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40" w:type="dxa"/>
        <w:tblInd w:w="10" w:type="dxa"/>
        <w:tblLayout w:type="fixed"/>
        <w:tblCellMar>
          <w:left w:w="10" w:type="dxa"/>
          <w:right w:w="10" w:type="dxa"/>
        </w:tblCellMar>
        <w:tblLook w:val="0000" w:firstRow="0" w:lastRow="0" w:firstColumn="0" w:lastColumn="0" w:noHBand="0" w:noVBand="0"/>
      </w:tblPr>
      <w:tblGrid>
        <w:gridCol w:w="40"/>
        <w:gridCol w:w="700"/>
        <w:gridCol w:w="100"/>
        <w:gridCol w:w="700"/>
        <w:gridCol w:w="300"/>
        <w:gridCol w:w="2640"/>
        <w:gridCol w:w="600"/>
        <w:gridCol w:w="2520"/>
        <w:gridCol w:w="1180"/>
        <w:gridCol w:w="1300"/>
        <w:gridCol w:w="40"/>
        <w:gridCol w:w="1260"/>
        <w:gridCol w:w="1300"/>
        <w:gridCol w:w="500"/>
        <w:gridCol w:w="360"/>
        <w:gridCol w:w="440"/>
        <w:gridCol w:w="700"/>
        <w:gridCol w:w="260"/>
        <w:gridCol w:w="40"/>
        <w:gridCol w:w="400"/>
        <w:gridCol w:w="680"/>
        <w:gridCol w:w="40"/>
        <w:gridCol w:w="40"/>
      </w:tblGrid>
      <w:tr w:rsidR="001B76B7" w14:paraId="67BE3B70" w14:textId="77777777" w:rsidTr="00976402">
        <w:tc>
          <w:tcPr>
            <w:tcW w:w="40" w:type="dxa"/>
          </w:tcPr>
          <w:p w14:paraId="5CD75CF0" w14:textId="77777777" w:rsidR="001B76B7" w:rsidRDefault="001B76B7">
            <w:pPr>
              <w:pStyle w:val="EMPTYCELLSTYLE"/>
            </w:pPr>
          </w:p>
        </w:tc>
        <w:tc>
          <w:tcPr>
            <w:tcW w:w="800" w:type="dxa"/>
            <w:gridSpan w:val="2"/>
          </w:tcPr>
          <w:p w14:paraId="4D154977" w14:textId="77777777" w:rsidR="001B76B7" w:rsidRDefault="001B76B7">
            <w:pPr>
              <w:pStyle w:val="EMPTYCELLSTYLE"/>
            </w:pPr>
          </w:p>
        </w:tc>
        <w:tc>
          <w:tcPr>
            <w:tcW w:w="700" w:type="dxa"/>
          </w:tcPr>
          <w:p w14:paraId="44B031BF" w14:textId="77777777" w:rsidR="001B76B7" w:rsidRDefault="001B76B7">
            <w:pPr>
              <w:pStyle w:val="EMPTYCELLSTYLE"/>
            </w:pPr>
          </w:p>
        </w:tc>
        <w:tc>
          <w:tcPr>
            <w:tcW w:w="300" w:type="dxa"/>
          </w:tcPr>
          <w:p w14:paraId="36714C39" w14:textId="77777777" w:rsidR="001B76B7" w:rsidRDefault="001B76B7">
            <w:pPr>
              <w:pStyle w:val="EMPTYCELLSTYLE"/>
            </w:pPr>
          </w:p>
        </w:tc>
        <w:tc>
          <w:tcPr>
            <w:tcW w:w="2640" w:type="dxa"/>
          </w:tcPr>
          <w:p w14:paraId="3385E666" w14:textId="77777777" w:rsidR="001B76B7" w:rsidRDefault="001B76B7">
            <w:pPr>
              <w:pStyle w:val="EMPTYCELLSTYLE"/>
            </w:pPr>
          </w:p>
        </w:tc>
        <w:tc>
          <w:tcPr>
            <w:tcW w:w="600" w:type="dxa"/>
          </w:tcPr>
          <w:p w14:paraId="32E499AB" w14:textId="77777777" w:rsidR="001B76B7" w:rsidRDefault="001B76B7">
            <w:pPr>
              <w:pStyle w:val="EMPTYCELLSTYLE"/>
            </w:pPr>
          </w:p>
        </w:tc>
        <w:tc>
          <w:tcPr>
            <w:tcW w:w="2520" w:type="dxa"/>
          </w:tcPr>
          <w:p w14:paraId="06E7FAF5" w14:textId="77777777" w:rsidR="001B76B7" w:rsidRDefault="001B76B7">
            <w:pPr>
              <w:pStyle w:val="EMPTYCELLSTYLE"/>
            </w:pPr>
          </w:p>
        </w:tc>
        <w:tc>
          <w:tcPr>
            <w:tcW w:w="1180" w:type="dxa"/>
          </w:tcPr>
          <w:p w14:paraId="0C934793" w14:textId="77777777" w:rsidR="001B76B7" w:rsidRDefault="001B76B7">
            <w:pPr>
              <w:pStyle w:val="EMPTYCELLSTYLE"/>
            </w:pPr>
          </w:p>
        </w:tc>
        <w:tc>
          <w:tcPr>
            <w:tcW w:w="1300" w:type="dxa"/>
          </w:tcPr>
          <w:p w14:paraId="092D7938" w14:textId="77777777" w:rsidR="001B76B7" w:rsidRDefault="001B76B7">
            <w:pPr>
              <w:pStyle w:val="EMPTYCELLSTYLE"/>
            </w:pPr>
          </w:p>
        </w:tc>
        <w:tc>
          <w:tcPr>
            <w:tcW w:w="40" w:type="dxa"/>
          </w:tcPr>
          <w:p w14:paraId="30901044" w14:textId="77777777" w:rsidR="001B76B7" w:rsidRDefault="001B76B7">
            <w:pPr>
              <w:pStyle w:val="EMPTYCELLSTYLE"/>
            </w:pPr>
          </w:p>
        </w:tc>
        <w:tc>
          <w:tcPr>
            <w:tcW w:w="1260" w:type="dxa"/>
          </w:tcPr>
          <w:p w14:paraId="21CCE004" w14:textId="77777777" w:rsidR="001B76B7" w:rsidRDefault="001B76B7">
            <w:pPr>
              <w:pStyle w:val="EMPTYCELLSTYLE"/>
            </w:pPr>
          </w:p>
        </w:tc>
        <w:tc>
          <w:tcPr>
            <w:tcW w:w="1300" w:type="dxa"/>
          </w:tcPr>
          <w:p w14:paraId="4BBAAEBA" w14:textId="77777777" w:rsidR="001B76B7" w:rsidRDefault="001B76B7">
            <w:pPr>
              <w:pStyle w:val="EMPTYCELLSTYLE"/>
            </w:pPr>
          </w:p>
        </w:tc>
        <w:tc>
          <w:tcPr>
            <w:tcW w:w="500" w:type="dxa"/>
          </w:tcPr>
          <w:p w14:paraId="53CDF507" w14:textId="77777777" w:rsidR="001B76B7" w:rsidRDefault="001B76B7">
            <w:pPr>
              <w:pStyle w:val="EMPTYCELLSTYLE"/>
            </w:pPr>
          </w:p>
        </w:tc>
        <w:tc>
          <w:tcPr>
            <w:tcW w:w="360" w:type="dxa"/>
          </w:tcPr>
          <w:p w14:paraId="1F3DF71F" w14:textId="77777777" w:rsidR="001B76B7" w:rsidRDefault="001B76B7">
            <w:pPr>
              <w:pStyle w:val="EMPTYCELLSTYLE"/>
            </w:pPr>
          </w:p>
        </w:tc>
        <w:tc>
          <w:tcPr>
            <w:tcW w:w="440" w:type="dxa"/>
          </w:tcPr>
          <w:p w14:paraId="273E111E" w14:textId="77777777" w:rsidR="001B76B7" w:rsidRDefault="001B76B7">
            <w:pPr>
              <w:pStyle w:val="EMPTYCELLSTYLE"/>
            </w:pPr>
          </w:p>
        </w:tc>
        <w:tc>
          <w:tcPr>
            <w:tcW w:w="700" w:type="dxa"/>
          </w:tcPr>
          <w:p w14:paraId="13236FDD" w14:textId="77777777" w:rsidR="001B76B7" w:rsidRDefault="001B76B7">
            <w:pPr>
              <w:pStyle w:val="EMPTYCELLSTYLE"/>
            </w:pPr>
          </w:p>
        </w:tc>
        <w:tc>
          <w:tcPr>
            <w:tcW w:w="260" w:type="dxa"/>
          </w:tcPr>
          <w:p w14:paraId="51871B18" w14:textId="77777777" w:rsidR="001B76B7" w:rsidRDefault="001B76B7">
            <w:pPr>
              <w:pStyle w:val="EMPTYCELLSTYLE"/>
            </w:pPr>
          </w:p>
        </w:tc>
        <w:tc>
          <w:tcPr>
            <w:tcW w:w="40" w:type="dxa"/>
          </w:tcPr>
          <w:p w14:paraId="47274F32" w14:textId="77777777" w:rsidR="001B76B7" w:rsidRDefault="001B76B7">
            <w:pPr>
              <w:pStyle w:val="EMPTYCELLSTYLE"/>
            </w:pPr>
          </w:p>
        </w:tc>
        <w:tc>
          <w:tcPr>
            <w:tcW w:w="400" w:type="dxa"/>
          </w:tcPr>
          <w:p w14:paraId="4A160515" w14:textId="77777777" w:rsidR="001B76B7" w:rsidRDefault="001B76B7">
            <w:pPr>
              <w:pStyle w:val="EMPTYCELLSTYLE"/>
            </w:pPr>
          </w:p>
        </w:tc>
        <w:tc>
          <w:tcPr>
            <w:tcW w:w="680" w:type="dxa"/>
          </w:tcPr>
          <w:p w14:paraId="49CDE140" w14:textId="77777777" w:rsidR="001B76B7" w:rsidRDefault="001B76B7">
            <w:pPr>
              <w:pStyle w:val="EMPTYCELLSTYLE"/>
            </w:pPr>
          </w:p>
        </w:tc>
        <w:tc>
          <w:tcPr>
            <w:tcW w:w="40" w:type="dxa"/>
          </w:tcPr>
          <w:p w14:paraId="7A47404B" w14:textId="77777777" w:rsidR="001B76B7" w:rsidRDefault="001B76B7">
            <w:pPr>
              <w:pStyle w:val="EMPTYCELLSTYLE"/>
            </w:pPr>
          </w:p>
        </w:tc>
        <w:tc>
          <w:tcPr>
            <w:tcW w:w="40" w:type="dxa"/>
          </w:tcPr>
          <w:p w14:paraId="1A7A7A9B" w14:textId="77777777" w:rsidR="001B76B7" w:rsidRDefault="001B76B7">
            <w:pPr>
              <w:pStyle w:val="EMPTYCELLSTYLE"/>
            </w:pPr>
          </w:p>
        </w:tc>
      </w:tr>
      <w:tr w:rsidR="001B76B7" w14:paraId="440AC141" w14:textId="77777777" w:rsidTr="00976402">
        <w:trPr>
          <w:trHeight w:hRule="exact" w:val="240"/>
        </w:trPr>
        <w:tc>
          <w:tcPr>
            <w:tcW w:w="40" w:type="dxa"/>
          </w:tcPr>
          <w:p w14:paraId="07FB1B32" w14:textId="77777777" w:rsidR="001B76B7" w:rsidRDefault="001B76B7">
            <w:pPr>
              <w:pStyle w:val="EMPTYCELLSTYLE"/>
            </w:pPr>
          </w:p>
        </w:tc>
        <w:tc>
          <w:tcPr>
            <w:tcW w:w="4440" w:type="dxa"/>
            <w:gridSpan w:val="5"/>
            <w:tcMar>
              <w:top w:w="0" w:type="dxa"/>
              <w:left w:w="0" w:type="dxa"/>
              <w:bottom w:w="0" w:type="dxa"/>
              <w:right w:w="0" w:type="dxa"/>
            </w:tcMar>
          </w:tcPr>
          <w:p w14:paraId="474F0908" w14:textId="77777777" w:rsidR="001B76B7" w:rsidRDefault="00000000">
            <w:pPr>
              <w:pStyle w:val="DefaultStyle"/>
            </w:pPr>
            <w:r>
              <w:rPr>
                <w:b/>
                <w:sz w:val="16"/>
              </w:rPr>
              <w:t>GRAD ČAZMA</w:t>
            </w:r>
          </w:p>
        </w:tc>
        <w:tc>
          <w:tcPr>
            <w:tcW w:w="600" w:type="dxa"/>
          </w:tcPr>
          <w:p w14:paraId="3E1A56C4" w14:textId="77777777" w:rsidR="001B76B7" w:rsidRDefault="001B76B7">
            <w:pPr>
              <w:pStyle w:val="EMPTYCELLSTYLE"/>
            </w:pPr>
          </w:p>
        </w:tc>
        <w:tc>
          <w:tcPr>
            <w:tcW w:w="2520" w:type="dxa"/>
          </w:tcPr>
          <w:p w14:paraId="137F7566" w14:textId="77777777" w:rsidR="001B76B7" w:rsidRDefault="001B76B7">
            <w:pPr>
              <w:pStyle w:val="EMPTYCELLSTYLE"/>
            </w:pPr>
          </w:p>
        </w:tc>
        <w:tc>
          <w:tcPr>
            <w:tcW w:w="1180" w:type="dxa"/>
          </w:tcPr>
          <w:p w14:paraId="1BC77584" w14:textId="77777777" w:rsidR="001B76B7" w:rsidRDefault="001B76B7">
            <w:pPr>
              <w:pStyle w:val="EMPTYCELLSTYLE"/>
            </w:pPr>
          </w:p>
        </w:tc>
        <w:tc>
          <w:tcPr>
            <w:tcW w:w="1300" w:type="dxa"/>
          </w:tcPr>
          <w:p w14:paraId="4DF409EA" w14:textId="77777777" w:rsidR="001B76B7" w:rsidRDefault="001B76B7">
            <w:pPr>
              <w:pStyle w:val="EMPTYCELLSTYLE"/>
            </w:pPr>
          </w:p>
        </w:tc>
        <w:tc>
          <w:tcPr>
            <w:tcW w:w="40" w:type="dxa"/>
          </w:tcPr>
          <w:p w14:paraId="262D425B" w14:textId="77777777" w:rsidR="001B76B7" w:rsidRDefault="001B76B7">
            <w:pPr>
              <w:pStyle w:val="EMPTYCELLSTYLE"/>
            </w:pPr>
          </w:p>
        </w:tc>
        <w:tc>
          <w:tcPr>
            <w:tcW w:w="1260" w:type="dxa"/>
          </w:tcPr>
          <w:p w14:paraId="31576990" w14:textId="77777777" w:rsidR="001B76B7" w:rsidRDefault="001B76B7">
            <w:pPr>
              <w:pStyle w:val="EMPTYCELLSTYLE"/>
            </w:pPr>
          </w:p>
        </w:tc>
        <w:tc>
          <w:tcPr>
            <w:tcW w:w="1300" w:type="dxa"/>
          </w:tcPr>
          <w:p w14:paraId="01797E40" w14:textId="77777777" w:rsidR="001B76B7" w:rsidRDefault="001B76B7">
            <w:pPr>
              <w:pStyle w:val="EMPTYCELLSTYLE"/>
            </w:pPr>
          </w:p>
        </w:tc>
        <w:tc>
          <w:tcPr>
            <w:tcW w:w="500" w:type="dxa"/>
          </w:tcPr>
          <w:p w14:paraId="2CED14EC" w14:textId="77777777" w:rsidR="001B76B7" w:rsidRDefault="001B76B7">
            <w:pPr>
              <w:pStyle w:val="EMPTYCELLSTYLE"/>
            </w:pPr>
          </w:p>
        </w:tc>
        <w:tc>
          <w:tcPr>
            <w:tcW w:w="360" w:type="dxa"/>
          </w:tcPr>
          <w:p w14:paraId="1E487A01" w14:textId="77777777" w:rsidR="001B76B7" w:rsidRDefault="001B76B7">
            <w:pPr>
              <w:pStyle w:val="EMPTYCELLSTYLE"/>
            </w:pPr>
          </w:p>
        </w:tc>
        <w:tc>
          <w:tcPr>
            <w:tcW w:w="1400" w:type="dxa"/>
            <w:gridSpan w:val="3"/>
            <w:tcMar>
              <w:top w:w="0" w:type="dxa"/>
              <w:left w:w="0" w:type="dxa"/>
              <w:bottom w:w="0" w:type="dxa"/>
              <w:right w:w="0" w:type="dxa"/>
            </w:tcMar>
          </w:tcPr>
          <w:p w14:paraId="5D7D364A" w14:textId="2B3468E9" w:rsidR="001B76B7" w:rsidRPr="00B21A51" w:rsidRDefault="001B76B7">
            <w:pPr>
              <w:pStyle w:val="DefaultStyle"/>
              <w:jc w:val="right"/>
            </w:pPr>
          </w:p>
        </w:tc>
        <w:tc>
          <w:tcPr>
            <w:tcW w:w="40" w:type="dxa"/>
          </w:tcPr>
          <w:p w14:paraId="2798A6BD" w14:textId="77777777" w:rsidR="001B76B7" w:rsidRPr="00B21A51" w:rsidRDefault="001B76B7">
            <w:pPr>
              <w:pStyle w:val="EMPTYCELLSTYLE"/>
              <w:rPr>
                <w:sz w:val="20"/>
              </w:rPr>
            </w:pPr>
          </w:p>
        </w:tc>
        <w:tc>
          <w:tcPr>
            <w:tcW w:w="1120" w:type="dxa"/>
            <w:gridSpan w:val="3"/>
            <w:tcMar>
              <w:top w:w="0" w:type="dxa"/>
              <w:left w:w="0" w:type="dxa"/>
              <w:bottom w:w="0" w:type="dxa"/>
              <w:right w:w="0" w:type="dxa"/>
            </w:tcMar>
          </w:tcPr>
          <w:p w14:paraId="26416765" w14:textId="6CEBF547" w:rsidR="001B76B7" w:rsidRPr="00B21A51" w:rsidRDefault="00B21A51">
            <w:pPr>
              <w:pStyle w:val="DefaultStyle"/>
            </w:pPr>
            <w:r w:rsidRPr="00B21A51">
              <w:t>PRIJEDLOG</w:t>
            </w:r>
          </w:p>
        </w:tc>
        <w:tc>
          <w:tcPr>
            <w:tcW w:w="40" w:type="dxa"/>
          </w:tcPr>
          <w:p w14:paraId="36285327" w14:textId="77777777" w:rsidR="001B76B7" w:rsidRDefault="001B76B7">
            <w:pPr>
              <w:pStyle w:val="EMPTYCELLSTYLE"/>
            </w:pPr>
          </w:p>
        </w:tc>
      </w:tr>
      <w:tr w:rsidR="001B76B7" w14:paraId="3C451A5E" w14:textId="77777777" w:rsidTr="00976402">
        <w:trPr>
          <w:trHeight w:hRule="exact" w:val="240"/>
        </w:trPr>
        <w:tc>
          <w:tcPr>
            <w:tcW w:w="40" w:type="dxa"/>
          </w:tcPr>
          <w:p w14:paraId="6BA4BC64" w14:textId="77777777" w:rsidR="001B76B7" w:rsidRDefault="001B76B7">
            <w:pPr>
              <w:pStyle w:val="EMPTYCELLSTYLE"/>
            </w:pPr>
          </w:p>
        </w:tc>
        <w:tc>
          <w:tcPr>
            <w:tcW w:w="4440" w:type="dxa"/>
            <w:gridSpan w:val="5"/>
            <w:tcMar>
              <w:top w:w="0" w:type="dxa"/>
              <w:left w:w="0" w:type="dxa"/>
              <w:bottom w:w="0" w:type="dxa"/>
              <w:right w:w="0" w:type="dxa"/>
            </w:tcMar>
          </w:tcPr>
          <w:p w14:paraId="29DC4A1B" w14:textId="77777777" w:rsidR="001B76B7" w:rsidRDefault="001B76B7">
            <w:pPr>
              <w:pStyle w:val="DefaultStyle"/>
            </w:pPr>
          </w:p>
        </w:tc>
        <w:tc>
          <w:tcPr>
            <w:tcW w:w="600" w:type="dxa"/>
          </w:tcPr>
          <w:p w14:paraId="0313B85E" w14:textId="77777777" w:rsidR="001B76B7" w:rsidRDefault="001B76B7">
            <w:pPr>
              <w:pStyle w:val="EMPTYCELLSTYLE"/>
            </w:pPr>
          </w:p>
        </w:tc>
        <w:tc>
          <w:tcPr>
            <w:tcW w:w="2520" w:type="dxa"/>
          </w:tcPr>
          <w:p w14:paraId="2694975C" w14:textId="77777777" w:rsidR="001B76B7" w:rsidRDefault="001B76B7">
            <w:pPr>
              <w:pStyle w:val="EMPTYCELLSTYLE"/>
            </w:pPr>
          </w:p>
        </w:tc>
        <w:tc>
          <w:tcPr>
            <w:tcW w:w="1180" w:type="dxa"/>
          </w:tcPr>
          <w:p w14:paraId="2D7F7A85" w14:textId="77777777" w:rsidR="001B76B7" w:rsidRDefault="001B76B7">
            <w:pPr>
              <w:pStyle w:val="EMPTYCELLSTYLE"/>
            </w:pPr>
          </w:p>
        </w:tc>
        <w:tc>
          <w:tcPr>
            <w:tcW w:w="1300" w:type="dxa"/>
          </w:tcPr>
          <w:p w14:paraId="0E8BFF7C" w14:textId="77777777" w:rsidR="001B76B7" w:rsidRDefault="001B76B7">
            <w:pPr>
              <w:pStyle w:val="EMPTYCELLSTYLE"/>
            </w:pPr>
          </w:p>
        </w:tc>
        <w:tc>
          <w:tcPr>
            <w:tcW w:w="40" w:type="dxa"/>
          </w:tcPr>
          <w:p w14:paraId="2BD4F03F" w14:textId="77777777" w:rsidR="001B76B7" w:rsidRDefault="001B76B7">
            <w:pPr>
              <w:pStyle w:val="EMPTYCELLSTYLE"/>
            </w:pPr>
          </w:p>
        </w:tc>
        <w:tc>
          <w:tcPr>
            <w:tcW w:w="1260" w:type="dxa"/>
          </w:tcPr>
          <w:p w14:paraId="23115D35" w14:textId="77777777" w:rsidR="001B76B7" w:rsidRDefault="001B76B7">
            <w:pPr>
              <w:pStyle w:val="EMPTYCELLSTYLE"/>
            </w:pPr>
          </w:p>
        </w:tc>
        <w:tc>
          <w:tcPr>
            <w:tcW w:w="1300" w:type="dxa"/>
          </w:tcPr>
          <w:p w14:paraId="6C317632" w14:textId="77777777" w:rsidR="001B76B7" w:rsidRDefault="001B76B7">
            <w:pPr>
              <w:pStyle w:val="EMPTYCELLSTYLE"/>
            </w:pPr>
          </w:p>
        </w:tc>
        <w:tc>
          <w:tcPr>
            <w:tcW w:w="500" w:type="dxa"/>
          </w:tcPr>
          <w:p w14:paraId="409041FE" w14:textId="4A896ABD" w:rsidR="001B76B7" w:rsidRDefault="001B76B7">
            <w:pPr>
              <w:pStyle w:val="EMPTYCELLSTYLE"/>
            </w:pPr>
          </w:p>
        </w:tc>
        <w:tc>
          <w:tcPr>
            <w:tcW w:w="360" w:type="dxa"/>
          </w:tcPr>
          <w:p w14:paraId="7940816A" w14:textId="77777777" w:rsidR="001B76B7" w:rsidRDefault="001B76B7">
            <w:pPr>
              <w:pStyle w:val="EMPTYCELLSTYLE"/>
            </w:pPr>
          </w:p>
        </w:tc>
        <w:tc>
          <w:tcPr>
            <w:tcW w:w="1400" w:type="dxa"/>
            <w:gridSpan w:val="3"/>
            <w:tcMar>
              <w:top w:w="0" w:type="dxa"/>
              <w:left w:w="0" w:type="dxa"/>
              <w:bottom w:w="0" w:type="dxa"/>
              <w:right w:w="0" w:type="dxa"/>
            </w:tcMar>
          </w:tcPr>
          <w:p w14:paraId="3AB1BF09" w14:textId="4423C963" w:rsidR="001B76B7" w:rsidRDefault="001B76B7">
            <w:pPr>
              <w:pStyle w:val="DefaultStyle"/>
              <w:jc w:val="right"/>
            </w:pPr>
          </w:p>
        </w:tc>
        <w:tc>
          <w:tcPr>
            <w:tcW w:w="40" w:type="dxa"/>
          </w:tcPr>
          <w:p w14:paraId="4FFA9C1A" w14:textId="77777777" w:rsidR="001B76B7" w:rsidRDefault="001B76B7">
            <w:pPr>
              <w:pStyle w:val="EMPTYCELLSTYLE"/>
            </w:pPr>
          </w:p>
        </w:tc>
        <w:tc>
          <w:tcPr>
            <w:tcW w:w="1120" w:type="dxa"/>
            <w:gridSpan w:val="3"/>
            <w:tcMar>
              <w:top w:w="0" w:type="dxa"/>
              <w:left w:w="0" w:type="dxa"/>
              <w:bottom w:w="0" w:type="dxa"/>
              <w:right w:w="0" w:type="dxa"/>
            </w:tcMar>
          </w:tcPr>
          <w:p w14:paraId="5C43777F" w14:textId="14A97615" w:rsidR="001B76B7" w:rsidRDefault="001B76B7">
            <w:pPr>
              <w:pStyle w:val="DefaultStyle"/>
            </w:pPr>
          </w:p>
        </w:tc>
        <w:tc>
          <w:tcPr>
            <w:tcW w:w="40" w:type="dxa"/>
          </w:tcPr>
          <w:p w14:paraId="234C2C1D" w14:textId="77777777" w:rsidR="001B76B7" w:rsidRDefault="001B76B7">
            <w:pPr>
              <w:pStyle w:val="EMPTYCELLSTYLE"/>
            </w:pPr>
          </w:p>
        </w:tc>
      </w:tr>
      <w:tr w:rsidR="00976402" w14:paraId="6645E3A5" w14:textId="77777777" w:rsidTr="00976402">
        <w:trPr>
          <w:trHeight w:hRule="exact" w:val="100"/>
        </w:trPr>
        <w:tc>
          <w:tcPr>
            <w:tcW w:w="40" w:type="dxa"/>
          </w:tcPr>
          <w:p w14:paraId="6ED1F7AA" w14:textId="77777777" w:rsidR="00976402" w:rsidRDefault="00976402">
            <w:pPr>
              <w:pStyle w:val="EMPTYCELLSTYLE"/>
            </w:pPr>
          </w:p>
        </w:tc>
        <w:tc>
          <w:tcPr>
            <w:tcW w:w="800" w:type="dxa"/>
            <w:gridSpan w:val="2"/>
          </w:tcPr>
          <w:p w14:paraId="08171EEF" w14:textId="77777777" w:rsidR="00976402" w:rsidRDefault="00976402">
            <w:pPr>
              <w:pStyle w:val="EMPTYCELLSTYLE"/>
            </w:pPr>
          </w:p>
        </w:tc>
        <w:tc>
          <w:tcPr>
            <w:tcW w:w="700" w:type="dxa"/>
          </w:tcPr>
          <w:p w14:paraId="7A0A7922" w14:textId="77777777" w:rsidR="00976402" w:rsidRDefault="00976402">
            <w:pPr>
              <w:pStyle w:val="EMPTYCELLSTYLE"/>
            </w:pPr>
          </w:p>
        </w:tc>
        <w:tc>
          <w:tcPr>
            <w:tcW w:w="300" w:type="dxa"/>
          </w:tcPr>
          <w:p w14:paraId="7ED60409" w14:textId="77777777" w:rsidR="00976402" w:rsidRDefault="00976402">
            <w:pPr>
              <w:pStyle w:val="EMPTYCELLSTYLE"/>
            </w:pPr>
          </w:p>
        </w:tc>
        <w:tc>
          <w:tcPr>
            <w:tcW w:w="2640" w:type="dxa"/>
          </w:tcPr>
          <w:p w14:paraId="7365C2AE" w14:textId="77777777" w:rsidR="00976402" w:rsidRDefault="00976402">
            <w:pPr>
              <w:pStyle w:val="EMPTYCELLSTYLE"/>
            </w:pPr>
          </w:p>
        </w:tc>
        <w:tc>
          <w:tcPr>
            <w:tcW w:w="600" w:type="dxa"/>
          </w:tcPr>
          <w:p w14:paraId="21EA7F54" w14:textId="77777777" w:rsidR="00976402" w:rsidRDefault="00976402">
            <w:pPr>
              <w:pStyle w:val="EMPTYCELLSTYLE"/>
            </w:pPr>
          </w:p>
        </w:tc>
        <w:tc>
          <w:tcPr>
            <w:tcW w:w="2520" w:type="dxa"/>
          </w:tcPr>
          <w:p w14:paraId="3C238592" w14:textId="77777777" w:rsidR="00976402" w:rsidRDefault="00976402">
            <w:pPr>
              <w:pStyle w:val="EMPTYCELLSTYLE"/>
            </w:pPr>
          </w:p>
        </w:tc>
        <w:tc>
          <w:tcPr>
            <w:tcW w:w="1180" w:type="dxa"/>
          </w:tcPr>
          <w:p w14:paraId="39C7F387" w14:textId="77777777" w:rsidR="00976402" w:rsidRDefault="00976402">
            <w:pPr>
              <w:pStyle w:val="EMPTYCELLSTYLE"/>
            </w:pPr>
          </w:p>
        </w:tc>
        <w:tc>
          <w:tcPr>
            <w:tcW w:w="1300" w:type="dxa"/>
          </w:tcPr>
          <w:p w14:paraId="46D65271" w14:textId="77777777" w:rsidR="00976402" w:rsidRDefault="00976402">
            <w:pPr>
              <w:pStyle w:val="EMPTYCELLSTYLE"/>
            </w:pPr>
          </w:p>
        </w:tc>
        <w:tc>
          <w:tcPr>
            <w:tcW w:w="40" w:type="dxa"/>
          </w:tcPr>
          <w:p w14:paraId="27258F12" w14:textId="77777777" w:rsidR="00976402" w:rsidRDefault="00976402">
            <w:pPr>
              <w:pStyle w:val="EMPTYCELLSTYLE"/>
            </w:pPr>
          </w:p>
        </w:tc>
        <w:tc>
          <w:tcPr>
            <w:tcW w:w="1260" w:type="dxa"/>
          </w:tcPr>
          <w:p w14:paraId="66EE6D18" w14:textId="77777777" w:rsidR="00976402" w:rsidRDefault="00976402">
            <w:pPr>
              <w:pStyle w:val="EMPTYCELLSTYLE"/>
            </w:pPr>
          </w:p>
        </w:tc>
        <w:tc>
          <w:tcPr>
            <w:tcW w:w="1300" w:type="dxa"/>
          </w:tcPr>
          <w:p w14:paraId="63DC1D77" w14:textId="77777777" w:rsidR="00976402" w:rsidRDefault="00976402">
            <w:pPr>
              <w:pStyle w:val="EMPTYCELLSTYLE"/>
            </w:pPr>
          </w:p>
        </w:tc>
        <w:tc>
          <w:tcPr>
            <w:tcW w:w="500" w:type="dxa"/>
          </w:tcPr>
          <w:p w14:paraId="0E633FB7" w14:textId="77777777" w:rsidR="00976402" w:rsidRDefault="00976402">
            <w:pPr>
              <w:pStyle w:val="EMPTYCELLSTYLE"/>
            </w:pPr>
          </w:p>
        </w:tc>
        <w:tc>
          <w:tcPr>
            <w:tcW w:w="360" w:type="dxa"/>
          </w:tcPr>
          <w:p w14:paraId="10900F06" w14:textId="77777777" w:rsidR="00976402" w:rsidRDefault="00976402">
            <w:pPr>
              <w:pStyle w:val="EMPTYCELLSTYLE"/>
            </w:pPr>
          </w:p>
        </w:tc>
        <w:tc>
          <w:tcPr>
            <w:tcW w:w="440" w:type="dxa"/>
          </w:tcPr>
          <w:p w14:paraId="019D0DDC" w14:textId="77777777" w:rsidR="00976402" w:rsidRDefault="00976402">
            <w:pPr>
              <w:pStyle w:val="EMPTYCELLSTYLE"/>
            </w:pPr>
          </w:p>
        </w:tc>
        <w:tc>
          <w:tcPr>
            <w:tcW w:w="700" w:type="dxa"/>
          </w:tcPr>
          <w:p w14:paraId="012958A3" w14:textId="77777777" w:rsidR="00976402" w:rsidRDefault="00976402">
            <w:pPr>
              <w:pStyle w:val="EMPTYCELLSTYLE"/>
            </w:pPr>
          </w:p>
        </w:tc>
        <w:tc>
          <w:tcPr>
            <w:tcW w:w="260" w:type="dxa"/>
          </w:tcPr>
          <w:p w14:paraId="2A3A2309" w14:textId="77777777" w:rsidR="00976402" w:rsidRDefault="00976402">
            <w:pPr>
              <w:pStyle w:val="EMPTYCELLSTYLE"/>
            </w:pPr>
          </w:p>
        </w:tc>
        <w:tc>
          <w:tcPr>
            <w:tcW w:w="40" w:type="dxa"/>
          </w:tcPr>
          <w:p w14:paraId="135EC9A1" w14:textId="77777777" w:rsidR="00976402" w:rsidRDefault="00976402">
            <w:pPr>
              <w:pStyle w:val="EMPTYCELLSTYLE"/>
            </w:pPr>
          </w:p>
        </w:tc>
        <w:tc>
          <w:tcPr>
            <w:tcW w:w="400" w:type="dxa"/>
          </w:tcPr>
          <w:p w14:paraId="3669D6E8" w14:textId="77777777" w:rsidR="00976402" w:rsidRDefault="00976402">
            <w:pPr>
              <w:pStyle w:val="EMPTYCELLSTYLE"/>
            </w:pPr>
          </w:p>
        </w:tc>
        <w:tc>
          <w:tcPr>
            <w:tcW w:w="680" w:type="dxa"/>
          </w:tcPr>
          <w:p w14:paraId="156640F6" w14:textId="77777777" w:rsidR="00976402" w:rsidRDefault="00976402">
            <w:pPr>
              <w:pStyle w:val="EMPTYCELLSTYLE"/>
            </w:pPr>
          </w:p>
        </w:tc>
        <w:tc>
          <w:tcPr>
            <w:tcW w:w="40" w:type="dxa"/>
          </w:tcPr>
          <w:p w14:paraId="0ED6E1DB" w14:textId="77777777" w:rsidR="00976402" w:rsidRDefault="00976402">
            <w:pPr>
              <w:pStyle w:val="EMPTYCELLSTYLE"/>
            </w:pPr>
          </w:p>
        </w:tc>
        <w:tc>
          <w:tcPr>
            <w:tcW w:w="40" w:type="dxa"/>
          </w:tcPr>
          <w:p w14:paraId="64A342C8" w14:textId="77777777" w:rsidR="00976402" w:rsidRDefault="00976402">
            <w:pPr>
              <w:pStyle w:val="EMPTYCELLSTYLE"/>
            </w:pPr>
          </w:p>
        </w:tc>
      </w:tr>
      <w:tr w:rsidR="001B76B7" w14:paraId="6116ED7C" w14:textId="77777777" w:rsidTr="00976402">
        <w:trPr>
          <w:trHeight w:hRule="exact" w:val="100"/>
        </w:trPr>
        <w:tc>
          <w:tcPr>
            <w:tcW w:w="40" w:type="dxa"/>
          </w:tcPr>
          <w:p w14:paraId="6D37216D" w14:textId="77777777" w:rsidR="001B76B7" w:rsidRDefault="001B76B7">
            <w:pPr>
              <w:pStyle w:val="EMPTYCELLSTYLE"/>
            </w:pPr>
          </w:p>
        </w:tc>
        <w:tc>
          <w:tcPr>
            <w:tcW w:w="800" w:type="dxa"/>
            <w:gridSpan w:val="2"/>
          </w:tcPr>
          <w:p w14:paraId="770A574B" w14:textId="77777777" w:rsidR="001B76B7" w:rsidRDefault="001B76B7">
            <w:pPr>
              <w:pStyle w:val="EMPTYCELLSTYLE"/>
            </w:pPr>
          </w:p>
        </w:tc>
        <w:tc>
          <w:tcPr>
            <w:tcW w:w="700" w:type="dxa"/>
          </w:tcPr>
          <w:p w14:paraId="62C3CC75" w14:textId="77777777" w:rsidR="001B76B7" w:rsidRDefault="001B76B7">
            <w:pPr>
              <w:pStyle w:val="EMPTYCELLSTYLE"/>
            </w:pPr>
          </w:p>
        </w:tc>
        <w:tc>
          <w:tcPr>
            <w:tcW w:w="300" w:type="dxa"/>
          </w:tcPr>
          <w:p w14:paraId="0C879A38" w14:textId="77777777" w:rsidR="001B76B7" w:rsidRDefault="001B76B7">
            <w:pPr>
              <w:pStyle w:val="EMPTYCELLSTYLE"/>
            </w:pPr>
          </w:p>
        </w:tc>
        <w:tc>
          <w:tcPr>
            <w:tcW w:w="2640" w:type="dxa"/>
          </w:tcPr>
          <w:p w14:paraId="49341788" w14:textId="77777777" w:rsidR="001B76B7" w:rsidRDefault="001B76B7">
            <w:pPr>
              <w:pStyle w:val="EMPTYCELLSTYLE"/>
            </w:pPr>
          </w:p>
        </w:tc>
        <w:tc>
          <w:tcPr>
            <w:tcW w:w="600" w:type="dxa"/>
          </w:tcPr>
          <w:p w14:paraId="6E77974B" w14:textId="77777777" w:rsidR="001B76B7" w:rsidRDefault="001B76B7">
            <w:pPr>
              <w:pStyle w:val="EMPTYCELLSTYLE"/>
            </w:pPr>
          </w:p>
        </w:tc>
        <w:tc>
          <w:tcPr>
            <w:tcW w:w="2520" w:type="dxa"/>
          </w:tcPr>
          <w:p w14:paraId="7CF3FEBF" w14:textId="77777777" w:rsidR="001B76B7" w:rsidRDefault="001B76B7">
            <w:pPr>
              <w:pStyle w:val="EMPTYCELLSTYLE"/>
            </w:pPr>
          </w:p>
        </w:tc>
        <w:tc>
          <w:tcPr>
            <w:tcW w:w="1180" w:type="dxa"/>
          </w:tcPr>
          <w:p w14:paraId="3780D1CF" w14:textId="77777777" w:rsidR="001B76B7" w:rsidRDefault="001B76B7">
            <w:pPr>
              <w:pStyle w:val="EMPTYCELLSTYLE"/>
            </w:pPr>
          </w:p>
        </w:tc>
        <w:tc>
          <w:tcPr>
            <w:tcW w:w="1300" w:type="dxa"/>
          </w:tcPr>
          <w:p w14:paraId="63FDC5BE" w14:textId="77777777" w:rsidR="001B76B7" w:rsidRDefault="001B76B7">
            <w:pPr>
              <w:pStyle w:val="EMPTYCELLSTYLE"/>
            </w:pPr>
          </w:p>
        </w:tc>
        <w:tc>
          <w:tcPr>
            <w:tcW w:w="40" w:type="dxa"/>
          </w:tcPr>
          <w:p w14:paraId="1997F82C" w14:textId="77777777" w:rsidR="001B76B7" w:rsidRDefault="001B76B7">
            <w:pPr>
              <w:pStyle w:val="EMPTYCELLSTYLE"/>
            </w:pPr>
          </w:p>
        </w:tc>
        <w:tc>
          <w:tcPr>
            <w:tcW w:w="1260" w:type="dxa"/>
          </w:tcPr>
          <w:p w14:paraId="761863E8" w14:textId="77777777" w:rsidR="001B76B7" w:rsidRDefault="001B76B7">
            <w:pPr>
              <w:pStyle w:val="EMPTYCELLSTYLE"/>
            </w:pPr>
          </w:p>
        </w:tc>
        <w:tc>
          <w:tcPr>
            <w:tcW w:w="1300" w:type="dxa"/>
          </w:tcPr>
          <w:p w14:paraId="20BDB6C4" w14:textId="77777777" w:rsidR="001B76B7" w:rsidRDefault="001B76B7">
            <w:pPr>
              <w:pStyle w:val="EMPTYCELLSTYLE"/>
            </w:pPr>
          </w:p>
        </w:tc>
        <w:tc>
          <w:tcPr>
            <w:tcW w:w="500" w:type="dxa"/>
          </w:tcPr>
          <w:p w14:paraId="29193DDE" w14:textId="77777777" w:rsidR="001B76B7" w:rsidRDefault="001B76B7">
            <w:pPr>
              <w:pStyle w:val="EMPTYCELLSTYLE"/>
            </w:pPr>
          </w:p>
        </w:tc>
        <w:tc>
          <w:tcPr>
            <w:tcW w:w="360" w:type="dxa"/>
          </w:tcPr>
          <w:p w14:paraId="48673E1F" w14:textId="77777777" w:rsidR="001B76B7" w:rsidRDefault="001B76B7">
            <w:pPr>
              <w:pStyle w:val="EMPTYCELLSTYLE"/>
            </w:pPr>
          </w:p>
        </w:tc>
        <w:tc>
          <w:tcPr>
            <w:tcW w:w="440" w:type="dxa"/>
          </w:tcPr>
          <w:p w14:paraId="3BC70840" w14:textId="77777777" w:rsidR="001B76B7" w:rsidRDefault="001B76B7">
            <w:pPr>
              <w:pStyle w:val="EMPTYCELLSTYLE"/>
            </w:pPr>
          </w:p>
        </w:tc>
        <w:tc>
          <w:tcPr>
            <w:tcW w:w="700" w:type="dxa"/>
          </w:tcPr>
          <w:p w14:paraId="5D9442AF" w14:textId="77777777" w:rsidR="001B76B7" w:rsidRDefault="001B76B7">
            <w:pPr>
              <w:pStyle w:val="EMPTYCELLSTYLE"/>
            </w:pPr>
          </w:p>
        </w:tc>
        <w:tc>
          <w:tcPr>
            <w:tcW w:w="260" w:type="dxa"/>
          </w:tcPr>
          <w:p w14:paraId="1BCF1FB3" w14:textId="77777777" w:rsidR="001B76B7" w:rsidRDefault="001B76B7">
            <w:pPr>
              <w:pStyle w:val="EMPTYCELLSTYLE"/>
            </w:pPr>
          </w:p>
        </w:tc>
        <w:tc>
          <w:tcPr>
            <w:tcW w:w="40" w:type="dxa"/>
          </w:tcPr>
          <w:p w14:paraId="73FFCD9F" w14:textId="77777777" w:rsidR="001B76B7" w:rsidRDefault="001B76B7">
            <w:pPr>
              <w:pStyle w:val="EMPTYCELLSTYLE"/>
            </w:pPr>
          </w:p>
        </w:tc>
        <w:tc>
          <w:tcPr>
            <w:tcW w:w="400" w:type="dxa"/>
          </w:tcPr>
          <w:p w14:paraId="3780446C" w14:textId="77777777" w:rsidR="001B76B7" w:rsidRDefault="001B76B7">
            <w:pPr>
              <w:pStyle w:val="EMPTYCELLSTYLE"/>
            </w:pPr>
          </w:p>
        </w:tc>
        <w:tc>
          <w:tcPr>
            <w:tcW w:w="680" w:type="dxa"/>
          </w:tcPr>
          <w:p w14:paraId="4ECDC038" w14:textId="77777777" w:rsidR="001B76B7" w:rsidRDefault="001B76B7">
            <w:pPr>
              <w:pStyle w:val="EMPTYCELLSTYLE"/>
            </w:pPr>
          </w:p>
        </w:tc>
        <w:tc>
          <w:tcPr>
            <w:tcW w:w="40" w:type="dxa"/>
          </w:tcPr>
          <w:p w14:paraId="46540E24" w14:textId="77777777" w:rsidR="001B76B7" w:rsidRDefault="001B76B7">
            <w:pPr>
              <w:pStyle w:val="EMPTYCELLSTYLE"/>
            </w:pPr>
          </w:p>
        </w:tc>
        <w:tc>
          <w:tcPr>
            <w:tcW w:w="40" w:type="dxa"/>
          </w:tcPr>
          <w:p w14:paraId="21AF6734" w14:textId="77777777" w:rsidR="001B76B7" w:rsidRDefault="001B76B7">
            <w:pPr>
              <w:pStyle w:val="EMPTYCELLSTYLE"/>
            </w:pPr>
          </w:p>
        </w:tc>
      </w:tr>
      <w:tr w:rsidR="00976402" w14:paraId="3682D9F0" w14:textId="77777777" w:rsidTr="00976402">
        <w:trPr>
          <w:trHeight w:hRule="exact" w:val="578"/>
        </w:trPr>
        <w:tc>
          <w:tcPr>
            <w:tcW w:w="40" w:type="dxa"/>
          </w:tcPr>
          <w:p w14:paraId="264C13AC" w14:textId="40565624" w:rsidR="00976402" w:rsidRDefault="00976402" w:rsidP="00976402">
            <w:pPr>
              <w:pStyle w:val="EMPTYCELLSTYLE"/>
            </w:pPr>
            <w:r w:rsidRPr="00F46FF8">
              <w:rPr>
                <w:rFonts w:ascii="Arial" w:hAnsi="Arial" w:cs="Arial"/>
              </w:rPr>
              <w:t xml:space="preserve">      Temeljem članka 45. Zakona o proračunu (Narodne novine broj 144/21) i članka 34. Statuta Grada Čazme (Službeni vjesnik 13/21) Gradsko vijeće Grada Čazme  na            sjednici održanoj                    godine, donijelo je</w:t>
            </w:r>
          </w:p>
        </w:tc>
        <w:tc>
          <w:tcPr>
            <w:tcW w:w="16060" w:type="dxa"/>
            <w:gridSpan w:val="21"/>
            <w:tcMar>
              <w:top w:w="0" w:type="dxa"/>
              <w:left w:w="0" w:type="dxa"/>
              <w:bottom w:w="40" w:type="dxa"/>
              <w:right w:w="0" w:type="dxa"/>
            </w:tcMar>
          </w:tcPr>
          <w:p w14:paraId="4F9B7018" w14:textId="41CA525E" w:rsidR="00976402" w:rsidRDefault="00976402" w:rsidP="00976402">
            <w:pPr>
              <w:pStyle w:val="DefaultStyle"/>
              <w:rPr>
                <w:b/>
              </w:rPr>
            </w:pPr>
            <w:r w:rsidRPr="00F46FF8">
              <w:rPr>
                <w:rFonts w:ascii="Arial" w:hAnsi="Arial" w:cs="Arial"/>
              </w:rPr>
              <w:t xml:space="preserve">      Temeljem članka 4</w:t>
            </w:r>
            <w:r w:rsidR="00761D42">
              <w:rPr>
                <w:rFonts w:ascii="Arial" w:hAnsi="Arial" w:cs="Arial"/>
              </w:rPr>
              <w:t>2</w:t>
            </w:r>
            <w:r w:rsidRPr="00F46FF8">
              <w:rPr>
                <w:rFonts w:ascii="Arial" w:hAnsi="Arial" w:cs="Arial"/>
              </w:rPr>
              <w:t>. Zakona o proračunu (Narodne novine broj 144/21) i članka 34. Statuta Grada Čazme (Službeni vjesnik 13/21) Gradsko vijeće Grada Čazme  na            sjednici održanoj                    godine, donijelo je</w:t>
            </w:r>
          </w:p>
        </w:tc>
        <w:tc>
          <w:tcPr>
            <w:tcW w:w="40" w:type="dxa"/>
          </w:tcPr>
          <w:p w14:paraId="192834EB" w14:textId="0ED9713D" w:rsidR="00976402" w:rsidRDefault="00976402" w:rsidP="00976402">
            <w:pPr>
              <w:pStyle w:val="EMPTYCELLSTYLE"/>
            </w:pPr>
            <w:r w:rsidRPr="00F46FF8">
              <w:rPr>
                <w:rFonts w:ascii="Arial" w:hAnsi="Arial" w:cs="Arial"/>
              </w:rPr>
              <w:t xml:space="preserve">      Temeljem članka 45. Zakona o proračunu (Narodne novine broj 144/21) i članka 34. Statuta Grada Čazme (Službeni vjesnik 13/21) Gradsko vijeće Grada Čazme  na            sjednici održanoj                    godine, donijelo je</w:t>
            </w:r>
          </w:p>
        </w:tc>
      </w:tr>
      <w:tr w:rsidR="00976402" w14:paraId="7833BE01" w14:textId="77777777" w:rsidTr="00976402">
        <w:trPr>
          <w:trHeight w:hRule="exact" w:val="260"/>
        </w:trPr>
        <w:tc>
          <w:tcPr>
            <w:tcW w:w="40" w:type="dxa"/>
          </w:tcPr>
          <w:p w14:paraId="6C1B5066" w14:textId="77777777" w:rsidR="00976402" w:rsidRDefault="00976402">
            <w:pPr>
              <w:pStyle w:val="EMPTYCELLSTYLE"/>
            </w:pPr>
          </w:p>
        </w:tc>
        <w:tc>
          <w:tcPr>
            <w:tcW w:w="16060" w:type="dxa"/>
            <w:gridSpan w:val="21"/>
            <w:tcMar>
              <w:top w:w="0" w:type="dxa"/>
              <w:left w:w="0" w:type="dxa"/>
              <w:bottom w:w="40" w:type="dxa"/>
              <w:right w:w="0" w:type="dxa"/>
            </w:tcMar>
          </w:tcPr>
          <w:p w14:paraId="01689006" w14:textId="77777777" w:rsidR="00976402" w:rsidRDefault="00976402">
            <w:pPr>
              <w:pStyle w:val="DefaultStyle"/>
              <w:jc w:val="center"/>
              <w:rPr>
                <w:b/>
              </w:rPr>
            </w:pPr>
            <w:r>
              <w:rPr>
                <w:b/>
              </w:rPr>
              <w:t>PRORAČUN GRADA ČAZME ZA 2023. GODINU</w:t>
            </w:r>
          </w:p>
          <w:p w14:paraId="6EE84CAB" w14:textId="65802DC3" w:rsidR="00FD665C" w:rsidRDefault="00FD665C">
            <w:pPr>
              <w:pStyle w:val="DefaultStyle"/>
              <w:jc w:val="center"/>
              <w:rPr>
                <w:b/>
              </w:rPr>
            </w:pPr>
          </w:p>
        </w:tc>
        <w:tc>
          <w:tcPr>
            <w:tcW w:w="40" w:type="dxa"/>
          </w:tcPr>
          <w:p w14:paraId="60D22073" w14:textId="77777777" w:rsidR="00976402" w:rsidRDefault="00976402">
            <w:pPr>
              <w:pStyle w:val="EMPTYCELLSTYLE"/>
            </w:pPr>
          </w:p>
        </w:tc>
      </w:tr>
      <w:tr w:rsidR="00FD665C" w14:paraId="5022A817" w14:textId="77777777" w:rsidTr="00976402">
        <w:trPr>
          <w:trHeight w:hRule="exact" w:val="260"/>
        </w:trPr>
        <w:tc>
          <w:tcPr>
            <w:tcW w:w="40" w:type="dxa"/>
          </w:tcPr>
          <w:p w14:paraId="76462C1D" w14:textId="77777777" w:rsidR="00FD665C" w:rsidRDefault="00FD665C">
            <w:pPr>
              <w:pStyle w:val="EMPTYCELLSTYLE"/>
            </w:pPr>
          </w:p>
        </w:tc>
        <w:tc>
          <w:tcPr>
            <w:tcW w:w="16060" w:type="dxa"/>
            <w:gridSpan w:val="21"/>
            <w:tcMar>
              <w:top w:w="0" w:type="dxa"/>
              <w:left w:w="0" w:type="dxa"/>
              <w:bottom w:w="40" w:type="dxa"/>
              <w:right w:w="0" w:type="dxa"/>
            </w:tcMar>
          </w:tcPr>
          <w:p w14:paraId="7D1758EE" w14:textId="77777777" w:rsidR="00FD665C" w:rsidRDefault="00FD665C">
            <w:pPr>
              <w:pStyle w:val="DefaultStyle"/>
              <w:jc w:val="center"/>
              <w:rPr>
                <w:b/>
              </w:rPr>
            </w:pPr>
          </w:p>
        </w:tc>
        <w:tc>
          <w:tcPr>
            <w:tcW w:w="40" w:type="dxa"/>
          </w:tcPr>
          <w:p w14:paraId="03BBA12B" w14:textId="77777777" w:rsidR="00FD665C" w:rsidRDefault="00FD665C">
            <w:pPr>
              <w:pStyle w:val="EMPTYCELLSTYLE"/>
            </w:pPr>
          </w:p>
        </w:tc>
      </w:tr>
      <w:tr w:rsidR="00FD665C" w14:paraId="13E3C356" w14:textId="77777777" w:rsidTr="00976402">
        <w:trPr>
          <w:trHeight w:hRule="exact" w:val="260"/>
        </w:trPr>
        <w:tc>
          <w:tcPr>
            <w:tcW w:w="40" w:type="dxa"/>
          </w:tcPr>
          <w:p w14:paraId="77187BDC" w14:textId="77777777" w:rsidR="00FD665C" w:rsidRDefault="00FD665C">
            <w:pPr>
              <w:pStyle w:val="EMPTYCELLSTYLE"/>
            </w:pPr>
          </w:p>
        </w:tc>
        <w:tc>
          <w:tcPr>
            <w:tcW w:w="16060" w:type="dxa"/>
            <w:gridSpan w:val="21"/>
            <w:tcMar>
              <w:top w:w="0" w:type="dxa"/>
              <w:left w:w="0" w:type="dxa"/>
              <w:bottom w:w="40" w:type="dxa"/>
              <w:right w:w="0" w:type="dxa"/>
            </w:tcMar>
          </w:tcPr>
          <w:p w14:paraId="04ABE235" w14:textId="77777777" w:rsidR="00FD665C" w:rsidRDefault="00FD665C">
            <w:pPr>
              <w:pStyle w:val="DefaultStyle"/>
              <w:jc w:val="center"/>
              <w:rPr>
                <w:b/>
              </w:rPr>
            </w:pPr>
            <w:r>
              <w:rPr>
                <w:b/>
              </w:rPr>
              <w:t>Članak 1.</w:t>
            </w:r>
          </w:p>
          <w:p w14:paraId="0154ACEF" w14:textId="0B9AD0F3" w:rsidR="00FD665C" w:rsidRDefault="00FD665C" w:rsidP="00FD665C">
            <w:pPr>
              <w:pStyle w:val="DefaultStyle"/>
              <w:rPr>
                <w:b/>
              </w:rPr>
            </w:pPr>
            <w:proofErr w:type="spellStart"/>
            <w:r>
              <w:rPr>
                <w:b/>
              </w:rPr>
              <w:t>Prorp</w:t>
            </w:r>
            <w:proofErr w:type="spellEnd"/>
          </w:p>
        </w:tc>
        <w:tc>
          <w:tcPr>
            <w:tcW w:w="40" w:type="dxa"/>
          </w:tcPr>
          <w:p w14:paraId="287B0E63" w14:textId="77777777" w:rsidR="00FD665C" w:rsidRDefault="00FD665C">
            <w:pPr>
              <w:pStyle w:val="EMPTYCELLSTYLE"/>
            </w:pPr>
          </w:p>
        </w:tc>
      </w:tr>
      <w:tr w:rsidR="00FD665C" w14:paraId="0539BDB6" w14:textId="77777777" w:rsidTr="00976402">
        <w:trPr>
          <w:trHeight w:hRule="exact" w:val="260"/>
        </w:trPr>
        <w:tc>
          <w:tcPr>
            <w:tcW w:w="40" w:type="dxa"/>
          </w:tcPr>
          <w:p w14:paraId="06C2D00B" w14:textId="77777777" w:rsidR="00FD665C" w:rsidRDefault="00FD665C" w:rsidP="00FD665C">
            <w:pPr>
              <w:pStyle w:val="EMPTYCELLSTYLE"/>
            </w:pPr>
          </w:p>
        </w:tc>
        <w:tc>
          <w:tcPr>
            <w:tcW w:w="16060" w:type="dxa"/>
            <w:gridSpan w:val="21"/>
            <w:tcMar>
              <w:top w:w="0" w:type="dxa"/>
              <w:left w:w="0" w:type="dxa"/>
              <w:bottom w:w="40" w:type="dxa"/>
              <w:right w:w="0" w:type="dxa"/>
            </w:tcMar>
          </w:tcPr>
          <w:p w14:paraId="7AB3DBFB" w14:textId="22954C33" w:rsidR="00FD665C" w:rsidRDefault="00FD665C" w:rsidP="00FD665C">
            <w:pPr>
              <w:pStyle w:val="DefaultStyle"/>
              <w:rPr>
                <w:b/>
              </w:rPr>
            </w:pPr>
            <w:r>
              <w:rPr>
                <w:b/>
              </w:rPr>
              <w:t>Proračun Grada Čazme za 2023. godinu sadrži :</w:t>
            </w:r>
          </w:p>
        </w:tc>
        <w:tc>
          <w:tcPr>
            <w:tcW w:w="40" w:type="dxa"/>
          </w:tcPr>
          <w:p w14:paraId="610B2FE8" w14:textId="77777777" w:rsidR="00FD665C" w:rsidRDefault="00FD665C" w:rsidP="00FD665C">
            <w:pPr>
              <w:pStyle w:val="EMPTYCELLSTYLE"/>
            </w:pPr>
          </w:p>
        </w:tc>
      </w:tr>
      <w:tr w:rsidR="001B76B7" w14:paraId="10681AE4" w14:textId="77777777" w:rsidTr="00976402">
        <w:trPr>
          <w:trHeight w:hRule="exact" w:val="720"/>
        </w:trPr>
        <w:tc>
          <w:tcPr>
            <w:tcW w:w="40" w:type="dxa"/>
          </w:tcPr>
          <w:p w14:paraId="321EC97A" w14:textId="77777777" w:rsidR="001B76B7" w:rsidRDefault="001B76B7">
            <w:pPr>
              <w:pStyle w:val="EMPTYCELLSTYLE"/>
            </w:pPr>
          </w:p>
        </w:tc>
        <w:tc>
          <w:tcPr>
            <w:tcW w:w="16060" w:type="dxa"/>
            <w:gridSpan w:val="2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8040"/>
              <w:gridCol w:w="1300"/>
              <w:gridCol w:w="1300"/>
              <w:gridCol w:w="1300"/>
              <w:gridCol w:w="1300"/>
              <w:gridCol w:w="700"/>
              <w:gridCol w:w="700"/>
              <w:gridCol w:w="700"/>
            </w:tblGrid>
            <w:tr w:rsidR="001B76B7" w14:paraId="6BDB0A3E" w14:textId="77777777">
              <w:trPr>
                <w:trHeight w:hRule="exact" w:val="240"/>
              </w:trPr>
              <w:tc>
                <w:tcPr>
                  <w:tcW w:w="700" w:type="dxa"/>
                </w:tcPr>
                <w:p w14:paraId="62242E47" w14:textId="77777777" w:rsidR="001B76B7" w:rsidRDefault="001B76B7">
                  <w:pPr>
                    <w:pStyle w:val="EMPTYCELLSTYLE"/>
                  </w:pPr>
                </w:p>
              </w:tc>
              <w:tc>
                <w:tcPr>
                  <w:tcW w:w="8040" w:type="dxa"/>
                </w:tcPr>
                <w:p w14:paraId="21103548" w14:textId="77777777" w:rsidR="001B76B7" w:rsidRDefault="001B76B7">
                  <w:pPr>
                    <w:pStyle w:val="EMPTYCELLSTYLE"/>
                  </w:pPr>
                </w:p>
              </w:tc>
              <w:tc>
                <w:tcPr>
                  <w:tcW w:w="1300" w:type="dxa"/>
                  <w:tcMar>
                    <w:top w:w="0" w:type="dxa"/>
                    <w:left w:w="0" w:type="dxa"/>
                    <w:bottom w:w="0" w:type="dxa"/>
                    <w:right w:w="0" w:type="dxa"/>
                  </w:tcMar>
                  <w:vAlign w:val="center"/>
                </w:tcPr>
                <w:p w14:paraId="05D8DCAF"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6B96CAA9"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12E9B23A" w14:textId="77777777" w:rsidR="001B76B7" w:rsidRDefault="00000000">
                  <w:pPr>
                    <w:pStyle w:val="DefaultStyle"/>
                    <w:jc w:val="center"/>
                  </w:pPr>
                  <w:r>
                    <w:rPr>
                      <w:b/>
                      <w:sz w:val="16"/>
                    </w:rPr>
                    <w:t>PROJEKCIJA</w:t>
                  </w:r>
                </w:p>
              </w:tc>
              <w:tc>
                <w:tcPr>
                  <w:tcW w:w="1300" w:type="dxa"/>
                  <w:tcMar>
                    <w:top w:w="0" w:type="dxa"/>
                    <w:left w:w="0" w:type="dxa"/>
                    <w:bottom w:w="0" w:type="dxa"/>
                    <w:right w:w="0" w:type="dxa"/>
                  </w:tcMar>
                  <w:vAlign w:val="center"/>
                </w:tcPr>
                <w:p w14:paraId="2A67263A" w14:textId="77777777" w:rsidR="001B76B7" w:rsidRDefault="00000000">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523239AA" w14:textId="77777777" w:rsidR="001B76B7" w:rsidRDefault="00000000">
                  <w:pPr>
                    <w:pStyle w:val="DefaultStyle"/>
                    <w:jc w:val="center"/>
                  </w:pPr>
                  <w:r>
                    <w:rPr>
                      <w:b/>
                      <w:sz w:val="16"/>
                    </w:rPr>
                    <w:t>INDEKS</w:t>
                  </w:r>
                </w:p>
              </w:tc>
            </w:tr>
            <w:tr w:rsidR="001B76B7" w14:paraId="5E3102ED" w14:textId="77777777">
              <w:trPr>
                <w:trHeight w:hRule="exact" w:val="240"/>
              </w:trPr>
              <w:tc>
                <w:tcPr>
                  <w:tcW w:w="700" w:type="dxa"/>
                  <w:vMerge w:val="restart"/>
                  <w:tcMar>
                    <w:top w:w="0" w:type="dxa"/>
                    <w:left w:w="0" w:type="dxa"/>
                    <w:bottom w:w="0" w:type="dxa"/>
                    <w:right w:w="0" w:type="dxa"/>
                  </w:tcMar>
                  <w:vAlign w:val="bottom"/>
                </w:tcPr>
                <w:p w14:paraId="4D24E469" w14:textId="77777777" w:rsidR="001B76B7" w:rsidRDefault="00000000">
                  <w:pPr>
                    <w:pStyle w:val="DefaultStyle"/>
                    <w:jc w:val="center"/>
                  </w:pPr>
                  <w:r>
                    <w:rPr>
                      <w:b/>
                      <w:sz w:val="16"/>
                    </w:rPr>
                    <w:t>BROJ KONTA</w:t>
                  </w:r>
                </w:p>
              </w:tc>
              <w:tc>
                <w:tcPr>
                  <w:tcW w:w="8040" w:type="dxa"/>
                </w:tcPr>
                <w:p w14:paraId="1B5B5B9A" w14:textId="77777777" w:rsidR="001B76B7" w:rsidRDefault="001B76B7">
                  <w:pPr>
                    <w:pStyle w:val="EMPTYCELLSTYLE"/>
                  </w:pPr>
                </w:p>
              </w:tc>
              <w:tc>
                <w:tcPr>
                  <w:tcW w:w="1300" w:type="dxa"/>
                  <w:tcMar>
                    <w:top w:w="0" w:type="dxa"/>
                    <w:left w:w="0" w:type="dxa"/>
                    <w:bottom w:w="0" w:type="dxa"/>
                    <w:right w:w="0" w:type="dxa"/>
                  </w:tcMar>
                  <w:vAlign w:val="center"/>
                </w:tcPr>
                <w:p w14:paraId="1AD5D30D" w14:textId="77777777" w:rsidR="001B76B7" w:rsidRDefault="00000000">
                  <w:pPr>
                    <w:pStyle w:val="DefaultStyle"/>
                    <w:jc w:val="center"/>
                  </w:pPr>
                  <w:r>
                    <w:rPr>
                      <w:b/>
                      <w:sz w:val="16"/>
                    </w:rPr>
                    <w:t>1 (€)</w:t>
                  </w:r>
                </w:p>
              </w:tc>
              <w:tc>
                <w:tcPr>
                  <w:tcW w:w="1300" w:type="dxa"/>
                  <w:tcMar>
                    <w:top w:w="0" w:type="dxa"/>
                    <w:left w:w="0" w:type="dxa"/>
                    <w:bottom w:w="0" w:type="dxa"/>
                    <w:right w:w="0" w:type="dxa"/>
                  </w:tcMar>
                  <w:vAlign w:val="center"/>
                </w:tcPr>
                <w:p w14:paraId="180E64BB" w14:textId="77777777" w:rsidR="001B76B7" w:rsidRDefault="00000000">
                  <w:pPr>
                    <w:pStyle w:val="DefaultStyle"/>
                    <w:jc w:val="center"/>
                  </w:pPr>
                  <w:r>
                    <w:rPr>
                      <w:b/>
                      <w:sz w:val="16"/>
                    </w:rPr>
                    <w:t>2 (€)</w:t>
                  </w:r>
                </w:p>
              </w:tc>
              <w:tc>
                <w:tcPr>
                  <w:tcW w:w="1300" w:type="dxa"/>
                  <w:tcMar>
                    <w:top w:w="0" w:type="dxa"/>
                    <w:left w:w="0" w:type="dxa"/>
                    <w:bottom w:w="0" w:type="dxa"/>
                    <w:right w:w="0" w:type="dxa"/>
                  </w:tcMar>
                  <w:vAlign w:val="center"/>
                </w:tcPr>
                <w:p w14:paraId="7B3B0696" w14:textId="77777777" w:rsidR="001B76B7" w:rsidRDefault="00000000">
                  <w:pPr>
                    <w:pStyle w:val="DefaultStyle"/>
                    <w:jc w:val="center"/>
                  </w:pPr>
                  <w:r>
                    <w:rPr>
                      <w:b/>
                      <w:sz w:val="16"/>
                    </w:rPr>
                    <w:t>3 (€)</w:t>
                  </w:r>
                </w:p>
              </w:tc>
              <w:tc>
                <w:tcPr>
                  <w:tcW w:w="1300" w:type="dxa"/>
                  <w:tcMar>
                    <w:top w:w="0" w:type="dxa"/>
                    <w:left w:w="0" w:type="dxa"/>
                    <w:bottom w:w="0" w:type="dxa"/>
                    <w:right w:w="0" w:type="dxa"/>
                  </w:tcMar>
                  <w:vAlign w:val="center"/>
                </w:tcPr>
                <w:p w14:paraId="2278B296" w14:textId="77777777" w:rsidR="001B76B7" w:rsidRDefault="00000000">
                  <w:pPr>
                    <w:pStyle w:val="DefaultStyle"/>
                    <w:jc w:val="center"/>
                  </w:pPr>
                  <w:r>
                    <w:rPr>
                      <w:b/>
                      <w:sz w:val="16"/>
                    </w:rPr>
                    <w:t>4 (€)</w:t>
                  </w:r>
                </w:p>
              </w:tc>
              <w:tc>
                <w:tcPr>
                  <w:tcW w:w="700" w:type="dxa"/>
                  <w:tcMar>
                    <w:top w:w="0" w:type="dxa"/>
                    <w:left w:w="0" w:type="dxa"/>
                    <w:bottom w:w="0" w:type="dxa"/>
                    <w:right w:w="0" w:type="dxa"/>
                  </w:tcMar>
                  <w:vAlign w:val="bottom"/>
                </w:tcPr>
                <w:p w14:paraId="0B67F558" w14:textId="77777777" w:rsidR="001B76B7" w:rsidRDefault="00000000">
                  <w:pPr>
                    <w:pStyle w:val="DefaultStyle"/>
                    <w:jc w:val="center"/>
                  </w:pPr>
                  <w:r>
                    <w:rPr>
                      <w:b/>
                      <w:sz w:val="16"/>
                    </w:rPr>
                    <w:t>5</w:t>
                  </w:r>
                </w:p>
              </w:tc>
              <w:tc>
                <w:tcPr>
                  <w:tcW w:w="700" w:type="dxa"/>
                  <w:tcMar>
                    <w:top w:w="0" w:type="dxa"/>
                    <w:left w:w="0" w:type="dxa"/>
                    <w:bottom w:w="0" w:type="dxa"/>
                    <w:right w:w="0" w:type="dxa"/>
                  </w:tcMar>
                  <w:vAlign w:val="bottom"/>
                </w:tcPr>
                <w:p w14:paraId="2E3BE412" w14:textId="77777777" w:rsidR="001B76B7" w:rsidRDefault="00000000">
                  <w:pPr>
                    <w:pStyle w:val="DefaultStyle"/>
                    <w:jc w:val="center"/>
                  </w:pPr>
                  <w:r>
                    <w:rPr>
                      <w:b/>
                      <w:sz w:val="16"/>
                    </w:rPr>
                    <w:t>6</w:t>
                  </w:r>
                </w:p>
              </w:tc>
              <w:tc>
                <w:tcPr>
                  <w:tcW w:w="700" w:type="dxa"/>
                  <w:tcMar>
                    <w:top w:w="0" w:type="dxa"/>
                    <w:left w:w="0" w:type="dxa"/>
                    <w:bottom w:w="0" w:type="dxa"/>
                    <w:right w:w="0" w:type="dxa"/>
                  </w:tcMar>
                  <w:vAlign w:val="bottom"/>
                </w:tcPr>
                <w:p w14:paraId="4AA95BBB" w14:textId="77777777" w:rsidR="001B76B7" w:rsidRDefault="00000000">
                  <w:pPr>
                    <w:pStyle w:val="DefaultStyle"/>
                    <w:jc w:val="center"/>
                  </w:pPr>
                  <w:r>
                    <w:rPr>
                      <w:b/>
                      <w:sz w:val="16"/>
                    </w:rPr>
                    <w:t>7</w:t>
                  </w:r>
                </w:p>
              </w:tc>
            </w:tr>
            <w:tr w:rsidR="001B76B7" w14:paraId="78808A11" w14:textId="77777777">
              <w:trPr>
                <w:trHeight w:hRule="exact" w:val="240"/>
              </w:trPr>
              <w:tc>
                <w:tcPr>
                  <w:tcW w:w="700" w:type="dxa"/>
                  <w:vMerge/>
                  <w:tcMar>
                    <w:top w:w="0" w:type="dxa"/>
                    <w:left w:w="0" w:type="dxa"/>
                    <w:bottom w:w="0" w:type="dxa"/>
                    <w:right w:w="0" w:type="dxa"/>
                  </w:tcMar>
                  <w:vAlign w:val="bottom"/>
                </w:tcPr>
                <w:p w14:paraId="194A30D1" w14:textId="77777777" w:rsidR="001B76B7" w:rsidRDefault="001B76B7">
                  <w:pPr>
                    <w:pStyle w:val="EMPTYCELLSTYLE"/>
                  </w:pPr>
                </w:p>
              </w:tc>
              <w:tc>
                <w:tcPr>
                  <w:tcW w:w="8040" w:type="dxa"/>
                </w:tcPr>
                <w:p w14:paraId="4E3F78EC" w14:textId="77777777" w:rsidR="001B76B7" w:rsidRDefault="001B76B7">
                  <w:pPr>
                    <w:pStyle w:val="EMPTYCELLSTYLE"/>
                  </w:pPr>
                </w:p>
              </w:tc>
              <w:tc>
                <w:tcPr>
                  <w:tcW w:w="1300" w:type="dxa"/>
                  <w:tcMar>
                    <w:top w:w="0" w:type="dxa"/>
                    <w:left w:w="0" w:type="dxa"/>
                    <w:bottom w:w="0" w:type="dxa"/>
                    <w:right w:w="40" w:type="dxa"/>
                  </w:tcMar>
                  <w:vAlign w:val="bottom"/>
                </w:tcPr>
                <w:p w14:paraId="740EDC02" w14:textId="77777777" w:rsidR="001B76B7" w:rsidRDefault="00000000">
                  <w:pPr>
                    <w:pStyle w:val="DefaultStyle"/>
                    <w:jc w:val="center"/>
                  </w:pPr>
                  <w:r>
                    <w:rPr>
                      <w:b/>
                      <w:sz w:val="16"/>
                    </w:rPr>
                    <w:t>2022</w:t>
                  </w:r>
                </w:p>
              </w:tc>
              <w:tc>
                <w:tcPr>
                  <w:tcW w:w="1300" w:type="dxa"/>
                  <w:tcMar>
                    <w:top w:w="0" w:type="dxa"/>
                    <w:left w:w="0" w:type="dxa"/>
                    <w:bottom w:w="0" w:type="dxa"/>
                    <w:right w:w="40" w:type="dxa"/>
                  </w:tcMar>
                  <w:vAlign w:val="bottom"/>
                </w:tcPr>
                <w:p w14:paraId="791B369A" w14:textId="77777777" w:rsidR="001B76B7" w:rsidRDefault="00000000">
                  <w:pPr>
                    <w:pStyle w:val="DefaultStyle"/>
                    <w:jc w:val="center"/>
                  </w:pPr>
                  <w:r>
                    <w:rPr>
                      <w:b/>
                      <w:sz w:val="16"/>
                    </w:rPr>
                    <w:t>2023</w:t>
                  </w:r>
                </w:p>
              </w:tc>
              <w:tc>
                <w:tcPr>
                  <w:tcW w:w="1300" w:type="dxa"/>
                  <w:tcMar>
                    <w:top w:w="0" w:type="dxa"/>
                    <w:left w:w="0" w:type="dxa"/>
                    <w:bottom w:w="0" w:type="dxa"/>
                    <w:right w:w="40" w:type="dxa"/>
                  </w:tcMar>
                  <w:vAlign w:val="bottom"/>
                </w:tcPr>
                <w:p w14:paraId="240AB825" w14:textId="77777777" w:rsidR="001B76B7" w:rsidRDefault="00000000">
                  <w:pPr>
                    <w:pStyle w:val="DefaultStyle"/>
                    <w:jc w:val="center"/>
                  </w:pPr>
                  <w:r>
                    <w:rPr>
                      <w:b/>
                      <w:sz w:val="16"/>
                    </w:rPr>
                    <w:t>2024</w:t>
                  </w:r>
                </w:p>
              </w:tc>
              <w:tc>
                <w:tcPr>
                  <w:tcW w:w="1300" w:type="dxa"/>
                  <w:tcMar>
                    <w:top w:w="0" w:type="dxa"/>
                    <w:left w:w="0" w:type="dxa"/>
                    <w:bottom w:w="0" w:type="dxa"/>
                    <w:right w:w="40" w:type="dxa"/>
                  </w:tcMar>
                  <w:vAlign w:val="bottom"/>
                </w:tcPr>
                <w:p w14:paraId="4A472335" w14:textId="77777777" w:rsidR="001B76B7" w:rsidRDefault="00000000">
                  <w:pPr>
                    <w:pStyle w:val="DefaultStyle"/>
                    <w:jc w:val="center"/>
                  </w:pPr>
                  <w:r>
                    <w:rPr>
                      <w:b/>
                      <w:sz w:val="16"/>
                    </w:rPr>
                    <w:t>2025</w:t>
                  </w:r>
                </w:p>
              </w:tc>
              <w:tc>
                <w:tcPr>
                  <w:tcW w:w="700" w:type="dxa"/>
                  <w:tcMar>
                    <w:top w:w="0" w:type="dxa"/>
                    <w:left w:w="0" w:type="dxa"/>
                    <w:bottom w:w="0" w:type="dxa"/>
                    <w:right w:w="0" w:type="dxa"/>
                  </w:tcMar>
                  <w:vAlign w:val="bottom"/>
                </w:tcPr>
                <w:p w14:paraId="261E71D6" w14:textId="77777777" w:rsidR="001B76B7" w:rsidRDefault="00000000">
                  <w:pPr>
                    <w:pStyle w:val="DefaultStyle"/>
                    <w:jc w:val="center"/>
                  </w:pPr>
                  <w:r>
                    <w:rPr>
                      <w:b/>
                      <w:sz w:val="16"/>
                    </w:rPr>
                    <w:t>2/1</w:t>
                  </w:r>
                </w:p>
              </w:tc>
              <w:tc>
                <w:tcPr>
                  <w:tcW w:w="700" w:type="dxa"/>
                  <w:tcMar>
                    <w:top w:w="0" w:type="dxa"/>
                    <w:left w:w="0" w:type="dxa"/>
                    <w:bottom w:w="0" w:type="dxa"/>
                    <w:right w:w="0" w:type="dxa"/>
                  </w:tcMar>
                  <w:vAlign w:val="bottom"/>
                </w:tcPr>
                <w:p w14:paraId="7901E073" w14:textId="77777777" w:rsidR="001B76B7" w:rsidRDefault="00000000">
                  <w:pPr>
                    <w:pStyle w:val="DefaultStyle"/>
                    <w:jc w:val="center"/>
                  </w:pPr>
                  <w:r>
                    <w:rPr>
                      <w:b/>
                      <w:sz w:val="16"/>
                    </w:rPr>
                    <w:t>3/2</w:t>
                  </w:r>
                </w:p>
              </w:tc>
              <w:tc>
                <w:tcPr>
                  <w:tcW w:w="700" w:type="dxa"/>
                  <w:tcMar>
                    <w:top w:w="0" w:type="dxa"/>
                    <w:left w:w="0" w:type="dxa"/>
                    <w:bottom w:w="0" w:type="dxa"/>
                    <w:right w:w="0" w:type="dxa"/>
                  </w:tcMar>
                  <w:vAlign w:val="bottom"/>
                </w:tcPr>
                <w:p w14:paraId="580CA771" w14:textId="77777777" w:rsidR="001B76B7" w:rsidRDefault="00000000">
                  <w:pPr>
                    <w:pStyle w:val="DefaultStyle"/>
                    <w:jc w:val="center"/>
                  </w:pPr>
                  <w:r>
                    <w:rPr>
                      <w:b/>
                      <w:sz w:val="16"/>
                    </w:rPr>
                    <w:t>4/3</w:t>
                  </w:r>
                </w:p>
              </w:tc>
            </w:tr>
          </w:tbl>
          <w:p w14:paraId="763D9D37" w14:textId="77777777" w:rsidR="001B76B7" w:rsidRDefault="001B76B7">
            <w:pPr>
              <w:pStyle w:val="EMPTYCELLSTYLE"/>
            </w:pPr>
          </w:p>
        </w:tc>
        <w:tc>
          <w:tcPr>
            <w:tcW w:w="40" w:type="dxa"/>
          </w:tcPr>
          <w:p w14:paraId="34C54EAD" w14:textId="77777777" w:rsidR="001B76B7" w:rsidRDefault="001B76B7">
            <w:pPr>
              <w:pStyle w:val="EMPTYCELLSTYLE"/>
            </w:pPr>
          </w:p>
        </w:tc>
      </w:tr>
      <w:tr w:rsidR="001B76B7" w14:paraId="6FDEF36A" w14:textId="77777777" w:rsidTr="00976402">
        <w:trPr>
          <w:trHeight w:hRule="exact" w:val="80"/>
        </w:trPr>
        <w:tc>
          <w:tcPr>
            <w:tcW w:w="40" w:type="dxa"/>
          </w:tcPr>
          <w:p w14:paraId="04DC60B8" w14:textId="77777777" w:rsidR="001B76B7" w:rsidRDefault="001B76B7">
            <w:pPr>
              <w:pStyle w:val="EMPTYCELLSTYLE"/>
            </w:pPr>
          </w:p>
        </w:tc>
        <w:tc>
          <w:tcPr>
            <w:tcW w:w="800" w:type="dxa"/>
            <w:gridSpan w:val="2"/>
          </w:tcPr>
          <w:p w14:paraId="157715B0" w14:textId="77777777" w:rsidR="001B76B7" w:rsidRDefault="001B76B7">
            <w:pPr>
              <w:pStyle w:val="EMPTYCELLSTYLE"/>
            </w:pPr>
          </w:p>
        </w:tc>
        <w:tc>
          <w:tcPr>
            <w:tcW w:w="700" w:type="dxa"/>
          </w:tcPr>
          <w:p w14:paraId="1487C62D" w14:textId="77777777" w:rsidR="001B76B7" w:rsidRDefault="001B76B7">
            <w:pPr>
              <w:pStyle w:val="EMPTYCELLSTYLE"/>
            </w:pPr>
          </w:p>
        </w:tc>
        <w:tc>
          <w:tcPr>
            <w:tcW w:w="300" w:type="dxa"/>
          </w:tcPr>
          <w:p w14:paraId="37CA5988" w14:textId="77777777" w:rsidR="001B76B7" w:rsidRDefault="001B76B7">
            <w:pPr>
              <w:pStyle w:val="EMPTYCELLSTYLE"/>
            </w:pPr>
          </w:p>
        </w:tc>
        <w:tc>
          <w:tcPr>
            <w:tcW w:w="2640" w:type="dxa"/>
          </w:tcPr>
          <w:p w14:paraId="68D97E2F" w14:textId="77777777" w:rsidR="001B76B7" w:rsidRDefault="001B76B7">
            <w:pPr>
              <w:pStyle w:val="EMPTYCELLSTYLE"/>
            </w:pPr>
          </w:p>
        </w:tc>
        <w:tc>
          <w:tcPr>
            <w:tcW w:w="600" w:type="dxa"/>
          </w:tcPr>
          <w:p w14:paraId="7ACAD1B9" w14:textId="77777777" w:rsidR="001B76B7" w:rsidRDefault="001B76B7">
            <w:pPr>
              <w:pStyle w:val="EMPTYCELLSTYLE"/>
            </w:pPr>
          </w:p>
        </w:tc>
        <w:tc>
          <w:tcPr>
            <w:tcW w:w="2520" w:type="dxa"/>
          </w:tcPr>
          <w:p w14:paraId="51DCA1B0" w14:textId="77777777" w:rsidR="001B76B7" w:rsidRDefault="001B76B7">
            <w:pPr>
              <w:pStyle w:val="EMPTYCELLSTYLE"/>
            </w:pPr>
          </w:p>
        </w:tc>
        <w:tc>
          <w:tcPr>
            <w:tcW w:w="1180" w:type="dxa"/>
          </w:tcPr>
          <w:p w14:paraId="1833C3F7" w14:textId="77777777" w:rsidR="001B76B7" w:rsidRDefault="001B76B7">
            <w:pPr>
              <w:pStyle w:val="EMPTYCELLSTYLE"/>
            </w:pPr>
          </w:p>
        </w:tc>
        <w:tc>
          <w:tcPr>
            <w:tcW w:w="1300" w:type="dxa"/>
          </w:tcPr>
          <w:p w14:paraId="14F1AB35" w14:textId="77777777" w:rsidR="001B76B7" w:rsidRDefault="001B76B7">
            <w:pPr>
              <w:pStyle w:val="EMPTYCELLSTYLE"/>
            </w:pPr>
          </w:p>
        </w:tc>
        <w:tc>
          <w:tcPr>
            <w:tcW w:w="40" w:type="dxa"/>
          </w:tcPr>
          <w:p w14:paraId="1641C6E1" w14:textId="77777777" w:rsidR="001B76B7" w:rsidRDefault="001B76B7">
            <w:pPr>
              <w:pStyle w:val="EMPTYCELLSTYLE"/>
            </w:pPr>
          </w:p>
        </w:tc>
        <w:tc>
          <w:tcPr>
            <w:tcW w:w="1260" w:type="dxa"/>
          </w:tcPr>
          <w:p w14:paraId="7477692C" w14:textId="77777777" w:rsidR="001B76B7" w:rsidRDefault="001B76B7">
            <w:pPr>
              <w:pStyle w:val="EMPTYCELLSTYLE"/>
            </w:pPr>
          </w:p>
        </w:tc>
        <w:tc>
          <w:tcPr>
            <w:tcW w:w="1300" w:type="dxa"/>
          </w:tcPr>
          <w:p w14:paraId="240AA91C" w14:textId="77777777" w:rsidR="001B76B7" w:rsidRDefault="001B76B7">
            <w:pPr>
              <w:pStyle w:val="EMPTYCELLSTYLE"/>
            </w:pPr>
          </w:p>
        </w:tc>
        <w:tc>
          <w:tcPr>
            <w:tcW w:w="500" w:type="dxa"/>
          </w:tcPr>
          <w:p w14:paraId="48064ED8" w14:textId="77777777" w:rsidR="001B76B7" w:rsidRDefault="001B76B7">
            <w:pPr>
              <w:pStyle w:val="EMPTYCELLSTYLE"/>
            </w:pPr>
          </w:p>
        </w:tc>
        <w:tc>
          <w:tcPr>
            <w:tcW w:w="360" w:type="dxa"/>
          </w:tcPr>
          <w:p w14:paraId="350B8CBC" w14:textId="77777777" w:rsidR="001B76B7" w:rsidRDefault="001B76B7">
            <w:pPr>
              <w:pStyle w:val="EMPTYCELLSTYLE"/>
            </w:pPr>
          </w:p>
        </w:tc>
        <w:tc>
          <w:tcPr>
            <w:tcW w:w="440" w:type="dxa"/>
          </w:tcPr>
          <w:p w14:paraId="1722E117" w14:textId="77777777" w:rsidR="001B76B7" w:rsidRDefault="001B76B7">
            <w:pPr>
              <w:pStyle w:val="EMPTYCELLSTYLE"/>
            </w:pPr>
          </w:p>
        </w:tc>
        <w:tc>
          <w:tcPr>
            <w:tcW w:w="700" w:type="dxa"/>
          </w:tcPr>
          <w:p w14:paraId="3021EC33" w14:textId="77777777" w:rsidR="001B76B7" w:rsidRDefault="001B76B7">
            <w:pPr>
              <w:pStyle w:val="EMPTYCELLSTYLE"/>
            </w:pPr>
          </w:p>
        </w:tc>
        <w:tc>
          <w:tcPr>
            <w:tcW w:w="260" w:type="dxa"/>
          </w:tcPr>
          <w:p w14:paraId="206F26E3" w14:textId="77777777" w:rsidR="001B76B7" w:rsidRDefault="001B76B7">
            <w:pPr>
              <w:pStyle w:val="EMPTYCELLSTYLE"/>
            </w:pPr>
          </w:p>
        </w:tc>
        <w:tc>
          <w:tcPr>
            <w:tcW w:w="40" w:type="dxa"/>
          </w:tcPr>
          <w:p w14:paraId="63339B71" w14:textId="77777777" w:rsidR="001B76B7" w:rsidRDefault="001B76B7">
            <w:pPr>
              <w:pStyle w:val="EMPTYCELLSTYLE"/>
            </w:pPr>
          </w:p>
        </w:tc>
        <w:tc>
          <w:tcPr>
            <w:tcW w:w="400" w:type="dxa"/>
          </w:tcPr>
          <w:p w14:paraId="4DDF3B1B" w14:textId="77777777" w:rsidR="001B76B7" w:rsidRDefault="001B76B7">
            <w:pPr>
              <w:pStyle w:val="EMPTYCELLSTYLE"/>
            </w:pPr>
          </w:p>
        </w:tc>
        <w:tc>
          <w:tcPr>
            <w:tcW w:w="680" w:type="dxa"/>
          </w:tcPr>
          <w:p w14:paraId="07EB5AB8" w14:textId="77777777" w:rsidR="001B76B7" w:rsidRDefault="001B76B7">
            <w:pPr>
              <w:pStyle w:val="EMPTYCELLSTYLE"/>
            </w:pPr>
          </w:p>
        </w:tc>
        <w:tc>
          <w:tcPr>
            <w:tcW w:w="40" w:type="dxa"/>
          </w:tcPr>
          <w:p w14:paraId="6B040B80" w14:textId="77777777" w:rsidR="001B76B7" w:rsidRDefault="001B76B7">
            <w:pPr>
              <w:pStyle w:val="EMPTYCELLSTYLE"/>
            </w:pPr>
          </w:p>
        </w:tc>
        <w:tc>
          <w:tcPr>
            <w:tcW w:w="40" w:type="dxa"/>
          </w:tcPr>
          <w:p w14:paraId="153A125B" w14:textId="77777777" w:rsidR="001B76B7" w:rsidRDefault="001B76B7">
            <w:pPr>
              <w:pStyle w:val="EMPTYCELLSTYLE"/>
            </w:pPr>
          </w:p>
        </w:tc>
      </w:tr>
      <w:tr w:rsidR="001B76B7" w14:paraId="32219277" w14:textId="77777777" w:rsidTr="00976402">
        <w:trPr>
          <w:trHeight w:hRule="exact" w:val="240"/>
        </w:trPr>
        <w:tc>
          <w:tcPr>
            <w:tcW w:w="40" w:type="dxa"/>
          </w:tcPr>
          <w:p w14:paraId="572D18DA" w14:textId="77777777" w:rsidR="001B76B7" w:rsidRDefault="001B76B7">
            <w:pPr>
              <w:pStyle w:val="EMPTYCELLSTYLE"/>
            </w:pPr>
          </w:p>
        </w:tc>
        <w:tc>
          <w:tcPr>
            <w:tcW w:w="16060" w:type="dxa"/>
            <w:gridSpan w:val="21"/>
            <w:tcMar>
              <w:top w:w="20" w:type="dxa"/>
              <w:left w:w="40" w:type="dxa"/>
              <w:bottom w:w="20" w:type="dxa"/>
              <w:right w:w="0" w:type="dxa"/>
            </w:tcMar>
            <w:vAlign w:val="center"/>
          </w:tcPr>
          <w:p w14:paraId="781F3A09" w14:textId="77777777" w:rsidR="001B76B7" w:rsidRDefault="00000000">
            <w:pPr>
              <w:pStyle w:val="DefaultStyle"/>
            </w:pPr>
            <w:r>
              <w:rPr>
                <w:b/>
                <w:sz w:val="16"/>
              </w:rPr>
              <w:t>A. RAČUN PRIHODA I RASHODA</w:t>
            </w:r>
          </w:p>
        </w:tc>
        <w:tc>
          <w:tcPr>
            <w:tcW w:w="40" w:type="dxa"/>
          </w:tcPr>
          <w:p w14:paraId="6102591D" w14:textId="77777777" w:rsidR="001B76B7" w:rsidRDefault="001B76B7">
            <w:pPr>
              <w:pStyle w:val="EMPTYCELLSTYLE"/>
            </w:pPr>
          </w:p>
        </w:tc>
      </w:tr>
      <w:tr w:rsidR="001B76B7" w14:paraId="02106DBA" w14:textId="77777777" w:rsidTr="00976402">
        <w:trPr>
          <w:trHeight w:hRule="exact" w:val="260"/>
        </w:trPr>
        <w:tc>
          <w:tcPr>
            <w:tcW w:w="40" w:type="dxa"/>
          </w:tcPr>
          <w:p w14:paraId="4CFCAC68" w14:textId="77777777" w:rsidR="001B76B7" w:rsidRDefault="001B76B7">
            <w:pPr>
              <w:pStyle w:val="EMPTYCELLSTYLE"/>
            </w:pPr>
          </w:p>
        </w:tc>
        <w:tc>
          <w:tcPr>
            <w:tcW w:w="800" w:type="dxa"/>
            <w:gridSpan w:val="2"/>
            <w:tcMar>
              <w:top w:w="40" w:type="dxa"/>
              <w:left w:w="40" w:type="dxa"/>
              <w:bottom w:w="40" w:type="dxa"/>
              <w:right w:w="0" w:type="dxa"/>
            </w:tcMar>
          </w:tcPr>
          <w:p w14:paraId="146EEF12" w14:textId="77777777" w:rsidR="001B76B7" w:rsidRDefault="001B76B7">
            <w:pPr>
              <w:pStyle w:val="UvjetniStil10"/>
            </w:pPr>
          </w:p>
        </w:tc>
        <w:tc>
          <w:tcPr>
            <w:tcW w:w="700" w:type="dxa"/>
            <w:tcMar>
              <w:top w:w="40" w:type="dxa"/>
              <w:left w:w="0" w:type="dxa"/>
              <w:bottom w:w="40" w:type="dxa"/>
              <w:right w:w="0" w:type="dxa"/>
            </w:tcMar>
          </w:tcPr>
          <w:p w14:paraId="7ED63E7B" w14:textId="77777777" w:rsidR="001B76B7" w:rsidRDefault="00000000">
            <w:pPr>
              <w:pStyle w:val="UvjetniStil10"/>
            </w:pPr>
            <w:r>
              <w:rPr>
                <w:sz w:val="16"/>
              </w:rPr>
              <w:t>6</w:t>
            </w:r>
          </w:p>
        </w:tc>
        <w:tc>
          <w:tcPr>
            <w:tcW w:w="7240" w:type="dxa"/>
            <w:gridSpan w:val="5"/>
            <w:tcMar>
              <w:top w:w="40" w:type="dxa"/>
              <w:left w:w="0" w:type="dxa"/>
              <w:bottom w:w="40" w:type="dxa"/>
              <w:right w:w="0" w:type="dxa"/>
            </w:tcMar>
          </w:tcPr>
          <w:p w14:paraId="7C27F6AE" w14:textId="77777777" w:rsidR="001B76B7" w:rsidRDefault="00000000">
            <w:pPr>
              <w:pStyle w:val="UvjetniStil10"/>
            </w:pPr>
            <w:r>
              <w:rPr>
                <w:sz w:val="16"/>
              </w:rPr>
              <w:t>Prihodi poslovanja</w:t>
            </w:r>
          </w:p>
        </w:tc>
        <w:tc>
          <w:tcPr>
            <w:tcW w:w="1300" w:type="dxa"/>
            <w:tcMar>
              <w:top w:w="0" w:type="dxa"/>
              <w:left w:w="0" w:type="dxa"/>
              <w:bottom w:w="0" w:type="dxa"/>
              <w:right w:w="40" w:type="dxa"/>
            </w:tcMar>
            <w:vAlign w:val="center"/>
          </w:tcPr>
          <w:p w14:paraId="242F771C" w14:textId="77777777" w:rsidR="001B76B7" w:rsidRDefault="00000000">
            <w:pPr>
              <w:pStyle w:val="UvjetniStil10"/>
              <w:jc w:val="right"/>
            </w:pPr>
            <w:r>
              <w:rPr>
                <w:sz w:val="16"/>
              </w:rPr>
              <w:t>9.701.897,89</w:t>
            </w:r>
          </w:p>
        </w:tc>
        <w:tc>
          <w:tcPr>
            <w:tcW w:w="1300" w:type="dxa"/>
            <w:gridSpan w:val="2"/>
            <w:tcMar>
              <w:top w:w="0" w:type="dxa"/>
              <w:left w:w="0" w:type="dxa"/>
              <w:bottom w:w="0" w:type="dxa"/>
              <w:right w:w="40" w:type="dxa"/>
            </w:tcMar>
            <w:vAlign w:val="center"/>
          </w:tcPr>
          <w:p w14:paraId="4BF9376D" w14:textId="77777777" w:rsidR="001B76B7" w:rsidRDefault="00000000">
            <w:pPr>
              <w:pStyle w:val="UvjetniStil10"/>
              <w:jc w:val="right"/>
            </w:pPr>
            <w:r>
              <w:rPr>
                <w:sz w:val="16"/>
              </w:rPr>
              <w:t>13.420.452,03</w:t>
            </w:r>
          </w:p>
        </w:tc>
        <w:tc>
          <w:tcPr>
            <w:tcW w:w="1300" w:type="dxa"/>
            <w:tcMar>
              <w:top w:w="0" w:type="dxa"/>
              <w:left w:w="0" w:type="dxa"/>
              <w:bottom w:w="0" w:type="dxa"/>
              <w:right w:w="40" w:type="dxa"/>
            </w:tcMar>
            <w:vAlign w:val="center"/>
          </w:tcPr>
          <w:p w14:paraId="32D02AAA" w14:textId="77777777" w:rsidR="001B76B7" w:rsidRDefault="00000000">
            <w:pPr>
              <w:pStyle w:val="UvjetniStil10"/>
              <w:jc w:val="right"/>
            </w:pPr>
            <w:r>
              <w:rPr>
                <w:sz w:val="16"/>
              </w:rPr>
              <w:t>12.965.115,79</w:t>
            </w:r>
          </w:p>
        </w:tc>
        <w:tc>
          <w:tcPr>
            <w:tcW w:w="1300" w:type="dxa"/>
            <w:gridSpan w:val="3"/>
            <w:tcMar>
              <w:top w:w="0" w:type="dxa"/>
              <w:left w:w="0" w:type="dxa"/>
              <w:bottom w:w="0" w:type="dxa"/>
              <w:right w:w="40" w:type="dxa"/>
            </w:tcMar>
            <w:vAlign w:val="center"/>
          </w:tcPr>
          <w:p w14:paraId="77017BF8" w14:textId="77777777" w:rsidR="001B76B7" w:rsidRDefault="00000000">
            <w:pPr>
              <w:pStyle w:val="UvjetniStil10"/>
              <w:jc w:val="right"/>
            </w:pPr>
            <w:r>
              <w:rPr>
                <w:sz w:val="16"/>
              </w:rPr>
              <w:t>12.964.452,17</w:t>
            </w:r>
          </w:p>
        </w:tc>
        <w:tc>
          <w:tcPr>
            <w:tcW w:w="700" w:type="dxa"/>
            <w:tcMar>
              <w:top w:w="0" w:type="dxa"/>
              <w:left w:w="0" w:type="dxa"/>
              <w:bottom w:w="0" w:type="dxa"/>
              <w:right w:w="0" w:type="dxa"/>
            </w:tcMar>
            <w:vAlign w:val="center"/>
          </w:tcPr>
          <w:p w14:paraId="0EFDCC7D" w14:textId="77777777" w:rsidR="001B76B7" w:rsidRDefault="00000000">
            <w:pPr>
              <w:pStyle w:val="UvjetniStil10"/>
              <w:jc w:val="right"/>
            </w:pPr>
            <w:r>
              <w:rPr>
                <w:sz w:val="16"/>
              </w:rPr>
              <w:t>138,33</w:t>
            </w:r>
          </w:p>
        </w:tc>
        <w:tc>
          <w:tcPr>
            <w:tcW w:w="700" w:type="dxa"/>
            <w:gridSpan w:val="3"/>
            <w:tcMar>
              <w:top w:w="0" w:type="dxa"/>
              <w:left w:w="0" w:type="dxa"/>
              <w:bottom w:w="0" w:type="dxa"/>
              <w:right w:w="0" w:type="dxa"/>
            </w:tcMar>
            <w:vAlign w:val="center"/>
          </w:tcPr>
          <w:p w14:paraId="399A8066" w14:textId="77777777" w:rsidR="001B76B7" w:rsidRDefault="00000000">
            <w:pPr>
              <w:pStyle w:val="UvjetniStil10"/>
              <w:jc w:val="right"/>
            </w:pPr>
            <w:r>
              <w:rPr>
                <w:sz w:val="16"/>
              </w:rPr>
              <w:t>96,61</w:t>
            </w:r>
          </w:p>
        </w:tc>
        <w:tc>
          <w:tcPr>
            <w:tcW w:w="720" w:type="dxa"/>
            <w:gridSpan w:val="2"/>
            <w:tcMar>
              <w:top w:w="0" w:type="dxa"/>
              <w:left w:w="0" w:type="dxa"/>
              <w:bottom w:w="0" w:type="dxa"/>
              <w:right w:w="0" w:type="dxa"/>
            </w:tcMar>
            <w:vAlign w:val="center"/>
          </w:tcPr>
          <w:p w14:paraId="773C8A3D" w14:textId="77777777" w:rsidR="001B76B7" w:rsidRDefault="00000000">
            <w:pPr>
              <w:pStyle w:val="UvjetniStil10"/>
              <w:jc w:val="right"/>
            </w:pPr>
            <w:r>
              <w:rPr>
                <w:sz w:val="16"/>
              </w:rPr>
              <w:t>99,99</w:t>
            </w:r>
          </w:p>
        </w:tc>
        <w:tc>
          <w:tcPr>
            <w:tcW w:w="40" w:type="dxa"/>
          </w:tcPr>
          <w:p w14:paraId="68904769" w14:textId="77777777" w:rsidR="001B76B7" w:rsidRDefault="001B76B7">
            <w:pPr>
              <w:pStyle w:val="EMPTYCELLSTYLE"/>
            </w:pPr>
          </w:p>
        </w:tc>
      </w:tr>
      <w:tr w:rsidR="001B76B7" w14:paraId="1101DA61" w14:textId="77777777" w:rsidTr="00976402">
        <w:trPr>
          <w:trHeight w:hRule="exact" w:val="260"/>
        </w:trPr>
        <w:tc>
          <w:tcPr>
            <w:tcW w:w="40" w:type="dxa"/>
          </w:tcPr>
          <w:p w14:paraId="4B4E1F3C" w14:textId="77777777" w:rsidR="001B76B7" w:rsidRDefault="001B76B7">
            <w:pPr>
              <w:pStyle w:val="EMPTYCELLSTYLE"/>
            </w:pPr>
          </w:p>
        </w:tc>
        <w:tc>
          <w:tcPr>
            <w:tcW w:w="800" w:type="dxa"/>
            <w:gridSpan w:val="2"/>
            <w:tcMar>
              <w:top w:w="40" w:type="dxa"/>
              <w:left w:w="40" w:type="dxa"/>
              <w:bottom w:w="40" w:type="dxa"/>
              <w:right w:w="0" w:type="dxa"/>
            </w:tcMar>
          </w:tcPr>
          <w:p w14:paraId="0F111027" w14:textId="77777777" w:rsidR="001B76B7" w:rsidRDefault="001B76B7">
            <w:pPr>
              <w:pStyle w:val="UvjetniStil10"/>
            </w:pPr>
          </w:p>
        </w:tc>
        <w:tc>
          <w:tcPr>
            <w:tcW w:w="700" w:type="dxa"/>
            <w:tcMar>
              <w:top w:w="40" w:type="dxa"/>
              <w:left w:w="0" w:type="dxa"/>
              <w:bottom w:w="40" w:type="dxa"/>
              <w:right w:w="0" w:type="dxa"/>
            </w:tcMar>
          </w:tcPr>
          <w:p w14:paraId="1CA559FF" w14:textId="77777777" w:rsidR="001B76B7" w:rsidRDefault="00000000">
            <w:pPr>
              <w:pStyle w:val="UvjetniStil10"/>
            </w:pPr>
            <w:r>
              <w:rPr>
                <w:sz w:val="16"/>
              </w:rPr>
              <w:t>7</w:t>
            </w:r>
          </w:p>
        </w:tc>
        <w:tc>
          <w:tcPr>
            <w:tcW w:w="7240" w:type="dxa"/>
            <w:gridSpan w:val="5"/>
            <w:tcMar>
              <w:top w:w="40" w:type="dxa"/>
              <w:left w:w="0" w:type="dxa"/>
              <w:bottom w:w="40" w:type="dxa"/>
              <w:right w:w="0" w:type="dxa"/>
            </w:tcMar>
          </w:tcPr>
          <w:p w14:paraId="0E7A5D76" w14:textId="77777777" w:rsidR="001B76B7" w:rsidRDefault="00000000">
            <w:pPr>
              <w:pStyle w:val="UvjetniStil10"/>
            </w:pPr>
            <w:r>
              <w:rPr>
                <w:sz w:val="16"/>
              </w:rPr>
              <w:t>Prihodi od prodaje nefinancijske imovine</w:t>
            </w:r>
          </w:p>
        </w:tc>
        <w:tc>
          <w:tcPr>
            <w:tcW w:w="1300" w:type="dxa"/>
            <w:tcMar>
              <w:top w:w="0" w:type="dxa"/>
              <w:left w:w="0" w:type="dxa"/>
              <w:bottom w:w="0" w:type="dxa"/>
              <w:right w:w="40" w:type="dxa"/>
            </w:tcMar>
            <w:vAlign w:val="center"/>
          </w:tcPr>
          <w:p w14:paraId="076038D5" w14:textId="77777777" w:rsidR="001B76B7" w:rsidRDefault="00000000">
            <w:pPr>
              <w:pStyle w:val="UvjetniStil10"/>
              <w:jc w:val="right"/>
            </w:pPr>
            <w:r>
              <w:rPr>
                <w:sz w:val="16"/>
              </w:rPr>
              <w:t>70.608,53</w:t>
            </w:r>
          </w:p>
        </w:tc>
        <w:tc>
          <w:tcPr>
            <w:tcW w:w="1300" w:type="dxa"/>
            <w:gridSpan w:val="2"/>
            <w:tcMar>
              <w:top w:w="0" w:type="dxa"/>
              <w:left w:w="0" w:type="dxa"/>
              <w:bottom w:w="0" w:type="dxa"/>
              <w:right w:w="40" w:type="dxa"/>
            </w:tcMar>
            <w:vAlign w:val="center"/>
          </w:tcPr>
          <w:p w14:paraId="1171095D" w14:textId="77777777" w:rsidR="001B76B7" w:rsidRDefault="00000000">
            <w:pPr>
              <w:pStyle w:val="UvjetniStil10"/>
              <w:jc w:val="right"/>
            </w:pPr>
            <w:r>
              <w:rPr>
                <w:sz w:val="16"/>
              </w:rPr>
              <w:t>14.864,96</w:t>
            </w:r>
          </w:p>
        </w:tc>
        <w:tc>
          <w:tcPr>
            <w:tcW w:w="1300" w:type="dxa"/>
            <w:tcMar>
              <w:top w:w="0" w:type="dxa"/>
              <w:left w:w="0" w:type="dxa"/>
              <w:bottom w:w="0" w:type="dxa"/>
              <w:right w:w="40" w:type="dxa"/>
            </w:tcMar>
            <w:vAlign w:val="center"/>
          </w:tcPr>
          <w:p w14:paraId="3881014A" w14:textId="77777777" w:rsidR="001B76B7" w:rsidRDefault="00000000">
            <w:pPr>
              <w:pStyle w:val="UvjetniStil10"/>
              <w:jc w:val="right"/>
            </w:pPr>
            <w:r>
              <w:rPr>
                <w:sz w:val="16"/>
              </w:rPr>
              <w:t>14.864,96</w:t>
            </w:r>
          </w:p>
        </w:tc>
        <w:tc>
          <w:tcPr>
            <w:tcW w:w="1300" w:type="dxa"/>
            <w:gridSpan w:val="3"/>
            <w:tcMar>
              <w:top w:w="0" w:type="dxa"/>
              <w:left w:w="0" w:type="dxa"/>
              <w:bottom w:w="0" w:type="dxa"/>
              <w:right w:w="40" w:type="dxa"/>
            </w:tcMar>
            <w:vAlign w:val="center"/>
          </w:tcPr>
          <w:p w14:paraId="481B38D1" w14:textId="77777777" w:rsidR="001B76B7" w:rsidRDefault="00000000">
            <w:pPr>
              <w:pStyle w:val="UvjetniStil10"/>
              <w:jc w:val="right"/>
            </w:pPr>
            <w:r>
              <w:rPr>
                <w:sz w:val="16"/>
              </w:rPr>
              <w:t>14.864,96</w:t>
            </w:r>
          </w:p>
        </w:tc>
        <w:tc>
          <w:tcPr>
            <w:tcW w:w="700" w:type="dxa"/>
            <w:tcMar>
              <w:top w:w="0" w:type="dxa"/>
              <w:left w:w="0" w:type="dxa"/>
              <w:bottom w:w="0" w:type="dxa"/>
              <w:right w:w="0" w:type="dxa"/>
            </w:tcMar>
            <w:vAlign w:val="center"/>
          </w:tcPr>
          <w:p w14:paraId="575F87F6" w14:textId="77777777" w:rsidR="001B76B7" w:rsidRDefault="00000000">
            <w:pPr>
              <w:pStyle w:val="UvjetniStil10"/>
              <w:jc w:val="right"/>
            </w:pPr>
            <w:r>
              <w:rPr>
                <w:sz w:val="16"/>
              </w:rPr>
              <w:t>21,05</w:t>
            </w:r>
          </w:p>
        </w:tc>
        <w:tc>
          <w:tcPr>
            <w:tcW w:w="700" w:type="dxa"/>
            <w:gridSpan w:val="3"/>
            <w:tcMar>
              <w:top w:w="0" w:type="dxa"/>
              <w:left w:w="0" w:type="dxa"/>
              <w:bottom w:w="0" w:type="dxa"/>
              <w:right w:w="0" w:type="dxa"/>
            </w:tcMar>
            <w:vAlign w:val="center"/>
          </w:tcPr>
          <w:p w14:paraId="06EFC0A3" w14:textId="77777777" w:rsidR="001B76B7" w:rsidRDefault="00000000">
            <w:pPr>
              <w:pStyle w:val="UvjetniStil10"/>
              <w:jc w:val="right"/>
            </w:pPr>
            <w:r>
              <w:rPr>
                <w:sz w:val="16"/>
              </w:rPr>
              <w:t>100,00</w:t>
            </w:r>
          </w:p>
        </w:tc>
        <w:tc>
          <w:tcPr>
            <w:tcW w:w="720" w:type="dxa"/>
            <w:gridSpan w:val="2"/>
            <w:tcMar>
              <w:top w:w="0" w:type="dxa"/>
              <w:left w:w="0" w:type="dxa"/>
              <w:bottom w:w="0" w:type="dxa"/>
              <w:right w:w="0" w:type="dxa"/>
            </w:tcMar>
            <w:vAlign w:val="center"/>
          </w:tcPr>
          <w:p w14:paraId="36BDDFA4" w14:textId="77777777" w:rsidR="001B76B7" w:rsidRDefault="00000000">
            <w:pPr>
              <w:pStyle w:val="UvjetniStil10"/>
              <w:jc w:val="right"/>
            </w:pPr>
            <w:r>
              <w:rPr>
                <w:sz w:val="16"/>
              </w:rPr>
              <w:t>100,00</w:t>
            </w:r>
          </w:p>
        </w:tc>
        <w:tc>
          <w:tcPr>
            <w:tcW w:w="40" w:type="dxa"/>
          </w:tcPr>
          <w:p w14:paraId="2D3979C9" w14:textId="77777777" w:rsidR="001B76B7" w:rsidRDefault="001B76B7">
            <w:pPr>
              <w:pStyle w:val="EMPTYCELLSTYLE"/>
            </w:pPr>
          </w:p>
        </w:tc>
      </w:tr>
      <w:tr w:rsidR="001B76B7" w14:paraId="13D0C9D2" w14:textId="77777777" w:rsidTr="00976402">
        <w:trPr>
          <w:trHeight w:hRule="exact" w:val="260"/>
        </w:trPr>
        <w:tc>
          <w:tcPr>
            <w:tcW w:w="40" w:type="dxa"/>
          </w:tcPr>
          <w:p w14:paraId="0F238439" w14:textId="77777777" w:rsidR="001B76B7" w:rsidRDefault="001B76B7">
            <w:pPr>
              <w:pStyle w:val="EMPTYCELLSTYLE"/>
            </w:pPr>
          </w:p>
        </w:tc>
        <w:tc>
          <w:tcPr>
            <w:tcW w:w="800" w:type="dxa"/>
            <w:gridSpan w:val="2"/>
            <w:tcMar>
              <w:top w:w="40" w:type="dxa"/>
              <w:left w:w="40" w:type="dxa"/>
              <w:bottom w:w="40" w:type="dxa"/>
              <w:right w:w="0" w:type="dxa"/>
            </w:tcMar>
          </w:tcPr>
          <w:p w14:paraId="60942F09" w14:textId="77777777" w:rsidR="001B76B7" w:rsidRDefault="001B76B7">
            <w:pPr>
              <w:pStyle w:val="UvjetniStil10"/>
            </w:pPr>
          </w:p>
        </w:tc>
        <w:tc>
          <w:tcPr>
            <w:tcW w:w="700" w:type="dxa"/>
            <w:tcMar>
              <w:top w:w="40" w:type="dxa"/>
              <w:left w:w="0" w:type="dxa"/>
              <w:bottom w:w="40" w:type="dxa"/>
              <w:right w:w="0" w:type="dxa"/>
            </w:tcMar>
          </w:tcPr>
          <w:p w14:paraId="2FDD4C2E" w14:textId="77777777" w:rsidR="001B76B7" w:rsidRDefault="00000000">
            <w:pPr>
              <w:pStyle w:val="UvjetniStil10"/>
            </w:pPr>
            <w:r>
              <w:rPr>
                <w:sz w:val="16"/>
              </w:rPr>
              <w:t>3</w:t>
            </w:r>
          </w:p>
        </w:tc>
        <w:tc>
          <w:tcPr>
            <w:tcW w:w="7240" w:type="dxa"/>
            <w:gridSpan w:val="5"/>
            <w:tcMar>
              <w:top w:w="40" w:type="dxa"/>
              <w:left w:w="0" w:type="dxa"/>
              <w:bottom w:w="40" w:type="dxa"/>
              <w:right w:w="0" w:type="dxa"/>
            </w:tcMar>
          </w:tcPr>
          <w:p w14:paraId="57C0475E" w14:textId="77777777" w:rsidR="001B76B7" w:rsidRDefault="00000000">
            <w:pPr>
              <w:pStyle w:val="UvjetniStil10"/>
            </w:pPr>
            <w:r>
              <w:rPr>
                <w:sz w:val="16"/>
              </w:rPr>
              <w:t>Rashodi poslovanja</w:t>
            </w:r>
          </w:p>
        </w:tc>
        <w:tc>
          <w:tcPr>
            <w:tcW w:w="1300" w:type="dxa"/>
            <w:tcMar>
              <w:top w:w="0" w:type="dxa"/>
              <w:left w:w="0" w:type="dxa"/>
              <w:bottom w:w="0" w:type="dxa"/>
              <w:right w:w="40" w:type="dxa"/>
            </w:tcMar>
            <w:vAlign w:val="center"/>
          </w:tcPr>
          <w:p w14:paraId="067EC601" w14:textId="77777777" w:rsidR="001B76B7" w:rsidRDefault="00000000">
            <w:pPr>
              <w:pStyle w:val="UvjetniStil10"/>
              <w:jc w:val="right"/>
            </w:pPr>
            <w:r>
              <w:rPr>
                <w:sz w:val="16"/>
              </w:rPr>
              <w:t>4.922.225,65</w:t>
            </w:r>
          </w:p>
        </w:tc>
        <w:tc>
          <w:tcPr>
            <w:tcW w:w="1300" w:type="dxa"/>
            <w:gridSpan w:val="2"/>
            <w:tcMar>
              <w:top w:w="0" w:type="dxa"/>
              <w:left w:w="0" w:type="dxa"/>
              <w:bottom w:w="0" w:type="dxa"/>
              <w:right w:w="40" w:type="dxa"/>
            </w:tcMar>
            <w:vAlign w:val="center"/>
          </w:tcPr>
          <w:p w14:paraId="487EDA92" w14:textId="77777777" w:rsidR="001B76B7" w:rsidRDefault="00000000">
            <w:pPr>
              <w:pStyle w:val="UvjetniStil10"/>
              <w:jc w:val="right"/>
            </w:pPr>
            <w:r>
              <w:rPr>
                <w:sz w:val="16"/>
              </w:rPr>
              <w:t>8.732.096,68</w:t>
            </w:r>
          </w:p>
        </w:tc>
        <w:tc>
          <w:tcPr>
            <w:tcW w:w="1300" w:type="dxa"/>
            <w:tcMar>
              <w:top w:w="0" w:type="dxa"/>
              <w:left w:w="0" w:type="dxa"/>
              <w:bottom w:w="0" w:type="dxa"/>
              <w:right w:w="40" w:type="dxa"/>
            </w:tcMar>
            <w:vAlign w:val="center"/>
          </w:tcPr>
          <w:p w14:paraId="4593F472" w14:textId="77777777" w:rsidR="001B76B7" w:rsidRDefault="00000000">
            <w:pPr>
              <w:pStyle w:val="UvjetniStil10"/>
              <w:jc w:val="right"/>
            </w:pPr>
            <w:r>
              <w:rPr>
                <w:sz w:val="16"/>
              </w:rPr>
              <w:t>9.013.966,35</w:t>
            </w:r>
          </w:p>
        </w:tc>
        <w:tc>
          <w:tcPr>
            <w:tcW w:w="1300" w:type="dxa"/>
            <w:gridSpan w:val="3"/>
            <w:tcMar>
              <w:top w:w="0" w:type="dxa"/>
              <w:left w:w="0" w:type="dxa"/>
              <w:bottom w:w="0" w:type="dxa"/>
              <w:right w:w="40" w:type="dxa"/>
            </w:tcMar>
            <w:vAlign w:val="center"/>
          </w:tcPr>
          <w:p w14:paraId="58159859" w14:textId="77777777" w:rsidR="001B76B7" w:rsidRDefault="00000000">
            <w:pPr>
              <w:pStyle w:val="UvjetniStil10"/>
              <w:jc w:val="right"/>
            </w:pPr>
            <w:r>
              <w:rPr>
                <w:sz w:val="16"/>
              </w:rPr>
              <w:t>9.013.966,35</w:t>
            </w:r>
          </w:p>
        </w:tc>
        <w:tc>
          <w:tcPr>
            <w:tcW w:w="700" w:type="dxa"/>
            <w:tcMar>
              <w:top w:w="0" w:type="dxa"/>
              <w:left w:w="0" w:type="dxa"/>
              <w:bottom w:w="0" w:type="dxa"/>
              <w:right w:w="0" w:type="dxa"/>
            </w:tcMar>
            <w:vAlign w:val="center"/>
          </w:tcPr>
          <w:p w14:paraId="4F826D7E" w14:textId="77777777" w:rsidR="001B76B7" w:rsidRDefault="00000000">
            <w:pPr>
              <w:pStyle w:val="UvjetniStil10"/>
              <w:jc w:val="right"/>
            </w:pPr>
            <w:r>
              <w:rPr>
                <w:sz w:val="16"/>
              </w:rPr>
              <w:t>177,40</w:t>
            </w:r>
          </w:p>
        </w:tc>
        <w:tc>
          <w:tcPr>
            <w:tcW w:w="700" w:type="dxa"/>
            <w:gridSpan w:val="3"/>
            <w:tcMar>
              <w:top w:w="0" w:type="dxa"/>
              <w:left w:w="0" w:type="dxa"/>
              <w:bottom w:w="0" w:type="dxa"/>
              <w:right w:w="0" w:type="dxa"/>
            </w:tcMar>
            <w:vAlign w:val="center"/>
          </w:tcPr>
          <w:p w14:paraId="59AF4879" w14:textId="77777777" w:rsidR="001B76B7" w:rsidRDefault="00000000">
            <w:pPr>
              <w:pStyle w:val="UvjetniStil10"/>
              <w:jc w:val="right"/>
            </w:pPr>
            <w:r>
              <w:rPr>
                <w:sz w:val="16"/>
              </w:rPr>
              <w:t>103,23</w:t>
            </w:r>
          </w:p>
        </w:tc>
        <w:tc>
          <w:tcPr>
            <w:tcW w:w="720" w:type="dxa"/>
            <w:gridSpan w:val="2"/>
            <w:tcMar>
              <w:top w:w="0" w:type="dxa"/>
              <w:left w:w="0" w:type="dxa"/>
              <w:bottom w:w="0" w:type="dxa"/>
              <w:right w:w="0" w:type="dxa"/>
            </w:tcMar>
            <w:vAlign w:val="center"/>
          </w:tcPr>
          <w:p w14:paraId="347C31A9" w14:textId="77777777" w:rsidR="001B76B7" w:rsidRDefault="00000000">
            <w:pPr>
              <w:pStyle w:val="UvjetniStil10"/>
              <w:jc w:val="right"/>
            </w:pPr>
            <w:r>
              <w:rPr>
                <w:sz w:val="16"/>
              </w:rPr>
              <w:t>100,00</w:t>
            </w:r>
          </w:p>
        </w:tc>
        <w:tc>
          <w:tcPr>
            <w:tcW w:w="40" w:type="dxa"/>
          </w:tcPr>
          <w:p w14:paraId="1B89E2DC" w14:textId="77777777" w:rsidR="001B76B7" w:rsidRDefault="001B76B7">
            <w:pPr>
              <w:pStyle w:val="EMPTYCELLSTYLE"/>
            </w:pPr>
          </w:p>
        </w:tc>
      </w:tr>
      <w:tr w:rsidR="001B76B7" w14:paraId="150E5C94" w14:textId="77777777" w:rsidTr="00976402">
        <w:trPr>
          <w:trHeight w:hRule="exact" w:val="260"/>
        </w:trPr>
        <w:tc>
          <w:tcPr>
            <w:tcW w:w="40" w:type="dxa"/>
          </w:tcPr>
          <w:p w14:paraId="4BDB4419" w14:textId="77777777" w:rsidR="001B76B7" w:rsidRDefault="001B76B7">
            <w:pPr>
              <w:pStyle w:val="EMPTYCELLSTYLE"/>
            </w:pPr>
          </w:p>
        </w:tc>
        <w:tc>
          <w:tcPr>
            <w:tcW w:w="800" w:type="dxa"/>
            <w:gridSpan w:val="2"/>
            <w:tcMar>
              <w:top w:w="40" w:type="dxa"/>
              <w:left w:w="40" w:type="dxa"/>
              <w:bottom w:w="40" w:type="dxa"/>
              <w:right w:w="0" w:type="dxa"/>
            </w:tcMar>
          </w:tcPr>
          <w:p w14:paraId="35D03F83" w14:textId="77777777" w:rsidR="001B76B7" w:rsidRDefault="001B76B7">
            <w:pPr>
              <w:pStyle w:val="UvjetniStil10"/>
            </w:pPr>
          </w:p>
        </w:tc>
        <w:tc>
          <w:tcPr>
            <w:tcW w:w="700" w:type="dxa"/>
            <w:tcMar>
              <w:top w:w="40" w:type="dxa"/>
              <w:left w:w="0" w:type="dxa"/>
              <w:bottom w:w="40" w:type="dxa"/>
              <w:right w:w="0" w:type="dxa"/>
            </w:tcMar>
          </w:tcPr>
          <w:p w14:paraId="1121428F" w14:textId="77777777" w:rsidR="001B76B7" w:rsidRDefault="00000000">
            <w:pPr>
              <w:pStyle w:val="UvjetniStil10"/>
            </w:pPr>
            <w:r>
              <w:rPr>
                <w:sz w:val="16"/>
              </w:rPr>
              <w:t>4</w:t>
            </w:r>
          </w:p>
        </w:tc>
        <w:tc>
          <w:tcPr>
            <w:tcW w:w="7240" w:type="dxa"/>
            <w:gridSpan w:val="5"/>
            <w:tcMar>
              <w:top w:w="40" w:type="dxa"/>
              <w:left w:w="0" w:type="dxa"/>
              <w:bottom w:w="40" w:type="dxa"/>
              <w:right w:w="0" w:type="dxa"/>
            </w:tcMar>
          </w:tcPr>
          <w:p w14:paraId="440323BE" w14:textId="77777777" w:rsidR="001B76B7" w:rsidRDefault="00000000">
            <w:pPr>
              <w:pStyle w:val="UvjetniStil10"/>
            </w:pPr>
            <w:r>
              <w:rPr>
                <w:sz w:val="16"/>
              </w:rPr>
              <w:t>Rashodi za nabavu nefinancijske imovine</w:t>
            </w:r>
          </w:p>
        </w:tc>
        <w:tc>
          <w:tcPr>
            <w:tcW w:w="1300" w:type="dxa"/>
            <w:tcMar>
              <w:top w:w="0" w:type="dxa"/>
              <w:left w:w="0" w:type="dxa"/>
              <w:bottom w:w="0" w:type="dxa"/>
              <w:right w:w="40" w:type="dxa"/>
            </w:tcMar>
            <w:vAlign w:val="center"/>
          </w:tcPr>
          <w:p w14:paraId="477F07EA" w14:textId="77777777" w:rsidR="001B76B7" w:rsidRDefault="00000000">
            <w:pPr>
              <w:pStyle w:val="UvjetniStil10"/>
              <w:jc w:val="right"/>
            </w:pPr>
            <w:r>
              <w:rPr>
                <w:sz w:val="16"/>
              </w:rPr>
              <w:t>5.760.594,56</w:t>
            </w:r>
          </w:p>
        </w:tc>
        <w:tc>
          <w:tcPr>
            <w:tcW w:w="1300" w:type="dxa"/>
            <w:gridSpan w:val="2"/>
            <w:tcMar>
              <w:top w:w="0" w:type="dxa"/>
              <w:left w:w="0" w:type="dxa"/>
              <w:bottom w:w="0" w:type="dxa"/>
              <w:right w:w="40" w:type="dxa"/>
            </w:tcMar>
            <w:vAlign w:val="center"/>
          </w:tcPr>
          <w:p w14:paraId="6F5F7851" w14:textId="77777777" w:rsidR="001B76B7" w:rsidRDefault="00000000">
            <w:pPr>
              <w:pStyle w:val="UvjetniStil10"/>
              <w:jc w:val="right"/>
            </w:pPr>
            <w:r>
              <w:rPr>
                <w:sz w:val="16"/>
              </w:rPr>
              <w:t>4.298.122,44</w:t>
            </w:r>
          </w:p>
        </w:tc>
        <w:tc>
          <w:tcPr>
            <w:tcW w:w="1300" w:type="dxa"/>
            <w:tcMar>
              <w:top w:w="0" w:type="dxa"/>
              <w:left w:w="0" w:type="dxa"/>
              <w:bottom w:w="0" w:type="dxa"/>
              <w:right w:w="40" w:type="dxa"/>
            </w:tcMar>
            <w:vAlign w:val="center"/>
          </w:tcPr>
          <w:p w14:paraId="3C97B33D" w14:textId="77777777" w:rsidR="001B76B7" w:rsidRDefault="00000000">
            <w:pPr>
              <w:pStyle w:val="UvjetniStil10"/>
              <w:jc w:val="right"/>
            </w:pPr>
            <w:r>
              <w:rPr>
                <w:sz w:val="16"/>
              </w:rPr>
              <w:t>3.560.916,53</w:t>
            </w:r>
          </w:p>
        </w:tc>
        <w:tc>
          <w:tcPr>
            <w:tcW w:w="1300" w:type="dxa"/>
            <w:gridSpan w:val="3"/>
            <w:tcMar>
              <w:top w:w="0" w:type="dxa"/>
              <w:left w:w="0" w:type="dxa"/>
              <w:bottom w:w="0" w:type="dxa"/>
              <w:right w:w="40" w:type="dxa"/>
            </w:tcMar>
            <w:vAlign w:val="center"/>
          </w:tcPr>
          <w:p w14:paraId="22C3EFB9" w14:textId="77777777" w:rsidR="001B76B7" w:rsidRDefault="00000000">
            <w:pPr>
              <w:pStyle w:val="UvjetniStil10"/>
              <w:jc w:val="right"/>
            </w:pPr>
            <w:r>
              <w:rPr>
                <w:sz w:val="16"/>
              </w:rPr>
              <w:t>3.560.252,91</w:t>
            </w:r>
          </w:p>
        </w:tc>
        <w:tc>
          <w:tcPr>
            <w:tcW w:w="700" w:type="dxa"/>
            <w:tcMar>
              <w:top w:w="0" w:type="dxa"/>
              <w:left w:w="0" w:type="dxa"/>
              <w:bottom w:w="0" w:type="dxa"/>
              <w:right w:w="0" w:type="dxa"/>
            </w:tcMar>
            <w:vAlign w:val="center"/>
          </w:tcPr>
          <w:p w14:paraId="51D04766" w14:textId="77777777" w:rsidR="001B76B7" w:rsidRDefault="00000000">
            <w:pPr>
              <w:pStyle w:val="UvjetniStil10"/>
              <w:jc w:val="right"/>
            </w:pPr>
            <w:r>
              <w:rPr>
                <w:sz w:val="16"/>
              </w:rPr>
              <w:t>74,61</w:t>
            </w:r>
          </w:p>
        </w:tc>
        <w:tc>
          <w:tcPr>
            <w:tcW w:w="700" w:type="dxa"/>
            <w:gridSpan w:val="3"/>
            <w:tcMar>
              <w:top w:w="0" w:type="dxa"/>
              <w:left w:w="0" w:type="dxa"/>
              <w:bottom w:w="0" w:type="dxa"/>
              <w:right w:w="0" w:type="dxa"/>
            </w:tcMar>
            <w:vAlign w:val="center"/>
          </w:tcPr>
          <w:p w14:paraId="3E5000ED" w14:textId="77777777" w:rsidR="001B76B7" w:rsidRDefault="00000000">
            <w:pPr>
              <w:pStyle w:val="UvjetniStil10"/>
              <w:jc w:val="right"/>
            </w:pPr>
            <w:r>
              <w:rPr>
                <w:sz w:val="16"/>
              </w:rPr>
              <w:t>82,85</w:t>
            </w:r>
          </w:p>
        </w:tc>
        <w:tc>
          <w:tcPr>
            <w:tcW w:w="720" w:type="dxa"/>
            <w:gridSpan w:val="2"/>
            <w:tcMar>
              <w:top w:w="0" w:type="dxa"/>
              <w:left w:w="0" w:type="dxa"/>
              <w:bottom w:w="0" w:type="dxa"/>
              <w:right w:w="0" w:type="dxa"/>
            </w:tcMar>
            <w:vAlign w:val="center"/>
          </w:tcPr>
          <w:p w14:paraId="1E405B04" w14:textId="77777777" w:rsidR="001B76B7" w:rsidRDefault="00000000">
            <w:pPr>
              <w:pStyle w:val="UvjetniStil10"/>
              <w:jc w:val="right"/>
            </w:pPr>
            <w:r>
              <w:rPr>
                <w:sz w:val="16"/>
              </w:rPr>
              <w:t>99,98</w:t>
            </w:r>
          </w:p>
        </w:tc>
        <w:tc>
          <w:tcPr>
            <w:tcW w:w="40" w:type="dxa"/>
          </w:tcPr>
          <w:p w14:paraId="25F076E8" w14:textId="77777777" w:rsidR="001B76B7" w:rsidRDefault="001B76B7">
            <w:pPr>
              <w:pStyle w:val="EMPTYCELLSTYLE"/>
            </w:pPr>
          </w:p>
        </w:tc>
      </w:tr>
      <w:tr w:rsidR="001B76B7" w14:paraId="6C716FD9" w14:textId="77777777" w:rsidTr="00976402">
        <w:trPr>
          <w:trHeight w:hRule="exact" w:val="260"/>
        </w:trPr>
        <w:tc>
          <w:tcPr>
            <w:tcW w:w="40" w:type="dxa"/>
          </w:tcPr>
          <w:p w14:paraId="63025961" w14:textId="77777777" w:rsidR="001B76B7" w:rsidRDefault="001B76B7">
            <w:pPr>
              <w:pStyle w:val="EMPTYCELLSTYLE"/>
            </w:pPr>
          </w:p>
        </w:tc>
        <w:tc>
          <w:tcPr>
            <w:tcW w:w="1606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00"/>
              <w:gridCol w:w="7240"/>
              <w:gridCol w:w="1300"/>
              <w:gridCol w:w="1300"/>
              <w:gridCol w:w="1300"/>
              <w:gridCol w:w="1300"/>
              <w:gridCol w:w="700"/>
              <w:gridCol w:w="700"/>
              <w:gridCol w:w="700"/>
            </w:tblGrid>
            <w:tr w:rsidR="001B76B7" w14:paraId="7044D32F" w14:textId="77777777">
              <w:trPr>
                <w:trHeight w:hRule="exact" w:val="260"/>
              </w:trPr>
              <w:tc>
                <w:tcPr>
                  <w:tcW w:w="1500" w:type="dxa"/>
                </w:tcPr>
                <w:p w14:paraId="6C2BC03E" w14:textId="77777777" w:rsidR="001B76B7" w:rsidRDefault="001B76B7">
                  <w:pPr>
                    <w:pStyle w:val="EMPTYCELLSTYLE"/>
                  </w:pPr>
                </w:p>
              </w:tc>
              <w:tc>
                <w:tcPr>
                  <w:tcW w:w="7240" w:type="dxa"/>
                  <w:tcMar>
                    <w:top w:w="0" w:type="dxa"/>
                    <w:left w:w="40" w:type="dxa"/>
                    <w:bottom w:w="0" w:type="dxa"/>
                    <w:right w:w="0" w:type="dxa"/>
                  </w:tcMar>
                  <w:vAlign w:val="center"/>
                </w:tcPr>
                <w:p w14:paraId="657AFAD7" w14:textId="77777777" w:rsidR="001B76B7" w:rsidRDefault="00000000">
                  <w:pPr>
                    <w:pStyle w:val="DefaultStyle"/>
                  </w:pPr>
                  <w:r>
                    <w:rPr>
                      <w:b/>
                      <w:sz w:val="16"/>
                    </w:rPr>
                    <w:t>RAZLIKA - MANJAK</w:t>
                  </w:r>
                </w:p>
              </w:tc>
              <w:tc>
                <w:tcPr>
                  <w:tcW w:w="1300" w:type="dxa"/>
                  <w:tcMar>
                    <w:top w:w="0" w:type="dxa"/>
                    <w:left w:w="0" w:type="dxa"/>
                    <w:bottom w:w="0" w:type="dxa"/>
                    <w:right w:w="40" w:type="dxa"/>
                  </w:tcMar>
                  <w:vAlign w:val="center"/>
                </w:tcPr>
                <w:p w14:paraId="39F5EEBC" w14:textId="77777777" w:rsidR="001B76B7" w:rsidRDefault="00000000">
                  <w:pPr>
                    <w:pStyle w:val="UvjetniStil10"/>
                    <w:jc w:val="right"/>
                  </w:pPr>
                  <w:r>
                    <w:rPr>
                      <w:sz w:val="16"/>
                    </w:rPr>
                    <w:t>-910.313,79</w:t>
                  </w:r>
                </w:p>
              </w:tc>
              <w:tc>
                <w:tcPr>
                  <w:tcW w:w="1300" w:type="dxa"/>
                  <w:tcMar>
                    <w:top w:w="0" w:type="dxa"/>
                    <w:left w:w="0" w:type="dxa"/>
                    <w:bottom w:w="0" w:type="dxa"/>
                    <w:right w:w="40" w:type="dxa"/>
                  </w:tcMar>
                  <w:vAlign w:val="center"/>
                </w:tcPr>
                <w:p w14:paraId="2AD479F7" w14:textId="77777777" w:rsidR="001B76B7" w:rsidRDefault="00000000">
                  <w:pPr>
                    <w:pStyle w:val="UvjetniStil10"/>
                    <w:jc w:val="right"/>
                  </w:pPr>
                  <w:r>
                    <w:rPr>
                      <w:sz w:val="16"/>
                    </w:rPr>
                    <w:t>405.097,87</w:t>
                  </w:r>
                </w:p>
              </w:tc>
              <w:tc>
                <w:tcPr>
                  <w:tcW w:w="1300" w:type="dxa"/>
                  <w:tcMar>
                    <w:top w:w="0" w:type="dxa"/>
                    <w:left w:w="0" w:type="dxa"/>
                    <w:bottom w:w="0" w:type="dxa"/>
                    <w:right w:w="40" w:type="dxa"/>
                  </w:tcMar>
                  <w:vAlign w:val="center"/>
                </w:tcPr>
                <w:p w14:paraId="3457C023" w14:textId="77777777" w:rsidR="001B76B7" w:rsidRDefault="00000000">
                  <w:pPr>
                    <w:pStyle w:val="UvjetniStil10"/>
                    <w:jc w:val="right"/>
                  </w:pPr>
                  <w:r>
                    <w:rPr>
                      <w:sz w:val="16"/>
                    </w:rPr>
                    <w:t>405.097,87</w:t>
                  </w:r>
                </w:p>
              </w:tc>
              <w:tc>
                <w:tcPr>
                  <w:tcW w:w="1300" w:type="dxa"/>
                  <w:tcMar>
                    <w:top w:w="0" w:type="dxa"/>
                    <w:left w:w="0" w:type="dxa"/>
                    <w:bottom w:w="0" w:type="dxa"/>
                    <w:right w:w="40" w:type="dxa"/>
                  </w:tcMar>
                  <w:vAlign w:val="center"/>
                </w:tcPr>
                <w:p w14:paraId="2572DC87" w14:textId="77777777" w:rsidR="001B76B7" w:rsidRDefault="00000000">
                  <w:pPr>
                    <w:pStyle w:val="UvjetniStil10"/>
                    <w:jc w:val="right"/>
                  </w:pPr>
                  <w:r>
                    <w:rPr>
                      <w:sz w:val="16"/>
                    </w:rPr>
                    <w:t>405.097,87</w:t>
                  </w:r>
                </w:p>
              </w:tc>
              <w:tc>
                <w:tcPr>
                  <w:tcW w:w="700" w:type="dxa"/>
                  <w:tcMar>
                    <w:top w:w="0" w:type="dxa"/>
                    <w:left w:w="0" w:type="dxa"/>
                    <w:bottom w:w="0" w:type="dxa"/>
                    <w:right w:w="0" w:type="dxa"/>
                  </w:tcMar>
                  <w:vAlign w:val="center"/>
                </w:tcPr>
                <w:p w14:paraId="4282EA67" w14:textId="77777777" w:rsidR="001B76B7" w:rsidRDefault="00000000">
                  <w:pPr>
                    <w:pStyle w:val="UvjetniStil10"/>
                    <w:jc w:val="right"/>
                  </w:pPr>
                  <w:r>
                    <w:rPr>
                      <w:sz w:val="16"/>
                    </w:rPr>
                    <w:t>44,50</w:t>
                  </w:r>
                </w:p>
              </w:tc>
              <w:tc>
                <w:tcPr>
                  <w:tcW w:w="700" w:type="dxa"/>
                  <w:tcMar>
                    <w:top w:w="0" w:type="dxa"/>
                    <w:left w:w="0" w:type="dxa"/>
                    <w:bottom w:w="0" w:type="dxa"/>
                    <w:right w:w="0" w:type="dxa"/>
                  </w:tcMar>
                  <w:vAlign w:val="center"/>
                </w:tcPr>
                <w:p w14:paraId="33675692" w14:textId="77777777" w:rsidR="001B76B7" w:rsidRDefault="00000000">
                  <w:pPr>
                    <w:pStyle w:val="UvjetniStil10"/>
                    <w:jc w:val="right"/>
                  </w:pPr>
                  <w:r>
                    <w:rPr>
                      <w:sz w:val="16"/>
                    </w:rPr>
                    <w:t>100,00</w:t>
                  </w:r>
                </w:p>
              </w:tc>
              <w:tc>
                <w:tcPr>
                  <w:tcW w:w="700" w:type="dxa"/>
                  <w:tcMar>
                    <w:top w:w="0" w:type="dxa"/>
                    <w:left w:w="0" w:type="dxa"/>
                    <w:bottom w:w="0" w:type="dxa"/>
                    <w:right w:w="0" w:type="dxa"/>
                  </w:tcMar>
                  <w:vAlign w:val="center"/>
                </w:tcPr>
                <w:p w14:paraId="1E71011F" w14:textId="77777777" w:rsidR="001B76B7" w:rsidRDefault="00000000">
                  <w:pPr>
                    <w:pStyle w:val="UvjetniStil10"/>
                    <w:jc w:val="right"/>
                  </w:pPr>
                  <w:r>
                    <w:rPr>
                      <w:sz w:val="16"/>
                    </w:rPr>
                    <w:t>100,00</w:t>
                  </w:r>
                </w:p>
              </w:tc>
            </w:tr>
          </w:tbl>
          <w:p w14:paraId="1B669282" w14:textId="77777777" w:rsidR="001B76B7" w:rsidRDefault="001B76B7">
            <w:pPr>
              <w:pStyle w:val="EMPTYCELLSTYLE"/>
            </w:pPr>
          </w:p>
        </w:tc>
        <w:tc>
          <w:tcPr>
            <w:tcW w:w="40" w:type="dxa"/>
          </w:tcPr>
          <w:p w14:paraId="490F5660" w14:textId="77777777" w:rsidR="001B76B7" w:rsidRDefault="001B76B7">
            <w:pPr>
              <w:pStyle w:val="EMPTYCELLSTYLE"/>
            </w:pPr>
          </w:p>
        </w:tc>
      </w:tr>
      <w:tr w:rsidR="001B76B7" w14:paraId="5B9294F5" w14:textId="77777777" w:rsidTr="00976402">
        <w:trPr>
          <w:trHeight w:hRule="exact" w:val="260"/>
        </w:trPr>
        <w:tc>
          <w:tcPr>
            <w:tcW w:w="40" w:type="dxa"/>
          </w:tcPr>
          <w:p w14:paraId="56DCC2E7" w14:textId="77777777" w:rsidR="001B76B7" w:rsidRDefault="001B76B7">
            <w:pPr>
              <w:pStyle w:val="EMPTYCELLSTYLE"/>
            </w:pPr>
          </w:p>
        </w:tc>
        <w:tc>
          <w:tcPr>
            <w:tcW w:w="16060" w:type="dxa"/>
            <w:gridSpan w:val="21"/>
            <w:tcMar>
              <w:top w:w="0" w:type="dxa"/>
              <w:left w:w="0" w:type="dxa"/>
              <w:bottom w:w="0" w:type="dxa"/>
              <w:right w:w="0" w:type="dxa"/>
            </w:tcMar>
          </w:tcPr>
          <w:p w14:paraId="6E2E077C" w14:textId="77777777" w:rsidR="001B76B7" w:rsidRDefault="001B76B7">
            <w:pPr>
              <w:pStyle w:val="DefaultStyle"/>
            </w:pPr>
          </w:p>
          <w:p w14:paraId="76E20BA4" w14:textId="77777777" w:rsidR="001B76B7" w:rsidRDefault="00000000">
            <w:pPr>
              <w:pStyle w:val="DefaultStyle"/>
            </w:pPr>
            <w:r>
              <w:br w:type="page"/>
            </w:r>
          </w:p>
          <w:p w14:paraId="58E58C7C" w14:textId="77777777" w:rsidR="001B76B7" w:rsidRDefault="001B76B7">
            <w:pPr>
              <w:pStyle w:val="EMPTYCELLSTYLE"/>
            </w:pPr>
          </w:p>
        </w:tc>
        <w:tc>
          <w:tcPr>
            <w:tcW w:w="40" w:type="dxa"/>
          </w:tcPr>
          <w:p w14:paraId="794B5F43" w14:textId="77777777" w:rsidR="001B76B7" w:rsidRDefault="001B76B7">
            <w:pPr>
              <w:pStyle w:val="EMPTYCELLSTYLE"/>
            </w:pPr>
          </w:p>
        </w:tc>
      </w:tr>
      <w:tr w:rsidR="001B76B7" w14:paraId="6F98B41D" w14:textId="77777777" w:rsidTr="00976402">
        <w:trPr>
          <w:trHeight w:hRule="exact" w:val="240"/>
        </w:trPr>
        <w:tc>
          <w:tcPr>
            <w:tcW w:w="40" w:type="dxa"/>
          </w:tcPr>
          <w:p w14:paraId="21697284" w14:textId="77777777" w:rsidR="001B76B7" w:rsidRDefault="001B76B7">
            <w:pPr>
              <w:pStyle w:val="EMPTYCELLSTYLE"/>
            </w:pPr>
          </w:p>
        </w:tc>
        <w:tc>
          <w:tcPr>
            <w:tcW w:w="16060" w:type="dxa"/>
            <w:gridSpan w:val="21"/>
            <w:tcMar>
              <w:top w:w="20" w:type="dxa"/>
              <w:left w:w="40" w:type="dxa"/>
              <w:bottom w:w="20" w:type="dxa"/>
              <w:right w:w="0" w:type="dxa"/>
            </w:tcMar>
            <w:vAlign w:val="center"/>
          </w:tcPr>
          <w:p w14:paraId="655B00ED" w14:textId="77777777" w:rsidR="001B76B7" w:rsidRDefault="00000000">
            <w:pPr>
              <w:pStyle w:val="DefaultStyle"/>
            </w:pPr>
            <w:r>
              <w:rPr>
                <w:b/>
                <w:sz w:val="16"/>
              </w:rPr>
              <w:t>B. RAČUN ZADUŽIVANJA/FINANCIRANJA</w:t>
            </w:r>
          </w:p>
        </w:tc>
        <w:tc>
          <w:tcPr>
            <w:tcW w:w="40" w:type="dxa"/>
          </w:tcPr>
          <w:p w14:paraId="6F3F6F2B" w14:textId="77777777" w:rsidR="001B76B7" w:rsidRDefault="001B76B7">
            <w:pPr>
              <w:pStyle w:val="EMPTYCELLSTYLE"/>
            </w:pPr>
          </w:p>
        </w:tc>
      </w:tr>
      <w:tr w:rsidR="001B76B7" w14:paraId="236610F9" w14:textId="77777777" w:rsidTr="00976402">
        <w:trPr>
          <w:trHeight w:hRule="exact" w:val="260"/>
        </w:trPr>
        <w:tc>
          <w:tcPr>
            <w:tcW w:w="40" w:type="dxa"/>
          </w:tcPr>
          <w:p w14:paraId="5042A12A" w14:textId="77777777" w:rsidR="001B76B7" w:rsidRDefault="001B76B7">
            <w:pPr>
              <w:pStyle w:val="EMPTYCELLSTYLE"/>
            </w:pPr>
          </w:p>
        </w:tc>
        <w:tc>
          <w:tcPr>
            <w:tcW w:w="800" w:type="dxa"/>
            <w:gridSpan w:val="2"/>
            <w:tcMar>
              <w:top w:w="40" w:type="dxa"/>
              <w:left w:w="40" w:type="dxa"/>
              <w:bottom w:w="40" w:type="dxa"/>
              <w:right w:w="0" w:type="dxa"/>
            </w:tcMar>
          </w:tcPr>
          <w:p w14:paraId="272DA000" w14:textId="77777777" w:rsidR="001B76B7" w:rsidRDefault="001B76B7">
            <w:pPr>
              <w:pStyle w:val="UvjetniStil10"/>
            </w:pPr>
          </w:p>
        </w:tc>
        <w:tc>
          <w:tcPr>
            <w:tcW w:w="700" w:type="dxa"/>
            <w:tcMar>
              <w:top w:w="40" w:type="dxa"/>
              <w:left w:w="0" w:type="dxa"/>
              <w:bottom w:w="40" w:type="dxa"/>
              <w:right w:w="0" w:type="dxa"/>
            </w:tcMar>
          </w:tcPr>
          <w:p w14:paraId="1C5FEE61" w14:textId="77777777" w:rsidR="001B76B7" w:rsidRDefault="00000000">
            <w:pPr>
              <w:pStyle w:val="UvjetniStil10"/>
            </w:pPr>
            <w:r>
              <w:rPr>
                <w:sz w:val="16"/>
              </w:rPr>
              <w:t>8</w:t>
            </w:r>
          </w:p>
        </w:tc>
        <w:tc>
          <w:tcPr>
            <w:tcW w:w="7240" w:type="dxa"/>
            <w:gridSpan w:val="5"/>
            <w:tcMar>
              <w:top w:w="40" w:type="dxa"/>
              <w:left w:w="0" w:type="dxa"/>
              <w:bottom w:w="40" w:type="dxa"/>
              <w:right w:w="0" w:type="dxa"/>
            </w:tcMar>
          </w:tcPr>
          <w:p w14:paraId="2748B291" w14:textId="77777777" w:rsidR="001B76B7" w:rsidRDefault="00000000">
            <w:pPr>
              <w:pStyle w:val="UvjetniStil10"/>
            </w:pPr>
            <w:r>
              <w:rPr>
                <w:sz w:val="16"/>
              </w:rPr>
              <w:t>Primici od financijske imovine i zaduživanja</w:t>
            </w:r>
          </w:p>
        </w:tc>
        <w:tc>
          <w:tcPr>
            <w:tcW w:w="1300" w:type="dxa"/>
            <w:tcMar>
              <w:top w:w="0" w:type="dxa"/>
              <w:left w:w="0" w:type="dxa"/>
              <w:bottom w:w="0" w:type="dxa"/>
              <w:right w:w="40" w:type="dxa"/>
            </w:tcMar>
            <w:vAlign w:val="center"/>
          </w:tcPr>
          <w:p w14:paraId="2AF7286A" w14:textId="77777777" w:rsidR="001B76B7" w:rsidRDefault="00000000">
            <w:pPr>
              <w:pStyle w:val="UvjetniStil10"/>
              <w:jc w:val="right"/>
            </w:pPr>
            <w:r>
              <w:rPr>
                <w:sz w:val="16"/>
              </w:rPr>
              <w:t>1.327.228,08</w:t>
            </w:r>
          </w:p>
        </w:tc>
        <w:tc>
          <w:tcPr>
            <w:tcW w:w="1300" w:type="dxa"/>
            <w:gridSpan w:val="2"/>
            <w:tcMar>
              <w:top w:w="0" w:type="dxa"/>
              <w:left w:w="0" w:type="dxa"/>
              <w:bottom w:w="0" w:type="dxa"/>
              <w:right w:w="40" w:type="dxa"/>
            </w:tcMar>
            <w:vAlign w:val="center"/>
          </w:tcPr>
          <w:p w14:paraId="66D625C6" w14:textId="77777777" w:rsidR="001B76B7" w:rsidRDefault="00000000">
            <w:pPr>
              <w:pStyle w:val="UvjetniStil10"/>
              <w:jc w:val="right"/>
            </w:pPr>
            <w:r>
              <w:rPr>
                <w:sz w:val="16"/>
              </w:rPr>
              <w:t>0,00</w:t>
            </w:r>
          </w:p>
        </w:tc>
        <w:tc>
          <w:tcPr>
            <w:tcW w:w="1300" w:type="dxa"/>
            <w:tcMar>
              <w:top w:w="0" w:type="dxa"/>
              <w:left w:w="0" w:type="dxa"/>
              <w:bottom w:w="0" w:type="dxa"/>
              <w:right w:w="40" w:type="dxa"/>
            </w:tcMar>
            <w:vAlign w:val="center"/>
          </w:tcPr>
          <w:p w14:paraId="407410C5" w14:textId="77777777" w:rsidR="001B76B7" w:rsidRDefault="00000000">
            <w:pPr>
              <w:pStyle w:val="UvjetniStil10"/>
              <w:jc w:val="right"/>
            </w:pPr>
            <w:r>
              <w:rPr>
                <w:sz w:val="16"/>
              </w:rPr>
              <w:t>0,00</w:t>
            </w:r>
          </w:p>
        </w:tc>
        <w:tc>
          <w:tcPr>
            <w:tcW w:w="1300" w:type="dxa"/>
            <w:gridSpan w:val="3"/>
            <w:tcMar>
              <w:top w:w="0" w:type="dxa"/>
              <w:left w:w="0" w:type="dxa"/>
              <w:bottom w:w="0" w:type="dxa"/>
              <w:right w:w="40" w:type="dxa"/>
            </w:tcMar>
            <w:vAlign w:val="center"/>
          </w:tcPr>
          <w:p w14:paraId="3FB4285D" w14:textId="77777777" w:rsidR="001B76B7" w:rsidRDefault="00000000">
            <w:pPr>
              <w:pStyle w:val="UvjetniStil10"/>
              <w:jc w:val="right"/>
            </w:pPr>
            <w:r>
              <w:rPr>
                <w:sz w:val="16"/>
              </w:rPr>
              <w:t>0,00</w:t>
            </w:r>
          </w:p>
        </w:tc>
        <w:tc>
          <w:tcPr>
            <w:tcW w:w="700" w:type="dxa"/>
            <w:tcMar>
              <w:top w:w="0" w:type="dxa"/>
              <w:left w:w="0" w:type="dxa"/>
              <w:bottom w:w="0" w:type="dxa"/>
              <w:right w:w="0" w:type="dxa"/>
            </w:tcMar>
            <w:vAlign w:val="center"/>
          </w:tcPr>
          <w:p w14:paraId="7D7D469B" w14:textId="77777777" w:rsidR="001B76B7" w:rsidRDefault="00000000">
            <w:pPr>
              <w:pStyle w:val="UvjetniStil10"/>
              <w:jc w:val="right"/>
            </w:pPr>
            <w:r>
              <w:rPr>
                <w:sz w:val="16"/>
              </w:rPr>
              <w:t>0,00</w:t>
            </w:r>
          </w:p>
        </w:tc>
        <w:tc>
          <w:tcPr>
            <w:tcW w:w="700" w:type="dxa"/>
            <w:gridSpan w:val="3"/>
            <w:tcMar>
              <w:top w:w="0" w:type="dxa"/>
              <w:left w:w="0" w:type="dxa"/>
              <w:bottom w:w="0" w:type="dxa"/>
              <w:right w:w="0" w:type="dxa"/>
            </w:tcMar>
            <w:vAlign w:val="center"/>
          </w:tcPr>
          <w:p w14:paraId="4A0AABCF" w14:textId="77777777" w:rsidR="001B76B7" w:rsidRDefault="00000000">
            <w:pPr>
              <w:pStyle w:val="UvjetniStil10"/>
              <w:jc w:val="right"/>
            </w:pPr>
            <w:r>
              <w:rPr>
                <w:sz w:val="16"/>
              </w:rPr>
              <w:t>0,00</w:t>
            </w:r>
          </w:p>
        </w:tc>
        <w:tc>
          <w:tcPr>
            <w:tcW w:w="720" w:type="dxa"/>
            <w:gridSpan w:val="2"/>
            <w:tcMar>
              <w:top w:w="0" w:type="dxa"/>
              <w:left w:w="0" w:type="dxa"/>
              <w:bottom w:w="0" w:type="dxa"/>
              <w:right w:w="0" w:type="dxa"/>
            </w:tcMar>
            <w:vAlign w:val="center"/>
          </w:tcPr>
          <w:p w14:paraId="166DF5A6" w14:textId="77777777" w:rsidR="001B76B7" w:rsidRDefault="00000000">
            <w:pPr>
              <w:pStyle w:val="UvjetniStil10"/>
              <w:jc w:val="right"/>
            </w:pPr>
            <w:r>
              <w:rPr>
                <w:sz w:val="16"/>
              </w:rPr>
              <w:t>0,00</w:t>
            </w:r>
          </w:p>
        </w:tc>
        <w:tc>
          <w:tcPr>
            <w:tcW w:w="40" w:type="dxa"/>
          </w:tcPr>
          <w:p w14:paraId="1375A5CB" w14:textId="77777777" w:rsidR="001B76B7" w:rsidRDefault="001B76B7">
            <w:pPr>
              <w:pStyle w:val="EMPTYCELLSTYLE"/>
            </w:pPr>
          </w:p>
        </w:tc>
      </w:tr>
      <w:tr w:rsidR="001B76B7" w14:paraId="5A78B961" w14:textId="77777777" w:rsidTr="00976402">
        <w:trPr>
          <w:trHeight w:hRule="exact" w:val="260"/>
        </w:trPr>
        <w:tc>
          <w:tcPr>
            <w:tcW w:w="40" w:type="dxa"/>
          </w:tcPr>
          <w:p w14:paraId="1DA5EB17" w14:textId="77777777" w:rsidR="001B76B7" w:rsidRDefault="001B76B7">
            <w:pPr>
              <w:pStyle w:val="EMPTYCELLSTYLE"/>
            </w:pPr>
          </w:p>
        </w:tc>
        <w:tc>
          <w:tcPr>
            <w:tcW w:w="800" w:type="dxa"/>
            <w:gridSpan w:val="2"/>
            <w:tcMar>
              <w:top w:w="40" w:type="dxa"/>
              <w:left w:w="40" w:type="dxa"/>
              <w:bottom w:w="40" w:type="dxa"/>
              <w:right w:w="0" w:type="dxa"/>
            </w:tcMar>
          </w:tcPr>
          <w:p w14:paraId="0138818A" w14:textId="77777777" w:rsidR="001B76B7" w:rsidRDefault="001B76B7">
            <w:pPr>
              <w:pStyle w:val="UvjetniStil10"/>
            </w:pPr>
          </w:p>
        </w:tc>
        <w:tc>
          <w:tcPr>
            <w:tcW w:w="700" w:type="dxa"/>
            <w:tcMar>
              <w:top w:w="40" w:type="dxa"/>
              <w:left w:w="0" w:type="dxa"/>
              <w:bottom w:w="40" w:type="dxa"/>
              <w:right w:w="0" w:type="dxa"/>
            </w:tcMar>
          </w:tcPr>
          <w:p w14:paraId="6FCE36BD" w14:textId="77777777" w:rsidR="001B76B7" w:rsidRDefault="00000000">
            <w:pPr>
              <w:pStyle w:val="UvjetniStil10"/>
            </w:pPr>
            <w:r>
              <w:rPr>
                <w:sz w:val="16"/>
              </w:rPr>
              <w:t>5</w:t>
            </w:r>
          </w:p>
        </w:tc>
        <w:tc>
          <w:tcPr>
            <w:tcW w:w="7240" w:type="dxa"/>
            <w:gridSpan w:val="5"/>
            <w:tcMar>
              <w:top w:w="40" w:type="dxa"/>
              <w:left w:w="0" w:type="dxa"/>
              <w:bottom w:w="40" w:type="dxa"/>
              <w:right w:w="0" w:type="dxa"/>
            </w:tcMar>
          </w:tcPr>
          <w:p w14:paraId="5516E5EC" w14:textId="77777777" w:rsidR="001B76B7" w:rsidRDefault="00000000">
            <w:pPr>
              <w:pStyle w:val="UvjetniStil10"/>
            </w:pPr>
            <w:r>
              <w:rPr>
                <w:sz w:val="16"/>
              </w:rPr>
              <w:t>Izdaci za financijsku imovinu i otplate zajmova</w:t>
            </w:r>
          </w:p>
        </w:tc>
        <w:tc>
          <w:tcPr>
            <w:tcW w:w="1300" w:type="dxa"/>
            <w:tcMar>
              <w:top w:w="0" w:type="dxa"/>
              <w:left w:w="0" w:type="dxa"/>
              <w:bottom w:w="0" w:type="dxa"/>
              <w:right w:w="40" w:type="dxa"/>
            </w:tcMar>
            <w:vAlign w:val="center"/>
          </w:tcPr>
          <w:p w14:paraId="6A7F7E73" w14:textId="77777777" w:rsidR="001B76B7" w:rsidRDefault="00000000">
            <w:pPr>
              <w:pStyle w:val="UvjetniStil10"/>
              <w:jc w:val="right"/>
            </w:pPr>
            <w:r>
              <w:rPr>
                <w:sz w:val="16"/>
              </w:rPr>
              <w:t>284.191,39</w:t>
            </w:r>
          </w:p>
        </w:tc>
        <w:tc>
          <w:tcPr>
            <w:tcW w:w="1300" w:type="dxa"/>
            <w:gridSpan w:val="2"/>
            <w:tcMar>
              <w:top w:w="0" w:type="dxa"/>
              <w:left w:w="0" w:type="dxa"/>
              <w:bottom w:w="0" w:type="dxa"/>
              <w:right w:w="40" w:type="dxa"/>
            </w:tcMar>
            <w:vAlign w:val="center"/>
          </w:tcPr>
          <w:p w14:paraId="3822FB50" w14:textId="77777777" w:rsidR="001B76B7" w:rsidRDefault="00000000">
            <w:pPr>
              <w:pStyle w:val="UvjetniStil10"/>
              <w:jc w:val="right"/>
            </w:pPr>
            <w:r>
              <w:rPr>
                <w:sz w:val="16"/>
              </w:rPr>
              <w:t>282.992,90</w:t>
            </w:r>
          </w:p>
        </w:tc>
        <w:tc>
          <w:tcPr>
            <w:tcW w:w="1300" w:type="dxa"/>
            <w:tcMar>
              <w:top w:w="0" w:type="dxa"/>
              <w:left w:w="0" w:type="dxa"/>
              <w:bottom w:w="0" w:type="dxa"/>
              <w:right w:w="40" w:type="dxa"/>
            </w:tcMar>
            <w:vAlign w:val="center"/>
          </w:tcPr>
          <w:p w14:paraId="310FF75E" w14:textId="77777777" w:rsidR="001B76B7" w:rsidRDefault="00000000">
            <w:pPr>
              <w:pStyle w:val="UvjetniStil10"/>
              <w:jc w:val="right"/>
            </w:pPr>
            <w:r>
              <w:rPr>
                <w:sz w:val="16"/>
              </w:rPr>
              <w:t>282.992,90</w:t>
            </w:r>
          </w:p>
        </w:tc>
        <w:tc>
          <w:tcPr>
            <w:tcW w:w="1300" w:type="dxa"/>
            <w:gridSpan w:val="3"/>
            <w:tcMar>
              <w:top w:w="0" w:type="dxa"/>
              <w:left w:w="0" w:type="dxa"/>
              <w:bottom w:w="0" w:type="dxa"/>
              <w:right w:w="40" w:type="dxa"/>
            </w:tcMar>
            <w:vAlign w:val="center"/>
          </w:tcPr>
          <w:p w14:paraId="4C9199AE" w14:textId="77777777" w:rsidR="001B76B7" w:rsidRDefault="00000000">
            <w:pPr>
              <w:pStyle w:val="UvjetniStil10"/>
              <w:jc w:val="right"/>
            </w:pPr>
            <w:r>
              <w:rPr>
                <w:sz w:val="16"/>
              </w:rPr>
              <w:t>282.992,90</w:t>
            </w:r>
          </w:p>
        </w:tc>
        <w:tc>
          <w:tcPr>
            <w:tcW w:w="700" w:type="dxa"/>
            <w:tcMar>
              <w:top w:w="0" w:type="dxa"/>
              <w:left w:w="0" w:type="dxa"/>
              <w:bottom w:w="0" w:type="dxa"/>
              <w:right w:w="0" w:type="dxa"/>
            </w:tcMar>
            <w:vAlign w:val="center"/>
          </w:tcPr>
          <w:p w14:paraId="08C17B76" w14:textId="77777777" w:rsidR="001B76B7" w:rsidRDefault="00000000">
            <w:pPr>
              <w:pStyle w:val="UvjetniStil10"/>
              <w:jc w:val="right"/>
            </w:pPr>
            <w:r>
              <w:rPr>
                <w:sz w:val="16"/>
              </w:rPr>
              <w:t>99,58</w:t>
            </w:r>
          </w:p>
        </w:tc>
        <w:tc>
          <w:tcPr>
            <w:tcW w:w="700" w:type="dxa"/>
            <w:gridSpan w:val="3"/>
            <w:tcMar>
              <w:top w:w="0" w:type="dxa"/>
              <w:left w:w="0" w:type="dxa"/>
              <w:bottom w:w="0" w:type="dxa"/>
              <w:right w:w="0" w:type="dxa"/>
            </w:tcMar>
            <w:vAlign w:val="center"/>
          </w:tcPr>
          <w:p w14:paraId="01AA09C8" w14:textId="77777777" w:rsidR="001B76B7" w:rsidRDefault="00000000">
            <w:pPr>
              <w:pStyle w:val="UvjetniStil10"/>
              <w:jc w:val="right"/>
            </w:pPr>
            <w:r>
              <w:rPr>
                <w:sz w:val="16"/>
              </w:rPr>
              <w:t>100,00</w:t>
            </w:r>
          </w:p>
        </w:tc>
        <w:tc>
          <w:tcPr>
            <w:tcW w:w="720" w:type="dxa"/>
            <w:gridSpan w:val="2"/>
            <w:tcMar>
              <w:top w:w="0" w:type="dxa"/>
              <w:left w:w="0" w:type="dxa"/>
              <w:bottom w:w="0" w:type="dxa"/>
              <w:right w:w="0" w:type="dxa"/>
            </w:tcMar>
            <w:vAlign w:val="center"/>
          </w:tcPr>
          <w:p w14:paraId="7345DBB3" w14:textId="77777777" w:rsidR="001B76B7" w:rsidRDefault="00000000">
            <w:pPr>
              <w:pStyle w:val="UvjetniStil10"/>
              <w:jc w:val="right"/>
            </w:pPr>
            <w:r>
              <w:rPr>
                <w:sz w:val="16"/>
              </w:rPr>
              <w:t>100,00</w:t>
            </w:r>
          </w:p>
        </w:tc>
        <w:tc>
          <w:tcPr>
            <w:tcW w:w="40" w:type="dxa"/>
          </w:tcPr>
          <w:p w14:paraId="5A0A5C03" w14:textId="77777777" w:rsidR="001B76B7" w:rsidRDefault="001B76B7">
            <w:pPr>
              <w:pStyle w:val="EMPTYCELLSTYLE"/>
            </w:pPr>
          </w:p>
        </w:tc>
      </w:tr>
      <w:tr w:rsidR="001B76B7" w14:paraId="3D9632E9" w14:textId="77777777" w:rsidTr="00976402">
        <w:trPr>
          <w:trHeight w:hRule="exact" w:val="260"/>
        </w:trPr>
        <w:tc>
          <w:tcPr>
            <w:tcW w:w="40" w:type="dxa"/>
          </w:tcPr>
          <w:p w14:paraId="646C935B" w14:textId="77777777" w:rsidR="001B76B7" w:rsidRDefault="001B76B7">
            <w:pPr>
              <w:pStyle w:val="EMPTYCELLSTYLE"/>
            </w:pPr>
          </w:p>
        </w:tc>
        <w:tc>
          <w:tcPr>
            <w:tcW w:w="1606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00"/>
              <w:gridCol w:w="7240"/>
              <w:gridCol w:w="1300"/>
              <w:gridCol w:w="1300"/>
              <w:gridCol w:w="1300"/>
              <w:gridCol w:w="1300"/>
              <w:gridCol w:w="700"/>
              <w:gridCol w:w="700"/>
              <w:gridCol w:w="700"/>
            </w:tblGrid>
            <w:tr w:rsidR="001B76B7" w14:paraId="13C5BFA8" w14:textId="77777777">
              <w:trPr>
                <w:trHeight w:hRule="exact" w:val="260"/>
              </w:trPr>
              <w:tc>
                <w:tcPr>
                  <w:tcW w:w="1500" w:type="dxa"/>
                </w:tcPr>
                <w:p w14:paraId="345DF116" w14:textId="77777777" w:rsidR="001B76B7" w:rsidRDefault="001B76B7">
                  <w:pPr>
                    <w:pStyle w:val="EMPTYCELLSTYLE"/>
                  </w:pPr>
                </w:p>
              </w:tc>
              <w:tc>
                <w:tcPr>
                  <w:tcW w:w="7240" w:type="dxa"/>
                  <w:tcMar>
                    <w:top w:w="0" w:type="dxa"/>
                    <w:left w:w="40" w:type="dxa"/>
                    <w:bottom w:w="0" w:type="dxa"/>
                    <w:right w:w="0" w:type="dxa"/>
                  </w:tcMar>
                  <w:vAlign w:val="center"/>
                </w:tcPr>
                <w:p w14:paraId="12F6A978" w14:textId="77777777" w:rsidR="001B76B7" w:rsidRDefault="00000000">
                  <w:pPr>
                    <w:pStyle w:val="DefaultStyle"/>
                  </w:pPr>
                  <w:r>
                    <w:rPr>
                      <w:b/>
                      <w:sz w:val="16"/>
                    </w:rPr>
                    <w:t>NETO ZADUŽIVANJE/FINANCIRANJE</w:t>
                  </w:r>
                </w:p>
              </w:tc>
              <w:tc>
                <w:tcPr>
                  <w:tcW w:w="1300" w:type="dxa"/>
                  <w:tcMar>
                    <w:top w:w="0" w:type="dxa"/>
                    <w:left w:w="0" w:type="dxa"/>
                    <w:bottom w:w="0" w:type="dxa"/>
                    <w:right w:w="40" w:type="dxa"/>
                  </w:tcMar>
                  <w:vAlign w:val="center"/>
                </w:tcPr>
                <w:p w14:paraId="1BD01738" w14:textId="77777777" w:rsidR="001B76B7" w:rsidRDefault="00000000">
                  <w:pPr>
                    <w:pStyle w:val="UvjetniStil10"/>
                    <w:jc w:val="right"/>
                  </w:pPr>
                  <w:r>
                    <w:rPr>
                      <w:sz w:val="16"/>
                    </w:rPr>
                    <w:t>1.043.036,69</w:t>
                  </w:r>
                </w:p>
              </w:tc>
              <w:tc>
                <w:tcPr>
                  <w:tcW w:w="1300" w:type="dxa"/>
                  <w:tcMar>
                    <w:top w:w="0" w:type="dxa"/>
                    <w:left w:w="0" w:type="dxa"/>
                    <w:bottom w:w="0" w:type="dxa"/>
                    <w:right w:w="40" w:type="dxa"/>
                  </w:tcMar>
                  <w:vAlign w:val="center"/>
                </w:tcPr>
                <w:p w14:paraId="191782C8" w14:textId="77777777" w:rsidR="001B76B7" w:rsidRDefault="00000000">
                  <w:pPr>
                    <w:pStyle w:val="UvjetniStil10"/>
                    <w:jc w:val="right"/>
                  </w:pPr>
                  <w:r>
                    <w:rPr>
                      <w:sz w:val="16"/>
                    </w:rPr>
                    <w:t>-282.992,90</w:t>
                  </w:r>
                </w:p>
              </w:tc>
              <w:tc>
                <w:tcPr>
                  <w:tcW w:w="1300" w:type="dxa"/>
                  <w:tcMar>
                    <w:top w:w="0" w:type="dxa"/>
                    <w:left w:w="0" w:type="dxa"/>
                    <w:bottom w:w="0" w:type="dxa"/>
                    <w:right w:w="40" w:type="dxa"/>
                  </w:tcMar>
                  <w:vAlign w:val="center"/>
                </w:tcPr>
                <w:p w14:paraId="3600F86A" w14:textId="77777777" w:rsidR="001B76B7" w:rsidRDefault="00000000">
                  <w:pPr>
                    <w:pStyle w:val="UvjetniStil10"/>
                    <w:jc w:val="right"/>
                  </w:pPr>
                  <w:r>
                    <w:rPr>
                      <w:sz w:val="16"/>
                    </w:rPr>
                    <w:t>-282.992,90</w:t>
                  </w:r>
                </w:p>
              </w:tc>
              <w:tc>
                <w:tcPr>
                  <w:tcW w:w="1300" w:type="dxa"/>
                  <w:tcMar>
                    <w:top w:w="0" w:type="dxa"/>
                    <w:left w:w="0" w:type="dxa"/>
                    <w:bottom w:w="0" w:type="dxa"/>
                    <w:right w:w="40" w:type="dxa"/>
                  </w:tcMar>
                  <w:vAlign w:val="center"/>
                </w:tcPr>
                <w:p w14:paraId="5E46D877" w14:textId="77777777" w:rsidR="001B76B7" w:rsidRDefault="00000000">
                  <w:pPr>
                    <w:pStyle w:val="UvjetniStil10"/>
                    <w:jc w:val="right"/>
                  </w:pPr>
                  <w:r>
                    <w:rPr>
                      <w:sz w:val="16"/>
                    </w:rPr>
                    <w:t>-282.992,90</w:t>
                  </w:r>
                </w:p>
              </w:tc>
              <w:tc>
                <w:tcPr>
                  <w:tcW w:w="700" w:type="dxa"/>
                  <w:tcMar>
                    <w:top w:w="0" w:type="dxa"/>
                    <w:left w:w="0" w:type="dxa"/>
                    <w:bottom w:w="0" w:type="dxa"/>
                    <w:right w:w="0" w:type="dxa"/>
                  </w:tcMar>
                  <w:vAlign w:val="center"/>
                </w:tcPr>
                <w:p w14:paraId="5EEB44E4" w14:textId="77777777" w:rsidR="001B76B7" w:rsidRDefault="00000000">
                  <w:pPr>
                    <w:pStyle w:val="UvjetniStil10"/>
                    <w:jc w:val="right"/>
                  </w:pPr>
                  <w:r>
                    <w:rPr>
                      <w:sz w:val="16"/>
                    </w:rPr>
                    <w:t>27,13</w:t>
                  </w:r>
                </w:p>
              </w:tc>
              <w:tc>
                <w:tcPr>
                  <w:tcW w:w="700" w:type="dxa"/>
                  <w:tcMar>
                    <w:top w:w="0" w:type="dxa"/>
                    <w:left w:w="0" w:type="dxa"/>
                    <w:bottom w:w="0" w:type="dxa"/>
                    <w:right w:w="0" w:type="dxa"/>
                  </w:tcMar>
                  <w:vAlign w:val="center"/>
                </w:tcPr>
                <w:p w14:paraId="02BEBBBE" w14:textId="77777777" w:rsidR="001B76B7" w:rsidRDefault="00000000">
                  <w:pPr>
                    <w:pStyle w:val="UvjetniStil10"/>
                    <w:jc w:val="right"/>
                  </w:pPr>
                  <w:r>
                    <w:rPr>
                      <w:sz w:val="16"/>
                    </w:rPr>
                    <w:t>100,00</w:t>
                  </w:r>
                </w:p>
              </w:tc>
              <w:tc>
                <w:tcPr>
                  <w:tcW w:w="700" w:type="dxa"/>
                  <w:tcMar>
                    <w:top w:w="0" w:type="dxa"/>
                    <w:left w:w="0" w:type="dxa"/>
                    <w:bottom w:w="0" w:type="dxa"/>
                    <w:right w:w="0" w:type="dxa"/>
                  </w:tcMar>
                  <w:vAlign w:val="center"/>
                </w:tcPr>
                <w:p w14:paraId="6A35247D" w14:textId="77777777" w:rsidR="001B76B7" w:rsidRDefault="00000000">
                  <w:pPr>
                    <w:pStyle w:val="UvjetniStil10"/>
                    <w:jc w:val="right"/>
                  </w:pPr>
                  <w:r>
                    <w:rPr>
                      <w:sz w:val="16"/>
                    </w:rPr>
                    <w:t>100,00</w:t>
                  </w:r>
                </w:p>
              </w:tc>
            </w:tr>
          </w:tbl>
          <w:p w14:paraId="24565E42" w14:textId="77777777" w:rsidR="001B76B7" w:rsidRDefault="001B76B7">
            <w:pPr>
              <w:pStyle w:val="EMPTYCELLSTYLE"/>
            </w:pPr>
          </w:p>
        </w:tc>
        <w:tc>
          <w:tcPr>
            <w:tcW w:w="40" w:type="dxa"/>
          </w:tcPr>
          <w:p w14:paraId="206AD5BB" w14:textId="77777777" w:rsidR="001B76B7" w:rsidRDefault="001B76B7">
            <w:pPr>
              <w:pStyle w:val="EMPTYCELLSTYLE"/>
            </w:pPr>
          </w:p>
        </w:tc>
      </w:tr>
      <w:tr w:rsidR="001B76B7" w14:paraId="40FF5F02" w14:textId="77777777" w:rsidTr="00976402">
        <w:trPr>
          <w:trHeight w:hRule="exact" w:val="260"/>
        </w:trPr>
        <w:tc>
          <w:tcPr>
            <w:tcW w:w="40" w:type="dxa"/>
          </w:tcPr>
          <w:p w14:paraId="462BF587" w14:textId="77777777" w:rsidR="001B76B7" w:rsidRDefault="001B76B7">
            <w:pPr>
              <w:pStyle w:val="EMPTYCELLSTYLE"/>
            </w:pPr>
          </w:p>
        </w:tc>
        <w:tc>
          <w:tcPr>
            <w:tcW w:w="16060" w:type="dxa"/>
            <w:gridSpan w:val="21"/>
            <w:tcMar>
              <w:top w:w="0" w:type="dxa"/>
              <w:left w:w="0" w:type="dxa"/>
              <w:bottom w:w="0" w:type="dxa"/>
              <w:right w:w="0" w:type="dxa"/>
            </w:tcMar>
          </w:tcPr>
          <w:p w14:paraId="1F771090" w14:textId="77777777" w:rsidR="001B76B7" w:rsidRDefault="001B76B7">
            <w:pPr>
              <w:pStyle w:val="DefaultStyle"/>
            </w:pPr>
          </w:p>
          <w:p w14:paraId="35C339F5" w14:textId="77777777" w:rsidR="001B76B7" w:rsidRDefault="00000000">
            <w:pPr>
              <w:pStyle w:val="DefaultStyle"/>
            </w:pPr>
            <w:r>
              <w:br w:type="page"/>
            </w:r>
          </w:p>
          <w:p w14:paraId="1D933716" w14:textId="77777777" w:rsidR="001B76B7" w:rsidRDefault="001B76B7">
            <w:pPr>
              <w:pStyle w:val="EMPTYCELLSTYLE"/>
            </w:pPr>
          </w:p>
        </w:tc>
        <w:tc>
          <w:tcPr>
            <w:tcW w:w="40" w:type="dxa"/>
          </w:tcPr>
          <w:p w14:paraId="33B4FA9E" w14:textId="77777777" w:rsidR="001B76B7" w:rsidRDefault="001B76B7">
            <w:pPr>
              <w:pStyle w:val="EMPTYCELLSTYLE"/>
            </w:pPr>
          </w:p>
        </w:tc>
      </w:tr>
      <w:tr w:rsidR="001B76B7" w14:paraId="6A347BE9" w14:textId="77777777" w:rsidTr="00976402">
        <w:trPr>
          <w:trHeight w:hRule="exact" w:val="240"/>
        </w:trPr>
        <w:tc>
          <w:tcPr>
            <w:tcW w:w="40" w:type="dxa"/>
          </w:tcPr>
          <w:p w14:paraId="1FECA0E0" w14:textId="77777777" w:rsidR="001B76B7" w:rsidRDefault="001B76B7">
            <w:pPr>
              <w:pStyle w:val="EMPTYCELLSTYLE"/>
            </w:pPr>
          </w:p>
        </w:tc>
        <w:tc>
          <w:tcPr>
            <w:tcW w:w="16060" w:type="dxa"/>
            <w:gridSpan w:val="21"/>
            <w:tcMar>
              <w:top w:w="20" w:type="dxa"/>
              <w:left w:w="40" w:type="dxa"/>
              <w:bottom w:w="20" w:type="dxa"/>
              <w:right w:w="0" w:type="dxa"/>
            </w:tcMar>
            <w:vAlign w:val="center"/>
          </w:tcPr>
          <w:p w14:paraId="53E48059" w14:textId="77777777" w:rsidR="001B76B7" w:rsidRDefault="00000000">
            <w:pPr>
              <w:pStyle w:val="DefaultStyle"/>
            </w:pPr>
            <w:r>
              <w:rPr>
                <w:b/>
                <w:sz w:val="16"/>
              </w:rPr>
              <w:t>C. RASPOLOŽIVA SREDSTVA IZ PRETHODNIH GODINA (VIŠAK PRIHODA I REZERVIRANJA)</w:t>
            </w:r>
          </w:p>
        </w:tc>
        <w:tc>
          <w:tcPr>
            <w:tcW w:w="40" w:type="dxa"/>
          </w:tcPr>
          <w:p w14:paraId="001CC169" w14:textId="77777777" w:rsidR="001B76B7" w:rsidRDefault="001B76B7">
            <w:pPr>
              <w:pStyle w:val="EMPTYCELLSTYLE"/>
            </w:pPr>
          </w:p>
        </w:tc>
      </w:tr>
      <w:tr w:rsidR="001B76B7" w14:paraId="6E50D750" w14:textId="77777777" w:rsidTr="00976402">
        <w:trPr>
          <w:trHeight w:hRule="exact" w:val="260"/>
        </w:trPr>
        <w:tc>
          <w:tcPr>
            <w:tcW w:w="40" w:type="dxa"/>
          </w:tcPr>
          <w:p w14:paraId="7A827E45" w14:textId="77777777" w:rsidR="001B76B7" w:rsidRDefault="001B76B7">
            <w:pPr>
              <w:pStyle w:val="EMPTYCELLSTYLE"/>
            </w:pPr>
          </w:p>
        </w:tc>
        <w:tc>
          <w:tcPr>
            <w:tcW w:w="800" w:type="dxa"/>
            <w:gridSpan w:val="2"/>
            <w:tcMar>
              <w:top w:w="40" w:type="dxa"/>
              <w:left w:w="40" w:type="dxa"/>
              <w:bottom w:w="40" w:type="dxa"/>
              <w:right w:w="0" w:type="dxa"/>
            </w:tcMar>
          </w:tcPr>
          <w:p w14:paraId="7B33297B" w14:textId="77777777" w:rsidR="001B76B7" w:rsidRDefault="001B76B7">
            <w:pPr>
              <w:pStyle w:val="UvjetniStil10"/>
            </w:pPr>
          </w:p>
        </w:tc>
        <w:tc>
          <w:tcPr>
            <w:tcW w:w="700" w:type="dxa"/>
            <w:tcMar>
              <w:top w:w="40" w:type="dxa"/>
              <w:left w:w="0" w:type="dxa"/>
              <w:bottom w:w="40" w:type="dxa"/>
              <w:right w:w="0" w:type="dxa"/>
            </w:tcMar>
          </w:tcPr>
          <w:p w14:paraId="74CB3CCE" w14:textId="77777777" w:rsidR="001B76B7" w:rsidRDefault="00000000">
            <w:pPr>
              <w:pStyle w:val="UvjetniStil10"/>
            </w:pPr>
            <w:r>
              <w:rPr>
                <w:sz w:val="16"/>
              </w:rPr>
              <w:t>9</w:t>
            </w:r>
          </w:p>
        </w:tc>
        <w:tc>
          <w:tcPr>
            <w:tcW w:w="7240" w:type="dxa"/>
            <w:gridSpan w:val="5"/>
            <w:tcMar>
              <w:top w:w="40" w:type="dxa"/>
              <w:left w:w="0" w:type="dxa"/>
              <w:bottom w:w="40" w:type="dxa"/>
              <w:right w:w="0" w:type="dxa"/>
            </w:tcMar>
          </w:tcPr>
          <w:p w14:paraId="33E8A50C" w14:textId="77777777" w:rsidR="001B76B7" w:rsidRDefault="00000000">
            <w:pPr>
              <w:pStyle w:val="UvjetniStil10"/>
            </w:pPr>
            <w:r>
              <w:rPr>
                <w:sz w:val="16"/>
              </w:rPr>
              <w:t>Vlastiti izvori</w:t>
            </w:r>
          </w:p>
        </w:tc>
        <w:tc>
          <w:tcPr>
            <w:tcW w:w="1300" w:type="dxa"/>
            <w:tcMar>
              <w:top w:w="0" w:type="dxa"/>
              <w:left w:w="0" w:type="dxa"/>
              <w:bottom w:w="0" w:type="dxa"/>
              <w:right w:w="40" w:type="dxa"/>
            </w:tcMar>
            <w:vAlign w:val="center"/>
          </w:tcPr>
          <w:p w14:paraId="7F107AB9" w14:textId="77777777" w:rsidR="001B76B7" w:rsidRDefault="00000000">
            <w:pPr>
              <w:pStyle w:val="UvjetniStil10"/>
              <w:jc w:val="right"/>
            </w:pPr>
            <w:r>
              <w:rPr>
                <w:sz w:val="16"/>
              </w:rPr>
              <w:t>-132.722,81</w:t>
            </w:r>
          </w:p>
        </w:tc>
        <w:tc>
          <w:tcPr>
            <w:tcW w:w="1300" w:type="dxa"/>
            <w:gridSpan w:val="2"/>
            <w:tcMar>
              <w:top w:w="0" w:type="dxa"/>
              <w:left w:w="0" w:type="dxa"/>
              <w:bottom w:w="0" w:type="dxa"/>
              <w:right w:w="40" w:type="dxa"/>
            </w:tcMar>
            <w:vAlign w:val="center"/>
          </w:tcPr>
          <w:p w14:paraId="36410258" w14:textId="77777777" w:rsidR="001B76B7" w:rsidRDefault="00000000">
            <w:pPr>
              <w:pStyle w:val="UvjetniStil10"/>
              <w:jc w:val="right"/>
            </w:pPr>
            <w:r>
              <w:rPr>
                <w:sz w:val="16"/>
              </w:rPr>
              <w:t>-122.104,97</w:t>
            </w:r>
          </w:p>
        </w:tc>
        <w:tc>
          <w:tcPr>
            <w:tcW w:w="1300" w:type="dxa"/>
            <w:tcMar>
              <w:top w:w="0" w:type="dxa"/>
              <w:left w:w="0" w:type="dxa"/>
              <w:bottom w:w="0" w:type="dxa"/>
              <w:right w:w="40" w:type="dxa"/>
            </w:tcMar>
            <w:vAlign w:val="center"/>
          </w:tcPr>
          <w:p w14:paraId="7703BC9D" w14:textId="77777777" w:rsidR="001B76B7" w:rsidRDefault="00000000">
            <w:pPr>
              <w:pStyle w:val="UvjetniStil10"/>
              <w:jc w:val="right"/>
            </w:pPr>
            <w:r>
              <w:rPr>
                <w:sz w:val="16"/>
              </w:rPr>
              <w:t>-122.104,97</w:t>
            </w:r>
          </w:p>
        </w:tc>
        <w:tc>
          <w:tcPr>
            <w:tcW w:w="1300" w:type="dxa"/>
            <w:gridSpan w:val="3"/>
            <w:tcMar>
              <w:top w:w="0" w:type="dxa"/>
              <w:left w:w="0" w:type="dxa"/>
              <w:bottom w:w="0" w:type="dxa"/>
              <w:right w:w="40" w:type="dxa"/>
            </w:tcMar>
            <w:vAlign w:val="center"/>
          </w:tcPr>
          <w:p w14:paraId="6567BA49" w14:textId="77777777" w:rsidR="001B76B7" w:rsidRDefault="00000000">
            <w:pPr>
              <w:pStyle w:val="UvjetniStil10"/>
              <w:jc w:val="right"/>
            </w:pPr>
            <w:r>
              <w:rPr>
                <w:sz w:val="16"/>
              </w:rPr>
              <w:t>-122.104,97</w:t>
            </w:r>
          </w:p>
        </w:tc>
        <w:tc>
          <w:tcPr>
            <w:tcW w:w="700" w:type="dxa"/>
            <w:tcMar>
              <w:top w:w="0" w:type="dxa"/>
              <w:left w:w="0" w:type="dxa"/>
              <w:bottom w:w="0" w:type="dxa"/>
              <w:right w:w="0" w:type="dxa"/>
            </w:tcMar>
            <w:vAlign w:val="center"/>
          </w:tcPr>
          <w:p w14:paraId="5762680C" w14:textId="77777777" w:rsidR="001B76B7" w:rsidRDefault="00000000">
            <w:pPr>
              <w:pStyle w:val="UvjetniStil10"/>
              <w:jc w:val="right"/>
            </w:pPr>
            <w:r>
              <w:rPr>
                <w:sz w:val="16"/>
              </w:rPr>
              <w:t>92,00</w:t>
            </w:r>
          </w:p>
        </w:tc>
        <w:tc>
          <w:tcPr>
            <w:tcW w:w="700" w:type="dxa"/>
            <w:gridSpan w:val="3"/>
            <w:tcMar>
              <w:top w:w="0" w:type="dxa"/>
              <w:left w:w="0" w:type="dxa"/>
              <w:bottom w:w="0" w:type="dxa"/>
              <w:right w:w="0" w:type="dxa"/>
            </w:tcMar>
            <w:vAlign w:val="center"/>
          </w:tcPr>
          <w:p w14:paraId="753E72EA" w14:textId="77777777" w:rsidR="001B76B7" w:rsidRDefault="00000000">
            <w:pPr>
              <w:pStyle w:val="UvjetniStil10"/>
              <w:jc w:val="right"/>
            </w:pPr>
            <w:r>
              <w:rPr>
                <w:sz w:val="16"/>
              </w:rPr>
              <w:t>100,00</w:t>
            </w:r>
          </w:p>
        </w:tc>
        <w:tc>
          <w:tcPr>
            <w:tcW w:w="720" w:type="dxa"/>
            <w:gridSpan w:val="2"/>
            <w:tcMar>
              <w:top w:w="0" w:type="dxa"/>
              <w:left w:w="0" w:type="dxa"/>
              <w:bottom w:w="0" w:type="dxa"/>
              <w:right w:w="0" w:type="dxa"/>
            </w:tcMar>
            <w:vAlign w:val="center"/>
          </w:tcPr>
          <w:p w14:paraId="77CB840C" w14:textId="77777777" w:rsidR="001B76B7" w:rsidRDefault="00000000">
            <w:pPr>
              <w:pStyle w:val="UvjetniStil10"/>
              <w:jc w:val="right"/>
            </w:pPr>
            <w:r>
              <w:rPr>
                <w:sz w:val="16"/>
              </w:rPr>
              <w:t>100,00</w:t>
            </w:r>
          </w:p>
        </w:tc>
        <w:tc>
          <w:tcPr>
            <w:tcW w:w="40" w:type="dxa"/>
          </w:tcPr>
          <w:p w14:paraId="5595C91A" w14:textId="77777777" w:rsidR="001B76B7" w:rsidRDefault="001B76B7">
            <w:pPr>
              <w:pStyle w:val="EMPTYCELLSTYLE"/>
            </w:pPr>
          </w:p>
        </w:tc>
      </w:tr>
      <w:tr w:rsidR="001B76B7" w14:paraId="55B52A9B" w14:textId="77777777" w:rsidTr="00976402">
        <w:trPr>
          <w:trHeight w:hRule="exact" w:val="260"/>
        </w:trPr>
        <w:tc>
          <w:tcPr>
            <w:tcW w:w="40" w:type="dxa"/>
          </w:tcPr>
          <w:p w14:paraId="2E611558" w14:textId="77777777" w:rsidR="001B76B7" w:rsidRDefault="001B76B7">
            <w:pPr>
              <w:pStyle w:val="EMPTYCELLSTYLE"/>
            </w:pPr>
          </w:p>
        </w:tc>
        <w:tc>
          <w:tcPr>
            <w:tcW w:w="16060" w:type="dxa"/>
            <w:gridSpan w:val="21"/>
            <w:tcMar>
              <w:top w:w="0" w:type="dxa"/>
              <w:left w:w="0" w:type="dxa"/>
              <w:bottom w:w="0" w:type="dxa"/>
              <w:right w:w="0" w:type="dxa"/>
            </w:tcMar>
          </w:tcPr>
          <w:p w14:paraId="5D7C9F6B" w14:textId="77777777" w:rsidR="001B76B7" w:rsidRDefault="001B76B7">
            <w:pPr>
              <w:pStyle w:val="DefaultStyle"/>
            </w:pPr>
          </w:p>
          <w:p w14:paraId="10FCAC88" w14:textId="77777777" w:rsidR="001B76B7" w:rsidRDefault="00000000">
            <w:pPr>
              <w:pStyle w:val="DefaultStyle"/>
            </w:pPr>
            <w:r>
              <w:br w:type="page"/>
            </w:r>
          </w:p>
          <w:p w14:paraId="48739D05" w14:textId="77777777" w:rsidR="001B76B7" w:rsidRDefault="001B76B7">
            <w:pPr>
              <w:pStyle w:val="EMPTYCELLSTYLE"/>
            </w:pPr>
          </w:p>
        </w:tc>
        <w:tc>
          <w:tcPr>
            <w:tcW w:w="40" w:type="dxa"/>
          </w:tcPr>
          <w:p w14:paraId="165BAAD3" w14:textId="77777777" w:rsidR="001B76B7" w:rsidRDefault="001B76B7">
            <w:pPr>
              <w:pStyle w:val="EMPTYCELLSTYLE"/>
            </w:pPr>
          </w:p>
        </w:tc>
      </w:tr>
      <w:tr w:rsidR="001B76B7" w14:paraId="655F6756" w14:textId="77777777" w:rsidTr="00976402">
        <w:trPr>
          <w:trHeight w:hRule="exact" w:val="240"/>
        </w:trPr>
        <w:tc>
          <w:tcPr>
            <w:tcW w:w="40" w:type="dxa"/>
          </w:tcPr>
          <w:p w14:paraId="223060DD" w14:textId="77777777" w:rsidR="001B76B7" w:rsidRDefault="001B76B7">
            <w:pPr>
              <w:pStyle w:val="EMPTYCELLSTYLE"/>
            </w:pPr>
          </w:p>
        </w:tc>
        <w:tc>
          <w:tcPr>
            <w:tcW w:w="16060" w:type="dxa"/>
            <w:gridSpan w:val="21"/>
            <w:tcMar>
              <w:top w:w="20" w:type="dxa"/>
              <w:left w:w="40" w:type="dxa"/>
              <w:bottom w:w="20" w:type="dxa"/>
              <w:right w:w="0" w:type="dxa"/>
            </w:tcMar>
            <w:vAlign w:val="center"/>
          </w:tcPr>
          <w:p w14:paraId="3500CEFC" w14:textId="77777777" w:rsidR="001B76B7" w:rsidRDefault="00000000">
            <w:pPr>
              <w:pStyle w:val="DefaultStyle"/>
            </w:pPr>
            <w:r>
              <w:rPr>
                <w:b/>
                <w:sz w:val="16"/>
              </w:rPr>
              <w:t>VIŠAK/MANJAK + NETO ZADUŽIVANJA/FINANCIRANJA + RASPOLOŽIVA</w:t>
            </w:r>
          </w:p>
        </w:tc>
        <w:tc>
          <w:tcPr>
            <w:tcW w:w="40" w:type="dxa"/>
          </w:tcPr>
          <w:p w14:paraId="7B116512" w14:textId="77777777" w:rsidR="001B76B7" w:rsidRDefault="001B76B7">
            <w:pPr>
              <w:pStyle w:val="EMPTYCELLSTYLE"/>
            </w:pPr>
          </w:p>
        </w:tc>
      </w:tr>
      <w:tr w:rsidR="001B76B7" w14:paraId="292E7BA0" w14:textId="77777777" w:rsidTr="00976402">
        <w:trPr>
          <w:trHeight w:hRule="exact" w:val="260"/>
        </w:trPr>
        <w:tc>
          <w:tcPr>
            <w:tcW w:w="40" w:type="dxa"/>
          </w:tcPr>
          <w:p w14:paraId="180C3B91" w14:textId="77777777" w:rsidR="001B76B7" w:rsidRDefault="001B76B7">
            <w:pPr>
              <w:pStyle w:val="EMPTYCELLSTYLE"/>
            </w:pPr>
          </w:p>
        </w:tc>
        <w:tc>
          <w:tcPr>
            <w:tcW w:w="16060" w:type="dxa"/>
            <w:gridSpan w:val="21"/>
            <w:tcMar>
              <w:top w:w="0" w:type="dxa"/>
              <w:left w:w="0" w:type="dxa"/>
              <w:bottom w:w="0" w:type="dxa"/>
              <w:right w:w="0" w:type="dxa"/>
            </w:tcMar>
          </w:tcPr>
          <w:p w14:paraId="2855DDAE" w14:textId="77777777" w:rsidR="001B76B7" w:rsidRDefault="001B76B7">
            <w:pPr>
              <w:pStyle w:val="DefaultStyle"/>
            </w:pPr>
            <w:bookmarkStart w:id="0" w:name="JR_PAGE_ANCHOR_0_1"/>
            <w:bookmarkEnd w:id="0"/>
          </w:p>
          <w:p w14:paraId="012611F0" w14:textId="77777777" w:rsidR="001B76B7" w:rsidRDefault="00000000">
            <w:pPr>
              <w:pStyle w:val="DefaultStyle"/>
            </w:pPr>
            <w:r>
              <w:br w:type="page"/>
            </w:r>
          </w:p>
          <w:p w14:paraId="2C8AE0BB" w14:textId="77777777" w:rsidR="001B76B7" w:rsidRDefault="001B76B7">
            <w:pPr>
              <w:pStyle w:val="EMPTYCELLSTYLE"/>
            </w:pPr>
          </w:p>
        </w:tc>
        <w:tc>
          <w:tcPr>
            <w:tcW w:w="40" w:type="dxa"/>
          </w:tcPr>
          <w:p w14:paraId="66DC36C8" w14:textId="77777777" w:rsidR="001B76B7" w:rsidRDefault="001B76B7">
            <w:pPr>
              <w:pStyle w:val="EMPTYCELLSTYLE"/>
            </w:pPr>
          </w:p>
        </w:tc>
      </w:tr>
      <w:tr w:rsidR="001B76B7" w14:paraId="38C9D12C" w14:textId="77777777" w:rsidTr="0076448C">
        <w:trPr>
          <w:trHeight w:hRule="exact" w:val="3080"/>
        </w:trPr>
        <w:tc>
          <w:tcPr>
            <w:tcW w:w="40" w:type="dxa"/>
          </w:tcPr>
          <w:p w14:paraId="77496690" w14:textId="77777777" w:rsidR="001B76B7" w:rsidRDefault="001B76B7">
            <w:pPr>
              <w:pStyle w:val="EMPTYCELLSTYLE"/>
            </w:pPr>
          </w:p>
        </w:tc>
        <w:tc>
          <w:tcPr>
            <w:tcW w:w="1606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00"/>
              <w:gridCol w:w="7240"/>
              <w:gridCol w:w="1300"/>
              <w:gridCol w:w="1300"/>
              <w:gridCol w:w="1300"/>
              <w:gridCol w:w="1300"/>
              <w:gridCol w:w="700"/>
              <w:gridCol w:w="700"/>
              <w:gridCol w:w="700"/>
            </w:tblGrid>
            <w:tr w:rsidR="001B76B7" w14:paraId="741A979D" w14:textId="77777777">
              <w:trPr>
                <w:trHeight w:hRule="exact" w:val="260"/>
              </w:trPr>
              <w:tc>
                <w:tcPr>
                  <w:tcW w:w="1500" w:type="dxa"/>
                </w:tcPr>
                <w:p w14:paraId="55F0A06A" w14:textId="77777777" w:rsidR="001B76B7" w:rsidRDefault="001B76B7">
                  <w:pPr>
                    <w:pStyle w:val="EMPTYCELLSTYLE"/>
                  </w:pPr>
                </w:p>
              </w:tc>
              <w:tc>
                <w:tcPr>
                  <w:tcW w:w="7240" w:type="dxa"/>
                  <w:tcMar>
                    <w:top w:w="0" w:type="dxa"/>
                    <w:left w:w="40" w:type="dxa"/>
                    <w:bottom w:w="0" w:type="dxa"/>
                    <w:right w:w="0" w:type="dxa"/>
                  </w:tcMar>
                  <w:vAlign w:val="center"/>
                </w:tcPr>
                <w:p w14:paraId="0B46F753" w14:textId="77777777" w:rsidR="001B76B7" w:rsidRDefault="00000000">
                  <w:pPr>
                    <w:pStyle w:val="DefaultStyle"/>
                  </w:pPr>
                  <w:r>
                    <w:rPr>
                      <w:b/>
                      <w:sz w:val="16"/>
                    </w:rPr>
                    <w:t>SREDSTVA IZ PRETHODNIH GODINA</w:t>
                  </w:r>
                </w:p>
              </w:tc>
              <w:tc>
                <w:tcPr>
                  <w:tcW w:w="1300" w:type="dxa"/>
                  <w:tcMar>
                    <w:top w:w="0" w:type="dxa"/>
                    <w:left w:w="0" w:type="dxa"/>
                    <w:bottom w:w="0" w:type="dxa"/>
                    <w:right w:w="40" w:type="dxa"/>
                  </w:tcMar>
                  <w:vAlign w:val="center"/>
                </w:tcPr>
                <w:p w14:paraId="3C8AE572" w14:textId="77777777" w:rsidR="001B76B7" w:rsidRDefault="00000000">
                  <w:pPr>
                    <w:pStyle w:val="UvjetniStil10"/>
                    <w:jc w:val="right"/>
                  </w:pPr>
                  <w:r>
                    <w:rPr>
                      <w:sz w:val="16"/>
                    </w:rPr>
                    <w:t>0,09</w:t>
                  </w:r>
                </w:p>
              </w:tc>
              <w:tc>
                <w:tcPr>
                  <w:tcW w:w="1300" w:type="dxa"/>
                  <w:tcMar>
                    <w:top w:w="0" w:type="dxa"/>
                    <w:left w:w="0" w:type="dxa"/>
                    <w:bottom w:w="0" w:type="dxa"/>
                    <w:right w:w="40" w:type="dxa"/>
                  </w:tcMar>
                  <w:vAlign w:val="center"/>
                </w:tcPr>
                <w:p w14:paraId="37912C64" w14:textId="77777777" w:rsidR="001B76B7" w:rsidRDefault="00000000">
                  <w:pPr>
                    <w:pStyle w:val="UvjetniStil10"/>
                    <w:jc w:val="right"/>
                  </w:pPr>
                  <w:r>
                    <w:rPr>
                      <w:sz w:val="16"/>
                    </w:rPr>
                    <w:t>0,00</w:t>
                  </w:r>
                </w:p>
              </w:tc>
              <w:tc>
                <w:tcPr>
                  <w:tcW w:w="1300" w:type="dxa"/>
                  <w:tcMar>
                    <w:top w:w="0" w:type="dxa"/>
                    <w:left w:w="0" w:type="dxa"/>
                    <w:bottom w:w="0" w:type="dxa"/>
                    <w:right w:w="40" w:type="dxa"/>
                  </w:tcMar>
                  <w:vAlign w:val="center"/>
                </w:tcPr>
                <w:p w14:paraId="5760DA55" w14:textId="77777777" w:rsidR="001B76B7" w:rsidRDefault="00000000">
                  <w:pPr>
                    <w:pStyle w:val="UvjetniStil10"/>
                    <w:jc w:val="right"/>
                  </w:pPr>
                  <w:r>
                    <w:rPr>
                      <w:sz w:val="16"/>
                    </w:rPr>
                    <w:t>0,00</w:t>
                  </w:r>
                </w:p>
              </w:tc>
              <w:tc>
                <w:tcPr>
                  <w:tcW w:w="1300" w:type="dxa"/>
                  <w:tcMar>
                    <w:top w:w="0" w:type="dxa"/>
                    <w:left w:w="0" w:type="dxa"/>
                    <w:bottom w:w="0" w:type="dxa"/>
                    <w:right w:w="40" w:type="dxa"/>
                  </w:tcMar>
                  <w:vAlign w:val="center"/>
                </w:tcPr>
                <w:p w14:paraId="39A4DF32" w14:textId="77777777" w:rsidR="001B76B7" w:rsidRDefault="00000000">
                  <w:pPr>
                    <w:pStyle w:val="UvjetniStil10"/>
                    <w:jc w:val="right"/>
                  </w:pPr>
                  <w:r>
                    <w:rPr>
                      <w:sz w:val="16"/>
                    </w:rPr>
                    <w:t>0,00</w:t>
                  </w:r>
                </w:p>
              </w:tc>
              <w:tc>
                <w:tcPr>
                  <w:tcW w:w="700" w:type="dxa"/>
                  <w:tcMar>
                    <w:top w:w="0" w:type="dxa"/>
                    <w:left w:w="0" w:type="dxa"/>
                    <w:bottom w:w="0" w:type="dxa"/>
                    <w:right w:w="0" w:type="dxa"/>
                  </w:tcMar>
                  <w:vAlign w:val="center"/>
                </w:tcPr>
                <w:p w14:paraId="051365B9" w14:textId="77777777" w:rsidR="001B76B7" w:rsidRDefault="00000000">
                  <w:pPr>
                    <w:pStyle w:val="UvjetniStil10"/>
                    <w:jc w:val="right"/>
                  </w:pPr>
                  <w:r>
                    <w:rPr>
                      <w:sz w:val="16"/>
                    </w:rPr>
                    <w:t>0,00</w:t>
                  </w:r>
                </w:p>
              </w:tc>
              <w:tc>
                <w:tcPr>
                  <w:tcW w:w="700" w:type="dxa"/>
                  <w:tcMar>
                    <w:top w:w="0" w:type="dxa"/>
                    <w:left w:w="0" w:type="dxa"/>
                    <w:bottom w:w="0" w:type="dxa"/>
                    <w:right w:w="0" w:type="dxa"/>
                  </w:tcMar>
                  <w:vAlign w:val="center"/>
                </w:tcPr>
                <w:p w14:paraId="5432148A" w14:textId="77777777" w:rsidR="001B76B7" w:rsidRDefault="00000000">
                  <w:pPr>
                    <w:pStyle w:val="UvjetniStil10"/>
                    <w:jc w:val="right"/>
                  </w:pPr>
                  <w:r>
                    <w:rPr>
                      <w:sz w:val="16"/>
                    </w:rPr>
                    <w:t>0,00</w:t>
                  </w:r>
                </w:p>
              </w:tc>
              <w:tc>
                <w:tcPr>
                  <w:tcW w:w="700" w:type="dxa"/>
                  <w:tcMar>
                    <w:top w:w="0" w:type="dxa"/>
                    <w:left w:w="0" w:type="dxa"/>
                    <w:bottom w:w="0" w:type="dxa"/>
                    <w:right w:w="0" w:type="dxa"/>
                  </w:tcMar>
                  <w:vAlign w:val="center"/>
                </w:tcPr>
                <w:p w14:paraId="204AE407" w14:textId="77777777" w:rsidR="001B76B7" w:rsidRDefault="00000000">
                  <w:pPr>
                    <w:pStyle w:val="UvjetniStil10"/>
                    <w:jc w:val="right"/>
                  </w:pPr>
                  <w:r>
                    <w:rPr>
                      <w:sz w:val="16"/>
                    </w:rPr>
                    <w:t>0,00</w:t>
                  </w:r>
                </w:p>
              </w:tc>
            </w:tr>
          </w:tbl>
          <w:p w14:paraId="3BFA35BB" w14:textId="77777777" w:rsidR="0076448C" w:rsidRPr="0076448C" w:rsidRDefault="0076448C" w:rsidP="0076448C">
            <w:pPr>
              <w:jc w:val="right"/>
            </w:pPr>
          </w:p>
          <w:p w14:paraId="08EC1A2F" w14:textId="77777777" w:rsidR="0076448C" w:rsidRPr="0076448C" w:rsidRDefault="0076448C" w:rsidP="0076448C">
            <w:pPr>
              <w:ind w:firstLine="708"/>
              <w:jc w:val="center"/>
            </w:pPr>
            <w:r w:rsidRPr="0076448C">
              <w:rPr>
                <w:rFonts w:ascii="Arial" w:hAnsi="Arial" w:cs="Arial"/>
                <w:b/>
                <w:bCs/>
              </w:rPr>
              <w:t>Članak 2</w:t>
            </w:r>
            <w:r w:rsidRPr="0076448C">
              <w:t>.</w:t>
            </w:r>
          </w:p>
          <w:p w14:paraId="64B528FB" w14:textId="77777777" w:rsidR="0076448C" w:rsidRPr="0076448C" w:rsidRDefault="0076448C" w:rsidP="0076448C">
            <w:pPr>
              <w:ind w:firstLine="708"/>
              <w:jc w:val="center"/>
            </w:pPr>
          </w:p>
          <w:p w14:paraId="14F20FF6" w14:textId="1BD29F25" w:rsidR="0076448C" w:rsidRPr="0076448C" w:rsidRDefault="0076448C" w:rsidP="0076448C">
            <w:pPr>
              <w:ind w:firstLine="708"/>
              <w:rPr>
                <w:rFonts w:ascii="Arial" w:hAnsi="Arial" w:cs="Arial"/>
              </w:rPr>
            </w:pPr>
            <w:r w:rsidRPr="0076448C">
              <w:rPr>
                <w:rFonts w:ascii="Arial" w:hAnsi="Arial" w:cs="Arial"/>
              </w:rPr>
              <w:t>Prihodi i rashodi te primici i izdaci po ekonomskoj klasifikaciji i izvorima utvrđuju se u Računu prihoda i rashoda i Računu financiranja</w:t>
            </w:r>
            <w:r>
              <w:rPr>
                <w:rFonts w:ascii="Arial" w:hAnsi="Arial" w:cs="Arial"/>
              </w:rPr>
              <w:t>,</w:t>
            </w:r>
            <w:r w:rsidRPr="0076448C">
              <w:rPr>
                <w:rFonts w:ascii="Arial" w:hAnsi="Arial" w:cs="Arial"/>
              </w:rPr>
              <w:t xml:space="preserve"> kako slijedi:</w:t>
            </w:r>
          </w:p>
          <w:p w14:paraId="255AFDA0" w14:textId="77777777" w:rsidR="0076448C" w:rsidRPr="0076448C" w:rsidRDefault="0076448C" w:rsidP="0076448C">
            <w:pPr>
              <w:jc w:val="right"/>
            </w:pPr>
          </w:p>
          <w:p w14:paraId="3B374F48" w14:textId="77777777" w:rsidR="001B76B7" w:rsidRDefault="001B76B7" w:rsidP="0076448C">
            <w:pPr>
              <w:ind w:firstLine="708"/>
            </w:pPr>
          </w:p>
        </w:tc>
        <w:tc>
          <w:tcPr>
            <w:tcW w:w="40" w:type="dxa"/>
          </w:tcPr>
          <w:p w14:paraId="53E950B3" w14:textId="77777777" w:rsidR="001B76B7" w:rsidRDefault="001B76B7">
            <w:pPr>
              <w:pStyle w:val="EMPTYCELLSTYLE"/>
            </w:pPr>
          </w:p>
        </w:tc>
      </w:tr>
      <w:tr w:rsidR="0076448C" w14:paraId="27EC716B" w14:textId="77777777" w:rsidTr="00976402">
        <w:trPr>
          <w:trHeight w:hRule="exact" w:val="260"/>
        </w:trPr>
        <w:tc>
          <w:tcPr>
            <w:tcW w:w="40" w:type="dxa"/>
          </w:tcPr>
          <w:p w14:paraId="3CCAD8E0" w14:textId="77777777" w:rsidR="0076448C" w:rsidRDefault="0076448C">
            <w:pPr>
              <w:pStyle w:val="EMPTYCELLSTYLE"/>
            </w:pPr>
          </w:p>
        </w:tc>
        <w:tc>
          <w:tcPr>
            <w:tcW w:w="16060" w:type="dxa"/>
            <w:gridSpan w:val="21"/>
            <w:tcMar>
              <w:top w:w="0" w:type="dxa"/>
              <w:left w:w="0" w:type="dxa"/>
              <w:bottom w:w="0" w:type="dxa"/>
              <w:right w:w="0" w:type="dxa"/>
            </w:tcMar>
          </w:tcPr>
          <w:p w14:paraId="4CEEE11E" w14:textId="77777777" w:rsidR="0076448C" w:rsidRDefault="0076448C">
            <w:pPr>
              <w:pStyle w:val="EMPTYCELLSTYLE"/>
            </w:pPr>
          </w:p>
        </w:tc>
        <w:tc>
          <w:tcPr>
            <w:tcW w:w="40" w:type="dxa"/>
          </w:tcPr>
          <w:p w14:paraId="033F2148" w14:textId="77777777" w:rsidR="0076448C" w:rsidRDefault="0076448C">
            <w:pPr>
              <w:pStyle w:val="EMPTYCELLSTYLE"/>
            </w:pPr>
          </w:p>
        </w:tc>
      </w:tr>
      <w:tr w:rsidR="001B76B7" w14:paraId="087F7C3C" w14:textId="77777777" w:rsidTr="00976402">
        <w:tc>
          <w:tcPr>
            <w:tcW w:w="40" w:type="dxa"/>
          </w:tcPr>
          <w:p w14:paraId="2AC81955" w14:textId="77777777" w:rsidR="001B76B7" w:rsidRDefault="001B76B7">
            <w:pPr>
              <w:pStyle w:val="EMPTYCELLSTYLE"/>
              <w:pageBreakBefore/>
            </w:pPr>
            <w:bookmarkStart w:id="1" w:name="JR_PAGE_ANCHOR_0_2"/>
            <w:bookmarkEnd w:id="1"/>
          </w:p>
        </w:tc>
        <w:tc>
          <w:tcPr>
            <w:tcW w:w="700" w:type="dxa"/>
          </w:tcPr>
          <w:p w14:paraId="59809A09" w14:textId="77777777" w:rsidR="001B76B7" w:rsidRDefault="001B76B7">
            <w:pPr>
              <w:pStyle w:val="EMPTYCELLSTYLE"/>
            </w:pPr>
          </w:p>
        </w:tc>
        <w:tc>
          <w:tcPr>
            <w:tcW w:w="1100" w:type="dxa"/>
            <w:gridSpan w:val="3"/>
          </w:tcPr>
          <w:p w14:paraId="35A2220A" w14:textId="77777777" w:rsidR="001B76B7" w:rsidRDefault="001B76B7">
            <w:pPr>
              <w:pStyle w:val="EMPTYCELLSTYLE"/>
            </w:pPr>
          </w:p>
        </w:tc>
        <w:tc>
          <w:tcPr>
            <w:tcW w:w="2640" w:type="dxa"/>
          </w:tcPr>
          <w:p w14:paraId="28009A26" w14:textId="77777777" w:rsidR="001B76B7" w:rsidRDefault="001B76B7">
            <w:pPr>
              <w:pStyle w:val="EMPTYCELLSTYLE"/>
            </w:pPr>
          </w:p>
        </w:tc>
        <w:tc>
          <w:tcPr>
            <w:tcW w:w="600" w:type="dxa"/>
          </w:tcPr>
          <w:p w14:paraId="3A266657" w14:textId="77777777" w:rsidR="001B76B7" w:rsidRDefault="001B76B7">
            <w:pPr>
              <w:pStyle w:val="EMPTYCELLSTYLE"/>
            </w:pPr>
          </w:p>
        </w:tc>
        <w:tc>
          <w:tcPr>
            <w:tcW w:w="2520" w:type="dxa"/>
          </w:tcPr>
          <w:p w14:paraId="6E30FCD5" w14:textId="77777777" w:rsidR="001B76B7" w:rsidRDefault="001B76B7">
            <w:pPr>
              <w:pStyle w:val="EMPTYCELLSTYLE"/>
            </w:pPr>
          </w:p>
        </w:tc>
        <w:tc>
          <w:tcPr>
            <w:tcW w:w="1180" w:type="dxa"/>
          </w:tcPr>
          <w:p w14:paraId="6860606D" w14:textId="77777777" w:rsidR="001B76B7" w:rsidRDefault="001B76B7">
            <w:pPr>
              <w:pStyle w:val="EMPTYCELLSTYLE"/>
            </w:pPr>
          </w:p>
        </w:tc>
        <w:tc>
          <w:tcPr>
            <w:tcW w:w="1300" w:type="dxa"/>
          </w:tcPr>
          <w:p w14:paraId="546028E9" w14:textId="77777777" w:rsidR="001B76B7" w:rsidRDefault="001B76B7">
            <w:pPr>
              <w:pStyle w:val="EMPTYCELLSTYLE"/>
            </w:pPr>
          </w:p>
        </w:tc>
        <w:tc>
          <w:tcPr>
            <w:tcW w:w="40" w:type="dxa"/>
          </w:tcPr>
          <w:p w14:paraId="080E6164" w14:textId="77777777" w:rsidR="001B76B7" w:rsidRDefault="001B76B7">
            <w:pPr>
              <w:pStyle w:val="EMPTYCELLSTYLE"/>
            </w:pPr>
          </w:p>
        </w:tc>
        <w:tc>
          <w:tcPr>
            <w:tcW w:w="1260" w:type="dxa"/>
          </w:tcPr>
          <w:p w14:paraId="2ABAFEA3" w14:textId="77777777" w:rsidR="001B76B7" w:rsidRDefault="001B76B7">
            <w:pPr>
              <w:pStyle w:val="EMPTYCELLSTYLE"/>
            </w:pPr>
          </w:p>
        </w:tc>
        <w:tc>
          <w:tcPr>
            <w:tcW w:w="1300" w:type="dxa"/>
          </w:tcPr>
          <w:p w14:paraId="62C78DBA" w14:textId="77777777" w:rsidR="001B76B7" w:rsidRDefault="001B76B7">
            <w:pPr>
              <w:pStyle w:val="EMPTYCELLSTYLE"/>
            </w:pPr>
          </w:p>
        </w:tc>
        <w:tc>
          <w:tcPr>
            <w:tcW w:w="500" w:type="dxa"/>
          </w:tcPr>
          <w:p w14:paraId="1C950299" w14:textId="77777777" w:rsidR="001B76B7" w:rsidRDefault="001B76B7">
            <w:pPr>
              <w:pStyle w:val="EMPTYCELLSTYLE"/>
            </w:pPr>
          </w:p>
        </w:tc>
        <w:tc>
          <w:tcPr>
            <w:tcW w:w="360" w:type="dxa"/>
          </w:tcPr>
          <w:p w14:paraId="1B915BE2" w14:textId="77777777" w:rsidR="001B76B7" w:rsidRDefault="001B76B7">
            <w:pPr>
              <w:pStyle w:val="EMPTYCELLSTYLE"/>
            </w:pPr>
          </w:p>
        </w:tc>
        <w:tc>
          <w:tcPr>
            <w:tcW w:w="440" w:type="dxa"/>
          </w:tcPr>
          <w:p w14:paraId="327EBEB3" w14:textId="77777777" w:rsidR="001B76B7" w:rsidRDefault="001B76B7">
            <w:pPr>
              <w:pStyle w:val="EMPTYCELLSTYLE"/>
            </w:pPr>
          </w:p>
        </w:tc>
        <w:tc>
          <w:tcPr>
            <w:tcW w:w="700" w:type="dxa"/>
          </w:tcPr>
          <w:p w14:paraId="4366AB73" w14:textId="77777777" w:rsidR="001B76B7" w:rsidRDefault="001B76B7">
            <w:pPr>
              <w:pStyle w:val="EMPTYCELLSTYLE"/>
            </w:pPr>
          </w:p>
        </w:tc>
        <w:tc>
          <w:tcPr>
            <w:tcW w:w="260" w:type="dxa"/>
          </w:tcPr>
          <w:p w14:paraId="54CC2D1F" w14:textId="77777777" w:rsidR="001B76B7" w:rsidRDefault="001B76B7">
            <w:pPr>
              <w:pStyle w:val="EMPTYCELLSTYLE"/>
            </w:pPr>
          </w:p>
        </w:tc>
        <w:tc>
          <w:tcPr>
            <w:tcW w:w="40" w:type="dxa"/>
          </w:tcPr>
          <w:p w14:paraId="37EBF001" w14:textId="77777777" w:rsidR="001B76B7" w:rsidRDefault="001B76B7">
            <w:pPr>
              <w:pStyle w:val="EMPTYCELLSTYLE"/>
            </w:pPr>
          </w:p>
        </w:tc>
        <w:tc>
          <w:tcPr>
            <w:tcW w:w="400" w:type="dxa"/>
          </w:tcPr>
          <w:p w14:paraId="716325DC" w14:textId="77777777" w:rsidR="001B76B7" w:rsidRDefault="001B76B7">
            <w:pPr>
              <w:pStyle w:val="EMPTYCELLSTYLE"/>
            </w:pPr>
          </w:p>
        </w:tc>
        <w:tc>
          <w:tcPr>
            <w:tcW w:w="680" w:type="dxa"/>
          </w:tcPr>
          <w:p w14:paraId="03B05E6A" w14:textId="77777777" w:rsidR="001B76B7" w:rsidRDefault="001B76B7">
            <w:pPr>
              <w:pStyle w:val="EMPTYCELLSTYLE"/>
            </w:pPr>
          </w:p>
        </w:tc>
        <w:tc>
          <w:tcPr>
            <w:tcW w:w="40" w:type="dxa"/>
          </w:tcPr>
          <w:p w14:paraId="2022B4CB" w14:textId="77777777" w:rsidR="001B76B7" w:rsidRDefault="001B76B7">
            <w:pPr>
              <w:pStyle w:val="EMPTYCELLSTYLE"/>
            </w:pPr>
          </w:p>
        </w:tc>
        <w:tc>
          <w:tcPr>
            <w:tcW w:w="40" w:type="dxa"/>
          </w:tcPr>
          <w:p w14:paraId="6E7E90A2" w14:textId="77777777" w:rsidR="001B76B7" w:rsidRDefault="001B76B7">
            <w:pPr>
              <w:pStyle w:val="EMPTYCELLSTYLE"/>
            </w:pPr>
          </w:p>
        </w:tc>
      </w:tr>
      <w:tr w:rsidR="001B76B7" w14:paraId="1801D520" w14:textId="77777777" w:rsidTr="00976402">
        <w:trPr>
          <w:trHeight w:hRule="exact" w:val="240"/>
        </w:trPr>
        <w:tc>
          <w:tcPr>
            <w:tcW w:w="40" w:type="dxa"/>
          </w:tcPr>
          <w:p w14:paraId="1DCDB422" w14:textId="77777777" w:rsidR="001B76B7" w:rsidRDefault="001B76B7">
            <w:pPr>
              <w:pStyle w:val="EMPTYCELLSTYLE"/>
            </w:pPr>
          </w:p>
        </w:tc>
        <w:tc>
          <w:tcPr>
            <w:tcW w:w="4440" w:type="dxa"/>
            <w:gridSpan w:val="5"/>
            <w:tcMar>
              <w:top w:w="0" w:type="dxa"/>
              <w:left w:w="0" w:type="dxa"/>
              <w:bottom w:w="0" w:type="dxa"/>
              <w:right w:w="0" w:type="dxa"/>
            </w:tcMar>
          </w:tcPr>
          <w:p w14:paraId="778447E0" w14:textId="77777777" w:rsidR="001B76B7" w:rsidRDefault="00000000">
            <w:pPr>
              <w:pStyle w:val="DefaultStyle"/>
            </w:pPr>
            <w:r>
              <w:rPr>
                <w:b/>
                <w:sz w:val="16"/>
              </w:rPr>
              <w:t>GRAD ČAZMA</w:t>
            </w:r>
          </w:p>
        </w:tc>
        <w:tc>
          <w:tcPr>
            <w:tcW w:w="600" w:type="dxa"/>
          </w:tcPr>
          <w:p w14:paraId="28C6602D" w14:textId="77777777" w:rsidR="001B76B7" w:rsidRDefault="001B76B7">
            <w:pPr>
              <w:pStyle w:val="EMPTYCELLSTYLE"/>
            </w:pPr>
          </w:p>
        </w:tc>
        <w:tc>
          <w:tcPr>
            <w:tcW w:w="2520" w:type="dxa"/>
          </w:tcPr>
          <w:p w14:paraId="5D64654E" w14:textId="77777777" w:rsidR="001B76B7" w:rsidRDefault="001B76B7">
            <w:pPr>
              <w:pStyle w:val="EMPTYCELLSTYLE"/>
            </w:pPr>
          </w:p>
        </w:tc>
        <w:tc>
          <w:tcPr>
            <w:tcW w:w="1180" w:type="dxa"/>
          </w:tcPr>
          <w:p w14:paraId="6F8F3BB2" w14:textId="77777777" w:rsidR="001B76B7" w:rsidRDefault="001B76B7">
            <w:pPr>
              <w:pStyle w:val="EMPTYCELLSTYLE"/>
            </w:pPr>
          </w:p>
        </w:tc>
        <w:tc>
          <w:tcPr>
            <w:tcW w:w="1300" w:type="dxa"/>
          </w:tcPr>
          <w:p w14:paraId="64F21E1D" w14:textId="77777777" w:rsidR="001B76B7" w:rsidRDefault="001B76B7">
            <w:pPr>
              <w:pStyle w:val="EMPTYCELLSTYLE"/>
            </w:pPr>
          </w:p>
        </w:tc>
        <w:tc>
          <w:tcPr>
            <w:tcW w:w="40" w:type="dxa"/>
          </w:tcPr>
          <w:p w14:paraId="377A2184" w14:textId="77777777" w:rsidR="001B76B7" w:rsidRDefault="001B76B7">
            <w:pPr>
              <w:pStyle w:val="EMPTYCELLSTYLE"/>
            </w:pPr>
          </w:p>
        </w:tc>
        <w:tc>
          <w:tcPr>
            <w:tcW w:w="1260" w:type="dxa"/>
          </w:tcPr>
          <w:p w14:paraId="63649CC4" w14:textId="77777777" w:rsidR="001B76B7" w:rsidRDefault="001B76B7">
            <w:pPr>
              <w:pStyle w:val="EMPTYCELLSTYLE"/>
            </w:pPr>
          </w:p>
        </w:tc>
        <w:tc>
          <w:tcPr>
            <w:tcW w:w="1300" w:type="dxa"/>
          </w:tcPr>
          <w:p w14:paraId="25DF06E9" w14:textId="77777777" w:rsidR="001B76B7" w:rsidRDefault="001B76B7">
            <w:pPr>
              <w:pStyle w:val="EMPTYCELLSTYLE"/>
            </w:pPr>
          </w:p>
        </w:tc>
        <w:tc>
          <w:tcPr>
            <w:tcW w:w="500" w:type="dxa"/>
          </w:tcPr>
          <w:p w14:paraId="7818EE36" w14:textId="77777777" w:rsidR="001B76B7" w:rsidRDefault="001B76B7">
            <w:pPr>
              <w:pStyle w:val="EMPTYCELLSTYLE"/>
            </w:pPr>
          </w:p>
        </w:tc>
        <w:tc>
          <w:tcPr>
            <w:tcW w:w="360" w:type="dxa"/>
          </w:tcPr>
          <w:p w14:paraId="6F777816" w14:textId="77777777" w:rsidR="001B76B7" w:rsidRDefault="001B76B7">
            <w:pPr>
              <w:pStyle w:val="EMPTYCELLSTYLE"/>
            </w:pPr>
          </w:p>
        </w:tc>
        <w:tc>
          <w:tcPr>
            <w:tcW w:w="1400" w:type="dxa"/>
            <w:gridSpan w:val="3"/>
            <w:tcMar>
              <w:top w:w="0" w:type="dxa"/>
              <w:left w:w="0" w:type="dxa"/>
              <w:bottom w:w="0" w:type="dxa"/>
              <w:right w:w="0" w:type="dxa"/>
            </w:tcMar>
          </w:tcPr>
          <w:p w14:paraId="5546E88A" w14:textId="4CE3FF92" w:rsidR="001B76B7" w:rsidRDefault="001B76B7">
            <w:pPr>
              <w:pStyle w:val="DefaultStyle"/>
              <w:jc w:val="right"/>
            </w:pPr>
          </w:p>
        </w:tc>
        <w:tc>
          <w:tcPr>
            <w:tcW w:w="40" w:type="dxa"/>
          </w:tcPr>
          <w:p w14:paraId="1C53DC6A" w14:textId="77777777" w:rsidR="001B76B7" w:rsidRDefault="001B76B7">
            <w:pPr>
              <w:pStyle w:val="EMPTYCELLSTYLE"/>
            </w:pPr>
          </w:p>
        </w:tc>
        <w:tc>
          <w:tcPr>
            <w:tcW w:w="1120" w:type="dxa"/>
            <w:gridSpan w:val="3"/>
            <w:tcMar>
              <w:top w:w="0" w:type="dxa"/>
              <w:left w:w="0" w:type="dxa"/>
              <w:bottom w:w="0" w:type="dxa"/>
              <w:right w:w="0" w:type="dxa"/>
            </w:tcMar>
          </w:tcPr>
          <w:p w14:paraId="583B7FA9" w14:textId="7DB6122B" w:rsidR="001B76B7" w:rsidRDefault="001B76B7">
            <w:pPr>
              <w:pStyle w:val="DefaultStyle"/>
            </w:pPr>
          </w:p>
        </w:tc>
        <w:tc>
          <w:tcPr>
            <w:tcW w:w="40" w:type="dxa"/>
          </w:tcPr>
          <w:p w14:paraId="7D9D5639" w14:textId="77777777" w:rsidR="001B76B7" w:rsidRDefault="001B76B7">
            <w:pPr>
              <w:pStyle w:val="EMPTYCELLSTYLE"/>
            </w:pPr>
          </w:p>
        </w:tc>
      </w:tr>
      <w:tr w:rsidR="001B76B7" w14:paraId="38CEB03C" w14:textId="77777777" w:rsidTr="00976402">
        <w:trPr>
          <w:trHeight w:hRule="exact" w:val="240"/>
        </w:trPr>
        <w:tc>
          <w:tcPr>
            <w:tcW w:w="40" w:type="dxa"/>
          </w:tcPr>
          <w:p w14:paraId="1959EF64" w14:textId="77777777" w:rsidR="001B76B7" w:rsidRDefault="001B76B7">
            <w:pPr>
              <w:pStyle w:val="EMPTYCELLSTYLE"/>
            </w:pPr>
          </w:p>
        </w:tc>
        <w:tc>
          <w:tcPr>
            <w:tcW w:w="4440" w:type="dxa"/>
            <w:gridSpan w:val="5"/>
            <w:tcMar>
              <w:top w:w="0" w:type="dxa"/>
              <w:left w:w="0" w:type="dxa"/>
              <w:bottom w:w="0" w:type="dxa"/>
              <w:right w:w="0" w:type="dxa"/>
            </w:tcMar>
          </w:tcPr>
          <w:p w14:paraId="2A417CBC" w14:textId="77777777" w:rsidR="001B76B7" w:rsidRDefault="001B76B7">
            <w:pPr>
              <w:pStyle w:val="DefaultStyle"/>
            </w:pPr>
          </w:p>
        </w:tc>
        <w:tc>
          <w:tcPr>
            <w:tcW w:w="600" w:type="dxa"/>
          </w:tcPr>
          <w:p w14:paraId="2D5B14FC" w14:textId="77777777" w:rsidR="001B76B7" w:rsidRDefault="001B76B7">
            <w:pPr>
              <w:pStyle w:val="EMPTYCELLSTYLE"/>
            </w:pPr>
          </w:p>
        </w:tc>
        <w:tc>
          <w:tcPr>
            <w:tcW w:w="2520" w:type="dxa"/>
          </w:tcPr>
          <w:p w14:paraId="1A40D57A" w14:textId="77777777" w:rsidR="001B76B7" w:rsidRDefault="001B76B7">
            <w:pPr>
              <w:pStyle w:val="EMPTYCELLSTYLE"/>
            </w:pPr>
          </w:p>
        </w:tc>
        <w:tc>
          <w:tcPr>
            <w:tcW w:w="1180" w:type="dxa"/>
          </w:tcPr>
          <w:p w14:paraId="444A5933" w14:textId="77777777" w:rsidR="001B76B7" w:rsidRDefault="001B76B7">
            <w:pPr>
              <w:pStyle w:val="EMPTYCELLSTYLE"/>
            </w:pPr>
          </w:p>
        </w:tc>
        <w:tc>
          <w:tcPr>
            <w:tcW w:w="1300" w:type="dxa"/>
          </w:tcPr>
          <w:p w14:paraId="734CD5FC" w14:textId="77777777" w:rsidR="001B76B7" w:rsidRDefault="001B76B7">
            <w:pPr>
              <w:pStyle w:val="EMPTYCELLSTYLE"/>
            </w:pPr>
          </w:p>
        </w:tc>
        <w:tc>
          <w:tcPr>
            <w:tcW w:w="40" w:type="dxa"/>
          </w:tcPr>
          <w:p w14:paraId="65BA2A4B" w14:textId="77777777" w:rsidR="001B76B7" w:rsidRDefault="001B76B7">
            <w:pPr>
              <w:pStyle w:val="EMPTYCELLSTYLE"/>
            </w:pPr>
          </w:p>
        </w:tc>
        <w:tc>
          <w:tcPr>
            <w:tcW w:w="1260" w:type="dxa"/>
          </w:tcPr>
          <w:p w14:paraId="31F561EE" w14:textId="77777777" w:rsidR="001B76B7" w:rsidRDefault="001B76B7">
            <w:pPr>
              <w:pStyle w:val="EMPTYCELLSTYLE"/>
            </w:pPr>
          </w:p>
        </w:tc>
        <w:tc>
          <w:tcPr>
            <w:tcW w:w="1300" w:type="dxa"/>
          </w:tcPr>
          <w:p w14:paraId="2DBAA368" w14:textId="77777777" w:rsidR="001B76B7" w:rsidRDefault="001B76B7">
            <w:pPr>
              <w:pStyle w:val="EMPTYCELLSTYLE"/>
            </w:pPr>
          </w:p>
        </w:tc>
        <w:tc>
          <w:tcPr>
            <w:tcW w:w="500" w:type="dxa"/>
          </w:tcPr>
          <w:p w14:paraId="6C1B8C3E" w14:textId="77777777" w:rsidR="001B76B7" w:rsidRDefault="001B76B7">
            <w:pPr>
              <w:pStyle w:val="EMPTYCELLSTYLE"/>
            </w:pPr>
          </w:p>
        </w:tc>
        <w:tc>
          <w:tcPr>
            <w:tcW w:w="360" w:type="dxa"/>
          </w:tcPr>
          <w:p w14:paraId="77E020F4" w14:textId="77777777" w:rsidR="001B76B7" w:rsidRDefault="001B76B7">
            <w:pPr>
              <w:pStyle w:val="EMPTYCELLSTYLE"/>
            </w:pPr>
          </w:p>
        </w:tc>
        <w:tc>
          <w:tcPr>
            <w:tcW w:w="1400" w:type="dxa"/>
            <w:gridSpan w:val="3"/>
            <w:tcMar>
              <w:top w:w="0" w:type="dxa"/>
              <w:left w:w="0" w:type="dxa"/>
              <w:bottom w:w="0" w:type="dxa"/>
              <w:right w:w="0" w:type="dxa"/>
            </w:tcMar>
          </w:tcPr>
          <w:p w14:paraId="6C5D2959" w14:textId="10F09AF3" w:rsidR="001B76B7" w:rsidRDefault="001B76B7">
            <w:pPr>
              <w:pStyle w:val="DefaultStyle"/>
              <w:jc w:val="right"/>
            </w:pPr>
          </w:p>
        </w:tc>
        <w:tc>
          <w:tcPr>
            <w:tcW w:w="40" w:type="dxa"/>
          </w:tcPr>
          <w:p w14:paraId="4D082D26" w14:textId="77777777" w:rsidR="001B76B7" w:rsidRDefault="001B76B7">
            <w:pPr>
              <w:pStyle w:val="EMPTYCELLSTYLE"/>
            </w:pPr>
          </w:p>
        </w:tc>
        <w:tc>
          <w:tcPr>
            <w:tcW w:w="1120" w:type="dxa"/>
            <w:gridSpan w:val="3"/>
            <w:tcMar>
              <w:top w:w="0" w:type="dxa"/>
              <w:left w:w="0" w:type="dxa"/>
              <w:bottom w:w="0" w:type="dxa"/>
              <w:right w:w="0" w:type="dxa"/>
            </w:tcMar>
          </w:tcPr>
          <w:p w14:paraId="4DB8E159" w14:textId="61D058EE" w:rsidR="001B76B7" w:rsidRDefault="001B76B7">
            <w:pPr>
              <w:pStyle w:val="DefaultStyle"/>
            </w:pPr>
          </w:p>
        </w:tc>
        <w:tc>
          <w:tcPr>
            <w:tcW w:w="40" w:type="dxa"/>
          </w:tcPr>
          <w:p w14:paraId="48A9E54E" w14:textId="77777777" w:rsidR="001B76B7" w:rsidRDefault="001B76B7">
            <w:pPr>
              <w:pStyle w:val="EMPTYCELLSTYLE"/>
            </w:pPr>
          </w:p>
        </w:tc>
      </w:tr>
      <w:tr w:rsidR="001B76B7" w14:paraId="1AD24570" w14:textId="77777777" w:rsidTr="00976402">
        <w:trPr>
          <w:trHeight w:hRule="exact" w:val="340"/>
        </w:trPr>
        <w:tc>
          <w:tcPr>
            <w:tcW w:w="40" w:type="dxa"/>
          </w:tcPr>
          <w:p w14:paraId="6C4BD1E6" w14:textId="77777777" w:rsidR="001B76B7" w:rsidRDefault="001B76B7">
            <w:pPr>
              <w:pStyle w:val="EMPTYCELLSTYLE"/>
            </w:pPr>
          </w:p>
        </w:tc>
        <w:tc>
          <w:tcPr>
            <w:tcW w:w="16060" w:type="dxa"/>
            <w:gridSpan w:val="21"/>
            <w:tcMar>
              <w:top w:w="0" w:type="dxa"/>
              <w:left w:w="0" w:type="dxa"/>
              <w:bottom w:w="0" w:type="dxa"/>
              <w:right w:w="0" w:type="dxa"/>
            </w:tcMar>
          </w:tcPr>
          <w:p w14:paraId="33C0582C" w14:textId="797512BF" w:rsidR="001B76B7" w:rsidRDefault="001B76B7">
            <w:pPr>
              <w:pStyle w:val="DefaultStyle"/>
              <w:jc w:val="center"/>
            </w:pPr>
          </w:p>
        </w:tc>
        <w:tc>
          <w:tcPr>
            <w:tcW w:w="40" w:type="dxa"/>
          </w:tcPr>
          <w:p w14:paraId="75034DF2" w14:textId="77777777" w:rsidR="001B76B7" w:rsidRDefault="001B76B7">
            <w:pPr>
              <w:pStyle w:val="EMPTYCELLSTYLE"/>
            </w:pPr>
          </w:p>
        </w:tc>
      </w:tr>
      <w:tr w:rsidR="001B76B7" w14:paraId="05A5488F" w14:textId="77777777" w:rsidTr="00976402">
        <w:trPr>
          <w:trHeight w:hRule="exact" w:val="260"/>
        </w:trPr>
        <w:tc>
          <w:tcPr>
            <w:tcW w:w="40" w:type="dxa"/>
          </w:tcPr>
          <w:p w14:paraId="0FBE8B5E" w14:textId="77777777" w:rsidR="001B76B7" w:rsidRDefault="001B76B7">
            <w:pPr>
              <w:pStyle w:val="EMPTYCELLSTYLE"/>
            </w:pPr>
          </w:p>
        </w:tc>
        <w:tc>
          <w:tcPr>
            <w:tcW w:w="16060" w:type="dxa"/>
            <w:gridSpan w:val="21"/>
            <w:tcMar>
              <w:top w:w="0" w:type="dxa"/>
              <w:left w:w="0" w:type="dxa"/>
              <w:bottom w:w="40" w:type="dxa"/>
              <w:right w:w="0" w:type="dxa"/>
            </w:tcMar>
          </w:tcPr>
          <w:p w14:paraId="1BF55909" w14:textId="77777777" w:rsidR="001B76B7" w:rsidRDefault="00000000">
            <w:pPr>
              <w:pStyle w:val="DefaultStyle"/>
              <w:jc w:val="center"/>
            </w:pPr>
            <w:r>
              <w:rPr>
                <w:b/>
              </w:rPr>
              <w:t>OPĆI DIO</w:t>
            </w:r>
          </w:p>
        </w:tc>
        <w:tc>
          <w:tcPr>
            <w:tcW w:w="40" w:type="dxa"/>
          </w:tcPr>
          <w:p w14:paraId="2E65777A" w14:textId="77777777" w:rsidR="001B76B7" w:rsidRDefault="001B76B7">
            <w:pPr>
              <w:pStyle w:val="EMPTYCELLSTYLE"/>
            </w:pPr>
          </w:p>
        </w:tc>
      </w:tr>
      <w:tr w:rsidR="001B76B7" w14:paraId="37A981B3" w14:textId="77777777" w:rsidTr="00976402">
        <w:trPr>
          <w:trHeight w:hRule="exact" w:val="260"/>
        </w:trPr>
        <w:tc>
          <w:tcPr>
            <w:tcW w:w="40" w:type="dxa"/>
          </w:tcPr>
          <w:p w14:paraId="30DD4322" w14:textId="77777777" w:rsidR="001B76B7" w:rsidRDefault="001B76B7">
            <w:pPr>
              <w:pStyle w:val="EMPTYCELLSTYLE"/>
            </w:pPr>
          </w:p>
        </w:tc>
        <w:tc>
          <w:tcPr>
            <w:tcW w:w="16060" w:type="dxa"/>
            <w:gridSpan w:val="21"/>
            <w:tcMar>
              <w:top w:w="0" w:type="dxa"/>
              <w:left w:w="0" w:type="dxa"/>
              <w:bottom w:w="40" w:type="dxa"/>
              <w:right w:w="0" w:type="dxa"/>
            </w:tcMar>
          </w:tcPr>
          <w:p w14:paraId="33653722" w14:textId="77777777" w:rsidR="001B76B7" w:rsidRDefault="001B76B7">
            <w:pPr>
              <w:pStyle w:val="DefaultStyle"/>
              <w:jc w:val="center"/>
            </w:pPr>
          </w:p>
        </w:tc>
        <w:tc>
          <w:tcPr>
            <w:tcW w:w="40" w:type="dxa"/>
          </w:tcPr>
          <w:p w14:paraId="4D00EDA4" w14:textId="77777777" w:rsidR="001B76B7" w:rsidRDefault="001B76B7">
            <w:pPr>
              <w:pStyle w:val="EMPTYCELLSTYLE"/>
            </w:pPr>
          </w:p>
        </w:tc>
      </w:tr>
      <w:tr w:rsidR="001B76B7" w14:paraId="787FEB95" w14:textId="77777777" w:rsidTr="00976402">
        <w:trPr>
          <w:trHeight w:hRule="exact" w:val="720"/>
        </w:trPr>
        <w:tc>
          <w:tcPr>
            <w:tcW w:w="40" w:type="dxa"/>
          </w:tcPr>
          <w:p w14:paraId="7CE170B0" w14:textId="77777777" w:rsidR="001B76B7" w:rsidRDefault="001B76B7">
            <w:pPr>
              <w:pStyle w:val="EMPTYCELLSTYLE"/>
            </w:pPr>
          </w:p>
        </w:tc>
        <w:tc>
          <w:tcPr>
            <w:tcW w:w="16060" w:type="dxa"/>
            <w:gridSpan w:val="2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1200"/>
              <w:gridCol w:w="1300"/>
              <w:gridCol w:w="1300"/>
              <w:gridCol w:w="1300"/>
              <w:gridCol w:w="1300"/>
              <w:gridCol w:w="700"/>
              <w:gridCol w:w="700"/>
              <w:gridCol w:w="700"/>
            </w:tblGrid>
            <w:tr w:rsidR="001B76B7" w14:paraId="5728808A" w14:textId="77777777">
              <w:trPr>
                <w:trHeight w:hRule="exact" w:val="240"/>
              </w:trPr>
              <w:tc>
                <w:tcPr>
                  <w:tcW w:w="700" w:type="dxa"/>
                </w:tcPr>
                <w:p w14:paraId="6FAD06C5" w14:textId="77777777" w:rsidR="001B76B7" w:rsidRDefault="001B76B7">
                  <w:pPr>
                    <w:pStyle w:val="EMPTYCELLSTYLE"/>
                  </w:pPr>
                </w:p>
              </w:tc>
              <w:tc>
                <w:tcPr>
                  <w:tcW w:w="6840" w:type="dxa"/>
                </w:tcPr>
                <w:p w14:paraId="5BE9B710" w14:textId="77777777" w:rsidR="001B76B7" w:rsidRDefault="001B76B7">
                  <w:pPr>
                    <w:pStyle w:val="EMPTYCELLSTYLE"/>
                  </w:pPr>
                </w:p>
              </w:tc>
              <w:tc>
                <w:tcPr>
                  <w:tcW w:w="1200" w:type="dxa"/>
                </w:tcPr>
                <w:p w14:paraId="3020D8A0" w14:textId="77777777" w:rsidR="001B76B7" w:rsidRDefault="001B76B7">
                  <w:pPr>
                    <w:pStyle w:val="EMPTYCELLSTYLE"/>
                  </w:pPr>
                </w:p>
              </w:tc>
              <w:tc>
                <w:tcPr>
                  <w:tcW w:w="1300" w:type="dxa"/>
                  <w:tcMar>
                    <w:top w:w="0" w:type="dxa"/>
                    <w:left w:w="0" w:type="dxa"/>
                    <w:bottom w:w="0" w:type="dxa"/>
                    <w:right w:w="0" w:type="dxa"/>
                  </w:tcMar>
                  <w:vAlign w:val="center"/>
                </w:tcPr>
                <w:p w14:paraId="7723369B"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1CF2D943"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2B85AA0C" w14:textId="77777777" w:rsidR="001B76B7" w:rsidRDefault="00000000">
                  <w:pPr>
                    <w:pStyle w:val="DefaultStyle"/>
                    <w:jc w:val="center"/>
                  </w:pPr>
                  <w:r>
                    <w:rPr>
                      <w:b/>
                      <w:sz w:val="16"/>
                    </w:rPr>
                    <w:t>PROJEKCIJA</w:t>
                  </w:r>
                </w:p>
              </w:tc>
              <w:tc>
                <w:tcPr>
                  <w:tcW w:w="1300" w:type="dxa"/>
                  <w:tcMar>
                    <w:top w:w="0" w:type="dxa"/>
                    <w:left w:w="0" w:type="dxa"/>
                    <w:bottom w:w="0" w:type="dxa"/>
                    <w:right w:w="0" w:type="dxa"/>
                  </w:tcMar>
                  <w:vAlign w:val="center"/>
                </w:tcPr>
                <w:p w14:paraId="41D94582" w14:textId="77777777" w:rsidR="001B76B7" w:rsidRDefault="00000000">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474C5A14" w14:textId="77777777" w:rsidR="001B76B7" w:rsidRDefault="00000000">
                  <w:pPr>
                    <w:pStyle w:val="DefaultStyle"/>
                    <w:jc w:val="center"/>
                  </w:pPr>
                  <w:r>
                    <w:rPr>
                      <w:b/>
                      <w:sz w:val="16"/>
                    </w:rPr>
                    <w:t>INDEKS</w:t>
                  </w:r>
                </w:p>
              </w:tc>
            </w:tr>
            <w:tr w:rsidR="001B76B7" w14:paraId="66B53584" w14:textId="77777777">
              <w:trPr>
                <w:trHeight w:hRule="exact" w:val="240"/>
              </w:trPr>
              <w:tc>
                <w:tcPr>
                  <w:tcW w:w="700" w:type="dxa"/>
                  <w:vMerge w:val="restart"/>
                  <w:tcMar>
                    <w:top w:w="0" w:type="dxa"/>
                    <w:left w:w="0" w:type="dxa"/>
                    <w:bottom w:w="0" w:type="dxa"/>
                    <w:right w:w="0" w:type="dxa"/>
                  </w:tcMar>
                  <w:vAlign w:val="bottom"/>
                </w:tcPr>
                <w:p w14:paraId="47D80EB7" w14:textId="77777777" w:rsidR="001B76B7" w:rsidRDefault="00000000">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46B9617D" w14:textId="77777777" w:rsidR="001B76B7" w:rsidRDefault="00000000">
                  <w:pPr>
                    <w:pStyle w:val="DefaultStyle"/>
                  </w:pPr>
                  <w:r>
                    <w:rPr>
                      <w:b/>
                      <w:sz w:val="16"/>
                    </w:rPr>
                    <w:t>VRSTA PRIHODA/RASHODA</w:t>
                  </w:r>
                </w:p>
              </w:tc>
              <w:tc>
                <w:tcPr>
                  <w:tcW w:w="1200" w:type="dxa"/>
                </w:tcPr>
                <w:p w14:paraId="50DDDE89" w14:textId="77777777" w:rsidR="001B76B7" w:rsidRDefault="001B76B7">
                  <w:pPr>
                    <w:pStyle w:val="EMPTYCELLSTYLE"/>
                  </w:pPr>
                </w:p>
              </w:tc>
              <w:tc>
                <w:tcPr>
                  <w:tcW w:w="1300" w:type="dxa"/>
                  <w:tcMar>
                    <w:top w:w="0" w:type="dxa"/>
                    <w:left w:w="0" w:type="dxa"/>
                    <w:bottom w:w="0" w:type="dxa"/>
                    <w:right w:w="0" w:type="dxa"/>
                  </w:tcMar>
                  <w:vAlign w:val="center"/>
                </w:tcPr>
                <w:p w14:paraId="6AAF1DB6" w14:textId="77777777" w:rsidR="001B76B7" w:rsidRDefault="00000000">
                  <w:pPr>
                    <w:pStyle w:val="DefaultStyle"/>
                    <w:jc w:val="center"/>
                  </w:pPr>
                  <w:r>
                    <w:rPr>
                      <w:b/>
                      <w:sz w:val="16"/>
                    </w:rPr>
                    <w:t>1 (€)</w:t>
                  </w:r>
                </w:p>
              </w:tc>
              <w:tc>
                <w:tcPr>
                  <w:tcW w:w="1300" w:type="dxa"/>
                  <w:tcMar>
                    <w:top w:w="0" w:type="dxa"/>
                    <w:left w:w="0" w:type="dxa"/>
                    <w:bottom w:w="0" w:type="dxa"/>
                    <w:right w:w="0" w:type="dxa"/>
                  </w:tcMar>
                  <w:vAlign w:val="center"/>
                </w:tcPr>
                <w:p w14:paraId="5B13B731" w14:textId="77777777" w:rsidR="001B76B7" w:rsidRDefault="00000000">
                  <w:pPr>
                    <w:pStyle w:val="DefaultStyle"/>
                    <w:jc w:val="center"/>
                  </w:pPr>
                  <w:r>
                    <w:rPr>
                      <w:b/>
                      <w:sz w:val="16"/>
                    </w:rPr>
                    <w:t>2 (€)</w:t>
                  </w:r>
                </w:p>
              </w:tc>
              <w:tc>
                <w:tcPr>
                  <w:tcW w:w="1300" w:type="dxa"/>
                  <w:tcMar>
                    <w:top w:w="0" w:type="dxa"/>
                    <w:left w:w="0" w:type="dxa"/>
                    <w:bottom w:w="0" w:type="dxa"/>
                    <w:right w:w="0" w:type="dxa"/>
                  </w:tcMar>
                  <w:vAlign w:val="center"/>
                </w:tcPr>
                <w:p w14:paraId="1E67B81B" w14:textId="77777777" w:rsidR="001B76B7" w:rsidRDefault="00000000">
                  <w:pPr>
                    <w:pStyle w:val="DefaultStyle"/>
                    <w:jc w:val="center"/>
                  </w:pPr>
                  <w:r>
                    <w:rPr>
                      <w:b/>
                      <w:sz w:val="16"/>
                    </w:rPr>
                    <w:t>3 (€)</w:t>
                  </w:r>
                </w:p>
              </w:tc>
              <w:tc>
                <w:tcPr>
                  <w:tcW w:w="1300" w:type="dxa"/>
                  <w:tcMar>
                    <w:top w:w="0" w:type="dxa"/>
                    <w:left w:w="0" w:type="dxa"/>
                    <w:bottom w:w="0" w:type="dxa"/>
                    <w:right w:w="0" w:type="dxa"/>
                  </w:tcMar>
                  <w:vAlign w:val="center"/>
                </w:tcPr>
                <w:p w14:paraId="0C0EAD77" w14:textId="77777777" w:rsidR="001B76B7" w:rsidRDefault="00000000">
                  <w:pPr>
                    <w:pStyle w:val="DefaultStyle"/>
                    <w:jc w:val="center"/>
                  </w:pPr>
                  <w:r>
                    <w:rPr>
                      <w:b/>
                      <w:sz w:val="16"/>
                    </w:rPr>
                    <w:t>4 (€)</w:t>
                  </w:r>
                </w:p>
              </w:tc>
              <w:tc>
                <w:tcPr>
                  <w:tcW w:w="700" w:type="dxa"/>
                  <w:tcMar>
                    <w:top w:w="0" w:type="dxa"/>
                    <w:left w:w="0" w:type="dxa"/>
                    <w:bottom w:w="0" w:type="dxa"/>
                    <w:right w:w="0" w:type="dxa"/>
                  </w:tcMar>
                  <w:vAlign w:val="bottom"/>
                </w:tcPr>
                <w:p w14:paraId="2A2176EA" w14:textId="77777777" w:rsidR="001B76B7" w:rsidRDefault="00000000">
                  <w:pPr>
                    <w:pStyle w:val="DefaultStyle"/>
                    <w:jc w:val="center"/>
                  </w:pPr>
                  <w:r>
                    <w:rPr>
                      <w:b/>
                      <w:sz w:val="16"/>
                    </w:rPr>
                    <w:t>5</w:t>
                  </w:r>
                </w:p>
              </w:tc>
              <w:tc>
                <w:tcPr>
                  <w:tcW w:w="700" w:type="dxa"/>
                  <w:tcMar>
                    <w:top w:w="0" w:type="dxa"/>
                    <w:left w:w="0" w:type="dxa"/>
                    <w:bottom w:w="0" w:type="dxa"/>
                    <w:right w:w="0" w:type="dxa"/>
                  </w:tcMar>
                  <w:vAlign w:val="bottom"/>
                </w:tcPr>
                <w:p w14:paraId="60DBA9D3" w14:textId="77777777" w:rsidR="001B76B7" w:rsidRDefault="00000000">
                  <w:pPr>
                    <w:pStyle w:val="DefaultStyle"/>
                    <w:jc w:val="center"/>
                  </w:pPr>
                  <w:r>
                    <w:rPr>
                      <w:b/>
                      <w:sz w:val="16"/>
                    </w:rPr>
                    <w:t>6</w:t>
                  </w:r>
                </w:p>
              </w:tc>
              <w:tc>
                <w:tcPr>
                  <w:tcW w:w="700" w:type="dxa"/>
                  <w:tcMar>
                    <w:top w:w="0" w:type="dxa"/>
                    <w:left w:w="0" w:type="dxa"/>
                    <w:bottom w:w="0" w:type="dxa"/>
                    <w:right w:w="0" w:type="dxa"/>
                  </w:tcMar>
                  <w:vAlign w:val="bottom"/>
                </w:tcPr>
                <w:p w14:paraId="660EF40B" w14:textId="77777777" w:rsidR="001B76B7" w:rsidRDefault="00000000">
                  <w:pPr>
                    <w:pStyle w:val="DefaultStyle"/>
                    <w:jc w:val="center"/>
                  </w:pPr>
                  <w:r>
                    <w:rPr>
                      <w:b/>
                      <w:sz w:val="16"/>
                    </w:rPr>
                    <w:t>7</w:t>
                  </w:r>
                </w:p>
              </w:tc>
            </w:tr>
            <w:tr w:rsidR="001B76B7" w14:paraId="7A7C8782" w14:textId="77777777">
              <w:trPr>
                <w:trHeight w:hRule="exact" w:val="240"/>
              </w:trPr>
              <w:tc>
                <w:tcPr>
                  <w:tcW w:w="700" w:type="dxa"/>
                  <w:vMerge/>
                  <w:tcMar>
                    <w:top w:w="0" w:type="dxa"/>
                    <w:left w:w="0" w:type="dxa"/>
                    <w:bottom w:w="0" w:type="dxa"/>
                    <w:right w:w="0" w:type="dxa"/>
                  </w:tcMar>
                  <w:vAlign w:val="bottom"/>
                </w:tcPr>
                <w:p w14:paraId="50D2FBE4" w14:textId="77777777" w:rsidR="001B76B7" w:rsidRDefault="001B76B7">
                  <w:pPr>
                    <w:pStyle w:val="EMPTYCELLSTYLE"/>
                  </w:pPr>
                </w:p>
              </w:tc>
              <w:tc>
                <w:tcPr>
                  <w:tcW w:w="6840" w:type="dxa"/>
                  <w:vMerge/>
                  <w:tcMar>
                    <w:top w:w="0" w:type="dxa"/>
                    <w:left w:w="0" w:type="dxa"/>
                    <w:bottom w:w="0" w:type="dxa"/>
                    <w:right w:w="0" w:type="dxa"/>
                  </w:tcMar>
                  <w:vAlign w:val="bottom"/>
                </w:tcPr>
                <w:p w14:paraId="49164C18" w14:textId="77777777" w:rsidR="001B76B7" w:rsidRDefault="001B76B7">
                  <w:pPr>
                    <w:pStyle w:val="EMPTYCELLSTYLE"/>
                  </w:pPr>
                </w:p>
              </w:tc>
              <w:tc>
                <w:tcPr>
                  <w:tcW w:w="1200" w:type="dxa"/>
                </w:tcPr>
                <w:p w14:paraId="77720EA1" w14:textId="77777777" w:rsidR="001B76B7" w:rsidRDefault="001B76B7">
                  <w:pPr>
                    <w:pStyle w:val="EMPTYCELLSTYLE"/>
                  </w:pPr>
                </w:p>
              </w:tc>
              <w:tc>
                <w:tcPr>
                  <w:tcW w:w="1300" w:type="dxa"/>
                  <w:tcMar>
                    <w:top w:w="0" w:type="dxa"/>
                    <w:left w:w="0" w:type="dxa"/>
                    <w:bottom w:w="0" w:type="dxa"/>
                    <w:right w:w="40" w:type="dxa"/>
                  </w:tcMar>
                  <w:vAlign w:val="bottom"/>
                </w:tcPr>
                <w:p w14:paraId="6DA8357D" w14:textId="77777777" w:rsidR="001B76B7" w:rsidRDefault="00000000">
                  <w:pPr>
                    <w:pStyle w:val="DefaultStyle"/>
                    <w:jc w:val="center"/>
                  </w:pPr>
                  <w:r>
                    <w:rPr>
                      <w:b/>
                      <w:sz w:val="16"/>
                    </w:rPr>
                    <w:t>2022</w:t>
                  </w:r>
                </w:p>
              </w:tc>
              <w:tc>
                <w:tcPr>
                  <w:tcW w:w="1300" w:type="dxa"/>
                  <w:tcMar>
                    <w:top w:w="0" w:type="dxa"/>
                    <w:left w:w="0" w:type="dxa"/>
                    <w:bottom w:w="0" w:type="dxa"/>
                    <w:right w:w="40" w:type="dxa"/>
                  </w:tcMar>
                  <w:vAlign w:val="bottom"/>
                </w:tcPr>
                <w:p w14:paraId="6918F81D" w14:textId="77777777" w:rsidR="001B76B7" w:rsidRDefault="00000000">
                  <w:pPr>
                    <w:pStyle w:val="DefaultStyle"/>
                    <w:jc w:val="center"/>
                  </w:pPr>
                  <w:r>
                    <w:rPr>
                      <w:b/>
                      <w:sz w:val="16"/>
                    </w:rPr>
                    <w:t>2023</w:t>
                  </w:r>
                </w:p>
              </w:tc>
              <w:tc>
                <w:tcPr>
                  <w:tcW w:w="1300" w:type="dxa"/>
                  <w:tcMar>
                    <w:top w:w="0" w:type="dxa"/>
                    <w:left w:w="0" w:type="dxa"/>
                    <w:bottom w:w="0" w:type="dxa"/>
                    <w:right w:w="40" w:type="dxa"/>
                  </w:tcMar>
                  <w:vAlign w:val="bottom"/>
                </w:tcPr>
                <w:p w14:paraId="7DF36C8A" w14:textId="77777777" w:rsidR="001B76B7" w:rsidRDefault="00000000">
                  <w:pPr>
                    <w:pStyle w:val="DefaultStyle"/>
                    <w:jc w:val="center"/>
                  </w:pPr>
                  <w:r>
                    <w:rPr>
                      <w:b/>
                      <w:sz w:val="16"/>
                    </w:rPr>
                    <w:t>2024</w:t>
                  </w:r>
                </w:p>
              </w:tc>
              <w:tc>
                <w:tcPr>
                  <w:tcW w:w="1300" w:type="dxa"/>
                  <w:tcMar>
                    <w:top w:w="0" w:type="dxa"/>
                    <w:left w:w="0" w:type="dxa"/>
                    <w:bottom w:w="0" w:type="dxa"/>
                    <w:right w:w="40" w:type="dxa"/>
                  </w:tcMar>
                  <w:vAlign w:val="bottom"/>
                </w:tcPr>
                <w:p w14:paraId="7E97DB92" w14:textId="77777777" w:rsidR="001B76B7" w:rsidRDefault="00000000">
                  <w:pPr>
                    <w:pStyle w:val="DefaultStyle"/>
                    <w:jc w:val="center"/>
                  </w:pPr>
                  <w:r>
                    <w:rPr>
                      <w:b/>
                      <w:sz w:val="16"/>
                    </w:rPr>
                    <w:t>2025</w:t>
                  </w:r>
                </w:p>
              </w:tc>
              <w:tc>
                <w:tcPr>
                  <w:tcW w:w="700" w:type="dxa"/>
                  <w:tcMar>
                    <w:top w:w="0" w:type="dxa"/>
                    <w:left w:w="0" w:type="dxa"/>
                    <w:bottom w:w="0" w:type="dxa"/>
                    <w:right w:w="0" w:type="dxa"/>
                  </w:tcMar>
                  <w:vAlign w:val="bottom"/>
                </w:tcPr>
                <w:p w14:paraId="22CF708B" w14:textId="77777777" w:rsidR="001B76B7" w:rsidRDefault="00000000">
                  <w:pPr>
                    <w:pStyle w:val="DefaultStyle"/>
                    <w:jc w:val="center"/>
                  </w:pPr>
                  <w:r>
                    <w:rPr>
                      <w:b/>
                      <w:sz w:val="16"/>
                    </w:rPr>
                    <w:t>2/1</w:t>
                  </w:r>
                </w:p>
              </w:tc>
              <w:tc>
                <w:tcPr>
                  <w:tcW w:w="700" w:type="dxa"/>
                  <w:tcMar>
                    <w:top w:w="0" w:type="dxa"/>
                    <w:left w:w="0" w:type="dxa"/>
                    <w:bottom w:w="0" w:type="dxa"/>
                    <w:right w:w="0" w:type="dxa"/>
                  </w:tcMar>
                  <w:vAlign w:val="bottom"/>
                </w:tcPr>
                <w:p w14:paraId="0B1D4BC2" w14:textId="77777777" w:rsidR="001B76B7" w:rsidRDefault="00000000">
                  <w:pPr>
                    <w:pStyle w:val="DefaultStyle"/>
                    <w:jc w:val="center"/>
                  </w:pPr>
                  <w:r>
                    <w:rPr>
                      <w:b/>
                      <w:sz w:val="16"/>
                    </w:rPr>
                    <w:t>3/2</w:t>
                  </w:r>
                </w:p>
              </w:tc>
              <w:tc>
                <w:tcPr>
                  <w:tcW w:w="700" w:type="dxa"/>
                  <w:tcMar>
                    <w:top w:w="0" w:type="dxa"/>
                    <w:left w:w="0" w:type="dxa"/>
                    <w:bottom w:w="0" w:type="dxa"/>
                    <w:right w:w="0" w:type="dxa"/>
                  </w:tcMar>
                  <w:vAlign w:val="bottom"/>
                </w:tcPr>
                <w:p w14:paraId="7DEFFAFC" w14:textId="77777777" w:rsidR="001B76B7" w:rsidRDefault="00000000">
                  <w:pPr>
                    <w:pStyle w:val="DefaultStyle"/>
                    <w:jc w:val="center"/>
                  </w:pPr>
                  <w:r>
                    <w:rPr>
                      <w:b/>
                      <w:sz w:val="16"/>
                    </w:rPr>
                    <w:t>4/3</w:t>
                  </w:r>
                </w:p>
              </w:tc>
            </w:tr>
          </w:tbl>
          <w:p w14:paraId="16679112" w14:textId="77777777" w:rsidR="001B76B7" w:rsidRDefault="001B76B7">
            <w:pPr>
              <w:pStyle w:val="EMPTYCELLSTYLE"/>
            </w:pPr>
          </w:p>
        </w:tc>
        <w:tc>
          <w:tcPr>
            <w:tcW w:w="40" w:type="dxa"/>
          </w:tcPr>
          <w:p w14:paraId="1E352959" w14:textId="77777777" w:rsidR="001B76B7" w:rsidRDefault="001B76B7">
            <w:pPr>
              <w:pStyle w:val="EMPTYCELLSTYLE"/>
            </w:pPr>
          </w:p>
        </w:tc>
      </w:tr>
      <w:tr w:rsidR="001B76B7" w14:paraId="0F299854" w14:textId="77777777" w:rsidTr="00976402">
        <w:trPr>
          <w:trHeight w:hRule="exact" w:val="80"/>
        </w:trPr>
        <w:tc>
          <w:tcPr>
            <w:tcW w:w="40" w:type="dxa"/>
          </w:tcPr>
          <w:p w14:paraId="5E7DB26E" w14:textId="77777777" w:rsidR="001B76B7" w:rsidRDefault="001B76B7">
            <w:pPr>
              <w:pStyle w:val="EMPTYCELLSTYLE"/>
            </w:pPr>
          </w:p>
        </w:tc>
        <w:tc>
          <w:tcPr>
            <w:tcW w:w="700" w:type="dxa"/>
          </w:tcPr>
          <w:p w14:paraId="1733172E" w14:textId="77777777" w:rsidR="001B76B7" w:rsidRDefault="001B76B7">
            <w:pPr>
              <w:pStyle w:val="EMPTYCELLSTYLE"/>
            </w:pPr>
          </w:p>
        </w:tc>
        <w:tc>
          <w:tcPr>
            <w:tcW w:w="1100" w:type="dxa"/>
            <w:gridSpan w:val="3"/>
          </w:tcPr>
          <w:p w14:paraId="1E0D04CC" w14:textId="77777777" w:rsidR="001B76B7" w:rsidRDefault="001B76B7">
            <w:pPr>
              <w:pStyle w:val="EMPTYCELLSTYLE"/>
            </w:pPr>
          </w:p>
        </w:tc>
        <w:tc>
          <w:tcPr>
            <w:tcW w:w="2640" w:type="dxa"/>
          </w:tcPr>
          <w:p w14:paraId="747DCBB7" w14:textId="77777777" w:rsidR="001B76B7" w:rsidRDefault="001B76B7">
            <w:pPr>
              <w:pStyle w:val="EMPTYCELLSTYLE"/>
            </w:pPr>
          </w:p>
        </w:tc>
        <w:tc>
          <w:tcPr>
            <w:tcW w:w="600" w:type="dxa"/>
          </w:tcPr>
          <w:p w14:paraId="18FD21DF" w14:textId="77777777" w:rsidR="001B76B7" w:rsidRDefault="001B76B7">
            <w:pPr>
              <w:pStyle w:val="EMPTYCELLSTYLE"/>
            </w:pPr>
          </w:p>
        </w:tc>
        <w:tc>
          <w:tcPr>
            <w:tcW w:w="2520" w:type="dxa"/>
          </w:tcPr>
          <w:p w14:paraId="42091B30" w14:textId="77777777" w:rsidR="001B76B7" w:rsidRDefault="001B76B7">
            <w:pPr>
              <w:pStyle w:val="EMPTYCELLSTYLE"/>
            </w:pPr>
          </w:p>
        </w:tc>
        <w:tc>
          <w:tcPr>
            <w:tcW w:w="1180" w:type="dxa"/>
          </w:tcPr>
          <w:p w14:paraId="7264DC99" w14:textId="77777777" w:rsidR="001B76B7" w:rsidRDefault="001B76B7">
            <w:pPr>
              <w:pStyle w:val="EMPTYCELLSTYLE"/>
            </w:pPr>
          </w:p>
        </w:tc>
        <w:tc>
          <w:tcPr>
            <w:tcW w:w="1300" w:type="dxa"/>
          </w:tcPr>
          <w:p w14:paraId="226FC375" w14:textId="77777777" w:rsidR="001B76B7" w:rsidRDefault="001B76B7">
            <w:pPr>
              <w:pStyle w:val="EMPTYCELLSTYLE"/>
            </w:pPr>
          </w:p>
        </w:tc>
        <w:tc>
          <w:tcPr>
            <w:tcW w:w="40" w:type="dxa"/>
          </w:tcPr>
          <w:p w14:paraId="34AA2C4E" w14:textId="77777777" w:rsidR="001B76B7" w:rsidRDefault="001B76B7">
            <w:pPr>
              <w:pStyle w:val="EMPTYCELLSTYLE"/>
            </w:pPr>
          </w:p>
        </w:tc>
        <w:tc>
          <w:tcPr>
            <w:tcW w:w="1260" w:type="dxa"/>
          </w:tcPr>
          <w:p w14:paraId="7F728D24" w14:textId="77777777" w:rsidR="001B76B7" w:rsidRDefault="001B76B7">
            <w:pPr>
              <w:pStyle w:val="EMPTYCELLSTYLE"/>
            </w:pPr>
          </w:p>
        </w:tc>
        <w:tc>
          <w:tcPr>
            <w:tcW w:w="1300" w:type="dxa"/>
          </w:tcPr>
          <w:p w14:paraId="689D91FD" w14:textId="77777777" w:rsidR="001B76B7" w:rsidRDefault="001B76B7">
            <w:pPr>
              <w:pStyle w:val="EMPTYCELLSTYLE"/>
            </w:pPr>
          </w:p>
        </w:tc>
        <w:tc>
          <w:tcPr>
            <w:tcW w:w="500" w:type="dxa"/>
          </w:tcPr>
          <w:p w14:paraId="7FF6971C" w14:textId="77777777" w:rsidR="001B76B7" w:rsidRDefault="001B76B7">
            <w:pPr>
              <w:pStyle w:val="EMPTYCELLSTYLE"/>
            </w:pPr>
          </w:p>
        </w:tc>
        <w:tc>
          <w:tcPr>
            <w:tcW w:w="360" w:type="dxa"/>
          </w:tcPr>
          <w:p w14:paraId="32100535" w14:textId="77777777" w:rsidR="001B76B7" w:rsidRDefault="001B76B7">
            <w:pPr>
              <w:pStyle w:val="EMPTYCELLSTYLE"/>
            </w:pPr>
          </w:p>
        </w:tc>
        <w:tc>
          <w:tcPr>
            <w:tcW w:w="440" w:type="dxa"/>
          </w:tcPr>
          <w:p w14:paraId="2BA49BCB" w14:textId="77777777" w:rsidR="001B76B7" w:rsidRDefault="001B76B7">
            <w:pPr>
              <w:pStyle w:val="EMPTYCELLSTYLE"/>
            </w:pPr>
          </w:p>
        </w:tc>
        <w:tc>
          <w:tcPr>
            <w:tcW w:w="700" w:type="dxa"/>
          </w:tcPr>
          <w:p w14:paraId="64F996E8" w14:textId="77777777" w:rsidR="001B76B7" w:rsidRDefault="001B76B7">
            <w:pPr>
              <w:pStyle w:val="EMPTYCELLSTYLE"/>
            </w:pPr>
          </w:p>
        </w:tc>
        <w:tc>
          <w:tcPr>
            <w:tcW w:w="260" w:type="dxa"/>
          </w:tcPr>
          <w:p w14:paraId="561F2C27" w14:textId="77777777" w:rsidR="001B76B7" w:rsidRDefault="001B76B7">
            <w:pPr>
              <w:pStyle w:val="EMPTYCELLSTYLE"/>
            </w:pPr>
          </w:p>
        </w:tc>
        <w:tc>
          <w:tcPr>
            <w:tcW w:w="40" w:type="dxa"/>
          </w:tcPr>
          <w:p w14:paraId="04EDC743" w14:textId="77777777" w:rsidR="001B76B7" w:rsidRDefault="001B76B7">
            <w:pPr>
              <w:pStyle w:val="EMPTYCELLSTYLE"/>
            </w:pPr>
          </w:p>
        </w:tc>
        <w:tc>
          <w:tcPr>
            <w:tcW w:w="400" w:type="dxa"/>
          </w:tcPr>
          <w:p w14:paraId="310208D1" w14:textId="77777777" w:rsidR="001B76B7" w:rsidRDefault="001B76B7">
            <w:pPr>
              <w:pStyle w:val="EMPTYCELLSTYLE"/>
            </w:pPr>
          </w:p>
        </w:tc>
        <w:tc>
          <w:tcPr>
            <w:tcW w:w="680" w:type="dxa"/>
          </w:tcPr>
          <w:p w14:paraId="36190B99" w14:textId="77777777" w:rsidR="001B76B7" w:rsidRDefault="001B76B7">
            <w:pPr>
              <w:pStyle w:val="EMPTYCELLSTYLE"/>
            </w:pPr>
          </w:p>
        </w:tc>
        <w:tc>
          <w:tcPr>
            <w:tcW w:w="40" w:type="dxa"/>
          </w:tcPr>
          <w:p w14:paraId="79DEC5F8" w14:textId="77777777" w:rsidR="001B76B7" w:rsidRDefault="001B76B7">
            <w:pPr>
              <w:pStyle w:val="EMPTYCELLSTYLE"/>
            </w:pPr>
          </w:p>
        </w:tc>
        <w:tc>
          <w:tcPr>
            <w:tcW w:w="40" w:type="dxa"/>
          </w:tcPr>
          <w:p w14:paraId="725DAFAE" w14:textId="77777777" w:rsidR="001B76B7" w:rsidRDefault="001B76B7">
            <w:pPr>
              <w:pStyle w:val="EMPTYCELLSTYLE"/>
            </w:pPr>
          </w:p>
        </w:tc>
      </w:tr>
      <w:tr w:rsidR="001B76B7" w14:paraId="7D474CB5" w14:textId="77777777" w:rsidTr="00976402">
        <w:trPr>
          <w:trHeight w:hRule="exact" w:val="260"/>
        </w:trPr>
        <w:tc>
          <w:tcPr>
            <w:tcW w:w="40" w:type="dxa"/>
          </w:tcPr>
          <w:p w14:paraId="49C59A91" w14:textId="77777777" w:rsidR="001B76B7" w:rsidRDefault="001B76B7">
            <w:pPr>
              <w:pStyle w:val="EMPTYCELLSTYLE"/>
            </w:pPr>
          </w:p>
        </w:tc>
        <w:tc>
          <w:tcPr>
            <w:tcW w:w="16060" w:type="dxa"/>
            <w:gridSpan w:val="2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740"/>
              <w:gridCol w:w="7300"/>
            </w:tblGrid>
            <w:tr w:rsidR="001B76B7" w14:paraId="5AB7F811" w14:textId="77777777">
              <w:trPr>
                <w:trHeight w:hRule="exact" w:val="260"/>
              </w:trPr>
              <w:tc>
                <w:tcPr>
                  <w:tcW w:w="8740" w:type="dxa"/>
                  <w:shd w:val="clear" w:color="auto" w:fill="505050"/>
                  <w:tcMar>
                    <w:top w:w="0" w:type="dxa"/>
                    <w:left w:w="40" w:type="dxa"/>
                    <w:bottom w:w="0" w:type="dxa"/>
                    <w:right w:w="0" w:type="dxa"/>
                  </w:tcMar>
                  <w:vAlign w:val="center"/>
                </w:tcPr>
                <w:p w14:paraId="3CC79487" w14:textId="77777777" w:rsidR="001B76B7" w:rsidRDefault="00000000">
                  <w:pPr>
                    <w:pStyle w:val="glava"/>
                  </w:pPr>
                  <w:r>
                    <w:rPr>
                      <w:sz w:val="16"/>
                    </w:rPr>
                    <w:t>A. RAČUN PRIHODA I RASHODA</w:t>
                  </w:r>
                </w:p>
              </w:tc>
              <w:tc>
                <w:tcPr>
                  <w:tcW w:w="7300" w:type="dxa"/>
                </w:tcPr>
                <w:p w14:paraId="4F99CF71" w14:textId="77777777" w:rsidR="001B76B7" w:rsidRDefault="001B76B7">
                  <w:pPr>
                    <w:pStyle w:val="EMPTYCELLSTYLE"/>
                  </w:pPr>
                </w:p>
              </w:tc>
            </w:tr>
          </w:tbl>
          <w:p w14:paraId="5EB49218" w14:textId="77777777" w:rsidR="001B76B7" w:rsidRDefault="001B76B7">
            <w:pPr>
              <w:pStyle w:val="EMPTYCELLSTYLE"/>
            </w:pPr>
          </w:p>
        </w:tc>
        <w:tc>
          <w:tcPr>
            <w:tcW w:w="40" w:type="dxa"/>
          </w:tcPr>
          <w:p w14:paraId="50558E77" w14:textId="77777777" w:rsidR="001B76B7" w:rsidRDefault="001B76B7">
            <w:pPr>
              <w:pStyle w:val="EMPTYCELLSTYLE"/>
            </w:pPr>
          </w:p>
        </w:tc>
      </w:tr>
      <w:tr w:rsidR="001B76B7" w14:paraId="2836910C" w14:textId="77777777" w:rsidTr="00976402">
        <w:trPr>
          <w:trHeight w:hRule="exact" w:val="260"/>
        </w:trPr>
        <w:tc>
          <w:tcPr>
            <w:tcW w:w="40" w:type="dxa"/>
          </w:tcPr>
          <w:p w14:paraId="3356C805" w14:textId="77777777" w:rsidR="001B76B7" w:rsidRDefault="001B76B7">
            <w:pPr>
              <w:pStyle w:val="EMPTYCELLSTYLE"/>
            </w:pPr>
          </w:p>
        </w:tc>
        <w:tc>
          <w:tcPr>
            <w:tcW w:w="700" w:type="dxa"/>
            <w:tcMar>
              <w:top w:w="40" w:type="dxa"/>
              <w:left w:w="40" w:type="dxa"/>
              <w:bottom w:w="40" w:type="dxa"/>
              <w:right w:w="0" w:type="dxa"/>
            </w:tcMar>
          </w:tcPr>
          <w:p w14:paraId="234442DB" w14:textId="77777777" w:rsidR="001B76B7" w:rsidRDefault="00000000">
            <w:pPr>
              <w:pStyle w:val="UvjetniStil"/>
            </w:pPr>
            <w:r>
              <w:rPr>
                <w:sz w:val="16"/>
              </w:rPr>
              <w:t>61</w:t>
            </w:r>
          </w:p>
        </w:tc>
        <w:tc>
          <w:tcPr>
            <w:tcW w:w="8040" w:type="dxa"/>
            <w:gridSpan w:val="7"/>
            <w:tcMar>
              <w:top w:w="40" w:type="dxa"/>
              <w:left w:w="0" w:type="dxa"/>
              <w:bottom w:w="40" w:type="dxa"/>
              <w:right w:w="0" w:type="dxa"/>
            </w:tcMar>
          </w:tcPr>
          <w:p w14:paraId="0CC599A3" w14:textId="77777777" w:rsidR="001B76B7" w:rsidRDefault="00000000">
            <w:pPr>
              <w:pStyle w:val="UvjetniStil"/>
            </w:pPr>
            <w:r>
              <w:rPr>
                <w:sz w:val="16"/>
              </w:rPr>
              <w:t>Prihodi od poreza</w:t>
            </w:r>
          </w:p>
        </w:tc>
        <w:tc>
          <w:tcPr>
            <w:tcW w:w="1300" w:type="dxa"/>
            <w:tcMar>
              <w:top w:w="0" w:type="dxa"/>
              <w:left w:w="0" w:type="dxa"/>
              <w:bottom w:w="0" w:type="dxa"/>
              <w:right w:w="40" w:type="dxa"/>
            </w:tcMar>
            <w:vAlign w:val="center"/>
          </w:tcPr>
          <w:p w14:paraId="13A3C009" w14:textId="77777777" w:rsidR="001B76B7" w:rsidRDefault="00000000">
            <w:pPr>
              <w:pStyle w:val="UvjetniStil"/>
              <w:jc w:val="right"/>
            </w:pPr>
            <w:r>
              <w:rPr>
                <w:sz w:val="16"/>
              </w:rPr>
              <w:t>2.458.911,66</w:t>
            </w:r>
          </w:p>
        </w:tc>
        <w:tc>
          <w:tcPr>
            <w:tcW w:w="1300" w:type="dxa"/>
            <w:gridSpan w:val="2"/>
            <w:tcMar>
              <w:top w:w="0" w:type="dxa"/>
              <w:left w:w="0" w:type="dxa"/>
              <w:bottom w:w="0" w:type="dxa"/>
              <w:right w:w="40" w:type="dxa"/>
            </w:tcMar>
            <w:vAlign w:val="center"/>
          </w:tcPr>
          <w:p w14:paraId="0C0AC721" w14:textId="77777777" w:rsidR="001B76B7" w:rsidRDefault="00000000">
            <w:pPr>
              <w:pStyle w:val="UvjetniStil"/>
              <w:jc w:val="right"/>
            </w:pPr>
            <w:r>
              <w:rPr>
                <w:sz w:val="16"/>
              </w:rPr>
              <w:t>2.494.619,54</w:t>
            </w:r>
          </w:p>
        </w:tc>
        <w:tc>
          <w:tcPr>
            <w:tcW w:w="1300" w:type="dxa"/>
            <w:tcMar>
              <w:top w:w="0" w:type="dxa"/>
              <w:left w:w="0" w:type="dxa"/>
              <w:bottom w:w="0" w:type="dxa"/>
              <w:right w:w="40" w:type="dxa"/>
            </w:tcMar>
            <w:vAlign w:val="center"/>
          </w:tcPr>
          <w:p w14:paraId="1485F6C3" w14:textId="77777777" w:rsidR="001B76B7" w:rsidRDefault="00000000">
            <w:pPr>
              <w:pStyle w:val="UvjetniStil"/>
              <w:jc w:val="right"/>
            </w:pPr>
            <w:r>
              <w:rPr>
                <w:sz w:val="16"/>
              </w:rPr>
              <w:t>2.494.619,54</w:t>
            </w:r>
          </w:p>
        </w:tc>
        <w:tc>
          <w:tcPr>
            <w:tcW w:w="1300" w:type="dxa"/>
            <w:gridSpan w:val="3"/>
            <w:tcMar>
              <w:top w:w="0" w:type="dxa"/>
              <w:left w:w="0" w:type="dxa"/>
              <w:bottom w:w="0" w:type="dxa"/>
              <w:right w:w="40" w:type="dxa"/>
            </w:tcMar>
            <w:vAlign w:val="center"/>
          </w:tcPr>
          <w:p w14:paraId="72584C09" w14:textId="77777777" w:rsidR="001B76B7" w:rsidRDefault="00000000">
            <w:pPr>
              <w:pStyle w:val="UvjetniStil"/>
              <w:jc w:val="right"/>
            </w:pPr>
            <w:r>
              <w:rPr>
                <w:sz w:val="16"/>
              </w:rPr>
              <w:t>2.494.619,54</w:t>
            </w:r>
          </w:p>
        </w:tc>
        <w:tc>
          <w:tcPr>
            <w:tcW w:w="700" w:type="dxa"/>
            <w:tcMar>
              <w:top w:w="0" w:type="dxa"/>
              <w:left w:w="0" w:type="dxa"/>
              <w:bottom w:w="0" w:type="dxa"/>
              <w:right w:w="0" w:type="dxa"/>
            </w:tcMar>
            <w:vAlign w:val="center"/>
          </w:tcPr>
          <w:p w14:paraId="4069F420" w14:textId="77777777" w:rsidR="001B76B7" w:rsidRDefault="00000000">
            <w:pPr>
              <w:pStyle w:val="UvjetniStil"/>
              <w:jc w:val="right"/>
            </w:pPr>
            <w:r>
              <w:rPr>
                <w:sz w:val="16"/>
              </w:rPr>
              <w:t>101,45</w:t>
            </w:r>
          </w:p>
        </w:tc>
        <w:tc>
          <w:tcPr>
            <w:tcW w:w="700" w:type="dxa"/>
            <w:gridSpan w:val="3"/>
            <w:tcMar>
              <w:top w:w="0" w:type="dxa"/>
              <w:left w:w="0" w:type="dxa"/>
              <w:bottom w:w="0" w:type="dxa"/>
              <w:right w:w="0" w:type="dxa"/>
            </w:tcMar>
            <w:vAlign w:val="center"/>
          </w:tcPr>
          <w:p w14:paraId="3BC73708"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64970BB7" w14:textId="77777777" w:rsidR="001B76B7" w:rsidRDefault="00000000">
            <w:pPr>
              <w:pStyle w:val="UvjetniStil"/>
              <w:jc w:val="right"/>
            </w:pPr>
            <w:r>
              <w:rPr>
                <w:sz w:val="16"/>
              </w:rPr>
              <w:t>100,00</w:t>
            </w:r>
          </w:p>
        </w:tc>
        <w:tc>
          <w:tcPr>
            <w:tcW w:w="40" w:type="dxa"/>
          </w:tcPr>
          <w:p w14:paraId="11A95535" w14:textId="77777777" w:rsidR="001B76B7" w:rsidRDefault="001B76B7">
            <w:pPr>
              <w:pStyle w:val="EMPTYCELLSTYLE"/>
            </w:pPr>
          </w:p>
        </w:tc>
      </w:tr>
      <w:tr w:rsidR="001B76B7" w14:paraId="328C188D" w14:textId="77777777" w:rsidTr="00976402">
        <w:trPr>
          <w:trHeight w:hRule="exact" w:val="260"/>
        </w:trPr>
        <w:tc>
          <w:tcPr>
            <w:tcW w:w="40" w:type="dxa"/>
          </w:tcPr>
          <w:p w14:paraId="50673514" w14:textId="77777777" w:rsidR="001B76B7" w:rsidRDefault="001B76B7">
            <w:pPr>
              <w:pStyle w:val="EMPTYCELLSTYLE"/>
            </w:pPr>
          </w:p>
        </w:tc>
        <w:tc>
          <w:tcPr>
            <w:tcW w:w="700" w:type="dxa"/>
            <w:tcMar>
              <w:top w:w="40" w:type="dxa"/>
              <w:left w:w="40" w:type="dxa"/>
              <w:bottom w:w="40" w:type="dxa"/>
              <w:right w:w="0" w:type="dxa"/>
            </w:tcMar>
          </w:tcPr>
          <w:p w14:paraId="226C1131" w14:textId="77777777" w:rsidR="001B76B7" w:rsidRDefault="00000000">
            <w:pPr>
              <w:pStyle w:val="UvjetniStil"/>
            </w:pPr>
            <w:r>
              <w:rPr>
                <w:sz w:val="16"/>
              </w:rPr>
              <w:t>63</w:t>
            </w:r>
          </w:p>
        </w:tc>
        <w:tc>
          <w:tcPr>
            <w:tcW w:w="8040" w:type="dxa"/>
            <w:gridSpan w:val="7"/>
            <w:tcMar>
              <w:top w:w="40" w:type="dxa"/>
              <w:left w:w="0" w:type="dxa"/>
              <w:bottom w:w="40" w:type="dxa"/>
              <w:right w:w="0" w:type="dxa"/>
            </w:tcMar>
          </w:tcPr>
          <w:p w14:paraId="26DC3EDF" w14:textId="77777777" w:rsidR="001B76B7" w:rsidRDefault="00000000">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6A64C215" w14:textId="77777777" w:rsidR="001B76B7" w:rsidRDefault="00000000">
            <w:pPr>
              <w:pStyle w:val="UvjetniStil"/>
              <w:jc w:val="right"/>
            </w:pPr>
            <w:r>
              <w:rPr>
                <w:sz w:val="16"/>
              </w:rPr>
              <w:t>5.818.172,40</w:t>
            </w:r>
          </w:p>
        </w:tc>
        <w:tc>
          <w:tcPr>
            <w:tcW w:w="1300" w:type="dxa"/>
            <w:gridSpan w:val="2"/>
            <w:tcMar>
              <w:top w:w="0" w:type="dxa"/>
              <w:left w:w="0" w:type="dxa"/>
              <w:bottom w:w="0" w:type="dxa"/>
              <w:right w:w="40" w:type="dxa"/>
            </w:tcMar>
            <w:vAlign w:val="center"/>
          </w:tcPr>
          <w:p w14:paraId="36768E00" w14:textId="77777777" w:rsidR="001B76B7" w:rsidRDefault="00000000">
            <w:pPr>
              <w:pStyle w:val="UvjetniStil"/>
              <w:jc w:val="right"/>
            </w:pPr>
            <w:r>
              <w:rPr>
                <w:sz w:val="16"/>
              </w:rPr>
              <w:t>9.556.453,78</w:t>
            </w:r>
          </w:p>
        </w:tc>
        <w:tc>
          <w:tcPr>
            <w:tcW w:w="1300" w:type="dxa"/>
            <w:tcMar>
              <w:top w:w="0" w:type="dxa"/>
              <w:left w:w="0" w:type="dxa"/>
              <w:bottom w:w="0" w:type="dxa"/>
              <w:right w:w="40" w:type="dxa"/>
            </w:tcMar>
            <w:vAlign w:val="center"/>
          </w:tcPr>
          <w:p w14:paraId="7D325ED4" w14:textId="77777777" w:rsidR="001B76B7" w:rsidRDefault="00000000">
            <w:pPr>
              <w:pStyle w:val="UvjetniStil"/>
              <w:jc w:val="right"/>
            </w:pPr>
            <w:r>
              <w:rPr>
                <w:sz w:val="16"/>
              </w:rPr>
              <w:t>9.101.183,90</w:t>
            </w:r>
          </w:p>
        </w:tc>
        <w:tc>
          <w:tcPr>
            <w:tcW w:w="1300" w:type="dxa"/>
            <w:gridSpan w:val="3"/>
            <w:tcMar>
              <w:top w:w="0" w:type="dxa"/>
              <w:left w:w="0" w:type="dxa"/>
              <w:bottom w:w="0" w:type="dxa"/>
              <w:right w:w="40" w:type="dxa"/>
            </w:tcMar>
            <w:vAlign w:val="center"/>
          </w:tcPr>
          <w:p w14:paraId="106CDA23" w14:textId="77777777" w:rsidR="001B76B7" w:rsidRDefault="00000000">
            <w:pPr>
              <w:pStyle w:val="UvjetniStil"/>
              <w:jc w:val="right"/>
            </w:pPr>
            <w:r>
              <w:rPr>
                <w:sz w:val="16"/>
              </w:rPr>
              <w:t>9.100.520,28</w:t>
            </w:r>
          </w:p>
        </w:tc>
        <w:tc>
          <w:tcPr>
            <w:tcW w:w="700" w:type="dxa"/>
            <w:tcMar>
              <w:top w:w="0" w:type="dxa"/>
              <w:left w:w="0" w:type="dxa"/>
              <w:bottom w:w="0" w:type="dxa"/>
              <w:right w:w="0" w:type="dxa"/>
            </w:tcMar>
            <w:vAlign w:val="center"/>
          </w:tcPr>
          <w:p w14:paraId="3AF93294" w14:textId="77777777" w:rsidR="001B76B7" w:rsidRDefault="00000000">
            <w:pPr>
              <w:pStyle w:val="UvjetniStil"/>
              <w:jc w:val="right"/>
            </w:pPr>
            <w:r>
              <w:rPr>
                <w:sz w:val="16"/>
              </w:rPr>
              <w:t>164,25</w:t>
            </w:r>
          </w:p>
        </w:tc>
        <w:tc>
          <w:tcPr>
            <w:tcW w:w="700" w:type="dxa"/>
            <w:gridSpan w:val="3"/>
            <w:tcMar>
              <w:top w:w="0" w:type="dxa"/>
              <w:left w:w="0" w:type="dxa"/>
              <w:bottom w:w="0" w:type="dxa"/>
              <w:right w:w="0" w:type="dxa"/>
            </w:tcMar>
            <w:vAlign w:val="center"/>
          </w:tcPr>
          <w:p w14:paraId="051624A5" w14:textId="77777777" w:rsidR="001B76B7" w:rsidRDefault="00000000">
            <w:pPr>
              <w:pStyle w:val="UvjetniStil"/>
              <w:jc w:val="right"/>
            </w:pPr>
            <w:r>
              <w:rPr>
                <w:sz w:val="16"/>
              </w:rPr>
              <w:t>95,24</w:t>
            </w:r>
          </w:p>
        </w:tc>
        <w:tc>
          <w:tcPr>
            <w:tcW w:w="720" w:type="dxa"/>
            <w:gridSpan w:val="2"/>
            <w:tcMar>
              <w:top w:w="0" w:type="dxa"/>
              <w:left w:w="0" w:type="dxa"/>
              <w:bottom w:w="0" w:type="dxa"/>
              <w:right w:w="0" w:type="dxa"/>
            </w:tcMar>
            <w:vAlign w:val="center"/>
          </w:tcPr>
          <w:p w14:paraId="3D888F5B" w14:textId="77777777" w:rsidR="001B76B7" w:rsidRDefault="00000000">
            <w:pPr>
              <w:pStyle w:val="UvjetniStil"/>
              <w:jc w:val="right"/>
            </w:pPr>
            <w:r>
              <w:rPr>
                <w:sz w:val="16"/>
              </w:rPr>
              <w:t>99,99</w:t>
            </w:r>
          </w:p>
        </w:tc>
        <w:tc>
          <w:tcPr>
            <w:tcW w:w="40" w:type="dxa"/>
          </w:tcPr>
          <w:p w14:paraId="3AF05F7D" w14:textId="77777777" w:rsidR="001B76B7" w:rsidRDefault="001B76B7">
            <w:pPr>
              <w:pStyle w:val="EMPTYCELLSTYLE"/>
            </w:pPr>
          </w:p>
        </w:tc>
      </w:tr>
      <w:tr w:rsidR="001B76B7" w14:paraId="72866071" w14:textId="77777777" w:rsidTr="00976402">
        <w:trPr>
          <w:trHeight w:hRule="exact" w:val="260"/>
        </w:trPr>
        <w:tc>
          <w:tcPr>
            <w:tcW w:w="40" w:type="dxa"/>
          </w:tcPr>
          <w:p w14:paraId="4396A068" w14:textId="77777777" w:rsidR="001B76B7" w:rsidRDefault="001B76B7">
            <w:pPr>
              <w:pStyle w:val="EMPTYCELLSTYLE"/>
            </w:pPr>
          </w:p>
        </w:tc>
        <w:tc>
          <w:tcPr>
            <w:tcW w:w="700" w:type="dxa"/>
            <w:tcMar>
              <w:top w:w="40" w:type="dxa"/>
              <w:left w:w="40" w:type="dxa"/>
              <w:bottom w:w="40" w:type="dxa"/>
              <w:right w:w="0" w:type="dxa"/>
            </w:tcMar>
          </w:tcPr>
          <w:p w14:paraId="04947EB1" w14:textId="77777777" w:rsidR="001B76B7" w:rsidRDefault="00000000">
            <w:pPr>
              <w:pStyle w:val="UvjetniStil"/>
            </w:pPr>
            <w:r>
              <w:rPr>
                <w:sz w:val="16"/>
              </w:rPr>
              <w:t>64</w:t>
            </w:r>
          </w:p>
        </w:tc>
        <w:tc>
          <w:tcPr>
            <w:tcW w:w="8040" w:type="dxa"/>
            <w:gridSpan w:val="7"/>
            <w:tcMar>
              <w:top w:w="40" w:type="dxa"/>
              <w:left w:w="0" w:type="dxa"/>
              <w:bottom w:w="40" w:type="dxa"/>
              <w:right w:w="0" w:type="dxa"/>
            </w:tcMar>
          </w:tcPr>
          <w:p w14:paraId="4FCCF5A9" w14:textId="77777777" w:rsidR="001B76B7" w:rsidRDefault="00000000">
            <w:pPr>
              <w:pStyle w:val="UvjetniStil"/>
            </w:pPr>
            <w:r>
              <w:rPr>
                <w:sz w:val="16"/>
              </w:rPr>
              <w:t>Prihodi od imovine</w:t>
            </w:r>
          </w:p>
        </w:tc>
        <w:tc>
          <w:tcPr>
            <w:tcW w:w="1300" w:type="dxa"/>
            <w:tcMar>
              <w:top w:w="0" w:type="dxa"/>
              <w:left w:w="0" w:type="dxa"/>
              <w:bottom w:w="0" w:type="dxa"/>
              <w:right w:w="40" w:type="dxa"/>
            </w:tcMar>
            <w:vAlign w:val="center"/>
          </w:tcPr>
          <w:p w14:paraId="04F9386D" w14:textId="77777777" w:rsidR="001B76B7" w:rsidRDefault="00000000">
            <w:pPr>
              <w:pStyle w:val="UvjetniStil"/>
              <w:jc w:val="right"/>
            </w:pPr>
            <w:r>
              <w:rPr>
                <w:sz w:val="16"/>
              </w:rPr>
              <w:t>254.827,78</w:t>
            </w:r>
          </w:p>
        </w:tc>
        <w:tc>
          <w:tcPr>
            <w:tcW w:w="1300" w:type="dxa"/>
            <w:gridSpan w:val="2"/>
            <w:tcMar>
              <w:top w:w="0" w:type="dxa"/>
              <w:left w:w="0" w:type="dxa"/>
              <w:bottom w:w="0" w:type="dxa"/>
              <w:right w:w="40" w:type="dxa"/>
            </w:tcMar>
            <w:vAlign w:val="center"/>
          </w:tcPr>
          <w:p w14:paraId="67F673E1" w14:textId="77777777" w:rsidR="001B76B7" w:rsidRDefault="00000000">
            <w:pPr>
              <w:pStyle w:val="UvjetniStil"/>
              <w:jc w:val="right"/>
            </w:pPr>
            <w:r>
              <w:rPr>
                <w:sz w:val="16"/>
              </w:rPr>
              <w:t>251.045,18</w:t>
            </w:r>
          </w:p>
        </w:tc>
        <w:tc>
          <w:tcPr>
            <w:tcW w:w="1300" w:type="dxa"/>
            <w:tcMar>
              <w:top w:w="0" w:type="dxa"/>
              <w:left w:w="0" w:type="dxa"/>
              <w:bottom w:w="0" w:type="dxa"/>
              <w:right w:w="40" w:type="dxa"/>
            </w:tcMar>
            <w:vAlign w:val="center"/>
          </w:tcPr>
          <w:p w14:paraId="74C8671C" w14:textId="77777777" w:rsidR="001B76B7" w:rsidRDefault="00000000">
            <w:pPr>
              <w:pStyle w:val="UvjetniStil"/>
              <w:jc w:val="right"/>
            </w:pPr>
            <w:r>
              <w:rPr>
                <w:sz w:val="16"/>
              </w:rPr>
              <w:t>251.045,18</w:t>
            </w:r>
          </w:p>
        </w:tc>
        <w:tc>
          <w:tcPr>
            <w:tcW w:w="1300" w:type="dxa"/>
            <w:gridSpan w:val="3"/>
            <w:tcMar>
              <w:top w:w="0" w:type="dxa"/>
              <w:left w:w="0" w:type="dxa"/>
              <w:bottom w:w="0" w:type="dxa"/>
              <w:right w:w="40" w:type="dxa"/>
            </w:tcMar>
            <w:vAlign w:val="center"/>
          </w:tcPr>
          <w:p w14:paraId="47289E59" w14:textId="77777777" w:rsidR="001B76B7" w:rsidRDefault="00000000">
            <w:pPr>
              <w:pStyle w:val="UvjetniStil"/>
              <w:jc w:val="right"/>
            </w:pPr>
            <w:r>
              <w:rPr>
                <w:sz w:val="16"/>
              </w:rPr>
              <w:t>251.045,18</w:t>
            </w:r>
          </w:p>
        </w:tc>
        <w:tc>
          <w:tcPr>
            <w:tcW w:w="700" w:type="dxa"/>
            <w:tcMar>
              <w:top w:w="0" w:type="dxa"/>
              <w:left w:w="0" w:type="dxa"/>
              <w:bottom w:w="0" w:type="dxa"/>
              <w:right w:w="0" w:type="dxa"/>
            </w:tcMar>
            <w:vAlign w:val="center"/>
          </w:tcPr>
          <w:p w14:paraId="7C4F9BDD" w14:textId="77777777" w:rsidR="001B76B7" w:rsidRDefault="00000000">
            <w:pPr>
              <w:pStyle w:val="UvjetniStil"/>
              <w:jc w:val="right"/>
            </w:pPr>
            <w:r>
              <w:rPr>
                <w:sz w:val="16"/>
              </w:rPr>
              <w:t>98,52</w:t>
            </w:r>
          </w:p>
        </w:tc>
        <w:tc>
          <w:tcPr>
            <w:tcW w:w="700" w:type="dxa"/>
            <w:gridSpan w:val="3"/>
            <w:tcMar>
              <w:top w:w="0" w:type="dxa"/>
              <w:left w:w="0" w:type="dxa"/>
              <w:bottom w:w="0" w:type="dxa"/>
              <w:right w:w="0" w:type="dxa"/>
            </w:tcMar>
            <w:vAlign w:val="center"/>
          </w:tcPr>
          <w:p w14:paraId="151B5DD5"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55EB6143" w14:textId="77777777" w:rsidR="001B76B7" w:rsidRDefault="00000000">
            <w:pPr>
              <w:pStyle w:val="UvjetniStil"/>
              <w:jc w:val="right"/>
            </w:pPr>
            <w:r>
              <w:rPr>
                <w:sz w:val="16"/>
              </w:rPr>
              <w:t>100,00</w:t>
            </w:r>
          </w:p>
        </w:tc>
        <w:tc>
          <w:tcPr>
            <w:tcW w:w="40" w:type="dxa"/>
          </w:tcPr>
          <w:p w14:paraId="41FF199C" w14:textId="77777777" w:rsidR="001B76B7" w:rsidRDefault="001B76B7">
            <w:pPr>
              <w:pStyle w:val="EMPTYCELLSTYLE"/>
            </w:pPr>
          </w:p>
        </w:tc>
      </w:tr>
      <w:tr w:rsidR="001B76B7" w14:paraId="40086D6A" w14:textId="77777777" w:rsidTr="00976402">
        <w:trPr>
          <w:trHeight w:hRule="exact" w:val="260"/>
        </w:trPr>
        <w:tc>
          <w:tcPr>
            <w:tcW w:w="40" w:type="dxa"/>
          </w:tcPr>
          <w:p w14:paraId="282EC909" w14:textId="77777777" w:rsidR="001B76B7" w:rsidRDefault="001B76B7">
            <w:pPr>
              <w:pStyle w:val="EMPTYCELLSTYLE"/>
            </w:pPr>
          </w:p>
        </w:tc>
        <w:tc>
          <w:tcPr>
            <w:tcW w:w="700" w:type="dxa"/>
            <w:tcMar>
              <w:top w:w="40" w:type="dxa"/>
              <w:left w:w="40" w:type="dxa"/>
              <w:bottom w:w="40" w:type="dxa"/>
              <w:right w:w="0" w:type="dxa"/>
            </w:tcMar>
          </w:tcPr>
          <w:p w14:paraId="25E32D05" w14:textId="77777777" w:rsidR="001B76B7" w:rsidRDefault="00000000">
            <w:pPr>
              <w:pStyle w:val="UvjetniStil"/>
            </w:pPr>
            <w:r>
              <w:rPr>
                <w:sz w:val="16"/>
              </w:rPr>
              <w:t>65</w:t>
            </w:r>
          </w:p>
        </w:tc>
        <w:tc>
          <w:tcPr>
            <w:tcW w:w="8040" w:type="dxa"/>
            <w:gridSpan w:val="7"/>
            <w:tcMar>
              <w:top w:w="40" w:type="dxa"/>
              <w:left w:w="0" w:type="dxa"/>
              <w:bottom w:w="40" w:type="dxa"/>
              <w:right w:w="0" w:type="dxa"/>
            </w:tcMar>
          </w:tcPr>
          <w:p w14:paraId="1742EEFD" w14:textId="77777777" w:rsidR="001B76B7" w:rsidRDefault="00000000">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7DD70F09" w14:textId="77777777" w:rsidR="001B76B7" w:rsidRDefault="00000000">
            <w:pPr>
              <w:pStyle w:val="UvjetniStil"/>
              <w:jc w:val="right"/>
            </w:pPr>
            <w:r>
              <w:rPr>
                <w:sz w:val="16"/>
              </w:rPr>
              <w:t>1.099.406,72</w:t>
            </w:r>
          </w:p>
        </w:tc>
        <w:tc>
          <w:tcPr>
            <w:tcW w:w="1300" w:type="dxa"/>
            <w:gridSpan w:val="2"/>
            <w:tcMar>
              <w:top w:w="0" w:type="dxa"/>
              <w:left w:w="0" w:type="dxa"/>
              <w:bottom w:w="0" w:type="dxa"/>
              <w:right w:w="40" w:type="dxa"/>
            </w:tcMar>
            <w:vAlign w:val="center"/>
          </w:tcPr>
          <w:p w14:paraId="3E68D623" w14:textId="77777777" w:rsidR="001B76B7" w:rsidRDefault="00000000">
            <w:pPr>
              <w:pStyle w:val="UvjetniStil"/>
              <w:jc w:val="right"/>
            </w:pPr>
            <w:r>
              <w:rPr>
                <w:sz w:val="16"/>
              </w:rPr>
              <w:t>1.008.335,55</w:t>
            </w:r>
          </w:p>
        </w:tc>
        <w:tc>
          <w:tcPr>
            <w:tcW w:w="1300" w:type="dxa"/>
            <w:tcMar>
              <w:top w:w="0" w:type="dxa"/>
              <w:left w:w="0" w:type="dxa"/>
              <w:bottom w:w="0" w:type="dxa"/>
              <w:right w:w="40" w:type="dxa"/>
            </w:tcMar>
            <w:vAlign w:val="center"/>
          </w:tcPr>
          <w:p w14:paraId="56EBDEF2" w14:textId="77777777" w:rsidR="001B76B7" w:rsidRDefault="00000000">
            <w:pPr>
              <w:pStyle w:val="UvjetniStil"/>
              <w:jc w:val="right"/>
            </w:pPr>
            <w:r>
              <w:rPr>
                <w:sz w:val="16"/>
              </w:rPr>
              <w:t>1.008.335,55</w:t>
            </w:r>
          </w:p>
        </w:tc>
        <w:tc>
          <w:tcPr>
            <w:tcW w:w="1300" w:type="dxa"/>
            <w:gridSpan w:val="3"/>
            <w:tcMar>
              <w:top w:w="0" w:type="dxa"/>
              <w:left w:w="0" w:type="dxa"/>
              <w:bottom w:w="0" w:type="dxa"/>
              <w:right w:w="40" w:type="dxa"/>
            </w:tcMar>
            <w:vAlign w:val="center"/>
          </w:tcPr>
          <w:p w14:paraId="31D4C8C6" w14:textId="77777777" w:rsidR="001B76B7" w:rsidRDefault="00000000">
            <w:pPr>
              <w:pStyle w:val="UvjetniStil"/>
              <w:jc w:val="right"/>
            </w:pPr>
            <w:r>
              <w:rPr>
                <w:sz w:val="16"/>
              </w:rPr>
              <w:t>1.008.335,55</w:t>
            </w:r>
          </w:p>
        </w:tc>
        <w:tc>
          <w:tcPr>
            <w:tcW w:w="700" w:type="dxa"/>
            <w:tcMar>
              <w:top w:w="0" w:type="dxa"/>
              <w:left w:w="0" w:type="dxa"/>
              <w:bottom w:w="0" w:type="dxa"/>
              <w:right w:w="0" w:type="dxa"/>
            </w:tcMar>
            <w:vAlign w:val="center"/>
          </w:tcPr>
          <w:p w14:paraId="4B272C1F" w14:textId="77777777" w:rsidR="001B76B7" w:rsidRDefault="00000000">
            <w:pPr>
              <w:pStyle w:val="UvjetniStil"/>
              <w:jc w:val="right"/>
            </w:pPr>
            <w:r>
              <w:rPr>
                <w:sz w:val="16"/>
              </w:rPr>
              <w:t>91,72</w:t>
            </w:r>
          </w:p>
        </w:tc>
        <w:tc>
          <w:tcPr>
            <w:tcW w:w="700" w:type="dxa"/>
            <w:gridSpan w:val="3"/>
            <w:tcMar>
              <w:top w:w="0" w:type="dxa"/>
              <w:left w:w="0" w:type="dxa"/>
              <w:bottom w:w="0" w:type="dxa"/>
              <w:right w:w="0" w:type="dxa"/>
            </w:tcMar>
            <w:vAlign w:val="center"/>
          </w:tcPr>
          <w:p w14:paraId="38D47316"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494FD3F4" w14:textId="77777777" w:rsidR="001B76B7" w:rsidRDefault="00000000">
            <w:pPr>
              <w:pStyle w:val="UvjetniStil"/>
              <w:jc w:val="right"/>
            </w:pPr>
            <w:r>
              <w:rPr>
                <w:sz w:val="16"/>
              </w:rPr>
              <w:t>100,00</w:t>
            </w:r>
          </w:p>
        </w:tc>
        <w:tc>
          <w:tcPr>
            <w:tcW w:w="40" w:type="dxa"/>
          </w:tcPr>
          <w:p w14:paraId="168323FD" w14:textId="77777777" w:rsidR="001B76B7" w:rsidRDefault="001B76B7">
            <w:pPr>
              <w:pStyle w:val="EMPTYCELLSTYLE"/>
            </w:pPr>
          </w:p>
        </w:tc>
      </w:tr>
      <w:tr w:rsidR="001B76B7" w14:paraId="7E7602F1" w14:textId="77777777" w:rsidTr="00976402">
        <w:trPr>
          <w:trHeight w:hRule="exact" w:val="260"/>
        </w:trPr>
        <w:tc>
          <w:tcPr>
            <w:tcW w:w="40" w:type="dxa"/>
          </w:tcPr>
          <w:p w14:paraId="1E5A4072" w14:textId="77777777" w:rsidR="001B76B7" w:rsidRDefault="001B76B7">
            <w:pPr>
              <w:pStyle w:val="EMPTYCELLSTYLE"/>
            </w:pPr>
          </w:p>
        </w:tc>
        <w:tc>
          <w:tcPr>
            <w:tcW w:w="700" w:type="dxa"/>
            <w:tcMar>
              <w:top w:w="40" w:type="dxa"/>
              <w:left w:w="40" w:type="dxa"/>
              <w:bottom w:w="40" w:type="dxa"/>
              <w:right w:w="0" w:type="dxa"/>
            </w:tcMar>
          </w:tcPr>
          <w:p w14:paraId="07670D17" w14:textId="77777777" w:rsidR="001B76B7" w:rsidRDefault="00000000">
            <w:pPr>
              <w:pStyle w:val="UvjetniStil"/>
            </w:pPr>
            <w:r>
              <w:rPr>
                <w:sz w:val="16"/>
              </w:rPr>
              <w:t>66</w:t>
            </w:r>
          </w:p>
        </w:tc>
        <w:tc>
          <w:tcPr>
            <w:tcW w:w="8040" w:type="dxa"/>
            <w:gridSpan w:val="7"/>
            <w:tcMar>
              <w:top w:w="40" w:type="dxa"/>
              <w:left w:w="0" w:type="dxa"/>
              <w:bottom w:w="40" w:type="dxa"/>
              <w:right w:w="0" w:type="dxa"/>
            </w:tcMar>
          </w:tcPr>
          <w:p w14:paraId="176DDD43" w14:textId="77777777" w:rsidR="001B76B7" w:rsidRDefault="00000000">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6CCE05C4" w14:textId="77777777" w:rsidR="001B76B7" w:rsidRDefault="00000000">
            <w:pPr>
              <w:pStyle w:val="UvjetniStil"/>
              <w:jc w:val="right"/>
            </w:pPr>
            <w:r>
              <w:rPr>
                <w:sz w:val="16"/>
              </w:rPr>
              <w:t>66.597,65</w:t>
            </w:r>
          </w:p>
        </w:tc>
        <w:tc>
          <w:tcPr>
            <w:tcW w:w="1300" w:type="dxa"/>
            <w:gridSpan w:val="2"/>
            <w:tcMar>
              <w:top w:w="0" w:type="dxa"/>
              <w:left w:w="0" w:type="dxa"/>
              <w:bottom w:w="0" w:type="dxa"/>
              <w:right w:w="40" w:type="dxa"/>
            </w:tcMar>
            <w:vAlign w:val="center"/>
          </w:tcPr>
          <w:p w14:paraId="36C01369" w14:textId="77777777" w:rsidR="001B76B7" w:rsidRDefault="00000000">
            <w:pPr>
              <w:pStyle w:val="UvjetniStil"/>
              <w:jc w:val="right"/>
            </w:pPr>
            <w:r>
              <w:rPr>
                <w:sz w:val="16"/>
              </w:rPr>
              <w:t>104.689,07</w:t>
            </w:r>
          </w:p>
        </w:tc>
        <w:tc>
          <w:tcPr>
            <w:tcW w:w="1300" w:type="dxa"/>
            <w:tcMar>
              <w:top w:w="0" w:type="dxa"/>
              <w:left w:w="0" w:type="dxa"/>
              <w:bottom w:w="0" w:type="dxa"/>
              <w:right w:w="40" w:type="dxa"/>
            </w:tcMar>
            <w:vAlign w:val="center"/>
          </w:tcPr>
          <w:p w14:paraId="01B56982" w14:textId="77777777" w:rsidR="001B76B7" w:rsidRDefault="00000000">
            <w:pPr>
              <w:pStyle w:val="UvjetniStil"/>
              <w:jc w:val="right"/>
            </w:pPr>
            <w:r>
              <w:rPr>
                <w:sz w:val="16"/>
              </w:rPr>
              <w:t>104.622,71</w:t>
            </w:r>
          </w:p>
        </w:tc>
        <w:tc>
          <w:tcPr>
            <w:tcW w:w="1300" w:type="dxa"/>
            <w:gridSpan w:val="3"/>
            <w:tcMar>
              <w:top w:w="0" w:type="dxa"/>
              <w:left w:w="0" w:type="dxa"/>
              <w:bottom w:w="0" w:type="dxa"/>
              <w:right w:w="40" w:type="dxa"/>
            </w:tcMar>
            <w:vAlign w:val="center"/>
          </w:tcPr>
          <w:p w14:paraId="279D42D8" w14:textId="77777777" w:rsidR="001B76B7" w:rsidRDefault="00000000">
            <w:pPr>
              <w:pStyle w:val="UvjetniStil"/>
              <w:jc w:val="right"/>
            </w:pPr>
            <w:r>
              <w:rPr>
                <w:sz w:val="16"/>
              </w:rPr>
              <w:t>104.622,71</w:t>
            </w:r>
          </w:p>
        </w:tc>
        <w:tc>
          <w:tcPr>
            <w:tcW w:w="700" w:type="dxa"/>
            <w:tcMar>
              <w:top w:w="0" w:type="dxa"/>
              <w:left w:w="0" w:type="dxa"/>
              <w:bottom w:w="0" w:type="dxa"/>
              <w:right w:w="0" w:type="dxa"/>
            </w:tcMar>
            <w:vAlign w:val="center"/>
          </w:tcPr>
          <w:p w14:paraId="571A2F29" w14:textId="77777777" w:rsidR="001B76B7" w:rsidRDefault="00000000">
            <w:pPr>
              <w:pStyle w:val="UvjetniStil"/>
              <w:jc w:val="right"/>
            </w:pPr>
            <w:r>
              <w:rPr>
                <w:sz w:val="16"/>
              </w:rPr>
              <w:t>157,20</w:t>
            </w:r>
          </w:p>
        </w:tc>
        <w:tc>
          <w:tcPr>
            <w:tcW w:w="700" w:type="dxa"/>
            <w:gridSpan w:val="3"/>
            <w:tcMar>
              <w:top w:w="0" w:type="dxa"/>
              <w:left w:w="0" w:type="dxa"/>
              <w:bottom w:w="0" w:type="dxa"/>
              <w:right w:w="0" w:type="dxa"/>
            </w:tcMar>
            <w:vAlign w:val="center"/>
          </w:tcPr>
          <w:p w14:paraId="22902ECF" w14:textId="77777777" w:rsidR="001B76B7" w:rsidRDefault="00000000">
            <w:pPr>
              <w:pStyle w:val="UvjetniStil"/>
              <w:jc w:val="right"/>
            </w:pPr>
            <w:r>
              <w:rPr>
                <w:sz w:val="16"/>
              </w:rPr>
              <w:t>99,94</w:t>
            </w:r>
          </w:p>
        </w:tc>
        <w:tc>
          <w:tcPr>
            <w:tcW w:w="720" w:type="dxa"/>
            <w:gridSpan w:val="2"/>
            <w:tcMar>
              <w:top w:w="0" w:type="dxa"/>
              <w:left w:w="0" w:type="dxa"/>
              <w:bottom w:w="0" w:type="dxa"/>
              <w:right w:w="0" w:type="dxa"/>
            </w:tcMar>
            <w:vAlign w:val="center"/>
          </w:tcPr>
          <w:p w14:paraId="106078CB" w14:textId="77777777" w:rsidR="001B76B7" w:rsidRDefault="00000000">
            <w:pPr>
              <w:pStyle w:val="UvjetniStil"/>
              <w:jc w:val="right"/>
            </w:pPr>
            <w:r>
              <w:rPr>
                <w:sz w:val="16"/>
              </w:rPr>
              <w:t>100,00</w:t>
            </w:r>
          </w:p>
        </w:tc>
        <w:tc>
          <w:tcPr>
            <w:tcW w:w="40" w:type="dxa"/>
          </w:tcPr>
          <w:p w14:paraId="6006C30F" w14:textId="77777777" w:rsidR="001B76B7" w:rsidRDefault="001B76B7">
            <w:pPr>
              <w:pStyle w:val="EMPTYCELLSTYLE"/>
            </w:pPr>
          </w:p>
        </w:tc>
      </w:tr>
      <w:tr w:rsidR="001B76B7" w14:paraId="689A28F0" w14:textId="77777777" w:rsidTr="00976402">
        <w:trPr>
          <w:trHeight w:hRule="exact" w:val="260"/>
        </w:trPr>
        <w:tc>
          <w:tcPr>
            <w:tcW w:w="40" w:type="dxa"/>
          </w:tcPr>
          <w:p w14:paraId="105BD85B" w14:textId="77777777" w:rsidR="001B76B7" w:rsidRDefault="001B76B7">
            <w:pPr>
              <w:pStyle w:val="EMPTYCELLSTYLE"/>
            </w:pPr>
          </w:p>
        </w:tc>
        <w:tc>
          <w:tcPr>
            <w:tcW w:w="700" w:type="dxa"/>
            <w:tcMar>
              <w:top w:w="40" w:type="dxa"/>
              <w:left w:w="40" w:type="dxa"/>
              <w:bottom w:w="40" w:type="dxa"/>
              <w:right w:w="0" w:type="dxa"/>
            </w:tcMar>
          </w:tcPr>
          <w:p w14:paraId="2E87D7D4" w14:textId="77777777" w:rsidR="001B76B7" w:rsidRDefault="00000000">
            <w:pPr>
              <w:pStyle w:val="UvjetniStil"/>
            </w:pPr>
            <w:r>
              <w:rPr>
                <w:sz w:val="16"/>
              </w:rPr>
              <w:t>68</w:t>
            </w:r>
          </w:p>
        </w:tc>
        <w:tc>
          <w:tcPr>
            <w:tcW w:w="8040" w:type="dxa"/>
            <w:gridSpan w:val="7"/>
            <w:tcMar>
              <w:top w:w="40" w:type="dxa"/>
              <w:left w:w="0" w:type="dxa"/>
              <w:bottom w:w="40" w:type="dxa"/>
              <w:right w:w="0" w:type="dxa"/>
            </w:tcMar>
          </w:tcPr>
          <w:p w14:paraId="2C6F9F68" w14:textId="77777777" w:rsidR="001B76B7" w:rsidRDefault="00000000">
            <w:pPr>
              <w:pStyle w:val="UvjetniStil"/>
            </w:pPr>
            <w:r>
              <w:rPr>
                <w:sz w:val="16"/>
              </w:rPr>
              <w:t>Kazne, upravne mjere i ostali prihodi</w:t>
            </w:r>
          </w:p>
        </w:tc>
        <w:tc>
          <w:tcPr>
            <w:tcW w:w="1300" w:type="dxa"/>
            <w:tcMar>
              <w:top w:w="0" w:type="dxa"/>
              <w:left w:w="0" w:type="dxa"/>
              <w:bottom w:w="0" w:type="dxa"/>
              <w:right w:w="40" w:type="dxa"/>
            </w:tcMar>
            <w:vAlign w:val="center"/>
          </w:tcPr>
          <w:p w14:paraId="514325E2" w14:textId="77777777" w:rsidR="001B76B7" w:rsidRDefault="00000000">
            <w:pPr>
              <w:pStyle w:val="UvjetniStil"/>
              <w:jc w:val="right"/>
            </w:pPr>
            <w:r>
              <w:rPr>
                <w:sz w:val="16"/>
              </w:rPr>
              <w:t>3.981,68</w:t>
            </w:r>
          </w:p>
        </w:tc>
        <w:tc>
          <w:tcPr>
            <w:tcW w:w="1300" w:type="dxa"/>
            <w:gridSpan w:val="2"/>
            <w:tcMar>
              <w:top w:w="0" w:type="dxa"/>
              <w:left w:w="0" w:type="dxa"/>
              <w:bottom w:w="0" w:type="dxa"/>
              <w:right w:w="40" w:type="dxa"/>
            </w:tcMar>
            <w:vAlign w:val="center"/>
          </w:tcPr>
          <w:p w14:paraId="1811256C" w14:textId="77777777" w:rsidR="001B76B7" w:rsidRDefault="00000000">
            <w:pPr>
              <w:pStyle w:val="UvjetniStil"/>
              <w:jc w:val="right"/>
            </w:pPr>
            <w:r>
              <w:rPr>
                <w:sz w:val="16"/>
              </w:rPr>
              <w:t>5.308,91</w:t>
            </w:r>
          </w:p>
        </w:tc>
        <w:tc>
          <w:tcPr>
            <w:tcW w:w="1300" w:type="dxa"/>
            <w:tcMar>
              <w:top w:w="0" w:type="dxa"/>
              <w:left w:w="0" w:type="dxa"/>
              <w:bottom w:w="0" w:type="dxa"/>
              <w:right w:w="40" w:type="dxa"/>
            </w:tcMar>
            <w:vAlign w:val="center"/>
          </w:tcPr>
          <w:p w14:paraId="64D55D4D" w14:textId="77777777" w:rsidR="001B76B7" w:rsidRDefault="00000000">
            <w:pPr>
              <w:pStyle w:val="UvjetniStil"/>
              <w:jc w:val="right"/>
            </w:pPr>
            <w:r>
              <w:rPr>
                <w:sz w:val="16"/>
              </w:rPr>
              <w:t>5.308,91</w:t>
            </w:r>
          </w:p>
        </w:tc>
        <w:tc>
          <w:tcPr>
            <w:tcW w:w="1300" w:type="dxa"/>
            <w:gridSpan w:val="3"/>
            <w:tcMar>
              <w:top w:w="0" w:type="dxa"/>
              <w:left w:w="0" w:type="dxa"/>
              <w:bottom w:w="0" w:type="dxa"/>
              <w:right w:w="40" w:type="dxa"/>
            </w:tcMar>
            <w:vAlign w:val="center"/>
          </w:tcPr>
          <w:p w14:paraId="68692E3C" w14:textId="77777777" w:rsidR="001B76B7" w:rsidRDefault="00000000">
            <w:pPr>
              <w:pStyle w:val="UvjetniStil"/>
              <w:jc w:val="right"/>
            </w:pPr>
            <w:r>
              <w:rPr>
                <w:sz w:val="16"/>
              </w:rPr>
              <w:t>5.308,91</w:t>
            </w:r>
          </w:p>
        </w:tc>
        <w:tc>
          <w:tcPr>
            <w:tcW w:w="700" w:type="dxa"/>
            <w:tcMar>
              <w:top w:w="0" w:type="dxa"/>
              <w:left w:w="0" w:type="dxa"/>
              <w:bottom w:w="0" w:type="dxa"/>
              <w:right w:w="0" w:type="dxa"/>
            </w:tcMar>
            <w:vAlign w:val="center"/>
          </w:tcPr>
          <w:p w14:paraId="261F96C7" w14:textId="77777777" w:rsidR="001B76B7" w:rsidRDefault="00000000">
            <w:pPr>
              <w:pStyle w:val="UvjetniStil"/>
              <w:jc w:val="right"/>
            </w:pPr>
            <w:r>
              <w:rPr>
                <w:sz w:val="16"/>
              </w:rPr>
              <w:t>133,33</w:t>
            </w:r>
          </w:p>
        </w:tc>
        <w:tc>
          <w:tcPr>
            <w:tcW w:w="700" w:type="dxa"/>
            <w:gridSpan w:val="3"/>
            <w:tcMar>
              <w:top w:w="0" w:type="dxa"/>
              <w:left w:w="0" w:type="dxa"/>
              <w:bottom w:w="0" w:type="dxa"/>
              <w:right w:w="0" w:type="dxa"/>
            </w:tcMar>
            <w:vAlign w:val="center"/>
          </w:tcPr>
          <w:p w14:paraId="24E8281C"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79578F83" w14:textId="77777777" w:rsidR="001B76B7" w:rsidRDefault="00000000">
            <w:pPr>
              <w:pStyle w:val="UvjetniStil"/>
              <w:jc w:val="right"/>
            </w:pPr>
            <w:r>
              <w:rPr>
                <w:sz w:val="16"/>
              </w:rPr>
              <w:t>100,00</w:t>
            </w:r>
          </w:p>
        </w:tc>
        <w:tc>
          <w:tcPr>
            <w:tcW w:w="40" w:type="dxa"/>
          </w:tcPr>
          <w:p w14:paraId="2F299086" w14:textId="77777777" w:rsidR="001B76B7" w:rsidRDefault="001B76B7">
            <w:pPr>
              <w:pStyle w:val="EMPTYCELLSTYLE"/>
            </w:pPr>
          </w:p>
        </w:tc>
      </w:tr>
      <w:tr w:rsidR="001B76B7" w14:paraId="746282EE" w14:textId="77777777" w:rsidTr="00976402">
        <w:trPr>
          <w:trHeight w:hRule="exact" w:val="260"/>
        </w:trPr>
        <w:tc>
          <w:tcPr>
            <w:tcW w:w="40" w:type="dxa"/>
          </w:tcPr>
          <w:p w14:paraId="7D216B3B" w14:textId="77777777" w:rsidR="001B76B7" w:rsidRDefault="001B76B7">
            <w:pPr>
              <w:pStyle w:val="EMPTYCELLSTYLE"/>
            </w:pPr>
          </w:p>
        </w:tc>
        <w:tc>
          <w:tcPr>
            <w:tcW w:w="700" w:type="dxa"/>
            <w:tcMar>
              <w:top w:w="40" w:type="dxa"/>
              <w:left w:w="40" w:type="dxa"/>
              <w:bottom w:w="40" w:type="dxa"/>
              <w:right w:w="0" w:type="dxa"/>
            </w:tcMar>
          </w:tcPr>
          <w:p w14:paraId="061BB3CB" w14:textId="77777777" w:rsidR="001B76B7" w:rsidRDefault="00000000">
            <w:pPr>
              <w:pStyle w:val="UvjetniStil"/>
            </w:pPr>
            <w:r>
              <w:rPr>
                <w:sz w:val="16"/>
              </w:rPr>
              <w:t>71</w:t>
            </w:r>
          </w:p>
        </w:tc>
        <w:tc>
          <w:tcPr>
            <w:tcW w:w="8040" w:type="dxa"/>
            <w:gridSpan w:val="7"/>
            <w:tcMar>
              <w:top w:w="40" w:type="dxa"/>
              <w:left w:w="0" w:type="dxa"/>
              <w:bottom w:w="40" w:type="dxa"/>
              <w:right w:w="0" w:type="dxa"/>
            </w:tcMar>
          </w:tcPr>
          <w:p w14:paraId="6FCD21E0" w14:textId="77777777" w:rsidR="001B76B7" w:rsidRDefault="00000000">
            <w:pPr>
              <w:pStyle w:val="UvjetniStil"/>
            </w:pPr>
            <w:r>
              <w:rPr>
                <w:sz w:val="16"/>
              </w:rPr>
              <w:t xml:space="preserve">Prihodi od prodaje </w:t>
            </w:r>
            <w:proofErr w:type="spellStart"/>
            <w:r>
              <w:rPr>
                <w:sz w:val="16"/>
              </w:rPr>
              <w:t>neproizvedene</w:t>
            </w:r>
            <w:proofErr w:type="spellEnd"/>
            <w:r>
              <w:rPr>
                <w:sz w:val="16"/>
              </w:rPr>
              <w:t xml:space="preserve"> dugotrajne imovine</w:t>
            </w:r>
          </w:p>
        </w:tc>
        <w:tc>
          <w:tcPr>
            <w:tcW w:w="1300" w:type="dxa"/>
            <w:tcMar>
              <w:top w:w="0" w:type="dxa"/>
              <w:left w:w="0" w:type="dxa"/>
              <w:bottom w:w="0" w:type="dxa"/>
              <w:right w:w="40" w:type="dxa"/>
            </w:tcMar>
            <w:vAlign w:val="center"/>
          </w:tcPr>
          <w:p w14:paraId="2B9971E2" w14:textId="77777777" w:rsidR="001B76B7" w:rsidRDefault="00000000">
            <w:pPr>
              <w:pStyle w:val="UvjetniStil"/>
              <w:jc w:val="right"/>
            </w:pPr>
            <w:r>
              <w:rPr>
                <w:sz w:val="16"/>
              </w:rPr>
              <w:t>5.574,36</w:t>
            </w:r>
          </w:p>
        </w:tc>
        <w:tc>
          <w:tcPr>
            <w:tcW w:w="1300" w:type="dxa"/>
            <w:gridSpan w:val="2"/>
            <w:tcMar>
              <w:top w:w="0" w:type="dxa"/>
              <w:left w:w="0" w:type="dxa"/>
              <w:bottom w:w="0" w:type="dxa"/>
              <w:right w:w="40" w:type="dxa"/>
            </w:tcMar>
            <w:vAlign w:val="center"/>
          </w:tcPr>
          <w:p w14:paraId="38B2A6F8" w14:textId="77777777" w:rsidR="001B76B7" w:rsidRDefault="00000000">
            <w:pPr>
              <w:pStyle w:val="UvjetniStil"/>
              <w:jc w:val="right"/>
            </w:pPr>
            <w:r>
              <w:rPr>
                <w:sz w:val="16"/>
              </w:rPr>
              <w:t>5.574,36</w:t>
            </w:r>
          </w:p>
        </w:tc>
        <w:tc>
          <w:tcPr>
            <w:tcW w:w="1300" w:type="dxa"/>
            <w:tcMar>
              <w:top w:w="0" w:type="dxa"/>
              <w:left w:w="0" w:type="dxa"/>
              <w:bottom w:w="0" w:type="dxa"/>
              <w:right w:w="40" w:type="dxa"/>
            </w:tcMar>
            <w:vAlign w:val="center"/>
          </w:tcPr>
          <w:p w14:paraId="38BC56F4" w14:textId="77777777" w:rsidR="001B76B7" w:rsidRDefault="00000000">
            <w:pPr>
              <w:pStyle w:val="UvjetniStil"/>
              <w:jc w:val="right"/>
            </w:pPr>
            <w:r>
              <w:rPr>
                <w:sz w:val="16"/>
              </w:rPr>
              <w:t>5.574,36</w:t>
            </w:r>
          </w:p>
        </w:tc>
        <w:tc>
          <w:tcPr>
            <w:tcW w:w="1300" w:type="dxa"/>
            <w:gridSpan w:val="3"/>
            <w:tcMar>
              <w:top w:w="0" w:type="dxa"/>
              <w:left w:w="0" w:type="dxa"/>
              <w:bottom w:w="0" w:type="dxa"/>
              <w:right w:w="40" w:type="dxa"/>
            </w:tcMar>
            <w:vAlign w:val="center"/>
          </w:tcPr>
          <w:p w14:paraId="2C60A6D5" w14:textId="77777777" w:rsidR="001B76B7" w:rsidRDefault="00000000">
            <w:pPr>
              <w:pStyle w:val="UvjetniStil"/>
              <w:jc w:val="right"/>
            </w:pPr>
            <w:r>
              <w:rPr>
                <w:sz w:val="16"/>
              </w:rPr>
              <w:t>5.574,36</w:t>
            </w:r>
          </w:p>
        </w:tc>
        <w:tc>
          <w:tcPr>
            <w:tcW w:w="700" w:type="dxa"/>
            <w:tcMar>
              <w:top w:w="0" w:type="dxa"/>
              <w:left w:w="0" w:type="dxa"/>
              <w:bottom w:w="0" w:type="dxa"/>
              <w:right w:w="0" w:type="dxa"/>
            </w:tcMar>
            <w:vAlign w:val="center"/>
          </w:tcPr>
          <w:p w14:paraId="12ED0B34" w14:textId="77777777" w:rsidR="001B76B7" w:rsidRDefault="00000000">
            <w:pPr>
              <w:pStyle w:val="UvjetniStil"/>
              <w:jc w:val="right"/>
            </w:pPr>
            <w:r>
              <w:rPr>
                <w:sz w:val="16"/>
              </w:rPr>
              <w:t>100,00</w:t>
            </w:r>
          </w:p>
        </w:tc>
        <w:tc>
          <w:tcPr>
            <w:tcW w:w="700" w:type="dxa"/>
            <w:gridSpan w:val="3"/>
            <w:tcMar>
              <w:top w:w="0" w:type="dxa"/>
              <w:left w:w="0" w:type="dxa"/>
              <w:bottom w:w="0" w:type="dxa"/>
              <w:right w:w="0" w:type="dxa"/>
            </w:tcMar>
            <w:vAlign w:val="center"/>
          </w:tcPr>
          <w:p w14:paraId="2AD38ADB"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1082B98B" w14:textId="77777777" w:rsidR="001B76B7" w:rsidRDefault="00000000">
            <w:pPr>
              <w:pStyle w:val="UvjetniStil"/>
              <w:jc w:val="right"/>
            </w:pPr>
            <w:r>
              <w:rPr>
                <w:sz w:val="16"/>
              </w:rPr>
              <w:t>100,00</w:t>
            </w:r>
          </w:p>
        </w:tc>
        <w:tc>
          <w:tcPr>
            <w:tcW w:w="40" w:type="dxa"/>
          </w:tcPr>
          <w:p w14:paraId="0214D601" w14:textId="77777777" w:rsidR="001B76B7" w:rsidRDefault="001B76B7">
            <w:pPr>
              <w:pStyle w:val="EMPTYCELLSTYLE"/>
            </w:pPr>
          </w:p>
        </w:tc>
      </w:tr>
      <w:tr w:rsidR="001B76B7" w14:paraId="69E9F881" w14:textId="77777777" w:rsidTr="00976402">
        <w:trPr>
          <w:trHeight w:hRule="exact" w:val="260"/>
        </w:trPr>
        <w:tc>
          <w:tcPr>
            <w:tcW w:w="40" w:type="dxa"/>
          </w:tcPr>
          <w:p w14:paraId="0245E8DE" w14:textId="77777777" w:rsidR="001B76B7" w:rsidRDefault="001B76B7">
            <w:pPr>
              <w:pStyle w:val="EMPTYCELLSTYLE"/>
            </w:pPr>
          </w:p>
        </w:tc>
        <w:tc>
          <w:tcPr>
            <w:tcW w:w="700" w:type="dxa"/>
            <w:tcMar>
              <w:top w:w="40" w:type="dxa"/>
              <w:left w:w="40" w:type="dxa"/>
              <w:bottom w:w="40" w:type="dxa"/>
              <w:right w:w="0" w:type="dxa"/>
            </w:tcMar>
          </w:tcPr>
          <w:p w14:paraId="4F032F31" w14:textId="77777777" w:rsidR="001B76B7" w:rsidRDefault="00000000">
            <w:pPr>
              <w:pStyle w:val="UvjetniStil"/>
            </w:pPr>
            <w:r>
              <w:rPr>
                <w:sz w:val="16"/>
              </w:rPr>
              <w:t>72</w:t>
            </w:r>
          </w:p>
        </w:tc>
        <w:tc>
          <w:tcPr>
            <w:tcW w:w="8040" w:type="dxa"/>
            <w:gridSpan w:val="7"/>
            <w:tcMar>
              <w:top w:w="40" w:type="dxa"/>
              <w:left w:w="0" w:type="dxa"/>
              <w:bottom w:w="40" w:type="dxa"/>
              <w:right w:w="0" w:type="dxa"/>
            </w:tcMar>
          </w:tcPr>
          <w:p w14:paraId="48363A87" w14:textId="77777777" w:rsidR="001B76B7" w:rsidRDefault="00000000">
            <w:pPr>
              <w:pStyle w:val="UvjetniStil"/>
            </w:pPr>
            <w:r>
              <w:rPr>
                <w:sz w:val="16"/>
              </w:rPr>
              <w:t>Prihodi od prodaje proizvedene dugotrajne imovine</w:t>
            </w:r>
          </w:p>
        </w:tc>
        <w:tc>
          <w:tcPr>
            <w:tcW w:w="1300" w:type="dxa"/>
            <w:tcMar>
              <w:top w:w="0" w:type="dxa"/>
              <w:left w:w="0" w:type="dxa"/>
              <w:bottom w:w="0" w:type="dxa"/>
              <w:right w:w="40" w:type="dxa"/>
            </w:tcMar>
            <w:vAlign w:val="center"/>
          </w:tcPr>
          <w:p w14:paraId="637021B6" w14:textId="77777777" w:rsidR="001B76B7" w:rsidRDefault="00000000">
            <w:pPr>
              <w:pStyle w:val="UvjetniStil"/>
              <w:jc w:val="right"/>
            </w:pPr>
            <w:r>
              <w:rPr>
                <w:sz w:val="16"/>
              </w:rPr>
              <w:t>65.034,17</w:t>
            </w:r>
          </w:p>
        </w:tc>
        <w:tc>
          <w:tcPr>
            <w:tcW w:w="1300" w:type="dxa"/>
            <w:gridSpan w:val="2"/>
            <w:tcMar>
              <w:top w:w="0" w:type="dxa"/>
              <w:left w:w="0" w:type="dxa"/>
              <w:bottom w:w="0" w:type="dxa"/>
              <w:right w:w="40" w:type="dxa"/>
            </w:tcMar>
            <w:vAlign w:val="center"/>
          </w:tcPr>
          <w:p w14:paraId="5FCA26B2" w14:textId="77777777" w:rsidR="001B76B7" w:rsidRDefault="00000000">
            <w:pPr>
              <w:pStyle w:val="UvjetniStil"/>
              <w:jc w:val="right"/>
            </w:pPr>
            <w:r>
              <w:rPr>
                <w:sz w:val="16"/>
              </w:rPr>
              <w:t>9.290,60</w:t>
            </w:r>
          </w:p>
        </w:tc>
        <w:tc>
          <w:tcPr>
            <w:tcW w:w="1300" w:type="dxa"/>
            <w:tcMar>
              <w:top w:w="0" w:type="dxa"/>
              <w:left w:w="0" w:type="dxa"/>
              <w:bottom w:w="0" w:type="dxa"/>
              <w:right w:w="40" w:type="dxa"/>
            </w:tcMar>
            <w:vAlign w:val="center"/>
          </w:tcPr>
          <w:p w14:paraId="693B63DC" w14:textId="77777777" w:rsidR="001B76B7" w:rsidRDefault="00000000">
            <w:pPr>
              <w:pStyle w:val="UvjetniStil"/>
              <w:jc w:val="right"/>
            </w:pPr>
            <w:r>
              <w:rPr>
                <w:sz w:val="16"/>
              </w:rPr>
              <w:t>9.290,60</w:t>
            </w:r>
          </w:p>
        </w:tc>
        <w:tc>
          <w:tcPr>
            <w:tcW w:w="1300" w:type="dxa"/>
            <w:gridSpan w:val="3"/>
            <w:tcMar>
              <w:top w:w="0" w:type="dxa"/>
              <w:left w:w="0" w:type="dxa"/>
              <w:bottom w:w="0" w:type="dxa"/>
              <w:right w:w="40" w:type="dxa"/>
            </w:tcMar>
            <w:vAlign w:val="center"/>
          </w:tcPr>
          <w:p w14:paraId="2672F006" w14:textId="77777777" w:rsidR="001B76B7" w:rsidRDefault="00000000">
            <w:pPr>
              <w:pStyle w:val="UvjetniStil"/>
              <w:jc w:val="right"/>
            </w:pPr>
            <w:r>
              <w:rPr>
                <w:sz w:val="16"/>
              </w:rPr>
              <w:t>9.290,60</w:t>
            </w:r>
          </w:p>
        </w:tc>
        <w:tc>
          <w:tcPr>
            <w:tcW w:w="700" w:type="dxa"/>
            <w:tcMar>
              <w:top w:w="0" w:type="dxa"/>
              <w:left w:w="0" w:type="dxa"/>
              <w:bottom w:w="0" w:type="dxa"/>
              <w:right w:w="0" w:type="dxa"/>
            </w:tcMar>
            <w:vAlign w:val="center"/>
          </w:tcPr>
          <w:p w14:paraId="226EEEBF" w14:textId="77777777" w:rsidR="001B76B7" w:rsidRDefault="00000000">
            <w:pPr>
              <w:pStyle w:val="UvjetniStil"/>
              <w:jc w:val="right"/>
            </w:pPr>
            <w:r>
              <w:rPr>
                <w:sz w:val="16"/>
              </w:rPr>
              <w:t>14,29</w:t>
            </w:r>
          </w:p>
        </w:tc>
        <w:tc>
          <w:tcPr>
            <w:tcW w:w="700" w:type="dxa"/>
            <w:gridSpan w:val="3"/>
            <w:tcMar>
              <w:top w:w="0" w:type="dxa"/>
              <w:left w:w="0" w:type="dxa"/>
              <w:bottom w:w="0" w:type="dxa"/>
              <w:right w:w="0" w:type="dxa"/>
            </w:tcMar>
            <w:vAlign w:val="center"/>
          </w:tcPr>
          <w:p w14:paraId="14C9E3B1"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2030A9A9" w14:textId="77777777" w:rsidR="001B76B7" w:rsidRDefault="00000000">
            <w:pPr>
              <w:pStyle w:val="UvjetniStil"/>
              <w:jc w:val="right"/>
            </w:pPr>
            <w:r>
              <w:rPr>
                <w:sz w:val="16"/>
              </w:rPr>
              <w:t>100,00</w:t>
            </w:r>
          </w:p>
        </w:tc>
        <w:tc>
          <w:tcPr>
            <w:tcW w:w="40" w:type="dxa"/>
          </w:tcPr>
          <w:p w14:paraId="05E98041" w14:textId="77777777" w:rsidR="001B76B7" w:rsidRDefault="001B76B7">
            <w:pPr>
              <w:pStyle w:val="EMPTYCELLSTYLE"/>
            </w:pPr>
          </w:p>
        </w:tc>
      </w:tr>
      <w:tr w:rsidR="001B76B7" w14:paraId="1DEFB88A" w14:textId="77777777" w:rsidTr="00976402">
        <w:trPr>
          <w:trHeight w:hRule="exact" w:val="260"/>
        </w:trPr>
        <w:tc>
          <w:tcPr>
            <w:tcW w:w="40" w:type="dxa"/>
          </w:tcPr>
          <w:p w14:paraId="4FEF6439" w14:textId="77777777" w:rsidR="001B76B7" w:rsidRDefault="001B76B7">
            <w:pPr>
              <w:pStyle w:val="EMPTYCELLSTYLE"/>
            </w:pPr>
          </w:p>
        </w:tc>
        <w:tc>
          <w:tcPr>
            <w:tcW w:w="700" w:type="dxa"/>
            <w:tcMar>
              <w:top w:w="40" w:type="dxa"/>
              <w:left w:w="40" w:type="dxa"/>
              <w:bottom w:w="40" w:type="dxa"/>
              <w:right w:w="0" w:type="dxa"/>
            </w:tcMar>
          </w:tcPr>
          <w:p w14:paraId="2DE4C61C" w14:textId="77777777" w:rsidR="001B76B7" w:rsidRDefault="00000000">
            <w:pPr>
              <w:pStyle w:val="UvjetniStil"/>
            </w:pPr>
            <w:r>
              <w:rPr>
                <w:sz w:val="16"/>
              </w:rPr>
              <w:t>31</w:t>
            </w:r>
          </w:p>
        </w:tc>
        <w:tc>
          <w:tcPr>
            <w:tcW w:w="8040" w:type="dxa"/>
            <w:gridSpan w:val="7"/>
            <w:tcMar>
              <w:top w:w="40" w:type="dxa"/>
              <w:left w:w="0" w:type="dxa"/>
              <w:bottom w:w="40" w:type="dxa"/>
              <w:right w:w="0" w:type="dxa"/>
            </w:tcMar>
          </w:tcPr>
          <w:p w14:paraId="3C90ED20" w14:textId="77777777" w:rsidR="001B76B7" w:rsidRDefault="00000000">
            <w:pPr>
              <w:pStyle w:val="UvjetniStil"/>
            </w:pPr>
            <w:r>
              <w:rPr>
                <w:sz w:val="16"/>
              </w:rPr>
              <w:t>Rashodi za zaposlene</w:t>
            </w:r>
          </w:p>
        </w:tc>
        <w:tc>
          <w:tcPr>
            <w:tcW w:w="1300" w:type="dxa"/>
            <w:tcMar>
              <w:top w:w="0" w:type="dxa"/>
              <w:left w:w="0" w:type="dxa"/>
              <w:bottom w:w="0" w:type="dxa"/>
              <w:right w:w="40" w:type="dxa"/>
            </w:tcMar>
            <w:vAlign w:val="center"/>
          </w:tcPr>
          <w:p w14:paraId="1EE5AD02" w14:textId="77777777" w:rsidR="001B76B7" w:rsidRDefault="00000000">
            <w:pPr>
              <w:pStyle w:val="UvjetniStil"/>
              <w:jc w:val="right"/>
            </w:pPr>
            <w:r>
              <w:rPr>
                <w:sz w:val="16"/>
              </w:rPr>
              <w:t>1.427.453,74</w:t>
            </w:r>
          </w:p>
        </w:tc>
        <w:tc>
          <w:tcPr>
            <w:tcW w:w="1300" w:type="dxa"/>
            <w:gridSpan w:val="2"/>
            <w:tcMar>
              <w:top w:w="0" w:type="dxa"/>
              <w:left w:w="0" w:type="dxa"/>
              <w:bottom w:w="0" w:type="dxa"/>
              <w:right w:w="40" w:type="dxa"/>
            </w:tcMar>
            <w:vAlign w:val="center"/>
          </w:tcPr>
          <w:p w14:paraId="6C2AEB08" w14:textId="77777777" w:rsidR="001B76B7" w:rsidRDefault="00000000">
            <w:pPr>
              <w:pStyle w:val="UvjetniStil"/>
              <w:jc w:val="right"/>
            </w:pPr>
            <w:r>
              <w:rPr>
                <w:sz w:val="16"/>
              </w:rPr>
              <w:t>3.327.984,59</w:t>
            </w:r>
          </w:p>
        </w:tc>
        <w:tc>
          <w:tcPr>
            <w:tcW w:w="1300" w:type="dxa"/>
            <w:tcMar>
              <w:top w:w="0" w:type="dxa"/>
              <w:left w:w="0" w:type="dxa"/>
              <w:bottom w:w="0" w:type="dxa"/>
              <w:right w:w="40" w:type="dxa"/>
            </w:tcMar>
            <w:vAlign w:val="center"/>
          </w:tcPr>
          <w:p w14:paraId="458792C8" w14:textId="77777777" w:rsidR="001B76B7" w:rsidRDefault="00000000">
            <w:pPr>
              <w:pStyle w:val="UvjetniStil"/>
              <w:jc w:val="right"/>
            </w:pPr>
            <w:r>
              <w:rPr>
                <w:sz w:val="16"/>
              </w:rPr>
              <w:t>3.327.984,59</w:t>
            </w:r>
          </w:p>
        </w:tc>
        <w:tc>
          <w:tcPr>
            <w:tcW w:w="1300" w:type="dxa"/>
            <w:gridSpan w:val="3"/>
            <w:tcMar>
              <w:top w:w="0" w:type="dxa"/>
              <w:left w:w="0" w:type="dxa"/>
              <w:bottom w:w="0" w:type="dxa"/>
              <w:right w:w="40" w:type="dxa"/>
            </w:tcMar>
            <w:vAlign w:val="center"/>
          </w:tcPr>
          <w:p w14:paraId="7D16ECAD" w14:textId="77777777" w:rsidR="001B76B7" w:rsidRDefault="00000000">
            <w:pPr>
              <w:pStyle w:val="UvjetniStil"/>
              <w:jc w:val="right"/>
            </w:pPr>
            <w:r>
              <w:rPr>
                <w:sz w:val="16"/>
              </w:rPr>
              <w:t>3.327.984,59</w:t>
            </w:r>
          </w:p>
        </w:tc>
        <w:tc>
          <w:tcPr>
            <w:tcW w:w="700" w:type="dxa"/>
            <w:tcMar>
              <w:top w:w="0" w:type="dxa"/>
              <w:left w:w="0" w:type="dxa"/>
              <w:bottom w:w="0" w:type="dxa"/>
              <w:right w:w="0" w:type="dxa"/>
            </w:tcMar>
            <w:vAlign w:val="center"/>
          </w:tcPr>
          <w:p w14:paraId="7382A9DF" w14:textId="77777777" w:rsidR="001B76B7" w:rsidRDefault="00000000">
            <w:pPr>
              <w:pStyle w:val="UvjetniStil"/>
              <w:jc w:val="right"/>
            </w:pPr>
            <w:r>
              <w:rPr>
                <w:sz w:val="16"/>
              </w:rPr>
              <w:t>233,14</w:t>
            </w:r>
          </w:p>
        </w:tc>
        <w:tc>
          <w:tcPr>
            <w:tcW w:w="700" w:type="dxa"/>
            <w:gridSpan w:val="3"/>
            <w:tcMar>
              <w:top w:w="0" w:type="dxa"/>
              <w:left w:w="0" w:type="dxa"/>
              <w:bottom w:w="0" w:type="dxa"/>
              <w:right w:w="0" w:type="dxa"/>
            </w:tcMar>
            <w:vAlign w:val="center"/>
          </w:tcPr>
          <w:p w14:paraId="76BBC81E"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1CF92DB2" w14:textId="77777777" w:rsidR="001B76B7" w:rsidRDefault="00000000">
            <w:pPr>
              <w:pStyle w:val="UvjetniStil"/>
              <w:jc w:val="right"/>
            </w:pPr>
            <w:r>
              <w:rPr>
                <w:sz w:val="16"/>
              </w:rPr>
              <w:t>100,00</w:t>
            </w:r>
          </w:p>
        </w:tc>
        <w:tc>
          <w:tcPr>
            <w:tcW w:w="40" w:type="dxa"/>
          </w:tcPr>
          <w:p w14:paraId="1E5AD6D0" w14:textId="77777777" w:rsidR="001B76B7" w:rsidRDefault="001B76B7">
            <w:pPr>
              <w:pStyle w:val="EMPTYCELLSTYLE"/>
            </w:pPr>
          </w:p>
        </w:tc>
      </w:tr>
      <w:tr w:rsidR="001B76B7" w14:paraId="24D42A47" w14:textId="77777777" w:rsidTr="00976402">
        <w:trPr>
          <w:trHeight w:hRule="exact" w:val="260"/>
        </w:trPr>
        <w:tc>
          <w:tcPr>
            <w:tcW w:w="40" w:type="dxa"/>
          </w:tcPr>
          <w:p w14:paraId="10874AD8" w14:textId="77777777" w:rsidR="001B76B7" w:rsidRDefault="001B76B7">
            <w:pPr>
              <w:pStyle w:val="EMPTYCELLSTYLE"/>
            </w:pPr>
          </w:p>
        </w:tc>
        <w:tc>
          <w:tcPr>
            <w:tcW w:w="700" w:type="dxa"/>
            <w:tcMar>
              <w:top w:w="40" w:type="dxa"/>
              <w:left w:w="40" w:type="dxa"/>
              <w:bottom w:w="40" w:type="dxa"/>
              <w:right w:w="0" w:type="dxa"/>
            </w:tcMar>
          </w:tcPr>
          <w:p w14:paraId="314F099A" w14:textId="77777777" w:rsidR="001B76B7" w:rsidRDefault="00000000">
            <w:pPr>
              <w:pStyle w:val="UvjetniStil"/>
            </w:pPr>
            <w:r>
              <w:rPr>
                <w:sz w:val="16"/>
              </w:rPr>
              <w:t>32</w:t>
            </w:r>
          </w:p>
        </w:tc>
        <w:tc>
          <w:tcPr>
            <w:tcW w:w="8040" w:type="dxa"/>
            <w:gridSpan w:val="7"/>
            <w:tcMar>
              <w:top w:w="40" w:type="dxa"/>
              <w:left w:w="0" w:type="dxa"/>
              <w:bottom w:w="40" w:type="dxa"/>
              <w:right w:w="0" w:type="dxa"/>
            </w:tcMar>
          </w:tcPr>
          <w:p w14:paraId="40301736" w14:textId="77777777" w:rsidR="001B76B7" w:rsidRDefault="00000000">
            <w:pPr>
              <w:pStyle w:val="UvjetniStil"/>
            </w:pPr>
            <w:r>
              <w:rPr>
                <w:sz w:val="16"/>
              </w:rPr>
              <w:t>Materijalni rashodi</w:t>
            </w:r>
          </w:p>
        </w:tc>
        <w:tc>
          <w:tcPr>
            <w:tcW w:w="1300" w:type="dxa"/>
            <w:tcMar>
              <w:top w:w="0" w:type="dxa"/>
              <w:left w:w="0" w:type="dxa"/>
              <w:bottom w:w="0" w:type="dxa"/>
              <w:right w:w="40" w:type="dxa"/>
            </w:tcMar>
            <w:vAlign w:val="center"/>
          </w:tcPr>
          <w:p w14:paraId="0FF74A49" w14:textId="77777777" w:rsidR="001B76B7" w:rsidRDefault="00000000">
            <w:pPr>
              <w:pStyle w:val="UvjetniStil"/>
              <w:jc w:val="right"/>
            </w:pPr>
            <w:r>
              <w:rPr>
                <w:sz w:val="16"/>
              </w:rPr>
              <w:t>2.722.887,94</w:t>
            </w:r>
          </w:p>
        </w:tc>
        <w:tc>
          <w:tcPr>
            <w:tcW w:w="1300" w:type="dxa"/>
            <w:gridSpan w:val="2"/>
            <w:tcMar>
              <w:top w:w="0" w:type="dxa"/>
              <w:left w:w="0" w:type="dxa"/>
              <w:bottom w:w="0" w:type="dxa"/>
              <w:right w:w="40" w:type="dxa"/>
            </w:tcMar>
            <w:vAlign w:val="center"/>
          </w:tcPr>
          <w:p w14:paraId="1CE999EE" w14:textId="77777777" w:rsidR="001B76B7" w:rsidRDefault="00000000">
            <w:pPr>
              <w:pStyle w:val="UvjetniStil"/>
              <w:jc w:val="right"/>
            </w:pPr>
            <w:r>
              <w:rPr>
                <w:sz w:val="16"/>
              </w:rPr>
              <w:t>2.750.740,33</w:t>
            </w:r>
          </w:p>
        </w:tc>
        <w:tc>
          <w:tcPr>
            <w:tcW w:w="1300" w:type="dxa"/>
            <w:tcMar>
              <w:top w:w="0" w:type="dxa"/>
              <w:left w:w="0" w:type="dxa"/>
              <w:bottom w:w="0" w:type="dxa"/>
              <w:right w:w="40" w:type="dxa"/>
            </w:tcMar>
            <w:vAlign w:val="center"/>
          </w:tcPr>
          <w:p w14:paraId="48C2F6E8" w14:textId="77777777" w:rsidR="001B76B7" w:rsidRDefault="00000000">
            <w:pPr>
              <w:pStyle w:val="UvjetniStil"/>
              <w:jc w:val="right"/>
            </w:pPr>
            <w:r>
              <w:rPr>
                <w:sz w:val="16"/>
              </w:rPr>
              <w:t>3.032.610,00</w:t>
            </w:r>
          </w:p>
        </w:tc>
        <w:tc>
          <w:tcPr>
            <w:tcW w:w="1300" w:type="dxa"/>
            <w:gridSpan w:val="3"/>
            <w:tcMar>
              <w:top w:w="0" w:type="dxa"/>
              <w:left w:w="0" w:type="dxa"/>
              <w:bottom w:w="0" w:type="dxa"/>
              <w:right w:w="40" w:type="dxa"/>
            </w:tcMar>
            <w:vAlign w:val="center"/>
          </w:tcPr>
          <w:p w14:paraId="7A870C00" w14:textId="77777777" w:rsidR="001B76B7" w:rsidRDefault="00000000">
            <w:pPr>
              <w:pStyle w:val="UvjetniStil"/>
              <w:jc w:val="right"/>
            </w:pPr>
            <w:r>
              <w:rPr>
                <w:sz w:val="16"/>
              </w:rPr>
              <w:t>3.032.610,00</w:t>
            </w:r>
          </w:p>
        </w:tc>
        <w:tc>
          <w:tcPr>
            <w:tcW w:w="700" w:type="dxa"/>
            <w:tcMar>
              <w:top w:w="0" w:type="dxa"/>
              <w:left w:w="0" w:type="dxa"/>
              <w:bottom w:w="0" w:type="dxa"/>
              <w:right w:w="0" w:type="dxa"/>
            </w:tcMar>
            <w:vAlign w:val="center"/>
          </w:tcPr>
          <w:p w14:paraId="29E46785" w14:textId="77777777" w:rsidR="001B76B7" w:rsidRDefault="00000000">
            <w:pPr>
              <w:pStyle w:val="UvjetniStil"/>
              <w:jc w:val="right"/>
            </w:pPr>
            <w:r>
              <w:rPr>
                <w:sz w:val="16"/>
              </w:rPr>
              <w:t>101,02</w:t>
            </w:r>
          </w:p>
        </w:tc>
        <w:tc>
          <w:tcPr>
            <w:tcW w:w="700" w:type="dxa"/>
            <w:gridSpan w:val="3"/>
            <w:tcMar>
              <w:top w:w="0" w:type="dxa"/>
              <w:left w:w="0" w:type="dxa"/>
              <w:bottom w:w="0" w:type="dxa"/>
              <w:right w:w="0" w:type="dxa"/>
            </w:tcMar>
            <w:vAlign w:val="center"/>
          </w:tcPr>
          <w:p w14:paraId="3A64152F" w14:textId="77777777" w:rsidR="001B76B7" w:rsidRDefault="00000000">
            <w:pPr>
              <w:pStyle w:val="UvjetniStil"/>
              <w:jc w:val="right"/>
            </w:pPr>
            <w:r>
              <w:rPr>
                <w:sz w:val="16"/>
              </w:rPr>
              <w:t>110,25</w:t>
            </w:r>
          </w:p>
        </w:tc>
        <w:tc>
          <w:tcPr>
            <w:tcW w:w="720" w:type="dxa"/>
            <w:gridSpan w:val="2"/>
            <w:tcMar>
              <w:top w:w="0" w:type="dxa"/>
              <w:left w:w="0" w:type="dxa"/>
              <w:bottom w:w="0" w:type="dxa"/>
              <w:right w:w="0" w:type="dxa"/>
            </w:tcMar>
            <w:vAlign w:val="center"/>
          </w:tcPr>
          <w:p w14:paraId="2C8D8AEF" w14:textId="77777777" w:rsidR="001B76B7" w:rsidRDefault="00000000">
            <w:pPr>
              <w:pStyle w:val="UvjetniStil"/>
              <w:jc w:val="right"/>
            </w:pPr>
            <w:r>
              <w:rPr>
                <w:sz w:val="16"/>
              </w:rPr>
              <w:t>100,00</w:t>
            </w:r>
          </w:p>
        </w:tc>
        <w:tc>
          <w:tcPr>
            <w:tcW w:w="40" w:type="dxa"/>
          </w:tcPr>
          <w:p w14:paraId="4D17CB04" w14:textId="77777777" w:rsidR="001B76B7" w:rsidRDefault="001B76B7">
            <w:pPr>
              <w:pStyle w:val="EMPTYCELLSTYLE"/>
            </w:pPr>
          </w:p>
        </w:tc>
      </w:tr>
      <w:tr w:rsidR="001B76B7" w14:paraId="1DB5E93B" w14:textId="77777777" w:rsidTr="00976402">
        <w:trPr>
          <w:trHeight w:hRule="exact" w:val="260"/>
        </w:trPr>
        <w:tc>
          <w:tcPr>
            <w:tcW w:w="40" w:type="dxa"/>
          </w:tcPr>
          <w:p w14:paraId="7A66A6C1" w14:textId="77777777" w:rsidR="001B76B7" w:rsidRDefault="001B76B7">
            <w:pPr>
              <w:pStyle w:val="EMPTYCELLSTYLE"/>
            </w:pPr>
          </w:p>
        </w:tc>
        <w:tc>
          <w:tcPr>
            <w:tcW w:w="700" w:type="dxa"/>
            <w:tcMar>
              <w:top w:w="40" w:type="dxa"/>
              <w:left w:w="40" w:type="dxa"/>
              <w:bottom w:w="40" w:type="dxa"/>
              <w:right w:w="0" w:type="dxa"/>
            </w:tcMar>
          </w:tcPr>
          <w:p w14:paraId="4F182676" w14:textId="77777777" w:rsidR="001B76B7" w:rsidRDefault="00000000">
            <w:pPr>
              <w:pStyle w:val="UvjetniStil"/>
            </w:pPr>
            <w:r>
              <w:rPr>
                <w:sz w:val="16"/>
              </w:rPr>
              <w:t>34</w:t>
            </w:r>
          </w:p>
        </w:tc>
        <w:tc>
          <w:tcPr>
            <w:tcW w:w="8040" w:type="dxa"/>
            <w:gridSpan w:val="7"/>
            <w:tcMar>
              <w:top w:w="40" w:type="dxa"/>
              <w:left w:w="0" w:type="dxa"/>
              <w:bottom w:w="40" w:type="dxa"/>
              <w:right w:w="0" w:type="dxa"/>
            </w:tcMar>
          </w:tcPr>
          <w:p w14:paraId="6C884984" w14:textId="77777777" w:rsidR="001B76B7" w:rsidRDefault="00000000">
            <w:pPr>
              <w:pStyle w:val="UvjetniStil"/>
            </w:pPr>
            <w:r>
              <w:rPr>
                <w:sz w:val="16"/>
              </w:rPr>
              <w:t>Financijski rashodi</w:t>
            </w:r>
          </w:p>
        </w:tc>
        <w:tc>
          <w:tcPr>
            <w:tcW w:w="1300" w:type="dxa"/>
            <w:tcMar>
              <w:top w:w="0" w:type="dxa"/>
              <w:left w:w="0" w:type="dxa"/>
              <w:bottom w:w="0" w:type="dxa"/>
              <w:right w:w="40" w:type="dxa"/>
            </w:tcMar>
            <w:vAlign w:val="center"/>
          </w:tcPr>
          <w:p w14:paraId="43794630" w14:textId="77777777" w:rsidR="001B76B7" w:rsidRDefault="00000000">
            <w:pPr>
              <w:pStyle w:val="UvjetniStil"/>
              <w:jc w:val="right"/>
            </w:pPr>
            <w:r>
              <w:rPr>
                <w:sz w:val="16"/>
              </w:rPr>
              <w:t>30.308,57</w:t>
            </w:r>
          </w:p>
        </w:tc>
        <w:tc>
          <w:tcPr>
            <w:tcW w:w="1300" w:type="dxa"/>
            <w:gridSpan w:val="2"/>
            <w:tcMar>
              <w:top w:w="0" w:type="dxa"/>
              <w:left w:w="0" w:type="dxa"/>
              <w:bottom w:w="0" w:type="dxa"/>
              <w:right w:w="40" w:type="dxa"/>
            </w:tcMar>
            <w:vAlign w:val="center"/>
          </w:tcPr>
          <w:p w14:paraId="1E867562" w14:textId="77777777" w:rsidR="001B76B7" w:rsidRDefault="00000000">
            <w:pPr>
              <w:pStyle w:val="UvjetniStil"/>
              <w:jc w:val="right"/>
            </w:pPr>
            <w:r>
              <w:rPr>
                <w:sz w:val="16"/>
              </w:rPr>
              <w:t>37.752,34</w:t>
            </w:r>
          </w:p>
        </w:tc>
        <w:tc>
          <w:tcPr>
            <w:tcW w:w="1300" w:type="dxa"/>
            <w:tcMar>
              <w:top w:w="0" w:type="dxa"/>
              <w:left w:w="0" w:type="dxa"/>
              <w:bottom w:w="0" w:type="dxa"/>
              <w:right w:w="40" w:type="dxa"/>
            </w:tcMar>
            <w:vAlign w:val="center"/>
          </w:tcPr>
          <w:p w14:paraId="2751F131" w14:textId="77777777" w:rsidR="001B76B7" w:rsidRDefault="00000000">
            <w:pPr>
              <w:pStyle w:val="UvjetniStil"/>
              <w:jc w:val="right"/>
            </w:pPr>
            <w:r>
              <w:rPr>
                <w:sz w:val="16"/>
              </w:rPr>
              <w:t>37.752,34</w:t>
            </w:r>
          </w:p>
        </w:tc>
        <w:tc>
          <w:tcPr>
            <w:tcW w:w="1300" w:type="dxa"/>
            <w:gridSpan w:val="3"/>
            <w:tcMar>
              <w:top w:w="0" w:type="dxa"/>
              <w:left w:w="0" w:type="dxa"/>
              <w:bottom w:w="0" w:type="dxa"/>
              <w:right w:w="40" w:type="dxa"/>
            </w:tcMar>
            <w:vAlign w:val="center"/>
          </w:tcPr>
          <w:p w14:paraId="0D9EAE4F" w14:textId="77777777" w:rsidR="001B76B7" w:rsidRDefault="00000000">
            <w:pPr>
              <w:pStyle w:val="UvjetniStil"/>
              <w:jc w:val="right"/>
            </w:pPr>
            <w:r>
              <w:rPr>
                <w:sz w:val="16"/>
              </w:rPr>
              <w:t>37.752,34</w:t>
            </w:r>
          </w:p>
        </w:tc>
        <w:tc>
          <w:tcPr>
            <w:tcW w:w="700" w:type="dxa"/>
            <w:tcMar>
              <w:top w:w="0" w:type="dxa"/>
              <w:left w:w="0" w:type="dxa"/>
              <w:bottom w:w="0" w:type="dxa"/>
              <w:right w:w="0" w:type="dxa"/>
            </w:tcMar>
            <w:vAlign w:val="center"/>
          </w:tcPr>
          <w:p w14:paraId="1B91C772" w14:textId="77777777" w:rsidR="001B76B7" w:rsidRDefault="00000000">
            <w:pPr>
              <w:pStyle w:val="UvjetniStil"/>
              <w:jc w:val="right"/>
            </w:pPr>
            <w:r>
              <w:rPr>
                <w:sz w:val="16"/>
              </w:rPr>
              <w:t>124,56</w:t>
            </w:r>
          </w:p>
        </w:tc>
        <w:tc>
          <w:tcPr>
            <w:tcW w:w="700" w:type="dxa"/>
            <w:gridSpan w:val="3"/>
            <w:tcMar>
              <w:top w:w="0" w:type="dxa"/>
              <w:left w:w="0" w:type="dxa"/>
              <w:bottom w:w="0" w:type="dxa"/>
              <w:right w:w="0" w:type="dxa"/>
            </w:tcMar>
            <w:vAlign w:val="center"/>
          </w:tcPr>
          <w:p w14:paraId="429D237A"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2166C89A" w14:textId="77777777" w:rsidR="001B76B7" w:rsidRDefault="00000000">
            <w:pPr>
              <w:pStyle w:val="UvjetniStil"/>
              <w:jc w:val="right"/>
            </w:pPr>
            <w:r>
              <w:rPr>
                <w:sz w:val="16"/>
              </w:rPr>
              <w:t>100,00</w:t>
            </w:r>
          </w:p>
        </w:tc>
        <w:tc>
          <w:tcPr>
            <w:tcW w:w="40" w:type="dxa"/>
          </w:tcPr>
          <w:p w14:paraId="7F2A8825" w14:textId="77777777" w:rsidR="001B76B7" w:rsidRDefault="001B76B7">
            <w:pPr>
              <w:pStyle w:val="EMPTYCELLSTYLE"/>
            </w:pPr>
          </w:p>
        </w:tc>
      </w:tr>
      <w:tr w:rsidR="001B76B7" w14:paraId="61D92697" w14:textId="77777777" w:rsidTr="00976402">
        <w:trPr>
          <w:trHeight w:hRule="exact" w:val="260"/>
        </w:trPr>
        <w:tc>
          <w:tcPr>
            <w:tcW w:w="40" w:type="dxa"/>
          </w:tcPr>
          <w:p w14:paraId="66C14496" w14:textId="77777777" w:rsidR="001B76B7" w:rsidRDefault="001B76B7">
            <w:pPr>
              <w:pStyle w:val="EMPTYCELLSTYLE"/>
            </w:pPr>
          </w:p>
        </w:tc>
        <w:tc>
          <w:tcPr>
            <w:tcW w:w="700" w:type="dxa"/>
            <w:tcMar>
              <w:top w:w="40" w:type="dxa"/>
              <w:left w:w="40" w:type="dxa"/>
              <w:bottom w:w="40" w:type="dxa"/>
              <w:right w:w="0" w:type="dxa"/>
            </w:tcMar>
          </w:tcPr>
          <w:p w14:paraId="1F712BA0" w14:textId="77777777" w:rsidR="001B76B7" w:rsidRDefault="00000000">
            <w:pPr>
              <w:pStyle w:val="UvjetniStil"/>
            </w:pPr>
            <w:r>
              <w:rPr>
                <w:sz w:val="16"/>
              </w:rPr>
              <w:t>35</w:t>
            </w:r>
          </w:p>
        </w:tc>
        <w:tc>
          <w:tcPr>
            <w:tcW w:w="8040" w:type="dxa"/>
            <w:gridSpan w:val="7"/>
            <w:tcMar>
              <w:top w:w="40" w:type="dxa"/>
              <w:left w:w="0" w:type="dxa"/>
              <w:bottom w:w="40" w:type="dxa"/>
              <w:right w:w="0" w:type="dxa"/>
            </w:tcMar>
          </w:tcPr>
          <w:p w14:paraId="53A359A3" w14:textId="77777777" w:rsidR="001B76B7" w:rsidRDefault="00000000">
            <w:pPr>
              <w:pStyle w:val="UvjetniStil"/>
            </w:pPr>
            <w:r>
              <w:rPr>
                <w:sz w:val="16"/>
              </w:rPr>
              <w:t>Subvencije</w:t>
            </w:r>
          </w:p>
        </w:tc>
        <w:tc>
          <w:tcPr>
            <w:tcW w:w="1300" w:type="dxa"/>
            <w:tcMar>
              <w:top w:w="0" w:type="dxa"/>
              <w:left w:w="0" w:type="dxa"/>
              <w:bottom w:w="0" w:type="dxa"/>
              <w:right w:w="40" w:type="dxa"/>
            </w:tcMar>
            <w:vAlign w:val="center"/>
          </w:tcPr>
          <w:p w14:paraId="3CB2AB1D" w14:textId="77777777" w:rsidR="001B76B7" w:rsidRDefault="00000000">
            <w:pPr>
              <w:pStyle w:val="UvjetniStil"/>
              <w:jc w:val="right"/>
            </w:pPr>
            <w:r>
              <w:rPr>
                <w:sz w:val="16"/>
              </w:rPr>
              <w:t>13.272,28</w:t>
            </w:r>
          </w:p>
        </w:tc>
        <w:tc>
          <w:tcPr>
            <w:tcW w:w="1300" w:type="dxa"/>
            <w:gridSpan w:val="2"/>
            <w:tcMar>
              <w:top w:w="0" w:type="dxa"/>
              <w:left w:w="0" w:type="dxa"/>
              <w:bottom w:w="0" w:type="dxa"/>
              <w:right w:w="40" w:type="dxa"/>
            </w:tcMar>
            <w:vAlign w:val="center"/>
          </w:tcPr>
          <w:p w14:paraId="2D5B5CC4" w14:textId="77777777" w:rsidR="001B76B7" w:rsidRDefault="00000000">
            <w:pPr>
              <w:pStyle w:val="UvjetniStil"/>
              <w:jc w:val="right"/>
            </w:pPr>
            <w:r>
              <w:rPr>
                <w:sz w:val="16"/>
              </w:rPr>
              <w:t>13.272,28</w:t>
            </w:r>
          </w:p>
        </w:tc>
        <w:tc>
          <w:tcPr>
            <w:tcW w:w="1300" w:type="dxa"/>
            <w:tcMar>
              <w:top w:w="0" w:type="dxa"/>
              <w:left w:w="0" w:type="dxa"/>
              <w:bottom w:w="0" w:type="dxa"/>
              <w:right w:w="40" w:type="dxa"/>
            </w:tcMar>
            <w:vAlign w:val="center"/>
          </w:tcPr>
          <w:p w14:paraId="25028DE4" w14:textId="77777777" w:rsidR="001B76B7" w:rsidRDefault="00000000">
            <w:pPr>
              <w:pStyle w:val="UvjetniStil"/>
              <w:jc w:val="right"/>
            </w:pPr>
            <w:r>
              <w:rPr>
                <w:sz w:val="16"/>
              </w:rPr>
              <w:t>13.272,28</w:t>
            </w:r>
          </w:p>
        </w:tc>
        <w:tc>
          <w:tcPr>
            <w:tcW w:w="1300" w:type="dxa"/>
            <w:gridSpan w:val="3"/>
            <w:tcMar>
              <w:top w:w="0" w:type="dxa"/>
              <w:left w:w="0" w:type="dxa"/>
              <w:bottom w:w="0" w:type="dxa"/>
              <w:right w:w="40" w:type="dxa"/>
            </w:tcMar>
            <w:vAlign w:val="center"/>
          </w:tcPr>
          <w:p w14:paraId="6E0A30A1" w14:textId="77777777" w:rsidR="001B76B7" w:rsidRDefault="00000000">
            <w:pPr>
              <w:pStyle w:val="UvjetniStil"/>
              <w:jc w:val="right"/>
            </w:pPr>
            <w:r>
              <w:rPr>
                <w:sz w:val="16"/>
              </w:rPr>
              <w:t>13.272,28</w:t>
            </w:r>
          </w:p>
        </w:tc>
        <w:tc>
          <w:tcPr>
            <w:tcW w:w="700" w:type="dxa"/>
            <w:tcMar>
              <w:top w:w="0" w:type="dxa"/>
              <w:left w:w="0" w:type="dxa"/>
              <w:bottom w:w="0" w:type="dxa"/>
              <w:right w:w="0" w:type="dxa"/>
            </w:tcMar>
            <w:vAlign w:val="center"/>
          </w:tcPr>
          <w:p w14:paraId="17F8714C" w14:textId="77777777" w:rsidR="001B76B7" w:rsidRDefault="00000000">
            <w:pPr>
              <w:pStyle w:val="UvjetniStil"/>
              <w:jc w:val="right"/>
            </w:pPr>
            <w:r>
              <w:rPr>
                <w:sz w:val="16"/>
              </w:rPr>
              <w:t>100,00</w:t>
            </w:r>
          </w:p>
        </w:tc>
        <w:tc>
          <w:tcPr>
            <w:tcW w:w="700" w:type="dxa"/>
            <w:gridSpan w:val="3"/>
            <w:tcMar>
              <w:top w:w="0" w:type="dxa"/>
              <w:left w:w="0" w:type="dxa"/>
              <w:bottom w:w="0" w:type="dxa"/>
              <w:right w:w="0" w:type="dxa"/>
            </w:tcMar>
            <w:vAlign w:val="center"/>
          </w:tcPr>
          <w:p w14:paraId="311F3E29"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16A084A9" w14:textId="77777777" w:rsidR="001B76B7" w:rsidRDefault="00000000">
            <w:pPr>
              <w:pStyle w:val="UvjetniStil"/>
              <w:jc w:val="right"/>
            </w:pPr>
            <w:r>
              <w:rPr>
                <w:sz w:val="16"/>
              </w:rPr>
              <w:t>100,00</w:t>
            </w:r>
          </w:p>
        </w:tc>
        <w:tc>
          <w:tcPr>
            <w:tcW w:w="40" w:type="dxa"/>
          </w:tcPr>
          <w:p w14:paraId="270E121A" w14:textId="77777777" w:rsidR="001B76B7" w:rsidRDefault="001B76B7">
            <w:pPr>
              <w:pStyle w:val="EMPTYCELLSTYLE"/>
            </w:pPr>
          </w:p>
        </w:tc>
      </w:tr>
      <w:tr w:rsidR="001B76B7" w14:paraId="389ABD01" w14:textId="77777777" w:rsidTr="00976402">
        <w:trPr>
          <w:trHeight w:hRule="exact" w:val="260"/>
        </w:trPr>
        <w:tc>
          <w:tcPr>
            <w:tcW w:w="40" w:type="dxa"/>
          </w:tcPr>
          <w:p w14:paraId="62AA6311" w14:textId="77777777" w:rsidR="001B76B7" w:rsidRDefault="001B76B7">
            <w:pPr>
              <w:pStyle w:val="EMPTYCELLSTYLE"/>
            </w:pPr>
          </w:p>
        </w:tc>
        <w:tc>
          <w:tcPr>
            <w:tcW w:w="700" w:type="dxa"/>
            <w:tcMar>
              <w:top w:w="40" w:type="dxa"/>
              <w:left w:w="40" w:type="dxa"/>
              <w:bottom w:w="40" w:type="dxa"/>
              <w:right w:w="0" w:type="dxa"/>
            </w:tcMar>
          </w:tcPr>
          <w:p w14:paraId="3DA778D0" w14:textId="77777777" w:rsidR="001B76B7" w:rsidRDefault="00000000">
            <w:pPr>
              <w:pStyle w:val="UvjetniStil"/>
            </w:pPr>
            <w:r>
              <w:rPr>
                <w:sz w:val="16"/>
              </w:rPr>
              <w:t>36</w:t>
            </w:r>
          </w:p>
        </w:tc>
        <w:tc>
          <w:tcPr>
            <w:tcW w:w="8040" w:type="dxa"/>
            <w:gridSpan w:val="7"/>
            <w:tcMar>
              <w:top w:w="40" w:type="dxa"/>
              <w:left w:w="0" w:type="dxa"/>
              <w:bottom w:w="40" w:type="dxa"/>
              <w:right w:w="0" w:type="dxa"/>
            </w:tcMar>
          </w:tcPr>
          <w:p w14:paraId="5CD2A425" w14:textId="77777777" w:rsidR="001B76B7" w:rsidRDefault="00000000">
            <w:pPr>
              <w:pStyle w:val="UvjetniStil"/>
            </w:pPr>
            <w:r>
              <w:rPr>
                <w:sz w:val="16"/>
              </w:rPr>
              <w:t>Pomoći dane u inozemstvo i unutar općeg proračuna</w:t>
            </w:r>
          </w:p>
        </w:tc>
        <w:tc>
          <w:tcPr>
            <w:tcW w:w="1300" w:type="dxa"/>
            <w:tcMar>
              <w:top w:w="0" w:type="dxa"/>
              <w:left w:w="0" w:type="dxa"/>
              <w:bottom w:w="0" w:type="dxa"/>
              <w:right w:w="40" w:type="dxa"/>
            </w:tcMar>
            <w:vAlign w:val="center"/>
          </w:tcPr>
          <w:p w14:paraId="17EFFE74" w14:textId="77777777" w:rsidR="001B76B7" w:rsidRDefault="00000000">
            <w:pPr>
              <w:pStyle w:val="UvjetniStil"/>
              <w:jc w:val="right"/>
            </w:pPr>
            <w:r>
              <w:rPr>
                <w:sz w:val="16"/>
              </w:rPr>
              <w:t>0,00</w:t>
            </w:r>
          </w:p>
        </w:tc>
        <w:tc>
          <w:tcPr>
            <w:tcW w:w="1300" w:type="dxa"/>
            <w:gridSpan w:val="2"/>
            <w:tcMar>
              <w:top w:w="0" w:type="dxa"/>
              <w:left w:w="0" w:type="dxa"/>
              <w:bottom w:w="0" w:type="dxa"/>
              <w:right w:w="40" w:type="dxa"/>
            </w:tcMar>
            <w:vAlign w:val="center"/>
          </w:tcPr>
          <w:p w14:paraId="6D0167E7" w14:textId="77777777" w:rsidR="001B76B7" w:rsidRDefault="00000000">
            <w:pPr>
              <w:pStyle w:val="UvjetniStil"/>
              <w:jc w:val="right"/>
            </w:pPr>
            <w:r>
              <w:rPr>
                <w:sz w:val="16"/>
              </w:rPr>
              <w:t>3.900,00</w:t>
            </w:r>
          </w:p>
        </w:tc>
        <w:tc>
          <w:tcPr>
            <w:tcW w:w="1300" w:type="dxa"/>
            <w:tcMar>
              <w:top w:w="0" w:type="dxa"/>
              <w:left w:w="0" w:type="dxa"/>
              <w:bottom w:w="0" w:type="dxa"/>
              <w:right w:w="40" w:type="dxa"/>
            </w:tcMar>
            <w:vAlign w:val="center"/>
          </w:tcPr>
          <w:p w14:paraId="69FBF8DC" w14:textId="77777777" w:rsidR="001B76B7" w:rsidRDefault="00000000">
            <w:pPr>
              <w:pStyle w:val="UvjetniStil"/>
              <w:jc w:val="right"/>
            </w:pPr>
            <w:r>
              <w:rPr>
                <w:sz w:val="16"/>
              </w:rPr>
              <w:t>3.900,00</w:t>
            </w:r>
          </w:p>
        </w:tc>
        <w:tc>
          <w:tcPr>
            <w:tcW w:w="1300" w:type="dxa"/>
            <w:gridSpan w:val="3"/>
            <w:tcMar>
              <w:top w:w="0" w:type="dxa"/>
              <w:left w:w="0" w:type="dxa"/>
              <w:bottom w:w="0" w:type="dxa"/>
              <w:right w:w="40" w:type="dxa"/>
            </w:tcMar>
            <w:vAlign w:val="center"/>
          </w:tcPr>
          <w:p w14:paraId="0286F827" w14:textId="77777777" w:rsidR="001B76B7" w:rsidRDefault="00000000">
            <w:pPr>
              <w:pStyle w:val="UvjetniStil"/>
              <w:jc w:val="right"/>
            </w:pPr>
            <w:r>
              <w:rPr>
                <w:sz w:val="16"/>
              </w:rPr>
              <w:t>3.900,00</w:t>
            </w:r>
          </w:p>
        </w:tc>
        <w:tc>
          <w:tcPr>
            <w:tcW w:w="700" w:type="dxa"/>
            <w:tcMar>
              <w:top w:w="0" w:type="dxa"/>
              <w:left w:w="0" w:type="dxa"/>
              <w:bottom w:w="0" w:type="dxa"/>
              <w:right w:w="0" w:type="dxa"/>
            </w:tcMar>
            <w:vAlign w:val="center"/>
          </w:tcPr>
          <w:p w14:paraId="0EEA96AF" w14:textId="77777777" w:rsidR="001B76B7" w:rsidRDefault="00000000">
            <w:pPr>
              <w:pStyle w:val="UvjetniStil"/>
              <w:jc w:val="right"/>
            </w:pPr>
            <w:r>
              <w:rPr>
                <w:sz w:val="16"/>
              </w:rPr>
              <w:t>0,00</w:t>
            </w:r>
          </w:p>
        </w:tc>
        <w:tc>
          <w:tcPr>
            <w:tcW w:w="700" w:type="dxa"/>
            <w:gridSpan w:val="3"/>
            <w:tcMar>
              <w:top w:w="0" w:type="dxa"/>
              <w:left w:w="0" w:type="dxa"/>
              <w:bottom w:w="0" w:type="dxa"/>
              <w:right w:w="0" w:type="dxa"/>
            </w:tcMar>
            <w:vAlign w:val="center"/>
          </w:tcPr>
          <w:p w14:paraId="58A378FD"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12656259" w14:textId="77777777" w:rsidR="001B76B7" w:rsidRDefault="00000000">
            <w:pPr>
              <w:pStyle w:val="UvjetniStil"/>
              <w:jc w:val="right"/>
            </w:pPr>
            <w:r>
              <w:rPr>
                <w:sz w:val="16"/>
              </w:rPr>
              <w:t>100,00</w:t>
            </w:r>
          </w:p>
        </w:tc>
        <w:tc>
          <w:tcPr>
            <w:tcW w:w="40" w:type="dxa"/>
          </w:tcPr>
          <w:p w14:paraId="567A9B0A" w14:textId="77777777" w:rsidR="001B76B7" w:rsidRDefault="001B76B7">
            <w:pPr>
              <w:pStyle w:val="EMPTYCELLSTYLE"/>
            </w:pPr>
          </w:p>
        </w:tc>
      </w:tr>
      <w:tr w:rsidR="001B76B7" w14:paraId="14F408D9" w14:textId="77777777" w:rsidTr="00976402">
        <w:trPr>
          <w:trHeight w:hRule="exact" w:val="260"/>
        </w:trPr>
        <w:tc>
          <w:tcPr>
            <w:tcW w:w="40" w:type="dxa"/>
          </w:tcPr>
          <w:p w14:paraId="23519832" w14:textId="77777777" w:rsidR="001B76B7" w:rsidRDefault="001B76B7">
            <w:pPr>
              <w:pStyle w:val="EMPTYCELLSTYLE"/>
            </w:pPr>
          </w:p>
        </w:tc>
        <w:tc>
          <w:tcPr>
            <w:tcW w:w="700" w:type="dxa"/>
            <w:tcMar>
              <w:top w:w="40" w:type="dxa"/>
              <w:left w:w="40" w:type="dxa"/>
              <w:bottom w:w="40" w:type="dxa"/>
              <w:right w:w="0" w:type="dxa"/>
            </w:tcMar>
          </w:tcPr>
          <w:p w14:paraId="0C487EEC" w14:textId="77777777" w:rsidR="001B76B7" w:rsidRDefault="00000000">
            <w:pPr>
              <w:pStyle w:val="UvjetniStil"/>
            </w:pPr>
            <w:r>
              <w:rPr>
                <w:sz w:val="16"/>
              </w:rPr>
              <w:t>37</w:t>
            </w:r>
          </w:p>
        </w:tc>
        <w:tc>
          <w:tcPr>
            <w:tcW w:w="8040" w:type="dxa"/>
            <w:gridSpan w:val="7"/>
            <w:tcMar>
              <w:top w:w="40" w:type="dxa"/>
              <w:left w:w="0" w:type="dxa"/>
              <w:bottom w:w="40" w:type="dxa"/>
              <w:right w:w="0" w:type="dxa"/>
            </w:tcMar>
          </w:tcPr>
          <w:p w14:paraId="5439E585" w14:textId="77777777" w:rsidR="001B76B7" w:rsidRDefault="00000000">
            <w:pPr>
              <w:pStyle w:val="UvjetniStil"/>
            </w:pPr>
            <w:r>
              <w:rPr>
                <w:sz w:val="16"/>
              </w:rPr>
              <w:t>Naknade građanima i kućanstvima na temelju osiguranja i druge naknade</w:t>
            </w:r>
          </w:p>
        </w:tc>
        <w:tc>
          <w:tcPr>
            <w:tcW w:w="1300" w:type="dxa"/>
            <w:tcMar>
              <w:top w:w="0" w:type="dxa"/>
              <w:left w:w="0" w:type="dxa"/>
              <w:bottom w:w="0" w:type="dxa"/>
              <w:right w:w="40" w:type="dxa"/>
            </w:tcMar>
            <w:vAlign w:val="center"/>
          </w:tcPr>
          <w:p w14:paraId="4C270B96" w14:textId="77777777" w:rsidR="001B76B7" w:rsidRDefault="00000000">
            <w:pPr>
              <w:pStyle w:val="UvjetniStil"/>
              <w:jc w:val="right"/>
            </w:pPr>
            <w:r>
              <w:rPr>
                <w:sz w:val="16"/>
              </w:rPr>
              <w:t>122.104,98</w:t>
            </w:r>
          </w:p>
        </w:tc>
        <w:tc>
          <w:tcPr>
            <w:tcW w:w="1300" w:type="dxa"/>
            <w:gridSpan w:val="2"/>
            <w:tcMar>
              <w:top w:w="0" w:type="dxa"/>
              <w:left w:w="0" w:type="dxa"/>
              <w:bottom w:w="0" w:type="dxa"/>
              <w:right w:w="40" w:type="dxa"/>
            </w:tcMar>
            <w:vAlign w:val="center"/>
          </w:tcPr>
          <w:p w14:paraId="10F46564" w14:textId="77777777" w:rsidR="001B76B7" w:rsidRDefault="00000000">
            <w:pPr>
              <w:pStyle w:val="UvjetniStil"/>
              <w:jc w:val="right"/>
            </w:pPr>
            <w:r>
              <w:rPr>
                <w:sz w:val="16"/>
              </w:rPr>
              <w:t>149.313,15</w:t>
            </w:r>
          </w:p>
        </w:tc>
        <w:tc>
          <w:tcPr>
            <w:tcW w:w="1300" w:type="dxa"/>
            <w:tcMar>
              <w:top w:w="0" w:type="dxa"/>
              <w:left w:w="0" w:type="dxa"/>
              <w:bottom w:w="0" w:type="dxa"/>
              <w:right w:w="40" w:type="dxa"/>
            </w:tcMar>
            <w:vAlign w:val="center"/>
          </w:tcPr>
          <w:p w14:paraId="0AE27663" w14:textId="77777777" w:rsidR="001B76B7" w:rsidRDefault="00000000">
            <w:pPr>
              <w:pStyle w:val="UvjetniStil"/>
              <w:jc w:val="right"/>
            </w:pPr>
            <w:r>
              <w:rPr>
                <w:sz w:val="16"/>
              </w:rPr>
              <w:t>149.313,15</w:t>
            </w:r>
          </w:p>
        </w:tc>
        <w:tc>
          <w:tcPr>
            <w:tcW w:w="1300" w:type="dxa"/>
            <w:gridSpan w:val="3"/>
            <w:tcMar>
              <w:top w:w="0" w:type="dxa"/>
              <w:left w:w="0" w:type="dxa"/>
              <w:bottom w:w="0" w:type="dxa"/>
              <w:right w:w="40" w:type="dxa"/>
            </w:tcMar>
            <w:vAlign w:val="center"/>
          </w:tcPr>
          <w:p w14:paraId="2CE46B43" w14:textId="77777777" w:rsidR="001B76B7" w:rsidRDefault="00000000">
            <w:pPr>
              <w:pStyle w:val="UvjetniStil"/>
              <w:jc w:val="right"/>
            </w:pPr>
            <w:r>
              <w:rPr>
                <w:sz w:val="16"/>
              </w:rPr>
              <w:t>149.313,15</w:t>
            </w:r>
          </w:p>
        </w:tc>
        <w:tc>
          <w:tcPr>
            <w:tcW w:w="700" w:type="dxa"/>
            <w:tcMar>
              <w:top w:w="0" w:type="dxa"/>
              <w:left w:w="0" w:type="dxa"/>
              <w:bottom w:w="0" w:type="dxa"/>
              <w:right w:w="0" w:type="dxa"/>
            </w:tcMar>
            <w:vAlign w:val="center"/>
          </w:tcPr>
          <w:p w14:paraId="51F3C520" w14:textId="77777777" w:rsidR="001B76B7" w:rsidRDefault="00000000">
            <w:pPr>
              <w:pStyle w:val="UvjetniStil"/>
              <w:jc w:val="right"/>
            </w:pPr>
            <w:r>
              <w:rPr>
                <w:sz w:val="16"/>
              </w:rPr>
              <w:t>122,28</w:t>
            </w:r>
          </w:p>
        </w:tc>
        <w:tc>
          <w:tcPr>
            <w:tcW w:w="700" w:type="dxa"/>
            <w:gridSpan w:val="3"/>
            <w:tcMar>
              <w:top w:w="0" w:type="dxa"/>
              <w:left w:w="0" w:type="dxa"/>
              <w:bottom w:w="0" w:type="dxa"/>
              <w:right w:w="0" w:type="dxa"/>
            </w:tcMar>
            <w:vAlign w:val="center"/>
          </w:tcPr>
          <w:p w14:paraId="0FDE4A06"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5DCA8326" w14:textId="77777777" w:rsidR="001B76B7" w:rsidRDefault="00000000">
            <w:pPr>
              <w:pStyle w:val="UvjetniStil"/>
              <w:jc w:val="right"/>
            </w:pPr>
            <w:r>
              <w:rPr>
                <w:sz w:val="16"/>
              </w:rPr>
              <w:t>100,00</w:t>
            </w:r>
          </w:p>
        </w:tc>
        <w:tc>
          <w:tcPr>
            <w:tcW w:w="40" w:type="dxa"/>
          </w:tcPr>
          <w:p w14:paraId="3D1620C5" w14:textId="77777777" w:rsidR="001B76B7" w:rsidRDefault="001B76B7">
            <w:pPr>
              <w:pStyle w:val="EMPTYCELLSTYLE"/>
            </w:pPr>
          </w:p>
        </w:tc>
      </w:tr>
      <w:tr w:rsidR="001B76B7" w14:paraId="1CD70EB4" w14:textId="77777777" w:rsidTr="00976402">
        <w:trPr>
          <w:trHeight w:hRule="exact" w:val="260"/>
        </w:trPr>
        <w:tc>
          <w:tcPr>
            <w:tcW w:w="40" w:type="dxa"/>
          </w:tcPr>
          <w:p w14:paraId="71043A28" w14:textId="77777777" w:rsidR="001B76B7" w:rsidRDefault="001B76B7">
            <w:pPr>
              <w:pStyle w:val="EMPTYCELLSTYLE"/>
            </w:pPr>
          </w:p>
        </w:tc>
        <w:tc>
          <w:tcPr>
            <w:tcW w:w="700" w:type="dxa"/>
            <w:tcMar>
              <w:top w:w="40" w:type="dxa"/>
              <w:left w:w="40" w:type="dxa"/>
              <w:bottom w:w="40" w:type="dxa"/>
              <w:right w:w="0" w:type="dxa"/>
            </w:tcMar>
          </w:tcPr>
          <w:p w14:paraId="4A37FBC1" w14:textId="77777777" w:rsidR="001B76B7" w:rsidRDefault="00000000">
            <w:pPr>
              <w:pStyle w:val="UvjetniStil"/>
            </w:pPr>
            <w:r>
              <w:rPr>
                <w:sz w:val="16"/>
              </w:rPr>
              <w:t>38</w:t>
            </w:r>
          </w:p>
        </w:tc>
        <w:tc>
          <w:tcPr>
            <w:tcW w:w="8040" w:type="dxa"/>
            <w:gridSpan w:val="7"/>
            <w:tcMar>
              <w:top w:w="40" w:type="dxa"/>
              <w:left w:w="0" w:type="dxa"/>
              <w:bottom w:w="40" w:type="dxa"/>
              <w:right w:w="0" w:type="dxa"/>
            </w:tcMar>
          </w:tcPr>
          <w:p w14:paraId="60C1F241" w14:textId="77777777" w:rsidR="001B76B7" w:rsidRDefault="00000000">
            <w:pPr>
              <w:pStyle w:val="UvjetniStil"/>
            </w:pPr>
            <w:r>
              <w:rPr>
                <w:sz w:val="16"/>
              </w:rPr>
              <w:t>Ostali rashodi</w:t>
            </w:r>
          </w:p>
        </w:tc>
        <w:tc>
          <w:tcPr>
            <w:tcW w:w="1300" w:type="dxa"/>
            <w:tcMar>
              <w:top w:w="0" w:type="dxa"/>
              <w:left w:w="0" w:type="dxa"/>
              <w:bottom w:w="0" w:type="dxa"/>
              <w:right w:w="40" w:type="dxa"/>
            </w:tcMar>
            <w:vAlign w:val="center"/>
          </w:tcPr>
          <w:p w14:paraId="0B778AF9" w14:textId="77777777" w:rsidR="001B76B7" w:rsidRDefault="00000000">
            <w:pPr>
              <w:pStyle w:val="UvjetniStil"/>
              <w:jc w:val="right"/>
            </w:pPr>
            <w:r>
              <w:rPr>
                <w:sz w:val="16"/>
              </w:rPr>
              <w:t>606.198,14</w:t>
            </w:r>
          </w:p>
        </w:tc>
        <w:tc>
          <w:tcPr>
            <w:tcW w:w="1300" w:type="dxa"/>
            <w:gridSpan w:val="2"/>
            <w:tcMar>
              <w:top w:w="0" w:type="dxa"/>
              <w:left w:w="0" w:type="dxa"/>
              <w:bottom w:w="0" w:type="dxa"/>
              <w:right w:w="40" w:type="dxa"/>
            </w:tcMar>
            <w:vAlign w:val="center"/>
          </w:tcPr>
          <w:p w14:paraId="041B2064" w14:textId="77777777" w:rsidR="001B76B7" w:rsidRDefault="00000000">
            <w:pPr>
              <w:pStyle w:val="UvjetniStil"/>
              <w:jc w:val="right"/>
            </w:pPr>
            <w:r>
              <w:rPr>
                <w:sz w:val="16"/>
              </w:rPr>
              <w:t>2.449.133,99</w:t>
            </w:r>
          </w:p>
        </w:tc>
        <w:tc>
          <w:tcPr>
            <w:tcW w:w="1300" w:type="dxa"/>
            <w:tcMar>
              <w:top w:w="0" w:type="dxa"/>
              <w:left w:w="0" w:type="dxa"/>
              <w:bottom w:w="0" w:type="dxa"/>
              <w:right w:w="40" w:type="dxa"/>
            </w:tcMar>
            <w:vAlign w:val="center"/>
          </w:tcPr>
          <w:p w14:paraId="1FB65D12" w14:textId="77777777" w:rsidR="001B76B7" w:rsidRDefault="00000000">
            <w:pPr>
              <w:pStyle w:val="UvjetniStil"/>
              <w:jc w:val="right"/>
            </w:pPr>
            <w:r>
              <w:rPr>
                <w:sz w:val="16"/>
              </w:rPr>
              <w:t>2.449.133,99</w:t>
            </w:r>
          </w:p>
        </w:tc>
        <w:tc>
          <w:tcPr>
            <w:tcW w:w="1300" w:type="dxa"/>
            <w:gridSpan w:val="3"/>
            <w:tcMar>
              <w:top w:w="0" w:type="dxa"/>
              <w:left w:w="0" w:type="dxa"/>
              <w:bottom w:w="0" w:type="dxa"/>
              <w:right w:w="40" w:type="dxa"/>
            </w:tcMar>
            <w:vAlign w:val="center"/>
          </w:tcPr>
          <w:p w14:paraId="321D2C9E" w14:textId="77777777" w:rsidR="001B76B7" w:rsidRDefault="00000000">
            <w:pPr>
              <w:pStyle w:val="UvjetniStil"/>
              <w:jc w:val="right"/>
            </w:pPr>
            <w:r>
              <w:rPr>
                <w:sz w:val="16"/>
              </w:rPr>
              <w:t>2.449.133,99</w:t>
            </w:r>
          </w:p>
        </w:tc>
        <w:tc>
          <w:tcPr>
            <w:tcW w:w="700" w:type="dxa"/>
            <w:tcMar>
              <w:top w:w="0" w:type="dxa"/>
              <w:left w:w="0" w:type="dxa"/>
              <w:bottom w:w="0" w:type="dxa"/>
              <w:right w:w="0" w:type="dxa"/>
            </w:tcMar>
            <w:vAlign w:val="center"/>
          </w:tcPr>
          <w:p w14:paraId="24458244" w14:textId="77777777" w:rsidR="001B76B7" w:rsidRDefault="00000000">
            <w:pPr>
              <w:pStyle w:val="UvjetniStil"/>
              <w:jc w:val="right"/>
            </w:pPr>
            <w:r>
              <w:rPr>
                <w:sz w:val="16"/>
              </w:rPr>
              <w:t>404,02</w:t>
            </w:r>
          </w:p>
        </w:tc>
        <w:tc>
          <w:tcPr>
            <w:tcW w:w="700" w:type="dxa"/>
            <w:gridSpan w:val="3"/>
            <w:tcMar>
              <w:top w:w="0" w:type="dxa"/>
              <w:left w:w="0" w:type="dxa"/>
              <w:bottom w:w="0" w:type="dxa"/>
              <w:right w:w="0" w:type="dxa"/>
            </w:tcMar>
            <w:vAlign w:val="center"/>
          </w:tcPr>
          <w:p w14:paraId="19A32E84"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243C4031" w14:textId="77777777" w:rsidR="001B76B7" w:rsidRDefault="00000000">
            <w:pPr>
              <w:pStyle w:val="UvjetniStil"/>
              <w:jc w:val="right"/>
            </w:pPr>
            <w:r>
              <w:rPr>
                <w:sz w:val="16"/>
              </w:rPr>
              <w:t>100,00</w:t>
            </w:r>
          </w:p>
        </w:tc>
        <w:tc>
          <w:tcPr>
            <w:tcW w:w="40" w:type="dxa"/>
          </w:tcPr>
          <w:p w14:paraId="36776128" w14:textId="77777777" w:rsidR="001B76B7" w:rsidRDefault="001B76B7">
            <w:pPr>
              <w:pStyle w:val="EMPTYCELLSTYLE"/>
            </w:pPr>
          </w:p>
        </w:tc>
      </w:tr>
      <w:tr w:rsidR="001B76B7" w14:paraId="58CF1E31" w14:textId="77777777" w:rsidTr="00976402">
        <w:trPr>
          <w:trHeight w:hRule="exact" w:val="260"/>
        </w:trPr>
        <w:tc>
          <w:tcPr>
            <w:tcW w:w="40" w:type="dxa"/>
          </w:tcPr>
          <w:p w14:paraId="015BDAB3" w14:textId="77777777" w:rsidR="001B76B7" w:rsidRDefault="001B76B7">
            <w:pPr>
              <w:pStyle w:val="EMPTYCELLSTYLE"/>
            </w:pPr>
          </w:p>
        </w:tc>
        <w:tc>
          <w:tcPr>
            <w:tcW w:w="700" w:type="dxa"/>
            <w:tcMar>
              <w:top w:w="40" w:type="dxa"/>
              <w:left w:w="40" w:type="dxa"/>
              <w:bottom w:w="40" w:type="dxa"/>
              <w:right w:w="0" w:type="dxa"/>
            </w:tcMar>
          </w:tcPr>
          <w:p w14:paraId="3BE1A732" w14:textId="77777777" w:rsidR="001B76B7" w:rsidRDefault="00000000">
            <w:pPr>
              <w:pStyle w:val="UvjetniStil"/>
            </w:pPr>
            <w:r>
              <w:rPr>
                <w:sz w:val="16"/>
              </w:rPr>
              <w:t>41</w:t>
            </w:r>
          </w:p>
        </w:tc>
        <w:tc>
          <w:tcPr>
            <w:tcW w:w="8040" w:type="dxa"/>
            <w:gridSpan w:val="7"/>
            <w:tcMar>
              <w:top w:w="40" w:type="dxa"/>
              <w:left w:w="0" w:type="dxa"/>
              <w:bottom w:w="40" w:type="dxa"/>
              <w:right w:w="0" w:type="dxa"/>
            </w:tcMar>
          </w:tcPr>
          <w:p w14:paraId="5AD7FC69" w14:textId="77777777" w:rsidR="001B76B7" w:rsidRDefault="00000000">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0" w:type="dxa"/>
              <w:left w:w="0" w:type="dxa"/>
              <w:bottom w:w="0" w:type="dxa"/>
              <w:right w:w="40" w:type="dxa"/>
            </w:tcMar>
            <w:vAlign w:val="center"/>
          </w:tcPr>
          <w:p w14:paraId="2AFB25E2" w14:textId="77777777" w:rsidR="001B76B7" w:rsidRDefault="00000000">
            <w:pPr>
              <w:pStyle w:val="UvjetniStil"/>
              <w:jc w:val="right"/>
            </w:pPr>
            <w:r>
              <w:rPr>
                <w:sz w:val="16"/>
              </w:rPr>
              <w:t>172.274,20</w:t>
            </w:r>
          </w:p>
        </w:tc>
        <w:tc>
          <w:tcPr>
            <w:tcW w:w="1300" w:type="dxa"/>
            <w:gridSpan w:val="2"/>
            <w:tcMar>
              <w:top w:w="0" w:type="dxa"/>
              <w:left w:w="0" w:type="dxa"/>
              <w:bottom w:w="0" w:type="dxa"/>
              <w:right w:w="40" w:type="dxa"/>
            </w:tcMar>
            <w:vAlign w:val="center"/>
          </w:tcPr>
          <w:p w14:paraId="7FE90B7D" w14:textId="77777777" w:rsidR="001B76B7" w:rsidRDefault="00000000">
            <w:pPr>
              <w:pStyle w:val="UvjetniStil"/>
              <w:jc w:val="right"/>
            </w:pPr>
            <w:r>
              <w:rPr>
                <w:sz w:val="16"/>
              </w:rPr>
              <w:t>55.743,58</w:t>
            </w:r>
          </w:p>
        </w:tc>
        <w:tc>
          <w:tcPr>
            <w:tcW w:w="1300" w:type="dxa"/>
            <w:tcMar>
              <w:top w:w="0" w:type="dxa"/>
              <w:left w:w="0" w:type="dxa"/>
              <w:bottom w:w="0" w:type="dxa"/>
              <w:right w:w="40" w:type="dxa"/>
            </w:tcMar>
            <w:vAlign w:val="center"/>
          </w:tcPr>
          <w:p w14:paraId="2A6ACA0D" w14:textId="77777777" w:rsidR="001B76B7" w:rsidRDefault="00000000">
            <w:pPr>
              <w:pStyle w:val="UvjetniStil"/>
              <w:jc w:val="right"/>
            </w:pPr>
            <w:r>
              <w:rPr>
                <w:sz w:val="16"/>
              </w:rPr>
              <w:t>55.743,58</w:t>
            </w:r>
          </w:p>
        </w:tc>
        <w:tc>
          <w:tcPr>
            <w:tcW w:w="1300" w:type="dxa"/>
            <w:gridSpan w:val="3"/>
            <w:tcMar>
              <w:top w:w="0" w:type="dxa"/>
              <w:left w:w="0" w:type="dxa"/>
              <w:bottom w:w="0" w:type="dxa"/>
              <w:right w:w="40" w:type="dxa"/>
            </w:tcMar>
            <w:vAlign w:val="center"/>
          </w:tcPr>
          <w:p w14:paraId="5DD61024" w14:textId="77777777" w:rsidR="001B76B7" w:rsidRDefault="00000000">
            <w:pPr>
              <w:pStyle w:val="UvjetniStil"/>
              <w:jc w:val="right"/>
            </w:pPr>
            <w:r>
              <w:rPr>
                <w:sz w:val="16"/>
              </w:rPr>
              <w:t>55.743,58</w:t>
            </w:r>
          </w:p>
        </w:tc>
        <w:tc>
          <w:tcPr>
            <w:tcW w:w="700" w:type="dxa"/>
            <w:tcMar>
              <w:top w:w="0" w:type="dxa"/>
              <w:left w:w="0" w:type="dxa"/>
              <w:bottom w:w="0" w:type="dxa"/>
              <w:right w:w="0" w:type="dxa"/>
            </w:tcMar>
            <w:vAlign w:val="center"/>
          </w:tcPr>
          <w:p w14:paraId="7836107D" w14:textId="77777777" w:rsidR="001B76B7" w:rsidRDefault="00000000">
            <w:pPr>
              <w:pStyle w:val="UvjetniStil"/>
              <w:jc w:val="right"/>
            </w:pPr>
            <w:r>
              <w:rPr>
                <w:sz w:val="16"/>
              </w:rPr>
              <w:t>32,36</w:t>
            </w:r>
          </w:p>
        </w:tc>
        <w:tc>
          <w:tcPr>
            <w:tcW w:w="700" w:type="dxa"/>
            <w:gridSpan w:val="3"/>
            <w:tcMar>
              <w:top w:w="0" w:type="dxa"/>
              <w:left w:w="0" w:type="dxa"/>
              <w:bottom w:w="0" w:type="dxa"/>
              <w:right w:w="0" w:type="dxa"/>
            </w:tcMar>
            <w:vAlign w:val="center"/>
          </w:tcPr>
          <w:p w14:paraId="4D237C54"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6565722A" w14:textId="77777777" w:rsidR="001B76B7" w:rsidRDefault="00000000">
            <w:pPr>
              <w:pStyle w:val="UvjetniStil"/>
              <w:jc w:val="right"/>
            </w:pPr>
            <w:r>
              <w:rPr>
                <w:sz w:val="16"/>
              </w:rPr>
              <w:t>100,00</w:t>
            </w:r>
          </w:p>
        </w:tc>
        <w:tc>
          <w:tcPr>
            <w:tcW w:w="40" w:type="dxa"/>
          </w:tcPr>
          <w:p w14:paraId="7FD99251" w14:textId="77777777" w:rsidR="001B76B7" w:rsidRDefault="001B76B7">
            <w:pPr>
              <w:pStyle w:val="EMPTYCELLSTYLE"/>
            </w:pPr>
          </w:p>
        </w:tc>
      </w:tr>
      <w:tr w:rsidR="001B76B7" w14:paraId="4739EA22" w14:textId="77777777" w:rsidTr="00976402">
        <w:trPr>
          <w:trHeight w:hRule="exact" w:val="260"/>
        </w:trPr>
        <w:tc>
          <w:tcPr>
            <w:tcW w:w="40" w:type="dxa"/>
          </w:tcPr>
          <w:p w14:paraId="1CC625E1" w14:textId="77777777" w:rsidR="001B76B7" w:rsidRDefault="001B76B7">
            <w:pPr>
              <w:pStyle w:val="EMPTYCELLSTYLE"/>
            </w:pPr>
          </w:p>
        </w:tc>
        <w:tc>
          <w:tcPr>
            <w:tcW w:w="700" w:type="dxa"/>
            <w:tcMar>
              <w:top w:w="40" w:type="dxa"/>
              <w:left w:w="40" w:type="dxa"/>
              <w:bottom w:w="40" w:type="dxa"/>
              <w:right w:w="0" w:type="dxa"/>
            </w:tcMar>
          </w:tcPr>
          <w:p w14:paraId="78A7E7AD" w14:textId="77777777" w:rsidR="001B76B7" w:rsidRDefault="00000000">
            <w:pPr>
              <w:pStyle w:val="UvjetniStil"/>
            </w:pPr>
            <w:r>
              <w:rPr>
                <w:sz w:val="16"/>
              </w:rPr>
              <w:t>42</w:t>
            </w:r>
          </w:p>
        </w:tc>
        <w:tc>
          <w:tcPr>
            <w:tcW w:w="8040" w:type="dxa"/>
            <w:gridSpan w:val="7"/>
            <w:tcMar>
              <w:top w:w="40" w:type="dxa"/>
              <w:left w:w="0" w:type="dxa"/>
              <w:bottom w:w="40" w:type="dxa"/>
              <w:right w:w="0" w:type="dxa"/>
            </w:tcMar>
          </w:tcPr>
          <w:p w14:paraId="5C6FC7DD" w14:textId="77777777" w:rsidR="001B76B7" w:rsidRDefault="00000000">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47535867" w14:textId="77777777" w:rsidR="001B76B7" w:rsidRDefault="00000000">
            <w:pPr>
              <w:pStyle w:val="UvjetniStil"/>
              <w:jc w:val="right"/>
            </w:pPr>
            <w:r>
              <w:rPr>
                <w:sz w:val="16"/>
              </w:rPr>
              <w:t>5.588.320,36</w:t>
            </w:r>
          </w:p>
        </w:tc>
        <w:tc>
          <w:tcPr>
            <w:tcW w:w="1300" w:type="dxa"/>
            <w:gridSpan w:val="2"/>
            <w:tcMar>
              <w:top w:w="0" w:type="dxa"/>
              <w:left w:w="0" w:type="dxa"/>
              <w:bottom w:w="0" w:type="dxa"/>
              <w:right w:w="40" w:type="dxa"/>
            </w:tcMar>
            <w:vAlign w:val="center"/>
          </w:tcPr>
          <w:p w14:paraId="63734F91" w14:textId="77777777" w:rsidR="001B76B7" w:rsidRDefault="00000000">
            <w:pPr>
              <w:pStyle w:val="UvjetniStil"/>
              <w:jc w:val="right"/>
            </w:pPr>
            <w:r>
              <w:rPr>
                <w:sz w:val="16"/>
              </w:rPr>
              <w:t>3.486.259,94</w:t>
            </w:r>
          </w:p>
        </w:tc>
        <w:tc>
          <w:tcPr>
            <w:tcW w:w="1300" w:type="dxa"/>
            <w:tcMar>
              <w:top w:w="0" w:type="dxa"/>
              <w:left w:w="0" w:type="dxa"/>
              <w:bottom w:w="0" w:type="dxa"/>
              <w:right w:w="40" w:type="dxa"/>
            </w:tcMar>
            <w:vAlign w:val="center"/>
          </w:tcPr>
          <w:p w14:paraId="59C059F2" w14:textId="77777777" w:rsidR="001B76B7" w:rsidRDefault="00000000">
            <w:pPr>
              <w:pStyle w:val="UvjetniStil"/>
              <w:jc w:val="right"/>
            </w:pPr>
            <w:r>
              <w:rPr>
                <w:sz w:val="16"/>
              </w:rPr>
              <w:t>3.485.264,53</w:t>
            </w:r>
          </w:p>
        </w:tc>
        <w:tc>
          <w:tcPr>
            <w:tcW w:w="1300" w:type="dxa"/>
            <w:gridSpan w:val="3"/>
            <w:tcMar>
              <w:top w:w="0" w:type="dxa"/>
              <w:left w:w="0" w:type="dxa"/>
              <w:bottom w:w="0" w:type="dxa"/>
              <w:right w:w="40" w:type="dxa"/>
            </w:tcMar>
            <w:vAlign w:val="center"/>
          </w:tcPr>
          <w:p w14:paraId="434784D0" w14:textId="77777777" w:rsidR="001B76B7" w:rsidRDefault="00000000">
            <w:pPr>
              <w:pStyle w:val="UvjetniStil"/>
              <w:jc w:val="right"/>
            </w:pPr>
            <w:r>
              <w:rPr>
                <w:sz w:val="16"/>
              </w:rPr>
              <w:t>3.484.600,91</w:t>
            </w:r>
          </w:p>
        </w:tc>
        <w:tc>
          <w:tcPr>
            <w:tcW w:w="700" w:type="dxa"/>
            <w:tcMar>
              <w:top w:w="0" w:type="dxa"/>
              <w:left w:w="0" w:type="dxa"/>
              <w:bottom w:w="0" w:type="dxa"/>
              <w:right w:w="0" w:type="dxa"/>
            </w:tcMar>
            <w:vAlign w:val="center"/>
          </w:tcPr>
          <w:p w14:paraId="29BEE89F" w14:textId="77777777" w:rsidR="001B76B7" w:rsidRDefault="00000000">
            <w:pPr>
              <w:pStyle w:val="UvjetniStil"/>
              <w:jc w:val="right"/>
            </w:pPr>
            <w:r>
              <w:rPr>
                <w:sz w:val="16"/>
              </w:rPr>
              <w:t>62,38</w:t>
            </w:r>
          </w:p>
        </w:tc>
        <w:tc>
          <w:tcPr>
            <w:tcW w:w="700" w:type="dxa"/>
            <w:gridSpan w:val="3"/>
            <w:tcMar>
              <w:top w:w="0" w:type="dxa"/>
              <w:left w:w="0" w:type="dxa"/>
              <w:bottom w:w="0" w:type="dxa"/>
              <w:right w:w="0" w:type="dxa"/>
            </w:tcMar>
            <w:vAlign w:val="center"/>
          </w:tcPr>
          <w:p w14:paraId="1BEED310" w14:textId="77777777" w:rsidR="001B76B7" w:rsidRDefault="00000000">
            <w:pPr>
              <w:pStyle w:val="UvjetniStil"/>
              <w:jc w:val="right"/>
            </w:pPr>
            <w:r>
              <w:rPr>
                <w:sz w:val="16"/>
              </w:rPr>
              <w:t>99,97</w:t>
            </w:r>
          </w:p>
        </w:tc>
        <w:tc>
          <w:tcPr>
            <w:tcW w:w="720" w:type="dxa"/>
            <w:gridSpan w:val="2"/>
            <w:tcMar>
              <w:top w:w="0" w:type="dxa"/>
              <w:left w:w="0" w:type="dxa"/>
              <w:bottom w:w="0" w:type="dxa"/>
              <w:right w:w="0" w:type="dxa"/>
            </w:tcMar>
            <w:vAlign w:val="center"/>
          </w:tcPr>
          <w:p w14:paraId="3423C23D" w14:textId="77777777" w:rsidR="001B76B7" w:rsidRDefault="00000000">
            <w:pPr>
              <w:pStyle w:val="UvjetniStil"/>
              <w:jc w:val="right"/>
            </w:pPr>
            <w:r>
              <w:rPr>
                <w:sz w:val="16"/>
              </w:rPr>
              <w:t>99,98</w:t>
            </w:r>
          </w:p>
        </w:tc>
        <w:tc>
          <w:tcPr>
            <w:tcW w:w="40" w:type="dxa"/>
          </w:tcPr>
          <w:p w14:paraId="5ADF6531" w14:textId="77777777" w:rsidR="001B76B7" w:rsidRDefault="001B76B7">
            <w:pPr>
              <w:pStyle w:val="EMPTYCELLSTYLE"/>
            </w:pPr>
          </w:p>
        </w:tc>
      </w:tr>
      <w:tr w:rsidR="001B76B7" w14:paraId="2748D0B5" w14:textId="77777777" w:rsidTr="00976402">
        <w:trPr>
          <w:trHeight w:hRule="exact" w:val="260"/>
        </w:trPr>
        <w:tc>
          <w:tcPr>
            <w:tcW w:w="40" w:type="dxa"/>
          </w:tcPr>
          <w:p w14:paraId="13D7F252" w14:textId="77777777" w:rsidR="001B76B7" w:rsidRDefault="001B76B7">
            <w:pPr>
              <w:pStyle w:val="EMPTYCELLSTYLE"/>
            </w:pPr>
          </w:p>
        </w:tc>
        <w:tc>
          <w:tcPr>
            <w:tcW w:w="700" w:type="dxa"/>
            <w:tcMar>
              <w:top w:w="40" w:type="dxa"/>
              <w:left w:w="40" w:type="dxa"/>
              <w:bottom w:w="40" w:type="dxa"/>
              <w:right w:w="0" w:type="dxa"/>
            </w:tcMar>
          </w:tcPr>
          <w:p w14:paraId="5E77F0B4" w14:textId="77777777" w:rsidR="001B76B7" w:rsidRDefault="00000000">
            <w:pPr>
              <w:pStyle w:val="UvjetniStil"/>
            </w:pPr>
            <w:r>
              <w:rPr>
                <w:sz w:val="16"/>
              </w:rPr>
              <w:t>45</w:t>
            </w:r>
          </w:p>
        </w:tc>
        <w:tc>
          <w:tcPr>
            <w:tcW w:w="8040" w:type="dxa"/>
            <w:gridSpan w:val="7"/>
            <w:tcMar>
              <w:top w:w="40" w:type="dxa"/>
              <w:left w:w="0" w:type="dxa"/>
              <w:bottom w:w="40" w:type="dxa"/>
              <w:right w:w="0" w:type="dxa"/>
            </w:tcMar>
          </w:tcPr>
          <w:p w14:paraId="3A5A1D15" w14:textId="77777777" w:rsidR="001B76B7" w:rsidRDefault="00000000">
            <w:pPr>
              <w:pStyle w:val="UvjetniStil"/>
            </w:pPr>
            <w:r>
              <w:rPr>
                <w:sz w:val="16"/>
              </w:rPr>
              <w:t>Rashodi za dodatna ulaganja na nefinancijskoj imovini</w:t>
            </w:r>
          </w:p>
        </w:tc>
        <w:tc>
          <w:tcPr>
            <w:tcW w:w="1300" w:type="dxa"/>
            <w:tcMar>
              <w:top w:w="0" w:type="dxa"/>
              <w:left w:w="0" w:type="dxa"/>
              <w:bottom w:w="0" w:type="dxa"/>
              <w:right w:w="40" w:type="dxa"/>
            </w:tcMar>
            <w:vAlign w:val="center"/>
          </w:tcPr>
          <w:p w14:paraId="2E1A737D" w14:textId="77777777" w:rsidR="001B76B7" w:rsidRDefault="00000000">
            <w:pPr>
              <w:pStyle w:val="UvjetniStil"/>
              <w:jc w:val="right"/>
            </w:pPr>
            <w:r>
              <w:rPr>
                <w:sz w:val="16"/>
              </w:rPr>
              <w:t>0,00</w:t>
            </w:r>
          </w:p>
        </w:tc>
        <w:tc>
          <w:tcPr>
            <w:tcW w:w="1300" w:type="dxa"/>
            <w:gridSpan w:val="2"/>
            <w:tcMar>
              <w:top w:w="0" w:type="dxa"/>
              <w:left w:w="0" w:type="dxa"/>
              <w:bottom w:w="0" w:type="dxa"/>
              <w:right w:w="40" w:type="dxa"/>
            </w:tcMar>
            <w:vAlign w:val="center"/>
          </w:tcPr>
          <w:p w14:paraId="47CD597A" w14:textId="77777777" w:rsidR="001B76B7" w:rsidRDefault="00000000">
            <w:pPr>
              <w:pStyle w:val="UvjetniStil"/>
              <w:jc w:val="right"/>
            </w:pPr>
            <w:r>
              <w:rPr>
                <w:sz w:val="16"/>
              </w:rPr>
              <w:t>756.118,92</w:t>
            </w:r>
          </w:p>
        </w:tc>
        <w:tc>
          <w:tcPr>
            <w:tcW w:w="1300" w:type="dxa"/>
            <w:tcMar>
              <w:top w:w="0" w:type="dxa"/>
              <w:left w:w="0" w:type="dxa"/>
              <w:bottom w:w="0" w:type="dxa"/>
              <w:right w:w="40" w:type="dxa"/>
            </w:tcMar>
            <w:vAlign w:val="center"/>
          </w:tcPr>
          <w:p w14:paraId="2BEE79B5" w14:textId="77777777" w:rsidR="001B76B7" w:rsidRDefault="00000000">
            <w:pPr>
              <w:pStyle w:val="UvjetniStil"/>
              <w:jc w:val="right"/>
            </w:pPr>
            <w:r>
              <w:rPr>
                <w:sz w:val="16"/>
              </w:rPr>
              <w:t>19.908,42</w:t>
            </w:r>
          </w:p>
        </w:tc>
        <w:tc>
          <w:tcPr>
            <w:tcW w:w="1300" w:type="dxa"/>
            <w:gridSpan w:val="3"/>
            <w:tcMar>
              <w:top w:w="0" w:type="dxa"/>
              <w:left w:w="0" w:type="dxa"/>
              <w:bottom w:w="0" w:type="dxa"/>
              <w:right w:w="40" w:type="dxa"/>
            </w:tcMar>
            <w:vAlign w:val="center"/>
          </w:tcPr>
          <w:p w14:paraId="76BFED2B" w14:textId="77777777" w:rsidR="001B76B7" w:rsidRDefault="00000000">
            <w:pPr>
              <w:pStyle w:val="UvjetniStil"/>
              <w:jc w:val="right"/>
            </w:pPr>
            <w:r>
              <w:rPr>
                <w:sz w:val="16"/>
              </w:rPr>
              <w:t>19.908,42</w:t>
            </w:r>
          </w:p>
        </w:tc>
        <w:tc>
          <w:tcPr>
            <w:tcW w:w="700" w:type="dxa"/>
            <w:tcMar>
              <w:top w:w="0" w:type="dxa"/>
              <w:left w:w="0" w:type="dxa"/>
              <w:bottom w:w="0" w:type="dxa"/>
              <w:right w:w="0" w:type="dxa"/>
            </w:tcMar>
            <w:vAlign w:val="center"/>
          </w:tcPr>
          <w:p w14:paraId="3BFA7159" w14:textId="77777777" w:rsidR="001B76B7" w:rsidRDefault="00000000">
            <w:pPr>
              <w:pStyle w:val="UvjetniStil"/>
              <w:jc w:val="right"/>
            </w:pPr>
            <w:r>
              <w:rPr>
                <w:sz w:val="16"/>
              </w:rPr>
              <w:t>0,00</w:t>
            </w:r>
          </w:p>
        </w:tc>
        <w:tc>
          <w:tcPr>
            <w:tcW w:w="700" w:type="dxa"/>
            <w:gridSpan w:val="3"/>
            <w:tcMar>
              <w:top w:w="0" w:type="dxa"/>
              <w:left w:w="0" w:type="dxa"/>
              <w:bottom w:w="0" w:type="dxa"/>
              <w:right w:w="0" w:type="dxa"/>
            </w:tcMar>
            <w:vAlign w:val="center"/>
          </w:tcPr>
          <w:p w14:paraId="11DB3E60" w14:textId="77777777" w:rsidR="001B76B7" w:rsidRDefault="00000000">
            <w:pPr>
              <w:pStyle w:val="UvjetniStil"/>
              <w:jc w:val="right"/>
            </w:pPr>
            <w:r>
              <w:rPr>
                <w:sz w:val="16"/>
              </w:rPr>
              <w:t>2,63</w:t>
            </w:r>
          </w:p>
        </w:tc>
        <w:tc>
          <w:tcPr>
            <w:tcW w:w="720" w:type="dxa"/>
            <w:gridSpan w:val="2"/>
            <w:tcMar>
              <w:top w:w="0" w:type="dxa"/>
              <w:left w:w="0" w:type="dxa"/>
              <w:bottom w:w="0" w:type="dxa"/>
              <w:right w:w="0" w:type="dxa"/>
            </w:tcMar>
            <w:vAlign w:val="center"/>
          </w:tcPr>
          <w:p w14:paraId="22F49097" w14:textId="77777777" w:rsidR="001B76B7" w:rsidRDefault="00000000">
            <w:pPr>
              <w:pStyle w:val="UvjetniStil"/>
              <w:jc w:val="right"/>
            </w:pPr>
            <w:r>
              <w:rPr>
                <w:sz w:val="16"/>
              </w:rPr>
              <w:t>100,00</w:t>
            </w:r>
          </w:p>
        </w:tc>
        <w:tc>
          <w:tcPr>
            <w:tcW w:w="40" w:type="dxa"/>
          </w:tcPr>
          <w:p w14:paraId="1B5BAEAD" w14:textId="77777777" w:rsidR="001B76B7" w:rsidRDefault="001B76B7">
            <w:pPr>
              <w:pStyle w:val="EMPTYCELLSTYLE"/>
            </w:pPr>
          </w:p>
        </w:tc>
      </w:tr>
      <w:tr w:rsidR="001B76B7" w14:paraId="6009850F" w14:textId="77777777" w:rsidTr="00976402">
        <w:trPr>
          <w:trHeight w:hRule="exact" w:val="2780"/>
        </w:trPr>
        <w:tc>
          <w:tcPr>
            <w:tcW w:w="40" w:type="dxa"/>
          </w:tcPr>
          <w:p w14:paraId="2F7B6986" w14:textId="77777777" w:rsidR="001B76B7" w:rsidRDefault="001B76B7">
            <w:pPr>
              <w:pStyle w:val="EMPTYCELLSTYLE"/>
            </w:pPr>
          </w:p>
        </w:tc>
        <w:tc>
          <w:tcPr>
            <w:tcW w:w="700" w:type="dxa"/>
          </w:tcPr>
          <w:p w14:paraId="2C8C153E" w14:textId="77777777" w:rsidR="001B76B7" w:rsidRDefault="001B76B7">
            <w:pPr>
              <w:pStyle w:val="EMPTYCELLSTYLE"/>
            </w:pPr>
          </w:p>
        </w:tc>
        <w:tc>
          <w:tcPr>
            <w:tcW w:w="1100" w:type="dxa"/>
            <w:gridSpan w:val="3"/>
          </w:tcPr>
          <w:p w14:paraId="1517C404" w14:textId="77777777" w:rsidR="001B76B7" w:rsidRDefault="001B76B7">
            <w:pPr>
              <w:pStyle w:val="EMPTYCELLSTYLE"/>
            </w:pPr>
          </w:p>
        </w:tc>
        <w:tc>
          <w:tcPr>
            <w:tcW w:w="2640" w:type="dxa"/>
          </w:tcPr>
          <w:p w14:paraId="4BC794C9" w14:textId="77777777" w:rsidR="001B76B7" w:rsidRDefault="001B76B7">
            <w:pPr>
              <w:pStyle w:val="EMPTYCELLSTYLE"/>
            </w:pPr>
          </w:p>
        </w:tc>
        <w:tc>
          <w:tcPr>
            <w:tcW w:w="600" w:type="dxa"/>
          </w:tcPr>
          <w:p w14:paraId="42A3B9DD" w14:textId="77777777" w:rsidR="001B76B7" w:rsidRDefault="001B76B7">
            <w:pPr>
              <w:pStyle w:val="EMPTYCELLSTYLE"/>
            </w:pPr>
          </w:p>
        </w:tc>
        <w:tc>
          <w:tcPr>
            <w:tcW w:w="2520" w:type="dxa"/>
          </w:tcPr>
          <w:p w14:paraId="1E1E1AC5" w14:textId="77777777" w:rsidR="001B76B7" w:rsidRDefault="001B76B7">
            <w:pPr>
              <w:pStyle w:val="EMPTYCELLSTYLE"/>
            </w:pPr>
          </w:p>
        </w:tc>
        <w:tc>
          <w:tcPr>
            <w:tcW w:w="1180" w:type="dxa"/>
          </w:tcPr>
          <w:p w14:paraId="03F5B5FC" w14:textId="77777777" w:rsidR="001B76B7" w:rsidRDefault="001B76B7">
            <w:pPr>
              <w:pStyle w:val="EMPTYCELLSTYLE"/>
            </w:pPr>
          </w:p>
        </w:tc>
        <w:tc>
          <w:tcPr>
            <w:tcW w:w="1300" w:type="dxa"/>
          </w:tcPr>
          <w:p w14:paraId="045343CA" w14:textId="77777777" w:rsidR="001B76B7" w:rsidRDefault="001B76B7">
            <w:pPr>
              <w:pStyle w:val="EMPTYCELLSTYLE"/>
            </w:pPr>
          </w:p>
        </w:tc>
        <w:tc>
          <w:tcPr>
            <w:tcW w:w="40" w:type="dxa"/>
          </w:tcPr>
          <w:p w14:paraId="095C5B8D" w14:textId="77777777" w:rsidR="001B76B7" w:rsidRDefault="001B76B7">
            <w:pPr>
              <w:pStyle w:val="EMPTYCELLSTYLE"/>
            </w:pPr>
          </w:p>
        </w:tc>
        <w:tc>
          <w:tcPr>
            <w:tcW w:w="1260" w:type="dxa"/>
          </w:tcPr>
          <w:p w14:paraId="3730E86B" w14:textId="77777777" w:rsidR="001B76B7" w:rsidRDefault="001B76B7">
            <w:pPr>
              <w:pStyle w:val="EMPTYCELLSTYLE"/>
            </w:pPr>
          </w:p>
        </w:tc>
        <w:tc>
          <w:tcPr>
            <w:tcW w:w="1300" w:type="dxa"/>
          </w:tcPr>
          <w:p w14:paraId="6A51338D" w14:textId="77777777" w:rsidR="001B76B7" w:rsidRDefault="001B76B7">
            <w:pPr>
              <w:pStyle w:val="EMPTYCELLSTYLE"/>
            </w:pPr>
          </w:p>
        </w:tc>
        <w:tc>
          <w:tcPr>
            <w:tcW w:w="500" w:type="dxa"/>
          </w:tcPr>
          <w:p w14:paraId="48338A87" w14:textId="77777777" w:rsidR="001B76B7" w:rsidRDefault="001B76B7">
            <w:pPr>
              <w:pStyle w:val="EMPTYCELLSTYLE"/>
            </w:pPr>
          </w:p>
        </w:tc>
        <w:tc>
          <w:tcPr>
            <w:tcW w:w="360" w:type="dxa"/>
          </w:tcPr>
          <w:p w14:paraId="7C5642DE" w14:textId="77777777" w:rsidR="001B76B7" w:rsidRDefault="001B76B7">
            <w:pPr>
              <w:pStyle w:val="EMPTYCELLSTYLE"/>
            </w:pPr>
          </w:p>
        </w:tc>
        <w:tc>
          <w:tcPr>
            <w:tcW w:w="440" w:type="dxa"/>
          </w:tcPr>
          <w:p w14:paraId="14503916" w14:textId="77777777" w:rsidR="001B76B7" w:rsidRDefault="001B76B7">
            <w:pPr>
              <w:pStyle w:val="EMPTYCELLSTYLE"/>
            </w:pPr>
          </w:p>
        </w:tc>
        <w:tc>
          <w:tcPr>
            <w:tcW w:w="700" w:type="dxa"/>
          </w:tcPr>
          <w:p w14:paraId="64AAACF9" w14:textId="77777777" w:rsidR="001B76B7" w:rsidRDefault="001B76B7">
            <w:pPr>
              <w:pStyle w:val="EMPTYCELLSTYLE"/>
            </w:pPr>
          </w:p>
        </w:tc>
        <w:tc>
          <w:tcPr>
            <w:tcW w:w="260" w:type="dxa"/>
          </w:tcPr>
          <w:p w14:paraId="02BABE34" w14:textId="77777777" w:rsidR="001B76B7" w:rsidRDefault="001B76B7">
            <w:pPr>
              <w:pStyle w:val="EMPTYCELLSTYLE"/>
            </w:pPr>
          </w:p>
        </w:tc>
        <w:tc>
          <w:tcPr>
            <w:tcW w:w="40" w:type="dxa"/>
          </w:tcPr>
          <w:p w14:paraId="511F7A07" w14:textId="77777777" w:rsidR="001B76B7" w:rsidRDefault="001B76B7">
            <w:pPr>
              <w:pStyle w:val="EMPTYCELLSTYLE"/>
            </w:pPr>
          </w:p>
        </w:tc>
        <w:tc>
          <w:tcPr>
            <w:tcW w:w="400" w:type="dxa"/>
          </w:tcPr>
          <w:p w14:paraId="3F992DAC" w14:textId="77777777" w:rsidR="001B76B7" w:rsidRDefault="001B76B7">
            <w:pPr>
              <w:pStyle w:val="EMPTYCELLSTYLE"/>
            </w:pPr>
          </w:p>
        </w:tc>
        <w:tc>
          <w:tcPr>
            <w:tcW w:w="680" w:type="dxa"/>
          </w:tcPr>
          <w:p w14:paraId="7279E2C4" w14:textId="77777777" w:rsidR="001B76B7" w:rsidRDefault="001B76B7">
            <w:pPr>
              <w:pStyle w:val="EMPTYCELLSTYLE"/>
            </w:pPr>
          </w:p>
        </w:tc>
        <w:tc>
          <w:tcPr>
            <w:tcW w:w="40" w:type="dxa"/>
          </w:tcPr>
          <w:p w14:paraId="48FD7DC0" w14:textId="77777777" w:rsidR="001B76B7" w:rsidRDefault="001B76B7">
            <w:pPr>
              <w:pStyle w:val="EMPTYCELLSTYLE"/>
            </w:pPr>
          </w:p>
        </w:tc>
        <w:tc>
          <w:tcPr>
            <w:tcW w:w="40" w:type="dxa"/>
          </w:tcPr>
          <w:p w14:paraId="3FCE1507" w14:textId="77777777" w:rsidR="001B76B7" w:rsidRDefault="001B76B7">
            <w:pPr>
              <w:pStyle w:val="EMPTYCELLSTYLE"/>
            </w:pPr>
          </w:p>
        </w:tc>
      </w:tr>
      <w:tr w:rsidR="001B76B7" w14:paraId="5D5A2F44" w14:textId="77777777" w:rsidTr="00976402">
        <w:trPr>
          <w:trHeight w:hRule="exact" w:val="20"/>
        </w:trPr>
        <w:tc>
          <w:tcPr>
            <w:tcW w:w="40" w:type="dxa"/>
          </w:tcPr>
          <w:p w14:paraId="68427048" w14:textId="77777777" w:rsidR="001B76B7" w:rsidRDefault="001B76B7">
            <w:pPr>
              <w:pStyle w:val="EMPTYCELLSTYLE"/>
            </w:pPr>
          </w:p>
        </w:tc>
        <w:tc>
          <w:tcPr>
            <w:tcW w:w="16060" w:type="dxa"/>
            <w:gridSpan w:val="21"/>
            <w:tcBorders>
              <w:top w:val="single" w:sz="8" w:space="0" w:color="000000"/>
            </w:tcBorders>
            <w:shd w:val="clear" w:color="auto" w:fill="FFFFFF"/>
            <w:tcMar>
              <w:top w:w="0" w:type="dxa"/>
              <w:left w:w="0" w:type="dxa"/>
              <w:bottom w:w="0" w:type="dxa"/>
              <w:right w:w="0" w:type="dxa"/>
            </w:tcMar>
          </w:tcPr>
          <w:p w14:paraId="57DA6035" w14:textId="77777777" w:rsidR="001B76B7" w:rsidRDefault="001B76B7">
            <w:pPr>
              <w:pStyle w:val="EMPTYCELLSTYLE"/>
            </w:pPr>
          </w:p>
        </w:tc>
        <w:tc>
          <w:tcPr>
            <w:tcW w:w="40" w:type="dxa"/>
          </w:tcPr>
          <w:p w14:paraId="6FA9BA3A" w14:textId="77777777" w:rsidR="001B76B7" w:rsidRDefault="001B76B7">
            <w:pPr>
              <w:pStyle w:val="EMPTYCELLSTYLE"/>
            </w:pPr>
          </w:p>
        </w:tc>
      </w:tr>
      <w:tr w:rsidR="001B76B7" w14:paraId="03047398" w14:textId="77777777" w:rsidTr="00976402">
        <w:trPr>
          <w:trHeight w:hRule="exact" w:val="240"/>
        </w:trPr>
        <w:tc>
          <w:tcPr>
            <w:tcW w:w="40" w:type="dxa"/>
          </w:tcPr>
          <w:p w14:paraId="67D428A1" w14:textId="77777777" w:rsidR="001B76B7" w:rsidRDefault="001B76B7">
            <w:pPr>
              <w:pStyle w:val="EMPTYCELLSTYLE"/>
            </w:pPr>
          </w:p>
        </w:tc>
        <w:tc>
          <w:tcPr>
            <w:tcW w:w="1800" w:type="dxa"/>
            <w:gridSpan w:val="4"/>
            <w:tcMar>
              <w:top w:w="0" w:type="dxa"/>
              <w:left w:w="0" w:type="dxa"/>
              <w:bottom w:w="0" w:type="dxa"/>
              <w:right w:w="0" w:type="dxa"/>
            </w:tcMar>
          </w:tcPr>
          <w:p w14:paraId="51279C07" w14:textId="388B4CCE" w:rsidR="001B76B7" w:rsidRDefault="001B76B7">
            <w:pPr>
              <w:pStyle w:val="DefaultStyle"/>
              <w:ind w:left="40" w:right="40"/>
            </w:pPr>
          </w:p>
        </w:tc>
        <w:tc>
          <w:tcPr>
            <w:tcW w:w="2640" w:type="dxa"/>
          </w:tcPr>
          <w:p w14:paraId="779995D3" w14:textId="77777777" w:rsidR="001B76B7" w:rsidRDefault="001B76B7">
            <w:pPr>
              <w:pStyle w:val="EMPTYCELLSTYLE"/>
            </w:pPr>
          </w:p>
        </w:tc>
        <w:tc>
          <w:tcPr>
            <w:tcW w:w="600" w:type="dxa"/>
          </w:tcPr>
          <w:p w14:paraId="5A15C553" w14:textId="77777777" w:rsidR="001B76B7" w:rsidRDefault="001B76B7">
            <w:pPr>
              <w:pStyle w:val="EMPTYCELLSTYLE"/>
            </w:pPr>
          </w:p>
        </w:tc>
        <w:tc>
          <w:tcPr>
            <w:tcW w:w="2520" w:type="dxa"/>
            <w:tcMar>
              <w:top w:w="0" w:type="dxa"/>
              <w:left w:w="0" w:type="dxa"/>
              <w:bottom w:w="0" w:type="dxa"/>
              <w:right w:w="0" w:type="dxa"/>
            </w:tcMar>
          </w:tcPr>
          <w:p w14:paraId="103FDCCB" w14:textId="35CA9A39" w:rsidR="001B76B7" w:rsidRDefault="001B76B7">
            <w:pPr>
              <w:pStyle w:val="DefaultStyle"/>
              <w:ind w:left="40"/>
              <w:jc w:val="right"/>
            </w:pPr>
          </w:p>
        </w:tc>
        <w:tc>
          <w:tcPr>
            <w:tcW w:w="2520" w:type="dxa"/>
            <w:gridSpan w:val="3"/>
            <w:tcMar>
              <w:top w:w="0" w:type="dxa"/>
              <w:left w:w="0" w:type="dxa"/>
              <w:bottom w:w="0" w:type="dxa"/>
              <w:right w:w="0" w:type="dxa"/>
            </w:tcMar>
          </w:tcPr>
          <w:p w14:paraId="7D0610D7" w14:textId="605EF42F" w:rsidR="001B76B7" w:rsidRDefault="001B76B7">
            <w:pPr>
              <w:pStyle w:val="DefaultStyle"/>
              <w:ind w:right="40"/>
            </w:pPr>
          </w:p>
        </w:tc>
        <w:tc>
          <w:tcPr>
            <w:tcW w:w="1260" w:type="dxa"/>
          </w:tcPr>
          <w:p w14:paraId="6CC0F1AD" w14:textId="77777777" w:rsidR="001B76B7" w:rsidRDefault="001B76B7">
            <w:pPr>
              <w:pStyle w:val="EMPTYCELLSTYLE"/>
            </w:pPr>
          </w:p>
        </w:tc>
        <w:tc>
          <w:tcPr>
            <w:tcW w:w="1300" w:type="dxa"/>
          </w:tcPr>
          <w:p w14:paraId="41047781" w14:textId="77777777" w:rsidR="001B76B7" w:rsidRDefault="001B76B7">
            <w:pPr>
              <w:pStyle w:val="EMPTYCELLSTYLE"/>
            </w:pPr>
          </w:p>
        </w:tc>
        <w:tc>
          <w:tcPr>
            <w:tcW w:w="500" w:type="dxa"/>
          </w:tcPr>
          <w:p w14:paraId="63695ADD" w14:textId="77777777" w:rsidR="001B76B7" w:rsidRDefault="001B76B7">
            <w:pPr>
              <w:pStyle w:val="EMPTYCELLSTYLE"/>
            </w:pPr>
          </w:p>
        </w:tc>
        <w:tc>
          <w:tcPr>
            <w:tcW w:w="2880" w:type="dxa"/>
            <w:gridSpan w:val="7"/>
            <w:tcMar>
              <w:top w:w="0" w:type="dxa"/>
              <w:left w:w="0" w:type="dxa"/>
              <w:bottom w:w="0" w:type="dxa"/>
              <w:right w:w="0" w:type="dxa"/>
            </w:tcMar>
          </w:tcPr>
          <w:p w14:paraId="5BCFC9AB" w14:textId="1B5D2B9D" w:rsidR="001B76B7" w:rsidRDefault="001B76B7">
            <w:pPr>
              <w:pStyle w:val="DefaultStyle"/>
              <w:ind w:left="40" w:right="40"/>
              <w:jc w:val="right"/>
            </w:pPr>
          </w:p>
        </w:tc>
        <w:tc>
          <w:tcPr>
            <w:tcW w:w="40" w:type="dxa"/>
          </w:tcPr>
          <w:p w14:paraId="4D7888DA" w14:textId="77777777" w:rsidR="001B76B7" w:rsidRDefault="001B76B7">
            <w:pPr>
              <w:pStyle w:val="EMPTYCELLSTYLE"/>
            </w:pPr>
          </w:p>
        </w:tc>
        <w:tc>
          <w:tcPr>
            <w:tcW w:w="40" w:type="dxa"/>
          </w:tcPr>
          <w:p w14:paraId="2426E3F8" w14:textId="77777777" w:rsidR="001B76B7" w:rsidRDefault="001B76B7">
            <w:pPr>
              <w:pStyle w:val="EMPTYCELLSTYLE"/>
            </w:pPr>
          </w:p>
        </w:tc>
      </w:tr>
      <w:tr w:rsidR="001B76B7" w14:paraId="6C7B31A2" w14:textId="77777777" w:rsidTr="00976402">
        <w:tc>
          <w:tcPr>
            <w:tcW w:w="40" w:type="dxa"/>
          </w:tcPr>
          <w:p w14:paraId="5CD3412B" w14:textId="77777777" w:rsidR="001B76B7" w:rsidRDefault="001B76B7">
            <w:pPr>
              <w:pStyle w:val="EMPTYCELLSTYLE"/>
              <w:pageBreakBefore/>
            </w:pPr>
            <w:bookmarkStart w:id="2" w:name="JR_PAGE_ANCHOR_0_3"/>
            <w:bookmarkEnd w:id="2"/>
          </w:p>
        </w:tc>
        <w:tc>
          <w:tcPr>
            <w:tcW w:w="700" w:type="dxa"/>
          </w:tcPr>
          <w:p w14:paraId="2F77FC3F" w14:textId="77777777" w:rsidR="001B76B7" w:rsidRDefault="001B76B7">
            <w:pPr>
              <w:pStyle w:val="EMPTYCELLSTYLE"/>
            </w:pPr>
          </w:p>
        </w:tc>
        <w:tc>
          <w:tcPr>
            <w:tcW w:w="1100" w:type="dxa"/>
            <w:gridSpan w:val="3"/>
          </w:tcPr>
          <w:p w14:paraId="2914BD67" w14:textId="77777777" w:rsidR="001B76B7" w:rsidRDefault="001B76B7">
            <w:pPr>
              <w:pStyle w:val="EMPTYCELLSTYLE"/>
            </w:pPr>
          </w:p>
        </w:tc>
        <w:tc>
          <w:tcPr>
            <w:tcW w:w="2640" w:type="dxa"/>
          </w:tcPr>
          <w:p w14:paraId="1BB2DAF5" w14:textId="77777777" w:rsidR="001B76B7" w:rsidRDefault="001B76B7">
            <w:pPr>
              <w:pStyle w:val="EMPTYCELLSTYLE"/>
            </w:pPr>
          </w:p>
        </w:tc>
        <w:tc>
          <w:tcPr>
            <w:tcW w:w="600" w:type="dxa"/>
          </w:tcPr>
          <w:p w14:paraId="3786A7DF" w14:textId="77777777" w:rsidR="001B76B7" w:rsidRDefault="001B76B7">
            <w:pPr>
              <w:pStyle w:val="EMPTYCELLSTYLE"/>
            </w:pPr>
          </w:p>
        </w:tc>
        <w:tc>
          <w:tcPr>
            <w:tcW w:w="2520" w:type="dxa"/>
          </w:tcPr>
          <w:p w14:paraId="43E2D8B3" w14:textId="77777777" w:rsidR="001B76B7" w:rsidRDefault="001B76B7">
            <w:pPr>
              <w:pStyle w:val="EMPTYCELLSTYLE"/>
            </w:pPr>
          </w:p>
        </w:tc>
        <w:tc>
          <w:tcPr>
            <w:tcW w:w="1180" w:type="dxa"/>
          </w:tcPr>
          <w:p w14:paraId="70A017D4" w14:textId="77777777" w:rsidR="001B76B7" w:rsidRDefault="001B76B7">
            <w:pPr>
              <w:pStyle w:val="EMPTYCELLSTYLE"/>
            </w:pPr>
          </w:p>
        </w:tc>
        <w:tc>
          <w:tcPr>
            <w:tcW w:w="1300" w:type="dxa"/>
          </w:tcPr>
          <w:p w14:paraId="48BF00D3" w14:textId="77777777" w:rsidR="001B76B7" w:rsidRDefault="001B76B7">
            <w:pPr>
              <w:pStyle w:val="EMPTYCELLSTYLE"/>
            </w:pPr>
          </w:p>
        </w:tc>
        <w:tc>
          <w:tcPr>
            <w:tcW w:w="40" w:type="dxa"/>
          </w:tcPr>
          <w:p w14:paraId="628F6C34" w14:textId="77777777" w:rsidR="001B76B7" w:rsidRDefault="001B76B7">
            <w:pPr>
              <w:pStyle w:val="EMPTYCELLSTYLE"/>
            </w:pPr>
          </w:p>
        </w:tc>
        <w:tc>
          <w:tcPr>
            <w:tcW w:w="1260" w:type="dxa"/>
          </w:tcPr>
          <w:p w14:paraId="3336E0A8" w14:textId="77777777" w:rsidR="001B76B7" w:rsidRDefault="001B76B7">
            <w:pPr>
              <w:pStyle w:val="EMPTYCELLSTYLE"/>
            </w:pPr>
          </w:p>
        </w:tc>
        <w:tc>
          <w:tcPr>
            <w:tcW w:w="1300" w:type="dxa"/>
          </w:tcPr>
          <w:p w14:paraId="5B5557BC" w14:textId="77777777" w:rsidR="001B76B7" w:rsidRDefault="001B76B7">
            <w:pPr>
              <w:pStyle w:val="EMPTYCELLSTYLE"/>
            </w:pPr>
          </w:p>
        </w:tc>
        <w:tc>
          <w:tcPr>
            <w:tcW w:w="500" w:type="dxa"/>
          </w:tcPr>
          <w:p w14:paraId="7413A4CE" w14:textId="77777777" w:rsidR="001B76B7" w:rsidRDefault="001B76B7">
            <w:pPr>
              <w:pStyle w:val="EMPTYCELLSTYLE"/>
            </w:pPr>
          </w:p>
        </w:tc>
        <w:tc>
          <w:tcPr>
            <w:tcW w:w="360" w:type="dxa"/>
          </w:tcPr>
          <w:p w14:paraId="30A6670D" w14:textId="77777777" w:rsidR="001B76B7" w:rsidRDefault="001B76B7">
            <w:pPr>
              <w:pStyle w:val="EMPTYCELLSTYLE"/>
            </w:pPr>
          </w:p>
        </w:tc>
        <w:tc>
          <w:tcPr>
            <w:tcW w:w="440" w:type="dxa"/>
          </w:tcPr>
          <w:p w14:paraId="7ACC2D12" w14:textId="77777777" w:rsidR="001B76B7" w:rsidRDefault="001B76B7">
            <w:pPr>
              <w:pStyle w:val="EMPTYCELLSTYLE"/>
            </w:pPr>
          </w:p>
        </w:tc>
        <w:tc>
          <w:tcPr>
            <w:tcW w:w="700" w:type="dxa"/>
          </w:tcPr>
          <w:p w14:paraId="05E9F318" w14:textId="77777777" w:rsidR="001B76B7" w:rsidRDefault="001B76B7">
            <w:pPr>
              <w:pStyle w:val="EMPTYCELLSTYLE"/>
            </w:pPr>
          </w:p>
        </w:tc>
        <w:tc>
          <w:tcPr>
            <w:tcW w:w="260" w:type="dxa"/>
          </w:tcPr>
          <w:p w14:paraId="7B1F9464" w14:textId="77777777" w:rsidR="001B76B7" w:rsidRDefault="001B76B7">
            <w:pPr>
              <w:pStyle w:val="EMPTYCELLSTYLE"/>
            </w:pPr>
          </w:p>
        </w:tc>
        <w:tc>
          <w:tcPr>
            <w:tcW w:w="40" w:type="dxa"/>
          </w:tcPr>
          <w:p w14:paraId="058CB4C5" w14:textId="77777777" w:rsidR="001B76B7" w:rsidRDefault="001B76B7">
            <w:pPr>
              <w:pStyle w:val="EMPTYCELLSTYLE"/>
            </w:pPr>
          </w:p>
        </w:tc>
        <w:tc>
          <w:tcPr>
            <w:tcW w:w="400" w:type="dxa"/>
          </w:tcPr>
          <w:p w14:paraId="01FFA789" w14:textId="77777777" w:rsidR="001B76B7" w:rsidRDefault="001B76B7">
            <w:pPr>
              <w:pStyle w:val="EMPTYCELLSTYLE"/>
            </w:pPr>
          </w:p>
        </w:tc>
        <w:tc>
          <w:tcPr>
            <w:tcW w:w="680" w:type="dxa"/>
          </w:tcPr>
          <w:p w14:paraId="47CAEE90" w14:textId="77777777" w:rsidR="001B76B7" w:rsidRDefault="001B76B7">
            <w:pPr>
              <w:pStyle w:val="EMPTYCELLSTYLE"/>
            </w:pPr>
          </w:p>
        </w:tc>
        <w:tc>
          <w:tcPr>
            <w:tcW w:w="40" w:type="dxa"/>
          </w:tcPr>
          <w:p w14:paraId="4F2EE235" w14:textId="77777777" w:rsidR="001B76B7" w:rsidRDefault="001B76B7">
            <w:pPr>
              <w:pStyle w:val="EMPTYCELLSTYLE"/>
            </w:pPr>
          </w:p>
        </w:tc>
        <w:tc>
          <w:tcPr>
            <w:tcW w:w="40" w:type="dxa"/>
          </w:tcPr>
          <w:p w14:paraId="54A8D834" w14:textId="77777777" w:rsidR="001B76B7" w:rsidRDefault="001B76B7">
            <w:pPr>
              <w:pStyle w:val="EMPTYCELLSTYLE"/>
            </w:pPr>
          </w:p>
        </w:tc>
      </w:tr>
      <w:tr w:rsidR="001B76B7" w14:paraId="5CB99799" w14:textId="77777777" w:rsidTr="00976402">
        <w:trPr>
          <w:trHeight w:hRule="exact" w:val="240"/>
        </w:trPr>
        <w:tc>
          <w:tcPr>
            <w:tcW w:w="40" w:type="dxa"/>
          </w:tcPr>
          <w:p w14:paraId="4D2BFF86" w14:textId="77777777" w:rsidR="001B76B7" w:rsidRDefault="001B76B7">
            <w:pPr>
              <w:pStyle w:val="EMPTYCELLSTYLE"/>
            </w:pPr>
          </w:p>
        </w:tc>
        <w:tc>
          <w:tcPr>
            <w:tcW w:w="4440" w:type="dxa"/>
            <w:gridSpan w:val="5"/>
            <w:tcMar>
              <w:top w:w="0" w:type="dxa"/>
              <w:left w:w="0" w:type="dxa"/>
              <w:bottom w:w="0" w:type="dxa"/>
              <w:right w:w="0" w:type="dxa"/>
            </w:tcMar>
          </w:tcPr>
          <w:p w14:paraId="2BF69245" w14:textId="77777777" w:rsidR="001B76B7" w:rsidRDefault="00000000">
            <w:pPr>
              <w:pStyle w:val="DefaultStyle"/>
            </w:pPr>
            <w:r>
              <w:rPr>
                <w:b/>
                <w:sz w:val="16"/>
              </w:rPr>
              <w:t>GRAD ČAZMA</w:t>
            </w:r>
          </w:p>
        </w:tc>
        <w:tc>
          <w:tcPr>
            <w:tcW w:w="600" w:type="dxa"/>
          </w:tcPr>
          <w:p w14:paraId="2D562BB2" w14:textId="77777777" w:rsidR="001B76B7" w:rsidRDefault="001B76B7">
            <w:pPr>
              <w:pStyle w:val="EMPTYCELLSTYLE"/>
            </w:pPr>
          </w:p>
        </w:tc>
        <w:tc>
          <w:tcPr>
            <w:tcW w:w="2520" w:type="dxa"/>
          </w:tcPr>
          <w:p w14:paraId="5DD72234" w14:textId="77777777" w:rsidR="001B76B7" w:rsidRDefault="001B76B7">
            <w:pPr>
              <w:pStyle w:val="EMPTYCELLSTYLE"/>
            </w:pPr>
          </w:p>
        </w:tc>
        <w:tc>
          <w:tcPr>
            <w:tcW w:w="1180" w:type="dxa"/>
          </w:tcPr>
          <w:p w14:paraId="21481D3A" w14:textId="77777777" w:rsidR="001B76B7" w:rsidRDefault="001B76B7">
            <w:pPr>
              <w:pStyle w:val="EMPTYCELLSTYLE"/>
            </w:pPr>
          </w:p>
        </w:tc>
        <w:tc>
          <w:tcPr>
            <w:tcW w:w="1300" w:type="dxa"/>
          </w:tcPr>
          <w:p w14:paraId="669608F8" w14:textId="77777777" w:rsidR="001B76B7" w:rsidRDefault="001B76B7">
            <w:pPr>
              <w:pStyle w:val="EMPTYCELLSTYLE"/>
            </w:pPr>
          </w:p>
        </w:tc>
        <w:tc>
          <w:tcPr>
            <w:tcW w:w="40" w:type="dxa"/>
          </w:tcPr>
          <w:p w14:paraId="24E2F633" w14:textId="77777777" w:rsidR="001B76B7" w:rsidRDefault="001B76B7">
            <w:pPr>
              <w:pStyle w:val="EMPTYCELLSTYLE"/>
            </w:pPr>
          </w:p>
        </w:tc>
        <w:tc>
          <w:tcPr>
            <w:tcW w:w="1260" w:type="dxa"/>
          </w:tcPr>
          <w:p w14:paraId="320BCFC8" w14:textId="77777777" w:rsidR="001B76B7" w:rsidRDefault="001B76B7">
            <w:pPr>
              <w:pStyle w:val="EMPTYCELLSTYLE"/>
            </w:pPr>
          </w:p>
        </w:tc>
        <w:tc>
          <w:tcPr>
            <w:tcW w:w="1300" w:type="dxa"/>
          </w:tcPr>
          <w:p w14:paraId="0A2EE98D" w14:textId="77777777" w:rsidR="001B76B7" w:rsidRDefault="001B76B7">
            <w:pPr>
              <w:pStyle w:val="EMPTYCELLSTYLE"/>
            </w:pPr>
          </w:p>
        </w:tc>
        <w:tc>
          <w:tcPr>
            <w:tcW w:w="500" w:type="dxa"/>
          </w:tcPr>
          <w:p w14:paraId="44C27B0C" w14:textId="77777777" w:rsidR="001B76B7" w:rsidRDefault="001B76B7">
            <w:pPr>
              <w:pStyle w:val="EMPTYCELLSTYLE"/>
            </w:pPr>
          </w:p>
        </w:tc>
        <w:tc>
          <w:tcPr>
            <w:tcW w:w="360" w:type="dxa"/>
          </w:tcPr>
          <w:p w14:paraId="73F7575E" w14:textId="77777777" w:rsidR="001B76B7" w:rsidRDefault="001B76B7">
            <w:pPr>
              <w:pStyle w:val="EMPTYCELLSTYLE"/>
            </w:pPr>
          </w:p>
        </w:tc>
        <w:tc>
          <w:tcPr>
            <w:tcW w:w="1400" w:type="dxa"/>
            <w:gridSpan w:val="3"/>
            <w:tcMar>
              <w:top w:w="0" w:type="dxa"/>
              <w:left w:w="0" w:type="dxa"/>
              <w:bottom w:w="0" w:type="dxa"/>
              <w:right w:w="0" w:type="dxa"/>
            </w:tcMar>
          </w:tcPr>
          <w:p w14:paraId="72DFB372" w14:textId="68D31702" w:rsidR="001B76B7" w:rsidRDefault="001B76B7">
            <w:pPr>
              <w:pStyle w:val="DefaultStyle"/>
              <w:jc w:val="right"/>
            </w:pPr>
          </w:p>
        </w:tc>
        <w:tc>
          <w:tcPr>
            <w:tcW w:w="40" w:type="dxa"/>
          </w:tcPr>
          <w:p w14:paraId="0AF417D3" w14:textId="77777777" w:rsidR="001B76B7" w:rsidRDefault="001B76B7">
            <w:pPr>
              <w:pStyle w:val="EMPTYCELLSTYLE"/>
            </w:pPr>
          </w:p>
        </w:tc>
        <w:tc>
          <w:tcPr>
            <w:tcW w:w="1120" w:type="dxa"/>
            <w:gridSpan w:val="3"/>
            <w:tcMar>
              <w:top w:w="0" w:type="dxa"/>
              <w:left w:w="0" w:type="dxa"/>
              <w:bottom w:w="0" w:type="dxa"/>
              <w:right w:w="0" w:type="dxa"/>
            </w:tcMar>
          </w:tcPr>
          <w:p w14:paraId="5142B36C" w14:textId="530E5B58" w:rsidR="001B76B7" w:rsidRDefault="001B76B7">
            <w:pPr>
              <w:pStyle w:val="DefaultStyle"/>
            </w:pPr>
          </w:p>
        </w:tc>
        <w:tc>
          <w:tcPr>
            <w:tcW w:w="40" w:type="dxa"/>
          </w:tcPr>
          <w:p w14:paraId="06EA11CD" w14:textId="77777777" w:rsidR="001B76B7" w:rsidRDefault="001B76B7">
            <w:pPr>
              <w:pStyle w:val="EMPTYCELLSTYLE"/>
            </w:pPr>
          </w:p>
        </w:tc>
      </w:tr>
      <w:tr w:rsidR="001B76B7" w14:paraId="670FEFB5" w14:textId="77777777" w:rsidTr="00976402">
        <w:trPr>
          <w:trHeight w:hRule="exact" w:val="240"/>
        </w:trPr>
        <w:tc>
          <w:tcPr>
            <w:tcW w:w="40" w:type="dxa"/>
          </w:tcPr>
          <w:p w14:paraId="56F9B647" w14:textId="77777777" w:rsidR="001B76B7" w:rsidRDefault="001B76B7">
            <w:pPr>
              <w:pStyle w:val="EMPTYCELLSTYLE"/>
            </w:pPr>
          </w:p>
        </w:tc>
        <w:tc>
          <w:tcPr>
            <w:tcW w:w="4440" w:type="dxa"/>
            <w:gridSpan w:val="5"/>
            <w:tcMar>
              <w:top w:w="0" w:type="dxa"/>
              <w:left w:w="0" w:type="dxa"/>
              <w:bottom w:w="0" w:type="dxa"/>
              <w:right w:w="0" w:type="dxa"/>
            </w:tcMar>
          </w:tcPr>
          <w:p w14:paraId="44D298A3" w14:textId="77777777" w:rsidR="001B76B7" w:rsidRDefault="001B76B7">
            <w:pPr>
              <w:pStyle w:val="DefaultStyle"/>
            </w:pPr>
          </w:p>
        </w:tc>
        <w:tc>
          <w:tcPr>
            <w:tcW w:w="600" w:type="dxa"/>
          </w:tcPr>
          <w:p w14:paraId="5E366CB2" w14:textId="77777777" w:rsidR="001B76B7" w:rsidRDefault="001B76B7">
            <w:pPr>
              <w:pStyle w:val="EMPTYCELLSTYLE"/>
            </w:pPr>
          </w:p>
        </w:tc>
        <w:tc>
          <w:tcPr>
            <w:tcW w:w="2520" w:type="dxa"/>
          </w:tcPr>
          <w:p w14:paraId="68F4CD71" w14:textId="77777777" w:rsidR="001B76B7" w:rsidRDefault="001B76B7">
            <w:pPr>
              <w:pStyle w:val="EMPTYCELLSTYLE"/>
            </w:pPr>
          </w:p>
        </w:tc>
        <w:tc>
          <w:tcPr>
            <w:tcW w:w="1180" w:type="dxa"/>
          </w:tcPr>
          <w:p w14:paraId="127A4DA8" w14:textId="77777777" w:rsidR="001B76B7" w:rsidRDefault="001B76B7">
            <w:pPr>
              <w:pStyle w:val="EMPTYCELLSTYLE"/>
            </w:pPr>
          </w:p>
        </w:tc>
        <w:tc>
          <w:tcPr>
            <w:tcW w:w="1300" w:type="dxa"/>
          </w:tcPr>
          <w:p w14:paraId="7901E531" w14:textId="77777777" w:rsidR="001B76B7" w:rsidRDefault="001B76B7">
            <w:pPr>
              <w:pStyle w:val="EMPTYCELLSTYLE"/>
            </w:pPr>
          </w:p>
        </w:tc>
        <w:tc>
          <w:tcPr>
            <w:tcW w:w="40" w:type="dxa"/>
          </w:tcPr>
          <w:p w14:paraId="58C28DB9" w14:textId="77777777" w:rsidR="001B76B7" w:rsidRDefault="001B76B7">
            <w:pPr>
              <w:pStyle w:val="EMPTYCELLSTYLE"/>
            </w:pPr>
          </w:p>
        </w:tc>
        <w:tc>
          <w:tcPr>
            <w:tcW w:w="1260" w:type="dxa"/>
          </w:tcPr>
          <w:p w14:paraId="3AC3D50A" w14:textId="77777777" w:rsidR="001B76B7" w:rsidRDefault="001B76B7">
            <w:pPr>
              <w:pStyle w:val="EMPTYCELLSTYLE"/>
            </w:pPr>
          </w:p>
        </w:tc>
        <w:tc>
          <w:tcPr>
            <w:tcW w:w="1300" w:type="dxa"/>
          </w:tcPr>
          <w:p w14:paraId="05D0AA84" w14:textId="77777777" w:rsidR="001B76B7" w:rsidRDefault="001B76B7">
            <w:pPr>
              <w:pStyle w:val="EMPTYCELLSTYLE"/>
            </w:pPr>
          </w:p>
        </w:tc>
        <w:tc>
          <w:tcPr>
            <w:tcW w:w="500" w:type="dxa"/>
          </w:tcPr>
          <w:p w14:paraId="312A412D" w14:textId="77777777" w:rsidR="001B76B7" w:rsidRDefault="001B76B7">
            <w:pPr>
              <w:pStyle w:val="EMPTYCELLSTYLE"/>
            </w:pPr>
          </w:p>
        </w:tc>
        <w:tc>
          <w:tcPr>
            <w:tcW w:w="360" w:type="dxa"/>
          </w:tcPr>
          <w:p w14:paraId="3D13302B" w14:textId="77777777" w:rsidR="001B76B7" w:rsidRDefault="001B76B7">
            <w:pPr>
              <w:pStyle w:val="EMPTYCELLSTYLE"/>
            </w:pPr>
          </w:p>
        </w:tc>
        <w:tc>
          <w:tcPr>
            <w:tcW w:w="1400" w:type="dxa"/>
            <w:gridSpan w:val="3"/>
            <w:tcMar>
              <w:top w:w="0" w:type="dxa"/>
              <w:left w:w="0" w:type="dxa"/>
              <w:bottom w:w="0" w:type="dxa"/>
              <w:right w:w="0" w:type="dxa"/>
            </w:tcMar>
          </w:tcPr>
          <w:p w14:paraId="242BACC7" w14:textId="33BAED07" w:rsidR="001B76B7" w:rsidRDefault="001B76B7">
            <w:pPr>
              <w:pStyle w:val="DefaultStyle"/>
              <w:jc w:val="right"/>
            </w:pPr>
          </w:p>
        </w:tc>
        <w:tc>
          <w:tcPr>
            <w:tcW w:w="40" w:type="dxa"/>
          </w:tcPr>
          <w:p w14:paraId="3A9008E3" w14:textId="77777777" w:rsidR="001B76B7" w:rsidRDefault="001B76B7">
            <w:pPr>
              <w:pStyle w:val="EMPTYCELLSTYLE"/>
            </w:pPr>
          </w:p>
        </w:tc>
        <w:tc>
          <w:tcPr>
            <w:tcW w:w="1120" w:type="dxa"/>
            <w:gridSpan w:val="3"/>
            <w:tcMar>
              <w:top w:w="0" w:type="dxa"/>
              <w:left w:w="0" w:type="dxa"/>
              <w:bottom w:w="0" w:type="dxa"/>
              <w:right w:w="0" w:type="dxa"/>
            </w:tcMar>
          </w:tcPr>
          <w:p w14:paraId="42B1C7F4" w14:textId="052691FB" w:rsidR="001B76B7" w:rsidRDefault="001B76B7">
            <w:pPr>
              <w:pStyle w:val="DefaultStyle"/>
            </w:pPr>
          </w:p>
        </w:tc>
        <w:tc>
          <w:tcPr>
            <w:tcW w:w="40" w:type="dxa"/>
          </w:tcPr>
          <w:p w14:paraId="3950AD2A" w14:textId="77777777" w:rsidR="001B76B7" w:rsidRDefault="001B76B7">
            <w:pPr>
              <w:pStyle w:val="EMPTYCELLSTYLE"/>
            </w:pPr>
          </w:p>
        </w:tc>
      </w:tr>
      <w:tr w:rsidR="001B76B7" w14:paraId="58CFA12A" w14:textId="77777777" w:rsidTr="00976402">
        <w:trPr>
          <w:trHeight w:hRule="exact" w:val="260"/>
        </w:trPr>
        <w:tc>
          <w:tcPr>
            <w:tcW w:w="40" w:type="dxa"/>
          </w:tcPr>
          <w:p w14:paraId="47106030" w14:textId="77777777" w:rsidR="001B76B7" w:rsidRDefault="001B76B7">
            <w:pPr>
              <w:pStyle w:val="EMPTYCELLSTYLE"/>
            </w:pPr>
          </w:p>
        </w:tc>
        <w:tc>
          <w:tcPr>
            <w:tcW w:w="16060" w:type="dxa"/>
            <w:gridSpan w:val="21"/>
            <w:tcMar>
              <w:top w:w="0" w:type="dxa"/>
              <w:left w:w="0" w:type="dxa"/>
              <w:bottom w:w="40" w:type="dxa"/>
              <w:right w:w="0" w:type="dxa"/>
            </w:tcMar>
          </w:tcPr>
          <w:p w14:paraId="5A46EAE7" w14:textId="77777777" w:rsidR="001B76B7" w:rsidRDefault="00000000">
            <w:pPr>
              <w:pStyle w:val="DefaultStyle"/>
              <w:jc w:val="center"/>
            </w:pPr>
            <w:r>
              <w:rPr>
                <w:b/>
              </w:rPr>
              <w:t>OPĆI DIO</w:t>
            </w:r>
          </w:p>
        </w:tc>
        <w:tc>
          <w:tcPr>
            <w:tcW w:w="40" w:type="dxa"/>
          </w:tcPr>
          <w:p w14:paraId="6DAE751C" w14:textId="77777777" w:rsidR="001B76B7" w:rsidRDefault="001B76B7">
            <w:pPr>
              <w:pStyle w:val="EMPTYCELLSTYLE"/>
            </w:pPr>
          </w:p>
        </w:tc>
      </w:tr>
      <w:tr w:rsidR="001B76B7" w14:paraId="0464F17C" w14:textId="77777777" w:rsidTr="00976402">
        <w:trPr>
          <w:trHeight w:hRule="exact" w:val="260"/>
        </w:trPr>
        <w:tc>
          <w:tcPr>
            <w:tcW w:w="40" w:type="dxa"/>
          </w:tcPr>
          <w:p w14:paraId="3066BAF9" w14:textId="77777777" w:rsidR="001B76B7" w:rsidRDefault="001B76B7">
            <w:pPr>
              <w:pStyle w:val="EMPTYCELLSTYLE"/>
            </w:pPr>
          </w:p>
        </w:tc>
        <w:tc>
          <w:tcPr>
            <w:tcW w:w="16060" w:type="dxa"/>
            <w:gridSpan w:val="21"/>
            <w:tcMar>
              <w:top w:w="0" w:type="dxa"/>
              <w:left w:w="0" w:type="dxa"/>
              <w:bottom w:w="40" w:type="dxa"/>
              <w:right w:w="0" w:type="dxa"/>
            </w:tcMar>
          </w:tcPr>
          <w:p w14:paraId="701FBFD1" w14:textId="77777777" w:rsidR="001B76B7" w:rsidRDefault="001B76B7">
            <w:pPr>
              <w:pStyle w:val="DefaultStyle"/>
              <w:jc w:val="center"/>
            </w:pPr>
          </w:p>
        </w:tc>
        <w:tc>
          <w:tcPr>
            <w:tcW w:w="40" w:type="dxa"/>
          </w:tcPr>
          <w:p w14:paraId="0D0E9B35" w14:textId="77777777" w:rsidR="001B76B7" w:rsidRDefault="001B76B7">
            <w:pPr>
              <w:pStyle w:val="EMPTYCELLSTYLE"/>
            </w:pPr>
          </w:p>
        </w:tc>
      </w:tr>
      <w:tr w:rsidR="001B76B7" w14:paraId="4003EEA2" w14:textId="77777777" w:rsidTr="00976402">
        <w:trPr>
          <w:trHeight w:hRule="exact" w:val="720"/>
        </w:trPr>
        <w:tc>
          <w:tcPr>
            <w:tcW w:w="40" w:type="dxa"/>
          </w:tcPr>
          <w:p w14:paraId="2F90E27D" w14:textId="77777777" w:rsidR="001B76B7" w:rsidRDefault="001B76B7">
            <w:pPr>
              <w:pStyle w:val="EMPTYCELLSTYLE"/>
            </w:pPr>
          </w:p>
        </w:tc>
        <w:tc>
          <w:tcPr>
            <w:tcW w:w="16060" w:type="dxa"/>
            <w:gridSpan w:val="2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1200"/>
              <w:gridCol w:w="1300"/>
              <w:gridCol w:w="1300"/>
              <w:gridCol w:w="1300"/>
              <w:gridCol w:w="1300"/>
              <w:gridCol w:w="700"/>
              <w:gridCol w:w="700"/>
              <w:gridCol w:w="700"/>
            </w:tblGrid>
            <w:tr w:rsidR="001B76B7" w14:paraId="4969555A" w14:textId="77777777">
              <w:trPr>
                <w:trHeight w:hRule="exact" w:val="240"/>
              </w:trPr>
              <w:tc>
                <w:tcPr>
                  <w:tcW w:w="700" w:type="dxa"/>
                </w:tcPr>
                <w:p w14:paraId="644D90FA" w14:textId="77777777" w:rsidR="001B76B7" w:rsidRDefault="001B76B7">
                  <w:pPr>
                    <w:pStyle w:val="EMPTYCELLSTYLE"/>
                  </w:pPr>
                </w:p>
              </w:tc>
              <w:tc>
                <w:tcPr>
                  <w:tcW w:w="6840" w:type="dxa"/>
                </w:tcPr>
                <w:p w14:paraId="0EBFB02C" w14:textId="77777777" w:rsidR="001B76B7" w:rsidRDefault="001B76B7">
                  <w:pPr>
                    <w:pStyle w:val="EMPTYCELLSTYLE"/>
                  </w:pPr>
                </w:p>
              </w:tc>
              <w:tc>
                <w:tcPr>
                  <w:tcW w:w="1200" w:type="dxa"/>
                </w:tcPr>
                <w:p w14:paraId="6AD64A4B" w14:textId="77777777" w:rsidR="001B76B7" w:rsidRDefault="001B76B7">
                  <w:pPr>
                    <w:pStyle w:val="EMPTYCELLSTYLE"/>
                  </w:pPr>
                </w:p>
              </w:tc>
              <w:tc>
                <w:tcPr>
                  <w:tcW w:w="1300" w:type="dxa"/>
                  <w:tcMar>
                    <w:top w:w="0" w:type="dxa"/>
                    <w:left w:w="0" w:type="dxa"/>
                    <w:bottom w:w="0" w:type="dxa"/>
                    <w:right w:w="0" w:type="dxa"/>
                  </w:tcMar>
                  <w:vAlign w:val="center"/>
                </w:tcPr>
                <w:p w14:paraId="39ED15EF"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576F40DF"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62189D0D" w14:textId="77777777" w:rsidR="001B76B7" w:rsidRDefault="00000000">
                  <w:pPr>
                    <w:pStyle w:val="DefaultStyle"/>
                    <w:jc w:val="center"/>
                  </w:pPr>
                  <w:r>
                    <w:rPr>
                      <w:b/>
                      <w:sz w:val="16"/>
                    </w:rPr>
                    <w:t>PROJEKCIJA</w:t>
                  </w:r>
                </w:p>
              </w:tc>
              <w:tc>
                <w:tcPr>
                  <w:tcW w:w="1300" w:type="dxa"/>
                  <w:tcMar>
                    <w:top w:w="0" w:type="dxa"/>
                    <w:left w:w="0" w:type="dxa"/>
                    <w:bottom w:w="0" w:type="dxa"/>
                    <w:right w:w="0" w:type="dxa"/>
                  </w:tcMar>
                  <w:vAlign w:val="center"/>
                </w:tcPr>
                <w:p w14:paraId="654DE718" w14:textId="77777777" w:rsidR="001B76B7" w:rsidRDefault="00000000">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78A768B8" w14:textId="77777777" w:rsidR="001B76B7" w:rsidRDefault="00000000">
                  <w:pPr>
                    <w:pStyle w:val="DefaultStyle"/>
                    <w:jc w:val="center"/>
                  </w:pPr>
                  <w:r>
                    <w:rPr>
                      <w:b/>
                      <w:sz w:val="16"/>
                    </w:rPr>
                    <w:t>INDEKS</w:t>
                  </w:r>
                </w:p>
              </w:tc>
            </w:tr>
            <w:tr w:rsidR="001B76B7" w14:paraId="038A54FC" w14:textId="77777777">
              <w:trPr>
                <w:trHeight w:hRule="exact" w:val="240"/>
              </w:trPr>
              <w:tc>
                <w:tcPr>
                  <w:tcW w:w="700" w:type="dxa"/>
                  <w:vMerge w:val="restart"/>
                  <w:tcMar>
                    <w:top w:w="0" w:type="dxa"/>
                    <w:left w:w="0" w:type="dxa"/>
                    <w:bottom w:w="0" w:type="dxa"/>
                    <w:right w:w="0" w:type="dxa"/>
                  </w:tcMar>
                  <w:vAlign w:val="bottom"/>
                </w:tcPr>
                <w:p w14:paraId="68FC36EF" w14:textId="77777777" w:rsidR="001B76B7" w:rsidRDefault="00000000">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2ED4557A" w14:textId="77777777" w:rsidR="001B76B7" w:rsidRDefault="00000000">
                  <w:pPr>
                    <w:pStyle w:val="DefaultStyle"/>
                  </w:pPr>
                  <w:r>
                    <w:rPr>
                      <w:b/>
                      <w:sz w:val="16"/>
                    </w:rPr>
                    <w:t>VRSTA PRIHODA/RASHODA</w:t>
                  </w:r>
                </w:p>
              </w:tc>
              <w:tc>
                <w:tcPr>
                  <w:tcW w:w="1200" w:type="dxa"/>
                </w:tcPr>
                <w:p w14:paraId="22DFFD51" w14:textId="77777777" w:rsidR="001B76B7" w:rsidRDefault="001B76B7">
                  <w:pPr>
                    <w:pStyle w:val="EMPTYCELLSTYLE"/>
                  </w:pPr>
                </w:p>
              </w:tc>
              <w:tc>
                <w:tcPr>
                  <w:tcW w:w="1300" w:type="dxa"/>
                  <w:tcMar>
                    <w:top w:w="0" w:type="dxa"/>
                    <w:left w:w="0" w:type="dxa"/>
                    <w:bottom w:w="0" w:type="dxa"/>
                    <w:right w:w="0" w:type="dxa"/>
                  </w:tcMar>
                  <w:vAlign w:val="center"/>
                </w:tcPr>
                <w:p w14:paraId="0605D7A8" w14:textId="77777777" w:rsidR="001B76B7" w:rsidRDefault="00000000">
                  <w:pPr>
                    <w:pStyle w:val="DefaultStyle"/>
                    <w:jc w:val="center"/>
                  </w:pPr>
                  <w:r>
                    <w:rPr>
                      <w:b/>
                      <w:sz w:val="16"/>
                    </w:rPr>
                    <w:t>1 (€)</w:t>
                  </w:r>
                </w:p>
              </w:tc>
              <w:tc>
                <w:tcPr>
                  <w:tcW w:w="1300" w:type="dxa"/>
                  <w:tcMar>
                    <w:top w:w="0" w:type="dxa"/>
                    <w:left w:w="0" w:type="dxa"/>
                    <w:bottom w:w="0" w:type="dxa"/>
                    <w:right w:w="0" w:type="dxa"/>
                  </w:tcMar>
                  <w:vAlign w:val="center"/>
                </w:tcPr>
                <w:p w14:paraId="292F0998" w14:textId="77777777" w:rsidR="001B76B7" w:rsidRDefault="00000000">
                  <w:pPr>
                    <w:pStyle w:val="DefaultStyle"/>
                    <w:jc w:val="center"/>
                  </w:pPr>
                  <w:r>
                    <w:rPr>
                      <w:b/>
                      <w:sz w:val="16"/>
                    </w:rPr>
                    <w:t>2 (€)</w:t>
                  </w:r>
                </w:p>
              </w:tc>
              <w:tc>
                <w:tcPr>
                  <w:tcW w:w="1300" w:type="dxa"/>
                  <w:tcMar>
                    <w:top w:w="0" w:type="dxa"/>
                    <w:left w:w="0" w:type="dxa"/>
                    <w:bottom w:w="0" w:type="dxa"/>
                    <w:right w:w="0" w:type="dxa"/>
                  </w:tcMar>
                  <w:vAlign w:val="center"/>
                </w:tcPr>
                <w:p w14:paraId="0C8FE397" w14:textId="77777777" w:rsidR="001B76B7" w:rsidRDefault="00000000">
                  <w:pPr>
                    <w:pStyle w:val="DefaultStyle"/>
                    <w:jc w:val="center"/>
                  </w:pPr>
                  <w:r>
                    <w:rPr>
                      <w:b/>
                      <w:sz w:val="16"/>
                    </w:rPr>
                    <w:t>3 (€)</w:t>
                  </w:r>
                </w:p>
              </w:tc>
              <w:tc>
                <w:tcPr>
                  <w:tcW w:w="1300" w:type="dxa"/>
                  <w:tcMar>
                    <w:top w:w="0" w:type="dxa"/>
                    <w:left w:w="0" w:type="dxa"/>
                    <w:bottom w:w="0" w:type="dxa"/>
                    <w:right w:w="0" w:type="dxa"/>
                  </w:tcMar>
                  <w:vAlign w:val="center"/>
                </w:tcPr>
                <w:p w14:paraId="071AC365" w14:textId="77777777" w:rsidR="001B76B7" w:rsidRDefault="00000000">
                  <w:pPr>
                    <w:pStyle w:val="DefaultStyle"/>
                    <w:jc w:val="center"/>
                  </w:pPr>
                  <w:r>
                    <w:rPr>
                      <w:b/>
                      <w:sz w:val="16"/>
                    </w:rPr>
                    <w:t>4 (€)</w:t>
                  </w:r>
                </w:p>
              </w:tc>
              <w:tc>
                <w:tcPr>
                  <w:tcW w:w="700" w:type="dxa"/>
                  <w:tcMar>
                    <w:top w:w="0" w:type="dxa"/>
                    <w:left w:w="0" w:type="dxa"/>
                    <w:bottom w:w="0" w:type="dxa"/>
                    <w:right w:w="0" w:type="dxa"/>
                  </w:tcMar>
                  <w:vAlign w:val="bottom"/>
                </w:tcPr>
                <w:p w14:paraId="28C69B43" w14:textId="77777777" w:rsidR="001B76B7" w:rsidRDefault="00000000">
                  <w:pPr>
                    <w:pStyle w:val="DefaultStyle"/>
                    <w:jc w:val="center"/>
                  </w:pPr>
                  <w:r>
                    <w:rPr>
                      <w:b/>
                      <w:sz w:val="16"/>
                    </w:rPr>
                    <w:t>5</w:t>
                  </w:r>
                </w:p>
              </w:tc>
              <w:tc>
                <w:tcPr>
                  <w:tcW w:w="700" w:type="dxa"/>
                  <w:tcMar>
                    <w:top w:w="0" w:type="dxa"/>
                    <w:left w:w="0" w:type="dxa"/>
                    <w:bottom w:w="0" w:type="dxa"/>
                    <w:right w:w="0" w:type="dxa"/>
                  </w:tcMar>
                  <w:vAlign w:val="bottom"/>
                </w:tcPr>
                <w:p w14:paraId="663F1B33" w14:textId="77777777" w:rsidR="001B76B7" w:rsidRDefault="00000000">
                  <w:pPr>
                    <w:pStyle w:val="DefaultStyle"/>
                    <w:jc w:val="center"/>
                  </w:pPr>
                  <w:r>
                    <w:rPr>
                      <w:b/>
                      <w:sz w:val="16"/>
                    </w:rPr>
                    <w:t>6</w:t>
                  </w:r>
                </w:p>
              </w:tc>
              <w:tc>
                <w:tcPr>
                  <w:tcW w:w="700" w:type="dxa"/>
                  <w:tcMar>
                    <w:top w:w="0" w:type="dxa"/>
                    <w:left w:w="0" w:type="dxa"/>
                    <w:bottom w:w="0" w:type="dxa"/>
                    <w:right w:w="0" w:type="dxa"/>
                  </w:tcMar>
                  <w:vAlign w:val="bottom"/>
                </w:tcPr>
                <w:p w14:paraId="1E0366C5" w14:textId="77777777" w:rsidR="001B76B7" w:rsidRDefault="00000000">
                  <w:pPr>
                    <w:pStyle w:val="DefaultStyle"/>
                    <w:jc w:val="center"/>
                  </w:pPr>
                  <w:r>
                    <w:rPr>
                      <w:b/>
                      <w:sz w:val="16"/>
                    </w:rPr>
                    <w:t>7</w:t>
                  </w:r>
                </w:p>
              </w:tc>
            </w:tr>
            <w:tr w:rsidR="001B76B7" w14:paraId="7D9703F3" w14:textId="77777777">
              <w:trPr>
                <w:trHeight w:hRule="exact" w:val="240"/>
              </w:trPr>
              <w:tc>
                <w:tcPr>
                  <w:tcW w:w="700" w:type="dxa"/>
                  <w:vMerge/>
                  <w:tcMar>
                    <w:top w:w="0" w:type="dxa"/>
                    <w:left w:w="0" w:type="dxa"/>
                    <w:bottom w:w="0" w:type="dxa"/>
                    <w:right w:w="0" w:type="dxa"/>
                  </w:tcMar>
                  <w:vAlign w:val="bottom"/>
                </w:tcPr>
                <w:p w14:paraId="6CEAEA9C" w14:textId="77777777" w:rsidR="001B76B7" w:rsidRDefault="001B76B7">
                  <w:pPr>
                    <w:pStyle w:val="EMPTYCELLSTYLE"/>
                  </w:pPr>
                </w:p>
              </w:tc>
              <w:tc>
                <w:tcPr>
                  <w:tcW w:w="6840" w:type="dxa"/>
                  <w:vMerge/>
                  <w:tcMar>
                    <w:top w:w="0" w:type="dxa"/>
                    <w:left w:w="0" w:type="dxa"/>
                    <w:bottom w:w="0" w:type="dxa"/>
                    <w:right w:w="0" w:type="dxa"/>
                  </w:tcMar>
                  <w:vAlign w:val="bottom"/>
                </w:tcPr>
                <w:p w14:paraId="0B37632D" w14:textId="77777777" w:rsidR="001B76B7" w:rsidRDefault="001B76B7">
                  <w:pPr>
                    <w:pStyle w:val="EMPTYCELLSTYLE"/>
                  </w:pPr>
                </w:p>
              </w:tc>
              <w:tc>
                <w:tcPr>
                  <w:tcW w:w="1200" w:type="dxa"/>
                </w:tcPr>
                <w:p w14:paraId="66E47C9A" w14:textId="77777777" w:rsidR="001B76B7" w:rsidRDefault="001B76B7">
                  <w:pPr>
                    <w:pStyle w:val="EMPTYCELLSTYLE"/>
                  </w:pPr>
                </w:p>
              </w:tc>
              <w:tc>
                <w:tcPr>
                  <w:tcW w:w="1300" w:type="dxa"/>
                  <w:tcMar>
                    <w:top w:w="0" w:type="dxa"/>
                    <w:left w:w="0" w:type="dxa"/>
                    <w:bottom w:w="0" w:type="dxa"/>
                    <w:right w:w="40" w:type="dxa"/>
                  </w:tcMar>
                  <w:vAlign w:val="bottom"/>
                </w:tcPr>
                <w:p w14:paraId="668D162E" w14:textId="77777777" w:rsidR="001B76B7" w:rsidRDefault="00000000">
                  <w:pPr>
                    <w:pStyle w:val="DefaultStyle"/>
                    <w:jc w:val="center"/>
                  </w:pPr>
                  <w:r>
                    <w:rPr>
                      <w:b/>
                      <w:sz w:val="16"/>
                    </w:rPr>
                    <w:t>2022</w:t>
                  </w:r>
                </w:p>
              </w:tc>
              <w:tc>
                <w:tcPr>
                  <w:tcW w:w="1300" w:type="dxa"/>
                  <w:tcMar>
                    <w:top w:w="0" w:type="dxa"/>
                    <w:left w:w="0" w:type="dxa"/>
                    <w:bottom w:w="0" w:type="dxa"/>
                    <w:right w:w="40" w:type="dxa"/>
                  </w:tcMar>
                  <w:vAlign w:val="bottom"/>
                </w:tcPr>
                <w:p w14:paraId="4D98D4AD" w14:textId="77777777" w:rsidR="001B76B7" w:rsidRDefault="00000000">
                  <w:pPr>
                    <w:pStyle w:val="DefaultStyle"/>
                    <w:jc w:val="center"/>
                  </w:pPr>
                  <w:r>
                    <w:rPr>
                      <w:b/>
                      <w:sz w:val="16"/>
                    </w:rPr>
                    <w:t>2023</w:t>
                  </w:r>
                </w:p>
              </w:tc>
              <w:tc>
                <w:tcPr>
                  <w:tcW w:w="1300" w:type="dxa"/>
                  <w:tcMar>
                    <w:top w:w="0" w:type="dxa"/>
                    <w:left w:w="0" w:type="dxa"/>
                    <w:bottom w:w="0" w:type="dxa"/>
                    <w:right w:w="40" w:type="dxa"/>
                  </w:tcMar>
                  <w:vAlign w:val="bottom"/>
                </w:tcPr>
                <w:p w14:paraId="7B23D540" w14:textId="77777777" w:rsidR="001B76B7" w:rsidRDefault="00000000">
                  <w:pPr>
                    <w:pStyle w:val="DefaultStyle"/>
                    <w:jc w:val="center"/>
                  </w:pPr>
                  <w:r>
                    <w:rPr>
                      <w:b/>
                      <w:sz w:val="16"/>
                    </w:rPr>
                    <w:t>2024</w:t>
                  </w:r>
                </w:p>
              </w:tc>
              <w:tc>
                <w:tcPr>
                  <w:tcW w:w="1300" w:type="dxa"/>
                  <w:tcMar>
                    <w:top w:w="0" w:type="dxa"/>
                    <w:left w:w="0" w:type="dxa"/>
                    <w:bottom w:w="0" w:type="dxa"/>
                    <w:right w:w="40" w:type="dxa"/>
                  </w:tcMar>
                  <w:vAlign w:val="bottom"/>
                </w:tcPr>
                <w:p w14:paraId="28B8E160" w14:textId="77777777" w:rsidR="001B76B7" w:rsidRDefault="00000000">
                  <w:pPr>
                    <w:pStyle w:val="DefaultStyle"/>
                    <w:jc w:val="center"/>
                  </w:pPr>
                  <w:r>
                    <w:rPr>
                      <w:b/>
                      <w:sz w:val="16"/>
                    </w:rPr>
                    <w:t>2025</w:t>
                  </w:r>
                </w:p>
              </w:tc>
              <w:tc>
                <w:tcPr>
                  <w:tcW w:w="700" w:type="dxa"/>
                  <w:tcMar>
                    <w:top w:w="0" w:type="dxa"/>
                    <w:left w:w="0" w:type="dxa"/>
                    <w:bottom w:w="0" w:type="dxa"/>
                    <w:right w:w="0" w:type="dxa"/>
                  </w:tcMar>
                  <w:vAlign w:val="bottom"/>
                </w:tcPr>
                <w:p w14:paraId="57AAF3B8" w14:textId="77777777" w:rsidR="001B76B7" w:rsidRDefault="00000000">
                  <w:pPr>
                    <w:pStyle w:val="DefaultStyle"/>
                    <w:jc w:val="center"/>
                  </w:pPr>
                  <w:r>
                    <w:rPr>
                      <w:b/>
                      <w:sz w:val="16"/>
                    </w:rPr>
                    <w:t>2/1</w:t>
                  </w:r>
                </w:p>
              </w:tc>
              <w:tc>
                <w:tcPr>
                  <w:tcW w:w="700" w:type="dxa"/>
                  <w:tcMar>
                    <w:top w:w="0" w:type="dxa"/>
                    <w:left w:w="0" w:type="dxa"/>
                    <w:bottom w:w="0" w:type="dxa"/>
                    <w:right w:w="0" w:type="dxa"/>
                  </w:tcMar>
                  <w:vAlign w:val="bottom"/>
                </w:tcPr>
                <w:p w14:paraId="5454BD7F" w14:textId="77777777" w:rsidR="001B76B7" w:rsidRDefault="00000000">
                  <w:pPr>
                    <w:pStyle w:val="DefaultStyle"/>
                    <w:jc w:val="center"/>
                  </w:pPr>
                  <w:r>
                    <w:rPr>
                      <w:b/>
                      <w:sz w:val="16"/>
                    </w:rPr>
                    <w:t>3/2</w:t>
                  </w:r>
                </w:p>
              </w:tc>
              <w:tc>
                <w:tcPr>
                  <w:tcW w:w="700" w:type="dxa"/>
                  <w:tcMar>
                    <w:top w:w="0" w:type="dxa"/>
                    <w:left w:w="0" w:type="dxa"/>
                    <w:bottom w:w="0" w:type="dxa"/>
                    <w:right w:w="0" w:type="dxa"/>
                  </w:tcMar>
                  <w:vAlign w:val="bottom"/>
                </w:tcPr>
                <w:p w14:paraId="51F6A14E" w14:textId="77777777" w:rsidR="001B76B7" w:rsidRDefault="00000000">
                  <w:pPr>
                    <w:pStyle w:val="DefaultStyle"/>
                    <w:jc w:val="center"/>
                  </w:pPr>
                  <w:r>
                    <w:rPr>
                      <w:b/>
                      <w:sz w:val="16"/>
                    </w:rPr>
                    <w:t>4/3</w:t>
                  </w:r>
                </w:p>
              </w:tc>
            </w:tr>
          </w:tbl>
          <w:p w14:paraId="257F8095" w14:textId="77777777" w:rsidR="001B76B7" w:rsidRDefault="001B76B7">
            <w:pPr>
              <w:pStyle w:val="EMPTYCELLSTYLE"/>
            </w:pPr>
          </w:p>
        </w:tc>
        <w:tc>
          <w:tcPr>
            <w:tcW w:w="40" w:type="dxa"/>
          </w:tcPr>
          <w:p w14:paraId="27749EFC" w14:textId="77777777" w:rsidR="001B76B7" w:rsidRDefault="001B76B7">
            <w:pPr>
              <w:pStyle w:val="EMPTYCELLSTYLE"/>
            </w:pPr>
          </w:p>
        </w:tc>
      </w:tr>
      <w:tr w:rsidR="001B76B7" w14:paraId="4BDBE1D4" w14:textId="77777777" w:rsidTr="00976402">
        <w:trPr>
          <w:trHeight w:hRule="exact" w:val="80"/>
        </w:trPr>
        <w:tc>
          <w:tcPr>
            <w:tcW w:w="40" w:type="dxa"/>
          </w:tcPr>
          <w:p w14:paraId="71E68275" w14:textId="77777777" w:rsidR="001B76B7" w:rsidRDefault="001B76B7">
            <w:pPr>
              <w:pStyle w:val="EMPTYCELLSTYLE"/>
            </w:pPr>
          </w:p>
        </w:tc>
        <w:tc>
          <w:tcPr>
            <w:tcW w:w="700" w:type="dxa"/>
          </w:tcPr>
          <w:p w14:paraId="3327B8E4" w14:textId="77777777" w:rsidR="001B76B7" w:rsidRDefault="001B76B7">
            <w:pPr>
              <w:pStyle w:val="EMPTYCELLSTYLE"/>
            </w:pPr>
          </w:p>
        </w:tc>
        <w:tc>
          <w:tcPr>
            <w:tcW w:w="1100" w:type="dxa"/>
            <w:gridSpan w:val="3"/>
          </w:tcPr>
          <w:p w14:paraId="15ECDC5F" w14:textId="77777777" w:rsidR="001B76B7" w:rsidRDefault="001B76B7">
            <w:pPr>
              <w:pStyle w:val="EMPTYCELLSTYLE"/>
            </w:pPr>
          </w:p>
        </w:tc>
        <w:tc>
          <w:tcPr>
            <w:tcW w:w="2640" w:type="dxa"/>
          </w:tcPr>
          <w:p w14:paraId="3ACEDE50" w14:textId="77777777" w:rsidR="001B76B7" w:rsidRDefault="001B76B7">
            <w:pPr>
              <w:pStyle w:val="EMPTYCELLSTYLE"/>
            </w:pPr>
          </w:p>
        </w:tc>
        <w:tc>
          <w:tcPr>
            <w:tcW w:w="600" w:type="dxa"/>
          </w:tcPr>
          <w:p w14:paraId="2D336693" w14:textId="77777777" w:rsidR="001B76B7" w:rsidRDefault="001B76B7">
            <w:pPr>
              <w:pStyle w:val="EMPTYCELLSTYLE"/>
            </w:pPr>
          </w:p>
        </w:tc>
        <w:tc>
          <w:tcPr>
            <w:tcW w:w="2520" w:type="dxa"/>
          </w:tcPr>
          <w:p w14:paraId="27F2E221" w14:textId="77777777" w:rsidR="001B76B7" w:rsidRDefault="001B76B7">
            <w:pPr>
              <w:pStyle w:val="EMPTYCELLSTYLE"/>
            </w:pPr>
          </w:p>
        </w:tc>
        <w:tc>
          <w:tcPr>
            <w:tcW w:w="1180" w:type="dxa"/>
          </w:tcPr>
          <w:p w14:paraId="2BD9E5D4" w14:textId="77777777" w:rsidR="001B76B7" w:rsidRDefault="001B76B7">
            <w:pPr>
              <w:pStyle w:val="EMPTYCELLSTYLE"/>
            </w:pPr>
          </w:p>
        </w:tc>
        <w:tc>
          <w:tcPr>
            <w:tcW w:w="1300" w:type="dxa"/>
          </w:tcPr>
          <w:p w14:paraId="6152C7B0" w14:textId="77777777" w:rsidR="001B76B7" w:rsidRDefault="001B76B7">
            <w:pPr>
              <w:pStyle w:val="EMPTYCELLSTYLE"/>
            </w:pPr>
          </w:p>
        </w:tc>
        <w:tc>
          <w:tcPr>
            <w:tcW w:w="40" w:type="dxa"/>
          </w:tcPr>
          <w:p w14:paraId="3FC38454" w14:textId="77777777" w:rsidR="001B76B7" w:rsidRDefault="001B76B7">
            <w:pPr>
              <w:pStyle w:val="EMPTYCELLSTYLE"/>
            </w:pPr>
          </w:p>
        </w:tc>
        <w:tc>
          <w:tcPr>
            <w:tcW w:w="1260" w:type="dxa"/>
          </w:tcPr>
          <w:p w14:paraId="4AB858BE" w14:textId="77777777" w:rsidR="001B76B7" w:rsidRDefault="001B76B7">
            <w:pPr>
              <w:pStyle w:val="EMPTYCELLSTYLE"/>
            </w:pPr>
          </w:p>
        </w:tc>
        <w:tc>
          <w:tcPr>
            <w:tcW w:w="1300" w:type="dxa"/>
          </w:tcPr>
          <w:p w14:paraId="1D313CC7" w14:textId="77777777" w:rsidR="001B76B7" w:rsidRDefault="001B76B7">
            <w:pPr>
              <w:pStyle w:val="EMPTYCELLSTYLE"/>
            </w:pPr>
          </w:p>
        </w:tc>
        <w:tc>
          <w:tcPr>
            <w:tcW w:w="500" w:type="dxa"/>
          </w:tcPr>
          <w:p w14:paraId="04F56A46" w14:textId="77777777" w:rsidR="001B76B7" w:rsidRDefault="001B76B7">
            <w:pPr>
              <w:pStyle w:val="EMPTYCELLSTYLE"/>
            </w:pPr>
          </w:p>
        </w:tc>
        <w:tc>
          <w:tcPr>
            <w:tcW w:w="360" w:type="dxa"/>
          </w:tcPr>
          <w:p w14:paraId="55FAB9F3" w14:textId="77777777" w:rsidR="001B76B7" w:rsidRDefault="001B76B7">
            <w:pPr>
              <w:pStyle w:val="EMPTYCELLSTYLE"/>
            </w:pPr>
          </w:p>
        </w:tc>
        <w:tc>
          <w:tcPr>
            <w:tcW w:w="440" w:type="dxa"/>
          </w:tcPr>
          <w:p w14:paraId="0EBC73CD" w14:textId="77777777" w:rsidR="001B76B7" w:rsidRDefault="001B76B7">
            <w:pPr>
              <w:pStyle w:val="EMPTYCELLSTYLE"/>
            </w:pPr>
          </w:p>
        </w:tc>
        <w:tc>
          <w:tcPr>
            <w:tcW w:w="700" w:type="dxa"/>
          </w:tcPr>
          <w:p w14:paraId="6EB32EC0" w14:textId="77777777" w:rsidR="001B76B7" w:rsidRDefault="001B76B7">
            <w:pPr>
              <w:pStyle w:val="EMPTYCELLSTYLE"/>
            </w:pPr>
          </w:p>
        </w:tc>
        <w:tc>
          <w:tcPr>
            <w:tcW w:w="260" w:type="dxa"/>
          </w:tcPr>
          <w:p w14:paraId="6B156D30" w14:textId="77777777" w:rsidR="001B76B7" w:rsidRDefault="001B76B7">
            <w:pPr>
              <w:pStyle w:val="EMPTYCELLSTYLE"/>
            </w:pPr>
          </w:p>
        </w:tc>
        <w:tc>
          <w:tcPr>
            <w:tcW w:w="40" w:type="dxa"/>
          </w:tcPr>
          <w:p w14:paraId="300ACAF1" w14:textId="77777777" w:rsidR="001B76B7" w:rsidRDefault="001B76B7">
            <w:pPr>
              <w:pStyle w:val="EMPTYCELLSTYLE"/>
            </w:pPr>
          </w:p>
        </w:tc>
        <w:tc>
          <w:tcPr>
            <w:tcW w:w="400" w:type="dxa"/>
          </w:tcPr>
          <w:p w14:paraId="291846CF" w14:textId="77777777" w:rsidR="001B76B7" w:rsidRDefault="001B76B7">
            <w:pPr>
              <w:pStyle w:val="EMPTYCELLSTYLE"/>
            </w:pPr>
          </w:p>
        </w:tc>
        <w:tc>
          <w:tcPr>
            <w:tcW w:w="680" w:type="dxa"/>
          </w:tcPr>
          <w:p w14:paraId="23614313" w14:textId="77777777" w:rsidR="001B76B7" w:rsidRDefault="001B76B7">
            <w:pPr>
              <w:pStyle w:val="EMPTYCELLSTYLE"/>
            </w:pPr>
          </w:p>
        </w:tc>
        <w:tc>
          <w:tcPr>
            <w:tcW w:w="40" w:type="dxa"/>
          </w:tcPr>
          <w:p w14:paraId="6556FB81" w14:textId="77777777" w:rsidR="001B76B7" w:rsidRDefault="001B76B7">
            <w:pPr>
              <w:pStyle w:val="EMPTYCELLSTYLE"/>
            </w:pPr>
          </w:p>
        </w:tc>
        <w:tc>
          <w:tcPr>
            <w:tcW w:w="40" w:type="dxa"/>
          </w:tcPr>
          <w:p w14:paraId="54FB6844" w14:textId="77777777" w:rsidR="001B76B7" w:rsidRDefault="001B76B7">
            <w:pPr>
              <w:pStyle w:val="EMPTYCELLSTYLE"/>
            </w:pPr>
          </w:p>
        </w:tc>
      </w:tr>
      <w:tr w:rsidR="001B76B7" w14:paraId="41EF241F" w14:textId="77777777" w:rsidTr="00976402">
        <w:trPr>
          <w:trHeight w:hRule="exact" w:val="260"/>
        </w:trPr>
        <w:tc>
          <w:tcPr>
            <w:tcW w:w="40" w:type="dxa"/>
          </w:tcPr>
          <w:p w14:paraId="4D7355C9" w14:textId="77777777" w:rsidR="001B76B7" w:rsidRDefault="001B76B7">
            <w:pPr>
              <w:pStyle w:val="EMPTYCELLSTYLE"/>
            </w:pPr>
          </w:p>
        </w:tc>
        <w:tc>
          <w:tcPr>
            <w:tcW w:w="16060" w:type="dxa"/>
            <w:gridSpan w:val="2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740"/>
              <w:gridCol w:w="7300"/>
            </w:tblGrid>
            <w:tr w:rsidR="001B76B7" w14:paraId="678CBE74" w14:textId="77777777">
              <w:trPr>
                <w:trHeight w:hRule="exact" w:val="260"/>
              </w:trPr>
              <w:tc>
                <w:tcPr>
                  <w:tcW w:w="8740" w:type="dxa"/>
                  <w:shd w:val="clear" w:color="auto" w:fill="505050"/>
                  <w:tcMar>
                    <w:top w:w="0" w:type="dxa"/>
                    <w:left w:w="40" w:type="dxa"/>
                    <w:bottom w:w="0" w:type="dxa"/>
                    <w:right w:w="0" w:type="dxa"/>
                  </w:tcMar>
                  <w:vAlign w:val="center"/>
                </w:tcPr>
                <w:p w14:paraId="5CAEDCB4" w14:textId="77777777" w:rsidR="001B76B7" w:rsidRDefault="00000000">
                  <w:pPr>
                    <w:pStyle w:val="glava"/>
                  </w:pPr>
                  <w:r>
                    <w:rPr>
                      <w:sz w:val="16"/>
                    </w:rPr>
                    <w:t>B. RAČUN ZADUŽIVANJA/FINANCIRANJA</w:t>
                  </w:r>
                </w:p>
              </w:tc>
              <w:tc>
                <w:tcPr>
                  <w:tcW w:w="7300" w:type="dxa"/>
                </w:tcPr>
                <w:p w14:paraId="3B55D9AE" w14:textId="77777777" w:rsidR="001B76B7" w:rsidRDefault="001B76B7">
                  <w:pPr>
                    <w:pStyle w:val="EMPTYCELLSTYLE"/>
                  </w:pPr>
                </w:p>
              </w:tc>
            </w:tr>
          </w:tbl>
          <w:p w14:paraId="1D73449B" w14:textId="77777777" w:rsidR="001B76B7" w:rsidRDefault="001B76B7">
            <w:pPr>
              <w:pStyle w:val="EMPTYCELLSTYLE"/>
            </w:pPr>
          </w:p>
        </w:tc>
        <w:tc>
          <w:tcPr>
            <w:tcW w:w="40" w:type="dxa"/>
          </w:tcPr>
          <w:p w14:paraId="6A1BA754" w14:textId="77777777" w:rsidR="001B76B7" w:rsidRDefault="001B76B7">
            <w:pPr>
              <w:pStyle w:val="EMPTYCELLSTYLE"/>
            </w:pPr>
          </w:p>
        </w:tc>
      </w:tr>
      <w:tr w:rsidR="001B76B7" w14:paraId="5239BE74" w14:textId="77777777" w:rsidTr="00976402">
        <w:trPr>
          <w:trHeight w:hRule="exact" w:val="260"/>
        </w:trPr>
        <w:tc>
          <w:tcPr>
            <w:tcW w:w="40" w:type="dxa"/>
          </w:tcPr>
          <w:p w14:paraId="0E49949A" w14:textId="77777777" w:rsidR="001B76B7" w:rsidRDefault="001B76B7">
            <w:pPr>
              <w:pStyle w:val="EMPTYCELLSTYLE"/>
            </w:pPr>
          </w:p>
        </w:tc>
        <w:tc>
          <w:tcPr>
            <w:tcW w:w="700" w:type="dxa"/>
            <w:tcMar>
              <w:top w:w="40" w:type="dxa"/>
              <w:left w:w="40" w:type="dxa"/>
              <w:bottom w:w="40" w:type="dxa"/>
              <w:right w:w="0" w:type="dxa"/>
            </w:tcMar>
          </w:tcPr>
          <w:p w14:paraId="37D69B88" w14:textId="77777777" w:rsidR="001B76B7" w:rsidRDefault="00000000">
            <w:pPr>
              <w:pStyle w:val="UvjetniStil"/>
            </w:pPr>
            <w:r>
              <w:rPr>
                <w:sz w:val="16"/>
              </w:rPr>
              <w:t>84</w:t>
            </w:r>
          </w:p>
        </w:tc>
        <w:tc>
          <w:tcPr>
            <w:tcW w:w="8040" w:type="dxa"/>
            <w:gridSpan w:val="7"/>
            <w:tcMar>
              <w:top w:w="40" w:type="dxa"/>
              <w:left w:w="0" w:type="dxa"/>
              <w:bottom w:w="40" w:type="dxa"/>
              <w:right w:w="0" w:type="dxa"/>
            </w:tcMar>
          </w:tcPr>
          <w:p w14:paraId="3F19841A" w14:textId="77777777" w:rsidR="001B76B7" w:rsidRDefault="00000000">
            <w:pPr>
              <w:pStyle w:val="UvjetniStil"/>
            </w:pPr>
            <w:r>
              <w:rPr>
                <w:sz w:val="16"/>
              </w:rPr>
              <w:t>Primici od zaduživanja</w:t>
            </w:r>
          </w:p>
        </w:tc>
        <w:tc>
          <w:tcPr>
            <w:tcW w:w="1300" w:type="dxa"/>
            <w:tcMar>
              <w:top w:w="0" w:type="dxa"/>
              <w:left w:w="0" w:type="dxa"/>
              <w:bottom w:w="0" w:type="dxa"/>
              <w:right w:w="40" w:type="dxa"/>
            </w:tcMar>
            <w:vAlign w:val="center"/>
          </w:tcPr>
          <w:p w14:paraId="50EDAF2A" w14:textId="77777777" w:rsidR="001B76B7" w:rsidRDefault="00000000">
            <w:pPr>
              <w:pStyle w:val="UvjetniStil"/>
              <w:jc w:val="right"/>
            </w:pPr>
            <w:r>
              <w:rPr>
                <w:sz w:val="16"/>
              </w:rPr>
              <w:t>1.327.228,08</w:t>
            </w:r>
          </w:p>
        </w:tc>
        <w:tc>
          <w:tcPr>
            <w:tcW w:w="1300" w:type="dxa"/>
            <w:gridSpan w:val="2"/>
            <w:tcMar>
              <w:top w:w="0" w:type="dxa"/>
              <w:left w:w="0" w:type="dxa"/>
              <w:bottom w:w="0" w:type="dxa"/>
              <w:right w:w="40" w:type="dxa"/>
            </w:tcMar>
            <w:vAlign w:val="center"/>
          </w:tcPr>
          <w:p w14:paraId="4965B04E" w14:textId="77777777" w:rsidR="001B76B7" w:rsidRDefault="00000000">
            <w:pPr>
              <w:pStyle w:val="UvjetniStil"/>
              <w:jc w:val="right"/>
            </w:pPr>
            <w:r>
              <w:rPr>
                <w:sz w:val="16"/>
              </w:rPr>
              <w:t>0,00</w:t>
            </w:r>
          </w:p>
        </w:tc>
        <w:tc>
          <w:tcPr>
            <w:tcW w:w="1300" w:type="dxa"/>
            <w:tcMar>
              <w:top w:w="0" w:type="dxa"/>
              <w:left w:w="0" w:type="dxa"/>
              <w:bottom w:w="0" w:type="dxa"/>
              <w:right w:w="40" w:type="dxa"/>
            </w:tcMar>
            <w:vAlign w:val="center"/>
          </w:tcPr>
          <w:p w14:paraId="5D297634" w14:textId="77777777" w:rsidR="001B76B7" w:rsidRDefault="00000000">
            <w:pPr>
              <w:pStyle w:val="UvjetniStil"/>
              <w:jc w:val="right"/>
            </w:pPr>
            <w:r>
              <w:rPr>
                <w:sz w:val="16"/>
              </w:rPr>
              <w:t>0,00</w:t>
            </w:r>
          </w:p>
        </w:tc>
        <w:tc>
          <w:tcPr>
            <w:tcW w:w="1300" w:type="dxa"/>
            <w:gridSpan w:val="3"/>
            <w:tcMar>
              <w:top w:w="0" w:type="dxa"/>
              <w:left w:w="0" w:type="dxa"/>
              <w:bottom w:w="0" w:type="dxa"/>
              <w:right w:w="40" w:type="dxa"/>
            </w:tcMar>
            <w:vAlign w:val="center"/>
          </w:tcPr>
          <w:p w14:paraId="1AA888E0" w14:textId="77777777" w:rsidR="001B76B7" w:rsidRDefault="00000000">
            <w:pPr>
              <w:pStyle w:val="UvjetniStil"/>
              <w:jc w:val="right"/>
            </w:pPr>
            <w:r>
              <w:rPr>
                <w:sz w:val="16"/>
              </w:rPr>
              <w:t>0,00</w:t>
            </w:r>
          </w:p>
        </w:tc>
        <w:tc>
          <w:tcPr>
            <w:tcW w:w="700" w:type="dxa"/>
            <w:tcMar>
              <w:top w:w="0" w:type="dxa"/>
              <w:left w:w="0" w:type="dxa"/>
              <w:bottom w:w="0" w:type="dxa"/>
              <w:right w:w="0" w:type="dxa"/>
            </w:tcMar>
            <w:vAlign w:val="center"/>
          </w:tcPr>
          <w:p w14:paraId="4E97C700" w14:textId="77777777" w:rsidR="001B76B7" w:rsidRDefault="00000000">
            <w:pPr>
              <w:pStyle w:val="UvjetniStil"/>
              <w:jc w:val="right"/>
            </w:pPr>
            <w:r>
              <w:rPr>
                <w:sz w:val="16"/>
              </w:rPr>
              <w:t>0,00</w:t>
            </w:r>
          </w:p>
        </w:tc>
        <w:tc>
          <w:tcPr>
            <w:tcW w:w="700" w:type="dxa"/>
            <w:gridSpan w:val="3"/>
            <w:tcMar>
              <w:top w:w="0" w:type="dxa"/>
              <w:left w:w="0" w:type="dxa"/>
              <w:bottom w:w="0" w:type="dxa"/>
              <w:right w:w="0" w:type="dxa"/>
            </w:tcMar>
            <w:vAlign w:val="center"/>
          </w:tcPr>
          <w:p w14:paraId="2FBA2BBC" w14:textId="77777777" w:rsidR="001B76B7" w:rsidRDefault="00000000">
            <w:pPr>
              <w:pStyle w:val="UvjetniStil"/>
              <w:jc w:val="right"/>
            </w:pPr>
            <w:r>
              <w:rPr>
                <w:sz w:val="16"/>
              </w:rPr>
              <w:t>0,00</w:t>
            </w:r>
          </w:p>
        </w:tc>
        <w:tc>
          <w:tcPr>
            <w:tcW w:w="720" w:type="dxa"/>
            <w:gridSpan w:val="2"/>
            <w:tcMar>
              <w:top w:w="0" w:type="dxa"/>
              <w:left w:w="0" w:type="dxa"/>
              <w:bottom w:w="0" w:type="dxa"/>
              <w:right w:w="0" w:type="dxa"/>
            </w:tcMar>
            <w:vAlign w:val="center"/>
          </w:tcPr>
          <w:p w14:paraId="142C91E2" w14:textId="77777777" w:rsidR="001B76B7" w:rsidRDefault="00000000">
            <w:pPr>
              <w:pStyle w:val="UvjetniStil"/>
              <w:jc w:val="right"/>
            </w:pPr>
            <w:r>
              <w:rPr>
                <w:sz w:val="16"/>
              </w:rPr>
              <w:t>0,00</w:t>
            </w:r>
          </w:p>
        </w:tc>
        <w:tc>
          <w:tcPr>
            <w:tcW w:w="40" w:type="dxa"/>
          </w:tcPr>
          <w:p w14:paraId="0CE542A0" w14:textId="77777777" w:rsidR="001B76B7" w:rsidRDefault="001B76B7">
            <w:pPr>
              <w:pStyle w:val="EMPTYCELLSTYLE"/>
            </w:pPr>
          </w:p>
        </w:tc>
      </w:tr>
      <w:tr w:rsidR="001B76B7" w14:paraId="67868353" w14:textId="77777777" w:rsidTr="00976402">
        <w:trPr>
          <w:trHeight w:hRule="exact" w:val="260"/>
        </w:trPr>
        <w:tc>
          <w:tcPr>
            <w:tcW w:w="40" w:type="dxa"/>
          </w:tcPr>
          <w:p w14:paraId="0C4C492D" w14:textId="77777777" w:rsidR="001B76B7" w:rsidRDefault="001B76B7">
            <w:pPr>
              <w:pStyle w:val="EMPTYCELLSTYLE"/>
            </w:pPr>
            <w:bookmarkStart w:id="3" w:name="JR_PAGE_ANCHOR_0_4"/>
            <w:bookmarkEnd w:id="3"/>
          </w:p>
        </w:tc>
        <w:tc>
          <w:tcPr>
            <w:tcW w:w="700" w:type="dxa"/>
            <w:tcMar>
              <w:top w:w="40" w:type="dxa"/>
              <w:left w:w="40" w:type="dxa"/>
              <w:bottom w:w="40" w:type="dxa"/>
              <w:right w:w="0" w:type="dxa"/>
            </w:tcMar>
          </w:tcPr>
          <w:p w14:paraId="659FFF70" w14:textId="77777777" w:rsidR="001B76B7" w:rsidRDefault="00000000">
            <w:pPr>
              <w:pStyle w:val="UvjetniStil"/>
            </w:pPr>
            <w:r>
              <w:rPr>
                <w:sz w:val="16"/>
              </w:rPr>
              <w:t>54</w:t>
            </w:r>
          </w:p>
        </w:tc>
        <w:tc>
          <w:tcPr>
            <w:tcW w:w="8040" w:type="dxa"/>
            <w:gridSpan w:val="7"/>
            <w:tcMar>
              <w:top w:w="40" w:type="dxa"/>
              <w:left w:w="0" w:type="dxa"/>
              <w:bottom w:w="40" w:type="dxa"/>
              <w:right w:w="0" w:type="dxa"/>
            </w:tcMar>
          </w:tcPr>
          <w:p w14:paraId="46175F74" w14:textId="77777777" w:rsidR="001B76B7" w:rsidRDefault="00000000">
            <w:pPr>
              <w:pStyle w:val="UvjetniStil"/>
            </w:pPr>
            <w:r>
              <w:rPr>
                <w:sz w:val="16"/>
              </w:rPr>
              <w:t>Izdaci za otplatu glavnice primljenih kredita i zajmova</w:t>
            </w:r>
          </w:p>
        </w:tc>
        <w:tc>
          <w:tcPr>
            <w:tcW w:w="1300" w:type="dxa"/>
            <w:tcMar>
              <w:top w:w="0" w:type="dxa"/>
              <w:left w:w="0" w:type="dxa"/>
              <w:bottom w:w="0" w:type="dxa"/>
              <w:right w:w="40" w:type="dxa"/>
            </w:tcMar>
            <w:vAlign w:val="center"/>
          </w:tcPr>
          <w:p w14:paraId="09B5B0F9" w14:textId="77777777" w:rsidR="001B76B7" w:rsidRDefault="00000000">
            <w:pPr>
              <w:pStyle w:val="UvjetniStil"/>
              <w:jc w:val="right"/>
            </w:pPr>
            <w:r>
              <w:rPr>
                <w:sz w:val="16"/>
              </w:rPr>
              <w:t>284.191,39</w:t>
            </w:r>
          </w:p>
        </w:tc>
        <w:tc>
          <w:tcPr>
            <w:tcW w:w="1300" w:type="dxa"/>
            <w:gridSpan w:val="2"/>
            <w:tcMar>
              <w:top w:w="0" w:type="dxa"/>
              <w:left w:w="0" w:type="dxa"/>
              <w:bottom w:w="0" w:type="dxa"/>
              <w:right w:w="40" w:type="dxa"/>
            </w:tcMar>
            <w:vAlign w:val="center"/>
          </w:tcPr>
          <w:p w14:paraId="1A52ED0B" w14:textId="77777777" w:rsidR="001B76B7" w:rsidRDefault="00000000">
            <w:pPr>
              <w:pStyle w:val="UvjetniStil"/>
              <w:jc w:val="right"/>
            </w:pPr>
            <w:r>
              <w:rPr>
                <w:sz w:val="16"/>
              </w:rPr>
              <w:t>282.992,90</w:t>
            </w:r>
          </w:p>
        </w:tc>
        <w:tc>
          <w:tcPr>
            <w:tcW w:w="1300" w:type="dxa"/>
            <w:tcMar>
              <w:top w:w="0" w:type="dxa"/>
              <w:left w:w="0" w:type="dxa"/>
              <w:bottom w:w="0" w:type="dxa"/>
              <w:right w:w="40" w:type="dxa"/>
            </w:tcMar>
            <w:vAlign w:val="center"/>
          </w:tcPr>
          <w:p w14:paraId="7A5C7564" w14:textId="77777777" w:rsidR="001B76B7" w:rsidRDefault="00000000">
            <w:pPr>
              <w:pStyle w:val="UvjetniStil"/>
              <w:jc w:val="right"/>
            </w:pPr>
            <w:r>
              <w:rPr>
                <w:sz w:val="16"/>
              </w:rPr>
              <w:t>282.992,90</w:t>
            </w:r>
          </w:p>
        </w:tc>
        <w:tc>
          <w:tcPr>
            <w:tcW w:w="1300" w:type="dxa"/>
            <w:gridSpan w:val="3"/>
            <w:tcMar>
              <w:top w:w="0" w:type="dxa"/>
              <w:left w:w="0" w:type="dxa"/>
              <w:bottom w:w="0" w:type="dxa"/>
              <w:right w:w="40" w:type="dxa"/>
            </w:tcMar>
            <w:vAlign w:val="center"/>
          </w:tcPr>
          <w:p w14:paraId="48107896" w14:textId="77777777" w:rsidR="001B76B7" w:rsidRDefault="00000000">
            <w:pPr>
              <w:pStyle w:val="UvjetniStil"/>
              <w:jc w:val="right"/>
            </w:pPr>
            <w:r>
              <w:rPr>
                <w:sz w:val="16"/>
              </w:rPr>
              <w:t>282.992,90</w:t>
            </w:r>
          </w:p>
        </w:tc>
        <w:tc>
          <w:tcPr>
            <w:tcW w:w="700" w:type="dxa"/>
            <w:tcMar>
              <w:top w:w="0" w:type="dxa"/>
              <w:left w:w="0" w:type="dxa"/>
              <w:bottom w:w="0" w:type="dxa"/>
              <w:right w:w="0" w:type="dxa"/>
            </w:tcMar>
            <w:vAlign w:val="center"/>
          </w:tcPr>
          <w:p w14:paraId="3AEEE4B0" w14:textId="77777777" w:rsidR="001B76B7" w:rsidRDefault="00000000">
            <w:pPr>
              <w:pStyle w:val="UvjetniStil"/>
              <w:jc w:val="right"/>
            </w:pPr>
            <w:r>
              <w:rPr>
                <w:sz w:val="16"/>
              </w:rPr>
              <w:t>99,58</w:t>
            </w:r>
          </w:p>
        </w:tc>
        <w:tc>
          <w:tcPr>
            <w:tcW w:w="700" w:type="dxa"/>
            <w:gridSpan w:val="3"/>
            <w:tcMar>
              <w:top w:w="0" w:type="dxa"/>
              <w:left w:w="0" w:type="dxa"/>
              <w:bottom w:w="0" w:type="dxa"/>
              <w:right w:w="0" w:type="dxa"/>
            </w:tcMar>
            <w:vAlign w:val="center"/>
          </w:tcPr>
          <w:p w14:paraId="79C817BD"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0C43ABC5" w14:textId="77777777" w:rsidR="001B76B7" w:rsidRDefault="00000000">
            <w:pPr>
              <w:pStyle w:val="UvjetniStil"/>
              <w:jc w:val="right"/>
            </w:pPr>
            <w:r>
              <w:rPr>
                <w:sz w:val="16"/>
              </w:rPr>
              <w:t>100,00</w:t>
            </w:r>
          </w:p>
        </w:tc>
        <w:tc>
          <w:tcPr>
            <w:tcW w:w="40" w:type="dxa"/>
          </w:tcPr>
          <w:p w14:paraId="1B214CA8" w14:textId="77777777" w:rsidR="001B76B7" w:rsidRDefault="001B76B7">
            <w:pPr>
              <w:pStyle w:val="EMPTYCELLSTYLE"/>
            </w:pPr>
          </w:p>
        </w:tc>
      </w:tr>
      <w:tr w:rsidR="001B76B7" w14:paraId="06F6D347" w14:textId="77777777" w:rsidTr="00976402">
        <w:trPr>
          <w:trHeight w:hRule="exact" w:val="20"/>
        </w:trPr>
        <w:tc>
          <w:tcPr>
            <w:tcW w:w="40" w:type="dxa"/>
          </w:tcPr>
          <w:p w14:paraId="5A9E2521" w14:textId="2477313E" w:rsidR="001B76B7" w:rsidRDefault="001B76B7">
            <w:pPr>
              <w:pStyle w:val="EMPTYCELLSTYLE"/>
            </w:pPr>
          </w:p>
        </w:tc>
        <w:tc>
          <w:tcPr>
            <w:tcW w:w="16060" w:type="dxa"/>
            <w:gridSpan w:val="21"/>
            <w:tcBorders>
              <w:top w:val="single" w:sz="8" w:space="0" w:color="000000"/>
            </w:tcBorders>
            <w:shd w:val="clear" w:color="auto" w:fill="FFFFFF"/>
            <w:tcMar>
              <w:top w:w="0" w:type="dxa"/>
              <w:left w:w="0" w:type="dxa"/>
              <w:bottom w:w="0" w:type="dxa"/>
              <w:right w:w="0" w:type="dxa"/>
            </w:tcMar>
          </w:tcPr>
          <w:tbl>
            <w:tblPr>
              <w:tblW w:w="16140" w:type="dxa"/>
              <w:tblInd w:w="10" w:type="dxa"/>
              <w:tblLayout w:type="fixed"/>
              <w:tblCellMar>
                <w:left w:w="10" w:type="dxa"/>
                <w:right w:w="10" w:type="dxa"/>
              </w:tblCellMar>
              <w:tblLook w:val="0000" w:firstRow="0" w:lastRow="0" w:firstColumn="0" w:lastColumn="0" w:noHBand="0" w:noVBand="0"/>
            </w:tblPr>
            <w:tblGrid>
              <w:gridCol w:w="40"/>
              <w:gridCol w:w="700"/>
              <w:gridCol w:w="1100"/>
              <w:gridCol w:w="2640"/>
              <w:gridCol w:w="600"/>
              <w:gridCol w:w="2520"/>
              <w:gridCol w:w="1180"/>
              <w:gridCol w:w="1300"/>
              <w:gridCol w:w="40"/>
              <w:gridCol w:w="1260"/>
              <w:gridCol w:w="1300"/>
              <w:gridCol w:w="500"/>
              <w:gridCol w:w="360"/>
              <w:gridCol w:w="440"/>
              <w:gridCol w:w="700"/>
              <w:gridCol w:w="260"/>
              <w:gridCol w:w="40"/>
              <w:gridCol w:w="400"/>
              <w:gridCol w:w="680"/>
              <w:gridCol w:w="40"/>
              <w:gridCol w:w="40"/>
            </w:tblGrid>
            <w:tr w:rsidR="0076448C" w14:paraId="6DBE9C76" w14:textId="77777777" w:rsidTr="00466FE8">
              <w:trPr>
                <w:trHeight w:hRule="exact" w:val="8129"/>
              </w:trPr>
              <w:tc>
                <w:tcPr>
                  <w:tcW w:w="40" w:type="dxa"/>
                </w:tcPr>
                <w:p w14:paraId="6F80A155" w14:textId="77777777" w:rsidR="0076448C" w:rsidRDefault="0076448C" w:rsidP="0076448C">
                  <w:pPr>
                    <w:pStyle w:val="EMPTYCELLSTYLE"/>
                  </w:pPr>
                </w:p>
              </w:tc>
              <w:tc>
                <w:tcPr>
                  <w:tcW w:w="16060" w:type="dxa"/>
                  <w:gridSpan w:val="19"/>
                  <w:tcMar>
                    <w:top w:w="0" w:type="dxa"/>
                    <w:left w:w="0" w:type="dxa"/>
                    <w:bottom w:w="40" w:type="dxa"/>
                    <w:right w:w="0" w:type="dxa"/>
                  </w:tcMar>
                </w:tcPr>
                <w:p w14:paraId="34BA3B35" w14:textId="77777777" w:rsidR="0076448C" w:rsidRDefault="0076448C" w:rsidP="0076448C">
                  <w:pPr>
                    <w:pStyle w:val="DefaultStyle"/>
                    <w:jc w:val="center"/>
                  </w:pPr>
                  <w:r>
                    <w:rPr>
                      <w:b/>
                    </w:rPr>
                    <w:t>OPĆI DIO</w:t>
                  </w:r>
                </w:p>
              </w:tc>
              <w:tc>
                <w:tcPr>
                  <w:tcW w:w="40" w:type="dxa"/>
                </w:tcPr>
                <w:p w14:paraId="677E2782" w14:textId="77777777" w:rsidR="0076448C" w:rsidRDefault="0076448C" w:rsidP="0076448C">
                  <w:pPr>
                    <w:pStyle w:val="EMPTYCELLSTYLE"/>
                  </w:pPr>
                </w:p>
              </w:tc>
            </w:tr>
            <w:tr w:rsidR="0076448C" w14:paraId="3F66F651" w14:textId="77777777" w:rsidTr="00BD78A1">
              <w:trPr>
                <w:trHeight w:hRule="exact" w:val="260"/>
              </w:trPr>
              <w:tc>
                <w:tcPr>
                  <w:tcW w:w="40" w:type="dxa"/>
                </w:tcPr>
                <w:p w14:paraId="44854CD5" w14:textId="77777777" w:rsidR="0076448C" w:rsidRDefault="0076448C" w:rsidP="0076448C">
                  <w:pPr>
                    <w:pStyle w:val="EMPTYCELLSTYLE"/>
                  </w:pPr>
                </w:p>
              </w:tc>
              <w:tc>
                <w:tcPr>
                  <w:tcW w:w="16060" w:type="dxa"/>
                  <w:gridSpan w:val="19"/>
                  <w:tcMar>
                    <w:top w:w="0" w:type="dxa"/>
                    <w:left w:w="0" w:type="dxa"/>
                    <w:bottom w:w="40" w:type="dxa"/>
                    <w:right w:w="0" w:type="dxa"/>
                  </w:tcMar>
                </w:tcPr>
                <w:p w14:paraId="48E16BDC" w14:textId="77777777" w:rsidR="0076448C" w:rsidRDefault="0076448C" w:rsidP="0076448C">
                  <w:pPr>
                    <w:pStyle w:val="DefaultStyle"/>
                    <w:jc w:val="center"/>
                  </w:pPr>
                </w:p>
              </w:tc>
              <w:tc>
                <w:tcPr>
                  <w:tcW w:w="40" w:type="dxa"/>
                </w:tcPr>
                <w:p w14:paraId="0AF3A0A8" w14:textId="77777777" w:rsidR="0076448C" w:rsidRDefault="0076448C" w:rsidP="0076448C">
                  <w:pPr>
                    <w:pStyle w:val="EMPTYCELLSTYLE"/>
                  </w:pPr>
                </w:p>
              </w:tc>
            </w:tr>
            <w:tr w:rsidR="0076448C" w14:paraId="63D25F8A" w14:textId="77777777" w:rsidTr="00BD78A1">
              <w:trPr>
                <w:trHeight w:hRule="exact" w:val="720"/>
              </w:trPr>
              <w:tc>
                <w:tcPr>
                  <w:tcW w:w="40" w:type="dxa"/>
                </w:tcPr>
                <w:p w14:paraId="6C045E7C" w14:textId="77777777" w:rsidR="0076448C" w:rsidRDefault="0076448C" w:rsidP="0076448C">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1200"/>
                    <w:gridCol w:w="1300"/>
                    <w:gridCol w:w="1300"/>
                    <w:gridCol w:w="1300"/>
                    <w:gridCol w:w="1300"/>
                    <w:gridCol w:w="700"/>
                    <w:gridCol w:w="700"/>
                    <w:gridCol w:w="700"/>
                  </w:tblGrid>
                  <w:tr w:rsidR="0076448C" w14:paraId="2DF7DE55" w14:textId="77777777" w:rsidTr="00BD78A1">
                    <w:trPr>
                      <w:trHeight w:hRule="exact" w:val="240"/>
                    </w:trPr>
                    <w:tc>
                      <w:tcPr>
                        <w:tcW w:w="700" w:type="dxa"/>
                      </w:tcPr>
                      <w:p w14:paraId="7EA9ABCF" w14:textId="77777777" w:rsidR="0076448C" w:rsidRDefault="0076448C" w:rsidP="0076448C">
                        <w:pPr>
                          <w:pStyle w:val="EMPTYCELLSTYLE"/>
                        </w:pPr>
                      </w:p>
                    </w:tc>
                    <w:tc>
                      <w:tcPr>
                        <w:tcW w:w="6840" w:type="dxa"/>
                      </w:tcPr>
                      <w:p w14:paraId="4E3132A3" w14:textId="77777777" w:rsidR="0076448C" w:rsidRDefault="0076448C" w:rsidP="0076448C">
                        <w:pPr>
                          <w:pStyle w:val="EMPTYCELLSTYLE"/>
                        </w:pPr>
                      </w:p>
                    </w:tc>
                    <w:tc>
                      <w:tcPr>
                        <w:tcW w:w="1200" w:type="dxa"/>
                      </w:tcPr>
                      <w:p w14:paraId="50707C98" w14:textId="77777777" w:rsidR="0076448C" w:rsidRDefault="0076448C" w:rsidP="0076448C">
                        <w:pPr>
                          <w:pStyle w:val="EMPTYCELLSTYLE"/>
                        </w:pPr>
                      </w:p>
                    </w:tc>
                    <w:tc>
                      <w:tcPr>
                        <w:tcW w:w="1300" w:type="dxa"/>
                        <w:tcMar>
                          <w:top w:w="0" w:type="dxa"/>
                          <w:left w:w="0" w:type="dxa"/>
                          <w:bottom w:w="0" w:type="dxa"/>
                          <w:right w:w="0" w:type="dxa"/>
                        </w:tcMar>
                        <w:vAlign w:val="center"/>
                      </w:tcPr>
                      <w:p w14:paraId="0668A3D8" w14:textId="77777777" w:rsidR="0076448C" w:rsidRDefault="0076448C" w:rsidP="0076448C">
                        <w:pPr>
                          <w:pStyle w:val="DefaultStyle"/>
                          <w:jc w:val="center"/>
                        </w:pPr>
                        <w:r>
                          <w:rPr>
                            <w:b/>
                            <w:sz w:val="16"/>
                          </w:rPr>
                          <w:t>PLAN</w:t>
                        </w:r>
                      </w:p>
                    </w:tc>
                    <w:tc>
                      <w:tcPr>
                        <w:tcW w:w="1300" w:type="dxa"/>
                        <w:tcMar>
                          <w:top w:w="0" w:type="dxa"/>
                          <w:left w:w="0" w:type="dxa"/>
                          <w:bottom w:w="0" w:type="dxa"/>
                          <w:right w:w="0" w:type="dxa"/>
                        </w:tcMar>
                        <w:vAlign w:val="center"/>
                      </w:tcPr>
                      <w:p w14:paraId="77625A06" w14:textId="77777777" w:rsidR="0076448C" w:rsidRDefault="0076448C" w:rsidP="0076448C">
                        <w:pPr>
                          <w:pStyle w:val="DefaultStyle"/>
                          <w:jc w:val="center"/>
                        </w:pPr>
                        <w:r>
                          <w:rPr>
                            <w:b/>
                            <w:sz w:val="16"/>
                          </w:rPr>
                          <w:t>PLAN</w:t>
                        </w:r>
                      </w:p>
                    </w:tc>
                    <w:tc>
                      <w:tcPr>
                        <w:tcW w:w="1300" w:type="dxa"/>
                        <w:tcMar>
                          <w:top w:w="0" w:type="dxa"/>
                          <w:left w:w="0" w:type="dxa"/>
                          <w:bottom w:w="0" w:type="dxa"/>
                          <w:right w:w="0" w:type="dxa"/>
                        </w:tcMar>
                        <w:vAlign w:val="center"/>
                      </w:tcPr>
                      <w:p w14:paraId="1324A01A" w14:textId="77777777" w:rsidR="0076448C" w:rsidRDefault="0076448C" w:rsidP="0076448C">
                        <w:pPr>
                          <w:pStyle w:val="DefaultStyle"/>
                          <w:jc w:val="center"/>
                        </w:pPr>
                        <w:r>
                          <w:rPr>
                            <w:b/>
                            <w:sz w:val="16"/>
                          </w:rPr>
                          <w:t>PROJEKCIJA</w:t>
                        </w:r>
                      </w:p>
                    </w:tc>
                    <w:tc>
                      <w:tcPr>
                        <w:tcW w:w="1300" w:type="dxa"/>
                        <w:tcMar>
                          <w:top w:w="0" w:type="dxa"/>
                          <w:left w:w="0" w:type="dxa"/>
                          <w:bottom w:w="0" w:type="dxa"/>
                          <w:right w:w="0" w:type="dxa"/>
                        </w:tcMar>
                        <w:vAlign w:val="center"/>
                      </w:tcPr>
                      <w:p w14:paraId="7F1ECC19" w14:textId="77777777" w:rsidR="0076448C" w:rsidRDefault="0076448C" w:rsidP="0076448C">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5B88E64C" w14:textId="77777777" w:rsidR="0076448C" w:rsidRDefault="0076448C" w:rsidP="0076448C">
                        <w:pPr>
                          <w:pStyle w:val="DefaultStyle"/>
                          <w:jc w:val="center"/>
                        </w:pPr>
                        <w:r>
                          <w:rPr>
                            <w:b/>
                            <w:sz w:val="16"/>
                          </w:rPr>
                          <w:t>INDEKS</w:t>
                        </w:r>
                      </w:p>
                    </w:tc>
                  </w:tr>
                  <w:tr w:rsidR="0076448C" w14:paraId="3DBEA000" w14:textId="77777777" w:rsidTr="00BD78A1">
                    <w:trPr>
                      <w:trHeight w:hRule="exact" w:val="240"/>
                    </w:trPr>
                    <w:tc>
                      <w:tcPr>
                        <w:tcW w:w="700" w:type="dxa"/>
                        <w:vMerge w:val="restart"/>
                        <w:tcMar>
                          <w:top w:w="0" w:type="dxa"/>
                          <w:left w:w="0" w:type="dxa"/>
                          <w:bottom w:w="0" w:type="dxa"/>
                          <w:right w:w="0" w:type="dxa"/>
                        </w:tcMar>
                        <w:vAlign w:val="bottom"/>
                      </w:tcPr>
                      <w:p w14:paraId="19192BDD" w14:textId="77777777" w:rsidR="0076448C" w:rsidRDefault="0076448C" w:rsidP="0076448C">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75B46D9C" w14:textId="77777777" w:rsidR="0076448C" w:rsidRDefault="0076448C" w:rsidP="0076448C">
                        <w:pPr>
                          <w:pStyle w:val="DefaultStyle"/>
                        </w:pPr>
                        <w:r>
                          <w:rPr>
                            <w:b/>
                            <w:sz w:val="16"/>
                          </w:rPr>
                          <w:t>VRSTA PRIHODA/RASHODA</w:t>
                        </w:r>
                      </w:p>
                    </w:tc>
                    <w:tc>
                      <w:tcPr>
                        <w:tcW w:w="1200" w:type="dxa"/>
                      </w:tcPr>
                      <w:p w14:paraId="25DDFFF2" w14:textId="77777777" w:rsidR="0076448C" w:rsidRDefault="0076448C" w:rsidP="0076448C">
                        <w:pPr>
                          <w:pStyle w:val="EMPTYCELLSTYLE"/>
                        </w:pPr>
                      </w:p>
                    </w:tc>
                    <w:tc>
                      <w:tcPr>
                        <w:tcW w:w="1300" w:type="dxa"/>
                        <w:tcMar>
                          <w:top w:w="0" w:type="dxa"/>
                          <w:left w:w="0" w:type="dxa"/>
                          <w:bottom w:w="0" w:type="dxa"/>
                          <w:right w:w="0" w:type="dxa"/>
                        </w:tcMar>
                        <w:vAlign w:val="center"/>
                      </w:tcPr>
                      <w:p w14:paraId="50B0AD92" w14:textId="77777777" w:rsidR="0076448C" w:rsidRDefault="0076448C" w:rsidP="0076448C">
                        <w:pPr>
                          <w:pStyle w:val="DefaultStyle"/>
                          <w:jc w:val="center"/>
                        </w:pPr>
                        <w:r>
                          <w:rPr>
                            <w:b/>
                            <w:sz w:val="16"/>
                          </w:rPr>
                          <w:t>1 (€)</w:t>
                        </w:r>
                      </w:p>
                    </w:tc>
                    <w:tc>
                      <w:tcPr>
                        <w:tcW w:w="1300" w:type="dxa"/>
                        <w:tcMar>
                          <w:top w:w="0" w:type="dxa"/>
                          <w:left w:w="0" w:type="dxa"/>
                          <w:bottom w:w="0" w:type="dxa"/>
                          <w:right w:w="0" w:type="dxa"/>
                        </w:tcMar>
                        <w:vAlign w:val="center"/>
                      </w:tcPr>
                      <w:p w14:paraId="24FF9EE5" w14:textId="77777777" w:rsidR="0076448C" w:rsidRDefault="0076448C" w:rsidP="0076448C">
                        <w:pPr>
                          <w:pStyle w:val="DefaultStyle"/>
                          <w:jc w:val="center"/>
                        </w:pPr>
                        <w:r>
                          <w:rPr>
                            <w:b/>
                            <w:sz w:val="16"/>
                          </w:rPr>
                          <w:t>2 (€)</w:t>
                        </w:r>
                      </w:p>
                    </w:tc>
                    <w:tc>
                      <w:tcPr>
                        <w:tcW w:w="1300" w:type="dxa"/>
                        <w:tcMar>
                          <w:top w:w="0" w:type="dxa"/>
                          <w:left w:w="0" w:type="dxa"/>
                          <w:bottom w:w="0" w:type="dxa"/>
                          <w:right w:w="0" w:type="dxa"/>
                        </w:tcMar>
                        <w:vAlign w:val="center"/>
                      </w:tcPr>
                      <w:p w14:paraId="7D7F7D65" w14:textId="77777777" w:rsidR="0076448C" w:rsidRDefault="0076448C" w:rsidP="0076448C">
                        <w:pPr>
                          <w:pStyle w:val="DefaultStyle"/>
                          <w:jc w:val="center"/>
                        </w:pPr>
                        <w:r>
                          <w:rPr>
                            <w:b/>
                            <w:sz w:val="16"/>
                          </w:rPr>
                          <w:t>3 (€)</w:t>
                        </w:r>
                      </w:p>
                    </w:tc>
                    <w:tc>
                      <w:tcPr>
                        <w:tcW w:w="1300" w:type="dxa"/>
                        <w:tcMar>
                          <w:top w:w="0" w:type="dxa"/>
                          <w:left w:w="0" w:type="dxa"/>
                          <w:bottom w:w="0" w:type="dxa"/>
                          <w:right w:w="0" w:type="dxa"/>
                        </w:tcMar>
                        <w:vAlign w:val="center"/>
                      </w:tcPr>
                      <w:p w14:paraId="1EFA9377" w14:textId="77777777" w:rsidR="0076448C" w:rsidRDefault="0076448C" w:rsidP="0076448C">
                        <w:pPr>
                          <w:pStyle w:val="DefaultStyle"/>
                          <w:jc w:val="center"/>
                        </w:pPr>
                        <w:r>
                          <w:rPr>
                            <w:b/>
                            <w:sz w:val="16"/>
                          </w:rPr>
                          <w:t>4 (€)</w:t>
                        </w:r>
                      </w:p>
                    </w:tc>
                    <w:tc>
                      <w:tcPr>
                        <w:tcW w:w="700" w:type="dxa"/>
                        <w:tcMar>
                          <w:top w:w="0" w:type="dxa"/>
                          <w:left w:w="0" w:type="dxa"/>
                          <w:bottom w:w="0" w:type="dxa"/>
                          <w:right w:w="0" w:type="dxa"/>
                        </w:tcMar>
                        <w:vAlign w:val="bottom"/>
                      </w:tcPr>
                      <w:p w14:paraId="0DF7F4CE" w14:textId="77777777" w:rsidR="0076448C" w:rsidRDefault="0076448C" w:rsidP="0076448C">
                        <w:pPr>
                          <w:pStyle w:val="DefaultStyle"/>
                          <w:jc w:val="center"/>
                        </w:pPr>
                        <w:r>
                          <w:rPr>
                            <w:b/>
                            <w:sz w:val="16"/>
                          </w:rPr>
                          <w:t>5</w:t>
                        </w:r>
                      </w:p>
                    </w:tc>
                    <w:tc>
                      <w:tcPr>
                        <w:tcW w:w="700" w:type="dxa"/>
                        <w:tcMar>
                          <w:top w:w="0" w:type="dxa"/>
                          <w:left w:w="0" w:type="dxa"/>
                          <w:bottom w:w="0" w:type="dxa"/>
                          <w:right w:w="0" w:type="dxa"/>
                        </w:tcMar>
                        <w:vAlign w:val="bottom"/>
                      </w:tcPr>
                      <w:p w14:paraId="7C773BA1" w14:textId="77777777" w:rsidR="0076448C" w:rsidRDefault="0076448C" w:rsidP="0076448C">
                        <w:pPr>
                          <w:pStyle w:val="DefaultStyle"/>
                          <w:jc w:val="center"/>
                        </w:pPr>
                        <w:r>
                          <w:rPr>
                            <w:b/>
                            <w:sz w:val="16"/>
                          </w:rPr>
                          <w:t>6</w:t>
                        </w:r>
                      </w:p>
                    </w:tc>
                    <w:tc>
                      <w:tcPr>
                        <w:tcW w:w="700" w:type="dxa"/>
                        <w:tcMar>
                          <w:top w:w="0" w:type="dxa"/>
                          <w:left w:w="0" w:type="dxa"/>
                          <w:bottom w:w="0" w:type="dxa"/>
                          <w:right w:w="0" w:type="dxa"/>
                        </w:tcMar>
                        <w:vAlign w:val="bottom"/>
                      </w:tcPr>
                      <w:p w14:paraId="0537838E" w14:textId="77777777" w:rsidR="0076448C" w:rsidRDefault="0076448C" w:rsidP="0076448C">
                        <w:pPr>
                          <w:pStyle w:val="DefaultStyle"/>
                          <w:jc w:val="center"/>
                        </w:pPr>
                        <w:r>
                          <w:rPr>
                            <w:b/>
                            <w:sz w:val="16"/>
                          </w:rPr>
                          <w:t>7</w:t>
                        </w:r>
                      </w:p>
                    </w:tc>
                  </w:tr>
                  <w:tr w:rsidR="0076448C" w14:paraId="3199CD9E" w14:textId="77777777" w:rsidTr="00BD78A1">
                    <w:trPr>
                      <w:trHeight w:hRule="exact" w:val="240"/>
                    </w:trPr>
                    <w:tc>
                      <w:tcPr>
                        <w:tcW w:w="700" w:type="dxa"/>
                        <w:vMerge/>
                        <w:tcMar>
                          <w:top w:w="0" w:type="dxa"/>
                          <w:left w:w="0" w:type="dxa"/>
                          <w:bottom w:w="0" w:type="dxa"/>
                          <w:right w:w="0" w:type="dxa"/>
                        </w:tcMar>
                        <w:vAlign w:val="bottom"/>
                      </w:tcPr>
                      <w:p w14:paraId="550CE96E" w14:textId="77777777" w:rsidR="0076448C" w:rsidRDefault="0076448C" w:rsidP="0076448C">
                        <w:pPr>
                          <w:pStyle w:val="EMPTYCELLSTYLE"/>
                        </w:pPr>
                      </w:p>
                    </w:tc>
                    <w:tc>
                      <w:tcPr>
                        <w:tcW w:w="6840" w:type="dxa"/>
                        <w:vMerge/>
                        <w:tcMar>
                          <w:top w:w="0" w:type="dxa"/>
                          <w:left w:w="0" w:type="dxa"/>
                          <w:bottom w:w="0" w:type="dxa"/>
                          <w:right w:w="0" w:type="dxa"/>
                        </w:tcMar>
                        <w:vAlign w:val="bottom"/>
                      </w:tcPr>
                      <w:p w14:paraId="6B63FB19" w14:textId="77777777" w:rsidR="0076448C" w:rsidRDefault="0076448C" w:rsidP="0076448C">
                        <w:pPr>
                          <w:pStyle w:val="EMPTYCELLSTYLE"/>
                        </w:pPr>
                      </w:p>
                    </w:tc>
                    <w:tc>
                      <w:tcPr>
                        <w:tcW w:w="1200" w:type="dxa"/>
                      </w:tcPr>
                      <w:p w14:paraId="75A4DBA0" w14:textId="77777777" w:rsidR="0076448C" w:rsidRDefault="0076448C" w:rsidP="0076448C">
                        <w:pPr>
                          <w:pStyle w:val="EMPTYCELLSTYLE"/>
                        </w:pPr>
                      </w:p>
                    </w:tc>
                    <w:tc>
                      <w:tcPr>
                        <w:tcW w:w="1300" w:type="dxa"/>
                        <w:tcMar>
                          <w:top w:w="0" w:type="dxa"/>
                          <w:left w:w="0" w:type="dxa"/>
                          <w:bottom w:w="0" w:type="dxa"/>
                          <w:right w:w="40" w:type="dxa"/>
                        </w:tcMar>
                        <w:vAlign w:val="bottom"/>
                      </w:tcPr>
                      <w:p w14:paraId="508A788B" w14:textId="77777777" w:rsidR="0076448C" w:rsidRDefault="0076448C" w:rsidP="0076448C">
                        <w:pPr>
                          <w:pStyle w:val="DefaultStyle"/>
                          <w:jc w:val="center"/>
                        </w:pPr>
                        <w:r>
                          <w:rPr>
                            <w:b/>
                            <w:sz w:val="16"/>
                          </w:rPr>
                          <w:t>2022</w:t>
                        </w:r>
                      </w:p>
                    </w:tc>
                    <w:tc>
                      <w:tcPr>
                        <w:tcW w:w="1300" w:type="dxa"/>
                        <w:tcMar>
                          <w:top w:w="0" w:type="dxa"/>
                          <w:left w:w="0" w:type="dxa"/>
                          <w:bottom w:w="0" w:type="dxa"/>
                          <w:right w:w="40" w:type="dxa"/>
                        </w:tcMar>
                        <w:vAlign w:val="bottom"/>
                      </w:tcPr>
                      <w:p w14:paraId="6B3F4A3B" w14:textId="77777777" w:rsidR="0076448C" w:rsidRDefault="0076448C" w:rsidP="0076448C">
                        <w:pPr>
                          <w:pStyle w:val="DefaultStyle"/>
                          <w:jc w:val="center"/>
                        </w:pPr>
                        <w:r>
                          <w:rPr>
                            <w:b/>
                            <w:sz w:val="16"/>
                          </w:rPr>
                          <w:t>2023</w:t>
                        </w:r>
                      </w:p>
                    </w:tc>
                    <w:tc>
                      <w:tcPr>
                        <w:tcW w:w="1300" w:type="dxa"/>
                        <w:tcMar>
                          <w:top w:w="0" w:type="dxa"/>
                          <w:left w:w="0" w:type="dxa"/>
                          <w:bottom w:w="0" w:type="dxa"/>
                          <w:right w:w="40" w:type="dxa"/>
                        </w:tcMar>
                        <w:vAlign w:val="bottom"/>
                      </w:tcPr>
                      <w:p w14:paraId="760F9C30" w14:textId="77777777" w:rsidR="0076448C" w:rsidRDefault="0076448C" w:rsidP="0076448C">
                        <w:pPr>
                          <w:pStyle w:val="DefaultStyle"/>
                          <w:jc w:val="center"/>
                        </w:pPr>
                        <w:r>
                          <w:rPr>
                            <w:b/>
                            <w:sz w:val="16"/>
                          </w:rPr>
                          <w:t>2024</w:t>
                        </w:r>
                      </w:p>
                    </w:tc>
                    <w:tc>
                      <w:tcPr>
                        <w:tcW w:w="1300" w:type="dxa"/>
                        <w:tcMar>
                          <w:top w:w="0" w:type="dxa"/>
                          <w:left w:w="0" w:type="dxa"/>
                          <w:bottom w:w="0" w:type="dxa"/>
                          <w:right w:w="40" w:type="dxa"/>
                        </w:tcMar>
                        <w:vAlign w:val="bottom"/>
                      </w:tcPr>
                      <w:p w14:paraId="4FE7C6DC" w14:textId="77777777" w:rsidR="0076448C" w:rsidRDefault="0076448C" w:rsidP="0076448C">
                        <w:pPr>
                          <w:pStyle w:val="DefaultStyle"/>
                          <w:jc w:val="center"/>
                        </w:pPr>
                        <w:r>
                          <w:rPr>
                            <w:b/>
                            <w:sz w:val="16"/>
                          </w:rPr>
                          <w:t>2025</w:t>
                        </w:r>
                      </w:p>
                    </w:tc>
                    <w:tc>
                      <w:tcPr>
                        <w:tcW w:w="700" w:type="dxa"/>
                        <w:tcMar>
                          <w:top w:w="0" w:type="dxa"/>
                          <w:left w:w="0" w:type="dxa"/>
                          <w:bottom w:w="0" w:type="dxa"/>
                          <w:right w:w="0" w:type="dxa"/>
                        </w:tcMar>
                        <w:vAlign w:val="bottom"/>
                      </w:tcPr>
                      <w:p w14:paraId="09C4D5A5" w14:textId="77777777" w:rsidR="0076448C" w:rsidRDefault="0076448C" w:rsidP="0076448C">
                        <w:pPr>
                          <w:pStyle w:val="DefaultStyle"/>
                          <w:jc w:val="center"/>
                        </w:pPr>
                        <w:r>
                          <w:rPr>
                            <w:b/>
                            <w:sz w:val="16"/>
                          </w:rPr>
                          <w:t>2/1</w:t>
                        </w:r>
                      </w:p>
                    </w:tc>
                    <w:tc>
                      <w:tcPr>
                        <w:tcW w:w="700" w:type="dxa"/>
                        <w:tcMar>
                          <w:top w:w="0" w:type="dxa"/>
                          <w:left w:w="0" w:type="dxa"/>
                          <w:bottom w:w="0" w:type="dxa"/>
                          <w:right w:w="0" w:type="dxa"/>
                        </w:tcMar>
                        <w:vAlign w:val="bottom"/>
                      </w:tcPr>
                      <w:p w14:paraId="5F44C7BF" w14:textId="77777777" w:rsidR="0076448C" w:rsidRDefault="0076448C" w:rsidP="0076448C">
                        <w:pPr>
                          <w:pStyle w:val="DefaultStyle"/>
                          <w:jc w:val="center"/>
                        </w:pPr>
                        <w:r>
                          <w:rPr>
                            <w:b/>
                            <w:sz w:val="16"/>
                          </w:rPr>
                          <w:t>3/2</w:t>
                        </w:r>
                      </w:p>
                    </w:tc>
                    <w:tc>
                      <w:tcPr>
                        <w:tcW w:w="700" w:type="dxa"/>
                        <w:tcMar>
                          <w:top w:w="0" w:type="dxa"/>
                          <w:left w:w="0" w:type="dxa"/>
                          <w:bottom w:w="0" w:type="dxa"/>
                          <w:right w:w="0" w:type="dxa"/>
                        </w:tcMar>
                        <w:vAlign w:val="bottom"/>
                      </w:tcPr>
                      <w:p w14:paraId="6CAFDC0D" w14:textId="77777777" w:rsidR="0076448C" w:rsidRDefault="0076448C" w:rsidP="0076448C">
                        <w:pPr>
                          <w:pStyle w:val="DefaultStyle"/>
                          <w:jc w:val="center"/>
                        </w:pPr>
                        <w:r>
                          <w:rPr>
                            <w:b/>
                            <w:sz w:val="16"/>
                          </w:rPr>
                          <w:t>4/3</w:t>
                        </w:r>
                      </w:p>
                    </w:tc>
                  </w:tr>
                </w:tbl>
                <w:p w14:paraId="7471F9A4" w14:textId="77777777" w:rsidR="0076448C" w:rsidRDefault="0076448C" w:rsidP="0076448C">
                  <w:pPr>
                    <w:pStyle w:val="EMPTYCELLSTYLE"/>
                  </w:pPr>
                </w:p>
              </w:tc>
              <w:tc>
                <w:tcPr>
                  <w:tcW w:w="40" w:type="dxa"/>
                </w:tcPr>
                <w:p w14:paraId="53830136" w14:textId="77777777" w:rsidR="0076448C" w:rsidRDefault="0076448C" w:rsidP="0076448C">
                  <w:pPr>
                    <w:pStyle w:val="EMPTYCELLSTYLE"/>
                  </w:pPr>
                </w:p>
              </w:tc>
            </w:tr>
            <w:tr w:rsidR="0076448C" w14:paraId="353C2822" w14:textId="77777777" w:rsidTr="00BD78A1">
              <w:trPr>
                <w:trHeight w:hRule="exact" w:val="80"/>
              </w:trPr>
              <w:tc>
                <w:tcPr>
                  <w:tcW w:w="40" w:type="dxa"/>
                </w:tcPr>
                <w:p w14:paraId="18A812B1" w14:textId="77777777" w:rsidR="0076448C" w:rsidRDefault="0076448C" w:rsidP="0076448C">
                  <w:pPr>
                    <w:pStyle w:val="EMPTYCELLSTYLE"/>
                  </w:pPr>
                </w:p>
              </w:tc>
              <w:tc>
                <w:tcPr>
                  <w:tcW w:w="700" w:type="dxa"/>
                </w:tcPr>
                <w:p w14:paraId="02E1D6D0" w14:textId="77777777" w:rsidR="0076448C" w:rsidRDefault="0076448C" w:rsidP="0076448C">
                  <w:pPr>
                    <w:pStyle w:val="EMPTYCELLSTYLE"/>
                  </w:pPr>
                </w:p>
              </w:tc>
              <w:tc>
                <w:tcPr>
                  <w:tcW w:w="1100" w:type="dxa"/>
                </w:tcPr>
                <w:p w14:paraId="2CFA9A1E" w14:textId="77777777" w:rsidR="0076448C" w:rsidRDefault="0076448C" w:rsidP="0076448C">
                  <w:pPr>
                    <w:pStyle w:val="EMPTYCELLSTYLE"/>
                  </w:pPr>
                </w:p>
              </w:tc>
              <w:tc>
                <w:tcPr>
                  <w:tcW w:w="2640" w:type="dxa"/>
                </w:tcPr>
                <w:p w14:paraId="24F73F5A" w14:textId="77777777" w:rsidR="0076448C" w:rsidRDefault="0076448C" w:rsidP="0076448C">
                  <w:pPr>
                    <w:pStyle w:val="EMPTYCELLSTYLE"/>
                  </w:pPr>
                </w:p>
              </w:tc>
              <w:tc>
                <w:tcPr>
                  <w:tcW w:w="600" w:type="dxa"/>
                </w:tcPr>
                <w:p w14:paraId="3C4630FE" w14:textId="77777777" w:rsidR="0076448C" w:rsidRDefault="0076448C" w:rsidP="0076448C">
                  <w:pPr>
                    <w:pStyle w:val="EMPTYCELLSTYLE"/>
                  </w:pPr>
                </w:p>
              </w:tc>
              <w:tc>
                <w:tcPr>
                  <w:tcW w:w="2520" w:type="dxa"/>
                </w:tcPr>
                <w:p w14:paraId="6BD25D2F" w14:textId="77777777" w:rsidR="0076448C" w:rsidRDefault="0076448C" w:rsidP="0076448C">
                  <w:pPr>
                    <w:pStyle w:val="EMPTYCELLSTYLE"/>
                  </w:pPr>
                </w:p>
              </w:tc>
              <w:tc>
                <w:tcPr>
                  <w:tcW w:w="1180" w:type="dxa"/>
                </w:tcPr>
                <w:p w14:paraId="004DB6E9" w14:textId="77777777" w:rsidR="0076448C" w:rsidRDefault="0076448C" w:rsidP="0076448C">
                  <w:pPr>
                    <w:pStyle w:val="EMPTYCELLSTYLE"/>
                  </w:pPr>
                </w:p>
              </w:tc>
              <w:tc>
                <w:tcPr>
                  <w:tcW w:w="1300" w:type="dxa"/>
                </w:tcPr>
                <w:p w14:paraId="406EAC3C" w14:textId="77777777" w:rsidR="0076448C" w:rsidRDefault="0076448C" w:rsidP="0076448C">
                  <w:pPr>
                    <w:pStyle w:val="EMPTYCELLSTYLE"/>
                  </w:pPr>
                </w:p>
              </w:tc>
              <w:tc>
                <w:tcPr>
                  <w:tcW w:w="40" w:type="dxa"/>
                </w:tcPr>
                <w:p w14:paraId="70D25E59" w14:textId="77777777" w:rsidR="0076448C" w:rsidRDefault="0076448C" w:rsidP="0076448C">
                  <w:pPr>
                    <w:pStyle w:val="EMPTYCELLSTYLE"/>
                  </w:pPr>
                </w:p>
              </w:tc>
              <w:tc>
                <w:tcPr>
                  <w:tcW w:w="1260" w:type="dxa"/>
                </w:tcPr>
                <w:p w14:paraId="517A81C7" w14:textId="77777777" w:rsidR="0076448C" w:rsidRDefault="0076448C" w:rsidP="0076448C">
                  <w:pPr>
                    <w:pStyle w:val="EMPTYCELLSTYLE"/>
                  </w:pPr>
                </w:p>
              </w:tc>
              <w:tc>
                <w:tcPr>
                  <w:tcW w:w="1300" w:type="dxa"/>
                </w:tcPr>
                <w:p w14:paraId="63D19C76" w14:textId="77777777" w:rsidR="0076448C" w:rsidRDefault="0076448C" w:rsidP="0076448C">
                  <w:pPr>
                    <w:pStyle w:val="EMPTYCELLSTYLE"/>
                  </w:pPr>
                </w:p>
              </w:tc>
              <w:tc>
                <w:tcPr>
                  <w:tcW w:w="500" w:type="dxa"/>
                </w:tcPr>
                <w:p w14:paraId="7B6C4DA7" w14:textId="77777777" w:rsidR="0076448C" w:rsidRDefault="0076448C" w:rsidP="0076448C">
                  <w:pPr>
                    <w:pStyle w:val="EMPTYCELLSTYLE"/>
                  </w:pPr>
                </w:p>
              </w:tc>
              <w:tc>
                <w:tcPr>
                  <w:tcW w:w="360" w:type="dxa"/>
                </w:tcPr>
                <w:p w14:paraId="04EC0A5D" w14:textId="77777777" w:rsidR="0076448C" w:rsidRDefault="0076448C" w:rsidP="0076448C">
                  <w:pPr>
                    <w:pStyle w:val="EMPTYCELLSTYLE"/>
                  </w:pPr>
                </w:p>
              </w:tc>
              <w:tc>
                <w:tcPr>
                  <w:tcW w:w="440" w:type="dxa"/>
                </w:tcPr>
                <w:p w14:paraId="6E564DA6" w14:textId="77777777" w:rsidR="0076448C" w:rsidRDefault="0076448C" w:rsidP="0076448C">
                  <w:pPr>
                    <w:pStyle w:val="EMPTYCELLSTYLE"/>
                  </w:pPr>
                </w:p>
              </w:tc>
              <w:tc>
                <w:tcPr>
                  <w:tcW w:w="700" w:type="dxa"/>
                </w:tcPr>
                <w:p w14:paraId="7FEDDE86" w14:textId="77777777" w:rsidR="0076448C" w:rsidRDefault="0076448C" w:rsidP="0076448C">
                  <w:pPr>
                    <w:pStyle w:val="EMPTYCELLSTYLE"/>
                  </w:pPr>
                </w:p>
              </w:tc>
              <w:tc>
                <w:tcPr>
                  <w:tcW w:w="260" w:type="dxa"/>
                </w:tcPr>
                <w:p w14:paraId="637EB962" w14:textId="77777777" w:rsidR="0076448C" w:rsidRDefault="0076448C" w:rsidP="0076448C">
                  <w:pPr>
                    <w:pStyle w:val="EMPTYCELLSTYLE"/>
                  </w:pPr>
                </w:p>
              </w:tc>
              <w:tc>
                <w:tcPr>
                  <w:tcW w:w="40" w:type="dxa"/>
                </w:tcPr>
                <w:p w14:paraId="0F9AC470" w14:textId="77777777" w:rsidR="0076448C" w:rsidRDefault="0076448C" w:rsidP="0076448C">
                  <w:pPr>
                    <w:pStyle w:val="EMPTYCELLSTYLE"/>
                  </w:pPr>
                </w:p>
              </w:tc>
              <w:tc>
                <w:tcPr>
                  <w:tcW w:w="400" w:type="dxa"/>
                </w:tcPr>
                <w:p w14:paraId="3F6EBC60" w14:textId="77777777" w:rsidR="0076448C" w:rsidRDefault="0076448C" w:rsidP="0076448C">
                  <w:pPr>
                    <w:pStyle w:val="EMPTYCELLSTYLE"/>
                  </w:pPr>
                </w:p>
              </w:tc>
              <w:tc>
                <w:tcPr>
                  <w:tcW w:w="680" w:type="dxa"/>
                </w:tcPr>
                <w:p w14:paraId="163D97DA" w14:textId="77777777" w:rsidR="0076448C" w:rsidRDefault="0076448C" w:rsidP="0076448C">
                  <w:pPr>
                    <w:pStyle w:val="EMPTYCELLSTYLE"/>
                  </w:pPr>
                </w:p>
              </w:tc>
              <w:tc>
                <w:tcPr>
                  <w:tcW w:w="40" w:type="dxa"/>
                </w:tcPr>
                <w:p w14:paraId="53F74C07" w14:textId="77777777" w:rsidR="0076448C" w:rsidRDefault="0076448C" w:rsidP="0076448C">
                  <w:pPr>
                    <w:pStyle w:val="EMPTYCELLSTYLE"/>
                  </w:pPr>
                </w:p>
              </w:tc>
              <w:tc>
                <w:tcPr>
                  <w:tcW w:w="40" w:type="dxa"/>
                </w:tcPr>
                <w:p w14:paraId="512C8D78" w14:textId="77777777" w:rsidR="0076448C" w:rsidRDefault="0076448C" w:rsidP="0076448C">
                  <w:pPr>
                    <w:pStyle w:val="EMPTYCELLSTYLE"/>
                  </w:pPr>
                </w:p>
              </w:tc>
            </w:tr>
            <w:tr w:rsidR="0076448C" w14:paraId="50D24E23" w14:textId="77777777" w:rsidTr="00BD78A1">
              <w:trPr>
                <w:trHeight w:hRule="exact" w:val="260"/>
              </w:trPr>
              <w:tc>
                <w:tcPr>
                  <w:tcW w:w="40" w:type="dxa"/>
                </w:tcPr>
                <w:p w14:paraId="5FDC7DA3" w14:textId="77777777" w:rsidR="0076448C" w:rsidRDefault="0076448C" w:rsidP="0076448C">
                  <w:pPr>
                    <w:pStyle w:val="EMPTYCELLSTYLE"/>
                  </w:pPr>
                </w:p>
              </w:tc>
              <w:tc>
                <w:tcPr>
                  <w:tcW w:w="16060" w:type="dxa"/>
                  <w:gridSpan w:val="19"/>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740"/>
                    <w:gridCol w:w="7300"/>
                  </w:tblGrid>
                  <w:tr w:rsidR="0076448C" w14:paraId="0F0B4FE3" w14:textId="77777777" w:rsidTr="00466FE8">
                    <w:trPr>
                      <w:trHeight w:hRule="exact" w:val="6165"/>
                    </w:trPr>
                    <w:tc>
                      <w:tcPr>
                        <w:tcW w:w="8740" w:type="dxa"/>
                        <w:shd w:val="clear" w:color="auto" w:fill="505050"/>
                        <w:tcMar>
                          <w:top w:w="0" w:type="dxa"/>
                          <w:left w:w="40" w:type="dxa"/>
                          <w:bottom w:w="0" w:type="dxa"/>
                          <w:right w:w="0" w:type="dxa"/>
                        </w:tcMar>
                        <w:vAlign w:val="center"/>
                      </w:tcPr>
                      <w:p w14:paraId="28CCB586" w14:textId="77777777" w:rsidR="0076448C" w:rsidRDefault="0076448C" w:rsidP="0076448C">
                        <w:pPr>
                          <w:pStyle w:val="glava"/>
                        </w:pPr>
                        <w:r>
                          <w:rPr>
                            <w:sz w:val="16"/>
                          </w:rPr>
                          <w:t>C. RASPOLOŽIVA SREDSTVA IZ PRETHODNIH GODINA (VIŠAK PRIHODA I REZERVIRANJA)</w:t>
                        </w:r>
                      </w:p>
                    </w:tc>
                    <w:tc>
                      <w:tcPr>
                        <w:tcW w:w="7300" w:type="dxa"/>
                      </w:tcPr>
                      <w:p w14:paraId="505CB151" w14:textId="77777777" w:rsidR="0076448C" w:rsidRDefault="0076448C" w:rsidP="0076448C">
                        <w:pPr>
                          <w:pStyle w:val="EMPTYCELLSTYLE"/>
                        </w:pPr>
                      </w:p>
                    </w:tc>
                  </w:tr>
                </w:tbl>
                <w:p w14:paraId="40047AAD" w14:textId="77777777" w:rsidR="0076448C" w:rsidRDefault="0076448C" w:rsidP="0076448C">
                  <w:pPr>
                    <w:pStyle w:val="EMPTYCELLSTYLE"/>
                  </w:pPr>
                </w:p>
              </w:tc>
              <w:tc>
                <w:tcPr>
                  <w:tcW w:w="40" w:type="dxa"/>
                </w:tcPr>
                <w:p w14:paraId="06E31611" w14:textId="77777777" w:rsidR="0076448C" w:rsidRDefault="0076448C" w:rsidP="0076448C">
                  <w:pPr>
                    <w:pStyle w:val="EMPTYCELLSTYLE"/>
                  </w:pPr>
                </w:p>
              </w:tc>
            </w:tr>
            <w:tr w:rsidR="0076448C" w14:paraId="1BF48E27" w14:textId="77777777" w:rsidTr="00466FE8">
              <w:trPr>
                <w:trHeight w:hRule="exact" w:val="6661"/>
              </w:trPr>
              <w:tc>
                <w:tcPr>
                  <w:tcW w:w="40" w:type="dxa"/>
                </w:tcPr>
                <w:p w14:paraId="2F0C64E4" w14:textId="77777777" w:rsidR="0076448C" w:rsidRDefault="0076448C" w:rsidP="0076448C">
                  <w:pPr>
                    <w:pStyle w:val="EMPTYCELLSTYLE"/>
                  </w:pPr>
                </w:p>
              </w:tc>
              <w:tc>
                <w:tcPr>
                  <w:tcW w:w="700" w:type="dxa"/>
                  <w:tcMar>
                    <w:top w:w="40" w:type="dxa"/>
                    <w:left w:w="40" w:type="dxa"/>
                    <w:bottom w:w="40" w:type="dxa"/>
                    <w:right w:w="0" w:type="dxa"/>
                  </w:tcMar>
                </w:tcPr>
                <w:p w14:paraId="09873FF2" w14:textId="77777777" w:rsidR="0076448C" w:rsidRDefault="0076448C" w:rsidP="0076448C">
                  <w:pPr>
                    <w:pStyle w:val="UvjetniStil"/>
                  </w:pPr>
                  <w:r>
                    <w:rPr>
                      <w:sz w:val="16"/>
                    </w:rPr>
                    <w:t>92</w:t>
                  </w:r>
                </w:p>
              </w:tc>
              <w:tc>
                <w:tcPr>
                  <w:tcW w:w="8040" w:type="dxa"/>
                  <w:gridSpan w:val="5"/>
                  <w:tcMar>
                    <w:top w:w="40" w:type="dxa"/>
                    <w:left w:w="0" w:type="dxa"/>
                    <w:bottom w:w="40" w:type="dxa"/>
                    <w:right w:w="0" w:type="dxa"/>
                  </w:tcMar>
                </w:tcPr>
                <w:p w14:paraId="24ACD479" w14:textId="77777777" w:rsidR="0076448C" w:rsidRDefault="0076448C" w:rsidP="0076448C">
                  <w:pPr>
                    <w:pStyle w:val="UvjetniStil"/>
                  </w:pPr>
                  <w:r>
                    <w:rPr>
                      <w:sz w:val="16"/>
                    </w:rPr>
                    <w:t>Rezultat poslovanja</w:t>
                  </w:r>
                </w:p>
              </w:tc>
              <w:tc>
                <w:tcPr>
                  <w:tcW w:w="1300" w:type="dxa"/>
                  <w:tcMar>
                    <w:top w:w="0" w:type="dxa"/>
                    <w:left w:w="0" w:type="dxa"/>
                    <w:bottom w:w="0" w:type="dxa"/>
                    <w:right w:w="40" w:type="dxa"/>
                  </w:tcMar>
                  <w:vAlign w:val="center"/>
                </w:tcPr>
                <w:p w14:paraId="155FEA38" w14:textId="77777777" w:rsidR="0076448C" w:rsidRDefault="0076448C" w:rsidP="0076448C">
                  <w:pPr>
                    <w:pStyle w:val="UvjetniStil"/>
                    <w:jc w:val="right"/>
                  </w:pPr>
                  <w:r>
                    <w:rPr>
                      <w:sz w:val="16"/>
                    </w:rPr>
                    <w:t>-132.722,81</w:t>
                  </w:r>
                </w:p>
              </w:tc>
              <w:tc>
                <w:tcPr>
                  <w:tcW w:w="1300" w:type="dxa"/>
                  <w:gridSpan w:val="2"/>
                  <w:tcMar>
                    <w:top w:w="0" w:type="dxa"/>
                    <w:left w:w="0" w:type="dxa"/>
                    <w:bottom w:w="0" w:type="dxa"/>
                    <w:right w:w="40" w:type="dxa"/>
                  </w:tcMar>
                  <w:vAlign w:val="center"/>
                </w:tcPr>
                <w:p w14:paraId="1BA92C08" w14:textId="77777777" w:rsidR="0076448C" w:rsidRDefault="0076448C" w:rsidP="0076448C">
                  <w:pPr>
                    <w:pStyle w:val="UvjetniStil"/>
                    <w:jc w:val="right"/>
                  </w:pPr>
                  <w:r>
                    <w:rPr>
                      <w:sz w:val="16"/>
                    </w:rPr>
                    <w:t>-122.104,97</w:t>
                  </w:r>
                </w:p>
              </w:tc>
              <w:tc>
                <w:tcPr>
                  <w:tcW w:w="1300" w:type="dxa"/>
                  <w:tcMar>
                    <w:top w:w="0" w:type="dxa"/>
                    <w:left w:w="0" w:type="dxa"/>
                    <w:bottom w:w="0" w:type="dxa"/>
                    <w:right w:w="40" w:type="dxa"/>
                  </w:tcMar>
                  <w:vAlign w:val="center"/>
                </w:tcPr>
                <w:p w14:paraId="440ADF89" w14:textId="77777777" w:rsidR="0076448C" w:rsidRDefault="0076448C" w:rsidP="0076448C">
                  <w:pPr>
                    <w:pStyle w:val="UvjetniStil"/>
                    <w:jc w:val="right"/>
                  </w:pPr>
                  <w:r>
                    <w:rPr>
                      <w:sz w:val="16"/>
                    </w:rPr>
                    <w:t>-122.104,97</w:t>
                  </w:r>
                </w:p>
              </w:tc>
              <w:tc>
                <w:tcPr>
                  <w:tcW w:w="1300" w:type="dxa"/>
                  <w:gridSpan w:val="3"/>
                  <w:tcMar>
                    <w:top w:w="0" w:type="dxa"/>
                    <w:left w:w="0" w:type="dxa"/>
                    <w:bottom w:w="0" w:type="dxa"/>
                    <w:right w:w="40" w:type="dxa"/>
                  </w:tcMar>
                  <w:vAlign w:val="center"/>
                </w:tcPr>
                <w:p w14:paraId="702E602F" w14:textId="77777777" w:rsidR="0076448C" w:rsidRDefault="0076448C" w:rsidP="0076448C">
                  <w:pPr>
                    <w:pStyle w:val="UvjetniStil"/>
                    <w:jc w:val="right"/>
                  </w:pPr>
                  <w:r>
                    <w:rPr>
                      <w:sz w:val="16"/>
                    </w:rPr>
                    <w:t>-122.104,97</w:t>
                  </w:r>
                </w:p>
              </w:tc>
              <w:tc>
                <w:tcPr>
                  <w:tcW w:w="700" w:type="dxa"/>
                  <w:tcMar>
                    <w:top w:w="0" w:type="dxa"/>
                    <w:left w:w="0" w:type="dxa"/>
                    <w:bottom w:w="0" w:type="dxa"/>
                    <w:right w:w="0" w:type="dxa"/>
                  </w:tcMar>
                  <w:vAlign w:val="center"/>
                </w:tcPr>
                <w:p w14:paraId="3E2CEDF9" w14:textId="77777777" w:rsidR="0076448C" w:rsidRDefault="0076448C" w:rsidP="0076448C">
                  <w:pPr>
                    <w:pStyle w:val="UvjetniStil"/>
                    <w:jc w:val="right"/>
                  </w:pPr>
                  <w:r>
                    <w:rPr>
                      <w:sz w:val="16"/>
                    </w:rPr>
                    <w:t>92,00</w:t>
                  </w:r>
                </w:p>
              </w:tc>
              <w:tc>
                <w:tcPr>
                  <w:tcW w:w="700" w:type="dxa"/>
                  <w:gridSpan w:val="3"/>
                  <w:tcMar>
                    <w:top w:w="0" w:type="dxa"/>
                    <w:left w:w="0" w:type="dxa"/>
                    <w:bottom w:w="0" w:type="dxa"/>
                    <w:right w:w="0" w:type="dxa"/>
                  </w:tcMar>
                  <w:vAlign w:val="center"/>
                </w:tcPr>
                <w:p w14:paraId="5CB24FE2" w14:textId="77777777" w:rsidR="0076448C" w:rsidRDefault="0076448C" w:rsidP="0076448C">
                  <w:pPr>
                    <w:pStyle w:val="UvjetniStil"/>
                    <w:jc w:val="right"/>
                  </w:pPr>
                  <w:r>
                    <w:rPr>
                      <w:sz w:val="16"/>
                    </w:rPr>
                    <w:t>100,00</w:t>
                  </w:r>
                </w:p>
              </w:tc>
              <w:tc>
                <w:tcPr>
                  <w:tcW w:w="720" w:type="dxa"/>
                  <w:gridSpan w:val="2"/>
                  <w:tcMar>
                    <w:top w:w="0" w:type="dxa"/>
                    <w:left w:w="0" w:type="dxa"/>
                    <w:bottom w:w="0" w:type="dxa"/>
                    <w:right w:w="0" w:type="dxa"/>
                  </w:tcMar>
                  <w:vAlign w:val="center"/>
                </w:tcPr>
                <w:p w14:paraId="3FAF768E" w14:textId="77777777" w:rsidR="0076448C" w:rsidRDefault="0076448C" w:rsidP="0076448C">
                  <w:pPr>
                    <w:pStyle w:val="UvjetniStil"/>
                    <w:jc w:val="right"/>
                  </w:pPr>
                  <w:r>
                    <w:rPr>
                      <w:sz w:val="16"/>
                    </w:rPr>
                    <w:t>100,00</w:t>
                  </w:r>
                </w:p>
              </w:tc>
              <w:tc>
                <w:tcPr>
                  <w:tcW w:w="40" w:type="dxa"/>
                </w:tcPr>
                <w:p w14:paraId="4963FD2D" w14:textId="77777777" w:rsidR="0076448C" w:rsidRDefault="0076448C" w:rsidP="0076448C">
                  <w:pPr>
                    <w:pStyle w:val="EMPTYCELLSTYLE"/>
                  </w:pPr>
                </w:p>
              </w:tc>
            </w:tr>
          </w:tbl>
          <w:p w14:paraId="00034D51" w14:textId="77777777" w:rsidR="001B76B7" w:rsidRDefault="001B76B7">
            <w:pPr>
              <w:pStyle w:val="EMPTYCELLSTYLE"/>
            </w:pPr>
          </w:p>
        </w:tc>
        <w:tc>
          <w:tcPr>
            <w:tcW w:w="40" w:type="dxa"/>
          </w:tcPr>
          <w:p w14:paraId="19B9C63D" w14:textId="77777777" w:rsidR="001B76B7" w:rsidRDefault="001B76B7">
            <w:pPr>
              <w:pStyle w:val="EMPTYCELLSTYLE"/>
            </w:pPr>
          </w:p>
        </w:tc>
      </w:tr>
      <w:tr w:rsidR="001B76B7" w14:paraId="3404438E" w14:textId="77777777" w:rsidTr="00976402">
        <w:tc>
          <w:tcPr>
            <w:tcW w:w="40" w:type="dxa"/>
          </w:tcPr>
          <w:p w14:paraId="07901808" w14:textId="77777777" w:rsidR="001B76B7" w:rsidRDefault="001B76B7">
            <w:pPr>
              <w:pStyle w:val="EMPTYCELLSTYLE"/>
              <w:pageBreakBefore/>
            </w:pPr>
          </w:p>
        </w:tc>
        <w:tc>
          <w:tcPr>
            <w:tcW w:w="700" w:type="dxa"/>
          </w:tcPr>
          <w:p w14:paraId="3DF69AC9" w14:textId="77777777" w:rsidR="001B76B7" w:rsidRDefault="001B76B7">
            <w:pPr>
              <w:pStyle w:val="EMPTYCELLSTYLE"/>
            </w:pPr>
          </w:p>
        </w:tc>
        <w:tc>
          <w:tcPr>
            <w:tcW w:w="1100" w:type="dxa"/>
            <w:gridSpan w:val="3"/>
          </w:tcPr>
          <w:p w14:paraId="389CED7B" w14:textId="77777777" w:rsidR="001B76B7" w:rsidRDefault="001B76B7">
            <w:pPr>
              <w:pStyle w:val="EMPTYCELLSTYLE"/>
            </w:pPr>
          </w:p>
        </w:tc>
        <w:tc>
          <w:tcPr>
            <w:tcW w:w="2640" w:type="dxa"/>
          </w:tcPr>
          <w:p w14:paraId="774F6710" w14:textId="77777777" w:rsidR="001B76B7" w:rsidRDefault="001B76B7">
            <w:pPr>
              <w:pStyle w:val="EMPTYCELLSTYLE"/>
            </w:pPr>
          </w:p>
        </w:tc>
        <w:tc>
          <w:tcPr>
            <w:tcW w:w="600" w:type="dxa"/>
          </w:tcPr>
          <w:p w14:paraId="3C31D9C8" w14:textId="77777777" w:rsidR="001B76B7" w:rsidRDefault="001B76B7">
            <w:pPr>
              <w:pStyle w:val="EMPTYCELLSTYLE"/>
            </w:pPr>
          </w:p>
        </w:tc>
        <w:tc>
          <w:tcPr>
            <w:tcW w:w="2520" w:type="dxa"/>
          </w:tcPr>
          <w:p w14:paraId="5F7CA8FE" w14:textId="77777777" w:rsidR="001B76B7" w:rsidRDefault="001B76B7">
            <w:pPr>
              <w:pStyle w:val="EMPTYCELLSTYLE"/>
            </w:pPr>
          </w:p>
        </w:tc>
        <w:tc>
          <w:tcPr>
            <w:tcW w:w="1180" w:type="dxa"/>
          </w:tcPr>
          <w:p w14:paraId="4C6C0239" w14:textId="77777777" w:rsidR="001B76B7" w:rsidRDefault="001B76B7">
            <w:pPr>
              <w:pStyle w:val="EMPTYCELLSTYLE"/>
            </w:pPr>
          </w:p>
        </w:tc>
        <w:tc>
          <w:tcPr>
            <w:tcW w:w="1300" w:type="dxa"/>
          </w:tcPr>
          <w:p w14:paraId="669E1866" w14:textId="77777777" w:rsidR="001B76B7" w:rsidRDefault="001B76B7">
            <w:pPr>
              <w:pStyle w:val="EMPTYCELLSTYLE"/>
            </w:pPr>
          </w:p>
        </w:tc>
        <w:tc>
          <w:tcPr>
            <w:tcW w:w="40" w:type="dxa"/>
          </w:tcPr>
          <w:p w14:paraId="5A1AFD22" w14:textId="77777777" w:rsidR="001B76B7" w:rsidRDefault="001B76B7">
            <w:pPr>
              <w:pStyle w:val="EMPTYCELLSTYLE"/>
            </w:pPr>
          </w:p>
        </w:tc>
        <w:tc>
          <w:tcPr>
            <w:tcW w:w="1260" w:type="dxa"/>
          </w:tcPr>
          <w:p w14:paraId="586DF9C3" w14:textId="77777777" w:rsidR="001B76B7" w:rsidRDefault="001B76B7">
            <w:pPr>
              <w:pStyle w:val="EMPTYCELLSTYLE"/>
            </w:pPr>
          </w:p>
        </w:tc>
        <w:tc>
          <w:tcPr>
            <w:tcW w:w="1300" w:type="dxa"/>
          </w:tcPr>
          <w:p w14:paraId="0E1383B6" w14:textId="77777777" w:rsidR="001B76B7" w:rsidRDefault="001B76B7">
            <w:pPr>
              <w:pStyle w:val="EMPTYCELLSTYLE"/>
            </w:pPr>
          </w:p>
        </w:tc>
        <w:tc>
          <w:tcPr>
            <w:tcW w:w="500" w:type="dxa"/>
          </w:tcPr>
          <w:p w14:paraId="1DB096BD" w14:textId="77777777" w:rsidR="001B76B7" w:rsidRDefault="001B76B7">
            <w:pPr>
              <w:pStyle w:val="EMPTYCELLSTYLE"/>
            </w:pPr>
          </w:p>
        </w:tc>
        <w:tc>
          <w:tcPr>
            <w:tcW w:w="360" w:type="dxa"/>
          </w:tcPr>
          <w:p w14:paraId="1A939E4A" w14:textId="77777777" w:rsidR="001B76B7" w:rsidRDefault="001B76B7">
            <w:pPr>
              <w:pStyle w:val="EMPTYCELLSTYLE"/>
            </w:pPr>
          </w:p>
        </w:tc>
        <w:tc>
          <w:tcPr>
            <w:tcW w:w="440" w:type="dxa"/>
          </w:tcPr>
          <w:p w14:paraId="2C2C3741" w14:textId="77777777" w:rsidR="001B76B7" w:rsidRDefault="001B76B7">
            <w:pPr>
              <w:pStyle w:val="EMPTYCELLSTYLE"/>
            </w:pPr>
          </w:p>
        </w:tc>
        <w:tc>
          <w:tcPr>
            <w:tcW w:w="700" w:type="dxa"/>
          </w:tcPr>
          <w:p w14:paraId="37507F32" w14:textId="77777777" w:rsidR="001B76B7" w:rsidRDefault="001B76B7">
            <w:pPr>
              <w:pStyle w:val="EMPTYCELLSTYLE"/>
            </w:pPr>
          </w:p>
        </w:tc>
        <w:tc>
          <w:tcPr>
            <w:tcW w:w="260" w:type="dxa"/>
          </w:tcPr>
          <w:p w14:paraId="262C7F0D" w14:textId="77777777" w:rsidR="001B76B7" w:rsidRDefault="001B76B7">
            <w:pPr>
              <w:pStyle w:val="EMPTYCELLSTYLE"/>
            </w:pPr>
          </w:p>
        </w:tc>
        <w:tc>
          <w:tcPr>
            <w:tcW w:w="40" w:type="dxa"/>
          </w:tcPr>
          <w:p w14:paraId="1412E00E" w14:textId="77777777" w:rsidR="001B76B7" w:rsidRDefault="001B76B7">
            <w:pPr>
              <w:pStyle w:val="EMPTYCELLSTYLE"/>
            </w:pPr>
          </w:p>
        </w:tc>
        <w:tc>
          <w:tcPr>
            <w:tcW w:w="400" w:type="dxa"/>
          </w:tcPr>
          <w:p w14:paraId="332A33C2" w14:textId="77777777" w:rsidR="001B76B7" w:rsidRDefault="001B76B7">
            <w:pPr>
              <w:pStyle w:val="EMPTYCELLSTYLE"/>
            </w:pPr>
          </w:p>
        </w:tc>
        <w:tc>
          <w:tcPr>
            <w:tcW w:w="680" w:type="dxa"/>
          </w:tcPr>
          <w:p w14:paraId="75105591" w14:textId="77777777" w:rsidR="001B76B7" w:rsidRDefault="001B76B7">
            <w:pPr>
              <w:pStyle w:val="EMPTYCELLSTYLE"/>
            </w:pPr>
          </w:p>
        </w:tc>
        <w:tc>
          <w:tcPr>
            <w:tcW w:w="40" w:type="dxa"/>
          </w:tcPr>
          <w:p w14:paraId="0EAF8F71" w14:textId="77777777" w:rsidR="001B76B7" w:rsidRDefault="001B76B7">
            <w:pPr>
              <w:pStyle w:val="EMPTYCELLSTYLE"/>
            </w:pPr>
          </w:p>
        </w:tc>
        <w:tc>
          <w:tcPr>
            <w:tcW w:w="40" w:type="dxa"/>
          </w:tcPr>
          <w:p w14:paraId="001EADF5" w14:textId="77777777" w:rsidR="001B76B7" w:rsidRDefault="001B76B7">
            <w:pPr>
              <w:pStyle w:val="EMPTYCELLSTYLE"/>
            </w:pPr>
          </w:p>
        </w:tc>
      </w:tr>
      <w:tr w:rsidR="001B76B7" w14:paraId="4BA6A1BE" w14:textId="77777777" w:rsidTr="00976402">
        <w:trPr>
          <w:trHeight w:hRule="exact" w:val="240"/>
        </w:trPr>
        <w:tc>
          <w:tcPr>
            <w:tcW w:w="40" w:type="dxa"/>
          </w:tcPr>
          <w:p w14:paraId="22A0773B" w14:textId="77777777" w:rsidR="001B76B7" w:rsidRDefault="001B76B7">
            <w:pPr>
              <w:pStyle w:val="EMPTYCELLSTYLE"/>
            </w:pPr>
          </w:p>
        </w:tc>
        <w:tc>
          <w:tcPr>
            <w:tcW w:w="4440" w:type="dxa"/>
            <w:gridSpan w:val="5"/>
            <w:tcMar>
              <w:top w:w="0" w:type="dxa"/>
              <w:left w:w="0" w:type="dxa"/>
              <w:bottom w:w="0" w:type="dxa"/>
              <w:right w:w="0" w:type="dxa"/>
            </w:tcMar>
          </w:tcPr>
          <w:p w14:paraId="010ACFBB" w14:textId="77777777" w:rsidR="001B76B7" w:rsidRDefault="00000000">
            <w:pPr>
              <w:pStyle w:val="DefaultStyle"/>
            </w:pPr>
            <w:r>
              <w:rPr>
                <w:b/>
                <w:sz w:val="16"/>
              </w:rPr>
              <w:t>GRAD ČAZMA</w:t>
            </w:r>
          </w:p>
        </w:tc>
        <w:tc>
          <w:tcPr>
            <w:tcW w:w="600" w:type="dxa"/>
          </w:tcPr>
          <w:p w14:paraId="16CFDC61" w14:textId="77777777" w:rsidR="001B76B7" w:rsidRDefault="001B76B7">
            <w:pPr>
              <w:pStyle w:val="EMPTYCELLSTYLE"/>
            </w:pPr>
          </w:p>
        </w:tc>
        <w:tc>
          <w:tcPr>
            <w:tcW w:w="2520" w:type="dxa"/>
          </w:tcPr>
          <w:p w14:paraId="3F46257E" w14:textId="77777777" w:rsidR="001B76B7" w:rsidRDefault="001B76B7">
            <w:pPr>
              <w:pStyle w:val="EMPTYCELLSTYLE"/>
            </w:pPr>
          </w:p>
        </w:tc>
        <w:tc>
          <w:tcPr>
            <w:tcW w:w="1180" w:type="dxa"/>
          </w:tcPr>
          <w:p w14:paraId="01193738" w14:textId="77777777" w:rsidR="001B76B7" w:rsidRDefault="001B76B7">
            <w:pPr>
              <w:pStyle w:val="EMPTYCELLSTYLE"/>
            </w:pPr>
          </w:p>
        </w:tc>
        <w:tc>
          <w:tcPr>
            <w:tcW w:w="1300" w:type="dxa"/>
          </w:tcPr>
          <w:p w14:paraId="3F681272" w14:textId="77777777" w:rsidR="001B76B7" w:rsidRDefault="001B76B7">
            <w:pPr>
              <w:pStyle w:val="EMPTYCELLSTYLE"/>
            </w:pPr>
          </w:p>
        </w:tc>
        <w:tc>
          <w:tcPr>
            <w:tcW w:w="40" w:type="dxa"/>
          </w:tcPr>
          <w:p w14:paraId="1698749D" w14:textId="77777777" w:rsidR="001B76B7" w:rsidRDefault="001B76B7">
            <w:pPr>
              <w:pStyle w:val="EMPTYCELLSTYLE"/>
            </w:pPr>
          </w:p>
        </w:tc>
        <w:tc>
          <w:tcPr>
            <w:tcW w:w="1260" w:type="dxa"/>
          </w:tcPr>
          <w:p w14:paraId="71BE57C4" w14:textId="77777777" w:rsidR="001B76B7" w:rsidRDefault="001B76B7">
            <w:pPr>
              <w:pStyle w:val="EMPTYCELLSTYLE"/>
            </w:pPr>
          </w:p>
        </w:tc>
        <w:tc>
          <w:tcPr>
            <w:tcW w:w="1300" w:type="dxa"/>
          </w:tcPr>
          <w:p w14:paraId="2E39E4E7" w14:textId="77777777" w:rsidR="001B76B7" w:rsidRDefault="001B76B7">
            <w:pPr>
              <w:pStyle w:val="EMPTYCELLSTYLE"/>
            </w:pPr>
          </w:p>
        </w:tc>
        <w:tc>
          <w:tcPr>
            <w:tcW w:w="500" w:type="dxa"/>
          </w:tcPr>
          <w:p w14:paraId="7E0F3E91" w14:textId="77777777" w:rsidR="001B76B7" w:rsidRDefault="001B76B7">
            <w:pPr>
              <w:pStyle w:val="EMPTYCELLSTYLE"/>
            </w:pPr>
          </w:p>
        </w:tc>
        <w:tc>
          <w:tcPr>
            <w:tcW w:w="360" w:type="dxa"/>
          </w:tcPr>
          <w:p w14:paraId="29E039E9" w14:textId="77777777" w:rsidR="001B76B7" w:rsidRDefault="001B76B7">
            <w:pPr>
              <w:pStyle w:val="EMPTYCELLSTYLE"/>
            </w:pPr>
          </w:p>
        </w:tc>
        <w:tc>
          <w:tcPr>
            <w:tcW w:w="1400" w:type="dxa"/>
            <w:gridSpan w:val="3"/>
            <w:tcMar>
              <w:top w:w="0" w:type="dxa"/>
              <w:left w:w="0" w:type="dxa"/>
              <w:bottom w:w="0" w:type="dxa"/>
              <w:right w:w="0" w:type="dxa"/>
            </w:tcMar>
          </w:tcPr>
          <w:p w14:paraId="1A1A7597" w14:textId="48CE25FB" w:rsidR="001B76B7" w:rsidRDefault="001B76B7">
            <w:pPr>
              <w:pStyle w:val="DefaultStyle"/>
              <w:jc w:val="right"/>
            </w:pPr>
          </w:p>
        </w:tc>
        <w:tc>
          <w:tcPr>
            <w:tcW w:w="40" w:type="dxa"/>
          </w:tcPr>
          <w:p w14:paraId="041DE273" w14:textId="77777777" w:rsidR="001B76B7" w:rsidRDefault="001B76B7">
            <w:pPr>
              <w:pStyle w:val="EMPTYCELLSTYLE"/>
            </w:pPr>
          </w:p>
        </w:tc>
        <w:tc>
          <w:tcPr>
            <w:tcW w:w="1120" w:type="dxa"/>
            <w:gridSpan w:val="3"/>
            <w:tcMar>
              <w:top w:w="0" w:type="dxa"/>
              <w:left w:w="0" w:type="dxa"/>
              <w:bottom w:w="0" w:type="dxa"/>
              <w:right w:w="0" w:type="dxa"/>
            </w:tcMar>
          </w:tcPr>
          <w:p w14:paraId="0984F8EC" w14:textId="68C42BB8" w:rsidR="001B76B7" w:rsidRDefault="001B76B7">
            <w:pPr>
              <w:pStyle w:val="DefaultStyle"/>
            </w:pPr>
          </w:p>
        </w:tc>
        <w:tc>
          <w:tcPr>
            <w:tcW w:w="40" w:type="dxa"/>
          </w:tcPr>
          <w:p w14:paraId="4D4E307A" w14:textId="77777777" w:rsidR="001B76B7" w:rsidRDefault="001B76B7">
            <w:pPr>
              <w:pStyle w:val="EMPTYCELLSTYLE"/>
            </w:pPr>
          </w:p>
        </w:tc>
      </w:tr>
      <w:tr w:rsidR="001B76B7" w14:paraId="2E051B79" w14:textId="77777777" w:rsidTr="00976402">
        <w:trPr>
          <w:trHeight w:hRule="exact" w:val="240"/>
        </w:trPr>
        <w:tc>
          <w:tcPr>
            <w:tcW w:w="40" w:type="dxa"/>
          </w:tcPr>
          <w:p w14:paraId="5297E5AA" w14:textId="77777777" w:rsidR="001B76B7" w:rsidRDefault="001B76B7">
            <w:pPr>
              <w:pStyle w:val="EMPTYCELLSTYLE"/>
            </w:pPr>
          </w:p>
        </w:tc>
        <w:tc>
          <w:tcPr>
            <w:tcW w:w="4440" w:type="dxa"/>
            <w:gridSpan w:val="5"/>
            <w:tcMar>
              <w:top w:w="0" w:type="dxa"/>
              <w:left w:w="0" w:type="dxa"/>
              <w:bottom w:w="0" w:type="dxa"/>
              <w:right w:w="0" w:type="dxa"/>
            </w:tcMar>
          </w:tcPr>
          <w:p w14:paraId="28529D53" w14:textId="77777777" w:rsidR="001B76B7" w:rsidRDefault="001B76B7">
            <w:pPr>
              <w:pStyle w:val="DefaultStyle"/>
            </w:pPr>
          </w:p>
        </w:tc>
        <w:tc>
          <w:tcPr>
            <w:tcW w:w="600" w:type="dxa"/>
          </w:tcPr>
          <w:p w14:paraId="046A4895" w14:textId="77777777" w:rsidR="001B76B7" w:rsidRDefault="001B76B7">
            <w:pPr>
              <w:pStyle w:val="EMPTYCELLSTYLE"/>
            </w:pPr>
          </w:p>
        </w:tc>
        <w:tc>
          <w:tcPr>
            <w:tcW w:w="2520" w:type="dxa"/>
          </w:tcPr>
          <w:p w14:paraId="7C6F1DEB" w14:textId="77777777" w:rsidR="001B76B7" w:rsidRDefault="001B76B7">
            <w:pPr>
              <w:pStyle w:val="EMPTYCELLSTYLE"/>
            </w:pPr>
          </w:p>
        </w:tc>
        <w:tc>
          <w:tcPr>
            <w:tcW w:w="1180" w:type="dxa"/>
          </w:tcPr>
          <w:p w14:paraId="4DDBBD80" w14:textId="77777777" w:rsidR="001B76B7" w:rsidRDefault="001B76B7">
            <w:pPr>
              <w:pStyle w:val="EMPTYCELLSTYLE"/>
            </w:pPr>
          </w:p>
        </w:tc>
        <w:tc>
          <w:tcPr>
            <w:tcW w:w="1300" w:type="dxa"/>
          </w:tcPr>
          <w:p w14:paraId="0201BE88" w14:textId="77777777" w:rsidR="001B76B7" w:rsidRDefault="001B76B7">
            <w:pPr>
              <w:pStyle w:val="EMPTYCELLSTYLE"/>
            </w:pPr>
          </w:p>
        </w:tc>
        <w:tc>
          <w:tcPr>
            <w:tcW w:w="40" w:type="dxa"/>
          </w:tcPr>
          <w:p w14:paraId="17F71185" w14:textId="77777777" w:rsidR="001B76B7" w:rsidRDefault="001B76B7">
            <w:pPr>
              <w:pStyle w:val="EMPTYCELLSTYLE"/>
            </w:pPr>
          </w:p>
        </w:tc>
        <w:tc>
          <w:tcPr>
            <w:tcW w:w="1260" w:type="dxa"/>
          </w:tcPr>
          <w:p w14:paraId="7C67D1F0" w14:textId="77777777" w:rsidR="001B76B7" w:rsidRDefault="001B76B7">
            <w:pPr>
              <w:pStyle w:val="EMPTYCELLSTYLE"/>
            </w:pPr>
          </w:p>
        </w:tc>
        <w:tc>
          <w:tcPr>
            <w:tcW w:w="1300" w:type="dxa"/>
          </w:tcPr>
          <w:p w14:paraId="35EDE4FD" w14:textId="77777777" w:rsidR="001B76B7" w:rsidRDefault="001B76B7">
            <w:pPr>
              <w:pStyle w:val="EMPTYCELLSTYLE"/>
            </w:pPr>
          </w:p>
        </w:tc>
        <w:tc>
          <w:tcPr>
            <w:tcW w:w="500" w:type="dxa"/>
          </w:tcPr>
          <w:p w14:paraId="0276A10B" w14:textId="77777777" w:rsidR="001B76B7" w:rsidRDefault="001B76B7">
            <w:pPr>
              <w:pStyle w:val="EMPTYCELLSTYLE"/>
            </w:pPr>
          </w:p>
        </w:tc>
        <w:tc>
          <w:tcPr>
            <w:tcW w:w="360" w:type="dxa"/>
          </w:tcPr>
          <w:p w14:paraId="1C0CE263" w14:textId="77777777" w:rsidR="001B76B7" w:rsidRDefault="001B76B7">
            <w:pPr>
              <w:pStyle w:val="EMPTYCELLSTYLE"/>
            </w:pPr>
          </w:p>
        </w:tc>
        <w:tc>
          <w:tcPr>
            <w:tcW w:w="1400" w:type="dxa"/>
            <w:gridSpan w:val="3"/>
            <w:tcMar>
              <w:top w:w="0" w:type="dxa"/>
              <w:left w:w="0" w:type="dxa"/>
              <w:bottom w:w="0" w:type="dxa"/>
              <w:right w:w="0" w:type="dxa"/>
            </w:tcMar>
          </w:tcPr>
          <w:p w14:paraId="3555BD12" w14:textId="73581BE5" w:rsidR="001B76B7" w:rsidRDefault="001B76B7">
            <w:pPr>
              <w:pStyle w:val="DefaultStyle"/>
              <w:jc w:val="right"/>
            </w:pPr>
          </w:p>
        </w:tc>
        <w:tc>
          <w:tcPr>
            <w:tcW w:w="40" w:type="dxa"/>
          </w:tcPr>
          <w:p w14:paraId="3543227F" w14:textId="77777777" w:rsidR="001B76B7" w:rsidRDefault="001B76B7">
            <w:pPr>
              <w:pStyle w:val="EMPTYCELLSTYLE"/>
            </w:pPr>
          </w:p>
        </w:tc>
        <w:tc>
          <w:tcPr>
            <w:tcW w:w="1120" w:type="dxa"/>
            <w:gridSpan w:val="3"/>
            <w:tcMar>
              <w:top w:w="0" w:type="dxa"/>
              <w:left w:w="0" w:type="dxa"/>
              <w:bottom w:w="0" w:type="dxa"/>
              <w:right w:w="0" w:type="dxa"/>
            </w:tcMar>
          </w:tcPr>
          <w:p w14:paraId="6B8F3C7F" w14:textId="2793FCDB" w:rsidR="001B76B7" w:rsidRDefault="001B76B7">
            <w:pPr>
              <w:pStyle w:val="DefaultStyle"/>
            </w:pPr>
          </w:p>
        </w:tc>
        <w:tc>
          <w:tcPr>
            <w:tcW w:w="40" w:type="dxa"/>
          </w:tcPr>
          <w:p w14:paraId="7110D696" w14:textId="77777777" w:rsidR="001B76B7" w:rsidRDefault="001B76B7">
            <w:pPr>
              <w:pStyle w:val="EMPTYCELLSTYLE"/>
            </w:pPr>
          </w:p>
        </w:tc>
      </w:tr>
      <w:tr w:rsidR="001B76B7" w14:paraId="55EB6C50" w14:textId="77777777" w:rsidTr="00976402">
        <w:trPr>
          <w:trHeight w:hRule="exact" w:val="340"/>
        </w:trPr>
        <w:tc>
          <w:tcPr>
            <w:tcW w:w="40" w:type="dxa"/>
          </w:tcPr>
          <w:p w14:paraId="14FBC8DA" w14:textId="77777777" w:rsidR="001B76B7" w:rsidRDefault="001B76B7">
            <w:pPr>
              <w:pStyle w:val="EMPTYCELLSTYLE"/>
            </w:pPr>
          </w:p>
        </w:tc>
        <w:tc>
          <w:tcPr>
            <w:tcW w:w="16060" w:type="dxa"/>
            <w:gridSpan w:val="21"/>
            <w:tcMar>
              <w:top w:w="0" w:type="dxa"/>
              <w:left w:w="0" w:type="dxa"/>
              <w:bottom w:w="0" w:type="dxa"/>
              <w:right w:w="0" w:type="dxa"/>
            </w:tcMar>
          </w:tcPr>
          <w:p w14:paraId="1A550925" w14:textId="16332531" w:rsidR="001B76B7" w:rsidRDefault="001B76B7">
            <w:pPr>
              <w:pStyle w:val="DefaultStyle"/>
              <w:jc w:val="center"/>
            </w:pPr>
          </w:p>
        </w:tc>
        <w:tc>
          <w:tcPr>
            <w:tcW w:w="40" w:type="dxa"/>
          </w:tcPr>
          <w:p w14:paraId="4B4CA1E3" w14:textId="77777777" w:rsidR="001B76B7" w:rsidRDefault="001B76B7">
            <w:pPr>
              <w:pStyle w:val="EMPTYCELLSTYLE"/>
            </w:pPr>
          </w:p>
        </w:tc>
      </w:tr>
      <w:tr w:rsidR="001B76B7" w14:paraId="38953437" w14:textId="77777777" w:rsidTr="00976402">
        <w:trPr>
          <w:trHeight w:hRule="exact" w:val="260"/>
        </w:trPr>
        <w:tc>
          <w:tcPr>
            <w:tcW w:w="40" w:type="dxa"/>
          </w:tcPr>
          <w:p w14:paraId="43A713A7" w14:textId="77777777" w:rsidR="001B76B7" w:rsidRDefault="001B76B7">
            <w:pPr>
              <w:pStyle w:val="EMPTYCELLSTYLE"/>
            </w:pPr>
          </w:p>
        </w:tc>
        <w:tc>
          <w:tcPr>
            <w:tcW w:w="16060" w:type="dxa"/>
            <w:gridSpan w:val="21"/>
            <w:tcMar>
              <w:top w:w="0" w:type="dxa"/>
              <w:left w:w="0" w:type="dxa"/>
              <w:bottom w:w="40" w:type="dxa"/>
              <w:right w:w="0" w:type="dxa"/>
            </w:tcMar>
          </w:tcPr>
          <w:p w14:paraId="7BA9B84B" w14:textId="77777777" w:rsidR="001B76B7" w:rsidRDefault="00000000">
            <w:pPr>
              <w:pStyle w:val="DefaultStyle"/>
              <w:jc w:val="center"/>
            </w:pPr>
            <w:r>
              <w:rPr>
                <w:b/>
              </w:rPr>
              <w:t>OPĆI DIO</w:t>
            </w:r>
          </w:p>
        </w:tc>
        <w:tc>
          <w:tcPr>
            <w:tcW w:w="40" w:type="dxa"/>
          </w:tcPr>
          <w:p w14:paraId="39101227" w14:textId="77777777" w:rsidR="001B76B7" w:rsidRDefault="001B76B7">
            <w:pPr>
              <w:pStyle w:val="EMPTYCELLSTYLE"/>
            </w:pPr>
          </w:p>
        </w:tc>
      </w:tr>
      <w:tr w:rsidR="001B76B7" w14:paraId="5D379BF4" w14:textId="77777777" w:rsidTr="00976402">
        <w:trPr>
          <w:trHeight w:hRule="exact" w:val="260"/>
        </w:trPr>
        <w:tc>
          <w:tcPr>
            <w:tcW w:w="40" w:type="dxa"/>
          </w:tcPr>
          <w:p w14:paraId="4F00F7D9" w14:textId="77777777" w:rsidR="001B76B7" w:rsidRDefault="001B76B7">
            <w:pPr>
              <w:pStyle w:val="EMPTYCELLSTYLE"/>
            </w:pPr>
          </w:p>
        </w:tc>
        <w:tc>
          <w:tcPr>
            <w:tcW w:w="16060" w:type="dxa"/>
            <w:gridSpan w:val="21"/>
            <w:tcMar>
              <w:top w:w="0" w:type="dxa"/>
              <w:left w:w="0" w:type="dxa"/>
              <w:bottom w:w="40" w:type="dxa"/>
              <w:right w:w="0" w:type="dxa"/>
            </w:tcMar>
          </w:tcPr>
          <w:p w14:paraId="73311FD0" w14:textId="77777777" w:rsidR="001B76B7" w:rsidRDefault="001B76B7">
            <w:pPr>
              <w:pStyle w:val="DefaultStyle"/>
              <w:jc w:val="center"/>
            </w:pPr>
          </w:p>
        </w:tc>
        <w:tc>
          <w:tcPr>
            <w:tcW w:w="40" w:type="dxa"/>
          </w:tcPr>
          <w:p w14:paraId="3E9E628D" w14:textId="77777777" w:rsidR="001B76B7" w:rsidRDefault="001B76B7">
            <w:pPr>
              <w:pStyle w:val="EMPTYCELLSTYLE"/>
            </w:pPr>
          </w:p>
        </w:tc>
      </w:tr>
      <w:tr w:rsidR="001B76B7" w14:paraId="1AB3ADAC" w14:textId="77777777" w:rsidTr="00976402">
        <w:trPr>
          <w:trHeight w:hRule="exact" w:val="720"/>
        </w:trPr>
        <w:tc>
          <w:tcPr>
            <w:tcW w:w="40" w:type="dxa"/>
          </w:tcPr>
          <w:p w14:paraId="3966CC96" w14:textId="77777777" w:rsidR="001B76B7" w:rsidRDefault="001B76B7">
            <w:pPr>
              <w:pStyle w:val="EMPTYCELLSTYLE"/>
            </w:pPr>
          </w:p>
        </w:tc>
        <w:tc>
          <w:tcPr>
            <w:tcW w:w="16060" w:type="dxa"/>
            <w:gridSpan w:val="2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1200"/>
              <w:gridCol w:w="1300"/>
              <w:gridCol w:w="1300"/>
              <w:gridCol w:w="1300"/>
              <w:gridCol w:w="1300"/>
              <w:gridCol w:w="700"/>
              <w:gridCol w:w="700"/>
              <w:gridCol w:w="700"/>
            </w:tblGrid>
            <w:tr w:rsidR="001B76B7" w14:paraId="62E19B1D" w14:textId="77777777">
              <w:trPr>
                <w:trHeight w:hRule="exact" w:val="240"/>
              </w:trPr>
              <w:tc>
                <w:tcPr>
                  <w:tcW w:w="700" w:type="dxa"/>
                </w:tcPr>
                <w:p w14:paraId="37C37461" w14:textId="77777777" w:rsidR="001B76B7" w:rsidRDefault="001B76B7">
                  <w:pPr>
                    <w:pStyle w:val="EMPTYCELLSTYLE"/>
                  </w:pPr>
                </w:p>
              </w:tc>
              <w:tc>
                <w:tcPr>
                  <w:tcW w:w="6840" w:type="dxa"/>
                </w:tcPr>
                <w:p w14:paraId="60547791" w14:textId="77777777" w:rsidR="001B76B7" w:rsidRDefault="001B76B7">
                  <w:pPr>
                    <w:pStyle w:val="EMPTYCELLSTYLE"/>
                  </w:pPr>
                </w:p>
              </w:tc>
              <w:tc>
                <w:tcPr>
                  <w:tcW w:w="1200" w:type="dxa"/>
                </w:tcPr>
                <w:p w14:paraId="237BD6B6" w14:textId="77777777" w:rsidR="001B76B7" w:rsidRDefault="001B76B7">
                  <w:pPr>
                    <w:pStyle w:val="EMPTYCELLSTYLE"/>
                  </w:pPr>
                </w:p>
              </w:tc>
              <w:tc>
                <w:tcPr>
                  <w:tcW w:w="1300" w:type="dxa"/>
                  <w:tcMar>
                    <w:top w:w="0" w:type="dxa"/>
                    <w:left w:w="0" w:type="dxa"/>
                    <w:bottom w:w="0" w:type="dxa"/>
                    <w:right w:w="0" w:type="dxa"/>
                  </w:tcMar>
                  <w:vAlign w:val="center"/>
                </w:tcPr>
                <w:p w14:paraId="60E8C035"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5C22A504" w14:textId="77777777" w:rsidR="001B76B7" w:rsidRDefault="00000000">
                  <w:pPr>
                    <w:pStyle w:val="DefaultStyle"/>
                    <w:jc w:val="center"/>
                  </w:pPr>
                  <w:r>
                    <w:rPr>
                      <w:b/>
                      <w:sz w:val="16"/>
                    </w:rPr>
                    <w:t>PLAN</w:t>
                  </w:r>
                </w:p>
              </w:tc>
              <w:tc>
                <w:tcPr>
                  <w:tcW w:w="1300" w:type="dxa"/>
                  <w:tcMar>
                    <w:top w:w="0" w:type="dxa"/>
                    <w:left w:w="0" w:type="dxa"/>
                    <w:bottom w:w="0" w:type="dxa"/>
                    <w:right w:w="0" w:type="dxa"/>
                  </w:tcMar>
                  <w:vAlign w:val="center"/>
                </w:tcPr>
                <w:p w14:paraId="38217CA5" w14:textId="77777777" w:rsidR="001B76B7" w:rsidRDefault="00000000">
                  <w:pPr>
                    <w:pStyle w:val="DefaultStyle"/>
                    <w:jc w:val="center"/>
                  </w:pPr>
                  <w:r>
                    <w:rPr>
                      <w:b/>
                      <w:sz w:val="16"/>
                    </w:rPr>
                    <w:t>PROJEKCIJA</w:t>
                  </w:r>
                </w:p>
              </w:tc>
              <w:tc>
                <w:tcPr>
                  <w:tcW w:w="1300" w:type="dxa"/>
                  <w:tcMar>
                    <w:top w:w="0" w:type="dxa"/>
                    <w:left w:w="0" w:type="dxa"/>
                    <w:bottom w:w="0" w:type="dxa"/>
                    <w:right w:w="0" w:type="dxa"/>
                  </w:tcMar>
                  <w:vAlign w:val="center"/>
                </w:tcPr>
                <w:p w14:paraId="77B798E2" w14:textId="77777777" w:rsidR="001B76B7" w:rsidRDefault="00000000">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5971193A" w14:textId="77777777" w:rsidR="001B76B7" w:rsidRDefault="00000000">
                  <w:pPr>
                    <w:pStyle w:val="DefaultStyle"/>
                    <w:jc w:val="center"/>
                  </w:pPr>
                  <w:r>
                    <w:rPr>
                      <w:b/>
                      <w:sz w:val="16"/>
                    </w:rPr>
                    <w:t>INDEKS</w:t>
                  </w:r>
                </w:p>
              </w:tc>
            </w:tr>
            <w:tr w:rsidR="001B76B7" w14:paraId="38A916E0" w14:textId="77777777">
              <w:trPr>
                <w:trHeight w:hRule="exact" w:val="240"/>
              </w:trPr>
              <w:tc>
                <w:tcPr>
                  <w:tcW w:w="700" w:type="dxa"/>
                  <w:vMerge w:val="restart"/>
                  <w:tcMar>
                    <w:top w:w="0" w:type="dxa"/>
                    <w:left w:w="0" w:type="dxa"/>
                    <w:bottom w:w="0" w:type="dxa"/>
                    <w:right w:w="0" w:type="dxa"/>
                  </w:tcMar>
                  <w:vAlign w:val="bottom"/>
                </w:tcPr>
                <w:p w14:paraId="04088799" w14:textId="77777777" w:rsidR="001B76B7" w:rsidRDefault="00000000">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5646A6D0" w14:textId="77777777" w:rsidR="001B76B7" w:rsidRDefault="00000000">
                  <w:pPr>
                    <w:pStyle w:val="DefaultStyle"/>
                  </w:pPr>
                  <w:r>
                    <w:rPr>
                      <w:b/>
                      <w:sz w:val="16"/>
                    </w:rPr>
                    <w:t>VRSTA PRIHODA/RASHODA</w:t>
                  </w:r>
                </w:p>
              </w:tc>
              <w:tc>
                <w:tcPr>
                  <w:tcW w:w="1200" w:type="dxa"/>
                </w:tcPr>
                <w:p w14:paraId="6F7A562C" w14:textId="77777777" w:rsidR="001B76B7" w:rsidRDefault="001B76B7">
                  <w:pPr>
                    <w:pStyle w:val="EMPTYCELLSTYLE"/>
                  </w:pPr>
                </w:p>
              </w:tc>
              <w:tc>
                <w:tcPr>
                  <w:tcW w:w="1300" w:type="dxa"/>
                  <w:tcMar>
                    <w:top w:w="0" w:type="dxa"/>
                    <w:left w:w="0" w:type="dxa"/>
                    <w:bottom w:w="0" w:type="dxa"/>
                    <w:right w:w="0" w:type="dxa"/>
                  </w:tcMar>
                  <w:vAlign w:val="center"/>
                </w:tcPr>
                <w:p w14:paraId="4348C34E" w14:textId="77777777" w:rsidR="001B76B7" w:rsidRDefault="00000000">
                  <w:pPr>
                    <w:pStyle w:val="DefaultStyle"/>
                    <w:jc w:val="center"/>
                  </w:pPr>
                  <w:r>
                    <w:rPr>
                      <w:b/>
                      <w:sz w:val="16"/>
                    </w:rPr>
                    <w:t>1 (€)</w:t>
                  </w:r>
                </w:p>
              </w:tc>
              <w:tc>
                <w:tcPr>
                  <w:tcW w:w="1300" w:type="dxa"/>
                  <w:tcMar>
                    <w:top w:w="0" w:type="dxa"/>
                    <w:left w:w="0" w:type="dxa"/>
                    <w:bottom w:w="0" w:type="dxa"/>
                    <w:right w:w="0" w:type="dxa"/>
                  </w:tcMar>
                  <w:vAlign w:val="center"/>
                </w:tcPr>
                <w:p w14:paraId="597961C6" w14:textId="77777777" w:rsidR="001B76B7" w:rsidRDefault="00000000">
                  <w:pPr>
                    <w:pStyle w:val="DefaultStyle"/>
                    <w:jc w:val="center"/>
                  </w:pPr>
                  <w:r>
                    <w:rPr>
                      <w:b/>
                      <w:sz w:val="16"/>
                    </w:rPr>
                    <w:t>2 (€)</w:t>
                  </w:r>
                </w:p>
              </w:tc>
              <w:tc>
                <w:tcPr>
                  <w:tcW w:w="1300" w:type="dxa"/>
                  <w:tcMar>
                    <w:top w:w="0" w:type="dxa"/>
                    <w:left w:w="0" w:type="dxa"/>
                    <w:bottom w:w="0" w:type="dxa"/>
                    <w:right w:w="0" w:type="dxa"/>
                  </w:tcMar>
                  <w:vAlign w:val="center"/>
                </w:tcPr>
                <w:p w14:paraId="20A8CBFD" w14:textId="77777777" w:rsidR="001B76B7" w:rsidRDefault="00000000">
                  <w:pPr>
                    <w:pStyle w:val="DefaultStyle"/>
                    <w:jc w:val="center"/>
                  </w:pPr>
                  <w:r>
                    <w:rPr>
                      <w:b/>
                      <w:sz w:val="16"/>
                    </w:rPr>
                    <w:t>3 (€)</w:t>
                  </w:r>
                </w:p>
              </w:tc>
              <w:tc>
                <w:tcPr>
                  <w:tcW w:w="1300" w:type="dxa"/>
                  <w:tcMar>
                    <w:top w:w="0" w:type="dxa"/>
                    <w:left w:w="0" w:type="dxa"/>
                    <w:bottom w:w="0" w:type="dxa"/>
                    <w:right w:w="0" w:type="dxa"/>
                  </w:tcMar>
                  <w:vAlign w:val="center"/>
                </w:tcPr>
                <w:p w14:paraId="06A66156" w14:textId="77777777" w:rsidR="001B76B7" w:rsidRDefault="00000000">
                  <w:pPr>
                    <w:pStyle w:val="DefaultStyle"/>
                    <w:jc w:val="center"/>
                  </w:pPr>
                  <w:r>
                    <w:rPr>
                      <w:b/>
                      <w:sz w:val="16"/>
                    </w:rPr>
                    <w:t>4 (€)</w:t>
                  </w:r>
                </w:p>
              </w:tc>
              <w:tc>
                <w:tcPr>
                  <w:tcW w:w="700" w:type="dxa"/>
                  <w:tcMar>
                    <w:top w:w="0" w:type="dxa"/>
                    <w:left w:w="0" w:type="dxa"/>
                    <w:bottom w:w="0" w:type="dxa"/>
                    <w:right w:w="0" w:type="dxa"/>
                  </w:tcMar>
                  <w:vAlign w:val="bottom"/>
                </w:tcPr>
                <w:p w14:paraId="37F0CB1A" w14:textId="77777777" w:rsidR="001B76B7" w:rsidRDefault="00000000">
                  <w:pPr>
                    <w:pStyle w:val="DefaultStyle"/>
                    <w:jc w:val="center"/>
                  </w:pPr>
                  <w:r>
                    <w:rPr>
                      <w:b/>
                      <w:sz w:val="16"/>
                    </w:rPr>
                    <w:t>5</w:t>
                  </w:r>
                </w:p>
              </w:tc>
              <w:tc>
                <w:tcPr>
                  <w:tcW w:w="700" w:type="dxa"/>
                  <w:tcMar>
                    <w:top w:w="0" w:type="dxa"/>
                    <w:left w:w="0" w:type="dxa"/>
                    <w:bottom w:w="0" w:type="dxa"/>
                    <w:right w:w="0" w:type="dxa"/>
                  </w:tcMar>
                  <w:vAlign w:val="bottom"/>
                </w:tcPr>
                <w:p w14:paraId="2BAC7A64" w14:textId="77777777" w:rsidR="001B76B7" w:rsidRDefault="00000000">
                  <w:pPr>
                    <w:pStyle w:val="DefaultStyle"/>
                    <w:jc w:val="center"/>
                  </w:pPr>
                  <w:r>
                    <w:rPr>
                      <w:b/>
                      <w:sz w:val="16"/>
                    </w:rPr>
                    <w:t>6</w:t>
                  </w:r>
                </w:p>
              </w:tc>
              <w:tc>
                <w:tcPr>
                  <w:tcW w:w="700" w:type="dxa"/>
                  <w:tcMar>
                    <w:top w:w="0" w:type="dxa"/>
                    <w:left w:w="0" w:type="dxa"/>
                    <w:bottom w:w="0" w:type="dxa"/>
                    <w:right w:w="0" w:type="dxa"/>
                  </w:tcMar>
                  <w:vAlign w:val="bottom"/>
                </w:tcPr>
                <w:p w14:paraId="12E00EEB" w14:textId="77777777" w:rsidR="001B76B7" w:rsidRDefault="00000000">
                  <w:pPr>
                    <w:pStyle w:val="DefaultStyle"/>
                    <w:jc w:val="center"/>
                  </w:pPr>
                  <w:r>
                    <w:rPr>
                      <w:b/>
                      <w:sz w:val="16"/>
                    </w:rPr>
                    <w:t>7</w:t>
                  </w:r>
                </w:p>
              </w:tc>
            </w:tr>
            <w:tr w:rsidR="001B76B7" w14:paraId="5E4160FD" w14:textId="77777777">
              <w:trPr>
                <w:trHeight w:hRule="exact" w:val="240"/>
              </w:trPr>
              <w:tc>
                <w:tcPr>
                  <w:tcW w:w="700" w:type="dxa"/>
                  <w:vMerge/>
                  <w:tcMar>
                    <w:top w:w="0" w:type="dxa"/>
                    <w:left w:w="0" w:type="dxa"/>
                    <w:bottom w:w="0" w:type="dxa"/>
                    <w:right w:w="0" w:type="dxa"/>
                  </w:tcMar>
                  <w:vAlign w:val="bottom"/>
                </w:tcPr>
                <w:p w14:paraId="49DF707B" w14:textId="77777777" w:rsidR="001B76B7" w:rsidRDefault="001B76B7">
                  <w:pPr>
                    <w:pStyle w:val="EMPTYCELLSTYLE"/>
                  </w:pPr>
                </w:p>
              </w:tc>
              <w:tc>
                <w:tcPr>
                  <w:tcW w:w="6840" w:type="dxa"/>
                  <w:vMerge/>
                  <w:tcMar>
                    <w:top w:w="0" w:type="dxa"/>
                    <w:left w:w="0" w:type="dxa"/>
                    <w:bottom w:w="0" w:type="dxa"/>
                    <w:right w:w="0" w:type="dxa"/>
                  </w:tcMar>
                  <w:vAlign w:val="bottom"/>
                </w:tcPr>
                <w:p w14:paraId="1BEB081C" w14:textId="77777777" w:rsidR="001B76B7" w:rsidRDefault="001B76B7">
                  <w:pPr>
                    <w:pStyle w:val="EMPTYCELLSTYLE"/>
                  </w:pPr>
                </w:p>
              </w:tc>
              <w:tc>
                <w:tcPr>
                  <w:tcW w:w="1200" w:type="dxa"/>
                </w:tcPr>
                <w:p w14:paraId="22A2E374" w14:textId="77777777" w:rsidR="001B76B7" w:rsidRDefault="001B76B7">
                  <w:pPr>
                    <w:pStyle w:val="EMPTYCELLSTYLE"/>
                  </w:pPr>
                </w:p>
              </w:tc>
              <w:tc>
                <w:tcPr>
                  <w:tcW w:w="1300" w:type="dxa"/>
                  <w:tcMar>
                    <w:top w:w="0" w:type="dxa"/>
                    <w:left w:w="0" w:type="dxa"/>
                    <w:bottom w:w="0" w:type="dxa"/>
                    <w:right w:w="40" w:type="dxa"/>
                  </w:tcMar>
                  <w:vAlign w:val="bottom"/>
                </w:tcPr>
                <w:p w14:paraId="5DFCA557" w14:textId="77777777" w:rsidR="001B76B7" w:rsidRDefault="00000000">
                  <w:pPr>
                    <w:pStyle w:val="DefaultStyle"/>
                    <w:jc w:val="center"/>
                  </w:pPr>
                  <w:r>
                    <w:rPr>
                      <w:b/>
                      <w:sz w:val="16"/>
                    </w:rPr>
                    <w:t>2022</w:t>
                  </w:r>
                </w:p>
              </w:tc>
              <w:tc>
                <w:tcPr>
                  <w:tcW w:w="1300" w:type="dxa"/>
                  <w:tcMar>
                    <w:top w:w="0" w:type="dxa"/>
                    <w:left w:w="0" w:type="dxa"/>
                    <w:bottom w:w="0" w:type="dxa"/>
                    <w:right w:w="40" w:type="dxa"/>
                  </w:tcMar>
                  <w:vAlign w:val="bottom"/>
                </w:tcPr>
                <w:p w14:paraId="405FF065" w14:textId="77777777" w:rsidR="001B76B7" w:rsidRDefault="00000000">
                  <w:pPr>
                    <w:pStyle w:val="DefaultStyle"/>
                    <w:jc w:val="center"/>
                  </w:pPr>
                  <w:r>
                    <w:rPr>
                      <w:b/>
                      <w:sz w:val="16"/>
                    </w:rPr>
                    <w:t>2023</w:t>
                  </w:r>
                </w:p>
              </w:tc>
              <w:tc>
                <w:tcPr>
                  <w:tcW w:w="1300" w:type="dxa"/>
                  <w:tcMar>
                    <w:top w:w="0" w:type="dxa"/>
                    <w:left w:w="0" w:type="dxa"/>
                    <w:bottom w:w="0" w:type="dxa"/>
                    <w:right w:w="40" w:type="dxa"/>
                  </w:tcMar>
                  <w:vAlign w:val="bottom"/>
                </w:tcPr>
                <w:p w14:paraId="3B961AD9" w14:textId="77777777" w:rsidR="001B76B7" w:rsidRDefault="00000000">
                  <w:pPr>
                    <w:pStyle w:val="DefaultStyle"/>
                    <w:jc w:val="center"/>
                  </w:pPr>
                  <w:r>
                    <w:rPr>
                      <w:b/>
                      <w:sz w:val="16"/>
                    </w:rPr>
                    <w:t>2024</w:t>
                  </w:r>
                </w:p>
              </w:tc>
              <w:tc>
                <w:tcPr>
                  <w:tcW w:w="1300" w:type="dxa"/>
                  <w:tcMar>
                    <w:top w:w="0" w:type="dxa"/>
                    <w:left w:w="0" w:type="dxa"/>
                    <w:bottom w:w="0" w:type="dxa"/>
                    <w:right w:w="40" w:type="dxa"/>
                  </w:tcMar>
                  <w:vAlign w:val="bottom"/>
                </w:tcPr>
                <w:p w14:paraId="0890CD9A" w14:textId="77777777" w:rsidR="001B76B7" w:rsidRDefault="00000000">
                  <w:pPr>
                    <w:pStyle w:val="DefaultStyle"/>
                    <w:jc w:val="center"/>
                  </w:pPr>
                  <w:r>
                    <w:rPr>
                      <w:b/>
                      <w:sz w:val="16"/>
                    </w:rPr>
                    <w:t>2025</w:t>
                  </w:r>
                </w:p>
              </w:tc>
              <w:tc>
                <w:tcPr>
                  <w:tcW w:w="700" w:type="dxa"/>
                  <w:tcMar>
                    <w:top w:w="0" w:type="dxa"/>
                    <w:left w:w="0" w:type="dxa"/>
                    <w:bottom w:w="0" w:type="dxa"/>
                    <w:right w:w="0" w:type="dxa"/>
                  </w:tcMar>
                  <w:vAlign w:val="bottom"/>
                </w:tcPr>
                <w:p w14:paraId="362C4D76" w14:textId="77777777" w:rsidR="001B76B7" w:rsidRDefault="00000000">
                  <w:pPr>
                    <w:pStyle w:val="DefaultStyle"/>
                    <w:jc w:val="center"/>
                  </w:pPr>
                  <w:r>
                    <w:rPr>
                      <w:b/>
                      <w:sz w:val="16"/>
                    </w:rPr>
                    <w:t>2/1</w:t>
                  </w:r>
                </w:p>
              </w:tc>
              <w:tc>
                <w:tcPr>
                  <w:tcW w:w="700" w:type="dxa"/>
                  <w:tcMar>
                    <w:top w:w="0" w:type="dxa"/>
                    <w:left w:w="0" w:type="dxa"/>
                    <w:bottom w:w="0" w:type="dxa"/>
                    <w:right w:w="0" w:type="dxa"/>
                  </w:tcMar>
                  <w:vAlign w:val="bottom"/>
                </w:tcPr>
                <w:p w14:paraId="5CA46A67" w14:textId="77777777" w:rsidR="001B76B7" w:rsidRDefault="00000000">
                  <w:pPr>
                    <w:pStyle w:val="DefaultStyle"/>
                    <w:jc w:val="center"/>
                  </w:pPr>
                  <w:r>
                    <w:rPr>
                      <w:b/>
                      <w:sz w:val="16"/>
                    </w:rPr>
                    <w:t>3/2</w:t>
                  </w:r>
                </w:p>
              </w:tc>
              <w:tc>
                <w:tcPr>
                  <w:tcW w:w="700" w:type="dxa"/>
                  <w:tcMar>
                    <w:top w:w="0" w:type="dxa"/>
                    <w:left w:w="0" w:type="dxa"/>
                    <w:bottom w:w="0" w:type="dxa"/>
                    <w:right w:w="0" w:type="dxa"/>
                  </w:tcMar>
                  <w:vAlign w:val="bottom"/>
                </w:tcPr>
                <w:p w14:paraId="2A92D6A6" w14:textId="77777777" w:rsidR="001B76B7" w:rsidRDefault="00000000">
                  <w:pPr>
                    <w:pStyle w:val="DefaultStyle"/>
                    <w:jc w:val="center"/>
                  </w:pPr>
                  <w:r>
                    <w:rPr>
                      <w:b/>
                      <w:sz w:val="16"/>
                    </w:rPr>
                    <w:t>4/3</w:t>
                  </w:r>
                </w:p>
              </w:tc>
            </w:tr>
          </w:tbl>
          <w:p w14:paraId="0D32BD14" w14:textId="77777777" w:rsidR="001B76B7" w:rsidRDefault="001B76B7">
            <w:pPr>
              <w:pStyle w:val="EMPTYCELLSTYLE"/>
            </w:pPr>
          </w:p>
        </w:tc>
        <w:tc>
          <w:tcPr>
            <w:tcW w:w="40" w:type="dxa"/>
          </w:tcPr>
          <w:p w14:paraId="6E8C62B5" w14:textId="77777777" w:rsidR="001B76B7" w:rsidRDefault="001B76B7">
            <w:pPr>
              <w:pStyle w:val="EMPTYCELLSTYLE"/>
            </w:pPr>
          </w:p>
        </w:tc>
      </w:tr>
      <w:tr w:rsidR="001B76B7" w14:paraId="2074F4CD" w14:textId="77777777" w:rsidTr="00976402">
        <w:trPr>
          <w:trHeight w:hRule="exact" w:val="80"/>
        </w:trPr>
        <w:tc>
          <w:tcPr>
            <w:tcW w:w="40" w:type="dxa"/>
          </w:tcPr>
          <w:p w14:paraId="7A1A52F5" w14:textId="77777777" w:rsidR="001B76B7" w:rsidRDefault="001B76B7">
            <w:pPr>
              <w:pStyle w:val="EMPTYCELLSTYLE"/>
            </w:pPr>
          </w:p>
        </w:tc>
        <w:tc>
          <w:tcPr>
            <w:tcW w:w="700" w:type="dxa"/>
          </w:tcPr>
          <w:p w14:paraId="5EED790A" w14:textId="77777777" w:rsidR="001B76B7" w:rsidRDefault="001B76B7">
            <w:pPr>
              <w:pStyle w:val="EMPTYCELLSTYLE"/>
            </w:pPr>
          </w:p>
        </w:tc>
        <w:tc>
          <w:tcPr>
            <w:tcW w:w="1100" w:type="dxa"/>
            <w:gridSpan w:val="3"/>
          </w:tcPr>
          <w:p w14:paraId="57494E2C" w14:textId="77777777" w:rsidR="001B76B7" w:rsidRDefault="001B76B7">
            <w:pPr>
              <w:pStyle w:val="EMPTYCELLSTYLE"/>
            </w:pPr>
          </w:p>
        </w:tc>
        <w:tc>
          <w:tcPr>
            <w:tcW w:w="2640" w:type="dxa"/>
          </w:tcPr>
          <w:p w14:paraId="3248CA26" w14:textId="77777777" w:rsidR="001B76B7" w:rsidRDefault="001B76B7">
            <w:pPr>
              <w:pStyle w:val="EMPTYCELLSTYLE"/>
            </w:pPr>
          </w:p>
        </w:tc>
        <w:tc>
          <w:tcPr>
            <w:tcW w:w="600" w:type="dxa"/>
          </w:tcPr>
          <w:p w14:paraId="2D7FD751" w14:textId="77777777" w:rsidR="001B76B7" w:rsidRDefault="001B76B7">
            <w:pPr>
              <w:pStyle w:val="EMPTYCELLSTYLE"/>
            </w:pPr>
          </w:p>
        </w:tc>
        <w:tc>
          <w:tcPr>
            <w:tcW w:w="2520" w:type="dxa"/>
          </w:tcPr>
          <w:p w14:paraId="1C740B28" w14:textId="77777777" w:rsidR="001B76B7" w:rsidRDefault="001B76B7">
            <w:pPr>
              <w:pStyle w:val="EMPTYCELLSTYLE"/>
            </w:pPr>
          </w:p>
        </w:tc>
        <w:tc>
          <w:tcPr>
            <w:tcW w:w="1180" w:type="dxa"/>
          </w:tcPr>
          <w:p w14:paraId="2ADCB102" w14:textId="77777777" w:rsidR="001B76B7" w:rsidRDefault="001B76B7">
            <w:pPr>
              <w:pStyle w:val="EMPTYCELLSTYLE"/>
            </w:pPr>
          </w:p>
        </w:tc>
        <w:tc>
          <w:tcPr>
            <w:tcW w:w="1300" w:type="dxa"/>
          </w:tcPr>
          <w:p w14:paraId="6F7F6B65" w14:textId="77777777" w:rsidR="001B76B7" w:rsidRDefault="001B76B7">
            <w:pPr>
              <w:pStyle w:val="EMPTYCELLSTYLE"/>
            </w:pPr>
          </w:p>
        </w:tc>
        <w:tc>
          <w:tcPr>
            <w:tcW w:w="40" w:type="dxa"/>
          </w:tcPr>
          <w:p w14:paraId="06480173" w14:textId="77777777" w:rsidR="001B76B7" w:rsidRDefault="001B76B7">
            <w:pPr>
              <w:pStyle w:val="EMPTYCELLSTYLE"/>
            </w:pPr>
          </w:p>
        </w:tc>
        <w:tc>
          <w:tcPr>
            <w:tcW w:w="1260" w:type="dxa"/>
          </w:tcPr>
          <w:p w14:paraId="136C40B8" w14:textId="77777777" w:rsidR="001B76B7" w:rsidRDefault="001B76B7">
            <w:pPr>
              <w:pStyle w:val="EMPTYCELLSTYLE"/>
            </w:pPr>
          </w:p>
        </w:tc>
        <w:tc>
          <w:tcPr>
            <w:tcW w:w="1300" w:type="dxa"/>
          </w:tcPr>
          <w:p w14:paraId="3AFB7F34" w14:textId="77777777" w:rsidR="001B76B7" w:rsidRDefault="001B76B7">
            <w:pPr>
              <w:pStyle w:val="EMPTYCELLSTYLE"/>
            </w:pPr>
          </w:p>
        </w:tc>
        <w:tc>
          <w:tcPr>
            <w:tcW w:w="500" w:type="dxa"/>
          </w:tcPr>
          <w:p w14:paraId="5D4BB5BF" w14:textId="77777777" w:rsidR="001B76B7" w:rsidRDefault="001B76B7">
            <w:pPr>
              <w:pStyle w:val="EMPTYCELLSTYLE"/>
            </w:pPr>
          </w:p>
        </w:tc>
        <w:tc>
          <w:tcPr>
            <w:tcW w:w="360" w:type="dxa"/>
          </w:tcPr>
          <w:p w14:paraId="3C8841A5" w14:textId="77777777" w:rsidR="001B76B7" w:rsidRDefault="001B76B7">
            <w:pPr>
              <w:pStyle w:val="EMPTYCELLSTYLE"/>
            </w:pPr>
          </w:p>
        </w:tc>
        <w:tc>
          <w:tcPr>
            <w:tcW w:w="440" w:type="dxa"/>
          </w:tcPr>
          <w:p w14:paraId="524B27F0" w14:textId="77777777" w:rsidR="001B76B7" w:rsidRDefault="001B76B7">
            <w:pPr>
              <w:pStyle w:val="EMPTYCELLSTYLE"/>
            </w:pPr>
          </w:p>
        </w:tc>
        <w:tc>
          <w:tcPr>
            <w:tcW w:w="700" w:type="dxa"/>
          </w:tcPr>
          <w:p w14:paraId="28480997" w14:textId="77777777" w:rsidR="001B76B7" w:rsidRDefault="001B76B7">
            <w:pPr>
              <w:pStyle w:val="EMPTYCELLSTYLE"/>
            </w:pPr>
          </w:p>
        </w:tc>
        <w:tc>
          <w:tcPr>
            <w:tcW w:w="260" w:type="dxa"/>
          </w:tcPr>
          <w:p w14:paraId="6EA4B2CE" w14:textId="77777777" w:rsidR="001B76B7" w:rsidRDefault="001B76B7">
            <w:pPr>
              <w:pStyle w:val="EMPTYCELLSTYLE"/>
            </w:pPr>
          </w:p>
        </w:tc>
        <w:tc>
          <w:tcPr>
            <w:tcW w:w="40" w:type="dxa"/>
          </w:tcPr>
          <w:p w14:paraId="3F6C7795" w14:textId="77777777" w:rsidR="001B76B7" w:rsidRDefault="001B76B7">
            <w:pPr>
              <w:pStyle w:val="EMPTYCELLSTYLE"/>
            </w:pPr>
          </w:p>
        </w:tc>
        <w:tc>
          <w:tcPr>
            <w:tcW w:w="400" w:type="dxa"/>
          </w:tcPr>
          <w:p w14:paraId="3F345496" w14:textId="77777777" w:rsidR="001B76B7" w:rsidRDefault="001B76B7">
            <w:pPr>
              <w:pStyle w:val="EMPTYCELLSTYLE"/>
            </w:pPr>
          </w:p>
        </w:tc>
        <w:tc>
          <w:tcPr>
            <w:tcW w:w="680" w:type="dxa"/>
          </w:tcPr>
          <w:p w14:paraId="559DE6F1" w14:textId="77777777" w:rsidR="001B76B7" w:rsidRDefault="001B76B7">
            <w:pPr>
              <w:pStyle w:val="EMPTYCELLSTYLE"/>
            </w:pPr>
          </w:p>
        </w:tc>
        <w:tc>
          <w:tcPr>
            <w:tcW w:w="40" w:type="dxa"/>
          </w:tcPr>
          <w:p w14:paraId="25B18D56" w14:textId="77777777" w:rsidR="001B76B7" w:rsidRDefault="001B76B7">
            <w:pPr>
              <w:pStyle w:val="EMPTYCELLSTYLE"/>
            </w:pPr>
          </w:p>
        </w:tc>
        <w:tc>
          <w:tcPr>
            <w:tcW w:w="40" w:type="dxa"/>
          </w:tcPr>
          <w:p w14:paraId="2787D14B" w14:textId="77777777" w:rsidR="001B76B7" w:rsidRDefault="001B76B7">
            <w:pPr>
              <w:pStyle w:val="EMPTYCELLSTYLE"/>
            </w:pPr>
          </w:p>
        </w:tc>
      </w:tr>
      <w:tr w:rsidR="001B76B7" w14:paraId="604E80E5" w14:textId="77777777" w:rsidTr="00976402">
        <w:trPr>
          <w:trHeight w:hRule="exact" w:val="260"/>
        </w:trPr>
        <w:tc>
          <w:tcPr>
            <w:tcW w:w="40" w:type="dxa"/>
          </w:tcPr>
          <w:p w14:paraId="41E02C0C" w14:textId="77777777" w:rsidR="001B76B7" w:rsidRDefault="001B76B7">
            <w:pPr>
              <w:pStyle w:val="EMPTYCELLSTYLE"/>
            </w:pPr>
          </w:p>
        </w:tc>
        <w:tc>
          <w:tcPr>
            <w:tcW w:w="16060" w:type="dxa"/>
            <w:gridSpan w:val="2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740"/>
              <w:gridCol w:w="7300"/>
            </w:tblGrid>
            <w:tr w:rsidR="001B76B7" w14:paraId="0A15DF63" w14:textId="77777777">
              <w:trPr>
                <w:trHeight w:hRule="exact" w:val="260"/>
              </w:trPr>
              <w:tc>
                <w:tcPr>
                  <w:tcW w:w="8740" w:type="dxa"/>
                  <w:shd w:val="clear" w:color="auto" w:fill="505050"/>
                  <w:tcMar>
                    <w:top w:w="0" w:type="dxa"/>
                    <w:left w:w="40" w:type="dxa"/>
                    <w:bottom w:w="0" w:type="dxa"/>
                    <w:right w:w="0" w:type="dxa"/>
                  </w:tcMar>
                  <w:vAlign w:val="center"/>
                </w:tcPr>
                <w:p w14:paraId="50069E74" w14:textId="77777777" w:rsidR="001B76B7" w:rsidRDefault="00000000">
                  <w:pPr>
                    <w:pStyle w:val="glava"/>
                  </w:pPr>
                  <w:r>
                    <w:rPr>
                      <w:sz w:val="16"/>
                    </w:rPr>
                    <w:t>C. RASPOLOŽIVA SREDSTVA IZ PRETHODNIH GODINA (VIŠAK PRIHODA I REZERVIRANJA)</w:t>
                  </w:r>
                </w:p>
              </w:tc>
              <w:tc>
                <w:tcPr>
                  <w:tcW w:w="7300" w:type="dxa"/>
                </w:tcPr>
                <w:p w14:paraId="28F996AB" w14:textId="77777777" w:rsidR="001B76B7" w:rsidRDefault="001B76B7">
                  <w:pPr>
                    <w:pStyle w:val="EMPTYCELLSTYLE"/>
                  </w:pPr>
                </w:p>
              </w:tc>
            </w:tr>
          </w:tbl>
          <w:p w14:paraId="04279476" w14:textId="77777777" w:rsidR="001B76B7" w:rsidRDefault="001B76B7">
            <w:pPr>
              <w:pStyle w:val="EMPTYCELLSTYLE"/>
            </w:pPr>
          </w:p>
        </w:tc>
        <w:tc>
          <w:tcPr>
            <w:tcW w:w="40" w:type="dxa"/>
          </w:tcPr>
          <w:p w14:paraId="7D772EE2" w14:textId="77777777" w:rsidR="001B76B7" w:rsidRDefault="001B76B7">
            <w:pPr>
              <w:pStyle w:val="EMPTYCELLSTYLE"/>
            </w:pPr>
          </w:p>
        </w:tc>
      </w:tr>
      <w:tr w:rsidR="001B76B7" w14:paraId="1EE75812" w14:textId="77777777" w:rsidTr="00976402">
        <w:trPr>
          <w:trHeight w:hRule="exact" w:val="260"/>
        </w:trPr>
        <w:tc>
          <w:tcPr>
            <w:tcW w:w="40" w:type="dxa"/>
          </w:tcPr>
          <w:p w14:paraId="3EB3C781" w14:textId="77777777" w:rsidR="001B76B7" w:rsidRDefault="001B76B7">
            <w:pPr>
              <w:pStyle w:val="EMPTYCELLSTYLE"/>
            </w:pPr>
          </w:p>
        </w:tc>
        <w:tc>
          <w:tcPr>
            <w:tcW w:w="700" w:type="dxa"/>
            <w:tcMar>
              <w:top w:w="40" w:type="dxa"/>
              <w:left w:w="40" w:type="dxa"/>
              <w:bottom w:w="40" w:type="dxa"/>
              <w:right w:w="0" w:type="dxa"/>
            </w:tcMar>
          </w:tcPr>
          <w:p w14:paraId="11F97270" w14:textId="77777777" w:rsidR="001B76B7" w:rsidRDefault="00000000">
            <w:pPr>
              <w:pStyle w:val="UvjetniStil"/>
            </w:pPr>
            <w:r>
              <w:rPr>
                <w:sz w:val="16"/>
              </w:rPr>
              <w:t>92</w:t>
            </w:r>
          </w:p>
        </w:tc>
        <w:tc>
          <w:tcPr>
            <w:tcW w:w="8040" w:type="dxa"/>
            <w:gridSpan w:val="7"/>
            <w:tcMar>
              <w:top w:w="40" w:type="dxa"/>
              <w:left w:w="0" w:type="dxa"/>
              <w:bottom w:w="40" w:type="dxa"/>
              <w:right w:w="0" w:type="dxa"/>
            </w:tcMar>
          </w:tcPr>
          <w:p w14:paraId="29A7EC9C" w14:textId="77777777" w:rsidR="001B76B7" w:rsidRDefault="00000000">
            <w:pPr>
              <w:pStyle w:val="UvjetniStil"/>
            </w:pPr>
            <w:r>
              <w:rPr>
                <w:sz w:val="16"/>
              </w:rPr>
              <w:t>Rezultat poslovanja</w:t>
            </w:r>
          </w:p>
        </w:tc>
        <w:tc>
          <w:tcPr>
            <w:tcW w:w="1300" w:type="dxa"/>
            <w:tcMar>
              <w:top w:w="0" w:type="dxa"/>
              <w:left w:w="0" w:type="dxa"/>
              <w:bottom w:w="0" w:type="dxa"/>
              <w:right w:w="40" w:type="dxa"/>
            </w:tcMar>
            <w:vAlign w:val="center"/>
          </w:tcPr>
          <w:p w14:paraId="2A2CDFCF" w14:textId="77777777" w:rsidR="001B76B7" w:rsidRDefault="00000000">
            <w:pPr>
              <w:pStyle w:val="UvjetniStil"/>
              <w:jc w:val="right"/>
            </w:pPr>
            <w:r>
              <w:rPr>
                <w:sz w:val="16"/>
              </w:rPr>
              <w:t>-132.722,81</w:t>
            </w:r>
          </w:p>
        </w:tc>
        <w:tc>
          <w:tcPr>
            <w:tcW w:w="1300" w:type="dxa"/>
            <w:gridSpan w:val="2"/>
            <w:tcMar>
              <w:top w:w="0" w:type="dxa"/>
              <w:left w:w="0" w:type="dxa"/>
              <w:bottom w:w="0" w:type="dxa"/>
              <w:right w:w="40" w:type="dxa"/>
            </w:tcMar>
            <w:vAlign w:val="center"/>
          </w:tcPr>
          <w:p w14:paraId="1692D873" w14:textId="77777777" w:rsidR="001B76B7" w:rsidRDefault="00000000">
            <w:pPr>
              <w:pStyle w:val="UvjetniStil"/>
              <w:jc w:val="right"/>
            </w:pPr>
            <w:r>
              <w:rPr>
                <w:sz w:val="16"/>
              </w:rPr>
              <w:t>-122.104,97</w:t>
            </w:r>
          </w:p>
        </w:tc>
        <w:tc>
          <w:tcPr>
            <w:tcW w:w="1300" w:type="dxa"/>
            <w:tcMar>
              <w:top w:w="0" w:type="dxa"/>
              <w:left w:w="0" w:type="dxa"/>
              <w:bottom w:w="0" w:type="dxa"/>
              <w:right w:w="40" w:type="dxa"/>
            </w:tcMar>
            <w:vAlign w:val="center"/>
          </w:tcPr>
          <w:p w14:paraId="1A867BDC" w14:textId="77777777" w:rsidR="001B76B7" w:rsidRDefault="00000000">
            <w:pPr>
              <w:pStyle w:val="UvjetniStil"/>
              <w:jc w:val="right"/>
            </w:pPr>
            <w:r>
              <w:rPr>
                <w:sz w:val="16"/>
              </w:rPr>
              <w:t>-122.104,97</w:t>
            </w:r>
          </w:p>
        </w:tc>
        <w:tc>
          <w:tcPr>
            <w:tcW w:w="1300" w:type="dxa"/>
            <w:gridSpan w:val="3"/>
            <w:tcMar>
              <w:top w:w="0" w:type="dxa"/>
              <w:left w:w="0" w:type="dxa"/>
              <w:bottom w:w="0" w:type="dxa"/>
              <w:right w:w="40" w:type="dxa"/>
            </w:tcMar>
            <w:vAlign w:val="center"/>
          </w:tcPr>
          <w:p w14:paraId="344A76B9" w14:textId="77777777" w:rsidR="001B76B7" w:rsidRDefault="00000000">
            <w:pPr>
              <w:pStyle w:val="UvjetniStil"/>
              <w:jc w:val="right"/>
            </w:pPr>
            <w:r>
              <w:rPr>
                <w:sz w:val="16"/>
              </w:rPr>
              <w:t>-122.104,97</w:t>
            </w:r>
          </w:p>
        </w:tc>
        <w:tc>
          <w:tcPr>
            <w:tcW w:w="700" w:type="dxa"/>
            <w:tcMar>
              <w:top w:w="0" w:type="dxa"/>
              <w:left w:w="0" w:type="dxa"/>
              <w:bottom w:w="0" w:type="dxa"/>
              <w:right w:w="0" w:type="dxa"/>
            </w:tcMar>
            <w:vAlign w:val="center"/>
          </w:tcPr>
          <w:p w14:paraId="27B95BD8" w14:textId="77777777" w:rsidR="001B76B7" w:rsidRDefault="00000000">
            <w:pPr>
              <w:pStyle w:val="UvjetniStil"/>
              <w:jc w:val="right"/>
            </w:pPr>
            <w:r>
              <w:rPr>
                <w:sz w:val="16"/>
              </w:rPr>
              <w:t>92,00</w:t>
            </w:r>
          </w:p>
        </w:tc>
        <w:tc>
          <w:tcPr>
            <w:tcW w:w="700" w:type="dxa"/>
            <w:gridSpan w:val="3"/>
            <w:tcMar>
              <w:top w:w="0" w:type="dxa"/>
              <w:left w:w="0" w:type="dxa"/>
              <w:bottom w:w="0" w:type="dxa"/>
              <w:right w:w="0" w:type="dxa"/>
            </w:tcMar>
            <w:vAlign w:val="center"/>
          </w:tcPr>
          <w:p w14:paraId="0D052FA2" w14:textId="77777777" w:rsidR="001B76B7" w:rsidRDefault="00000000">
            <w:pPr>
              <w:pStyle w:val="UvjetniStil"/>
              <w:jc w:val="right"/>
            </w:pPr>
            <w:r>
              <w:rPr>
                <w:sz w:val="16"/>
              </w:rPr>
              <w:t>100,00</w:t>
            </w:r>
          </w:p>
        </w:tc>
        <w:tc>
          <w:tcPr>
            <w:tcW w:w="720" w:type="dxa"/>
            <w:gridSpan w:val="2"/>
            <w:tcMar>
              <w:top w:w="0" w:type="dxa"/>
              <w:left w:w="0" w:type="dxa"/>
              <w:bottom w:w="0" w:type="dxa"/>
              <w:right w:w="0" w:type="dxa"/>
            </w:tcMar>
            <w:vAlign w:val="center"/>
          </w:tcPr>
          <w:p w14:paraId="1B011C3E" w14:textId="77777777" w:rsidR="001B76B7" w:rsidRDefault="00000000">
            <w:pPr>
              <w:pStyle w:val="UvjetniStil"/>
              <w:jc w:val="right"/>
            </w:pPr>
            <w:r>
              <w:rPr>
                <w:sz w:val="16"/>
              </w:rPr>
              <w:t>100,00</w:t>
            </w:r>
          </w:p>
        </w:tc>
        <w:tc>
          <w:tcPr>
            <w:tcW w:w="40" w:type="dxa"/>
          </w:tcPr>
          <w:p w14:paraId="14A52774" w14:textId="77777777" w:rsidR="001B76B7" w:rsidRDefault="001B76B7">
            <w:pPr>
              <w:pStyle w:val="EMPTYCELLSTYLE"/>
            </w:pPr>
          </w:p>
        </w:tc>
      </w:tr>
      <w:tr w:rsidR="001B76B7" w14:paraId="10D6C899" w14:textId="77777777" w:rsidTr="00976402">
        <w:trPr>
          <w:trHeight w:hRule="exact" w:val="7880"/>
        </w:trPr>
        <w:tc>
          <w:tcPr>
            <w:tcW w:w="40" w:type="dxa"/>
          </w:tcPr>
          <w:p w14:paraId="2C2A7698" w14:textId="77777777" w:rsidR="001B76B7" w:rsidRDefault="001B76B7">
            <w:pPr>
              <w:pStyle w:val="EMPTYCELLSTYLE"/>
            </w:pPr>
          </w:p>
        </w:tc>
        <w:tc>
          <w:tcPr>
            <w:tcW w:w="700" w:type="dxa"/>
          </w:tcPr>
          <w:p w14:paraId="741466B4" w14:textId="77777777" w:rsidR="001B76B7" w:rsidRDefault="001B76B7">
            <w:pPr>
              <w:pStyle w:val="EMPTYCELLSTYLE"/>
            </w:pPr>
          </w:p>
        </w:tc>
        <w:tc>
          <w:tcPr>
            <w:tcW w:w="1100" w:type="dxa"/>
            <w:gridSpan w:val="3"/>
          </w:tcPr>
          <w:p w14:paraId="4DB4FE27" w14:textId="77777777" w:rsidR="001B76B7" w:rsidRDefault="001B76B7">
            <w:pPr>
              <w:pStyle w:val="EMPTYCELLSTYLE"/>
            </w:pPr>
          </w:p>
        </w:tc>
        <w:tc>
          <w:tcPr>
            <w:tcW w:w="2640" w:type="dxa"/>
          </w:tcPr>
          <w:p w14:paraId="3386F443" w14:textId="77777777" w:rsidR="001B76B7" w:rsidRDefault="001B76B7">
            <w:pPr>
              <w:pStyle w:val="EMPTYCELLSTYLE"/>
            </w:pPr>
          </w:p>
        </w:tc>
        <w:tc>
          <w:tcPr>
            <w:tcW w:w="600" w:type="dxa"/>
          </w:tcPr>
          <w:p w14:paraId="5B557CDD" w14:textId="77777777" w:rsidR="001B76B7" w:rsidRDefault="001B76B7">
            <w:pPr>
              <w:pStyle w:val="EMPTYCELLSTYLE"/>
            </w:pPr>
          </w:p>
        </w:tc>
        <w:tc>
          <w:tcPr>
            <w:tcW w:w="2520" w:type="dxa"/>
          </w:tcPr>
          <w:p w14:paraId="79A411E8" w14:textId="77777777" w:rsidR="001B76B7" w:rsidRDefault="001B76B7">
            <w:pPr>
              <w:pStyle w:val="EMPTYCELLSTYLE"/>
            </w:pPr>
          </w:p>
        </w:tc>
        <w:tc>
          <w:tcPr>
            <w:tcW w:w="1180" w:type="dxa"/>
          </w:tcPr>
          <w:p w14:paraId="264FF981" w14:textId="77777777" w:rsidR="001B76B7" w:rsidRDefault="001B76B7">
            <w:pPr>
              <w:pStyle w:val="EMPTYCELLSTYLE"/>
            </w:pPr>
          </w:p>
        </w:tc>
        <w:tc>
          <w:tcPr>
            <w:tcW w:w="1300" w:type="dxa"/>
          </w:tcPr>
          <w:p w14:paraId="65238607" w14:textId="77777777" w:rsidR="001B76B7" w:rsidRDefault="001B76B7">
            <w:pPr>
              <w:pStyle w:val="EMPTYCELLSTYLE"/>
            </w:pPr>
          </w:p>
        </w:tc>
        <w:tc>
          <w:tcPr>
            <w:tcW w:w="40" w:type="dxa"/>
          </w:tcPr>
          <w:p w14:paraId="1ED9B547" w14:textId="77777777" w:rsidR="001B76B7" w:rsidRDefault="001B76B7">
            <w:pPr>
              <w:pStyle w:val="EMPTYCELLSTYLE"/>
            </w:pPr>
          </w:p>
        </w:tc>
        <w:tc>
          <w:tcPr>
            <w:tcW w:w="1260" w:type="dxa"/>
          </w:tcPr>
          <w:p w14:paraId="210C2C80" w14:textId="77777777" w:rsidR="001B76B7" w:rsidRDefault="001B76B7">
            <w:pPr>
              <w:pStyle w:val="EMPTYCELLSTYLE"/>
            </w:pPr>
          </w:p>
        </w:tc>
        <w:tc>
          <w:tcPr>
            <w:tcW w:w="1300" w:type="dxa"/>
          </w:tcPr>
          <w:p w14:paraId="6B13FDD1" w14:textId="77777777" w:rsidR="001B76B7" w:rsidRDefault="001B76B7">
            <w:pPr>
              <w:pStyle w:val="EMPTYCELLSTYLE"/>
            </w:pPr>
          </w:p>
        </w:tc>
        <w:tc>
          <w:tcPr>
            <w:tcW w:w="500" w:type="dxa"/>
          </w:tcPr>
          <w:p w14:paraId="78FD3A87" w14:textId="77777777" w:rsidR="001B76B7" w:rsidRDefault="001B76B7">
            <w:pPr>
              <w:pStyle w:val="EMPTYCELLSTYLE"/>
            </w:pPr>
          </w:p>
        </w:tc>
        <w:tc>
          <w:tcPr>
            <w:tcW w:w="360" w:type="dxa"/>
          </w:tcPr>
          <w:p w14:paraId="25BB33C6" w14:textId="77777777" w:rsidR="001B76B7" w:rsidRDefault="001B76B7">
            <w:pPr>
              <w:pStyle w:val="EMPTYCELLSTYLE"/>
            </w:pPr>
          </w:p>
        </w:tc>
        <w:tc>
          <w:tcPr>
            <w:tcW w:w="440" w:type="dxa"/>
          </w:tcPr>
          <w:p w14:paraId="19BDE79B" w14:textId="77777777" w:rsidR="001B76B7" w:rsidRDefault="001B76B7">
            <w:pPr>
              <w:pStyle w:val="EMPTYCELLSTYLE"/>
            </w:pPr>
          </w:p>
        </w:tc>
        <w:tc>
          <w:tcPr>
            <w:tcW w:w="700" w:type="dxa"/>
          </w:tcPr>
          <w:p w14:paraId="256AF363" w14:textId="77777777" w:rsidR="001B76B7" w:rsidRDefault="001B76B7">
            <w:pPr>
              <w:pStyle w:val="EMPTYCELLSTYLE"/>
            </w:pPr>
          </w:p>
        </w:tc>
        <w:tc>
          <w:tcPr>
            <w:tcW w:w="260" w:type="dxa"/>
          </w:tcPr>
          <w:p w14:paraId="1307DAC9" w14:textId="77777777" w:rsidR="001B76B7" w:rsidRDefault="001B76B7">
            <w:pPr>
              <w:pStyle w:val="EMPTYCELLSTYLE"/>
            </w:pPr>
          </w:p>
        </w:tc>
        <w:tc>
          <w:tcPr>
            <w:tcW w:w="40" w:type="dxa"/>
          </w:tcPr>
          <w:p w14:paraId="2F60FEE1" w14:textId="77777777" w:rsidR="001B76B7" w:rsidRDefault="001B76B7">
            <w:pPr>
              <w:pStyle w:val="EMPTYCELLSTYLE"/>
            </w:pPr>
          </w:p>
        </w:tc>
        <w:tc>
          <w:tcPr>
            <w:tcW w:w="400" w:type="dxa"/>
          </w:tcPr>
          <w:p w14:paraId="371EB782" w14:textId="77777777" w:rsidR="001B76B7" w:rsidRDefault="001B76B7">
            <w:pPr>
              <w:pStyle w:val="EMPTYCELLSTYLE"/>
            </w:pPr>
          </w:p>
        </w:tc>
        <w:tc>
          <w:tcPr>
            <w:tcW w:w="680" w:type="dxa"/>
          </w:tcPr>
          <w:p w14:paraId="3072D1CA" w14:textId="77777777" w:rsidR="001B76B7" w:rsidRDefault="001B76B7">
            <w:pPr>
              <w:pStyle w:val="EMPTYCELLSTYLE"/>
            </w:pPr>
          </w:p>
        </w:tc>
        <w:tc>
          <w:tcPr>
            <w:tcW w:w="40" w:type="dxa"/>
          </w:tcPr>
          <w:p w14:paraId="3FE70AE0" w14:textId="77777777" w:rsidR="001B76B7" w:rsidRDefault="001B76B7">
            <w:pPr>
              <w:pStyle w:val="EMPTYCELLSTYLE"/>
            </w:pPr>
          </w:p>
        </w:tc>
        <w:tc>
          <w:tcPr>
            <w:tcW w:w="40" w:type="dxa"/>
          </w:tcPr>
          <w:p w14:paraId="1D98FAB6" w14:textId="77777777" w:rsidR="001B76B7" w:rsidRDefault="001B76B7">
            <w:pPr>
              <w:pStyle w:val="EMPTYCELLSTYLE"/>
            </w:pPr>
          </w:p>
        </w:tc>
      </w:tr>
      <w:tr w:rsidR="001B76B7" w14:paraId="41790708" w14:textId="77777777" w:rsidTr="00976402">
        <w:trPr>
          <w:trHeight w:hRule="exact" w:val="20"/>
        </w:trPr>
        <w:tc>
          <w:tcPr>
            <w:tcW w:w="40" w:type="dxa"/>
          </w:tcPr>
          <w:p w14:paraId="1ADA5D11" w14:textId="77777777" w:rsidR="001B76B7" w:rsidRDefault="001B76B7">
            <w:pPr>
              <w:pStyle w:val="EMPTYCELLSTYLE"/>
            </w:pPr>
          </w:p>
        </w:tc>
        <w:tc>
          <w:tcPr>
            <w:tcW w:w="16060" w:type="dxa"/>
            <w:gridSpan w:val="21"/>
            <w:tcBorders>
              <w:top w:val="single" w:sz="8" w:space="0" w:color="000000"/>
            </w:tcBorders>
            <w:shd w:val="clear" w:color="auto" w:fill="FFFFFF"/>
            <w:tcMar>
              <w:top w:w="0" w:type="dxa"/>
              <w:left w:w="0" w:type="dxa"/>
              <w:bottom w:w="0" w:type="dxa"/>
              <w:right w:w="0" w:type="dxa"/>
            </w:tcMar>
          </w:tcPr>
          <w:p w14:paraId="46311397" w14:textId="77777777" w:rsidR="001B76B7" w:rsidRDefault="001B76B7">
            <w:pPr>
              <w:pStyle w:val="EMPTYCELLSTYLE"/>
            </w:pPr>
          </w:p>
        </w:tc>
        <w:tc>
          <w:tcPr>
            <w:tcW w:w="40" w:type="dxa"/>
          </w:tcPr>
          <w:p w14:paraId="63C96D75" w14:textId="77777777" w:rsidR="001B76B7" w:rsidRDefault="001B76B7">
            <w:pPr>
              <w:pStyle w:val="EMPTYCELLSTYLE"/>
            </w:pPr>
          </w:p>
        </w:tc>
      </w:tr>
      <w:tr w:rsidR="001B76B7" w14:paraId="067A30EE" w14:textId="77777777" w:rsidTr="00976402">
        <w:trPr>
          <w:trHeight w:hRule="exact" w:val="240"/>
        </w:trPr>
        <w:tc>
          <w:tcPr>
            <w:tcW w:w="40" w:type="dxa"/>
          </w:tcPr>
          <w:p w14:paraId="5B0F9C77" w14:textId="77777777" w:rsidR="001B76B7" w:rsidRDefault="001B76B7">
            <w:pPr>
              <w:pStyle w:val="EMPTYCELLSTYLE"/>
            </w:pPr>
          </w:p>
        </w:tc>
        <w:tc>
          <w:tcPr>
            <w:tcW w:w="1800" w:type="dxa"/>
            <w:gridSpan w:val="4"/>
            <w:tcMar>
              <w:top w:w="0" w:type="dxa"/>
              <w:left w:w="0" w:type="dxa"/>
              <w:bottom w:w="0" w:type="dxa"/>
              <w:right w:w="0" w:type="dxa"/>
            </w:tcMar>
          </w:tcPr>
          <w:p w14:paraId="00F263EA" w14:textId="501E4B54" w:rsidR="001B76B7" w:rsidRDefault="001B76B7">
            <w:pPr>
              <w:pStyle w:val="DefaultStyle"/>
              <w:ind w:left="40" w:right="40"/>
            </w:pPr>
          </w:p>
        </w:tc>
        <w:tc>
          <w:tcPr>
            <w:tcW w:w="2640" w:type="dxa"/>
          </w:tcPr>
          <w:p w14:paraId="6DEFC3F3" w14:textId="77777777" w:rsidR="001B76B7" w:rsidRDefault="001B76B7">
            <w:pPr>
              <w:pStyle w:val="EMPTYCELLSTYLE"/>
            </w:pPr>
          </w:p>
        </w:tc>
        <w:tc>
          <w:tcPr>
            <w:tcW w:w="600" w:type="dxa"/>
          </w:tcPr>
          <w:p w14:paraId="223D271C" w14:textId="77777777" w:rsidR="001B76B7" w:rsidRDefault="001B76B7">
            <w:pPr>
              <w:pStyle w:val="EMPTYCELLSTYLE"/>
            </w:pPr>
          </w:p>
        </w:tc>
        <w:tc>
          <w:tcPr>
            <w:tcW w:w="2520" w:type="dxa"/>
            <w:tcMar>
              <w:top w:w="0" w:type="dxa"/>
              <w:left w:w="0" w:type="dxa"/>
              <w:bottom w:w="0" w:type="dxa"/>
              <w:right w:w="0" w:type="dxa"/>
            </w:tcMar>
          </w:tcPr>
          <w:p w14:paraId="1F12167F" w14:textId="210ECEBF" w:rsidR="001B76B7" w:rsidRDefault="001B76B7">
            <w:pPr>
              <w:pStyle w:val="DefaultStyle"/>
              <w:ind w:left="40"/>
              <w:jc w:val="right"/>
            </w:pPr>
          </w:p>
        </w:tc>
        <w:tc>
          <w:tcPr>
            <w:tcW w:w="2520" w:type="dxa"/>
            <w:gridSpan w:val="3"/>
            <w:tcMar>
              <w:top w:w="0" w:type="dxa"/>
              <w:left w:w="0" w:type="dxa"/>
              <w:bottom w:w="0" w:type="dxa"/>
              <w:right w:w="0" w:type="dxa"/>
            </w:tcMar>
          </w:tcPr>
          <w:p w14:paraId="13F5B7E4" w14:textId="3C8A4F3E" w:rsidR="001B76B7" w:rsidRDefault="001B76B7">
            <w:pPr>
              <w:pStyle w:val="DefaultStyle"/>
              <w:ind w:right="40"/>
            </w:pPr>
          </w:p>
        </w:tc>
        <w:tc>
          <w:tcPr>
            <w:tcW w:w="1260" w:type="dxa"/>
          </w:tcPr>
          <w:p w14:paraId="549C70AE" w14:textId="77777777" w:rsidR="001B76B7" w:rsidRDefault="001B76B7">
            <w:pPr>
              <w:pStyle w:val="EMPTYCELLSTYLE"/>
            </w:pPr>
          </w:p>
        </w:tc>
        <w:tc>
          <w:tcPr>
            <w:tcW w:w="1300" w:type="dxa"/>
          </w:tcPr>
          <w:p w14:paraId="109BAEA9" w14:textId="77777777" w:rsidR="001B76B7" w:rsidRDefault="001B76B7">
            <w:pPr>
              <w:pStyle w:val="EMPTYCELLSTYLE"/>
            </w:pPr>
          </w:p>
        </w:tc>
        <w:tc>
          <w:tcPr>
            <w:tcW w:w="500" w:type="dxa"/>
          </w:tcPr>
          <w:p w14:paraId="3F884F01" w14:textId="77777777" w:rsidR="001B76B7" w:rsidRDefault="001B76B7">
            <w:pPr>
              <w:pStyle w:val="EMPTYCELLSTYLE"/>
            </w:pPr>
          </w:p>
        </w:tc>
        <w:tc>
          <w:tcPr>
            <w:tcW w:w="2880" w:type="dxa"/>
            <w:gridSpan w:val="7"/>
            <w:tcMar>
              <w:top w:w="0" w:type="dxa"/>
              <w:left w:w="0" w:type="dxa"/>
              <w:bottom w:w="0" w:type="dxa"/>
              <w:right w:w="0" w:type="dxa"/>
            </w:tcMar>
          </w:tcPr>
          <w:p w14:paraId="6B4BA962" w14:textId="1CF6A0FA" w:rsidR="001B76B7" w:rsidRDefault="001B76B7">
            <w:pPr>
              <w:pStyle w:val="DefaultStyle"/>
              <w:ind w:left="40" w:right="40"/>
              <w:jc w:val="right"/>
            </w:pPr>
          </w:p>
        </w:tc>
        <w:tc>
          <w:tcPr>
            <w:tcW w:w="40" w:type="dxa"/>
          </w:tcPr>
          <w:p w14:paraId="50AE1481" w14:textId="77777777" w:rsidR="001B76B7" w:rsidRDefault="001B76B7">
            <w:pPr>
              <w:pStyle w:val="EMPTYCELLSTYLE"/>
            </w:pPr>
          </w:p>
        </w:tc>
        <w:tc>
          <w:tcPr>
            <w:tcW w:w="40" w:type="dxa"/>
          </w:tcPr>
          <w:p w14:paraId="4155751A" w14:textId="77777777" w:rsidR="001B76B7" w:rsidRDefault="001B76B7">
            <w:pPr>
              <w:pStyle w:val="EMPTYCELLSTYLE"/>
            </w:pPr>
          </w:p>
        </w:tc>
      </w:tr>
    </w:tbl>
    <w:p w14:paraId="18B3BCB5" w14:textId="7691CC93" w:rsidR="000C62D5" w:rsidRDefault="000C62D5"/>
    <w:p w14:paraId="52620E19" w14:textId="16C3C81A" w:rsidR="00466FE8" w:rsidRDefault="00466FE8"/>
    <w:tbl>
      <w:tblPr>
        <w:tblW w:w="16140" w:type="dxa"/>
        <w:tblInd w:w="10" w:type="dxa"/>
        <w:tblLayout w:type="fixed"/>
        <w:tblCellMar>
          <w:left w:w="10" w:type="dxa"/>
          <w:right w:w="10" w:type="dxa"/>
        </w:tblCellMar>
        <w:tblLook w:val="04A0" w:firstRow="1" w:lastRow="0" w:firstColumn="1" w:lastColumn="0" w:noHBand="0" w:noVBand="1"/>
      </w:tblPr>
      <w:tblGrid>
        <w:gridCol w:w="40"/>
        <w:gridCol w:w="700"/>
        <w:gridCol w:w="1100"/>
        <w:gridCol w:w="2640"/>
        <w:gridCol w:w="600"/>
        <w:gridCol w:w="2520"/>
        <w:gridCol w:w="1180"/>
        <w:gridCol w:w="1300"/>
        <w:gridCol w:w="40"/>
        <w:gridCol w:w="1260"/>
        <w:gridCol w:w="1300"/>
        <w:gridCol w:w="500"/>
        <w:gridCol w:w="360"/>
        <w:gridCol w:w="440"/>
        <w:gridCol w:w="700"/>
        <w:gridCol w:w="260"/>
        <w:gridCol w:w="40"/>
        <w:gridCol w:w="400"/>
        <w:gridCol w:w="680"/>
        <w:gridCol w:w="40"/>
        <w:gridCol w:w="40"/>
      </w:tblGrid>
      <w:tr w:rsidR="00F12248" w14:paraId="5CEF8BDC" w14:textId="77777777" w:rsidTr="00F51D42">
        <w:trPr>
          <w:trHeight w:hRule="exact" w:val="340"/>
        </w:trPr>
        <w:tc>
          <w:tcPr>
            <w:tcW w:w="40" w:type="dxa"/>
          </w:tcPr>
          <w:p w14:paraId="21AAA95F" w14:textId="77777777" w:rsidR="00F12248" w:rsidRDefault="00F12248" w:rsidP="00BD78A1">
            <w:pPr>
              <w:pStyle w:val="EMPTYCELLSTYLE"/>
            </w:pPr>
          </w:p>
        </w:tc>
        <w:tc>
          <w:tcPr>
            <w:tcW w:w="16060" w:type="dxa"/>
            <w:gridSpan w:val="19"/>
            <w:tcMar>
              <w:top w:w="0" w:type="dxa"/>
              <w:left w:w="0" w:type="dxa"/>
              <w:bottom w:w="0" w:type="dxa"/>
              <w:right w:w="0" w:type="dxa"/>
            </w:tcMar>
          </w:tcPr>
          <w:p w14:paraId="2B305570" w14:textId="77777777" w:rsidR="00F12248" w:rsidRDefault="00F12248" w:rsidP="00BD78A1">
            <w:pPr>
              <w:pStyle w:val="DefaultStyle"/>
              <w:jc w:val="center"/>
            </w:pPr>
            <w:r>
              <w:rPr>
                <w:b/>
                <w:sz w:val="24"/>
              </w:rPr>
              <w:t>Projekcija plana proračuna</w:t>
            </w:r>
          </w:p>
        </w:tc>
        <w:tc>
          <w:tcPr>
            <w:tcW w:w="40" w:type="dxa"/>
          </w:tcPr>
          <w:p w14:paraId="784A7ECE" w14:textId="77777777" w:rsidR="00F12248" w:rsidRDefault="00F12248" w:rsidP="00BD78A1">
            <w:pPr>
              <w:pStyle w:val="EMPTYCELLSTYLE"/>
            </w:pPr>
          </w:p>
        </w:tc>
      </w:tr>
      <w:tr w:rsidR="00F12248" w14:paraId="51D875D3" w14:textId="77777777" w:rsidTr="00F51D42">
        <w:trPr>
          <w:trHeight w:hRule="exact" w:val="260"/>
        </w:trPr>
        <w:tc>
          <w:tcPr>
            <w:tcW w:w="40" w:type="dxa"/>
          </w:tcPr>
          <w:p w14:paraId="6CD56DD5" w14:textId="77777777" w:rsidR="00F12248" w:rsidRDefault="00F12248" w:rsidP="00BD78A1">
            <w:pPr>
              <w:pStyle w:val="EMPTYCELLSTYLE"/>
            </w:pPr>
          </w:p>
        </w:tc>
        <w:tc>
          <w:tcPr>
            <w:tcW w:w="16060" w:type="dxa"/>
            <w:gridSpan w:val="19"/>
            <w:tcMar>
              <w:top w:w="0" w:type="dxa"/>
              <w:left w:w="0" w:type="dxa"/>
              <w:bottom w:w="40" w:type="dxa"/>
              <w:right w:w="0" w:type="dxa"/>
            </w:tcMar>
          </w:tcPr>
          <w:p w14:paraId="52E36855" w14:textId="77777777" w:rsidR="00F12248" w:rsidRDefault="00F12248" w:rsidP="00BD78A1">
            <w:pPr>
              <w:pStyle w:val="DefaultStyle"/>
              <w:jc w:val="center"/>
            </w:pPr>
            <w:r>
              <w:rPr>
                <w:b/>
              </w:rPr>
              <w:t>IZVORI FINANCIRANJA</w:t>
            </w:r>
          </w:p>
        </w:tc>
        <w:tc>
          <w:tcPr>
            <w:tcW w:w="40" w:type="dxa"/>
          </w:tcPr>
          <w:p w14:paraId="79266AB4" w14:textId="77777777" w:rsidR="00F12248" w:rsidRDefault="00F12248" w:rsidP="00BD78A1">
            <w:pPr>
              <w:pStyle w:val="EMPTYCELLSTYLE"/>
            </w:pPr>
          </w:p>
        </w:tc>
      </w:tr>
      <w:tr w:rsidR="00F12248" w14:paraId="1308F69B" w14:textId="77777777" w:rsidTr="00F51D42">
        <w:trPr>
          <w:trHeight w:hRule="exact" w:val="260"/>
        </w:trPr>
        <w:tc>
          <w:tcPr>
            <w:tcW w:w="40" w:type="dxa"/>
          </w:tcPr>
          <w:p w14:paraId="782CF1FF" w14:textId="77777777" w:rsidR="00F12248" w:rsidRDefault="00F12248" w:rsidP="00BD78A1">
            <w:pPr>
              <w:pStyle w:val="EMPTYCELLSTYLE"/>
            </w:pPr>
          </w:p>
        </w:tc>
        <w:tc>
          <w:tcPr>
            <w:tcW w:w="16060" w:type="dxa"/>
            <w:gridSpan w:val="19"/>
            <w:tcMar>
              <w:top w:w="0" w:type="dxa"/>
              <w:left w:w="0" w:type="dxa"/>
              <w:bottom w:w="40" w:type="dxa"/>
              <w:right w:w="0" w:type="dxa"/>
            </w:tcMar>
          </w:tcPr>
          <w:p w14:paraId="6F4CB560" w14:textId="77777777" w:rsidR="00F12248" w:rsidRDefault="00F12248" w:rsidP="00BD78A1">
            <w:pPr>
              <w:pStyle w:val="DefaultStyle"/>
              <w:jc w:val="center"/>
            </w:pPr>
          </w:p>
        </w:tc>
        <w:tc>
          <w:tcPr>
            <w:tcW w:w="40" w:type="dxa"/>
          </w:tcPr>
          <w:p w14:paraId="6CD719E2" w14:textId="77777777" w:rsidR="00F12248" w:rsidRDefault="00F12248" w:rsidP="00BD78A1">
            <w:pPr>
              <w:pStyle w:val="EMPTYCELLSTYLE"/>
            </w:pPr>
          </w:p>
        </w:tc>
      </w:tr>
      <w:tr w:rsidR="00F12248" w14:paraId="71C2FF31" w14:textId="77777777" w:rsidTr="00F51D42">
        <w:trPr>
          <w:trHeight w:hRule="exact" w:val="720"/>
        </w:trPr>
        <w:tc>
          <w:tcPr>
            <w:tcW w:w="40" w:type="dxa"/>
          </w:tcPr>
          <w:p w14:paraId="59E94364"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434138A6" w14:textId="77777777" w:rsidTr="00BD78A1">
              <w:trPr>
                <w:trHeight w:hRule="exact" w:val="240"/>
              </w:trPr>
              <w:tc>
                <w:tcPr>
                  <w:tcW w:w="700" w:type="dxa"/>
                </w:tcPr>
                <w:p w14:paraId="64CB3E2D" w14:textId="77777777" w:rsidR="00F12248" w:rsidRDefault="00F12248" w:rsidP="00BD78A1">
                  <w:pPr>
                    <w:pStyle w:val="EMPTYCELLSTYLE"/>
                  </w:pPr>
                </w:p>
              </w:tc>
              <w:tc>
                <w:tcPr>
                  <w:tcW w:w="6840" w:type="dxa"/>
                </w:tcPr>
                <w:p w14:paraId="641D1EEF" w14:textId="77777777" w:rsidR="00F12248" w:rsidRDefault="00F12248" w:rsidP="00BD78A1">
                  <w:pPr>
                    <w:pStyle w:val="EMPTYCELLSTYLE"/>
                  </w:pPr>
                </w:p>
              </w:tc>
              <w:tc>
                <w:tcPr>
                  <w:tcW w:w="1200" w:type="dxa"/>
                </w:tcPr>
                <w:p w14:paraId="4C38A7D1" w14:textId="77777777" w:rsidR="00F12248" w:rsidRDefault="00F12248" w:rsidP="00BD78A1">
                  <w:pPr>
                    <w:pStyle w:val="EMPTYCELLSTYLE"/>
                  </w:pPr>
                </w:p>
              </w:tc>
              <w:tc>
                <w:tcPr>
                  <w:tcW w:w="1300" w:type="dxa"/>
                  <w:tcMar>
                    <w:top w:w="0" w:type="dxa"/>
                    <w:left w:w="0" w:type="dxa"/>
                    <w:bottom w:w="0" w:type="dxa"/>
                    <w:right w:w="0" w:type="dxa"/>
                  </w:tcMar>
                  <w:vAlign w:val="center"/>
                </w:tcPr>
                <w:p w14:paraId="348AD378"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4CDF7491"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3387AD94"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771AC481"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58F17C7A" w14:textId="77777777" w:rsidR="00F12248" w:rsidRDefault="00F12248" w:rsidP="00BD78A1">
                  <w:pPr>
                    <w:pStyle w:val="DefaultStyle"/>
                    <w:jc w:val="center"/>
                  </w:pPr>
                  <w:r>
                    <w:rPr>
                      <w:b/>
                      <w:sz w:val="16"/>
                    </w:rPr>
                    <w:t>INDEKS</w:t>
                  </w:r>
                </w:p>
              </w:tc>
            </w:tr>
            <w:tr w:rsidR="00F12248" w14:paraId="331E72B2" w14:textId="77777777" w:rsidTr="00BD78A1">
              <w:trPr>
                <w:trHeight w:hRule="exact" w:val="240"/>
              </w:trPr>
              <w:tc>
                <w:tcPr>
                  <w:tcW w:w="700" w:type="dxa"/>
                  <w:vMerge w:val="restart"/>
                  <w:tcMar>
                    <w:top w:w="0" w:type="dxa"/>
                    <w:left w:w="0" w:type="dxa"/>
                    <w:bottom w:w="0" w:type="dxa"/>
                    <w:right w:w="0" w:type="dxa"/>
                  </w:tcMar>
                  <w:vAlign w:val="bottom"/>
                </w:tcPr>
                <w:p w14:paraId="38271A76"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4F2EF8C2" w14:textId="77777777" w:rsidR="00F12248" w:rsidRDefault="00F12248" w:rsidP="00BD78A1">
                  <w:pPr>
                    <w:pStyle w:val="DefaultStyle"/>
                  </w:pPr>
                  <w:r>
                    <w:rPr>
                      <w:b/>
                      <w:sz w:val="16"/>
                    </w:rPr>
                    <w:t>VRSTA PRIHODA / PRIMITAKA</w:t>
                  </w:r>
                </w:p>
              </w:tc>
              <w:tc>
                <w:tcPr>
                  <w:tcW w:w="1200" w:type="dxa"/>
                </w:tcPr>
                <w:p w14:paraId="580A06C9" w14:textId="77777777" w:rsidR="00F12248" w:rsidRDefault="00F12248" w:rsidP="00BD78A1">
                  <w:pPr>
                    <w:pStyle w:val="EMPTYCELLSTYLE"/>
                  </w:pPr>
                </w:p>
              </w:tc>
              <w:tc>
                <w:tcPr>
                  <w:tcW w:w="1300" w:type="dxa"/>
                  <w:tcMar>
                    <w:top w:w="0" w:type="dxa"/>
                    <w:left w:w="0" w:type="dxa"/>
                    <w:bottom w:w="0" w:type="dxa"/>
                    <w:right w:w="0" w:type="dxa"/>
                  </w:tcMar>
                  <w:vAlign w:val="center"/>
                </w:tcPr>
                <w:p w14:paraId="13B344D5"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5F6463DD"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2957EFE0"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2D9A2F01"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0F0A0FE9"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10110942"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789CD182" w14:textId="77777777" w:rsidR="00F12248" w:rsidRDefault="00F12248" w:rsidP="00BD78A1">
                  <w:pPr>
                    <w:pStyle w:val="DefaultStyle"/>
                    <w:jc w:val="center"/>
                  </w:pPr>
                  <w:r>
                    <w:rPr>
                      <w:b/>
                      <w:sz w:val="16"/>
                    </w:rPr>
                    <w:t>7</w:t>
                  </w:r>
                </w:p>
              </w:tc>
            </w:tr>
            <w:tr w:rsidR="00F12248" w14:paraId="1A80F07A" w14:textId="77777777" w:rsidTr="00BD78A1">
              <w:trPr>
                <w:trHeight w:hRule="exact" w:val="240"/>
              </w:trPr>
              <w:tc>
                <w:tcPr>
                  <w:tcW w:w="700" w:type="dxa"/>
                  <w:vMerge/>
                  <w:tcMar>
                    <w:top w:w="0" w:type="dxa"/>
                    <w:left w:w="0" w:type="dxa"/>
                    <w:bottom w:w="0" w:type="dxa"/>
                    <w:right w:w="0" w:type="dxa"/>
                  </w:tcMar>
                  <w:vAlign w:val="bottom"/>
                </w:tcPr>
                <w:p w14:paraId="3222E3EB"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7F8E6C42" w14:textId="77777777" w:rsidR="00F12248" w:rsidRDefault="00F12248" w:rsidP="00BD78A1">
                  <w:pPr>
                    <w:pStyle w:val="EMPTYCELLSTYLE"/>
                  </w:pPr>
                </w:p>
              </w:tc>
              <w:tc>
                <w:tcPr>
                  <w:tcW w:w="1200" w:type="dxa"/>
                </w:tcPr>
                <w:p w14:paraId="15DC2188" w14:textId="77777777" w:rsidR="00F12248" w:rsidRDefault="00F12248" w:rsidP="00BD78A1">
                  <w:pPr>
                    <w:pStyle w:val="EMPTYCELLSTYLE"/>
                  </w:pPr>
                </w:p>
              </w:tc>
              <w:tc>
                <w:tcPr>
                  <w:tcW w:w="1300" w:type="dxa"/>
                  <w:tcMar>
                    <w:top w:w="0" w:type="dxa"/>
                    <w:left w:w="0" w:type="dxa"/>
                    <w:bottom w:w="0" w:type="dxa"/>
                    <w:right w:w="40" w:type="dxa"/>
                  </w:tcMar>
                  <w:vAlign w:val="bottom"/>
                </w:tcPr>
                <w:p w14:paraId="38FF1421"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2CB418E5"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142BDA0B"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71588B18"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6CDD1346"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7839527F"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4A1ECBE5" w14:textId="77777777" w:rsidR="00F12248" w:rsidRDefault="00F12248" w:rsidP="00BD78A1">
                  <w:pPr>
                    <w:pStyle w:val="DefaultStyle"/>
                    <w:jc w:val="center"/>
                  </w:pPr>
                  <w:r>
                    <w:rPr>
                      <w:b/>
                      <w:sz w:val="16"/>
                    </w:rPr>
                    <w:t>4/3</w:t>
                  </w:r>
                </w:p>
              </w:tc>
            </w:tr>
          </w:tbl>
          <w:p w14:paraId="5F963B74" w14:textId="77777777" w:rsidR="00F12248" w:rsidRDefault="00F12248" w:rsidP="00BD78A1">
            <w:pPr>
              <w:pStyle w:val="EMPTYCELLSTYLE"/>
            </w:pPr>
          </w:p>
        </w:tc>
        <w:tc>
          <w:tcPr>
            <w:tcW w:w="40" w:type="dxa"/>
          </w:tcPr>
          <w:p w14:paraId="2173C7C1" w14:textId="77777777" w:rsidR="00F12248" w:rsidRDefault="00F12248" w:rsidP="00BD78A1">
            <w:pPr>
              <w:pStyle w:val="EMPTYCELLSTYLE"/>
            </w:pPr>
          </w:p>
        </w:tc>
      </w:tr>
      <w:tr w:rsidR="00F12248" w14:paraId="07A4F558" w14:textId="77777777" w:rsidTr="00F51D42">
        <w:trPr>
          <w:trHeight w:hRule="exact" w:val="80"/>
        </w:trPr>
        <w:tc>
          <w:tcPr>
            <w:tcW w:w="40" w:type="dxa"/>
          </w:tcPr>
          <w:p w14:paraId="60C4F0F6" w14:textId="77777777" w:rsidR="00F12248" w:rsidRDefault="00F12248" w:rsidP="00BD78A1">
            <w:pPr>
              <w:pStyle w:val="EMPTYCELLSTYLE"/>
            </w:pPr>
          </w:p>
        </w:tc>
        <w:tc>
          <w:tcPr>
            <w:tcW w:w="700" w:type="dxa"/>
          </w:tcPr>
          <w:p w14:paraId="7E5CF870" w14:textId="77777777" w:rsidR="00F12248" w:rsidRDefault="00F12248" w:rsidP="00BD78A1">
            <w:pPr>
              <w:pStyle w:val="EMPTYCELLSTYLE"/>
            </w:pPr>
          </w:p>
        </w:tc>
        <w:tc>
          <w:tcPr>
            <w:tcW w:w="1100" w:type="dxa"/>
          </w:tcPr>
          <w:p w14:paraId="4FB3D02E" w14:textId="77777777" w:rsidR="00F12248" w:rsidRDefault="00F12248" w:rsidP="00BD78A1">
            <w:pPr>
              <w:pStyle w:val="EMPTYCELLSTYLE"/>
            </w:pPr>
          </w:p>
        </w:tc>
        <w:tc>
          <w:tcPr>
            <w:tcW w:w="2640" w:type="dxa"/>
          </w:tcPr>
          <w:p w14:paraId="40465957" w14:textId="77777777" w:rsidR="00F12248" w:rsidRDefault="00F12248" w:rsidP="00BD78A1">
            <w:pPr>
              <w:pStyle w:val="EMPTYCELLSTYLE"/>
            </w:pPr>
          </w:p>
        </w:tc>
        <w:tc>
          <w:tcPr>
            <w:tcW w:w="600" w:type="dxa"/>
          </w:tcPr>
          <w:p w14:paraId="65DE3645" w14:textId="77777777" w:rsidR="00F12248" w:rsidRDefault="00F12248" w:rsidP="00BD78A1">
            <w:pPr>
              <w:pStyle w:val="EMPTYCELLSTYLE"/>
            </w:pPr>
          </w:p>
        </w:tc>
        <w:tc>
          <w:tcPr>
            <w:tcW w:w="2520" w:type="dxa"/>
          </w:tcPr>
          <w:p w14:paraId="18D4E2D7" w14:textId="77777777" w:rsidR="00F12248" w:rsidRDefault="00F12248" w:rsidP="00BD78A1">
            <w:pPr>
              <w:pStyle w:val="EMPTYCELLSTYLE"/>
            </w:pPr>
          </w:p>
        </w:tc>
        <w:tc>
          <w:tcPr>
            <w:tcW w:w="1180" w:type="dxa"/>
          </w:tcPr>
          <w:p w14:paraId="3A0F098E" w14:textId="77777777" w:rsidR="00F12248" w:rsidRDefault="00F12248" w:rsidP="00BD78A1">
            <w:pPr>
              <w:pStyle w:val="EMPTYCELLSTYLE"/>
            </w:pPr>
          </w:p>
        </w:tc>
        <w:tc>
          <w:tcPr>
            <w:tcW w:w="1300" w:type="dxa"/>
          </w:tcPr>
          <w:p w14:paraId="6DEE4FF2" w14:textId="77777777" w:rsidR="00F12248" w:rsidRDefault="00F12248" w:rsidP="00BD78A1">
            <w:pPr>
              <w:pStyle w:val="EMPTYCELLSTYLE"/>
            </w:pPr>
          </w:p>
        </w:tc>
        <w:tc>
          <w:tcPr>
            <w:tcW w:w="40" w:type="dxa"/>
          </w:tcPr>
          <w:p w14:paraId="6A7DDC11" w14:textId="77777777" w:rsidR="00F12248" w:rsidRDefault="00F12248" w:rsidP="00BD78A1">
            <w:pPr>
              <w:pStyle w:val="EMPTYCELLSTYLE"/>
            </w:pPr>
          </w:p>
        </w:tc>
        <w:tc>
          <w:tcPr>
            <w:tcW w:w="1260" w:type="dxa"/>
          </w:tcPr>
          <w:p w14:paraId="79705A67" w14:textId="77777777" w:rsidR="00F12248" w:rsidRDefault="00F12248" w:rsidP="00BD78A1">
            <w:pPr>
              <w:pStyle w:val="EMPTYCELLSTYLE"/>
            </w:pPr>
          </w:p>
        </w:tc>
        <w:tc>
          <w:tcPr>
            <w:tcW w:w="1300" w:type="dxa"/>
          </w:tcPr>
          <w:p w14:paraId="664926A3" w14:textId="77777777" w:rsidR="00F12248" w:rsidRDefault="00F12248" w:rsidP="00BD78A1">
            <w:pPr>
              <w:pStyle w:val="EMPTYCELLSTYLE"/>
            </w:pPr>
          </w:p>
        </w:tc>
        <w:tc>
          <w:tcPr>
            <w:tcW w:w="500" w:type="dxa"/>
          </w:tcPr>
          <w:p w14:paraId="1F5C39EC" w14:textId="77777777" w:rsidR="00F12248" w:rsidRDefault="00F12248" w:rsidP="00BD78A1">
            <w:pPr>
              <w:pStyle w:val="EMPTYCELLSTYLE"/>
            </w:pPr>
          </w:p>
        </w:tc>
        <w:tc>
          <w:tcPr>
            <w:tcW w:w="360" w:type="dxa"/>
          </w:tcPr>
          <w:p w14:paraId="3026CC21" w14:textId="77777777" w:rsidR="00F12248" w:rsidRDefault="00F12248" w:rsidP="00BD78A1">
            <w:pPr>
              <w:pStyle w:val="EMPTYCELLSTYLE"/>
            </w:pPr>
          </w:p>
        </w:tc>
        <w:tc>
          <w:tcPr>
            <w:tcW w:w="440" w:type="dxa"/>
          </w:tcPr>
          <w:p w14:paraId="5B71ED12" w14:textId="77777777" w:rsidR="00F12248" w:rsidRDefault="00F12248" w:rsidP="00BD78A1">
            <w:pPr>
              <w:pStyle w:val="EMPTYCELLSTYLE"/>
            </w:pPr>
          </w:p>
        </w:tc>
        <w:tc>
          <w:tcPr>
            <w:tcW w:w="700" w:type="dxa"/>
          </w:tcPr>
          <w:p w14:paraId="3CA0B8A3" w14:textId="77777777" w:rsidR="00F12248" w:rsidRDefault="00F12248" w:rsidP="00BD78A1">
            <w:pPr>
              <w:pStyle w:val="EMPTYCELLSTYLE"/>
            </w:pPr>
          </w:p>
        </w:tc>
        <w:tc>
          <w:tcPr>
            <w:tcW w:w="260" w:type="dxa"/>
          </w:tcPr>
          <w:p w14:paraId="7CD80AAC" w14:textId="77777777" w:rsidR="00F12248" w:rsidRDefault="00F12248" w:rsidP="00BD78A1">
            <w:pPr>
              <w:pStyle w:val="EMPTYCELLSTYLE"/>
            </w:pPr>
          </w:p>
        </w:tc>
        <w:tc>
          <w:tcPr>
            <w:tcW w:w="40" w:type="dxa"/>
          </w:tcPr>
          <w:p w14:paraId="071E50F0" w14:textId="77777777" w:rsidR="00F12248" w:rsidRDefault="00F12248" w:rsidP="00BD78A1">
            <w:pPr>
              <w:pStyle w:val="EMPTYCELLSTYLE"/>
            </w:pPr>
          </w:p>
        </w:tc>
        <w:tc>
          <w:tcPr>
            <w:tcW w:w="400" w:type="dxa"/>
          </w:tcPr>
          <w:p w14:paraId="3113C2C2" w14:textId="77777777" w:rsidR="00F12248" w:rsidRDefault="00F12248" w:rsidP="00BD78A1">
            <w:pPr>
              <w:pStyle w:val="EMPTYCELLSTYLE"/>
            </w:pPr>
          </w:p>
        </w:tc>
        <w:tc>
          <w:tcPr>
            <w:tcW w:w="680" w:type="dxa"/>
          </w:tcPr>
          <w:p w14:paraId="5E234F76" w14:textId="77777777" w:rsidR="00F12248" w:rsidRDefault="00F12248" w:rsidP="00BD78A1">
            <w:pPr>
              <w:pStyle w:val="EMPTYCELLSTYLE"/>
            </w:pPr>
          </w:p>
        </w:tc>
        <w:tc>
          <w:tcPr>
            <w:tcW w:w="40" w:type="dxa"/>
          </w:tcPr>
          <w:p w14:paraId="0BAC4A8C" w14:textId="77777777" w:rsidR="00F12248" w:rsidRDefault="00F12248" w:rsidP="00BD78A1">
            <w:pPr>
              <w:pStyle w:val="EMPTYCELLSTYLE"/>
            </w:pPr>
          </w:p>
        </w:tc>
        <w:tc>
          <w:tcPr>
            <w:tcW w:w="40" w:type="dxa"/>
          </w:tcPr>
          <w:p w14:paraId="6BB486D1" w14:textId="77777777" w:rsidR="00F12248" w:rsidRDefault="00F12248" w:rsidP="00BD78A1">
            <w:pPr>
              <w:pStyle w:val="EMPTYCELLSTYLE"/>
            </w:pPr>
          </w:p>
        </w:tc>
      </w:tr>
      <w:tr w:rsidR="00F12248" w14:paraId="10C2A5BF" w14:textId="77777777" w:rsidTr="00F51D42">
        <w:trPr>
          <w:trHeight w:hRule="exact" w:val="260"/>
        </w:trPr>
        <w:tc>
          <w:tcPr>
            <w:tcW w:w="40" w:type="dxa"/>
          </w:tcPr>
          <w:p w14:paraId="5E64D65B" w14:textId="77777777" w:rsidR="00F12248" w:rsidRDefault="00F12248" w:rsidP="00BD78A1">
            <w:pPr>
              <w:pStyle w:val="EMPTYCELLSTYLE"/>
            </w:pPr>
          </w:p>
        </w:tc>
        <w:tc>
          <w:tcPr>
            <w:tcW w:w="16060" w:type="dxa"/>
            <w:gridSpan w:val="19"/>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0017276" w14:textId="77777777" w:rsidTr="00BD78A1">
              <w:trPr>
                <w:trHeight w:hRule="exact" w:val="240"/>
              </w:trPr>
              <w:tc>
                <w:tcPr>
                  <w:tcW w:w="8740" w:type="dxa"/>
                  <w:vMerge w:val="restart"/>
                  <w:shd w:val="clear" w:color="auto" w:fill="505050"/>
                  <w:tcMar>
                    <w:top w:w="0" w:type="dxa"/>
                    <w:left w:w="40" w:type="dxa"/>
                    <w:bottom w:w="0" w:type="dxa"/>
                    <w:right w:w="0" w:type="dxa"/>
                  </w:tcMar>
                  <w:vAlign w:val="center"/>
                </w:tcPr>
                <w:p w14:paraId="5D805366" w14:textId="77777777" w:rsidR="00F12248" w:rsidRDefault="00F12248" w:rsidP="00BD78A1">
                  <w:pPr>
                    <w:pStyle w:val="glava"/>
                  </w:pPr>
                  <w:r>
                    <w:rPr>
                      <w:sz w:val="16"/>
                    </w:rPr>
                    <w:t>UKUPNO PRIHODI / PRIMICI</w:t>
                  </w:r>
                </w:p>
              </w:tc>
              <w:tc>
                <w:tcPr>
                  <w:tcW w:w="1300" w:type="dxa"/>
                  <w:shd w:val="clear" w:color="auto" w:fill="505050"/>
                  <w:tcMar>
                    <w:top w:w="0" w:type="dxa"/>
                    <w:left w:w="0" w:type="dxa"/>
                    <w:bottom w:w="0" w:type="dxa"/>
                    <w:right w:w="40" w:type="dxa"/>
                  </w:tcMar>
                  <w:vAlign w:val="center"/>
                </w:tcPr>
                <w:p w14:paraId="1F0C50F0" w14:textId="77777777" w:rsidR="00F12248" w:rsidRDefault="00F12248" w:rsidP="00BD78A1">
                  <w:pPr>
                    <w:pStyle w:val="glava"/>
                    <w:jc w:val="right"/>
                  </w:pPr>
                  <w:r>
                    <w:rPr>
                      <w:sz w:val="16"/>
                    </w:rPr>
                    <w:t>11.099.734,50</w:t>
                  </w:r>
                </w:p>
              </w:tc>
              <w:tc>
                <w:tcPr>
                  <w:tcW w:w="1300" w:type="dxa"/>
                  <w:shd w:val="clear" w:color="auto" w:fill="505050"/>
                  <w:tcMar>
                    <w:top w:w="0" w:type="dxa"/>
                    <w:left w:w="0" w:type="dxa"/>
                    <w:bottom w:w="0" w:type="dxa"/>
                    <w:right w:w="40" w:type="dxa"/>
                  </w:tcMar>
                  <w:vAlign w:val="center"/>
                </w:tcPr>
                <w:p w14:paraId="3689DBB5" w14:textId="77777777" w:rsidR="00F12248" w:rsidRDefault="00F12248" w:rsidP="00BD78A1">
                  <w:pPr>
                    <w:pStyle w:val="glava"/>
                    <w:jc w:val="right"/>
                  </w:pPr>
                  <w:r>
                    <w:rPr>
                      <w:sz w:val="16"/>
                    </w:rPr>
                    <w:t>13.445.934,83</w:t>
                  </w:r>
                </w:p>
              </w:tc>
              <w:tc>
                <w:tcPr>
                  <w:tcW w:w="1300" w:type="dxa"/>
                  <w:shd w:val="clear" w:color="auto" w:fill="505050"/>
                  <w:tcMar>
                    <w:top w:w="0" w:type="dxa"/>
                    <w:left w:w="0" w:type="dxa"/>
                    <w:bottom w:w="0" w:type="dxa"/>
                    <w:right w:w="40" w:type="dxa"/>
                  </w:tcMar>
                  <w:vAlign w:val="center"/>
                </w:tcPr>
                <w:p w14:paraId="61BE8465" w14:textId="77777777" w:rsidR="00F12248" w:rsidRDefault="00F12248" w:rsidP="00BD78A1">
                  <w:pPr>
                    <w:pStyle w:val="glava"/>
                    <w:jc w:val="right"/>
                  </w:pPr>
                  <w:r>
                    <w:rPr>
                      <w:sz w:val="16"/>
                    </w:rPr>
                    <w:t>12.990.598,59</w:t>
                  </w:r>
                </w:p>
              </w:tc>
              <w:tc>
                <w:tcPr>
                  <w:tcW w:w="1300" w:type="dxa"/>
                  <w:shd w:val="clear" w:color="auto" w:fill="505050"/>
                  <w:tcMar>
                    <w:top w:w="0" w:type="dxa"/>
                    <w:left w:w="0" w:type="dxa"/>
                    <w:bottom w:w="0" w:type="dxa"/>
                    <w:right w:w="40" w:type="dxa"/>
                  </w:tcMar>
                  <w:vAlign w:val="center"/>
                </w:tcPr>
                <w:p w14:paraId="64EA0822" w14:textId="77777777" w:rsidR="00F12248" w:rsidRDefault="00F12248" w:rsidP="00BD78A1">
                  <w:pPr>
                    <w:pStyle w:val="glava"/>
                    <w:jc w:val="right"/>
                  </w:pPr>
                  <w:r>
                    <w:rPr>
                      <w:sz w:val="16"/>
                    </w:rPr>
                    <w:t>12.989.934,97</w:t>
                  </w:r>
                </w:p>
              </w:tc>
              <w:tc>
                <w:tcPr>
                  <w:tcW w:w="700" w:type="dxa"/>
                  <w:shd w:val="clear" w:color="auto" w:fill="505050"/>
                  <w:tcMar>
                    <w:top w:w="0" w:type="dxa"/>
                    <w:left w:w="0" w:type="dxa"/>
                    <w:bottom w:w="0" w:type="dxa"/>
                    <w:right w:w="0" w:type="dxa"/>
                  </w:tcMar>
                  <w:vAlign w:val="center"/>
                </w:tcPr>
                <w:p w14:paraId="0146DA58" w14:textId="77777777" w:rsidR="00F12248" w:rsidRDefault="00F12248" w:rsidP="00BD78A1">
                  <w:pPr>
                    <w:pStyle w:val="glava"/>
                    <w:jc w:val="right"/>
                  </w:pPr>
                  <w:r>
                    <w:rPr>
                      <w:sz w:val="16"/>
                    </w:rPr>
                    <w:t>121,14</w:t>
                  </w:r>
                </w:p>
              </w:tc>
              <w:tc>
                <w:tcPr>
                  <w:tcW w:w="700" w:type="dxa"/>
                  <w:shd w:val="clear" w:color="auto" w:fill="505050"/>
                  <w:tcMar>
                    <w:top w:w="0" w:type="dxa"/>
                    <w:left w:w="0" w:type="dxa"/>
                    <w:bottom w:w="0" w:type="dxa"/>
                    <w:right w:w="0" w:type="dxa"/>
                  </w:tcMar>
                  <w:vAlign w:val="center"/>
                </w:tcPr>
                <w:p w14:paraId="16331B38" w14:textId="77777777" w:rsidR="00F12248" w:rsidRDefault="00F12248" w:rsidP="00BD78A1">
                  <w:pPr>
                    <w:pStyle w:val="glava"/>
                    <w:jc w:val="right"/>
                  </w:pPr>
                  <w:r>
                    <w:rPr>
                      <w:sz w:val="16"/>
                    </w:rPr>
                    <w:t>96,61</w:t>
                  </w:r>
                </w:p>
              </w:tc>
              <w:tc>
                <w:tcPr>
                  <w:tcW w:w="700" w:type="dxa"/>
                  <w:shd w:val="clear" w:color="auto" w:fill="505050"/>
                  <w:tcMar>
                    <w:top w:w="0" w:type="dxa"/>
                    <w:left w:w="0" w:type="dxa"/>
                    <w:bottom w:w="0" w:type="dxa"/>
                    <w:right w:w="0" w:type="dxa"/>
                  </w:tcMar>
                  <w:vAlign w:val="center"/>
                </w:tcPr>
                <w:p w14:paraId="41A7DE21" w14:textId="77777777" w:rsidR="00F12248" w:rsidRDefault="00F12248" w:rsidP="00BD78A1">
                  <w:pPr>
                    <w:pStyle w:val="glava"/>
                    <w:jc w:val="right"/>
                  </w:pPr>
                  <w:r>
                    <w:rPr>
                      <w:sz w:val="16"/>
                    </w:rPr>
                    <w:t>99,99</w:t>
                  </w:r>
                </w:p>
              </w:tc>
            </w:tr>
            <w:tr w:rsidR="00F12248" w14:paraId="3904E69E" w14:textId="77777777" w:rsidTr="00BD78A1">
              <w:trPr>
                <w:trHeight w:hRule="exact" w:val="20"/>
              </w:trPr>
              <w:tc>
                <w:tcPr>
                  <w:tcW w:w="8740" w:type="dxa"/>
                  <w:vMerge/>
                  <w:shd w:val="clear" w:color="auto" w:fill="505050"/>
                  <w:tcMar>
                    <w:top w:w="0" w:type="dxa"/>
                    <w:left w:w="40" w:type="dxa"/>
                    <w:bottom w:w="0" w:type="dxa"/>
                    <w:right w:w="0" w:type="dxa"/>
                  </w:tcMar>
                  <w:vAlign w:val="center"/>
                </w:tcPr>
                <w:p w14:paraId="3291128D" w14:textId="77777777" w:rsidR="00F12248" w:rsidRDefault="00F12248" w:rsidP="00BD78A1">
                  <w:pPr>
                    <w:pStyle w:val="EMPTYCELLSTYLE"/>
                  </w:pPr>
                </w:p>
              </w:tc>
              <w:tc>
                <w:tcPr>
                  <w:tcW w:w="1300" w:type="dxa"/>
                </w:tcPr>
                <w:p w14:paraId="02818477" w14:textId="77777777" w:rsidR="00F12248" w:rsidRDefault="00F12248" w:rsidP="00BD78A1">
                  <w:pPr>
                    <w:pStyle w:val="EMPTYCELLSTYLE"/>
                  </w:pPr>
                </w:p>
              </w:tc>
              <w:tc>
                <w:tcPr>
                  <w:tcW w:w="1300" w:type="dxa"/>
                </w:tcPr>
                <w:p w14:paraId="3DC38985" w14:textId="77777777" w:rsidR="00F12248" w:rsidRDefault="00F12248" w:rsidP="00BD78A1">
                  <w:pPr>
                    <w:pStyle w:val="EMPTYCELLSTYLE"/>
                  </w:pPr>
                </w:p>
              </w:tc>
              <w:tc>
                <w:tcPr>
                  <w:tcW w:w="1300" w:type="dxa"/>
                </w:tcPr>
                <w:p w14:paraId="117F8751" w14:textId="77777777" w:rsidR="00F12248" w:rsidRDefault="00F12248" w:rsidP="00BD78A1">
                  <w:pPr>
                    <w:pStyle w:val="EMPTYCELLSTYLE"/>
                  </w:pPr>
                </w:p>
              </w:tc>
              <w:tc>
                <w:tcPr>
                  <w:tcW w:w="1300" w:type="dxa"/>
                </w:tcPr>
                <w:p w14:paraId="6476EA4B" w14:textId="77777777" w:rsidR="00F12248" w:rsidRDefault="00F12248" w:rsidP="00BD78A1">
                  <w:pPr>
                    <w:pStyle w:val="EMPTYCELLSTYLE"/>
                  </w:pPr>
                </w:p>
              </w:tc>
              <w:tc>
                <w:tcPr>
                  <w:tcW w:w="700" w:type="dxa"/>
                </w:tcPr>
                <w:p w14:paraId="41071E1B" w14:textId="77777777" w:rsidR="00F12248" w:rsidRDefault="00F12248" w:rsidP="00BD78A1">
                  <w:pPr>
                    <w:pStyle w:val="EMPTYCELLSTYLE"/>
                  </w:pPr>
                </w:p>
              </w:tc>
              <w:tc>
                <w:tcPr>
                  <w:tcW w:w="700" w:type="dxa"/>
                </w:tcPr>
                <w:p w14:paraId="491ACA00" w14:textId="77777777" w:rsidR="00F12248" w:rsidRDefault="00F12248" w:rsidP="00BD78A1">
                  <w:pPr>
                    <w:pStyle w:val="EMPTYCELLSTYLE"/>
                  </w:pPr>
                </w:p>
              </w:tc>
              <w:tc>
                <w:tcPr>
                  <w:tcW w:w="700" w:type="dxa"/>
                </w:tcPr>
                <w:p w14:paraId="23C433D3" w14:textId="77777777" w:rsidR="00F12248" w:rsidRDefault="00F12248" w:rsidP="00BD78A1">
                  <w:pPr>
                    <w:pStyle w:val="EMPTYCELLSTYLE"/>
                  </w:pPr>
                </w:p>
              </w:tc>
            </w:tr>
          </w:tbl>
          <w:p w14:paraId="0C100163" w14:textId="77777777" w:rsidR="00F12248" w:rsidRDefault="00F12248" w:rsidP="00BD78A1">
            <w:pPr>
              <w:pStyle w:val="EMPTYCELLSTYLE"/>
            </w:pPr>
          </w:p>
        </w:tc>
        <w:tc>
          <w:tcPr>
            <w:tcW w:w="40" w:type="dxa"/>
          </w:tcPr>
          <w:p w14:paraId="5D11D91A" w14:textId="77777777" w:rsidR="00F12248" w:rsidRDefault="00F12248" w:rsidP="00BD78A1">
            <w:pPr>
              <w:pStyle w:val="EMPTYCELLSTYLE"/>
            </w:pPr>
          </w:p>
        </w:tc>
      </w:tr>
      <w:tr w:rsidR="00F12248" w14:paraId="2E20BEFD" w14:textId="77777777" w:rsidTr="00F51D42">
        <w:trPr>
          <w:trHeight w:hRule="exact" w:val="260"/>
        </w:trPr>
        <w:tc>
          <w:tcPr>
            <w:tcW w:w="40" w:type="dxa"/>
          </w:tcPr>
          <w:p w14:paraId="165D4810"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DE5CA5B"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13A23FB8" w14:textId="77777777" w:rsidR="00F12248" w:rsidRDefault="00F12248" w:rsidP="00BD78A1">
                  <w:pPr>
                    <w:pStyle w:val="izv1"/>
                  </w:pPr>
                  <w:r>
                    <w:rPr>
                      <w:sz w:val="16"/>
                    </w:rPr>
                    <w:t>Izvor 1. OPĆI PRIHODI I PRIMICI</w:t>
                  </w:r>
                </w:p>
              </w:tc>
              <w:tc>
                <w:tcPr>
                  <w:tcW w:w="1300" w:type="dxa"/>
                  <w:shd w:val="clear" w:color="auto" w:fill="FEDE01"/>
                  <w:tcMar>
                    <w:top w:w="0" w:type="dxa"/>
                    <w:left w:w="0" w:type="dxa"/>
                    <w:bottom w:w="0" w:type="dxa"/>
                    <w:right w:w="40" w:type="dxa"/>
                  </w:tcMar>
                  <w:vAlign w:val="center"/>
                </w:tcPr>
                <w:p w14:paraId="52732845" w14:textId="77777777" w:rsidR="00F12248" w:rsidRDefault="00F12248" w:rsidP="00BD78A1">
                  <w:pPr>
                    <w:pStyle w:val="izv1"/>
                    <w:jc w:val="right"/>
                  </w:pPr>
                  <w:r>
                    <w:rPr>
                      <w:sz w:val="16"/>
                    </w:rPr>
                    <w:t>3.969.188,37</w:t>
                  </w:r>
                </w:p>
              </w:tc>
              <w:tc>
                <w:tcPr>
                  <w:tcW w:w="1300" w:type="dxa"/>
                  <w:shd w:val="clear" w:color="auto" w:fill="FEDE01"/>
                  <w:tcMar>
                    <w:top w:w="0" w:type="dxa"/>
                    <w:left w:w="0" w:type="dxa"/>
                    <w:bottom w:w="0" w:type="dxa"/>
                    <w:right w:w="40" w:type="dxa"/>
                  </w:tcMar>
                  <w:vAlign w:val="center"/>
                </w:tcPr>
                <w:p w14:paraId="26DCC246" w14:textId="77777777" w:rsidR="00F12248" w:rsidRDefault="00F12248" w:rsidP="00BD78A1">
                  <w:pPr>
                    <w:pStyle w:val="izv1"/>
                    <w:jc w:val="right"/>
                  </w:pPr>
                  <w:r>
                    <w:rPr>
                      <w:sz w:val="16"/>
                    </w:rPr>
                    <w:t>4.693.983,68</w:t>
                  </w:r>
                </w:p>
              </w:tc>
              <w:tc>
                <w:tcPr>
                  <w:tcW w:w="1300" w:type="dxa"/>
                  <w:shd w:val="clear" w:color="auto" w:fill="FEDE01"/>
                  <w:tcMar>
                    <w:top w:w="0" w:type="dxa"/>
                    <w:left w:w="0" w:type="dxa"/>
                    <w:bottom w:w="0" w:type="dxa"/>
                    <w:right w:w="40" w:type="dxa"/>
                  </w:tcMar>
                  <w:vAlign w:val="center"/>
                </w:tcPr>
                <w:p w14:paraId="7E15BDC9" w14:textId="77777777" w:rsidR="00F12248" w:rsidRDefault="00F12248" w:rsidP="00BD78A1">
                  <w:pPr>
                    <w:pStyle w:val="izv1"/>
                    <w:jc w:val="right"/>
                  </w:pPr>
                  <w:r>
                    <w:rPr>
                      <w:sz w:val="16"/>
                    </w:rPr>
                    <w:t>4.676.119,20</w:t>
                  </w:r>
                </w:p>
              </w:tc>
              <w:tc>
                <w:tcPr>
                  <w:tcW w:w="1300" w:type="dxa"/>
                  <w:shd w:val="clear" w:color="auto" w:fill="FEDE01"/>
                  <w:tcMar>
                    <w:top w:w="0" w:type="dxa"/>
                    <w:left w:w="0" w:type="dxa"/>
                    <w:bottom w:w="0" w:type="dxa"/>
                    <w:right w:w="40" w:type="dxa"/>
                  </w:tcMar>
                  <w:vAlign w:val="center"/>
                </w:tcPr>
                <w:p w14:paraId="231EB75D" w14:textId="77777777" w:rsidR="00F12248" w:rsidRDefault="00F12248" w:rsidP="00BD78A1">
                  <w:pPr>
                    <w:pStyle w:val="izv1"/>
                    <w:jc w:val="right"/>
                  </w:pPr>
                  <w:r>
                    <w:rPr>
                      <w:sz w:val="16"/>
                    </w:rPr>
                    <w:t>4.675.455,58</w:t>
                  </w:r>
                </w:p>
              </w:tc>
              <w:tc>
                <w:tcPr>
                  <w:tcW w:w="700" w:type="dxa"/>
                  <w:shd w:val="clear" w:color="auto" w:fill="FEDE01"/>
                  <w:tcMar>
                    <w:top w:w="0" w:type="dxa"/>
                    <w:left w:w="0" w:type="dxa"/>
                    <w:bottom w:w="0" w:type="dxa"/>
                    <w:right w:w="0" w:type="dxa"/>
                  </w:tcMar>
                  <w:vAlign w:val="center"/>
                </w:tcPr>
                <w:p w14:paraId="6C6D41A0" w14:textId="77777777" w:rsidR="00F12248" w:rsidRDefault="00F12248" w:rsidP="00BD78A1">
                  <w:pPr>
                    <w:pStyle w:val="izv1"/>
                    <w:jc w:val="right"/>
                  </w:pPr>
                  <w:r>
                    <w:rPr>
                      <w:sz w:val="16"/>
                    </w:rPr>
                    <w:t>118,26</w:t>
                  </w:r>
                </w:p>
              </w:tc>
              <w:tc>
                <w:tcPr>
                  <w:tcW w:w="700" w:type="dxa"/>
                  <w:shd w:val="clear" w:color="auto" w:fill="FEDE01"/>
                  <w:tcMar>
                    <w:top w:w="0" w:type="dxa"/>
                    <w:left w:w="0" w:type="dxa"/>
                    <w:bottom w:w="0" w:type="dxa"/>
                    <w:right w:w="0" w:type="dxa"/>
                  </w:tcMar>
                  <w:vAlign w:val="center"/>
                </w:tcPr>
                <w:p w14:paraId="367B84F9" w14:textId="77777777" w:rsidR="00F12248" w:rsidRDefault="00F12248" w:rsidP="00BD78A1">
                  <w:pPr>
                    <w:pStyle w:val="izv1"/>
                    <w:jc w:val="right"/>
                  </w:pPr>
                  <w:r>
                    <w:rPr>
                      <w:sz w:val="16"/>
                    </w:rPr>
                    <w:t>99,62</w:t>
                  </w:r>
                </w:p>
              </w:tc>
              <w:tc>
                <w:tcPr>
                  <w:tcW w:w="700" w:type="dxa"/>
                  <w:shd w:val="clear" w:color="auto" w:fill="FEDE01"/>
                  <w:tcMar>
                    <w:top w:w="0" w:type="dxa"/>
                    <w:left w:w="0" w:type="dxa"/>
                    <w:bottom w:w="0" w:type="dxa"/>
                    <w:right w:w="0" w:type="dxa"/>
                  </w:tcMar>
                  <w:vAlign w:val="center"/>
                </w:tcPr>
                <w:p w14:paraId="3BA90306" w14:textId="77777777" w:rsidR="00F12248" w:rsidRDefault="00F12248" w:rsidP="00BD78A1">
                  <w:pPr>
                    <w:pStyle w:val="izv1"/>
                    <w:jc w:val="right"/>
                  </w:pPr>
                  <w:r>
                    <w:rPr>
                      <w:sz w:val="16"/>
                    </w:rPr>
                    <w:t>99,99</w:t>
                  </w:r>
                </w:p>
              </w:tc>
            </w:tr>
            <w:tr w:rsidR="00F12248" w14:paraId="394690AE"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5390E258" w14:textId="77777777" w:rsidR="00F12248" w:rsidRDefault="00F12248" w:rsidP="00BD78A1">
                  <w:pPr>
                    <w:pStyle w:val="EMPTYCELLSTYLE"/>
                  </w:pPr>
                </w:p>
              </w:tc>
              <w:tc>
                <w:tcPr>
                  <w:tcW w:w="1300" w:type="dxa"/>
                </w:tcPr>
                <w:p w14:paraId="78482946" w14:textId="77777777" w:rsidR="00F12248" w:rsidRDefault="00F12248" w:rsidP="00BD78A1">
                  <w:pPr>
                    <w:pStyle w:val="EMPTYCELLSTYLE"/>
                  </w:pPr>
                </w:p>
              </w:tc>
              <w:tc>
                <w:tcPr>
                  <w:tcW w:w="1300" w:type="dxa"/>
                </w:tcPr>
                <w:p w14:paraId="0364646F" w14:textId="77777777" w:rsidR="00F12248" w:rsidRDefault="00F12248" w:rsidP="00BD78A1">
                  <w:pPr>
                    <w:pStyle w:val="EMPTYCELLSTYLE"/>
                  </w:pPr>
                </w:p>
              </w:tc>
              <w:tc>
                <w:tcPr>
                  <w:tcW w:w="1300" w:type="dxa"/>
                </w:tcPr>
                <w:p w14:paraId="3D6DAF7F" w14:textId="77777777" w:rsidR="00F12248" w:rsidRDefault="00F12248" w:rsidP="00BD78A1">
                  <w:pPr>
                    <w:pStyle w:val="EMPTYCELLSTYLE"/>
                  </w:pPr>
                </w:p>
              </w:tc>
              <w:tc>
                <w:tcPr>
                  <w:tcW w:w="1300" w:type="dxa"/>
                </w:tcPr>
                <w:p w14:paraId="33F26551" w14:textId="77777777" w:rsidR="00F12248" w:rsidRDefault="00F12248" w:rsidP="00BD78A1">
                  <w:pPr>
                    <w:pStyle w:val="EMPTYCELLSTYLE"/>
                  </w:pPr>
                </w:p>
              </w:tc>
              <w:tc>
                <w:tcPr>
                  <w:tcW w:w="700" w:type="dxa"/>
                </w:tcPr>
                <w:p w14:paraId="7525A785" w14:textId="77777777" w:rsidR="00F12248" w:rsidRDefault="00F12248" w:rsidP="00BD78A1">
                  <w:pPr>
                    <w:pStyle w:val="EMPTYCELLSTYLE"/>
                  </w:pPr>
                </w:p>
              </w:tc>
              <w:tc>
                <w:tcPr>
                  <w:tcW w:w="700" w:type="dxa"/>
                </w:tcPr>
                <w:p w14:paraId="40988404" w14:textId="77777777" w:rsidR="00F12248" w:rsidRDefault="00F12248" w:rsidP="00BD78A1">
                  <w:pPr>
                    <w:pStyle w:val="EMPTYCELLSTYLE"/>
                  </w:pPr>
                </w:p>
              </w:tc>
              <w:tc>
                <w:tcPr>
                  <w:tcW w:w="700" w:type="dxa"/>
                </w:tcPr>
                <w:p w14:paraId="360D5A1B" w14:textId="77777777" w:rsidR="00F12248" w:rsidRDefault="00F12248" w:rsidP="00BD78A1">
                  <w:pPr>
                    <w:pStyle w:val="EMPTYCELLSTYLE"/>
                  </w:pPr>
                </w:p>
              </w:tc>
            </w:tr>
          </w:tbl>
          <w:p w14:paraId="63293901" w14:textId="77777777" w:rsidR="00F12248" w:rsidRDefault="00F12248" w:rsidP="00BD78A1">
            <w:pPr>
              <w:pStyle w:val="EMPTYCELLSTYLE"/>
            </w:pPr>
          </w:p>
        </w:tc>
        <w:tc>
          <w:tcPr>
            <w:tcW w:w="40" w:type="dxa"/>
          </w:tcPr>
          <w:p w14:paraId="3F7CB461" w14:textId="77777777" w:rsidR="00F12248" w:rsidRDefault="00F12248" w:rsidP="00BD78A1">
            <w:pPr>
              <w:pStyle w:val="EMPTYCELLSTYLE"/>
            </w:pPr>
          </w:p>
        </w:tc>
      </w:tr>
      <w:tr w:rsidR="00F12248" w14:paraId="49F5068F" w14:textId="77777777" w:rsidTr="00F51D42">
        <w:trPr>
          <w:trHeight w:hRule="exact" w:val="260"/>
        </w:trPr>
        <w:tc>
          <w:tcPr>
            <w:tcW w:w="40" w:type="dxa"/>
          </w:tcPr>
          <w:p w14:paraId="394BA9E8"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D96CBDB"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26C1F363" w14:textId="77777777" w:rsidR="00F12248" w:rsidRDefault="00F12248" w:rsidP="00BD78A1">
                  <w:pPr>
                    <w:pStyle w:val="izv2"/>
                  </w:pPr>
                  <w:r>
                    <w:rPr>
                      <w:sz w:val="16"/>
                    </w:rPr>
                    <w:t>Izvor 1.1. Opći prihodi i primici</w:t>
                  </w:r>
                </w:p>
              </w:tc>
              <w:tc>
                <w:tcPr>
                  <w:tcW w:w="1300" w:type="dxa"/>
                  <w:shd w:val="clear" w:color="auto" w:fill="FFEE75"/>
                  <w:tcMar>
                    <w:top w:w="0" w:type="dxa"/>
                    <w:left w:w="0" w:type="dxa"/>
                    <w:bottom w:w="0" w:type="dxa"/>
                    <w:right w:w="40" w:type="dxa"/>
                  </w:tcMar>
                  <w:vAlign w:val="center"/>
                </w:tcPr>
                <w:p w14:paraId="79A2E917" w14:textId="77777777" w:rsidR="00F12248" w:rsidRDefault="00F12248" w:rsidP="00BD78A1">
                  <w:pPr>
                    <w:pStyle w:val="izv2"/>
                    <w:jc w:val="right"/>
                  </w:pPr>
                  <w:r>
                    <w:rPr>
                      <w:sz w:val="16"/>
                    </w:rPr>
                    <w:t>3.969.188,37</w:t>
                  </w:r>
                </w:p>
              </w:tc>
              <w:tc>
                <w:tcPr>
                  <w:tcW w:w="1300" w:type="dxa"/>
                  <w:shd w:val="clear" w:color="auto" w:fill="FFEE75"/>
                  <w:tcMar>
                    <w:top w:w="0" w:type="dxa"/>
                    <w:left w:w="0" w:type="dxa"/>
                    <w:bottom w:w="0" w:type="dxa"/>
                    <w:right w:w="40" w:type="dxa"/>
                  </w:tcMar>
                  <w:vAlign w:val="center"/>
                </w:tcPr>
                <w:p w14:paraId="79D5062C" w14:textId="77777777" w:rsidR="00F12248" w:rsidRDefault="00F12248" w:rsidP="00BD78A1">
                  <w:pPr>
                    <w:pStyle w:val="izv2"/>
                    <w:jc w:val="right"/>
                  </w:pPr>
                  <w:r>
                    <w:rPr>
                      <w:sz w:val="16"/>
                    </w:rPr>
                    <w:t>4.693.983,68</w:t>
                  </w:r>
                </w:p>
              </w:tc>
              <w:tc>
                <w:tcPr>
                  <w:tcW w:w="1300" w:type="dxa"/>
                  <w:shd w:val="clear" w:color="auto" w:fill="FFEE75"/>
                  <w:tcMar>
                    <w:top w:w="0" w:type="dxa"/>
                    <w:left w:w="0" w:type="dxa"/>
                    <w:bottom w:w="0" w:type="dxa"/>
                    <w:right w:w="40" w:type="dxa"/>
                  </w:tcMar>
                  <w:vAlign w:val="center"/>
                </w:tcPr>
                <w:p w14:paraId="7C5AB8B2" w14:textId="77777777" w:rsidR="00F12248" w:rsidRDefault="00F12248" w:rsidP="00BD78A1">
                  <w:pPr>
                    <w:pStyle w:val="izv2"/>
                    <w:jc w:val="right"/>
                  </w:pPr>
                  <w:r>
                    <w:rPr>
                      <w:sz w:val="16"/>
                    </w:rPr>
                    <w:t>4.676.119,20</w:t>
                  </w:r>
                </w:p>
              </w:tc>
              <w:tc>
                <w:tcPr>
                  <w:tcW w:w="1300" w:type="dxa"/>
                  <w:shd w:val="clear" w:color="auto" w:fill="FFEE75"/>
                  <w:tcMar>
                    <w:top w:w="0" w:type="dxa"/>
                    <w:left w:w="0" w:type="dxa"/>
                    <w:bottom w:w="0" w:type="dxa"/>
                    <w:right w:w="40" w:type="dxa"/>
                  </w:tcMar>
                  <w:vAlign w:val="center"/>
                </w:tcPr>
                <w:p w14:paraId="3F6C8877" w14:textId="77777777" w:rsidR="00F12248" w:rsidRDefault="00F12248" w:rsidP="00BD78A1">
                  <w:pPr>
                    <w:pStyle w:val="izv2"/>
                    <w:jc w:val="right"/>
                  </w:pPr>
                  <w:r>
                    <w:rPr>
                      <w:sz w:val="16"/>
                    </w:rPr>
                    <w:t>4.675.455,58</w:t>
                  </w:r>
                </w:p>
              </w:tc>
              <w:tc>
                <w:tcPr>
                  <w:tcW w:w="700" w:type="dxa"/>
                  <w:shd w:val="clear" w:color="auto" w:fill="FFEE75"/>
                  <w:tcMar>
                    <w:top w:w="0" w:type="dxa"/>
                    <w:left w:w="0" w:type="dxa"/>
                    <w:bottom w:w="0" w:type="dxa"/>
                    <w:right w:w="0" w:type="dxa"/>
                  </w:tcMar>
                  <w:vAlign w:val="center"/>
                </w:tcPr>
                <w:p w14:paraId="41BC0430" w14:textId="77777777" w:rsidR="00F12248" w:rsidRDefault="00F12248" w:rsidP="00BD78A1">
                  <w:pPr>
                    <w:pStyle w:val="izv2"/>
                    <w:jc w:val="right"/>
                  </w:pPr>
                  <w:r>
                    <w:rPr>
                      <w:sz w:val="16"/>
                    </w:rPr>
                    <w:t>118,26</w:t>
                  </w:r>
                </w:p>
              </w:tc>
              <w:tc>
                <w:tcPr>
                  <w:tcW w:w="700" w:type="dxa"/>
                  <w:shd w:val="clear" w:color="auto" w:fill="FFEE75"/>
                  <w:tcMar>
                    <w:top w:w="0" w:type="dxa"/>
                    <w:left w:w="0" w:type="dxa"/>
                    <w:bottom w:w="0" w:type="dxa"/>
                    <w:right w:w="0" w:type="dxa"/>
                  </w:tcMar>
                  <w:vAlign w:val="center"/>
                </w:tcPr>
                <w:p w14:paraId="64F97FCD" w14:textId="77777777" w:rsidR="00F12248" w:rsidRDefault="00F12248" w:rsidP="00BD78A1">
                  <w:pPr>
                    <w:pStyle w:val="izv2"/>
                    <w:jc w:val="right"/>
                  </w:pPr>
                  <w:r>
                    <w:rPr>
                      <w:sz w:val="16"/>
                    </w:rPr>
                    <w:t>99,62</w:t>
                  </w:r>
                </w:p>
              </w:tc>
              <w:tc>
                <w:tcPr>
                  <w:tcW w:w="700" w:type="dxa"/>
                  <w:shd w:val="clear" w:color="auto" w:fill="FFEE75"/>
                  <w:tcMar>
                    <w:top w:w="0" w:type="dxa"/>
                    <w:left w:w="0" w:type="dxa"/>
                    <w:bottom w:w="0" w:type="dxa"/>
                    <w:right w:w="0" w:type="dxa"/>
                  </w:tcMar>
                  <w:vAlign w:val="center"/>
                </w:tcPr>
                <w:p w14:paraId="52A8B78F" w14:textId="77777777" w:rsidR="00F12248" w:rsidRDefault="00F12248" w:rsidP="00BD78A1">
                  <w:pPr>
                    <w:pStyle w:val="izv2"/>
                    <w:jc w:val="right"/>
                  </w:pPr>
                  <w:r>
                    <w:rPr>
                      <w:sz w:val="16"/>
                    </w:rPr>
                    <w:t>99,99</w:t>
                  </w:r>
                </w:p>
              </w:tc>
            </w:tr>
            <w:tr w:rsidR="00F12248" w14:paraId="5777E6B4"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D176169" w14:textId="77777777" w:rsidR="00F12248" w:rsidRDefault="00F12248" w:rsidP="00BD78A1">
                  <w:pPr>
                    <w:pStyle w:val="EMPTYCELLSTYLE"/>
                  </w:pPr>
                </w:p>
              </w:tc>
              <w:tc>
                <w:tcPr>
                  <w:tcW w:w="1300" w:type="dxa"/>
                </w:tcPr>
                <w:p w14:paraId="5500AC3F" w14:textId="77777777" w:rsidR="00F12248" w:rsidRDefault="00F12248" w:rsidP="00BD78A1">
                  <w:pPr>
                    <w:pStyle w:val="EMPTYCELLSTYLE"/>
                  </w:pPr>
                </w:p>
              </w:tc>
              <w:tc>
                <w:tcPr>
                  <w:tcW w:w="1300" w:type="dxa"/>
                </w:tcPr>
                <w:p w14:paraId="15DCC215" w14:textId="77777777" w:rsidR="00F12248" w:rsidRDefault="00F12248" w:rsidP="00BD78A1">
                  <w:pPr>
                    <w:pStyle w:val="EMPTYCELLSTYLE"/>
                  </w:pPr>
                </w:p>
              </w:tc>
              <w:tc>
                <w:tcPr>
                  <w:tcW w:w="1300" w:type="dxa"/>
                </w:tcPr>
                <w:p w14:paraId="510E6742" w14:textId="77777777" w:rsidR="00F12248" w:rsidRDefault="00F12248" w:rsidP="00BD78A1">
                  <w:pPr>
                    <w:pStyle w:val="EMPTYCELLSTYLE"/>
                  </w:pPr>
                </w:p>
              </w:tc>
              <w:tc>
                <w:tcPr>
                  <w:tcW w:w="1300" w:type="dxa"/>
                </w:tcPr>
                <w:p w14:paraId="309C41B1" w14:textId="77777777" w:rsidR="00F12248" w:rsidRDefault="00F12248" w:rsidP="00BD78A1">
                  <w:pPr>
                    <w:pStyle w:val="EMPTYCELLSTYLE"/>
                  </w:pPr>
                </w:p>
              </w:tc>
              <w:tc>
                <w:tcPr>
                  <w:tcW w:w="700" w:type="dxa"/>
                </w:tcPr>
                <w:p w14:paraId="759100A9" w14:textId="77777777" w:rsidR="00F12248" w:rsidRDefault="00F12248" w:rsidP="00BD78A1">
                  <w:pPr>
                    <w:pStyle w:val="EMPTYCELLSTYLE"/>
                  </w:pPr>
                </w:p>
              </w:tc>
              <w:tc>
                <w:tcPr>
                  <w:tcW w:w="700" w:type="dxa"/>
                </w:tcPr>
                <w:p w14:paraId="56D339AC" w14:textId="77777777" w:rsidR="00F12248" w:rsidRDefault="00F12248" w:rsidP="00BD78A1">
                  <w:pPr>
                    <w:pStyle w:val="EMPTYCELLSTYLE"/>
                  </w:pPr>
                </w:p>
              </w:tc>
              <w:tc>
                <w:tcPr>
                  <w:tcW w:w="700" w:type="dxa"/>
                </w:tcPr>
                <w:p w14:paraId="00585314" w14:textId="77777777" w:rsidR="00F12248" w:rsidRDefault="00F12248" w:rsidP="00BD78A1">
                  <w:pPr>
                    <w:pStyle w:val="EMPTYCELLSTYLE"/>
                  </w:pPr>
                </w:p>
              </w:tc>
            </w:tr>
          </w:tbl>
          <w:p w14:paraId="2DDA6953" w14:textId="77777777" w:rsidR="00F12248" w:rsidRDefault="00F12248" w:rsidP="00BD78A1">
            <w:pPr>
              <w:pStyle w:val="EMPTYCELLSTYLE"/>
            </w:pPr>
          </w:p>
        </w:tc>
        <w:tc>
          <w:tcPr>
            <w:tcW w:w="40" w:type="dxa"/>
          </w:tcPr>
          <w:p w14:paraId="2F076687" w14:textId="77777777" w:rsidR="00F12248" w:rsidRDefault="00F12248" w:rsidP="00BD78A1">
            <w:pPr>
              <w:pStyle w:val="EMPTYCELLSTYLE"/>
            </w:pPr>
          </w:p>
        </w:tc>
      </w:tr>
      <w:tr w:rsidR="00F12248" w14:paraId="7CACC8A2" w14:textId="77777777" w:rsidTr="00F51D42">
        <w:trPr>
          <w:trHeight w:hRule="exact" w:val="260"/>
        </w:trPr>
        <w:tc>
          <w:tcPr>
            <w:tcW w:w="40" w:type="dxa"/>
          </w:tcPr>
          <w:p w14:paraId="58097AA8" w14:textId="77777777" w:rsidR="00F12248" w:rsidRDefault="00F12248" w:rsidP="00BD78A1">
            <w:pPr>
              <w:pStyle w:val="EMPTYCELLSTYLE"/>
            </w:pPr>
          </w:p>
        </w:tc>
        <w:tc>
          <w:tcPr>
            <w:tcW w:w="700" w:type="dxa"/>
            <w:tcMar>
              <w:top w:w="40" w:type="dxa"/>
              <w:left w:w="40" w:type="dxa"/>
              <w:bottom w:w="40" w:type="dxa"/>
              <w:right w:w="0" w:type="dxa"/>
            </w:tcMar>
          </w:tcPr>
          <w:p w14:paraId="7EB36FA5" w14:textId="77777777" w:rsidR="00F12248" w:rsidRDefault="00F12248" w:rsidP="00BD78A1">
            <w:pPr>
              <w:pStyle w:val="UvjetniStil"/>
            </w:pPr>
            <w:r>
              <w:rPr>
                <w:sz w:val="16"/>
              </w:rPr>
              <w:t>61</w:t>
            </w:r>
          </w:p>
        </w:tc>
        <w:tc>
          <w:tcPr>
            <w:tcW w:w="8040" w:type="dxa"/>
            <w:gridSpan w:val="5"/>
            <w:tcMar>
              <w:top w:w="40" w:type="dxa"/>
              <w:left w:w="0" w:type="dxa"/>
              <w:bottom w:w="40" w:type="dxa"/>
              <w:right w:w="0" w:type="dxa"/>
            </w:tcMar>
          </w:tcPr>
          <w:p w14:paraId="44CF0D5E" w14:textId="77777777" w:rsidR="00F12248" w:rsidRDefault="00F12248" w:rsidP="00BD78A1">
            <w:pPr>
              <w:pStyle w:val="UvjetniStil"/>
            </w:pPr>
            <w:r>
              <w:rPr>
                <w:sz w:val="16"/>
              </w:rPr>
              <w:t>Prihodi od poreza</w:t>
            </w:r>
          </w:p>
        </w:tc>
        <w:tc>
          <w:tcPr>
            <w:tcW w:w="1300" w:type="dxa"/>
            <w:tcMar>
              <w:top w:w="0" w:type="dxa"/>
              <w:left w:w="0" w:type="dxa"/>
              <w:bottom w:w="0" w:type="dxa"/>
              <w:right w:w="40" w:type="dxa"/>
            </w:tcMar>
            <w:vAlign w:val="center"/>
          </w:tcPr>
          <w:p w14:paraId="5640B5E0" w14:textId="77777777" w:rsidR="00F12248" w:rsidRDefault="00F12248" w:rsidP="00BD78A1">
            <w:pPr>
              <w:pStyle w:val="UvjetniStil"/>
              <w:jc w:val="right"/>
            </w:pPr>
            <w:r>
              <w:rPr>
                <w:sz w:val="16"/>
              </w:rPr>
              <w:t>2.458.911,66</w:t>
            </w:r>
          </w:p>
        </w:tc>
        <w:tc>
          <w:tcPr>
            <w:tcW w:w="1300" w:type="dxa"/>
            <w:gridSpan w:val="2"/>
            <w:tcMar>
              <w:top w:w="0" w:type="dxa"/>
              <w:left w:w="0" w:type="dxa"/>
              <w:bottom w:w="0" w:type="dxa"/>
              <w:right w:w="40" w:type="dxa"/>
            </w:tcMar>
            <w:vAlign w:val="center"/>
          </w:tcPr>
          <w:p w14:paraId="0B8E2D57" w14:textId="77777777" w:rsidR="00F12248" w:rsidRDefault="00F12248" w:rsidP="00BD78A1">
            <w:pPr>
              <w:pStyle w:val="UvjetniStil"/>
              <w:jc w:val="right"/>
            </w:pPr>
            <w:r>
              <w:rPr>
                <w:sz w:val="16"/>
              </w:rPr>
              <w:t>2.494.619,54</w:t>
            </w:r>
          </w:p>
        </w:tc>
        <w:tc>
          <w:tcPr>
            <w:tcW w:w="1300" w:type="dxa"/>
            <w:tcMar>
              <w:top w:w="0" w:type="dxa"/>
              <w:left w:w="0" w:type="dxa"/>
              <w:bottom w:w="0" w:type="dxa"/>
              <w:right w:w="40" w:type="dxa"/>
            </w:tcMar>
            <w:vAlign w:val="center"/>
          </w:tcPr>
          <w:p w14:paraId="686E29B6" w14:textId="77777777" w:rsidR="00F12248" w:rsidRDefault="00F12248" w:rsidP="00BD78A1">
            <w:pPr>
              <w:pStyle w:val="UvjetniStil"/>
              <w:jc w:val="right"/>
            </w:pPr>
            <w:r>
              <w:rPr>
                <w:sz w:val="16"/>
              </w:rPr>
              <w:t>2.494.619,54</w:t>
            </w:r>
          </w:p>
        </w:tc>
        <w:tc>
          <w:tcPr>
            <w:tcW w:w="1300" w:type="dxa"/>
            <w:gridSpan w:val="3"/>
            <w:tcMar>
              <w:top w:w="0" w:type="dxa"/>
              <w:left w:w="0" w:type="dxa"/>
              <w:bottom w:w="0" w:type="dxa"/>
              <w:right w:w="40" w:type="dxa"/>
            </w:tcMar>
            <w:vAlign w:val="center"/>
          </w:tcPr>
          <w:p w14:paraId="6543136A" w14:textId="77777777" w:rsidR="00F12248" w:rsidRDefault="00F12248" w:rsidP="00BD78A1">
            <w:pPr>
              <w:pStyle w:val="UvjetniStil"/>
              <w:jc w:val="right"/>
            </w:pPr>
            <w:r>
              <w:rPr>
                <w:sz w:val="16"/>
              </w:rPr>
              <w:t>2.494.619,54</w:t>
            </w:r>
          </w:p>
        </w:tc>
        <w:tc>
          <w:tcPr>
            <w:tcW w:w="700" w:type="dxa"/>
            <w:tcMar>
              <w:top w:w="0" w:type="dxa"/>
              <w:left w:w="0" w:type="dxa"/>
              <w:bottom w:w="0" w:type="dxa"/>
              <w:right w:w="0" w:type="dxa"/>
            </w:tcMar>
            <w:vAlign w:val="center"/>
          </w:tcPr>
          <w:p w14:paraId="594CC3B7" w14:textId="77777777" w:rsidR="00F12248" w:rsidRDefault="00F12248" w:rsidP="00BD78A1">
            <w:pPr>
              <w:pStyle w:val="UvjetniStil"/>
              <w:jc w:val="right"/>
            </w:pPr>
            <w:r>
              <w:rPr>
                <w:sz w:val="16"/>
              </w:rPr>
              <w:t>101,45</w:t>
            </w:r>
          </w:p>
        </w:tc>
        <w:tc>
          <w:tcPr>
            <w:tcW w:w="700" w:type="dxa"/>
            <w:gridSpan w:val="3"/>
            <w:tcMar>
              <w:top w:w="0" w:type="dxa"/>
              <w:left w:w="0" w:type="dxa"/>
              <w:bottom w:w="0" w:type="dxa"/>
              <w:right w:w="0" w:type="dxa"/>
            </w:tcMar>
            <w:vAlign w:val="center"/>
          </w:tcPr>
          <w:p w14:paraId="70FD2722"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AD33385" w14:textId="77777777" w:rsidR="00F12248" w:rsidRDefault="00F12248" w:rsidP="00BD78A1">
            <w:pPr>
              <w:pStyle w:val="UvjetniStil"/>
              <w:jc w:val="right"/>
            </w:pPr>
            <w:r>
              <w:rPr>
                <w:sz w:val="16"/>
              </w:rPr>
              <w:t>100,00</w:t>
            </w:r>
          </w:p>
        </w:tc>
        <w:tc>
          <w:tcPr>
            <w:tcW w:w="40" w:type="dxa"/>
          </w:tcPr>
          <w:p w14:paraId="536C4C02" w14:textId="77777777" w:rsidR="00F12248" w:rsidRDefault="00F12248" w:rsidP="00BD78A1">
            <w:pPr>
              <w:pStyle w:val="EMPTYCELLSTYLE"/>
            </w:pPr>
          </w:p>
        </w:tc>
      </w:tr>
      <w:tr w:rsidR="00F12248" w14:paraId="5E67B787" w14:textId="77777777" w:rsidTr="00F51D42">
        <w:trPr>
          <w:trHeight w:hRule="exact" w:val="260"/>
        </w:trPr>
        <w:tc>
          <w:tcPr>
            <w:tcW w:w="40" w:type="dxa"/>
          </w:tcPr>
          <w:p w14:paraId="0B99DBE0" w14:textId="77777777" w:rsidR="00F12248" w:rsidRDefault="00F12248" w:rsidP="00BD78A1">
            <w:pPr>
              <w:pStyle w:val="EMPTYCELLSTYLE"/>
            </w:pPr>
          </w:p>
        </w:tc>
        <w:tc>
          <w:tcPr>
            <w:tcW w:w="700" w:type="dxa"/>
            <w:tcMar>
              <w:top w:w="40" w:type="dxa"/>
              <w:left w:w="40" w:type="dxa"/>
              <w:bottom w:w="40" w:type="dxa"/>
              <w:right w:w="0" w:type="dxa"/>
            </w:tcMar>
          </w:tcPr>
          <w:p w14:paraId="2894DEF1"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723990B9"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25720CDC" w14:textId="77777777" w:rsidR="00F12248" w:rsidRDefault="00F12248" w:rsidP="00BD78A1">
            <w:pPr>
              <w:pStyle w:val="UvjetniStil"/>
              <w:jc w:val="right"/>
            </w:pPr>
            <w:r>
              <w:rPr>
                <w:sz w:val="16"/>
              </w:rPr>
              <w:t>1.327.228,08</w:t>
            </w:r>
          </w:p>
        </w:tc>
        <w:tc>
          <w:tcPr>
            <w:tcW w:w="1300" w:type="dxa"/>
            <w:gridSpan w:val="2"/>
            <w:tcMar>
              <w:top w:w="0" w:type="dxa"/>
              <w:left w:w="0" w:type="dxa"/>
              <w:bottom w:w="0" w:type="dxa"/>
              <w:right w:w="40" w:type="dxa"/>
            </w:tcMar>
            <w:vAlign w:val="center"/>
          </w:tcPr>
          <w:p w14:paraId="23640CF2" w14:textId="77777777" w:rsidR="00F12248" w:rsidRDefault="00F12248" w:rsidP="00BD78A1">
            <w:pPr>
              <w:pStyle w:val="UvjetniStil"/>
              <w:jc w:val="right"/>
            </w:pPr>
            <w:r>
              <w:rPr>
                <w:sz w:val="16"/>
              </w:rPr>
              <w:t>2.001.716,00</w:t>
            </w:r>
          </w:p>
        </w:tc>
        <w:tc>
          <w:tcPr>
            <w:tcW w:w="1300" w:type="dxa"/>
            <w:tcMar>
              <w:top w:w="0" w:type="dxa"/>
              <w:left w:w="0" w:type="dxa"/>
              <w:bottom w:w="0" w:type="dxa"/>
              <w:right w:w="40" w:type="dxa"/>
            </w:tcMar>
            <w:vAlign w:val="center"/>
          </w:tcPr>
          <w:p w14:paraId="50515C28" w14:textId="77777777" w:rsidR="00F12248" w:rsidRDefault="00F12248" w:rsidP="00BD78A1">
            <w:pPr>
              <w:pStyle w:val="UvjetniStil"/>
              <w:jc w:val="right"/>
            </w:pPr>
            <w:r>
              <w:rPr>
                <w:sz w:val="16"/>
              </w:rPr>
              <w:t>1.983.851,52</w:t>
            </w:r>
          </w:p>
        </w:tc>
        <w:tc>
          <w:tcPr>
            <w:tcW w:w="1300" w:type="dxa"/>
            <w:gridSpan w:val="3"/>
            <w:tcMar>
              <w:top w:w="0" w:type="dxa"/>
              <w:left w:w="0" w:type="dxa"/>
              <w:bottom w:w="0" w:type="dxa"/>
              <w:right w:w="40" w:type="dxa"/>
            </w:tcMar>
            <w:vAlign w:val="center"/>
          </w:tcPr>
          <w:p w14:paraId="5C4945DE" w14:textId="77777777" w:rsidR="00F12248" w:rsidRDefault="00F12248" w:rsidP="00BD78A1">
            <w:pPr>
              <w:pStyle w:val="UvjetniStil"/>
              <w:jc w:val="right"/>
            </w:pPr>
            <w:r>
              <w:rPr>
                <w:sz w:val="16"/>
              </w:rPr>
              <w:t>1.983.187,90</w:t>
            </w:r>
          </w:p>
        </w:tc>
        <w:tc>
          <w:tcPr>
            <w:tcW w:w="700" w:type="dxa"/>
            <w:tcMar>
              <w:top w:w="0" w:type="dxa"/>
              <w:left w:w="0" w:type="dxa"/>
              <w:bottom w:w="0" w:type="dxa"/>
              <w:right w:w="0" w:type="dxa"/>
            </w:tcMar>
            <w:vAlign w:val="center"/>
          </w:tcPr>
          <w:p w14:paraId="020A3F9A" w14:textId="77777777" w:rsidR="00F12248" w:rsidRDefault="00F12248" w:rsidP="00BD78A1">
            <w:pPr>
              <w:pStyle w:val="UvjetniStil"/>
              <w:jc w:val="right"/>
            </w:pPr>
            <w:r>
              <w:rPr>
                <w:sz w:val="16"/>
              </w:rPr>
              <w:t>150,82</w:t>
            </w:r>
          </w:p>
        </w:tc>
        <w:tc>
          <w:tcPr>
            <w:tcW w:w="700" w:type="dxa"/>
            <w:gridSpan w:val="3"/>
            <w:tcMar>
              <w:top w:w="0" w:type="dxa"/>
              <w:left w:w="0" w:type="dxa"/>
              <w:bottom w:w="0" w:type="dxa"/>
              <w:right w:w="0" w:type="dxa"/>
            </w:tcMar>
            <w:vAlign w:val="center"/>
          </w:tcPr>
          <w:p w14:paraId="5E36A447" w14:textId="77777777" w:rsidR="00F12248" w:rsidRDefault="00F12248" w:rsidP="00BD78A1">
            <w:pPr>
              <w:pStyle w:val="UvjetniStil"/>
              <w:jc w:val="right"/>
            </w:pPr>
            <w:r>
              <w:rPr>
                <w:sz w:val="16"/>
              </w:rPr>
              <w:t>99,11</w:t>
            </w:r>
          </w:p>
        </w:tc>
        <w:tc>
          <w:tcPr>
            <w:tcW w:w="720" w:type="dxa"/>
            <w:gridSpan w:val="2"/>
            <w:tcMar>
              <w:top w:w="0" w:type="dxa"/>
              <w:left w:w="0" w:type="dxa"/>
              <w:bottom w:w="0" w:type="dxa"/>
              <w:right w:w="0" w:type="dxa"/>
            </w:tcMar>
            <w:vAlign w:val="center"/>
          </w:tcPr>
          <w:p w14:paraId="71490D83" w14:textId="77777777" w:rsidR="00F12248" w:rsidRDefault="00F12248" w:rsidP="00BD78A1">
            <w:pPr>
              <w:pStyle w:val="UvjetniStil"/>
              <w:jc w:val="right"/>
            </w:pPr>
            <w:r>
              <w:rPr>
                <w:sz w:val="16"/>
              </w:rPr>
              <w:t>99,97</w:t>
            </w:r>
          </w:p>
        </w:tc>
        <w:tc>
          <w:tcPr>
            <w:tcW w:w="40" w:type="dxa"/>
          </w:tcPr>
          <w:p w14:paraId="1A9843A4" w14:textId="77777777" w:rsidR="00F12248" w:rsidRDefault="00F12248" w:rsidP="00BD78A1">
            <w:pPr>
              <w:pStyle w:val="EMPTYCELLSTYLE"/>
            </w:pPr>
          </w:p>
        </w:tc>
      </w:tr>
      <w:tr w:rsidR="00F12248" w14:paraId="132977AD" w14:textId="77777777" w:rsidTr="00F51D42">
        <w:trPr>
          <w:trHeight w:hRule="exact" w:val="260"/>
        </w:trPr>
        <w:tc>
          <w:tcPr>
            <w:tcW w:w="40" w:type="dxa"/>
          </w:tcPr>
          <w:p w14:paraId="4BF8A4C9" w14:textId="77777777" w:rsidR="00F12248" w:rsidRDefault="00F12248" w:rsidP="00BD78A1">
            <w:pPr>
              <w:pStyle w:val="EMPTYCELLSTYLE"/>
            </w:pPr>
          </w:p>
        </w:tc>
        <w:tc>
          <w:tcPr>
            <w:tcW w:w="700" w:type="dxa"/>
            <w:tcMar>
              <w:top w:w="40" w:type="dxa"/>
              <w:left w:w="40" w:type="dxa"/>
              <w:bottom w:w="40" w:type="dxa"/>
              <w:right w:w="0" w:type="dxa"/>
            </w:tcMar>
          </w:tcPr>
          <w:p w14:paraId="1CD69EB2" w14:textId="77777777" w:rsidR="00F12248" w:rsidRDefault="00F12248" w:rsidP="00BD78A1">
            <w:pPr>
              <w:pStyle w:val="UvjetniStil"/>
            </w:pPr>
            <w:r>
              <w:rPr>
                <w:sz w:val="16"/>
              </w:rPr>
              <w:t>64</w:t>
            </w:r>
          </w:p>
        </w:tc>
        <w:tc>
          <w:tcPr>
            <w:tcW w:w="8040" w:type="dxa"/>
            <w:gridSpan w:val="5"/>
            <w:tcMar>
              <w:top w:w="40" w:type="dxa"/>
              <w:left w:w="0" w:type="dxa"/>
              <w:bottom w:w="40" w:type="dxa"/>
              <w:right w:w="0" w:type="dxa"/>
            </w:tcMar>
          </w:tcPr>
          <w:p w14:paraId="7092C6D0" w14:textId="77777777" w:rsidR="00F12248" w:rsidRDefault="00F12248" w:rsidP="00BD78A1">
            <w:pPr>
              <w:pStyle w:val="UvjetniStil"/>
            </w:pPr>
            <w:r>
              <w:rPr>
                <w:sz w:val="16"/>
              </w:rPr>
              <w:t>Prihodi od imovine</w:t>
            </w:r>
          </w:p>
        </w:tc>
        <w:tc>
          <w:tcPr>
            <w:tcW w:w="1300" w:type="dxa"/>
            <w:tcMar>
              <w:top w:w="0" w:type="dxa"/>
              <w:left w:w="0" w:type="dxa"/>
              <w:bottom w:w="0" w:type="dxa"/>
              <w:right w:w="40" w:type="dxa"/>
            </w:tcMar>
            <w:vAlign w:val="center"/>
          </w:tcPr>
          <w:p w14:paraId="49E20396" w14:textId="77777777" w:rsidR="00F12248" w:rsidRDefault="00F12248" w:rsidP="00BD78A1">
            <w:pPr>
              <w:pStyle w:val="UvjetniStil"/>
              <w:jc w:val="right"/>
            </w:pPr>
            <w:r>
              <w:rPr>
                <w:sz w:val="16"/>
              </w:rPr>
              <w:t>159.158,53</w:t>
            </w:r>
          </w:p>
        </w:tc>
        <w:tc>
          <w:tcPr>
            <w:tcW w:w="1300" w:type="dxa"/>
            <w:gridSpan w:val="2"/>
            <w:tcMar>
              <w:top w:w="0" w:type="dxa"/>
              <w:left w:w="0" w:type="dxa"/>
              <w:bottom w:w="0" w:type="dxa"/>
              <w:right w:w="40" w:type="dxa"/>
            </w:tcMar>
            <w:vAlign w:val="center"/>
          </w:tcPr>
          <w:p w14:paraId="7EB06C3A" w14:textId="77777777" w:rsidR="00F12248" w:rsidRDefault="00F12248" w:rsidP="00BD78A1">
            <w:pPr>
              <w:pStyle w:val="UvjetniStil"/>
              <w:jc w:val="right"/>
            </w:pPr>
            <w:r>
              <w:rPr>
                <w:sz w:val="16"/>
              </w:rPr>
              <w:t>173.758,04</w:t>
            </w:r>
          </w:p>
        </w:tc>
        <w:tc>
          <w:tcPr>
            <w:tcW w:w="1300" w:type="dxa"/>
            <w:tcMar>
              <w:top w:w="0" w:type="dxa"/>
              <w:left w:w="0" w:type="dxa"/>
              <w:bottom w:w="0" w:type="dxa"/>
              <w:right w:w="40" w:type="dxa"/>
            </w:tcMar>
            <w:vAlign w:val="center"/>
          </w:tcPr>
          <w:p w14:paraId="5134EC00" w14:textId="77777777" w:rsidR="00F12248" w:rsidRDefault="00F12248" w:rsidP="00BD78A1">
            <w:pPr>
              <w:pStyle w:val="UvjetniStil"/>
              <w:jc w:val="right"/>
            </w:pPr>
            <w:r>
              <w:rPr>
                <w:sz w:val="16"/>
              </w:rPr>
              <w:t>173.758,04</w:t>
            </w:r>
          </w:p>
        </w:tc>
        <w:tc>
          <w:tcPr>
            <w:tcW w:w="1300" w:type="dxa"/>
            <w:gridSpan w:val="3"/>
            <w:tcMar>
              <w:top w:w="0" w:type="dxa"/>
              <w:left w:w="0" w:type="dxa"/>
              <w:bottom w:w="0" w:type="dxa"/>
              <w:right w:w="40" w:type="dxa"/>
            </w:tcMar>
            <w:vAlign w:val="center"/>
          </w:tcPr>
          <w:p w14:paraId="764E8A72" w14:textId="77777777" w:rsidR="00F12248" w:rsidRDefault="00F12248" w:rsidP="00BD78A1">
            <w:pPr>
              <w:pStyle w:val="UvjetniStil"/>
              <w:jc w:val="right"/>
            </w:pPr>
            <w:r>
              <w:rPr>
                <w:sz w:val="16"/>
              </w:rPr>
              <w:t>173.758,04</w:t>
            </w:r>
          </w:p>
        </w:tc>
        <w:tc>
          <w:tcPr>
            <w:tcW w:w="700" w:type="dxa"/>
            <w:tcMar>
              <w:top w:w="0" w:type="dxa"/>
              <w:left w:w="0" w:type="dxa"/>
              <w:bottom w:w="0" w:type="dxa"/>
              <w:right w:w="0" w:type="dxa"/>
            </w:tcMar>
            <w:vAlign w:val="center"/>
          </w:tcPr>
          <w:p w14:paraId="3E223E6F" w14:textId="77777777" w:rsidR="00F12248" w:rsidRDefault="00F12248" w:rsidP="00BD78A1">
            <w:pPr>
              <w:pStyle w:val="UvjetniStil"/>
              <w:jc w:val="right"/>
            </w:pPr>
            <w:r>
              <w:rPr>
                <w:sz w:val="16"/>
              </w:rPr>
              <w:t>109,17</w:t>
            </w:r>
          </w:p>
        </w:tc>
        <w:tc>
          <w:tcPr>
            <w:tcW w:w="700" w:type="dxa"/>
            <w:gridSpan w:val="3"/>
            <w:tcMar>
              <w:top w:w="0" w:type="dxa"/>
              <w:left w:w="0" w:type="dxa"/>
              <w:bottom w:w="0" w:type="dxa"/>
              <w:right w:w="0" w:type="dxa"/>
            </w:tcMar>
            <w:vAlign w:val="center"/>
          </w:tcPr>
          <w:p w14:paraId="42C20E74"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9B141B9" w14:textId="77777777" w:rsidR="00F12248" w:rsidRDefault="00F12248" w:rsidP="00BD78A1">
            <w:pPr>
              <w:pStyle w:val="UvjetniStil"/>
              <w:jc w:val="right"/>
            </w:pPr>
            <w:r>
              <w:rPr>
                <w:sz w:val="16"/>
              </w:rPr>
              <w:t>100,00</w:t>
            </w:r>
          </w:p>
        </w:tc>
        <w:tc>
          <w:tcPr>
            <w:tcW w:w="40" w:type="dxa"/>
          </w:tcPr>
          <w:p w14:paraId="103317EC" w14:textId="77777777" w:rsidR="00F12248" w:rsidRDefault="00F12248" w:rsidP="00BD78A1">
            <w:pPr>
              <w:pStyle w:val="EMPTYCELLSTYLE"/>
            </w:pPr>
          </w:p>
        </w:tc>
      </w:tr>
      <w:tr w:rsidR="00F12248" w14:paraId="40F6B382" w14:textId="77777777" w:rsidTr="00F51D42">
        <w:trPr>
          <w:trHeight w:hRule="exact" w:val="260"/>
        </w:trPr>
        <w:tc>
          <w:tcPr>
            <w:tcW w:w="40" w:type="dxa"/>
          </w:tcPr>
          <w:p w14:paraId="38E0F181" w14:textId="77777777" w:rsidR="00F12248" w:rsidRDefault="00F12248" w:rsidP="00BD78A1">
            <w:pPr>
              <w:pStyle w:val="EMPTYCELLSTYLE"/>
            </w:pPr>
          </w:p>
        </w:tc>
        <w:tc>
          <w:tcPr>
            <w:tcW w:w="700" w:type="dxa"/>
            <w:tcMar>
              <w:top w:w="40" w:type="dxa"/>
              <w:left w:w="40" w:type="dxa"/>
              <w:bottom w:w="40" w:type="dxa"/>
              <w:right w:w="0" w:type="dxa"/>
            </w:tcMar>
          </w:tcPr>
          <w:p w14:paraId="289DAA8C"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43A477AE"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1790183E" w14:textId="77777777" w:rsidR="00F12248" w:rsidRDefault="00F12248" w:rsidP="00BD78A1">
            <w:pPr>
              <w:pStyle w:val="UvjetniStil"/>
              <w:jc w:val="right"/>
            </w:pPr>
            <w:r>
              <w:rPr>
                <w:sz w:val="16"/>
              </w:rPr>
              <w:t>19.908,42</w:t>
            </w:r>
          </w:p>
        </w:tc>
        <w:tc>
          <w:tcPr>
            <w:tcW w:w="1300" w:type="dxa"/>
            <w:gridSpan w:val="2"/>
            <w:tcMar>
              <w:top w:w="0" w:type="dxa"/>
              <w:left w:w="0" w:type="dxa"/>
              <w:bottom w:w="0" w:type="dxa"/>
              <w:right w:w="40" w:type="dxa"/>
            </w:tcMar>
            <w:vAlign w:val="center"/>
          </w:tcPr>
          <w:p w14:paraId="0DFEC7B0" w14:textId="77777777" w:rsidR="00F12248" w:rsidRDefault="00F12248" w:rsidP="00BD78A1">
            <w:pPr>
              <w:pStyle w:val="UvjetniStil"/>
              <w:jc w:val="right"/>
            </w:pPr>
            <w:r>
              <w:rPr>
                <w:sz w:val="16"/>
              </w:rPr>
              <w:t>19.908,42</w:t>
            </w:r>
          </w:p>
        </w:tc>
        <w:tc>
          <w:tcPr>
            <w:tcW w:w="1300" w:type="dxa"/>
            <w:tcMar>
              <w:top w:w="0" w:type="dxa"/>
              <w:left w:w="0" w:type="dxa"/>
              <w:bottom w:w="0" w:type="dxa"/>
              <w:right w:w="40" w:type="dxa"/>
            </w:tcMar>
            <w:vAlign w:val="center"/>
          </w:tcPr>
          <w:p w14:paraId="023F5128" w14:textId="77777777" w:rsidR="00F12248" w:rsidRDefault="00F12248" w:rsidP="00BD78A1">
            <w:pPr>
              <w:pStyle w:val="UvjetniStil"/>
              <w:jc w:val="right"/>
            </w:pPr>
            <w:r>
              <w:rPr>
                <w:sz w:val="16"/>
              </w:rPr>
              <w:t>19.908,42</w:t>
            </w:r>
          </w:p>
        </w:tc>
        <w:tc>
          <w:tcPr>
            <w:tcW w:w="1300" w:type="dxa"/>
            <w:gridSpan w:val="3"/>
            <w:tcMar>
              <w:top w:w="0" w:type="dxa"/>
              <w:left w:w="0" w:type="dxa"/>
              <w:bottom w:w="0" w:type="dxa"/>
              <w:right w:w="40" w:type="dxa"/>
            </w:tcMar>
            <w:vAlign w:val="center"/>
          </w:tcPr>
          <w:p w14:paraId="52191112" w14:textId="77777777" w:rsidR="00F12248" w:rsidRDefault="00F12248" w:rsidP="00BD78A1">
            <w:pPr>
              <w:pStyle w:val="UvjetniStil"/>
              <w:jc w:val="right"/>
            </w:pPr>
            <w:r>
              <w:rPr>
                <w:sz w:val="16"/>
              </w:rPr>
              <w:t>19.908,42</w:t>
            </w:r>
          </w:p>
        </w:tc>
        <w:tc>
          <w:tcPr>
            <w:tcW w:w="700" w:type="dxa"/>
            <w:tcMar>
              <w:top w:w="0" w:type="dxa"/>
              <w:left w:w="0" w:type="dxa"/>
              <w:bottom w:w="0" w:type="dxa"/>
              <w:right w:w="0" w:type="dxa"/>
            </w:tcMar>
            <w:vAlign w:val="center"/>
          </w:tcPr>
          <w:p w14:paraId="26B0B975"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64C786C8"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58A9938" w14:textId="77777777" w:rsidR="00F12248" w:rsidRDefault="00F12248" w:rsidP="00BD78A1">
            <w:pPr>
              <w:pStyle w:val="UvjetniStil"/>
              <w:jc w:val="right"/>
            </w:pPr>
            <w:r>
              <w:rPr>
                <w:sz w:val="16"/>
              </w:rPr>
              <w:t>100,00</w:t>
            </w:r>
          </w:p>
        </w:tc>
        <w:tc>
          <w:tcPr>
            <w:tcW w:w="40" w:type="dxa"/>
          </w:tcPr>
          <w:p w14:paraId="4124EF22" w14:textId="77777777" w:rsidR="00F12248" w:rsidRDefault="00F12248" w:rsidP="00BD78A1">
            <w:pPr>
              <w:pStyle w:val="EMPTYCELLSTYLE"/>
            </w:pPr>
          </w:p>
        </w:tc>
      </w:tr>
      <w:tr w:rsidR="00F12248" w14:paraId="310D51B5" w14:textId="77777777" w:rsidTr="00F51D42">
        <w:trPr>
          <w:trHeight w:hRule="exact" w:val="260"/>
        </w:trPr>
        <w:tc>
          <w:tcPr>
            <w:tcW w:w="40" w:type="dxa"/>
          </w:tcPr>
          <w:p w14:paraId="535158FE" w14:textId="77777777" w:rsidR="00F12248" w:rsidRDefault="00F12248" w:rsidP="00BD78A1">
            <w:pPr>
              <w:pStyle w:val="EMPTYCELLSTYLE"/>
            </w:pPr>
          </w:p>
        </w:tc>
        <w:tc>
          <w:tcPr>
            <w:tcW w:w="700" w:type="dxa"/>
            <w:tcMar>
              <w:top w:w="40" w:type="dxa"/>
              <w:left w:w="40" w:type="dxa"/>
              <w:bottom w:w="40" w:type="dxa"/>
              <w:right w:w="0" w:type="dxa"/>
            </w:tcMar>
          </w:tcPr>
          <w:p w14:paraId="72CFEF26" w14:textId="77777777" w:rsidR="00F12248" w:rsidRDefault="00F12248" w:rsidP="00BD78A1">
            <w:pPr>
              <w:pStyle w:val="UvjetniStil"/>
            </w:pPr>
            <w:r>
              <w:rPr>
                <w:sz w:val="16"/>
              </w:rPr>
              <w:t>68</w:t>
            </w:r>
          </w:p>
        </w:tc>
        <w:tc>
          <w:tcPr>
            <w:tcW w:w="8040" w:type="dxa"/>
            <w:gridSpan w:val="5"/>
            <w:tcMar>
              <w:top w:w="40" w:type="dxa"/>
              <w:left w:w="0" w:type="dxa"/>
              <w:bottom w:w="40" w:type="dxa"/>
              <w:right w:w="0" w:type="dxa"/>
            </w:tcMar>
          </w:tcPr>
          <w:p w14:paraId="2E166DB5" w14:textId="77777777" w:rsidR="00F12248" w:rsidRDefault="00F12248" w:rsidP="00BD78A1">
            <w:pPr>
              <w:pStyle w:val="UvjetniStil"/>
            </w:pPr>
            <w:r>
              <w:rPr>
                <w:sz w:val="16"/>
              </w:rPr>
              <w:t>Kazne, upravne mjere i ostali prihodi</w:t>
            </w:r>
          </w:p>
        </w:tc>
        <w:tc>
          <w:tcPr>
            <w:tcW w:w="1300" w:type="dxa"/>
            <w:tcMar>
              <w:top w:w="0" w:type="dxa"/>
              <w:left w:w="0" w:type="dxa"/>
              <w:bottom w:w="0" w:type="dxa"/>
              <w:right w:w="40" w:type="dxa"/>
            </w:tcMar>
            <w:vAlign w:val="center"/>
          </w:tcPr>
          <w:p w14:paraId="2D7B779F" w14:textId="77777777" w:rsidR="00F12248" w:rsidRDefault="00F12248" w:rsidP="00BD78A1">
            <w:pPr>
              <w:pStyle w:val="UvjetniStil"/>
              <w:jc w:val="right"/>
            </w:pPr>
            <w:r>
              <w:rPr>
                <w:sz w:val="16"/>
              </w:rPr>
              <w:t>3.981,68</w:t>
            </w:r>
          </w:p>
        </w:tc>
        <w:tc>
          <w:tcPr>
            <w:tcW w:w="1300" w:type="dxa"/>
            <w:gridSpan w:val="2"/>
            <w:tcMar>
              <w:top w:w="0" w:type="dxa"/>
              <w:left w:w="0" w:type="dxa"/>
              <w:bottom w:w="0" w:type="dxa"/>
              <w:right w:w="40" w:type="dxa"/>
            </w:tcMar>
            <w:vAlign w:val="center"/>
          </w:tcPr>
          <w:p w14:paraId="74A8D172" w14:textId="77777777" w:rsidR="00F12248" w:rsidRDefault="00F12248" w:rsidP="00BD78A1">
            <w:pPr>
              <w:pStyle w:val="UvjetniStil"/>
              <w:jc w:val="right"/>
            </w:pPr>
            <w:r>
              <w:rPr>
                <w:sz w:val="16"/>
              </w:rPr>
              <w:t>3.981,68</w:t>
            </w:r>
          </w:p>
        </w:tc>
        <w:tc>
          <w:tcPr>
            <w:tcW w:w="1300" w:type="dxa"/>
            <w:tcMar>
              <w:top w:w="0" w:type="dxa"/>
              <w:left w:w="0" w:type="dxa"/>
              <w:bottom w:w="0" w:type="dxa"/>
              <w:right w:w="40" w:type="dxa"/>
            </w:tcMar>
            <w:vAlign w:val="center"/>
          </w:tcPr>
          <w:p w14:paraId="0B77F595" w14:textId="77777777" w:rsidR="00F12248" w:rsidRDefault="00F12248" w:rsidP="00BD78A1">
            <w:pPr>
              <w:pStyle w:val="UvjetniStil"/>
              <w:jc w:val="right"/>
            </w:pPr>
            <w:r>
              <w:rPr>
                <w:sz w:val="16"/>
              </w:rPr>
              <w:t>3.981,68</w:t>
            </w:r>
          </w:p>
        </w:tc>
        <w:tc>
          <w:tcPr>
            <w:tcW w:w="1300" w:type="dxa"/>
            <w:gridSpan w:val="3"/>
            <w:tcMar>
              <w:top w:w="0" w:type="dxa"/>
              <w:left w:w="0" w:type="dxa"/>
              <w:bottom w:w="0" w:type="dxa"/>
              <w:right w:w="40" w:type="dxa"/>
            </w:tcMar>
            <w:vAlign w:val="center"/>
          </w:tcPr>
          <w:p w14:paraId="14150FA7" w14:textId="77777777" w:rsidR="00F12248" w:rsidRDefault="00F12248" w:rsidP="00BD78A1">
            <w:pPr>
              <w:pStyle w:val="UvjetniStil"/>
              <w:jc w:val="right"/>
            </w:pPr>
            <w:r>
              <w:rPr>
                <w:sz w:val="16"/>
              </w:rPr>
              <w:t>3.981,68</w:t>
            </w:r>
          </w:p>
        </w:tc>
        <w:tc>
          <w:tcPr>
            <w:tcW w:w="700" w:type="dxa"/>
            <w:tcMar>
              <w:top w:w="0" w:type="dxa"/>
              <w:left w:w="0" w:type="dxa"/>
              <w:bottom w:w="0" w:type="dxa"/>
              <w:right w:w="0" w:type="dxa"/>
            </w:tcMar>
            <w:vAlign w:val="center"/>
          </w:tcPr>
          <w:p w14:paraId="070627D4"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12329F4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B15F1B0" w14:textId="77777777" w:rsidR="00F12248" w:rsidRDefault="00F12248" w:rsidP="00BD78A1">
            <w:pPr>
              <w:pStyle w:val="UvjetniStil"/>
              <w:jc w:val="right"/>
            </w:pPr>
            <w:r>
              <w:rPr>
                <w:sz w:val="16"/>
              </w:rPr>
              <w:t>100,00</w:t>
            </w:r>
          </w:p>
        </w:tc>
        <w:tc>
          <w:tcPr>
            <w:tcW w:w="40" w:type="dxa"/>
          </w:tcPr>
          <w:p w14:paraId="53E5C6ED" w14:textId="77777777" w:rsidR="00F12248" w:rsidRDefault="00F12248" w:rsidP="00BD78A1">
            <w:pPr>
              <w:pStyle w:val="EMPTYCELLSTYLE"/>
            </w:pPr>
          </w:p>
        </w:tc>
      </w:tr>
      <w:tr w:rsidR="00F12248" w14:paraId="659F9B6B" w14:textId="77777777" w:rsidTr="00F51D42">
        <w:trPr>
          <w:trHeight w:hRule="exact" w:val="260"/>
        </w:trPr>
        <w:tc>
          <w:tcPr>
            <w:tcW w:w="40" w:type="dxa"/>
          </w:tcPr>
          <w:p w14:paraId="67045DE6"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E4E90C4"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2D9335E5" w14:textId="77777777" w:rsidR="00F12248" w:rsidRDefault="00F12248" w:rsidP="00BD78A1">
                  <w:pPr>
                    <w:pStyle w:val="izv1"/>
                  </w:pPr>
                  <w:r>
                    <w:rPr>
                      <w:sz w:val="16"/>
                    </w:rPr>
                    <w:t>Izvor 3. VLASTITI PRIHODI</w:t>
                  </w:r>
                </w:p>
              </w:tc>
              <w:tc>
                <w:tcPr>
                  <w:tcW w:w="1300" w:type="dxa"/>
                  <w:shd w:val="clear" w:color="auto" w:fill="FEDE01"/>
                  <w:tcMar>
                    <w:top w:w="0" w:type="dxa"/>
                    <w:left w:w="0" w:type="dxa"/>
                    <w:bottom w:w="0" w:type="dxa"/>
                    <w:right w:w="40" w:type="dxa"/>
                  </w:tcMar>
                  <w:vAlign w:val="center"/>
                </w:tcPr>
                <w:p w14:paraId="038756E8" w14:textId="77777777" w:rsidR="00F12248" w:rsidRDefault="00F12248" w:rsidP="00BD78A1">
                  <w:pPr>
                    <w:pStyle w:val="izv1"/>
                    <w:jc w:val="right"/>
                  </w:pPr>
                  <w:r>
                    <w:rPr>
                      <w:sz w:val="16"/>
                    </w:rPr>
                    <w:t>57.200,88</w:t>
                  </w:r>
                </w:p>
              </w:tc>
              <w:tc>
                <w:tcPr>
                  <w:tcW w:w="1300" w:type="dxa"/>
                  <w:shd w:val="clear" w:color="auto" w:fill="FEDE01"/>
                  <w:tcMar>
                    <w:top w:w="0" w:type="dxa"/>
                    <w:left w:w="0" w:type="dxa"/>
                    <w:bottom w:w="0" w:type="dxa"/>
                    <w:right w:w="40" w:type="dxa"/>
                  </w:tcMar>
                  <w:vAlign w:val="center"/>
                </w:tcPr>
                <w:p w14:paraId="7A1DA50B" w14:textId="77777777" w:rsidR="00F12248" w:rsidRDefault="00F12248" w:rsidP="00BD78A1">
                  <w:pPr>
                    <w:pStyle w:val="izv1"/>
                    <w:jc w:val="right"/>
                  </w:pPr>
                  <w:r>
                    <w:rPr>
                      <w:sz w:val="16"/>
                    </w:rPr>
                    <w:t>108.872,48</w:t>
                  </w:r>
                </w:p>
              </w:tc>
              <w:tc>
                <w:tcPr>
                  <w:tcW w:w="1300" w:type="dxa"/>
                  <w:shd w:val="clear" w:color="auto" w:fill="FEDE01"/>
                  <w:tcMar>
                    <w:top w:w="0" w:type="dxa"/>
                    <w:left w:w="0" w:type="dxa"/>
                    <w:bottom w:w="0" w:type="dxa"/>
                    <w:right w:w="40" w:type="dxa"/>
                  </w:tcMar>
                  <w:vAlign w:val="center"/>
                </w:tcPr>
                <w:p w14:paraId="5E51A1FD" w14:textId="77777777" w:rsidR="00F12248" w:rsidRDefault="00F12248" w:rsidP="00BD78A1">
                  <w:pPr>
                    <w:pStyle w:val="izv1"/>
                    <w:jc w:val="right"/>
                  </w:pPr>
                  <w:r>
                    <w:rPr>
                      <w:sz w:val="16"/>
                    </w:rPr>
                    <w:t>108.872,48</w:t>
                  </w:r>
                </w:p>
              </w:tc>
              <w:tc>
                <w:tcPr>
                  <w:tcW w:w="1300" w:type="dxa"/>
                  <w:shd w:val="clear" w:color="auto" w:fill="FEDE01"/>
                  <w:tcMar>
                    <w:top w:w="0" w:type="dxa"/>
                    <w:left w:w="0" w:type="dxa"/>
                    <w:bottom w:w="0" w:type="dxa"/>
                    <w:right w:w="40" w:type="dxa"/>
                  </w:tcMar>
                  <w:vAlign w:val="center"/>
                </w:tcPr>
                <w:p w14:paraId="7CC03EA6" w14:textId="77777777" w:rsidR="00F12248" w:rsidRDefault="00F12248" w:rsidP="00BD78A1">
                  <w:pPr>
                    <w:pStyle w:val="izv1"/>
                    <w:jc w:val="right"/>
                  </w:pPr>
                  <w:r>
                    <w:rPr>
                      <w:sz w:val="16"/>
                    </w:rPr>
                    <w:t>108.872,48</w:t>
                  </w:r>
                </w:p>
              </w:tc>
              <w:tc>
                <w:tcPr>
                  <w:tcW w:w="700" w:type="dxa"/>
                  <w:shd w:val="clear" w:color="auto" w:fill="FEDE01"/>
                  <w:tcMar>
                    <w:top w:w="0" w:type="dxa"/>
                    <w:left w:w="0" w:type="dxa"/>
                    <w:bottom w:w="0" w:type="dxa"/>
                    <w:right w:w="0" w:type="dxa"/>
                  </w:tcMar>
                  <w:vAlign w:val="center"/>
                </w:tcPr>
                <w:p w14:paraId="76305B0A" w14:textId="77777777" w:rsidR="00F12248" w:rsidRDefault="00F12248" w:rsidP="00BD78A1">
                  <w:pPr>
                    <w:pStyle w:val="izv1"/>
                    <w:jc w:val="right"/>
                  </w:pPr>
                  <w:r>
                    <w:rPr>
                      <w:sz w:val="16"/>
                    </w:rPr>
                    <w:t>190,33</w:t>
                  </w:r>
                </w:p>
              </w:tc>
              <w:tc>
                <w:tcPr>
                  <w:tcW w:w="700" w:type="dxa"/>
                  <w:shd w:val="clear" w:color="auto" w:fill="FEDE01"/>
                  <w:tcMar>
                    <w:top w:w="0" w:type="dxa"/>
                    <w:left w:w="0" w:type="dxa"/>
                    <w:bottom w:w="0" w:type="dxa"/>
                    <w:right w:w="0" w:type="dxa"/>
                  </w:tcMar>
                  <w:vAlign w:val="center"/>
                </w:tcPr>
                <w:p w14:paraId="38218ED6" w14:textId="77777777" w:rsidR="00F12248" w:rsidRDefault="00F12248"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A71797C" w14:textId="77777777" w:rsidR="00F12248" w:rsidRDefault="00F12248" w:rsidP="00BD78A1">
                  <w:pPr>
                    <w:pStyle w:val="izv1"/>
                    <w:jc w:val="right"/>
                  </w:pPr>
                  <w:r>
                    <w:rPr>
                      <w:sz w:val="16"/>
                    </w:rPr>
                    <w:t>100,00</w:t>
                  </w:r>
                </w:p>
              </w:tc>
            </w:tr>
            <w:tr w:rsidR="00F12248" w14:paraId="38C9D745"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57149FD2" w14:textId="77777777" w:rsidR="00F12248" w:rsidRDefault="00F12248" w:rsidP="00BD78A1">
                  <w:pPr>
                    <w:pStyle w:val="EMPTYCELLSTYLE"/>
                  </w:pPr>
                </w:p>
              </w:tc>
              <w:tc>
                <w:tcPr>
                  <w:tcW w:w="1300" w:type="dxa"/>
                </w:tcPr>
                <w:p w14:paraId="4D44156D" w14:textId="77777777" w:rsidR="00F12248" w:rsidRDefault="00F12248" w:rsidP="00BD78A1">
                  <w:pPr>
                    <w:pStyle w:val="EMPTYCELLSTYLE"/>
                  </w:pPr>
                </w:p>
              </w:tc>
              <w:tc>
                <w:tcPr>
                  <w:tcW w:w="1300" w:type="dxa"/>
                </w:tcPr>
                <w:p w14:paraId="47F6E425" w14:textId="77777777" w:rsidR="00F12248" w:rsidRDefault="00F12248" w:rsidP="00BD78A1">
                  <w:pPr>
                    <w:pStyle w:val="EMPTYCELLSTYLE"/>
                  </w:pPr>
                </w:p>
              </w:tc>
              <w:tc>
                <w:tcPr>
                  <w:tcW w:w="1300" w:type="dxa"/>
                </w:tcPr>
                <w:p w14:paraId="659B2858" w14:textId="77777777" w:rsidR="00F12248" w:rsidRDefault="00F12248" w:rsidP="00BD78A1">
                  <w:pPr>
                    <w:pStyle w:val="EMPTYCELLSTYLE"/>
                  </w:pPr>
                </w:p>
              </w:tc>
              <w:tc>
                <w:tcPr>
                  <w:tcW w:w="1300" w:type="dxa"/>
                </w:tcPr>
                <w:p w14:paraId="0C67AE0F" w14:textId="77777777" w:rsidR="00F12248" w:rsidRDefault="00F12248" w:rsidP="00BD78A1">
                  <w:pPr>
                    <w:pStyle w:val="EMPTYCELLSTYLE"/>
                  </w:pPr>
                </w:p>
              </w:tc>
              <w:tc>
                <w:tcPr>
                  <w:tcW w:w="700" w:type="dxa"/>
                </w:tcPr>
                <w:p w14:paraId="008D331F" w14:textId="77777777" w:rsidR="00F12248" w:rsidRDefault="00F12248" w:rsidP="00BD78A1">
                  <w:pPr>
                    <w:pStyle w:val="EMPTYCELLSTYLE"/>
                  </w:pPr>
                </w:p>
              </w:tc>
              <w:tc>
                <w:tcPr>
                  <w:tcW w:w="700" w:type="dxa"/>
                </w:tcPr>
                <w:p w14:paraId="43EECC2E" w14:textId="77777777" w:rsidR="00F12248" w:rsidRDefault="00F12248" w:rsidP="00BD78A1">
                  <w:pPr>
                    <w:pStyle w:val="EMPTYCELLSTYLE"/>
                  </w:pPr>
                </w:p>
              </w:tc>
              <w:tc>
                <w:tcPr>
                  <w:tcW w:w="700" w:type="dxa"/>
                </w:tcPr>
                <w:p w14:paraId="3B1BE916" w14:textId="77777777" w:rsidR="00F12248" w:rsidRDefault="00F12248" w:rsidP="00BD78A1">
                  <w:pPr>
                    <w:pStyle w:val="EMPTYCELLSTYLE"/>
                  </w:pPr>
                </w:p>
              </w:tc>
            </w:tr>
          </w:tbl>
          <w:p w14:paraId="32544995" w14:textId="77777777" w:rsidR="00F12248" w:rsidRDefault="00F12248" w:rsidP="00BD78A1">
            <w:pPr>
              <w:pStyle w:val="EMPTYCELLSTYLE"/>
            </w:pPr>
          </w:p>
        </w:tc>
        <w:tc>
          <w:tcPr>
            <w:tcW w:w="40" w:type="dxa"/>
          </w:tcPr>
          <w:p w14:paraId="6697B8F6" w14:textId="77777777" w:rsidR="00F12248" w:rsidRDefault="00F12248" w:rsidP="00BD78A1">
            <w:pPr>
              <w:pStyle w:val="EMPTYCELLSTYLE"/>
            </w:pPr>
          </w:p>
        </w:tc>
      </w:tr>
      <w:tr w:rsidR="00F12248" w14:paraId="048B36B5" w14:textId="77777777" w:rsidTr="00F51D42">
        <w:trPr>
          <w:trHeight w:hRule="exact" w:val="260"/>
        </w:trPr>
        <w:tc>
          <w:tcPr>
            <w:tcW w:w="40" w:type="dxa"/>
          </w:tcPr>
          <w:p w14:paraId="371A40D9"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6CED9F1"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05368AAB" w14:textId="77777777" w:rsidR="00F12248" w:rsidRDefault="00F12248" w:rsidP="00BD78A1">
                  <w:pPr>
                    <w:pStyle w:val="izv2"/>
                  </w:pPr>
                  <w:r>
                    <w:rPr>
                      <w:sz w:val="16"/>
                    </w:rPr>
                    <w:t>Izvor 3.1. Vlastiti prihodi - Grad</w:t>
                  </w:r>
                </w:p>
              </w:tc>
              <w:tc>
                <w:tcPr>
                  <w:tcW w:w="1300" w:type="dxa"/>
                  <w:shd w:val="clear" w:color="auto" w:fill="FFEE75"/>
                  <w:tcMar>
                    <w:top w:w="0" w:type="dxa"/>
                    <w:left w:w="0" w:type="dxa"/>
                    <w:bottom w:w="0" w:type="dxa"/>
                    <w:right w:w="40" w:type="dxa"/>
                  </w:tcMar>
                  <w:vAlign w:val="center"/>
                </w:tcPr>
                <w:p w14:paraId="187280B0" w14:textId="77777777" w:rsidR="00F12248" w:rsidRDefault="00F12248" w:rsidP="00BD78A1">
                  <w:pPr>
                    <w:pStyle w:val="izv2"/>
                    <w:jc w:val="right"/>
                  </w:pPr>
                  <w:r>
                    <w:rPr>
                      <w:sz w:val="16"/>
                    </w:rPr>
                    <w:t>13.272,28</w:t>
                  </w:r>
                </w:p>
              </w:tc>
              <w:tc>
                <w:tcPr>
                  <w:tcW w:w="1300" w:type="dxa"/>
                  <w:shd w:val="clear" w:color="auto" w:fill="FFEE75"/>
                  <w:tcMar>
                    <w:top w:w="0" w:type="dxa"/>
                    <w:left w:w="0" w:type="dxa"/>
                    <w:bottom w:w="0" w:type="dxa"/>
                    <w:right w:w="40" w:type="dxa"/>
                  </w:tcMar>
                  <w:vAlign w:val="center"/>
                </w:tcPr>
                <w:p w14:paraId="7BBFAD1C" w14:textId="77777777" w:rsidR="00F12248" w:rsidRDefault="00F12248" w:rsidP="00BD78A1">
                  <w:pPr>
                    <w:pStyle w:val="izv2"/>
                    <w:jc w:val="right"/>
                  </w:pPr>
                  <w:r>
                    <w:rPr>
                      <w:sz w:val="16"/>
                    </w:rPr>
                    <w:t>13.272,28</w:t>
                  </w:r>
                </w:p>
              </w:tc>
              <w:tc>
                <w:tcPr>
                  <w:tcW w:w="1300" w:type="dxa"/>
                  <w:shd w:val="clear" w:color="auto" w:fill="FFEE75"/>
                  <w:tcMar>
                    <w:top w:w="0" w:type="dxa"/>
                    <w:left w:w="0" w:type="dxa"/>
                    <w:bottom w:w="0" w:type="dxa"/>
                    <w:right w:w="40" w:type="dxa"/>
                  </w:tcMar>
                  <w:vAlign w:val="center"/>
                </w:tcPr>
                <w:p w14:paraId="03610ED3" w14:textId="77777777" w:rsidR="00F12248" w:rsidRDefault="00F12248" w:rsidP="00BD78A1">
                  <w:pPr>
                    <w:pStyle w:val="izv2"/>
                    <w:jc w:val="right"/>
                  </w:pPr>
                  <w:r>
                    <w:rPr>
                      <w:sz w:val="16"/>
                    </w:rPr>
                    <w:t>13.272,28</w:t>
                  </w:r>
                </w:p>
              </w:tc>
              <w:tc>
                <w:tcPr>
                  <w:tcW w:w="1300" w:type="dxa"/>
                  <w:shd w:val="clear" w:color="auto" w:fill="FFEE75"/>
                  <w:tcMar>
                    <w:top w:w="0" w:type="dxa"/>
                    <w:left w:w="0" w:type="dxa"/>
                    <w:bottom w:w="0" w:type="dxa"/>
                    <w:right w:w="40" w:type="dxa"/>
                  </w:tcMar>
                  <w:vAlign w:val="center"/>
                </w:tcPr>
                <w:p w14:paraId="3D826DAC" w14:textId="77777777" w:rsidR="00F12248" w:rsidRDefault="00F12248" w:rsidP="00BD78A1">
                  <w:pPr>
                    <w:pStyle w:val="izv2"/>
                    <w:jc w:val="right"/>
                  </w:pPr>
                  <w:r>
                    <w:rPr>
                      <w:sz w:val="16"/>
                    </w:rPr>
                    <w:t>13.272,28</w:t>
                  </w:r>
                </w:p>
              </w:tc>
              <w:tc>
                <w:tcPr>
                  <w:tcW w:w="700" w:type="dxa"/>
                  <w:shd w:val="clear" w:color="auto" w:fill="FFEE75"/>
                  <w:tcMar>
                    <w:top w:w="0" w:type="dxa"/>
                    <w:left w:w="0" w:type="dxa"/>
                    <w:bottom w:w="0" w:type="dxa"/>
                    <w:right w:w="0" w:type="dxa"/>
                  </w:tcMar>
                  <w:vAlign w:val="center"/>
                </w:tcPr>
                <w:p w14:paraId="4FB64217"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E1247B2"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3E553B40" w14:textId="77777777" w:rsidR="00F12248" w:rsidRDefault="00F12248" w:rsidP="00BD78A1">
                  <w:pPr>
                    <w:pStyle w:val="izv2"/>
                    <w:jc w:val="right"/>
                  </w:pPr>
                  <w:r>
                    <w:rPr>
                      <w:sz w:val="16"/>
                    </w:rPr>
                    <w:t>100,00</w:t>
                  </w:r>
                </w:p>
              </w:tc>
            </w:tr>
            <w:tr w:rsidR="00F12248" w14:paraId="794B52CF"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88BEEA2" w14:textId="77777777" w:rsidR="00F12248" w:rsidRDefault="00F12248" w:rsidP="00BD78A1">
                  <w:pPr>
                    <w:pStyle w:val="EMPTYCELLSTYLE"/>
                  </w:pPr>
                </w:p>
              </w:tc>
              <w:tc>
                <w:tcPr>
                  <w:tcW w:w="1300" w:type="dxa"/>
                </w:tcPr>
                <w:p w14:paraId="1B4E8EE7" w14:textId="77777777" w:rsidR="00F12248" w:rsidRDefault="00F12248" w:rsidP="00BD78A1">
                  <w:pPr>
                    <w:pStyle w:val="EMPTYCELLSTYLE"/>
                  </w:pPr>
                </w:p>
              </w:tc>
              <w:tc>
                <w:tcPr>
                  <w:tcW w:w="1300" w:type="dxa"/>
                </w:tcPr>
                <w:p w14:paraId="2FCCE36C" w14:textId="77777777" w:rsidR="00F12248" w:rsidRDefault="00F12248" w:rsidP="00BD78A1">
                  <w:pPr>
                    <w:pStyle w:val="EMPTYCELLSTYLE"/>
                  </w:pPr>
                </w:p>
              </w:tc>
              <w:tc>
                <w:tcPr>
                  <w:tcW w:w="1300" w:type="dxa"/>
                </w:tcPr>
                <w:p w14:paraId="623D8637" w14:textId="77777777" w:rsidR="00F12248" w:rsidRDefault="00F12248" w:rsidP="00BD78A1">
                  <w:pPr>
                    <w:pStyle w:val="EMPTYCELLSTYLE"/>
                  </w:pPr>
                </w:p>
              </w:tc>
              <w:tc>
                <w:tcPr>
                  <w:tcW w:w="1300" w:type="dxa"/>
                </w:tcPr>
                <w:p w14:paraId="6D52DFF8" w14:textId="77777777" w:rsidR="00F12248" w:rsidRDefault="00F12248" w:rsidP="00BD78A1">
                  <w:pPr>
                    <w:pStyle w:val="EMPTYCELLSTYLE"/>
                  </w:pPr>
                </w:p>
              </w:tc>
              <w:tc>
                <w:tcPr>
                  <w:tcW w:w="700" w:type="dxa"/>
                </w:tcPr>
                <w:p w14:paraId="1F670DD4" w14:textId="77777777" w:rsidR="00F12248" w:rsidRDefault="00F12248" w:rsidP="00BD78A1">
                  <w:pPr>
                    <w:pStyle w:val="EMPTYCELLSTYLE"/>
                  </w:pPr>
                </w:p>
              </w:tc>
              <w:tc>
                <w:tcPr>
                  <w:tcW w:w="700" w:type="dxa"/>
                </w:tcPr>
                <w:p w14:paraId="4F8A44AC" w14:textId="77777777" w:rsidR="00F12248" w:rsidRDefault="00F12248" w:rsidP="00BD78A1">
                  <w:pPr>
                    <w:pStyle w:val="EMPTYCELLSTYLE"/>
                  </w:pPr>
                </w:p>
              </w:tc>
              <w:tc>
                <w:tcPr>
                  <w:tcW w:w="700" w:type="dxa"/>
                </w:tcPr>
                <w:p w14:paraId="06795F57" w14:textId="77777777" w:rsidR="00F12248" w:rsidRDefault="00F12248" w:rsidP="00BD78A1">
                  <w:pPr>
                    <w:pStyle w:val="EMPTYCELLSTYLE"/>
                  </w:pPr>
                </w:p>
              </w:tc>
            </w:tr>
          </w:tbl>
          <w:p w14:paraId="59B4D6F8" w14:textId="77777777" w:rsidR="00F12248" w:rsidRDefault="00F12248" w:rsidP="00BD78A1">
            <w:pPr>
              <w:pStyle w:val="EMPTYCELLSTYLE"/>
            </w:pPr>
          </w:p>
        </w:tc>
        <w:tc>
          <w:tcPr>
            <w:tcW w:w="40" w:type="dxa"/>
          </w:tcPr>
          <w:p w14:paraId="09A7C708" w14:textId="77777777" w:rsidR="00F12248" w:rsidRDefault="00F12248" w:rsidP="00BD78A1">
            <w:pPr>
              <w:pStyle w:val="EMPTYCELLSTYLE"/>
            </w:pPr>
          </w:p>
        </w:tc>
      </w:tr>
      <w:tr w:rsidR="00F12248" w14:paraId="49F42BD2" w14:textId="77777777" w:rsidTr="00F51D42">
        <w:trPr>
          <w:trHeight w:hRule="exact" w:val="260"/>
        </w:trPr>
        <w:tc>
          <w:tcPr>
            <w:tcW w:w="40" w:type="dxa"/>
          </w:tcPr>
          <w:p w14:paraId="6BBE6517" w14:textId="77777777" w:rsidR="00F12248" w:rsidRDefault="00F12248" w:rsidP="00BD78A1">
            <w:pPr>
              <w:pStyle w:val="EMPTYCELLSTYLE"/>
            </w:pPr>
          </w:p>
        </w:tc>
        <w:tc>
          <w:tcPr>
            <w:tcW w:w="700" w:type="dxa"/>
            <w:tcMar>
              <w:top w:w="40" w:type="dxa"/>
              <w:left w:w="40" w:type="dxa"/>
              <w:bottom w:w="40" w:type="dxa"/>
              <w:right w:w="0" w:type="dxa"/>
            </w:tcMar>
          </w:tcPr>
          <w:p w14:paraId="02390B0F"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616A00E9"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3AB1C8E8" w14:textId="77777777" w:rsidR="00F12248" w:rsidRDefault="00F12248" w:rsidP="00BD78A1">
            <w:pPr>
              <w:pStyle w:val="UvjetniStil"/>
              <w:jc w:val="right"/>
            </w:pPr>
            <w:r>
              <w:rPr>
                <w:sz w:val="16"/>
              </w:rPr>
              <w:t>13.272,28</w:t>
            </w:r>
          </w:p>
        </w:tc>
        <w:tc>
          <w:tcPr>
            <w:tcW w:w="1300" w:type="dxa"/>
            <w:gridSpan w:val="2"/>
            <w:tcMar>
              <w:top w:w="0" w:type="dxa"/>
              <w:left w:w="0" w:type="dxa"/>
              <w:bottom w:w="0" w:type="dxa"/>
              <w:right w:w="40" w:type="dxa"/>
            </w:tcMar>
            <w:vAlign w:val="center"/>
          </w:tcPr>
          <w:p w14:paraId="51754A17" w14:textId="77777777" w:rsidR="00F12248" w:rsidRDefault="00F12248" w:rsidP="00BD78A1">
            <w:pPr>
              <w:pStyle w:val="UvjetniStil"/>
              <w:jc w:val="right"/>
            </w:pPr>
            <w:r>
              <w:rPr>
                <w:sz w:val="16"/>
              </w:rPr>
              <w:t>13.272,28</w:t>
            </w:r>
          </w:p>
        </w:tc>
        <w:tc>
          <w:tcPr>
            <w:tcW w:w="1300" w:type="dxa"/>
            <w:tcMar>
              <w:top w:w="0" w:type="dxa"/>
              <w:left w:w="0" w:type="dxa"/>
              <w:bottom w:w="0" w:type="dxa"/>
              <w:right w:w="40" w:type="dxa"/>
            </w:tcMar>
            <w:vAlign w:val="center"/>
          </w:tcPr>
          <w:p w14:paraId="1BA83E15" w14:textId="77777777" w:rsidR="00F12248" w:rsidRDefault="00F12248" w:rsidP="00BD78A1">
            <w:pPr>
              <w:pStyle w:val="UvjetniStil"/>
              <w:jc w:val="right"/>
            </w:pPr>
            <w:r>
              <w:rPr>
                <w:sz w:val="16"/>
              </w:rPr>
              <w:t>13.272,28</w:t>
            </w:r>
          </w:p>
        </w:tc>
        <w:tc>
          <w:tcPr>
            <w:tcW w:w="1300" w:type="dxa"/>
            <w:gridSpan w:val="3"/>
            <w:tcMar>
              <w:top w:w="0" w:type="dxa"/>
              <w:left w:w="0" w:type="dxa"/>
              <w:bottom w:w="0" w:type="dxa"/>
              <w:right w:w="40" w:type="dxa"/>
            </w:tcMar>
            <w:vAlign w:val="center"/>
          </w:tcPr>
          <w:p w14:paraId="20626A6C" w14:textId="77777777" w:rsidR="00F12248" w:rsidRDefault="00F12248" w:rsidP="00BD78A1">
            <w:pPr>
              <w:pStyle w:val="UvjetniStil"/>
              <w:jc w:val="right"/>
            </w:pPr>
            <w:r>
              <w:rPr>
                <w:sz w:val="16"/>
              </w:rPr>
              <w:t>13.272,28</w:t>
            </w:r>
          </w:p>
        </w:tc>
        <w:tc>
          <w:tcPr>
            <w:tcW w:w="700" w:type="dxa"/>
            <w:tcMar>
              <w:top w:w="0" w:type="dxa"/>
              <w:left w:w="0" w:type="dxa"/>
              <w:bottom w:w="0" w:type="dxa"/>
              <w:right w:w="0" w:type="dxa"/>
            </w:tcMar>
            <w:vAlign w:val="center"/>
          </w:tcPr>
          <w:p w14:paraId="7A996CF3"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6AF59D90"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BAA7DBE" w14:textId="77777777" w:rsidR="00F12248" w:rsidRDefault="00F12248" w:rsidP="00BD78A1">
            <w:pPr>
              <w:pStyle w:val="UvjetniStil"/>
              <w:jc w:val="right"/>
            </w:pPr>
            <w:r>
              <w:rPr>
                <w:sz w:val="16"/>
              </w:rPr>
              <w:t>100,00</w:t>
            </w:r>
          </w:p>
        </w:tc>
        <w:tc>
          <w:tcPr>
            <w:tcW w:w="40" w:type="dxa"/>
          </w:tcPr>
          <w:p w14:paraId="06A6D98A" w14:textId="77777777" w:rsidR="00F12248" w:rsidRDefault="00F12248" w:rsidP="00BD78A1">
            <w:pPr>
              <w:pStyle w:val="EMPTYCELLSTYLE"/>
            </w:pPr>
          </w:p>
        </w:tc>
      </w:tr>
      <w:tr w:rsidR="00F12248" w14:paraId="7518EA82" w14:textId="77777777" w:rsidTr="00F51D42">
        <w:trPr>
          <w:trHeight w:hRule="exact" w:val="260"/>
        </w:trPr>
        <w:tc>
          <w:tcPr>
            <w:tcW w:w="40" w:type="dxa"/>
          </w:tcPr>
          <w:p w14:paraId="3741E2F8"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561B3EF"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75AD091A" w14:textId="77777777" w:rsidR="00F12248" w:rsidRDefault="00F12248" w:rsidP="00BD78A1">
                  <w:pPr>
                    <w:pStyle w:val="izv2"/>
                  </w:pPr>
                  <w:r>
                    <w:rPr>
                      <w:sz w:val="16"/>
                    </w:rPr>
                    <w:t>Izvor 3.3. Vlastiti prihodi - JVP</w:t>
                  </w:r>
                </w:p>
              </w:tc>
              <w:tc>
                <w:tcPr>
                  <w:tcW w:w="1300" w:type="dxa"/>
                  <w:shd w:val="clear" w:color="auto" w:fill="FFEE75"/>
                  <w:tcMar>
                    <w:top w:w="0" w:type="dxa"/>
                    <w:left w:w="0" w:type="dxa"/>
                    <w:bottom w:w="0" w:type="dxa"/>
                    <w:right w:w="40" w:type="dxa"/>
                  </w:tcMar>
                  <w:vAlign w:val="center"/>
                </w:tcPr>
                <w:p w14:paraId="0A430F74" w14:textId="77777777" w:rsidR="00F12248" w:rsidRDefault="00F12248" w:rsidP="00BD78A1">
                  <w:pPr>
                    <w:pStyle w:val="izv2"/>
                    <w:jc w:val="right"/>
                  </w:pPr>
                  <w:r>
                    <w:rPr>
                      <w:sz w:val="16"/>
                    </w:rPr>
                    <w:t>39.816,85</w:t>
                  </w:r>
                </w:p>
              </w:tc>
              <w:tc>
                <w:tcPr>
                  <w:tcW w:w="1300" w:type="dxa"/>
                  <w:shd w:val="clear" w:color="auto" w:fill="FFEE75"/>
                  <w:tcMar>
                    <w:top w:w="0" w:type="dxa"/>
                    <w:left w:w="0" w:type="dxa"/>
                    <w:bottom w:w="0" w:type="dxa"/>
                    <w:right w:w="40" w:type="dxa"/>
                  </w:tcMar>
                  <w:vAlign w:val="center"/>
                </w:tcPr>
                <w:p w14:paraId="49B482EC" w14:textId="77777777" w:rsidR="00F12248" w:rsidRDefault="00F12248" w:rsidP="00BD78A1">
                  <w:pPr>
                    <w:pStyle w:val="izv2"/>
                    <w:jc w:val="right"/>
                  </w:pPr>
                  <w:r>
                    <w:rPr>
                      <w:sz w:val="16"/>
                    </w:rPr>
                    <w:t>39.816,82</w:t>
                  </w:r>
                </w:p>
              </w:tc>
              <w:tc>
                <w:tcPr>
                  <w:tcW w:w="1300" w:type="dxa"/>
                  <w:shd w:val="clear" w:color="auto" w:fill="FFEE75"/>
                  <w:tcMar>
                    <w:top w:w="0" w:type="dxa"/>
                    <w:left w:w="0" w:type="dxa"/>
                    <w:bottom w:w="0" w:type="dxa"/>
                    <w:right w:w="40" w:type="dxa"/>
                  </w:tcMar>
                  <w:vAlign w:val="center"/>
                </w:tcPr>
                <w:p w14:paraId="2D0F70E7" w14:textId="77777777" w:rsidR="00F12248" w:rsidRDefault="00F12248" w:rsidP="00BD78A1">
                  <w:pPr>
                    <w:pStyle w:val="izv2"/>
                    <w:jc w:val="right"/>
                  </w:pPr>
                  <w:r>
                    <w:rPr>
                      <w:sz w:val="16"/>
                    </w:rPr>
                    <w:t>39.816,82</w:t>
                  </w:r>
                </w:p>
              </w:tc>
              <w:tc>
                <w:tcPr>
                  <w:tcW w:w="1300" w:type="dxa"/>
                  <w:shd w:val="clear" w:color="auto" w:fill="FFEE75"/>
                  <w:tcMar>
                    <w:top w:w="0" w:type="dxa"/>
                    <w:left w:w="0" w:type="dxa"/>
                    <w:bottom w:w="0" w:type="dxa"/>
                    <w:right w:w="40" w:type="dxa"/>
                  </w:tcMar>
                  <w:vAlign w:val="center"/>
                </w:tcPr>
                <w:p w14:paraId="446B073D" w14:textId="77777777" w:rsidR="00F12248" w:rsidRDefault="00F12248" w:rsidP="00BD78A1">
                  <w:pPr>
                    <w:pStyle w:val="izv2"/>
                    <w:jc w:val="right"/>
                  </w:pPr>
                  <w:r>
                    <w:rPr>
                      <w:sz w:val="16"/>
                    </w:rPr>
                    <w:t>39.816,82</w:t>
                  </w:r>
                </w:p>
              </w:tc>
              <w:tc>
                <w:tcPr>
                  <w:tcW w:w="700" w:type="dxa"/>
                  <w:shd w:val="clear" w:color="auto" w:fill="FFEE75"/>
                  <w:tcMar>
                    <w:top w:w="0" w:type="dxa"/>
                    <w:left w:w="0" w:type="dxa"/>
                    <w:bottom w:w="0" w:type="dxa"/>
                    <w:right w:w="0" w:type="dxa"/>
                  </w:tcMar>
                  <w:vAlign w:val="center"/>
                </w:tcPr>
                <w:p w14:paraId="59018746"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2AAF79A6"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28DA9A64" w14:textId="77777777" w:rsidR="00F12248" w:rsidRDefault="00F12248" w:rsidP="00BD78A1">
                  <w:pPr>
                    <w:pStyle w:val="izv2"/>
                    <w:jc w:val="right"/>
                  </w:pPr>
                  <w:r>
                    <w:rPr>
                      <w:sz w:val="16"/>
                    </w:rPr>
                    <w:t>100,00</w:t>
                  </w:r>
                </w:p>
              </w:tc>
            </w:tr>
            <w:tr w:rsidR="00F12248" w14:paraId="2A3368EC"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7040CE35" w14:textId="77777777" w:rsidR="00F12248" w:rsidRDefault="00F12248" w:rsidP="00BD78A1">
                  <w:pPr>
                    <w:pStyle w:val="EMPTYCELLSTYLE"/>
                  </w:pPr>
                </w:p>
              </w:tc>
              <w:tc>
                <w:tcPr>
                  <w:tcW w:w="1300" w:type="dxa"/>
                </w:tcPr>
                <w:p w14:paraId="0133C729" w14:textId="77777777" w:rsidR="00F12248" w:rsidRDefault="00F12248" w:rsidP="00BD78A1">
                  <w:pPr>
                    <w:pStyle w:val="EMPTYCELLSTYLE"/>
                  </w:pPr>
                </w:p>
              </w:tc>
              <w:tc>
                <w:tcPr>
                  <w:tcW w:w="1300" w:type="dxa"/>
                </w:tcPr>
                <w:p w14:paraId="3A6C25C5" w14:textId="77777777" w:rsidR="00F12248" w:rsidRDefault="00F12248" w:rsidP="00BD78A1">
                  <w:pPr>
                    <w:pStyle w:val="EMPTYCELLSTYLE"/>
                  </w:pPr>
                </w:p>
              </w:tc>
              <w:tc>
                <w:tcPr>
                  <w:tcW w:w="1300" w:type="dxa"/>
                </w:tcPr>
                <w:p w14:paraId="61F1C10B" w14:textId="77777777" w:rsidR="00F12248" w:rsidRDefault="00F12248" w:rsidP="00BD78A1">
                  <w:pPr>
                    <w:pStyle w:val="EMPTYCELLSTYLE"/>
                  </w:pPr>
                </w:p>
              </w:tc>
              <w:tc>
                <w:tcPr>
                  <w:tcW w:w="1300" w:type="dxa"/>
                </w:tcPr>
                <w:p w14:paraId="1287BD6F" w14:textId="77777777" w:rsidR="00F12248" w:rsidRDefault="00F12248" w:rsidP="00BD78A1">
                  <w:pPr>
                    <w:pStyle w:val="EMPTYCELLSTYLE"/>
                  </w:pPr>
                </w:p>
              </w:tc>
              <w:tc>
                <w:tcPr>
                  <w:tcW w:w="700" w:type="dxa"/>
                </w:tcPr>
                <w:p w14:paraId="7C7AF727" w14:textId="77777777" w:rsidR="00F12248" w:rsidRDefault="00F12248" w:rsidP="00BD78A1">
                  <w:pPr>
                    <w:pStyle w:val="EMPTYCELLSTYLE"/>
                  </w:pPr>
                </w:p>
              </w:tc>
              <w:tc>
                <w:tcPr>
                  <w:tcW w:w="700" w:type="dxa"/>
                </w:tcPr>
                <w:p w14:paraId="14689D57" w14:textId="77777777" w:rsidR="00F12248" w:rsidRDefault="00F12248" w:rsidP="00BD78A1">
                  <w:pPr>
                    <w:pStyle w:val="EMPTYCELLSTYLE"/>
                  </w:pPr>
                </w:p>
              </w:tc>
              <w:tc>
                <w:tcPr>
                  <w:tcW w:w="700" w:type="dxa"/>
                </w:tcPr>
                <w:p w14:paraId="0C68C3FD" w14:textId="77777777" w:rsidR="00F12248" w:rsidRDefault="00F12248" w:rsidP="00BD78A1">
                  <w:pPr>
                    <w:pStyle w:val="EMPTYCELLSTYLE"/>
                  </w:pPr>
                </w:p>
              </w:tc>
            </w:tr>
          </w:tbl>
          <w:p w14:paraId="114CFF6D" w14:textId="77777777" w:rsidR="00F12248" w:rsidRDefault="00F12248" w:rsidP="00BD78A1">
            <w:pPr>
              <w:pStyle w:val="EMPTYCELLSTYLE"/>
            </w:pPr>
          </w:p>
        </w:tc>
        <w:tc>
          <w:tcPr>
            <w:tcW w:w="40" w:type="dxa"/>
          </w:tcPr>
          <w:p w14:paraId="51EFBC55" w14:textId="77777777" w:rsidR="00F12248" w:rsidRDefault="00F12248" w:rsidP="00BD78A1">
            <w:pPr>
              <w:pStyle w:val="EMPTYCELLSTYLE"/>
            </w:pPr>
          </w:p>
        </w:tc>
      </w:tr>
      <w:tr w:rsidR="00F12248" w14:paraId="6EC646E9" w14:textId="77777777" w:rsidTr="00F51D42">
        <w:trPr>
          <w:trHeight w:hRule="exact" w:val="260"/>
        </w:trPr>
        <w:tc>
          <w:tcPr>
            <w:tcW w:w="40" w:type="dxa"/>
          </w:tcPr>
          <w:p w14:paraId="57E97111" w14:textId="77777777" w:rsidR="00F12248" w:rsidRDefault="00F12248" w:rsidP="00BD78A1">
            <w:pPr>
              <w:pStyle w:val="EMPTYCELLSTYLE"/>
            </w:pPr>
          </w:p>
        </w:tc>
        <w:tc>
          <w:tcPr>
            <w:tcW w:w="700" w:type="dxa"/>
            <w:tcMar>
              <w:top w:w="40" w:type="dxa"/>
              <w:left w:w="40" w:type="dxa"/>
              <w:bottom w:w="40" w:type="dxa"/>
              <w:right w:w="0" w:type="dxa"/>
            </w:tcMar>
          </w:tcPr>
          <w:p w14:paraId="31A36C1F" w14:textId="77777777" w:rsidR="00F12248" w:rsidRDefault="00F12248" w:rsidP="00BD78A1">
            <w:pPr>
              <w:pStyle w:val="UvjetniStil"/>
            </w:pPr>
            <w:r>
              <w:rPr>
                <w:sz w:val="16"/>
              </w:rPr>
              <w:t>64</w:t>
            </w:r>
          </w:p>
        </w:tc>
        <w:tc>
          <w:tcPr>
            <w:tcW w:w="8040" w:type="dxa"/>
            <w:gridSpan w:val="5"/>
            <w:tcMar>
              <w:top w:w="40" w:type="dxa"/>
              <w:left w:w="0" w:type="dxa"/>
              <w:bottom w:w="40" w:type="dxa"/>
              <w:right w:w="0" w:type="dxa"/>
            </w:tcMar>
          </w:tcPr>
          <w:p w14:paraId="6577BE05" w14:textId="77777777" w:rsidR="00F12248" w:rsidRDefault="00F12248" w:rsidP="00BD78A1">
            <w:pPr>
              <w:pStyle w:val="UvjetniStil"/>
            </w:pPr>
            <w:r>
              <w:rPr>
                <w:sz w:val="16"/>
              </w:rPr>
              <w:t>Prihodi od imovine</w:t>
            </w:r>
          </w:p>
        </w:tc>
        <w:tc>
          <w:tcPr>
            <w:tcW w:w="1300" w:type="dxa"/>
            <w:tcMar>
              <w:top w:w="0" w:type="dxa"/>
              <w:left w:w="0" w:type="dxa"/>
              <w:bottom w:w="0" w:type="dxa"/>
              <w:right w:w="40" w:type="dxa"/>
            </w:tcMar>
            <w:vAlign w:val="center"/>
          </w:tcPr>
          <w:p w14:paraId="3DC1C113" w14:textId="77777777" w:rsidR="00F12248" w:rsidRDefault="00F12248" w:rsidP="00BD78A1">
            <w:pPr>
              <w:pStyle w:val="UvjetniStil"/>
              <w:jc w:val="right"/>
            </w:pPr>
            <w:r>
              <w:rPr>
                <w:sz w:val="16"/>
              </w:rPr>
              <w:t>29,20</w:t>
            </w:r>
          </w:p>
        </w:tc>
        <w:tc>
          <w:tcPr>
            <w:tcW w:w="1300" w:type="dxa"/>
            <w:gridSpan w:val="2"/>
            <w:tcMar>
              <w:top w:w="0" w:type="dxa"/>
              <w:left w:w="0" w:type="dxa"/>
              <w:bottom w:w="0" w:type="dxa"/>
              <w:right w:w="40" w:type="dxa"/>
            </w:tcMar>
            <w:vAlign w:val="center"/>
          </w:tcPr>
          <w:p w14:paraId="4D18C806" w14:textId="77777777" w:rsidR="00F12248" w:rsidRDefault="00F12248" w:rsidP="00BD78A1">
            <w:pPr>
              <w:pStyle w:val="UvjetniStil"/>
              <w:jc w:val="right"/>
            </w:pPr>
            <w:r>
              <w:rPr>
                <w:sz w:val="16"/>
              </w:rPr>
              <w:t>29,20</w:t>
            </w:r>
          </w:p>
        </w:tc>
        <w:tc>
          <w:tcPr>
            <w:tcW w:w="1300" w:type="dxa"/>
            <w:tcMar>
              <w:top w:w="0" w:type="dxa"/>
              <w:left w:w="0" w:type="dxa"/>
              <w:bottom w:w="0" w:type="dxa"/>
              <w:right w:w="40" w:type="dxa"/>
            </w:tcMar>
            <w:vAlign w:val="center"/>
          </w:tcPr>
          <w:p w14:paraId="4ABE6B04" w14:textId="77777777" w:rsidR="00F12248" w:rsidRDefault="00F12248" w:rsidP="00BD78A1">
            <w:pPr>
              <w:pStyle w:val="UvjetniStil"/>
              <w:jc w:val="right"/>
            </w:pPr>
            <w:r>
              <w:rPr>
                <w:sz w:val="16"/>
              </w:rPr>
              <w:t>29,20</w:t>
            </w:r>
          </w:p>
        </w:tc>
        <w:tc>
          <w:tcPr>
            <w:tcW w:w="1300" w:type="dxa"/>
            <w:gridSpan w:val="3"/>
            <w:tcMar>
              <w:top w:w="0" w:type="dxa"/>
              <w:left w:w="0" w:type="dxa"/>
              <w:bottom w:w="0" w:type="dxa"/>
              <w:right w:w="40" w:type="dxa"/>
            </w:tcMar>
            <w:vAlign w:val="center"/>
          </w:tcPr>
          <w:p w14:paraId="061C5452" w14:textId="77777777" w:rsidR="00F12248" w:rsidRDefault="00F12248" w:rsidP="00BD78A1">
            <w:pPr>
              <w:pStyle w:val="UvjetniStil"/>
              <w:jc w:val="right"/>
            </w:pPr>
            <w:r>
              <w:rPr>
                <w:sz w:val="16"/>
              </w:rPr>
              <w:t>29,20</w:t>
            </w:r>
          </w:p>
        </w:tc>
        <w:tc>
          <w:tcPr>
            <w:tcW w:w="700" w:type="dxa"/>
            <w:tcMar>
              <w:top w:w="0" w:type="dxa"/>
              <w:left w:w="0" w:type="dxa"/>
              <w:bottom w:w="0" w:type="dxa"/>
              <w:right w:w="0" w:type="dxa"/>
            </w:tcMar>
            <w:vAlign w:val="center"/>
          </w:tcPr>
          <w:p w14:paraId="07DB756E"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0934B3D0"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45E2E48A" w14:textId="77777777" w:rsidR="00F12248" w:rsidRDefault="00F12248" w:rsidP="00BD78A1">
            <w:pPr>
              <w:pStyle w:val="UvjetniStil"/>
              <w:jc w:val="right"/>
            </w:pPr>
            <w:r>
              <w:rPr>
                <w:sz w:val="16"/>
              </w:rPr>
              <w:t>100,00</w:t>
            </w:r>
          </w:p>
        </w:tc>
        <w:tc>
          <w:tcPr>
            <w:tcW w:w="40" w:type="dxa"/>
          </w:tcPr>
          <w:p w14:paraId="2C6661E5" w14:textId="77777777" w:rsidR="00F12248" w:rsidRDefault="00F12248" w:rsidP="00BD78A1">
            <w:pPr>
              <w:pStyle w:val="EMPTYCELLSTYLE"/>
            </w:pPr>
          </w:p>
        </w:tc>
      </w:tr>
      <w:tr w:rsidR="00F12248" w14:paraId="323722BC" w14:textId="77777777" w:rsidTr="00F51D42">
        <w:trPr>
          <w:trHeight w:hRule="exact" w:val="260"/>
        </w:trPr>
        <w:tc>
          <w:tcPr>
            <w:tcW w:w="40" w:type="dxa"/>
          </w:tcPr>
          <w:p w14:paraId="479B45BD" w14:textId="77777777" w:rsidR="00F12248" w:rsidRDefault="00F12248" w:rsidP="00BD78A1">
            <w:pPr>
              <w:pStyle w:val="EMPTYCELLSTYLE"/>
            </w:pPr>
          </w:p>
        </w:tc>
        <w:tc>
          <w:tcPr>
            <w:tcW w:w="700" w:type="dxa"/>
            <w:tcMar>
              <w:top w:w="40" w:type="dxa"/>
              <w:left w:w="40" w:type="dxa"/>
              <w:bottom w:w="40" w:type="dxa"/>
              <w:right w:w="0" w:type="dxa"/>
            </w:tcMar>
          </w:tcPr>
          <w:p w14:paraId="2ACF4F7C"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6E290A22"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37769C22" w14:textId="77777777" w:rsidR="00F12248" w:rsidRDefault="00F12248" w:rsidP="00BD78A1">
            <w:pPr>
              <w:pStyle w:val="UvjetniStil"/>
              <w:jc w:val="right"/>
            </w:pPr>
            <w:r>
              <w:rPr>
                <w:sz w:val="16"/>
              </w:rPr>
              <w:t>39.787,65</w:t>
            </w:r>
          </w:p>
        </w:tc>
        <w:tc>
          <w:tcPr>
            <w:tcW w:w="1300" w:type="dxa"/>
            <w:gridSpan w:val="2"/>
            <w:tcMar>
              <w:top w:w="0" w:type="dxa"/>
              <w:left w:w="0" w:type="dxa"/>
              <w:bottom w:w="0" w:type="dxa"/>
              <w:right w:w="40" w:type="dxa"/>
            </w:tcMar>
            <w:vAlign w:val="center"/>
          </w:tcPr>
          <w:p w14:paraId="5C509FD6" w14:textId="77777777" w:rsidR="00F12248" w:rsidRDefault="00F12248" w:rsidP="00BD78A1">
            <w:pPr>
              <w:pStyle w:val="UvjetniStil"/>
              <w:jc w:val="right"/>
            </w:pPr>
            <w:r>
              <w:rPr>
                <w:sz w:val="16"/>
              </w:rPr>
              <w:t>39.787,62</w:t>
            </w:r>
          </w:p>
        </w:tc>
        <w:tc>
          <w:tcPr>
            <w:tcW w:w="1300" w:type="dxa"/>
            <w:tcMar>
              <w:top w:w="0" w:type="dxa"/>
              <w:left w:w="0" w:type="dxa"/>
              <w:bottom w:w="0" w:type="dxa"/>
              <w:right w:w="40" w:type="dxa"/>
            </w:tcMar>
            <w:vAlign w:val="center"/>
          </w:tcPr>
          <w:p w14:paraId="1C10CCA1" w14:textId="77777777" w:rsidR="00F12248" w:rsidRDefault="00F12248" w:rsidP="00BD78A1">
            <w:pPr>
              <w:pStyle w:val="UvjetniStil"/>
              <w:jc w:val="right"/>
            </w:pPr>
            <w:r>
              <w:rPr>
                <w:sz w:val="16"/>
              </w:rPr>
              <w:t>39.787,62</w:t>
            </w:r>
          </w:p>
        </w:tc>
        <w:tc>
          <w:tcPr>
            <w:tcW w:w="1300" w:type="dxa"/>
            <w:gridSpan w:val="3"/>
            <w:tcMar>
              <w:top w:w="0" w:type="dxa"/>
              <w:left w:w="0" w:type="dxa"/>
              <w:bottom w:w="0" w:type="dxa"/>
              <w:right w:w="40" w:type="dxa"/>
            </w:tcMar>
            <w:vAlign w:val="center"/>
          </w:tcPr>
          <w:p w14:paraId="4B8707F1" w14:textId="77777777" w:rsidR="00F12248" w:rsidRDefault="00F12248" w:rsidP="00BD78A1">
            <w:pPr>
              <w:pStyle w:val="UvjetniStil"/>
              <w:jc w:val="right"/>
            </w:pPr>
            <w:r>
              <w:rPr>
                <w:sz w:val="16"/>
              </w:rPr>
              <w:t>39.787,62</w:t>
            </w:r>
          </w:p>
        </w:tc>
        <w:tc>
          <w:tcPr>
            <w:tcW w:w="700" w:type="dxa"/>
            <w:tcMar>
              <w:top w:w="0" w:type="dxa"/>
              <w:left w:w="0" w:type="dxa"/>
              <w:bottom w:w="0" w:type="dxa"/>
              <w:right w:w="0" w:type="dxa"/>
            </w:tcMar>
            <w:vAlign w:val="center"/>
          </w:tcPr>
          <w:p w14:paraId="16487F05"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763DADD1"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742244F" w14:textId="77777777" w:rsidR="00F12248" w:rsidRDefault="00F12248" w:rsidP="00BD78A1">
            <w:pPr>
              <w:pStyle w:val="UvjetniStil"/>
              <w:jc w:val="right"/>
            </w:pPr>
            <w:r>
              <w:rPr>
                <w:sz w:val="16"/>
              </w:rPr>
              <w:t>100,00</w:t>
            </w:r>
          </w:p>
        </w:tc>
        <w:tc>
          <w:tcPr>
            <w:tcW w:w="40" w:type="dxa"/>
          </w:tcPr>
          <w:p w14:paraId="7F77CE6D" w14:textId="77777777" w:rsidR="00F12248" w:rsidRDefault="00F12248" w:rsidP="00BD78A1">
            <w:pPr>
              <w:pStyle w:val="EMPTYCELLSTYLE"/>
            </w:pPr>
          </w:p>
        </w:tc>
      </w:tr>
      <w:tr w:rsidR="00F12248" w14:paraId="19FEE1D7" w14:textId="77777777" w:rsidTr="00F51D42">
        <w:trPr>
          <w:trHeight w:hRule="exact" w:val="260"/>
        </w:trPr>
        <w:tc>
          <w:tcPr>
            <w:tcW w:w="40" w:type="dxa"/>
          </w:tcPr>
          <w:p w14:paraId="083C58F2"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1026021"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0E2CFCCE" w14:textId="77777777" w:rsidR="00F12248" w:rsidRDefault="00F12248" w:rsidP="00BD78A1">
                  <w:pPr>
                    <w:pStyle w:val="izv2"/>
                  </w:pPr>
                  <w:r>
                    <w:rPr>
                      <w:sz w:val="16"/>
                    </w:rPr>
                    <w:t>Izvor 3.4. Vlastiti prihodi - Gradska knjižnica</w:t>
                  </w:r>
                </w:p>
              </w:tc>
              <w:tc>
                <w:tcPr>
                  <w:tcW w:w="1300" w:type="dxa"/>
                  <w:shd w:val="clear" w:color="auto" w:fill="FFEE75"/>
                  <w:tcMar>
                    <w:top w:w="0" w:type="dxa"/>
                    <w:left w:w="0" w:type="dxa"/>
                    <w:bottom w:w="0" w:type="dxa"/>
                    <w:right w:w="40" w:type="dxa"/>
                  </w:tcMar>
                  <w:vAlign w:val="center"/>
                </w:tcPr>
                <w:p w14:paraId="6EEB29D9" w14:textId="77777777" w:rsidR="00F12248" w:rsidRDefault="00F12248" w:rsidP="00BD78A1">
                  <w:pPr>
                    <w:pStyle w:val="izv2"/>
                    <w:jc w:val="right"/>
                  </w:pPr>
                  <w:r>
                    <w:rPr>
                      <w:sz w:val="16"/>
                    </w:rPr>
                    <w:t>2.004,11</w:t>
                  </w:r>
                </w:p>
              </w:tc>
              <w:tc>
                <w:tcPr>
                  <w:tcW w:w="1300" w:type="dxa"/>
                  <w:shd w:val="clear" w:color="auto" w:fill="FFEE75"/>
                  <w:tcMar>
                    <w:top w:w="0" w:type="dxa"/>
                    <w:left w:w="0" w:type="dxa"/>
                    <w:bottom w:w="0" w:type="dxa"/>
                    <w:right w:w="40" w:type="dxa"/>
                  </w:tcMar>
                  <w:vAlign w:val="center"/>
                </w:tcPr>
                <w:p w14:paraId="4EB160D1" w14:textId="77777777" w:rsidR="00F12248" w:rsidRDefault="00F12248" w:rsidP="00BD78A1">
                  <w:pPr>
                    <w:pStyle w:val="izv2"/>
                    <w:jc w:val="right"/>
                  </w:pPr>
                  <w:r>
                    <w:rPr>
                      <w:sz w:val="16"/>
                    </w:rPr>
                    <w:t>2.986,25</w:t>
                  </w:r>
                </w:p>
              </w:tc>
              <w:tc>
                <w:tcPr>
                  <w:tcW w:w="1300" w:type="dxa"/>
                  <w:shd w:val="clear" w:color="auto" w:fill="FFEE75"/>
                  <w:tcMar>
                    <w:top w:w="0" w:type="dxa"/>
                    <w:left w:w="0" w:type="dxa"/>
                    <w:bottom w:w="0" w:type="dxa"/>
                    <w:right w:w="40" w:type="dxa"/>
                  </w:tcMar>
                  <w:vAlign w:val="center"/>
                </w:tcPr>
                <w:p w14:paraId="05DC1CDA" w14:textId="77777777" w:rsidR="00F12248" w:rsidRDefault="00F12248" w:rsidP="00BD78A1">
                  <w:pPr>
                    <w:pStyle w:val="izv2"/>
                    <w:jc w:val="right"/>
                  </w:pPr>
                  <w:r>
                    <w:rPr>
                      <w:sz w:val="16"/>
                    </w:rPr>
                    <w:t>2.986,25</w:t>
                  </w:r>
                </w:p>
              </w:tc>
              <w:tc>
                <w:tcPr>
                  <w:tcW w:w="1300" w:type="dxa"/>
                  <w:shd w:val="clear" w:color="auto" w:fill="FFEE75"/>
                  <w:tcMar>
                    <w:top w:w="0" w:type="dxa"/>
                    <w:left w:w="0" w:type="dxa"/>
                    <w:bottom w:w="0" w:type="dxa"/>
                    <w:right w:w="40" w:type="dxa"/>
                  </w:tcMar>
                  <w:vAlign w:val="center"/>
                </w:tcPr>
                <w:p w14:paraId="684B9263" w14:textId="77777777" w:rsidR="00F12248" w:rsidRDefault="00F12248" w:rsidP="00BD78A1">
                  <w:pPr>
                    <w:pStyle w:val="izv2"/>
                    <w:jc w:val="right"/>
                  </w:pPr>
                  <w:r>
                    <w:rPr>
                      <w:sz w:val="16"/>
                    </w:rPr>
                    <w:t>2.986,25</w:t>
                  </w:r>
                </w:p>
              </w:tc>
              <w:tc>
                <w:tcPr>
                  <w:tcW w:w="700" w:type="dxa"/>
                  <w:shd w:val="clear" w:color="auto" w:fill="FFEE75"/>
                  <w:tcMar>
                    <w:top w:w="0" w:type="dxa"/>
                    <w:left w:w="0" w:type="dxa"/>
                    <w:bottom w:w="0" w:type="dxa"/>
                    <w:right w:w="0" w:type="dxa"/>
                  </w:tcMar>
                  <w:vAlign w:val="center"/>
                </w:tcPr>
                <w:p w14:paraId="363BCCD6" w14:textId="77777777" w:rsidR="00F12248" w:rsidRDefault="00F12248" w:rsidP="00BD78A1">
                  <w:pPr>
                    <w:pStyle w:val="izv2"/>
                    <w:jc w:val="right"/>
                  </w:pPr>
                  <w:r>
                    <w:rPr>
                      <w:sz w:val="16"/>
                    </w:rPr>
                    <w:t>149,01</w:t>
                  </w:r>
                </w:p>
              </w:tc>
              <w:tc>
                <w:tcPr>
                  <w:tcW w:w="700" w:type="dxa"/>
                  <w:shd w:val="clear" w:color="auto" w:fill="FFEE75"/>
                  <w:tcMar>
                    <w:top w:w="0" w:type="dxa"/>
                    <w:left w:w="0" w:type="dxa"/>
                    <w:bottom w:w="0" w:type="dxa"/>
                    <w:right w:w="0" w:type="dxa"/>
                  </w:tcMar>
                  <w:vAlign w:val="center"/>
                </w:tcPr>
                <w:p w14:paraId="2F2E04A9"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37595D9" w14:textId="77777777" w:rsidR="00F12248" w:rsidRDefault="00F12248" w:rsidP="00BD78A1">
                  <w:pPr>
                    <w:pStyle w:val="izv2"/>
                    <w:jc w:val="right"/>
                  </w:pPr>
                  <w:r>
                    <w:rPr>
                      <w:sz w:val="16"/>
                    </w:rPr>
                    <w:t>100,00</w:t>
                  </w:r>
                </w:p>
              </w:tc>
            </w:tr>
            <w:tr w:rsidR="00F12248" w14:paraId="59118783"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732E9199" w14:textId="77777777" w:rsidR="00F12248" w:rsidRDefault="00F12248" w:rsidP="00BD78A1">
                  <w:pPr>
                    <w:pStyle w:val="EMPTYCELLSTYLE"/>
                  </w:pPr>
                </w:p>
              </w:tc>
              <w:tc>
                <w:tcPr>
                  <w:tcW w:w="1300" w:type="dxa"/>
                </w:tcPr>
                <w:p w14:paraId="5C94A2F3" w14:textId="77777777" w:rsidR="00F12248" w:rsidRDefault="00F12248" w:rsidP="00BD78A1">
                  <w:pPr>
                    <w:pStyle w:val="EMPTYCELLSTYLE"/>
                  </w:pPr>
                </w:p>
              </w:tc>
              <w:tc>
                <w:tcPr>
                  <w:tcW w:w="1300" w:type="dxa"/>
                </w:tcPr>
                <w:p w14:paraId="4D3C3498" w14:textId="77777777" w:rsidR="00F12248" w:rsidRDefault="00F12248" w:rsidP="00BD78A1">
                  <w:pPr>
                    <w:pStyle w:val="EMPTYCELLSTYLE"/>
                  </w:pPr>
                </w:p>
              </w:tc>
              <w:tc>
                <w:tcPr>
                  <w:tcW w:w="1300" w:type="dxa"/>
                </w:tcPr>
                <w:p w14:paraId="19BA8FC6" w14:textId="77777777" w:rsidR="00F12248" w:rsidRDefault="00F12248" w:rsidP="00BD78A1">
                  <w:pPr>
                    <w:pStyle w:val="EMPTYCELLSTYLE"/>
                  </w:pPr>
                </w:p>
              </w:tc>
              <w:tc>
                <w:tcPr>
                  <w:tcW w:w="1300" w:type="dxa"/>
                </w:tcPr>
                <w:p w14:paraId="252A6FA1" w14:textId="77777777" w:rsidR="00F12248" w:rsidRDefault="00F12248" w:rsidP="00BD78A1">
                  <w:pPr>
                    <w:pStyle w:val="EMPTYCELLSTYLE"/>
                  </w:pPr>
                </w:p>
              </w:tc>
              <w:tc>
                <w:tcPr>
                  <w:tcW w:w="700" w:type="dxa"/>
                </w:tcPr>
                <w:p w14:paraId="68093F04" w14:textId="77777777" w:rsidR="00F12248" w:rsidRDefault="00F12248" w:rsidP="00BD78A1">
                  <w:pPr>
                    <w:pStyle w:val="EMPTYCELLSTYLE"/>
                  </w:pPr>
                </w:p>
              </w:tc>
              <w:tc>
                <w:tcPr>
                  <w:tcW w:w="700" w:type="dxa"/>
                </w:tcPr>
                <w:p w14:paraId="45C359E4" w14:textId="77777777" w:rsidR="00F12248" w:rsidRDefault="00F12248" w:rsidP="00BD78A1">
                  <w:pPr>
                    <w:pStyle w:val="EMPTYCELLSTYLE"/>
                  </w:pPr>
                </w:p>
              </w:tc>
              <w:tc>
                <w:tcPr>
                  <w:tcW w:w="700" w:type="dxa"/>
                </w:tcPr>
                <w:p w14:paraId="725C46B5" w14:textId="77777777" w:rsidR="00F12248" w:rsidRDefault="00F12248" w:rsidP="00BD78A1">
                  <w:pPr>
                    <w:pStyle w:val="EMPTYCELLSTYLE"/>
                  </w:pPr>
                </w:p>
              </w:tc>
            </w:tr>
          </w:tbl>
          <w:p w14:paraId="10888CE0" w14:textId="77777777" w:rsidR="00F12248" w:rsidRDefault="00F12248" w:rsidP="00BD78A1">
            <w:pPr>
              <w:pStyle w:val="EMPTYCELLSTYLE"/>
            </w:pPr>
          </w:p>
        </w:tc>
        <w:tc>
          <w:tcPr>
            <w:tcW w:w="40" w:type="dxa"/>
          </w:tcPr>
          <w:p w14:paraId="61913082" w14:textId="77777777" w:rsidR="00F12248" w:rsidRDefault="00F12248" w:rsidP="00BD78A1">
            <w:pPr>
              <w:pStyle w:val="EMPTYCELLSTYLE"/>
            </w:pPr>
          </w:p>
        </w:tc>
      </w:tr>
      <w:tr w:rsidR="00F12248" w14:paraId="0A8E1A15" w14:textId="77777777" w:rsidTr="00F51D42">
        <w:trPr>
          <w:trHeight w:hRule="exact" w:val="260"/>
        </w:trPr>
        <w:tc>
          <w:tcPr>
            <w:tcW w:w="40" w:type="dxa"/>
          </w:tcPr>
          <w:p w14:paraId="622ABD2F" w14:textId="77777777" w:rsidR="00F12248" w:rsidRDefault="00F12248" w:rsidP="00BD78A1">
            <w:pPr>
              <w:pStyle w:val="EMPTYCELLSTYLE"/>
            </w:pPr>
          </w:p>
        </w:tc>
        <w:tc>
          <w:tcPr>
            <w:tcW w:w="700" w:type="dxa"/>
            <w:tcMar>
              <w:top w:w="40" w:type="dxa"/>
              <w:left w:w="40" w:type="dxa"/>
              <w:bottom w:w="40" w:type="dxa"/>
              <w:right w:w="0" w:type="dxa"/>
            </w:tcMar>
          </w:tcPr>
          <w:p w14:paraId="1CA8AA3D" w14:textId="77777777" w:rsidR="00F12248" w:rsidRDefault="00F12248" w:rsidP="00BD78A1">
            <w:pPr>
              <w:pStyle w:val="UvjetniStil"/>
            </w:pPr>
            <w:r>
              <w:rPr>
                <w:sz w:val="16"/>
              </w:rPr>
              <w:t>64</w:t>
            </w:r>
          </w:p>
        </w:tc>
        <w:tc>
          <w:tcPr>
            <w:tcW w:w="8040" w:type="dxa"/>
            <w:gridSpan w:val="5"/>
            <w:tcMar>
              <w:top w:w="40" w:type="dxa"/>
              <w:left w:w="0" w:type="dxa"/>
              <w:bottom w:w="40" w:type="dxa"/>
              <w:right w:w="0" w:type="dxa"/>
            </w:tcMar>
          </w:tcPr>
          <w:p w14:paraId="0D97AACC" w14:textId="77777777" w:rsidR="00F12248" w:rsidRDefault="00F12248" w:rsidP="00BD78A1">
            <w:pPr>
              <w:pStyle w:val="UvjetniStil"/>
            </w:pPr>
            <w:r>
              <w:rPr>
                <w:sz w:val="16"/>
              </w:rPr>
              <w:t>Prihodi od imovine</w:t>
            </w:r>
          </w:p>
        </w:tc>
        <w:tc>
          <w:tcPr>
            <w:tcW w:w="1300" w:type="dxa"/>
            <w:tcMar>
              <w:top w:w="0" w:type="dxa"/>
              <w:left w:w="0" w:type="dxa"/>
              <w:bottom w:w="0" w:type="dxa"/>
              <w:right w:w="40" w:type="dxa"/>
            </w:tcMar>
            <w:vAlign w:val="center"/>
          </w:tcPr>
          <w:p w14:paraId="0E801646" w14:textId="77777777" w:rsidR="00F12248" w:rsidRDefault="00F12248" w:rsidP="00BD78A1">
            <w:pPr>
              <w:pStyle w:val="UvjetniStil"/>
              <w:jc w:val="right"/>
            </w:pPr>
            <w:r>
              <w:rPr>
                <w:sz w:val="16"/>
              </w:rPr>
              <w:t>13,27</w:t>
            </w:r>
          </w:p>
        </w:tc>
        <w:tc>
          <w:tcPr>
            <w:tcW w:w="1300" w:type="dxa"/>
            <w:gridSpan w:val="2"/>
            <w:tcMar>
              <w:top w:w="0" w:type="dxa"/>
              <w:left w:w="0" w:type="dxa"/>
              <w:bottom w:w="0" w:type="dxa"/>
              <w:right w:w="40" w:type="dxa"/>
            </w:tcMar>
            <w:vAlign w:val="center"/>
          </w:tcPr>
          <w:p w14:paraId="62E33DD0"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42C75238"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73A9F945"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5ACCBE7B"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7BB45C9B"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5151A40A" w14:textId="77777777" w:rsidR="00F12248" w:rsidRDefault="00F12248" w:rsidP="00BD78A1">
            <w:pPr>
              <w:pStyle w:val="UvjetniStil"/>
              <w:jc w:val="right"/>
            </w:pPr>
            <w:r>
              <w:rPr>
                <w:sz w:val="16"/>
              </w:rPr>
              <w:t>0,00</w:t>
            </w:r>
          </w:p>
        </w:tc>
        <w:tc>
          <w:tcPr>
            <w:tcW w:w="40" w:type="dxa"/>
          </w:tcPr>
          <w:p w14:paraId="440EE5AE" w14:textId="77777777" w:rsidR="00F12248" w:rsidRDefault="00F12248" w:rsidP="00BD78A1">
            <w:pPr>
              <w:pStyle w:val="EMPTYCELLSTYLE"/>
            </w:pPr>
          </w:p>
        </w:tc>
      </w:tr>
      <w:tr w:rsidR="00F12248" w14:paraId="0582F52A" w14:textId="77777777" w:rsidTr="00F51D42">
        <w:trPr>
          <w:trHeight w:hRule="exact" w:val="260"/>
        </w:trPr>
        <w:tc>
          <w:tcPr>
            <w:tcW w:w="40" w:type="dxa"/>
          </w:tcPr>
          <w:p w14:paraId="088B5141" w14:textId="77777777" w:rsidR="00F12248" w:rsidRDefault="00F12248" w:rsidP="00BD78A1">
            <w:pPr>
              <w:pStyle w:val="EMPTYCELLSTYLE"/>
            </w:pPr>
          </w:p>
        </w:tc>
        <w:tc>
          <w:tcPr>
            <w:tcW w:w="700" w:type="dxa"/>
            <w:tcMar>
              <w:top w:w="40" w:type="dxa"/>
              <w:left w:w="40" w:type="dxa"/>
              <w:bottom w:w="40" w:type="dxa"/>
              <w:right w:w="0" w:type="dxa"/>
            </w:tcMar>
          </w:tcPr>
          <w:p w14:paraId="63B8D1E0"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44585F1C"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0D457BC2" w14:textId="77777777" w:rsidR="00F12248" w:rsidRDefault="00F12248" w:rsidP="00BD78A1">
            <w:pPr>
              <w:pStyle w:val="UvjetniStil"/>
              <w:jc w:val="right"/>
            </w:pPr>
            <w:r>
              <w:rPr>
                <w:sz w:val="16"/>
              </w:rPr>
              <w:t>1.990,84</w:t>
            </w:r>
          </w:p>
        </w:tc>
        <w:tc>
          <w:tcPr>
            <w:tcW w:w="1300" w:type="dxa"/>
            <w:gridSpan w:val="2"/>
            <w:tcMar>
              <w:top w:w="0" w:type="dxa"/>
              <w:left w:w="0" w:type="dxa"/>
              <w:bottom w:w="0" w:type="dxa"/>
              <w:right w:w="40" w:type="dxa"/>
            </w:tcMar>
            <w:vAlign w:val="center"/>
          </w:tcPr>
          <w:p w14:paraId="3DA97900" w14:textId="77777777" w:rsidR="00F12248" w:rsidRDefault="00F12248" w:rsidP="00BD78A1">
            <w:pPr>
              <w:pStyle w:val="UvjetniStil"/>
              <w:jc w:val="right"/>
            </w:pPr>
            <w:r>
              <w:rPr>
                <w:sz w:val="16"/>
              </w:rPr>
              <w:t>2.654,44</w:t>
            </w:r>
          </w:p>
        </w:tc>
        <w:tc>
          <w:tcPr>
            <w:tcW w:w="1300" w:type="dxa"/>
            <w:tcMar>
              <w:top w:w="0" w:type="dxa"/>
              <w:left w:w="0" w:type="dxa"/>
              <w:bottom w:w="0" w:type="dxa"/>
              <w:right w:w="40" w:type="dxa"/>
            </w:tcMar>
            <w:vAlign w:val="center"/>
          </w:tcPr>
          <w:p w14:paraId="2993BF55" w14:textId="77777777" w:rsidR="00F12248" w:rsidRDefault="00F12248" w:rsidP="00BD78A1">
            <w:pPr>
              <w:pStyle w:val="UvjetniStil"/>
              <w:jc w:val="right"/>
            </w:pPr>
            <w:r>
              <w:rPr>
                <w:sz w:val="16"/>
              </w:rPr>
              <w:t>2.654,44</w:t>
            </w:r>
          </w:p>
        </w:tc>
        <w:tc>
          <w:tcPr>
            <w:tcW w:w="1300" w:type="dxa"/>
            <w:gridSpan w:val="3"/>
            <w:tcMar>
              <w:top w:w="0" w:type="dxa"/>
              <w:left w:w="0" w:type="dxa"/>
              <w:bottom w:w="0" w:type="dxa"/>
              <w:right w:w="40" w:type="dxa"/>
            </w:tcMar>
            <w:vAlign w:val="center"/>
          </w:tcPr>
          <w:p w14:paraId="241FDA8D" w14:textId="77777777" w:rsidR="00F12248" w:rsidRDefault="00F12248" w:rsidP="00BD78A1">
            <w:pPr>
              <w:pStyle w:val="UvjetniStil"/>
              <w:jc w:val="right"/>
            </w:pPr>
            <w:r>
              <w:rPr>
                <w:sz w:val="16"/>
              </w:rPr>
              <w:t>2.654,44</w:t>
            </w:r>
          </w:p>
        </w:tc>
        <w:tc>
          <w:tcPr>
            <w:tcW w:w="700" w:type="dxa"/>
            <w:tcMar>
              <w:top w:w="0" w:type="dxa"/>
              <w:left w:w="0" w:type="dxa"/>
              <w:bottom w:w="0" w:type="dxa"/>
              <w:right w:w="0" w:type="dxa"/>
            </w:tcMar>
            <w:vAlign w:val="center"/>
          </w:tcPr>
          <w:p w14:paraId="75100F50" w14:textId="77777777" w:rsidR="00F12248" w:rsidRDefault="00F12248" w:rsidP="00BD78A1">
            <w:pPr>
              <w:pStyle w:val="UvjetniStil"/>
              <w:jc w:val="right"/>
            </w:pPr>
            <w:r>
              <w:rPr>
                <w:sz w:val="16"/>
              </w:rPr>
              <w:t>133,33</w:t>
            </w:r>
          </w:p>
        </w:tc>
        <w:tc>
          <w:tcPr>
            <w:tcW w:w="700" w:type="dxa"/>
            <w:gridSpan w:val="3"/>
            <w:tcMar>
              <w:top w:w="0" w:type="dxa"/>
              <w:left w:w="0" w:type="dxa"/>
              <w:bottom w:w="0" w:type="dxa"/>
              <w:right w:w="0" w:type="dxa"/>
            </w:tcMar>
            <w:vAlign w:val="center"/>
          </w:tcPr>
          <w:p w14:paraId="042863D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C8A87EC" w14:textId="77777777" w:rsidR="00F12248" w:rsidRDefault="00F12248" w:rsidP="00BD78A1">
            <w:pPr>
              <w:pStyle w:val="UvjetniStil"/>
              <w:jc w:val="right"/>
            </w:pPr>
            <w:r>
              <w:rPr>
                <w:sz w:val="16"/>
              </w:rPr>
              <w:t>100,00</w:t>
            </w:r>
          </w:p>
        </w:tc>
        <w:tc>
          <w:tcPr>
            <w:tcW w:w="40" w:type="dxa"/>
          </w:tcPr>
          <w:p w14:paraId="098D1C4A" w14:textId="77777777" w:rsidR="00F12248" w:rsidRDefault="00F12248" w:rsidP="00BD78A1">
            <w:pPr>
              <w:pStyle w:val="EMPTYCELLSTYLE"/>
            </w:pPr>
          </w:p>
        </w:tc>
      </w:tr>
      <w:tr w:rsidR="00F12248" w14:paraId="388E49AF" w14:textId="77777777" w:rsidTr="00F51D42">
        <w:trPr>
          <w:trHeight w:hRule="exact" w:val="260"/>
        </w:trPr>
        <w:tc>
          <w:tcPr>
            <w:tcW w:w="40" w:type="dxa"/>
          </w:tcPr>
          <w:p w14:paraId="0C03FB2B" w14:textId="77777777" w:rsidR="00F12248" w:rsidRDefault="00F12248" w:rsidP="00BD78A1">
            <w:pPr>
              <w:pStyle w:val="EMPTYCELLSTYLE"/>
            </w:pPr>
          </w:p>
        </w:tc>
        <w:tc>
          <w:tcPr>
            <w:tcW w:w="700" w:type="dxa"/>
            <w:tcMar>
              <w:top w:w="40" w:type="dxa"/>
              <w:left w:w="40" w:type="dxa"/>
              <w:bottom w:w="40" w:type="dxa"/>
              <w:right w:w="0" w:type="dxa"/>
            </w:tcMar>
          </w:tcPr>
          <w:p w14:paraId="0FC748DC"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6B42E827"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00D0FDE8"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CA969BF" w14:textId="77777777" w:rsidR="00F12248" w:rsidRDefault="00F12248" w:rsidP="00BD78A1">
            <w:pPr>
              <w:pStyle w:val="UvjetniStil"/>
              <w:jc w:val="right"/>
            </w:pPr>
            <w:r>
              <w:rPr>
                <w:sz w:val="16"/>
              </w:rPr>
              <w:t>331,81</w:t>
            </w:r>
          </w:p>
        </w:tc>
        <w:tc>
          <w:tcPr>
            <w:tcW w:w="1300" w:type="dxa"/>
            <w:tcMar>
              <w:top w:w="0" w:type="dxa"/>
              <w:left w:w="0" w:type="dxa"/>
              <w:bottom w:w="0" w:type="dxa"/>
              <w:right w:w="40" w:type="dxa"/>
            </w:tcMar>
            <w:vAlign w:val="center"/>
          </w:tcPr>
          <w:p w14:paraId="3A4AB4A2" w14:textId="77777777" w:rsidR="00F12248" w:rsidRDefault="00F12248" w:rsidP="00BD78A1">
            <w:pPr>
              <w:pStyle w:val="UvjetniStil"/>
              <w:jc w:val="right"/>
            </w:pPr>
            <w:r>
              <w:rPr>
                <w:sz w:val="16"/>
              </w:rPr>
              <w:t>331,81</w:t>
            </w:r>
          </w:p>
        </w:tc>
        <w:tc>
          <w:tcPr>
            <w:tcW w:w="1300" w:type="dxa"/>
            <w:gridSpan w:val="3"/>
            <w:tcMar>
              <w:top w:w="0" w:type="dxa"/>
              <w:left w:w="0" w:type="dxa"/>
              <w:bottom w:w="0" w:type="dxa"/>
              <w:right w:w="40" w:type="dxa"/>
            </w:tcMar>
            <w:vAlign w:val="center"/>
          </w:tcPr>
          <w:p w14:paraId="5F006D9C" w14:textId="77777777" w:rsidR="00F12248" w:rsidRDefault="00F12248" w:rsidP="00BD78A1">
            <w:pPr>
              <w:pStyle w:val="UvjetniStil"/>
              <w:jc w:val="right"/>
            </w:pPr>
            <w:r>
              <w:rPr>
                <w:sz w:val="16"/>
              </w:rPr>
              <w:t>331,81</w:t>
            </w:r>
          </w:p>
        </w:tc>
        <w:tc>
          <w:tcPr>
            <w:tcW w:w="700" w:type="dxa"/>
            <w:tcMar>
              <w:top w:w="0" w:type="dxa"/>
              <w:left w:w="0" w:type="dxa"/>
              <w:bottom w:w="0" w:type="dxa"/>
              <w:right w:w="0" w:type="dxa"/>
            </w:tcMar>
            <w:vAlign w:val="center"/>
          </w:tcPr>
          <w:p w14:paraId="2E79F3CE"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78B0286"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4AEC9C9B" w14:textId="77777777" w:rsidR="00F12248" w:rsidRDefault="00F12248" w:rsidP="00BD78A1">
            <w:pPr>
              <w:pStyle w:val="UvjetniStil"/>
              <w:jc w:val="right"/>
            </w:pPr>
            <w:r>
              <w:rPr>
                <w:sz w:val="16"/>
              </w:rPr>
              <w:t>100,00</w:t>
            </w:r>
          </w:p>
        </w:tc>
        <w:tc>
          <w:tcPr>
            <w:tcW w:w="40" w:type="dxa"/>
          </w:tcPr>
          <w:p w14:paraId="7240BC8C" w14:textId="77777777" w:rsidR="00F12248" w:rsidRDefault="00F12248" w:rsidP="00BD78A1">
            <w:pPr>
              <w:pStyle w:val="EMPTYCELLSTYLE"/>
            </w:pPr>
          </w:p>
        </w:tc>
      </w:tr>
      <w:tr w:rsidR="00F12248" w14:paraId="01B4D6E4" w14:textId="77777777" w:rsidTr="00F51D42">
        <w:trPr>
          <w:trHeight w:hRule="exact" w:val="260"/>
        </w:trPr>
        <w:tc>
          <w:tcPr>
            <w:tcW w:w="40" w:type="dxa"/>
          </w:tcPr>
          <w:p w14:paraId="45AD9E1C"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1AF6490"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3097625A" w14:textId="77777777" w:rsidR="00F12248" w:rsidRDefault="00F12248" w:rsidP="00BD78A1">
                  <w:pPr>
                    <w:pStyle w:val="izv2"/>
                  </w:pPr>
                  <w:r>
                    <w:rPr>
                      <w:sz w:val="16"/>
                    </w:rPr>
                    <w:t>Izvor 3.5. Vlastiti prihodi - CZK</w:t>
                  </w:r>
                </w:p>
              </w:tc>
              <w:tc>
                <w:tcPr>
                  <w:tcW w:w="1300" w:type="dxa"/>
                  <w:shd w:val="clear" w:color="auto" w:fill="FFEE75"/>
                  <w:tcMar>
                    <w:top w:w="0" w:type="dxa"/>
                    <w:left w:w="0" w:type="dxa"/>
                    <w:bottom w:w="0" w:type="dxa"/>
                    <w:right w:w="40" w:type="dxa"/>
                  </w:tcMar>
                  <w:vAlign w:val="center"/>
                </w:tcPr>
                <w:p w14:paraId="3AA4E9CB" w14:textId="77777777" w:rsidR="00F12248" w:rsidRDefault="00F12248" w:rsidP="00BD78A1">
                  <w:pPr>
                    <w:pStyle w:val="izv2"/>
                    <w:jc w:val="right"/>
                  </w:pPr>
                  <w:r>
                    <w:rPr>
                      <w:sz w:val="16"/>
                    </w:rPr>
                    <w:t>780,41</w:t>
                  </w:r>
                </w:p>
              </w:tc>
              <w:tc>
                <w:tcPr>
                  <w:tcW w:w="1300" w:type="dxa"/>
                  <w:shd w:val="clear" w:color="auto" w:fill="FFEE75"/>
                  <w:tcMar>
                    <w:top w:w="0" w:type="dxa"/>
                    <w:left w:w="0" w:type="dxa"/>
                    <w:bottom w:w="0" w:type="dxa"/>
                    <w:right w:w="40" w:type="dxa"/>
                  </w:tcMar>
                  <w:vAlign w:val="center"/>
                </w:tcPr>
                <w:p w14:paraId="63A9D514" w14:textId="77777777" w:rsidR="00F12248" w:rsidRDefault="00F12248" w:rsidP="00BD78A1">
                  <w:pPr>
                    <w:pStyle w:val="izv2"/>
                    <w:jc w:val="right"/>
                  </w:pPr>
                  <w:r>
                    <w:rPr>
                      <w:sz w:val="16"/>
                    </w:rPr>
                    <w:t>1.035,24</w:t>
                  </w:r>
                </w:p>
              </w:tc>
              <w:tc>
                <w:tcPr>
                  <w:tcW w:w="1300" w:type="dxa"/>
                  <w:shd w:val="clear" w:color="auto" w:fill="FFEE75"/>
                  <w:tcMar>
                    <w:top w:w="0" w:type="dxa"/>
                    <w:left w:w="0" w:type="dxa"/>
                    <w:bottom w:w="0" w:type="dxa"/>
                    <w:right w:w="40" w:type="dxa"/>
                  </w:tcMar>
                  <w:vAlign w:val="center"/>
                </w:tcPr>
                <w:p w14:paraId="05605349" w14:textId="77777777" w:rsidR="00F12248" w:rsidRDefault="00F12248" w:rsidP="00BD78A1">
                  <w:pPr>
                    <w:pStyle w:val="izv2"/>
                    <w:jc w:val="right"/>
                  </w:pPr>
                  <w:r>
                    <w:rPr>
                      <w:sz w:val="16"/>
                    </w:rPr>
                    <w:t>1.035,24</w:t>
                  </w:r>
                </w:p>
              </w:tc>
              <w:tc>
                <w:tcPr>
                  <w:tcW w:w="1300" w:type="dxa"/>
                  <w:shd w:val="clear" w:color="auto" w:fill="FFEE75"/>
                  <w:tcMar>
                    <w:top w:w="0" w:type="dxa"/>
                    <w:left w:w="0" w:type="dxa"/>
                    <w:bottom w:w="0" w:type="dxa"/>
                    <w:right w:w="40" w:type="dxa"/>
                  </w:tcMar>
                  <w:vAlign w:val="center"/>
                </w:tcPr>
                <w:p w14:paraId="5B67C407" w14:textId="77777777" w:rsidR="00F12248" w:rsidRDefault="00F12248" w:rsidP="00BD78A1">
                  <w:pPr>
                    <w:pStyle w:val="izv2"/>
                    <w:jc w:val="right"/>
                  </w:pPr>
                  <w:r>
                    <w:rPr>
                      <w:sz w:val="16"/>
                    </w:rPr>
                    <w:t>1.035,24</w:t>
                  </w:r>
                </w:p>
              </w:tc>
              <w:tc>
                <w:tcPr>
                  <w:tcW w:w="700" w:type="dxa"/>
                  <w:shd w:val="clear" w:color="auto" w:fill="FFEE75"/>
                  <w:tcMar>
                    <w:top w:w="0" w:type="dxa"/>
                    <w:left w:w="0" w:type="dxa"/>
                    <w:bottom w:w="0" w:type="dxa"/>
                    <w:right w:w="0" w:type="dxa"/>
                  </w:tcMar>
                  <w:vAlign w:val="center"/>
                </w:tcPr>
                <w:p w14:paraId="36D81656" w14:textId="77777777" w:rsidR="00F12248" w:rsidRDefault="00F12248" w:rsidP="00BD78A1">
                  <w:pPr>
                    <w:pStyle w:val="izv2"/>
                    <w:jc w:val="right"/>
                  </w:pPr>
                  <w:r>
                    <w:rPr>
                      <w:sz w:val="16"/>
                    </w:rPr>
                    <w:t>132,65</w:t>
                  </w:r>
                </w:p>
              </w:tc>
              <w:tc>
                <w:tcPr>
                  <w:tcW w:w="700" w:type="dxa"/>
                  <w:shd w:val="clear" w:color="auto" w:fill="FFEE75"/>
                  <w:tcMar>
                    <w:top w:w="0" w:type="dxa"/>
                    <w:left w:w="0" w:type="dxa"/>
                    <w:bottom w:w="0" w:type="dxa"/>
                    <w:right w:w="0" w:type="dxa"/>
                  </w:tcMar>
                  <w:vAlign w:val="center"/>
                </w:tcPr>
                <w:p w14:paraId="1ADDBA42"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473F47B9" w14:textId="77777777" w:rsidR="00F12248" w:rsidRDefault="00F12248" w:rsidP="00BD78A1">
                  <w:pPr>
                    <w:pStyle w:val="izv2"/>
                    <w:jc w:val="right"/>
                  </w:pPr>
                  <w:r>
                    <w:rPr>
                      <w:sz w:val="16"/>
                    </w:rPr>
                    <w:t>100,00</w:t>
                  </w:r>
                </w:p>
              </w:tc>
            </w:tr>
            <w:tr w:rsidR="00F12248" w14:paraId="7D116C80"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0B1D8C8" w14:textId="77777777" w:rsidR="00F12248" w:rsidRDefault="00F12248" w:rsidP="00BD78A1">
                  <w:pPr>
                    <w:pStyle w:val="EMPTYCELLSTYLE"/>
                  </w:pPr>
                </w:p>
              </w:tc>
              <w:tc>
                <w:tcPr>
                  <w:tcW w:w="1300" w:type="dxa"/>
                </w:tcPr>
                <w:p w14:paraId="61D63CC8" w14:textId="77777777" w:rsidR="00F12248" w:rsidRDefault="00F12248" w:rsidP="00BD78A1">
                  <w:pPr>
                    <w:pStyle w:val="EMPTYCELLSTYLE"/>
                  </w:pPr>
                </w:p>
              </w:tc>
              <w:tc>
                <w:tcPr>
                  <w:tcW w:w="1300" w:type="dxa"/>
                </w:tcPr>
                <w:p w14:paraId="72E6B379" w14:textId="77777777" w:rsidR="00F12248" w:rsidRDefault="00F12248" w:rsidP="00BD78A1">
                  <w:pPr>
                    <w:pStyle w:val="EMPTYCELLSTYLE"/>
                  </w:pPr>
                </w:p>
              </w:tc>
              <w:tc>
                <w:tcPr>
                  <w:tcW w:w="1300" w:type="dxa"/>
                </w:tcPr>
                <w:p w14:paraId="17801B9A" w14:textId="77777777" w:rsidR="00F12248" w:rsidRDefault="00F12248" w:rsidP="00BD78A1">
                  <w:pPr>
                    <w:pStyle w:val="EMPTYCELLSTYLE"/>
                  </w:pPr>
                </w:p>
              </w:tc>
              <w:tc>
                <w:tcPr>
                  <w:tcW w:w="1300" w:type="dxa"/>
                </w:tcPr>
                <w:p w14:paraId="28AF9320" w14:textId="77777777" w:rsidR="00F12248" w:rsidRDefault="00F12248" w:rsidP="00BD78A1">
                  <w:pPr>
                    <w:pStyle w:val="EMPTYCELLSTYLE"/>
                  </w:pPr>
                </w:p>
              </w:tc>
              <w:tc>
                <w:tcPr>
                  <w:tcW w:w="700" w:type="dxa"/>
                </w:tcPr>
                <w:p w14:paraId="72AC0498" w14:textId="77777777" w:rsidR="00F12248" w:rsidRDefault="00F12248" w:rsidP="00BD78A1">
                  <w:pPr>
                    <w:pStyle w:val="EMPTYCELLSTYLE"/>
                  </w:pPr>
                </w:p>
              </w:tc>
              <w:tc>
                <w:tcPr>
                  <w:tcW w:w="700" w:type="dxa"/>
                </w:tcPr>
                <w:p w14:paraId="4C39307B" w14:textId="77777777" w:rsidR="00F12248" w:rsidRDefault="00F12248" w:rsidP="00BD78A1">
                  <w:pPr>
                    <w:pStyle w:val="EMPTYCELLSTYLE"/>
                  </w:pPr>
                </w:p>
              </w:tc>
              <w:tc>
                <w:tcPr>
                  <w:tcW w:w="700" w:type="dxa"/>
                </w:tcPr>
                <w:p w14:paraId="4905C2DD" w14:textId="77777777" w:rsidR="00F12248" w:rsidRDefault="00F12248" w:rsidP="00BD78A1">
                  <w:pPr>
                    <w:pStyle w:val="EMPTYCELLSTYLE"/>
                  </w:pPr>
                </w:p>
              </w:tc>
            </w:tr>
          </w:tbl>
          <w:p w14:paraId="207C7100" w14:textId="77777777" w:rsidR="00F12248" w:rsidRDefault="00F12248" w:rsidP="00BD78A1">
            <w:pPr>
              <w:pStyle w:val="EMPTYCELLSTYLE"/>
            </w:pPr>
          </w:p>
        </w:tc>
        <w:tc>
          <w:tcPr>
            <w:tcW w:w="40" w:type="dxa"/>
          </w:tcPr>
          <w:p w14:paraId="6107C246" w14:textId="77777777" w:rsidR="00F12248" w:rsidRDefault="00F12248" w:rsidP="00BD78A1">
            <w:pPr>
              <w:pStyle w:val="EMPTYCELLSTYLE"/>
            </w:pPr>
          </w:p>
        </w:tc>
      </w:tr>
      <w:tr w:rsidR="00F12248" w14:paraId="608FEE6B" w14:textId="77777777" w:rsidTr="00F51D42">
        <w:trPr>
          <w:trHeight w:hRule="exact" w:val="260"/>
        </w:trPr>
        <w:tc>
          <w:tcPr>
            <w:tcW w:w="40" w:type="dxa"/>
          </w:tcPr>
          <w:p w14:paraId="11A4AC0B" w14:textId="77777777" w:rsidR="00F12248" w:rsidRDefault="00F12248" w:rsidP="00BD78A1">
            <w:pPr>
              <w:pStyle w:val="EMPTYCELLSTYLE"/>
            </w:pPr>
          </w:p>
        </w:tc>
        <w:tc>
          <w:tcPr>
            <w:tcW w:w="700" w:type="dxa"/>
            <w:tcMar>
              <w:top w:w="40" w:type="dxa"/>
              <w:left w:w="40" w:type="dxa"/>
              <w:bottom w:w="40" w:type="dxa"/>
              <w:right w:w="0" w:type="dxa"/>
            </w:tcMar>
          </w:tcPr>
          <w:p w14:paraId="7568D2D9" w14:textId="77777777" w:rsidR="00F12248" w:rsidRDefault="00F12248" w:rsidP="00BD78A1">
            <w:pPr>
              <w:pStyle w:val="UvjetniStil"/>
            </w:pPr>
            <w:r>
              <w:rPr>
                <w:sz w:val="16"/>
              </w:rPr>
              <w:t>64</w:t>
            </w:r>
          </w:p>
        </w:tc>
        <w:tc>
          <w:tcPr>
            <w:tcW w:w="8040" w:type="dxa"/>
            <w:gridSpan w:val="5"/>
            <w:tcMar>
              <w:top w:w="40" w:type="dxa"/>
              <w:left w:w="0" w:type="dxa"/>
              <w:bottom w:w="40" w:type="dxa"/>
              <w:right w:w="0" w:type="dxa"/>
            </w:tcMar>
          </w:tcPr>
          <w:p w14:paraId="516DD028" w14:textId="77777777" w:rsidR="00F12248" w:rsidRDefault="00F12248" w:rsidP="00BD78A1">
            <w:pPr>
              <w:pStyle w:val="UvjetniStil"/>
            </w:pPr>
            <w:r>
              <w:rPr>
                <w:sz w:val="16"/>
              </w:rPr>
              <w:t>Prihodi od imovine</w:t>
            </w:r>
          </w:p>
        </w:tc>
        <w:tc>
          <w:tcPr>
            <w:tcW w:w="1300" w:type="dxa"/>
            <w:tcMar>
              <w:top w:w="0" w:type="dxa"/>
              <w:left w:w="0" w:type="dxa"/>
              <w:bottom w:w="0" w:type="dxa"/>
              <w:right w:w="40" w:type="dxa"/>
            </w:tcMar>
            <w:vAlign w:val="center"/>
          </w:tcPr>
          <w:p w14:paraId="7CD77C26" w14:textId="77777777" w:rsidR="00F12248" w:rsidRDefault="00F12248" w:rsidP="00BD78A1">
            <w:pPr>
              <w:pStyle w:val="UvjetniStil"/>
              <w:jc w:val="right"/>
            </w:pPr>
            <w:r>
              <w:rPr>
                <w:sz w:val="16"/>
              </w:rPr>
              <w:t>53,09</w:t>
            </w:r>
          </w:p>
        </w:tc>
        <w:tc>
          <w:tcPr>
            <w:tcW w:w="1300" w:type="dxa"/>
            <w:gridSpan w:val="2"/>
            <w:tcMar>
              <w:top w:w="0" w:type="dxa"/>
              <w:left w:w="0" w:type="dxa"/>
              <w:bottom w:w="0" w:type="dxa"/>
              <w:right w:w="40" w:type="dxa"/>
            </w:tcMar>
            <w:vAlign w:val="center"/>
          </w:tcPr>
          <w:p w14:paraId="71C2B40A" w14:textId="77777777" w:rsidR="00F12248" w:rsidRDefault="00F12248" w:rsidP="00BD78A1">
            <w:pPr>
              <w:pStyle w:val="UvjetniStil"/>
              <w:jc w:val="right"/>
            </w:pPr>
            <w:r>
              <w:rPr>
                <w:sz w:val="16"/>
              </w:rPr>
              <w:t>265,45</w:t>
            </w:r>
          </w:p>
        </w:tc>
        <w:tc>
          <w:tcPr>
            <w:tcW w:w="1300" w:type="dxa"/>
            <w:tcMar>
              <w:top w:w="0" w:type="dxa"/>
              <w:left w:w="0" w:type="dxa"/>
              <w:bottom w:w="0" w:type="dxa"/>
              <w:right w:w="40" w:type="dxa"/>
            </w:tcMar>
            <w:vAlign w:val="center"/>
          </w:tcPr>
          <w:p w14:paraId="5581D5BF" w14:textId="77777777" w:rsidR="00F12248" w:rsidRDefault="00F12248" w:rsidP="00BD78A1">
            <w:pPr>
              <w:pStyle w:val="UvjetniStil"/>
              <w:jc w:val="right"/>
            </w:pPr>
            <w:r>
              <w:rPr>
                <w:sz w:val="16"/>
              </w:rPr>
              <w:t>265,45</w:t>
            </w:r>
          </w:p>
        </w:tc>
        <w:tc>
          <w:tcPr>
            <w:tcW w:w="1300" w:type="dxa"/>
            <w:gridSpan w:val="3"/>
            <w:tcMar>
              <w:top w:w="0" w:type="dxa"/>
              <w:left w:w="0" w:type="dxa"/>
              <w:bottom w:w="0" w:type="dxa"/>
              <w:right w:w="40" w:type="dxa"/>
            </w:tcMar>
            <w:vAlign w:val="center"/>
          </w:tcPr>
          <w:p w14:paraId="70F1F2CD" w14:textId="77777777" w:rsidR="00F12248" w:rsidRDefault="00F12248" w:rsidP="00BD78A1">
            <w:pPr>
              <w:pStyle w:val="UvjetniStil"/>
              <w:jc w:val="right"/>
            </w:pPr>
            <w:r>
              <w:rPr>
                <w:sz w:val="16"/>
              </w:rPr>
              <w:t>265,45</w:t>
            </w:r>
          </w:p>
        </w:tc>
        <w:tc>
          <w:tcPr>
            <w:tcW w:w="700" w:type="dxa"/>
            <w:tcMar>
              <w:top w:w="0" w:type="dxa"/>
              <w:left w:w="0" w:type="dxa"/>
              <w:bottom w:w="0" w:type="dxa"/>
              <w:right w:w="0" w:type="dxa"/>
            </w:tcMar>
            <w:vAlign w:val="center"/>
          </w:tcPr>
          <w:p w14:paraId="0CFC8A54" w14:textId="77777777" w:rsidR="00F12248" w:rsidRDefault="00F12248" w:rsidP="00BD78A1">
            <w:pPr>
              <w:pStyle w:val="UvjetniStil"/>
              <w:jc w:val="right"/>
            </w:pPr>
            <w:r>
              <w:rPr>
                <w:sz w:val="16"/>
              </w:rPr>
              <w:t>500,00</w:t>
            </w:r>
          </w:p>
        </w:tc>
        <w:tc>
          <w:tcPr>
            <w:tcW w:w="700" w:type="dxa"/>
            <w:gridSpan w:val="3"/>
            <w:tcMar>
              <w:top w:w="0" w:type="dxa"/>
              <w:left w:w="0" w:type="dxa"/>
              <w:bottom w:w="0" w:type="dxa"/>
              <w:right w:w="0" w:type="dxa"/>
            </w:tcMar>
            <w:vAlign w:val="center"/>
          </w:tcPr>
          <w:p w14:paraId="4F5362B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4CFE50FB" w14:textId="77777777" w:rsidR="00F12248" w:rsidRDefault="00F12248" w:rsidP="00BD78A1">
            <w:pPr>
              <w:pStyle w:val="UvjetniStil"/>
              <w:jc w:val="right"/>
            </w:pPr>
            <w:r>
              <w:rPr>
                <w:sz w:val="16"/>
              </w:rPr>
              <w:t>100,00</w:t>
            </w:r>
          </w:p>
        </w:tc>
        <w:tc>
          <w:tcPr>
            <w:tcW w:w="40" w:type="dxa"/>
          </w:tcPr>
          <w:p w14:paraId="537592DC" w14:textId="77777777" w:rsidR="00F12248" w:rsidRDefault="00F12248" w:rsidP="00BD78A1">
            <w:pPr>
              <w:pStyle w:val="EMPTYCELLSTYLE"/>
            </w:pPr>
          </w:p>
        </w:tc>
      </w:tr>
      <w:tr w:rsidR="00F12248" w14:paraId="1A01125A" w14:textId="77777777" w:rsidTr="00F51D42">
        <w:trPr>
          <w:trHeight w:hRule="exact" w:val="260"/>
        </w:trPr>
        <w:tc>
          <w:tcPr>
            <w:tcW w:w="40" w:type="dxa"/>
          </w:tcPr>
          <w:p w14:paraId="0CBA5950" w14:textId="77777777" w:rsidR="00F12248" w:rsidRDefault="00F12248" w:rsidP="00BD78A1">
            <w:pPr>
              <w:pStyle w:val="EMPTYCELLSTYLE"/>
            </w:pPr>
          </w:p>
        </w:tc>
        <w:tc>
          <w:tcPr>
            <w:tcW w:w="700" w:type="dxa"/>
            <w:tcMar>
              <w:top w:w="40" w:type="dxa"/>
              <w:left w:w="40" w:type="dxa"/>
              <w:bottom w:w="40" w:type="dxa"/>
              <w:right w:w="0" w:type="dxa"/>
            </w:tcMar>
          </w:tcPr>
          <w:p w14:paraId="64010EC1"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179FE0E6"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6B83A8C6" w14:textId="77777777" w:rsidR="00F12248" w:rsidRDefault="00F12248" w:rsidP="00BD78A1">
            <w:pPr>
              <w:pStyle w:val="UvjetniStil"/>
              <w:jc w:val="right"/>
            </w:pPr>
            <w:r>
              <w:rPr>
                <w:sz w:val="16"/>
              </w:rPr>
              <w:t>727,32</w:t>
            </w:r>
          </w:p>
        </w:tc>
        <w:tc>
          <w:tcPr>
            <w:tcW w:w="1300" w:type="dxa"/>
            <w:gridSpan w:val="2"/>
            <w:tcMar>
              <w:top w:w="0" w:type="dxa"/>
              <w:left w:w="0" w:type="dxa"/>
              <w:bottom w:w="0" w:type="dxa"/>
              <w:right w:w="40" w:type="dxa"/>
            </w:tcMar>
            <w:vAlign w:val="center"/>
          </w:tcPr>
          <w:p w14:paraId="34EEB03D" w14:textId="77777777" w:rsidR="00F12248" w:rsidRDefault="00F12248" w:rsidP="00BD78A1">
            <w:pPr>
              <w:pStyle w:val="UvjetniStil"/>
              <w:jc w:val="right"/>
            </w:pPr>
            <w:r>
              <w:rPr>
                <w:sz w:val="16"/>
              </w:rPr>
              <w:t>769,79</w:t>
            </w:r>
          </w:p>
        </w:tc>
        <w:tc>
          <w:tcPr>
            <w:tcW w:w="1300" w:type="dxa"/>
            <w:tcMar>
              <w:top w:w="0" w:type="dxa"/>
              <w:left w:w="0" w:type="dxa"/>
              <w:bottom w:w="0" w:type="dxa"/>
              <w:right w:w="40" w:type="dxa"/>
            </w:tcMar>
            <w:vAlign w:val="center"/>
          </w:tcPr>
          <w:p w14:paraId="43EBD4D3" w14:textId="77777777" w:rsidR="00F12248" w:rsidRDefault="00F12248" w:rsidP="00BD78A1">
            <w:pPr>
              <w:pStyle w:val="UvjetniStil"/>
              <w:jc w:val="right"/>
            </w:pPr>
            <w:r>
              <w:rPr>
                <w:sz w:val="16"/>
              </w:rPr>
              <w:t>769,79</w:t>
            </w:r>
          </w:p>
        </w:tc>
        <w:tc>
          <w:tcPr>
            <w:tcW w:w="1300" w:type="dxa"/>
            <w:gridSpan w:val="3"/>
            <w:tcMar>
              <w:top w:w="0" w:type="dxa"/>
              <w:left w:w="0" w:type="dxa"/>
              <w:bottom w:w="0" w:type="dxa"/>
              <w:right w:w="40" w:type="dxa"/>
            </w:tcMar>
            <w:vAlign w:val="center"/>
          </w:tcPr>
          <w:p w14:paraId="49507320" w14:textId="77777777" w:rsidR="00F12248" w:rsidRDefault="00F12248" w:rsidP="00BD78A1">
            <w:pPr>
              <w:pStyle w:val="UvjetniStil"/>
              <w:jc w:val="right"/>
            </w:pPr>
            <w:r>
              <w:rPr>
                <w:sz w:val="16"/>
              </w:rPr>
              <w:t>769,79</w:t>
            </w:r>
          </w:p>
        </w:tc>
        <w:tc>
          <w:tcPr>
            <w:tcW w:w="700" w:type="dxa"/>
            <w:tcMar>
              <w:top w:w="0" w:type="dxa"/>
              <w:left w:w="0" w:type="dxa"/>
              <w:bottom w:w="0" w:type="dxa"/>
              <w:right w:w="0" w:type="dxa"/>
            </w:tcMar>
            <w:vAlign w:val="center"/>
          </w:tcPr>
          <w:p w14:paraId="2E5D6F9D" w14:textId="77777777" w:rsidR="00F12248" w:rsidRDefault="00F12248" w:rsidP="00BD78A1">
            <w:pPr>
              <w:pStyle w:val="UvjetniStil"/>
              <w:jc w:val="right"/>
            </w:pPr>
            <w:r>
              <w:rPr>
                <w:sz w:val="16"/>
              </w:rPr>
              <w:t>105,84</w:t>
            </w:r>
          </w:p>
        </w:tc>
        <w:tc>
          <w:tcPr>
            <w:tcW w:w="700" w:type="dxa"/>
            <w:gridSpan w:val="3"/>
            <w:tcMar>
              <w:top w:w="0" w:type="dxa"/>
              <w:left w:w="0" w:type="dxa"/>
              <w:bottom w:w="0" w:type="dxa"/>
              <w:right w:w="0" w:type="dxa"/>
            </w:tcMar>
            <w:vAlign w:val="center"/>
          </w:tcPr>
          <w:p w14:paraId="518F9D78"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D98F0B8" w14:textId="77777777" w:rsidR="00F12248" w:rsidRDefault="00F12248" w:rsidP="00BD78A1">
            <w:pPr>
              <w:pStyle w:val="UvjetniStil"/>
              <w:jc w:val="right"/>
            </w:pPr>
            <w:r>
              <w:rPr>
                <w:sz w:val="16"/>
              </w:rPr>
              <w:t>100,00</w:t>
            </w:r>
          </w:p>
        </w:tc>
        <w:tc>
          <w:tcPr>
            <w:tcW w:w="40" w:type="dxa"/>
          </w:tcPr>
          <w:p w14:paraId="3F577A71" w14:textId="77777777" w:rsidR="00F12248" w:rsidRDefault="00F12248" w:rsidP="00BD78A1">
            <w:pPr>
              <w:pStyle w:val="EMPTYCELLSTYLE"/>
            </w:pPr>
          </w:p>
        </w:tc>
      </w:tr>
      <w:tr w:rsidR="00F12248" w14:paraId="3FA78401" w14:textId="77777777" w:rsidTr="00F51D42">
        <w:trPr>
          <w:trHeight w:hRule="exact" w:val="260"/>
        </w:trPr>
        <w:tc>
          <w:tcPr>
            <w:tcW w:w="40" w:type="dxa"/>
          </w:tcPr>
          <w:p w14:paraId="3629BD3E"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8499BF7"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7A4DD65A" w14:textId="77777777" w:rsidR="00F12248" w:rsidRDefault="00F12248" w:rsidP="00BD78A1">
                  <w:pPr>
                    <w:pStyle w:val="izv2"/>
                  </w:pPr>
                  <w:r>
                    <w:rPr>
                      <w:sz w:val="16"/>
                    </w:rPr>
                    <w:t>Izvor 3.6. Vlastiti prihodi - JU RA Čazma</w:t>
                  </w:r>
                </w:p>
              </w:tc>
              <w:tc>
                <w:tcPr>
                  <w:tcW w:w="1300" w:type="dxa"/>
                  <w:shd w:val="clear" w:color="auto" w:fill="FFEE75"/>
                  <w:tcMar>
                    <w:top w:w="0" w:type="dxa"/>
                    <w:left w:w="0" w:type="dxa"/>
                    <w:bottom w:w="0" w:type="dxa"/>
                    <w:right w:w="40" w:type="dxa"/>
                  </w:tcMar>
                  <w:vAlign w:val="center"/>
                </w:tcPr>
                <w:p w14:paraId="17252AF1" w14:textId="77777777" w:rsidR="00F12248" w:rsidRDefault="00F12248" w:rsidP="00BD78A1">
                  <w:pPr>
                    <w:pStyle w:val="izv2"/>
                    <w:jc w:val="right"/>
                  </w:pPr>
                  <w:r>
                    <w:rPr>
                      <w:sz w:val="16"/>
                    </w:rPr>
                    <w:t>1.327,23</w:t>
                  </w:r>
                </w:p>
              </w:tc>
              <w:tc>
                <w:tcPr>
                  <w:tcW w:w="1300" w:type="dxa"/>
                  <w:shd w:val="clear" w:color="auto" w:fill="FFEE75"/>
                  <w:tcMar>
                    <w:top w:w="0" w:type="dxa"/>
                    <w:left w:w="0" w:type="dxa"/>
                    <w:bottom w:w="0" w:type="dxa"/>
                    <w:right w:w="40" w:type="dxa"/>
                  </w:tcMar>
                  <w:vAlign w:val="center"/>
                </w:tcPr>
                <w:p w14:paraId="07ED16ED" w14:textId="77777777" w:rsidR="00F12248" w:rsidRDefault="00F12248" w:rsidP="00BD78A1">
                  <w:pPr>
                    <w:pStyle w:val="izv2"/>
                    <w:jc w:val="right"/>
                  </w:pPr>
                  <w:r>
                    <w:rPr>
                      <w:sz w:val="16"/>
                    </w:rPr>
                    <w:t>29.862,63</w:t>
                  </w:r>
                </w:p>
              </w:tc>
              <w:tc>
                <w:tcPr>
                  <w:tcW w:w="1300" w:type="dxa"/>
                  <w:shd w:val="clear" w:color="auto" w:fill="FFEE75"/>
                  <w:tcMar>
                    <w:top w:w="0" w:type="dxa"/>
                    <w:left w:w="0" w:type="dxa"/>
                    <w:bottom w:w="0" w:type="dxa"/>
                    <w:right w:w="40" w:type="dxa"/>
                  </w:tcMar>
                  <w:vAlign w:val="center"/>
                </w:tcPr>
                <w:p w14:paraId="2D953E7E" w14:textId="77777777" w:rsidR="00F12248" w:rsidRDefault="00F12248" w:rsidP="00BD78A1">
                  <w:pPr>
                    <w:pStyle w:val="izv2"/>
                    <w:jc w:val="right"/>
                  </w:pPr>
                  <w:r>
                    <w:rPr>
                      <w:sz w:val="16"/>
                    </w:rPr>
                    <w:t>29.862,63</w:t>
                  </w:r>
                </w:p>
              </w:tc>
              <w:tc>
                <w:tcPr>
                  <w:tcW w:w="1300" w:type="dxa"/>
                  <w:shd w:val="clear" w:color="auto" w:fill="FFEE75"/>
                  <w:tcMar>
                    <w:top w:w="0" w:type="dxa"/>
                    <w:left w:w="0" w:type="dxa"/>
                    <w:bottom w:w="0" w:type="dxa"/>
                    <w:right w:w="40" w:type="dxa"/>
                  </w:tcMar>
                  <w:vAlign w:val="center"/>
                </w:tcPr>
                <w:p w14:paraId="518B2AAF" w14:textId="77777777" w:rsidR="00F12248" w:rsidRDefault="00F12248" w:rsidP="00BD78A1">
                  <w:pPr>
                    <w:pStyle w:val="izv2"/>
                    <w:jc w:val="right"/>
                  </w:pPr>
                  <w:r>
                    <w:rPr>
                      <w:sz w:val="16"/>
                    </w:rPr>
                    <w:t>29.862,63</w:t>
                  </w:r>
                </w:p>
              </w:tc>
              <w:tc>
                <w:tcPr>
                  <w:tcW w:w="700" w:type="dxa"/>
                  <w:shd w:val="clear" w:color="auto" w:fill="FFEE75"/>
                  <w:tcMar>
                    <w:top w:w="0" w:type="dxa"/>
                    <w:left w:w="0" w:type="dxa"/>
                    <w:bottom w:w="0" w:type="dxa"/>
                    <w:right w:w="0" w:type="dxa"/>
                  </w:tcMar>
                  <w:vAlign w:val="center"/>
                </w:tcPr>
                <w:p w14:paraId="62F15D47" w14:textId="77777777" w:rsidR="00F12248" w:rsidRDefault="00F12248" w:rsidP="00BD78A1">
                  <w:pPr>
                    <w:pStyle w:val="izv2"/>
                    <w:jc w:val="right"/>
                  </w:pPr>
                  <w:r>
                    <w:rPr>
                      <w:sz w:val="16"/>
                    </w:rPr>
                    <w:t>2.250,00</w:t>
                  </w:r>
                </w:p>
              </w:tc>
              <w:tc>
                <w:tcPr>
                  <w:tcW w:w="700" w:type="dxa"/>
                  <w:shd w:val="clear" w:color="auto" w:fill="FFEE75"/>
                  <w:tcMar>
                    <w:top w:w="0" w:type="dxa"/>
                    <w:left w:w="0" w:type="dxa"/>
                    <w:bottom w:w="0" w:type="dxa"/>
                    <w:right w:w="0" w:type="dxa"/>
                  </w:tcMar>
                  <w:vAlign w:val="center"/>
                </w:tcPr>
                <w:p w14:paraId="60946799"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38574D9F" w14:textId="77777777" w:rsidR="00F12248" w:rsidRDefault="00F12248" w:rsidP="00BD78A1">
                  <w:pPr>
                    <w:pStyle w:val="izv2"/>
                    <w:jc w:val="right"/>
                  </w:pPr>
                  <w:r>
                    <w:rPr>
                      <w:sz w:val="16"/>
                    </w:rPr>
                    <w:t>100,00</w:t>
                  </w:r>
                </w:p>
              </w:tc>
            </w:tr>
            <w:tr w:rsidR="00F12248" w14:paraId="7732B25C"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AF105FC" w14:textId="77777777" w:rsidR="00F12248" w:rsidRDefault="00F12248" w:rsidP="00BD78A1">
                  <w:pPr>
                    <w:pStyle w:val="EMPTYCELLSTYLE"/>
                  </w:pPr>
                </w:p>
              </w:tc>
              <w:tc>
                <w:tcPr>
                  <w:tcW w:w="1300" w:type="dxa"/>
                </w:tcPr>
                <w:p w14:paraId="5B7F5150" w14:textId="77777777" w:rsidR="00F12248" w:rsidRDefault="00F12248" w:rsidP="00BD78A1">
                  <w:pPr>
                    <w:pStyle w:val="EMPTYCELLSTYLE"/>
                  </w:pPr>
                </w:p>
              </w:tc>
              <w:tc>
                <w:tcPr>
                  <w:tcW w:w="1300" w:type="dxa"/>
                </w:tcPr>
                <w:p w14:paraId="3E5F4FD1" w14:textId="77777777" w:rsidR="00F12248" w:rsidRDefault="00F12248" w:rsidP="00BD78A1">
                  <w:pPr>
                    <w:pStyle w:val="EMPTYCELLSTYLE"/>
                  </w:pPr>
                </w:p>
              </w:tc>
              <w:tc>
                <w:tcPr>
                  <w:tcW w:w="1300" w:type="dxa"/>
                </w:tcPr>
                <w:p w14:paraId="6985D206" w14:textId="77777777" w:rsidR="00F12248" w:rsidRDefault="00F12248" w:rsidP="00BD78A1">
                  <w:pPr>
                    <w:pStyle w:val="EMPTYCELLSTYLE"/>
                  </w:pPr>
                </w:p>
              </w:tc>
              <w:tc>
                <w:tcPr>
                  <w:tcW w:w="1300" w:type="dxa"/>
                </w:tcPr>
                <w:p w14:paraId="4DD72CDC" w14:textId="77777777" w:rsidR="00F12248" w:rsidRDefault="00F12248" w:rsidP="00BD78A1">
                  <w:pPr>
                    <w:pStyle w:val="EMPTYCELLSTYLE"/>
                  </w:pPr>
                </w:p>
              </w:tc>
              <w:tc>
                <w:tcPr>
                  <w:tcW w:w="700" w:type="dxa"/>
                </w:tcPr>
                <w:p w14:paraId="52E0D75A" w14:textId="77777777" w:rsidR="00F12248" w:rsidRDefault="00F12248" w:rsidP="00BD78A1">
                  <w:pPr>
                    <w:pStyle w:val="EMPTYCELLSTYLE"/>
                  </w:pPr>
                </w:p>
              </w:tc>
              <w:tc>
                <w:tcPr>
                  <w:tcW w:w="700" w:type="dxa"/>
                </w:tcPr>
                <w:p w14:paraId="16B272F6" w14:textId="77777777" w:rsidR="00F12248" w:rsidRDefault="00F12248" w:rsidP="00BD78A1">
                  <w:pPr>
                    <w:pStyle w:val="EMPTYCELLSTYLE"/>
                  </w:pPr>
                </w:p>
              </w:tc>
              <w:tc>
                <w:tcPr>
                  <w:tcW w:w="700" w:type="dxa"/>
                </w:tcPr>
                <w:p w14:paraId="56F103FC" w14:textId="77777777" w:rsidR="00F12248" w:rsidRDefault="00F12248" w:rsidP="00BD78A1">
                  <w:pPr>
                    <w:pStyle w:val="EMPTYCELLSTYLE"/>
                  </w:pPr>
                </w:p>
              </w:tc>
            </w:tr>
          </w:tbl>
          <w:p w14:paraId="6EF16F20" w14:textId="77777777" w:rsidR="00F12248" w:rsidRDefault="00F12248" w:rsidP="00BD78A1">
            <w:pPr>
              <w:pStyle w:val="EMPTYCELLSTYLE"/>
            </w:pPr>
          </w:p>
        </w:tc>
        <w:tc>
          <w:tcPr>
            <w:tcW w:w="40" w:type="dxa"/>
          </w:tcPr>
          <w:p w14:paraId="3F411AA2" w14:textId="77777777" w:rsidR="00F12248" w:rsidRDefault="00F12248" w:rsidP="00BD78A1">
            <w:pPr>
              <w:pStyle w:val="EMPTYCELLSTYLE"/>
            </w:pPr>
          </w:p>
        </w:tc>
      </w:tr>
      <w:tr w:rsidR="00F12248" w14:paraId="089277A1" w14:textId="77777777" w:rsidTr="00F51D42">
        <w:trPr>
          <w:trHeight w:hRule="exact" w:val="260"/>
        </w:trPr>
        <w:tc>
          <w:tcPr>
            <w:tcW w:w="40" w:type="dxa"/>
          </w:tcPr>
          <w:p w14:paraId="187FFB53" w14:textId="77777777" w:rsidR="00F12248" w:rsidRDefault="00F12248" w:rsidP="00BD78A1">
            <w:pPr>
              <w:pStyle w:val="EMPTYCELLSTYLE"/>
            </w:pPr>
          </w:p>
        </w:tc>
        <w:tc>
          <w:tcPr>
            <w:tcW w:w="700" w:type="dxa"/>
            <w:tcMar>
              <w:top w:w="40" w:type="dxa"/>
              <w:left w:w="40" w:type="dxa"/>
              <w:bottom w:w="40" w:type="dxa"/>
              <w:right w:w="0" w:type="dxa"/>
            </w:tcMar>
          </w:tcPr>
          <w:p w14:paraId="00D95448"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2C82F951"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37A363E1" w14:textId="77777777" w:rsidR="00F12248" w:rsidRDefault="00F12248" w:rsidP="00BD78A1">
            <w:pPr>
              <w:pStyle w:val="UvjetniStil"/>
              <w:jc w:val="right"/>
            </w:pPr>
            <w:r>
              <w:rPr>
                <w:sz w:val="16"/>
              </w:rPr>
              <w:t>1.327,23</w:t>
            </w:r>
          </w:p>
        </w:tc>
        <w:tc>
          <w:tcPr>
            <w:tcW w:w="1300" w:type="dxa"/>
            <w:gridSpan w:val="2"/>
            <w:tcMar>
              <w:top w:w="0" w:type="dxa"/>
              <w:left w:w="0" w:type="dxa"/>
              <w:bottom w:w="0" w:type="dxa"/>
              <w:right w:w="40" w:type="dxa"/>
            </w:tcMar>
            <w:vAlign w:val="center"/>
          </w:tcPr>
          <w:p w14:paraId="123B90B6" w14:textId="77777777" w:rsidR="00F12248" w:rsidRDefault="00F12248" w:rsidP="00BD78A1">
            <w:pPr>
              <w:pStyle w:val="UvjetniStil"/>
              <w:jc w:val="right"/>
            </w:pPr>
            <w:r>
              <w:rPr>
                <w:sz w:val="16"/>
              </w:rPr>
              <w:t>29.862,63</w:t>
            </w:r>
          </w:p>
        </w:tc>
        <w:tc>
          <w:tcPr>
            <w:tcW w:w="1300" w:type="dxa"/>
            <w:tcMar>
              <w:top w:w="0" w:type="dxa"/>
              <w:left w:w="0" w:type="dxa"/>
              <w:bottom w:w="0" w:type="dxa"/>
              <w:right w:w="40" w:type="dxa"/>
            </w:tcMar>
            <w:vAlign w:val="center"/>
          </w:tcPr>
          <w:p w14:paraId="122B495F" w14:textId="77777777" w:rsidR="00F12248" w:rsidRDefault="00F12248" w:rsidP="00BD78A1">
            <w:pPr>
              <w:pStyle w:val="UvjetniStil"/>
              <w:jc w:val="right"/>
            </w:pPr>
            <w:r>
              <w:rPr>
                <w:sz w:val="16"/>
              </w:rPr>
              <w:t>29.862,63</w:t>
            </w:r>
          </w:p>
        </w:tc>
        <w:tc>
          <w:tcPr>
            <w:tcW w:w="1300" w:type="dxa"/>
            <w:gridSpan w:val="3"/>
            <w:tcMar>
              <w:top w:w="0" w:type="dxa"/>
              <w:left w:w="0" w:type="dxa"/>
              <w:bottom w:w="0" w:type="dxa"/>
              <w:right w:w="40" w:type="dxa"/>
            </w:tcMar>
            <w:vAlign w:val="center"/>
          </w:tcPr>
          <w:p w14:paraId="21AA7E48" w14:textId="77777777" w:rsidR="00F12248" w:rsidRDefault="00F12248" w:rsidP="00BD78A1">
            <w:pPr>
              <w:pStyle w:val="UvjetniStil"/>
              <w:jc w:val="right"/>
            </w:pPr>
            <w:r>
              <w:rPr>
                <w:sz w:val="16"/>
              </w:rPr>
              <w:t>29.862,63</w:t>
            </w:r>
          </w:p>
        </w:tc>
        <w:tc>
          <w:tcPr>
            <w:tcW w:w="700" w:type="dxa"/>
            <w:tcMar>
              <w:top w:w="0" w:type="dxa"/>
              <w:left w:w="0" w:type="dxa"/>
              <w:bottom w:w="0" w:type="dxa"/>
              <w:right w:w="0" w:type="dxa"/>
            </w:tcMar>
            <w:vAlign w:val="center"/>
          </w:tcPr>
          <w:p w14:paraId="24BB4F8C" w14:textId="77777777" w:rsidR="00F12248" w:rsidRDefault="00F12248" w:rsidP="00BD78A1">
            <w:pPr>
              <w:pStyle w:val="UvjetniStil"/>
              <w:jc w:val="right"/>
            </w:pPr>
            <w:r>
              <w:rPr>
                <w:sz w:val="16"/>
              </w:rPr>
              <w:t>2.250,00</w:t>
            </w:r>
          </w:p>
        </w:tc>
        <w:tc>
          <w:tcPr>
            <w:tcW w:w="700" w:type="dxa"/>
            <w:gridSpan w:val="3"/>
            <w:tcMar>
              <w:top w:w="0" w:type="dxa"/>
              <w:left w:w="0" w:type="dxa"/>
              <w:bottom w:w="0" w:type="dxa"/>
              <w:right w:w="0" w:type="dxa"/>
            </w:tcMar>
            <w:vAlign w:val="center"/>
          </w:tcPr>
          <w:p w14:paraId="40E77AF6"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B6505B0" w14:textId="77777777" w:rsidR="00F12248" w:rsidRDefault="00F12248" w:rsidP="00BD78A1">
            <w:pPr>
              <w:pStyle w:val="UvjetniStil"/>
              <w:jc w:val="right"/>
            </w:pPr>
            <w:r>
              <w:rPr>
                <w:sz w:val="16"/>
              </w:rPr>
              <w:t>100,00</w:t>
            </w:r>
          </w:p>
        </w:tc>
        <w:tc>
          <w:tcPr>
            <w:tcW w:w="40" w:type="dxa"/>
          </w:tcPr>
          <w:p w14:paraId="3D97EE01" w14:textId="77777777" w:rsidR="00F12248" w:rsidRDefault="00F12248" w:rsidP="00BD78A1">
            <w:pPr>
              <w:pStyle w:val="EMPTYCELLSTYLE"/>
            </w:pPr>
          </w:p>
        </w:tc>
      </w:tr>
      <w:tr w:rsidR="00F12248" w14:paraId="74C89C2E" w14:textId="77777777" w:rsidTr="00F51D42">
        <w:trPr>
          <w:trHeight w:hRule="exact" w:val="1080"/>
        </w:trPr>
        <w:tc>
          <w:tcPr>
            <w:tcW w:w="40" w:type="dxa"/>
          </w:tcPr>
          <w:p w14:paraId="7604181A" w14:textId="77777777" w:rsidR="00F12248" w:rsidRDefault="00F12248" w:rsidP="00BD78A1">
            <w:pPr>
              <w:pStyle w:val="EMPTYCELLSTYLE"/>
            </w:pPr>
          </w:p>
        </w:tc>
        <w:tc>
          <w:tcPr>
            <w:tcW w:w="700" w:type="dxa"/>
          </w:tcPr>
          <w:p w14:paraId="161D9BA1" w14:textId="77777777" w:rsidR="00F12248" w:rsidRDefault="00F12248" w:rsidP="00BD78A1">
            <w:pPr>
              <w:pStyle w:val="EMPTYCELLSTYLE"/>
            </w:pPr>
          </w:p>
        </w:tc>
        <w:tc>
          <w:tcPr>
            <w:tcW w:w="1100" w:type="dxa"/>
          </w:tcPr>
          <w:p w14:paraId="08E81E79" w14:textId="77777777" w:rsidR="00F12248" w:rsidRDefault="00F12248" w:rsidP="00BD78A1">
            <w:pPr>
              <w:pStyle w:val="EMPTYCELLSTYLE"/>
            </w:pPr>
          </w:p>
        </w:tc>
        <w:tc>
          <w:tcPr>
            <w:tcW w:w="2640" w:type="dxa"/>
          </w:tcPr>
          <w:p w14:paraId="4BE5B729" w14:textId="77777777" w:rsidR="00F12248" w:rsidRDefault="00F12248" w:rsidP="00BD78A1">
            <w:pPr>
              <w:pStyle w:val="EMPTYCELLSTYLE"/>
            </w:pPr>
          </w:p>
        </w:tc>
        <w:tc>
          <w:tcPr>
            <w:tcW w:w="600" w:type="dxa"/>
          </w:tcPr>
          <w:p w14:paraId="46B08A5E" w14:textId="77777777" w:rsidR="00F12248" w:rsidRDefault="00F12248" w:rsidP="00BD78A1">
            <w:pPr>
              <w:pStyle w:val="EMPTYCELLSTYLE"/>
            </w:pPr>
          </w:p>
        </w:tc>
        <w:tc>
          <w:tcPr>
            <w:tcW w:w="2520" w:type="dxa"/>
          </w:tcPr>
          <w:p w14:paraId="7DB91641" w14:textId="77777777" w:rsidR="00F12248" w:rsidRDefault="00F12248" w:rsidP="00BD78A1">
            <w:pPr>
              <w:pStyle w:val="EMPTYCELLSTYLE"/>
            </w:pPr>
          </w:p>
        </w:tc>
        <w:tc>
          <w:tcPr>
            <w:tcW w:w="1180" w:type="dxa"/>
          </w:tcPr>
          <w:p w14:paraId="4097C136" w14:textId="77777777" w:rsidR="00F12248" w:rsidRDefault="00F12248" w:rsidP="00BD78A1">
            <w:pPr>
              <w:pStyle w:val="EMPTYCELLSTYLE"/>
            </w:pPr>
          </w:p>
        </w:tc>
        <w:tc>
          <w:tcPr>
            <w:tcW w:w="1300" w:type="dxa"/>
          </w:tcPr>
          <w:p w14:paraId="18DC095D" w14:textId="77777777" w:rsidR="00F12248" w:rsidRDefault="00F12248" w:rsidP="00BD78A1">
            <w:pPr>
              <w:pStyle w:val="EMPTYCELLSTYLE"/>
            </w:pPr>
          </w:p>
        </w:tc>
        <w:tc>
          <w:tcPr>
            <w:tcW w:w="40" w:type="dxa"/>
          </w:tcPr>
          <w:p w14:paraId="4C5FF8F8" w14:textId="77777777" w:rsidR="00F12248" w:rsidRDefault="00F12248" w:rsidP="00BD78A1">
            <w:pPr>
              <w:pStyle w:val="EMPTYCELLSTYLE"/>
            </w:pPr>
          </w:p>
        </w:tc>
        <w:tc>
          <w:tcPr>
            <w:tcW w:w="1260" w:type="dxa"/>
          </w:tcPr>
          <w:p w14:paraId="18DF272D" w14:textId="77777777" w:rsidR="00F12248" w:rsidRDefault="00F12248" w:rsidP="00BD78A1">
            <w:pPr>
              <w:pStyle w:val="EMPTYCELLSTYLE"/>
            </w:pPr>
          </w:p>
        </w:tc>
        <w:tc>
          <w:tcPr>
            <w:tcW w:w="1300" w:type="dxa"/>
          </w:tcPr>
          <w:p w14:paraId="43EE9E19" w14:textId="77777777" w:rsidR="00F12248" w:rsidRDefault="00F12248" w:rsidP="00BD78A1">
            <w:pPr>
              <w:pStyle w:val="EMPTYCELLSTYLE"/>
            </w:pPr>
          </w:p>
        </w:tc>
        <w:tc>
          <w:tcPr>
            <w:tcW w:w="500" w:type="dxa"/>
          </w:tcPr>
          <w:p w14:paraId="3433FA20" w14:textId="77777777" w:rsidR="00F12248" w:rsidRDefault="00F12248" w:rsidP="00BD78A1">
            <w:pPr>
              <w:pStyle w:val="EMPTYCELLSTYLE"/>
            </w:pPr>
          </w:p>
        </w:tc>
        <w:tc>
          <w:tcPr>
            <w:tcW w:w="360" w:type="dxa"/>
          </w:tcPr>
          <w:p w14:paraId="490F7DAF" w14:textId="77777777" w:rsidR="00F12248" w:rsidRDefault="00F12248" w:rsidP="00BD78A1">
            <w:pPr>
              <w:pStyle w:val="EMPTYCELLSTYLE"/>
            </w:pPr>
          </w:p>
        </w:tc>
        <w:tc>
          <w:tcPr>
            <w:tcW w:w="440" w:type="dxa"/>
          </w:tcPr>
          <w:p w14:paraId="7255772A" w14:textId="77777777" w:rsidR="00F12248" w:rsidRDefault="00F12248" w:rsidP="00BD78A1">
            <w:pPr>
              <w:pStyle w:val="EMPTYCELLSTYLE"/>
            </w:pPr>
          </w:p>
        </w:tc>
        <w:tc>
          <w:tcPr>
            <w:tcW w:w="700" w:type="dxa"/>
          </w:tcPr>
          <w:p w14:paraId="53C9893B" w14:textId="77777777" w:rsidR="00F12248" w:rsidRDefault="00F12248" w:rsidP="00BD78A1">
            <w:pPr>
              <w:pStyle w:val="EMPTYCELLSTYLE"/>
            </w:pPr>
          </w:p>
        </w:tc>
        <w:tc>
          <w:tcPr>
            <w:tcW w:w="260" w:type="dxa"/>
          </w:tcPr>
          <w:p w14:paraId="75A289C0" w14:textId="77777777" w:rsidR="00F12248" w:rsidRDefault="00F12248" w:rsidP="00BD78A1">
            <w:pPr>
              <w:pStyle w:val="EMPTYCELLSTYLE"/>
            </w:pPr>
          </w:p>
        </w:tc>
        <w:tc>
          <w:tcPr>
            <w:tcW w:w="40" w:type="dxa"/>
          </w:tcPr>
          <w:p w14:paraId="778B8B79" w14:textId="77777777" w:rsidR="00F12248" w:rsidRDefault="00F12248" w:rsidP="00BD78A1">
            <w:pPr>
              <w:pStyle w:val="EMPTYCELLSTYLE"/>
            </w:pPr>
          </w:p>
        </w:tc>
        <w:tc>
          <w:tcPr>
            <w:tcW w:w="400" w:type="dxa"/>
          </w:tcPr>
          <w:p w14:paraId="3F72A38F" w14:textId="77777777" w:rsidR="00F12248" w:rsidRDefault="00F12248" w:rsidP="00BD78A1">
            <w:pPr>
              <w:pStyle w:val="EMPTYCELLSTYLE"/>
            </w:pPr>
          </w:p>
        </w:tc>
        <w:tc>
          <w:tcPr>
            <w:tcW w:w="680" w:type="dxa"/>
          </w:tcPr>
          <w:p w14:paraId="2BF96F81" w14:textId="77777777" w:rsidR="00F12248" w:rsidRDefault="00F12248" w:rsidP="00BD78A1">
            <w:pPr>
              <w:pStyle w:val="EMPTYCELLSTYLE"/>
            </w:pPr>
          </w:p>
        </w:tc>
        <w:tc>
          <w:tcPr>
            <w:tcW w:w="40" w:type="dxa"/>
          </w:tcPr>
          <w:p w14:paraId="1B377771" w14:textId="77777777" w:rsidR="00F12248" w:rsidRDefault="00F12248" w:rsidP="00BD78A1">
            <w:pPr>
              <w:pStyle w:val="EMPTYCELLSTYLE"/>
            </w:pPr>
          </w:p>
        </w:tc>
        <w:tc>
          <w:tcPr>
            <w:tcW w:w="40" w:type="dxa"/>
          </w:tcPr>
          <w:p w14:paraId="39EDD9C8" w14:textId="77777777" w:rsidR="00F12248" w:rsidRDefault="00F12248" w:rsidP="00BD78A1">
            <w:pPr>
              <w:pStyle w:val="EMPTYCELLSTYLE"/>
            </w:pPr>
          </w:p>
        </w:tc>
      </w:tr>
      <w:tr w:rsidR="00F12248" w14:paraId="5050878E" w14:textId="77777777" w:rsidTr="00F51D42">
        <w:trPr>
          <w:trHeight w:hRule="exact" w:val="20"/>
        </w:trPr>
        <w:tc>
          <w:tcPr>
            <w:tcW w:w="40" w:type="dxa"/>
          </w:tcPr>
          <w:p w14:paraId="4F1C7856"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12415D2D" w14:textId="77777777" w:rsidR="00F12248" w:rsidRDefault="00F12248" w:rsidP="00BD78A1">
            <w:pPr>
              <w:pStyle w:val="EMPTYCELLSTYLE"/>
            </w:pPr>
          </w:p>
        </w:tc>
        <w:tc>
          <w:tcPr>
            <w:tcW w:w="40" w:type="dxa"/>
          </w:tcPr>
          <w:p w14:paraId="70A04A55" w14:textId="77777777" w:rsidR="00F12248" w:rsidRDefault="00F12248" w:rsidP="00BD78A1">
            <w:pPr>
              <w:pStyle w:val="EMPTYCELLSTYLE"/>
            </w:pPr>
          </w:p>
        </w:tc>
      </w:tr>
      <w:tr w:rsidR="00F12248" w14:paraId="2605CA7B" w14:textId="77777777" w:rsidTr="00F51D42">
        <w:trPr>
          <w:trHeight w:hRule="exact" w:val="240"/>
        </w:trPr>
        <w:tc>
          <w:tcPr>
            <w:tcW w:w="40" w:type="dxa"/>
          </w:tcPr>
          <w:p w14:paraId="3C6D22FC" w14:textId="77777777" w:rsidR="00F12248" w:rsidRDefault="00F12248" w:rsidP="00BD78A1">
            <w:pPr>
              <w:pStyle w:val="EMPTYCELLSTYLE"/>
            </w:pPr>
          </w:p>
        </w:tc>
        <w:tc>
          <w:tcPr>
            <w:tcW w:w="1800" w:type="dxa"/>
            <w:gridSpan w:val="2"/>
            <w:tcMar>
              <w:top w:w="0" w:type="dxa"/>
              <w:left w:w="0" w:type="dxa"/>
              <w:bottom w:w="0" w:type="dxa"/>
              <w:right w:w="0" w:type="dxa"/>
            </w:tcMar>
          </w:tcPr>
          <w:p w14:paraId="41E3F391" w14:textId="77777777" w:rsidR="00F12248" w:rsidRDefault="00F12248" w:rsidP="00BD78A1">
            <w:pPr>
              <w:pStyle w:val="DefaultStyle"/>
              <w:ind w:left="40" w:right="40"/>
            </w:pPr>
          </w:p>
        </w:tc>
        <w:tc>
          <w:tcPr>
            <w:tcW w:w="2640" w:type="dxa"/>
          </w:tcPr>
          <w:p w14:paraId="6103C93B" w14:textId="77777777" w:rsidR="00F12248" w:rsidRDefault="00F12248" w:rsidP="00BD78A1">
            <w:pPr>
              <w:pStyle w:val="EMPTYCELLSTYLE"/>
            </w:pPr>
          </w:p>
        </w:tc>
        <w:tc>
          <w:tcPr>
            <w:tcW w:w="600" w:type="dxa"/>
          </w:tcPr>
          <w:p w14:paraId="694BC82E" w14:textId="77777777" w:rsidR="00F12248" w:rsidRDefault="00F12248" w:rsidP="00BD78A1">
            <w:pPr>
              <w:pStyle w:val="EMPTYCELLSTYLE"/>
            </w:pPr>
          </w:p>
        </w:tc>
        <w:tc>
          <w:tcPr>
            <w:tcW w:w="2520" w:type="dxa"/>
            <w:tcMar>
              <w:top w:w="0" w:type="dxa"/>
              <w:left w:w="0" w:type="dxa"/>
              <w:bottom w:w="0" w:type="dxa"/>
              <w:right w:w="0" w:type="dxa"/>
            </w:tcMar>
          </w:tcPr>
          <w:p w14:paraId="1B4B6E32"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37CF33B4" w14:textId="77777777" w:rsidR="00F12248" w:rsidRDefault="00F12248" w:rsidP="00BD78A1">
            <w:pPr>
              <w:pStyle w:val="DefaultStyle"/>
              <w:ind w:right="40"/>
            </w:pPr>
          </w:p>
        </w:tc>
        <w:tc>
          <w:tcPr>
            <w:tcW w:w="1260" w:type="dxa"/>
          </w:tcPr>
          <w:p w14:paraId="22FF5B6E" w14:textId="77777777" w:rsidR="00F12248" w:rsidRDefault="00F12248" w:rsidP="00BD78A1">
            <w:pPr>
              <w:pStyle w:val="EMPTYCELLSTYLE"/>
            </w:pPr>
          </w:p>
        </w:tc>
        <w:tc>
          <w:tcPr>
            <w:tcW w:w="1300" w:type="dxa"/>
          </w:tcPr>
          <w:p w14:paraId="39635909" w14:textId="77777777" w:rsidR="00F12248" w:rsidRDefault="00F12248" w:rsidP="00BD78A1">
            <w:pPr>
              <w:pStyle w:val="EMPTYCELLSTYLE"/>
            </w:pPr>
          </w:p>
        </w:tc>
        <w:tc>
          <w:tcPr>
            <w:tcW w:w="500" w:type="dxa"/>
          </w:tcPr>
          <w:p w14:paraId="335B9273" w14:textId="77777777" w:rsidR="00F12248" w:rsidRDefault="00F12248" w:rsidP="00BD78A1">
            <w:pPr>
              <w:pStyle w:val="EMPTYCELLSTYLE"/>
            </w:pPr>
          </w:p>
        </w:tc>
        <w:tc>
          <w:tcPr>
            <w:tcW w:w="2880" w:type="dxa"/>
            <w:gridSpan w:val="7"/>
            <w:tcMar>
              <w:top w:w="0" w:type="dxa"/>
              <w:left w:w="0" w:type="dxa"/>
              <w:bottom w:w="0" w:type="dxa"/>
              <w:right w:w="0" w:type="dxa"/>
            </w:tcMar>
          </w:tcPr>
          <w:p w14:paraId="5B0E19FF" w14:textId="77777777" w:rsidR="00F12248" w:rsidRDefault="00F12248" w:rsidP="00BD78A1">
            <w:pPr>
              <w:pStyle w:val="DefaultStyle"/>
              <w:ind w:left="40" w:right="40"/>
              <w:jc w:val="right"/>
            </w:pPr>
          </w:p>
        </w:tc>
        <w:tc>
          <w:tcPr>
            <w:tcW w:w="40" w:type="dxa"/>
          </w:tcPr>
          <w:p w14:paraId="47082BC5" w14:textId="77777777" w:rsidR="00F12248" w:rsidRDefault="00F12248" w:rsidP="00BD78A1">
            <w:pPr>
              <w:pStyle w:val="EMPTYCELLSTYLE"/>
            </w:pPr>
          </w:p>
        </w:tc>
        <w:tc>
          <w:tcPr>
            <w:tcW w:w="40" w:type="dxa"/>
          </w:tcPr>
          <w:p w14:paraId="1F840022" w14:textId="77777777" w:rsidR="00F12248" w:rsidRDefault="00F12248" w:rsidP="00BD78A1">
            <w:pPr>
              <w:pStyle w:val="EMPTYCELLSTYLE"/>
            </w:pPr>
          </w:p>
        </w:tc>
      </w:tr>
      <w:tr w:rsidR="00F12248" w14:paraId="4351B4B5" w14:textId="77777777" w:rsidTr="00F51D42">
        <w:tc>
          <w:tcPr>
            <w:tcW w:w="40" w:type="dxa"/>
          </w:tcPr>
          <w:p w14:paraId="47359804" w14:textId="77777777" w:rsidR="00F12248" w:rsidRDefault="00F12248" w:rsidP="00BD78A1">
            <w:pPr>
              <w:pStyle w:val="EMPTYCELLSTYLE"/>
              <w:pageBreakBefore/>
            </w:pPr>
          </w:p>
        </w:tc>
        <w:tc>
          <w:tcPr>
            <w:tcW w:w="700" w:type="dxa"/>
          </w:tcPr>
          <w:p w14:paraId="6E15A84B" w14:textId="77777777" w:rsidR="00F12248" w:rsidRDefault="00F12248" w:rsidP="00BD78A1">
            <w:pPr>
              <w:pStyle w:val="EMPTYCELLSTYLE"/>
            </w:pPr>
          </w:p>
        </w:tc>
        <w:tc>
          <w:tcPr>
            <w:tcW w:w="1100" w:type="dxa"/>
          </w:tcPr>
          <w:p w14:paraId="4FE63317" w14:textId="77777777" w:rsidR="00F12248" w:rsidRDefault="00F12248" w:rsidP="00BD78A1">
            <w:pPr>
              <w:pStyle w:val="EMPTYCELLSTYLE"/>
            </w:pPr>
          </w:p>
        </w:tc>
        <w:tc>
          <w:tcPr>
            <w:tcW w:w="2640" w:type="dxa"/>
          </w:tcPr>
          <w:p w14:paraId="4D42DE49" w14:textId="77777777" w:rsidR="00F12248" w:rsidRDefault="00F12248" w:rsidP="00BD78A1">
            <w:pPr>
              <w:pStyle w:val="EMPTYCELLSTYLE"/>
            </w:pPr>
          </w:p>
        </w:tc>
        <w:tc>
          <w:tcPr>
            <w:tcW w:w="600" w:type="dxa"/>
          </w:tcPr>
          <w:p w14:paraId="195663B3" w14:textId="77777777" w:rsidR="00F12248" w:rsidRDefault="00F12248" w:rsidP="00BD78A1">
            <w:pPr>
              <w:pStyle w:val="EMPTYCELLSTYLE"/>
            </w:pPr>
          </w:p>
        </w:tc>
        <w:tc>
          <w:tcPr>
            <w:tcW w:w="2520" w:type="dxa"/>
          </w:tcPr>
          <w:p w14:paraId="223B80F4" w14:textId="77777777" w:rsidR="00F12248" w:rsidRDefault="00F12248" w:rsidP="00BD78A1">
            <w:pPr>
              <w:pStyle w:val="EMPTYCELLSTYLE"/>
            </w:pPr>
          </w:p>
        </w:tc>
        <w:tc>
          <w:tcPr>
            <w:tcW w:w="1180" w:type="dxa"/>
          </w:tcPr>
          <w:p w14:paraId="5FCEC996" w14:textId="77777777" w:rsidR="00F12248" w:rsidRDefault="00F12248" w:rsidP="00BD78A1">
            <w:pPr>
              <w:pStyle w:val="EMPTYCELLSTYLE"/>
            </w:pPr>
          </w:p>
        </w:tc>
        <w:tc>
          <w:tcPr>
            <w:tcW w:w="1300" w:type="dxa"/>
          </w:tcPr>
          <w:p w14:paraId="1B185B22" w14:textId="77777777" w:rsidR="00F12248" w:rsidRDefault="00F12248" w:rsidP="00BD78A1">
            <w:pPr>
              <w:pStyle w:val="EMPTYCELLSTYLE"/>
            </w:pPr>
          </w:p>
        </w:tc>
        <w:tc>
          <w:tcPr>
            <w:tcW w:w="40" w:type="dxa"/>
          </w:tcPr>
          <w:p w14:paraId="106CE073" w14:textId="77777777" w:rsidR="00F12248" w:rsidRDefault="00F12248" w:rsidP="00BD78A1">
            <w:pPr>
              <w:pStyle w:val="EMPTYCELLSTYLE"/>
            </w:pPr>
          </w:p>
        </w:tc>
        <w:tc>
          <w:tcPr>
            <w:tcW w:w="1260" w:type="dxa"/>
          </w:tcPr>
          <w:p w14:paraId="3BEB5EFD" w14:textId="77777777" w:rsidR="00F12248" w:rsidRDefault="00F12248" w:rsidP="00BD78A1">
            <w:pPr>
              <w:pStyle w:val="EMPTYCELLSTYLE"/>
            </w:pPr>
          </w:p>
        </w:tc>
        <w:tc>
          <w:tcPr>
            <w:tcW w:w="1300" w:type="dxa"/>
          </w:tcPr>
          <w:p w14:paraId="4FA7E720" w14:textId="77777777" w:rsidR="00F12248" w:rsidRDefault="00F12248" w:rsidP="00BD78A1">
            <w:pPr>
              <w:pStyle w:val="EMPTYCELLSTYLE"/>
            </w:pPr>
          </w:p>
        </w:tc>
        <w:tc>
          <w:tcPr>
            <w:tcW w:w="500" w:type="dxa"/>
          </w:tcPr>
          <w:p w14:paraId="775AA0F2" w14:textId="77777777" w:rsidR="00F12248" w:rsidRDefault="00F12248" w:rsidP="00BD78A1">
            <w:pPr>
              <w:pStyle w:val="EMPTYCELLSTYLE"/>
            </w:pPr>
          </w:p>
        </w:tc>
        <w:tc>
          <w:tcPr>
            <w:tcW w:w="360" w:type="dxa"/>
          </w:tcPr>
          <w:p w14:paraId="6ADD5A73" w14:textId="77777777" w:rsidR="00F12248" w:rsidRDefault="00F12248" w:rsidP="00BD78A1">
            <w:pPr>
              <w:pStyle w:val="EMPTYCELLSTYLE"/>
            </w:pPr>
          </w:p>
        </w:tc>
        <w:tc>
          <w:tcPr>
            <w:tcW w:w="440" w:type="dxa"/>
          </w:tcPr>
          <w:p w14:paraId="48E3D567" w14:textId="77777777" w:rsidR="00F12248" w:rsidRDefault="00F12248" w:rsidP="00BD78A1">
            <w:pPr>
              <w:pStyle w:val="EMPTYCELLSTYLE"/>
            </w:pPr>
          </w:p>
        </w:tc>
        <w:tc>
          <w:tcPr>
            <w:tcW w:w="700" w:type="dxa"/>
          </w:tcPr>
          <w:p w14:paraId="677EB259" w14:textId="77777777" w:rsidR="00F12248" w:rsidRDefault="00F12248" w:rsidP="00BD78A1">
            <w:pPr>
              <w:pStyle w:val="EMPTYCELLSTYLE"/>
            </w:pPr>
          </w:p>
        </w:tc>
        <w:tc>
          <w:tcPr>
            <w:tcW w:w="260" w:type="dxa"/>
          </w:tcPr>
          <w:p w14:paraId="028CE9AF" w14:textId="77777777" w:rsidR="00F12248" w:rsidRDefault="00F12248" w:rsidP="00BD78A1">
            <w:pPr>
              <w:pStyle w:val="EMPTYCELLSTYLE"/>
            </w:pPr>
          </w:p>
        </w:tc>
        <w:tc>
          <w:tcPr>
            <w:tcW w:w="40" w:type="dxa"/>
          </w:tcPr>
          <w:p w14:paraId="72EDA0E2" w14:textId="77777777" w:rsidR="00F12248" w:rsidRDefault="00F12248" w:rsidP="00BD78A1">
            <w:pPr>
              <w:pStyle w:val="EMPTYCELLSTYLE"/>
            </w:pPr>
          </w:p>
        </w:tc>
        <w:tc>
          <w:tcPr>
            <w:tcW w:w="400" w:type="dxa"/>
          </w:tcPr>
          <w:p w14:paraId="2141F4CB" w14:textId="77777777" w:rsidR="00F12248" w:rsidRDefault="00F12248" w:rsidP="00BD78A1">
            <w:pPr>
              <w:pStyle w:val="EMPTYCELLSTYLE"/>
            </w:pPr>
          </w:p>
        </w:tc>
        <w:tc>
          <w:tcPr>
            <w:tcW w:w="680" w:type="dxa"/>
          </w:tcPr>
          <w:p w14:paraId="7A58CF82" w14:textId="77777777" w:rsidR="00F12248" w:rsidRDefault="00F12248" w:rsidP="00BD78A1">
            <w:pPr>
              <w:pStyle w:val="EMPTYCELLSTYLE"/>
            </w:pPr>
          </w:p>
        </w:tc>
        <w:tc>
          <w:tcPr>
            <w:tcW w:w="40" w:type="dxa"/>
          </w:tcPr>
          <w:p w14:paraId="3C1D9E2C" w14:textId="77777777" w:rsidR="00F12248" w:rsidRDefault="00F12248" w:rsidP="00BD78A1">
            <w:pPr>
              <w:pStyle w:val="EMPTYCELLSTYLE"/>
            </w:pPr>
          </w:p>
        </w:tc>
        <w:tc>
          <w:tcPr>
            <w:tcW w:w="40" w:type="dxa"/>
          </w:tcPr>
          <w:p w14:paraId="5749BFD8" w14:textId="77777777" w:rsidR="00F12248" w:rsidRDefault="00F12248" w:rsidP="00BD78A1">
            <w:pPr>
              <w:pStyle w:val="EMPTYCELLSTYLE"/>
            </w:pPr>
          </w:p>
        </w:tc>
      </w:tr>
      <w:tr w:rsidR="00F12248" w14:paraId="4FB904BC" w14:textId="77777777" w:rsidTr="00F51D42">
        <w:trPr>
          <w:trHeight w:hRule="exact" w:val="240"/>
        </w:trPr>
        <w:tc>
          <w:tcPr>
            <w:tcW w:w="40" w:type="dxa"/>
          </w:tcPr>
          <w:p w14:paraId="308E6B88" w14:textId="77777777" w:rsidR="00F12248" w:rsidRDefault="00F12248" w:rsidP="00BD78A1">
            <w:pPr>
              <w:pStyle w:val="EMPTYCELLSTYLE"/>
            </w:pPr>
          </w:p>
        </w:tc>
        <w:tc>
          <w:tcPr>
            <w:tcW w:w="4440" w:type="dxa"/>
            <w:gridSpan w:val="3"/>
            <w:tcMar>
              <w:top w:w="0" w:type="dxa"/>
              <w:left w:w="0" w:type="dxa"/>
              <w:bottom w:w="0" w:type="dxa"/>
              <w:right w:w="0" w:type="dxa"/>
            </w:tcMar>
          </w:tcPr>
          <w:p w14:paraId="62C009D6" w14:textId="77777777" w:rsidR="00F12248" w:rsidRDefault="00F12248" w:rsidP="00BD78A1">
            <w:pPr>
              <w:pStyle w:val="DefaultStyle"/>
            </w:pPr>
          </w:p>
        </w:tc>
        <w:tc>
          <w:tcPr>
            <w:tcW w:w="600" w:type="dxa"/>
          </w:tcPr>
          <w:p w14:paraId="7C4630E1" w14:textId="77777777" w:rsidR="00F12248" w:rsidRDefault="00F12248" w:rsidP="00BD78A1">
            <w:pPr>
              <w:pStyle w:val="EMPTYCELLSTYLE"/>
            </w:pPr>
          </w:p>
        </w:tc>
        <w:tc>
          <w:tcPr>
            <w:tcW w:w="2520" w:type="dxa"/>
          </w:tcPr>
          <w:p w14:paraId="2BCE1549" w14:textId="77777777" w:rsidR="00F12248" w:rsidRDefault="00F12248" w:rsidP="00BD78A1">
            <w:pPr>
              <w:pStyle w:val="EMPTYCELLSTYLE"/>
            </w:pPr>
          </w:p>
        </w:tc>
        <w:tc>
          <w:tcPr>
            <w:tcW w:w="1180" w:type="dxa"/>
          </w:tcPr>
          <w:p w14:paraId="1C135A94" w14:textId="77777777" w:rsidR="00F12248" w:rsidRDefault="00F12248" w:rsidP="00BD78A1">
            <w:pPr>
              <w:pStyle w:val="EMPTYCELLSTYLE"/>
            </w:pPr>
          </w:p>
        </w:tc>
        <w:tc>
          <w:tcPr>
            <w:tcW w:w="1300" w:type="dxa"/>
          </w:tcPr>
          <w:p w14:paraId="2D869710" w14:textId="77777777" w:rsidR="00F12248" w:rsidRDefault="00F12248" w:rsidP="00BD78A1">
            <w:pPr>
              <w:pStyle w:val="EMPTYCELLSTYLE"/>
            </w:pPr>
          </w:p>
        </w:tc>
        <w:tc>
          <w:tcPr>
            <w:tcW w:w="40" w:type="dxa"/>
          </w:tcPr>
          <w:p w14:paraId="1F5E1C9A" w14:textId="77777777" w:rsidR="00F12248" w:rsidRDefault="00F12248" w:rsidP="00BD78A1">
            <w:pPr>
              <w:pStyle w:val="EMPTYCELLSTYLE"/>
            </w:pPr>
          </w:p>
        </w:tc>
        <w:tc>
          <w:tcPr>
            <w:tcW w:w="1260" w:type="dxa"/>
          </w:tcPr>
          <w:p w14:paraId="787C06F9" w14:textId="77777777" w:rsidR="00F12248" w:rsidRDefault="00F12248" w:rsidP="00BD78A1">
            <w:pPr>
              <w:pStyle w:val="EMPTYCELLSTYLE"/>
            </w:pPr>
          </w:p>
        </w:tc>
        <w:tc>
          <w:tcPr>
            <w:tcW w:w="1300" w:type="dxa"/>
          </w:tcPr>
          <w:p w14:paraId="49248627" w14:textId="77777777" w:rsidR="00F12248" w:rsidRDefault="00F12248" w:rsidP="00BD78A1">
            <w:pPr>
              <w:pStyle w:val="EMPTYCELLSTYLE"/>
            </w:pPr>
          </w:p>
        </w:tc>
        <w:tc>
          <w:tcPr>
            <w:tcW w:w="500" w:type="dxa"/>
          </w:tcPr>
          <w:p w14:paraId="193B5E36" w14:textId="77777777" w:rsidR="00F12248" w:rsidRDefault="00F12248" w:rsidP="00BD78A1">
            <w:pPr>
              <w:pStyle w:val="EMPTYCELLSTYLE"/>
            </w:pPr>
          </w:p>
        </w:tc>
        <w:tc>
          <w:tcPr>
            <w:tcW w:w="360" w:type="dxa"/>
          </w:tcPr>
          <w:p w14:paraId="159A0181" w14:textId="77777777" w:rsidR="00F12248" w:rsidRDefault="00F12248" w:rsidP="00BD78A1">
            <w:pPr>
              <w:pStyle w:val="EMPTYCELLSTYLE"/>
            </w:pPr>
          </w:p>
        </w:tc>
        <w:tc>
          <w:tcPr>
            <w:tcW w:w="1400" w:type="dxa"/>
            <w:gridSpan w:val="3"/>
            <w:tcMar>
              <w:top w:w="0" w:type="dxa"/>
              <w:left w:w="0" w:type="dxa"/>
              <w:bottom w:w="0" w:type="dxa"/>
              <w:right w:w="0" w:type="dxa"/>
            </w:tcMar>
          </w:tcPr>
          <w:p w14:paraId="50387B11" w14:textId="77777777" w:rsidR="00F12248" w:rsidRDefault="00F12248" w:rsidP="00BD78A1">
            <w:pPr>
              <w:pStyle w:val="DefaultStyle"/>
              <w:jc w:val="right"/>
            </w:pPr>
          </w:p>
        </w:tc>
        <w:tc>
          <w:tcPr>
            <w:tcW w:w="40" w:type="dxa"/>
          </w:tcPr>
          <w:p w14:paraId="21D626C6" w14:textId="77777777" w:rsidR="00F12248" w:rsidRDefault="00F12248" w:rsidP="00BD78A1">
            <w:pPr>
              <w:pStyle w:val="EMPTYCELLSTYLE"/>
            </w:pPr>
          </w:p>
        </w:tc>
        <w:tc>
          <w:tcPr>
            <w:tcW w:w="1120" w:type="dxa"/>
            <w:gridSpan w:val="3"/>
            <w:tcMar>
              <w:top w:w="0" w:type="dxa"/>
              <w:left w:w="0" w:type="dxa"/>
              <w:bottom w:w="0" w:type="dxa"/>
              <w:right w:w="0" w:type="dxa"/>
            </w:tcMar>
          </w:tcPr>
          <w:p w14:paraId="2F9A4D7A" w14:textId="77777777" w:rsidR="00F12248" w:rsidRDefault="00F12248" w:rsidP="00BD78A1">
            <w:pPr>
              <w:pStyle w:val="DefaultStyle"/>
            </w:pPr>
          </w:p>
        </w:tc>
        <w:tc>
          <w:tcPr>
            <w:tcW w:w="40" w:type="dxa"/>
          </w:tcPr>
          <w:p w14:paraId="4D9B091A" w14:textId="77777777" w:rsidR="00F12248" w:rsidRDefault="00F12248" w:rsidP="00BD78A1">
            <w:pPr>
              <w:pStyle w:val="EMPTYCELLSTYLE"/>
            </w:pPr>
          </w:p>
        </w:tc>
      </w:tr>
      <w:tr w:rsidR="00F12248" w14:paraId="224B4770" w14:textId="77777777" w:rsidTr="00F51D42">
        <w:trPr>
          <w:trHeight w:hRule="exact" w:val="240"/>
        </w:trPr>
        <w:tc>
          <w:tcPr>
            <w:tcW w:w="40" w:type="dxa"/>
          </w:tcPr>
          <w:p w14:paraId="07F7756B" w14:textId="77777777" w:rsidR="00F12248" w:rsidRDefault="00F12248" w:rsidP="00BD78A1">
            <w:pPr>
              <w:pStyle w:val="EMPTYCELLSTYLE"/>
            </w:pPr>
          </w:p>
        </w:tc>
        <w:tc>
          <w:tcPr>
            <w:tcW w:w="4440" w:type="dxa"/>
            <w:gridSpan w:val="3"/>
            <w:tcMar>
              <w:top w:w="0" w:type="dxa"/>
              <w:left w:w="0" w:type="dxa"/>
              <w:bottom w:w="0" w:type="dxa"/>
              <w:right w:w="0" w:type="dxa"/>
            </w:tcMar>
          </w:tcPr>
          <w:p w14:paraId="3B604A89" w14:textId="77777777" w:rsidR="00F12248" w:rsidRDefault="00F12248" w:rsidP="00BD78A1">
            <w:pPr>
              <w:pStyle w:val="DefaultStyle"/>
            </w:pPr>
          </w:p>
        </w:tc>
        <w:tc>
          <w:tcPr>
            <w:tcW w:w="600" w:type="dxa"/>
          </w:tcPr>
          <w:p w14:paraId="78183A3D" w14:textId="77777777" w:rsidR="00F12248" w:rsidRDefault="00F12248" w:rsidP="00BD78A1">
            <w:pPr>
              <w:pStyle w:val="EMPTYCELLSTYLE"/>
            </w:pPr>
          </w:p>
        </w:tc>
        <w:tc>
          <w:tcPr>
            <w:tcW w:w="2520" w:type="dxa"/>
          </w:tcPr>
          <w:p w14:paraId="547F3982" w14:textId="77777777" w:rsidR="00F12248" w:rsidRDefault="00F12248" w:rsidP="00BD78A1">
            <w:pPr>
              <w:pStyle w:val="EMPTYCELLSTYLE"/>
            </w:pPr>
          </w:p>
        </w:tc>
        <w:tc>
          <w:tcPr>
            <w:tcW w:w="1180" w:type="dxa"/>
          </w:tcPr>
          <w:p w14:paraId="2FCE1A1A" w14:textId="77777777" w:rsidR="00F12248" w:rsidRDefault="00F12248" w:rsidP="00BD78A1">
            <w:pPr>
              <w:pStyle w:val="EMPTYCELLSTYLE"/>
            </w:pPr>
          </w:p>
        </w:tc>
        <w:tc>
          <w:tcPr>
            <w:tcW w:w="1300" w:type="dxa"/>
          </w:tcPr>
          <w:p w14:paraId="10CC242D" w14:textId="77777777" w:rsidR="00F12248" w:rsidRDefault="00F12248" w:rsidP="00BD78A1">
            <w:pPr>
              <w:pStyle w:val="EMPTYCELLSTYLE"/>
            </w:pPr>
          </w:p>
        </w:tc>
        <w:tc>
          <w:tcPr>
            <w:tcW w:w="40" w:type="dxa"/>
          </w:tcPr>
          <w:p w14:paraId="029485D4" w14:textId="77777777" w:rsidR="00F12248" w:rsidRDefault="00F12248" w:rsidP="00BD78A1">
            <w:pPr>
              <w:pStyle w:val="EMPTYCELLSTYLE"/>
            </w:pPr>
          </w:p>
        </w:tc>
        <w:tc>
          <w:tcPr>
            <w:tcW w:w="1260" w:type="dxa"/>
          </w:tcPr>
          <w:p w14:paraId="16DEC154" w14:textId="77777777" w:rsidR="00F12248" w:rsidRDefault="00F12248" w:rsidP="00BD78A1">
            <w:pPr>
              <w:pStyle w:val="EMPTYCELLSTYLE"/>
            </w:pPr>
          </w:p>
        </w:tc>
        <w:tc>
          <w:tcPr>
            <w:tcW w:w="1300" w:type="dxa"/>
          </w:tcPr>
          <w:p w14:paraId="7AAB668A" w14:textId="77777777" w:rsidR="00F12248" w:rsidRDefault="00F12248" w:rsidP="00BD78A1">
            <w:pPr>
              <w:pStyle w:val="EMPTYCELLSTYLE"/>
            </w:pPr>
          </w:p>
        </w:tc>
        <w:tc>
          <w:tcPr>
            <w:tcW w:w="500" w:type="dxa"/>
          </w:tcPr>
          <w:p w14:paraId="1C89C7BA" w14:textId="77777777" w:rsidR="00F12248" w:rsidRDefault="00F12248" w:rsidP="00BD78A1">
            <w:pPr>
              <w:pStyle w:val="EMPTYCELLSTYLE"/>
            </w:pPr>
          </w:p>
        </w:tc>
        <w:tc>
          <w:tcPr>
            <w:tcW w:w="360" w:type="dxa"/>
          </w:tcPr>
          <w:p w14:paraId="6CBFED54" w14:textId="77777777" w:rsidR="00F12248" w:rsidRDefault="00F12248" w:rsidP="00BD78A1">
            <w:pPr>
              <w:pStyle w:val="EMPTYCELLSTYLE"/>
            </w:pPr>
          </w:p>
        </w:tc>
        <w:tc>
          <w:tcPr>
            <w:tcW w:w="1400" w:type="dxa"/>
            <w:gridSpan w:val="3"/>
            <w:tcMar>
              <w:top w:w="0" w:type="dxa"/>
              <w:left w:w="0" w:type="dxa"/>
              <w:bottom w:w="0" w:type="dxa"/>
              <w:right w:w="0" w:type="dxa"/>
            </w:tcMar>
          </w:tcPr>
          <w:p w14:paraId="1A00A9A7" w14:textId="77777777" w:rsidR="00F12248" w:rsidRDefault="00F12248" w:rsidP="00BD78A1">
            <w:pPr>
              <w:pStyle w:val="DefaultStyle"/>
              <w:jc w:val="right"/>
            </w:pPr>
          </w:p>
        </w:tc>
        <w:tc>
          <w:tcPr>
            <w:tcW w:w="40" w:type="dxa"/>
          </w:tcPr>
          <w:p w14:paraId="26792225" w14:textId="77777777" w:rsidR="00F12248" w:rsidRDefault="00F12248" w:rsidP="00BD78A1">
            <w:pPr>
              <w:pStyle w:val="EMPTYCELLSTYLE"/>
            </w:pPr>
          </w:p>
        </w:tc>
        <w:tc>
          <w:tcPr>
            <w:tcW w:w="1120" w:type="dxa"/>
            <w:gridSpan w:val="3"/>
            <w:tcMar>
              <w:top w:w="0" w:type="dxa"/>
              <w:left w:w="0" w:type="dxa"/>
              <w:bottom w:w="0" w:type="dxa"/>
              <w:right w:w="0" w:type="dxa"/>
            </w:tcMar>
          </w:tcPr>
          <w:p w14:paraId="101F9AF2" w14:textId="77777777" w:rsidR="00F12248" w:rsidRDefault="00F12248" w:rsidP="00BD78A1">
            <w:pPr>
              <w:pStyle w:val="DefaultStyle"/>
            </w:pPr>
          </w:p>
        </w:tc>
        <w:tc>
          <w:tcPr>
            <w:tcW w:w="40" w:type="dxa"/>
          </w:tcPr>
          <w:p w14:paraId="2787DD8E" w14:textId="77777777" w:rsidR="00F12248" w:rsidRDefault="00F12248" w:rsidP="00BD78A1">
            <w:pPr>
              <w:pStyle w:val="EMPTYCELLSTYLE"/>
            </w:pPr>
          </w:p>
        </w:tc>
      </w:tr>
      <w:tr w:rsidR="00F12248" w14:paraId="1C6F2B5E" w14:textId="77777777" w:rsidTr="00F51D42">
        <w:trPr>
          <w:trHeight w:hRule="exact" w:val="340"/>
        </w:trPr>
        <w:tc>
          <w:tcPr>
            <w:tcW w:w="40" w:type="dxa"/>
          </w:tcPr>
          <w:p w14:paraId="3D0045AA" w14:textId="77777777" w:rsidR="00F12248" w:rsidRDefault="00F12248" w:rsidP="00BD78A1">
            <w:pPr>
              <w:pStyle w:val="EMPTYCELLSTYLE"/>
            </w:pPr>
          </w:p>
        </w:tc>
        <w:tc>
          <w:tcPr>
            <w:tcW w:w="16060" w:type="dxa"/>
            <w:gridSpan w:val="19"/>
            <w:tcMar>
              <w:top w:w="0" w:type="dxa"/>
              <w:left w:w="0" w:type="dxa"/>
              <w:bottom w:w="0" w:type="dxa"/>
              <w:right w:w="0" w:type="dxa"/>
            </w:tcMar>
          </w:tcPr>
          <w:p w14:paraId="4E7D6A84" w14:textId="77777777" w:rsidR="00F12248" w:rsidRDefault="00F12248" w:rsidP="00BD78A1">
            <w:pPr>
              <w:pStyle w:val="DefaultStyle"/>
              <w:jc w:val="center"/>
            </w:pPr>
            <w:r>
              <w:rPr>
                <w:b/>
                <w:sz w:val="24"/>
              </w:rPr>
              <w:t>Projekcija plana proračuna</w:t>
            </w:r>
          </w:p>
        </w:tc>
        <w:tc>
          <w:tcPr>
            <w:tcW w:w="40" w:type="dxa"/>
          </w:tcPr>
          <w:p w14:paraId="3C6C290A" w14:textId="77777777" w:rsidR="00F12248" w:rsidRDefault="00F12248" w:rsidP="00BD78A1">
            <w:pPr>
              <w:pStyle w:val="EMPTYCELLSTYLE"/>
            </w:pPr>
          </w:p>
        </w:tc>
      </w:tr>
      <w:tr w:rsidR="00F12248" w14:paraId="62B83734" w14:textId="77777777" w:rsidTr="00F51D42">
        <w:trPr>
          <w:trHeight w:hRule="exact" w:val="260"/>
        </w:trPr>
        <w:tc>
          <w:tcPr>
            <w:tcW w:w="40" w:type="dxa"/>
          </w:tcPr>
          <w:p w14:paraId="6FDF7A9B" w14:textId="77777777" w:rsidR="00F12248" w:rsidRDefault="00F12248" w:rsidP="00BD78A1">
            <w:pPr>
              <w:pStyle w:val="EMPTYCELLSTYLE"/>
            </w:pPr>
          </w:p>
        </w:tc>
        <w:tc>
          <w:tcPr>
            <w:tcW w:w="16060" w:type="dxa"/>
            <w:gridSpan w:val="19"/>
            <w:tcMar>
              <w:top w:w="0" w:type="dxa"/>
              <w:left w:w="0" w:type="dxa"/>
              <w:bottom w:w="40" w:type="dxa"/>
              <w:right w:w="0" w:type="dxa"/>
            </w:tcMar>
          </w:tcPr>
          <w:p w14:paraId="6B6F74C2" w14:textId="77777777" w:rsidR="00F12248" w:rsidRDefault="00F12248" w:rsidP="00BD78A1">
            <w:pPr>
              <w:pStyle w:val="DefaultStyle"/>
              <w:jc w:val="center"/>
            </w:pPr>
            <w:r>
              <w:rPr>
                <w:b/>
              </w:rPr>
              <w:t>IZVORI FINANCIRANJA</w:t>
            </w:r>
          </w:p>
        </w:tc>
        <w:tc>
          <w:tcPr>
            <w:tcW w:w="40" w:type="dxa"/>
          </w:tcPr>
          <w:p w14:paraId="2DDF1869" w14:textId="77777777" w:rsidR="00F12248" w:rsidRDefault="00F12248" w:rsidP="00BD78A1">
            <w:pPr>
              <w:pStyle w:val="EMPTYCELLSTYLE"/>
            </w:pPr>
          </w:p>
        </w:tc>
      </w:tr>
      <w:tr w:rsidR="00F12248" w14:paraId="5EAC9D42" w14:textId="77777777" w:rsidTr="00F51D42">
        <w:trPr>
          <w:trHeight w:hRule="exact" w:val="260"/>
        </w:trPr>
        <w:tc>
          <w:tcPr>
            <w:tcW w:w="40" w:type="dxa"/>
          </w:tcPr>
          <w:p w14:paraId="502AB588" w14:textId="77777777" w:rsidR="00F12248" w:rsidRDefault="00F12248" w:rsidP="00BD78A1">
            <w:pPr>
              <w:pStyle w:val="EMPTYCELLSTYLE"/>
            </w:pPr>
          </w:p>
        </w:tc>
        <w:tc>
          <w:tcPr>
            <w:tcW w:w="16060" w:type="dxa"/>
            <w:gridSpan w:val="19"/>
            <w:tcMar>
              <w:top w:w="0" w:type="dxa"/>
              <w:left w:w="0" w:type="dxa"/>
              <w:bottom w:w="40" w:type="dxa"/>
              <w:right w:w="0" w:type="dxa"/>
            </w:tcMar>
          </w:tcPr>
          <w:p w14:paraId="118314FA" w14:textId="77777777" w:rsidR="00F12248" w:rsidRDefault="00F12248" w:rsidP="00BD78A1">
            <w:pPr>
              <w:pStyle w:val="DefaultStyle"/>
              <w:jc w:val="center"/>
            </w:pPr>
          </w:p>
        </w:tc>
        <w:tc>
          <w:tcPr>
            <w:tcW w:w="40" w:type="dxa"/>
          </w:tcPr>
          <w:p w14:paraId="6CC863E1" w14:textId="77777777" w:rsidR="00F12248" w:rsidRDefault="00F12248" w:rsidP="00BD78A1">
            <w:pPr>
              <w:pStyle w:val="EMPTYCELLSTYLE"/>
            </w:pPr>
          </w:p>
        </w:tc>
      </w:tr>
      <w:tr w:rsidR="00F12248" w14:paraId="4023F813" w14:textId="77777777" w:rsidTr="00F51D42">
        <w:trPr>
          <w:trHeight w:hRule="exact" w:val="720"/>
        </w:trPr>
        <w:tc>
          <w:tcPr>
            <w:tcW w:w="40" w:type="dxa"/>
          </w:tcPr>
          <w:p w14:paraId="1F19C3D2"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3069F79B" w14:textId="77777777" w:rsidTr="00BD78A1">
              <w:trPr>
                <w:trHeight w:hRule="exact" w:val="240"/>
              </w:trPr>
              <w:tc>
                <w:tcPr>
                  <w:tcW w:w="700" w:type="dxa"/>
                </w:tcPr>
                <w:p w14:paraId="3A7A16C5" w14:textId="77777777" w:rsidR="00F12248" w:rsidRDefault="00F12248" w:rsidP="00BD78A1">
                  <w:pPr>
                    <w:pStyle w:val="EMPTYCELLSTYLE"/>
                  </w:pPr>
                </w:p>
              </w:tc>
              <w:tc>
                <w:tcPr>
                  <w:tcW w:w="6840" w:type="dxa"/>
                </w:tcPr>
                <w:p w14:paraId="78C86858" w14:textId="77777777" w:rsidR="00F12248" w:rsidRDefault="00F12248" w:rsidP="00BD78A1">
                  <w:pPr>
                    <w:pStyle w:val="EMPTYCELLSTYLE"/>
                  </w:pPr>
                </w:p>
              </w:tc>
              <w:tc>
                <w:tcPr>
                  <w:tcW w:w="1200" w:type="dxa"/>
                </w:tcPr>
                <w:p w14:paraId="3B57DD92" w14:textId="77777777" w:rsidR="00F12248" w:rsidRDefault="00F12248" w:rsidP="00BD78A1">
                  <w:pPr>
                    <w:pStyle w:val="EMPTYCELLSTYLE"/>
                  </w:pPr>
                </w:p>
              </w:tc>
              <w:tc>
                <w:tcPr>
                  <w:tcW w:w="1300" w:type="dxa"/>
                  <w:tcMar>
                    <w:top w:w="0" w:type="dxa"/>
                    <w:left w:w="0" w:type="dxa"/>
                    <w:bottom w:w="0" w:type="dxa"/>
                    <w:right w:w="0" w:type="dxa"/>
                  </w:tcMar>
                  <w:vAlign w:val="center"/>
                </w:tcPr>
                <w:p w14:paraId="34DC0F91"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794E0C3B"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42383C7A"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0274F6B5"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5C291DD2" w14:textId="77777777" w:rsidR="00F12248" w:rsidRDefault="00F12248" w:rsidP="00BD78A1">
                  <w:pPr>
                    <w:pStyle w:val="DefaultStyle"/>
                    <w:jc w:val="center"/>
                  </w:pPr>
                  <w:r>
                    <w:rPr>
                      <w:b/>
                      <w:sz w:val="16"/>
                    </w:rPr>
                    <w:t>INDEKS</w:t>
                  </w:r>
                </w:p>
              </w:tc>
            </w:tr>
            <w:tr w:rsidR="00F12248" w14:paraId="1AC25392" w14:textId="77777777" w:rsidTr="00BD78A1">
              <w:trPr>
                <w:trHeight w:hRule="exact" w:val="240"/>
              </w:trPr>
              <w:tc>
                <w:tcPr>
                  <w:tcW w:w="700" w:type="dxa"/>
                  <w:vMerge w:val="restart"/>
                  <w:tcMar>
                    <w:top w:w="0" w:type="dxa"/>
                    <w:left w:w="0" w:type="dxa"/>
                    <w:bottom w:w="0" w:type="dxa"/>
                    <w:right w:w="0" w:type="dxa"/>
                  </w:tcMar>
                  <w:vAlign w:val="bottom"/>
                </w:tcPr>
                <w:p w14:paraId="6C4CB884"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564F9D88" w14:textId="77777777" w:rsidR="00F12248" w:rsidRDefault="00F12248" w:rsidP="00BD78A1">
                  <w:pPr>
                    <w:pStyle w:val="DefaultStyle"/>
                  </w:pPr>
                  <w:r>
                    <w:rPr>
                      <w:b/>
                      <w:sz w:val="16"/>
                    </w:rPr>
                    <w:t>VRSTA PRIHODA / PRIMITAKA</w:t>
                  </w:r>
                </w:p>
              </w:tc>
              <w:tc>
                <w:tcPr>
                  <w:tcW w:w="1200" w:type="dxa"/>
                </w:tcPr>
                <w:p w14:paraId="475B54BB" w14:textId="77777777" w:rsidR="00F12248" w:rsidRDefault="00F12248" w:rsidP="00BD78A1">
                  <w:pPr>
                    <w:pStyle w:val="EMPTYCELLSTYLE"/>
                  </w:pPr>
                </w:p>
              </w:tc>
              <w:tc>
                <w:tcPr>
                  <w:tcW w:w="1300" w:type="dxa"/>
                  <w:tcMar>
                    <w:top w:w="0" w:type="dxa"/>
                    <w:left w:w="0" w:type="dxa"/>
                    <w:bottom w:w="0" w:type="dxa"/>
                    <w:right w:w="0" w:type="dxa"/>
                  </w:tcMar>
                  <w:vAlign w:val="center"/>
                </w:tcPr>
                <w:p w14:paraId="15CE5A1C"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2863A549"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11C8B571"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5BE5744F"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0CABE6C0"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39C00461"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1674D2A9" w14:textId="77777777" w:rsidR="00F12248" w:rsidRDefault="00F12248" w:rsidP="00BD78A1">
                  <w:pPr>
                    <w:pStyle w:val="DefaultStyle"/>
                    <w:jc w:val="center"/>
                  </w:pPr>
                  <w:r>
                    <w:rPr>
                      <w:b/>
                      <w:sz w:val="16"/>
                    </w:rPr>
                    <w:t>7</w:t>
                  </w:r>
                </w:p>
              </w:tc>
            </w:tr>
            <w:tr w:rsidR="00F12248" w14:paraId="582067A2" w14:textId="77777777" w:rsidTr="00BD78A1">
              <w:trPr>
                <w:trHeight w:hRule="exact" w:val="240"/>
              </w:trPr>
              <w:tc>
                <w:tcPr>
                  <w:tcW w:w="700" w:type="dxa"/>
                  <w:vMerge/>
                  <w:tcMar>
                    <w:top w:w="0" w:type="dxa"/>
                    <w:left w:w="0" w:type="dxa"/>
                    <w:bottom w:w="0" w:type="dxa"/>
                    <w:right w:w="0" w:type="dxa"/>
                  </w:tcMar>
                  <w:vAlign w:val="bottom"/>
                </w:tcPr>
                <w:p w14:paraId="2C0CC808"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01629308" w14:textId="77777777" w:rsidR="00F12248" w:rsidRDefault="00F12248" w:rsidP="00BD78A1">
                  <w:pPr>
                    <w:pStyle w:val="EMPTYCELLSTYLE"/>
                  </w:pPr>
                </w:p>
              </w:tc>
              <w:tc>
                <w:tcPr>
                  <w:tcW w:w="1200" w:type="dxa"/>
                </w:tcPr>
                <w:p w14:paraId="3DAF4F41" w14:textId="77777777" w:rsidR="00F12248" w:rsidRDefault="00F12248" w:rsidP="00BD78A1">
                  <w:pPr>
                    <w:pStyle w:val="EMPTYCELLSTYLE"/>
                  </w:pPr>
                </w:p>
              </w:tc>
              <w:tc>
                <w:tcPr>
                  <w:tcW w:w="1300" w:type="dxa"/>
                  <w:tcMar>
                    <w:top w:w="0" w:type="dxa"/>
                    <w:left w:w="0" w:type="dxa"/>
                    <w:bottom w:w="0" w:type="dxa"/>
                    <w:right w:w="40" w:type="dxa"/>
                  </w:tcMar>
                  <w:vAlign w:val="bottom"/>
                </w:tcPr>
                <w:p w14:paraId="0980570C"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1B980B8D"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32FFEFCC"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1F9F3B34"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3AAF086B"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67E2B222"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7ED8A434" w14:textId="77777777" w:rsidR="00F12248" w:rsidRDefault="00F12248" w:rsidP="00BD78A1">
                  <w:pPr>
                    <w:pStyle w:val="DefaultStyle"/>
                    <w:jc w:val="center"/>
                  </w:pPr>
                  <w:r>
                    <w:rPr>
                      <w:b/>
                      <w:sz w:val="16"/>
                    </w:rPr>
                    <w:t>4/3</w:t>
                  </w:r>
                </w:p>
              </w:tc>
            </w:tr>
          </w:tbl>
          <w:p w14:paraId="6E349EB8" w14:textId="77777777" w:rsidR="00F12248" w:rsidRDefault="00F12248" w:rsidP="00BD78A1">
            <w:pPr>
              <w:pStyle w:val="EMPTYCELLSTYLE"/>
            </w:pPr>
          </w:p>
        </w:tc>
        <w:tc>
          <w:tcPr>
            <w:tcW w:w="40" w:type="dxa"/>
          </w:tcPr>
          <w:p w14:paraId="73B9F61F" w14:textId="77777777" w:rsidR="00F12248" w:rsidRDefault="00F12248" w:rsidP="00BD78A1">
            <w:pPr>
              <w:pStyle w:val="EMPTYCELLSTYLE"/>
            </w:pPr>
          </w:p>
        </w:tc>
      </w:tr>
      <w:tr w:rsidR="00F12248" w14:paraId="0A7E7B0D" w14:textId="77777777" w:rsidTr="00F51D42">
        <w:trPr>
          <w:trHeight w:hRule="exact" w:val="80"/>
        </w:trPr>
        <w:tc>
          <w:tcPr>
            <w:tcW w:w="40" w:type="dxa"/>
          </w:tcPr>
          <w:p w14:paraId="3EF0D1A3" w14:textId="77777777" w:rsidR="00F12248" w:rsidRDefault="00F12248" w:rsidP="00BD78A1">
            <w:pPr>
              <w:pStyle w:val="EMPTYCELLSTYLE"/>
            </w:pPr>
          </w:p>
        </w:tc>
        <w:tc>
          <w:tcPr>
            <w:tcW w:w="700" w:type="dxa"/>
          </w:tcPr>
          <w:p w14:paraId="37A720CC" w14:textId="77777777" w:rsidR="00F12248" w:rsidRDefault="00F12248" w:rsidP="00BD78A1">
            <w:pPr>
              <w:pStyle w:val="EMPTYCELLSTYLE"/>
            </w:pPr>
          </w:p>
        </w:tc>
        <w:tc>
          <w:tcPr>
            <w:tcW w:w="1100" w:type="dxa"/>
          </w:tcPr>
          <w:p w14:paraId="21A20FFF" w14:textId="77777777" w:rsidR="00F12248" w:rsidRDefault="00F12248" w:rsidP="00BD78A1">
            <w:pPr>
              <w:pStyle w:val="EMPTYCELLSTYLE"/>
            </w:pPr>
          </w:p>
        </w:tc>
        <w:tc>
          <w:tcPr>
            <w:tcW w:w="2640" w:type="dxa"/>
          </w:tcPr>
          <w:p w14:paraId="614C73F7" w14:textId="77777777" w:rsidR="00F12248" w:rsidRDefault="00F12248" w:rsidP="00BD78A1">
            <w:pPr>
              <w:pStyle w:val="EMPTYCELLSTYLE"/>
            </w:pPr>
          </w:p>
        </w:tc>
        <w:tc>
          <w:tcPr>
            <w:tcW w:w="600" w:type="dxa"/>
          </w:tcPr>
          <w:p w14:paraId="4D09ABC3" w14:textId="77777777" w:rsidR="00F12248" w:rsidRDefault="00F12248" w:rsidP="00BD78A1">
            <w:pPr>
              <w:pStyle w:val="EMPTYCELLSTYLE"/>
            </w:pPr>
          </w:p>
        </w:tc>
        <w:tc>
          <w:tcPr>
            <w:tcW w:w="2520" w:type="dxa"/>
          </w:tcPr>
          <w:p w14:paraId="070F3A4D" w14:textId="77777777" w:rsidR="00F12248" w:rsidRDefault="00F12248" w:rsidP="00BD78A1">
            <w:pPr>
              <w:pStyle w:val="EMPTYCELLSTYLE"/>
            </w:pPr>
          </w:p>
        </w:tc>
        <w:tc>
          <w:tcPr>
            <w:tcW w:w="1180" w:type="dxa"/>
          </w:tcPr>
          <w:p w14:paraId="6E3C4302" w14:textId="77777777" w:rsidR="00F12248" w:rsidRDefault="00F12248" w:rsidP="00BD78A1">
            <w:pPr>
              <w:pStyle w:val="EMPTYCELLSTYLE"/>
            </w:pPr>
          </w:p>
        </w:tc>
        <w:tc>
          <w:tcPr>
            <w:tcW w:w="1300" w:type="dxa"/>
          </w:tcPr>
          <w:p w14:paraId="18E395EC" w14:textId="77777777" w:rsidR="00F12248" w:rsidRDefault="00F12248" w:rsidP="00BD78A1">
            <w:pPr>
              <w:pStyle w:val="EMPTYCELLSTYLE"/>
            </w:pPr>
          </w:p>
        </w:tc>
        <w:tc>
          <w:tcPr>
            <w:tcW w:w="40" w:type="dxa"/>
          </w:tcPr>
          <w:p w14:paraId="6DFB2B50" w14:textId="77777777" w:rsidR="00F12248" w:rsidRDefault="00F12248" w:rsidP="00BD78A1">
            <w:pPr>
              <w:pStyle w:val="EMPTYCELLSTYLE"/>
            </w:pPr>
          </w:p>
        </w:tc>
        <w:tc>
          <w:tcPr>
            <w:tcW w:w="1260" w:type="dxa"/>
          </w:tcPr>
          <w:p w14:paraId="57B99F30" w14:textId="77777777" w:rsidR="00F12248" w:rsidRDefault="00F12248" w:rsidP="00BD78A1">
            <w:pPr>
              <w:pStyle w:val="EMPTYCELLSTYLE"/>
            </w:pPr>
          </w:p>
        </w:tc>
        <w:tc>
          <w:tcPr>
            <w:tcW w:w="1300" w:type="dxa"/>
          </w:tcPr>
          <w:p w14:paraId="071CC97C" w14:textId="77777777" w:rsidR="00F12248" w:rsidRDefault="00F12248" w:rsidP="00BD78A1">
            <w:pPr>
              <w:pStyle w:val="EMPTYCELLSTYLE"/>
            </w:pPr>
          </w:p>
        </w:tc>
        <w:tc>
          <w:tcPr>
            <w:tcW w:w="500" w:type="dxa"/>
          </w:tcPr>
          <w:p w14:paraId="766A53BD" w14:textId="77777777" w:rsidR="00F12248" w:rsidRDefault="00F12248" w:rsidP="00BD78A1">
            <w:pPr>
              <w:pStyle w:val="EMPTYCELLSTYLE"/>
            </w:pPr>
          </w:p>
        </w:tc>
        <w:tc>
          <w:tcPr>
            <w:tcW w:w="360" w:type="dxa"/>
          </w:tcPr>
          <w:p w14:paraId="681B749E" w14:textId="77777777" w:rsidR="00F12248" w:rsidRDefault="00F12248" w:rsidP="00BD78A1">
            <w:pPr>
              <w:pStyle w:val="EMPTYCELLSTYLE"/>
            </w:pPr>
          </w:p>
        </w:tc>
        <w:tc>
          <w:tcPr>
            <w:tcW w:w="440" w:type="dxa"/>
          </w:tcPr>
          <w:p w14:paraId="0055AE17" w14:textId="77777777" w:rsidR="00F12248" w:rsidRDefault="00F12248" w:rsidP="00BD78A1">
            <w:pPr>
              <w:pStyle w:val="EMPTYCELLSTYLE"/>
            </w:pPr>
          </w:p>
        </w:tc>
        <w:tc>
          <w:tcPr>
            <w:tcW w:w="700" w:type="dxa"/>
          </w:tcPr>
          <w:p w14:paraId="72044FEA" w14:textId="77777777" w:rsidR="00F12248" w:rsidRDefault="00F12248" w:rsidP="00BD78A1">
            <w:pPr>
              <w:pStyle w:val="EMPTYCELLSTYLE"/>
            </w:pPr>
          </w:p>
        </w:tc>
        <w:tc>
          <w:tcPr>
            <w:tcW w:w="260" w:type="dxa"/>
          </w:tcPr>
          <w:p w14:paraId="2A7AC09E" w14:textId="77777777" w:rsidR="00F12248" w:rsidRDefault="00F12248" w:rsidP="00BD78A1">
            <w:pPr>
              <w:pStyle w:val="EMPTYCELLSTYLE"/>
            </w:pPr>
          </w:p>
        </w:tc>
        <w:tc>
          <w:tcPr>
            <w:tcW w:w="40" w:type="dxa"/>
          </w:tcPr>
          <w:p w14:paraId="423C31F5" w14:textId="77777777" w:rsidR="00F12248" w:rsidRDefault="00F12248" w:rsidP="00BD78A1">
            <w:pPr>
              <w:pStyle w:val="EMPTYCELLSTYLE"/>
            </w:pPr>
          </w:p>
        </w:tc>
        <w:tc>
          <w:tcPr>
            <w:tcW w:w="400" w:type="dxa"/>
          </w:tcPr>
          <w:p w14:paraId="1A556590" w14:textId="77777777" w:rsidR="00F12248" w:rsidRDefault="00F12248" w:rsidP="00BD78A1">
            <w:pPr>
              <w:pStyle w:val="EMPTYCELLSTYLE"/>
            </w:pPr>
          </w:p>
        </w:tc>
        <w:tc>
          <w:tcPr>
            <w:tcW w:w="680" w:type="dxa"/>
          </w:tcPr>
          <w:p w14:paraId="59260BD2" w14:textId="77777777" w:rsidR="00F12248" w:rsidRDefault="00F12248" w:rsidP="00BD78A1">
            <w:pPr>
              <w:pStyle w:val="EMPTYCELLSTYLE"/>
            </w:pPr>
          </w:p>
        </w:tc>
        <w:tc>
          <w:tcPr>
            <w:tcW w:w="40" w:type="dxa"/>
          </w:tcPr>
          <w:p w14:paraId="23A04E35" w14:textId="77777777" w:rsidR="00F12248" w:rsidRDefault="00F12248" w:rsidP="00BD78A1">
            <w:pPr>
              <w:pStyle w:val="EMPTYCELLSTYLE"/>
            </w:pPr>
          </w:p>
        </w:tc>
        <w:tc>
          <w:tcPr>
            <w:tcW w:w="40" w:type="dxa"/>
          </w:tcPr>
          <w:p w14:paraId="57E515B4" w14:textId="77777777" w:rsidR="00F12248" w:rsidRDefault="00F12248" w:rsidP="00BD78A1">
            <w:pPr>
              <w:pStyle w:val="EMPTYCELLSTYLE"/>
            </w:pPr>
          </w:p>
        </w:tc>
      </w:tr>
      <w:tr w:rsidR="00F12248" w14:paraId="5126768D" w14:textId="77777777" w:rsidTr="00F51D42">
        <w:trPr>
          <w:trHeight w:hRule="exact" w:val="260"/>
        </w:trPr>
        <w:tc>
          <w:tcPr>
            <w:tcW w:w="40" w:type="dxa"/>
          </w:tcPr>
          <w:p w14:paraId="31436157"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B6EB9BC"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00FA0241" w14:textId="77777777" w:rsidR="00F12248" w:rsidRDefault="00F12248" w:rsidP="00BD78A1">
                  <w:pPr>
                    <w:pStyle w:val="izv2"/>
                  </w:pPr>
                  <w:r>
                    <w:rPr>
                      <w:sz w:val="16"/>
                    </w:rPr>
                    <w:t>Izvor 3.7. Vlastiti prihodi - OŠ Čazma</w:t>
                  </w:r>
                </w:p>
              </w:tc>
              <w:tc>
                <w:tcPr>
                  <w:tcW w:w="1300" w:type="dxa"/>
                  <w:shd w:val="clear" w:color="auto" w:fill="FFEE75"/>
                  <w:tcMar>
                    <w:top w:w="0" w:type="dxa"/>
                    <w:left w:w="0" w:type="dxa"/>
                    <w:bottom w:w="0" w:type="dxa"/>
                    <w:right w:w="40" w:type="dxa"/>
                  </w:tcMar>
                  <w:vAlign w:val="center"/>
                </w:tcPr>
                <w:p w14:paraId="12351B35"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1A617E73" w14:textId="77777777" w:rsidR="00F12248" w:rsidRDefault="00F12248" w:rsidP="00BD78A1">
                  <w:pPr>
                    <w:pStyle w:val="izv2"/>
                    <w:jc w:val="right"/>
                  </w:pPr>
                  <w:r>
                    <w:rPr>
                      <w:sz w:val="16"/>
                    </w:rPr>
                    <w:t>21.899,26</w:t>
                  </w:r>
                </w:p>
              </w:tc>
              <w:tc>
                <w:tcPr>
                  <w:tcW w:w="1300" w:type="dxa"/>
                  <w:shd w:val="clear" w:color="auto" w:fill="FFEE75"/>
                  <w:tcMar>
                    <w:top w:w="0" w:type="dxa"/>
                    <w:left w:w="0" w:type="dxa"/>
                    <w:bottom w:w="0" w:type="dxa"/>
                    <w:right w:w="40" w:type="dxa"/>
                  </w:tcMar>
                  <w:vAlign w:val="center"/>
                </w:tcPr>
                <w:p w14:paraId="293CB79D" w14:textId="77777777" w:rsidR="00F12248" w:rsidRDefault="00F12248" w:rsidP="00BD78A1">
                  <w:pPr>
                    <w:pStyle w:val="izv2"/>
                    <w:jc w:val="right"/>
                  </w:pPr>
                  <w:r>
                    <w:rPr>
                      <w:sz w:val="16"/>
                    </w:rPr>
                    <w:t>21.899,26</w:t>
                  </w:r>
                </w:p>
              </w:tc>
              <w:tc>
                <w:tcPr>
                  <w:tcW w:w="1300" w:type="dxa"/>
                  <w:shd w:val="clear" w:color="auto" w:fill="FFEE75"/>
                  <w:tcMar>
                    <w:top w:w="0" w:type="dxa"/>
                    <w:left w:w="0" w:type="dxa"/>
                    <w:bottom w:w="0" w:type="dxa"/>
                    <w:right w:w="40" w:type="dxa"/>
                  </w:tcMar>
                  <w:vAlign w:val="center"/>
                </w:tcPr>
                <w:p w14:paraId="195CDC37" w14:textId="77777777" w:rsidR="00F12248" w:rsidRDefault="00F12248" w:rsidP="00BD78A1">
                  <w:pPr>
                    <w:pStyle w:val="izv2"/>
                    <w:jc w:val="right"/>
                  </w:pPr>
                  <w:r>
                    <w:rPr>
                      <w:sz w:val="16"/>
                    </w:rPr>
                    <w:t>21.899,26</w:t>
                  </w:r>
                </w:p>
              </w:tc>
              <w:tc>
                <w:tcPr>
                  <w:tcW w:w="700" w:type="dxa"/>
                  <w:shd w:val="clear" w:color="auto" w:fill="FFEE75"/>
                  <w:tcMar>
                    <w:top w:w="0" w:type="dxa"/>
                    <w:left w:w="0" w:type="dxa"/>
                    <w:bottom w:w="0" w:type="dxa"/>
                    <w:right w:w="0" w:type="dxa"/>
                  </w:tcMar>
                  <w:vAlign w:val="center"/>
                </w:tcPr>
                <w:p w14:paraId="1A78E178"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2A6E6C42"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693BEFE3" w14:textId="77777777" w:rsidR="00F12248" w:rsidRDefault="00F12248" w:rsidP="00BD78A1">
                  <w:pPr>
                    <w:pStyle w:val="izv2"/>
                    <w:jc w:val="right"/>
                  </w:pPr>
                  <w:r>
                    <w:rPr>
                      <w:sz w:val="16"/>
                    </w:rPr>
                    <w:t>100,00</w:t>
                  </w:r>
                </w:p>
              </w:tc>
            </w:tr>
            <w:tr w:rsidR="00F12248" w14:paraId="709F064E"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1D8306C" w14:textId="77777777" w:rsidR="00F12248" w:rsidRDefault="00F12248" w:rsidP="00BD78A1">
                  <w:pPr>
                    <w:pStyle w:val="EMPTYCELLSTYLE"/>
                  </w:pPr>
                </w:p>
              </w:tc>
              <w:tc>
                <w:tcPr>
                  <w:tcW w:w="1300" w:type="dxa"/>
                </w:tcPr>
                <w:p w14:paraId="7DC671E0" w14:textId="77777777" w:rsidR="00F12248" w:rsidRDefault="00F12248" w:rsidP="00BD78A1">
                  <w:pPr>
                    <w:pStyle w:val="EMPTYCELLSTYLE"/>
                  </w:pPr>
                </w:p>
              </w:tc>
              <w:tc>
                <w:tcPr>
                  <w:tcW w:w="1300" w:type="dxa"/>
                </w:tcPr>
                <w:p w14:paraId="410BABFD" w14:textId="77777777" w:rsidR="00F12248" w:rsidRDefault="00F12248" w:rsidP="00BD78A1">
                  <w:pPr>
                    <w:pStyle w:val="EMPTYCELLSTYLE"/>
                  </w:pPr>
                </w:p>
              </w:tc>
              <w:tc>
                <w:tcPr>
                  <w:tcW w:w="1300" w:type="dxa"/>
                </w:tcPr>
                <w:p w14:paraId="77D1EE6F" w14:textId="77777777" w:rsidR="00F12248" w:rsidRDefault="00F12248" w:rsidP="00BD78A1">
                  <w:pPr>
                    <w:pStyle w:val="EMPTYCELLSTYLE"/>
                  </w:pPr>
                </w:p>
              </w:tc>
              <w:tc>
                <w:tcPr>
                  <w:tcW w:w="1300" w:type="dxa"/>
                </w:tcPr>
                <w:p w14:paraId="4BB51D3F" w14:textId="77777777" w:rsidR="00F12248" w:rsidRDefault="00F12248" w:rsidP="00BD78A1">
                  <w:pPr>
                    <w:pStyle w:val="EMPTYCELLSTYLE"/>
                  </w:pPr>
                </w:p>
              </w:tc>
              <w:tc>
                <w:tcPr>
                  <w:tcW w:w="700" w:type="dxa"/>
                </w:tcPr>
                <w:p w14:paraId="7E2FDCB7" w14:textId="77777777" w:rsidR="00F12248" w:rsidRDefault="00F12248" w:rsidP="00BD78A1">
                  <w:pPr>
                    <w:pStyle w:val="EMPTYCELLSTYLE"/>
                  </w:pPr>
                </w:p>
              </w:tc>
              <w:tc>
                <w:tcPr>
                  <w:tcW w:w="700" w:type="dxa"/>
                </w:tcPr>
                <w:p w14:paraId="0D3348BA" w14:textId="77777777" w:rsidR="00F12248" w:rsidRDefault="00F12248" w:rsidP="00BD78A1">
                  <w:pPr>
                    <w:pStyle w:val="EMPTYCELLSTYLE"/>
                  </w:pPr>
                </w:p>
              </w:tc>
              <w:tc>
                <w:tcPr>
                  <w:tcW w:w="700" w:type="dxa"/>
                </w:tcPr>
                <w:p w14:paraId="0379BEF2" w14:textId="77777777" w:rsidR="00F12248" w:rsidRDefault="00F12248" w:rsidP="00BD78A1">
                  <w:pPr>
                    <w:pStyle w:val="EMPTYCELLSTYLE"/>
                  </w:pPr>
                </w:p>
              </w:tc>
            </w:tr>
          </w:tbl>
          <w:p w14:paraId="1FC1C79D" w14:textId="77777777" w:rsidR="00F12248" w:rsidRDefault="00F12248" w:rsidP="00BD78A1">
            <w:pPr>
              <w:pStyle w:val="EMPTYCELLSTYLE"/>
            </w:pPr>
          </w:p>
        </w:tc>
        <w:tc>
          <w:tcPr>
            <w:tcW w:w="40" w:type="dxa"/>
          </w:tcPr>
          <w:p w14:paraId="68138D74" w14:textId="77777777" w:rsidR="00F12248" w:rsidRDefault="00F12248" w:rsidP="00BD78A1">
            <w:pPr>
              <w:pStyle w:val="EMPTYCELLSTYLE"/>
            </w:pPr>
          </w:p>
        </w:tc>
      </w:tr>
      <w:tr w:rsidR="00F12248" w14:paraId="3FF4A246" w14:textId="77777777" w:rsidTr="00F51D42">
        <w:trPr>
          <w:trHeight w:hRule="exact" w:val="260"/>
        </w:trPr>
        <w:tc>
          <w:tcPr>
            <w:tcW w:w="40" w:type="dxa"/>
          </w:tcPr>
          <w:p w14:paraId="4B9EF024" w14:textId="77777777" w:rsidR="00F12248" w:rsidRDefault="00F12248" w:rsidP="00BD78A1">
            <w:pPr>
              <w:pStyle w:val="EMPTYCELLSTYLE"/>
            </w:pPr>
          </w:p>
        </w:tc>
        <w:tc>
          <w:tcPr>
            <w:tcW w:w="700" w:type="dxa"/>
            <w:tcMar>
              <w:top w:w="40" w:type="dxa"/>
              <w:left w:w="40" w:type="dxa"/>
              <w:bottom w:w="40" w:type="dxa"/>
              <w:right w:w="0" w:type="dxa"/>
            </w:tcMar>
          </w:tcPr>
          <w:p w14:paraId="2B6F64A7"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6B7530C2"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09DC775E"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9DC1269" w14:textId="77777777" w:rsidR="00F12248" w:rsidRDefault="00F12248" w:rsidP="00BD78A1">
            <w:pPr>
              <w:pStyle w:val="UvjetniStil"/>
              <w:jc w:val="right"/>
            </w:pPr>
            <w:r>
              <w:rPr>
                <w:sz w:val="16"/>
              </w:rPr>
              <w:t>7.299,75</w:t>
            </w:r>
          </w:p>
        </w:tc>
        <w:tc>
          <w:tcPr>
            <w:tcW w:w="1300" w:type="dxa"/>
            <w:tcMar>
              <w:top w:w="0" w:type="dxa"/>
              <w:left w:w="0" w:type="dxa"/>
              <w:bottom w:w="0" w:type="dxa"/>
              <w:right w:w="40" w:type="dxa"/>
            </w:tcMar>
            <w:vAlign w:val="center"/>
          </w:tcPr>
          <w:p w14:paraId="3ABB2800" w14:textId="77777777" w:rsidR="00F12248" w:rsidRDefault="00F12248" w:rsidP="00BD78A1">
            <w:pPr>
              <w:pStyle w:val="UvjetniStil"/>
              <w:jc w:val="right"/>
            </w:pPr>
            <w:r>
              <w:rPr>
                <w:sz w:val="16"/>
              </w:rPr>
              <w:t>7.299,75</w:t>
            </w:r>
          </w:p>
        </w:tc>
        <w:tc>
          <w:tcPr>
            <w:tcW w:w="1300" w:type="dxa"/>
            <w:gridSpan w:val="3"/>
            <w:tcMar>
              <w:top w:w="0" w:type="dxa"/>
              <w:left w:w="0" w:type="dxa"/>
              <w:bottom w:w="0" w:type="dxa"/>
              <w:right w:w="40" w:type="dxa"/>
            </w:tcMar>
            <w:vAlign w:val="center"/>
          </w:tcPr>
          <w:p w14:paraId="38FA6A62" w14:textId="77777777" w:rsidR="00F12248" w:rsidRDefault="00F12248" w:rsidP="00BD78A1">
            <w:pPr>
              <w:pStyle w:val="UvjetniStil"/>
              <w:jc w:val="right"/>
            </w:pPr>
            <w:r>
              <w:rPr>
                <w:sz w:val="16"/>
              </w:rPr>
              <w:t>7.299,75</w:t>
            </w:r>
          </w:p>
        </w:tc>
        <w:tc>
          <w:tcPr>
            <w:tcW w:w="700" w:type="dxa"/>
            <w:tcMar>
              <w:top w:w="0" w:type="dxa"/>
              <w:left w:w="0" w:type="dxa"/>
              <w:bottom w:w="0" w:type="dxa"/>
              <w:right w:w="0" w:type="dxa"/>
            </w:tcMar>
            <w:vAlign w:val="center"/>
          </w:tcPr>
          <w:p w14:paraId="79CFF808"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3A6B4138"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FB1D3FD" w14:textId="77777777" w:rsidR="00F12248" w:rsidRDefault="00F12248" w:rsidP="00BD78A1">
            <w:pPr>
              <w:pStyle w:val="UvjetniStil"/>
              <w:jc w:val="right"/>
            </w:pPr>
            <w:r>
              <w:rPr>
                <w:sz w:val="16"/>
              </w:rPr>
              <w:t>100,00</w:t>
            </w:r>
          </w:p>
        </w:tc>
        <w:tc>
          <w:tcPr>
            <w:tcW w:w="40" w:type="dxa"/>
          </w:tcPr>
          <w:p w14:paraId="241E782A" w14:textId="77777777" w:rsidR="00F12248" w:rsidRDefault="00F12248" w:rsidP="00BD78A1">
            <w:pPr>
              <w:pStyle w:val="EMPTYCELLSTYLE"/>
            </w:pPr>
          </w:p>
        </w:tc>
      </w:tr>
      <w:tr w:rsidR="00F12248" w14:paraId="134B3235" w14:textId="77777777" w:rsidTr="00F51D42">
        <w:trPr>
          <w:trHeight w:hRule="exact" w:val="260"/>
        </w:trPr>
        <w:tc>
          <w:tcPr>
            <w:tcW w:w="40" w:type="dxa"/>
          </w:tcPr>
          <w:p w14:paraId="2702280E" w14:textId="77777777" w:rsidR="00F12248" w:rsidRDefault="00F12248" w:rsidP="00BD78A1">
            <w:pPr>
              <w:pStyle w:val="EMPTYCELLSTYLE"/>
            </w:pPr>
          </w:p>
        </w:tc>
        <w:tc>
          <w:tcPr>
            <w:tcW w:w="700" w:type="dxa"/>
            <w:tcMar>
              <w:top w:w="40" w:type="dxa"/>
              <w:left w:w="40" w:type="dxa"/>
              <w:bottom w:w="40" w:type="dxa"/>
              <w:right w:w="0" w:type="dxa"/>
            </w:tcMar>
          </w:tcPr>
          <w:p w14:paraId="18C765A6"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34934C80"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11EA9103"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EC9D0A4" w14:textId="77777777" w:rsidR="00F12248" w:rsidRDefault="00F12248" w:rsidP="00BD78A1">
            <w:pPr>
              <w:pStyle w:val="UvjetniStil"/>
              <w:jc w:val="right"/>
            </w:pPr>
            <w:r>
              <w:rPr>
                <w:sz w:val="16"/>
              </w:rPr>
              <w:t>13.272,28</w:t>
            </w:r>
          </w:p>
        </w:tc>
        <w:tc>
          <w:tcPr>
            <w:tcW w:w="1300" w:type="dxa"/>
            <w:tcMar>
              <w:top w:w="0" w:type="dxa"/>
              <w:left w:w="0" w:type="dxa"/>
              <w:bottom w:w="0" w:type="dxa"/>
              <w:right w:w="40" w:type="dxa"/>
            </w:tcMar>
            <w:vAlign w:val="center"/>
          </w:tcPr>
          <w:p w14:paraId="4F561864" w14:textId="77777777" w:rsidR="00F12248" w:rsidRDefault="00F12248" w:rsidP="00BD78A1">
            <w:pPr>
              <w:pStyle w:val="UvjetniStil"/>
              <w:jc w:val="right"/>
            </w:pPr>
            <w:r>
              <w:rPr>
                <w:sz w:val="16"/>
              </w:rPr>
              <w:t>13.272,28</w:t>
            </w:r>
          </w:p>
        </w:tc>
        <w:tc>
          <w:tcPr>
            <w:tcW w:w="1300" w:type="dxa"/>
            <w:gridSpan w:val="3"/>
            <w:tcMar>
              <w:top w:w="0" w:type="dxa"/>
              <w:left w:w="0" w:type="dxa"/>
              <w:bottom w:w="0" w:type="dxa"/>
              <w:right w:w="40" w:type="dxa"/>
            </w:tcMar>
            <w:vAlign w:val="center"/>
          </w:tcPr>
          <w:p w14:paraId="34F29510" w14:textId="77777777" w:rsidR="00F12248" w:rsidRDefault="00F12248" w:rsidP="00BD78A1">
            <w:pPr>
              <w:pStyle w:val="UvjetniStil"/>
              <w:jc w:val="right"/>
            </w:pPr>
            <w:r>
              <w:rPr>
                <w:sz w:val="16"/>
              </w:rPr>
              <w:t>13.272,28</w:t>
            </w:r>
          </w:p>
        </w:tc>
        <w:tc>
          <w:tcPr>
            <w:tcW w:w="700" w:type="dxa"/>
            <w:tcMar>
              <w:top w:w="0" w:type="dxa"/>
              <w:left w:w="0" w:type="dxa"/>
              <w:bottom w:w="0" w:type="dxa"/>
              <w:right w:w="0" w:type="dxa"/>
            </w:tcMar>
            <w:vAlign w:val="center"/>
          </w:tcPr>
          <w:p w14:paraId="594D4D65"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059EF99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ED96D18" w14:textId="77777777" w:rsidR="00F12248" w:rsidRDefault="00F12248" w:rsidP="00BD78A1">
            <w:pPr>
              <w:pStyle w:val="UvjetniStil"/>
              <w:jc w:val="right"/>
            </w:pPr>
            <w:r>
              <w:rPr>
                <w:sz w:val="16"/>
              </w:rPr>
              <w:t>100,00</w:t>
            </w:r>
          </w:p>
        </w:tc>
        <w:tc>
          <w:tcPr>
            <w:tcW w:w="40" w:type="dxa"/>
          </w:tcPr>
          <w:p w14:paraId="363B12C0" w14:textId="77777777" w:rsidR="00F12248" w:rsidRDefault="00F12248" w:rsidP="00BD78A1">
            <w:pPr>
              <w:pStyle w:val="EMPTYCELLSTYLE"/>
            </w:pPr>
          </w:p>
        </w:tc>
      </w:tr>
      <w:tr w:rsidR="00F12248" w14:paraId="0D1332F4" w14:textId="77777777" w:rsidTr="00F51D42">
        <w:trPr>
          <w:trHeight w:hRule="exact" w:val="260"/>
        </w:trPr>
        <w:tc>
          <w:tcPr>
            <w:tcW w:w="40" w:type="dxa"/>
          </w:tcPr>
          <w:p w14:paraId="46D1E8A8" w14:textId="77777777" w:rsidR="00F12248" w:rsidRDefault="00F12248" w:rsidP="00BD78A1">
            <w:pPr>
              <w:pStyle w:val="EMPTYCELLSTYLE"/>
            </w:pPr>
          </w:p>
        </w:tc>
        <w:tc>
          <w:tcPr>
            <w:tcW w:w="700" w:type="dxa"/>
            <w:tcMar>
              <w:top w:w="40" w:type="dxa"/>
              <w:left w:w="40" w:type="dxa"/>
              <w:bottom w:w="40" w:type="dxa"/>
              <w:right w:w="0" w:type="dxa"/>
            </w:tcMar>
          </w:tcPr>
          <w:p w14:paraId="7DD740DB" w14:textId="77777777" w:rsidR="00F12248" w:rsidRDefault="00F12248" w:rsidP="00BD78A1">
            <w:pPr>
              <w:pStyle w:val="UvjetniStil"/>
            </w:pPr>
            <w:r>
              <w:rPr>
                <w:sz w:val="16"/>
              </w:rPr>
              <w:t>68</w:t>
            </w:r>
          </w:p>
        </w:tc>
        <w:tc>
          <w:tcPr>
            <w:tcW w:w="8040" w:type="dxa"/>
            <w:gridSpan w:val="5"/>
            <w:tcMar>
              <w:top w:w="40" w:type="dxa"/>
              <w:left w:w="0" w:type="dxa"/>
              <w:bottom w:w="40" w:type="dxa"/>
              <w:right w:w="0" w:type="dxa"/>
            </w:tcMar>
          </w:tcPr>
          <w:p w14:paraId="45E00ADE" w14:textId="77777777" w:rsidR="00F12248" w:rsidRDefault="00F12248" w:rsidP="00BD78A1">
            <w:pPr>
              <w:pStyle w:val="UvjetniStil"/>
            </w:pPr>
            <w:r>
              <w:rPr>
                <w:sz w:val="16"/>
              </w:rPr>
              <w:t>Kazne, upravne mjere i ostali prihodi</w:t>
            </w:r>
          </w:p>
        </w:tc>
        <w:tc>
          <w:tcPr>
            <w:tcW w:w="1300" w:type="dxa"/>
            <w:tcMar>
              <w:top w:w="0" w:type="dxa"/>
              <w:left w:w="0" w:type="dxa"/>
              <w:bottom w:w="0" w:type="dxa"/>
              <w:right w:w="40" w:type="dxa"/>
            </w:tcMar>
            <w:vAlign w:val="center"/>
          </w:tcPr>
          <w:p w14:paraId="3F0DC37C"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0E1147EA" w14:textId="77777777" w:rsidR="00F12248" w:rsidRDefault="00F12248" w:rsidP="00BD78A1">
            <w:pPr>
              <w:pStyle w:val="UvjetniStil"/>
              <w:jc w:val="right"/>
            </w:pPr>
            <w:r>
              <w:rPr>
                <w:sz w:val="16"/>
              </w:rPr>
              <w:t>1.327,23</w:t>
            </w:r>
          </w:p>
        </w:tc>
        <w:tc>
          <w:tcPr>
            <w:tcW w:w="1300" w:type="dxa"/>
            <w:tcMar>
              <w:top w:w="0" w:type="dxa"/>
              <w:left w:w="0" w:type="dxa"/>
              <w:bottom w:w="0" w:type="dxa"/>
              <w:right w:w="40" w:type="dxa"/>
            </w:tcMar>
            <w:vAlign w:val="center"/>
          </w:tcPr>
          <w:p w14:paraId="480083A5" w14:textId="77777777" w:rsidR="00F12248" w:rsidRDefault="00F12248" w:rsidP="00BD78A1">
            <w:pPr>
              <w:pStyle w:val="UvjetniStil"/>
              <w:jc w:val="right"/>
            </w:pPr>
            <w:r>
              <w:rPr>
                <w:sz w:val="16"/>
              </w:rPr>
              <w:t>1.327,23</w:t>
            </w:r>
          </w:p>
        </w:tc>
        <w:tc>
          <w:tcPr>
            <w:tcW w:w="1300" w:type="dxa"/>
            <w:gridSpan w:val="3"/>
            <w:tcMar>
              <w:top w:w="0" w:type="dxa"/>
              <w:left w:w="0" w:type="dxa"/>
              <w:bottom w:w="0" w:type="dxa"/>
              <w:right w:w="40" w:type="dxa"/>
            </w:tcMar>
            <w:vAlign w:val="center"/>
          </w:tcPr>
          <w:p w14:paraId="56C72E27" w14:textId="77777777" w:rsidR="00F12248" w:rsidRDefault="00F12248" w:rsidP="00BD78A1">
            <w:pPr>
              <w:pStyle w:val="UvjetniStil"/>
              <w:jc w:val="right"/>
            </w:pPr>
            <w:r>
              <w:rPr>
                <w:sz w:val="16"/>
              </w:rPr>
              <w:t>1.327,23</w:t>
            </w:r>
          </w:p>
        </w:tc>
        <w:tc>
          <w:tcPr>
            <w:tcW w:w="700" w:type="dxa"/>
            <w:tcMar>
              <w:top w:w="0" w:type="dxa"/>
              <w:left w:w="0" w:type="dxa"/>
              <w:bottom w:w="0" w:type="dxa"/>
              <w:right w:w="0" w:type="dxa"/>
            </w:tcMar>
            <w:vAlign w:val="center"/>
          </w:tcPr>
          <w:p w14:paraId="32426682"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386368F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8BF6AA1" w14:textId="77777777" w:rsidR="00F12248" w:rsidRDefault="00F12248" w:rsidP="00BD78A1">
            <w:pPr>
              <w:pStyle w:val="UvjetniStil"/>
              <w:jc w:val="right"/>
            </w:pPr>
            <w:r>
              <w:rPr>
                <w:sz w:val="16"/>
              </w:rPr>
              <w:t>100,00</w:t>
            </w:r>
          </w:p>
        </w:tc>
        <w:tc>
          <w:tcPr>
            <w:tcW w:w="40" w:type="dxa"/>
          </w:tcPr>
          <w:p w14:paraId="426A8F96" w14:textId="77777777" w:rsidR="00F12248" w:rsidRDefault="00F12248" w:rsidP="00BD78A1">
            <w:pPr>
              <w:pStyle w:val="EMPTYCELLSTYLE"/>
            </w:pPr>
          </w:p>
        </w:tc>
      </w:tr>
      <w:tr w:rsidR="00F12248" w14:paraId="4B2B1E92" w14:textId="77777777" w:rsidTr="00F51D42">
        <w:trPr>
          <w:trHeight w:hRule="exact" w:val="260"/>
        </w:trPr>
        <w:tc>
          <w:tcPr>
            <w:tcW w:w="40" w:type="dxa"/>
          </w:tcPr>
          <w:p w14:paraId="34967CBA"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590ECF0"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0C3BCD5B" w14:textId="77777777" w:rsidR="00F12248" w:rsidRDefault="00F12248" w:rsidP="00BD78A1">
                  <w:pPr>
                    <w:pStyle w:val="izv1"/>
                  </w:pPr>
                  <w:r>
                    <w:rPr>
                      <w:sz w:val="16"/>
                    </w:rPr>
                    <w:t>Izvor 4. PRIHODI ZA POSEBNE NAMJENE</w:t>
                  </w:r>
                </w:p>
              </w:tc>
              <w:tc>
                <w:tcPr>
                  <w:tcW w:w="1300" w:type="dxa"/>
                  <w:shd w:val="clear" w:color="auto" w:fill="FEDE01"/>
                  <w:tcMar>
                    <w:top w:w="0" w:type="dxa"/>
                    <w:left w:w="0" w:type="dxa"/>
                    <w:bottom w:w="0" w:type="dxa"/>
                    <w:right w:w="40" w:type="dxa"/>
                  </w:tcMar>
                  <w:vAlign w:val="center"/>
                </w:tcPr>
                <w:p w14:paraId="6D41D11B" w14:textId="77777777" w:rsidR="00F12248" w:rsidRDefault="00F12248" w:rsidP="00BD78A1">
                  <w:pPr>
                    <w:pStyle w:val="izv1"/>
                    <w:jc w:val="right"/>
                  </w:pPr>
                  <w:r>
                    <w:rPr>
                      <w:sz w:val="16"/>
                    </w:rPr>
                    <w:t>1.076.793,41</w:t>
                  </w:r>
                </w:p>
              </w:tc>
              <w:tc>
                <w:tcPr>
                  <w:tcW w:w="1300" w:type="dxa"/>
                  <w:shd w:val="clear" w:color="auto" w:fill="FEDE01"/>
                  <w:tcMar>
                    <w:top w:w="0" w:type="dxa"/>
                    <w:left w:w="0" w:type="dxa"/>
                    <w:bottom w:w="0" w:type="dxa"/>
                    <w:right w:w="40" w:type="dxa"/>
                  </w:tcMar>
                  <w:vAlign w:val="center"/>
                </w:tcPr>
                <w:p w14:paraId="10FFE9BB" w14:textId="77777777" w:rsidR="00F12248" w:rsidRDefault="00F12248" w:rsidP="00BD78A1">
                  <w:pPr>
                    <w:pStyle w:val="izv1"/>
                    <w:jc w:val="right"/>
                  </w:pPr>
                  <w:r>
                    <w:rPr>
                      <w:sz w:val="16"/>
                    </w:rPr>
                    <w:t>977.716,42</w:t>
                  </w:r>
                </w:p>
              </w:tc>
              <w:tc>
                <w:tcPr>
                  <w:tcW w:w="1300" w:type="dxa"/>
                  <w:shd w:val="clear" w:color="auto" w:fill="FEDE01"/>
                  <w:tcMar>
                    <w:top w:w="0" w:type="dxa"/>
                    <w:left w:w="0" w:type="dxa"/>
                    <w:bottom w:w="0" w:type="dxa"/>
                    <w:right w:w="40" w:type="dxa"/>
                  </w:tcMar>
                  <w:vAlign w:val="center"/>
                </w:tcPr>
                <w:p w14:paraId="44B65438" w14:textId="77777777" w:rsidR="00F12248" w:rsidRDefault="00F12248" w:rsidP="00BD78A1">
                  <w:pPr>
                    <w:pStyle w:val="izv1"/>
                    <w:jc w:val="right"/>
                  </w:pPr>
                  <w:r>
                    <w:rPr>
                      <w:sz w:val="16"/>
                    </w:rPr>
                    <w:t>977.716,42</w:t>
                  </w:r>
                </w:p>
              </w:tc>
              <w:tc>
                <w:tcPr>
                  <w:tcW w:w="1300" w:type="dxa"/>
                  <w:shd w:val="clear" w:color="auto" w:fill="FEDE01"/>
                  <w:tcMar>
                    <w:top w:w="0" w:type="dxa"/>
                    <w:left w:w="0" w:type="dxa"/>
                    <w:bottom w:w="0" w:type="dxa"/>
                    <w:right w:w="40" w:type="dxa"/>
                  </w:tcMar>
                  <w:vAlign w:val="center"/>
                </w:tcPr>
                <w:p w14:paraId="21C9C568" w14:textId="77777777" w:rsidR="00F12248" w:rsidRDefault="00F12248" w:rsidP="00BD78A1">
                  <w:pPr>
                    <w:pStyle w:val="izv1"/>
                    <w:jc w:val="right"/>
                  </w:pPr>
                  <w:r>
                    <w:rPr>
                      <w:sz w:val="16"/>
                    </w:rPr>
                    <w:t>977.716,42</w:t>
                  </w:r>
                </w:p>
              </w:tc>
              <w:tc>
                <w:tcPr>
                  <w:tcW w:w="700" w:type="dxa"/>
                  <w:shd w:val="clear" w:color="auto" w:fill="FEDE01"/>
                  <w:tcMar>
                    <w:top w:w="0" w:type="dxa"/>
                    <w:left w:w="0" w:type="dxa"/>
                    <w:bottom w:w="0" w:type="dxa"/>
                    <w:right w:w="0" w:type="dxa"/>
                  </w:tcMar>
                  <w:vAlign w:val="center"/>
                </w:tcPr>
                <w:p w14:paraId="54A6F12F" w14:textId="77777777" w:rsidR="00F12248" w:rsidRDefault="00F12248" w:rsidP="00BD78A1">
                  <w:pPr>
                    <w:pStyle w:val="izv1"/>
                    <w:jc w:val="right"/>
                  </w:pPr>
                  <w:r>
                    <w:rPr>
                      <w:sz w:val="16"/>
                    </w:rPr>
                    <w:t>90,80</w:t>
                  </w:r>
                </w:p>
              </w:tc>
              <w:tc>
                <w:tcPr>
                  <w:tcW w:w="700" w:type="dxa"/>
                  <w:shd w:val="clear" w:color="auto" w:fill="FEDE01"/>
                  <w:tcMar>
                    <w:top w:w="0" w:type="dxa"/>
                    <w:left w:w="0" w:type="dxa"/>
                    <w:bottom w:w="0" w:type="dxa"/>
                    <w:right w:w="0" w:type="dxa"/>
                  </w:tcMar>
                  <w:vAlign w:val="center"/>
                </w:tcPr>
                <w:p w14:paraId="237F8014" w14:textId="77777777" w:rsidR="00F12248" w:rsidRDefault="00F12248"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D61373C" w14:textId="77777777" w:rsidR="00F12248" w:rsidRDefault="00F12248" w:rsidP="00BD78A1">
                  <w:pPr>
                    <w:pStyle w:val="izv1"/>
                    <w:jc w:val="right"/>
                  </w:pPr>
                  <w:r>
                    <w:rPr>
                      <w:sz w:val="16"/>
                    </w:rPr>
                    <w:t>100,00</w:t>
                  </w:r>
                </w:p>
              </w:tc>
            </w:tr>
            <w:tr w:rsidR="00F12248" w14:paraId="2CCAF083"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63DE7BA4" w14:textId="77777777" w:rsidR="00F12248" w:rsidRDefault="00F12248" w:rsidP="00BD78A1">
                  <w:pPr>
                    <w:pStyle w:val="EMPTYCELLSTYLE"/>
                  </w:pPr>
                </w:p>
              </w:tc>
              <w:tc>
                <w:tcPr>
                  <w:tcW w:w="1300" w:type="dxa"/>
                </w:tcPr>
                <w:p w14:paraId="693A3537" w14:textId="77777777" w:rsidR="00F12248" w:rsidRDefault="00F12248" w:rsidP="00BD78A1">
                  <w:pPr>
                    <w:pStyle w:val="EMPTYCELLSTYLE"/>
                  </w:pPr>
                </w:p>
              </w:tc>
              <w:tc>
                <w:tcPr>
                  <w:tcW w:w="1300" w:type="dxa"/>
                </w:tcPr>
                <w:p w14:paraId="79187BBC" w14:textId="77777777" w:rsidR="00F12248" w:rsidRDefault="00F12248" w:rsidP="00BD78A1">
                  <w:pPr>
                    <w:pStyle w:val="EMPTYCELLSTYLE"/>
                  </w:pPr>
                </w:p>
              </w:tc>
              <w:tc>
                <w:tcPr>
                  <w:tcW w:w="1300" w:type="dxa"/>
                </w:tcPr>
                <w:p w14:paraId="3B4FC5B2" w14:textId="77777777" w:rsidR="00F12248" w:rsidRDefault="00F12248" w:rsidP="00BD78A1">
                  <w:pPr>
                    <w:pStyle w:val="EMPTYCELLSTYLE"/>
                  </w:pPr>
                </w:p>
              </w:tc>
              <w:tc>
                <w:tcPr>
                  <w:tcW w:w="1300" w:type="dxa"/>
                </w:tcPr>
                <w:p w14:paraId="7E6014CD" w14:textId="77777777" w:rsidR="00F12248" w:rsidRDefault="00F12248" w:rsidP="00BD78A1">
                  <w:pPr>
                    <w:pStyle w:val="EMPTYCELLSTYLE"/>
                  </w:pPr>
                </w:p>
              </w:tc>
              <w:tc>
                <w:tcPr>
                  <w:tcW w:w="700" w:type="dxa"/>
                </w:tcPr>
                <w:p w14:paraId="470B0631" w14:textId="77777777" w:rsidR="00F12248" w:rsidRDefault="00F12248" w:rsidP="00BD78A1">
                  <w:pPr>
                    <w:pStyle w:val="EMPTYCELLSTYLE"/>
                  </w:pPr>
                </w:p>
              </w:tc>
              <w:tc>
                <w:tcPr>
                  <w:tcW w:w="700" w:type="dxa"/>
                </w:tcPr>
                <w:p w14:paraId="0CF95A40" w14:textId="77777777" w:rsidR="00F12248" w:rsidRDefault="00F12248" w:rsidP="00BD78A1">
                  <w:pPr>
                    <w:pStyle w:val="EMPTYCELLSTYLE"/>
                  </w:pPr>
                </w:p>
              </w:tc>
              <w:tc>
                <w:tcPr>
                  <w:tcW w:w="700" w:type="dxa"/>
                </w:tcPr>
                <w:p w14:paraId="5507F18F" w14:textId="77777777" w:rsidR="00F12248" w:rsidRDefault="00F12248" w:rsidP="00BD78A1">
                  <w:pPr>
                    <w:pStyle w:val="EMPTYCELLSTYLE"/>
                  </w:pPr>
                </w:p>
              </w:tc>
            </w:tr>
          </w:tbl>
          <w:p w14:paraId="0079AB35" w14:textId="77777777" w:rsidR="00F12248" w:rsidRDefault="00F12248" w:rsidP="00BD78A1">
            <w:pPr>
              <w:pStyle w:val="EMPTYCELLSTYLE"/>
            </w:pPr>
          </w:p>
        </w:tc>
        <w:tc>
          <w:tcPr>
            <w:tcW w:w="40" w:type="dxa"/>
          </w:tcPr>
          <w:p w14:paraId="56A9CD05" w14:textId="77777777" w:rsidR="00F12248" w:rsidRDefault="00F12248" w:rsidP="00BD78A1">
            <w:pPr>
              <w:pStyle w:val="EMPTYCELLSTYLE"/>
            </w:pPr>
          </w:p>
        </w:tc>
      </w:tr>
      <w:tr w:rsidR="00F12248" w14:paraId="369FC6A9" w14:textId="77777777" w:rsidTr="00F51D42">
        <w:trPr>
          <w:trHeight w:hRule="exact" w:val="260"/>
        </w:trPr>
        <w:tc>
          <w:tcPr>
            <w:tcW w:w="40" w:type="dxa"/>
          </w:tcPr>
          <w:p w14:paraId="50409F9B"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704E676"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5A37CB9B" w14:textId="77777777" w:rsidR="00F12248" w:rsidRDefault="00F12248" w:rsidP="00BD78A1">
                  <w:pPr>
                    <w:pStyle w:val="izv2"/>
                  </w:pPr>
                  <w:r>
                    <w:rPr>
                      <w:sz w:val="16"/>
                    </w:rPr>
                    <w:t>Izvor 4.1. Prihodi za posebne namjene - Grad Čazma</w:t>
                  </w:r>
                </w:p>
              </w:tc>
              <w:tc>
                <w:tcPr>
                  <w:tcW w:w="1300" w:type="dxa"/>
                  <w:shd w:val="clear" w:color="auto" w:fill="FFEE75"/>
                  <w:tcMar>
                    <w:top w:w="0" w:type="dxa"/>
                    <w:left w:w="0" w:type="dxa"/>
                    <w:bottom w:w="0" w:type="dxa"/>
                    <w:right w:w="40" w:type="dxa"/>
                  </w:tcMar>
                  <w:vAlign w:val="center"/>
                </w:tcPr>
                <w:p w14:paraId="298AF265" w14:textId="77777777" w:rsidR="00F12248" w:rsidRDefault="00F12248" w:rsidP="00BD78A1">
                  <w:pPr>
                    <w:pStyle w:val="izv2"/>
                    <w:jc w:val="right"/>
                  </w:pPr>
                  <w:r>
                    <w:rPr>
                      <w:sz w:val="16"/>
                    </w:rPr>
                    <w:t>935.695,80</w:t>
                  </w:r>
                </w:p>
              </w:tc>
              <w:tc>
                <w:tcPr>
                  <w:tcW w:w="1300" w:type="dxa"/>
                  <w:shd w:val="clear" w:color="auto" w:fill="FFEE75"/>
                  <w:tcMar>
                    <w:top w:w="0" w:type="dxa"/>
                    <w:left w:w="0" w:type="dxa"/>
                    <w:bottom w:w="0" w:type="dxa"/>
                    <w:right w:w="40" w:type="dxa"/>
                  </w:tcMar>
                  <w:vAlign w:val="center"/>
                </w:tcPr>
                <w:p w14:paraId="5281D48C" w14:textId="77777777" w:rsidR="00F12248" w:rsidRDefault="00F12248" w:rsidP="00BD78A1">
                  <w:pPr>
                    <w:pStyle w:val="izv2"/>
                    <w:jc w:val="right"/>
                  </w:pPr>
                  <w:r>
                    <w:rPr>
                      <w:sz w:val="16"/>
                    </w:rPr>
                    <w:t>792.355,13</w:t>
                  </w:r>
                </w:p>
              </w:tc>
              <w:tc>
                <w:tcPr>
                  <w:tcW w:w="1300" w:type="dxa"/>
                  <w:shd w:val="clear" w:color="auto" w:fill="FFEE75"/>
                  <w:tcMar>
                    <w:top w:w="0" w:type="dxa"/>
                    <w:left w:w="0" w:type="dxa"/>
                    <w:bottom w:w="0" w:type="dxa"/>
                    <w:right w:w="40" w:type="dxa"/>
                  </w:tcMar>
                  <w:vAlign w:val="center"/>
                </w:tcPr>
                <w:p w14:paraId="59C3E01D" w14:textId="77777777" w:rsidR="00F12248" w:rsidRDefault="00F12248" w:rsidP="00BD78A1">
                  <w:pPr>
                    <w:pStyle w:val="izv2"/>
                    <w:jc w:val="right"/>
                  </w:pPr>
                  <w:r>
                    <w:rPr>
                      <w:sz w:val="16"/>
                    </w:rPr>
                    <w:t>792.355,13</w:t>
                  </w:r>
                </w:p>
              </w:tc>
              <w:tc>
                <w:tcPr>
                  <w:tcW w:w="1300" w:type="dxa"/>
                  <w:shd w:val="clear" w:color="auto" w:fill="FFEE75"/>
                  <w:tcMar>
                    <w:top w:w="0" w:type="dxa"/>
                    <w:left w:w="0" w:type="dxa"/>
                    <w:bottom w:w="0" w:type="dxa"/>
                    <w:right w:w="40" w:type="dxa"/>
                  </w:tcMar>
                  <w:vAlign w:val="center"/>
                </w:tcPr>
                <w:p w14:paraId="4A79AFE5" w14:textId="77777777" w:rsidR="00F12248" w:rsidRDefault="00F12248" w:rsidP="00BD78A1">
                  <w:pPr>
                    <w:pStyle w:val="izv2"/>
                    <w:jc w:val="right"/>
                  </w:pPr>
                  <w:r>
                    <w:rPr>
                      <w:sz w:val="16"/>
                    </w:rPr>
                    <w:t>792.355,13</w:t>
                  </w:r>
                </w:p>
              </w:tc>
              <w:tc>
                <w:tcPr>
                  <w:tcW w:w="700" w:type="dxa"/>
                  <w:shd w:val="clear" w:color="auto" w:fill="FFEE75"/>
                  <w:tcMar>
                    <w:top w:w="0" w:type="dxa"/>
                    <w:left w:w="0" w:type="dxa"/>
                    <w:bottom w:w="0" w:type="dxa"/>
                    <w:right w:w="0" w:type="dxa"/>
                  </w:tcMar>
                  <w:vAlign w:val="center"/>
                </w:tcPr>
                <w:p w14:paraId="395DCB98" w14:textId="77777777" w:rsidR="00F12248" w:rsidRDefault="00F12248" w:rsidP="00BD78A1">
                  <w:pPr>
                    <w:pStyle w:val="izv2"/>
                    <w:jc w:val="right"/>
                  </w:pPr>
                  <w:r>
                    <w:rPr>
                      <w:sz w:val="16"/>
                    </w:rPr>
                    <w:t>84,68</w:t>
                  </w:r>
                </w:p>
              </w:tc>
              <w:tc>
                <w:tcPr>
                  <w:tcW w:w="700" w:type="dxa"/>
                  <w:shd w:val="clear" w:color="auto" w:fill="FFEE75"/>
                  <w:tcMar>
                    <w:top w:w="0" w:type="dxa"/>
                    <w:left w:w="0" w:type="dxa"/>
                    <w:bottom w:w="0" w:type="dxa"/>
                    <w:right w:w="0" w:type="dxa"/>
                  </w:tcMar>
                  <w:vAlign w:val="center"/>
                </w:tcPr>
                <w:p w14:paraId="5E58532B"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7D7B875D" w14:textId="77777777" w:rsidR="00F12248" w:rsidRDefault="00F12248" w:rsidP="00BD78A1">
                  <w:pPr>
                    <w:pStyle w:val="izv2"/>
                    <w:jc w:val="right"/>
                  </w:pPr>
                  <w:r>
                    <w:rPr>
                      <w:sz w:val="16"/>
                    </w:rPr>
                    <w:t>100,00</w:t>
                  </w:r>
                </w:p>
              </w:tc>
            </w:tr>
            <w:tr w:rsidR="00F12248" w14:paraId="3092B46E"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6209F117" w14:textId="77777777" w:rsidR="00F12248" w:rsidRDefault="00F12248" w:rsidP="00BD78A1">
                  <w:pPr>
                    <w:pStyle w:val="EMPTYCELLSTYLE"/>
                  </w:pPr>
                </w:p>
              </w:tc>
              <w:tc>
                <w:tcPr>
                  <w:tcW w:w="1300" w:type="dxa"/>
                </w:tcPr>
                <w:p w14:paraId="3272F059" w14:textId="77777777" w:rsidR="00F12248" w:rsidRDefault="00F12248" w:rsidP="00BD78A1">
                  <w:pPr>
                    <w:pStyle w:val="EMPTYCELLSTYLE"/>
                  </w:pPr>
                </w:p>
              </w:tc>
              <w:tc>
                <w:tcPr>
                  <w:tcW w:w="1300" w:type="dxa"/>
                </w:tcPr>
                <w:p w14:paraId="7E7B5CDF" w14:textId="77777777" w:rsidR="00F12248" w:rsidRDefault="00F12248" w:rsidP="00BD78A1">
                  <w:pPr>
                    <w:pStyle w:val="EMPTYCELLSTYLE"/>
                  </w:pPr>
                </w:p>
              </w:tc>
              <w:tc>
                <w:tcPr>
                  <w:tcW w:w="1300" w:type="dxa"/>
                </w:tcPr>
                <w:p w14:paraId="5DA6CF58" w14:textId="77777777" w:rsidR="00F12248" w:rsidRDefault="00F12248" w:rsidP="00BD78A1">
                  <w:pPr>
                    <w:pStyle w:val="EMPTYCELLSTYLE"/>
                  </w:pPr>
                </w:p>
              </w:tc>
              <w:tc>
                <w:tcPr>
                  <w:tcW w:w="1300" w:type="dxa"/>
                </w:tcPr>
                <w:p w14:paraId="636D5861" w14:textId="77777777" w:rsidR="00F12248" w:rsidRDefault="00F12248" w:rsidP="00BD78A1">
                  <w:pPr>
                    <w:pStyle w:val="EMPTYCELLSTYLE"/>
                  </w:pPr>
                </w:p>
              </w:tc>
              <w:tc>
                <w:tcPr>
                  <w:tcW w:w="700" w:type="dxa"/>
                </w:tcPr>
                <w:p w14:paraId="74E47347" w14:textId="77777777" w:rsidR="00F12248" w:rsidRDefault="00F12248" w:rsidP="00BD78A1">
                  <w:pPr>
                    <w:pStyle w:val="EMPTYCELLSTYLE"/>
                  </w:pPr>
                </w:p>
              </w:tc>
              <w:tc>
                <w:tcPr>
                  <w:tcW w:w="700" w:type="dxa"/>
                </w:tcPr>
                <w:p w14:paraId="7B275629" w14:textId="77777777" w:rsidR="00F12248" w:rsidRDefault="00F12248" w:rsidP="00BD78A1">
                  <w:pPr>
                    <w:pStyle w:val="EMPTYCELLSTYLE"/>
                  </w:pPr>
                </w:p>
              </w:tc>
              <w:tc>
                <w:tcPr>
                  <w:tcW w:w="700" w:type="dxa"/>
                </w:tcPr>
                <w:p w14:paraId="2F216E56" w14:textId="77777777" w:rsidR="00F12248" w:rsidRDefault="00F12248" w:rsidP="00BD78A1">
                  <w:pPr>
                    <w:pStyle w:val="EMPTYCELLSTYLE"/>
                  </w:pPr>
                </w:p>
              </w:tc>
            </w:tr>
          </w:tbl>
          <w:p w14:paraId="0720BBFA" w14:textId="77777777" w:rsidR="00F12248" w:rsidRDefault="00F12248" w:rsidP="00BD78A1">
            <w:pPr>
              <w:pStyle w:val="EMPTYCELLSTYLE"/>
            </w:pPr>
          </w:p>
        </w:tc>
        <w:tc>
          <w:tcPr>
            <w:tcW w:w="40" w:type="dxa"/>
          </w:tcPr>
          <w:p w14:paraId="0DD81B66" w14:textId="77777777" w:rsidR="00F12248" w:rsidRDefault="00F12248" w:rsidP="00BD78A1">
            <w:pPr>
              <w:pStyle w:val="EMPTYCELLSTYLE"/>
            </w:pPr>
          </w:p>
        </w:tc>
      </w:tr>
      <w:tr w:rsidR="00F12248" w14:paraId="1D69C9DA" w14:textId="77777777" w:rsidTr="00F51D42">
        <w:trPr>
          <w:trHeight w:hRule="exact" w:val="260"/>
        </w:trPr>
        <w:tc>
          <w:tcPr>
            <w:tcW w:w="40" w:type="dxa"/>
          </w:tcPr>
          <w:p w14:paraId="2A951A7C" w14:textId="77777777" w:rsidR="00F12248" w:rsidRDefault="00F12248" w:rsidP="00BD78A1">
            <w:pPr>
              <w:pStyle w:val="EMPTYCELLSTYLE"/>
            </w:pPr>
          </w:p>
        </w:tc>
        <w:tc>
          <w:tcPr>
            <w:tcW w:w="700" w:type="dxa"/>
            <w:tcMar>
              <w:top w:w="40" w:type="dxa"/>
              <w:left w:w="40" w:type="dxa"/>
              <w:bottom w:w="40" w:type="dxa"/>
              <w:right w:w="0" w:type="dxa"/>
            </w:tcMar>
          </w:tcPr>
          <w:p w14:paraId="3525DFC3"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09061815"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49D681BE" w14:textId="77777777" w:rsidR="00F12248" w:rsidRDefault="00F12248" w:rsidP="00BD78A1">
            <w:pPr>
              <w:pStyle w:val="UvjetniStil"/>
              <w:jc w:val="right"/>
            </w:pPr>
            <w:r>
              <w:rPr>
                <w:sz w:val="16"/>
              </w:rPr>
              <w:t>935.695,80</w:t>
            </w:r>
          </w:p>
        </w:tc>
        <w:tc>
          <w:tcPr>
            <w:tcW w:w="1300" w:type="dxa"/>
            <w:gridSpan w:val="2"/>
            <w:tcMar>
              <w:top w:w="0" w:type="dxa"/>
              <w:left w:w="0" w:type="dxa"/>
              <w:bottom w:w="0" w:type="dxa"/>
              <w:right w:w="40" w:type="dxa"/>
            </w:tcMar>
            <w:vAlign w:val="center"/>
          </w:tcPr>
          <w:p w14:paraId="453C44FE" w14:textId="77777777" w:rsidR="00F12248" w:rsidRDefault="00F12248" w:rsidP="00BD78A1">
            <w:pPr>
              <w:pStyle w:val="UvjetniStil"/>
              <w:jc w:val="right"/>
            </w:pPr>
            <w:r>
              <w:rPr>
                <w:sz w:val="16"/>
              </w:rPr>
              <w:t>792.355,13</w:t>
            </w:r>
          </w:p>
        </w:tc>
        <w:tc>
          <w:tcPr>
            <w:tcW w:w="1300" w:type="dxa"/>
            <w:tcMar>
              <w:top w:w="0" w:type="dxa"/>
              <w:left w:w="0" w:type="dxa"/>
              <w:bottom w:w="0" w:type="dxa"/>
              <w:right w:w="40" w:type="dxa"/>
            </w:tcMar>
            <w:vAlign w:val="center"/>
          </w:tcPr>
          <w:p w14:paraId="342F9E7D" w14:textId="77777777" w:rsidR="00F12248" w:rsidRDefault="00F12248" w:rsidP="00BD78A1">
            <w:pPr>
              <w:pStyle w:val="UvjetniStil"/>
              <w:jc w:val="right"/>
            </w:pPr>
            <w:r>
              <w:rPr>
                <w:sz w:val="16"/>
              </w:rPr>
              <w:t>792.355,13</w:t>
            </w:r>
          </w:p>
        </w:tc>
        <w:tc>
          <w:tcPr>
            <w:tcW w:w="1300" w:type="dxa"/>
            <w:gridSpan w:val="3"/>
            <w:tcMar>
              <w:top w:w="0" w:type="dxa"/>
              <w:left w:w="0" w:type="dxa"/>
              <w:bottom w:w="0" w:type="dxa"/>
              <w:right w:w="40" w:type="dxa"/>
            </w:tcMar>
            <w:vAlign w:val="center"/>
          </w:tcPr>
          <w:p w14:paraId="21DFEF90" w14:textId="77777777" w:rsidR="00F12248" w:rsidRDefault="00F12248" w:rsidP="00BD78A1">
            <w:pPr>
              <w:pStyle w:val="UvjetniStil"/>
              <w:jc w:val="right"/>
            </w:pPr>
            <w:r>
              <w:rPr>
                <w:sz w:val="16"/>
              </w:rPr>
              <w:t>792.355,13</w:t>
            </w:r>
          </w:p>
        </w:tc>
        <w:tc>
          <w:tcPr>
            <w:tcW w:w="700" w:type="dxa"/>
            <w:tcMar>
              <w:top w:w="0" w:type="dxa"/>
              <w:left w:w="0" w:type="dxa"/>
              <w:bottom w:w="0" w:type="dxa"/>
              <w:right w:w="0" w:type="dxa"/>
            </w:tcMar>
            <w:vAlign w:val="center"/>
          </w:tcPr>
          <w:p w14:paraId="26F62C19" w14:textId="77777777" w:rsidR="00F12248" w:rsidRDefault="00F12248" w:rsidP="00BD78A1">
            <w:pPr>
              <w:pStyle w:val="UvjetniStil"/>
              <w:jc w:val="right"/>
            </w:pPr>
            <w:r>
              <w:rPr>
                <w:sz w:val="16"/>
              </w:rPr>
              <w:t>84,68</w:t>
            </w:r>
          </w:p>
        </w:tc>
        <w:tc>
          <w:tcPr>
            <w:tcW w:w="700" w:type="dxa"/>
            <w:gridSpan w:val="3"/>
            <w:tcMar>
              <w:top w:w="0" w:type="dxa"/>
              <w:left w:w="0" w:type="dxa"/>
              <w:bottom w:w="0" w:type="dxa"/>
              <w:right w:w="0" w:type="dxa"/>
            </w:tcMar>
            <w:vAlign w:val="center"/>
          </w:tcPr>
          <w:p w14:paraId="4D068B2E"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F164439" w14:textId="77777777" w:rsidR="00F12248" w:rsidRDefault="00F12248" w:rsidP="00BD78A1">
            <w:pPr>
              <w:pStyle w:val="UvjetniStil"/>
              <w:jc w:val="right"/>
            </w:pPr>
            <w:r>
              <w:rPr>
                <w:sz w:val="16"/>
              </w:rPr>
              <w:t>100,00</w:t>
            </w:r>
          </w:p>
        </w:tc>
        <w:tc>
          <w:tcPr>
            <w:tcW w:w="40" w:type="dxa"/>
          </w:tcPr>
          <w:p w14:paraId="6443F062" w14:textId="77777777" w:rsidR="00F12248" w:rsidRDefault="00F12248" w:rsidP="00BD78A1">
            <w:pPr>
              <w:pStyle w:val="EMPTYCELLSTYLE"/>
            </w:pPr>
          </w:p>
        </w:tc>
      </w:tr>
      <w:tr w:rsidR="00F12248" w14:paraId="28160343" w14:textId="77777777" w:rsidTr="00F51D42">
        <w:trPr>
          <w:trHeight w:hRule="exact" w:val="260"/>
        </w:trPr>
        <w:tc>
          <w:tcPr>
            <w:tcW w:w="40" w:type="dxa"/>
          </w:tcPr>
          <w:p w14:paraId="7E717966"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3D84758"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624B29A6" w14:textId="77777777" w:rsidR="00F12248" w:rsidRDefault="00F12248" w:rsidP="00BD78A1">
                  <w:pPr>
                    <w:pStyle w:val="izv2"/>
                  </w:pPr>
                  <w:r>
                    <w:rPr>
                      <w:sz w:val="16"/>
                    </w:rPr>
                    <w:t>Izvor 4.2. Prihodi za posebne namjene -Dječji vrtić Pčelica</w:t>
                  </w:r>
                </w:p>
              </w:tc>
              <w:tc>
                <w:tcPr>
                  <w:tcW w:w="1300" w:type="dxa"/>
                  <w:shd w:val="clear" w:color="auto" w:fill="FFEE75"/>
                  <w:tcMar>
                    <w:top w:w="0" w:type="dxa"/>
                    <w:left w:w="0" w:type="dxa"/>
                    <w:bottom w:w="0" w:type="dxa"/>
                    <w:right w:w="40" w:type="dxa"/>
                  </w:tcMar>
                  <w:vAlign w:val="center"/>
                </w:tcPr>
                <w:p w14:paraId="7889BF36" w14:textId="77777777" w:rsidR="00F12248" w:rsidRDefault="00F12248" w:rsidP="00BD78A1">
                  <w:pPr>
                    <w:pStyle w:val="izv2"/>
                    <w:jc w:val="right"/>
                  </w:pPr>
                  <w:r>
                    <w:rPr>
                      <w:sz w:val="16"/>
                    </w:rPr>
                    <w:t>139.106,77</w:t>
                  </w:r>
                </w:p>
              </w:tc>
              <w:tc>
                <w:tcPr>
                  <w:tcW w:w="1300" w:type="dxa"/>
                  <w:shd w:val="clear" w:color="auto" w:fill="FFEE75"/>
                  <w:tcMar>
                    <w:top w:w="0" w:type="dxa"/>
                    <w:left w:w="0" w:type="dxa"/>
                    <w:bottom w:w="0" w:type="dxa"/>
                    <w:right w:w="40" w:type="dxa"/>
                  </w:tcMar>
                  <w:vAlign w:val="center"/>
                </w:tcPr>
                <w:p w14:paraId="577968C3" w14:textId="77777777" w:rsidR="00F12248" w:rsidRDefault="00F12248" w:rsidP="00BD78A1">
                  <w:pPr>
                    <w:pStyle w:val="izv2"/>
                    <w:jc w:val="right"/>
                  </w:pPr>
                  <w:r>
                    <w:rPr>
                      <w:sz w:val="16"/>
                    </w:rPr>
                    <w:t>183.370,45</w:t>
                  </w:r>
                </w:p>
              </w:tc>
              <w:tc>
                <w:tcPr>
                  <w:tcW w:w="1300" w:type="dxa"/>
                  <w:shd w:val="clear" w:color="auto" w:fill="FFEE75"/>
                  <w:tcMar>
                    <w:top w:w="0" w:type="dxa"/>
                    <w:left w:w="0" w:type="dxa"/>
                    <w:bottom w:w="0" w:type="dxa"/>
                    <w:right w:w="40" w:type="dxa"/>
                  </w:tcMar>
                  <w:vAlign w:val="center"/>
                </w:tcPr>
                <w:p w14:paraId="67B4DB47" w14:textId="77777777" w:rsidR="00F12248" w:rsidRDefault="00F12248" w:rsidP="00BD78A1">
                  <w:pPr>
                    <w:pStyle w:val="izv2"/>
                    <w:jc w:val="right"/>
                  </w:pPr>
                  <w:r>
                    <w:rPr>
                      <w:sz w:val="16"/>
                    </w:rPr>
                    <w:t>183.370,45</w:t>
                  </w:r>
                </w:p>
              </w:tc>
              <w:tc>
                <w:tcPr>
                  <w:tcW w:w="1300" w:type="dxa"/>
                  <w:shd w:val="clear" w:color="auto" w:fill="FFEE75"/>
                  <w:tcMar>
                    <w:top w:w="0" w:type="dxa"/>
                    <w:left w:w="0" w:type="dxa"/>
                    <w:bottom w:w="0" w:type="dxa"/>
                    <w:right w:w="40" w:type="dxa"/>
                  </w:tcMar>
                  <w:vAlign w:val="center"/>
                </w:tcPr>
                <w:p w14:paraId="204D15DA" w14:textId="77777777" w:rsidR="00F12248" w:rsidRDefault="00F12248" w:rsidP="00BD78A1">
                  <w:pPr>
                    <w:pStyle w:val="izv2"/>
                    <w:jc w:val="right"/>
                  </w:pPr>
                  <w:r>
                    <w:rPr>
                      <w:sz w:val="16"/>
                    </w:rPr>
                    <w:t>183.370,45</w:t>
                  </w:r>
                </w:p>
              </w:tc>
              <w:tc>
                <w:tcPr>
                  <w:tcW w:w="700" w:type="dxa"/>
                  <w:shd w:val="clear" w:color="auto" w:fill="FFEE75"/>
                  <w:tcMar>
                    <w:top w:w="0" w:type="dxa"/>
                    <w:left w:w="0" w:type="dxa"/>
                    <w:bottom w:w="0" w:type="dxa"/>
                    <w:right w:w="0" w:type="dxa"/>
                  </w:tcMar>
                  <w:vAlign w:val="center"/>
                </w:tcPr>
                <w:p w14:paraId="484C049E" w14:textId="77777777" w:rsidR="00F12248" w:rsidRDefault="00F12248" w:rsidP="00BD78A1">
                  <w:pPr>
                    <w:pStyle w:val="izv2"/>
                    <w:jc w:val="right"/>
                  </w:pPr>
                  <w:r>
                    <w:rPr>
                      <w:sz w:val="16"/>
                    </w:rPr>
                    <w:t>131,82</w:t>
                  </w:r>
                </w:p>
              </w:tc>
              <w:tc>
                <w:tcPr>
                  <w:tcW w:w="700" w:type="dxa"/>
                  <w:shd w:val="clear" w:color="auto" w:fill="FFEE75"/>
                  <w:tcMar>
                    <w:top w:w="0" w:type="dxa"/>
                    <w:left w:w="0" w:type="dxa"/>
                    <w:bottom w:w="0" w:type="dxa"/>
                    <w:right w:w="0" w:type="dxa"/>
                  </w:tcMar>
                  <w:vAlign w:val="center"/>
                </w:tcPr>
                <w:p w14:paraId="2759F29F"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40BD93B4" w14:textId="77777777" w:rsidR="00F12248" w:rsidRDefault="00F12248" w:rsidP="00BD78A1">
                  <w:pPr>
                    <w:pStyle w:val="izv2"/>
                    <w:jc w:val="right"/>
                  </w:pPr>
                  <w:r>
                    <w:rPr>
                      <w:sz w:val="16"/>
                    </w:rPr>
                    <w:t>100,00</w:t>
                  </w:r>
                </w:p>
              </w:tc>
            </w:tr>
            <w:tr w:rsidR="00F12248" w14:paraId="079BE2E3"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5B35C479" w14:textId="77777777" w:rsidR="00F12248" w:rsidRDefault="00F12248" w:rsidP="00BD78A1">
                  <w:pPr>
                    <w:pStyle w:val="EMPTYCELLSTYLE"/>
                  </w:pPr>
                </w:p>
              </w:tc>
              <w:tc>
                <w:tcPr>
                  <w:tcW w:w="1300" w:type="dxa"/>
                </w:tcPr>
                <w:p w14:paraId="38BF3711" w14:textId="77777777" w:rsidR="00F12248" w:rsidRDefault="00F12248" w:rsidP="00BD78A1">
                  <w:pPr>
                    <w:pStyle w:val="EMPTYCELLSTYLE"/>
                  </w:pPr>
                </w:p>
              </w:tc>
              <w:tc>
                <w:tcPr>
                  <w:tcW w:w="1300" w:type="dxa"/>
                </w:tcPr>
                <w:p w14:paraId="1AB04A3D" w14:textId="77777777" w:rsidR="00F12248" w:rsidRDefault="00F12248" w:rsidP="00BD78A1">
                  <w:pPr>
                    <w:pStyle w:val="EMPTYCELLSTYLE"/>
                  </w:pPr>
                </w:p>
              </w:tc>
              <w:tc>
                <w:tcPr>
                  <w:tcW w:w="1300" w:type="dxa"/>
                </w:tcPr>
                <w:p w14:paraId="781CCF70" w14:textId="77777777" w:rsidR="00F12248" w:rsidRDefault="00F12248" w:rsidP="00BD78A1">
                  <w:pPr>
                    <w:pStyle w:val="EMPTYCELLSTYLE"/>
                  </w:pPr>
                </w:p>
              </w:tc>
              <w:tc>
                <w:tcPr>
                  <w:tcW w:w="1300" w:type="dxa"/>
                </w:tcPr>
                <w:p w14:paraId="044EEE42" w14:textId="77777777" w:rsidR="00F12248" w:rsidRDefault="00F12248" w:rsidP="00BD78A1">
                  <w:pPr>
                    <w:pStyle w:val="EMPTYCELLSTYLE"/>
                  </w:pPr>
                </w:p>
              </w:tc>
              <w:tc>
                <w:tcPr>
                  <w:tcW w:w="700" w:type="dxa"/>
                </w:tcPr>
                <w:p w14:paraId="6317031C" w14:textId="77777777" w:rsidR="00F12248" w:rsidRDefault="00F12248" w:rsidP="00BD78A1">
                  <w:pPr>
                    <w:pStyle w:val="EMPTYCELLSTYLE"/>
                  </w:pPr>
                </w:p>
              </w:tc>
              <w:tc>
                <w:tcPr>
                  <w:tcW w:w="700" w:type="dxa"/>
                </w:tcPr>
                <w:p w14:paraId="04DF3EAA" w14:textId="77777777" w:rsidR="00F12248" w:rsidRDefault="00F12248" w:rsidP="00BD78A1">
                  <w:pPr>
                    <w:pStyle w:val="EMPTYCELLSTYLE"/>
                  </w:pPr>
                </w:p>
              </w:tc>
              <w:tc>
                <w:tcPr>
                  <w:tcW w:w="700" w:type="dxa"/>
                </w:tcPr>
                <w:p w14:paraId="0373AC0B" w14:textId="77777777" w:rsidR="00F12248" w:rsidRDefault="00F12248" w:rsidP="00BD78A1">
                  <w:pPr>
                    <w:pStyle w:val="EMPTYCELLSTYLE"/>
                  </w:pPr>
                </w:p>
              </w:tc>
            </w:tr>
          </w:tbl>
          <w:p w14:paraId="025BDD7C" w14:textId="77777777" w:rsidR="00F12248" w:rsidRDefault="00F12248" w:rsidP="00BD78A1">
            <w:pPr>
              <w:pStyle w:val="EMPTYCELLSTYLE"/>
            </w:pPr>
          </w:p>
        </w:tc>
        <w:tc>
          <w:tcPr>
            <w:tcW w:w="40" w:type="dxa"/>
          </w:tcPr>
          <w:p w14:paraId="194C884F" w14:textId="77777777" w:rsidR="00F12248" w:rsidRDefault="00F12248" w:rsidP="00BD78A1">
            <w:pPr>
              <w:pStyle w:val="EMPTYCELLSTYLE"/>
            </w:pPr>
          </w:p>
        </w:tc>
      </w:tr>
      <w:tr w:rsidR="00F12248" w14:paraId="2FC7C4A4" w14:textId="77777777" w:rsidTr="00F51D42">
        <w:trPr>
          <w:trHeight w:hRule="exact" w:val="260"/>
        </w:trPr>
        <w:tc>
          <w:tcPr>
            <w:tcW w:w="40" w:type="dxa"/>
          </w:tcPr>
          <w:p w14:paraId="6F87F389" w14:textId="77777777" w:rsidR="00F12248" w:rsidRDefault="00F12248" w:rsidP="00BD78A1">
            <w:pPr>
              <w:pStyle w:val="EMPTYCELLSTYLE"/>
            </w:pPr>
          </w:p>
        </w:tc>
        <w:tc>
          <w:tcPr>
            <w:tcW w:w="700" w:type="dxa"/>
            <w:tcMar>
              <w:top w:w="40" w:type="dxa"/>
              <w:left w:w="40" w:type="dxa"/>
              <w:bottom w:w="40" w:type="dxa"/>
              <w:right w:w="0" w:type="dxa"/>
            </w:tcMar>
          </w:tcPr>
          <w:p w14:paraId="4D96B293" w14:textId="77777777" w:rsidR="00F12248" w:rsidRDefault="00F12248" w:rsidP="00BD78A1">
            <w:pPr>
              <w:pStyle w:val="UvjetniStil"/>
            </w:pPr>
            <w:r>
              <w:rPr>
                <w:sz w:val="16"/>
              </w:rPr>
              <w:t>64</w:t>
            </w:r>
          </w:p>
        </w:tc>
        <w:tc>
          <w:tcPr>
            <w:tcW w:w="8040" w:type="dxa"/>
            <w:gridSpan w:val="5"/>
            <w:tcMar>
              <w:top w:w="40" w:type="dxa"/>
              <w:left w:w="0" w:type="dxa"/>
              <w:bottom w:w="40" w:type="dxa"/>
              <w:right w:w="0" w:type="dxa"/>
            </w:tcMar>
          </w:tcPr>
          <w:p w14:paraId="294D8925" w14:textId="77777777" w:rsidR="00F12248" w:rsidRDefault="00F12248" w:rsidP="00BD78A1">
            <w:pPr>
              <w:pStyle w:val="UvjetniStil"/>
            </w:pPr>
            <w:r>
              <w:rPr>
                <w:sz w:val="16"/>
              </w:rPr>
              <w:t>Prihodi od imovine</w:t>
            </w:r>
          </w:p>
        </w:tc>
        <w:tc>
          <w:tcPr>
            <w:tcW w:w="1300" w:type="dxa"/>
            <w:tcMar>
              <w:top w:w="0" w:type="dxa"/>
              <w:left w:w="0" w:type="dxa"/>
              <w:bottom w:w="0" w:type="dxa"/>
              <w:right w:w="40" w:type="dxa"/>
            </w:tcMar>
            <w:vAlign w:val="center"/>
          </w:tcPr>
          <w:p w14:paraId="1E931ED2" w14:textId="77777777" w:rsidR="00F12248" w:rsidRDefault="00F12248" w:rsidP="00BD78A1">
            <w:pPr>
              <w:pStyle w:val="UvjetniStil"/>
              <w:jc w:val="right"/>
            </w:pPr>
            <w:r>
              <w:rPr>
                <w:sz w:val="16"/>
              </w:rPr>
              <w:t>13,27</w:t>
            </w:r>
          </w:p>
        </w:tc>
        <w:tc>
          <w:tcPr>
            <w:tcW w:w="1300" w:type="dxa"/>
            <w:gridSpan w:val="2"/>
            <w:tcMar>
              <w:top w:w="0" w:type="dxa"/>
              <w:left w:w="0" w:type="dxa"/>
              <w:bottom w:w="0" w:type="dxa"/>
              <w:right w:w="40" w:type="dxa"/>
            </w:tcMar>
            <w:vAlign w:val="center"/>
          </w:tcPr>
          <w:p w14:paraId="0D12119E" w14:textId="77777777" w:rsidR="00F12248" w:rsidRDefault="00F12248" w:rsidP="00BD78A1">
            <w:pPr>
              <w:pStyle w:val="UvjetniStil"/>
              <w:jc w:val="right"/>
            </w:pPr>
            <w:r>
              <w:rPr>
                <w:sz w:val="16"/>
              </w:rPr>
              <w:t>13,27</w:t>
            </w:r>
          </w:p>
        </w:tc>
        <w:tc>
          <w:tcPr>
            <w:tcW w:w="1300" w:type="dxa"/>
            <w:tcMar>
              <w:top w:w="0" w:type="dxa"/>
              <w:left w:w="0" w:type="dxa"/>
              <w:bottom w:w="0" w:type="dxa"/>
              <w:right w:w="40" w:type="dxa"/>
            </w:tcMar>
            <w:vAlign w:val="center"/>
          </w:tcPr>
          <w:p w14:paraId="093A9E23" w14:textId="77777777" w:rsidR="00F12248" w:rsidRDefault="00F12248" w:rsidP="00BD78A1">
            <w:pPr>
              <w:pStyle w:val="UvjetniStil"/>
              <w:jc w:val="right"/>
            </w:pPr>
            <w:r>
              <w:rPr>
                <w:sz w:val="16"/>
              </w:rPr>
              <w:t>13,27</w:t>
            </w:r>
          </w:p>
        </w:tc>
        <w:tc>
          <w:tcPr>
            <w:tcW w:w="1300" w:type="dxa"/>
            <w:gridSpan w:val="3"/>
            <w:tcMar>
              <w:top w:w="0" w:type="dxa"/>
              <w:left w:w="0" w:type="dxa"/>
              <w:bottom w:w="0" w:type="dxa"/>
              <w:right w:w="40" w:type="dxa"/>
            </w:tcMar>
            <w:vAlign w:val="center"/>
          </w:tcPr>
          <w:p w14:paraId="28D15FFC" w14:textId="77777777" w:rsidR="00F12248" w:rsidRDefault="00F12248" w:rsidP="00BD78A1">
            <w:pPr>
              <w:pStyle w:val="UvjetniStil"/>
              <w:jc w:val="right"/>
            </w:pPr>
            <w:r>
              <w:rPr>
                <w:sz w:val="16"/>
              </w:rPr>
              <w:t>13,27</w:t>
            </w:r>
          </w:p>
        </w:tc>
        <w:tc>
          <w:tcPr>
            <w:tcW w:w="700" w:type="dxa"/>
            <w:tcMar>
              <w:top w:w="0" w:type="dxa"/>
              <w:left w:w="0" w:type="dxa"/>
              <w:bottom w:w="0" w:type="dxa"/>
              <w:right w:w="0" w:type="dxa"/>
            </w:tcMar>
            <w:vAlign w:val="center"/>
          </w:tcPr>
          <w:p w14:paraId="035C1407"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7E78FCF9"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28DD1A6" w14:textId="77777777" w:rsidR="00F12248" w:rsidRDefault="00F12248" w:rsidP="00BD78A1">
            <w:pPr>
              <w:pStyle w:val="UvjetniStil"/>
              <w:jc w:val="right"/>
            </w:pPr>
            <w:r>
              <w:rPr>
                <w:sz w:val="16"/>
              </w:rPr>
              <w:t>100,00</w:t>
            </w:r>
          </w:p>
        </w:tc>
        <w:tc>
          <w:tcPr>
            <w:tcW w:w="40" w:type="dxa"/>
          </w:tcPr>
          <w:p w14:paraId="15B08415" w14:textId="77777777" w:rsidR="00F12248" w:rsidRDefault="00F12248" w:rsidP="00BD78A1">
            <w:pPr>
              <w:pStyle w:val="EMPTYCELLSTYLE"/>
            </w:pPr>
          </w:p>
        </w:tc>
      </w:tr>
      <w:tr w:rsidR="00F12248" w14:paraId="2563C837" w14:textId="77777777" w:rsidTr="00F51D42">
        <w:trPr>
          <w:trHeight w:hRule="exact" w:val="260"/>
        </w:trPr>
        <w:tc>
          <w:tcPr>
            <w:tcW w:w="40" w:type="dxa"/>
          </w:tcPr>
          <w:p w14:paraId="1DCF9C1A" w14:textId="77777777" w:rsidR="00F12248" w:rsidRDefault="00F12248" w:rsidP="00BD78A1">
            <w:pPr>
              <w:pStyle w:val="EMPTYCELLSTYLE"/>
            </w:pPr>
          </w:p>
        </w:tc>
        <w:tc>
          <w:tcPr>
            <w:tcW w:w="700" w:type="dxa"/>
            <w:tcMar>
              <w:top w:w="40" w:type="dxa"/>
              <w:left w:w="40" w:type="dxa"/>
              <w:bottom w:w="40" w:type="dxa"/>
              <w:right w:w="0" w:type="dxa"/>
            </w:tcMar>
          </w:tcPr>
          <w:p w14:paraId="40A440BA"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7853EAA5"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465DBC4B" w14:textId="77777777" w:rsidR="00F12248" w:rsidRDefault="00F12248" w:rsidP="00BD78A1">
            <w:pPr>
              <w:pStyle w:val="UvjetniStil"/>
              <w:jc w:val="right"/>
            </w:pPr>
            <w:r>
              <w:rPr>
                <w:sz w:val="16"/>
              </w:rPr>
              <w:t>139.093,50</w:t>
            </w:r>
          </w:p>
        </w:tc>
        <w:tc>
          <w:tcPr>
            <w:tcW w:w="1300" w:type="dxa"/>
            <w:gridSpan w:val="2"/>
            <w:tcMar>
              <w:top w:w="0" w:type="dxa"/>
              <w:left w:w="0" w:type="dxa"/>
              <w:bottom w:w="0" w:type="dxa"/>
              <w:right w:w="40" w:type="dxa"/>
            </w:tcMar>
            <w:vAlign w:val="center"/>
          </w:tcPr>
          <w:p w14:paraId="150D68EF" w14:textId="77777777" w:rsidR="00F12248" w:rsidRDefault="00F12248" w:rsidP="00BD78A1">
            <w:pPr>
              <w:pStyle w:val="UvjetniStil"/>
              <w:jc w:val="right"/>
            </w:pPr>
            <w:r>
              <w:rPr>
                <w:sz w:val="16"/>
              </w:rPr>
              <w:t>183.357,18</w:t>
            </w:r>
          </w:p>
        </w:tc>
        <w:tc>
          <w:tcPr>
            <w:tcW w:w="1300" w:type="dxa"/>
            <w:tcMar>
              <w:top w:w="0" w:type="dxa"/>
              <w:left w:w="0" w:type="dxa"/>
              <w:bottom w:w="0" w:type="dxa"/>
              <w:right w:w="40" w:type="dxa"/>
            </w:tcMar>
            <w:vAlign w:val="center"/>
          </w:tcPr>
          <w:p w14:paraId="3E7F4A94" w14:textId="77777777" w:rsidR="00F12248" w:rsidRDefault="00F12248" w:rsidP="00BD78A1">
            <w:pPr>
              <w:pStyle w:val="UvjetniStil"/>
              <w:jc w:val="right"/>
            </w:pPr>
            <w:r>
              <w:rPr>
                <w:sz w:val="16"/>
              </w:rPr>
              <w:t>183.357,18</w:t>
            </w:r>
          </w:p>
        </w:tc>
        <w:tc>
          <w:tcPr>
            <w:tcW w:w="1300" w:type="dxa"/>
            <w:gridSpan w:val="3"/>
            <w:tcMar>
              <w:top w:w="0" w:type="dxa"/>
              <w:left w:w="0" w:type="dxa"/>
              <w:bottom w:w="0" w:type="dxa"/>
              <w:right w:w="40" w:type="dxa"/>
            </w:tcMar>
            <w:vAlign w:val="center"/>
          </w:tcPr>
          <w:p w14:paraId="345CDA9F" w14:textId="77777777" w:rsidR="00F12248" w:rsidRDefault="00F12248" w:rsidP="00BD78A1">
            <w:pPr>
              <w:pStyle w:val="UvjetniStil"/>
              <w:jc w:val="right"/>
            </w:pPr>
            <w:r>
              <w:rPr>
                <w:sz w:val="16"/>
              </w:rPr>
              <w:t>183.357,18</w:t>
            </w:r>
          </w:p>
        </w:tc>
        <w:tc>
          <w:tcPr>
            <w:tcW w:w="700" w:type="dxa"/>
            <w:tcMar>
              <w:top w:w="0" w:type="dxa"/>
              <w:left w:w="0" w:type="dxa"/>
              <w:bottom w:w="0" w:type="dxa"/>
              <w:right w:w="0" w:type="dxa"/>
            </w:tcMar>
            <w:vAlign w:val="center"/>
          </w:tcPr>
          <w:p w14:paraId="693BCAD8" w14:textId="77777777" w:rsidR="00F12248" w:rsidRDefault="00F12248" w:rsidP="00BD78A1">
            <w:pPr>
              <w:pStyle w:val="UvjetniStil"/>
              <w:jc w:val="right"/>
            </w:pPr>
            <w:r>
              <w:rPr>
                <w:sz w:val="16"/>
              </w:rPr>
              <w:t>131,82</w:t>
            </w:r>
          </w:p>
        </w:tc>
        <w:tc>
          <w:tcPr>
            <w:tcW w:w="700" w:type="dxa"/>
            <w:gridSpan w:val="3"/>
            <w:tcMar>
              <w:top w:w="0" w:type="dxa"/>
              <w:left w:w="0" w:type="dxa"/>
              <w:bottom w:w="0" w:type="dxa"/>
              <w:right w:w="0" w:type="dxa"/>
            </w:tcMar>
            <w:vAlign w:val="center"/>
          </w:tcPr>
          <w:p w14:paraId="35E1AC71"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DA13B13" w14:textId="77777777" w:rsidR="00F12248" w:rsidRDefault="00F12248" w:rsidP="00BD78A1">
            <w:pPr>
              <w:pStyle w:val="UvjetniStil"/>
              <w:jc w:val="right"/>
            </w:pPr>
            <w:r>
              <w:rPr>
                <w:sz w:val="16"/>
              </w:rPr>
              <w:t>100,00</w:t>
            </w:r>
          </w:p>
        </w:tc>
        <w:tc>
          <w:tcPr>
            <w:tcW w:w="40" w:type="dxa"/>
          </w:tcPr>
          <w:p w14:paraId="1D642172" w14:textId="77777777" w:rsidR="00F12248" w:rsidRDefault="00F12248" w:rsidP="00BD78A1">
            <w:pPr>
              <w:pStyle w:val="EMPTYCELLSTYLE"/>
            </w:pPr>
          </w:p>
        </w:tc>
      </w:tr>
      <w:tr w:rsidR="00F12248" w14:paraId="3D26EF3E" w14:textId="77777777" w:rsidTr="00F51D42">
        <w:trPr>
          <w:trHeight w:hRule="exact" w:val="260"/>
        </w:trPr>
        <w:tc>
          <w:tcPr>
            <w:tcW w:w="40" w:type="dxa"/>
          </w:tcPr>
          <w:p w14:paraId="0004A97F"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5903F37"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4DE71380" w14:textId="77777777" w:rsidR="00F12248" w:rsidRDefault="00F12248" w:rsidP="00BD78A1">
                  <w:pPr>
                    <w:pStyle w:val="izv2"/>
                  </w:pPr>
                  <w:r>
                    <w:rPr>
                      <w:sz w:val="16"/>
                    </w:rPr>
                    <w:t>Izvor 4.3. Prihodi za posebne namjene JVP</w:t>
                  </w:r>
                </w:p>
              </w:tc>
              <w:tc>
                <w:tcPr>
                  <w:tcW w:w="1300" w:type="dxa"/>
                  <w:shd w:val="clear" w:color="auto" w:fill="FFEE75"/>
                  <w:tcMar>
                    <w:top w:w="0" w:type="dxa"/>
                    <w:left w:w="0" w:type="dxa"/>
                    <w:bottom w:w="0" w:type="dxa"/>
                    <w:right w:w="40" w:type="dxa"/>
                  </w:tcMar>
                  <w:vAlign w:val="center"/>
                </w:tcPr>
                <w:p w14:paraId="34E3EF57" w14:textId="77777777" w:rsidR="00F12248" w:rsidRDefault="00F12248" w:rsidP="00BD78A1">
                  <w:pPr>
                    <w:pStyle w:val="izv2"/>
                    <w:jc w:val="right"/>
                  </w:pPr>
                  <w:r>
                    <w:rPr>
                      <w:sz w:val="16"/>
                    </w:rPr>
                    <w:t>1.990,84</w:t>
                  </w:r>
                </w:p>
              </w:tc>
              <w:tc>
                <w:tcPr>
                  <w:tcW w:w="1300" w:type="dxa"/>
                  <w:shd w:val="clear" w:color="auto" w:fill="FFEE75"/>
                  <w:tcMar>
                    <w:top w:w="0" w:type="dxa"/>
                    <w:left w:w="0" w:type="dxa"/>
                    <w:bottom w:w="0" w:type="dxa"/>
                    <w:right w:w="40" w:type="dxa"/>
                  </w:tcMar>
                  <w:vAlign w:val="center"/>
                </w:tcPr>
                <w:p w14:paraId="2761BC24" w14:textId="77777777" w:rsidR="00F12248" w:rsidRDefault="00F12248" w:rsidP="00BD78A1">
                  <w:pPr>
                    <w:pStyle w:val="izv2"/>
                    <w:jc w:val="right"/>
                  </w:pPr>
                  <w:r>
                    <w:rPr>
                      <w:sz w:val="16"/>
                    </w:rPr>
                    <w:t>1.990,84</w:t>
                  </w:r>
                </w:p>
              </w:tc>
              <w:tc>
                <w:tcPr>
                  <w:tcW w:w="1300" w:type="dxa"/>
                  <w:shd w:val="clear" w:color="auto" w:fill="FFEE75"/>
                  <w:tcMar>
                    <w:top w:w="0" w:type="dxa"/>
                    <w:left w:w="0" w:type="dxa"/>
                    <w:bottom w:w="0" w:type="dxa"/>
                    <w:right w:w="40" w:type="dxa"/>
                  </w:tcMar>
                  <w:vAlign w:val="center"/>
                </w:tcPr>
                <w:p w14:paraId="6B7B7B41" w14:textId="77777777" w:rsidR="00F12248" w:rsidRDefault="00F12248" w:rsidP="00BD78A1">
                  <w:pPr>
                    <w:pStyle w:val="izv2"/>
                    <w:jc w:val="right"/>
                  </w:pPr>
                  <w:r>
                    <w:rPr>
                      <w:sz w:val="16"/>
                    </w:rPr>
                    <w:t>1.990,84</w:t>
                  </w:r>
                </w:p>
              </w:tc>
              <w:tc>
                <w:tcPr>
                  <w:tcW w:w="1300" w:type="dxa"/>
                  <w:shd w:val="clear" w:color="auto" w:fill="FFEE75"/>
                  <w:tcMar>
                    <w:top w:w="0" w:type="dxa"/>
                    <w:left w:w="0" w:type="dxa"/>
                    <w:bottom w:w="0" w:type="dxa"/>
                    <w:right w:w="40" w:type="dxa"/>
                  </w:tcMar>
                  <w:vAlign w:val="center"/>
                </w:tcPr>
                <w:p w14:paraId="7B346612" w14:textId="77777777" w:rsidR="00F12248" w:rsidRDefault="00F12248" w:rsidP="00BD78A1">
                  <w:pPr>
                    <w:pStyle w:val="izv2"/>
                    <w:jc w:val="right"/>
                  </w:pPr>
                  <w:r>
                    <w:rPr>
                      <w:sz w:val="16"/>
                    </w:rPr>
                    <w:t>1.990,84</w:t>
                  </w:r>
                </w:p>
              </w:tc>
              <w:tc>
                <w:tcPr>
                  <w:tcW w:w="700" w:type="dxa"/>
                  <w:shd w:val="clear" w:color="auto" w:fill="FFEE75"/>
                  <w:tcMar>
                    <w:top w:w="0" w:type="dxa"/>
                    <w:left w:w="0" w:type="dxa"/>
                    <w:bottom w:w="0" w:type="dxa"/>
                    <w:right w:w="0" w:type="dxa"/>
                  </w:tcMar>
                  <w:vAlign w:val="center"/>
                </w:tcPr>
                <w:p w14:paraId="243CAB50"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4684EFC2"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74EEBB31" w14:textId="77777777" w:rsidR="00F12248" w:rsidRDefault="00F12248" w:rsidP="00BD78A1">
                  <w:pPr>
                    <w:pStyle w:val="izv2"/>
                    <w:jc w:val="right"/>
                  </w:pPr>
                  <w:r>
                    <w:rPr>
                      <w:sz w:val="16"/>
                    </w:rPr>
                    <w:t>100,00</w:t>
                  </w:r>
                </w:p>
              </w:tc>
            </w:tr>
            <w:tr w:rsidR="00F12248" w14:paraId="5C076907"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9D5D090" w14:textId="77777777" w:rsidR="00F12248" w:rsidRDefault="00F12248" w:rsidP="00BD78A1">
                  <w:pPr>
                    <w:pStyle w:val="EMPTYCELLSTYLE"/>
                  </w:pPr>
                </w:p>
              </w:tc>
              <w:tc>
                <w:tcPr>
                  <w:tcW w:w="1300" w:type="dxa"/>
                </w:tcPr>
                <w:p w14:paraId="6AAEE4E6" w14:textId="77777777" w:rsidR="00F12248" w:rsidRDefault="00F12248" w:rsidP="00BD78A1">
                  <w:pPr>
                    <w:pStyle w:val="EMPTYCELLSTYLE"/>
                  </w:pPr>
                </w:p>
              </w:tc>
              <w:tc>
                <w:tcPr>
                  <w:tcW w:w="1300" w:type="dxa"/>
                </w:tcPr>
                <w:p w14:paraId="52903B6C" w14:textId="77777777" w:rsidR="00F12248" w:rsidRDefault="00F12248" w:rsidP="00BD78A1">
                  <w:pPr>
                    <w:pStyle w:val="EMPTYCELLSTYLE"/>
                  </w:pPr>
                </w:p>
              </w:tc>
              <w:tc>
                <w:tcPr>
                  <w:tcW w:w="1300" w:type="dxa"/>
                </w:tcPr>
                <w:p w14:paraId="02447F58" w14:textId="77777777" w:rsidR="00F12248" w:rsidRDefault="00F12248" w:rsidP="00BD78A1">
                  <w:pPr>
                    <w:pStyle w:val="EMPTYCELLSTYLE"/>
                  </w:pPr>
                </w:p>
              </w:tc>
              <w:tc>
                <w:tcPr>
                  <w:tcW w:w="1300" w:type="dxa"/>
                </w:tcPr>
                <w:p w14:paraId="18D61608" w14:textId="77777777" w:rsidR="00F12248" w:rsidRDefault="00F12248" w:rsidP="00BD78A1">
                  <w:pPr>
                    <w:pStyle w:val="EMPTYCELLSTYLE"/>
                  </w:pPr>
                </w:p>
              </w:tc>
              <w:tc>
                <w:tcPr>
                  <w:tcW w:w="700" w:type="dxa"/>
                </w:tcPr>
                <w:p w14:paraId="6817FA30" w14:textId="77777777" w:rsidR="00F12248" w:rsidRDefault="00F12248" w:rsidP="00BD78A1">
                  <w:pPr>
                    <w:pStyle w:val="EMPTYCELLSTYLE"/>
                  </w:pPr>
                </w:p>
              </w:tc>
              <w:tc>
                <w:tcPr>
                  <w:tcW w:w="700" w:type="dxa"/>
                </w:tcPr>
                <w:p w14:paraId="7AE5E6A4" w14:textId="77777777" w:rsidR="00F12248" w:rsidRDefault="00F12248" w:rsidP="00BD78A1">
                  <w:pPr>
                    <w:pStyle w:val="EMPTYCELLSTYLE"/>
                  </w:pPr>
                </w:p>
              </w:tc>
              <w:tc>
                <w:tcPr>
                  <w:tcW w:w="700" w:type="dxa"/>
                </w:tcPr>
                <w:p w14:paraId="60CE0E4C" w14:textId="77777777" w:rsidR="00F12248" w:rsidRDefault="00F12248" w:rsidP="00BD78A1">
                  <w:pPr>
                    <w:pStyle w:val="EMPTYCELLSTYLE"/>
                  </w:pPr>
                </w:p>
              </w:tc>
            </w:tr>
          </w:tbl>
          <w:p w14:paraId="23550F35" w14:textId="77777777" w:rsidR="00F12248" w:rsidRDefault="00F12248" w:rsidP="00BD78A1">
            <w:pPr>
              <w:pStyle w:val="EMPTYCELLSTYLE"/>
            </w:pPr>
          </w:p>
        </w:tc>
        <w:tc>
          <w:tcPr>
            <w:tcW w:w="40" w:type="dxa"/>
          </w:tcPr>
          <w:p w14:paraId="113519AE" w14:textId="77777777" w:rsidR="00F12248" w:rsidRDefault="00F12248" w:rsidP="00BD78A1">
            <w:pPr>
              <w:pStyle w:val="EMPTYCELLSTYLE"/>
            </w:pPr>
          </w:p>
        </w:tc>
      </w:tr>
      <w:tr w:rsidR="00F12248" w14:paraId="28BF6E85" w14:textId="77777777" w:rsidTr="00F51D42">
        <w:trPr>
          <w:trHeight w:hRule="exact" w:val="260"/>
        </w:trPr>
        <w:tc>
          <w:tcPr>
            <w:tcW w:w="40" w:type="dxa"/>
          </w:tcPr>
          <w:p w14:paraId="19B4FEDC" w14:textId="77777777" w:rsidR="00F12248" w:rsidRDefault="00F12248" w:rsidP="00BD78A1">
            <w:pPr>
              <w:pStyle w:val="EMPTYCELLSTYLE"/>
            </w:pPr>
          </w:p>
        </w:tc>
        <w:tc>
          <w:tcPr>
            <w:tcW w:w="700" w:type="dxa"/>
            <w:tcMar>
              <w:top w:w="40" w:type="dxa"/>
              <w:left w:w="40" w:type="dxa"/>
              <w:bottom w:w="40" w:type="dxa"/>
              <w:right w:w="0" w:type="dxa"/>
            </w:tcMar>
          </w:tcPr>
          <w:p w14:paraId="4FA1EF86" w14:textId="77777777" w:rsidR="00F12248" w:rsidRDefault="00F12248" w:rsidP="00BD78A1">
            <w:pPr>
              <w:pStyle w:val="UvjetniStil"/>
            </w:pPr>
            <w:r>
              <w:rPr>
                <w:sz w:val="16"/>
              </w:rPr>
              <w:t>65</w:t>
            </w:r>
          </w:p>
        </w:tc>
        <w:tc>
          <w:tcPr>
            <w:tcW w:w="8040" w:type="dxa"/>
            <w:gridSpan w:val="5"/>
            <w:tcMar>
              <w:top w:w="40" w:type="dxa"/>
              <w:left w:w="0" w:type="dxa"/>
              <w:bottom w:w="40" w:type="dxa"/>
              <w:right w:w="0" w:type="dxa"/>
            </w:tcMar>
          </w:tcPr>
          <w:p w14:paraId="126ECAF6" w14:textId="77777777" w:rsidR="00F12248" w:rsidRDefault="00F12248" w:rsidP="00BD78A1">
            <w:pPr>
              <w:pStyle w:val="UvjetniStil"/>
            </w:pPr>
            <w:r>
              <w:rPr>
                <w:sz w:val="16"/>
              </w:rPr>
              <w:t>Prihodi od upravnih i administrativnih pristojbi, pristojbi po posebnim propisima i naknada</w:t>
            </w:r>
          </w:p>
        </w:tc>
        <w:tc>
          <w:tcPr>
            <w:tcW w:w="1300" w:type="dxa"/>
            <w:tcMar>
              <w:top w:w="0" w:type="dxa"/>
              <w:left w:w="0" w:type="dxa"/>
              <w:bottom w:w="0" w:type="dxa"/>
              <w:right w:w="40" w:type="dxa"/>
            </w:tcMar>
            <w:vAlign w:val="center"/>
          </w:tcPr>
          <w:p w14:paraId="3F6D0CB2" w14:textId="77777777" w:rsidR="00F12248" w:rsidRDefault="00F12248" w:rsidP="00BD78A1">
            <w:pPr>
              <w:pStyle w:val="UvjetniStil"/>
              <w:jc w:val="right"/>
            </w:pPr>
            <w:r>
              <w:rPr>
                <w:sz w:val="16"/>
              </w:rPr>
              <w:t>1.990,84</w:t>
            </w:r>
          </w:p>
        </w:tc>
        <w:tc>
          <w:tcPr>
            <w:tcW w:w="1300" w:type="dxa"/>
            <w:gridSpan w:val="2"/>
            <w:tcMar>
              <w:top w:w="0" w:type="dxa"/>
              <w:left w:w="0" w:type="dxa"/>
              <w:bottom w:w="0" w:type="dxa"/>
              <w:right w:w="40" w:type="dxa"/>
            </w:tcMar>
            <w:vAlign w:val="center"/>
          </w:tcPr>
          <w:p w14:paraId="558CCD86" w14:textId="77777777" w:rsidR="00F12248" w:rsidRDefault="00F12248" w:rsidP="00BD78A1">
            <w:pPr>
              <w:pStyle w:val="UvjetniStil"/>
              <w:jc w:val="right"/>
            </w:pPr>
            <w:r>
              <w:rPr>
                <w:sz w:val="16"/>
              </w:rPr>
              <w:t>1.990,84</w:t>
            </w:r>
          </w:p>
        </w:tc>
        <w:tc>
          <w:tcPr>
            <w:tcW w:w="1300" w:type="dxa"/>
            <w:tcMar>
              <w:top w:w="0" w:type="dxa"/>
              <w:left w:w="0" w:type="dxa"/>
              <w:bottom w:w="0" w:type="dxa"/>
              <w:right w:w="40" w:type="dxa"/>
            </w:tcMar>
            <w:vAlign w:val="center"/>
          </w:tcPr>
          <w:p w14:paraId="15B564C0" w14:textId="77777777" w:rsidR="00F12248" w:rsidRDefault="00F12248" w:rsidP="00BD78A1">
            <w:pPr>
              <w:pStyle w:val="UvjetniStil"/>
              <w:jc w:val="right"/>
            </w:pPr>
            <w:r>
              <w:rPr>
                <w:sz w:val="16"/>
              </w:rPr>
              <w:t>1.990,84</w:t>
            </w:r>
          </w:p>
        </w:tc>
        <w:tc>
          <w:tcPr>
            <w:tcW w:w="1300" w:type="dxa"/>
            <w:gridSpan w:val="3"/>
            <w:tcMar>
              <w:top w:w="0" w:type="dxa"/>
              <w:left w:w="0" w:type="dxa"/>
              <w:bottom w:w="0" w:type="dxa"/>
              <w:right w:w="40" w:type="dxa"/>
            </w:tcMar>
            <w:vAlign w:val="center"/>
          </w:tcPr>
          <w:p w14:paraId="6AE6CFC5" w14:textId="77777777" w:rsidR="00F12248" w:rsidRDefault="00F12248" w:rsidP="00BD78A1">
            <w:pPr>
              <w:pStyle w:val="UvjetniStil"/>
              <w:jc w:val="right"/>
            </w:pPr>
            <w:r>
              <w:rPr>
                <w:sz w:val="16"/>
              </w:rPr>
              <w:t>1.990,84</w:t>
            </w:r>
          </w:p>
        </w:tc>
        <w:tc>
          <w:tcPr>
            <w:tcW w:w="700" w:type="dxa"/>
            <w:tcMar>
              <w:top w:w="0" w:type="dxa"/>
              <w:left w:w="0" w:type="dxa"/>
              <w:bottom w:w="0" w:type="dxa"/>
              <w:right w:w="0" w:type="dxa"/>
            </w:tcMar>
            <w:vAlign w:val="center"/>
          </w:tcPr>
          <w:p w14:paraId="33BDB759"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102F91B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BF534A1" w14:textId="77777777" w:rsidR="00F12248" w:rsidRDefault="00F12248" w:rsidP="00BD78A1">
            <w:pPr>
              <w:pStyle w:val="UvjetniStil"/>
              <w:jc w:val="right"/>
            </w:pPr>
            <w:r>
              <w:rPr>
                <w:sz w:val="16"/>
              </w:rPr>
              <w:t>100,00</w:t>
            </w:r>
          </w:p>
        </w:tc>
        <w:tc>
          <w:tcPr>
            <w:tcW w:w="40" w:type="dxa"/>
          </w:tcPr>
          <w:p w14:paraId="58F0CB98" w14:textId="77777777" w:rsidR="00F12248" w:rsidRDefault="00F12248" w:rsidP="00BD78A1">
            <w:pPr>
              <w:pStyle w:val="EMPTYCELLSTYLE"/>
            </w:pPr>
          </w:p>
        </w:tc>
      </w:tr>
      <w:tr w:rsidR="00F12248" w14:paraId="26D3C92A" w14:textId="77777777" w:rsidTr="00F51D42">
        <w:trPr>
          <w:trHeight w:hRule="exact" w:val="260"/>
        </w:trPr>
        <w:tc>
          <w:tcPr>
            <w:tcW w:w="40" w:type="dxa"/>
          </w:tcPr>
          <w:p w14:paraId="52FFB829"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DD04E74"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3748E08D" w14:textId="77777777" w:rsidR="00F12248" w:rsidRDefault="00F12248" w:rsidP="00BD78A1">
                  <w:pPr>
                    <w:pStyle w:val="izv1"/>
                  </w:pPr>
                  <w:r>
                    <w:rPr>
                      <w:sz w:val="16"/>
                    </w:rPr>
                    <w:t>Izvor 5. POMOĆI</w:t>
                  </w:r>
                </w:p>
              </w:tc>
              <w:tc>
                <w:tcPr>
                  <w:tcW w:w="1300" w:type="dxa"/>
                  <w:shd w:val="clear" w:color="auto" w:fill="FEDE01"/>
                  <w:tcMar>
                    <w:top w:w="0" w:type="dxa"/>
                    <w:left w:w="0" w:type="dxa"/>
                    <w:bottom w:w="0" w:type="dxa"/>
                    <w:right w:w="40" w:type="dxa"/>
                  </w:tcMar>
                  <w:vAlign w:val="center"/>
                </w:tcPr>
                <w:p w14:paraId="01DB4B08" w14:textId="77777777" w:rsidR="00F12248" w:rsidRDefault="00F12248" w:rsidP="00BD78A1">
                  <w:pPr>
                    <w:pStyle w:val="izv1"/>
                    <w:jc w:val="right"/>
                  </w:pPr>
                  <w:r>
                    <w:rPr>
                      <w:sz w:val="16"/>
                    </w:rPr>
                    <w:t>4.490.944,32</w:t>
                  </w:r>
                </w:p>
              </w:tc>
              <w:tc>
                <w:tcPr>
                  <w:tcW w:w="1300" w:type="dxa"/>
                  <w:shd w:val="clear" w:color="auto" w:fill="FEDE01"/>
                  <w:tcMar>
                    <w:top w:w="0" w:type="dxa"/>
                    <w:left w:w="0" w:type="dxa"/>
                    <w:bottom w:w="0" w:type="dxa"/>
                    <w:right w:w="40" w:type="dxa"/>
                  </w:tcMar>
                  <w:vAlign w:val="center"/>
                </w:tcPr>
                <w:p w14:paraId="54DA2229" w14:textId="77777777" w:rsidR="00F12248" w:rsidRDefault="00F12248" w:rsidP="00BD78A1">
                  <w:pPr>
                    <w:pStyle w:val="izv1"/>
                    <w:jc w:val="right"/>
                  </w:pPr>
                  <w:r>
                    <w:rPr>
                      <w:sz w:val="16"/>
                    </w:rPr>
                    <w:t>7.565.355,62</w:t>
                  </w:r>
                </w:p>
              </w:tc>
              <w:tc>
                <w:tcPr>
                  <w:tcW w:w="1300" w:type="dxa"/>
                  <w:shd w:val="clear" w:color="auto" w:fill="FEDE01"/>
                  <w:tcMar>
                    <w:top w:w="0" w:type="dxa"/>
                    <w:left w:w="0" w:type="dxa"/>
                    <w:bottom w:w="0" w:type="dxa"/>
                    <w:right w:w="40" w:type="dxa"/>
                  </w:tcMar>
                  <w:vAlign w:val="center"/>
                </w:tcPr>
                <w:p w14:paraId="4F5D57D6" w14:textId="77777777" w:rsidR="00F12248" w:rsidRDefault="00F12248" w:rsidP="00BD78A1">
                  <w:pPr>
                    <w:pStyle w:val="izv1"/>
                    <w:jc w:val="right"/>
                  </w:pPr>
                  <w:r>
                    <w:rPr>
                      <w:sz w:val="16"/>
                    </w:rPr>
                    <w:t>7.127.950,22</w:t>
                  </w:r>
                </w:p>
              </w:tc>
              <w:tc>
                <w:tcPr>
                  <w:tcW w:w="1300" w:type="dxa"/>
                  <w:shd w:val="clear" w:color="auto" w:fill="FEDE01"/>
                  <w:tcMar>
                    <w:top w:w="0" w:type="dxa"/>
                    <w:left w:w="0" w:type="dxa"/>
                    <w:bottom w:w="0" w:type="dxa"/>
                    <w:right w:w="40" w:type="dxa"/>
                  </w:tcMar>
                  <w:vAlign w:val="center"/>
                </w:tcPr>
                <w:p w14:paraId="4AFF8E86" w14:textId="77777777" w:rsidR="00F12248" w:rsidRDefault="00F12248" w:rsidP="00BD78A1">
                  <w:pPr>
                    <w:pStyle w:val="izv1"/>
                    <w:jc w:val="right"/>
                  </w:pPr>
                  <w:r>
                    <w:rPr>
                      <w:sz w:val="16"/>
                    </w:rPr>
                    <w:t>7.127.950,22</w:t>
                  </w:r>
                </w:p>
              </w:tc>
              <w:tc>
                <w:tcPr>
                  <w:tcW w:w="700" w:type="dxa"/>
                  <w:shd w:val="clear" w:color="auto" w:fill="FEDE01"/>
                  <w:tcMar>
                    <w:top w:w="0" w:type="dxa"/>
                    <w:left w:w="0" w:type="dxa"/>
                    <w:bottom w:w="0" w:type="dxa"/>
                    <w:right w:w="0" w:type="dxa"/>
                  </w:tcMar>
                  <w:vAlign w:val="center"/>
                </w:tcPr>
                <w:p w14:paraId="490B8618" w14:textId="77777777" w:rsidR="00F12248" w:rsidRDefault="00F12248" w:rsidP="00BD78A1">
                  <w:pPr>
                    <w:pStyle w:val="izv1"/>
                    <w:jc w:val="right"/>
                  </w:pPr>
                  <w:r>
                    <w:rPr>
                      <w:sz w:val="16"/>
                    </w:rPr>
                    <w:t>168,46</w:t>
                  </w:r>
                </w:p>
              </w:tc>
              <w:tc>
                <w:tcPr>
                  <w:tcW w:w="700" w:type="dxa"/>
                  <w:shd w:val="clear" w:color="auto" w:fill="FEDE01"/>
                  <w:tcMar>
                    <w:top w:w="0" w:type="dxa"/>
                    <w:left w:w="0" w:type="dxa"/>
                    <w:bottom w:w="0" w:type="dxa"/>
                    <w:right w:w="0" w:type="dxa"/>
                  </w:tcMar>
                  <w:vAlign w:val="center"/>
                </w:tcPr>
                <w:p w14:paraId="5A241145" w14:textId="77777777" w:rsidR="00F12248" w:rsidRDefault="00F12248" w:rsidP="00BD78A1">
                  <w:pPr>
                    <w:pStyle w:val="izv1"/>
                    <w:jc w:val="right"/>
                  </w:pPr>
                  <w:r>
                    <w:rPr>
                      <w:sz w:val="16"/>
                    </w:rPr>
                    <w:t>94,22</w:t>
                  </w:r>
                </w:p>
              </w:tc>
              <w:tc>
                <w:tcPr>
                  <w:tcW w:w="700" w:type="dxa"/>
                  <w:shd w:val="clear" w:color="auto" w:fill="FEDE01"/>
                  <w:tcMar>
                    <w:top w:w="0" w:type="dxa"/>
                    <w:left w:w="0" w:type="dxa"/>
                    <w:bottom w:w="0" w:type="dxa"/>
                    <w:right w:w="0" w:type="dxa"/>
                  </w:tcMar>
                  <w:vAlign w:val="center"/>
                </w:tcPr>
                <w:p w14:paraId="34B77A01" w14:textId="77777777" w:rsidR="00F12248" w:rsidRDefault="00F12248" w:rsidP="00BD78A1">
                  <w:pPr>
                    <w:pStyle w:val="izv1"/>
                    <w:jc w:val="right"/>
                  </w:pPr>
                  <w:r>
                    <w:rPr>
                      <w:sz w:val="16"/>
                    </w:rPr>
                    <w:t>100,00</w:t>
                  </w:r>
                </w:p>
              </w:tc>
            </w:tr>
            <w:tr w:rsidR="00F12248" w14:paraId="0FF3684D"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3B5EAD08" w14:textId="77777777" w:rsidR="00F12248" w:rsidRDefault="00F12248" w:rsidP="00BD78A1">
                  <w:pPr>
                    <w:pStyle w:val="EMPTYCELLSTYLE"/>
                  </w:pPr>
                </w:p>
              </w:tc>
              <w:tc>
                <w:tcPr>
                  <w:tcW w:w="1300" w:type="dxa"/>
                </w:tcPr>
                <w:p w14:paraId="3A20CD2B" w14:textId="77777777" w:rsidR="00F12248" w:rsidRDefault="00F12248" w:rsidP="00BD78A1">
                  <w:pPr>
                    <w:pStyle w:val="EMPTYCELLSTYLE"/>
                  </w:pPr>
                </w:p>
              </w:tc>
              <w:tc>
                <w:tcPr>
                  <w:tcW w:w="1300" w:type="dxa"/>
                </w:tcPr>
                <w:p w14:paraId="176BCC7B" w14:textId="77777777" w:rsidR="00F12248" w:rsidRDefault="00F12248" w:rsidP="00BD78A1">
                  <w:pPr>
                    <w:pStyle w:val="EMPTYCELLSTYLE"/>
                  </w:pPr>
                </w:p>
              </w:tc>
              <w:tc>
                <w:tcPr>
                  <w:tcW w:w="1300" w:type="dxa"/>
                </w:tcPr>
                <w:p w14:paraId="1D9046B4" w14:textId="77777777" w:rsidR="00F12248" w:rsidRDefault="00F12248" w:rsidP="00BD78A1">
                  <w:pPr>
                    <w:pStyle w:val="EMPTYCELLSTYLE"/>
                  </w:pPr>
                </w:p>
              </w:tc>
              <w:tc>
                <w:tcPr>
                  <w:tcW w:w="1300" w:type="dxa"/>
                </w:tcPr>
                <w:p w14:paraId="42F52DD3" w14:textId="77777777" w:rsidR="00F12248" w:rsidRDefault="00F12248" w:rsidP="00BD78A1">
                  <w:pPr>
                    <w:pStyle w:val="EMPTYCELLSTYLE"/>
                  </w:pPr>
                </w:p>
              </w:tc>
              <w:tc>
                <w:tcPr>
                  <w:tcW w:w="700" w:type="dxa"/>
                </w:tcPr>
                <w:p w14:paraId="52EBC79A" w14:textId="77777777" w:rsidR="00F12248" w:rsidRDefault="00F12248" w:rsidP="00BD78A1">
                  <w:pPr>
                    <w:pStyle w:val="EMPTYCELLSTYLE"/>
                  </w:pPr>
                </w:p>
              </w:tc>
              <w:tc>
                <w:tcPr>
                  <w:tcW w:w="700" w:type="dxa"/>
                </w:tcPr>
                <w:p w14:paraId="3A553184" w14:textId="77777777" w:rsidR="00F12248" w:rsidRDefault="00F12248" w:rsidP="00BD78A1">
                  <w:pPr>
                    <w:pStyle w:val="EMPTYCELLSTYLE"/>
                  </w:pPr>
                </w:p>
              </w:tc>
              <w:tc>
                <w:tcPr>
                  <w:tcW w:w="700" w:type="dxa"/>
                </w:tcPr>
                <w:p w14:paraId="7159753C" w14:textId="77777777" w:rsidR="00F12248" w:rsidRDefault="00F12248" w:rsidP="00BD78A1">
                  <w:pPr>
                    <w:pStyle w:val="EMPTYCELLSTYLE"/>
                  </w:pPr>
                </w:p>
              </w:tc>
            </w:tr>
          </w:tbl>
          <w:p w14:paraId="07F4FBDC" w14:textId="77777777" w:rsidR="00F12248" w:rsidRDefault="00F12248" w:rsidP="00BD78A1">
            <w:pPr>
              <w:pStyle w:val="EMPTYCELLSTYLE"/>
            </w:pPr>
          </w:p>
        </w:tc>
        <w:tc>
          <w:tcPr>
            <w:tcW w:w="40" w:type="dxa"/>
          </w:tcPr>
          <w:p w14:paraId="5C6EEF00" w14:textId="77777777" w:rsidR="00F12248" w:rsidRDefault="00F12248" w:rsidP="00BD78A1">
            <w:pPr>
              <w:pStyle w:val="EMPTYCELLSTYLE"/>
            </w:pPr>
          </w:p>
        </w:tc>
      </w:tr>
      <w:tr w:rsidR="00F12248" w14:paraId="631F7399" w14:textId="77777777" w:rsidTr="00F51D42">
        <w:trPr>
          <w:trHeight w:hRule="exact" w:val="260"/>
        </w:trPr>
        <w:tc>
          <w:tcPr>
            <w:tcW w:w="40" w:type="dxa"/>
          </w:tcPr>
          <w:p w14:paraId="25D914E5"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8FEB057"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1403575B" w14:textId="77777777" w:rsidR="00F12248" w:rsidRDefault="00F12248" w:rsidP="00BD78A1">
                  <w:pPr>
                    <w:pStyle w:val="izv2"/>
                  </w:pPr>
                  <w:r>
                    <w:rPr>
                      <w:sz w:val="16"/>
                    </w:rPr>
                    <w:t>Izvor 5.1. Pomoći</w:t>
                  </w:r>
                </w:p>
              </w:tc>
              <w:tc>
                <w:tcPr>
                  <w:tcW w:w="1300" w:type="dxa"/>
                  <w:shd w:val="clear" w:color="auto" w:fill="FFEE75"/>
                  <w:tcMar>
                    <w:top w:w="0" w:type="dxa"/>
                    <w:left w:w="0" w:type="dxa"/>
                    <w:bottom w:w="0" w:type="dxa"/>
                    <w:right w:w="40" w:type="dxa"/>
                  </w:tcMar>
                  <w:vAlign w:val="center"/>
                </w:tcPr>
                <w:p w14:paraId="5F3B0072" w14:textId="77777777" w:rsidR="00F12248" w:rsidRDefault="00F12248" w:rsidP="00BD78A1">
                  <w:pPr>
                    <w:pStyle w:val="izv2"/>
                    <w:jc w:val="right"/>
                  </w:pPr>
                  <w:r>
                    <w:rPr>
                      <w:sz w:val="16"/>
                    </w:rPr>
                    <w:t>779.881,87</w:t>
                  </w:r>
                </w:p>
              </w:tc>
              <w:tc>
                <w:tcPr>
                  <w:tcW w:w="1300" w:type="dxa"/>
                  <w:shd w:val="clear" w:color="auto" w:fill="FFEE75"/>
                  <w:tcMar>
                    <w:top w:w="0" w:type="dxa"/>
                    <w:left w:w="0" w:type="dxa"/>
                    <w:bottom w:w="0" w:type="dxa"/>
                    <w:right w:w="40" w:type="dxa"/>
                  </w:tcMar>
                  <w:vAlign w:val="center"/>
                </w:tcPr>
                <w:p w14:paraId="758CECB4" w14:textId="77777777" w:rsidR="00F12248" w:rsidRDefault="00F12248" w:rsidP="00BD78A1">
                  <w:pPr>
                    <w:pStyle w:val="izv2"/>
                    <w:jc w:val="right"/>
                  </w:pPr>
                  <w:r>
                    <w:rPr>
                      <w:sz w:val="16"/>
                    </w:rPr>
                    <w:t>4.379.682,91</w:t>
                  </w:r>
                </w:p>
              </w:tc>
              <w:tc>
                <w:tcPr>
                  <w:tcW w:w="1300" w:type="dxa"/>
                  <w:shd w:val="clear" w:color="auto" w:fill="FFEE75"/>
                  <w:tcMar>
                    <w:top w:w="0" w:type="dxa"/>
                    <w:left w:w="0" w:type="dxa"/>
                    <w:bottom w:w="0" w:type="dxa"/>
                    <w:right w:w="40" w:type="dxa"/>
                  </w:tcMar>
                  <w:vAlign w:val="center"/>
                </w:tcPr>
                <w:p w14:paraId="3A61A6AF" w14:textId="77777777" w:rsidR="00F12248" w:rsidRDefault="00F12248" w:rsidP="00BD78A1">
                  <w:pPr>
                    <w:pStyle w:val="izv2"/>
                    <w:jc w:val="right"/>
                  </w:pPr>
                  <w:r>
                    <w:rPr>
                      <w:sz w:val="16"/>
                    </w:rPr>
                    <w:t>4.646.458,28</w:t>
                  </w:r>
                </w:p>
              </w:tc>
              <w:tc>
                <w:tcPr>
                  <w:tcW w:w="1300" w:type="dxa"/>
                  <w:shd w:val="clear" w:color="auto" w:fill="FFEE75"/>
                  <w:tcMar>
                    <w:top w:w="0" w:type="dxa"/>
                    <w:left w:w="0" w:type="dxa"/>
                    <w:bottom w:w="0" w:type="dxa"/>
                    <w:right w:w="40" w:type="dxa"/>
                  </w:tcMar>
                  <w:vAlign w:val="center"/>
                </w:tcPr>
                <w:p w14:paraId="4F4453A0" w14:textId="77777777" w:rsidR="00F12248" w:rsidRDefault="00F12248" w:rsidP="00BD78A1">
                  <w:pPr>
                    <w:pStyle w:val="izv2"/>
                    <w:jc w:val="right"/>
                  </w:pPr>
                  <w:r>
                    <w:rPr>
                      <w:sz w:val="16"/>
                    </w:rPr>
                    <w:t>4.646.458,28</w:t>
                  </w:r>
                </w:p>
              </w:tc>
              <w:tc>
                <w:tcPr>
                  <w:tcW w:w="700" w:type="dxa"/>
                  <w:shd w:val="clear" w:color="auto" w:fill="FFEE75"/>
                  <w:tcMar>
                    <w:top w:w="0" w:type="dxa"/>
                    <w:left w:w="0" w:type="dxa"/>
                    <w:bottom w:w="0" w:type="dxa"/>
                    <w:right w:w="0" w:type="dxa"/>
                  </w:tcMar>
                  <w:vAlign w:val="center"/>
                </w:tcPr>
                <w:p w14:paraId="0B4908FB" w14:textId="77777777" w:rsidR="00F12248" w:rsidRDefault="00F12248" w:rsidP="00BD78A1">
                  <w:pPr>
                    <w:pStyle w:val="izv2"/>
                    <w:jc w:val="right"/>
                  </w:pPr>
                  <w:r>
                    <w:rPr>
                      <w:sz w:val="16"/>
                    </w:rPr>
                    <w:t>561,58</w:t>
                  </w:r>
                </w:p>
              </w:tc>
              <w:tc>
                <w:tcPr>
                  <w:tcW w:w="700" w:type="dxa"/>
                  <w:shd w:val="clear" w:color="auto" w:fill="FFEE75"/>
                  <w:tcMar>
                    <w:top w:w="0" w:type="dxa"/>
                    <w:left w:w="0" w:type="dxa"/>
                    <w:bottom w:w="0" w:type="dxa"/>
                    <w:right w:w="0" w:type="dxa"/>
                  </w:tcMar>
                  <w:vAlign w:val="center"/>
                </w:tcPr>
                <w:p w14:paraId="0BEA2F39" w14:textId="77777777" w:rsidR="00F12248" w:rsidRDefault="00F12248" w:rsidP="00BD78A1">
                  <w:pPr>
                    <w:pStyle w:val="izv2"/>
                    <w:jc w:val="right"/>
                  </w:pPr>
                  <w:r>
                    <w:rPr>
                      <w:sz w:val="16"/>
                    </w:rPr>
                    <w:t>106,09</w:t>
                  </w:r>
                </w:p>
              </w:tc>
              <w:tc>
                <w:tcPr>
                  <w:tcW w:w="700" w:type="dxa"/>
                  <w:shd w:val="clear" w:color="auto" w:fill="FFEE75"/>
                  <w:tcMar>
                    <w:top w:w="0" w:type="dxa"/>
                    <w:left w:w="0" w:type="dxa"/>
                    <w:bottom w:w="0" w:type="dxa"/>
                    <w:right w:w="0" w:type="dxa"/>
                  </w:tcMar>
                  <w:vAlign w:val="center"/>
                </w:tcPr>
                <w:p w14:paraId="32224D5D" w14:textId="77777777" w:rsidR="00F12248" w:rsidRDefault="00F12248" w:rsidP="00BD78A1">
                  <w:pPr>
                    <w:pStyle w:val="izv2"/>
                    <w:jc w:val="right"/>
                  </w:pPr>
                  <w:r>
                    <w:rPr>
                      <w:sz w:val="16"/>
                    </w:rPr>
                    <w:t>100,00</w:t>
                  </w:r>
                </w:p>
              </w:tc>
            </w:tr>
            <w:tr w:rsidR="00F12248" w14:paraId="7D7378DF"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DBFE55B" w14:textId="77777777" w:rsidR="00F12248" w:rsidRDefault="00F12248" w:rsidP="00BD78A1">
                  <w:pPr>
                    <w:pStyle w:val="EMPTYCELLSTYLE"/>
                  </w:pPr>
                </w:p>
              </w:tc>
              <w:tc>
                <w:tcPr>
                  <w:tcW w:w="1300" w:type="dxa"/>
                </w:tcPr>
                <w:p w14:paraId="15CE8F2E" w14:textId="77777777" w:rsidR="00F12248" w:rsidRDefault="00F12248" w:rsidP="00BD78A1">
                  <w:pPr>
                    <w:pStyle w:val="EMPTYCELLSTYLE"/>
                  </w:pPr>
                </w:p>
              </w:tc>
              <w:tc>
                <w:tcPr>
                  <w:tcW w:w="1300" w:type="dxa"/>
                </w:tcPr>
                <w:p w14:paraId="30579740" w14:textId="77777777" w:rsidR="00F12248" w:rsidRDefault="00F12248" w:rsidP="00BD78A1">
                  <w:pPr>
                    <w:pStyle w:val="EMPTYCELLSTYLE"/>
                  </w:pPr>
                </w:p>
              </w:tc>
              <w:tc>
                <w:tcPr>
                  <w:tcW w:w="1300" w:type="dxa"/>
                </w:tcPr>
                <w:p w14:paraId="2B524D4A" w14:textId="77777777" w:rsidR="00F12248" w:rsidRDefault="00F12248" w:rsidP="00BD78A1">
                  <w:pPr>
                    <w:pStyle w:val="EMPTYCELLSTYLE"/>
                  </w:pPr>
                </w:p>
              </w:tc>
              <w:tc>
                <w:tcPr>
                  <w:tcW w:w="1300" w:type="dxa"/>
                </w:tcPr>
                <w:p w14:paraId="0F6BDDF6" w14:textId="77777777" w:rsidR="00F12248" w:rsidRDefault="00F12248" w:rsidP="00BD78A1">
                  <w:pPr>
                    <w:pStyle w:val="EMPTYCELLSTYLE"/>
                  </w:pPr>
                </w:p>
              </w:tc>
              <w:tc>
                <w:tcPr>
                  <w:tcW w:w="700" w:type="dxa"/>
                </w:tcPr>
                <w:p w14:paraId="382EE42F" w14:textId="77777777" w:rsidR="00F12248" w:rsidRDefault="00F12248" w:rsidP="00BD78A1">
                  <w:pPr>
                    <w:pStyle w:val="EMPTYCELLSTYLE"/>
                  </w:pPr>
                </w:p>
              </w:tc>
              <w:tc>
                <w:tcPr>
                  <w:tcW w:w="700" w:type="dxa"/>
                </w:tcPr>
                <w:p w14:paraId="79F4B34A" w14:textId="77777777" w:rsidR="00F12248" w:rsidRDefault="00F12248" w:rsidP="00BD78A1">
                  <w:pPr>
                    <w:pStyle w:val="EMPTYCELLSTYLE"/>
                  </w:pPr>
                </w:p>
              </w:tc>
              <w:tc>
                <w:tcPr>
                  <w:tcW w:w="700" w:type="dxa"/>
                </w:tcPr>
                <w:p w14:paraId="3B8F2461" w14:textId="77777777" w:rsidR="00F12248" w:rsidRDefault="00F12248" w:rsidP="00BD78A1">
                  <w:pPr>
                    <w:pStyle w:val="EMPTYCELLSTYLE"/>
                  </w:pPr>
                </w:p>
              </w:tc>
            </w:tr>
          </w:tbl>
          <w:p w14:paraId="51F108D5" w14:textId="77777777" w:rsidR="00F12248" w:rsidRDefault="00F12248" w:rsidP="00BD78A1">
            <w:pPr>
              <w:pStyle w:val="EMPTYCELLSTYLE"/>
            </w:pPr>
          </w:p>
        </w:tc>
        <w:tc>
          <w:tcPr>
            <w:tcW w:w="40" w:type="dxa"/>
          </w:tcPr>
          <w:p w14:paraId="26ECBD1B" w14:textId="77777777" w:rsidR="00F12248" w:rsidRDefault="00F12248" w:rsidP="00BD78A1">
            <w:pPr>
              <w:pStyle w:val="EMPTYCELLSTYLE"/>
            </w:pPr>
          </w:p>
        </w:tc>
      </w:tr>
      <w:tr w:rsidR="00F12248" w14:paraId="426EF211" w14:textId="77777777" w:rsidTr="00F51D42">
        <w:trPr>
          <w:trHeight w:hRule="exact" w:val="260"/>
        </w:trPr>
        <w:tc>
          <w:tcPr>
            <w:tcW w:w="40" w:type="dxa"/>
          </w:tcPr>
          <w:p w14:paraId="48A296AA"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E23DBB5"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07AC8AF" w14:textId="77777777" w:rsidR="00F12248" w:rsidRDefault="00F12248" w:rsidP="00BD78A1">
                  <w:pPr>
                    <w:pStyle w:val="izv3"/>
                  </w:pPr>
                  <w:r>
                    <w:rPr>
                      <w:sz w:val="16"/>
                    </w:rPr>
                    <w:t>Izvor 5.1.001 Pomoći</w:t>
                  </w:r>
                </w:p>
              </w:tc>
              <w:tc>
                <w:tcPr>
                  <w:tcW w:w="1300" w:type="dxa"/>
                  <w:shd w:val="clear" w:color="auto" w:fill="FFFF97"/>
                  <w:tcMar>
                    <w:top w:w="0" w:type="dxa"/>
                    <w:left w:w="0" w:type="dxa"/>
                    <w:bottom w:w="0" w:type="dxa"/>
                    <w:right w:w="40" w:type="dxa"/>
                  </w:tcMar>
                  <w:vAlign w:val="center"/>
                </w:tcPr>
                <w:p w14:paraId="21719BA5" w14:textId="77777777" w:rsidR="00F12248" w:rsidRDefault="00F12248" w:rsidP="00BD78A1">
                  <w:pPr>
                    <w:pStyle w:val="izv3"/>
                    <w:jc w:val="right"/>
                  </w:pPr>
                  <w:r>
                    <w:rPr>
                      <w:sz w:val="16"/>
                    </w:rPr>
                    <w:t>728.648,22</w:t>
                  </w:r>
                </w:p>
              </w:tc>
              <w:tc>
                <w:tcPr>
                  <w:tcW w:w="1300" w:type="dxa"/>
                  <w:shd w:val="clear" w:color="auto" w:fill="FFFF97"/>
                  <w:tcMar>
                    <w:top w:w="0" w:type="dxa"/>
                    <w:left w:w="0" w:type="dxa"/>
                    <w:bottom w:w="0" w:type="dxa"/>
                    <w:right w:w="40" w:type="dxa"/>
                  </w:tcMar>
                  <w:vAlign w:val="center"/>
                </w:tcPr>
                <w:p w14:paraId="1E6CDA04" w14:textId="77777777" w:rsidR="00F12248" w:rsidRDefault="00F12248" w:rsidP="00BD78A1">
                  <w:pPr>
                    <w:pStyle w:val="izv3"/>
                    <w:jc w:val="right"/>
                  </w:pPr>
                  <w:r>
                    <w:rPr>
                      <w:sz w:val="16"/>
                    </w:rPr>
                    <w:t>2.513.836,34</w:t>
                  </w:r>
                </w:p>
              </w:tc>
              <w:tc>
                <w:tcPr>
                  <w:tcW w:w="1300" w:type="dxa"/>
                  <w:shd w:val="clear" w:color="auto" w:fill="FFFF97"/>
                  <w:tcMar>
                    <w:top w:w="0" w:type="dxa"/>
                    <w:left w:w="0" w:type="dxa"/>
                    <w:bottom w:w="0" w:type="dxa"/>
                    <w:right w:w="40" w:type="dxa"/>
                  </w:tcMar>
                  <w:vAlign w:val="center"/>
                </w:tcPr>
                <w:p w14:paraId="50F49375" w14:textId="77777777" w:rsidR="00F12248" w:rsidRDefault="00F12248" w:rsidP="00BD78A1">
                  <w:pPr>
                    <w:pStyle w:val="izv3"/>
                    <w:jc w:val="right"/>
                  </w:pPr>
                  <w:r>
                    <w:rPr>
                      <w:sz w:val="16"/>
                    </w:rPr>
                    <w:t>2.805.826,52</w:t>
                  </w:r>
                </w:p>
              </w:tc>
              <w:tc>
                <w:tcPr>
                  <w:tcW w:w="1300" w:type="dxa"/>
                  <w:shd w:val="clear" w:color="auto" w:fill="FFFF97"/>
                  <w:tcMar>
                    <w:top w:w="0" w:type="dxa"/>
                    <w:left w:w="0" w:type="dxa"/>
                    <w:bottom w:w="0" w:type="dxa"/>
                    <w:right w:w="40" w:type="dxa"/>
                  </w:tcMar>
                  <w:vAlign w:val="center"/>
                </w:tcPr>
                <w:p w14:paraId="51C9DEB2" w14:textId="77777777" w:rsidR="00F12248" w:rsidRDefault="00F12248" w:rsidP="00BD78A1">
                  <w:pPr>
                    <w:pStyle w:val="izv3"/>
                    <w:jc w:val="right"/>
                  </w:pPr>
                  <w:r>
                    <w:rPr>
                      <w:sz w:val="16"/>
                    </w:rPr>
                    <w:t>2.805.826,52</w:t>
                  </w:r>
                </w:p>
              </w:tc>
              <w:tc>
                <w:tcPr>
                  <w:tcW w:w="700" w:type="dxa"/>
                  <w:shd w:val="clear" w:color="auto" w:fill="FFFF97"/>
                  <w:tcMar>
                    <w:top w:w="0" w:type="dxa"/>
                    <w:left w:w="0" w:type="dxa"/>
                    <w:bottom w:w="0" w:type="dxa"/>
                    <w:right w:w="0" w:type="dxa"/>
                  </w:tcMar>
                  <w:vAlign w:val="center"/>
                </w:tcPr>
                <w:p w14:paraId="487141C8" w14:textId="77777777" w:rsidR="00F12248" w:rsidRDefault="00F12248" w:rsidP="00BD78A1">
                  <w:pPr>
                    <w:pStyle w:val="izv3"/>
                    <w:jc w:val="right"/>
                  </w:pPr>
                  <w:r>
                    <w:rPr>
                      <w:sz w:val="16"/>
                    </w:rPr>
                    <w:t>345,00</w:t>
                  </w:r>
                </w:p>
              </w:tc>
              <w:tc>
                <w:tcPr>
                  <w:tcW w:w="700" w:type="dxa"/>
                  <w:shd w:val="clear" w:color="auto" w:fill="FFFF97"/>
                  <w:tcMar>
                    <w:top w:w="0" w:type="dxa"/>
                    <w:left w:w="0" w:type="dxa"/>
                    <w:bottom w:w="0" w:type="dxa"/>
                    <w:right w:w="0" w:type="dxa"/>
                  </w:tcMar>
                  <w:vAlign w:val="center"/>
                </w:tcPr>
                <w:p w14:paraId="3BF57DCF" w14:textId="77777777" w:rsidR="00F12248" w:rsidRDefault="00F12248" w:rsidP="00BD78A1">
                  <w:pPr>
                    <w:pStyle w:val="izv3"/>
                    <w:jc w:val="right"/>
                  </w:pPr>
                  <w:r>
                    <w:rPr>
                      <w:sz w:val="16"/>
                    </w:rPr>
                    <w:t>111,62</w:t>
                  </w:r>
                </w:p>
              </w:tc>
              <w:tc>
                <w:tcPr>
                  <w:tcW w:w="700" w:type="dxa"/>
                  <w:shd w:val="clear" w:color="auto" w:fill="FFFF97"/>
                  <w:tcMar>
                    <w:top w:w="0" w:type="dxa"/>
                    <w:left w:w="0" w:type="dxa"/>
                    <w:bottom w:w="0" w:type="dxa"/>
                    <w:right w:w="0" w:type="dxa"/>
                  </w:tcMar>
                  <w:vAlign w:val="center"/>
                </w:tcPr>
                <w:p w14:paraId="53E8341B" w14:textId="77777777" w:rsidR="00F12248" w:rsidRDefault="00F12248" w:rsidP="00BD78A1">
                  <w:pPr>
                    <w:pStyle w:val="izv3"/>
                    <w:jc w:val="right"/>
                  </w:pPr>
                  <w:r>
                    <w:rPr>
                      <w:sz w:val="16"/>
                    </w:rPr>
                    <w:t>100,00</w:t>
                  </w:r>
                </w:p>
              </w:tc>
            </w:tr>
            <w:tr w:rsidR="00F12248" w14:paraId="73DFD94D"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10B077D0" w14:textId="77777777" w:rsidR="00F12248" w:rsidRDefault="00F12248" w:rsidP="00BD78A1">
                  <w:pPr>
                    <w:pStyle w:val="EMPTYCELLSTYLE"/>
                  </w:pPr>
                </w:p>
              </w:tc>
              <w:tc>
                <w:tcPr>
                  <w:tcW w:w="1300" w:type="dxa"/>
                </w:tcPr>
                <w:p w14:paraId="5CF11DDC" w14:textId="77777777" w:rsidR="00F12248" w:rsidRDefault="00F12248" w:rsidP="00BD78A1">
                  <w:pPr>
                    <w:pStyle w:val="EMPTYCELLSTYLE"/>
                  </w:pPr>
                </w:p>
              </w:tc>
              <w:tc>
                <w:tcPr>
                  <w:tcW w:w="1300" w:type="dxa"/>
                </w:tcPr>
                <w:p w14:paraId="29135CB6" w14:textId="77777777" w:rsidR="00F12248" w:rsidRDefault="00F12248" w:rsidP="00BD78A1">
                  <w:pPr>
                    <w:pStyle w:val="EMPTYCELLSTYLE"/>
                  </w:pPr>
                </w:p>
              </w:tc>
              <w:tc>
                <w:tcPr>
                  <w:tcW w:w="1300" w:type="dxa"/>
                </w:tcPr>
                <w:p w14:paraId="66D87926" w14:textId="77777777" w:rsidR="00F12248" w:rsidRDefault="00F12248" w:rsidP="00BD78A1">
                  <w:pPr>
                    <w:pStyle w:val="EMPTYCELLSTYLE"/>
                  </w:pPr>
                </w:p>
              </w:tc>
              <w:tc>
                <w:tcPr>
                  <w:tcW w:w="1300" w:type="dxa"/>
                </w:tcPr>
                <w:p w14:paraId="19AC8824" w14:textId="77777777" w:rsidR="00F12248" w:rsidRDefault="00F12248" w:rsidP="00BD78A1">
                  <w:pPr>
                    <w:pStyle w:val="EMPTYCELLSTYLE"/>
                  </w:pPr>
                </w:p>
              </w:tc>
              <w:tc>
                <w:tcPr>
                  <w:tcW w:w="700" w:type="dxa"/>
                </w:tcPr>
                <w:p w14:paraId="0AEF7EAF" w14:textId="77777777" w:rsidR="00F12248" w:rsidRDefault="00F12248" w:rsidP="00BD78A1">
                  <w:pPr>
                    <w:pStyle w:val="EMPTYCELLSTYLE"/>
                  </w:pPr>
                </w:p>
              </w:tc>
              <w:tc>
                <w:tcPr>
                  <w:tcW w:w="700" w:type="dxa"/>
                </w:tcPr>
                <w:p w14:paraId="20DBBC7E" w14:textId="77777777" w:rsidR="00F12248" w:rsidRDefault="00F12248" w:rsidP="00BD78A1">
                  <w:pPr>
                    <w:pStyle w:val="EMPTYCELLSTYLE"/>
                  </w:pPr>
                </w:p>
              </w:tc>
              <w:tc>
                <w:tcPr>
                  <w:tcW w:w="700" w:type="dxa"/>
                </w:tcPr>
                <w:p w14:paraId="28DAFB1A" w14:textId="77777777" w:rsidR="00F12248" w:rsidRDefault="00F12248" w:rsidP="00BD78A1">
                  <w:pPr>
                    <w:pStyle w:val="EMPTYCELLSTYLE"/>
                  </w:pPr>
                </w:p>
              </w:tc>
            </w:tr>
          </w:tbl>
          <w:p w14:paraId="6DA05C66" w14:textId="77777777" w:rsidR="00F12248" w:rsidRDefault="00F12248" w:rsidP="00BD78A1">
            <w:pPr>
              <w:pStyle w:val="EMPTYCELLSTYLE"/>
            </w:pPr>
          </w:p>
        </w:tc>
        <w:tc>
          <w:tcPr>
            <w:tcW w:w="40" w:type="dxa"/>
          </w:tcPr>
          <w:p w14:paraId="3C05B7F4" w14:textId="77777777" w:rsidR="00F12248" w:rsidRDefault="00F12248" w:rsidP="00BD78A1">
            <w:pPr>
              <w:pStyle w:val="EMPTYCELLSTYLE"/>
            </w:pPr>
          </w:p>
        </w:tc>
      </w:tr>
      <w:tr w:rsidR="00F12248" w14:paraId="607F3FE3" w14:textId="77777777" w:rsidTr="00F51D42">
        <w:trPr>
          <w:trHeight w:hRule="exact" w:val="260"/>
        </w:trPr>
        <w:tc>
          <w:tcPr>
            <w:tcW w:w="40" w:type="dxa"/>
          </w:tcPr>
          <w:p w14:paraId="35495BA1" w14:textId="77777777" w:rsidR="00F12248" w:rsidRDefault="00F12248" w:rsidP="00BD78A1">
            <w:pPr>
              <w:pStyle w:val="EMPTYCELLSTYLE"/>
            </w:pPr>
          </w:p>
        </w:tc>
        <w:tc>
          <w:tcPr>
            <w:tcW w:w="700" w:type="dxa"/>
            <w:tcMar>
              <w:top w:w="40" w:type="dxa"/>
              <w:left w:w="40" w:type="dxa"/>
              <w:bottom w:w="40" w:type="dxa"/>
              <w:right w:w="0" w:type="dxa"/>
            </w:tcMar>
          </w:tcPr>
          <w:p w14:paraId="5A4D0714"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58157111"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499F7B1B" w14:textId="77777777" w:rsidR="00F12248" w:rsidRDefault="00F12248" w:rsidP="00BD78A1">
            <w:pPr>
              <w:pStyle w:val="UvjetniStil"/>
              <w:jc w:val="right"/>
            </w:pPr>
            <w:r>
              <w:rPr>
                <w:sz w:val="16"/>
              </w:rPr>
              <w:t>728.648,22</w:t>
            </w:r>
          </w:p>
        </w:tc>
        <w:tc>
          <w:tcPr>
            <w:tcW w:w="1300" w:type="dxa"/>
            <w:gridSpan w:val="2"/>
            <w:tcMar>
              <w:top w:w="0" w:type="dxa"/>
              <w:left w:w="0" w:type="dxa"/>
              <w:bottom w:w="0" w:type="dxa"/>
              <w:right w:w="40" w:type="dxa"/>
            </w:tcMar>
            <w:vAlign w:val="center"/>
          </w:tcPr>
          <w:p w14:paraId="0642A429" w14:textId="77777777" w:rsidR="00F12248" w:rsidRDefault="00F12248" w:rsidP="00BD78A1">
            <w:pPr>
              <w:pStyle w:val="UvjetniStil"/>
              <w:jc w:val="right"/>
            </w:pPr>
            <w:r>
              <w:rPr>
                <w:sz w:val="16"/>
              </w:rPr>
              <w:t>2.513.836,34</w:t>
            </w:r>
          </w:p>
        </w:tc>
        <w:tc>
          <w:tcPr>
            <w:tcW w:w="1300" w:type="dxa"/>
            <w:tcMar>
              <w:top w:w="0" w:type="dxa"/>
              <w:left w:w="0" w:type="dxa"/>
              <w:bottom w:w="0" w:type="dxa"/>
              <w:right w:w="40" w:type="dxa"/>
            </w:tcMar>
            <w:vAlign w:val="center"/>
          </w:tcPr>
          <w:p w14:paraId="45A07B35" w14:textId="77777777" w:rsidR="00F12248" w:rsidRDefault="00F12248" w:rsidP="00BD78A1">
            <w:pPr>
              <w:pStyle w:val="UvjetniStil"/>
              <w:jc w:val="right"/>
            </w:pPr>
            <w:r>
              <w:rPr>
                <w:sz w:val="16"/>
              </w:rPr>
              <w:t>2.805.826,52</w:t>
            </w:r>
          </w:p>
        </w:tc>
        <w:tc>
          <w:tcPr>
            <w:tcW w:w="1300" w:type="dxa"/>
            <w:gridSpan w:val="3"/>
            <w:tcMar>
              <w:top w:w="0" w:type="dxa"/>
              <w:left w:w="0" w:type="dxa"/>
              <w:bottom w:w="0" w:type="dxa"/>
              <w:right w:w="40" w:type="dxa"/>
            </w:tcMar>
            <w:vAlign w:val="center"/>
          </w:tcPr>
          <w:p w14:paraId="38A37094" w14:textId="77777777" w:rsidR="00F12248" w:rsidRDefault="00F12248" w:rsidP="00BD78A1">
            <w:pPr>
              <w:pStyle w:val="UvjetniStil"/>
              <w:jc w:val="right"/>
            </w:pPr>
            <w:r>
              <w:rPr>
                <w:sz w:val="16"/>
              </w:rPr>
              <w:t>2.805.826,52</w:t>
            </w:r>
          </w:p>
        </w:tc>
        <w:tc>
          <w:tcPr>
            <w:tcW w:w="700" w:type="dxa"/>
            <w:tcMar>
              <w:top w:w="0" w:type="dxa"/>
              <w:left w:w="0" w:type="dxa"/>
              <w:bottom w:w="0" w:type="dxa"/>
              <w:right w:w="0" w:type="dxa"/>
            </w:tcMar>
            <w:vAlign w:val="center"/>
          </w:tcPr>
          <w:p w14:paraId="7122ACD0" w14:textId="77777777" w:rsidR="00F12248" w:rsidRDefault="00F12248" w:rsidP="00BD78A1">
            <w:pPr>
              <w:pStyle w:val="UvjetniStil"/>
              <w:jc w:val="right"/>
            </w:pPr>
            <w:r>
              <w:rPr>
                <w:sz w:val="16"/>
              </w:rPr>
              <w:t>345,00</w:t>
            </w:r>
          </w:p>
        </w:tc>
        <w:tc>
          <w:tcPr>
            <w:tcW w:w="700" w:type="dxa"/>
            <w:gridSpan w:val="3"/>
            <w:tcMar>
              <w:top w:w="0" w:type="dxa"/>
              <w:left w:w="0" w:type="dxa"/>
              <w:bottom w:w="0" w:type="dxa"/>
              <w:right w:w="0" w:type="dxa"/>
            </w:tcMar>
            <w:vAlign w:val="center"/>
          </w:tcPr>
          <w:p w14:paraId="5A4C999A" w14:textId="77777777" w:rsidR="00F12248" w:rsidRDefault="00F12248" w:rsidP="00BD78A1">
            <w:pPr>
              <w:pStyle w:val="UvjetniStil"/>
              <w:jc w:val="right"/>
            </w:pPr>
            <w:r>
              <w:rPr>
                <w:sz w:val="16"/>
              </w:rPr>
              <w:t>111,62</w:t>
            </w:r>
          </w:p>
        </w:tc>
        <w:tc>
          <w:tcPr>
            <w:tcW w:w="720" w:type="dxa"/>
            <w:gridSpan w:val="2"/>
            <w:tcMar>
              <w:top w:w="0" w:type="dxa"/>
              <w:left w:w="0" w:type="dxa"/>
              <w:bottom w:w="0" w:type="dxa"/>
              <w:right w:w="0" w:type="dxa"/>
            </w:tcMar>
            <w:vAlign w:val="center"/>
          </w:tcPr>
          <w:p w14:paraId="47AD9478" w14:textId="77777777" w:rsidR="00F12248" w:rsidRDefault="00F12248" w:rsidP="00BD78A1">
            <w:pPr>
              <w:pStyle w:val="UvjetniStil"/>
              <w:jc w:val="right"/>
            </w:pPr>
            <w:r>
              <w:rPr>
                <w:sz w:val="16"/>
              </w:rPr>
              <w:t>100,00</w:t>
            </w:r>
          </w:p>
        </w:tc>
        <w:tc>
          <w:tcPr>
            <w:tcW w:w="40" w:type="dxa"/>
          </w:tcPr>
          <w:p w14:paraId="69258C2B" w14:textId="77777777" w:rsidR="00F12248" w:rsidRDefault="00F12248" w:rsidP="00BD78A1">
            <w:pPr>
              <w:pStyle w:val="EMPTYCELLSTYLE"/>
            </w:pPr>
          </w:p>
        </w:tc>
      </w:tr>
      <w:tr w:rsidR="00F12248" w14:paraId="51C48914" w14:textId="77777777" w:rsidTr="00F51D42">
        <w:trPr>
          <w:trHeight w:hRule="exact" w:val="260"/>
        </w:trPr>
        <w:tc>
          <w:tcPr>
            <w:tcW w:w="40" w:type="dxa"/>
          </w:tcPr>
          <w:p w14:paraId="0CC2C162"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6B2D43C"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6817EE1" w14:textId="77777777" w:rsidR="00F12248" w:rsidRDefault="00F12248" w:rsidP="00BD78A1">
                  <w:pPr>
                    <w:pStyle w:val="izv3"/>
                  </w:pPr>
                  <w:r>
                    <w:rPr>
                      <w:sz w:val="16"/>
                    </w:rPr>
                    <w:t>Izvor 5.1.002 Pomoći - Dječji vrtić Pčelica</w:t>
                  </w:r>
                </w:p>
              </w:tc>
              <w:tc>
                <w:tcPr>
                  <w:tcW w:w="1300" w:type="dxa"/>
                  <w:shd w:val="clear" w:color="auto" w:fill="FFFF97"/>
                  <w:tcMar>
                    <w:top w:w="0" w:type="dxa"/>
                    <w:left w:w="0" w:type="dxa"/>
                    <w:bottom w:w="0" w:type="dxa"/>
                    <w:right w:w="40" w:type="dxa"/>
                  </w:tcMar>
                  <w:vAlign w:val="center"/>
                </w:tcPr>
                <w:p w14:paraId="50ED5302" w14:textId="77777777" w:rsidR="00F12248" w:rsidRDefault="00F12248" w:rsidP="00BD78A1">
                  <w:pPr>
                    <w:pStyle w:val="izv3"/>
                    <w:jc w:val="right"/>
                  </w:pPr>
                  <w:r>
                    <w:rPr>
                      <w:sz w:val="16"/>
                    </w:rPr>
                    <w:t>1.459,95</w:t>
                  </w:r>
                </w:p>
              </w:tc>
              <w:tc>
                <w:tcPr>
                  <w:tcW w:w="1300" w:type="dxa"/>
                  <w:shd w:val="clear" w:color="auto" w:fill="FFFF97"/>
                  <w:tcMar>
                    <w:top w:w="0" w:type="dxa"/>
                    <w:left w:w="0" w:type="dxa"/>
                    <w:bottom w:w="0" w:type="dxa"/>
                    <w:right w:w="40" w:type="dxa"/>
                  </w:tcMar>
                  <w:vAlign w:val="center"/>
                </w:tcPr>
                <w:p w14:paraId="3B964254" w14:textId="77777777" w:rsidR="00F12248" w:rsidRDefault="00F12248" w:rsidP="00BD78A1">
                  <w:pPr>
                    <w:pStyle w:val="izv3"/>
                    <w:jc w:val="right"/>
                  </w:pPr>
                  <w:r>
                    <w:rPr>
                      <w:sz w:val="16"/>
                    </w:rPr>
                    <w:t>10.662,95</w:t>
                  </w:r>
                </w:p>
              </w:tc>
              <w:tc>
                <w:tcPr>
                  <w:tcW w:w="1300" w:type="dxa"/>
                  <w:shd w:val="clear" w:color="auto" w:fill="FFFF97"/>
                  <w:tcMar>
                    <w:top w:w="0" w:type="dxa"/>
                    <w:left w:w="0" w:type="dxa"/>
                    <w:bottom w:w="0" w:type="dxa"/>
                    <w:right w:w="40" w:type="dxa"/>
                  </w:tcMar>
                  <w:vAlign w:val="center"/>
                </w:tcPr>
                <w:p w14:paraId="0E7B58C0" w14:textId="77777777" w:rsidR="00F12248" w:rsidRDefault="00F12248" w:rsidP="00BD78A1">
                  <w:pPr>
                    <w:pStyle w:val="izv3"/>
                    <w:jc w:val="right"/>
                  </w:pPr>
                  <w:r>
                    <w:rPr>
                      <w:sz w:val="16"/>
                    </w:rPr>
                    <w:t>10.662,95</w:t>
                  </w:r>
                </w:p>
              </w:tc>
              <w:tc>
                <w:tcPr>
                  <w:tcW w:w="1300" w:type="dxa"/>
                  <w:shd w:val="clear" w:color="auto" w:fill="FFFF97"/>
                  <w:tcMar>
                    <w:top w:w="0" w:type="dxa"/>
                    <w:left w:w="0" w:type="dxa"/>
                    <w:bottom w:w="0" w:type="dxa"/>
                    <w:right w:w="40" w:type="dxa"/>
                  </w:tcMar>
                  <w:vAlign w:val="center"/>
                </w:tcPr>
                <w:p w14:paraId="2D087520" w14:textId="77777777" w:rsidR="00F12248" w:rsidRDefault="00F12248" w:rsidP="00BD78A1">
                  <w:pPr>
                    <w:pStyle w:val="izv3"/>
                    <w:jc w:val="right"/>
                  </w:pPr>
                  <w:r>
                    <w:rPr>
                      <w:sz w:val="16"/>
                    </w:rPr>
                    <w:t>10.662,95</w:t>
                  </w:r>
                </w:p>
              </w:tc>
              <w:tc>
                <w:tcPr>
                  <w:tcW w:w="700" w:type="dxa"/>
                  <w:shd w:val="clear" w:color="auto" w:fill="FFFF97"/>
                  <w:tcMar>
                    <w:top w:w="0" w:type="dxa"/>
                    <w:left w:w="0" w:type="dxa"/>
                    <w:bottom w:w="0" w:type="dxa"/>
                    <w:right w:w="0" w:type="dxa"/>
                  </w:tcMar>
                  <w:vAlign w:val="center"/>
                </w:tcPr>
                <w:p w14:paraId="38820905" w14:textId="77777777" w:rsidR="00F12248" w:rsidRDefault="00F12248" w:rsidP="00BD78A1">
                  <w:pPr>
                    <w:pStyle w:val="izv3"/>
                    <w:jc w:val="right"/>
                  </w:pPr>
                  <w:r>
                    <w:rPr>
                      <w:sz w:val="16"/>
                    </w:rPr>
                    <w:t>730,36</w:t>
                  </w:r>
                </w:p>
              </w:tc>
              <w:tc>
                <w:tcPr>
                  <w:tcW w:w="700" w:type="dxa"/>
                  <w:shd w:val="clear" w:color="auto" w:fill="FFFF97"/>
                  <w:tcMar>
                    <w:top w:w="0" w:type="dxa"/>
                    <w:left w:w="0" w:type="dxa"/>
                    <w:bottom w:w="0" w:type="dxa"/>
                    <w:right w:w="0" w:type="dxa"/>
                  </w:tcMar>
                  <w:vAlign w:val="center"/>
                </w:tcPr>
                <w:p w14:paraId="6FA0C7BA"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061B0C48" w14:textId="77777777" w:rsidR="00F12248" w:rsidRDefault="00F12248" w:rsidP="00BD78A1">
                  <w:pPr>
                    <w:pStyle w:val="izv3"/>
                    <w:jc w:val="right"/>
                  </w:pPr>
                  <w:r>
                    <w:rPr>
                      <w:sz w:val="16"/>
                    </w:rPr>
                    <w:t>100,00</w:t>
                  </w:r>
                </w:p>
              </w:tc>
            </w:tr>
            <w:tr w:rsidR="00F12248" w14:paraId="444F468C"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2584F6D6" w14:textId="77777777" w:rsidR="00F12248" w:rsidRDefault="00F12248" w:rsidP="00BD78A1">
                  <w:pPr>
                    <w:pStyle w:val="EMPTYCELLSTYLE"/>
                  </w:pPr>
                </w:p>
              </w:tc>
              <w:tc>
                <w:tcPr>
                  <w:tcW w:w="1300" w:type="dxa"/>
                </w:tcPr>
                <w:p w14:paraId="78FE3EF0" w14:textId="77777777" w:rsidR="00F12248" w:rsidRDefault="00F12248" w:rsidP="00BD78A1">
                  <w:pPr>
                    <w:pStyle w:val="EMPTYCELLSTYLE"/>
                  </w:pPr>
                </w:p>
              </w:tc>
              <w:tc>
                <w:tcPr>
                  <w:tcW w:w="1300" w:type="dxa"/>
                </w:tcPr>
                <w:p w14:paraId="4CC17D2A" w14:textId="77777777" w:rsidR="00F12248" w:rsidRDefault="00F12248" w:rsidP="00BD78A1">
                  <w:pPr>
                    <w:pStyle w:val="EMPTYCELLSTYLE"/>
                  </w:pPr>
                </w:p>
              </w:tc>
              <w:tc>
                <w:tcPr>
                  <w:tcW w:w="1300" w:type="dxa"/>
                </w:tcPr>
                <w:p w14:paraId="35EB9764" w14:textId="77777777" w:rsidR="00F12248" w:rsidRDefault="00F12248" w:rsidP="00BD78A1">
                  <w:pPr>
                    <w:pStyle w:val="EMPTYCELLSTYLE"/>
                  </w:pPr>
                </w:p>
              </w:tc>
              <w:tc>
                <w:tcPr>
                  <w:tcW w:w="1300" w:type="dxa"/>
                </w:tcPr>
                <w:p w14:paraId="2A1B96B8" w14:textId="77777777" w:rsidR="00F12248" w:rsidRDefault="00F12248" w:rsidP="00BD78A1">
                  <w:pPr>
                    <w:pStyle w:val="EMPTYCELLSTYLE"/>
                  </w:pPr>
                </w:p>
              </w:tc>
              <w:tc>
                <w:tcPr>
                  <w:tcW w:w="700" w:type="dxa"/>
                </w:tcPr>
                <w:p w14:paraId="7F71DDF1" w14:textId="77777777" w:rsidR="00F12248" w:rsidRDefault="00F12248" w:rsidP="00BD78A1">
                  <w:pPr>
                    <w:pStyle w:val="EMPTYCELLSTYLE"/>
                  </w:pPr>
                </w:p>
              </w:tc>
              <w:tc>
                <w:tcPr>
                  <w:tcW w:w="700" w:type="dxa"/>
                </w:tcPr>
                <w:p w14:paraId="4E5C633B" w14:textId="77777777" w:rsidR="00F12248" w:rsidRDefault="00F12248" w:rsidP="00BD78A1">
                  <w:pPr>
                    <w:pStyle w:val="EMPTYCELLSTYLE"/>
                  </w:pPr>
                </w:p>
              </w:tc>
              <w:tc>
                <w:tcPr>
                  <w:tcW w:w="700" w:type="dxa"/>
                </w:tcPr>
                <w:p w14:paraId="4957B1DD" w14:textId="77777777" w:rsidR="00F12248" w:rsidRDefault="00F12248" w:rsidP="00BD78A1">
                  <w:pPr>
                    <w:pStyle w:val="EMPTYCELLSTYLE"/>
                  </w:pPr>
                </w:p>
              </w:tc>
            </w:tr>
          </w:tbl>
          <w:p w14:paraId="30524BD7" w14:textId="77777777" w:rsidR="00F12248" w:rsidRDefault="00F12248" w:rsidP="00BD78A1">
            <w:pPr>
              <w:pStyle w:val="EMPTYCELLSTYLE"/>
            </w:pPr>
          </w:p>
        </w:tc>
        <w:tc>
          <w:tcPr>
            <w:tcW w:w="40" w:type="dxa"/>
          </w:tcPr>
          <w:p w14:paraId="60344EEB" w14:textId="77777777" w:rsidR="00F12248" w:rsidRDefault="00F12248" w:rsidP="00BD78A1">
            <w:pPr>
              <w:pStyle w:val="EMPTYCELLSTYLE"/>
            </w:pPr>
          </w:p>
        </w:tc>
      </w:tr>
      <w:tr w:rsidR="00F12248" w14:paraId="057495DE" w14:textId="77777777" w:rsidTr="00F51D42">
        <w:trPr>
          <w:trHeight w:hRule="exact" w:val="260"/>
        </w:trPr>
        <w:tc>
          <w:tcPr>
            <w:tcW w:w="40" w:type="dxa"/>
          </w:tcPr>
          <w:p w14:paraId="7BCB99D5" w14:textId="77777777" w:rsidR="00F12248" w:rsidRDefault="00F12248" w:rsidP="00BD78A1">
            <w:pPr>
              <w:pStyle w:val="EMPTYCELLSTYLE"/>
            </w:pPr>
          </w:p>
        </w:tc>
        <w:tc>
          <w:tcPr>
            <w:tcW w:w="700" w:type="dxa"/>
            <w:tcMar>
              <w:top w:w="40" w:type="dxa"/>
              <w:left w:w="40" w:type="dxa"/>
              <w:bottom w:w="40" w:type="dxa"/>
              <w:right w:w="0" w:type="dxa"/>
            </w:tcMar>
          </w:tcPr>
          <w:p w14:paraId="4CD96ADA"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4BE50B61"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2CF26E71" w14:textId="77777777" w:rsidR="00F12248" w:rsidRDefault="00F12248" w:rsidP="00BD78A1">
            <w:pPr>
              <w:pStyle w:val="UvjetniStil"/>
              <w:jc w:val="right"/>
            </w:pPr>
            <w:r>
              <w:rPr>
                <w:sz w:val="16"/>
              </w:rPr>
              <w:t>1.459,95</w:t>
            </w:r>
          </w:p>
        </w:tc>
        <w:tc>
          <w:tcPr>
            <w:tcW w:w="1300" w:type="dxa"/>
            <w:gridSpan w:val="2"/>
            <w:tcMar>
              <w:top w:w="0" w:type="dxa"/>
              <w:left w:w="0" w:type="dxa"/>
              <w:bottom w:w="0" w:type="dxa"/>
              <w:right w:w="40" w:type="dxa"/>
            </w:tcMar>
            <w:vAlign w:val="center"/>
          </w:tcPr>
          <w:p w14:paraId="6B83B599" w14:textId="77777777" w:rsidR="00F12248" w:rsidRDefault="00F12248" w:rsidP="00BD78A1">
            <w:pPr>
              <w:pStyle w:val="UvjetniStil"/>
              <w:jc w:val="right"/>
            </w:pPr>
            <w:r>
              <w:rPr>
                <w:sz w:val="16"/>
              </w:rPr>
              <w:t>10.662,95</w:t>
            </w:r>
          </w:p>
        </w:tc>
        <w:tc>
          <w:tcPr>
            <w:tcW w:w="1300" w:type="dxa"/>
            <w:tcMar>
              <w:top w:w="0" w:type="dxa"/>
              <w:left w:w="0" w:type="dxa"/>
              <w:bottom w:w="0" w:type="dxa"/>
              <w:right w:w="40" w:type="dxa"/>
            </w:tcMar>
            <w:vAlign w:val="center"/>
          </w:tcPr>
          <w:p w14:paraId="36DA928A" w14:textId="77777777" w:rsidR="00F12248" w:rsidRDefault="00F12248" w:rsidP="00BD78A1">
            <w:pPr>
              <w:pStyle w:val="UvjetniStil"/>
              <w:jc w:val="right"/>
            </w:pPr>
            <w:r>
              <w:rPr>
                <w:sz w:val="16"/>
              </w:rPr>
              <w:t>10.662,95</w:t>
            </w:r>
          </w:p>
        </w:tc>
        <w:tc>
          <w:tcPr>
            <w:tcW w:w="1300" w:type="dxa"/>
            <w:gridSpan w:val="3"/>
            <w:tcMar>
              <w:top w:w="0" w:type="dxa"/>
              <w:left w:w="0" w:type="dxa"/>
              <w:bottom w:w="0" w:type="dxa"/>
              <w:right w:w="40" w:type="dxa"/>
            </w:tcMar>
            <w:vAlign w:val="center"/>
          </w:tcPr>
          <w:p w14:paraId="7A347798" w14:textId="77777777" w:rsidR="00F12248" w:rsidRDefault="00F12248" w:rsidP="00BD78A1">
            <w:pPr>
              <w:pStyle w:val="UvjetniStil"/>
              <w:jc w:val="right"/>
            </w:pPr>
            <w:r>
              <w:rPr>
                <w:sz w:val="16"/>
              </w:rPr>
              <w:t>10.662,95</w:t>
            </w:r>
          </w:p>
        </w:tc>
        <w:tc>
          <w:tcPr>
            <w:tcW w:w="700" w:type="dxa"/>
            <w:tcMar>
              <w:top w:w="0" w:type="dxa"/>
              <w:left w:w="0" w:type="dxa"/>
              <w:bottom w:w="0" w:type="dxa"/>
              <w:right w:w="0" w:type="dxa"/>
            </w:tcMar>
            <w:vAlign w:val="center"/>
          </w:tcPr>
          <w:p w14:paraId="49DCFCA7" w14:textId="77777777" w:rsidR="00F12248" w:rsidRDefault="00F12248" w:rsidP="00BD78A1">
            <w:pPr>
              <w:pStyle w:val="UvjetniStil"/>
              <w:jc w:val="right"/>
            </w:pPr>
            <w:r>
              <w:rPr>
                <w:sz w:val="16"/>
              </w:rPr>
              <w:t>730,36</w:t>
            </w:r>
          </w:p>
        </w:tc>
        <w:tc>
          <w:tcPr>
            <w:tcW w:w="700" w:type="dxa"/>
            <w:gridSpan w:val="3"/>
            <w:tcMar>
              <w:top w:w="0" w:type="dxa"/>
              <w:left w:w="0" w:type="dxa"/>
              <w:bottom w:w="0" w:type="dxa"/>
              <w:right w:w="0" w:type="dxa"/>
            </w:tcMar>
            <w:vAlign w:val="center"/>
          </w:tcPr>
          <w:p w14:paraId="3DD56504"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E9115D5" w14:textId="77777777" w:rsidR="00F12248" w:rsidRDefault="00F12248" w:rsidP="00BD78A1">
            <w:pPr>
              <w:pStyle w:val="UvjetniStil"/>
              <w:jc w:val="right"/>
            </w:pPr>
            <w:r>
              <w:rPr>
                <w:sz w:val="16"/>
              </w:rPr>
              <w:t>100,00</w:t>
            </w:r>
          </w:p>
        </w:tc>
        <w:tc>
          <w:tcPr>
            <w:tcW w:w="40" w:type="dxa"/>
          </w:tcPr>
          <w:p w14:paraId="5EFF5BE0" w14:textId="77777777" w:rsidR="00F12248" w:rsidRDefault="00F12248" w:rsidP="00BD78A1">
            <w:pPr>
              <w:pStyle w:val="EMPTYCELLSTYLE"/>
            </w:pPr>
          </w:p>
        </w:tc>
      </w:tr>
      <w:tr w:rsidR="00F12248" w14:paraId="47822838" w14:textId="77777777" w:rsidTr="00F51D42">
        <w:trPr>
          <w:trHeight w:hRule="exact" w:val="260"/>
        </w:trPr>
        <w:tc>
          <w:tcPr>
            <w:tcW w:w="40" w:type="dxa"/>
          </w:tcPr>
          <w:p w14:paraId="64A611EE"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3E1E6B3"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520ABEB6" w14:textId="77777777" w:rsidR="00F12248" w:rsidRDefault="00F12248" w:rsidP="00BD78A1">
                  <w:pPr>
                    <w:pStyle w:val="izv3"/>
                  </w:pPr>
                  <w:r>
                    <w:rPr>
                      <w:sz w:val="16"/>
                    </w:rPr>
                    <w:t>Izvor 5.1.003 Pomoći - JVP</w:t>
                  </w:r>
                </w:p>
              </w:tc>
              <w:tc>
                <w:tcPr>
                  <w:tcW w:w="1300" w:type="dxa"/>
                  <w:shd w:val="clear" w:color="auto" w:fill="FFFF97"/>
                  <w:tcMar>
                    <w:top w:w="0" w:type="dxa"/>
                    <w:left w:w="0" w:type="dxa"/>
                    <w:bottom w:w="0" w:type="dxa"/>
                    <w:right w:w="40" w:type="dxa"/>
                  </w:tcMar>
                  <w:vAlign w:val="center"/>
                </w:tcPr>
                <w:p w14:paraId="01433180" w14:textId="77777777" w:rsidR="00F12248" w:rsidRDefault="00F12248" w:rsidP="00BD78A1">
                  <w:pPr>
                    <w:pStyle w:val="izv3"/>
                    <w:jc w:val="right"/>
                  </w:pPr>
                  <w:r>
                    <w:rPr>
                      <w:sz w:val="16"/>
                    </w:rPr>
                    <w:t>15.926,73</w:t>
                  </w:r>
                </w:p>
              </w:tc>
              <w:tc>
                <w:tcPr>
                  <w:tcW w:w="1300" w:type="dxa"/>
                  <w:shd w:val="clear" w:color="auto" w:fill="FFFF97"/>
                  <w:tcMar>
                    <w:top w:w="0" w:type="dxa"/>
                    <w:left w:w="0" w:type="dxa"/>
                    <w:bottom w:w="0" w:type="dxa"/>
                    <w:right w:w="40" w:type="dxa"/>
                  </w:tcMar>
                  <w:vAlign w:val="center"/>
                </w:tcPr>
                <w:p w14:paraId="09CEA5C3" w14:textId="77777777" w:rsidR="00F12248" w:rsidRDefault="00F12248" w:rsidP="00BD78A1">
                  <w:pPr>
                    <w:pStyle w:val="izv3"/>
                    <w:jc w:val="right"/>
                  </w:pPr>
                  <w:r>
                    <w:rPr>
                      <w:sz w:val="16"/>
                    </w:rPr>
                    <w:t>59.725,26</w:t>
                  </w:r>
                </w:p>
              </w:tc>
              <w:tc>
                <w:tcPr>
                  <w:tcW w:w="1300" w:type="dxa"/>
                  <w:shd w:val="clear" w:color="auto" w:fill="FFFF97"/>
                  <w:tcMar>
                    <w:top w:w="0" w:type="dxa"/>
                    <w:left w:w="0" w:type="dxa"/>
                    <w:bottom w:w="0" w:type="dxa"/>
                    <w:right w:w="40" w:type="dxa"/>
                  </w:tcMar>
                  <w:vAlign w:val="center"/>
                </w:tcPr>
                <w:p w14:paraId="57B9EE66" w14:textId="77777777" w:rsidR="00F12248" w:rsidRDefault="00F12248" w:rsidP="00BD78A1">
                  <w:pPr>
                    <w:pStyle w:val="izv3"/>
                    <w:jc w:val="right"/>
                  </w:pPr>
                  <w:r>
                    <w:rPr>
                      <w:sz w:val="16"/>
                    </w:rPr>
                    <w:t>59.725,26</w:t>
                  </w:r>
                </w:p>
              </w:tc>
              <w:tc>
                <w:tcPr>
                  <w:tcW w:w="1300" w:type="dxa"/>
                  <w:shd w:val="clear" w:color="auto" w:fill="FFFF97"/>
                  <w:tcMar>
                    <w:top w:w="0" w:type="dxa"/>
                    <w:left w:w="0" w:type="dxa"/>
                    <w:bottom w:w="0" w:type="dxa"/>
                    <w:right w:w="40" w:type="dxa"/>
                  </w:tcMar>
                  <w:vAlign w:val="center"/>
                </w:tcPr>
                <w:p w14:paraId="12FBAC1E" w14:textId="77777777" w:rsidR="00F12248" w:rsidRDefault="00F12248" w:rsidP="00BD78A1">
                  <w:pPr>
                    <w:pStyle w:val="izv3"/>
                    <w:jc w:val="right"/>
                  </w:pPr>
                  <w:r>
                    <w:rPr>
                      <w:sz w:val="16"/>
                    </w:rPr>
                    <w:t>59.725,26</w:t>
                  </w:r>
                </w:p>
              </w:tc>
              <w:tc>
                <w:tcPr>
                  <w:tcW w:w="700" w:type="dxa"/>
                  <w:shd w:val="clear" w:color="auto" w:fill="FFFF97"/>
                  <w:tcMar>
                    <w:top w:w="0" w:type="dxa"/>
                    <w:left w:w="0" w:type="dxa"/>
                    <w:bottom w:w="0" w:type="dxa"/>
                    <w:right w:w="0" w:type="dxa"/>
                  </w:tcMar>
                  <w:vAlign w:val="center"/>
                </w:tcPr>
                <w:p w14:paraId="5C06A9A7" w14:textId="77777777" w:rsidR="00F12248" w:rsidRDefault="00F12248" w:rsidP="00BD78A1">
                  <w:pPr>
                    <w:pStyle w:val="izv3"/>
                    <w:jc w:val="right"/>
                  </w:pPr>
                  <w:r>
                    <w:rPr>
                      <w:sz w:val="16"/>
                    </w:rPr>
                    <w:t>375,00</w:t>
                  </w:r>
                </w:p>
              </w:tc>
              <w:tc>
                <w:tcPr>
                  <w:tcW w:w="700" w:type="dxa"/>
                  <w:shd w:val="clear" w:color="auto" w:fill="FFFF97"/>
                  <w:tcMar>
                    <w:top w:w="0" w:type="dxa"/>
                    <w:left w:w="0" w:type="dxa"/>
                    <w:bottom w:w="0" w:type="dxa"/>
                    <w:right w:w="0" w:type="dxa"/>
                  </w:tcMar>
                  <w:vAlign w:val="center"/>
                </w:tcPr>
                <w:p w14:paraId="06A752B3"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5C1C4723" w14:textId="77777777" w:rsidR="00F12248" w:rsidRDefault="00F12248" w:rsidP="00BD78A1">
                  <w:pPr>
                    <w:pStyle w:val="izv3"/>
                    <w:jc w:val="right"/>
                  </w:pPr>
                  <w:r>
                    <w:rPr>
                      <w:sz w:val="16"/>
                    </w:rPr>
                    <w:t>100,00</w:t>
                  </w:r>
                </w:p>
              </w:tc>
            </w:tr>
            <w:tr w:rsidR="00F12248" w14:paraId="64304D0D"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4C5C4AD3" w14:textId="77777777" w:rsidR="00F12248" w:rsidRDefault="00F12248" w:rsidP="00BD78A1">
                  <w:pPr>
                    <w:pStyle w:val="EMPTYCELLSTYLE"/>
                  </w:pPr>
                </w:p>
              </w:tc>
              <w:tc>
                <w:tcPr>
                  <w:tcW w:w="1300" w:type="dxa"/>
                </w:tcPr>
                <w:p w14:paraId="0BAF6CC7" w14:textId="77777777" w:rsidR="00F12248" w:rsidRDefault="00F12248" w:rsidP="00BD78A1">
                  <w:pPr>
                    <w:pStyle w:val="EMPTYCELLSTYLE"/>
                  </w:pPr>
                </w:p>
              </w:tc>
              <w:tc>
                <w:tcPr>
                  <w:tcW w:w="1300" w:type="dxa"/>
                </w:tcPr>
                <w:p w14:paraId="63ECC5E3" w14:textId="77777777" w:rsidR="00F12248" w:rsidRDefault="00F12248" w:rsidP="00BD78A1">
                  <w:pPr>
                    <w:pStyle w:val="EMPTYCELLSTYLE"/>
                  </w:pPr>
                </w:p>
              </w:tc>
              <w:tc>
                <w:tcPr>
                  <w:tcW w:w="1300" w:type="dxa"/>
                </w:tcPr>
                <w:p w14:paraId="0D708D21" w14:textId="77777777" w:rsidR="00F12248" w:rsidRDefault="00F12248" w:rsidP="00BD78A1">
                  <w:pPr>
                    <w:pStyle w:val="EMPTYCELLSTYLE"/>
                  </w:pPr>
                </w:p>
              </w:tc>
              <w:tc>
                <w:tcPr>
                  <w:tcW w:w="1300" w:type="dxa"/>
                </w:tcPr>
                <w:p w14:paraId="31E2E18A" w14:textId="77777777" w:rsidR="00F12248" w:rsidRDefault="00F12248" w:rsidP="00BD78A1">
                  <w:pPr>
                    <w:pStyle w:val="EMPTYCELLSTYLE"/>
                  </w:pPr>
                </w:p>
              </w:tc>
              <w:tc>
                <w:tcPr>
                  <w:tcW w:w="700" w:type="dxa"/>
                </w:tcPr>
                <w:p w14:paraId="67F32799" w14:textId="77777777" w:rsidR="00F12248" w:rsidRDefault="00F12248" w:rsidP="00BD78A1">
                  <w:pPr>
                    <w:pStyle w:val="EMPTYCELLSTYLE"/>
                  </w:pPr>
                </w:p>
              </w:tc>
              <w:tc>
                <w:tcPr>
                  <w:tcW w:w="700" w:type="dxa"/>
                </w:tcPr>
                <w:p w14:paraId="764308D2" w14:textId="77777777" w:rsidR="00F12248" w:rsidRDefault="00F12248" w:rsidP="00BD78A1">
                  <w:pPr>
                    <w:pStyle w:val="EMPTYCELLSTYLE"/>
                  </w:pPr>
                </w:p>
              </w:tc>
              <w:tc>
                <w:tcPr>
                  <w:tcW w:w="700" w:type="dxa"/>
                </w:tcPr>
                <w:p w14:paraId="04B6643E" w14:textId="77777777" w:rsidR="00F12248" w:rsidRDefault="00F12248" w:rsidP="00BD78A1">
                  <w:pPr>
                    <w:pStyle w:val="EMPTYCELLSTYLE"/>
                  </w:pPr>
                </w:p>
              </w:tc>
            </w:tr>
          </w:tbl>
          <w:p w14:paraId="2C08E435" w14:textId="77777777" w:rsidR="00F12248" w:rsidRDefault="00F12248" w:rsidP="00BD78A1">
            <w:pPr>
              <w:pStyle w:val="EMPTYCELLSTYLE"/>
            </w:pPr>
          </w:p>
        </w:tc>
        <w:tc>
          <w:tcPr>
            <w:tcW w:w="40" w:type="dxa"/>
          </w:tcPr>
          <w:p w14:paraId="6C27A216" w14:textId="77777777" w:rsidR="00F12248" w:rsidRDefault="00F12248" w:rsidP="00BD78A1">
            <w:pPr>
              <w:pStyle w:val="EMPTYCELLSTYLE"/>
            </w:pPr>
          </w:p>
        </w:tc>
      </w:tr>
      <w:tr w:rsidR="00F12248" w14:paraId="5780FD76" w14:textId="77777777" w:rsidTr="00F51D42">
        <w:trPr>
          <w:trHeight w:hRule="exact" w:val="260"/>
        </w:trPr>
        <w:tc>
          <w:tcPr>
            <w:tcW w:w="40" w:type="dxa"/>
          </w:tcPr>
          <w:p w14:paraId="674DBA7E" w14:textId="77777777" w:rsidR="00F12248" w:rsidRDefault="00F12248" w:rsidP="00BD78A1">
            <w:pPr>
              <w:pStyle w:val="EMPTYCELLSTYLE"/>
            </w:pPr>
          </w:p>
        </w:tc>
        <w:tc>
          <w:tcPr>
            <w:tcW w:w="700" w:type="dxa"/>
            <w:tcMar>
              <w:top w:w="40" w:type="dxa"/>
              <w:left w:w="40" w:type="dxa"/>
              <w:bottom w:w="40" w:type="dxa"/>
              <w:right w:w="0" w:type="dxa"/>
            </w:tcMar>
          </w:tcPr>
          <w:p w14:paraId="2BF85EEC"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725E53D4"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27C2F2E3" w14:textId="77777777" w:rsidR="00F12248" w:rsidRDefault="00F12248" w:rsidP="00BD78A1">
            <w:pPr>
              <w:pStyle w:val="UvjetniStil"/>
              <w:jc w:val="right"/>
            </w:pPr>
            <w:r>
              <w:rPr>
                <w:sz w:val="16"/>
              </w:rPr>
              <w:t>15.926,73</w:t>
            </w:r>
          </w:p>
        </w:tc>
        <w:tc>
          <w:tcPr>
            <w:tcW w:w="1300" w:type="dxa"/>
            <w:gridSpan w:val="2"/>
            <w:tcMar>
              <w:top w:w="0" w:type="dxa"/>
              <w:left w:w="0" w:type="dxa"/>
              <w:bottom w:w="0" w:type="dxa"/>
              <w:right w:w="40" w:type="dxa"/>
            </w:tcMar>
            <w:vAlign w:val="center"/>
          </w:tcPr>
          <w:p w14:paraId="7CECC681" w14:textId="77777777" w:rsidR="00F12248" w:rsidRDefault="00F12248" w:rsidP="00BD78A1">
            <w:pPr>
              <w:pStyle w:val="UvjetniStil"/>
              <w:jc w:val="right"/>
            </w:pPr>
            <w:r>
              <w:rPr>
                <w:sz w:val="16"/>
              </w:rPr>
              <w:t>59.725,26</w:t>
            </w:r>
          </w:p>
        </w:tc>
        <w:tc>
          <w:tcPr>
            <w:tcW w:w="1300" w:type="dxa"/>
            <w:tcMar>
              <w:top w:w="0" w:type="dxa"/>
              <w:left w:w="0" w:type="dxa"/>
              <w:bottom w:w="0" w:type="dxa"/>
              <w:right w:w="40" w:type="dxa"/>
            </w:tcMar>
            <w:vAlign w:val="center"/>
          </w:tcPr>
          <w:p w14:paraId="22882D1D" w14:textId="77777777" w:rsidR="00F12248" w:rsidRDefault="00F12248" w:rsidP="00BD78A1">
            <w:pPr>
              <w:pStyle w:val="UvjetniStil"/>
              <w:jc w:val="right"/>
            </w:pPr>
            <w:r>
              <w:rPr>
                <w:sz w:val="16"/>
              </w:rPr>
              <w:t>59.725,26</w:t>
            </w:r>
          </w:p>
        </w:tc>
        <w:tc>
          <w:tcPr>
            <w:tcW w:w="1300" w:type="dxa"/>
            <w:gridSpan w:val="3"/>
            <w:tcMar>
              <w:top w:w="0" w:type="dxa"/>
              <w:left w:w="0" w:type="dxa"/>
              <w:bottom w:w="0" w:type="dxa"/>
              <w:right w:w="40" w:type="dxa"/>
            </w:tcMar>
            <w:vAlign w:val="center"/>
          </w:tcPr>
          <w:p w14:paraId="5D377AE3" w14:textId="77777777" w:rsidR="00F12248" w:rsidRDefault="00F12248" w:rsidP="00BD78A1">
            <w:pPr>
              <w:pStyle w:val="UvjetniStil"/>
              <w:jc w:val="right"/>
            </w:pPr>
            <w:r>
              <w:rPr>
                <w:sz w:val="16"/>
              </w:rPr>
              <w:t>59.725,26</w:t>
            </w:r>
          </w:p>
        </w:tc>
        <w:tc>
          <w:tcPr>
            <w:tcW w:w="700" w:type="dxa"/>
            <w:tcMar>
              <w:top w:w="0" w:type="dxa"/>
              <w:left w:w="0" w:type="dxa"/>
              <w:bottom w:w="0" w:type="dxa"/>
              <w:right w:w="0" w:type="dxa"/>
            </w:tcMar>
            <w:vAlign w:val="center"/>
          </w:tcPr>
          <w:p w14:paraId="34725000" w14:textId="77777777" w:rsidR="00F12248" w:rsidRDefault="00F12248" w:rsidP="00BD78A1">
            <w:pPr>
              <w:pStyle w:val="UvjetniStil"/>
              <w:jc w:val="right"/>
            </w:pPr>
            <w:r>
              <w:rPr>
                <w:sz w:val="16"/>
              </w:rPr>
              <w:t>375,00</w:t>
            </w:r>
          </w:p>
        </w:tc>
        <w:tc>
          <w:tcPr>
            <w:tcW w:w="700" w:type="dxa"/>
            <w:gridSpan w:val="3"/>
            <w:tcMar>
              <w:top w:w="0" w:type="dxa"/>
              <w:left w:w="0" w:type="dxa"/>
              <w:bottom w:w="0" w:type="dxa"/>
              <w:right w:w="0" w:type="dxa"/>
            </w:tcMar>
            <w:vAlign w:val="center"/>
          </w:tcPr>
          <w:p w14:paraId="2073DB4E"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7B107DF" w14:textId="77777777" w:rsidR="00F12248" w:rsidRDefault="00F12248" w:rsidP="00BD78A1">
            <w:pPr>
              <w:pStyle w:val="UvjetniStil"/>
              <w:jc w:val="right"/>
            </w:pPr>
            <w:r>
              <w:rPr>
                <w:sz w:val="16"/>
              </w:rPr>
              <w:t>100,00</w:t>
            </w:r>
          </w:p>
        </w:tc>
        <w:tc>
          <w:tcPr>
            <w:tcW w:w="40" w:type="dxa"/>
          </w:tcPr>
          <w:p w14:paraId="7D87A2E4" w14:textId="77777777" w:rsidR="00F12248" w:rsidRDefault="00F12248" w:rsidP="00BD78A1">
            <w:pPr>
              <w:pStyle w:val="EMPTYCELLSTYLE"/>
            </w:pPr>
          </w:p>
        </w:tc>
      </w:tr>
      <w:tr w:rsidR="00F12248" w14:paraId="3FE551CC" w14:textId="77777777" w:rsidTr="00F51D42">
        <w:trPr>
          <w:trHeight w:hRule="exact" w:val="260"/>
        </w:trPr>
        <w:tc>
          <w:tcPr>
            <w:tcW w:w="40" w:type="dxa"/>
          </w:tcPr>
          <w:p w14:paraId="0A8882CB"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D8A6E73"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320E60F1" w14:textId="77777777" w:rsidR="00F12248" w:rsidRDefault="00F12248" w:rsidP="00BD78A1">
                  <w:pPr>
                    <w:pStyle w:val="izv3"/>
                  </w:pPr>
                  <w:r>
                    <w:rPr>
                      <w:sz w:val="16"/>
                    </w:rPr>
                    <w:t>Izvor 5.1.004 Pomoći - Gradska knjižnica</w:t>
                  </w:r>
                </w:p>
              </w:tc>
              <w:tc>
                <w:tcPr>
                  <w:tcW w:w="1300" w:type="dxa"/>
                  <w:shd w:val="clear" w:color="auto" w:fill="FFFF97"/>
                  <w:tcMar>
                    <w:top w:w="0" w:type="dxa"/>
                    <w:left w:w="0" w:type="dxa"/>
                    <w:bottom w:w="0" w:type="dxa"/>
                    <w:right w:w="40" w:type="dxa"/>
                  </w:tcMar>
                  <w:vAlign w:val="center"/>
                </w:tcPr>
                <w:p w14:paraId="6CA9C40E" w14:textId="77777777" w:rsidR="00F12248" w:rsidRDefault="00F12248" w:rsidP="00BD78A1">
                  <w:pPr>
                    <w:pStyle w:val="izv3"/>
                    <w:jc w:val="right"/>
                  </w:pPr>
                  <w:r>
                    <w:rPr>
                      <w:sz w:val="16"/>
                    </w:rPr>
                    <w:t>17.346,87</w:t>
                  </w:r>
                </w:p>
              </w:tc>
              <w:tc>
                <w:tcPr>
                  <w:tcW w:w="1300" w:type="dxa"/>
                  <w:shd w:val="clear" w:color="auto" w:fill="FFFF97"/>
                  <w:tcMar>
                    <w:top w:w="0" w:type="dxa"/>
                    <w:left w:w="0" w:type="dxa"/>
                    <w:bottom w:w="0" w:type="dxa"/>
                    <w:right w:w="40" w:type="dxa"/>
                  </w:tcMar>
                  <w:vAlign w:val="center"/>
                </w:tcPr>
                <w:p w14:paraId="47D34A5E" w14:textId="77777777" w:rsidR="00F12248" w:rsidRDefault="00F12248" w:rsidP="00BD78A1">
                  <w:pPr>
                    <w:pStyle w:val="izv3"/>
                    <w:jc w:val="right"/>
                  </w:pPr>
                  <w:r>
                    <w:rPr>
                      <w:sz w:val="16"/>
                    </w:rPr>
                    <w:t>17.519,41</w:t>
                  </w:r>
                </w:p>
              </w:tc>
              <w:tc>
                <w:tcPr>
                  <w:tcW w:w="1300" w:type="dxa"/>
                  <w:shd w:val="clear" w:color="auto" w:fill="FFFF97"/>
                  <w:tcMar>
                    <w:top w:w="0" w:type="dxa"/>
                    <w:left w:w="0" w:type="dxa"/>
                    <w:bottom w:w="0" w:type="dxa"/>
                    <w:right w:w="40" w:type="dxa"/>
                  </w:tcMar>
                  <w:vAlign w:val="center"/>
                </w:tcPr>
                <w:p w14:paraId="0FD8C69A" w14:textId="77777777" w:rsidR="00F12248" w:rsidRDefault="00F12248" w:rsidP="00BD78A1">
                  <w:pPr>
                    <w:pStyle w:val="izv3"/>
                    <w:jc w:val="right"/>
                  </w:pPr>
                  <w:r>
                    <w:rPr>
                      <w:sz w:val="16"/>
                    </w:rPr>
                    <w:t>17.519,41</w:t>
                  </w:r>
                </w:p>
              </w:tc>
              <w:tc>
                <w:tcPr>
                  <w:tcW w:w="1300" w:type="dxa"/>
                  <w:shd w:val="clear" w:color="auto" w:fill="FFFF97"/>
                  <w:tcMar>
                    <w:top w:w="0" w:type="dxa"/>
                    <w:left w:w="0" w:type="dxa"/>
                    <w:bottom w:w="0" w:type="dxa"/>
                    <w:right w:w="40" w:type="dxa"/>
                  </w:tcMar>
                  <w:vAlign w:val="center"/>
                </w:tcPr>
                <w:p w14:paraId="0A47BC3E" w14:textId="77777777" w:rsidR="00F12248" w:rsidRDefault="00F12248" w:rsidP="00BD78A1">
                  <w:pPr>
                    <w:pStyle w:val="izv3"/>
                    <w:jc w:val="right"/>
                  </w:pPr>
                  <w:r>
                    <w:rPr>
                      <w:sz w:val="16"/>
                    </w:rPr>
                    <w:t>17.519,41</w:t>
                  </w:r>
                </w:p>
              </w:tc>
              <w:tc>
                <w:tcPr>
                  <w:tcW w:w="700" w:type="dxa"/>
                  <w:shd w:val="clear" w:color="auto" w:fill="FFFF97"/>
                  <w:tcMar>
                    <w:top w:w="0" w:type="dxa"/>
                    <w:left w:w="0" w:type="dxa"/>
                    <w:bottom w:w="0" w:type="dxa"/>
                    <w:right w:w="0" w:type="dxa"/>
                  </w:tcMar>
                  <w:vAlign w:val="center"/>
                </w:tcPr>
                <w:p w14:paraId="7D0D5622" w14:textId="77777777" w:rsidR="00F12248" w:rsidRDefault="00F12248" w:rsidP="00BD78A1">
                  <w:pPr>
                    <w:pStyle w:val="izv3"/>
                    <w:jc w:val="right"/>
                  </w:pPr>
                  <w:r>
                    <w:rPr>
                      <w:sz w:val="16"/>
                    </w:rPr>
                    <w:t>100,99</w:t>
                  </w:r>
                </w:p>
              </w:tc>
              <w:tc>
                <w:tcPr>
                  <w:tcW w:w="700" w:type="dxa"/>
                  <w:shd w:val="clear" w:color="auto" w:fill="FFFF97"/>
                  <w:tcMar>
                    <w:top w:w="0" w:type="dxa"/>
                    <w:left w:w="0" w:type="dxa"/>
                    <w:bottom w:w="0" w:type="dxa"/>
                    <w:right w:w="0" w:type="dxa"/>
                  </w:tcMar>
                  <w:vAlign w:val="center"/>
                </w:tcPr>
                <w:p w14:paraId="03AE5EBA"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5374A929" w14:textId="77777777" w:rsidR="00F12248" w:rsidRDefault="00F12248" w:rsidP="00BD78A1">
                  <w:pPr>
                    <w:pStyle w:val="izv3"/>
                    <w:jc w:val="right"/>
                  </w:pPr>
                  <w:r>
                    <w:rPr>
                      <w:sz w:val="16"/>
                    </w:rPr>
                    <w:t>100,00</w:t>
                  </w:r>
                </w:p>
              </w:tc>
            </w:tr>
            <w:tr w:rsidR="00F12248" w14:paraId="60FB283E"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02BC027B" w14:textId="77777777" w:rsidR="00F12248" w:rsidRDefault="00F12248" w:rsidP="00BD78A1">
                  <w:pPr>
                    <w:pStyle w:val="EMPTYCELLSTYLE"/>
                  </w:pPr>
                </w:p>
              </w:tc>
              <w:tc>
                <w:tcPr>
                  <w:tcW w:w="1300" w:type="dxa"/>
                </w:tcPr>
                <w:p w14:paraId="01B7CDDA" w14:textId="77777777" w:rsidR="00F12248" w:rsidRDefault="00F12248" w:rsidP="00BD78A1">
                  <w:pPr>
                    <w:pStyle w:val="EMPTYCELLSTYLE"/>
                  </w:pPr>
                </w:p>
              </w:tc>
              <w:tc>
                <w:tcPr>
                  <w:tcW w:w="1300" w:type="dxa"/>
                </w:tcPr>
                <w:p w14:paraId="0360DB46" w14:textId="77777777" w:rsidR="00F12248" w:rsidRDefault="00F12248" w:rsidP="00BD78A1">
                  <w:pPr>
                    <w:pStyle w:val="EMPTYCELLSTYLE"/>
                  </w:pPr>
                </w:p>
              </w:tc>
              <w:tc>
                <w:tcPr>
                  <w:tcW w:w="1300" w:type="dxa"/>
                </w:tcPr>
                <w:p w14:paraId="35C8C3F3" w14:textId="77777777" w:rsidR="00F12248" w:rsidRDefault="00F12248" w:rsidP="00BD78A1">
                  <w:pPr>
                    <w:pStyle w:val="EMPTYCELLSTYLE"/>
                  </w:pPr>
                </w:p>
              </w:tc>
              <w:tc>
                <w:tcPr>
                  <w:tcW w:w="1300" w:type="dxa"/>
                </w:tcPr>
                <w:p w14:paraId="721203FA" w14:textId="77777777" w:rsidR="00F12248" w:rsidRDefault="00F12248" w:rsidP="00BD78A1">
                  <w:pPr>
                    <w:pStyle w:val="EMPTYCELLSTYLE"/>
                  </w:pPr>
                </w:p>
              </w:tc>
              <w:tc>
                <w:tcPr>
                  <w:tcW w:w="700" w:type="dxa"/>
                </w:tcPr>
                <w:p w14:paraId="382F717A" w14:textId="77777777" w:rsidR="00F12248" w:rsidRDefault="00F12248" w:rsidP="00BD78A1">
                  <w:pPr>
                    <w:pStyle w:val="EMPTYCELLSTYLE"/>
                  </w:pPr>
                </w:p>
              </w:tc>
              <w:tc>
                <w:tcPr>
                  <w:tcW w:w="700" w:type="dxa"/>
                </w:tcPr>
                <w:p w14:paraId="0F211F47" w14:textId="77777777" w:rsidR="00F12248" w:rsidRDefault="00F12248" w:rsidP="00BD78A1">
                  <w:pPr>
                    <w:pStyle w:val="EMPTYCELLSTYLE"/>
                  </w:pPr>
                </w:p>
              </w:tc>
              <w:tc>
                <w:tcPr>
                  <w:tcW w:w="700" w:type="dxa"/>
                </w:tcPr>
                <w:p w14:paraId="04B9A4FD" w14:textId="77777777" w:rsidR="00F12248" w:rsidRDefault="00F12248" w:rsidP="00BD78A1">
                  <w:pPr>
                    <w:pStyle w:val="EMPTYCELLSTYLE"/>
                  </w:pPr>
                </w:p>
              </w:tc>
            </w:tr>
          </w:tbl>
          <w:p w14:paraId="1E43C46B" w14:textId="77777777" w:rsidR="00F12248" w:rsidRDefault="00F12248" w:rsidP="00BD78A1">
            <w:pPr>
              <w:pStyle w:val="EMPTYCELLSTYLE"/>
            </w:pPr>
          </w:p>
        </w:tc>
        <w:tc>
          <w:tcPr>
            <w:tcW w:w="40" w:type="dxa"/>
          </w:tcPr>
          <w:p w14:paraId="28D2F3F2" w14:textId="77777777" w:rsidR="00F12248" w:rsidRDefault="00F12248" w:rsidP="00BD78A1">
            <w:pPr>
              <w:pStyle w:val="EMPTYCELLSTYLE"/>
            </w:pPr>
          </w:p>
        </w:tc>
      </w:tr>
      <w:tr w:rsidR="00F12248" w14:paraId="25E6577D" w14:textId="77777777" w:rsidTr="00F51D42">
        <w:trPr>
          <w:trHeight w:hRule="exact" w:val="260"/>
        </w:trPr>
        <w:tc>
          <w:tcPr>
            <w:tcW w:w="40" w:type="dxa"/>
          </w:tcPr>
          <w:p w14:paraId="5B7FD281" w14:textId="77777777" w:rsidR="00F12248" w:rsidRDefault="00F12248" w:rsidP="00BD78A1">
            <w:pPr>
              <w:pStyle w:val="EMPTYCELLSTYLE"/>
            </w:pPr>
          </w:p>
        </w:tc>
        <w:tc>
          <w:tcPr>
            <w:tcW w:w="700" w:type="dxa"/>
            <w:tcMar>
              <w:top w:w="40" w:type="dxa"/>
              <w:left w:w="40" w:type="dxa"/>
              <w:bottom w:w="40" w:type="dxa"/>
              <w:right w:w="0" w:type="dxa"/>
            </w:tcMar>
          </w:tcPr>
          <w:p w14:paraId="51BB7F12"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2106B812"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19D05EE9" w14:textId="77777777" w:rsidR="00F12248" w:rsidRDefault="00F12248" w:rsidP="00BD78A1">
            <w:pPr>
              <w:pStyle w:val="UvjetniStil"/>
              <w:jc w:val="right"/>
            </w:pPr>
            <w:r>
              <w:rPr>
                <w:sz w:val="16"/>
              </w:rPr>
              <w:t>17.346,87</w:t>
            </w:r>
          </w:p>
        </w:tc>
        <w:tc>
          <w:tcPr>
            <w:tcW w:w="1300" w:type="dxa"/>
            <w:gridSpan w:val="2"/>
            <w:tcMar>
              <w:top w:w="0" w:type="dxa"/>
              <w:left w:w="0" w:type="dxa"/>
              <w:bottom w:w="0" w:type="dxa"/>
              <w:right w:w="40" w:type="dxa"/>
            </w:tcMar>
            <w:vAlign w:val="center"/>
          </w:tcPr>
          <w:p w14:paraId="69D5D859" w14:textId="77777777" w:rsidR="00F12248" w:rsidRDefault="00F12248" w:rsidP="00BD78A1">
            <w:pPr>
              <w:pStyle w:val="UvjetniStil"/>
              <w:jc w:val="right"/>
            </w:pPr>
            <w:r>
              <w:rPr>
                <w:sz w:val="16"/>
              </w:rPr>
              <w:t>17.519,41</w:t>
            </w:r>
          </w:p>
        </w:tc>
        <w:tc>
          <w:tcPr>
            <w:tcW w:w="1300" w:type="dxa"/>
            <w:tcMar>
              <w:top w:w="0" w:type="dxa"/>
              <w:left w:w="0" w:type="dxa"/>
              <w:bottom w:w="0" w:type="dxa"/>
              <w:right w:w="40" w:type="dxa"/>
            </w:tcMar>
            <w:vAlign w:val="center"/>
          </w:tcPr>
          <w:p w14:paraId="4BD9C804" w14:textId="77777777" w:rsidR="00F12248" w:rsidRDefault="00F12248" w:rsidP="00BD78A1">
            <w:pPr>
              <w:pStyle w:val="UvjetniStil"/>
              <w:jc w:val="right"/>
            </w:pPr>
            <w:r>
              <w:rPr>
                <w:sz w:val="16"/>
              </w:rPr>
              <w:t>17.519,41</w:t>
            </w:r>
          </w:p>
        </w:tc>
        <w:tc>
          <w:tcPr>
            <w:tcW w:w="1300" w:type="dxa"/>
            <w:gridSpan w:val="3"/>
            <w:tcMar>
              <w:top w:w="0" w:type="dxa"/>
              <w:left w:w="0" w:type="dxa"/>
              <w:bottom w:w="0" w:type="dxa"/>
              <w:right w:w="40" w:type="dxa"/>
            </w:tcMar>
            <w:vAlign w:val="center"/>
          </w:tcPr>
          <w:p w14:paraId="7CDB1AB0" w14:textId="77777777" w:rsidR="00F12248" w:rsidRDefault="00F12248" w:rsidP="00BD78A1">
            <w:pPr>
              <w:pStyle w:val="UvjetniStil"/>
              <w:jc w:val="right"/>
            </w:pPr>
            <w:r>
              <w:rPr>
                <w:sz w:val="16"/>
              </w:rPr>
              <w:t>17.519,41</w:t>
            </w:r>
          </w:p>
        </w:tc>
        <w:tc>
          <w:tcPr>
            <w:tcW w:w="700" w:type="dxa"/>
            <w:tcMar>
              <w:top w:w="0" w:type="dxa"/>
              <w:left w:w="0" w:type="dxa"/>
              <w:bottom w:w="0" w:type="dxa"/>
              <w:right w:w="0" w:type="dxa"/>
            </w:tcMar>
            <w:vAlign w:val="center"/>
          </w:tcPr>
          <w:p w14:paraId="7C9BDEF3" w14:textId="77777777" w:rsidR="00F12248" w:rsidRDefault="00F12248" w:rsidP="00BD78A1">
            <w:pPr>
              <w:pStyle w:val="UvjetniStil"/>
              <w:jc w:val="right"/>
            </w:pPr>
            <w:r>
              <w:rPr>
                <w:sz w:val="16"/>
              </w:rPr>
              <w:t>100,99</w:t>
            </w:r>
          </w:p>
        </w:tc>
        <w:tc>
          <w:tcPr>
            <w:tcW w:w="700" w:type="dxa"/>
            <w:gridSpan w:val="3"/>
            <w:tcMar>
              <w:top w:w="0" w:type="dxa"/>
              <w:left w:w="0" w:type="dxa"/>
              <w:bottom w:w="0" w:type="dxa"/>
              <w:right w:w="0" w:type="dxa"/>
            </w:tcMar>
            <w:vAlign w:val="center"/>
          </w:tcPr>
          <w:p w14:paraId="02C50ACA"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C3B9A42" w14:textId="77777777" w:rsidR="00F12248" w:rsidRDefault="00F12248" w:rsidP="00BD78A1">
            <w:pPr>
              <w:pStyle w:val="UvjetniStil"/>
              <w:jc w:val="right"/>
            </w:pPr>
            <w:r>
              <w:rPr>
                <w:sz w:val="16"/>
              </w:rPr>
              <w:t>100,00</w:t>
            </w:r>
          </w:p>
        </w:tc>
        <w:tc>
          <w:tcPr>
            <w:tcW w:w="40" w:type="dxa"/>
          </w:tcPr>
          <w:p w14:paraId="7599BCA1" w14:textId="77777777" w:rsidR="00F12248" w:rsidRDefault="00F12248" w:rsidP="00BD78A1">
            <w:pPr>
              <w:pStyle w:val="EMPTYCELLSTYLE"/>
            </w:pPr>
          </w:p>
        </w:tc>
      </w:tr>
      <w:tr w:rsidR="00F12248" w14:paraId="489C2909" w14:textId="77777777" w:rsidTr="00F51D42">
        <w:trPr>
          <w:trHeight w:hRule="exact" w:val="260"/>
        </w:trPr>
        <w:tc>
          <w:tcPr>
            <w:tcW w:w="40" w:type="dxa"/>
          </w:tcPr>
          <w:p w14:paraId="10B71893"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593A544"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5B3681CA" w14:textId="77777777" w:rsidR="00F12248" w:rsidRDefault="00F12248" w:rsidP="00BD78A1">
                  <w:pPr>
                    <w:pStyle w:val="izv3"/>
                  </w:pPr>
                  <w:r>
                    <w:rPr>
                      <w:sz w:val="16"/>
                    </w:rPr>
                    <w:t>Izvor 5.1.005 Pomoći - Centar za kulturu</w:t>
                  </w:r>
                </w:p>
              </w:tc>
              <w:tc>
                <w:tcPr>
                  <w:tcW w:w="1300" w:type="dxa"/>
                  <w:shd w:val="clear" w:color="auto" w:fill="FFFF97"/>
                  <w:tcMar>
                    <w:top w:w="0" w:type="dxa"/>
                    <w:left w:w="0" w:type="dxa"/>
                    <w:bottom w:w="0" w:type="dxa"/>
                    <w:right w:w="40" w:type="dxa"/>
                  </w:tcMar>
                  <w:vAlign w:val="center"/>
                </w:tcPr>
                <w:p w14:paraId="551DF9AC" w14:textId="77777777" w:rsidR="00F12248" w:rsidRDefault="00F12248" w:rsidP="00BD78A1">
                  <w:pPr>
                    <w:pStyle w:val="izv3"/>
                    <w:jc w:val="right"/>
                  </w:pPr>
                  <w:r>
                    <w:rPr>
                      <w:sz w:val="16"/>
                    </w:rPr>
                    <w:t>16.500,10</w:t>
                  </w:r>
                </w:p>
              </w:tc>
              <w:tc>
                <w:tcPr>
                  <w:tcW w:w="1300" w:type="dxa"/>
                  <w:shd w:val="clear" w:color="auto" w:fill="FFFF97"/>
                  <w:tcMar>
                    <w:top w:w="0" w:type="dxa"/>
                    <w:left w:w="0" w:type="dxa"/>
                    <w:bottom w:w="0" w:type="dxa"/>
                    <w:right w:w="40" w:type="dxa"/>
                  </w:tcMar>
                  <w:vAlign w:val="center"/>
                </w:tcPr>
                <w:p w14:paraId="7A002CC6" w14:textId="77777777" w:rsidR="00F12248" w:rsidRDefault="00F12248" w:rsidP="00BD78A1">
                  <w:pPr>
                    <w:pStyle w:val="izv3"/>
                    <w:jc w:val="right"/>
                  </w:pPr>
                  <w:r>
                    <w:rPr>
                      <w:sz w:val="16"/>
                    </w:rPr>
                    <w:t>38.234,92</w:t>
                  </w:r>
                </w:p>
              </w:tc>
              <w:tc>
                <w:tcPr>
                  <w:tcW w:w="1300" w:type="dxa"/>
                  <w:shd w:val="clear" w:color="auto" w:fill="FFFF97"/>
                  <w:tcMar>
                    <w:top w:w="0" w:type="dxa"/>
                    <w:left w:w="0" w:type="dxa"/>
                    <w:bottom w:w="0" w:type="dxa"/>
                    <w:right w:w="40" w:type="dxa"/>
                  </w:tcMar>
                  <w:vAlign w:val="center"/>
                </w:tcPr>
                <w:p w14:paraId="73C29A58" w14:textId="77777777" w:rsidR="00F12248" w:rsidRDefault="00F12248" w:rsidP="00BD78A1">
                  <w:pPr>
                    <w:pStyle w:val="izv3"/>
                    <w:jc w:val="right"/>
                  </w:pPr>
                  <w:r>
                    <w:rPr>
                      <w:sz w:val="16"/>
                    </w:rPr>
                    <w:t>13.020,11</w:t>
                  </w:r>
                </w:p>
              </w:tc>
              <w:tc>
                <w:tcPr>
                  <w:tcW w:w="1300" w:type="dxa"/>
                  <w:shd w:val="clear" w:color="auto" w:fill="FFFF97"/>
                  <w:tcMar>
                    <w:top w:w="0" w:type="dxa"/>
                    <w:left w:w="0" w:type="dxa"/>
                    <w:bottom w:w="0" w:type="dxa"/>
                    <w:right w:w="40" w:type="dxa"/>
                  </w:tcMar>
                  <w:vAlign w:val="center"/>
                </w:tcPr>
                <w:p w14:paraId="0BA809E6" w14:textId="77777777" w:rsidR="00F12248" w:rsidRDefault="00F12248" w:rsidP="00BD78A1">
                  <w:pPr>
                    <w:pStyle w:val="izv3"/>
                    <w:jc w:val="right"/>
                  </w:pPr>
                  <w:r>
                    <w:rPr>
                      <w:sz w:val="16"/>
                    </w:rPr>
                    <w:t>13.020,11</w:t>
                  </w:r>
                </w:p>
              </w:tc>
              <w:tc>
                <w:tcPr>
                  <w:tcW w:w="700" w:type="dxa"/>
                  <w:shd w:val="clear" w:color="auto" w:fill="FFFF97"/>
                  <w:tcMar>
                    <w:top w:w="0" w:type="dxa"/>
                    <w:left w:w="0" w:type="dxa"/>
                    <w:bottom w:w="0" w:type="dxa"/>
                    <w:right w:w="0" w:type="dxa"/>
                  </w:tcMar>
                  <w:vAlign w:val="center"/>
                </w:tcPr>
                <w:p w14:paraId="48906DA2" w14:textId="77777777" w:rsidR="00F12248" w:rsidRDefault="00F12248" w:rsidP="00BD78A1">
                  <w:pPr>
                    <w:pStyle w:val="izv3"/>
                    <w:jc w:val="right"/>
                  </w:pPr>
                  <w:r>
                    <w:rPr>
                      <w:sz w:val="16"/>
                    </w:rPr>
                    <w:t>231,73</w:t>
                  </w:r>
                </w:p>
              </w:tc>
              <w:tc>
                <w:tcPr>
                  <w:tcW w:w="700" w:type="dxa"/>
                  <w:shd w:val="clear" w:color="auto" w:fill="FFFF97"/>
                  <w:tcMar>
                    <w:top w:w="0" w:type="dxa"/>
                    <w:left w:w="0" w:type="dxa"/>
                    <w:bottom w:w="0" w:type="dxa"/>
                    <w:right w:w="0" w:type="dxa"/>
                  </w:tcMar>
                  <w:vAlign w:val="center"/>
                </w:tcPr>
                <w:p w14:paraId="67CAB8B7" w14:textId="77777777" w:rsidR="00F12248" w:rsidRDefault="00F12248" w:rsidP="00BD78A1">
                  <w:pPr>
                    <w:pStyle w:val="izv3"/>
                    <w:jc w:val="right"/>
                  </w:pPr>
                  <w:r>
                    <w:rPr>
                      <w:sz w:val="16"/>
                    </w:rPr>
                    <w:t>34,05</w:t>
                  </w:r>
                </w:p>
              </w:tc>
              <w:tc>
                <w:tcPr>
                  <w:tcW w:w="700" w:type="dxa"/>
                  <w:shd w:val="clear" w:color="auto" w:fill="FFFF97"/>
                  <w:tcMar>
                    <w:top w:w="0" w:type="dxa"/>
                    <w:left w:w="0" w:type="dxa"/>
                    <w:bottom w:w="0" w:type="dxa"/>
                    <w:right w:w="0" w:type="dxa"/>
                  </w:tcMar>
                  <w:vAlign w:val="center"/>
                </w:tcPr>
                <w:p w14:paraId="671D2EA7" w14:textId="77777777" w:rsidR="00F12248" w:rsidRDefault="00F12248" w:rsidP="00BD78A1">
                  <w:pPr>
                    <w:pStyle w:val="izv3"/>
                    <w:jc w:val="right"/>
                  </w:pPr>
                  <w:r>
                    <w:rPr>
                      <w:sz w:val="16"/>
                    </w:rPr>
                    <w:t>100,00</w:t>
                  </w:r>
                </w:p>
              </w:tc>
            </w:tr>
            <w:tr w:rsidR="00F12248" w14:paraId="41EFDC1E"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6C38116B" w14:textId="77777777" w:rsidR="00F12248" w:rsidRDefault="00F12248" w:rsidP="00BD78A1">
                  <w:pPr>
                    <w:pStyle w:val="EMPTYCELLSTYLE"/>
                  </w:pPr>
                </w:p>
              </w:tc>
              <w:tc>
                <w:tcPr>
                  <w:tcW w:w="1300" w:type="dxa"/>
                </w:tcPr>
                <w:p w14:paraId="3E012F68" w14:textId="77777777" w:rsidR="00F12248" w:rsidRDefault="00F12248" w:rsidP="00BD78A1">
                  <w:pPr>
                    <w:pStyle w:val="EMPTYCELLSTYLE"/>
                  </w:pPr>
                </w:p>
              </w:tc>
              <w:tc>
                <w:tcPr>
                  <w:tcW w:w="1300" w:type="dxa"/>
                </w:tcPr>
                <w:p w14:paraId="4E84743C" w14:textId="77777777" w:rsidR="00F12248" w:rsidRDefault="00F12248" w:rsidP="00BD78A1">
                  <w:pPr>
                    <w:pStyle w:val="EMPTYCELLSTYLE"/>
                  </w:pPr>
                </w:p>
              </w:tc>
              <w:tc>
                <w:tcPr>
                  <w:tcW w:w="1300" w:type="dxa"/>
                </w:tcPr>
                <w:p w14:paraId="4A6BF844" w14:textId="77777777" w:rsidR="00F12248" w:rsidRDefault="00F12248" w:rsidP="00BD78A1">
                  <w:pPr>
                    <w:pStyle w:val="EMPTYCELLSTYLE"/>
                  </w:pPr>
                </w:p>
              </w:tc>
              <w:tc>
                <w:tcPr>
                  <w:tcW w:w="1300" w:type="dxa"/>
                </w:tcPr>
                <w:p w14:paraId="2B2013B5" w14:textId="77777777" w:rsidR="00F12248" w:rsidRDefault="00F12248" w:rsidP="00BD78A1">
                  <w:pPr>
                    <w:pStyle w:val="EMPTYCELLSTYLE"/>
                  </w:pPr>
                </w:p>
              </w:tc>
              <w:tc>
                <w:tcPr>
                  <w:tcW w:w="700" w:type="dxa"/>
                </w:tcPr>
                <w:p w14:paraId="08A0D9C7" w14:textId="77777777" w:rsidR="00F12248" w:rsidRDefault="00F12248" w:rsidP="00BD78A1">
                  <w:pPr>
                    <w:pStyle w:val="EMPTYCELLSTYLE"/>
                  </w:pPr>
                </w:p>
              </w:tc>
              <w:tc>
                <w:tcPr>
                  <w:tcW w:w="700" w:type="dxa"/>
                </w:tcPr>
                <w:p w14:paraId="1DCF64A9" w14:textId="77777777" w:rsidR="00F12248" w:rsidRDefault="00F12248" w:rsidP="00BD78A1">
                  <w:pPr>
                    <w:pStyle w:val="EMPTYCELLSTYLE"/>
                  </w:pPr>
                </w:p>
              </w:tc>
              <w:tc>
                <w:tcPr>
                  <w:tcW w:w="700" w:type="dxa"/>
                </w:tcPr>
                <w:p w14:paraId="3855782B" w14:textId="77777777" w:rsidR="00F12248" w:rsidRDefault="00F12248" w:rsidP="00BD78A1">
                  <w:pPr>
                    <w:pStyle w:val="EMPTYCELLSTYLE"/>
                  </w:pPr>
                </w:p>
              </w:tc>
            </w:tr>
          </w:tbl>
          <w:p w14:paraId="29DC4437" w14:textId="77777777" w:rsidR="00F12248" w:rsidRDefault="00F12248" w:rsidP="00BD78A1">
            <w:pPr>
              <w:pStyle w:val="EMPTYCELLSTYLE"/>
            </w:pPr>
          </w:p>
        </w:tc>
        <w:tc>
          <w:tcPr>
            <w:tcW w:w="40" w:type="dxa"/>
          </w:tcPr>
          <w:p w14:paraId="0231B93E" w14:textId="77777777" w:rsidR="00F12248" w:rsidRDefault="00F12248" w:rsidP="00BD78A1">
            <w:pPr>
              <w:pStyle w:val="EMPTYCELLSTYLE"/>
            </w:pPr>
          </w:p>
        </w:tc>
      </w:tr>
      <w:tr w:rsidR="00F12248" w14:paraId="527ED1E8" w14:textId="77777777" w:rsidTr="00F51D42">
        <w:trPr>
          <w:trHeight w:hRule="exact" w:val="260"/>
        </w:trPr>
        <w:tc>
          <w:tcPr>
            <w:tcW w:w="40" w:type="dxa"/>
          </w:tcPr>
          <w:p w14:paraId="29DF09E0" w14:textId="77777777" w:rsidR="00F12248" w:rsidRDefault="00F12248" w:rsidP="00BD78A1">
            <w:pPr>
              <w:pStyle w:val="EMPTYCELLSTYLE"/>
            </w:pPr>
          </w:p>
        </w:tc>
        <w:tc>
          <w:tcPr>
            <w:tcW w:w="700" w:type="dxa"/>
            <w:tcMar>
              <w:top w:w="40" w:type="dxa"/>
              <w:left w:w="40" w:type="dxa"/>
              <w:bottom w:w="40" w:type="dxa"/>
              <w:right w:w="0" w:type="dxa"/>
            </w:tcMar>
          </w:tcPr>
          <w:p w14:paraId="6C8AAB6B"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1EDF07EE"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6D400A34" w14:textId="77777777" w:rsidR="00F12248" w:rsidRDefault="00F12248" w:rsidP="00BD78A1">
            <w:pPr>
              <w:pStyle w:val="UvjetniStil"/>
              <w:jc w:val="right"/>
            </w:pPr>
            <w:r>
              <w:rPr>
                <w:sz w:val="16"/>
              </w:rPr>
              <w:t>16.500,10</w:t>
            </w:r>
          </w:p>
        </w:tc>
        <w:tc>
          <w:tcPr>
            <w:tcW w:w="1300" w:type="dxa"/>
            <w:gridSpan w:val="2"/>
            <w:tcMar>
              <w:top w:w="0" w:type="dxa"/>
              <w:left w:w="0" w:type="dxa"/>
              <w:bottom w:w="0" w:type="dxa"/>
              <w:right w:w="40" w:type="dxa"/>
            </w:tcMar>
            <w:vAlign w:val="center"/>
          </w:tcPr>
          <w:p w14:paraId="4CD45770" w14:textId="77777777" w:rsidR="00F12248" w:rsidRDefault="00F12248" w:rsidP="00BD78A1">
            <w:pPr>
              <w:pStyle w:val="UvjetniStil"/>
              <w:jc w:val="right"/>
            </w:pPr>
            <w:r>
              <w:rPr>
                <w:sz w:val="16"/>
              </w:rPr>
              <w:t>38.234,92</w:t>
            </w:r>
          </w:p>
        </w:tc>
        <w:tc>
          <w:tcPr>
            <w:tcW w:w="1300" w:type="dxa"/>
            <w:tcMar>
              <w:top w:w="0" w:type="dxa"/>
              <w:left w:w="0" w:type="dxa"/>
              <w:bottom w:w="0" w:type="dxa"/>
              <w:right w:w="40" w:type="dxa"/>
            </w:tcMar>
            <w:vAlign w:val="center"/>
          </w:tcPr>
          <w:p w14:paraId="092B48EB" w14:textId="77777777" w:rsidR="00F12248" w:rsidRDefault="00F12248" w:rsidP="00BD78A1">
            <w:pPr>
              <w:pStyle w:val="UvjetniStil"/>
              <w:jc w:val="right"/>
            </w:pPr>
            <w:r>
              <w:rPr>
                <w:sz w:val="16"/>
              </w:rPr>
              <w:t>13.020,11</w:t>
            </w:r>
          </w:p>
        </w:tc>
        <w:tc>
          <w:tcPr>
            <w:tcW w:w="1300" w:type="dxa"/>
            <w:gridSpan w:val="3"/>
            <w:tcMar>
              <w:top w:w="0" w:type="dxa"/>
              <w:left w:w="0" w:type="dxa"/>
              <w:bottom w:w="0" w:type="dxa"/>
              <w:right w:w="40" w:type="dxa"/>
            </w:tcMar>
            <w:vAlign w:val="center"/>
          </w:tcPr>
          <w:p w14:paraId="5C99220E" w14:textId="77777777" w:rsidR="00F12248" w:rsidRDefault="00F12248" w:rsidP="00BD78A1">
            <w:pPr>
              <w:pStyle w:val="UvjetniStil"/>
              <w:jc w:val="right"/>
            </w:pPr>
            <w:r>
              <w:rPr>
                <w:sz w:val="16"/>
              </w:rPr>
              <w:t>13.020,11</w:t>
            </w:r>
          </w:p>
        </w:tc>
        <w:tc>
          <w:tcPr>
            <w:tcW w:w="700" w:type="dxa"/>
            <w:tcMar>
              <w:top w:w="0" w:type="dxa"/>
              <w:left w:w="0" w:type="dxa"/>
              <w:bottom w:w="0" w:type="dxa"/>
              <w:right w:w="0" w:type="dxa"/>
            </w:tcMar>
            <w:vAlign w:val="center"/>
          </w:tcPr>
          <w:p w14:paraId="79BC663F" w14:textId="77777777" w:rsidR="00F12248" w:rsidRDefault="00F12248" w:rsidP="00BD78A1">
            <w:pPr>
              <w:pStyle w:val="UvjetniStil"/>
              <w:jc w:val="right"/>
            </w:pPr>
            <w:r>
              <w:rPr>
                <w:sz w:val="16"/>
              </w:rPr>
              <w:t>231,73</w:t>
            </w:r>
          </w:p>
        </w:tc>
        <w:tc>
          <w:tcPr>
            <w:tcW w:w="700" w:type="dxa"/>
            <w:gridSpan w:val="3"/>
            <w:tcMar>
              <w:top w:w="0" w:type="dxa"/>
              <w:left w:w="0" w:type="dxa"/>
              <w:bottom w:w="0" w:type="dxa"/>
              <w:right w:w="0" w:type="dxa"/>
            </w:tcMar>
            <w:vAlign w:val="center"/>
          </w:tcPr>
          <w:p w14:paraId="4BAB860F" w14:textId="77777777" w:rsidR="00F12248" w:rsidRDefault="00F12248" w:rsidP="00BD78A1">
            <w:pPr>
              <w:pStyle w:val="UvjetniStil"/>
              <w:jc w:val="right"/>
            </w:pPr>
            <w:r>
              <w:rPr>
                <w:sz w:val="16"/>
              </w:rPr>
              <w:t>34,05</w:t>
            </w:r>
          </w:p>
        </w:tc>
        <w:tc>
          <w:tcPr>
            <w:tcW w:w="720" w:type="dxa"/>
            <w:gridSpan w:val="2"/>
            <w:tcMar>
              <w:top w:w="0" w:type="dxa"/>
              <w:left w:w="0" w:type="dxa"/>
              <w:bottom w:w="0" w:type="dxa"/>
              <w:right w:w="0" w:type="dxa"/>
            </w:tcMar>
            <w:vAlign w:val="center"/>
          </w:tcPr>
          <w:p w14:paraId="0E42BB01" w14:textId="77777777" w:rsidR="00F12248" w:rsidRDefault="00F12248" w:rsidP="00BD78A1">
            <w:pPr>
              <w:pStyle w:val="UvjetniStil"/>
              <w:jc w:val="right"/>
            </w:pPr>
            <w:r>
              <w:rPr>
                <w:sz w:val="16"/>
              </w:rPr>
              <w:t>100,00</w:t>
            </w:r>
          </w:p>
        </w:tc>
        <w:tc>
          <w:tcPr>
            <w:tcW w:w="40" w:type="dxa"/>
          </w:tcPr>
          <w:p w14:paraId="310CC8C4" w14:textId="77777777" w:rsidR="00F12248" w:rsidRDefault="00F12248" w:rsidP="00BD78A1">
            <w:pPr>
              <w:pStyle w:val="EMPTYCELLSTYLE"/>
            </w:pPr>
          </w:p>
        </w:tc>
      </w:tr>
      <w:tr w:rsidR="00F12248" w14:paraId="77ACBE45" w14:textId="77777777" w:rsidTr="00F51D42">
        <w:trPr>
          <w:trHeight w:hRule="exact" w:val="260"/>
        </w:trPr>
        <w:tc>
          <w:tcPr>
            <w:tcW w:w="40" w:type="dxa"/>
          </w:tcPr>
          <w:p w14:paraId="66478ECA"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E55E861"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623DCF98" w14:textId="77777777" w:rsidR="00F12248" w:rsidRDefault="00F12248" w:rsidP="00BD78A1">
                  <w:pPr>
                    <w:pStyle w:val="izv3"/>
                  </w:pPr>
                  <w:r>
                    <w:rPr>
                      <w:sz w:val="16"/>
                    </w:rPr>
                    <w:t>Izvor 5.1.007 Pomoći - OŠ Čazma</w:t>
                  </w:r>
                </w:p>
              </w:tc>
              <w:tc>
                <w:tcPr>
                  <w:tcW w:w="1300" w:type="dxa"/>
                  <w:shd w:val="clear" w:color="auto" w:fill="FFFF97"/>
                  <w:tcMar>
                    <w:top w:w="0" w:type="dxa"/>
                    <w:left w:w="0" w:type="dxa"/>
                    <w:bottom w:w="0" w:type="dxa"/>
                    <w:right w:w="40" w:type="dxa"/>
                  </w:tcMar>
                  <w:vAlign w:val="center"/>
                </w:tcPr>
                <w:p w14:paraId="7851EFDA"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7A6B8523" w14:textId="77777777" w:rsidR="00F12248" w:rsidRDefault="00F12248" w:rsidP="00BD78A1">
                  <w:pPr>
                    <w:pStyle w:val="izv3"/>
                    <w:jc w:val="right"/>
                  </w:pPr>
                  <w:r>
                    <w:rPr>
                      <w:sz w:val="16"/>
                    </w:rPr>
                    <w:t>1.739.704,03</w:t>
                  </w:r>
                </w:p>
              </w:tc>
              <w:tc>
                <w:tcPr>
                  <w:tcW w:w="1300" w:type="dxa"/>
                  <w:shd w:val="clear" w:color="auto" w:fill="FFFF97"/>
                  <w:tcMar>
                    <w:top w:w="0" w:type="dxa"/>
                    <w:left w:w="0" w:type="dxa"/>
                    <w:bottom w:w="0" w:type="dxa"/>
                    <w:right w:w="40" w:type="dxa"/>
                  </w:tcMar>
                  <w:vAlign w:val="center"/>
                </w:tcPr>
                <w:p w14:paraId="09DF952A" w14:textId="77777777" w:rsidR="00F12248" w:rsidRDefault="00F12248" w:rsidP="00BD78A1">
                  <w:pPr>
                    <w:pStyle w:val="izv3"/>
                    <w:jc w:val="right"/>
                  </w:pPr>
                  <w:r>
                    <w:rPr>
                      <w:sz w:val="16"/>
                    </w:rPr>
                    <w:t>1.739.704,03</w:t>
                  </w:r>
                </w:p>
              </w:tc>
              <w:tc>
                <w:tcPr>
                  <w:tcW w:w="1300" w:type="dxa"/>
                  <w:shd w:val="clear" w:color="auto" w:fill="FFFF97"/>
                  <w:tcMar>
                    <w:top w:w="0" w:type="dxa"/>
                    <w:left w:w="0" w:type="dxa"/>
                    <w:bottom w:w="0" w:type="dxa"/>
                    <w:right w:w="40" w:type="dxa"/>
                  </w:tcMar>
                  <w:vAlign w:val="center"/>
                </w:tcPr>
                <w:p w14:paraId="616A3310" w14:textId="77777777" w:rsidR="00F12248" w:rsidRDefault="00F12248" w:rsidP="00BD78A1">
                  <w:pPr>
                    <w:pStyle w:val="izv3"/>
                    <w:jc w:val="right"/>
                  </w:pPr>
                  <w:r>
                    <w:rPr>
                      <w:sz w:val="16"/>
                    </w:rPr>
                    <w:t>1.739.704,03</w:t>
                  </w:r>
                </w:p>
              </w:tc>
              <w:tc>
                <w:tcPr>
                  <w:tcW w:w="700" w:type="dxa"/>
                  <w:shd w:val="clear" w:color="auto" w:fill="FFFF97"/>
                  <w:tcMar>
                    <w:top w:w="0" w:type="dxa"/>
                    <w:left w:w="0" w:type="dxa"/>
                    <w:bottom w:w="0" w:type="dxa"/>
                    <w:right w:w="0" w:type="dxa"/>
                  </w:tcMar>
                  <w:vAlign w:val="center"/>
                </w:tcPr>
                <w:p w14:paraId="4235DF9A"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27CFFB47"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70E78E95" w14:textId="77777777" w:rsidR="00F12248" w:rsidRDefault="00F12248" w:rsidP="00BD78A1">
                  <w:pPr>
                    <w:pStyle w:val="izv3"/>
                    <w:jc w:val="right"/>
                  </w:pPr>
                  <w:r>
                    <w:rPr>
                      <w:sz w:val="16"/>
                    </w:rPr>
                    <w:t>100,00</w:t>
                  </w:r>
                </w:p>
              </w:tc>
            </w:tr>
            <w:tr w:rsidR="00F12248" w14:paraId="4CFB706E"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40C0D3FD" w14:textId="77777777" w:rsidR="00F12248" w:rsidRDefault="00F12248" w:rsidP="00BD78A1">
                  <w:pPr>
                    <w:pStyle w:val="EMPTYCELLSTYLE"/>
                  </w:pPr>
                </w:p>
              </w:tc>
              <w:tc>
                <w:tcPr>
                  <w:tcW w:w="1300" w:type="dxa"/>
                </w:tcPr>
                <w:p w14:paraId="40916967" w14:textId="77777777" w:rsidR="00F12248" w:rsidRDefault="00F12248" w:rsidP="00BD78A1">
                  <w:pPr>
                    <w:pStyle w:val="EMPTYCELLSTYLE"/>
                  </w:pPr>
                </w:p>
              </w:tc>
              <w:tc>
                <w:tcPr>
                  <w:tcW w:w="1300" w:type="dxa"/>
                </w:tcPr>
                <w:p w14:paraId="25855BC0" w14:textId="77777777" w:rsidR="00F12248" w:rsidRDefault="00F12248" w:rsidP="00BD78A1">
                  <w:pPr>
                    <w:pStyle w:val="EMPTYCELLSTYLE"/>
                  </w:pPr>
                </w:p>
              </w:tc>
              <w:tc>
                <w:tcPr>
                  <w:tcW w:w="1300" w:type="dxa"/>
                </w:tcPr>
                <w:p w14:paraId="081DAB98" w14:textId="77777777" w:rsidR="00F12248" w:rsidRDefault="00F12248" w:rsidP="00BD78A1">
                  <w:pPr>
                    <w:pStyle w:val="EMPTYCELLSTYLE"/>
                  </w:pPr>
                </w:p>
              </w:tc>
              <w:tc>
                <w:tcPr>
                  <w:tcW w:w="1300" w:type="dxa"/>
                </w:tcPr>
                <w:p w14:paraId="754CADB3" w14:textId="77777777" w:rsidR="00F12248" w:rsidRDefault="00F12248" w:rsidP="00BD78A1">
                  <w:pPr>
                    <w:pStyle w:val="EMPTYCELLSTYLE"/>
                  </w:pPr>
                </w:p>
              </w:tc>
              <w:tc>
                <w:tcPr>
                  <w:tcW w:w="700" w:type="dxa"/>
                </w:tcPr>
                <w:p w14:paraId="19B090CF" w14:textId="77777777" w:rsidR="00F12248" w:rsidRDefault="00F12248" w:rsidP="00BD78A1">
                  <w:pPr>
                    <w:pStyle w:val="EMPTYCELLSTYLE"/>
                  </w:pPr>
                </w:p>
              </w:tc>
              <w:tc>
                <w:tcPr>
                  <w:tcW w:w="700" w:type="dxa"/>
                </w:tcPr>
                <w:p w14:paraId="25B01484" w14:textId="77777777" w:rsidR="00F12248" w:rsidRDefault="00F12248" w:rsidP="00BD78A1">
                  <w:pPr>
                    <w:pStyle w:val="EMPTYCELLSTYLE"/>
                  </w:pPr>
                </w:p>
              </w:tc>
              <w:tc>
                <w:tcPr>
                  <w:tcW w:w="700" w:type="dxa"/>
                </w:tcPr>
                <w:p w14:paraId="6F0FD215" w14:textId="77777777" w:rsidR="00F12248" w:rsidRDefault="00F12248" w:rsidP="00BD78A1">
                  <w:pPr>
                    <w:pStyle w:val="EMPTYCELLSTYLE"/>
                  </w:pPr>
                </w:p>
              </w:tc>
            </w:tr>
          </w:tbl>
          <w:p w14:paraId="65150F17" w14:textId="77777777" w:rsidR="00F12248" w:rsidRDefault="00F12248" w:rsidP="00BD78A1">
            <w:pPr>
              <w:pStyle w:val="EMPTYCELLSTYLE"/>
            </w:pPr>
          </w:p>
        </w:tc>
        <w:tc>
          <w:tcPr>
            <w:tcW w:w="40" w:type="dxa"/>
          </w:tcPr>
          <w:p w14:paraId="73F0CB1B" w14:textId="77777777" w:rsidR="00F12248" w:rsidRDefault="00F12248" w:rsidP="00BD78A1">
            <w:pPr>
              <w:pStyle w:val="EMPTYCELLSTYLE"/>
            </w:pPr>
          </w:p>
        </w:tc>
      </w:tr>
      <w:tr w:rsidR="00F12248" w14:paraId="32BC399B" w14:textId="77777777" w:rsidTr="00F51D42">
        <w:trPr>
          <w:trHeight w:hRule="exact" w:val="260"/>
        </w:trPr>
        <w:tc>
          <w:tcPr>
            <w:tcW w:w="40" w:type="dxa"/>
          </w:tcPr>
          <w:p w14:paraId="390C59D3" w14:textId="77777777" w:rsidR="00F12248" w:rsidRDefault="00F12248" w:rsidP="00BD78A1">
            <w:pPr>
              <w:pStyle w:val="EMPTYCELLSTYLE"/>
            </w:pPr>
          </w:p>
        </w:tc>
        <w:tc>
          <w:tcPr>
            <w:tcW w:w="700" w:type="dxa"/>
            <w:tcMar>
              <w:top w:w="40" w:type="dxa"/>
              <w:left w:w="40" w:type="dxa"/>
              <w:bottom w:w="40" w:type="dxa"/>
              <w:right w:w="0" w:type="dxa"/>
            </w:tcMar>
          </w:tcPr>
          <w:p w14:paraId="29DEB7C4"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603C91F3"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0EB7F684"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4278D442" w14:textId="77777777" w:rsidR="00F12248" w:rsidRDefault="00F12248" w:rsidP="00BD78A1">
            <w:pPr>
              <w:pStyle w:val="UvjetniStil"/>
              <w:jc w:val="right"/>
            </w:pPr>
            <w:r>
              <w:rPr>
                <w:sz w:val="16"/>
              </w:rPr>
              <w:t>1.739.704,03</w:t>
            </w:r>
          </w:p>
        </w:tc>
        <w:tc>
          <w:tcPr>
            <w:tcW w:w="1300" w:type="dxa"/>
            <w:tcMar>
              <w:top w:w="0" w:type="dxa"/>
              <w:left w:w="0" w:type="dxa"/>
              <w:bottom w:w="0" w:type="dxa"/>
              <w:right w:w="40" w:type="dxa"/>
            </w:tcMar>
            <w:vAlign w:val="center"/>
          </w:tcPr>
          <w:p w14:paraId="3073CB8F" w14:textId="77777777" w:rsidR="00F12248" w:rsidRDefault="00F12248" w:rsidP="00BD78A1">
            <w:pPr>
              <w:pStyle w:val="UvjetniStil"/>
              <w:jc w:val="right"/>
            </w:pPr>
            <w:r>
              <w:rPr>
                <w:sz w:val="16"/>
              </w:rPr>
              <w:t>1.739.704,03</w:t>
            </w:r>
          </w:p>
        </w:tc>
        <w:tc>
          <w:tcPr>
            <w:tcW w:w="1300" w:type="dxa"/>
            <w:gridSpan w:val="3"/>
            <w:tcMar>
              <w:top w:w="0" w:type="dxa"/>
              <w:left w:w="0" w:type="dxa"/>
              <w:bottom w:w="0" w:type="dxa"/>
              <w:right w:w="40" w:type="dxa"/>
            </w:tcMar>
            <w:vAlign w:val="center"/>
          </w:tcPr>
          <w:p w14:paraId="6554EFC9" w14:textId="77777777" w:rsidR="00F12248" w:rsidRDefault="00F12248" w:rsidP="00BD78A1">
            <w:pPr>
              <w:pStyle w:val="UvjetniStil"/>
              <w:jc w:val="right"/>
            </w:pPr>
            <w:r>
              <w:rPr>
                <w:sz w:val="16"/>
              </w:rPr>
              <w:t>1.739.704,03</w:t>
            </w:r>
          </w:p>
        </w:tc>
        <w:tc>
          <w:tcPr>
            <w:tcW w:w="700" w:type="dxa"/>
            <w:tcMar>
              <w:top w:w="0" w:type="dxa"/>
              <w:left w:w="0" w:type="dxa"/>
              <w:bottom w:w="0" w:type="dxa"/>
              <w:right w:w="0" w:type="dxa"/>
            </w:tcMar>
            <w:vAlign w:val="center"/>
          </w:tcPr>
          <w:p w14:paraId="067FCCC3"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6FDF070A"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A1DFF4B" w14:textId="77777777" w:rsidR="00F12248" w:rsidRDefault="00F12248" w:rsidP="00BD78A1">
            <w:pPr>
              <w:pStyle w:val="UvjetniStil"/>
              <w:jc w:val="right"/>
            </w:pPr>
            <w:r>
              <w:rPr>
                <w:sz w:val="16"/>
              </w:rPr>
              <w:t>100,00</w:t>
            </w:r>
          </w:p>
        </w:tc>
        <w:tc>
          <w:tcPr>
            <w:tcW w:w="40" w:type="dxa"/>
          </w:tcPr>
          <w:p w14:paraId="4BD7D968" w14:textId="77777777" w:rsidR="00F12248" w:rsidRDefault="00F12248" w:rsidP="00BD78A1">
            <w:pPr>
              <w:pStyle w:val="EMPTYCELLSTYLE"/>
            </w:pPr>
          </w:p>
        </w:tc>
      </w:tr>
      <w:tr w:rsidR="00F12248" w14:paraId="4515A7F1" w14:textId="77777777" w:rsidTr="00F51D42">
        <w:trPr>
          <w:trHeight w:hRule="exact" w:val="1160"/>
        </w:trPr>
        <w:tc>
          <w:tcPr>
            <w:tcW w:w="40" w:type="dxa"/>
          </w:tcPr>
          <w:p w14:paraId="79FACC71" w14:textId="77777777" w:rsidR="00F12248" w:rsidRDefault="00F12248" w:rsidP="00BD78A1">
            <w:pPr>
              <w:pStyle w:val="EMPTYCELLSTYLE"/>
            </w:pPr>
          </w:p>
        </w:tc>
        <w:tc>
          <w:tcPr>
            <w:tcW w:w="700" w:type="dxa"/>
          </w:tcPr>
          <w:p w14:paraId="258202CA" w14:textId="77777777" w:rsidR="00F12248" w:rsidRDefault="00F12248" w:rsidP="00BD78A1">
            <w:pPr>
              <w:pStyle w:val="EMPTYCELLSTYLE"/>
            </w:pPr>
          </w:p>
        </w:tc>
        <w:tc>
          <w:tcPr>
            <w:tcW w:w="1100" w:type="dxa"/>
          </w:tcPr>
          <w:p w14:paraId="07B1BD0D" w14:textId="77777777" w:rsidR="00F12248" w:rsidRDefault="00F12248" w:rsidP="00BD78A1">
            <w:pPr>
              <w:pStyle w:val="EMPTYCELLSTYLE"/>
            </w:pPr>
          </w:p>
        </w:tc>
        <w:tc>
          <w:tcPr>
            <w:tcW w:w="2640" w:type="dxa"/>
          </w:tcPr>
          <w:p w14:paraId="48AE6201" w14:textId="77777777" w:rsidR="00F12248" w:rsidRDefault="00F12248" w:rsidP="00BD78A1">
            <w:pPr>
              <w:pStyle w:val="EMPTYCELLSTYLE"/>
            </w:pPr>
          </w:p>
        </w:tc>
        <w:tc>
          <w:tcPr>
            <w:tcW w:w="600" w:type="dxa"/>
          </w:tcPr>
          <w:p w14:paraId="64F2A8BD" w14:textId="77777777" w:rsidR="00F12248" w:rsidRDefault="00F12248" w:rsidP="00BD78A1">
            <w:pPr>
              <w:pStyle w:val="EMPTYCELLSTYLE"/>
            </w:pPr>
          </w:p>
        </w:tc>
        <w:tc>
          <w:tcPr>
            <w:tcW w:w="2520" w:type="dxa"/>
          </w:tcPr>
          <w:p w14:paraId="4C403579" w14:textId="77777777" w:rsidR="00F12248" w:rsidRDefault="00F12248" w:rsidP="00BD78A1">
            <w:pPr>
              <w:pStyle w:val="EMPTYCELLSTYLE"/>
            </w:pPr>
          </w:p>
        </w:tc>
        <w:tc>
          <w:tcPr>
            <w:tcW w:w="1180" w:type="dxa"/>
          </w:tcPr>
          <w:p w14:paraId="5650427D" w14:textId="77777777" w:rsidR="00F12248" w:rsidRDefault="00F12248" w:rsidP="00BD78A1">
            <w:pPr>
              <w:pStyle w:val="EMPTYCELLSTYLE"/>
            </w:pPr>
          </w:p>
        </w:tc>
        <w:tc>
          <w:tcPr>
            <w:tcW w:w="1300" w:type="dxa"/>
          </w:tcPr>
          <w:p w14:paraId="6013A5F3" w14:textId="77777777" w:rsidR="00F12248" w:rsidRDefault="00F12248" w:rsidP="00BD78A1">
            <w:pPr>
              <w:pStyle w:val="EMPTYCELLSTYLE"/>
            </w:pPr>
          </w:p>
        </w:tc>
        <w:tc>
          <w:tcPr>
            <w:tcW w:w="40" w:type="dxa"/>
          </w:tcPr>
          <w:p w14:paraId="6CD254BC" w14:textId="77777777" w:rsidR="00F12248" w:rsidRDefault="00F12248" w:rsidP="00BD78A1">
            <w:pPr>
              <w:pStyle w:val="EMPTYCELLSTYLE"/>
            </w:pPr>
          </w:p>
        </w:tc>
        <w:tc>
          <w:tcPr>
            <w:tcW w:w="1260" w:type="dxa"/>
          </w:tcPr>
          <w:p w14:paraId="5C099AFE" w14:textId="77777777" w:rsidR="00F12248" w:rsidRDefault="00F12248" w:rsidP="00BD78A1">
            <w:pPr>
              <w:pStyle w:val="EMPTYCELLSTYLE"/>
            </w:pPr>
          </w:p>
        </w:tc>
        <w:tc>
          <w:tcPr>
            <w:tcW w:w="1300" w:type="dxa"/>
          </w:tcPr>
          <w:p w14:paraId="778BF549" w14:textId="77777777" w:rsidR="00F12248" w:rsidRDefault="00F12248" w:rsidP="00BD78A1">
            <w:pPr>
              <w:pStyle w:val="EMPTYCELLSTYLE"/>
            </w:pPr>
          </w:p>
        </w:tc>
        <w:tc>
          <w:tcPr>
            <w:tcW w:w="500" w:type="dxa"/>
          </w:tcPr>
          <w:p w14:paraId="4F4DEAC1" w14:textId="77777777" w:rsidR="00F12248" w:rsidRDefault="00F12248" w:rsidP="00BD78A1">
            <w:pPr>
              <w:pStyle w:val="EMPTYCELLSTYLE"/>
            </w:pPr>
          </w:p>
        </w:tc>
        <w:tc>
          <w:tcPr>
            <w:tcW w:w="360" w:type="dxa"/>
          </w:tcPr>
          <w:p w14:paraId="7B33C40E" w14:textId="77777777" w:rsidR="00F12248" w:rsidRDefault="00F12248" w:rsidP="00BD78A1">
            <w:pPr>
              <w:pStyle w:val="EMPTYCELLSTYLE"/>
            </w:pPr>
          </w:p>
        </w:tc>
        <w:tc>
          <w:tcPr>
            <w:tcW w:w="440" w:type="dxa"/>
          </w:tcPr>
          <w:p w14:paraId="0BF5340A" w14:textId="77777777" w:rsidR="00F12248" w:rsidRDefault="00F12248" w:rsidP="00BD78A1">
            <w:pPr>
              <w:pStyle w:val="EMPTYCELLSTYLE"/>
            </w:pPr>
          </w:p>
        </w:tc>
        <w:tc>
          <w:tcPr>
            <w:tcW w:w="700" w:type="dxa"/>
          </w:tcPr>
          <w:p w14:paraId="58DA2D49" w14:textId="77777777" w:rsidR="00F12248" w:rsidRDefault="00F12248" w:rsidP="00BD78A1">
            <w:pPr>
              <w:pStyle w:val="EMPTYCELLSTYLE"/>
            </w:pPr>
          </w:p>
        </w:tc>
        <w:tc>
          <w:tcPr>
            <w:tcW w:w="260" w:type="dxa"/>
          </w:tcPr>
          <w:p w14:paraId="45083890" w14:textId="77777777" w:rsidR="00F12248" w:rsidRDefault="00F12248" w:rsidP="00BD78A1">
            <w:pPr>
              <w:pStyle w:val="EMPTYCELLSTYLE"/>
            </w:pPr>
          </w:p>
        </w:tc>
        <w:tc>
          <w:tcPr>
            <w:tcW w:w="40" w:type="dxa"/>
          </w:tcPr>
          <w:p w14:paraId="676ECD7E" w14:textId="77777777" w:rsidR="00F12248" w:rsidRDefault="00F12248" w:rsidP="00BD78A1">
            <w:pPr>
              <w:pStyle w:val="EMPTYCELLSTYLE"/>
            </w:pPr>
          </w:p>
        </w:tc>
        <w:tc>
          <w:tcPr>
            <w:tcW w:w="400" w:type="dxa"/>
          </w:tcPr>
          <w:p w14:paraId="20CE4B2B" w14:textId="77777777" w:rsidR="00F12248" w:rsidRDefault="00F12248" w:rsidP="00BD78A1">
            <w:pPr>
              <w:pStyle w:val="EMPTYCELLSTYLE"/>
            </w:pPr>
          </w:p>
        </w:tc>
        <w:tc>
          <w:tcPr>
            <w:tcW w:w="680" w:type="dxa"/>
          </w:tcPr>
          <w:p w14:paraId="252675C8" w14:textId="77777777" w:rsidR="00F12248" w:rsidRDefault="00F12248" w:rsidP="00BD78A1">
            <w:pPr>
              <w:pStyle w:val="EMPTYCELLSTYLE"/>
            </w:pPr>
          </w:p>
        </w:tc>
        <w:tc>
          <w:tcPr>
            <w:tcW w:w="40" w:type="dxa"/>
          </w:tcPr>
          <w:p w14:paraId="4F81463B" w14:textId="77777777" w:rsidR="00F12248" w:rsidRDefault="00F12248" w:rsidP="00BD78A1">
            <w:pPr>
              <w:pStyle w:val="EMPTYCELLSTYLE"/>
            </w:pPr>
          </w:p>
        </w:tc>
        <w:tc>
          <w:tcPr>
            <w:tcW w:w="40" w:type="dxa"/>
          </w:tcPr>
          <w:p w14:paraId="2D7037B3" w14:textId="77777777" w:rsidR="00F12248" w:rsidRDefault="00F12248" w:rsidP="00BD78A1">
            <w:pPr>
              <w:pStyle w:val="EMPTYCELLSTYLE"/>
            </w:pPr>
          </w:p>
        </w:tc>
      </w:tr>
      <w:tr w:rsidR="00F12248" w14:paraId="7EF3440C" w14:textId="77777777" w:rsidTr="00F51D42">
        <w:trPr>
          <w:trHeight w:hRule="exact" w:val="20"/>
        </w:trPr>
        <w:tc>
          <w:tcPr>
            <w:tcW w:w="40" w:type="dxa"/>
          </w:tcPr>
          <w:p w14:paraId="6AD8A130"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13ACAA12" w14:textId="77777777" w:rsidR="00F12248" w:rsidRDefault="00F12248" w:rsidP="00BD78A1">
            <w:pPr>
              <w:pStyle w:val="EMPTYCELLSTYLE"/>
            </w:pPr>
          </w:p>
        </w:tc>
        <w:tc>
          <w:tcPr>
            <w:tcW w:w="40" w:type="dxa"/>
          </w:tcPr>
          <w:p w14:paraId="62054349" w14:textId="77777777" w:rsidR="00F12248" w:rsidRDefault="00F12248" w:rsidP="00BD78A1">
            <w:pPr>
              <w:pStyle w:val="EMPTYCELLSTYLE"/>
            </w:pPr>
          </w:p>
        </w:tc>
      </w:tr>
      <w:tr w:rsidR="00F12248" w14:paraId="715F5BF2" w14:textId="77777777" w:rsidTr="00F51D42">
        <w:trPr>
          <w:trHeight w:hRule="exact" w:val="240"/>
        </w:trPr>
        <w:tc>
          <w:tcPr>
            <w:tcW w:w="40" w:type="dxa"/>
          </w:tcPr>
          <w:p w14:paraId="55867C37" w14:textId="77777777" w:rsidR="00F12248" w:rsidRDefault="00F12248" w:rsidP="00BD78A1">
            <w:pPr>
              <w:pStyle w:val="EMPTYCELLSTYLE"/>
            </w:pPr>
          </w:p>
        </w:tc>
        <w:tc>
          <w:tcPr>
            <w:tcW w:w="1800" w:type="dxa"/>
            <w:gridSpan w:val="2"/>
            <w:tcMar>
              <w:top w:w="0" w:type="dxa"/>
              <w:left w:w="0" w:type="dxa"/>
              <w:bottom w:w="0" w:type="dxa"/>
              <w:right w:w="0" w:type="dxa"/>
            </w:tcMar>
          </w:tcPr>
          <w:p w14:paraId="23582D90" w14:textId="77777777" w:rsidR="00F12248" w:rsidRDefault="00F12248" w:rsidP="00BD78A1">
            <w:pPr>
              <w:pStyle w:val="DefaultStyle"/>
              <w:ind w:left="40" w:right="40"/>
            </w:pPr>
          </w:p>
        </w:tc>
        <w:tc>
          <w:tcPr>
            <w:tcW w:w="2640" w:type="dxa"/>
          </w:tcPr>
          <w:p w14:paraId="08D8B027" w14:textId="77777777" w:rsidR="00F12248" w:rsidRDefault="00F12248" w:rsidP="00BD78A1">
            <w:pPr>
              <w:pStyle w:val="EMPTYCELLSTYLE"/>
            </w:pPr>
          </w:p>
        </w:tc>
        <w:tc>
          <w:tcPr>
            <w:tcW w:w="600" w:type="dxa"/>
          </w:tcPr>
          <w:p w14:paraId="7BEA7C8A" w14:textId="77777777" w:rsidR="00F12248" w:rsidRDefault="00F12248" w:rsidP="00BD78A1">
            <w:pPr>
              <w:pStyle w:val="EMPTYCELLSTYLE"/>
            </w:pPr>
          </w:p>
        </w:tc>
        <w:tc>
          <w:tcPr>
            <w:tcW w:w="2520" w:type="dxa"/>
            <w:tcMar>
              <w:top w:w="0" w:type="dxa"/>
              <w:left w:w="0" w:type="dxa"/>
              <w:bottom w:w="0" w:type="dxa"/>
              <w:right w:w="0" w:type="dxa"/>
            </w:tcMar>
          </w:tcPr>
          <w:p w14:paraId="6DB8B90F"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62A06943" w14:textId="77777777" w:rsidR="00F12248" w:rsidRDefault="00F12248" w:rsidP="00BD78A1">
            <w:pPr>
              <w:pStyle w:val="DefaultStyle"/>
              <w:ind w:right="40"/>
            </w:pPr>
          </w:p>
        </w:tc>
        <w:tc>
          <w:tcPr>
            <w:tcW w:w="1260" w:type="dxa"/>
          </w:tcPr>
          <w:p w14:paraId="3EF31013" w14:textId="77777777" w:rsidR="00F12248" w:rsidRDefault="00F12248" w:rsidP="00BD78A1">
            <w:pPr>
              <w:pStyle w:val="EMPTYCELLSTYLE"/>
            </w:pPr>
          </w:p>
        </w:tc>
        <w:tc>
          <w:tcPr>
            <w:tcW w:w="1300" w:type="dxa"/>
          </w:tcPr>
          <w:p w14:paraId="0DBC6F7D" w14:textId="77777777" w:rsidR="00F12248" w:rsidRDefault="00F12248" w:rsidP="00BD78A1">
            <w:pPr>
              <w:pStyle w:val="EMPTYCELLSTYLE"/>
            </w:pPr>
          </w:p>
        </w:tc>
        <w:tc>
          <w:tcPr>
            <w:tcW w:w="500" w:type="dxa"/>
          </w:tcPr>
          <w:p w14:paraId="110DC5EF" w14:textId="77777777" w:rsidR="00F12248" w:rsidRDefault="00F12248" w:rsidP="00BD78A1">
            <w:pPr>
              <w:pStyle w:val="EMPTYCELLSTYLE"/>
            </w:pPr>
          </w:p>
        </w:tc>
        <w:tc>
          <w:tcPr>
            <w:tcW w:w="2880" w:type="dxa"/>
            <w:gridSpan w:val="7"/>
            <w:tcMar>
              <w:top w:w="0" w:type="dxa"/>
              <w:left w:w="0" w:type="dxa"/>
              <w:bottom w:w="0" w:type="dxa"/>
              <w:right w:w="0" w:type="dxa"/>
            </w:tcMar>
          </w:tcPr>
          <w:p w14:paraId="586F2C27" w14:textId="77777777" w:rsidR="00F12248" w:rsidRDefault="00F12248" w:rsidP="00BD78A1">
            <w:pPr>
              <w:pStyle w:val="DefaultStyle"/>
              <w:ind w:left="40" w:right="40"/>
              <w:jc w:val="right"/>
            </w:pPr>
          </w:p>
        </w:tc>
        <w:tc>
          <w:tcPr>
            <w:tcW w:w="40" w:type="dxa"/>
          </w:tcPr>
          <w:p w14:paraId="3BFDB533" w14:textId="77777777" w:rsidR="00F12248" w:rsidRDefault="00F12248" w:rsidP="00BD78A1">
            <w:pPr>
              <w:pStyle w:val="EMPTYCELLSTYLE"/>
            </w:pPr>
          </w:p>
        </w:tc>
        <w:tc>
          <w:tcPr>
            <w:tcW w:w="40" w:type="dxa"/>
          </w:tcPr>
          <w:p w14:paraId="0F1D47FD" w14:textId="77777777" w:rsidR="00F12248" w:rsidRDefault="00F12248" w:rsidP="00BD78A1">
            <w:pPr>
              <w:pStyle w:val="EMPTYCELLSTYLE"/>
            </w:pPr>
          </w:p>
        </w:tc>
      </w:tr>
      <w:tr w:rsidR="00F12248" w14:paraId="086AD48E" w14:textId="77777777" w:rsidTr="00F51D42">
        <w:tc>
          <w:tcPr>
            <w:tcW w:w="40" w:type="dxa"/>
          </w:tcPr>
          <w:p w14:paraId="7257451A" w14:textId="77777777" w:rsidR="00F12248" w:rsidRDefault="00F12248" w:rsidP="00BD78A1">
            <w:pPr>
              <w:pStyle w:val="EMPTYCELLSTYLE"/>
              <w:pageBreakBefore/>
            </w:pPr>
          </w:p>
        </w:tc>
        <w:tc>
          <w:tcPr>
            <w:tcW w:w="700" w:type="dxa"/>
          </w:tcPr>
          <w:p w14:paraId="1902EFC2" w14:textId="77777777" w:rsidR="00F12248" w:rsidRDefault="00F12248" w:rsidP="00BD78A1">
            <w:pPr>
              <w:pStyle w:val="EMPTYCELLSTYLE"/>
            </w:pPr>
          </w:p>
        </w:tc>
        <w:tc>
          <w:tcPr>
            <w:tcW w:w="1100" w:type="dxa"/>
          </w:tcPr>
          <w:p w14:paraId="20B49BF4" w14:textId="77777777" w:rsidR="00F12248" w:rsidRDefault="00F12248" w:rsidP="00BD78A1">
            <w:pPr>
              <w:pStyle w:val="EMPTYCELLSTYLE"/>
            </w:pPr>
          </w:p>
        </w:tc>
        <w:tc>
          <w:tcPr>
            <w:tcW w:w="2640" w:type="dxa"/>
          </w:tcPr>
          <w:p w14:paraId="4BCF9524" w14:textId="77777777" w:rsidR="00F12248" w:rsidRDefault="00F12248" w:rsidP="00BD78A1">
            <w:pPr>
              <w:pStyle w:val="EMPTYCELLSTYLE"/>
            </w:pPr>
          </w:p>
        </w:tc>
        <w:tc>
          <w:tcPr>
            <w:tcW w:w="600" w:type="dxa"/>
          </w:tcPr>
          <w:p w14:paraId="75995413" w14:textId="77777777" w:rsidR="00F12248" w:rsidRDefault="00F12248" w:rsidP="00BD78A1">
            <w:pPr>
              <w:pStyle w:val="EMPTYCELLSTYLE"/>
            </w:pPr>
          </w:p>
        </w:tc>
        <w:tc>
          <w:tcPr>
            <w:tcW w:w="2520" w:type="dxa"/>
          </w:tcPr>
          <w:p w14:paraId="163B607B" w14:textId="77777777" w:rsidR="00F12248" w:rsidRDefault="00F12248" w:rsidP="00BD78A1">
            <w:pPr>
              <w:pStyle w:val="EMPTYCELLSTYLE"/>
            </w:pPr>
          </w:p>
        </w:tc>
        <w:tc>
          <w:tcPr>
            <w:tcW w:w="1180" w:type="dxa"/>
          </w:tcPr>
          <w:p w14:paraId="7EF100A8" w14:textId="77777777" w:rsidR="00F12248" w:rsidRDefault="00F12248" w:rsidP="00BD78A1">
            <w:pPr>
              <w:pStyle w:val="EMPTYCELLSTYLE"/>
            </w:pPr>
          </w:p>
        </w:tc>
        <w:tc>
          <w:tcPr>
            <w:tcW w:w="1300" w:type="dxa"/>
          </w:tcPr>
          <w:p w14:paraId="7EB33326" w14:textId="77777777" w:rsidR="00F12248" w:rsidRDefault="00F12248" w:rsidP="00BD78A1">
            <w:pPr>
              <w:pStyle w:val="EMPTYCELLSTYLE"/>
            </w:pPr>
          </w:p>
        </w:tc>
        <w:tc>
          <w:tcPr>
            <w:tcW w:w="40" w:type="dxa"/>
          </w:tcPr>
          <w:p w14:paraId="3BBE3E67" w14:textId="77777777" w:rsidR="00F12248" w:rsidRDefault="00F12248" w:rsidP="00BD78A1">
            <w:pPr>
              <w:pStyle w:val="EMPTYCELLSTYLE"/>
            </w:pPr>
          </w:p>
        </w:tc>
        <w:tc>
          <w:tcPr>
            <w:tcW w:w="1260" w:type="dxa"/>
          </w:tcPr>
          <w:p w14:paraId="0C6CCA2A" w14:textId="77777777" w:rsidR="00F12248" w:rsidRDefault="00F12248" w:rsidP="00BD78A1">
            <w:pPr>
              <w:pStyle w:val="EMPTYCELLSTYLE"/>
            </w:pPr>
          </w:p>
        </w:tc>
        <w:tc>
          <w:tcPr>
            <w:tcW w:w="1300" w:type="dxa"/>
          </w:tcPr>
          <w:p w14:paraId="44947171" w14:textId="77777777" w:rsidR="00F12248" w:rsidRDefault="00F12248" w:rsidP="00BD78A1">
            <w:pPr>
              <w:pStyle w:val="EMPTYCELLSTYLE"/>
            </w:pPr>
          </w:p>
        </w:tc>
        <w:tc>
          <w:tcPr>
            <w:tcW w:w="500" w:type="dxa"/>
          </w:tcPr>
          <w:p w14:paraId="0DD0E122" w14:textId="77777777" w:rsidR="00F12248" w:rsidRDefault="00F12248" w:rsidP="00BD78A1">
            <w:pPr>
              <w:pStyle w:val="EMPTYCELLSTYLE"/>
            </w:pPr>
          </w:p>
        </w:tc>
        <w:tc>
          <w:tcPr>
            <w:tcW w:w="360" w:type="dxa"/>
          </w:tcPr>
          <w:p w14:paraId="21598A1A" w14:textId="77777777" w:rsidR="00F12248" w:rsidRDefault="00F12248" w:rsidP="00BD78A1">
            <w:pPr>
              <w:pStyle w:val="EMPTYCELLSTYLE"/>
            </w:pPr>
          </w:p>
        </w:tc>
        <w:tc>
          <w:tcPr>
            <w:tcW w:w="440" w:type="dxa"/>
          </w:tcPr>
          <w:p w14:paraId="0313DC7E" w14:textId="77777777" w:rsidR="00F12248" w:rsidRDefault="00F12248" w:rsidP="00BD78A1">
            <w:pPr>
              <w:pStyle w:val="EMPTYCELLSTYLE"/>
            </w:pPr>
          </w:p>
        </w:tc>
        <w:tc>
          <w:tcPr>
            <w:tcW w:w="700" w:type="dxa"/>
          </w:tcPr>
          <w:p w14:paraId="2BFE8778" w14:textId="77777777" w:rsidR="00F12248" w:rsidRDefault="00F12248" w:rsidP="00BD78A1">
            <w:pPr>
              <w:pStyle w:val="EMPTYCELLSTYLE"/>
            </w:pPr>
          </w:p>
        </w:tc>
        <w:tc>
          <w:tcPr>
            <w:tcW w:w="260" w:type="dxa"/>
          </w:tcPr>
          <w:p w14:paraId="5E9FDB30" w14:textId="77777777" w:rsidR="00F12248" w:rsidRDefault="00F12248" w:rsidP="00BD78A1">
            <w:pPr>
              <w:pStyle w:val="EMPTYCELLSTYLE"/>
            </w:pPr>
          </w:p>
        </w:tc>
        <w:tc>
          <w:tcPr>
            <w:tcW w:w="40" w:type="dxa"/>
          </w:tcPr>
          <w:p w14:paraId="35A8B40E" w14:textId="77777777" w:rsidR="00F12248" w:rsidRDefault="00F12248" w:rsidP="00BD78A1">
            <w:pPr>
              <w:pStyle w:val="EMPTYCELLSTYLE"/>
            </w:pPr>
          </w:p>
        </w:tc>
        <w:tc>
          <w:tcPr>
            <w:tcW w:w="400" w:type="dxa"/>
          </w:tcPr>
          <w:p w14:paraId="24103AFB" w14:textId="77777777" w:rsidR="00F12248" w:rsidRDefault="00F12248" w:rsidP="00BD78A1">
            <w:pPr>
              <w:pStyle w:val="EMPTYCELLSTYLE"/>
            </w:pPr>
          </w:p>
        </w:tc>
        <w:tc>
          <w:tcPr>
            <w:tcW w:w="680" w:type="dxa"/>
          </w:tcPr>
          <w:p w14:paraId="1DB36403" w14:textId="77777777" w:rsidR="00F12248" w:rsidRDefault="00F12248" w:rsidP="00BD78A1">
            <w:pPr>
              <w:pStyle w:val="EMPTYCELLSTYLE"/>
            </w:pPr>
          </w:p>
        </w:tc>
        <w:tc>
          <w:tcPr>
            <w:tcW w:w="40" w:type="dxa"/>
          </w:tcPr>
          <w:p w14:paraId="06107CBE" w14:textId="77777777" w:rsidR="00F12248" w:rsidRDefault="00F12248" w:rsidP="00BD78A1">
            <w:pPr>
              <w:pStyle w:val="EMPTYCELLSTYLE"/>
            </w:pPr>
          </w:p>
        </w:tc>
        <w:tc>
          <w:tcPr>
            <w:tcW w:w="40" w:type="dxa"/>
          </w:tcPr>
          <w:p w14:paraId="418E3A99" w14:textId="77777777" w:rsidR="00F12248" w:rsidRDefault="00F12248" w:rsidP="00BD78A1">
            <w:pPr>
              <w:pStyle w:val="EMPTYCELLSTYLE"/>
            </w:pPr>
          </w:p>
        </w:tc>
      </w:tr>
      <w:tr w:rsidR="00F12248" w14:paraId="2312FD80" w14:textId="77777777" w:rsidTr="00F51D42">
        <w:trPr>
          <w:trHeight w:hRule="exact" w:val="240"/>
        </w:trPr>
        <w:tc>
          <w:tcPr>
            <w:tcW w:w="40" w:type="dxa"/>
          </w:tcPr>
          <w:p w14:paraId="0568FE51" w14:textId="77777777" w:rsidR="00F12248" w:rsidRDefault="00F12248" w:rsidP="00BD78A1">
            <w:pPr>
              <w:pStyle w:val="EMPTYCELLSTYLE"/>
            </w:pPr>
          </w:p>
        </w:tc>
        <w:tc>
          <w:tcPr>
            <w:tcW w:w="4440" w:type="dxa"/>
            <w:gridSpan w:val="3"/>
            <w:tcMar>
              <w:top w:w="0" w:type="dxa"/>
              <w:left w:w="0" w:type="dxa"/>
              <w:bottom w:w="0" w:type="dxa"/>
              <w:right w:w="0" w:type="dxa"/>
            </w:tcMar>
          </w:tcPr>
          <w:p w14:paraId="27F11BC8" w14:textId="77777777" w:rsidR="00F12248" w:rsidRDefault="00F12248" w:rsidP="00BD78A1">
            <w:pPr>
              <w:pStyle w:val="DefaultStyle"/>
            </w:pPr>
          </w:p>
        </w:tc>
        <w:tc>
          <w:tcPr>
            <w:tcW w:w="600" w:type="dxa"/>
          </w:tcPr>
          <w:p w14:paraId="67C37D87" w14:textId="77777777" w:rsidR="00F12248" w:rsidRDefault="00F12248" w:rsidP="00BD78A1">
            <w:pPr>
              <w:pStyle w:val="EMPTYCELLSTYLE"/>
            </w:pPr>
          </w:p>
        </w:tc>
        <w:tc>
          <w:tcPr>
            <w:tcW w:w="2520" w:type="dxa"/>
          </w:tcPr>
          <w:p w14:paraId="51B394E2" w14:textId="77777777" w:rsidR="00F12248" w:rsidRDefault="00F12248" w:rsidP="00BD78A1">
            <w:pPr>
              <w:pStyle w:val="EMPTYCELLSTYLE"/>
            </w:pPr>
          </w:p>
        </w:tc>
        <w:tc>
          <w:tcPr>
            <w:tcW w:w="1180" w:type="dxa"/>
          </w:tcPr>
          <w:p w14:paraId="71639111" w14:textId="77777777" w:rsidR="00F12248" w:rsidRDefault="00F12248" w:rsidP="00BD78A1">
            <w:pPr>
              <w:pStyle w:val="EMPTYCELLSTYLE"/>
            </w:pPr>
          </w:p>
        </w:tc>
        <w:tc>
          <w:tcPr>
            <w:tcW w:w="1300" w:type="dxa"/>
          </w:tcPr>
          <w:p w14:paraId="13C139C1" w14:textId="77777777" w:rsidR="00F12248" w:rsidRDefault="00F12248" w:rsidP="00BD78A1">
            <w:pPr>
              <w:pStyle w:val="EMPTYCELLSTYLE"/>
            </w:pPr>
          </w:p>
        </w:tc>
        <w:tc>
          <w:tcPr>
            <w:tcW w:w="40" w:type="dxa"/>
          </w:tcPr>
          <w:p w14:paraId="76D16F43" w14:textId="77777777" w:rsidR="00F12248" w:rsidRDefault="00F12248" w:rsidP="00BD78A1">
            <w:pPr>
              <w:pStyle w:val="EMPTYCELLSTYLE"/>
            </w:pPr>
          </w:p>
        </w:tc>
        <w:tc>
          <w:tcPr>
            <w:tcW w:w="1260" w:type="dxa"/>
          </w:tcPr>
          <w:p w14:paraId="5BA6487C" w14:textId="77777777" w:rsidR="00F12248" w:rsidRDefault="00F12248" w:rsidP="00BD78A1">
            <w:pPr>
              <w:pStyle w:val="EMPTYCELLSTYLE"/>
            </w:pPr>
          </w:p>
        </w:tc>
        <w:tc>
          <w:tcPr>
            <w:tcW w:w="1300" w:type="dxa"/>
          </w:tcPr>
          <w:p w14:paraId="1537B3A9" w14:textId="77777777" w:rsidR="00F12248" w:rsidRDefault="00F12248" w:rsidP="00BD78A1">
            <w:pPr>
              <w:pStyle w:val="EMPTYCELLSTYLE"/>
            </w:pPr>
          </w:p>
        </w:tc>
        <w:tc>
          <w:tcPr>
            <w:tcW w:w="500" w:type="dxa"/>
          </w:tcPr>
          <w:p w14:paraId="14F4227A" w14:textId="77777777" w:rsidR="00F12248" w:rsidRDefault="00F12248" w:rsidP="00BD78A1">
            <w:pPr>
              <w:pStyle w:val="EMPTYCELLSTYLE"/>
            </w:pPr>
          </w:p>
        </w:tc>
        <w:tc>
          <w:tcPr>
            <w:tcW w:w="360" w:type="dxa"/>
          </w:tcPr>
          <w:p w14:paraId="74DB721E" w14:textId="77777777" w:rsidR="00F12248" w:rsidRDefault="00F12248" w:rsidP="00BD78A1">
            <w:pPr>
              <w:pStyle w:val="EMPTYCELLSTYLE"/>
            </w:pPr>
          </w:p>
        </w:tc>
        <w:tc>
          <w:tcPr>
            <w:tcW w:w="1400" w:type="dxa"/>
            <w:gridSpan w:val="3"/>
            <w:tcMar>
              <w:top w:w="0" w:type="dxa"/>
              <w:left w:w="0" w:type="dxa"/>
              <w:bottom w:w="0" w:type="dxa"/>
              <w:right w:w="0" w:type="dxa"/>
            </w:tcMar>
          </w:tcPr>
          <w:p w14:paraId="21B5D3E6" w14:textId="77777777" w:rsidR="00F12248" w:rsidRDefault="00F12248" w:rsidP="00BD78A1">
            <w:pPr>
              <w:pStyle w:val="DefaultStyle"/>
              <w:jc w:val="right"/>
            </w:pPr>
          </w:p>
        </w:tc>
        <w:tc>
          <w:tcPr>
            <w:tcW w:w="40" w:type="dxa"/>
          </w:tcPr>
          <w:p w14:paraId="578EE0B7" w14:textId="77777777" w:rsidR="00F12248" w:rsidRDefault="00F12248" w:rsidP="00BD78A1">
            <w:pPr>
              <w:pStyle w:val="EMPTYCELLSTYLE"/>
            </w:pPr>
          </w:p>
        </w:tc>
        <w:tc>
          <w:tcPr>
            <w:tcW w:w="1120" w:type="dxa"/>
            <w:gridSpan w:val="3"/>
            <w:tcMar>
              <w:top w:w="0" w:type="dxa"/>
              <w:left w:w="0" w:type="dxa"/>
              <w:bottom w:w="0" w:type="dxa"/>
              <w:right w:w="0" w:type="dxa"/>
            </w:tcMar>
          </w:tcPr>
          <w:p w14:paraId="1F4FB53C" w14:textId="77777777" w:rsidR="00F12248" w:rsidRDefault="00F12248" w:rsidP="00BD78A1">
            <w:pPr>
              <w:pStyle w:val="DefaultStyle"/>
            </w:pPr>
          </w:p>
        </w:tc>
        <w:tc>
          <w:tcPr>
            <w:tcW w:w="40" w:type="dxa"/>
          </w:tcPr>
          <w:p w14:paraId="4FE86FB9" w14:textId="77777777" w:rsidR="00F12248" w:rsidRDefault="00F12248" w:rsidP="00BD78A1">
            <w:pPr>
              <w:pStyle w:val="EMPTYCELLSTYLE"/>
            </w:pPr>
          </w:p>
        </w:tc>
      </w:tr>
      <w:tr w:rsidR="00F12248" w14:paraId="317B08F1" w14:textId="77777777" w:rsidTr="00F51D42">
        <w:trPr>
          <w:trHeight w:hRule="exact" w:val="240"/>
        </w:trPr>
        <w:tc>
          <w:tcPr>
            <w:tcW w:w="40" w:type="dxa"/>
          </w:tcPr>
          <w:p w14:paraId="2A93E38E" w14:textId="77777777" w:rsidR="00F12248" w:rsidRDefault="00F12248" w:rsidP="00BD78A1">
            <w:pPr>
              <w:pStyle w:val="EMPTYCELLSTYLE"/>
            </w:pPr>
          </w:p>
        </w:tc>
        <w:tc>
          <w:tcPr>
            <w:tcW w:w="4440" w:type="dxa"/>
            <w:gridSpan w:val="3"/>
            <w:tcMar>
              <w:top w:w="0" w:type="dxa"/>
              <w:left w:w="0" w:type="dxa"/>
              <w:bottom w:w="0" w:type="dxa"/>
              <w:right w:w="0" w:type="dxa"/>
            </w:tcMar>
          </w:tcPr>
          <w:p w14:paraId="068D8014" w14:textId="77777777" w:rsidR="00F12248" w:rsidRDefault="00F12248" w:rsidP="00BD78A1">
            <w:pPr>
              <w:pStyle w:val="DefaultStyle"/>
            </w:pPr>
          </w:p>
        </w:tc>
        <w:tc>
          <w:tcPr>
            <w:tcW w:w="600" w:type="dxa"/>
          </w:tcPr>
          <w:p w14:paraId="7D77294C" w14:textId="77777777" w:rsidR="00F12248" w:rsidRDefault="00F12248" w:rsidP="00BD78A1">
            <w:pPr>
              <w:pStyle w:val="EMPTYCELLSTYLE"/>
            </w:pPr>
          </w:p>
        </w:tc>
        <w:tc>
          <w:tcPr>
            <w:tcW w:w="2520" w:type="dxa"/>
          </w:tcPr>
          <w:p w14:paraId="5F7844FD" w14:textId="77777777" w:rsidR="00F12248" w:rsidRDefault="00F12248" w:rsidP="00BD78A1">
            <w:pPr>
              <w:pStyle w:val="EMPTYCELLSTYLE"/>
            </w:pPr>
          </w:p>
        </w:tc>
        <w:tc>
          <w:tcPr>
            <w:tcW w:w="1180" w:type="dxa"/>
          </w:tcPr>
          <w:p w14:paraId="23FB8BD5" w14:textId="77777777" w:rsidR="00F12248" w:rsidRDefault="00F12248" w:rsidP="00BD78A1">
            <w:pPr>
              <w:pStyle w:val="EMPTYCELLSTYLE"/>
            </w:pPr>
          </w:p>
        </w:tc>
        <w:tc>
          <w:tcPr>
            <w:tcW w:w="1300" w:type="dxa"/>
          </w:tcPr>
          <w:p w14:paraId="04302FC4" w14:textId="77777777" w:rsidR="00F12248" w:rsidRDefault="00F12248" w:rsidP="00BD78A1">
            <w:pPr>
              <w:pStyle w:val="EMPTYCELLSTYLE"/>
            </w:pPr>
          </w:p>
        </w:tc>
        <w:tc>
          <w:tcPr>
            <w:tcW w:w="40" w:type="dxa"/>
          </w:tcPr>
          <w:p w14:paraId="47A52D52" w14:textId="77777777" w:rsidR="00F12248" w:rsidRDefault="00F12248" w:rsidP="00BD78A1">
            <w:pPr>
              <w:pStyle w:val="EMPTYCELLSTYLE"/>
            </w:pPr>
          </w:p>
        </w:tc>
        <w:tc>
          <w:tcPr>
            <w:tcW w:w="1260" w:type="dxa"/>
          </w:tcPr>
          <w:p w14:paraId="26C888B2" w14:textId="77777777" w:rsidR="00F12248" w:rsidRDefault="00F12248" w:rsidP="00BD78A1">
            <w:pPr>
              <w:pStyle w:val="EMPTYCELLSTYLE"/>
            </w:pPr>
          </w:p>
        </w:tc>
        <w:tc>
          <w:tcPr>
            <w:tcW w:w="1300" w:type="dxa"/>
          </w:tcPr>
          <w:p w14:paraId="7630C956" w14:textId="77777777" w:rsidR="00F12248" w:rsidRDefault="00F12248" w:rsidP="00BD78A1">
            <w:pPr>
              <w:pStyle w:val="EMPTYCELLSTYLE"/>
            </w:pPr>
          </w:p>
        </w:tc>
        <w:tc>
          <w:tcPr>
            <w:tcW w:w="500" w:type="dxa"/>
          </w:tcPr>
          <w:p w14:paraId="48A8DCAE" w14:textId="77777777" w:rsidR="00F12248" w:rsidRDefault="00F12248" w:rsidP="00BD78A1">
            <w:pPr>
              <w:pStyle w:val="EMPTYCELLSTYLE"/>
            </w:pPr>
          </w:p>
        </w:tc>
        <w:tc>
          <w:tcPr>
            <w:tcW w:w="360" w:type="dxa"/>
          </w:tcPr>
          <w:p w14:paraId="1126E38B" w14:textId="77777777" w:rsidR="00F12248" w:rsidRDefault="00F12248" w:rsidP="00BD78A1">
            <w:pPr>
              <w:pStyle w:val="EMPTYCELLSTYLE"/>
            </w:pPr>
          </w:p>
        </w:tc>
        <w:tc>
          <w:tcPr>
            <w:tcW w:w="1400" w:type="dxa"/>
            <w:gridSpan w:val="3"/>
            <w:tcMar>
              <w:top w:w="0" w:type="dxa"/>
              <w:left w:w="0" w:type="dxa"/>
              <w:bottom w:w="0" w:type="dxa"/>
              <w:right w:w="0" w:type="dxa"/>
            </w:tcMar>
          </w:tcPr>
          <w:p w14:paraId="1BF4074B" w14:textId="77777777" w:rsidR="00F12248" w:rsidRDefault="00F12248" w:rsidP="00BD78A1">
            <w:pPr>
              <w:pStyle w:val="DefaultStyle"/>
              <w:jc w:val="right"/>
            </w:pPr>
          </w:p>
        </w:tc>
        <w:tc>
          <w:tcPr>
            <w:tcW w:w="40" w:type="dxa"/>
          </w:tcPr>
          <w:p w14:paraId="7BC879C5" w14:textId="77777777" w:rsidR="00F12248" w:rsidRDefault="00F12248" w:rsidP="00BD78A1">
            <w:pPr>
              <w:pStyle w:val="EMPTYCELLSTYLE"/>
            </w:pPr>
          </w:p>
        </w:tc>
        <w:tc>
          <w:tcPr>
            <w:tcW w:w="1120" w:type="dxa"/>
            <w:gridSpan w:val="3"/>
            <w:tcMar>
              <w:top w:w="0" w:type="dxa"/>
              <w:left w:w="0" w:type="dxa"/>
              <w:bottom w:w="0" w:type="dxa"/>
              <w:right w:w="0" w:type="dxa"/>
            </w:tcMar>
          </w:tcPr>
          <w:p w14:paraId="54F47D3E" w14:textId="77777777" w:rsidR="00F12248" w:rsidRDefault="00F12248" w:rsidP="00BD78A1">
            <w:pPr>
              <w:pStyle w:val="DefaultStyle"/>
            </w:pPr>
          </w:p>
        </w:tc>
        <w:tc>
          <w:tcPr>
            <w:tcW w:w="40" w:type="dxa"/>
          </w:tcPr>
          <w:p w14:paraId="427584F8" w14:textId="77777777" w:rsidR="00F12248" w:rsidRDefault="00F12248" w:rsidP="00BD78A1">
            <w:pPr>
              <w:pStyle w:val="EMPTYCELLSTYLE"/>
            </w:pPr>
          </w:p>
        </w:tc>
      </w:tr>
      <w:tr w:rsidR="00F12248" w14:paraId="3D78DA95" w14:textId="77777777" w:rsidTr="00F51D42">
        <w:trPr>
          <w:trHeight w:hRule="exact" w:val="340"/>
        </w:trPr>
        <w:tc>
          <w:tcPr>
            <w:tcW w:w="40" w:type="dxa"/>
          </w:tcPr>
          <w:p w14:paraId="5812E023" w14:textId="77777777" w:rsidR="00F12248" w:rsidRDefault="00F12248" w:rsidP="00BD78A1">
            <w:pPr>
              <w:pStyle w:val="EMPTYCELLSTYLE"/>
            </w:pPr>
          </w:p>
        </w:tc>
        <w:tc>
          <w:tcPr>
            <w:tcW w:w="16060" w:type="dxa"/>
            <w:gridSpan w:val="19"/>
            <w:tcMar>
              <w:top w:w="0" w:type="dxa"/>
              <w:left w:w="0" w:type="dxa"/>
              <w:bottom w:w="0" w:type="dxa"/>
              <w:right w:w="0" w:type="dxa"/>
            </w:tcMar>
          </w:tcPr>
          <w:p w14:paraId="672D8FB4" w14:textId="77777777" w:rsidR="00F12248" w:rsidRDefault="00F12248" w:rsidP="00BD78A1">
            <w:pPr>
              <w:pStyle w:val="DefaultStyle"/>
              <w:jc w:val="center"/>
            </w:pPr>
            <w:r>
              <w:rPr>
                <w:b/>
                <w:sz w:val="24"/>
              </w:rPr>
              <w:t>Projekcija plana proračuna</w:t>
            </w:r>
          </w:p>
        </w:tc>
        <w:tc>
          <w:tcPr>
            <w:tcW w:w="40" w:type="dxa"/>
          </w:tcPr>
          <w:p w14:paraId="59EEE94B" w14:textId="77777777" w:rsidR="00F12248" w:rsidRDefault="00F12248" w:rsidP="00BD78A1">
            <w:pPr>
              <w:pStyle w:val="EMPTYCELLSTYLE"/>
            </w:pPr>
          </w:p>
        </w:tc>
      </w:tr>
      <w:tr w:rsidR="00F12248" w14:paraId="0B091DD8" w14:textId="77777777" w:rsidTr="00F51D42">
        <w:trPr>
          <w:trHeight w:hRule="exact" w:val="260"/>
        </w:trPr>
        <w:tc>
          <w:tcPr>
            <w:tcW w:w="40" w:type="dxa"/>
          </w:tcPr>
          <w:p w14:paraId="60665507" w14:textId="77777777" w:rsidR="00F12248" w:rsidRDefault="00F12248" w:rsidP="00BD78A1">
            <w:pPr>
              <w:pStyle w:val="EMPTYCELLSTYLE"/>
            </w:pPr>
          </w:p>
        </w:tc>
        <w:tc>
          <w:tcPr>
            <w:tcW w:w="16060" w:type="dxa"/>
            <w:gridSpan w:val="19"/>
            <w:tcMar>
              <w:top w:w="0" w:type="dxa"/>
              <w:left w:w="0" w:type="dxa"/>
              <w:bottom w:w="40" w:type="dxa"/>
              <w:right w:w="0" w:type="dxa"/>
            </w:tcMar>
          </w:tcPr>
          <w:p w14:paraId="50D8D1A5" w14:textId="77777777" w:rsidR="00F12248" w:rsidRDefault="00F12248" w:rsidP="00BD78A1">
            <w:pPr>
              <w:pStyle w:val="DefaultStyle"/>
              <w:jc w:val="center"/>
            </w:pPr>
            <w:r>
              <w:rPr>
                <w:b/>
              </w:rPr>
              <w:t>IZVORI FINANCIRANJA</w:t>
            </w:r>
          </w:p>
        </w:tc>
        <w:tc>
          <w:tcPr>
            <w:tcW w:w="40" w:type="dxa"/>
          </w:tcPr>
          <w:p w14:paraId="28EF9A8F" w14:textId="77777777" w:rsidR="00F12248" w:rsidRDefault="00F12248" w:rsidP="00BD78A1">
            <w:pPr>
              <w:pStyle w:val="EMPTYCELLSTYLE"/>
            </w:pPr>
          </w:p>
        </w:tc>
      </w:tr>
      <w:tr w:rsidR="00F12248" w14:paraId="3F02F5FA" w14:textId="77777777" w:rsidTr="00F51D42">
        <w:trPr>
          <w:trHeight w:hRule="exact" w:val="260"/>
        </w:trPr>
        <w:tc>
          <w:tcPr>
            <w:tcW w:w="40" w:type="dxa"/>
          </w:tcPr>
          <w:p w14:paraId="77CA9C4A" w14:textId="77777777" w:rsidR="00F12248" w:rsidRDefault="00F12248" w:rsidP="00BD78A1">
            <w:pPr>
              <w:pStyle w:val="EMPTYCELLSTYLE"/>
            </w:pPr>
          </w:p>
        </w:tc>
        <w:tc>
          <w:tcPr>
            <w:tcW w:w="16060" w:type="dxa"/>
            <w:gridSpan w:val="19"/>
            <w:tcMar>
              <w:top w:w="0" w:type="dxa"/>
              <w:left w:w="0" w:type="dxa"/>
              <w:bottom w:w="40" w:type="dxa"/>
              <w:right w:w="0" w:type="dxa"/>
            </w:tcMar>
          </w:tcPr>
          <w:p w14:paraId="32DAC542" w14:textId="77777777" w:rsidR="00F12248" w:rsidRDefault="00F12248" w:rsidP="00BD78A1">
            <w:pPr>
              <w:pStyle w:val="DefaultStyle"/>
              <w:jc w:val="center"/>
            </w:pPr>
          </w:p>
        </w:tc>
        <w:tc>
          <w:tcPr>
            <w:tcW w:w="40" w:type="dxa"/>
          </w:tcPr>
          <w:p w14:paraId="0DCE50EB" w14:textId="77777777" w:rsidR="00F12248" w:rsidRDefault="00F12248" w:rsidP="00BD78A1">
            <w:pPr>
              <w:pStyle w:val="EMPTYCELLSTYLE"/>
            </w:pPr>
          </w:p>
        </w:tc>
      </w:tr>
      <w:tr w:rsidR="00F12248" w14:paraId="31D8459A" w14:textId="77777777" w:rsidTr="00F51D42">
        <w:trPr>
          <w:trHeight w:hRule="exact" w:val="720"/>
        </w:trPr>
        <w:tc>
          <w:tcPr>
            <w:tcW w:w="40" w:type="dxa"/>
          </w:tcPr>
          <w:p w14:paraId="6FA350E8"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35931541" w14:textId="77777777" w:rsidTr="00BD78A1">
              <w:trPr>
                <w:trHeight w:hRule="exact" w:val="240"/>
              </w:trPr>
              <w:tc>
                <w:tcPr>
                  <w:tcW w:w="700" w:type="dxa"/>
                </w:tcPr>
                <w:p w14:paraId="6763D35C" w14:textId="77777777" w:rsidR="00F12248" w:rsidRDefault="00F12248" w:rsidP="00BD78A1">
                  <w:pPr>
                    <w:pStyle w:val="EMPTYCELLSTYLE"/>
                  </w:pPr>
                </w:p>
              </w:tc>
              <w:tc>
                <w:tcPr>
                  <w:tcW w:w="6840" w:type="dxa"/>
                </w:tcPr>
                <w:p w14:paraId="7BB04CA8" w14:textId="77777777" w:rsidR="00F12248" w:rsidRDefault="00F12248" w:rsidP="00BD78A1">
                  <w:pPr>
                    <w:pStyle w:val="EMPTYCELLSTYLE"/>
                  </w:pPr>
                </w:p>
              </w:tc>
              <w:tc>
                <w:tcPr>
                  <w:tcW w:w="1200" w:type="dxa"/>
                </w:tcPr>
                <w:p w14:paraId="3579B9E0" w14:textId="77777777" w:rsidR="00F12248" w:rsidRDefault="00F12248" w:rsidP="00BD78A1">
                  <w:pPr>
                    <w:pStyle w:val="EMPTYCELLSTYLE"/>
                  </w:pPr>
                </w:p>
              </w:tc>
              <w:tc>
                <w:tcPr>
                  <w:tcW w:w="1300" w:type="dxa"/>
                  <w:tcMar>
                    <w:top w:w="0" w:type="dxa"/>
                    <w:left w:w="0" w:type="dxa"/>
                    <w:bottom w:w="0" w:type="dxa"/>
                    <w:right w:w="0" w:type="dxa"/>
                  </w:tcMar>
                  <w:vAlign w:val="center"/>
                </w:tcPr>
                <w:p w14:paraId="19DC8F22"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3D6BCD24"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6BA9A3FC"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6604E671"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65096C78" w14:textId="77777777" w:rsidR="00F12248" w:rsidRDefault="00F12248" w:rsidP="00BD78A1">
                  <w:pPr>
                    <w:pStyle w:val="DefaultStyle"/>
                    <w:jc w:val="center"/>
                  </w:pPr>
                  <w:r>
                    <w:rPr>
                      <w:b/>
                      <w:sz w:val="16"/>
                    </w:rPr>
                    <w:t>INDEKS</w:t>
                  </w:r>
                </w:p>
              </w:tc>
            </w:tr>
            <w:tr w:rsidR="00F12248" w14:paraId="2CD1FC6D" w14:textId="77777777" w:rsidTr="00BD78A1">
              <w:trPr>
                <w:trHeight w:hRule="exact" w:val="240"/>
              </w:trPr>
              <w:tc>
                <w:tcPr>
                  <w:tcW w:w="700" w:type="dxa"/>
                  <w:vMerge w:val="restart"/>
                  <w:tcMar>
                    <w:top w:w="0" w:type="dxa"/>
                    <w:left w:w="0" w:type="dxa"/>
                    <w:bottom w:w="0" w:type="dxa"/>
                    <w:right w:w="0" w:type="dxa"/>
                  </w:tcMar>
                  <w:vAlign w:val="bottom"/>
                </w:tcPr>
                <w:p w14:paraId="66A33A66"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1F044874" w14:textId="77777777" w:rsidR="00F12248" w:rsidRDefault="00F12248" w:rsidP="00BD78A1">
                  <w:pPr>
                    <w:pStyle w:val="DefaultStyle"/>
                  </w:pPr>
                  <w:r>
                    <w:rPr>
                      <w:b/>
                      <w:sz w:val="16"/>
                    </w:rPr>
                    <w:t>VRSTA PRIHODA / PRIMITAKA</w:t>
                  </w:r>
                </w:p>
              </w:tc>
              <w:tc>
                <w:tcPr>
                  <w:tcW w:w="1200" w:type="dxa"/>
                </w:tcPr>
                <w:p w14:paraId="025C451D" w14:textId="77777777" w:rsidR="00F12248" w:rsidRDefault="00F12248" w:rsidP="00BD78A1">
                  <w:pPr>
                    <w:pStyle w:val="EMPTYCELLSTYLE"/>
                  </w:pPr>
                </w:p>
              </w:tc>
              <w:tc>
                <w:tcPr>
                  <w:tcW w:w="1300" w:type="dxa"/>
                  <w:tcMar>
                    <w:top w:w="0" w:type="dxa"/>
                    <w:left w:w="0" w:type="dxa"/>
                    <w:bottom w:w="0" w:type="dxa"/>
                    <w:right w:w="0" w:type="dxa"/>
                  </w:tcMar>
                  <w:vAlign w:val="center"/>
                </w:tcPr>
                <w:p w14:paraId="28D41B24"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6C21F0FF"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6D274AF7"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1773C7F7"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4FCB074D"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3AE3F422"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56198A0D" w14:textId="77777777" w:rsidR="00F12248" w:rsidRDefault="00F12248" w:rsidP="00BD78A1">
                  <w:pPr>
                    <w:pStyle w:val="DefaultStyle"/>
                    <w:jc w:val="center"/>
                  </w:pPr>
                  <w:r>
                    <w:rPr>
                      <w:b/>
                      <w:sz w:val="16"/>
                    </w:rPr>
                    <w:t>7</w:t>
                  </w:r>
                </w:p>
              </w:tc>
            </w:tr>
            <w:tr w:rsidR="00F12248" w14:paraId="60D3316E" w14:textId="77777777" w:rsidTr="00BD78A1">
              <w:trPr>
                <w:trHeight w:hRule="exact" w:val="240"/>
              </w:trPr>
              <w:tc>
                <w:tcPr>
                  <w:tcW w:w="700" w:type="dxa"/>
                  <w:vMerge/>
                  <w:tcMar>
                    <w:top w:w="0" w:type="dxa"/>
                    <w:left w:w="0" w:type="dxa"/>
                    <w:bottom w:w="0" w:type="dxa"/>
                    <w:right w:w="0" w:type="dxa"/>
                  </w:tcMar>
                  <w:vAlign w:val="bottom"/>
                </w:tcPr>
                <w:p w14:paraId="0ECDA410"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021BB1B7" w14:textId="77777777" w:rsidR="00F12248" w:rsidRDefault="00F12248" w:rsidP="00BD78A1">
                  <w:pPr>
                    <w:pStyle w:val="EMPTYCELLSTYLE"/>
                  </w:pPr>
                </w:p>
              </w:tc>
              <w:tc>
                <w:tcPr>
                  <w:tcW w:w="1200" w:type="dxa"/>
                </w:tcPr>
                <w:p w14:paraId="7B7D59EC" w14:textId="77777777" w:rsidR="00F12248" w:rsidRDefault="00F12248" w:rsidP="00BD78A1">
                  <w:pPr>
                    <w:pStyle w:val="EMPTYCELLSTYLE"/>
                  </w:pPr>
                </w:p>
              </w:tc>
              <w:tc>
                <w:tcPr>
                  <w:tcW w:w="1300" w:type="dxa"/>
                  <w:tcMar>
                    <w:top w:w="0" w:type="dxa"/>
                    <w:left w:w="0" w:type="dxa"/>
                    <w:bottom w:w="0" w:type="dxa"/>
                    <w:right w:w="40" w:type="dxa"/>
                  </w:tcMar>
                  <w:vAlign w:val="bottom"/>
                </w:tcPr>
                <w:p w14:paraId="12EFA588"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0EAE0117"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446C890D"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12D28C52"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325DDC0A"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55CF3297"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08D4A539" w14:textId="77777777" w:rsidR="00F12248" w:rsidRDefault="00F12248" w:rsidP="00BD78A1">
                  <w:pPr>
                    <w:pStyle w:val="DefaultStyle"/>
                    <w:jc w:val="center"/>
                  </w:pPr>
                  <w:r>
                    <w:rPr>
                      <w:b/>
                      <w:sz w:val="16"/>
                    </w:rPr>
                    <w:t>4/3</w:t>
                  </w:r>
                </w:p>
              </w:tc>
            </w:tr>
          </w:tbl>
          <w:p w14:paraId="211C2BDE" w14:textId="77777777" w:rsidR="00F12248" w:rsidRDefault="00F12248" w:rsidP="00BD78A1">
            <w:pPr>
              <w:pStyle w:val="EMPTYCELLSTYLE"/>
            </w:pPr>
          </w:p>
        </w:tc>
        <w:tc>
          <w:tcPr>
            <w:tcW w:w="40" w:type="dxa"/>
          </w:tcPr>
          <w:p w14:paraId="50CBB47F" w14:textId="77777777" w:rsidR="00F12248" w:rsidRDefault="00F12248" w:rsidP="00BD78A1">
            <w:pPr>
              <w:pStyle w:val="EMPTYCELLSTYLE"/>
            </w:pPr>
          </w:p>
        </w:tc>
      </w:tr>
      <w:tr w:rsidR="00F12248" w14:paraId="01BAEC70" w14:textId="77777777" w:rsidTr="00F51D42">
        <w:trPr>
          <w:trHeight w:hRule="exact" w:val="80"/>
        </w:trPr>
        <w:tc>
          <w:tcPr>
            <w:tcW w:w="40" w:type="dxa"/>
          </w:tcPr>
          <w:p w14:paraId="50F2FA23" w14:textId="77777777" w:rsidR="00F12248" w:rsidRDefault="00F12248" w:rsidP="00BD78A1">
            <w:pPr>
              <w:pStyle w:val="EMPTYCELLSTYLE"/>
            </w:pPr>
          </w:p>
        </w:tc>
        <w:tc>
          <w:tcPr>
            <w:tcW w:w="700" w:type="dxa"/>
          </w:tcPr>
          <w:p w14:paraId="1472FEB6" w14:textId="77777777" w:rsidR="00F12248" w:rsidRDefault="00F12248" w:rsidP="00BD78A1">
            <w:pPr>
              <w:pStyle w:val="EMPTYCELLSTYLE"/>
            </w:pPr>
          </w:p>
        </w:tc>
        <w:tc>
          <w:tcPr>
            <w:tcW w:w="1100" w:type="dxa"/>
          </w:tcPr>
          <w:p w14:paraId="1AA25879" w14:textId="77777777" w:rsidR="00F12248" w:rsidRDefault="00F12248" w:rsidP="00BD78A1">
            <w:pPr>
              <w:pStyle w:val="EMPTYCELLSTYLE"/>
            </w:pPr>
          </w:p>
        </w:tc>
        <w:tc>
          <w:tcPr>
            <w:tcW w:w="2640" w:type="dxa"/>
          </w:tcPr>
          <w:p w14:paraId="6128D0F4" w14:textId="77777777" w:rsidR="00F12248" w:rsidRDefault="00F12248" w:rsidP="00BD78A1">
            <w:pPr>
              <w:pStyle w:val="EMPTYCELLSTYLE"/>
            </w:pPr>
          </w:p>
        </w:tc>
        <w:tc>
          <w:tcPr>
            <w:tcW w:w="600" w:type="dxa"/>
          </w:tcPr>
          <w:p w14:paraId="75E506EA" w14:textId="77777777" w:rsidR="00F12248" w:rsidRDefault="00F12248" w:rsidP="00BD78A1">
            <w:pPr>
              <w:pStyle w:val="EMPTYCELLSTYLE"/>
            </w:pPr>
          </w:p>
        </w:tc>
        <w:tc>
          <w:tcPr>
            <w:tcW w:w="2520" w:type="dxa"/>
          </w:tcPr>
          <w:p w14:paraId="6E473CE3" w14:textId="77777777" w:rsidR="00F12248" w:rsidRDefault="00F12248" w:rsidP="00BD78A1">
            <w:pPr>
              <w:pStyle w:val="EMPTYCELLSTYLE"/>
            </w:pPr>
          </w:p>
        </w:tc>
        <w:tc>
          <w:tcPr>
            <w:tcW w:w="1180" w:type="dxa"/>
          </w:tcPr>
          <w:p w14:paraId="3DF7B04C" w14:textId="77777777" w:rsidR="00F12248" w:rsidRDefault="00F12248" w:rsidP="00BD78A1">
            <w:pPr>
              <w:pStyle w:val="EMPTYCELLSTYLE"/>
            </w:pPr>
          </w:p>
        </w:tc>
        <w:tc>
          <w:tcPr>
            <w:tcW w:w="1300" w:type="dxa"/>
          </w:tcPr>
          <w:p w14:paraId="623339BC" w14:textId="77777777" w:rsidR="00F12248" w:rsidRDefault="00F12248" w:rsidP="00BD78A1">
            <w:pPr>
              <w:pStyle w:val="EMPTYCELLSTYLE"/>
            </w:pPr>
          </w:p>
        </w:tc>
        <w:tc>
          <w:tcPr>
            <w:tcW w:w="40" w:type="dxa"/>
          </w:tcPr>
          <w:p w14:paraId="623AD13D" w14:textId="77777777" w:rsidR="00F12248" w:rsidRDefault="00F12248" w:rsidP="00BD78A1">
            <w:pPr>
              <w:pStyle w:val="EMPTYCELLSTYLE"/>
            </w:pPr>
          </w:p>
        </w:tc>
        <w:tc>
          <w:tcPr>
            <w:tcW w:w="1260" w:type="dxa"/>
          </w:tcPr>
          <w:p w14:paraId="0579F93D" w14:textId="77777777" w:rsidR="00F12248" w:rsidRDefault="00F12248" w:rsidP="00BD78A1">
            <w:pPr>
              <w:pStyle w:val="EMPTYCELLSTYLE"/>
            </w:pPr>
          </w:p>
        </w:tc>
        <w:tc>
          <w:tcPr>
            <w:tcW w:w="1300" w:type="dxa"/>
          </w:tcPr>
          <w:p w14:paraId="335B581A" w14:textId="77777777" w:rsidR="00F12248" w:rsidRDefault="00F12248" w:rsidP="00BD78A1">
            <w:pPr>
              <w:pStyle w:val="EMPTYCELLSTYLE"/>
            </w:pPr>
          </w:p>
        </w:tc>
        <w:tc>
          <w:tcPr>
            <w:tcW w:w="500" w:type="dxa"/>
          </w:tcPr>
          <w:p w14:paraId="524FA719" w14:textId="77777777" w:rsidR="00F12248" w:rsidRDefault="00F12248" w:rsidP="00BD78A1">
            <w:pPr>
              <w:pStyle w:val="EMPTYCELLSTYLE"/>
            </w:pPr>
          </w:p>
        </w:tc>
        <w:tc>
          <w:tcPr>
            <w:tcW w:w="360" w:type="dxa"/>
          </w:tcPr>
          <w:p w14:paraId="54CA5920" w14:textId="77777777" w:rsidR="00F12248" w:rsidRDefault="00F12248" w:rsidP="00BD78A1">
            <w:pPr>
              <w:pStyle w:val="EMPTYCELLSTYLE"/>
            </w:pPr>
          </w:p>
        </w:tc>
        <w:tc>
          <w:tcPr>
            <w:tcW w:w="440" w:type="dxa"/>
          </w:tcPr>
          <w:p w14:paraId="71CA01CE" w14:textId="77777777" w:rsidR="00F12248" w:rsidRDefault="00F12248" w:rsidP="00BD78A1">
            <w:pPr>
              <w:pStyle w:val="EMPTYCELLSTYLE"/>
            </w:pPr>
          </w:p>
        </w:tc>
        <w:tc>
          <w:tcPr>
            <w:tcW w:w="700" w:type="dxa"/>
          </w:tcPr>
          <w:p w14:paraId="6DB42C3A" w14:textId="77777777" w:rsidR="00F12248" w:rsidRDefault="00F12248" w:rsidP="00BD78A1">
            <w:pPr>
              <w:pStyle w:val="EMPTYCELLSTYLE"/>
            </w:pPr>
          </w:p>
        </w:tc>
        <w:tc>
          <w:tcPr>
            <w:tcW w:w="260" w:type="dxa"/>
          </w:tcPr>
          <w:p w14:paraId="34119898" w14:textId="77777777" w:rsidR="00F12248" w:rsidRDefault="00F12248" w:rsidP="00BD78A1">
            <w:pPr>
              <w:pStyle w:val="EMPTYCELLSTYLE"/>
            </w:pPr>
          </w:p>
        </w:tc>
        <w:tc>
          <w:tcPr>
            <w:tcW w:w="40" w:type="dxa"/>
          </w:tcPr>
          <w:p w14:paraId="2217CBDF" w14:textId="77777777" w:rsidR="00F12248" w:rsidRDefault="00F12248" w:rsidP="00BD78A1">
            <w:pPr>
              <w:pStyle w:val="EMPTYCELLSTYLE"/>
            </w:pPr>
          </w:p>
        </w:tc>
        <w:tc>
          <w:tcPr>
            <w:tcW w:w="400" w:type="dxa"/>
          </w:tcPr>
          <w:p w14:paraId="05F4FCE3" w14:textId="77777777" w:rsidR="00F12248" w:rsidRDefault="00F12248" w:rsidP="00BD78A1">
            <w:pPr>
              <w:pStyle w:val="EMPTYCELLSTYLE"/>
            </w:pPr>
          </w:p>
        </w:tc>
        <w:tc>
          <w:tcPr>
            <w:tcW w:w="680" w:type="dxa"/>
          </w:tcPr>
          <w:p w14:paraId="22963FE6" w14:textId="77777777" w:rsidR="00F12248" w:rsidRDefault="00F12248" w:rsidP="00BD78A1">
            <w:pPr>
              <w:pStyle w:val="EMPTYCELLSTYLE"/>
            </w:pPr>
          </w:p>
        </w:tc>
        <w:tc>
          <w:tcPr>
            <w:tcW w:w="40" w:type="dxa"/>
          </w:tcPr>
          <w:p w14:paraId="791E0D34" w14:textId="77777777" w:rsidR="00F12248" w:rsidRDefault="00F12248" w:rsidP="00BD78A1">
            <w:pPr>
              <w:pStyle w:val="EMPTYCELLSTYLE"/>
            </w:pPr>
          </w:p>
        </w:tc>
        <w:tc>
          <w:tcPr>
            <w:tcW w:w="40" w:type="dxa"/>
          </w:tcPr>
          <w:p w14:paraId="10ED7C01" w14:textId="77777777" w:rsidR="00F12248" w:rsidRDefault="00F12248" w:rsidP="00BD78A1">
            <w:pPr>
              <w:pStyle w:val="EMPTYCELLSTYLE"/>
            </w:pPr>
          </w:p>
        </w:tc>
      </w:tr>
      <w:tr w:rsidR="00F12248" w14:paraId="7D893419" w14:textId="77777777" w:rsidTr="00F51D42">
        <w:trPr>
          <w:trHeight w:hRule="exact" w:val="260"/>
        </w:trPr>
        <w:tc>
          <w:tcPr>
            <w:tcW w:w="40" w:type="dxa"/>
          </w:tcPr>
          <w:p w14:paraId="7B0D2F65"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0919CF5"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43E02410" w14:textId="77777777" w:rsidR="00F12248" w:rsidRDefault="00F12248" w:rsidP="00BD78A1">
                  <w:pPr>
                    <w:pStyle w:val="izv2"/>
                  </w:pPr>
                  <w:r>
                    <w:rPr>
                      <w:sz w:val="16"/>
                    </w:rPr>
                    <w:t>Izvor 5.2. Pomoći EU</w:t>
                  </w:r>
                </w:p>
              </w:tc>
              <w:tc>
                <w:tcPr>
                  <w:tcW w:w="1300" w:type="dxa"/>
                  <w:shd w:val="clear" w:color="auto" w:fill="FFEE75"/>
                  <w:tcMar>
                    <w:top w:w="0" w:type="dxa"/>
                    <w:left w:w="0" w:type="dxa"/>
                    <w:bottom w:w="0" w:type="dxa"/>
                    <w:right w:w="40" w:type="dxa"/>
                  </w:tcMar>
                  <w:vAlign w:val="center"/>
                </w:tcPr>
                <w:p w14:paraId="08D459A6" w14:textId="77777777" w:rsidR="00F12248" w:rsidRDefault="00F12248" w:rsidP="00BD78A1">
                  <w:pPr>
                    <w:pStyle w:val="izv2"/>
                    <w:jc w:val="right"/>
                  </w:pPr>
                  <w:r>
                    <w:rPr>
                      <w:sz w:val="16"/>
                    </w:rPr>
                    <w:t>3.417.612,32</w:t>
                  </w:r>
                </w:p>
              </w:tc>
              <w:tc>
                <w:tcPr>
                  <w:tcW w:w="1300" w:type="dxa"/>
                  <w:shd w:val="clear" w:color="auto" w:fill="FFEE75"/>
                  <w:tcMar>
                    <w:top w:w="0" w:type="dxa"/>
                    <w:left w:w="0" w:type="dxa"/>
                    <w:bottom w:w="0" w:type="dxa"/>
                    <w:right w:w="40" w:type="dxa"/>
                  </w:tcMar>
                  <w:vAlign w:val="center"/>
                </w:tcPr>
                <w:p w14:paraId="557FF4FE" w14:textId="77777777" w:rsidR="00F12248" w:rsidRDefault="00F12248" w:rsidP="00BD78A1">
                  <w:pPr>
                    <w:pStyle w:val="izv2"/>
                    <w:jc w:val="right"/>
                  </w:pPr>
                  <w:r>
                    <w:rPr>
                      <w:sz w:val="16"/>
                    </w:rPr>
                    <w:t>2.606.098,63</w:t>
                  </w:r>
                </w:p>
              </w:tc>
              <w:tc>
                <w:tcPr>
                  <w:tcW w:w="1300" w:type="dxa"/>
                  <w:shd w:val="clear" w:color="auto" w:fill="FFEE75"/>
                  <w:tcMar>
                    <w:top w:w="0" w:type="dxa"/>
                    <w:left w:w="0" w:type="dxa"/>
                    <w:bottom w:w="0" w:type="dxa"/>
                    <w:right w:w="40" w:type="dxa"/>
                  </w:tcMar>
                  <w:vAlign w:val="center"/>
                </w:tcPr>
                <w:p w14:paraId="28E69D40" w14:textId="77777777" w:rsidR="00F12248" w:rsidRDefault="00F12248" w:rsidP="00BD78A1">
                  <w:pPr>
                    <w:pStyle w:val="izv2"/>
                    <w:jc w:val="right"/>
                  </w:pPr>
                  <w:r>
                    <w:rPr>
                      <w:sz w:val="16"/>
                    </w:rPr>
                    <w:t>1.901.917,86</w:t>
                  </w:r>
                </w:p>
              </w:tc>
              <w:tc>
                <w:tcPr>
                  <w:tcW w:w="1300" w:type="dxa"/>
                  <w:shd w:val="clear" w:color="auto" w:fill="FFEE75"/>
                  <w:tcMar>
                    <w:top w:w="0" w:type="dxa"/>
                    <w:left w:w="0" w:type="dxa"/>
                    <w:bottom w:w="0" w:type="dxa"/>
                    <w:right w:w="40" w:type="dxa"/>
                  </w:tcMar>
                  <w:vAlign w:val="center"/>
                </w:tcPr>
                <w:p w14:paraId="322B6616" w14:textId="77777777" w:rsidR="00F12248" w:rsidRDefault="00F12248" w:rsidP="00BD78A1">
                  <w:pPr>
                    <w:pStyle w:val="izv2"/>
                    <w:jc w:val="right"/>
                  </w:pPr>
                  <w:r>
                    <w:rPr>
                      <w:sz w:val="16"/>
                    </w:rPr>
                    <w:t>1.901.917,86</w:t>
                  </w:r>
                </w:p>
              </w:tc>
              <w:tc>
                <w:tcPr>
                  <w:tcW w:w="700" w:type="dxa"/>
                  <w:shd w:val="clear" w:color="auto" w:fill="FFEE75"/>
                  <w:tcMar>
                    <w:top w:w="0" w:type="dxa"/>
                    <w:left w:w="0" w:type="dxa"/>
                    <w:bottom w:w="0" w:type="dxa"/>
                    <w:right w:w="0" w:type="dxa"/>
                  </w:tcMar>
                  <w:vAlign w:val="center"/>
                </w:tcPr>
                <w:p w14:paraId="45F8188F" w14:textId="77777777" w:rsidR="00F12248" w:rsidRDefault="00F12248" w:rsidP="00BD78A1">
                  <w:pPr>
                    <w:pStyle w:val="izv2"/>
                    <w:jc w:val="right"/>
                  </w:pPr>
                  <w:r>
                    <w:rPr>
                      <w:sz w:val="16"/>
                    </w:rPr>
                    <w:t>76,25</w:t>
                  </w:r>
                </w:p>
              </w:tc>
              <w:tc>
                <w:tcPr>
                  <w:tcW w:w="700" w:type="dxa"/>
                  <w:shd w:val="clear" w:color="auto" w:fill="FFEE75"/>
                  <w:tcMar>
                    <w:top w:w="0" w:type="dxa"/>
                    <w:left w:w="0" w:type="dxa"/>
                    <w:bottom w:w="0" w:type="dxa"/>
                    <w:right w:w="0" w:type="dxa"/>
                  </w:tcMar>
                  <w:vAlign w:val="center"/>
                </w:tcPr>
                <w:p w14:paraId="59D2F320" w14:textId="77777777" w:rsidR="00F12248" w:rsidRDefault="00F12248" w:rsidP="00BD78A1">
                  <w:pPr>
                    <w:pStyle w:val="izv2"/>
                    <w:jc w:val="right"/>
                  </w:pPr>
                  <w:r>
                    <w:rPr>
                      <w:sz w:val="16"/>
                    </w:rPr>
                    <w:t>72,98</w:t>
                  </w:r>
                </w:p>
              </w:tc>
              <w:tc>
                <w:tcPr>
                  <w:tcW w:w="700" w:type="dxa"/>
                  <w:shd w:val="clear" w:color="auto" w:fill="FFEE75"/>
                  <w:tcMar>
                    <w:top w:w="0" w:type="dxa"/>
                    <w:left w:w="0" w:type="dxa"/>
                    <w:bottom w:w="0" w:type="dxa"/>
                    <w:right w:w="0" w:type="dxa"/>
                  </w:tcMar>
                  <w:vAlign w:val="center"/>
                </w:tcPr>
                <w:p w14:paraId="0CC5EFEA" w14:textId="77777777" w:rsidR="00F12248" w:rsidRDefault="00F12248" w:rsidP="00BD78A1">
                  <w:pPr>
                    <w:pStyle w:val="izv2"/>
                    <w:jc w:val="right"/>
                  </w:pPr>
                  <w:r>
                    <w:rPr>
                      <w:sz w:val="16"/>
                    </w:rPr>
                    <w:t>100,00</w:t>
                  </w:r>
                </w:p>
              </w:tc>
            </w:tr>
            <w:tr w:rsidR="00F12248" w14:paraId="7F748B34"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D3F1848" w14:textId="77777777" w:rsidR="00F12248" w:rsidRDefault="00F12248" w:rsidP="00BD78A1">
                  <w:pPr>
                    <w:pStyle w:val="EMPTYCELLSTYLE"/>
                  </w:pPr>
                </w:p>
              </w:tc>
              <w:tc>
                <w:tcPr>
                  <w:tcW w:w="1300" w:type="dxa"/>
                </w:tcPr>
                <w:p w14:paraId="48933B40" w14:textId="77777777" w:rsidR="00F12248" w:rsidRDefault="00F12248" w:rsidP="00BD78A1">
                  <w:pPr>
                    <w:pStyle w:val="EMPTYCELLSTYLE"/>
                  </w:pPr>
                </w:p>
              </w:tc>
              <w:tc>
                <w:tcPr>
                  <w:tcW w:w="1300" w:type="dxa"/>
                </w:tcPr>
                <w:p w14:paraId="5354EFD3" w14:textId="77777777" w:rsidR="00F12248" w:rsidRDefault="00F12248" w:rsidP="00BD78A1">
                  <w:pPr>
                    <w:pStyle w:val="EMPTYCELLSTYLE"/>
                  </w:pPr>
                </w:p>
              </w:tc>
              <w:tc>
                <w:tcPr>
                  <w:tcW w:w="1300" w:type="dxa"/>
                </w:tcPr>
                <w:p w14:paraId="7C8148DE" w14:textId="77777777" w:rsidR="00F12248" w:rsidRDefault="00F12248" w:rsidP="00BD78A1">
                  <w:pPr>
                    <w:pStyle w:val="EMPTYCELLSTYLE"/>
                  </w:pPr>
                </w:p>
              </w:tc>
              <w:tc>
                <w:tcPr>
                  <w:tcW w:w="1300" w:type="dxa"/>
                </w:tcPr>
                <w:p w14:paraId="06D556FA" w14:textId="77777777" w:rsidR="00F12248" w:rsidRDefault="00F12248" w:rsidP="00BD78A1">
                  <w:pPr>
                    <w:pStyle w:val="EMPTYCELLSTYLE"/>
                  </w:pPr>
                </w:p>
              </w:tc>
              <w:tc>
                <w:tcPr>
                  <w:tcW w:w="700" w:type="dxa"/>
                </w:tcPr>
                <w:p w14:paraId="41765EB5" w14:textId="77777777" w:rsidR="00F12248" w:rsidRDefault="00F12248" w:rsidP="00BD78A1">
                  <w:pPr>
                    <w:pStyle w:val="EMPTYCELLSTYLE"/>
                  </w:pPr>
                </w:p>
              </w:tc>
              <w:tc>
                <w:tcPr>
                  <w:tcW w:w="700" w:type="dxa"/>
                </w:tcPr>
                <w:p w14:paraId="751C0DD5" w14:textId="77777777" w:rsidR="00F12248" w:rsidRDefault="00F12248" w:rsidP="00BD78A1">
                  <w:pPr>
                    <w:pStyle w:val="EMPTYCELLSTYLE"/>
                  </w:pPr>
                </w:p>
              </w:tc>
              <w:tc>
                <w:tcPr>
                  <w:tcW w:w="700" w:type="dxa"/>
                </w:tcPr>
                <w:p w14:paraId="504B9A8A" w14:textId="77777777" w:rsidR="00F12248" w:rsidRDefault="00F12248" w:rsidP="00BD78A1">
                  <w:pPr>
                    <w:pStyle w:val="EMPTYCELLSTYLE"/>
                  </w:pPr>
                </w:p>
              </w:tc>
            </w:tr>
          </w:tbl>
          <w:p w14:paraId="350D3963" w14:textId="77777777" w:rsidR="00F12248" w:rsidRDefault="00F12248" w:rsidP="00BD78A1">
            <w:pPr>
              <w:pStyle w:val="EMPTYCELLSTYLE"/>
            </w:pPr>
          </w:p>
        </w:tc>
        <w:tc>
          <w:tcPr>
            <w:tcW w:w="40" w:type="dxa"/>
          </w:tcPr>
          <w:p w14:paraId="575F493B" w14:textId="77777777" w:rsidR="00F12248" w:rsidRDefault="00F12248" w:rsidP="00BD78A1">
            <w:pPr>
              <w:pStyle w:val="EMPTYCELLSTYLE"/>
            </w:pPr>
          </w:p>
        </w:tc>
      </w:tr>
      <w:tr w:rsidR="00F12248" w14:paraId="0121578E" w14:textId="77777777" w:rsidTr="00F51D42">
        <w:trPr>
          <w:trHeight w:hRule="exact" w:val="260"/>
        </w:trPr>
        <w:tc>
          <w:tcPr>
            <w:tcW w:w="40" w:type="dxa"/>
          </w:tcPr>
          <w:p w14:paraId="13A090DB"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D5952AF"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11E1D915" w14:textId="77777777" w:rsidR="00F12248" w:rsidRDefault="00F12248" w:rsidP="00BD78A1">
                  <w:pPr>
                    <w:pStyle w:val="izv3"/>
                  </w:pPr>
                  <w:r>
                    <w:rPr>
                      <w:sz w:val="16"/>
                    </w:rPr>
                    <w:t>Izvor 5.2.001 Pomoći EU</w:t>
                  </w:r>
                </w:p>
              </w:tc>
              <w:tc>
                <w:tcPr>
                  <w:tcW w:w="1300" w:type="dxa"/>
                  <w:shd w:val="clear" w:color="auto" w:fill="FFFF97"/>
                  <w:tcMar>
                    <w:top w:w="0" w:type="dxa"/>
                    <w:left w:w="0" w:type="dxa"/>
                    <w:bottom w:w="0" w:type="dxa"/>
                    <w:right w:w="40" w:type="dxa"/>
                  </w:tcMar>
                  <w:vAlign w:val="center"/>
                </w:tcPr>
                <w:p w14:paraId="2051C4F6" w14:textId="77777777" w:rsidR="00F12248" w:rsidRDefault="00F12248" w:rsidP="00BD78A1">
                  <w:pPr>
                    <w:pStyle w:val="izv3"/>
                    <w:jc w:val="right"/>
                  </w:pPr>
                  <w:r>
                    <w:rPr>
                      <w:sz w:val="16"/>
                    </w:rPr>
                    <w:t>3.417.612,32</w:t>
                  </w:r>
                </w:p>
              </w:tc>
              <w:tc>
                <w:tcPr>
                  <w:tcW w:w="1300" w:type="dxa"/>
                  <w:shd w:val="clear" w:color="auto" w:fill="FFFF97"/>
                  <w:tcMar>
                    <w:top w:w="0" w:type="dxa"/>
                    <w:left w:w="0" w:type="dxa"/>
                    <w:bottom w:w="0" w:type="dxa"/>
                    <w:right w:w="40" w:type="dxa"/>
                  </w:tcMar>
                  <w:vAlign w:val="center"/>
                </w:tcPr>
                <w:p w14:paraId="7BFDCC08" w14:textId="77777777" w:rsidR="00F12248" w:rsidRDefault="00F12248" w:rsidP="00BD78A1">
                  <w:pPr>
                    <w:pStyle w:val="izv3"/>
                    <w:jc w:val="right"/>
                  </w:pPr>
                  <w:r>
                    <w:rPr>
                      <w:sz w:val="16"/>
                    </w:rPr>
                    <w:t>1.891.300,02</w:t>
                  </w:r>
                </w:p>
              </w:tc>
              <w:tc>
                <w:tcPr>
                  <w:tcW w:w="1300" w:type="dxa"/>
                  <w:shd w:val="clear" w:color="auto" w:fill="FFFF97"/>
                  <w:tcMar>
                    <w:top w:w="0" w:type="dxa"/>
                    <w:left w:w="0" w:type="dxa"/>
                    <w:bottom w:w="0" w:type="dxa"/>
                    <w:right w:w="40" w:type="dxa"/>
                  </w:tcMar>
                  <w:vAlign w:val="center"/>
                </w:tcPr>
                <w:p w14:paraId="528957B9" w14:textId="77777777" w:rsidR="00F12248" w:rsidRDefault="00F12248" w:rsidP="00BD78A1">
                  <w:pPr>
                    <w:pStyle w:val="izv3"/>
                    <w:jc w:val="right"/>
                  </w:pPr>
                  <w:r>
                    <w:rPr>
                      <w:sz w:val="16"/>
                    </w:rPr>
                    <w:t>1.891.300,02</w:t>
                  </w:r>
                </w:p>
              </w:tc>
              <w:tc>
                <w:tcPr>
                  <w:tcW w:w="1300" w:type="dxa"/>
                  <w:shd w:val="clear" w:color="auto" w:fill="FFFF97"/>
                  <w:tcMar>
                    <w:top w:w="0" w:type="dxa"/>
                    <w:left w:w="0" w:type="dxa"/>
                    <w:bottom w:w="0" w:type="dxa"/>
                    <w:right w:w="40" w:type="dxa"/>
                  </w:tcMar>
                  <w:vAlign w:val="center"/>
                </w:tcPr>
                <w:p w14:paraId="79F7481E" w14:textId="77777777" w:rsidR="00F12248" w:rsidRDefault="00F12248" w:rsidP="00BD78A1">
                  <w:pPr>
                    <w:pStyle w:val="izv3"/>
                    <w:jc w:val="right"/>
                  </w:pPr>
                  <w:r>
                    <w:rPr>
                      <w:sz w:val="16"/>
                    </w:rPr>
                    <w:t>1.891.300,02</w:t>
                  </w:r>
                </w:p>
              </w:tc>
              <w:tc>
                <w:tcPr>
                  <w:tcW w:w="700" w:type="dxa"/>
                  <w:shd w:val="clear" w:color="auto" w:fill="FFFF97"/>
                  <w:tcMar>
                    <w:top w:w="0" w:type="dxa"/>
                    <w:left w:w="0" w:type="dxa"/>
                    <w:bottom w:w="0" w:type="dxa"/>
                    <w:right w:w="0" w:type="dxa"/>
                  </w:tcMar>
                  <w:vAlign w:val="center"/>
                </w:tcPr>
                <w:p w14:paraId="1E96A707" w14:textId="77777777" w:rsidR="00F12248" w:rsidRDefault="00F12248" w:rsidP="00BD78A1">
                  <w:pPr>
                    <w:pStyle w:val="izv3"/>
                    <w:jc w:val="right"/>
                  </w:pPr>
                  <w:r>
                    <w:rPr>
                      <w:sz w:val="16"/>
                    </w:rPr>
                    <w:t>55,34</w:t>
                  </w:r>
                </w:p>
              </w:tc>
              <w:tc>
                <w:tcPr>
                  <w:tcW w:w="700" w:type="dxa"/>
                  <w:shd w:val="clear" w:color="auto" w:fill="FFFF97"/>
                  <w:tcMar>
                    <w:top w:w="0" w:type="dxa"/>
                    <w:left w:w="0" w:type="dxa"/>
                    <w:bottom w:w="0" w:type="dxa"/>
                    <w:right w:w="0" w:type="dxa"/>
                  </w:tcMar>
                  <w:vAlign w:val="center"/>
                </w:tcPr>
                <w:p w14:paraId="14928266"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53A14823" w14:textId="77777777" w:rsidR="00F12248" w:rsidRDefault="00F12248" w:rsidP="00BD78A1">
                  <w:pPr>
                    <w:pStyle w:val="izv3"/>
                    <w:jc w:val="right"/>
                  </w:pPr>
                  <w:r>
                    <w:rPr>
                      <w:sz w:val="16"/>
                    </w:rPr>
                    <w:t>100,00</w:t>
                  </w:r>
                </w:p>
              </w:tc>
            </w:tr>
            <w:tr w:rsidR="00F12248" w14:paraId="45687510"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16C5F9F7" w14:textId="77777777" w:rsidR="00F12248" w:rsidRDefault="00F12248" w:rsidP="00BD78A1">
                  <w:pPr>
                    <w:pStyle w:val="EMPTYCELLSTYLE"/>
                  </w:pPr>
                </w:p>
              </w:tc>
              <w:tc>
                <w:tcPr>
                  <w:tcW w:w="1300" w:type="dxa"/>
                </w:tcPr>
                <w:p w14:paraId="44132BE8" w14:textId="77777777" w:rsidR="00F12248" w:rsidRDefault="00F12248" w:rsidP="00BD78A1">
                  <w:pPr>
                    <w:pStyle w:val="EMPTYCELLSTYLE"/>
                  </w:pPr>
                </w:p>
              </w:tc>
              <w:tc>
                <w:tcPr>
                  <w:tcW w:w="1300" w:type="dxa"/>
                </w:tcPr>
                <w:p w14:paraId="2E883F72" w14:textId="77777777" w:rsidR="00F12248" w:rsidRDefault="00F12248" w:rsidP="00BD78A1">
                  <w:pPr>
                    <w:pStyle w:val="EMPTYCELLSTYLE"/>
                  </w:pPr>
                </w:p>
              </w:tc>
              <w:tc>
                <w:tcPr>
                  <w:tcW w:w="1300" w:type="dxa"/>
                </w:tcPr>
                <w:p w14:paraId="3BF6BBED" w14:textId="77777777" w:rsidR="00F12248" w:rsidRDefault="00F12248" w:rsidP="00BD78A1">
                  <w:pPr>
                    <w:pStyle w:val="EMPTYCELLSTYLE"/>
                  </w:pPr>
                </w:p>
              </w:tc>
              <w:tc>
                <w:tcPr>
                  <w:tcW w:w="1300" w:type="dxa"/>
                </w:tcPr>
                <w:p w14:paraId="03943FD4" w14:textId="77777777" w:rsidR="00F12248" w:rsidRDefault="00F12248" w:rsidP="00BD78A1">
                  <w:pPr>
                    <w:pStyle w:val="EMPTYCELLSTYLE"/>
                  </w:pPr>
                </w:p>
              </w:tc>
              <w:tc>
                <w:tcPr>
                  <w:tcW w:w="700" w:type="dxa"/>
                </w:tcPr>
                <w:p w14:paraId="69615B7D" w14:textId="77777777" w:rsidR="00F12248" w:rsidRDefault="00F12248" w:rsidP="00BD78A1">
                  <w:pPr>
                    <w:pStyle w:val="EMPTYCELLSTYLE"/>
                  </w:pPr>
                </w:p>
              </w:tc>
              <w:tc>
                <w:tcPr>
                  <w:tcW w:w="700" w:type="dxa"/>
                </w:tcPr>
                <w:p w14:paraId="56FFC272" w14:textId="77777777" w:rsidR="00F12248" w:rsidRDefault="00F12248" w:rsidP="00BD78A1">
                  <w:pPr>
                    <w:pStyle w:val="EMPTYCELLSTYLE"/>
                  </w:pPr>
                </w:p>
              </w:tc>
              <w:tc>
                <w:tcPr>
                  <w:tcW w:w="700" w:type="dxa"/>
                </w:tcPr>
                <w:p w14:paraId="2CD368CE" w14:textId="77777777" w:rsidR="00F12248" w:rsidRDefault="00F12248" w:rsidP="00BD78A1">
                  <w:pPr>
                    <w:pStyle w:val="EMPTYCELLSTYLE"/>
                  </w:pPr>
                </w:p>
              </w:tc>
            </w:tr>
          </w:tbl>
          <w:p w14:paraId="535FB290" w14:textId="77777777" w:rsidR="00F12248" w:rsidRDefault="00F12248" w:rsidP="00BD78A1">
            <w:pPr>
              <w:pStyle w:val="EMPTYCELLSTYLE"/>
            </w:pPr>
          </w:p>
        </w:tc>
        <w:tc>
          <w:tcPr>
            <w:tcW w:w="40" w:type="dxa"/>
          </w:tcPr>
          <w:p w14:paraId="195230A8" w14:textId="77777777" w:rsidR="00F12248" w:rsidRDefault="00F12248" w:rsidP="00BD78A1">
            <w:pPr>
              <w:pStyle w:val="EMPTYCELLSTYLE"/>
            </w:pPr>
          </w:p>
        </w:tc>
      </w:tr>
      <w:tr w:rsidR="00F12248" w14:paraId="75499101" w14:textId="77777777" w:rsidTr="00F51D42">
        <w:trPr>
          <w:trHeight w:hRule="exact" w:val="260"/>
        </w:trPr>
        <w:tc>
          <w:tcPr>
            <w:tcW w:w="40" w:type="dxa"/>
          </w:tcPr>
          <w:p w14:paraId="772890BD" w14:textId="77777777" w:rsidR="00F12248" w:rsidRDefault="00F12248" w:rsidP="00BD78A1">
            <w:pPr>
              <w:pStyle w:val="EMPTYCELLSTYLE"/>
            </w:pPr>
          </w:p>
        </w:tc>
        <w:tc>
          <w:tcPr>
            <w:tcW w:w="700" w:type="dxa"/>
            <w:tcMar>
              <w:top w:w="40" w:type="dxa"/>
              <w:left w:w="40" w:type="dxa"/>
              <w:bottom w:w="40" w:type="dxa"/>
              <w:right w:w="0" w:type="dxa"/>
            </w:tcMar>
          </w:tcPr>
          <w:p w14:paraId="6A459EAA"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0BE4DCD1"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65F7F778" w14:textId="77777777" w:rsidR="00F12248" w:rsidRDefault="00F12248" w:rsidP="00BD78A1">
            <w:pPr>
              <w:pStyle w:val="UvjetniStil"/>
              <w:jc w:val="right"/>
            </w:pPr>
            <w:r>
              <w:rPr>
                <w:sz w:val="16"/>
              </w:rPr>
              <w:t>3.417.612,32</w:t>
            </w:r>
          </w:p>
        </w:tc>
        <w:tc>
          <w:tcPr>
            <w:tcW w:w="1300" w:type="dxa"/>
            <w:gridSpan w:val="2"/>
            <w:tcMar>
              <w:top w:w="0" w:type="dxa"/>
              <w:left w:w="0" w:type="dxa"/>
              <w:bottom w:w="0" w:type="dxa"/>
              <w:right w:w="40" w:type="dxa"/>
            </w:tcMar>
            <w:vAlign w:val="center"/>
          </w:tcPr>
          <w:p w14:paraId="74DDA39D" w14:textId="77777777" w:rsidR="00F12248" w:rsidRDefault="00F12248" w:rsidP="00BD78A1">
            <w:pPr>
              <w:pStyle w:val="UvjetniStil"/>
              <w:jc w:val="right"/>
            </w:pPr>
            <w:r>
              <w:rPr>
                <w:sz w:val="16"/>
              </w:rPr>
              <w:t>1.891.300,02</w:t>
            </w:r>
          </w:p>
        </w:tc>
        <w:tc>
          <w:tcPr>
            <w:tcW w:w="1300" w:type="dxa"/>
            <w:tcMar>
              <w:top w:w="0" w:type="dxa"/>
              <w:left w:w="0" w:type="dxa"/>
              <w:bottom w:w="0" w:type="dxa"/>
              <w:right w:w="40" w:type="dxa"/>
            </w:tcMar>
            <w:vAlign w:val="center"/>
          </w:tcPr>
          <w:p w14:paraId="75DAA2E3" w14:textId="77777777" w:rsidR="00F12248" w:rsidRDefault="00F12248" w:rsidP="00BD78A1">
            <w:pPr>
              <w:pStyle w:val="UvjetniStil"/>
              <w:jc w:val="right"/>
            </w:pPr>
            <w:r>
              <w:rPr>
                <w:sz w:val="16"/>
              </w:rPr>
              <w:t>1.891.300,02</w:t>
            </w:r>
          </w:p>
        </w:tc>
        <w:tc>
          <w:tcPr>
            <w:tcW w:w="1300" w:type="dxa"/>
            <w:gridSpan w:val="3"/>
            <w:tcMar>
              <w:top w:w="0" w:type="dxa"/>
              <w:left w:w="0" w:type="dxa"/>
              <w:bottom w:w="0" w:type="dxa"/>
              <w:right w:w="40" w:type="dxa"/>
            </w:tcMar>
            <w:vAlign w:val="center"/>
          </w:tcPr>
          <w:p w14:paraId="5FA7CB2F" w14:textId="77777777" w:rsidR="00F12248" w:rsidRDefault="00F12248" w:rsidP="00BD78A1">
            <w:pPr>
              <w:pStyle w:val="UvjetniStil"/>
              <w:jc w:val="right"/>
            </w:pPr>
            <w:r>
              <w:rPr>
                <w:sz w:val="16"/>
              </w:rPr>
              <w:t>1.891.300,02</w:t>
            </w:r>
          </w:p>
        </w:tc>
        <w:tc>
          <w:tcPr>
            <w:tcW w:w="700" w:type="dxa"/>
            <w:tcMar>
              <w:top w:w="0" w:type="dxa"/>
              <w:left w:w="0" w:type="dxa"/>
              <w:bottom w:w="0" w:type="dxa"/>
              <w:right w:w="0" w:type="dxa"/>
            </w:tcMar>
            <w:vAlign w:val="center"/>
          </w:tcPr>
          <w:p w14:paraId="432AB97E" w14:textId="77777777" w:rsidR="00F12248" w:rsidRDefault="00F12248" w:rsidP="00BD78A1">
            <w:pPr>
              <w:pStyle w:val="UvjetniStil"/>
              <w:jc w:val="right"/>
            </w:pPr>
            <w:r>
              <w:rPr>
                <w:sz w:val="16"/>
              </w:rPr>
              <w:t>55,34</w:t>
            </w:r>
          </w:p>
        </w:tc>
        <w:tc>
          <w:tcPr>
            <w:tcW w:w="700" w:type="dxa"/>
            <w:gridSpan w:val="3"/>
            <w:tcMar>
              <w:top w:w="0" w:type="dxa"/>
              <w:left w:w="0" w:type="dxa"/>
              <w:bottom w:w="0" w:type="dxa"/>
              <w:right w:w="0" w:type="dxa"/>
            </w:tcMar>
            <w:vAlign w:val="center"/>
          </w:tcPr>
          <w:p w14:paraId="591AF46F"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A20221C" w14:textId="77777777" w:rsidR="00F12248" w:rsidRDefault="00F12248" w:rsidP="00BD78A1">
            <w:pPr>
              <w:pStyle w:val="UvjetniStil"/>
              <w:jc w:val="right"/>
            </w:pPr>
            <w:r>
              <w:rPr>
                <w:sz w:val="16"/>
              </w:rPr>
              <w:t>100,00</w:t>
            </w:r>
          </w:p>
        </w:tc>
        <w:tc>
          <w:tcPr>
            <w:tcW w:w="40" w:type="dxa"/>
          </w:tcPr>
          <w:p w14:paraId="3DC97991" w14:textId="77777777" w:rsidR="00F12248" w:rsidRDefault="00F12248" w:rsidP="00BD78A1">
            <w:pPr>
              <w:pStyle w:val="EMPTYCELLSTYLE"/>
            </w:pPr>
          </w:p>
        </w:tc>
      </w:tr>
      <w:tr w:rsidR="00F12248" w14:paraId="75BEFBE6" w14:textId="77777777" w:rsidTr="00F51D42">
        <w:trPr>
          <w:trHeight w:hRule="exact" w:val="260"/>
        </w:trPr>
        <w:tc>
          <w:tcPr>
            <w:tcW w:w="40" w:type="dxa"/>
          </w:tcPr>
          <w:p w14:paraId="224CD1B2"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EA9EE5E"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781556BA" w14:textId="77777777" w:rsidR="00F12248" w:rsidRDefault="00F12248" w:rsidP="00BD78A1">
                  <w:pPr>
                    <w:pStyle w:val="izv3"/>
                  </w:pPr>
                  <w:r>
                    <w:rPr>
                      <w:sz w:val="16"/>
                    </w:rPr>
                    <w:t>Izvor 5.2.004 Pomoći EU - Centar za kulturu</w:t>
                  </w:r>
                </w:p>
              </w:tc>
              <w:tc>
                <w:tcPr>
                  <w:tcW w:w="1300" w:type="dxa"/>
                  <w:shd w:val="clear" w:color="auto" w:fill="FFFF97"/>
                  <w:tcMar>
                    <w:top w:w="0" w:type="dxa"/>
                    <w:left w:w="0" w:type="dxa"/>
                    <w:bottom w:w="0" w:type="dxa"/>
                    <w:right w:w="40" w:type="dxa"/>
                  </w:tcMar>
                  <w:vAlign w:val="center"/>
                </w:tcPr>
                <w:p w14:paraId="65AD1F32"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3D92A44B" w14:textId="77777777" w:rsidR="00F12248" w:rsidRDefault="00F12248" w:rsidP="00BD78A1">
                  <w:pPr>
                    <w:pStyle w:val="izv3"/>
                    <w:jc w:val="right"/>
                  </w:pPr>
                  <w:r>
                    <w:rPr>
                      <w:sz w:val="16"/>
                    </w:rPr>
                    <w:t>704.180,77</w:t>
                  </w:r>
                </w:p>
              </w:tc>
              <w:tc>
                <w:tcPr>
                  <w:tcW w:w="1300" w:type="dxa"/>
                  <w:shd w:val="clear" w:color="auto" w:fill="FFFF97"/>
                  <w:tcMar>
                    <w:top w:w="0" w:type="dxa"/>
                    <w:left w:w="0" w:type="dxa"/>
                    <w:bottom w:w="0" w:type="dxa"/>
                    <w:right w:w="40" w:type="dxa"/>
                  </w:tcMar>
                  <w:vAlign w:val="center"/>
                </w:tcPr>
                <w:p w14:paraId="3DB5B700"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7F3A4819"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79ECE3C2"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0FEA9346"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35209968" w14:textId="77777777" w:rsidR="00F12248" w:rsidRDefault="00F12248" w:rsidP="00BD78A1">
                  <w:pPr>
                    <w:pStyle w:val="izv3"/>
                    <w:jc w:val="right"/>
                  </w:pPr>
                  <w:r>
                    <w:rPr>
                      <w:sz w:val="16"/>
                    </w:rPr>
                    <w:t>0,00</w:t>
                  </w:r>
                </w:p>
              </w:tc>
            </w:tr>
            <w:tr w:rsidR="00F12248" w14:paraId="30F5C51E"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182A5FD9" w14:textId="77777777" w:rsidR="00F12248" w:rsidRDefault="00F12248" w:rsidP="00BD78A1">
                  <w:pPr>
                    <w:pStyle w:val="EMPTYCELLSTYLE"/>
                  </w:pPr>
                </w:p>
              </w:tc>
              <w:tc>
                <w:tcPr>
                  <w:tcW w:w="1300" w:type="dxa"/>
                </w:tcPr>
                <w:p w14:paraId="2CABB730" w14:textId="77777777" w:rsidR="00F12248" w:rsidRDefault="00F12248" w:rsidP="00BD78A1">
                  <w:pPr>
                    <w:pStyle w:val="EMPTYCELLSTYLE"/>
                  </w:pPr>
                </w:p>
              </w:tc>
              <w:tc>
                <w:tcPr>
                  <w:tcW w:w="1300" w:type="dxa"/>
                </w:tcPr>
                <w:p w14:paraId="529F7E7C" w14:textId="77777777" w:rsidR="00F12248" w:rsidRDefault="00F12248" w:rsidP="00BD78A1">
                  <w:pPr>
                    <w:pStyle w:val="EMPTYCELLSTYLE"/>
                  </w:pPr>
                </w:p>
              </w:tc>
              <w:tc>
                <w:tcPr>
                  <w:tcW w:w="1300" w:type="dxa"/>
                </w:tcPr>
                <w:p w14:paraId="4BC430EA" w14:textId="77777777" w:rsidR="00F12248" w:rsidRDefault="00F12248" w:rsidP="00BD78A1">
                  <w:pPr>
                    <w:pStyle w:val="EMPTYCELLSTYLE"/>
                  </w:pPr>
                </w:p>
              </w:tc>
              <w:tc>
                <w:tcPr>
                  <w:tcW w:w="1300" w:type="dxa"/>
                </w:tcPr>
                <w:p w14:paraId="409560FE" w14:textId="77777777" w:rsidR="00F12248" w:rsidRDefault="00F12248" w:rsidP="00BD78A1">
                  <w:pPr>
                    <w:pStyle w:val="EMPTYCELLSTYLE"/>
                  </w:pPr>
                </w:p>
              </w:tc>
              <w:tc>
                <w:tcPr>
                  <w:tcW w:w="700" w:type="dxa"/>
                </w:tcPr>
                <w:p w14:paraId="3DB6BDE6" w14:textId="77777777" w:rsidR="00F12248" w:rsidRDefault="00F12248" w:rsidP="00BD78A1">
                  <w:pPr>
                    <w:pStyle w:val="EMPTYCELLSTYLE"/>
                  </w:pPr>
                </w:p>
              </w:tc>
              <w:tc>
                <w:tcPr>
                  <w:tcW w:w="700" w:type="dxa"/>
                </w:tcPr>
                <w:p w14:paraId="26A0014A" w14:textId="77777777" w:rsidR="00F12248" w:rsidRDefault="00F12248" w:rsidP="00BD78A1">
                  <w:pPr>
                    <w:pStyle w:val="EMPTYCELLSTYLE"/>
                  </w:pPr>
                </w:p>
              </w:tc>
              <w:tc>
                <w:tcPr>
                  <w:tcW w:w="700" w:type="dxa"/>
                </w:tcPr>
                <w:p w14:paraId="635E3A77" w14:textId="77777777" w:rsidR="00F12248" w:rsidRDefault="00F12248" w:rsidP="00BD78A1">
                  <w:pPr>
                    <w:pStyle w:val="EMPTYCELLSTYLE"/>
                  </w:pPr>
                </w:p>
              </w:tc>
            </w:tr>
          </w:tbl>
          <w:p w14:paraId="5F97DA3A" w14:textId="77777777" w:rsidR="00F12248" w:rsidRDefault="00F12248" w:rsidP="00BD78A1">
            <w:pPr>
              <w:pStyle w:val="EMPTYCELLSTYLE"/>
            </w:pPr>
          </w:p>
        </w:tc>
        <w:tc>
          <w:tcPr>
            <w:tcW w:w="40" w:type="dxa"/>
          </w:tcPr>
          <w:p w14:paraId="5F9BC41A" w14:textId="77777777" w:rsidR="00F12248" w:rsidRDefault="00F12248" w:rsidP="00BD78A1">
            <w:pPr>
              <w:pStyle w:val="EMPTYCELLSTYLE"/>
            </w:pPr>
          </w:p>
        </w:tc>
      </w:tr>
      <w:tr w:rsidR="00F12248" w14:paraId="02D92584" w14:textId="77777777" w:rsidTr="00F51D42">
        <w:trPr>
          <w:trHeight w:hRule="exact" w:val="260"/>
        </w:trPr>
        <w:tc>
          <w:tcPr>
            <w:tcW w:w="40" w:type="dxa"/>
          </w:tcPr>
          <w:p w14:paraId="3AD29A52" w14:textId="77777777" w:rsidR="00F12248" w:rsidRDefault="00F12248" w:rsidP="00BD78A1">
            <w:pPr>
              <w:pStyle w:val="EMPTYCELLSTYLE"/>
            </w:pPr>
          </w:p>
        </w:tc>
        <w:tc>
          <w:tcPr>
            <w:tcW w:w="700" w:type="dxa"/>
            <w:tcMar>
              <w:top w:w="40" w:type="dxa"/>
              <w:left w:w="40" w:type="dxa"/>
              <w:bottom w:w="40" w:type="dxa"/>
              <w:right w:w="0" w:type="dxa"/>
            </w:tcMar>
          </w:tcPr>
          <w:p w14:paraId="3C7707B1"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3D6EEB37"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6342759E"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07A72A09" w14:textId="77777777" w:rsidR="00F12248" w:rsidRDefault="00F12248" w:rsidP="00BD78A1">
            <w:pPr>
              <w:pStyle w:val="UvjetniStil"/>
              <w:jc w:val="right"/>
            </w:pPr>
            <w:r>
              <w:rPr>
                <w:sz w:val="16"/>
              </w:rPr>
              <w:t>704.180,77</w:t>
            </w:r>
          </w:p>
        </w:tc>
        <w:tc>
          <w:tcPr>
            <w:tcW w:w="1300" w:type="dxa"/>
            <w:tcMar>
              <w:top w:w="0" w:type="dxa"/>
              <w:left w:w="0" w:type="dxa"/>
              <w:bottom w:w="0" w:type="dxa"/>
              <w:right w:w="40" w:type="dxa"/>
            </w:tcMar>
            <w:vAlign w:val="center"/>
          </w:tcPr>
          <w:p w14:paraId="33044382"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459E9A75"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7098583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F7DFEEB"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3FA9406F" w14:textId="77777777" w:rsidR="00F12248" w:rsidRDefault="00F12248" w:rsidP="00BD78A1">
            <w:pPr>
              <w:pStyle w:val="UvjetniStil"/>
              <w:jc w:val="right"/>
            </w:pPr>
            <w:r>
              <w:rPr>
                <w:sz w:val="16"/>
              </w:rPr>
              <w:t>0,00</w:t>
            </w:r>
          </w:p>
        </w:tc>
        <w:tc>
          <w:tcPr>
            <w:tcW w:w="40" w:type="dxa"/>
          </w:tcPr>
          <w:p w14:paraId="5B19AB9A" w14:textId="77777777" w:rsidR="00F12248" w:rsidRDefault="00F12248" w:rsidP="00BD78A1">
            <w:pPr>
              <w:pStyle w:val="EMPTYCELLSTYLE"/>
            </w:pPr>
          </w:p>
        </w:tc>
      </w:tr>
      <w:tr w:rsidR="00F12248" w14:paraId="527E0B3C" w14:textId="77777777" w:rsidTr="00F51D42">
        <w:trPr>
          <w:trHeight w:hRule="exact" w:val="260"/>
        </w:trPr>
        <w:tc>
          <w:tcPr>
            <w:tcW w:w="40" w:type="dxa"/>
          </w:tcPr>
          <w:p w14:paraId="5F80E203"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C362FDA"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6E6B7B9C" w14:textId="77777777" w:rsidR="00F12248" w:rsidRDefault="00F12248" w:rsidP="00BD78A1">
                  <w:pPr>
                    <w:pStyle w:val="izv3"/>
                  </w:pPr>
                  <w:r>
                    <w:rPr>
                      <w:sz w:val="16"/>
                    </w:rPr>
                    <w:t>Izvor 5.2.007 Pomoći EU - OŠ Čazma</w:t>
                  </w:r>
                </w:p>
              </w:tc>
              <w:tc>
                <w:tcPr>
                  <w:tcW w:w="1300" w:type="dxa"/>
                  <w:shd w:val="clear" w:color="auto" w:fill="FFFF97"/>
                  <w:tcMar>
                    <w:top w:w="0" w:type="dxa"/>
                    <w:left w:w="0" w:type="dxa"/>
                    <w:bottom w:w="0" w:type="dxa"/>
                    <w:right w:w="40" w:type="dxa"/>
                  </w:tcMar>
                  <w:vAlign w:val="center"/>
                </w:tcPr>
                <w:p w14:paraId="2C71FD71"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2C14B5F0" w14:textId="77777777" w:rsidR="00F12248" w:rsidRDefault="00F12248" w:rsidP="00BD78A1">
                  <w:pPr>
                    <w:pStyle w:val="izv3"/>
                    <w:jc w:val="right"/>
                  </w:pPr>
                  <w:r>
                    <w:rPr>
                      <w:sz w:val="16"/>
                    </w:rPr>
                    <w:t>10.617,84</w:t>
                  </w:r>
                </w:p>
              </w:tc>
              <w:tc>
                <w:tcPr>
                  <w:tcW w:w="1300" w:type="dxa"/>
                  <w:shd w:val="clear" w:color="auto" w:fill="FFFF97"/>
                  <w:tcMar>
                    <w:top w:w="0" w:type="dxa"/>
                    <w:left w:w="0" w:type="dxa"/>
                    <w:bottom w:w="0" w:type="dxa"/>
                    <w:right w:w="40" w:type="dxa"/>
                  </w:tcMar>
                  <w:vAlign w:val="center"/>
                </w:tcPr>
                <w:p w14:paraId="31948284" w14:textId="77777777" w:rsidR="00F12248" w:rsidRDefault="00F12248" w:rsidP="00BD78A1">
                  <w:pPr>
                    <w:pStyle w:val="izv3"/>
                    <w:jc w:val="right"/>
                  </w:pPr>
                  <w:r>
                    <w:rPr>
                      <w:sz w:val="16"/>
                    </w:rPr>
                    <w:t>10.617,84</w:t>
                  </w:r>
                </w:p>
              </w:tc>
              <w:tc>
                <w:tcPr>
                  <w:tcW w:w="1300" w:type="dxa"/>
                  <w:shd w:val="clear" w:color="auto" w:fill="FFFF97"/>
                  <w:tcMar>
                    <w:top w:w="0" w:type="dxa"/>
                    <w:left w:w="0" w:type="dxa"/>
                    <w:bottom w:w="0" w:type="dxa"/>
                    <w:right w:w="40" w:type="dxa"/>
                  </w:tcMar>
                  <w:vAlign w:val="center"/>
                </w:tcPr>
                <w:p w14:paraId="295FE2FD" w14:textId="77777777" w:rsidR="00F12248" w:rsidRDefault="00F12248" w:rsidP="00BD78A1">
                  <w:pPr>
                    <w:pStyle w:val="izv3"/>
                    <w:jc w:val="right"/>
                  </w:pPr>
                  <w:r>
                    <w:rPr>
                      <w:sz w:val="16"/>
                    </w:rPr>
                    <w:t>10.617,84</w:t>
                  </w:r>
                </w:p>
              </w:tc>
              <w:tc>
                <w:tcPr>
                  <w:tcW w:w="700" w:type="dxa"/>
                  <w:shd w:val="clear" w:color="auto" w:fill="FFFF97"/>
                  <w:tcMar>
                    <w:top w:w="0" w:type="dxa"/>
                    <w:left w:w="0" w:type="dxa"/>
                    <w:bottom w:w="0" w:type="dxa"/>
                    <w:right w:w="0" w:type="dxa"/>
                  </w:tcMar>
                  <w:vAlign w:val="center"/>
                </w:tcPr>
                <w:p w14:paraId="5E93C000"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6539B3C3"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71B23207" w14:textId="77777777" w:rsidR="00F12248" w:rsidRDefault="00F12248" w:rsidP="00BD78A1">
                  <w:pPr>
                    <w:pStyle w:val="izv3"/>
                    <w:jc w:val="right"/>
                  </w:pPr>
                  <w:r>
                    <w:rPr>
                      <w:sz w:val="16"/>
                    </w:rPr>
                    <w:t>100,00</w:t>
                  </w:r>
                </w:p>
              </w:tc>
            </w:tr>
            <w:tr w:rsidR="00F12248" w14:paraId="0E3EF1F2"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25D69B09" w14:textId="77777777" w:rsidR="00F12248" w:rsidRDefault="00F12248" w:rsidP="00BD78A1">
                  <w:pPr>
                    <w:pStyle w:val="EMPTYCELLSTYLE"/>
                  </w:pPr>
                </w:p>
              </w:tc>
              <w:tc>
                <w:tcPr>
                  <w:tcW w:w="1300" w:type="dxa"/>
                </w:tcPr>
                <w:p w14:paraId="35065DC5" w14:textId="77777777" w:rsidR="00F12248" w:rsidRDefault="00F12248" w:rsidP="00BD78A1">
                  <w:pPr>
                    <w:pStyle w:val="EMPTYCELLSTYLE"/>
                  </w:pPr>
                </w:p>
              </w:tc>
              <w:tc>
                <w:tcPr>
                  <w:tcW w:w="1300" w:type="dxa"/>
                </w:tcPr>
                <w:p w14:paraId="50481C91" w14:textId="77777777" w:rsidR="00F12248" w:rsidRDefault="00F12248" w:rsidP="00BD78A1">
                  <w:pPr>
                    <w:pStyle w:val="EMPTYCELLSTYLE"/>
                  </w:pPr>
                </w:p>
              </w:tc>
              <w:tc>
                <w:tcPr>
                  <w:tcW w:w="1300" w:type="dxa"/>
                </w:tcPr>
                <w:p w14:paraId="797CC3E2" w14:textId="77777777" w:rsidR="00F12248" w:rsidRDefault="00F12248" w:rsidP="00BD78A1">
                  <w:pPr>
                    <w:pStyle w:val="EMPTYCELLSTYLE"/>
                  </w:pPr>
                </w:p>
              </w:tc>
              <w:tc>
                <w:tcPr>
                  <w:tcW w:w="1300" w:type="dxa"/>
                </w:tcPr>
                <w:p w14:paraId="4273B3CE" w14:textId="77777777" w:rsidR="00F12248" w:rsidRDefault="00F12248" w:rsidP="00BD78A1">
                  <w:pPr>
                    <w:pStyle w:val="EMPTYCELLSTYLE"/>
                  </w:pPr>
                </w:p>
              </w:tc>
              <w:tc>
                <w:tcPr>
                  <w:tcW w:w="700" w:type="dxa"/>
                </w:tcPr>
                <w:p w14:paraId="6BC5C5AB" w14:textId="77777777" w:rsidR="00F12248" w:rsidRDefault="00F12248" w:rsidP="00BD78A1">
                  <w:pPr>
                    <w:pStyle w:val="EMPTYCELLSTYLE"/>
                  </w:pPr>
                </w:p>
              </w:tc>
              <w:tc>
                <w:tcPr>
                  <w:tcW w:w="700" w:type="dxa"/>
                </w:tcPr>
                <w:p w14:paraId="1D3D172D" w14:textId="77777777" w:rsidR="00F12248" w:rsidRDefault="00F12248" w:rsidP="00BD78A1">
                  <w:pPr>
                    <w:pStyle w:val="EMPTYCELLSTYLE"/>
                  </w:pPr>
                </w:p>
              </w:tc>
              <w:tc>
                <w:tcPr>
                  <w:tcW w:w="700" w:type="dxa"/>
                </w:tcPr>
                <w:p w14:paraId="4BAEDC1C" w14:textId="77777777" w:rsidR="00F12248" w:rsidRDefault="00F12248" w:rsidP="00BD78A1">
                  <w:pPr>
                    <w:pStyle w:val="EMPTYCELLSTYLE"/>
                  </w:pPr>
                </w:p>
              </w:tc>
            </w:tr>
          </w:tbl>
          <w:p w14:paraId="1FD4873D" w14:textId="77777777" w:rsidR="00F12248" w:rsidRDefault="00F12248" w:rsidP="00BD78A1">
            <w:pPr>
              <w:pStyle w:val="EMPTYCELLSTYLE"/>
            </w:pPr>
          </w:p>
        </w:tc>
        <w:tc>
          <w:tcPr>
            <w:tcW w:w="40" w:type="dxa"/>
          </w:tcPr>
          <w:p w14:paraId="3754FD16" w14:textId="77777777" w:rsidR="00F12248" w:rsidRDefault="00F12248" w:rsidP="00BD78A1">
            <w:pPr>
              <w:pStyle w:val="EMPTYCELLSTYLE"/>
            </w:pPr>
          </w:p>
        </w:tc>
      </w:tr>
      <w:tr w:rsidR="00F12248" w14:paraId="55E7CE43" w14:textId="77777777" w:rsidTr="00F51D42">
        <w:trPr>
          <w:trHeight w:hRule="exact" w:val="260"/>
        </w:trPr>
        <w:tc>
          <w:tcPr>
            <w:tcW w:w="40" w:type="dxa"/>
          </w:tcPr>
          <w:p w14:paraId="4881D942" w14:textId="77777777" w:rsidR="00F12248" w:rsidRDefault="00F12248" w:rsidP="00BD78A1">
            <w:pPr>
              <w:pStyle w:val="EMPTYCELLSTYLE"/>
            </w:pPr>
          </w:p>
        </w:tc>
        <w:tc>
          <w:tcPr>
            <w:tcW w:w="700" w:type="dxa"/>
            <w:tcMar>
              <w:top w:w="40" w:type="dxa"/>
              <w:left w:w="40" w:type="dxa"/>
              <w:bottom w:w="40" w:type="dxa"/>
              <w:right w:w="0" w:type="dxa"/>
            </w:tcMar>
          </w:tcPr>
          <w:p w14:paraId="3878985C" w14:textId="77777777" w:rsidR="00F12248" w:rsidRDefault="00F12248" w:rsidP="00BD78A1">
            <w:pPr>
              <w:pStyle w:val="UvjetniStil"/>
            </w:pPr>
            <w:r>
              <w:rPr>
                <w:sz w:val="16"/>
              </w:rPr>
              <w:t>92</w:t>
            </w:r>
          </w:p>
        </w:tc>
        <w:tc>
          <w:tcPr>
            <w:tcW w:w="8040" w:type="dxa"/>
            <w:gridSpan w:val="5"/>
            <w:tcMar>
              <w:top w:w="40" w:type="dxa"/>
              <w:left w:w="0" w:type="dxa"/>
              <w:bottom w:w="40" w:type="dxa"/>
              <w:right w:w="0" w:type="dxa"/>
            </w:tcMar>
          </w:tcPr>
          <w:p w14:paraId="0579E408" w14:textId="77777777" w:rsidR="00F12248" w:rsidRDefault="00F12248" w:rsidP="00BD78A1">
            <w:pPr>
              <w:pStyle w:val="UvjetniStil"/>
            </w:pPr>
            <w:r>
              <w:rPr>
                <w:sz w:val="16"/>
              </w:rPr>
              <w:t>Rezultat poslovanja</w:t>
            </w:r>
          </w:p>
        </w:tc>
        <w:tc>
          <w:tcPr>
            <w:tcW w:w="1300" w:type="dxa"/>
            <w:tcMar>
              <w:top w:w="0" w:type="dxa"/>
              <w:left w:w="0" w:type="dxa"/>
              <w:bottom w:w="0" w:type="dxa"/>
              <w:right w:w="40" w:type="dxa"/>
            </w:tcMar>
            <w:vAlign w:val="center"/>
          </w:tcPr>
          <w:p w14:paraId="302DBBE2"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58D90AF" w14:textId="77777777" w:rsidR="00F12248" w:rsidRDefault="00F12248" w:rsidP="00BD78A1">
            <w:pPr>
              <w:pStyle w:val="UvjetniStil"/>
              <w:jc w:val="right"/>
            </w:pPr>
            <w:r>
              <w:rPr>
                <w:sz w:val="16"/>
              </w:rPr>
              <w:t>10.617,84</w:t>
            </w:r>
          </w:p>
        </w:tc>
        <w:tc>
          <w:tcPr>
            <w:tcW w:w="1300" w:type="dxa"/>
            <w:tcMar>
              <w:top w:w="0" w:type="dxa"/>
              <w:left w:w="0" w:type="dxa"/>
              <w:bottom w:w="0" w:type="dxa"/>
              <w:right w:w="40" w:type="dxa"/>
            </w:tcMar>
            <w:vAlign w:val="center"/>
          </w:tcPr>
          <w:p w14:paraId="02F483A3" w14:textId="77777777" w:rsidR="00F12248" w:rsidRDefault="00F12248" w:rsidP="00BD78A1">
            <w:pPr>
              <w:pStyle w:val="UvjetniStil"/>
              <w:jc w:val="right"/>
            </w:pPr>
            <w:r>
              <w:rPr>
                <w:sz w:val="16"/>
              </w:rPr>
              <w:t>10.617,84</w:t>
            </w:r>
          </w:p>
        </w:tc>
        <w:tc>
          <w:tcPr>
            <w:tcW w:w="1300" w:type="dxa"/>
            <w:gridSpan w:val="3"/>
            <w:tcMar>
              <w:top w:w="0" w:type="dxa"/>
              <w:left w:w="0" w:type="dxa"/>
              <w:bottom w:w="0" w:type="dxa"/>
              <w:right w:w="40" w:type="dxa"/>
            </w:tcMar>
            <w:vAlign w:val="center"/>
          </w:tcPr>
          <w:p w14:paraId="796AB391" w14:textId="77777777" w:rsidR="00F12248" w:rsidRDefault="00F12248" w:rsidP="00BD78A1">
            <w:pPr>
              <w:pStyle w:val="UvjetniStil"/>
              <w:jc w:val="right"/>
            </w:pPr>
            <w:r>
              <w:rPr>
                <w:sz w:val="16"/>
              </w:rPr>
              <w:t>10.617,84</w:t>
            </w:r>
          </w:p>
        </w:tc>
        <w:tc>
          <w:tcPr>
            <w:tcW w:w="700" w:type="dxa"/>
            <w:tcMar>
              <w:top w:w="0" w:type="dxa"/>
              <w:left w:w="0" w:type="dxa"/>
              <w:bottom w:w="0" w:type="dxa"/>
              <w:right w:w="0" w:type="dxa"/>
            </w:tcMar>
            <w:vAlign w:val="center"/>
          </w:tcPr>
          <w:p w14:paraId="0D77BA17"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52ACADD"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5B55734" w14:textId="77777777" w:rsidR="00F12248" w:rsidRDefault="00F12248" w:rsidP="00BD78A1">
            <w:pPr>
              <w:pStyle w:val="UvjetniStil"/>
              <w:jc w:val="right"/>
            </w:pPr>
            <w:r>
              <w:rPr>
                <w:sz w:val="16"/>
              </w:rPr>
              <w:t>100,00</w:t>
            </w:r>
          </w:p>
        </w:tc>
        <w:tc>
          <w:tcPr>
            <w:tcW w:w="40" w:type="dxa"/>
          </w:tcPr>
          <w:p w14:paraId="68DF3457" w14:textId="77777777" w:rsidR="00F12248" w:rsidRDefault="00F12248" w:rsidP="00BD78A1">
            <w:pPr>
              <w:pStyle w:val="EMPTYCELLSTYLE"/>
            </w:pPr>
          </w:p>
        </w:tc>
      </w:tr>
      <w:tr w:rsidR="00F12248" w14:paraId="4B2ADD01" w14:textId="77777777" w:rsidTr="00F51D42">
        <w:trPr>
          <w:trHeight w:hRule="exact" w:val="260"/>
        </w:trPr>
        <w:tc>
          <w:tcPr>
            <w:tcW w:w="40" w:type="dxa"/>
          </w:tcPr>
          <w:p w14:paraId="38E0C651"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4C277F8"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2224F36F" w14:textId="77777777" w:rsidR="00F12248" w:rsidRDefault="00F12248" w:rsidP="00BD78A1">
                  <w:pPr>
                    <w:pStyle w:val="izv2"/>
                  </w:pPr>
                  <w:r>
                    <w:rPr>
                      <w:sz w:val="16"/>
                    </w:rPr>
                    <w:t>Izvor 5.4. Pomoći izravnanja za decentralizirane funkcije</w:t>
                  </w:r>
                </w:p>
              </w:tc>
              <w:tc>
                <w:tcPr>
                  <w:tcW w:w="1300" w:type="dxa"/>
                  <w:shd w:val="clear" w:color="auto" w:fill="FFEE75"/>
                  <w:tcMar>
                    <w:top w:w="0" w:type="dxa"/>
                    <w:left w:w="0" w:type="dxa"/>
                    <w:bottom w:w="0" w:type="dxa"/>
                    <w:right w:w="40" w:type="dxa"/>
                  </w:tcMar>
                  <w:vAlign w:val="center"/>
                </w:tcPr>
                <w:p w14:paraId="7E9BB346" w14:textId="77777777" w:rsidR="00F12248" w:rsidRDefault="00F12248" w:rsidP="00BD78A1">
                  <w:pPr>
                    <w:pStyle w:val="izv2"/>
                    <w:jc w:val="right"/>
                  </w:pPr>
                  <w:r>
                    <w:rPr>
                      <w:sz w:val="16"/>
                    </w:rPr>
                    <w:t>293.450,13</w:t>
                  </w:r>
                </w:p>
              </w:tc>
              <w:tc>
                <w:tcPr>
                  <w:tcW w:w="1300" w:type="dxa"/>
                  <w:shd w:val="clear" w:color="auto" w:fill="FFEE75"/>
                  <w:tcMar>
                    <w:top w:w="0" w:type="dxa"/>
                    <w:left w:w="0" w:type="dxa"/>
                    <w:bottom w:w="0" w:type="dxa"/>
                    <w:right w:w="40" w:type="dxa"/>
                  </w:tcMar>
                  <w:vAlign w:val="center"/>
                </w:tcPr>
                <w:p w14:paraId="36398F59" w14:textId="77777777" w:rsidR="00F12248" w:rsidRDefault="00F12248" w:rsidP="00BD78A1">
                  <w:pPr>
                    <w:pStyle w:val="izv2"/>
                    <w:jc w:val="right"/>
                  </w:pPr>
                  <w:r>
                    <w:rPr>
                      <w:sz w:val="16"/>
                    </w:rPr>
                    <w:t>579.574,08</w:t>
                  </w:r>
                </w:p>
              </w:tc>
              <w:tc>
                <w:tcPr>
                  <w:tcW w:w="1300" w:type="dxa"/>
                  <w:shd w:val="clear" w:color="auto" w:fill="FFEE75"/>
                  <w:tcMar>
                    <w:top w:w="0" w:type="dxa"/>
                    <w:left w:w="0" w:type="dxa"/>
                    <w:bottom w:w="0" w:type="dxa"/>
                    <w:right w:w="40" w:type="dxa"/>
                  </w:tcMar>
                  <w:vAlign w:val="center"/>
                </w:tcPr>
                <w:p w14:paraId="593D1A2E" w14:textId="77777777" w:rsidR="00F12248" w:rsidRDefault="00F12248" w:rsidP="00BD78A1">
                  <w:pPr>
                    <w:pStyle w:val="izv2"/>
                    <w:jc w:val="right"/>
                  </w:pPr>
                  <w:r>
                    <w:rPr>
                      <w:sz w:val="16"/>
                    </w:rPr>
                    <w:t>579.574,08</w:t>
                  </w:r>
                </w:p>
              </w:tc>
              <w:tc>
                <w:tcPr>
                  <w:tcW w:w="1300" w:type="dxa"/>
                  <w:shd w:val="clear" w:color="auto" w:fill="FFEE75"/>
                  <w:tcMar>
                    <w:top w:w="0" w:type="dxa"/>
                    <w:left w:w="0" w:type="dxa"/>
                    <w:bottom w:w="0" w:type="dxa"/>
                    <w:right w:w="40" w:type="dxa"/>
                  </w:tcMar>
                  <w:vAlign w:val="center"/>
                </w:tcPr>
                <w:p w14:paraId="1822302E" w14:textId="77777777" w:rsidR="00F12248" w:rsidRDefault="00F12248" w:rsidP="00BD78A1">
                  <w:pPr>
                    <w:pStyle w:val="izv2"/>
                    <w:jc w:val="right"/>
                  </w:pPr>
                  <w:r>
                    <w:rPr>
                      <w:sz w:val="16"/>
                    </w:rPr>
                    <w:t>579.574,08</w:t>
                  </w:r>
                </w:p>
              </w:tc>
              <w:tc>
                <w:tcPr>
                  <w:tcW w:w="700" w:type="dxa"/>
                  <w:shd w:val="clear" w:color="auto" w:fill="FFEE75"/>
                  <w:tcMar>
                    <w:top w:w="0" w:type="dxa"/>
                    <w:left w:w="0" w:type="dxa"/>
                    <w:bottom w:w="0" w:type="dxa"/>
                    <w:right w:w="0" w:type="dxa"/>
                  </w:tcMar>
                  <w:vAlign w:val="center"/>
                </w:tcPr>
                <w:p w14:paraId="729F038A" w14:textId="77777777" w:rsidR="00F12248" w:rsidRDefault="00F12248" w:rsidP="00BD78A1">
                  <w:pPr>
                    <w:pStyle w:val="izv2"/>
                    <w:jc w:val="right"/>
                  </w:pPr>
                  <w:r>
                    <w:rPr>
                      <w:sz w:val="16"/>
                    </w:rPr>
                    <w:t>197,50</w:t>
                  </w:r>
                </w:p>
              </w:tc>
              <w:tc>
                <w:tcPr>
                  <w:tcW w:w="700" w:type="dxa"/>
                  <w:shd w:val="clear" w:color="auto" w:fill="FFEE75"/>
                  <w:tcMar>
                    <w:top w:w="0" w:type="dxa"/>
                    <w:left w:w="0" w:type="dxa"/>
                    <w:bottom w:w="0" w:type="dxa"/>
                    <w:right w:w="0" w:type="dxa"/>
                  </w:tcMar>
                  <w:vAlign w:val="center"/>
                </w:tcPr>
                <w:p w14:paraId="5957B320"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47FC558" w14:textId="77777777" w:rsidR="00F12248" w:rsidRDefault="00F12248" w:rsidP="00BD78A1">
                  <w:pPr>
                    <w:pStyle w:val="izv2"/>
                    <w:jc w:val="right"/>
                  </w:pPr>
                  <w:r>
                    <w:rPr>
                      <w:sz w:val="16"/>
                    </w:rPr>
                    <w:t>100,00</w:t>
                  </w:r>
                </w:p>
              </w:tc>
            </w:tr>
            <w:tr w:rsidR="00F12248" w14:paraId="013D97C3"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33812502" w14:textId="77777777" w:rsidR="00F12248" w:rsidRDefault="00F12248" w:rsidP="00BD78A1">
                  <w:pPr>
                    <w:pStyle w:val="EMPTYCELLSTYLE"/>
                  </w:pPr>
                </w:p>
              </w:tc>
              <w:tc>
                <w:tcPr>
                  <w:tcW w:w="1300" w:type="dxa"/>
                </w:tcPr>
                <w:p w14:paraId="7C75953D" w14:textId="77777777" w:rsidR="00F12248" w:rsidRDefault="00F12248" w:rsidP="00BD78A1">
                  <w:pPr>
                    <w:pStyle w:val="EMPTYCELLSTYLE"/>
                  </w:pPr>
                </w:p>
              </w:tc>
              <w:tc>
                <w:tcPr>
                  <w:tcW w:w="1300" w:type="dxa"/>
                </w:tcPr>
                <w:p w14:paraId="45EB4B5B" w14:textId="77777777" w:rsidR="00F12248" w:rsidRDefault="00F12248" w:rsidP="00BD78A1">
                  <w:pPr>
                    <w:pStyle w:val="EMPTYCELLSTYLE"/>
                  </w:pPr>
                </w:p>
              </w:tc>
              <w:tc>
                <w:tcPr>
                  <w:tcW w:w="1300" w:type="dxa"/>
                </w:tcPr>
                <w:p w14:paraId="6EB6C82F" w14:textId="77777777" w:rsidR="00F12248" w:rsidRDefault="00F12248" w:rsidP="00BD78A1">
                  <w:pPr>
                    <w:pStyle w:val="EMPTYCELLSTYLE"/>
                  </w:pPr>
                </w:p>
              </w:tc>
              <w:tc>
                <w:tcPr>
                  <w:tcW w:w="1300" w:type="dxa"/>
                </w:tcPr>
                <w:p w14:paraId="752AA304" w14:textId="77777777" w:rsidR="00F12248" w:rsidRDefault="00F12248" w:rsidP="00BD78A1">
                  <w:pPr>
                    <w:pStyle w:val="EMPTYCELLSTYLE"/>
                  </w:pPr>
                </w:p>
              </w:tc>
              <w:tc>
                <w:tcPr>
                  <w:tcW w:w="700" w:type="dxa"/>
                </w:tcPr>
                <w:p w14:paraId="7FBCB8AD" w14:textId="77777777" w:rsidR="00F12248" w:rsidRDefault="00F12248" w:rsidP="00BD78A1">
                  <w:pPr>
                    <w:pStyle w:val="EMPTYCELLSTYLE"/>
                  </w:pPr>
                </w:p>
              </w:tc>
              <w:tc>
                <w:tcPr>
                  <w:tcW w:w="700" w:type="dxa"/>
                </w:tcPr>
                <w:p w14:paraId="0605B82B" w14:textId="77777777" w:rsidR="00F12248" w:rsidRDefault="00F12248" w:rsidP="00BD78A1">
                  <w:pPr>
                    <w:pStyle w:val="EMPTYCELLSTYLE"/>
                  </w:pPr>
                </w:p>
              </w:tc>
              <w:tc>
                <w:tcPr>
                  <w:tcW w:w="700" w:type="dxa"/>
                </w:tcPr>
                <w:p w14:paraId="2476EBB7" w14:textId="77777777" w:rsidR="00F12248" w:rsidRDefault="00F12248" w:rsidP="00BD78A1">
                  <w:pPr>
                    <w:pStyle w:val="EMPTYCELLSTYLE"/>
                  </w:pPr>
                </w:p>
              </w:tc>
            </w:tr>
          </w:tbl>
          <w:p w14:paraId="32F3C3DF" w14:textId="77777777" w:rsidR="00F12248" w:rsidRDefault="00F12248" w:rsidP="00BD78A1">
            <w:pPr>
              <w:pStyle w:val="EMPTYCELLSTYLE"/>
            </w:pPr>
          </w:p>
        </w:tc>
        <w:tc>
          <w:tcPr>
            <w:tcW w:w="40" w:type="dxa"/>
          </w:tcPr>
          <w:p w14:paraId="4CAE060C" w14:textId="77777777" w:rsidR="00F12248" w:rsidRDefault="00F12248" w:rsidP="00BD78A1">
            <w:pPr>
              <w:pStyle w:val="EMPTYCELLSTYLE"/>
            </w:pPr>
          </w:p>
        </w:tc>
      </w:tr>
      <w:tr w:rsidR="00F12248" w14:paraId="7D2B8B69" w14:textId="77777777" w:rsidTr="00F51D42">
        <w:trPr>
          <w:trHeight w:hRule="exact" w:val="260"/>
        </w:trPr>
        <w:tc>
          <w:tcPr>
            <w:tcW w:w="40" w:type="dxa"/>
          </w:tcPr>
          <w:p w14:paraId="466D3B0A" w14:textId="77777777" w:rsidR="00F12248" w:rsidRDefault="00F12248" w:rsidP="00BD78A1">
            <w:pPr>
              <w:pStyle w:val="EMPTYCELLSTYLE"/>
            </w:pPr>
          </w:p>
        </w:tc>
        <w:tc>
          <w:tcPr>
            <w:tcW w:w="700" w:type="dxa"/>
            <w:tcMar>
              <w:top w:w="40" w:type="dxa"/>
              <w:left w:w="40" w:type="dxa"/>
              <w:bottom w:w="40" w:type="dxa"/>
              <w:right w:w="0" w:type="dxa"/>
            </w:tcMar>
          </w:tcPr>
          <w:p w14:paraId="677EDA01"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087E3D5F"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6E05134A" w14:textId="77777777" w:rsidR="00F12248" w:rsidRDefault="00F12248" w:rsidP="00BD78A1">
            <w:pPr>
              <w:pStyle w:val="UvjetniStil"/>
              <w:jc w:val="right"/>
            </w:pPr>
            <w:r>
              <w:rPr>
                <w:sz w:val="16"/>
              </w:rPr>
              <w:t>293.450,13</w:t>
            </w:r>
          </w:p>
        </w:tc>
        <w:tc>
          <w:tcPr>
            <w:tcW w:w="1300" w:type="dxa"/>
            <w:gridSpan w:val="2"/>
            <w:tcMar>
              <w:top w:w="0" w:type="dxa"/>
              <w:left w:w="0" w:type="dxa"/>
              <w:bottom w:w="0" w:type="dxa"/>
              <w:right w:w="40" w:type="dxa"/>
            </w:tcMar>
            <w:vAlign w:val="center"/>
          </w:tcPr>
          <w:p w14:paraId="53C1FD69"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542384FA"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71B150DF"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3A7863F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37A0A6D2"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292C8BD3" w14:textId="77777777" w:rsidR="00F12248" w:rsidRDefault="00F12248" w:rsidP="00BD78A1">
            <w:pPr>
              <w:pStyle w:val="UvjetniStil"/>
              <w:jc w:val="right"/>
            </w:pPr>
            <w:r>
              <w:rPr>
                <w:sz w:val="16"/>
              </w:rPr>
              <w:t>0,00</w:t>
            </w:r>
          </w:p>
        </w:tc>
        <w:tc>
          <w:tcPr>
            <w:tcW w:w="40" w:type="dxa"/>
          </w:tcPr>
          <w:p w14:paraId="2CFCE6B5" w14:textId="77777777" w:rsidR="00F12248" w:rsidRDefault="00F12248" w:rsidP="00BD78A1">
            <w:pPr>
              <w:pStyle w:val="EMPTYCELLSTYLE"/>
            </w:pPr>
          </w:p>
        </w:tc>
      </w:tr>
      <w:tr w:rsidR="00F12248" w14:paraId="786F3E38" w14:textId="77777777" w:rsidTr="00F51D42">
        <w:trPr>
          <w:trHeight w:hRule="exact" w:val="260"/>
        </w:trPr>
        <w:tc>
          <w:tcPr>
            <w:tcW w:w="40" w:type="dxa"/>
          </w:tcPr>
          <w:p w14:paraId="0A903D4C"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70DB12A"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5A8C53B7" w14:textId="77777777" w:rsidR="00F12248" w:rsidRDefault="00F12248" w:rsidP="00BD78A1">
                  <w:pPr>
                    <w:pStyle w:val="izv3"/>
                  </w:pPr>
                  <w:r>
                    <w:rPr>
                      <w:sz w:val="16"/>
                    </w:rPr>
                    <w:t>Izvor 5.4.003 Pomoći izravnanja za decentralizirane funkcije- JVP</w:t>
                  </w:r>
                </w:p>
              </w:tc>
              <w:tc>
                <w:tcPr>
                  <w:tcW w:w="1300" w:type="dxa"/>
                  <w:shd w:val="clear" w:color="auto" w:fill="FFFF97"/>
                  <w:tcMar>
                    <w:top w:w="0" w:type="dxa"/>
                    <w:left w:w="0" w:type="dxa"/>
                    <w:bottom w:w="0" w:type="dxa"/>
                    <w:right w:w="40" w:type="dxa"/>
                  </w:tcMar>
                  <w:vAlign w:val="center"/>
                </w:tcPr>
                <w:p w14:paraId="54747BC8"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13BD7B81" w14:textId="77777777" w:rsidR="00F12248" w:rsidRDefault="00F12248" w:rsidP="00BD78A1">
                  <w:pPr>
                    <w:pStyle w:val="izv3"/>
                    <w:jc w:val="right"/>
                  </w:pPr>
                  <w:r>
                    <w:rPr>
                      <w:sz w:val="16"/>
                    </w:rPr>
                    <w:t>293.380,57</w:t>
                  </w:r>
                </w:p>
              </w:tc>
              <w:tc>
                <w:tcPr>
                  <w:tcW w:w="1300" w:type="dxa"/>
                  <w:shd w:val="clear" w:color="auto" w:fill="FFFF97"/>
                  <w:tcMar>
                    <w:top w:w="0" w:type="dxa"/>
                    <w:left w:w="0" w:type="dxa"/>
                    <w:bottom w:w="0" w:type="dxa"/>
                    <w:right w:w="40" w:type="dxa"/>
                  </w:tcMar>
                  <w:vAlign w:val="center"/>
                </w:tcPr>
                <w:p w14:paraId="6737C127" w14:textId="77777777" w:rsidR="00F12248" w:rsidRDefault="00F12248" w:rsidP="00BD78A1">
                  <w:pPr>
                    <w:pStyle w:val="izv3"/>
                    <w:jc w:val="right"/>
                  </w:pPr>
                  <w:r>
                    <w:rPr>
                      <w:sz w:val="16"/>
                    </w:rPr>
                    <w:t>293.380,57</w:t>
                  </w:r>
                </w:p>
              </w:tc>
              <w:tc>
                <w:tcPr>
                  <w:tcW w:w="1300" w:type="dxa"/>
                  <w:shd w:val="clear" w:color="auto" w:fill="FFFF97"/>
                  <w:tcMar>
                    <w:top w:w="0" w:type="dxa"/>
                    <w:left w:w="0" w:type="dxa"/>
                    <w:bottom w:w="0" w:type="dxa"/>
                    <w:right w:w="40" w:type="dxa"/>
                  </w:tcMar>
                  <w:vAlign w:val="center"/>
                </w:tcPr>
                <w:p w14:paraId="60F9E555" w14:textId="77777777" w:rsidR="00F12248" w:rsidRDefault="00F12248" w:rsidP="00BD78A1">
                  <w:pPr>
                    <w:pStyle w:val="izv3"/>
                    <w:jc w:val="right"/>
                  </w:pPr>
                  <w:r>
                    <w:rPr>
                      <w:sz w:val="16"/>
                    </w:rPr>
                    <w:t>293.380,57</w:t>
                  </w:r>
                </w:p>
              </w:tc>
              <w:tc>
                <w:tcPr>
                  <w:tcW w:w="700" w:type="dxa"/>
                  <w:shd w:val="clear" w:color="auto" w:fill="FFFF97"/>
                  <w:tcMar>
                    <w:top w:w="0" w:type="dxa"/>
                    <w:left w:w="0" w:type="dxa"/>
                    <w:bottom w:w="0" w:type="dxa"/>
                    <w:right w:w="0" w:type="dxa"/>
                  </w:tcMar>
                  <w:vAlign w:val="center"/>
                </w:tcPr>
                <w:p w14:paraId="6DDFEADB"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4241D2DD"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72433323" w14:textId="77777777" w:rsidR="00F12248" w:rsidRDefault="00F12248" w:rsidP="00BD78A1">
                  <w:pPr>
                    <w:pStyle w:val="izv3"/>
                    <w:jc w:val="right"/>
                  </w:pPr>
                  <w:r>
                    <w:rPr>
                      <w:sz w:val="16"/>
                    </w:rPr>
                    <w:t>100,00</w:t>
                  </w:r>
                </w:p>
              </w:tc>
            </w:tr>
            <w:tr w:rsidR="00F12248" w14:paraId="535406D9"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03525E05" w14:textId="77777777" w:rsidR="00F12248" w:rsidRDefault="00F12248" w:rsidP="00BD78A1">
                  <w:pPr>
                    <w:pStyle w:val="EMPTYCELLSTYLE"/>
                  </w:pPr>
                </w:p>
              </w:tc>
              <w:tc>
                <w:tcPr>
                  <w:tcW w:w="1300" w:type="dxa"/>
                </w:tcPr>
                <w:p w14:paraId="09ED9D6B" w14:textId="77777777" w:rsidR="00F12248" w:rsidRDefault="00F12248" w:rsidP="00BD78A1">
                  <w:pPr>
                    <w:pStyle w:val="EMPTYCELLSTYLE"/>
                  </w:pPr>
                </w:p>
              </w:tc>
              <w:tc>
                <w:tcPr>
                  <w:tcW w:w="1300" w:type="dxa"/>
                </w:tcPr>
                <w:p w14:paraId="7BBCBCCE" w14:textId="77777777" w:rsidR="00F12248" w:rsidRDefault="00F12248" w:rsidP="00BD78A1">
                  <w:pPr>
                    <w:pStyle w:val="EMPTYCELLSTYLE"/>
                  </w:pPr>
                </w:p>
              </w:tc>
              <w:tc>
                <w:tcPr>
                  <w:tcW w:w="1300" w:type="dxa"/>
                </w:tcPr>
                <w:p w14:paraId="12A41EBE" w14:textId="77777777" w:rsidR="00F12248" w:rsidRDefault="00F12248" w:rsidP="00BD78A1">
                  <w:pPr>
                    <w:pStyle w:val="EMPTYCELLSTYLE"/>
                  </w:pPr>
                </w:p>
              </w:tc>
              <w:tc>
                <w:tcPr>
                  <w:tcW w:w="1300" w:type="dxa"/>
                </w:tcPr>
                <w:p w14:paraId="3D3C2994" w14:textId="77777777" w:rsidR="00F12248" w:rsidRDefault="00F12248" w:rsidP="00BD78A1">
                  <w:pPr>
                    <w:pStyle w:val="EMPTYCELLSTYLE"/>
                  </w:pPr>
                </w:p>
              </w:tc>
              <w:tc>
                <w:tcPr>
                  <w:tcW w:w="700" w:type="dxa"/>
                </w:tcPr>
                <w:p w14:paraId="4813E257" w14:textId="77777777" w:rsidR="00F12248" w:rsidRDefault="00F12248" w:rsidP="00BD78A1">
                  <w:pPr>
                    <w:pStyle w:val="EMPTYCELLSTYLE"/>
                  </w:pPr>
                </w:p>
              </w:tc>
              <w:tc>
                <w:tcPr>
                  <w:tcW w:w="700" w:type="dxa"/>
                </w:tcPr>
                <w:p w14:paraId="3DDEF9B3" w14:textId="77777777" w:rsidR="00F12248" w:rsidRDefault="00F12248" w:rsidP="00BD78A1">
                  <w:pPr>
                    <w:pStyle w:val="EMPTYCELLSTYLE"/>
                  </w:pPr>
                </w:p>
              </w:tc>
              <w:tc>
                <w:tcPr>
                  <w:tcW w:w="700" w:type="dxa"/>
                </w:tcPr>
                <w:p w14:paraId="2E1E168E" w14:textId="77777777" w:rsidR="00F12248" w:rsidRDefault="00F12248" w:rsidP="00BD78A1">
                  <w:pPr>
                    <w:pStyle w:val="EMPTYCELLSTYLE"/>
                  </w:pPr>
                </w:p>
              </w:tc>
            </w:tr>
          </w:tbl>
          <w:p w14:paraId="599794B0" w14:textId="77777777" w:rsidR="00F12248" w:rsidRDefault="00F12248" w:rsidP="00BD78A1">
            <w:pPr>
              <w:pStyle w:val="EMPTYCELLSTYLE"/>
            </w:pPr>
          </w:p>
        </w:tc>
        <w:tc>
          <w:tcPr>
            <w:tcW w:w="40" w:type="dxa"/>
          </w:tcPr>
          <w:p w14:paraId="27300652" w14:textId="77777777" w:rsidR="00F12248" w:rsidRDefault="00F12248" w:rsidP="00BD78A1">
            <w:pPr>
              <w:pStyle w:val="EMPTYCELLSTYLE"/>
            </w:pPr>
          </w:p>
        </w:tc>
      </w:tr>
      <w:tr w:rsidR="00F12248" w14:paraId="6A62C8DC" w14:textId="77777777" w:rsidTr="00F51D42">
        <w:trPr>
          <w:trHeight w:hRule="exact" w:val="260"/>
        </w:trPr>
        <w:tc>
          <w:tcPr>
            <w:tcW w:w="40" w:type="dxa"/>
          </w:tcPr>
          <w:p w14:paraId="5EB2E0A7" w14:textId="77777777" w:rsidR="00F12248" w:rsidRDefault="00F12248" w:rsidP="00BD78A1">
            <w:pPr>
              <w:pStyle w:val="EMPTYCELLSTYLE"/>
            </w:pPr>
          </w:p>
        </w:tc>
        <w:tc>
          <w:tcPr>
            <w:tcW w:w="700" w:type="dxa"/>
            <w:tcMar>
              <w:top w:w="40" w:type="dxa"/>
              <w:left w:w="40" w:type="dxa"/>
              <w:bottom w:w="40" w:type="dxa"/>
              <w:right w:w="0" w:type="dxa"/>
            </w:tcMar>
          </w:tcPr>
          <w:p w14:paraId="0F615FAE"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25A0571A"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133A3F77"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3CA1627E" w14:textId="77777777" w:rsidR="00F12248" w:rsidRDefault="00F12248" w:rsidP="00BD78A1">
            <w:pPr>
              <w:pStyle w:val="UvjetniStil"/>
              <w:jc w:val="right"/>
            </w:pPr>
            <w:r>
              <w:rPr>
                <w:sz w:val="16"/>
              </w:rPr>
              <w:t>293.380,57</w:t>
            </w:r>
          </w:p>
        </w:tc>
        <w:tc>
          <w:tcPr>
            <w:tcW w:w="1300" w:type="dxa"/>
            <w:tcMar>
              <w:top w:w="0" w:type="dxa"/>
              <w:left w:w="0" w:type="dxa"/>
              <w:bottom w:w="0" w:type="dxa"/>
              <w:right w:w="40" w:type="dxa"/>
            </w:tcMar>
            <w:vAlign w:val="center"/>
          </w:tcPr>
          <w:p w14:paraId="164C4056" w14:textId="77777777" w:rsidR="00F12248" w:rsidRDefault="00F12248" w:rsidP="00BD78A1">
            <w:pPr>
              <w:pStyle w:val="UvjetniStil"/>
              <w:jc w:val="right"/>
            </w:pPr>
            <w:r>
              <w:rPr>
                <w:sz w:val="16"/>
              </w:rPr>
              <w:t>293.380,57</w:t>
            </w:r>
          </w:p>
        </w:tc>
        <w:tc>
          <w:tcPr>
            <w:tcW w:w="1300" w:type="dxa"/>
            <w:gridSpan w:val="3"/>
            <w:tcMar>
              <w:top w:w="0" w:type="dxa"/>
              <w:left w:w="0" w:type="dxa"/>
              <w:bottom w:w="0" w:type="dxa"/>
              <w:right w:w="40" w:type="dxa"/>
            </w:tcMar>
            <w:vAlign w:val="center"/>
          </w:tcPr>
          <w:p w14:paraId="064CDE70" w14:textId="77777777" w:rsidR="00F12248" w:rsidRDefault="00F12248" w:rsidP="00BD78A1">
            <w:pPr>
              <w:pStyle w:val="UvjetniStil"/>
              <w:jc w:val="right"/>
            </w:pPr>
            <w:r>
              <w:rPr>
                <w:sz w:val="16"/>
              </w:rPr>
              <w:t>293.380,57</w:t>
            </w:r>
          </w:p>
        </w:tc>
        <w:tc>
          <w:tcPr>
            <w:tcW w:w="700" w:type="dxa"/>
            <w:tcMar>
              <w:top w:w="0" w:type="dxa"/>
              <w:left w:w="0" w:type="dxa"/>
              <w:bottom w:w="0" w:type="dxa"/>
              <w:right w:w="0" w:type="dxa"/>
            </w:tcMar>
            <w:vAlign w:val="center"/>
          </w:tcPr>
          <w:p w14:paraId="4DFE3532"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2C4B961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AC97214" w14:textId="77777777" w:rsidR="00F12248" w:rsidRDefault="00F12248" w:rsidP="00BD78A1">
            <w:pPr>
              <w:pStyle w:val="UvjetniStil"/>
              <w:jc w:val="right"/>
            </w:pPr>
            <w:r>
              <w:rPr>
                <w:sz w:val="16"/>
              </w:rPr>
              <w:t>100,00</w:t>
            </w:r>
          </w:p>
        </w:tc>
        <w:tc>
          <w:tcPr>
            <w:tcW w:w="40" w:type="dxa"/>
          </w:tcPr>
          <w:p w14:paraId="4D2A49EC" w14:textId="77777777" w:rsidR="00F12248" w:rsidRDefault="00F12248" w:rsidP="00BD78A1">
            <w:pPr>
              <w:pStyle w:val="EMPTYCELLSTYLE"/>
            </w:pPr>
          </w:p>
        </w:tc>
      </w:tr>
      <w:tr w:rsidR="00F12248" w14:paraId="5073826A" w14:textId="77777777" w:rsidTr="00F51D42">
        <w:trPr>
          <w:trHeight w:hRule="exact" w:val="260"/>
        </w:trPr>
        <w:tc>
          <w:tcPr>
            <w:tcW w:w="40" w:type="dxa"/>
          </w:tcPr>
          <w:p w14:paraId="6AC08FDD"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9B5740B"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785BF95C" w14:textId="77777777" w:rsidR="00F12248" w:rsidRDefault="00F12248" w:rsidP="00BD78A1">
                  <w:pPr>
                    <w:pStyle w:val="izv3"/>
                  </w:pPr>
                  <w:r>
                    <w:rPr>
                      <w:sz w:val="16"/>
                    </w:rPr>
                    <w:t>Izvor 5.4.007 Pomoći izravnanja za decentralizirane funkcije- OŠ Čazma</w:t>
                  </w:r>
                </w:p>
              </w:tc>
              <w:tc>
                <w:tcPr>
                  <w:tcW w:w="1300" w:type="dxa"/>
                  <w:shd w:val="clear" w:color="auto" w:fill="FFFF97"/>
                  <w:tcMar>
                    <w:top w:w="0" w:type="dxa"/>
                    <w:left w:w="0" w:type="dxa"/>
                    <w:bottom w:w="0" w:type="dxa"/>
                    <w:right w:w="40" w:type="dxa"/>
                  </w:tcMar>
                  <w:vAlign w:val="center"/>
                </w:tcPr>
                <w:p w14:paraId="7B7A23B9"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17B9603A" w14:textId="77777777" w:rsidR="00F12248" w:rsidRDefault="00F12248" w:rsidP="00BD78A1">
                  <w:pPr>
                    <w:pStyle w:val="izv3"/>
                    <w:jc w:val="right"/>
                  </w:pPr>
                  <w:r>
                    <w:rPr>
                      <w:sz w:val="16"/>
                    </w:rPr>
                    <w:t>286.193,51</w:t>
                  </w:r>
                </w:p>
              </w:tc>
              <w:tc>
                <w:tcPr>
                  <w:tcW w:w="1300" w:type="dxa"/>
                  <w:shd w:val="clear" w:color="auto" w:fill="FFFF97"/>
                  <w:tcMar>
                    <w:top w:w="0" w:type="dxa"/>
                    <w:left w:w="0" w:type="dxa"/>
                    <w:bottom w:w="0" w:type="dxa"/>
                    <w:right w:w="40" w:type="dxa"/>
                  </w:tcMar>
                  <w:vAlign w:val="center"/>
                </w:tcPr>
                <w:p w14:paraId="3DAD59D3" w14:textId="77777777" w:rsidR="00F12248" w:rsidRDefault="00F12248" w:rsidP="00BD78A1">
                  <w:pPr>
                    <w:pStyle w:val="izv3"/>
                    <w:jc w:val="right"/>
                  </w:pPr>
                  <w:r>
                    <w:rPr>
                      <w:sz w:val="16"/>
                    </w:rPr>
                    <w:t>286.193,51</w:t>
                  </w:r>
                </w:p>
              </w:tc>
              <w:tc>
                <w:tcPr>
                  <w:tcW w:w="1300" w:type="dxa"/>
                  <w:shd w:val="clear" w:color="auto" w:fill="FFFF97"/>
                  <w:tcMar>
                    <w:top w:w="0" w:type="dxa"/>
                    <w:left w:w="0" w:type="dxa"/>
                    <w:bottom w:w="0" w:type="dxa"/>
                    <w:right w:w="40" w:type="dxa"/>
                  </w:tcMar>
                  <w:vAlign w:val="center"/>
                </w:tcPr>
                <w:p w14:paraId="3E5BDBCE" w14:textId="77777777" w:rsidR="00F12248" w:rsidRDefault="00F12248" w:rsidP="00BD78A1">
                  <w:pPr>
                    <w:pStyle w:val="izv3"/>
                    <w:jc w:val="right"/>
                  </w:pPr>
                  <w:r>
                    <w:rPr>
                      <w:sz w:val="16"/>
                    </w:rPr>
                    <w:t>286.193,51</w:t>
                  </w:r>
                </w:p>
              </w:tc>
              <w:tc>
                <w:tcPr>
                  <w:tcW w:w="700" w:type="dxa"/>
                  <w:shd w:val="clear" w:color="auto" w:fill="FFFF97"/>
                  <w:tcMar>
                    <w:top w:w="0" w:type="dxa"/>
                    <w:left w:w="0" w:type="dxa"/>
                    <w:bottom w:w="0" w:type="dxa"/>
                    <w:right w:w="0" w:type="dxa"/>
                  </w:tcMar>
                  <w:vAlign w:val="center"/>
                </w:tcPr>
                <w:p w14:paraId="650C33BE"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2029EBEC"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034C85CB" w14:textId="77777777" w:rsidR="00F12248" w:rsidRDefault="00F12248" w:rsidP="00BD78A1">
                  <w:pPr>
                    <w:pStyle w:val="izv3"/>
                    <w:jc w:val="right"/>
                  </w:pPr>
                  <w:r>
                    <w:rPr>
                      <w:sz w:val="16"/>
                    </w:rPr>
                    <w:t>100,00</w:t>
                  </w:r>
                </w:p>
              </w:tc>
            </w:tr>
            <w:tr w:rsidR="00F12248" w14:paraId="1D211426"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3131A5C9" w14:textId="77777777" w:rsidR="00F12248" w:rsidRDefault="00F12248" w:rsidP="00BD78A1">
                  <w:pPr>
                    <w:pStyle w:val="EMPTYCELLSTYLE"/>
                  </w:pPr>
                </w:p>
              </w:tc>
              <w:tc>
                <w:tcPr>
                  <w:tcW w:w="1300" w:type="dxa"/>
                </w:tcPr>
                <w:p w14:paraId="58B1EE0E" w14:textId="77777777" w:rsidR="00F12248" w:rsidRDefault="00F12248" w:rsidP="00BD78A1">
                  <w:pPr>
                    <w:pStyle w:val="EMPTYCELLSTYLE"/>
                  </w:pPr>
                </w:p>
              </w:tc>
              <w:tc>
                <w:tcPr>
                  <w:tcW w:w="1300" w:type="dxa"/>
                </w:tcPr>
                <w:p w14:paraId="3D06675A" w14:textId="77777777" w:rsidR="00F12248" w:rsidRDefault="00F12248" w:rsidP="00BD78A1">
                  <w:pPr>
                    <w:pStyle w:val="EMPTYCELLSTYLE"/>
                  </w:pPr>
                </w:p>
              </w:tc>
              <w:tc>
                <w:tcPr>
                  <w:tcW w:w="1300" w:type="dxa"/>
                </w:tcPr>
                <w:p w14:paraId="39B7C07C" w14:textId="77777777" w:rsidR="00F12248" w:rsidRDefault="00F12248" w:rsidP="00BD78A1">
                  <w:pPr>
                    <w:pStyle w:val="EMPTYCELLSTYLE"/>
                  </w:pPr>
                </w:p>
              </w:tc>
              <w:tc>
                <w:tcPr>
                  <w:tcW w:w="1300" w:type="dxa"/>
                </w:tcPr>
                <w:p w14:paraId="59603840" w14:textId="77777777" w:rsidR="00F12248" w:rsidRDefault="00F12248" w:rsidP="00BD78A1">
                  <w:pPr>
                    <w:pStyle w:val="EMPTYCELLSTYLE"/>
                  </w:pPr>
                </w:p>
              </w:tc>
              <w:tc>
                <w:tcPr>
                  <w:tcW w:w="700" w:type="dxa"/>
                </w:tcPr>
                <w:p w14:paraId="5B5ADBF8" w14:textId="77777777" w:rsidR="00F12248" w:rsidRDefault="00F12248" w:rsidP="00BD78A1">
                  <w:pPr>
                    <w:pStyle w:val="EMPTYCELLSTYLE"/>
                  </w:pPr>
                </w:p>
              </w:tc>
              <w:tc>
                <w:tcPr>
                  <w:tcW w:w="700" w:type="dxa"/>
                </w:tcPr>
                <w:p w14:paraId="47B5A870" w14:textId="77777777" w:rsidR="00F12248" w:rsidRDefault="00F12248" w:rsidP="00BD78A1">
                  <w:pPr>
                    <w:pStyle w:val="EMPTYCELLSTYLE"/>
                  </w:pPr>
                </w:p>
              </w:tc>
              <w:tc>
                <w:tcPr>
                  <w:tcW w:w="700" w:type="dxa"/>
                </w:tcPr>
                <w:p w14:paraId="1F0BA762" w14:textId="77777777" w:rsidR="00F12248" w:rsidRDefault="00F12248" w:rsidP="00BD78A1">
                  <w:pPr>
                    <w:pStyle w:val="EMPTYCELLSTYLE"/>
                  </w:pPr>
                </w:p>
              </w:tc>
            </w:tr>
          </w:tbl>
          <w:p w14:paraId="190EBC77" w14:textId="77777777" w:rsidR="00F12248" w:rsidRDefault="00F12248" w:rsidP="00BD78A1">
            <w:pPr>
              <w:pStyle w:val="EMPTYCELLSTYLE"/>
            </w:pPr>
          </w:p>
        </w:tc>
        <w:tc>
          <w:tcPr>
            <w:tcW w:w="40" w:type="dxa"/>
          </w:tcPr>
          <w:p w14:paraId="6560DFB8" w14:textId="77777777" w:rsidR="00F12248" w:rsidRDefault="00F12248" w:rsidP="00BD78A1">
            <w:pPr>
              <w:pStyle w:val="EMPTYCELLSTYLE"/>
            </w:pPr>
          </w:p>
        </w:tc>
      </w:tr>
      <w:tr w:rsidR="00F12248" w14:paraId="3536B3F4" w14:textId="77777777" w:rsidTr="00F51D42">
        <w:trPr>
          <w:trHeight w:hRule="exact" w:val="260"/>
        </w:trPr>
        <w:tc>
          <w:tcPr>
            <w:tcW w:w="40" w:type="dxa"/>
          </w:tcPr>
          <w:p w14:paraId="7A5EFDE9" w14:textId="77777777" w:rsidR="00F12248" w:rsidRDefault="00F12248" w:rsidP="00BD78A1">
            <w:pPr>
              <w:pStyle w:val="EMPTYCELLSTYLE"/>
            </w:pPr>
          </w:p>
        </w:tc>
        <w:tc>
          <w:tcPr>
            <w:tcW w:w="700" w:type="dxa"/>
            <w:tcMar>
              <w:top w:w="40" w:type="dxa"/>
              <w:left w:w="40" w:type="dxa"/>
              <w:bottom w:w="40" w:type="dxa"/>
              <w:right w:w="0" w:type="dxa"/>
            </w:tcMar>
          </w:tcPr>
          <w:p w14:paraId="293FD8F2" w14:textId="77777777" w:rsidR="00F12248" w:rsidRDefault="00F12248" w:rsidP="00BD78A1">
            <w:pPr>
              <w:pStyle w:val="UvjetniStil"/>
            </w:pPr>
            <w:r>
              <w:rPr>
                <w:sz w:val="16"/>
              </w:rPr>
              <w:t>63</w:t>
            </w:r>
          </w:p>
        </w:tc>
        <w:tc>
          <w:tcPr>
            <w:tcW w:w="8040" w:type="dxa"/>
            <w:gridSpan w:val="5"/>
            <w:tcMar>
              <w:top w:w="40" w:type="dxa"/>
              <w:left w:w="0" w:type="dxa"/>
              <w:bottom w:w="40" w:type="dxa"/>
              <w:right w:w="0" w:type="dxa"/>
            </w:tcMar>
          </w:tcPr>
          <w:p w14:paraId="117274CA" w14:textId="77777777" w:rsidR="00F12248" w:rsidRDefault="00F12248" w:rsidP="00BD78A1">
            <w:pPr>
              <w:pStyle w:val="UvjetniStil"/>
            </w:pPr>
            <w:r>
              <w:rPr>
                <w:sz w:val="16"/>
              </w:rPr>
              <w:t>Pomoći iz inozemstva i od subjekata unutar općeg proračuna</w:t>
            </w:r>
          </w:p>
        </w:tc>
        <w:tc>
          <w:tcPr>
            <w:tcW w:w="1300" w:type="dxa"/>
            <w:tcMar>
              <w:top w:w="0" w:type="dxa"/>
              <w:left w:w="0" w:type="dxa"/>
              <w:bottom w:w="0" w:type="dxa"/>
              <w:right w:w="40" w:type="dxa"/>
            </w:tcMar>
            <w:vAlign w:val="center"/>
          </w:tcPr>
          <w:p w14:paraId="6EF717B0"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18549E85" w14:textId="77777777" w:rsidR="00F12248" w:rsidRDefault="00F12248" w:rsidP="00BD78A1">
            <w:pPr>
              <w:pStyle w:val="UvjetniStil"/>
              <w:jc w:val="right"/>
            </w:pPr>
            <w:r>
              <w:rPr>
                <w:sz w:val="16"/>
              </w:rPr>
              <w:t>286.193,51</w:t>
            </w:r>
          </w:p>
        </w:tc>
        <w:tc>
          <w:tcPr>
            <w:tcW w:w="1300" w:type="dxa"/>
            <w:tcMar>
              <w:top w:w="0" w:type="dxa"/>
              <w:left w:w="0" w:type="dxa"/>
              <w:bottom w:w="0" w:type="dxa"/>
              <w:right w:w="40" w:type="dxa"/>
            </w:tcMar>
            <w:vAlign w:val="center"/>
          </w:tcPr>
          <w:p w14:paraId="0152173B" w14:textId="77777777" w:rsidR="00F12248" w:rsidRDefault="00F12248" w:rsidP="00BD78A1">
            <w:pPr>
              <w:pStyle w:val="UvjetniStil"/>
              <w:jc w:val="right"/>
            </w:pPr>
            <w:r>
              <w:rPr>
                <w:sz w:val="16"/>
              </w:rPr>
              <w:t>286.193,51</w:t>
            </w:r>
          </w:p>
        </w:tc>
        <w:tc>
          <w:tcPr>
            <w:tcW w:w="1300" w:type="dxa"/>
            <w:gridSpan w:val="3"/>
            <w:tcMar>
              <w:top w:w="0" w:type="dxa"/>
              <w:left w:w="0" w:type="dxa"/>
              <w:bottom w:w="0" w:type="dxa"/>
              <w:right w:w="40" w:type="dxa"/>
            </w:tcMar>
            <w:vAlign w:val="center"/>
          </w:tcPr>
          <w:p w14:paraId="4551EDC7" w14:textId="77777777" w:rsidR="00F12248" w:rsidRDefault="00F12248" w:rsidP="00BD78A1">
            <w:pPr>
              <w:pStyle w:val="UvjetniStil"/>
              <w:jc w:val="right"/>
            </w:pPr>
            <w:r>
              <w:rPr>
                <w:sz w:val="16"/>
              </w:rPr>
              <w:t>286.193,51</w:t>
            </w:r>
          </w:p>
        </w:tc>
        <w:tc>
          <w:tcPr>
            <w:tcW w:w="700" w:type="dxa"/>
            <w:tcMar>
              <w:top w:w="0" w:type="dxa"/>
              <w:left w:w="0" w:type="dxa"/>
              <w:bottom w:w="0" w:type="dxa"/>
              <w:right w:w="0" w:type="dxa"/>
            </w:tcMar>
            <w:vAlign w:val="center"/>
          </w:tcPr>
          <w:p w14:paraId="731BBFBC"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0A978FCD"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37472BA" w14:textId="77777777" w:rsidR="00F12248" w:rsidRDefault="00F12248" w:rsidP="00BD78A1">
            <w:pPr>
              <w:pStyle w:val="UvjetniStil"/>
              <w:jc w:val="right"/>
            </w:pPr>
            <w:r>
              <w:rPr>
                <w:sz w:val="16"/>
              </w:rPr>
              <w:t>100,00</w:t>
            </w:r>
          </w:p>
        </w:tc>
        <w:tc>
          <w:tcPr>
            <w:tcW w:w="40" w:type="dxa"/>
          </w:tcPr>
          <w:p w14:paraId="55623FCE" w14:textId="77777777" w:rsidR="00F12248" w:rsidRDefault="00F12248" w:rsidP="00BD78A1">
            <w:pPr>
              <w:pStyle w:val="EMPTYCELLSTYLE"/>
            </w:pPr>
          </w:p>
        </w:tc>
      </w:tr>
      <w:tr w:rsidR="00F12248" w14:paraId="430643D9" w14:textId="77777777" w:rsidTr="00F51D42">
        <w:trPr>
          <w:trHeight w:hRule="exact" w:val="260"/>
        </w:trPr>
        <w:tc>
          <w:tcPr>
            <w:tcW w:w="40" w:type="dxa"/>
          </w:tcPr>
          <w:p w14:paraId="0EA2639F"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9C4B085"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06D48549" w14:textId="77777777" w:rsidR="00F12248" w:rsidRDefault="00F12248" w:rsidP="00BD78A1">
                  <w:pPr>
                    <w:pStyle w:val="izv1"/>
                  </w:pPr>
                  <w:r>
                    <w:rPr>
                      <w:sz w:val="16"/>
                    </w:rPr>
                    <w:t>Izvor 6. DONACIJE</w:t>
                  </w:r>
                </w:p>
              </w:tc>
              <w:tc>
                <w:tcPr>
                  <w:tcW w:w="1300" w:type="dxa"/>
                  <w:shd w:val="clear" w:color="auto" w:fill="FEDE01"/>
                  <w:tcMar>
                    <w:top w:w="0" w:type="dxa"/>
                    <w:left w:w="0" w:type="dxa"/>
                    <w:bottom w:w="0" w:type="dxa"/>
                    <w:right w:w="40" w:type="dxa"/>
                  </w:tcMar>
                  <w:vAlign w:val="center"/>
                </w:tcPr>
                <w:p w14:paraId="2209EFAD" w14:textId="77777777" w:rsidR="00F12248" w:rsidRDefault="00F12248" w:rsidP="00BD78A1">
                  <w:pPr>
                    <w:pStyle w:val="izv1"/>
                    <w:jc w:val="right"/>
                  </w:pPr>
                  <w:r>
                    <w:rPr>
                      <w:sz w:val="16"/>
                    </w:rPr>
                    <w:t>12.210,49</w:t>
                  </w:r>
                </w:p>
              </w:tc>
              <w:tc>
                <w:tcPr>
                  <w:tcW w:w="1300" w:type="dxa"/>
                  <w:shd w:val="clear" w:color="auto" w:fill="FEDE01"/>
                  <w:tcMar>
                    <w:top w:w="0" w:type="dxa"/>
                    <w:left w:w="0" w:type="dxa"/>
                    <w:bottom w:w="0" w:type="dxa"/>
                    <w:right w:w="40" w:type="dxa"/>
                  </w:tcMar>
                  <w:vAlign w:val="center"/>
                </w:tcPr>
                <w:p w14:paraId="723C957D" w14:textId="77777777" w:rsidR="00F12248" w:rsidRDefault="00F12248" w:rsidP="00BD78A1">
                  <w:pPr>
                    <w:pStyle w:val="izv1"/>
                    <w:jc w:val="right"/>
                  </w:pPr>
                  <w:r>
                    <w:rPr>
                      <w:sz w:val="16"/>
                    </w:rPr>
                    <w:t>8.162,45</w:t>
                  </w:r>
                </w:p>
              </w:tc>
              <w:tc>
                <w:tcPr>
                  <w:tcW w:w="1300" w:type="dxa"/>
                  <w:shd w:val="clear" w:color="auto" w:fill="FEDE01"/>
                  <w:tcMar>
                    <w:top w:w="0" w:type="dxa"/>
                    <w:left w:w="0" w:type="dxa"/>
                    <w:bottom w:w="0" w:type="dxa"/>
                    <w:right w:w="40" w:type="dxa"/>
                  </w:tcMar>
                  <w:vAlign w:val="center"/>
                </w:tcPr>
                <w:p w14:paraId="193FCDDB" w14:textId="77777777" w:rsidR="00F12248" w:rsidRDefault="00F12248" w:rsidP="00BD78A1">
                  <w:pPr>
                    <w:pStyle w:val="izv1"/>
                    <w:jc w:val="right"/>
                  </w:pPr>
                  <w:r>
                    <w:rPr>
                      <w:sz w:val="16"/>
                    </w:rPr>
                    <w:t>8.096,09</w:t>
                  </w:r>
                </w:p>
              </w:tc>
              <w:tc>
                <w:tcPr>
                  <w:tcW w:w="1300" w:type="dxa"/>
                  <w:shd w:val="clear" w:color="auto" w:fill="FEDE01"/>
                  <w:tcMar>
                    <w:top w:w="0" w:type="dxa"/>
                    <w:left w:w="0" w:type="dxa"/>
                    <w:bottom w:w="0" w:type="dxa"/>
                    <w:right w:w="40" w:type="dxa"/>
                  </w:tcMar>
                  <w:vAlign w:val="center"/>
                </w:tcPr>
                <w:p w14:paraId="3FC8FE56" w14:textId="77777777" w:rsidR="00F12248" w:rsidRDefault="00F12248" w:rsidP="00BD78A1">
                  <w:pPr>
                    <w:pStyle w:val="izv1"/>
                    <w:jc w:val="right"/>
                  </w:pPr>
                  <w:r>
                    <w:rPr>
                      <w:sz w:val="16"/>
                    </w:rPr>
                    <w:t>8.096,09</w:t>
                  </w:r>
                </w:p>
              </w:tc>
              <w:tc>
                <w:tcPr>
                  <w:tcW w:w="700" w:type="dxa"/>
                  <w:shd w:val="clear" w:color="auto" w:fill="FEDE01"/>
                  <w:tcMar>
                    <w:top w:w="0" w:type="dxa"/>
                    <w:left w:w="0" w:type="dxa"/>
                    <w:bottom w:w="0" w:type="dxa"/>
                    <w:right w:w="0" w:type="dxa"/>
                  </w:tcMar>
                  <w:vAlign w:val="center"/>
                </w:tcPr>
                <w:p w14:paraId="1CD1F06D" w14:textId="77777777" w:rsidR="00F12248" w:rsidRDefault="00F12248" w:rsidP="00BD78A1">
                  <w:pPr>
                    <w:pStyle w:val="izv1"/>
                    <w:jc w:val="right"/>
                  </w:pPr>
                  <w:r>
                    <w:rPr>
                      <w:sz w:val="16"/>
                    </w:rPr>
                    <w:t>66,85</w:t>
                  </w:r>
                </w:p>
              </w:tc>
              <w:tc>
                <w:tcPr>
                  <w:tcW w:w="700" w:type="dxa"/>
                  <w:shd w:val="clear" w:color="auto" w:fill="FEDE01"/>
                  <w:tcMar>
                    <w:top w:w="0" w:type="dxa"/>
                    <w:left w:w="0" w:type="dxa"/>
                    <w:bottom w:w="0" w:type="dxa"/>
                    <w:right w:w="0" w:type="dxa"/>
                  </w:tcMar>
                  <w:vAlign w:val="center"/>
                </w:tcPr>
                <w:p w14:paraId="3D014E81" w14:textId="77777777" w:rsidR="00F12248" w:rsidRDefault="00F12248" w:rsidP="00BD78A1">
                  <w:pPr>
                    <w:pStyle w:val="izv1"/>
                    <w:jc w:val="right"/>
                  </w:pPr>
                  <w:r>
                    <w:rPr>
                      <w:sz w:val="16"/>
                    </w:rPr>
                    <w:t>99,19</w:t>
                  </w:r>
                </w:p>
              </w:tc>
              <w:tc>
                <w:tcPr>
                  <w:tcW w:w="700" w:type="dxa"/>
                  <w:shd w:val="clear" w:color="auto" w:fill="FEDE01"/>
                  <w:tcMar>
                    <w:top w:w="0" w:type="dxa"/>
                    <w:left w:w="0" w:type="dxa"/>
                    <w:bottom w:w="0" w:type="dxa"/>
                    <w:right w:w="0" w:type="dxa"/>
                  </w:tcMar>
                  <w:vAlign w:val="center"/>
                </w:tcPr>
                <w:p w14:paraId="762D7A96" w14:textId="77777777" w:rsidR="00F12248" w:rsidRDefault="00F12248" w:rsidP="00BD78A1">
                  <w:pPr>
                    <w:pStyle w:val="izv1"/>
                    <w:jc w:val="right"/>
                  </w:pPr>
                  <w:r>
                    <w:rPr>
                      <w:sz w:val="16"/>
                    </w:rPr>
                    <w:t>100,00</w:t>
                  </w:r>
                </w:p>
              </w:tc>
            </w:tr>
            <w:tr w:rsidR="00F12248" w14:paraId="70C09A93"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19B4CB0A" w14:textId="77777777" w:rsidR="00F12248" w:rsidRDefault="00F12248" w:rsidP="00BD78A1">
                  <w:pPr>
                    <w:pStyle w:val="EMPTYCELLSTYLE"/>
                  </w:pPr>
                </w:p>
              </w:tc>
              <w:tc>
                <w:tcPr>
                  <w:tcW w:w="1300" w:type="dxa"/>
                </w:tcPr>
                <w:p w14:paraId="47DE079D" w14:textId="77777777" w:rsidR="00F12248" w:rsidRDefault="00F12248" w:rsidP="00BD78A1">
                  <w:pPr>
                    <w:pStyle w:val="EMPTYCELLSTYLE"/>
                  </w:pPr>
                </w:p>
              </w:tc>
              <w:tc>
                <w:tcPr>
                  <w:tcW w:w="1300" w:type="dxa"/>
                </w:tcPr>
                <w:p w14:paraId="2BD6E8BB" w14:textId="77777777" w:rsidR="00F12248" w:rsidRDefault="00F12248" w:rsidP="00BD78A1">
                  <w:pPr>
                    <w:pStyle w:val="EMPTYCELLSTYLE"/>
                  </w:pPr>
                </w:p>
              </w:tc>
              <w:tc>
                <w:tcPr>
                  <w:tcW w:w="1300" w:type="dxa"/>
                </w:tcPr>
                <w:p w14:paraId="6EAB077A" w14:textId="77777777" w:rsidR="00F12248" w:rsidRDefault="00F12248" w:rsidP="00BD78A1">
                  <w:pPr>
                    <w:pStyle w:val="EMPTYCELLSTYLE"/>
                  </w:pPr>
                </w:p>
              </w:tc>
              <w:tc>
                <w:tcPr>
                  <w:tcW w:w="1300" w:type="dxa"/>
                </w:tcPr>
                <w:p w14:paraId="324AC058" w14:textId="77777777" w:rsidR="00F12248" w:rsidRDefault="00F12248" w:rsidP="00BD78A1">
                  <w:pPr>
                    <w:pStyle w:val="EMPTYCELLSTYLE"/>
                  </w:pPr>
                </w:p>
              </w:tc>
              <w:tc>
                <w:tcPr>
                  <w:tcW w:w="700" w:type="dxa"/>
                </w:tcPr>
                <w:p w14:paraId="78C1AE88" w14:textId="77777777" w:rsidR="00F12248" w:rsidRDefault="00F12248" w:rsidP="00BD78A1">
                  <w:pPr>
                    <w:pStyle w:val="EMPTYCELLSTYLE"/>
                  </w:pPr>
                </w:p>
              </w:tc>
              <w:tc>
                <w:tcPr>
                  <w:tcW w:w="700" w:type="dxa"/>
                </w:tcPr>
                <w:p w14:paraId="39518AF2" w14:textId="77777777" w:rsidR="00F12248" w:rsidRDefault="00F12248" w:rsidP="00BD78A1">
                  <w:pPr>
                    <w:pStyle w:val="EMPTYCELLSTYLE"/>
                  </w:pPr>
                </w:p>
              </w:tc>
              <w:tc>
                <w:tcPr>
                  <w:tcW w:w="700" w:type="dxa"/>
                </w:tcPr>
                <w:p w14:paraId="084C435A" w14:textId="77777777" w:rsidR="00F12248" w:rsidRDefault="00F12248" w:rsidP="00BD78A1">
                  <w:pPr>
                    <w:pStyle w:val="EMPTYCELLSTYLE"/>
                  </w:pPr>
                </w:p>
              </w:tc>
            </w:tr>
          </w:tbl>
          <w:p w14:paraId="27F6F32A" w14:textId="77777777" w:rsidR="00F12248" w:rsidRDefault="00F12248" w:rsidP="00BD78A1">
            <w:pPr>
              <w:pStyle w:val="EMPTYCELLSTYLE"/>
            </w:pPr>
          </w:p>
        </w:tc>
        <w:tc>
          <w:tcPr>
            <w:tcW w:w="40" w:type="dxa"/>
          </w:tcPr>
          <w:p w14:paraId="47DB4C2D" w14:textId="77777777" w:rsidR="00F12248" w:rsidRDefault="00F12248" w:rsidP="00BD78A1">
            <w:pPr>
              <w:pStyle w:val="EMPTYCELLSTYLE"/>
            </w:pPr>
          </w:p>
        </w:tc>
      </w:tr>
      <w:tr w:rsidR="00F12248" w14:paraId="56241942" w14:textId="77777777" w:rsidTr="00F51D42">
        <w:trPr>
          <w:trHeight w:hRule="exact" w:val="260"/>
        </w:trPr>
        <w:tc>
          <w:tcPr>
            <w:tcW w:w="40" w:type="dxa"/>
          </w:tcPr>
          <w:p w14:paraId="6265AC14"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E9EEFDE"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718769B5" w14:textId="77777777" w:rsidR="00F12248" w:rsidRDefault="00F12248" w:rsidP="00BD78A1">
                  <w:pPr>
                    <w:pStyle w:val="izv2"/>
                  </w:pPr>
                  <w:r>
                    <w:rPr>
                      <w:sz w:val="16"/>
                    </w:rPr>
                    <w:t>Izvor 6.1. Donacije</w:t>
                  </w:r>
                </w:p>
              </w:tc>
              <w:tc>
                <w:tcPr>
                  <w:tcW w:w="1300" w:type="dxa"/>
                  <w:shd w:val="clear" w:color="auto" w:fill="FFEE75"/>
                  <w:tcMar>
                    <w:top w:w="0" w:type="dxa"/>
                    <w:left w:w="0" w:type="dxa"/>
                    <w:bottom w:w="0" w:type="dxa"/>
                    <w:right w:w="40" w:type="dxa"/>
                  </w:tcMar>
                  <w:vAlign w:val="center"/>
                </w:tcPr>
                <w:p w14:paraId="72EF3AEA" w14:textId="77777777" w:rsidR="00F12248" w:rsidRDefault="00F12248" w:rsidP="00BD78A1">
                  <w:pPr>
                    <w:pStyle w:val="izv2"/>
                    <w:jc w:val="right"/>
                  </w:pPr>
                  <w:r>
                    <w:rPr>
                      <w:sz w:val="16"/>
                    </w:rPr>
                    <w:t>12.210,49</w:t>
                  </w:r>
                </w:p>
              </w:tc>
              <w:tc>
                <w:tcPr>
                  <w:tcW w:w="1300" w:type="dxa"/>
                  <w:shd w:val="clear" w:color="auto" w:fill="FFEE75"/>
                  <w:tcMar>
                    <w:top w:w="0" w:type="dxa"/>
                    <w:left w:w="0" w:type="dxa"/>
                    <w:bottom w:w="0" w:type="dxa"/>
                    <w:right w:w="40" w:type="dxa"/>
                  </w:tcMar>
                  <w:vAlign w:val="center"/>
                </w:tcPr>
                <w:p w14:paraId="5EB40E14" w14:textId="77777777" w:rsidR="00F12248" w:rsidRDefault="00F12248" w:rsidP="00BD78A1">
                  <w:pPr>
                    <w:pStyle w:val="izv2"/>
                    <w:jc w:val="right"/>
                  </w:pPr>
                  <w:r>
                    <w:rPr>
                      <w:sz w:val="16"/>
                    </w:rPr>
                    <w:t>8.162,45</w:t>
                  </w:r>
                </w:p>
              </w:tc>
              <w:tc>
                <w:tcPr>
                  <w:tcW w:w="1300" w:type="dxa"/>
                  <w:shd w:val="clear" w:color="auto" w:fill="FFEE75"/>
                  <w:tcMar>
                    <w:top w:w="0" w:type="dxa"/>
                    <w:left w:w="0" w:type="dxa"/>
                    <w:bottom w:w="0" w:type="dxa"/>
                    <w:right w:w="40" w:type="dxa"/>
                  </w:tcMar>
                  <w:vAlign w:val="center"/>
                </w:tcPr>
                <w:p w14:paraId="3C8D04D6" w14:textId="77777777" w:rsidR="00F12248" w:rsidRDefault="00F12248" w:rsidP="00BD78A1">
                  <w:pPr>
                    <w:pStyle w:val="izv2"/>
                    <w:jc w:val="right"/>
                  </w:pPr>
                  <w:r>
                    <w:rPr>
                      <w:sz w:val="16"/>
                    </w:rPr>
                    <w:t>8.096,09</w:t>
                  </w:r>
                </w:p>
              </w:tc>
              <w:tc>
                <w:tcPr>
                  <w:tcW w:w="1300" w:type="dxa"/>
                  <w:shd w:val="clear" w:color="auto" w:fill="FFEE75"/>
                  <w:tcMar>
                    <w:top w:w="0" w:type="dxa"/>
                    <w:left w:w="0" w:type="dxa"/>
                    <w:bottom w:w="0" w:type="dxa"/>
                    <w:right w:w="40" w:type="dxa"/>
                  </w:tcMar>
                  <w:vAlign w:val="center"/>
                </w:tcPr>
                <w:p w14:paraId="08FF4AFB" w14:textId="77777777" w:rsidR="00F12248" w:rsidRDefault="00F12248" w:rsidP="00BD78A1">
                  <w:pPr>
                    <w:pStyle w:val="izv2"/>
                    <w:jc w:val="right"/>
                  </w:pPr>
                  <w:r>
                    <w:rPr>
                      <w:sz w:val="16"/>
                    </w:rPr>
                    <w:t>8.096,09</w:t>
                  </w:r>
                </w:p>
              </w:tc>
              <w:tc>
                <w:tcPr>
                  <w:tcW w:w="700" w:type="dxa"/>
                  <w:shd w:val="clear" w:color="auto" w:fill="FFEE75"/>
                  <w:tcMar>
                    <w:top w:w="0" w:type="dxa"/>
                    <w:left w:w="0" w:type="dxa"/>
                    <w:bottom w:w="0" w:type="dxa"/>
                    <w:right w:w="0" w:type="dxa"/>
                  </w:tcMar>
                  <w:vAlign w:val="center"/>
                </w:tcPr>
                <w:p w14:paraId="44EC2C5E" w14:textId="77777777" w:rsidR="00F12248" w:rsidRDefault="00F12248" w:rsidP="00BD78A1">
                  <w:pPr>
                    <w:pStyle w:val="izv2"/>
                    <w:jc w:val="right"/>
                  </w:pPr>
                  <w:r>
                    <w:rPr>
                      <w:sz w:val="16"/>
                    </w:rPr>
                    <w:t>66,85</w:t>
                  </w:r>
                </w:p>
              </w:tc>
              <w:tc>
                <w:tcPr>
                  <w:tcW w:w="700" w:type="dxa"/>
                  <w:shd w:val="clear" w:color="auto" w:fill="FFEE75"/>
                  <w:tcMar>
                    <w:top w:w="0" w:type="dxa"/>
                    <w:left w:w="0" w:type="dxa"/>
                    <w:bottom w:w="0" w:type="dxa"/>
                    <w:right w:w="0" w:type="dxa"/>
                  </w:tcMar>
                  <w:vAlign w:val="center"/>
                </w:tcPr>
                <w:p w14:paraId="336ED9EE" w14:textId="77777777" w:rsidR="00F12248" w:rsidRDefault="00F12248" w:rsidP="00BD78A1">
                  <w:pPr>
                    <w:pStyle w:val="izv2"/>
                    <w:jc w:val="right"/>
                  </w:pPr>
                  <w:r>
                    <w:rPr>
                      <w:sz w:val="16"/>
                    </w:rPr>
                    <w:t>99,19</w:t>
                  </w:r>
                </w:p>
              </w:tc>
              <w:tc>
                <w:tcPr>
                  <w:tcW w:w="700" w:type="dxa"/>
                  <w:shd w:val="clear" w:color="auto" w:fill="FFEE75"/>
                  <w:tcMar>
                    <w:top w:w="0" w:type="dxa"/>
                    <w:left w:w="0" w:type="dxa"/>
                    <w:bottom w:w="0" w:type="dxa"/>
                    <w:right w:w="0" w:type="dxa"/>
                  </w:tcMar>
                  <w:vAlign w:val="center"/>
                </w:tcPr>
                <w:p w14:paraId="3EAB59C0" w14:textId="77777777" w:rsidR="00F12248" w:rsidRDefault="00F12248" w:rsidP="00BD78A1">
                  <w:pPr>
                    <w:pStyle w:val="izv2"/>
                    <w:jc w:val="right"/>
                  </w:pPr>
                  <w:r>
                    <w:rPr>
                      <w:sz w:val="16"/>
                    </w:rPr>
                    <w:t>100,00</w:t>
                  </w:r>
                </w:p>
              </w:tc>
            </w:tr>
            <w:tr w:rsidR="00F12248" w14:paraId="329B1875"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4264FEAD" w14:textId="77777777" w:rsidR="00F12248" w:rsidRDefault="00F12248" w:rsidP="00BD78A1">
                  <w:pPr>
                    <w:pStyle w:val="EMPTYCELLSTYLE"/>
                  </w:pPr>
                </w:p>
              </w:tc>
              <w:tc>
                <w:tcPr>
                  <w:tcW w:w="1300" w:type="dxa"/>
                </w:tcPr>
                <w:p w14:paraId="378B0352" w14:textId="77777777" w:rsidR="00F12248" w:rsidRDefault="00F12248" w:rsidP="00BD78A1">
                  <w:pPr>
                    <w:pStyle w:val="EMPTYCELLSTYLE"/>
                  </w:pPr>
                </w:p>
              </w:tc>
              <w:tc>
                <w:tcPr>
                  <w:tcW w:w="1300" w:type="dxa"/>
                </w:tcPr>
                <w:p w14:paraId="6B0B3DC6" w14:textId="77777777" w:rsidR="00F12248" w:rsidRDefault="00F12248" w:rsidP="00BD78A1">
                  <w:pPr>
                    <w:pStyle w:val="EMPTYCELLSTYLE"/>
                  </w:pPr>
                </w:p>
              </w:tc>
              <w:tc>
                <w:tcPr>
                  <w:tcW w:w="1300" w:type="dxa"/>
                </w:tcPr>
                <w:p w14:paraId="294DBEBB" w14:textId="77777777" w:rsidR="00F12248" w:rsidRDefault="00F12248" w:rsidP="00BD78A1">
                  <w:pPr>
                    <w:pStyle w:val="EMPTYCELLSTYLE"/>
                  </w:pPr>
                </w:p>
              </w:tc>
              <w:tc>
                <w:tcPr>
                  <w:tcW w:w="1300" w:type="dxa"/>
                </w:tcPr>
                <w:p w14:paraId="269AD1B2" w14:textId="77777777" w:rsidR="00F12248" w:rsidRDefault="00F12248" w:rsidP="00BD78A1">
                  <w:pPr>
                    <w:pStyle w:val="EMPTYCELLSTYLE"/>
                  </w:pPr>
                </w:p>
              </w:tc>
              <w:tc>
                <w:tcPr>
                  <w:tcW w:w="700" w:type="dxa"/>
                </w:tcPr>
                <w:p w14:paraId="1C6B5143" w14:textId="77777777" w:rsidR="00F12248" w:rsidRDefault="00F12248" w:rsidP="00BD78A1">
                  <w:pPr>
                    <w:pStyle w:val="EMPTYCELLSTYLE"/>
                  </w:pPr>
                </w:p>
              </w:tc>
              <w:tc>
                <w:tcPr>
                  <w:tcW w:w="700" w:type="dxa"/>
                </w:tcPr>
                <w:p w14:paraId="5C1948A3" w14:textId="77777777" w:rsidR="00F12248" w:rsidRDefault="00F12248" w:rsidP="00BD78A1">
                  <w:pPr>
                    <w:pStyle w:val="EMPTYCELLSTYLE"/>
                  </w:pPr>
                </w:p>
              </w:tc>
              <w:tc>
                <w:tcPr>
                  <w:tcW w:w="700" w:type="dxa"/>
                </w:tcPr>
                <w:p w14:paraId="51047220" w14:textId="77777777" w:rsidR="00F12248" w:rsidRDefault="00F12248" w:rsidP="00BD78A1">
                  <w:pPr>
                    <w:pStyle w:val="EMPTYCELLSTYLE"/>
                  </w:pPr>
                </w:p>
              </w:tc>
            </w:tr>
          </w:tbl>
          <w:p w14:paraId="03060A63" w14:textId="77777777" w:rsidR="00F12248" w:rsidRDefault="00F12248" w:rsidP="00BD78A1">
            <w:pPr>
              <w:pStyle w:val="EMPTYCELLSTYLE"/>
            </w:pPr>
          </w:p>
        </w:tc>
        <w:tc>
          <w:tcPr>
            <w:tcW w:w="40" w:type="dxa"/>
          </w:tcPr>
          <w:p w14:paraId="19C92F31" w14:textId="77777777" w:rsidR="00F12248" w:rsidRDefault="00F12248" w:rsidP="00BD78A1">
            <w:pPr>
              <w:pStyle w:val="EMPTYCELLSTYLE"/>
            </w:pPr>
          </w:p>
        </w:tc>
      </w:tr>
      <w:tr w:rsidR="00F12248" w14:paraId="51809A51" w14:textId="77777777" w:rsidTr="00F51D42">
        <w:trPr>
          <w:trHeight w:hRule="exact" w:val="260"/>
        </w:trPr>
        <w:tc>
          <w:tcPr>
            <w:tcW w:w="40" w:type="dxa"/>
          </w:tcPr>
          <w:p w14:paraId="41E9DB22"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37F057F"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43887F3E" w14:textId="77777777" w:rsidR="00F12248" w:rsidRDefault="00F12248" w:rsidP="00BD78A1">
                  <w:pPr>
                    <w:pStyle w:val="izv3"/>
                  </w:pPr>
                  <w:r>
                    <w:rPr>
                      <w:sz w:val="16"/>
                    </w:rPr>
                    <w:t>Izvor 6.1.001 Donacije</w:t>
                  </w:r>
                </w:p>
              </w:tc>
              <w:tc>
                <w:tcPr>
                  <w:tcW w:w="1300" w:type="dxa"/>
                  <w:shd w:val="clear" w:color="auto" w:fill="FFFF97"/>
                  <w:tcMar>
                    <w:top w:w="0" w:type="dxa"/>
                    <w:left w:w="0" w:type="dxa"/>
                    <w:bottom w:w="0" w:type="dxa"/>
                    <w:right w:w="40" w:type="dxa"/>
                  </w:tcMar>
                  <w:vAlign w:val="center"/>
                </w:tcPr>
                <w:p w14:paraId="668649D5" w14:textId="77777777" w:rsidR="00F12248" w:rsidRDefault="00F12248" w:rsidP="00BD78A1">
                  <w:pPr>
                    <w:pStyle w:val="izv3"/>
                    <w:jc w:val="right"/>
                  </w:pPr>
                  <w:r>
                    <w:rPr>
                      <w:sz w:val="16"/>
                    </w:rPr>
                    <w:t>11.945,05</w:t>
                  </w:r>
                </w:p>
              </w:tc>
              <w:tc>
                <w:tcPr>
                  <w:tcW w:w="1300" w:type="dxa"/>
                  <w:shd w:val="clear" w:color="auto" w:fill="FFFF97"/>
                  <w:tcMar>
                    <w:top w:w="0" w:type="dxa"/>
                    <w:left w:w="0" w:type="dxa"/>
                    <w:bottom w:w="0" w:type="dxa"/>
                    <w:right w:w="40" w:type="dxa"/>
                  </w:tcMar>
                  <w:vAlign w:val="center"/>
                </w:tcPr>
                <w:p w14:paraId="48CB6830" w14:textId="77777777" w:rsidR="00F12248" w:rsidRDefault="00F12248" w:rsidP="00BD78A1">
                  <w:pPr>
                    <w:pStyle w:val="izv3"/>
                    <w:jc w:val="right"/>
                  </w:pPr>
                  <w:r>
                    <w:rPr>
                      <w:sz w:val="16"/>
                    </w:rPr>
                    <w:t>6.636,14</w:t>
                  </w:r>
                </w:p>
              </w:tc>
              <w:tc>
                <w:tcPr>
                  <w:tcW w:w="1300" w:type="dxa"/>
                  <w:shd w:val="clear" w:color="auto" w:fill="FFFF97"/>
                  <w:tcMar>
                    <w:top w:w="0" w:type="dxa"/>
                    <w:left w:w="0" w:type="dxa"/>
                    <w:bottom w:w="0" w:type="dxa"/>
                    <w:right w:w="40" w:type="dxa"/>
                  </w:tcMar>
                  <w:vAlign w:val="center"/>
                </w:tcPr>
                <w:p w14:paraId="3E68E449" w14:textId="77777777" w:rsidR="00F12248" w:rsidRDefault="00F12248" w:rsidP="00BD78A1">
                  <w:pPr>
                    <w:pStyle w:val="izv3"/>
                    <w:jc w:val="right"/>
                  </w:pPr>
                  <w:r>
                    <w:rPr>
                      <w:sz w:val="16"/>
                    </w:rPr>
                    <w:t>6.636,14</w:t>
                  </w:r>
                </w:p>
              </w:tc>
              <w:tc>
                <w:tcPr>
                  <w:tcW w:w="1300" w:type="dxa"/>
                  <w:shd w:val="clear" w:color="auto" w:fill="FFFF97"/>
                  <w:tcMar>
                    <w:top w:w="0" w:type="dxa"/>
                    <w:left w:w="0" w:type="dxa"/>
                    <w:bottom w:w="0" w:type="dxa"/>
                    <w:right w:w="40" w:type="dxa"/>
                  </w:tcMar>
                  <w:vAlign w:val="center"/>
                </w:tcPr>
                <w:p w14:paraId="590A9F1B" w14:textId="77777777" w:rsidR="00F12248" w:rsidRDefault="00F12248" w:rsidP="00BD78A1">
                  <w:pPr>
                    <w:pStyle w:val="izv3"/>
                    <w:jc w:val="right"/>
                  </w:pPr>
                  <w:r>
                    <w:rPr>
                      <w:sz w:val="16"/>
                    </w:rPr>
                    <w:t>6.636,14</w:t>
                  </w:r>
                </w:p>
              </w:tc>
              <w:tc>
                <w:tcPr>
                  <w:tcW w:w="700" w:type="dxa"/>
                  <w:shd w:val="clear" w:color="auto" w:fill="FFFF97"/>
                  <w:tcMar>
                    <w:top w:w="0" w:type="dxa"/>
                    <w:left w:w="0" w:type="dxa"/>
                    <w:bottom w:w="0" w:type="dxa"/>
                    <w:right w:w="0" w:type="dxa"/>
                  </w:tcMar>
                  <w:vAlign w:val="center"/>
                </w:tcPr>
                <w:p w14:paraId="0786BFCE" w14:textId="77777777" w:rsidR="00F12248" w:rsidRDefault="00F12248" w:rsidP="00BD78A1">
                  <w:pPr>
                    <w:pStyle w:val="izv3"/>
                    <w:jc w:val="right"/>
                  </w:pPr>
                  <w:r>
                    <w:rPr>
                      <w:sz w:val="16"/>
                    </w:rPr>
                    <w:t>55,56</w:t>
                  </w:r>
                </w:p>
              </w:tc>
              <w:tc>
                <w:tcPr>
                  <w:tcW w:w="700" w:type="dxa"/>
                  <w:shd w:val="clear" w:color="auto" w:fill="FFFF97"/>
                  <w:tcMar>
                    <w:top w:w="0" w:type="dxa"/>
                    <w:left w:w="0" w:type="dxa"/>
                    <w:bottom w:w="0" w:type="dxa"/>
                    <w:right w:w="0" w:type="dxa"/>
                  </w:tcMar>
                  <w:vAlign w:val="center"/>
                </w:tcPr>
                <w:p w14:paraId="5778F204"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55E9556C" w14:textId="77777777" w:rsidR="00F12248" w:rsidRDefault="00F12248" w:rsidP="00BD78A1">
                  <w:pPr>
                    <w:pStyle w:val="izv3"/>
                    <w:jc w:val="right"/>
                  </w:pPr>
                  <w:r>
                    <w:rPr>
                      <w:sz w:val="16"/>
                    </w:rPr>
                    <w:t>100,00</w:t>
                  </w:r>
                </w:p>
              </w:tc>
            </w:tr>
            <w:tr w:rsidR="00F12248" w14:paraId="0575FE1D"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6B02BD3D" w14:textId="77777777" w:rsidR="00F12248" w:rsidRDefault="00F12248" w:rsidP="00BD78A1">
                  <w:pPr>
                    <w:pStyle w:val="EMPTYCELLSTYLE"/>
                  </w:pPr>
                </w:p>
              </w:tc>
              <w:tc>
                <w:tcPr>
                  <w:tcW w:w="1300" w:type="dxa"/>
                </w:tcPr>
                <w:p w14:paraId="6322C0C6" w14:textId="77777777" w:rsidR="00F12248" w:rsidRDefault="00F12248" w:rsidP="00BD78A1">
                  <w:pPr>
                    <w:pStyle w:val="EMPTYCELLSTYLE"/>
                  </w:pPr>
                </w:p>
              </w:tc>
              <w:tc>
                <w:tcPr>
                  <w:tcW w:w="1300" w:type="dxa"/>
                </w:tcPr>
                <w:p w14:paraId="474A5042" w14:textId="77777777" w:rsidR="00F12248" w:rsidRDefault="00F12248" w:rsidP="00BD78A1">
                  <w:pPr>
                    <w:pStyle w:val="EMPTYCELLSTYLE"/>
                  </w:pPr>
                </w:p>
              </w:tc>
              <w:tc>
                <w:tcPr>
                  <w:tcW w:w="1300" w:type="dxa"/>
                </w:tcPr>
                <w:p w14:paraId="08F5D623" w14:textId="77777777" w:rsidR="00F12248" w:rsidRDefault="00F12248" w:rsidP="00BD78A1">
                  <w:pPr>
                    <w:pStyle w:val="EMPTYCELLSTYLE"/>
                  </w:pPr>
                </w:p>
              </w:tc>
              <w:tc>
                <w:tcPr>
                  <w:tcW w:w="1300" w:type="dxa"/>
                </w:tcPr>
                <w:p w14:paraId="5A24AE3E" w14:textId="77777777" w:rsidR="00F12248" w:rsidRDefault="00F12248" w:rsidP="00BD78A1">
                  <w:pPr>
                    <w:pStyle w:val="EMPTYCELLSTYLE"/>
                  </w:pPr>
                </w:p>
              </w:tc>
              <w:tc>
                <w:tcPr>
                  <w:tcW w:w="700" w:type="dxa"/>
                </w:tcPr>
                <w:p w14:paraId="4C3D5CD6" w14:textId="77777777" w:rsidR="00F12248" w:rsidRDefault="00F12248" w:rsidP="00BD78A1">
                  <w:pPr>
                    <w:pStyle w:val="EMPTYCELLSTYLE"/>
                  </w:pPr>
                </w:p>
              </w:tc>
              <w:tc>
                <w:tcPr>
                  <w:tcW w:w="700" w:type="dxa"/>
                </w:tcPr>
                <w:p w14:paraId="691F4F30" w14:textId="77777777" w:rsidR="00F12248" w:rsidRDefault="00F12248" w:rsidP="00BD78A1">
                  <w:pPr>
                    <w:pStyle w:val="EMPTYCELLSTYLE"/>
                  </w:pPr>
                </w:p>
              </w:tc>
              <w:tc>
                <w:tcPr>
                  <w:tcW w:w="700" w:type="dxa"/>
                </w:tcPr>
                <w:p w14:paraId="712DCF48" w14:textId="77777777" w:rsidR="00F12248" w:rsidRDefault="00F12248" w:rsidP="00BD78A1">
                  <w:pPr>
                    <w:pStyle w:val="EMPTYCELLSTYLE"/>
                  </w:pPr>
                </w:p>
              </w:tc>
            </w:tr>
          </w:tbl>
          <w:p w14:paraId="1AA242E1" w14:textId="77777777" w:rsidR="00F12248" w:rsidRDefault="00F12248" w:rsidP="00BD78A1">
            <w:pPr>
              <w:pStyle w:val="EMPTYCELLSTYLE"/>
            </w:pPr>
          </w:p>
        </w:tc>
        <w:tc>
          <w:tcPr>
            <w:tcW w:w="40" w:type="dxa"/>
          </w:tcPr>
          <w:p w14:paraId="5DEC68E2" w14:textId="77777777" w:rsidR="00F12248" w:rsidRDefault="00F12248" w:rsidP="00BD78A1">
            <w:pPr>
              <w:pStyle w:val="EMPTYCELLSTYLE"/>
            </w:pPr>
          </w:p>
        </w:tc>
      </w:tr>
      <w:tr w:rsidR="00F12248" w14:paraId="12D27AA6" w14:textId="77777777" w:rsidTr="00F51D42">
        <w:trPr>
          <w:trHeight w:hRule="exact" w:val="260"/>
        </w:trPr>
        <w:tc>
          <w:tcPr>
            <w:tcW w:w="40" w:type="dxa"/>
          </w:tcPr>
          <w:p w14:paraId="4DACE4B3" w14:textId="77777777" w:rsidR="00F12248" w:rsidRDefault="00F12248" w:rsidP="00BD78A1">
            <w:pPr>
              <w:pStyle w:val="EMPTYCELLSTYLE"/>
            </w:pPr>
          </w:p>
        </w:tc>
        <w:tc>
          <w:tcPr>
            <w:tcW w:w="700" w:type="dxa"/>
            <w:tcMar>
              <w:top w:w="40" w:type="dxa"/>
              <w:left w:w="40" w:type="dxa"/>
              <w:bottom w:w="40" w:type="dxa"/>
              <w:right w:w="0" w:type="dxa"/>
            </w:tcMar>
          </w:tcPr>
          <w:p w14:paraId="7CCE879B"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1A354AAF"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097EDB58" w14:textId="77777777" w:rsidR="00F12248" w:rsidRDefault="00F12248" w:rsidP="00BD78A1">
            <w:pPr>
              <w:pStyle w:val="UvjetniStil"/>
              <w:jc w:val="right"/>
            </w:pPr>
            <w:r>
              <w:rPr>
                <w:sz w:val="16"/>
              </w:rPr>
              <w:t>11.945,05</w:t>
            </w:r>
          </w:p>
        </w:tc>
        <w:tc>
          <w:tcPr>
            <w:tcW w:w="1300" w:type="dxa"/>
            <w:gridSpan w:val="2"/>
            <w:tcMar>
              <w:top w:w="0" w:type="dxa"/>
              <w:left w:w="0" w:type="dxa"/>
              <w:bottom w:w="0" w:type="dxa"/>
              <w:right w:w="40" w:type="dxa"/>
            </w:tcMar>
            <w:vAlign w:val="center"/>
          </w:tcPr>
          <w:p w14:paraId="62B1622F" w14:textId="77777777" w:rsidR="00F12248" w:rsidRDefault="00F12248" w:rsidP="00BD78A1">
            <w:pPr>
              <w:pStyle w:val="UvjetniStil"/>
              <w:jc w:val="right"/>
            </w:pPr>
            <w:r>
              <w:rPr>
                <w:sz w:val="16"/>
              </w:rPr>
              <w:t>6.636,14</w:t>
            </w:r>
          </w:p>
        </w:tc>
        <w:tc>
          <w:tcPr>
            <w:tcW w:w="1300" w:type="dxa"/>
            <w:tcMar>
              <w:top w:w="0" w:type="dxa"/>
              <w:left w:w="0" w:type="dxa"/>
              <w:bottom w:w="0" w:type="dxa"/>
              <w:right w:w="40" w:type="dxa"/>
            </w:tcMar>
            <w:vAlign w:val="center"/>
          </w:tcPr>
          <w:p w14:paraId="4A108D26" w14:textId="77777777" w:rsidR="00F12248" w:rsidRDefault="00F12248" w:rsidP="00BD78A1">
            <w:pPr>
              <w:pStyle w:val="UvjetniStil"/>
              <w:jc w:val="right"/>
            </w:pPr>
            <w:r>
              <w:rPr>
                <w:sz w:val="16"/>
              </w:rPr>
              <w:t>6.636,14</w:t>
            </w:r>
          </w:p>
        </w:tc>
        <w:tc>
          <w:tcPr>
            <w:tcW w:w="1300" w:type="dxa"/>
            <w:gridSpan w:val="3"/>
            <w:tcMar>
              <w:top w:w="0" w:type="dxa"/>
              <w:left w:w="0" w:type="dxa"/>
              <w:bottom w:w="0" w:type="dxa"/>
              <w:right w:w="40" w:type="dxa"/>
            </w:tcMar>
            <w:vAlign w:val="center"/>
          </w:tcPr>
          <w:p w14:paraId="7803D01B" w14:textId="77777777" w:rsidR="00F12248" w:rsidRDefault="00F12248" w:rsidP="00BD78A1">
            <w:pPr>
              <w:pStyle w:val="UvjetniStil"/>
              <w:jc w:val="right"/>
            </w:pPr>
            <w:r>
              <w:rPr>
                <w:sz w:val="16"/>
              </w:rPr>
              <w:t>6.636,14</w:t>
            </w:r>
          </w:p>
        </w:tc>
        <w:tc>
          <w:tcPr>
            <w:tcW w:w="700" w:type="dxa"/>
            <w:tcMar>
              <w:top w:w="0" w:type="dxa"/>
              <w:left w:w="0" w:type="dxa"/>
              <w:bottom w:w="0" w:type="dxa"/>
              <w:right w:w="0" w:type="dxa"/>
            </w:tcMar>
            <w:vAlign w:val="center"/>
          </w:tcPr>
          <w:p w14:paraId="45538BD4" w14:textId="77777777" w:rsidR="00F12248" w:rsidRDefault="00F12248" w:rsidP="00BD78A1">
            <w:pPr>
              <w:pStyle w:val="UvjetniStil"/>
              <w:jc w:val="right"/>
            </w:pPr>
            <w:r>
              <w:rPr>
                <w:sz w:val="16"/>
              </w:rPr>
              <w:t>55,56</w:t>
            </w:r>
          </w:p>
        </w:tc>
        <w:tc>
          <w:tcPr>
            <w:tcW w:w="700" w:type="dxa"/>
            <w:gridSpan w:val="3"/>
            <w:tcMar>
              <w:top w:w="0" w:type="dxa"/>
              <w:left w:w="0" w:type="dxa"/>
              <w:bottom w:w="0" w:type="dxa"/>
              <w:right w:w="0" w:type="dxa"/>
            </w:tcMar>
            <w:vAlign w:val="center"/>
          </w:tcPr>
          <w:p w14:paraId="31280CC6"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87EC9B7" w14:textId="77777777" w:rsidR="00F12248" w:rsidRDefault="00F12248" w:rsidP="00BD78A1">
            <w:pPr>
              <w:pStyle w:val="UvjetniStil"/>
              <w:jc w:val="right"/>
            </w:pPr>
            <w:r>
              <w:rPr>
                <w:sz w:val="16"/>
              </w:rPr>
              <w:t>100,00</w:t>
            </w:r>
          </w:p>
        </w:tc>
        <w:tc>
          <w:tcPr>
            <w:tcW w:w="40" w:type="dxa"/>
          </w:tcPr>
          <w:p w14:paraId="630D5DC0" w14:textId="77777777" w:rsidR="00F12248" w:rsidRDefault="00F12248" w:rsidP="00BD78A1">
            <w:pPr>
              <w:pStyle w:val="EMPTYCELLSTYLE"/>
            </w:pPr>
          </w:p>
        </w:tc>
      </w:tr>
      <w:tr w:rsidR="00F12248" w14:paraId="30FB9EDA" w14:textId="77777777" w:rsidTr="00F51D42">
        <w:trPr>
          <w:trHeight w:hRule="exact" w:val="260"/>
        </w:trPr>
        <w:tc>
          <w:tcPr>
            <w:tcW w:w="40" w:type="dxa"/>
          </w:tcPr>
          <w:p w14:paraId="2FB7FB5C"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25E376B"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4032D615" w14:textId="77777777" w:rsidR="00F12248" w:rsidRDefault="00F12248" w:rsidP="00BD78A1">
                  <w:pPr>
                    <w:pStyle w:val="izv3"/>
                  </w:pPr>
                  <w:r>
                    <w:rPr>
                      <w:sz w:val="16"/>
                    </w:rPr>
                    <w:t>Izvor 6.1.002 Donacija _ Dječji vrtić Pčelica</w:t>
                  </w:r>
                </w:p>
              </w:tc>
              <w:tc>
                <w:tcPr>
                  <w:tcW w:w="1300" w:type="dxa"/>
                  <w:shd w:val="clear" w:color="auto" w:fill="FFFF97"/>
                  <w:tcMar>
                    <w:top w:w="0" w:type="dxa"/>
                    <w:left w:w="0" w:type="dxa"/>
                    <w:bottom w:w="0" w:type="dxa"/>
                    <w:right w:w="40" w:type="dxa"/>
                  </w:tcMar>
                  <w:vAlign w:val="center"/>
                </w:tcPr>
                <w:p w14:paraId="794BBF6A" w14:textId="77777777" w:rsidR="00F12248" w:rsidRDefault="00F12248" w:rsidP="00BD78A1">
                  <w:pPr>
                    <w:pStyle w:val="izv3"/>
                    <w:jc w:val="right"/>
                  </w:pPr>
                  <w:r>
                    <w:rPr>
                      <w:sz w:val="16"/>
                    </w:rPr>
                    <w:t>132,72</w:t>
                  </w:r>
                </w:p>
              </w:tc>
              <w:tc>
                <w:tcPr>
                  <w:tcW w:w="1300" w:type="dxa"/>
                  <w:shd w:val="clear" w:color="auto" w:fill="FFFF97"/>
                  <w:tcMar>
                    <w:top w:w="0" w:type="dxa"/>
                    <w:left w:w="0" w:type="dxa"/>
                    <w:bottom w:w="0" w:type="dxa"/>
                    <w:right w:w="40" w:type="dxa"/>
                  </w:tcMar>
                  <w:vAlign w:val="center"/>
                </w:tcPr>
                <w:p w14:paraId="69FB32E7"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64DCA93F"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0055D438"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77BB2542"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619148AA"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1D9D9B5E" w14:textId="77777777" w:rsidR="00F12248" w:rsidRDefault="00F12248" w:rsidP="00BD78A1">
                  <w:pPr>
                    <w:pStyle w:val="izv3"/>
                    <w:jc w:val="right"/>
                  </w:pPr>
                  <w:r>
                    <w:rPr>
                      <w:sz w:val="16"/>
                    </w:rPr>
                    <w:t>0,00</w:t>
                  </w:r>
                </w:p>
              </w:tc>
            </w:tr>
            <w:tr w:rsidR="00F12248" w14:paraId="7791912F"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3380EEA5" w14:textId="77777777" w:rsidR="00F12248" w:rsidRDefault="00F12248" w:rsidP="00BD78A1">
                  <w:pPr>
                    <w:pStyle w:val="EMPTYCELLSTYLE"/>
                  </w:pPr>
                </w:p>
              </w:tc>
              <w:tc>
                <w:tcPr>
                  <w:tcW w:w="1300" w:type="dxa"/>
                </w:tcPr>
                <w:p w14:paraId="7450038F" w14:textId="77777777" w:rsidR="00F12248" w:rsidRDefault="00F12248" w:rsidP="00BD78A1">
                  <w:pPr>
                    <w:pStyle w:val="EMPTYCELLSTYLE"/>
                  </w:pPr>
                </w:p>
              </w:tc>
              <w:tc>
                <w:tcPr>
                  <w:tcW w:w="1300" w:type="dxa"/>
                </w:tcPr>
                <w:p w14:paraId="3CA57A10" w14:textId="77777777" w:rsidR="00F12248" w:rsidRDefault="00F12248" w:rsidP="00BD78A1">
                  <w:pPr>
                    <w:pStyle w:val="EMPTYCELLSTYLE"/>
                  </w:pPr>
                </w:p>
              </w:tc>
              <w:tc>
                <w:tcPr>
                  <w:tcW w:w="1300" w:type="dxa"/>
                </w:tcPr>
                <w:p w14:paraId="33488E0E" w14:textId="77777777" w:rsidR="00F12248" w:rsidRDefault="00F12248" w:rsidP="00BD78A1">
                  <w:pPr>
                    <w:pStyle w:val="EMPTYCELLSTYLE"/>
                  </w:pPr>
                </w:p>
              </w:tc>
              <w:tc>
                <w:tcPr>
                  <w:tcW w:w="1300" w:type="dxa"/>
                </w:tcPr>
                <w:p w14:paraId="017E8B8D" w14:textId="77777777" w:rsidR="00F12248" w:rsidRDefault="00F12248" w:rsidP="00BD78A1">
                  <w:pPr>
                    <w:pStyle w:val="EMPTYCELLSTYLE"/>
                  </w:pPr>
                </w:p>
              </w:tc>
              <w:tc>
                <w:tcPr>
                  <w:tcW w:w="700" w:type="dxa"/>
                </w:tcPr>
                <w:p w14:paraId="6EBC593E" w14:textId="77777777" w:rsidR="00F12248" w:rsidRDefault="00F12248" w:rsidP="00BD78A1">
                  <w:pPr>
                    <w:pStyle w:val="EMPTYCELLSTYLE"/>
                  </w:pPr>
                </w:p>
              </w:tc>
              <w:tc>
                <w:tcPr>
                  <w:tcW w:w="700" w:type="dxa"/>
                </w:tcPr>
                <w:p w14:paraId="4AB88221" w14:textId="77777777" w:rsidR="00F12248" w:rsidRDefault="00F12248" w:rsidP="00BD78A1">
                  <w:pPr>
                    <w:pStyle w:val="EMPTYCELLSTYLE"/>
                  </w:pPr>
                </w:p>
              </w:tc>
              <w:tc>
                <w:tcPr>
                  <w:tcW w:w="700" w:type="dxa"/>
                </w:tcPr>
                <w:p w14:paraId="236512DE" w14:textId="77777777" w:rsidR="00F12248" w:rsidRDefault="00F12248" w:rsidP="00BD78A1">
                  <w:pPr>
                    <w:pStyle w:val="EMPTYCELLSTYLE"/>
                  </w:pPr>
                </w:p>
              </w:tc>
            </w:tr>
          </w:tbl>
          <w:p w14:paraId="267B9D4E" w14:textId="77777777" w:rsidR="00F12248" w:rsidRDefault="00F12248" w:rsidP="00BD78A1">
            <w:pPr>
              <w:pStyle w:val="EMPTYCELLSTYLE"/>
            </w:pPr>
          </w:p>
        </w:tc>
        <w:tc>
          <w:tcPr>
            <w:tcW w:w="40" w:type="dxa"/>
          </w:tcPr>
          <w:p w14:paraId="6F4E7C18" w14:textId="77777777" w:rsidR="00F12248" w:rsidRDefault="00F12248" w:rsidP="00BD78A1">
            <w:pPr>
              <w:pStyle w:val="EMPTYCELLSTYLE"/>
            </w:pPr>
          </w:p>
        </w:tc>
      </w:tr>
      <w:tr w:rsidR="00F12248" w14:paraId="61ECABB3" w14:textId="77777777" w:rsidTr="00F51D42">
        <w:trPr>
          <w:trHeight w:hRule="exact" w:val="260"/>
        </w:trPr>
        <w:tc>
          <w:tcPr>
            <w:tcW w:w="40" w:type="dxa"/>
          </w:tcPr>
          <w:p w14:paraId="4009EE08" w14:textId="77777777" w:rsidR="00F12248" w:rsidRDefault="00F12248" w:rsidP="00BD78A1">
            <w:pPr>
              <w:pStyle w:val="EMPTYCELLSTYLE"/>
            </w:pPr>
          </w:p>
        </w:tc>
        <w:tc>
          <w:tcPr>
            <w:tcW w:w="700" w:type="dxa"/>
            <w:tcMar>
              <w:top w:w="40" w:type="dxa"/>
              <w:left w:w="40" w:type="dxa"/>
              <w:bottom w:w="40" w:type="dxa"/>
              <w:right w:w="0" w:type="dxa"/>
            </w:tcMar>
          </w:tcPr>
          <w:p w14:paraId="57FD84C4"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33DB4791"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7E5562E2" w14:textId="77777777" w:rsidR="00F12248" w:rsidRDefault="00F12248" w:rsidP="00BD78A1">
            <w:pPr>
              <w:pStyle w:val="UvjetniStil"/>
              <w:jc w:val="right"/>
            </w:pPr>
            <w:r>
              <w:rPr>
                <w:sz w:val="16"/>
              </w:rPr>
              <w:t>132,72</w:t>
            </w:r>
          </w:p>
        </w:tc>
        <w:tc>
          <w:tcPr>
            <w:tcW w:w="1300" w:type="dxa"/>
            <w:gridSpan w:val="2"/>
            <w:tcMar>
              <w:top w:w="0" w:type="dxa"/>
              <w:left w:w="0" w:type="dxa"/>
              <w:bottom w:w="0" w:type="dxa"/>
              <w:right w:w="40" w:type="dxa"/>
            </w:tcMar>
            <w:vAlign w:val="center"/>
          </w:tcPr>
          <w:p w14:paraId="2CBF76CF"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483D9CAB"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7EB0322C"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4881AAF5"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31886547"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58A21A53" w14:textId="77777777" w:rsidR="00F12248" w:rsidRDefault="00F12248" w:rsidP="00BD78A1">
            <w:pPr>
              <w:pStyle w:val="UvjetniStil"/>
              <w:jc w:val="right"/>
            </w:pPr>
            <w:r>
              <w:rPr>
                <w:sz w:val="16"/>
              </w:rPr>
              <w:t>0,00</w:t>
            </w:r>
          </w:p>
        </w:tc>
        <w:tc>
          <w:tcPr>
            <w:tcW w:w="40" w:type="dxa"/>
          </w:tcPr>
          <w:p w14:paraId="5DD8D192" w14:textId="77777777" w:rsidR="00F12248" w:rsidRDefault="00F12248" w:rsidP="00BD78A1">
            <w:pPr>
              <w:pStyle w:val="EMPTYCELLSTYLE"/>
            </w:pPr>
          </w:p>
        </w:tc>
      </w:tr>
      <w:tr w:rsidR="00F12248" w14:paraId="04637327" w14:textId="77777777" w:rsidTr="00F51D42">
        <w:trPr>
          <w:trHeight w:hRule="exact" w:val="260"/>
        </w:trPr>
        <w:tc>
          <w:tcPr>
            <w:tcW w:w="40" w:type="dxa"/>
          </w:tcPr>
          <w:p w14:paraId="4F83CDD0"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DE1746E"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0E7B91F6" w14:textId="77777777" w:rsidR="00F12248" w:rsidRDefault="00F12248" w:rsidP="00BD78A1">
                  <w:pPr>
                    <w:pStyle w:val="izv3"/>
                  </w:pPr>
                  <w:r>
                    <w:rPr>
                      <w:sz w:val="16"/>
                    </w:rPr>
                    <w:t>Izvor 6.1.004 Donacije -  Gradska knjižnica</w:t>
                  </w:r>
                </w:p>
              </w:tc>
              <w:tc>
                <w:tcPr>
                  <w:tcW w:w="1300" w:type="dxa"/>
                  <w:shd w:val="clear" w:color="auto" w:fill="FFFF97"/>
                  <w:tcMar>
                    <w:top w:w="0" w:type="dxa"/>
                    <w:left w:w="0" w:type="dxa"/>
                    <w:bottom w:w="0" w:type="dxa"/>
                    <w:right w:w="40" w:type="dxa"/>
                  </w:tcMar>
                  <w:vAlign w:val="center"/>
                </w:tcPr>
                <w:p w14:paraId="359B4556" w14:textId="77777777" w:rsidR="00F12248" w:rsidRDefault="00F12248" w:rsidP="00BD78A1">
                  <w:pPr>
                    <w:pStyle w:val="izv3"/>
                    <w:jc w:val="right"/>
                  </w:pPr>
                  <w:r>
                    <w:rPr>
                      <w:sz w:val="16"/>
                    </w:rPr>
                    <w:t>132,72</w:t>
                  </w:r>
                </w:p>
              </w:tc>
              <w:tc>
                <w:tcPr>
                  <w:tcW w:w="1300" w:type="dxa"/>
                  <w:shd w:val="clear" w:color="auto" w:fill="FFFF97"/>
                  <w:tcMar>
                    <w:top w:w="0" w:type="dxa"/>
                    <w:left w:w="0" w:type="dxa"/>
                    <w:bottom w:w="0" w:type="dxa"/>
                    <w:right w:w="40" w:type="dxa"/>
                  </w:tcMar>
                  <w:vAlign w:val="center"/>
                </w:tcPr>
                <w:p w14:paraId="20BFCC36" w14:textId="77777777" w:rsidR="00F12248" w:rsidRDefault="00F12248" w:rsidP="00BD78A1">
                  <w:pPr>
                    <w:pStyle w:val="izv3"/>
                    <w:jc w:val="right"/>
                  </w:pPr>
                  <w:r>
                    <w:rPr>
                      <w:sz w:val="16"/>
                    </w:rPr>
                    <w:t>199,08</w:t>
                  </w:r>
                </w:p>
              </w:tc>
              <w:tc>
                <w:tcPr>
                  <w:tcW w:w="1300" w:type="dxa"/>
                  <w:shd w:val="clear" w:color="auto" w:fill="FFFF97"/>
                  <w:tcMar>
                    <w:top w:w="0" w:type="dxa"/>
                    <w:left w:w="0" w:type="dxa"/>
                    <w:bottom w:w="0" w:type="dxa"/>
                    <w:right w:w="40" w:type="dxa"/>
                  </w:tcMar>
                  <w:vAlign w:val="center"/>
                </w:tcPr>
                <w:p w14:paraId="7909F088" w14:textId="77777777" w:rsidR="00F12248" w:rsidRDefault="00F12248" w:rsidP="00BD78A1">
                  <w:pPr>
                    <w:pStyle w:val="izv3"/>
                    <w:jc w:val="right"/>
                  </w:pPr>
                  <w:r>
                    <w:rPr>
                      <w:sz w:val="16"/>
                    </w:rPr>
                    <w:t>132,72</w:t>
                  </w:r>
                </w:p>
              </w:tc>
              <w:tc>
                <w:tcPr>
                  <w:tcW w:w="1300" w:type="dxa"/>
                  <w:shd w:val="clear" w:color="auto" w:fill="FFFF97"/>
                  <w:tcMar>
                    <w:top w:w="0" w:type="dxa"/>
                    <w:left w:w="0" w:type="dxa"/>
                    <w:bottom w:w="0" w:type="dxa"/>
                    <w:right w:w="40" w:type="dxa"/>
                  </w:tcMar>
                  <w:vAlign w:val="center"/>
                </w:tcPr>
                <w:p w14:paraId="0D5D8519" w14:textId="77777777" w:rsidR="00F12248" w:rsidRDefault="00F12248" w:rsidP="00BD78A1">
                  <w:pPr>
                    <w:pStyle w:val="izv3"/>
                    <w:jc w:val="right"/>
                  </w:pPr>
                  <w:r>
                    <w:rPr>
                      <w:sz w:val="16"/>
                    </w:rPr>
                    <w:t>132,72</w:t>
                  </w:r>
                </w:p>
              </w:tc>
              <w:tc>
                <w:tcPr>
                  <w:tcW w:w="700" w:type="dxa"/>
                  <w:shd w:val="clear" w:color="auto" w:fill="FFFF97"/>
                  <w:tcMar>
                    <w:top w:w="0" w:type="dxa"/>
                    <w:left w:w="0" w:type="dxa"/>
                    <w:bottom w:w="0" w:type="dxa"/>
                    <w:right w:w="0" w:type="dxa"/>
                  </w:tcMar>
                  <w:vAlign w:val="center"/>
                </w:tcPr>
                <w:p w14:paraId="57C7D4F1" w14:textId="77777777" w:rsidR="00F12248" w:rsidRDefault="00F12248" w:rsidP="00BD78A1">
                  <w:pPr>
                    <w:pStyle w:val="izv3"/>
                    <w:jc w:val="right"/>
                  </w:pPr>
                  <w:r>
                    <w:rPr>
                      <w:sz w:val="16"/>
                    </w:rPr>
                    <w:t>150,00</w:t>
                  </w:r>
                </w:p>
              </w:tc>
              <w:tc>
                <w:tcPr>
                  <w:tcW w:w="700" w:type="dxa"/>
                  <w:shd w:val="clear" w:color="auto" w:fill="FFFF97"/>
                  <w:tcMar>
                    <w:top w:w="0" w:type="dxa"/>
                    <w:left w:w="0" w:type="dxa"/>
                    <w:bottom w:w="0" w:type="dxa"/>
                    <w:right w:w="0" w:type="dxa"/>
                  </w:tcMar>
                  <w:vAlign w:val="center"/>
                </w:tcPr>
                <w:p w14:paraId="2840F89F" w14:textId="77777777" w:rsidR="00F12248" w:rsidRDefault="00F12248" w:rsidP="00BD78A1">
                  <w:pPr>
                    <w:pStyle w:val="izv3"/>
                    <w:jc w:val="right"/>
                  </w:pPr>
                  <w:r>
                    <w:rPr>
                      <w:sz w:val="16"/>
                    </w:rPr>
                    <w:t>66,67</w:t>
                  </w:r>
                </w:p>
              </w:tc>
              <w:tc>
                <w:tcPr>
                  <w:tcW w:w="700" w:type="dxa"/>
                  <w:shd w:val="clear" w:color="auto" w:fill="FFFF97"/>
                  <w:tcMar>
                    <w:top w:w="0" w:type="dxa"/>
                    <w:left w:w="0" w:type="dxa"/>
                    <w:bottom w:w="0" w:type="dxa"/>
                    <w:right w:w="0" w:type="dxa"/>
                  </w:tcMar>
                  <w:vAlign w:val="center"/>
                </w:tcPr>
                <w:p w14:paraId="5F8EA1C9" w14:textId="77777777" w:rsidR="00F12248" w:rsidRDefault="00F12248" w:rsidP="00BD78A1">
                  <w:pPr>
                    <w:pStyle w:val="izv3"/>
                    <w:jc w:val="right"/>
                  </w:pPr>
                  <w:r>
                    <w:rPr>
                      <w:sz w:val="16"/>
                    </w:rPr>
                    <w:t>100,00</w:t>
                  </w:r>
                </w:p>
              </w:tc>
            </w:tr>
            <w:tr w:rsidR="00F12248" w14:paraId="166300FE"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4D3CAD0D" w14:textId="77777777" w:rsidR="00F12248" w:rsidRDefault="00F12248" w:rsidP="00BD78A1">
                  <w:pPr>
                    <w:pStyle w:val="EMPTYCELLSTYLE"/>
                  </w:pPr>
                </w:p>
              </w:tc>
              <w:tc>
                <w:tcPr>
                  <w:tcW w:w="1300" w:type="dxa"/>
                </w:tcPr>
                <w:p w14:paraId="2BC7A6C3" w14:textId="77777777" w:rsidR="00F12248" w:rsidRDefault="00F12248" w:rsidP="00BD78A1">
                  <w:pPr>
                    <w:pStyle w:val="EMPTYCELLSTYLE"/>
                  </w:pPr>
                </w:p>
              </w:tc>
              <w:tc>
                <w:tcPr>
                  <w:tcW w:w="1300" w:type="dxa"/>
                </w:tcPr>
                <w:p w14:paraId="255554EB" w14:textId="77777777" w:rsidR="00F12248" w:rsidRDefault="00F12248" w:rsidP="00BD78A1">
                  <w:pPr>
                    <w:pStyle w:val="EMPTYCELLSTYLE"/>
                  </w:pPr>
                </w:p>
              </w:tc>
              <w:tc>
                <w:tcPr>
                  <w:tcW w:w="1300" w:type="dxa"/>
                </w:tcPr>
                <w:p w14:paraId="55A77930" w14:textId="77777777" w:rsidR="00F12248" w:rsidRDefault="00F12248" w:rsidP="00BD78A1">
                  <w:pPr>
                    <w:pStyle w:val="EMPTYCELLSTYLE"/>
                  </w:pPr>
                </w:p>
              </w:tc>
              <w:tc>
                <w:tcPr>
                  <w:tcW w:w="1300" w:type="dxa"/>
                </w:tcPr>
                <w:p w14:paraId="14E0FAA9" w14:textId="77777777" w:rsidR="00F12248" w:rsidRDefault="00F12248" w:rsidP="00BD78A1">
                  <w:pPr>
                    <w:pStyle w:val="EMPTYCELLSTYLE"/>
                  </w:pPr>
                </w:p>
              </w:tc>
              <w:tc>
                <w:tcPr>
                  <w:tcW w:w="700" w:type="dxa"/>
                </w:tcPr>
                <w:p w14:paraId="15FCDF2B" w14:textId="77777777" w:rsidR="00F12248" w:rsidRDefault="00F12248" w:rsidP="00BD78A1">
                  <w:pPr>
                    <w:pStyle w:val="EMPTYCELLSTYLE"/>
                  </w:pPr>
                </w:p>
              </w:tc>
              <w:tc>
                <w:tcPr>
                  <w:tcW w:w="700" w:type="dxa"/>
                </w:tcPr>
                <w:p w14:paraId="210A29D3" w14:textId="77777777" w:rsidR="00F12248" w:rsidRDefault="00F12248" w:rsidP="00BD78A1">
                  <w:pPr>
                    <w:pStyle w:val="EMPTYCELLSTYLE"/>
                  </w:pPr>
                </w:p>
              </w:tc>
              <w:tc>
                <w:tcPr>
                  <w:tcW w:w="700" w:type="dxa"/>
                </w:tcPr>
                <w:p w14:paraId="1DF335C8" w14:textId="77777777" w:rsidR="00F12248" w:rsidRDefault="00F12248" w:rsidP="00BD78A1">
                  <w:pPr>
                    <w:pStyle w:val="EMPTYCELLSTYLE"/>
                  </w:pPr>
                </w:p>
              </w:tc>
            </w:tr>
          </w:tbl>
          <w:p w14:paraId="6F29C0C0" w14:textId="77777777" w:rsidR="00F12248" w:rsidRDefault="00F12248" w:rsidP="00BD78A1">
            <w:pPr>
              <w:pStyle w:val="EMPTYCELLSTYLE"/>
            </w:pPr>
          </w:p>
        </w:tc>
        <w:tc>
          <w:tcPr>
            <w:tcW w:w="40" w:type="dxa"/>
          </w:tcPr>
          <w:p w14:paraId="2FD47399" w14:textId="77777777" w:rsidR="00F12248" w:rsidRDefault="00F12248" w:rsidP="00BD78A1">
            <w:pPr>
              <w:pStyle w:val="EMPTYCELLSTYLE"/>
            </w:pPr>
          </w:p>
        </w:tc>
      </w:tr>
      <w:tr w:rsidR="00F12248" w14:paraId="6CE03215" w14:textId="77777777" w:rsidTr="00F51D42">
        <w:trPr>
          <w:trHeight w:hRule="exact" w:val="260"/>
        </w:trPr>
        <w:tc>
          <w:tcPr>
            <w:tcW w:w="40" w:type="dxa"/>
          </w:tcPr>
          <w:p w14:paraId="764545FA" w14:textId="77777777" w:rsidR="00F12248" w:rsidRDefault="00F12248" w:rsidP="00BD78A1">
            <w:pPr>
              <w:pStyle w:val="EMPTYCELLSTYLE"/>
            </w:pPr>
          </w:p>
        </w:tc>
        <w:tc>
          <w:tcPr>
            <w:tcW w:w="700" w:type="dxa"/>
            <w:tcMar>
              <w:top w:w="40" w:type="dxa"/>
              <w:left w:w="40" w:type="dxa"/>
              <w:bottom w:w="40" w:type="dxa"/>
              <w:right w:w="0" w:type="dxa"/>
            </w:tcMar>
          </w:tcPr>
          <w:p w14:paraId="5A9A8B78"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75E559F9"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7AB9AE6C" w14:textId="77777777" w:rsidR="00F12248" w:rsidRDefault="00F12248" w:rsidP="00BD78A1">
            <w:pPr>
              <w:pStyle w:val="UvjetniStil"/>
              <w:jc w:val="right"/>
            </w:pPr>
            <w:r>
              <w:rPr>
                <w:sz w:val="16"/>
              </w:rPr>
              <w:t>132,72</w:t>
            </w:r>
          </w:p>
        </w:tc>
        <w:tc>
          <w:tcPr>
            <w:tcW w:w="1300" w:type="dxa"/>
            <w:gridSpan w:val="2"/>
            <w:tcMar>
              <w:top w:w="0" w:type="dxa"/>
              <w:left w:w="0" w:type="dxa"/>
              <w:bottom w:w="0" w:type="dxa"/>
              <w:right w:w="40" w:type="dxa"/>
            </w:tcMar>
            <w:vAlign w:val="center"/>
          </w:tcPr>
          <w:p w14:paraId="406566F0" w14:textId="77777777" w:rsidR="00F12248" w:rsidRDefault="00F12248" w:rsidP="00BD78A1">
            <w:pPr>
              <w:pStyle w:val="UvjetniStil"/>
              <w:jc w:val="right"/>
            </w:pPr>
            <w:r>
              <w:rPr>
                <w:sz w:val="16"/>
              </w:rPr>
              <w:t>199,08</w:t>
            </w:r>
          </w:p>
        </w:tc>
        <w:tc>
          <w:tcPr>
            <w:tcW w:w="1300" w:type="dxa"/>
            <w:tcMar>
              <w:top w:w="0" w:type="dxa"/>
              <w:left w:w="0" w:type="dxa"/>
              <w:bottom w:w="0" w:type="dxa"/>
              <w:right w:w="40" w:type="dxa"/>
            </w:tcMar>
            <w:vAlign w:val="center"/>
          </w:tcPr>
          <w:p w14:paraId="0D2AC8DA" w14:textId="77777777" w:rsidR="00F12248" w:rsidRDefault="00F12248" w:rsidP="00BD78A1">
            <w:pPr>
              <w:pStyle w:val="UvjetniStil"/>
              <w:jc w:val="right"/>
            </w:pPr>
            <w:r>
              <w:rPr>
                <w:sz w:val="16"/>
              </w:rPr>
              <w:t>132,72</w:t>
            </w:r>
          </w:p>
        </w:tc>
        <w:tc>
          <w:tcPr>
            <w:tcW w:w="1300" w:type="dxa"/>
            <w:gridSpan w:val="3"/>
            <w:tcMar>
              <w:top w:w="0" w:type="dxa"/>
              <w:left w:w="0" w:type="dxa"/>
              <w:bottom w:w="0" w:type="dxa"/>
              <w:right w:w="40" w:type="dxa"/>
            </w:tcMar>
            <w:vAlign w:val="center"/>
          </w:tcPr>
          <w:p w14:paraId="3D68077F" w14:textId="77777777" w:rsidR="00F12248" w:rsidRDefault="00F12248" w:rsidP="00BD78A1">
            <w:pPr>
              <w:pStyle w:val="UvjetniStil"/>
              <w:jc w:val="right"/>
            </w:pPr>
            <w:r>
              <w:rPr>
                <w:sz w:val="16"/>
              </w:rPr>
              <w:t>132,72</w:t>
            </w:r>
          </w:p>
        </w:tc>
        <w:tc>
          <w:tcPr>
            <w:tcW w:w="700" w:type="dxa"/>
            <w:tcMar>
              <w:top w:w="0" w:type="dxa"/>
              <w:left w:w="0" w:type="dxa"/>
              <w:bottom w:w="0" w:type="dxa"/>
              <w:right w:w="0" w:type="dxa"/>
            </w:tcMar>
            <w:vAlign w:val="center"/>
          </w:tcPr>
          <w:p w14:paraId="5AF464BB" w14:textId="77777777" w:rsidR="00F12248" w:rsidRDefault="00F12248" w:rsidP="00BD78A1">
            <w:pPr>
              <w:pStyle w:val="UvjetniStil"/>
              <w:jc w:val="right"/>
            </w:pPr>
            <w:r>
              <w:rPr>
                <w:sz w:val="16"/>
              </w:rPr>
              <w:t>150,00</w:t>
            </w:r>
          </w:p>
        </w:tc>
        <w:tc>
          <w:tcPr>
            <w:tcW w:w="700" w:type="dxa"/>
            <w:gridSpan w:val="3"/>
            <w:tcMar>
              <w:top w:w="0" w:type="dxa"/>
              <w:left w:w="0" w:type="dxa"/>
              <w:bottom w:w="0" w:type="dxa"/>
              <w:right w:w="0" w:type="dxa"/>
            </w:tcMar>
            <w:vAlign w:val="center"/>
          </w:tcPr>
          <w:p w14:paraId="6CC952B7" w14:textId="77777777" w:rsidR="00F12248" w:rsidRDefault="00F12248" w:rsidP="00BD78A1">
            <w:pPr>
              <w:pStyle w:val="UvjetniStil"/>
              <w:jc w:val="right"/>
            </w:pPr>
            <w:r>
              <w:rPr>
                <w:sz w:val="16"/>
              </w:rPr>
              <w:t>66,67</w:t>
            </w:r>
          </w:p>
        </w:tc>
        <w:tc>
          <w:tcPr>
            <w:tcW w:w="720" w:type="dxa"/>
            <w:gridSpan w:val="2"/>
            <w:tcMar>
              <w:top w:w="0" w:type="dxa"/>
              <w:left w:w="0" w:type="dxa"/>
              <w:bottom w:w="0" w:type="dxa"/>
              <w:right w:w="0" w:type="dxa"/>
            </w:tcMar>
            <w:vAlign w:val="center"/>
          </w:tcPr>
          <w:p w14:paraId="02772F32" w14:textId="77777777" w:rsidR="00F12248" w:rsidRDefault="00F12248" w:rsidP="00BD78A1">
            <w:pPr>
              <w:pStyle w:val="UvjetniStil"/>
              <w:jc w:val="right"/>
            </w:pPr>
            <w:r>
              <w:rPr>
                <w:sz w:val="16"/>
              </w:rPr>
              <w:t>100,00</w:t>
            </w:r>
          </w:p>
        </w:tc>
        <w:tc>
          <w:tcPr>
            <w:tcW w:w="40" w:type="dxa"/>
          </w:tcPr>
          <w:p w14:paraId="315A3641" w14:textId="77777777" w:rsidR="00F12248" w:rsidRDefault="00F12248" w:rsidP="00BD78A1">
            <w:pPr>
              <w:pStyle w:val="EMPTYCELLSTYLE"/>
            </w:pPr>
          </w:p>
        </w:tc>
      </w:tr>
      <w:tr w:rsidR="00F12248" w14:paraId="79411A8F" w14:textId="77777777" w:rsidTr="00F51D42">
        <w:trPr>
          <w:trHeight w:hRule="exact" w:val="260"/>
        </w:trPr>
        <w:tc>
          <w:tcPr>
            <w:tcW w:w="40" w:type="dxa"/>
          </w:tcPr>
          <w:p w14:paraId="6FEE31A2"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7D59103"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1FF3042C" w14:textId="77777777" w:rsidR="00F12248" w:rsidRDefault="00F12248" w:rsidP="00BD78A1">
                  <w:pPr>
                    <w:pStyle w:val="izv3"/>
                  </w:pPr>
                  <w:r>
                    <w:rPr>
                      <w:sz w:val="16"/>
                    </w:rPr>
                    <w:t>Izvor 6.1.007 Donacije - OŠ Čazma</w:t>
                  </w:r>
                </w:p>
              </w:tc>
              <w:tc>
                <w:tcPr>
                  <w:tcW w:w="1300" w:type="dxa"/>
                  <w:shd w:val="clear" w:color="auto" w:fill="FFFF97"/>
                  <w:tcMar>
                    <w:top w:w="0" w:type="dxa"/>
                    <w:left w:w="0" w:type="dxa"/>
                    <w:bottom w:w="0" w:type="dxa"/>
                    <w:right w:w="40" w:type="dxa"/>
                  </w:tcMar>
                  <w:vAlign w:val="center"/>
                </w:tcPr>
                <w:p w14:paraId="48F3CA40"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4BA2D0EA" w14:textId="77777777" w:rsidR="00F12248" w:rsidRDefault="00F12248" w:rsidP="00BD78A1">
                  <w:pPr>
                    <w:pStyle w:val="izv3"/>
                    <w:jc w:val="right"/>
                  </w:pPr>
                  <w:r>
                    <w:rPr>
                      <w:sz w:val="16"/>
                    </w:rPr>
                    <w:t>1.327,23</w:t>
                  </w:r>
                </w:p>
              </w:tc>
              <w:tc>
                <w:tcPr>
                  <w:tcW w:w="1300" w:type="dxa"/>
                  <w:shd w:val="clear" w:color="auto" w:fill="FFFF97"/>
                  <w:tcMar>
                    <w:top w:w="0" w:type="dxa"/>
                    <w:left w:w="0" w:type="dxa"/>
                    <w:bottom w:w="0" w:type="dxa"/>
                    <w:right w:w="40" w:type="dxa"/>
                  </w:tcMar>
                  <w:vAlign w:val="center"/>
                </w:tcPr>
                <w:p w14:paraId="40358EC7" w14:textId="77777777" w:rsidR="00F12248" w:rsidRDefault="00F12248" w:rsidP="00BD78A1">
                  <w:pPr>
                    <w:pStyle w:val="izv3"/>
                    <w:jc w:val="right"/>
                  </w:pPr>
                  <w:r>
                    <w:rPr>
                      <w:sz w:val="16"/>
                    </w:rPr>
                    <w:t>1.327,23</w:t>
                  </w:r>
                </w:p>
              </w:tc>
              <w:tc>
                <w:tcPr>
                  <w:tcW w:w="1300" w:type="dxa"/>
                  <w:shd w:val="clear" w:color="auto" w:fill="FFFF97"/>
                  <w:tcMar>
                    <w:top w:w="0" w:type="dxa"/>
                    <w:left w:w="0" w:type="dxa"/>
                    <w:bottom w:w="0" w:type="dxa"/>
                    <w:right w:w="40" w:type="dxa"/>
                  </w:tcMar>
                  <w:vAlign w:val="center"/>
                </w:tcPr>
                <w:p w14:paraId="61B3461A" w14:textId="77777777" w:rsidR="00F12248" w:rsidRDefault="00F12248" w:rsidP="00BD78A1">
                  <w:pPr>
                    <w:pStyle w:val="izv3"/>
                    <w:jc w:val="right"/>
                  </w:pPr>
                  <w:r>
                    <w:rPr>
                      <w:sz w:val="16"/>
                    </w:rPr>
                    <w:t>1.327,23</w:t>
                  </w:r>
                </w:p>
              </w:tc>
              <w:tc>
                <w:tcPr>
                  <w:tcW w:w="700" w:type="dxa"/>
                  <w:shd w:val="clear" w:color="auto" w:fill="FFFF97"/>
                  <w:tcMar>
                    <w:top w:w="0" w:type="dxa"/>
                    <w:left w:w="0" w:type="dxa"/>
                    <w:bottom w:w="0" w:type="dxa"/>
                    <w:right w:w="0" w:type="dxa"/>
                  </w:tcMar>
                  <w:vAlign w:val="center"/>
                </w:tcPr>
                <w:p w14:paraId="35953D2C"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39587FC6"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132AB104" w14:textId="77777777" w:rsidR="00F12248" w:rsidRDefault="00F12248" w:rsidP="00BD78A1">
                  <w:pPr>
                    <w:pStyle w:val="izv3"/>
                    <w:jc w:val="right"/>
                  </w:pPr>
                  <w:r>
                    <w:rPr>
                      <w:sz w:val="16"/>
                    </w:rPr>
                    <w:t>100,00</w:t>
                  </w:r>
                </w:p>
              </w:tc>
            </w:tr>
            <w:tr w:rsidR="00F12248" w14:paraId="175DC151"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07290087" w14:textId="77777777" w:rsidR="00F12248" w:rsidRDefault="00F12248" w:rsidP="00BD78A1">
                  <w:pPr>
                    <w:pStyle w:val="EMPTYCELLSTYLE"/>
                  </w:pPr>
                </w:p>
              </w:tc>
              <w:tc>
                <w:tcPr>
                  <w:tcW w:w="1300" w:type="dxa"/>
                </w:tcPr>
                <w:p w14:paraId="4B05E5C0" w14:textId="77777777" w:rsidR="00F12248" w:rsidRDefault="00F12248" w:rsidP="00BD78A1">
                  <w:pPr>
                    <w:pStyle w:val="EMPTYCELLSTYLE"/>
                  </w:pPr>
                </w:p>
              </w:tc>
              <w:tc>
                <w:tcPr>
                  <w:tcW w:w="1300" w:type="dxa"/>
                </w:tcPr>
                <w:p w14:paraId="3C4BE51F" w14:textId="77777777" w:rsidR="00F12248" w:rsidRDefault="00F12248" w:rsidP="00BD78A1">
                  <w:pPr>
                    <w:pStyle w:val="EMPTYCELLSTYLE"/>
                  </w:pPr>
                </w:p>
              </w:tc>
              <w:tc>
                <w:tcPr>
                  <w:tcW w:w="1300" w:type="dxa"/>
                </w:tcPr>
                <w:p w14:paraId="46A19F18" w14:textId="77777777" w:rsidR="00F12248" w:rsidRDefault="00F12248" w:rsidP="00BD78A1">
                  <w:pPr>
                    <w:pStyle w:val="EMPTYCELLSTYLE"/>
                  </w:pPr>
                </w:p>
              </w:tc>
              <w:tc>
                <w:tcPr>
                  <w:tcW w:w="1300" w:type="dxa"/>
                </w:tcPr>
                <w:p w14:paraId="41612479" w14:textId="77777777" w:rsidR="00F12248" w:rsidRDefault="00F12248" w:rsidP="00BD78A1">
                  <w:pPr>
                    <w:pStyle w:val="EMPTYCELLSTYLE"/>
                  </w:pPr>
                </w:p>
              </w:tc>
              <w:tc>
                <w:tcPr>
                  <w:tcW w:w="700" w:type="dxa"/>
                </w:tcPr>
                <w:p w14:paraId="46C11E1B" w14:textId="77777777" w:rsidR="00F12248" w:rsidRDefault="00F12248" w:rsidP="00BD78A1">
                  <w:pPr>
                    <w:pStyle w:val="EMPTYCELLSTYLE"/>
                  </w:pPr>
                </w:p>
              </w:tc>
              <w:tc>
                <w:tcPr>
                  <w:tcW w:w="700" w:type="dxa"/>
                </w:tcPr>
                <w:p w14:paraId="79ACDE14" w14:textId="77777777" w:rsidR="00F12248" w:rsidRDefault="00F12248" w:rsidP="00BD78A1">
                  <w:pPr>
                    <w:pStyle w:val="EMPTYCELLSTYLE"/>
                  </w:pPr>
                </w:p>
              </w:tc>
              <w:tc>
                <w:tcPr>
                  <w:tcW w:w="700" w:type="dxa"/>
                </w:tcPr>
                <w:p w14:paraId="77D09129" w14:textId="77777777" w:rsidR="00F12248" w:rsidRDefault="00F12248" w:rsidP="00BD78A1">
                  <w:pPr>
                    <w:pStyle w:val="EMPTYCELLSTYLE"/>
                  </w:pPr>
                </w:p>
              </w:tc>
            </w:tr>
          </w:tbl>
          <w:p w14:paraId="02CDF7CD" w14:textId="77777777" w:rsidR="00F12248" w:rsidRDefault="00F12248" w:rsidP="00BD78A1">
            <w:pPr>
              <w:pStyle w:val="EMPTYCELLSTYLE"/>
            </w:pPr>
          </w:p>
        </w:tc>
        <w:tc>
          <w:tcPr>
            <w:tcW w:w="40" w:type="dxa"/>
          </w:tcPr>
          <w:p w14:paraId="32A82FDE" w14:textId="77777777" w:rsidR="00F12248" w:rsidRDefault="00F12248" w:rsidP="00BD78A1">
            <w:pPr>
              <w:pStyle w:val="EMPTYCELLSTYLE"/>
            </w:pPr>
          </w:p>
        </w:tc>
      </w:tr>
      <w:tr w:rsidR="00F12248" w14:paraId="00B4436C" w14:textId="77777777" w:rsidTr="00F51D42">
        <w:trPr>
          <w:trHeight w:hRule="exact" w:val="260"/>
        </w:trPr>
        <w:tc>
          <w:tcPr>
            <w:tcW w:w="40" w:type="dxa"/>
          </w:tcPr>
          <w:p w14:paraId="51A4D8A8" w14:textId="77777777" w:rsidR="00F12248" w:rsidRDefault="00F12248" w:rsidP="00BD78A1">
            <w:pPr>
              <w:pStyle w:val="EMPTYCELLSTYLE"/>
            </w:pPr>
          </w:p>
        </w:tc>
        <w:tc>
          <w:tcPr>
            <w:tcW w:w="700" w:type="dxa"/>
            <w:tcMar>
              <w:top w:w="40" w:type="dxa"/>
              <w:left w:w="40" w:type="dxa"/>
              <w:bottom w:w="40" w:type="dxa"/>
              <w:right w:w="0" w:type="dxa"/>
            </w:tcMar>
          </w:tcPr>
          <w:p w14:paraId="3C1896D9" w14:textId="77777777" w:rsidR="00F12248" w:rsidRDefault="00F12248" w:rsidP="00BD78A1">
            <w:pPr>
              <w:pStyle w:val="UvjetniStil"/>
            </w:pPr>
            <w:r>
              <w:rPr>
                <w:sz w:val="16"/>
              </w:rPr>
              <w:t>66</w:t>
            </w:r>
          </w:p>
        </w:tc>
        <w:tc>
          <w:tcPr>
            <w:tcW w:w="8040" w:type="dxa"/>
            <w:gridSpan w:val="5"/>
            <w:tcMar>
              <w:top w:w="40" w:type="dxa"/>
              <w:left w:w="0" w:type="dxa"/>
              <w:bottom w:w="40" w:type="dxa"/>
              <w:right w:w="0" w:type="dxa"/>
            </w:tcMar>
          </w:tcPr>
          <w:p w14:paraId="165FD94D" w14:textId="77777777" w:rsidR="00F12248" w:rsidRDefault="00F12248" w:rsidP="00BD78A1">
            <w:pPr>
              <w:pStyle w:val="UvjetniStil"/>
            </w:pPr>
            <w:r>
              <w:rPr>
                <w:sz w:val="16"/>
              </w:rPr>
              <w:t>Prihodi od prodaje proizvoda i robe te pruženih usluga i prihodi od donacija</w:t>
            </w:r>
          </w:p>
        </w:tc>
        <w:tc>
          <w:tcPr>
            <w:tcW w:w="1300" w:type="dxa"/>
            <w:tcMar>
              <w:top w:w="0" w:type="dxa"/>
              <w:left w:w="0" w:type="dxa"/>
              <w:bottom w:w="0" w:type="dxa"/>
              <w:right w:w="40" w:type="dxa"/>
            </w:tcMar>
            <w:vAlign w:val="center"/>
          </w:tcPr>
          <w:p w14:paraId="762029F9"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4AF72ED7" w14:textId="77777777" w:rsidR="00F12248" w:rsidRDefault="00F12248" w:rsidP="00BD78A1">
            <w:pPr>
              <w:pStyle w:val="UvjetniStil"/>
              <w:jc w:val="right"/>
            </w:pPr>
            <w:r>
              <w:rPr>
                <w:sz w:val="16"/>
              </w:rPr>
              <w:t>1.327,23</w:t>
            </w:r>
          </w:p>
        </w:tc>
        <w:tc>
          <w:tcPr>
            <w:tcW w:w="1300" w:type="dxa"/>
            <w:tcMar>
              <w:top w:w="0" w:type="dxa"/>
              <w:left w:w="0" w:type="dxa"/>
              <w:bottom w:w="0" w:type="dxa"/>
              <w:right w:w="40" w:type="dxa"/>
            </w:tcMar>
            <w:vAlign w:val="center"/>
          </w:tcPr>
          <w:p w14:paraId="07CCD1D7" w14:textId="77777777" w:rsidR="00F12248" w:rsidRDefault="00F12248" w:rsidP="00BD78A1">
            <w:pPr>
              <w:pStyle w:val="UvjetniStil"/>
              <w:jc w:val="right"/>
            </w:pPr>
            <w:r>
              <w:rPr>
                <w:sz w:val="16"/>
              </w:rPr>
              <w:t>1.327,23</w:t>
            </w:r>
          </w:p>
        </w:tc>
        <w:tc>
          <w:tcPr>
            <w:tcW w:w="1300" w:type="dxa"/>
            <w:gridSpan w:val="3"/>
            <w:tcMar>
              <w:top w:w="0" w:type="dxa"/>
              <w:left w:w="0" w:type="dxa"/>
              <w:bottom w:w="0" w:type="dxa"/>
              <w:right w:w="40" w:type="dxa"/>
            </w:tcMar>
            <w:vAlign w:val="center"/>
          </w:tcPr>
          <w:p w14:paraId="579ACF84" w14:textId="77777777" w:rsidR="00F12248" w:rsidRDefault="00F12248" w:rsidP="00BD78A1">
            <w:pPr>
              <w:pStyle w:val="UvjetniStil"/>
              <w:jc w:val="right"/>
            </w:pPr>
            <w:r>
              <w:rPr>
                <w:sz w:val="16"/>
              </w:rPr>
              <w:t>1.327,23</w:t>
            </w:r>
          </w:p>
        </w:tc>
        <w:tc>
          <w:tcPr>
            <w:tcW w:w="700" w:type="dxa"/>
            <w:tcMar>
              <w:top w:w="0" w:type="dxa"/>
              <w:left w:w="0" w:type="dxa"/>
              <w:bottom w:w="0" w:type="dxa"/>
              <w:right w:w="0" w:type="dxa"/>
            </w:tcMar>
            <w:vAlign w:val="center"/>
          </w:tcPr>
          <w:p w14:paraId="6917CD72"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1318E17"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524F5F9" w14:textId="77777777" w:rsidR="00F12248" w:rsidRDefault="00F12248" w:rsidP="00BD78A1">
            <w:pPr>
              <w:pStyle w:val="UvjetniStil"/>
              <w:jc w:val="right"/>
            </w:pPr>
            <w:r>
              <w:rPr>
                <w:sz w:val="16"/>
              </w:rPr>
              <w:t>100,00</w:t>
            </w:r>
          </w:p>
        </w:tc>
        <w:tc>
          <w:tcPr>
            <w:tcW w:w="40" w:type="dxa"/>
          </w:tcPr>
          <w:p w14:paraId="25FD47B2" w14:textId="77777777" w:rsidR="00F12248" w:rsidRDefault="00F12248" w:rsidP="00BD78A1">
            <w:pPr>
              <w:pStyle w:val="EMPTYCELLSTYLE"/>
            </w:pPr>
          </w:p>
        </w:tc>
      </w:tr>
      <w:tr w:rsidR="00F12248" w14:paraId="5D7EF50B" w14:textId="77777777" w:rsidTr="00F51D42">
        <w:trPr>
          <w:trHeight w:hRule="exact" w:val="260"/>
        </w:trPr>
        <w:tc>
          <w:tcPr>
            <w:tcW w:w="40" w:type="dxa"/>
          </w:tcPr>
          <w:p w14:paraId="1E8B2BDA"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CD57595"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5C1E04B7" w14:textId="77777777" w:rsidR="00F12248" w:rsidRDefault="00F12248" w:rsidP="00BD78A1">
                  <w:pPr>
                    <w:pStyle w:val="izv1"/>
                  </w:pPr>
                  <w:r>
                    <w:rPr>
                      <w:sz w:val="16"/>
                    </w:rPr>
                    <w:t>Izvor 7. PRIHODI OD PRODAJE ILI ZAMJENE NEFINANCIJSKE IMOVINE</w:t>
                  </w:r>
                </w:p>
              </w:tc>
              <w:tc>
                <w:tcPr>
                  <w:tcW w:w="1300" w:type="dxa"/>
                  <w:shd w:val="clear" w:color="auto" w:fill="FEDE01"/>
                  <w:tcMar>
                    <w:top w:w="0" w:type="dxa"/>
                    <w:left w:w="0" w:type="dxa"/>
                    <w:bottom w:w="0" w:type="dxa"/>
                    <w:right w:w="40" w:type="dxa"/>
                  </w:tcMar>
                  <w:vAlign w:val="center"/>
                </w:tcPr>
                <w:p w14:paraId="06A7C081" w14:textId="77777777" w:rsidR="00F12248" w:rsidRDefault="00F12248" w:rsidP="00BD78A1">
                  <w:pPr>
                    <w:pStyle w:val="izv1"/>
                    <w:jc w:val="right"/>
                  </w:pPr>
                  <w:r>
                    <w:rPr>
                      <w:sz w:val="16"/>
                    </w:rPr>
                    <w:t>166.168,95</w:t>
                  </w:r>
                </w:p>
              </w:tc>
              <w:tc>
                <w:tcPr>
                  <w:tcW w:w="1300" w:type="dxa"/>
                  <w:shd w:val="clear" w:color="auto" w:fill="FEDE01"/>
                  <w:tcMar>
                    <w:top w:w="0" w:type="dxa"/>
                    <w:left w:w="0" w:type="dxa"/>
                    <w:bottom w:w="0" w:type="dxa"/>
                    <w:right w:w="40" w:type="dxa"/>
                  </w:tcMar>
                  <w:vAlign w:val="center"/>
                </w:tcPr>
                <w:p w14:paraId="6C90D2C0" w14:textId="77777777" w:rsidR="00F12248" w:rsidRDefault="00F12248" w:rsidP="00BD78A1">
                  <w:pPr>
                    <w:pStyle w:val="izv1"/>
                    <w:jc w:val="right"/>
                  </w:pPr>
                  <w:r>
                    <w:rPr>
                      <w:sz w:val="16"/>
                    </w:rPr>
                    <w:t>91.844,18</w:t>
                  </w:r>
                </w:p>
              </w:tc>
              <w:tc>
                <w:tcPr>
                  <w:tcW w:w="1300" w:type="dxa"/>
                  <w:shd w:val="clear" w:color="auto" w:fill="FEDE01"/>
                  <w:tcMar>
                    <w:top w:w="0" w:type="dxa"/>
                    <w:left w:w="0" w:type="dxa"/>
                    <w:bottom w:w="0" w:type="dxa"/>
                    <w:right w:w="40" w:type="dxa"/>
                  </w:tcMar>
                  <w:vAlign w:val="center"/>
                </w:tcPr>
                <w:p w14:paraId="0AF2114E" w14:textId="77777777" w:rsidR="00F12248" w:rsidRDefault="00F12248" w:rsidP="00BD78A1">
                  <w:pPr>
                    <w:pStyle w:val="izv1"/>
                    <w:jc w:val="right"/>
                  </w:pPr>
                  <w:r>
                    <w:rPr>
                      <w:sz w:val="16"/>
                    </w:rPr>
                    <w:t>91.844,18</w:t>
                  </w:r>
                </w:p>
              </w:tc>
              <w:tc>
                <w:tcPr>
                  <w:tcW w:w="1300" w:type="dxa"/>
                  <w:shd w:val="clear" w:color="auto" w:fill="FEDE01"/>
                  <w:tcMar>
                    <w:top w:w="0" w:type="dxa"/>
                    <w:left w:w="0" w:type="dxa"/>
                    <w:bottom w:w="0" w:type="dxa"/>
                    <w:right w:w="40" w:type="dxa"/>
                  </w:tcMar>
                  <w:vAlign w:val="center"/>
                </w:tcPr>
                <w:p w14:paraId="038E9310" w14:textId="77777777" w:rsidR="00F12248" w:rsidRDefault="00F12248" w:rsidP="00BD78A1">
                  <w:pPr>
                    <w:pStyle w:val="izv1"/>
                    <w:jc w:val="right"/>
                  </w:pPr>
                  <w:r>
                    <w:rPr>
                      <w:sz w:val="16"/>
                    </w:rPr>
                    <w:t>91.844,18</w:t>
                  </w:r>
                </w:p>
              </w:tc>
              <w:tc>
                <w:tcPr>
                  <w:tcW w:w="700" w:type="dxa"/>
                  <w:shd w:val="clear" w:color="auto" w:fill="FEDE01"/>
                  <w:tcMar>
                    <w:top w:w="0" w:type="dxa"/>
                    <w:left w:w="0" w:type="dxa"/>
                    <w:bottom w:w="0" w:type="dxa"/>
                    <w:right w:w="0" w:type="dxa"/>
                  </w:tcMar>
                  <w:vAlign w:val="center"/>
                </w:tcPr>
                <w:p w14:paraId="0FAC895C" w14:textId="77777777" w:rsidR="00F12248" w:rsidRDefault="00F12248" w:rsidP="00BD78A1">
                  <w:pPr>
                    <w:pStyle w:val="izv1"/>
                    <w:jc w:val="right"/>
                  </w:pPr>
                  <w:r>
                    <w:rPr>
                      <w:sz w:val="16"/>
                    </w:rPr>
                    <w:t>55,27</w:t>
                  </w:r>
                </w:p>
              </w:tc>
              <w:tc>
                <w:tcPr>
                  <w:tcW w:w="700" w:type="dxa"/>
                  <w:shd w:val="clear" w:color="auto" w:fill="FEDE01"/>
                  <w:tcMar>
                    <w:top w:w="0" w:type="dxa"/>
                    <w:left w:w="0" w:type="dxa"/>
                    <w:bottom w:w="0" w:type="dxa"/>
                    <w:right w:w="0" w:type="dxa"/>
                  </w:tcMar>
                  <w:vAlign w:val="center"/>
                </w:tcPr>
                <w:p w14:paraId="691E38E7" w14:textId="77777777" w:rsidR="00F12248" w:rsidRDefault="00F12248"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79F5BF" w14:textId="77777777" w:rsidR="00F12248" w:rsidRDefault="00F12248" w:rsidP="00BD78A1">
                  <w:pPr>
                    <w:pStyle w:val="izv1"/>
                    <w:jc w:val="right"/>
                  </w:pPr>
                  <w:r>
                    <w:rPr>
                      <w:sz w:val="16"/>
                    </w:rPr>
                    <w:t>100,00</w:t>
                  </w:r>
                </w:p>
              </w:tc>
            </w:tr>
            <w:tr w:rsidR="00F12248" w14:paraId="79AFED84"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140C9CC3" w14:textId="77777777" w:rsidR="00F12248" w:rsidRDefault="00F12248" w:rsidP="00BD78A1">
                  <w:pPr>
                    <w:pStyle w:val="EMPTYCELLSTYLE"/>
                  </w:pPr>
                </w:p>
              </w:tc>
              <w:tc>
                <w:tcPr>
                  <w:tcW w:w="1300" w:type="dxa"/>
                </w:tcPr>
                <w:p w14:paraId="42E6B131" w14:textId="77777777" w:rsidR="00F12248" w:rsidRDefault="00F12248" w:rsidP="00BD78A1">
                  <w:pPr>
                    <w:pStyle w:val="EMPTYCELLSTYLE"/>
                  </w:pPr>
                </w:p>
              </w:tc>
              <w:tc>
                <w:tcPr>
                  <w:tcW w:w="1300" w:type="dxa"/>
                </w:tcPr>
                <w:p w14:paraId="2728822A" w14:textId="77777777" w:rsidR="00F12248" w:rsidRDefault="00F12248" w:rsidP="00BD78A1">
                  <w:pPr>
                    <w:pStyle w:val="EMPTYCELLSTYLE"/>
                  </w:pPr>
                </w:p>
              </w:tc>
              <w:tc>
                <w:tcPr>
                  <w:tcW w:w="1300" w:type="dxa"/>
                </w:tcPr>
                <w:p w14:paraId="5816452C" w14:textId="77777777" w:rsidR="00F12248" w:rsidRDefault="00F12248" w:rsidP="00BD78A1">
                  <w:pPr>
                    <w:pStyle w:val="EMPTYCELLSTYLE"/>
                  </w:pPr>
                </w:p>
              </w:tc>
              <w:tc>
                <w:tcPr>
                  <w:tcW w:w="1300" w:type="dxa"/>
                </w:tcPr>
                <w:p w14:paraId="69688080" w14:textId="77777777" w:rsidR="00F12248" w:rsidRDefault="00F12248" w:rsidP="00BD78A1">
                  <w:pPr>
                    <w:pStyle w:val="EMPTYCELLSTYLE"/>
                  </w:pPr>
                </w:p>
              </w:tc>
              <w:tc>
                <w:tcPr>
                  <w:tcW w:w="700" w:type="dxa"/>
                </w:tcPr>
                <w:p w14:paraId="69168E55" w14:textId="77777777" w:rsidR="00F12248" w:rsidRDefault="00F12248" w:rsidP="00BD78A1">
                  <w:pPr>
                    <w:pStyle w:val="EMPTYCELLSTYLE"/>
                  </w:pPr>
                </w:p>
              </w:tc>
              <w:tc>
                <w:tcPr>
                  <w:tcW w:w="700" w:type="dxa"/>
                </w:tcPr>
                <w:p w14:paraId="215F38EF" w14:textId="77777777" w:rsidR="00F12248" w:rsidRDefault="00F12248" w:rsidP="00BD78A1">
                  <w:pPr>
                    <w:pStyle w:val="EMPTYCELLSTYLE"/>
                  </w:pPr>
                </w:p>
              </w:tc>
              <w:tc>
                <w:tcPr>
                  <w:tcW w:w="700" w:type="dxa"/>
                </w:tcPr>
                <w:p w14:paraId="5D17EB6F" w14:textId="77777777" w:rsidR="00F12248" w:rsidRDefault="00F12248" w:rsidP="00BD78A1">
                  <w:pPr>
                    <w:pStyle w:val="EMPTYCELLSTYLE"/>
                  </w:pPr>
                </w:p>
              </w:tc>
            </w:tr>
          </w:tbl>
          <w:p w14:paraId="6D37EC3E" w14:textId="77777777" w:rsidR="00F12248" w:rsidRDefault="00F12248" w:rsidP="00BD78A1">
            <w:pPr>
              <w:pStyle w:val="EMPTYCELLSTYLE"/>
            </w:pPr>
          </w:p>
        </w:tc>
        <w:tc>
          <w:tcPr>
            <w:tcW w:w="40" w:type="dxa"/>
          </w:tcPr>
          <w:p w14:paraId="156EFA24" w14:textId="77777777" w:rsidR="00F12248" w:rsidRDefault="00F12248" w:rsidP="00BD78A1">
            <w:pPr>
              <w:pStyle w:val="EMPTYCELLSTYLE"/>
            </w:pPr>
          </w:p>
        </w:tc>
      </w:tr>
      <w:tr w:rsidR="00F12248" w14:paraId="1E7A683E" w14:textId="77777777" w:rsidTr="00F51D42">
        <w:trPr>
          <w:trHeight w:hRule="exact" w:val="260"/>
        </w:trPr>
        <w:tc>
          <w:tcPr>
            <w:tcW w:w="40" w:type="dxa"/>
          </w:tcPr>
          <w:p w14:paraId="6A8B8926"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4BAF5F0"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06197510" w14:textId="77777777" w:rsidR="00F12248" w:rsidRDefault="00F12248" w:rsidP="00BD78A1">
                  <w:pPr>
                    <w:pStyle w:val="izv2"/>
                  </w:pPr>
                  <w:r>
                    <w:rPr>
                      <w:sz w:val="16"/>
                    </w:rPr>
                    <w:t>Izvor 7.1. Prihodi od prodaje nefinancijske imovine i nadoknada štete s</w:t>
                  </w:r>
                </w:p>
              </w:tc>
              <w:tc>
                <w:tcPr>
                  <w:tcW w:w="1300" w:type="dxa"/>
                  <w:shd w:val="clear" w:color="auto" w:fill="FFEE75"/>
                  <w:tcMar>
                    <w:top w:w="0" w:type="dxa"/>
                    <w:left w:w="0" w:type="dxa"/>
                    <w:bottom w:w="0" w:type="dxa"/>
                    <w:right w:w="40" w:type="dxa"/>
                  </w:tcMar>
                  <w:vAlign w:val="center"/>
                </w:tcPr>
                <w:p w14:paraId="19AC9CC3" w14:textId="77777777" w:rsidR="00F12248" w:rsidRDefault="00F12248" w:rsidP="00BD78A1">
                  <w:pPr>
                    <w:pStyle w:val="izv2"/>
                    <w:jc w:val="right"/>
                  </w:pPr>
                  <w:r>
                    <w:rPr>
                      <w:sz w:val="16"/>
                    </w:rPr>
                    <w:t>3.981,68</w:t>
                  </w:r>
                </w:p>
              </w:tc>
              <w:tc>
                <w:tcPr>
                  <w:tcW w:w="1300" w:type="dxa"/>
                  <w:shd w:val="clear" w:color="auto" w:fill="FFEE75"/>
                  <w:tcMar>
                    <w:top w:w="0" w:type="dxa"/>
                    <w:left w:w="0" w:type="dxa"/>
                    <w:bottom w:w="0" w:type="dxa"/>
                    <w:right w:w="40" w:type="dxa"/>
                  </w:tcMar>
                  <w:vAlign w:val="center"/>
                </w:tcPr>
                <w:p w14:paraId="0E06B64A"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328BF95E"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3EEA65BD"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414DCE4A"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60EFC36C"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6928FE91" w14:textId="77777777" w:rsidR="00F12248" w:rsidRDefault="00F12248" w:rsidP="00BD78A1">
                  <w:pPr>
                    <w:pStyle w:val="izv2"/>
                    <w:jc w:val="right"/>
                  </w:pPr>
                  <w:r>
                    <w:rPr>
                      <w:sz w:val="16"/>
                    </w:rPr>
                    <w:t>0,00</w:t>
                  </w:r>
                </w:p>
              </w:tc>
            </w:tr>
            <w:tr w:rsidR="00F12248" w14:paraId="3C64CD7D"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7379DC4A" w14:textId="77777777" w:rsidR="00F12248" w:rsidRDefault="00F12248" w:rsidP="00BD78A1">
                  <w:pPr>
                    <w:pStyle w:val="EMPTYCELLSTYLE"/>
                  </w:pPr>
                </w:p>
              </w:tc>
              <w:tc>
                <w:tcPr>
                  <w:tcW w:w="1300" w:type="dxa"/>
                </w:tcPr>
                <w:p w14:paraId="2504F680" w14:textId="77777777" w:rsidR="00F12248" w:rsidRDefault="00F12248" w:rsidP="00BD78A1">
                  <w:pPr>
                    <w:pStyle w:val="EMPTYCELLSTYLE"/>
                  </w:pPr>
                </w:p>
              </w:tc>
              <w:tc>
                <w:tcPr>
                  <w:tcW w:w="1300" w:type="dxa"/>
                </w:tcPr>
                <w:p w14:paraId="4A714A77" w14:textId="77777777" w:rsidR="00F12248" w:rsidRDefault="00F12248" w:rsidP="00BD78A1">
                  <w:pPr>
                    <w:pStyle w:val="EMPTYCELLSTYLE"/>
                  </w:pPr>
                </w:p>
              </w:tc>
              <w:tc>
                <w:tcPr>
                  <w:tcW w:w="1300" w:type="dxa"/>
                </w:tcPr>
                <w:p w14:paraId="77429962" w14:textId="77777777" w:rsidR="00F12248" w:rsidRDefault="00F12248" w:rsidP="00BD78A1">
                  <w:pPr>
                    <w:pStyle w:val="EMPTYCELLSTYLE"/>
                  </w:pPr>
                </w:p>
              </w:tc>
              <w:tc>
                <w:tcPr>
                  <w:tcW w:w="1300" w:type="dxa"/>
                </w:tcPr>
                <w:p w14:paraId="510342DB" w14:textId="77777777" w:rsidR="00F12248" w:rsidRDefault="00F12248" w:rsidP="00BD78A1">
                  <w:pPr>
                    <w:pStyle w:val="EMPTYCELLSTYLE"/>
                  </w:pPr>
                </w:p>
              </w:tc>
              <w:tc>
                <w:tcPr>
                  <w:tcW w:w="700" w:type="dxa"/>
                </w:tcPr>
                <w:p w14:paraId="0528A7F3" w14:textId="77777777" w:rsidR="00F12248" w:rsidRDefault="00F12248" w:rsidP="00BD78A1">
                  <w:pPr>
                    <w:pStyle w:val="EMPTYCELLSTYLE"/>
                  </w:pPr>
                </w:p>
              </w:tc>
              <w:tc>
                <w:tcPr>
                  <w:tcW w:w="700" w:type="dxa"/>
                </w:tcPr>
                <w:p w14:paraId="03BFC755" w14:textId="77777777" w:rsidR="00F12248" w:rsidRDefault="00F12248" w:rsidP="00BD78A1">
                  <w:pPr>
                    <w:pStyle w:val="EMPTYCELLSTYLE"/>
                  </w:pPr>
                </w:p>
              </w:tc>
              <w:tc>
                <w:tcPr>
                  <w:tcW w:w="700" w:type="dxa"/>
                </w:tcPr>
                <w:p w14:paraId="6F4EC83D" w14:textId="77777777" w:rsidR="00F12248" w:rsidRDefault="00F12248" w:rsidP="00BD78A1">
                  <w:pPr>
                    <w:pStyle w:val="EMPTYCELLSTYLE"/>
                  </w:pPr>
                </w:p>
              </w:tc>
            </w:tr>
          </w:tbl>
          <w:p w14:paraId="022BFBAC" w14:textId="77777777" w:rsidR="00F12248" w:rsidRDefault="00F12248" w:rsidP="00BD78A1">
            <w:pPr>
              <w:pStyle w:val="EMPTYCELLSTYLE"/>
            </w:pPr>
          </w:p>
        </w:tc>
        <w:tc>
          <w:tcPr>
            <w:tcW w:w="40" w:type="dxa"/>
          </w:tcPr>
          <w:p w14:paraId="6C629EFE" w14:textId="77777777" w:rsidR="00F12248" w:rsidRDefault="00F12248" w:rsidP="00BD78A1">
            <w:pPr>
              <w:pStyle w:val="EMPTYCELLSTYLE"/>
            </w:pPr>
          </w:p>
        </w:tc>
      </w:tr>
      <w:tr w:rsidR="00F12248" w14:paraId="053E7F3B" w14:textId="77777777" w:rsidTr="00F51D42">
        <w:trPr>
          <w:trHeight w:hRule="exact" w:val="260"/>
        </w:trPr>
        <w:tc>
          <w:tcPr>
            <w:tcW w:w="40" w:type="dxa"/>
          </w:tcPr>
          <w:p w14:paraId="58FDE791" w14:textId="77777777" w:rsidR="00F12248" w:rsidRDefault="00F12248" w:rsidP="00BD78A1">
            <w:pPr>
              <w:pStyle w:val="EMPTYCELLSTYLE"/>
            </w:pPr>
          </w:p>
        </w:tc>
        <w:tc>
          <w:tcPr>
            <w:tcW w:w="700" w:type="dxa"/>
            <w:tcMar>
              <w:top w:w="40" w:type="dxa"/>
              <w:left w:w="40" w:type="dxa"/>
              <w:bottom w:w="40" w:type="dxa"/>
              <w:right w:w="0" w:type="dxa"/>
            </w:tcMar>
          </w:tcPr>
          <w:p w14:paraId="1FA985BC" w14:textId="77777777" w:rsidR="00F12248" w:rsidRDefault="00F12248" w:rsidP="00BD78A1">
            <w:pPr>
              <w:pStyle w:val="UvjetniStil"/>
            </w:pPr>
            <w:r>
              <w:rPr>
                <w:sz w:val="16"/>
              </w:rPr>
              <w:t>72</w:t>
            </w:r>
          </w:p>
        </w:tc>
        <w:tc>
          <w:tcPr>
            <w:tcW w:w="8040" w:type="dxa"/>
            <w:gridSpan w:val="5"/>
            <w:tcMar>
              <w:top w:w="40" w:type="dxa"/>
              <w:left w:w="0" w:type="dxa"/>
              <w:bottom w:w="40" w:type="dxa"/>
              <w:right w:w="0" w:type="dxa"/>
            </w:tcMar>
          </w:tcPr>
          <w:p w14:paraId="457C51E4" w14:textId="77777777" w:rsidR="00F12248" w:rsidRDefault="00F12248" w:rsidP="00BD78A1">
            <w:pPr>
              <w:pStyle w:val="UvjetniStil"/>
            </w:pPr>
            <w:r>
              <w:rPr>
                <w:sz w:val="16"/>
              </w:rPr>
              <w:t>Prihodi od prodaje proizvedene dugotrajne imovine</w:t>
            </w:r>
          </w:p>
        </w:tc>
        <w:tc>
          <w:tcPr>
            <w:tcW w:w="1300" w:type="dxa"/>
            <w:tcMar>
              <w:top w:w="0" w:type="dxa"/>
              <w:left w:w="0" w:type="dxa"/>
              <w:bottom w:w="0" w:type="dxa"/>
              <w:right w:w="40" w:type="dxa"/>
            </w:tcMar>
            <w:vAlign w:val="center"/>
          </w:tcPr>
          <w:p w14:paraId="4D5E7470" w14:textId="77777777" w:rsidR="00F12248" w:rsidRDefault="00F12248" w:rsidP="00BD78A1">
            <w:pPr>
              <w:pStyle w:val="UvjetniStil"/>
              <w:jc w:val="right"/>
            </w:pPr>
            <w:r>
              <w:rPr>
                <w:sz w:val="16"/>
              </w:rPr>
              <w:t>3.981,68</w:t>
            </w:r>
          </w:p>
        </w:tc>
        <w:tc>
          <w:tcPr>
            <w:tcW w:w="1300" w:type="dxa"/>
            <w:gridSpan w:val="2"/>
            <w:tcMar>
              <w:top w:w="0" w:type="dxa"/>
              <w:left w:w="0" w:type="dxa"/>
              <w:bottom w:w="0" w:type="dxa"/>
              <w:right w:w="40" w:type="dxa"/>
            </w:tcMar>
            <w:vAlign w:val="center"/>
          </w:tcPr>
          <w:p w14:paraId="3BA5DA02"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64A95917"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4FCBA371"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524A08F5"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7D466FD9"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123DD7AA" w14:textId="77777777" w:rsidR="00F12248" w:rsidRDefault="00F12248" w:rsidP="00BD78A1">
            <w:pPr>
              <w:pStyle w:val="UvjetniStil"/>
              <w:jc w:val="right"/>
            </w:pPr>
            <w:r>
              <w:rPr>
                <w:sz w:val="16"/>
              </w:rPr>
              <w:t>0,00</w:t>
            </w:r>
          </w:p>
        </w:tc>
        <w:tc>
          <w:tcPr>
            <w:tcW w:w="40" w:type="dxa"/>
          </w:tcPr>
          <w:p w14:paraId="698743BC" w14:textId="77777777" w:rsidR="00F12248" w:rsidRDefault="00F12248" w:rsidP="00BD78A1">
            <w:pPr>
              <w:pStyle w:val="EMPTYCELLSTYLE"/>
            </w:pPr>
          </w:p>
        </w:tc>
      </w:tr>
      <w:tr w:rsidR="00F12248" w14:paraId="6C0EB077" w14:textId="77777777" w:rsidTr="00F51D42">
        <w:trPr>
          <w:trHeight w:hRule="exact" w:val="1240"/>
        </w:trPr>
        <w:tc>
          <w:tcPr>
            <w:tcW w:w="40" w:type="dxa"/>
          </w:tcPr>
          <w:p w14:paraId="49A3BE8B" w14:textId="77777777" w:rsidR="00F12248" w:rsidRDefault="00F12248" w:rsidP="00BD78A1">
            <w:pPr>
              <w:pStyle w:val="EMPTYCELLSTYLE"/>
            </w:pPr>
          </w:p>
        </w:tc>
        <w:tc>
          <w:tcPr>
            <w:tcW w:w="700" w:type="dxa"/>
          </w:tcPr>
          <w:p w14:paraId="29D1B89C" w14:textId="77777777" w:rsidR="00F12248" w:rsidRDefault="00F12248" w:rsidP="00BD78A1">
            <w:pPr>
              <w:pStyle w:val="EMPTYCELLSTYLE"/>
            </w:pPr>
          </w:p>
        </w:tc>
        <w:tc>
          <w:tcPr>
            <w:tcW w:w="1100" w:type="dxa"/>
          </w:tcPr>
          <w:p w14:paraId="6DA3F18A" w14:textId="77777777" w:rsidR="00F12248" w:rsidRDefault="00F12248" w:rsidP="00BD78A1">
            <w:pPr>
              <w:pStyle w:val="EMPTYCELLSTYLE"/>
            </w:pPr>
          </w:p>
        </w:tc>
        <w:tc>
          <w:tcPr>
            <w:tcW w:w="2640" w:type="dxa"/>
          </w:tcPr>
          <w:p w14:paraId="4576362A" w14:textId="77777777" w:rsidR="00F12248" w:rsidRDefault="00F12248" w:rsidP="00BD78A1">
            <w:pPr>
              <w:pStyle w:val="EMPTYCELLSTYLE"/>
            </w:pPr>
          </w:p>
        </w:tc>
        <w:tc>
          <w:tcPr>
            <w:tcW w:w="600" w:type="dxa"/>
          </w:tcPr>
          <w:p w14:paraId="6308CCFC" w14:textId="77777777" w:rsidR="00F12248" w:rsidRDefault="00F12248" w:rsidP="00BD78A1">
            <w:pPr>
              <w:pStyle w:val="EMPTYCELLSTYLE"/>
            </w:pPr>
          </w:p>
        </w:tc>
        <w:tc>
          <w:tcPr>
            <w:tcW w:w="2520" w:type="dxa"/>
          </w:tcPr>
          <w:p w14:paraId="63ACD6AE" w14:textId="77777777" w:rsidR="00F12248" w:rsidRDefault="00F12248" w:rsidP="00BD78A1">
            <w:pPr>
              <w:pStyle w:val="EMPTYCELLSTYLE"/>
            </w:pPr>
          </w:p>
        </w:tc>
        <w:tc>
          <w:tcPr>
            <w:tcW w:w="1180" w:type="dxa"/>
          </w:tcPr>
          <w:p w14:paraId="78B4CA11" w14:textId="77777777" w:rsidR="00F12248" w:rsidRDefault="00F12248" w:rsidP="00BD78A1">
            <w:pPr>
              <w:pStyle w:val="EMPTYCELLSTYLE"/>
            </w:pPr>
          </w:p>
        </w:tc>
        <w:tc>
          <w:tcPr>
            <w:tcW w:w="1300" w:type="dxa"/>
          </w:tcPr>
          <w:p w14:paraId="4AB8EDDA" w14:textId="77777777" w:rsidR="00F12248" w:rsidRDefault="00F12248" w:rsidP="00BD78A1">
            <w:pPr>
              <w:pStyle w:val="EMPTYCELLSTYLE"/>
            </w:pPr>
          </w:p>
        </w:tc>
        <w:tc>
          <w:tcPr>
            <w:tcW w:w="40" w:type="dxa"/>
          </w:tcPr>
          <w:p w14:paraId="3389B1D1" w14:textId="77777777" w:rsidR="00F12248" w:rsidRDefault="00F12248" w:rsidP="00BD78A1">
            <w:pPr>
              <w:pStyle w:val="EMPTYCELLSTYLE"/>
            </w:pPr>
          </w:p>
        </w:tc>
        <w:tc>
          <w:tcPr>
            <w:tcW w:w="1260" w:type="dxa"/>
          </w:tcPr>
          <w:p w14:paraId="44776ECD" w14:textId="77777777" w:rsidR="00F12248" w:rsidRDefault="00F12248" w:rsidP="00BD78A1">
            <w:pPr>
              <w:pStyle w:val="EMPTYCELLSTYLE"/>
            </w:pPr>
          </w:p>
        </w:tc>
        <w:tc>
          <w:tcPr>
            <w:tcW w:w="1300" w:type="dxa"/>
          </w:tcPr>
          <w:p w14:paraId="34E27A14" w14:textId="77777777" w:rsidR="00F12248" w:rsidRDefault="00F12248" w:rsidP="00BD78A1">
            <w:pPr>
              <w:pStyle w:val="EMPTYCELLSTYLE"/>
            </w:pPr>
          </w:p>
        </w:tc>
        <w:tc>
          <w:tcPr>
            <w:tcW w:w="500" w:type="dxa"/>
          </w:tcPr>
          <w:p w14:paraId="6F720F4E" w14:textId="77777777" w:rsidR="00F12248" w:rsidRDefault="00F12248" w:rsidP="00BD78A1">
            <w:pPr>
              <w:pStyle w:val="EMPTYCELLSTYLE"/>
            </w:pPr>
          </w:p>
        </w:tc>
        <w:tc>
          <w:tcPr>
            <w:tcW w:w="360" w:type="dxa"/>
          </w:tcPr>
          <w:p w14:paraId="05C20C77" w14:textId="77777777" w:rsidR="00F12248" w:rsidRDefault="00F12248" w:rsidP="00BD78A1">
            <w:pPr>
              <w:pStyle w:val="EMPTYCELLSTYLE"/>
            </w:pPr>
          </w:p>
        </w:tc>
        <w:tc>
          <w:tcPr>
            <w:tcW w:w="440" w:type="dxa"/>
          </w:tcPr>
          <w:p w14:paraId="0064DEB7" w14:textId="77777777" w:rsidR="00F12248" w:rsidRDefault="00F12248" w:rsidP="00BD78A1">
            <w:pPr>
              <w:pStyle w:val="EMPTYCELLSTYLE"/>
            </w:pPr>
          </w:p>
        </w:tc>
        <w:tc>
          <w:tcPr>
            <w:tcW w:w="700" w:type="dxa"/>
          </w:tcPr>
          <w:p w14:paraId="38C0CFC6" w14:textId="77777777" w:rsidR="00F12248" w:rsidRDefault="00F12248" w:rsidP="00BD78A1">
            <w:pPr>
              <w:pStyle w:val="EMPTYCELLSTYLE"/>
            </w:pPr>
          </w:p>
        </w:tc>
        <w:tc>
          <w:tcPr>
            <w:tcW w:w="260" w:type="dxa"/>
          </w:tcPr>
          <w:p w14:paraId="57EFA8BC" w14:textId="77777777" w:rsidR="00F12248" w:rsidRDefault="00F12248" w:rsidP="00BD78A1">
            <w:pPr>
              <w:pStyle w:val="EMPTYCELLSTYLE"/>
            </w:pPr>
          </w:p>
        </w:tc>
        <w:tc>
          <w:tcPr>
            <w:tcW w:w="40" w:type="dxa"/>
          </w:tcPr>
          <w:p w14:paraId="2029194D" w14:textId="77777777" w:rsidR="00F12248" w:rsidRDefault="00F12248" w:rsidP="00BD78A1">
            <w:pPr>
              <w:pStyle w:val="EMPTYCELLSTYLE"/>
            </w:pPr>
          </w:p>
        </w:tc>
        <w:tc>
          <w:tcPr>
            <w:tcW w:w="400" w:type="dxa"/>
          </w:tcPr>
          <w:p w14:paraId="63BC731E" w14:textId="77777777" w:rsidR="00F12248" w:rsidRDefault="00F12248" w:rsidP="00BD78A1">
            <w:pPr>
              <w:pStyle w:val="EMPTYCELLSTYLE"/>
            </w:pPr>
          </w:p>
        </w:tc>
        <w:tc>
          <w:tcPr>
            <w:tcW w:w="680" w:type="dxa"/>
          </w:tcPr>
          <w:p w14:paraId="4F991F10" w14:textId="77777777" w:rsidR="00F12248" w:rsidRDefault="00F12248" w:rsidP="00BD78A1">
            <w:pPr>
              <w:pStyle w:val="EMPTYCELLSTYLE"/>
            </w:pPr>
          </w:p>
        </w:tc>
        <w:tc>
          <w:tcPr>
            <w:tcW w:w="40" w:type="dxa"/>
          </w:tcPr>
          <w:p w14:paraId="4049887F" w14:textId="77777777" w:rsidR="00F12248" w:rsidRDefault="00F12248" w:rsidP="00BD78A1">
            <w:pPr>
              <w:pStyle w:val="EMPTYCELLSTYLE"/>
            </w:pPr>
          </w:p>
        </w:tc>
        <w:tc>
          <w:tcPr>
            <w:tcW w:w="40" w:type="dxa"/>
          </w:tcPr>
          <w:p w14:paraId="60064840" w14:textId="77777777" w:rsidR="00F12248" w:rsidRDefault="00F12248" w:rsidP="00BD78A1">
            <w:pPr>
              <w:pStyle w:val="EMPTYCELLSTYLE"/>
            </w:pPr>
          </w:p>
        </w:tc>
      </w:tr>
      <w:tr w:rsidR="00F12248" w14:paraId="7ECADA61" w14:textId="77777777" w:rsidTr="00F51D42">
        <w:trPr>
          <w:trHeight w:hRule="exact" w:val="20"/>
        </w:trPr>
        <w:tc>
          <w:tcPr>
            <w:tcW w:w="40" w:type="dxa"/>
          </w:tcPr>
          <w:p w14:paraId="0A94B0AE"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054AC8F9" w14:textId="77777777" w:rsidR="00F12248" w:rsidRDefault="00F12248" w:rsidP="00BD78A1">
            <w:pPr>
              <w:pStyle w:val="EMPTYCELLSTYLE"/>
            </w:pPr>
          </w:p>
        </w:tc>
        <w:tc>
          <w:tcPr>
            <w:tcW w:w="40" w:type="dxa"/>
          </w:tcPr>
          <w:p w14:paraId="210CB00E" w14:textId="77777777" w:rsidR="00F12248" w:rsidRDefault="00F12248" w:rsidP="00BD78A1">
            <w:pPr>
              <w:pStyle w:val="EMPTYCELLSTYLE"/>
            </w:pPr>
          </w:p>
        </w:tc>
      </w:tr>
      <w:tr w:rsidR="00F12248" w14:paraId="2870F2DB" w14:textId="77777777" w:rsidTr="00F51D42">
        <w:trPr>
          <w:trHeight w:hRule="exact" w:val="240"/>
        </w:trPr>
        <w:tc>
          <w:tcPr>
            <w:tcW w:w="40" w:type="dxa"/>
          </w:tcPr>
          <w:p w14:paraId="4728BE83" w14:textId="77777777" w:rsidR="00F12248" w:rsidRDefault="00F12248" w:rsidP="00BD78A1">
            <w:pPr>
              <w:pStyle w:val="EMPTYCELLSTYLE"/>
            </w:pPr>
          </w:p>
        </w:tc>
        <w:tc>
          <w:tcPr>
            <w:tcW w:w="1800" w:type="dxa"/>
            <w:gridSpan w:val="2"/>
            <w:tcMar>
              <w:top w:w="0" w:type="dxa"/>
              <w:left w:w="0" w:type="dxa"/>
              <w:bottom w:w="0" w:type="dxa"/>
              <w:right w:w="0" w:type="dxa"/>
            </w:tcMar>
          </w:tcPr>
          <w:p w14:paraId="01218A6D" w14:textId="77777777" w:rsidR="00F12248" w:rsidRDefault="00F12248" w:rsidP="00BD78A1">
            <w:pPr>
              <w:pStyle w:val="DefaultStyle"/>
              <w:ind w:left="40" w:right="40"/>
            </w:pPr>
          </w:p>
        </w:tc>
        <w:tc>
          <w:tcPr>
            <w:tcW w:w="2640" w:type="dxa"/>
          </w:tcPr>
          <w:p w14:paraId="7EC81B1C" w14:textId="77777777" w:rsidR="00F12248" w:rsidRDefault="00F12248" w:rsidP="00BD78A1">
            <w:pPr>
              <w:pStyle w:val="EMPTYCELLSTYLE"/>
            </w:pPr>
          </w:p>
        </w:tc>
        <w:tc>
          <w:tcPr>
            <w:tcW w:w="600" w:type="dxa"/>
          </w:tcPr>
          <w:p w14:paraId="5DC5051F" w14:textId="77777777" w:rsidR="00F12248" w:rsidRDefault="00F12248" w:rsidP="00BD78A1">
            <w:pPr>
              <w:pStyle w:val="EMPTYCELLSTYLE"/>
            </w:pPr>
          </w:p>
        </w:tc>
        <w:tc>
          <w:tcPr>
            <w:tcW w:w="2520" w:type="dxa"/>
            <w:tcMar>
              <w:top w:w="0" w:type="dxa"/>
              <w:left w:w="0" w:type="dxa"/>
              <w:bottom w:w="0" w:type="dxa"/>
              <w:right w:w="0" w:type="dxa"/>
            </w:tcMar>
          </w:tcPr>
          <w:p w14:paraId="6A6256B1"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59A4BBBC" w14:textId="77777777" w:rsidR="00F12248" w:rsidRDefault="00F12248" w:rsidP="00BD78A1">
            <w:pPr>
              <w:pStyle w:val="DefaultStyle"/>
              <w:ind w:right="40"/>
            </w:pPr>
          </w:p>
        </w:tc>
        <w:tc>
          <w:tcPr>
            <w:tcW w:w="1260" w:type="dxa"/>
          </w:tcPr>
          <w:p w14:paraId="1FC309AB" w14:textId="77777777" w:rsidR="00F12248" w:rsidRDefault="00F12248" w:rsidP="00BD78A1">
            <w:pPr>
              <w:pStyle w:val="EMPTYCELLSTYLE"/>
            </w:pPr>
          </w:p>
        </w:tc>
        <w:tc>
          <w:tcPr>
            <w:tcW w:w="1300" w:type="dxa"/>
          </w:tcPr>
          <w:p w14:paraId="1856ADF4" w14:textId="77777777" w:rsidR="00F12248" w:rsidRDefault="00F12248" w:rsidP="00BD78A1">
            <w:pPr>
              <w:pStyle w:val="EMPTYCELLSTYLE"/>
            </w:pPr>
          </w:p>
        </w:tc>
        <w:tc>
          <w:tcPr>
            <w:tcW w:w="500" w:type="dxa"/>
          </w:tcPr>
          <w:p w14:paraId="505C3265" w14:textId="77777777" w:rsidR="00F12248" w:rsidRDefault="00F12248" w:rsidP="00BD78A1">
            <w:pPr>
              <w:pStyle w:val="EMPTYCELLSTYLE"/>
            </w:pPr>
          </w:p>
        </w:tc>
        <w:tc>
          <w:tcPr>
            <w:tcW w:w="2880" w:type="dxa"/>
            <w:gridSpan w:val="7"/>
            <w:tcMar>
              <w:top w:w="0" w:type="dxa"/>
              <w:left w:w="0" w:type="dxa"/>
              <w:bottom w:w="0" w:type="dxa"/>
              <w:right w:w="0" w:type="dxa"/>
            </w:tcMar>
          </w:tcPr>
          <w:p w14:paraId="7C0634D7" w14:textId="77777777" w:rsidR="00F12248" w:rsidRDefault="00F12248" w:rsidP="00BD78A1">
            <w:pPr>
              <w:pStyle w:val="DefaultStyle"/>
              <w:ind w:left="40" w:right="40"/>
              <w:jc w:val="right"/>
            </w:pPr>
          </w:p>
        </w:tc>
        <w:tc>
          <w:tcPr>
            <w:tcW w:w="40" w:type="dxa"/>
          </w:tcPr>
          <w:p w14:paraId="15260861" w14:textId="77777777" w:rsidR="00F12248" w:rsidRDefault="00F12248" w:rsidP="00BD78A1">
            <w:pPr>
              <w:pStyle w:val="EMPTYCELLSTYLE"/>
            </w:pPr>
          </w:p>
        </w:tc>
        <w:tc>
          <w:tcPr>
            <w:tcW w:w="40" w:type="dxa"/>
          </w:tcPr>
          <w:p w14:paraId="6F1C36D8" w14:textId="77777777" w:rsidR="00F12248" w:rsidRDefault="00F12248" w:rsidP="00BD78A1">
            <w:pPr>
              <w:pStyle w:val="EMPTYCELLSTYLE"/>
            </w:pPr>
          </w:p>
        </w:tc>
      </w:tr>
      <w:tr w:rsidR="00F12248" w14:paraId="43D1728A" w14:textId="77777777" w:rsidTr="00F51D42">
        <w:tc>
          <w:tcPr>
            <w:tcW w:w="40" w:type="dxa"/>
          </w:tcPr>
          <w:p w14:paraId="1021951A" w14:textId="77777777" w:rsidR="00F12248" w:rsidRDefault="00F12248" w:rsidP="00BD78A1">
            <w:pPr>
              <w:pStyle w:val="EMPTYCELLSTYLE"/>
              <w:pageBreakBefore/>
            </w:pPr>
          </w:p>
        </w:tc>
        <w:tc>
          <w:tcPr>
            <w:tcW w:w="700" w:type="dxa"/>
          </w:tcPr>
          <w:p w14:paraId="7361BC3E" w14:textId="77777777" w:rsidR="00F12248" w:rsidRDefault="00F12248" w:rsidP="00BD78A1">
            <w:pPr>
              <w:pStyle w:val="EMPTYCELLSTYLE"/>
            </w:pPr>
          </w:p>
        </w:tc>
        <w:tc>
          <w:tcPr>
            <w:tcW w:w="1100" w:type="dxa"/>
          </w:tcPr>
          <w:p w14:paraId="077F8067" w14:textId="77777777" w:rsidR="00F12248" w:rsidRDefault="00F12248" w:rsidP="00BD78A1">
            <w:pPr>
              <w:pStyle w:val="EMPTYCELLSTYLE"/>
            </w:pPr>
          </w:p>
        </w:tc>
        <w:tc>
          <w:tcPr>
            <w:tcW w:w="2640" w:type="dxa"/>
          </w:tcPr>
          <w:p w14:paraId="416D95DB" w14:textId="77777777" w:rsidR="00F12248" w:rsidRDefault="00F12248" w:rsidP="00BD78A1">
            <w:pPr>
              <w:pStyle w:val="EMPTYCELLSTYLE"/>
            </w:pPr>
          </w:p>
        </w:tc>
        <w:tc>
          <w:tcPr>
            <w:tcW w:w="600" w:type="dxa"/>
          </w:tcPr>
          <w:p w14:paraId="241AD35E" w14:textId="77777777" w:rsidR="00F12248" w:rsidRDefault="00F12248" w:rsidP="00BD78A1">
            <w:pPr>
              <w:pStyle w:val="EMPTYCELLSTYLE"/>
            </w:pPr>
          </w:p>
        </w:tc>
        <w:tc>
          <w:tcPr>
            <w:tcW w:w="2520" w:type="dxa"/>
          </w:tcPr>
          <w:p w14:paraId="342B8AB3" w14:textId="77777777" w:rsidR="00F12248" w:rsidRDefault="00F12248" w:rsidP="00BD78A1">
            <w:pPr>
              <w:pStyle w:val="EMPTYCELLSTYLE"/>
            </w:pPr>
          </w:p>
        </w:tc>
        <w:tc>
          <w:tcPr>
            <w:tcW w:w="1180" w:type="dxa"/>
          </w:tcPr>
          <w:p w14:paraId="0574CECC" w14:textId="77777777" w:rsidR="00F12248" w:rsidRDefault="00F12248" w:rsidP="00BD78A1">
            <w:pPr>
              <w:pStyle w:val="EMPTYCELLSTYLE"/>
            </w:pPr>
          </w:p>
        </w:tc>
        <w:tc>
          <w:tcPr>
            <w:tcW w:w="1300" w:type="dxa"/>
          </w:tcPr>
          <w:p w14:paraId="6D2E0C72" w14:textId="77777777" w:rsidR="00F12248" w:rsidRDefault="00F12248" w:rsidP="00BD78A1">
            <w:pPr>
              <w:pStyle w:val="EMPTYCELLSTYLE"/>
            </w:pPr>
          </w:p>
        </w:tc>
        <w:tc>
          <w:tcPr>
            <w:tcW w:w="40" w:type="dxa"/>
          </w:tcPr>
          <w:p w14:paraId="1AA0754A" w14:textId="77777777" w:rsidR="00F12248" w:rsidRDefault="00F12248" w:rsidP="00BD78A1">
            <w:pPr>
              <w:pStyle w:val="EMPTYCELLSTYLE"/>
            </w:pPr>
          </w:p>
        </w:tc>
        <w:tc>
          <w:tcPr>
            <w:tcW w:w="1260" w:type="dxa"/>
          </w:tcPr>
          <w:p w14:paraId="18C065BC" w14:textId="77777777" w:rsidR="00F12248" w:rsidRDefault="00F12248" w:rsidP="00BD78A1">
            <w:pPr>
              <w:pStyle w:val="EMPTYCELLSTYLE"/>
            </w:pPr>
          </w:p>
        </w:tc>
        <w:tc>
          <w:tcPr>
            <w:tcW w:w="1300" w:type="dxa"/>
          </w:tcPr>
          <w:p w14:paraId="280BAC93" w14:textId="77777777" w:rsidR="00F12248" w:rsidRDefault="00F12248" w:rsidP="00BD78A1">
            <w:pPr>
              <w:pStyle w:val="EMPTYCELLSTYLE"/>
            </w:pPr>
          </w:p>
        </w:tc>
        <w:tc>
          <w:tcPr>
            <w:tcW w:w="500" w:type="dxa"/>
          </w:tcPr>
          <w:p w14:paraId="62E83D9F" w14:textId="77777777" w:rsidR="00F12248" w:rsidRDefault="00F12248" w:rsidP="00BD78A1">
            <w:pPr>
              <w:pStyle w:val="EMPTYCELLSTYLE"/>
            </w:pPr>
          </w:p>
        </w:tc>
        <w:tc>
          <w:tcPr>
            <w:tcW w:w="360" w:type="dxa"/>
          </w:tcPr>
          <w:p w14:paraId="0290DBC6" w14:textId="77777777" w:rsidR="00F12248" w:rsidRDefault="00F12248" w:rsidP="00BD78A1">
            <w:pPr>
              <w:pStyle w:val="EMPTYCELLSTYLE"/>
            </w:pPr>
          </w:p>
        </w:tc>
        <w:tc>
          <w:tcPr>
            <w:tcW w:w="440" w:type="dxa"/>
          </w:tcPr>
          <w:p w14:paraId="0A4BFAB3" w14:textId="77777777" w:rsidR="00F12248" w:rsidRDefault="00F12248" w:rsidP="00BD78A1">
            <w:pPr>
              <w:pStyle w:val="EMPTYCELLSTYLE"/>
            </w:pPr>
          </w:p>
        </w:tc>
        <w:tc>
          <w:tcPr>
            <w:tcW w:w="700" w:type="dxa"/>
          </w:tcPr>
          <w:p w14:paraId="1FDD4840" w14:textId="77777777" w:rsidR="00F12248" w:rsidRDefault="00F12248" w:rsidP="00BD78A1">
            <w:pPr>
              <w:pStyle w:val="EMPTYCELLSTYLE"/>
            </w:pPr>
          </w:p>
        </w:tc>
        <w:tc>
          <w:tcPr>
            <w:tcW w:w="260" w:type="dxa"/>
          </w:tcPr>
          <w:p w14:paraId="07297199" w14:textId="77777777" w:rsidR="00F12248" w:rsidRDefault="00F12248" w:rsidP="00BD78A1">
            <w:pPr>
              <w:pStyle w:val="EMPTYCELLSTYLE"/>
            </w:pPr>
          </w:p>
        </w:tc>
        <w:tc>
          <w:tcPr>
            <w:tcW w:w="40" w:type="dxa"/>
          </w:tcPr>
          <w:p w14:paraId="5BF7A135" w14:textId="77777777" w:rsidR="00F12248" w:rsidRDefault="00F12248" w:rsidP="00BD78A1">
            <w:pPr>
              <w:pStyle w:val="EMPTYCELLSTYLE"/>
            </w:pPr>
          </w:p>
        </w:tc>
        <w:tc>
          <w:tcPr>
            <w:tcW w:w="400" w:type="dxa"/>
          </w:tcPr>
          <w:p w14:paraId="45F04D4D" w14:textId="77777777" w:rsidR="00F12248" w:rsidRDefault="00F12248" w:rsidP="00BD78A1">
            <w:pPr>
              <w:pStyle w:val="EMPTYCELLSTYLE"/>
            </w:pPr>
          </w:p>
        </w:tc>
        <w:tc>
          <w:tcPr>
            <w:tcW w:w="680" w:type="dxa"/>
          </w:tcPr>
          <w:p w14:paraId="2ED25971" w14:textId="77777777" w:rsidR="00F12248" w:rsidRDefault="00F12248" w:rsidP="00BD78A1">
            <w:pPr>
              <w:pStyle w:val="EMPTYCELLSTYLE"/>
            </w:pPr>
          </w:p>
        </w:tc>
        <w:tc>
          <w:tcPr>
            <w:tcW w:w="40" w:type="dxa"/>
          </w:tcPr>
          <w:p w14:paraId="56BE0F0E" w14:textId="77777777" w:rsidR="00F12248" w:rsidRDefault="00F12248" w:rsidP="00BD78A1">
            <w:pPr>
              <w:pStyle w:val="EMPTYCELLSTYLE"/>
            </w:pPr>
          </w:p>
        </w:tc>
        <w:tc>
          <w:tcPr>
            <w:tcW w:w="40" w:type="dxa"/>
          </w:tcPr>
          <w:p w14:paraId="54545F1B" w14:textId="77777777" w:rsidR="00F12248" w:rsidRDefault="00F12248" w:rsidP="00BD78A1">
            <w:pPr>
              <w:pStyle w:val="EMPTYCELLSTYLE"/>
            </w:pPr>
          </w:p>
        </w:tc>
      </w:tr>
      <w:tr w:rsidR="00F12248" w14:paraId="0118FF58" w14:textId="77777777" w:rsidTr="00F51D42">
        <w:trPr>
          <w:trHeight w:hRule="exact" w:val="240"/>
        </w:trPr>
        <w:tc>
          <w:tcPr>
            <w:tcW w:w="40" w:type="dxa"/>
          </w:tcPr>
          <w:p w14:paraId="5523E8E8" w14:textId="77777777" w:rsidR="00F12248" w:rsidRDefault="00F12248" w:rsidP="00BD78A1">
            <w:pPr>
              <w:pStyle w:val="EMPTYCELLSTYLE"/>
            </w:pPr>
          </w:p>
        </w:tc>
        <w:tc>
          <w:tcPr>
            <w:tcW w:w="4440" w:type="dxa"/>
            <w:gridSpan w:val="3"/>
            <w:tcMar>
              <w:top w:w="0" w:type="dxa"/>
              <w:left w:w="0" w:type="dxa"/>
              <w:bottom w:w="0" w:type="dxa"/>
              <w:right w:w="0" w:type="dxa"/>
            </w:tcMar>
          </w:tcPr>
          <w:p w14:paraId="5DAADEC7" w14:textId="77777777" w:rsidR="00F12248" w:rsidRDefault="00F12248" w:rsidP="00BD78A1">
            <w:pPr>
              <w:pStyle w:val="DefaultStyle"/>
            </w:pPr>
          </w:p>
        </w:tc>
        <w:tc>
          <w:tcPr>
            <w:tcW w:w="600" w:type="dxa"/>
          </w:tcPr>
          <w:p w14:paraId="7F31519B" w14:textId="77777777" w:rsidR="00F12248" w:rsidRDefault="00F12248" w:rsidP="00BD78A1">
            <w:pPr>
              <w:pStyle w:val="EMPTYCELLSTYLE"/>
            </w:pPr>
          </w:p>
        </w:tc>
        <w:tc>
          <w:tcPr>
            <w:tcW w:w="2520" w:type="dxa"/>
          </w:tcPr>
          <w:p w14:paraId="221494EE" w14:textId="77777777" w:rsidR="00F12248" w:rsidRDefault="00F12248" w:rsidP="00BD78A1">
            <w:pPr>
              <w:pStyle w:val="EMPTYCELLSTYLE"/>
            </w:pPr>
          </w:p>
        </w:tc>
        <w:tc>
          <w:tcPr>
            <w:tcW w:w="1180" w:type="dxa"/>
          </w:tcPr>
          <w:p w14:paraId="0AA23E6A" w14:textId="77777777" w:rsidR="00F12248" w:rsidRDefault="00F12248" w:rsidP="00BD78A1">
            <w:pPr>
              <w:pStyle w:val="EMPTYCELLSTYLE"/>
            </w:pPr>
          </w:p>
        </w:tc>
        <w:tc>
          <w:tcPr>
            <w:tcW w:w="1300" w:type="dxa"/>
          </w:tcPr>
          <w:p w14:paraId="0D4114B8" w14:textId="77777777" w:rsidR="00F12248" w:rsidRDefault="00F12248" w:rsidP="00BD78A1">
            <w:pPr>
              <w:pStyle w:val="EMPTYCELLSTYLE"/>
            </w:pPr>
          </w:p>
        </w:tc>
        <w:tc>
          <w:tcPr>
            <w:tcW w:w="40" w:type="dxa"/>
          </w:tcPr>
          <w:p w14:paraId="14C490C4" w14:textId="77777777" w:rsidR="00F12248" w:rsidRDefault="00F12248" w:rsidP="00BD78A1">
            <w:pPr>
              <w:pStyle w:val="EMPTYCELLSTYLE"/>
            </w:pPr>
          </w:p>
        </w:tc>
        <w:tc>
          <w:tcPr>
            <w:tcW w:w="1260" w:type="dxa"/>
          </w:tcPr>
          <w:p w14:paraId="53F27257" w14:textId="77777777" w:rsidR="00F12248" w:rsidRDefault="00F12248" w:rsidP="00BD78A1">
            <w:pPr>
              <w:pStyle w:val="EMPTYCELLSTYLE"/>
            </w:pPr>
          </w:p>
        </w:tc>
        <w:tc>
          <w:tcPr>
            <w:tcW w:w="1300" w:type="dxa"/>
          </w:tcPr>
          <w:p w14:paraId="171943DB" w14:textId="77777777" w:rsidR="00F12248" w:rsidRDefault="00F12248" w:rsidP="00BD78A1">
            <w:pPr>
              <w:pStyle w:val="EMPTYCELLSTYLE"/>
            </w:pPr>
          </w:p>
        </w:tc>
        <w:tc>
          <w:tcPr>
            <w:tcW w:w="500" w:type="dxa"/>
          </w:tcPr>
          <w:p w14:paraId="3F4CF0A4" w14:textId="77777777" w:rsidR="00F12248" w:rsidRDefault="00F12248" w:rsidP="00BD78A1">
            <w:pPr>
              <w:pStyle w:val="EMPTYCELLSTYLE"/>
            </w:pPr>
          </w:p>
        </w:tc>
        <w:tc>
          <w:tcPr>
            <w:tcW w:w="360" w:type="dxa"/>
          </w:tcPr>
          <w:p w14:paraId="05B89361" w14:textId="77777777" w:rsidR="00F12248" w:rsidRDefault="00F12248" w:rsidP="00BD78A1">
            <w:pPr>
              <w:pStyle w:val="EMPTYCELLSTYLE"/>
            </w:pPr>
          </w:p>
        </w:tc>
        <w:tc>
          <w:tcPr>
            <w:tcW w:w="1400" w:type="dxa"/>
            <w:gridSpan w:val="3"/>
            <w:tcMar>
              <w:top w:w="0" w:type="dxa"/>
              <w:left w:w="0" w:type="dxa"/>
              <w:bottom w:w="0" w:type="dxa"/>
              <w:right w:w="0" w:type="dxa"/>
            </w:tcMar>
          </w:tcPr>
          <w:p w14:paraId="14FAB4E0" w14:textId="77777777" w:rsidR="00F12248" w:rsidRDefault="00F12248" w:rsidP="00BD78A1">
            <w:pPr>
              <w:pStyle w:val="DefaultStyle"/>
              <w:jc w:val="right"/>
            </w:pPr>
          </w:p>
        </w:tc>
        <w:tc>
          <w:tcPr>
            <w:tcW w:w="40" w:type="dxa"/>
          </w:tcPr>
          <w:p w14:paraId="70F9B789" w14:textId="77777777" w:rsidR="00F12248" w:rsidRDefault="00F12248" w:rsidP="00BD78A1">
            <w:pPr>
              <w:pStyle w:val="EMPTYCELLSTYLE"/>
            </w:pPr>
          </w:p>
        </w:tc>
        <w:tc>
          <w:tcPr>
            <w:tcW w:w="1120" w:type="dxa"/>
            <w:gridSpan w:val="3"/>
            <w:tcMar>
              <w:top w:w="0" w:type="dxa"/>
              <w:left w:w="0" w:type="dxa"/>
              <w:bottom w:w="0" w:type="dxa"/>
              <w:right w:w="0" w:type="dxa"/>
            </w:tcMar>
          </w:tcPr>
          <w:p w14:paraId="3702EB85" w14:textId="77777777" w:rsidR="00F12248" w:rsidRDefault="00F12248" w:rsidP="00BD78A1">
            <w:pPr>
              <w:pStyle w:val="DefaultStyle"/>
            </w:pPr>
          </w:p>
        </w:tc>
        <w:tc>
          <w:tcPr>
            <w:tcW w:w="40" w:type="dxa"/>
          </w:tcPr>
          <w:p w14:paraId="061224C3" w14:textId="77777777" w:rsidR="00F12248" w:rsidRDefault="00F12248" w:rsidP="00BD78A1">
            <w:pPr>
              <w:pStyle w:val="EMPTYCELLSTYLE"/>
            </w:pPr>
          </w:p>
        </w:tc>
      </w:tr>
      <w:tr w:rsidR="00F12248" w14:paraId="1D0E78E2" w14:textId="77777777" w:rsidTr="00F51D42">
        <w:trPr>
          <w:trHeight w:hRule="exact" w:val="240"/>
        </w:trPr>
        <w:tc>
          <w:tcPr>
            <w:tcW w:w="40" w:type="dxa"/>
          </w:tcPr>
          <w:p w14:paraId="370896C8" w14:textId="77777777" w:rsidR="00F12248" w:rsidRDefault="00F12248" w:rsidP="00BD78A1">
            <w:pPr>
              <w:pStyle w:val="EMPTYCELLSTYLE"/>
            </w:pPr>
          </w:p>
        </w:tc>
        <w:tc>
          <w:tcPr>
            <w:tcW w:w="4440" w:type="dxa"/>
            <w:gridSpan w:val="3"/>
            <w:tcMar>
              <w:top w:w="0" w:type="dxa"/>
              <w:left w:w="0" w:type="dxa"/>
              <w:bottom w:w="0" w:type="dxa"/>
              <w:right w:w="0" w:type="dxa"/>
            </w:tcMar>
          </w:tcPr>
          <w:p w14:paraId="5F8D38E4" w14:textId="77777777" w:rsidR="00F12248" w:rsidRDefault="00F12248" w:rsidP="00BD78A1">
            <w:pPr>
              <w:pStyle w:val="DefaultStyle"/>
            </w:pPr>
          </w:p>
        </w:tc>
        <w:tc>
          <w:tcPr>
            <w:tcW w:w="600" w:type="dxa"/>
          </w:tcPr>
          <w:p w14:paraId="47CC7E03" w14:textId="77777777" w:rsidR="00F12248" w:rsidRDefault="00F12248" w:rsidP="00BD78A1">
            <w:pPr>
              <w:pStyle w:val="EMPTYCELLSTYLE"/>
            </w:pPr>
          </w:p>
        </w:tc>
        <w:tc>
          <w:tcPr>
            <w:tcW w:w="2520" w:type="dxa"/>
          </w:tcPr>
          <w:p w14:paraId="0B0B043F" w14:textId="77777777" w:rsidR="00F12248" w:rsidRDefault="00F12248" w:rsidP="00BD78A1">
            <w:pPr>
              <w:pStyle w:val="EMPTYCELLSTYLE"/>
            </w:pPr>
          </w:p>
        </w:tc>
        <w:tc>
          <w:tcPr>
            <w:tcW w:w="1180" w:type="dxa"/>
          </w:tcPr>
          <w:p w14:paraId="40AE9F7B" w14:textId="77777777" w:rsidR="00F12248" w:rsidRDefault="00F12248" w:rsidP="00BD78A1">
            <w:pPr>
              <w:pStyle w:val="EMPTYCELLSTYLE"/>
            </w:pPr>
          </w:p>
        </w:tc>
        <w:tc>
          <w:tcPr>
            <w:tcW w:w="1300" w:type="dxa"/>
          </w:tcPr>
          <w:p w14:paraId="06290D2D" w14:textId="77777777" w:rsidR="00F12248" w:rsidRDefault="00F12248" w:rsidP="00BD78A1">
            <w:pPr>
              <w:pStyle w:val="EMPTYCELLSTYLE"/>
            </w:pPr>
          </w:p>
        </w:tc>
        <w:tc>
          <w:tcPr>
            <w:tcW w:w="40" w:type="dxa"/>
          </w:tcPr>
          <w:p w14:paraId="6FEB2281" w14:textId="77777777" w:rsidR="00F12248" w:rsidRDefault="00F12248" w:rsidP="00BD78A1">
            <w:pPr>
              <w:pStyle w:val="EMPTYCELLSTYLE"/>
            </w:pPr>
          </w:p>
        </w:tc>
        <w:tc>
          <w:tcPr>
            <w:tcW w:w="1260" w:type="dxa"/>
          </w:tcPr>
          <w:p w14:paraId="2A97A0AE" w14:textId="77777777" w:rsidR="00F12248" w:rsidRDefault="00F12248" w:rsidP="00BD78A1">
            <w:pPr>
              <w:pStyle w:val="EMPTYCELLSTYLE"/>
            </w:pPr>
          </w:p>
        </w:tc>
        <w:tc>
          <w:tcPr>
            <w:tcW w:w="1300" w:type="dxa"/>
          </w:tcPr>
          <w:p w14:paraId="15FC09C2" w14:textId="77777777" w:rsidR="00F12248" w:rsidRDefault="00F12248" w:rsidP="00BD78A1">
            <w:pPr>
              <w:pStyle w:val="EMPTYCELLSTYLE"/>
            </w:pPr>
          </w:p>
        </w:tc>
        <w:tc>
          <w:tcPr>
            <w:tcW w:w="500" w:type="dxa"/>
          </w:tcPr>
          <w:p w14:paraId="010F0317" w14:textId="77777777" w:rsidR="00F12248" w:rsidRDefault="00F12248" w:rsidP="00BD78A1">
            <w:pPr>
              <w:pStyle w:val="EMPTYCELLSTYLE"/>
            </w:pPr>
          </w:p>
        </w:tc>
        <w:tc>
          <w:tcPr>
            <w:tcW w:w="360" w:type="dxa"/>
          </w:tcPr>
          <w:p w14:paraId="37F631E4" w14:textId="77777777" w:rsidR="00F12248" w:rsidRDefault="00F12248" w:rsidP="00BD78A1">
            <w:pPr>
              <w:pStyle w:val="EMPTYCELLSTYLE"/>
            </w:pPr>
          </w:p>
        </w:tc>
        <w:tc>
          <w:tcPr>
            <w:tcW w:w="1400" w:type="dxa"/>
            <w:gridSpan w:val="3"/>
            <w:tcMar>
              <w:top w:w="0" w:type="dxa"/>
              <w:left w:w="0" w:type="dxa"/>
              <w:bottom w:w="0" w:type="dxa"/>
              <w:right w:w="0" w:type="dxa"/>
            </w:tcMar>
          </w:tcPr>
          <w:p w14:paraId="7AE4DBEE" w14:textId="77777777" w:rsidR="00F12248" w:rsidRDefault="00F12248" w:rsidP="00BD78A1">
            <w:pPr>
              <w:pStyle w:val="DefaultStyle"/>
              <w:jc w:val="right"/>
            </w:pPr>
          </w:p>
        </w:tc>
        <w:tc>
          <w:tcPr>
            <w:tcW w:w="40" w:type="dxa"/>
          </w:tcPr>
          <w:p w14:paraId="38D6388A" w14:textId="77777777" w:rsidR="00F12248" w:rsidRDefault="00F12248" w:rsidP="00BD78A1">
            <w:pPr>
              <w:pStyle w:val="EMPTYCELLSTYLE"/>
            </w:pPr>
          </w:p>
        </w:tc>
        <w:tc>
          <w:tcPr>
            <w:tcW w:w="1120" w:type="dxa"/>
            <w:gridSpan w:val="3"/>
            <w:tcMar>
              <w:top w:w="0" w:type="dxa"/>
              <w:left w:w="0" w:type="dxa"/>
              <w:bottom w:w="0" w:type="dxa"/>
              <w:right w:w="0" w:type="dxa"/>
            </w:tcMar>
          </w:tcPr>
          <w:p w14:paraId="0D43E25F" w14:textId="77777777" w:rsidR="00F12248" w:rsidRDefault="00F12248" w:rsidP="00BD78A1">
            <w:pPr>
              <w:pStyle w:val="DefaultStyle"/>
            </w:pPr>
          </w:p>
        </w:tc>
        <w:tc>
          <w:tcPr>
            <w:tcW w:w="40" w:type="dxa"/>
          </w:tcPr>
          <w:p w14:paraId="005020FF" w14:textId="77777777" w:rsidR="00F12248" w:rsidRDefault="00F12248" w:rsidP="00BD78A1">
            <w:pPr>
              <w:pStyle w:val="EMPTYCELLSTYLE"/>
            </w:pPr>
          </w:p>
        </w:tc>
      </w:tr>
      <w:tr w:rsidR="00F12248" w14:paraId="7D32A7A9" w14:textId="77777777" w:rsidTr="00F51D42">
        <w:trPr>
          <w:trHeight w:hRule="exact" w:val="340"/>
        </w:trPr>
        <w:tc>
          <w:tcPr>
            <w:tcW w:w="40" w:type="dxa"/>
          </w:tcPr>
          <w:p w14:paraId="4F4029F4" w14:textId="77777777" w:rsidR="00F12248" w:rsidRDefault="00F12248" w:rsidP="00BD78A1">
            <w:pPr>
              <w:pStyle w:val="EMPTYCELLSTYLE"/>
            </w:pPr>
          </w:p>
        </w:tc>
        <w:tc>
          <w:tcPr>
            <w:tcW w:w="16060" w:type="dxa"/>
            <w:gridSpan w:val="19"/>
            <w:tcMar>
              <w:top w:w="0" w:type="dxa"/>
              <w:left w:w="0" w:type="dxa"/>
              <w:bottom w:w="0" w:type="dxa"/>
              <w:right w:w="0" w:type="dxa"/>
            </w:tcMar>
          </w:tcPr>
          <w:p w14:paraId="6B96522D" w14:textId="77777777" w:rsidR="00F12248" w:rsidRDefault="00F12248" w:rsidP="00BD78A1">
            <w:pPr>
              <w:pStyle w:val="DefaultStyle"/>
              <w:jc w:val="center"/>
            </w:pPr>
            <w:r>
              <w:rPr>
                <w:b/>
                <w:sz w:val="24"/>
              </w:rPr>
              <w:t>Projekcija plana proračuna</w:t>
            </w:r>
          </w:p>
        </w:tc>
        <w:tc>
          <w:tcPr>
            <w:tcW w:w="40" w:type="dxa"/>
          </w:tcPr>
          <w:p w14:paraId="00DB6EB4" w14:textId="77777777" w:rsidR="00F12248" w:rsidRDefault="00F12248" w:rsidP="00BD78A1">
            <w:pPr>
              <w:pStyle w:val="EMPTYCELLSTYLE"/>
            </w:pPr>
          </w:p>
        </w:tc>
      </w:tr>
      <w:tr w:rsidR="00F12248" w14:paraId="4F8422DE" w14:textId="77777777" w:rsidTr="00F51D42">
        <w:trPr>
          <w:trHeight w:hRule="exact" w:val="260"/>
        </w:trPr>
        <w:tc>
          <w:tcPr>
            <w:tcW w:w="40" w:type="dxa"/>
          </w:tcPr>
          <w:p w14:paraId="1B56E80C" w14:textId="77777777" w:rsidR="00F12248" w:rsidRDefault="00F12248" w:rsidP="00BD78A1">
            <w:pPr>
              <w:pStyle w:val="EMPTYCELLSTYLE"/>
            </w:pPr>
          </w:p>
        </w:tc>
        <w:tc>
          <w:tcPr>
            <w:tcW w:w="16060" w:type="dxa"/>
            <w:gridSpan w:val="19"/>
            <w:tcMar>
              <w:top w:w="0" w:type="dxa"/>
              <w:left w:w="0" w:type="dxa"/>
              <w:bottom w:w="40" w:type="dxa"/>
              <w:right w:w="0" w:type="dxa"/>
            </w:tcMar>
          </w:tcPr>
          <w:p w14:paraId="7010D7B8" w14:textId="77777777" w:rsidR="00F12248" w:rsidRDefault="00F12248" w:rsidP="00BD78A1">
            <w:pPr>
              <w:pStyle w:val="DefaultStyle"/>
              <w:jc w:val="center"/>
            </w:pPr>
            <w:r>
              <w:rPr>
                <w:b/>
              </w:rPr>
              <w:t>IZVORI FINANCIRANJA</w:t>
            </w:r>
          </w:p>
        </w:tc>
        <w:tc>
          <w:tcPr>
            <w:tcW w:w="40" w:type="dxa"/>
          </w:tcPr>
          <w:p w14:paraId="513092FF" w14:textId="77777777" w:rsidR="00F12248" w:rsidRDefault="00F12248" w:rsidP="00BD78A1">
            <w:pPr>
              <w:pStyle w:val="EMPTYCELLSTYLE"/>
            </w:pPr>
          </w:p>
        </w:tc>
      </w:tr>
      <w:tr w:rsidR="00F12248" w14:paraId="14733BA1" w14:textId="77777777" w:rsidTr="00F51D42">
        <w:trPr>
          <w:trHeight w:hRule="exact" w:val="260"/>
        </w:trPr>
        <w:tc>
          <w:tcPr>
            <w:tcW w:w="40" w:type="dxa"/>
          </w:tcPr>
          <w:p w14:paraId="1B3A7D83" w14:textId="77777777" w:rsidR="00F12248" w:rsidRDefault="00F12248" w:rsidP="00BD78A1">
            <w:pPr>
              <w:pStyle w:val="EMPTYCELLSTYLE"/>
            </w:pPr>
          </w:p>
        </w:tc>
        <w:tc>
          <w:tcPr>
            <w:tcW w:w="16060" w:type="dxa"/>
            <w:gridSpan w:val="19"/>
            <w:tcMar>
              <w:top w:w="0" w:type="dxa"/>
              <w:left w:w="0" w:type="dxa"/>
              <w:bottom w:w="40" w:type="dxa"/>
              <w:right w:w="0" w:type="dxa"/>
            </w:tcMar>
          </w:tcPr>
          <w:p w14:paraId="2DEDBC6B" w14:textId="77777777" w:rsidR="00F12248" w:rsidRDefault="00F12248" w:rsidP="00BD78A1">
            <w:pPr>
              <w:pStyle w:val="DefaultStyle"/>
              <w:jc w:val="center"/>
            </w:pPr>
          </w:p>
        </w:tc>
        <w:tc>
          <w:tcPr>
            <w:tcW w:w="40" w:type="dxa"/>
          </w:tcPr>
          <w:p w14:paraId="146226B2" w14:textId="77777777" w:rsidR="00F12248" w:rsidRDefault="00F12248" w:rsidP="00BD78A1">
            <w:pPr>
              <w:pStyle w:val="EMPTYCELLSTYLE"/>
            </w:pPr>
          </w:p>
        </w:tc>
      </w:tr>
      <w:tr w:rsidR="00F12248" w14:paraId="41120684" w14:textId="77777777" w:rsidTr="00F51D42">
        <w:trPr>
          <w:trHeight w:hRule="exact" w:val="720"/>
        </w:trPr>
        <w:tc>
          <w:tcPr>
            <w:tcW w:w="40" w:type="dxa"/>
          </w:tcPr>
          <w:p w14:paraId="23C35579"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4627F8B5" w14:textId="77777777" w:rsidTr="00BD78A1">
              <w:trPr>
                <w:trHeight w:hRule="exact" w:val="240"/>
              </w:trPr>
              <w:tc>
                <w:tcPr>
                  <w:tcW w:w="700" w:type="dxa"/>
                </w:tcPr>
                <w:p w14:paraId="17B2CF76" w14:textId="77777777" w:rsidR="00F12248" w:rsidRDefault="00F12248" w:rsidP="00BD78A1">
                  <w:pPr>
                    <w:pStyle w:val="EMPTYCELLSTYLE"/>
                  </w:pPr>
                </w:p>
              </w:tc>
              <w:tc>
                <w:tcPr>
                  <w:tcW w:w="6840" w:type="dxa"/>
                </w:tcPr>
                <w:p w14:paraId="41CDA6CD" w14:textId="77777777" w:rsidR="00F12248" w:rsidRDefault="00F12248" w:rsidP="00BD78A1">
                  <w:pPr>
                    <w:pStyle w:val="EMPTYCELLSTYLE"/>
                  </w:pPr>
                </w:p>
              </w:tc>
              <w:tc>
                <w:tcPr>
                  <w:tcW w:w="1200" w:type="dxa"/>
                </w:tcPr>
                <w:p w14:paraId="0984E483" w14:textId="77777777" w:rsidR="00F12248" w:rsidRDefault="00F12248" w:rsidP="00BD78A1">
                  <w:pPr>
                    <w:pStyle w:val="EMPTYCELLSTYLE"/>
                  </w:pPr>
                </w:p>
              </w:tc>
              <w:tc>
                <w:tcPr>
                  <w:tcW w:w="1300" w:type="dxa"/>
                  <w:tcMar>
                    <w:top w:w="0" w:type="dxa"/>
                    <w:left w:w="0" w:type="dxa"/>
                    <w:bottom w:w="0" w:type="dxa"/>
                    <w:right w:w="0" w:type="dxa"/>
                  </w:tcMar>
                  <w:vAlign w:val="center"/>
                </w:tcPr>
                <w:p w14:paraId="4A3F277E"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73DAE590"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2FA5A885"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013EBCAE"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5ED901D4" w14:textId="77777777" w:rsidR="00F12248" w:rsidRDefault="00F12248" w:rsidP="00BD78A1">
                  <w:pPr>
                    <w:pStyle w:val="DefaultStyle"/>
                    <w:jc w:val="center"/>
                  </w:pPr>
                  <w:r>
                    <w:rPr>
                      <w:b/>
                      <w:sz w:val="16"/>
                    </w:rPr>
                    <w:t>INDEKS</w:t>
                  </w:r>
                </w:p>
              </w:tc>
            </w:tr>
            <w:tr w:rsidR="00F12248" w14:paraId="301E75D2" w14:textId="77777777" w:rsidTr="00BD78A1">
              <w:trPr>
                <w:trHeight w:hRule="exact" w:val="240"/>
              </w:trPr>
              <w:tc>
                <w:tcPr>
                  <w:tcW w:w="700" w:type="dxa"/>
                  <w:vMerge w:val="restart"/>
                  <w:tcMar>
                    <w:top w:w="0" w:type="dxa"/>
                    <w:left w:w="0" w:type="dxa"/>
                    <w:bottom w:w="0" w:type="dxa"/>
                    <w:right w:w="0" w:type="dxa"/>
                  </w:tcMar>
                  <w:vAlign w:val="bottom"/>
                </w:tcPr>
                <w:p w14:paraId="067D2321"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09B967A2" w14:textId="77777777" w:rsidR="00F12248" w:rsidRDefault="00F12248" w:rsidP="00BD78A1">
                  <w:pPr>
                    <w:pStyle w:val="DefaultStyle"/>
                  </w:pPr>
                  <w:r>
                    <w:rPr>
                      <w:b/>
                      <w:sz w:val="16"/>
                    </w:rPr>
                    <w:t>VRSTA PRIHODA / PRIMITAKA</w:t>
                  </w:r>
                </w:p>
              </w:tc>
              <w:tc>
                <w:tcPr>
                  <w:tcW w:w="1200" w:type="dxa"/>
                </w:tcPr>
                <w:p w14:paraId="28C95FA2" w14:textId="77777777" w:rsidR="00F12248" w:rsidRDefault="00F12248" w:rsidP="00BD78A1">
                  <w:pPr>
                    <w:pStyle w:val="EMPTYCELLSTYLE"/>
                  </w:pPr>
                </w:p>
              </w:tc>
              <w:tc>
                <w:tcPr>
                  <w:tcW w:w="1300" w:type="dxa"/>
                  <w:tcMar>
                    <w:top w:w="0" w:type="dxa"/>
                    <w:left w:w="0" w:type="dxa"/>
                    <w:bottom w:w="0" w:type="dxa"/>
                    <w:right w:w="0" w:type="dxa"/>
                  </w:tcMar>
                  <w:vAlign w:val="center"/>
                </w:tcPr>
                <w:p w14:paraId="5066A304"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0C88B024"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72DA06D4"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3144E43C"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3AF496F5"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54500194"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1C597D09" w14:textId="77777777" w:rsidR="00F12248" w:rsidRDefault="00F12248" w:rsidP="00BD78A1">
                  <w:pPr>
                    <w:pStyle w:val="DefaultStyle"/>
                    <w:jc w:val="center"/>
                  </w:pPr>
                  <w:r>
                    <w:rPr>
                      <w:b/>
                      <w:sz w:val="16"/>
                    </w:rPr>
                    <w:t>7</w:t>
                  </w:r>
                </w:p>
              </w:tc>
            </w:tr>
            <w:tr w:rsidR="00F12248" w14:paraId="1681605F" w14:textId="77777777" w:rsidTr="00BD78A1">
              <w:trPr>
                <w:trHeight w:hRule="exact" w:val="240"/>
              </w:trPr>
              <w:tc>
                <w:tcPr>
                  <w:tcW w:w="700" w:type="dxa"/>
                  <w:vMerge/>
                  <w:tcMar>
                    <w:top w:w="0" w:type="dxa"/>
                    <w:left w:w="0" w:type="dxa"/>
                    <w:bottom w:w="0" w:type="dxa"/>
                    <w:right w:w="0" w:type="dxa"/>
                  </w:tcMar>
                  <w:vAlign w:val="bottom"/>
                </w:tcPr>
                <w:p w14:paraId="1B9AD1EF"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1D746CBB" w14:textId="77777777" w:rsidR="00F12248" w:rsidRDefault="00F12248" w:rsidP="00BD78A1">
                  <w:pPr>
                    <w:pStyle w:val="EMPTYCELLSTYLE"/>
                  </w:pPr>
                </w:p>
              </w:tc>
              <w:tc>
                <w:tcPr>
                  <w:tcW w:w="1200" w:type="dxa"/>
                </w:tcPr>
                <w:p w14:paraId="167C1089" w14:textId="77777777" w:rsidR="00F12248" w:rsidRDefault="00F12248" w:rsidP="00BD78A1">
                  <w:pPr>
                    <w:pStyle w:val="EMPTYCELLSTYLE"/>
                  </w:pPr>
                </w:p>
              </w:tc>
              <w:tc>
                <w:tcPr>
                  <w:tcW w:w="1300" w:type="dxa"/>
                  <w:tcMar>
                    <w:top w:w="0" w:type="dxa"/>
                    <w:left w:w="0" w:type="dxa"/>
                    <w:bottom w:w="0" w:type="dxa"/>
                    <w:right w:w="40" w:type="dxa"/>
                  </w:tcMar>
                  <w:vAlign w:val="bottom"/>
                </w:tcPr>
                <w:p w14:paraId="30932000"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173F7DBD"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79C7780D"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745573FE"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0D4FDF6C"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4C3AE75C"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0ACA85F3" w14:textId="77777777" w:rsidR="00F12248" w:rsidRDefault="00F12248" w:rsidP="00BD78A1">
                  <w:pPr>
                    <w:pStyle w:val="DefaultStyle"/>
                    <w:jc w:val="center"/>
                  </w:pPr>
                  <w:r>
                    <w:rPr>
                      <w:b/>
                      <w:sz w:val="16"/>
                    </w:rPr>
                    <w:t>4/3</w:t>
                  </w:r>
                </w:p>
              </w:tc>
            </w:tr>
          </w:tbl>
          <w:p w14:paraId="7C5ACC9D" w14:textId="77777777" w:rsidR="00F12248" w:rsidRDefault="00F12248" w:rsidP="00BD78A1">
            <w:pPr>
              <w:pStyle w:val="EMPTYCELLSTYLE"/>
            </w:pPr>
          </w:p>
        </w:tc>
        <w:tc>
          <w:tcPr>
            <w:tcW w:w="40" w:type="dxa"/>
          </w:tcPr>
          <w:p w14:paraId="42689467" w14:textId="77777777" w:rsidR="00F12248" w:rsidRDefault="00F12248" w:rsidP="00BD78A1">
            <w:pPr>
              <w:pStyle w:val="EMPTYCELLSTYLE"/>
            </w:pPr>
          </w:p>
        </w:tc>
      </w:tr>
      <w:tr w:rsidR="00F12248" w14:paraId="35620450" w14:textId="77777777" w:rsidTr="00F51D42">
        <w:trPr>
          <w:trHeight w:hRule="exact" w:val="80"/>
        </w:trPr>
        <w:tc>
          <w:tcPr>
            <w:tcW w:w="40" w:type="dxa"/>
          </w:tcPr>
          <w:p w14:paraId="6B90BA49" w14:textId="77777777" w:rsidR="00F12248" w:rsidRDefault="00F12248" w:rsidP="00BD78A1">
            <w:pPr>
              <w:pStyle w:val="EMPTYCELLSTYLE"/>
            </w:pPr>
          </w:p>
        </w:tc>
        <w:tc>
          <w:tcPr>
            <w:tcW w:w="700" w:type="dxa"/>
          </w:tcPr>
          <w:p w14:paraId="2A477589" w14:textId="77777777" w:rsidR="00F12248" w:rsidRDefault="00F12248" w:rsidP="00BD78A1">
            <w:pPr>
              <w:pStyle w:val="EMPTYCELLSTYLE"/>
            </w:pPr>
          </w:p>
        </w:tc>
        <w:tc>
          <w:tcPr>
            <w:tcW w:w="1100" w:type="dxa"/>
          </w:tcPr>
          <w:p w14:paraId="1274DBB8" w14:textId="77777777" w:rsidR="00F12248" w:rsidRDefault="00F12248" w:rsidP="00BD78A1">
            <w:pPr>
              <w:pStyle w:val="EMPTYCELLSTYLE"/>
            </w:pPr>
          </w:p>
        </w:tc>
        <w:tc>
          <w:tcPr>
            <w:tcW w:w="2640" w:type="dxa"/>
          </w:tcPr>
          <w:p w14:paraId="281DD83E" w14:textId="77777777" w:rsidR="00F12248" w:rsidRDefault="00F12248" w:rsidP="00BD78A1">
            <w:pPr>
              <w:pStyle w:val="EMPTYCELLSTYLE"/>
            </w:pPr>
          </w:p>
        </w:tc>
        <w:tc>
          <w:tcPr>
            <w:tcW w:w="600" w:type="dxa"/>
          </w:tcPr>
          <w:p w14:paraId="1BFD976B" w14:textId="77777777" w:rsidR="00F12248" w:rsidRDefault="00F12248" w:rsidP="00BD78A1">
            <w:pPr>
              <w:pStyle w:val="EMPTYCELLSTYLE"/>
            </w:pPr>
          </w:p>
        </w:tc>
        <w:tc>
          <w:tcPr>
            <w:tcW w:w="2520" w:type="dxa"/>
          </w:tcPr>
          <w:p w14:paraId="6AA6B5FD" w14:textId="77777777" w:rsidR="00F12248" w:rsidRDefault="00F12248" w:rsidP="00BD78A1">
            <w:pPr>
              <w:pStyle w:val="EMPTYCELLSTYLE"/>
            </w:pPr>
          </w:p>
        </w:tc>
        <w:tc>
          <w:tcPr>
            <w:tcW w:w="1180" w:type="dxa"/>
          </w:tcPr>
          <w:p w14:paraId="18A0AE1D" w14:textId="77777777" w:rsidR="00F12248" w:rsidRDefault="00F12248" w:rsidP="00BD78A1">
            <w:pPr>
              <w:pStyle w:val="EMPTYCELLSTYLE"/>
            </w:pPr>
          </w:p>
        </w:tc>
        <w:tc>
          <w:tcPr>
            <w:tcW w:w="1300" w:type="dxa"/>
          </w:tcPr>
          <w:p w14:paraId="67444408" w14:textId="77777777" w:rsidR="00F12248" w:rsidRDefault="00F12248" w:rsidP="00BD78A1">
            <w:pPr>
              <w:pStyle w:val="EMPTYCELLSTYLE"/>
            </w:pPr>
          </w:p>
        </w:tc>
        <w:tc>
          <w:tcPr>
            <w:tcW w:w="40" w:type="dxa"/>
          </w:tcPr>
          <w:p w14:paraId="40F2DB45" w14:textId="77777777" w:rsidR="00F12248" w:rsidRDefault="00F12248" w:rsidP="00BD78A1">
            <w:pPr>
              <w:pStyle w:val="EMPTYCELLSTYLE"/>
            </w:pPr>
          </w:p>
        </w:tc>
        <w:tc>
          <w:tcPr>
            <w:tcW w:w="1260" w:type="dxa"/>
          </w:tcPr>
          <w:p w14:paraId="3FD2C347" w14:textId="77777777" w:rsidR="00F12248" w:rsidRDefault="00F12248" w:rsidP="00BD78A1">
            <w:pPr>
              <w:pStyle w:val="EMPTYCELLSTYLE"/>
            </w:pPr>
          </w:p>
        </w:tc>
        <w:tc>
          <w:tcPr>
            <w:tcW w:w="1300" w:type="dxa"/>
          </w:tcPr>
          <w:p w14:paraId="139A5323" w14:textId="77777777" w:rsidR="00F12248" w:rsidRDefault="00F12248" w:rsidP="00BD78A1">
            <w:pPr>
              <w:pStyle w:val="EMPTYCELLSTYLE"/>
            </w:pPr>
          </w:p>
        </w:tc>
        <w:tc>
          <w:tcPr>
            <w:tcW w:w="500" w:type="dxa"/>
          </w:tcPr>
          <w:p w14:paraId="22741F1D" w14:textId="77777777" w:rsidR="00F12248" w:rsidRDefault="00F12248" w:rsidP="00BD78A1">
            <w:pPr>
              <w:pStyle w:val="EMPTYCELLSTYLE"/>
            </w:pPr>
          </w:p>
        </w:tc>
        <w:tc>
          <w:tcPr>
            <w:tcW w:w="360" w:type="dxa"/>
          </w:tcPr>
          <w:p w14:paraId="5BDA5441" w14:textId="77777777" w:rsidR="00F12248" w:rsidRDefault="00F12248" w:rsidP="00BD78A1">
            <w:pPr>
              <w:pStyle w:val="EMPTYCELLSTYLE"/>
            </w:pPr>
          </w:p>
        </w:tc>
        <w:tc>
          <w:tcPr>
            <w:tcW w:w="440" w:type="dxa"/>
          </w:tcPr>
          <w:p w14:paraId="61DF2EB5" w14:textId="77777777" w:rsidR="00F12248" w:rsidRDefault="00F12248" w:rsidP="00BD78A1">
            <w:pPr>
              <w:pStyle w:val="EMPTYCELLSTYLE"/>
            </w:pPr>
          </w:p>
        </w:tc>
        <w:tc>
          <w:tcPr>
            <w:tcW w:w="700" w:type="dxa"/>
          </w:tcPr>
          <w:p w14:paraId="4A0FC193" w14:textId="77777777" w:rsidR="00F12248" w:rsidRDefault="00F12248" w:rsidP="00BD78A1">
            <w:pPr>
              <w:pStyle w:val="EMPTYCELLSTYLE"/>
            </w:pPr>
          </w:p>
        </w:tc>
        <w:tc>
          <w:tcPr>
            <w:tcW w:w="260" w:type="dxa"/>
          </w:tcPr>
          <w:p w14:paraId="59820CDA" w14:textId="77777777" w:rsidR="00F12248" w:rsidRDefault="00F12248" w:rsidP="00BD78A1">
            <w:pPr>
              <w:pStyle w:val="EMPTYCELLSTYLE"/>
            </w:pPr>
          </w:p>
        </w:tc>
        <w:tc>
          <w:tcPr>
            <w:tcW w:w="40" w:type="dxa"/>
          </w:tcPr>
          <w:p w14:paraId="6D33E8F9" w14:textId="77777777" w:rsidR="00F12248" w:rsidRDefault="00F12248" w:rsidP="00BD78A1">
            <w:pPr>
              <w:pStyle w:val="EMPTYCELLSTYLE"/>
            </w:pPr>
          </w:p>
        </w:tc>
        <w:tc>
          <w:tcPr>
            <w:tcW w:w="400" w:type="dxa"/>
          </w:tcPr>
          <w:p w14:paraId="7B7D9A3B" w14:textId="77777777" w:rsidR="00F12248" w:rsidRDefault="00F12248" w:rsidP="00BD78A1">
            <w:pPr>
              <w:pStyle w:val="EMPTYCELLSTYLE"/>
            </w:pPr>
          </w:p>
        </w:tc>
        <w:tc>
          <w:tcPr>
            <w:tcW w:w="680" w:type="dxa"/>
          </w:tcPr>
          <w:p w14:paraId="1C92BA5A" w14:textId="77777777" w:rsidR="00F12248" w:rsidRDefault="00F12248" w:rsidP="00BD78A1">
            <w:pPr>
              <w:pStyle w:val="EMPTYCELLSTYLE"/>
            </w:pPr>
          </w:p>
        </w:tc>
        <w:tc>
          <w:tcPr>
            <w:tcW w:w="40" w:type="dxa"/>
          </w:tcPr>
          <w:p w14:paraId="4403DE58" w14:textId="77777777" w:rsidR="00F12248" w:rsidRDefault="00F12248" w:rsidP="00BD78A1">
            <w:pPr>
              <w:pStyle w:val="EMPTYCELLSTYLE"/>
            </w:pPr>
          </w:p>
        </w:tc>
        <w:tc>
          <w:tcPr>
            <w:tcW w:w="40" w:type="dxa"/>
          </w:tcPr>
          <w:p w14:paraId="6375B307" w14:textId="77777777" w:rsidR="00F12248" w:rsidRDefault="00F12248" w:rsidP="00BD78A1">
            <w:pPr>
              <w:pStyle w:val="EMPTYCELLSTYLE"/>
            </w:pPr>
          </w:p>
        </w:tc>
      </w:tr>
      <w:tr w:rsidR="00F12248" w14:paraId="3CBA0464" w14:textId="77777777" w:rsidTr="00F51D42">
        <w:trPr>
          <w:trHeight w:hRule="exact" w:val="260"/>
        </w:trPr>
        <w:tc>
          <w:tcPr>
            <w:tcW w:w="40" w:type="dxa"/>
          </w:tcPr>
          <w:p w14:paraId="0C4C32B4"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344CC02"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6241DB5C" w14:textId="77777777" w:rsidR="00F12248" w:rsidRDefault="00F12248" w:rsidP="00BD78A1">
                  <w:pPr>
                    <w:pStyle w:val="izv2"/>
                  </w:pPr>
                  <w:r>
                    <w:rPr>
                      <w:sz w:val="16"/>
                    </w:rPr>
                    <w:t>Izvor 7.2. Prihodi od prodaje stanova</w:t>
                  </w:r>
                </w:p>
              </w:tc>
              <w:tc>
                <w:tcPr>
                  <w:tcW w:w="1300" w:type="dxa"/>
                  <w:shd w:val="clear" w:color="auto" w:fill="FFEE75"/>
                  <w:tcMar>
                    <w:top w:w="0" w:type="dxa"/>
                    <w:left w:w="0" w:type="dxa"/>
                    <w:bottom w:w="0" w:type="dxa"/>
                    <w:right w:w="40" w:type="dxa"/>
                  </w:tcMar>
                  <w:vAlign w:val="center"/>
                </w:tcPr>
                <w:p w14:paraId="13894C90" w14:textId="77777777" w:rsidR="00F12248" w:rsidRDefault="00F12248" w:rsidP="00BD78A1">
                  <w:pPr>
                    <w:pStyle w:val="izv2"/>
                    <w:jc w:val="right"/>
                  </w:pPr>
                  <w:r>
                    <w:rPr>
                      <w:sz w:val="16"/>
                    </w:rPr>
                    <w:t>61.052,49</w:t>
                  </w:r>
                </w:p>
              </w:tc>
              <w:tc>
                <w:tcPr>
                  <w:tcW w:w="1300" w:type="dxa"/>
                  <w:shd w:val="clear" w:color="auto" w:fill="FFEE75"/>
                  <w:tcMar>
                    <w:top w:w="0" w:type="dxa"/>
                    <w:left w:w="0" w:type="dxa"/>
                    <w:bottom w:w="0" w:type="dxa"/>
                    <w:right w:w="40" w:type="dxa"/>
                  </w:tcMar>
                  <w:vAlign w:val="center"/>
                </w:tcPr>
                <w:p w14:paraId="154AF89F" w14:textId="77777777" w:rsidR="00F12248" w:rsidRDefault="00F12248" w:rsidP="00BD78A1">
                  <w:pPr>
                    <w:pStyle w:val="izv2"/>
                    <w:jc w:val="right"/>
                  </w:pPr>
                  <w:r>
                    <w:rPr>
                      <w:sz w:val="16"/>
                    </w:rPr>
                    <w:t>9.290,60</w:t>
                  </w:r>
                </w:p>
              </w:tc>
              <w:tc>
                <w:tcPr>
                  <w:tcW w:w="1300" w:type="dxa"/>
                  <w:shd w:val="clear" w:color="auto" w:fill="FFEE75"/>
                  <w:tcMar>
                    <w:top w:w="0" w:type="dxa"/>
                    <w:left w:w="0" w:type="dxa"/>
                    <w:bottom w:w="0" w:type="dxa"/>
                    <w:right w:w="40" w:type="dxa"/>
                  </w:tcMar>
                  <w:vAlign w:val="center"/>
                </w:tcPr>
                <w:p w14:paraId="7830AA19" w14:textId="77777777" w:rsidR="00F12248" w:rsidRDefault="00F12248" w:rsidP="00BD78A1">
                  <w:pPr>
                    <w:pStyle w:val="izv2"/>
                    <w:jc w:val="right"/>
                  </w:pPr>
                  <w:r>
                    <w:rPr>
                      <w:sz w:val="16"/>
                    </w:rPr>
                    <w:t>9.290,60</w:t>
                  </w:r>
                </w:p>
              </w:tc>
              <w:tc>
                <w:tcPr>
                  <w:tcW w:w="1300" w:type="dxa"/>
                  <w:shd w:val="clear" w:color="auto" w:fill="FFEE75"/>
                  <w:tcMar>
                    <w:top w:w="0" w:type="dxa"/>
                    <w:left w:w="0" w:type="dxa"/>
                    <w:bottom w:w="0" w:type="dxa"/>
                    <w:right w:w="40" w:type="dxa"/>
                  </w:tcMar>
                  <w:vAlign w:val="center"/>
                </w:tcPr>
                <w:p w14:paraId="7DFA8614" w14:textId="77777777" w:rsidR="00F12248" w:rsidRDefault="00F12248" w:rsidP="00BD78A1">
                  <w:pPr>
                    <w:pStyle w:val="izv2"/>
                    <w:jc w:val="right"/>
                  </w:pPr>
                  <w:r>
                    <w:rPr>
                      <w:sz w:val="16"/>
                    </w:rPr>
                    <w:t>9.290,60</w:t>
                  </w:r>
                </w:p>
              </w:tc>
              <w:tc>
                <w:tcPr>
                  <w:tcW w:w="700" w:type="dxa"/>
                  <w:shd w:val="clear" w:color="auto" w:fill="FFEE75"/>
                  <w:tcMar>
                    <w:top w:w="0" w:type="dxa"/>
                    <w:left w:w="0" w:type="dxa"/>
                    <w:bottom w:w="0" w:type="dxa"/>
                    <w:right w:w="0" w:type="dxa"/>
                  </w:tcMar>
                  <w:vAlign w:val="center"/>
                </w:tcPr>
                <w:p w14:paraId="0EF696FE" w14:textId="77777777" w:rsidR="00F12248" w:rsidRDefault="00F12248" w:rsidP="00BD78A1">
                  <w:pPr>
                    <w:pStyle w:val="izv2"/>
                    <w:jc w:val="right"/>
                  </w:pPr>
                  <w:r>
                    <w:rPr>
                      <w:sz w:val="16"/>
                    </w:rPr>
                    <w:t>15,22</w:t>
                  </w:r>
                </w:p>
              </w:tc>
              <w:tc>
                <w:tcPr>
                  <w:tcW w:w="700" w:type="dxa"/>
                  <w:shd w:val="clear" w:color="auto" w:fill="FFEE75"/>
                  <w:tcMar>
                    <w:top w:w="0" w:type="dxa"/>
                    <w:left w:w="0" w:type="dxa"/>
                    <w:bottom w:w="0" w:type="dxa"/>
                    <w:right w:w="0" w:type="dxa"/>
                  </w:tcMar>
                  <w:vAlign w:val="center"/>
                </w:tcPr>
                <w:p w14:paraId="250B4D24"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3D9B20C4" w14:textId="77777777" w:rsidR="00F12248" w:rsidRDefault="00F12248" w:rsidP="00BD78A1">
                  <w:pPr>
                    <w:pStyle w:val="izv2"/>
                    <w:jc w:val="right"/>
                  </w:pPr>
                  <w:r>
                    <w:rPr>
                      <w:sz w:val="16"/>
                    </w:rPr>
                    <w:t>100,00</w:t>
                  </w:r>
                </w:p>
              </w:tc>
            </w:tr>
            <w:tr w:rsidR="00F12248" w14:paraId="066ED682"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153232D" w14:textId="77777777" w:rsidR="00F12248" w:rsidRDefault="00F12248" w:rsidP="00BD78A1">
                  <w:pPr>
                    <w:pStyle w:val="EMPTYCELLSTYLE"/>
                  </w:pPr>
                </w:p>
              </w:tc>
              <w:tc>
                <w:tcPr>
                  <w:tcW w:w="1300" w:type="dxa"/>
                </w:tcPr>
                <w:p w14:paraId="6D791C89" w14:textId="77777777" w:rsidR="00F12248" w:rsidRDefault="00F12248" w:rsidP="00BD78A1">
                  <w:pPr>
                    <w:pStyle w:val="EMPTYCELLSTYLE"/>
                  </w:pPr>
                </w:p>
              </w:tc>
              <w:tc>
                <w:tcPr>
                  <w:tcW w:w="1300" w:type="dxa"/>
                </w:tcPr>
                <w:p w14:paraId="5A48A488" w14:textId="77777777" w:rsidR="00F12248" w:rsidRDefault="00F12248" w:rsidP="00BD78A1">
                  <w:pPr>
                    <w:pStyle w:val="EMPTYCELLSTYLE"/>
                  </w:pPr>
                </w:p>
              </w:tc>
              <w:tc>
                <w:tcPr>
                  <w:tcW w:w="1300" w:type="dxa"/>
                </w:tcPr>
                <w:p w14:paraId="2FDCCA4D" w14:textId="77777777" w:rsidR="00F12248" w:rsidRDefault="00F12248" w:rsidP="00BD78A1">
                  <w:pPr>
                    <w:pStyle w:val="EMPTYCELLSTYLE"/>
                  </w:pPr>
                </w:p>
              </w:tc>
              <w:tc>
                <w:tcPr>
                  <w:tcW w:w="1300" w:type="dxa"/>
                </w:tcPr>
                <w:p w14:paraId="4449BE18" w14:textId="77777777" w:rsidR="00F12248" w:rsidRDefault="00F12248" w:rsidP="00BD78A1">
                  <w:pPr>
                    <w:pStyle w:val="EMPTYCELLSTYLE"/>
                  </w:pPr>
                </w:p>
              </w:tc>
              <w:tc>
                <w:tcPr>
                  <w:tcW w:w="700" w:type="dxa"/>
                </w:tcPr>
                <w:p w14:paraId="5C0E7B8E" w14:textId="77777777" w:rsidR="00F12248" w:rsidRDefault="00F12248" w:rsidP="00BD78A1">
                  <w:pPr>
                    <w:pStyle w:val="EMPTYCELLSTYLE"/>
                  </w:pPr>
                </w:p>
              </w:tc>
              <w:tc>
                <w:tcPr>
                  <w:tcW w:w="700" w:type="dxa"/>
                </w:tcPr>
                <w:p w14:paraId="32A6D273" w14:textId="77777777" w:rsidR="00F12248" w:rsidRDefault="00F12248" w:rsidP="00BD78A1">
                  <w:pPr>
                    <w:pStyle w:val="EMPTYCELLSTYLE"/>
                  </w:pPr>
                </w:p>
              </w:tc>
              <w:tc>
                <w:tcPr>
                  <w:tcW w:w="700" w:type="dxa"/>
                </w:tcPr>
                <w:p w14:paraId="44E453C7" w14:textId="77777777" w:rsidR="00F12248" w:rsidRDefault="00F12248" w:rsidP="00BD78A1">
                  <w:pPr>
                    <w:pStyle w:val="EMPTYCELLSTYLE"/>
                  </w:pPr>
                </w:p>
              </w:tc>
            </w:tr>
          </w:tbl>
          <w:p w14:paraId="6527EB34" w14:textId="77777777" w:rsidR="00F12248" w:rsidRDefault="00F12248" w:rsidP="00BD78A1">
            <w:pPr>
              <w:pStyle w:val="EMPTYCELLSTYLE"/>
            </w:pPr>
          </w:p>
        </w:tc>
        <w:tc>
          <w:tcPr>
            <w:tcW w:w="40" w:type="dxa"/>
          </w:tcPr>
          <w:p w14:paraId="477709A6" w14:textId="77777777" w:rsidR="00F12248" w:rsidRDefault="00F12248" w:rsidP="00BD78A1">
            <w:pPr>
              <w:pStyle w:val="EMPTYCELLSTYLE"/>
            </w:pPr>
          </w:p>
        </w:tc>
      </w:tr>
      <w:tr w:rsidR="00F12248" w14:paraId="631AFB66" w14:textId="77777777" w:rsidTr="00F51D42">
        <w:trPr>
          <w:trHeight w:hRule="exact" w:val="260"/>
        </w:trPr>
        <w:tc>
          <w:tcPr>
            <w:tcW w:w="40" w:type="dxa"/>
          </w:tcPr>
          <w:p w14:paraId="4747370F" w14:textId="77777777" w:rsidR="00F12248" w:rsidRDefault="00F12248" w:rsidP="00BD78A1">
            <w:pPr>
              <w:pStyle w:val="EMPTYCELLSTYLE"/>
            </w:pPr>
          </w:p>
        </w:tc>
        <w:tc>
          <w:tcPr>
            <w:tcW w:w="700" w:type="dxa"/>
            <w:tcMar>
              <w:top w:w="40" w:type="dxa"/>
              <w:left w:w="40" w:type="dxa"/>
              <w:bottom w:w="40" w:type="dxa"/>
              <w:right w:w="0" w:type="dxa"/>
            </w:tcMar>
          </w:tcPr>
          <w:p w14:paraId="12182646" w14:textId="77777777" w:rsidR="00F12248" w:rsidRDefault="00F12248" w:rsidP="00BD78A1">
            <w:pPr>
              <w:pStyle w:val="UvjetniStil"/>
            </w:pPr>
            <w:r>
              <w:rPr>
                <w:sz w:val="16"/>
              </w:rPr>
              <w:t>72</w:t>
            </w:r>
          </w:p>
        </w:tc>
        <w:tc>
          <w:tcPr>
            <w:tcW w:w="8040" w:type="dxa"/>
            <w:gridSpan w:val="5"/>
            <w:tcMar>
              <w:top w:w="40" w:type="dxa"/>
              <w:left w:w="0" w:type="dxa"/>
              <w:bottom w:w="40" w:type="dxa"/>
              <w:right w:w="0" w:type="dxa"/>
            </w:tcMar>
          </w:tcPr>
          <w:p w14:paraId="43810D84" w14:textId="77777777" w:rsidR="00F12248" w:rsidRDefault="00F12248" w:rsidP="00BD78A1">
            <w:pPr>
              <w:pStyle w:val="UvjetniStil"/>
            </w:pPr>
            <w:r>
              <w:rPr>
                <w:sz w:val="16"/>
              </w:rPr>
              <w:t>Prihodi od prodaje proizvedene dugotrajne imovine</w:t>
            </w:r>
          </w:p>
        </w:tc>
        <w:tc>
          <w:tcPr>
            <w:tcW w:w="1300" w:type="dxa"/>
            <w:tcMar>
              <w:top w:w="0" w:type="dxa"/>
              <w:left w:w="0" w:type="dxa"/>
              <w:bottom w:w="0" w:type="dxa"/>
              <w:right w:w="40" w:type="dxa"/>
            </w:tcMar>
            <w:vAlign w:val="center"/>
          </w:tcPr>
          <w:p w14:paraId="48F062BC" w14:textId="77777777" w:rsidR="00F12248" w:rsidRDefault="00F12248" w:rsidP="00BD78A1">
            <w:pPr>
              <w:pStyle w:val="UvjetniStil"/>
              <w:jc w:val="right"/>
            </w:pPr>
            <w:r>
              <w:rPr>
                <w:sz w:val="16"/>
              </w:rPr>
              <w:t>61.052,49</w:t>
            </w:r>
          </w:p>
        </w:tc>
        <w:tc>
          <w:tcPr>
            <w:tcW w:w="1300" w:type="dxa"/>
            <w:gridSpan w:val="2"/>
            <w:tcMar>
              <w:top w:w="0" w:type="dxa"/>
              <w:left w:w="0" w:type="dxa"/>
              <w:bottom w:w="0" w:type="dxa"/>
              <w:right w:w="40" w:type="dxa"/>
            </w:tcMar>
            <w:vAlign w:val="center"/>
          </w:tcPr>
          <w:p w14:paraId="4908A1B6" w14:textId="77777777" w:rsidR="00F12248" w:rsidRDefault="00F12248" w:rsidP="00BD78A1">
            <w:pPr>
              <w:pStyle w:val="UvjetniStil"/>
              <w:jc w:val="right"/>
            </w:pPr>
            <w:r>
              <w:rPr>
                <w:sz w:val="16"/>
              </w:rPr>
              <w:t>9.290,60</w:t>
            </w:r>
          </w:p>
        </w:tc>
        <w:tc>
          <w:tcPr>
            <w:tcW w:w="1300" w:type="dxa"/>
            <w:tcMar>
              <w:top w:w="0" w:type="dxa"/>
              <w:left w:w="0" w:type="dxa"/>
              <w:bottom w:w="0" w:type="dxa"/>
              <w:right w:w="40" w:type="dxa"/>
            </w:tcMar>
            <w:vAlign w:val="center"/>
          </w:tcPr>
          <w:p w14:paraId="6B308DAB" w14:textId="77777777" w:rsidR="00F12248" w:rsidRDefault="00F12248" w:rsidP="00BD78A1">
            <w:pPr>
              <w:pStyle w:val="UvjetniStil"/>
              <w:jc w:val="right"/>
            </w:pPr>
            <w:r>
              <w:rPr>
                <w:sz w:val="16"/>
              </w:rPr>
              <w:t>9.290,60</w:t>
            </w:r>
          </w:p>
        </w:tc>
        <w:tc>
          <w:tcPr>
            <w:tcW w:w="1300" w:type="dxa"/>
            <w:gridSpan w:val="3"/>
            <w:tcMar>
              <w:top w:w="0" w:type="dxa"/>
              <w:left w:w="0" w:type="dxa"/>
              <w:bottom w:w="0" w:type="dxa"/>
              <w:right w:w="40" w:type="dxa"/>
            </w:tcMar>
            <w:vAlign w:val="center"/>
          </w:tcPr>
          <w:p w14:paraId="40B7CF0F" w14:textId="77777777" w:rsidR="00F12248" w:rsidRDefault="00F12248" w:rsidP="00BD78A1">
            <w:pPr>
              <w:pStyle w:val="UvjetniStil"/>
              <w:jc w:val="right"/>
            </w:pPr>
            <w:r>
              <w:rPr>
                <w:sz w:val="16"/>
              </w:rPr>
              <w:t>9.290,60</w:t>
            </w:r>
          </w:p>
        </w:tc>
        <w:tc>
          <w:tcPr>
            <w:tcW w:w="700" w:type="dxa"/>
            <w:tcMar>
              <w:top w:w="0" w:type="dxa"/>
              <w:left w:w="0" w:type="dxa"/>
              <w:bottom w:w="0" w:type="dxa"/>
              <w:right w:w="0" w:type="dxa"/>
            </w:tcMar>
            <w:vAlign w:val="center"/>
          </w:tcPr>
          <w:p w14:paraId="668F48B1" w14:textId="77777777" w:rsidR="00F12248" w:rsidRDefault="00F12248" w:rsidP="00BD78A1">
            <w:pPr>
              <w:pStyle w:val="UvjetniStil"/>
              <w:jc w:val="right"/>
            </w:pPr>
            <w:r>
              <w:rPr>
                <w:sz w:val="16"/>
              </w:rPr>
              <w:t>15,22</w:t>
            </w:r>
          </w:p>
        </w:tc>
        <w:tc>
          <w:tcPr>
            <w:tcW w:w="700" w:type="dxa"/>
            <w:gridSpan w:val="3"/>
            <w:tcMar>
              <w:top w:w="0" w:type="dxa"/>
              <w:left w:w="0" w:type="dxa"/>
              <w:bottom w:w="0" w:type="dxa"/>
              <w:right w:w="0" w:type="dxa"/>
            </w:tcMar>
            <w:vAlign w:val="center"/>
          </w:tcPr>
          <w:p w14:paraId="21E48AC4"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7AC3A39" w14:textId="77777777" w:rsidR="00F12248" w:rsidRDefault="00F12248" w:rsidP="00BD78A1">
            <w:pPr>
              <w:pStyle w:val="UvjetniStil"/>
              <w:jc w:val="right"/>
            </w:pPr>
            <w:r>
              <w:rPr>
                <w:sz w:val="16"/>
              </w:rPr>
              <w:t>100,00</w:t>
            </w:r>
          </w:p>
        </w:tc>
        <w:tc>
          <w:tcPr>
            <w:tcW w:w="40" w:type="dxa"/>
          </w:tcPr>
          <w:p w14:paraId="05427F51" w14:textId="77777777" w:rsidR="00F12248" w:rsidRDefault="00F12248" w:rsidP="00BD78A1">
            <w:pPr>
              <w:pStyle w:val="EMPTYCELLSTYLE"/>
            </w:pPr>
          </w:p>
        </w:tc>
      </w:tr>
      <w:tr w:rsidR="00F12248" w14:paraId="46DF6BCF" w14:textId="77777777" w:rsidTr="00F51D42">
        <w:trPr>
          <w:trHeight w:hRule="exact" w:val="260"/>
        </w:trPr>
        <w:tc>
          <w:tcPr>
            <w:tcW w:w="40" w:type="dxa"/>
          </w:tcPr>
          <w:p w14:paraId="1D2B6201"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01503B5"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245B940F" w14:textId="77777777" w:rsidR="00F12248" w:rsidRDefault="00F12248" w:rsidP="00BD78A1">
                  <w:pPr>
                    <w:pStyle w:val="izv2"/>
                  </w:pPr>
                  <w:r>
                    <w:rPr>
                      <w:sz w:val="16"/>
                    </w:rPr>
                    <w:t>Izvor 7.3. Prihodi od poljoprivrednog zemljišta</w:t>
                  </w:r>
                </w:p>
              </w:tc>
              <w:tc>
                <w:tcPr>
                  <w:tcW w:w="1300" w:type="dxa"/>
                  <w:shd w:val="clear" w:color="auto" w:fill="FFEE75"/>
                  <w:tcMar>
                    <w:top w:w="0" w:type="dxa"/>
                    <w:left w:w="0" w:type="dxa"/>
                    <w:bottom w:w="0" w:type="dxa"/>
                    <w:right w:w="40" w:type="dxa"/>
                  </w:tcMar>
                  <w:vAlign w:val="center"/>
                </w:tcPr>
                <w:p w14:paraId="684BD92A" w14:textId="77777777" w:rsidR="00F12248" w:rsidRDefault="00F12248" w:rsidP="00BD78A1">
                  <w:pPr>
                    <w:pStyle w:val="izv2"/>
                    <w:jc w:val="right"/>
                  </w:pPr>
                  <w:r>
                    <w:rPr>
                      <w:sz w:val="16"/>
                    </w:rPr>
                    <w:t>101.134,78</w:t>
                  </w:r>
                </w:p>
              </w:tc>
              <w:tc>
                <w:tcPr>
                  <w:tcW w:w="1300" w:type="dxa"/>
                  <w:shd w:val="clear" w:color="auto" w:fill="FFEE75"/>
                  <w:tcMar>
                    <w:top w:w="0" w:type="dxa"/>
                    <w:left w:w="0" w:type="dxa"/>
                    <w:bottom w:w="0" w:type="dxa"/>
                    <w:right w:w="40" w:type="dxa"/>
                  </w:tcMar>
                  <w:vAlign w:val="center"/>
                </w:tcPr>
                <w:p w14:paraId="40D718AB" w14:textId="77777777" w:rsidR="00F12248" w:rsidRDefault="00F12248" w:rsidP="00BD78A1">
                  <w:pPr>
                    <w:pStyle w:val="izv2"/>
                    <w:jc w:val="right"/>
                  </w:pPr>
                  <w:r>
                    <w:rPr>
                      <w:sz w:val="16"/>
                    </w:rPr>
                    <w:t>82.553,58</w:t>
                  </w:r>
                </w:p>
              </w:tc>
              <w:tc>
                <w:tcPr>
                  <w:tcW w:w="1300" w:type="dxa"/>
                  <w:shd w:val="clear" w:color="auto" w:fill="FFEE75"/>
                  <w:tcMar>
                    <w:top w:w="0" w:type="dxa"/>
                    <w:left w:w="0" w:type="dxa"/>
                    <w:bottom w:w="0" w:type="dxa"/>
                    <w:right w:w="40" w:type="dxa"/>
                  </w:tcMar>
                  <w:vAlign w:val="center"/>
                </w:tcPr>
                <w:p w14:paraId="16DA2DFE" w14:textId="77777777" w:rsidR="00F12248" w:rsidRDefault="00F12248" w:rsidP="00BD78A1">
                  <w:pPr>
                    <w:pStyle w:val="izv2"/>
                    <w:jc w:val="right"/>
                  </w:pPr>
                  <w:r>
                    <w:rPr>
                      <w:sz w:val="16"/>
                    </w:rPr>
                    <w:t>82.553,58</w:t>
                  </w:r>
                </w:p>
              </w:tc>
              <w:tc>
                <w:tcPr>
                  <w:tcW w:w="1300" w:type="dxa"/>
                  <w:shd w:val="clear" w:color="auto" w:fill="FFEE75"/>
                  <w:tcMar>
                    <w:top w:w="0" w:type="dxa"/>
                    <w:left w:w="0" w:type="dxa"/>
                    <w:bottom w:w="0" w:type="dxa"/>
                    <w:right w:w="40" w:type="dxa"/>
                  </w:tcMar>
                  <w:vAlign w:val="center"/>
                </w:tcPr>
                <w:p w14:paraId="4B2322E5" w14:textId="77777777" w:rsidR="00F12248" w:rsidRDefault="00F12248" w:rsidP="00BD78A1">
                  <w:pPr>
                    <w:pStyle w:val="izv2"/>
                    <w:jc w:val="right"/>
                  </w:pPr>
                  <w:r>
                    <w:rPr>
                      <w:sz w:val="16"/>
                    </w:rPr>
                    <w:t>82.553,58</w:t>
                  </w:r>
                </w:p>
              </w:tc>
              <w:tc>
                <w:tcPr>
                  <w:tcW w:w="700" w:type="dxa"/>
                  <w:shd w:val="clear" w:color="auto" w:fill="FFEE75"/>
                  <w:tcMar>
                    <w:top w:w="0" w:type="dxa"/>
                    <w:left w:w="0" w:type="dxa"/>
                    <w:bottom w:w="0" w:type="dxa"/>
                    <w:right w:w="0" w:type="dxa"/>
                  </w:tcMar>
                  <w:vAlign w:val="center"/>
                </w:tcPr>
                <w:p w14:paraId="1DFE78D2" w14:textId="77777777" w:rsidR="00F12248" w:rsidRDefault="00F12248" w:rsidP="00BD78A1">
                  <w:pPr>
                    <w:pStyle w:val="izv2"/>
                    <w:jc w:val="right"/>
                  </w:pPr>
                  <w:r>
                    <w:rPr>
                      <w:sz w:val="16"/>
                    </w:rPr>
                    <w:t>81,63</w:t>
                  </w:r>
                </w:p>
              </w:tc>
              <w:tc>
                <w:tcPr>
                  <w:tcW w:w="700" w:type="dxa"/>
                  <w:shd w:val="clear" w:color="auto" w:fill="FFEE75"/>
                  <w:tcMar>
                    <w:top w:w="0" w:type="dxa"/>
                    <w:left w:w="0" w:type="dxa"/>
                    <w:bottom w:w="0" w:type="dxa"/>
                    <w:right w:w="0" w:type="dxa"/>
                  </w:tcMar>
                  <w:vAlign w:val="center"/>
                </w:tcPr>
                <w:p w14:paraId="466DCAA8"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7D047BF9" w14:textId="77777777" w:rsidR="00F12248" w:rsidRDefault="00F12248" w:rsidP="00BD78A1">
                  <w:pPr>
                    <w:pStyle w:val="izv2"/>
                    <w:jc w:val="right"/>
                  </w:pPr>
                  <w:r>
                    <w:rPr>
                      <w:sz w:val="16"/>
                    </w:rPr>
                    <w:t>100,00</w:t>
                  </w:r>
                </w:p>
              </w:tc>
            </w:tr>
            <w:tr w:rsidR="00F12248" w14:paraId="322A3868"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313C0129" w14:textId="77777777" w:rsidR="00F12248" w:rsidRDefault="00F12248" w:rsidP="00BD78A1">
                  <w:pPr>
                    <w:pStyle w:val="EMPTYCELLSTYLE"/>
                  </w:pPr>
                </w:p>
              </w:tc>
              <w:tc>
                <w:tcPr>
                  <w:tcW w:w="1300" w:type="dxa"/>
                </w:tcPr>
                <w:p w14:paraId="66054388" w14:textId="77777777" w:rsidR="00F12248" w:rsidRDefault="00F12248" w:rsidP="00BD78A1">
                  <w:pPr>
                    <w:pStyle w:val="EMPTYCELLSTYLE"/>
                  </w:pPr>
                </w:p>
              </w:tc>
              <w:tc>
                <w:tcPr>
                  <w:tcW w:w="1300" w:type="dxa"/>
                </w:tcPr>
                <w:p w14:paraId="72FC96BD" w14:textId="77777777" w:rsidR="00F12248" w:rsidRDefault="00F12248" w:rsidP="00BD78A1">
                  <w:pPr>
                    <w:pStyle w:val="EMPTYCELLSTYLE"/>
                  </w:pPr>
                </w:p>
              </w:tc>
              <w:tc>
                <w:tcPr>
                  <w:tcW w:w="1300" w:type="dxa"/>
                </w:tcPr>
                <w:p w14:paraId="5F2FC4CC" w14:textId="77777777" w:rsidR="00F12248" w:rsidRDefault="00F12248" w:rsidP="00BD78A1">
                  <w:pPr>
                    <w:pStyle w:val="EMPTYCELLSTYLE"/>
                  </w:pPr>
                </w:p>
              </w:tc>
              <w:tc>
                <w:tcPr>
                  <w:tcW w:w="1300" w:type="dxa"/>
                </w:tcPr>
                <w:p w14:paraId="469DB4EE" w14:textId="77777777" w:rsidR="00F12248" w:rsidRDefault="00F12248" w:rsidP="00BD78A1">
                  <w:pPr>
                    <w:pStyle w:val="EMPTYCELLSTYLE"/>
                  </w:pPr>
                </w:p>
              </w:tc>
              <w:tc>
                <w:tcPr>
                  <w:tcW w:w="700" w:type="dxa"/>
                </w:tcPr>
                <w:p w14:paraId="2B32DABD" w14:textId="77777777" w:rsidR="00F12248" w:rsidRDefault="00F12248" w:rsidP="00BD78A1">
                  <w:pPr>
                    <w:pStyle w:val="EMPTYCELLSTYLE"/>
                  </w:pPr>
                </w:p>
              </w:tc>
              <w:tc>
                <w:tcPr>
                  <w:tcW w:w="700" w:type="dxa"/>
                </w:tcPr>
                <w:p w14:paraId="58FE5B0D" w14:textId="77777777" w:rsidR="00F12248" w:rsidRDefault="00F12248" w:rsidP="00BD78A1">
                  <w:pPr>
                    <w:pStyle w:val="EMPTYCELLSTYLE"/>
                  </w:pPr>
                </w:p>
              </w:tc>
              <w:tc>
                <w:tcPr>
                  <w:tcW w:w="700" w:type="dxa"/>
                </w:tcPr>
                <w:p w14:paraId="30F7EC1F" w14:textId="77777777" w:rsidR="00F12248" w:rsidRDefault="00F12248" w:rsidP="00BD78A1">
                  <w:pPr>
                    <w:pStyle w:val="EMPTYCELLSTYLE"/>
                  </w:pPr>
                </w:p>
              </w:tc>
            </w:tr>
          </w:tbl>
          <w:p w14:paraId="18C2AAC7" w14:textId="77777777" w:rsidR="00F12248" w:rsidRDefault="00F12248" w:rsidP="00BD78A1">
            <w:pPr>
              <w:pStyle w:val="EMPTYCELLSTYLE"/>
            </w:pPr>
          </w:p>
        </w:tc>
        <w:tc>
          <w:tcPr>
            <w:tcW w:w="40" w:type="dxa"/>
          </w:tcPr>
          <w:p w14:paraId="7F1E4238" w14:textId="77777777" w:rsidR="00F12248" w:rsidRDefault="00F12248" w:rsidP="00BD78A1">
            <w:pPr>
              <w:pStyle w:val="EMPTYCELLSTYLE"/>
            </w:pPr>
          </w:p>
        </w:tc>
      </w:tr>
      <w:tr w:rsidR="00F12248" w14:paraId="46053EA5" w14:textId="77777777" w:rsidTr="00F51D42">
        <w:trPr>
          <w:trHeight w:hRule="exact" w:val="260"/>
        </w:trPr>
        <w:tc>
          <w:tcPr>
            <w:tcW w:w="40" w:type="dxa"/>
          </w:tcPr>
          <w:p w14:paraId="0437BBA5" w14:textId="77777777" w:rsidR="00F12248" w:rsidRDefault="00F12248" w:rsidP="00BD78A1">
            <w:pPr>
              <w:pStyle w:val="EMPTYCELLSTYLE"/>
            </w:pPr>
          </w:p>
        </w:tc>
        <w:tc>
          <w:tcPr>
            <w:tcW w:w="700" w:type="dxa"/>
            <w:tcMar>
              <w:top w:w="40" w:type="dxa"/>
              <w:left w:w="40" w:type="dxa"/>
              <w:bottom w:w="40" w:type="dxa"/>
              <w:right w:w="0" w:type="dxa"/>
            </w:tcMar>
          </w:tcPr>
          <w:p w14:paraId="69265B71" w14:textId="77777777" w:rsidR="00F12248" w:rsidRDefault="00F12248" w:rsidP="00BD78A1">
            <w:pPr>
              <w:pStyle w:val="UvjetniStil"/>
            </w:pPr>
            <w:r>
              <w:rPr>
                <w:sz w:val="16"/>
              </w:rPr>
              <w:t>64</w:t>
            </w:r>
          </w:p>
        </w:tc>
        <w:tc>
          <w:tcPr>
            <w:tcW w:w="8040" w:type="dxa"/>
            <w:gridSpan w:val="5"/>
            <w:tcMar>
              <w:top w:w="40" w:type="dxa"/>
              <w:left w:w="0" w:type="dxa"/>
              <w:bottom w:w="40" w:type="dxa"/>
              <w:right w:w="0" w:type="dxa"/>
            </w:tcMar>
          </w:tcPr>
          <w:p w14:paraId="7F8EE838" w14:textId="77777777" w:rsidR="00F12248" w:rsidRDefault="00F12248" w:rsidP="00BD78A1">
            <w:pPr>
              <w:pStyle w:val="UvjetniStil"/>
            </w:pPr>
            <w:r>
              <w:rPr>
                <w:sz w:val="16"/>
              </w:rPr>
              <w:t>Prihodi od imovine</w:t>
            </w:r>
          </w:p>
        </w:tc>
        <w:tc>
          <w:tcPr>
            <w:tcW w:w="1300" w:type="dxa"/>
            <w:tcMar>
              <w:top w:w="0" w:type="dxa"/>
              <w:left w:w="0" w:type="dxa"/>
              <w:bottom w:w="0" w:type="dxa"/>
              <w:right w:w="40" w:type="dxa"/>
            </w:tcMar>
            <w:vAlign w:val="center"/>
          </w:tcPr>
          <w:p w14:paraId="286FBB4F" w14:textId="77777777" w:rsidR="00F12248" w:rsidRDefault="00F12248" w:rsidP="00BD78A1">
            <w:pPr>
              <w:pStyle w:val="UvjetniStil"/>
              <w:jc w:val="right"/>
            </w:pPr>
            <w:r>
              <w:rPr>
                <w:sz w:val="16"/>
              </w:rPr>
              <w:t>95.560,42</w:t>
            </w:r>
          </w:p>
        </w:tc>
        <w:tc>
          <w:tcPr>
            <w:tcW w:w="1300" w:type="dxa"/>
            <w:gridSpan w:val="2"/>
            <w:tcMar>
              <w:top w:w="0" w:type="dxa"/>
              <w:left w:w="0" w:type="dxa"/>
              <w:bottom w:w="0" w:type="dxa"/>
              <w:right w:w="40" w:type="dxa"/>
            </w:tcMar>
            <w:vAlign w:val="center"/>
          </w:tcPr>
          <w:p w14:paraId="61718F0D" w14:textId="77777777" w:rsidR="00F12248" w:rsidRDefault="00F12248" w:rsidP="00BD78A1">
            <w:pPr>
              <w:pStyle w:val="UvjetniStil"/>
              <w:jc w:val="right"/>
            </w:pPr>
            <w:r>
              <w:rPr>
                <w:sz w:val="16"/>
              </w:rPr>
              <w:t>76.979,22</w:t>
            </w:r>
          </w:p>
        </w:tc>
        <w:tc>
          <w:tcPr>
            <w:tcW w:w="1300" w:type="dxa"/>
            <w:tcMar>
              <w:top w:w="0" w:type="dxa"/>
              <w:left w:w="0" w:type="dxa"/>
              <w:bottom w:w="0" w:type="dxa"/>
              <w:right w:w="40" w:type="dxa"/>
            </w:tcMar>
            <w:vAlign w:val="center"/>
          </w:tcPr>
          <w:p w14:paraId="5C89DF41" w14:textId="77777777" w:rsidR="00F12248" w:rsidRDefault="00F12248" w:rsidP="00BD78A1">
            <w:pPr>
              <w:pStyle w:val="UvjetniStil"/>
              <w:jc w:val="right"/>
            </w:pPr>
            <w:r>
              <w:rPr>
                <w:sz w:val="16"/>
              </w:rPr>
              <w:t>76.979,22</w:t>
            </w:r>
          </w:p>
        </w:tc>
        <w:tc>
          <w:tcPr>
            <w:tcW w:w="1300" w:type="dxa"/>
            <w:gridSpan w:val="3"/>
            <w:tcMar>
              <w:top w:w="0" w:type="dxa"/>
              <w:left w:w="0" w:type="dxa"/>
              <w:bottom w:w="0" w:type="dxa"/>
              <w:right w:w="40" w:type="dxa"/>
            </w:tcMar>
            <w:vAlign w:val="center"/>
          </w:tcPr>
          <w:p w14:paraId="3046B248" w14:textId="77777777" w:rsidR="00F12248" w:rsidRDefault="00F12248" w:rsidP="00BD78A1">
            <w:pPr>
              <w:pStyle w:val="UvjetniStil"/>
              <w:jc w:val="right"/>
            </w:pPr>
            <w:r>
              <w:rPr>
                <w:sz w:val="16"/>
              </w:rPr>
              <w:t>76.979,22</w:t>
            </w:r>
          </w:p>
        </w:tc>
        <w:tc>
          <w:tcPr>
            <w:tcW w:w="700" w:type="dxa"/>
            <w:tcMar>
              <w:top w:w="0" w:type="dxa"/>
              <w:left w:w="0" w:type="dxa"/>
              <w:bottom w:w="0" w:type="dxa"/>
              <w:right w:w="0" w:type="dxa"/>
            </w:tcMar>
            <w:vAlign w:val="center"/>
          </w:tcPr>
          <w:p w14:paraId="23323CB0" w14:textId="77777777" w:rsidR="00F12248" w:rsidRDefault="00F12248" w:rsidP="00BD78A1">
            <w:pPr>
              <w:pStyle w:val="UvjetniStil"/>
              <w:jc w:val="right"/>
            </w:pPr>
            <w:r>
              <w:rPr>
                <w:sz w:val="16"/>
              </w:rPr>
              <w:t>80,56</w:t>
            </w:r>
          </w:p>
        </w:tc>
        <w:tc>
          <w:tcPr>
            <w:tcW w:w="700" w:type="dxa"/>
            <w:gridSpan w:val="3"/>
            <w:tcMar>
              <w:top w:w="0" w:type="dxa"/>
              <w:left w:w="0" w:type="dxa"/>
              <w:bottom w:w="0" w:type="dxa"/>
              <w:right w:w="0" w:type="dxa"/>
            </w:tcMar>
            <w:vAlign w:val="center"/>
          </w:tcPr>
          <w:p w14:paraId="594EFF2E"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46A08058" w14:textId="77777777" w:rsidR="00F12248" w:rsidRDefault="00F12248" w:rsidP="00BD78A1">
            <w:pPr>
              <w:pStyle w:val="UvjetniStil"/>
              <w:jc w:val="right"/>
            </w:pPr>
            <w:r>
              <w:rPr>
                <w:sz w:val="16"/>
              </w:rPr>
              <w:t>100,00</w:t>
            </w:r>
          </w:p>
        </w:tc>
        <w:tc>
          <w:tcPr>
            <w:tcW w:w="40" w:type="dxa"/>
          </w:tcPr>
          <w:p w14:paraId="16689ABF" w14:textId="77777777" w:rsidR="00F12248" w:rsidRDefault="00F12248" w:rsidP="00BD78A1">
            <w:pPr>
              <w:pStyle w:val="EMPTYCELLSTYLE"/>
            </w:pPr>
          </w:p>
        </w:tc>
      </w:tr>
      <w:tr w:rsidR="00F12248" w14:paraId="094999C3" w14:textId="77777777" w:rsidTr="00F51D42">
        <w:trPr>
          <w:trHeight w:hRule="exact" w:val="260"/>
        </w:trPr>
        <w:tc>
          <w:tcPr>
            <w:tcW w:w="40" w:type="dxa"/>
          </w:tcPr>
          <w:p w14:paraId="52410EB1" w14:textId="77777777" w:rsidR="00F12248" w:rsidRDefault="00F12248" w:rsidP="00BD78A1">
            <w:pPr>
              <w:pStyle w:val="EMPTYCELLSTYLE"/>
            </w:pPr>
          </w:p>
        </w:tc>
        <w:tc>
          <w:tcPr>
            <w:tcW w:w="700" w:type="dxa"/>
            <w:tcMar>
              <w:top w:w="40" w:type="dxa"/>
              <w:left w:w="40" w:type="dxa"/>
              <w:bottom w:w="40" w:type="dxa"/>
              <w:right w:w="0" w:type="dxa"/>
            </w:tcMar>
          </w:tcPr>
          <w:p w14:paraId="24DD7278" w14:textId="77777777" w:rsidR="00F12248" w:rsidRDefault="00F12248" w:rsidP="00BD78A1">
            <w:pPr>
              <w:pStyle w:val="UvjetniStil"/>
            </w:pPr>
            <w:r>
              <w:rPr>
                <w:sz w:val="16"/>
              </w:rPr>
              <w:t>71</w:t>
            </w:r>
          </w:p>
        </w:tc>
        <w:tc>
          <w:tcPr>
            <w:tcW w:w="8040" w:type="dxa"/>
            <w:gridSpan w:val="5"/>
            <w:tcMar>
              <w:top w:w="40" w:type="dxa"/>
              <w:left w:w="0" w:type="dxa"/>
              <w:bottom w:w="40" w:type="dxa"/>
              <w:right w:w="0" w:type="dxa"/>
            </w:tcMar>
          </w:tcPr>
          <w:p w14:paraId="5E7D3B16" w14:textId="77777777" w:rsidR="00F12248" w:rsidRDefault="00F12248" w:rsidP="00BD78A1">
            <w:pPr>
              <w:pStyle w:val="UvjetniStil"/>
            </w:pPr>
            <w:r>
              <w:rPr>
                <w:sz w:val="16"/>
              </w:rPr>
              <w:t xml:space="preserve">Prihodi od prodaje </w:t>
            </w:r>
            <w:proofErr w:type="spellStart"/>
            <w:r>
              <w:rPr>
                <w:sz w:val="16"/>
              </w:rPr>
              <w:t>neproizvedene</w:t>
            </w:r>
            <w:proofErr w:type="spellEnd"/>
            <w:r>
              <w:rPr>
                <w:sz w:val="16"/>
              </w:rPr>
              <w:t xml:space="preserve"> dugotrajne imovine</w:t>
            </w:r>
          </w:p>
        </w:tc>
        <w:tc>
          <w:tcPr>
            <w:tcW w:w="1300" w:type="dxa"/>
            <w:tcMar>
              <w:top w:w="0" w:type="dxa"/>
              <w:left w:w="0" w:type="dxa"/>
              <w:bottom w:w="0" w:type="dxa"/>
              <w:right w:w="40" w:type="dxa"/>
            </w:tcMar>
            <w:vAlign w:val="center"/>
          </w:tcPr>
          <w:p w14:paraId="05509E80" w14:textId="77777777" w:rsidR="00F12248" w:rsidRDefault="00F12248" w:rsidP="00BD78A1">
            <w:pPr>
              <w:pStyle w:val="UvjetniStil"/>
              <w:jc w:val="right"/>
            </w:pPr>
            <w:r>
              <w:rPr>
                <w:sz w:val="16"/>
              </w:rPr>
              <w:t>5.574,36</w:t>
            </w:r>
          </w:p>
        </w:tc>
        <w:tc>
          <w:tcPr>
            <w:tcW w:w="1300" w:type="dxa"/>
            <w:gridSpan w:val="2"/>
            <w:tcMar>
              <w:top w:w="0" w:type="dxa"/>
              <w:left w:w="0" w:type="dxa"/>
              <w:bottom w:w="0" w:type="dxa"/>
              <w:right w:w="40" w:type="dxa"/>
            </w:tcMar>
            <w:vAlign w:val="center"/>
          </w:tcPr>
          <w:p w14:paraId="00DD505F" w14:textId="77777777" w:rsidR="00F12248" w:rsidRDefault="00F12248" w:rsidP="00BD78A1">
            <w:pPr>
              <w:pStyle w:val="UvjetniStil"/>
              <w:jc w:val="right"/>
            </w:pPr>
            <w:r>
              <w:rPr>
                <w:sz w:val="16"/>
              </w:rPr>
              <w:t>5.574,36</w:t>
            </w:r>
          </w:p>
        </w:tc>
        <w:tc>
          <w:tcPr>
            <w:tcW w:w="1300" w:type="dxa"/>
            <w:tcMar>
              <w:top w:w="0" w:type="dxa"/>
              <w:left w:w="0" w:type="dxa"/>
              <w:bottom w:w="0" w:type="dxa"/>
              <w:right w:w="40" w:type="dxa"/>
            </w:tcMar>
            <w:vAlign w:val="center"/>
          </w:tcPr>
          <w:p w14:paraId="45610502" w14:textId="77777777" w:rsidR="00F12248" w:rsidRDefault="00F12248" w:rsidP="00BD78A1">
            <w:pPr>
              <w:pStyle w:val="UvjetniStil"/>
              <w:jc w:val="right"/>
            </w:pPr>
            <w:r>
              <w:rPr>
                <w:sz w:val="16"/>
              </w:rPr>
              <w:t>5.574,36</w:t>
            </w:r>
          </w:p>
        </w:tc>
        <w:tc>
          <w:tcPr>
            <w:tcW w:w="1300" w:type="dxa"/>
            <w:gridSpan w:val="3"/>
            <w:tcMar>
              <w:top w:w="0" w:type="dxa"/>
              <w:left w:w="0" w:type="dxa"/>
              <w:bottom w:w="0" w:type="dxa"/>
              <w:right w:w="40" w:type="dxa"/>
            </w:tcMar>
            <w:vAlign w:val="center"/>
          </w:tcPr>
          <w:p w14:paraId="3609F5EB" w14:textId="77777777" w:rsidR="00F12248" w:rsidRDefault="00F12248" w:rsidP="00BD78A1">
            <w:pPr>
              <w:pStyle w:val="UvjetniStil"/>
              <w:jc w:val="right"/>
            </w:pPr>
            <w:r>
              <w:rPr>
                <w:sz w:val="16"/>
              </w:rPr>
              <w:t>5.574,36</w:t>
            </w:r>
          </w:p>
        </w:tc>
        <w:tc>
          <w:tcPr>
            <w:tcW w:w="700" w:type="dxa"/>
            <w:tcMar>
              <w:top w:w="0" w:type="dxa"/>
              <w:left w:w="0" w:type="dxa"/>
              <w:bottom w:w="0" w:type="dxa"/>
              <w:right w:w="0" w:type="dxa"/>
            </w:tcMar>
            <w:vAlign w:val="center"/>
          </w:tcPr>
          <w:p w14:paraId="372C15A8"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3147AD57"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5D1BE3F" w14:textId="77777777" w:rsidR="00F12248" w:rsidRDefault="00F12248" w:rsidP="00BD78A1">
            <w:pPr>
              <w:pStyle w:val="UvjetniStil"/>
              <w:jc w:val="right"/>
            </w:pPr>
            <w:r>
              <w:rPr>
                <w:sz w:val="16"/>
              </w:rPr>
              <w:t>100,00</w:t>
            </w:r>
          </w:p>
        </w:tc>
        <w:tc>
          <w:tcPr>
            <w:tcW w:w="40" w:type="dxa"/>
          </w:tcPr>
          <w:p w14:paraId="7A7C2FFB" w14:textId="77777777" w:rsidR="00F12248" w:rsidRDefault="00F12248" w:rsidP="00BD78A1">
            <w:pPr>
              <w:pStyle w:val="EMPTYCELLSTYLE"/>
            </w:pPr>
          </w:p>
        </w:tc>
      </w:tr>
      <w:tr w:rsidR="00F12248" w14:paraId="6DEF0FFC" w14:textId="77777777" w:rsidTr="00F51D42">
        <w:trPr>
          <w:trHeight w:hRule="exact" w:val="260"/>
        </w:trPr>
        <w:tc>
          <w:tcPr>
            <w:tcW w:w="40" w:type="dxa"/>
          </w:tcPr>
          <w:p w14:paraId="679C7EC4"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E702937"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79B8167E" w14:textId="77777777" w:rsidR="00F12248" w:rsidRDefault="00F12248" w:rsidP="00BD78A1">
                  <w:pPr>
                    <w:pStyle w:val="izv1"/>
                  </w:pPr>
                  <w:r>
                    <w:rPr>
                      <w:sz w:val="16"/>
                    </w:rPr>
                    <w:t>Izvor 8. NAMJENSKI PRIMICI</w:t>
                  </w:r>
                </w:p>
              </w:tc>
              <w:tc>
                <w:tcPr>
                  <w:tcW w:w="1300" w:type="dxa"/>
                  <w:shd w:val="clear" w:color="auto" w:fill="FEDE01"/>
                  <w:tcMar>
                    <w:top w:w="0" w:type="dxa"/>
                    <w:left w:w="0" w:type="dxa"/>
                    <w:bottom w:w="0" w:type="dxa"/>
                    <w:right w:w="40" w:type="dxa"/>
                  </w:tcMar>
                  <w:vAlign w:val="center"/>
                </w:tcPr>
                <w:p w14:paraId="2643D231" w14:textId="77777777" w:rsidR="00F12248" w:rsidRDefault="00F12248" w:rsidP="00BD78A1">
                  <w:pPr>
                    <w:pStyle w:val="izv1"/>
                    <w:jc w:val="right"/>
                  </w:pPr>
                  <w:r>
                    <w:rPr>
                      <w:sz w:val="16"/>
                    </w:rPr>
                    <w:t>1.327.228,08</w:t>
                  </w:r>
                </w:p>
              </w:tc>
              <w:tc>
                <w:tcPr>
                  <w:tcW w:w="1300" w:type="dxa"/>
                  <w:shd w:val="clear" w:color="auto" w:fill="FEDE01"/>
                  <w:tcMar>
                    <w:top w:w="0" w:type="dxa"/>
                    <w:left w:w="0" w:type="dxa"/>
                    <w:bottom w:w="0" w:type="dxa"/>
                    <w:right w:w="40" w:type="dxa"/>
                  </w:tcMar>
                  <w:vAlign w:val="center"/>
                </w:tcPr>
                <w:p w14:paraId="12E3635E" w14:textId="77777777" w:rsidR="00F12248" w:rsidRDefault="00F12248" w:rsidP="00BD78A1">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867BE27" w14:textId="77777777" w:rsidR="00F12248" w:rsidRDefault="00F12248" w:rsidP="00BD78A1">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EF6B010" w14:textId="77777777" w:rsidR="00F12248" w:rsidRDefault="00F12248"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8CD441B" w14:textId="77777777" w:rsidR="00F12248" w:rsidRDefault="00F12248"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BAA808" w14:textId="77777777" w:rsidR="00F12248" w:rsidRDefault="00F12248"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4CD2E25" w14:textId="77777777" w:rsidR="00F12248" w:rsidRDefault="00F12248" w:rsidP="00BD78A1">
                  <w:pPr>
                    <w:pStyle w:val="izv1"/>
                    <w:jc w:val="right"/>
                  </w:pPr>
                  <w:r>
                    <w:rPr>
                      <w:sz w:val="16"/>
                    </w:rPr>
                    <w:t>0,00</w:t>
                  </w:r>
                </w:p>
              </w:tc>
            </w:tr>
            <w:tr w:rsidR="00F12248" w14:paraId="164589FB"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2FEA12DA" w14:textId="77777777" w:rsidR="00F12248" w:rsidRDefault="00F12248" w:rsidP="00BD78A1">
                  <w:pPr>
                    <w:pStyle w:val="EMPTYCELLSTYLE"/>
                  </w:pPr>
                </w:p>
              </w:tc>
              <w:tc>
                <w:tcPr>
                  <w:tcW w:w="1300" w:type="dxa"/>
                </w:tcPr>
                <w:p w14:paraId="41E1F004" w14:textId="77777777" w:rsidR="00F12248" w:rsidRDefault="00F12248" w:rsidP="00BD78A1">
                  <w:pPr>
                    <w:pStyle w:val="EMPTYCELLSTYLE"/>
                  </w:pPr>
                </w:p>
              </w:tc>
              <w:tc>
                <w:tcPr>
                  <w:tcW w:w="1300" w:type="dxa"/>
                </w:tcPr>
                <w:p w14:paraId="13C1937C" w14:textId="77777777" w:rsidR="00F12248" w:rsidRDefault="00F12248" w:rsidP="00BD78A1">
                  <w:pPr>
                    <w:pStyle w:val="EMPTYCELLSTYLE"/>
                  </w:pPr>
                </w:p>
              </w:tc>
              <w:tc>
                <w:tcPr>
                  <w:tcW w:w="1300" w:type="dxa"/>
                </w:tcPr>
                <w:p w14:paraId="0443C136" w14:textId="77777777" w:rsidR="00F12248" w:rsidRDefault="00F12248" w:rsidP="00BD78A1">
                  <w:pPr>
                    <w:pStyle w:val="EMPTYCELLSTYLE"/>
                  </w:pPr>
                </w:p>
              </w:tc>
              <w:tc>
                <w:tcPr>
                  <w:tcW w:w="1300" w:type="dxa"/>
                </w:tcPr>
                <w:p w14:paraId="3657DAD5" w14:textId="77777777" w:rsidR="00F12248" w:rsidRDefault="00F12248" w:rsidP="00BD78A1">
                  <w:pPr>
                    <w:pStyle w:val="EMPTYCELLSTYLE"/>
                  </w:pPr>
                </w:p>
              </w:tc>
              <w:tc>
                <w:tcPr>
                  <w:tcW w:w="700" w:type="dxa"/>
                </w:tcPr>
                <w:p w14:paraId="6372E948" w14:textId="77777777" w:rsidR="00F12248" w:rsidRDefault="00F12248" w:rsidP="00BD78A1">
                  <w:pPr>
                    <w:pStyle w:val="EMPTYCELLSTYLE"/>
                  </w:pPr>
                </w:p>
              </w:tc>
              <w:tc>
                <w:tcPr>
                  <w:tcW w:w="700" w:type="dxa"/>
                </w:tcPr>
                <w:p w14:paraId="4A6C4912" w14:textId="77777777" w:rsidR="00F12248" w:rsidRDefault="00F12248" w:rsidP="00BD78A1">
                  <w:pPr>
                    <w:pStyle w:val="EMPTYCELLSTYLE"/>
                  </w:pPr>
                </w:p>
              </w:tc>
              <w:tc>
                <w:tcPr>
                  <w:tcW w:w="700" w:type="dxa"/>
                </w:tcPr>
                <w:p w14:paraId="373C102E" w14:textId="77777777" w:rsidR="00F12248" w:rsidRDefault="00F12248" w:rsidP="00BD78A1">
                  <w:pPr>
                    <w:pStyle w:val="EMPTYCELLSTYLE"/>
                  </w:pPr>
                </w:p>
              </w:tc>
            </w:tr>
          </w:tbl>
          <w:p w14:paraId="04CB30CA" w14:textId="77777777" w:rsidR="00F12248" w:rsidRDefault="00F12248" w:rsidP="00BD78A1">
            <w:pPr>
              <w:pStyle w:val="EMPTYCELLSTYLE"/>
            </w:pPr>
          </w:p>
        </w:tc>
        <w:tc>
          <w:tcPr>
            <w:tcW w:w="40" w:type="dxa"/>
          </w:tcPr>
          <w:p w14:paraId="021B5741" w14:textId="77777777" w:rsidR="00F12248" w:rsidRDefault="00F12248" w:rsidP="00BD78A1">
            <w:pPr>
              <w:pStyle w:val="EMPTYCELLSTYLE"/>
            </w:pPr>
          </w:p>
        </w:tc>
      </w:tr>
      <w:tr w:rsidR="00F12248" w14:paraId="49952C06" w14:textId="77777777" w:rsidTr="00F51D42">
        <w:trPr>
          <w:trHeight w:hRule="exact" w:val="260"/>
        </w:trPr>
        <w:tc>
          <w:tcPr>
            <w:tcW w:w="40" w:type="dxa"/>
          </w:tcPr>
          <w:p w14:paraId="0745194F"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6F3E590"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00E89F54" w14:textId="77777777" w:rsidR="00F12248" w:rsidRDefault="00F12248" w:rsidP="00BD78A1">
                  <w:pPr>
                    <w:pStyle w:val="izv2"/>
                  </w:pPr>
                  <w:r>
                    <w:rPr>
                      <w:sz w:val="16"/>
                    </w:rPr>
                    <w:t>Izvor 8.1. Namjenski prihodi od zaduživanja - GRAD</w:t>
                  </w:r>
                </w:p>
              </w:tc>
              <w:tc>
                <w:tcPr>
                  <w:tcW w:w="1300" w:type="dxa"/>
                  <w:shd w:val="clear" w:color="auto" w:fill="FFEE75"/>
                  <w:tcMar>
                    <w:top w:w="0" w:type="dxa"/>
                    <w:left w:w="0" w:type="dxa"/>
                    <w:bottom w:w="0" w:type="dxa"/>
                    <w:right w:w="40" w:type="dxa"/>
                  </w:tcMar>
                  <w:vAlign w:val="center"/>
                </w:tcPr>
                <w:p w14:paraId="773512C2" w14:textId="77777777" w:rsidR="00F12248" w:rsidRDefault="00F12248" w:rsidP="00BD78A1">
                  <w:pPr>
                    <w:pStyle w:val="izv2"/>
                    <w:jc w:val="right"/>
                  </w:pPr>
                  <w:r>
                    <w:rPr>
                      <w:sz w:val="16"/>
                    </w:rPr>
                    <w:t>1.327.228,08</w:t>
                  </w:r>
                </w:p>
              </w:tc>
              <w:tc>
                <w:tcPr>
                  <w:tcW w:w="1300" w:type="dxa"/>
                  <w:shd w:val="clear" w:color="auto" w:fill="FFEE75"/>
                  <w:tcMar>
                    <w:top w:w="0" w:type="dxa"/>
                    <w:left w:w="0" w:type="dxa"/>
                    <w:bottom w:w="0" w:type="dxa"/>
                    <w:right w:w="40" w:type="dxa"/>
                  </w:tcMar>
                  <w:vAlign w:val="center"/>
                </w:tcPr>
                <w:p w14:paraId="4A1D93FD"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6BC32B7F"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39689821"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7CA10087"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479E3361"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1B25DF4A" w14:textId="77777777" w:rsidR="00F12248" w:rsidRDefault="00F12248" w:rsidP="00BD78A1">
                  <w:pPr>
                    <w:pStyle w:val="izv2"/>
                    <w:jc w:val="right"/>
                  </w:pPr>
                  <w:r>
                    <w:rPr>
                      <w:sz w:val="16"/>
                    </w:rPr>
                    <w:t>0,00</w:t>
                  </w:r>
                </w:p>
              </w:tc>
            </w:tr>
            <w:tr w:rsidR="00F12248" w14:paraId="3000BF01"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5BA8A53" w14:textId="77777777" w:rsidR="00F12248" w:rsidRDefault="00F12248" w:rsidP="00BD78A1">
                  <w:pPr>
                    <w:pStyle w:val="EMPTYCELLSTYLE"/>
                  </w:pPr>
                </w:p>
              </w:tc>
              <w:tc>
                <w:tcPr>
                  <w:tcW w:w="1300" w:type="dxa"/>
                </w:tcPr>
                <w:p w14:paraId="005950CC" w14:textId="77777777" w:rsidR="00F12248" w:rsidRDefault="00F12248" w:rsidP="00BD78A1">
                  <w:pPr>
                    <w:pStyle w:val="EMPTYCELLSTYLE"/>
                  </w:pPr>
                </w:p>
              </w:tc>
              <w:tc>
                <w:tcPr>
                  <w:tcW w:w="1300" w:type="dxa"/>
                </w:tcPr>
                <w:p w14:paraId="7D7D4FE3" w14:textId="77777777" w:rsidR="00F12248" w:rsidRDefault="00F12248" w:rsidP="00BD78A1">
                  <w:pPr>
                    <w:pStyle w:val="EMPTYCELLSTYLE"/>
                  </w:pPr>
                </w:p>
              </w:tc>
              <w:tc>
                <w:tcPr>
                  <w:tcW w:w="1300" w:type="dxa"/>
                </w:tcPr>
                <w:p w14:paraId="4B6EB6FE" w14:textId="77777777" w:rsidR="00F12248" w:rsidRDefault="00F12248" w:rsidP="00BD78A1">
                  <w:pPr>
                    <w:pStyle w:val="EMPTYCELLSTYLE"/>
                  </w:pPr>
                </w:p>
              </w:tc>
              <w:tc>
                <w:tcPr>
                  <w:tcW w:w="1300" w:type="dxa"/>
                </w:tcPr>
                <w:p w14:paraId="716F1C57" w14:textId="77777777" w:rsidR="00F12248" w:rsidRDefault="00F12248" w:rsidP="00BD78A1">
                  <w:pPr>
                    <w:pStyle w:val="EMPTYCELLSTYLE"/>
                  </w:pPr>
                </w:p>
              </w:tc>
              <w:tc>
                <w:tcPr>
                  <w:tcW w:w="700" w:type="dxa"/>
                </w:tcPr>
                <w:p w14:paraId="4E9F2F4A" w14:textId="77777777" w:rsidR="00F12248" w:rsidRDefault="00F12248" w:rsidP="00BD78A1">
                  <w:pPr>
                    <w:pStyle w:val="EMPTYCELLSTYLE"/>
                  </w:pPr>
                </w:p>
              </w:tc>
              <w:tc>
                <w:tcPr>
                  <w:tcW w:w="700" w:type="dxa"/>
                </w:tcPr>
                <w:p w14:paraId="4BE6031F" w14:textId="77777777" w:rsidR="00F12248" w:rsidRDefault="00F12248" w:rsidP="00BD78A1">
                  <w:pPr>
                    <w:pStyle w:val="EMPTYCELLSTYLE"/>
                  </w:pPr>
                </w:p>
              </w:tc>
              <w:tc>
                <w:tcPr>
                  <w:tcW w:w="700" w:type="dxa"/>
                </w:tcPr>
                <w:p w14:paraId="5212A2EA" w14:textId="77777777" w:rsidR="00F12248" w:rsidRDefault="00F12248" w:rsidP="00BD78A1">
                  <w:pPr>
                    <w:pStyle w:val="EMPTYCELLSTYLE"/>
                  </w:pPr>
                </w:p>
              </w:tc>
            </w:tr>
          </w:tbl>
          <w:p w14:paraId="27AC5498" w14:textId="77777777" w:rsidR="00F12248" w:rsidRDefault="00F12248" w:rsidP="00BD78A1">
            <w:pPr>
              <w:pStyle w:val="EMPTYCELLSTYLE"/>
            </w:pPr>
          </w:p>
        </w:tc>
        <w:tc>
          <w:tcPr>
            <w:tcW w:w="40" w:type="dxa"/>
          </w:tcPr>
          <w:p w14:paraId="19360CC9" w14:textId="77777777" w:rsidR="00F12248" w:rsidRDefault="00F12248" w:rsidP="00BD78A1">
            <w:pPr>
              <w:pStyle w:val="EMPTYCELLSTYLE"/>
            </w:pPr>
          </w:p>
        </w:tc>
      </w:tr>
      <w:tr w:rsidR="00F12248" w14:paraId="466A4D55" w14:textId="77777777" w:rsidTr="00F51D42">
        <w:trPr>
          <w:trHeight w:hRule="exact" w:val="260"/>
        </w:trPr>
        <w:tc>
          <w:tcPr>
            <w:tcW w:w="40" w:type="dxa"/>
          </w:tcPr>
          <w:p w14:paraId="7AC6B413" w14:textId="77777777" w:rsidR="00F12248" w:rsidRDefault="00F12248" w:rsidP="00BD78A1">
            <w:pPr>
              <w:pStyle w:val="EMPTYCELLSTYLE"/>
            </w:pPr>
          </w:p>
        </w:tc>
        <w:tc>
          <w:tcPr>
            <w:tcW w:w="700" w:type="dxa"/>
            <w:tcMar>
              <w:top w:w="40" w:type="dxa"/>
              <w:left w:w="40" w:type="dxa"/>
              <w:bottom w:w="40" w:type="dxa"/>
              <w:right w:w="0" w:type="dxa"/>
            </w:tcMar>
          </w:tcPr>
          <w:p w14:paraId="33F72B33" w14:textId="77777777" w:rsidR="00F12248" w:rsidRDefault="00F12248" w:rsidP="00BD78A1">
            <w:pPr>
              <w:pStyle w:val="UvjetniStil"/>
            </w:pPr>
            <w:r>
              <w:rPr>
                <w:sz w:val="16"/>
              </w:rPr>
              <w:t>84</w:t>
            </w:r>
          </w:p>
        </w:tc>
        <w:tc>
          <w:tcPr>
            <w:tcW w:w="8040" w:type="dxa"/>
            <w:gridSpan w:val="5"/>
            <w:tcMar>
              <w:top w:w="40" w:type="dxa"/>
              <w:left w:w="0" w:type="dxa"/>
              <w:bottom w:w="40" w:type="dxa"/>
              <w:right w:w="0" w:type="dxa"/>
            </w:tcMar>
          </w:tcPr>
          <w:p w14:paraId="2C410564" w14:textId="77777777" w:rsidR="00F12248" w:rsidRDefault="00F12248" w:rsidP="00BD78A1">
            <w:pPr>
              <w:pStyle w:val="UvjetniStil"/>
            </w:pPr>
            <w:r>
              <w:rPr>
                <w:sz w:val="16"/>
              </w:rPr>
              <w:t>Primici od zaduživanja</w:t>
            </w:r>
          </w:p>
        </w:tc>
        <w:tc>
          <w:tcPr>
            <w:tcW w:w="1300" w:type="dxa"/>
            <w:tcMar>
              <w:top w:w="0" w:type="dxa"/>
              <w:left w:w="0" w:type="dxa"/>
              <w:bottom w:w="0" w:type="dxa"/>
              <w:right w:w="40" w:type="dxa"/>
            </w:tcMar>
            <w:vAlign w:val="center"/>
          </w:tcPr>
          <w:p w14:paraId="55789A34" w14:textId="77777777" w:rsidR="00F12248" w:rsidRDefault="00F12248" w:rsidP="00BD78A1">
            <w:pPr>
              <w:pStyle w:val="UvjetniStil"/>
              <w:jc w:val="right"/>
            </w:pPr>
            <w:r>
              <w:rPr>
                <w:sz w:val="16"/>
              </w:rPr>
              <w:t>1.327.228,08</w:t>
            </w:r>
          </w:p>
        </w:tc>
        <w:tc>
          <w:tcPr>
            <w:tcW w:w="1300" w:type="dxa"/>
            <w:gridSpan w:val="2"/>
            <w:tcMar>
              <w:top w:w="0" w:type="dxa"/>
              <w:left w:w="0" w:type="dxa"/>
              <w:bottom w:w="0" w:type="dxa"/>
              <w:right w:w="40" w:type="dxa"/>
            </w:tcMar>
            <w:vAlign w:val="center"/>
          </w:tcPr>
          <w:p w14:paraId="0EC0A4AB"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0F79FD8E"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5600E45C"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7B458AF7"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35F11500"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7CBF70CC" w14:textId="77777777" w:rsidR="00F12248" w:rsidRDefault="00F12248" w:rsidP="00BD78A1">
            <w:pPr>
              <w:pStyle w:val="UvjetniStil"/>
              <w:jc w:val="right"/>
            </w:pPr>
            <w:r>
              <w:rPr>
                <w:sz w:val="16"/>
              </w:rPr>
              <w:t>0,00</w:t>
            </w:r>
          </w:p>
        </w:tc>
        <w:tc>
          <w:tcPr>
            <w:tcW w:w="40" w:type="dxa"/>
          </w:tcPr>
          <w:p w14:paraId="57572D1B" w14:textId="77777777" w:rsidR="00F12248" w:rsidRDefault="00F12248" w:rsidP="00BD78A1">
            <w:pPr>
              <w:pStyle w:val="EMPTYCELLSTYLE"/>
            </w:pPr>
          </w:p>
        </w:tc>
      </w:tr>
      <w:tr w:rsidR="00F12248" w14:paraId="295AF8EC" w14:textId="77777777" w:rsidTr="00F51D42">
        <w:trPr>
          <w:trHeight w:hRule="exact" w:val="6200"/>
        </w:trPr>
        <w:tc>
          <w:tcPr>
            <w:tcW w:w="40" w:type="dxa"/>
          </w:tcPr>
          <w:p w14:paraId="77259EA0" w14:textId="77777777" w:rsidR="00F12248" w:rsidRDefault="00F12248" w:rsidP="00BD78A1">
            <w:pPr>
              <w:pStyle w:val="EMPTYCELLSTYLE"/>
            </w:pPr>
          </w:p>
        </w:tc>
        <w:tc>
          <w:tcPr>
            <w:tcW w:w="700" w:type="dxa"/>
          </w:tcPr>
          <w:p w14:paraId="79435DC7" w14:textId="77777777" w:rsidR="00F12248" w:rsidRDefault="00F12248" w:rsidP="00BD78A1">
            <w:pPr>
              <w:pStyle w:val="EMPTYCELLSTYLE"/>
            </w:pPr>
          </w:p>
        </w:tc>
        <w:tc>
          <w:tcPr>
            <w:tcW w:w="1100" w:type="dxa"/>
          </w:tcPr>
          <w:p w14:paraId="28718CA9" w14:textId="77777777" w:rsidR="00F12248" w:rsidRDefault="00F12248" w:rsidP="00BD78A1">
            <w:pPr>
              <w:pStyle w:val="EMPTYCELLSTYLE"/>
            </w:pPr>
          </w:p>
        </w:tc>
        <w:tc>
          <w:tcPr>
            <w:tcW w:w="2640" w:type="dxa"/>
          </w:tcPr>
          <w:p w14:paraId="272E027E" w14:textId="77777777" w:rsidR="00F12248" w:rsidRDefault="00F12248" w:rsidP="00BD78A1">
            <w:pPr>
              <w:pStyle w:val="EMPTYCELLSTYLE"/>
            </w:pPr>
          </w:p>
        </w:tc>
        <w:tc>
          <w:tcPr>
            <w:tcW w:w="600" w:type="dxa"/>
          </w:tcPr>
          <w:p w14:paraId="2B22601C" w14:textId="77777777" w:rsidR="00F12248" w:rsidRDefault="00F12248" w:rsidP="00BD78A1">
            <w:pPr>
              <w:pStyle w:val="EMPTYCELLSTYLE"/>
            </w:pPr>
          </w:p>
        </w:tc>
        <w:tc>
          <w:tcPr>
            <w:tcW w:w="2520" w:type="dxa"/>
          </w:tcPr>
          <w:p w14:paraId="60CDDED2" w14:textId="77777777" w:rsidR="00F12248" w:rsidRDefault="00F12248" w:rsidP="00BD78A1">
            <w:pPr>
              <w:pStyle w:val="EMPTYCELLSTYLE"/>
            </w:pPr>
          </w:p>
        </w:tc>
        <w:tc>
          <w:tcPr>
            <w:tcW w:w="1180" w:type="dxa"/>
          </w:tcPr>
          <w:p w14:paraId="54EA1786" w14:textId="77777777" w:rsidR="00F12248" w:rsidRDefault="00F12248" w:rsidP="00BD78A1">
            <w:pPr>
              <w:pStyle w:val="EMPTYCELLSTYLE"/>
            </w:pPr>
          </w:p>
        </w:tc>
        <w:tc>
          <w:tcPr>
            <w:tcW w:w="1300" w:type="dxa"/>
          </w:tcPr>
          <w:p w14:paraId="33954579" w14:textId="77777777" w:rsidR="00F12248" w:rsidRDefault="00F12248" w:rsidP="00BD78A1">
            <w:pPr>
              <w:pStyle w:val="EMPTYCELLSTYLE"/>
            </w:pPr>
          </w:p>
        </w:tc>
        <w:tc>
          <w:tcPr>
            <w:tcW w:w="40" w:type="dxa"/>
          </w:tcPr>
          <w:p w14:paraId="00970BFA" w14:textId="77777777" w:rsidR="00F12248" w:rsidRDefault="00F12248" w:rsidP="00BD78A1">
            <w:pPr>
              <w:pStyle w:val="EMPTYCELLSTYLE"/>
            </w:pPr>
          </w:p>
        </w:tc>
        <w:tc>
          <w:tcPr>
            <w:tcW w:w="1260" w:type="dxa"/>
          </w:tcPr>
          <w:p w14:paraId="3DB32134" w14:textId="77777777" w:rsidR="00F12248" w:rsidRDefault="00F12248" w:rsidP="00BD78A1">
            <w:pPr>
              <w:pStyle w:val="EMPTYCELLSTYLE"/>
            </w:pPr>
          </w:p>
        </w:tc>
        <w:tc>
          <w:tcPr>
            <w:tcW w:w="1300" w:type="dxa"/>
          </w:tcPr>
          <w:p w14:paraId="1C0DA841" w14:textId="77777777" w:rsidR="00F12248" w:rsidRDefault="00F12248" w:rsidP="00BD78A1">
            <w:pPr>
              <w:pStyle w:val="EMPTYCELLSTYLE"/>
            </w:pPr>
          </w:p>
        </w:tc>
        <w:tc>
          <w:tcPr>
            <w:tcW w:w="500" w:type="dxa"/>
          </w:tcPr>
          <w:p w14:paraId="52FC74D1" w14:textId="77777777" w:rsidR="00F12248" w:rsidRDefault="00F12248" w:rsidP="00BD78A1">
            <w:pPr>
              <w:pStyle w:val="EMPTYCELLSTYLE"/>
            </w:pPr>
          </w:p>
        </w:tc>
        <w:tc>
          <w:tcPr>
            <w:tcW w:w="360" w:type="dxa"/>
          </w:tcPr>
          <w:p w14:paraId="3A1A6066" w14:textId="77777777" w:rsidR="00F12248" w:rsidRDefault="00F12248" w:rsidP="00BD78A1">
            <w:pPr>
              <w:pStyle w:val="EMPTYCELLSTYLE"/>
            </w:pPr>
          </w:p>
        </w:tc>
        <w:tc>
          <w:tcPr>
            <w:tcW w:w="440" w:type="dxa"/>
          </w:tcPr>
          <w:p w14:paraId="20F1072B" w14:textId="77777777" w:rsidR="00F12248" w:rsidRDefault="00F12248" w:rsidP="00BD78A1">
            <w:pPr>
              <w:pStyle w:val="EMPTYCELLSTYLE"/>
            </w:pPr>
          </w:p>
        </w:tc>
        <w:tc>
          <w:tcPr>
            <w:tcW w:w="700" w:type="dxa"/>
          </w:tcPr>
          <w:p w14:paraId="59ACB57E" w14:textId="77777777" w:rsidR="00F12248" w:rsidRDefault="00F12248" w:rsidP="00BD78A1">
            <w:pPr>
              <w:pStyle w:val="EMPTYCELLSTYLE"/>
            </w:pPr>
          </w:p>
        </w:tc>
        <w:tc>
          <w:tcPr>
            <w:tcW w:w="260" w:type="dxa"/>
          </w:tcPr>
          <w:p w14:paraId="51BB7771" w14:textId="77777777" w:rsidR="00F12248" w:rsidRDefault="00F12248" w:rsidP="00BD78A1">
            <w:pPr>
              <w:pStyle w:val="EMPTYCELLSTYLE"/>
            </w:pPr>
          </w:p>
        </w:tc>
        <w:tc>
          <w:tcPr>
            <w:tcW w:w="40" w:type="dxa"/>
          </w:tcPr>
          <w:p w14:paraId="1FE20DA2" w14:textId="77777777" w:rsidR="00F12248" w:rsidRDefault="00F12248" w:rsidP="00BD78A1">
            <w:pPr>
              <w:pStyle w:val="EMPTYCELLSTYLE"/>
            </w:pPr>
          </w:p>
        </w:tc>
        <w:tc>
          <w:tcPr>
            <w:tcW w:w="400" w:type="dxa"/>
          </w:tcPr>
          <w:p w14:paraId="3E31C2B0" w14:textId="77777777" w:rsidR="00F12248" w:rsidRDefault="00F12248" w:rsidP="00BD78A1">
            <w:pPr>
              <w:pStyle w:val="EMPTYCELLSTYLE"/>
            </w:pPr>
          </w:p>
        </w:tc>
        <w:tc>
          <w:tcPr>
            <w:tcW w:w="680" w:type="dxa"/>
          </w:tcPr>
          <w:p w14:paraId="1606B4AE" w14:textId="77777777" w:rsidR="00F12248" w:rsidRDefault="00F12248" w:rsidP="00BD78A1">
            <w:pPr>
              <w:pStyle w:val="EMPTYCELLSTYLE"/>
            </w:pPr>
          </w:p>
        </w:tc>
        <w:tc>
          <w:tcPr>
            <w:tcW w:w="40" w:type="dxa"/>
          </w:tcPr>
          <w:p w14:paraId="1A4E296A" w14:textId="77777777" w:rsidR="00F12248" w:rsidRDefault="00F12248" w:rsidP="00BD78A1">
            <w:pPr>
              <w:pStyle w:val="EMPTYCELLSTYLE"/>
            </w:pPr>
          </w:p>
        </w:tc>
        <w:tc>
          <w:tcPr>
            <w:tcW w:w="40" w:type="dxa"/>
          </w:tcPr>
          <w:p w14:paraId="439795CF" w14:textId="77777777" w:rsidR="00F12248" w:rsidRDefault="00F12248" w:rsidP="00BD78A1">
            <w:pPr>
              <w:pStyle w:val="EMPTYCELLSTYLE"/>
            </w:pPr>
          </w:p>
        </w:tc>
      </w:tr>
      <w:tr w:rsidR="00F12248" w14:paraId="013370D0" w14:textId="77777777" w:rsidTr="00F51D42">
        <w:trPr>
          <w:trHeight w:hRule="exact" w:val="20"/>
        </w:trPr>
        <w:tc>
          <w:tcPr>
            <w:tcW w:w="40" w:type="dxa"/>
          </w:tcPr>
          <w:p w14:paraId="220C3D98"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4AA3AB1D" w14:textId="77777777" w:rsidR="00F12248" w:rsidRDefault="00F12248" w:rsidP="00BD78A1">
            <w:pPr>
              <w:pStyle w:val="EMPTYCELLSTYLE"/>
            </w:pPr>
          </w:p>
        </w:tc>
        <w:tc>
          <w:tcPr>
            <w:tcW w:w="40" w:type="dxa"/>
          </w:tcPr>
          <w:p w14:paraId="03E84889" w14:textId="77777777" w:rsidR="00F12248" w:rsidRDefault="00F12248" w:rsidP="00BD78A1">
            <w:pPr>
              <w:pStyle w:val="EMPTYCELLSTYLE"/>
            </w:pPr>
          </w:p>
        </w:tc>
      </w:tr>
      <w:tr w:rsidR="00F12248" w14:paraId="22627C53" w14:textId="77777777" w:rsidTr="00F51D42">
        <w:trPr>
          <w:trHeight w:hRule="exact" w:val="240"/>
        </w:trPr>
        <w:tc>
          <w:tcPr>
            <w:tcW w:w="40" w:type="dxa"/>
          </w:tcPr>
          <w:p w14:paraId="2D7B8227" w14:textId="77777777" w:rsidR="00F12248" w:rsidRDefault="00F12248" w:rsidP="00BD78A1">
            <w:pPr>
              <w:pStyle w:val="EMPTYCELLSTYLE"/>
            </w:pPr>
          </w:p>
        </w:tc>
        <w:tc>
          <w:tcPr>
            <w:tcW w:w="1800" w:type="dxa"/>
            <w:gridSpan w:val="2"/>
            <w:tcMar>
              <w:top w:w="0" w:type="dxa"/>
              <w:left w:w="0" w:type="dxa"/>
              <w:bottom w:w="0" w:type="dxa"/>
              <w:right w:w="0" w:type="dxa"/>
            </w:tcMar>
          </w:tcPr>
          <w:p w14:paraId="763CDA8C" w14:textId="77777777" w:rsidR="00F12248" w:rsidRDefault="00F12248" w:rsidP="00BD78A1">
            <w:pPr>
              <w:pStyle w:val="DefaultStyle"/>
              <w:ind w:left="40" w:right="40"/>
            </w:pPr>
          </w:p>
        </w:tc>
        <w:tc>
          <w:tcPr>
            <w:tcW w:w="2640" w:type="dxa"/>
          </w:tcPr>
          <w:p w14:paraId="17992409" w14:textId="77777777" w:rsidR="00F12248" w:rsidRDefault="00F12248" w:rsidP="00BD78A1">
            <w:pPr>
              <w:pStyle w:val="EMPTYCELLSTYLE"/>
            </w:pPr>
          </w:p>
        </w:tc>
        <w:tc>
          <w:tcPr>
            <w:tcW w:w="600" w:type="dxa"/>
          </w:tcPr>
          <w:p w14:paraId="6908302E" w14:textId="77777777" w:rsidR="00F12248" w:rsidRDefault="00F12248" w:rsidP="00BD78A1">
            <w:pPr>
              <w:pStyle w:val="EMPTYCELLSTYLE"/>
            </w:pPr>
          </w:p>
        </w:tc>
        <w:tc>
          <w:tcPr>
            <w:tcW w:w="2520" w:type="dxa"/>
            <w:tcMar>
              <w:top w:w="0" w:type="dxa"/>
              <w:left w:w="0" w:type="dxa"/>
              <w:bottom w:w="0" w:type="dxa"/>
              <w:right w:w="0" w:type="dxa"/>
            </w:tcMar>
          </w:tcPr>
          <w:p w14:paraId="7A2D366A"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338D7B51" w14:textId="77777777" w:rsidR="00F12248" w:rsidRDefault="00F12248" w:rsidP="00BD78A1">
            <w:pPr>
              <w:pStyle w:val="DefaultStyle"/>
              <w:ind w:right="40"/>
            </w:pPr>
          </w:p>
        </w:tc>
        <w:tc>
          <w:tcPr>
            <w:tcW w:w="1260" w:type="dxa"/>
          </w:tcPr>
          <w:p w14:paraId="55C0A12D" w14:textId="77777777" w:rsidR="00F12248" w:rsidRDefault="00F12248" w:rsidP="00BD78A1">
            <w:pPr>
              <w:pStyle w:val="EMPTYCELLSTYLE"/>
            </w:pPr>
          </w:p>
        </w:tc>
        <w:tc>
          <w:tcPr>
            <w:tcW w:w="1300" w:type="dxa"/>
          </w:tcPr>
          <w:p w14:paraId="59F41184" w14:textId="77777777" w:rsidR="00F12248" w:rsidRDefault="00F12248" w:rsidP="00BD78A1">
            <w:pPr>
              <w:pStyle w:val="EMPTYCELLSTYLE"/>
            </w:pPr>
          </w:p>
        </w:tc>
        <w:tc>
          <w:tcPr>
            <w:tcW w:w="500" w:type="dxa"/>
          </w:tcPr>
          <w:p w14:paraId="0350CA73" w14:textId="77777777" w:rsidR="00F12248" w:rsidRDefault="00F12248" w:rsidP="00BD78A1">
            <w:pPr>
              <w:pStyle w:val="EMPTYCELLSTYLE"/>
            </w:pPr>
          </w:p>
        </w:tc>
        <w:tc>
          <w:tcPr>
            <w:tcW w:w="2880" w:type="dxa"/>
            <w:gridSpan w:val="7"/>
            <w:tcMar>
              <w:top w:w="0" w:type="dxa"/>
              <w:left w:w="0" w:type="dxa"/>
              <w:bottom w:w="0" w:type="dxa"/>
              <w:right w:w="0" w:type="dxa"/>
            </w:tcMar>
          </w:tcPr>
          <w:p w14:paraId="4D735AEB" w14:textId="77777777" w:rsidR="00F12248" w:rsidRDefault="00F12248" w:rsidP="00BD78A1">
            <w:pPr>
              <w:pStyle w:val="DefaultStyle"/>
              <w:ind w:left="40" w:right="40"/>
              <w:jc w:val="right"/>
            </w:pPr>
          </w:p>
        </w:tc>
        <w:tc>
          <w:tcPr>
            <w:tcW w:w="40" w:type="dxa"/>
          </w:tcPr>
          <w:p w14:paraId="5D73CB9A" w14:textId="77777777" w:rsidR="00F12248" w:rsidRDefault="00F12248" w:rsidP="00BD78A1">
            <w:pPr>
              <w:pStyle w:val="EMPTYCELLSTYLE"/>
            </w:pPr>
          </w:p>
        </w:tc>
        <w:tc>
          <w:tcPr>
            <w:tcW w:w="40" w:type="dxa"/>
          </w:tcPr>
          <w:p w14:paraId="3E56C8CF" w14:textId="77777777" w:rsidR="00F12248" w:rsidRDefault="00F12248" w:rsidP="00BD78A1">
            <w:pPr>
              <w:pStyle w:val="EMPTYCELLSTYLE"/>
            </w:pPr>
          </w:p>
        </w:tc>
      </w:tr>
      <w:tr w:rsidR="00F12248" w14:paraId="06BC992E" w14:textId="77777777" w:rsidTr="00F51D42">
        <w:tc>
          <w:tcPr>
            <w:tcW w:w="40" w:type="dxa"/>
          </w:tcPr>
          <w:p w14:paraId="37484ECD" w14:textId="77777777" w:rsidR="00F12248" w:rsidRDefault="00F12248" w:rsidP="00BD78A1">
            <w:pPr>
              <w:pStyle w:val="EMPTYCELLSTYLE"/>
              <w:pageBreakBefore/>
            </w:pPr>
            <w:bookmarkStart w:id="4" w:name="JR_PAGE_ANCHOR_0_5"/>
            <w:bookmarkEnd w:id="4"/>
          </w:p>
        </w:tc>
        <w:tc>
          <w:tcPr>
            <w:tcW w:w="700" w:type="dxa"/>
          </w:tcPr>
          <w:p w14:paraId="6C03CF5C" w14:textId="77777777" w:rsidR="00F12248" w:rsidRDefault="00F12248" w:rsidP="00BD78A1">
            <w:pPr>
              <w:pStyle w:val="EMPTYCELLSTYLE"/>
            </w:pPr>
          </w:p>
        </w:tc>
        <w:tc>
          <w:tcPr>
            <w:tcW w:w="1100" w:type="dxa"/>
          </w:tcPr>
          <w:p w14:paraId="6936E1CC" w14:textId="77777777" w:rsidR="00F12248" w:rsidRDefault="00F12248" w:rsidP="00BD78A1">
            <w:pPr>
              <w:pStyle w:val="EMPTYCELLSTYLE"/>
            </w:pPr>
          </w:p>
        </w:tc>
        <w:tc>
          <w:tcPr>
            <w:tcW w:w="2640" w:type="dxa"/>
          </w:tcPr>
          <w:p w14:paraId="7981462B" w14:textId="77777777" w:rsidR="00F12248" w:rsidRDefault="00F12248" w:rsidP="00BD78A1">
            <w:pPr>
              <w:pStyle w:val="EMPTYCELLSTYLE"/>
            </w:pPr>
          </w:p>
        </w:tc>
        <w:tc>
          <w:tcPr>
            <w:tcW w:w="600" w:type="dxa"/>
          </w:tcPr>
          <w:p w14:paraId="6F6DD182" w14:textId="77777777" w:rsidR="00F12248" w:rsidRDefault="00F12248" w:rsidP="00BD78A1">
            <w:pPr>
              <w:pStyle w:val="EMPTYCELLSTYLE"/>
            </w:pPr>
          </w:p>
        </w:tc>
        <w:tc>
          <w:tcPr>
            <w:tcW w:w="2520" w:type="dxa"/>
          </w:tcPr>
          <w:p w14:paraId="630B6C06" w14:textId="77777777" w:rsidR="00F12248" w:rsidRDefault="00F12248" w:rsidP="00BD78A1">
            <w:pPr>
              <w:pStyle w:val="EMPTYCELLSTYLE"/>
            </w:pPr>
          </w:p>
        </w:tc>
        <w:tc>
          <w:tcPr>
            <w:tcW w:w="1180" w:type="dxa"/>
          </w:tcPr>
          <w:p w14:paraId="483C0F80" w14:textId="77777777" w:rsidR="00F12248" w:rsidRDefault="00F12248" w:rsidP="00BD78A1">
            <w:pPr>
              <w:pStyle w:val="EMPTYCELLSTYLE"/>
            </w:pPr>
          </w:p>
        </w:tc>
        <w:tc>
          <w:tcPr>
            <w:tcW w:w="1300" w:type="dxa"/>
          </w:tcPr>
          <w:p w14:paraId="432B7BDD" w14:textId="77777777" w:rsidR="00F12248" w:rsidRDefault="00F12248" w:rsidP="00BD78A1">
            <w:pPr>
              <w:pStyle w:val="EMPTYCELLSTYLE"/>
            </w:pPr>
          </w:p>
        </w:tc>
        <w:tc>
          <w:tcPr>
            <w:tcW w:w="40" w:type="dxa"/>
          </w:tcPr>
          <w:p w14:paraId="763BA95E" w14:textId="77777777" w:rsidR="00F12248" w:rsidRDefault="00F12248" w:rsidP="00BD78A1">
            <w:pPr>
              <w:pStyle w:val="EMPTYCELLSTYLE"/>
            </w:pPr>
          </w:p>
        </w:tc>
        <w:tc>
          <w:tcPr>
            <w:tcW w:w="1260" w:type="dxa"/>
          </w:tcPr>
          <w:p w14:paraId="69DD846A" w14:textId="77777777" w:rsidR="00F12248" w:rsidRDefault="00F12248" w:rsidP="00BD78A1">
            <w:pPr>
              <w:pStyle w:val="EMPTYCELLSTYLE"/>
            </w:pPr>
          </w:p>
        </w:tc>
        <w:tc>
          <w:tcPr>
            <w:tcW w:w="1300" w:type="dxa"/>
          </w:tcPr>
          <w:p w14:paraId="722DCDB7" w14:textId="77777777" w:rsidR="00F12248" w:rsidRDefault="00F12248" w:rsidP="00BD78A1">
            <w:pPr>
              <w:pStyle w:val="EMPTYCELLSTYLE"/>
            </w:pPr>
          </w:p>
        </w:tc>
        <w:tc>
          <w:tcPr>
            <w:tcW w:w="500" w:type="dxa"/>
          </w:tcPr>
          <w:p w14:paraId="6239E54E" w14:textId="77777777" w:rsidR="00F12248" w:rsidRDefault="00F12248" w:rsidP="00BD78A1">
            <w:pPr>
              <w:pStyle w:val="EMPTYCELLSTYLE"/>
            </w:pPr>
          </w:p>
        </w:tc>
        <w:tc>
          <w:tcPr>
            <w:tcW w:w="360" w:type="dxa"/>
          </w:tcPr>
          <w:p w14:paraId="621EDD0A" w14:textId="77777777" w:rsidR="00F12248" w:rsidRDefault="00F12248" w:rsidP="00BD78A1">
            <w:pPr>
              <w:pStyle w:val="EMPTYCELLSTYLE"/>
            </w:pPr>
          </w:p>
        </w:tc>
        <w:tc>
          <w:tcPr>
            <w:tcW w:w="440" w:type="dxa"/>
          </w:tcPr>
          <w:p w14:paraId="5512C490" w14:textId="77777777" w:rsidR="00F12248" w:rsidRDefault="00F12248" w:rsidP="00BD78A1">
            <w:pPr>
              <w:pStyle w:val="EMPTYCELLSTYLE"/>
            </w:pPr>
          </w:p>
        </w:tc>
        <w:tc>
          <w:tcPr>
            <w:tcW w:w="700" w:type="dxa"/>
          </w:tcPr>
          <w:p w14:paraId="4C0BB2C9" w14:textId="77777777" w:rsidR="00F12248" w:rsidRDefault="00F12248" w:rsidP="00BD78A1">
            <w:pPr>
              <w:pStyle w:val="EMPTYCELLSTYLE"/>
            </w:pPr>
          </w:p>
        </w:tc>
        <w:tc>
          <w:tcPr>
            <w:tcW w:w="260" w:type="dxa"/>
          </w:tcPr>
          <w:p w14:paraId="77D6A720" w14:textId="77777777" w:rsidR="00F12248" w:rsidRDefault="00F12248" w:rsidP="00BD78A1">
            <w:pPr>
              <w:pStyle w:val="EMPTYCELLSTYLE"/>
            </w:pPr>
          </w:p>
        </w:tc>
        <w:tc>
          <w:tcPr>
            <w:tcW w:w="40" w:type="dxa"/>
          </w:tcPr>
          <w:p w14:paraId="00D67C3A" w14:textId="77777777" w:rsidR="00F12248" w:rsidRDefault="00F12248" w:rsidP="00BD78A1">
            <w:pPr>
              <w:pStyle w:val="EMPTYCELLSTYLE"/>
            </w:pPr>
          </w:p>
        </w:tc>
        <w:tc>
          <w:tcPr>
            <w:tcW w:w="400" w:type="dxa"/>
          </w:tcPr>
          <w:p w14:paraId="3F686B74" w14:textId="77777777" w:rsidR="00F12248" w:rsidRDefault="00F12248" w:rsidP="00BD78A1">
            <w:pPr>
              <w:pStyle w:val="EMPTYCELLSTYLE"/>
            </w:pPr>
          </w:p>
        </w:tc>
        <w:tc>
          <w:tcPr>
            <w:tcW w:w="680" w:type="dxa"/>
          </w:tcPr>
          <w:p w14:paraId="23EF0554" w14:textId="77777777" w:rsidR="00F12248" w:rsidRDefault="00F12248" w:rsidP="00BD78A1">
            <w:pPr>
              <w:pStyle w:val="EMPTYCELLSTYLE"/>
            </w:pPr>
          </w:p>
        </w:tc>
        <w:tc>
          <w:tcPr>
            <w:tcW w:w="40" w:type="dxa"/>
          </w:tcPr>
          <w:p w14:paraId="23AC31B2" w14:textId="77777777" w:rsidR="00F12248" w:rsidRDefault="00F12248" w:rsidP="00BD78A1">
            <w:pPr>
              <w:pStyle w:val="EMPTYCELLSTYLE"/>
            </w:pPr>
          </w:p>
        </w:tc>
        <w:tc>
          <w:tcPr>
            <w:tcW w:w="40" w:type="dxa"/>
          </w:tcPr>
          <w:p w14:paraId="1FFB4CC3" w14:textId="77777777" w:rsidR="00F12248" w:rsidRDefault="00F12248" w:rsidP="00BD78A1">
            <w:pPr>
              <w:pStyle w:val="EMPTYCELLSTYLE"/>
            </w:pPr>
          </w:p>
        </w:tc>
      </w:tr>
      <w:tr w:rsidR="00F12248" w14:paraId="19790321" w14:textId="77777777" w:rsidTr="00F51D42">
        <w:trPr>
          <w:trHeight w:hRule="exact" w:val="240"/>
        </w:trPr>
        <w:tc>
          <w:tcPr>
            <w:tcW w:w="40" w:type="dxa"/>
          </w:tcPr>
          <w:p w14:paraId="0C4D2001" w14:textId="77777777" w:rsidR="00F12248" w:rsidRDefault="00F12248" w:rsidP="00BD78A1">
            <w:pPr>
              <w:pStyle w:val="EMPTYCELLSTYLE"/>
            </w:pPr>
          </w:p>
        </w:tc>
        <w:tc>
          <w:tcPr>
            <w:tcW w:w="4440" w:type="dxa"/>
            <w:gridSpan w:val="3"/>
            <w:tcMar>
              <w:top w:w="0" w:type="dxa"/>
              <w:left w:w="0" w:type="dxa"/>
              <w:bottom w:w="0" w:type="dxa"/>
              <w:right w:w="0" w:type="dxa"/>
            </w:tcMar>
          </w:tcPr>
          <w:p w14:paraId="05D172E0" w14:textId="77777777" w:rsidR="00F12248" w:rsidRDefault="00F12248" w:rsidP="00BD78A1">
            <w:pPr>
              <w:pStyle w:val="DefaultStyle"/>
            </w:pPr>
          </w:p>
        </w:tc>
        <w:tc>
          <w:tcPr>
            <w:tcW w:w="600" w:type="dxa"/>
          </w:tcPr>
          <w:p w14:paraId="4F30AACE" w14:textId="77777777" w:rsidR="00F12248" w:rsidRDefault="00F12248" w:rsidP="00BD78A1">
            <w:pPr>
              <w:pStyle w:val="EMPTYCELLSTYLE"/>
            </w:pPr>
          </w:p>
        </w:tc>
        <w:tc>
          <w:tcPr>
            <w:tcW w:w="2520" w:type="dxa"/>
          </w:tcPr>
          <w:p w14:paraId="191579DA" w14:textId="77777777" w:rsidR="00F12248" w:rsidRDefault="00F12248" w:rsidP="00BD78A1">
            <w:pPr>
              <w:pStyle w:val="EMPTYCELLSTYLE"/>
            </w:pPr>
          </w:p>
        </w:tc>
        <w:tc>
          <w:tcPr>
            <w:tcW w:w="1180" w:type="dxa"/>
          </w:tcPr>
          <w:p w14:paraId="67F071F1" w14:textId="77777777" w:rsidR="00F12248" w:rsidRDefault="00F12248" w:rsidP="00BD78A1">
            <w:pPr>
              <w:pStyle w:val="EMPTYCELLSTYLE"/>
            </w:pPr>
          </w:p>
        </w:tc>
        <w:tc>
          <w:tcPr>
            <w:tcW w:w="1300" w:type="dxa"/>
          </w:tcPr>
          <w:p w14:paraId="0E500AE9" w14:textId="77777777" w:rsidR="00F12248" w:rsidRDefault="00F12248" w:rsidP="00BD78A1">
            <w:pPr>
              <w:pStyle w:val="EMPTYCELLSTYLE"/>
            </w:pPr>
          </w:p>
        </w:tc>
        <w:tc>
          <w:tcPr>
            <w:tcW w:w="40" w:type="dxa"/>
          </w:tcPr>
          <w:p w14:paraId="2FBF56C0" w14:textId="77777777" w:rsidR="00F12248" w:rsidRDefault="00F12248" w:rsidP="00BD78A1">
            <w:pPr>
              <w:pStyle w:val="EMPTYCELLSTYLE"/>
            </w:pPr>
          </w:p>
        </w:tc>
        <w:tc>
          <w:tcPr>
            <w:tcW w:w="1260" w:type="dxa"/>
          </w:tcPr>
          <w:p w14:paraId="5A6FCFE0" w14:textId="77777777" w:rsidR="00F12248" w:rsidRDefault="00F12248" w:rsidP="00BD78A1">
            <w:pPr>
              <w:pStyle w:val="EMPTYCELLSTYLE"/>
            </w:pPr>
          </w:p>
        </w:tc>
        <w:tc>
          <w:tcPr>
            <w:tcW w:w="1300" w:type="dxa"/>
          </w:tcPr>
          <w:p w14:paraId="0E86B333" w14:textId="77777777" w:rsidR="00F12248" w:rsidRDefault="00F12248" w:rsidP="00BD78A1">
            <w:pPr>
              <w:pStyle w:val="EMPTYCELLSTYLE"/>
            </w:pPr>
          </w:p>
        </w:tc>
        <w:tc>
          <w:tcPr>
            <w:tcW w:w="500" w:type="dxa"/>
          </w:tcPr>
          <w:p w14:paraId="60955170" w14:textId="77777777" w:rsidR="00F12248" w:rsidRDefault="00F12248" w:rsidP="00BD78A1">
            <w:pPr>
              <w:pStyle w:val="EMPTYCELLSTYLE"/>
            </w:pPr>
          </w:p>
        </w:tc>
        <w:tc>
          <w:tcPr>
            <w:tcW w:w="360" w:type="dxa"/>
          </w:tcPr>
          <w:p w14:paraId="5B623271" w14:textId="77777777" w:rsidR="00F12248" w:rsidRDefault="00F12248" w:rsidP="00BD78A1">
            <w:pPr>
              <w:pStyle w:val="EMPTYCELLSTYLE"/>
            </w:pPr>
          </w:p>
        </w:tc>
        <w:tc>
          <w:tcPr>
            <w:tcW w:w="1400" w:type="dxa"/>
            <w:gridSpan w:val="3"/>
            <w:tcMar>
              <w:top w:w="0" w:type="dxa"/>
              <w:left w:w="0" w:type="dxa"/>
              <w:bottom w:w="0" w:type="dxa"/>
              <w:right w:w="0" w:type="dxa"/>
            </w:tcMar>
          </w:tcPr>
          <w:p w14:paraId="61360372" w14:textId="77777777" w:rsidR="00F12248" w:rsidRDefault="00F12248" w:rsidP="00BD78A1">
            <w:pPr>
              <w:pStyle w:val="DefaultStyle"/>
              <w:jc w:val="right"/>
            </w:pPr>
          </w:p>
        </w:tc>
        <w:tc>
          <w:tcPr>
            <w:tcW w:w="40" w:type="dxa"/>
          </w:tcPr>
          <w:p w14:paraId="702F29EB" w14:textId="77777777" w:rsidR="00F12248" w:rsidRDefault="00F12248" w:rsidP="00BD78A1">
            <w:pPr>
              <w:pStyle w:val="EMPTYCELLSTYLE"/>
            </w:pPr>
          </w:p>
        </w:tc>
        <w:tc>
          <w:tcPr>
            <w:tcW w:w="1120" w:type="dxa"/>
            <w:gridSpan w:val="3"/>
            <w:tcMar>
              <w:top w:w="0" w:type="dxa"/>
              <w:left w:w="0" w:type="dxa"/>
              <w:bottom w:w="0" w:type="dxa"/>
              <w:right w:w="0" w:type="dxa"/>
            </w:tcMar>
          </w:tcPr>
          <w:p w14:paraId="5C67FFBA" w14:textId="77777777" w:rsidR="00F12248" w:rsidRDefault="00F12248" w:rsidP="00BD78A1">
            <w:pPr>
              <w:pStyle w:val="DefaultStyle"/>
            </w:pPr>
          </w:p>
        </w:tc>
        <w:tc>
          <w:tcPr>
            <w:tcW w:w="40" w:type="dxa"/>
          </w:tcPr>
          <w:p w14:paraId="1CCA5704" w14:textId="77777777" w:rsidR="00F12248" w:rsidRDefault="00F12248" w:rsidP="00BD78A1">
            <w:pPr>
              <w:pStyle w:val="EMPTYCELLSTYLE"/>
            </w:pPr>
          </w:p>
        </w:tc>
      </w:tr>
      <w:tr w:rsidR="00F12248" w14:paraId="6783AAD2" w14:textId="77777777" w:rsidTr="00F51D42">
        <w:trPr>
          <w:trHeight w:hRule="exact" w:val="240"/>
        </w:trPr>
        <w:tc>
          <w:tcPr>
            <w:tcW w:w="40" w:type="dxa"/>
          </w:tcPr>
          <w:p w14:paraId="5279D830" w14:textId="77777777" w:rsidR="00F12248" w:rsidRDefault="00F12248" w:rsidP="00BD78A1">
            <w:pPr>
              <w:pStyle w:val="EMPTYCELLSTYLE"/>
            </w:pPr>
          </w:p>
        </w:tc>
        <w:tc>
          <w:tcPr>
            <w:tcW w:w="4440" w:type="dxa"/>
            <w:gridSpan w:val="3"/>
            <w:tcMar>
              <w:top w:w="0" w:type="dxa"/>
              <w:left w:w="0" w:type="dxa"/>
              <w:bottom w:w="0" w:type="dxa"/>
              <w:right w:w="0" w:type="dxa"/>
            </w:tcMar>
          </w:tcPr>
          <w:p w14:paraId="2767830E" w14:textId="77777777" w:rsidR="00F12248" w:rsidRDefault="00F12248" w:rsidP="00BD78A1">
            <w:pPr>
              <w:pStyle w:val="DefaultStyle"/>
            </w:pPr>
          </w:p>
        </w:tc>
        <w:tc>
          <w:tcPr>
            <w:tcW w:w="600" w:type="dxa"/>
          </w:tcPr>
          <w:p w14:paraId="491B6CDA" w14:textId="77777777" w:rsidR="00F12248" w:rsidRDefault="00F12248" w:rsidP="00BD78A1">
            <w:pPr>
              <w:pStyle w:val="EMPTYCELLSTYLE"/>
            </w:pPr>
          </w:p>
        </w:tc>
        <w:tc>
          <w:tcPr>
            <w:tcW w:w="2520" w:type="dxa"/>
          </w:tcPr>
          <w:p w14:paraId="3C2BCCF3" w14:textId="77777777" w:rsidR="00F12248" w:rsidRDefault="00F12248" w:rsidP="00BD78A1">
            <w:pPr>
              <w:pStyle w:val="EMPTYCELLSTYLE"/>
            </w:pPr>
          </w:p>
        </w:tc>
        <w:tc>
          <w:tcPr>
            <w:tcW w:w="1180" w:type="dxa"/>
          </w:tcPr>
          <w:p w14:paraId="77625360" w14:textId="77777777" w:rsidR="00F12248" w:rsidRDefault="00F12248" w:rsidP="00BD78A1">
            <w:pPr>
              <w:pStyle w:val="EMPTYCELLSTYLE"/>
            </w:pPr>
          </w:p>
        </w:tc>
        <w:tc>
          <w:tcPr>
            <w:tcW w:w="1300" w:type="dxa"/>
          </w:tcPr>
          <w:p w14:paraId="1225868F" w14:textId="77777777" w:rsidR="00F12248" w:rsidRDefault="00F12248" w:rsidP="00BD78A1">
            <w:pPr>
              <w:pStyle w:val="EMPTYCELLSTYLE"/>
            </w:pPr>
          </w:p>
        </w:tc>
        <w:tc>
          <w:tcPr>
            <w:tcW w:w="40" w:type="dxa"/>
          </w:tcPr>
          <w:p w14:paraId="44A7D904" w14:textId="77777777" w:rsidR="00F12248" w:rsidRDefault="00F12248" w:rsidP="00BD78A1">
            <w:pPr>
              <w:pStyle w:val="EMPTYCELLSTYLE"/>
            </w:pPr>
          </w:p>
        </w:tc>
        <w:tc>
          <w:tcPr>
            <w:tcW w:w="1260" w:type="dxa"/>
          </w:tcPr>
          <w:p w14:paraId="763D49B6" w14:textId="77777777" w:rsidR="00F12248" w:rsidRDefault="00F12248" w:rsidP="00BD78A1">
            <w:pPr>
              <w:pStyle w:val="EMPTYCELLSTYLE"/>
            </w:pPr>
          </w:p>
        </w:tc>
        <w:tc>
          <w:tcPr>
            <w:tcW w:w="1300" w:type="dxa"/>
          </w:tcPr>
          <w:p w14:paraId="2841D476" w14:textId="77777777" w:rsidR="00F12248" w:rsidRDefault="00F12248" w:rsidP="00BD78A1">
            <w:pPr>
              <w:pStyle w:val="EMPTYCELLSTYLE"/>
            </w:pPr>
          </w:p>
        </w:tc>
        <w:tc>
          <w:tcPr>
            <w:tcW w:w="500" w:type="dxa"/>
          </w:tcPr>
          <w:p w14:paraId="00808AC3" w14:textId="77777777" w:rsidR="00F12248" w:rsidRDefault="00F12248" w:rsidP="00BD78A1">
            <w:pPr>
              <w:pStyle w:val="EMPTYCELLSTYLE"/>
            </w:pPr>
          </w:p>
        </w:tc>
        <w:tc>
          <w:tcPr>
            <w:tcW w:w="360" w:type="dxa"/>
          </w:tcPr>
          <w:p w14:paraId="5E5810C9" w14:textId="77777777" w:rsidR="00F12248" w:rsidRDefault="00F12248" w:rsidP="00BD78A1">
            <w:pPr>
              <w:pStyle w:val="EMPTYCELLSTYLE"/>
            </w:pPr>
          </w:p>
        </w:tc>
        <w:tc>
          <w:tcPr>
            <w:tcW w:w="1400" w:type="dxa"/>
            <w:gridSpan w:val="3"/>
            <w:tcMar>
              <w:top w:w="0" w:type="dxa"/>
              <w:left w:w="0" w:type="dxa"/>
              <w:bottom w:w="0" w:type="dxa"/>
              <w:right w:w="0" w:type="dxa"/>
            </w:tcMar>
          </w:tcPr>
          <w:p w14:paraId="7388E6D4" w14:textId="77777777" w:rsidR="00F12248" w:rsidRDefault="00F12248" w:rsidP="00BD78A1">
            <w:pPr>
              <w:pStyle w:val="DefaultStyle"/>
              <w:jc w:val="right"/>
            </w:pPr>
          </w:p>
        </w:tc>
        <w:tc>
          <w:tcPr>
            <w:tcW w:w="40" w:type="dxa"/>
          </w:tcPr>
          <w:p w14:paraId="660C4953" w14:textId="77777777" w:rsidR="00F12248" w:rsidRDefault="00F12248" w:rsidP="00BD78A1">
            <w:pPr>
              <w:pStyle w:val="EMPTYCELLSTYLE"/>
            </w:pPr>
          </w:p>
        </w:tc>
        <w:tc>
          <w:tcPr>
            <w:tcW w:w="1120" w:type="dxa"/>
            <w:gridSpan w:val="3"/>
            <w:tcMar>
              <w:top w:w="0" w:type="dxa"/>
              <w:left w:w="0" w:type="dxa"/>
              <w:bottom w:w="0" w:type="dxa"/>
              <w:right w:w="0" w:type="dxa"/>
            </w:tcMar>
          </w:tcPr>
          <w:p w14:paraId="0065EE2A" w14:textId="77777777" w:rsidR="00F12248" w:rsidRDefault="00F12248" w:rsidP="00BD78A1">
            <w:pPr>
              <w:pStyle w:val="DefaultStyle"/>
            </w:pPr>
          </w:p>
        </w:tc>
        <w:tc>
          <w:tcPr>
            <w:tcW w:w="40" w:type="dxa"/>
          </w:tcPr>
          <w:p w14:paraId="616E8225" w14:textId="77777777" w:rsidR="00F12248" w:rsidRDefault="00F12248" w:rsidP="00BD78A1">
            <w:pPr>
              <w:pStyle w:val="EMPTYCELLSTYLE"/>
            </w:pPr>
          </w:p>
        </w:tc>
      </w:tr>
      <w:tr w:rsidR="00F12248" w14:paraId="5ADD063C" w14:textId="77777777" w:rsidTr="00F51D42">
        <w:trPr>
          <w:trHeight w:hRule="exact" w:val="340"/>
        </w:trPr>
        <w:tc>
          <w:tcPr>
            <w:tcW w:w="40" w:type="dxa"/>
          </w:tcPr>
          <w:p w14:paraId="413D194C" w14:textId="77777777" w:rsidR="00F12248" w:rsidRDefault="00F12248" w:rsidP="00BD78A1">
            <w:pPr>
              <w:pStyle w:val="EMPTYCELLSTYLE"/>
            </w:pPr>
          </w:p>
        </w:tc>
        <w:tc>
          <w:tcPr>
            <w:tcW w:w="16060" w:type="dxa"/>
            <w:gridSpan w:val="19"/>
            <w:tcMar>
              <w:top w:w="0" w:type="dxa"/>
              <w:left w:w="0" w:type="dxa"/>
              <w:bottom w:w="0" w:type="dxa"/>
              <w:right w:w="0" w:type="dxa"/>
            </w:tcMar>
          </w:tcPr>
          <w:p w14:paraId="60005EBC" w14:textId="77777777" w:rsidR="00F12248" w:rsidRDefault="00F12248" w:rsidP="00BD78A1">
            <w:pPr>
              <w:pStyle w:val="DefaultStyle"/>
              <w:jc w:val="center"/>
            </w:pPr>
            <w:r>
              <w:rPr>
                <w:b/>
                <w:sz w:val="24"/>
              </w:rPr>
              <w:t>Projekcija plana proračuna</w:t>
            </w:r>
          </w:p>
        </w:tc>
        <w:tc>
          <w:tcPr>
            <w:tcW w:w="40" w:type="dxa"/>
          </w:tcPr>
          <w:p w14:paraId="093F423E" w14:textId="77777777" w:rsidR="00F12248" w:rsidRDefault="00F12248" w:rsidP="00BD78A1">
            <w:pPr>
              <w:pStyle w:val="EMPTYCELLSTYLE"/>
            </w:pPr>
          </w:p>
        </w:tc>
      </w:tr>
      <w:tr w:rsidR="00F12248" w14:paraId="21E57EAE" w14:textId="77777777" w:rsidTr="00F51D42">
        <w:trPr>
          <w:trHeight w:hRule="exact" w:val="260"/>
        </w:trPr>
        <w:tc>
          <w:tcPr>
            <w:tcW w:w="40" w:type="dxa"/>
          </w:tcPr>
          <w:p w14:paraId="6C451119" w14:textId="77777777" w:rsidR="00F12248" w:rsidRDefault="00F12248" w:rsidP="00BD78A1">
            <w:pPr>
              <w:pStyle w:val="EMPTYCELLSTYLE"/>
            </w:pPr>
          </w:p>
        </w:tc>
        <w:tc>
          <w:tcPr>
            <w:tcW w:w="16060" w:type="dxa"/>
            <w:gridSpan w:val="19"/>
            <w:tcMar>
              <w:top w:w="0" w:type="dxa"/>
              <w:left w:w="0" w:type="dxa"/>
              <w:bottom w:w="40" w:type="dxa"/>
              <w:right w:w="0" w:type="dxa"/>
            </w:tcMar>
          </w:tcPr>
          <w:p w14:paraId="30ADDC1A" w14:textId="77777777" w:rsidR="00F12248" w:rsidRDefault="00F12248" w:rsidP="00BD78A1">
            <w:pPr>
              <w:pStyle w:val="DefaultStyle"/>
              <w:jc w:val="center"/>
            </w:pPr>
            <w:r>
              <w:rPr>
                <w:b/>
              </w:rPr>
              <w:t>IZVORI FINANCIRANJA</w:t>
            </w:r>
          </w:p>
        </w:tc>
        <w:tc>
          <w:tcPr>
            <w:tcW w:w="40" w:type="dxa"/>
          </w:tcPr>
          <w:p w14:paraId="18E19A34" w14:textId="77777777" w:rsidR="00F12248" w:rsidRDefault="00F12248" w:rsidP="00BD78A1">
            <w:pPr>
              <w:pStyle w:val="EMPTYCELLSTYLE"/>
            </w:pPr>
          </w:p>
        </w:tc>
      </w:tr>
      <w:tr w:rsidR="00F12248" w14:paraId="199B8CEC" w14:textId="77777777" w:rsidTr="00F51D42">
        <w:trPr>
          <w:trHeight w:hRule="exact" w:val="260"/>
        </w:trPr>
        <w:tc>
          <w:tcPr>
            <w:tcW w:w="40" w:type="dxa"/>
          </w:tcPr>
          <w:p w14:paraId="7C399F1E" w14:textId="77777777" w:rsidR="00F12248" w:rsidRDefault="00F12248" w:rsidP="00BD78A1">
            <w:pPr>
              <w:pStyle w:val="EMPTYCELLSTYLE"/>
            </w:pPr>
          </w:p>
        </w:tc>
        <w:tc>
          <w:tcPr>
            <w:tcW w:w="16060" w:type="dxa"/>
            <w:gridSpan w:val="19"/>
            <w:tcMar>
              <w:top w:w="0" w:type="dxa"/>
              <w:left w:w="0" w:type="dxa"/>
              <w:bottom w:w="40" w:type="dxa"/>
              <w:right w:w="0" w:type="dxa"/>
            </w:tcMar>
          </w:tcPr>
          <w:p w14:paraId="499A2DCB" w14:textId="77777777" w:rsidR="00F12248" w:rsidRDefault="00F12248" w:rsidP="00BD78A1">
            <w:pPr>
              <w:pStyle w:val="DefaultStyle"/>
              <w:jc w:val="center"/>
            </w:pPr>
          </w:p>
        </w:tc>
        <w:tc>
          <w:tcPr>
            <w:tcW w:w="40" w:type="dxa"/>
          </w:tcPr>
          <w:p w14:paraId="3ADBB42A" w14:textId="77777777" w:rsidR="00F12248" w:rsidRDefault="00F12248" w:rsidP="00BD78A1">
            <w:pPr>
              <w:pStyle w:val="EMPTYCELLSTYLE"/>
            </w:pPr>
          </w:p>
        </w:tc>
      </w:tr>
      <w:tr w:rsidR="00F12248" w14:paraId="35396BB8" w14:textId="77777777" w:rsidTr="00F51D42">
        <w:trPr>
          <w:trHeight w:hRule="exact" w:val="720"/>
        </w:trPr>
        <w:tc>
          <w:tcPr>
            <w:tcW w:w="40" w:type="dxa"/>
          </w:tcPr>
          <w:p w14:paraId="7F79EF28"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1C47B3A5" w14:textId="77777777" w:rsidTr="00BD78A1">
              <w:trPr>
                <w:trHeight w:hRule="exact" w:val="240"/>
              </w:trPr>
              <w:tc>
                <w:tcPr>
                  <w:tcW w:w="700" w:type="dxa"/>
                </w:tcPr>
                <w:p w14:paraId="03D8BEEE" w14:textId="77777777" w:rsidR="00F12248" w:rsidRDefault="00F12248" w:rsidP="00BD78A1">
                  <w:pPr>
                    <w:pStyle w:val="EMPTYCELLSTYLE"/>
                  </w:pPr>
                </w:p>
              </w:tc>
              <w:tc>
                <w:tcPr>
                  <w:tcW w:w="6840" w:type="dxa"/>
                </w:tcPr>
                <w:p w14:paraId="2D216B6E" w14:textId="77777777" w:rsidR="00F12248" w:rsidRDefault="00F12248" w:rsidP="00BD78A1">
                  <w:pPr>
                    <w:pStyle w:val="EMPTYCELLSTYLE"/>
                  </w:pPr>
                </w:p>
              </w:tc>
              <w:tc>
                <w:tcPr>
                  <w:tcW w:w="1200" w:type="dxa"/>
                </w:tcPr>
                <w:p w14:paraId="762332EC" w14:textId="77777777" w:rsidR="00F12248" w:rsidRDefault="00F12248" w:rsidP="00BD78A1">
                  <w:pPr>
                    <w:pStyle w:val="EMPTYCELLSTYLE"/>
                  </w:pPr>
                </w:p>
              </w:tc>
              <w:tc>
                <w:tcPr>
                  <w:tcW w:w="1300" w:type="dxa"/>
                  <w:tcMar>
                    <w:top w:w="0" w:type="dxa"/>
                    <w:left w:w="0" w:type="dxa"/>
                    <w:bottom w:w="0" w:type="dxa"/>
                    <w:right w:w="0" w:type="dxa"/>
                  </w:tcMar>
                  <w:vAlign w:val="center"/>
                </w:tcPr>
                <w:p w14:paraId="3F659161"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368703A4"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74A37667"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3E0246BA"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78602A67" w14:textId="77777777" w:rsidR="00F12248" w:rsidRDefault="00F12248" w:rsidP="00BD78A1">
                  <w:pPr>
                    <w:pStyle w:val="DefaultStyle"/>
                    <w:jc w:val="center"/>
                  </w:pPr>
                  <w:r>
                    <w:rPr>
                      <w:b/>
                      <w:sz w:val="16"/>
                    </w:rPr>
                    <w:t>INDEKS</w:t>
                  </w:r>
                </w:p>
              </w:tc>
            </w:tr>
            <w:tr w:rsidR="00F12248" w14:paraId="4B0DE46E" w14:textId="77777777" w:rsidTr="00BD78A1">
              <w:trPr>
                <w:trHeight w:hRule="exact" w:val="240"/>
              </w:trPr>
              <w:tc>
                <w:tcPr>
                  <w:tcW w:w="700" w:type="dxa"/>
                  <w:vMerge w:val="restart"/>
                  <w:tcMar>
                    <w:top w:w="0" w:type="dxa"/>
                    <w:left w:w="0" w:type="dxa"/>
                    <w:bottom w:w="0" w:type="dxa"/>
                    <w:right w:w="0" w:type="dxa"/>
                  </w:tcMar>
                  <w:vAlign w:val="bottom"/>
                </w:tcPr>
                <w:p w14:paraId="05C38F18"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3A555081" w14:textId="77777777" w:rsidR="00F12248" w:rsidRDefault="00F12248" w:rsidP="00BD78A1">
                  <w:pPr>
                    <w:pStyle w:val="DefaultStyle"/>
                  </w:pPr>
                  <w:r>
                    <w:rPr>
                      <w:b/>
                      <w:sz w:val="16"/>
                    </w:rPr>
                    <w:t>VRSTA RASHODA / IZDATAKA</w:t>
                  </w:r>
                </w:p>
              </w:tc>
              <w:tc>
                <w:tcPr>
                  <w:tcW w:w="1200" w:type="dxa"/>
                </w:tcPr>
                <w:p w14:paraId="75FE34F5" w14:textId="77777777" w:rsidR="00F12248" w:rsidRDefault="00F12248" w:rsidP="00BD78A1">
                  <w:pPr>
                    <w:pStyle w:val="EMPTYCELLSTYLE"/>
                  </w:pPr>
                </w:p>
              </w:tc>
              <w:tc>
                <w:tcPr>
                  <w:tcW w:w="1300" w:type="dxa"/>
                  <w:tcMar>
                    <w:top w:w="0" w:type="dxa"/>
                    <w:left w:w="0" w:type="dxa"/>
                    <w:bottom w:w="0" w:type="dxa"/>
                    <w:right w:w="0" w:type="dxa"/>
                  </w:tcMar>
                  <w:vAlign w:val="center"/>
                </w:tcPr>
                <w:p w14:paraId="3442A1E0"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7B48E66A"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36BC5AC2"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72F28DD4"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5E37F78C"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2420A7AD"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13CD6E51" w14:textId="77777777" w:rsidR="00F12248" w:rsidRDefault="00F12248" w:rsidP="00BD78A1">
                  <w:pPr>
                    <w:pStyle w:val="DefaultStyle"/>
                    <w:jc w:val="center"/>
                  </w:pPr>
                  <w:r>
                    <w:rPr>
                      <w:b/>
                      <w:sz w:val="16"/>
                    </w:rPr>
                    <w:t>7</w:t>
                  </w:r>
                </w:p>
              </w:tc>
            </w:tr>
            <w:tr w:rsidR="00F12248" w14:paraId="049F4929" w14:textId="77777777" w:rsidTr="00BD78A1">
              <w:trPr>
                <w:trHeight w:hRule="exact" w:val="240"/>
              </w:trPr>
              <w:tc>
                <w:tcPr>
                  <w:tcW w:w="700" w:type="dxa"/>
                  <w:vMerge/>
                  <w:tcMar>
                    <w:top w:w="0" w:type="dxa"/>
                    <w:left w:w="0" w:type="dxa"/>
                    <w:bottom w:w="0" w:type="dxa"/>
                    <w:right w:w="0" w:type="dxa"/>
                  </w:tcMar>
                  <w:vAlign w:val="bottom"/>
                </w:tcPr>
                <w:p w14:paraId="6F0122FB"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19A7DAEA" w14:textId="77777777" w:rsidR="00F12248" w:rsidRDefault="00F12248" w:rsidP="00BD78A1">
                  <w:pPr>
                    <w:pStyle w:val="EMPTYCELLSTYLE"/>
                  </w:pPr>
                </w:p>
              </w:tc>
              <w:tc>
                <w:tcPr>
                  <w:tcW w:w="1200" w:type="dxa"/>
                </w:tcPr>
                <w:p w14:paraId="578613DB" w14:textId="77777777" w:rsidR="00F12248" w:rsidRDefault="00F12248" w:rsidP="00BD78A1">
                  <w:pPr>
                    <w:pStyle w:val="EMPTYCELLSTYLE"/>
                  </w:pPr>
                </w:p>
              </w:tc>
              <w:tc>
                <w:tcPr>
                  <w:tcW w:w="1300" w:type="dxa"/>
                  <w:tcMar>
                    <w:top w:w="0" w:type="dxa"/>
                    <w:left w:w="0" w:type="dxa"/>
                    <w:bottom w:w="0" w:type="dxa"/>
                    <w:right w:w="40" w:type="dxa"/>
                  </w:tcMar>
                  <w:vAlign w:val="bottom"/>
                </w:tcPr>
                <w:p w14:paraId="4DB49206"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2352C560"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396ABB82"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4EA83694"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2642A921"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665F16E6"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68FE736F" w14:textId="77777777" w:rsidR="00F12248" w:rsidRDefault="00F12248" w:rsidP="00BD78A1">
                  <w:pPr>
                    <w:pStyle w:val="DefaultStyle"/>
                    <w:jc w:val="center"/>
                  </w:pPr>
                  <w:r>
                    <w:rPr>
                      <w:b/>
                      <w:sz w:val="16"/>
                    </w:rPr>
                    <w:t>4/3</w:t>
                  </w:r>
                </w:p>
              </w:tc>
            </w:tr>
          </w:tbl>
          <w:p w14:paraId="6DC66995" w14:textId="77777777" w:rsidR="00F12248" w:rsidRDefault="00F12248" w:rsidP="00BD78A1">
            <w:pPr>
              <w:pStyle w:val="EMPTYCELLSTYLE"/>
            </w:pPr>
          </w:p>
        </w:tc>
        <w:tc>
          <w:tcPr>
            <w:tcW w:w="40" w:type="dxa"/>
          </w:tcPr>
          <w:p w14:paraId="6FCD621A" w14:textId="77777777" w:rsidR="00F12248" w:rsidRDefault="00F12248" w:rsidP="00BD78A1">
            <w:pPr>
              <w:pStyle w:val="EMPTYCELLSTYLE"/>
            </w:pPr>
          </w:p>
        </w:tc>
      </w:tr>
      <w:tr w:rsidR="00F12248" w14:paraId="6F6E0888" w14:textId="77777777" w:rsidTr="00F51D42">
        <w:trPr>
          <w:trHeight w:hRule="exact" w:val="80"/>
        </w:trPr>
        <w:tc>
          <w:tcPr>
            <w:tcW w:w="40" w:type="dxa"/>
          </w:tcPr>
          <w:p w14:paraId="76E63773" w14:textId="77777777" w:rsidR="00F12248" w:rsidRDefault="00F12248" w:rsidP="00BD78A1">
            <w:pPr>
              <w:pStyle w:val="EMPTYCELLSTYLE"/>
            </w:pPr>
          </w:p>
        </w:tc>
        <w:tc>
          <w:tcPr>
            <w:tcW w:w="700" w:type="dxa"/>
          </w:tcPr>
          <w:p w14:paraId="78EA2D29" w14:textId="77777777" w:rsidR="00F12248" w:rsidRDefault="00F12248" w:rsidP="00BD78A1">
            <w:pPr>
              <w:pStyle w:val="EMPTYCELLSTYLE"/>
            </w:pPr>
          </w:p>
        </w:tc>
        <w:tc>
          <w:tcPr>
            <w:tcW w:w="1100" w:type="dxa"/>
          </w:tcPr>
          <w:p w14:paraId="4AD37DCC" w14:textId="77777777" w:rsidR="00F12248" w:rsidRDefault="00F12248" w:rsidP="00BD78A1">
            <w:pPr>
              <w:pStyle w:val="EMPTYCELLSTYLE"/>
            </w:pPr>
          </w:p>
        </w:tc>
        <w:tc>
          <w:tcPr>
            <w:tcW w:w="2640" w:type="dxa"/>
          </w:tcPr>
          <w:p w14:paraId="2E8DD759" w14:textId="77777777" w:rsidR="00F12248" w:rsidRDefault="00F12248" w:rsidP="00BD78A1">
            <w:pPr>
              <w:pStyle w:val="EMPTYCELLSTYLE"/>
            </w:pPr>
          </w:p>
        </w:tc>
        <w:tc>
          <w:tcPr>
            <w:tcW w:w="600" w:type="dxa"/>
          </w:tcPr>
          <w:p w14:paraId="128B3BD0" w14:textId="77777777" w:rsidR="00F12248" w:rsidRDefault="00F12248" w:rsidP="00BD78A1">
            <w:pPr>
              <w:pStyle w:val="EMPTYCELLSTYLE"/>
            </w:pPr>
          </w:p>
        </w:tc>
        <w:tc>
          <w:tcPr>
            <w:tcW w:w="2520" w:type="dxa"/>
          </w:tcPr>
          <w:p w14:paraId="0282632C" w14:textId="77777777" w:rsidR="00F12248" w:rsidRDefault="00F12248" w:rsidP="00BD78A1">
            <w:pPr>
              <w:pStyle w:val="EMPTYCELLSTYLE"/>
            </w:pPr>
          </w:p>
        </w:tc>
        <w:tc>
          <w:tcPr>
            <w:tcW w:w="1180" w:type="dxa"/>
          </w:tcPr>
          <w:p w14:paraId="5F2342D5" w14:textId="77777777" w:rsidR="00F12248" w:rsidRDefault="00F12248" w:rsidP="00BD78A1">
            <w:pPr>
              <w:pStyle w:val="EMPTYCELLSTYLE"/>
            </w:pPr>
          </w:p>
        </w:tc>
        <w:tc>
          <w:tcPr>
            <w:tcW w:w="1300" w:type="dxa"/>
          </w:tcPr>
          <w:p w14:paraId="66C7D9E5" w14:textId="77777777" w:rsidR="00F12248" w:rsidRDefault="00F12248" w:rsidP="00BD78A1">
            <w:pPr>
              <w:pStyle w:val="EMPTYCELLSTYLE"/>
            </w:pPr>
          </w:p>
        </w:tc>
        <w:tc>
          <w:tcPr>
            <w:tcW w:w="40" w:type="dxa"/>
          </w:tcPr>
          <w:p w14:paraId="1BFF01FB" w14:textId="77777777" w:rsidR="00F12248" w:rsidRDefault="00F12248" w:rsidP="00BD78A1">
            <w:pPr>
              <w:pStyle w:val="EMPTYCELLSTYLE"/>
            </w:pPr>
          </w:p>
        </w:tc>
        <w:tc>
          <w:tcPr>
            <w:tcW w:w="1260" w:type="dxa"/>
          </w:tcPr>
          <w:p w14:paraId="20FBC138" w14:textId="77777777" w:rsidR="00F12248" w:rsidRDefault="00F12248" w:rsidP="00BD78A1">
            <w:pPr>
              <w:pStyle w:val="EMPTYCELLSTYLE"/>
            </w:pPr>
          </w:p>
        </w:tc>
        <w:tc>
          <w:tcPr>
            <w:tcW w:w="1300" w:type="dxa"/>
          </w:tcPr>
          <w:p w14:paraId="75303C4F" w14:textId="77777777" w:rsidR="00F12248" w:rsidRDefault="00F12248" w:rsidP="00BD78A1">
            <w:pPr>
              <w:pStyle w:val="EMPTYCELLSTYLE"/>
            </w:pPr>
          </w:p>
        </w:tc>
        <w:tc>
          <w:tcPr>
            <w:tcW w:w="500" w:type="dxa"/>
          </w:tcPr>
          <w:p w14:paraId="5686A107" w14:textId="77777777" w:rsidR="00F12248" w:rsidRDefault="00F12248" w:rsidP="00BD78A1">
            <w:pPr>
              <w:pStyle w:val="EMPTYCELLSTYLE"/>
            </w:pPr>
          </w:p>
        </w:tc>
        <w:tc>
          <w:tcPr>
            <w:tcW w:w="360" w:type="dxa"/>
          </w:tcPr>
          <w:p w14:paraId="05DC6CFA" w14:textId="77777777" w:rsidR="00F12248" w:rsidRDefault="00F12248" w:rsidP="00BD78A1">
            <w:pPr>
              <w:pStyle w:val="EMPTYCELLSTYLE"/>
            </w:pPr>
          </w:p>
        </w:tc>
        <w:tc>
          <w:tcPr>
            <w:tcW w:w="440" w:type="dxa"/>
          </w:tcPr>
          <w:p w14:paraId="744D67B8" w14:textId="77777777" w:rsidR="00F12248" w:rsidRDefault="00F12248" w:rsidP="00BD78A1">
            <w:pPr>
              <w:pStyle w:val="EMPTYCELLSTYLE"/>
            </w:pPr>
          </w:p>
        </w:tc>
        <w:tc>
          <w:tcPr>
            <w:tcW w:w="700" w:type="dxa"/>
          </w:tcPr>
          <w:p w14:paraId="5890E0D3" w14:textId="77777777" w:rsidR="00F12248" w:rsidRDefault="00F12248" w:rsidP="00BD78A1">
            <w:pPr>
              <w:pStyle w:val="EMPTYCELLSTYLE"/>
            </w:pPr>
          </w:p>
        </w:tc>
        <w:tc>
          <w:tcPr>
            <w:tcW w:w="260" w:type="dxa"/>
          </w:tcPr>
          <w:p w14:paraId="490DD68B" w14:textId="77777777" w:rsidR="00F12248" w:rsidRDefault="00F12248" w:rsidP="00BD78A1">
            <w:pPr>
              <w:pStyle w:val="EMPTYCELLSTYLE"/>
            </w:pPr>
          </w:p>
        </w:tc>
        <w:tc>
          <w:tcPr>
            <w:tcW w:w="40" w:type="dxa"/>
          </w:tcPr>
          <w:p w14:paraId="32EC6ECF" w14:textId="77777777" w:rsidR="00F12248" w:rsidRDefault="00F12248" w:rsidP="00BD78A1">
            <w:pPr>
              <w:pStyle w:val="EMPTYCELLSTYLE"/>
            </w:pPr>
          </w:p>
        </w:tc>
        <w:tc>
          <w:tcPr>
            <w:tcW w:w="400" w:type="dxa"/>
          </w:tcPr>
          <w:p w14:paraId="3363CCA6" w14:textId="77777777" w:rsidR="00F12248" w:rsidRDefault="00F12248" w:rsidP="00BD78A1">
            <w:pPr>
              <w:pStyle w:val="EMPTYCELLSTYLE"/>
            </w:pPr>
          </w:p>
        </w:tc>
        <w:tc>
          <w:tcPr>
            <w:tcW w:w="680" w:type="dxa"/>
          </w:tcPr>
          <w:p w14:paraId="16AEC0CB" w14:textId="77777777" w:rsidR="00F12248" w:rsidRDefault="00F12248" w:rsidP="00BD78A1">
            <w:pPr>
              <w:pStyle w:val="EMPTYCELLSTYLE"/>
            </w:pPr>
          </w:p>
        </w:tc>
        <w:tc>
          <w:tcPr>
            <w:tcW w:w="40" w:type="dxa"/>
          </w:tcPr>
          <w:p w14:paraId="4926DFF9" w14:textId="77777777" w:rsidR="00F12248" w:rsidRDefault="00F12248" w:rsidP="00BD78A1">
            <w:pPr>
              <w:pStyle w:val="EMPTYCELLSTYLE"/>
            </w:pPr>
          </w:p>
        </w:tc>
        <w:tc>
          <w:tcPr>
            <w:tcW w:w="40" w:type="dxa"/>
          </w:tcPr>
          <w:p w14:paraId="736B1E15" w14:textId="77777777" w:rsidR="00F12248" w:rsidRDefault="00F12248" w:rsidP="00BD78A1">
            <w:pPr>
              <w:pStyle w:val="EMPTYCELLSTYLE"/>
            </w:pPr>
          </w:p>
        </w:tc>
      </w:tr>
      <w:tr w:rsidR="00F12248" w14:paraId="19FBB7B3" w14:textId="77777777" w:rsidTr="00F51D42">
        <w:trPr>
          <w:trHeight w:hRule="exact" w:val="260"/>
        </w:trPr>
        <w:tc>
          <w:tcPr>
            <w:tcW w:w="40" w:type="dxa"/>
          </w:tcPr>
          <w:p w14:paraId="6B4A41D0" w14:textId="77777777" w:rsidR="00F12248" w:rsidRDefault="00F12248" w:rsidP="00BD78A1">
            <w:pPr>
              <w:pStyle w:val="EMPTYCELLSTYLE"/>
            </w:pPr>
          </w:p>
        </w:tc>
        <w:tc>
          <w:tcPr>
            <w:tcW w:w="16060" w:type="dxa"/>
            <w:gridSpan w:val="19"/>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9EE6721" w14:textId="77777777" w:rsidTr="00BD78A1">
              <w:trPr>
                <w:trHeight w:hRule="exact" w:val="240"/>
              </w:trPr>
              <w:tc>
                <w:tcPr>
                  <w:tcW w:w="8740" w:type="dxa"/>
                  <w:vMerge w:val="restart"/>
                  <w:shd w:val="clear" w:color="auto" w:fill="505050"/>
                  <w:tcMar>
                    <w:top w:w="0" w:type="dxa"/>
                    <w:left w:w="40" w:type="dxa"/>
                    <w:bottom w:w="0" w:type="dxa"/>
                    <w:right w:w="0" w:type="dxa"/>
                  </w:tcMar>
                  <w:vAlign w:val="center"/>
                </w:tcPr>
                <w:p w14:paraId="1ACBC4DF" w14:textId="77777777" w:rsidR="00F12248" w:rsidRDefault="00F12248" w:rsidP="00BD78A1">
                  <w:pPr>
                    <w:pStyle w:val="glava"/>
                  </w:pPr>
                  <w:r>
                    <w:rPr>
                      <w:sz w:val="16"/>
                    </w:rPr>
                    <w:t>UKUPNO RASHODI / IZDACI</w:t>
                  </w:r>
                </w:p>
              </w:tc>
              <w:tc>
                <w:tcPr>
                  <w:tcW w:w="1300" w:type="dxa"/>
                  <w:shd w:val="clear" w:color="auto" w:fill="505050"/>
                  <w:tcMar>
                    <w:top w:w="0" w:type="dxa"/>
                    <w:left w:w="0" w:type="dxa"/>
                    <w:bottom w:w="0" w:type="dxa"/>
                    <w:right w:w="40" w:type="dxa"/>
                  </w:tcMar>
                  <w:vAlign w:val="center"/>
                </w:tcPr>
                <w:p w14:paraId="164C5FAD" w14:textId="77777777" w:rsidR="00F12248" w:rsidRDefault="00F12248" w:rsidP="00BD78A1">
                  <w:pPr>
                    <w:pStyle w:val="glava"/>
                    <w:jc w:val="right"/>
                  </w:pPr>
                  <w:r>
                    <w:rPr>
                      <w:sz w:val="16"/>
                    </w:rPr>
                    <w:t>11.099.734,41</w:t>
                  </w:r>
                </w:p>
              </w:tc>
              <w:tc>
                <w:tcPr>
                  <w:tcW w:w="1300" w:type="dxa"/>
                  <w:shd w:val="clear" w:color="auto" w:fill="505050"/>
                  <w:tcMar>
                    <w:top w:w="0" w:type="dxa"/>
                    <w:left w:w="0" w:type="dxa"/>
                    <w:bottom w:w="0" w:type="dxa"/>
                    <w:right w:w="40" w:type="dxa"/>
                  </w:tcMar>
                  <w:vAlign w:val="center"/>
                </w:tcPr>
                <w:p w14:paraId="0AFF4053" w14:textId="77777777" w:rsidR="00F12248" w:rsidRDefault="00F12248" w:rsidP="00BD78A1">
                  <w:pPr>
                    <w:pStyle w:val="glava"/>
                    <w:jc w:val="right"/>
                  </w:pPr>
                  <w:r>
                    <w:rPr>
                      <w:sz w:val="16"/>
                    </w:rPr>
                    <w:t>13.445.934,83</w:t>
                  </w:r>
                </w:p>
              </w:tc>
              <w:tc>
                <w:tcPr>
                  <w:tcW w:w="1300" w:type="dxa"/>
                  <w:shd w:val="clear" w:color="auto" w:fill="505050"/>
                  <w:tcMar>
                    <w:top w:w="0" w:type="dxa"/>
                    <w:left w:w="0" w:type="dxa"/>
                    <w:bottom w:w="0" w:type="dxa"/>
                    <w:right w:w="40" w:type="dxa"/>
                  </w:tcMar>
                  <w:vAlign w:val="center"/>
                </w:tcPr>
                <w:p w14:paraId="7D5366C6" w14:textId="77777777" w:rsidR="00F12248" w:rsidRDefault="00F12248" w:rsidP="00BD78A1">
                  <w:pPr>
                    <w:pStyle w:val="glava"/>
                    <w:jc w:val="right"/>
                  </w:pPr>
                  <w:r>
                    <w:rPr>
                      <w:sz w:val="16"/>
                    </w:rPr>
                    <w:t>12.990.598,59</w:t>
                  </w:r>
                </w:p>
              </w:tc>
              <w:tc>
                <w:tcPr>
                  <w:tcW w:w="1300" w:type="dxa"/>
                  <w:shd w:val="clear" w:color="auto" w:fill="505050"/>
                  <w:tcMar>
                    <w:top w:w="0" w:type="dxa"/>
                    <w:left w:w="0" w:type="dxa"/>
                    <w:bottom w:w="0" w:type="dxa"/>
                    <w:right w:w="40" w:type="dxa"/>
                  </w:tcMar>
                  <w:vAlign w:val="center"/>
                </w:tcPr>
                <w:p w14:paraId="039AA3BC" w14:textId="77777777" w:rsidR="00F12248" w:rsidRDefault="00F12248" w:rsidP="00BD78A1">
                  <w:pPr>
                    <w:pStyle w:val="glava"/>
                    <w:jc w:val="right"/>
                  </w:pPr>
                  <w:r>
                    <w:rPr>
                      <w:sz w:val="16"/>
                    </w:rPr>
                    <w:t>12.989.934,97</w:t>
                  </w:r>
                </w:p>
              </w:tc>
              <w:tc>
                <w:tcPr>
                  <w:tcW w:w="700" w:type="dxa"/>
                  <w:shd w:val="clear" w:color="auto" w:fill="505050"/>
                  <w:tcMar>
                    <w:top w:w="0" w:type="dxa"/>
                    <w:left w:w="0" w:type="dxa"/>
                    <w:bottom w:w="0" w:type="dxa"/>
                    <w:right w:w="0" w:type="dxa"/>
                  </w:tcMar>
                  <w:vAlign w:val="center"/>
                </w:tcPr>
                <w:p w14:paraId="5E8802B1" w14:textId="77777777" w:rsidR="00F12248" w:rsidRDefault="00F12248" w:rsidP="00BD78A1">
                  <w:pPr>
                    <w:pStyle w:val="glava"/>
                    <w:jc w:val="right"/>
                  </w:pPr>
                  <w:r>
                    <w:rPr>
                      <w:sz w:val="16"/>
                    </w:rPr>
                    <w:t>121,14</w:t>
                  </w:r>
                </w:p>
              </w:tc>
              <w:tc>
                <w:tcPr>
                  <w:tcW w:w="700" w:type="dxa"/>
                  <w:shd w:val="clear" w:color="auto" w:fill="505050"/>
                  <w:tcMar>
                    <w:top w:w="0" w:type="dxa"/>
                    <w:left w:w="0" w:type="dxa"/>
                    <w:bottom w:w="0" w:type="dxa"/>
                    <w:right w:w="0" w:type="dxa"/>
                  </w:tcMar>
                  <w:vAlign w:val="center"/>
                </w:tcPr>
                <w:p w14:paraId="22DC1E43" w14:textId="77777777" w:rsidR="00F12248" w:rsidRDefault="00F12248" w:rsidP="00BD78A1">
                  <w:pPr>
                    <w:pStyle w:val="glava"/>
                    <w:jc w:val="right"/>
                  </w:pPr>
                  <w:r>
                    <w:rPr>
                      <w:sz w:val="16"/>
                    </w:rPr>
                    <w:t>96,61</w:t>
                  </w:r>
                </w:p>
              </w:tc>
              <w:tc>
                <w:tcPr>
                  <w:tcW w:w="700" w:type="dxa"/>
                  <w:shd w:val="clear" w:color="auto" w:fill="505050"/>
                  <w:tcMar>
                    <w:top w:w="0" w:type="dxa"/>
                    <w:left w:w="0" w:type="dxa"/>
                    <w:bottom w:w="0" w:type="dxa"/>
                    <w:right w:w="0" w:type="dxa"/>
                  </w:tcMar>
                  <w:vAlign w:val="center"/>
                </w:tcPr>
                <w:p w14:paraId="7181C1A2" w14:textId="77777777" w:rsidR="00F12248" w:rsidRDefault="00F12248" w:rsidP="00BD78A1">
                  <w:pPr>
                    <w:pStyle w:val="glava"/>
                    <w:jc w:val="right"/>
                  </w:pPr>
                  <w:r>
                    <w:rPr>
                      <w:sz w:val="16"/>
                    </w:rPr>
                    <w:t>99,99</w:t>
                  </w:r>
                </w:p>
              </w:tc>
            </w:tr>
            <w:tr w:rsidR="00F12248" w14:paraId="163B3F02" w14:textId="77777777" w:rsidTr="00BD78A1">
              <w:trPr>
                <w:trHeight w:hRule="exact" w:val="20"/>
              </w:trPr>
              <w:tc>
                <w:tcPr>
                  <w:tcW w:w="8740" w:type="dxa"/>
                  <w:vMerge/>
                  <w:shd w:val="clear" w:color="auto" w:fill="505050"/>
                  <w:tcMar>
                    <w:top w:w="0" w:type="dxa"/>
                    <w:left w:w="40" w:type="dxa"/>
                    <w:bottom w:w="0" w:type="dxa"/>
                    <w:right w:w="0" w:type="dxa"/>
                  </w:tcMar>
                  <w:vAlign w:val="center"/>
                </w:tcPr>
                <w:p w14:paraId="69F71974" w14:textId="77777777" w:rsidR="00F12248" w:rsidRDefault="00F12248" w:rsidP="00BD78A1">
                  <w:pPr>
                    <w:pStyle w:val="EMPTYCELLSTYLE"/>
                  </w:pPr>
                </w:p>
              </w:tc>
              <w:tc>
                <w:tcPr>
                  <w:tcW w:w="1300" w:type="dxa"/>
                </w:tcPr>
                <w:p w14:paraId="47986762" w14:textId="77777777" w:rsidR="00F12248" w:rsidRDefault="00F12248" w:rsidP="00BD78A1">
                  <w:pPr>
                    <w:pStyle w:val="EMPTYCELLSTYLE"/>
                  </w:pPr>
                </w:p>
              </w:tc>
              <w:tc>
                <w:tcPr>
                  <w:tcW w:w="1300" w:type="dxa"/>
                </w:tcPr>
                <w:p w14:paraId="3CC2F830" w14:textId="77777777" w:rsidR="00F12248" w:rsidRDefault="00F12248" w:rsidP="00BD78A1">
                  <w:pPr>
                    <w:pStyle w:val="EMPTYCELLSTYLE"/>
                  </w:pPr>
                </w:p>
              </w:tc>
              <w:tc>
                <w:tcPr>
                  <w:tcW w:w="1300" w:type="dxa"/>
                </w:tcPr>
                <w:p w14:paraId="1EB81E42" w14:textId="77777777" w:rsidR="00F12248" w:rsidRDefault="00F12248" w:rsidP="00BD78A1">
                  <w:pPr>
                    <w:pStyle w:val="EMPTYCELLSTYLE"/>
                  </w:pPr>
                </w:p>
              </w:tc>
              <w:tc>
                <w:tcPr>
                  <w:tcW w:w="1300" w:type="dxa"/>
                </w:tcPr>
                <w:p w14:paraId="186D9522" w14:textId="77777777" w:rsidR="00F12248" w:rsidRDefault="00F12248" w:rsidP="00BD78A1">
                  <w:pPr>
                    <w:pStyle w:val="EMPTYCELLSTYLE"/>
                  </w:pPr>
                </w:p>
              </w:tc>
              <w:tc>
                <w:tcPr>
                  <w:tcW w:w="700" w:type="dxa"/>
                </w:tcPr>
                <w:p w14:paraId="3EFEF3F2" w14:textId="77777777" w:rsidR="00F12248" w:rsidRDefault="00F12248" w:rsidP="00BD78A1">
                  <w:pPr>
                    <w:pStyle w:val="EMPTYCELLSTYLE"/>
                  </w:pPr>
                </w:p>
              </w:tc>
              <w:tc>
                <w:tcPr>
                  <w:tcW w:w="700" w:type="dxa"/>
                </w:tcPr>
                <w:p w14:paraId="55E16667" w14:textId="77777777" w:rsidR="00F12248" w:rsidRDefault="00F12248" w:rsidP="00BD78A1">
                  <w:pPr>
                    <w:pStyle w:val="EMPTYCELLSTYLE"/>
                  </w:pPr>
                </w:p>
              </w:tc>
              <w:tc>
                <w:tcPr>
                  <w:tcW w:w="700" w:type="dxa"/>
                </w:tcPr>
                <w:p w14:paraId="43224EF1" w14:textId="77777777" w:rsidR="00F12248" w:rsidRDefault="00F12248" w:rsidP="00BD78A1">
                  <w:pPr>
                    <w:pStyle w:val="EMPTYCELLSTYLE"/>
                  </w:pPr>
                </w:p>
              </w:tc>
            </w:tr>
          </w:tbl>
          <w:p w14:paraId="79ECDFD4" w14:textId="77777777" w:rsidR="00F12248" w:rsidRDefault="00F12248" w:rsidP="00BD78A1">
            <w:pPr>
              <w:pStyle w:val="EMPTYCELLSTYLE"/>
            </w:pPr>
          </w:p>
        </w:tc>
        <w:tc>
          <w:tcPr>
            <w:tcW w:w="40" w:type="dxa"/>
          </w:tcPr>
          <w:p w14:paraId="0F53B963" w14:textId="77777777" w:rsidR="00F12248" w:rsidRDefault="00F12248" w:rsidP="00BD78A1">
            <w:pPr>
              <w:pStyle w:val="EMPTYCELLSTYLE"/>
            </w:pPr>
          </w:p>
        </w:tc>
      </w:tr>
      <w:tr w:rsidR="00F12248" w14:paraId="61E899EB" w14:textId="77777777" w:rsidTr="00F51D42">
        <w:trPr>
          <w:trHeight w:hRule="exact" w:val="260"/>
        </w:trPr>
        <w:tc>
          <w:tcPr>
            <w:tcW w:w="40" w:type="dxa"/>
          </w:tcPr>
          <w:p w14:paraId="68C3125C"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E4719B9"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1EA44670" w14:textId="77777777" w:rsidR="00F12248" w:rsidRDefault="00F12248" w:rsidP="00BD78A1">
                  <w:pPr>
                    <w:pStyle w:val="izv1"/>
                  </w:pPr>
                  <w:r>
                    <w:rPr>
                      <w:sz w:val="16"/>
                    </w:rPr>
                    <w:t>Izvor 1. OPĆI PRIHODI I PRIMICI</w:t>
                  </w:r>
                </w:p>
              </w:tc>
              <w:tc>
                <w:tcPr>
                  <w:tcW w:w="1300" w:type="dxa"/>
                  <w:shd w:val="clear" w:color="auto" w:fill="FEDE01"/>
                  <w:tcMar>
                    <w:top w:w="0" w:type="dxa"/>
                    <w:left w:w="0" w:type="dxa"/>
                    <w:bottom w:w="0" w:type="dxa"/>
                    <w:right w:w="40" w:type="dxa"/>
                  </w:tcMar>
                  <w:vAlign w:val="center"/>
                </w:tcPr>
                <w:p w14:paraId="1F2F098F" w14:textId="77777777" w:rsidR="00F12248" w:rsidRDefault="00F12248" w:rsidP="00BD78A1">
                  <w:pPr>
                    <w:pStyle w:val="izv1"/>
                    <w:jc w:val="right"/>
                  </w:pPr>
                  <w:r>
                    <w:rPr>
                      <w:sz w:val="16"/>
                    </w:rPr>
                    <w:t>3.969.188,38</w:t>
                  </w:r>
                </w:p>
              </w:tc>
              <w:tc>
                <w:tcPr>
                  <w:tcW w:w="1300" w:type="dxa"/>
                  <w:shd w:val="clear" w:color="auto" w:fill="FEDE01"/>
                  <w:tcMar>
                    <w:top w:w="0" w:type="dxa"/>
                    <w:left w:w="0" w:type="dxa"/>
                    <w:bottom w:w="0" w:type="dxa"/>
                    <w:right w:w="40" w:type="dxa"/>
                  </w:tcMar>
                  <w:vAlign w:val="center"/>
                </w:tcPr>
                <w:p w14:paraId="6A8E88BD" w14:textId="77777777" w:rsidR="00F12248" w:rsidRDefault="00F12248" w:rsidP="00BD78A1">
                  <w:pPr>
                    <w:pStyle w:val="izv1"/>
                    <w:jc w:val="right"/>
                  </w:pPr>
                  <w:r>
                    <w:rPr>
                      <w:sz w:val="16"/>
                    </w:rPr>
                    <w:t>4.693.983,68</w:t>
                  </w:r>
                </w:p>
              </w:tc>
              <w:tc>
                <w:tcPr>
                  <w:tcW w:w="1300" w:type="dxa"/>
                  <w:shd w:val="clear" w:color="auto" w:fill="FEDE01"/>
                  <w:tcMar>
                    <w:top w:w="0" w:type="dxa"/>
                    <w:left w:w="0" w:type="dxa"/>
                    <w:bottom w:w="0" w:type="dxa"/>
                    <w:right w:w="40" w:type="dxa"/>
                  </w:tcMar>
                  <w:vAlign w:val="center"/>
                </w:tcPr>
                <w:p w14:paraId="7920BA09" w14:textId="77777777" w:rsidR="00F12248" w:rsidRDefault="00F12248" w:rsidP="00BD78A1">
                  <w:pPr>
                    <w:pStyle w:val="izv1"/>
                    <w:jc w:val="right"/>
                  </w:pPr>
                  <w:r>
                    <w:rPr>
                      <w:sz w:val="16"/>
                    </w:rPr>
                    <w:t>4.676.119,20</w:t>
                  </w:r>
                </w:p>
              </w:tc>
              <w:tc>
                <w:tcPr>
                  <w:tcW w:w="1300" w:type="dxa"/>
                  <w:shd w:val="clear" w:color="auto" w:fill="FEDE01"/>
                  <w:tcMar>
                    <w:top w:w="0" w:type="dxa"/>
                    <w:left w:w="0" w:type="dxa"/>
                    <w:bottom w:w="0" w:type="dxa"/>
                    <w:right w:w="40" w:type="dxa"/>
                  </w:tcMar>
                  <w:vAlign w:val="center"/>
                </w:tcPr>
                <w:p w14:paraId="778DE360" w14:textId="77777777" w:rsidR="00F12248" w:rsidRDefault="00F12248" w:rsidP="00BD78A1">
                  <w:pPr>
                    <w:pStyle w:val="izv1"/>
                    <w:jc w:val="right"/>
                  </w:pPr>
                  <w:r>
                    <w:rPr>
                      <w:sz w:val="16"/>
                    </w:rPr>
                    <w:t>4.675.455,58</w:t>
                  </w:r>
                </w:p>
              </w:tc>
              <w:tc>
                <w:tcPr>
                  <w:tcW w:w="700" w:type="dxa"/>
                  <w:shd w:val="clear" w:color="auto" w:fill="FEDE01"/>
                  <w:tcMar>
                    <w:top w:w="0" w:type="dxa"/>
                    <w:left w:w="0" w:type="dxa"/>
                    <w:bottom w:w="0" w:type="dxa"/>
                    <w:right w:w="0" w:type="dxa"/>
                  </w:tcMar>
                  <w:vAlign w:val="center"/>
                </w:tcPr>
                <w:p w14:paraId="1958E0AC" w14:textId="77777777" w:rsidR="00F12248" w:rsidRDefault="00F12248" w:rsidP="00BD78A1">
                  <w:pPr>
                    <w:pStyle w:val="izv1"/>
                    <w:jc w:val="right"/>
                  </w:pPr>
                  <w:r>
                    <w:rPr>
                      <w:sz w:val="16"/>
                    </w:rPr>
                    <w:t>118,26</w:t>
                  </w:r>
                </w:p>
              </w:tc>
              <w:tc>
                <w:tcPr>
                  <w:tcW w:w="700" w:type="dxa"/>
                  <w:shd w:val="clear" w:color="auto" w:fill="FEDE01"/>
                  <w:tcMar>
                    <w:top w:w="0" w:type="dxa"/>
                    <w:left w:w="0" w:type="dxa"/>
                    <w:bottom w:w="0" w:type="dxa"/>
                    <w:right w:w="0" w:type="dxa"/>
                  </w:tcMar>
                  <w:vAlign w:val="center"/>
                </w:tcPr>
                <w:p w14:paraId="01AFF7A3" w14:textId="77777777" w:rsidR="00F12248" w:rsidRDefault="00F12248" w:rsidP="00BD78A1">
                  <w:pPr>
                    <w:pStyle w:val="izv1"/>
                    <w:jc w:val="right"/>
                  </w:pPr>
                  <w:r>
                    <w:rPr>
                      <w:sz w:val="16"/>
                    </w:rPr>
                    <w:t>99,62</w:t>
                  </w:r>
                </w:p>
              </w:tc>
              <w:tc>
                <w:tcPr>
                  <w:tcW w:w="700" w:type="dxa"/>
                  <w:shd w:val="clear" w:color="auto" w:fill="FEDE01"/>
                  <w:tcMar>
                    <w:top w:w="0" w:type="dxa"/>
                    <w:left w:w="0" w:type="dxa"/>
                    <w:bottom w:w="0" w:type="dxa"/>
                    <w:right w:w="0" w:type="dxa"/>
                  </w:tcMar>
                  <w:vAlign w:val="center"/>
                </w:tcPr>
                <w:p w14:paraId="56BBD0D3" w14:textId="77777777" w:rsidR="00F12248" w:rsidRDefault="00F12248" w:rsidP="00BD78A1">
                  <w:pPr>
                    <w:pStyle w:val="izv1"/>
                    <w:jc w:val="right"/>
                  </w:pPr>
                  <w:r>
                    <w:rPr>
                      <w:sz w:val="16"/>
                    </w:rPr>
                    <w:t>99,99</w:t>
                  </w:r>
                </w:p>
              </w:tc>
            </w:tr>
            <w:tr w:rsidR="00F12248" w14:paraId="07B90025"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08B2D4B5" w14:textId="77777777" w:rsidR="00F12248" w:rsidRDefault="00F12248" w:rsidP="00BD78A1">
                  <w:pPr>
                    <w:pStyle w:val="EMPTYCELLSTYLE"/>
                  </w:pPr>
                </w:p>
              </w:tc>
              <w:tc>
                <w:tcPr>
                  <w:tcW w:w="1300" w:type="dxa"/>
                </w:tcPr>
                <w:p w14:paraId="4F96D907" w14:textId="77777777" w:rsidR="00F12248" w:rsidRDefault="00F12248" w:rsidP="00BD78A1">
                  <w:pPr>
                    <w:pStyle w:val="EMPTYCELLSTYLE"/>
                  </w:pPr>
                </w:p>
              </w:tc>
              <w:tc>
                <w:tcPr>
                  <w:tcW w:w="1300" w:type="dxa"/>
                </w:tcPr>
                <w:p w14:paraId="6910C100" w14:textId="77777777" w:rsidR="00F12248" w:rsidRDefault="00F12248" w:rsidP="00BD78A1">
                  <w:pPr>
                    <w:pStyle w:val="EMPTYCELLSTYLE"/>
                  </w:pPr>
                </w:p>
              </w:tc>
              <w:tc>
                <w:tcPr>
                  <w:tcW w:w="1300" w:type="dxa"/>
                </w:tcPr>
                <w:p w14:paraId="42C90693" w14:textId="77777777" w:rsidR="00F12248" w:rsidRDefault="00F12248" w:rsidP="00BD78A1">
                  <w:pPr>
                    <w:pStyle w:val="EMPTYCELLSTYLE"/>
                  </w:pPr>
                </w:p>
              </w:tc>
              <w:tc>
                <w:tcPr>
                  <w:tcW w:w="1300" w:type="dxa"/>
                </w:tcPr>
                <w:p w14:paraId="350E0C9F" w14:textId="77777777" w:rsidR="00F12248" w:rsidRDefault="00F12248" w:rsidP="00BD78A1">
                  <w:pPr>
                    <w:pStyle w:val="EMPTYCELLSTYLE"/>
                  </w:pPr>
                </w:p>
              </w:tc>
              <w:tc>
                <w:tcPr>
                  <w:tcW w:w="700" w:type="dxa"/>
                </w:tcPr>
                <w:p w14:paraId="7706F3B8" w14:textId="77777777" w:rsidR="00F12248" w:rsidRDefault="00F12248" w:rsidP="00BD78A1">
                  <w:pPr>
                    <w:pStyle w:val="EMPTYCELLSTYLE"/>
                  </w:pPr>
                </w:p>
              </w:tc>
              <w:tc>
                <w:tcPr>
                  <w:tcW w:w="700" w:type="dxa"/>
                </w:tcPr>
                <w:p w14:paraId="60C0D061" w14:textId="77777777" w:rsidR="00F12248" w:rsidRDefault="00F12248" w:rsidP="00BD78A1">
                  <w:pPr>
                    <w:pStyle w:val="EMPTYCELLSTYLE"/>
                  </w:pPr>
                </w:p>
              </w:tc>
              <w:tc>
                <w:tcPr>
                  <w:tcW w:w="700" w:type="dxa"/>
                </w:tcPr>
                <w:p w14:paraId="600700DD" w14:textId="77777777" w:rsidR="00F12248" w:rsidRDefault="00F12248" w:rsidP="00BD78A1">
                  <w:pPr>
                    <w:pStyle w:val="EMPTYCELLSTYLE"/>
                  </w:pPr>
                </w:p>
              </w:tc>
            </w:tr>
          </w:tbl>
          <w:p w14:paraId="5F474775" w14:textId="77777777" w:rsidR="00F12248" w:rsidRDefault="00F12248" w:rsidP="00BD78A1">
            <w:pPr>
              <w:pStyle w:val="EMPTYCELLSTYLE"/>
            </w:pPr>
          </w:p>
        </w:tc>
        <w:tc>
          <w:tcPr>
            <w:tcW w:w="40" w:type="dxa"/>
          </w:tcPr>
          <w:p w14:paraId="4C8D404D" w14:textId="77777777" w:rsidR="00F12248" w:rsidRDefault="00F12248" w:rsidP="00BD78A1">
            <w:pPr>
              <w:pStyle w:val="EMPTYCELLSTYLE"/>
            </w:pPr>
          </w:p>
        </w:tc>
      </w:tr>
      <w:tr w:rsidR="00F12248" w14:paraId="749CB8B0" w14:textId="77777777" w:rsidTr="00F51D42">
        <w:trPr>
          <w:trHeight w:hRule="exact" w:val="260"/>
        </w:trPr>
        <w:tc>
          <w:tcPr>
            <w:tcW w:w="40" w:type="dxa"/>
          </w:tcPr>
          <w:p w14:paraId="3365C54E"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5930657"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624F219E" w14:textId="77777777" w:rsidR="00F12248" w:rsidRDefault="00F12248" w:rsidP="00BD78A1">
                  <w:pPr>
                    <w:pStyle w:val="izv2"/>
                  </w:pPr>
                  <w:r>
                    <w:rPr>
                      <w:sz w:val="16"/>
                    </w:rPr>
                    <w:t>Izvor 1.1. Opći prihodi i primici</w:t>
                  </w:r>
                </w:p>
              </w:tc>
              <w:tc>
                <w:tcPr>
                  <w:tcW w:w="1300" w:type="dxa"/>
                  <w:shd w:val="clear" w:color="auto" w:fill="FFEE75"/>
                  <w:tcMar>
                    <w:top w:w="0" w:type="dxa"/>
                    <w:left w:w="0" w:type="dxa"/>
                    <w:bottom w:w="0" w:type="dxa"/>
                    <w:right w:w="40" w:type="dxa"/>
                  </w:tcMar>
                  <w:vAlign w:val="center"/>
                </w:tcPr>
                <w:p w14:paraId="10C993E7" w14:textId="77777777" w:rsidR="00F12248" w:rsidRDefault="00F12248" w:rsidP="00BD78A1">
                  <w:pPr>
                    <w:pStyle w:val="izv2"/>
                    <w:jc w:val="right"/>
                  </w:pPr>
                  <w:r>
                    <w:rPr>
                      <w:sz w:val="16"/>
                    </w:rPr>
                    <w:t>3.969.188,38</w:t>
                  </w:r>
                </w:p>
              </w:tc>
              <w:tc>
                <w:tcPr>
                  <w:tcW w:w="1300" w:type="dxa"/>
                  <w:shd w:val="clear" w:color="auto" w:fill="FFEE75"/>
                  <w:tcMar>
                    <w:top w:w="0" w:type="dxa"/>
                    <w:left w:w="0" w:type="dxa"/>
                    <w:bottom w:w="0" w:type="dxa"/>
                    <w:right w:w="40" w:type="dxa"/>
                  </w:tcMar>
                  <w:vAlign w:val="center"/>
                </w:tcPr>
                <w:p w14:paraId="203BAECE" w14:textId="77777777" w:rsidR="00F12248" w:rsidRDefault="00F12248" w:rsidP="00BD78A1">
                  <w:pPr>
                    <w:pStyle w:val="izv2"/>
                    <w:jc w:val="right"/>
                  </w:pPr>
                  <w:r>
                    <w:rPr>
                      <w:sz w:val="16"/>
                    </w:rPr>
                    <w:t>4.693.983,68</w:t>
                  </w:r>
                </w:p>
              </w:tc>
              <w:tc>
                <w:tcPr>
                  <w:tcW w:w="1300" w:type="dxa"/>
                  <w:shd w:val="clear" w:color="auto" w:fill="FFEE75"/>
                  <w:tcMar>
                    <w:top w:w="0" w:type="dxa"/>
                    <w:left w:w="0" w:type="dxa"/>
                    <w:bottom w:w="0" w:type="dxa"/>
                    <w:right w:w="40" w:type="dxa"/>
                  </w:tcMar>
                  <w:vAlign w:val="center"/>
                </w:tcPr>
                <w:p w14:paraId="2CADDCEB" w14:textId="77777777" w:rsidR="00F12248" w:rsidRDefault="00F12248" w:rsidP="00BD78A1">
                  <w:pPr>
                    <w:pStyle w:val="izv2"/>
                    <w:jc w:val="right"/>
                  </w:pPr>
                  <w:r>
                    <w:rPr>
                      <w:sz w:val="16"/>
                    </w:rPr>
                    <w:t>4.676.119,20</w:t>
                  </w:r>
                </w:p>
              </w:tc>
              <w:tc>
                <w:tcPr>
                  <w:tcW w:w="1300" w:type="dxa"/>
                  <w:shd w:val="clear" w:color="auto" w:fill="FFEE75"/>
                  <w:tcMar>
                    <w:top w:w="0" w:type="dxa"/>
                    <w:left w:w="0" w:type="dxa"/>
                    <w:bottom w:w="0" w:type="dxa"/>
                    <w:right w:w="40" w:type="dxa"/>
                  </w:tcMar>
                  <w:vAlign w:val="center"/>
                </w:tcPr>
                <w:p w14:paraId="2500F32C" w14:textId="77777777" w:rsidR="00F12248" w:rsidRDefault="00F12248" w:rsidP="00BD78A1">
                  <w:pPr>
                    <w:pStyle w:val="izv2"/>
                    <w:jc w:val="right"/>
                  </w:pPr>
                  <w:r>
                    <w:rPr>
                      <w:sz w:val="16"/>
                    </w:rPr>
                    <w:t>4.675.455,58</w:t>
                  </w:r>
                </w:p>
              </w:tc>
              <w:tc>
                <w:tcPr>
                  <w:tcW w:w="700" w:type="dxa"/>
                  <w:shd w:val="clear" w:color="auto" w:fill="FFEE75"/>
                  <w:tcMar>
                    <w:top w:w="0" w:type="dxa"/>
                    <w:left w:w="0" w:type="dxa"/>
                    <w:bottom w:w="0" w:type="dxa"/>
                    <w:right w:w="0" w:type="dxa"/>
                  </w:tcMar>
                  <w:vAlign w:val="center"/>
                </w:tcPr>
                <w:p w14:paraId="307DA39F" w14:textId="77777777" w:rsidR="00F12248" w:rsidRDefault="00F12248" w:rsidP="00BD78A1">
                  <w:pPr>
                    <w:pStyle w:val="izv2"/>
                    <w:jc w:val="right"/>
                  </w:pPr>
                  <w:r>
                    <w:rPr>
                      <w:sz w:val="16"/>
                    </w:rPr>
                    <w:t>118,26</w:t>
                  </w:r>
                </w:p>
              </w:tc>
              <w:tc>
                <w:tcPr>
                  <w:tcW w:w="700" w:type="dxa"/>
                  <w:shd w:val="clear" w:color="auto" w:fill="FFEE75"/>
                  <w:tcMar>
                    <w:top w:w="0" w:type="dxa"/>
                    <w:left w:w="0" w:type="dxa"/>
                    <w:bottom w:w="0" w:type="dxa"/>
                    <w:right w:w="0" w:type="dxa"/>
                  </w:tcMar>
                  <w:vAlign w:val="center"/>
                </w:tcPr>
                <w:p w14:paraId="5EFACCEC" w14:textId="77777777" w:rsidR="00F12248" w:rsidRDefault="00F12248" w:rsidP="00BD78A1">
                  <w:pPr>
                    <w:pStyle w:val="izv2"/>
                    <w:jc w:val="right"/>
                  </w:pPr>
                  <w:r>
                    <w:rPr>
                      <w:sz w:val="16"/>
                    </w:rPr>
                    <w:t>99,62</w:t>
                  </w:r>
                </w:p>
              </w:tc>
              <w:tc>
                <w:tcPr>
                  <w:tcW w:w="700" w:type="dxa"/>
                  <w:shd w:val="clear" w:color="auto" w:fill="FFEE75"/>
                  <w:tcMar>
                    <w:top w:w="0" w:type="dxa"/>
                    <w:left w:w="0" w:type="dxa"/>
                    <w:bottom w:w="0" w:type="dxa"/>
                    <w:right w:w="0" w:type="dxa"/>
                  </w:tcMar>
                  <w:vAlign w:val="center"/>
                </w:tcPr>
                <w:p w14:paraId="5694627C" w14:textId="77777777" w:rsidR="00F12248" w:rsidRDefault="00F12248" w:rsidP="00BD78A1">
                  <w:pPr>
                    <w:pStyle w:val="izv2"/>
                    <w:jc w:val="right"/>
                  </w:pPr>
                  <w:r>
                    <w:rPr>
                      <w:sz w:val="16"/>
                    </w:rPr>
                    <w:t>99,99</w:t>
                  </w:r>
                </w:p>
              </w:tc>
            </w:tr>
            <w:tr w:rsidR="00F12248" w14:paraId="58004B5A"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44670289" w14:textId="77777777" w:rsidR="00F12248" w:rsidRDefault="00F12248" w:rsidP="00BD78A1">
                  <w:pPr>
                    <w:pStyle w:val="EMPTYCELLSTYLE"/>
                  </w:pPr>
                </w:p>
              </w:tc>
              <w:tc>
                <w:tcPr>
                  <w:tcW w:w="1300" w:type="dxa"/>
                </w:tcPr>
                <w:p w14:paraId="3ED90DD2" w14:textId="77777777" w:rsidR="00F12248" w:rsidRDefault="00F12248" w:rsidP="00BD78A1">
                  <w:pPr>
                    <w:pStyle w:val="EMPTYCELLSTYLE"/>
                  </w:pPr>
                </w:p>
              </w:tc>
              <w:tc>
                <w:tcPr>
                  <w:tcW w:w="1300" w:type="dxa"/>
                </w:tcPr>
                <w:p w14:paraId="27F41924" w14:textId="77777777" w:rsidR="00F12248" w:rsidRDefault="00F12248" w:rsidP="00BD78A1">
                  <w:pPr>
                    <w:pStyle w:val="EMPTYCELLSTYLE"/>
                  </w:pPr>
                </w:p>
              </w:tc>
              <w:tc>
                <w:tcPr>
                  <w:tcW w:w="1300" w:type="dxa"/>
                </w:tcPr>
                <w:p w14:paraId="5A754A7A" w14:textId="77777777" w:rsidR="00F12248" w:rsidRDefault="00F12248" w:rsidP="00BD78A1">
                  <w:pPr>
                    <w:pStyle w:val="EMPTYCELLSTYLE"/>
                  </w:pPr>
                </w:p>
              </w:tc>
              <w:tc>
                <w:tcPr>
                  <w:tcW w:w="1300" w:type="dxa"/>
                </w:tcPr>
                <w:p w14:paraId="60B70056" w14:textId="77777777" w:rsidR="00F12248" w:rsidRDefault="00F12248" w:rsidP="00BD78A1">
                  <w:pPr>
                    <w:pStyle w:val="EMPTYCELLSTYLE"/>
                  </w:pPr>
                </w:p>
              </w:tc>
              <w:tc>
                <w:tcPr>
                  <w:tcW w:w="700" w:type="dxa"/>
                </w:tcPr>
                <w:p w14:paraId="6794D129" w14:textId="77777777" w:rsidR="00F12248" w:rsidRDefault="00F12248" w:rsidP="00BD78A1">
                  <w:pPr>
                    <w:pStyle w:val="EMPTYCELLSTYLE"/>
                  </w:pPr>
                </w:p>
              </w:tc>
              <w:tc>
                <w:tcPr>
                  <w:tcW w:w="700" w:type="dxa"/>
                </w:tcPr>
                <w:p w14:paraId="5328FDA4" w14:textId="77777777" w:rsidR="00F12248" w:rsidRDefault="00F12248" w:rsidP="00BD78A1">
                  <w:pPr>
                    <w:pStyle w:val="EMPTYCELLSTYLE"/>
                  </w:pPr>
                </w:p>
              </w:tc>
              <w:tc>
                <w:tcPr>
                  <w:tcW w:w="700" w:type="dxa"/>
                </w:tcPr>
                <w:p w14:paraId="66975E0F" w14:textId="77777777" w:rsidR="00F12248" w:rsidRDefault="00F12248" w:rsidP="00BD78A1">
                  <w:pPr>
                    <w:pStyle w:val="EMPTYCELLSTYLE"/>
                  </w:pPr>
                </w:p>
              </w:tc>
            </w:tr>
          </w:tbl>
          <w:p w14:paraId="1E5796BC" w14:textId="77777777" w:rsidR="00F12248" w:rsidRDefault="00F12248" w:rsidP="00BD78A1">
            <w:pPr>
              <w:pStyle w:val="EMPTYCELLSTYLE"/>
            </w:pPr>
          </w:p>
        </w:tc>
        <w:tc>
          <w:tcPr>
            <w:tcW w:w="40" w:type="dxa"/>
          </w:tcPr>
          <w:p w14:paraId="213E7860" w14:textId="77777777" w:rsidR="00F12248" w:rsidRDefault="00F12248" w:rsidP="00BD78A1">
            <w:pPr>
              <w:pStyle w:val="EMPTYCELLSTYLE"/>
            </w:pPr>
          </w:p>
        </w:tc>
      </w:tr>
      <w:tr w:rsidR="00F12248" w14:paraId="688BF815" w14:textId="77777777" w:rsidTr="00F51D42">
        <w:trPr>
          <w:trHeight w:hRule="exact" w:val="260"/>
        </w:trPr>
        <w:tc>
          <w:tcPr>
            <w:tcW w:w="40" w:type="dxa"/>
          </w:tcPr>
          <w:p w14:paraId="3B663285" w14:textId="77777777" w:rsidR="00F12248" w:rsidRDefault="00F12248" w:rsidP="00BD78A1">
            <w:pPr>
              <w:pStyle w:val="EMPTYCELLSTYLE"/>
            </w:pPr>
          </w:p>
        </w:tc>
        <w:tc>
          <w:tcPr>
            <w:tcW w:w="700" w:type="dxa"/>
            <w:tcMar>
              <w:top w:w="40" w:type="dxa"/>
              <w:left w:w="40" w:type="dxa"/>
              <w:bottom w:w="40" w:type="dxa"/>
              <w:right w:w="0" w:type="dxa"/>
            </w:tcMar>
          </w:tcPr>
          <w:p w14:paraId="5AACF873"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38C42F57"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5958F518" w14:textId="77777777" w:rsidR="00F12248" w:rsidRDefault="00F12248" w:rsidP="00BD78A1">
            <w:pPr>
              <w:pStyle w:val="UvjetniStil"/>
              <w:jc w:val="right"/>
            </w:pPr>
            <w:r>
              <w:rPr>
                <w:sz w:val="16"/>
              </w:rPr>
              <w:t>1.100.059,75</w:t>
            </w:r>
          </w:p>
        </w:tc>
        <w:tc>
          <w:tcPr>
            <w:tcW w:w="1300" w:type="dxa"/>
            <w:gridSpan w:val="2"/>
            <w:tcMar>
              <w:top w:w="0" w:type="dxa"/>
              <w:left w:w="0" w:type="dxa"/>
              <w:bottom w:w="0" w:type="dxa"/>
              <w:right w:w="40" w:type="dxa"/>
            </w:tcMar>
            <w:vAlign w:val="center"/>
          </w:tcPr>
          <w:p w14:paraId="44BF876A" w14:textId="77777777" w:rsidR="00F12248" w:rsidRDefault="00F12248" w:rsidP="00BD78A1">
            <w:pPr>
              <w:pStyle w:val="UvjetniStil"/>
              <w:jc w:val="right"/>
            </w:pPr>
            <w:r>
              <w:rPr>
                <w:sz w:val="16"/>
              </w:rPr>
              <w:t>1.336.147,05</w:t>
            </w:r>
          </w:p>
        </w:tc>
        <w:tc>
          <w:tcPr>
            <w:tcW w:w="1300" w:type="dxa"/>
            <w:tcMar>
              <w:top w:w="0" w:type="dxa"/>
              <w:left w:w="0" w:type="dxa"/>
              <w:bottom w:w="0" w:type="dxa"/>
              <w:right w:w="40" w:type="dxa"/>
            </w:tcMar>
            <w:vAlign w:val="center"/>
          </w:tcPr>
          <w:p w14:paraId="02BAC45B" w14:textId="77777777" w:rsidR="00F12248" w:rsidRDefault="00F12248" w:rsidP="00BD78A1">
            <w:pPr>
              <w:pStyle w:val="UvjetniStil"/>
              <w:jc w:val="right"/>
            </w:pPr>
            <w:r>
              <w:rPr>
                <w:sz w:val="16"/>
              </w:rPr>
              <w:t>1.336.147,05</w:t>
            </w:r>
          </w:p>
        </w:tc>
        <w:tc>
          <w:tcPr>
            <w:tcW w:w="1300" w:type="dxa"/>
            <w:gridSpan w:val="3"/>
            <w:tcMar>
              <w:top w:w="0" w:type="dxa"/>
              <w:left w:w="0" w:type="dxa"/>
              <w:bottom w:w="0" w:type="dxa"/>
              <w:right w:w="40" w:type="dxa"/>
            </w:tcMar>
            <w:vAlign w:val="center"/>
          </w:tcPr>
          <w:p w14:paraId="520B782D" w14:textId="77777777" w:rsidR="00F12248" w:rsidRDefault="00F12248" w:rsidP="00BD78A1">
            <w:pPr>
              <w:pStyle w:val="UvjetniStil"/>
              <w:jc w:val="right"/>
            </w:pPr>
            <w:r>
              <w:rPr>
                <w:sz w:val="16"/>
              </w:rPr>
              <w:t>1.336.147,05</w:t>
            </w:r>
          </w:p>
        </w:tc>
        <w:tc>
          <w:tcPr>
            <w:tcW w:w="700" w:type="dxa"/>
            <w:tcMar>
              <w:top w:w="0" w:type="dxa"/>
              <w:left w:w="0" w:type="dxa"/>
              <w:bottom w:w="0" w:type="dxa"/>
              <w:right w:w="0" w:type="dxa"/>
            </w:tcMar>
            <w:vAlign w:val="center"/>
          </w:tcPr>
          <w:p w14:paraId="1D0E3B22" w14:textId="77777777" w:rsidR="00F12248" w:rsidRDefault="00F12248" w:rsidP="00BD78A1">
            <w:pPr>
              <w:pStyle w:val="UvjetniStil"/>
              <w:jc w:val="right"/>
            </w:pPr>
            <w:r>
              <w:rPr>
                <w:sz w:val="16"/>
              </w:rPr>
              <w:t>121,46</w:t>
            </w:r>
          </w:p>
        </w:tc>
        <w:tc>
          <w:tcPr>
            <w:tcW w:w="700" w:type="dxa"/>
            <w:gridSpan w:val="3"/>
            <w:tcMar>
              <w:top w:w="0" w:type="dxa"/>
              <w:left w:w="0" w:type="dxa"/>
              <w:bottom w:w="0" w:type="dxa"/>
              <w:right w:w="0" w:type="dxa"/>
            </w:tcMar>
            <w:vAlign w:val="center"/>
          </w:tcPr>
          <w:p w14:paraId="45FF373B"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AF6AEE5" w14:textId="77777777" w:rsidR="00F12248" w:rsidRDefault="00F12248" w:rsidP="00BD78A1">
            <w:pPr>
              <w:pStyle w:val="UvjetniStil"/>
              <w:jc w:val="right"/>
            </w:pPr>
            <w:r>
              <w:rPr>
                <w:sz w:val="16"/>
              </w:rPr>
              <w:t>100,00</w:t>
            </w:r>
          </w:p>
        </w:tc>
        <w:tc>
          <w:tcPr>
            <w:tcW w:w="40" w:type="dxa"/>
          </w:tcPr>
          <w:p w14:paraId="14A06694" w14:textId="77777777" w:rsidR="00F12248" w:rsidRDefault="00F12248" w:rsidP="00BD78A1">
            <w:pPr>
              <w:pStyle w:val="EMPTYCELLSTYLE"/>
            </w:pPr>
          </w:p>
        </w:tc>
      </w:tr>
      <w:tr w:rsidR="00F12248" w14:paraId="2542F2CC" w14:textId="77777777" w:rsidTr="00F51D42">
        <w:trPr>
          <w:trHeight w:hRule="exact" w:val="260"/>
        </w:trPr>
        <w:tc>
          <w:tcPr>
            <w:tcW w:w="40" w:type="dxa"/>
          </w:tcPr>
          <w:p w14:paraId="5CB91FEF" w14:textId="77777777" w:rsidR="00F12248" w:rsidRDefault="00F12248" w:rsidP="00BD78A1">
            <w:pPr>
              <w:pStyle w:val="EMPTYCELLSTYLE"/>
            </w:pPr>
          </w:p>
        </w:tc>
        <w:tc>
          <w:tcPr>
            <w:tcW w:w="700" w:type="dxa"/>
            <w:tcMar>
              <w:top w:w="40" w:type="dxa"/>
              <w:left w:w="40" w:type="dxa"/>
              <w:bottom w:w="40" w:type="dxa"/>
              <w:right w:w="0" w:type="dxa"/>
            </w:tcMar>
          </w:tcPr>
          <w:p w14:paraId="450AF9A7"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51184FBD"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2CB7D7DC" w14:textId="77777777" w:rsidR="00F12248" w:rsidRDefault="00F12248" w:rsidP="00BD78A1">
            <w:pPr>
              <w:pStyle w:val="UvjetniStil"/>
              <w:jc w:val="right"/>
            </w:pPr>
            <w:r>
              <w:rPr>
                <w:sz w:val="16"/>
              </w:rPr>
              <w:t>1.112.754,64</w:t>
            </w:r>
          </w:p>
        </w:tc>
        <w:tc>
          <w:tcPr>
            <w:tcW w:w="1300" w:type="dxa"/>
            <w:gridSpan w:val="2"/>
            <w:tcMar>
              <w:top w:w="0" w:type="dxa"/>
              <w:left w:w="0" w:type="dxa"/>
              <w:bottom w:w="0" w:type="dxa"/>
              <w:right w:w="40" w:type="dxa"/>
            </w:tcMar>
            <w:vAlign w:val="center"/>
          </w:tcPr>
          <w:p w14:paraId="23E0D05D" w14:textId="77777777" w:rsidR="00F12248" w:rsidRDefault="00F12248" w:rsidP="00BD78A1">
            <w:pPr>
              <w:pStyle w:val="UvjetniStil"/>
              <w:jc w:val="right"/>
            </w:pPr>
            <w:r>
              <w:rPr>
                <w:sz w:val="16"/>
              </w:rPr>
              <w:t>1.121.357,86</w:t>
            </w:r>
          </w:p>
        </w:tc>
        <w:tc>
          <w:tcPr>
            <w:tcW w:w="1300" w:type="dxa"/>
            <w:tcMar>
              <w:top w:w="0" w:type="dxa"/>
              <w:left w:w="0" w:type="dxa"/>
              <w:bottom w:w="0" w:type="dxa"/>
              <w:right w:w="40" w:type="dxa"/>
            </w:tcMar>
            <w:vAlign w:val="center"/>
          </w:tcPr>
          <w:p w14:paraId="02A65788" w14:textId="77777777" w:rsidR="00F12248" w:rsidRDefault="00F12248" w:rsidP="00BD78A1">
            <w:pPr>
              <w:pStyle w:val="UvjetniStil"/>
              <w:jc w:val="right"/>
            </w:pPr>
            <w:r>
              <w:rPr>
                <w:sz w:val="16"/>
              </w:rPr>
              <w:t>1.115.438,43</w:t>
            </w:r>
          </w:p>
        </w:tc>
        <w:tc>
          <w:tcPr>
            <w:tcW w:w="1300" w:type="dxa"/>
            <w:gridSpan w:val="3"/>
            <w:tcMar>
              <w:top w:w="0" w:type="dxa"/>
              <w:left w:w="0" w:type="dxa"/>
              <w:bottom w:w="0" w:type="dxa"/>
              <w:right w:w="40" w:type="dxa"/>
            </w:tcMar>
            <w:vAlign w:val="center"/>
          </w:tcPr>
          <w:p w14:paraId="4278A46B" w14:textId="77777777" w:rsidR="00F12248" w:rsidRDefault="00F12248" w:rsidP="00BD78A1">
            <w:pPr>
              <w:pStyle w:val="UvjetniStil"/>
              <w:jc w:val="right"/>
            </w:pPr>
            <w:r>
              <w:rPr>
                <w:sz w:val="16"/>
              </w:rPr>
              <w:t>1.115.438,43</w:t>
            </w:r>
          </w:p>
        </w:tc>
        <w:tc>
          <w:tcPr>
            <w:tcW w:w="700" w:type="dxa"/>
            <w:tcMar>
              <w:top w:w="0" w:type="dxa"/>
              <w:left w:w="0" w:type="dxa"/>
              <w:bottom w:w="0" w:type="dxa"/>
              <w:right w:w="0" w:type="dxa"/>
            </w:tcMar>
            <w:vAlign w:val="center"/>
          </w:tcPr>
          <w:p w14:paraId="29487690" w14:textId="77777777" w:rsidR="00F12248" w:rsidRDefault="00F12248" w:rsidP="00BD78A1">
            <w:pPr>
              <w:pStyle w:val="UvjetniStil"/>
              <w:jc w:val="right"/>
            </w:pPr>
            <w:r>
              <w:rPr>
                <w:sz w:val="16"/>
              </w:rPr>
              <w:t>100,77</w:t>
            </w:r>
          </w:p>
        </w:tc>
        <w:tc>
          <w:tcPr>
            <w:tcW w:w="700" w:type="dxa"/>
            <w:gridSpan w:val="3"/>
            <w:tcMar>
              <w:top w:w="0" w:type="dxa"/>
              <w:left w:w="0" w:type="dxa"/>
              <w:bottom w:w="0" w:type="dxa"/>
              <w:right w:w="0" w:type="dxa"/>
            </w:tcMar>
            <w:vAlign w:val="center"/>
          </w:tcPr>
          <w:p w14:paraId="5BF94D0D" w14:textId="77777777" w:rsidR="00F12248" w:rsidRDefault="00F12248" w:rsidP="00BD78A1">
            <w:pPr>
              <w:pStyle w:val="UvjetniStil"/>
              <w:jc w:val="right"/>
            </w:pPr>
            <w:r>
              <w:rPr>
                <w:sz w:val="16"/>
              </w:rPr>
              <w:t>99,47</w:t>
            </w:r>
          </w:p>
        </w:tc>
        <w:tc>
          <w:tcPr>
            <w:tcW w:w="720" w:type="dxa"/>
            <w:gridSpan w:val="2"/>
            <w:tcMar>
              <w:top w:w="0" w:type="dxa"/>
              <w:left w:w="0" w:type="dxa"/>
              <w:bottom w:w="0" w:type="dxa"/>
              <w:right w:w="0" w:type="dxa"/>
            </w:tcMar>
            <w:vAlign w:val="center"/>
          </w:tcPr>
          <w:p w14:paraId="060DC44B" w14:textId="77777777" w:rsidR="00F12248" w:rsidRDefault="00F12248" w:rsidP="00BD78A1">
            <w:pPr>
              <w:pStyle w:val="UvjetniStil"/>
              <w:jc w:val="right"/>
            </w:pPr>
            <w:r>
              <w:rPr>
                <w:sz w:val="16"/>
              </w:rPr>
              <w:t>100,00</w:t>
            </w:r>
          </w:p>
        </w:tc>
        <w:tc>
          <w:tcPr>
            <w:tcW w:w="40" w:type="dxa"/>
          </w:tcPr>
          <w:p w14:paraId="5930192F" w14:textId="77777777" w:rsidR="00F12248" w:rsidRDefault="00F12248" w:rsidP="00BD78A1">
            <w:pPr>
              <w:pStyle w:val="EMPTYCELLSTYLE"/>
            </w:pPr>
          </w:p>
        </w:tc>
      </w:tr>
      <w:tr w:rsidR="00F12248" w14:paraId="44C06224" w14:textId="77777777" w:rsidTr="00F51D42">
        <w:trPr>
          <w:trHeight w:hRule="exact" w:val="260"/>
        </w:trPr>
        <w:tc>
          <w:tcPr>
            <w:tcW w:w="40" w:type="dxa"/>
          </w:tcPr>
          <w:p w14:paraId="146943F8" w14:textId="77777777" w:rsidR="00F12248" w:rsidRDefault="00F12248" w:rsidP="00BD78A1">
            <w:pPr>
              <w:pStyle w:val="EMPTYCELLSTYLE"/>
            </w:pPr>
          </w:p>
        </w:tc>
        <w:tc>
          <w:tcPr>
            <w:tcW w:w="700" w:type="dxa"/>
            <w:tcMar>
              <w:top w:w="40" w:type="dxa"/>
              <w:left w:w="40" w:type="dxa"/>
              <w:bottom w:w="40" w:type="dxa"/>
              <w:right w:w="0" w:type="dxa"/>
            </w:tcMar>
          </w:tcPr>
          <w:p w14:paraId="25613BFD" w14:textId="77777777" w:rsidR="00F12248" w:rsidRDefault="00F12248" w:rsidP="00BD78A1">
            <w:pPr>
              <w:pStyle w:val="UvjetniStil"/>
            </w:pPr>
            <w:r>
              <w:rPr>
                <w:sz w:val="16"/>
              </w:rPr>
              <w:t>34</w:t>
            </w:r>
          </w:p>
        </w:tc>
        <w:tc>
          <w:tcPr>
            <w:tcW w:w="8040" w:type="dxa"/>
            <w:gridSpan w:val="5"/>
            <w:tcMar>
              <w:top w:w="40" w:type="dxa"/>
              <w:left w:w="0" w:type="dxa"/>
              <w:bottom w:w="40" w:type="dxa"/>
              <w:right w:w="0" w:type="dxa"/>
            </w:tcMar>
          </w:tcPr>
          <w:p w14:paraId="1E4729E9" w14:textId="77777777" w:rsidR="00F12248" w:rsidRDefault="00F12248" w:rsidP="00BD78A1">
            <w:pPr>
              <w:pStyle w:val="UvjetniStil"/>
            </w:pPr>
            <w:r>
              <w:rPr>
                <w:sz w:val="16"/>
              </w:rPr>
              <w:t>Financijski rashodi</w:t>
            </w:r>
          </w:p>
        </w:tc>
        <w:tc>
          <w:tcPr>
            <w:tcW w:w="1300" w:type="dxa"/>
            <w:tcMar>
              <w:top w:w="0" w:type="dxa"/>
              <w:left w:w="0" w:type="dxa"/>
              <w:bottom w:w="0" w:type="dxa"/>
              <w:right w:w="40" w:type="dxa"/>
            </w:tcMar>
            <w:vAlign w:val="center"/>
          </w:tcPr>
          <w:p w14:paraId="2B1F90AF" w14:textId="77777777" w:rsidR="00F12248" w:rsidRDefault="00F12248" w:rsidP="00BD78A1">
            <w:pPr>
              <w:pStyle w:val="UvjetniStil"/>
              <w:jc w:val="right"/>
            </w:pPr>
            <w:r>
              <w:rPr>
                <w:sz w:val="16"/>
              </w:rPr>
              <w:t>28.092,10</w:t>
            </w:r>
          </w:p>
        </w:tc>
        <w:tc>
          <w:tcPr>
            <w:tcW w:w="1300" w:type="dxa"/>
            <w:gridSpan w:val="2"/>
            <w:tcMar>
              <w:top w:w="0" w:type="dxa"/>
              <w:left w:w="0" w:type="dxa"/>
              <w:bottom w:w="0" w:type="dxa"/>
              <w:right w:w="40" w:type="dxa"/>
            </w:tcMar>
            <w:vAlign w:val="center"/>
          </w:tcPr>
          <w:p w14:paraId="74FE5686" w14:textId="77777777" w:rsidR="00F12248" w:rsidRDefault="00F12248" w:rsidP="00BD78A1">
            <w:pPr>
              <w:pStyle w:val="UvjetniStil"/>
              <w:jc w:val="right"/>
            </w:pPr>
            <w:r>
              <w:rPr>
                <w:sz w:val="16"/>
              </w:rPr>
              <w:t>34.498,63</w:t>
            </w:r>
          </w:p>
        </w:tc>
        <w:tc>
          <w:tcPr>
            <w:tcW w:w="1300" w:type="dxa"/>
            <w:tcMar>
              <w:top w:w="0" w:type="dxa"/>
              <w:left w:w="0" w:type="dxa"/>
              <w:bottom w:w="0" w:type="dxa"/>
              <w:right w:w="40" w:type="dxa"/>
            </w:tcMar>
            <w:vAlign w:val="center"/>
          </w:tcPr>
          <w:p w14:paraId="5C4A416C" w14:textId="77777777" w:rsidR="00F12248" w:rsidRDefault="00F12248" w:rsidP="00BD78A1">
            <w:pPr>
              <w:pStyle w:val="UvjetniStil"/>
              <w:jc w:val="right"/>
            </w:pPr>
            <w:r>
              <w:rPr>
                <w:sz w:val="16"/>
              </w:rPr>
              <w:t>34.498,63</w:t>
            </w:r>
          </w:p>
        </w:tc>
        <w:tc>
          <w:tcPr>
            <w:tcW w:w="1300" w:type="dxa"/>
            <w:gridSpan w:val="3"/>
            <w:tcMar>
              <w:top w:w="0" w:type="dxa"/>
              <w:left w:w="0" w:type="dxa"/>
              <w:bottom w:w="0" w:type="dxa"/>
              <w:right w:w="40" w:type="dxa"/>
            </w:tcMar>
            <w:vAlign w:val="center"/>
          </w:tcPr>
          <w:p w14:paraId="27BCB80F" w14:textId="77777777" w:rsidR="00F12248" w:rsidRDefault="00F12248" w:rsidP="00BD78A1">
            <w:pPr>
              <w:pStyle w:val="UvjetniStil"/>
              <w:jc w:val="right"/>
            </w:pPr>
            <w:r>
              <w:rPr>
                <w:sz w:val="16"/>
              </w:rPr>
              <w:t>34.498,63</w:t>
            </w:r>
          </w:p>
        </w:tc>
        <w:tc>
          <w:tcPr>
            <w:tcW w:w="700" w:type="dxa"/>
            <w:tcMar>
              <w:top w:w="0" w:type="dxa"/>
              <w:left w:w="0" w:type="dxa"/>
              <w:bottom w:w="0" w:type="dxa"/>
              <w:right w:w="0" w:type="dxa"/>
            </w:tcMar>
            <w:vAlign w:val="center"/>
          </w:tcPr>
          <w:p w14:paraId="0DEDD98A" w14:textId="77777777" w:rsidR="00F12248" w:rsidRDefault="00F12248" w:rsidP="00BD78A1">
            <w:pPr>
              <w:pStyle w:val="UvjetniStil"/>
              <w:jc w:val="right"/>
            </w:pPr>
            <w:r>
              <w:rPr>
                <w:sz w:val="16"/>
              </w:rPr>
              <w:t>122,81</w:t>
            </w:r>
          </w:p>
        </w:tc>
        <w:tc>
          <w:tcPr>
            <w:tcW w:w="700" w:type="dxa"/>
            <w:gridSpan w:val="3"/>
            <w:tcMar>
              <w:top w:w="0" w:type="dxa"/>
              <w:left w:w="0" w:type="dxa"/>
              <w:bottom w:w="0" w:type="dxa"/>
              <w:right w:w="0" w:type="dxa"/>
            </w:tcMar>
            <w:vAlign w:val="center"/>
          </w:tcPr>
          <w:p w14:paraId="78BF3E8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BCF82A2" w14:textId="77777777" w:rsidR="00F12248" w:rsidRDefault="00F12248" w:rsidP="00BD78A1">
            <w:pPr>
              <w:pStyle w:val="UvjetniStil"/>
              <w:jc w:val="right"/>
            </w:pPr>
            <w:r>
              <w:rPr>
                <w:sz w:val="16"/>
              </w:rPr>
              <w:t>100,00</w:t>
            </w:r>
          </w:p>
        </w:tc>
        <w:tc>
          <w:tcPr>
            <w:tcW w:w="40" w:type="dxa"/>
          </w:tcPr>
          <w:p w14:paraId="42D371C5" w14:textId="77777777" w:rsidR="00F12248" w:rsidRDefault="00F12248" w:rsidP="00BD78A1">
            <w:pPr>
              <w:pStyle w:val="EMPTYCELLSTYLE"/>
            </w:pPr>
          </w:p>
        </w:tc>
      </w:tr>
      <w:tr w:rsidR="00F12248" w14:paraId="0F0EA60C" w14:textId="77777777" w:rsidTr="00F51D42">
        <w:trPr>
          <w:trHeight w:hRule="exact" w:val="260"/>
        </w:trPr>
        <w:tc>
          <w:tcPr>
            <w:tcW w:w="40" w:type="dxa"/>
          </w:tcPr>
          <w:p w14:paraId="2381D52C" w14:textId="77777777" w:rsidR="00F12248" w:rsidRDefault="00F12248" w:rsidP="00BD78A1">
            <w:pPr>
              <w:pStyle w:val="EMPTYCELLSTYLE"/>
            </w:pPr>
          </w:p>
        </w:tc>
        <w:tc>
          <w:tcPr>
            <w:tcW w:w="700" w:type="dxa"/>
            <w:tcMar>
              <w:top w:w="40" w:type="dxa"/>
              <w:left w:w="40" w:type="dxa"/>
              <w:bottom w:w="40" w:type="dxa"/>
              <w:right w:w="0" w:type="dxa"/>
            </w:tcMar>
          </w:tcPr>
          <w:p w14:paraId="46DBC782" w14:textId="77777777" w:rsidR="00F12248" w:rsidRDefault="00F12248" w:rsidP="00BD78A1">
            <w:pPr>
              <w:pStyle w:val="UvjetniStil"/>
            </w:pPr>
            <w:r>
              <w:rPr>
                <w:sz w:val="16"/>
              </w:rPr>
              <w:t>36</w:t>
            </w:r>
          </w:p>
        </w:tc>
        <w:tc>
          <w:tcPr>
            <w:tcW w:w="8040" w:type="dxa"/>
            <w:gridSpan w:val="5"/>
            <w:tcMar>
              <w:top w:w="40" w:type="dxa"/>
              <w:left w:w="0" w:type="dxa"/>
              <w:bottom w:w="40" w:type="dxa"/>
              <w:right w:w="0" w:type="dxa"/>
            </w:tcMar>
          </w:tcPr>
          <w:p w14:paraId="7881ADD9" w14:textId="77777777" w:rsidR="00F12248" w:rsidRDefault="00F12248" w:rsidP="00BD78A1">
            <w:pPr>
              <w:pStyle w:val="UvjetniStil"/>
            </w:pPr>
            <w:r>
              <w:rPr>
                <w:sz w:val="16"/>
              </w:rPr>
              <w:t>Pomoći dane u inozemstvo i unutar općeg proračuna</w:t>
            </w:r>
          </w:p>
        </w:tc>
        <w:tc>
          <w:tcPr>
            <w:tcW w:w="1300" w:type="dxa"/>
            <w:tcMar>
              <w:top w:w="0" w:type="dxa"/>
              <w:left w:w="0" w:type="dxa"/>
              <w:bottom w:w="0" w:type="dxa"/>
              <w:right w:w="40" w:type="dxa"/>
            </w:tcMar>
            <w:vAlign w:val="center"/>
          </w:tcPr>
          <w:p w14:paraId="21F7660E"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2B12E341" w14:textId="77777777" w:rsidR="00F12248" w:rsidRDefault="00F12248" w:rsidP="00BD78A1">
            <w:pPr>
              <w:pStyle w:val="UvjetniStil"/>
              <w:jc w:val="right"/>
            </w:pPr>
            <w:r>
              <w:rPr>
                <w:sz w:val="16"/>
              </w:rPr>
              <w:t>3.900,00</w:t>
            </w:r>
          </w:p>
        </w:tc>
        <w:tc>
          <w:tcPr>
            <w:tcW w:w="1300" w:type="dxa"/>
            <w:tcMar>
              <w:top w:w="0" w:type="dxa"/>
              <w:left w:w="0" w:type="dxa"/>
              <w:bottom w:w="0" w:type="dxa"/>
              <w:right w:w="40" w:type="dxa"/>
            </w:tcMar>
            <w:vAlign w:val="center"/>
          </w:tcPr>
          <w:p w14:paraId="0EA508FC" w14:textId="77777777" w:rsidR="00F12248" w:rsidRDefault="00F12248" w:rsidP="00BD78A1">
            <w:pPr>
              <w:pStyle w:val="UvjetniStil"/>
              <w:jc w:val="right"/>
            </w:pPr>
            <w:r>
              <w:rPr>
                <w:sz w:val="16"/>
              </w:rPr>
              <w:t>3.900,00</w:t>
            </w:r>
          </w:p>
        </w:tc>
        <w:tc>
          <w:tcPr>
            <w:tcW w:w="1300" w:type="dxa"/>
            <w:gridSpan w:val="3"/>
            <w:tcMar>
              <w:top w:w="0" w:type="dxa"/>
              <w:left w:w="0" w:type="dxa"/>
              <w:bottom w:w="0" w:type="dxa"/>
              <w:right w:w="40" w:type="dxa"/>
            </w:tcMar>
            <w:vAlign w:val="center"/>
          </w:tcPr>
          <w:p w14:paraId="6C567340" w14:textId="77777777" w:rsidR="00F12248" w:rsidRDefault="00F12248" w:rsidP="00BD78A1">
            <w:pPr>
              <w:pStyle w:val="UvjetniStil"/>
              <w:jc w:val="right"/>
            </w:pPr>
            <w:r>
              <w:rPr>
                <w:sz w:val="16"/>
              </w:rPr>
              <w:t>3.900,00</w:t>
            </w:r>
          </w:p>
        </w:tc>
        <w:tc>
          <w:tcPr>
            <w:tcW w:w="700" w:type="dxa"/>
            <w:tcMar>
              <w:top w:w="0" w:type="dxa"/>
              <w:left w:w="0" w:type="dxa"/>
              <w:bottom w:w="0" w:type="dxa"/>
              <w:right w:w="0" w:type="dxa"/>
            </w:tcMar>
            <w:vAlign w:val="center"/>
          </w:tcPr>
          <w:p w14:paraId="4B9057EF"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7B8A450F"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2885D78" w14:textId="77777777" w:rsidR="00F12248" w:rsidRDefault="00F12248" w:rsidP="00BD78A1">
            <w:pPr>
              <w:pStyle w:val="UvjetniStil"/>
              <w:jc w:val="right"/>
            </w:pPr>
            <w:r>
              <w:rPr>
                <w:sz w:val="16"/>
              </w:rPr>
              <w:t>100,00</w:t>
            </w:r>
          </w:p>
        </w:tc>
        <w:tc>
          <w:tcPr>
            <w:tcW w:w="40" w:type="dxa"/>
          </w:tcPr>
          <w:p w14:paraId="44767260" w14:textId="77777777" w:rsidR="00F12248" w:rsidRDefault="00F12248" w:rsidP="00BD78A1">
            <w:pPr>
              <w:pStyle w:val="EMPTYCELLSTYLE"/>
            </w:pPr>
          </w:p>
        </w:tc>
      </w:tr>
      <w:tr w:rsidR="00F12248" w14:paraId="2CB8ACBA" w14:textId="77777777" w:rsidTr="00F51D42">
        <w:trPr>
          <w:trHeight w:hRule="exact" w:val="260"/>
        </w:trPr>
        <w:tc>
          <w:tcPr>
            <w:tcW w:w="40" w:type="dxa"/>
          </w:tcPr>
          <w:p w14:paraId="4004C452" w14:textId="77777777" w:rsidR="00F12248" w:rsidRDefault="00F12248" w:rsidP="00BD78A1">
            <w:pPr>
              <w:pStyle w:val="EMPTYCELLSTYLE"/>
            </w:pPr>
          </w:p>
        </w:tc>
        <w:tc>
          <w:tcPr>
            <w:tcW w:w="700" w:type="dxa"/>
            <w:tcMar>
              <w:top w:w="40" w:type="dxa"/>
              <w:left w:w="40" w:type="dxa"/>
              <w:bottom w:w="40" w:type="dxa"/>
              <w:right w:w="0" w:type="dxa"/>
            </w:tcMar>
          </w:tcPr>
          <w:p w14:paraId="11EC4CD7" w14:textId="77777777" w:rsidR="00F12248" w:rsidRDefault="00F12248" w:rsidP="00BD78A1">
            <w:pPr>
              <w:pStyle w:val="UvjetniStil"/>
            </w:pPr>
            <w:r>
              <w:rPr>
                <w:sz w:val="16"/>
              </w:rPr>
              <w:t>37</w:t>
            </w:r>
          </w:p>
        </w:tc>
        <w:tc>
          <w:tcPr>
            <w:tcW w:w="8040" w:type="dxa"/>
            <w:gridSpan w:val="5"/>
            <w:tcMar>
              <w:top w:w="40" w:type="dxa"/>
              <w:left w:w="0" w:type="dxa"/>
              <w:bottom w:w="40" w:type="dxa"/>
              <w:right w:w="0" w:type="dxa"/>
            </w:tcMar>
          </w:tcPr>
          <w:p w14:paraId="314C9FC9" w14:textId="77777777" w:rsidR="00F12248" w:rsidRDefault="00F12248" w:rsidP="00BD78A1">
            <w:pPr>
              <w:pStyle w:val="UvjetniStil"/>
            </w:pPr>
            <w:r>
              <w:rPr>
                <w:sz w:val="16"/>
              </w:rPr>
              <w:t>Naknade građanima i kućanstvima na temelju osiguranja i druge naknade</w:t>
            </w:r>
          </w:p>
        </w:tc>
        <w:tc>
          <w:tcPr>
            <w:tcW w:w="1300" w:type="dxa"/>
            <w:tcMar>
              <w:top w:w="0" w:type="dxa"/>
              <w:left w:w="0" w:type="dxa"/>
              <w:bottom w:w="0" w:type="dxa"/>
              <w:right w:w="40" w:type="dxa"/>
            </w:tcMar>
            <w:vAlign w:val="center"/>
          </w:tcPr>
          <w:p w14:paraId="639AA707" w14:textId="77777777" w:rsidR="00F12248" w:rsidRDefault="00F12248" w:rsidP="00BD78A1">
            <w:pPr>
              <w:pStyle w:val="UvjetniStil"/>
              <w:jc w:val="right"/>
            </w:pPr>
            <w:r>
              <w:rPr>
                <w:sz w:val="16"/>
              </w:rPr>
              <w:t>108.832,70</w:t>
            </w:r>
          </w:p>
        </w:tc>
        <w:tc>
          <w:tcPr>
            <w:tcW w:w="1300" w:type="dxa"/>
            <w:gridSpan w:val="2"/>
            <w:tcMar>
              <w:top w:w="0" w:type="dxa"/>
              <w:left w:w="0" w:type="dxa"/>
              <w:bottom w:w="0" w:type="dxa"/>
              <w:right w:w="40" w:type="dxa"/>
            </w:tcMar>
            <w:vAlign w:val="center"/>
          </w:tcPr>
          <w:p w14:paraId="3F069C8C" w14:textId="77777777" w:rsidR="00F12248" w:rsidRDefault="00F12248" w:rsidP="00BD78A1">
            <w:pPr>
              <w:pStyle w:val="UvjetniStil"/>
              <w:jc w:val="right"/>
            </w:pPr>
            <w:r>
              <w:rPr>
                <w:sz w:val="16"/>
              </w:rPr>
              <w:t>125.423,04</w:t>
            </w:r>
          </w:p>
        </w:tc>
        <w:tc>
          <w:tcPr>
            <w:tcW w:w="1300" w:type="dxa"/>
            <w:tcMar>
              <w:top w:w="0" w:type="dxa"/>
              <w:left w:w="0" w:type="dxa"/>
              <w:bottom w:w="0" w:type="dxa"/>
              <w:right w:w="40" w:type="dxa"/>
            </w:tcMar>
            <w:vAlign w:val="center"/>
          </w:tcPr>
          <w:p w14:paraId="7BB07B00" w14:textId="77777777" w:rsidR="00F12248" w:rsidRDefault="00F12248" w:rsidP="00BD78A1">
            <w:pPr>
              <w:pStyle w:val="UvjetniStil"/>
              <w:jc w:val="right"/>
            </w:pPr>
            <w:r>
              <w:rPr>
                <w:sz w:val="16"/>
              </w:rPr>
              <w:t>125.423,04</w:t>
            </w:r>
          </w:p>
        </w:tc>
        <w:tc>
          <w:tcPr>
            <w:tcW w:w="1300" w:type="dxa"/>
            <w:gridSpan w:val="3"/>
            <w:tcMar>
              <w:top w:w="0" w:type="dxa"/>
              <w:left w:w="0" w:type="dxa"/>
              <w:bottom w:w="0" w:type="dxa"/>
              <w:right w:w="40" w:type="dxa"/>
            </w:tcMar>
            <w:vAlign w:val="center"/>
          </w:tcPr>
          <w:p w14:paraId="3C6BAE87" w14:textId="77777777" w:rsidR="00F12248" w:rsidRDefault="00F12248" w:rsidP="00BD78A1">
            <w:pPr>
              <w:pStyle w:val="UvjetniStil"/>
              <w:jc w:val="right"/>
            </w:pPr>
            <w:r>
              <w:rPr>
                <w:sz w:val="16"/>
              </w:rPr>
              <w:t>125.423,04</w:t>
            </w:r>
          </w:p>
        </w:tc>
        <w:tc>
          <w:tcPr>
            <w:tcW w:w="700" w:type="dxa"/>
            <w:tcMar>
              <w:top w:w="0" w:type="dxa"/>
              <w:left w:w="0" w:type="dxa"/>
              <w:bottom w:w="0" w:type="dxa"/>
              <w:right w:w="0" w:type="dxa"/>
            </w:tcMar>
            <w:vAlign w:val="center"/>
          </w:tcPr>
          <w:p w14:paraId="0A1350E1" w14:textId="77777777" w:rsidR="00F12248" w:rsidRDefault="00F12248" w:rsidP="00BD78A1">
            <w:pPr>
              <w:pStyle w:val="UvjetniStil"/>
              <w:jc w:val="right"/>
            </w:pPr>
            <w:r>
              <w:rPr>
                <w:sz w:val="16"/>
              </w:rPr>
              <w:t>115,24</w:t>
            </w:r>
          </w:p>
        </w:tc>
        <w:tc>
          <w:tcPr>
            <w:tcW w:w="700" w:type="dxa"/>
            <w:gridSpan w:val="3"/>
            <w:tcMar>
              <w:top w:w="0" w:type="dxa"/>
              <w:left w:w="0" w:type="dxa"/>
              <w:bottom w:w="0" w:type="dxa"/>
              <w:right w:w="0" w:type="dxa"/>
            </w:tcMar>
            <w:vAlign w:val="center"/>
          </w:tcPr>
          <w:p w14:paraId="2212876E"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BE24993" w14:textId="77777777" w:rsidR="00F12248" w:rsidRDefault="00F12248" w:rsidP="00BD78A1">
            <w:pPr>
              <w:pStyle w:val="UvjetniStil"/>
              <w:jc w:val="right"/>
            </w:pPr>
            <w:r>
              <w:rPr>
                <w:sz w:val="16"/>
              </w:rPr>
              <w:t>100,00</w:t>
            </w:r>
          </w:p>
        </w:tc>
        <w:tc>
          <w:tcPr>
            <w:tcW w:w="40" w:type="dxa"/>
          </w:tcPr>
          <w:p w14:paraId="732D523C" w14:textId="77777777" w:rsidR="00F12248" w:rsidRDefault="00F12248" w:rsidP="00BD78A1">
            <w:pPr>
              <w:pStyle w:val="EMPTYCELLSTYLE"/>
            </w:pPr>
          </w:p>
        </w:tc>
      </w:tr>
      <w:tr w:rsidR="00F12248" w14:paraId="394CEF0A" w14:textId="77777777" w:rsidTr="00F51D42">
        <w:trPr>
          <w:trHeight w:hRule="exact" w:val="260"/>
        </w:trPr>
        <w:tc>
          <w:tcPr>
            <w:tcW w:w="40" w:type="dxa"/>
          </w:tcPr>
          <w:p w14:paraId="43C728D2" w14:textId="77777777" w:rsidR="00F12248" w:rsidRDefault="00F12248" w:rsidP="00BD78A1">
            <w:pPr>
              <w:pStyle w:val="EMPTYCELLSTYLE"/>
            </w:pPr>
          </w:p>
        </w:tc>
        <w:tc>
          <w:tcPr>
            <w:tcW w:w="700" w:type="dxa"/>
            <w:tcMar>
              <w:top w:w="40" w:type="dxa"/>
              <w:left w:w="40" w:type="dxa"/>
              <w:bottom w:w="40" w:type="dxa"/>
              <w:right w:w="0" w:type="dxa"/>
            </w:tcMar>
          </w:tcPr>
          <w:p w14:paraId="4A75E48B" w14:textId="77777777" w:rsidR="00F12248" w:rsidRDefault="00F12248" w:rsidP="00BD78A1">
            <w:pPr>
              <w:pStyle w:val="UvjetniStil"/>
            </w:pPr>
            <w:r>
              <w:rPr>
                <w:sz w:val="16"/>
              </w:rPr>
              <w:t>38</w:t>
            </w:r>
          </w:p>
        </w:tc>
        <w:tc>
          <w:tcPr>
            <w:tcW w:w="8040" w:type="dxa"/>
            <w:gridSpan w:val="5"/>
            <w:tcMar>
              <w:top w:w="40" w:type="dxa"/>
              <w:left w:w="0" w:type="dxa"/>
              <w:bottom w:w="40" w:type="dxa"/>
              <w:right w:w="0" w:type="dxa"/>
            </w:tcMar>
          </w:tcPr>
          <w:p w14:paraId="27CD83B0" w14:textId="77777777" w:rsidR="00F12248" w:rsidRDefault="00F12248" w:rsidP="00BD78A1">
            <w:pPr>
              <w:pStyle w:val="UvjetniStil"/>
            </w:pPr>
            <w:r>
              <w:rPr>
                <w:sz w:val="16"/>
              </w:rPr>
              <w:t>Ostali rashodi</w:t>
            </w:r>
          </w:p>
        </w:tc>
        <w:tc>
          <w:tcPr>
            <w:tcW w:w="1300" w:type="dxa"/>
            <w:tcMar>
              <w:top w:w="0" w:type="dxa"/>
              <w:left w:w="0" w:type="dxa"/>
              <w:bottom w:w="0" w:type="dxa"/>
              <w:right w:w="40" w:type="dxa"/>
            </w:tcMar>
            <w:vAlign w:val="center"/>
          </w:tcPr>
          <w:p w14:paraId="1241AC97" w14:textId="77777777" w:rsidR="00F12248" w:rsidRDefault="00F12248" w:rsidP="00BD78A1">
            <w:pPr>
              <w:pStyle w:val="UvjetniStil"/>
              <w:jc w:val="right"/>
            </w:pPr>
            <w:r>
              <w:rPr>
                <w:sz w:val="16"/>
              </w:rPr>
              <w:t>327.161,73</w:t>
            </w:r>
          </w:p>
        </w:tc>
        <w:tc>
          <w:tcPr>
            <w:tcW w:w="1300" w:type="dxa"/>
            <w:gridSpan w:val="2"/>
            <w:tcMar>
              <w:top w:w="0" w:type="dxa"/>
              <w:left w:w="0" w:type="dxa"/>
              <w:bottom w:w="0" w:type="dxa"/>
              <w:right w:w="40" w:type="dxa"/>
            </w:tcMar>
            <w:vAlign w:val="center"/>
          </w:tcPr>
          <w:p w14:paraId="7C86D26D" w14:textId="77777777" w:rsidR="00F12248" w:rsidRDefault="00F12248" w:rsidP="00BD78A1">
            <w:pPr>
              <w:pStyle w:val="UvjetniStil"/>
              <w:jc w:val="right"/>
            </w:pPr>
            <w:r>
              <w:rPr>
                <w:sz w:val="16"/>
              </w:rPr>
              <w:t>395.646,70</w:t>
            </w:r>
          </w:p>
        </w:tc>
        <w:tc>
          <w:tcPr>
            <w:tcW w:w="1300" w:type="dxa"/>
            <w:tcMar>
              <w:top w:w="0" w:type="dxa"/>
              <w:left w:w="0" w:type="dxa"/>
              <w:bottom w:w="0" w:type="dxa"/>
              <w:right w:w="40" w:type="dxa"/>
            </w:tcMar>
            <w:vAlign w:val="center"/>
          </w:tcPr>
          <w:p w14:paraId="5B439AEE" w14:textId="77777777" w:rsidR="00F12248" w:rsidRDefault="00F12248" w:rsidP="00BD78A1">
            <w:pPr>
              <w:pStyle w:val="UvjetniStil"/>
              <w:jc w:val="right"/>
            </w:pPr>
            <w:r>
              <w:rPr>
                <w:sz w:val="16"/>
              </w:rPr>
              <w:t>395.646,70</w:t>
            </w:r>
          </w:p>
        </w:tc>
        <w:tc>
          <w:tcPr>
            <w:tcW w:w="1300" w:type="dxa"/>
            <w:gridSpan w:val="3"/>
            <w:tcMar>
              <w:top w:w="0" w:type="dxa"/>
              <w:left w:w="0" w:type="dxa"/>
              <w:bottom w:w="0" w:type="dxa"/>
              <w:right w:w="40" w:type="dxa"/>
            </w:tcMar>
            <w:vAlign w:val="center"/>
          </w:tcPr>
          <w:p w14:paraId="4B9B75B3" w14:textId="77777777" w:rsidR="00F12248" w:rsidRDefault="00F12248" w:rsidP="00BD78A1">
            <w:pPr>
              <w:pStyle w:val="UvjetniStil"/>
              <w:jc w:val="right"/>
            </w:pPr>
            <w:r>
              <w:rPr>
                <w:sz w:val="16"/>
              </w:rPr>
              <w:t>395.646,70</w:t>
            </w:r>
          </w:p>
        </w:tc>
        <w:tc>
          <w:tcPr>
            <w:tcW w:w="700" w:type="dxa"/>
            <w:tcMar>
              <w:top w:w="0" w:type="dxa"/>
              <w:left w:w="0" w:type="dxa"/>
              <w:bottom w:w="0" w:type="dxa"/>
              <w:right w:w="0" w:type="dxa"/>
            </w:tcMar>
            <w:vAlign w:val="center"/>
          </w:tcPr>
          <w:p w14:paraId="25FF3AAE" w14:textId="77777777" w:rsidR="00F12248" w:rsidRDefault="00F12248" w:rsidP="00BD78A1">
            <w:pPr>
              <w:pStyle w:val="UvjetniStil"/>
              <w:jc w:val="right"/>
            </w:pPr>
            <w:r>
              <w:rPr>
                <w:sz w:val="16"/>
              </w:rPr>
              <w:t>120,93</w:t>
            </w:r>
          </w:p>
        </w:tc>
        <w:tc>
          <w:tcPr>
            <w:tcW w:w="700" w:type="dxa"/>
            <w:gridSpan w:val="3"/>
            <w:tcMar>
              <w:top w:w="0" w:type="dxa"/>
              <w:left w:w="0" w:type="dxa"/>
              <w:bottom w:w="0" w:type="dxa"/>
              <w:right w:w="0" w:type="dxa"/>
            </w:tcMar>
            <w:vAlign w:val="center"/>
          </w:tcPr>
          <w:p w14:paraId="4B7AF93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47B7317B" w14:textId="77777777" w:rsidR="00F12248" w:rsidRDefault="00F12248" w:rsidP="00BD78A1">
            <w:pPr>
              <w:pStyle w:val="UvjetniStil"/>
              <w:jc w:val="right"/>
            </w:pPr>
            <w:r>
              <w:rPr>
                <w:sz w:val="16"/>
              </w:rPr>
              <w:t>100,00</w:t>
            </w:r>
          </w:p>
        </w:tc>
        <w:tc>
          <w:tcPr>
            <w:tcW w:w="40" w:type="dxa"/>
          </w:tcPr>
          <w:p w14:paraId="59F2239C" w14:textId="77777777" w:rsidR="00F12248" w:rsidRDefault="00F12248" w:rsidP="00BD78A1">
            <w:pPr>
              <w:pStyle w:val="EMPTYCELLSTYLE"/>
            </w:pPr>
          </w:p>
        </w:tc>
      </w:tr>
      <w:tr w:rsidR="00F12248" w14:paraId="44318035" w14:textId="77777777" w:rsidTr="00F51D42">
        <w:trPr>
          <w:trHeight w:hRule="exact" w:val="260"/>
        </w:trPr>
        <w:tc>
          <w:tcPr>
            <w:tcW w:w="40" w:type="dxa"/>
          </w:tcPr>
          <w:p w14:paraId="577B2487" w14:textId="77777777" w:rsidR="00F12248" w:rsidRDefault="00F12248" w:rsidP="00BD78A1">
            <w:pPr>
              <w:pStyle w:val="EMPTYCELLSTYLE"/>
            </w:pPr>
          </w:p>
        </w:tc>
        <w:tc>
          <w:tcPr>
            <w:tcW w:w="700" w:type="dxa"/>
            <w:tcMar>
              <w:top w:w="40" w:type="dxa"/>
              <w:left w:w="40" w:type="dxa"/>
              <w:bottom w:w="40" w:type="dxa"/>
              <w:right w:w="0" w:type="dxa"/>
            </w:tcMar>
          </w:tcPr>
          <w:p w14:paraId="2A353D57" w14:textId="77777777" w:rsidR="00F12248" w:rsidRDefault="00F12248" w:rsidP="00BD78A1">
            <w:pPr>
              <w:pStyle w:val="UvjetniStil"/>
            </w:pPr>
            <w:r>
              <w:rPr>
                <w:sz w:val="16"/>
              </w:rPr>
              <w:t>41</w:t>
            </w:r>
          </w:p>
        </w:tc>
        <w:tc>
          <w:tcPr>
            <w:tcW w:w="8040" w:type="dxa"/>
            <w:gridSpan w:val="5"/>
            <w:tcMar>
              <w:top w:w="40" w:type="dxa"/>
              <w:left w:w="0" w:type="dxa"/>
              <w:bottom w:w="40" w:type="dxa"/>
              <w:right w:w="0" w:type="dxa"/>
            </w:tcMar>
          </w:tcPr>
          <w:p w14:paraId="577EF477" w14:textId="77777777" w:rsidR="00F12248" w:rsidRDefault="00F12248" w:rsidP="00BD78A1">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0" w:type="dxa"/>
              <w:left w:w="0" w:type="dxa"/>
              <w:bottom w:w="0" w:type="dxa"/>
              <w:right w:w="40" w:type="dxa"/>
            </w:tcMar>
            <w:vAlign w:val="center"/>
          </w:tcPr>
          <w:p w14:paraId="3C756C79" w14:textId="77777777" w:rsidR="00F12248" w:rsidRDefault="00F12248" w:rsidP="00BD78A1">
            <w:pPr>
              <w:pStyle w:val="UvjetniStil"/>
              <w:jc w:val="right"/>
            </w:pPr>
            <w:r>
              <w:rPr>
                <w:sz w:val="16"/>
              </w:rPr>
              <w:t>172.274,20</w:t>
            </w:r>
          </w:p>
        </w:tc>
        <w:tc>
          <w:tcPr>
            <w:tcW w:w="1300" w:type="dxa"/>
            <w:gridSpan w:val="2"/>
            <w:tcMar>
              <w:top w:w="0" w:type="dxa"/>
              <w:left w:w="0" w:type="dxa"/>
              <w:bottom w:w="0" w:type="dxa"/>
              <w:right w:w="40" w:type="dxa"/>
            </w:tcMar>
            <w:vAlign w:val="center"/>
          </w:tcPr>
          <w:p w14:paraId="7FCF1F5E" w14:textId="77777777" w:rsidR="00F12248" w:rsidRDefault="00F12248" w:rsidP="00BD78A1">
            <w:pPr>
              <w:pStyle w:val="UvjetniStil"/>
              <w:jc w:val="right"/>
            </w:pPr>
            <w:r>
              <w:rPr>
                <w:sz w:val="16"/>
              </w:rPr>
              <w:t>55.743,58</w:t>
            </w:r>
          </w:p>
        </w:tc>
        <w:tc>
          <w:tcPr>
            <w:tcW w:w="1300" w:type="dxa"/>
            <w:tcMar>
              <w:top w:w="0" w:type="dxa"/>
              <w:left w:w="0" w:type="dxa"/>
              <w:bottom w:w="0" w:type="dxa"/>
              <w:right w:w="40" w:type="dxa"/>
            </w:tcMar>
            <w:vAlign w:val="center"/>
          </w:tcPr>
          <w:p w14:paraId="47F348F1" w14:textId="77777777" w:rsidR="00F12248" w:rsidRDefault="00F12248" w:rsidP="00BD78A1">
            <w:pPr>
              <w:pStyle w:val="UvjetniStil"/>
              <w:jc w:val="right"/>
            </w:pPr>
            <w:r>
              <w:rPr>
                <w:sz w:val="16"/>
              </w:rPr>
              <w:t>55.743,58</w:t>
            </w:r>
          </w:p>
        </w:tc>
        <w:tc>
          <w:tcPr>
            <w:tcW w:w="1300" w:type="dxa"/>
            <w:gridSpan w:val="3"/>
            <w:tcMar>
              <w:top w:w="0" w:type="dxa"/>
              <w:left w:w="0" w:type="dxa"/>
              <w:bottom w:w="0" w:type="dxa"/>
              <w:right w:w="40" w:type="dxa"/>
            </w:tcMar>
            <w:vAlign w:val="center"/>
          </w:tcPr>
          <w:p w14:paraId="5B421FB0" w14:textId="77777777" w:rsidR="00F12248" w:rsidRDefault="00F12248" w:rsidP="00BD78A1">
            <w:pPr>
              <w:pStyle w:val="UvjetniStil"/>
              <w:jc w:val="right"/>
            </w:pPr>
            <w:r>
              <w:rPr>
                <w:sz w:val="16"/>
              </w:rPr>
              <w:t>55.743,58</w:t>
            </w:r>
          </w:p>
        </w:tc>
        <w:tc>
          <w:tcPr>
            <w:tcW w:w="700" w:type="dxa"/>
            <w:tcMar>
              <w:top w:w="0" w:type="dxa"/>
              <w:left w:w="0" w:type="dxa"/>
              <w:bottom w:w="0" w:type="dxa"/>
              <w:right w:w="0" w:type="dxa"/>
            </w:tcMar>
            <w:vAlign w:val="center"/>
          </w:tcPr>
          <w:p w14:paraId="12C6907C" w14:textId="77777777" w:rsidR="00F12248" w:rsidRDefault="00F12248" w:rsidP="00BD78A1">
            <w:pPr>
              <w:pStyle w:val="UvjetniStil"/>
              <w:jc w:val="right"/>
            </w:pPr>
            <w:r>
              <w:rPr>
                <w:sz w:val="16"/>
              </w:rPr>
              <w:t>32,36</w:t>
            </w:r>
          </w:p>
        </w:tc>
        <w:tc>
          <w:tcPr>
            <w:tcW w:w="700" w:type="dxa"/>
            <w:gridSpan w:val="3"/>
            <w:tcMar>
              <w:top w:w="0" w:type="dxa"/>
              <w:left w:w="0" w:type="dxa"/>
              <w:bottom w:w="0" w:type="dxa"/>
              <w:right w:w="0" w:type="dxa"/>
            </w:tcMar>
            <w:vAlign w:val="center"/>
          </w:tcPr>
          <w:p w14:paraId="66A1ADF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39B395D" w14:textId="77777777" w:rsidR="00F12248" w:rsidRDefault="00F12248" w:rsidP="00BD78A1">
            <w:pPr>
              <w:pStyle w:val="UvjetniStil"/>
              <w:jc w:val="right"/>
            </w:pPr>
            <w:r>
              <w:rPr>
                <w:sz w:val="16"/>
              </w:rPr>
              <w:t>100,00</w:t>
            </w:r>
          </w:p>
        </w:tc>
        <w:tc>
          <w:tcPr>
            <w:tcW w:w="40" w:type="dxa"/>
          </w:tcPr>
          <w:p w14:paraId="54F488D0" w14:textId="77777777" w:rsidR="00F12248" w:rsidRDefault="00F12248" w:rsidP="00BD78A1">
            <w:pPr>
              <w:pStyle w:val="EMPTYCELLSTYLE"/>
            </w:pPr>
          </w:p>
        </w:tc>
      </w:tr>
      <w:tr w:rsidR="00F12248" w14:paraId="41E7B5C6" w14:textId="77777777" w:rsidTr="00F51D42">
        <w:trPr>
          <w:trHeight w:hRule="exact" w:val="260"/>
        </w:trPr>
        <w:tc>
          <w:tcPr>
            <w:tcW w:w="40" w:type="dxa"/>
          </w:tcPr>
          <w:p w14:paraId="3A1059A1" w14:textId="77777777" w:rsidR="00F12248" w:rsidRDefault="00F12248" w:rsidP="00BD78A1">
            <w:pPr>
              <w:pStyle w:val="EMPTYCELLSTYLE"/>
            </w:pPr>
          </w:p>
        </w:tc>
        <w:tc>
          <w:tcPr>
            <w:tcW w:w="700" w:type="dxa"/>
            <w:tcMar>
              <w:top w:w="40" w:type="dxa"/>
              <w:left w:w="40" w:type="dxa"/>
              <w:bottom w:w="40" w:type="dxa"/>
              <w:right w:w="0" w:type="dxa"/>
            </w:tcMar>
          </w:tcPr>
          <w:p w14:paraId="204B504E"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04547983"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37C63A68" w14:textId="77777777" w:rsidR="00F12248" w:rsidRDefault="00F12248" w:rsidP="00BD78A1">
            <w:pPr>
              <w:pStyle w:val="UvjetniStil"/>
              <w:jc w:val="right"/>
            </w:pPr>
            <w:r>
              <w:rPr>
                <w:sz w:val="16"/>
              </w:rPr>
              <w:t>703.099,06</w:t>
            </w:r>
          </w:p>
        </w:tc>
        <w:tc>
          <w:tcPr>
            <w:tcW w:w="1300" w:type="dxa"/>
            <w:gridSpan w:val="2"/>
            <w:tcMar>
              <w:top w:w="0" w:type="dxa"/>
              <w:left w:w="0" w:type="dxa"/>
              <w:bottom w:w="0" w:type="dxa"/>
              <w:right w:w="40" w:type="dxa"/>
            </w:tcMar>
            <w:vAlign w:val="center"/>
          </w:tcPr>
          <w:p w14:paraId="4ABB7AE0" w14:textId="77777777" w:rsidR="00F12248" w:rsidRDefault="00F12248" w:rsidP="00BD78A1">
            <w:pPr>
              <w:pStyle w:val="UvjetniStil"/>
              <w:jc w:val="right"/>
            </w:pPr>
            <w:r>
              <w:rPr>
                <w:sz w:val="16"/>
              </w:rPr>
              <w:t>1.183.917,29</w:t>
            </w:r>
          </w:p>
        </w:tc>
        <w:tc>
          <w:tcPr>
            <w:tcW w:w="1300" w:type="dxa"/>
            <w:tcMar>
              <w:top w:w="0" w:type="dxa"/>
              <w:left w:w="0" w:type="dxa"/>
              <w:bottom w:w="0" w:type="dxa"/>
              <w:right w:w="40" w:type="dxa"/>
            </w:tcMar>
            <w:vAlign w:val="center"/>
          </w:tcPr>
          <w:p w14:paraId="1565CE13" w14:textId="77777777" w:rsidR="00F12248" w:rsidRDefault="00F12248" w:rsidP="00BD78A1">
            <w:pPr>
              <w:pStyle w:val="UvjetniStil"/>
              <w:jc w:val="right"/>
            </w:pPr>
            <w:r>
              <w:rPr>
                <w:sz w:val="16"/>
              </w:rPr>
              <w:t>1.180.333,78</w:t>
            </w:r>
          </w:p>
        </w:tc>
        <w:tc>
          <w:tcPr>
            <w:tcW w:w="1300" w:type="dxa"/>
            <w:gridSpan w:val="3"/>
            <w:tcMar>
              <w:top w:w="0" w:type="dxa"/>
              <w:left w:w="0" w:type="dxa"/>
              <w:bottom w:w="0" w:type="dxa"/>
              <w:right w:w="40" w:type="dxa"/>
            </w:tcMar>
            <w:vAlign w:val="center"/>
          </w:tcPr>
          <w:p w14:paraId="7D9F7B8D" w14:textId="77777777" w:rsidR="00F12248" w:rsidRDefault="00F12248" w:rsidP="00BD78A1">
            <w:pPr>
              <w:pStyle w:val="UvjetniStil"/>
              <w:jc w:val="right"/>
            </w:pPr>
            <w:r>
              <w:rPr>
                <w:sz w:val="16"/>
              </w:rPr>
              <w:t>1.179.670,16</w:t>
            </w:r>
          </w:p>
        </w:tc>
        <w:tc>
          <w:tcPr>
            <w:tcW w:w="700" w:type="dxa"/>
            <w:tcMar>
              <w:top w:w="0" w:type="dxa"/>
              <w:left w:w="0" w:type="dxa"/>
              <w:bottom w:w="0" w:type="dxa"/>
              <w:right w:w="0" w:type="dxa"/>
            </w:tcMar>
            <w:vAlign w:val="center"/>
          </w:tcPr>
          <w:p w14:paraId="6A53C974" w14:textId="77777777" w:rsidR="00F12248" w:rsidRDefault="00F12248" w:rsidP="00BD78A1">
            <w:pPr>
              <w:pStyle w:val="UvjetniStil"/>
              <w:jc w:val="right"/>
            </w:pPr>
            <w:r>
              <w:rPr>
                <w:sz w:val="16"/>
              </w:rPr>
              <w:t>168,39</w:t>
            </w:r>
          </w:p>
        </w:tc>
        <w:tc>
          <w:tcPr>
            <w:tcW w:w="700" w:type="dxa"/>
            <w:gridSpan w:val="3"/>
            <w:tcMar>
              <w:top w:w="0" w:type="dxa"/>
              <w:left w:w="0" w:type="dxa"/>
              <w:bottom w:w="0" w:type="dxa"/>
              <w:right w:w="0" w:type="dxa"/>
            </w:tcMar>
            <w:vAlign w:val="center"/>
          </w:tcPr>
          <w:p w14:paraId="2B646373" w14:textId="77777777" w:rsidR="00F12248" w:rsidRDefault="00F12248" w:rsidP="00BD78A1">
            <w:pPr>
              <w:pStyle w:val="UvjetniStil"/>
              <w:jc w:val="right"/>
            </w:pPr>
            <w:r>
              <w:rPr>
                <w:sz w:val="16"/>
              </w:rPr>
              <w:t>99,70</w:t>
            </w:r>
          </w:p>
        </w:tc>
        <w:tc>
          <w:tcPr>
            <w:tcW w:w="720" w:type="dxa"/>
            <w:gridSpan w:val="2"/>
            <w:tcMar>
              <w:top w:w="0" w:type="dxa"/>
              <w:left w:w="0" w:type="dxa"/>
              <w:bottom w:w="0" w:type="dxa"/>
              <w:right w:w="0" w:type="dxa"/>
            </w:tcMar>
            <w:vAlign w:val="center"/>
          </w:tcPr>
          <w:p w14:paraId="4547F35E" w14:textId="77777777" w:rsidR="00F12248" w:rsidRDefault="00F12248" w:rsidP="00BD78A1">
            <w:pPr>
              <w:pStyle w:val="UvjetniStil"/>
              <w:jc w:val="right"/>
            </w:pPr>
            <w:r>
              <w:rPr>
                <w:sz w:val="16"/>
              </w:rPr>
              <w:t>99,94</w:t>
            </w:r>
          </w:p>
        </w:tc>
        <w:tc>
          <w:tcPr>
            <w:tcW w:w="40" w:type="dxa"/>
          </w:tcPr>
          <w:p w14:paraId="745026A6" w14:textId="77777777" w:rsidR="00F12248" w:rsidRDefault="00F12248" w:rsidP="00BD78A1">
            <w:pPr>
              <w:pStyle w:val="EMPTYCELLSTYLE"/>
            </w:pPr>
          </w:p>
        </w:tc>
      </w:tr>
      <w:tr w:rsidR="00F12248" w14:paraId="6ABA07C4" w14:textId="77777777" w:rsidTr="00F51D42">
        <w:trPr>
          <w:trHeight w:hRule="exact" w:val="260"/>
        </w:trPr>
        <w:tc>
          <w:tcPr>
            <w:tcW w:w="40" w:type="dxa"/>
          </w:tcPr>
          <w:p w14:paraId="7135565A" w14:textId="77777777" w:rsidR="00F12248" w:rsidRDefault="00F12248" w:rsidP="00BD78A1">
            <w:pPr>
              <w:pStyle w:val="EMPTYCELLSTYLE"/>
            </w:pPr>
          </w:p>
        </w:tc>
        <w:tc>
          <w:tcPr>
            <w:tcW w:w="700" w:type="dxa"/>
            <w:tcMar>
              <w:top w:w="40" w:type="dxa"/>
              <w:left w:w="40" w:type="dxa"/>
              <w:bottom w:w="40" w:type="dxa"/>
              <w:right w:w="0" w:type="dxa"/>
            </w:tcMar>
          </w:tcPr>
          <w:p w14:paraId="263EAA57" w14:textId="77777777" w:rsidR="00F12248" w:rsidRDefault="00F12248" w:rsidP="00BD78A1">
            <w:pPr>
              <w:pStyle w:val="UvjetniStil"/>
            </w:pPr>
            <w:r>
              <w:rPr>
                <w:sz w:val="16"/>
              </w:rPr>
              <w:t>45</w:t>
            </w:r>
          </w:p>
        </w:tc>
        <w:tc>
          <w:tcPr>
            <w:tcW w:w="8040" w:type="dxa"/>
            <w:gridSpan w:val="5"/>
            <w:tcMar>
              <w:top w:w="40" w:type="dxa"/>
              <w:left w:w="0" w:type="dxa"/>
              <w:bottom w:w="40" w:type="dxa"/>
              <w:right w:w="0" w:type="dxa"/>
            </w:tcMar>
          </w:tcPr>
          <w:p w14:paraId="4D1997F5" w14:textId="77777777" w:rsidR="00F12248" w:rsidRDefault="00F12248" w:rsidP="00BD78A1">
            <w:pPr>
              <w:pStyle w:val="UvjetniStil"/>
            </w:pPr>
            <w:r>
              <w:rPr>
                <w:sz w:val="16"/>
              </w:rPr>
              <w:t>Rashodi za dodatna ulaganja na nefinancijskoj imovini</w:t>
            </w:r>
          </w:p>
        </w:tc>
        <w:tc>
          <w:tcPr>
            <w:tcW w:w="1300" w:type="dxa"/>
            <w:tcMar>
              <w:top w:w="0" w:type="dxa"/>
              <w:left w:w="0" w:type="dxa"/>
              <w:bottom w:w="0" w:type="dxa"/>
              <w:right w:w="40" w:type="dxa"/>
            </w:tcMar>
            <w:vAlign w:val="center"/>
          </w:tcPr>
          <w:p w14:paraId="69E76F5D"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EA8290F" w14:textId="77777777" w:rsidR="00F12248" w:rsidRDefault="00F12248" w:rsidP="00BD78A1">
            <w:pPr>
              <w:pStyle w:val="UvjetniStil"/>
              <w:jc w:val="right"/>
            </w:pPr>
            <w:r>
              <w:rPr>
                <w:sz w:val="16"/>
              </w:rPr>
              <w:t>21.633,82</w:t>
            </w:r>
          </w:p>
        </w:tc>
        <w:tc>
          <w:tcPr>
            <w:tcW w:w="1300" w:type="dxa"/>
            <w:tcMar>
              <w:top w:w="0" w:type="dxa"/>
              <w:left w:w="0" w:type="dxa"/>
              <w:bottom w:w="0" w:type="dxa"/>
              <w:right w:w="40" w:type="dxa"/>
            </w:tcMar>
            <w:vAlign w:val="center"/>
          </w:tcPr>
          <w:p w14:paraId="443C2254" w14:textId="77777777" w:rsidR="00F12248" w:rsidRDefault="00F12248" w:rsidP="00BD78A1">
            <w:pPr>
              <w:pStyle w:val="UvjetniStil"/>
              <w:jc w:val="right"/>
            </w:pPr>
            <w:r>
              <w:rPr>
                <w:sz w:val="16"/>
              </w:rPr>
              <w:t>13.272,28</w:t>
            </w:r>
          </w:p>
        </w:tc>
        <w:tc>
          <w:tcPr>
            <w:tcW w:w="1300" w:type="dxa"/>
            <w:gridSpan w:val="3"/>
            <w:tcMar>
              <w:top w:w="0" w:type="dxa"/>
              <w:left w:w="0" w:type="dxa"/>
              <w:bottom w:w="0" w:type="dxa"/>
              <w:right w:w="40" w:type="dxa"/>
            </w:tcMar>
            <w:vAlign w:val="center"/>
          </w:tcPr>
          <w:p w14:paraId="51FDD059" w14:textId="77777777" w:rsidR="00F12248" w:rsidRDefault="00F12248" w:rsidP="00BD78A1">
            <w:pPr>
              <w:pStyle w:val="UvjetniStil"/>
              <w:jc w:val="right"/>
            </w:pPr>
            <w:r>
              <w:rPr>
                <w:sz w:val="16"/>
              </w:rPr>
              <w:t>13.272,28</w:t>
            </w:r>
          </w:p>
        </w:tc>
        <w:tc>
          <w:tcPr>
            <w:tcW w:w="700" w:type="dxa"/>
            <w:tcMar>
              <w:top w:w="0" w:type="dxa"/>
              <w:left w:w="0" w:type="dxa"/>
              <w:bottom w:w="0" w:type="dxa"/>
              <w:right w:w="0" w:type="dxa"/>
            </w:tcMar>
            <w:vAlign w:val="center"/>
          </w:tcPr>
          <w:p w14:paraId="112ECC63"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B63B493" w14:textId="77777777" w:rsidR="00F12248" w:rsidRDefault="00F12248" w:rsidP="00BD78A1">
            <w:pPr>
              <w:pStyle w:val="UvjetniStil"/>
              <w:jc w:val="right"/>
            </w:pPr>
            <w:r>
              <w:rPr>
                <w:sz w:val="16"/>
              </w:rPr>
              <w:t>61,35</w:t>
            </w:r>
          </w:p>
        </w:tc>
        <w:tc>
          <w:tcPr>
            <w:tcW w:w="720" w:type="dxa"/>
            <w:gridSpan w:val="2"/>
            <w:tcMar>
              <w:top w:w="0" w:type="dxa"/>
              <w:left w:w="0" w:type="dxa"/>
              <w:bottom w:w="0" w:type="dxa"/>
              <w:right w:w="0" w:type="dxa"/>
            </w:tcMar>
            <w:vAlign w:val="center"/>
          </w:tcPr>
          <w:p w14:paraId="4B135799" w14:textId="77777777" w:rsidR="00F12248" w:rsidRDefault="00F12248" w:rsidP="00BD78A1">
            <w:pPr>
              <w:pStyle w:val="UvjetniStil"/>
              <w:jc w:val="right"/>
            </w:pPr>
            <w:r>
              <w:rPr>
                <w:sz w:val="16"/>
              </w:rPr>
              <w:t>100,00</w:t>
            </w:r>
          </w:p>
        </w:tc>
        <w:tc>
          <w:tcPr>
            <w:tcW w:w="40" w:type="dxa"/>
          </w:tcPr>
          <w:p w14:paraId="40146D83" w14:textId="77777777" w:rsidR="00F12248" w:rsidRDefault="00F12248" w:rsidP="00BD78A1">
            <w:pPr>
              <w:pStyle w:val="EMPTYCELLSTYLE"/>
            </w:pPr>
          </w:p>
        </w:tc>
      </w:tr>
      <w:tr w:rsidR="00F12248" w14:paraId="69416688" w14:textId="77777777" w:rsidTr="00F51D42">
        <w:trPr>
          <w:trHeight w:hRule="exact" w:val="260"/>
        </w:trPr>
        <w:tc>
          <w:tcPr>
            <w:tcW w:w="40" w:type="dxa"/>
          </w:tcPr>
          <w:p w14:paraId="7DC8C77C" w14:textId="77777777" w:rsidR="00F12248" w:rsidRDefault="00F12248" w:rsidP="00BD78A1">
            <w:pPr>
              <w:pStyle w:val="EMPTYCELLSTYLE"/>
            </w:pPr>
          </w:p>
        </w:tc>
        <w:tc>
          <w:tcPr>
            <w:tcW w:w="700" w:type="dxa"/>
            <w:tcMar>
              <w:top w:w="40" w:type="dxa"/>
              <w:left w:w="40" w:type="dxa"/>
              <w:bottom w:w="40" w:type="dxa"/>
              <w:right w:w="0" w:type="dxa"/>
            </w:tcMar>
          </w:tcPr>
          <w:p w14:paraId="1A99E5B9" w14:textId="77777777" w:rsidR="00F12248" w:rsidRDefault="00F12248" w:rsidP="00BD78A1">
            <w:pPr>
              <w:pStyle w:val="UvjetniStil"/>
            </w:pPr>
            <w:r>
              <w:rPr>
                <w:sz w:val="16"/>
              </w:rPr>
              <w:t>54</w:t>
            </w:r>
          </w:p>
        </w:tc>
        <w:tc>
          <w:tcPr>
            <w:tcW w:w="8040" w:type="dxa"/>
            <w:gridSpan w:val="5"/>
            <w:tcMar>
              <w:top w:w="40" w:type="dxa"/>
              <w:left w:w="0" w:type="dxa"/>
              <w:bottom w:w="40" w:type="dxa"/>
              <w:right w:w="0" w:type="dxa"/>
            </w:tcMar>
          </w:tcPr>
          <w:p w14:paraId="1D0E9F7C" w14:textId="77777777" w:rsidR="00F12248" w:rsidRDefault="00F12248" w:rsidP="00BD78A1">
            <w:pPr>
              <w:pStyle w:val="UvjetniStil"/>
            </w:pPr>
            <w:r>
              <w:rPr>
                <w:sz w:val="16"/>
              </w:rPr>
              <w:t>Izdaci za otplatu glavnice primljenih kredita i zajmova</w:t>
            </w:r>
          </w:p>
        </w:tc>
        <w:tc>
          <w:tcPr>
            <w:tcW w:w="1300" w:type="dxa"/>
            <w:tcMar>
              <w:top w:w="0" w:type="dxa"/>
              <w:left w:w="0" w:type="dxa"/>
              <w:bottom w:w="0" w:type="dxa"/>
              <w:right w:w="40" w:type="dxa"/>
            </w:tcMar>
            <w:vAlign w:val="center"/>
          </w:tcPr>
          <w:p w14:paraId="55091124" w14:textId="77777777" w:rsidR="00F12248" w:rsidRDefault="00F12248" w:rsidP="00BD78A1">
            <w:pPr>
              <w:pStyle w:val="UvjetniStil"/>
              <w:jc w:val="right"/>
            </w:pPr>
            <w:r>
              <w:rPr>
                <w:sz w:val="16"/>
              </w:rPr>
              <w:t>284.191,39</w:t>
            </w:r>
          </w:p>
        </w:tc>
        <w:tc>
          <w:tcPr>
            <w:tcW w:w="1300" w:type="dxa"/>
            <w:gridSpan w:val="2"/>
            <w:tcMar>
              <w:top w:w="0" w:type="dxa"/>
              <w:left w:w="0" w:type="dxa"/>
              <w:bottom w:w="0" w:type="dxa"/>
              <w:right w:w="40" w:type="dxa"/>
            </w:tcMar>
            <w:vAlign w:val="center"/>
          </w:tcPr>
          <w:p w14:paraId="57E37BA7" w14:textId="77777777" w:rsidR="00F12248" w:rsidRDefault="00F12248" w:rsidP="00BD78A1">
            <w:pPr>
              <w:pStyle w:val="UvjetniStil"/>
              <w:jc w:val="right"/>
            </w:pPr>
            <w:r>
              <w:rPr>
                <w:sz w:val="16"/>
              </w:rPr>
              <w:t>282.992,90</w:t>
            </w:r>
          </w:p>
        </w:tc>
        <w:tc>
          <w:tcPr>
            <w:tcW w:w="1300" w:type="dxa"/>
            <w:tcMar>
              <w:top w:w="0" w:type="dxa"/>
              <w:left w:w="0" w:type="dxa"/>
              <w:bottom w:w="0" w:type="dxa"/>
              <w:right w:w="40" w:type="dxa"/>
            </w:tcMar>
            <w:vAlign w:val="center"/>
          </w:tcPr>
          <w:p w14:paraId="4D0B8CE2" w14:textId="77777777" w:rsidR="00F12248" w:rsidRDefault="00F12248" w:rsidP="00BD78A1">
            <w:pPr>
              <w:pStyle w:val="UvjetniStil"/>
              <w:jc w:val="right"/>
            </w:pPr>
            <w:r>
              <w:rPr>
                <w:sz w:val="16"/>
              </w:rPr>
              <w:t>282.992,90</w:t>
            </w:r>
          </w:p>
        </w:tc>
        <w:tc>
          <w:tcPr>
            <w:tcW w:w="1300" w:type="dxa"/>
            <w:gridSpan w:val="3"/>
            <w:tcMar>
              <w:top w:w="0" w:type="dxa"/>
              <w:left w:w="0" w:type="dxa"/>
              <w:bottom w:w="0" w:type="dxa"/>
              <w:right w:w="40" w:type="dxa"/>
            </w:tcMar>
            <w:vAlign w:val="center"/>
          </w:tcPr>
          <w:p w14:paraId="4F28A46D" w14:textId="77777777" w:rsidR="00F12248" w:rsidRDefault="00F12248" w:rsidP="00BD78A1">
            <w:pPr>
              <w:pStyle w:val="UvjetniStil"/>
              <w:jc w:val="right"/>
            </w:pPr>
            <w:r>
              <w:rPr>
                <w:sz w:val="16"/>
              </w:rPr>
              <w:t>282.992,90</w:t>
            </w:r>
          </w:p>
        </w:tc>
        <w:tc>
          <w:tcPr>
            <w:tcW w:w="700" w:type="dxa"/>
            <w:tcMar>
              <w:top w:w="0" w:type="dxa"/>
              <w:left w:w="0" w:type="dxa"/>
              <w:bottom w:w="0" w:type="dxa"/>
              <w:right w:w="0" w:type="dxa"/>
            </w:tcMar>
            <w:vAlign w:val="center"/>
          </w:tcPr>
          <w:p w14:paraId="6538B9C5" w14:textId="77777777" w:rsidR="00F12248" w:rsidRDefault="00F12248" w:rsidP="00BD78A1">
            <w:pPr>
              <w:pStyle w:val="UvjetniStil"/>
              <w:jc w:val="right"/>
            </w:pPr>
            <w:r>
              <w:rPr>
                <w:sz w:val="16"/>
              </w:rPr>
              <w:t>99,58</w:t>
            </w:r>
          </w:p>
        </w:tc>
        <w:tc>
          <w:tcPr>
            <w:tcW w:w="700" w:type="dxa"/>
            <w:gridSpan w:val="3"/>
            <w:tcMar>
              <w:top w:w="0" w:type="dxa"/>
              <w:left w:w="0" w:type="dxa"/>
              <w:bottom w:w="0" w:type="dxa"/>
              <w:right w:w="0" w:type="dxa"/>
            </w:tcMar>
            <w:vAlign w:val="center"/>
          </w:tcPr>
          <w:p w14:paraId="4C3BA20B"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6C453EB" w14:textId="77777777" w:rsidR="00F12248" w:rsidRDefault="00F12248" w:rsidP="00BD78A1">
            <w:pPr>
              <w:pStyle w:val="UvjetniStil"/>
              <w:jc w:val="right"/>
            </w:pPr>
            <w:r>
              <w:rPr>
                <w:sz w:val="16"/>
              </w:rPr>
              <w:t>100,00</w:t>
            </w:r>
          </w:p>
        </w:tc>
        <w:tc>
          <w:tcPr>
            <w:tcW w:w="40" w:type="dxa"/>
          </w:tcPr>
          <w:p w14:paraId="54D422A1" w14:textId="77777777" w:rsidR="00F12248" w:rsidRDefault="00F12248" w:rsidP="00BD78A1">
            <w:pPr>
              <w:pStyle w:val="EMPTYCELLSTYLE"/>
            </w:pPr>
          </w:p>
        </w:tc>
      </w:tr>
      <w:tr w:rsidR="00F12248" w14:paraId="1934F446" w14:textId="77777777" w:rsidTr="00F51D42">
        <w:trPr>
          <w:trHeight w:hRule="exact" w:val="260"/>
        </w:trPr>
        <w:tc>
          <w:tcPr>
            <w:tcW w:w="40" w:type="dxa"/>
          </w:tcPr>
          <w:p w14:paraId="0D076CC4" w14:textId="77777777" w:rsidR="00F12248" w:rsidRDefault="00F12248" w:rsidP="00BD78A1">
            <w:pPr>
              <w:pStyle w:val="EMPTYCELLSTYLE"/>
            </w:pPr>
          </w:p>
        </w:tc>
        <w:tc>
          <w:tcPr>
            <w:tcW w:w="700" w:type="dxa"/>
            <w:tcMar>
              <w:top w:w="40" w:type="dxa"/>
              <w:left w:w="40" w:type="dxa"/>
              <w:bottom w:w="40" w:type="dxa"/>
              <w:right w:w="0" w:type="dxa"/>
            </w:tcMar>
          </w:tcPr>
          <w:p w14:paraId="70E44A41" w14:textId="77777777" w:rsidR="00F12248" w:rsidRDefault="00F12248" w:rsidP="00BD78A1">
            <w:pPr>
              <w:pStyle w:val="UvjetniStil"/>
            </w:pPr>
            <w:r>
              <w:rPr>
                <w:sz w:val="16"/>
              </w:rPr>
              <w:t>92</w:t>
            </w:r>
          </w:p>
        </w:tc>
        <w:tc>
          <w:tcPr>
            <w:tcW w:w="8040" w:type="dxa"/>
            <w:gridSpan w:val="5"/>
            <w:tcMar>
              <w:top w:w="40" w:type="dxa"/>
              <w:left w:w="0" w:type="dxa"/>
              <w:bottom w:w="40" w:type="dxa"/>
              <w:right w:w="0" w:type="dxa"/>
            </w:tcMar>
          </w:tcPr>
          <w:p w14:paraId="0101A284" w14:textId="77777777" w:rsidR="00F12248" w:rsidRDefault="00F12248" w:rsidP="00BD78A1">
            <w:pPr>
              <w:pStyle w:val="UvjetniStil"/>
            </w:pPr>
            <w:r>
              <w:rPr>
                <w:sz w:val="16"/>
              </w:rPr>
              <w:t>Rezultat poslovanja</w:t>
            </w:r>
          </w:p>
        </w:tc>
        <w:tc>
          <w:tcPr>
            <w:tcW w:w="1300" w:type="dxa"/>
            <w:tcMar>
              <w:top w:w="0" w:type="dxa"/>
              <w:left w:w="0" w:type="dxa"/>
              <w:bottom w:w="0" w:type="dxa"/>
              <w:right w:w="40" w:type="dxa"/>
            </w:tcMar>
            <w:vAlign w:val="center"/>
          </w:tcPr>
          <w:p w14:paraId="36C46205" w14:textId="77777777" w:rsidR="00F12248" w:rsidRDefault="00F12248" w:rsidP="00BD78A1">
            <w:pPr>
              <w:pStyle w:val="UvjetniStil"/>
              <w:jc w:val="right"/>
            </w:pPr>
            <w:r>
              <w:rPr>
                <w:sz w:val="16"/>
              </w:rPr>
              <w:t>132.722,81</w:t>
            </w:r>
          </w:p>
        </w:tc>
        <w:tc>
          <w:tcPr>
            <w:tcW w:w="1300" w:type="dxa"/>
            <w:gridSpan w:val="2"/>
            <w:tcMar>
              <w:top w:w="0" w:type="dxa"/>
              <w:left w:w="0" w:type="dxa"/>
              <w:bottom w:w="0" w:type="dxa"/>
              <w:right w:w="40" w:type="dxa"/>
            </w:tcMar>
            <w:vAlign w:val="center"/>
          </w:tcPr>
          <w:p w14:paraId="26F118E9" w14:textId="77777777" w:rsidR="00F12248" w:rsidRDefault="00F12248" w:rsidP="00BD78A1">
            <w:pPr>
              <w:pStyle w:val="UvjetniStil"/>
              <w:jc w:val="right"/>
            </w:pPr>
            <w:r>
              <w:rPr>
                <w:sz w:val="16"/>
              </w:rPr>
              <w:t>132.722,81</w:t>
            </w:r>
          </w:p>
        </w:tc>
        <w:tc>
          <w:tcPr>
            <w:tcW w:w="1300" w:type="dxa"/>
            <w:tcMar>
              <w:top w:w="0" w:type="dxa"/>
              <w:left w:w="0" w:type="dxa"/>
              <w:bottom w:w="0" w:type="dxa"/>
              <w:right w:w="40" w:type="dxa"/>
            </w:tcMar>
            <w:vAlign w:val="center"/>
          </w:tcPr>
          <w:p w14:paraId="0A555F57" w14:textId="77777777" w:rsidR="00F12248" w:rsidRDefault="00F12248" w:rsidP="00BD78A1">
            <w:pPr>
              <w:pStyle w:val="UvjetniStil"/>
              <w:jc w:val="right"/>
            </w:pPr>
            <w:r>
              <w:rPr>
                <w:sz w:val="16"/>
              </w:rPr>
              <w:t>132.722,81</w:t>
            </w:r>
          </w:p>
        </w:tc>
        <w:tc>
          <w:tcPr>
            <w:tcW w:w="1300" w:type="dxa"/>
            <w:gridSpan w:val="3"/>
            <w:tcMar>
              <w:top w:w="0" w:type="dxa"/>
              <w:left w:w="0" w:type="dxa"/>
              <w:bottom w:w="0" w:type="dxa"/>
              <w:right w:w="40" w:type="dxa"/>
            </w:tcMar>
            <w:vAlign w:val="center"/>
          </w:tcPr>
          <w:p w14:paraId="08374508" w14:textId="77777777" w:rsidR="00F12248" w:rsidRDefault="00F12248" w:rsidP="00BD78A1">
            <w:pPr>
              <w:pStyle w:val="UvjetniStil"/>
              <w:jc w:val="right"/>
            </w:pPr>
            <w:r>
              <w:rPr>
                <w:sz w:val="16"/>
              </w:rPr>
              <w:t>132.722,81</w:t>
            </w:r>
          </w:p>
        </w:tc>
        <w:tc>
          <w:tcPr>
            <w:tcW w:w="700" w:type="dxa"/>
            <w:tcMar>
              <w:top w:w="0" w:type="dxa"/>
              <w:left w:w="0" w:type="dxa"/>
              <w:bottom w:w="0" w:type="dxa"/>
              <w:right w:w="0" w:type="dxa"/>
            </w:tcMar>
            <w:vAlign w:val="center"/>
          </w:tcPr>
          <w:p w14:paraId="4B5FEEC4"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3A57AB26"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04D9164" w14:textId="77777777" w:rsidR="00F12248" w:rsidRDefault="00F12248" w:rsidP="00BD78A1">
            <w:pPr>
              <w:pStyle w:val="UvjetniStil"/>
              <w:jc w:val="right"/>
            </w:pPr>
            <w:r>
              <w:rPr>
                <w:sz w:val="16"/>
              </w:rPr>
              <w:t>100,00</w:t>
            </w:r>
          </w:p>
        </w:tc>
        <w:tc>
          <w:tcPr>
            <w:tcW w:w="40" w:type="dxa"/>
          </w:tcPr>
          <w:p w14:paraId="4ACF9932" w14:textId="77777777" w:rsidR="00F12248" w:rsidRDefault="00F12248" w:rsidP="00BD78A1">
            <w:pPr>
              <w:pStyle w:val="EMPTYCELLSTYLE"/>
            </w:pPr>
          </w:p>
        </w:tc>
      </w:tr>
      <w:tr w:rsidR="00F12248" w14:paraId="7643D453" w14:textId="77777777" w:rsidTr="00F51D42">
        <w:trPr>
          <w:trHeight w:hRule="exact" w:val="260"/>
        </w:trPr>
        <w:tc>
          <w:tcPr>
            <w:tcW w:w="40" w:type="dxa"/>
          </w:tcPr>
          <w:p w14:paraId="1F8BE47E"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A5D2CD8"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54C97F0D" w14:textId="77777777" w:rsidR="00F12248" w:rsidRDefault="00F12248" w:rsidP="00BD78A1">
                  <w:pPr>
                    <w:pStyle w:val="izv1"/>
                  </w:pPr>
                  <w:r>
                    <w:rPr>
                      <w:sz w:val="16"/>
                    </w:rPr>
                    <w:t>Izvor 3. VLASTITI PRIHODI</w:t>
                  </w:r>
                </w:p>
              </w:tc>
              <w:tc>
                <w:tcPr>
                  <w:tcW w:w="1300" w:type="dxa"/>
                  <w:shd w:val="clear" w:color="auto" w:fill="FEDE01"/>
                  <w:tcMar>
                    <w:top w:w="0" w:type="dxa"/>
                    <w:left w:w="0" w:type="dxa"/>
                    <w:bottom w:w="0" w:type="dxa"/>
                    <w:right w:w="40" w:type="dxa"/>
                  </w:tcMar>
                  <w:vAlign w:val="center"/>
                </w:tcPr>
                <w:p w14:paraId="511C084A" w14:textId="77777777" w:rsidR="00F12248" w:rsidRDefault="00F12248" w:rsidP="00BD78A1">
                  <w:pPr>
                    <w:pStyle w:val="izv1"/>
                    <w:jc w:val="right"/>
                  </w:pPr>
                  <w:r>
                    <w:rPr>
                      <w:sz w:val="16"/>
                    </w:rPr>
                    <w:t>57.200,85</w:t>
                  </w:r>
                </w:p>
              </w:tc>
              <w:tc>
                <w:tcPr>
                  <w:tcW w:w="1300" w:type="dxa"/>
                  <w:shd w:val="clear" w:color="auto" w:fill="FEDE01"/>
                  <w:tcMar>
                    <w:top w:w="0" w:type="dxa"/>
                    <w:left w:w="0" w:type="dxa"/>
                    <w:bottom w:w="0" w:type="dxa"/>
                    <w:right w:w="40" w:type="dxa"/>
                  </w:tcMar>
                  <w:vAlign w:val="center"/>
                </w:tcPr>
                <w:p w14:paraId="3B76CE4F" w14:textId="77777777" w:rsidR="00F12248" w:rsidRDefault="00F12248" w:rsidP="00BD78A1">
                  <w:pPr>
                    <w:pStyle w:val="izv1"/>
                    <w:jc w:val="right"/>
                  </w:pPr>
                  <w:r>
                    <w:rPr>
                      <w:sz w:val="16"/>
                    </w:rPr>
                    <w:t>108.872,48</w:t>
                  </w:r>
                </w:p>
              </w:tc>
              <w:tc>
                <w:tcPr>
                  <w:tcW w:w="1300" w:type="dxa"/>
                  <w:shd w:val="clear" w:color="auto" w:fill="FEDE01"/>
                  <w:tcMar>
                    <w:top w:w="0" w:type="dxa"/>
                    <w:left w:w="0" w:type="dxa"/>
                    <w:bottom w:w="0" w:type="dxa"/>
                    <w:right w:w="40" w:type="dxa"/>
                  </w:tcMar>
                  <w:vAlign w:val="center"/>
                </w:tcPr>
                <w:p w14:paraId="57D574DB" w14:textId="77777777" w:rsidR="00F12248" w:rsidRDefault="00F12248" w:rsidP="00BD78A1">
                  <w:pPr>
                    <w:pStyle w:val="izv1"/>
                    <w:jc w:val="right"/>
                  </w:pPr>
                  <w:r>
                    <w:rPr>
                      <w:sz w:val="16"/>
                    </w:rPr>
                    <w:t>108.872,48</w:t>
                  </w:r>
                </w:p>
              </w:tc>
              <w:tc>
                <w:tcPr>
                  <w:tcW w:w="1300" w:type="dxa"/>
                  <w:shd w:val="clear" w:color="auto" w:fill="FEDE01"/>
                  <w:tcMar>
                    <w:top w:w="0" w:type="dxa"/>
                    <w:left w:w="0" w:type="dxa"/>
                    <w:bottom w:w="0" w:type="dxa"/>
                    <w:right w:w="40" w:type="dxa"/>
                  </w:tcMar>
                  <w:vAlign w:val="center"/>
                </w:tcPr>
                <w:p w14:paraId="32F0CC54" w14:textId="77777777" w:rsidR="00F12248" w:rsidRDefault="00F12248" w:rsidP="00BD78A1">
                  <w:pPr>
                    <w:pStyle w:val="izv1"/>
                    <w:jc w:val="right"/>
                  </w:pPr>
                  <w:r>
                    <w:rPr>
                      <w:sz w:val="16"/>
                    </w:rPr>
                    <w:t>108.872,48</w:t>
                  </w:r>
                </w:p>
              </w:tc>
              <w:tc>
                <w:tcPr>
                  <w:tcW w:w="700" w:type="dxa"/>
                  <w:shd w:val="clear" w:color="auto" w:fill="FEDE01"/>
                  <w:tcMar>
                    <w:top w:w="0" w:type="dxa"/>
                    <w:left w:w="0" w:type="dxa"/>
                    <w:bottom w:w="0" w:type="dxa"/>
                    <w:right w:w="0" w:type="dxa"/>
                  </w:tcMar>
                  <w:vAlign w:val="center"/>
                </w:tcPr>
                <w:p w14:paraId="5ADB7307" w14:textId="77777777" w:rsidR="00F12248" w:rsidRDefault="00F12248" w:rsidP="00BD78A1">
                  <w:pPr>
                    <w:pStyle w:val="izv1"/>
                    <w:jc w:val="right"/>
                  </w:pPr>
                  <w:r>
                    <w:rPr>
                      <w:sz w:val="16"/>
                    </w:rPr>
                    <w:t>190,33</w:t>
                  </w:r>
                </w:p>
              </w:tc>
              <w:tc>
                <w:tcPr>
                  <w:tcW w:w="700" w:type="dxa"/>
                  <w:shd w:val="clear" w:color="auto" w:fill="FEDE01"/>
                  <w:tcMar>
                    <w:top w:w="0" w:type="dxa"/>
                    <w:left w:w="0" w:type="dxa"/>
                    <w:bottom w:w="0" w:type="dxa"/>
                    <w:right w:w="0" w:type="dxa"/>
                  </w:tcMar>
                  <w:vAlign w:val="center"/>
                </w:tcPr>
                <w:p w14:paraId="2FD8BC72" w14:textId="77777777" w:rsidR="00F12248" w:rsidRDefault="00F12248"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8C22048" w14:textId="77777777" w:rsidR="00F12248" w:rsidRDefault="00F12248" w:rsidP="00BD78A1">
                  <w:pPr>
                    <w:pStyle w:val="izv1"/>
                    <w:jc w:val="right"/>
                  </w:pPr>
                  <w:r>
                    <w:rPr>
                      <w:sz w:val="16"/>
                    </w:rPr>
                    <w:t>100,00</w:t>
                  </w:r>
                </w:p>
              </w:tc>
            </w:tr>
            <w:tr w:rsidR="00F12248" w14:paraId="77EF2148"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238E2746" w14:textId="77777777" w:rsidR="00F12248" w:rsidRDefault="00F12248" w:rsidP="00BD78A1">
                  <w:pPr>
                    <w:pStyle w:val="EMPTYCELLSTYLE"/>
                  </w:pPr>
                </w:p>
              </w:tc>
              <w:tc>
                <w:tcPr>
                  <w:tcW w:w="1300" w:type="dxa"/>
                </w:tcPr>
                <w:p w14:paraId="1F8562E0" w14:textId="77777777" w:rsidR="00F12248" w:rsidRDefault="00F12248" w:rsidP="00BD78A1">
                  <w:pPr>
                    <w:pStyle w:val="EMPTYCELLSTYLE"/>
                  </w:pPr>
                </w:p>
              </w:tc>
              <w:tc>
                <w:tcPr>
                  <w:tcW w:w="1300" w:type="dxa"/>
                </w:tcPr>
                <w:p w14:paraId="5B2EF8ED" w14:textId="77777777" w:rsidR="00F12248" w:rsidRDefault="00F12248" w:rsidP="00BD78A1">
                  <w:pPr>
                    <w:pStyle w:val="EMPTYCELLSTYLE"/>
                  </w:pPr>
                </w:p>
              </w:tc>
              <w:tc>
                <w:tcPr>
                  <w:tcW w:w="1300" w:type="dxa"/>
                </w:tcPr>
                <w:p w14:paraId="341075DD" w14:textId="77777777" w:rsidR="00F12248" w:rsidRDefault="00F12248" w:rsidP="00BD78A1">
                  <w:pPr>
                    <w:pStyle w:val="EMPTYCELLSTYLE"/>
                  </w:pPr>
                </w:p>
              </w:tc>
              <w:tc>
                <w:tcPr>
                  <w:tcW w:w="1300" w:type="dxa"/>
                </w:tcPr>
                <w:p w14:paraId="768669FC" w14:textId="77777777" w:rsidR="00F12248" w:rsidRDefault="00F12248" w:rsidP="00BD78A1">
                  <w:pPr>
                    <w:pStyle w:val="EMPTYCELLSTYLE"/>
                  </w:pPr>
                </w:p>
              </w:tc>
              <w:tc>
                <w:tcPr>
                  <w:tcW w:w="700" w:type="dxa"/>
                </w:tcPr>
                <w:p w14:paraId="1D9CEC6C" w14:textId="77777777" w:rsidR="00F12248" w:rsidRDefault="00F12248" w:rsidP="00BD78A1">
                  <w:pPr>
                    <w:pStyle w:val="EMPTYCELLSTYLE"/>
                  </w:pPr>
                </w:p>
              </w:tc>
              <w:tc>
                <w:tcPr>
                  <w:tcW w:w="700" w:type="dxa"/>
                </w:tcPr>
                <w:p w14:paraId="2826B916" w14:textId="77777777" w:rsidR="00F12248" w:rsidRDefault="00F12248" w:rsidP="00BD78A1">
                  <w:pPr>
                    <w:pStyle w:val="EMPTYCELLSTYLE"/>
                  </w:pPr>
                </w:p>
              </w:tc>
              <w:tc>
                <w:tcPr>
                  <w:tcW w:w="700" w:type="dxa"/>
                </w:tcPr>
                <w:p w14:paraId="70975044" w14:textId="77777777" w:rsidR="00F12248" w:rsidRDefault="00F12248" w:rsidP="00BD78A1">
                  <w:pPr>
                    <w:pStyle w:val="EMPTYCELLSTYLE"/>
                  </w:pPr>
                </w:p>
              </w:tc>
            </w:tr>
          </w:tbl>
          <w:p w14:paraId="2BDCCC9B" w14:textId="77777777" w:rsidR="00F12248" w:rsidRDefault="00F12248" w:rsidP="00BD78A1">
            <w:pPr>
              <w:pStyle w:val="EMPTYCELLSTYLE"/>
            </w:pPr>
          </w:p>
        </w:tc>
        <w:tc>
          <w:tcPr>
            <w:tcW w:w="40" w:type="dxa"/>
          </w:tcPr>
          <w:p w14:paraId="50A21D1D" w14:textId="77777777" w:rsidR="00F12248" w:rsidRDefault="00F12248" w:rsidP="00BD78A1">
            <w:pPr>
              <w:pStyle w:val="EMPTYCELLSTYLE"/>
            </w:pPr>
          </w:p>
        </w:tc>
      </w:tr>
      <w:tr w:rsidR="00F12248" w14:paraId="4D558DFD" w14:textId="77777777" w:rsidTr="00F51D42">
        <w:trPr>
          <w:trHeight w:hRule="exact" w:val="260"/>
        </w:trPr>
        <w:tc>
          <w:tcPr>
            <w:tcW w:w="40" w:type="dxa"/>
          </w:tcPr>
          <w:p w14:paraId="2335587C"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EDFEE7D"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509048EA" w14:textId="77777777" w:rsidR="00F12248" w:rsidRDefault="00F12248" w:rsidP="00BD78A1">
                  <w:pPr>
                    <w:pStyle w:val="izv2"/>
                  </w:pPr>
                  <w:r>
                    <w:rPr>
                      <w:sz w:val="16"/>
                    </w:rPr>
                    <w:t>Izvor 3.1. Vlastiti prihodi - Grad</w:t>
                  </w:r>
                </w:p>
              </w:tc>
              <w:tc>
                <w:tcPr>
                  <w:tcW w:w="1300" w:type="dxa"/>
                  <w:shd w:val="clear" w:color="auto" w:fill="FFEE75"/>
                  <w:tcMar>
                    <w:top w:w="0" w:type="dxa"/>
                    <w:left w:w="0" w:type="dxa"/>
                    <w:bottom w:w="0" w:type="dxa"/>
                    <w:right w:w="40" w:type="dxa"/>
                  </w:tcMar>
                  <w:vAlign w:val="center"/>
                </w:tcPr>
                <w:p w14:paraId="4A4A17DE" w14:textId="77777777" w:rsidR="00F12248" w:rsidRDefault="00F12248" w:rsidP="00BD78A1">
                  <w:pPr>
                    <w:pStyle w:val="izv2"/>
                    <w:jc w:val="right"/>
                  </w:pPr>
                  <w:r>
                    <w:rPr>
                      <w:sz w:val="16"/>
                    </w:rPr>
                    <w:t>13.272,28</w:t>
                  </w:r>
                </w:p>
              </w:tc>
              <w:tc>
                <w:tcPr>
                  <w:tcW w:w="1300" w:type="dxa"/>
                  <w:shd w:val="clear" w:color="auto" w:fill="FFEE75"/>
                  <w:tcMar>
                    <w:top w:w="0" w:type="dxa"/>
                    <w:left w:w="0" w:type="dxa"/>
                    <w:bottom w:w="0" w:type="dxa"/>
                    <w:right w:w="40" w:type="dxa"/>
                  </w:tcMar>
                  <w:vAlign w:val="center"/>
                </w:tcPr>
                <w:p w14:paraId="178277D8" w14:textId="77777777" w:rsidR="00F12248" w:rsidRDefault="00F12248" w:rsidP="00BD78A1">
                  <w:pPr>
                    <w:pStyle w:val="izv2"/>
                    <w:jc w:val="right"/>
                  </w:pPr>
                  <w:r>
                    <w:rPr>
                      <w:sz w:val="16"/>
                    </w:rPr>
                    <w:t>13.272,28</w:t>
                  </w:r>
                </w:p>
              </w:tc>
              <w:tc>
                <w:tcPr>
                  <w:tcW w:w="1300" w:type="dxa"/>
                  <w:shd w:val="clear" w:color="auto" w:fill="FFEE75"/>
                  <w:tcMar>
                    <w:top w:w="0" w:type="dxa"/>
                    <w:left w:w="0" w:type="dxa"/>
                    <w:bottom w:w="0" w:type="dxa"/>
                    <w:right w:w="40" w:type="dxa"/>
                  </w:tcMar>
                  <w:vAlign w:val="center"/>
                </w:tcPr>
                <w:p w14:paraId="033C44EE" w14:textId="77777777" w:rsidR="00F12248" w:rsidRDefault="00F12248" w:rsidP="00BD78A1">
                  <w:pPr>
                    <w:pStyle w:val="izv2"/>
                    <w:jc w:val="right"/>
                  </w:pPr>
                  <w:r>
                    <w:rPr>
                      <w:sz w:val="16"/>
                    </w:rPr>
                    <w:t>13.272,28</w:t>
                  </w:r>
                </w:p>
              </w:tc>
              <w:tc>
                <w:tcPr>
                  <w:tcW w:w="1300" w:type="dxa"/>
                  <w:shd w:val="clear" w:color="auto" w:fill="FFEE75"/>
                  <w:tcMar>
                    <w:top w:w="0" w:type="dxa"/>
                    <w:left w:w="0" w:type="dxa"/>
                    <w:bottom w:w="0" w:type="dxa"/>
                    <w:right w:w="40" w:type="dxa"/>
                  </w:tcMar>
                  <w:vAlign w:val="center"/>
                </w:tcPr>
                <w:p w14:paraId="3A2D1F6D" w14:textId="77777777" w:rsidR="00F12248" w:rsidRDefault="00F12248" w:rsidP="00BD78A1">
                  <w:pPr>
                    <w:pStyle w:val="izv2"/>
                    <w:jc w:val="right"/>
                  </w:pPr>
                  <w:r>
                    <w:rPr>
                      <w:sz w:val="16"/>
                    </w:rPr>
                    <w:t>13.272,28</w:t>
                  </w:r>
                </w:p>
              </w:tc>
              <w:tc>
                <w:tcPr>
                  <w:tcW w:w="700" w:type="dxa"/>
                  <w:shd w:val="clear" w:color="auto" w:fill="FFEE75"/>
                  <w:tcMar>
                    <w:top w:w="0" w:type="dxa"/>
                    <w:left w:w="0" w:type="dxa"/>
                    <w:bottom w:w="0" w:type="dxa"/>
                    <w:right w:w="0" w:type="dxa"/>
                  </w:tcMar>
                  <w:vAlign w:val="center"/>
                </w:tcPr>
                <w:p w14:paraId="701B5E95"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65085DA2"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0CFCF216" w14:textId="77777777" w:rsidR="00F12248" w:rsidRDefault="00F12248" w:rsidP="00BD78A1">
                  <w:pPr>
                    <w:pStyle w:val="izv2"/>
                    <w:jc w:val="right"/>
                  </w:pPr>
                  <w:r>
                    <w:rPr>
                      <w:sz w:val="16"/>
                    </w:rPr>
                    <w:t>100,00</w:t>
                  </w:r>
                </w:p>
              </w:tc>
            </w:tr>
            <w:tr w:rsidR="00F12248" w14:paraId="30C3F7FE"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4FCD099A" w14:textId="77777777" w:rsidR="00F12248" w:rsidRDefault="00F12248" w:rsidP="00BD78A1">
                  <w:pPr>
                    <w:pStyle w:val="EMPTYCELLSTYLE"/>
                  </w:pPr>
                </w:p>
              </w:tc>
              <w:tc>
                <w:tcPr>
                  <w:tcW w:w="1300" w:type="dxa"/>
                </w:tcPr>
                <w:p w14:paraId="07F62AC5" w14:textId="77777777" w:rsidR="00F12248" w:rsidRDefault="00F12248" w:rsidP="00BD78A1">
                  <w:pPr>
                    <w:pStyle w:val="EMPTYCELLSTYLE"/>
                  </w:pPr>
                </w:p>
              </w:tc>
              <w:tc>
                <w:tcPr>
                  <w:tcW w:w="1300" w:type="dxa"/>
                </w:tcPr>
                <w:p w14:paraId="09D38888" w14:textId="77777777" w:rsidR="00F12248" w:rsidRDefault="00F12248" w:rsidP="00BD78A1">
                  <w:pPr>
                    <w:pStyle w:val="EMPTYCELLSTYLE"/>
                  </w:pPr>
                </w:p>
              </w:tc>
              <w:tc>
                <w:tcPr>
                  <w:tcW w:w="1300" w:type="dxa"/>
                </w:tcPr>
                <w:p w14:paraId="13298F64" w14:textId="77777777" w:rsidR="00F12248" w:rsidRDefault="00F12248" w:rsidP="00BD78A1">
                  <w:pPr>
                    <w:pStyle w:val="EMPTYCELLSTYLE"/>
                  </w:pPr>
                </w:p>
              </w:tc>
              <w:tc>
                <w:tcPr>
                  <w:tcW w:w="1300" w:type="dxa"/>
                </w:tcPr>
                <w:p w14:paraId="3C6EBBD5" w14:textId="77777777" w:rsidR="00F12248" w:rsidRDefault="00F12248" w:rsidP="00BD78A1">
                  <w:pPr>
                    <w:pStyle w:val="EMPTYCELLSTYLE"/>
                  </w:pPr>
                </w:p>
              </w:tc>
              <w:tc>
                <w:tcPr>
                  <w:tcW w:w="700" w:type="dxa"/>
                </w:tcPr>
                <w:p w14:paraId="7F289F4F" w14:textId="77777777" w:rsidR="00F12248" w:rsidRDefault="00F12248" w:rsidP="00BD78A1">
                  <w:pPr>
                    <w:pStyle w:val="EMPTYCELLSTYLE"/>
                  </w:pPr>
                </w:p>
              </w:tc>
              <w:tc>
                <w:tcPr>
                  <w:tcW w:w="700" w:type="dxa"/>
                </w:tcPr>
                <w:p w14:paraId="54749E19" w14:textId="77777777" w:rsidR="00F12248" w:rsidRDefault="00F12248" w:rsidP="00BD78A1">
                  <w:pPr>
                    <w:pStyle w:val="EMPTYCELLSTYLE"/>
                  </w:pPr>
                </w:p>
              </w:tc>
              <w:tc>
                <w:tcPr>
                  <w:tcW w:w="700" w:type="dxa"/>
                </w:tcPr>
                <w:p w14:paraId="18E1FD6D" w14:textId="77777777" w:rsidR="00F12248" w:rsidRDefault="00F12248" w:rsidP="00BD78A1">
                  <w:pPr>
                    <w:pStyle w:val="EMPTYCELLSTYLE"/>
                  </w:pPr>
                </w:p>
              </w:tc>
            </w:tr>
          </w:tbl>
          <w:p w14:paraId="690DAA5B" w14:textId="77777777" w:rsidR="00F12248" w:rsidRDefault="00F12248" w:rsidP="00BD78A1">
            <w:pPr>
              <w:pStyle w:val="EMPTYCELLSTYLE"/>
            </w:pPr>
          </w:p>
        </w:tc>
        <w:tc>
          <w:tcPr>
            <w:tcW w:w="40" w:type="dxa"/>
          </w:tcPr>
          <w:p w14:paraId="4C4D5227" w14:textId="77777777" w:rsidR="00F12248" w:rsidRDefault="00F12248" w:rsidP="00BD78A1">
            <w:pPr>
              <w:pStyle w:val="EMPTYCELLSTYLE"/>
            </w:pPr>
          </w:p>
        </w:tc>
      </w:tr>
      <w:tr w:rsidR="00F12248" w14:paraId="5E5F4BF7" w14:textId="77777777" w:rsidTr="00F51D42">
        <w:trPr>
          <w:trHeight w:hRule="exact" w:val="260"/>
        </w:trPr>
        <w:tc>
          <w:tcPr>
            <w:tcW w:w="40" w:type="dxa"/>
          </w:tcPr>
          <w:p w14:paraId="66350B5C" w14:textId="77777777" w:rsidR="00F12248" w:rsidRDefault="00F12248" w:rsidP="00BD78A1">
            <w:pPr>
              <w:pStyle w:val="EMPTYCELLSTYLE"/>
            </w:pPr>
          </w:p>
        </w:tc>
        <w:tc>
          <w:tcPr>
            <w:tcW w:w="700" w:type="dxa"/>
            <w:tcMar>
              <w:top w:w="40" w:type="dxa"/>
              <w:left w:w="40" w:type="dxa"/>
              <w:bottom w:w="40" w:type="dxa"/>
              <w:right w:w="0" w:type="dxa"/>
            </w:tcMar>
          </w:tcPr>
          <w:p w14:paraId="1C01AA35"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06EB684F"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100D42E5" w14:textId="77777777" w:rsidR="00F12248" w:rsidRDefault="00F12248" w:rsidP="00BD78A1">
            <w:pPr>
              <w:pStyle w:val="UvjetniStil"/>
              <w:jc w:val="right"/>
            </w:pPr>
            <w:r>
              <w:rPr>
                <w:sz w:val="16"/>
              </w:rPr>
              <w:t>13.272,28</w:t>
            </w:r>
          </w:p>
        </w:tc>
        <w:tc>
          <w:tcPr>
            <w:tcW w:w="1300" w:type="dxa"/>
            <w:gridSpan w:val="2"/>
            <w:tcMar>
              <w:top w:w="0" w:type="dxa"/>
              <w:left w:w="0" w:type="dxa"/>
              <w:bottom w:w="0" w:type="dxa"/>
              <w:right w:w="40" w:type="dxa"/>
            </w:tcMar>
            <w:vAlign w:val="center"/>
          </w:tcPr>
          <w:p w14:paraId="67CBF466" w14:textId="77777777" w:rsidR="00F12248" w:rsidRDefault="00F12248" w:rsidP="00BD78A1">
            <w:pPr>
              <w:pStyle w:val="UvjetniStil"/>
              <w:jc w:val="right"/>
            </w:pPr>
            <w:r>
              <w:rPr>
                <w:sz w:val="16"/>
              </w:rPr>
              <w:t>13.272,28</w:t>
            </w:r>
          </w:p>
        </w:tc>
        <w:tc>
          <w:tcPr>
            <w:tcW w:w="1300" w:type="dxa"/>
            <w:tcMar>
              <w:top w:w="0" w:type="dxa"/>
              <w:left w:w="0" w:type="dxa"/>
              <w:bottom w:w="0" w:type="dxa"/>
              <w:right w:w="40" w:type="dxa"/>
            </w:tcMar>
            <w:vAlign w:val="center"/>
          </w:tcPr>
          <w:p w14:paraId="166BE983" w14:textId="77777777" w:rsidR="00F12248" w:rsidRDefault="00F12248" w:rsidP="00BD78A1">
            <w:pPr>
              <w:pStyle w:val="UvjetniStil"/>
              <w:jc w:val="right"/>
            </w:pPr>
            <w:r>
              <w:rPr>
                <w:sz w:val="16"/>
              </w:rPr>
              <w:t>13.272,28</w:t>
            </w:r>
          </w:p>
        </w:tc>
        <w:tc>
          <w:tcPr>
            <w:tcW w:w="1300" w:type="dxa"/>
            <w:gridSpan w:val="3"/>
            <w:tcMar>
              <w:top w:w="0" w:type="dxa"/>
              <w:left w:w="0" w:type="dxa"/>
              <w:bottom w:w="0" w:type="dxa"/>
              <w:right w:w="40" w:type="dxa"/>
            </w:tcMar>
            <w:vAlign w:val="center"/>
          </w:tcPr>
          <w:p w14:paraId="44EA151D" w14:textId="77777777" w:rsidR="00F12248" w:rsidRDefault="00F12248" w:rsidP="00BD78A1">
            <w:pPr>
              <w:pStyle w:val="UvjetniStil"/>
              <w:jc w:val="right"/>
            </w:pPr>
            <w:r>
              <w:rPr>
                <w:sz w:val="16"/>
              </w:rPr>
              <w:t>13.272,28</w:t>
            </w:r>
          </w:p>
        </w:tc>
        <w:tc>
          <w:tcPr>
            <w:tcW w:w="700" w:type="dxa"/>
            <w:tcMar>
              <w:top w:w="0" w:type="dxa"/>
              <w:left w:w="0" w:type="dxa"/>
              <w:bottom w:w="0" w:type="dxa"/>
              <w:right w:w="0" w:type="dxa"/>
            </w:tcMar>
            <w:vAlign w:val="center"/>
          </w:tcPr>
          <w:p w14:paraId="6338E129"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1822C3C1"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8BC7F22" w14:textId="77777777" w:rsidR="00F12248" w:rsidRDefault="00F12248" w:rsidP="00BD78A1">
            <w:pPr>
              <w:pStyle w:val="UvjetniStil"/>
              <w:jc w:val="right"/>
            </w:pPr>
            <w:r>
              <w:rPr>
                <w:sz w:val="16"/>
              </w:rPr>
              <w:t>100,00</w:t>
            </w:r>
          </w:p>
        </w:tc>
        <w:tc>
          <w:tcPr>
            <w:tcW w:w="40" w:type="dxa"/>
          </w:tcPr>
          <w:p w14:paraId="426601C9" w14:textId="77777777" w:rsidR="00F12248" w:rsidRDefault="00F12248" w:rsidP="00BD78A1">
            <w:pPr>
              <w:pStyle w:val="EMPTYCELLSTYLE"/>
            </w:pPr>
          </w:p>
        </w:tc>
      </w:tr>
      <w:tr w:rsidR="00F12248" w14:paraId="6DECF3D9" w14:textId="77777777" w:rsidTr="00F51D42">
        <w:trPr>
          <w:trHeight w:hRule="exact" w:val="260"/>
        </w:trPr>
        <w:tc>
          <w:tcPr>
            <w:tcW w:w="40" w:type="dxa"/>
          </w:tcPr>
          <w:p w14:paraId="08F23BAB"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8665122"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4FE7C90A" w14:textId="77777777" w:rsidR="00F12248" w:rsidRDefault="00F12248" w:rsidP="00BD78A1">
                  <w:pPr>
                    <w:pStyle w:val="izv2"/>
                  </w:pPr>
                  <w:r>
                    <w:rPr>
                      <w:sz w:val="16"/>
                    </w:rPr>
                    <w:t>Izvor 3.3. Vlastiti prihodi - JVP</w:t>
                  </w:r>
                </w:p>
              </w:tc>
              <w:tc>
                <w:tcPr>
                  <w:tcW w:w="1300" w:type="dxa"/>
                  <w:shd w:val="clear" w:color="auto" w:fill="FFEE75"/>
                  <w:tcMar>
                    <w:top w:w="0" w:type="dxa"/>
                    <w:left w:w="0" w:type="dxa"/>
                    <w:bottom w:w="0" w:type="dxa"/>
                    <w:right w:w="40" w:type="dxa"/>
                  </w:tcMar>
                  <w:vAlign w:val="center"/>
                </w:tcPr>
                <w:p w14:paraId="0A186E23" w14:textId="77777777" w:rsidR="00F12248" w:rsidRDefault="00F12248" w:rsidP="00BD78A1">
                  <w:pPr>
                    <w:pStyle w:val="izv2"/>
                    <w:jc w:val="right"/>
                  </w:pPr>
                  <w:r>
                    <w:rPr>
                      <w:sz w:val="16"/>
                    </w:rPr>
                    <w:t>39.816,83</w:t>
                  </w:r>
                </w:p>
              </w:tc>
              <w:tc>
                <w:tcPr>
                  <w:tcW w:w="1300" w:type="dxa"/>
                  <w:shd w:val="clear" w:color="auto" w:fill="FFEE75"/>
                  <w:tcMar>
                    <w:top w:w="0" w:type="dxa"/>
                    <w:left w:w="0" w:type="dxa"/>
                    <w:bottom w:w="0" w:type="dxa"/>
                    <w:right w:w="40" w:type="dxa"/>
                  </w:tcMar>
                  <w:vAlign w:val="center"/>
                </w:tcPr>
                <w:p w14:paraId="6645DE99" w14:textId="77777777" w:rsidR="00F12248" w:rsidRDefault="00F12248" w:rsidP="00BD78A1">
                  <w:pPr>
                    <w:pStyle w:val="izv2"/>
                    <w:jc w:val="right"/>
                  </w:pPr>
                  <w:r>
                    <w:rPr>
                      <w:sz w:val="16"/>
                    </w:rPr>
                    <w:t>39.816,82</w:t>
                  </w:r>
                </w:p>
              </w:tc>
              <w:tc>
                <w:tcPr>
                  <w:tcW w:w="1300" w:type="dxa"/>
                  <w:shd w:val="clear" w:color="auto" w:fill="FFEE75"/>
                  <w:tcMar>
                    <w:top w:w="0" w:type="dxa"/>
                    <w:left w:w="0" w:type="dxa"/>
                    <w:bottom w:w="0" w:type="dxa"/>
                    <w:right w:w="40" w:type="dxa"/>
                  </w:tcMar>
                  <w:vAlign w:val="center"/>
                </w:tcPr>
                <w:p w14:paraId="21798207" w14:textId="77777777" w:rsidR="00F12248" w:rsidRDefault="00F12248" w:rsidP="00BD78A1">
                  <w:pPr>
                    <w:pStyle w:val="izv2"/>
                    <w:jc w:val="right"/>
                  </w:pPr>
                  <w:r>
                    <w:rPr>
                      <w:sz w:val="16"/>
                    </w:rPr>
                    <w:t>39.816,82</w:t>
                  </w:r>
                </w:p>
              </w:tc>
              <w:tc>
                <w:tcPr>
                  <w:tcW w:w="1300" w:type="dxa"/>
                  <w:shd w:val="clear" w:color="auto" w:fill="FFEE75"/>
                  <w:tcMar>
                    <w:top w:w="0" w:type="dxa"/>
                    <w:left w:w="0" w:type="dxa"/>
                    <w:bottom w:w="0" w:type="dxa"/>
                    <w:right w:w="40" w:type="dxa"/>
                  </w:tcMar>
                  <w:vAlign w:val="center"/>
                </w:tcPr>
                <w:p w14:paraId="4D7E1657" w14:textId="77777777" w:rsidR="00F12248" w:rsidRDefault="00F12248" w:rsidP="00BD78A1">
                  <w:pPr>
                    <w:pStyle w:val="izv2"/>
                    <w:jc w:val="right"/>
                  </w:pPr>
                  <w:r>
                    <w:rPr>
                      <w:sz w:val="16"/>
                    </w:rPr>
                    <w:t>39.816,82</w:t>
                  </w:r>
                </w:p>
              </w:tc>
              <w:tc>
                <w:tcPr>
                  <w:tcW w:w="700" w:type="dxa"/>
                  <w:shd w:val="clear" w:color="auto" w:fill="FFEE75"/>
                  <w:tcMar>
                    <w:top w:w="0" w:type="dxa"/>
                    <w:left w:w="0" w:type="dxa"/>
                    <w:bottom w:w="0" w:type="dxa"/>
                    <w:right w:w="0" w:type="dxa"/>
                  </w:tcMar>
                  <w:vAlign w:val="center"/>
                </w:tcPr>
                <w:p w14:paraId="792BF29A"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2606E679"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71C4726A" w14:textId="77777777" w:rsidR="00F12248" w:rsidRDefault="00F12248" w:rsidP="00BD78A1">
                  <w:pPr>
                    <w:pStyle w:val="izv2"/>
                    <w:jc w:val="right"/>
                  </w:pPr>
                  <w:r>
                    <w:rPr>
                      <w:sz w:val="16"/>
                    </w:rPr>
                    <w:t>100,00</w:t>
                  </w:r>
                </w:p>
              </w:tc>
            </w:tr>
            <w:tr w:rsidR="00F12248" w14:paraId="2454A510"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8434C4F" w14:textId="77777777" w:rsidR="00F12248" w:rsidRDefault="00F12248" w:rsidP="00BD78A1">
                  <w:pPr>
                    <w:pStyle w:val="EMPTYCELLSTYLE"/>
                  </w:pPr>
                </w:p>
              </w:tc>
              <w:tc>
                <w:tcPr>
                  <w:tcW w:w="1300" w:type="dxa"/>
                </w:tcPr>
                <w:p w14:paraId="38D34D10" w14:textId="77777777" w:rsidR="00F12248" w:rsidRDefault="00F12248" w:rsidP="00BD78A1">
                  <w:pPr>
                    <w:pStyle w:val="EMPTYCELLSTYLE"/>
                  </w:pPr>
                </w:p>
              </w:tc>
              <w:tc>
                <w:tcPr>
                  <w:tcW w:w="1300" w:type="dxa"/>
                </w:tcPr>
                <w:p w14:paraId="1D403AE7" w14:textId="77777777" w:rsidR="00F12248" w:rsidRDefault="00F12248" w:rsidP="00BD78A1">
                  <w:pPr>
                    <w:pStyle w:val="EMPTYCELLSTYLE"/>
                  </w:pPr>
                </w:p>
              </w:tc>
              <w:tc>
                <w:tcPr>
                  <w:tcW w:w="1300" w:type="dxa"/>
                </w:tcPr>
                <w:p w14:paraId="44206C76" w14:textId="77777777" w:rsidR="00F12248" w:rsidRDefault="00F12248" w:rsidP="00BD78A1">
                  <w:pPr>
                    <w:pStyle w:val="EMPTYCELLSTYLE"/>
                  </w:pPr>
                </w:p>
              </w:tc>
              <w:tc>
                <w:tcPr>
                  <w:tcW w:w="1300" w:type="dxa"/>
                </w:tcPr>
                <w:p w14:paraId="2AEDBBB7" w14:textId="77777777" w:rsidR="00F12248" w:rsidRDefault="00F12248" w:rsidP="00BD78A1">
                  <w:pPr>
                    <w:pStyle w:val="EMPTYCELLSTYLE"/>
                  </w:pPr>
                </w:p>
              </w:tc>
              <w:tc>
                <w:tcPr>
                  <w:tcW w:w="700" w:type="dxa"/>
                </w:tcPr>
                <w:p w14:paraId="7D4734F1" w14:textId="77777777" w:rsidR="00F12248" w:rsidRDefault="00F12248" w:rsidP="00BD78A1">
                  <w:pPr>
                    <w:pStyle w:val="EMPTYCELLSTYLE"/>
                  </w:pPr>
                </w:p>
              </w:tc>
              <w:tc>
                <w:tcPr>
                  <w:tcW w:w="700" w:type="dxa"/>
                </w:tcPr>
                <w:p w14:paraId="2FC6FD1C" w14:textId="77777777" w:rsidR="00F12248" w:rsidRDefault="00F12248" w:rsidP="00BD78A1">
                  <w:pPr>
                    <w:pStyle w:val="EMPTYCELLSTYLE"/>
                  </w:pPr>
                </w:p>
              </w:tc>
              <w:tc>
                <w:tcPr>
                  <w:tcW w:w="700" w:type="dxa"/>
                </w:tcPr>
                <w:p w14:paraId="7FE8E2E0" w14:textId="77777777" w:rsidR="00F12248" w:rsidRDefault="00F12248" w:rsidP="00BD78A1">
                  <w:pPr>
                    <w:pStyle w:val="EMPTYCELLSTYLE"/>
                  </w:pPr>
                </w:p>
              </w:tc>
            </w:tr>
          </w:tbl>
          <w:p w14:paraId="5E4D09B0" w14:textId="77777777" w:rsidR="00F12248" w:rsidRDefault="00F12248" w:rsidP="00BD78A1">
            <w:pPr>
              <w:pStyle w:val="EMPTYCELLSTYLE"/>
            </w:pPr>
          </w:p>
        </w:tc>
        <w:tc>
          <w:tcPr>
            <w:tcW w:w="40" w:type="dxa"/>
          </w:tcPr>
          <w:p w14:paraId="4C798B97" w14:textId="77777777" w:rsidR="00F12248" w:rsidRDefault="00F12248" w:rsidP="00BD78A1">
            <w:pPr>
              <w:pStyle w:val="EMPTYCELLSTYLE"/>
            </w:pPr>
          </w:p>
        </w:tc>
      </w:tr>
      <w:tr w:rsidR="00F12248" w14:paraId="2228525E" w14:textId="77777777" w:rsidTr="00F51D42">
        <w:trPr>
          <w:trHeight w:hRule="exact" w:val="260"/>
        </w:trPr>
        <w:tc>
          <w:tcPr>
            <w:tcW w:w="40" w:type="dxa"/>
          </w:tcPr>
          <w:p w14:paraId="3653BD6D" w14:textId="77777777" w:rsidR="00F12248" w:rsidRDefault="00F12248" w:rsidP="00BD78A1">
            <w:pPr>
              <w:pStyle w:val="EMPTYCELLSTYLE"/>
            </w:pPr>
          </w:p>
        </w:tc>
        <w:tc>
          <w:tcPr>
            <w:tcW w:w="700" w:type="dxa"/>
            <w:tcMar>
              <w:top w:w="40" w:type="dxa"/>
              <w:left w:w="40" w:type="dxa"/>
              <w:bottom w:w="40" w:type="dxa"/>
              <w:right w:w="0" w:type="dxa"/>
            </w:tcMar>
          </w:tcPr>
          <w:p w14:paraId="4596C029"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4356BC43"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7181283C" w14:textId="77777777" w:rsidR="00F12248" w:rsidRDefault="00F12248" w:rsidP="00BD78A1">
            <w:pPr>
              <w:pStyle w:val="UvjetniStil"/>
              <w:jc w:val="right"/>
            </w:pPr>
            <w:r>
              <w:rPr>
                <w:sz w:val="16"/>
              </w:rPr>
              <w:t>2.667,73</w:t>
            </w:r>
          </w:p>
        </w:tc>
        <w:tc>
          <w:tcPr>
            <w:tcW w:w="1300" w:type="dxa"/>
            <w:gridSpan w:val="2"/>
            <w:tcMar>
              <w:top w:w="0" w:type="dxa"/>
              <w:left w:w="0" w:type="dxa"/>
              <w:bottom w:w="0" w:type="dxa"/>
              <w:right w:w="40" w:type="dxa"/>
            </w:tcMar>
            <w:vAlign w:val="center"/>
          </w:tcPr>
          <w:p w14:paraId="02F17418" w14:textId="77777777" w:rsidR="00F12248" w:rsidRDefault="00F12248" w:rsidP="00BD78A1">
            <w:pPr>
              <w:pStyle w:val="UvjetniStil"/>
              <w:jc w:val="right"/>
            </w:pPr>
            <w:r>
              <w:rPr>
                <w:sz w:val="16"/>
              </w:rPr>
              <w:t>544,16</w:t>
            </w:r>
          </w:p>
        </w:tc>
        <w:tc>
          <w:tcPr>
            <w:tcW w:w="1300" w:type="dxa"/>
            <w:tcMar>
              <w:top w:w="0" w:type="dxa"/>
              <w:left w:w="0" w:type="dxa"/>
              <w:bottom w:w="0" w:type="dxa"/>
              <w:right w:w="40" w:type="dxa"/>
            </w:tcMar>
            <w:vAlign w:val="center"/>
          </w:tcPr>
          <w:p w14:paraId="03FF7E96" w14:textId="77777777" w:rsidR="00F12248" w:rsidRDefault="00F12248" w:rsidP="00BD78A1">
            <w:pPr>
              <w:pStyle w:val="UvjetniStil"/>
              <w:jc w:val="right"/>
            </w:pPr>
            <w:r>
              <w:rPr>
                <w:sz w:val="16"/>
              </w:rPr>
              <w:t>544,16</w:t>
            </w:r>
          </w:p>
        </w:tc>
        <w:tc>
          <w:tcPr>
            <w:tcW w:w="1300" w:type="dxa"/>
            <w:gridSpan w:val="3"/>
            <w:tcMar>
              <w:top w:w="0" w:type="dxa"/>
              <w:left w:w="0" w:type="dxa"/>
              <w:bottom w:w="0" w:type="dxa"/>
              <w:right w:w="40" w:type="dxa"/>
            </w:tcMar>
            <w:vAlign w:val="center"/>
          </w:tcPr>
          <w:p w14:paraId="7BA7E701" w14:textId="77777777" w:rsidR="00F12248" w:rsidRDefault="00F12248" w:rsidP="00BD78A1">
            <w:pPr>
              <w:pStyle w:val="UvjetniStil"/>
              <w:jc w:val="right"/>
            </w:pPr>
            <w:r>
              <w:rPr>
                <w:sz w:val="16"/>
              </w:rPr>
              <w:t>544,16</w:t>
            </w:r>
          </w:p>
        </w:tc>
        <w:tc>
          <w:tcPr>
            <w:tcW w:w="700" w:type="dxa"/>
            <w:tcMar>
              <w:top w:w="0" w:type="dxa"/>
              <w:left w:w="0" w:type="dxa"/>
              <w:bottom w:w="0" w:type="dxa"/>
              <w:right w:w="0" w:type="dxa"/>
            </w:tcMar>
            <w:vAlign w:val="center"/>
          </w:tcPr>
          <w:p w14:paraId="73561021" w14:textId="77777777" w:rsidR="00F12248" w:rsidRDefault="00F12248" w:rsidP="00BD78A1">
            <w:pPr>
              <w:pStyle w:val="UvjetniStil"/>
              <w:jc w:val="right"/>
            </w:pPr>
            <w:r>
              <w:rPr>
                <w:sz w:val="16"/>
              </w:rPr>
              <w:t>20,40</w:t>
            </w:r>
          </w:p>
        </w:tc>
        <w:tc>
          <w:tcPr>
            <w:tcW w:w="700" w:type="dxa"/>
            <w:gridSpan w:val="3"/>
            <w:tcMar>
              <w:top w:w="0" w:type="dxa"/>
              <w:left w:w="0" w:type="dxa"/>
              <w:bottom w:w="0" w:type="dxa"/>
              <w:right w:w="0" w:type="dxa"/>
            </w:tcMar>
            <w:vAlign w:val="center"/>
          </w:tcPr>
          <w:p w14:paraId="47B5BFF1"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291676E" w14:textId="77777777" w:rsidR="00F12248" w:rsidRDefault="00F12248" w:rsidP="00BD78A1">
            <w:pPr>
              <w:pStyle w:val="UvjetniStil"/>
              <w:jc w:val="right"/>
            </w:pPr>
            <w:r>
              <w:rPr>
                <w:sz w:val="16"/>
              </w:rPr>
              <w:t>100,00</w:t>
            </w:r>
          </w:p>
        </w:tc>
        <w:tc>
          <w:tcPr>
            <w:tcW w:w="40" w:type="dxa"/>
          </w:tcPr>
          <w:p w14:paraId="3F39A97F" w14:textId="77777777" w:rsidR="00F12248" w:rsidRDefault="00F12248" w:rsidP="00BD78A1">
            <w:pPr>
              <w:pStyle w:val="EMPTYCELLSTYLE"/>
            </w:pPr>
          </w:p>
        </w:tc>
      </w:tr>
      <w:tr w:rsidR="00F12248" w14:paraId="778B8BB6" w14:textId="77777777" w:rsidTr="00F51D42">
        <w:trPr>
          <w:trHeight w:hRule="exact" w:val="260"/>
        </w:trPr>
        <w:tc>
          <w:tcPr>
            <w:tcW w:w="40" w:type="dxa"/>
          </w:tcPr>
          <w:p w14:paraId="7FECA2D5" w14:textId="77777777" w:rsidR="00F12248" w:rsidRDefault="00F12248" w:rsidP="00BD78A1">
            <w:pPr>
              <w:pStyle w:val="EMPTYCELLSTYLE"/>
            </w:pPr>
          </w:p>
        </w:tc>
        <w:tc>
          <w:tcPr>
            <w:tcW w:w="700" w:type="dxa"/>
            <w:tcMar>
              <w:top w:w="40" w:type="dxa"/>
              <w:left w:w="40" w:type="dxa"/>
              <w:bottom w:w="40" w:type="dxa"/>
              <w:right w:w="0" w:type="dxa"/>
            </w:tcMar>
          </w:tcPr>
          <w:p w14:paraId="342FB88B"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25C78D61"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738796C1" w14:textId="77777777" w:rsidR="00F12248" w:rsidRDefault="00F12248" w:rsidP="00BD78A1">
            <w:pPr>
              <w:pStyle w:val="UvjetniStil"/>
              <w:jc w:val="right"/>
            </w:pPr>
            <w:r>
              <w:rPr>
                <w:sz w:val="16"/>
              </w:rPr>
              <w:t>22.934,49</w:t>
            </w:r>
          </w:p>
        </w:tc>
        <w:tc>
          <w:tcPr>
            <w:tcW w:w="1300" w:type="dxa"/>
            <w:gridSpan w:val="2"/>
            <w:tcMar>
              <w:top w:w="0" w:type="dxa"/>
              <w:left w:w="0" w:type="dxa"/>
              <w:bottom w:w="0" w:type="dxa"/>
              <w:right w:w="40" w:type="dxa"/>
            </w:tcMar>
            <w:vAlign w:val="center"/>
          </w:tcPr>
          <w:p w14:paraId="33AF661F" w14:textId="77777777" w:rsidR="00F12248" w:rsidRDefault="00F12248" w:rsidP="00BD78A1">
            <w:pPr>
              <w:pStyle w:val="UvjetniStil"/>
              <w:jc w:val="right"/>
            </w:pPr>
            <w:r>
              <w:rPr>
                <w:sz w:val="16"/>
              </w:rPr>
              <w:t>24.991,69</w:t>
            </w:r>
          </w:p>
        </w:tc>
        <w:tc>
          <w:tcPr>
            <w:tcW w:w="1300" w:type="dxa"/>
            <w:tcMar>
              <w:top w:w="0" w:type="dxa"/>
              <w:left w:w="0" w:type="dxa"/>
              <w:bottom w:w="0" w:type="dxa"/>
              <w:right w:w="40" w:type="dxa"/>
            </w:tcMar>
            <w:vAlign w:val="center"/>
          </w:tcPr>
          <w:p w14:paraId="6AED7E6A" w14:textId="77777777" w:rsidR="00F12248" w:rsidRDefault="00F12248" w:rsidP="00BD78A1">
            <w:pPr>
              <w:pStyle w:val="UvjetniStil"/>
              <w:jc w:val="right"/>
            </w:pPr>
            <w:r>
              <w:rPr>
                <w:sz w:val="16"/>
              </w:rPr>
              <w:t>24.991,69</w:t>
            </w:r>
          </w:p>
        </w:tc>
        <w:tc>
          <w:tcPr>
            <w:tcW w:w="1300" w:type="dxa"/>
            <w:gridSpan w:val="3"/>
            <w:tcMar>
              <w:top w:w="0" w:type="dxa"/>
              <w:left w:w="0" w:type="dxa"/>
              <w:bottom w:w="0" w:type="dxa"/>
              <w:right w:w="40" w:type="dxa"/>
            </w:tcMar>
            <w:vAlign w:val="center"/>
          </w:tcPr>
          <w:p w14:paraId="34178977" w14:textId="77777777" w:rsidR="00F12248" w:rsidRDefault="00F12248" w:rsidP="00BD78A1">
            <w:pPr>
              <w:pStyle w:val="UvjetniStil"/>
              <w:jc w:val="right"/>
            </w:pPr>
            <w:r>
              <w:rPr>
                <w:sz w:val="16"/>
              </w:rPr>
              <w:t>24.991,69</w:t>
            </w:r>
          </w:p>
        </w:tc>
        <w:tc>
          <w:tcPr>
            <w:tcW w:w="700" w:type="dxa"/>
            <w:tcMar>
              <w:top w:w="0" w:type="dxa"/>
              <w:left w:w="0" w:type="dxa"/>
              <w:bottom w:w="0" w:type="dxa"/>
              <w:right w:w="0" w:type="dxa"/>
            </w:tcMar>
            <w:vAlign w:val="center"/>
          </w:tcPr>
          <w:p w14:paraId="060175DF" w14:textId="77777777" w:rsidR="00F12248" w:rsidRDefault="00F12248" w:rsidP="00BD78A1">
            <w:pPr>
              <w:pStyle w:val="UvjetniStil"/>
              <w:jc w:val="right"/>
            </w:pPr>
            <w:r>
              <w:rPr>
                <w:sz w:val="16"/>
              </w:rPr>
              <w:t>108,97</w:t>
            </w:r>
          </w:p>
        </w:tc>
        <w:tc>
          <w:tcPr>
            <w:tcW w:w="700" w:type="dxa"/>
            <w:gridSpan w:val="3"/>
            <w:tcMar>
              <w:top w:w="0" w:type="dxa"/>
              <w:left w:w="0" w:type="dxa"/>
              <w:bottom w:w="0" w:type="dxa"/>
              <w:right w:w="0" w:type="dxa"/>
            </w:tcMar>
            <w:vAlign w:val="center"/>
          </w:tcPr>
          <w:p w14:paraId="0113A51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9B1E661" w14:textId="77777777" w:rsidR="00F12248" w:rsidRDefault="00F12248" w:rsidP="00BD78A1">
            <w:pPr>
              <w:pStyle w:val="UvjetniStil"/>
              <w:jc w:val="right"/>
            </w:pPr>
            <w:r>
              <w:rPr>
                <w:sz w:val="16"/>
              </w:rPr>
              <w:t>100,00</w:t>
            </w:r>
          </w:p>
        </w:tc>
        <w:tc>
          <w:tcPr>
            <w:tcW w:w="40" w:type="dxa"/>
          </w:tcPr>
          <w:p w14:paraId="68E014D1" w14:textId="77777777" w:rsidR="00F12248" w:rsidRDefault="00F12248" w:rsidP="00BD78A1">
            <w:pPr>
              <w:pStyle w:val="EMPTYCELLSTYLE"/>
            </w:pPr>
          </w:p>
        </w:tc>
      </w:tr>
      <w:tr w:rsidR="00F12248" w14:paraId="09A3B07D" w14:textId="77777777" w:rsidTr="00F51D42">
        <w:trPr>
          <w:trHeight w:hRule="exact" w:val="260"/>
        </w:trPr>
        <w:tc>
          <w:tcPr>
            <w:tcW w:w="40" w:type="dxa"/>
          </w:tcPr>
          <w:p w14:paraId="3F7BB3A3" w14:textId="77777777" w:rsidR="00F12248" w:rsidRDefault="00F12248" w:rsidP="00BD78A1">
            <w:pPr>
              <w:pStyle w:val="EMPTYCELLSTYLE"/>
            </w:pPr>
          </w:p>
        </w:tc>
        <w:tc>
          <w:tcPr>
            <w:tcW w:w="700" w:type="dxa"/>
            <w:tcMar>
              <w:top w:w="40" w:type="dxa"/>
              <w:left w:w="40" w:type="dxa"/>
              <w:bottom w:w="40" w:type="dxa"/>
              <w:right w:w="0" w:type="dxa"/>
            </w:tcMar>
          </w:tcPr>
          <w:p w14:paraId="07A74B0F" w14:textId="77777777" w:rsidR="00F12248" w:rsidRDefault="00F12248" w:rsidP="00BD78A1">
            <w:pPr>
              <w:pStyle w:val="UvjetniStil"/>
            </w:pPr>
            <w:r>
              <w:rPr>
                <w:sz w:val="16"/>
              </w:rPr>
              <w:t>34</w:t>
            </w:r>
          </w:p>
        </w:tc>
        <w:tc>
          <w:tcPr>
            <w:tcW w:w="8040" w:type="dxa"/>
            <w:gridSpan w:val="5"/>
            <w:tcMar>
              <w:top w:w="40" w:type="dxa"/>
              <w:left w:w="0" w:type="dxa"/>
              <w:bottom w:w="40" w:type="dxa"/>
              <w:right w:w="0" w:type="dxa"/>
            </w:tcMar>
          </w:tcPr>
          <w:p w14:paraId="37F745EE" w14:textId="77777777" w:rsidR="00F12248" w:rsidRDefault="00F12248" w:rsidP="00BD78A1">
            <w:pPr>
              <w:pStyle w:val="UvjetniStil"/>
            </w:pPr>
            <w:r>
              <w:rPr>
                <w:sz w:val="16"/>
              </w:rPr>
              <w:t>Financijski rashodi</w:t>
            </w:r>
          </w:p>
        </w:tc>
        <w:tc>
          <w:tcPr>
            <w:tcW w:w="1300" w:type="dxa"/>
            <w:tcMar>
              <w:top w:w="0" w:type="dxa"/>
              <w:left w:w="0" w:type="dxa"/>
              <w:bottom w:w="0" w:type="dxa"/>
              <w:right w:w="40" w:type="dxa"/>
            </w:tcMar>
            <w:vAlign w:val="center"/>
          </w:tcPr>
          <w:p w14:paraId="2442A03E" w14:textId="77777777" w:rsidR="00F12248" w:rsidRDefault="00F12248" w:rsidP="00BD78A1">
            <w:pPr>
              <w:pStyle w:val="UvjetniStil"/>
              <w:jc w:val="right"/>
            </w:pPr>
            <w:r>
              <w:rPr>
                <w:sz w:val="16"/>
              </w:rPr>
              <w:t>809,61</w:t>
            </w:r>
          </w:p>
        </w:tc>
        <w:tc>
          <w:tcPr>
            <w:tcW w:w="1300" w:type="dxa"/>
            <w:gridSpan w:val="2"/>
            <w:tcMar>
              <w:top w:w="0" w:type="dxa"/>
              <w:left w:w="0" w:type="dxa"/>
              <w:bottom w:w="0" w:type="dxa"/>
              <w:right w:w="40" w:type="dxa"/>
            </w:tcMar>
            <w:vAlign w:val="center"/>
          </w:tcPr>
          <w:p w14:paraId="2B0A29C4" w14:textId="77777777" w:rsidR="00F12248" w:rsidRDefault="00F12248" w:rsidP="00BD78A1">
            <w:pPr>
              <w:pStyle w:val="UvjetniStil"/>
              <w:jc w:val="right"/>
            </w:pPr>
            <w:r>
              <w:rPr>
                <w:sz w:val="16"/>
              </w:rPr>
              <w:t>809,61</w:t>
            </w:r>
          </w:p>
        </w:tc>
        <w:tc>
          <w:tcPr>
            <w:tcW w:w="1300" w:type="dxa"/>
            <w:tcMar>
              <w:top w:w="0" w:type="dxa"/>
              <w:left w:w="0" w:type="dxa"/>
              <w:bottom w:w="0" w:type="dxa"/>
              <w:right w:w="40" w:type="dxa"/>
            </w:tcMar>
            <w:vAlign w:val="center"/>
          </w:tcPr>
          <w:p w14:paraId="3FF1035E" w14:textId="77777777" w:rsidR="00F12248" w:rsidRDefault="00F12248" w:rsidP="00BD78A1">
            <w:pPr>
              <w:pStyle w:val="UvjetniStil"/>
              <w:jc w:val="right"/>
            </w:pPr>
            <w:r>
              <w:rPr>
                <w:sz w:val="16"/>
              </w:rPr>
              <w:t>809,61</w:t>
            </w:r>
          </w:p>
        </w:tc>
        <w:tc>
          <w:tcPr>
            <w:tcW w:w="1300" w:type="dxa"/>
            <w:gridSpan w:val="3"/>
            <w:tcMar>
              <w:top w:w="0" w:type="dxa"/>
              <w:left w:w="0" w:type="dxa"/>
              <w:bottom w:w="0" w:type="dxa"/>
              <w:right w:w="40" w:type="dxa"/>
            </w:tcMar>
            <w:vAlign w:val="center"/>
          </w:tcPr>
          <w:p w14:paraId="1C1B0BB6" w14:textId="77777777" w:rsidR="00F12248" w:rsidRDefault="00F12248" w:rsidP="00BD78A1">
            <w:pPr>
              <w:pStyle w:val="UvjetniStil"/>
              <w:jc w:val="right"/>
            </w:pPr>
            <w:r>
              <w:rPr>
                <w:sz w:val="16"/>
              </w:rPr>
              <w:t>809,61</w:t>
            </w:r>
          </w:p>
        </w:tc>
        <w:tc>
          <w:tcPr>
            <w:tcW w:w="700" w:type="dxa"/>
            <w:tcMar>
              <w:top w:w="0" w:type="dxa"/>
              <w:left w:w="0" w:type="dxa"/>
              <w:bottom w:w="0" w:type="dxa"/>
              <w:right w:w="0" w:type="dxa"/>
            </w:tcMar>
            <w:vAlign w:val="center"/>
          </w:tcPr>
          <w:p w14:paraId="549D016F"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264CE1A2"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E78C350" w14:textId="77777777" w:rsidR="00F12248" w:rsidRDefault="00F12248" w:rsidP="00BD78A1">
            <w:pPr>
              <w:pStyle w:val="UvjetniStil"/>
              <w:jc w:val="right"/>
            </w:pPr>
            <w:r>
              <w:rPr>
                <w:sz w:val="16"/>
              </w:rPr>
              <w:t>100,00</w:t>
            </w:r>
          </w:p>
        </w:tc>
        <w:tc>
          <w:tcPr>
            <w:tcW w:w="40" w:type="dxa"/>
          </w:tcPr>
          <w:p w14:paraId="29E9CE7F" w14:textId="77777777" w:rsidR="00F12248" w:rsidRDefault="00F12248" w:rsidP="00BD78A1">
            <w:pPr>
              <w:pStyle w:val="EMPTYCELLSTYLE"/>
            </w:pPr>
          </w:p>
        </w:tc>
      </w:tr>
      <w:tr w:rsidR="00F12248" w14:paraId="53CE51D9" w14:textId="77777777" w:rsidTr="00F51D42">
        <w:trPr>
          <w:trHeight w:hRule="exact" w:val="260"/>
        </w:trPr>
        <w:tc>
          <w:tcPr>
            <w:tcW w:w="40" w:type="dxa"/>
          </w:tcPr>
          <w:p w14:paraId="67B6506C" w14:textId="77777777" w:rsidR="00F12248" w:rsidRDefault="00F12248" w:rsidP="00BD78A1">
            <w:pPr>
              <w:pStyle w:val="EMPTYCELLSTYLE"/>
            </w:pPr>
          </w:p>
        </w:tc>
        <w:tc>
          <w:tcPr>
            <w:tcW w:w="700" w:type="dxa"/>
            <w:tcMar>
              <w:top w:w="40" w:type="dxa"/>
              <w:left w:w="40" w:type="dxa"/>
              <w:bottom w:w="40" w:type="dxa"/>
              <w:right w:w="0" w:type="dxa"/>
            </w:tcMar>
          </w:tcPr>
          <w:p w14:paraId="58383518"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7F59CF34"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336EF6E7" w14:textId="77777777" w:rsidR="00F12248" w:rsidRDefault="00F12248" w:rsidP="00BD78A1">
            <w:pPr>
              <w:pStyle w:val="UvjetniStil"/>
              <w:jc w:val="right"/>
            </w:pPr>
            <w:r>
              <w:rPr>
                <w:sz w:val="16"/>
              </w:rPr>
              <w:t>13.405,00</w:t>
            </w:r>
          </w:p>
        </w:tc>
        <w:tc>
          <w:tcPr>
            <w:tcW w:w="1300" w:type="dxa"/>
            <w:gridSpan w:val="2"/>
            <w:tcMar>
              <w:top w:w="0" w:type="dxa"/>
              <w:left w:w="0" w:type="dxa"/>
              <w:bottom w:w="0" w:type="dxa"/>
              <w:right w:w="40" w:type="dxa"/>
            </w:tcMar>
            <w:vAlign w:val="center"/>
          </w:tcPr>
          <w:p w14:paraId="4302BCE2" w14:textId="77777777" w:rsidR="00F12248" w:rsidRDefault="00F12248" w:rsidP="00BD78A1">
            <w:pPr>
              <w:pStyle w:val="UvjetniStil"/>
              <w:jc w:val="right"/>
            </w:pPr>
            <w:r>
              <w:rPr>
                <w:sz w:val="16"/>
              </w:rPr>
              <w:t>13.471,36</w:t>
            </w:r>
          </w:p>
        </w:tc>
        <w:tc>
          <w:tcPr>
            <w:tcW w:w="1300" w:type="dxa"/>
            <w:tcMar>
              <w:top w:w="0" w:type="dxa"/>
              <w:left w:w="0" w:type="dxa"/>
              <w:bottom w:w="0" w:type="dxa"/>
              <w:right w:w="40" w:type="dxa"/>
            </w:tcMar>
            <w:vAlign w:val="center"/>
          </w:tcPr>
          <w:p w14:paraId="5B14F015" w14:textId="77777777" w:rsidR="00F12248" w:rsidRDefault="00F12248" w:rsidP="00BD78A1">
            <w:pPr>
              <w:pStyle w:val="UvjetniStil"/>
              <w:jc w:val="right"/>
            </w:pPr>
            <w:r>
              <w:rPr>
                <w:sz w:val="16"/>
              </w:rPr>
              <w:t>13.471,36</w:t>
            </w:r>
          </w:p>
        </w:tc>
        <w:tc>
          <w:tcPr>
            <w:tcW w:w="1300" w:type="dxa"/>
            <w:gridSpan w:val="3"/>
            <w:tcMar>
              <w:top w:w="0" w:type="dxa"/>
              <w:left w:w="0" w:type="dxa"/>
              <w:bottom w:w="0" w:type="dxa"/>
              <w:right w:w="40" w:type="dxa"/>
            </w:tcMar>
            <w:vAlign w:val="center"/>
          </w:tcPr>
          <w:p w14:paraId="4D4B487E" w14:textId="77777777" w:rsidR="00F12248" w:rsidRDefault="00F12248" w:rsidP="00BD78A1">
            <w:pPr>
              <w:pStyle w:val="UvjetniStil"/>
              <w:jc w:val="right"/>
            </w:pPr>
            <w:r>
              <w:rPr>
                <w:sz w:val="16"/>
              </w:rPr>
              <w:t>13.471,36</w:t>
            </w:r>
          </w:p>
        </w:tc>
        <w:tc>
          <w:tcPr>
            <w:tcW w:w="700" w:type="dxa"/>
            <w:tcMar>
              <w:top w:w="0" w:type="dxa"/>
              <w:left w:w="0" w:type="dxa"/>
              <w:bottom w:w="0" w:type="dxa"/>
              <w:right w:w="0" w:type="dxa"/>
            </w:tcMar>
            <w:vAlign w:val="center"/>
          </w:tcPr>
          <w:p w14:paraId="5C28F512" w14:textId="77777777" w:rsidR="00F12248" w:rsidRDefault="00F12248" w:rsidP="00BD78A1">
            <w:pPr>
              <w:pStyle w:val="UvjetniStil"/>
              <w:jc w:val="right"/>
            </w:pPr>
            <w:r>
              <w:rPr>
                <w:sz w:val="16"/>
              </w:rPr>
              <w:t>100,50</w:t>
            </w:r>
          </w:p>
        </w:tc>
        <w:tc>
          <w:tcPr>
            <w:tcW w:w="700" w:type="dxa"/>
            <w:gridSpan w:val="3"/>
            <w:tcMar>
              <w:top w:w="0" w:type="dxa"/>
              <w:left w:w="0" w:type="dxa"/>
              <w:bottom w:w="0" w:type="dxa"/>
              <w:right w:w="0" w:type="dxa"/>
            </w:tcMar>
            <w:vAlign w:val="center"/>
          </w:tcPr>
          <w:p w14:paraId="2A4E919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3338CAC" w14:textId="77777777" w:rsidR="00F12248" w:rsidRDefault="00F12248" w:rsidP="00BD78A1">
            <w:pPr>
              <w:pStyle w:val="UvjetniStil"/>
              <w:jc w:val="right"/>
            </w:pPr>
            <w:r>
              <w:rPr>
                <w:sz w:val="16"/>
              </w:rPr>
              <w:t>100,00</w:t>
            </w:r>
          </w:p>
        </w:tc>
        <w:tc>
          <w:tcPr>
            <w:tcW w:w="40" w:type="dxa"/>
          </w:tcPr>
          <w:p w14:paraId="0BA854EA" w14:textId="77777777" w:rsidR="00F12248" w:rsidRDefault="00F12248" w:rsidP="00BD78A1">
            <w:pPr>
              <w:pStyle w:val="EMPTYCELLSTYLE"/>
            </w:pPr>
          </w:p>
        </w:tc>
      </w:tr>
      <w:tr w:rsidR="00F12248" w14:paraId="01AD8A73" w14:textId="77777777" w:rsidTr="00F51D42">
        <w:trPr>
          <w:trHeight w:hRule="exact" w:val="260"/>
        </w:trPr>
        <w:tc>
          <w:tcPr>
            <w:tcW w:w="40" w:type="dxa"/>
          </w:tcPr>
          <w:p w14:paraId="2D26DE8E"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CBF2F76"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4734B691" w14:textId="77777777" w:rsidR="00F12248" w:rsidRDefault="00F12248" w:rsidP="00BD78A1">
                  <w:pPr>
                    <w:pStyle w:val="izv2"/>
                  </w:pPr>
                  <w:r>
                    <w:rPr>
                      <w:sz w:val="16"/>
                    </w:rPr>
                    <w:t>Izvor 3.4. Vlastiti prihodi - Gradska knjižnica</w:t>
                  </w:r>
                </w:p>
              </w:tc>
              <w:tc>
                <w:tcPr>
                  <w:tcW w:w="1300" w:type="dxa"/>
                  <w:shd w:val="clear" w:color="auto" w:fill="FFEE75"/>
                  <w:tcMar>
                    <w:top w:w="0" w:type="dxa"/>
                    <w:left w:w="0" w:type="dxa"/>
                    <w:bottom w:w="0" w:type="dxa"/>
                    <w:right w:w="40" w:type="dxa"/>
                  </w:tcMar>
                  <w:vAlign w:val="center"/>
                </w:tcPr>
                <w:p w14:paraId="4C4CAF5E" w14:textId="77777777" w:rsidR="00F12248" w:rsidRDefault="00F12248" w:rsidP="00BD78A1">
                  <w:pPr>
                    <w:pStyle w:val="izv2"/>
                    <w:jc w:val="right"/>
                  </w:pPr>
                  <w:r>
                    <w:rPr>
                      <w:sz w:val="16"/>
                    </w:rPr>
                    <w:t>2.004,10</w:t>
                  </w:r>
                </w:p>
              </w:tc>
              <w:tc>
                <w:tcPr>
                  <w:tcW w:w="1300" w:type="dxa"/>
                  <w:shd w:val="clear" w:color="auto" w:fill="FFEE75"/>
                  <w:tcMar>
                    <w:top w:w="0" w:type="dxa"/>
                    <w:left w:w="0" w:type="dxa"/>
                    <w:bottom w:w="0" w:type="dxa"/>
                    <w:right w:w="40" w:type="dxa"/>
                  </w:tcMar>
                  <w:vAlign w:val="center"/>
                </w:tcPr>
                <w:p w14:paraId="34F0890F" w14:textId="77777777" w:rsidR="00F12248" w:rsidRDefault="00F12248" w:rsidP="00BD78A1">
                  <w:pPr>
                    <w:pStyle w:val="izv2"/>
                    <w:jc w:val="right"/>
                  </w:pPr>
                  <w:r>
                    <w:rPr>
                      <w:sz w:val="16"/>
                    </w:rPr>
                    <w:t>2.986,25</w:t>
                  </w:r>
                </w:p>
              </w:tc>
              <w:tc>
                <w:tcPr>
                  <w:tcW w:w="1300" w:type="dxa"/>
                  <w:shd w:val="clear" w:color="auto" w:fill="FFEE75"/>
                  <w:tcMar>
                    <w:top w:w="0" w:type="dxa"/>
                    <w:left w:w="0" w:type="dxa"/>
                    <w:bottom w:w="0" w:type="dxa"/>
                    <w:right w:w="40" w:type="dxa"/>
                  </w:tcMar>
                  <w:vAlign w:val="center"/>
                </w:tcPr>
                <w:p w14:paraId="0AC6CB1C" w14:textId="77777777" w:rsidR="00F12248" w:rsidRDefault="00F12248" w:rsidP="00BD78A1">
                  <w:pPr>
                    <w:pStyle w:val="izv2"/>
                    <w:jc w:val="right"/>
                  </w:pPr>
                  <w:r>
                    <w:rPr>
                      <w:sz w:val="16"/>
                    </w:rPr>
                    <w:t>2.986,25</w:t>
                  </w:r>
                </w:p>
              </w:tc>
              <w:tc>
                <w:tcPr>
                  <w:tcW w:w="1300" w:type="dxa"/>
                  <w:shd w:val="clear" w:color="auto" w:fill="FFEE75"/>
                  <w:tcMar>
                    <w:top w:w="0" w:type="dxa"/>
                    <w:left w:w="0" w:type="dxa"/>
                    <w:bottom w:w="0" w:type="dxa"/>
                    <w:right w:w="40" w:type="dxa"/>
                  </w:tcMar>
                  <w:vAlign w:val="center"/>
                </w:tcPr>
                <w:p w14:paraId="076AAFAA" w14:textId="77777777" w:rsidR="00F12248" w:rsidRDefault="00F12248" w:rsidP="00BD78A1">
                  <w:pPr>
                    <w:pStyle w:val="izv2"/>
                    <w:jc w:val="right"/>
                  </w:pPr>
                  <w:r>
                    <w:rPr>
                      <w:sz w:val="16"/>
                    </w:rPr>
                    <w:t>2.986,25</w:t>
                  </w:r>
                </w:p>
              </w:tc>
              <w:tc>
                <w:tcPr>
                  <w:tcW w:w="700" w:type="dxa"/>
                  <w:shd w:val="clear" w:color="auto" w:fill="FFEE75"/>
                  <w:tcMar>
                    <w:top w:w="0" w:type="dxa"/>
                    <w:left w:w="0" w:type="dxa"/>
                    <w:bottom w:w="0" w:type="dxa"/>
                    <w:right w:w="0" w:type="dxa"/>
                  </w:tcMar>
                  <w:vAlign w:val="center"/>
                </w:tcPr>
                <w:p w14:paraId="22E1D2F8" w14:textId="77777777" w:rsidR="00F12248" w:rsidRDefault="00F12248" w:rsidP="00BD78A1">
                  <w:pPr>
                    <w:pStyle w:val="izv2"/>
                    <w:jc w:val="right"/>
                  </w:pPr>
                  <w:r>
                    <w:rPr>
                      <w:sz w:val="16"/>
                    </w:rPr>
                    <w:t>149,01</w:t>
                  </w:r>
                </w:p>
              </w:tc>
              <w:tc>
                <w:tcPr>
                  <w:tcW w:w="700" w:type="dxa"/>
                  <w:shd w:val="clear" w:color="auto" w:fill="FFEE75"/>
                  <w:tcMar>
                    <w:top w:w="0" w:type="dxa"/>
                    <w:left w:w="0" w:type="dxa"/>
                    <w:bottom w:w="0" w:type="dxa"/>
                    <w:right w:w="0" w:type="dxa"/>
                  </w:tcMar>
                  <w:vAlign w:val="center"/>
                </w:tcPr>
                <w:p w14:paraId="4C672F23"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2D8830A7" w14:textId="77777777" w:rsidR="00F12248" w:rsidRDefault="00F12248" w:rsidP="00BD78A1">
                  <w:pPr>
                    <w:pStyle w:val="izv2"/>
                    <w:jc w:val="right"/>
                  </w:pPr>
                  <w:r>
                    <w:rPr>
                      <w:sz w:val="16"/>
                    </w:rPr>
                    <w:t>100,00</w:t>
                  </w:r>
                </w:p>
              </w:tc>
            </w:tr>
            <w:tr w:rsidR="00F12248" w14:paraId="12C89680"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D8CB5EF" w14:textId="77777777" w:rsidR="00F12248" w:rsidRDefault="00F12248" w:rsidP="00BD78A1">
                  <w:pPr>
                    <w:pStyle w:val="EMPTYCELLSTYLE"/>
                  </w:pPr>
                </w:p>
              </w:tc>
              <w:tc>
                <w:tcPr>
                  <w:tcW w:w="1300" w:type="dxa"/>
                </w:tcPr>
                <w:p w14:paraId="0A2C532A" w14:textId="77777777" w:rsidR="00F12248" w:rsidRDefault="00F12248" w:rsidP="00BD78A1">
                  <w:pPr>
                    <w:pStyle w:val="EMPTYCELLSTYLE"/>
                  </w:pPr>
                </w:p>
              </w:tc>
              <w:tc>
                <w:tcPr>
                  <w:tcW w:w="1300" w:type="dxa"/>
                </w:tcPr>
                <w:p w14:paraId="617F34B8" w14:textId="77777777" w:rsidR="00F12248" w:rsidRDefault="00F12248" w:rsidP="00BD78A1">
                  <w:pPr>
                    <w:pStyle w:val="EMPTYCELLSTYLE"/>
                  </w:pPr>
                </w:p>
              </w:tc>
              <w:tc>
                <w:tcPr>
                  <w:tcW w:w="1300" w:type="dxa"/>
                </w:tcPr>
                <w:p w14:paraId="6816551A" w14:textId="77777777" w:rsidR="00F12248" w:rsidRDefault="00F12248" w:rsidP="00BD78A1">
                  <w:pPr>
                    <w:pStyle w:val="EMPTYCELLSTYLE"/>
                  </w:pPr>
                </w:p>
              </w:tc>
              <w:tc>
                <w:tcPr>
                  <w:tcW w:w="1300" w:type="dxa"/>
                </w:tcPr>
                <w:p w14:paraId="3BCBB39E" w14:textId="77777777" w:rsidR="00F12248" w:rsidRDefault="00F12248" w:rsidP="00BD78A1">
                  <w:pPr>
                    <w:pStyle w:val="EMPTYCELLSTYLE"/>
                  </w:pPr>
                </w:p>
              </w:tc>
              <w:tc>
                <w:tcPr>
                  <w:tcW w:w="700" w:type="dxa"/>
                </w:tcPr>
                <w:p w14:paraId="10B680D4" w14:textId="77777777" w:rsidR="00F12248" w:rsidRDefault="00F12248" w:rsidP="00BD78A1">
                  <w:pPr>
                    <w:pStyle w:val="EMPTYCELLSTYLE"/>
                  </w:pPr>
                </w:p>
              </w:tc>
              <w:tc>
                <w:tcPr>
                  <w:tcW w:w="700" w:type="dxa"/>
                </w:tcPr>
                <w:p w14:paraId="447902FB" w14:textId="77777777" w:rsidR="00F12248" w:rsidRDefault="00F12248" w:rsidP="00BD78A1">
                  <w:pPr>
                    <w:pStyle w:val="EMPTYCELLSTYLE"/>
                  </w:pPr>
                </w:p>
              </w:tc>
              <w:tc>
                <w:tcPr>
                  <w:tcW w:w="700" w:type="dxa"/>
                </w:tcPr>
                <w:p w14:paraId="71743956" w14:textId="77777777" w:rsidR="00F12248" w:rsidRDefault="00F12248" w:rsidP="00BD78A1">
                  <w:pPr>
                    <w:pStyle w:val="EMPTYCELLSTYLE"/>
                  </w:pPr>
                </w:p>
              </w:tc>
            </w:tr>
          </w:tbl>
          <w:p w14:paraId="34426286" w14:textId="77777777" w:rsidR="00F12248" w:rsidRDefault="00F12248" w:rsidP="00BD78A1">
            <w:pPr>
              <w:pStyle w:val="EMPTYCELLSTYLE"/>
            </w:pPr>
          </w:p>
        </w:tc>
        <w:tc>
          <w:tcPr>
            <w:tcW w:w="40" w:type="dxa"/>
          </w:tcPr>
          <w:p w14:paraId="71CA8718" w14:textId="77777777" w:rsidR="00F12248" w:rsidRDefault="00F12248" w:rsidP="00BD78A1">
            <w:pPr>
              <w:pStyle w:val="EMPTYCELLSTYLE"/>
            </w:pPr>
          </w:p>
        </w:tc>
      </w:tr>
      <w:tr w:rsidR="00F12248" w14:paraId="61A8039D" w14:textId="77777777" w:rsidTr="00F51D42">
        <w:trPr>
          <w:trHeight w:hRule="exact" w:val="260"/>
        </w:trPr>
        <w:tc>
          <w:tcPr>
            <w:tcW w:w="40" w:type="dxa"/>
          </w:tcPr>
          <w:p w14:paraId="79A51273" w14:textId="77777777" w:rsidR="00F12248" w:rsidRDefault="00F12248" w:rsidP="00BD78A1">
            <w:pPr>
              <w:pStyle w:val="EMPTYCELLSTYLE"/>
            </w:pPr>
          </w:p>
        </w:tc>
        <w:tc>
          <w:tcPr>
            <w:tcW w:w="700" w:type="dxa"/>
            <w:tcMar>
              <w:top w:w="40" w:type="dxa"/>
              <w:left w:w="40" w:type="dxa"/>
              <w:bottom w:w="40" w:type="dxa"/>
              <w:right w:w="0" w:type="dxa"/>
            </w:tcMar>
          </w:tcPr>
          <w:p w14:paraId="4CC1BA38"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3F11CB3D"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28AEB549" w14:textId="77777777" w:rsidR="00F12248" w:rsidRDefault="00F12248" w:rsidP="00BD78A1">
            <w:pPr>
              <w:pStyle w:val="UvjetniStil"/>
              <w:jc w:val="right"/>
            </w:pPr>
            <w:r>
              <w:rPr>
                <w:sz w:val="16"/>
              </w:rPr>
              <w:t>1.951,02</w:t>
            </w:r>
          </w:p>
        </w:tc>
        <w:tc>
          <w:tcPr>
            <w:tcW w:w="1300" w:type="dxa"/>
            <w:gridSpan w:val="2"/>
            <w:tcMar>
              <w:top w:w="0" w:type="dxa"/>
              <w:left w:w="0" w:type="dxa"/>
              <w:bottom w:w="0" w:type="dxa"/>
              <w:right w:w="40" w:type="dxa"/>
            </w:tcMar>
            <w:vAlign w:val="center"/>
          </w:tcPr>
          <w:p w14:paraId="516D67FE" w14:textId="77777777" w:rsidR="00F12248" w:rsidRDefault="00F12248" w:rsidP="00BD78A1">
            <w:pPr>
              <w:pStyle w:val="UvjetniStil"/>
              <w:jc w:val="right"/>
            </w:pPr>
            <w:r>
              <w:rPr>
                <w:sz w:val="16"/>
              </w:rPr>
              <w:t>2.986,25</w:t>
            </w:r>
          </w:p>
        </w:tc>
        <w:tc>
          <w:tcPr>
            <w:tcW w:w="1300" w:type="dxa"/>
            <w:tcMar>
              <w:top w:w="0" w:type="dxa"/>
              <w:left w:w="0" w:type="dxa"/>
              <w:bottom w:w="0" w:type="dxa"/>
              <w:right w:w="40" w:type="dxa"/>
            </w:tcMar>
            <w:vAlign w:val="center"/>
          </w:tcPr>
          <w:p w14:paraId="6D3B5722" w14:textId="77777777" w:rsidR="00F12248" w:rsidRDefault="00F12248" w:rsidP="00BD78A1">
            <w:pPr>
              <w:pStyle w:val="UvjetniStil"/>
              <w:jc w:val="right"/>
            </w:pPr>
            <w:r>
              <w:rPr>
                <w:sz w:val="16"/>
              </w:rPr>
              <w:t>2.986,25</w:t>
            </w:r>
          </w:p>
        </w:tc>
        <w:tc>
          <w:tcPr>
            <w:tcW w:w="1300" w:type="dxa"/>
            <w:gridSpan w:val="3"/>
            <w:tcMar>
              <w:top w:w="0" w:type="dxa"/>
              <w:left w:w="0" w:type="dxa"/>
              <w:bottom w:w="0" w:type="dxa"/>
              <w:right w:w="40" w:type="dxa"/>
            </w:tcMar>
            <w:vAlign w:val="center"/>
          </w:tcPr>
          <w:p w14:paraId="188AA7B8" w14:textId="77777777" w:rsidR="00F12248" w:rsidRDefault="00F12248" w:rsidP="00BD78A1">
            <w:pPr>
              <w:pStyle w:val="UvjetniStil"/>
              <w:jc w:val="right"/>
            </w:pPr>
            <w:r>
              <w:rPr>
                <w:sz w:val="16"/>
              </w:rPr>
              <w:t>2.986,25</w:t>
            </w:r>
          </w:p>
        </w:tc>
        <w:tc>
          <w:tcPr>
            <w:tcW w:w="700" w:type="dxa"/>
            <w:tcMar>
              <w:top w:w="0" w:type="dxa"/>
              <w:left w:w="0" w:type="dxa"/>
              <w:bottom w:w="0" w:type="dxa"/>
              <w:right w:w="0" w:type="dxa"/>
            </w:tcMar>
            <w:vAlign w:val="center"/>
          </w:tcPr>
          <w:p w14:paraId="1A50F4C5" w14:textId="77777777" w:rsidR="00F12248" w:rsidRDefault="00F12248" w:rsidP="00BD78A1">
            <w:pPr>
              <w:pStyle w:val="UvjetniStil"/>
              <w:jc w:val="right"/>
            </w:pPr>
            <w:r>
              <w:rPr>
                <w:sz w:val="16"/>
              </w:rPr>
              <w:t>153,06</w:t>
            </w:r>
          </w:p>
        </w:tc>
        <w:tc>
          <w:tcPr>
            <w:tcW w:w="700" w:type="dxa"/>
            <w:gridSpan w:val="3"/>
            <w:tcMar>
              <w:top w:w="0" w:type="dxa"/>
              <w:left w:w="0" w:type="dxa"/>
              <w:bottom w:w="0" w:type="dxa"/>
              <w:right w:w="0" w:type="dxa"/>
            </w:tcMar>
            <w:vAlign w:val="center"/>
          </w:tcPr>
          <w:p w14:paraId="2ECAE28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860973A" w14:textId="77777777" w:rsidR="00F12248" w:rsidRDefault="00F12248" w:rsidP="00BD78A1">
            <w:pPr>
              <w:pStyle w:val="UvjetniStil"/>
              <w:jc w:val="right"/>
            </w:pPr>
            <w:r>
              <w:rPr>
                <w:sz w:val="16"/>
              </w:rPr>
              <w:t>100,00</w:t>
            </w:r>
          </w:p>
        </w:tc>
        <w:tc>
          <w:tcPr>
            <w:tcW w:w="40" w:type="dxa"/>
          </w:tcPr>
          <w:p w14:paraId="6C966B87" w14:textId="77777777" w:rsidR="00F12248" w:rsidRDefault="00F12248" w:rsidP="00BD78A1">
            <w:pPr>
              <w:pStyle w:val="EMPTYCELLSTYLE"/>
            </w:pPr>
          </w:p>
        </w:tc>
      </w:tr>
      <w:tr w:rsidR="00F12248" w14:paraId="0505B052" w14:textId="77777777" w:rsidTr="00F51D42">
        <w:trPr>
          <w:trHeight w:hRule="exact" w:val="260"/>
        </w:trPr>
        <w:tc>
          <w:tcPr>
            <w:tcW w:w="40" w:type="dxa"/>
          </w:tcPr>
          <w:p w14:paraId="059F9BB2" w14:textId="77777777" w:rsidR="00F12248" w:rsidRDefault="00F12248" w:rsidP="00BD78A1">
            <w:pPr>
              <w:pStyle w:val="EMPTYCELLSTYLE"/>
            </w:pPr>
          </w:p>
        </w:tc>
        <w:tc>
          <w:tcPr>
            <w:tcW w:w="700" w:type="dxa"/>
            <w:tcMar>
              <w:top w:w="40" w:type="dxa"/>
              <w:left w:w="40" w:type="dxa"/>
              <w:bottom w:w="40" w:type="dxa"/>
              <w:right w:w="0" w:type="dxa"/>
            </w:tcMar>
          </w:tcPr>
          <w:p w14:paraId="5724A03A" w14:textId="77777777" w:rsidR="00F12248" w:rsidRDefault="00F12248" w:rsidP="00BD78A1">
            <w:pPr>
              <w:pStyle w:val="UvjetniStil"/>
            </w:pPr>
            <w:r>
              <w:rPr>
                <w:sz w:val="16"/>
              </w:rPr>
              <w:t>38</w:t>
            </w:r>
          </w:p>
        </w:tc>
        <w:tc>
          <w:tcPr>
            <w:tcW w:w="8040" w:type="dxa"/>
            <w:gridSpan w:val="5"/>
            <w:tcMar>
              <w:top w:w="40" w:type="dxa"/>
              <w:left w:w="0" w:type="dxa"/>
              <w:bottom w:w="40" w:type="dxa"/>
              <w:right w:w="0" w:type="dxa"/>
            </w:tcMar>
          </w:tcPr>
          <w:p w14:paraId="3323C37D" w14:textId="77777777" w:rsidR="00F12248" w:rsidRDefault="00F12248" w:rsidP="00BD78A1">
            <w:pPr>
              <w:pStyle w:val="UvjetniStil"/>
            </w:pPr>
            <w:r>
              <w:rPr>
                <w:sz w:val="16"/>
              </w:rPr>
              <w:t>Ostali rashodi</w:t>
            </w:r>
          </w:p>
        </w:tc>
        <w:tc>
          <w:tcPr>
            <w:tcW w:w="1300" w:type="dxa"/>
            <w:tcMar>
              <w:top w:w="0" w:type="dxa"/>
              <w:left w:w="0" w:type="dxa"/>
              <w:bottom w:w="0" w:type="dxa"/>
              <w:right w:w="40" w:type="dxa"/>
            </w:tcMar>
            <w:vAlign w:val="center"/>
          </w:tcPr>
          <w:p w14:paraId="7E0F53E5" w14:textId="77777777" w:rsidR="00F12248" w:rsidRDefault="00F12248" w:rsidP="00BD78A1">
            <w:pPr>
              <w:pStyle w:val="UvjetniStil"/>
              <w:jc w:val="right"/>
            </w:pPr>
            <w:r>
              <w:rPr>
                <w:sz w:val="16"/>
              </w:rPr>
              <w:t>53,08</w:t>
            </w:r>
          </w:p>
        </w:tc>
        <w:tc>
          <w:tcPr>
            <w:tcW w:w="1300" w:type="dxa"/>
            <w:gridSpan w:val="2"/>
            <w:tcMar>
              <w:top w:w="0" w:type="dxa"/>
              <w:left w:w="0" w:type="dxa"/>
              <w:bottom w:w="0" w:type="dxa"/>
              <w:right w:w="40" w:type="dxa"/>
            </w:tcMar>
            <w:vAlign w:val="center"/>
          </w:tcPr>
          <w:p w14:paraId="2D126EF4"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37375CBC"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61ED66D2"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6B8E6DEA"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21B8BDD"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05D17FD2" w14:textId="77777777" w:rsidR="00F12248" w:rsidRDefault="00F12248" w:rsidP="00BD78A1">
            <w:pPr>
              <w:pStyle w:val="UvjetniStil"/>
              <w:jc w:val="right"/>
            </w:pPr>
            <w:r>
              <w:rPr>
                <w:sz w:val="16"/>
              </w:rPr>
              <w:t>0,00</w:t>
            </w:r>
          </w:p>
        </w:tc>
        <w:tc>
          <w:tcPr>
            <w:tcW w:w="40" w:type="dxa"/>
          </w:tcPr>
          <w:p w14:paraId="5121494B" w14:textId="77777777" w:rsidR="00F12248" w:rsidRDefault="00F12248" w:rsidP="00BD78A1">
            <w:pPr>
              <w:pStyle w:val="EMPTYCELLSTYLE"/>
            </w:pPr>
          </w:p>
        </w:tc>
      </w:tr>
      <w:tr w:rsidR="00F12248" w14:paraId="44720DBA" w14:textId="77777777" w:rsidTr="00F51D42">
        <w:trPr>
          <w:trHeight w:hRule="exact" w:val="1220"/>
        </w:trPr>
        <w:tc>
          <w:tcPr>
            <w:tcW w:w="40" w:type="dxa"/>
          </w:tcPr>
          <w:p w14:paraId="4649E6BF" w14:textId="77777777" w:rsidR="00F12248" w:rsidRDefault="00F12248" w:rsidP="00BD78A1">
            <w:pPr>
              <w:pStyle w:val="EMPTYCELLSTYLE"/>
            </w:pPr>
          </w:p>
        </w:tc>
        <w:tc>
          <w:tcPr>
            <w:tcW w:w="700" w:type="dxa"/>
          </w:tcPr>
          <w:p w14:paraId="1C2606A1" w14:textId="77777777" w:rsidR="00F12248" w:rsidRDefault="00F12248" w:rsidP="00BD78A1">
            <w:pPr>
              <w:pStyle w:val="EMPTYCELLSTYLE"/>
            </w:pPr>
          </w:p>
        </w:tc>
        <w:tc>
          <w:tcPr>
            <w:tcW w:w="1100" w:type="dxa"/>
          </w:tcPr>
          <w:p w14:paraId="79D90EC6" w14:textId="77777777" w:rsidR="00F12248" w:rsidRDefault="00F12248" w:rsidP="00BD78A1">
            <w:pPr>
              <w:pStyle w:val="EMPTYCELLSTYLE"/>
            </w:pPr>
          </w:p>
        </w:tc>
        <w:tc>
          <w:tcPr>
            <w:tcW w:w="2640" w:type="dxa"/>
          </w:tcPr>
          <w:p w14:paraId="1718BC4A" w14:textId="77777777" w:rsidR="00F12248" w:rsidRDefault="00F12248" w:rsidP="00BD78A1">
            <w:pPr>
              <w:pStyle w:val="EMPTYCELLSTYLE"/>
            </w:pPr>
          </w:p>
        </w:tc>
        <w:tc>
          <w:tcPr>
            <w:tcW w:w="600" w:type="dxa"/>
          </w:tcPr>
          <w:p w14:paraId="2AFC2E30" w14:textId="77777777" w:rsidR="00F12248" w:rsidRDefault="00F12248" w:rsidP="00BD78A1">
            <w:pPr>
              <w:pStyle w:val="EMPTYCELLSTYLE"/>
            </w:pPr>
          </w:p>
        </w:tc>
        <w:tc>
          <w:tcPr>
            <w:tcW w:w="2520" w:type="dxa"/>
          </w:tcPr>
          <w:p w14:paraId="2784AFF8" w14:textId="77777777" w:rsidR="00F12248" w:rsidRDefault="00F12248" w:rsidP="00BD78A1">
            <w:pPr>
              <w:pStyle w:val="EMPTYCELLSTYLE"/>
            </w:pPr>
          </w:p>
        </w:tc>
        <w:tc>
          <w:tcPr>
            <w:tcW w:w="1180" w:type="dxa"/>
          </w:tcPr>
          <w:p w14:paraId="285F9057" w14:textId="77777777" w:rsidR="00F12248" w:rsidRDefault="00F12248" w:rsidP="00BD78A1">
            <w:pPr>
              <w:pStyle w:val="EMPTYCELLSTYLE"/>
            </w:pPr>
          </w:p>
        </w:tc>
        <w:tc>
          <w:tcPr>
            <w:tcW w:w="1300" w:type="dxa"/>
          </w:tcPr>
          <w:p w14:paraId="75312BE0" w14:textId="77777777" w:rsidR="00F12248" w:rsidRDefault="00F12248" w:rsidP="00BD78A1">
            <w:pPr>
              <w:pStyle w:val="EMPTYCELLSTYLE"/>
            </w:pPr>
          </w:p>
        </w:tc>
        <w:tc>
          <w:tcPr>
            <w:tcW w:w="40" w:type="dxa"/>
          </w:tcPr>
          <w:p w14:paraId="7A6D1B25" w14:textId="77777777" w:rsidR="00F12248" w:rsidRDefault="00F12248" w:rsidP="00BD78A1">
            <w:pPr>
              <w:pStyle w:val="EMPTYCELLSTYLE"/>
            </w:pPr>
          </w:p>
        </w:tc>
        <w:tc>
          <w:tcPr>
            <w:tcW w:w="1260" w:type="dxa"/>
          </w:tcPr>
          <w:p w14:paraId="46B75480" w14:textId="77777777" w:rsidR="00F12248" w:rsidRDefault="00F12248" w:rsidP="00BD78A1">
            <w:pPr>
              <w:pStyle w:val="EMPTYCELLSTYLE"/>
            </w:pPr>
          </w:p>
        </w:tc>
        <w:tc>
          <w:tcPr>
            <w:tcW w:w="1300" w:type="dxa"/>
          </w:tcPr>
          <w:p w14:paraId="0231884C" w14:textId="77777777" w:rsidR="00F12248" w:rsidRDefault="00F12248" w:rsidP="00BD78A1">
            <w:pPr>
              <w:pStyle w:val="EMPTYCELLSTYLE"/>
            </w:pPr>
          </w:p>
        </w:tc>
        <w:tc>
          <w:tcPr>
            <w:tcW w:w="500" w:type="dxa"/>
          </w:tcPr>
          <w:p w14:paraId="41467E43" w14:textId="77777777" w:rsidR="00F12248" w:rsidRDefault="00F12248" w:rsidP="00BD78A1">
            <w:pPr>
              <w:pStyle w:val="EMPTYCELLSTYLE"/>
            </w:pPr>
          </w:p>
        </w:tc>
        <w:tc>
          <w:tcPr>
            <w:tcW w:w="360" w:type="dxa"/>
          </w:tcPr>
          <w:p w14:paraId="4866A217" w14:textId="77777777" w:rsidR="00F12248" w:rsidRDefault="00F12248" w:rsidP="00BD78A1">
            <w:pPr>
              <w:pStyle w:val="EMPTYCELLSTYLE"/>
            </w:pPr>
          </w:p>
        </w:tc>
        <w:tc>
          <w:tcPr>
            <w:tcW w:w="440" w:type="dxa"/>
          </w:tcPr>
          <w:p w14:paraId="24651D5B" w14:textId="77777777" w:rsidR="00F12248" w:rsidRDefault="00F12248" w:rsidP="00BD78A1">
            <w:pPr>
              <w:pStyle w:val="EMPTYCELLSTYLE"/>
            </w:pPr>
          </w:p>
        </w:tc>
        <w:tc>
          <w:tcPr>
            <w:tcW w:w="700" w:type="dxa"/>
          </w:tcPr>
          <w:p w14:paraId="5623ED18" w14:textId="77777777" w:rsidR="00F12248" w:rsidRDefault="00F12248" w:rsidP="00BD78A1">
            <w:pPr>
              <w:pStyle w:val="EMPTYCELLSTYLE"/>
            </w:pPr>
          </w:p>
        </w:tc>
        <w:tc>
          <w:tcPr>
            <w:tcW w:w="260" w:type="dxa"/>
          </w:tcPr>
          <w:p w14:paraId="3B4BA509" w14:textId="77777777" w:rsidR="00F12248" w:rsidRDefault="00F12248" w:rsidP="00BD78A1">
            <w:pPr>
              <w:pStyle w:val="EMPTYCELLSTYLE"/>
            </w:pPr>
          </w:p>
        </w:tc>
        <w:tc>
          <w:tcPr>
            <w:tcW w:w="40" w:type="dxa"/>
          </w:tcPr>
          <w:p w14:paraId="600712A6" w14:textId="77777777" w:rsidR="00F12248" w:rsidRDefault="00F12248" w:rsidP="00BD78A1">
            <w:pPr>
              <w:pStyle w:val="EMPTYCELLSTYLE"/>
            </w:pPr>
          </w:p>
        </w:tc>
        <w:tc>
          <w:tcPr>
            <w:tcW w:w="400" w:type="dxa"/>
          </w:tcPr>
          <w:p w14:paraId="0A6355FB" w14:textId="77777777" w:rsidR="00F12248" w:rsidRDefault="00F12248" w:rsidP="00BD78A1">
            <w:pPr>
              <w:pStyle w:val="EMPTYCELLSTYLE"/>
            </w:pPr>
          </w:p>
        </w:tc>
        <w:tc>
          <w:tcPr>
            <w:tcW w:w="680" w:type="dxa"/>
          </w:tcPr>
          <w:p w14:paraId="1FE63256" w14:textId="77777777" w:rsidR="00F12248" w:rsidRDefault="00F12248" w:rsidP="00BD78A1">
            <w:pPr>
              <w:pStyle w:val="EMPTYCELLSTYLE"/>
            </w:pPr>
          </w:p>
        </w:tc>
        <w:tc>
          <w:tcPr>
            <w:tcW w:w="40" w:type="dxa"/>
          </w:tcPr>
          <w:p w14:paraId="5D25D0E7" w14:textId="77777777" w:rsidR="00F12248" w:rsidRDefault="00F12248" w:rsidP="00BD78A1">
            <w:pPr>
              <w:pStyle w:val="EMPTYCELLSTYLE"/>
            </w:pPr>
          </w:p>
        </w:tc>
        <w:tc>
          <w:tcPr>
            <w:tcW w:w="40" w:type="dxa"/>
          </w:tcPr>
          <w:p w14:paraId="0ECC0896" w14:textId="77777777" w:rsidR="00F12248" w:rsidRDefault="00F12248" w:rsidP="00BD78A1">
            <w:pPr>
              <w:pStyle w:val="EMPTYCELLSTYLE"/>
            </w:pPr>
          </w:p>
        </w:tc>
      </w:tr>
      <w:tr w:rsidR="00F12248" w14:paraId="0A327B95" w14:textId="77777777" w:rsidTr="00F51D42">
        <w:trPr>
          <w:trHeight w:hRule="exact" w:val="20"/>
        </w:trPr>
        <w:tc>
          <w:tcPr>
            <w:tcW w:w="40" w:type="dxa"/>
          </w:tcPr>
          <w:p w14:paraId="66856AFD"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2766649F" w14:textId="77777777" w:rsidR="00F12248" w:rsidRDefault="00F12248" w:rsidP="00BD78A1">
            <w:pPr>
              <w:pStyle w:val="EMPTYCELLSTYLE"/>
            </w:pPr>
          </w:p>
        </w:tc>
        <w:tc>
          <w:tcPr>
            <w:tcW w:w="40" w:type="dxa"/>
          </w:tcPr>
          <w:p w14:paraId="1E2EF324" w14:textId="77777777" w:rsidR="00F12248" w:rsidRDefault="00F12248" w:rsidP="00BD78A1">
            <w:pPr>
              <w:pStyle w:val="EMPTYCELLSTYLE"/>
            </w:pPr>
          </w:p>
        </w:tc>
      </w:tr>
      <w:tr w:rsidR="00F12248" w14:paraId="50307D9B" w14:textId="77777777" w:rsidTr="00F51D42">
        <w:trPr>
          <w:trHeight w:hRule="exact" w:val="240"/>
        </w:trPr>
        <w:tc>
          <w:tcPr>
            <w:tcW w:w="40" w:type="dxa"/>
          </w:tcPr>
          <w:p w14:paraId="4DBBABE4" w14:textId="77777777" w:rsidR="00F12248" w:rsidRDefault="00F12248" w:rsidP="00BD78A1">
            <w:pPr>
              <w:pStyle w:val="EMPTYCELLSTYLE"/>
            </w:pPr>
          </w:p>
        </w:tc>
        <w:tc>
          <w:tcPr>
            <w:tcW w:w="1800" w:type="dxa"/>
            <w:gridSpan w:val="2"/>
            <w:tcMar>
              <w:top w:w="0" w:type="dxa"/>
              <w:left w:w="0" w:type="dxa"/>
              <w:bottom w:w="0" w:type="dxa"/>
              <w:right w:w="0" w:type="dxa"/>
            </w:tcMar>
          </w:tcPr>
          <w:p w14:paraId="33BE1C7A" w14:textId="77777777" w:rsidR="00F12248" w:rsidRDefault="00F12248" w:rsidP="00BD78A1">
            <w:pPr>
              <w:pStyle w:val="DefaultStyle"/>
              <w:ind w:left="40" w:right="40"/>
            </w:pPr>
          </w:p>
        </w:tc>
        <w:tc>
          <w:tcPr>
            <w:tcW w:w="2640" w:type="dxa"/>
          </w:tcPr>
          <w:p w14:paraId="1F573536" w14:textId="77777777" w:rsidR="00F12248" w:rsidRDefault="00F12248" w:rsidP="00BD78A1">
            <w:pPr>
              <w:pStyle w:val="EMPTYCELLSTYLE"/>
            </w:pPr>
          </w:p>
        </w:tc>
        <w:tc>
          <w:tcPr>
            <w:tcW w:w="600" w:type="dxa"/>
          </w:tcPr>
          <w:p w14:paraId="6FA117A1" w14:textId="77777777" w:rsidR="00F12248" w:rsidRDefault="00F12248" w:rsidP="00BD78A1">
            <w:pPr>
              <w:pStyle w:val="EMPTYCELLSTYLE"/>
            </w:pPr>
          </w:p>
        </w:tc>
        <w:tc>
          <w:tcPr>
            <w:tcW w:w="2520" w:type="dxa"/>
            <w:tcMar>
              <w:top w:w="0" w:type="dxa"/>
              <w:left w:w="0" w:type="dxa"/>
              <w:bottom w:w="0" w:type="dxa"/>
              <w:right w:w="0" w:type="dxa"/>
            </w:tcMar>
          </w:tcPr>
          <w:p w14:paraId="1214727A"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357876E1" w14:textId="77777777" w:rsidR="00F12248" w:rsidRDefault="00F12248" w:rsidP="00BD78A1">
            <w:pPr>
              <w:pStyle w:val="DefaultStyle"/>
              <w:ind w:right="40"/>
            </w:pPr>
          </w:p>
        </w:tc>
        <w:tc>
          <w:tcPr>
            <w:tcW w:w="1260" w:type="dxa"/>
          </w:tcPr>
          <w:p w14:paraId="6975774B" w14:textId="77777777" w:rsidR="00F12248" w:rsidRDefault="00F12248" w:rsidP="00BD78A1">
            <w:pPr>
              <w:pStyle w:val="EMPTYCELLSTYLE"/>
            </w:pPr>
          </w:p>
        </w:tc>
        <w:tc>
          <w:tcPr>
            <w:tcW w:w="1300" w:type="dxa"/>
          </w:tcPr>
          <w:p w14:paraId="5A6E651E" w14:textId="77777777" w:rsidR="00F12248" w:rsidRDefault="00F12248" w:rsidP="00BD78A1">
            <w:pPr>
              <w:pStyle w:val="EMPTYCELLSTYLE"/>
            </w:pPr>
          </w:p>
        </w:tc>
        <w:tc>
          <w:tcPr>
            <w:tcW w:w="500" w:type="dxa"/>
          </w:tcPr>
          <w:p w14:paraId="582A06D0" w14:textId="77777777" w:rsidR="00F12248" w:rsidRDefault="00F12248" w:rsidP="00BD78A1">
            <w:pPr>
              <w:pStyle w:val="EMPTYCELLSTYLE"/>
            </w:pPr>
          </w:p>
        </w:tc>
        <w:tc>
          <w:tcPr>
            <w:tcW w:w="2880" w:type="dxa"/>
            <w:gridSpan w:val="7"/>
            <w:tcMar>
              <w:top w:w="0" w:type="dxa"/>
              <w:left w:w="0" w:type="dxa"/>
              <w:bottom w:w="0" w:type="dxa"/>
              <w:right w:w="0" w:type="dxa"/>
            </w:tcMar>
          </w:tcPr>
          <w:p w14:paraId="5F544E60" w14:textId="77777777" w:rsidR="00F12248" w:rsidRDefault="00F12248" w:rsidP="00BD78A1">
            <w:pPr>
              <w:pStyle w:val="DefaultStyle"/>
              <w:ind w:left="40" w:right="40"/>
              <w:jc w:val="right"/>
            </w:pPr>
          </w:p>
        </w:tc>
        <w:tc>
          <w:tcPr>
            <w:tcW w:w="40" w:type="dxa"/>
          </w:tcPr>
          <w:p w14:paraId="404F9988" w14:textId="77777777" w:rsidR="00F12248" w:rsidRDefault="00F12248" w:rsidP="00BD78A1">
            <w:pPr>
              <w:pStyle w:val="EMPTYCELLSTYLE"/>
            </w:pPr>
          </w:p>
        </w:tc>
        <w:tc>
          <w:tcPr>
            <w:tcW w:w="40" w:type="dxa"/>
          </w:tcPr>
          <w:p w14:paraId="48C1DC62" w14:textId="77777777" w:rsidR="00F12248" w:rsidRDefault="00F12248" w:rsidP="00BD78A1">
            <w:pPr>
              <w:pStyle w:val="EMPTYCELLSTYLE"/>
            </w:pPr>
          </w:p>
        </w:tc>
      </w:tr>
      <w:tr w:rsidR="00F12248" w14:paraId="6556222F" w14:textId="77777777" w:rsidTr="00F51D42">
        <w:tc>
          <w:tcPr>
            <w:tcW w:w="40" w:type="dxa"/>
          </w:tcPr>
          <w:p w14:paraId="6F4F93A0" w14:textId="77777777" w:rsidR="00F12248" w:rsidRDefault="00F12248" w:rsidP="00BD78A1">
            <w:pPr>
              <w:pStyle w:val="EMPTYCELLSTYLE"/>
              <w:pageBreakBefore/>
            </w:pPr>
            <w:bookmarkStart w:id="5" w:name="JR_PAGE_ANCHOR_0_6"/>
            <w:bookmarkEnd w:id="5"/>
          </w:p>
        </w:tc>
        <w:tc>
          <w:tcPr>
            <w:tcW w:w="700" w:type="dxa"/>
          </w:tcPr>
          <w:p w14:paraId="5ADF45AD" w14:textId="77777777" w:rsidR="00F12248" w:rsidRDefault="00F12248" w:rsidP="00BD78A1">
            <w:pPr>
              <w:pStyle w:val="EMPTYCELLSTYLE"/>
            </w:pPr>
          </w:p>
        </w:tc>
        <w:tc>
          <w:tcPr>
            <w:tcW w:w="1100" w:type="dxa"/>
          </w:tcPr>
          <w:p w14:paraId="4280F50F" w14:textId="77777777" w:rsidR="00F12248" w:rsidRDefault="00F12248" w:rsidP="00BD78A1">
            <w:pPr>
              <w:pStyle w:val="EMPTYCELLSTYLE"/>
            </w:pPr>
          </w:p>
        </w:tc>
        <w:tc>
          <w:tcPr>
            <w:tcW w:w="2640" w:type="dxa"/>
          </w:tcPr>
          <w:p w14:paraId="684619E9" w14:textId="77777777" w:rsidR="00F12248" w:rsidRDefault="00F12248" w:rsidP="00BD78A1">
            <w:pPr>
              <w:pStyle w:val="EMPTYCELLSTYLE"/>
            </w:pPr>
          </w:p>
        </w:tc>
        <w:tc>
          <w:tcPr>
            <w:tcW w:w="600" w:type="dxa"/>
          </w:tcPr>
          <w:p w14:paraId="645CFB33" w14:textId="77777777" w:rsidR="00F12248" w:rsidRDefault="00F12248" w:rsidP="00BD78A1">
            <w:pPr>
              <w:pStyle w:val="EMPTYCELLSTYLE"/>
            </w:pPr>
          </w:p>
        </w:tc>
        <w:tc>
          <w:tcPr>
            <w:tcW w:w="2520" w:type="dxa"/>
          </w:tcPr>
          <w:p w14:paraId="5E1DC185" w14:textId="77777777" w:rsidR="00F12248" w:rsidRDefault="00F12248" w:rsidP="00BD78A1">
            <w:pPr>
              <w:pStyle w:val="EMPTYCELLSTYLE"/>
            </w:pPr>
          </w:p>
        </w:tc>
        <w:tc>
          <w:tcPr>
            <w:tcW w:w="1180" w:type="dxa"/>
          </w:tcPr>
          <w:p w14:paraId="3695FE08" w14:textId="77777777" w:rsidR="00F12248" w:rsidRDefault="00F12248" w:rsidP="00BD78A1">
            <w:pPr>
              <w:pStyle w:val="EMPTYCELLSTYLE"/>
            </w:pPr>
          </w:p>
        </w:tc>
        <w:tc>
          <w:tcPr>
            <w:tcW w:w="1300" w:type="dxa"/>
          </w:tcPr>
          <w:p w14:paraId="333F5645" w14:textId="77777777" w:rsidR="00F12248" w:rsidRDefault="00F12248" w:rsidP="00BD78A1">
            <w:pPr>
              <w:pStyle w:val="EMPTYCELLSTYLE"/>
            </w:pPr>
          </w:p>
        </w:tc>
        <w:tc>
          <w:tcPr>
            <w:tcW w:w="40" w:type="dxa"/>
          </w:tcPr>
          <w:p w14:paraId="1FDD54FC" w14:textId="77777777" w:rsidR="00F12248" w:rsidRDefault="00F12248" w:rsidP="00BD78A1">
            <w:pPr>
              <w:pStyle w:val="EMPTYCELLSTYLE"/>
            </w:pPr>
          </w:p>
        </w:tc>
        <w:tc>
          <w:tcPr>
            <w:tcW w:w="1260" w:type="dxa"/>
          </w:tcPr>
          <w:p w14:paraId="0911F8B4" w14:textId="77777777" w:rsidR="00F12248" w:rsidRDefault="00F12248" w:rsidP="00BD78A1">
            <w:pPr>
              <w:pStyle w:val="EMPTYCELLSTYLE"/>
            </w:pPr>
          </w:p>
        </w:tc>
        <w:tc>
          <w:tcPr>
            <w:tcW w:w="1300" w:type="dxa"/>
          </w:tcPr>
          <w:p w14:paraId="117ECADD" w14:textId="77777777" w:rsidR="00F12248" w:rsidRDefault="00F12248" w:rsidP="00BD78A1">
            <w:pPr>
              <w:pStyle w:val="EMPTYCELLSTYLE"/>
            </w:pPr>
          </w:p>
        </w:tc>
        <w:tc>
          <w:tcPr>
            <w:tcW w:w="500" w:type="dxa"/>
          </w:tcPr>
          <w:p w14:paraId="48393FF9" w14:textId="77777777" w:rsidR="00F12248" w:rsidRDefault="00F12248" w:rsidP="00BD78A1">
            <w:pPr>
              <w:pStyle w:val="EMPTYCELLSTYLE"/>
            </w:pPr>
          </w:p>
        </w:tc>
        <w:tc>
          <w:tcPr>
            <w:tcW w:w="360" w:type="dxa"/>
          </w:tcPr>
          <w:p w14:paraId="57581C6E" w14:textId="77777777" w:rsidR="00F12248" w:rsidRDefault="00F12248" w:rsidP="00BD78A1">
            <w:pPr>
              <w:pStyle w:val="EMPTYCELLSTYLE"/>
            </w:pPr>
          </w:p>
        </w:tc>
        <w:tc>
          <w:tcPr>
            <w:tcW w:w="440" w:type="dxa"/>
          </w:tcPr>
          <w:p w14:paraId="6A479428" w14:textId="77777777" w:rsidR="00F12248" w:rsidRDefault="00F12248" w:rsidP="00BD78A1">
            <w:pPr>
              <w:pStyle w:val="EMPTYCELLSTYLE"/>
            </w:pPr>
          </w:p>
        </w:tc>
        <w:tc>
          <w:tcPr>
            <w:tcW w:w="700" w:type="dxa"/>
          </w:tcPr>
          <w:p w14:paraId="570BA775" w14:textId="77777777" w:rsidR="00F12248" w:rsidRDefault="00F12248" w:rsidP="00BD78A1">
            <w:pPr>
              <w:pStyle w:val="EMPTYCELLSTYLE"/>
            </w:pPr>
          </w:p>
        </w:tc>
        <w:tc>
          <w:tcPr>
            <w:tcW w:w="260" w:type="dxa"/>
          </w:tcPr>
          <w:p w14:paraId="7524270A" w14:textId="77777777" w:rsidR="00F12248" w:rsidRDefault="00F12248" w:rsidP="00BD78A1">
            <w:pPr>
              <w:pStyle w:val="EMPTYCELLSTYLE"/>
            </w:pPr>
          </w:p>
        </w:tc>
        <w:tc>
          <w:tcPr>
            <w:tcW w:w="40" w:type="dxa"/>
          </w:tcPr>
          <w:p w14:paraId="06FAAE49" w14:textId="77777777" w:rsidR="00F12248" w:rsidRDefault="00F12248" w:rsidP="00BD78A1">
            <w:pPr>
              <w:pStyle w:val="EMPTYCELLSTYLE"/>
            </w:pPr>
          </w:p>
        </w:tc>
        <w:tc>
          <w:tcPr>
            <w:tcW w:w="400" w:type="dxa"/>
          </w:tcPr>
          <w:p w14:paraId="59FCDF8A" w14:textId="77777777" w:rsidR="00F12248" w:rsidRDefault="00F12248" w:rsidP="00BD78A1">
            <w:pPr>
              <w:pStyle w:val="EMPTYCELLSTYLE"/>
            </w:pPr>
          </w:p>
        </w:tc>
        <w:tc>
          <w:tcPr>
            <w:tcW w:w="680" w:type="dxa"/>
          </w:tcPr>
          <w:p w14:paraId="551893BD" w14:textId="77777777" w:rsidR="00F12248" w:rsidRDefault="00F12248" w:rsidP="00BD78A1">
            <w:pPr>
              <w:pStyle w:val="EMPTYCELLSTYLE"/>
            </w:pPr>
          </w:p>
        </w:tc>
        <w:tc>
          <w:tcPr>
            <w:tcW w:w="40" w:type="dxa"/>
          </w:tcPr>
          <w:p w14:paraId="2AE89500" w14:textId="77777777" w:rsidR="00F12248" w:rsidRDefault="00F12248" w:rsidP="00BD78A1">
            <w:pPr>
              <w:pStyle w:val="EMPTYCELLSTYLE"/>
            </w:pPr>
          </w:p>
        </w:tc>
        <w:tc>
          <w:tcPr>
            <w:tcW w:w="40" w:type="dxa"/>
          </w:tcPr>
          <w:p w14:paraId="37A8E496" w14:textId="77777777" w:rsidR="00F12248" w:rsidRDefault="00F12248" w:rsidP="00BD78A1">
            <w:pPr>
              <w:pStyle w:val="EMPTYCELLSTYLE"/>
            </w:pPr>
          </w:p>
        </w:tc>
      </w:tr>
      <w:tr w:rsidR="00F12248" w14:paraId="3C619C44" w14:textId="77777777" w:rsidTr="00F51D42">
        <w:trPr>
          <w:trHeight w:hRule="exact" w:val="240"/>
        </w:trPr>
        <w:tc>
          <w:tcPr>
            <w:tcW w:w="40" w:type="dxa"/>
          </w:tcPr>
          <w:p w14:paraId="346A6128" w14:textId="77777777" w:rsidR="00F12248" w:rsidRDefault="00F12248" w:rsidP="00BD78A1">
            <w:pPr>
              <w:pStyle w:val="EMPTYCELLSTYLE"/>
            </w:pPr>
          </w:p>
        </w:tc>
        <w:tc>
          <w:tcPr>
            <w:tcW w:w="4440" w:type="dxa"/>
            <w:gridSpan w:val="3"/>
            <w:tcMar>
              <w:top w:w="0" w:type="dxa"/>
              <w:left w:w="0" w:type="dxa"/>
              <w:bottom w:w="0" w:type="dxa"/>
              <w:right w:w="0" w:type="dxa"/>
            </w:tcMar>
          </w:tcPr>
          <w:p w14:paraId="701E0D93" w14:textId="77777777" w:rsidR="00F12248" w:rsidRDefault="00F12248" w:rsidP="00BD78A1">
            <w:pPr>
              <w:pStyle w:val="DefaultStyle"/>
            </w:pPr>
          </w:p>
        </w:tc>
        <w:tc>
          <w:tcPr>
            <w:tcW w:w="600" w:type="dxa"/>
          </w:tcPr>
          <w:p w14:paraId="4BFBBCA2" w14:textId="77777777" w:rsidR="00F12248" w:rsidRDefault="00F12248" w:rsidP="00BD78A1">
            <w:pPr>
              <w:pStyle w:val="EMPTYCELLSTYLE"/>
            </w:pPr>
          </w:p>
        </w:tc>
        <w:tc>
          <w:tcPr>
            <w:tcW w:w="2520" w:type="dxa"/>
          </w:tcPr>
          <w:p w14:paraId="138072FD" w14:textId="77777777" w:rsidR="00F12248" w:rsidRDefault="00F12248" w:rsidP="00BD78A1">
            <w:pPr>
              <w:pStyle w:val="EMPTYCELLSTYLE"/>
            </w:pPr>
          </w:p>
        </w:tc>
        <w:tc>
          <w:tcPr>
            <w:tcW w:w="1180" w:type="dxa"/>
          </w:tcPr>
          <w:p w14:paraId="41C8091C" w14:textId="77777777" w:rsidR="00F12248" w:rsidRDefault="00F12248" w:rsidP="00BD78A1">
            <w:pPr>
              <w:pStyle w:val="EMPTYCELLSTYLE"/>
            </w:pPr>
          </w:p>
        </w:tc>
        <w:tc>
          <w:tcPr>
            <w:tcW w:w="1300" w:type="dxa"/>
          </w:tcPr>
          <w:p w14:paraId="32124FAA" w14:textId="77777777" w:rsidR="00F12248" w:rsidRDefault="00F12248" w:rsidP="00BD78A1">
            <w:pPr>
              <w:pStyle w:val="EMPTYCELLSTYLE"/>
            </w:pPr>
          </w:p>
        </w:tc>
        <w:tc>
          <w:tcPr>
            <w:tcW w:w="40" w:type="dxa"/>
          </w:tcPr>
          <w:p w14:paraId="0386F418" w14:textId="77777777" w:rsidR="00F12248" w:rsidRDefault="00F12248" w:rsidP="00BD78A1">
            <w:pPr>
              <w:pStyle w:val="EMPTYCELLSTYLE"/>
            </w:pPr>
          </w:p>
        </w:tc>
        <w:tc>
          <w:tcPr>
            <w:tcW w:w="1260" w:type="dxa"/>
          </w:tcPr>
          <w:p w14:paraId="6B4EED32" w14:textId="77777777" w:rsidR="00F12248" w:rsidRDefault="00F12248" w:rsidP="00BD78A1">
            <w:pPr>
              <w:pStyle w:val="EMPTYCELLSTYLE"/>
            </w:pPr>
          </w:p>
        </w:tc>
        <w:tc>
          <w:tcPr>
            <w:tcW w:w="1300" w:type="dxa"/>
          </w:tcPr>
          <w:p w14:paraId="4DEE8502" w14:textId="77777777" w:rsidR="00F12248" w:rsidRDefault="00F12248" w:rsidP="00BD78A1">
            <w:pPr>
              <w:pStyle w:val="EMPTYCELLSTYLE"/>
            </w:pPr>
          </w:p>
        </w:tc>
        <w:tc>
          <w:tcPr>
            <w:tcW w:w="500" w:type="dxa"/>
          </w:tcPr>
          <w:p w14:paraId="527182A7" w14:textId="77777777" w:rsidR="00F12248" w:rsidRDefault="00F12248" w:rsidP="00BD78A1">
            <w:pPr>
              <w:pStyle w:val="EMPTYCELLSTYLE"/>
            </w:pPr>
          </w:p>
        </w:tc>
        <w:tc>
          <w:tcPr>
            <w:tcW w:w="360" w:type="dxa"/>
          </w:tcPr>
          <w:p w14:paraId="67AE3435" w14:textId="77777777" w:rsidR="00F12248" w:rsidRDefault="00F12248" w:rsidP="00BD78A1">
            <w:pPr>
              <w:pStyle w:val="EMPTYCELLSTYLE"/>
            </w:pPr>
          </w:p>
        </w:tc>
        <w:tc>
          <w:tcPr>
            <w:tcW w:w="1400" w:type="dxa"/>
            <w:gridSpan w:val="3"/>
            <w:tcMar>
              <w:top w:w="0" w:type="dxa"/>
              <w:left w:w="0" w:type="dxa"/>
              <w:bottom w:w="0" w:type="dxa"/>
              <w:right w:w="0" w:type="dxa"/>
            </w:tcMar>
          </w:tcPr>
          <w:p w14:paraId="2115B28B" w14:textId="77777777" w:rsidR="00F12248" w:rsidRDefault="00F12248" w:rsidP="00BD78A1">
            <w:pPr>
              <w:pStyle w:val="DefaultStyle"/>
              <w:jc w:val="right"/>
            </w:pPr>
          </w:p>
        </w:tc>
        <w:tc>
          <w:tcPr>
            <w:tcW w:w="40" w:type="dxa"/>
          </w:tcPr>
          <w:p w14:paraId="586F3771" w14:textId="77777777" w:rsidR="00F12248" w:rsidRDefault="00F12248" w:rsidP="00BD78A1">
            <w:pPr>
              <w:pStyle w:val="EMPTYCELLSTYLE"/>
            </w:pPr>
          </w:p>
        </w:tc>
        <w:tc>
          <w:tcPr>
            <w:tcW w:w="1120" w:type="dxa"/>
            <w:gridSpan w:val="3"/>
            <w:tcMar>
              <w:top w:w="0" w:type="dxa"/>
              <w:left w:w="0" w:type="dxa"/>
              <w:bottom w:w="0" w:type="dxa"/>
              <w:right w:w="0" w:type="dxa"/>
            </w:tcMar>
          </w:tcPr>
          <w:p w14:paraId="3DAEC5B0" w14:textId="77777777" w:rsidR="00F12248" w:rsidRDefault="00F12248" w:rsidP="00BD78A1">
            <w:pPr>
              <w:pStyle w:val="DefaultStyle"/>
            </w:pPr>
          </w:p>
        </w:tc>
        <w:tc>
          <w:tcPr>
            <w:tcW w:w="40" w:type="dxa"/>
          </w:tcPr>
          <w:p w14:paraId="74E2D065" w14:textId="77777777" w:rsidR="00F12248" w:rsidRDefault="00F12248" w:rsidP="00BD78A1">
            <w:pPr>
              <w:pStyle w:val="EMPTYCELLSTYLE"/>
            </w:pPr>
          </w:p>
        </w:tc>
      </w:tr>
      <w:tr w:rsidR="00F12248" w14:paraId="55B3023A" w14:textId="77777777" w:rsidTr="00F51D42">
        <w:trPr>
          <w:trHeight w:hRule="exact" w:val="240"/>
        </w:trPr>
        <w:tc>
          <w:tcPr>
            <w:tcW w:w="40" w:type="dxa"/>
          </w:tcPr>
          <w:p w14:paraId="07B4B400" w14:textId="77777777" w:rsidR="00F12248" w:rsidRDefault="00F12248" w:rsidP="00BD78A1">
            <w:pPr>
              <w:pStyle w:val="EMPTYCELLSTYLE"/>
            </w:pPr>
          </w:p>
        </w:tc>
        <w:tc>
          <w:tcPr>
            <w:tcW w:w="4440" w:type="dxa"/>
            <w:gridSpan w:val="3"/>
            <w:tcMar>
              <w:top w:w="0" w:type="dxa"/>
              <w:left w:w="0" w:type="dxa"/>
              <w:bottom w:w="0" w:type="dxa"/>
              <w:right w:w="0" w:type="dxa"/>
            </w:tcMar>
          </w:tcPr>
          <w:p w14:paraId="3A6A0891" w14:textId="77777777" w:rsidR="00F12248" w:rsidRDefault="00F12248" w:rsidP="00BD78A1">
            <w:pPr>
              <w:pStyle w:val="DefaultStyle"/>
            </w:pPr>
          </w:p>
        </w:tc>
        <w:tc>
          <w:tcPr>
            <w:tcW w:w="600" w:type="dxa"/>
          </w:tcPr>
          <w:p w14:paraId="10D76EBB" w14:textId="77777777" w:rsidR="00F12248" w:rsidRDefault="00F12248" w:rsidP="00BD78A1">
            <w:pPr>
              <w:pStyle w:val="EMPTYCELLSTYLE"/>
            </w:pPr>
          </w:p>
        </w:tc>
        <w:tc>
          <w:tcPr>
            <w:tcW w:w="2520" w:type="dxa"/>
          </w:tcPr>
          <w:p w14:paraId="33BFBD6C" w14:textId="77777777" w:rsidR="00F12248" w:rsidRDefault="00F12248" w:rsidP="00BD78A1">
            <w:pPr>
              <w:pStyle w:val="EMPTYCELLSTYLE"/>
            </w:pPr>
          </w:p>
        </w:tc>
        <w:tc>
          <w:tcPr>
            <w:tcW w:w="1180" w:type="dxa"/>
          </w:tcPr>
          <w:p w14:paraId="5DD2A8A2" w14:textId="77777777" w:rsidR="00F12248" w:rsidRDefault="00F12248" w:rsidP="00BD78A1">
            <w:pPr>
              <w:pStyle w:val="EMPTYCELLSTYLE"/>
            </w:pPr>
          </w:p>
        </w:tc>
        <w:tc>
          <w:tcPr>
            <w:tcW w:w="1300" w:type="dxa"/>
          </w:tcPr>
          <w:p w14:paraId="759C24DE" w14:textId="77777777" w:rsidR="00F12248" w:rsidRDefault="00F12248" w:rsidP="00BD78A1">
            <w:pPr>
              <w:pStyle w:val="EMPTYCELLSTYLE"/>
            </w:pPr>
          </w:p>
        </w:tc>
        <w:tc>
          <w:tcPr>
            <w:tcW w:w="40" w:type="dxa"/>
          </w:tcPr>
          <w:p w14:paraId="023F4693" w14:textId="77777777" w:rsidR="00F12248" w:rsidRDefault="00F12248" w:rsidP="00BD78A1">
            <w:pPr>
              <w:pStyle w:val="EMPTYCELLSTYLE"/>
            </w:pPr>
          </w:p>
        </w:tc>
        <w:tc>
          <w:tcPr>
            <w:tcW w:w="1260" w:type="dxa"/>
          </w:tcPr>
          <w:p w14:paraId="5083147F" w14:textId="77777777" w:rsidR="00F12248" w:rsidRDefault="00F12248" w:rsidP="00BD78A1">
            <w:pPr>
              <w:pStyle w:val="EMPTYCELLSTYLE"/>
            </w:pPr>
          </w:p>
        </w:tc>
        <w:tc>
          <w:tcPr>
            <w:tcW w:w="1300" w:type="dxa"/>
          </w:tcPr>
          <w:p w14:paraId="4FB63497" w14:textId="77777777" w:rsidR="00F12248" w:rsidRDefault="00F12248" w:rsidP="00BD78A1">
            <w:pPr>
              <w:pStyle w:val="EMPTYCELLSTYLE"/>
            </w:pPr>
          </w:p>
        </w:tc>
        <w:tc>
          <w:tcPr>
            <w:tcW w:w="500" w:type="dxa"/>
          </w:tcPr>
          <w:p w14:paraId="1C0C5747" w14:textId="77777777" w:rsidR="00F12248" w:rsidRDefault="00F12248" w:rsidP="00BD78A1">
            <w:pPr>
              <w:pStyle w:val="EMPTYCELLSTYLE"/>
            </w:pPr>
          </w:p>
        </w:tc>
        <w:tc>
          <w:tcPr>
            <w:tcW w:w="360" w:type="dxa"/>
          </w:tcPr>
          <w:p w14:paraId="207D1124" w14:textId="77777777" w:rsidR="00F12248" w:rsidRDefault="00F12248" w:rsidP="00BD78A1">
            <w:pPr>
              <w:pStyle w:val="EMPTYCELLSTYLE"/>
            </w:pPr>
          </w:p>
        </w:tc>
        <w:tc>
          <w:tcPr>
            <w:tcW w:w="1400" w:type="dxa"/>
            <w:gridSpan w:val="3"/>
            <w:tcMar>
              <w:top w:w="0" w:type="dxa"/>
              <w:left w:w="0" w:type="dxa"/>
              <w:bottom w:w="0" w:type="dxa"/>
              <w:right w:w="0" w:type="dxa"/>
            </w:tcMar>
          </w:tcPr>
          <w:p w14:paraId="79075D74" w14:textId="77777777" w:rsidR="00F12248" w:rsidRDefault="00F12248" w:rsidP="00BD78A1">
            <w:pPr>
              <w:pStyle w:val="DefaultStyle"/>
              <w:jc w:val="right"/>
            </w:pPr>
          </w:p>
        </w:tc>
        <w:tc>
          <w:tcPr>
            <w:tcW w:w="40" w:type="dxa"/>
          </w:tcPr>
          <w:p w14:paraId="2A992101" w14:textId="77777777" w:rsidR="00F12248" w:rsidRDefault="00F12248" w:rsidP="00BD78A1">
            <w:pPr>
              <w:pStyle w:val="EMPTYCELLSTYLE"/>
            </w:pPr>
          </w:p>
        </w:tc>
        <w:tc>
          <w:tcPr>
            <w:tcW w:w="1120" w:type="dxa"/>
            <w:gridSpan w:val="3"/>
            <w:tcMar>
              <w:top w:w="0" w:type="dxa"/>
              <w:left w:w="0" w:type="dxa"/>
              <w:bottom w:w="0" w:type="dxa"/>
              <w:right w:w="0" w:type="dxa"/>
            </w:tcMar>
          </w:tcPr>
          <w:p w14:paraId="4F93F290" w14:textId="77777777" w:rsidR="00F12248" w:rsidRDefault="00F12248" w:rsidP="00BD78A1">
            <w:pPr>
              <w:pStyle w:val="DefaultStyle"/>
            </w:pPr>
          </w:p>
        </w:tc>
        <w:tc>
          <w:tcPr>
            <w:tcW w:w="40" w:type="dxa"/>
          </w:tcPr>
          <w:p w14:paraId="79CD57EC" w14:textId="77777777" w:rsidR="00F12248" w:rsidRDefault="00F12248" w:rsidP="00BD78A1">
            <w:pPr>
              <w:pStyle w:val="EMPTYCELLSTYLE"/>
            </w:pPr>
          </w:p>
        </w:tc>
      </w:tr>
      <w:tr w:rsidR="00F12248" w14:paraId="68CEBC97" w14:textId="77777777" w:rsidTr="00F51D42">
        <w:trPr>
          <w:trHeight w:hRule="exact" w:val="340"/>
        </w:trPr>
        <w:tc>
          <w:tcPr>
            <w:tcW w:w="40" w:type="dxa"/>
          </w:tcPr>
          <w:p w14:paraId="4F6950E6" w14:textId="77777777" w:rsidR="00F12248" w:rsidRDefault="00F12248" w:rsidP="00BD78A1">
            <w:pPr>
              <w:pStyle w:val="EMPTYCELLSTYLE"/>
            </w:pPr>
          </w:p>
        </w:tc>
        <w:tc>
          <w:tcPr>
            <w:tcW w:w="16060" w:type="dxa"/>
            <w:gridSpan w:val="19"/>
            <w:tcMar>
              <w:top w:w="0" w:type="dxa"/>
              <w:left w:w="0" w:type="dxa"/>
              <w:bottom w:w="0" w:type="dxa"/>
              <w:right w:w="0" w:type="dxa"/>
            </w:tcMar>
          </w:tcPr>
          <w:p w14:paraId="16515BA1" w14:textId="77777777" w:rsidR="00F12248" w:rsidRDefault="00F12248" w:rsidP="00BD78A1">
            <w:pPr>
              <w:pStyle w:val="DefaultStyle"/>
              <w:jc w:val="center"/>
            </w:pPr>
            <w:r>
              <w:rPr>
                <w:b/>
                <w:sz w:val="24"/>
              </w:rPr>
              <w:t>Projekcija plana proračuna</w:t>
            </w:r>
          </w:p>
        </w:tc>
        <w:tc>
          <w:tcPr>
            <w:tcW w:w="40" w:type="dxa"/>
          </w:tcPr>
          <w:p w14:paraId="4A34DB52" w14:textId="77777777" w:rsidR="00F12248" w:rsidRDefault="00F12248" w:rsidP="00BD78A1">
            <w:pPr>
              <w:pStyle w:val="EMPTYCELLSTYLE"/>
            </w:pPr>
          </w:p>
        </w:tc>
      </w:tr>
      <w:tr w:rsidR="00F12248" w14:paraId="0922CF4B" w14:textId="77777777" w:rsidTr="00F51D42">
        <w:trPr>
          <w:trHeight w:hRule="exact" w:val="260"/>
        </w:trPr>
        <w:tc>
          <w:tcPr>
            <w:tcW w:w="40" w:type="dxa"/>
          </w:tcPr>
          <w:p w14:paraId="5E25EAF5" w14:textId="77777777" w:rsidR="00F12248" w:rsidRDefault="00F12248" w:rsidP="00BD78A1">
            <w:pPr>
              <w:pStyle w:val="EMPTYCELLSTYLE"/>
            </w:pPr>
          </w:p>
        </w:tc>
        <w:tc>
          <w:tcPr>
            <w:tcW w:w="16060" w:type="dxa"/>
            <w:gridSpan w:val="19"/>
            <w:tcMar>
              <w:top w:w="0" w:type="dxa"/>
              <w:left w:w="0" w:type="dxa"/>
              <w:bottom w:w="40" w:type="dxa"/>
              <w:right w:w="0" w:type="dxa"/>
            </w:tcMar>
          </w:tcPr>
          <w:p w14:paraId="6FB3ADBD" w14:textId="77777777" w:rsidR="00F12248" w:rsidRDefault="00F12248" w:rsidP="00BD78A1">
            <w:pPr>
              <w:pStyle w:val="DefaultStyle"/>
              <w:jc w:val="center"/>
            </w:pPr>
            <w:r>
              <w:rPr>
                <w:b/>
              </w:rPr>
              <w:t>IZVORI FINANCIRANJA</w:t>
            </w:r>
          </w:p>
        </w:tc>
        <w:tc>
          <w:tcPr>
            <w:tcW w:w="40" w:type="dxa"/>
          </w:tcPr>
          <w:p w14:paraId="5B1D2BB6" w14:textId="77777777" w:rsidR="00F12248" w:rsidRDefault="00F12248" w:rsidP="00BD78A1">
            <w:pPr>
              <w:pStyle w:val="EMPTYCELLSTYLE"/>
            </w:pPr>
          </w:p>
        </w:tc>
      </w:tr>
      <w:tr w:rsidR="00F12248" w14:paraId="069E2E2A" w14:textId="77777777" w:rsidTr="00F51D42">
        <w:trPr>
          <w:trHeight w:hRule="exact" w:val="260"/>
        </w:trPr>
        <w:tc>
          <w:tcPr>
            <w:tcW w:w="40" w:type="dxa"/>
          </w:tcPr>
          <w:p w14:paraId="1777327C" w14:textId="77777777" w:rsidR="00F12248" w:rsidRDefault="00F12248" w:rsidP="00BD78A1">
            <w:pPr>
              <w:pStyle w:val="EMPTYCELLSTYLE"/>
            </w:pPr>
          </w:p>
        </w:tc>
        <w:tc>
          <w:tcPr>
            <w:tcW w:w="16060" w:type="dxa"/>
            <w:gridSpan w:val="19"/>
            <w:tcMar>
              <w:top w:w="0" w:type="dxa"/>
              <w:left w:w="0" w:type="dxa"/>
              <w:bottom w:w="40" w:type="dxa"/>
              <w:right w:w="0" w:type="dxa"/>
            </w:tcMar>
          </w:tcPr>
          <w:p w14:paraId="52D88867" w14:textId="77777777" w:rsidR="00F12248" w:rsidRDefault="00F12248" w:rsidP="00BD78A1">
            <w:pPr>
              <w:pStyle w:val="DefaultStyle"/>
              <w:jc w:val="center"/>
            </w:pPr>
          </w:p>
        </w:tc>
        <w:tc>
          <w:tcPr>
            <w:tcW w:w="40" w:type="dxa"/>
          </w:tcPr>
          <w:p w14:paraId="57F5AA96" w14:textId="77777777" w:rsidR="00F12248" w:rsidRDefault="00F12248" w:rsidP="00BD78A1">
            <w:pPr>
              <w:pStyle w:val="EMPTYCELLSTYLE"/>
            </w:pPr>
          </w:p>
        </w:tc>
      </w:tr>
      <w:tr w:rsidR="00F12248" w14:paraId="2BE89711" w14:textId="77777777" w:rsidTr="00F51D42">
        <w:trPr>
          <w:trHeight w:hRule="exact" w:val="720"/>
        </w:trPr>
        <w:tc>
          <w:tcPr>
            <w:tcW w:w="40" w:type="dxa"/>
          </w:tcPr>
          <w:p w14:paraId="7D5DA36C"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3783218A" w14:textId="77777777" w:rsidTr="00BD78A1">
              <w:trPr>
                <w:trHeight w:hRule="exact" w:val="240"/>
              </w:trPr>
              <w:tc>
                <w:tcPr>
                  <w:tcW w:w="700" w:type="dxa"/>
                </w:tcPr>
                <w:p w14:paraId="0C535FD9" w14:textId="77777777" w:rsidR="00F12248" w:rsidRDefault="00F12248" w:rsidP="00BD78A1">
                  <w:pPr>
                    <w:pStyle w:val="EMPTYCELLSTYLE"/>
                  </w:pPr>
                </w:p>
              </w:tc>
              <w:tc>
                <w:tcPr>
                  <w:tcW w:w="6840" w:type="dxa"/>
                </w:tcPr>
                <w:p w14:paraId="7590B3D0" w14:textId="77777777" w:rsidR="00F12248" w:rsidRDefault="00F12248" w:rsidP="00BD78A1">
                  <w:pPr>
                    <w:pStyle w:val="EMPTYCELLSTYLE"/>
                  </w:pPr>
                </w:p>
              </w:tc>
              <w:tc>
                <w:tcPr>
                  <w:tcW w:w="1200" w:type="dxa"/>
                </w:tcPr>
                <w:p w14:paraId="4B4F244E" w14:textId="77777777" w:rsidR="00F12248" w:rsidRDefault="00F12248" w:rsidP="00BD78A1">
                  <w:pPr>
                    <w:pStyle w:val="EMPTYCELLSTYLE"/>
                  </w:pPr>
                </w:p>
              </w:tc>
              <w:tc>
                <w:tcPr>
                  <w:tcW w:w="1300" w:type="dxa"/>
                  <w:tcMar>
                    <w:top w:w="0" w:type="dxa"/>
                    <w:left w:w="0" w:type="dxa"/>
                    <w:bottom w:w="0" w:type="dxa"/>
                    <w:right w:w="0" w:type="dxa"/>
                  </w:tcMar>
                  <w:vAlign w:val="center"/>
                </w:tcPr>
                <w:p w14:paraId="363093FC"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00AA079D"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15F2B614"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1B3FDEE8"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7C572DC0" w14:textId="77777777" w:rsidR="00F12248" w:rsidRDefault="00F12248" w:rsidP="00BD78A1">
                  <w:pPr>
                    <w:pStyle w:val="DefaultStyle"/>
                    <w:jc w:val="center"/>
                  </w:pPr>
                  <w:r>
                    <w:rPr>
                      <w:b/>
                      <w:sz w:val="16"/>
                    </w:rPr>
                    <w:t>INDEKS</w:t>
                  </w:r>
                </w:p>
              </w:tc>
            </w:tr>
            <w:tr w:rsidR="00F12248" w14:paraId="6EF89790" w14:textId="77777777" w:rsidTr="00BD78A1">
              <w:trPr>
                <w:trHeight w:hRule="exact" w:val="240"/>
              </w:trPr>
              <w:tc>
                <w:tcPr>
                  <w:tcW w:w="700" w:type="dxa"/>
                  <w:vMerge w:val="restart"/>
                  <w:tcMar>
                    <w:top w:w="0" w:type="dxa"/>
                    <w:left w:w="0" w:type="dxa"/>
                    <w:bottom w:w="0" w:type="dxa"/>
                    <w:right w:w="0" w:type="dxa"/>
                  </w:tcMar>
                  <w:vAlign w:val="bottom"/>
                </w:tcPr>
                <w:p w14:paraId="3CAA73E4"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722CB39D" w14:textId="77777777" w:rsidR="00F12248" w:rsidRDefault="00F12248" w:rsidP="00BD78A1">
                  <w:pPr>
                    <w:pStyle w:val="DefaultStyle"/>
                  </w:pPr>
                  <w:r>
                    <w:rPr>
                      <w:b/>
                      <w:sz w:val="16"/>
                    </w:rPr>
                    <w:t>VRSTA RASHODA / IZDATAKA</w:t>
                  </w:r>
                </w:p>
              </w:tc>
              <w:tc>
                <w:tcPr>
                  <w:tcW w:w="1200" w:type="dxa"/>
                </w:tcPr>
                <w:p w14:paraId="37F37A4F" w14:textId="77777777" w:rsidR="00F12248" w:rsidRDefault="00F12248" w:rsidP="00BD78A1">
                  <w:pPr>
                    <w:pStyle w:val="EMPTYCELLSTYLE"/>
                  </w:pPr>
                </w:p>
              </w:tc>
              <w:tc>
                <w:tcPr>
                  <w:tcW w:w="1300" w:type="dxa"/>
                  <w:tcMar>
                    <w:top w:w="0" w:type="dxa"/>
                    <w:left w:w="0" w:type="dxa"/>
                    <w:bottom w:w="0" w:type="dxa"/>
                    <w:right w:w="0" w:type="dxa"/>
                  </w:tcMar>
                  <w:vAlign w:val="center"/>
                </w:tcPr>
                <w:p w14:paraId="12A7EE50"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4F6E1CB9"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4E50BEBF"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0AB2818D"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7D20C1BB"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6CB51605"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7A1ABE04" w14:textId="77777777" w:rsidR="00F12248" w:rsidRDefault="00F12248" w:rsidP="00BD78A1">
                  <w:pPr>
                    <w:pStyle w:val="DefaultStyle"/>
                    <w:jc w:val="center"/>
                  </w:pPr>
                  <w:r>
                    <w:rPr>
                      <w:b/>
                      <w:sz w:val="16"/>
                    </w:rPr>
                    <w:t>7</w:t>
                  </w:r>
                </w:p>
              </w:tc>
            </w:tr>
            <w:tr w:rsidR="00F12248" w14:paraId="07212E26" w14:textId="77777777" w:rsidTr="00BD78A1">
              <w:trPr>
                <w:trHeight w:hRule="exact" w:val="240"/>
              </w:trPr>
              <w:tc>
                <w:tcPr>
                  <w:tcW w:w="700" w:type="dxa"/>
                  <w:vMerge/>
                  <w:tcMar>
                    <w:top w:w="0" w:type="dxa"/>
                    <w:left w:w="0" w:type="dxa"/>
                    <w:bottom w:w="0" w:type="dxa"/>
                    <w:right w:w="0" w:type="dxa"/>
                  </w:tcMar>
                  <w:vAlign w:val="bottom"/>
                </w:tcPr>
                <w:p w14:paraId="51DB4FBF"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658F2388" w14:textId="77777777" w:rsidR="00F12248" w:rsidRDefault="00F12248" w:rsidP="00BD78A1">
                  <w:pPr>
                    <w:pStyle w:val="EMPTYCELLSTYLE"/>
                  </w:pPr>
                </w:p>
              </w:tc>
              <w:tc>
                <w:tcPr>
                  <w:tcW w:w="1200" w:type="dxa"/>
                </w:tcPr>
                <w:p w14:paraId="3F530DBF" w14:textId="77777777" w:rsidR="00F12248" w:rsidRDefault="00F12248" w:rsidP="00BD78A1">
                  <w:pPr>
                    <w:pStyle w:val="EMPTYCELLSTYLE"/>
                  </w:pPr>
                </w:p>
              </w:tc>
              <w:tc>
                <w:tcPr>
                  <w:tcW w:w="1300" w:type="dxa"/>
                  <w:tcMar>
                    <w:top w:w="0" w:type="dxa"/>
                    <w:left w:w="0" w:type="dxa"/>
                    <w:bottom w:w="0" w:type="dxa"/>
                    <w:right w:w="40" w:type="dxa"/>
                  </w:tcMar>
                  <w:vAlign w:val="bottom"/>
                </w:tcPr>
                <w:p w14:paraId="70431D18"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59C01136"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3861293F"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02782D8F"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577867FE"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413A5916"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76787B5A" w14:textId="77777777" w:rsidR="00F12248" w:rsidRDefault="00F12248" w:rsidP="00BD78A1">
                  <w:pPr>
                    <w:pStyle w:val="DefaultStyle"/>
                    <w:jc w:val="center"/>
                  </w:pPr>
                  <w:r>
                    <w:rPr>
                      <w:b/>
                      <w:sz w:val="16"/>
                    </w:rPr>
                    <w:t>4/3</w:t>
                  </w:r>
                </w:p>
              </w:tc>
            </w:tr>
          </w:tbl>
          <w:p w14:paraId="1EF4246D" w14:textId="77777777" w:rsidR="00F12248" w:rsidRDefault="00F12248" w:rsidP="00BD78A1">
            <w:pPr>
              <w:pStyle w:val="EMPTYCELLSTYLE"/>
            </w:pPr>
          </w:p>
        </w:tc>
        <w:tc>
          <w:tcPr>
            <w:tcW w:w="40" w:type="dxa"/>
          </w:tcPr>
          <w:p w14:paraId="17261B0E" w14:textId="77777777" w:rsidR="00F12248" w:rsidRDefault="00F12248" w:rsidP="00BD78A1">
            <w:pPr>
              <w:pStyle w:val="EMPTYCELLSTYLE"/>
            </w:pPr>
          </w:p>
        </w:tc>
      </w:tr>
      <w:tr w:rsidR="00F12248" w14:paraId="3FFE4784" w14:textId="77777777" w:rsidTr="00F51D42">
        <w:trPr>
          <w:trHeight w:hRule="exact" w:val="80"/>
        </w:trPr>
        <w:tc>
          <w:tcPr>
            <w:tcW w:w="40" w:type="dxa"/>
          </w:tcPr>
          <w:p w14:paraId="14F83CBF" w14:textId="77777777" w:rsidR="00F12248" w:rsidRDefault="00F12248" w:rsidP="00BD78A1">
            <w:pPr>
              <w:pStyle w:val="EMPTYCELLSTYLE"/>
            </w:pPr>
          </w:p>
        </w:tc>
        <w:tc>
          <w:tcPr>
            <w:tcW w:w="700" w:type="dxa"/>
          </w:tcPr>
          <w:p w14:paraId="123F2F80" w14:textId="77777777" w:rsidR="00F12248" w:rsidRDefault="00F12248" w:rsidP="00BD78A1">
            <w:pPr>
              <w:pStyle w:val="EMPTYCELLSTYLE"/>
            </w:pPr>
          </w:p>
        </w:tc>
        <w:tc>
          <w:tcPr>
            <w:tcW w:w="1100" w:type="dxa"/>
          </w:tcPr>
          <w:p w14:paraId="1D0DF940" w14:textId="77777777" w:rsidR="00F12248" w:rsidRDefault="00F12248" w:rsidP="00BD78A1">
            <w:pPr>
              <w:pStyle w:val="EMPTYCELLSTYLE"/>
            </w:pPr>
          </w:p>
        </w:tc>
        <w:tc>
          <w:tcPr>
            <w:tcW w:w="2640" w:type="dxa"/>
          </w:tcPr>
          <w:p w14:paraId="3C1FC51F" w14:textId="77777777" w:rsidR="00F12248" w:rsidRDefault="00F12248" w:rsidP="00BD78A1">
            <w:pPr>
              <w:pStyle w:val="EMPTYCELLSTYLE"/>
            </w:pPr>
          </w:p>
        </w:tc>
        <w:tc>
          <w:tcPr>
            <w:tcW w:w="600" w:type="dxa"/>
          </w:tcPr>
          <w:p w14:paraId="29DA0AEF" w14:textId="77777777" w:rsidR="00F12248" w:rsidRDefault="00F12248" w:rsidP="00BD78A1">
            <w:pPr>
              <w:pStyle w:val="EMPTYCELLSTYLE"/>
            </w:pPr>
          </w:p>
        </w:tc>
        <w:tc>
          <w:tcPr>
            <w:tcW w:w="2520" w:type="dxa"/>
          </w:tcPr>
          <w:p w14:paraId="2CE2300B" w14:textId="77777777" w:rsidR="00F12248" w:rsidRDefault="00F12248" w:rsidP="00BD78A1">
            <w:pPr>
              <w:pStyle w:val="EMPTYCELLSTYLE"/>
            </w:pPr>
          </w:p>
        </w:tc>
        <w:tc>
          <w:tcPr>
            <w:tcW w:w="1180" w:type="dxa"/>
          </w:tcPr>
          <w:p w14:paraId="7C59D8D4" w14:textId="77777777" w:rsidR="00F12248" w:rsidRDefault="00F12248" w:rsidP="00BD78A1">
            <w:pPr>
              <w:pStyle w:val="EMPTYCELLSTYLE"/>
            </w:pPr>
          </w:p>
        </w:tc>
        <w:tc>
          <w:tcPr>
            <w:tcW w:w="1300" w:type="dxa"/>
          </w:tcPr>
          <w:p w14:paraId="1DE03E1F" w14:textId="77777777" w:rsidR="00F12248" w:rsidRDefault="00F12248" w:rsidP="00BD78A1">
            <w:pPr>
              <w:pStyle w:val="EMPTYCELLSTYLE"/>
            </w:pPr>
          </w:p>
        </w:tc>
        <w:tc>
          <w:tcPr>
            <w:tcW w:w="40" w:type="dxa"/>
          </w:tcPr>
          <w:p w14:paraId="3EBBDD8A" w14:textId="77777777" w:rsidR="00F12248" w:rsidRDefault="00F12248" w:rsidP="00BD78A1">
            <w:pPr>
              <w:pStyle w:val="EMPTYCELLSTYLE"/>
            </w:pPr>
          </w:p>
        </w:tc>
        <w:tc>
          <w:tcPr>
            <w:tcW w:w="1260" w:type="dxa"/>
          </w:tcPr>
          <w:p w14:paraId="482ECC67" w14:textId="77777777" w:rsidR="00F12248" w:rsidRDefault="00F12248" w:rsidP="00BD78A1">
            <w:pPr>
              <w:pStyle w:val="EMPTYCELLSTYLE"/>
            </w:pPr>
          </w:p>
        </w:tc>
        <w:tc>
          <w:tcPr>
            <w:tcW w:w="1300" w:type="dxa"/>
          </w:tcPr>
          <w:p w14:paraId="46645A05" w14:textId="77777777" w:rsidR="00F12248" w:rsidRDefault="00F12248" w:rsidP="00BD78A1">
            <w:pPr>
              <w:pStyle w:val="EMPTYCELLSTYLE"/>
            </w:pPr>
          </w:p>
        </w:tc>
        <w:tc>
          <w:tcPr>
            <w:tcW w:w="500" w:type="dxa"/>
          </w:tcPr>
          <w:p w14:paraId="12DE3A0D" w14:textId="77777777" w:rsidR="00F12248" w:rsidRDefault="00F12248" w:rsidP="00BD78A1">
            <w:pPr>
              <w:pStyle w:val="EMPTYCELLSTYLE"/>
            </w:pPr>
          </w:p>
        </w:tc>
        <w:tc>
          <w:tcPr>
            <w:tcW w:w="360" w:type="dxa"/>
          </w:tcPr>
          <w:p w14:paraId="7265BC18" w14:textId="77777777" w:rsidR="00F12248" w:rsidRDefault="00F12248" w:rsidP="00BD78A1">
            <w:pPr>
              <w:pStyle w:val="EMPTYCELLSTYLE"/>
            </w:pPr>
          </w:p>
        </w:tc>
        <w:tc>
          <w:tcPr>
            <w:tcW w:w="440" w:type="dxa"/>
          </w:tcPr>
          <w:p w14:paraId="43EDC779" w14:textId="77777777" w:rsidR="00F12248" w:rsidRDefault="00F12248" w:rsidP="00BD78A1">
            <w:pPr>
              <w:pStyle w:val="EMPTYCELLSTYLE"/>
            </w:pPr>
          </w:p>
        </w:tc>
        <w:tc>
          <w:tcPr>
            <w:tcW w:w="700" w:type="dxa"/>
          </w:tcPr>
          <w:p w14:paraId="140A5662" w14:textId="77777777" w:rsidR="00F12248" w:rsidRDefault="00F12248" w:rsidP="00BD78A1">
            <w:pPr>
              <w:pStyle w:val="EMPTYCELLSTYLE"/>
            </w:pPr>
          </w:p>
        </w:tc>
        <w:tc>
          <w:tcPr>
            <w:tcW w:w="260" w:type="dxa"/>
          </w:tcPr>
          <w:p w14:paraId="6BA0B6E1" w14:textId="77777777" w:rsidR="00F12248" w:rsidRDefault="00F12248" w:rsidP="00BD78A1">
            <w:pPr>
              <w:pStyle w:val="EMPTYCELLSTYLE"/>
            </w:pPr>
          </w:p>
        </w:tc>
        <w:tc>
          <w:tcPr>
            <w:tcW w:w="40" w:type="dxa"/>
          </w:tcPr>
          <w:p w14:paraId="0F94C84F" w14:textId="77777777" w:rsidR="00F12248" w:rsidRDefault="00F12248" w:rsidP="00BD78A1">
            <w:pPr>
              <w:pStyle w:val="EMPTYCELLSTYLE"/>
            </w:pPr>
          </w:p>
        </w:tc>
        <w:tc>
          <w:tcPr>
            <w:tcW w:w="400" w:type="dxa"/>
          </w:tcPr>
          <w:p w14:paraId="59D527D5" w14:textId="77777777" w:rsidR="00F12248" w:rsidRDefault="00F12248" w:rsidP="00BD78A1">
            <w:pPr>
              <w:pStyle w:val="EMPTYCELLSTYLE"/>
            </w:pPr>
          </w:p>
        </w:tc>
        <w:tc>
          <w:tcPr>
            <w:tcW w:w="680" w:type="dxa"/>
          </w:tcPr>
          <w:p w14:paraId="61660BDD" w14:textId="77777777" w:rsidR="00F12248" w:rsidRDefault="00F12248" w:rsidP="00BD78A1">
            <w:pPr>
              <w:pStyle w:val="EMPTYCELLSTYLE"/>
            </w:pPr>
          </w:p>
        </w:tc>
        <w:tc>
          <w:tcPr>
            <w:tcW w:w="40" w:type="dxa"/>
          </w:tcPr>
          <w:p w14:paraId="22E2164C" w14:textId="77777777" w:rsidR="00F12248" w:rsidRDefault="00F12248" w:rsidP="00BD78A1">
            <w:pPr>
              <w:pStyle w:val="EMPTYCELLSTYLE"/>
            </w:pPr>
          </w:p>
        </w:tc>
        <w:tc>
          <w:tcPr>
            <w:tcW w:w="40" w:type="dxa"/>
          </w:tcPr>
          <w:p w14:paraId="567E227F" w14:textId="77777777" w:rsidR="00F12248" w:rsidRDefault="00F12248" w:rsidP="00BD78A1">
            <w:pPr>
              <w:pStyle w:val="EMPTYCELLSTYLE"/>
            </w:pPr>
          </w:p>
        </w:tc>
      </w:tr>
      <w:tr w:rsidR="00F12248" w14:paraId="522675FD" w14:textId="77777777" w:rsidTr="00F51D42">
        <w:trPr>
          <w:trHeight w:hRule="exact" w:val="260"/>
        </w:trPr>
        <w:tc>
          <w:tcPr>
            <w:tcW w:w="40" w:type="dxa"/>
          </w:tcPr>
          <w:p w14:paraId="190A6394"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62BBD52"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3E9AE953" w14:textId="77777777" w:rsidR="00F12248" w:rsidRDefault="00F12248" w:rsidP="00BD78A1">
                  <w:pPr>
                    <w:pStyle w:val="izv2"/>
                  </w:pPr>
                  <w:r>
                    <w:rPr>
                      <w:sz w:val="16"/>
                    </w:rPr>
                    <w:t>Izvor 3.5. Vlastiti prihodi - CZK</w:t>
                  </w:r>
                </w:p>
              </w:tc>
              <w:tc>
                <w:tcPr>
                  <w:tcW w:w="1300" w:type="dxa"/>
                  <w:shd w:val="clear" w:color="auto" w:fill="FFEE75"/>
                  <w:tcMar>
                    <w:top w:w="0" w:type="dxa"/>
                    <w:left w:w="0" w:type="dxa"/>
                    <w:bottom w:w="0" w:type="dxa"/>
                    <w:right w:w="40" w:type="dxa"/>
                  </w:tcMar>
                  <w:vAlign w:val="center"/>
                </w:tcPr>
                <w:p w14:paraId="57F5F6B5" w14:textId="77777777" w:rsidR="00F12248" w:rsidRDefault="00F12248" w:rsidP="00BD78A1">
                  <w:pPr>
                    <w:pStyle w:val="izv2"/>
                    <w:jc w:val="right"/>
                  </w:pPr>
                  <w:r>
                    <w:rPr>
                      <w:sz w:val="16"/>
                    </w:rPr>
                    <w:t>780,41</w:t>
                  </w:r>
                </w:p>
              </w:tc>
              <w:tc>
                <w:tcPr>
                  <w:tcW w:w="1300" w:type="dxa"/>
                  <w:shd w:val="clear" w:color="auto" w:fill="FFEE75"/>
                  <w:tcMar>
                    <w:top w:w="0" w:type="dxa"/>
                    <w:left w:w="0" w:type="dxa"/>
                    <w:bottom w:w="0" w:type="dxa"/>
                    <w:right w:w="40" w:type="dxa"/>
                  </w:tcMar>
                  <w:vAlign w:val="center"/>
                </w:tcPr>
                <w:p w14:paraId="12066AA1" w14:textId="77777777" w:rsidR="00F12248" w:rsidRDefault="00F12248" w:rsidP="00BD78A1">
                  <w:pPr>
                    <w:pStyle w:val="izv2"/>
                    <w:jc w:val="right"/>
                  </w:pPr>
                  <w:r>
                    <w:rPr>
                      <w:sz w:val="16"/>
                    </w:rPr>
                    <w:t>1.035,24</w:t>
                  </w:r>
                </w:p>
              </w:tc>
              <w:tc>
                <w:tcPr>
                  <w:tcW w:w="1300" w:type="dxa"/>
                  <w:shd w:val="clear" w:color="auto" w:fill="FFEE75"/>
                  <w:tcMar>
                    <w:top w:w="0" w:type="dxa"/>
                    <w:left w:w="0" w:type="dxa"/>
                    <w:bottom w:w="0" w:type="dxa"/>
                    <w:right w:w="40" w:type="dxa"/>
                  </w:tcMar>
                  <w:vAlign w:val="center"/>
                </w:tcPr>
                <w:p w14:paraId="1B35530B" w14:textId="77777777" w:rsidR="00F12248" w:rsidRDefault="00F12248" w:rsidP="00BD78A1">
                  <w:pPr>
                    <w:pStyle w:val="izv2"/>
                    <w:jc w:val="right"/>
                  </w:pPr>
                  <w:r>
                    <w:rPr>
                      <w:sz w:val="16"/>
                    </w:rPr>
                    <w:t>1.035,24</w:t>
                  </w:r>
                </w:p>
              </w:tc>
              <w:tc>
                <w:tcPr>
                  <w:tcW w:w="1300" w:type="dxa"/>
                  <w:shd w:val="clear" w:color="auto" w:fill="FFEE75"/>
                  <w:tcMar>
                    <w:top w:w="0" w:type="dxa"/>
                    <w:left w:w="0" w:type="dxa"/>
                    <w:bottom w:w="0" w:type="dxa"/>
                    <w:right w:w="40" w:type="dxa"/>
                  </w:tcMar>
                  <w:vAlign w:val="center"/>
                </w:tcPr>
                <w:p w14:paraId="67BF9B72" w14:textId="77777777" w:rsidR="00F12248" w:rsidRDefault="00F12248" w:rsidP="00BD78A1">
                  <w:pPr>
                    <w:pStyle w:val="izv2"/>
                    <w:jc w:val="right"/>
                  </w:pPr>
                  <w:r>
                    <w:rPr>
                      <w:sz w:val="16"/>
                    </w:rPr>
                    <w:t>1.035,24</w:t>
                  </w:r>
                </w:p>
              </w:tc>
              <w:tc>
                <w:tcPr>
                  <w:tcW w:w="700" w:type="dxa"/>
                  <w:shd w:val="clear" w:color="auto" w:fill="FFEE75"/>
                  <w:tcMar>
                    <w:top w:w="0" w:type="dxa"/>
                    <w:left w:w="0" w:type="dxa"/>
                    <w:bottom w:w="0" w:type="dxa"/>
                    <w:right w:w="0" w:type="dxa"/>
                  </w:tcMar>
                  <w:vAlign w:val="center"/>
                </w:tcPr>
                <w:p w14:paraId="3CBB4512" w14:textId="77777777" w:rsidR="00F12248" w:rsidRDefault="00F12248" w:rsidP="00BD78A1">
                  <w:pPr>
                    <w:pStyle w:val="izv2"/>
                    <w:jc w:val="right"/>
                  </w:pPr>
                  <w:r>
                    <w:rPr>
                      <w:sz w:val="16"/>
                    </w:rPr>
                    <w:t>132,65</w:t>
                  </w:r>
                </w:p>
              </w:tc>
              <w:tc>
                <w:tcPr>
                  <w:tcW w:w="700" w:type="dxa"/>
                  <w:shd w:val="clear" w:color="auto" w:fill="FFEE75"/>
                  <w:tcMar>
                    <w:top w:w="0" w:type="dxa"/>
                    <w:left w:w="0" w:type="dxa"/>
                    <w:bottom w:w="0" w:type="dxa"/>
                    <w:right w:w="0" w:type="dxa"/>
                  </w:tcMar>
                  <w:vAlign w:val="center"/>
                </w:tcPr>
                <w:p w14:paraId="7755A983"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2C550EF6" w14:textId="77777777" w:rsidR="00F12248" w:rsidRDefault="00F12248" w:rsidP="00BD78A1">
                  <w:pPr>
                    <w:pStyle w:val="izv2"/>
                    <w:jc w:val="right"/>
                  </w:pPr>
                  <w:r>
                    <w:rPr>
                      <w:sz w:val="16"/>
                    </w:rPr>
                    <w:t>100,00</w:t>
                  </w:r>
                </w:p>
              </w:tc>
            </w:tr>
            <w:tr w:rsidR="00F12248" w14:paraId="175AAAC5"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670AD757" w14:textId="77777777" w:rsidR="00F12248" w:rsidRDefault="00F12248" w:rsidP="00BD78A1">
                  <w:pPr>
                    <w:pStyle w:val="EMPTYCELLSTYLE"/>
                  </w:pPr>
                </w:p>
              </w:tc>
              <w:tc>
                <w:tcPr>
                  <w:tcW w:w="1300" w:type="dxa"/>
                </w:tcPr>
                <w:p w14:paraId="25F41BAB" w14:textId="77777777" w:rsidR="00F12248" w:rsidRDefault="00F12248" w:rsidP="00BD78A1">
                  <w:pPr>
                    <w:pStyle w:val="EMPTYCELLSTYLE"/>
                  </w:pPr>
                </w:p>
              </w:tc>
              <w:tc>
                <w:tcPr>
                  <w:tcW w:w="1300" w:type="dxa"/>
                </w:tcPr>
                <w:p w14:paraId="20D63AA7" w14:textId="77777777" w:rsidR="00F12248" w:rsidRDefault="00F12248" w:rsidP="00BD78A1">
                  <w:pPr>
                    <w:pStyle w:val="EMPTYCELLSTYLE"/>
                  </w:pPr>
                </w:p>
              </w:tc>
              <w:tc>
                <w:tcPr>
                  <w:tcW w:w="1300" w:type="dxa"/>
                </w:tcPr>
                <w:p w14:paraId="5594CFBD" w14:textId="77777777" w:rsidR="00F12248" w:rsidRDefault="00F12248" w:rsidP="00BD78A1">
                  <w:pPr>
                    <w:pStyle w:val="EMPTYCELLSTYLE"/>
                  </w:pPr>
                </w:p>
              </w:tc>
              <w:tc>
                <w:tcPr>
                  <w:tcW w:w="1300" w:type="dxa"/>
                </w:tcPr>
                <w:p w14:paraId="48F272E8" w14:textId="77777777" w:rsidR="00F12248" w:rsidRDefault="00F12248" w:rsidP="00BD78A1">
                  <w:pPr>
                    <w:pStyle w:val="EMPTYCELLSTYLE"/>
                  </w:pPr>
                </w:p>
              </w:tc>
              <w:tc>
                <w:tcPr>
                  <w:tcW w:w="700" w:type="dxa"/>
                </w:tcPr>
                <w:p w14:paraId="182F01AE" w14:textId="77777777" w:rsidR="00F12248" w:rsidRDefault="00F12248" w:rsidP="00BD78A1">
                  <w:pPr>
                    <w:pStyle w:val="EMPTYCELLSTYLE"/>
                  </w:pPr>
                </w:p>
              </w:tc>
              <w:tc>
                <w:tcPr>
                  <w:tcW w:w="700" w:type="dxa"/>
                </w:tcPr>
                <w:p w14:paraId="5E602A0E" w14:textId="77777777" w:rsidR="00F12248" w:rsidRDefault="00F12248" w:rsidP="00BD78A1">
                  <w:pPr>
                    <w:pStyle w:val="EMPTYCELLSTYLE"/>
                  </w:pPr>
                </w:p>
              </w:tc>
              <w:tc>
                <w:tcPr>
                  <w:tcW w:w="700" w:type="dxa"/>
                </w:tcPr>
                <w:p w14:paraId="2A3A3D9E" w14:textId="77777777" w:rsidR="00F12248" w:rsidRDefault="00F12248" w:rsidP="00BD78A1">
                  <w:pPr>
                    <w:pStyle w:val="EMPTYCELLSTYLE"/>
                  </w:pPr>
                </w:p>
              </w:tc>
            </w:tr>
          </w:tbl>
          <w:p w14:paraId="0C560F47" w14:textId="77777777" w:rsidR="00F12248" w:rsidRDefault="00F12248" w:rsidP="00BD78A1">
            <w:pPr>
              <w:pStyle w:val="EMPTYCELLSTYLE"/>
            </w:pPr>
          </w:p>
        </w:tc>
        <w:tc>
          <w:tcPr>
            <w:tcW w:w="40" w:type="dxa"/>
          </w:tcPr>
          <w:p w14:paraId="5C94C3C0" w14:textId="77777777" w:rsidR="00F12248" w:rsidRDefault="00F12248" w:rsidP="00BD78A1">
            <w:pPr>
              <w:pStyle w:val="EMPTYCELLSTYLE"/>
            </w:pPr>
          </w:p>
        </w:tc>
      </w:tr>
      <w:tr w:rsidR="00F12248" w14:paraId="4CA0145A" w14:textId="77777777" w:rsidTr="00F51D42">
        <w:trPr>
          <w:trHeight w:hRule="exact" w:val="260"/>
        </w:trPr>
        <w:tc>
          <w:tcPr>
            <w:tcW w:w="40" w:type="dxa"/>
          </w:tcPr>
          <w:p w14:paraId="28895190" w14:textId="77777777" w:rsidR="00F12248" w:rsidRDefault="00F12248" w:rsidP="00BD78A1">
            <w:pPr>
              <w:pStyle w:val="EMPTYCELLSTYLE"/>
            </w:pPr>
          </w:p>
        </w:tc>
        <w:tc>
          <w:tcPr>
            <w:tcW w:w="700" w:type="dxa"/>
            <w:tcMar>
              <w:top w:w="40" w:type="dxa"/>
              <w:left w:w="40" w:type="dxa"/>
              <w:bottom w:w="40" w:type="dxa"/>
              <w:right w:w="0" w:type="dxa"/>
            </w:tcMar>
          </w:tcPr>
          <w:p w14:paraId="370AD54F"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35A602EE"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3CCB2606" w14:textId="77777777" w:rsidR="00F12248" w:rsidRDefault="00F12248" w:rsidP="00BD78A1">
            <w:pPr>
              <w:pStyle w:val="UvjetniStil"/>
              <w:jc w:val="right"/>
            </w:pPr>
            <w:r>
              <w:rPr>
                <w:sz w:val="16"/>
              </w:rPr>
              <w:t>780,41</w:t>
            </w:r>
          </w:p>
        </w:tc>
        <w:tc>
          <w:tcPr>
            <w:tcW w:w="1300" w:type="dxa"/>
            <w:gridSpan w:val="2"/>
            <w:tcMar>
              <w:top w:w="0" w:type="dxa"/>
              <w:left w:w="0" w:type="dxa"/>
              <w:bottom w:w="0" w:type="dxa"/>
              <w:right w:w="40" w:type="dxa"/>
            </w:tcMar>
            <w:vAlign w:val="center"/>
          </w:tcPr>
          <w:p w14:paraId="587E8B8B" w14:textId="77777777" w:rsidR="00F12248" w:rsidRDefault="00F12248" w:rsidP="00BD78A1">
            <w:pPr>
              <w:pStyle w:val="UvjetniStil"/>
              <w:jc w:val="right"/>
            </w:pPr>
            <w:r>
              <w:rPr>
                <w:sz w:val="16"/>
              </w:rPr>
              <w:t>1.035,24</w:t>
            </w:r>
          </w:p>
        </w:tc>
        <w:tc>
          <w:tcPr>
            <w:tcW w:w="1300" w:type="dxa"/>
            <w:tcMar>
              <w:top w:w="0" w:type="dxa"/>
              <w:left w:w="0" w:type="dxa"/>
              <w:bottom w:w="0" w:type="dxa"/>
              <w:right w:w="40" w:type="dxa"/>
            </w:tcMar>
            <w:vAlign w:val="center"/>
          </w:tcPr>
          <w:p w14:paraId="09BC4BC2" w14:textId="77777777" w:rsidR="00F12248" w:rsidRDefault="00F12248" w:rsidP="00BD78A1">
            <w:pPr>
              <w:pStyle w:val="UvjetniStil"/>
              <w:jc w:val="right"/>
            </w:pPr>
            <w:r>
              <w:rPr>
                <w:sz w:val="16"/>
              </w:rPr>
              <w:t>1.035,24</w:t>
            </w:r>
          </w:p>
        </w:tc>
        <w:tc>
          <w:tcPr>
            <w:tcW w:w="1300" w:type="dxa"/>
            <w:gridSpan w:val="3"/>
            <w:tcMar>
              <w:top w:w="0" w:type="dxa"/>
              <w:left w:w="0" w:type="dxa"/>
              <w:bottom w:w="0" w:type="dxa"/>
              <w:right w:w="40" w:type="dxa"/>
            </w:tcMar>
            <w:vAlign w:val="center"/>
          </w:tcPr>
          <w:p w14:paraId="17B31969" w14:textId="77777777" w:rsidR="00F12248" w:rsidRDefault="00F12248" w:rsidP="00BD78A1">
            <w:pPr>
              <w:pStyle w:val="UvjetniStil"/>
              <w:jc w:val="right"/>
            </w:pPr>
            <w:r>
              <w:rPr>
                <w:sz w:val="16"/>
              </w:rPr>
              <w:t>1.035,24</w:t>
            </w:r>
          </w:p>
        </w:tc>
        <w:tc>
          <w:tcPr>
            <w:tcW w:w="700" w:type="dxa"/>
            <w:tcMar>
              <w:top w:w="0" w:type="dxa"/>
              <w:left w:w="0" w:type="dxa"/>
              <w:bottom w:w="0" w:type="dxa"/>
              <w:right w:w="0" w:type="dxa"/>
            </w:tcMar>
            <w:vAlign w:val="center"/>
          </w:tcPr>
          <w:p w14:paraId="4CE29302" w14:textId="77777777" w:rsidR="00F12248" w:rsidRDefault="00F12248" w:rsidP="00BD78A1">
            <w:pPr>
              <w:pStyle w:val="UvjetniStil"/>
              <w:jc w:val="right"/>
            </w:pPr>
            <w:r>
              <w:rPr>
                <w:sz w:val="16"/>
              </w:rPr>
              <w:t>132,65</w:t>
            </w:r>
          </w:p>
        </w:tc>
        <w:tc>
          <w:tcPr>
            <w:tcW w:w="700" w:type="dxa"/>
            <w:gridSpan w:val="3"/>
            <w:tcMar>
              <w:top w:w="0" w:type="dxa"/>
              <w:left w:w="0" w:type="dxa"/>
              <w:bottom w:w="0" w:type="dxa"/>
              <w:right w:w="0" w:type="dxa"/>
            </w:tcMar>
            <w:vAlign w:val="center"/>
          </w:tcPr>
          <w:p w14:paraId="2B2E809B"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2087BB9" w14:textId="77777777" w:rsidR="00F12248" w:rsidRDefault="00F12248" w:rsidP="00BD78A1">
            <w:pPr>
              <w:pStyle w:val="UvjetniStil"/>
              <w:jc w:val="right"/>
            </w:pPr>
            <w:r>
              <w:rPr>
                <w:sz w:val="16"/>
              </w:rPr>
              <w:t>100,00</w:t>
            </w:r>
          </w:p>
        </w:tc>
        <w:tc>
          <w:tcPr>
            <w:tcW w:w="40" w:type="dxa"/>
          </w:tcPr>
          <w:p w14:paraId="0A7F31A4" w14:textId="77777777" w:rsidR="00F12248" w:rsidRDefault="00F12248" w:rsidP="00BD78A1">
            <w:pPr>
              <w:pStyle w:val="EMPTYCELLSTYLE"/>
            </w:pPr>
          </w:p>
        </w:tc>
      </w:tr>
      <w:tr w:rsidR="00F12248" w14:paraId="7FF40DC4" w14:textId="77777777" w:rsidTr="00F51D42">
        <w:trPr>
          <w:trHeight w:hRule="exact" w:val="260"/>
        </w:trPr>
        <w:tc>
          <w:tcPr>
            <w:tcW w:w="40" w:type="dxa"/>
          </w:tcPr>
          <w:p w14:paraId="3439AE3E"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4751279"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23DE496E" w14:textId="77777777" w:rsidR="00F12248" w:rsidRDefault="00F12248" w:rsidP="00BD78A1">
                  <w:pPr>
                    <w:pStyle w:val="izv2"/>
                  </w:pPr>
                  <w:r>
                    <w:rPr>
                      <w:sz w:val="16"/>
                    </w:rPr>
                    <w:t>Izvor 3.6. Vlastiti prihodi - JU RA Čazma</w:t>
                  </w:r>
                </w:p>
              </w:tc>
              <w:tc>
                <w:tcPr>
                  <w:tcW w:w="1300" w:type="dxa"/>
                  <w:shd w:val="clear" w:color="auto" w:fill="FFEE75"/>
                  <w:tcMar>
                    <w:top w:w="0" w:type="dxa"/>
                    <w:left w:w="0" w:type="dxa"/>
                    <w:bottom w:w="0" w:type="dxa"/>
                    <w:right w:w="40" w:type="dxa"/>
                  </w:tcMar>
                  <w:vAlign w:val="center"/>
                </w:tcPr>
                <w:p w14:paraId="21B3D0B0" w14:textId="77777777" w:rsidR="00F12248" w:rsidRDefault="00F12248" w:rsidP="00BD78A1">
                  <w:pPr>
                    <w:pStyle w:val="izv2"/>
                    <w:jc w:val="right"/>
                  </w:pPr>
                  <w:r>
                    <w:rPr>
                      <w:sz w:val="16"/>
                    </w:rPr>
                    <w:t>1.327,23</w:t>
                  </w:r>
                </w:p>
              </w:tc>
              <w:tc>
                <w:tcPr>
                  <w:tcW w:w="1300" w:type="dxa"/>
                  <w:shd w:val="clear" w:color="auto" w:fill="FFEE75"/>
                  <w:tcMar>
                    <w:top w:w="0" w:type="dxa"/>
                    <w:left w:w="0" w:type="dxa"/>
                    <w:bottom w:w="0" w:type="dxa"/>
                    <w:right w:w="40" w:type="dxa"/>
                  </w:tcMar>
                  <w:vAlign w:val="center"/>
                </w:tcPr>
                <w:p w14:paraId="0A59AD9B" w14:textId="77777777" w:rsidR="00F12248" w:rsidRDefault="00F12248" w:rsidP="00BD78A1">
                  <w:pPr>
                    <w:pStyle w:val="izv2"/>
                    <w:jc w:val="right"/>
                  </w:pPr>
                  <w:r>
                    <w:rPr>
                      <w:sz w:val="16"/>
                    </w:rPr>
                    <w:t>29.862,63</w:t>
                  </w:r>
                </w:p>
              </w:tc>
              <w:tc>
                <w:tcPr>
                  <w:tcW w:w="1300" w:type="dxa"/>
                  <w:shd w:val="clear" w:color="auto" w:fill="FFEE75"/>
                  <w:tcMar>
                    <w:top w:w="0" w:type="dxa"/>
                    <w:left w:w="0" w:type="dxa"/>
                    <w:bottom w:w="0" w:type="dxa"/>
                    <w:right w:w="40" w:type="dxa"/>
                  </w:tcMar>
                  <w:vAlign w:val="center"/>
                </w:tcPr>
                <w:p w14:paraId="2D65D998" w14:textId="77777777" w:rsidR="00F12248" w:rsidRDefault="00F12248" w:rsidP="00BD78A1">
                  <w:pPr>
                    <w:pStyle w:val="izv2"/>
                    <w:jc w:val="right"/>
                  </w:pPr>
                  <w:r>
                    <w:rPr>
                      <w:sz w:val="16"/>
                    </w:rPr>
                    <w:t>29.862,63</w:t>
                  </w:r>
                </w:p>
              </w:tc>
              <w:tc>
                <w:tcPr>
                  <w:tcW w:w="1300" w:type="dxa"/>
                  <w:shd w:val="clear" w:color="auto" w:fill="FFEE75"/>
                  <w:tcMar>
                    <w:top w:w="0" w:type="dxa"/>
                    <w:left w:w="0" w:type="dxa"/>
                    <w:bottom w:w="0" w:type="dxa"/>
                    <w:right w:w="40" w:type="dxa"/>
                  </w:tcMar>
                  <w:vAlign w:val="center"/>
                </w:tcPr>
                <w:p w14:paraId="37595E3B" w14:textId="77777777" w:rsidR="00F12248" w:rsidRDefault="00F12248" w:rsidP="00BD78A1">
                  <w:pPr>
                    <w:pStyle w:val="izv2"/>
                    <w:jc w:val="right"/>
                  </w:pPr>
                  <w:r>
                    <w:rPr>
                      <w:sz w:val="16"/>
                    </w:rPr>
                    <w:t>29.862,63</w:t>
                  </w:r>
                </w:p>
              </w:tc>
              <w:tc>
                <w:tcPr>
                  <w:tcW w:w="700" w:type="dxa"/>
                  <w:shd w:val="clear" w:color="auto" w:fill="FFEE75"/>
                  <w:tcMar>
                    <w:top w:w="0" w:type="dxa"/>
                    <w:left w:w="0" w:type="dxa"/>
                    <w:bottom w:w="0" w:type="dxa"/>
                    <w:right w:w="0" w:type="dxa"/>
                  </w:tcMar>
                  <w:vAlign w:val="center"/>
                </w:tcPr>
                <w:p w14:paraId="7A80D83E" w14:textId="77777777" w:rsidR="00F12248" w:rsidRDefault="00F12248" w:rsidP="00BD78A1">
                  <w:pPr>
                    <w:pStyle w:val="izv2"/>
                    <w:jc w:val="right"/>
                  </w:pPr>
                  <w:r>
                    <w:rPr>
                      <w:sz w:val="16"/>
                    </w:rPr>
                    <w:t>2.250,00</w:t>
                  </w:r>
                </w:p>
              </w:tc>
              <w:tc>
                <w:tcPr>
                  <w:tcW w:w="700" w:type="dxa"/>
                  <w:shd w:val="clear" w:color="auto" w:fill="FFEE75"/>
                  <w:tcMar>
                    <w:top w:w="0" w:type="dxa"/>
                    <w:left w:w="0" w:type="dxa"/>
                    <w:bottom w:w="0" w:type="dxa"/>
                    <w:right w:w="0" w:type="dxa"/>
                  </w:tcMar>
                  <w:vAlign w:val="center"/>
                </w:tcPr>
                <w:p w14:paraId="3BF4C86C"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38B9A17D" w14:textId="77777777" w:rsidR="00F12248" w:rsidRDefault="00F12248" w:rsidP="00BD78A1">
                  <w:pPr>
                    <w:pStyle w:val="izv2"/>
                    <w:jc w:val="right"/>
                  </w:pPr>
                  <w:r>
                    <w:rPr>
                      <w:sz w:val="16"/>
                    </w:rPr>
                    <w:t>100,00</w:t>
                  </w:r>
                </w:p>
              </w:tc>
            </w:tr>
            <w:tr w:rsidR="00F12248" w14:paraId="4271A35A"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5A529288" w14:textId="77777777" w:rsidR="00F12248" w:rsidRDefault="00F12248" w:rsidP="00BD78A1">
                  <w:pPr>
                    <w:pStyle w:val="EMPTYCELLSTYLE"/>
                  </w:pPr>
                </w:p>
              </w:tc>
              <w:tc>
                <w:tcPr>
                  <w:tcW w:w="1300" w:type="dxa"/>
                </w:tcPr>
                <w:p w14:paraId="2CCC5ECC" w14:textId="77777777" w:rsidR="00F12248" w:rsidRDefault="00F12248" w:rsidP="00BD78A1">
                  <w:pPr>
                    <w:pStyle w:val="EMPTYCELLSTYLE"/>
                  </w:pPr>
                </w:p>
              </w:tc>
              <w:tc>
                <w:tcPr>
                  <w:tcW w:w="1300" w:type="dxa"/>
                </w:tcPr>
                <w:p w14:paraId="375D8776" w14:textId="77777777" w:rsidR="00F12248" w:rsidRDefault="00F12248" w:rsidP="00BD78A1">
                  <w:pPr>
                    <w:pStyle w:val="EMPTYCELLSTYLE"/>
                  </w:pPr>
                </w:p>
              </w:tc>
              <w:tc>
                <w:tcPr>
                  <w:tcW w:w="1300" w:type="dxa"/>
                </w:tcPr>
                <w:p w14:paraId="1A227B0F" w14:textId="77777777" w:rsidR="00F12248" w:rsidRDefault="00F12248" w:rsidP="00BD78A1">
                  <w:pPr>
                    <w:pStyle w:val="EMPTYCELLSTYLE"/>
                  </w:pPr>
                </w:p>
              </w:tc>
              <w:tc>
                <w:tcPr>
                  <w:tcW w:w="1300" w:type="dxa"/>
                </w:tcPr>
                <w:p w14:paraId="37D7A2FA" w14:textId="77777777" w:rsidR="00F12248" w:rsidRDefault="00F12248" w:rsidP="00BD78A1">
                  <w:pPr>
                    <w:pStyle w:val="EMPTYCELLSTYLE"/>
                  </w:pPr>
                </w:p>
              </w:tc>
              <w:tc>
                <w:tcPr>
                  <w:tcW w:w="700" w:type="dxa"/>
                </w:tcPr>
                <w:p w14:paraId="669410F5" w14:textId="77777777" w:rsidR="00F12248" w:rsidRDefault="00F12248" w:rsidP="00BD78A1">
                  <w:pPr>
                    <w:pStyle w:val="EMPTYCELLSTYLE"/>
                  </w:pPr>
                </w:p>
              </w:tc>
              <w:tc>
                <w:tcPr>
                  <w:tcW w:w="700" w:type="dxa"/>
                </w:tcPr>
                <w:p w14:paraId="595B736D" w14:textId="77777777" w:rsidR="00F12248" w:rsidRDefault="00F12248" w:rsidP="00BD78A1">
                  <w:pPr>
                    <w:pStyle w:val="EMPTYCELLSTYLE"/>
                  </w:pPr>
                </w:p>
              </w:tc>
              <w:tc>
                <w:tcPr>
                  <w:tcW w:w="700" w:type="dxa"/>
                </w:tcPr>
                <w:p w14:paraId="2467F012" w14:textId="77777777" w:rsidR="00F12248" w:rsidRDefault="00F12248" w:rsidP="00BD78A1">
                  <w:pPr>
                    <w:pStyle w:val="EMPTYCELLSTYLE"/>
                  </w:pPr>
                </w:p>
              </w:tc>
            </w:tr>
          </w:tbl>
          <w:p w14:paraId="1C94921C" w14:textId="77777777" w:rsidR="00F12248" w:rsidRDefault="00F12248" w:rsidP="00BD78A1">
            <w:pPr>
              <w:pStyle w:val="EMPTYCELLSTYLE"/>
            </w:pPr>
          </w:p>
        </w:tc>
        <w:tc>
          <w:tcPr>
            <w:tcW w:w="40" w:type="dxa"/>
          </w:tcPr>
          <w:p w14:paraId="0AB5EA8E" w14:textId="77777777" w:rsidR="00F12248" w:rsidRDefault="00F12248" w:rsidP="00BD78A1">
            <w:pPr>
              <w:pStyle w:val="EMPTYCELLSTYLE"/>
            </w:pPr>
          </w:p>
        </w:tc>
      </w:tr>
      <w:tr w:rsidR="00F12248" w14:paraId="680310FA" w14:textId="77777777" w:rsidTr="00F51D42">
        <w:trPr>
          <w:trHeight w:hRule="exact" w:val="260"/>
        </w:trPr>
        <w:tc>
          <w:tcPr>
            <w:tcW w:w="40" w:type="dxa"/>
          </w:tcPr>
          <w:p w14:paraId="50C123A5" w14:textId="77777777" w:rsidR="00F12248" w:rsidRDefault="00F12248" w:rsidP="00BD78A1">
            <w:pPr>
              <w:pStyle w:val="EMPTYCELLSTYLE"/>
            </w:pPr>
          </w:p>
        </w:tc>
        <w:tc>
          <w:tcPr>
            <w:tcW w:w="700" w:type="dxa"/>
            <w:tcMar>
              <w:top w:w="40" w:type="dxa"/>
              <w:left w:w="40" w:type="dxa"/>
              <w:bottom w:w="40" w:type="dxa"/>
              <w:right w:w="0" w:type="dxa"/>
            </w:tcMar>
          </w:tcPr>
          <w:p w14:paraId="1C814C22"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27526A01"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1FB95DF0"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25559528" w14:textId="77777777" w:rsidR="00F12248" w:rsidRDefault="00F12248" w:rsidP="00BD78A1">
            <w:pPr>
              <w:pStyle w:val="UvjetniStil"/>
              <w:jc w:val="right"/>
            </w:pPr>
            <w:r>
              <w:rPr>
                <w:sz w:val="16"/>
              </w:rPr>
              <w:t>29.199,02</w:t>
            </w:r>
          </w:p>
        </w:tc>
        <w:tc>
          <w:tcPr>
            <w:tcW w:w="1300" w:type="dxa"/>
            <w:tcMar>
              <w:top w:w="0" w:type="dxa"/>
              <w:left w:w="0" w:type="dxa"/>
              <w:bottom w:w="0" w:type="dxa"/>
              <w:right w:w="40" w:type="dxa"/>
            </w:tcMar>
            <w:vAlign w:val="center"/>
          </w:tcPr>
          <w:p w14:paraId="5F47F89F" w14:textId="77777777" w:rsidR="00F12248" w:rsidRDefault="00F12248" w:rsidP="00BD78A1">
            <w:pPr>
              <w:pStyle w:val="UvjetniStil"/>
              <w:jc w:val="right"/>
            </w:pPr>
            <w:r>
              <w:rPr>
                <w:sz w:val="16"/>
              </w:rPr>
              <w:t>29.199,02</w:t>
            </w:r>
          </w:p>
        </w:tc>
        <w:tc>
          <w:tcPr>
            <w:tcW w:w="1300" w:type="dxa"/>
            <w:gridSpan w:val="3"/>
            <w:tcMar>
              <w:top w:w="0" w:type="dxa"/>
              <w:left w:w="0" w:type="dxa"/>
              <w:bottom w:w="0" w:type="dxa"/>
              <w:right w:w="40" w:type="dxa"/>
            </w:tcMar>
            <w:vAlign w:val="center"/>
          </w:tcPr>
          <w:p w14:paraId="6719C47A" w14:textId="77777777" w:rsidR="00F12248" w:rsidRDefault="00F12248" w:rsidP="00BD78A1">
            <w:pPr>
              <w:pStyle w:val="UvjetniStil"/>
              <w:jc w:val="right"/>
            </w:pPr>
            <w:r>
              <w:rPr>
                <w:sz w:val="16"/>
              </w:rPr>
              <w:t>29.199,02</w:t>
            </w:r>
          </w:p>
        </w:tc>
        <w:tc>
          <w:tcPr>
            <w:tcW w:w="700" w:type="dxa"/>
            <w:tcMar>
              <w:top w:w="0" w:type="dxa"/>
              <w:left w:w="0" w:type="dxa"/>
              <w:bottom w:w="0" w:type="dxa"/>
              <w:right w:w="0" w:type="dxa"/>
            </w:tcMar>
            <w:vAlign w:val="center"/>
          </w:tcPr>
          <w:p w14:paraId="6293588E"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9B9306D"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083B491" w14:textId="77777777" w:rsidR="00F12248" w:rsidRDefault="00F12248" w:rsidP="00BD78A1">
            <w:pPr>
              <w:pStyle w:val="UvjetniStil"/>
              <w:jc w:val="right"/>
            </w:pPr>
            <w:r>
              <w:rPr>
                <w:sz w:val="16"/>
              </w:rPr>
              <w:t>100,00</w:t>
            </w:r>
          </w:p>
        </w:tc>
        <w:tc>
          <w:tcPr>
            <w:tcW w:w="40" w:type="dxa"/>
          </w:tcPr>
          <w:p w14:paraId="37B2F8E4" w14:textId="77777777" w:rsidR="00F12248" w:rsidRDefault="00F12248" w:rsidP="00BD78A1">
            <w:pPr>
              <w:pStyle w:val="EMPTYCELLSTYLE"/>
            </w:pPr>
          </w:p>
        </w:tc>
      </w:tr>
      <w:tr w:rsidR="00F12248" w14:paraId="00AC53FE" w14:textId="77777777" w:rsidTr="00F51D42">
        <w:trPr>
          <w:trHeight w:hRule="exact" w:val="260"/>
        </w:trPr>
        <w:tc>
          <w:tcPr>
            <w:tcW w:w="40" w:type="dxa"/>
          </w:tcPr>
          <w:p w14:paraId="58AF31F7" w14:textId="77777777" w:rsidR="00F12248" w:rsidRDefault="00F12248" w:rsidP="00BD78A1">
            <w:pPr>
              <w:pStyle w:val="EMPTYCELLSTYLE"/>
            </w:pPr>
          </w:p>
        </w:tc>
        <w:tc>
          <w:tcPr>
            <w:tcW w:w="700" w:type="dxa"/>
            <w:tcMar>
              <w:top w:w="40" w:type="dxa"/>
              <w:left w:w="40" w:type="dxa"/>
              <w:bottom w:w="40" w:type="dxa"/>
              <w:right w:w="0" w:type="dxa"/>
            </w:tcMar>
          </w:tcPr>
          <w:p w14:paraId="541CC731"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6F12834E"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344445BE" w14:textId="77777777" w:rsidR="00F12248" w:rsidRDefault="00F12248" w:rsidP="00BD78A1">
            <w:pPr>
              <w:pStyle w:val="UvjetniStil"/>
              <w:jc w:val="right"/>
            </w:pPr>
            <w:r>
              <w:rPr>
                <w:sz w:val="16"/>
              </w:rPr>
              <w:t>1.327,23</w:t>
            </w:r>
          </w:p>
        </w:tc>
        <w:tc>
          <w:tcPr>
            <w:tcW w:w="1300" w:type="dxa"/>
            <w:gridSpan w:val="2"/>
            <w:tcMar>
              <w:top w:w="0" w:type="dxa"/>
              <w:left w:w="0" w:type="dxa"/>
              <w:bottom w:w="0" w:type="dxa"/>
              <w:right w:w="40" w:type="dxa"/>
            </w:tcMar>
            <w:vAlign w:val="center"/>
          </w:tcPr>
          <w:p w14:paraId="3A344DFC" w14:textId="77777777" w:rsidR="00F12248" w:rsidRDefault="00F12248" w:rsidP="00BD78A1">
            <w:pPr>
              <w:pStyle w:val="UvjetniStil"/>
              <w:jc w:val="right"/>
            </w:pPr>
            <w:r>
              <w:rPr>
                <w:sz w:val="16"/>
              </w:rPr>
              <w:t>663,61</w:t>
            </w:r>
          </w:p>
        </w:tc>
        <w:tc>
          <w:tcPr>
            <w:tcW w:w="1300" w:type="dxa"/>
            <w:tcMar>
              <w:top w:w="0" w:type="dxa"/>
              <w:left w:w="0" w:type="dxa"/>
              <w:bottom w:w="0" w:type="dxa"/>
              <w:right w:w="40" w:type="dxa"/>
            </w:tcMar>
            <w:vAlign w:val="center"/>
          </w:tcPr>
          <w:p w14:paraId="03A08CB9" w14:textId="77777777" w:rsidR="00F12248" w:rsidRDefault="00F12248" w:rsidP="00BD78A1">
            <w:pPr>
              <w:pStyle w:val="UvjetniStil"/>
              <w:jc w:val="right"/>
            </w:pPr>
            <w:r>
              <w:rPr>
                <w:sz w:val="16"/>
              </w:rPr>
              <w:t>663,61</w:t>
            </w:r>
          </w:p>
        </w:tc>
        <w:tc>
          <w:tcPr>
            <w:tcW w:w="1300" w:type="dxa"/>
            <w:gridSpan w:val="3"/>
            <w:tcMar>
              <w:top w:w="0" w:type="dxa"/>
              <w:left w:w="0" w:type="dxa"/>
              <w:bottom w:w="0" w:type="dxa"/>
              <w:right w:w="40" w:type="dxa"/>
            </w:tcMar>
            <w:vAlign w:val="center"/>
          </w:tcPr>
          <w:p w14:paraId="41435652" w14:textId="77777777" w:rsidR="00F12248" w:rsidRDefault="00F12248" w:rsidP="00BD78A1">
            <w:pPr>
              <w:pStyle w:val="UvjetniStil"/>
              <w:jc w:val="right"/>
            </w:pPr>
            <w:r>
              <w:rPr>
                <w:sz w:val="16"/>
              </w:rPr>
              <w:t>663,61</w:t>
            </w:r>
          </w:p>
        </w:tc>
        <w:tc>
          <w:tcPr>
            <w:tcW w:w="700" w:type="dxa"/>
            <w:tcMar>
              <w:top w:w="0" w:type="dxa"/>
              <w:left w:w="0" w:type="dxa"/>
              <w:bottom w:w="0" w:type="dxa"/>
              <w:right w:w="0" w:type="dxa"/>
            </w:tcMar>
            <w:vAlign w:val="center"/>
          </w:tcPr>
          <w:p w14:paraId="4F535BB5" w14:textId="77777777" w:rsidR="00F12248" w:rsidRDefault="00F12248" w:rsidP="00BD78A1">
            <w:pPr>
              <w:pStyle w:val="UvjetniStil"/>
              <w:jc w:val="right"/>
            </w:pPr>
            <w:r>
              <w:rPr>
                <w:sz w:val="16"/>
              </w:rPr>
              <w:t>50,00</w:t>
            </w:r>
          </w:p>
        </w:tc>
        <w:tc>
          <w:tcPr>
            <w:tcW w:w="700" w:type="dxa"/>
            <w:gridSpan w:val="3"/>
            <w:tcMar>
              <w:top w:w="0" w:type="dxa"/>
              <w:left w:w="0" w:type="dxa"/>
              <w:bottom w:w="0" w:type="dxa"/>
              <w:right w:w="0" w:type="dxa"/>
            </w:tcMar>
            <w:vAlign w:val="center"/>
          </w:tcPr>
          <w:p w14:paraId="4BF21960"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1C463EC" w14:textId="77777777" w:rsidR="00F12248" w:rsidRDefault="00F12248" w:rsidP="00BD78A1">
            <w:pPr>
              <w:pStyle w:val="UvjetniStil"/>
              <w:jc w:val="right"/>
            </w:pPr>
            <w:r>
              <w:rPr>
                <w:sz w:val="16"/>
              </w:rPr>
              <w:t>100,00</w:t>
            </w:r>
          </w:p>
        </w:tc>
        <w:tc>
          <w:tcPr>
            <w:tcW w:w="40" w:type="dxa"/>
          </w:tcPr>
          <w:p w14:paraId="063A2BBB" w14:textId="77777777" w:rsidR="00F12248" w:rsidRDefault="00F12248" w:rsidP="00BD78A1">
            <w:pPr>
              <w:pStyle w:val="EMPTYCELLSTYLE"/>
            </w:pPr>
          </w:p>
        </w:tc>
      </w:tr>
      <w:tr w:rsidR="00F12248" w14:paraId="7471BB09" w14:textId="77777777" w:rsidTr="00F51D42">
        <w:trPr>
          <w:trHeight w:hRule="exact" w:val="260"/>
        </w:trPr>
        <w:tc>
          <w:tcPr>
            <w:tcW w:w="40" w:type="dxa"/>
          </w:tcPr>
          <w:p w14:paraId="6E1EED72"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5762597"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338814C5" w14:textId="77777777" w:rsidR="00F12248" w:rsidRDefault="00F12248" w:rsidP="00BD78A1">
                  <w:pPr>
                    <w:pStyle w:val="izv2"/>
                  </w:pPr>
                  <w:r>
                    <w:rPr>
                      <w:sz w:val="16"/>
                    </w:rPr>
                    <w:t>Izvor 3.7. Vlastiti prihodi - OŠ Čazma</w:t>
                  </w:r>
                </w:p>
              </w:tc>
              <w:tc>
                <w:tcPr>
                  <w:tcW w:w="1300" w:type="dxa"/>
                  <w:shd w:val="clear" w:color="auto" w:fill="FFEE75"/>
                  <w:tcMar>
                    <w:top w:w="0" w:type="dxa"/>
                    <w:left w:w="0" w:type="dxa"/>
                    <w:bottom w:w="0" w:type="dxa"/>
                    <w:right w:w="40" w:type="dxa"/>
                  </w:tcMar>
                  <w:vAlign w:val="center"/>
                </w:tcPr>
                <w:p w14:paraId="06918D3B"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18E3C4BC" w14:textId="77777777" w:rsidR="00F12248" w:rsidRDefault="00F12248" w:rsidP="00BD78A1">
                  <w:pPr>
                    <w:pStyle w:val="izv2"/>
                    <w:jc w:val="right"/>
                  </w:pPr>
                  <w:r>
                    <w:rPr>
                      <w:sz w:val="16"/>
                    </w:rPr>
                    <w:t>21.899,26</w:t>
                  </w:r>
                </w:p>
              </w:tc>
              <w:tc>
                <w:tcPr>
                  <w:tcW w:w="1300" w:type="dxa"/>
                  <w:shd w:val="clear" w:color="auto" w:fill="FFEE75"/>
                  <w:tcMar>
                    <w:top w:w="0" w:type="dxa"/>
                    <w:left w:w="0" w:type="dxa"/>
                    <w:bottom w:w="0" w:type="dxa"/>
                    <w:right w:w="40" w:type="dxa"/>
                  </w:tcMar>
                  <w:vAlign w:val="center"/>
                </w:tcPr>
                <w:p w14:paraId="74FF31E4" w14:textId="77777777" w:rsidR="00F12248" w:rsidRDefault="00F12248" w:rsidP="00BD78A1">
                  <w:pPr>
                    <w:pStyle w:val="izv2"/>
                    <w:jc w:val="right"/>
                  </w:pPr>
                  <w:r>
                    <w:rPr>
                      <w:sz w:val="16"/>
                    </w:rPr>
                    <w:t>21.899,26</w:t>
                  </w:r>
                </w:p>
              </w:tc>
              <w:tc>
                <w:tcPr>
                  <w:tcW w:w="1300" w:type="dxa"/>
                  <w:shd w:val="clear" w:color="auto" w:fill="FFEE75"/>
                  <w:tcMar>
                    <w:top w:w="0" w:type="dxa"/>
                    <w:left w:w="0" w:type="dxa"/>
                    <w:bottom w:w="0" w:type="dxa"/>
                    <w:right w:w="40" w:type="dxa"/>
                  </w:tcMar>
                  <w:vAlign w:val="center"/>
                </w:tcPr>
                <w:p w14:paraId="7D29F09C" w14:textId="77777777" w:rsidR="00F12248" w:rsidRDefault="00F12248" w:rsidP="00BD78A1">
                  <w:pPr>
                    <w:pStyle w:val="izv2"/>
                    <w:jc w:val="right"/>
                  </w:pPr>
                  <w:r>
                    <w:rPr>
                      <w:sz w:val="16"/>
                    </w:rPr>
                    <w:t>21.899,26</w:t>
                  </w:r>
                </w:p>
              </w:tc>
              <w:tc>
                <w:tcPr>
                  <w:tcW w:w="700" w:type="dxa"/>
                  <w:shd w:val="clear" w:color="auto" w:fill="FFEE75"/>
                  <w:tcMar>
                    <w:top w:w="0" w:type="dxa"/>
                    <w:left w:w="0" w:type="dxa"/>
                    <w:bottom w:w="0" w:type="dxa"/>
                    <w:right w:w="0" w:type="dxa"/>
                  </w:tcMar>
                  <w:vAlign w:val="center"/>
                </w:tcPr>
                <w:p w14:paraId="4D008962"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28A3400E"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9DD2F8E" w14:textId="77777777" w:rsidR="00F12248" w:rsidRDefault="00F12248" w:rsidP="00BD78A1">
                  <w:pPr>
                    <w:pStyle w:val="izv2"/>
                    <w:jc w:val="right"/>
                  </w:pPr>
                  <w:r>
                    <w:rPr>
                      <w:sz w:val="16"/>
                    </w:rPr>
                    <w:t>100,00</w:t>
                  </w:r>
                </w:p>
              </w:tc>
            </w:tr>
            <w:tr w:rsidR="00F12248" w14:paraId="336B3F96"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308CE4E1" w14:textId="77777777" w:rsidR="00F12248" w:rsidRDefault="00F12248" w:rsidP="00BD78A1">
                  <w:pPr>
                    <w:pStyle w:val="EMPTYCELLSTYLE"/>
                  </w:pPr>
                </w:p>
              </w:tc>
              <w:tc>
                <w:tcPr>
                  <w:tcW w:w="1300" w:type="dxa"/>
                </w:tcPr>
                <w:p w14:paraId="2835491B" w14:textId="77777777" w:rsidR="00F12248" w:rsidRDefault="00F12248" w:rsidP="00BD78A1">
                  <w:pPr>
                    <w:pStyle w:val="EMPTYCELLSTYLE"/>
                  </w:pPr>
                </w:p>
              </w:tc>
              <w:tc>
                <w:tcPr>
                  <w:tcW w:w="1300" w:type="dxa"/>
                </w:tcPr>
                <w:p w14:paraId="1F426195" w14:textId="77777777" w:rsidR="00F12248" w:rsidRDefault="00F12248" w:rsidP="00BD78A1">
                  <w:pPr>
                    <w:pStyle w:val="EMPTYCELLSTYLE"/>
                  </w:pPr>
                </w:p>
              </w:tc>
              <w:tc>
                <w:tcPr>
                  <w:tcW w:w="1300" w:type="dxa"/>
                </w:tcPr>
                <w:p w14:paraId="50A663A0" w14:textId="77777777" w:rsidR="00F12248" w:rsidRDefault="00F12248" w:rsidP="00BD78A1">
                  <w:pPr>
                    <w:pStyle w:val="EMPTYCELLSTYLE"/>
                  </w:pPr>
                </w:p>
              </w:tc>
              <w:tc>
                <w:tcPr>
                  <w:tcW w:w="1300" w:type="dxa"/>
                </w:tcPr>
                <w:p w14:paraId="1A48CA71" w14:textId="77777777" w:rsidR="00F12248" w:rsidRDefault="00F12248" w:rsidP="00BD78A1">
                  <w:pPr>
                    <w:pStyle w:val="EMPTYCELLSTYLE"/>
                  </w:pPr>
                </w:p>
              </w:tc>
              <w:tc>
                <w:tcPr>
                  <w:tcW w:w="700" w:type="dxa"/>
                </w:tcPr>
                <w:p w14:paraId="758B184E" w14:textId="77777777" w:rsidR="00F12248" w:rsidRDefault="00F12248" w:rsidP="00BD78A1">
                  <w:pPr>
                    <w:pStyle w:val="EMPTYCELLSTYLE"/>
                  </w:pPr>
                </w:p>
              </w:tc>
              <w:tc>
                <w:tcPr>
                  <w:tcW w:w="700" w:type="dxa"/>
                </w:tcPr>
                <w:p w14:paraId="74305E92" w14:textId="77777777" w:rsidR="00F12248" w:rsidRDefault="00F12248" w:rsidP="00BD78A1">
                  <w:pPr>
                    <w:pStyle w:val="EMPTYCELLSTYLE"/>
                  </w:pPr>
                </w:p>
              </w:tc>
              <w:tc>
                <w:tcPr>
                  <w:tcW w:w="700" w:type="dxa"/>
                </w:tcPr>
                <w:p w14:paraId="7EA8F927" w14:textId="77777777" w:rsidR="00F12248" w:rsidRDefault="00F12248" w:rsidP="00BD78A1">
                  <w:pPr>
                    <w:pStyle w:val="EMPTYCELLSTYLE"/>
                  </w:pPr>
                </w:p>
              </w:tc>
            </w:tr>
          </w:tbl>
          <w:p w14:paraId="34731F0E" w14:textId="77777777" w:rsidR="00F12248" w:rsidRDefault="00F12248" w:rsidP="00BD78A1">
            <w:pPr>
              <w:pStyle w:val="EMPTYCELLSTYLE"/>
            </w:pPr>
          </w:p>
        </w:tc>
        <w:tc>
          <w:tcPr>
            <w:tcW w:w="40" w:type="dxa"/>
          </w:tcPr>
          <w:p w14:paraId="3F7B3374" w14:textId="77777777" w:rsidR="00F12248" w:rsidRDefault="00F12248" w:rsidP="00BD78A1">
            <w:pPr>
              <w:pStyle w:val="EMPTYCELLSTYLE"/>
            </w:pPr>
          </w:p>
        </w:tc>
      </w:tr>
      <w:tr w:rsidR="00F12248" w14:paraId="7A8B1B83" w14:textId="77777777" w:rsidTr="00F51D42">
        <w:trPr>
          <w:trHeight w:hRule="exact" w:val="260"/>
        </w:trPr>
        <w:tc>
          <w:tcPr>
            <w:tcW w:w="40" w:type="dxa"/>
          </w:tcPr>
          <w:p w14:paraId="4A213690" w14:textId="77777777" w:rsidR="00F12248" w:rsidRDefault="00F12248" w:rsidP="00BD78A1">
            <w:pPr>
              <w:pStyle w:val="EMPTYCELLSTYLE"/>
            </w:pPr>
          </w:p>
        </w:tc>
        <w:tc>
          <w:tcPr>
            <w:tcW w:w="700" w:type="dxa"/>
            <w:tcMar>
              <w:top w:w="40" w:type="dxa"/>
              <w:left w:w="40" w:type="dxa"/>
              <w:bottom w:w="40" w:type="dxa"/>
              <w:right w:w="0" w:type="dxa"/>
            </w:tcMar>
          </w:tcPr>
          <w:p w14:paraId="77371A89"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1801ED03"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1CEE4DA8"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7D25D708" w14:textId="77777777" w:rsidR="00F12248" w:rsidRDefault="00F12248" w:rsidP="00BD78A1">
            <w:pPr>
              <w:pStyle w:val="UvjetniStil"/>
              <w:jc w:val="right"/>
            </w:pPr>
            <w:r>
              <w:rPr>
                <w:sz w:val="16"/>
              </w:rPr>
              <w:t>21.899,26</w:t>
            </w:r>
          </w:p>
        </w:tc>
        <w:tc>
          <w:tcPr>
            <w:tcW w:w="1300" w:type="dxa"/>
            <w:tcMar>
              <w:top w:w="0" w:type="dxa"/>
              <w:left w:w="0" w:type="dxa"/>
              <w:bottom w:w="0" w:type="dxa"/>
              <w:right w:w="40" w:type="dxa"/>
            </w:tcMar>
            <w:vAlign w:val="center"/>
          </w:tcPr>
          <w:p w14:paraId="2FB7462B" w14:textId="77777777" w:rsidR="00F12248" w:rsidRDefault="00F12248" w:rsidP="00BD78A1">
            <w:pPr>
              <w:pStyle w:val="UvjetniStil"/>
              <w:jc w:val="right"/>
            </w:pPr>
            <w:r>
              <w:rPr>
                <w:sz w:val="16"/>
              </w:rPr>
              <w:t>21.899,26</w:t>
            </w:r>
          </w:p>
        </w:tc>
        <w:tc>
          <w:tcPr>
            <w:tcW w:w="1300" w:type="dxa"/>
            <w:gridSpan w:val="3"/>
            <w:tcMar>
              <w:top w:w="0" w:type="dxa"/>
              <w:left w:w="0" w:type="dxa"/>
              <w:bottom w:w="0" w:type="dxa"/>
              <w:right w:w="40" w:type="dxa"/>
            </w:tcMar>
            <w:vAlign w:val="center"/>
          </w:tcPr>
          <w:p w14:paraId="250BA7A1" w14:textId="77777777" w:rsidR="00F12248" w:rsidRDefault="00F12248" w:rsidP="00BD78A1">
            <w:pPr>
              <w:pStyle w:val="UvjetniStil"/>
              <w:jc w:val="right"/>
            </w:pPr>
            <w:r>
              <w:rPr>
                <w:sz w:val="16"/>
              </w:rPr>
              <w:t>21.899,26</w:t>
            </w:r>
          </w:p>
        </w:tc>
        <w:tc>
          <w:tcPr>
            <w:tcW w:w="700" w:type="dxa"/>
            <w:tcMar>
              <w:top w:w="0" w:type="dxa"/>
              <w:left w:w="0" w:type="dxa"/>
              <w:bottom w:w="0" w:type="dxa"/>
              <w:right w:w="0" w:type="dxa"/>
            </w:tcMar>
            <w:vAlign w:val="center"/>
          </w:tcPr>
          <w:p w14:paraId="4B2A9451"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3B88D68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B9B7AA6" w14:textId="77777777" w:rsidR="00F12248" w:rsidRDefault="00F12248" w:rsidP="00BD78A1">
            <w:pPr>
              <w:pStyle w:val="UvjetniStil"/>
              <w:jc w:val="right"/>
            </w:pPr>
            <w:r>
              <w:rPr>
                <w:sz w:val="16"/>
              </w:rPr>
              <w:t>100,00</w:t>
            </w:r>
          </w:p>
        </w:tc>
        <w:tc>
          <w:tcPr>
            <w:tcW w:w="40" w:type="dxa"/>
          </w:tcPr>
          <w:p w14:paraId="66BCF836" w14:textId="77777777" w:rsidR="00F12248" w:rsidRDefault="00F12248" w:rsidP="00BD78A1">
            <w:pPr>
              <w:pStyle w:val="EMPTYCELLSTYLE"/>
            </w:pPr>
          </w:p>
        </w:tc>
      </w:tr>
      <w:tr w:rsidR="00F12248" w14:paraId="1324BD6E" w14:textId="77777777" w:rsidTr="00F51D42">
        <w:trPr>
          <w:trHeight w:hRule="exact" w:val="260"/>
        </w:trPr>
        <w:tc>
          <w:tcPr>
            <w:tcW w:w="40" w:type="dxa"/>
          </w:tcPr>
          <w:p w14:paraId="45AB6002"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9CFEB1A"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5A8F0A76" w14:textId="77777777" w:rsidR="00F12248" w:rsidRDefault="00F12248" w:rsidP="00BD78A1">
                  <w:pPr>
                    <w:pStyle w:val="izv1"/>
                  </w:pPr>
                  <w:r>
                    <w:rPr>
                      <w:sz w:val="16"/>
                    </w:rPr>
                    <w:t>Izvor 4. PRIHODI ZA POSEBNE NAMJENE</w:t>
                  </w:r>
                </w:p>
              </w:tc>
              <w:tc>
                <w:tcPr>
                  <w:tcW w:w="1300" w:type="dxa"/>
                  <w:shd w:val="clear" w:color="auto" w:fill="FEDE01"/>
                  <w:tcMar>
                    <w:top w:w="0" w:type="dxa"/>
                    <w:left w:w="0" w:type="dxa"/>
                    <w:bottom w:w="0" w:type="dxa"/>
                    <w:right w:w="40" w:type="dxa"/>
                  </w:tcMar>
                  <w:vAlign w:val="center"/>
                </w:tcPr>
                <w:p w14:paraId="3C9133A0" w14:textId="77777777" w:rsidR="00F12248" w:rsidRDefault="00F12248" w:rsidP="00BD78A1">
                  <w:pPr>
                    <w:pStyle w:val="izv1"/>
                    <w:jc w:val="right"/>
                  </w:pPr>
                  <w:r>
                    <w:rPr>
                      <w:sz w:val="16"/>
                    </w:rPr>
                    <w:t>1.076.793,38</w:t>
                  </w:r>
                </w:p>
              </w:tc>
              <w:tc>
                <w:tcPr>
                  <w:tcW w:w="1300" w:type="dxa"/>
                  <w:shd w:val="clear" w:color="auto" w:fill="FEDE01"/>
                  <w:tcMar>
                    <w:top w:w="0" w:type="dxa"/>
                    <w:left w:w="0" w:type="dxa"/>
                    <w:bottom w:w="0" w:type="dxa"/>
                    <w:right w:w="40" w:type="dxa"/>
                  </w:tcMar>
                  <w:vAlign w:val="center"/>
                </w:tcPr>
                <w:p w14:paraId="2976440A" w14:textId="77777777" w:rsidR="00F12248" w:rsidRDefault="00F12248" w:rsidP="00BD78A1">
                  <w:pPr>
                    <w:pStyle w:val="izv1"/>
                    <w:jc w:val="right"/>
                  </w:pPr>
                  <w:r>
                    <w:rPr>
                      <w:sz w:val="16"/>
                    </w:rPr>
                    <w:t>977.716,42</w:t>
                  </w:r>
                </w:p>
              </w:tc>
              <w:tc>
                <w:tcPr>
                  <w:tcW w:w="1300" w:type="dxa"/>
                  <w:shd w:val="clear" w:color="auto" w:fill="FEDE01"/>
                  <w:tcMar>
                    <w:top w:w="0" w:type="dxa"/>
                    <w:left w:w="0" w:type="dxa"/>
                    <w:bottom w:w="0" w:type="dxa"/>
                    <w:right w:w="40" w:type="dxa"/>
                  </w:tcMar>
                  <w:vAlign w:val="center"/>
                </w:tcPr>
                <w:p w14:paraId="391CEEFA" w14:textId="77777777" w:rsidR="00F12248" w:rsidRDefault="00F12248" w:rsidP="00BD78A1">
                  <w:pPr>
                    <w:pStyle w:val="izv1"/>
                    <w:jc w:val="right"/>
                  </w:pPr>
                  <w:r>
                    <w:rPr>
                      <w:sz w:val="16"/>
                    </w:rPr>
                    <w:t>977.716,42</w:t>
                  </w:r>
                </w:p>
              </w:tc>
              <w:tc>
                <w:tcPr>
                  <w:tcW w:w="1300" w:type="dxa"/>
                  <w:shd w:val="clear" w:color="auto" w:fill="FEDE01"/>
                  <w:tcMar>
                    <w:top w:w="0" w:type="dxa"/>
                    <w:left w:w="0" w:type="dxa"/>
                    <w:bottom w:w="0" w:type="dxa"/>
                    <w:right w:w="40" w:type="dxa"/>
                  </w:tcMar>
                  <w:vAlign w:val="center"/>
                </w:tcPr>
                <w:p w14:paraId="2608C144" w14:textId="77777777" w:rsidR="00F12248" w:rsidRDefault="00F12248" w:rsidP="00BD78A1">
                  <w:pPr>
                    <w:pStyle w:val="izv1"/>
                    <w:jc w:val="right"/>
                  </w:pPr>
                  <w:r>
                    <w:rPr>
                      <w:sz w:val="16"/>
                    </w:rPr>
                    <w:t>977.716,42</w:t>
                  </w:r>
                </w:p>
              </w:tc>
              <w:tc>
                <w:tcPr>
                  <w:tcW w:w="700" w:type="dxa"/>
                  <w:shd w:val="clear" w:color="auto" w:fill="FEDE01"/>
                  <w:tcMar>
                    <w:top w:w="0" w:type="dxa"/>
                    <w:left w:w="0" w:type="dxa"/>
                    <w:bottom w:w="0" w:type="dxa"/>
                    <w:right w:w="0" w:type="dxa"/>
                  </w:tcMar>
                  <w:vAlign w:val="center"/>
                </w:tcPr>
                <w:p w14:paraId="38EB1C61" w14:textId="77777777" w:rsidR="00F12248" w:rsidRDefault="00F12248" w:rsidP="00BD78A1">
                  <w:pPr>
                    <w:pStyle w:val="izv1"/>
                    <w:jc w:val="right"/>
                  </w:pPr>
                  <w:r>
                    <w:rPr>
                      <w:sz w:val="16"/>
                    </w:rPr>
                    <w:t>90,80</w:t>
                  </w:r>
                </w:p>
              </w:tc>
              <w:tc>
                <w:tcPr>
                  <w:tcW w:w="700" w:type="dxa"/>
                  <w:shd w:val="clear" w:color="auto" w:fill="FEDE01"/>
                  <w:tcMar>
                    <w:top w:w="0" w:type="dxa"/>
                    <w:left w:w="0" w:type="dxa"/>
                    <w:bottom w:w="0" w:type="dxa"/>
                    <w:right w:w="0" w:type="dxa"/>
                  </w:tcMar>
                  <w:vAlign w:val="center"/>
                </w:tcPr>
                <w:p w14:paraId="2EAC8470" w14:textId="77777777" w:rsidR="00F12248" w:rsidRDefault="00F12248"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B61964E" w14:textId="77777777" w:rsidR="00F12248" w:rsidRDefault="00F12248" w:rsidP="00BD78A1">
                  <w:pPr>
                    <w:pStyle w:val="izv1"/>
                    <w:jc w:val="right"/>
                  </w:pPr>
                  <w:r>
                    <w:rPr>
                      <w:sz w:val="16"/>
                    </w:rPr>
                    <w:t>100,00</w:t>
                  </w:r>
                </w:p>
              </w:tc>
            </w:tr>
            <w:tr w:rsidR="00F12248" w14:paraId="3F0749C3"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187B2A33" w14:textId="77777777" w:rsidR="00F12248" w:rsidRDefault="00F12248" w:rsidP="00BD78A1">
                  <w:pPr>
                    <w:pStyle w:val="EMPTYCELLSTYLE"/>
                  </w:pPr>
                </w:p>
              </w:tc>
              <w:tc>
                <w:tcPr>
                  <w:tcW w:w="1300" w:type="dxa"/>
                </w:tcPr>
                <w:p w14:paraId="480EB3A1" w14:textId="77777777" w:rsidR="00F12248" w:rsidRDefault="00F12248" w:rsidP="00BD78A1">
                  <w:pPr>
                    <w:pStyle w:val="EMPTYCELLSTYLE"/>
                  </w:pPr>
                </w:p>
              </w:tc>
              <w:tc>
                <w:tcPr>
                  <w:tcW w:w="1300" w:type="dxa"/>
                </w:tcPr>
                <w:p w14:paraId="770DFDCD" w14:textId="77777777" w:rsidR="00F12248" w:rsidRDefault="00F12248" w:rsidP="00BD78A1">
                  <w:pPr>
                    <w:pStyle w:val="EMPTYCELLSTYLE"/>
                  </w:pPr>
                </w:p>
              </w:tc>
              <w:tc>
                <w:tcPr>
                  <w:tcW w:w="1300" w:type="dxa"/>
                </w:tcPr>
                <w:p w14:paraId="6ECEAB43" w14:textId="77777777" w:rsidR="00F12248" w:rsidRDefault="00F12248" w:rsidP="00BD78A1">
                  <w:pPr>
                    <w:pStyle w:val="EMPTYCELLSTYLE"/>
                  </w:pPr>
                </w:p>
              </w:tc>
              <w:tc>
                <w:tcPr>
                  <w:tcW w:w="1300" w:type="dxa"/>
                </w:tcPr>
                <w:p w14:paraId="098D2B0B" w14:textId="77777777" w:rsidR="00F12248" w:rsidRDefault="00F12248" w:rsidP="00BD78A1">
                  <w:pPr>
                    <w:pStyle w:val="EMPTYCELLSTYLE"/>
                  </w:pPr>
                </w:p>
              </w:tc>
              <w:tc>
                <w:tcPr>
                  <w:tcW w:w="700" w:type="dxa"/>
                </w:tcPr>
                <w:p w14:paraId="07B908A9" w14:textId="77777777" w:rsidR="00F12248" w:rsidRDefault="00F12248" w:rsidP="00BD78A1">
                  <w:pPr>
                    <w:pStyle w:val="EMPTYCELLSTYLE"/>
                  </w:pPr>
                </w:p>
              </w:tc>
              <w:tc>
                <w:tcPr>
                  <w:tcW w:w="700" w:type="dxa"/>
                </w:tcPr>
                <w:p w14:paraId="608DEFB1" w14:textId="77777777" w:rsidR="00F12248" w:rsidRDefault="00F12248" w:rsidP="00BD78A1">
                  <w:pPr>
                    <w:pStyle w:val="EMPTYCELLSTYLE"/>
                  </w:pPr>
                </w:p>
              </w:tc>
              <w:tc>
                <w:tcPr>
                  <w:tcW w:w="700" w:type="dxa"/>
                </w:tcPr>
                <w:p w14:paraId="40315143" w14:textId="77777777" w:rsidR="00F12248" w:rsidRDefault="00F12248" w:rsidP="00BD78A1">
                  <w:pPr>
                    <w:pStyle w:val="EMPTYCELLSTYLE"/>
                  </w:pPr>
                </w:p>
              </w:tc>
            </w:tr>
          </w:tbl>
          <w:p w14:paraId="15A59030" w14:textId="77777777" w:rsidR="00F12248" w:rsidRDefault="00F12248" w:rsidP="00BD78A1">
            <w:pPr>
              <w:pStyle w:val="EMPTYCELLSTYLE"/>
            </w:pPr>
          </w:p>
        </w:tc>
        <w:tc>
          <w:tcPr>
            <w:tcW w:w="40" w:type="dxa"/>
          </w:tcPr>
          <w:p w14:paraId="0B994CD2" w14:textId="77777777" w:rsidR="00F12248" w:rsidRDefault="00F12248" w:rsidP="00BD78A1">
            <w:pPr>
              <w:pStyle w:val="EMPTYCELLSTYLE"/>
            </w:pPr>
          </w:p>
        </w:tc>
      </w:tr>
      <w:tr w:rsidR="00F12248" w14:paraId="7A22E153" w14:textId="77777777" w:rsidTr="00F51D42">
        <w:trPr>
          <w:trHeight w:hRule="exact" w:val="260"/>
        </w:trPr>
        <w:tc>
          <w:tcPr>
            <w:tcW w:w="40" w:type="dxa"/>
          </w:tcPr>
          <w:p w14:paraId="0383CDBA"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3548326"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727804DA" w14:textId="77777777" w:rsidR="00F12248" w:rsidRDefault="00F12248" w:rsidP="00BD78A1">
                  <w:pPr>
                    <w:pStyle w:val="izv2"/>
                  </w:pPr>
                  <w:r>
                    <w:rPr>
                      <w:sz w:val="16"/>
                    </w:rPr>
                    <w:t>Izvor 4.1. Prihodi za posebne namjene - Grad Čazma</w:t>
                  </w:r>
                </w:p>
              </w:tc>
              <w:tc>
                <w:tcPr>
                  <w:tcW w:w="1300" w:type="dxa"/>
                  <w:shd w:val="clear" w:color="auto" w:fill="FFEE75"/>
                  <w:tcMar>
                    <w:top w:w="0" w:type="dxa"/>
                    <w:left w:w="0" w:type="dxa"/>
                    <w:bottom w:w="0" w:type="dxa"/>
                    <w:right w:w="40" w:type="dxa"/>
                  </w:tcMar>
                  <w:vAlign w:val="center"/>
                </w:tcPr>
                <w:p w14:paraId="015F0673" w14:textId="77777777" w:rsidR="00F12248" w:rsidRDefault="00F12248" w:rsidP="00BD78A1">
                  <w:pPr>
                    <w:pStyle w:val="izv2"/>
                    <w:jc w:val="right"/>
                  </w:pPr>
                  <w:r>
                    <w:rPr>
                      <w:sz w:val="16"/>
                    </w:rPr>
                    <w:t>935.695,78</w:t>
                  </w:r>
                </w:p>
              </w:tc>
              <w:tc>
                <w:tcPr>
                  <w:tcW w:w="1300" w:type="dxa"/>
                  <w:shd w:val="clear" w:color="auto" w:fill="FFEE75"/>
                  <w:tcMar>
                    <w:top w:w="0" w:type="dxa"/>
                    <w:left w:w="0" w:type="dxa"/>
                    <w:bottom w:w="0" w:type="dxa"/>
                    <w:right w:w="40" w:type="dxa"/>
                  </w:tcMar>
                  <w:vAlign w:val="center"/>
                </w:tcPr>
                <w:p w14:paraId="358728F1" w14:textId="77777777" w:rsidR="00F12248" w:rsidRDefault="00F12248" w:rsidP="00BD78A1">
                  <w:pPr>
                    <w:pStyle w:val="izv2"/>
                    <w:jc w:val="right"/>
                  </w:pPr>
                  <w:r>
                    <w:rPr>
                      <w:sz w:val="16"/>
                    </w:rPr>
                    <w:t>792.355,13</w:t>
                  </w:r>
                </w:p>
              </w:tc>
              <w:tc>
                <w:tcPr>
                  <w:tcW w:w="1300" w:type="dxa"/>
                  <w:shd w:val="clear" w:color="auto" w:fill="FFEE75"/>
                  <w:tcMar>
                    <w:top w:w="0" w:type="dxa"/>
                    <w:left w:w="0" w:type="dxa"/>
                    <w:bottom w:w="0" w:type="dxa"/>
                    <w:right w:w="40" w:type="dxa"/>
                  </w:tcMar>
                  <w:vAlign w:val="center"/>
                </w:tcPr>
                <w:p w14:paraId="1D3A841D" w14:textId="77777777" w:rsidR="00F12248" w:rsidRDefault="00F12248" w:rsidP="00BD78A1">
                  <w:pPr>
                    <w:pStyle w:val="izv2"/>
                    <w:jc w:val="right"/>
                  </w:pPr>
                  <w:r>
                    <w:rPr>
                      <w:sz w:val="16"/>
                    </w:rPr>
                    <w:t>792.355,13</w:t>
                  </w:r>
                </w:p>
              </w:tc>
              <w:tc>
                <w:tcPr>
                  <w:tcW w:w="1300" w:type="dxa"/>
                  <w:shd w:val="clear" w:color="auto" w:fill="FFEE75"/>
                  <w:tcMar>
                    <w:top w:w="0" w:type="dxa"/>
                    <w:left w:w="0" w:type="dxa"/>
                    <w:bottom w:w="0" w:type="dxa"/>
                    <w:right w:w="40" w:type="dxa"/>
                  </w:tcMar>
                  <w:vAlign w:val="center"/>
                </w:tcPr>
                <w:p w14:paraId="68EB1450" w14:textId="77777777" w:rsidR="00F12248" w:rsidRDefault="00F12248" w:rsidP="00BD78A1">
                  <w:pPr>
                    <w:pStyle w:val="izv2"/>
                    <w:jc w:val="right"/>
                  </w:pPr>
                  <w:r>
                    <w:rPr>
                      <w:sz w:val="16"/>
                    </w:rPr>
                    <w:t>792.355,13</w:t>
                  </w:r>
                </w:p>
              </w:tc>
              <w:tc>
                <w:tcPr>
                  <w:tcW w:w="700" w:type="dxa"/>
                  <w:shd w:val="clear" w:color="auto" w:fill="FFEE75"/>
                  <w:tcMar>
                    <w:top w:w="0" w:type="dxa"/>
                    <w:left w:w="0" w:type="dxa"/>
                    <w:bottom w:w="0" w:type="dxa"/>
                    <w:right w:w="0" w:type="dxa"/>
                  </w:tcMar>
                  <w:vAlign w:val="center"/>
                </w:tcPr>
                <w:p w14:paraId="1D7741B8" w14:textId="77777777" w:rsidR="00F12248" w:rsidRDefault="00F12248" w:rsidP="00BD78A1">
                  <w:pPr>
                    <w:pStyle w:val="izv2"/>
                    <w:jc w:val="right"/>
                  </w:pPr>
                  <w:r>
                    <w:rPr>
                      <w:sz w:val="16"/>
                    </w:rPr>
                    <w:t>84,68</w:t>
                  </w:r>
                </w:p>
              </w:tc>
              <w:tc>
                <w:tcPr>
                  <w:tcW w:w="700" w:type="dxa"/>
                  <w:shd w:val="clear" w:color="auto" w:fill="FFEE75"/>
                  <w:tcMar>
                    <w:top w:w="0" w:type="dxa"/>
                    <w:left w:w="0" w:type="dxa"/>
                    <w:bottom w:w="0" w:type="dxa"/>
                    <w:right w:w="0" w:type="dxa"/>
                  </w:tcMar>
                  <w:vAlign w:val="center"/>
                </w:tcPr>
                <w:p w14:paraId="0320DE9A"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F087A9C" w14:textId="77777777" w:rsidR="00F12248" w:rsidRDefault="00F12248" w:rsidP="00BD78A1">
                  <w:pPr>
                    <w:pStyle w:val="izv2"/>
                    <w:jc w:val="right"/>
                  </w:pPr>
                  <w:r>
                    <w:rPr>
                      <w:sz w:val="16"/>
                    </w:rPr>
                    <w:t>100,00</w:t>
                  </w:r>
                </w:p>
              </w:tc>
            </w:tr>
            <w:tr w:rsidR="00F12248" w14:paraId="68E2152C"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7C38166D" w14:textId="77777777" w:rsidR="00F12248" w:rsidRDefault="00F12248" w:rsidP="00BD78A1">
                  <w:pPr>
                    <w:pStyle w:val="EMPTYCELLSTYLE"/>
                  </w:pPr>
                </w:p>
              </w:tc>
              <w:tc>
                <w:tcPr>
                  <w:tcW w:w="1300" w:type="dxa"/>
                </w:tcPr>
                <w:p w14:paraId="0EC15AB2" w14:textId="77777777" w:rsidR="00F12248" w:rsidRDefault="00F12248" w:rsidP="00BD78A1">
                  <w:pPr>
                    <w:pStyle w:val="EMPTYCELLSTYLE"/>
                  </w:pPr>
                </w:p>
              </w:tc>
              <w:tc>
                <w:tcPr>
                  <w:tcW w:w="1300" w:type="dxa"/>
                </w:tcPr>
                <w:p w14:paraId="2AC12553" w14:textId="77777777" w:rsidR="00F12248" w:rsidRDefault="00F12248" w:rsidP="00BD78A1">
                  <w:pPr>
                    <w:pStyle w:val="EMPTYCELLSTYLE"/>
                  </w:pPr>
                </w:p>
              </w:tc>
              <w:tc>
                <w:tcPr>
                  <w:tcW w:w="1300" w:type="dxa"/>
                </w:tcPr>
                <w:p w14:paraId="4EC19FA4" w14:textId="77777777" w:rsidR="00F12248" w:rsidRDefault="00F12248" w:rsidP="00BD78A1">
                  <w:pPr>
                    <w:pStyle w:val="EMPTYCELLSTYLE"/>
                  </w:pPr>
                </w:p>
              </w:tc>
              <w:tc>
                <w:tcPr>
                  <w:tcW w:w="1300" w:type="dxa"/>
                </w:tcPr>
                <w:p w14:paraId="75164325" w14:textId="77777777" w:rsidR="00F12248" w:rsidRDefault="00F12248" w:rsidP="00BD78A1">
                  <w:pPr>
                    <w:pStyle w:val="EMPTYCELLSTYLE"/>
                  </w:pPr>
                </w:p>
              </w:tc>
              <w:tc>
                <w:tcPr>
                  <w:tcW w:w="700" w:type="dxa"/>
                </w:tcPr>
                <w:p w14:paraId="721AEA35" w14:textId="77777777" w:rsidR="00F12248" w:rsidRDefault="00F12248" w:rsidP="00BD78A1">
                  <w:pPr>
                    <w:pStyle w:val="EMPTYCELLSTYLE"/>
                  </w:pPr>
                </w:p>
              </w:tc>
              <w:tc>
                <w:tcPr>
                  <w:tcW w:w="700" w:type="dxa"/>
                </w:tcPr>
                <w:p w14:paraId="0D97F88E" w14:textId="77777777" w:rsidR="00F12248" w:rsidRDefault="00F12248" w:rsidP="00BD78A1">
                  <w:pPr>
                    <w:pStyle w:val="EMPTYCELLSTYLE"/>
                  </w:pPr>
                </w:p>
              </w:tc>
              <w:tc>
                <w:tcPr>
                  <w:tcW w:w="700" w:type="dxa"/>
                </w:tcPr>
                <w:p w14:paraId="1A271876" w14:textId="77777777" w:rsidR="00F12248" w:rsidRDefault="00F12248" w:rsidP="00BD78A1">
                  <w:pPr>
                    <w:pStyle w:val="EMPTYCELLSTYLE"/>
                  </w:pPr>
                </w:p>
              </w:tc>
            </w:tr>
          </w:tbl>
          <w:p w14:paraId="44531C90" w14:textId="77777777" w:rsidR="00F12248" w:rsidRDefault="00F12248" w:rsidP="00BD78A1">
            <w:pPr>
              <w:pStyle w:val="EMPTYCELLSTYLE"/>
            </w:pPr>
          </w:p>
        </w:tc>
        <w:tc>
          <w:tcPr>
            <w:tcW w:w="40" w:type="dxa"/>
          </w:tcPr>
          <w:p w14:paraId="437BA983" w14:textId="77777777" w:rsidR="00F12248" w:rsidRDefault="00F12248" w:rsidP="00BD78A1">
            <w:pPr>
              <w:pStyle w:val="EMPTYCELLSTYLE"/>
            </w:pPr>
          </w:p>
        </w:tc>
      </w:tr>
      <w:tr w:rsidR="00F12248" w14:paraId="1380327E" w14:textId="77777777" w:rsidTr="00F51D42">
        <w:trPr>
          <w:trHeight w:hRule="exact" w:val="260"/>
        </w:trPr>
        <w:tc>
          <w:tcPr>
            <w:tcW w:w="40" w:type="dxa"/>
          </w:tcPr>
          <w:p w14:paraId="272B2C15" w14:textId="77777777" w:rsidR="00F12248" w:rsidRDefault="00F12248" w:rsidP="00BD78A1">
            <w:pPr>
              <w:pStyle w:val="EMPTYCELLSTYLE"/>
            </w:pPr>
          </w:p>
        </w:tc>
        <w:tc>
          <w:tcPr>
            <w:tcW w:w="700" w:type="dxa"/>
            <w:tcMar>
              <w:top w:w="40" w:type="dxa"/>
              <w:left w:w="40" w:type="dxa"/>
              <w:bottom w:w="40" w:type="dxa"/>
              <w:right w:w="0" w:type="dxa"/>
            </w:tcMar>
          </w:tcPr>
          <w:p w14:paraId="3E46F014"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42750FEC"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1FF0B6B7" w14:textId="77777777" w:rsidR="00F12248" w:rsidRDefault="00F12248" w:rsidP="00BD78A1">
            <w:pPr>
              <w:pStyle w:val="UvjetniStil"/>
              <w:jc w:val="right"/>
            </w:pPr>
            <w:r>
              <w:rPr>
                <w:sz w:val="16"/>
              </w:rPr>
              <w:t>935.695,78</w:t>
            </w:r>
          </w:p>
        </w:tc>
        <w:tc>
          <w:tcPr>
            <w:tcW w:w="1300" w:type="dxa"/>
            <w:gridSpan w:val="2"/>
            <w:tcMar>
              <w:top w:w="0" w:type="dxa"/>
              <w:left w:w="0" w:type="dxa"/>
              <w:bottom w:w="0" w:type="dxa"/>
              <w:right w:w="40" w:type="dxa"/>
            </w:tcMar>
            <w:vAlign w:val="center"/>
          </w:tcPr>
          <w:p w14:paraId="709E461F" w14:textId="77777777" w:rsidR="00F12248" w:rsidRDefault="00F12248" w:rsidP="00BD78A1">
            <w:pPr>
              <w:pStyle w:val="UvjetniStil"/>
              <w:jc w:val="right"/>
            </w:pPr>
            <w:r>
              <w:rPr>
                <w:sz w:val="16"/>
              </w:rPr>
              <w:t>792.355,13</w:t>
            </w:r>
          </w:p>
        </w:tc>
        <w:tc>
          <w:tcPr>
            <w:tcW w:w="1300" w:type="dxa"/>
            <w:tcMar>
              <w:top w:w="0" w:type="dxa"/>
              <w:left w:w="0" w:type="dxa"/>
              <w:bottom w:w="0" w:type="dxa"/>
              <w:right w:w="40" w:type="dxa"/>
            </w:tcMar>
            <w:vAlign w:val="center"/>
          </w:tcPr>
          <w:p w14:paraId="02F50395" w14:textId="77777777" w:rsidR="00F12248" w:rsidRDefault="00F12248" w:rsidP="00BD78A1">
            <w:pPr>
              <w:pStyle w:val="UvjetniStil"/>
              <w:jc w:val="right"/>
            </w:pPr>
            <w:r>
              <w:rPr>
                <w:sz w:val="16"/>
              </w:rPr>
              <w:t>792.355,13</w:t>
            </w:r>
          </w:p>
        </w:tc>
        <w:tc>
          <w:tcPr>
            <w:tcW w:w="1300" w:type="dxa"/>
            <w:gridSpan w:val="3"/>
            <w:tcMar>
              <w:top w:w="0" w:type="dxa"/>
              <w:left w:w="0" w:type="dxa"/>
              <w:bottom w:w="0" w:type="dxa"/>
              <w:right w:w="40" w:type="dxa"/>
            </w:tcMar>
            <w:vAlign w:val="center"/>
          </w:tcPr>
          <w:p w14:paraId="0C972966" w14:textId="77777777" w:rsidR="00F12248" w:rsidRDefault="00F12248" w:rsidP="00BD78A1">
            <w:pPr>
              <w:pStyle w:val="UvjetniStil"/>
              <w:jc w:val="right"/>
            </w:pPr>
            <w:r>
              <w:rPr>
                <w:sz w:val="16"/>
              </w:rPr>
              <w:t>792.355,13</w:t>
            </w:r>
          </w:p>
        </w:tc>
        <w:tc>
          <w:tcPr>
            <w:tcW w:w="700" w:type="dxa"/>
            <w:tcMar>
              <w:top w:w="0" w:type="dxa"/>
              <w:left w:w="0" w:type="dxa"/>
              <w:bottom w:w="0" w:type="dxa"/>
              <w:right w:w="0" w:type="dxa"/>
            </w:tcMar>
            <w:vAlign w:val="center"/>
          </w:tcPr>
          <w:p w14:paraId="1E1BDF5D" w14:textId="77777777" w:rsidR="00F12248" w:rsidRDefault="00F12248" w:rsidP="00BD78A1">
            <w:pPr>
              <w:pStyle w:val="UvjetniStil"/>
              <w:jc w:val="right"/>
            </w:pPr>
            <w:r>
              <w:rPr>
                <w:sz w:val="16"/>
              </w:rPr>
              <w:t>84,68</w:t>
            </w:r>
          </w:p>
        </w:tc>
        <w:tc>
          <w:tcPr>
            <w:tcW w:w="700" w:type="dxa"/>
            <w:gridSpan w:val="3"/>
            <w:tcMar>
              <w:top w:w="0" w:type="dxa"/>
              <w:left w:w="0" w:type="dxa"/>
              <w:bottom w:w="0" w:type="dxa"/>
              <w:right w:w="0" w:type="dxa"/>
            </w:tcMar>
            <w:vAlign w:val="center"/>
          </w:tcPr>
          <w:p w14:paraId="2E54AAD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12A2627" w14:textId="77777777" w:rsidR="00F12248" w:rsidRDefault="00F12248" w:rsidP="00BD78A1">
            <w:pPr>
              <w:pStyle w:val="UvjetniStil"/>
              <w:jc w:val="right"/>
            </w:pPr>
            <w:r>
              <w:rPr>
                <w:sz w:val="16"/>
              </w:rPr>
              <w:t>100,00</w:t>
            </w:r>
          </w:p>
        </w:tc>
        <w:tc>
          <w:tcPr>
            <w:tcW w:w="40" w:type="dxa"/>
          </w:tcPr>
          <w:p w14:paraId="4906588F" w14:textId="77777777" w:rsidR="00F12248" w:rsidRDefault="00F12248" w:rsidP="00BD78A1">
            <w:pPr>
              <w:pStyle w:val="EMPTYCELLSTYLE"/>
            </w:pPr>
          </w:p>
        </w:tc>
      </w:tr>
      <w:tr w:rsidR="00F12248" w14:paraId="6C426D5E" w14:textId="77777777" w:rsidTr="00F51D42">
        <w:trPr>
          <w:trHeight w:hRule="exact" w:val="260"/>
        </w:trPr>
        <w:tc>
          <w:tcPr>
            <w:tcW w:w="40" w:type="dxa"/>
          </w:tcPr>
          <w:p w14:paraId="381DCC83"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D77EADB"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6A3B9507" w14:textId="77777777" w:rsidR="00F12248" w:rsidRDefault="00F12248" w:rsidP="00BD78A1">
                  <w:pPr>
                    <w:pStyle w:val="izv2"/>
                  </w:pPr>
                  <w:r>
                    <w:rPr>
                      <w:sz w:val="16"/>
                    </w:rPr>
                    <w:t>Izvor 4.2. Prihodi za posebne namjene -Dječji vrtić Pčelica</w:t>
                  </w:r>
                </w:p>
              </w:tc>
              <w:tc>
                <w:tcPr>
                  <w:tcW w:w="1300" w:type="dxa"/>
                  <w:shd w:val="clear" w:color="auto" w:fill="FFEE75"/>
                  <w:tcMar>
                    <w:top w:w="0" w:type="dxa"/>
                    <w:left w:w="0" w:type="dxa"/>
                    <w:bottom w:w="0" w:type="dxa"/>
                    <w:right w:w="40" w:type="dxa"/>
                  </w:tcMar>
                  <w:vAlign w:val="center"/>
                </w:tcPr>
                <w:p w14:paraId="0AD12CC6" w14:textId="77777777" w:rsidR="00F12248" w:rsidRDefault="00F12248" w:rsidP="00BD78A1">
                  <w:pPr>
                    <w:pStyle w:val="izv2"/>
                    <w:jc w:val="right"/>
                  </w:pPr>
                  <w:r>
                    <w:rPr>
                      <w:sz w:val="16"/>
                    </w:rPr>
                    <w:t>139.106,76</w:t>
                  </w:r>
                </w:p>
              </w:tc>
              <w:tc>
                <w:tcPr>
                  <w:tcW w:w="1300" w:type="dxa"/>
                  <w:shd w:val="clear" w:color="auto" w:fill="FFEE75"/>
                  <w:tcMar>
                    <w:top w:w="0" w:type="dxa"/>
                    <w:left w:w="0" w:type="dxa"/>
                    <w:bottom w:w="0" w:type="dxa"/>
                    <w:right w:w="40" w:type="dxa"/>
                  </w:tcMar>
                  <w:vAlign w:val="center"/>
                </w:tcPr>
                <w:p w14:paraId="15AF6BBE" w14:textId="77777777" w:rsidR="00F12248" w:rsidRDefault="00F12248" w:rsidP="00BD78A1">
                  <w:pPr>
                    <w:pStyle w:val="izv2"/>
                    <w:jc w:val="right"/>
                  </w:pPr>
                  <w:r>
                    <w:rPr>
                      <w:sz w:val="16"/>
                    </w:rPr>
                    <w:t>183.370,45</w:t>
                  </w:r>
                </w:p>
              </w:tc>
              <w:tc>
                <w:tcPr>
                  <w:tcW w:w="1300" w:type="dxa"/>
                  <w:shd w:val="clear" w:color="auto" w:fill="FFEE75"/>
                  <w:tcMar>
                    <w:top w:w="0" w:type="dxa"/>
                    <w:left w:w="0" w:type="dxa"/>
                    <w:bottom w:w="0" w:type="dxa"/>
                    <w:right w:w="40" w:type="dxa"/>
                  </w:tcMar>
                  <w:vAlign w:val="center"/>
                </w:tcPr>
                <w:p w14:paraId="05C51A44" w14:textId="77777777" w:rsidR="00F12248" w:rsidRDefault="00F12248" w:rsidP="00BD78A1">
                  <w:pPr>
                    <w:pStyle w:val="izv2"/>
                    <w:jc w:val="right"/>
                  </w:pPr>
                  <w:r>
                    <w:rPr>
                      <w:sz w:val="16"/>
                    </w:rPr>
                    <w:t>183.370,45</w:t>
                  </w:r>
                </w:p>
              </w:tc>
              <w:tc>
                <w:tcPr>
                  <w:tcW w:w="1300" w:type="dxa"/>
                  <w:shd w:val="clear" w:color="auto" w:fill="FFEE75"/>
                  <w:tcMar>
                    <w:top w:w="0" w:type="dxa"/>
                    <w:left w:w="0" w:type="dxa"/>
                    <w:bottom w:w="0" w:type="dxa"/>
                    <w:right w:w="40" w:type="dxa"/>
                  </w:tcMar>
                  <w:vAlign w:val="center"/>
                </w:tcPr>
                <w:p w14:paraId="758D45B1" w14:textId="77777777" w:rsidR="00F12248" w:rsidRDefault="00F12248" w:rsidP="00BD78A1">
                  <w:pPr>
                    <w:pStyle w:val="izv2"/>
                    <w:jc w:val="right"/>
                  </w:pPr>
                  <w:r>
                    <w:rPr>
                      <w:sz w:val="16"/>
                    </w:rPr>
                    <w:t>183.370,45</w:t>
                  </w:r>
                </w:p>
              </w:tc>
              <w:tc>
                <w:tcPr>
                  <w:tcW w:w="700" w:type="dxa"/>
                  <w:shd w:val="clear" w:color="auto" w:fill="FFEE75"/>
                  <w:tcMar>
                    <w:top w:w="0" w:type="dxa"/>
                    <w:left w:w="0" w:type="dxa"/>
                    <w:bottom w:w="0" w:type="dxa"/>
                    <w:right w:w="0" w:type="dxa"/>
                  </w:tcMar>
                  <w:vAlign w:val="center"/>
                </w:tcPr>
                <w:p w14:paraId="47B790D6" w14:textId="77777777" w:rsidR="00F12248" w:rsidRDefault="00F12248" w:rsidP="00BD78A1">
                  <w:pPr>
                    <w:pStyle w:val="izv2"/>
                    <w:jc w:val="right"/>
                  </w:pPr>
                  <w:r>
                    <w:rPr>
                      <w:sz w:val="16"/>
                    </w:rPr>
                    <w:t>131,82</w:t>
                  </w:r>
                </w:p>
              </w:tc>
              <w:tc>
                <w:tcPr>
                  <w:tcW w:w="700" w:type="dxa"/>
                  <w:shd w:val="clear" w:color="auto" w:fill="FFEE75"/>
                  <w:tcMar>
                    <w:top w:w="0" w:type="dxa"/>
                    <w:left w:w="0" w:type="dxa"/>
                    <w:bottom w:w="0" w:type="dxa"/>
                    <w:right w:w="0" w:type="dxa"/>
                  </w:tcMar>
                  <w:vAlign w:val="center"/>
                </w:tcPr>
                <w:p w14:paraId="683C2D31"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679EADA1" w14:textId="77777777" w:rsidR="00F12248" w:rsidRDefault="00F12248" w:rsidP="00BD78A1">
                  <w:pPr>
                    <w:pStyle w:val="izv2"/>
                    <w:jc w:val="right"/>
                  </w:pPr>
                  <w:r>
                    <w:rPr>
                      <w:sz w:val="16"/>
                    </w:rPr>
                    <w:t>100,00</w:t>
                  </w:r>
                </w:p>
              </w:tc>
            </w:tr>
            <w:tr w:rsidR="00F12248" w14:paraId="6A4F31F8"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C79A695" w14:textId="77777777" w:rsidR="00F12248" w:rsidRDefault="00F12248" w:rsidP="00BD78A1">
                  <w:pPr>
                    <w:pStyle w:val="EMPTYCELLSTYLE"/>
                  </w:pPr>
                </w:p>
              </w:tc>
              <w:tc>
                <w:tcPr>
                  <w:tcW w:w="1300" w:type="dxa"/>
                </w:tcPr>
                <w:p w14:paraId="31F85F7F" w14:textId="77777777" w:rsidR="00F12248" w:rsidRDefault="00F12248" w:rsidP="00BD78A1">
                  <w:pPr>
                    <w:pStyle w:val="EMPTYCELLSTYLE"/>
                  </w:pPr>
                </w:p>
              </w:tc>
              <w:tc>
                <w:tcPr>
                  <w:tcW w:w="1300" w:type="dxa"/>
                </w:tcPr>
                <w:p w14:paraId="20745BE9" w14:textId="77777777" w:rsidR="00F12248" w:rsidRDefault="00F12248" w:rsidP="00BD78A1">
                  <w:pPr>
                    <w:pStyle w:val="EMPTYCELLSTYLE"/>
                  </w:pPr>
                </w:p>
              </w:tc>
              <w:tc>
                <w:tcPr>
                  <w:tcW w:w="1300" w:type="dxa"/>
                </w:tcPr>
                <w:p w14:paraId="2AF6CC24" w14:textId="77777777" w:rsidR="00F12248" w:rsidRDefault="00F12248" w:rsidP="00BD78A1">
                  <w:pPr>
                    <w:pStyle w:val="EMPTYCELLSTYLE"/>
                  </w:pPr>
                </w:p>
              </w:tc>
              <w:tc>
                <w:tcPr>
                  <w:tcW w:w="1300" w:type="dxa"/>
                </w:tcPr>
                <w:p w14:paraId="59025A64" w14:textId="77777777" w:rsidR="00F12248" w:rsidRDefault="00F12248" w:rsidP="00BD78A1">
                  <w:pPr>
                    <w:pStyle w:val="EMPTYCELLSTYLE"/>
                  </w:pPr>
                </w:p>
              </w:tc>
              <w:tc>
                <w:tcPr>
                  <w:tcW w:w="700" w:type="dxa"/>
                </w:tcPr>
                <w:p w14:paraId="4A529BF3" w14:textId="77777777" w:rsidR="00F12248" w:rsidRDefault="00F12248" w:rsidP="00BD78A1">
                  <w:pPr>
                    <w:pStyle w:val="EMPTYCELLSTYLE"/>
                  </w:pPr>
                </w:p>
              </w:tc>
              <w:tc>
                <w:tcPr>
                  <w:tcW w:w="700" w:type="dxa"/>
                </w:tcPr>
                <w:p w14:paraId="5E358926" w14:textId="77777777" w:rsidR="00F12248" w:rsidRDefault="00F12248" w:rsidP="00BD78A1">
                  <w:pPr>
                    <w:pStyle w:val="EMPTYCELLSTYLE"/>
                  </w:pPr>
                </w:p>
              </w:tc>
              <w:tc>
                <w:tcPr>
                  <w:tcW w:w="700" w:type="dxa"/>
                </w:tcPr>
                <w:p w14:paraId="46DB68C5" w14:textId="77777777" w:rsidR="00F12248" w:rsidRDefault="00F12248" w:rsidP="00BD78A1">
                  <w:pPr>
                    <w:pStyle w:val="EMPTYCELLSTYLE"/>
                  </w:pPr>
                </w:p>
              </w:tc>
            </w:tr>
          </w:tbl>
          <w:p w14:paraId="7B3CE037" w14:textId="77777777" w:rsidR="00F12248" w:rsidRDefault="00F12248" w:rsidP="00BD78A1">
            <w:pPr>
              <w:pStyle w:val="EMPTYCELLSTYLE"/>
            </w:pPr>
          </w:p>
        </w:tc>
        <w:tc>
          <w:tcPr>
            <w:tcW w:w="40" w:type="dxa"/>
          </w:tcPr>
          <w:p w14:paraId="6972981D" w14:textId="77777777" w:rsidR="00F12248" w:rsidRDefault="00F12248" w:rsidP="00BD78A1">
            <w:pPr>
              <w:pStyle w:val="EMPTYCELLSTYLE"/>
            </w:pPr>
          </w:p>
        </w:tc>
      </w:tr>
      <w:tr w:rsidR="00F12248" w14:paraId="084D3EF1" w14:textId="77777777" w:rsidTr="00F51D42">
        <w:trPr>
          <w:trHeight w:hRule="exact" w:val="260"/>
        </w:trPr>
        <w:tc>
          <w:tcPr>
            <w:tcW w:w="40" w:type="dxa"/>
          </w:tcPr>
          <w:p w14:paraId="4B6AB160" w14:textId="77777777" w:rsidR="00F12248" w:rsidRDefault="00F12248" w:rsidP="00BD78A1">
            <w:pPr>
              <w:pStyle w:val="EMPTYCELLSTYLE"/>
            </w:pPr>
          </w:p>
        </w:tc>
        <w:tc>
          <w:tcPr>
            <w:tcW w:w="700" w:type="dxa"/>
            <w:tcMar>
              <w:top w:w="40" w:type="dxa"/>
              <w:left w:w="40" w:type="dxa"/>
              <w:bottom w:w="40" w:type="dxa"/>
              <w:right w:w="0" w:type="dxa"/>
            </w:tcMar>
          </w:tcPr>
          <w:p w14:paraId="57237E06"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07A69755"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1D08419E" w14:textId="77777777" w:rsidR="00F12248" w:rsidRDefault="00F12248" w:rsidP="00BD78A1">
            <w:pPr>
              <w:pStyle w:val="UvjetniStil"/>
              <w:jc w:val="right"/>
            </w:pPr>
            <w:r>
              <w:rPr>
                <w:sz w:val="16"/>
              </w:rPr>
              <w:t>27.745,70</w:t>
            </w:r>
          </w:p>
        </w:tc>
        <w:tc>
          <w:tcPr>
            <w:tcW w:w="1300" w:type="dxa"/>
            <w:gridSpan w:val="2"/>
            <w:tcMar>
              <w:top w:w="0" w:type="dxa"/>
              <w:left w:w="0" w:type="dxa"/>
              <w:bottom w:w="0" w:type="dxa"/>
              <w:right w:w="40" w:type="dxa"/>
            </w:tcMar>
            <w:vAlign w:val="center"/>
          </w:tcPr>
          <w:p w14:paraId="60CA048B" w14:textId="77777777" w:rsidR="00F12248" w:rsidRDefault="00F12248" w:rsidP="00BD78A1">
            <w:pPr>
              <w:pStyle w:val="UvjetniStil"/>
              <w:jc w:val="right"/>
            </w:pPr>
            <w:r>
              <w:rPr>
                <w:sz w:val="16"/>
              </w:rPr>
              <w:t>54.947,25</w:t>
            </w:r>
          </w:p>
        </w:tc>
        <w:tc>
          <w:tcPr>
            <w:tcW w:w="1300" w:type="dxa"/>
            <w:tcMar>
              <w:top w:w="0" w:type="dxa"/>
              <w:left w:w="0" w:type="dxa"/>
              <w:bottom w:w="0" w:type="dxa"/>
              <w:right w:w="40" w:type="dxa"/>
            </w:tcMar>
            <w:vAlign w:val="center"/>
          </w:tcPr>
          <w:p w14:paraId="411D2089" w14:textId="77777777" w:rsidR="00F12248" w:rsidRDefault="00F12248" w:rsidP="00BD78A1">
            <w:pPr>
              <w:pStyle w:val="UvjetniStil"/>
              <w:jc w:val="right"/>
            </w:pPr>
            <w:r>
              <w:rPr>
                <w:sz w:val="16"/>
              </w:rPr>
              <w:t>54.947,25</w:t>
            </w:r>
          </w:p>
        </w:tc>
        <w:tc>
          <w:tcPr>
            <w:tcW w:w="1300" w:type="dxa"/>
            <w:gridSpan w:val="3"/>
            <w:tcMar>
              <w:top w:w="0" w:type="dxa"/>
              <w:left w:w="0" w:type="dxa"/>
              <w:bottom w:w="0" w:type="dxa"/>
              <w:right w:w="40" w:type="dxa"/>
            </w:tcMar>
            <w:vAlign w:val="center"/>
          </w:tcPr>
          <w:p w14:paraId="15761205" w14:textId="77777777" w:rsidR="00F12248" w:rsidRDefault="00F12248" w:rsidP="00BD78A1">
            <w:pPr>
              <w:pStyle w:val="UvjetniStil"/>
              <w:jc w:val="right"/>
            </w:pPr>
            <w:r>
              <w:rPr>
                <w:sz w:val="16"/>
              </w:rPr>
              <w:t>54.947,25</w:t>
            </w:r>
          </w:p>
        </w:tc>
        <w:tc>
          <w:tcPr>
            <w:tcW w:w="700" w:type="dxa"/>
            <w:tcMar>
              <w:top w:w="0" w:type="dxa"/>
              <w:left w:w="0" w:type="dxa"/>
              <w:bottom w:w="0" w:type="dxa"/>
              <w:right w:w="0" w:type="dxa"/>
            </w:tcMar>
            <w:vAlign w:val="center"/>
          </w:tcPr>
          <w:p w14:paraId="6D9E1305" w14:textId="77777777" w:rsidR="00F12248" w:rsidRDefault="00F12248" w:rsidP="00BD78A1">
            <w:pPr>
              <w:pStyle w:val="UvjetniStil"/>
              <w:jc w:val="right"/>
            </w:pPr>
            <w:r>
              <w:rPr>
                <w:sz w:val="16"/>
              </w:rPr>
              <w:t>198,04</w:t>
            </w:r>
          </w:p>
        </w:tc>
        <w:tc>
          <w:tcPr>
            <w:tcW w:w="700" w:type="dxa"/>
            <w:gridSpan w:val="3"/>
            <w:tcMar>
              <w:top w:w="0" w:type="dxa"/>
              <w:left w:w="0" w:type="dxa"/>
              <w:bottom w:w="0" w:type="dxa"/>
              <w:right w:w="0" w:type="dxa"/>
            </w:tcMar>
            <w:vAlign w:val="center"/>
          </w:tcPr>
          <w:p w14:paraId="644C9269"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899C00D" w14:textId="77777777" w:rsidR="00F12248" w:rsidRDefault="00F12248" w:rsidP="00BD78A1">
            <w:pPr>
              <w:pStyle w:val="UvjetniStil"/>
              <w:jc w:val="right"/>
            </w:pPr>
            <w:r>
              <w:rPr>
                <w:sz w:val="16"/>
              </w:rPr>
              <w:t>100,00</w:t>
            </w:r>
          </w:p>
        </w:tc>
        <w:tc>
          <w:tcPr>
            <w:tcW w:w="40" w:type="dxa"/>
          </w:tcPr>
          <w:p w14:paraId="6D69A0DD" w14:textId="77777777" w:rsidR="00F12248" w:rsidRDefault="00F12248" w:rsidP="00BD78A1">
            <w:pPr>
              <w:pStyle w:val="EMPTYCELLSTYLE"/>
            </w:pPr>
          </w:p>
        </w:tc>
      </w:tr>
      <w:tr w:rsidR="00F12248" w14:paraId="4229BE80" w14:textId="77777777" w:rsidTr="00F51D42">
        <w:trPr>
          <w:trHeight w:hRule="exact" w:val="260"/>
        </w:trPr>
        <w:tc>
          <w:tcPr>
            <w:tcW w:w="40" w:type="dxa"/>
          </w:tcPr>
          <w:p w14:paraId="16745262" w14:textId="77777777" w:rsidR="00F12248" w:rsidRDefault="00F12248" w:rsidP="00BD78A1">
            <w:pPr>
              <w:pStyle w:val="EMPTYCELLSTYLE"/>
            </w:pPr>
          </w:p>
        </w:tc>
        <w:tc>
          <w:tcPr>
            <w:tcW w:w="700" w:type="dxa"/>
            <w:tcMar>
              <w:top w:w="40" w:type="dxa"/>
              <w:left w:w="40" w:type="dxa"/>
              <w:bottom w:w="40" w:type="dxa"/>
              <w:right w:w="0" w:type="dxa"/>
            </w:tcMar>
          </w:tcPr>
          <w:p w14:paraId="0789413D"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37986726"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6CB9FA2A" w14:textId="77777777" w:rsidR="00F12248" w:rsidRDefault="00F12248" w:rsidP="00BD78A1">
            <w:pPr>
              <w:pStyle w:val="UvjetniStil"/>
              <w:jc w:val="right"/>
            </w:pPr>
            <w:r>
              <w:rPr>
                <w:sz w:val="16"/>
              </w:rPr>
              <w:t>108.759,69</w:t>
            </w:r>
          </w:p>
        </w:tc>
        <w:tc>
          <w:tcPr>
            <w:tcW w:w="1300" w:type="dxa"/>
            <w:gridSpan w:val="2"/>
            <w:tcMar>
              <w:top w:w="0" w:type="dxa"/>
              <w:left w:w="0" w:type="dxa"/>
              <w:bottom w:w="0" w:type="dxa"/>
              <w:right w:w="40" w:type="dxa"/>
            </w:tcMar>
            <w:vAlign w:val="center"/>
          </w:tcPr>
          <w:p w14:paraId="35BF0389" w14:textId="77777777" w:rsidR="00F12248" w:rsidRDefault="00F12248" w:rsidP="00BD78A1">
            <w:pPr>
              <w:pStyle w:val="UvjetniStil"/>
              <w:jc w:val="right"/>
            </w:pPr>
            <w:r>
              <w:rPr>
                <w:sz w:val="16"/>
              </w:rPr>
              <w:t>124.519,04</w:t>
            </w:r>
          </w:p>
        </w:tc>
        <w:tc>
          <w:tcPr>
            <w:tcW w:w="1300" w:type="dxa"/>
            <w:tcMar>
              <w:top w:w="0" w:type="dxa"/>
              <w:left w:w="0" w:type="dxa"/>
              <w:bottom w:w="0" w:type="dxa"/>
              <w:right w:w="40" w:type="dxa"/>
            </w:tcMar>
            <w:vAlign w:val="center"/>
          </w:tcPr>
          <w:p w14:paraId="7BF7765B" w14:textId="77777777" w:rsidR="00F12248" w:rsidRDefault="00F12248" w:rsidP="00BD78A1">
            <w:pPr>
              <w:pStyle w:val="UvjetniStil"/>
              <w:jc w:val="right"/>
            </w:pPr>
            <w:r>
              <w:rPr>
                <w:sz w:val="16"/>
              </w:rPr>
              <w:t>124.519,04</w:t>
            </w:r>
          </w:p>
        </w:tc>
        <w:tc>
          <w:tcPr>
            <w:tcW w:w="1300" w:type="dxa"/>
            <w:gridSpan w:val="3"/>
            <w:tcMar>
              <w:top w:w="0" w:type="dxa"/>
              <w:left w:w="0" w:type="dxa"/>
              <w:bottom w:w="0" w:type="dxa"/>
              <w:right w:w="40" w:type="dxa"/>
            </w:tcMar>
            <w:vAlign w:val="center"/>
          </w:tcPr>
          <w:p w14:paraId="5F848E39" w14:textId="77777777" w:rsidR="00F12248" w:rsidRDefault="00F12248" w:rsidP="00BD78A1">
            <w:pPr>
              <w:pStyle w:val="UvjetniStil"/>
              <w:jc w:val="right"/>
            </w:pPr>
            <w:r>
              <w:rPr>
                <w:sz w:val="16"/>
              </w:rPr>
              <w:t>124.519,04</w:t>
            </w:r>
          </w:p>
        </w:tc>
        <w:tc>
          <w:tcPr>
            <w:tcW w:w="700" w:type="dxa"/>
            <w:tcMar>
              <w:top w:w="0" w:type="dxa"/>
              <w:left w:w="0" w:type="dxa"/>
              <w:bottom w:w="0" w:type="dxa"/>
              <w:right w:w="0" w:type="dxa"/>
            </w:tcMar>
            <w:vAlign w:val="center"/>
          </w:tcPr>
          <w:p w14:paraId="7B5102A3" w14:textId="77777777" w:rsidR="00F12248" w:rsidRDefault="00F12248" w:rsidP="00BD78A1">
            <w:pPr>
              <w:pStyle w:val="UvjetniStil"/>
              <w:jc w:val="right"/>
            </w:pPr>
            <w:r>
              <w:rPr>
                <w:sz w:val="16"/>
              </w:rPr>
              <w:t>114,49</w:t>
            </w:r>
          </w:p>
        </w:tc>
        <w:tc>
          <w:tcPr>
            <w:tcW w:w="700" w:type="dxa"/>
            <w:gridSpan w:val="3"/>
            <w:tcMar>
              <w:top w:w="0" w:type="dxa"/>
              <w:left w:w="0" w:type="dxa"/>
              <w:bottom w:w="0" w:type="dxa"/>
              <w:right w:w="0" w:type="dxa"/>
            </w:tcMar>
            <w:vAlign w:val="center"/>
          </w:tcPr>
          <w:p w14:paraId="6DDF1090"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18B4D24" w14:textId="77777777" w:rsidR="00F12248" w:rsidRDefault="00F12248" w:rsidP="00BD78A1">
            <w:pPr>
              <w:pStyle w:val="UvjetniStil"/>
              <w:jc w:val="right"/>
            </w:pPr>
            <w:r>
              <w:rPr>
                <w:sz w:val="16"/>
              </w:rPr>
              <w:t>100,00</w:t>
            </w:r>
          </w:p>
        </w:tc>
        <w:tc>
          <w:tcPr>
            <w:tcW w:w="40" w:type="dxa"/>
          </w:tcPr>
          <w:p w14:paraId="781B160C" w14:textId="77777777" w:rsidR="00F12248" w:rsidRDefault="00F12248" w:rsidP="00BD78A1">
            <w:pPr>
              <w:pStyle w:val="EMPTYCELLSTYLE"/>
            </w:pPr>
          </w:p>
        </w:tc>
      </w:tr>
      <w:tr w:rsidR="00F12248" w14:paraId="61D6A335" w14:textId="77777777" w:rsidTr="00F51D42">
        <w:trPr>
          <w:trHeight w:hRule="exact" w:val="260"/>
        </w:trPr>
        <w:tc>
          <w:tcPr>
            <w:tcW w:w="40" w:type="dxa"/>
          </w:tcPr>
          <w:p w14:paraId="567DFCF4" w14:textId="77777777" w:rsidR="00F12248" w:rsidRDefault="00F12248" w:rsidP="00BD78A1">
            <w:pPr>
              <w:pStyle w:val="EMPTYCELLSTYLE"/>
            </w:pPr>
          </w:p>
        </w:tc>
        <w:tc>
          <w:tcPr>
            <w:tcW w:w="700" w:type="dxa"/>
            <w:tcMar>
              <w:top w:w="40" w:type="dxa"/>
              <w:left w:w="40" w:type="dxa"/>
              <w:bottom w:w="40" w:type="dxa"/>
              <w:right w:w="0" w:type="dxa"/>
            </w:tcMar>
          </w:tcPr>
          <w:p w14:paraId="3A5E0F48" w14:textId="77777777" w:rsidR="00F12248" w:rsidRDefault="00F12248" w:rsidP="00BD78A1">
            <w:pPr>
              <w:pStyle w:val="UvjetniStil"/>
            </w:pPr>
            <w:r>
              <w:rPr>
                <w:sz w:val="16"/>
              </w:rPr>
              <w:t>34</w:t>
            </w:r>
          </w:p>
        </w:tc>
        <w:tc>
          <w:tcPr>
            <w:tcW w:w="8040" w:type="dxa"/>
            <w:gridSpan w:val="5"/>
            <w:tcMar>
              <w:top w:w="40" w:type="dxa"/>
              <w:left w:w="0" w:type="dxa"/>
              <w:bottom w:w="40" w:type="dxa"/>
              <w:right w:w="0" w:type="dxa"/>
            </w:tcMar>
          </w:tcPr>
          <w:p w14:paraId="457D138C" w14:textId="77777777" w:rsidR="00F12248" w:rsidRDefault="00F12248" w:rsidP="00BD78A1">
            <w:pPr>
              <w:pStyle w:val="UvjetniStil"/>
            </w:pPr>
            <w:r>
              <w:rPr>
                <w:sz w:val="16"/>
              </w:rPr>
              <w:t>Financijski rashodi</w:t>
            </w:r>
          </w:p>
        </w:tc>
        <w:tc>
          <w:tcPr>
            <w:tcW w:w="1300" w:type="dxa"/>
            <w:tcMar>
              <w:top w:w="0" w:type="dxa"/>
              <w:left w:w="0" w:type="dxa"/>
              <w:bottom w:w="0" w:type="dxa"/>
              <w:right w:w="40" w:type="dxa"/>
            </w:tcMar>
            <w:vAlign w:val="center"/>
          </w:tcPr>
          <w:p w14:paraId="6A63CC41" w14:textId="77777777" w:rsidR="00F12248" w:rsidRDefault="00F12248" w:rsidP="00BD78A1">
            <w:pPr>
              <w:pStyle w:val="UvjetniStil"/>
              <w:jc w:val="right"/>
            </w:pPr>
            <w:r>
              <w:rPr>
                <w:sz w:val="16"/>
              </w:rPr>
              <w:t>1.406,86</w:t>
            </w:r>
          </w:p>
        </w:tc>
        <w:tc>
          <w:tcPr>
            <w:tcW w:w="1300" w:type="dxa"/>
            <w:gridSpan w:val="2"/>
            <w:tcMar>
              <w:top w:w="0" w:type="dxa"/>
              <w:left w:w="0" w:type="dxa"/>
              <w:bottom w:w="0" w:type="dxa"/>
              <w:right w:w="40" w:type="dxa"/>
            </w:tcMar>
            <w:vAlign w:val="center"/>
          </w:tcPr>
          <w:p w14:paraId="119FD71F" w14:textId="77777777" w:rsidR="00F12248" w:rsidRDefault="00F12248" w:rsidP="00BD78A1">
            <w:pPr>
              <w:pStyle w:val="UvjetniStil"/>
              <w:jc w:val="right"/>
            </w:pPr>
            <w:r>
              <w:rPr>
                <w:sz w:val="16"/>
              </w:rPr>
              <w:t>1.116,87</w:t>
            </w:r>
          </w:p>
        </w:tc>
        <w:tc>
          <w:tcPr>
            <w:tcW w:w="1300" w:type="dxa"/>
            <w:tcMar>
              <w:top w:w="0" w:type="dxa"/>
              <w:left w:w="0" w:type="dxa"/>
              <w:bottom w:w="0" w:type="dxa"/>
              <w:right w:w="40" w:type="dxa"/>
            </w:tcMar>
            <w:vAlign w:val="center"/>
          </w:tcPr>
          <w:p w14:paraId="3C0C7D41" w14:textId="77777777" w:rsidR="00F12248" w:rsidRDefault="00F12248" w:rsidP="00BD78A1">
            <w:pPr>
              <w:pStyle w:val="UvjetniStil"/>
              <w:jc w:val="right"/>
            </w:pPr>
            <w:r>
              <w:rPr>
                <w:sz w:val="16"/>
              </w:rPr>
              <w:t>1.116,87</w:t>
            </w:r>
          </w:p>
        </w:tc>
        <w:tc>
          <w:tcPr>
            <w:tcW w:w="1300" w:type="dxa"/>
            <w:gridSpan w:val="3"/>
            <w:tcMar>
              <w:top w:w="0" w:type="dxa"/>
              <w:left w:w="0" w:type="dxa"/>
              <w:bottom w:w="0" w:type="dxa"/>
              <w:right w:w="40" w:type="dxa"/>
            </w:tcMar>
            <w:vAlign w:val="center"/>
          </w:tcPr>
          <w:p w14:paraId="462DFAE8" w14:textId="77777777" w:rsidR="00F12248" w:rsidRDefault="00F12248" w:rsidP="00BD78A1">
            <w:pPr>
              <w:pStyle w:val="UvjetniStil"/>
              <w:jc w:val="right"/>
            </w:pPr>
            <w:r>
              <w:rPr>
                <w:sz w:val="16"/>
              </w:rPr>
              <w:t>1.116,87</w:t>
            </w:r>
          </w:p>
        </w:tc>
        <w:tc>
          <w:tcPr>
            <w:tcW w:w="700" w:type="dxa"/>
            <w:tcMar>
              <w:top w:w="0" w:type="dxa"/>
              <w:left w:w="0" w:type="dxa"/>
              <w:bottom w:w="0" w:type="dxa"/>
              <w:right w:w="0" w:type="dxa"/>
            </w:tcMar>
            <w:vAlign w:val="center"/>
          </w:tcPr>
          <w:p w14:paraId="6CFF7D61" w14:textId="77777777" w:rsidR="00F12248" w:rsidRDefault="00F12248" w:rsidP="00BD78A1">
            <w:pPr>
              <w:pStyle w:val="UvjetniStil"/>
              <w:jc w:val="right"/>
            </w:pPr>
            <w:r>
              <w:rPr>
                <w:sz w:val="16"/>
              </w:rPr>
              <w:t>79,39</w:t>
            </w:r>
          </w:p>
        </w:tc>
        <w:tc>
          <w:tcPr>
            <w:tcW w:w="700" w:type="dxa"/>
            <w:gridSpan w:val="3"/>
            <w:tcMar>
              <w:top w:w="0" w:type="dxa"/>
              <w:left w:w="0" w:type="dxa"/>
              <w:bottom w:w="0" w:type="dxa"/>
              <w:right w:w="0" w:type="dxa"/>
            </w:tcMar>
            <w:vAlign w:val="center"/>
          </w:tcPr>
          <w:p w14:paraId="2079F00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0FAAEF1" w14:textId="77777777" w:rsidR="00F12248" w:rsidRDefault="00F12248" w:rsidP="00BD78A1">
            <w:pPr>
              <w:pStyle w:val="UvjetniStil"/>
              <w:jc w:val="right"/>
            </w:pPr>
            <w:r>
              <w:rPr>
                <w:sz w:val="16"/>
              </w:rPr>
              <w:t>100,00</w:t>
            </w:r>
          </w:p>
        </w:tc>
        <w:tc>
          <w:tcPr>
            <w:tcW w:w="40" w:type="dxa"/>
          </w:tcPr>
          <w:p w14:paraId="2C15F7F8" w14:textId="77777777" w:rsidR="00F12248" w:rsidRDefault="00F12248" w:rsidP="00BD78A1">
            <w:pPr>
              <w:pStyle w:val="EMPTYCELLSTYLE"/>
            </w:pPr>
          </w:p>
        </w:tc>
      </w:tr>
      <w:tr w:rsidR="00F12248" w14:paraId="323736AE" w14:textId="77777777" w:rsidTr="00F51D42">
        <w:trPr>
          <w:trHeight w:hRule="exact" w:val="260"/>
        </w:trPr>
        <w:tc>
          <w:tcPr>
            <w:tcW w:w="40" w:type="dxa"/>
          </w:tcPr>
          <w:p w14:paraId="024023DA" w14:textId="77777777" w:rsidR="00F12248" w:rsidRDefault="00F12248" w:rsidP="00BD78A1">
            <w:pPr>
              <w:pStyle w:val="EMPTYCELLSTYLE"/>
            </w:pPr>
          </w:p>
        </w:tc>
        <w:tc>
          <w:tcPr>
            <w:tcW w:w="700" w:type="dxa"/>
            <w:tcMar>
              <w:top w:w="40" w:type="dxa"/>
              <w:left w:w="40" w:type="dxa"/>
              <w:bottom w:w="40" w:type="dxa"/>
              <w:right w:w="0" w:type="dxa"/>
            </w:tcMar>
          </w:tcPr>
          <w:p w14:paraId="71AC1A17"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7271D187"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13800B7A" w14:textId="77777777" w:rsidR="00F12248" w:rsidRDefault="00F12248" w:rsidP="00BD78A1">
            <w:pPr>
              <w:pStyle w:val="UvjetniStil"/>
              <w:jc w:val="right"/>
            </w:pPr>
            <w:r>
              <w:rPr>
                <w:sz w:val="16"/>
              </w:rPr>
              <w:t>1.194,51</w:t>
            </w:r>
          </w:p>
        </w:tc>
        <w:tc>
          <w:tcPr>
            <w:tcW w:w="1300" w:type="dxa"/>
            <w:gridSpan w:val="2"/>
            <w:tcMar>
              <w:top w:w="0" w:type="dxa"/>
              <w:left w:w="0" w:type="dxa"/>
              <w:bottom w:w="0" w:type="dxa"/>
              <w:right w:w="40" w:type="dxa"/>
            </w:tcMar>
            <w:vAlign w:val="center"/>
          </w:tcPr>
          <w:p w14:paraId="3244FC4C" w14:textId="77777777" w:rsidR="00F12248" w:rsidRDefault="00F12248" w:rsidP="00BD78A1">
            <w:pPr>
              <w:pStyle w:val="UvjetniStil"/>
              <w:jc w:val="right"/>
            </w:pPr>
            <w:r>
              <w:rPr>
                <w:sz w:val="16"/>
              </w:rPr>
              <w:t>2.787,29</w:t>
            </w:r>
          </w:p>
        </w:tc>
        <w:tc>
          <w:tcPr>
            <w:tcW w:w="1300" w:type="dxa"/>
            <w:tcMar>
              <w:top w:w="0" w:type="dxa"/>
              <w:left w:w="0" w:type="dxa"/>
              <w:bottom w:w="0" w:type="dxa"/>
              <w:right w:w="40" w:type="dxa"/>
            </w:tcMar>
            <w:vAlign w:val="center"/>
          </w:tcPr>
          <w:p w14:paraId="1B8FB332" w14:textId="77777777" w:rsidR="00F12248" w:rsidRDefault="00F12248" w:rsidP="00BD78A1">
            <w:pPr>
              <w:pStyle w:val="UvjetniStil"/>
              <w:jc w:val="right"/>
            </w:pPr>
            <w:r>
              <w:rPr>
                <w:sz w:val="16"/>
              </w:rPr>
              <w:t>2.787,29</w:t>
            </w:r>
          </w:p>
        </w:tc>
        <w:tc>
          <w:tcPr>
            <w:tcW w:w="1300" w:type="dxa"/>
            <w:gridSpan w:val="3"/>
            <w:tcMar>
              <w:top w:w="0" w:type="dxa"/>
              <w:left w:w="0" w:type="dxa"/>
              <w:bottom w:w="0" w:type="dxa"/>
              <w:right w:w="40" w:type="dxa"/>
            </w:tcMar>
            <w:vAlign w:val="center"/>
          </w:tcPr>
          <w:p w14:paraId="72DA58DB" w14:textId="77777777" w:rsidR="00F12248" w:rsidRDefault="00F12248" w:rsidP="00BD78A1">
            <w:pPr>
              <w:pStyle w:val="UvjetniStil"/>
              <w:jc w:val="right"/>
            </w:pPr>
            <w:r>
              <w:rPr>
                <w:sz w:val="16"/>
              </w:rPr>
              <w:t>2.787,29</w:t>
            </w:r>
          </w:p>
        </w:tc>
        <w:tc>
          <w:tcPr>
            <w:tcW w:w="700" w:type="dxa"/>
            <w:tcMar>
              <w:top w:w="0" w:type="dxa"/>
              <w:left w:w="0" w:type="dxa"/>
              <w:bottom w:w="0" w:type="dxa"/>
              <w:right w:w="0" w:type="dxa"/>
            </w:tcMar>
            <w:vAlign w:val="center"/>
          </w:tcPr>
          <w:p w14:paraId="3D8FC5A4" w14:textId="77777777" w:rsidR="00F12248" w:rsidRDefault="00F12248" w:rsidP="00BD78A1">
            <w:pPr>
              <w:pStyle w:val="UvjetniStil"/>
              <w:jc w:val="right"/>
            </w:pPr>
            <w:r>
              <w:rPr>
                <w:sz w:val="16"/>
              </w:rPr>
              <w:t>233,34</w:t>
            </w:r>
          </w:p>
        </w:tc>
        <w:tc>
          <w:tcPr>
            <w:tcW w:w="700" w:type="dxa"/>
            <w:gridSpan w:val="3"/>
            <w:tcMar>
              <w:top w:w="0" w:type="dxa"/>
              <w:left w:w="0" w:type="dxa"/>
              <w:bottom w:w="0" w:type="dxa"/>
              <w:right w:w="0" w:type="dxa"/>
            </w:tcMar>
            <w:vAlign w:val="center"/>
          </w:tcPr>
          <w:p w14:paraId="4F9DF6A0"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A0B2DFD" w14:textId="77777777" w:rsidR="00F12248" w:rsidRDefault="00F12248" w:rsidP="00BD78A1">
            <w:pPr>
              <w:pStyle w:val="UvjetniStil"/>
              <w:jc w:val="right"/>
            </w:pPr>
            <w:r>
              <w:rPr>
                <w:sz w:val="16"/>
              </w:rPr>
              <w:t>100,00</w:t>
            </w:r>
          </w:p>
        </w:tc>
        <w:tc>
          <w:tcPr>
            <w:tcW w:w="40" w:type="dxa"/>
          </w:tcPr>
          <w:p w14:paraId="19F04942" w14:textId="77777777" w:rsidR="00F12248" w:rsidRDefault="00F12248" w:rsidP="00BD78A1">
            <w:pPr>
              <w:pStyle w:val="EMPTYCELLSTYLE"/>
            </w:pPr>
          </w:p>
        </w:tc>
      </w:tr>
      <w:tr w:rsidR="00F12248" w14:paraId="0411B103" w14:textId="77777777" w:rsidTr="00F51D42">
        <w:trPr>
          <w:trHeight w:hRule="exact" w:val="260"/>
        </w:trPr>
        <w:tc>
          <w:tcPr>
            <w:tcW w:w="40" w:type="dxa"/>
          </w:tcPr>
          <w:p w14:paraId="0B39728D"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E53C291"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35EC4DAF" w14:textId="77777777" w:rsidR="00F12248" w:rsidRDefault="00F12248" w:rsidP="00BD78A1">
                  <w:pPr>
                    <w:pStyle w:val="izv2"/>
                  </w:pPr>
                  <w:r>
                    <w:rPr>
                      <w:sz w:val="16"/>
                    </w:rPr>
                    <w:t>Izvor 4.3. Prihodi za posebne namjene JVP</w:t>
                  </w:r>
                </w:p>
              </w:tc>
              <w:tc>
                <w:tcPr>
                  <w:tcW w:w="1300" w:type="dxa"/>
                  <w:shd w:val="clear" w:color="auto" w:fill="FFEE75"/>
                  <w:tcMar>
                    <w:top w:w="0" w:type="dxa"/>
                    <w:left w:w="0" w:type="dxa"/>
                    <w:bottom w:w="0" w:type="dxa"/>
                    <w:right w:w="40" w:type="dxa"/>
                  </w:tcMar>
                  <w:vAlign w:val="center"/>
                </w:tcPr>
                <w:p w14:paraId="456D10D6" w14:textId="77777777" w:rsidR="00F12248" w:rsidRDefault="00F12248" w:rsidP="00BD78A1">
                  <w:pPr>
                    <w:pStyle w:val="izv2"/>
                    <w:jc w:val="right"/>
                  </w:pPr>
                  <w:r>
                    <w:rPr>
                      <w:sz w:val="16"/>
                    </w:rPr>
                    <w:t>1.990,84</w:t>
                  </w:r>
                </w:p>
              </w:tc>
              <w:tc>
                <w:tcPr>
                  <w:tcW w:w="1300" w:type="dxa"/>
                  <w:shd w:val="clear" w:color="auto" w:fill="FFEE75"/>
                  <w:tcMar>
                    <w:top w:w="0" w:type="dxa"/>
                    <w:left w:w="0" w:type="dxa"/>
                    <w:bottom w:w="0" w:type="dxa"/>
                    <w:right w:w="40" w:type="dxa"/>
                  </w:tcMar>
                  <w:vAlign w:val="center"/>
                </w:tcPr>
                <w:p w14:paraId="042BA88E" w14:textId="77777777" w:rsidR="00F12248" w:rsidRDefault="00F12248" w:rsidP="00BD78A1">
                  <w:pPr>
                    <w:pStyle w:val="izv2"/>
                    <w:jc w:val="right"/>
                  </w:pPr>
                  <w:r>
                    <w:rPr>
                      <w:sz w:val="16"/>
                    </w:rPr>
                    <w:t>1.990,84</w:t>
                  </w:r>
                </w:p>
              </w:tc>
              <w:tc>
                <w:tcPr>
                  <w:tcW w:w="1300" w:type="dxa"/>
                  <w:shd w:val="clear" w:color="auto" w:fill="FFEE75"/>
                  <w:tcMar>
                    <w:top w:w="0" w:type="dxa"/>
                    <w:left w:w="0" w:type="dxa"/>
                    <w:bottom w:w="0" w:type="dxa"/>
                    <w:right w:w="40" w:type="dxa"/>
                  </w:tcMar>
                  <w:vAlign w:val="center"/>
                </w:tcPr>
                <w:p w14:paraId="19EDF5A7" w14:textId="77777777" w:rsidR="00F12248" w:rsidRDefault="00F12248" w:rsidP="00BD78A1">
                  <w:pPr>
                    <w:pStyle w:val="izv2"/>
                    <w:jc w:val="right"/>
                  </w:pPr>
                  <w:r>
                    <w:rPr>
                      <w:sz w:val="16"/>
                    </w:rPr>
                    <w:t>1.990,84</w:t>
                  </w:r>
                </w:p>
              </w:tc>
              <w:tc>
                <w:tcPr>
                  <w:tcW w:w="1300" w:type="dxa"/>
                  <w:shd w:val="clear" w:color="auto" w:fill="FFEE75"/>
                  <w:tcMar>
                    <w:top w:w="0" w:type="dxa"/>
                    <w:left w:w="0" w:type="dxa"/>
                    <w:bottom w:w="0" w:type="dxa"/>
                    <w:right w:w="40" w:type="dxa"/>
                  </w:tcMar>
                  <w:vAlign w:val="center"/>
                </w:tcPr>
                <w:p w14:paraId="58F5C5A2" w14:textId="77777777" w:rsidR="00F12248" w:rsidRDefault="00F12248" w:rsidP="00BD78A1">
                  <w:pPr>
                    <w:pStyle w:val="izv2"/>
                    <w:jc w:val="right"/>
                  </w:pPr>
                  <w:r>
                    <w:rPr>
                      <w:sz w:val="16"/>
                    </w:rPr>
                    <w:t>1.990,84</w:t>
                  </w:r>
                </w:p>
              </w:tc>
              <w:tc>
                <w:tcPr>
                  <w:tcW w:w="700" w:type="dxa"/>
                  <w:shd w:val="clear" w:color="auto" w:fill="FFEE75"/>
                  <w:tcMar>
                    <w:top w:w="0" w:type="dxa"/>
                    <w:left w:w="0" w:type="dxa"/>
                    <w:bottom w:w="0" w:type="dxa"/>
                    <w:right w:w="0" w:type="dxa"/>
                  </w:tcMar>
                  <w:vAlign w:val="center"/>
                </w:tcPr>
                <w:p w14:paraId="67ABBA01"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420BB69E"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5669A7B6" w14:textId="77777777" w:rsidR="00F12248" w:rsidRDefault="00F12248" w:rsidP="00BD78A1">
                  <w:pPr>
                    <w:pStyle w:val="izv2"/>
                    <w:jc w:val="right"/>
                  </w:pPr>
                  <w:r>
                    <w:rPr>
                      <w:sz w:val="16"/>
                    </w:rPr>
                    <w:t>100,00</w:t>
                  </w:r>
                </w:p>
              </w:tc>
            </w:tr>
            <w:tr w:rsidR="00F12248" w14:paraId="5AA7710F"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5E5BF929" w14:textId="77777777" w:rsidR="00F12248" w:rsidRDefault="00F12248" w:rsidP="00BD78A1">
                  <w:pPr>
                    <w:pStyle w:val="EMPTYCELLSTYLE"/>
                  </w:pPr>
                </w:p>
              </w:tc>
              <w:tc>
                <w:tcPr>
                  <w:tcW w:w="1300" w:type="dxa"/>
                </w:tcPr>
                <w:p w14:paraId="0972747D" w14:textId="77777777" w:rsidR="00F12248" w:rsidRDefault="00F12248" w:rsidP="00BD78A1">
                  <w:pPr>
                    <w:pStyle w:val="EMPTYCELLSTYLE"/>
                  </w:pPr>
                </w:p>
              </w:tc>
              <w:tc>
                <w:tcPr>
                  <w:tcW w:w="1300" w:type="dxa"/>
                </w:tcPr>
                <w:p w14:paraId="06EB83AE" w14:textId="77777777" w:rsidR="00F12248" w:rsidRDefault="00F12248" w:rsidP="00BD78A1">
                  <w:pPr>
                    <w:pStyle w:val="EMPTYCELLSTYLE"/>
                  </w:pPr>
                </w:p>
              </w:tc>
              <w:tc>
                <w:tcPr>
                  <w:tcW w:w="1300" w:type="dxa"/>
                </w:tcPr>
                <w:p w14:paraId="14275A65" w14:textId="77777777" w:rsidR="00F12248" w:rsidRDefault="00F12248" w:rsidP="00BD78A1">
                  <w:pPr>
                    <w:pStyle w:val="EMPTYCELLSTYLE"/>
                  </w:pPr>
                </w:p>
              </w:tc>
              <w:tc>
                <w:tcPr>
                  <w:tcW w:w="1300" w:type="dxa"/>
                </w:tcPr>
                <w:p w14:paraId="44C3804D" w14:textId="77777777" w:rsidR="00F12248" w:rsidRDefault="00F12248" w:rsidP="00BD78A1">
                  <w:pPr>
                    <w:pStyle w:val="EMPTYCELLSTYLE"/>
                  </w:pPr>
                </w:p>
              </w:tc>
              <w:tc>
                <w:tcPr>
                  <w:tcW w:w="700" w:type="dxa"/>
                </w:tcPr>
                <w:p w14:paraId="1B1DD8E0" w14:textId="77777777" w:rsidR="00F12248" w:rsidRDefault="00F12248" w:rsidP="00BD78A1">
                  <w:pPr>
                    <w:pStyle w:val="EMPTYCELLSTYLE"/>
                  </w:pPr>
                </w:p>
              </w:tc>
              <w:tc>
                <w:tcPr>
                  <w:tcW w:w="700" w:type="dxa"/>
                </w:tcPr>
                <w:p w14:paraId="6315C71D" w14:textId="77777777" w:rsidR="00F12248" w:rsidRDefault="00F12248" w:rsidP="00BD78A1">
                  <w:pPr>
                    <w:pStyle w:val="EMPTYCELLSTYLE"/>
                  </w:pPr>
                </w:p>
              </w:tc>
              <w:tc>
                <w:tcPr>
                  <w:tcW w:w="700" w:type="dxa"/>
                </w:tcPr>
                <w:p w14:paraId="55849726" w14:textId="77777777" w:rsidR="00F12248" w:rsidRDefault="00F12248" w:rsidP="00BD78A1">
                  <w:pPr>
                    <w:pStyle w:val="EMPTYCELLSTYLE"/>
                  </w:pPr>
                </w:p>
              </w:tc>
            </w:tr>
          </w:tbl>
          <w:p w14:paraId="64A927A3" w14:textId="77777777" w:rsidR="00F12248" w:rsidRDefault="00F12248" w:rsidP="00BD78A1">
            <w:pPr>
              <w:pStyle w:val="EMPTYCELLSTYLE"/>
            </w:pPr>
          </w:p>
        </w:tc>
        <w:tc>
          <w:tcPr>
            <w:tcW w:w="40" w:type="dxa"/>
          </w:tcPr>
          <w:p w14:paraId="4862743A" w14:textId="77777777" w:rsidR="00F12248" w:rsidRDefault="00F12248" w:rsidP="00BD78A1">
            <w:pPr>
              <w:pStyle w:val="EMPTYCELLSTYLE"/>
            </w:pPr>
          </w:p>
        </w:tc>
      </w:tr>
      <w:tr w:rsidR="00F12248" w14:paraId="722E57A9" w14:textId="77777777" w:rsidTr="00F51D42">
        <w:trPr>
          <w:trHeight w:hRule="exact" w:val="260"/>
        </w:trPr>
        <w:tc>
          <w:tcPr>
            <w:tcW w:w="40" w:type="dxa"/>
          </w:tcPr>
          <w:p w14:paraId="35C06EB2" w14:textId="77777777" w:rsidR="00F12248" w:rsidRDefault="00F12248" w:rsidP="00BD78A1">
            <w:pPr>
              <w:pStyle w:val="EMPTYCELLSTYLE"/>
            </w:pPr>
          </w:p>
        </w:tc>
        <w:tc>
          <w:tcPr>
            <w:tcW w:w="700" w:type="dxa"/>
            <w:tcMar>
              <w:top w:w="40" w:type="dxa"/>
              <w:left w:w="40" w:type="dxa"/>
              <w:bottom w:w="40" w:type="dxa"/>
              <w:right w:w="0" w:type="dxa"/>
            </w:tcMar>
          </w:tcPr>
          <w:p w14:paraId="32637BC1"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2D8F73D4"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735B6840" w14:textId="77777777" w:rsidR="00F12248" w:rsidRDefault="00F12248" w:rsidP="00BD78A1">
            <w:pPr>
              <w:pStyle w:val="UvjetniStil"/>
              <w:jc w:val="right"/>
            </w:pPr>
            <w:r>
              <w:rPr>
                <w:sz w:val="16"/>
              </w:rPr>
              <w:t>1.990,84</w:t>
            </w:r>
          </w:p>
        </w:tc>
        <w:tc>
          <w:tcPr>
            <w:tcW w:w="1300" w:type="dxa"/>
            <w:gridSpan w:val="2"/>
            <w:tcMar>
              <w:top w:w="0" w:type="dxa"/>
              <w:left w:w="0" w:type="dxa"/>
              <w:bottom w:w="0" w:type="dxa"/>
              <w:right w:w="40" w:type="dxa"/>
            </w:tcMar>
            <w:vAlign w:val="center"/>
          </w:tcPr>
          <w:p w14:paraId="14BB5018" w14:textId="77777777" w:rsidR="00F12248" w:rsidRDefault="00F12248" w:rsidP="00BD78A1">
            <w:pPr>
              <w:pStyle w:val="UvjetniStil"/>
              <w:jc w:val="right"/>
            </w:pPr>
            <w:r>
              <w:rPr>
                <w:sz w:val="16"/>
              </w:rPr>
              <w:t>1.990,84</w:t>
            </w:r>
          </w:p>
        </w:tc>
        <w:tc>
          <w:tcPr>
            <w:tcW w:w="1300" w:type="dxa"/>
            <w:tcMar>
              <w:top w:w="0" w:type="dxa"/>
              <w:left w:w="0" w:type="dxa"/>
              <w:bottom w:w="0" w:type="dxa"/>
              <w:right w:w="40" w:type="dxa"/>
            </w:tcMar>
            <w:vAlign w:val="center"/>
          </w:tcPr>
          <w:p w14:paraId="70FC7179" w14:textId="77777777" w:rsidR="00F12248" w:rsidRDefault="00F12248" w:rsidP="00BD78A1">
            <w:pPr>
              <w:pStyle w:val="UvjetniStil"/>
              <w:jc w:val="right"/>
            </w:pPr>
            <w:r>
              <w:rPr>
                <w:sz w:val="16"/>
              </w:rPr>
              <w:t>1.990,84</w:t>
            </w:r>
          </w:p>
        </w:tc>
        <w:tc>
          <w:tcPr>
            <w:tcW w:w="1300" w:type="dxa"/>
            <w:gridSpan w:val="3"/>
            <w:tcMar>
              <w:top w:w="0" w:type="dxa"/>
              <w:left w:w="0" w:type="dxa"/>
              <w:bottom w:w="0" w:type="dxa"/>
              <w:right w:w="40" w:type="dxa"/>
            </w:tcMar>
            <w:vAlign w:val="center"/>
          </w:tcPr>
          <w:p w14:paraId="1F9A171C" w14:textId="77777777" w:rsidR="00F12248" w:rsidRDefault="00F12248" w:rsidP="00BD78A1">
            <w:pPr>
              <w:pStyle w:val="UvjetniStil"/>
              <w:jc w:val="right"/>
            </w:pPr>
            <w:r>
              <w:rPr>
                <w:sz w:val="16"/>
              </w:rPr>
              <w:t>1.990,84</w:t>
            </w:r>
          </w:p>
        </w:tc>
        <w:tc>
          <w:tcPr>
            <w:tcW w:w="700" w:type="dxa"/>
            <w:tcMar>
              <w:top w:w="0" w:type="dxa"/>
              <w:left w:w="0" w:type="dxa"/>
              <w:bottom w:w="0" w:type="dxa"/>
              <w:right w:w="0" w:type="dxa"/>
            </w:tcMar>
            <w:vAlign w:val="center"/>
          </w:tcPr>
          <w:p w14:paraId="7575533A"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3106D1E8"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DAF723E" w14:textId="77777777" w:rsidR="00F12248" w:rsidRDefault="00F12248" w:rsidP="00BD78A1">
            <w:pPr>
              <w:pStyle w:val="UvjetniStil"/>
              <w:jc w:val="right"/>
            </w:pPr>
            <w:r>
              <w:rPr>
                <w:sz w:val="16"/>
              </w:rPr>
              <w:t>100,00</w:t>
            </w:r>
          </w:p>
        </w:tc>
        <w:tc>
          <w:tcPr>
            <w:tcW w:w="40" w:type="dxa"/>
          </w:tcPr>
          <w:p w14:paraId="7EBEA0DE" w14:textId="77777777" w:rsidR="00F12248" w:rsidRDefault="00F12248" w:rsidP="00BD78A1">
            <w:pPr>
              <w:pStyle w:val="EMPTYCELLSTYLE"/>
            </w:pPr>
          </w:p>
        </w:tc>
      </w:tr>
      <w:tr w:rsidR="00F12248" w14:paraId="58191AE6" w14:textId="77777777" w:rsidTr="00F51D42">
        <w:trPr>
          <w:trHeight w:hRule="exact" w:val="260"/>
        </w:trPr>
        <w:tc>
          <w:tcPr>
            <w:tcW w:w="40" w:type="dxa"/>
          </w:tcPr>
          <w:p w14:paraId="76E5E7B3"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1E58486"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6CF6C139" w14:textId="77777777" w:rsidR="00F12248" w:rsidRDefault="00F12248" w:rsidP="00BD78A1">
                  <w:pPr>
                    <w:pStyle w:val="izv1"/>
                  </w:pPr>
                  <w:r>
                    <w:rPr>
                      <w:sz w:val="16"/>
                    </w:rPr>
                    <w:t>Izvor 5. POMOĆI</w:t>
                  </w:r>
                </w:p>
              </w:tc>
              <w:tc>
                <w:tcPr>
                  <w:tcW w:w="1300" w:type="dxa"/>
                  <w:shd w:val="clear" w:color="auto" w:fill="FEDE01"/>
                  <w:tcMar>
                    <w:top w:w="0" w:type="dxa"/>
                    <w:left w:w="0" w:type="dxa"/>
                    <w:bottom w:w="0" w:type="dxa"/>
                    <w:right w:w="40" w:type="dxa"/>
                  </w:tcMar>
                  <w:vAlign w:val="center"/>
                </w:tcPr>
                <w:p w14:paraId="515FAA02" w14:textId="77777777" w:rsidR="00F12248" w:rsidRDefault="00F12248" w:rsidP="00BD78A1">
                  <w:pPr>
                    <w:pStyle w:val="izv1"/>
                    <w:jc w:val="right"/>
                  </w:pPr>
                  <w:r>
                    <w:rPr>
                      <w:sz w:val="16"/>
                    </w:rPr>
                    <w:t>4.490.944,29</w:t>
                  </w:r>
                </w:p>
              </w:tc>
              <w:tc>
                <w:tcPr>
                  <w:tcW w:w="1300" w:type="dxa"/>
                  <w:shd w:val="clear" w:color="auto" w:fill="FEDE01"/>
                  <w:tcMar>
                    <w:top w:w="0" w:type="dxa"/>
                    <w:left w:w="0" w:type="dxa"/>
                    <w:bottom w:w="0" w:type="dxa"/>
                    <w:right w:w="40" w:type="dxa"/>
                  </w:tcMar>
                  <w:vAlign w:val="center"/>
                </w:tcPr>
                <w:p w14:paraId="5E09E3C5" w14:textId="77777777" w:rsidR="00F12248" w:rsidRDefault="00F12248" w:rsidP="00BD78A1">
                  <w:pPr>
                    <w:pStyle w:val="izv1"/>
                    <w:jc w:val="right"/>
                  </w:pPr>
                  <w:r>
                    <w:rPr>
                      <w:sz w:val="16"/>
                    </w:rPr>
                    <w:t>7.565.355,62</w:t>
                  </w:r>
                </w:p>
              </w:tc>
              <w:tc>
                <w:tcPr>
                  <w:tcW w:w="1300" w:type="dxa"/>
                  <w:shd w:val="clear" w:color="auto" w:fill="FEDE01"/>
                  <w:tcMar>
                    <w:top w:w="0" w:type="dxa"/>
                    <w:left w:w="0" w:type="dxa"/>
                    <w:bottom w:w="0" w:type="dxa"/>
                    <w:right w:w="40" w:type="dxa"/>
                  </w:tcMar>
                  <w:vAlign w:val="center"/>
                </w:tcPr>
                <w:p w14:paraId="3C73DCA0" w14:textId="77777777" w:rsidR="00F12248" w:rsidRDefault="00F12248" w:rsidP="00BD78A1">
                  <w:pPr>
                    <w:pStyle w:val="izv1"/>
                    <w:jc w:val="right"/>
                  </w:pPr>
                  <w:r>
                    <w:rPr>
                      <w:sz w:val="16"/>
                    </w:rPr>
                    <w:t>7.127.950,22</w:t>
                  </w:r>
                </w:p>
              </w:tc>
              <w:tc>
                <w:tcPr>
                  <w:tcW w:w="1300" w:type="dxa"/>
                  <w:shd w:val="clear" w:color="auto" w:fill="FEDE01"/>
                  <w:tcMar>
                    <w:top w:w="0" w:type="dxa"/>
                    <w:left w:w="0" w:type="dxa"/>
                    <w:bottom w:w="0" w:type="dxa"/>
                    <w:right w:w="40" w:type="dxa"/>
                  </w:tcMar>
                  <w:vAlign w:val="center"/>
                </w:tcPr>
                <w:p w14:paraId="43E3BAB8" w14:textId="77777777" w:rsidR="00F12248" w:rsidRDefault="00F12248" w:rsidP="00BD78A1">
                  <w:pPr>
                    <w:pStyle w:val="izv1"/>
                    <w:jc w:val="right"/>
                  </w:pPr>
                  <w:r>
                    <w:rPr>
                      <w:sz w:val="16"/>
                    </w:rPr>
                    <w:t>7.127.950,22</w:t>
                  </w:r>
                </w:p>
              </w:tc>
              <w:tc>
                <w:tcPr>
                  <w:tcW w:w="700" w:type="dxa"/>
                  <w:shd w:val="clear" w:color="auto" w:fill="FEDE01"/>
                  <w:tcMar>
                    <w:top w:w="0" w:type="dxa"/>
                    <w:left w:w="0" w:type="dxa"/>
                    <w:bottom w:w="0" w:type="dxa"/>
                    <w:right w:w="0" w:type="dxa"/>
                  </w:tcMar>
                  <w:vAlign w:val="center"/>
                </w:tcPr>
                <w:p w14:paraId="127F0175" w14:textId="77777777" w:rsidR="00F12248" w:rsidRDefault="00F12248" w:rsidP="00BD78A1">
                  <w:pPr>
                    <w:pStyle w:val="izv1"/>
                    <w:jc w:val="right"/>
                  </w:pPr>
                  <w:r>
                    <w:rPr>
                      <w:sz w:val="16"/>
                    </w:rPr>
                    <w:t>168,46</w:t>
                  </w:r>
                </w:p>
              </w:tc>
              <w:tc>
                <w:tcPr>
                  <w:tcW w:w="700" w:type="dxa"/>
                  <w:shd w:val="clear" w:color="auto" w:fill="FEDE01"/>
                  <w:tcMar>
                    <w:top w:w="0" w:type="dxa"/>
                    <w:left w:w="0" w:type="dxa"/>
                    <w:bottom w:w="0" w:type="dxa"/>
                    <w:right w:w="0" w:type="dxa"/>
                  </w:tcMar>
                  <w:vAlign w:val="center"/>
                </w:tcPr>
                <w:p w14:paraId="2D67AC76" w14:textId="77777777" w:rsidR="00F12248" w:rsidRDefault="00F12248" w:rsidP="00BD78A1">
                  <w:pPr>
                    <w:pStyle w:val="izv1"/>
                    <w:jc w:val="right"/>
                  </w:pPr>
                  <w:r>
                    <w:rPr>
                      <w:sz w:val="16"/>
                    </w:rPr>
                    <w:t>94,22</w:t>
                  </w:r>
                </w:p>
              </w:tc>
              <w:tc>
                <w:tcPr>
                  <w:tcW w:w="700" w:type="dxa"/>
                  <w:shd w:val="clear" w:color="auto" w:fill="FEDE01"/>
                  <w:tcMar>
                    <w:top w:w="0" w:type="dxa"/>
                    <w:left w:w="0" w:type="dxa"/>
                    <w:bottom w:w="0" w:type="dxa"/>
                    <w:right w:w="0" w:type="dxa"/>
                  </w:tcMar>
                  <w:vAlign w:val="center"/>
                </w:tcPr>
                <w:p w14:paraId="7D50053A" w14:textId="77777777" w:rsidR="00F12248" w:rsidRDefault="00F12248" w:rsidP="00BD78A1">
                  <w:pPr>
                    <w:pStyle w:val="izv1"/>
                    <w:jc w:val="right"/>
                  </w:pPr>
                  <w:r>
                    <w:rPr>
                      <w:sz w:val="16"/>
                    </w:rPr>
                    <w:t>100,00</w:t>
                  </w:r>
                </w:p>
              </w:tc>
            </w:tr>
            <w:tr w:rsidR="00F12248" w14:paraId="2A118C14"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5D19C54C" w14:textId="77777777" w:rsidR="00F12248" w:rsidRDefault="00F12248" w:rsidP="00BD78A1">
                  <w:pPr>
                    <w:pStyle w:val="EMPTYCELLSTYLE"/>
                  </w:pPr>
                </w:p>
              </w:tc>
              <w:tc>
                <w:tcPr>
                  <w:tcW w:w="1300" w:type="dxa"/>
                </w:tcPr>
                <w:p w14:paraId="40B2CC6E" w14:textId="77777777" w:rsidR="00F12248" w:rsidRDefault="00F12248" w:rsidP="00BD78A1">
                  <w:pPr>
                    <w:pStyle w:val="EMPTYCELLSTYLE"/>
                  </w:pPr>
                </w:p>
              </w:tc>
              <w:tc>
                <w:tcPr>
                  <w:tcW w:w="1300" w:type="dxa"/>
                </w:tcPr>
                <w:p w14:paraId="26595DF2" w14:textId="77777777" w:rsidR="00F12248" w:rsidRDefault="00F12248" w:rsidP="00BD78A1">
                  <w:pPr>
                    <w:pStyle w:val="EMPTYCELLSTYLE"/>
                  </w:pPr>
                </w:p>
              </w:tc>
              <w:tc>
                <w:tcPr>
                  <w:tcW w:w="1300" w:type="dxa"/>
                </w:tcPr>
                <w:p w14:paraId="4D75D96A" w14:textId="77777777" w:rsidR="00F12248" w:rsidRDefault="00F12248" w:rsidP="00BD78A1">
                  <w:pPr>
                    <w:pStyle w:val="EMPTYCELLSTYLE"/>
                  </w:pPr>
                </w:p>
              </w:tc>
              <w:tc>
                <w:tcPr>
                  <w:tcW w:w="1300" w:type="dxa"/>
                </w:tcPr>
                <w:p w14:paraId="3D22A2CE" w14:textId="77777777" w:rsidR="00F12248" w:rsidRDefault="00F12248" w:rsidP="00BD78A1">
                  <w:pPr>
                    <w:pStyle w:val="EMPTYCELLSTYLE"/>
                  </w:pPr>
                </w:p>
              </w:tc>
              <w:tc>
                <w:tcPr>
                  <w:tcW w:w="700" w:type="dxa"/>
                </w:tcPr>
                <w:p w14:paraId="74CC96DE" w14:textId="77777777" w:rsidR="00F12248" w:rsidRDefault="00F12248" w:rsidP="00BD78A1">
                  <w:pPr>
                    <w:pStyle w:val="EMPTYCELLSTYLE"/>
                  </w:pPr>
                </w:p>
              </w:tc>
              <w:tc>
                <w:tcPr>
                  <w:tcW w:w="700" w:type="dxa"/>
                </w:tcPr>
                <w:p w14:paraId="67C4C146" w14:textId="77777777" w:rsidR="00F12248" w:rsidRDefault="00F12248" w:rsidP="00BD78A1">
                  <w:pPr>
                    <w:pStyle w:val="EMPTYCELLSTYLE"/>
                  </w:pPr>
                </w:p>
              </w:tc>
              <w:tc>
                <w:tcPr>
                  <w:tcW w:w="700" w:type="dxa"/>
                </w:tcPr>
                <w:p w14:paraId="023799BD" w14:textId="77777777" w:rsidR="00F12248" w:rsidRDefault="00F12248" w:rsidP="00BD78A1">
                  <w:pPr>
                    <w:pStyle w:val="EMPTYCELLSTYLE"/>
                  </w:pPr>
                </w:p>
              </w:tc>
            </w:tr>
          </w:tbl>
          <w:p w14:paraId="7E379961" w14:textId="77777777" w:rsidR="00F12248" w:rsidRDefault="00F12248" w:rsidP="00BD78A1">
            <w:pPr>
              <w:pStyle w:val="EMPTYCELLSTYLE"/>
            </w:pPr>
          </w:p>
        </w:tc>
        <w:tc>
          <w:tcPr>
            <w:tcW w:w="40" w:type="dxa"/>
          </w:tcPr>
          <w:p w14:paraId="36042556" w14:textId="77777777" w:rsidR="00F12248" w:rsidRDefault="00F12248" w:rsidP="00BD78A1">
            <w:pPr>
              <w:pStyle w:val="EMPTYCELLSTYLE"/>
            </w:pPr>
          </w:p>
        </w:tc>
      </w:tr>
      <w:tr w:rsidR="00F12248" w14:paraId="459EA77E" w14:textId="77777777" w:rsidTr="00F51D42">
        <w:trPr>
          <w:trHeight w:hRule="exact" w:val="260"/>
        </w:trPr>
        <w:tc>
          <w:tcPr>
            <w:tcW w:w="40" w:type="dxa"/>
          </w:tcPr>
          <w:p w14:paraId="5629CE68"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1D41EE1"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1CE0585B" w14:textId="77777777" w:rsidR="00F12248" w:rsidRDefault="00F12248" w:rsidP="00BD78A1">
                  <w:pPr>
                    <w:pStyle w:val="izv2"/>
                  </w:pPr>
                  <w:r>
                    <w:rPr>
                      <w:sz w:val="16"/>
                    </w:rPr>
                    <w:t>Izvor 5.1. Pomoći</w:t>
                  </w:r>
                </w:p>
              </w:tc>
              <w:tc>
                <w:tcPr>
                  <w:tcW w:w="1300" w:type="dxa"/>
                  <w:shd w:val="clear" w:color="auto" w:fill="FFEE75"/>
                  <w:tcMar>
                    <w:top w:w="0" w:type="dxa"/>
                    <w:left w:w="0" w:type="dxa"/>
                    <w:bottom w:w="0" w:type="dxa"/>
                    <w:right w:w="40" w:type="dxa"/>
                  </w:tcMar>
                  <w:vAlign w:val="center"/>
                </w:tcPr>
                <w:p w14:paraId="65AA561A" w14:textId="77777777" w:rsidR="00F12248" w:rsidRDefault="00F12248" w:rsidP="00BD78A1">
                  <w:pPr>
                    <w:pStyle w:val="izv2"/>
                    <w:jc w:val="right"/>
                  </w:pPr>
                  <w:r>
                    <w:rPr>
                      <w:sz w:val="16"/>
                    </w:rPr>
                    <w:t>779.881,87</w:t>
                  </w:r>
                </w:p>
              </w:tc>
              <w:tc>
                <w:tcPr>
                  <w:tcW w:w="1300" w:type="dxa"/>
                  <w:shd w:val="clear" w:color="auto" w:fill="FFEE75"/>
                  <w:tcMar>
                    <w:top w:w="0" w:type="dxa"/>
                    <w:left w:w="0" w:type="dxa"/>
                    <w:bottom w:w="0" w:type="dxa"/>
                    <w:right w:w="40" w:type="dxa"/>
                  </w:tcMar>
                  <w:vAlign w:val="center"/>
                </w:tcPr>
                <w:p w14:paraId="52B60261" w14:textId="77777777" w:rsidR="00F12248" w:rsidRDefault="00F12248" w:rsidP="00BD78A1">
                  <w:pPr>
                    <w:pStyle w:val="izv2"/>
                    <w:jc w:val="right"/>
                  </w:pPr>
                  <w:r>
                    <w:rPr>
                      <w:sz w:val="16"/>
                    </w:rPr>
                    <w:t>4.379.682,91</w:t>
                  </w:r>
                </w:p>
              </w:tc>
              <w:tc>
                <w:tcPr>
                  <w:tcW w:w="1300" w:type="dxa"/>
                  <w:shd w:val="clear" w:color="auto" w:fill="FFEE75"/>
                  <w:tcMar>
                    <w:top w:w="0" w:type="dxa"/>
                    <w:left w:w="0" w:type="dxa"/>
                    <w:bottom w:w="0" w:type="dxa"/>
                    <w:right w:w="40" w:type="dxa"/>
                  </w:tcMar>
                  <w:vAlign w:val="center"/>
                </w:tcPr>
                <w:p w14:paraId="2B862266" w14:textId="77777777" w:rsidR="00F12248" w:rsidRDefault="00F12248" w:rsidP="00BD78A1">
                  <w:pPr>
                    <w:pStyle w:val="izv2"/>
                    <w:jc w:val="right"/>
                  </w:pPr>
                  <w:r>
                    <w:rPr>
                      <w:sz w:val="16"/>
                    </w:rPr>
                    <w:t>4.646.458,28</w:t>
                  </w:r>
                </w:p>
              </w:tc>
              <w:tc>
                <w:tcPr>
                  <w:tcW w:w="1300" w:type="dxa"/>
                  <w:shd w:val="clear" w:color="auto" w:fill="FFEE75"/>
                  <w:tcMar>
                    <w:top w:w="0" w:type="dxa"/>
                    <w:left w:w="0" w:type="dxa"/>
                    <w:bottom w:w="0" w:type="dxa"/>
                    <w:right w:w="40" w:type="dxa"/>
                  </w:tcMar>
                  <w:vAlign w:val="center"/>
                </w:tcPr>
                <w:p w14:paraId="53E270C1" w14:textId="77777777" w:rsidR="00F12248" w:rsidRDefault="00F12248" w:rsidP="00BD78A1">
                  <w:pPr>
                    <w:pStyle w:val="izv2"/>
                    <w:jc w:val="right"/>
                  </w:pPr>
                  <w:r>
                    <w:rPr>
                      <w:sz w:val="16"/>
                    </w:rPr>
                    <w:t>4.646.458,28</w:t>
                  </w:r>
                </w:p>
              </w:tc>
              <w:tc>
                <w:tcPr>
                  <w:tcW w:w="700" w:type="dxa"/>
                  <w:shd w:val="clear" w:color="auto" w:fill="FFEE75"/>
                  <w:tcMar>
                    <w:top w:w="0" w:type="dxa"/>
                    <w:left w:w="0" w:type="dxa"/>
                    <w:bottom w:w="0" w:type="dxa"/>
                    <w:right w:w="0" w:type="dxa"/>
                  </w:tcMar>
                  <w:vAlign w:val="center"/>
                </w:tcPr>
                <w:p w14:paraId="310C83D1" w14:textId="77777777" w:rsidR="00F12248" w:rsidRDefault="00F12248" w:rsidP="00BD78A1">
                  <w:pPr>
                    <w:pStyle w:val="izv2"/>
                    <w:jc w:val="right"/>
                  </w:pPr>
                  <w:r>
                    <w:rPr>
                      <w:sz w:val="16"/>
                    </w:rPr>
                    <w:t>561,58</w:t>
                  </w:r>
                </w:p>
              </w:tc>
              <w:tc>
                <w:tcPr>
                  <w:tcW w:w="700" w:type="dxa"/>
                  <w:shd w:val="clear" w:color="auto" w:fill="FFEE75"/>
                  <w:tcMar>
                    <w:top w:w="0" w:type="dxa"/>
                    <w:left w:w="0" w:type="dxa"/>
                    <w:bottom w:w="0" w:type="dxa"/>
                    <w:right w:w="0" w:type="dxa"/>
                  </w:tcMar>
                  <w:vAlign w:val="center"/>
                </w:tcPr>
                <w:p w14:paraId="4829AB63" w14:textId="77777777" w:rsidR="00F12248" w:rsidRDefault="00F12248" w:rsidP="00BD78A1">
                  <w:pPr>
                    <w:pStyle w:val="izv2"/>
                    <w:jc w:val="right"/>
                  </w:pPr>
                  <w:r>
                    <w:rPr>
                      <w:sz w:val="16"/>
                    </w:rPr>
                    <w:t>106,09</w:t>
                  </w:r>
                </w:p>
              </w:tc>
              <w:tc>
                <w:tcPr>
                  <w:tcW w:w="700" w:type="dxa"/>
                  <w:shd w:val="clear" w:color="auto" w:fill="FFEE75"/>
                  <w:tcMar>
                    <w:top w:w="0" w:type="dxa"/>
                    <w:left w:w="0" w:type="dxa"/>
                    <w:bottom w:w="0" w:type="dxa"/>
                    <w:right w:w="0" w:type="dxa"/>
                  </w:tcMar>
                  <w:vAlign w:val="center"/>
                </w:tcPr>
                <w:p w14:paraId="01A0D33B" w14:textId="77777777" w:rsidR="00F12248" w:rsidRDefault="00F12248" w:rsidP="00BD78A1">
                  <w:pPr>
                    <w:pStyle w:val="izv2"/>
                    <w:jc w:val="right"/>
                  </w:pPr>
                  <w:r>
                    <w:rPr>
                      <w:sz w:val="16"/>
                    </w:rPr>
                    <w:t>100,00</w:t>
                  </w:r>
                </w:p>
              </w:tc>
            </w:tr>
            <w:tr w:rsidR="00F12248" w14:paraId="5EBE38EF"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11B16A2B" w14:textId="77777777" w:rsidR="00F12248" w:rsidRDefault="00F12248" w:rsidP="00BD78A1">
                  <w:pPr>
                    <w:pStyle w:val="EMPTYCELLSTYLE"/>
                  </w:pPr>
                </w:p>
              </w:tc>
              <w:tc>
                <w:tcPr>
                  <w:tcW w:w="1300" w:type="dxa"/>
                </w:tcPr>
                <w:p w14:paraId="5E42BD16" w14:textId="77777777" w:rsidR="00F12248" w:rsidRDefault="00F12248" w:rsidP="00BD78A1">
                  <w:pPr>
                    <w:pStyle w:val="EMPTYCELLSTYLE"/>
                  </w:pPr>
                </w:p>
              </w:tc>
              <w:tc>
                <w:tcPr>
                  <w:tcW w:w="1300" w:type="dxa"/>
                </w:tcPr>
                <w:p w14:paraId="415CE5CC" w14:textId="77777777" w:rsidR="00F12248" w:rsidRDefault="00F12248" w:rsidP="00BD78A1">
                  <w:pPr>
                    <w:pStyle w:val="EMPTYCELLSTYLE"/>
                  </w:pPr>
                </w:p>
              </w:tc>
              <w:tc>
                <w:tcPr>
                  <w:tcW w:w="1300" w:type="dxa"/>
                </w:tcPr>
                <w:p w14:paraId="23E89B60" w14:textId="77777777" w:rsidR="00F12248" w:rsidRDefault="00F12248" w:rsidP="00BD78A1">
                  <w:pPr>
                    <w:pStyle w:val="EMPTYCELLSTYLE"/>
                  </w:pPr>
                </w:p>
              </w:tc>
              <w:tc>
                <w:tcPr>
                  <w:tcW w:w="1300" w:type="dxa"/>
                </w:tcPr>
                <w:p w14:paraId="2D9D8AAB" w14:textId="77777777" w:rsidR="00F12248" w:rsidRDefault="00F12248" w:rsidP="00BD78A1">
                  <w:pPr>
                    <w:pStyle w:val="EMPTYCELLSTYLE"/>
                  </w:pPr>
                </w:p>
              </w:tc>
              <w:tc>
                <w:tcPr>
                  <w:tcW w:w="700" w:type="dxa"/>
                </w:tcPr>
                <w:p w14:paraId="0FDD7EF7" w14:textId="77777777" w:rsidR="00F12248" w:rsidRDefault="00F12248" w:rsidP="00BD78A1">
                  <w:pPr>
                    <w:pStyle w:val="EMPTYCELLSTYLE"/>
                  </w:pPr>
                </w:p>
              </w:tc>
              <w:tc>
                <w:tcPr>
                  <w:tcW w:w="700" w:type="dxa"/>
                </w:tcPr>
                <w:p w14:paraId="3F5C9017" w14:textId="77777777" w:rsidR="00F12248" w:rsidRDefault="00F12248" w:rsidP="00BD78A1">
                  <w:pPr>
                    <w:pStyle w:val="EMPTYCELLSTYLE"/>
                  </w:pPr>
                </w:p>
              </w:tc>
              <w:tc>
                <w:tcPr>
                  <w:tcW w:w="700" w:type="dxa"/>
                </w:tcPr>
                <w:p w14:paraId="5D108B56" w14:textId="77777777" w:rsidR="00F12248" w:rsidRDefault="00F12248" w:rsidP="00BD78A1">
                  <w:pPr>
                    <w:pStyle w:val="EMPTYCELLSTYLE"/>
                  </w:pPr>
                </w:p>
              </w:tc>
            </w:tr>
          </w:tbl>
          <w:p w14:paraId="429B08BC" w14:textId="77777777" w:rsidR="00F12248" w:rsidRDefault="00F12248" w:rsidP="00BD78A1">
            <w:pPr>
              <w:pStyle w:val="EMPTYCELLSTYLE"/>
            </w:pPr>
          </w:p>
        </w:tc>
        <w:tc>
          <w:tcPr>
            <w:tcW w:w="40" w:type="dxa"/>
          </w:tcPr>
          <w:p w14:paraId="50AADAF4" w14:textId="77777777" w:rsidR="00F12248" w:rsidRDefault="00F12248" w:rsidP="00BD78A1">
            <w:pPr>
              <w:pStyle w:val="EMPTYCELLSTYLE"/>
            </w:pPr>
          </w:p>
        </w:tc>
      </w:tr>
      <w:tr w:rsidR="00F12248" w14:paraId="6229DE9B" w14:textId="77777777" w:rsidTr="00F51D42">
        <w:trPr>
          <w:trHeight w:hRule="exact" w:val="260"/>
        </w:trPr>
        <w:tc>
          <w:tcPr>
            <w:tcW w:w="40" w:type="dxa"/>
          </w:tcPr>
          <w:p w14:paraId="728C7957"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BAB7DC2"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12180661" w14:textId="77777777" w:rsidR="00F12248" w:rsidRDefault="00F12248" w:rsidP="00BD78A1">
                  <w:pPr>
                    <w:pStyle w:val="izv3"/>
                  </w:pPr>
                  <w:r>
                    <w:rPr>
                      <w:sz w:val="16"/>
                    </w:rPr>
                    <w:t>Izvor 5.1.001 Pomoći</w:t>
                  </w:r>
                </w:p>
              </w:tc>
              <w:tc>
                <w:tcPr>
                  <w:tcW w:w="1300" w:type="dxa"/>
                  <w:shd w:val="clear" w:color="auto" w:fill="FFFF97"/>
                  <w:tcMar>
                    <w:top w:w="0" w:type="dxa"/>
                    <w:left w:w="0" w:type="dxa"/>
                    <w:bottom w:w="0" w:type="dxa"/>
                    <w:right w:w="40" w:type="dxa"/>
                  </w:tcMar>
                  <w:vAlign w:val="center"/>
                </w:tcPr>
                <w:p w14:paraId="3EB96FCF" w14:textId="77777777" w:rsidR="00F12248" w:rsidRDefault="00F12248" w:rsidP="00BD78A1">
                  <w:pPr>
                    <w:pStyle w:val="izv3"/>
                    <w:jc w:val="right"/>
                  </w:pPr>
                  <w:r>
                    <w:rPr>
                      <w:sz w:val="16"/>
                    </w:rPr>
                    <w:t>728.648,20</w:t>
                  </w:r>
                </w:p>
              </w:tc>
              <w:tc>
                <w:tcPr>
                  <w:tcW w:w="1300" w:type="dxa"/>
                  <w:shd w:val="clear" w:color="auto" w:fill="FFFF97"/>
                  <w:tcMar>
                    <w:top w:w="0" w:type="dxa"/>
                    <w:left w:w="0" w:type="dxa"/>
                    <w:bottom w:w="0" w:type="dxa"/>
                    <w:right w:w="40" w:type="dxa"/>
                  </w:tcMar>
                  <w:vAlign w:val="center"/>
                </w:tcPr>
                <w:p w14:paraId="6B03375B" w14:textId="77777777" w:rsidR="00F12248" w:rsidRDefault="00F12248" w:rsidP="00BD78A1">
                  <w:pPr>
                    <w:pStyle w:val="izv3"/>
                    <w:jc w:val="right"/>
                  </w:pPr>
                  <w:r>
                    <w:rPr>
                      <w:sz w:val="16"/>
                    </w:rPr>
                    <w:t>2.513.836,34</w:t>
                  </w:r>
                </w:p>
              </w:tc>
              <w:tc>
                <w:tcPr>
                  <w:tcW w:w="1300" w:type="dxa"/>
                  <w:shd w:val="clear" w:color="auto" w:fill="FFFF97"/>
                  <w:tcMar>
                    <w:top w:w="0" w:type="dxa"/>
                    <w:left w:w="0" w:type="dxa"/>
                    <w:bottom w:w="0" w:type="dxa"/>
                    <w:right w:w="40" w:type="dxa"/>
                  </w:tcMar>
                  <w:vAlign w:val="center"/>
                </w:tcPr>
                <w:p w14:paraId="756F921F" w14:textId="77777777" w:rsidR="00F12248" w:rsidRDefault="00F12248" w:rsidP="00BD78A1">
                  <w:pPr>
                    <w:pStyle w:val="izv3"/>
                    <w:jc w:val="right"/>
                  </w:pPr>
                  <w:r>
                    <w:rPr>
                      <w:sz w:val="16"/>
                    </w:rPr>
                    <w:t>2.805.826,52</w:t>
                  </w:r>
                </w:p>
              </w:tc>
              <w:tc>
                <w:tcPr>
                  <w:tcW w:w="1300" w:type="dxa"/>
                  <w:shd w:val="clear" w:color="auto" w:fill="FFFF97"/>
                  <w:tcMar>
                    <w:top w:w="0" w:type="dxa"/>
                    <w:left w:w="0" w:type="dxa"/>
                    <w:bottom w:w="0" w:type="dxa"/>
                    <w:right w:w="40" w:type="dxa"/>
                  </w:tcMar>
                  <w:vAlign w:val="center"/>
                </w:tcPr>
                <w:p w14:paraId="54459709" w14:textId="77777777" w:rsidR="00F12248" w:rsidRDefault="00F12248" w:rsidP="00BD78A1">
                  <w:pPr>
                    <w:pStyle w:val="izv3"/>
                    <w:jc w:val="right"/>
                  </w:pPr>
                  <w:r>
                    <w:rPr>
                      <w:sz w:val="16"/>
                    </w:rPr>
                    <w:t>2.805.826,52</w:t>
                  </w:r>
                </w:p>
              </w:tc>
              <w:tc>
                <w:tcPr>
                  <w:tcW w:w="700" w:type="dxa"/>
                  <w:shd w:val="clear" w:color="auto" w:fill="FFFF97"/>
                  <w:tcMar>
                    <w:top w:w="0" w:type="dxa"/>
                    <w:left w:w="0" w:type="dxa"/>
                    <w:bottom w:w="0" w:type="dxa"/>
                    <w:right w:w="0" w:type="dxa"/>
                  </w:tcMar>
                  <w:vAlign w:val="center"/>
                </w:tcPr>
                <w:p w14:paraId="0CC02424" w14:textId="77777777" w:rsidR="00F12248" w:rsidRDefault="00F12248" w:rsidP="00BD78A1">
                  <w:pPr>
                    <w:pStyle w:val="izv3"/>
                    <w:jc w:val="right"/>
                  </w:pPr>
                  <w:r>
                    <w:rPr>
                      <w:sz w:val="16"/>
                    </w:rPr>
                    <w:t>345,00</w:t>
                  </w:r>
                </w:p>
              </w:tc>
              <w:tc>
                <w:tcPr>
                  <w:tcW w:w="700" w:type="dxa"/>
                  <w:shd w:val="clear" w:color="auto" w:fill="FFFF97"/>
                  <w:tcMar>
                    <w:top w:w="0" w:type="dxa"/>
                    <w:left w:w="0" w:type="dxa"/>
                    <w:bottom w:w="0" w:type="dxa"/>
                    <w:right w:w="0" w:type="dxa"/>
                  </w:tcMar>
                  <w:vAlign w:val="center"/>
                </w:tcPr>
                <w:p w14:paraId="423733D2" w14:textId="77777777" w:rsidR="00F12248" w:rsidRDefault="00F12248" w:rsidP="00BD78A1">
                  <w:pPr>
                    <w:pStyle w:val="izv3"/>
                    <w:jc w:val="right"/>
                  </w:pPr>
                  <w:r>
                    <w:rPr>
                      <w:sz w:val="16"/>
                    </w:rPr>
                    <w:t>111,62</w:t>
                  </w:r>
                </w:p>
              </w:tc>
              <w:tc>
                <w:tcPr>
                  <w:tcW w:w="700" w:type="dxa"/>
                  <w:shd w:val="clear" w:color="auto" w:fill="FFFF97"/>
                  <w:tcMar>
                    <w:top w:w="0" w:type="dxa"/>
                    <w:left w:w="0" w:type="dxa"/>
                    <w:bottom w:w="0" w:type="dxa"/>
                    <w:right w:w="0" w:type="dxa"/>
                  </w:tcMar>
                  <w:vAlign w:val="center"/>
                </w:tcPr>
                <w:p w14:paraId="5ACBE8B6" w14:textId="77777777" w:rsidR="00F12248" w:rsidRDefault="00F12248" w:rsidP="00BD78A1">
                  <w:pPr>
                    <w:pStyle w:val="izv3"/>
                    <w:jc w:val="right"/>
                  </w:pPr>
                  <w:r>
                    <w:rPr>
                      <w:sz w:val="16"/>
                    </w:rPr>
                    <w:t>100,00</w:t>
                  </w:r>
                </w:p>
              </w:tc>
            </w:tr>
            <w:tr w:rsidR="00F12248" w14:paraId="02EBAC64"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5D046E0A" w14:textId="77777777" w:rsidR="00F12248" w:rsidRDefault="00F12248" w:rsidP="00BD78A1">
                  <w:pPr>
                    <w:pStyle w:val="EMPTYCELLSTYLE"/>
                  </w:pPr>
                </w:p>
              </w:tc>
              <w:tc>
                <w:tcPr>
                  <w:tcW w:w="1300" w:type="dxa"/>
                </w:tcPr>
                <w:p w14:paraId="0DFE6B6C" w14:textId="77777777" w:rsidR="00F12248" w:rsidRDefault="00F12248" w:rsidP="00BD78A1">
                  <w:pPr>
                    <w:pStyle w:val="EMPTYCELLSTYLE"/>
                  </w:pPr>
                </w:p>
              </w:tc>
              <w:tc>
                <w:tcPr>
                  <w:tcW w:w="1300" w:type="dxa"/>
                </w:tcPr>
                <w:p w14:paraId="746BD663" w14:textId="77777777" w:rsidR="00F12248" w:rsidRDefault="00F12248" w:rsidP="00BD78A1">
                  <w:pPr>
                    <w:pStyle w:val="EMPTYCELLSTYLE"/>
                  </w:pPr>
                </w:p>
              </w:tc>
              <w:tc>
                <w:tcPr>
                  <w:tcW w:w="1300" w:type="dxa"/>
                </w:tcPr>
                <w:p w14:paraId="680C9118" w14:textId="77777777" w:rsidR="00F12248" w:rsidRDefault="00F12248" w:rsidP="00BD78A1">
                  <w:pPr>
                    <w:pStyle w:val="EMPTYCELLSTYLE"/>
                  </w:pPr>
                </w:p>
              </w:tc>
              <w:tc>
                <w:tcPr>
                  <w:tcW w:w="1300" w:type="dxa"/>
                </w:tcPr>
                <w:p w14:paraId="45272CBF" w14:textId="77777777" w:rsidR="00F12248" w:rsidRDefault="00F12248" w:rsidP="00BD78A1">
                  <w:pPr>
                    <w:pStyle w:val="EMPTYCELLSTYLE"/>
                  </w:pPr>
                </w:p>
              </w:tc>
              <w:tc>
                <w:tcPr>
                  <w:tcW w:w="700" w:type="dxa"/>
                </w:tcPr>
                <w:p w14:paraId="0AEC6BDD" w14:textId="77777777" w:rsidR="00F12248" w:rsidRDefault="00F12248" w:rsidP="00BD78A1">
                  <w:pPr>
                    <w:pStyle w:val="EMPTYCELLSTYLE"/>
                  </w:pPr>
                </w:p>
              </w:tc>
              <w:tc>
                <w:tcPr>
                  <w:tcW w:w="700" w:type="dxa"/>
                </w:tcPr>
                <w:p w14:paraId="2AF2B3E9" w14:textId="77777777" w:rsidR="00F12248" w:rsidRDefault="00F12248" w:rsidP="00BD78A1">
                  <w:pPr>
                    <w:pStyle w:val="EMPTYCELLSTYLE"/>
                  </w:pPr>
                </w:p>
              </w:tc>
              <w:tc>
                <w:tcPr>
                  <w:tcW w:w="700" w:type="dxa"/>
                </w:tcPr>
                <w:p w14:paraId="3BECB515" w14:textId="77777777" w:rsidR="00F12248" w:rsidRDefault="00F12248" w:rsidP="00BD78A1">
                  <w:pPr>
                    <w:pStyle w:val="EMPTYCELLSTYLE"/>
                  </w:pPr>
                </w:p>
              </w:tc>
            </w:tr>
          </w:tbl>
          <w:p w14:paraId="26412FED" w14:textId="77777777" w:rsidR="00F12248" w:rsidRDefault="00F12248" w:rsidP="00BD78A1">
            <w:pPr>
              <w:pStyle w:val="EMPTYCELLSTYLE"/>
            </w:pPr>
          </w:p>
        </w:tc>
        <w:tc>
          <w:tcPr>
            <w:tcW w:w="40" w:type="dxa"/>
          </w:tcPr>
          <w:p w14:paraId="2DD86866" w14:textId="77777777" w:rsidR="00F12248" w:rsidRDefault="00F12248" w:rsidP="00BD78A1">
            <w:pPr>
              <w:pStyle w:val="EMPTYCELLSTYLE"/>
            </w:pPr>
          </w:p>
        </w:tc>
      </w:tr>
      <w:tr w:rsidR="00F12248" w14:paraId="39EDFC8A" w14:textId="77777777" w:rsidTr="00F51D42">
        <w:trPr>
          <w:trHeight w:hRule="exact" w:val="260"/>
        </w:trPr>
        <w:tc>
          <w:tcPr>
            <w:tcW w:w="40" w:type="dxa"/>
          </w:tcPr>
          <w:p w14:paraId="7B4DBA12" w14:textId="77777777" w:rsidR="00F12248" w:rsidRDefault="00F12248" w:rsidP="00BD78A1">
            <w:pPr>
              <w:pStyle w:val="EMPTYCELLSTYLE"/>
            </w:pPr>
          </w:p>
        </w:tc>
        <w:tc>
          <w:tcPr>
            <w:tcW w:w="700" w:type="dxa"/>
            <w:tcMar>
              <w:top w:w="40" w:type="dxa"/>
              <w:left w:w="40" w:type="dxa"/>
              <w:bottom w:w="40" w:type="dxa"/>
              <w:right w:w="0" w:type="dxa"/>
            </w:tcMar>
          </w:tcPr>
          <w:p w14:paraId="6FE8359A"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3A5D58E5"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2A281E16" w14:textId="77777777" w:rsidR="00F12248" w:rsidRDefault="00F12248" w:rsidP="00BD78A1">
            <w:pPr>
              <w:pStyle w:val="UvjetniStil"/>
              <w:jc w:val="right"/>
            </w:pPr>
            <w:r>
              <w:rPr>
                <w:sz w:val="16"/>
              </w:rPr>
              <w:t>31.189,86</w:t>
            </w:r>
          </w:p>
        </w:tc>
        <w:tc>
          <w:tcPr>
            <w:tcW w:w="1300" w:type="dxa"/>
            <w:gridSpan w:val="2"/>
            <w:tcMar>
              <w:top w:w="0" w:type="dxa"/>
              <w:left w:w="0" w:type="dxa"/>
              <w:bottom w:w="0" w:type="dxa"/>
              <w:right w:w="40" w:type="dxa"/>
            </w:tcMar>
            <w:vAlign w:val="center"/>
          </w:tcPr>
          <w:p w14:paraId="6017041D" w14:textId="77777777" w:rsidR="00F12248" w:rsidRDefault="00F12248" w:rsidP="00BD78A1">
            <w:pPr>
              <w:pStyle w:val="UvjetniStil"/>
              <w:jc w:val="right"/>
            </w:pPr>
            <w:r>
              <w:rPr>
                <w:sz w:val="16"/>
              </w:rPr>
              <w:t>15.661,29</w:t>
            </w:r>
          </w:p>
        </w:tc>
        <w:tc>
          <w:tcPr>
            <w:tcW w:w="1300" w:type="dxa"/>
            <w:tcMar>
              <w:top w:w="0" w:type="dxa"/>
              <w:left w:w="0" w:type="dxa"/>
              <w:bottom w:w="0" w:type="dxa"/>
              <w:right w:w="40" w:type="dxa"/>
            </w:tcMar>
            <w:vAlign w:val="center"/>
          </w:tcPr>
          <w:p w14:paraId="6E05A95E" w14:textId="77777777" w:rsidR="00F12248" w:rsidRDefault="00F12248" w:rsidP="00BD78A1">
            <w:pPr>
              <w:pStyle w:val="UvjetniStil"/>
              <w:jc w:val="right"/>
            </w:pPr>
            <w:r>
              <w:rPr>
                <w:sz w:val="16"/>
              </w:rPr>
              <w:t>15.661,29</w:t>
            </w:r>
          </w:p>
        </w:tc>
        <w:tc>
          <w:tcPr>
            <w:tcW w:w="1300" w:type="dxa"/>
            <w:gridSpan w:val="3"/>
            <w:tcMar>
              <w:top w:w="0" w:type="dxa"/>
              <w:left w:w="0" w:type="dxa"/>
              <w:bottom w:w="0" w:type="dxa"/>
              <w:right w:w="40" w:type="dxa"/>
            </w:tcMar>
            <w:vAlign w:val="center"/>
          </w:tcPr>
          <w:p w14:paraId="6A3F7D5F" w14:textId="77777777" w:rsidR="00F12248" w:rsidRDefault="00F12248" w:rsidP="00BD78A1">
            <w:pPr>
              <w:pStyle w:val="UvjetniStil"/>
              <w:jc w:val="right"/>
            </w:pPr>
            <w:r>
              <w:rPr>
                <w:sz w:val="16"/>
              </w:rPr>
              <w:t>15.661,29</w:t>
            </w:r>
          </w:p>
        </w:tc>
        <w:tc>
          <w:tcPr>
            <w:tcW w:w="700" w:type="dxa"/>
            <w:tcMar>
              <w:top w:w="0" w:type="dxa"/>
              <w:left w:w="0" w:type="dxa"/>
              <w:bottom w:w="0" w:type="dxa"/>
              <w:right w:w="0" w:type="dxa"/>
            </w:tcMar>
            <w:vAlign w:val="center"/>
          </w:tcPr>
          <w:p w14:paraId="20B99A07" w14:textId="77777777" w:rsidR="00F12248" w:rsidRDefault="00F12248" w:rsidP="00BD78A1">
            <w:pPr>
              <w:pStyle w:val="UvjetniStil"/>
              <w:jc w:val="right"/>
            </w:pPr>
            <w:r>
              <w:rPr>
                <w:sz w:val="16"/>
              </w:rPr>
              <w:t>50,21</w:t>
            </w:r>
          </w:p>
        </w:tc>
        <w:tc>
          <w:tcPr>
            <w:tcW w:w="700" w:type="dxa"/>
            <w:gridSpan w:val="3"/>
            <w:tcMar>
              <w:top w:w="0" w:type="dxa"/>
              <w:left w:w="0" w:type="dxa"/>
              <w:bottom w:w="0" w:type="dxa"/>
              <w:right w:w="0" w:type="dxa"/>
            </w:tcMar>
            <w:vAlign w:val="center"/>
          </w:tcPr>
          <w:p w14:paraId="0B56C35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A903D9E" w14:textId="77777777" w:rsidR="00F12248" w:rsidRDefault="00F12248" w:rsidP="00BD78A1">
            <w:pPr>
              <w:pStyle w:val="UvjetniStil"/>
              <w:jc w:val="right"/>
            </w:pPr>
            <w:r>
              <w:rPr>
                <w:sz w:val="16"/>
              </w:rPr>
              <w:t>100,00</w:t>
            </w:r>
          </w:p>
        </w:tc>
        <w:tc>
          <w:tcPr>
            <w:tcW w:w="40" w:type="dxa"/>
          </w:tcPr>
          <w:p w14:paraId="2A98908B" w14:textId="77777777" w:rsidR="00F12248" w:rsidRDefault="00F12248" w:rsidP="00BD78A1">
            <w:pPr>
              <w:pStyle w:val="EMPTYCELLSTYLE"/>
            </w:pPr>
          </w:p>
        </w:tc>
      </w:tr>
      <w:tr w:rsidR="00F12248" w14:paraId="108DE812" w14:textId="77777777" w:rsidTr="00F51D42">
        <w:trPr>
          <w:trHeight w:hRule="exact" w:val="260"/>
        </w:trPr>
        <w:tc>
          <w:tcPr>
            <w:tcW w:w="40" w:type="dxa"/>
          </w:tcPr>
          <w:p w14:paraId="79FDFE04" w14:textId="77777777" w:rsidR="00F12248" w:rsidRDefault="00F12248" w:rsidP="00BD78A1">
            <w:pPr>
              <w:pStyle w:val="EMPTYCELLSTYLE"/>
            </w:pPr>
          </w:p>
        </w:tc>
        <w:tc>
          <w:tcPr>
            <w:tcW w:w="700" w:type="dxa"/>
            <w:tcMar>
              <w:top w:w="40" w:type="dxa"/>
              <w:left w:w="40" w:type="dxa"/>
              <w:bottom w:w="40" w:type="dxa"/>
              <w:right w:w="0" w:type="dxa"/>
            </w:tcMar>
          </w:tcPr>
          <w:p w14:paraId="2006CF06"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4040DE7D"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13A43BED" w14:textId="77777777" w:rsidR="00F12248" w:rsidRDefault="00F12248" w:rsidP="00BD78A1">
            <w:pPr>
              <w:pStyle w:val="UvjetniStil"/>
              <w:jc w:val="right"/>
            </w:pPr>
            <w:r>
              <w:rPr>
                <w:sz w:val="16"/>
              </w:rPr>
              <w:t>78.970,07</w:t>
            </w:r>
          </w:p>
        </w:tc>
        <w:tc>
          <w:tcPr>
            <w:tcW w:w="1300" w:type="dxa"/>
            <w:gridSpan w:val="2"/>
            <w:tcMar>
              <w:top w:w="0" w:type="dxa"/>
              <w:left w:w="0" w:type="dxa"/>
              <w:bottom w:w="0" w:type="dxa"/>
              <w:right w:w="40" w:type="dxa"/>
            </w:tcMar>
            <w:vAlign w:val="center"/>
          </w:tcPr>
          <w:p w14:paraId="1E9BB6C3" w14:textId="77777777" w:rsidR="00F12248" w:rsidRDefault="00F12248" w:rsidP="00BD78A1">
            <w:pPr>
              <w:pStyle w:val="UvjetniStil"/>
              <w:jc w:val="right"/>
            </w:pPr>
            <w:r>
              <w:rPr>
                <w:sz w:val="16"/>
              </w:rPr>
              <w:t>167.562,54</w:t>
            </w:r>
          </w:p>
        </w:tc>
        <w:tc>
          <w:tcPr>
            <w:tcW w:w="1300" w:type="dxa"/>
            <w:tcMar>
              <w:top w:w="0" w:type="dxa"/>
              <w:left w:w="0" w:type="dxa"/>
              <w:bottom w:w="0" w:type="dxa"/>
              <w:right w:w="40" w:type="dxa"/>
            </w:tcMar>
            <w:vAlign w:val="center"/>
          </w:tcPr>
          <w:p w14:paraId="56BF0B24" w14:textId="77777777" w:rsidR="00F12248" w:rsidRDefault="00F12248" w:rsidP="00BD78A1">
            <w:pPr>
              <w:pStyle w:val="UvjetniStil"/>
              <w:jc w:val="right"/>
            </w:pPr>
            <w:r>
              <w:rPr>
                <w:sz w:val="16"/>
              </w:rPr>
              <w:t>459.552,72</w:t>
            </w:r>
          </w:p>
        </w:tc>
        <w:tc>
          <w:tcPr>
            <w:tcW w:w="1300" w:type="dxa"/>
            <w:gridSpan w:val="3"/>
            <w:tcMar>
              <w:top w:w="0" w:type="dxa"/>
              <w:left w:w="0" w:type="dxa"/>
              <w:bottom w:w="0" w:type="dxa"/>
              <w:right w:w="40" w:type="dxa"/>
            </w:tcMar>
            <w:vAlign w:val="center"/>
          </w:tcPr>
          <w:p w14:paraId="7A1B35AC" w14:textId="77777777" w:rsidR="00F12248" w:rsidRDefault="00F12248" w:rsidP="00BD78A1">
            <w:pPr>
              <w:pStyle w:val="UvjetniStil"/>
              <w:jc w:val="right"/>
            </w:pPr>
            <w:r>
              <w:rPr>
                <w:sz w:val="16"/>
              </w:rPr>
              <w:t>459.552,72</w:t>
            </w:r>
          </w:p>
        </w:tc>
        <w:tc>
          <w:tcPr>
            <w:tcW w:w="700" w:type="dxa"/>
            <w:tcMar>
              <w:top w:w="0" w:type="dxa"/>
              <w:left w:w="0" w:type="dxa"/>
              <w:bottom w:w="0" w:type="dxa"/>
              <w:right w:w="0" w:type="dxa"/>
            </w:tcMar>
            <w:vAlign w:val="center"/>
          </w:tcPr>
          <w:p w14:paraId="00E70046" w14:textId="77777777" w:rsidR="00F12248" w:rsidRDefault="00F12248" w:rsidP="00BD78A1">
            <w:pPr>
              <w:pStyle w:val="UvjetniStil"/>
              <w:jc w:val="right"/>
            </w:pPr>
            <w:r>
              <w:rPr>
                <w:sz w:val="16"/>
              </w:rPr>
              <w:t>212,18</w:t>
            </w:r>
          </w:p>
        </w:tc>
        <w:tc>
          <w:tcPr>
            <w:tcW w:w="700" w:type="dxa"/>
            <w:gridSpan w:val="3"/>
            <w:tcMar>
              <w:top w:w="0" w:type="dxa"/>
              <w:left w:w="0" w:type="dxa"/>
              <w:bottom w:w="0" w:type="dxa"/>
              <w:right w:w="0" w:type="dxa"/>
            </w:tcMar>
            <w:vAlign w:val="center"/>
          </w:tcPr>
          <w:p w14:paraId="3902296A" w14:textId="77777777" w:rsidR="00F12248" w:rsidRDefault="00F12248" w:rsidP="00BD78A1">
            <w:pPr>
              <w:pStyle w:val="UvjetniStil"/>
              <w:jc w:val="right"/>
            </w:pPr>
            <w:r>
              <w:rPr>
                <w:sz w:val="16"/>
              </w:rPr>
              <w:t>274,26</w:t>
            </w:r>
          </w:p>
        </w:tc>
        <w:tc>
          <w:tcPr>
            <w:tcW w:w="720" w:type="dxa"/>
            <w:gridSpan w:val="2"/>
            <w:tcMar>
              <w:top w:w="0" w:type="dxa"/>
              <w:left w:w="0" w:type="dxa"/>
              <w:bottom w:w="0" w:type="dxa"/>
              <w:right w:w="0" w:type="dxa"/>
            </w:tcMar>
            <w:vAlign w:val="center"/>
          </w:tcPr>
          <w:p w14:paraId="22FB92E4" w14:textId="77777777" w:rsidR="00F12248" w:rsidRDefault="00F12248" w:rsidP="00BD78A1">
            <w:pPr>
              <w:pStyle w:val="UvjetniStil"/>
              <w:jc w:val="right"/>
            </w:pPr>
            <w:r>
              <w:rPr>
                <w:sz w:val="16"/>
              </w:rPr>
              <w:t>100,00</w:t>
            </w:r>
          </w:p>
        </w:tc>
        <w:tc>
          <w:tcPr>
            <w:tcW w:w="40" w:type="dxa"/>
          </w:tcPr>
          <w:p w14:paraId="283EE96E" w14:textId="77777777" w:rsidR="00F12248" w:rsidRDefault="00F12248" w:rsidP="00BD78A1">
            <w:pPr>
              <w:pStyle w:val="EMPTYCELLSTYLE"/>
            </w:pPr>
          </w:p>
        </w:tc>
      </w:tr>
      <w:tr w:rsidR="00F12248" w14:paraId="0F78E45E" w14:textId="77777777" w:rsidTr="00F51D42">
        <w:trPr>
          <w:trHeight w:hRule="exact" w:val="260"/>
        </w:trPr>
        <w:tc>
          <w:tcPr>
            <w:tcW w:w="40" w:type="dxa"/>
          </w:tcPr>
          <w:p w14:paraId="2F0CBC7A" w14:textId="77777777" w:rsidR="00F12248" w:rsidRDefault="00F12248" w:rsidP="00BD78A1">
            <w:pPr>
              <w:pStyle w:val="EMPTYCELLSTYLE"/>
            </w:pPr>
          </w:p>
        </w:tc>
        <w:tc>
          <w:tcPr>
            <w:tcW w:w="700" w:type="dxa"/>
            <w:tcMar>
              <w:top w:w="40" w:type="dxa"/>
              <w:left w:w="40" w:type="dxa"/>
              <w:bottom w:w="40" w:type="dxa"/>
              <w:right w:w="0" w:type="dxa"/>
            </w:tcMar>
          </w:tcPr>
          <w:p w14:paraId="16A7682B" w14:textId="77777777" w:rsidR="00F12248" w:rsidRDefault="00F12248" w:rsidP="00BD78A1">
            <w:pPr>
              <w:pStyle w:val="UvjetniStil"/>
            </w:pPr>
            <w:r>
              <w:rPr>
                <w:sz w:val="16"/>
              </w:rPr>
              <w:t>37</w:t>
            </w:r>
          </w:p>
        </w:tc>
        <w:tc>
          <w:tcPr>
            <w:tcW w:w="8040" w:type="dxa"/>
            <w:gridSpan w:val="5"/>
            <w:tcMar>
              <w:top w:w="40" w:type="dxa"/>
              <w:left w:w="0" w:type="dxa"/>
              <w:bottom w:w="40" w:type="dxa"/>
              <w:right w:w="0" w:type="dxa"/>
            </w:tcMar>
          </w:tcPr>
          <w:p w14:paraId="2F53F6EA" w14:textId="77777777" w:rsidR="00F12248" w:rsidRDefault="00F12248" w:rsidP="00BD78A1">
            <w:pPr>
              <w:pStyle w:val="UvjetniStil"/>
            </w:pPr>
            <w:r>
              <w:rPr>
                <w:sz w:val="16"/>
              </w:rPr>
              <w:t>Naknade građanima i kućanstvima na temelju osiguranja i druge naknade</w:t>
            </w:r>
          </w:p>
        </w:tc>
        <w:tc>
          <w:tcPr>
            <w:tcW w:w="1300" w:type="dxa"/>
            <w:tcMar>
              <w:top w:w="0" w:type="dxa"/>
              <w:left w:w="0" w:type="dxa"/>
              <w:bottom w:w="0" w:type="dxa"/>
              <w:right w:w="40" w:type="dxa"/>
            </w:tcMar>
            <w:vAlign w:val="center"/>
          </w:tcPr>
          <w:p w14:paraId="433438D0" w14:textId="77777777" w:rsidR="00F12248" w:rsidRDefault="00F12248" w:rsidP="00BD78A1">
            <w:pPr>
              <w:pStyle w:val="UvjetniStil"/>
              <w:jc w:val="right"/>
            </w:pPr>
            <w:r>
              <w:rPr>
                <w:sz w:val="16"/>
              </w:rPr>
              <w:t>13.272,28</w:t>
            </w:r>
          </w:p>
        </w:tc>
        <w:tc>
          <w:tcPr>
            <w:tcW w:w="1300" w:type="dxa"/>
            <w:gridSpan w:val="2"/>
            <w:tcMar>
              <w:top w:w="0" w:type="dxa"/>
              <w:left w:w="0" w:type="dxa"/>
              <w:bottom w:w="0" w:type="dxa"/>
              <w:right w:w="40" w:type="dxa"/>
            </w:tcMar>
            <w:vAlign w:val="center"/>
          </w:tcPr>
          <w:p w14:paraId="45745A2E"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1BB46FA7"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742C2472"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5C7F0DE4"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144D400"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1885B442" w14:textId="77777777" w:rsidR="00F12248" w:rsidRDefault="00F12248" w:rsidP="00BD78A1">
            <w:pPr>
              <w:pStyle w:val="UvjetniStil"/>
              <w:jc w:val="right"/>
            </w:pPr>
            <w:r>
              <w:rPr>
                <w:sz w:val="16"/>
              </w:rPr>
              <w:t>0,00</w:t>
            </w:r>
          </w:p>
        </w:tc>
        <w:tc>
          <w:tcPr>
            <w:tcW w:w="40" w:type="dxa"/>
          </w:tcPr>
          <w:p w14:paraId="5C60FA8D" w14:textId="77777777" w:rsidR="00F12248" w:rsidRDefault="00F12248" w:rsidP="00BD78A1">
            <w:pPr>
              <w:pStyle w:val="EMPTYCELLSTYLE"/>
            </w:pPr>
          </w:p>
        </w:tc>
      </w:tr>
      <w:tr w:rsidR="00F12248" w14:paraId="406EAFFA" w14:textId="77777777" w:rsidTr="00F51D42">
        <w:trPr>
          <w:trHeight w:hRule="exact" w:val="260"/>
        </w:trPr>
        <w:tc>
          <w:tcPr>
            <w:tcW w:w="40" w:type="dxa"/>
          </w:tcPr>
          <w:p w14:paraId="2BDDA844" w14:textId="77777777" w:rsidR="00F12248" w:rsidRDefault="00F12248" w:rsidP="00BD78A1">
            <w:pPr>
              <w:pStyle w:val="EMPTYCELLSTYLE"/>
            </w:pPr>
          </w:p>
        </w:tc>
        <w:tc>
          <w:tcPr>
            <w:tcW w:w="700" w:type="dxa"/>
            <w:tcMar>
              <w:top w:w="40" w:type="dxa"/>
              <w:left w:w="40" w:type="dxa"/>
              <w:bottom w:w="40" w:type="dxa"/>
              <w:right w:w="0" w:type="dxa"/>
            </w:tcMar>
          </w:tcPr>
          <w:p w14:paraId="718D026E" w14:textId="77777777" w:rsidR="00F12248" w:rsidRDefault="00F12248" w:rsidP="00BD78A1">
            <w:pPr>
              <w:pStyle w:val="UvjetniStil"/>
            </w:pPr>
            <w:r>
              <w:rPr>
                <w:sz w:val="16"/>
              </w:rPr>
              <w:t>38</w:t>
            </w:r>
          </w:p>
        </w:tc>
        <w:tc>
          <w:tcPr>
            <w:tcW w:w="8040" w:type="dxa"/>
            <w:gridSpan w:val="5"/>
            <w:tcMar>
              <w:top w:w="40" w:type="dxa"/>
              <w:left w:w="0" w:type="dxa"/>
              <w:bottom w:w="40" w:type="dxa"/>
              <w:right w:w="0" w:type="dxa"/>
            </w:tcMar>
          </w:tcPr>
          <w:p w14:paraId="49A32BF9" w14:textId="77777777" w:rsidR="00F12248" w:rsidRDefault="00F12248" w:rsidP="00BD78A1">
            <w:pPr>
              <w:pStyle w:val="UvjetniStil"/>
            </w:pPr>
            <w:r>
              <w:rPr>
                <w:sz w:val="16"/>
              </w:rPr>
              <w:t>Ostali rashodi</w:t>
            </w:r>
          </w:p>
        </w:tc>
        <w:tc>
          <w:tcPr>
            <w:tcW w:w="1300" w:type="dxa"/>
            <w:tcMar>
              <w:top w:w="0" w:type="dxa"/>
              <w:left w:w="0" w:type="dxa"/>
              <w:bottom w:w="0" w:type="dxa"/>
              <w:right w:w="40" w:type="dxa"/>
            </w:tcMar>
            <w:vAlign w:val="center"/>
          </w:tcPr>
          <w:p w14:paraId="13DACC99" w14:textId="77777777" w:rsidR="00F12248" w:rsidRDefault="00F12248" w:rsidP="00BD78A1">
            <w:pPr>
              <w:pStyle w:val="UvjetniStil"/>
              <w:jc w:val="right"/>
            </w:pPr>
            <w:r>
              <w:rPr>
                <w:sz w:val="16"/>
              </w:rPr>
              <w:t>39.816,84</w:t>
            </w:r>
          </w:p>
        </w:tc>
        <w:tc>
          <w:tcPr>
            <w:tcW w:w="1300" w:type="dxa"/>
            <w:gridSpan w:val="2"/>
            <w:tcMar>
              <w:top w:w="0" w:type="dxa"/>
              <w:left w:w="0" w:type="dxa"/>
              <w:bottom w:w="0" w:type="dxa"/>
              <w:right w:w="40" w:type="dxa"/>
            </w:tcMar>
            <w:vAlign w:val="center"/>
          </w:tcPr>
          <w:p w14:paraId="4BE7B497" w14:textId="77777777" w:rsidR="00F12248" w:rsidRDefault="00F12248" w:rsidP="00BD78A1">
            <w:pPr>
              <w:pStyle w:val="UvjetniStil"/>
              <w:jc w:val="right"/>
            </w:pPr>
            <w:r>
              <w:rPr>
                <w:sz w:val="16"/>
              </w:rPr>
              <w:t>2.043.931,25</w:t>
            </w:r>
          </w:p>
        </w:tc>
        <w:tc>
          <w:tcPr>
            <w:tcW w:w="1300" w:type="dxa"/>
            <w:tcMar>
              <w:top w:w="0" w:type="dxa"/>
              <w:left w:w="0" w:type="dxa"/>
              <w:bottom w:w="0" w:type="dxa"/>
              <w:right w:w="40" w:type="dxa"/>
            </w:tcMar>
            <w:vAlign w:val="center"/>
          </w:tcPr>
          <w:p w14:paraId="1307E8BD" w14:textId="77777777" w:rsidR="00F12248" w:rsidRDefault="00F12248" w:rsidP="00BD78A1">
            <w:pPr>
              <w:pStyle w:val="UvjetniStil"/>
              <w:jc w:val="right"/>
            </w:pPr>
            <w:r>
              <w:rPr>
                <w:sz w:val="16"/>
              </w:rPr>
              <w:t>2.043.931,25</w:t>
            </w:r>
          </w:p>
        </w:tc>
        <w:tc>
          <w:tcPr>
            <w:tcW w:w="1300" w:type="dxa"/>
            <w:gridSpan w:val="3"/>
            <w:tcMar>
              <w:top w:w="0" w:type="dxa"/>
              <w:left w:w="0" w:type="dxa"/>
              <w:bottom w:w="0" w:type="dxa"/>
              <w:right w:w="40" w:type="dxa"/>
            </w:tcMar>
            <w:vAlign w:val="center"/>
          </w:tcPr>
          <w:p w14:paraId="31785302" w14:textId="77777777" w:rsidR="00F12248" w:rsidRDefault="00F12248" w:rsidP="00BD78A1">
            <w:pPr>
              <w:pStyle w:val="UvjetniStil"/>
              <w:jc w:val="right"/>
            </w:pPr>
            <w:r>
              <w:rPr>
                <w:sz w:val="16"/>
              </w:rPr>
              <w:t>2.043.931,25</w:t>
            </w:r>
          </w:p>
        </w:tc>
        <w:tc>
          <w:tcPr>
            <w:tcW w:w="700" w:type="dxa"/>
            <w:tcMar>
              <w:top w:w="0" w:type="dxa"/>
              <w:left w:w="0" w:type="dxa"/>
              <w:bottom w:w="0" w:type="dxa"/>
              <w:right w:w="0" w:type="dxa"/>
            </w:tcMar>
            <w:vAlign w:val="center"/>
          </w:tcPr>
          <w:p w14:paraId="70153DFA" w14:textId="77777777" w:rsidR="00F12248" w:rsidRDefault="00F12248" w:rsidP="00BD78A1">
            <w:pPr>
              <w:pStyle w:val="UvjetniStil"/>
              <w:jc w:val="right"/>
            </w:pPr>
            <w:r>
              <w:rPr>
                <w:sz w:val="16"/>
              </w:rPr>
              <w:t>5.133,33</w:t>
            </w:r>
          </w:p>
        </w:tc>
        <w:tc>
          <w:tcPr>
            <w:tcW w:w="700" w:type="dxa"/>
            <w:gridSpan w:val="3"/>
            <w:tcMar>
              <w:top w:w="0" w:type="dxa"/>
              <w:left w:w="0" w:type="dxa"/>
              <w:bottom w:w="0" w:type="dxa"/>
              <w:right w:w="0" w:type="dxa"/>
            </w:tcMar>
            <w:vAlign w:val="center"/>
          </w:tcPr>
          <w:p w14:paraId="79F7A03F"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BCB779D" w14:textId="77777777" w:rsidR="00F12248" w:rsidRDefault="00F12248" w:rsidP="00BD78A1">
            <w:pPr>
              <w:pStyle w:val="UvjetniStil"/>
              <w:jc w:val="right"/>
            </w:pPr>
            <w:r>
              <w:rPr>
                <w:sz w:val="16"/>
              </w:rPr>
              <w:t>100,00</w:t>
            </w:r>
          </w:p>
        </w:tc>
        <w:tc>
          <w:tcPr>
            <w:tcW w:w="40" w:type="dxa"/>
          </w:tcPr>
          <w:p w14:paraId="37B89D13" w14:textId="77777777" w:rsidR="00F12248" w:rsidRDefault="00F12248" w:rsidP="00BD78A1">
            <w:pPr>
              <w:pStyle w:val="EMPTYCELLSTYLE"/>
            </w:pPr>
          </w:p>
        </w:tc>
      </w:tr>
      <w:tr w:rsidR="00F12248" w14:paraId="393E0B8F" w14:textId="77777777" w:rsidTr="00F51D42">
        <w:trPr>
          <w:trHeight w:hRule="exact" w:val="260"/>
        </w:trPr>
        <w:tc>
          <w:tcPr>
            <w:tcW w:w="40" w:type="dxa"/>
          </w:tcPr>
          <w:p w14:paraId="7161EDFF" w14:textId="77777777" w:rsidR="00F12248" w:rsidRDefault="00F12248" w:rsidP="00BD78A1">
            <w:pPr>
              <w:pStyle w:val="EMPTYCELLSTYLE"/>
            </w:pPr>
          </w:p>
        </w:tc>
        <w:tc>
          <w:tcPr>
            <w:tcW w:w="700" w:type="dxa"/>
            <w:tcMar>
              <w:top w:w="40" w:type="dxa"/>
              <w:left w:w="40" w:type="dxa"/>
              <w:bottom w:w="40" w:type="dxa"/>
              <w:right w:w="0" w:type="dxa"/>
            </w:tcMar>
          </w:tcPr>
          <w:p w14:paraId="54F44A38"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3AD0267A"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5E60F1E2" w14:textId="77777777" w:rsidR="00F12248" w:rsidRDefault="00F12248" w:rsidP="00BD78A1">
            <w:pPr>
              <w:pStyle w:val="UvjetniStil"/>
              <w:jc w:val="right"/>
            </w:pPr>
            <w:r>
              <w:rPr>
                <w:sz w:val="16"/>
              </w:rPr>
              <w:t>565.399,15</w:t>
            </w:r>
          </w:p>
        </w:tc>
        <w:tc>
          <w:tcPr>
            <w:tcW w:w="1300" w:type="dxa"/>
            <w:gridSpan w:val="2"/>
            <w:tcMar>
              <w:top w:w="0" w:type="dxa"/>
              <w:left w:w="0" w:type="dxa"/>
              <w:bottom w:w="0" w:type="dxa"/>
              <w:right w:w="40" w:type="dxa"/>
            </w:tcMar>
            <w:vAlign w:val="center"/>
          </w:tcPr>
          <w:p w14:paraId="482C4397" w14:textId="77777777" w:rsidR="00F12248" w:rsidRDefault="00F12248" w:rsidP="00BD78A1">
            <w:pPr>
              <w:pStyle w:val="UvjetniStil"/>
              <w:jc w:val="right"/>
            </w:pPr>
            <w:r>
              <w:rPr>
                <w:sz w:val="16"/>
              </w:rPr>
              <w:t>286.681,26</w:t>
            </w:r>
          </w:p>
        </w:tc>
        <w:tc>
          <w:tcPr>
            <w:tcW w:w="1300" w:type="dxa"/>
            <w:tcMar>
              <w:top w:w="0" w:type="dxa"/>
              <w:left w:w="0" w:type="dxa"/>
              <w:bottom w:w="0" w:type="dxa"/>
              <w:right w:w="40" w:type="dxa"/>
            </w:tcMar>
            <w:vAlign w:val="center"/>
          </w:tcPr>
          <w:p w14:paraId="6529E58C" w14:textId="77777777" w:rsidR="00F12248" w:rsidRDefault="00F12248" w:rsidP="00BD78A1">
            <w:pPr>
              <w:pStyle w:val="UvjetniStil"/>
              <w:jc w:val="right"/>
            </w:pPr>
            <w:r>
              <w:rPr>
                <w:sz w:val="16"/>
              </w:rPr>
              <w:t>286.681,26</w:t>
            </w:r>
          </w:p>
        </w:tc>
        <w:tc>
          <w:tcPr>
            <w:tcW w:w="1300" w:type="dxa"/>
            <w:gridSpan w:val="3"/>
            <w:tcMar>
              <w:top w:w="0" w:type="dxa"/>
              <w:left w:w="0" w:type="dxa"/>
              <w:bottom w:w="0" w:type="dxa"/>
              <w:right w:w="40" w:type="dxa"/>
            </w:tcMar>
            <w:vAlign w:val="center"/>
          </w:tcPr>
          <w:p w14:paraId="13582911" w14:textId="77777777" w:rsidR="00F12248" w:rsidRDefault="00F12248" w:rsidP="00BD78A1">
            <w:pPr>
              <w:pStyle w:val="UvjetniStil"/>
              <w:jc w:val="right"/>
            </w:pPr>
            <w:r>
              <w:rPr>
                <w:sz w:val="16"/>
              </w:rPr>
              <w:t>286.681,26</w:t>
            </w:r>
          </w:p>
        </w:tc>
        <w:tc>
          <w:tcPr>
            <w:tcW w:w="700" w:type="dxa"/>
            <w:tcMar>
              <w:top w:w="0" w:type="dxa"/>
              <w:left w:w="0" w:type="dxa"/>
              <w:bottom w:w="0" w:type="dxa"/>
              <w:right w:w="0" w:type="dxa"/>
            </w:tcMar>
            <w:vAlign w:val="center"/>
          </w:tcPr>
          <w:p w14:paraId="382C38A8" w14:textId="77777777" w:rsidR="00F12248" w:rsidRDefault="00F12248" w:rsidP="00BD78A1">
            <w:pPr>
              <w:pStyle w:val="UvjetniStil"/>
              <w:jc w:val="right"/>
            </w:pPr>
            <w:r>
              <w:rPr>
                <w:sz w:val="16"/>
              </w:rPr>
              <w:t>50,70</w:t>
            </w:r>
          </w:p>
        </w:tc>
        <w:tc>
          <w:tcPr>
            <w:tcW w:w="700" w:type="dxa"/>
            <w:gridSpan w:val="3"/>
            <w:tcMar>
              <w:top w:w="0" w:type="dxa"/>
              <w:left w:w="0" w:type="dxa"/>
              <w:bottom w:w="0" w:type="dxa"/>
              <w:right w:w="0" w:type="dxa"/>
            </w:tcMar>
            <w:vAlign w:val="center"/>
          </w:tcPr>
          <w:p w14:paraId="138669D0"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6960FCE" w14:textId="77777777" w:rsidR="00F12248" w:rsidRDefault="00F12248" w:rsidP="00BD78A1">
            <w:pPr>
              <w:pStyle w:val="UvjetniStil"/>
              <w:jc w:val="right"/>
            </w:pPr>
            <w:r>
              <w:rPr>
                <w:sz w:val="16"/>
              </w:rPr>
              <w:t>100,00</w:t>
            </w:r>
          </w:p>
        </w:tc>
        <w:tc>
          <w:tcPr>
            <w:tcW w:w="40" w:type="dxa"/>
          </w:tcPr>
          <w:p w14:paraId="65E91100" w14:textId="77777777" w:rsidR="00F12248" w:rsidRDefault="00F12248" w:rsidP="00BD78A1">
            <w:pPr>
              <w:pStyle w:val="EMPTYCELLSTYLE"/>
            </w:pPr>
          </w:p>
        </w:tc>
      </w:tr>
      <w:tr w:rsidR="00F12248" w14:paraId="504C67D1" w14:textId="77777777" w:rsidTr="00F51D42">
        <w:trPr>
          <w:trHeight w:hRule="exact" w:val="260"/>
        </w:trPr>
        <w:tc>
          <w:tcPr>
            <w:tcW w:w="40" w:type="dxa"/>
          </w:tcPr>
          <w:p w14:paraId="1C4E4FA2"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8E59497"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0351B5CC" w14:textId="77777777" w:rsidR="00F12248" w:rsidRDefault="00F12248" w:rsidP="00BD78A1">
                  <w:pPr>
                    <w:pStyle w:val="izv3"/>
                  </w:pPr>
                  <w:r>
                    <w:rPr>
                      <w:sz w:val="16"/>
                    </w:rPr>
                    <w:t>Izvor 5.1.002 Pomoći - Dječji vrtić Pčelica</w:t>
                  </w:r>
                </w:p>
              </w:tc>
              <w:tc>
                <w:tcPr>
                  <w:tcW w:w="1300" w:type="dxa"/>
                  <w:shd w:val="clear" w:color="auto" w:fill="FFFF97"/>
                  <w:tcMar>
                    <w:top w:w="0" w:type="dxa"/>
                    <w:left w:w="0" w:type="dxa"/>
                    <w:bottom w:w="0" w:type="dxa"/>
                    <w:right w:w="40" w:type="dxa"/>
                  </w:tcMar>
                  <w:vAlign w:val="center"/>
                </w:tcPr>
                <w:p w14:paraId="70B81292" w14:textId="77777777" w:rsidR="00F12248" w:rsidRDefault="00F12248" w:rsidP="00BD78A1">
                  <w:pPr>
                    <w:pStyle w:val="izv3"/>
                    <w:jc w:val="right"/>
                  </w:pPr>
                  <w:r>
                    <w:rPr>
                      <w:sz w:val="16"/>
                    </w:rPr>
                    <w:t>1.459,95</w:t>
                  </w:r>
                </w:p>
              </w:tc>
              <w:tc>
                <w:tcPr>
                  <w:tcW w:w="1300" w:type="dxa"/>
                  <w:shd w:val="clear" w:color="auto" w:fill="FFFF97"/>
                  <w:tcMar>
                    <w:top w:w="0" w:type="dxa"/>
                    <w:left w:w="0" w:type="dxa"/>
                    <w:bottom w:w="0" w:type="dxa"/>
                    <w:right w:w="40" w:type="dxa"/>
                  </w:tcMar>
                  <w:vAlign w:val="center"/>
                </w:tcPr>
                <w:p w14:paraId="60AD6579" w14:textId="77777777" w:rsidR="00F12248" w:rsidRDefault="00F12248" w:rsidP="00BD78A1">
                  <w:pPr>
                    <w:pStyle w:val="izv3"/>
                    <w:jc w:val="right"/>
                  </w:pPr>
                  <w:r>
                    <w:rPr>
                      <w:sz w:val="16"/>
                    </w:rPr>
                    <w:t>10.662,95</w:t>
                  </w:r>
                </w:p>
              </w:tc>
              <w:tc>
                <w:tcPr>
                  <w:tcW w:w="1300" w:type="dxa"/>
                  <w:shd w:val="clear" w:color="auto" w:fill="FFFF97"/>
                  <w:tcMar>
                    <w:top w:w="0" w:type="dxa"/>
                    <w:left w:w="0" w:type="dxa"/>
                    <w:bottom w:w="0" w:type="dxa"/>
                    <w:right w:w="40" w:type="dxa"/>
                  </w:tcMar>
                  <w:vAlign w:val="center"/>
                </w:tcPr>
                <w:p w14:paraId="771ABC3A" w14:textId="77777777" w:rsidR="00F12248" w:rsidRDefault="00F12248" w:rsidP="00BD78A1">
                  <w:pPr>
                    <w:pStyle w:val="izv3"/>
                    <w:jc w:val="right"/>
                  </w:pPr>
                  <w:r>
                    <w:rPr>
                      <w:sz w:val="16"/>
                    </w:rPr>
                    <w:t>10.662,95</w:t>
                  </w:r>
                </w:p>
              </w:tc>
              <w:tc>
                <w:tcPr>
                  <w:tcW w:w="1300" w:type="dxa"/>
                  <w:shd w:val="clear" w:color="auto" w:fill="FFFF97"/>
                  <w:tcMar>
                    <w:top w:w="0" w:type="dxa"/>
                    <w:left w:w="0" w:type="dxa"/>
                    <w:bottom w:w="0" w:type="dxa"/>
                    <w:right w:w="40" w:type="dxa"/>
                  </w:tcMar>
                  <w:vAlign w:val="center"/>
                </w:tcPr>
                <w:p w14:paraId="57B40524" w14:textId="77777777" w:rsidR="00F12248" w:rsidRDefault="00F12248" w:rsidP="00BD78A1">
                  <w:pPr>
                    <w:pStyle w:val="izv3"/>
                    <w:jc w:val="right"/>
                  </w:pPr>
                  <w:r>
                    <w:rPr>
                      <w:sz w:val="16"/>
                    </w:rPr>
                    <w:t>10.662,95</w:t>
                  </w:r>
                </w:p>
              </w:tc>
              <w:tc>
                <w:tcPr>
                  <w:tcW w:w="700" w:type="dxa"/>
                  <w:shd w:val="clear" w:color="auto" w:fill="FFFF97"/>
                  <w:tcMar>
                    <w:top w:w="0" w:type="dxa"/>
                    <w:left w:w="0" w:type="dxa"/>
                    <w:bottom w:w="0" w:type="dxa"/>
                    <w:right w:w="0" w:type="dxa"/>
                  </w:tcMar>
                  <w:vAlign w:val="center"/>
                </w:tcPr>
                <w:p w14:paraId="30360A86" w14:textId="77777777" w:rsidR="00F12248" w:rsidRDefault="00F12248" w:rsidP="00BD78A1">
                  <w:pPr>
                    <w:pStyle w:val="izv3"/>
                    <w:jc w:val="right"/>
                  </w:pPr>
                  <w:r>
                    <w:rPr>
                      <w:sz w:val="16"/>
                    </w:rPr>
                    <w:t>730,36</w:t>
                  </w:r>
                </w:p>
              </w:tc>
              <w:tc>
                <w:tcPr>
                  <w:tcW w:w="700" w:type="dxa"/>
                  <w:shd w:val="clear" w:color="auto" w:fill="FFFF97"/>
                  <w:tcMar>
                    <w:top w:w="0" w:type="dxa"/>
                    <w:left w:w="0" w:type="dxa"/>
                    <w:bottom w:w="0" w:type="dxa"/>
                    <w:right w:w="0" w:type="dxa"/>
                  </w:tcMar>
                  <w:vAlign w:val="center"/>
                </w:tcPr>
                <w:p w14:paraId="243E855B"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0D8EC343" w14:textId="77777777" w:rsidR="00F12248" w:rsidRDefault="00F12248" w:rsidP="00BD78A1">
                  <w:pPr>
                    <w:pStyle w:val="izv3"/>
                    <w:jc w:val="right"/>
                  </w:pPr>
                  <w:r>
                    <w:rPr>
                      <w:sz w:val="16"/>
                    </w:rPr>
                    <w:t>100,00</w:t>
                  </w:r>
                </w:p>
              </w:tc>
            </w:tr>
            <w:tr w:rsidR="00F12248" w14:paraId="6AC13DB0"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5A8247FC" w14:textId="77777777" w:rsidR="00F12248" w:rsidRDefault="00F12248" w:rsidP="00BD78A1">
                  <w:pPr>
                    <w:pStyle w:val="EMPTYCELLSTYLE"/>
                  </w:pPr>
                </w:p>
              </w:tc>
              <w:tc>
                <w:tcPr>
                  <w:tcW w:w="1300" w:type="dxa"/>
                </w:tcPr>
                <w:p w14:paraId="5310744C" w14:textId="77777777" w:rsidR="00F12248" w:rsidRDefault="00F12248" w:rsidP="00BD78A1">
                  <w:pPr>
                    <w:pStyle w:val="EMPTYCELLSTYLE"/>
                  </w:pPr>
                </w:p>
              </w:tc>
              <w:tc>
                <w:tcPr>
                  <w:tcW w:w="1300" w:type="dxa"/>
                </w:tcPr>
                <w:p w14:paraId="394A7B13" w14:textId="77777777" w:rsidR="00F12248" w:rsidRDefault="00F12248" w:rsidP="00BD78A1">
                  <w:pPr>
                    <w:pStyle w:val="EMPTYCELLSTYLE"/>
                  </w:pPr>
                </w:p>
              </w:tc>
              <w:tc>
                <w:tcPr>
                  <w:tcW w:w="1300" w:type="dxa"/>
                </w:tcPr>
                <w:p w14:paraId="79605E37" w14:textId="77777777" w:rsidR="00F12248" w:rsidRDefault="00F12248" w:rsidP="00BD78A1">
                  <w:pPr>
                    <w:pStyle w:val="EMPTYCELLSTYLE"/>
                  </w:pPr>
                </w:p>
              </w:tc>
              <w:tc>
                <w:tcPr>
                  <w:tcW w:w="1300" w:type="dxa"/>
                </w:tcPr>
                <w:p w14:paraId="010B6DC7" w14:textId="77777777" w:rsidR="00F12248" w:rsidRDefault="00F12248" w:rsidP="00BD78A1">
                  <w:pPr>
                    <w:pStyle w:val="EMPTYCELLSTYLE"/>
                  </w:pPr>
                </w:p>
              </w:tc>
              <w:tc>
                <w:tcPr>
                  <w:tcW w:w="700" w:type="dxa"/>
                </w:tcPr>
                <w:p w14:paraId="2E7F2045" w14:textId="77777777" w:rsidR="00F12248" w:rsidRDefault="00F12248" w:rsidP="00BD78A1">
                  <w:pPr>
                    <w:pStyle w:val="EMPTYCELLSTYLE"/>
                  </w:pPr>
                </w:p>
              </w:tc>
              <w:tc>
                <w:tcPr>
                  <w:tcW w:w="700" w:type="dxa"/>
                </w:tcPr>
                <w:p w14:paraId="5E05BAA7" w14:textId="77777777" w:rsidR="00F12248" w:rsidRDefault="00F12248" w:rsidP="00BD78A1">
                  <w:pPr>
                    <w:pStyle w:val="EMPTYCELLSTYLE"/>
                  </w:pPr>
                </w:p>
              </w:tc>
              <w:tc>
                <w:tcPr>
                  <w:tcW w:w="700" w:type="dxa"/>
                </w:tcPr>
                <w:p w14:paraId="1CD677DE" w14:textId="77777777" w:rsidR="00F12248" w:rsidRDefault="00F12248" w:rsidP="00BD78A1">
                  <w:pPr>
                    <w:pStyle w:val="EMPTYCELLSTYLE"/>
                  </w:pPr>
                </w:p>
              </w:tc>
            </w:tr>
          </w:tbl>
          <w:p w14:paraId="12687211" w14:textId="77777777" w:rsidR="00F12248" w:rsidRDefault="00F12248" w:rsidP="00BD78A1">
            <w:pPr>
              <w:pStyle w:val="EMPTYCELLSTYLE"/>
            </w:pPr>
          </w:p>
        </w:tc>
        <w:tc>
          <w:tcPr>
            <w:tcW w:w="40" w:type="dxa"/>
          </w:tcPr>
          <w:p w14:paraId="4BECA395" w14:textId="77777777" w:rsidR="00F12248" w:rsidRDefault="00F12248" w:rsidP="00BD78A1">
            <w:pPr>
              <w:pStyle w:val="EMPTYCELLSTYLE"/>
            </w:pPr>
          </w:p>
        </w:tc>
      </w:tr>
      <w:tr w:rsidR="00F12248" w14:paraId="14A32C87" w14:textId="77777777" w:rsidTr="00F51D42">
        <w:trPr>
          <w:trHeight w:hRule="exact" w:val="260"/>
        </w:trPr>
        <w:tc>
          <w:tcPr>
            <w:tcW w:w="40" w:type="dxa"/>
          </w:tcPr>
          <w:p w14:paraId="1E378ADB" w14:textId="77777777" w:rsidR="00F12248" w:rsidRDefault="00F12248" w:rsidP="00BD78A1">
            <w:pPr>
              <w:pStyle w:val="EMPTYCELLSTYLE"/>
            </w:pPr>
          </w:p>
        </w:tc>
        <w:tc>
          <w:tcPr>
            <w:tcW w:w="700" w:type="dxa"/>
            <w:tcMar>
              <w:top w:w="40" w:type="dxa"/>
              <w:left w:w="40" w:type="dxa"/>
              <w:bottom w:w="40" w:type="dxa"/>
              <w:right w:w="0" w:type="dxa"/>
            </w:tcMar>
          </w:tcPr>
          <w:p w14:paraId="53D6A370"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6C48DC26"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42327D30"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25F97D1F" w14:textId="77777777" w:rsidR="00F12248" w:rsidRDefault="00F12248" w:rsidP="00BD78A1">
            <w:pPr>
              <w:pStyle w:val="UvjetniStil"/>
              <w:jc w:val="right"/>
            </w:pPr>
            <w:r>
              <w:rPr>
                <w:sz w:val="16"/>
              </w:rPr>
              <w:t>9.091,51</w:t>
            </w:r>
          </w:p>
        </w:tc>
        <w:tc>
          <w:tcPr>
            <w:tcW w:w="1300" w:type="dxa"/>
            <w:tcMar>
              <w:top w:w="0" w:type="dxa"/>
              <w:left w:w="0" w:type="dxa"/>
              <w:bottom w:w="0" w:type="dxa"/>
              <w:right w:w="40" w:type="dxa"/>
            </w:tcMar>
            <w:vAlign w:val="center"/>
          </w:tcPr>
          <w:p w14:paraId="6F41CA34" w14:textId="77777777" w:rsidR="00F12248" w:rsidRDefault="00F12248" w:rsidP="00BD78A1">
            <w:pPr>
              <w:pStyle w:val="UvjetniStil"/>
              <w:jc w:val="right"/>
            </w:pPr>
            <w:r>
              <w:rPr>
                <w:sz w:val="16"/>
              </w:rPr>
              <w:t>9.091,51</w:t>
            </w:r>
          </w:p>
        </w:tc>
        <w:tc>
          <w:tcPr>
            <w:tcW w:w="1300" w:type="dxa"/>
            <w:gridSpan w:val="3"/>
            <w:tcMar>
              <w:top w:w="0" w:type="dxa"/>
              <w:left w:w="0" w:type="dxa"/>
              <w:bottom w:w="0" w:type="dxa"/>
              <w:right w:w="40" w:type="dxa"/>
            </w:tcMar>
            <w:vAlign w:val="center"/>
          </w:tcPr>
          <w:p w14:paraId="49F712B8" w14:textId="77777777" w:rsidR="00F12248" w:rsidRDefault="00F12248" w:rsidP="00BD78A1">
            <w:pPr>
              <w:pStyle w:val="UvjetniStil"/>
              <w:jc w:val="right"/>
            </w:pPr>
            <w:r>
              <w:rPr>
                <w:sz w:val="16"/>
              </w:rPr>
              <w:t>9.091,51</w:t>
            </w:r>
          </w:p>
        </w:tc>
        <w:tc>
          <w:tcPr>
            <w:tcW w:w="700" w:type="dxa"/>
            <w:tcMar>
              <w:top w:w="0" w:type="dxa"/>
              <w:left w:w="0" w:type="dxa"/>
              <w:bottom w:w="0" w:type="dxa"/>
              <w:right w:w="0" w:type="dxa"/>
            </w:tcMar>
            <w:vAlign w:val="center"/>
          </w:tcPr>
          <w:p w14:paraId="2695F0F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614AF31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35BFF97" w14:textId="77777777" w:rsidR="00F12248" w:rsidRDefault="00F12248" w:rsidP="00BD78A1">
            <w:pPr>
              <w:pStyle w:val="UvjetniStil"/>
              <w:jc w:val="right"/>
            </w:pPr>
            <w:r>
              <w:rPr>
                <w:sz w:val="16"/>
              </w:rPr>
              <w:t>100,00</w:t>
            </w:r>
          </w:p>
        </w:tc>
        <w:tc>
          <w:tcPr>
            <w:tcW w:w="40" w:type="dxa"/>
          </w:tcPr>
          <w:p w14:paraId="4B68F59C" w14:textId="77777777" w:rsidR="00F12248" w:rsidRDefault="00F12248" w:rsidP="00BD78A1">
            <w:pPr>
              <w:pStyle w:val="EMPTYCELLSTYLE"/>
            </w:pPr>
          </w:p>
        </w:tc>
      </w:tr>
      <w:tr w:rsidR="00F12248" w14:paraId="0FA322B5" w14:textId="77777777" w:rsidTr="00F51D42">
        <w:trPr>
          <w:trHeight w:hRule="exact" w:val="260"/>
        </w:trPr>
        <w:tc>
          <w:tcPr>
            <w:tcW w:w="40" w:type="dxa"/>
          </w:tcPr>
          <w:p w14:paraId="52EFFC20" w14:textId="77777777" w:rsidR="00F12248" w:rsidRDefault="00F12248" w:rsidP="00BD78A1">
            <w:pPr>
              <w:pStyle w:val="EMPTYCELLSTYLE"/>
            </w:pPr>
          </w:p>
        </w:tc>
        <w:tc>
          <w:tcPr>
            <w:tcW w:w="700" w:type="dxa"/>
            <w:tcMar>
              <w:top w:w="40" w:type="dxa"/>
              <w:left w:w="40" w:type="dxa"/>
              <w:bottom w:w="40" w:type="dxa"/>
              <w:right w:w="0" w:type="dxa"/>
            </w:tcMar>
          </w:tcPr>
          <w:p w14:paraId="5BA84398"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6136149B"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72C157D8" w14:textId="77777777" w:rsidR="00F12248" w:rsidRDefault="00F12248" w:rsidP="00BD78A1">
            <w:pPr>
              <w:pStyle w:val="UvjetniStil"/>
              <w:jc w:val="right"/>
            </w:pPr>
            <w:r>
              <w:rPr>
                <w:sz w:val="16"/>
              </w:rPr>
              <w:t>1.459,95</w:t>
            </w:r>
          </w:p>
        </w:tc>
        <w:tc>
          <w:tcPr>
            <w:tcW w:w="1300" w:type="dxa"/>
            <w:gridSpan w:val="2"/>
            <w:tcMar>
              <w:top w:w="0" w:type="dxa"/>
              <w:left w:w="0" w:type="dxa"/>
              <w:bottom w:w="0" w:type="dxa"/>
              <w:right w:w="40" w:type="dxa"/>
            </w:tcMar>
            <w:vAlign w:val="center"/>
          </w:tcPr>
          <w:p w14:paraId="7E53FBFE" w14:textId="77777777" w:rsidR="00F12248" w:rsidRDefault="00F12248" w:rsidP="00BD78A1">
            <w:pPr>
              <w:pStyle w:val="UvjetniStil"/>
              <w:jc w:val="right"/>
            </w:pPr>
            <w:r>
              <w:rPr>
                <w:sz w:val="16"/>
              </w:rPr>
              <w:t>1.571,44</w:t>
            </w:r>
          </w:p>
        </w:tc>
        <w:tc>
          <w:tcPr>
            <w:tcW w:w="1300" w:type="dxa"/>
            <w:tcMar>
              <w:top w:w="0" w:type="dxa"/>
              <w:left w:w="0" w:type="dxa"/>
              <w:bottom w:w="0" w:type="dxa"/>
              <w:right w:w="40" w:type="dxa"/>
            </w:tcMar>
            <w:vAlign w:val="center"/>
          </w:tcPr>
          <w:p w14:paraId="76F7294B" w14:textId="77777777" w:rsidR="00F12248" w:rsidRDefault="00F12248" w:rsidP="00BD78A1">
            <w:pPr>
              <w:pStyle w:val="UvjetniStil"/>
              <w:jc w:val="right"/>
            </w:pPr>
            <w:r>
              <w:rPr>
                <w:sz w:val="16"/>
              </w:rPr>
              <w:t>1.571,44</w:t>
            </w:r>
          </w:p>
        </w:tc>
        <w:tc>
          <w:tcPr>
            <w:tcW w:w="1300" w:type="dxa"/>
            <w:gridSpan w:val="3"/>
            <w:tcMar>
              <w:top w:w="0" w:type="dxa"/>
              <w:left w:w="0" w:type="dxa"/>
              <w:bottom w:w="0" w:type="dxa"/>
              <w:right w:w="40" w:type="dxa"/>
            </w:tcMar>
            <w:vAlign w:val="center"/>
          </w:tcPr>
          <w:p w14:paraId="02F8235A" w14:textId="77777777" w:rsidR="00F12248" w:rsidRDefault="00F12248" w:rsidP="00BD78A1">
            <w:pPr>
              <w:pStyle w:val="UvjetniStil"/>
              <w:jc w:val="right"/>
            </w:pPr>
            <w:r>
              <w:rPr>
                <w:sz w:val="16"/>
              </w:rPr>
              <w:t>1.571,44</w:t>
            </w:r>
          </w:p>
        </w:tc>
        <w:tc>
          <w:tcPr>
            <w:tcW w:w="700" w:type="dxa"/>
            <w:tcMar>
              <w:top w:w="0" w:type="dxa"/>
              <w:left w:w="0" w:type="dxa"/>
              <w:bottom w:w="0" w:type="dxa"/>
              <w:right w:w="0" w:type="dxa"/>
            </w:tcMar>
            <w:vAlign w:val="center"/>
          </w:tcPr>
          <w:p w14:paraId="0470E5FA" w14:textId="77777777" w:rsidR="00F12248" w:rsidRDefault="00F12248" w:rsidP="00BD78A1">
            <w:pPr>
              <w:pStyle w:val="UvjetniStil"/>
              <w:jc w:val="right"/>
            </w:pPr>
            <w:r>
              <w:rPr>
                <w:sz w:val="16"/>
              </w:rPr>
              <w:t>107,64</w:t>
            </w:r>
          </w:p>
        </w:tc>
        <w:tc>
          <w:tcPr>
            <w:tcW w:w="700" w:type="dxa"/>
            <w:gridSpan w:val="3"/>
            <w:tcMar>
              <w:top w:w="0" w:type="dxa"/>
              <w:left w:w="0" w:type="dxa"/>
              <w:bottom w:w="0" w:type="dxa"/>
              <w:right w:w="0" w:type="dxa"/>
            </w:tcMar>
            <w:vAlign w:val="center"/>
          </w:tcPr>
          <w:p w14:paraId="7A3356B9"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E93032B" w14:textId="77777777" w:rsidR="00F12248" w:rsidRDefault="00F12248" w:rsidP="00BD78A1">
            <w:pPr>
              <w:pStyle w:val="UvjetniStil"/>
              <w:jc w:val="right"/>
            </w:pPr>
            <w:r>
              <w:rPr>
                <w:sz w:val="16"/>
              </w:rPr>
              <w:t>100,00</w:t>
            </w:r>
          </w:p>
        </w:tc>
        <w:tc>
          <w:tcPr>
            <w:tcW w:w="40" w:type="dxa"/>
          </w:tcPr>
          <w:p w14:paraId="08ED38A7" w14:textId="77777777" w:rsidR="00F12248" w:rsidRDefault="00F12248" w:rsidP="00BD78A1">
            <w:pPr>
              <w:pStyle w:val="EMPTYCELLSTYLE"/>
            </w:pPr>
          </w:p>
        </w:tc>
      </w:tr>
      <w:tr w:rsidR="00F12248" w14:paraId="1B214750" w14:textId="77777777" w:rsidTr="00F51D42">
        <w:trPr>
          <w:trHeight w:hRule="exact" w:val="480"/>
        </w:trPr>
        <w:tc>
          <w:tcPr>
            <w:tcW w:w="40" w:type="dxa"/>
          </w:tcPr>
          <w:p w14:paraId="00772A89" w14:textId="77777777" w:rsidR="00F12248" w:rsidRDefault="00F12248" w:rsidP="00BD78A1">
            <w:pPr>
              <w:pStyle w:val="EMPTYCELLSTYLE"/>
            </w:pPr>
          </w:p>
        </w:tc>
        <w:tc>
          <w:tcPr>
            <w:tcW w:w="700" w:type="dxa"/>
          </w:tcPr>
          <w:p w14:paraId="76A786C2" w14:textId="77777777" w:rsidR="00F12248" w:rsidRDefault="00F12248" w:rsidP="00BD78A1">
            <w:pPr>
              <w:pStyle w:val="EMPTYCELLSTYLE"/>
            </w:pPr>
          </w:p>
        </w:tc>
        <w:tc>
          <w:tcPr>
            <w:tcW w:w="1100" w:type="dxa"/>
          </w:tcPr>
          <w:p w14:paraId="13E9BB23" w14:textId="77777777" w:rsidR="00F12248" w:rsidRDefault="00F12248" w:rsidP="00BD78A1">
            <w:pPr>
              <w:pStyle w:val="EMPTYCELLSTYLE"/>
            </w:pPr>
          </w:p>
        </w:tc>
        <w:tc>
          <w:tcPr>
            <w:tcW w:w="2640" w:type="dxa"/>
          </w:tcPr>
          <w:p w14:paraId="08BCFA12" w14:textId="77777777" w:rsidR="00F12248" w:rsidRDefault="00F12248" w:rsidP="00BD78A1">
            <w:pPr>
              <w:pStyle w:val="EMPTYCELLSTYLE"/>
            </w:pPr>
          </w:p>
        </w:tc>
        <w:tc>
          <w:tcPr>
            <w:tcW w:w="600" w:type="dxa"/>
          </w:tcPr>
          <w:p w14:paraId="54D23B89" w14:textId="77777777" w:rsidR="00F12248" w:rsidRDefault="00F12248" w:rsidP="00BD78A1">
            <w:pPr>
              <w:pStyle w:val="EMPTYCELLSTYLE"/>
            </w:pPr>
          </w:p>
        </w:tc>
        <w:tc>
          <w:tcPr>
            <w:tcW w:w="2520" w:type="dxa"/>
          </w:tcPr>
          <w:p w14:paraId="2042DD0D" w14:textId="77777777" w:rsidR="00F12248" w:rsidRDefault="00F12248" w:rsidP="00BD78A1">
            <w:pPr>
              <w:pStyle w:val="EMPTYCELLSTYLE"/>
            </w:pPr>
          </w:p>
        </w:tc>
        <w:tc>
          <w:tcPr>
            <w:tcW w:w="1180" w:type="dxa"/>
          </w:tcPr>
          <w:p w14:paraId="4026ECE0" w14:textId="77777777" w:rsidR="00F12248" w:rsidRDefault="00F12248" w:rsidP="00BD78A1">
            <w:pPr>
              <w:pStyle w:val="EMPTYCELLSTYLE"/>
            </w:pPr>
          </w:p>
        </w:tc>
        <w:tc>
          <w:tcPr>
            <w:tcW w:w="1300" w:type="dxa"/>
          </w:tcPr>
          <w:p w14:paraId="305A2D36" w14:textId="77777777" w:rsidR="00F12248" w:rsidRDefault="00F12248" w:rsidP="00BD78A1">
            <w:pPr>
              <w:pStyle w:val="EMPTYCELLSTYLE"/>
            </w:pPr>
          </w:p>
        </w:tc>
        <w:tc>
          <w:tcPr>
            <w:tcW w:w="40" w:type="dxa"/>
          </w:tcPr>
          <w:p w14:paraId="0E85304F" w14:textId="77777777" w:rsidR="00F12248" w:rsidRDefault="00F12248" w:rsidP="00BD78A1">
            <w:pPr>
              <w:pStyle w:val="EMPTYCELLSTYLE"/>
            </w:pPr>
          </w:p>
        </w:tc>
        <w:tc>
          <w:tcPr>
            <w:tcW w:w="1260" w:type="dxa"/>
          </w:tcPr>
          <w:p w14:paraId="269B0950" w14:textId="77777777" w:rsidR="00F12248" w:rsidRDefault="00F12248" w:rsidP="00BD78A1">
            <w:pPr>
              <w:pStyle w:val="EMPTYCELLSTYLE"/>
            </w:pPr>
          </w:p>
        </w:tc>
        <w:tc>
          <w:tcPr>
            <w:tcW w:w="1300" w:type="dxa"/>
          </w:tcPr>
          <w:p w14:paraId="24C107E6" w14:textId="77777777" w:rsidR="00F12248" w:rsidRDefault="00F12248" w:rsidP="00BD78A1">
            <w:pPr>
              <w:pStyle w:val="EMPTYCELLSTYLE"/>
            </w:pPr>
          </w:p>
        </w:tc>
        <w:tc>
          <w:tcPr>
            <w:tcW w:w="500" w:type="dxa"/>
          </w:tcPr>
          <w:p w14:paraId="1C58C11F" w14:textId="77777777" w:rsidR="00F12248" w:rsidRDefault="00F12248" w:rsidP="00BD78A1">
            <w:pPr>
              <w:pStyle w:val="EMPTYCELLSTYLE"/>
            </w:pPr>
          </w:p>
        </w:tc>
        <w:tc>
          <w:tcPr>
            <w:tcW w:w="360" w:type="dxa"/>
          </w:tcPr>
          <w:p w14:paraId="13F58F71" w14:textId="77777777" w:rsidR="00F12248" w:rsidRDefault="00F12248" w:rsidP="00BD78A1">
            <w:pPr>
              <w:pStyle w:val="EMPTYCELLSTYLE"/>
            </w:pPr>
          </w:p>
        </w:tc>
        <w:tc>
          <w:tcPr>
            <w:tcW w:w="440" w:type="dxa"/>
          </w:tcPr>
          <w:p w14:paraId="4E8C98F9" w14:textId="77777777" w:rsidR="00F12248" w:rsidRDefault="00F12248" w:rsidP="00BD78A1">
            <w:pPr>
              <w:pStyle w:val="EMPTYCELLSTYLE"/>
            </w:pPr>
          </w:p>
        </w:tc>
        <w:tc>
          <w:tcPr>
            <w:tcW w:w="700" w:type="dxa"/>
          </w:tcPr>
          <w:p w14:paraId="02D567C5" w14:textId="77777777" w:rsidR="00F12248" w:rsidRDefault="00F12248" w:rsidP="00BD78A1">
            <w:pPr>
              <w:pStyle w:val="EMPTYCELLSTYLE"/>
            </w:pPr>
          </w:p>
        </w:tc>
        <w:tc>
          <w:tcPr>
            <w:tcW w:w="260" w:type="dxa"/>
          </w:tcPr>
          <w:p w14:paraId="4FFAA5D7" w14:textId="77777777" w:rsidR="00F12248" w:rsidRDefault="00F12248" w:rsidP="00BD78A1">
            <w:pPr>
              <w:pStyle w:val="EMPTYCELLSTYLE"/>
            </w:pPr>
          </w:p>
        </w:tc>
        <w:tc>
          <w:tcPr>
            <w:tcW w:w="40" w:type="dxa"/>
          </w:tcPr>
          <w:p w14:paraId="5DB90891" w14:textId="77777777" w:rsidR="00F12248" w:rsidRDefault="00F12248" w:rsidP="00BD78A1">
            <w:pPr>
              <w:pStyle w:val="EMPTYCELLSTYLE"/>
            </w:pPr>
          </w:p>
        </w:tc>
        <w:tc>
          <w:tcPr>
            <w:tcW w:w="400" w:type="dxa"/>
          </w:tcPr>
          <w:p w14:paraId="1E8A7CE4" w14:textId="77777777" w:rsidR="00F12248" w:rsidRDefault="00F12248" w:rsidP="00BD78A1">
            <w:pPr>
              <w:pStyle w:val="EMPTYCELLSTYLE"/>
            </w:pPr>
          </w:p>
        </w:tc>
        <w:tc>
          <w:tcPr>
            <w:tcW w:w="680" w:type="dxa"/>
          </w:tcPr>
          <w:p w14:paraId="41E604FB" w14:textId="77777777" w:rsidR="00F12248" w:rsidRDefault="00F12248" w:rsidP="00BD78A1">
            <w:pPr>
              <w:pStyle w:val="EMPTYCELLSTYLE"/>
            </w:pPr>
          </w:p>
        </w:tc>
        <w:tc>
          <w:tcPr>
            <w:tcW w:w="40" w:type="dxa"/>
          </w:tcPr>
          <w:p w14:paraId="3059D5F8" w14:textId="77777777" w:rsidR="00F12248" w:rsidRDefault="00F12248" w:rsidP="00BD78A1">
            <w:pPr>
              <w:pStyle w:val="EMPTYCELLSTYLE"/>
            </w:pPr>
          </w:p>
        </w:tc>
        <w:tc>
          <w:tcPr>
            <w:tcW w:w="40" w:type="dxa"/>
          </w:tcPr>
          <w:p w14:paraId="01725B32" w14:textId="77777777" w:rsidR="00F12248" w:rsidRDefault="00F12248" w:rsidP="00BD78A1">
            <w:pPr>
              <w:pStyle w:val="EMPTYCELLSTYLE"/>
            </w:pPr>
          </w:p>
        </w:tc>
      </w:tr>
      <w:tr w:rsidR="00F12248" w14:paraId="5B1DFEB6" w14:textId="77777777" w:rsidTr="00F51D42">
        <w:trPr>
          <w:trHeight w:hRule="exact" w:val="20"/>
        </w:trPr>
        <w:tc>
          <w:tcPr>
            <w:tcW w:w="40" w:type="dxa"/>
          </w:tcPr>
          <w:p w14:paraId="66B979BD"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74803D68" w14:textId="77777777" w:rsidR="00F12248" w:rsidRDefault="00F12248" w:rsidP="00BD78A1">
            <w:pPr>
              <w:pStyle w:val="EMPTYCELLSTYLE"/>
            </w:pPr>
          </w:p>
        </w:tc>
        <w:tc>
          <w:tcPr>
            <w:tcW w:w="40" w:type="dxa"/>
          </w:tcPr>
          <w:p w14:paraId="76C0BCF5" w14:textId="77777777" w:rsidR="00F12248" w:rsidRDefault="00F12248" w:rsidP="00BD78A1">
            <w:pPr>
              <w:pStyle w:val="EMPTYCELLSTYLE"/>
            </w:pPr>
          </w:p>
        </w:tc>
      </w:tr>
      <w:tr w:rsidR="00F12248" w14:paraId="7A2CEE2C" w14:textId="77777777" w:rsidTr="00F51D42">
        <w:trPr>
          <w:trHeight w:hRule="exact" w:val="240"/>
        </w:trPr>
        <w:tc>
          <w:tcPr>
            <w:tcW w:w="40" w:type="dxa"/>
          </w:tcPr>
          <w:p w14:paraId="28C161C3" w14:textId="77777777" w:rsidR="00F12248" w:rsidRDefault="00F12248" w:rsidP="00BD78A1">
            <w:pPr>
              <w:pStyle w:val="EMPTYCELLSTYLE"/>
            </w:pPr>
          </w:p>
        </w:tc>
        <w:tc>
          <w:tcPr>
            <w:tcW w:w="1800" w:type="dxa"/>
            <w:gridSpan w:val="2"/>
            <w:tcMar>
              <w:top w:w="0" w:type="dxa"/>
              <w:left w:w="0" w:type="dxa"/>
              <w:bottom w:w="0" w:type="dxa"/>
              <w:right w:w="0" w:type="dxa"/>
            </w:tcMar>
          </w:tcPr>
          <w:p w14:paraId="1DD040EC" w14:textId="77777777" w:rsidR="00F12248" w:rsidRDefault="00F12248" w:rsidP="00BD78A1">
            <w:pPr>
              <w:pStyle w:val="DefaultStyle"/>
              <w:ind w:left="40" w:right="40"/>
            </w:pPr>
          </w:p>
        </w:tc>
        <w:tc>
          <w:tcPr>
            <w:tcW w:w="2640" w:type="dxa"/>
          </w:tcPr>
          <w:p w14:paraId="5957515C" w14:textId="77777777" w:rsidR="00F12248" w:rsidRDefault="00F12248" w:rsidP="00BD78A1">
            <w:pPr>
              <w:pStyle w:val="EMPTYCELLSTYLE"/>
            </w:pPr>
          </w:p>
        </w:tc>
        <w:tc>
          <w:tcPr>
            <w:tcW w:w="600" w:type="dxa"/>
          </w:tcPr>
          <w:p w14:paraId="05D91609" w14:textId="77777777" w:rsidR="00F12248" w:rsidRDefault="00F12248" w:rsidP="00BD78A1">
            <w:pPr>
              <w:pStyle w:val="EMPTYCELLSTYLE"/>
            </w:pPr>
          </w:p>
        </w:tc>
        <w:tc>
          <w:tcPr>
            <w:tcW w:w="2520" w:type="dxa"/>
            <w:tcMar>
              <w:top w:w="0" w:type="dxa"/>
              <w:left w:w="0" w:type="dxa"/>
              <w:bottom w:w="0" w:type="dxa"/>
              <w:right w:w="0" w:type="dxa"/>
            </w:tcMar>
          </w:tcPr>
          <w:p w14:paraId="742F020D"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4A6EA20F" w14:textId="77777777" w:rsidR="00F12248" w:rsidRDefault="00F12248" w:rsidP="00BD78A1">
            <w:pPr>
              <w:pStyle w:val="DefaultStyle"/>
              <w:ind w:right="40"/>
            </w:pPr>
          </w:p>
        </w:tc>
        <w:tc>
          <w:tcPr>
            <w:tcW w:w="1260" w:type="dxa"/>
          </w:tcPr>
          <w:p w14:paraId="114C04AD" w14:textId="77777777" w:rsidR="00F12248" w:rsidRDefault="00F12248" w:rsidP="00BD78A1">
            <w:pPr>
              <w:pStyle w:val="EMPTYCELLSTYLE"/>
            </w:pPr>
          </w:p>
        </w:tc>
        <w:tc>
          <w:tcPr>
            <w:tcW w:w="1300" w:type="dxa"/>
          </w:tcPr>
          <w:p w14:paraId="2C5C118D" w14:textId="77777777" w:rsidR="00F12248" w:rsidRDefault="00F12248" w:rsidP="00BD78A1">
            <w:pPr>
              <w:pStyle w:val="EMPTYCELLSTYLE"/>
            </w:pPr>
          </w:p>
        </w:tc>
        <w:tc>
          <w:tcPr>
            <w:tcW w:w="500" w:type="dxa"/>
          </w:tcPr>
          <w:p w14:paraId="631A2A9C" w14:textId="77777777" w:rsidR="00F12248" w:rsidRDefault="00F12248" w:rsidP="00BD78A1">
            <w:pPr>
              <w:pStyle w:val="EMPTYCELLSTYLE"/>
            </w:pPr>
          </w:p>
        </w:tc>
        <w:tc>
          <w:tcPr>
            <w:tcW w:w="2880" w:type="dxa"/>
            <w:gridSpan w:val="7"/>
            <w:tcMar>
              <w:top w:w="0" w:type="dxa"/>
              <w:left w:w="0" w:type="dxa"/>
              <w:bottom w:w="0" w:type="dxa"/>
              <w:right w:w="0" w:type="dxa"/>
            </w:tcMar>
          </w:tcPr>
          <w:p w14:paraId="7DE17B15" w14:textId="77777777" w:rsidR="00F12248" w:rsidRDefault="00F12248" w:rsidP="00BD78A1">
            <w:pPr>
              <w:pStyle w:val="DefaultStyle"/>
              <w:ind w:left="40" w:right="40"/>
              <w:jc w:val="right"/>
            </w:pPr>
          </w:p>
        </w:tc>
        <w:tc>
          <w:tcPr>
            <w:tcW w:w="40" w:type="dxa"/>
          </w:tcPr>
          <w:p w14:paraId="4E3BE1B8" w14:textId="77777777" w:rsidR="00F12248" w:rsidRDefault="00F12248" w:rsidP="00BD78A1">
            <w:pPr>
              <w:pStyle w:val="EMPTYCELLSTYLE"/>
            </w:pPr>
          </w:p>
        </w:tc>
        <w:tc>
          <w:tcPr>
            <w:tcW w:w="40" w:type="dxa"/>
          </w:tcPr>
          <w:p w14:paraId="6A4F2AE1" w14:textId="77777777" w:rsidR="00F12248" w:rsidRDefault="00F12248" w:rsidP="00BD78A1">
            <w:pPr>
              <w:pStyle w:val="EMPTYCELLSTYLE"/>
            </w:pPr>
          </w:p>
        </w:tc>
      </w:tr>
      <w:tr w:rsidR="00F12248" w14:paraId="5C4E19D4" w14:textId="77777777" w:rsidTr="00F51D42">
        <w:tc>
          <w:tcPr>
            <w:tcW w:w="40" w:type="dxa"/>
          </w:tcPr>
          <w:p w14:paraId="28BA1887" w14:textId="77777777" w:rsidR="00F12248" w:rsidRDefault="00F12248" w:rsidP="00BD78A1">
            <w:pPr>
              <w:pStyle w:val="EMPTYCELLSTYLE"/>
              <w:pageBreakBefore/>
            </w:pPr>
            <w:bookmarkStart w:id="6" w:name="JR_PAGE_ANCHOR_0_7"/>
            <w:bookmarkEnd w:id="6"/>
          </w:p>
        </w:tc>
        <w:tc>
          <w:tcPr>
            <w:tcW w:w="700" w:type="dxa"/>
          </w:tcPr>
          <w:p w14:paraId="064BC757" w14:textId="77777777" w:rsidR="00F12248" w:rsidRDefault="00F12248" w:rsidP="00BD78A1">
            <w:pPr>
              <w:pStyle w:val="EMPTYCELLSTYLE"/>
            </w:pPr>
          </w:p>
        </w:tc>
        <w:tc>
          <w:tcPr>
            <w:tcW w:w="1100" w:type="dxa"/>
          </w:tcPr>
          <w:p w14:paraId="242B1558" w14:textId="77777777" w:rsidR="00F12248" w:rsidRDefault="00F12248" w:rsidP="00BD78A1">
            <w:pPr>
              <w:pStyle w:val="EMPTYCELLSTYLE"/>
            </w:pPr>
          </w:p>
        </w:tc>
        <w:tc>
          <w:tcPr>
            <w:tcW w:w="2640" w:type="dxa"/>
          </w:tcPr>
          <w:p w14:paraId="23DEA86A" w14:textId="77777777" w:rsidR="00F12248" w:rsidRDefault="00F12248" w:rsidP="00BD78A1">
            <w:pPr>
              <w:pStyle w:val="EMPTYCELLSTYLE"/>
            </w:pPr>
          </w:p>
        </w:tc>
        <w:tc>
          <w:tcPr>
            <w:tcW w:w="600" w:type="dxa"/>
          </w:tcPr>
          <w:p w14:paraId="2FEF9D03" w14:textId="77777777" w:rsidR="00F12248" w:rsidRDefault="00F12248" w:rsidP="00BD78A1">
            <w:pPr>
              <w:pStyle w:val="EMPTYCELLSTYLE"/>
            </w:pPr>
          </w:p>
        </w:tc>
        <w:tc>
          <w:tcPr>
            <w:tcW w:w="2520" w:type="dxa"/>
          </w:tcPr>
          <w:p w14:paraId="16673FE7" w14:textId="77777777" w:rsidR="00F12248" w:rsidRDefault="00F12248" w:rsidP="00BD78A1">
            <w:pPr>
              <w:pStyle w:val="EMPTYCELLSTYLE"/>
            </w:pPr>
          </w:p>
        </w:tc>
        <w:tc>
          <w:tcPr>
            <w:tcW w:w="1180" w:type="dxa"/>
          </w:tcPr>
          <w:p w14:paraId="120B4328" w14:textId="77777777" w:rsidR="00F12248" w:rsidRDefault="00F12248" w:rsidP="00BD78A1">
            <w:pPr>
              <w:pStyle w:val="EMPTYCELLSTYLE"/>
            </w:pPr>
          </w:p>
        </w:tc>
        <w:tc>
          <w:tcPr>
            <w:tcW w:w="1300" w:type="dxa"/>
          </w:tcPr>
          <w:p w14:paraId="551C1EE3" w14:textId="77777777" w:rsidR="00F12248" w:rsidRDefault="00F12248" w:rsidP="00BD78A1">
            <w:pPr>
              <w:pStyle w:val="EMPTYCELLSTYLE"/>
            </w:pPr>
          </w:p>
        </w:tc>
        <w:tc>
          <w:tcPr>
            <w:tcW w:w="40" w:type="dxa"/>
          </w:tcPr>
          <w:p w14:paraId="32D9BDA3" w14:textId="77777777" w:rsidR="00F12248" w:rsidRDefault="00F12248" w:rsidP="00BD78A1">
            <w:pPr>
              <w:pStyle w:val="EMPTYCELLSTYLE"/>
            </w:pPr>
          </w:p>
        </w:tc>
        <w:tc>
          <w:tcPr>
            <w:tcW w:w="1260" w:type="dxa"/>
          </w:tcPr>
          <w:p w14:paraId="664CE184" w14:textId="77777777" w:rsidR="00F12248" w:rsidRDefault="00F12248" w:rsidP="00BD78A1">
            <w:pPr>
              <w:pStyle w:val="EMPTYCELLSTYLE"/>
            </w:pPr>
          </w:p>
        </w:tc>
        <w:tc>
          <w:tcPr>
            <w:tcW w:w="1300" w:type="dxa"/>
          </w:tcPr>
          <w:p w14:paraId="2E7473D9" w14:textId="77777777" w:rsidR="00F12248" w:rsidRDefault="00F12248" w:rsidP="00BD78A1">
            <w:pPr>
              <w:pStyle w:val="EMPTYCELLSTYLE"/>
            </w:pPr>
          </w:p>
        </w:tc>
        <w:tc>
          <w:tcPr>
            <w:tcW w:w="500" w:type="dxa"/>
          </w:tcPr>
          <w:p w14:paraId="448D1F14" w14:textId="77777777" w:rsidR="00F12248" w:rsidRDefault="00F12248" w:rsidP="00BD78A1">
            <w:pPr>
              <w:pStyle w:val="EMPTYCELLSTYLE"/>
            </w:pPr>
          </w:p>
        </w:tc>
        <w:tc>
          <w:tcPr>
            <w:tcW w:w="360" w:type="dxa"/>
          </w:tcPr>
          <w:p w14:paraId="74EE1489" w14:textId="77777777" w:rsidR="00F12248" w:rsidRDefault="00F12248" w:rsidP="00BD78A1">
            <w:pPr>
              <w:pStyle w:val="EMPTYCELLSTYLE"/>
            </w:pPr>
          </w:p>
        </w:tc>
        <w:tc>
          <w:tcPr>
            <w:tcW w:w="440" w:type="dxa"/>
          </w:tcPr>
          <w:p w14:paraId="6C96B68A" w14:textId="77777777" w:rsidR="00F12248" w:rsidRDefault="00F12248" w:rsidP="00BD78A1">
            <w:pPr>
              <w:pStyle w:val="EMPTYCELLSTYLE"/>
            </w:pPr>
          </w:p>
        </w:tc>
        <w:tc>
          <w:tcPr>
            <w:tcW w:w="700" w:type="dxa"/>
          </w:tcPr>
          <w:p w14:paraId="6CE5C630" w14:textId="77777777" w:rsidR="00F12248" w:rsidRDefault="00F12248" w:rsidP="00BD78A1">
            <w:pPr>
              <w:pStyle w:val="EMPTYCELLSTYLE"/>
            </w:pPr>
          </w:p>
        </w:tc>
        <w:tc>
          <w:tcPr>
            <w:tcW w:w="260" w:type="dxa"/>
          </w:tcPr>
          <w:p w14:paraId="45F11B98" w14:textId="77777777" w:rsidR="00F12248" w:rsidRDefault="00F12248" w:rsidP="00BD78A1">
            <w:pPr>
              <w:pStyle w:val="EMPTYCELLSTYLE"/>
            </w:pPr>
          </w:p>
        </w:tc>
        <w:tc>
          <w:tcPr>
            <w:tcW w:w="40" w:type="dxa"/>
          </w:tcPr>
          <w:p w14:paraId="4DBC6F4F" w14:textId="77777777" w:rsidR="00F12248" w:rsidRDefault="00F12248" w:rsidP="00BD78A1">
            <w:pPr>
              <w:pStyle w:val="EMPTYCELLSTYLE"/>
            </w:pPr>
          </w:p>
        </w:tc>
        <w:tc>
          <w:tcPr>
            <w:tcW w:w="400" w:type="dxa"/>
          </w:tcPr>
          <w:p w14:paraId="5107026A" w14:textId="77777777" w:rsidR="00F12248" w:rsidRDefault="00F12248" w:rsidP="00BD78A1">
            <w:pPr>
              <w:pStyle w:val="EMPTYCELLSTYLE"/>
            </w:pPr>
          </w:p>
        </w:tc>
        <w:tc>
          <w:tcPr>
            <w:tcW w:w="680" w:type="dxa"/>
          </w:tcPr>
          <w:p w14:paraId="14F478BF" w14:textId="77777777" w:rsidR="00F12248" w:rsidRDefault="00F12248" w:rsidP="00BD78A1">
            <w:pPr>
              <w:pStyle w:val="EMPTYCELLSTYLE"/>
            </w:pPr>
          </w:p>
        </w:tc>
        <w:tc>
          <w:tcPr>
            <w:tcW w:w="40" w:type="dxa"/>
          </w:tcPr>
          <w:p w14:paraId="01C901DF" w14:textId="77777777" w:rsidR="00F12248" w:rsidRDefault="00F12248" w:rsidP="00BD78A1">
            <w:pPr>
              <w:pStyle w:val="EMPTYCELLSTYLE"/>
            </w:pPr>
          </w:p>
        </w:tc>
        <w:tc>
          <w:tcPr>
            <w:tcW w:w="40" w:type="dxa"/>
          </w:tcPr>
          <w:p w14:paraId="17596A42" w14:textId="77777777" w:rsidR="00F12248" w:rsidRDefault="00F12248" w:rsidP="00BD78A1">
            <w:pPr>
              <w:pStyle w:val="EMPTYCELLSTYLE"/>
            </w:pPr>
          </w:p>
        </w:tc>
      </w:tr>
      <w:tr w:rsidR="00F12248" w14:paraId="3F870F9B" w14:textId="77777777" w:rsidTr="00F51D42">
        <w:trPr>
          <w:trHeight w:hRule="exact" w:val="240"/>
        </w:trPr>
        <w:tc>
          <w:tcPr>
            <w:tcW w:w="40" w:type="dxa"/>
          </w:tcPr>
          <w:p w14:paraId="3B41BF2B" w14:textId="77777777" w:rsidR="00F12248" w:rsidRDefault="00F12248" w:rsidP="00BD78A1">
            <w:pPr>
              <w:pStyle w:val="EMPTYCELLSTYLE"/>
            </w:pPr>
          </w:p>
        </w:tc>
        <w:tc>
          <w:tcPr>
            <w:tcW w:w="4440" w:type="dxa"/>
            <w:gridSpan w:val="3"/>
            <w:tcMar>
              <w:top w:w="0" w:type="dxa"/>
              <w:left w:w="0" w:type="dxa"/>
              <w:bottom w:w="0" w:type="dxa"/>
              <w:right w:w="0" w:type="dxa"/>
            </w:tcMar>
          </w:tcPr>
          <w:p w14:paraId="644FB6B3" w14:textId="77777777" w:rsidR="00F12248" w:rsidRDefault="00F12248" w:rsidP="00BD78A1">
            <w:pPr>
              <w:pStyle w:val="DefaultStyle"/>
            </w:pPr>
          </w:p>
        </w:tc>
        <w:tc>
          <w:tcPr>
            <w:tcW w:w="600" w:type="dxa"/>
          </w:tcPr>
          <w:p w14:paraId="6120E850" w14:textId="77777777" w:rsidR="00F12248" w:rsidRDefault="00F12248" w:rsidP="00BD78A1">
            <w:pPr>
              <w:pStyle w:val="EMPTYCELLSTYLE"/>
            </w:pPr>
          </w:p>
        </w:tc>
        <w:tc>
          <w:tcPr>
            <w:tcW w:w="2520" w:type="dxa"/>
          </w:tcPr>
          <w:p w14:paraId="467D257F" w14:textId="77777777" w:rsidR="00F12248" w:rsidRDefault="00F12248" w:rsidP="00BD78A1">
            <w:pPr>
              <w:pStyle w:val="EMPTYCELLSTYLE"/>
            </w:pPr>
          </w:p>
        </w:tc>
        <w:tc>
          <w:tcPr>
            <w:tcW w:w="1180" w:type="dxa"/>
          </w:tcPr>
          <w:p w14:paraId="4A144A35" w14:textId="77777777" w:rsidR="00F12248" w:rsidRDefault="00F12248" w:rsidP="00BD78A1">
            <w:pPr>
              <w:pStyle w:val="EMPTYCELLSTYLE"/>
            </w:pPr>
          </w:p>
        </w:tc>
        <w:tc>
          <w:tcPr>
            <w:tcW w:w="1300" w:type="dxa"/>
          </w:tcPr>
          <w:p w14:paraId="076FC1A1" w14:textId="77777777" w:rsidR="00F12248" w:rsidRDefault="00F12248" w:rsidP="00BD78A1">
            <w:pPr>
              <w:pStyle w:val="EMPTYCELLSTYLE"/>
            </w:pPr>
          </w:p>
        </w:tc>
        <w:tc>
          <w:tcPr>
            <w:tcW w:w="40" w:type="dxa"/>
          </w:tcPr>
          <w:p w14:paraId="6563DFF4" w14:textId="77777777" w:rsidR="00F12248" w:rsidRDefault="00F12248" w:rsidP="00BD78A1">
            <w:pPr>
              <w:pStyle w:val="EMPTYCELLSTYLE"/>
            </w:pPr>
          </w:p>
        </w:tc>
        <w:tc>
          <w:tcPr>
            <w:tcW w:w="1260" w:type="dxa"/>
          </w:tcPr>
          <w:p w14:paraId="439382C2" w14:textId="77777777" w:rsidR="00F12248" w:rsidRDefault="00F12248" w:rsidP="00BD78A1">
            <w:pPr>
              <w:pStyle w:val="EMPTYCELLSTYLE"/>
            </w:pPr>
          </w:p>
        </w:tc>
        <w:tc>
          <w:tcPr>
            <w:tcW w:w="1300" w:type="dxa"/>
          </w:tcPr>
          <w:p w14:paraId="0D0C34A1" w14:textId="77777777" w:rsidR="00F12248" w:rsidRDefault="00F12248" w:rsidP="00BD78A1">
            <w:pPr>
              <w:pStyle w:val="EMPTYCELLSTYLE"/>
            </w:pPr>
          </w:p>
        </w:tc>
        <w:tc>
          <w:tcPr>
            <w:tcW w:w="500" w:type="dxa"/>
          </w:tcPr>
          <w:p w14:paraId="284BCA66" w14:textId="77777777" w:rsidR="00F12248" w:rsidRDefault="00F12248" w:rsidP="00BD78A1">
            <w:pPr>
              <w:pStyle w:val="EMPTYCELLSTYLE"/>
            </w:pPr>
          </w:p>
        </w:tc>
        <w:tc>
          <w:tcPr>
            <w:tcW w:w="360" w:type="dxa"/>
          </w:tcPr>
          <w:p w14:paraId="7EA07096" w14:textId="77777777" w:rsidR="00F12248" w:rsidRDefault="00F12248" w:rsidP="00BD78A1">
            <w:pPr>
              <w:pStyle w:val="EMPTYCELLSTYLE"/>
            </w:pPr>
          </w:p>
        </w:tc>
        <w:tc>
          <w:tcPr>
            <w:tcW w:w="1400" w:type="dxa"/>
            <w:gridSpan w:val="3"/>
            <w:tcMar>
              <w:top w:w="0" w:type="dxa"/>
              <w:left w:w="0" w:type="dxa"/>
              <w:bottom w:w="0" w:type="dxa"/>
              <w:right w:w="0" w:type="dxa"/>
            </w:tcMar>
          </w:tcPr>
          <w:p w14:paraId="6C0C19E8" w14:textId="77777777" w:rsidR="00F12248" w:rsidRDefault="00F12248" w:rsidP="00BD78A1">
            <w:pPr>
              <w:pStyle w:val="DefaultStyle"/>
              <w:jc w:val="right"/>
            </w:pPr>
          </w:p>
        </w:tc>
        <w:tc>
          <w:tcPr>
            <w:tcW w:w="40" w:type="dxa"/>
          </w:tcPr>
          <w:p w14:paraId="274ADD62" w14:textId="77777777" w:rsidR="00F12248" w:rsidRDefault="00F12248" w:rsidP="00BD78A1">
            <w:pPr>
              <w:pStyle w:val="EMPTYCELLSTYLE"/>
            </w:pPr>
          </w:p>
        </w:tc>
        <w:tc>
          <w:tcPr>
            <w:tcW w:w="1120" w:type="dxa"/>
            <w:gridSpan w:val="3"/>
            <w:tcMar>
              <w:top w:w="0" w:type="dxa"/>
              <w:left w:w="0" w:type="dxa"/>
              <w:bottom w:w="0" w:type="dxa"/>
              <w:right w:w="0" w:type="dxa"/>
            </w:tcMar>
          </w:tcPr>
          <w:p w14:paraId="7E1BB511" w14:textId="77777777" w:rsidR="00F12248" w:rsidRDefault="00F12248" w:rsidP="00BD78A1">
            <w:pPr>
              <w:pStyle w:val="DefaultStyle"/>
            </w:pPr>
          </w:p>
        </w:tc>
        <w:tc>
          <w:tcPr>
            <w:tcW w:w="40" w:type="dxa"/>
          </w:tcPr>
          <w:p w14:paraId="07FE3D6C" w14:textId="77777777" w:rsidR="00F12248" w:rsidRDefault="00F12248" w:rsidP="00BD78A1">
            <w:pPr>
              <w:pStyle w:val="EMPTYCELLSTYLE"/>
            </w:pPr>
          </w:p>
        </w:tc>
      </w:tr>
      <w:tr w:rsidR="00F12248" w14:paraId="398C377C" w14:textId="77777777" w:rsidTr="00F51D42">
        <w:trPr>
          <w:trHeight w:hRule="exact" w:val="240"/>
        </w:trPr>
        <w:tc>
          <w:tcPr>
            <w:tcW w:w="40" w:type="dxa"/>
          </w:tcPr>
          <w:p w14:paraId="3B6E9011" w14:textId="77777777" w:rsidR="00F12248" w:rsidRDefault="00F12248" w:rsidP="00BD78A1">
            <w:pPr>
              <w:pStyle w:val="EMPTYCELLSTYLE"/>
            </w:pPr>
          </w:p>
        </w:tc>
        <w:tc>
          <w:tcPr>
            <w:tcW w:w="4440" w:type="dxa"/>
            <w:gridSpan w:val="3"/>
            <w:tcMar>
              <w:top w:w="0" w:type="dxa"/>
              <w:left w:w="0" w:type="dxa"/>
              <w:bottom w:w="0" w:type="dxa"/>
              <w:right w:w="0" w:type="dxa"/>
            </w:tcMar>
          </w:tcPr>
          <w:p w14:paraId="1B999F17" w14:textId="77777777" w:rsidR="00F12248" w:rsidRDefault="00F12248" w:rsidP="00BD78A1">
            <w:pPr>
              <w:pStyle w:val="DefaultStyle"/>
            </w:pPr>
          </w:p>
        </w:tc>
        <w:tc>
          <w:tcPr>
            <w:tcW w:w="600" w:type="dxa"/>
          </w:tcPr>
          <w:p w14:paraId="6F78F0B2" w14:textId="77777777" w:rsidR="00F12248" w:rsidRDefault="00F12248" w:rsidP="00BD78A1">
            <w:pPr>
              <w:pStyle w:val="EMPTYCELLSTYLE"/>
            </w:pPr>
          </w:p>
        </w:tc>
        <w:tc>
          <w:tcPr>
            <w:tcW w:w="2520" w:type="dxa"/>
          </w:tcPr>
          <w:p w14:paraId="0DB6D77A" w14:textId="77777777" w:rsidR="00F12248" w:rsidRDefault="00F12248" w:rsidP="00BD78A1">
            <w:pPr>
              <w:pStyle w:val="EMPTYCELLSTYLE"/>
            </w:pPr>
          </w:p>
        </w:tc>
        <w:tc>
          <w:tcPr>
            <w:tcW w:w="1180" w:type="dxa"/>
          </w:tcPr>
          <w:p w14:paraId="3A750BB5" w14:textId="77777777" w:rsidR="00F12248" w:rsidRDefault="00F12248" w:rsidP="00BD78A1">
            <w:pPr>
              <w:pStyle w:val="EMPTYCELLSTYLE"/>
            </w:pPr>
          </w:p>
        </w:tc>
        <w:tc>
          <w:tcPr>
            <w:tcW w:w="1300" w:type="dxa"/>
          </w:tcPr>
          <w:p w14:paraId="374EF4EC" w14:textId="77777777" w:rsidR="00F12248" w:rsidRDefault="00F12248" w:rsidP="00BD78A1">
            <w:pPr>
              <w:pStyle w:val="EMPTYCELLSTYLE"/>
            </w:pPr>
          </w:p>
        </w:tc>
        <w:tc>
          <w:tcPr>
            <w:tcW w:w="40" w:type="dxa"/>
          </w:tcPr>
          <w:p w14:paraId="6B16D73A" w14:textId="77777777" w:rsidR="00F12248" w:rsidRDefault="00F12248" w:rsidP="00BD78A1">
            <w:pPr>
              <w:pStyle w:val="EMPTYCELLSTYLE"/>
            </w:pPr>
          </w:p>
        </w:tc>
        <w:tc>
          <w:tcPr>
            <w:tcW w:w="1260" w:type="dxa"/>
          </w:tcPr>
          <w:p w14:paraId="664BAF93" w14:textId="77777777" w:rsidR="00F12248" w:rsidRDefault="00F12248" w:rsidP="00BD78A1">
            <w:pPr>
              <w:pStyle w:val="EMPTYCELLSTYLE"/>
            </w:pPr>
          </w:p>
        </w:tc>
        <w:tc>
          <w:tcPr>
            <w:tcW w:w="1300" w:type="dxa"/>
          </w:tcPr>
          <w:p w14:paraId="009B7CA3" w14:textId="77777777" w:rsidR="00F12248" w:rsidRDefault="00F12248" w:rsidP="00BD78A1">
            <w:pPr>
              <w:pStyle w:val="EMPTYCELLSTYLE"/>
            </w:pPr>
          </w:p>
        </w:tc>
        <w:tc>
          <w:tcPr>
            <w:tcW w:w="500" w:type="dxa"/>
          </w:tcPr>
          <w:p w14:paraId="680931B5" w14:textId="77777777" w:rsidR="00F12248" w:rsidRDefault="00F12248" w:rsidP="00BD78A1">
            <w:pPr>
              <w:pStyle w:val="EMPTYCELLSTYLE"/>
            </w:pPr>
          </w:p>
        </w:tc>
        <w:tc>
          <w:tcPr>
            <w:tcW w:w="360" w:type="dxa"/>
          </w:tcPr>
          <w:p w14:paraId="43C4EB4F" w14:textId="77777777" w:rsidR="00F12248" w:rsidRDefault="00F12248" w:rsidP="00BD78A1">
            <w:pPr>
              <w:pStyle w:val="EMPTYCELLSTYLE"/>
            </w:pPr>
          </w:p>
        </w:tc>
        <w:tc>
          <w:tcPr>
            <w:tcW w:w="1400" w:type="dxa"/>
            <w:gridSpan w:val="3"/>
            <w:tcMar>
              <w:top w:w="0" w:type="dxa"/>
              <w:left w:w="0" w:type="dxa"/>
              <w:bottom w:w="0" w:type="dxa"/>
              <w:right w:w="0" w:type="dxa"/>
            </w:tcMar>
          </w:tcPr>
          <w:p w14:paraId="748412FB" w14:textId="77777777" w:rsidR="00F12248" w:rsidRDefault="00F12248" w:rsidP="00BD78A1">
            <w:pPr>
              <w:pStyle w:val="DefaultStyle"/>
              <w:jc w:val="right"/>
            </w:pPr>
          </w:p>
        </w:tc>
        <w:tc>
          <w:tcPr>
            <w:tcW w:w="40" w:type="dxa"/>
          </w:tcPr>
          <w:p w14:paraId="09D92CDC" w14:textId="77777777" w:rsidR="00F12248" w:rsidRDefault="00F12248" w:rsidP="00BD78A1">
            <w:pPr>
              <w:pStyle w:val="EMPTYCELLSTYLE"/>
            </w:pPr>
          </w:p>
        </w:tc>
        <w:tc>
          <w:tcPr>
            <w:tcW w:w="1120" w:type="dxa"/>
            <w:gridSpan w:val="3"/>
            <w:tcMar>
              <w:top w:w="0" w:type="dxa"/>
              <w:left w:w="0" w:type="dxa"/>
              <w:bottom w:w="0" w:type="dxa"/>
              <w:right w:w="0" w:type="dxa"/>
            </w:tcMar>
          </w:tcPr>
          <w:p w14:paraId="6B9AA932" w14:textId="77777777" w:rsidR="00F12248" w:rsidRDefault="00F12248" w:rsidP="00BD78A1">
            <w:pPr>
              <w:pStyle w:val="DefaultStyle"/>
            </w:pPr>
          </w:p>
        </w:tc>
        <w:tc>
          <w:tcPr>
            <w:tcW w:w="40" w:type="dxa"/>
          </w:tcPr>
          <w:p w14:paraId="2759C2A0" w14:textId="77777777" w:rsidR="00F12248" w:rsidRDefault="00F12248" w:rsidP="00BD78A1">
            <w:pPr>
              <w:pStyle w:val="EMPTYCELLSTYLE"/>
            </w:pPr>
          </w:p>
        </w:tc>
      </w:tr>
      <w:tr w:rsidR="00F12248" w14:paraId="2D21F3A7" w14:textId="77777777" w:rsidTr="00F51D42">
        <w:trPr>
          <w:trHeight w:hRule="exact" w:val="340"/>
        </w:trPr>
        <w:tc>
          <w:tcPr>
            <w:tcW w:w="40" w:type="dxa"/>
          </w:tcPr>
          <w:p w14:paraId="53397533" w14:textId="77777777" w:rsidR="00F12248" w:rsidRDefault="00F12248" w:rsidP="00BD78A1">
            <w:pPr>
              <w:pStyle w:val="EMPTYCELLSTYLE"/>
            </w:pPr>
          </w:p>
        </w:tc>
        <w:tc>
          <w:tcPr>
            <w:tcW w:w="16060" w:type="dxa"/>
            <w:gridSpan w:val="19"/>
            <w:tcMar>
              <w:top w:w="0" w:type="dxa"/>
              <w:left w:w="0" w:type="dxa"/>
              <w:bottom w:w="0" w:type="dxa"/>
              <w:right w:w="0" w:type="dxa"/>
            </w:tcMar>
          </w:tcPr>
          <w:p w14:paraId="5E52079B" w14:textId="77777777" w:rsidR="00F12248" w:rsidRDefault="00F12248" w:rsidP="00BD78A1">
            <w:pPr>
              <w:pStyle w:val="DefaultStyle"/>
              <w:jc w:val="center"/>
            </w:pPr>
            <w:r>
              <w:rPr>
                <w:b/>
                <w:sz w:val="24"/>
              </w:rPr>
              <w:t>Projekcija plana proračuna</w:t>
            </w:r>
          </w:p>
        </w:tc>
        <w:tc>
          <w:tcPr>
            <w:tcW w:w="40" w:type="dxa"/>
          </w:tcPr>
          <w:p w14:paraId="0BFABC99" w14:textId="77777777" w:rsidR="00F12248" w:rsidRDefault="00F12248" w:rsidP="00BD78A1">
            <w:pPr>
              <w:pStyle w:val="EMPTYCELLSTYLE"/>
            </w:pPr>
          </w:p>
        </w:tc>
      </w:tr>
      <w:tr w:rsidR="00F12248" w14:paraId="7811E96A" w14:textId="77777777" w:rsidTr="00F51D42">
        <w:trPr>
          <w:trHeight w:hRule="exact" w:val="260"/>
        </w:trPr>
        <w:tc>
          <w:tcPr>
            <w:tcW w:w="40" w:type="dxa"/>
          </w:tcPr>
          <w:p w14:paraId="0A8D1EBE" w14:textId="77777777" w:rsidR="00F12248" w:rsidRDefault="00F12248" w:rsidP="00BD78A1">
            <w:pPr>
              <w:pStyle w:val="EMPTYCELLSTYLE"/>
            </w:pPr>
          </w:p>
        </w:tc>
        <w:tc>
          <w:tcPr>
            <w:tcW w:w="16060" w:type="dxa"/>
            <w:gridSpan w:val="19"/>
            <w:tcMar>
              <w:top w:w="0" w:type="dxa"/>
              <w:left w:w="0" w:type="dxa"/>
              <w:bottom w:w="40" w:type="dxa"/>
              <w:right w:w="0" w:type="dxa"/>
            </w:tcMar>
          </w:tcPr>
          <w:p w14:paraId="62E12707" w14:textId="77777777" w:rsidR="00F12248" w:rsidRDefault="00F12248" w:rsidP="00BD78A1">
            <w:pPr>
              <w:pStyle w:val="DefaultStyle"/>
              <w:jc w:val="center"/>
            </w:pPr>
            <w:r>
              <w:rPr>
                <w:b/>
              </w:rPr>
              <w:t>IZVORI FINANCIRANJA</w:t>
            </w:r>
          </w:p>
        </w:tc>
        <w:tc>
          <w:tcPr>
            <w:tcW w:w="40" w:type="dxa"/>
          </w:tcPr>
          <w:p w14:paraId="72A326BC" w14:textId="77777777" w:rsidR="00F12248" w:rsidRDefault="00F12248" w:rsidP="00BD78A1">
            <w:pPr>
              <w:pStyle w:val="EMPTYCELLSTYLE"/>
            </w:pPr>
          </w:p>
        </w:tc>
      </w:tr>
      <w:tr w:rsidR="00F12248" w14:paraId="7D1E3B28" w14:textId="77777777" w:rsidTr="00F51D42">
        <w:trPr>
          <w:trHeight w:hRule="exact" w:val="260"/>
        </w:trPr>
        <w:tc>
          <w:tcPr>
            <w:tcW w:w="40" w:type="dxa"/>
          </w:tcPr>
          <w:p w14:paraId="62346FBB" w14:textId="77777777" w:rsidR="00F12248" w:rsidRDefault="00F12248" w:rsidP="00BD78A1">
            <w:pPr>
              <w:pStyle w:val="EMPTYCELLSTYLE"/>
            </w:pPr>
          </w:p>
        </w:tc>
        <w:tc>
          <w:tcPr>
            <w:tcW w:w="16060" w:type="dxa"/>
            <w:gridSpan w:val="19"/>
            <w:tcMar>
              <w:top w:w="0" w:type="dxa"/>
              <w:left w:w="0" w:type="dxa"/>
              <w:bottom w:w="40" w:type="dxa"/>
              <w:right w:w="0" w:type="dxa"/>
            </w:tcMar>
          </w:tcPr>
          <w:p w14:paraId="10AF4C40" w14:textId="77777777" w:rsidR="00F12248" w:rsidRDefault="00F12248" w:rsidP="00BD78A1">
            <w:pPr>
              <w:pStyle w:val="DefaultStyle"/>
              <w:jc w:val="center"/>
            </w:pPr>
          </w:p>
        </w:tc>
        <w:tc>
          <w:tcPr>
            <w:tcW w:w="40" w:type="dxa"/>
          </w:tcPr>
          <w:p w14:paraId="300CFBA2" w14:textId="77777777" w:rsidR="00F12248" w:rsidRDefault="00F12248" w:rsidP="00BD78A1">
            <w:pPr>
              <w:pStyle w:val="EMPTYCELLSTYLE"/>
            </w:pPr>
          </w:p>
        </w:tc>
      </w:tr>
      <w:tr w:rsidR="00F12248" w14:paraId="0F50FD86" w14:textId="77777777" w:rsidTr="00F51D42">
        <w:trPr>
          <w:trHeight w:hRule="exact" w:val="720"/>
        </w:trPr>
        <w:tc>
          <w:tcPr>
            <w:tcW w:w="40" w:type="dxa"/>
          </w:tcPr>
          <w:p w14:paraId="0BD06E69"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56D9B9C0" w14:textId="77777777" w:rsidTr="00BD78A1">
              <w:trPr>
                <w:trHeight w:hRule="exact" w:val="240"/>
              </w:trPr>
              <w:tc>
                <w:tcPr>
                  <w:tcW w:w="700" w:type="dxa"/>
                </w:tcPr>
                <w:p w14:paraId="562875CE" w14:textId="77777777" w:rsidR="00F12248" w:rsidRDefault="00F12248" w:rsidP="00BD78A1">
                  <w:pPr>
                    <w:pStyle w:val="EMPTYCELLSTYLE"/>
                  </w:pPr>
                </w:p>
              </w:tc>
              <w:tc>
                <w:tcPr>
                  <w:tcW w:w="6840" w:type="dxa"/>
                </w:tcPr>
                <w:p w14:paraId="693C3A7F" w14:textId="77777777" w:rsidR="00F12248" w:rsidRDefault="00F12248" w:rsidP="00BD78A1">
                  <w:pPr>
                    <w:pStyle w:val="EMPTYCELLSTYLE"/>
                  </w:pPr>
                </w:p>
              </w:tc>
              <w:tc>
                <w:tcPr>
                  <w:tcW w:w="1200" w:type="dxa"/>
                </w:tcPr>
                <w:p w14:paraId="469D1219" w14:textId="77777777" w:rsidR="00F12248" w:rsidRDefault="00F12248" w:rsidP="00BD78A1">
                  <w:pPr>
                    <w:pStyle w:val="EMPTYCELLSTYLE"/>
                  </w:pPr>
                </w:p>
              </w:tc>
              <w:tc>
                <w:tcPr>
                  <w:tcW w:w="1300" w:type="dxa"/>
                  <w:tcMar>
                    <w:top w:w="0" w:type="dxa"/>
                    <w:left w:w="0" w:type="dxa"/>
                    <w:bottom w:w="0" w:type="dxa"/>
                    <w:right w:w="0" w:type="dxa"/>
                  </w:tcMar>
                  <w:vAlign w:val="center"/>
                </w:tcPr>
                <w:p w14:paraId="12CC1B82"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3B47F636"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52BD40FF"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41734623"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7E567BD6" w14:textId="77777777" w:rsidR="00F12248" w:rsidRDefault="00F12248" w:rsidP="00BD78A1">
                  <w:pPr>
                    <w:pStyle w:val="DefaultStyle"/>
                    <w:jc w:val="center"/>
                  </w:pPr>
                  <w:r>
                    <w:rPr>
                      <w:b/>
                      <w:sz w:val="16"/>
                    </w:rPr>
                    <w:t>INDEKS</w:t>
                  </w:r>
                </w:p>
              </w:tc>
            </w:tr>
            <w:tr w:rsidR="00F12248" w14:paraId="703BA3A0" w14:textId="77777777" w:rsidTr="00BD78A1">
              <w:trPr>
                <w:trHeight w:hRule="exact" w:val="240"/>
              </w:trPr>
              <w:tc>
                <w:tcPr>
                  <w:tcW w:w="700" w:type="dxa"/>
                  <w:vMerge w:val="restart"/>
                  <w:tcMar>
                    <w:top w:w="0" w:type="dxa"/>
                    <w:left w:w="0" w:type="dxa"/>
                    <w:bottom w:w="0" w:type="dxa"/>
                    <w:right w:w="0" w:type="dxa"/>
                  </w:tcMar>
                  <w:vAlign w:val="bottom"/>
                </w:tcPr>
                <w:p w14:paraId="79B7E213"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1E68DF40" w14:textId="77777777" w:rsidR="00F12248" w:rsidRDefault="00F12248" w:rsidP="00BD78A1">
                  <w:pPr>
                    <w:pStyle w:val="DefaultStyle"/>
                  </w:pPr>
                  <w:r>
                    <w:rPr>
                      <w:b/>
                      <w:sz w:val="16"/>
                    </w:rPr>
                    <w:t>VRSTA RASHODA / IZDATAKA</w:t>
                  </w:r>
                </w:p>
              </w:tc>
              <w:tc>
                <w:tcPr>
                  <w:tcW w:w="1200" w:type="dxa"/>
                </w:tcPr>
                <w:p w14:paraId="384966E7" w14:textId="77777777" w:rsidR="00F12248" w:rsidRDefault="00F12248" w:rsidP="00BD78A1">
                  <w:pPr>
                    <w:pStyle w:val="EMPTYCELLSTYLE"/>
                  </w:pPr>
                </w:p>
              </w:tc>
              <w:tc>
                <w:tcPr>
                  <w:tcW w:w="1300" w:type="dxa"/>
                  <w:tcMar>
                    <w:top w:w="0" w:type="dxa"/>
                    <w:left w:w="0" w:type="dxa"/>
                    <w:bottom w:w="0" w:type="dxa"/>
                    <w:right w:w="0" w:type="dxa"/>
                  </w:tcMar>
                  <w:vAlign w:val="center"/>
                </w:tcPr>
                <w:p w14:paraId="72FD7EC9"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01F5E12E"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50CC5470"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49D02568"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5137D3A8"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65BFBBCE"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0794BDA2" w14:textId="77777777" w:rsidR="00F12248" w:rsidRDefault="00F12248" w:rsidP="00BD78A1">
                  <w:pPr>
                    <w:pStyle w:val="DefaultStyle"/>
                    <w:jc w:val="center"/>
                  </w:pPr>
                  <w:r>
                    <w:rPr>
                      <w:b/>
                      <w:sz w:val="16"/>
                    </w:rPr>
                    <w:t>7</w:t>
                  </w:r>
                </w:p>
              </w:tc>
            </w:tr>
            <w:tr w:rsidR="00F12248" w14:paraId="2E9948B6" w14:textId="77777777" w:rsidTr="00BD78A1">
              <w:trPr>
                <w:trHeight w:hRule="exact" w:val="240"/>
              </w:trPr>
              <w:tc>
                <w:tcPr>
                  <w:tcW w:w="700" w:type="dxa"/>
                  <w:vMerge/>
                  <w:tcMar>
                    <w:top w:w="0" w:type="dxa"/>
                    <w:left w:w="0" w:type="dxa"/>
                    <w:bottom w:w="0" w:type="dxa"/>
                    <w:right w:w="0" w:type="dxa"/>
                  </w:tcMar>
                  <w:vAlign w:val="bottom"/>
                </w:tcPr>
                <w:p w14:paraId="3B011EAC"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3502758A" w14:textId="77777777" w:rsidR="00F12248" w:rsidRDefault="00F12248" w:rsidP="00BD78A1">
                  <w:pPr>
                    <w:pStyle w:val="EMPTYCELLSTYLE"/>
                  </w:pPr>
                </w:p>
              </w:tc>
              <w:tc>
                <w:tcPr>
                  <w:tcW w:w="1200" w:type="dxa"/>
                </w:tcPr>
                <w:p w14:paraId="3A640CCB" w14:textId="77777777" w:rsidR="00F12248" w:rsidRDefault="00F12248" w:rsidP="00BD78A1">
                  <w:pPr>
                    <w:pStyle w:val="EMPTYCELLSTYLE"/>
                  </w:pPr>
                </w:p>
              </w:tc>
              <w:tc>
                <w:tcPr>
                  <w:tcW w:w="1300" w:type="dxa"/>
                  <w:tcMar>
                    <w:top w:w="0" w:type="dxa"/>
                    <w:left w:w="0" w:type="dxa"/>
                    <w:bottom w:w="0" w:type="dxa"/>
                    <w:right w:w="40" w:type="dxa"/>
                  </w:tcMar>
                  <w:vAlign w:val="bottom"/>
                </w:tcPr>
                <w:p w14:paraId="2B4BA389"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0FCD85CE"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5A92EACE"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5146B8CD"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212C73C1"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41618071"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548933E9" w14:textId="77777777" w:rsidR="00F12248" w:rsidRDefault="00F12248" w:rsidP="00BD78A1">
                  <w:pPr>
                    <w:pStyle w:val="DefaultStyle"/>
                    <w:jc w:val="center"/>
                  </w:pPr>
                  <w:r>
                    <w:rPr>
                      <w:b/>
                      <w:sz w:val="16"/>
                    </w:rPr>
                    <w:t>4/3</w:t>
                  </w:r>
                </w:p>
              </w:tc>
            </w:tr>
          </w:tbl>
          <w:p w14:paraId="49874A81" w14:textId="77777777" w:rsidR="00F12248" w:rsidRDefault="00F12248" w:rsidP="00BD78A1">
            <w:pPr>
              <w:pStyle w:val="EMPTYCELLSTYLE"/>
            </w:pPr>
          </w:p>
        </w:tc>
        <w:tc>
          <w:tcPr>
            <w:tcW w:w="40" w:type="dxa"/>
          </w:tcPr>
          <w:p w14:paraId="66420F47" w14:textId="77777777" w:rsidR="00F12248" w:rsidRDefault="00F12248" w:rsidP="00BD78A1">
            <w:pPr>
              <w:pStyle w:val="EMPTYCELLSTYLE"/>
            </w:pPr>
          </w:p>
        </w:tc>
      </w:tr>
      <w:tr w:rsidR="00F12248" w14:paraId="7880EB8E" w14:textId="77777777" w:rsidTr="00F51D42">
        <w:trPr>
          <w:trHeight w:hRule="exact" w:val="80"/>
        </w:trPr>
        <w:tc>
          <w:tcPr>
            <w:tcW w:w="40" w:type="dxa"/>
          </w:tcPr>
          <w:p w14:paraId="311AB248" w14:textId="77777777" w:rsidR="00F12248" w:rsidRDefault="00F12248" w:rsidP="00BD78A1">
            <w:pPr>
              <w:pStyle w:val="EMPTYCELLSTYLE"/>
            </w:pPr>
          </w:p>
        </w:tc>
        <w:tc>
          <w:tcPr>
            <w:tcW w:w="700" w:type="dxa"/>
          </w:tcPr>
          <w:p w14:paraId="68363B43" w14:textId="77777777" w:rsidR="00F12248" w:rsidRDefault="00F12248" w:rsidP="00BD78A1">
            <w:pPr>
              <w:pStyle w:val="EMPTYCELLSTYLE"/>
            </w:pPr>
          </w:p>
        </w:tc>
        <w:tc>
          <w:tcPr>
            <w:tcW w:w="1100" w:type="dxa"/>
          </w:tcPr>
          <w:p w14:paraId="038C61A5" w14:textId="77777777" w:rsidR="00F12248" w:rsidRDefault="00F12248" w:rsidP="00BD78A1">
            <w:pPr>
              <w:pStyle w:val="EMPTYCELLSTYLE"/>
            </w:pPr>
          </w:p>
        </w:tc>
        <w:tc>
          <w:tcPr>
            <w:tcW w:w="2640" w:type="dxa"/>
          </w:tcPr>
          <w:p w14:paraId="3B8AA46C" w14:textId="77777777" w:rsidR="00F12248" w:rsidRDefault="00F12248" w:rsidP="00BD78A1">
            <w:pPr>
              <w:pStyle w:val="EMPTYCELLSTYLE"/>
            </w:pPr>
          </w:p>
        </w:tc>
        <w:tc>
          <w:tcPr>
            <w:tcW w:w="600" w:type="dxa"/>
          </w:tcPr>
          <w:p w14:paraId="50D2A6E3" w14:textId="77777777" w:rsidR="00F12248" w:rsidRDefault="00F12248" w:rsidP="00BD78A1">
            <w:pPr>
              <w:pStyle w:val="EMPTYCELLSTYLE"/>
            </w:pPr>
          </w:p>
        </w:tc>
        <w:tc>
          <w:tcPr>
            <w:tcW w:w="2520" w:type="dxa"/>
          </w:tcPr>
          <w:p w14:paraId="3C5942A2" w14:textId="77777777" w:rsidR="00F12248" w:rsidRDefault="00F12248" w:rsidP="00BD78A1">
            <w:pPr>
              <w:pStyle w:val="EMPTYCELLSTYLE"/>
            </w:pPr>
          </w:p>
        </w:tc>
        <w:tc>
          <w:tcPr>
            <w:tcW w:w="1180" w:type="dxa"/>
          </w:tcPr>
          <w:p w14:paraId="475E1778" w14:textId="77777777" w:rsidR="00F12248" w:rsidRDefault="00F12248" w:rsidP="00BD78A1">
            <w:pPr>
              <w:pStyle w:val="EMPTYCELLSTYLE"/>
            </w:pPr>
          </w:p>
        </w:tc>
        <w:tc>
          <w:tcPr>
            <w:tcW w:w="1300" w:type="dxa"/>
          </w:tcPr>
          <w:p w14:paraId="7FB72F88" w14:textId="77777777" w:rsidR="00F12248" w:rsidRDefault="00F12248" w:rsidP="00BD78A1">
            <w:pPr>
              <w:pStyle w:val="EMPTYCELLSTYLE"/>
            </w:pPr>
          </w:p>
        </w:tc>
        <w:tc>
          <w:tcPr>
            <w:tcW w:w="40" w:type="dxa"/>
          </w:tcPr>
          <w:p w14:paraId="31A7658D" w14:textId="77777777" w:rsidR="00F12248" w:rsidRDefault="00F12248" w:rsidP="00BD78A1">
            <w:pPr>
              <w:pStyle w:val="EMPTYCELLSTYLE"/>
            </w:pPr>
          </w:p>
        </w:tc>
        <w:tc>
          <w:tcPr>
            <w:tcW w:w="1260" w:type="dxa"/>
          </w:tcPr>
          <w:p w14:paraId="7DEF907C" w14:textId="77777777" w:rsidR="00F12248" w:rsidRDefault="00F12248" w:rsidP="00BD78A1">
            <w:pPr>
              <w:pStyle w:val="EMPTYCELLSTYLE"/>
            </w:pPr>
          </w:p>
        </w:tc>
        <w:tc>
          <w:tcPr>
            <w:tcW w:w="1300" w:type="dxa"/>
          </w:tcPr>
          <w:p w14:paraId="6A86E313" w14:textId="77777777" w:rsidR="00F12248" w:rsidRDefault="00F12248" w:rsidP="00BD78A1">
            <w:pPr>
              <w:pStyle w:val="EMPTYCELLSTYLE"/>
            </w:pPr>
          </w:p>
        </w:tc>
        <w:tc>
          <w:tcPr>
            <w:tcW w:w="500" w:type="dxa"/>
          </w:tcPr>
          <w:p w14:paraId="53C23DD2" w14:textId="77777777" w:rsidR="00F12248" w:rsidRDefault="00F12248" w:rsidP="00BD78A1">
            <w:pPr>
              <w:pStyle w:val="EMPTYCELLSTYLE"/>
            </w:pPr>
          </w:p>
        </w:tc>
        <w:tc>
          <w:tcPr>
            <w:tcW w:w="360" w:type="dxa"/>
          </w:tcPr>
          <w:p w14:paraId="5DCA8D09" w14:textId="77777777" w:rsidR="00F12248" w:rsidRDefault="00F12248" w:rsidP="00BD78A1">
            <w:pPr>
              <w:pStyle w:val="EMPTYCELLSTYLE"/>
            </w:pPr>
          </w:p>
        </w:tc>
        <w:tc>
          <w:tcPr>
            <w:tcW w:w="440" w:type="dxa"/>
          </w:tcPr>
          <w:p w14:paraId="3E9173C0" w14:textId="77777777" w:rsidR="00F12248" w:rsidRDefault="00F12248" w:rsidP="00BD78A1">
            <w:pPr>
              <w:pStyle w:val="EMPTYCELLSTYLE"/>
            </w:pPr>
          </w:p>
        </w:tc>
        <w:tc>
          <w:tcPr>
            <w:tcW w:w="700" w:type="dxa"/>
          </w:tcPr>
          <w:p w14:paraId="6D1272A6" w14:textId="77777777" w:rsidR="00F12248" w:rsidRDefault="00F12248" w:rsidP="00BD78A1">
            <w:pPr>
              <w:pStyle w:val="EMPTYCELLSTYLE"/>
            </w:pPr>
          </w:p>
        </w:tc>
        <w:tc>
          <w:tcPr>
            <w:tcW w:w="260" w:type="dxa"/>
          </w:tcPr>
          <w:p w14:paraId="77C54BB4" w14:textId="77777777" w:rsidR="00F12248" w:rsidRDefault="00F12248" w:rsidP="00BD78A1">
            <w:pPr>
              <w:pStyle w:val="EMPTYCELLSTYLE"/>
            </w:pPr>
          </w:p>
        </w:tc>
        <w:tc>
          <w:tcPr>
            <w:tcW w:w="40" w:type="dxa"/>
          </w:tcPr>
          <w:p w14:paraId="66F62CE7" w14:textId="77777777" w:rsidR="00F12248" w:rsidRDefault="00F12248" w:rsidP="00BD78A1">
            <w:pPr>
              <w:pStyle w:val="EMPTYCELLSTYLE"/>
            </w:pPr>
          </w:p>
        </w:tc>
        <w:tc>
          <w:tcPr>
            <w:tcW w:w="400" w:type="dxa"/>
          </w:tcPr>
          <w:p w14:paraId="0D258525" w14:textId="77777777" w:rsidR="00F12248" w:rsidRDefault="00F12248" w:rsidP="00BD78A1">
            <w:pPr>
              <w:pStyle w:val="EMPTYCELLSTYLE"/>
            </w:pPr>
          </w:p>
        </w:tc>
        <w:tc>
          <w:tcPr>
            <w:tcW w:w="680" w:type="dxa"/>
          </w:tcPr>
          <w:p w14:paraId="73718D24" w14:textId="77777777" w:rsidR="00F12248" w:rsidRDefault="00F12248" w:rsidP="00BD78A1">
            <w:pPr>
              <w:pStyle w:val="EMPTYCELLSTYLE"/>
            </w:pPr>
          </w:p>
        </w:tc>
        <w:tc>
          <w:tcPr>
            <w:tcW w:w="40" w:type="dxa"/>
          </w:tcPr>
          <w:p w14:paraId="6640A0D3" w14:textId="77777777" w:rsidR="00F12248" w:rsidRDefault="00F12248" w:rsidP="00BD78A1">
            <w:pPr>
              <w:pStyle w:val="EMPTYCELLSTYLE"/>
            </w:pPr>
          </w:p>
        </w:tc>
        <w:tc>
          <w:tcPr>
            <w:tcW w:w="40" w:type="dxa"/>
          </w:tcPr>
          <w:p w14:paraId="5866BD81" w14:textId="77777777" w:rsidR="00F12248" w:rsidRDefault="00F12248" w:rsidP="00BD78A1">
            <w:pPr>
              <w:pStyle w:val="EMPTYCELLSTYLE"/>
            </w:pPr>
          </w:p>
        </w:tc>
      </w:tr>
      <w:tr w:rsidR="00F12248" w14:paraId="202D051B" w14:textId="77777777" w:rsidTr="00F51D42">
        <w:trPr>
          <w:trHeight w:hRule="exact" w:val="260"/>
        </w:trPr>
        <w:tc>
          <w:tcPr>
            <w:tcW w:w="40" w:type="dxa"/>
          </w:tcPr>
          <w:p w14:paraId="04D9A3CC"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A05EB12"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C6D6A4E" w14:textId="77777777" w:rsidR="00F12248" w:rsidRDefault="00F12248" w:rsidP="00BD78A1">
                  <w:pPr>
                    <w:pStyle w:val="izv3"/>
                  </w:pPr>
                  <w:r>
                    <w:rPr>
                      <w:sz w:val="16"/>
                    </w:rPr>
                    <w:t>Izvor 5.1.003 Pomoći - JVP</w:t>
                  </w:r>
                </w:p>
              </w:tc>
              <w:tc>
                <w:tcPr>
                  <w:tcW w:w="1300" w:type="dxa"/>
                  <w:shd w:val="clear" w:color="auto" w:fill="FFFF97"/>
                  <w:tcMar>
                    <w:top w:w="0" w:type="dxa"/>
                    <w:left w:w="0" w:type="dxa"/>
                    <w:bottom w:w="0" w:type="dxa"/>
                    <w:right w:w="40" w:type="dxa"/>
                  </w:tcMar>
                  <w:vAlign w:val="center"/>
                </w:tcPr>
                <w:p w14:paraId="7C93F7B7" w14:textId="77777777" w:rsidR="00F12248" w:rsidRDefault="00F12248" w:rsidP="00BD78A1">
                  <w:pPr>
                    <w:pStyle w:val="izv3"/>
                    <w:jc w:val="right"/>
                  </w:pPr>
                  <w:r>
                    <w:rPr>
                      <w:sz w:val="16"/>
                    </w:rPr>
                    <w:t>15.926,74</w:t>
                  </w:r>
                </w:p>
              </w:tc>
              <w:tc>
                <w:tcPr>
                  <w:tcW w:w="1300" w:type="dxa"/>
                  <w:shd w:val="clear" w:color="auto" w:fill="FFFF97"/>
                  <w:tcMar>
                    <w:top w:w="0" w:type="dxa"/>
                    <w:left w:w="0" w:type="dxa"/>
                    <w:bottom w:w="0" w:type="dxa"/>
                    <w:right w:w="40" w:type="dxa"/>
                  </w:tcMar>
                  <w:vAlign w:val="center"/>
                </w:tcPr>
                <w:p w14:paraId="53932F53" w14:textId="77777777" w:rsidR="00F12248" w:rsidRDefault="00F12248" w:rsidP="00BD78A1">
                  <w:pPr>
                    <w:pStyle w:val="izv3"/>
                    <w:jc w:val="right"/>
                  </w:pPr>
                  <w:r>
                    <w:rPr>
                      <w:sz w:val="16"/>
                    </w:rPr>
                    <w:t>59.725,26</w:t>
                  </w:r>
                </w:p>
              </w:tc>
              <w:tc>
                <w:tcPr>
                  <w:tcW w:w="1300" w:type="dxa"/>
                  <w:shd w:val="clear" w:color="auto" w:fill="FFFF97"/>
                  <w:tcMar>
                    <w:top w:w="0" w:type="dxa"/>
                    <w:left w:w="0" w:type="dxa"/>
                    <w:bottom w:w="0" w:type="dxa"/>
                    <w:right w:w="40" w:type="dxa"/>
                  </w:tcMar>
                  <w:vAlign w:val="center"/>
                </w:tcPr>
                <w:p w14:paraId="508B6921" w14:textId="77777777" w:rsidR="00F12248" w:rsidRDefault="00F12248" w:rsidP="00BD78A1">
                  <w:pPr>
                    <w:pStyle w:val="izv3"/>
                    <w:jc w:val="right"/>
                  </w:pPr>
                  <w:r>
                    <w:rPr>
                      <w:sz w:val="16"/>
                    </w:rPr>
                    <w:t>59.725,26</w:t>
                  </w:r>
                </w:p>
              </w:tc>
              <w:tc>
                <w:tcPr>
                  <w:tcW w:w="1300" w:type="dxa"/>
                  <w:shd w:val="clear" w:color="auto" w:fill="FFFF97"/>
                  <w:tcMar>
                    <w:top w:w="0" w:type="dxa"/>
                    <w:left w:w="0" w:type="dxa"/>
                    <w:bottom w:w="0" w:type="dxa"/>
                    <w:right w:w="40" w:type="dxa"/>
                  </w:tcMar>
                  <w:vAlign w:val="center"/>
                </w:tcPr>
                <w:p w14:paraId="0F4CF8FF" w14:textId="77777777" w:rsidR="00F12248" w:rsidRDefault="00F12248" w:rsidP="00BD78A1">
                  <w:pPr>
                    <w:pStyle w:val="izv3"/>
                    <w:jc w:val="right"/>
                  </w:pPr>
                  <w:r>
                    <w:rPr>
                      <w:sz w:val="16"/>
                    </w:rPr>
                    <w:t>59.725,26</w:t>
                  </w:r>
                </w:p>
              </w:tc>
              <w:tc>
                <w:tcPr>
                  <w:tcW w:w="700" w:type="dxa"/>
                  <w:shd w:val="clear" w:color="auto" w:fill="FFFF97"/>
                  <w:tcMar>
                    <w:top w:w="0" w:type="dxa"/>
                    <w:left w:w="0" w:type="dxa"/>
                    <w:bottom w:w="0" w:type="dxa"/>
                    <w:right w:w="0" w:type="dxa"/>
                  </w:tcMar>
                  <w:vAlign w:val="center"/>
                </w:tcPr>
                <w:p w14:paraId="16F91898" w14:textId="77777777" w:rsidR="00F12248" w:rsidRDefault="00F12248" w:rsidP="00BD78A1">
                  <w:pPr>
                    <w:pStyle w:val="izv3"/>
                    <w:jc w:val="right"/>
                  </w:pPr>
                  <w:r>
                    <w:rPr>
                      <w:sz w:val="16"/>
                    </w:rPr>
                    <w:t>375,00</w:t>
                  </w:r>
                </w:p>
              </w:tc>
              <w:tc>
                <w:tcPr>
                  <w:tcW w:w="700" w:type="dxa"/>
                  <w:shd w:val="clear" w:color="auto" w:fill="FFFF97"/>
                  <w:tcMar>
                    <w:top w:w="0" w:type="dxa"/>
                    <w:left w:w="0" w:type="dxa"/>
                    <w:bottom w:w="0" w:type="dxa"/>
                    <w:right w:w="0" w:type="dxa"/>
                  </w:tcMar>
                  <w:vAlign w:val="center"/>
                </w:tcPr>
                <w:p w14:paraId="6D313D68"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150DB5D8" w14:textId="77777777" w:rsidR="00F12248" w:rsidRDefault="00F12248" w:rsidP="00BD78A1">
                  <w:pPr>
                    <w:pStyle w:val="izv3"/>
                    <w:jc w:val="right"/>
                  </w:pPr>
                  <w:r>
                    <w:rPr>
                      <w:sz w:val="16"/>
                    </w:rPr>
                    <w:t>100,00</w:t>
                  </w:r>
                </w:p>
              </w:tc>
            </w:tr>
            <w:tr w:rsidR="00F12248" w14:paraId="0A9335ED"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6017F5F1" w14:textId="77777777" w:rsidR="00F12248" w:rsidRDefault="00F12248" w:rsidP="00BD78A1">
                  <w:pPr>
                    <w:pStyle w:val="EMPTYCELLSTYLE"/>
                  </w:pPr>
                </w:p>
              </w:tc>
              <w:tc>
                <w:tcPr>
                  <w:tcW w:w="1300" w:type="dxa"/>
                </w:tcPr>
                <w:p w14:paraId="124307AE" w14:textId="77777777" w:rsidR="00F12248" w:rsidRDefault="00F12248" w:rsidP="00BD78A1">
                  <w:pPr>
                    <w:pStyle w:val="EMPTYCELLSTYLE"/>
                  </w:pPr>
                </w:p>
              </w:tc>
              <w:tc>
                <w:tcPr>
                  <w:tcW w:w="1300" w:type="dxa"/>
                </w:tcPr>
                <w:p w14:paraId="308A4B9E" w14:textId="77777777" w:rsidR="00F12248" w:rsidRDefault="00F12248" w:rsidP="00BD78A1">
                  <w:pPr>
                    <w:pStyle w:val="EMPTYCELLSTYLE"/>
                  </w:pPr>
                </w:p>
              </w:tc>
              <w:tc>
                <w:tcPr>
                  <w:tcW w:w="1300" w:type="dxa"/>
                </w:tcPr>
                <w:p w14:paraId="4483C916" w14:textId="77777777" w:rsidR="00F12248" w:rsidRDefault="00F12248" w:rsidP="00BD78A1">
                  <w:pPr>
                    <w:pStyle w:val="EMPTYCELLSTYLE"/>
                  </w:pPr>
                </w:p>
              </w:tc>
              <w:tc>
                <w:tcPr>
                  <w:tcW w:w="1300" w:type="dxa"/>
                </w:tcPr>
                <w:p w14:paraId="0EC61EEC" w14:textId="77777777" w:rsidR="00F12248" w:rsidRDefault="00F12248" w:rsidP="00BD78A1">
                  <w:pPr>
                    <w:pStyle w:val="EMPTYCELLSTYLE"/>
                  </w:pPr>
                </w:p>
              </w:tc>
              <w:tc>
                <w:tcPr>
                  <w:tcW w:w="700" w:type="dxa"/>
                </w:tcPr>
                <w:p w14:paraId="619CF39D" w14:textId="77777777" w:rsidR="00F12248" w:rsidRDefault="00F12248" w:rsidP="00BD78A1">
                  <w:pPr>
                    <w:pStyle w:val="EMPTYCELLSTYLE"/>
                  </w:pPr>
                </w:p>
              </w:tc>
              <w:tc>
                <w:tcPr>
                  <w:tcW w:w="700" w:type="dxa"/>
                </w:tcPr>
                <w:p w14:paraId="5D3AAA7F" w14:textId="77777777" w:rsidR="00F12248" w:rsidRDefault="00F12248" w:rsidP="00BD78A1">
                  <w:pPr>
                    <w:pStyle w:val="EMPTYCELLSTYLE"/>
                  </w:pPr>
                </w:p>
              </w:tc>
              <w:tc>
                <w:tcPr>
                  <w:tcW w:w="700" w:type="dxa"/>
                </w:tcPr>
                <w:p w14:paraId="2EABA986" w14:textId="77777777" w:rsidR="00F12248" w:rsidRDefault="00F12248" w:rsidP="00BD78A1">
                  <w:pPr>
                    <w:pStyle w:val="EMPTYCELLSTYLE"/>
                  </w:pPr>
                </w:p>
              </w:tc>
            </w:tr>
          </w:tbl>
          <w:p w14:paraId="4C887A12" w14:textId="77777777" w:rsidR="00F12248" w:rsidRDefault="00F12248" w:rsidP="00BD78A1">
            <w:pPr>
              <w:pStyle w:val="EMPTYCELLSTYLE"/>
            </w:pPr>
          </w:p>
        </w:tc>
        <w:tc>
          <w:tcPr>
            <w:tcW w:w="40" w:type="dxa"/>
          </w:tcPr>
          <w:p w14:paraId="2ABFEE7D" w14:textId="77777777" w:rsidR="00F12248" w:rsidRDefault="00F12248" w:rsidP="00BD78A1">
            <w:pPr>
              <w:pStyle w:val="EMPTYCELLSTYLE"/>
            </w:pPr>
          </w:p>
        </w:tc>
      </w:tr>
      <w:tr w:rsidR="00F12248" w14:paraId="73687F86" w14:textId="77777777" w:rsidTr="00F51D42">
        <w:trPr>
          <w:trHeight w:hRule="exact" w:val="260"/>
        </w:trPr>
        <w:tc>
          <w:tcPr>
            <w:tcW w:w="40" w:type="dxa"/>
          </w:tcPr>
          <w:p w14:paraId="7A29B286" w14:textId="77777777" w:rsidR="00F12248" w:rsidRDefault="00F12248" w:rsidP="00BD78A1">
            <w:pPr>
              <w:pStyle w:val="EMPTYCELLSTYLE"/>
            </w:pPr>
          </w:p>
        </w:tc>
        <w:tc>
          <w:tcPr>
            <w:tcW w:w="700" w:type="dxa"/>
            <w:tcMar>
              <w:top w:w="40" w:type="dxa"/>
              <w:left w:w="40" w:type="dxa"/>
              <w:bottom w:w="40" w:type="dxa"/>
              <w:right w:w="0" w:type="dxa"/>
            </w:tcMar>
          </w:tcPr>
          <w:p w14:paraId="2CB2B717"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5F26C34C"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6D1F218F" w14:textId="77777777" w:rsidR="00F12248" w:rsidRDefault="00F12248" w:rsidP="00BD78A1">
            <w:pPr>
              <w:pStyle w:val="UvjetniStil"/>
              <w:jc w:val="right"/>
            </w:pPr>
            <w:r>
              <w:rPr>
                <w:sz w:val="16"/>
              </w:rPr>
              <w:t>3.981,68</w:t>
            </w:r>
          </w:p>
        </w:tc>
        <w:tc>
          <w:tcPr>
            <w:tcW w:w="1300" w:type="dxa"/>
            <w:gridSpan w:val="2"/>
            <w:tcMar>
              <w:top w:w="0" w:type="dxa"/>
              <w:left w:w="0" w:type="dxa"/>
              <w:bottom w:w="0" w:type="dxa"/>
              <w:right w:w="40" w:type="dxa"/>
            </w:tcMar>
            <w:vAlign w:val="center"/>
          </w:tcPr>
          <w:p w14:paraId="5E575AD1"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5843E51B"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3FB92D34"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3E07E90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084644C"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0208A9E1" w14:textId="77777777" w:rsidR="00F12248" w:rsidRDefault="00F12248" w:rsidP="00BD78A1">
            <w:pPr>
              <w:pStyle w:val="UvjetniStil"/>
              <w:jc w:val="right"/>
            </w:pPr>
            <w:r>
              <w:rPr>
                <w:sz w:val="16"/>
              </w:rPr>
              <w:t>0,00</w:t>
            </w:r>
          </w:p>
        </w:tc>
        <w:tc>
          <w:tcPr>
            <w:tcW w:w="40" w:type="dxa"/>
          </w:tcPr>
          <w:p w14:paraId="2169D04B" w14:textId="77777777" w:rsidR="00F12248" w:rsidRDefault="00F12248" w:rsidP="00BD78A1">
            <w:pPr>
              <w:pStyle w:val="EMPTYCELLSTYLE"/>
            </w:pPr>
          </w:p>
        </w:tc>
      </w:tr>
      <w:tr w:rsidR="00F12248" w14:paraId="781DE7A0" w14:textId="77777777" w:rsidTr="00F51D42">
        <w:trPr>
          <w:trHeight w:hRule="exact" w:val="260"/>
        </w:trPr>
        <w:tc>
          <w:tcPr>
            <w:tcW w:w="40" w:type="dxa"/>
          </w:tcPr>
          <w:p w14:paraId="0AF123F4" w14:textId="77777777" w:rsidR="00F12248" w:rsidRDefault="00F12248" w:rsidP="00BD78A1">
            <w:pPr>
              <w:pStyle w:val="EMPTYCELLSTYLE"/>
            </w:pPr>
          </w:p>
        </w:tc>
        <w:tc>
          <w:tcPr>
            <w:tcW w:w="700" w:type="dxa"/>
            <w:tcMar>
              <w:top w:w="40" w:type="dxa"/>
              <w:left w:w="40" w:type="dxa"/>
              <w:bottom w:w="40" w:type="dxa"/>
              <w:right w:w="0" w:type="dxa"/>
            </w:tcMar>
          </w:tcPr>
          <w:p w14:paraId="5FFD0D3F"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09F22047"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28CCF6F9" w14:textId="77777777" w:rsidR="00F12248" w:rsidRDefault="00F12248" w:rsidP="00BD78A1">
            <w:pPr>
              <w:pStyle w:val="UvjetniStil"/>
              <w:jc w:val="right"/>
            </w:pPr>
            <w:r>
              <w:rPr>
                <w:sz w:val="16"/>
              </w:rPr>
              <w:t>11.945,06</w:t>
            </w:r>
          </w:p>
        </w:tc>
        <w:tc>
          <w:tcPr>
            <w:tcW w:w="1300" w:type="dxa"/>
            <w:gridSpan w:val="2"/>
            <w:tcMar>
              <w:top w:w="0" w:type="dxa"/>
              <w:left w:w="0" w:type="dxa"/>
              <w:bottom w:w="0" w:type="dxa"/>
              <w:right w:w="40" w:type="dxa"/>
            </w:tcMar>
            <w:vAlign w:val="center"/>
          </w:tcPr>
          <w:p w14:paraId="5A2B6441" w14:textId="77777777" w:rsidR="00F12248" w:rsidRDefault="00F12248" w:rsidP="00BD78A1">
            <w:pPr>
              <w:pStyle w:val="UvjetniStil"/>
              <w:jc w:val="right"/>
            </w:pPr>
            <w:r>
              <w:rPr>
                <w:sz w:val="16"/>
              </w:rPr>
              <w:t>59.725,26</w:t>
            </w:r>
          </w:p>
        </w:tc>
        <w:tc>
          <w:tcPr>
            <w:tcW w:w="1300" w:type="dxa"/>
            <w:tcMar>
              <w:top w:w="0" w:type="dxa"/>
              <w:left w:w="0" w:type="dxa"/>
              <w:bottom w:w="0" w:type="dxa"/>
              <w:right w:w="40" w:type="dxa"/>
            </w:tcMar>
            <w:vAlign w:val="center"/>
          </w:tcPr>
          <w:p w14:paraId="4DB1FB7D" w14:textId="77777777" w:rsidR="00F12248" w:rsidRDefault="00F12248" w:rsidP="00BD78A1">
            <w:pPr>
              <w:pStyle w:val="UvjetniStil"/>
              <w:jc w:val="right"/>
            </w:pPr>
            <w:r>
              <w:rPr>
                <w:sz w:val="16"/>
              </w:rPr>
              <w:t>59.725,26</w:t>
            </w:r>
          </w:p>
        </w:tc>
        <w:tc>
          <w:tcPr>
            <w:tcW w:w="1300" w:type="dxa"/>
            <w:gridSpan w:val="3"/>
            <w:tcMar>
              <w:top w:w="0" w:type="dxa"/>
              <w:left w:w="0" w:type="dxa"/>
              <w:bottom w:w="0" w:type="dxa"/>
              <w:right w:w="40" w:type="dxa"/>
            </w:tcMar>
            <w:vAlign w:val="center"/>
          </w:tcPr>
          <w:p w14:paraId="4009B723" w14:textId="77777777" w:rsidR="00F12248" w:rsidRDefault="00F12248" w:rsidP="00BD78A1">
            <w:pPr>
              <w:pStyle w:val="UvjetniStil"/>
              <w:jc w:val="right"/>
            </w:pPr>
            <w:r>
              <w:rPr>
                <w:sz w:val="16"/>
              </w:rPr>
              <w:t>59.725,26</w:t>
            </w:r>
          </w:p>
        </w:tc>
        <w:tc>
          <w:tcPr>
            <w:tcW w:w="700" w:type="dxa"/>
            <w:tcMar>
              <w:top w:w="0" w:type="dxa"/>
              <w:left w:w="0" w:type="dxa"/>
              <w:bottom w:w="0" w:type="dxa"/>
              <w:right w:w="0" w:type="dxa"/>
            </w:tcMar>
            <w:vAlign w:val="center"/>
          </w:tcPr>
          <w:p w14:paraId="4FC3938E" w14:textId="77777777" w:rsidR="00F12248" w:rsidRDefault="00F12248" w:rsidP="00BD78A1">
            <w:pPr>
              <w:pStyle w:val="UvjetniStil"/>
              <w:jc w:val="right"/>
            </w:pPr>
            <w:r>
              <w:rPr>
                <w:sz w:val="16"/>
              </w:rPr>
              <w:t>500,00</w:t>
            </w:r>
          </w:p>
        </w:tc>
        <w:tc>
          <w:tcPr>
            <w:tcW w:w="700" w:type="dxa"/>
            <w:gridSpan w:val="3"/>
            <w:tcMar>
              <w:top w:w="0" w:type="dxa"/>
              <w:left w:w="0" w:type="dxa"/>
              <w:bottom w:w="0" w:type="dxa"/>
              <w:right w:w="0" w:type="dxa"/>
            </w:tcMar>
            <w:vAlign w:val="center"/>
          </w:tcPr>
          <w:p w14:paraId="1D00804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7453D5E" w14:textId="77777777" w:rsidR="00F12248" w:rsidRDefault="00F12248" w:rsidP="00BD78A1">
            <w:pPr>
              <w:pStyle w:val="UvjetniStil"/>
              <w:jc w:val="right"/>
            </w:pPr>
            <w:r>
              <w:rPr>
                <w:sz w:val="16"/>
              </w:rPr>
              <w:t>100,00</w:t>
            </w:r>
          </w:p>
        </w:tc>
        <w:tc>
          <w:tcPr>
            <w:tcW w:w="40" w:type="dxa"/>
          </w:tcPr>
          <w:p w14:paraId="76500D5F" w14:textId="77777777" w:rsidR="00F12248" w:rsidRDefault="00F12248" w:rsidP="00BD78A1">
            <w:pPr>
              <w:pStyle w:val="EMPTYCELLSTYLE"/>
            </w:pPr>
          </w:p>
        </w:tc>
      </w:tr>
      <w:tr w:rsidR="00F12248" w14:paraId="4E55D331" w14:textId="77777777" w:rsidTr="00F51D42">
        <w:trPr>
          <w:trHeight w:hRule="exact" w:val="260"/>
        </w:trPr>
        <w:tc>
          <w:tcPr>
            <w:tcW w:w="40" w:type="dxa"/>
          </w:tcPr>
          <w:p w14:paraId="2E4BD78B"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9551D04"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E98B10F" w14:textId="77777777" w:rsidR="00F12248" w:rsidRDefault="00F12248" w:rsidP="00BD78A1">
                  <w:pPr>
                    <w:pStyle w:val="izv3"/>
                  </w:pPr>
                  <w:r>
                    <w:rPr>
                      <w:sz w:val="16"/>
                    </w:rPr>
                    <w:t>Izvor 5.1.004 Pomoći - Gradska knjižnica</w:t>
                  </w:r>
                </w:p>
              </w:tc>
              <w:tc>
                <w:tcPr>
                  <w:tcW w:w="1300" w:type="dxa"/>
                  <w:shd w:val="clear" w:color="auto" w:fill="FFFF97"/>
                  <w:tcMar>
                    <w:top w:w="0" w:type="dxa"/>
                    <w:left w:w="0" w:type="dxa"/>
                    <w:bottom w:w="0" w:type="dxa"/>
                    <w:right w:w="40" w:type="dxa"/>
                  </w:tcMar>
                  <w:vAlign w:val="center"/>
                </w:tcPr>
                <w:p w14:paraId="32CD63D1" w14:textId="77777777" w:rsidR="00F12248" w:rsidRDefault="00F12248" w:rsidP="00BD78A1">
                  <w:pPr>
                    <w:pStyle w:val="izv3"/>
                    <w:jc w:val="right"/>
                  </w:pPr>
                  <w:r>
                    <w:rPr>
                      <w:sz w:val="16"/>
                    </w:rPr>
                    <w:t>17.346,87</w:t>
                  </w:r>
                </w:p>
              </w:tc>
              <w:tc>
                <w:tcPr>
                  <w:tcW w:w="1300" w:type="dxa"/>
                  <w:shd w:val="clear" w:color="auto" w:fill="FFFF97"/>
                  <w:tcMar>
                    <w:top w:w="0" w:type="dxa"/>
                    <w:left w:w="0" w:type="dxa"/>
                    <w:bottom w:w="0" w:type="dxa"/>
                    <w:right w:w="40" w:type="dxa"/>
                  </w:tcMar>
                  <w:vAlign w:val="center"/>
                </w:tcPr>
                <w:p w14:paraId="0C7B1AD3" w14:textId="77777777" w:rsidR="00F12248" w:rsidRDefault="00F12248" w:rsidP="00BD78A1">
                  <w:pPr>
                    <w:pStyle w:val="izv3"/>
                    <w:jc w:val="right"/>
                  </w:pPr>
                  <w:r>
                    <w:rPr>
                      <w:sz w:val="16"/>
                    </w:rPr>
                    <w:t>17.519,41</w:t>
                  </w:r>
                </w:p>
              </w:tc>
              <w:tc>
                <w:tcPr>
                  <w:tcW w:w="1300" w:type="dxa"/>
                  <w:shd w:val="clear" w:color="auto" w:fill="FFFF97"/>
                  <w:tcMar>
                    <w:top w:w="0" w:type="dxa"/>
                    <w:left w:w="0" w:type="dxa"/>
                    <w:bottom w:w="0" w:type="dxa"/>
                    <w:right w:w="40" w:type="dxa"/>
                  </w:tcMar>
                  <w:vAlign w:val="center"/>
                </w:tcPr>
                <w:p w14:paraId="69C0D895" w14:textId="77777777" w:rsidR="00F12248" w:rsidRDefault="00F12248" w:rsidP="00BD78A1">
                  <w:pPr>
                    <w:pStyle w:val="izv3"/>
                    <w:jc w:val="right"/>
                  </w:pPr>
                  <w:r>
                    <w:rPr>
                      <w:sz w:val="16"/>
                    </w:rPr>
                    <w:t>17.519,41</w:t>
                  </w:r>
                </w:p>
              </w:tc>
              <w:tc>
                <w:tcPr>
                  <w:tcW w:w="1300" w:type="dxa"/>
                  <w:shd w:val="clear" w:color="auto" w:fill="FFFF97"/>
                  <w:tcMar>
                    <w:top w:w="0" w:type="dxa"/>
                    <w:left w:w="0" w:type="dxa"/>
                    <w:bottom w:w="0" w:type="dxa"/>
                    <w:right w:w="40" w:type="dxa"/>
                  </w:tcMar>
                  <w:vAlign w:val="center"/>
                </w:tcPr>
                <w:p w14:paraId="2641B45B" w14:textId="77777777" w:rsidR="00F12248" w:rsidRDefault="00F12248" w:rsidP="00BD78A1">
                  <w:pPr>
                    <w:pStyle w:val="izv3"/>
                    <w:jc w:val="right"/>
                  </w:pPr>
                  <w:r>
                    <w:rPr>
                      <w:sz w:val="16"/>
                    </w:rPr>
                    <w:t>17.519,41</w:t>
                  </w:r>
                </w:p>
              </w:tc>
              <w:tc>
                <w:tcPr>
                  <w:tcW w:w="700" w:type="dxa"/>
                  <w:shd w:val="clear" w:color="auto" w:fill="FFFF97"/>
                  <w:tcMar>
                    <w:top w:w="0" w:type="dxa"/>
                    <w:left w:w="0" w:type="dxa"/>
                    <w:bottom w:w="0" w:type="dxa"/>
                    <w:right w:w="0" w:type="dxa"/>
                  </w:tcMar>
                  <w:vAlign w:val="center"/>
                </w:tcPr>
                <w:p w14:paraId="41B0D3EF" w14:textId="77777777" w:rsidR="00F12248" w:rsidRDefault="00F12248" w:rsidP="00BD78A1">
                  <w:pPr>
                    <w:pStyle w:val="izv3"/>
                    <w:jc w:val="right"/>
                  </w:pPr>
                  <w:r>
                    <w:rPr>
                      <w:sz w:val="16"/>
                    </w:rPr>
                    <w:t>100,99</w:t>
                  </w:r>
                </w:p>
              </w:tc>
              <w:tc>
                <w:tcPr>
                  <w:tcW w:w="700" w:type="dxa"/>
                  <w:shd w:val="clear" w:color="auto" w:fill="FFFF97"/>
                  <w:tcMar>
                    <w:top w:w="0" w:type="dxa"/>
                    <w:left w:w="0" w:type="dxa"/>
                    <w:bottom w:w="0" w:type="dxa"/>
                    <w:right w:w="0" w:type="dxa"/>
                  </w:tcMar>
                  <w:vAlign w:val="center"/>
                </w:tcPr>
                <w:p w14:paraId="37BF5F9A"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43C36060" w14:textId="77777777" w:rsidR="00F12248" w:rsidRDefault="00F12248" w:rsidP="00BD78A1">
                  <w:pPr>
                    <w:pStyle w:val="izv3"/>
                    <w:jc w:val="right"/>
                  </w:pPr>
                  <w:r>
                    <w:rPr>
                      <w:sz w:val="16"/>
                    </w:rPr>
                    <w:t>100,00</w:t>
                  </w:r>
                </w:p>
              </w:tc>
            </w:tr>
            <w:tr w:rsidR="00F12248" w14:paraId="494633EF"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1146E9A3" w14:textId="77777777" w:rsidR="00F12248" w:rsidRDefault="00F12248" w:rsidP="00BD78A1">
                  <w:pPr>
                    <w:pStyle w:val="EMPTYCELLSTYLE"/>
                  </w:pPr>
                </w:p>
              </w:tc>
              <w:tc>
                <w:tcPr>
                  <w:tcW w:w="1300" w:type="dxa"/>
                </w:tcPr>
                <w:p w14:paraId="687DDB1E" w14:textId="77777777" w:rsidR="00F12248" w:rsidRDefault="00F12248" w:rsidP="00BD78A1">
                  <w:pPr>
                    <w:pStyle w:val="EMPTYCELLSTYLE"/>
                  </w:pPr>
                </w:p>
              </w:tc>
              <w:tc>
                <w:tcPr>
                  <w:tcW w:w="1300" w:type="dxa"/>
                </w:tcPr>
                <w:p w14:paraId="3F4C03FC" w14:textId="77777777" w:rsidR="00F12248" w:rsidRDefault="00F12248" w:rsidP="00BD78A1">
                  <w:pPr>
                    <w:pStyle w:val="EMPTYCELLSTYLE"/>
                  </w:pPr>
                </w:p>
              </w:tc>
              <w:tc>
                <w:tcPr>
                  <w:tcW w:w="1300" w:type="dxa"/>
                </w:tcPr>
                <w:p w14:paraId="6241BE93" w14:textId="77777777" w:rsidR="00F12248" w:rsidRDefault="00F12248" w:rsidP="00BD78A1">
                  <w:pPr>
                    <w:pStyle w:val="EMPTYCELLSTYLE"/>
                  </w:pPr>
                </w:p>
              </w:tc>
              <w:tc>
                <w:tcPr>
                  <w:tcW w:w="1300" w:type="dxa"/>
                </w:tcPr>
                <w:p w14:paraId="0F38FA0D" w14:textId="77777777" w:rsidR="00F12248" w:rsidRDefault="00F12248" w:rsidP="00BD78A1">
                  <w:pPr>
                    <w:pStyle w:val="EMPTYCELLSTYLE"/>
                  </w:pPr>
                </w:p>
              </w:tc>
              <w:tc>
                <w:tcPr>
                  <w:tcW w:w="700" w:type="dxa"/>
                </w:tcPr>
                <w:p w14:paraId="17DD86BD" w14:textId="77777777" w:rsidR="00F12248" w:rsidRDefault="00F12248" w:rsidP="00BD78A1">
                  <w:pPr>
                    <w:pStyle w:val="EMPTYCELLSTYLE"/>
                  </w:pPr>
                </w:p>
              </w:tc>
              <w:tc>
                <w:tcPr>
                  <w:tcW w:w="700" w:type="dxa"/>
                </w:tcPr>
                <w:p w14:paraId="2886B51D" w14:textId="77777777" w:rsidR="00F12248" w:rsidRDefault="00F12248" w:rsidP="00BD78A1">
                  <w:pPr>
                    <w:pStyle w:val="EMPTYCELLSTYLE"/>
                  </w:pPr>
                </w:p>
              </w:tc>
              <w:tc>
                <w:tcPr>
                  <w:tcW w:w="700" w:type="dxa"/>
                </w:tcPr>
                <w:p w14:paraId="52DED2B4" w14:textId="77777777" w:rsidR="00F12248" w:rsidRDefault="00F12248" w:rsidP="00BD78A1">
                  <w:pPr>
                    <w:pStyle w:val="EMPTYCELLSTYLE"/>
                  </w:pPr>
                </w:p>
              </w:tc>
            </w:tr>
          </w:tbl>
          <w:p w14:paraId="25432AEC" w14:textId="77777777" w:rsidR="00F12248" w:rsidRDefault="00F12248" w:rsidP="00BD78A1">
            <w:pPr>
              <w:pStyle w:val="EMPTYCELLSTYLE"/>
            </w:pPr>
          </w:p>
        </w:tc>
        <w:tc>
          <w:tcPr>
            <w:tcW w:w="40" w:type="dxa"/>
          </w:tcPr>
          <w:p w14:paraId="1CD26412" w14:textId="77777777" w:rsidR="00F12248" w:rsidRDefault="00F12248" w:rsidP="00BD78A1">
            <w:pPr>
              <w:pStyle w:val="EMPTYCELLSTYLE"/>
            </w:pPr>
          </w:p>
        </w:tc>
      </w:tr>
      <w:tr w:rsidR="00F12248" w14:paraId="2EED448D" w14:textId="77777777" w:rsidTr="00F51D42">
        <w:trPr>
          <w:trHeight w:hRule="exact" w:val="260"/>
        </w:trPr>
        <w:tc>
          <w:tcPr>
            <w:tcW w:w="40" w:type="dxa"/>
          </w:tcPr>
          <w:p w14:paraId="4D93D1AC" w14:textId="77777777" w:rsidR="00F12248" w:rsidRDefault="00F12248" w:rsidP="00BD78A1">
            <w:pPr>
              <w:pStyle w:val="EMPTYCELLSTYLE"/>
            </w:pPr>
          </w:p>
        </w:tc>
        <w:tc>
          <w:tcPr>
            <w:tcW w:w="700" w:type="dxa"/>
            <w:tcMar>
              <w:top w:w="40" w:type="dxa"/>
              <w:left w:w="40" w:type="dxa"/>
              <w:bottom w:w="40" w:type="dxa"/>
              <w:right w:w="0" w:type="dxa"/>
            </w:tcMar>
          </w:tcPr>
          <w:p w14:paraId="3ADF8947"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2CA241CF"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67C373F2" w14:textId="77777777" w:rsidR="00F12248" w:rsidRDefault="00F12248" w:rsidP="00BD78A1">
            <w:pPr>
              <w:pStyle w:val="UvjetniStil"/>
              <w:jc w:val="right"/>
            </w:pPr>
            <w:r>
              <w:rPr>
                <w:sz w:val="16"/>
              </w:rPr>
              <w:t>2.654,45</w:t>
            </w:r>
          </w:p>
        </w:tc>
        <w:tc>
          <w:tcPr>
            <w:tcW w:w="1300" w:type="dxa"/>
            <w:gridSpan w:val="2"/>
            <w:tcMar>
              <w:top w:w="0" w:type="dxa"/>
              <w:left w:w="0" w:type="dxa"/>
              <w:bottom w:w="0" w:type="dxa"/>
              <w:right w:w="40" w:type="dxa"/>
            </w:tcMar>
            <w:vAlign w:val="center"/>
          </w:tcPr>
          <w:p w14:paraId="5043EB45" w14:textId="77777777" w:rsidR="00F12248" w:rsidRDefault="00F12248" w:rsidP="00BD78A1">
            <w:pPr>
              <w:pStyle w:val="UvjetniStil"/>
              <w:jc w:val="right"/>
            </w:pPr>
            <w:r>
              <w:rPr>
                <w:sz w:val="16"/>
              </w:rPr>
              <w:t>2.654,45</w:t>
            </w:r>
          </w:p>
        </w:tc>
        <w:tc>
          <w:tcPr>
            <w:tcW w:w="1300" w:type="dxa"/>
            <w:tcMar>
              <w:top w:w="0" w:type="dxa"/>
              <w:left w:w="0" w:type="dxa"/>
              <w:bottom w:w="0" w:type="dxa"/>
              <w:right w:w="40" w:type="dxa"/>
            </w:tcMar>
            <w:vAlign w:val="center"/>
          </w:tcPr>
          <w:p w14:paraId="58A5A688" w14:textId="77777777" w:rsidR="00F12248" w:rsidRDefault="00F12248" w:rsidP="00BD78A1">
            <w:pPr>
              <w:pStyle w:val="UvjetniStil"/>
              <w:jc w:val="right"/>
            </w:pPr>
            <w:r>
              <w:rPr>
                <w:sz w:val="16"/>
              </w:rPr>
              <w:t>2.654,45</w:t>
            </w:r>
          </w:p>
        </w:tc>
        <w:tc>
          <w:tcPr>
            <w:tcW w:w="1300" w:type="dxa"/>
            <w:gridSpan w:val="3"/>
            <w:tcMar>
              <w:top w:w="0" w:type="dxa"/>
              <w:left w:w="0" w:type="dxa"/>
              <w:bottom w:w="0" w:type="dxa"/>
              <w:right w:w="40" w:type="dxa"/>
            </w:tcMar>
            <w:vAlign w:val="center"/>
          </w:tcPr>
          <w:p w14:paraId="65F2A1E5" w14:textId="77777777" w:rsidR="00F12248" w:rsidRDefault="00F12248" w:rsidP="00BD78A1">
            <w:pPr>
              <w:pStyle w:val="UvjetniStil"/>
              <w:jc w:val="right"/>
            </w:pPr>
            <w:r>
              <w:rPr>
                <w:sz w:val="16"/>
              </w:rPr>
              <w:t>2.654,45</w:t>
            </w:r>
          </w:p>
        </w:tc>
        <w:tc>
          <w:tcPr>
            <w:tcW w:w="700" w:type="dxa"/>
            <w:tcMar>
              <w:top w:w="0" w:type="dxa"/>
              <w:left w:w="0" w:type="dxa"/>
              <w:bottom w:w="0" w:type="dxa"/>
              <w:right w:w="0" w:type="dxa"/>
            </w:tcMar>
            <w:vAlign w:val="center"/>
          </w:tcPr>
          <w:p w14:paraId="2839BD03"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4A14E85E"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F23348B" w14:textId="77777777" w:rsidR="00F12248" w:rsidRDefault="00F12248" w:rsidP="00BD78A1">
            <w:pPr>
              <w:pStyle w:val="UvjetniStil"/>
              <w:jc w:val="right"/>
            </w:pPr>
            <w:r>
              <w:rPr>
                <w:sz w:val="16"/>
              </w:rPr>
              <w:t>100,00</w:t>
            </w:r>
          </w:p>
        </w:tc>
        <w:tc>
          <w:tcPr>
            <w:tcW w:w="40" w:type="dxa"/>
          </w:tcPr>
          <w:p w14:paraId="24A37C88" w14:textId="77777777" w:rsidR="00F12248" w:rsidRDefault="00F12248" w:rsidP="00BD78A1">
            <w:pPr>
              <w:pStyle w:val="EMPTYCELLSTYLE"/>
            </w:pPr>
          </w:p>
        </w:tc>
      </w:tr>
      <w:tr w:rsidR="00F12248" w14:paraId="7D03A562" w14:textId="77777777" w:rsidTr="00F51D42">
        <w:trPr>
          <w:trHeight w:hRule="exact" w:val="260"/>
        </w:trPr>
        <w:tc>
          <w:tcPr>
            <w:tcW w:w="40" w:type="dxa"/>
          </w:tcPr>
          <w:p w14:paraId="5F6B9236" w14:textId="77777777" w:rsidR="00F12248" w:rsidRDefault="00F12248" w:rsidP="00BD78A1">
            <w:pPr>
              <w:pStyle w:val="EMPTYCELLSTYLE"/>
            </w:pPr>
          </w:p>
        </w:tc>
        <w:tc>
          <w:tcPr>
            <w:tcW w:w="700" w:type="dxa"/>
            <w:tcMar>
              <w:top w:w="40" w:type="dxa"/>
              <w:left w:w="40" w:type="dxa"/>
              <w:bottom w:w="40" w:type="dxa"/>
              <w:right w:w="0" w:type="dxa"/>
            </w:tcMar>
          </w:tcPr>
          <w:p w14:paraId="3CD51C46"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56AA9088"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687788D8" w14:textId="77777777" w:rsidR="00F12248" w:rsidRDefault="00F12248" w:rsidP="00BD78A1">
            <w:pPr>
              <w:pStyle w:val="UvjetniStil"/>
              <w:jc w:val="right"/>
            </w:pPr>
            <w:r>
              <w:rPr>
                <w:sz w:val="16"/>
              </w:rPr>
              <w:t>14.692,42</w:t>
            </w:r>
          </w:p>
        </w:tc>
        <w:tc>
          <w:tcPr>
            <w:tcW w:w="1300" w:type="dxa"/>
            <w:gridSpan w:val="2"/>
            <w:tcMar>
              <w:top w:w="0" w:type="dxa"/>
              <w:left w:w="0" w:type="dxa"/>
              <w:bottom w:w="0" w:type="dxa"/>
              <w:right w:w="40" w:type="dxa"/>
            </w:tcMar>
            <w:vAlign w:val="center"/>
          </w:tcPr>
          <w:p w14:paraId="4CC9C5B2" w14:textId="77777777" w:rsidR="00F12248" w:rsidRDefault="00F12248" w:rsidP="00BD78A1">
            <w:pPr>
              <w:pStyle w:val="UvjetniStil"/>
              <w:jc w:val="right"/>
            </w:pPr>
            <w:r>
              <w:rPr>
                <w:sz w:val="16"/>
              </w:rPr>
              <w:t>14.864,96</w:t>
            </w:r>
          </w:p>
        </w:tc>
        <w:tc>
          <w:tcPr>
            <w:tcW w:w="1300" w:type="dxa"/>
            <w:tcMar>
              <w:top w:w="0" w:type="dxa"/>
              <w:left w:w="0" w:type="dxa"/>
              <w:bottom w:w="0" w:type="dxa"/>
              <w:right w:w="40" w:type="dxa"/>
            </w:tcMar>
            <w:vAlign w:val="center"/>
          </w:tcPr>
          <w:p w14:paraId="73B227D6" w14:textId="77777777" w:rsidR="00F12248" w:rsidRDefault="00F12248" w:rsidP="00BD78A1">
            <w:pPr>
              <w:pStyle w:val="UvjetniStil"/>
              <w:jc w:val="right"/>
            </w:pPr>
            <w:r>
              <w:rPr>
                <w:sz w:val="16"/>
              </w:rPr>
              <w:t>14.864,96</w:t>
            </w:r>
          </w:p>
        </w:tc>
        <w:tc>
          <w:tcPr>
            <w:tcW w:w="1300" w:type="dxa"/>
            <w:gridSpan w:val="3"/>
            <w:tcMar>
              <w:top w:w="0" w:type="dxa"/>
              <w:left w:w="0" w:type="dxa"/>
              <w:bottom w:w="0" w:type="dxa"/>
              <w:right w:w="40" w:type="dxa"/>
            </w:tcMar>
            <w:vAlign w:val="center"/>
          </w:tcPr>
          <w:p w14:paraId="14AF2558" w14:textId="77777777" w:rsidR="00F12248" w:rsidRDefault="00F12248" w:rsidP="00BD78A1">
            <w:pPr>
              <w:pStyle w:val="UvjetniStil"/>
              <w:jc w:val="right"/>
            </w:pPr>
            <w:r>
              <w:rPr>
                <w:sz w:val="16"/>
              </w:rPr>
              <w:t>14.864,96</w:t>
            </w:r>
          </w:p>
        </w:tc>
        <w:tc>
          <w:tcPr>
            <w:tcW w:w="700" w:type="dxa"/>
            <w:tcMar>
              <w:top w:w="0" w:type="dxa"/>
              <w:left w:w="0" w:type="dxa"/>
              <w:bottom w:w="0" w:type="dxa"/>
              <w:right w:w="0" w:type="dxa"/>
            </w:tcMar>
            <w:vAlign w:val="center"/>
          </w:tcPr>
          <w:p w14:paraId="1E386A53" w14:textId="77777777" w:rsidR="00F12248" w:rsidRDefault="00F12248" w:rsidP="00BD78A1">
            <w:pPr>
              <w:pStyle w:val="UvjetniStil"/>
              <w:jc w:val="right"/>
            </w:pPr>
            <w:r>
              <w:rPr>
                <w:sz w:val="16"/>
              </w:rPr>
              <w:t>101,17</w:t>
            </w:r>
          </w:p>
        </w:tc>
        <w:tc>
          <w:tcPr>
            <w:tcW w:w="700" w:type="dxa"/>
            <w:gridSpan w:val="3"/>
            <w:tcMar>
              <w:top w:w="0" w:type="dxa"/>
              <w:left w:w="0" w:type="dxa"/>
              <w:bottom w:w="0" w:type="dxa"/>
              <w:right w:w="0" w:type="dxa"/>
            </w:tcMar>
            <w:vAlign w:val="center"/>
          </w:tcPr>
          <w:p w14:paraId="7553C552"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9C5CC75" w14:textId="77777777" w:rsidR="00F12248" w:rsidRDefault="00F12248" w:rsidP="00BD78A1">
            <w:pPr>
              <w:pStyle w:val="UvjetniStil"/>
              <w:jc w:val="right"/>
            </w:pPr>
            <w:r>
              <w:rPr>
                <w:sz w:val="16"/>
              </w:rPr>
              <w:t>100,00</w:t>
            </w:r>
          </w:p>
        </w:tc>
        <w:tc>
          <w:tcPr>
            <w:tcW w:w="40" w:type="dxa"/>
          </w:tcPr>
          <w:p w14:paraId="24416D1D" w14:textId="77777777" w:rsidR="00F12248" w:rsidRDefault="00F12248" w:rsidP="00BD78A1">
            <w:pPr>
              <w:pStyle w:val="EMPTYCELLSTYLE"/>
            </w:pPr>
          </w:p>
        </w:tc>
      </w:tr>
      <w:tr w:rsidR="00F12248" w14:paraId="396F772E" w14:textId="77777777" w:rsidTr="00F51D42">
        <w:trPr>
          <w:trHeight w:hRule="exact" w:val="260"/>
        </w:trPr>
        <w:tc>
          <w:tcPr>
            <w:tcW w:w="40" w:type="dxa"/>
          </w:tcPr>
          <w:p w14:paraId="0FEC951E"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68BB12C"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022164C3" w14:textId="77777777" w:rsidR="00F12248" w:rsidRDefault="00F12248" w:rsidP="00BD78A1">
                  <w:pPr>
                    <w:pStyle w:val="izv3"/>
                  </w:pPr>
                  <w:r>
                    <w:rPr>
                      <w:sz w:val="16"/>
                    </w:rPr>
                    <w:t>Izvor 5.1.005 Pomoći - Centar za kulturu</w:t>
                  </w:r>
                </w:p>
              </w:tc>
              <w:tc>
                <w:tcPr>
                  <w:tcW w:w="1300" w:type="dxa"/>
                  <w:shd w:val="clear" w:color="auto" w:fill="FFFF97"/>
                  <w:tcMar>
                    <w:top w:w="0" w:type="dxa"/>
                    <w:left w:w="0" w:type="dxa"/>
                    <w:bottom w:w="0" w:type="dxa"/>
                    <w:right w:w="40" w:type="dxa"/>
                  </w:tcMar>
                  <w:vAlign w:val="center"/>
                </w:tcPr>
                <w:p w14:paraId="56233D8B" w14:textId="77777777" w:rsidR="00F12248" w:rsidRDefault="00F12248" w:rsidP="00BD78A1">
                  <w:pPr>
                    <w:pStyle w:val="izv3"/>
                    <w:jc w:val="right"/>
                  </w:pPr>
                  <w:r>
                    <w:rPr>
                      <w:sz w:val="16"/>
                    </w:rPr>
                    <w:t>16.500,11</w:t>
                  </w:r>
                </w:p>
              </w:tc>
              <w:tc>
                <w:tcPr>
                  <w:tcW w:w="1300" w:type="dxa"/>
                  <w:shd w:val="clear" w:color="auto" w:fill="FFFF97"/>
                  <w:tcMar>
                    <w:top w:w="0" w:type="dxa"/>
                    <w:left w:w="0" w:type="dxa"/>
                    <w:bottom w:w="0" w:type="dxa"/>
                    <w:right w:w="40" w:type="dxa"/>
                  </w:tcMar>
                  <w:vAlign w:val="center"/>
                </w:tcPr>
                <w:p w14:paraId="20FCD9E3" w14:textId="77777777" w:rsidR="00F12248" w:rsidRDefault="00F12248" w:rsidP="00BD78A1">
                  <w:pPr>
                    <w:pStyle w:val="izv3"/>
                    <w:jc w:val="right"/>
                  </w:pPr>
                  <w:r>
                    <w:rPr>
                      <w:sz w:val="16"/>
                    </w:rPr>
                    <w:t>38.234,92</w:t>
                  </w:r>
                </w:p>
              </w:tc>
              <w:tc>
                <w:tcPr>
                  <w:tcW w:w="1300" w:type="dxa"/>
                  <w:shd w:val="clear" w:color="auto" w:fill="FFFF97"/>
                  <w:tcMar>
                    <w:top w:w="0" w:type="dxa"/>
                    <w:left w:w="0" w:type="dxa"/>
                    <w:bottom w:w="0" w:type="dxa"/>
                    <w:right w:w="40" w:type="dxa"/>
                  </w:tcMar>
                  <w:vAlign w:val="center"/>
                </w:tcPr>
                <w:p w14:paraId="1F3FA286" w14:textId="77777777" w:rsidR="00F12248" w:rsidRDefault="00F12248" w:rsidP="00BD78A1">
                  <w:pPr>
                    <w:pStyle w:val="izv3"/>
                    <w:jc w:val="right"/>
                  </w:pPr>
                  <w:r>
                    <w:rPr>
                      <w:sz w:val="16"/>
                    </w:rPr>
                    <w:t>13.020,11</w:t>
                  </w:r>
                </w:p>
              </w:tc>
              <w:tc>
                <w:tcPr>
                  <w:tcW w:w="1300" w:type="dxa"/>
                  <w:shd w:val="clear" w:color="auto" w:fill="FFFF97"/>
                  <w:tcMar>
                    <w:top w:w="0" w:type="dxa"/>
                    <w:left w:w="0" w:type="dxa"/>
                    <w:bottom w:w="0" w:type="dxa"/>
                    <w:right w:w="40" w:type="dxa"/>
                  </w:tcMar>
                  <w:vAlign w:val="center"/>
                </w:tcPr>
                <w:p w14:paraId="674AA5FA" w14:textId="77777777" w:rsidR="00F12248" w:rsidRDefault="00F12248" w:rsidP="00BD78A1">
                  <w:pPr>
                    <w:pStyle w:val="izv3"/>
                    <w:jc w:val="right"/>
                  </w:pPr>
                  <w:r>
                    <w:rPr>
                      <w:sz w:val="16"/>
                    </w:rPr>
                    <w:t>13.020,11</w:t>
                  </w:r>
                </w:p>
              </w:tc>
              <w:tc>
                <w:tcPr>
                  <w:tcW w:w="700" w:type="dxa"/>
                  <w:shd w:val="clear" w:color="auto" w:fill="FFFF97"/>
                  <w:tcMar>
                    <w:top w:w="0" w:type="dxa"/>
                    <w:left w:w="0" w:type="dxa"/>
                    <w:bottom w:w="0" w:type="dxa"/>
                    <w:right w:w="0" w:type="dxa"/>
                  </w:tcMar>
                  <w:vAlign w:val="center"/>
                </w:tcPr>
                <w:p w14:paraId="35CE439C" w14:textId="77777777" w:rsidR="00F12248" w:rsidRDefault="00F12248" w:rsidP="00BD78A1">
                  <w:pPr>
                    <w:pStyle w:val="izv3"/>
                    <w:jc w:val="right"/>
                  </w:pPr>
                  <w:r>
                    <w:rPr>
                      <w:sz w:val="16"/>
                    </w:rPr>
                    <w:t>231,73</w:t>
                  </w:r>
                </w:p>
              </w:tc>
              <w:tc>
                <w:tcPr>
                  <w:tcW w:w="700" w:type="dxa"/>
                  <w:shd w:val="clear" w:color="auto" w:fill="FFFF97"/>
                  <w:tcMar>
                    <w:top w:w="0" w:type="dxa"/>
                    <w:left w:w="0" w:type="dxa"/>
                    <w:bottom w:w="0" w:type="dxa"/>
                    <w:right w:w="0" w:type="dxa"/>
                  </w:tcMar>
                  <w:vAlign w:val="center"/>
                </w:tcPr>
                <w:p w14:paraId="45047EB4" w14:textId="77777777" w:rsidR="00F12248" w:rsidRDefault="00F12248" w:rsidP="00BD78A1">
                  <w:pPr>
                    <w:pStyle w:val="izv3"/>
                    <w:jc w:val="right"/>
                  </w:pPr>
                  <w:r>
                    <w:rPr>
                      <w:sz w:val="16"/>
                    </w:rPr>
                    <w:t>34,05</w:t>
                  </w:r>
                </w:p>
              </w:tc>
              <w:tc>
                <w:tcPr>
                  <w:tcW w:w="700" w:type="dxa"/>
                  <w:shd w:val="clear" w:color="auto" w:fill="FFFF97"/>
                  <w:tcMar>
                    <w:top w:w="0" w:type="dxa"/>
                    <w:left w:w="0" w:type="dxa"/>
                    <w:bottom w:w="0" w:type="dxa"/>
                    <w:right w:w="0" w:type="dxa"/>
                  </w:tcMar>
                  <w:vAlign w:val="center"/>
                </w:tcPr>
                <w:p w14:paraId="587DA0B9" w14:textId="77777777" w:rsidR="00F12248" w:rsidRDefault="00F12248" w:rsidP="00BD78A1">
                  <w:pPr>
                    <w:pStyle w:val="izv3"/>
                    <w:jc w:val="right"/>
                  </w:pPr>
                  <w:r>
                    <w:rPr>
                      <w:sz w:val="16"/>
                    </w:rPr>
                    <w:t>100,00</w:t>
                  </w:r>
                </w:p>
              </w:tc>
            </w:tr>
            <w:tr w:rsidR="00F12248" w14:paraId="5BFD39ED"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1818C844" w14:textId="77777777" w:rsidR="00F12248" w:rsidRDefault="00F12248" w:rsidP="00BD78A1">
                  <w:pPr>
                    <w:pStyle w:val="EMPTYCELLSTYLE"/>
                  </w:pPr>
                </w:p>
              </w:tc>
              <w:tc>
                <w:tcPr>
                  <w:tcW w:w="1300" w:type="dxa"/>
                </w:tcPr>
                <w:p w14:paraId="09C7A608" w14:textId="77777777" w:rsidR="00F12248" w:rsidRDefault="00F12248" w:rsidP="00BD78A1">
                  <w:pPr>
                    <w:pStyle w:val="EMPTYCELLSTYLE"/>
                  </w:pPr>
                </w:p>
              </w:tc>
              <w:tc>
                <w:tcPr>
                  <w:tcW w:w="1300" w:type="dxa"/>
                </w:tcPr>
                <w:p w14:paraId="4B3945C4" w14:textId="77777777" w:rsidR="00F12248" w:rsidRDefault="00F12248" w:rsidP="00BD78A1">
                  <w:pPr>
                    <w:pStyle w:val="EMPTYCELLSTYLE"/>
                  </w:pPr>
                </w:p>
              </w:tc>
              <w:tc>
                <w:tcPr>
                  <w:tcW w:w="1300" w:type="dxa"/>
                </w:tcPr>
                <w:p w14:paraId="6F364744" w14:textId="77777777" w:rsidR="00F12248" w:rsidRDefault="00F12248" w:rsidP="00BD78A1">
                  <w:pPr>
                    <w:pStyle w:val="EMPTYCELLSTYLE"/>
                  </w:pPr>
                </w:p>
              </w:tc>
              <w:tc>
                <w:tcPr>
                  <w:tcW w:w="1300" w:type="dxa"/>
                </w:tcPr>
                <w:p w14:paraId="1058FE75" w14:textId="77777777" w:rsidR="00F12248" w:rsidRDefault="00F12248" w:rsidP="00BD78A1">
                  <w:pPr>
                    <w:pStyle w:val="EMPTYCELLSTYLE"/>
                  </w:pPr>
                </w:p>
              </w:tc>
              <w:tc>
                <w:tcPr>
                  <w:tcW w:w="700" w:type="dxa"/>
                </w:tcPr>
                <w:p w14:paraId="412680A2" w14:textId="77777777" w:rsidR="00F12248" w:rsidRDefault="00F12248" w:rsidP="00BD78A1">
                  <w:pPr>
                    <w:pStyle w:val="EMPTYCELLSTYLE"/>
                  </w:pPr>
                </w:p>
              </w:tc>
              <w:tc>
                <w:tcPr>
                  <w:tcW w:w="700" w:type="dxa"/>
                </w:tcPr>
                <w:p w14:paraId="7D218E2E" w14:textId="77777777" w:rsidR="00F12248" w:rsidRDefault="00F12248" w:rsidP="00BD78A1">
                  <w:pPr>
                    <w:pStyle w:val="EMPTYCELLSTYLE"/>
                  </w:pPr>
                </w:p>
              </w:tc>
              <w:tc>
                <w:tcPr>
                  <w:tcW w:w="700" w:type="dxa"/>
                </w:tcPr>
                <w:p w14:paraId="0B5877EB" w14:textId="77777777" w:rsidR="00F12248" w:rsidRDefault="00F12248" w:rsidP="00BD78A1">
                  <w:pPr>
                    <w:pStyle w:val="EMPTYCELLSTYLE"/>
                  </w:pPr>
                </w:p>
              </w:tc>
            </w:tr>
          </w:tbl>
          <w:p w14:paraId="1CA424D9" w14:textId="77777777" w:rsidR="00F12248" w:rsidRDefault="00F12248" w:rsidP="00BD78A1">
            <w:pPr>
              <w:pStyle w:val="EMPTYCELLSTYLE"/>
            </w:pPr>
          </w:p>
        </w:tc>
        <w:tc>
          <w:tcPr>
            <w:tcW w:w="40" w:type="dxa"/>
          </w:tcPr>
          <w:p w14:paraId="602653F3" w14:textId="77777777" w:rsidR="00F12248" w:rsidRDefault="00F12248" w:rsidP="00BD78A1">
            <w:pPr>
              <w:pStyle w:val="EMPTYCELLSTYLE"/>
            </w:pPr>
          </w:p>
        </w:tc>
      </w:tr>
      <w:tr w:rsidR="00F12248" w14:paraId="4FF5A0CE" w14:textId="77777777" w:rsidTr="00F51D42">
        <w:trPr>
          <w:trHeight w:hRule="exact" w:val="260"/>
        </w:trPr>
        <w:tc>
          <w:tcPr>
            <w:tcW w:w="40" w:type="dxa"/>
          </w:tcPr>
          <w:p w14:paraId="043BFAC1" w14:textId="77777777" w:rsidR="00F12248" w:rsidRDefault="00F12248" w:rsidP="00BD78A1">
            <w:pPr>
              <w:pStyle w:val="EMPTYCELLSTYLE"/>
            </w:pPr>
          </w:p>
        </w:tc>
        <w:tc>
          <w:tcPr>
            <w:tcW w:w="700" w:type="dxa"/>
            <w:tcMar>
              <w:top w:w="40" w:type="dxa"/>
              <w:left w:w="40" w:type="dxa"/>
              <w:bottom w:w="40" w:type="dxa"/>
              <w:right w:w="0" w:type="dxa"/>
            </w:tcMar>
          </w:tcPr>
          <w:p w14:paraId="0C0F65D4"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45C233D5"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464B4699" w14:textId="77777777" w:rsidR="00F12248" w:rsidRDefault="00F12248" w:rsidP="00BD78A1">
            <w:pPr>
              <w:pStyle w:val="UvjetniStil"/>
              <w:jc w:val="right"/>
            </w:pPr>
            <w:r>
              <w:rPr>
                <w:sz w:val="16"/>
              </w:rPr>
              <w:t>14.509,27</w:t>
            </w:r>
          </w:p>
        </w:tc>
        <w:tc>
          <w:tcPr>
            <w:tcW w:w="1300" w:type="dxa"/>
            <w:gridSpan w:val="2"/>
            <w:tcMar>
              <w:top w:w="0" w:type="dxa"/>
              <w:left w:w="0" w:type="dxa"/>
              <w:bottom w:w="0" w:type="dxa"/>
              <w:right w:w="40" w:type="dxa"/>
            </w:tcMar>
            <w:vAlign w:val="center"/>
          </w:tcPr>
          <w:p w14:paraId="50E03BB7" w14:textId="77777777" w:rsidR="00F12248" w:rsidRDefault="00F12248" w:rsidP="00BD78A1">
            <w:pPr>
              <w:pStyle w:val="UvjetniStil"/>
              <w:jc w:val="right"/>
            </w:pPr>
            <w:r>
              <w:rPr>
                <w:sz w:val="16"/>
              </w:rPr>
              <w:t>7.930,59</w:t>
            </w:r>
          </w:p>
        </w:tc>
        <w:tc>
          <w:tcPr>
            <w:tcW w:w="1300" w:type="dxa"/>
            <w:tcMar>
              <w:top w:w="0" w:type="dxa"/>
              <w:left w:w="0" w:type="dxa"/>
              <w:bottom w:w="0" w:type="dxa"/>
              <w:right w:w="40" w:type="dxa"/>
            </w:tcMar>
            <w:vAlign w:val="center"/>
          </w:tcPr>
          <w:p w14:paraId="455FB70B" w14:textId="77777777" w:rsidR="00F12248" w:rsidRDefault="00F12248" w:rsidP="00BD78A1">
            <w:pPr>
              <w:pStyle w:val="UvjetniStil"/>
              <w:jc w:val="right"/>
            </w:pPr>
            <w:r>
              <w:rPr>
                <w:sz w:val="16"/>
              </w:rPr>
              <w:t>3.729,51</w:t>
            </w:r>
          </w:p>
        </w:tc>
        <w:tc>
          <w:tcPr>
            <w:tcW w:w="1300" w:type="dxa"/>
            <w:gridSpan w:val="3"/>
            <w:tcMar>
              <w:top w:w="0" w:type="dxa"/>
              <w:left w:w="0" w:type="dxa"/>
              <w:bottom w:w="0" w:type="dxa"/>
              <w:right w:w="40" w:type="dxa"/>
            </w:tcMar>
            <w:vAlign w:val="center"/>
          </w:tcPr>
          <w:p w14:paraId="03FDF97E" w14:textId="77777777" w:rsidR="00F12248" w:rsidRDefault="00F12248" w:rsidP="00BD78A1">
            <w:pPr>
              <w:pStyle w:val="UvjetniStil"/>
              <w:jc w:val="right"/>
            </w:pPr>
            <w:r>
              <w:rPr>
                <w:sz w:val="16"/>
              </w:rPr>
              <w:t>3.729,51</w:t>
            </w:r>
          </w:p>
        </w:tc>
        <w:tc>
          <w:tcPr>
            <w:tcW w:w="700" w:type="dxa"/>
            <w:tcMar>
              <w:top w:w="0" w:type="dxa"/>
              <w:left w:w="0" w:type="dxa"/>
              <w:bottom w:w="0" w:type="dxa"/>
              <w:right w:w="0" w:type="dxa"/>
            </w:tcMar>
            <w:vAlign w:val="center"/>
          </w:tcPr>
          <w:p w14:paraId="4158F7BE" w14:textId="77777777" w:rsidR="00F12248" w:rsidRDefault="00F12248" w:rsidP="00BD78A1">
            <w:pPr>
              <w:pStyle w:val="UvjetniStil"/>
              <w:jc w:val="right"/>
            </w:pPr>
            <w:r>
              <w:rPr>
                <w:sz w:val="16"/>
              </w:rPr>
              <w:t>54,66</w:t>
            </w:r>
          </w:p>
        </w:tc>
        <w:tc>
          <w:tcPr>
            <w:tcW w:w="700" w:type="dxa"/>
            <w:gridSpan w:val="3"/>
            <w:tcMar>
              <w:top w:w="0" w:type="dxa"/>
              <w:left w:w="0" w:type="dxa"/>
              <w:bottom w:w="0" w:type="dxa"/>
              <w:right w:w="0" w:type="dxa"/>
            </w:tcMar>
            <w:vAlign w:val="center"/>
          </w:tcPr>
          <w:p w14:paraId="0D250ADE" w14:textId="77777777" w:rsidR="00F12248" w:rsidRDefault="00F12248" w:rsidP="00BD78A1">
            <w:pPr>
              <w:pStyle w:val="UvjetniStil"/>
              <w:jc w:val="right"/>
            </w:pPr>
            <w:r>
              <w:rPr>
                <w:sz w:val="16"/>
              </w:rPr>
              <w:t>47,03</w:t>
            </w:r>
          </w:p>
        </w:tc>
        <w:tc>
          <w:tcPr>
            <w:tcW w:w="720" w:type="dxa"/>
            <w:gridSpan w:val="2"/>
            <w:tcMar>
              <w:top w:w="0" w:type="dxa"/>
              <w:left w:w="0" w:type="dxa"/>
              <w:bottom w:w="0" w:type="dxa"/>
              <w:right w:w="0" w:type="dxa"/>
            </w:tcMar>
            <w:vAlign w:val="center"/>
          </w:tcPr>
          <w:p w14:paraId="611EAE21" w14:textId="77777777" w:rsidR="00F12248" w:rsidRDefault="00F12248" w:rsidP="00BD78A1">
            <w:pPr>
              <w:pStyle w:val="UvjetniStil"/>
              <w:jc w:val="right"/>
            </w:pPr>
            <w:r>
              <w:rPr>
                <w:sz w:val="16"/>
              </w:rPr>
              <w:t>100,00</w:t>
            </w:r>
          </w:p>
        </w:tc>
        <w:tc>
          <w:tcPr>
            <w:tcW w:w="40" w:type="dxa"/>
          </w:tcPr>
          <w:p w14:paraId="710B0CC4" w14:textId="77777777" w:rsidR="00F12248" w:rsidRDefault="00F12248" w:rsidP="00BD78A1">
            <w:pPr>
              <w:pStyle w:val="EMPTYCELLSTYLE"/>
            </w:pPr>
          </w:p>
        </w:tc>
      </w:tr>
      <w:tr w:rsidR="00F12248" w14:paraId="70507E84" w14:textId="77777777" w:rsidTr="00F51D42">
        <w:trPr>
          <w:trHeight w:hRule="exact" w:val="260"/>
        </w:trPr>
        <w:tc>
          <w:tcPr>
            <w:tcW w:w="40" w:type="dxa"/>
          </w:tcPr>
          <w:p w14:paraId="1D26E45E" w14:textId="77777777" w:rsidR="00F12248" w:rsidRDefault="00F12248" w:rsidP="00BD78A1">
            <w:pPr>
              <w:pStyle w:val="EMPTYCELLSTYLE"/>
            </w:pPr>
          </w:p>
        </w:tc>
        <w:tc>
          <w:tcPr>
            <w:tcW w:w="700" w:type="dxa"/>
            <w:tcMar>
              <w:top w:w="40" w:type="dxa"/>
              <w:left w:w="40" w:type="dxa"/>
              <w:bottom w:w="40" w:type="dxa"/>
              <w:right w:w="0" w:type="dxa"/>
            </w:tcMar>
          </w:tcPr>
          <w:p w14:paraId="7813A257"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2447ECA7"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764E7EAF" w14:textId="77777777" w:rsidR="00F12248" w:rsidRDefault="00F12248" w:rsidP="00BD78A1">
            <w:pPr>
              <w:pStyle w:val="UvjetniStil"/>
              <w:jc w:val="right"/>
            </w:pPr>
            <w:r>
              <w:rPr>
                <w:sz w:val="16"/>
              </w:rPr>
              <w:t>1.990,84</w:t>
            </w:r>
          </w:p>
        </w:tc>
        <w:tc>
          <w:tcPr>
            <w:tcW w:w="1300" w:type="dxa"/>
            <w:gridSpan w:val="2"/>
            <w:tcMar>
              <w:top w:w="0" w:type="dxa"/>
              <w:left w:w="0" w:type="dxa"/>
              <w:bottom w:w="0" w:type="dxa"/>
              <w:right w:w="40" w:type="dxa"/>
            </w:tcMar>
            <w:vAlign w:val="center"/>
          </w:tcPr>
          <w:p w14:paraId="3C5EEC5F"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209EC876" w14:textId="77777777" w:rsidR="00F12248" w:rsidRDefault="00F12248" w:rsidP="00BD78A1">
            <w:pPr>
              <w:pStyle w:val="UvjetniStil"/>
              <w:jc w:val="right"/>
            </w:pPr>
            <w:r>
              <w:rPr>
                <w:sz w:val="16"/>
              </w:rPr>
              <w:t>2.654,46</w:t>
            </w:r>
          </w:p>
        </w:tc>
        <w:tc>
          <w:tcPr>
            <w:tcW w:w="1300" w:type="dxa"/>
            <w:gridSpan w:val="3"/>
            <w:tcMar>
              <w:top w:w="0" w:type="dxa"/>
              <w:left w:w="0" w:type="dxa"/>
              <w:bottom w:w="0" w:type="dxa"/>
              <w:right w:w="40" w:type="dxa"/>
            </w:tcMar>
            <w:vAlign w:val="center"/>
          </w:tcPr>
          <w:p w14:paraId="067D2971" w14:textId="77777777" w:rsidR="00F12248" w:rsidRDefault="00F12248" w:rsidP="00BD78A1">
            <w:pPr>
              <w:pStyle w:val="UvjetniStil"/>
              <w:jc w:val="right"/>
            </w:pPr>
            <w:r>
              <w:rPr>
                <w:sz w:val="16"/>
              </w:rPr>
              <w:t>2.654,46</w:t>
            </w:r>
          </w:p>
        </w:tc>
        <w:tc>
          <w:tcPr>
            <w:tcW w:w="700" w:type="dxa"/>
            <w:tcMar>
              <w:top w:w="0" w:type="dxa"/>
              <w:left w:w="0" w:type="dxa"/>
              <w:bottom w:w="0" w:type="dxa"/>
              <w:right w:w="0" w:type="dxa"/>
            </w:tcMar>
            <w:vAlign w:val="center"/>
          </w:tcPr>
          <w:p w14:paraId="0AAB8DF9"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72724C97"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25F13378" w14:textId="77777777" w:rsidR="00F12248" w:rsidRDefault="00F12248" w:rsidP="00BD78A1">
            <w:pPr>
              <w:pStyle w:val="UvjetniStil"/>
              <w:jc w:val="right"/>
            </w:pPr>
            <w:r>
              <w:rPr>
                <w:sz w:val="16"/>
              </w:rPr>
              <w:t>100,00</w:t>
            </w:r>
          </w:p>
        </w:tc>
        <w:tc>
          <w:tcPr>
            <w:tcW w:w="40" w:type="dxa"/>
          </w:tcPr>
          <w:p w14:paraId="31504AC0" w14:textId="77777777" w:rsidR="00F12248" w:rsidRDefault="00F12248" w:rsidP="00BD78A1">
            <w:pPr>
              <w:pStyle w:val="EMPTYCELLSTYLE"/>
            </w:pPr>
          </w:p>
        </w:tc>
      </w:tr>
      <w:tr w:rsidR="00F12248" w14:paraId="334D52E7" w14:textId="77777777" w:rsidTr="00F51D42">
        <w:trPr>
          <w:trHeight w:hRule="exact" w:val="260"/>
        </w:trPr>
        <w:tc>
          <w:tcPr>
            <w:tcW w:w="40" w:type="dxa"/>
          </w:tcPr>
          <w:p w14:paraId="5B1274D4" w14:textId="77777777" w:rsidR="00F12248" w:rsidRDefault="00F12248" w:rsidP="00BD78A1">
            <w:pPr>
              <w:pStyle w:val="EMPTYCELLSTYLE"/>
            </w:pPr>
          </w:p>
        </w:tc>
        <w:tc>
          <w:tcPr>
            <w:tcW w:w="700" w:type="dxa"/>
            <w:tcMar>
              <w:top w:w="40" w:type="dxa"/>
              <w:left w:w="40" w:type="dxa"/>
              <w:bottom w:w="40" w:type="dxa"/>
              <w:right w:w="0" w:type="dxa"/>
            </w:tcMar>
          </w:tcPr>
          <w:p w14:paraId="6E18D1FD" w14:textId="77777777" w:rsidR="00F12248" w:rsidRDefault="00F12248" w:rsidP="00BD78A1">
            <w:pPr>
              <w:pStyle w:val="UvjetniStil"/>
            </w:pPr>
            <w:r>
              <w:rPr>
                <w:sz w:val="16"/>
              </w:rPr>
              <w:t>45</w:t>
            </w:r>
          </w:p>
        </w:tc>
        <w:tc>
          <w:tcPr>
            <w:tcW w:w="8040" w:type="dxa"/>
            <w:gridSpan w:val="5"/>
            <w:tcMar>
              <w:top w:w="40" w:type="dxa"/>
              <w:left w:w="0" w:type="dxa"/>
              <w:bottom w:w="40" w:type="dxa"/>
              <w:right w:w="0" w:type="dxa"/>
            </w:tcMar>
          </w:tcPr>
          <w:p w14:paraId="493CC31B" w14:textId="77777777" w:rsidR="00F12248" w:rsidRDefault="00F12248" w:rsidP="00BD78A1">
            <w:pPr>
              <w:pStyle w:val="UvjetniStil"/>
            </w:pPr>
            <w:r>
              <w:rPr>
                <w:sz w:val="16"/>
              </w:rPr>
              <w:t>Rashodi za dodatna ulaganja na nefinancijskoj imovini</w:t>
            </w:r>
          </w:p>
        </w:tc>
        <w:tc>
          <w:tcPr>
            <w:tcW w:w="1300" w:type="dxa"/>
            <w:tcMar>
              <w:top w:w="0" w:type="dxa"/>
              <w:left w:w="0" w:type="dxa"/>
              <w:bottom w:w="0" w:type="dxa"/>
              <w:right w:w="40" w:type="dxa"/>
            </w:tcMar>
            <w:vAlign w:val="center"/>
          </w:tcPr>
          <w:p w14:paraId="3B15C7BD"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4D9C6AD6" w14:textId="77777777" w:rsidR="00F12248" w:rsidRDefault="00F12248" w:rsidP="00BD78A1">
            <w:pPr>
              <w:pStyle w:val="UvjetniStil"/>
              <w:jc w:val="right"/>
            </w:pPr>
            <w:r>
              <w:rPr>
                <w:sz w:val="16"/>
              </w:rPr>
              <w:t>30.304,33</w:t>
            </w:r>
          </w:p>
        </w:tc>
        <w:tc>
          <w:tcPr>
            <w:tcW w:w="1300" w:type="dxa"/>
            <w:tcMar>
              <w:top w:w="0" w:type="dxa"/>
              <w:left w:w="0" w:type="dxa"/>
              <w:bottom w:w="0" w:type="dxa"/>
              <w:right w:w="40" w:type="dxa"/>
            </w:tcMar>
            <w:vAlign w:val="center"/>
          </w:tcPr>
          <w:p w14:paraId="04BB7108" w14:textId="77777777" w:rsidR="00F12248" w:rsidRDefault="00F12248" w:rsidP="00BD78A1">
            <w:pPr>
              <w:pStyle w:val="UvjetniStil"/>
              <w:jc w:val="right"/>
            </w:pPr>
            <w:r>
              <w:rPr>
                <w:sz w:val="16"/>
              </w:rPr>
              <w:t>6.636,14</w:t>
            </w:r>
          </w:p>
        </w:tc>
        <w:tc>
          <w:tcPr>
            <w:tcW w:w="1300" w:type="dxa"/>
            <w:gridSpan w:val="3"/>
            <w:tcMar>
              <w:top w:w="0" w:type="dxa"/>
              <w:left w:w="0" w:type="dxa"/>
              <w:bottom w:w="0" w:type="dxa"/>
              <w:right w:w="40" w:type="dxa"/>
            </w:tcMar>
            <w:vAlign w:val="center"/>
          </w:tcPr>
          <w:p w14:paraId="25EBF8DB" w14:textId="77777777" w:rsidR="00F12248" w:rsidRDefault="00F12248" w:rsidP="00BD78A1">
            <w:pPr>
              <w:pStyle w:val="UvjetniStil"/>
              <w:jc w:val="right"/>
            </w:pPr>
            <w:r>
              <w:rPr>
                <w:sz w:val="16"/>
              </w:rPr>
              <w:t>6.636,14</w:t>
            </w:r>
          </w:p>
        </w:tc>
        <w:tc>
          <w:tcPr>
            <w:tcW w:w="700" w:type="dxa"/>
            <w:tcMar>
              <w:top w:w="0" w:type="dxa"/>
              <w:left w:w="0" w:type="dxa"/>
              <w:bottom w:w="0" w:type="dxa"/>
              <w:right w:w="0" w:type="dxa"/>
            </w:tcMar>
            <w:vAlign w:val="center"/>
          </w:tcPr>
          <w:p w14:paraId="68B69ED5"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0F830D6" w14:textId="77777777" w:rsidR="00F12248" w:rsidRDefault="00F12248" w:rsidP="00BD78A1">
            <w:pPr>
              <w:pStyle w:val="UvjetniStil"/>
              <w:jc w:val="right"/>
            </w:pPr>
            <w:r>
              <w:rPr>
                <w:sz w:val="16"/>
              </w:rPr>
              <w:t>21,90</w:t>
            </w:r>
          </w:p>
        </w:tc>
        <w:tc>
          <w:tcPr>
            <w:tcW w:w="720" w:type="dxa"/>
            <w:gridSpan w:val="2"/>
            <w:tcMar>
              <w:top w:w="0" w:type="dxa"/>
              <w:left w:w="0" w:type="dxa"/>
              <w:bottom w:w="0" w:type="dxa"/>
              <w:right w:w="0" w:type="dxa"/>
            </w:tcMar>
            <w:vAlign w:val="center"/>
          </w:tcPr>
          <w:p w14:paraId="0C766B52" w14:textId="77777777" w:rsidR="00F12248" w:rsidRDefault="00F12248" w:rsidP="00BD78A1">
            <w:pPr>
              <w:pStyle w:val="UvjetniStil"/>
              <w:jc w:val="right"/>
            </w:pPr>
            <w:r>
              <w:rPr>
                <w:sz w:val="16"/>
              </w:rPr>
              <w:t>100,00</w:t>
            </w:r>
          </w:p>
        </w:tc>
        <w:tc>
          <w:tcPr>
            <w:tcW w:w="40" w:type="dxa"/>
          </w:tcPr>
          <w:p w14:paraId="35FFD9A5" w14:textId="77777777" w:rsidR="00F12248" w:rsidRDefault="00F12248" w:rsidP="00BD78A1">
            <w:pPr>
              <w:pStyle w:val="EMPTYCELLSTYLE"/>
            </w:pPr>
          </w:p>
        </w:tc>
      </w:tr>
      <w:tr w:rsidR="00F12248" w14:paraId="625A8738" w14:textId="77777777" w:rsidTr="00F51D42">
        <w:trPr>
          <w:trHeight w:hRule="exact" w:val="260"/>
        </w:trPr>
        <w:tc>
          <w:tcPr>
            <w:tcW w:w="40" w:type="dxa"/>
          </w:tcPr>
          <w:p w14:paraId="38723818"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A079713"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10DEB1D6" w14:textId="77777777" w:rsidR="00F12248" w:rsidRDefault="00F12248" w:rsidP="00BD78A1">
                  <w:pPr>
                    <w:pStyle w:val="izv3"/>
                  </w:pPr>
                  <w:r>
                    <w:rPr>
                      <w:sz w:val="16"/>
                    </w:rPr>
                    <w:t>Izvor 5.1.007 Pomoći - OŠ Čazma</w:t>
                  </w:r>
                </w:p>
              </w:tc>
              <w:tc>
                <w:tcPr>
                  <w:tcW w:w="1300" w:type="dxa"/>
                  <w:shd w:val="clear" w:color="auto" w:fill="FFFF97"/>
                  <w:tcMar>
                    <w:top w:w="0" w:type="dxa"/>
                    <w:left w:w="0" w:type="dxa"/>
                    <w:bottom w:w="0" w:type="dxa"/>
                    <w:right w:w="40" w:type="dxa"/>
                  </w:tcMar>
                  <w:vAlign w:val="center"/>
                </w:tcPr>
                <w:p w14:paraId="4A590C4C"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5539AA3B" w14:textId="77777777" w:rsidR="00F12248" w:rsidRDefault="00F12248" w:rsidP="00BD78A1">
                  <w:pPr>
                    <w:pStyle w:val="izv3"/>
                    <w:jc w:val="right"/>
                  </w:pPr>
                  <w:r>
                    <w:rPr>
                      <w:sz w:val="16"/>
                    </w:rPr>
                    <w:t>1.739.704,03</w:t>
                  </w:r>
                </w:p>
              </w:tc>
              <w:tc>
                <w:tcPr>
                  <w:tcW w:w="1300" w:type="dxa"/>
                  <w:shd w:val="clear" w:color="auto" w:fill="FFFF97"/>
                  <w:tcMar>
                    <w:top w:w="0" w:type="dxa"/>
                    <w:left w:w="0" w:type="dxa"/>
                    <w:bottom w:w="0" w:type="dxa"/>
                    <w:right w:w="40" w:type="dxa"/>
                  </w:tcMar>
                  <w:vAlign w:val="center"/>
                </w:tcPr>
                <w:p w14:paraId="2044857C" w14:textId="77777777" w:rsidR="00F12248" w:rsidRDefault="00F12248" w:rsidP="00BD78A1">
                  <w:pPr>
                    <w:pStyle w:val="izv3"/>
                    <w:jc w:val="right"/>
                  </w:pPr>
                  <w:r>
                    <w:rPr>
                      <w:sz w:val="16"/>
                    </w:rPr>
                    <w:t>1.739.704,03</w:t>
                  </w:r>
                </w:p>
              </w:tc>
              <w:tc>
                <w:tcPr>
                  <w:tcW w:w="1300" w:type="dxa"/>
                  <w:shd w:val="clear" w:color="auto" w:fill="FFFF97"/>
                  <w:tcMar>
                    <w:top w:w="0" w:type="dxa"/>
                    <w:left w:w="0" w:type="dxa"/>
                    <w:bottom w:w="0" w:type="dxa"/>
                    <w:right w:w="40" w:type="dxa"/>
                  </w:tcMar>
                  <w:vAlign w:val="center"/>
                </w:tcPr>
                <w:p w14:paraId="7FC196AC" w14:textId="77777777" w:rsidR="00F12248" w:rsidRDefault="00F12248" w:rsidP="00BD78A1">
                  <w:pPr>
                    <w:pStyle w:val="izv3"/>
                    <w:jc w:val="right"/>
                  </w:pPr>
                  <w:r>
                    <w:rPr>
                      <w:sz w:val="16"/>
                    </w:rPr>
                    <w:t>1.739.704,03</w:t>
                  </w:r>
                </w:p>
              </w:tc>
              <w:tc>
                <w:tcPr>
                  <w:tcW w:w="700" w:type="dxa"/>
                  <w:shd w:val="clear" w:color="auto" w:fill="FFFF97"/>
                  <w:tcMar>
                    <w:top w:w="0" w:type="dxa"/>
                    <w:left w:w="0" w:type="dxa"/>
                    <w:bottom w:w="0" w:type="dxa"/>
                    <w:right w:w="0" w:type="dxa"/>
                  </w:tcMar>
                  <w:vAlign w:val="center"/>
                </w:tcPr>
                <w:p w14:paraId="40BE4044"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5DB44D3D"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69040383" w14:textId="77777777" w:rsidR="00F12248" w:rsidRDefault="00F12248" w:rsidP="00BD78A1">
                  <w:pPr>
                    <w:pStyle w:val="izv3"/>
                    <w:jc w:val="right"/>
                  </w:pPr>
                  <w:r>
                    <w:rPr>
                      <w:sz w:val="16"/>
                    </w:rPr>
                    <w:t>100,00</w:t>
                  </w:r>
                </w:p>
              </w:tc>
            </w:tr>
            <w:tr w:rsidR="00F12248" w14:paraId="684C6A04"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703B8F9D" w14:textId="77777777" w:rsidR="00F12248" w:rsidRDefault="00F12248" w:rsidP="00BD78A1">
                  <w:pPr>
                    <w:pStyle w:val="EMPTYCELLSTYLE"/>
                  </w:pPr>
                </w:p>
              </w:tc>
              <w:tc>
                <w:tcPr>
                  <w:tcW w:w="1300" w:type="dxa"/>
                </w:tcPr>
                <w:p w14:paraId="38016077" w14:textId="77777777" w:rsidR="00F12248" w:rsidRDefault="00F12248" w:rsidP="00BD78A1">
                  <w:pPr>
                    <w:pStyle w:val="EMPTYCELLSTYLE"/>
                  </w:pPr>
                </w:p>
              </w:tc>
              <w:tc>
                <w:tcPr>
                  <w:tcW w:w="1300" w:type="dxa"/>
                </w:tcPr>
                <w:p w14:paraId="27DE7466" w14:textId="77777777" w:rsidR="00F12248" w:rsidRDefault="00F12248" w:rsidP="00BD78A1">
                  <w:pPr>
                    <w:pStyle w:val="EMPTYCELLSTYLE"/>
                  </w:pPr>
                </w:p>
              </w:tc>
              <w:tc>
                <w:tcPr>
                  <w:tcW w:w="1300" w:type="dxa"/>
                </w:tcPr>
                <w:p w14:paraId="1C242541" w14:textId="77777777" w:rsidR="00F12248" w:rsidRDefault="00F12248" w:rsidP="00BD78A1">
                  <w:pPr>
                    <w:pStyle w:val="EMPTYCELLSTYLE"/>
                  </w:pPr>
                </w:p>
              </w:tc>
              <w:tc>
                <w:tcPr>
                  <w:tcW w:w="1300" w:type="dxa"/>
                </w:tcPr>
                <w:p w14:paraId="31B5EAEF" w14:textId="77777777" w:rsidR="00F12248" w:rsidRDefault="00F12248" w:rsidP="00BD78A1">
                  <w:pPr>
                    <w:pStyle w:val="EMPTYCELLSTYLE"/>
                  </w:pPr>
                </w:p>
              </w:tc>
              <w:tc>
                <w:tcPr>
                  <w:tcW w:w="700" w:type="dxa"/>
                </w:tcPr>
                <w:p w14:paraId="2B028EC5" w14:textId="77777777" w:rsidR="00F12248" w:rsidRDefault="00F12248" w:rsidP="00BD78A1">
                  <w:pPr>
                    <w:pStyle w:val="EMPTYCELLSTYLE"/>
                  </w:pPr>
                </w:p>
              </w:tc>
              <w:tc>
                <w:tcPr>
                  <w:tcW w:w="700" w:type="dxa"/>
                </w:tcPr>
                <w:p w14:paraId="1C2BDB08" w14:textId="77777777" w:rsidR="00F12248" w:rsidRDefault="00F12248" w:rsidP="00BD78A1">
                  <w:pPr>
                    <w:pStyle w:val="EMPTYCELLSTYLE"/>
                  </w:pPr>
                </w:p>
              </w:tc>
              <w:tc>
                <w:tcPr>
                  <w:tcW w:w="700" w:type="dxa"/>
                </w:tcPr>
                <w:p w14:paraId="597E95F9" w14:textId="77777777" w:rsidR="00F12248" w:rsidRDefault="00F12248" w:rsidP="00BD78A1">
                  <w:pPr>
                    <w:pStyle w:val="EMPTYCELLSTYLE"/>
                  </w:pPr>
                </w:p>
              </w:tc>
            </w:tr>
          </w:tbl>
          <w:p w14:paraId="568BFF42" w14:textId="77777777" w:rsidR="00F12248" w:rsidRDefault="00F12248" w:rsidP="00BD78A1">
            <w:pPr>
              <w:pStyle w:val="EMPTYCELLSTYLE"/>
            </w:pPr>
          </w:p>
        </w:tc>
        <w:tc>
          <w:tcPr>
            <w:tcW w:w="40" w:type="dxa"/>
          </w:tcPr>
          <w:p w14:paraId="53CC5EB7" w14:textId="77777777" w:rsidR="00F12248" w:rsidRDefault="00F12248" w:rsidP="00BD78A1">
            <w:pPr>
              <w:pStyle w:val="EMPTYCELLSTYLE"/>
            </w:pPr>
          </w:p>
        </w:tc>
      </w:tr>
      <w:tr w:rsidR="00F12248" w14:paraId="02B291AB" w14:textId="77777777" w:rsidTr="00F51D42">
        <w:trPr>
          <w:trHeight w:hRule="exact" w:val="260"/>
        </w:trPr>
        <w:tc>
          <w:tcPr>
            <w:tcW w:w="40" w:type="dxa"/>
          </w:tcPr>
          <w:p w14:paraId="46024908" w14:textId="77777777" w:rsidR="00F12248" w:rsidRDefault="00F12248" w:rsidP="00BD78A1">
            <w:pPr>
              <w:pStyle w:val="EMPTYCELLSTYLE"/>
            </w:pPr>
          </w:p>
        </w:tc>
        <w:tc>
          <w:tcPr>
            <w:tcW w:w="700" w:type="dxa"/>
            <w:tcMar>
              <w:top w:w="40" w:type="dxa"/>
              <w:left w:w="40" w:type="dxa"/>
              <w:bottom w:w="40" w:type="dxa"/>
              <w:right w:w="0" w:type="dxa"/>
            </w:tcMar>
          </w:tcPr>
          <w:p w14:paraId="60B8A201"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262BE1FF"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7C89C11C"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4BC24855" w14:textId="77777777" w:rsidR="00F12248" w:rsidRDefault="00F12248" w:rsidP="00BD78A1">
            <w:pPr>
              <w:pStyle w:val="UvjetniStil"/>
              <w:jc w:val="right"/>
            </w:pPr>
            <w:r>
              <w:rPr>
                <w:sz w:val="16"/>
              </w:rPr>
              <w:t>1.645.762,82</w:t>
            </w:r>
          </w:p>
        </w:tc>
        <w:tc>
          <w:tcPr>
            <w:tcW w:w="1300" w:type="dxa"/>
            <w:tcMar>
              <w:top w:w="0" w:type="dxa"/>
              <w:left w:w="0" w:type="dxa"/>
              <w:bottom w:w="0" w:type="dxa"/>
              <w:right w:w="40" w:type="dxa"/>
            </w:tcMar>
            <w:vAlign w:val="center"/>
          </w:tcPr>
          <w:p w14:paraId="775DB3C6" w14:textId="77777777" w:rsidR="00F12248" w:rsidRDefault="00F12248" w:rsidP="00BD78A1">
            <w:pPr>
              <w:pStyle w:val="UvjetniStil"/>
              <w:jc w:val="right"/>
            </w:pPr>
            <w:r>
              <w:rPr>
                <w:sz w:val="16"/>
              </w:rPr>
              <w:t>1.645.762,82</w:t>
            </w:r>
          </w:p>
        </w:tc>
        <w:tc>
          <w:tcPr>
            <w:tcW w:w="1300" w:type="dxa"/>
            <w:gridSpan w:val="3"/>
            <w:tcMar>
              <w:top w:w="0" w:type="dxa"/>
              <w:left w:w="0" w:type="dxa"/>
              <w:bottom w:w="0" w:type="dxa"/>
              <w:right w:w="40" w:type="dxa"/>
            </w:tcMar>
            <w:vAlign w:val="center"/>
          </w:tcPr>
          <w:p w14:paraId="60C6BD65" w14:textId="77777777" w:rsidR="00F12248" w:rsidRDefault="00F12248" w:rsidP="00BD78A1">
            <w:pPr>
              <w:pStyle w:val="UvjetniStil"/>
              <w:jc w:val="right"/>
            </w:pPr>
            <w:r>
              <w:rPr>
                <w:sz w:val="16"/>
              </w:rPr>
              <w:t>1.645.762,82</w:t>
            </w:r>
          </w:p>
        </w:tc>
        <w:tc>
          <w:tcPr>
            <w:tcW w:w="700" w:type="dxa"/>
            <w:tcMar>
              <w:top w:w="0" w:type="dxa"/>
              <w:left w:w="0" w:type="dxa"/>
              <w:bottom w:w="0" w:type="dxa"/>
              <w:right w:w="0" w:type="dxa"/>
            </w:tcMar>
            <w:vAlign w:val="center"/>
          </w:tcPr>
          <w:p w14:paraId="435CBF4E"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823F797"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6DE370A" w14:textId="77777777" w:rsidR="00F12248" w:rsidRDefault="00F12248" w:rsidP="00BD78A1">
            <w:pPr>
              <w:pStyle w:val="UvjetniStil"/>
              <w:jc w:val="right"/>
            </w:pPr>
            <w:r>
              <w:rPr>
                <w:sz w:val="16"/>
              </w:rPr>
              <w:t>100,00</w:t>
            </w:r>
          </w:p>
        </w:tc>
        <w:tc>
          <w:tcPr>
            <w:tcW w:w="40" w:type="dxa"/>
          </w:tcPr>
          <w:p w14:paraId="45F27D02" w14:textId="77777777" w:rsidR="00F12248" w:rsidRDefault="00F12248" w:rsidP="00BD78A1">
            <w:pPr>
              <w:pStyle w:val="EMPTYCELLSTYLE"/>
            </w:pPr>
          </w:p>
        </w:tc>
      </w:tr>
      <w:tr w:rsidR="00F12248" w14:paraId="544A04CB" w14:textId="77777777" w:rsidTr="00F51D42">
        <w:trPr>
          <w:trHeight w:hRule="exact" w:val="260"/>
        </w:trPr>
        <w:tc>
          <w:tcPr>
            <w:tcW w:w="40" w:type="dxa"/>
          </w:tcPr>
          <w:p w14:paraId="178AFBBB" w14:textId="77777777" w:rsidR="00F12248" w:rsidRDefault="00F12248" w:rsidP="00BD78A1">
            <w:pPr>
              <w:pStyle w:val="EMPTYCELLSTYLE"/>
            </w:pPr>
          </w:p>
        </w:tc>
        <w:tc>
          <w:tcPr>
            <w:tcW w:w="700" w:type="dxa"/>
            <w:tcMar>
              <w:top w:w="40" w:type="dxa"/>
              <w:left w:w="40" w:type="dxa"/>
              <w:bottom w:w="40" w:type="dxa"/>
              <w:right w:w="0" w:type="dxa"/>
            </w:tcMar>
          </w:tcPr>
          <w:p w14:paraId="49E7E7AA"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60AF2E1C"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3B88E1B5"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0D47A80F" w14:textId="77777777" w:rsidR="00F12248" w:rsidRDefault="00F12248" w:rsidP="00BD78A1">
            <w:pPr>
              <w:pStyle w:val="UvjetniStil"/>
              <w:jc w:val="right"/>
            </w:pPr>
            <w:r>
              <w:rPr>
                <w:sz w:val="16"/>
              </w:rPr>
              <w:t>67.396,64</w:t>
            </w:r>
          </w:p>
        </w:tc>
        <w:tc>
          <w:tcPr>
            <w:tcW w:w="1300" w:type="dxa"/>
            <w:tcMar>
              <w:top w:w="0" w:type="dxa"/>
              <w:left w:w="0" w:type="dxa"/>
              <w:bottom w:w="0" w:type="dxa"/>
              <w:right w:w="40" w:type="dxa"/>
            </w:tcMar>
            <w:vAlign w:val="center"/>
          </w:tcPr>
          <w:p w14:paraId="11070FFC" w14:textId="77777777" w:rsidR="00F12248" w:rsidRDefault="00F12248" w:rsidP="00BD78A1">
            <w:pPr>
              <w:pStyle w:val="UvjetniStil"/>
              <w:jc w:val="right"/>
            </w:pPr>
            <w:r>
              <w:rPr>
                <w:sz w:val="16"/>
              </w:rPr>
              <w:t>67.396,64</w:t>
            </w:r>
          </w:p>
        </w:tc>
        <w:tc>
          <w:tcPr>
            <w:tcW w:w="1300" w:type="dxa"/>
            <w:gridSpan w:val="3"/>
            <w:tcMar>
              <w:top w:w="0" w:type="dxa"/>
              <w:left w:w="0" w:type="dxa"/>
              <w:bottom w:w="0" w:type="dxa"/>
              <w:right w:w="40" w:type="dxa"/>
            </w:tcMar>
            <w:vAlign w:val="center"/>
          </w:tcPr>
          <w:p w14:paraId="56FCE36E" w14:textId="77777777" w:rsidR="00F12248" w:rsidRDefault="00F12248" w:rsidP="00BD78A1">
            <w:pPr>
              <w:pStyle w:val="UvjetniStil"/>
              <w:jc w:val="right"/>
            </w:pPr>
            <w:r>
              <w:rPr>
                <w:sz w:val="16"/>
              </w:rPr>
              <w:t>67.396,64</w:t>
            </w:r>
          </w:p>
        </w:tc>
        <w:tc>
          <w:tcPr>
            <w:tcW w:w="700" w:type="dxa"/>
            <w:tcMar>
              <w:top w:w="0" w:type="dxa"/>
              <w:left w:w="0" w:type="dxa"/>
              <w:bottom w:w="0" w:type="dxa"/>
              <w:right w:w="0" w:type="dxa"/>
            </w:tcMar>
            <w:vAlign w:val="center"/>
          </w:tcPr>
          <w:p w14:paraId="3EADC53C"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2B74533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8A8EBE0" w14:textId="77777777" w:rsidR="00F12248" w:rsidRDefault="00F12248" w:rsidP="00BD78A1">
            <w:pPr>
              <w:pStyle w:val="UvjetniStil"/>
              <w:jc w:val="right"/>
            </w:pPr>
            <w:r>
              <w:rPr>
                <w:sz w:val="16"/>
              </w:rPr>
              <w:t>100,00</w:t>
            </w:r>
          </w:p>
        </w:tc>
        <w:tc>
          <w:tcPr>
            <w:tcW w:w="40" w:type="dxa"/>
          </w:tcPr>
          <w:p w14:paraId="736DBF1F" w14:textId="77777777" w:rsidR="00F12248" w:rsidRDefault="00F12248" w:rsidP="00BD78A1">
            <w:pPr>
              <w:pStyle w:val="EMPTYCELLSTYLE"/>
            </w:pPr>
          </w:p>
        </w:tc>
      </w:tr>
      <w:tr w:rsidR="00F12248" w14:paraId="21A841BB" w14:textId="77777777" w:rsidTr="00F51D42">
        <w:trPr>
          <w:trHeight w:hRule="exact" w:val="260"/>
        </w:trPr>
        <w:tc>
          <w:tcPr>
            <w:tcW w:w="40" w:type="dxa"/>
          </w:tcPr>
          <w:p w14:paraId="36A6B564" w14:textId="77777777" w:rsidR="00F12248" w:rsidRDefault="00F12248" w:rsidP="00BD78A1">
            <w:pPr>
              <w:pStyle w:val="EMPTYCELLSTYLE"/>
            </w:pPr>
          </w:p>
        </w:tc>
        <w:tc>
          <w:tcPr>
            <w:tcW w:w="700" w:type="dxa"/>
            <w:tcMar>
              <w:top w:w="40" w:type="dxa"/>
              <w:left w:w="40" w:type="dxa"/>
              <w:bottom w:w="40" w:type="dxa"/>
              <w:right w:w="0" w:type="dxa"/>
            </w:tcMar>
          </w:tcPr>
          <w:p w14:paraId="34898868" w14:textId="77777777" w:rsidR="00F12248" w:rsidRDefault="00F12248" w:rsidP="00BD78A1">
            <w:pPr>
              <w:pStyle w:val="UvjetniStil"/>
            </w:pPr>
            <w:r>
              <w:rPr>
                <w:sz w:val="16"/>
              </w:rPr>
              <w:t>37</w:t>
            </w:r>
          </w:p>
        </w:tc>
        <w:tc>
          <w:tcPr>
            <w:tcW w:w="8040" w:type="dxa"/>
            <w:gridSpan w:val="5"/>
            <w:tcMar>
              <w:top w:w="40" w:type="dxa"/>
              <w:left w:w="0" w:type="dxa"/>
              <w:bottom w:w="40" w:type="dxa"/>
              <w:right w:w="0" w:type="dxa"/>
            </w:tcMar>
          </w:tcPr>
          <w:p w14:paraId="1B42D7C6" w14:textId="77777777" w:rsidR="00F12248" w:rsidRDefault="00F12248" w:rsidP="00BD78A1">
            <w:pPr>
              <w:pStyle w:val="UvjetniStil"/>
            </w:pPr>
            <w:r>
              <w:rPr>
                <w:sz w:val="16"/>
              </w:rPr>
              <w:t>Naknade građanima i kućanstvima na temelju osiguranja i druge naknade</w:t>
            </w:r>
          </w:p>
        </w:tc>
        <w:tc>
          <w:tcPr>
            <w:tcW w:w="1300" w:type="dxa"/>
            <w:tcMar>
              <w:top w:w="0" w:type="dxa"/>
              <w:left w:w="0" w:type="dxa"/>
              <w:bottom w:w="0" w:type="dxa"/>
              <w:right w:w="40" w:type="dxa"/>
            </w:tcMar>
            <w:vAlign w:val="center"/>
          </w:tcPr>
          <w:p w14:paraId="6E5C802C"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DAE0F7E" w14:textId="77777777" w:rsidR="00F12248" w:rsidRDefault="00F12248" w:rsidP="00BD78A1">
            <w:pPr>
              <w:pStyle w:val="UvjetniStil"/>
              <w:jc w:val="right"/>
            </w:pPr>
            <w:r>
              <w:rPr>
                <w:sz w:val="16"/>
              </w:rPr>
              <w:t>23.890,11</w:t>
            </w:r>
          </w:p>
        </w:tc>
        <w:tc>
          <w:tcPr>
            <w:tcW w:w="1300" w:type="dxa"/>
            <w:tcMar>
              <w:top w:w="0" w:type="dxa"/>
              <w:left w:w="0" w:type="dxa"/>
              <w:bottom w:w="0" w:type="dxa"/>
              <w:right w:w="40" w:type="dxa"/>
            </w:tcMar>
            <w:vAlign w:val="center"/>
          </w:tcPr>
          <w:p w14:paraId="49954A30" w14:textId="77777777" w:rsidR="00F12248" w:rsidRDefault="00F12248" w:rsidP="00BD78A1">
            <w:pPr>
              <w:pStyle w:val="UvjetniStil"/>
              <w:jc w:val="right"/>
            </w:pPr>
            <w:r>
              <w:rPr>
                <w:sz w:val="16"/>
              </w:rPr>
              <w:t>23.890,11</w:t>
            </w:r>
          </w:p>
        </w:tc>
        <w:tc>
          <w:tcPr>
            <w:tcW w:w="1300" w:type="dxa"/>
            <w:gridSpan w:val="3"/>
            <w:tcMar>
              <w:top w:w="0" w:type="dxa"/>
              <w:left w:w="0" w:type="dxa"/>
              <w:bottom w:w="0" w:type="dxa"/>
              <w:right w:w="40" w:type="dxa"/>
            </w:tcMar>
            <w:vAlign w:val="center"/>
          </w:tcPr>
          <w:p w14:paraId="7F4BDF30" w14:textId="77777777" w:rsidR="00F12248" w:rsidRDefault="00F12248" w:rsidP="00BD78A1">
            <w:pPr>
              <w:pStyle w:val="UvjetniStil"/>
              <w:jc w:val="right"/>
            </w:pPr>
            <w:r>
              <w:rPr>
                <w:sz w:val="16"/>
              </w:rPr>
              <w:t>23.890,11</w:t>
            </w:r>
          </w:p>
        </w:tc>
        <w:tc>
          <w:tcPr>
            <w:tcW w:w="700" w:type="dxa"/>
            <w:tcMar>
              <w:top w:w="0" w:type="dxa"/>
              <w:left w:w="0" w:type="dxa"/>
              <w:bottom w:w="0" w:type="dxa"/>
              <w:right w:w="0" w:type="dxa"/>
            </w:tcMar>
            <w:vAlign w:val="center"/>
          </w:tcPr>
          <w:p w14:paraId="1CBE26C8"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5E28153"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D882F9C" w14:textId="77777777" w:rsidR="00F12248" w:rsidRDefault="00F12248" w:rsidP="00BD78A1">
            <w:pPr>
              <w:pStyle w:val="UvjetniStil"/>
              <w:jc w:val="right"/>
            </w:pPr>
            <w:r>
              <w:rPr>
                <w:sz w:val="16"/>
              </w:rPr>
              <w:t>100,00</w:t>
            </w:r>
          </w:p>
        </w:tc>
        <w:tc>
          <w:tcPr>
            <w:tcW w:w="40" w:type="dxa"/>
          </w:tcPr>
          <w:p w14:paraId="0C974114" w14:textId="77777777" w:rsidR="00F12248" w:rsidRDefault="00F12248" w:rsidP="00BD78A1">
            <w:pPr>
              <w:pStyle w:val="EMPTYCELLSTYLE"/>
            </w:pPr>
          </w:p>
        </w:tc>
      </w:tr>
      <w:tr w:rsidR="00F12248" w14:paraId="7974F4DA" w14:textId="77777777" w:rsidTr="00F51D42">
        <w:trPr>
          <w:trHeight w:hRule="exact" w:val="260"/>
        </w:trPr>
        <w:tc>
          <w:tcPr>
            <w:tcW w:w="40" w:type="dxa"/>
          </w:tcPr>
          <w:p w14:paraId="4EEE75E1" w14:textId="77777777" w:rsidR="00F12248" w:rsidRDefault="00F12248" w:rsidP="00BD78A1">
            <w:pPr>
              <w:pStyle w:val="EMPTYCELLSTYLE"/>
            </w:pPr>
          </w:p>
        </w:tc>
        <w:tc>
          <w:tcPr>
            <w:tcW w:w="700" w:type="dxa"/>
            <w:tcMar>
              <w:top w:w="40" w:type="dxa"/>
              <w:left w:w="40" w:type="dxa"/>
              <w:bottom w:w="40" w:type="dxa"/>
              <w:right w:w="0" w:type="dxa"/>
            </w:tcMar>
          </w:tcPr>
          <w:p w14:paraId="2D2D1580"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359EA465"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221588D1"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2F2E7066" w14:textId="77777777" w:rsidR="00F12248" w:rsidRDefault="00F12248" w:rsidP="00BD78A1">
            <w:pPr>
              <w:pStyle w:val="UvjetniStil"/>
              <w:jc w:val="right"/>
            </w:pPr>
            <w:r>
              <w:rPr>
                <w:sz w:val="16"/>
              </w:rPr>
              <w:t>2.654,46</w:t>
            </w:r>
          </w:p>
        </w:tc>
        <w:tc>
          <w:tcPr>
            <w:tcW w:w="1300" w:type="dxa"/>
            <w:tcMar>
              <w:top w:w="0" w:type="dxa"/>
              <w:left w:w="0" w:type="dxa"/>
              <w:bottom w:w="0" w:type="dxa"/>
              <w:right w:w="40" w:type="dxa"/>
            </w:tcMar>
            <w:vAlign w:val="center"/>
          </w:tcPr>
          <w:p w14:paraId="239AD4EB" w14:textId="77777777" w:rsidR="00F12248" w:rsidRDefault="00F12248" w:rsidP="00BD78A1">
            <w:pPr>
              <w:pStyle w:val="UvjetniStil"/>
              <w:jc w:val="right"/>
            </w:pPr>
            <w:r>
              <w:rPr>
                <w:sz w:val="16"/>
              </w:rPr>
              <w:t>2.654,46</w:t>
            </w:r>
          </w:p>
        </w:tc>
        <w:tc>
          <w:tcPr>
            <w:tcW w:w="1300" w:type="dxa"/>
            <w:gridSpan w:val="3"/>
            <w:tcMar>
              <w:top w:w="0" w:type="dxa"/>
              <w:left w:w="0" w:type="dxa"/>
              <w:bottom w:w="0" w:type="dxa"/>
              <w:right w:w="40" w:type="dxa"/>
            </w:tcMar>
            <w:vAlign w:val="center"/>
          </w:tcPr>
          <w:p w14:paraId="05E70960" w14:textId="77777777" w:rsidR="00F12248" w:rsidRDefault="00F12248" w:rsidP="00BD78A1">
            <w:pPr>
              <w:pStyle w:val="UvjetniStil"/>
              <w:jc w:val="right"/>
            </w:pPr>
            <w:r>
              <w:rPr>
                <w:sz w:val="16"/>
              </w:rPr>
              <w:t>2.654,46</w:t>
            </w:r>
          </w:p>
        </w:tc>
        <w:tc>
          <w:tcPr>
            <w:tcW w:w="700" w:type="dxa"/>
            <w:tcMar>
              <w:top w:w="0" w:type="dxa"/>
              <w:left w:w="0" w:type="dxa"/>
              <w:bottom w:w="0" w:type="dxa"/>
              <w:right w:w="0" w:type="dxa"/>
            </w:tcMar>
            <w:vAlign w:val="center"/>
          </w:tcPr>
          <w:p w14:paraId="0B5F5EBA"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64C1B78C"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6AB559D" w14:textId="77777777" w:rsidR="00F12248" w:rsidRDefault="00F12248" w:rsidP="00BD78A1">
            <w:pPr>
              <w:pStyle w:val="UvjetniStil"/>
              <w:jc w:val="right"/>
            </w:pPr>
            <w:r>
              <w:rPr>
                <w:sz w:val="16"/>
              </w:rPr>
              <w:t>100,00</w:t>
            </w:r>
          </w:p>
        </w:tc>
        <w:tc>
          <w:tcPr>
            <w:tcW w:w="40" w:type="dxa"/>
          </w:tcPr>
          <w:p w14:paraId="26006D7C" w14:textId="77777777" w:rsidR="00F12248" w:rsidRDefault="00F12248" w:rsidP="00BD78A1">
            <w:pPr>
              <w:pStyle w:val="EMPTYCELLSTYLE"/>
            </w:pPr>
          </w:p>
        </w:tc>
      </w:tr>
      <w:tr w:rsidR="00F12248" w14:paraId="76F5B8B3" w14:textId="77777777" w:rsidTr="00F51D42">
        <w:trPr>
          <w:trHeight w:hRule="exact" w:val="260"/>
        </w:trPr>
        <w:tc>
          <w:tcPr>
            <w:tcW w:w="40" w:type="dxa"/>
          </w:tcPr>
          <w:p w14:paraId="16E241FD"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F799400"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010A44E1" w14:textId="77777777" w:rsidR="00F12248" w:rsidRDefault="00F12248" w:rsidP="00BD78A1">
                  <w:pPr>
                    <w:pStyle w:val="izv2"/>
                  </w:pPr>
                  <w:r>
                    <w:rPr>
                      <w:sz w:val="16"/>
                    </w:rPr>
                    <w:t>Izvor 5.2. Pomoći EU</w:t>
                  </w:r>
                </w:p>
              </w:tc>
              <w:tc>
                <w:tcPr>
                  <w:tcW w:w="1300" w:type="dxa"/>
                  <w:shd w:val="clear" w:color="auto" w:fill="FFEE75"/>
                  <w:tcMar>
                    <w:top w:w="0" w:type="dxa"/>
                    <w:left w:w="0" w:type="dxa"/>
                    <w:bottom w:w="0" w:type="dxa"/>
                    <w:right w:w="40" w:type="dxa"/>
                  </w:tcMar>
                  <w:vAlign w:val="center"/>
                </w:tcPr>
                <w:p w14:paraId="02012789" w14:textId="77777777" w:rsidR="00F12248" w:rsidRDefault="00F12248" w:rsidP="00BD78A1">
                  <w:pPr>
                    <w:pStyle w:val="izv2"/>
                    <w:jc w:val="right"/>
                  </w:pPr>
                  <w:r>
                    <w:rPr>
                      <w:sz w:val="16"/>
                    </w:rPr>
                    <w:t>3.417.612,30</w:t>
                  </w:r>
                </w:p>
              </w:tc>
              <w:tc>
                <w:tcPr>
                  <w:tcW w:w="1300" w:type="dxa"/>
                  <w:shd w:val="clear" w:color="auto" w:fill="FFEE75"/>
                  <w:tcMar>
                    <w:top w:w="0" w:type="dxa"/>
                    <w:left w:w="0" w:type="dxa"/>
                    <w:bottom w:w="0" w:type="dxa"/>
                    <w:right w:w="40" w:type="dxa"/>
                  </w:tcMar>
                  <w:vAlign w:val="center"/>
                </w:tcPr>
                <w:p w14:paraId="0156644D" w14:textId="77777777" w:rsidR="00F12248" w:rsidRDefault="00F12248" w:rsidP="00BD78A1">
                  <w:pPr>
                    <w:pStyle w:val="izv2"/>
                    <w:jc w:val="right"/>
                  </w:pPr>
                  <w:r>
                    <w:rPr>
                      <w:sz w:val="16"/>
                    </w:rPr>
                    <w:t>2.606.098,63</w:t>
                  </w:r>
                </w:p>
              </w:tc>
              <w:tc>
                <w:tcPr>
                  <w:tcW w:w="1300" w:type="dxa"/>
                  <w:shd w:val="clear" w:color="auto" w:fill="FFEE75"/>
                  <w:tcMar>
                    <w:top w:w="0" w:type="dxa"/>
                    <w:left w:w="0" w:type="dxa"/>
                    <w:bottom w:w="0" w:type="dxa"/>
                    <w:right w:w="40" w:type="dxa"/>
                  </w:tcMar>
                  <w:vAlign w:val="center"/>
                </w:tcPr>
                <w:p w14:paraId="6A529F6B" w14:textId="77777777" w:rsidR="00F12248" w:rsidRDefault="00F12248" w:rsidP="00BD78A1">
                  <w:pPr>
                    <w:pStyle w:val="izv2"/>
                    <w:jc w:val="right"/>
                  </w:pPr>
                  <w:r>
                    <w:rPr>
                      <w:sz w:val="16"/>
                    </w:rPr>
                    <w:t>1.901.917,86</w:t>
                  </w:r>
                </w:p>
              </w:tc>
              <w:tc>
                <w:tcPr>
                  <w:tcW w:w="1300" w:type="dxa"/>
                  <w:shd w:val="clear" w:color="auto" w:fill="FFEE75"/>
                  <w:tcMar>
                    <w:top w:w="0" w:type="dxa"/>
                    <w:left w:w="0" w:type="dxa"/>
                    <w:bottom w:w="0" w:type="dxa"/>
                    <w:right w:w="40" w:type="dxa"/>
                  </w:tcMar>
                  <w:vAlign w:val="center"/>
                </w:tcPr>
                <w:p w14:paraId="7EBABB55" w14:textId="77777777" w:rsidR="00F12248" w:rsidRDefault="00F12248" w:rsidP="00BD78A1">
                  <w:pPr>
                    <w:pStyle w:val="izv2"/>
                    <w:jc w:val="right"/>
                  </w:pPr>
                  <w:r>
                    <w:rPr>
                      <w:sz w:val="16"/>
                    </w:rPr>
                    <w:t>1.901.917,86</w:t>
                  </w:r>
                </w:p>
              </w:tc>
              <w:tc>
                <w:tcPr>
                  <w:tcW w:w="700" w:type="dxa"/>
                  <w:shd w:val="clear" w:color="auto" w:fill="FFEE75"/>
                  <w:tcMar>
                    <w:top w:w="0" w:type="dxa"/>
                    <w:left w:w="0" w:type="dxa"/>
                    <w:bottom w:w="0" w:type="dxa"/>
                    <w:right w:w="0" w:type="dxa"/>
                  </w:tcMar>
                  <w:vAlign w:val="center"/>
                </w:tcPr>
                <w:p w14:paraId="5CB1A3FD" w14:textId="77777777" w:rsidR="00F12248" w:rsidRDefault="00F12248" w:rsidP="00BD78A1">
                  <w:pPr>
                    <w:pStyle w:val="izv2"/>
                    <w:jc w:val="right"/>
                  </w:pPr>
                  <w:r>
                    <w:rPr>
                      <w:sz w:val="16"/>
                    </w:rPr>
                    <w:t>76,25</w:t>
                  </w:r>
                </w:p>
              </w:tc>
              <w:tc>
                <w:tcPr>
                  <w:tcW w:w="700" w:type="dxa"/>
                  <w:shd w:val="clear" w:color="auto" w:fill="FFEE75"/>
                  <w:tcMar>
                    <w:top w:w="0" w:type="dxa"/>
                    <w:left w:w="0" w:type="dxa"/>
                    <w:bottom w:w="0" w:type="dxa"/>
                    <w:right w:w="0" w:type="dxa"/>
                  </w:tcMar>
                  <w:vAlign w:val="center"/>
                </w:tcPr>
                <w:p w14:paraId="25ED0158" w14:textId="77777777" w:rsidR="00F12248" w:rsidRDefault="00F12248" w:rsidP="00BD78A1">
                  <w:pPr>
                    <w:pStyle w:val="izv2"/>
                    <w:jc w:val="right"/>
                  </w:pPr>
                  <w:r>
                    <w:rPr>
                      <w:sz w:val="16"/>
                    </w:rPr>
                    <w:t>72,98</w:t>
                  </w:r>
                </w:p>
              </w:tc>
              <w:tc>
                <w:tcPr>
                  <w:tcW w:w="700" w:type="dxa"/>
                  <w:shd w:val="clear" w:color="auto" w:fill="FFEE75"/>
                  <w:tcMar>
                    <w:top w:w="0" w:type="dxa"/>
                    <w:left w:w="0" w:type="dxa"/>
                    <w:bottom w:w="0" w:type="dxa"/>
                    <w:right w:w="0" w:type="dxa"/>
                  </w:tcMar>
                  <w:vAlign w:val="center"/>
                </w:tcPr>
                <w:p w14:paraId="10595E0B" w14:textId="77777777" w:rsidR="00F12248" w:rsidRDefault="00F12248" w:rsidP="00BD78A1">
                  <w:pPr>
                    <w:pStyle w:val="izv2"/>
                    <w:jc w:val="right"/>
                  </w:pPr>
                  <w:r>
                    <w:rPr>
                      <w:sz w:val="16"/>
                    </w:rPr>
                    <w:t>100,00</w:t>
                  </w:r>
                </w:p>
              </w:tc>
            </w:tr>
            <w:tr w:rsidR="00F12248" w14:paraId="3076C865"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062FB333" w14:textId="77777777" w:rsidR="00F12248" w:rsidRDefault="00F12248" w:rsidP="00BD78A1">
                  <w:pPr>
                    <w:pStyle w:val="EMPTYCELLSTYLE"/>
                  </w:pPr>
                </w:p>
              </w:tc>
              <w:tc>
                <w:tcPr>
                  <w:tcW w:w="1300" w:type="dxa"/>
                </w:tcPr>
                <w:p w14:paraId="6EFA4DEB" w14:textId="77777777" w:rsidR="00F12248" w:rsidRDefault="00F12248" w:rsidP="00BD78A1">
                  <w:pPr>
                    <w:pStyle w:val="EMPTYCELLSTYLE"/>
                  </w:pPr>
                </w:p>
              </w:tc>
              <w:tc>
                <w:tcPr>
                  <w:tcW w:w="1300" w:type="dxa"/>
                </w:tcPr>
                <w:p w14:paraId="138C1886" w14:textId="77777777" w:rsidR="00F12248" w:rsidRDefault="00F12248" w:rsidP="00BD78A1">
                  <w:pPr>
                    <w:pStyle w:val="EMPTYCELLSTYLE"/>
                  </w:pPr>
                </w:p>
              </w:tc>
              <w:tc>
                <w:tcPr>
                  <w:tcW w:w="1300" w:type="dxa"/>
                </w:tcPr>
                <w:p w14:paraId="009592BE" w14:textId="77777777" w:rsidR="00F12248" w:rsidRDefault="00F12248" w:rsidP="00BD78A1">
                  <w:pPr>
                    <w:pStyle w:val="EMPTYCELLSTYLE"/>
                  </w:pPr>
                </w:p>
              </w:tc>
              <w:tc>
                <w:tcPr>
                  <w:tcW w:w="1300" w:type="dxa"/>
                </w:tcPr>
                <w:p w14:paraId="052B3022" w14:textId="77777777" w:rsidR="00F12248" w:rsidRDefault="00F12248" w:rsidP="00BD78A1">
                  <w:pPr>
                    <w:pStyle w:val="EMPTYCELLSTYLE"/>
                  </w:pPr>
                </w:p>
              </w:tc>
              <w:tc>
                <w:tcPr>
                  <w:tcW w:w="700" w:type="dxa"/>
                </w:tcPr>
                <w:p w14:paraId="64E2492A" w14:textId="77777777" w:rsidR="00F12248" w:rsidRDefault="00F12248" w:rsidP="00BD78A1">
                  <w:pPr>
                    <w:pStyle w:val="EMPTYCELLSTYLE"/>
                  </w:pPr>
                </w:p>
              </w:tc>
              <w:tc>
                <w:tcPr>
                  <w:tcW w:w="700" w:type="dxa"/>
                </w:tcPr>
                <w:p w14:paraId="581DBA2A" w14:textId="77777777" w:rsidR="00F12248" w:rsidRDefault="00F12248" w:rsidP="00BD78A1">
                  <w:pPr>
                    <w:pStyle w:val="EMPTYCELLSTYLE"/>
                  </w:pPr>
                </w:p>
              </w:tc>
              <w:tc>
                <w:tcPr>
                  <w:tcW w:w="700" w:type="dxa"/>
                </w:tcPr>
                <w:p w14:paraId="077BB90C" w14:textId="77777777" w:rsidR="00F12248" w:rsidRDefault="00F12248" w:rsidP="00BD78A1">
                  <w:pPr>
                    <w:pStyle w:val="EMPTYCELLSTYLE"/>
                  </w:pPr>
                </w:p>
              </w:tc>
            </w:tr>
          </w:tbl>
          <w:p w14:paraId="57F285A9" w14:textId="77777777" w:rsidR="00F12248" w:rsidRDefault="00F12248" w:rsidP="00BD78A1">
            <w:pPr>
              <w:pStyle w:val="EMPTYCELLSTYLE"/>
            </w:pPr>
          </w:p>
        </w:tc>
        <w:tc>
          <w:tcPr>
            <w:tcW w:w="40" w:type="dxa"/>
          </w:tcPr>
          <w:p w14:paraId="0DFE7C5D" w14:textId="77777777" w:rsidR="00F12248" w:rsidRDefault="00F12248" w:rsidP="00BD78A1">
            <w:pPr>
              <w:pStyle w:val="EMPTYCELLSTYLE"/>
            </w:pPr>
          </w:p>
        </w:tc>
      </w:tr>
      <w:tr w:rsidR="00F12248" w14:paraId="4AD9010F" w14:textId="77777777" w:rsidTr="00F51D42">
        <w:trPr>
          <w:trHeight w:hRule="exact" w:val="260"/>
        </w:trPr>
        <w:tc>
          <w:tcPr>
            <w:tcW w:w="40" w:type="dxa"/>
          </w:tcPr>
          <w:p w14:paraId="4BBB9EB7"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2FC1567"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77C4BDB3" w14:textId="77777777" w:rsidR="00F12248" w:rsidRDefault="00F12248" w:rsidP="00BD78A1">
                  <w:pPr>
                    <w:pStyle w:val="izv3"/>
                  </w:pPr>
                  <w:r>
                    <w:rPr>
                      <w:sz w:val="16"/>
                    </w:rPr>
                    <w:t>Izvor 5.2.001 Pomoći EU</w:t>
                  </w:r>
                </w:p>
              </w:tc>
              <w:tc>
                <w:tcPr>
                  <w:tcW w:w="1300" w:type="dxa"/>
                  <w:shd w:val="clear" w:color="auto" w:fill="FFFF97"/>
                  <w:tcMar>
                    <w:top w:w="0" w:type="dxa"/>
                    <w:left w:w="0" w:type="dxa"/>
                    <w:bottom w:w="0" w:type="dxa"/>
                    <w:right w:w="40" w:type="dxa"/>
                  </w:tcMar>
                  <w:vAlign w:val="center"/>
                </w:tcPr>
                <w:p w14:paraId="51AE7975" w14:textId="77777777" w:rsidR="00F12248" w:rsidRDefault="00F12248" w:rsidP="00BD78A1">
                  <w:pPr>
                    <w:pStyle w:val="izv3"/>
                    <w:jc w:val="right"/>
                  </w:pPr>
                  <w:r>
                    <w:rPr>
                      <w:sz w:val="16"/>
                    </w:rPr>
                    <w:t>3.417.612,30</w:t>
                  </w:r>
                </w:p>
              </w:tc>
              <w:tc>
                <w:tcPr>
                  <w:tcW w:w="1300" w:type="dxa"/>
                  <w:shd w:val="clear" w:color="auto" w:fill="FFFF97"/>
                  <w:tcMar>
                    <w:top w:w="0" w:type="dxa"/>
                    <w:left w:w="0" w:type="dxa"/>
                    <w:bottom w:w="0" w:type="dxa"/>
                    <w:right w:w="40" w:type="dxa"/>
                  </w:tcMar>
                  <w:vAlign w:val="center"/>
                </w:tcPr>
                <w:p w14:paraId="2D765A0B" w14:textId="77777777" w:rsidR="00F12248" w:rsidRDefault="00F12248" w:rsidP="00BD78A1">
                  <w:pPr>
                    <w:pStyle w:val="izv3"/>
                    <w:jc w:val="right"/>
                  </w:pPr>
                  <w:r>
                    <w:rPr>
                      <w:sz w:val="16"/>
                    </w:rPr>
                    <w:t>1.891.300,02</w:t>
                  </w:r>
                </w:p>
              </w:tc>
              <w:tc>
                <w:tcPr>
                  <w:tcW w:w="1300" w:type="dxa"/>
                  <w:shd w:val="clear" w:color="auto" w:fill="FFFF97"/>
                  <w:tcMar>
                    <w:top w:w="0" w:type="dxa"/>
                    <w:left w:w="0" w:type="dxa"/>
                    <w:bottom w:w="0" w:type="dxa"/>
                    <w:right w:w="40" w:type="dxa"/>
                  </w:tcMar>
                  <w:vAlign w:val="center"/>
                </w:tcPr>
                <w:p w14:paraId="306917FC" w14:textId="77777777" w:rsidR="00F12248" w:rsidRDefault="00F12248" w:rsidP="00BD78A1">
                  <w:pPr>
                    <w:pStyle w:val="izv3"/>
                    <w:jc w:val="right"/>
                  </w:pPr>
                  <w:r>
                    <w:rPr>
                      <w:sz w:val="16"/>
                    </w:rPr>
                    <w:t>1.891.300,02</w:t>
                  </w:r>
                </w:p>
              </w:tc>
              <w:tc>
                <w:tcPr>
                  <w:tcW w:w="1300" w:type="dxa"/>
                  <w:shd w:val="clear" w:color="auto" w:fill="FFFF97"/>
                  <w:tcMar>
                    <w:top w:w="0" w:type="dxa"/>
                    <w:left w:w="0" w:type="dxa"/>
                    <w:bottom w:w="0" w:type="dxa"/>
                    <w:right w:w="40" w:type="dxa"/>
                  </w:tcMar>
                  <w:vAlign w:val="center"/>
                </w:tcPr>
                <w:p w14:paraId="4AC9FD08" w14:textId="77777777" w:rsidR="00F12248" w:rsidRDefault="00F12248" w:rsidP="00BD78A1">
                  <w:pPr>
                    <w:pStyle w:val="izv3"/>
                    <w:jc w:val="right"/>
                  </w:pPr>
                  <w:r>
                    <w:rPr>
                      <w:sz w:val="16"/>
                    </w:rPr>
                    <w:t>1.891.300,02</w:t>
                  </w:r>
                </w:p>
              </w:tc>
              <w:tc>
                <w:tcPr>
                  <w:tcW w:w="700" w:type="dxa"/>
                  <w:shd w:val="clear" w:color="auto" w:fill="FFFF97"/>
                  <w:tcMar>
                    <w:top w:w="0" w:type="dxa"/>
                    <w:left w:w="0" w:type="dxa"/>
                    <w:bottom w:w="0" w:type="dxa"/>
                    <w:right w:w="0" w:type="dxa"/>
                  </w:tcMar>
                  <w:vAlign w:val="center"/>
                </w:tcPr>
                <w:p w14:paraId="41FCF79E" w14:textId="77777777" w:rsidR="00F12248" w:rsidRDefault="00F12248" w:rsidP="00BD78A1">
                  <w:pPr>
                    <w:pStyle w:val="izv3"/>
                    <w:jc w:val="right"/>
                  </w:pPr>
                  <w:r>
                    <w:rPr>
                      <w:sz w:val="16"/>
                    </w:rPr>
                    <w:t>55,34</w:t>
                  </w:r>
                </w:p>
              </w:tc>
              <w:tc>
                <w:tcPr>
                  <w:tcW w:w="700" w:type="dxa"/>
                  <w:shd w:val="clear" w:color="auto" w:fill="FFFF97"/>
                  <w:tcMar>
                    <w:top w:w="0" w:type="dxa"/>
                    <w:left w:w="0" w:type="dxa"/>
                    <w:bottom w:w="0" w:type="dxa"/>
                    <w:right w:w="0" w:type="dxa"/>
                  </w:tcMar>
                  <w:vAlign w:val="center"/>
                </w:tcPr>
                <w:p w14:paraId="20B44ED4"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4040DA1B" w14:textId="77777777" w:rsidR="00F12248" w:rsidRDefault="00F12248" w:rsidP="00BD78A1">
                  <w:pPr>
                    <w:pStyle w:val="izv3"/>
                    <w:jc w:val="right"/>
                  </w:pPr>
                  <w:r>
                    <w:rPr>
                      <w:sz w:val="16"/>
                    </w:rPr>
                    <w:t>100,00</w:t>
                  </w:r>
                </w:p>
              </w:tc>
            </w:tr>
            <w:tr w:rsidR="00F12248" w14:paraId="1F3551A1"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6BCDD0DB" w14:textId="77777777" w:rsidR="00F12248" w:rsidRDefault="00F12248" w:rsidP="00BD78A1">
                  <w:pPr>
                    <w:pStyle w:val="EMPTYCELLSTYLE"/>
                  </w:pPr>
                </w:p>
              </w:tc>
              <w:tc>
                <w:tcPr>
                  <w:tcW w:w="1300" w:type="dxa"/>
                </w:tcPr>
                <w:p w14:paraId="51D2437D" w14:textId="77777777" w:rsidR="00F12248" w:rsidRDefault="00F12248" w:rsidP="00BD78A1">
                  <w:pPr>
                    <w:pStyle w:val="EMPTYCELLSTYLE"/>
                  </w:pPr>
                </w:p>
              </w:tc>
              <w:tc>
                <w:tcPr>
                  <w:tcW w:w="1300" w:type="dxa"/>
                </w:tcPr>
                <w:p w14:paraId="0A73FBD6" w14:textId="77777777" w:rsidR="00F12248" w:rsidRDefault="00F12248" w:rsidP="00BD78A1">
                  <w:pPr>
                    <w:pStyle w:val="EMPTYCELLSTYLE"/>
                  </w:pPr>
                </w:p>
              </w:tc>
              <w:tc>
                <w:tcPr>
                  <w:tcW w:w="1300" w:type="dxa"/>
                </w:tcPr>
                <w:p w14:paraId="1E910A06" w14:textId="77777777" w:rsidR="00F12248" w:rsidRDefault="00F12248" w:rsidP="00BD78A1">
                  <w:pPr>
                    <w:pStyle w:val="EMPTYCELLSTYLE"/>
                  </w:pPr>
                </w:p>
              </w:tc>
              <w:tc>
                <w:tcPr>
                  <w:tcW w:w="1300" w:type="dxa"/>
                </w:tcPr>
                <w:p w14:paraId="3D3A5462" w14:textId="77777777" w:rsidR="00F12248" w:rsidRDefault="00F12248" w:rsidP="00BD78A1">
                  <w:pPr>
                    <w:pStyle w:val="EMPTYCELLSTYLE"/>
                  </w:pPr>
                </w:p>
              </w:tc>
              <w:tc>
                <w:tcPr>
                  <w:tcW w:w="700" w:type="dxa"/>
                </w:tcPr>
                <w:p w14:paraId="01C40308" w14:textId="77777777" w:rsidR="00F12248" w:rsidRDefault="00F12248" w:rsidP="00BD78A1">
                  <w:pPr>
                    <w:pStyle w:val="EMPTYCELLSTYLE"/>
                  </w:pPr>
                </w:p>
              </w:tc>
              <w:tc>
                <w:tcPr>
                  <w:tcW w:w="700" w:type="dxa"/>
                </w:tcPr>
                <w:p w14:paraId="57B4EBB3" w14:textId="77777777" w:rsidR="00F12248" w:rsidRDefault="00F12248" w:rsidP="00BD78A1">
                  <w:pPr>
                    <w:pStyle w:val="EMPTYCELLSTYLE"/>
                  </w:pPr>
                </w:p>
              </w:tc>
              <w:tc>
                <w:tcPr>
                  <w:tcW w:w="700" w:type="dxa"/>
                </w:tcPr>
                <w:p w14:paraId="52C308CC" w14:textId="77777777" w:rsidR="00F12248" w:rsidRDefault="00F12248" w:rsidP="00BD78A1">
                  <w:pPr>
                    <w:pStyle w:val="EMPTYCELLSTYLE"/>
                  </w:pPr>
                </w:p>
              </w:tc>
            </w:tr>
          </w:tbl>
          <w:p w14:paraId="5B8946F5" w14:textId="77777777" w:rsidR="00F12248" w:rsidRDefault="00F12248" w:rsidP="00BD78A1">
            <w:pPr>
              <w:pStyle w:val="EMPTYCELLSTYLE"/>
            </w:pPr>
          </w:p>
        </w:tc>
        <w:tc>
          <w:tcPr>
            <w:tcW w:w="40" w:type="dxa"/>
          </w:tcPr>
          <w:p w14:paraId="3C740B0F" w14:textId="77777777" w:rsidR="00F12248" w:rsidRDefault="00F12248" w:rsidP="00BD78A1">
            <w:pPr>
              <w:pStyle w:val="EMPTYCELLSTYLE"/>
            </w:pPr>
          </w:p>
        </w:tc>
      </w:tr>
      <w:tr w:rsidR="00F12248" w14:paraId="3D4870B6" w14:textId="77777777" w:rsidTr="00F51D42">
        <w:trPr>
          <w:trHeight w:hRule="exact" w:val="260"/>
        </w:trPr>
        <w:tc>
          <w:tcPr>
            <w:tcW w:w="40" w:type="dxa"/>
          </w:tcPr>
          <w:p w14:paraId="020A88A6" w14:textId="77777777" w:rsidR="00F12248" w:rsidRDefault="00F12248" w:rsidP="00BD78A1">
            <w:pPr>
              <w:pStyle w:val="EMPTYCELLSTYLE"/>
            </w:pPr>
          </w:p>
        </w:tc>
        <w:tc>
          <w:tcPr>
            <w:tcW w:w="700" w:type="dxa"/>
            <w:tcMar>
              <w:top w:w="40" w:type="dxa"/>
              <w:left w:w="40" w:type="dxa"/>
              <w:bottom w:w="40" w:type="dxa"/>
              <w:right w:w="0" w:type="dxa"/>
            </w:tcMar>
          </w:tcPr>
          <w:p w14:paraId="692906DE"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65F96630"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2BD233BA" w14:textId="77777777" w:rsidR="00F12248" w:rsidRDefault="00F12248" w:rsidP="00BD78A1">
            <w:pPr>
              <w:pStyle w:val="UvjetniStil"/>
              <w:jc w:val="right"/>
            </w:pPr>
            <w:r>
              <w:rPr>
                <w:sz w:val="16"/>
              </w:rPr>
              <w:t>335.788,70</w:t>
            </w:r>
          </w:p>
        </w:tc>
        <w:tc>
          <w:tcPr>
            <w:tcW w:w="1300" w:type="dxa"/>
            <w:gridSpan w:val="2"/>
            <w:tcMar>
              <w:top w:w="0" w:type="dxa"/>
              <w:left w:w="0" w:type="dxa"/>
              <w:bottom w:w="0" w:type="dxa"/>
              <w:right w:w="40" w:type="dxa"/>
            </w:tcMar>
            <w:vAlign w:val="center"/>
          </w:tcPr>
          <w:p w14:paraId="3A173CD0"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2884D407"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0AC6C991"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072F7BEC"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3B1C1B5"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156126B5" w14:textId="77777777" w:rsidR="00F12248" w:rsidRDefault="00F12248" w:rsidP="00BD78A1">
            <w:pPr>
              <w:pStyle w:val="UvjetniStil"/>
              <w:jc w:val="right"/>
            </w:pPr>
            <w:r>
              <w:rPr>
                <w:sz w:val="16"/>
              </w:rPr>
              <w:t>0,00</w:t>
            </w:r>
          </w:p>
        </w:tc>
        <w:tc>
          <w:tcPr>
            <w:tcW w:w="40" w:type="dxa"/>
          </w:tcPr>
          <w:p w14:paraId="4B169B16" w14:textId="77777777" w:rsidR="00F12248" w:rsidRDefault="00F12248" w:rsidP="00BD78A1">
            <w:pPr>
              <w:pStyle w:val="EMPTYCELLSTYLE"/>
            </w:pPr>
          </w:p>
        </w:tc>
      </w:tr>
      <w:tr w:rsidR="00F12248" w14:paraId="44DD7795" w14:textId="77777777" w:rsidTr="00F51D42">
        <w:trPr>
          <w:trHeight w:hRule="exact" w:val="260"/>
        </w:trPr>
        <w:tc>
          <w:tcPr>
            <w:tcW w:w="40" w:type="dxa"/>
          </w:tcPr>
          <w:p w14:paraId="1F18C82A" w14:textId="77777777" w:rsidR="00F12248" w:rsidRDefault="00F12248" w:rsidP="00BD78A1">
            <w:pPr>
              <w:pStyle w:val="EMPTYCELLSTYLE"/>
            </w:pPr>
          </w:p>
        </w:tc>
        <w:tc>
          <w:tcPr>
            <w:tcW w:w="700" w:type="dxa"/>
            <w:tcMar>
              <w:top w:w="40" w:type="dxa"/>
              <w:left w:w="40" w:type="dxa"/>
              <w:bottom w:w="40" w:type="dxa"/>
              <w:right w:w="0" w:type="dxa"/>
            </w:tcMar>
          </w:tcPr>
          <w:p w14:paraId="14C3C921" w14:textId="77777777" w:rsidR="00F12248" w:rsidRDefault="00F12248" w:rsidP="00BD78A1">
            <w:pPr>
              <w:pStyle w:val="UvjetniStil"/>
            </w:pPr>
            <w:r>
              <w:rPr>
                <w:sz w:val="16"/>
              </w:rPr>
              <w:t>38</w:t>
            </w:r>
          </w:p>
        </w:tc>
        <w:tc>
          <w:tcPr>
            <w:tcW w:w="8040" w:type="dxa"/>
            <w:gridSpan w:val="5"/>
            <w:tcMar>
              <w:top w:w="40" w:type="dxa"/>
              <w:left w:w="0" w:type="dxa"/>
              <w:bottom w:w="40" w:type="dxa"/>
              <w:right w:w="0" w:type="dxa"/>
            </w:tcMar>
          </w:tcPr>
          <w:p w14:paraId="3607B09C" w14:textId="77777777" w:rsidR="00F12248" w:rsidRDefault="00F12248" w:rsidP="00BD78A1">
            <w:pPr>
              <w:pStyle w:val="UvjetniStil"/>
            </w:pPr>
            <w:r>
              <w:rPr>
                <w:sz w:val="16"/>
              </w:rPr>
              <w:t>Ostali rashodi</w:t>
            </w:r>
          </w:p>
        </w:tc>
        <w:tc>
          <w:tcPr>
            <w:tcW w:w="1300" w:type="dxa"/>
            <w:tcMar>
              <w:top w:w="0" w:type="dxa"/>
              <w:left w:w="0" w:type="dxa"/>
              <w:bottom w:w="0" w:type="dxa"/>
              <w:right w:w="40" w:type="dxa"/>
            </w:tcMar>
            <w:vAlign w:val="center"/>
          </w:tcPr>
          <w:p w14:paraId="600F1E4C" w14:textId="77777777" w:rsidR="00F12248" w:rsidRDefault="00F12248" w:rsidP="00BD78A1">
            <w:pPr>
              <w:pStyle w:val="UvjetniStil"/>
              <w:jc w:val="right"/>
            </w:pPr>
            <w:r>
              <w:rPr>
                <w:sz w:val="16"/>
              </w:rPr>
              <w:t>212.356,49</w:t>
            </w:r>
          </w:p>
        </w:tc>
        <w:tc>
          <w:tcPr>
            <w:tcW w:w="1300" w:type="dxa"/>
            <w:gridSpan w:val="2"/>
            <w:tcMar>
              <w:top w:w="0" w:type="dxa"/>
              <w:left w:w="0" w:type="dxa"/>
              <w:bottom w:w="0" w:type="dxa"/>
              <w:right w:w="40" w:type="dxa"/>
            </w:tcMar>
            <w:vAlign w:val="center"/>
          </w:tcPr>
          <w:p w14:paraId="3F0A2A58"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0407388E"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2411571C"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48479780"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7D8BEA87"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7BB145DC" w14:textId="77777777" w:rsidR="00F12248" w:rsidRDefault="00F12248" w:rsidP="00BD78A1">
            <w:pPr>
              <w:pStyle w:val="UvjetniStil"/>
              <w:jc w:val="right"/>
            </w:pPr>
            <w:r>
              <w:rPr>
                <w:sz w:val="16"/>
              </w:rPr>
              <w:t>0,00</w:t>
            </w:r>
          </w:p>
        </w:tc>
        <w:tc>
          <w:tcPr>
            <w:tcW w:w="40" w:type="dxa"/>
          </w:tcPr>
          <w:p w14:paraId="5AD1FCD6" w14:textId="77777777" w:rsidR="00F12248" w:rsidRDefault="00F12248" w:rsidP="00BD78A1">
            <w:pPr>
              <w:pStyle w:val="EMPTYCELLSTYLE"/>
            </w:pPr>
          </w:p>
        </w:tc>
      </w:tr>
      <w:tr w:rsidR="00F12248" w14:paraId="0FD6A04E" w14:textId="77777777" w:rsidTr="00F51D42">
        <w:trPr>
          <w:trHeight w:hRule="exact" w:val="260"/>
        </w:trPr>
        <w:tc>
          <w:tcPr>
            <w:tcW w:w="40" w:type="dxa"/>
          </w:tcPr>
          <w:p w14:paraId="7F4160CC" w14:textId="77777777" w:rsidR="00F12248" w:rsidRDefault="00F12248" w:rsidP="00BD78A1">
            <w:pPr>
              <w:pStyle w:val="EMPTYCELLSTYLE"/>
            </w:pPr>
          </w:p>
        </w:tc>
        <w:tc>
          <w:tcPr>
            <w:tcW w:w="700" w:type="dxa"/>
            <w:tcMar>
              <w:top w:w="40" w:type="dxa"/>
              <w:left w:w="40" w:type="dxa"/>
              <w:bottom w:w="40" w:type="dxa"/>
              <w:right w:w="0" w:type="dxa"/>
            </w:tcMar>
          </w:tcPr>
          <w:p w14:paraId="0A2B71DE"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3FBBF996"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2962C237" w14:textId="77777777" w:rsidR="00F12248" w:rsidRDefault="00F12248" w:rsidP="00BD78A1">
            <w:pPr>
              <w:pStyle w:val="UvjetniStil"/>
              <w:jc w:val="right"/>
            </w:pPr>
            <w:r>
              <w:rPr>
                <w:sz w:val="16"/>
              </w:rPr>
              <w:t>2.869.467,11</w:t>
            </w:r>
          </w:p>
        </w:tc>
        <w:tc>
          <w:tcPr>
            <w:tcW w:w="1300" w:type="dxa"/>
            <w:gridSpan w:val="2"/>
            <w:tcMar>
              <w:top w:w="0" w:type="dxa"/>
              <w:left w:w="0" w:type="dxa"/>
              <w:bottom w:w="0" w:type="dxa"/>
              <w:right w:w="40" w:type="dxa"/>
            </w:tcMar>
            <w:vAlign w:val="center"/>
          </w:tcPr>
          <w:p w14:paraId="4CC17FD6" w14:textId="77777777" w:rsidR="00F12248" w:rsidRDefault="00F12248" w:rsidP="00BD78A1">
            <w:pPr>
              <w:pStyle w:val="UvjetniStil"/>
              <w:jc w:val="right"/>
            </w:pPr>
            <w:r>
              <w:rPr>
                <w:sz w:val="16"/>
              </w:rPr>
              <w:t>1.891.300,02</w:t>
            </w:r>
          </w:p>
        </w:tc>
        <w:tc>
          <w:tcPr>
            <w:tcW w:w="1300" w:type="dxa"/>
            <w:tcMar>
              <w:top w:w="0" w:type="dxa"/>
              <w:left w:w="0" w:type="dxa"/>
              <w:bottom w:w="0" w:type="dxa"/>
              <w:right w:w="40" w:type="dxa"/>
            </w:tcMar>
            <w:vAlign w:val="center"/>
          </w:tcPr>
          <w:p w14:paraId="36521600" w14:textId="77777777" w:rsidR="00F12248" w:rsidRDefault="00F12248" w:rsidP="00BD78A1">
            <w:pPr>
              <w:pStyle w:val="UvjetniStil"/>
              <w:jc w:val="right"/>
            </w:pPr>
            <w:r>
              <w:rPr>
                <w:sz w:val="16"/>
              </w:rPr>
              <w:t>1.891.300,02</w:t>
            </w:r>
          </w:p>
        </w:tc>
        <w:tc>
          <w:tcPr>
            <w:tcW w:w="1300" w:type="dxa"/>
            <w:gridSpan w:val="3"/>
            <w:tcMar>
              <w:top w:w="0" w:type="dxa"/>
              <w:left w:w="0" w:type="dxa"/>
              <w:bottom w:w="0" w:type="dxa"/>
              <w:right w:w="40" w:type="dxa"/>
            </w:tcMar>
            <w:vAlign w:val="center"/>
          </w:tcPr>
          <w:p w14:paraId="0622CF00" w14:textId="77777777" w:rsidR="00F12248" w:rsidRDefault="00F12248" w:rsidP="00BD78A1">
            <w:pPr>
              <w:pStyle w:val="UvjetniStil"/>
              <w:jc w:val="right"/>
            </w:pPr>
            <w:r>
              <w:rPr>
                <w:sz w:val="16"/>
              </w:rPr>
              <w:t>1.891.300,02</w:t>
            </w:r>
          </w:p>
        </w:tc>
        <w:tc>
          <w:tcPr>
            <w:tcW w:w="700" w:type="dxa"/>
            <w:tcMar>
              <w:top w:w="0" w:type="dxa"/>
              <w:left w:w="0" w:type="dxa"/>
              <w:bottom w:w="0" w:type="dxa"/>
              <w:right w:w="0" w:type="dxa"/>
            </w:tcMar>
            <w:vAlign w:val="center"/>
          </w:tcPr>
          <w:p w14:paraId="006BF40B" w14:textId="77777777" w:rsidR="00F12248" w:rsidRDefault="00F12248" w:rsidP="00BD78A1">
            <w:pPr>
              <w:pStyle w:val="UvjetniStil"/>
              <w:jc w:val="right"/>
            </w:pPr>
            <w:r>
              <w:rPr>
                <w:sz w:val="16"/>
              </w:rPr>
              <w:t>65,91</w:t>
            </w:r>
          </w:p>
        </w:tc>
        <w:tc>
          <w:tcPr>
            <w:tcW w:w="700" w:type="dxa"/>
            <w:gridSpan w:val="3"/>
            <w:tcMar>
              <w:top w:w="0" w:type="dxa"/>
              <w:left w:w="0" w:type="dxa"/>
              <w:bottom w:w="0" w:type="dxa"/>
              <w:right w:w="0" w:type="dxa"/>
            </w:tcMar>
            <w:vAlign w:val="center"/>
          </w:tcPr>
          <w:p w14:paraId="487DF09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28372E0" w14:textId="77777777" w:rsidR="00F12248" w:rsidRDefault="00F12248" w:rsidP="00BD78A1">
            <w:pPr>
              <w:pStyle w:val="UvjetniStil"/>
              <w:jc w:val="right"/>
            </w:pPr>
            <w:r>
              <w:rPr>
                <w:sz w:val="16"/>
              </w:rPr>
              <w:t>100,00</w:t>
            </w:r>
          </w:p>
        </w:tc>
        <w:tc>
          <w:tcPr>
            <w:tcW w:w="40" w:type="dxa"/>
          </w:tcPr>
          <w:p w14:paraId="27DACC26" w14:textId="77777777" w:rsidR="00F12248" w:rsidRDefault="00F12248" w:rsidP="00BD78A1">
            <w:pPr>
              <w:pStyle w:val="EMPTYCELLSTYLE"/>
            </w:pPr>
          </w:p>
        </w:tc>
      </w:tr>
      <w:tr w:rsidR="00F12248" w14:paraId="4C09BFE1" w14:textId="77777777" w:rsidTr="00F51D42">
        <w:trPr>
          <w:trHeight w:hRule="exact" w:val="260"/>
        </w:trPr>
        <w:tc>
          <w:tcPr>
            <w:tcW w:w="40" w:type="dxa"/>
          </w:tcPr>
          <w:p w14:paraId="37D0834A"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085DCE4"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55497523" w14:textId="77777777" w:rsidR="00F12248" w:rsidRDefault="00F12248" w:rsidP="00BD78A1">
                  <w:pPr>
                    <w:pStyle w:val="izv3"/>
                  </w:pPr>
                  <w:r>
                    <w:rPr>
                      <w:sz w:val="16"/>
                    </w:rPr>
                    <w:t>Izvor 5.2.004 Pomoći EU - Centar za kulturu</w:t>
                  </w:r>
                </w:p>
              </w:tc>
              <w:tc>
                <w:tcPr>
                  <w:tcW w:w="1300" w:type="dxa"/>
                  <w:shd w:val="clear" w:color="auto" w:fill="FFFF97"/>
                  <w:tcMar>
                    <w:top w:w="0" w:type="dxa"/>
                    <w:left w:w="0" w:type="dxa"/>
                    <w:bottom w:w="0" w:type="dxa"/>
                    <w:right w:w="40" w:type="dxa"/>
                  </w:tcMar>
                  <w:vAlign w:val="center"/>
                </w:tcPr>
                <w:p w14:paraId="7E1FB5F3"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21941D3F" w14:textId="77777777" w:rsidR="00F12248" w:rsidRDefault="00F12248" w:rsidP="00BD78A1">
                  <w:pPr>
                    <w:pStyle w:val="izv3"/>
                    <w:jc w:val="right"/>
                  </w:pPr>
                  <w:r>
                    <w:rPr>
                      <w:sz w:val="16"/>
                    </w:rPr>
                    <w:t>704.180,77</w:t>
                  </w:r>
                </w:p>
              </w:tc>
              <w:tc>
                <w:tcPr>
                  <w:tcW w:w="1300" w:type="dxa"/>
                  <w:shd w:val="clear" w:color="auto" w:fill="FFFF97"/>
                  <w:tcMar>
                    <w:top w:w="0" w:type="dxa"/>
                    <w:left w:w="0" w:type="dxa"/>
                    <w:bottom w:w="0" w:type="dxa"/>
                    <w:right w:w="40" w:type="dxa"/>
                  </w:tcMar>
                  <w:vAlign w:val="center"/>
                </w:tcPr>
                <w:p w14:paraId="4A32B801"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16C9C818"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560E105E"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7496C335"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56CBB905" w14:textId="77777777" w:rsidR="00F12248" w:rsidRDefault="00F12248" w:rsidP="00BD78A1">
                  <w:pPr>
                    <w:pStyle w:val="izv3"/>
                    <w:jc w:val="right"/>
                  </w:pPr>
                  <w:r>
                    <w:rPr>
                      <w:sz w:val="16"/>
                    </w:rPr>
                    <w:t>0,00</w:t>
                  </w:r>
                </w:p>
              </w:tc>
            </w:tr>
            <w:tr w:rsidR="00F12248" w14:paraId="2681BF0A"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0A77FC23" w14:textId="77777777" w:rsidR="00F12248" w:rsidRDefault="00F12248" w:rsidP="00BD78A1">
                  <w:pPr>
                    <w:pStyle w:val="EMPTYCELLSTYLE"/>
                  </w:pPr>
                </w:p>
              </w:tc>
              <w:tc>
                <w:tcPr>
                  <w:tcW w:w="1300" w:type="dxa"/>
                </w:tcPr>
                <w:p w14:paraId="38106E02" w14:textId="77777777" w:rsidR="00F12248" w:rsidRDefault="00F12248" w:rsidP="00BD78A1">
                  <w:pPr>
                    <w:pStyle w:val="EMPTYCELLSTYLE"/>
                  </w:pPr>
                </w:p>
              </w:tc>
              <w:tc>
                <w:tcPr>
                  <w:tcW w:w="1300" w:type="dxa"/>
                </w:tcPr>
                <w:p w14:paraId="69590B68" w14:textId="77777777" w:rsidR="00F12248" w:rsidRDefault="00F12248" w:rsidP="00BD78A1">
                  <w:pPr>
                    <w:pStyle w:val="EMPTYCELLSTYLE"/>
                  </w:pPr>
                </w:p>
              </w:tc>
              <w:tc>
                <w:tcPr>
                  <w:tcW w:w="1300" w:type="dxa"/>
                </w:tcPr>
                <w:p w14:paraId="181775F7" w14:textId="77777777" w:rsidR="00F12248" w:rsidRDefault="00F12248" w:rsidP="00BD78A1">
                  <w:pPr>
                    <w:pStyle w:val="EMPTYCELLSTYLE"/>
                  </w:pPr>
                </w:p>
              </w:tc>
              <w:tc>
                <w:tcPr>
                  <w:tcW w:w="1300" w:type="dxa"/>
                </w:tcPr>
                <w:p w14:paraId="57154EC2" w14:textId="77777777" w:rsidR="00F12248" w:rsidRDefault="00F12248" w:rsidP="00BD78A1">
                  <w:pPr>
                    <w:pStyle w:val="EMPTYCELLSTYLE"/>
                  </w:pPr>
                </w:p>
              </w:tc>
              <w:tc>
                <w:tcPr>
                  <w:tcW w:w="700" w:type="dxa"/>
                </w:tcPr>
                <w:p w14:paraId="677B53FF" w14:textId="77777777" w:rsidR="00F12248" w:rsidRDefault="00F12248" w:rsidP="00BD78A1">
                  <w:pPr>
                    <w:pStyle w:val="EMPTYCELLSTYLE"/>
                  </w:pPr>
                </w:p>
              </w:tc>
              <w:tc>
                <w:tcPr>
                  <w:tcW w:w="700" w:type="dxa"/>
                </w:tcPr>
                <w:p w14:paraId="01525095" w14:textId="77777777" w:rsidR="00F12248" w:rsidRDefault="00F12248" w:rsidP="00BD78A1">
                  <w:pPr>
                    <w:pStyle w:val="EMPTYCELLSTYLE"/>
                  </w:pPr>
                </w:p>
              </w:tc>
              <w:tc>
                <w:tcPr>
                  <w:tcW w:w="700" w:type="dxa"/>
                </w:tcPr>
                <w:p w14:paraId="4DEA09AB" w14:textId="77777777" w:rsidR="00F12248" w:rsidRDefault="00F12248" w:rsidP="00BD78A1">
                  <w:pPr>
                    <w:pStyle w:val="EMPTYCELLSTYLE"/>
                  </w:pPr>
                </w:p>
              </w:tc>
            </w:tr>
          </w:tbl>
          <w:p w14:paraId="5A8AA05F" w14:textId="77777777" w:rsidR="00F12248" w:rsidRDefault="00F12248" w:rsidP="00BD78A1">
            <w:pPr>
              <w:pStyle w:val="EMPTYCELLSTYLE"/>
            </w:pPr>
          </w:p>
        </w:tc>
        <w:tc>
          <w:tcPr>
            <w:tcW w:w="40" w:type="dxa"/>
          </w:tcPr>
          <w:p w14:paraId="13375021" w14:textId="77777777" w:rsidR="00F12248" w:rsidRDefault="00F12248" w:rsidP="00BD78A1">
            <w:pPr>
              <w:pStyle w:val="EMPTYCELLSTYLE"/>
            </w:pPr>
          </w:p>
        </w:tc>
      </w:tr>
      <w:tr w:rsidR="00F12248" w14:paraId="5135D7B1" w14:textId="77777777" w:rsidTr="00F51D42">
        <w:trPr>
          <w:trHeight w:hRule="exact" w:val="260"/>
        </w:trPr>
        <w:tc>
          <w:tcPr>
            <w:tcW w:w="40" w:type="dxa"/>
          </w:tcPr>
          <w:p w14:paraId="2D12F5ED" w14:textId="77777777" w:rsidR="00F12248" w:rsidRDefault="00F12248" w:rsidP="00BD78A1">
            <w:pPr>
              <w:pStyle w:val="EMPTYCELLSTYLE"/>
            </w:pPr>
          </w:p>
        </w:tc>
        <w:tc>
          <w:tcPr>
            <w:tcW w:w="700" w:type="dxa"/>
            <w:tcMar>
              <w:top w:w="40" w:type="dxa"/>
              <w:left w:w="40" w:type="dxa"/>
              <w:bottom w:w="40" w:type="dxa"/>
              <w:right w:w="0" w:type="dxa"/>
            </w:tcMar>
          </w:tcPr>
          <w:p w14:paraId="4B71611C" w14:textId="77777777" w:rsidR="00F12248" w:rsidRDefault="00F12248" w:rsidP="00BD78A1">
            <w:pPr>
              <w:pStyle w:val="UvjetniStil"/>
            </w:pPr>
            <w:r>
              <w:rPr>
                <w:sz w:val="16"/>
              </w:rPr>
              <w:t>45</w:t>
            </w:r>
          </w:p>
        </w:tc>
        <w:tc>
          <w:tcPr>
            <w:tcW w:w="8040" w:type="dxa"/>
            <w:gridSpan w:val="5"/>
            <w:tcMar>
              <w:top w:w="40" w:type="dxa"/>
              <w:left w:w="0" w:type="dxa"/>
              <w:bottom w:w="40" w:type="dxa"/>
              <w:right w:w="0" w:type="dxa"/>
            </w:tcMar>
          </w:tcPr>
          <w:p w14:paraId="57A74B1C" w14:textId="77777777" w:rsidR="00F12248" w:rsidRDefault="00F12248" w:rsidP="00BD78A1">
            <w:pPr>
              <w:pStyle w:val="UvjetniStil"/>
            </w:pPr>
            <w:r>
              <w:rPr>
                <w:sz w:val="16"/>
              </w:rPr>
              <w:t>Rashodi za dodatna ulaganja na nefinancijskoj imovini</w:t>
            </w:r>
          </w:p>
        </w:tc>
        <w:tc>
          <w:tcPr>
            <w:tcW w:w="1300" w:type="dxa"/>
            <w:tcMar>
              <w:top w:w="0" w:type="dxa"/>
              <w:left w:w="0" w:type="dxa"/>
              <w:bottom w:w="0" w:type="dxa"/>
              <w:right w:w="40" w:type="dxa"/>
            </w:tcMar>
            <w:vAlign w:val="center"/>
          </w:tcPr>
          <w:p w14:paraId="47F94624"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4104AC2B" w14:textId="77777777" w:rsidR="00F12248" w:rsidRDefault="00F12248" w:rsidP="00BD78A1">
            <w:pPr>
              <w:pStyle w:val="UvjetniStil"/>
              <w:jc w:val="right"/>
            </w:pPr>
            <w:r>
              <w:rPr>
                <w:sz w:val="16"/>
              </w:rPr>
              <w:t>704.180,77</w:t>
            </w:r>
          </w:p>
        </w:tc>
        <w:tc>
          <w:tcPr>
            <w:tcW w:w="1300" w:type="dxa"/>
            <w:tcMar>
              <w:top w:w="0" w:type="dxa"/>
              <w:left w:w="0" w:type="dxa"/>
              <w:bottom w:w="0" w:type="dxa"/>
              <w:right w:w="40" w:type="dxa"/>
            </w:tcMar>
            <w:vAlign w:val="center"/>
          </w:tcPr>
          <w:p w14:paraId="6B4DC655"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21BEAD7B"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2B12123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6F527DBB"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4AAE6B64" w14:textId="77777777" w:rsidR="00F12248" w:rsidRDefault="00F12248" w:rsidP="00BD78A1">
            <w:pPr>
              <w:pStyle w:val="UvjetniStil"/>
              <w:jc w:val="right"/>
            </w:pPr>
            <w:r>
              <w:rPr>
                <w:sz w:val="16"/>
              </w:rPr>
              <w:t>0,00</w:t>
            </w:r>
          </w:p>
        </w:tc>
        <w:tc>
          <w:tcPr>
            <w:tcW w:w="40" w:type="dxa"/>
          </w:tcPr>
          <w:p w14:paraId="205AA9EE" w14:textId="77777777" w:rsidR="00F12248" w:rsidRDefault="00F12248" w:rsidP="00BD78A1">
            <w:pPr>
              <w:pStyle w:val="EMPTYCELLSTYLE"/>
            </w:pPr>
          </w:p>
        </w:tc>
      </w:tr>
      <w:tr w:rsidR="00F12248" w14:paraId="72D6F707" w14:textId="77777777" w:rsidTr="00F51D42">
        <w:trPr>
          <w:trHeight w:hRule="exact" w:val="260"/>
        </w:trPr>
        <w:tc>
          <w:tcPr>
            <w:tcW w:w="40" w:type="dxa"/>
          </w:tcPr>
          <w:p w14:paraId="19A07F0A"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5B0FC7DD"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3D365F07" w14:textId="77777777" w:rsidR="00F12248" w:rsidRDefault="00F12248" w:rsidP="00BD78A1">
                  <w:pPr>
                    <w:pStyle w:val="izv3"/>
                  </w:pPr>
                  <w:r>
                    <w:rPr>
                      <w:sz w:val="16"/>
                    </w:rPr>
                    <w:t>Izvor 5.2.007 Pomoći EU - OŠ Čazma</w:t>
                  </w:r>
                </w:p>
              </w:tc>
              <w:tc>
                <w:tcPr>
                  <w:tcW w:w="1300" w:type="dxa"/>
                  <w:shd w:val="clear" w:color="auto" w:fill="FFFF97"/>
                  <w:tcMar>
                    <w:top w:w="0" w:type="dxa"/>
                    <w:left w:w="0" w:type="dxa"/>
                    <w:bottom w:w="0" w:type="dxa"/>
                    <w:right w:w="40" w:type="dxa"/>
                  </w:tcMar>
                  <w:vAlign w:val="center"/>
                </w:tcPr>
                <w:p w14:paraId="69E85274"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10B00DDA" w14:textId="77777777" w:rsidR="00F12248" w:rsidRDefault="00F12248" w:rsidP="00BD78A1">
                  <w:pPr>
                    <w:pStyle w:val="izv3"/>
                    <w:jc w:val="right"/>
                  </w:pPr>
                  <w:r>
                    <w:rPr>
                      <w:sz w:val="16"/>
                    </w:rPr>
                    <w:t>10.617,84</w:t>
                  </w:r>
                </w:p>
              </w:tc>
              <w:tc>
                <w:tcPr>
                  <w:tcW w:w="1300" w:type="dxa"/>
                  <w:shd w:val="clear" w:color="auto" w:fill="FFFF97"/>
                  <w:tcMar>
                    <w:top w:w="0" w:type="dxa"/>
                    <w:left w:w="0" w:type="dxa"/>
                    <w:bottom w:w="0" w:type="dxa"/>
                    <w:right w:w="40" w:type="dxa"/>
                  </w:tcMar>
                  <w:vAlign w:val="center"/>
                </w:tcPr>
                <w:p w14:paraId="4D101247" w14:textId="77777777" w:rsidR="00F12248" w:rsidRDefault="00F12248" w:rsidP="00BD78A1">
                  <w:pPr>
                    <w:pStyle w:val="izv3"/>
                    <w:jc w:val="right"/>
                  </w:pPr>
                  <w:r>
                    <w:rPr>
                      <w:sz w:val="16"/>
                    </w:rPr>
                    <w:t>10.617,84</w:t>
                  </w:r>
                </w:p>
              </w:tc>
              <w:tc>
                <w:tcPr>
                  <w:tcW w:w="1300" w:type="dxa"/>
                  <w:shd w:val="clear" w:color="auto" w:fill="FFFF97"/>
                  <w:tcMar>
                    <w:top w:w="0" w:type="dxa"/>
                    <w:left w:w="0" w:type="dxa"/>
                    <w:bottom w:w="0" w:type="dxa"/>
                    <w:right w:w="40" w:type="dxa"/>
                  </w:tcMar>
                  <w:vAlign w:val="center"/>
                </w:tcPr>
                <w:p w14:paraId="7C99FC77" w14:textId="77777777" w:rsidR="00F12248" w:rsidRDefault="00F12248" w:rsidP="00BD78A1">
                  <w:pPr>
                    <w:pStyle w:val="izv3"/>
                    <w:jc w:val="right"/>
                  </w:pPr>
                  <w:r>
                    <w:rPr>
                      <w:sz w:val="16"/>
                    </w:rPr>
                    <w:t>10.617,84</w:t>
                  </w:r>
                </w:p>
              </w:tc>
              <w:tc>
                <w:tcPr>
                  <w:tcW w:w="700" w:type="dxa"/>
                  <w:shd w:val="clear" w:color="auto" w:fill="FFFF97"/>
                  <w:tcMar>
                    <w:top w:w="0" w:type="dxa"/>
                    <w:left w:w="0" w:type="dxa"/>
                    <w:bottom w:w="0" w:type="dxa"/>
                    <w:right w:w="0" w:type="dxa"/>
                  </w:tcMar>
                  <w:vAlign w:val="center"/>
                </w:tcPr>
                <w:p w14:paraId="3A7756CB"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0F498370"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1244236D" w14:textId="77777777" w:rsidR="00F12248" w:rsidRDefault="00F12248" w:rsidP="00BD78A1">
                  <w:pPr>
                    <w:pStyle w:val="izv3"/>
                    <w:jc w:val="right"/>
                  </w:pPr>
                  <w:r>
                    <w:rPr>
                      <w:sz w:val="16"/>
                    </w:rPr>
                    <w:t>100,00</w:t>
                  </w:r>
                </w:p>
              </w:tc>
            </w:tr>
            <w:tr w:rsidR="00F12248" w14:paraId="20D74EC4"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07735D21" w14:textId="77777777" w:rsidR="00F12248" w:rsidRDefault="00F12248" w:rsidP="00BD78A1">
                  <w:pPr>
                    <w:pStyle w:val="EMPTYCELLSTYLE"/>
                  </w:pPr>
                </w:p>
              </w:tc>
              <w:tc>
                <w:tcPr>
                  <w:tcW w:w="1300" w:type="dxa"/>
                </w:tcPr>
                <w:p w14:paraId="6FC8676B" w14:textId="77777777" w:rsidR="00F12248" w:rsidRDefault="00F12248" w:rsidP="00BD78A1">
                  <w:pPr>
                    <w:pStyle w:val="EMPTYCELLSTYLE"/>
                  </w:pPr>
                </w:p>
              </w:tc>
              <w:tc>
                <w:tcPr>
                  <w:tcW w:w="1300" w:type="dxa"/>
                </w:tcPr>
                <w:p w14:paraId="7634690E" w14:textId="77777777" w:rsidR="00F12248" w:rsidRDefault="00F12248" w:rsidP="00BD78A1">
                  <w:pPr>
                    <w:pStyle w:val="EMPTYCELLSTYLE"/>
                  </w:pPr>
                </w:p>
              </w:tc>
              <w:tc>
                <w:tcPr>
                  <w:tcW w:w="1300" w:type="dxa"/>
                </w:tcPr>
                <w:p w14:paraId="53AF4196" w14:textId="77777777" w:rsidR="00F12248" w:rsidRDefault="00F12248" w:rsidP="00BD78A1">
                  <w:pPr>
                    <w:pStyle w:val="EMPTYCELLSTYLE"/>
                  </w:pPr>
                </w:p>
              </w:tc>
              <w:tc>
                <w:tcPr>
                  <w:tcW w:w="1300" w:type="dxa"/>
                </w:tcPr>
                <w:p w14:paraId="0573E8F1" w14:textId="77777777" w:rsidR="00F12248" w:rsidRDefault="00F12248" w:rsidP="00BD78A1">
                  <w:pPr>
                    <w:pStyle w:val="EMPTYCELLSTYLE"/>
                  </w:pPr>
                </w:p>
              </w:tc>
              <w:tc>
                <w:tcPr>
                  <w:tcW w:w="700" w:type="dxa"/>
                </w:tcPr>
                <w:p w14:paraId="4ABC2A09" w14:textId="77777777" w:rsidR="00F12248" w:rsidRDefault="00F12248" w:rsidP="00BD78A1">
                  <w:pPr>
                    <w:pStyle w:val="EMPTYCELLSTYLE"/>
                  </w:pPr>
                </w:p>
              </w:tc>
              <w:tc>
                <w:tcPr>
                  <w:tcW w:w="700" w:type="dxa"/>
                </w:tcPr>
                <w:p w14:paraId="2FA575DC" w14:textId="77777777" w:rsidR="00F12248" w:rsidRDefault="00F12248" w:rsidP="00BD78A1">
                  <w:pPr>
                    <w:pStyle w:val="EMPTYCELLSTYLE"/>
                  </w:pPr>
                </w:p>
              </w:tc>
              <w:tc>
                <w:tcPr>
                  <w:tcW w:w="700" w:type="dxa"/>
                </w:tcPr>
                <w:p w14:paraId="79A7438C" w14:textId="77777777" w:rsidR="00F12248" w:rsidRDefault="00F12248" w:rsidP="00BD78A1">
                  <w:pPr>
                    <w:pStyle w:val="EMPTYCELLSTYLE"/>
                  </w:pPr>
                </w:p>
              </w:tc>
            </w:tr>
          </w:tbl>
          <w:p w14:paraId="7EF5873F" w14:textId="77777777" w:rsidR="00F12248" w:rsidRDefault="00F12248" w:rsidP="00BD78A1">
            <w:pPr>
              <w:pStyle w:val="EMPTYCELLSTYLE"/>
            </w:pPr>
          </w:p>
        </w:tc>
        <w:tc>
          <w:tcPr>
            <w:tcW w:w="40" w:type="dxa"/>
          </w:tcPr>
          <w:p w14:paraId="2C52781F" w14:textId="77777777" w:rsidR="00F12248" w:rsidRDefault="00F12248" w:rsidP="00BD78A1">
            <w:pPr>
              <w:pStyle w:val="EMPTYCELLSTYLE"/>
            </w:pPr>
          </w:p>
        </w:tc>
      </w:tr>
      <w:tr w:rsidR="00F12248" w14:paraId="05F59295" w14:textId="77777777" w:rsidTr="00F51D42">
        <w:trPr>
          <w:trHeight w:hRule="exact" w:val="260"/>
        </w:trPr>
        <w:tc>
          <w:tcPr>
            <w:tcW w:w="40" w:type="dxa"/>
          </w:tcPr>
          <w:p w14:paraId="3BCFC978" w14:textId="77777777" w:rsidR="00F12248" w:rsidRDefault="00F12248" w:rsidP="00BD78A1">
            <w:pPr>
              <w:pStyle w:val="EMPTYCELLSTYLE"/>
            </w:pPr>
          </w:p>
        </w:tc>
        <w:tc>
          <w:tcPr>
            <w:tcW w:w="700" w:type="dxa"/>
            <w:tcMar>
              <w:top w:w="40" w:type="dxa"/>
              <w:left w:w="40" w:type="dxa"/>
              <w:bottom w:w="40" w:type="dxa"/>
              <w:right w:w="0" w:type="dxa"/>
            </w:tcMar>
          </w:tcPr>
          <w:p w14:paraId="2D70D93C"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5D4AA810"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141E62C7"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6CC03485" w14:textId="77777777" w:rsidR="00F12248" w:rsidRDefault="00F12248" w:rsidP="00BD78A1">
            <w:pPr>
              <w:pStyle w:val="UvjetniStil"/>
              <w:jc w:val="right"/>
            </w:pPr>
            <w:r>
              <w:rPr>
                <w:sz w:val="16"/>
              </w:rPr>
              <w:t>10.617,84</w:t>
            </w:r>
          </w:p>
        </w:tc>
        <w:tc>
          <w:tcPr>
            <w:tcW w:w="1300" w:type="dxa"/>
            <w:tcMar>
              <w:top w:w="0" w:type="dxa"/>
              <w:left w:w="0" w:type="dxa"/>
              <w:bottom w:w="0" w:type="dxa"/>
              <w:right w:w="40" w:type="dxa"/>
            </w:tcMar>
            <w:vAlign w:val="center"/>
          </w:tcPr>
          <w:p w14:paraId="24ABD66B" w14:textId="77777777" w:rsidR="00F12248" w:rsidRDefault="00F12248" w:rsidP="00BD78A1">
            <w:pPr>
              <w:pStyle w:val="UvjetniStil"/>
              <w:jc w:val="right"/>
            </w:pPr>
            <w:r>
              <w:rPr>
                <w:sz w:val="16"/>
              </w:rPr>
              <w:t>10.617,84</w:t>
            </w:r>
          </w:p>
        </w:tc>
        <w:tc>
          <w:tcPr>
            <w:tcW w:w="1300" w:type="dxa"/>
            <w:gridSpan w:val="3"/>
            <w:tcMar>
              <w:top w:w="0" w:type="dxa"/>
              <w:left w:w="0" w:type="dxa"/>
              <w:bottom w:w="0" w:type="dxa"/>
              <w:right w:w="40" w:type="dxa"/>
            </w:tcMar>
            <w:vAlign w:val="center"/>
          </w:tcPr>
          <w:p w14:paraId="6F4D8356" w14:textId="77777777" w:rsidR="00F12248" w:rsidRDefault="00F12248" w:rsidP="00BD78A1">
            <w:pPr>
              <w:pStyle w:val="UvjetniStil"/>
              <w:jc w:val="right"/>
            </w:pPr>
            <w:r>
              <w:rPr>
                <w:sz w:val="16"/>
              </w:rPr>
              <w:t>10.617,84</w:t>
            </w:r>
          </w:p>
        </w:tc>
        <w:tc>
          <w:tcPr>
            <w:tcW w:w="700" w:type="dxa"/>
            <w:tcMar>
              <w:top w:w="0" w:type="dxa"/>
              <w:left w:w="0" w:type="dxa"/>
              <w:bottom w:w="0" w:type="dxa"/>
              <w:right w:w="0" w:type="dxa"/>
            </w:tcMar>
            <w:vAlign w:val="center"/>
          </w:tcPr>
          <w:p w14:paraId="0BB46A7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2365F4C9"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96C7F6A" w14:textId="77777777" w:rsidR="00F12248" w:rsidRDefault="00F12248" w:rsidP="00BD78A1">
            <w:pPr>
              <w:pStyle w:val="UvjetniStil"/>
              <w:jc w:val="right"/>
            </w:pPr>
            <w:r>
              <w:rPr>
                <w:sz w:val="16"/>
              </w:rPr>
              <w:t>100,00</w:t>
            </w:r>
          </w:p>
        </w:tc>
        <w:tc>
          <w:tcPr>
            <w:tcW w:w="40" w:type="dxa"/>
          </w:tcPr>
          <w:p w14:paraId="7260C86B" w14:textId="77777777" w:rsidR="00F12248" w:rsidRDefault="00F12248" w:rsidP="00BD78A1">
            <w:pPr>
              <w:pStyle w:val="EMPTYCELLSTYLE"/>
            </w:pPr>
          </w:p>
        </w:tc>
      </w:tr>
      <w:tr w:rsidR="00F12248" w14:paraId="149ED55C" w14:textId="77777777" w:rsidTr="00F51D42">
        <w:trPr>
          <w:trHeight w:hRule="exact" w:val="260"/>
        </w:trPr>
        <w:tc>
          <w:tcPr>
            <w:tcW w:w="40" w:type="dxa"/>
          </w:tcPr>
          <w:p w14:paraId="39050C36"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B237321"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11B2424C" w14:textId="77777777" w:rsidR="00F12248" w:rsidRDefault="00F12248" w:rsidP="00BD78A1">
                  <w:pPr>
                    <w:pStyle w:val="izv2"/>
                  </w:pPr>
                  <w:r>
                    <w:rPr>
                      <w:sz w:val="16"/>
                    </w:rPr>
                    <w:t>Izvor 5.4. Pomoći izravnanja za decentralizirane funkcije</w:t>
                  </w:r>
                </w:p>
              </w:tc>
              <w:tc>
                <w:tcPr>
                  <w:tcW w:w="1300" w:type="dxa"/>
                  <w:shd w:val="clear" w:color="auto" w:fill="FFEE75"/>
                  <w:tcMar>
                    <w:top w:w="0" w:type="dxa"/>
                    <w:left w:w="0" w:type="dxa"/>
                    <w:bottom w:w="0" w:type="dxa"/>
                    <w:right w:w="40" w:type="dxa"/>
                  </w:tcMar>
                  <w:vAlign w:val="center"/>
                </w:tcPr>
                <w:p w14:paraId="7EA60671" w14:textId="77777777" w:rsidR="00F12248" w:rsidRDefault="00F12248" w:rsidP="00BD78A1">
                  <w:pPr>
                    <w:pStyle w:val="izv2"/>
                    <w:jc w:val="right"/>
                  </w:pPr>
                  <w:r>
                    <w:rPr>
                      <w:sz w:val="16"/>
                    </w:rPr>
                    <w:t>293.450,12</w:t>
                  </w:r>
                </w:p>
              </w:tc>
              <w:tc>
                <w:tcPr>
                  <w:tcW w:w="1300" w:type="dxa"/>
                  <w:shd w:val="clear" w:color="auto" w:fill="FFEE75"/>
                  <w:tcMar>
                    <w:top w:w="0" w:type="dxa"/>
                    <w:left w:w="0" w:type="dxa"/>
                    <w:bottom w:w="0" w:type="dxa"/>
                    <w:right w:w="40" w:type="dxa"/>
                  </w:tcMar>
                  <w:vAlign w:val="center"/>
                </w:tcPr>
                <w:p w14:paraId="42521D07" w14:textId="77777777" w:rsidR="00F12248" w:rsidRDefault="00F12248" w:rsidP="00BD78A1">
                  <w:pPr>
                    <w:pStyle w:val="izv2"/>
                    <w:jc w:val="right"/>
                  </w:pPr>
                  <w:r>
                    <w:rPr>
                      <w:sz w:val="16"/>
                    </w:rPr>
                    <w:t>579.574,08</w:t>
                  </w:r>
                </w:p>
              </w:tc>
              <w:tc>
                <w:tcPr>
                  <w:tcW w:w="1300" w:type="dxa"/>
                  <w:shd w:val="clear" w:color="auto" w:fill="FFEE75"/>
                  <w:tcMar>
                    <w:top w:w="0" w:type="dxa"/>
                    <w:left w:w="0" w:type="dxa"/>
                    <w:bottom w:w="0" w:type="dxa"/>
                    <w:right w:w="40" w:type="dxa"/>
                  </w:tcMar>
                  <w:vAlign w:val="center"/>
                </w:tcPr>
                <w:p w14:paraId="633078AC" w14:textId="77777777" w:rsidR="00F12248" w:rsidRDefault="00F12248" w:rsidP="00BD78A1">
                  <w:pPr>
                    <w:pStyle w:val="izv2"/>
                    <w:jc w:val="right"/>
                  </w:pPr>
                  <w:r>
                    <w:rPr>
                      <w:sz w:val="16"/>
                    </w:rPr>
                    <w:t>579.574,08</w:t>
                  </w:r>
                </w:p>
              </w:tc>
              <w:tc>
                <w:tcPr>
                  <w:tcW w:w="1300" w:type="dxa"/>
                  <w:shd w:val="clear" w:color="auto" w:fill="FFEE75"/>
                  <w:tcMar>
                    <w:top w:w="0" w:type="dxa"/>
                    <w:left w:w="0" w:type="dxa"/>
                    <w:bottom w:w="0" w:type="dxa"/>
                    <w:right w:w="40" w:type="dxa"/>
                  </w:tcMar>
                  <w:vAlign w:val="center"/>
                </w:tcPr>
                <w:p w14:paraId="5592443C" w14:textId="77777777" w:rsidR="00F12248" w:rsidRDefault="00F12248" w:rsidP="00BD78A1">
                  <w:pPr>
                    <w:pStyle w:val="izv2"/>
                    <w:jc w:val="right"/>
                  </w:pPr>
                  <w:r>
                    <w:rPr>
                      <w:sz w:val="16"/>
                    </w:rPr>
                    <w:t>579.574,08</w:t>
                  </w:r>
                </w:p>
              </w:tc>
              <w:tc>
                <w:tcPr>
                  <w:tcW w:w="700" w:type="dxa"/>
                  <w:shd w:val="clear" w:color="auto" w:fill="FFEE75"/>
                  <w:tcMar>
                    <w:top w:w="0" w:type="dxa"/>
                    <w:left w:w="0" w:type="dxa"/>
                    <w:bottom w:w="0" w:type="dxa"/>
                    <w:right w:w="0" w:type="dxa"/>
                  </w:tcMar>
                  <w:vAlign w:val="center"/>
                </w:tcPr>
                <w:p w14:paraId="6750A542" w14:textId="77777777" w:rsidR="00F12248" w:rsidRDefault="00F12248" w:rsidP="00BD78A1">
                  <w:pPr>
                    <w:pStyle w:val="izv2"/>
                    <w:jc w:val="right"/>
                  </w:pPr>
                  <w:r>
                    <w:rPr>
                      <w:sz w:val="16"/>
                    </w:rPr>
                    <w:t>197,50</w:t>
                  </w:r>
                </w:p>
              </w:tc>
              <w:tc>
                <w:tcPr>
                  <w:tcW w:w="700" w:type="dxa"/>
                  <w:shd w:val="clear" w:color="auto" w:fill="FFEE75"/>
                  <w:tcMar>
                    <w:top w:w="0" w:type="dxa"/>
                    <w:left w:w="0" w:type="dxa"/>
                    <w:bottom w:w="0" w:type="dxa"/>
                    <w:right w:w="0" w:type="dxa"/>
                  </w:tcMar>
                  <w:vAlign w:val="center"/>
                </w:tcPr>
                <w:p w14:paraId="1BE0D1A9"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AD7FD77" w14:textId="77777777" w:rsidR="00F12248" w:rsidRDefault="00F12248" w:rsidP="00BD78A1">
                  <w:pPr>
                    <w:pStyle w:val="izv2"/>
                    <w:jc w:val="right"/>
                  </w:pPr>
                  <w:r>
                    <w:rPr>
                      <w:sz w:val="16"/>
                    </w:rPr>
                    <w:t>100,00</w:t>
                  </w:r>
                </w:p>
              </w:tc>
            </w:tr>
            <w:tr w:rsidR="00F12248" w14:paraId="75D72C02"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4A049BF8" w14:textId="77777777" w:rsidR="00F12248" w:rsidRDefault="00F12248" w:rsidP="00BD78A1">
                  <w:pPr>
                    <w:pStyle w:val="EMPTYCELLSTYLE"/>
                  </w:pPr>
                </w:p>
              </w:tc>
              <w:tc>
                <w:tcPr>
                  <w:tcW w:w="1300" w:type="dxa"/>
                </w:tcPr>
                <w:p w14:paraId="2DE050FC" w14:textId="77777777" w:rsidR="00F12248" w:rsidRDefault="00F12248" w:rsidP="00BD78A1">
                  <w:pPr>
                    <w:pStyle w:val="EMPTYCELLSTYLE"/>
                  </w:pPr>
                </w:p>
              </w:tc>
              <w:tc>
                <w:tcPr>
                  <w:tcW w:w="1300" w:type="dxa"/>
                </w:tcPr>
                <w:p w14:paraId="118FAFDD" w14:textId="77777777" w:rsidR="00F12248" w:rsidRDefault="00F12248" w:rsidP="00BD78A1">
                  <w:pPr>
                    <w:pStyle w:val="EMPTYCELLSTYLE"/>
                  </w:pPr>
                </w:p>
              </w:tc>
              <w:tc>
                <w:tcPr>
                  <w:tcW w:w="1300" w:type="dxa"/>
                </w:tcPr>
                <w:p w14:paraId="505A5C5E" w14:textId="77777777" w:rsidR="00F12248" w:rsidRDefault="00F12248" w:rsidP="00BD78A1">
                  <w:pPr>
                    <w:pStyle w:val="EMPTYCELLSTYLE"/>
                  </w:pPr>
                </w:p>
              </w:tc>
              <w:tc>
                <w:tcPr>
                  <w:tcW w:w="1300" w:type="dxa"/>
                </w:tcPr>
                <w:p w14:paraId="35966CFF" w14:textId="77777777" w:rsidR="00F12248" w:rsidRDefault="00F12248" w:rsidP="00BD78A1">
                  <w:pPr>
                    <w:pStyle w:val="EMPTYCELLSTYLE"/>
                  </w:pPr>
                </w:p>
              </w:tc>
              <w:tc>
                <w:tcPr>
                  <w:tcW w:w="700" w:type="dxa"/>
                </w:tcPr>
                <w:p w14:paraId="66E04D39" w14:textId="77777777" w:rsidR="00F12248" w:rsidRDefault="00F12248" w:rsidP="00BD78A1">
                  <w:pPr>
                    <w:pStyle w:val="EMPTYCELLSTYLE"/>
                  </w:pPr>
                </w:p>
              </w:tc>
              <w:tc>
                <w:tcPr>
                  <w:tcW w:w="700" w:type="dxa"/>
                </w:tcPr>
                <w:p w14:paraId="45FF74B3" w14:textId="77777777" w:rsidR="00F12248" w:rsidRDefault="00F12248" w:rsidP="00BD78A1">
                  <w:pPr>
                    <w:pStyle w:val="EMPTYCELLSTYLE"/>
                  </w:pPr>
                </w:p>
              </w:tc>
              <w:tc>
                <w:tcPr>
                  <w:tcW w:w="700" w:type="dxa"/>
                </w:tcPr>
                <w:p w14:paraId="742CCD91" w14:textId="77777777" w:rsidR="00F12248" w:rsidRDefault="00F12248" w:rsidP="00BD78A1">
                  <w:pPr>
                    <w:pStyle w:val="EMPTYCELLSTYLE"/>
                  </w:pPr>
                </w:p>
              </w:tc>
            </w:tr>
          </w:tbl>
          <w:p w14:paraId="5AC03E23" w14:textId="77777777" w:rsidR="00F12248" w:rsidRDefault="00F12248" w:rsidP="00BD78A1">
            <w:pPr>
              <w:pStyle w:val="EMPTYCELLSTYLE"/>
            </w:pPr>
          </w:p>
        </w:tc>
        <w:tc>
          <w:tcPr>
            <w:tcW w:w="40" w:type="dxa"/>
          </w:tcPr>
          <w:p w14:paraId="1C1CB6D5" w14:textId="77777777" w:rsidR="00F12248" w:rsidRDefault="00F12248" w:rsidP="00BD78A1">
            <w:pPr>
              <w:pStyle w:val="EMPTYCELLSTYLE"/>
            </w:pPr>
          </w:p>
        </w:tc>
      </w:tr>
      <w:tr w:rsidR="00F12248" w14:paraId="2A7721AB" w14:textId="77777777" w:rsidTr="00F51D42">
        <w:trPr>
          <w:trHeight w:hRule="exact" w:val="260"/>
        </w:trPr>
        <w:tc>
          <w:tcPr>
            <w:tcW w:w="40" w:type="dxa"/>
          </w:tcPr>
          <w:p w14:paraId="2C6BE4F1" w14:textId="77777777" w:rsidR="00F12248" w:rsidRDefault="00F12248" w:rsidP="00BD78A1">
            <w:pPr>
              <w:pStyle w:val="EMPTYCELLSTYLE"/>
            </w:pPr>
          </w:p>
        </w:tc>
        <w:tc>
          <w:tcPr>
            <w:tcW w:w="700" w:type="dxa"/>
            <w:tcMar>
              <w:top w:w="40" w:type="dxa"/>
              <w:left w:w="40" w:type="dxa"/>
              <w:bottom w:w="40" w:type="dxa"/>
              <w:right w:w="0" w:type="dxa"/>
            </w:tcMar>
          </w:tcPr>
          <w:p w14:paraId="423AC612"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63CD762E"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5C3BB427" w14:textId="77777777" w:rsidR="00F12248" w:rsidRDefault="00F12248" w:rsidP="00BD78A1">
            <w:pPr>
              <w:pStyle w:val="UvjetniStil"/>
              <w:jc w:val="right"/>
            </w:pPr>
            <w:r>
              <w:rPr>
                <w:sz w:val="16"/>
              </w:rPr>
              <w:t>265.790,70</w:t>
            </w:r>
          </w:p>
        </w:tc>
        <w:tc>
          <w:tcPr>
            <w:tcW w:w="1300" w:type="dxa"/>
            <w:gridSpan w:val="2"/>
            <w:tcMar>
              <w:top w:w="0" w:type="dxa"/>
              <w:left w:w="0" w:type="dxa"/>
              <w:bottom w:w="0" w:type="dxa"/>
              <w:right w:w="40" w:type="dxa"/>
            </w:tcMar>
            <w:vAlign w:val="center"/>
          </w:tcPr>
          <w:p w14:paraId="797B1627"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020DDC25"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68C32239"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2104DA0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22DDA12"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4413CAF7" w14:textId="77777777" w:rsidR="00F12248" w:rsidRDefault="00F12248" w:rsidP="00BD78A1">
            <w:pPr>
              <w:pStyle w:val="UvjetniStil"/>
              <w:jc w:val="right"/>
            </w:pPr>
            <w:r>
              <w:rPr>
                <w:sz w:val="16"/>
              </w:rPr>
              <w:t>0,00</w:t>
            </w:r>
          </w:p>
        </w:tc>
        <w:tc>
          <w:tcPr>
            <w:tcW w:w="40" w:type="dxa"/>
          </w:tcPr>
          <w:p w14:paraId="465E4B2F" w14:textId="77777777" w:rsidR="00F12248" w:rsidRDefault="00F12248" w:rsidP="00BD78A1">
            <w:pPr>
              <w:pStyle w:val="EMPTYCELLSTYLE"/>
            </w:pPr>
          </w:p>
        </w:tc>
      </w:tr>
      <w:tr w:rsidR="00F12248" w14:paraId="78866B8E" w14:textId="77777777" w:rsidTr="00F51D42">
        <w:trPr>
          <w:trHeight w:hRule="exact" w:val="260"/>
        </w:trPr>
        <w:tc>
          <w:tcPr>
            <w:tcW w:w="40" w:type="dxa"/>
          </w:tcPr>
          <w:p w14:paraId="37535D8F" w14:textId="77777777" w:rsidR="00F12248" w:rsidRDefault="00F12248" w:rsidP="00BD78A1">
            <w:pPr>
              <w:pStyle w:val="EMPTYCELLSTYLE"/>
            </w:pPr>
          </w:p>
        </w:tc>
        <w:tc>
          <w:tcPr>
            <w:tcW w:w="700" w:type="dxa"/>
            <w:tcMar>
              <w:top w:w="40" w:type="dxa"/>
              <w:left w:w="40" w:type="dxa"/>
              <w:bottom w:w="40" w:type="dxa"/>
              <w:right w:w="0" w:type="dxa"/>
            </w:tcMar>
          </w:tcPr>
          <w:p w14:paraId="143918E2"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6D7C5916"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567289AA" w14:textId="77777777" w:rsidR="00F12248" w:rsidRDefault="00F12248" w:rsidP="00BD78A1">
            <w:pPr>
              <w:pStyle w:val="UvjetniStil"/>
              <w:jc w:val="right"/>
            </w:pPr>
            <w:r>
              <w:rPr>
                <w:sz w:val="16"/>
              </w:rPr>
              <w:t>27.659,42</w:t>
            </w:r>
          </w:p>
        </w:tc>
        <w:tc>
          <w:tcPr>
            <w:tcW w:w="1300" w:type="dxa"/>
            <w:gridSpan w:val="2"/>
            <w:tcMar>
              <w:top w:w="0" w:type="dxa"/>
              <w:left w:w="0" w:type="dxa"/>
              <w:bottom w:w="0" w:type="dxa"/>
              <w:right w:w="40" w:type="dxa"/>
            </w:tcMar>
            <w:vAlign w:val="center"/>
          </w:tcPr>
          <w:p w14:paraId="03183586"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52CA0555"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2B3B7BCD"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240943DC"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27D2757"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665AF4F8" w14:textId="77777777" w:rsidR="00F12248" w:rsidRDefault="00F12248" w:rsidP="00BD78A1">
            <w:pPr>
              <w:pStyle w:val="UvjetniStil"/>
              <w:jc w:val="right"/>
            </w:pPr>
            <w:r>
              <w:rPr>
                <w:sz w:val="16"/>
              </w:rPr>
              <w:t>0,00</w:t>
            </w:r>
          </w:p>
        </w:tc>
        <w:tc>
          <w:tcPr>
            <w:tcW w:w="40" w:type="dxa"/>
          </w:tcPr>
          <w:p w14:paraId="4A74A90E" w14:textId="77777777" w:rsidR="00F12248" w:rsidRDefault="00F12248" w:rsidP="00BD78A1">
            <w:pPr>
              <w:pStyle w:val="EMPTYCELLSTYLE"/>
            </w:pPr>
          </w:p>
        </w:tc>
      </w:tr>
      <w:tr w:rsidR="00F12248" w14:paraId="6E1A2A90" w14:textId="77777777" w:rsidTr="00F51D42">
        <w:trPr>
          <w:trHeight w:hRule="exact" w:val="700"/>
        </w:trPr>
        <w:tc>
          <w:tcPr>
            <w:tcW w:w="40" w:type="dxa"/>
          </w:tcPr>
          <w:p w14:paraId="57D90EE3" w14:textId="77777777" w:rsidR="00F12248" w:rsidRDefault="00F12248" w:rsidP="00BD78A1">
            <w:pPr>
              <w:pStyle w:val="EMPTYCELLSTYLE"/>
            </w:pPr>
          </w:p>
        </w:tc>
        <w:tc>
          <w:tcPr>
            <w:tcW w:w="700" w:type="dxa"/>
          </w:tcPr>
          <w:p w14:paraId="3D1CEE4F" w14:textId="77777777" w:rsidR="00F12248" w:rsidRDefault="00F12248" w:rsidP="00BD78A1">
            <w:pPr>
              <w:pStyle w:val="EMPTYCELLSTYLE"/>
            </w:pPr>
          </w:p>
        </w:tc>
        <w:tc>
          <w:tcPr>
            <w:tcW w:w="1100" w:type="dxa"/>
          </w:tcPr>
          <w:p w14:paraId="19EF305B" w14:textId="77777777" w:rsidR="00F12248" w:rsidRDefault="00F12248" w:rsidP="00BD78A1">
            <w:pPr>
              <w:pStyle w:val="EMPTYCELLSTYLE"/>
            </w:pPr>
          </w:p>
        </w:tc>
        <w:tc>
          <w:tcPr>
            <w:tcW w:w="2640" w:type="dxa"/>
          </w:tcPr>
          <w:p w14:paraId="081EDCDE" w14:textId="77777777" w:rsidR="00F12248" w:rsidRDefault="00F12248" w:rsidP="00BD78A1">
            <w:pPr>
              <w:pStyle w:val="EMPTYCELLSTYLE"/>
            </w:pPr>
          </w:p>
        </w:tc>
        <w:tc>
          <w:tcPr>
            <w:tcW w:w="600" w:type="dxa"/>
          </w:tcPr>
          <w:p w14:paraId="230BE0E8" w14:textId="77777777" w:rsidR="00F12248" w:rsidRDefault="00F12248" w:rsidP="00BD78A1">
            <w:pPr>
              <w:pStyle w:val="EMPTYCELLSTYLE"/>
            </w:pPr>
          </w:p>
        </w:tc>
        <w:tc>
          <w:tcPr>
            <w:tcW w:w="2520" w:type="dxa"/>
          </w:tcPr>
          <w:p w14:paraId="19BFD6DC" w14:textId="77777777" w:rsidR="00F12248" w:rsidRDefault="00F12248" w:rsidP="00BD78A1">
            <w:pPr>
              <w:pStyle w:val="EMPTYCELLSTYLE"/>
            </w:pPr>
          </w:p>
        </w:tc>
        <w:tc>
          <w:tcPr>
            <w:tcW w:w="1180" w:type="dxa"/>
          </w:tcPr>
          <w:p w14:paraId="6FA280B3" w14:textId="77777777" w:rsidR="00F12248" w:rsidRDefault="00F12248" w:rsidP="00BD78A1">
            <w:pPr>
              <w:pStyle w:val="EMPTYCELLSTYLE"/>
            </w:pPr>
          </w:p>
        </w:tc>
        <w:tc>
          <w:tcPr>
            <w:tcW w:w="1300" w:type="dxa"/>
          </w:tcPr>
          <w:p w14:paraId="48303782" w14:textId="77777777" w:rsidR="00F12248" w:rsidRDefault="00F12248" w:rsidP="00BD78A1">
            <w:pPr>
              <w:pStyle w:val="EMPTYCELLSTYLE"/>
            </w:pPr>
          </w:p>
        </w:tc>
        <w:tc>
          <w:tcPr>
            <w:tcW w:w="40" w:type="dxa"/>
          </w:tcPr>
          <w:p w14:paraId="7CCE4007" w14:textId="77777777" w:rsidR="00F12248" w:rsidRDefault="00F12248" w:rsidP="00BD78A1">
            <w:pPr>
              <w:pStyle w:val="EMPTYCELLSTYLE"/>
            </w:pPr>
          </w:p>
        </w:tc>
        <w:tc>
          <w:tcPr>
            <w:tcW w:w="1260" w:type="dxa"/>
          </w:tcPr>
          <w:p w14:paraId="0F7B4987" w14:textId="77777777" w:rsidR="00F12248" w:rsidRDefault="00F12248" w:rsidP="00BD78A1">
            <w:pPr>
              <w:pStyle w:val="EMPTYCELLSTYLE"/>
            </w:pPr>
          </w:p>
        </w:tc>
        <w:tc>
          <w:tcPr>
            <w:tcW w:w="1300" w:type="dxa"/>
          </w:tcPr>
          <w:p w14:paraId="07C072A0" w14:textId="77777777" w:rsidR="00F12248" w:rsidRDefault="00F12248" w:rsidP="00BD78A1">
            <w:pPr>
              <w:pStyle w:val="EMPTYCELLSTYLE"/>
            </w:pPr>
          </w:p>
        </w:tc>
        <w:tc>
          <w:tcPr>
            <w:tcW w:w="500" w:type="dxa"/>
          </w:tcPr>
          <w:p w14:paraId="7CFA0889" w14:textId="77777777" w:rsidR="00F12248" w:rsidRDefault="00F12248" w:rsidP="00BD78A1">
            <w:pPr>
              <w:pStyle w:val="EMPTYCELLSTYLE"/>
            </w:pPr>
          </w:p>
        </w:tc>
        <w:tc>
          <w:tcPr>
            <w:tcW w:w="360" w:type="dxa"/>
          </w:tcPr>
          <w:p w14:paraId="1F267A9D" w14:textId="77777777" w:rsidR="00F12248" w:rsidRDefault="00F12248" w:rsidP="00BD78A1">
            <w:pPr>
              <w:pStyle w:val="EMPTYCELLSTYLE"/>
            </w:pPr>
          </w:p>
        </w:tc>
        <w:tc>
          <w:tcPr>
            <w:tcW w:w="440" w:type="dxa"/>
          </w:tcPr>
          <w:p w14:paraId="223AA2D7" w14:textId="77777777" w:rsidR="00F12248" w:rsidRDefault="00F12248" w:rsidP="00BD78A1">
            <w:pPr>
              <w:pStyle w:val="EMPTYCELLSTYLE"/>
            </w:pPr>
          </w:p>
        </w:tc>
        <w:tc>
          <w:tcPr>
            <w:tcW w:w="700" w:type="dxa"/>
          </w:tcPr>
          <w:p w14:paraId="3E85E8B9" w14:textId="77777777" w:rsidR="00F12248" w:rsidRDefault="00F12248" w:rsidP="00BD78A1">
            <w:pPr>
              <w:pStyle w:val="EMPTYCELLSTYLE"/>
            </w:pPr>
          </w:p>
        </w:tc>
        <w:tc>
          <w:tcPr>
            <w:tcW w:w="260" w:type="dxa"/>
          </w:tcPr>
          <w:p w14:paraId="323DDA26" w14:textId="77777777" w:rsidR="00F12248" w:rsidRDefault="00F12248" w:rsidP="00BD78A1">
            <w:pPr>
              <w:pStyle w:val="EMPTYCELLSTYLE"/>
            </w:pPr>
          </w:p>
        </w:tc>
        <w:tc>
          <w:tcPr>
            <w:tcW w:w="40" w:type="dxa"/>
          </w:tcPr>
          <w:p w14:paraId="09E6AE96" w14:textId="77777777" w:rsidR="00F12248" w:rsidRDefault="00F12248" w:rsidP="00BD78A1">
            <w:pPr>
              <w:pStyle w:val="EMPTYCELLSTYLE"/>
            </w:pPr>
          </w:p>
        </w:tc>
        <w:tc>
          <w:tcPr>
            <w:tcW w:w="400" w:type="dxa"/>
          </w:tcPr>
          <w:p w14:paraId="71C46E9B" w14:textId="77777777" w:rsidR="00F12248" w:rsidRDefault="00F12248" w:rsidP="00BD78A1">
            <w:pPr>
              <w:pStyle w:val="EMPTYCELLSTYLE"/>
            </w:pPr>
          </w:p>
        </w:tc>
        <w:tc>
          <w:tcPr>
            <w:tcW w:w="680" w:type="dxa"/>
          </w:tcPr>
          <w:p w14:paraId="17D42067" w14:textId="77777777" w:rsidR="00F12248" w:rsidRDefault="00F12248" w:rsidP="00BD78A1">
            <w:pPr>
              <w:pStyle w:val="EMPTYCELLSTYLE"/>
            </w:pPr>
          </w:p>
        </w:tc>
        <w:tc>
          <w:tcPr>
            <w:tcW w:w="40" w:type="dxa"/>
          </w:tcPr>
          <w:p w14:paraId="3FEBDF11" w14:textId="77777777" w:rsidR="00F12248" w:rsidRDefault="00F12248" w:rsidP="00BD78A1">
            <w:pPr>
              <w:pStyle w:val="EMPTYCELLSTYLE"/>
            </w:pPr>
          </w:p>
        </w:tc>
        <w:tc>
          <w:tcPr>
            <w:tcW w:w="40" w:type="dxa"/>
          </w:tcPr>
          <w:p w14:paraId="56D96C3C" w14:textId="77777777" w:rsidR="00F12248" w:rsidRDefault="00F12248" w:rsidP="00BD78A1">
            <w:pPr>
              <w:pStyle w:val="EMPTYCELLSTYLE"/>
            </w:pPr>
          </w:p>
        </w:tc>
      </w:tr>
      <w:tr w:rsidR="00F12248" w14:paraId="7BA93A8D" w14:textId="77777777" w:rsidTr="00F51D42">
        <w:trPr>
          <w:trHeight w:hRule="exact" w:val="20"/>
        </w:trPr>
        <w:tc>
          <w:tcPr>
            <w:tcW w:w="40" w:type="dxa"/>
          </w:tcPr>
          <w:p w14:paraId="7CDFBE4F"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2E94E166" w14:textId="77777777" w:rsidR="00F12248" w:rsidRDefault="00F12248" w:rsidP="00BD78A1">
            <w:pPr>
              <w:pStyle w:val="EMPTYCELLSTYLE"/>
            </w:pPr>
          </w:p>
        </w:tc>
        <w:tc>
          <w:tcPr>
            <w:tcW w:w="40" w:type="dxa"/>
          </w:tcPr>
          <w:p w14:paraId="2097D3E8" w14:textId="77777777" w:rsidR="00F12248" w:rsidRDefault="00F12248" w:rsidP="00BD78A1">
            <w:pPr>
              <w:pStyle w:val="EMPTYCELLSTYLE"/>
            </w:pPr>
          </w:p>
        </w:tc>
      </w:tr>
      <w:tr w:rsidR="00F12248" w14:paraId="2B4E739E" w14:textId="77777777" w:rsidTr="00F51D42">
        <w:trPr>
          <w:trHeight w:hRule="exact" w:val="240"/>
        </w:trPr>
        <w:tc>
          <w:tcPr>
            <w:tcW w:w="40" w:type="dxa"/>
          </w:tcPr>
          <w:p w14:paraId="26383A2C" w14:textId="77777777" w:rsidR="00F12248" w:rsidRDefault="00F12248" w:rsidP="00BD78A1">
            <w:pPr>
              <w:pStyle w:val="EMPTYCELLSTYLE"/>
            </w:pPr>
          </w:p>
        </w:tc>
        <w:tc>
          <w:tcPr>
            <w:tcW w:w="1800" w:type="dxa"/>
            <w:gridSpan w:val="2"/>
            <w:tcMar>
              <w:top w:w="0" w:type="dxa"/>
              <w:left w:w="0" w:type="dxa"/>
              <w:bottom w:w="0" w:type="dxa"/>
              <w:right w:w="0" w:type="dxa"/>
            </w:tcMar>
          </w:tcPr>
          <w:p w14:paraId="561C62B4" w14:textId="77777777" w:rsidR="00F12248" w:rsidRDefault="00F12248" w:rsidP="00BD78A1">
            <w:pPr>
              <w:pStyle w:val="DefaultStyle"/>
              <w:ind w:left="40" w:right="40"/>
            </w:pPr>
          </w:p>
        </w:tc>
        <w:tc>
          <w:tcPr>
            <w:tcW w:w="2640" w:type="dxa"/>
          </w:tcPr>
          <w:p w14:paraId="1A03807D" w14:textId="77777777" w:rsidR="00F12248" w:rsidRDefault="00F12248" w:rsidP="00BD78A1">
            <w:pPr>
              <w:pStyle w:val="EMPTYCELLSTYLE"/>
            </w:pPr>
          </w:p>
        </w:tc>
        <w:tc>
          <w:tcPr>
            <w:tcW w:w="600" w:type="dxa"/>
          </w:tcPr>
          <w:p w14:paraId="136500DF" w14:textId="77777777" w:rsidR="00F12248" w:rsidRDefault="00F12248" w:rsidP="00BD78A1">
            <w:pPr>
              <w:pStyle w:val="EMPTYCELLSTYLE"/>
            </w:pPr>
          </w:p>
        </w:tc>
        <w:tc>
          <w:tcPr>
            <w:tcW w:w="2520" w:type="dxa"/>
            <w:tcMar>
              <w:top w:w="0" w:type="dxa"/>
              <w:left w:w="0" w:type="dxa"/>
              <w:bottom w:w="0" w:type="dxa"/>
              <w:right w:w="0" w:type="dxa"/>
            </w:tcMar>
          </w:tcPr>
          <w:p w14:paraId="24DF2D1A"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20D1F9DE" w14:textId="77777777" w:rsidR="00F12248" w:rsidRDefault="00F12248" w:rsidP="00BD78A1">
            <w:pPr>
              <w:pStyle w:val="DefaultStyle"/>
              <w:ind w:right="40"/>
            </w:pPr>
          </w:p>
        </w:tc>
        <w:tc>
          <w:tcPr>
            <w:tcW w:w="1260" w:type="dxa"/>
          </w:tcPr>
          <w:p w14:paraId="326B6EB3" w14:textId="77777777" w:rsidR="00F12248" w:rsidRDefault="00F12248" w:rsidP="00BD78A1">
            <w:pPr>
              <w:pStyle w:val="EMPTYCELLSTYLE"/>
            </w:pPr>
          </w:p>
        </w:tc>
        <w:tc>
          <w:tcPr>
            <w:tcW w:w="1300" w:type="dxa"/>
          </w:tcPr>
          <w:p w14:paraId="5E829394" w14:textId="77777777" w:rsidR="00F12248" w:rsidRDefault="00F12248" w:rsidP="00BD78A1">
            <w:pPr>
              <w:pStyle w:val="EMPTYCELLSTYLE"/>
            </w:pPr>
          </w:p>
        </w:tc>
        <w:tc>
          <w:tcPr>
            <w:tcW w:w="500" w:type="dxa"/>
          </w:tcPr>
          <w:p w14:paraId="52648AB4" w14:textId="77777777" w:rsidR="00F12248" w:rsidRDefault="00F12248" w:rsidP="00BD78A1">
            <w:pPr>
              <w:pStyle w:val="EMPTYCELLSTYLE"/>
            </w:pPr>
          </w:p>
        </w:tc>
        <w:tc>
          <w:tcPr>
            <w:tcW w:w="2880" w:type="dxa"/>
            <w:gridSpan w:val="7"/>
            <w:tcMar>
              <w:top w:w="0" w:type="dxa"/>
              <w:left w:w="0" w:type="dxa"/>
              <w:bottom w:w="0" w:type="dxa"/>
              <w:right w:w="0" w:type="dxa"/>
            </w:tcMar>
          </w:tcPr>
          <w:p w14:paraId="7629F17B" w14:textId="77777777" w:rsidR="00F12248" w:rsidRDefault="00F12248" w:rsidP="00BD78A1">
            <w:pPr>
              <w:pStyle w:val="DefaultStyle"/>
              <w:ind w:left="40" w:right="40"/>
              <w:jc w:val="right"/>
            </w:pPr>
          </w:p>
        </w:tc>
        <w:tc>
          <w:tcPr>
            <w:tcW w:w="40" w:type="dxa"/>
          </w:tcPr>
          <w:p w14:paraId="4221F092" w14:textId="77777777" w:rsidR="00F12248" w:rsidRDefault="00F12248" w:rsidP="00BD78A1">
            <w:pPr>
              <w:pStyle w:val="EMPTYCELLSTYLE"/>
            </w:pPr>
          </w:p>
        </w:tc>
        <w:tc>
          <w:tcPr>
            <w:tcW w:w="40" w:type="dxa"/>
          </w:tcPr>
          <w:p w14:paraId="2B16F8AB" w14:textId="77777777" w:rsidR="00F12248" w:rsidRDefault="00F12248" w:rsidP="00BD78A1">
            <w:pPr>
              <w:pStyle w:val="EMPTYCELLSTYLE"/>
            </w:pPr>
          </w:p>
        </w:tc>
      </w:tr>
      <w:tr w:rsidR="00F12248" w14:paraId="4181742F" w14:textId="77777777" w:rsidTr="00F51D42">
        <w:tc>
          <w:tcPr>
            <w:tcW w:w="40" w:type="dxa"/>
          </w:tcPr>
          <w:p w14:paraId="7BB6306A" w14:textId="77777777" w:rsidR="00F12248" w:rsidRDefault="00F12248" w:rsidP="00BD78A1">
            <w:pPr>
              <w:pStyle w:val="EMPTYCELLSTYLE"/>
              <w:pageBreakBefore/>
            </w:pPr>
            <w:bookmarkStart w:id="7" w:name="JR_PAGE_ANCHOR_0_8"/>
            <w:bookmarkEnd w:id="7"/>
          </w:p>
        </w:tc>
        <w:tc>
          <w:tcPr>
            <w:tcW w:w="700" w:type="dxa"/>
          </w:tcPr>
          <w:p w14:paraId="176C3F4E" w14:textId="77777777" w:rsidR="00F12248" w:rsidRDefault="00F12248" w:rsidP="00BD78A1">
            <w:pPr>
              <w:pStyle w:val="EMPTYCELLSTYLE"/>
            </w:pPr>
          </w:p>
        </w:tc>
        <w:tc>
          <w:tcPr>
            <w:tcW w:w="1100" w:type="dxa"/>
          </w:tcPr>
          <w:p w14:paraId="2EC56349" w14:textId="77777777" w:rsidR="00F12248" w:rsidRDefault="00F12248" w:rsidP="00BD78A1">
            <w:pPr>
              <w:pStyle w:val="EMPTYCELLSTYLE"/>
            </w:pPr>
          </w:p>
        </w:tc>
        <w:tc>
          <w:tcPr>
            <w:tcW w:w="2640" w:type="dxa"/>
          </w:tcPr>
          <w:p w14:paraId="657EBA17" w14:textId="77777777" w:rsidR="00F12248" w:rsidRDefault="00F12248" w:rsidP="00BD78A1">
            <w:pPr>
              <w:pStyle w:val="EMPTYCELLSTYLE"/>
            </w:pPr>
          </w:p>
        </w:tc>
        <w:tc>
          <w:tcPr>
            <w:tcW w:w="600" w:type="dxa"/>
          </w:tcPr>
          <w:p w14:paraId="49B5E4A3" w14:textId="77777777" w:rsidR="00F12248" w:rsidRDefault="00F12248" w:rsidP="00BD78A1">
            <w:pPr>
              <w:pStyle w:val="EMPTYCELLSTYLE"/>
            </w:pPr>
          </w:p>
        </w:tc>
        <w:tc>
          <w:tcPr>
            <w:tcW w:w="2520" w:type="dxa"/>
          </w:tcPr>
          <w:p w14:paraId="62112AB6" w14:textId="77777777" w:rsidR="00F12248" w:rsidRDefault="00F12248" w:rsidP="00BD78A1">
            <w:pPr>
              <w:pStyle w:val="EMPTYCELLSTYLE"/>
            </w:pPr>
          </w:p>
        </w:tc>
        <w:tc>
          <w:tcPr>
            <w:tcW w:w="1180" w:type="dxa"/>
          </w:tcPr>
          <w:p w14:paraId="47A07EBB" w14:textId="77777777" w:rsidR="00F12248" w:rsidRDefault="00F12248" w:rsidP="00BD78A1">
            <w:pPr>
              <w:pStyle w:val="EMPTYCELLSTYLE"/>
            </w:pPr>
          </w:p>
        </w:tc>
        <w:tc>
          <w:tcPr>
            <w:tcW w:w="1300" w:type="dxa"/>
          </w:tcPr>
          <w:p w14:paraId="732A9403" w14:textId="77777777" w:rsidR="00F12248" w:rsidRDefault="00F12248" w:rsidP="00BD78A1">
            <w:pPr>
              <w:pStyle w:val="EMPTYCELLSTYLE"/>
            </w:pPr>
          </w:p>
        </w:tc>
        <w:tc>
          <w:tcPr>
            <w:tcW w:w="40" w:type="dxa"/>
          </w:tcPr>
          <w:p w14:paraId="437D2D40" w14:textId="77777777" w:rsidR="00F12248" w:rsidRDefault="00F12248" w:rsidP="00BD78A1">
            <w:pPr>
              <w:pStyle w:val="EMPTYCELLSTYLE"/>
            </w:pPr>
          </w:p>
        </w:tc>
        <w:tc>
          <w:tcPr>
            <w:tcW w:w="1260" w:type="dxa"/>
          </w:tcPr>
          <w:p w14:paraId="343DDB53" w14:textId="77777777" w:rsidR="00F12248" w:rsidRDefault="00F12248" w:rsidP="00BD78A1">
            <w:pPr>
              <w:pStyle w:val="EMPTYCELLSTYLE"/>
            </w:pPr>
          </w:p>
        </w:tc>
        <w:tc>
          <w:tcPr>
            <w:tcW w:w="1300" w:type="dxa"/>
          </w:tcPr>
          <w:p w14:paraId="4413C848" w14:textId="77777777" w:rsidR="00F12248" w:rsidRDefault="00F12248" w:rsidP="00BD78A1">
            <w:pPr>
              <w:pStyle w:val="EMPTYCELLSTYLE"/>
            </w:pPr>
          </w:p>
        </w:tc>
        <w:tc>
          <w:tcPr>
            <w:tcW w:w="500" w:type="dxa"/>
          </w:tcPr>
          <w:p w14:paraId="45F756C9" w14:textId="77777777" w:rsidR="00F12248" w:rsidRDefault="00F12248" w:rsidP="00BD78A1">
            <w:pPr>
              <w:pStyle w:val="EMPTYCELLSTYLE"/>
            </w:pPr>
          </w:p>
        </w:tc>
        <w:tc>
          <w:tcPr>
            <w:tcW w:w="360" w:type="dxa"/>
          </w:tcPr>
          <w:p w14:paraId="3CC934B0" w14:textId="77777777" w:rsidR="00F12248" w:rsidRDefault="00F12248" w:rsidP="00BD78A1">
            <w:pPr>
              <w:pStyle w:val="EMPTYCELLSTYLE"/>
            </w:pPr>
          </w:p>
        </w:tc>
        <w:tc>
          <w:tcPr>
            <w:tcW w:w="440" w:type="dxa"/>
          </w:tcPr>
          <w:p w14:paraId="0DF70B59" w14:textId="77777777" w:rsidR="00F12248" w:rsidRDefault="00F12248" w:rsidP="00BD78A1">
            <w:pPr>
              <w:pStyle w:val="EMPTYCELLSTYLE"/>
            </w:pPr>
          </w:p>
        </w:tc>
        <w:tc>
          <w:tcPr>
            <w:tcW w:w="700" w:type="dxa"/>
          </w:tcPr>
          <w:p w14:paraId="597B0CC7" w14:textId="77777777" w:rsidR="00F12248" w:rsidRDefault="00F12248" w:rsidP="00BD78A1">
            <w:pPr>
              <w:pStyle w:val="EMPTYCELLSTYLE"/>
            </w:pPr>
          </w:p>
        </w:tc>
        <w:tc>
          <w:tcPr>
            <w:tcW w:w="260" w:type="dxa"/>
          </w:tcPr>
          <w:p w14:paraId="60A61804" w14:textId="77777777" w:rsidR="00F12248" w:rsidRDefault="00F12248" w:rsidP="00BD78A1">
            <w:pPr>
              <w:pStyle w:val="EMPTYCELLSTYLE"/>
            </w:pPr>
          </w:p>
        </w:tc>
        <w:tc>
          <w:tcPr>
            <w:tcW w:w="40" w:type="dxa"/>
          </w:tcPr>
          <w:p w14:paraId="5EF4369B" w14:textId="77777777" w:rsidR="00F12248" w:rsidRDefault="00F12248" w:rsidP="00BD78A1">
            <w:pPr>
              <w:pStyle w:val="EMPTYCELLSTYLE"/>
            </w:pPr>
          </w:p>
        </w:tc>
        <w:tc>
          <w:tcPr>
            <w:tcW w:w="400" w:type="dxa"/>
          </w:tcPr>
          <w:p w14:paraId="59DFBA63" w14:textId="77777777" w:rsidR="00F12248" w:rsidRDefault="00F12248" w:rsidP="00BD78A1">
            <w:pPr>
              <w:pStyle w:val="EMPTYCELLSTYLE"/>
            </w:pPr>
          </w:p>
        </w:tc>
        <w:tc>
          <w:tcPr>
            <w:tcW w:w="680" w:type="dxa"/>
          </w:tcPr>
          <w:p w14:paraId="76FE5F3F" w14:textId="77777777" w:rsidR="00F12248" w:rsidRDefault="00F12248" w:rsidP="00BD78A1">
            <w:pPr>
              <w:pStyle w:val="EMPTYCELLSTYLE"/>
            </w:pPr>
          </w:p>
        </w:tc>
        <w:tc>
          <w:tcPr>
            <w:tcW w:w="40" w:type="dxa"/>
          </w:tcPr>
          <w:p w14:paraId="1798FAAF" w14:textId="77777777" w:rsidR="00F12248" w:rsidRDefault="00F12248" w:rsidP="00BD78A1">
            <w:pPr>
              <w:pStyle w:val="EMPTYCELLSTYLE"/>
            </w:pPr>
          </w:p>
        </w:tc>
        <w:tc>
          <w:tcPr>
            <w:tcW w:w="40" w:type="dxa"/>
          </w:tcPr>
          <w:p w14:paraId="62D5DCB8" w14:textId="77777777" w:rsidR="00F12248" w:rsidRDefault="00F12248" w:rsidP="00BD78A1">
            <w:pPr>
              <w:pStyle w:val="EMPTYCELLSTYLE"/>
            </w:pPr>
          </w:p>
        </w:tc>
      </w:tr>
      <w:tr w:rsidR="00F12248" w14:paraId="5E31A0E5" w14:textId="77777777" w:rsidTr="00F51D42">
        <w:trPr>
          <w:trHeight w:hRule="exact" w:val="240"/>
        </w:trPr>
        <w:tc>
          <w:tcPr>
            <w:tcW w:w="40" w:type="dxa"/>
          </w:tcPr>
          <w:p w14:paraId="1E52F3C9" w14:textId="77777777" w:rsidR="00F12248" w:rsidRDefault="00F12248" w:rsidP="00BD78A1">
            <w:pPr>
              <w:pStyle w:val="EMPTYCELLSTYLE"/>
            </w:pPr>
          </w:p>
        </w:tc>
        <w:tc>
          <w:tcPr>
            <w:tcW w:w="4440" w:type="dxa"/>
            <w:gridSpan w:val="3"/>
            <w:tcMar>
              <w:top w:w="0" w:type="dxa"/>
              <w:left w:w="0" w:type="dxa"/>
              <w:bottom w:w="0" w:type="dxa"/>
              <w:right w:w="0" w:type="dxa"/>
            </w:tcMar>
          </w:tcPr>
          <w:p w14:paraId="6F5F2F26" w14:textId="77777777" w:rsidR="00F12248" w:rsidRDefault="00F12248" w:rsidP="00BD78A1">
            <w:pPr>
              <w:pStyle w:val="DefaultStyle"/>
            </w:pPr>
          </w:p>
        </w:tc>
        <w:tc>
          <w:tcPr>
            <w:tcW w:w="600" w:type="dxa"/>
          </w:tcPr>
          <w:p w14:paraId="31A0A96F" w14:textId="77777777" w:rsidR="00F12248" w:rsidRDefault="00F12248" w:rsidP="00BD78A1">
            <w:pPr>
              <w:pStyle w:val="EMPTYCELLSTYLE"/>
            </w:pPr>
          </w:p>
        </w:tc>
        <w:tc>
          <w:tcPr>
            <w:tcW w:w="2520" w:type="dxa"/>
          </w:tcPr>
          <w:p w14:paraId="7B90DF10" w14:textId="77777777" w:rsidR="00F12248" w:rsidRDefault="00F12248" w:rsidP="00BD78A1">
            <w:pPr>
              <w:pStyle w:val="EMPTYCELLSTYLE"/>
            </w:pPr>
          </w:p>
        </w:tc>
        <w:tc>
          <w:tcPr>
            <w:tcW w:w="1180" w:type="dxa"/>
          </w:tcPr>
          <w:p w14:paraId="7FCA5D8C" w14:textId="77777777" w:rsidR="00F12248" w:rsidRDefault="00F12248" w:rsidP="00BD78A1">
            <w:pPr>
              <w:pStyle w:val="EMPTYCELLSTYLE"/>
            </w:pPr>
          </w:p>
        </w:tc>
        <w:tc>
          <w:tcPr>
            <w:tcW w:w="1300" w:type="dxa"/>
          </w:tcPr>
          <w:p w14:paraId="1173C411" w14:textId="77777777" w:rsidR="00F12248" w:rsidRDefault="00F12248" w:rsidP="00BD78A1">
            <w:pPr>
              <w:pStyle w:val="EMPTYCELLSTYLE"/>
            </w:pPr>
          </w:p>
        </w:tc>
        <w:tc>
          <w:tcPr>
            <w:tcW w:w="40" w:type="dxa"/>
          </w:tcPr>
          <w:p w14:paraId="21356B90" w14:textId="77777777" w:rsidR="00F12248" w:rsidRDefault="00F12248" w:rsidP="00BD78A1">
            <w:pPr>
              <w:pStyle w:val="EMPTYCELLSTYLE"/>
            </w:pPr>
          </w:p>
        </w:tc>
        <w:tc>
          <w:tcPr>
            <w:tcW w:w="1260" w:type="dxa"/>
          </w:tcPr>
          <w:p w14:paraId="196C2D4F" w14:textId="77777777" w:rsidR="00F12248" w:rsidRDefault="00F12248" w:rsidP="00BD78A1">
            <w:pPr>
              <w:pStyle w:val="EMPTYCELLSTYLE"/>
            </w:pPr>
          </w:p>
        </w:tc>
        <w:tc>
          <w:tcPr>
            <w:tcW w:w="1300" w:type="dxa"/>
          </w:tcPr>
          <w:p w14:paraId="6612F9CD" w14:textId="77777777" w:rsidR="00F12248" w:rsidRDefault="00F12248" w:rsidP="00BD78A1">
            <w:pPr>
              <w:pStyle w:val="EMPTYCELLSTYLE"/>
            </w:pPr>
          </w:p>
        </w:tc>
        <w:tc>
          <w:tcPr>
            <w:tcW w:w="500" w:type="dxa"/>
          </w:tcPr>
          <w:p w14:paraId="01061FF8" w14:textId="77777777" w:rsidR="00F12248" w:rsidRDefault="00F12248" w:rsidP="00BD78A1">
            <w:pPr>
              <w:pStyle w:val="EMPTYCELLSTYLE"/>
            </w:pPr>
          </w:p>
        </w:tc>
        <w:tc>
          <w:tcPr>
            <w:tcW w:w="360" w:type="dxa"/>
          </w:tcPr>
          <w:p w14:paraId="63050F2F" w14:textId="77777777" w:rsidR="00F12248" w:rsidRDefault="00F12248" w:rsidP="00BD78A1">
            <w:pPr>
              <w:pStyle w:val="EMPTYCELLSTYLE"/>
            </w:pPr>
          </w:p>
        </w:tc>
        <w:tc>
          <w:tcPr>
            <w:tcW w:w="1400" w:type="dxa"/>
            <w:gridSpan w:val="3"/>
            <w:tcMar>
              <w:top w:w="0" w:type="dxa"/>
              <w:left w:w="0" w:type="dxa"/>
              <w:bottom w:w="0" w:type="dxa"/>
              <w:right w:w="0" w:type="dxa"/>
            </w:tcMar>
          </w:tcPr>
          <w:p w14:paraId="542470B7" w14:textId="77777777" w:rsidR="00F12248" w:rsidRDefault="00F12248" w:rsidP="00BD78A1">
            <w:pPr>
              <w:pStyle w:val="DefaultStyle"/>
              <w:jc w:val="right"/>
            </w:pPr>
          </w:p>
        </w:tc>
        <w:tc>
          <w:tcPr>
            <w:tcW w:w="40" w:type="dxa"/>
          </w:tcPr>
          <w:p w14:paraId="1504FE57" w14:textId="77777777" w:rsidR="00F12248" w:rsidRDefault="00F12248" w:rsidP="00BD78A1">
            <w:pPr>
              <w:pStyle w:val="EMPTYCELLSTYLE"/>
            </w:pPr>
          </w:p>
        </w:tc>
        <w:tc>
          <w:tcPr>
            <w:tcW w:w="1120" w:type="dxa"/>
            <w:gridSpan w:val="3"/>
            <w:tcMar>
              <w:top w:w="0" w:type="dxa"/>
              <w:left w:w="0" w:type="dxa"/>
              <w:bottom w:w="0" w:type="dxa"/>
              <w:right w:w="0" w:type="dxa"/>
            </w:tcMar>
          </w:tcPr>
          <w:p w14:paraId="7B9E0B9F" w14:textId="77777777" w:rsidR="00F12248" w:rsidRDefault="00F12248" w:rsidP="00BD78A1">
            <w:pPr>
              <w:pStyle w:val="DefaultStyle"/>
            </w:pPr>
          </w:p>
        </w:tc>
        <w:tc>
          <w:tcPr>
            <w:tcW w:w="40" w:type="dxa"/>
          </w:tcPr>
          <w:p w14:paraId="7930BF8E" w14:textId="77777777" w:rsidR="00F12248" w:rsidRDefault="00F12248" w:rsidP="00BD78A1">
            <w:pPr>
              <w:pStyle w:val="EMPTYCELLSTYLE"/>
            </w:pPr>
          </w:p>
        </w:tc>
      </w:tr>
      <w:tr w:rsidR="00F12248" w14:paraId="1B56C45F" w14:textId="77777777" w:rsidTr="00F51D42">
        <w:trPr>
          <w:trHeight w:hRule="exact" w:val="240"/>
        </w:trPr>
        <w:tc>
          <w:tcPr>
            <w:tcW w:w="40" w:type="dxa"/>
          </w:tcPr>
          <w:p w14:paraId="30F66A34" w14:textId="77777777" w:rsidR="00F12248" w:rsidRDefault="00F12248" w:rsidP="00BD78A1">
            <w:pPr>
              <w:pStyle w:val="EMPTYCELLSTYLE"/>
            </w:pPr>
          </w:p>
        </w:tc>
        <w:tc>
          <w:tcPr>
            <w:tcW w:w="4440" w:type="dxa"/>
            <w:gridSpan w:val="3"/>
            <w:tcMar>
              <w:top w:w="0" w:type="dxa"/>
              <w:left w:w="0" w:type="dxa"/>
              <w:bottom w:w="0" w:type="dxa"/>
              <w:right w:w="0" w:type="dxa"/>
            </w:tcMar>
          </w:tcPr>
          <w:p w14:paraId="78550DC7" w14:textId="77777777" w:rsidR="00F12248" w:rsidRDefault="00F12248" w:rsidP="00BD78A1">
            <w:pPr>
              <w:pStyle w:val="DefaultStyle"/>
            </w:pPr>
          </w:p>
        </w:tc>
        <w:tc>
          <w:tcPr>
            <w:tcW w:w="600" w:type="dxa"/>
          </w:tcPr>
          <w:p w14:paraId="71FE70AB" w14:textId="77777777" w:rsidR="00F12248" w:rsidRDefault="00F12248" w:rsidP="00BD78A1">
            <w:pPr>
              <w:pStyle w:val="EMPTYCELLSTYLE"/>
            </w:pPr>
          </w:p>
        </w:tc>
        <w:tc>
          <w:tcPr>
            <w:tcW w:w="2520" w:type="dxa"/>
          </w:tcPr>
          <w:p w14:paraId="4935472F" w14:textId="77777777" w:rsidR="00F12248" w:rsidRDefault="00F12248" w:rsidP="00BD78A1">
            <w:pPr>
              <w:pStyle w:val="EMPTYCELLSTYLE"/>
            </w:pPr>
          </w:p>
        </w:tc>
        <w:tc>
          <w:tcPr>
            <w:tcW w:w="1180" w:type="dxa"/>
          </w:tcPr>
          <w:p w14:paraId="1BF8A1AE" w14:textId="77777777" w:rsidR="00F12248" w:rsidRDefault="00F12248" w:rsidP="00BD78A1">
            <w:pPr>
              <w:pStyle w:val="EMPTYCELLSTYLE"/>
            </w:pPr>
          </w:p>
        </w:tc>
        <w:tc>
          <w:tcPr>
            <w:tcW w:w="1300" w:type="dxa"/>
          </w:tcPr>
          <w:p w14:paraId="2C5F4E41" w14:textId="77777777" w:rsidR="00F12248" w:rsidRDefault="00F12248" w:rsidP="00BD78A1">
            <w:pPr>
              <w:pStyle w:val="EMPTYCELLSTYLE"/>
            </w:pPr>
          </w:p>
        </w:tc>
        <w:tc>
          <w:tcPr>
            <w:tcW w:w="40" w:type="dxa"/>
          </w:tcPr>
          <w:p w14:paraId="5F49D65F" w14:textId="77777777" w:rsidR="00F12248" w:rsidRDefault="00F12248" w:rsidP="00BD78A1">
            <w:pPr>
              <w:pStyle w:val="EMPTYCELLSTYLE"/>
            </w:pPr>
          </w:p>
        </w:tc>
        <w:tc>
          <w:tcPr>
            <w:tcW w:w="1260" w:type="dxa"/>
          </w:tcPr>
          <w:p w14:paraId="2EB1F4A5" w14:textId="77777777" w:rsidR="00F12248" w:rsidRDefault="00F12248" w:rsidP="00BD78A1">
            <w:pPr>
              <w:pStyle w:val="EMPTYCELLSTYLE"/>
            </w:pPr>
          </w:p>
        </w:tc>
        <w:tc>
          <w:tcPr>
            <w:tcW w:w="1300" w:type="dxa"/>
          </w:tcPr>
          <w:p w14:paraId="7C033AA0" w14:textId="77777777" w:rsidR="00F12248" w:rsidRDefault="00F12248" w:rsidP="00BD78A1">
            <w:pPr>
              <w:pStyle w:val="EMPTYCELLSTYLE"/>
            </w:pPr>
          </w:p>
        </w:tc>
        <w:tc>
          <w:tcPr>
            <w:tcW w:w="500" w:type="dxa"/>
          </w:tcPr>
          <w:p w14:paraId="22ED006A" w14:textId="77777777" w:rsidR="00F12248" w:rsidRDefault="00F12248" w:rsidP="00BD78A1">
            <w:pPr>
              <w:pStyle w:val="EMPTYCELLSTYLE"/>
            </w:pPr>
          </w:p>
        </w:tc>
        <w:tc>
          <w:tcPr>
            <w:tcW w:w="360" w:type="dxa"/>
          </w:tcPr>
          <w:p w14:paraId="7935B8BF" w14:textId="77777777" w:rsidR="00F12248" w:rsidRDefault="00F12248" w:rsidP="00BD78A1">
            <w:pPr>
              <w:pStyle w:val="EMPTYCELLSTYLE"/>
            </w:pPr>
          </w:p>
        </w:tc>
        <w:tc>
          <w:tcPr>
            <w:tcW w:w="1400" w:type="dxa"/>
            <w:gridSpan w:val="3"/>
            <w:tcMar>
              <w:top w:w="0" w:type="dxa"/>
              <w:left w:w="0" w:type="dxa"/>
              <w:bottom w:w="0" w:type="dxa"/>
              <w:right w:w="0" w:type="dxa"/>
            </w:tcMar>
          </w:tcPr>
          <w:p w14:paraId="1CFD7A37" w14:textId="77777777" w:rsidR="00F12248" w:rsidRDefault="00F12248" w:rsidP="00BD78A1">
            <w:pPr>
              <w:pStyle w:val="DefaultStyle"/>
              <w:jc w:val="right"/>
            </w:pPr>
          </w:p>
        </w:tc>
        <w:tc>
          <w:tcPr>
            <w:tcW w:w="40" w:type="dxa"/>
          </w:tcPr>
          <w:p w14:paraId="43464927" w14:textId="77777777" w:rsidR="00F12248" w:rsidRDefault="00F12248" w:rsidP="00BD78A1">
            <w:pPr>
              <w:pStyle w:val="EMPTYCELLSTYLE"/>
            </w:pPr>
          </w:p>
        </w:tc>
        <w:tc>
          <w:tcPr>
            <w:tcW w:w="1120" w:type="dxa"/>
            <w:gridSpan w:val="3"/>
            <w:tcMar>
              <w:top w:w="0" w:type="dxa"/>
              <w:left w:w="0" w:type="dxa"/>
              <w:bottom w:w="0" w:type="dxa"/>
              <w:right w:w="0" w:type="dxa"/>
            </w:tcMar>
          </w:tcPr>
          <w:p w14:paraId="7A712758" w14:textId="77777777" w:rsidR="00F12248" w:rsidRDefault="00F12248" w:rsidP="00BD78A1">
            <w:pPr>
              <w:pStyle w:val="DefaultStyle"/>
            </w:pPr>
          </w:p>
        </w:tc>
        <w:tc>
          <w:tcPr>
            <w:tcW w:w="40" w:type="dxa"/>
          </w:tcPr>
          <w:p w14:paraId="61FF546D" w14:textId="77777777" w:rsidR="00F12248" w:rsidRDefault="00F12248" w:rsidP="00BD78A1">
            <w:pPr>
              <w:pStyle w:val="EMPTYCELLSTYLE"/>
            </w:pPr>
          </w:p>
        </w:tc>
      </w:tr>
      <w:tr w:rsidR="00F12248" w14:paraId="544CFE87" w14:textId="77777777" w:rsidTr="00F51D42">
        <w:trPr>
          <w:trHeight w:hRule="exact" w:val="340"/>
        </w:trPr>
        <w:tc>
          <w:tcPr>
            <w:tcW w:w="40" w:type="dxa"/>
          </w:tcPr>
          <w:p w14:paraId="6AB84421" w14:textId="77777777" w:rsidR="00F12248" w:rsidRDefault="00F12248" w:rsidP="00BD78A1">
            <w:pPr>
              <w:pStyle w:val="EMPTYCELLSTYLE"/>
            </w:pPr>
          </w:p>
        </w:tc>
        <w:tc>
          <w:tcPr>
            <w:tcW w:w="16060" w:type="dxa"/>
            <w:gridSpan w:val="19"/>
            <w:tcMar>
              <w:top w:w="0" w:type="dxa"/>
              <w:left w:w="0" w:type="dxa"/>
              <w:bottom w:w="0" w:type="dxa"/>
              <w:right w:w="0" w:type="dxa"/>
            </w:tcMar>
          </w:tcPr>
          <w:p w14:paraId="3A1A9B1A" w14:textId="77777777" w:rsidR="00F12248" w:rsidRDefault="00F12248" w:rsidP="00BD78A1">
            <w:pPr>
              <w:pStyle w:val="DefaultStyle"/>
              <w:jc w:val="center"/>
            </w:pPr>
            <w:r>
              <w:rPr>
                <w:b/>
                <w:sz w:val="24"/>
              </w:rPr>
              <w:t>Projekcija plana proračuna</w:t>
            </w:r>
          </w:p>
        </w:tc>
        <w:tc>
          <w:tcPr>
            <w:tcW w:w="40" w:type="dxa"/>
          </w:tcPr>
          <w:p w14:paraId="29BD0A9D" w14:textId="77777777" w:rsidR="00F12248" w:rsidRDefault="00F12248" w:rsidP="00BD78A1">
            <w:pPr>
              <w:pStyle w:val="EMPTYCELLSTYLE"/>
            </w:pPr>
          </w:p>
        </w:tc>
      </w:tr>
      <w:tr w:rsidR="00F12248" w14:paraId="3AEAFC2C" w14:textId="77777777" w:rsidTr="00F51D42">
        <w:trPr>
          <w:trHeight w:hRule="exact" w:val="260"/>
        </w:trPr>
        <w:tc>
          <w:tcPr>
            <w:tcW w:w="40" w:type="dxa"/>
          </w:tcPr>
          <w:p w14:paraId="28CD648D" w14:textId="77777777" w:rsidR="00F12248" w:rsidRDefault="00F12248" w:rsidP="00BD78A1">
            <w:pPr>
              <w:pStyle w:val="EMPTYCELLSTYLE"/>
            </w:pPr>
          </w:p>
        </w:tc>
        <w:tc>
          <w:tcPr>
            <w:tcW w:w="16060" w:type="dxa"/>
            <w:gridSpan w:val="19"/>
            <w:tcMar>
              <w:top w:w="0" w:type="dxa"/>
              <w:left w:w="0" w:type="dxa"/>
              <w:bottom w:w="40" w:type="dxa"/>
              <w:right w:w="0" w:type="dxa"/>
            </w:tcMar>
          </w:tcPr>
          <w:p w14:paraId="6A973117" w14:textId="77777777" w:rsidR="00F12248" w:rsidRDefault="00F12248" w:rsidP="00BD78A1">
            <w:pPr>
              <w:pStyle w:val="DefaultStyle"/>
              <w:jc w:val="center"/>
            </w:pPr>
            <w:r>
              <w:rPr>
                <w:b/>
              </w:rPr>
              <w:t>IZVORI FINANCIRANJA</w:t>
            </w:r>
          </w:p>
        </w:tc>
        <w:tc>
          <w:tcPr>
            <w:tcW w:w="40" w:type="dxa"/>
          </w:tcPr>
          <w:p w14:paraId="45431E37" w14:textId="77777777" w:rsidR="00F12248" w:rsidRDefault="00F12248" w:rsidP="00BD78A1">
            <w:pPr>
              <w:pStyle w:val="EMPTYCELLSTYLE"/>
            </w:pPr>
          </w:p>
        </w:tc>
      </w:tr>
      <w:tr w:rsidR="00F12248" w14:paraId="07BA8307" w14:textId="77777777" w:rsidTr="00F51D42">
        <w:trPr>
          <w:trHeight w:hRule="exact" w:val="260"/>
        </w:trPr>
        <w:tc>
          <w:tcPr>
            <w:tcW w:w="40" w:type="dxa"/>
          </w:tcPr>
          <w:p w14:paraId="63D8F5CE" w14:textId="77777777" w:rsidR="00F12248" w:rsidRDefault="00F12248" w:rsidP="00BD78A1">
            <w:pPr>
              <w:pStyle w:val="EMPTYCELLSTYLE"/>
            </w:pPr>
          </w:p>
        </w:tc>
        <w:tc>
          <w:tcPr>
            <w:tcW w:w="16060" w:type="dxa"/>
            <w:gridSpan w:val="19"/>
            <w:tcMar>
              <w:top w:w="0" w:type="dxa"/>
              <w:left w:w="0" w:type="dxa"/>
              <w:bottom w:w="40" w:type="dxa"/>
              <w:right w:w="0" w:type="dxa"/>
            </w:tcMar>
          </w:tcPr>
          <w:p w14:paraId="155AC72A" w14:textId="77777777" w:rsidR="00F12248" w:rsidRDefault="00F12248" w:rsidP="00BD78A1">
            <w:pPr>
              <w:pStyle w:val="DefaultStyle"/>
              <w:jc w:val="center"/>
            </w:pPr>
          </w:p>
        </w:tc>
        <w:tc>
          <w:tcPr>
            <w:tcW w:w="40" w:type="dxa"/>
          </w:tcPr>
          <w:p w14:paraId="56975C3D" w14:textId="77777777" w:rsidR="00F12248" w:rsidRDefault="00F12248" w:rsidP="00BD78A1">
            <w:pPr>
              <w:pStyle w:val="EMPTYCELLSTYLE"/>
            </w:pPr>
          </w:p>
        </w:tc>
      </w:tr>
      <w:tr w:rsidR="00F12248" w14:paraId="0974018A" w14:textId="77777777" w:rsidTr="00F51D42">
        <w:trPr>
          <w:trHeight w:hRule="exact" w:val="720"/>
        </w:trPr>
        <w:tc>
          <w:tcPr>
            <w:tcW w:w="40" w:type="dxa"/>
          </w:tcPr>
          <w:p w14:paraId="1941687B"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092AB567" w14:textId="77777777" w:rsidTr="00BD78A1">
              <w:trPr>
                <w:trHeight w:hRule="exact" w:val="240"/>
              </w:trPr>
              <w:tc>
                <w:tcPr>
                  <w:tcW w:w="700" w:type="dxa"/>
                </w:tcPr>
                <w:p w14:paraId="7D51EE5A" w14:textId="77777777" w:rsidR="00F12248" w:rsidRDefault="00F12248" w:rsidP="00BD78A1">
                  <w:pPr>
                    <w:pStyle w:val="EMPTYCELLSTYLE"/>
                  </w:pPr>
                </w:p>
              </w:tc>
              <w:tc>
                <w:tcPr>
                  <w:tcW w:w="6840" w:type="dxa"/>
                </w:tcPr>
                <w:p w14:paraId="4B31F153" w14:textId="77777777" w:rsidR="00F12248" w:rsidRDefault="00F12248" w:rsidP="00BD78A1">
                  <w:pPr>
                    <w:pStyle w:val="EMPTYCELLSTYLE"/>
                  </w:pPr>
                </w:p>
              </w:tc>
              <w:tc>
                <w:tcPr>
                  <w:tcW w:w="1200" w:type="dxa"/>
                </w:tcPr>
                <w:p w14:paraId="5603D617" w14:textId="77777777" w:rsidR="00F12248" w:rsidRDefault="00F12248" w:rsidP="00BD78A1">
                  <w:pPr>
                    <w:pStyle w:val="EMPTYCELLSTYLE"/>
                  </w:pPr>
                </w:p>
              </w:tc>
              <w:tc>
                <w:tcPr>
                  <w:tcW w:w="1300" w:type="dxa"/>
                  <w:tcMar>
                    <w:top w:w="0" w:type="dxa"/>
                    <w:left w:w="0" w:type="dxa"/>
                    <w:bottom w:w="0" w:type="dxa"/>
                    <w:right w:w="0" w:type="dxa"/>
                  </w:tcMar>
                  <w:vAlign w:val="center"/>
                </w:tcPr>
                <w:p w14:paraId="6C39217F"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66C6E99D"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77FD1C33"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442FCD82"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78EBCD2A" w14:textId="77777777" w:rsidR="00F12248" w:rsidRDefault="00F12248" w:rsidP="00BD78A1">
                  <w:pPr>
                    <w:pStyle w:val="DefaultStyle"/>
                    <w:jc w:val="center"/>
                  </w:pPr>
                  <w:r>
                    <w:rPr>
                      <w:b/>
                      <w:sz w:val="16"/>
                    </w:rPr>
                    <w:t>INDEKS</w:t>
                  </w:r>
                </w:p>
              </w:tc>
            </w:tr>
            <w:tr w:rsidR="00F12248" w14:paraId="010621B5" w14:textId="77777777" w:rsidTr="00BD78A1">
              <w:trPr>
                <w:trHeight w:hRule="exact" w:val="240"/>
              </w:trPr>
              <w:tc>
                <w:tcPr>
                  <w:tcW w:w="700" w:type="dxa"/>
                  <w:vMerge w:val="restart"/>
                  <w:tcMar>
                    <w:top w:w="0" w:type="dxa"/>
                    <w:left w:w="0" w:type="dxa"/>
                    <w:bottom w:w="0" w:type="dxa"/>
                    <w:right w:w="0" w:type="dxa"/>
                  </w:tcMar>
                  <w:vAlign w:val="bottom"/>
                </w:tcPr>
                <w:p w14:paraId="467DEEAF"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683A873D" w14:textId="77777777" w:rsidR="00F12248" w:rsidRDefault="00F12248" w:rsidP="00BD78A1">
                  <w:pPr>
                    <w:pStyle w:val="DefaultStyle"/>
                  </w:pPr>
                  <w:r>
                    <w:rPr>
                      <w:b/>
                      <w:sz w:val="16"/>
                    </w:rPr>
                    <w:t>VRSTA RASHODA / IZDATAKA</w:t>
                  </w:r>
                </w:p>
              </w:tc>
              <w:tc>
                <w:tcPr>
                  <w:tcW w:w="1200" w:type="dxa"/>
                </w:tcPr>
                <w:p w14:paraId="28631CEF" w14:textId="77777777" w:rsidR="00F12248" w:rsidRDefault="00F12248" w:rsidP="00BD78A1">
                  <w:pPr>
                    <w:pStyle w:val="EMPTYCELLSTYLE"/>
                  </w:pPr>
                </w:p>
              </w:tc>
              <w:tc>
                <w:tcPr>
                  <w:tcW w:w="1300" w:type="dxa"/>
                  <w:tcMar>
                    <w:top w:w="0" w:type="dxa"/>
                    <w:left w:w="0" w:type="dxa"/>
                    <w:bottom w:w="0" w:type="dxa"/>
                    <w:right w:w="0" w:type="dxa"/>
                  </w:tcMar>
                  <w:vAlign w:val="center"/>
                </w:tcPr>
                <w:p w14:paraId="7D59B445"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7565A4CA"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576FBE9C"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74F04FCB"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423218E1"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16F14C94"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42137F44" w14:textId="77777777" w:rsidR="00F12248" w:rsidRDefault="00F12248" w:rsidP="00BD78A1">
                  <w:pPr>
                    <w:pStyle w:val="DefaultStyle"/>
                    <w:jc w:val="center"/>
                  </w:pPr>
                  <w:r>
                    <w:rPr>
                      <w:b/>
                      <w:sz w:val="16"/>
                    </w:rPr>
                    <w:t>7</w:t>
                  </w:r>
                </w:p>
              </w:tc>
            </w:tr>
            <w:tr w:rsidR="00F12248" w14:paraId="06C628AE" w14:textId="77777777" w:rsidTr="00BD78A1">
              <w:trPr>
                <w:trHeight w:hRule="exact" w:val="240"/>
              </w:trPr>
              <w:tc>
                <w:tcPr>
                  <w:tcW w:w="700" w:type="dxa"/>
                  <w:vMerge/>
                  <w:tcMar>
                    <w:top w:w="0" w:type="dxa"/>
                    <w:left w:w="0" w:type="dxa"/>
                    <w:bottom w:w="0" w:type="dxa"/>
                    <w:right w:w="0" w:type="dxa"/>
                  </w:tcMar>
                  <w:vAlign w:val="bottom"/>
                </w:tcPr>
                <w:p w14:paraId="6347D399"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558D9349" w14:textId="77777777" w:rsidR="00F12248" w:rsidRDefault="00F12248" w:rsidP="00BD78A1">
                  <w:pPr>
                    <w:pStyle w:val="EMPTYCELLSTYLE"/>
                  </w:pPr>
                </w:p>
              </w:tc>
              <w:tc>
                <w:tcPr>
                  <w:tcW w:w="1200" w:type="dxa"/>
                </w:tcPr>
                <w:p w14:paraId="335842BE" w14:textId="77777777" w:rsidR="00F12248" w:rsidRDefault="00F12248" w:rsidP="00BD78A1">
                  <w:pPr>
                    <w:pStyle w:val="EMPTYCELLSTYLE"/>
                  </w:pPr>
                </w:p>
              </w:tc>
              <w:tc>
                <w:tcPr>
                  <w:tcW w:w="1300" w:type="dxa"/>
                  <w:tcMar>
                    <w:top w:w="0" w:type="dxa"/>
                    <w:left w:w="0" w:type="dxa"/>
                    <w:bottom w:w="0" w:type="dxa"/>
                    <w:right w:w="40" w:type="dxa"/>
                  </w:tcMar>
                  <w:vAlign w:val="bottom"/>
                </w:tcPr>
                <w:p w14:paraId="5C054A17"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51F830BE"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3972C171"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0273CC6B"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2F75D979"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5724BE11"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379C6B1E" w14:textId="77777777" w:rsidR="00F12248" w:rsidRDefault="00F12248" w:rsidP="00BD78A1">
                  <w:pPr>
                    <w:pStyle w:val="DefaultStyle"/>
                    <w:jc w:val="center"/>
                  </w:pPr>
                  <w:r>
                    <w:rPr>
                      <w:b/>
                      <w:sz w:val="16"/>
                    </w:rPr>
                    <w:t>4/3</w:t>
                  </w:r>
                </w:p>
              </w:tc>
            </w:tr>
          </w:tbl>
          <w:p w14:paraId="7B135953" w14:textId="77777777" w:rsidR="00F12248" w:rsidRDefault="00F12248" w:rsidP="00BD78A1">
            <w:pPr>
              <w:pStyle w:val="EMPTYCELLSTYLE"/>
            </w:pPr>
          </w:p>
        </w:tc>
        <w:tc>
          <w:tcPr>
            <w:tcW w:w="40" w:type="dxa"/>
          </w:tcPr>
          <w:p w14:paraId="3056B53F" w14:textId="77777777" w:rsidR="00F12248" w:rsidRDefault="00F12248" w:rsidP="00BD78A1">
            <w:pPr>
              <w:pStyle w:val="EMPTYCELLSTYLE"/>
            </w:pPr>
          </w:p>
        </w:tc>
      </w:tr>
      <w:tr w:rsidR="00F12248" w14:paraId="54C0AA71" w14:textId="77777777" w:rsidTr="00F51D42">
        <w:trPr>
          <w:trHeight w:hRule="exact" w:val="80"/>
        </w:trPr>
        <w:tc>
          <w:tcPr>
            <w:tcW w:w="40" w:type="dxa"/>
          </w:tcPr>
          <w:p w14:paraId="426BC1D5" w14:textId="77777777" w:rsidR="00F12248" w:rsidRDefault="00F12248" w:rsidP="00BD78A1">
            <w:pPr>
              <w:pStyle w:val="EMPTYCELLSTYLE"/>
            </w:pPr>
          </w:p>
        </w:tc>
        <w:tc>
          <w:tcPr>
            <w:tcW w:w="700" w:type="dxa"/>
          </w:tcPr>
          <w:p w14:paraId="3AF7D2C9" w14:textId="77777777" w:rsidR="00F12248" w:rsidRDefault="00F12248" w:rsidP="00BD78A1">
            <w:pPr>
              <w:pStyle w:val="EMPTYCELLSTYLE"/>
            </w:pPr>
          </w:p>
        </w:tc>
        <w:tc>
          <w:tcPr>
            <w:tcW w:w="1100" w:type="dxa"/>
          </w:tcPr>
          <w:p w14:paraId="505E2AA8" w14:textId="77777777" w:rsidR="00F12248" w:rsidRDefault="00F12248" w:rsidP="00BD78A1">
            <w:pPr>
              <w:pStyle w:val="EMPTYCELLSTYLE"/>
            </w:pPr>
          </w:p>
        </w:tc>
        <w:tc>
          <w:tcPr>
            <w:tcW w:w="2640" w:type="dxa"/>
          </w:tcPr>
          <w:p w14:paraId="47974D5E" w14:textId="77777777" w:rsidR="00F12248" w:rsidRDefault="00F12248" w:rsidP="00BD78A1">
            <w:pPr>
              <w:pStyle w:val="EMPTYCELLSTYLE"/>
            </w:pPr>
          </w:p>
        </w:tc>
        <w:tc>
          <w:tcPr>
            <w:tcW w:w="600" w:type="dxa"/>
          </w:tcPr>
          <w:p w14:paraId="127FDCED" w14:textId="77777777" w:rsidR="00F12248" w:rsidRDefault="00F12248" w:rsidP="00BD78A1">
            <w:pPr>
              <w:pStyle w:val="EMPTYCELLSTYLE"/>
            </w:pPr>
          </w:p>
        </w:tc>
        <w:tc>
          <w:tcPr>
            <w:tcW w:w="2520" w:type="dxa"/>
          </w:tcPr>
          <w:p w14:paraId="4E4B3867" w14:textId="77777777" w:rsidR="00F12248" w:rsidRDefault="00F12248" w:rsidP="00BD78A1">
            <w:pPr>
              <w:pStyle w:val="EMPTYCELLSTYLE"/>
            </w:pPr>
          </w:p>
        </w:tc>
        <w:tc>
          <w:tcPr>
            <w:tcW w:w="1180" w:type="dxa"/>
          </w:tcPr>
          <w:p w14:paraId="36BFAC1F" w14:textId="77777777" w:rsidR="00F12248" w:rsidRDefault="00F12248" w:rsidP="00BD78A1">
            <w:pPr>
              <w:pStyle w:val="EMPTYCELLSTYLE"/>
            </w:pPr>
          </w:p>
        </w:tc>
        <w:tc>
          <w:tcPr>
            <w:tcW w:w="1300" w:type="dxa"/>
          </w:tcPr>
          <w:p w14:paraId="723AFFE5" w14:textId="77777777" w:rsidR="00F12248" w:rsidRDefault="00F12248" w:rsidP="00BD78A1">
            <w:pPr>
              <w:pStyle w:val="EMPTYCELLSTYLE"/>
            </w:pPr>
          </w:p>
        </w:tc>
        <w:tc>
          <w:tcPr>
            <w:tcW w:w="40" w:type="dxa"/>
          </w:tcPr>
          <w:p w14:paraId="5C77DDD7" w14:textId="77777777" w:rsidR="00F12248" w:rsidRDefault="00F12248" w:rsidP="00BD78A1">
            <w:pPr>
              <w:pStyle w:val="EMPTYCELLSTYLE"/>
            </w:pPr>
          </w:p>
        </w:tc>
        <w:tc>
          <w:tcPr>
            <w:tcW w:w="1260" w:type="dxa"/>
          </w:tcPr>
          <w:p w14:paraId="7D865F70" w14:textId="77777777" w:rsidR="00F12248" w:rsidRDefault="00F12248" w:rsidP="00BD78A1">
            <w:pPr>
              <w:pStyle w:val="EMPTYCELLSTYLE"/>
            </w:pPr>
          </w:p>
        </w:tc>
        <w:tc>
          <w:tcPr>
            <w:tcW w:w="1300" w:type="dxa"/>
          </w:tcPr>
          <w:p w14:paraId="27083FD4" w14:textId="77777777" w:rsidR="00F12248" w:rsidRDefault="00F12248" w:rsidP="00BD78A1">
            <w:pPr>
              <w:pStyle w:val="EMPTYCELLSTYLE"/>
            </w:pPr>
          </w:p>
        </w:tc>
        <w:tc>
          <w:tcPr>
            <w:tcW w:w="500" w:type="dxa"/>
          </w:tcPr>
          <w:p w14:paraId="0285707A" w14:textId="77777777" w:rsidR="00F12248" w:rsidRDefault="00F12248" w:rsidP="00BD78A1">
            <w:pPr>
              <w:pStyle w:val="EMPTYCELLSTYLE"/>
            </w:pPr>
          </w:p>
        </w:tc>
        <w:tc>
          <w:tcPr>
            <w:tcW w:w="360" w:type="dxa"/>
          </w:tcPr>
          <w:p w14:paraId="54389E3C" w14:textId="77777777" w:rsidR="00F12248" w:rsidRDefault="00F12248" w:rsidP="00BD78A1">
            <w:pPr>
              <w:pStyle w:val="EMPTYCELLSTYLE"/>
            </w:pPr>
          </w:p>
        </w:tc>
        <w:tc>
          <w:tcPr>
            <w:tcW w:w="440" w:type="dxa"/>
          </w:tcPr>
          <w:p w14:paraId="1B1B3A32" w14:textId="77777777" w:rsidR="00F12248" w:rsidRDefault="00F12248" w:rsidP="00BD78A1">
            <w:pPr>
              <w:pStyle w:val="EMPTYCELLSTYLE"/>
            </w:pPr>
          </w:p>
        </w:tc>
        <w:tc>
          <w:tcPr>
            <w:tcW w:w="700" w:type="dxa"/>
          </w:tcPr>
          <w:p w14:paraId="7E9444D6" w14:textId="77777777" w:rsidR="00F12248" w:rsidRDefault="00F12248" w:rsidP="00BD78A1">
            <w:pPr>
              <w:pStyle w:val="EMPTYCELLSTYLE"/>
            </w:pPr>
          </w:p>
        </w:tc>
        <w:tc>
          <w:tcPr>
            <w:tcW w:w="260" w:type="dxa"/>
          </w:tcPr>
          <w:p w14:paraId="1921BA2F" w14:textId="77777777" w:rsidR="00F12248" w:rsidRDefault="00F12248" w:rsidP="00BD78A1">
            <w:pPr>
              <w:pStyle w:val="EMPTYCELLSTYLE"/>
            </w:pPr>
          </w:p>
        </w:tc>
        <w:tc>
          <w:tcPr>
            <w:tcW w:w="40" w:type="dxa"/>
          </w:tcPr>
          <w:p w14:paraId="3DF05B0A" w14:textId="77777777" w:rsidR="00F12248" w:rsidRDefault="00F12248" w:rsidP="00BD78A1">
            <w:pPr>
              <w:pStyle w:val="EMPTYCELLSTYLE"/>
            </w:pPr>
          </w:p>
        </w:tc>
        <w:tc>
          <w:tcPr>
            <w:tcW w:w="400" w:type="dxa"/>
          </w:tcPr>
          <w:p w14:paraId="48E170CA" w14:textId="77777777" w:rsidR="00F12248" w:rsidRDefault="00F12248" w:rsidP="00BD78A1">
            <w:pPr>
              <w:pStyle w:val="EMPTYCELLSTYLE"/>
            </w:pPr>
          </w:p>
        </w:tc>
        <w:tc>
          <w:tcPr>
            <w:tcW w:w="680" w:type="dxa"/>
          </w:tcPr>
          <w:p w14:paraId="0BB0CD47" w14:textId="77777777" w:rsidR="00F12248" w:rsidRDefault="00F12248" w:rsidP="00BD78A1">
            <w:pPr>
              <w:pStyle w:val="EMPTYCELLSTYLE"/>
            </w:pPr>
          </w:p>
        </w:tc>
        <w:tc>
          <w:tcPr>
            <w:tcW w:w="40" w:type="dxa"/>
          </w:tcPr>
          <w:p w14:paraId="18BFD2BE" w14:textId="77777777" w:rsidR="00F12248" w:rsidRDefault="00F12248" w:rsidP="00BD78A1">
            <w:pPr>
              <w:pStyle w:val="EMPTYCELLSTYLE"/>
            </w:pPr>
          </w:p>
        </w:tc>
        <w:tc>
          <w:tcPr>
            <w:tcW w:w="40" w:type="dxa"/>
          </w:tcPr>
          <w:p w14:paraId="12049479" w14:textId="77777777" w:rsidR="00F12248" w:rsidRDefault="00F12248" w:rsidP="00BD78A1">
            <w:pPr>
              <w:pStyle w:val="EMPTYCELLSTYLE"/>
            </w:pPr>
          </w:p>
        </w:tc>
      </w:tr>
      <w:tr w:rsidR="00F12248" w14:paraId="237D466E" w14:textId="77777777" w:rsidTr="00F51D42">
        <w:trPr>
          <w:trHeight w:hRule="exact" w:val="260"/>
        </w:trPr>
        <w:tc>
          <w:tcPr>
            <w:tcW w:w="40" w:type="dxa"/>
          </w:tcPr>
          <w:p w14:paraId="7E578BA3"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25941DB"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7F94DD34" w14:textId="77777777" w:rsidR="00F12248" w:rsidRDefault="00F12248" w:rsidP="00BD78A1">
                  <w:pPr>
                    <w:pStyle w:val="izv3"/>
                  </w:pPr>
                  <w:r>
                    <w:rPr>
                      <w:sz w:val="16"/>
                    </w:rPr>
                    <w:t>Izvor 5.4.003 Pomoći izravnanja za decentralizirane funkcije- JVP</w:t>
                  </w:r>
                </w:p>
              </w:tc>
              <w:tc>
                <w:tcPr>
                  <w:tcW w:w="1300" w:type="dxa"/>
                  <w:shd w:val="clear" w:color="auto" w:fill="FFFF97"/>
                  <w:tcMar>
                    <w:top w:w="0" w:type="dxa"/>
                    <w:left w:w="0" w:type="dxa"/>
                    <w:bottom w:w="0" w:type="dxa"/>
                    <w:right w:w="40" w:type="dxa"/>
                  </w:tcMar>
                  <w:vAlign w:val="center"/>
                </w:tcPr>
                <w:p w14:paraId="0CF710CD"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7D4C3427" w14:textId="77777777" w:rsidR="00F12248" w:rsidRDefault="00F12248" w:rsidP="00BD78A1">
                  <w:pPr>
                    <w:pStyle w:val="izv3"/>
                    <w:jc w:val="right"/>
                  </w:pPr>
                  <w:r>
                    <w:rPr>
                      <w:sz w:val="16"/>
                    </w:rPr>
                    <w:t>293.380,57</w:t>
                  </w:r>
                </w:p>
              </w:tc>
              <w:tc>
                <w:tcPr>
                  <w:tcW w:w="1300" w:type="dxa"/>
                  <w:shd w:val="clear" w:color="auto" w:fill="FFFF97"/>
                  <w:tcMar>
                    <w:top w:w="0" w:type="dxa"/>
                    <w:left w:w="0" w:type="dxa"/>
                    <w:bottom w:w="0" w:type="dxa"/>
                    <w:right w:w="40" w:type="dxa"/>
                  </w:tcMar>
                  <w:vAlign w:val="center"/>
                </w:tcPr>
                <w:p w14:paraId="6F79B866" w14:textId="77777777" w:rsidR="00F12248" w:rsidRDefault="00F12248" w:rsidP="00BD78A1">
                  <w:pPr>
                    <w:pStyle w:val="izv3"/>
                    <w:jc w:val="right"/>
                  </w:pPr>
                  <w:r>
                    <w:rPr>
                      <w:sz w:val="16"/>
                    </w:rPr>
                    <w:t>293.380,57</w:t>
                  </w:r>
                </w:p>
              </w:tc>
              <w:tc>
                <w:tcPr>
                  <w:tcW w:w="1300" w:type="dxa"/>
                  <w:shd w:val="clear" w:color="auto" w:fill="FFFF97"/>
                  <w:tcMar>
                    <w:top w:w="0" w:type="dxa"/>
                    <w:left w:w="0" w:type="dxa"/>
                    <w:bottom w:w="0" w:type="dxa"/>
                    <w:right w:w="40" w:type="dxa"/>
                  </w:tcMar>
                  <w:vAlign w:val="center"/>
                </w:tcPr>
                <w:p w14:paraId="2BA40130" w14:textId="77777777" w:rsidR="00F12248" w:rsidRDefault="00F12248" w:rsidP="00BD78A1">
                  <w:pPr>
                    <w:pStyle w:val="izv3"/>
                    <w:jc w:val="right"/>
                  </w:pPr>
                  <w:r>
                    <w:rPr>
                      <w:sz w:val="16"/>
                    </w:rPr>
                    <w:t>293.380,57</w:t>
                  </w:r>
                </w:p>
              </w:tc>
              <w:tc>
                <w:tcPr>
                  <w:tcW w:w="700" w:type="dxa"/>
                  <w:shd w:val="clear" w:color="auto" w:fill="FFFF97"/>
                  <w:tcMar>
                    <w:top w:w="0" w:type="dxa"/>
                    <w:left w:w="0" w:type="dxa"/>
                    <w:bottom w:w="0" w:type="dxa"/>
                    <w:right w:w="0" w:type="dxa"/>
                  </w:tcMar>
                  <w:vAlign w:val="center"/>
                </w:tcPr>
                <w:p w14:paraId="4DCE6A13"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02C83A5D"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5673C4FF" w14:textId="77777777" w:rsidR="00F12248" w:rsidRDefault="00F12248" w:rsidP="00BD78A1">
                  <w:pPr>
                    <w:pStyle w:val="izv3"/>
                    <w:jc w:val="right"/>
                  </w:pPr>
                  <w:r>
                    <w:rPr>
                      <w:sz w:val="16"/>
                    </w:rPr>
                    <w:t>100,00</w:t>
                  </w:r>
                </w:p>
              </w:tc>
            </w:tr>
            <w:tr w:rsidR="00F12248" w14:paraId="034651FF"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25404986" w14:textId="77777777" w:rsidR="00F12248" w:rsidRDefault="00F12248" w:rsidP="00BD78A1">
                  <w:pPr>
                    <w:pStyle w:val="EMPTYCELLSTYLE"/>
                  </w:pPr>
                </w:p>
              </w:tc>
              <w:tc>
                <w:tcPr>
                  <w:tcW w:w="1300" w:type="dxa"/>
                </w:tcPr>
                <w:p w14:paraId="2E5160CA" w14:textId="77777777" w:rsidR="00F12248" w:rsidRDefault="00F12248" w:rsidP="00BD78A1">
                  <w:pPr>
                    <w:pStyle w:val="EMPTYCELLSTYLE"/>
                  </w:pPr>
                </w:p>
              </w:tc>
              <w:tc>
                <w:tcPr>
                  <w:tcW w:w="1300" w:type="dxa"/>
                </w:tcPr>
                <w:p w14:paraId="02FAE753" w14:textId="77777777" w:rsidR="00F12248" w:rsidRDefault="00F12248" w:rsidP="00BD78A1">
                  <w:pPr>
                    <w:pStyle w:val="EMPTYCELLSTYLE"/>
                  </w:pPr>
                </w:p>
              </w:tc>
              <w:tc>
                <w:tcPr>
                  <w:tcW w:w="1300" w:type="dxa"/>
                </w:tcPr>
                <w:p w14:paraId="6E8908A2" w14:textId="77777777" w:rsidR="00F12248" w:rsidRDefault="00F12248" w:rsidP="00BD78A1">
                  <w:pPr>
                    <w:pStyle w:val="EMPTYCELLSTYLE"/>
                  </w:pPr>
                </w:p>
              </w:tc>
              <w:tc>
                <w:tcPr>
                  <w:tcW w:w="1300" w:type="dxa"/>
                </w:tcPr>
                <w:p w14:paraId="1A1D1283" w14:textId="77777777" w:rsidR="00F12248" w:rsidRDefault="00F12248" w:rsidP="00BD78A1">
                  <w:pPr>
                    <w:pStyle w:val="EMPTYCELLSTYLE"/>
                  </w:pPr>
                </w:p>
              </w:tc>
              <w:tc>
                <w:tcPr>
                  <w:tcW w:w="700" w:type="dxa"/>
                </w:tcPr>
                <w:p w14:paraId="685BE61B" w14:textId="77777777" w:rsidR="00F12248" w:rsidRDefault="00F12248" w:rsidP="00BD78A1">
                  <w:pPr>
                    <w:pStyle w:val="EMPTYCELLSTYLE"/>
                  </w:pPr>
                </w:p>
              </w:tc>
              <w:tc>
                <w:tcPr>
                  <w:tcW w:w="700" w:type="dxa"/>
                </w:tcPr>
                <w:p w14:paraId="289794B1" w14:textId="77777777" w:rsidR="00F12248" w:rsidRDefault="00F12248" w:rsidP="00BD78A1">
                  <w:pPr>
                    <w:pStyle w:val="EMPTYCELLSTYLE"/>
                  </w:pPr>
                </w:p>
              </w:tc>
              <w:tc>
                <w:tcPr>
                  <w:tcW w:w="700" w:type="dxa"/>
                </w:tcPr>
                <w:p w14:paraId="5A301FF1" w14:textId="77777777" w:rsidR="00F12248" w:rsidRDefault="00F12248" w:rsidP="00BD78A1">
                  <w:pPr>
                    <w:pStyle w:val="EMPTYCELLSTYLE"/>
                  </w:pPr>
                </w:p>
              </w:tc>
            </w:tr>
          </w:tbl>
          <w:p w14:paraId="3BC45743" w14:textId="77777777" w:rsidR="00F12248" w:rsidRDefault="00F12248" w:rsidP="00BD78A1">
            <w:pPr>
              <w:pStyle w:val="EMPTYCELLSTYLE"/>
            </w:pPr>
          </w:p>
        </w:tc>
        <w:tc>
          <w:tcPr>
            <w:tcW w:w="40" w:type="dxa"/>
          </w:tcPr>
          <w:p w14:paraId="765484F3" w14:textId="77777777" w:rsidR="00F12248" w:rsidRDefault="00F12248" w:rsidP="00BD78A1">
            <w:pPr>
              <w:pStyle w:val="EMPTYCELLSTYLE"/>
            </w:pPr>
          </w:p>
        </w:tc>
      </w:tr>
      <w:tr w:rsidR="00F12248" w14:paraId="078142A0" w14:textId="77777777" w:rsidTr="00F51D42">
        <w:trPr>
          <w:trHeight w:hRule="exact" w:val="260"/>
        </w:trPr>
        <w:tc>
          <w:tcPr>
            <w:tcW w:w="40" w:type="dxa"/>
          </w:tcPr>
          <w:p w14:paraId="1803B006" w14:textId="77777777" w:rsidR="00F12248" w:rsidRDefault="00F12248" w:rsidP="00BD78A1">
            <w:pPr>
              <w:pStyle w:val="EMPTYCELLSTYLE"/>
            </w:pPr>
          </w:p>
        </w:tc>
        <w:tc>
          <w:tcPr>
            <w:tcW w:w="700" w:type="dxa"/>
            <w:tcMar>
              <w:top w:w="40" w:type="dxa"/>
              <w:left w:w="40" w:type="dxa"/>
              <w:bottom w:w="40" w:type="dxa"/>
              <w:right w:w="0" w:type="dxa"/>
            </w:tcMar>
          </w:tcPr>
          <w:p w14:paraId="60848349" w14:textId="77777777" w:rsidR="00F12248" w:rsidRDefault="00F12248" w:rsidP="00BD78A1">
            <w:pPr>
              <w:pStyle w:val="UvjetniStil"/>
            </w:pPr>
            <w:r>
              <w:rPr>
                <w:sz w:val="16"/>
              </w:rPr>
              <w:t>31</w:t>
            </w:r>
          </w:p>
        </w:tc>
        <w:tc>
          <w:tcPr>
            <w:tcW w:w="8040" w:type="dxa"/>
            <w:gridSpan w:val="5"/>
            <w:tcMar>
              <w:top w:w="40" w:type="dxa"/>
              <w:left w:w="0" w:type="dxa"/>
              <w:bottom w:w="40" w:type="dxa"/>
              <w:right w:w="0" w:type="dxa"/>
            </w:tcMar>
          </w:tcPr>
          <w:p w14:paraId="56AD6EB2" w14:textId="77777777" w:rsidR="00F12248" w:rsidRDefault="00F12248" w:rsidP="00BD78A1">
            <w:pPr>
              <w:pStyle w:val="UvjetniStil"/>
            </w:pPr>
            <w:r>
              <w:rPr>
                <w:sz w:val="16"/>
              </w:rPr>
              <w:t>Rashodi za zaposlene</w:t>
            </w:r>
          </w:p>
        </w:tc>
        <w:tc>
          <w:tcPr>
            <w:tcW w:w="1300" w:type="dxa"/>
            <w:tcMar>
              <w:top w:w="0" w:type="dxa"/>
              <w:left w:w="0" w:type="dxa"/>
              <w:bottom w:w="0" w:type="dxa"/>
              <w:right w:w="40" w:type="dxa"/>
            </w:tcMar>
            <w:vAlign w:val="center"/>
          </w:tcPr>
          <w:p w14:paraId="567C8113"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01708AA6" w14:textId="77777777" w:rsidR="00F12248" w:rsidRDefault="00F12248" w:rsidP="00BD78A1">
            <w:pPr>
              <w:pStyle w:val="UvjetniStil"/>
              <w:jc w:val="right"/>
            </w:pPr>
            <w:r>
              <w:rPr>
                <w:sz w:val="16"/>
              </w:rPr>
              <w:t>265.830,51</w:t>
            </w:r>
          </w:p>
        </w:tc>
        <w:tc>
          <w:tcPr>
            <w:tcW w:w="1300" w:type="dxa"/>
            <w:tcMar>
              <w:top w:w="0" w:type="dxa"/>
              <w:left w:w="0" w:type="dxa"/>
              <w:bottom w:w="0" w:type="dxa"/>
              <w:right w:w="40" w:type="dxa"/>
            </w:tcMar>
            <w:vAlign w:val="center"/>
          </w:tcPr>
          <w:p w14:paraId="5583C67D" w14:textId="77777777" w:rsidR="00F12248" w:rsidRDefault="00F12248" w:rsidP="00BD78A1">
            <w:pPr>
              <w:pStyle w:val="UvjetniStil"/>
              <w:jc w:val="right"/>
            </w:pPr>
            <w:r>
              <w:rPr>
                <w:sz w:val="16"/>
              </w:rPr>
              <w:t>265.830,51</w:t>
            </w:r>
          </w:p>
        </w:tc>
        <w:tc>
          <w:tcPr>
            <w:tcW w:w="1300" w:type="dxa"/>
            <w:gridSpan w:val="3"/>
            <w:tcMar>
              <w:top w:w="0" w:type="dxa"/>
              <w:left w:w="0" w:type="dxa"/>
              <w:bottom w:w="0" w:type="dxa"/>
              <w:right w:w="40" w:type="dxa"/>
            </w:tcMar>
            <w:vAlign w:val="center"/>
          </w:tcPr>
          <w:p w14:paraId="3B628E7D" w14:textId="77777777" w:rsidR="00F12248" w:rsidRDefault="00F12248" w:rsidP="00BD78A1">
            <w:pPr>
              <w:pStyle w:val="UvjetniStil"/>
              <w:jc w:val="right"/>
            </w:pPr>
            <w:r>
              <w:rPr>
                <w:sz w:val="16"/>
              </w:rPr>
              <w:t>265.830,51</w:t>
            </w:r>
          </w:p>
        </w:tc>
        <w:tc>
          <w:tcPr>
            <w:tcW w:w="700" w:type="dxa"/>
            <w:tcMar>
              <w:top w:w="0" w:type="dxa"/>
              <w:left w:w="0" w:type="dxa"/>
              <w:bottom w:w="0" w:type="dxa"/>
              <w:right w:w="0" w:type="dxa"/>
            </w:tcMar>
            <w:vAlign w:val="center"/>
          </w:tcPr>
          <w:p w14:paraId="4F0137F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7CCDB1EF"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7A301389" w14:textId="77777777" w:rsidR="00F12248" w:rsidRDefault="00F12248" w:rsidP="00BD78A1">
            <w:pPr>
              <w:pStyle w:val="UvjetniStil"/>
              <w:jc w:val="right"/>
            </w:pPr>
            <w:r>
              <w:rPr>
                <w:sz w:val="16"/>
              </w:rPr>
              <w:t>100,00</w:t>
            </w:r>
          </w:p>
        </w:tc>
        <w:tc>
          <w:tcPr>
            <w:tcW w:w="40" w:type="dxa"/>
          </w:tcPr>
          <w:p w14:paraId="216A5666" w14:textId="77777777" w:rsidR="00F12248" w:rsidRDefault="00F12248" w:rsidP="00BD78A1">
            <w:pPr>
              <w:pStyle w:val="EMPTYCELLSTYLE"/>
            </w:pPr>
          </w:p>
        </w:tc>
      </w:tr>
      <w:tr w:rsidR="00F12248" w14:paraId="2CF4C7F3" w14:textId="77777777" w:rsidTr="00F51D42">
        <w:trPr>
          <w:trHeight w:hRule="exact" w:val="260"/>
        </w:trPr>
        <w:tc>
          <w:tcPr>
            <w:tcW w:w="40" w:type="dxa"/>
          </w:tcPr>
          <w:p w14:paraId="04E5B71D" w14:textId="77777777" w:rsidR="00F12248" w:rsidRDefault="00F12248" w:rsidP="00BD78A1">
            <w:pPr>
              <w:pStyle w:val="EMPTYCELLSTYLE"/>
            </w:pPr>
          </w:p>
        </w:tc>
        <w:tc>
          <w:tcPr>
            <w:tcW w:w="700" w:type="dxa"/>
            <w:tcMar>
              <w:top w:w="40" w:type="dxa"/>
              <w:left w:w="40" w:type="dxa"/>
              <w:bottom w:w="40" w:type="dxa"/>
              <w:right w:w="0" w:type="dxa"/>
            </w:tcMar>
          </w:tcPr>
          <w:p w14:paraId="7BAE95D8"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73B77627"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603CAB94"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128F3EE2" w14:textId="77777777" w:rsidR="00F12248" w:rsidRDefault="00F12248" w:rsidP="00BD78A1">
            <w:pPr>
              <w:pStyle w:val="UvjetniStil"/>
              <w:jc w:val="right"/>
            </w:pPr>
            <w:r>
              <w:rPr>
                <w:sz w:val="16"/>
              </w:rPr>
              <w:t>27.550,06</w:t>
            </w:r>
          </w:p>
        </w:tc>
        <w:tc>
          <w:tcPr>
            <w:tcW w:w="1300" w:type="dxa"/>
            <w:tcMar>
              <w:top w:w="0" w:type="dxa"/>
              <w:left w:w="0" w:type="dxa"/>
              <w:bottom w:w="0" w:type="dxa"/>
              <w:right w:w="40" w:type="dxa"/>
            </w:tcMar>
            <w:vAlign w:val="center"/>
          </w:tcPr>
          <w:p w14:paraId="1C6C3015" w14:textId="77777777" w:rsidR="00F12248" w:rsidRDefault="00F12248" w:rsidP="00BD78A1">
            <w:pPr>
              <w:pStyle w:val="UvjetniStil"/>
              <w:jc w:val="right"/>
            </w:pPr>
            <w:r>
              <w:rPr>
                <w:sz w:val="16"/>
              </w:rPr>
              <w:t>27.550,06</w:t>
            </w:r>
          </w:p>
        </w:tc>
        <w:tc>
          <w:tcPr>
            <w:tcW w:w="1300" w:type="dxa"/>
            <w:gridSpan w:val="3"/>
            <w:tcMar>
              <w:top w:w="0" w:type="dxa"/>
              <w:left w:w="0" w:type="dxa"/>
              <w:bottom w:w="0" w:type="dxa"/>
              <w:right w:w="40" w:type="dxa"/>
            </w:tcMar>
            <w:vAlign w:val="center"/>
          </w:tcPr>
          <w:p w14:paraId="7D7D5025" w14:textId="77777777" w:rsidR="00F12248" w:rsidRDefault="00F12248" w:rsidP="00BD78A1">
            <w:pPr>
              <w:pStyle w:val="UvjetniStil"/>
              <w:jc w:val="right"/>
            </w:pPr>
            <w:r>
              <w:rPr>
                <w:sz w:val="16"/>
              </w:rPr>
              <w:t>27.550,06</w:t>
            </w:r>
          </w:p>
        </w:tc>
        <w:tc>
          <w:tcPr>
            <w:tcW w:w="700" w:type="dxa"/>
            <w:tcMar>
              <w:top w:w="0" w:type="dxa"/>
              <w:left w:w="0" w:type="dxa"/>
              <w:bottom w:w="0" w:type="dxa"/>
              <w:right w:w="0" w:type="dxa"/>
            </w:tcMar>
            <w:vAlign w:val="center"/>
          </w:tcPr>
          <w:p w14:paraId="4B789653"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6C2BC3CB"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603342F" w14:textId="77777777" w:rsidR="00F12248" w:rsidRDefault="00F12248" w:rsidP="00BD78A1">
            <w:pPr>
              <w:pStyle w:val="UvjetniStil"/>
              <w:jc w:val="right"/>
            </w:pPr>
            <w:r>
              <w:rPr>
                <w:sz w:val="16"/>
              </w:rPr>
              <w:t>100,00</w:t>
            </w:r>
          </w:p>
        </w:tc>
        <w:tc>
          <w:tcPr>
            <w:tcW w:w="40" w:type="dxa"/>
          </w:tcPr>
          <w:p w14:paraId="23F5EF94" w14:textId="77777777" w:rsidR="00F12248" w:rsidRDefault="00F12248" w:rsidP="00BD78A1">
            <w:pPr>
              <w:pStyle w:val="EMPTYCELLSTYLE"/>
            </w:pPr>
          </w:p>
        </w:tc>
      </w:tr>
      <w:tr w:rsidR="00F12248" w14:paraId="0CD5A845" w14:textId="77777777" w:rsidTr="00F51D42">
        <w:trPr>
          <w:trHeight w:hRule="exact" w:val="260"/>
        </w:trPr>
        <w:tc>
          <w:tcPr>
            <w:tcW w:w="40" w:type="dxa"/>
          </w:tcPr>
          <w:p w14:paraId="45A77E2F"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0A882E2"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45A0A0CC" w14:textId="77777777" w:rsidR="00F12248" w:rsidRDefault="00F12248" w:rsidP="00BD78A1">
                  <w:pPr>
                    <w:pStyle w:val="izv3"/>
                  </w:pPr>
                  <w:r>
                    <w:rPr>
                      <w:sz w:val="16"/>
                    </w:rPr>
                    <w:t>Izvor 5.4.007 Pomoći izravnanja za decentralizirane funkcije- OŠ Čazma</w:t>
                  </w:r>
                </w:p>
              </w:tc>
              <w:tc>
                <w:tcPr>
                  <w:tcW w:w="1300" w:type="dxa"/>
                  <w:shd w:val="clear" w:color="auto" w:fill="FFFF97"/>
                  <w:tcMar>
                    <w:top w:w="0" w:type="dxa"/>
                    <w:left w:w="0" w:type="dxa"/>
                    <w:bottom w:w="0" w:type="dxa"/>
                    <w:right w:w="40" w:type="dxa"/>
                  </w:tcMar>
                  <w:vAlign w:val="center"/>
                </w:tcPr>
                <w:p w14:paraId="3E459624"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0E9DA95D" w14:textId="77777777" w:rsidR="00F12248" w:rsidRDefault="00F12248" w:rsidP="00BD78A1">
                  <w:pPr>
                    <w:pStyle w:val="izv3"/>
                    <w:jc w:val="right"/>
                  </w:pPr>
                  <w:r>
                    <w:rPr>
                      <w:sz w:val="16"/>
                    </w:rPr>
                    <w:t>286.193,51</w:t>
                  </w:r>
                </w:p>
              </w:tc>
              <w:tc>
                <w:tcPr>
                  <w:tcW w:w="1300" w:type="dxa"/>
                  <w:shd w:val="clear" w:color="auto" w:fill="FFFF97"/>
                  <w:tcMar>
                    <w:top w:w="0" w:type="dxa"/>
                    <w:left w:w="0" w:type="dxa"/>
                    <w:bottom w:w="0" w:type="dxa"/>
                    <w:right w:w="40" w:type="dxa"/>
                  </w:tcMar>
                  <w:vAlign w:val="center"/>
                </w:tcPr>
                <w:p w14:paraId="517716CC" w14:textId="77777777" w:rsidR="00F12248" w:rsidRDefault="00F12248" w:rsidP="00BD78A1">
                  <w:pPr>
                    <w:pStyle w:val="izv3"/>
                    <w:jc w:val="right"/>
                  </w:pPr>
                  <w:r>
                    <w:rPr>
                      <w:sz w:val="16"/>
                    </w:rPr>
                    <w:t>286.193,51</w:t>
                  </w:r>
                </w:p>
              </w:tc>
              <w:tc>
                <w:tcPr>
                  <w:tcW w:w="1300" w:type="dxa"/>
                  <w:shd w:val="clear" w:color="auto" w:fill="FFFF97"/>
                  <w:tcMar>
                    <w:top w:w="0" w:type="dxa"/>
                    <w:left w:w="0" w:type="dxa"/>
                    <w:bottom w:w="0" w:type="dxa"/>
                    <w:right w:w="40" w:type="dxa"/>
                  </w:tcMar>
                  <w:vAlign w:val="center"/>
                </w:tcPr>
                <w:p w14:paraId="60B26AEC" w14:textId="77777777" w:rsidR="00F12248" w:rsidRDefault="00F12248" w:rsidP="00BD78A1">
                  <w:pPr>
                    <w:pStyle w:val="izv3"/>
                    <w:jc w:val="right"/>
                  </w:pPr>
                  <w:r>
                    <w:rPr>
                      <w:sz w:val="16"/>
                    </w:rPr>
                    <w:t>286.193,51</w:t>
                  </w:r>
                </w:p>
              </w:tc>
              <w:tc>
                <w:tcPr>
                  <w:tcW w:w="700" w:type="dxa"/>
                  <w:shd w:val="clear" w:color="auto" w:fill="FFFF97"/>
                  <w:tcMar>
                    <w:top w:w="0" w:type="dxa"/>
                    <w:left w:w="0" w:type="dxa"/>
                    <w:bottom w:w="0" w:type="dxa"/>
                    <w:right w:w="0" w:type="dxa"/>
                  </w:tcMar>
                  <w:vAlign w:val="center"/>
                </w:tcPr>
                <w:p w14:paraId="37BCBF45"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5F02843E"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7E9837FB" w14:textId="77777777" w:rsidR="00F12248" w:rsidRDefault="00F12248" w:rsidP="00BD78A1">
                  <w:pPr>
                    <w:pStyle w:val="izv3"/>
                    <w:jc w:val="right"/>
                  </w:pPr>
                  <w:r>
                    <w:rPr>
                      <w:sz w:val="16"/>
                    </w:rPr>
                    <w:t>100,00</w:t>
                  </w:r>
                </w:p>
              </w:tc>
            </w:tr>
            <w:tr w:rsidR="00F12248" w14:paraId="59D3D5EE"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4BB1E4C1" w14:textId="77777777" w:rsidR="00F12248" w:rsidRDefault="00F12248" w:rsidP="00BD78A1">
                  <w:pPr>
                    <w:pStyle w:val="EMPTYCELLSTYLE"/>
                  </w:pPr>
                </w:p>
              </w:tc>
              <w:tc>
                <w:tcPr>
                  <w:tcW w:w="1300" w:type="dxa"/>
                </w:tcPr>
                <w:p w14:paraId="02A192FD" w14:textId="77777777" w:rsidR="00F12248" w:rsidRDefault="00F12248" w:rsidP="00BD78A1">
                  <w:pPr>
                    <w:pStyle w:val="EMPTYCELLSTYLE"/>
                  </w:pPr>
                </w:p>
              </w:tc>
              <w:tc>
                <w:tcPr>
                  <w:tcW w:w="1300" w:type="dxa"/>
                </w:tcPr>
                <w:p w14:paraId="0B90A358" w14:textId="77777777" w:rsidR="00F12248" w:rsidRDefault="00F12248" w:rsidP="00BD78A1">
                  <w:pPr>
                    <w:pStyle w:val="EMPTYCELLSTYLE"/>
                  </w:pPr>
                </w:p>
              </w:tc>
              <w:tc>
                <w:tcPr>
                  <w:tcW w:w="1300" w:type="dxa"/>
                </w:tcPr>
                <w:p w14:paraId="46D7199F" w14:textId="77777777" w:rsidR="00F12248" w:rsidRDefault="00F12248" w:rsidP="00BD78A1">
                  <w:pPr>
                    <w:pStyle w:val="EMPTYCELLSTYLE"/>
                  </w:pPr>
                </w:p>
              </w:tc>
              <w:tc>
                <w:tcPr>
                  <w:tcW w:w="1300" w:type="dxa"/>
                </w:tcPr>
                <w:p w14:paraId="44FED181" w14:textId="77777777" w:rsidR="00F12248" w:rsidRDefault="00F12248" w:rsidP="00BD78A1">
                  <w:pPr>
                    <w:pStyle w:val="EMPTYCELLSTYLE"/>
                  </w:pPr>
                </w:p>
              </w:tc>
              <w:tc>
                <w:tcPr>
                  <w:tcW w:w="700" w:type="dxa"/>
                </w:tcPr>
                <w:p w14:paraId="7EB809DE" w14:textId="77777777" w:rsidR="00F12248" w:rsidRDefault="00F12248" w:rsidP="00BD78A1">
                  <w:pPr>
                    <w:pStyle w:val="EMPTYCELLSTYLE"/>
                  </w:pPr>
                </w:p>
              </w:tc>
              <w:tc>
                <w:tcPr>
                  <w:tcW w:w="700" w:type="dxa"/>
                </w:tcPr>
                <w:p w14:paraId="755F78D7" w14:textId="77777777" w:rsidR="00F12248" w:rsidRDefault="00F12248" w:rsidP="00BD78A1">
                  <w:pPr>
                    <w:pStyle w:val="EMPTYCELLSTYLE"/>
                  </w:pPr>
                </w:p>
              </w:tc>
              <w:tc>
                <w:tcPr>
                  <w:tcW w:w="700" w:type="dxa"/>
                </w:tcPr>
                <w:p w14:paraId="6AABBF39" w14:textId="77777777" w:rsidR="00F12248" w:rsidRDefault="00F12248" w:rsidP="00BD78A1">
                  <w:pPr>
                    <w:pStyle w:val="EMPTYCELLSTYLE"/>
                  </w:pPr>
                </w:p>
              </w:tc>
            </w:tr>
          </w:tbl>
          <w:p w14:paraId="2EC2FEB4" w14:textId="77777777" w:rsidR="00F12248" w:rsidRDefault="00F12248" w:rsidP="00BD78A1">
            <w:pPr>
              <w:pStyle w:val="EMPTYCELLSTYLE"/>
            </w:pPr>
          </w:p>
        </w:tc>
        <w:tc>
          <w:tcPr>
            <w:tcW w:w="40" w:type="dxa"/>
          </w:tcPr>
          <w:p w14:paraId="09B200CF" w14:textId="77777777" w:rsidR="00F12248" w:rsidRDefault="00F12248" w:rsidP="00BD78A1">
            <w:pPr>
              <w:pStyle w:val="EMPTYCELLSTYLE"/>
            </w:pPr>
          </w:p>
        </w:tc>
      </w:tr>
      <w:tr w:rsidR="00F12248" w14:paraId="4F6200A9" w14:textId="77777777" w:rsidTr="00F51D42">
        <w:trPr>
          <w:trHeight w:hRule="exact" w:val="260"/>
        </w:trPr>
        <w:tc>
          <w:tcPr>
            <w:tcW w:w="40" w:type="dxa"/>
          </w:tcPr>
          <w:p w14:paraId="7BA512D7" w14:textId="77777777" w:rsidR="00F12248" w:rsidRDefault="00F12248" w:rsidP="00BD78A1">
            <w:pPr>
              <w:pStyle w:val="EMPTYCELLSTYLE"/>
            </w:pPr>
          </w:p>
        </w:tc>
        <w:tc>
          <w:tcPr>
            <w:tcW w:w="700" w:type="dxa"/>
            <w:tcMar>
              <w:top w:w="40" w:type="dxa"/>
              <w:left w:w="40" w:type="dxa"/>
              <w:bottom w:w="40" w:type="dxa"/>
              <w:right w:w="0" w:type="dxa"/>
            </w:tcMar>
          </w:tcPr>
          <w:p w14:paraId="06D0AFA8"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0EEF62BA"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10AB30DF"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127E9070" w14:textId="77777777" w:rsidR="00F12248" w:rsidRDefault="00F12248" w:rsidP="00BD78A1">
            <w:pPr>
              <w:pStyle w:val="UvjetniStil"/>
              <w:jc w:val="right"/>
            </w:pPr>
            <w:r>
              <w:rPr>
                <w:sz w:val="16"/>
              </w:rPr>
              <w:t>274.912,07</w:t>
            </w:r>
          </w:p>
        </w:tc>
        <w:tc>
          <w:tcPr>
            <w:tcW w:w="1300" w:type="dxa"/>
            <w:tcMar>
              <w:top w:w="0" w:type="dxa"/>
              <w:left w:w="0" w:type="dxa"/>
              <w:bottom w:w="0" w:type="dxa"/>
              <w:right w:w="40" w:type="dxa"/>
            </w:tcMar>
            <w:vAlign w:val="center"/>
          </w:tcPr>
          <w:p w14:paraId="1C77DFB9" w14:textId="77777777" w:rsidR="00F12248" w:rsidRDefault="00F12248" w:rsidP="00BD78A1">
            <w:pPr>
              <w:pStyle w:val="UvjetniStil"/>
              <w:jc w:val="right"/>
            </w:pPr>
            <w:r>
              <w:rPr>
                <w:sz w:val="16"/>
              </w:rPr>
              <w:t>274.912,07</w:t>
            </w:r>
          </w:p>
        </w:tc>
        <w:tc>
          <w:tcPr>
            <w:tcW w:w="1300" w:type="dxa"/>
            <w:gridSpan w:val="3"/>
            <w:tcMar>
              <w:top w:w="0" w:type="dxa"/>
              <w:left w:w="0" w:type="dxa"/>
              <w:bottom w:w="0" w:type="dxa"/>
              <w:right w:w="40" w:type="dxa"/>
            </w:tcMar>
            <w:vAlign w:val="center"/>
          </w:tcPr>
          <w:p w14:paraId="3DCE772D" w14:textId="77777777" w:rsidR="00F12248" w:rsidRDefault="00F12248" w:rsidP="00BD78A1">
            <w:pPr>
              <w:pStyle w:val="UvjetniStil"/>
              <w:jc w:val="right"/>
            </w:pPr>
            <w:r>
              <w:rPr>
                <w:sz w:val="16"/>
              </w:rPr>
              <w:t>274.912,07</w:t>
            </w:r>
          </w:p>
        </w:tc>
        <w:tc>
          <w:tcPr>
            <w:tcW w:w="700" w:type="dxa"/>
            <w:tcMar>
              <w:top w:w="0" w:type="dxa"/>
              <w:left w:w="0" w:type="dxa"/>
              <w:bottom w:w="0" w:type="dxa"/>
              <w:right w:w="0" w:type="dxa"/>
            </w:tcMar>
            <w:vAlign w:val="center"/>
          </w:tcPr>
          <w:p w14:paraId="34BED151"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770CD58"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D82764B" w14:textId="77777777" w:rsidR="00F12248" w:rsidRDefault="00F12248" w:rsidP="00BD78A1">
            <w:pPr>
              <w:pStyle w:val="UvjetniStil"/>
              <w:jc w:val="right"/>
            </w:pPr>
            <w:r>
              <w:rPr>
                <w:sz w:val="16"/>
              </w:rPr>
              <w:t>100,00</w:t>
            </w:r>
          </w:p>
        </w:tc>
        <w:tc>
          <w:tcPr>
            <w:tcW w:w="40" w:type="dxa"/>
          </w:tcPr>
          <w:p w14:paraId="71010677" w14:textId="77777777" w:rsidR="00F12248" w:rsidRDefault="00F12248" w:rsidP="00BD78A1">
            <w:pPr>
              <w:pStyle w:val="EMPTYCELLSTYLE"/>
            </w:pPr>
          </w:p>
        </w:tc>
      </w:tr>
      <w:tr w:rsidR="00F12248" w14:paraId="1A75D98D" w14:textId="77777777" w:rsidTr="00F51D42">
        <w:trPr>
          <w:trHeight w:hRule="exact" w:val="260"/>
        </w:trPr>
        <w:tc>
          <w:tcPr>
            <w:tcW w:w="40" w:type="dxa"/>
          </w:tcPr>
          <w:p w14:paraId="7DC02FED" w14:textId="77777777" w:rsidR="00F12248" w:rsidRDefault="00F12248" w:rsidP="00BD78A1">
            <w:pPr>
              <w:pStyle w:val="EMPTYCELLSTYLE"/>
            </w:pPr>
          </w:p>
        </w:tc>
        <w:tc>
          <w:tcPr>
            <w:tcW w:w="700" w:type="dxa"/>
            <w:tcMar>
              <w:top w:w="40" w:type="dxa"/>
              <w:left w:w="40" w:type="dxa"/>
              <w:bottom w:w="40" w:type="dxa"/>
              <w:right w:w="0" w:type="dxa"/>
            </w:tcMar>
          </w:tcPr>
          <w:p w14:paraId="50FBA3D0" w14:textId="77777777" w:rsidR="00F12248" w:rsidRDefault="00F12248" w:rsidP="00BD78A1">
            <w:pPr>
              <w:pStyle w:val="UvjetniStil"/>
            </w:pPr>
            <w:r>
              <w:rPr>
                <w:sz w:val="16"/>
              </w:rPr>
              <w:t>34</w:t>
            </w:r>
          </w:p>
        </w:tc>
        <w:tc>
          <w:tcPr>
            <w:tcW w:w="8040" w:type="dxa"/>
            <w:gridSpan w:val="5"/>
            <w:tcMar>
              <w:top w:w="40" w:type="dxa"/>
              <w:left w:w="0" w:type="dxa"/>
              <w:bottom w:w="40" w:type="dxa"/>
              <w:right w:w="0" w:type="dxa"/>
            </w:tcMar>
          </w:tcPr>
          <w:p w14:paraId="60C84132" w14:textId="77777777" w:rsidR="00F12248" w:rsidRDefault="00F12248" w:rsidP="00BD78A1">
            <w:pPr>
              <w:pStyle w:val="UvjetniStil"/>
            </w:pPr>
            <w:r>
              <w:rPr>
                <w:sz w:val="16"/>
              </w:rPr>
              <w:t>Financijski rashodi</w:t>
            </w:r>
          </w:p>
        </w:tc>
        <w:tc>
          <w:tcPr>
            <w:tcW w:w="1300" w:type="dxa"/>
            <w:tcMar>
              <w:top w:w="0" w:type="dxa"/>
              <w:left w:w="0" w:type="dxa"/>
              <w:bottom w:w="0" w:type="dxa"/>
              <w:right w:w="40" w:type="dxa"/>
            </w:tcMar>
            <w:vAlign w:val="center"/>
          </w:tcPr>
          <w:p w14:paraId="7D7A04CF"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4D177DBF" w14:textId="77777777" w:rsidR="00F12248" w:rsidRDefault="00F12248" w:rsidP="00BD78A1">
            <w:pPr>
              <w:pStyle w:val="UvjetniStil"/>
              <w:jc w:val="right"/>
            </w:pPr>
            <w:r>
              <w:rPr>
                <w:sz w:val="16"/>
              </w:rPr>
              <w:t>1.327,23</w:t>
            </w:r>
          </w:p>
        </w:tc>
        <w:tc>
          <w:tcPr>
            <w:tcW w:w="1300" w:type="dxa"/>
            <w:tcMar>
              <w:top w:w="0" w:type="dxa"/>
              <w:left w:w="0" w:type="dxa"/>
              <w:bottom w:w="0" w:type="dxa"/>
              <w:right w:w="40" w:type="dxa"/>
            </w:tcMar>
            <w:vAlign w:val="center"/>
          </w:tcPr>
          <w:p w14:paraId="193FEEAB" w14:textId="77777777" w:rsidR="00F12248" w:rsidRDefault="00F12248" w:rsidP="00BD78A1">
            <w:pPr>
              <w:pStyle w:val="UvjetniStil"/>
              <w:jc w:val="right"/>
            </w:pPr>
            <w:r>
              <w:rPr>
                <w:sz w:val="16"/>
              </w:rPr>
              <w:t>1.327,23</w:t>
            </w:r>
          </w:p>
        </w:tc>
        <w:tc>
          <w:tcPr>
            <w:tcW w:w="1300" w:type="dxa"/>
            <w:gridSpan w:val="3"/>
            <w:tcMar>
              <w:top w:w="0" w:type="dxa"/>
              <w:left w:w="0" w:type="dxa"/>
              <w:bottom w:w="0" w:type="dxa"/>
              <w:right w:w="40" w:type="dxa"/>
            </w:tcMar>
            <w:vAlign w:val="center"/>
          </w:tcPr>
          <w:p w14:paraId="44B3C746" w14:textId="77777777" w:rsidR="00F12248" w:rsidRDefault="00F12248" w:rsidP="00BD78A1">
            <w:pPr>
              <w:pStyle w:val="UvjetniStil"/>
              <w:jc w:val="right"/>
            </w:pPr>
            <w:r>
              <w:rPr>
                <w:sz w:val="16"/>
              </w:rPr>
              <w:t>1.327,23</w:t>
            </w:r>
          </w:p>
        </w:tc>
        <w:tc>
          <w:tcPr>
            <w:tcW w:w="700" w:type="dxa"/>
            <w:tcMar>
              <w:top w:w="0" w:type="dxa"/>
              <w:left w:w="0" w:type="dxa"/>
              <w:bottom w:w="0" w:type="dxa"/>
              <w:right w:w="0" w:type="dxa"/>
            </w:tcMar>
            <w:vAlign w:val="center"/>
          </w:tcPr>
          <w:p w14:paraId="3FF0A843"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0E73F86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20CFD4E" w14:textId="77777777" w:rsidR="00F12248" w:rsidRDefault="00F12248" w:rsidP="00BD78A1">
            <w:pPr>
              <w:pStyle w:val="UvjetniStil"/>
              <w:jc w:val="right"/>
            </w:pPr>
            <w:r>
              <w:rPr>
                <w:sz w:val="16"/>
              </w:rPr>
              <w:t>100,00</w:t>
            </w:r>
          </w:p>
        </w:tc>
        <w:tc>
          <w:tcPr>
            <w:tcW w:w="40" w:type="dxa"/>
          </w:tcPr>
          <w:p w14:paraId="175E5F2C" w14:textId="77777777" w:rsidR="00F12248" w:rsidRDefault="00F12248" w:rsidP="00BD78A1">
            <w:pPr>
              <w:pStyle w:val="EMPTYCELLSTYLE"/>
            </w:pPr>
          </w:p>
        </w:tc>
      </w:tr>
      <w:tr w:rsidR="00F12248" w14:paraId="5937AB56" w14:textId="77777777" w:rsidTr="00F51D42">
        <w:trPr>
          <w:trHeight w:hRule="exact" w:val="260"/>
        </w:trPr>
        <w:tc>
          <w:tcPr>
            <w:tcW w:w="40" w:type="dxa"/>
          </w:tcPr>
          <w:p w14:paraId="3627C366" w14:textId="77777777" w:rsidR="00F12248" w:rsidRDefault="00F12248" w:rsidP="00BD78A1">
            <w:pPr>
              <w:pStyle w:val="EMPTYCELLSTYLE"/>
            </w:pPr>
          </w:p>
        </w:tc>
        <w:tc>
          <w:tcPr>
            <w:tcW w:w="700" w:type="dxa"/>
            <w:tcMar>
              <w:top w:w="40" w:type="dxa"/>
              <w:left w:w="40" w:type="dxa"/>
              <w:bottom w:w="40" w:type="dxa"/>
              <w:right w:w="0" w:type="dxa"/>
            </w:tcMar>
          </w:tcPr>
          <w:p w14:paraId="2E7FFD58"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7F26D1E9"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0F4FD9A6"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055D6E7B" w14:textId="77777777" w:rsidR="00F12248" w:rsidRDefault="00F12248" w:rsidP="00BD78A1">
            <w:pPr>
              <w:pStyle w:val="UvjetniStil"/>
              <w:jc w:val="right"/>
            </w:pPr>
            <w:r>
              <w:rPr>
                <w:sz w:val="16"/>
              </w:rPr>
              <w:t>9.954,21</w:t>
            </w:r>
          </w:p>
        </w:tc>
        <w:tc>
          <w:tcPr>
            <w:tcW w:w="1300" w:type="dxa"/>
            <w:tcMar>
              <w:top w:w="0" w:type="dxa"/>
              <w:left w:w="0" w:type="dxa"/>
              <w:bottom w:w="0" w:type="dxa"/>
              <w:right w:w="40" w:type="dxa"/>
            </w:tcMar>
            <w:vAlign w:val="center"/>
          </w:tcPr>
          <w:p w14:paraId="6C64087F" w14:textId="77777777" w:rsidR="00F12248" w:rsidRDefault="00F12248" w:rsidP="00BD78A1">
            <w:pPr>
              <w:pStyle w:val="UvjetniStil"/>
              <w:jc w:val="right"/>
            </w:pPr>
            <w:r>
              <w:rPr>
                <w:sz w:val="16"/>
              </w:rPr>
              <w:t>9.954,21</w:t>
            </w:r>
          </w:p>
        </w:tc>
        <w:tc>
          <w:tcPr>
            <w:tcW w:w="1300" w:type="dxa"/>
            <w:gridSpan w:val="3"/>
            <w:tcMar>
              <w:top w:w="0" w:type="dxa"/>
              <w:left w:w="0" w:type="dxa"/>
              <w:bottom w:w="0" w:type="dxa"/>
              <w:right w:w="40" w:type="dxa"/>
            </w:tcMar>
            <w:vAlign w:val="center"/>
          </w:tcPr>
          <w:p w14:paraId="54A6E998" w14:textId="77777777" w:rsidR="00F12248" w:rsidRDefault="00F12248" w:rsidP="00BD78A1">
            <w:pPr>
              <w:pStyle w:val="UvjetniStil"/>
              <w:jc w:val="right"/>
            </w:pPr>
            <w:r>
              <w:rPr>
                <w:sz w:val="16"/>
              </w:rPr>
              <w:t>9.954,21</w:t>
            </w:r>
          </w:p>
        </w:tc>
        <w:tc>
          <w:tcPr>
            <w:tcW w:w="700" w:type="dxa"/>
            <w:tcMar>
              <w:top w:w="0" w:type="dxa"/>
              <w:left w:w="0" w:type="dxa"/>
              <w:bottom w:w="0" w:type="dxa"/>
              <w:right w:w="0" w:type="dxa"/>
            </w:tcMar>
            <w:vAlign w:val="center"/>
          </w:tcPr>
          <w:p w14:paraId="225C56FE"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4B8221E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5A5B1CF1" w14:textId="77777777" w:rsidR="00F12248" w:rsidRDefault="00F12248" w:rsidP="00BD78A1">
            <w:pPr>
              <w:pStyle w:val="UvjetniStil"/>
              <w:jc w:val="right"/>
            </w:pPr>
            <w:r>
              <w:rPr>
                <w:sz w:val="16"/>
              </w:rPr>
              <w:t>100,00</w:t>
            </w:r>
          </w:p>
        </w:tc>
        <w:tc>
          <w:tcPr>
            <w:tcW w:w="40" w:type="dxa"/>
          </w:tcPr>
          <w:p w14:paraId="74721FB7" w14:textId="77777777" w:rsidR="00F12248" w:rsidRDefault="00F12248" w:rsidP="00BD78A1">
            <w:pPr>
              <w:pStyle w:val="EMPTYCELLSTYLE"/>
            </w:pPr>
          </w:p>
        </w:tc>
      </w:tr>
      <w:tr w:rsidR="00F12248" w14:paraId="37DE5F42" w14:textId="77777777" w:rsidTr="00F51D42">
        <w:trPr>
          <w:trHeight w:hRule="exact" w:val="260"/>
        </w:trPr>
        <w:tc>
          <w:tcPr>
            <w:tcW w:w="40" w:type="dxa"/>
          </w:tcPr>
          <w:p w14:paraId="47B4E5D2"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4E0434E1"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01E1927E" w14:textId="77777777" w:rsidR="00F12248" w:rsidRDefault="00F12248" w:rsidP="00BD78A1">
                  <w:pPr>
                    <w:pStyle w:val="izv1"/>
                  </w:pPr>
                  <w:r>
                    <w:rPr>
                      <w:sz w:val="16"/>
                    </w:rPr>
                    <w:t>Izvor 6. DONACIJE</w:t>
                  </w:r>
                </w:p>
              </w:tc>
              <w:tc>
                <w:tcPr>
                  <w:tcW w:w="1300" w:type="dxa"/>
                  <w:shd w:val="clear" w:color="auto" w:fill="FEDE01"/>
                  <w:tcMar>
                    <w:top w:w="0" w:type="dxa"/>
                    <w:left w:w="0" w:type="dxa"/>
                    <w:bottom w:w="0" w:type="dxa"/>
                    <w:right w:w="40" w:type="dxa"/>
                  </w:tcMar>
                  <w:vAlign w:val="center"/>
                </w:tcPr>
                <w:p w14:paraId="45BDA026" w14:textId="77777777" w:rsidR="00F12248" w:rsidRDefault="00F12248" w:rsidP="00BD78A1">
                  <w:pPr>
                    <w:pStyle w:val="izv1"/>
                    <w:jc w:val="right"/>
                  </w:pPr>
                  <w:r>
                    <w:rPr>
                      <w:sz w:val="16"/>
                    </w:rPr>
                    <w:t>12.210,49</w:t>
                  </w:r>
                </w:p>
              </w:tc>
              <w:tc>
                <w:tcPr>
                  <w:tcW w:w="1300" w:type="dxa"/>
                  <w:shd w:val="clear" w:color="auto" w:fill="FEDE01"/>
                  <w:tcMar>
                    <w:top w:w="0" w:type="dxa"/>
                    <w:left w:w="0" w:type="dxa"/>
                    <w:bottom w:w="0" w:type="dxa"/>
                    <w:right w:w="40" w:type="dxa"/>
                  </w:tcMar>
                  <w:vAlign w:val="center"/>
                </w:tcPr>
                <w:p w14:paraId="16B5AA60" w14:textId="77777777" w:rsidR="00F12248" w:rsidRDefault="00F12248" w:rsidP="00BD78A1">
                  <w:pPr>
                    <w:pStyle w:val="izv1"/>
                    <w:jc w:val="right"/>
                  </w:pPr>
                  <w:r>
                    <w:rPr>
                      <w:sz w:val="16"/>
                    </w:rPr>
                    <w:t>8.162,45</w:t>
                  </w:r>
                </w:p>
              </w:tc>
              <w:tc>
                <w:tcPr>
                  <w:tcW w:w="1300" w:type="dxa"/>
                  <w:shd w:val="clear" w:color="auto" w:fill="FEDE01"/>
                  <w:tcMar>
                    <w:top w:w="0" w:type="dxa"/>
                    <w:left w:w="0" w:type="dxa"/>
                    <w:bottom w:w="0" w:type="dxa"/>
                    <w:right w:w="40" w:type="dxa"/>
                  </w:tcMar>
                  <w:vAlign w:val="center"/>
                </w:tcPr>
                <w:p w14:paraId="5255E3D0" w14:textId="77777777" w:rsidR="00F12248" w:rsidRDefault="00F12248" w:rsidP="00BD78A1">
                  <w:pPr>
                    <w:pStyle w:val="izv1"/>
                    <w:jc w:val="right"/>
                  </w:pPr>
                  <w:r>
                    <w:rPr>
                      <w:sz w:val="16"/>
                    </w:rPr>
                    <w:t>8.096,09</w:t>
                  </w:r>
                </w:p>
              </w:tc>
              <w:tc>
                <w:tcPr>
                  <w:tcW w:w="1300" w:type="dxa"/>
                  <w:shd w:val="clear" w:color="auto" w:fill="FEDE01"/>
                  <w:tcMar>
                    <w:top w:w="0" w:type="dxa"/>
                    <w:left w:w="0" w:type="dxa"/>
                    <w:bottom w:w="0" w:type="dxa"/>
                    <w:right w:w="40" w:type="dxa"/>
                  </w:tcMar>
                  <w:vAlign w:val="center"/>
                </w:tcPr>
                <w:p w14:paraId="44119295" w14:textId="77777777" w:rsidR="00F12248" w:rsidRDefault="00F12248" w:rsidP="00BD78A1">
                  <w:pPr>
                    <w:pStyle w:val="izv1"/>
                    <w:jc w:val="right"/>
                  </w:pPr>
                  <w:r>
                    <w:rPr>
                      <w:sz w:val="16"/>
                    </w:rPr>
                    <w:t>8.096,09</w:t>
                  </w:r>
                </w:p>
              </w:tc>
              <w:tc>
                <w:tcPr>
                  <w:tcW w:w="700" w:type="dxa"/>
                  <w:shd w:val="clear" w:color="auto" w:fill="FEDE01"/>
                  <w:tcMar>
                    <w:top w:w="0" w:type="dxa"/>
                    <w:left w:w="0" w:type="dxa"/>
                    <w:bottom w:w="0" w:type="dxa"/>
                    <w:right w:w="0" w:type="dxa"/>
                  </w:tcMar>
                  <w:vAlign w:val="center"/>
                </w:tcPr>
                <w:p w14:paraId="713126CF" w14:textId="77777777" w:rsidR="00F12248" w:rsidRDefault="00F12248" w:rsidP="00BD78A1">
                  <w:pPr>
                    <w:pStyle w:val="izv1"/>
                    <w:jc w:val="right"/>
                  </w:pPr>
                  <w:r>
                    <w:rPr>
                      <w:sz w:val="16"/>
                    </w:rPr>
                    <w:t>66,85</w:t>
                  </w:r>
                </w:p>
              </w:tc>
              <w:tc>
                <w:tcPr>
                  <w:tcW w:w="700" w:type="dxa"/>
                  <w:shd w:val="clear" w:color="auto" w:fill="FEDE01"/>
                  <w:tcMar>
                    <w:top w:w="0" w:type="dxa"/>
                    <w:left w:w="0" w:type="dxa"/>
                    <w:bottom w:w="0" w:type="dxa"/>
                    <w:right w:w="0" w:type="dxa"/>
                  </w:tcMar>
                  <w:vAlign w:val="center"/>
                </w:tcPr>
                <w:p w14:paraId="05AAB463" w14:textId="77777777" w:rsidR="00F12248" w:rsidRDefault="00F12248" w:rsidP="00BD78A1">
                  <w:pPr>
                    <w:pStyle w:val="izv1"/>
                    <w:jc w:val="right"/>
                  </w:pPr>
                  <w:r>
                    <w:rPr>
                      <w:sz w:val="16"/>
                    </w:rPr>
                    <w:t>99,19</w:t>
                  </w:r>
                </w:p>
              </w:tc>
              <w:tc>
                <w:tcPr>
                  <w:tcW w:w="700" w:type="dxa"/>
                  <w:shd w:val="clear" w:color="auto" w:fill="FEDE01"/>
                  <w:tcMar>
                    <w:top w:w="0" w:type="dxa"/>
                    <w:left w:w="0" w:type="dxa"/>
                    <w:bottom w:w="0" w:type="dxa"/>
                    <w:right w:w="0" w:type="dxa"/>
                  </w:tcMar>
                  <w:vAlign w:val="center"/>
                </w:tcPr>
                <w:p w14:paraId="00D6DDB6" w14:textId="77777777" w:rsidR="00F12248" w:rsidRDefault="00F12248" w:rsidP="00BD78A1">
                  <w:pPr>
                    <w:pStyle w:val="izv1"/>
                    <w:jc w:val="right"/>
                  </w:pPr>
                  <w:r>
                    <w:rPr>
                      <w:sz w:val="16"/>
                    </w:rPr>
                    <w:t>100,00</w:t>
                  </w:r>
                </w:p>
              </w:tc>
            </w:tr>
            <w:tr w:rsidR="00F12248" w14:paraId="2E8A06DF"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126D8A90" w14:textId="77777777" w:rsidR="00F12248" w:rsidRDefault="00F12248" w:rsidP="00BD78A1">
                  <w:pPr>
                    <w:pStyle w:val="EMPTYCELLSTYLE"/>
                  </w:pPr>
                </w:p>
              </w:tc>
              <w:tc>
                <w:tcPr>
                  <w:tcW w:w="1300" w:type="dxa"/>
                </w:tcPr>
                <w:p w14:paraId="0F6967B2" w14:textId="77777777" w:rsidR="00F12248" w:rsidRDefault="00F12248" w:rsidP="00BD78A1">
                  <w:pPr>
                    <w:pStyle w:val="EMPTYCELLSTYLE"/>
                  </w:pPr>
                </w:p>
              </w:tc>
              <w:tc>
                <w:tcPr>
                  <w:tcW w:w="1300" w:type="dxa"/>
                </w:tcPr>
                <w:p w14:paraId="59BBBFAD" w14:textId="77777777" w:rsidR="00F12248" w:rsidRDefault="00F12248" w:rsidP="00BD78A1">
                  <w:pPr>
                    <w:pStyle w:val="EMPTYCELLSTYLE"/>
                  </w:pPr>
                </w:p>
              </w:tc>
              <w:tc>
                <w:tcPr>
                  <w:tcW w:w="1300" w:type="dxa"/>
                </w:tcPr>
                <w:p w14:paraId="12B5298A" w14:textId="77777777" w:rsidR="00F12248" w:rsidRDefault="00F12248" w:rsidP="00BD78A1">
                  <w:pPr>
                    <w:pStyle w:val="EMPTYCELLSTYLE"/>
                  </w:pPr>
                </w:p>
              </w:tc>
              <w:tc>
                <w:tcPr>
                  <w:tcW w:w="1300" w:type="dxa"/>
                </w:tcPr>
                <w:p w14:paraId="4B0756DE" w14:textId="77777777" w:rsidR="00F12248" w:rsidRDefault="00F12248" w:rsidP="00BD78A1">
                  <w:pPr>
                    <w:pStyle w:val="EMPTYCELLSTYLE"/>
                  </w:pPr>
                </w:p>
              </w:tc>
              <w:tc>
                <w:tcPr>
                  <w:tcW w:w="700" w:type="dxa"/>
                </w:tcPr>
                <w:p w14:paraId="739C6447" w14:textId="77777777" w:rsidR="00F12248" w:rsidRDefault="00F12248" w:rsidP="00BD78A1">
                  <w:pPr>
                    <w:pStyle w:val="EMPTYCELLSTYLE"/>
                  </w:pPr>
                </w:p>
              </w:tc>
              <w:tc>
                <w:tcPr>
                  <w:tcW w:w="700" w:type="dxa"/>
                </w:tcPr>
                <w:p w14:paraId="51BFEBA2" w14:textId="77777777" w:rsidR="00F12248" w:rsidRDefault="00F12248" w:rsidP="00BD78A1">
                  <w:pPr>
                    <w:pStyle w:val="EMPTYCELLSTYLE"/>
                  </w:pPr>
                </w:p>
              </w:tc>
              <w:tc>
                <w:tcPr>
                  <w:tcW w:w="700" w:type="dxa"/>
                </w:tcPr>
                <w:p w14:paraId="4ABF78CC" w14:textId="77777777" w:rsidR="00F12248" w:rsidRDefault="00F12248" w:rsidP="00BD78A1">
                  <w:pPr>
                    <w:pStyle w:val="EMPTYCELLSTYLE"/>
                  </w:pPr>
                </w:p>
              </w:tc>
            </w:tr>
          </w:tbl>
          <w:p w14:paraId="00366DE9" w14:textId="77777777" w:rsidR="00F12248" w:rsidRDefault="00F12248" w:rsidP="00BD78A1">
            <w:pPr>
              <w:pStyle w:val="EMPTYCELLSTYLE"/>
            </w:pPr>
          </w:p>
        </w:tc>
        <w:tc>
          <w:tcPr>
            <w:tcW w:w="40" w:type="dxa"/>
          </w:tcPr>
          <w:p w14:paraId="43232F67" w14:textId="77777777" w:rsidR="00F12248" w:rsidRDefault="00F12248" w:rsidP="00BD78A1">
            <w:pPr>
              <w:pStyle w:val="EMPTYCELLSTYLE"/>
            </w:pPr>
          </w:p>
        </w:tc>
      </w:tr>
      <w:tr w:rsidR="00F12248" w14:paraId="46328D4A" w14:textId="77777777" w:rsidTr="00F51D42">
        <w:trPr>
          <w:trHeight w:hRule="exact" w:val="260"/>
        </w:trPr>
        <w:tc>
          <w:tcPr>
            <w:tcW w:w="40" w:type="dxa"/>
          </w:tcPr>
          <w:p w14:paraId="68F92ADC"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14C6F9B4"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39EE297E" w14:textId="77777777" w:rsidR="00F12248" w:rsidRDefault="00F12248" w:rsidP="00BD78A1">
                  <w:pPr>
                    <w:pStyle w:val="izv2"/>
                  </w:pPr>
                  <w:r>
                    <w:rPr>
                      <w:sz w:val="16"/>
                    </w:rPr>
                    <w:t>Izvor 6.1. Donacije</w:t>
                  </w:r>
                </w:p>
              </w:tc>
              <w:tc>
                <w:tcPr>
                  <w:tcW w:w="1300" w:type="dxa"/>
                  <w:shd w:val="clear" w:color="auto" w:fill="FFEE75"/>
                  <w:tcMar>
                    <w:top w:w="0" w:type="dxa"/>
                    <w:left w:w="0" w:type="dxa"/>
                    <w:bottom w:w="0" w:type="dxa"/>
                    <w:right w:w="40" w:type="dxa"/>
                  </w:tcMar>
                  <w:vAlign w:val="center"/>
                </w:tcPr>
                <w:p w14:paraId="00BA8C03" w14:textId="77777777" w:rsidR="00F12248" w:rsidRDefault="00F12248" w:rsidP="00BD78A1">
                  <w:pPr>
                    <w:pStyle w:val="izv2"/>
                    <w:jc w:val="right"/>
                  </w:pPr>
                  <w:r>
                    <w:rPr>
                      <w:sz w:val="16"/>
                    </w:rPr>
                    <w:t>12.210,49</w:t>
                  </w:r>
                </w:p>
              </w:tc>
              <w:tc>
                <w:tcPr>
                  <w:tcW w:w="1300" w:type="dxa"/>
                  <w:shd w:val="clear" w:color="auto" w:fill="FFEE75"/>
                  <w:tcMar>
                    <w:top w:w="0" w:type="dxa"/>
                    <w:left w:w="0" w:type="dxa"/>
                    <w:bottom w:w="0" w:type="dxa"/>
                    <w:right w:w="40" w:type="dxa"/>
                  </w:tcMar>
                  <w:vAlign w:val="center"/>
                </w:tcPr>
                <w:p w14:paraId="0F99FC46" w14:textId="77777777" w:rsidR="00F12248" w:rsidRDefault="00F12248" w:rsidP="00BD78A1">
                  <w:pPr>
                    <w:pStyle w:val="izv2"/>
                    <w:jc w:val="right"/>
                  </w:pPr>
                  <w:r>
                    <w:rPr>
                      <w:sz w:val="16"/>
                    </w:rPr>
                    <w:t>8.162,45</w:t>
                  </w:r>
                </w:p>
              </w:tc>
              <w:tc>
                <w:tcPr>
                  <w:tcW w:w="1300" w:type="dxa"/>
                  <w:shd w:val="clear" w:color="auto" w:fill="FFEE75"/>
                  <w:tcMar>
                    <w:top w:w="0" w:type="dxa"/>
                    <w:left w:w="0" w:type="dxa"/>
                    <w:bottom w:w="0" w:type="dxa"/>
                    <w:right w:w="40" w:type="dxa"/>
                  </w:tcMar>
                  <w:vAlign w:val="center"/>
                </w:tcPr>
                <w:p w14:paraId="216FD137" w14:textId="77777777" w:rsidR="00F12248" w:rsidRDefault="00F12248" w:rsidP="00BD78A1">
                  <w:pPr>
                    <w:pStyle w:val="izv2"/>
                    <w:jc w:val="right"/>
                  </w:pPr>
                  <w:r>
                    <w:rPr>
                      <w:sz w:val="16"/>
                    </w:rPr>
                    <w:t>8.096,09</w:t>
                  </w:r>
                </w:p>
              </w:tc>
              <w:tc>
                <w:tcPr>
                  <w:tcW w:w="1300" w:type="dxa"/>
                  <w:shd w:val="clear" w:color="auto" w:fill="FFEE75"/>
                  <w:tcMar>
                    <w:top w:w="0" w:type="dxa"/>
                    <w:left w:w="0" w:type="dxa"/>
                    <w:bottom w:w="0" w:type="dxa"/>
                    <w:right w:w="40" w:type="dxa"/>
                  </w:tcMar>
                  <w:vAlign w:val="center"/>
                </w:tcPr>
                <w:p w14:paraId="59B9EA68" w14:textId="77777777" w:rsidR="00F12248" w:rsidRDefault="00F12248" w:rsidP="00BD78A1">
                  <w:pPr>
                    <w:pStyle w:val="izv2"/>
                    <w:jc w:val="right"/>
                  </w:pPr>
                  <w:r>
                    <w:rPr>
                      <w:sz w:val="16"/>
                    </w:rPr>
                    <w:t>8.096,09</w:t>
                  </w:r>
                </w:p>
              </w:tc>
              <w:tc>
                <w:tcPr>
                  <w:tcW w:w="700" w:type="dxa"/>
                  <w:shd w:val="clear" w:color="auto" w:fill="FFEE75"/>
                  <w:tcMar>
                    <w:top w:w="0" w:type="dxa"/>
                    <w:left w:w="0" w:type="dxa"/>
                    <w:bottom w:w="0" w:type="dxa"/>
                    <w:right w:w="0" w:type="dxa"/>
                  </w:tcMar>
                  <w:vAlign w:val="center"/>
                </w:tcPr>
                <w:p w14:paraId="4C627B8C" w14:textId="77777777" w:rsidR="00F12248" w:rsidRDefault="00F12248" w:rsidP="00BD78A1">
                  <w:pPr>
                    <w:pStyle w:val="izv2"/>
                    <w:jc w:val="right"/>
                  </w:pPr>
                  <w:r>
                    <w:rPr>
                      <w:sz w:val="16"/>
                    </w:rPr>
                    <w:t>66,85</w:t>
                  </w:r>
                </w:p>
              </w:tc>
              <w:tc>
                <w:tcPr>
                  <w:tcW w:w="700" w:type="dxa"/>
                  <w:shd w:val="clear" w:color="auto" w:fill="FFEE75"/>
                  <w:tcMar>
                    <w:top w:w="0" w:type="dxa"/>
                    <w:left w:w="0" w:type="dxa"/>
                    <w:bottom w:w="0" w:type="dxa"/>
                    <w:right w:w="0" w:type="dxa"/>
                  </w:tcMar>
                  <w:vAlign w:val="center"/>
                </w:tcPr>
                <w:p w14:paraId="792A9142" w14:textId="77777777" w:rsidR="00F12248" w:rsidRDefault="00F12248" w:rsidP="00BD78A1">
                  <w:pPr>
                    <w:pStyle w:val="izv2"/>
                    <w:jc w:val="right"/>
                  </w:pPr>
                  <w:r>
                    <w:rPr>
                      <w:sz w:val="16"/>
                    </w:rPr>
                    <w:t>99,19</w:t>
                  </w:r>
                </w:p>
              </w:tc>
              <w:tc>
                <w:tcPr>
                  <w:tcW w:w="700" w:type="dxa"/>
                  <w:shd w:val="clear" w:color="auto" w:fill="FFEE75"/>
                  <w:tcMar>
                    <w:top w:w="0" w:type="dxa"/>
                    <w:left w:w="0" w:type="dxa"/>
                    <w:bottom w:w="0" w:type="dxa"/>
                    <w:right w:w="0" w:type="dxa"/>
                  </w:tcMar>
                  <w:vAlign w:val="center"/>
                </w:tcPr>
                <w:p w14:paraId="7113844A" w14:textId="77777777" w:rsidR="00F12248" w:rsidRDefault="00F12248" w:rsidP="00BD78A1">
                  <w:pPr>
                    <w:pStyle w:val="izv2"/>
                    <w:jc w:val="right"/>
                  </w:pPr>
                  <w:r>
                    <w:rPr>
                      <w:sz w:val="16"/>
                    </w:rPr>
                    <w:t>100,00</w:t>
                  </w:r>
                </w:p>
              </w:tc>
            </w:tr>
            <w:tr w:rsidR="00F12248" w14:paraId="4B8445CB"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30663ABE" w14:textId="77777777" w:rsidR="00F12248" w:rsidRDefault="00F12248" w:rsidP="00BD78A1">
                  <w:pPr>
                    <w:pStyle w:val="EMPTYCELLSTYLE"/>
                  </w:pPr>
                </w:p>
              </w:tc>
              <w:tc>
                <w:tcPr>
                  <w:tcW w:w="1300" w:type="dxa"/>
                </w:tcPr>
                <w:p w14:paraId="5CE86862" w14:textId="77777777" w:rsidR="00F12248" w:rsidRDefault="00F12248" w:rsidP="00BD78A1">
                  <w:pPr>
                    <w:pStyle w:val="EMPTYCELLSTYLE"/>
                  </w:pPr>
                </w:p>
              </w:tc>
              <w:tc>
                <w:tcPr>
                  <w:tcW w:w="1300" w:type="dxa"/>
                </w:tcPr>
                <w:p w14:paraId="5AF95DE1" w14:textId="77777777" w:rsidR="00F12248" w:rsidRDefault="00F12248" w:rsidP="00BD78A1">
                  <w:pPr>
                    <w:pStyle w:val="EMPTYCELLSTYLE"/>
                  </w:pPr>
                </w:p>
              </w:tc>
              <w:tc>
                <w:tcPr>
                  <w:tcW w:w="1300" w:type="dxa"/>
                </w:tcPr>
                <w:p w14:paraId="2B935842" w14:textId="77777777" w:rsidR="00F12248" w:rsidRDefault="00F12248" w:rsidP="00BD78A1">
                  <w:pPr>
                    <w:pStyle w:val="EMPTYCELLSTYLE"/>
                  </w:pPr>
                </w:p>
              </w:tc>
              <w:tc>
                <w:tcPr>
                  <w:tcW w:w="1300" w:type="dxa"/>
                </w:tcPr>
                <w:p w14:paraId="4EAD9572" w14:textId="77777777" w:rsidR="00F12248" w:rsidRDefault="00F12248" w:rsidP="00BD78A1">
                  <w:pPr>
                    <w:pStyle w:val="EMPTYCELLSTYLE"/>
                  </w:pPr>
                </w:p>
              </w:tc>
              <w:tc>
                <w:tcPr>
                  <w:tcW w:w="700" w:type="dxa"/>
                </w:tcPr>
                <w:p w14:paraId="744B1C77" w14:textId="77777777" w:rsidR="00F12248" w:rsidRDefault="00F12248" w:rsidP="00BD78A1">
                  <w:pPr>
                    <w:pStyle w:val="EMPTYCELLSTYLE"/>
                  </w:pPr>
                </w:p>
              </w:tc>
              <w:tc>
                <w:tcPr>
                  <w:tcW w:w="700" w:type="dxa"/>
                </w:tcPr>
                <w:p w14:paraId="008FEA36" w14:textId="77777777" w:rsidR="00F12248" w:rsidRDefault="00F12248" w:rsidP="00BD78A1">
                  <w:pPr>
                    <w:pStyle w:val="EMPTYCELLSTYLE"/>
                  </w:pPr>
                </w:p>
              </w:tc>
              <w:tc>
                <w:tcPr>
                  <w:tcW w:w="700" w:type="dxa"/>
                </w:tcPr>
                <w:p w14:paraId="2C18B92A" w14:textId="77777777" w:rsidR="00F12248" w:rsidRDefault="00F12248" w:rsidP="00BD78A1">
                  <w:pPr>
                    <w:pStyle w:val="EMPTYCELLSTYLE"/>
                  </w:pPr>
                </w:p>
              </w:tc>
            </w:tr>
          </w:tbl>
          <w:p w14:paraId="2C76514E" w14:textId="77777777" w:rsidR="00F12248" w:rsidRDefault="00F12248" w:rsidP="00BD78A1">
            <w:pPr>
              <w:pStyle w:val="EMPTYCELLSTYLE"/>
            </w:pPr>
          </w:p>
        </w:tc>
        <w:tc>
          <w:tcPr>
            <w:tcW w:w="40" w:type="dxa"/>
          </w:tcPr>
          <w:p w14:paraId="5219E351" w14:textId="77777777" w:rsidR="00F12248" w:rsidRDefault="00F12248" w:rsidP="00BD78A1">
            <w:pPr>
              <w:pStyle w:val="EMPTYCELLSTYLE"/>
            </w:pPr>
          </w:p>
        </w:tc>
      </w:tr>
      <w:tr w:rsidR="00F12248" w14:paraId="089AC022" w14:textId="77777777" w:rsidTr="00F51D42">
        <w:trPr>
          <w:trHeight w:hRule="exact" w:val="260"/>
        </w:trPr>
        <w:tc>
          <w:tcPr>
            <w:tcW w:w="40" w:type="dxa"/>
          </w:tcPr>
          <w:p w14:paraId="1C633B2F"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416C10E"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5E231BF" w14:textId="77777777" w:rsidR="00F12248" w:rsidRDefault="00F12248" w:rsidP="00BD78A1">
                  <w:pPr>
                    <w:pStyle w:val="izv3"/>
                  </w:pPr>
                  <w:r>
                    <w:rPr>
                      <w:sz w:val="16"/>
                    </w:rPr>
                    <w:t>Izvor 6.1.001 Donacije</w:t>
                  </w:r>
                </w:p>
              </w:tc>
              <w:tc>
                <w:tcPr>
                  <w:tcW w:w="1300" w:type="dxa"/>
                  <w:shd w:val="clear" w:color="auto" w:fill="FFFF97"/>
                  <w:tcMar>
                    <w:top w:w="0" w:type="dxa"/>
                    <w:left w:w="0" w:type="dxa"/>
                    <w:bottom w:w="0" w:type="dxa"/>
                    <w:right w:w="40" w:type="dxa"/>
                  </w:tcMar>
                  <w:vAlign w:val="center"/>
                </w:tcPr>
                <w:p w14:paraId="719B44A6" w14:textId="77777777" w:rsidR="00F12248" w:rsidRDefault="00F12248" w:rsidP="00BD78A1">
                  <w:pPr>
                    <w:pStyle w:val="izv3"/>
                    <w:jc w:val="right"/>
                  </w:pPr>
                  <w:r>
                    <w:rPr>
                      <w:sz w:val="16"/>
                    </w:rPr>
                    <w:t>11.945,05</w:t>
                  </w:r>
                </w:p>
              </w:tc>
              <w:tc>
                <w:tcPr>
                  <w:tcW w:w="1300" w:type="dxa"/>
                  <w:shd w:val="clear" w:color="auto" w:fill="FFFF97"/>
                  <w:tcMar>
                    <w:top w:w="0" w:type="dxa"/>
                    <w:left w:w="0" w:type="dxa"/>
                    <w:bottom w:w="0" w:type="dxa"/>
                    <w:right w:w="40" w:type="dxa"/>
                  </w:tcMar>
                  <w:vAlign w:val="center"/>
                </w:tcPr>
                <w:p w14:paraId="6CA59375" w14:textId="77777777" w:rsidR="00F12248" w:rsidRDefault="00F12248" w:rsidP="00BD78A1">
                  <w:pPr>
                    <w:pStyle w:val="izv3"/>
                    <w:jc w:val="right"/>
                  </w:pPr>
                  <w:r>
                    <w:rPr>
                      <w:sz w:val="16"/>
                    </w:rPr>
                    <w:t>6.636,14</w:t>
                  </w:r>
                </w:p>
              </w:tc>
              <w:tc>
                <w:tcPr>
                  <w:tcW w:w="1300" w:type="dxa"/>
                  <w:shd w:val="clear" w:color="auto" w:fill="FFFF97"/>
                  <w:tcMar>
                    <w:top w:w="0" w:type="dxa"/>
                    <w:left w:w="0" w:type="dxa"/>
                    <w:bottom w:w="0" w:type="dxa"/>
                    <w:right w:w="40" w:type="dxa"/>
                  </w:tcMar>
                  <w:vAlign w:val="center"/>
                </w:tcPr>
                <w:p w14:paraId="2716D2C9" w14:textId="77777777" w:rsidR="00F12248" w:rsidRDefault="00F12248" w:rsidP="00BD78A1">
                  <w:pPr>
                    <w:pStyle w:val="izv3"/>
                    <w:jc w:val="right"/>
                  </w:pPr>
                  <w:r>
                    <w:rPr>
                      <w:sz w:val="16"/>
                    </w:rPr>
                    <w:t>6.636,14</w:t>
                  </w:r>
                </w:p>
              </w:tc>
              <w:tc>
                <w:tcPr>
                  <w:tcW w:w="1300" w:type="dxa"/>
                  <w:shd w:val="clear" w:color="auto" w:fill="FFFF97"/>
                  <w:tcMar>
                    <w:top w:w="0" w:type="dxa"/>
                    <w:left w:w="0" w:type="dxa"/>
                    <w:bottom w:w="0" w:type="dxa"/>
                    <w:right w:w="40" w:type="dxa"/>
                  </w:tcMar>
                  <w:vAlign w:val="center"/>
                </w:tcPr>
                <w:p w14:paraId="31A1366C" w14:textId="77777777" w:rsidR="00F12248" w:rsidRDefault="00F12248" w:rsidP="00BD78A1">
                  <w:pPr>
                    <w:pStyle w:val="izv3"/>
                    <w:jc w:val="right"/>
                  </w:pPr>
                  <w:r>
                    <w:rPr>
                      <w:sz w:val="16"/>
                    </w:rPr>
                    <w:t>6.636,14</w:t>
                  </w:r>
                </w:p>
              </w:tc>
              <w:tc>
                <w:tcPr>
                  <w:tcW w:w="700" w:type="dxa"/>
                  <w:shd w:val="clear" w:color="auto" w:fill="FFFF97"/>
                  <w:tcMar>
                    <w:top w:w="0" w:type="dxa"/>
                    <w:left w:w="0" w:type="dxa"/>
                    <w:bottom w:w="0" w:type="dxa"/>
                    <w:right w:w="0" w:type="dxa"/>
                  </w:tcMar>
                  <w:vAlign w:val="center"/>
                </w:tcPr>
                <w:p w14:paraId="10B19911" w14:textId="77777777" w:rsidR="00F12248" w:rsidRDefault="00F12248" w:rsidP="00BD78A1">
                  <w:pPr>
                    <w:pStyle w:val="izv3"/>
                    <w:jc w:val="right"/>
                  </w:pPr>
                  <w:r>
                    <w:rPr>
                      <w:sz w:val="16"/>
                    </w:rPr>
                    <w:t>55,56</w:t>
                  </w:r>
                </w:p>
              </w:tc>
              <w:tc>
                <w:tcPr>
                  <w:tcW w:w="700" w:type="dxa"/>
                  <w:shd w:val="clear" w:color="auto" w:fill="FFFF97"/>
                  <w:tcMar>
                    <w:top w:w="0" w:type="dxa"/>
                    <w:left w:w="0" w:type="dxa"/>
                    <w:bottom w:w="0" w:type="dxa"/>
                    <w:right w:w="0" w:type="dxa"/>
                  </w:tcMar>
                  <w:vAlign w:val="center"/>
                </w:tcPr>
                <w:p w14:paraId="0849CDC3"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1267683E" w14:textId="77777777" w:rsidR="00F12248" w:rsidRDefault="00F12248" w:rsidP="00BD78A1">
                  <w:pPr>
                    <w:pStyle w:val="izv3"/>
                    <w:jc w:val="right"/>
                  </w:pPr>
                  <w:r>
                    <w:rPr>
                      <w:sz w:val="16"/>
                    </w:rPr>
                    <w:t>100,00</w:t>
                  </w:r>
                </w:p>
              </w:tc>
            </w:tr>
            <w:tr w:rsidR="00F12248" w14:paraId="16224B60"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17F90836" w14:textId="77777777" w:rsidR="00F12248" w:rsidRDefault="00F12248" w:rsidP="00BD78A1">
                  <w:pPr>
                    <w:pStyle w:val="EMPTYCELLSTYLE"/>
                  </w:pPr>
                </w:p>
              </w:tc>
              <w:tc>
                <w:tcPr>
                  <w:tcW w:w="1300" w:type="dxa"/>
                </w:tcPr>
                <w:p w14:paraId="47BCB617" w14:textId="77777777" w:rsidR="00F12248" w:rsidRDefault="00F12248" w:rsidP="00BD78A1">
                  <w:pPr>
                    <w:pStyle w:val="EMPTYCELLSTYLE"/>
                  </w:pPr>
                </w:p>
              </w:tc>
              <w:tc>
                <w:tcPr>
                  <w:tcW w:w="1300" w:type="dxa"/>
                </w:tcPr>
                <w:p w14:paraId="2DA26C38" w14:textId="77777777" w:rsidR="00F12248" w:rsidRDefault="00F12248" w:rsidP="00BD78A1">
                  <w:pPr>
                    <w:pStyle w:val="EMPTYCELLSTYLE"/>
                  </w:pPr>
                </w:p>
              </w:tc>
              <w:tc>
                <w:tcPr>
                  <w:tcW w:w="1300" w:type="dxa"/>
                </w:tcPr>
                <w:p w14:paraId="4B1E6E58" w14:textId="77777777" w:rsidR="00F12248" w:rsidRDefault="00F12248" w:rsidP="00BD78A1">
                  <w:pPr>
                    <w:pStyle w:val="EMPTYCELLSTYLE"/>
                  </w:pPr>
                </w:p>
              </w:tc>
              <w:tc>
                <w:tcPr>
                  <w:tcW w:w="1300" w:type="dxa"/>
                </w:tcPr>
                <w:p w14:paraId="697C032D" w14:textId="77777777" w:rsidR="00F12248" w:rsidRDefault="00F12248" w:rsidP="00BD78A1">
                  <w:pPr>
                    <w:pStyle w:val="EMPTYCELLSTYLE"/>
                  </w:pPr>
                </w:p>
              </w:tc>
              <w:tc>
                <w:tcPr>
                  <w:tcW w:w="700" w:type="dxa"/>
                </w:tcPr>
                <w:p w14:paraId="5592D40D" w14:textId="77777777" w:rsidR="00F12248" w:rsidRDefault="00F12248" w:rsidP="00BD78A1">
                  <w:pPr>
                    <w:pStyle w:val="EMPTYCELLSTYLE"/>
                  </w:pPr>
                </w:p>
              </w:tc>
              <w:tc>
                <w:tcPr>
                  <w:tcW w:w="700" w:type="dxa"/>
                </w:tcPr>
                <w:p w14:paraId="7CDDD67A" w14:textId="77777777" w:rsidR="00F12248" w:rsidRDefault="00F12248" w:rsidP="00BD78A1">
                  <w:pPr>
                    <w:pStyle w:val="EMPTYCELLSTYLE"/>
                  </w:pPr>
                </w:p>
              </w:tc>
              <w:tc>
                <w:tcPr>
                  <w:tcW w:w="700" w:type="dxa"/>
                </w:tcPr>
                <w:p w14:paraId="657A0BC4" w14:textId="77777777" w:rsidR="00F12248" w:rsidRDefault="00F12248" w:rsidP="00BD78A1">
                  <w:pPr>
                    <w:pStyle w:val="EMPTYCELLSTYLE"/>
                  </w:pPr>
                </w:p>
              </w:tc>
            </w:tr>
          </w:tbl>
          <w:p w14:paraId="3CB26E4D" w14:textId="77777777" w:rsidR="00F12248" w:rsidRDefault="00F12248" w:rsidP="00BD78A1">
            <w:pPr>
              <w:pStyle w:val="EMPTYCELLSTYLE"/>
            </w:pPr>
          </w:p>
        </w:tc>
        <w:tc>
          <w:tcPr>
            <w:tcW w:w="40" w:type="dxa"/>
          </w:tcPr>
          <w:p w14:paraId="243E644E" w14:textId="77777777" w:rsidR="00F12248" w:rsidRDefault="00F12248" w:rsidP="00BD78A1">
            <w:pPr>
              <w:pStyle w:val="EMPTYCELLSTYLE"/>
            </w:pPr>
          </w:p>
        </w:tc>
      </w:tr>
      <w:tr w:rsidR="00F12248" w14:paraId="1B26C2BF" w14:textId="77777777" w:rsidTr="00F51D42">
        <w:trPr>
          <w:trHeight w:hRule="exact" w:val="260"/>
        </w:trPr>
        <w:tc>
          <w:tcPr>
            <w:tcW w:w="40" w:type="dxa"/>
          </w:tcPr>
          <w:p w14:paraId="33C989E1" w14:textId="77777777" w:rsidR="00F12248" w:rsidRDefault="00F12248" w:rsidP="00BD78A1">
            <w:pPr>
              <w:pStyle w:val="EMPTYCELLSTYLE"/>
            </w:pPr>
          </w:p>
        </w:tc>
        <w:tc>
          <w:tcPr>
            <w:tcW w:w="700" w:type="dxa"/>
            <w:tcMar>
              <w:top w:w="40" w:type="dxa"/>
              <w:left w:w="40" w:type="dxa"/>
              <w:bottom w:w="40" w:type="dxa"/>
              <w:right w:w="0" w:type="dxa"/>
            </w:tcMar>
          </w:tcPr>
          <w:p w14:paraId="55BB590D" w14:textId="77777777" w:rsidR="00F12248" w:rsidRDefault="00F12248" w:rsidP="00BD78A1">
            <w:pPr>
              <w:pStyle w:val="UvjetniStil"/>
            </w:pPr>
            <w:r>
              <w:rPr>
                <w:sz w:val="16"/>
              </w:rPr>
              <w:t>38</w:t>
            </w:r>
          </w:p>
        </w:tc>
        <w:tc>
          <w:tcPr>
            <w:tcW w:w="8040" w:type="dxa"/>
            <w:gridSpan w:val="5"/>
            <w:tcMar>
              <w:top w:w="40" w:type="dxa"/>
              <w:left w:w="0" w:type="dxa"/>
              <w:bottom w:w="40" w:type="dxa"/>
              <w:right w:w="0" w:type="dxa"/>
            </w:tcMar>
          </w:tcPr>
          <w:p w14:paraId="0F54192C" w14:textId="77777777" w:rsidR="00F12248" w:rsidRDefault="00F12248" w:rsidP="00BD78A1">
            <w:pPr>
              <w:pStyle w:val="UvjetniStil"/>
            </w:pPr>
            <w:r>
              <w:rPr>
                <w:sz w:val="16"/>
              </w:rPr>
              <w:t>Ostali rashodi</w:t>
            </w:r>
          </w:p>
        </w:tc>
        <w:tc>
          <w:tcPr>
            <w:tcW w:w="1300" w:type="dxa"/>
            <w:tcMar>
              <w:top w:w="0" w:type="dxa"/>
              <w:left w:w="0" w:type="dxa"/>
              <w:bottom w:w="0" w:type="dxa"/>
              <w:right w:w="40" w:type="dxa"/>
            </w:tcMar>
            <w:vAlign w:val="center"/>
          </w:tcPr>
          <w:p w14:paraId="28567178" w14:textId="77777777" w:rsidR="00F12248" w:rsidRDefault="00F12248" w:rsidP="00BD78A1">
            <w:pPr>
              <w:pStyle w:val="UvjetniStil"/>
              <w:jc w:val="right"/>
            </w:pPr>
            <w:r>
              <w:rPr>
                <w:sz w:val="16"/>
              </w:rPr>
              <w:t>3.981,68</w:t>
            </w:r>
          </w:p>
        </w:tc>
        <w:tc>
          <w:tcPr>
            <w:tcW w:w="1300" w:type="dxa"/>
            <w:gridSpan w:val="2"/>
            <w:tcMar>
              <w:top w:w="0" w:type="dxa"/>
              <w:left w:w="0" w:type="dxa"/>
              <w:bottom w:w="0" w:type="dxa"/>
              <w:right w:w="40" w:type="dxa"/>
            </w:tcMar>
            <w:vAlign w:val="center"/>
          </w:tcPr>
          <w:p w14:paraId="174BE32F"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55574CB4"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11266BF0"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0A0781CD"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D0B3E02"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1356B6D5" w14:textId="77777777" w:rsidR="00F12248" w:rsidRDefault="00F12248" w:rsidP="00BD78A1">
            <w:pPr>
              <w:pStyle w:val="UvjetniStil"/>
              <w:jc w:val="right"/>
            </w:pPr>
            <w:r>
              <w:rPr>
                <w:sz w:val="16"/>
              </w:rPr>
              <w:t>0,00</w:t>
            </w:r>
          </w:p>
        </w:tc>
        <w:tc>
          <w:tcPr>
            <w:tcW w:w="40" w:type="dxa"/>
          </w:tcPr>
          <w:p w14:paraId="00B0D6A2" w14:textId="77777777" w:rsidR="00F12248" w:rsidRDefault="00F12248" w:rsidP="00BD78A1">
            <w:pPr>
              <w:pStyle w:val="EMPTYCELLSTYLE"/>
            </w:pPr>
          </w:p>
        </w:tc>
      </w:tr>
      <w:tr w:rsidR="00F12248" w14:paraId="11E63636" w14:textId="77777777" w:rsidTr="00F51D42">
        <w:trPr>
          <w:trHeight w:hRule="exact" w:val="260"/>
        </w:trPr>
        <w:tc>
          <w:tcPr>
            <w:tcW w:w="40" w:type="dxa"/>
          </w:tcPr>
          <w:p w14:paraId="3909CE37" w14:textId="77777777" w:rsidR="00F12248" w:rsidRDefault="00F12248" w:rsidP="00BD78A1">
            <w:pPr>
              <w:pStyle w:val="EMPTYCELLSTYLE"/>
            </w:pPr>
          </w:p>
        </w:tc>
        <w:tc>
          <w:tcPr>
            <w:tcW w:w="700" w:type="dxa"/>
            <w:tcMar>
              <w:top w:w="40" w:type="dxa"/>
              <w:left w:w="40" w:type="dxa"/>
              <w:bottom w:w="40" w:type="dxa"/>
              <w:right w:w="0" w:type="dxa"/>
            </w:tcMar>
          </w:tcPr>
          <w:p w14:paraId="4838D521"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47553D89"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2C2695D9" w14:textId="77777777" w:rsidR="00F12248" w:rsidRDefault="00F12248" w:rsidP="00BD78A1">
            <w:pPr>
              <w:pStyle w:val="UvjetniStil"/>
              <w:jc w:val="right"/>
            </w:pPr>
            <w:r>
              <w:rPr>
                <w:sz w:val="16"/>
              </w:rPr>
              <w:t>7.963,37</w:t>
            </w:r>
          </w:p>
        </w:tc>
        <w:tc>
          <w:tcPr>
            <w:tcW w:w="1300" w:type="dxa"/>
            <w:gridSpan w:val="2"/>
            <w:tcMar>
              <w:top w:w="0" w:type="dxa"/>
              <w:left w:w="0" w:type="dxa"/>
              <w:bottom w:w="0" w:type="dxa"/>
              <w:right w:w="40" w:type="dxa"/>
            </w:tcMar>
            <w:vAlign w:val="center"/>
          </w:tcPr>
          <w:p w14:paraId="5F4F80F1" w14:textId="77777777" w:rsidR="00F12248" w:rsidRDefault="00F12248" w:rsidP="00BD78A1">
            <w:pPr>
              <w:pStyle w:val="UvjetniStil"/>
              <w:jc w:val="right"/>
            </w:pPr>
            <w:r>
              <w:rPr>
                <w:sz w:val="16"/>
              </w:rPr>
              <w:t>6.636,14</w:t>
            </w:r>
          </w:p>
        </w:tc>
        <w:tc>
          <w:tcPr>
            <w:tcW w:w="1300" w:type="dxa"/>
            <w:tcMar>
              <w:top w:w="0" w:type="dxa"/>
              <w:left w:w="0" w:type="dxa"/>
              <w:bottom w:w="0" w:type="dxa"/>
              <w:right w:w="40" w:type="dxa"/>
            </w:tcMar>
            <w:vAlign w:val="center"/>
          </w:tcPr>
          <w:p w14:paraId="081298F6" w14:textId="77777777" w:rsidR="00F12248" w:rsidRDefault="00F12248" w:rsidP="00BD78A1">
            <w:pPr>
              <w:pStyle w:val="UvjetniStil"/>
              <w:jc w:val="right"/>
            </w:pPr>
            <w:r>
              <w:rPr>
                <w:sz w:val="16"/>
              </w:rPr>
              <w:t>6.636,14</w:t>
            </w:r>
          </w:p>
        </w:tc>
        <w:tc>
          <w:tcPr>
            <w:tcW w:w="1300" w:type="dxa"/>
            <w:gridSpan w:val="3"/>
            <w:tcMar>
              <w:top w:w="0" w:type="dxa"/>
              <w:left w:w="0" w:type="dxa"/>
              <w:bottom w:w="0" w:type="dxa"/>
              <w:right w:w="40" w:type="dxa"/>
            </w:tcMar>
            <w:vAlign w:val="center"/>
          </w:tcPr>
          <w:p w14:paraId="4C82CF10" w14:textId="77777777" w:rsidR="00F12248" w:rsidRDefault="00F12248" w:rsidP="00BD78A1">
            <w:pPr>
              <w:pStyle w:val="UvjetniStil"/>
              <w:jc w:val="right"/>
            </w:pPr>
            <w:r>
              <w:rPr>
                <w:sz w:val="16"/>
              </w:rPr>
              <w:t>6.636,14</w:t>
            </w:r>
          </w:p>
        </w:tc>
        <w:tc>
          <w:tcPr>
            <w:tcW w:w="700" w:type="dxa"/>
            <w:tcMar>
              <w:top w:w="0" w:type="dxa"/>
              <w:left w:w="0" w:type="dxa"/>
              <w:bottom w:w="0" w:type="dxa"/>
              <w:right w:w="0" w:type="dxa"/>
            </w:tcMar>
            <w:vAlign w:val="center"/>
          </w:tcPr>
          <w:p w14:paraId="514E6D68" w14:textId="77777777" w:rsidR="00F12248" w:rsidRDefault="00F12248" w:rsidP="00BD78A1">
            <w:pPr>
              <w:pStyle w:val="UvjetniStil"/>
              <w:jc w:val="right"/>
            </w:pPr>
            <w:r>
              <w:rPr>
                <w:sz w:val="16"/>
              </w:rPr>
              <w:t>83,33</w:t>
            </w:r>
          </w:p>
        </w:tc>
        <w:tc>
          <w:tcPr>
            <w:tcW w:w="700" w:type="dxa"/>
            <w:gridSpan w:val="3"/>
            <w:tcMar>
              <w:top w:w="0" w:type="dxa"/>
              <w:left w:w="0" w:type="dxa"/>
              <w:bottom w:w="0" w:type="dxa"/>
              <w:right w:w="0" w:type="dxa"/>
            </w:tcMar>
            <w:vAlign w:val="center"/>
          </w:tcPr>
          <w:p w14:paraId="48C80B64"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D69E8A6" w14:textId="77777777" w:rsidR="00F12248" w:rsidRDefault="00F12248" w:rsidP="00BD78A1">
            <w:pPr>
              <w:pStyle w:val="UvjetniStil"/>
              <w:jc w:val="right"/>
            </w:pPr>
            <w:r>
              <w:rPr>
                <w:sz w:val="16"/>
              </w:rPr>
              <w:t>100,00</w:t>
            </w:r>
          </w:p>
        </w:tc>
        <w:tc>
          <w:tcPr>
            <w:tcW w:w="40" w:type="dxa"/>
          </w:tcPr>
          <w:p w14:paraId="230F02AC" w14:textId="77777777" w:rsidR="00F12248" w:rsidRDefault="00F12248" w:rsidP="00BD78A1">
            <w:pPr>
              <w:pStyle w:val="EMPTYCELLSTYLE"/>
            </w:pPr>
          </w:p>
        </w:tc>
      </w:tr>
      <w:tr w:rsidR="00F12248" w14:paraId="567662DE" w14:textId="77777777" w:rsidTr="00F51D42">
        <w:trPr>
          <w:trHeight w:hRule="exact" w:val="260"/>
        </w:trPr>
        <w:tc>
          <w:tcPr>
            <w:tcW w:w="40" w:type="dxa"/>
          </w:tcPr>
          <w:p w14:paraId="47BA7229"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3758AEC"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56BA5FBE" w14:textId="77777777" w:rsidR="00F12248" w:rsidRDefault="00F12248" w:rsidP="00BD78A1">
                  <w:pPr>
                    <w:pStyle w:val="izv3"/>
                  </w:pPr>
                  <w:r>
                    <w:rPr>
                      <w:sz w:val="16"/>
                    </w:rPr>
                    <w:t>Izvor 6.1.002 Donacija _ Dječji vrtić Pčelica</w:t>
                  </w:r>
                </w:p>
              </w:tc>
              <w:tc>
                <w:tcPr>
                  <w:tcW w:w="1300" w:type="dxa"/>
                  <w:shd w:val="clear" w:color="auto" w:fill="FFFF97"/>
                  <w:tcMar>
                    <w:top w:w="0" w:type="dxa"/>
                    <w:left w:w="0" w:type="dxa"/>
                    <w:bottom w:w="0" w:type="dxa"/>
                    <w:right w:w="40" w:type="dxa"/>
                  </w:tcMar>
                  <w:vAlign w:val="center"/>
                </w:tcPr>
                <w:p w14:paraId="46F7D57D" w14:textId="77777777" w:rsidR="00F12248" w:rsidRDefault="00F12248" w:rsidP="00BD78A1">
                  <w:pPr>
                    <w:pStyle w:val="izv3"/>
                    <w:jc w:val="right"/>
                  </w:pPr>
                  <w:r>
                    <w:rPr>
                      <w:sz w:val="16"/>
                    </w:rPr>
                    <w:t>132,72</w:t>
                  </w:r>
                </w:p>
              </w:tc>
              <w:tc>
                <w:tcPr>
                  <w:tcW w:w="1300" w:type="dxa"/>
                  <w:shd w:val="clear" w:color="auto" w:fill="FFFF97"/>
                  <w:tcMar>
                    <w:top w:w="0" w:type="dxa"/>
                    <w:left w:w="0" w:type="dxa"/>
                    <w:bottom w:w="0" w:type="dxa"/>
                    <w:right w:w="40" w:type="dxa"/>
                  </w:tcMar>
                  <w:vAlign w:val="center"/>
                </w:tcPr>
                <w:p w14:paraId="2CC5F19B"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40D28EF1"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68C27FE7"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08B19E48"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2111F013"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4833BA0E" w14:textId="77777777" w:rsidR="00F12248" w:rsidRDefault="00F12248" w:rsidP="00BD78A1">
                  <w:pPr>
                    <w:pStyle w:val="izv3"/>
                    <w:jc w:val="right"/>
                  </w:pPr>
                  <w:r>
                    <w:rPr>
                      <w:sz w:val="16"/>
                    </w:rPr>
                    <w:t>0,00</w:t>
                  </w:r>
                </w:p>
              </w:tc>
            </w:tr>
            <w:tr w:rsidR="00F12248" w14:paraId="070BDA6F"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4F5F3F6C" w14:textId="77777777" w:rsidR="00F12248" w:rsidRDefault="00F12248" w:rsidP="00BD78A1">
                  <w:pPr>
                    <w:pStyle w:val="EMPTYCELLSTYLE"/>
                  </w:pPr>
                </w:p>
              </w:tc>
              <w:tc>
                <w:tcPr>
                  <w:tcW w:w="1300" w:type="dxa"/>
                </w:tcPr>
                <w:p w14:paraId="1410FB36" w14:textId="77777777" w:rsidR="00F12248" w:rsidRDefault="00F12248" w:rsidP="00BD78A1">
                  <w:pPr>
                    <w:pStyle w:val="EMPTYCELLSTYLE"/>
                  </w:pPr>
                </w:p>
              </w:tc>
              <w:tc>
                <w:tcPr>
                  <w:tcW w:w="1300" w:type="dxa"/>
                </w:tcPr>
                <w:p w14:paraId="6A820C73" w14:textId="77777777" w:rsidR="00F12248" w:rsidRDefault="00F12248" w:rsidP="00BD78A1">
                  <w:pPr>
                    <w:pStyle w:val="EMPTYCELLSTYLE"/>
                  </w:pPr>
                </w:p>
              </w:tc>
              <w:tc>
                <w:tcPr>
                  <w:tcW w:w="1300" w:type="dxa"/>
                </w:tcPr>
                <w:p w14:paraId="1A247CB5" w14:textId="77777777" w:rsidR="00F12248" w:rsidRDefault="00F12248" w:rsidP="00BD78A1">
                  <w:pPr>
                    <w:pStyle w:val="EMPTYCELLSTYLE"/>
                  </w:pPr>
                </w:p>
              </w:tc>
              <w:tc>
                <w:tcPr>
                  <w:tcW w:w="1300" w:type="dxa"/>
                </w:tcPr>
                <w:p w14:paraId="04D0F8EF" w14:textId="77777777" w:rsidR="00F12248" w:rsidRDefault="00F12248" w:rsidP="00BD78A1">
                  <w:pPr>
                    <w:pStyle w:val="EMPTYCELLSTYLE"/>
                  </w:pPr>
                </w:p>
              </w:tc>
              <w:tc>
                <w:tcPr>
                  <w:tcW w:w="700" w:type="dxa"/>
                </w:tcPr>
                <w:p w14:paraId="5FEA9FBF" w14:textId="77777777" w:rsidR="00F12248" w:rsidRDefault="00F12248" w:rsidP="00BD78A1">
                  <w:pPr>
                    <w:pStyle w:val="EMPTYCELLSTYLE"/>
                  </w:pPr>
                </w:p>
              </w:tc>
              <w:tc>
                <w:tcPr>
                  <w:tcW w:w="700" w:type="dxa"/>
                </w:tcPr>
                <w:p w14:paraId="46FF41B2" w14:textId="77777777" w:rsidR="00F12248" w:rsidRDefault="00F12248" w:rsidP="00BD78A1">
                  <w:pPr>
                    <w:pStyle w:val="EMPTYCELLSTYLE"/>
                  </w:pPr>
                </w:p>
              </w:tc>
              <w:tc>
                <w:tcPr>
                  <w:tcW w:w="700" w:type="dxa"/>
                </w:tcPr>
                <w:p w14:paraId="4988254D" w14:textId="77777777" w:rsidR="00F12248" w:rsidRDefault="00F12248" w:rsidP="00BD78A1">
                  <w:pPr>
                    <w:pStyle w:val="EMPTYCELLSTYLE"/>
                  </w:pPr>
                </w:p>
              </w:tc>
            </w:tr>
          </w:tbl>
          <w:p w14:paraId="6CC79788" w14:textId="77777777" w:rsidR="00F12248" w:rsidRDefault="00F12248" w:rsidP="00BD78A1">
            <w:pPr>
              <w:pStyle w:val="EMPTYCELLSTYLE"/>
            </w:pPr>
          </w:p>
        </w:tc>
        <w:tc>
          <w:tcPr>
            <w:tcW w:w="40" w:type="dxa"/>
          </w:tcPr>
          <w:p w14:paraId="400D39FD" w14:textId="77777777" w:rsidR="00F12248" w:rsidRDefault="00F12248" w:rsidP="00BD78A1">
            <w:pPr>
              <w:pStyle w:val="EMPTYCELLSTYLE"/>
            </w:pPr>
          </w:p>
        </w:tc>
      </w:tr>
      <w:tr w:rsidR="00F12248" w14:paraId="3E9D595E" w14:textId="77777777" w:rsidTr="00F51D42">
        <w:trPr>
          <w:trHeight w:hRule="exact" w:val="260"/>
        </w:trPr>
        <w:tc>
          <w:tcPr>
            <w:tcW w:w="40" w:type="dxa"/>
          </w:tcPr>
          <w:p w14:paraId="16BBD530" w14:textId="77777777" w:rsidR="00F12248" w:rsidRDefault="00F12248" w:rsidP="00BD78A1">
            <w:pPr>
              <w:pStyle w:val="EMPTYCELLSTYLE"/>
            </w:pPr>
          </w:p>
        </w:tc>
        <w:tc>
          <w:tcPr>
            <w:tcW w:w="700" w:type="dxa"/>
            <w:tcMar>
              <w:top w:w="40" w:type="dxa"/>
              <w:left w:w="40" w:type="dxa"/>
              <w:bottom w:w="40" w:type="dxa"/>
              <w:right w:w="0" w:type="dxa"/>
            </w:tcMar>
          </w:tcPr>
          <w:p w14:paraId="3EEE538D"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58081C24"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4A2C7BB3" w14:textId="77777777" w:rsidR="00F12248" w:rsidRDefault="00F12248" w:rsidP="00BD78A1">
            <w:pPr>
              <w:pStyle w:val="UvjetniStil"/>
              <w:jc w:val="right"/>
            </w:pPr>
            <w:r>
              <w:rPr>
                <w:sz w:val="16"/>
              </w:rPr>
              <w:t>132,72</w:t>
            </w:r>
          </w:p>
        </w:tc>
        <w:tc>
          <w:tcPr>
            <w:tcW w:w="1300" w:type="dxa"/>
            <w:gridSpan w:val="2"/>
            <w:tcMar>
              <w:top w:w="0" w:type="dxa"/>
              <w:left w:w="0" w:type="dxa"/>
              <w:bottom w:w="0" w:type="dxa"/>
              <w:right w:w="40" w:type="dxa"/>
            </w:tcMar>
            <w:vAlign w:val="center"/>
          </w:tcPr>
          <w:p w14:paraId="27926E13"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3795A5E5"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030A179D"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35389836"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57340F9B"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0347A2CD" w14:textId="77777777" w:rsidR="00F12248" w:rsidRDefault="00F12248" w:rsidP="00BD78A1">
            <w:pPr>
              <w:pStyle w:val="UvjetniStil"/>
              <w:jc w:val="right"/>
            </w:pPr>
            <w:r>
              <w:rPr>
                <w:sz w:val="16"/>
              </w:rPr>
              <w:t>0,00</w:t>
            </w:r>
          </w:p>
        </w:tc>
        <w:tc>
          <w:tcPr>
            <w:tcW w:w="40" w:type="dxa"/>
          </w:tcPr>
          <w:p w14:paraId="6E3D3EC1" w14:textId="77777777" w:rsidR="00F12248" w:rsidRDefault="00F12248" w:rsidP="00BD78A1">
            <w:pPr>
              <w:pStyle w:val="EMPTYCELLSTYLE"/>
            </w:pPr>
          </w:p>
        </w:tc>
      </w:tr>
      <w:tr w:rsidR="00F12248" w14:paraId="19F0073A" w14:textId="77777777" w:rsidTr="00F51D42">
        <w:trPr>
          <w:trHeight w:hRule="exact" w:val="260"/>
        </w:trPr>
        <w:tc>
          <w:tcPr>
            <w:tcW w:w="40" w:type="dxa"/>
          </w:tcPr>
          <w:p w14:paraId="357A413E"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3E6C0A1"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E25B60D" w14:textId="77777777" w:rsidR="00F12248" w:rsidRDefault="00F12248" w:rsidP="00BD78A1">
                  <w:pPr>
                    <w:pStyle w:val="izv3"/>
                  </w:pPr>
                  <w:r>
                    <w:rPr>
                      <w:sz w:val="16"/>
                    </w:rPr>
                    <w:t>Izvor 6.1.004 Donacije -  Gradska knjižnica</w:t>
                  </w:r>
                </w:p>
              </w:tc>
              <w:tc>
                <w:tcPr>
                  <w:tcW w:w="1300" w:type="dxa"/>
                  <w:shd w:val="clear" w:color="auto" w:fill="FFFF97"/>
                  <w:tcMar>
                    <w:top w:w="0" w:type="dxa"/>
                    <w:left w:w="0" w:type="dxa"/>
                    <w:bottom w:w="0" w:type="dxa"/>
                    <w:right w:w="40" w:type="dxa"/>
                  </w:tcMar>
                  <w:vAlign w:val="center"/>
                </w:tcPr>
                <w:p w14:paraId="77C5D1FB" w14:textId="77777777" w:rsidR="00F12248" w:rsidRDefault="00F12248" w:rsidP="00BD78A1">
                  <w:pPr>
                    <w:pStyle w:val="izv3"/>
                    <w:jc w:val="right"/>
                  </w:pPr>
                  <w:r>
                    <w:rPr>
                      <w:sz w:val="16"/>
                    </w:rPr>
                    <w:t>132,72</w:t>
                  </w:r>
                </w:p>
              </w:tc>
              <w:tc>
                <w:tcPr>
                  <w:tcW w:w="1300" w:type="dxa"/>
                  <w:shd w:val="clear" w:color="auto" w:fill="FFFF97"/>
                  <w:tcMar>
                    <w:top w:w="0" w:type="dxa"/>
                    <w:left w:w="0" w:type="dxa"/>
                    <w:bottom w:w="0" w:type="dxa"/>
                    <w:right w:w="40" w:type="dxa"/>
                  </w:tcMar>
                  <w:vAlign w:val="center"/>
                </w:tcPr>
                <w:p w14:paraId="7B159266" w14:textId="77777777" w:rsidR="00F12248" w:rsidRDefault="00F12248" w:rsidP="00BD78A1">
                  <w:pPr>
                    <w:pStyle w:val="izv3"/>
                    <w:jc w:val="right"/>
                  </w:pPr>
                  <w:r>
                    <w:rPr>
                      <w:sz w:val="16"/>
                    </w:rPr>
                    <w:t>199,08</w:t>
                  </w:r>
                </w:p>
              </w:tc>
              <w:tc>
                <w:tcPr>
                  <w:tcW w:w="1300" w:type="dxa"/>
                  <w:shd w:val="clear" w:color="auto" w:fill="FFFF97"/>
                  <w:tcMar>
                    <w:top w:w="0" w:type="dxa"/>
                    <w:left w:w="0" w:type="dxa"/>
                    <w:bottom w:w="0" w:type="dxa"/>
                    <w:right w:w="40" w:type="dxa"/>
                  </w:tcMar>
                  <w:vAlign w:val="center"/>
                </w:tcPr>
                <w:p w14:paraId="059E5BF4" w14:textId="77777777" w:rsidR="00F12248" w:rsidRDefault="00F12248" w:rsidP="00BD78A1">
                  <w:pPr>
                    <w:pStyle w:val="izv3"/>
                    <w:jc w:val="right"/>
                  </w:pPr>
                  <w:r>
                    <w:rPr>
                      <w:sz w:val="16"/>
                    </w:rPr>
                    <w:t>132,72</w:t>
                  </w:r>
                </w:p>
              </w:tc>
              <w:tc>
                <w:tcPr>
                  <w:tcW w:w="1300" w:type="dxa"/>
                  <w:shd w:val="clear" w:color="auto" w:fill="FFFF97"/>
                  <w:tcMar>
                    <w:top w:w="0" w:type="dxa"/>
                    <w:left w:w="0" w:type="dxa"/>
                    <w:bottom w:w="0" w:type="dxa"/>
                    <w:right w:w="40" w:type="dxa"/>
                  </w:tcMar>
                  <w:vAlign w:val="center"/>
                </w:tcPr>
                <w:p w14:paraId="273A4DB9" w14:textId="77777777" w:rsidR="00F12248" w:rsidRDefault="00F12248" w:rsidP="00BD78A1">
                  <w:pPr>
                    <w:pStyle w:val="izv3"/>
                    <w:jc w:val="right"/>
                  </w:pPr>
                  <w:r>
                    <w:rPr>
                      <w:sz w:val="16"/>
                    </w:rPr>
                    <w:t>132,72</w:t>
                  </w:r>
                </w:p>
              </w:tc>
              <w:tc>
                <w:tcPr>
                  <w:tcW w:w="700" w:type="dxa"/>
                  <w:shd w:val="clear" w:color="auto" w:fill="FFFF97"/>
                  <w:tcMar>
                    <w:top w:w="0" w:type="dxa"/>
                    <w:left w:w="0" w:type="dxa"/>
                    <w:bottom w:w="0" w:type="dxa"/>
                    <w:right w:w="0" w:type="dxa"/>
                  </w:tcMar>
                  <w:vAlign w:val="center"/>
                </w:tcPr>
                <w:p w14:paraId="02C480E3" w14:textId="77777777" w:rsidR="00F12248" w:rsidRDefault="00F12248" w:rsidP="00BD78A1">
                  <w:pPr>
                    <w:pStyle w:val="izv3"/>
                    <w:jc w:val="right"/>
                  </w:pPr>
                  <w:r>
                    <w:rPr>
                      <w:sz w:val="16"/>
                    </w:rPr>
                    <w:t>150,00</w:t>
                  </w:r>
                </w:p>
              </w:tc>
              <w:tc>
                <w:tcPr>
                  <w:tcW w:w="700" w:type="dxa"/>
                  <w:shd w:val="clear" w:color="auto" w:fill="FFFF97"/>
                  <w:tcMar>
                    <w:top w:w="0" w:type="dxa"/>
                    <w:left w:w="0" w:type="dxa"/>
                    <w:bottom w:w="0" w:type="dxa"/>
                    <w:right w:w="0" w:type="dxa"/>
                  </w:tcMar>
                  <w:vAlign w:val="center"/>
                </w:tcPr>
                <w:p w14:paraId="47912D4D" w14:textId="77777777" w:rsidR="00F12248" w:rsidRDefault="00F12248" w:rsidP="00BD78A1">
                  <w:pPr>
                    <w:pStyle w:val="izv3"/>
                    <w:jc w:val="right"/>
                  </w:pPr>
                  <w:r>
                    <w:rPr>
                      <w:sz w:val="16"/>
                    </w:rPr>
                    <w:t>66,67</w:t>
                  </w:r>
                </w:p>
              </w:tc>
              <w:tc>
                <w:tcPr>
                  <w:tcW w:w="700" w:type="dxa"/>
                  <w:shd w:val="clear" w:color="auto" w:fill="FFFF97"/>
                  <w:tcMar>
                    <w:top w:w="0" w:type="dxa"/>
                    <w:left w:w="0" w:type="dxa"/>
                    <w:bottom w:w="0" w:type="dxa"/>
                    <w:right w:w="0" w:type="dxa"/>
                  </w:tcMar>
                  <w:vAlign w:val="center"/>
                </w:tcPr>
                <w:p w14:paraId="2783BC97" w14:textId="77777777" w:rsidR="00F12248" w:rsidRDefault="00F12248" w:rsidP="00BD78A1">
                  <w:pPr>
                    <w:pStyle w:val="izv3"/>
                    <w:jc w:val="right"/>
                  </w:pPr>
                  <w:r>
                    <w:rPr>
                      <w:sz w:val="16"/>
                    </w:rPr>
                    <w:t>100,00</w:t>
                  </w:r>
                </w:p>
              </w:tc>
            </w:tr>
            <w:tr w:rsidR="00F12248" w14:paraId="77ADA75B"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467896D0" w14:textId="77777777" w:rsidR="00F12248" w:rsidRDefault="00F12248" w:rsidP="00BD78A1">
                  <w:pPr>
                    <w:pStyle w:val="EMPTYCELLSTYLE"/>
                  </w:pPr>
                </w:p>
              </w:tc>
              <w:tc>
                <w:tcPr>
                  <w:tcW w:w="1300" w:type="dxa"/>
                </w:tcPr>
                <w:p w14:paraId="1B3E777E" w14:textId="77777777" w:rsidR="00F12248" w:rsidRDefault="00F12248" w:rsidP="00BD78A1">
                  <w:pPr>
                    <w:pStyle w:val="EMPTYCELLSTYLE"/>
                  </w:pPr>
                </w:p>
              </w:tc>
              <w:tc>
                <w:tcPr>
                  <w:tcW w:w="1300" w:type="dxa"/>
                </w:tcPr>
                <w:p w14:paraId="467ACCA7" w14:textId="77777777" w:rsidR="00F12248" w:rsidRDefault="00F12248" w:rsidP="00BD78A1">
                  <w:pPr>
                    <w:pStyle w:val="EMPTYCELLSTYLE"/>
                  </w:pPr>
                </w:p>
              </w:tc>
              <w:tc>
                <w:tcPr>
                  <w:tcW w:w="1300" w:type="dxa"/>
                </w:tcPr>
                <w:p w14:paraId="7009FF20" w14:textId="77777777" w:rsidR="00F12248" w:rsidRDefault="00F12248" w:rsidP="00BD78A1">
                  <w:pPr>
                    <w:pStyle w:val="EMPTYCELLSTYLE"/>
                  </w:pPr>
                </w:p>
              </w:tc>
              <w:tc>
                <w:tcPr>
                  <w:tcW w:w="1300" w:type="dxa"/>
                </w:tcPr>
                <w:p w14:paraId="4A8D745F" w14:textId="77777777" w:rsidR="00F12248" w:rsidRDefault="00F12248" w:rsidP="00BD78A1">
                  <w:pPr>
                    <w:pStyle w:val="EMPTYCELLSTYLE"/>
                  </w:pPr>
                </w:p>
              </w:tc>
              <w:tc>
                <w:tcPr>
                  <w:tcW w:w="700" w:type="dxa"/>
                </w:tcPr>
                <w:p w14:paraId="2FB64332" w14:textId="77777777" w:rsidR="00F12248" w:rsidRDefault="00F12248" w:rsidP="00BD78A1">
                  <w:pPr>
                    <w:pStyle w:val="EMPTYCELLSTYLE"/>
                  </w:pPr>
                </w:p>
              </w:tc>
              <w:tc>
                <w:tcPr>
                  <w:tcW w:w="700" w:type="dxa"/>
                </w:tcPr>
                <w:p w14:paraId="7E3C911A" w14:textId="77777777" w:rsidR="00F12248" w:rsidRDefault="00F12248" w:rsidP="00BD78A1">
                  <w:pPr>
                    <w:pStyle w:val="EMPTYCELLSTYLE"/>
                  </w:pPr>
                </w:p>
              </w:tc>
              <w:tc>
                <w:tcPr>
                  <w:tcW w:w="700" w:type="dxa"/>
                </w:tcPr>
                <w:p w14:paraId="74979EA2" w14:textId="77777777" w:rsidR="00F12248" w:rsidRDefault="00F12248" w:rsidP="00BD78A1">
                  <w:pPr>
                    <w:pStyle w:val="EMPTYCELLSTYLE"/>
                  </w:pPr>
                </w:p>
              </w:tc>
            </w:tr>
          </w:tbl>
          <w:p w14:paraId="5BFA4DA9" w14:textId="77777777" w:rsidR="00F12248" w:rsidRDefault="00F12248" w:rsidP="00BD78A1">
            <w:pPr>
              <w:pStyle w:val="EMPTYCELLSTYLE"/>
            </w:pPr>
          </w:p>
        </w:tc>
        <w:tc>
          <w:tcPr>
            <w:tcW w:w="40" w:type="dxa"/>
          </w:tcPr>
          <w:p w14:paraId="2C82331F" w14:textId="77777777" w:rsidR="00F12248" w:rsidRDefault="00F12248" w:rsidP="00BD78A1">
            <w:pPr>
              <w:pStyle w:val="EMPTYCELLSTYLE"/>
            </w:pPr>
          </w:p>
        </w:tc>
      </w:tr>
      <w:tr w:rsidR="00F12248" w14:paraId="2025894A" w14:textId="77777777" w:rsidTr="00F51D42">
        <w:trPr>
          <w:trHeight w:hRule="exact" w:val="260"/>
        </w:trPr>
        <w:tc>
          <w:tcPr>
            <w:tcW w:w="40" w:type="dxa"/>
          </w:tcPr>
          <w:p w14:paraId="2852032E" w14:textId="77777777" w:rsidR="00F12248" w:rsidRDefault="00F12248" w:rsidP="00BD78A1">
            <w:pPr>
              <w:pStyle w:val="EMPTYCELLSTYLE"/>
            </w:pPr>
          </w:p>
        </w:tc>
        <w:tc>
          <w:tcPr>
            <w:tcW w:w="700" w:type="dxa"/>
            <w:tcMar>
              <w:top w:w="40" w:type="dxa"/>
              <w:left w:w="40" w:type="dxa"/>
              <w:bottom w:w="40" w:type="dxa"/>
              <w:right w:w="0" w:type="dxa"/>
            </w:tcMar>
          </w:tcPr>
          <w:p w14:paraId="6D50BDA5"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4D885D26"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036A5E8A" w14:textId="77777777" w:rsidR="00F12248" w:rsidRDefault="00F12248" w:rsidP="00BD78A1">
            <w:pPr>
              <w:pStyle w:val="UvjetniStil"/>
              <w:jc w:val="right"/>
            </w:pPr>
            <w:r>
              <w:rPr>
                <w:sz w:val="16"/>
              </w:rPr>
              <w:t>132,72</w:t>
            </w:r>
          </w:p>
        </w:tc>
        <w:tc>
          <w:tcPr>
            <w:tcW w:w="1300" w:type="dxa"/>
            <w:gridSpan w:val="2"/>
            <w:tcMar>
              <w:top w:w="0" w:type="dxa"/>
              <w:left w:w="0" w:type="dxa"/>
              <w:bottom w:w="0" w:type="dxa"/>
              <w:right w:w="40" w:type="dxa"/>
            </w:tcMar>
            <w:vAlign w:val="center"/>
          </w:tcPr>
          <w:p w14:paraId="22B97E8B" w14:textId="77777777" w:rsidR="00F12248" w:rsidRDefault="00F12248" w:rsidP="00BD78A1">
            <w:pPr>
              <w:pStyle w:val="UvjetniStil"/>
              <w:jc w:val="right"/>
            </w:pPr>
            <w:r>
              <w:rPr>
                <w:sz w:val="16"/>
              </w:rPr>
              <w:t>199,08</w:t>
            </w:r>
          </w:p>
        </w:tc>
        <w:tc>
          <w:tcPr>
            <w:tcW w:w="1300" w:type="dxa"/>
            <w:tcMar>
              <w:top w:w="0" w:type="dxa"/>
              <w:left w:w="0" w:type="dxa"/>
              <w:bottom w:w="0" w:type="dxa"/>
              <w:right w:w="40" w:type="dxa"/>
            </w:tcMar>
            <w:vAlign w:val="center"/>
          </w:tcPr>
          <w:p w14:paraId="41386CFE" w14:textId="77777777" w:rsidR="00F12248" w:rsidRDefault="00F12248" w:rsidP="00BD78A1">
            <w:pPr>
              <w:pStyle w:val="UvjetniStil"/>
              <w:jc w:val="right"/>
            </w:pPr>
            <w:r>
              <w:rPr>
                <w:sz w:val="16"/>
              </w:rPr>
              <w:t>132,72</w:t>
            </w:r>
          </w:p>
        </w:tc>
        <w:tc>
          <w:tcPr>
            <w:tcW w:w="1300" w:type="dxa"/>
            <w:gridSpan w:val="3"/>
            <w:tcMar>
              <w:top w:w="0" w:type="dxa"/>
              <w:left w:w="0" w:type="dxa"/>
              <w:bottom w:w="0" w:type="dxa"/>
              <w:right w:w="40" w:type="dxa"/>
            </w:tcMar>
            <w:vAlign w:val="center"/>
          </w:tcPr>
          <w:p w14:paraId="2CBA2597" w14:textId="77777777" w:rsidR="00F12248" w:rsidRDefault="00F12248" w:rsidP="00BD78A1">
            <w:pPr>
              <w:pStyle w:val="UvjetniStil"/>
              <w:jc w:val="right"/>
            </w:pPr>
            <w:r>
              <w:rPr>
                <w:sz w:val="16"/>
              </w:rPr>
              <w:t>132,72</w:t>
            </w:r>
          </w:p>
        </w:tc>
        <w:tc>
          <w:tcPr>
            <w:tcW w:w="700" w:type="dxa"/>
            <w:tcMar>
              <w:top w:w="0" w:type="dxa"/>
              <w:left w:w="0" w:type="dxa"/>
              <w:bottom w:w="0" w:type="dxa"/>
              <w:right w:w="0" w:type="dxa"/>
            </w:tcMar>
            <w:vAlign w:val="center"/>
          </w:tcPr>
          <w:p w14:paraId="7C40D91C" w14:textId="77777777" w:rsidR="00F12248" w:rsidRDefault="00F12248" w:rsidP="00BD78A1">
            <w:pPr>
              <w:pStyle w:val="UvjetniStil"/>
              <w:jc w:val="right"/>
            </w:pPr>
            <w:r>
              <w:rPr>
                <w:sz w:val="16"/>
              </w:rPr>
              <w:t>150,00</w:t>
            </w:r>
          </w:p>
        </w:tc>
        <w:tc>
          <w:tcPr>
            <w:tcW w:w="700" w:type="dxa"/>
            <w:gridSpan w:val="3"/>
            <w:tcMar>
              <w:top w:w="0" w:type="dxa"/>
              <w:left w:w="0" w:type="dxa"/>
              <w:bottom w:w="0" w:type="dxa"/>
              <w:right w:w="0" w:type="dxa"/>
            </w:tcMar>
            <w:vAlign w:val="center"/>
          </w:tcPr>
          <w:p w14:paraId="5ED5FD68" w14:textId="77777777" w:rsidR="00F12248" w:rsidRDefault="00F12248" w:rsidP="00BD78A1">
            <w:pPr>
              <w:pStyle w:val="UvjetniStil"/>
              <w:jc w:val="right"/>
            </w:pPr>
            <w:r>
              <w:rPr>
                <w:sz w:val="16"/>
              </w:rPr>
              <w:t>66,67</w:t>
            </w:r>
          </w:p>
        </w:tc>
        <w:tc>
          <w:tcPr>
            <w:tcW w:w="720" w:type="dxa"/>
            <w:gridSpan w:val="2"/>
            <w:tcMar>
              <w:top w:w="0" w:type="dxa"/>
              <w:left w:w="0" w:type="dxa"/>
              <w:bottom w:w="0" w:type="dxa"/>
              <w:right w:w="0" w:type="dxa"/>
            </w:tcMar>
            <w:vAlign w:val="center"/>
          </w:tcPr>
          <w:p w14:paraId="526770E5" w14:textId="77777777" w:rsidR="00F12248" w:rsidRDefault="00F12248" w:rsidP="00BD78A1">
            <w:pPr>
              <w:pStyle w:val="UvjetniStil"/>
              <w:jc w:val="right"/>
            </w:pPr>
            <w:r>
              <w:rPr>
                <w:sz w:val="16"/>
              </w:rPr>
              <w:t>100,00</w:t>
            </w:r>
          </w:p>
        </w:tc>
        <w:tc>
          <w:tcPr>
            <w:tcW w:w="40" w:type="dxa"/>
          </w:tcPr>
          <w:p w14:paraId="6562F388" w14:textId="77777777" w:rsidR="00F12248" w:rsidRDefault="00F12248" w:rsidP="00BD78A1">
            <w:pPr>
              <w:pStyle w:val="EMPTYCELLSTYLE"/>
            </w:pPr>
          </w:p>
        </w:tc>
      </w:tr>
      <w:tr w:rsidR="00F12248" w14:paraId="23A482B3" w14:textId="77777777" w:rsidTr="00F51D42">
        <w:trPr>
          <w:trHeight w:hRule="exact" w:val="260"/>
        </w:trPr>
        <w:tc>
          <w:tcPr>
            <w:tcW w:w="40" w:type="dxa"/>
          </w:tcPr>
          <w:p w14:paraId="5B10B067" w14:textId="77777777" w:rsidR="00F12248" w:rsidRDefault="00F12248" w:rsidP="00BD78A1">
            <w:pPr>
              <w:pStyle w:val="EMPTYCELLSTYLE"/>
            </w:pPr>
          </w:p>
        </w:tc>
        <w:tc>
          <w:tcPr>
            <w:tcW w:w="16060" w:type="dxa"/>
            <w:gridSpan w:val="19"/>
            <w:shd w:val="clear" w:color="auto" w:fill="FFFF9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9EA3240" w14:textId="77777777" w:rsidTr="00BD78A1">
              <w:trPr>
                <w:trHeight w:hRule="exact" w:val="240"/>
              </w:trPr>
              <w:tc>
                <w:tcPr>
                  <w:tcW w:w="8740" w:type="dxa"/>
                  <w:vMerge w:val="restart"/>
                  <w:shd w:val="clear" w:color="auto" w:fill="FFFF97"/>
                  <w:tcMar>
                    <w:top w:w="0" w:type="dxa"/>
                    <w:left w:w="40" w:type="dxa"/>
                    <w:bottom w:w="0" w:type="dxa"/>
                    <w:right w:w="0" w:type="dxa"/>
                  </w:tcMar>
                  <w:vAlign w:val="center"/>
                </w:tcPr>
                <w:p w14:paraId="2A4C3510" w14:textId="77777777" w:rsidR="00F12248" w:rsidRDefault="00F12248" w:rsidP="00BD78A1">
                  <w:pPr>
                    <w:pStyle w:val="izv3"/>
                  </w:pPr>
                  <w:r>
                    <w:rPr>
                      <w:sz w:val="16"/>
                    </w:rPr>
                    <w:t>Izvor 6.1.007 Donacije - OŠ Čazma</w:t>
                  </w:r>
                </w:p>
              </w:tc>
              <w:tc>
                <w:tcPr>
                  <w:tcW w:w="1300" w:type="dxa"/>
                  <w:shd w:val="clear" w:color="auto" w:fill="FFFF97"/>
                  <w:tcMar>
                    <w:top w:w="0" w:type="dxa"/>
                    <w:left w:w="0" w:type="dxa"/>
                    <w:bottom w:w="0" w:type="dxa"/>
                    <w:right w:w="40" w:type="dxa"/>
                  </w:tcMar>
                  <w:vAlign w:val="center"/>
                </w:tcPr>
                <w:p w14:paraId="489C71E4" w14:textId="77777777" w:rsidR="00F12248" w:rsidRDefault="00F12248" w:rsidP="00BD78A1">
                  <w:pPr>
                    <w:pStyle w:val="izv3"/>
                    <w:jc w:val="right"/>
                  </w:pPr>
                  <w:r>
                    <w:rPr>
                      <w:sz w:val="16"/>
                    </w:rPr>
                    <w:t>0,00</w:t>
                  </w:r>
                </w:p>
              </w:tc>
              <w:tc>
                <w:tcPr>
                  <w:tcW w:w="1300" w:type="dxa"/>
                  <w:shd w:val="clear" w:color="auto" w:fill="FFFF97"/>
                  <w:tcMar>
                    <w:top w:w="0" w:type="dxa"/>
                    <w:left w:w="0" w:type="dxa"/>
                    <w:bottom w:w="0" w:type="dxa"/>
                    <w:right w:w="40" w:type="dxa"/>
                  </w:tcMar>
                  <w:vAlign w:val="center"/>
                </w:tcPr>
                <w:p w14:paraId="34CA11D1" w14:textId="77777777" w:rsidR="00F12248" w:rsidRDefault="00F12248" w:rsidP="00BD78A1">
                  <w:pPr>
                    <w:pStyle w:val="izv3"/>
                    <w:jc w:val="right"/>
                  </w:pPr>
                  <w:r>
                    <w:rPr>
                      <w:sz w:val="16"/>
                    </w:rPr>
                    <w:t>1.327,23</w:t>
                  </w:r>
                </w:p>
              </w:tc>
              <w:tc>
                <w:tcPr>
                  <w:tcW w:w="1300" w:type="dxa"/>
                  <w:shd w:val="clear" w:color="auto" w:fill="FFFF97"/>
                  <w:tcMar>
                    <w:top w:w="0" w:type="dxa"/>
                    <w:left w:w="0" w:type="dxa"/>
                    <w:bottom w:w="0" w:type="dxa"/>
                    <w:right w:w="40" w:type="dxa"/>
                  </w:tcMar>
                  <w:vAlign w:val="center"/>
                </w:tcPr>
                <w:p w14:paraId="471A5E89" w14:textId="77777777" w:rsidR="00F12248" w:rsidRDefault="00F12248" w:rsidP="00BD78A1">
                  <w:pPr>
                    <w:pStyle w:val="izv3"/>
                    <w:jc w:val="right"/>
                  </w:pPr>
                  <w:r>
                    <w:rPr>
                      <w:sz w:val="16"/>
                    </w:rPr>
                    <w:t>1.327,23</w:t>
                  </w:r>
                </w:p>
              </w:tc>
              <w:tc>
                <w:tcPr>
                  <w:tcW w:w="1300" w:type="dxa"/>
                  <w:shd w:val="clear" w:color="auto" w:fill="FFFF97"/>
                  <w:tcMar>
                    <w:top w:w="0" w:type="dxa"/>
                    <w:left w:w="0" w:type="dxa"/>
                    <w:bottom w:w="0" w:type="dxa"/>
                    <w:right w:w="40" w:type="dxa"/>
                  </w:tcMar>
                  <w:vAlign w:val="center"/>
                </w:tcPr>
                <w:p w14:paraId="59A97EEA" w14:textId="77777777" w:rsidR="00F12248" w:rsidRDefault="00F12248" w:rsidP="00BD78A1">
                  <w:pPr>
                    <w:pStyle w:val="izv3"/>
                    <w:jc w:val="right"/>
                  </w:pPr>
                  <w:r>
                    <w:rPr>
                      <w:sz w:val="16"/>
                    </w:rPr>
                    <w:t>1.327,23</w:t>
                  </w:r>
                </w:p>
              </w:tc>
              <w:tc>
                <w:tcPr>
                  <w:tcW w:w="700" w:type="dxa"/>
                  <w:shd w:val="clear" w:color="auto" w:fill="FFFF97"/>
                  <w:tcMar>
                    <w:top w:w="0" w:type="dxa"/>
                    <w:left w:w="0" w:type="dxa"/>
                    <w:bottom w:w="0" w:type="dxa"/>
                    <w:right w:w="0" w:type="dxa"/>
                  </w:tcMar>
                  <w:vAlign w:val="center"/>
                </w:tcPr>
                <w:p w14:paraId="5676CC58" w14:textId="77777777" w:rsidR="00F12248" w:rsidRDefault="00F12248" w:rsidP="00BD78A1">
                  <w:pPr>
                    <w:pStyle w:val="izv3"/>
                    <w:jc w:val="right"/>
                  </w:pPr>
                  <w:r>
                    <w:rPr>
                      <w:sz w:val="16"/>
                    </w:rPr>
                    <w:t>0,00</w:t>
                  </w:r>
                </w:p>
              </w:tc>
              <w:tc>
                <w:tcPr>
                  <w:tcW w:w="700" w:type="dxa"/>
                  <w:shd w:val="clear" w:color="auto" w:fill="FFFF97"/>
                  <w:tcMar>
                    <w:top w:w="0" w:type="dxa"/>
                    <w:left w:w="0" w:type="dxa"/>
                    <w:bottom w:w="0" w:type="dxa"/>
                    <w:right w:w="0" w:type="dxa"/>
                  </w:tcMar>
                  <w:vAlign w:val="center"/>
                </w:tcPr>
                <w:p w14:paraId="268A370B" w14:textId="77777777" w:rsidR="00F12248" w:rsidRDefault="00F12248" w:rsidP="00BD78A1">
                  <w:pPr>
                    <w:pStyle w:val="izv3"/>
                    <w:jc w:val="right"/>
                  </w:pPr>
                  <w:r>
                    <w:rPr>
                      <w:sz w:val="16"/>
                    </w:rPr>
                    <w:t>100,00</w:t>
                  </w:r>
                </w:p>
              </w:tc>
              <w:tc>
                <w:tcPr>
                  <w:tcW w:w="700" w:type="dxa"/>
                  <w:shd w:val="clear" w:color="auto" w:fill="FFFF97"/>
                  <w:tcMar>
                    <w:top w:w="0" w:type="dxa"/>
                    <w:left w:w="0" w:type="dxa"/>
                    <w:bottom w:w="0" w:type="dxa"/>
                    <w:right w:w="0" w:type="dxa"/>
                  </w:tcMar>
                  <w:vAlign w:val="center"/>
                </w:tcPr>
                <w:p w14:paraId="1F6E6A21" w14:textId="77777777" w:rsidR="00F12248" w:rsidRDefault="00F12248" w:rsidP="00BD78A1">
                  <w:pPr>
                    <w:pStyle w:val="izv3"/>
                    <w:jc w:val="right"/>
                  </w:pPr>
                  <w:r>
                    <w:rPr>
                      <w:sz w:val="16"/>
                    </w:rPr>
                    <w:t>100,00</w:t>
                  </w:r>
                </w:p>
              </w:tc>
            </w:tr>
            <w:tr w:rsidR="00F12248" w14:paraId="62E2463D" w14:textId="77777777" w:rsidTr="00BD78A1">
              <w:trPr>
                <w:trHeight w:hRule="exact" w:val="20"/>
              </w:trPr>
              <w:tc>
                <w:tcPr>
                  <w:tcW w:w="8740" w:type="dxa"/>
                  <w:vMerge/>
                  <w:shd w:val="clear" w:color="auto" w:fill="FFFF97"/>
                  <w:tcMar>
                    <w:top w:w="0" w:type="dxa"/>
                    <w:left w:w="40" w:type="dxa"/>
                    <w:bottom w:w="0" w:type="dxa"/>
                    <w:right w:w="0" w:type="dxa"/>
                  </w:tcMar>
                  <w:vAlign w:val="center"/>
                </w:tcPr>
                <w:p w14:paraId="5896BF47" w14:textId="77777777" w:rsidR="00F12248" w:rsidRDefault="00F12248" w:rsidP="00BD78A1">
                  <w:pPr>
                    <w:pStyle w:val="EMPTYCELLSTYLE"/>
                  </w:pPr>
                </w:p>
              </w:tc>
              <w:tc>
                <w:tcPr>
                  <w:tcW w:w="1300" w:type="dxa"/>
                </w:tcPr>
                <w:p w14:paraId="2A34F491" w14:textId="77777777" w:rsidR="00F12248" w:rsidRDefault="00F12248" w:rsidP="00BD78A1">
                  <w:pPr>
                    <w:pStyle w:val="EMPTYCELLSTYLE"/>
                  </w:pPr>
                </w:p>
              </w:tc>
              <w:tc>
                <w:tcPr>
                  <w:tcW w:w="1300" w:type="dxa"/>
                </w:tcPr>
                <w:p w14:paraId="4C97161F" w14:textId="77777777" w:rsidR="00F12248" w:rsidRDefault="00F12248" w:rsidP="00BD78A1">
                  <w:pPr>
                    <w:pStyle w:val="EMPTYCELLSTYLE"/>
                  </w:pPr>
                </w:p>
              </w:tc>
              <w:tc>
                <w:tcPr>
                  <w:tcW w:w="1300" w:type="dxa"/>
                </w:tcPr>
                <w:p w14:paraId="5B388CFC" w14:textId="77777777" w:rsidR="00F12248" w:rsidRDefault="00F12248" w:rsidP="00BD78A1">
                  <w:pPr>
                    <w:pStyle w:val="EMPTYCELLSTYLE"/>
                  </w:pPr>
                </w:p>
              </w:tc>
              <w:tc>
                <w:tcPr>
                  <w:tcW w:w="1300" w:type="dxa"/>
                </w:tcPr>
                <w:p w14:paraId="238584B4" w14:textId="77777777" w:rsidR="00F12248" w:rsidRDefault="00F12248" w:rsidP="00BD78A1">
                  <w:pPr>
                    <w:pStyle w:val="EMPTYCELLSTYLE"/>
                  </w:pPr>
                </w:p>
              </w:tc>
              <w:tc>
                <w:tcPr>
                  <w:tcW w:w="700" w:type="dxa"/>
                </w:tcPr>
                <w:p w14:paraId="5440A91C" w14:textId="77777777" w:rsidR="00F12248" w:rsidRDefault="00F12248" w:rsidP="00BD78A1">
                  <w:pPr>
                    <w:pStyle w:val="EMPTYCELLSTYLE"/>
                  </w:pPr>
                </w:p>
              </w:tc>
              <w:tc>
                <w:tcPr>
                  <w:tcW w:w="700" w:type="dxa"/>
                </w:tcPr>
                <w:p w14:paraId="4FA46818" w14:textId="77777777" w:rsidR="00F12248" w:rsidRDefault="00F12248" w:rsidP="00BD78A1">
                  <w:pPr>
                    <w:pStyle w:val="EMPTYCELLSTYLE"/>
                  </w:pPr>
                </w:p>
              </w:tc>
              <w:tc>
                <w:tcPr>
                  <w:tcW w:w="700" w:type="dxa"/>
                </w:tcPr>
                <w:p w14:paraId="713A4126" w14:textId="77777777" w:rsidR="00F12248" w:rsidRDefault="00F12248" w:rsidP="00BD78A1">
                  <w:pPr>
                    <w:pStyle w:val="EMPTYCELLSTYLE"/>
                  </w:pPr>
                </w:p>
              </w:tc>
            </w:tr>
          </w:tbl>
          <w:p w14:paraId="1DAD80AF" w14:textId="77777777" w:rsidR="00F12248" w:rsidRDefault="00F12248" w:rsidP="00BD78A1">
            <w:pPr>
              <w:pStyle w:val="EMPTYCELLSTYLE"/>
            </w:pPr>
          </w:p>
        </w:tc>
        <w:tc>
          <w:tcPr>
            <w:tcW w:w="40" w:type="dxa"/>
          </w:tcPr>
          <w:p w14:paraId="242E69FB" w14:textId="77777777" w:rsidR="00F12248" w:rsidRDefault="00F12248" w:rsidP="00BD78A1">
            <w:pPr>
              <w:pStyle w:val="EMPTYCELLSTYLE"/>
            </w:pPr>
          </w:p>
        </w:tc>
      </w:tr>
      <w:tr w:rsidR="00F12248" w14:paraId="7CC3AEA5" w14:textId="77777777" w:rsidTr="00F51D42">
        <w:trPr>
          <w:trHeight w:hRule="exact" w:val="260"/>
        </w:trPr>
        <w:tc>
          <w:tcPr>
            <w:tcW w:w="40" w:type="dxa"/>
          </w:tcPr>
          <w:p w14:paraId="7936CF8F" w14:textId="77777777" w:rsidR="00F12248" w:rsidRDefault="00F12248" w:rsidP="00BD78A1">
            <w:pPr>
              <w:pStyle w:val="EMPTYCELLSTYLE"/>
            </w:pPr>
          </w:p>
        </w:tc>
        <w:tc>
          <w:tcPr>
            <w:tcW w:w="700" w:type="dxa"/>
            <w:tcMar>
              <w:top w:w="40" w:type="dxa"/>
              <w:left w:w="40" w:type="dxa"/>
              <w:bottom w:w="40" w:type="dxa"/>
              <w:right w:w="0" w:type="dxa"/>
            </w:tcMar>
          </w:tcPr>
          <w:p w14:paraId="46C5AC8A"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28791342"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47E49EBF" w14:textId="77777777" w:rsidR="00F12248" w:rsidRDefault="00F12248" w:rsidP="00BD78A1">
            <w:pPr>
              <w:pStyle w:val="UvjetniStil"/>
              <w:jc w:val="right"/>
            </w:pPr>
            <w:r>
              <w:rPr>
                <w:sz w:val="16"/>
              </w:rPr>
              <w:t>0,00</w:t>
            </w:r>
          </w:p>
        </w:tc>
        <w:tc>
          <w:tcPr>
            <w:tcW w:w="1300" w:type="dxa"/>
            <w:gridSpan w:val="2"/>
            <w:tcMar>
              <w:top w:w="0" w:type="dxa"/>
              <w:left w:w="0" w:type="dxa"/>
              <w:bottom w:w="0" w:type="dxa"/>
              <w:right w:w="40" w:type="dxa"/>
            </w:tcMar>
            <w:vAlign w:val="center"/>
          </w:tcPr>
          <w:p w14:paraId="28AAE213" w14:textId="77777777" w:rsidR="00F12248" w:rsidRDefault="00F12248" w:rsidP="00BD78A1">
            <w:pPr>
              <w:pStyle w:val="UvjetniStil"/>
              <w:jc w:val="right"/>
            </w:pPr>
            <w:r>
              <w:rPr>
                <w:sz w:val="16"/>
              </w:rPr>
              <w:t>1.327,23</w:t>
            </w:r>
          </w:p>
        </w:tc>
        <w:tc>
          <w:tcPr>
            <w:tcW w:w="1300" w:type="dxa"/>
            <w:tcMar>
              <w:top w:w="0" w:type="dxa"/>
              <w:left w:w="0" w:type="dxa"/>
              <w:bottom w:w="0" w:type="dxa"/>
              <w:right w:w="40" w:type="dxa"/>
            </w:tcMar>
            <w:vAlign w:val="center"/>
          </w:tcPr>
          <w:p w14:paraId="3EAFC0D4" w14:textId="77777777" w:rsidR="00F12248" w:rsidRDefault="00F12248" w:rsidP="00BD78A1">
            <w:pPr>
              <w:pStyle w:val="UvjetniStil"/>
              <w:jc w:val="right"/>
            </w:pPr>
            <w:r>
              <w:rPr>
                <w:sz w:val="16"/>
              </w:rPr>
              <w:t>1.327,23</w:t>
            </w:r>
          </w:p>
        </w:tc>
        <w:tc>
          <w:tcPr>
            <w:tcW w:w="1300" w:type="dxa"/>
            <w:gridSpan w:val="3"/>
            <w:tcMar>
              <w:top w:w="0" w:type="dxa"/>
              <w:left w:w="0" w:type="dxa"/>
              <w:bottom w:w="0" w:type="dxa"/>
              <w:right w:w="40" w:type="dxa"/>
            </w:tcMar>
            <w:vAlign w:val="center"/>
          </w:tcPr>
          <w:p w14:paraId="77855B41" w14:textId="77777777" w:rsidR="00F12248" w:rsidRDefault="00F12248" w:rsidP="00BD78A1">
            <w:pPr>
              <w:pStyle w:val="UvjetniStil"/>
              <w:jc w:val="right"/>
            </w:pPr>
            <w:r>
              <w:rPr>
                <w:sz w:val="16"/>
              </w:rPr>
              <w:t>1.327,23</w:t>
            </w:r>
          </w:p>
        </w:tc>
        <w:tc>
          <w:tcPr>
            <w:tcW w:w="700" w:type="dxa"/>
            <w:tcMar>
              <w:top w:w="0" w:type="dxa"/>
              <w:left w:w="0" w:type="dxa"/>
              <w:bottom w:w="0" w:type="dxa"/>
              <w:right w:w="0" w:type="dxa"/>
            </w:tcMar>
            <w:vAlign w:val="center"/>
          </w:tcPr>
          <w:p w14:paraId="520ACF70"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03C4DB3A"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321AE3E3" w14:textId="77777777" w:rsidR="00F12248" w:rsidRDefault="00F12248" w:rsidP="00BD78A1">
            <w:pPr>
              <w:pStyle w:val="UvjetniStil"/>
              <w:jc w:val="right"/>
            </w:pPr>
            <w:r>
              <w:rPr>
                <w:sz w:val="16"/>
              </w:rPr>
              <w:t>100,00</w:t>
            </w:r>
          </w:p>
        </w:tc>
        <w:tc>
          <w:tcPr>
            <w:tcW w:w="40" w:type="dxa"/>
          </w:tcPr>
          <w:p w14:paraId="4CA54E8F" w14:textId="77777777" w:rsidR="00F12248" w:rsidRDefault="00F12248" w:rsidP="00BD78A1">
            <w:pPr>
              <w:pStyle w:val="EMPTYCELLSTYLE"/>
            </w:pPr>
          </w:p>
        </w:tc>
      </w:tr>
      <w:tr w:rsidR="00F12248" w14:paraId="4238E4D3" w14:textId="77777777" w:rsidTr="00F51D42">
        <w:trPr>
          <w:trHeight w:hRule="exact" w:val="260"/>
        </w:trPr>
        <w:tc>
          <w:tcPr>
            <w:tcW w:w="40" w:type="dxa"/>
          </w:tcPr>
          <w:p w14:paraId="7A0FE2F4"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04D223B3"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4E82A3F3" w14:textId="77777777" w:rsidR="00F12248" w:rsidRDefault="00F12248" w:rsidP="00BD78A1">
                  <w:pPr>
                    <w:pStyle w:val="izv1"/>
                  </w:pPr>
                  <w:r>
                    <w:rPr>
                      <w:sz w:val="16"/>
                    </w:rPr>
                    <w:t>Izvor 7. PRIHODI OD PRODAJE ILI ZAMJENE NEFINANCIJSKE IMOVINE</w:t>
                  </w:r>
                </w:p>
              </w:tc>
              <w:tc>
                <w:tcPr>
                  <w:tcW w:w="1300" w:type="dxa"/>
                  <w:shd w:val="clear" w:color="auto" w:fill="FEDE01"/>
                  <w:tcMar>
                    <w:top w:w="0" w:type="dxa"/>
                    <w:left w:w="0" w:type="dxa"/>
                    <w:bottom w:w="0" w:type="dxa"/>
                    <w:right w:w="40" w:type="dxa"/>
                  </w:tcMar>
                  <w:vAlign w:val="center"/>
                </w:tcPr>
                <w:p w14:paraId="04D87E1E" w14:textId="77777777" w:rsidR="00F12248" w:rsidRDefault="00F12248" w:rsidP="00BD78A1">
                  <w:pPr>
                    <w:pStyle w:val="izv1"/>
                    <w:jc w:val="right"/>
                  </w:pPr>
                  <w:r>
                    <w:rPr>
                      <w:sz w:val="16"/>
                    </w:rPr>
                    <w:t>166.168,93</w:t>
                  </w:r>
                </w:p>
              </w:tc>
              <w:tc>
                <w:tcPr>
                  <w:tcW w:w="1300" w:type="dxa"/>
                  <w:shd w:val="clear" w:color="auto" w:fill="FEDE01"/>
                  <w:tcMar>
                    <w:top w:w="0" w:type="dxa"/>
                    <w:left w:w="0" w:type="dxa"/>
                    <w:bottom w:w="0" w:type="dxa"/>
                    <w:right w:w="40" w:type="dxa"/>
                  </w:tcMar>
                  <w:vAlign w:val="center"/>
                </w:tcPr>
                <w:p w14:paraId="006AFA67" w14:textId="77777777" w:rsidR="00F12248" w:rsidRDefault="00F12248" w:rsidP="00BD78A1">
                  <w:pPr>
                    <w:pStyle w:val="izv1"/>
                    <w:jc w:val="right"/>
                  </w:pPr>
                  <w:r>
                    <w:rPr>
                      <w:sz w:val="16"/>
                    </w:rPr>
                    <w:t>91.844,18</w:t>
                  </w:r>
                </w:p>
              </w:tc>
              <w:tc>
                <w:tcPr>
                  <w:tcW w:w="1300" w:type="dxa"/>
                  <w:shd w:val="clear" w:color="auto" w:fill="FEDE01"/>
                  <w:tcMar>
                    <w:top w:w="0" w:type="dxa"/>
                    <w:left w:w="0" w:type="dxa"/>
                    <w:bottom w:w="0" w:type="dxa"/>
                    <w:right w:w="40" w:type="dxa"/>
                  </w:tcMar>
                  <w:vAlign w:val="center"/>
                </w:tcPr>
                <w:p w14:paraId="2314E90F" w14:textId="77777777" w:rsidR="00F12248" w:rsidRDefault="00F12248" w:rsidP="00BD78A1">
                  <w:pPr>
                    <w:pStyle w:val="izv1"/>
                    <w:jc w:val="right"/>
                  </w:pPr>
                  <w:r>
                    <w:rPr>
                      <w:sz w:val="16"/>
                    </w:rPr>
                    <w:t>91.844,18</w:t>
                  </w:r>
                </w:p>
              </w:tc>
              <w:tc>
                <w:tcPr>
                  <w:tcW w:w="1300" w:type="dxa"/>
                  <w:shd w:val="clear" w:color="auto" w:fill="FEDE01"/>
                  <w:tcMar>
                    <w:top w:w="0" w:type="dxa"/>
                    <w:left w:w="0" w:type="dxa"/>
                    <w:bottom w:w="0" w:type="dxa"/>
                    <w:right w:w="40" w:type="dxa"/>
                  </w:tcMar>
                  <w:vAlign w:val="center"/>
                </w:tcPr>
                <w:p w14:paraId="743D9B4C" w14:textId="77777777" w:rsidR="00F12248" w:rsidRDefault="00F12248" w:rsidP="00BD78A1">
                  <w:pPr>
                    <w:pStyle w:val="izv1"/>
                    <w:jc w:val="right"/>
                  </w:pPr>
                  <w:r>
                    <w:rPr>
                      <w:sz w:val="16"/>
                    </w:rPr>
                    <w:t>91.844,18</w:t>
                  </w:r>
                </w:p>
              </w:tc>
              <w:tc>
                <w:tcPr>
                  <w:tcW w:w="700" w:type="dxa"/>
                  <w:shd w:val="clear" w:color="auto" w:fill="FEDE01"/>
                  <w:tcMar>
                    <w:top w:w="0" w:type="dxa"/>
                    <w:left w:w="0" w:type="dxa"/>
                    <w:bottom w:w="0" w:type="dxa"/>
                    <w:right w:w="0" w:type="dxa"/>
                  </w:tcMar>
                  <w:vAlign w:val="center"/>
                </w:tcPr>
                <w:p w14:paraId="7A7B9673" w14:textId="77777777" w:rsidR="00F12248" w:rsidRDefault="00F12248" w:rsidP="00BD78A1">
                  <w:pPr>
                    <w:pStyle w:val="izv1"/>
                    <w:jc w:val="right"/>
                  </w:pPr>
                  <w:r>
                    <w:rPr>
                      <w:sz w:val="16"/>
                    </w:rPr>
                    <w:t>55,27</w:t>
                  </w:r>
                </w:p>
              </w:tc>
              <w:tc>
                <w:tcPr>
                  <w:tcW w:w="700" w:type="dxa"/>
                  <w:shd w:val="clear" w:color="auto" w:fill="FEDE01"/>
                  <w:tcMar>
                    <w:top w:w="0" w:type="dxa"/>
                    <w:left w:w="0" w:type="dxa"/>
                    <w:bottom w:w="0" w:type="dxa"/>
                    <w:right w:w="0" w:type="dxa"/>
                  </w:tcMar>
                  <w:vAlign w:val="center"/>
                </w:tcPr>
                <w:p w14:paraId="7247A84B" w14:textId="77777777" w:rsidR="00F12248" w:rsidRDefault="00F12248"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2104274" w14:textId="77777777" w:rsidR="00F12248" w:rsidRDefault="00F12248" w:rsidP="00BD78A1">
                  <w:pPr>
                    <w:pStyle w:val="izv1"/>
                    <w:jc w:val="right"/>
                  </w:pPr>
                  <w:r>
                    <w:rPr>
                      <w:sz w:val="16"/>
                    </w:rPr>
                    <w:t>100,00</w:t>
                  </w:r>
                </w:p>
              </w:tc>
            </w:tr>
            <w:tr w:rsidR="00F12248" w14:paraId="5C59D43C"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0CB04F6A" w14:textId="77777777" w:rsidR="00F12248" w:rsidRDefault="00F12248" w:rsidP="00BD78A1">
                  <w:pPr>
                    <w:pStyle w:val="EMPTYCELLSTYLE"/>
                  </w:pPr>
                </w:p>
              </w:tc>
              <w:tc>
                <w:tcPr>
                  <w:tcW w:w="1300" w:type="dxa"/>
                </w:tcPr>
                <w:p w14:paraId="62E350A0" w14:textId="77777777" w:rsidR="00F12248" w:rsidRDefault="00F12248" w:rsidP="00BD78A1">
                  <w:pPr>
                    <w:pStyle w:val="EMPTYCELLSTYLE"/>
                  </w:pPr>
                </w:p>
              </w:tc>
              <w:tc>
                <w:tcPr>
                  <w:tcW w:w="1300" w:type="dxa"/>
                </w:tcPr>
                <w:p w14:paraId="4598F007" w14:textId="77777777" w:rsidR="00F12248" w:rsidRDefault="00F12248" w:rsidP="00BD78A1">
                  <w:pPr>
                    <w:pStyle w:val="EMPTYCELLSTYLE"/>
                  </w:pPr>
                </w:p>
              </w:tc>
              <w:tc>
                <w:tcPr>
                  <w:tcW w:w="1300" w:type="dxa"/>
                </w:tcPr>
                <w:p w14:paraId="173D1795" w14:textId="77777777" w:rsidR="00F12248" w:rsidRDefault="00F12248" w:rsidP="00BD78A1">
                  <w:pPr>
                    <w:pStyle w:val="EMPTYCELLSTYLE"/>
                  </w:pPr>
                </w:p>
              </w:tc>
              <w:tc>
                <w:tcPr>
                  <w:tcW w:w="1300" w:type="dxa"/>
                </w:tcPr>
                <w:p w14:paraId="1DBE7D35" w14:textId="77777777" w:rsidR="00F12248" w:rsidRDefault="00F12248" w:rsidP="00BD78A1">
                  <w:pPr>
                    <w:pStyle w:val="EMPTYCELLSTYLE"/>
                  </w:pPr>
                </w:p>
              </w:tc>
              <w:tc>
                <w:tcPr>
                  <w:tcW w:w="700" w:type="dxa"/>
                </w:tcPr>
                <w:p w14:paraId="2FD61812" w14:textId="77777777" w:rsidR="00F12248" w:rsidRDefault="00F12248" w:rsidP="00BD78A1">
                  <w:pPr>
                    <w:pStyle w:val="EMPTYCELLSTYLE"/>
                  </w:pPr>
                </w:p>
              </w:tc>
              <w:tc>
                <w:tcPr>
                  <w:tcW w:w="700" w:type="dxa"/>
                </w:tcPr>
                <w:p w14:paraId="43663EC2" w14:textId="77777777" w:rsidR="00F12248" w:rsidRDefault="00F12248" w:rsidP="00BD78A1">
                  <w:pPr>
                    <w:pStyle w:val="EMPTYCELLSTYLE"/>
                  </w:pPr>
                </w:p>
              </w:tc>
              <w:tc>
                <w:tcPr>
                  <w:tcW w:w="700" w:type="dxa"/>
                </w:tcPr>
                <w:p w14:paraId="4482789C" w14:textId="77777777" w:rsidR="00F12248" w:rsidRDefault="00F12248" w:rsidP="00BD78A1">
                  <w:pPr>
                    <w:pStyle w:val="EMPTYCELLSTYLE"/>
                  </w:pPr>
                </w:p>
              </w:tc>
            </w:tr>
          </w:tbl>
          <w:p w14:paraId="7D2FDA49" w14:textId="77777777" w:rsidR="00F12248" w:rsidRDefault="00F12248" w:rsidP="00BD78A1">
            <w:pPr>
              <w:pStyle w:val="EMPTYCELLSTYLE"/>
            </w:pPr>
          </w:p>
        </w:tc>
        <w:tc>
          <w:tcPr>
            <w:tcW w:w="40" w:type="dxa"/>
          </w:tcPr>
          <w:p w14:paraId="2FD61037" w14:textId="77777777" w:rsidR="00F12248" w:rsidRDefault="00F12248" w:rsidP="00BD78A1">
            <w:pPr>
              <w:pStyle w:val="EMPTYCELLSTYLE"/>
            </w:pPr>
          </w:p>
        </w:tc>
      </w:tr>
      <w:tr w:rsidR="00F12248" w14:paraId="41EA99D9" w14:textId="77777777" w:rsidTr="00F51D42">
        <w:trPr>
          <w:trHeight w:hRule="exact" w:val="260"/>
        </w:trPr>
        <w:tc>
          <w:tcPr>
            <w:tcW w:w="40" w:type="dxa"/>
          </w:tcPr>
          <w:p w14:paraId="1BAF3A23"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635D7A85"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2C560F22" w14:textId="77777777" w:rsidR="00F12248" w:rsidRDefault="00F12248" w:rsidP="00BD78A1">
                  <w:pPr>
                    <w:pStyle w:val="izv2"/>
                  </w:pPr>
                  <w:r>
                    <w:rPr>
                      <w:sz w:val="16"/>
                    </w:rPr>
                    <w:t>Izvor 7.1. Prihodi od prodaje nefinancijske imovine i nadoknada štete s</w:t>
                  </w:r>
                </w:p>
              </w:tc>
              <w:tc>
                <w:tcPr>
                  <w:tcW w:w="1300" w:type="dxa"/>
                  <w:shd w:val="clear" w:color="auto" w:fill="FFEE75"/>
                  <w:tcMar>
                    <w:top w:w="0" w:type="dxa"/>
                    <w:left w:w="0" w:type="dxa"/>
                    <w:bottom w:w="0" w:type="dxa"/>
                    <w:right w:w="40" w:type="dxa"/>
                  </w:tcMar>
                  <w:vAlign w:val="center"/>
                </w:tcPr>
                <w:p w14:paraId="7C8F4A96" w14:textId="77777777" w:rsidR="00F12248" w:rsidRDefault="00F12248" w:rsidP="00BD78A1">
                  <w:pPr>
                    <w:pStyle w:val="izv2"/>
                    <w:jc w:val="right"/>
                  </w:pPr>
                  <w:r>
                    <w:rPr>
                      <w:sz w:val="16"/>
                    </w:rPr>
                    <w:t>3.981,68</w:t>
                  </w:r>
                </w:p>
              </w:tc>
              <w:tc>
                <w:tcPr>
                  <w:tcW w:w="1300" w:type="dxa"/>
                  <w:shd w:val="clear" w:color="auto" w:fill="FFEE75"/>
                  <w:tcMar>
                    <w:top w:w="0" w:type="dxa"/>
                    <w:left w:w="0" w:type="dxa"/>
                    <w:bottom w:w="0" w:type="dxa"/>
                    <w:right w:w="40" w:type="dxa"/>
                  </w:tcMar>
                  <w:vAlign w:val="center"/>
                </w:tcPr>
                <w:p w14:paraId="202D6863"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090A563D"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6C9B2572"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16F8649A"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523827DC"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4F5DFA70" w14:textId="77777777" w:rsidR="00F12248" w:rsidRDefault="00F12248" w:rsidP="00BD78A1">
                  <w:pPr>
                    <w:pStyle w:val="izv2"/>
                    <w:jc w:val="right"/>
                  </w:pPr>
                  <w:r>
                    <w:rPr>
                      <w:sz w:val="16"/>
                    </w:rPr>
                    <w:t>0,00</w:t>
                  </w:r>
                </w:p>
              </w:tc>
            </w:tr>
            <w:tr w:rsidR="00F12248" w14:paraId="5AAD48A0"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1432265F" w14:textId="77777777" w:rsidR="00F12248" w:rsidRDefault="00F12248" w:rsidP="00BD78A1">
                  <w:pPr>
                    <w:pStyle w:val="EMPTYCELLSTYLE"/>
                  </w:pPr>
                </w:p>
              </w:tc>
              <w:tc>
                <w:tcPr>
                  <w:tcW w:w="1300" w:type="dxa"/>
                </w:tcPr>
                <w:p w14:paraId="62F6CD1F" w14:textId="77777777" w:rsidR="00F12248" w:rsidRDefault="00F12248" w:rsidP="00BD78A1">
                  <w:pPr>
                    <w:pStyle w:val="EMPTYCELLSTYLE"/>
                  </w:pPr>
                </w:p>
              </w:tc>
              <w:tc>
                <w:tcPr>
                  <w:tcW w:w="1300" w:type="dxa"/>
                </w:tcPr>
                <w:p w14:paraId="31280A76" w14:textId="77777777" w:rsidR="00F12248" w:rsidRDefault="00F12248" w:rsidP="00BD78A1">
                  <w:pPr>
                    <w:pStyle w:val="EMPTYCELLSTYLE"/>
                  </w:pPr>
                </w:p>
              </w:tc>
              <w:tc>
                <w:tcPr>
                  <w:tcW w:w="1300" w:type="dxa"/>
                </w:tcPr>
                <w:p w14:paraId="68260F6E" w14:textId="77777777" w:rsidR="00F12248" w:rsidRDefault="00F12248" w:rsidP="00BD78A1">
                  <w:pPr>
                    <w:pStyle w:val="EMPTYCELLSTYLE"/>
                  </w:pPr>
                </w:p>
              </w:tc>
              <w:tc>
                <w:tcPr>
                  <w:tcW w:w="1300" w:type="dxa"/>
                </w:tcPr>
                <w:p w14:paraId="172AE281" w14:textId="77777777" w:rsidR="00F12248" w:rsidRDefault="00F12248" w:rsidP="00BD78A1">
                  <w:pPr>
                    <w:pStyle w:val="EMPTYCELLSTYLE"/>
                  </w:pPr>
                </w:p>
              </w:tc>
              <w:tc>
                <w:tcPr>
                  <w:tcW w:w="700" w:type="dxa"/>
                </w:tcPr>
                <w:p w14:paraId="634025C9" w14:textId="77777777" w:rsidR="00F12248" w:rsidRDefault="00F12248" w:rsidP="00BD78A1">
                  <w:pPr>
                    <w:pStyle w:val="EMPTYCELLSTYLE"/>
                  </w:pPr>
                </w:p>
              </w:tc>
              <w:tc>
                <w:tcPr>
                  <w:tcW w:w="700" w:type="dxa"/>
                </w:tcPr>
                <w:p w14:paraId="2EF66F54" w14:textId="77777777" w:rsidR="00F12248" w:rsidRDefault="00F12248" w:rsidP="00BD78A1">
                  <w:pPr>
                    <w:pStyle w:val="EMPTYCELLSTYLE"/>
                  </w:pPr>
                </w:p>
              </w:tc>
              <w:tc>
                <w:tcPr>
                  <w:tcW w:w="700" w:type="dxa"/>
                </w:tcPr>
                <w:p w14:paraId="3F19C527" w14:textId="77777777" w:rsidR="00F12248" w:rsidRDefault="00F12248" w:rsidP="00BD78A1">
                  <w:pPr>
                    <w:pStyle w:val="EMPTYCELLSTYLE"/>
                  </w:pPr>
                </w:p>
              </w:tc>
            </w:tr>
          </w:tbl>
          <w:p w14:paraId="44C80BB3" w14:textId="77777777" w:rsidR="00F12248" w:rsidRDefault="00F12248" w:rsidP="00BD78A1">
            <w:pPr>
              <w:pStyle w:val="EMPTYCELLSTYLE"/>
            </w:pPr>
          </w:p>
        </w:tc>
        <w:tc>
          <w:tcPr>
            <w:tcW w:w="40" w:type="dxa"/>
          </w:tcPr>
          <w:p w14:paraId="4975A93E" w14:textId="77777777" w:rsidR="00F12248" w:rsidRDefault="00F12248" w:rsidP="00BD78A1">
            <w:pPr>
              <w:pStyle w:val="EMPTYCELLSTYLE"/>
            </w:pPr>
          </w:p>
        </w:tc>
      </w:tr>
      <w:tr w:rsidR="00F12248" w14:paraId="6476D548" w14:textId="77777777" w:rsidTr="00F51D42">
        <w:trPr>
          <w:trHeight w:hRule="exact" w:val="260"/>
        </w:trPr>
        <w:tc>
          <w:tcPr>
            <w:tcW w:w="40" w:type="dxa"/>
          </w:tcPr>
          <w:p w14:paraId="601CEA01" w14:textId="77777777" w:rsidR="00F12248" w:rsidRDefault="00F12248" w:rsidP="00BD78A1">
            <w:pPr>
              <w:pStyle w:val="EMPTYCELLSTYLE"/>
            </w:pPr>
          </w:p>
        </w:tc>
        <w:tc>
          <w:tcPr>
            <w:tcW w:w="700" w:type="dxa"/>
            <w:tcMar>
              <w:top w:w="40" w:type="dxa"/>
              <w:left w:w="40" w:type="dxa"/>
              <w:bottom w:w="40" w:type="dxa"/>
              <w:right w:w="0" w:type="dxa"/>
            </w:tcMar>
          </w:tcPr>
          <w:p w14:paraId="504A0FD7"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444E7F06"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126BF3CE" w14:textId="77777777" w:rsidR="00F12248" w:rsidRDefault="00F12248" w:rsidP="00BD78A1">
            <w:pPr>
              <w:pStyle w:val="UvjetniStil"/>
              <w:jc w:val="right"/>
            </w:pPr>
            <w:r>
              <w:rPr>
                <w:sz w:val="16"/>
              </w:rPr>
              <w:t>3.981,68</w:t>
            </w:r>
          </w:p>
        </w:tc>
        <w:tc>
          <w:tcPr>
            <w:tcW w:w="1300" w:type="dxa"/>
            <w:gridSpan w:val="2"/>
            <w:tcMar>
              <w:top w:w="0" w:type="dxa"/>
              <w:left w:w="0" w:type="dxa"/>
              <w:bottom w:w="0" w:type="dxa"/>
              <w:right w:w="40" w:type="dxa"/>
            </w:tcMar>
            <w:vAlign w:val="center"/>
          </w:tcPr>
          <w:p w14:paraId="5274EB85"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6A7C244E"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3789C01E"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3A9C1B6F"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1D557AE"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40916655" w14:textId="77777777" w:rsidR="00F12248" w:rsidRDefault="00F12248" w:rsidP="00BD78A1">
            <w:pPr>
              <w:pStyle w:val="UvjetniStil"/>
              <w:jc w:val="right"/>
            </w:pPr>
            <w:r>
              <w:rPr>
                <w:sz w:val="16"/>
              </w:rPr>
              <w:t>0,00</w:t>
            </w:r>
          </w:p>
        </w:tc>
        <w:tc>
          <w:tcPr>
            <w:tcW w:w="40" w:type="dxa"/>
          </w:tcPr>
          <w:p w14:paraId="250FA698" w14:textId="77777777" w:rsidR="00F12248" w:rsidRDefault="00F12248" w:rsidP="00BD78A1">
            <w:pPr>
              <w:pStyle w:val="EMPTYCELLSTYLE"/>
            </w:pPr>
          </w:p>
        </w:tc>
      </w:tr>
      <w:tr w:rsidR="00F12248" w14:paraId="68A5E592" w14:textId="77777777" w:rsidTr="00F51D42">
        <w:trPr>
          <w:trHeight w:hRule="exact" w:val="260"/>
        </w:trPr>
        <w:tc>
          <w:tcPr>
            <w:tcW w:w="40" w:type="dxa"/>
          </w:tcPr>
          <w:p w14:paraId="3DE1109C"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33EFAE0"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7E470842" w14:textId="77777777" w:rsidR="00F12248" w:rsidRDefault="00F12248" w:rsidP="00BD78A1">
                  <w:pPr>
                    <w:pStyle w:val="izv2"/>
                  </w:pPr>
                  <w:r>
                    <w:rPr>
                      <w:sz w:val="16"/>
                    </w:rPr>
                    <w:t>Izvor 7.2. Prihodi od prodaje stanova</w:t>
                  </w:r>
                </w:p>
              </w:tc>
              <w:tc>
                <w:tcPr>
                  <w:tcW w:w="1300" w:type="dxa"/>
                  <w:shd w:val="clear" w:color="auto" w:fill="FFEE75"/>
                  <w:tcMar>
                    <w:top w:w="0" w:type="dxa"/>
                    <w:left w:w="0" w:type="dxa"/>
                    <w:bottom w:w="0" w:type="dxa"/>
                    <w:right w:w="40" w:type="dxa"/>
                  </w:tcMar>
                  <w:vAlign w:val="center"/>
                </w:tcPr>
                <w:p w14:paraId="0614D925" w14:textId="77777777" w:rsidR="00F12248" w:rsidRDefault="00F12248" w:rsidP="00BD78A1">
                  <w:pPr>
                    <w:pStyle w:val="izv2"/>
                    <w:jc w:val="right"/>
                  </w:pPr>
                  <w:r>
                    <w:rPr>
                      <w:sz w:val="16"/>
                    </w:rPr>
                    <w:t>61.052,48</w:t>
                  </w:r>
                </w:p>
              </w:tc>
              <w:tc>
                <w:tcPr>
                  <w:tcW w:w="1300" w:type="dxa"/>
                  <w:shd w:val="clear" w:color="auto" w:fill="FFEE75"/>
                  <w:tcMar>
                    <w:top w:w="0" w:type="dxa"/>
                    <w:left w:w="0" w:type="dxa"/>
                    <w:bottom w:w="0" w:type="dxa"/>
                    <w:right w:w="40" w:type="dxa"/>
                  </w:tcMar>
                  <w:vAlign w:val="center"/>
                </w:tcPr>
                <w:p w14:paraId="68DB1C02" w14:textId="77777777" w:rsidR="00F12248" w:rsidRDefault="00F12248" w:rsidP="00BD78A1">
                  <w:pPr>
                    <w:pStyle w:val="izv2"/>
                    <w:jc w:val="right"/>
                  </w:pPr>
                  <w:r>
                    <w:rPr>
                      <w:sz w:val="16"/>
                    </w:rPr>
                    <w:t>9.290,60</w:t>
                  </w:r>
                </w:p>
              </w:tc>
              <w:tc>
                <w:tcPr>
                  <w:tcW w:w="1300" w:type="dxa"/>
                  <w:shd w:val="clear" w:color="auto" w:fill="FFEE75"/>
                  <w:tcMar>
                    <w:top w:w="0" w:type="dxa"/>
                    <w:left w:w="0" w:type="dxa"/>
                    <w:bottom w:w="0" w:type="dxa"/>
                    <w:right w:w="40" w:type="dxa"/>
                  </w:tcMar>
                  <w:vAlign w:val="center"/>
                </w:tcPr>
                <w:p w14:paraId="38CE6214" w14:textId="77777777" w:rsidR="00F12248" w:rsidRDefault="00F12248" w:rsidP="00BD78A1">
                  <w:pPr>
                    <w:pStyle w:val="izv2"/>
                    <w:jc w:val="right"/>
                  </w:pPr>
                  <w:r>
                    <w:rPr>
                      <w:sz w:val="16"/>
                    </w:rPr>
                    <w:t>9.290,60</w:t>
                  </w:r>
                </w:p>
              </w:tc>
              <w:tc>
                <w:tcPr>
                  <w:tcW w:w="1300" w:type="dxa"/>
                  <w:shd w:val="clear" w:color="auto" w:fill="FFEE75"/>
                  <w:tcMar>
                    <w:top w:w="0" w:type="dxa"/>
                    <w:left w:w="0" w:type="dxa"/>
                    <w:bottom w:w="0" w:type="dxa"/>
                    <w:right w:w="40" w:type="dxa"/>
                  </w:tcMar>
                  <w:vAlign w:val="center"/>
                </w:tcPr>
                <w:p w14:paraId="60955B93" w14:textId="77777777" w:rsidR="00F12248" w:rsidRDefault="00F12248" w:rsidP="00BD78A1">
                  <w:pPr>
                    <w:pStyle w:val="izv2"/>
                    <w:jc w:val="right"/>
                  </w:pPr>
                  <w:r>
                    <w:rPr>
                      <w:sz w:val="16"/>
                    </w:rPr>
                    <w:t>9.290,60</w:t>
                  </w:r>
                </w:p>
              </w:tc>
              <w:tc>
                <w:tcPr>
                  <w:tcW w:w="700" w:type="dxa"/>
                  <w:shd w:val="clear" w:color="auto" w:fill="FFEE75"/>
                  <w:tcMar>
                    <w:top w:w="0" w:type="dxa"/>
                    <w:left w:w="0" w:type="dxa"/>
                    <w:bottom w:w="0" w:type="dxa"/>
                    <w:right w:w="0" w:type="dxa"/>
                  </w:tcMar>
                  <w:vAlign w:val="center"/>
                </w:tcPr>
                <w:p w14:paraId="5CE70D16" w14:textId="77777777" w:rsidR="00F12248" w:rsidRDefault="00F12248" w:rsidP="00BD78A1">
                  <w:pPr>
                    <w:pStyle w:val="izv2"/>
                    <w:jc w:val="right"/>
                  </w:pPr>
                  <w:r>
                    <w:rPr>
                      <w:sz w:val="16"/>
                    </w:rPr>
                    <w:t>15,22</w:t>
                  </w:r>
                </w:p>
              </w:tc>
              <w:tc>
                <w:tcPr>
                  <w:tcW w:w="700" w:type="dxa"/>
                  <w:shd w:val="clear" w:color="auto" w:fill="FFEE75"/>
                  <w:tcMar>
                    <w:top w:w="0" w:type="dxa"/>
                    <w:left w:w="0" w:type="dxa"/>
                    <w:bottom w:w="0" w:type="dxa"/>
                    <w:right w:w="0" w:type="dxa"/>
                  </w:tcMar>
                  <w:vAlign w:val="center"/>
                </w:tcPr>
                <w:p w14:paraId="26EDFA68"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12AC3376" w14:textId="77777777" w:rsidR="00F12248" w:rsidRDefault="00F12248" w:rsidP="00BD78A1">
                  <w:pPr>
                    <w:pStyle w:val="izv2"/>
                    <w:jc w:val="right"/>
                  </w:pPr>
                  <w:r>
                    <w:rPr>
                      <w:sz w:val="16"/>
                    </w:rPr>
                    <w:t>100,00</w:t>
                  </w:r>
                </w:p>
              </w:tc>
            </w:tr>
            <w:tr w:rsidR="00F12248" w14:paraId="36136BE4"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522B4861" w14:textId="77777777" w:rsidR="00F12248" w:rsidRDefault="00F12248" w:rsidP="00BD78A1">
                  <w:pPr>
                    <w:pStyle w:val="EMPTYCELLSTYLE"/>
                  </w:pPr>
                </w:p>
              </w:tc>
              <w:tc>
                <w:tcPr>
                  <w:tcW w:w="1300" w:type="dxa"/>
                </w:tcPr>
                <w:p w14:paraId="61848562" w14:textId="77777777" w:rsidR="00F12248" w:rsidRDefault="00F12248" w:rsidP="00BD78A1">
                  <w:pPr>
                    <w:pStyle w:val="EMPTYCELLSTYLE"/>
                  </w:pPr>
                </w:p>
              </w:tc>
              <w:tc>
                <w:tcPr>
                  <w:tcW w:w="1300" w:type="dxa"/>
                </w:tcPr>
                <w:p w14:paraId="33FDD9C4" w14:textId="77777777" w:rsidR="00F12248" w:rsidRDefault="00F12248" w:rsidP="00BD78A1">
                  <w:pPr>
                    <w:pStyle w:val="EMPTYCELLSTYLE"/>
                  </w:pPr>
                </w:p>
              </w:tc>
              <w:tc>
                <w:tcPr>
                  <w:tcW w:w="1300" w:type="dxa"/>
                </w:tcPr>
                <w:p w14:paraId="2C9813E3" w14:textId="77777777" w:rsidR="00F12248" w:rsidRDefault="00F12248" w:rsidP="00BD78A1">
                  <w:pPr>
                    <w:pStyle w:val="EMPTYCELLSTYLE"/>
                  </w:pPr>
                </w:p>
              </w:tc>
              <w:tc>
                <w:tcPr>
                  <w:tcW w:w="1300" w:type="dxa"/>
                </w:tcPr>
                <w:p w14:paraId="613FC394" w14:textId="77777777" w:rsidR="00F12248" w:rsidRDefault="00F12248" w:rsidP="00BD78A1">
                  <w:pPr>
                    <w:pStyle w:val="EMPTYCELLSTYLE"/>
                  </w:pPr>
                </w:p>
              </w:tc>
              <w:tc>
                <w:tcPr>
                  <w:tcW w:w="700" w:type="dxa"/>
                </w:tcPr>
                <w:p w14:paraId="663EF5FB" w14:textId="77777777" w:rsidR="00F12248" w:rsidRDefault="00F12248" w:rsidP="00BD78A1">
                  <w:pPr>
                    <w:pStyle w:val="EMPTYCELLSTYLE"/>
                  </w:pPr>
                </w:p>
              </w:tc>
              <w:tc>
                <w:tcPr>
                  <w:tcW w:w="700" w:type="dxa"/>
                </w:tcPr>
                <w:p w14:paraId="186F89A2" w14:textId="77777777" w:rsidR="00F12248" w:rsidRDefault="00F12248" w:rsidP="00BD78A1">
                  <w:pPr>
                    <w:pStyle w:val="EMPTYCELLSTYLE"/>
                  </w:pPr>
                </w:p>
              </w:tc>
              <w:tc>
                <w:tcPr>
                  <w:tcW w:w="700" w:type="dxa"/>
                </w:tcPr>
                <w:p w14:paraId="09FFD177" w14:textId="77777777" w:rsidR="00F12248" w:rsidRDefault="00F12248" w:rsidP="00BD78A1">
                  <w:pPr>
                    <w:pStyle w:val="EMPTYCELLSTYLE"/>
                  </w:pPr>
                </w:p>
              </w:tc>
            </w:tr>
          </w:tbl>
          <w:p w14:paraId="221EE35F" w14:textId="77777777" w:rsidR="00F12248" w:rsidRDefault="00F12248" w:rsidP="00BD78A1">
            <w:pPr>
              <w:pStyle w:val="EMPTYCELLSTYLE"/>
            </w:pPr>
          </w:p>
        </w:tc>
        <w:tc>
          <w:tcPr>
            <w:tcW w:w="40" w:type="dxa"/>
          </w:tcPr>
          <w:p w14:paraId="16056950" w14:textId="77777777" w:rsidR="00F12248" w:rsidRDefault="00F12248" w:rsidP="00BD78A1">
            <w:pPr>
              <w:pStyle w:val="EMPTYCELLSTYLE"/>
            </w:pPr>
          </w:p>
        </w:tc>
      </w:tr>
      <w:tr w:rsidR="00F12248" w14:paraId="29C15C50" w14:textId="77777777" w:rsidTr="00F51D42">
        <w:trPr>
          <w:trHeight w:hRule="exact" w:val="260"/>
        </w:trPr>
        <w:tc>
          <w:tcPr>
            <w:tcW w:w="40" w:type="dxa"/>
          </w:tcPr>
          <w:p w14:paraId="3F650521" w14:textId="77777777" w:rsidR="00F12248" w:rsidRDefault="00F12248" w:rsidP="00BD78A1">
            <w:pPr>
              <w:pStyle w:val="EMPTYCELLSTYLE"/>
            </w:pPr>
          </w:p>
        </w:tc>
        <w:tc>
          <w:tcPr>
            <w:tcW w:w="700" w:type="dxa"/>
            <w:tcMar>
              <w:top w:w="40" w:type="dxa"/>
              <w:left w:w="40" w:type="dxa"/>
              <w:bottom w:w="40" w:type="dxa"/>
              <w:right w:w="0" w:type="dxa"/>
            </w:tcMar>
          </w:tcPr>
          <w:p w14:paraId="21829CD4"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2AC742B0"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39563354" w14:textId="77777777" w:rsidR="00F12248" w:rsidRDefault="00F12248" w:rsidP="00BD78A1">
            <w:pPr>
              <w:pStyle w:val="UvjetniStil"/>
              <w:jc w:val="right"/>
            </w:pPr>
            <w:r>
              <w:rPr>
                <w:sz w:val="16"/>
              </w:rPr>
              <w:t>7.963,36</w:t>
            </w:r>
          </w:p>
        </w:tc>
        <w:tc>
          <w:tcPr>
            <w:tcW w:w="1300" w:type="dxa"/>
            <w:gridSpan w:val="2"/>
            <w:tcMar>
              <w:top w:w="0" w:type="dxa"/>
              <w:left w:w="0" w:type="dxa"/>
              <w:bottom w:w="0" w:type="dxa"/>
              <w:right w:w="40" w:type="dxa"/>
            </w:tcMar>
            <w:vAlign w:val="center"/>
          </w:tcPr>
          <w:p w14:paraId="3AFBEBBE" w14:textId="77777777" w:rsidR="00F12248" w:rsidRDefault="00F12248" w:rsidP="00BD78A1">
            <w:pPr>
              <w:pStyle w:val="UvjetniStil"/>
              <w:jc w:val="right"/>
            </w:pPr>
            <w:r>
              <w:rPr>
                <w:sz w:val="16"/>
              </w:rPr>
              <w:t>9.157,88</w:t>
            </w:r>
          </w:p>
        </w:tc>
        <w:tc>
          <w:tcPr>
            <w:tcW w:w="1300" w:type="dxa"/>
            <w:tcMar>
              <w:top w:w="0" w:type="dxa"/>
              <w:left w:w="0" w:type="dxa"/>
              <w:bottom w:w="0" w:type="dxa"/>
              <w:right w:w="40" w:type="dxa"/>
            </w:tcMar>
            <w:vAlign w:val="center"/>
          </w:tcPr>
          <w:p w14:paraId="6D8FA3C6" w14:textId="77777777" w:rsidR="00F12248" w:rsidRDefault="00F12248" w:rsidP="00BD78A1">
            <w:pPr>
              <w:pStyle w:val="UvjetniStil"/>
              <w:jc w:val="right"/>
            </w:pPr>
            <w:r>
              <w:rPr>
                <w:sz w:val="16"/>
              </w:rPr>
              <w:t>9.157,88</w:t>
            </w:r>
          </w:p>
        </w:tc>
        <w:tc>
          <w:tcPr>
            <w:tcW w:w="1300" w:type="dxa"/>
            <w:gridSpan w:val="3"/>
            <w:tcMar>
              <w:top w:w="0" w:type="dxa"/>
              <w:left w:w="0" w:type="dxa"/>
              <w:bottom w:w="0" w:type="dxa"/>
              <w:right w:w="40" w:type="dxa"/>
            </w:tcMar>
            <w:vAlign w:val="center"/>
          </w:tcPr>
          <w:p w14:paraId="3A8AD545" w14:textId="77777777" w:rsidR="00F12248" w:rsidRDefault="00F12248" w:rsidP="00BD78A1">
            <w:pPr>
              <w:pStyle w:val="UvjetniStil"/>
              <w:jc w:val="right"/>
            </w:pPr>
            <w:r>
              <w:rPr>
                <w:sz w:val="16"/>
              </w:rPr>
              <w:t>9.157,88</w:t>
            </w:r>
          </w:p>
        </w:tc>
        <w:tc>
          <w:tcPr>
            <w:tcW w:w="700" w:type="dxa"/>
            <w:tcMar>
              <w:top w:w="0" w:type="dxa"/>
              <w:left w:w="0" w:type="dxa"/>
              <w:bottom w:w="0" w:type="dxa"/>
              <w:right w:w="0" w:type="dxa"/>
            </w:tcMar>
            <w:vAlign w:val="center"/>
          </w:tcPr>
          <w:p w14:paraId="7B249918" w14:textId="77777777" w:rsidR="00F12248" w:rsidRDefault="00F12248" w:rsidP="00BD78A1">
            <w:pPr>
              <w:pStyle w:val="UvjetniStil"/>
              <w:jc w:val="right"/>
            </w:pPr>
            <w:r>
              <w:rPr>
                <w:sz w:val="16"/>
              </w:rPr>
              <w:t>115,00</w:t>
            </w:r>
          </w:p>
        </w:tc>
        <w:tc>
          <w:tcPr>
            <w:tcW w:w="700" w:type="dxa"/>
            <w:gridSpan w:val="3"/>
            <w:tcMar>
              <w:top w:w="0" w:type="dxa"/>
              <w:left w:w="0" w:type="dxa"/>
              <w:bottom w:w="0" w:type="dxa"/>
              <w:right w:w="0" w:type="dxa"/>
            </w:tcMar>
            <w:vAlign w:val="center"/>
          </w:tcPr>
          <w:p w14:paraId="4612368A"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43C319AF" w14:textId="77777777" w:rsidR="00F12248" w:rsidRDefault="00F12248" w:rsidP="00BD78A1">
            <w:pPr>
              <w:pStyle w:val="UvjetniStil"/>
              <w:jc w:val="right"/>
            </w:pPr>
            <w:r>
              <w:rPr>
                <w:sz w:val="16"/>
              </w:rPr>
              <w:t>100,00</w:t>
            </w:r>
          </w:p>
        </w:tc>
        <w:tc>
          <w:tcPr>
            <w:tcW w:w="40" w:type="dxa"/>
          </w:tcPr>
          <w:p w14:paraId="2EBD2857" w14:textId="77777777" w:rsidR="00F12248" w:rsidRDefault="00F12248" w:rsidP="00BD78A1">
            <w:pPr>
              <w:pStyle w:val="EMPTYCELLSTYLE"/>
            </w:pPr>
          </w:p>
        </w:tc>
      </w:tr>
      <w:tr w:rsidR="00F12248" w14:paraId="638905AF" w14:textId="77777777" w:rsidTr="00F51D42">
        <w:trPr>
          <w:trHeight w:hRule="exact" w:val="260"/>
        </w:trPr>
        <w:tc>
          <w:tcPr>
            <w:tcW w:w="40" w:type="dxa"/>
          </w:tcPr>
          <w:p w14:paraId="79FF2035" w14:textId="77777777" w:rsidR="00F12248" w:rsidRDefault="00F12248" w:rsidP="00BD78A1">
            <w:pPr>
              <w:pStyle w:val="EMPTYCELLSTYLE"/>
            </w:pPr>
          </w:p>
        </w:tc>
        <w:tc>
          <w:tcPr>
            <w:tcW w:w="700" w:type="dxa"/>
            <w:tcMar>
              <w:top w:w="40" w:type="dxa"/>
              <w:left w:w="40" w:type="dxa"/>
              <w:bottom w:w="40" w:type="dxa"/>
              <w:right w:w="0" w:type="dxa"/>
            </w:tcMar>
          </w:tcPr>
          <w:p w14:paraId="4B838578"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0FA41BF2"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25D0D41B" w14:textId="77777777" w:rsidR="00F12248" w:rsidRDefault="00F12248" w:rsidP="00BD78A1">
            <w:pPr>
              <w:pStyle w:val="UvjetniStil"/>
              <w:jc w:val="right"/>
            </w:pPr>
            <w:r>
              <w:rPr>
                <w:sz w:val="16"/>
              </w:rPr>
              <w:t>53.089,12</w:t>
            </w:r>
          </w:p>
        </w:tc>
        <w:tc>
          <w:tcPr>
            <w:tcW w:w="1300" w:type="dxa"/>
            <w:gridSpan w:val="2"/>
            <w:tcMar>
              <w:top w:w="0" w:type="dxa"/>
              <w:left w:w="0" w:type="dxa"/>
              <w:bottom w:w="0" w:type="dxa"/>
              <w:right w:w="40" w:type="dxa"/>
            </w:tcMar>
            <w:vAlign w:val="center"/>
          </w:tcPr>
          <w:p w14:paraId="5765C455" w14:textId="77777777" w:rsidR="00F12248" w:rsidRDefault="00F12248" w:rsidP="00BD78A1">
            <w:pPr>
              <w:pStyle w:val="UvjetniStil"/>
              <w:jc w:val="right"/>
            </w:pPr>
            <w:r>
              <w:rPr>
                <w:sz w:val="16"/>
              </w:rPr>
              <w:t>132,72</w:t>
            </w:r>
          </w:p>
        </w:tc>
        <w:tc>
          <w:tcPr>
            <w:tcW w:w="1300" w:type="dxa"/>
            <w:tcMar>
              <w:top w:w="0" w:type="dxa"/>
              <w:left w:w="0" w:type="dxa"/>
              <w:bottom w:w="0" w:type="dxa"/>
              <w:right w:w="40" w:type="dxa"/>
            </w:tcMar>
            <w:vAlign w:val="center"/>
          </w:tcPr>
          <w:p w14:paraId="7629D761" w14:textId="77777777" w:rsidR="00F12248" w:rsidRDefault="00F12248" w:rsidP="00BD78A1">
            <w:pPr>
              <w:pStyle w:val="UvjetniStil"/>
              <w:jc w:val="right"/>
            </w:pPr>
            <w:r>
              <w:rPr>
                <w:sz w:val="16"/>
              </w:rPr>
              <w:t>132,72</w:t>
            </w:r>
          </w:p>
        </w:tc>
        <w:tc>
          <w:tcPr>
            <w:tcW w:w="1300" w:type="dxa"/>
            <w:gridSpan w:val="3"/>
            <w:tcMar>
              <w:top w:w="0" w:type="dxa"/>
              <w:left w:w="0" w:type="dxa"/>
              <w:bottom w:w="0" w:type="dxa"/>
              <w:right w:w="40" w:type="dxa"/>
            </w:tcMar>
            <w:vAlign w:val="center"/>
          </w:tcPr>
          <w:p w14:paraId="3E3890A9" w14:textId="77777777" w:rsidR="00F12248" w:rsidRDefault="00F12248" w:rsidP="00BD78A1">
            <w:pPr>
              <w:pStyle w:val="UvjetniStil"/>
              <w:jc w:val="right"/>
            </w:pPr>
            <w:r>
              <w:rPr>
                <w:sz w:val="16"/>
              </w:rPr>
              <w:t>132,72</w:t>
            </w:r>
          </w:p>
        </w:tc>
        <w:tc>
          <w:tcPr>
            <w:tcW w:w="700" w:type="dxa"/>
            <w:tcMar>
              <w:top w:w="0" w:type="dxa"/>
              <w:left w:w="0" w:type="dxa"/>
              <w:bottom w:w="0" w:type="dxa"/>
              <w:right w:w="0" w:type="dxa"/>
            </w:tcMar>
            <w:vAlign w:val="center"/>
          </w:tcPr>
          <w:p w14:paraId="1B1276F1" w14:textId="77777777" w:rsidR="00F12248" w:rsidRDefault="00F12248" w:rsidP="00BD78A1">
            <w:pPr>
              <w:pStyle w:val="UvjetniStil"/>
              <w:jc w:val="right"/>
            </w:pPr>
            <w:r>
              <w:rPr>
                <w:sz w:val="16"/>
              </w:rPr>
              <w:t>0,25</w:t>
            </w:r>
          </w:p>
        </w:tc>
        <w:tc>
          <w:tcPr>
            <w:tcW w:w="700" w:type="dxa"/>
            <w:gridSpan w:val="3"/>
            <w:tcMar>
              <w:top w:w="0" w:type="dxa"/>
              <w:left w:w="0" w:type="dxa"/>
              <w:bottom w:w="0" w:type="dxa"/>
              <w:right w:w="0" w:type="dxa"/>
            </w:tcMar>
            <w:vAlign w:val="center"/>
          </w:tcPr>
          <w:p w14:paraId="2E69C355"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2A776E2B" w14:textId="77777777" w:rsidR="00F12248" w:rsidRDefault="00F12248" w:rsidP="00BD78A1">
            <w:pPr>
              <w:pStyle w:val="UvjetniStil"/>
              <w:jc w:val="right"/>
            </w:pPr>
            <w:r>
              <w:rPr>
                <w:sz w:val="16"/>
              </w:rPr>
              <w:t>100,00</w:t>
            </w:r>
          </w:p>
        </w:tc>
        <w:tc>
          <w:tcPr>
            <w:tcW w:w="40" w:type="dxa"/>
          </w:tcPr>
          <w:p w14:paraId="42CA3CBD" w14:textId="77777777" w:rsidR="00F12248" w:rsidRDefault="00F12248" w:rsidP="00BD78A1">
            <w:pPr>
              <w:pStyle w:val="EMPTYCELLSTYLE"/>
            </w:pPr>
          </w:p>
        </w:tc>
      </w:tr>
      <w:tr w:rsidR="00F12248" w14:paraId="36136631" w14:textId="77777777" w:rsidTr="00F51D42">
        <w:trPr>
          <w:trHeight w:hRule="exact" w:val="260"/>
        </w:trPr>
        <w:tc>
          <w:tcPr>
            <w:tcW w:w="40" w:type="dxa"/>
          </w:tcPr>
          <w:p w14:paraId="1AAC016A"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32FFE86B"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53BEF621" w14:textId="77777777" w:rsidR="00F12248" w:rsidRDefault="00F12248" w:rsidP="00BD78A1">
                  <w:pPr>
                    <w:pStyle w:val="izv2"/>
                  </w:pPr>
                  <w:r>
                    <w:rPr>
                      <w:sz w:val="16"/>
                    </w:rPr>
                    <w:t>Izvor 7.3. Prihodi od poljoprivrednog zemljišta</w:t>
                  </w:r>
                </w:p>
              </w:tc>
              <w:tc>
                <w:tcPr>
                  <w:tcW w:w="1300" w:type="dxa"/>
                  <w:shd w:val="clear" w:color="auto" w:fill="FFEE75"/>
                  <w:tcMar>
                    <w:top w:w="0" w:type="dxa"/>
                    <w:left w:w="0" w:type="dxa"/>
                    <w:bottom w:w="0" w:type="dxa"/>
                    <w:right w:w="40" w:type="dxa"/>
                  </w:tcMar>
                  <w:vAlign w:val="center"/>
                </w:tcPr>
                <w:p w14:paraId="5FF539C9" w14:textId="77777777" w:rsidR="00F12248" w:rsidRDefault="00F12248" w:rsidP="00BD78A1">
                  <w:pPr>
                    <w:pStyle w:val="izv2"/>
                    <w:jc w:val="right"/>
                  </w:pPr>
                  <w:r>
                    <w:rPr>
                      <w:sz w:val="16"/>
                    </w:rPr>
                    <w:t>101.134,77</w:t>
                  </w:r>
                </w:p>
              </w:tc>
              <w:tc>
                <w:tcPr>
                  <w:tcW w:w="1300" w:type="dxa"/>
                  <w:shd w:val="clear" w:color="auto" w:fill="FFEE75"/>
                  <w:tcMar>
                    <w:top w:w="0" w:type="dxa"/>
                    <w:left w:w="0" w:type="dxa"/>
                    <w:bottom w:w="0" w:type="dxa"/>
                    <w:right w:w="40" w:type="dxa"/>
                  </w:tcMar>
                  <w:vAlign w:val="center"/>
                </w:tcPr>
                <w:p w14:paraId="5DB6C024" w14:textId="77777777" w:rsidR="00F12248" w:rsidRDefault="00F12248" w:rsidP="00BD78A1">
                  <w:pPr>
                    <w:pStyle w:val="izv2"/>
                    <w:jc w:val="right"/>
                  </w:pPr>
                  <w:r>
                    <w:rPr>
                      <w:sz w:val="16"/>
                    </w:rPr>
                    <w:t>82.553,58</w:t>
                  </w:r>
                </w:p>
              </w:tc>
              <w:tc>
                <w:tcPr>
                  <w:tcW w:w="1300" w:type="dxa"/>
                  <w:shd w:val="clear" w:color="auto" w:fill="FFEE75"/>
                  <w:tcMar>
                    <w:top w:w="0" w:type="dxa"/>
                    <w:left w:w="0" w:type="dxa"/>
                    <w:bottom w:w="0" w:type="dxa"/>
                    <w:right w:w="40" w:type="dxa"/>
                  </w:tcMar>
                  <w:vAlign w:val="center"/>
                </w:tcPr>
                <w:p w14:paraId="46F6030A" w14:textId="77777777" w:rsidR="00F12248" w:rsidRDefault="00F12248" w:rsidP="00BD78A1">
                  <w:pPr>
                    <w:pStyle w:val="izv2"/>
                    <w:jc w:val="right"/>
                  </w:pPr>
                  <w:r>
                    <w:rPr>
                      <w:sz w:val="16"/>
                    </w:rPr>
                    <w:t>82.553,58</w:t>
                  </w:r>
                </w:p>
              </w:tc>
              <w:tc>
                <w:tcPr>
                  <w:tcW w:w="1300" w:type="dxa"/>
                  <w:shd w:val="clear" w:color="auto" w:fill="FFEE75"/>
                  <w:tcMar>
                    <w:top w:w="0" w:type="dxa"/>
                    <w:left w:w="0" w:type="dxa"/>
                    <w:bottom w:w="0" w:type="dxa"/>
                    <w:right w:w="40" w:type="dxa"/>
                  </w:tcMar>
                  <w:vAlign w:val="center"/>
                </w:tcPr>
                <w:p w14:paraId="66DF67EE" w14:textId="77777777" w:rsidR="00F12248" w:rsidRDefault="00F12248" w:rsidP="00BD78A1">
                  <w:pPr>
                    <w:pStyle w:val="izv2"/>
                    <w:jc w:val="right"/>
                  </w:pPr>
                  <w:r>
                    <w:rPr>
                      <w:sz w:val="16"/>
                    </w:rPr>
                    <w:t>82.553,58</w:t>
                  </w:r>
                </w:p>
              </w:tc>
              <w:tc>
                <w:tcPr>
                  <w:tcW w:w="700" w:type="dxa"/>
                  <w:shd w:val="clear" w:color="auto" w:fill="FFEE75"/>
                  <w:tcMar>
                    <w:top w:w="0" w:type="dxa"/>
                    <w:left w:w="0" w:type="dxa"/>
                    <w:bottom w:w="0" w:type="dxa"/>
                    <w:right w:w="0" w:type="dxa"/>
                  </w:tcMar>
                  <w:vAlign w:val="center"/>
                </w:tcPr>
                <w:p w14:paraId="23A2F260" w14:textId="77777777" w:rsidR="00F12248" w:rsidRDefault="00F12248" w:rsidP="00BD78A1">
                  <w:pPr>
                    <w:pStyle w:val="izv2"/>
                    <w:jc w:val="right"/>
                  </w:pPr>
                  <w:r>
                    <w:rPr>
                      <w:sz w:val="16"/>
                    </w:rPr>
                    <w:t>81,63</w:t>
                  </w:r>
                </w:p>
              </w:tc>
              <w:tc>
                <w:tcPr>
                  <w:tcW w:w="700" w:type="dxa"/>
                  <w:shd w:val="clear" w:color="auto" w:fill="FFEE75"/>
                  <w:tcMar>
                    <w:top w:w="0" w:type="dxa"/>
                    <w:left w:w="0" w:type="dxa"/>
                    <w:bottom w:w="0" w:type="dxa"/>
                    <w:right w:w="0" w:type="dxa"/>
                  </w:tcMar>
                  <w:vAlign w:val="center"/>
                </w:tcPr>
                <w:p w14:paraId="3D390958" w14:textId="77777777" w:rsidR="00F12248" w:rsidRDefault="00F12248" w:rsidP="00BD78A1">
                  <w:pPr>
                    <w:pStyle w:val="izv2"/>
                    <w:jc w:val="right"/>
                  </w:pPr>
                  <w:r>
                    <w:rPr>
                      <w:sz w:val="16"/>
                    </w:rPr>
                    <w:t>100,00</w:t>
                  </w:r>
                </w:p>
              </w:tc>
              <w:tc>
                <w:tcPr>
                  <w:tcW w:w="700" w:type="dxa"/>
                  <w:shd w:val="clear" w:color="auto" w:fill="FFEE75"/>
                  <w:tcMar>
                    <w:top w:w="0" w:type="dxa"/>
                    <w:left w:w="0" w:type="dxa"/>
                    <w:bottom w:w="0" w:type="dxa"/>
                    <w:right w:w="0" w:type="dxa"/>
                  </w:tcMar>
                  <w:vAlign w:val="center"/>
                </w:tcPr>
                <w:p w14:paraId="50283ED9" w14:textId="77777777" w:rsidR="00F12248" w:rsidRDefault="00F12248" w:rsidP="00BD78A1">
                  <w:pPr>
                    <w:pStyle w:val="izv2"/>
                    <w:jc w:val="right"/>
                  </w:pPr>
                  <w:r>
                    <w:rPr>
                      <w:sz w:val="16"/>
                    </w:rPr>
                    <w:t>100,00</w:t>
                  </w:r>
                </w:p>
              </w:tc>
            </w:tr>
            <w:tr w:rsidR="00F12248" w14:paraId="2CCCC3BF"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1E8425B1" w14:textId="77777777" w:rsidR="00F12248" w:rsidRDefault="00F12248" w:rsidP="00BD78A1">
                  <w:pPr>
                    <w:pStyle w:val="EMPTYCELLSTYLE"/>
                  </w:pPr>
                </w:p>
              </w:tc>
              <w:tc>
                <w:tcPr>
                  <w:tcW w:w="1300" w:type="dxa"/>
                </w:tcPr>
                <w:p w14:paraId="4EA6C274" w14:textId="77777777" w:rsidR="00F12248" w:rsidRDefault="00F12248" w:rsidP="00BD78A1">
                  <w:pPr>
                    <w:pStyle w:val="EMPTYCELLSTYLE"/>
                  </w:pPr>
                </w:p>
              </w:tc>
              <w:tc>
                <w:tcPr>
                  <w:tcW w:w="1300" w:type="dxa"/>
                </w:tcPr>
                <w:p w14:paraId="6E7EBD18" w14:textId="77777777" w:rsidR="00F12248" w:rsidRDefault="00F12248" w:rsidP="00BD78A1">
                  <w:pPr>
                    <w:pStyle w:val="EMPTYCELLSTYLE"/>
                  </w:pPr>
                </w:p>
              </w:tc>
              <w:tc>
                <w:tcPr>
                  <w:tcW w:w="1300" w:type="dxa"/>
                </w:tcPr>
                <w:p w14:paraId="0F294393" w14:textId="77777777" w:rsidR="00F12248" w:rsidRDefault="00F12248" w:rsidP="00BD78A1">
                  <w:pPr>
                    <w:pStyle w:val="EMPTYCELLSTYLE"/>
                  </w:pPr>
                </w:p>
              </w:tc>
              <w:tc>
                <w:tcPr>
                  <w:tcW w:w="1300" w:type="dxa"/>
                </w:tcPr>
                <w:p w14:paraId="3D1209A3" w14:textId="77777777" w:rsidR="00F12248" w:rsidRDefault="00F12248" w:rsidP="00BD78A1">
                  <w:pPr>
                    <w:pStyle w:val="EMPTYCELLSTYLE"/>
                  </w:pPr>
                </w:p>
              </w:tc>
              <w:tc>
                <w:tcPr>
                  <w:tcW w:w="700" w:type="dxa"/>
                </w:tcPr>
                <w:p w14:paraId="780884A2" w14:textId="77777777" w:rsidR="00F12248" w:rsidRDefault="00F12248" w:rsidP="00BD78A1">
                  <w:pPr>
                    <w:pStyle w:val="EMPTYCELLSTYLE"/>
                  </w:pPr>
                </w:p>
              </w:tc>
              <w:tc>
                <w:tcPr>
                  <w:tcW w:w="700" w:type="dxa"/>
                </w:tcPr>
                <w:p w14:paraId="79D5338F" w14:textId="77777777" w:rsidR="00F12248" w:rsidRDefault="00F12248" w:rsidP="00BD78A1">
                  <w:pPr>
                    <w:pStyle w:val="EMPTYCELLSTYLE"/>
                  </w:pPr>
                </w:p>
              </w:tc>
              <w:tc>
                <w:tcPr>
                  <w:tcW w:w="700" w:type="dxa"/>
                </w:tcPr>
                <w:p w14:paraId="0327E6C5" w14:textId="77777777" w:rsidR="00F12248" w:rsidRDefault="00F12248" w:rsidP="00BD78A1">
                  <w:pPr>
                    <w:pStyle w:val="EMPTYCELLSTYLE"/>
                  </w:pPr>
                </w:p>
              </w:tc>
            </w:tr>
          </w:tbl>
          <w:p w14:paraId="467E485C" w14:textId="77777777" w:rsidR="00F12248" w:rsidRDefault="00F12248" w:rsidP="00BD78A1">
            <w:pPr>
              <w:pStyle w:val="EMPTYCELLSTYLE"/>
            </w:pPr>
          </w:p>
        </w:tc>
        <w:tc>
          <w:tcPr>
            <w:tcW w:w="40" w:type="dxa"/>
          </w:tcPr>
          <w:p w14:paraId="75AAD752" w14:textId="77777777" w:rsidR="00F12248" w:rsidRDefault="00F12248" w:rsidP="00BD78A1">
            <w:pPr>
              <w:pStyle w:val="EMPTYCELLSTYLE"/>
            </w:pPr>
          </w:p>
        </w:tc>
      </w:tr>
      <w:tr w:rsidR="00F12248" w14:paraId="172F24B8" w14:textId="77777777" w:rsidTr="00F51D42">
        <w:trPr>
          <w:trHeight w:hRule="exact" w:val="260"/>
        </w:trPr>
        <w:tc>
          <w:tcPr>
            <w:tcW w:w="40" w:type="dxa"/>
          </w:tcPr>
          <w:p w14:paraId="214433F4" w14:textId="77777777" w:rsidR="00F12248" w:rsidRDefault="00F12248" w:rsidP="00BD78A1">
            <w:pPr>
              <w:pStyle w:val="EMPTYCELLSTYLE"/>
            </w:pPr>
          </w:p>
        </w:tc>
        <w:tc>
          <w:tcPr>
            <w:tcW w:w="700" w:type="dxa"/>
            <w:tcMar>
              <w:top w:w="40" w:type="dxa"/>
              <w:left w:w="40" w:type="dxa"/>
              <w:bottom w:w="40" w:type="dxa"/>
              <w:right w:w="0" w:type="dxa"/>
            </w:tcMar>
          </w:tcPr>
          <w:p w14:paraId="5089DC6D" w14:textId="77777777" w:rsidR="00F12248" w:rsidRDefault="00F12248" w:rsidP="00BD78A1">
            <w:pPr>
              <w:pStyle w:val="UvjetniStil"/>
            </w:pPr>
            <w:r>
              <w:rPr>
                <w:sz w:val="16"/>
              </w:rPr>
              <w:t>32</w:t>
            </w:r>
          </w:p>
        </w:tc>
        <w:tc>
          <w:tcPr>
            <w:tcW w:w="8040" w:type="dxa"/>
            <w:gridSpan w:val="5"/>
            <w:tcMar>
              <w:top w:w="40" w:type="dxa"/>
              <w:left w:w="0" w:type="dxa"/>
              <w:bottom w:w="40" w:type="dxa"/>
              <w:right w:w="0" w:type="dxa"/>
            </w:tcMar>
          </w:tcPr>
          <w:p w14:paraId="53DA11B2" w14:textId="77777777" w:rsidR="00F12248" w:rsidRDefault="00F12248" w:rsidP="00BD78A1">
            <w:pPr>
              <w:pStyle w:val="UvjetniStil"/>
            </w:pPr>
            <w:r>
              <w:rPr>
                <w:sz w:val="16"/>
              </w:rPr>
              <w:t>Materijalni rashodi</w:t>
            </w:r>
          </w:p>
        </w:tc>
        <w:tc>
          <w:tcPr>
            <w:tcW w:w="1300" w:type="dxa"/>
            <w:tcMar>
              <w:top w:w="0" w:type="dxa"/>
              <w:left w:w="0" w:type="dxa"/>
              <w:bottom w:w="0" w:type="dxa"/>
              <w:right w:w="40" w:type="dxa"/>
            </w:tcMar>
            <w:vAlign w:val="center"/>
          </w:tcPr>
          <w:p w14:paraId="6FE5BA2B" w14:textId="77777777" w:rsidR="00F12248" w:rsidRDefault="00F12248" w:rsidP="00BD78A1">
            <w:pPr>
              <w:pStyle w:val="UvjetniStil"/>
              <w:jc w:val="right"/>
            </w:pPr>
            <w:r>
              <w:rPr>
                <w:sz w:val="16"/>
              </w:rPr>
              <w:t>65.034,17</w:t>
            </w:r>
          </w:p>
        </w:tc>
        <w:tc>
          <w:tcPr>
            <w:tcW w:w="1300" w:type="dxa"/>
            <w:gridSpan w:val="2"/>
            <w:tcMar>
              <w:top w:w="0" w:type="dxa"/>
              <w:left w:w="0" w:type="dxa"/>
              <w:bottom w:w="0" w:type="dxa"/>
              <w:right w:w="40" w:type="dxa"/>
            </w:tcMar>
            <w:vAlign w:val="center"/>
          </w:tcPr>
          <w:p w14:paraId="5B240206" w14:textId="77777777" w:rsidR="00F12248" w:rsidRDefault="00F12248" w:rsidP="00BD78A1">
            <w:pPr>
              <w:pStyle w:val="UvjetniStil"/>
              <w:jc w:val="right"/>
            </w:pPr>
            <w:r>
              <w:rPr>
                <w:sz w:val="16"/>
              </w:rPr>
              <w:t>59.725,26</w:t>
            </w:r>
          </w:p>
        </w:tc>
        <w:tc>
          <w:tcPr>
            <w:tcW w:w="1300" w:type="dxa"/>
            <w:tcMar>
              <w:top w:w="0" w:type="dxa"/>
              <w:left w:w="0" w:type="dxa"/>
              <w:bottom w:w="0" w:type="dxa"/>
              <w:right w:w="40" w:type="dxa"/>
            </w:tcMar>
            <w:vAlign w:val="center"/>
          </w:tcPr>
          <w:p w14:paraId="0F6E8A82" w14:textId="77777777" w:rsidR="00F12248" w:rsidRDefault="00F12248" w:rsidP="00BD78A1">
            <w:pPr>
              <w:pStyle w:val="UvjetniStil"/>
              <w:jc w:val="right"/>
            </w:pPr>
            <w:r>
              <w:rPr>
                <w:sz w:val="16"/>
              </w:rPr>
              <w:t>59.725,26</w:t>
            </w:r>
          </w:p>
        </w:tc>
        <w:tc>
          <w:tcPr>
            <w:tcW w:w="1300" w:type="dxa"/>
            <w:gridSpan w:val="3"/>
            <w:tcMar>
              <w:top w:w="0" w:type="dxa"/>
              <w:left w:w="0" w:type="dxa"/>
              <w:bottom w:w="0" w:type="dxa"/>
              <w:right w:w="40" w:type="dxa"/>
            </w:tcMar>
            <w:vAlign w:val="center"/>
          </w:tcPr>
          <w:p w14:paraId="1EC4470A" w14:textId="77777777" w:rsidR="00F12248" w:rsidRDefault="00F12248" w:rsidP="00BD78A1">
            <w:pPr>
              <w:pStyle w:val="UvjetniStil"/>
              <w:jc w:val="right"/>
            </w:pPr>
            <w:r>
              <w:rPr>
                <w:sz w:val="16"/>
              </w:rPr>
              <w:t>59.725,26</w:t>
            </w:r>
          </w:p>
        </w:tc>
        <w:tc>
          <w:tcPr>
            <w:tcW w:w="700" w:type="dxa"/>
            <w:tcMar>
              <w:top w:w="0" w:type="dxa"/>
              <w:left w:w="0" w:type="dxa"/>
              <w:bottom w:w="0" w:type="dxa"/>
              <w:right w:w="0" w:type="dxa"/>
            </w:tcMar>
            <w:vAlign w:val="center"/>
          </w:tcPr>
          <w:p w14:paraId="6AE60BBE" w14:textId="77777777" w:rsidR="00F12248" w:rsidRDefault="00F12248" w:rsidP="00BD78A1">
            <w:pPr>
              <w:pStyle w:val="UvjetniStil"/>
              <w:jc w:val="right"/>
            </w:pPr>
            <w:r>
              <w:rPr>
                <w:sz w:val="16"/>
              </w:rPr>
              <w:t>91,84</w:t>
            </w:r>
          </w:p>
        </w:tc>
        <w:tc>
          <w:tcPr>
            <w:tcW w:w="700" w:type="dxa"/>
            <w:gridSpan w:val="3"/>
            <w:tcMar>
              <w:top w:w="0" w:type="dxa"/>
              <w:left w:w="0" w:type="dxa"/>
              <w:bottom w:w="0" w:type="dxa"/>
              <w:right w:w="0" w:type="dxa"/>
            </w:tcMar>
            <w:vAlign w:val="center"/>
          </w:tcPr>
          <w:p w14:paraId="165D724F"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19F704F6" w14:textId="77777777" w:rsidR="00F12248" w:rsidRDefault="00F12248" w:rsidP="00BD78A1">
            <w:pPr>
              <w:pStyle w:val="UvjetniStil"/>
              <w:jc w:val="right"/>
            </w:pPr>
            <w:r>
              <w:rPr>
                <w:sz w:val="16"/>
              </w:rPr>
              <w:t>100,00</w:t>
            </w:r>
          </w:p>
        </w:tc>
        <w:tc>
          <w:tcPr>
            <w:tcW w:w="40" w:type="dxa"/>
          </w:tcPr>
          <w:p w14:paraId="3486170D" w14:textId="77777777" w:rsidR="00F12248" w:rsidRDefault="00F12248" w:rsidP="00BD78A1">
            <w:pPr>
              <w:pStyle w:val="EMPTYCELLSTYLE"/>
            </w:pPr>
          </w:p>
        </w:tc>
      </w:tr>
      <w:tr w:rsidR="00F12248" w14:paraId="3952A6D0" w14:textId="77777777" w:rsidTr="00F51D42">
        <w:trPr>
          <w:trHeight w:hRule="exact" w:val="260"/>
        </w:trPr>
        <w:tc>
          <w:tcPr>
            <w:tcW w:w="40" w:type="dxa"/>
          </w:tcPr>
          <w:p w14:paraId="06A055E7" w14:textId="77777777" w:rsidR="00F12248" w:rsidRDefault="00F12248" w:rsidP="00BD78A1">
            <w:pPr>
              <w:pStyle w:val="EMPTYCELLSTYLE"/>
            </w:pPr>
          </w:p>
        </w:tc>
        <w:tc>
          <w:tcPr>
            <w:tcW w:w="700" w:type="dxa"/>
            <w:tcMar>
              <w:top w:w="40" w:type="dxa"/>
              <w:left w:w="40" w:type="dxa"/>
              <w:bottom w:w="40" w:type="dxa"/>
              <w:right w:w="0" w:type="dxa"/>
            </w:tcMar>
          </w:tcPr>
          <w:p w14:paraId="500C3517" w14:textId="77777777" w:rsidR="00F12248" w:rsidRDefault="00F12248" w:rsidP="00BD78A1">
            <w:pPr>
              <w:pStyle w:val="UvjetniStil"/>
            </w:pPr>
            <w:r>
              <w:rPr>
                <w:sz w:val="16"/>
              </w:rPr>
              <w:t>35</w:t>
            </w:r>
          </w:p>
        </w:tc>
        <w:tc>
          <w:tcPr>
            <w:tcW w:w="8040" w:type="dxa"/>
            <w:gridSpan w:val="5"/>
            <w:tcMar>
              <w:top w:w="40" w:type="dxa"/>
              <w:left w:w="0" w:type="dxa"/>
              <w:bottom w:w="40" w:type="dxa"/>
              <w:right w:w="0" w:type="dxa"/>
            </w:tcMar>
          </w:tcPr>
          <w:p w14:paraId="7F5D99B4" w14:textId="77777777" w:rsidR="00F12248" w:rsidRDefault="00F12248" w:rsidP="00BD78A1">
            <w:pPr>
              <w:pStyle w:val="UvjetniStil"/>
            </w:pPr>
            <w:r>
              <w:rPr>
                <w:sz w:val="16"/>
              </w:rPr>
              <w:t>Subvencije</w:t>
            </w:r>
          </w:p>
        </w:tc>
        <w:tc>
          <w:tcPr>
            <w:tcW w:w="1300" w:type="dxa"/>
            <w:tcMar>
              <w:top w:w="0" w:type="dxa"/>
              <w:left w:w="0" w:type="dxa"/>
              <w:bottom w:w="0" w:type="dxa"/>
              <w:right w:w="40" w:type="dxa"/>
            </w:tcMar>
            <w:vAlign w:val="center"/>
          </w:tcPr>
          <w:p w14:paraId="44DE933D" w14:textId="77777777" w:rsidR="00F12248" w:rsidRDefault="00F12248" w:rsidP="00BD78A1">
            <w:pPr>
              <w:pStyle w:val="UvjetniStil"/>
              <w:jc w:val="right"/>
            </w:pPr>
            <w:r>
              <w:rPr>
                <w:sz w:val="16"/>
              </w:rPr>
              <w:t>13.272,28</w:t>
            </w:r>
          </w:p>
        </w:tc>
        <w:tc>
          <w:tcPr>
            <w:tcW w:w="1300" w:type="dxa"/>
            <w:gridSpan w:val="2"/>
            <w:tcMar>
              <w:top w:w="0" w:type="dxa"/>
              <w:left w:w="0" w:type="dxa"/>
              <w:bottom w:w="0" w:type="dxa"/>
              <w:right w:w="40" w:type="dxa"/>
            </w:tcMar>
            <w:vAlign w:val="center"/>
          </w:tcPr>
          <w:p w14:paraId="29C366F3" w14:textId="77777777" w:rsidR="00F12248" w:rsidRDefault="00F12248" w:rsidP="00BD78A1">
            <w:pPr>
              <w:pStyle w:val="UvjetniStil"/>
              <w:jc w:val="right"/>
            </w:pPr>
            <w:r>
              <w:rPr>
                <w:sz w:val="16"/>
              </w:rPr>
              <w:t>13.272,28</w:t>
            </w:r>
          </w:p>
        </w:tc>
        <w:tc>
          <w:tcPr>
            <w:tcW w:w="1300" w:type="dxa"/>
            <w:tcMar>
              <w:top w:w="0" w:type="dxa"/>
              <w:left w:w="0" w:type="dxa"/>
              <w:bottom w:w="0" w:type="dxa"/>
              <w:right w:w="40" w:type="dxa"/>
            </w:tcMar>
            <w:vAlign w:val="center"/>
          </w:tcPr>
          <w:p w14:paraId="48513F4F" w14:textId="77777777" w:rsidR="00F12248" w:rsidRDefault="00F12248" w:rsidP="00BD78A1">
            <w:pPr>
              <w:pStyle w:val="UvjetniStil"/>
              <w:jc w:val="right"/>
            </w:pPr>
            <w:r>
              <w:rPr>
                <w:sz w:val="16"/>
              </w:rPr>
              <w:t>13.272,28</w:t>
            </w:r>
          </w:p>
        </w:tc>
        <w:tc>
          <w:tcPr>
            <w:tcW w:w="1300" w:type="dxa"/>
            <w:gridSpan w:val="3"/>
            <w:tcMar>
              <w:top w:w="0" w:type="dxa"/>
              <w:left w:w="0" w:type="dxa"/>
              <w:bottom w:w="0" w:type="dxa"/>
              <w:right w:w="40" w:type="dxa"/>
            </w:tcMar>
            <w:vAlign w:val="center"/>
          </w:tcPr>
          <w:p w14:paraId="6FF69B07" w14:textId="77777777" w:rsidR="00F12248" w:rsidRDefault="00F12248" w:rsidP="00BD78A1">
            <w:pPr>
              <w:pStyle w:val="UvjetniStil"/>
              <w:jc w:val="right"/>
            </w:pPr>
            <w:r>
              <w:rPr>
                <w:sz w:val="16"/>
              </w:rPr>
              <w:t>13.272,28</w:t>
            </w:r>
          </w:p>
        </w:tc>
        <w:tc>
          <w:tcPr>
            <w:tcW w:w="700" w:type="dxa"/>
            <w:tcMar>
              <w:top w:w="0" w:type="dxa"/>
              <w:left w:w="0" w:type="dxa"/>
              <w:bottom w:w="0" w:type="dxa"/>
              <w:right w:w="0" w:type="dxa"/>
            </w:tcMar>
            <w:vAlign w:val="center"/>
          </w:tcPr>
          <w:p w14:paraId="62A659DF" w14:textId="77777777" w:rsidR="00F12248" w:rsidRDefault="00F12248" w:rsidP="00BD78A1">
            <w:pPr>
              <w:pStyle w:val="UvjetniStil"/>
              <w:jc w:val="right"/>
            </w:pPr>
            <w:r>
              <w:rPr>
                <w:sz w:val="16"/>
              </w:rPr>
              <w:t>100,00</w:t>
            </w:r>
          </w:p>
        </w:tc>
        <w:tc>
          <w:tcPr>
            <w:tcW w:w="700" w:type="dxa"/>
            <w:gridSpan w:val="3"/>
            <w:tcMar>
              <w:top w:w="0" w:type="dxa"/>
              <w:left w:w="0" w:type="dxa"/>
              <w:bottom w:w="0" w:type="dxa"/>
              <w:right w:w="0" w:type="dxa"/>
            </w:tcMar>
            <w:vAlign w:val="center"/>
          </w:tcPr>
          <w:p w14:paraId="22D2A372"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05D50151" w14:textId="77777777" w:rsidR="00F12248" w:rsidRDefault="00F12248" w:rsidP="00BD78A1">
            <w:pPr>
              <w:pStyle w:val="UvjetniStil"/>
              <w:jc w:val="right"/>
            </w:pPr>
            <w:r>
              <w:rPr>
                <w:sz w:val="16"/>
              </w:rPr>
              <w:t>100,00</w:t>
            </w:r>
          </w:p>
        </w:tc>
        <w:tc>
          <w:tcPr>
            <w:tcW w:w="40" w:type="dxa"/>
          </w:tcPr>
          <w:p w14:paraId="57A03D0B" w14:textId="77777777" w:rsidR="00F12248" w:rsidRDefault="00F12248" w:rsidP="00BD78A1">
            <w:pPr>
              <w:pStyle w:val="EMPTYCELLSTYLE"/>
            </w:pPr>
          </w:p>
        </w:tc>
      </w:tr>
      <w:tr w:rsidR="00F12248" w14:paraId="1F24C705" w14:textId="77777777" w:rsidTr="00F51D42">
        <w:trPr>
          <w:trHeight w:hRule="exact" w:val="260"/>
        </w:trPr>
        <w:tc>
          <w:tcPr>
            <w:tcW w:w="40" w:type="dxa"/>
          </w:tcPr>
          <w:p w14:paraId="32D64EE8" w14:textId="77777777" w:rsidR="00F12248" w:rsidRDefault="00F12248" w:rsidP="00BD78A1">
            <w:pPr>
              <w:pStyle w:val="EMPTYCELLSTYLE"/>
            </w:pPr>
          </w:p>
        </w:tc>
        <w:tc>
          <w:tcPr>
            <w:tcW w:w="700" w:type="dxa"/>
            <w:tcMar>
              <w:top w:w="40" w:type="dxa"/>
              <w:left w:w="40" w:type="dxa"/>
              <w:bottom w:w="40" w:type="dxa"/>
              <w:right w:w="0" w:type="dxa"/>
            </w:tcMar>
          </w:tcPr>
          <w:p w14:paraId="629DEFD9" w14:textId="77777777" w:rsidR="00F12248" w:rsidRDefault="00F12248" w:rsidP="00BD78A1">
            <w:pPr>
              <w:pStyle w:val="UvjetniStil"/>
            </w:pPr>
            <w:r>
              <w:rPr>
                <w:sz w:val="16"/>
              </w:rPr>
              <w:t>38</w:t>
            </w:r>
          </w:p>
        </w:tc>
        <w:tc>
          <w:tcPr>
            <w:tcW w:w="8040" w:type="dxa"/>
            <w:gridSpan w:val="5"/>
            <w:tcMar>
              <w:top w:w="40" w:type="dxa"/>
              <w:left w:w="0" w:type="dxa"/>
              <w:bottom w:w="40" w:type="dxa"/>
              <w:right w:w="0" w:type="dxa"/>
            </w:tcMar>
          </w:tcPr>
          <w:p w14:paraId="6007424E" w14:textId="77777777" w:rsidR="00F12248" w:rsidRDefault="00F12248" w:rsidP="00BD78A1">
            <w:pPr>
              <w:pStyle w:val="UvjetniStil"/>
            </w:pPr>
            <w:r>
              <w:rPr>
                <w:sz w:val="16"/>
              </w:rPr>
              <w:t>Ostali rashodi</w:t>
            </w:r>
          </w:p>
        </w:tc>
        <w:tc>
          <w:tcPr>
            <w:tcW w:w="1300" w:type="dxa"/>
            <w:tcMar>
              <w:top w:w="0" w:type="dxa"/>
              <w:left w:w="0" w:type="dxa"/>
              <w:bottom w:w="0" w:type="dxa"/>
              <w:right w:w="40" w:type="dxa"/>
            </w:tcMar>
            <w:vAlign w:val="center"/>
          </w:tcPr>
          <w:p w14:paraId="11878873" w14:textId="77777777" w:rsidR="00F12248" w:rsidRDefault="00F12248" w:rsidP="00BD78A1">
            <w:pPr>
              <w:pStyle w:val="UvjetniStil"/>
              <w:jc w:val="right"/>
            </w:pPr>
            <w:r>
              <w:rPr>
                <w:sz w:val="16"/>
              </w:rPr>
              <w:t>22.828,32</w:t>
            </w:r>
          </w:p>
        </w:tc>
        <w:tc>
          <w:tcPr>
            <w:tcW w:w="1300" w:type="dxa"/>
            <w:gridSpan w:val="2"/>
            <w:tcMar>
              <w:top w:w="0" w:type="dxa"/>
              <w:left w:w="0" w:type="dxa"/>
              <w:bottom w:w="0" w:type="dxa"/>
              <w:right w:w="40" w:type="dxa"/>
            </w:tcMar>
            <w:vAlign w:val="center"/>
          </w:tcPr>
          <w:p w14:paraId="178A5CA7" w14:textId="77777777" w:rsidR="00F12248" w:rsidRDefault="00F12248" w:rsidP="00BD78A1">
            <w:pPr>
              <w:pStyle w:val="UvjetniStil"/>
              <w:jc w:val="right"/>
            </w:pPr>
            <w:r>
              <w:rPr>
                <w:sz w:val="16"/>
              </w:rPr>
              <w:t>9.556,04</w:t>
            </w:r>
          </w:p>
        </w:tc>
        <w:tc>
          <w:tcPr>
            <w:tcW w:w="1300" w:type="dxa"/>
            <w:tcMar>
              <w:top w:w="0" w:type="dxa"/>
              <w:left w:w="0" w:type="dxa"/>
              <w:bottom w:w="0" w:type="dxa"/>
              <w:right w:w="40" w:type="dxa"/>
            </w:tcMar>
            <w:vAlign w:val="center"/>
          </w:tcPr>
          <w:p w14:paraId="321120FA" w14:textId="77777777" w:rsidR="00F12248" w:rsidRDefault="00F12248" w:rsidP="00BD78A1">
            <w:pPr>
              <w:pStyle w:val="UvjetniStil"/>
              <w:jc w:val="right"/>
            </w:pPr>
            <w:r>
              <w:rPr>
                <w:sz w:val="16"/>
              </w:rPr>
              <w:t>9.556,04</w:t>
            </w:r>
          </w:p>
        </w:tc>
        <w:tc>
          <w:tcPr>
            <w:tcW w:w="1300" w:type="dxa"/>
            <w:gridSpan w:val="3"/>
            <w:tcMar>
              <w:top w:w="0" w:type="dxa"/>
              <w:left w:w="0" w:type="dxa"/>
              <w:bottom w:w="0" w:type="dxa"/>
              <w:right w:w="40" w:type="dxa"/>
            </w:tcMar>
            <w:vAlign w:val="center"/>
          </w:tcPr>
          <w:p w14:paraId="562AD409" w14:textId="77777777" w:rsidR="00F12248" w:rsidRDefault="00F12248" w:rsidP="00BD78A1">
            <w:pPr>
              <w:pStyle w:val="UvjetniStil"/>
              <w:jc w:val="right"/>
            </w:pPr>
            <w:r>
              <w:rPr>
                <w:sz w:val="16"/>
              </w:rPr>
              <w:t>9.556,04</w:t>
            </w:r>
          </w:p>
        </w:tc>
        <w:tc>
          <w:tcPr>
            <w:tcW w:w="700" w:type="dxa"/>
            <w:tcMar>
              <w:top w:w="0" w:type="dxa"/>
              <w:left w:w="0" w:type="dxa"/>
              <w:bottom w:w="0" w:type="dxa"/>
              <w:right w:w="0" w:type="dxa"/>
            </w:tcMar>
            <w:vAlign w:val="center"/>
          </w:tcPr>
          <w:p w14:paraId="44154678" w14:textId="77777777" w:rsidR="00F12248" w:rsidRDefault="00F12248" w:rsidP="00BD78A1">
            <w:pPr>
              <w:pStyle w:val="UvjetniStil"/>
              <w:jc w:val="right"/>
            </w:pPr>
            <w:r>
              <w:rPr>
                <w:sz w:val="16"/>
              </w:rPr>
              <w:t>41,86</w:t>
            </w:r>
          </w:p>
        </w:tc>
        <w:tc>
          <w:tcPr>
            <w:tcW w:w="700" w:type="dxa"/>
            <w:gridSpan w:val="3"/>
            <w:tcMar>
              <w:top w:w="0" w:type="dxa"/>
              <w:left w:w="0" w:type="dxa"/>
              <w:bottom w:w="0" w:type="dxa"/>
              <w:right w:w="0" w:type="dxa"/>
            </w:tcMar>
            <w:vAlign w:val="center"/>
          </w:tcPr>
          <w:p w14:paraId="7F3D4454" w14:textId="77777777" w:rsidR="00F12248" w:rsidRDefault="00F12248" w:rsidP="00BD78A1">
            <w:pPr>
              <w:pStyle w:val="UvjetniStil"/>
              <w:jc w:val="right"/>
            </w:pPr>
            <w:r>
              <w:rPr>
                <w:sz w:val="16"/>
              </w:rPr>
              <w:t>100,00</w:t>
            </w:r>
          </w:p>
        </w:tc>
        <w:tc>
          <w:tcPr>
            <w:tcW w:w="720" w:type="dxa"/>
            <w:gridSpan w:val="2"/>
            <w:tcMar>
              <w:top w:w="0" w:type="dxa"/>
              <w:left w:w="0" w:type="dxa"/>
              <w:bottom w:w="0" w:type="dxa"/>
              <w:right w:w="0" w:type="dxa"/>
            </w:tcMar>
            <w:vAlign w:val="center"/>
          </w:tcPr>
          <w:p w14:paraId="6C734971" w14:textId="77777777" w:rsidR="00F12248" w:rsidRDefault="00F12248" w:rsidP="00BD78A1">
            <w:pPr>
              <w:pStyle w:val="UvjetniStil"/>
              <w:jc w:val="right"/>
            </w:pPr>
            <w:r>
              <w:rPr>
                <w:sz w:val="16"/>
              </w:rPr>
              <w:t>100,00</w:t>
            </w:r>
          </w:p>
        </w:tc>
        <w:tc>
          <w:tcPr>
            <w:tcW w:w="40" w:type="dxa"/>
          </w:tcPr>
          <w:p w14:paraId="1DD568DE" w14:textId="77777777" w:rsidR="00F12248" w:rsidRDefault="00F12248" w:rsidP="00BD78A1">
            <w:pPr>
              <w:pStyle w:val="EMPTYCELLSTYLE"/>
            </w:pPr>
          </w:p>
        </w:tc>
      </w:tr>
      <w:tr w:rsidR="00F12248" w14:paraId="718C43A4" w14:textId="77777777" w:rsidTr="00F51D42">
        <w:trPr>
          <w:trHeight w:hRule="exact" w:val="520"/>
        </w:trPr>
        <w:tc>
          <w:tcPr>
            <w:tcW w:w="40" w:type="dxa"/>
          </w:tcPr>
          <w:p w14:paraId="60F3D166" w14:textId="77777777" w:rsidR="00F12248" w:rsidRDefault="00F12248" w:rsidP="00BD78A1">
            <w:pPr>
              <w:pStyle w:val="EMPTYCELLSTYLE"/>
            </w:pPr>
          </w:p>
        </w:tc>
        <w:tc>
          <w:tcPr>
            <w:tcW w:w="700" w:type="dxa"/>
          </w:tcPr>
          <w:p w14:paraId="04B513F2" w14:textId="77777777" w:rsidR="00F12248" w:rsidRDefault="00F12248" w:rsidP="00BD78A1">
            <w:pPr>
              <w:pStyle w:val="EMPTYCELLSTYLE"/>
            </w:pPr>
          </w:p>
        </w:tc>
        <w:tc>
          <w:tcPr>
            <w:tcW w:w="1100" w:type="dxa"/>
          </w:tcPr>
          <w:p w14:paraId="31CACEE1" w14:textId="77777777" w:rsidR="00F12248" w:rsidRDefault="00F12248" w:rsidP="00BD78A1">
            <w:pPr>
              <w:pStyle w:val="EMPTYCELLSTYLE"/>
            </w:pPr>
          </w:p>
        </w:tc>
        <w:tc>
          <w:tcPr>
            <w:tcW w:w="2640" w:type="dxa"/>
          </w:tcPr>
          <w:p w14:paraId="4C6F6EC5" w14:textId="77777777" w:rsidR="00F12248" w:rsidRDefault="00F12248" w:rsidP="00BD78A1">
            <w:pPr>
              <w:pStyle w:val="EMPTYCELLSTYLE"/>
            </w:pPr>
          </w:p>
        </w:tc>
        <w:tc>
          <w:tcPr>
            <w:tcW w:w="600" w:type="dxa"/>
          </w:tcPr>
          <w:p w14:paraId="69F95E05" w14:textId="77777777" w:rsidR="00F12248" w:rsidRDefault="00F12248" w:rsidP="00BD78A1">
            <w:pPr>
              <w:pStyle w:val="EMPTYCELLSTYLE"/>
            </w:pPr>
          </w:p>
        </w:tc>
        <w:tc>
          <w:tcPr>
            <w:tcW w:w="2520" w:type="dxa"/>
          </w:tcPr>
          <w:p w14:paraId="1E98D995" w14:textId="77777777" w:rsidR="00F12248" w:rsidRDefault="00F12248" w:rsidP="00BD78A1">
            <w:pPr>
              <w:pStyle w:val="EMPTYCELLSTYLE"/>
            </w:pPr>
          </w:p>
        </w:tc>
        <w:tc>
          <w:tcPr>
            <w:tcW w:w="1180" w:type="dxa"/>
          </w:tcPr>
          <w:p w14:paraId="68DFF4F4" w14:textId="77777777" w:rsidR="00F12248" w:rsidRDefault="00F12248" w:rsidP="00BD78A1">
            <w:pPr>
              <w:pStyle w:val="EMPTYCELLSTYLE"/>
            </w:pPr>
          </w:p>
        </w:tc>
        <w:tc>
          <w:tcPr>
            <w:tcW w:w="1300" w:type="dxa"/>
          </w:tcPr>
          <w:p w14:paraId="72C52DF2" w14:textId="77777777" w:rsidR="00F12248" w:rsidRDefault="00F12248" w:rsidP="00BD78A1">
            <w:pPr>
              <w:pStyle w:val="EMPTYCELLSTYLE"/>
            </w:pPr>
          </w:p>
        </w:tc>
        <w:tc>
          <w:tcPr>
            <w:tcW w:w="40" w:type="dxa"/>
          </w:tcPr>
          <w:p w14:paraId="1180A00B" w14:textId="77777777" w:rsidR="00F12248" w:rsidRDefault="00F12248" w:rsidP="00BD78A1">
            <w:pPr>
              <w:pStyle w:val="EMPTYCELLSTYLE"/>
            </w:pPr>
          </w:p>
        </w:tc>
        <w:tc>
          <w:tcPr>
            <w:tcW w:w="1260" w:type="dxa"/>
          </w:tcPr>
          <w:p w14:paraId="0E8874AE" w14:textId="77777777" w:rsidR="00F12248" w:rsidRDefault="00F12248" w:rsidP="00BD78A1">
            <w:pPr>
              <w:pStyle w:val="EMPTYCELLSTYLE"/>
            </w:pPr>
          </w:p>
        </w:tc>
        <w:tc>
          <w:tcPr>
            <w:tcW w:w="1300" w:type="dxa"/>
          </w:tcPr>
          <w:p w14:paraId="23F0F0E8" w14:textId="77777777" w:rsidR="00F12248" w:rsidRDefault="00F12248" w:rsidP="00BD78A1">
            <w:pPr>
              <w:pStyle w:val="EMPTYCELLSTYLE"/>
            </w:pPr>
          </w:p>
        </w:tc>
        <w:tc>
          <w:tcPr>
            <w:tcW w:w="500" w:type="dxa"/>
          </w:tcPr>
          <w:p w14:paraId="6D56C8DF" w14:textId="77777777" w:rsidR="00F12248" w:rsidRDefault="00F12248" w:rsidP="00BD78A1">
            <w:pPr>
              <w:pStyle w:val="EMPTYCELLSTYLE"/>
            </w:pPr>
          </w:p>
        </w:tc>
        <w:tc>
          <w:tcPr>
            <w:tcW w:w="360" w:type="dxa"/>
          </w:tcPr>
          <w:p w14:paraId="356515FD" w14:textId="77777777" w:rsidR="00F12248" w:rsidRDefault="00F12248" w:rsidP="00BD78A1">
            <w:pPr>
              <w:pStyle w:val="EMPTYCELLSTYLE"/>
            </w:pPr>
          </w:p>
        </w:tc>
        <w:tc>
          <w:tcPr>
            <w:tcW w:w="440" w:type="dxa"/>
          </w:tcPr>
          <w:p w14:paraId="020951DF" w14:textId="77777777" w:rsidR="00F12248" w:rsidRDefault="00F12248" w:rsidP="00BD78A1">
            <w:pPr>
              <w:pStyle w:val="EMPTYCELLSTYLE"/>
            </w:pPr>
          </w:p>
        </w:tc>
        <w:tc>
          <w:tcPr>
            <w:tcW w:w="700" w:type="dxa"/>
          </w:tcPr>
          <w:p w14:paraId="3A968C03" w14:textId="77777777" w:rsidR="00F12248" w:rsidRDefault="00F12248" w:rsidP="00BD78A1">
            <w:pPr>
              <w:pStyle w:val="EMPTYCELLSTYLE"/>
            </w:pPr>
          </w:p>
        </w:tc>
        <w:tc>
          <w:tcPr>
            <w:tcW w:w="260" w:type="dxa"/>
          </w:tcPr>
          <w:p w14:paraId="3C862B2E" w14:textId="77777777" w:rsidR="00F12248" w:rsidRDefault="00F12248" w:rsidP="00BD78A1">
            <w:pPr>
              <w:pStyle w:val="EMPTYCELLSTYLE"/>
            </w:pPr>
          </w:p>
        </w:tc>
        <w:tc>
          <w:tcPr>
            <w:tcW w:w="40" w:type="dxa"/>
          </w:tcPr>
          <w:p w14:paraId="02335743" w14:textId="77777777" w:rsidR="00F12248" w:rsidRDefault="00F12248" w:rsidP="00BD78A1">
            <w:pPr>
              <w:pStyle w:val="EMPTYCELLSTYLE"/>
            </w:pPr>
          </w:p>
        </w:tc>
        <w:tc>
          <w:tcPr>
            <w:tcW w:w="400" w:type="dxa"/>
          </w:tcPr>
          <w:p w14:paraId="06A746C3" w14:textId="77777777" w:rsidR="00F12248" w:rsidRDefault="00F12248" w:rsidP="00BD78A1">
            <w:pPr>
              <w:pStyle w:val="EMPTYCELLSTYLE"/>
            </w:pPr>
          </w:p>
        </w:tc>
        <w:tc>
          <w:tcPr>
            <w:tcW w:w="680" w:type="dxa"/>
          </w:tcPr>
          <w:p w14:paraId="5A525AC4" w14:textId="77777777" w:rsidR="00F12248" w:rsidRDefault="00F12248" w:rsidP="00BD78A1">
            <w:pPr>
              <w:pStyle w:val="EMPTYCELLSTYLE"/>
            </w:pPr>
          </w:p>
        </w:tc>
        <w:tc>
          <w:tcPr>
            <w:tcW w:w="40" w:type="dxa"/>
          </w:tcPr>
          <w:p w14:paraId="2470FD51" w14:textId="77777777" w:rsidR="00F12248" w:rsidRDefault="00F12248" w:rsidP="00BD78A1">
            <w:pPr>
              <w:pStyle w:val="EMPTYCELLSTYLE"/>
            </w:pPr>
          </w:p>
        </w:tc>
        <w:tc>
          <w:tcPr>
            <w:tcW w:w="40" w:type="dxa"/>
          </w:tcPr>
          <w:p w14:paraId="1DB2DB1A" w14:textId="77777777" w:rsidR="00F12248" w:rsidRDefault="00F12248" w:rsidP="00BD78A1">
            <w:pPr>
              <w:pStyle w:val="EMPTYCELLSTYLE"/>
            </w:pPr>
          </w:p>
        </w:tc>
      </w:tr>
      <w:tr w:rsidR="00F12248" w14:paraId="5FC820E5" w14:textId="77777777" w:rsidTr="00F51D42">
        <w:trPr>
          <w:trHeight w:hRule="exact" w:val="20"/>
        </w:trPr>
        <w:tc>
          <w:tcPr>
            <w:tcW w:w="40" w:type="dxa"/>
          </w:tcPr>
          <w:p w14:paraId="2D0BEA8F" w14:textId="77777777" w:rsidR="00F12248" w:rsidRDefault="00F12248" w:rsidP="00BD78A1">
            <w:pPr>
              <w:pStyle w:val="EMPTYCELLSTYLE"/>
            </w:pPr>
          </w:p>
        </w:tc>
        <w:tc>
          <w:tcPr>
            <w:tcW w:w="16060" w:type="dxa"/>
            <w:gridSpan w:val="19"/>
            <w:tcBorders>
              <w:top w:val="single" w:sz="8" w:space="0" w:color="000000"/>
            </w:tcBorders>
            <w:shd w:val="clear" w:color="auto" w:fill="FFFFFF"/>
            <w:tcMar>
              <w:top w:w="0" w:type="dxa"/>
              <w:left w:w="0" w:type="dxa"/>
              <w:bottom w:w="0" w:type="dxa"/>
              <w:right w:w="0" w:type="dxa"/>
            </w:tcMar>
          </w:tcPr>
          <w:p w14:paraId="3D322CB7" w14:textId="77777777" w:rsidR="00F12248" w:rsidRDefault="00F12248" w:rsidP="00BD78A1">
            <w:pPr>
              <w:pStyle w:val="EMPTYCELLSTYLE"/>
            </w:pPr>
          </w:p>
        </w:tc>
        <w:tc>
          <w:tcPr>
            <w:tcW w:w="40" w:type="dxa"/>
          </w:tcPr>
          <w:p w14:paraId="48EA4E3C" w14:textId="77777777" w:rsidR="00F12248" w:rsidRDefault="00F12248" w:rsidP="00BD78A1">
            <w:pPr>
              <w:pStyle w:val="EMPTYCELLSTYLE"/>
            </w:pPr>
          </w:p>
        </w:tc>
      </w:tr>
      <w:tr w:rsidR="00F12248" w14:paraId="5781045C" w14:textId="77777777" w:rsidTr="00F51D42">
        <w:trPr>
          <w:trHeight w:hRule="exact" w:val="240"/>
        </w:trPr>
        <w:tc>
          <w:tcPr>
            <w:tcW w:w="40" w:type="dxa"/>
          </w:tcPr>
          <w:p w14:paraId="1BA2EDE0" w14:textId="77777777" w:rsidR="00F12248" w:rsidRDefault="00F12248" w:rsidP="00BD78A1">
            <w:pPr>
              <w:pStyle w:val="EMPTYCELLSTYLE"/>
            </w:pPr>
          </w:p>
        </w:tc>
        <w:tc>
          <w:tcPr>
            <w:tcW w:w="1800" w:type="dxa"/>
            <w:gridSpan w:val="2"/>
            <w:tcMar>
              <w:top w:w="0" w:type="dxa"/>
              <w:left w:w="0" w:type="dxa"/>
              <w:bottom w:w="0" w:type="dxa"/>
              <w:right w:w="0" w:type="dxa"/>
            </w:tcMar>
          </w:tcPr>
          <w:p w14:paraId="548C6771" w14:textId="77777777" w:rsidR="00F12248" w:rsidRDefault="00F12248" w:rsidP="00BD78A1">
            <w:pPr>
              <w:pStyle w:val="DefaultStyle"/>
              <w:ind w:left="40" w:right="40"/>
            </w:pPr>
          </w:p>
        </w:tc>
        <w:tc>
          <w:tcPr>
            <w:tcW w:w="2640" w:type="dxa"/>
          </w:tcPr>
          <w:p w14:paraId="29693551" w14:textId="77777777" w:rsidR="00F12248" w:rsidRDefault="00F12248" w:rsidP="00BD78A1">
            <w:pPr>
              <w:pStyle w:val="EMPTYCELLSTYLE"/>
            </w:pPr>
          </w:p>
        </w:tc>
        <w:tc>
          <w:tcPr>
            <w:tcW w:w="600" w:type="dxa"/>
          </w:tcPr>
          <w:p w14:paraId="442F210B" w14:textId="77777777" w:rsidR="00F12248" w:rsidRDefault="00F12248" w:rsidP="00BD78A1">
            <w:pPr>
              <w:pStyle w:val="EMPTYCELLSTYLE"/>
            </w:pPr>
          </w:p>
        </w:tc>
        <w:tc>
          <w:tcPr>
            <w:tcW w:w="2520" w:type="dxa"/>
            <w:tcMar>
              <w:top w:w="0" w:type="dxa"/>
              <w:left w:w="0" w:type="dxa"/>
              <w:bottom w:w="0" w:type="dxa"/>
              <w:right w:w="0" w:type="dxa"/>
            </w:tcMar>
          </w:tcPr>
          <w:p w14:paraId="5F137ACF" w14:textId="77777777" w:rsidR="00F12248" w:rsidRDefault="00F12248" w:rsidP="00BD78A1">
            <w:pPr>
              <w:pStyle w:val="DefaultStyle"/>
              <w:ind w:left="40"/>
              <w:jc w:val="right"/>
            </w:pPr>
          </w:p>
        </w:tc>
        <w:tc>
          <w:tcPr>
            <w:tcW w:w="2520" w:type="dxa"/>
            <w:gridSpan w:val="3"/>
            <w:tcMar>
              <w:top w:w="0" w:type="dxa"/>
              <w:left w:w="0" w:type="dxa"/>
              <w:bottom w:w="0" w:type="dxa"/>
              <w:right w:w="0" w:type="dxa"/>
            </w:tcMar>
          </w:tcPr>
          <w:p w14:paraId="095B52E9" w14:textId="77777777" w:rsidR="00F12248" w:rsidRDefault="00F12248" w:rsidP="00BD78A1">
            <w:pPr>
              <w:pStyle w:val="DefaultStyle"/>
              <w:ind w:right="40"/>
            </w:pPr>
          </w:p>
        </w:tc>
        <w:tc>
          <w:tcPr>
            <w:tcW w:w="1260" w:type="dxa"/>
          </w:tcPr>
          <w:p w14:paraId="0F8863DA" w14:textId="77777777" w:rsidR="00F12248" w:rsidRDefault="00F12248" w:rsidP="00BD78A1">
            <w:pPr>
              <w:pStyle w:val="EMPTYCELLSTYLE"/>
            </w:pPr>
          </w:p>
        </w:tc>
        <w:tc>
          <w:tcPr>
            <w:tcW w:w="1300" w:type="dxa"/>
          </w:tcPr>
          <w:p w14:paraId="7E6B664D" w14:textId="77777777" w:rsidR="00F12248" w:rsidRDefault="00F12248" w:rsidP="00BD78A1">
            <w:pPr>
              <w:pStyle w:val="EMPTYCELLSTYLE"/>
            </w:pPr>
          </w:p>
        </w:tc>
        <w:tc>
          <w:tcPr>
            <w:tcW w:w="500" w:type="dxa"/>
          </w:tcPr>
          <w:p w14:paraId="79409C71" w14:textId="77777777" w:rsidR="00F12248" w:rsidRDefault="00F12248" w:rsidP="00BD78A1">
            <w:pPr>
              <w:pStyle w:val="EMPTYCELLSTYLE"/>
            </w:pPr>
          </w:p>
        </w:tc>
        <w:tc>
          <w:tcPr>
            <w:tcW w:w="2880" w:type="dxa"/>
            <w:gridSpan w:val="7"/>
            <w:tcMar>
              <w:top w:w="0" w:type="dxa"/>
              <w:left w:w="0" w:type="dxa"/>
              <w:bottom w:w="0" w:type="dxa"/>
              <w:right w:w="0" w:type="dxa"/>
            </w:tcMar>
          </w:tcPr>
          <w:p w14:paraId="3EBEA0A6" w14:textId="77777777" w:rsidR="00F12248" w:rsidRDefault="00F12248" w:rsidP="00BD78A1">
            <w:pPr>
              <w:pStyle w:val="DefaultStyle"/>
              <w:ind w:left="40" w:right="40"/>
              <w:jc w:val="right"/>
            </w:pPr>
          </w:p>
        </w:tc>
        <w:tc>
          <w:tcPr>
            <w:tcW w:w="40" w:type="dxa"/>
          </w:tcPr>
          <w:p w14:paraId="3225D50D" w14:textId="77777777" w:rsidR="00F12248" w:rsidRDefault="00F12248" w:rsidP="00BD78A1">
            <w:pPr>
              <w:pStyle w:val="EMPTYCELLSTYLE"/>
            </w:pPr>
          </w:p>
        </w:tc>
        <w:tc>
          <w:tcPr>
            <w:tcW w:w="40" w:type="dxa"/>
          </w:tcPr>
          <w:p w14:paraId="706B17E8" w14:textId="77777777" w:rsidR="00F12248" w:rsidRDefault="00F12248" w:rsidP="00BD78A1">
            <w:pPr>
              <w:pStyle w:val="EMPTYCELLSTYLE"/>
            </w:pPr>
          </w:p>
        </w:tc>
      </w:tr>
      <w:tr w:rsidR="00F12248" w14:paraId="3F9DA991" w14:textId="77777777" w:rsidTr="00F51D42">
        <w:tc>
          <w:tcPr>
            <w:tcW w:w="40" w:type="dxa"/>
          </w:tcPr>
          <w:p w14:paraId="0B91189D" w14:textId="77777777" w:rsidR="00F12248" w:rsidRDefault="00F12248" w:rsidP="00BD78A1">
            <w:pPr>
              <w:pStyle w:val="EMPTYCELLSTYLE"/>
              <w:pageBreakBefore/>
            </w:pPr>
            <w:bookmarkStart w:id="8" w:name="JR_PAGE_ANCHOR_0_9"/>
            <w:bookmarkEnd w:id="8"/>
          </w:p>
        </w:tc>
        <w:tc>
          <w:tcPr>
            <w:tcW w:w="700" w:type="dxa"/>
          </w:tcPr>
          <w:p w14:paraId="5869F4AF" w14:textId="77777777" w:rsidR="00F12248" w:rsidRDefault="00F12248" w:rsidP="00BD78A1">
            <w:pPr>
              <w:pStyle w:val="EMPTYCELLSTYLE"/>
            </w:pPr>
          </w:p>
        </w:tc>
        <w:tc>
          <w:tcPr>
            <w:tcW w:w="1100" w:type="dxa"/>
          </w:tcPr>
          <w:p w14:paraId="73DCB982" w14:textId="77777777" w:rsidR="00F12248" w:rsidRDefault="00F12248" w:rsidP="00BD78A1">
            <w:pPr>
              <w:pStyle w:val="EMPTYCELLSTYLE"/>
            </w:pPr>
          </w:p>
        </w:tc>
        <w:tc>
          <w:tcPr>
            <w:tcW w:w="2640" w:type="dxa"/>
          </w:tcPr>
          <w:p w14:paraId="75C5AB8E" w14:textId="77777777" w:rsidR="00F12248" w:rsidRDefault="00F12248" w:rsidP="00BD78A1">
            <w:pPr>
              <w:pStyle w:val="EMPTYCELLSTYLE"/>
            </w:pPr>
          </w:p>
        </w:tc>
        <w:tc>
          <w:tcPr>
            <w:tcW w:w="600" w:type="dxa"/>
          </w:tcPr>
          <w:p w14:paraId="3B536630" w14:textId="77777777" w:rsidR="00F12248" w:rsidRDefault="00F12248" w:rsidP="00BD78A1">
            <w:pPr>
              <w:pStyle w:val="EMPTYCELLSTYLE"/>
            </w:pPr>
          </w:p>
        </w:tc>
        <w:tc>
          <w:tcPr>
            <w:tcW w:w="2520" w:type="dxa"/>
          </w:tcPr>
          <w:p w14:paraId="0984262B" w14:textId="77777777" w:rsidR="00F12248" w:rsidRDefault="00F12248" w:rsidP="00BD78A1">
            <w:pPr>
              <w:pStyle w:val="EMPTYCELLSTYLE"/>
            </w:pPr>
          </w:p>
        </w:tc>
        <w:tc>
          <w:tcPr>
            <w:tcW w:w="1180" w:type="dxa"/>
          </w:tcPr>
          <w:p w14:paraId="2DB8F439" w14:textId="77777777" w:rsidR="00F12248" w:rsidRDefault="00F12248" w:rsidP="00BD78A1">
            <w:pPr>
              <w:pStyle w:val="EMPTYCELLSTYLE"/>
            </w:pPr>
          </w:p>
        </w:tc>
        <w:tc>
          <w:tcPr>
            <w:tcW w:w="1300" w:type="dxa"/>
          </w:tcPr>
          <w:p w14:paraId="2B7DF5D1" w14:textId="77777777" w:rsidR="00F12248" w:rsidRDefault="00F12248" w:rsidP="00BD78A1">
            <w:pPr>
              <w:pStyle w:val="EMPTYCELLSTYLE"/>
            </w:pPr>
          </w:p>
        </w:tc>
        <w:tc>
          <w:tcPr>
            <w:tcW w:w="40" w:type="dxa"/>
          </w:tcPr>
          <w:p w14:paraId="1A4C14DE" w14:textId="77777777" w:rsidR="00F12248" w:rsidRDefault="00F12248" w:rsidP="00BD78A1">
            <w:pPr>
              <w:pStyle w:val="EMPTYCELLSTYLE"/>
            </w:pPr>
          </w:p>
        </w:tc>
        <w:tc>
          <w:tcPr>
            <w:tcW w:w="1260" w:type="dxa"/>
          </w:tcPr>
          <w:p w14:paraId="73C93621" w14:textId="77777777" w:rsidR="00F12248" w:rsidRDefault="00F12248" w:rsidP="00BD78A1">
            <w:pPr>
              <w:pStyle w:val="EMPTYCELLSTYLE"/>
            </w:pPr>
          </w:p>
        </w:tc>
        <w:tc>
          <w:tcPr>
            <w:tcW w:w="1300" w:type="dxa"/>
          </w:tcPr>
          <w:p w14:paraId="092E73A6" w14:textId="77777777" w:rsidR="00F12248" w:rsidRDefault="00F12248" w:rsidP="00BD78A1">
            <w:pPr>
              <w:pStyle w:val="EMPTYCELLSTYLE"/>
            </w:pPr>
          </w:p>
        </w:tc>
        <w:tc>
          <w:tcPr>
            <w:tcW w:w="500" w:type="dxa"/>
          </w:tcPr>
          <w:p w14:paraId="56174AE5" w14:textId="77777777" w:rsidR="00F12248" w:rsidRDefault="00F12248" w:rsidP="00BD78A1">
            <w:pPr>
              <w:pStyle w:val="EMPTYCELLSTYLE"/>
            </w:pPr>
          </w:p>
        </w:tc>
        <w:tc>
          <w:tcPr>
            <w:tcW w:w="360" w:type="dxa"/>
          </w:tcPr>
          <w:p w14:paraId="56A117BE" w14:textId="77777777" w:rsidR="00F12248" w:rsidRDefault="00F12248" w:rsidP="00BD78A1">
            <w:pPr>
              <w:pStyle w:val="EMPTYCELLSTYLE"/>
            </w:pPr>
          </w:p>
        </w:tc>
        <w:tc>
          <w:tcPr>
            <w:tcW w:w="440" w:type="dxa"/>
          </w:tcPr>
          <w:p w14:paraId="7D18CB15" w14:textId="77777777" w:rsidR="00F12248" w:rsidRDefault="00F12248" w:rsidP="00BD78A1">
            <w:pPr>
              <w:pStyle w:val="EMPTYCELLSTYLE"/>
            </w:pPr>
          </w:p>
        </w:tc>
        <w:tc>
          <w:tcPr>
            <w:tcW w:w="700" w:type="dxa"/>
          </w:tcPr>
          <w:p w14:paraId="3B33D685" w14:textId="77777777" w:rsidR="00F12248" w:rsidRDefault="00F12248" w:rsidP="00BD78A1">
            <w:pPr>
              <w:pStyle w:val="EMPTYCELLSTYLE"/>
            </w:pPr>
          </w:p>
        </w:tc>
        <w:tc>
          <w:tcPr>
            <w:tcW w:w="260" w:type="dxa"/>
          </w:tcPr>
          <w:p w14:paraId="4EB989C0" w14:textId="77777777" w:rsidR="00F12248" w:rsidRDefault="00F12248" w:rsidP="00BD78A1">
            <w:pPr>
              <w:pStyle w:val="EMPTYCELLSTYLE"/>
            </w:pPr>
          </w:p>
        </w:tc>
        <w:tc>
          <w:tcPr>
            <w:tcW w:w="40" w:type="dxa"/>
          </w:tcPr>
          <w:p w14:paraId="3EE677FF" w14:textId="77777777" w:rsidR="00F12248" w:rsidRDefault="00F12248" w:rsidP="00BD78A1">
            <w:pPr>
              <w:pStyle w:val="EMPTYCELLSTYLE"/>
            </w:pPr>
          </w:p>
        </w:tc>
        <w:tc>
          <w:tcPr>
            <w:tcW w:w="400" w:type="dxa"/>
          </w:tcPr>
          <w:p w14:paraId="2A964509" w14:textId="77777777" w:rsidR="00F12248" w:rsidRDefault="00F12248" w:rsidP="00BD78A1">
            <w:pPr>
              <w:pStyle w:val="EMPTYCELLSTYLE"/>
            </w:pPr>
          </w:p>
        </w:tc>
        <w:tc>
          <w:tcPr>
            <w:tcW w:w="680" w:type="dxa"/>
          </w:tcPr>
          <w:p w14:paraId="61E3241D" w14:textId="77777777" w:rsidR="00F12248" w:rsidRDefault="00F12248" w:rsidP="00BD78A1">
            <w:pPr>
              <w:pStyle w:val="EMPTYCELLSTYLE"/>
            </w:pPr>
          </w:p>
        </w:tc>
        <w:tc>
          <w:tcPr>
            <w:tcW w:w="40" w:type="dxa"/>
          </w:tcPr>
          <w:p w14:paraId="61ED4F10" w14:textId="77777777" w:rsidR="00F12248" w:rsidRDefault="00F12248" w:rsidP="00BD78A1">
            <w:pPr>
              <w:pStyle w:val="EMPTYCELLSTYLE"/>
            </w:pPr>
          </w:p>
        </w:tc>
        <w:tc>
          <w:tcPr>
            <w:tcW w:w="40" w:type="dxa"/>
          </w:tcPr>
          <w:p w14:paraId="67FF138B" w14:textId="77777777" w:rsidR="00F12248" w:rsidRDefault="00F12248" w:rsidP="00BD78A1">
            <w:pPr>
              <w:pStyle w:val="EMPTYCELLSTYLE"/>
            </w:pPr>
          </w:p>
        </w:tc>
      </w:tr>
      <w:tr w:rsidR="00F12248" w14:paraId="370A9D79" w14:textId="77777777" w:rsidTr="00F51D42">
        <w:trPr>
          <w:trHeight w:hRule="exact" w:val="240"/>
        </w:trPr>
        <w:tc>
          <w:tcPr>
            <w:tcW w:w="40" w:type="dxa"/>
          </w:tcPr>
          <w:p w14:paraId="1E7EF300" w14:textId="77777777" w:rsidR="00F12248" w:rsidRDefault="00F12248" w:rsidP="00BD78A1">
            <w:pPr>
              <w:pStyle w:val="EMPTYCELLSTYLE"/>
            </w:pPr>
          </w:p>
        </w:tc>
        <w:tc>
          <w:tcPr>
            <w:tcW w:w="4440" w:type="dxa"/>
            <w:gridSpan w:val="3"/>
            <w:tcMar>
              <w:top w:w="0" w:type="dxa"/>
              <w:left w:w="0" w:type="dxa"/>
              <w:bottom w:w="0" w:type="dxa"/>
              <w:right w:w="0" w:type="dxa"/>
            </w:tcMar>
          </w:tcPr>
          <w:p w14:paraId="073CF9E1" w14:textId="77777777" w:rsidR="00F12248" w:rsidRDefault="00F12248" w:rsidP="00BD78A1">
            <w:pPr>
              <w:pStyle w:val="DefaultStyle"/>
            </w:pPr>
          </w:p>
        </w:tc>
        <w:tc>
          <w:tcPr>
            <w:tcW w:w="600" w:type="dxa"/>
          </w:tcPr>
          <w:p w14:paraId="494AED07" w14:textId="77777777" w:rsidR="00F12248" w:rsidRDefault="00F12248" w:rsidP="00BD78A1">
            <w:pPr>
              <w:pStyle w:val="EMPTYCELLSTYLE"/>
            </w:pPr>
          </w:p>
        </w:tc>
        <w:tc>
          <w:tcPr>
            <w:tcW w:w="2520" w:type="dxa"/>
          </w:tcPr>
          <w:p w14:paraId="5A73F989" w14:textId="77777777" w:rsidR="00F12248" w:rsidRDefault="00F12248" w:rsidP="00BD78A1">
            <w:pPr>
              <w:pStyle w:val="EMPTYCELLSTYLE"/>
            </w:pPr>
          </w:p>
        </w:tc>
        <w:tc>
          <w:tcPr>
            <w:tcW w:w="1180" w:type="dxa"/>
          </w:tcPr>
          <w:p w14:paraId="2E38EE5D" w14:textId="77777777" w:rsidR="00F12248" w:rsidRDefault="00F12248" w:rsidP="00BD78A1">
            <w:pPr>
              <w:pStyle w:val="EMPTYCELLSTYLE"/>
            </w:pPr>
          </w:p>
        </w:tc>
        <w:tc>
          <w:tcPr>
            <w:tcW w:w="1300" w:type="dxa"/>
          </w:tcPr>
          <w:p w14:paraId="591D2759" w14:textId="77777777" w:rsidR="00F12248" w:rsidRDefault="00F12248" w:rsidP="00BD78A1">
            <w:pPr>
              <w:pStyle w:val="EMPTYCELLSTYLE"/>
            </w:pPr>
          </w:p>
        </w:tc>
        <w:tc>
          <w:tcPr>
            <w:tcW w:w="40" w:type="dxa"/>
          </w:tcPr>
          <w:p w14:paraId="4E7B58B3" w14:textId="77777777" w:rsidR="00F12248" w:rsidRDefault="00F12248" w:rsidP="00BD78A1">
            <w:pPr>
              <w:pStyle w:val="EMPTYCELLSTYLE"/>
            </w:pPr>
          </w:p>
        </w:tc>
        <w:tc>
          <w:tcPr>
            <w:tcW w:w="1260" w:type="dxa"/>
          </w:tcPr>
          <w:p w14:paraId="6D069CEC" w14:textId="77777777" w:rsidR="00F12248" w:rsidRDefault="00F12248" w:rsidP="00BD78A1">
            <w:pPr>
              <w:pStyle w:val="EMPTYCELLSTYLE"/>
            </w:pPr>
          </w:p>
        </w:tc>
        <w:tc>
          <w:tcPr>
            <w:tcW w:w="1300" w:type="dxa"/>
          </w:tcPr>
          <w:p w14:paraId="31BEF808" w14:textId="77777777" w:rsidR="00F12248" w:rsidRDefault="00F12248" w:rsidP="00BD78A1">
            <w:pPr>
              <w:pStyle w:val="EMPTYCELLSTYLE"/>
            </w:pPr>
          </w:p>
        </w:tc>
        <w:tc>
          <w:tcPr>
            <w:tcW w:w="500" w:type="dxa"/>
          </w:tcPr>
          <w:p w14:paraId="063E0CC6" w14:textId="77777777" w:rsidR="00F12248" w:rsidRDefault="00F12248" w:rsidP="00BD78A1">
            <w:pPr>
              <w:pStyle w:val="EMPTYCELLSTYLE"/>
            </w:pPr>
          </w:p>
        </w:tc>
        <w:tc>
          <w:tcPr>
            <w:tcW w:w="360" w:type="dxa"/>
          </w:tcPr>
          <w:p w14:paraId="157CAE72" w14:textId="77777777" w:rsidR="00F12248" w:rsidRDefault="00F12248" w:rsidP="00BD78A1">
            <w:pPr>
              <w:pStyle w:val="EMPTYCELLSTYLE"/>
            </w:pPr>
          </w:p>
        </w:tc>
        <w:tc>
          <w:tcPr>
            <w:tcW w:w="1400" w:type="dxa"/>
            <w:gridSpan w:val="3"/>
            <w:tcMar>
              <w:top w:w="0" w:type="dxa"/>
              <w:left w:w="0" w:type="dxa"/>
              <w:bottom w:w="0" w:type="dxa"/>
              <w:right w:w="0" w:type="dxa"/>
            </w:tcMar>
          </w:tcPr>
          <w:p w14:paraId="6B3D0CD3" w14:textId="77777777" w:rsidR="00F12248" w:rsidRDefault="00F12248" w:rsidP="00BD78A1">
            <w:pPr>
              <w:pStyle w:val="DefaultStyle"/>
              <w:jc w:val="right"/>
            </w:pPr>
          </w:p>
        </w:tc>
        <w:tc>
          <w:tcPr>
            <w:tcW w:w="40" w:type="dxa"/>
          </w:tcPr>
          <w:p w14:paraId="2021EA73" w14:textId="77777777" w:rsidR="00F12248" w:rsidRDefault="00F12248" w:rsidP="00BD78A1">
            <w:pPr>
              <w:pStyle w:val="EMPTYCELLSTYLE"/>
            </w:pPr>
          </w:p>
        </w:tc>
        <w:tc>
          <w:tcPr>
            <w:tcW w:w="1120" w:type="dxa"/>
            <w:gridSpan w:val="3"/>
            <w:tcMar>
              <w:top w:w="0" w:type="dxa"/>
              <w:left w:w="0" w:type="dxa"/>
              <w:bottom w:w="0" w:type="dxa"/>
              <w:right w:w="0" w:type="dxa"/>
            </w:tcMar>
          </w:tcPr>
          <w:p w14:paraId="502BF18D" w14:textId="77777777" w:rsidR="00F12248" w:rsidRDefault="00F12248" w:rsidP="00BD78A1">
            <w:pPr>
              <w:pStyle w:val="DefaultStyle"/>
            </w:pPr>
          </w:p>
        </w:tc>
        <w:tc>
          <w:tcPr>
            <w:tcW w:w="40" w:type="dxa"/>
          </w:tcPr>
          <w:p w14:paraId="40DE9BC5" w14:textId="77777777" w:rsidR="00F12248" w:rsidRDefault="00F12248" w:rsidP="00BD78A1">
            <w:pPr>
              <w:pStyle w:val="EMPTYCELLSTYLE"/>
            </w:pPr>
          </w:p>
        </w:tc>
      </w:tr>
      <w:tr w:rsidR="00F12248" w14:paraId="3065F2B4" w14:textId="77777777" w:rsidTr="00F51D42">
        <w:trPr>
          <w:trHeight w:hRule="exact" w:val="240"/>
        </w:trPr>
        <w:tc>
          <w:tcPr>
            <w:tcW w:w="40" w:type="dxa"/>
          </w:tcPr>
          <w:p w14:paraId="2D47FAAF" w14:textId="77777777" w:rsidR="00F12248" w:rsidRDefault="00F12248" w:rsidP="00BD78A1">
            <w:pPr>
              <w:pStyle w:val="EMPTYCELLSTYLE"/>
            </w:pPr>
          </w:p>
        </w:tc>
        <w:tc>
          <w:tcPr>
            <w:tcW w:w="4440" w:type="dxa"/>
            <w:gridSpan w:val="3"/>
            <w:tcMar>
              <w:top w:w="0" w:type="dxa"/>
              <w:left w:w="0" w:type="dxa"/>
              <w:bottom w:w="0" w:type="dxa"/>
              <w:right w:w="0" w:type="dxa"/>
            </w:tcMar>
          </w:tcPr>
          <w:p w14:paraId="3D68C93E" w14:textId="77777777" w:rsidR="00F12248" w:rsidRDefault="00F12248" w:rsidP="00BD78A1">
            <w:pPr>
              <w:pStyle w:val="DefaultStyle"/>
            </w:pPr>
          </w:p>
        </w:tc>
        <w:tc>
          <w:tcPr>
            <w:tcW w:w="600" w:type="dxa"/>
          </w:tcPr>
          <w:p w14:paraId="77FD15CE" w14:textId="77777777" w:rsidR="00F12248" w:rsidRDefault="00F12248" w:rsidP="00BD78A1">
            <w:pPr>
              <w:pStyle w:val="EMPTYCELLSTYLE"/>
            </w:pPr>
          </w:p>
        </w:tc>
        <w:tc>
          <w:tcPr>
            <w:tcW w:w="2520" w:type="dxa"/>
          </w:tcPr>
          <w:p w14:paraId="433A6836" w14:textId="77777777" w:rsidR="00F12248" w:rsidRDefault="00F12248" w:rsidP="00BD78A1">
            <w:pPr>
              <w:pStyle w:val="EMPTYCELLSTYLE"/>
            </w:pPr>
          </w:p>
        </w:tc>
        <w:tc>
          <w:tcPr>
            <w:tcW w:w="1180" w:type="dxa"/>
          </w:tcPr>
          <w:p w14:paraId="32BCBA82" w14:textId="77777777" w:rsidR="00F12248" w:rsidRDefault="00F12248" w:rsidP="00BD78A1">
            <w:pPr>
              <w:pStyle w:val="EMPTYCELLSTYLE"/>
            </w:pPr>
          </w:p>
        </w:tc>
        <w:tc>
          <w:tcPr>
            <w:tcW w:w="1300" w:type="dxa"/>
          </w:tcPr>
          <w:p w14:paraId="0D4BCD5E" w14:textId="77777777" w:rsidR="00F12248" w:rsidRDefault="00F12248" w:rsidP="00BD78A1">
            <w:pPr>
              <w:pStyle w:val="EMPTYCELLSTYLE"/>
            </w:pPr>
          </w:p>
        </w:tc>
        <w:tc>
          <w:tcPr>
            <w:tcW w:w="40" w:type="dxa"/>
          </w:tcPr>
          <w:p w14:paraId="30125535" w14:textId="77777777" w:rsidR="00F12248" w:rsidRDefault="00F12248" w:rsidP="00BD78A1">
            <w:pPr>
              <w:pStyle w:val="EMPTYCELLSTYLE"/>
            </w:pPr>
          </w:p>
        </w:tc>
        <w:tc>
          <w:tcPr>
            <w:tcW w:w="1260" w:type="dxa"/>
          </w:tcPr>
          <w:p w14:paraId="4A5BA5B9" w14:textId="77777777" w:rsidR="00F12248" w:rsidRDefault="00F12248" w:rsidP="00BD78A1">
            <w:pPr>
              <w:pStyle w:val="EMPTYCELLSTYLE"/>
            </w:pPr>
          </w:p>
        </w:tc>
        <w:tc>
          <w:tcPr>
            <w:tcW w:w="1300" w:type="dxa"/>
          </w:tcPr>
          <w:p w14:paraId="38F19162" w14:textId="77777777" w:rsidR="00F12248" w:rsidRDefault="00F12248" w:rsidP="00BD78A1">
            <w:pPr>
              <w:pStyle w:val="EMPTYCELLSTYLE"/>
            </w:pPr>
          </w:p>
        </w:tc>
        <w:tc>
          <w:tcPr>
            <w:tcW w:w="500" w:type="dxa"/>
          </w:tcPr>
          <w:p w14:paraId="26633B03" w14:textId="77777777" w:rsidR="00F12248" w:rsidRDefault="00F12248" w:rsidP="00BD78A1">
            <w:pPr>
              <w:pStyle w:val="EMPTYCELLSTYLE"/>
            </w:pPr>
          </w:p>
        </w:tc>
        <w:tc>
          <w:tcPr>
            <w:tcW w:w="360" w:type="dxa"/>
          </w:tcPr>
          <w:p w14:paraId="47DBB6D5" w14:textId="77777777" w:rsidR="00F12248" w:rsidRDefault="00F12248" w:rsidP="00BD78A1">
            <w:pPr>
              <w:pStyle w:val="EMPTYCELLSTYLE"/>
            </w:pPr>
          </w:p>
        </w:tc>
        <w:tc>
          <w:tcPr>
            <w:tcW w:w="1400" w:type="dxa"/>
            <w:gridSpan w:val="3"/>
            <w:tcMar>
              <w:top w:w="0" w:type="dxa"/>
              <w:left w:w="0" w:type="dxa"/>
              <w:bottom w:w="0" w:type="dxa"/>
              <w:right w:w="0" w:type="dxa"/>
            </w:tcMar>
          </w:tcPr>
          <w:p w14:paraId="5301F3ED" w14:textId="77777777" w:rsidR="00F12248" w:rsidRDefault="00F12248" w:rsidP="00BD78A1">
            <w:pPr>
              <w:pStyle w:val="DefaultStyle"/>
              <w:jc w:val="right"/>
            </w:pPr>
          </w:p>
        </w:tc>
        <w:tc>
          <w:tcPr>
            <w:tcW w:w="40" w:type="dxa"/>
          </w:tcPr>
          <w:p w14:paraId="0CF7B02E" w14:textId="77777777" w:rsidR="00F12248" w:rsidRDefault="00F12248" w:rsidP="00BD78A1">
            <w:pPr>
              <w:pStyle w:val="EMPTYCELLSTYLE"/>
            </w:pPr>
          </w:p>
        </w:tc>
        <w:tc>
          <w:tcPr>
            <w:tcW w:w="1120" w:type="dxa"/>
            <w:gridSpan w:val="3"/>
            <w:tcMar>
              <w:top w:w="0" w:type="dxa"/>
              <w:left w:w="0" w:type="dxa"/>
              <w:bottom w:w="0" w:type="dxa"/>
              <w:right w:w="0" w:type="dxa"/>
            </w:tcMar>
          </w:tcPr>
          <w:p w14:paraId="152E8977" w14:textId="77777777" w:rsidR="00F12248" w:rsidRDefault="00F12248" w:rsidP="00BD78A1">
            <w:pPr>
              <w:pStyle w:val="DefaultStyle"/>
            </w:pPr>
          </w:p>
        </w:tc>
        <w:tc>
          <w:tcPr>
            <w:tcW w:w="40" w:type="dxa"/>
          </w:tcPr>
          <w:p w14:paraId="355C48E9" w14:textId="77777777" w:rsidR="00F12248" w:rsidRDefault="00F12248" w:rsidP="00BD78A1">
            <w:pPr>
              <w:pStyle w:val="EMPTYCELLSTYLE"/>
            </w:pPr>
          </w:p>
        </w:tc>
      </w:tr>
      <w:tr w:rsidR="00F12248" w14:paraId="3956178F" w14:textId="77777777" w:rsidTr="00F51D42">
        <w:trPr>
          <w:trHeight w:hRule="exact" w:val="340"/>
        </w:trPr>
        <w:tc>
          <w:tcPr>
            <w:tcW w:w="40" w:type="dxa"/>
          </w:tcPr>
          <w:p w14:paraId="521CB7FC" w14:textId="77777777" w:rsidR="00F12248" w:rsidRDefault="00F12248" w:rsidP="00BD78A1">
            <w:pPr>
              <w:pStyle w:val="EMPTYCELLSTYLE"/>
            </w:pPr>
          </w:p>
        </w:tc>
        <w:tc>
          <w:tcPr>
            <w:tcW w:w="16060" w:type="dxa"/>
            <w:gridSpan w:val="19"/>
            <w:tcMar>
              <w:top w:w="0" w:type="dxa"/>
              <w:left w:w="0" w:type="dxa"/>
              <w:bottom w:w="0" w:type="dxa"/>
              <w:right w:w="0" w:type="dxa"/>
            </w:tcMar>
          </w:tcPr>
          <w:p w14:paraId="32CB1B29" w14:textId="77777777" w:rsidR="00F12248" w:rsidRDefault="00F12248" w:rsidP="00BD78A1">
            <w:pPr>
              <w:pStyle w:val="DefaultStyle"/>
              <w:jc w:val="center"/>
            </w:pPr>
            <w:r>
              <w:rPr>
                <w:b/>
                <w:sz w:val="24"/>
              </w:rPr>
              <w:t>Projekcija plana proračuna</w:t>
            </w:r>
          </w:p>
        </w:tc>
        <w:tc>
          <w:tcPr>
            <w:tcW w:w="40" w:type="dxa"/>
          </w:tcPr>
          <w:p w14:paraId="34DDBADA" w14:textId="77777777" w:rsidR="00F12248" w:rsidRDefault="00F12248" w:rsidP="00BD78A1">
            <w:pPr>
              <w:pStyle w:val="EMPTYCELLSTYLE"/>
            </w:pPr>
          </w:p>
        </w:tc>
      </w:tr>
      <w:tr w:rsidR="00F12248" w14:paraId="7EE79FA0" w14:textId="77777777" w:rsidTr="00F51D42">
        <w:trPr>
          <w:trHeight w:hRule="exact" w:val="260"/>
        </w:trPr>
        <w:tc>
          <w:tcPr>
            <w:tcW w:w="40" w:type="dxa"/>
          </w:tcPr>
          <w:p w14:paraId="36D2A509" w14:textId="77777777" w:rsidR="00F12248" w:rsidRDefault="00F12248" w:rsidP="00BD78A1">
            <w:pPr>
              <w:pStyle w:val="EMPTYCELLSTYLE"/>
            </w:pPr>
          </w:p>
        </w:tc>
        <w:tc>
          <w:tcPr>
            <w:tcW w:w="16060" w:type="dxa"/>
            <w:gridSpan w:val="19"/>
            <w:tcMar>
              <w:top w:w="0" w:type="dxa"/>
              <w:left w:w="0" w:type="dxa"/>
              <w:bottom w:w="40" w:type="dxa"/>
              <w:right w:w="0" w:type="dxa"/>
            </w:tcMar>
          </w:tcPr>
          <w:p w14:paraId="4A122D2D" w14:textId="77777777" w:rsidR="00F12248" w:rsidRDefault="00F12248" w:rsidP="00BD78A1">
            <w:pPr>
              <w:pStyle w:val="DefaultStyle"/>
              <w:jc w:val="center"/>
            </w:pPr>
            <w:r>
              <w:rPr>
                <w:b/>
              </w:rPr>
              <w:t>IZVORI FINANCIRANJA</w:t>
            </w:r>
          </w:p>
        </w:tc>
        <w:tc>
          <w:tcPr>
            <w:tcW w:w="40" w:type="dxa"/>
          </w:tcPr>
          <w:p w14:paraId="365BE832" w14:textId="77777777" w:rsidR="00F12248" w:rsidRDefault="00F12248" w:rsidP="00BD78A1">
            <w:pPr>
              <w:pStyle w:val="EMPTYCELLSTYLE"/>
            </w:pPr>
          </w:p>
        </w:tc>
      </w:tr>
      <w:tr w:rsidR="00F12248" w14:paraId="52908B8F" w14:textId="77777777" w:rsidTr="00F51D42">
        <w:trPr>
          <w:trHeight w:hRule="exact" w:val="260"/>
        </w:trPr>
        <w:tc>
          <w:tcPr>
            <w:tcW w:w="40" w:type="dxa"/>
          </w:tcPr>
          <w:p w14:paraId="16E3B8AF" w14:textId="77777777" w:rsidR="00F12248" w:rsidRDefault="00F12248" w:rsidP="00BD78A1">
            <w:pPr>
              <w:pStyle w:val="EMPTYCELLSTYLE"/>
            </w:pPr>
          </w:p>
        </w:tc>
        <w:tc>
          <w:tcPr>
            <w:tcW w:w="16060" w:type="dxa"/>
            <w:gridSpan w:val="19"/>
            <w:tcMar>
              <w:top w:w="0" w:type="dxa"/>
              <w:left w:w="0" w:type="dxa"/>
              <w:bottom w:w="40" w:type="dxa"/>
              <w:right w:w="0" w:type="dxa"/>
            </w:tcMar>
          </w:tcPr>
          <w:p w14:paraId="3930D948" w14:textId="77777777" w:rsidR="00F12248" w:rsidRDefault="00F12248" w:rsidP="00BD78A1">
            <w:pPr>
              <w:pStyle w:val="DefaultStyle"/>
              <w:jc w:val="center"/>
            </w:pPr>
          </w:p>
        </w:tc>
        <w:tc>
          <w:tcPr>
            <w:tcW w:w="40" w:type="dxa"/>
          </w:tcPr>
          <w:p w14:paraId="220C727B" w14:textId="77777777" w:rsidR="00F12248" w:rsidRDefault="00F12248" w:rsidP="00BD78A1">
            <w:pPr>
              <w:pStyle w:val="EMPTYCELLSTYLE"/>
            </w:pPr>
          </w:p>
        </w:tc>
      </w:tr>
      <w:tr w:rsidR="00F12248" w14:paraId="75243817" w14:textId="77777777" w:rsidTr="00F51D42">
        <w:trPr>
          <w:trHeight w:hRule="exact" w:val="720"/>
        </w:trPr>
        <w:tc>
          <w:tcPr>
            <w:tcW w:w="40" w:type="dxa"/>
          </w:tcPr>
          <w:p w14:paraId="0E46D39B" w14:textId="77777777" w:rsidR="00F12248" w:rsidRDefault="00F12248" w:rsidP="00BD78A1">
            <w:pPr>
              <w:pStyle w:val="EMPTYCELLSTYLE"/>
            </w:pPr>
          </w:p>
        </w:tc>
        <w:tc>
          <w:tcPr>
            <w:tcW w:w="16060" w:type="dxa"/>
            <w:gridSpan w:val="19"/>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6840"/>
              <w:gridCol w:w="1200"/>
              <w:gridCol w:w="1300"/>
              <w:gridCol w:w="1300"/>
              <w:gridCol w:w="1300"/>
              <w:gridCol w:w="1300"/>
              <w:gridCol w:w="700"/>
              <w:gridCol w:w="700"/>
              <w:gridCol w:w="700"/>
            </w:tblGrid>
            <w:tr w:rsidR="00F12248" w14:paraId="49F69957" w14:textId="77777777" w:rsidTr="00BD78A1">
              <w:trPr>
                <w:trHeight w:hRule="exact" w:val="240"/>
              </w:trPr>
              <w:tc>
                <w:tcPr>
                  <w:tcW w:w="700" w:type="dxa"/>
                </w:tcPr>
                <w:p w14:paraId="4E308EF0" w14:textId="77777777" w:rsidR="00F12248" w:rsidRDefault="00F12248" w:rsidP="00BD78A1">
                  <w:pPr>
                    <w:pStyle w:val="EMPTYCELLSTYLE"/>
                  </w:pPr>
                </w:p>
              </w:tc>
              <w:tc>
                <w:tcPr>
                  <w:tcW w:w="6840" w:type="dxa"/>
                </w:tcPr>
                <w:p w14:paraId="37E87EC8" w14:textId="77777777" w:rsidR="00F12248" w:rsidRDefault="00F12248" w:rsidP="00BD78A1">
                  <w:pPr>
                    <w:pStyle w:val="EMPTYCELLSTYLE"/>
                  </w:pPr>
                </w:p>
              </w:tc>
              <w:tc>
                <w:tcPr>
                  <w:tcW w:w="1200" w:type="dxa"/>
                </w:tcPr>
                <w:p w14:paraId="6D548037" w14:textId="77777777" w:rsidR="00F12248" w:rsidRDefault="00F12248" w:rsidP="00BD78A1">
                  <w:pPr>
                    <w:pStyle w:val="EMPTYCELLSTYLE"/>
                  </w:pPr>
                </w:p>
              </w:tc>
              <w:tc>
                <w:tcPr>
                  <w:tcW w:w="1300" w:type="dxa"/>
                  <w:tcMar>
                    <w:top w:w="0" w:type="dxa"/>
                    <w:left w:w="0" w:type="dxa"/>
                    <w:bottom w:w="0" w:type="dxa"/>
                    <w:right w:w="0" w:type="dxa"/>
                  </w:tcMar>
                  <w:vAlign w:val="center"/>
                </w:tcPr>
                <w:p w14:paraId="5DC7BBB5"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5279072A" w14:textId="77777777" w:rsidR="00F12248" w:rsidRDefault="00F12248" w:rsidP="00BD78A1">
                  <w:pPr>
                    <w:pStyle w:val="DefaultStyle"/>
                    <w:jc w:val="center"/>
                  </w:pPr>
                  <w:r>
                    <w:rPr>
                      <w:b/>
                      <w:sz w:val="16"/>
                    </w:rPr>
                    <w:t>PLAN</w:t>
                  </w:r>
                </w:p>
              </w:tc>
              <w:tc>
                <w:tcPr>
                  <w:tcW w:w="1300" w:type="dxa"/>
                  <w:tcMar>
                    <w:top w:w="0" w:type="dxa"/>
                    <w:left w:w="0" w:type="dxa"/>
                    <w:bottom w:w="0" w:type="dxa"/>
                    <w:right w:w="0" w:type="dxa"/>
                  </w:tcMar>
                  <w:vAlign w:val="center"/>
                </w:tcPr>
                <w:p w14:paraId="0814AC21" w14:textId="77777777" w:rsidR="00F12248" w:rsidRDefault="00F12248" w:rsidP="00BD78A1">
                  <w:pPr>
                    <w:pStyle w:val="DefaultStyle"/>
                    <w:jc w:val="center"/>
                  </w:pPr>
                  <w:r>
                    <w:rPr>
                      <w:b/>
                      <w:sz w:val="16"/>
                    </w:rPr>
                    <w:t>PROJEKCIJA</w:t>
                  </w:r>
                </w:p>
              </w:tc>
              <w:tc>
                <w:tcPr>
                  <w:tcW w:w="1300" w:type="dxa"/>
                  <w:tcMar>
                    <w:top w:w="0" w:type="dxa"/>
                    <w:left w:w="0" w:type="dxa"/>
                    <w:bottom w:w="0" w:type="dxa"/>
                    <w:right w:w="0" w:type="dxa"/>
                  </w:tcMar>
                  <w:vAlign w:val="center"/>
                </w:tcPr>
                <w:p w14:paraId="1C1C279C" w14:textId="77777777" w:rsidR="00F12248" w:rsidRDefault="00F12248" w:rsidP="00BD78A1">
                  <w:pPr>
                    <w:pStyle w:val="DefaultStyle"/>
                    <w:jc w:val="center"/>
                  </w:pPr>
                  <w:r>
                    <w:rPr>
                      <w:b/>
                      <w:sz w:val="16"/>
                    </w:rPr>
                    <w:t>PROJEKCIJA</w:t>
                  </w:r>
                </w:p>
              </w:tc>
              <w:tc>
                <w:tcPr>
                  <w:tcW w:w="2100" w:type="dxa"/>
                  <w:gridSpan w:val="3"/>
                  <w:tcBorders>
                    <w:bottom w:val="single" w:sz="4" w:space="0" w:color="000000"/>
                  </w:tcBorders>
                  <w:tcMar>
                    <w:top w:w="0" w:type="dxa"/>
                    <w:left w:w="0" w:type="dxa"/>
                    <w:bottom w:w="0" w:type="dxa"/>
                    <w:right w:w="0" w:type="dxa"/>
                  </w:tcMar>
                  <w:vAlign w:val="bottom"/>
                </w:tcPr>
                <w:p w14:paraId="7F28594B" w14:textId="77777777" w:rsidR="00F12248" w:rsidRDefault="00F12248" w:rsidP="00BD78A1">
                  <w:pPr>
                    <w:pStyle w:val="DefaultStyle"/>
                    <w:jc w:val="center"/>
                  </w:pPr>
                  <w:r>
                    <w:rPr>
                      <w:b/>
                      <w:sz w:val="16"/>
                    </w:rPr>
                    <w:t>INDEKS</w:t>
                  </w:r>
                </w:p>
              </w:tc>
            </w:tr>
            <w:tr w:rsidR="00F12248" w14:paraId="0F9DCC8F" w14:textId="77777777" w:rsidTr="00BD78A1">
              <w:trPr>
                <w:trHeight w:hRule="exact" w:val="240"/>
              </w:trPr>
              <w:tc>
                <w:tcPr>
                  <w:tcW w:w="700" w:type="dxa"/>
                  <w:vMerge w:val="restart"/>
                  <w:tcMar>
                    <w:top w:w="0" w:type="dxa"/>
                    <w:left w:w="0" w:type="dxa"/>
                    <w:bottom w:w="0" w:type="dxa"/>
                    <w:right w:w="0" w:type="dxa"/>
                  </w:tcMar>
                  <w:vAlign w:val="bottom"/>
                </w:tcPr>
                <w:p w14:paraId="14658BA1" w14:textId="77777777" w:rsidR="00F12248" w:rsidRDefault="00F12248" w:rsidP="00BD78A1">
                  <w:pPr>
                    <w:pStyle w:val="DefaultStyle"/>
                    <w:jc w:val="center"/>
                  </w:pPr>
                  <w:r>
                    <w:rPr>
                      <w:b/>
                      <w:sz w:val="16"/>
                    </w:rPr>
                    <w:t>BROJ KONTA</w:t>
                  </w:r>
                </w:p>
              </w:tc>
              <w:tc>
                <w:tcPr>
                  <w:tcW w:w="6840" w:type="dxa"/>
                  <w:vMerge w:val="restart"/>
                  <w:tcMar>
                    <w:top w:w="0" w:type="dxa"/>
                    <w:left w:w="0" w:type="dxa"/>
                    <w:bottom w:w="0" w:type="dxa"/>
                    <w:right w:w="0" w:type="dxa"/>
                  </w:tcMar>
                  <w:vAlign w:val="bottom"/>
                </w:tcPr>
                <w:p w14:paraId="16AA5DFB" w14:textId="77777777" w:rsidR="00F12248" w:rsidRDefault="00F12248" w:rsidP="00BD78A1">
                  <w:pPr>
                    <w:pStyle w:val="DefaultStyle"/>
                  </w:pPr>
                  <w:r>
                    <w:rPr>
                      <w:b/>
                      <w:sz w:val="16"/>
                    </w:rPr>
                    <w:t>VRSTA RASHODA / IZDATAKA</w:t>
                  </w:r>
                </w:p>
              </w:tc>
              <w:tc>
                <w:tcPr>
                  <w:tcW w:w="1200" w:type="dxa"/>
                </w:tcPr>
                <w:p w14:paraId="20E42C65" w14:textId="77777777" w:rsidR="00F12248" w:rsidRDefault="00F12248" w:rsidP="00BD78A1">
                  <w:pPr>
                    <w:pStyle w:val="EMPTYCELLSTYLE"/>
                  </w:pPr>
                </w:p>
              </w:tc>
              <w:tc>
                <w:tcPr>
                  <w:tcW w:w="1300" w:type="dxa"/>
                  <w:tcMar>
                    <w:top w:w="0" w:type="dxa"/>
                    <w:left w:w="0" w:type="dxa"/>
                    <w:bottom w:w="0" w:type="dxa"/>
                    <w:right w:w="0" w:type="dxa"/>
                  </w:tcMar>
                  <w:vAlign w:val="center"/>
                </w:tcPr>
                <w:p w14:paraId="6C87D9BC" w14:textId="77777777" w:rsidR="00F12248" w:rsidRDefault="00F12248" w:rsidP="00BD78A1">
                  <w:pPr>
                    <w:pStyle w:val="DefaultStyle"/>
                    <w:jc w:val="center"/>
                  </w:pPr>
                  <w:r>
                    <w:rPr>
                      <w:b/>
                      <w:sz w:val="16"/>
                    </w:rPr>
                    <w:t>1 (€)</w:t>
                  </w:r>
                </w:p>
              </w:tc>
              <w:tc>
                <w:tcPr>
                  <w:tcW w:w="1300" w:type="dxa"/>
                  <w:tcMar>
                    <w:top w:w="0" w:type="dxa"/>
                    <w:left w:w="0" w:type="dxa"/>
                    <w:bottom w:w="0" w:type="dxa"/>
                    <w:right w:w="0" w:type="dxa"/>
                  </w:tcMar>
                  <w:vAlign w:val="center"/>
                </w:tcPr>
                <w:p w14:paraId="32B8E03B" w14:textId="77777777" w:rsidR="00F12248" w:rsidRDefault="00F12248" w:rsidP="00BD78A1">
                  <w:pPr>
                    <w:pStyle w:val="DefaultStyle"/>
                    <w:jc w:val="center"/>
                  </w:pPr>
                  <w:r>
                    <w:rPr>
                      <w:b/>
                      <w:sz w:val="16"/>
                    </w:rPr>
                    <w:t>2 (€)</w:t>
                  </w:r>
                </w:p>
              </w:tc>
              <w:tc>
                <w:tcPr>
                  <w:tcW w:w="1300" w:type="dxa"/>
                  <w:tcMar>
                    <w:top w:w="0" w:type="dxa"/>
                    <w:left w:w="0" w:type="dxa"/>
                    <w:bottom w:w="0" w:type="dxa"/>
                    <w:right w:w="0" w:type="dxa"/>
                  </w:tcMar>
                  <w:vAlign w:val="center"/>
                </w:tcPr>
                <w:p w14:paraId="797F16AA" w14:textId="77777777" w:rsidR="00F12248" w:rsidRDefault="00F12248" w:rsidP="00BD78A1">
                  <w:pPr>
                    <w:pStyle w:val="DefaultStyle"/>
                    <w:jc w:val="center"/>
                  </w:pPr>
                  <w:r>
                    <w:rPr>
                      <w:b/>
                      <w:sz w:val="16"/>
                    </w:rPr>
                    <w:t>3 (€)</w:t>
                  </w:r>
                </w:p>
              </w:tc>
              <w:tc>
                <w:tcPr>
                  <w:tcW w:w="1300" w:type="dxa"/>
                  <w:tcMar>
                    <w:top w:w="0" w:type="dxa"/>
                    <w:left w:w="0" w:type="dxa"/>
                    <w:bottom w:w="0" w:type="dxa"/>
                    <w:right w:w="0" w:type="dxa"/>
                  </w:tcMar>
                  <w:vAlign w:val="center"/>
                </w:tcPr>
                <w:p w14:paraId="1B9572CB" w14:textId="77777777" w:rsidR="00F12248" w:rsidRDefault="00F12248" w:rsidP="00BD78A1">
                  <w:pPr>
                    <w:pStyle w:val="DefaultStyle"/>
                    <w:jc w:val="center"/>
                  </w:pPr>
                  <w:r>
                    <w:rPr>
                      <w:b/>
                      <w:sz w:val="16"/>
                    </w:rPr>
                    <w:t>4 (€)</w:t>
                  </w:r>
                </w:p>
              </w:tc>
              <w:tc>
                <w:tcPr>
                  <w:tcW w:w="700" w:type="dxa"/>
                  <w:tcMar>
                    <w:top w:w="0" w:type="dxa"/>
                    <w:left w:w="0" w:type="dxa"/>
                    <w:bottom w:w="0" w:type="dxa"/>
                    <w:right w:w="0" w:type="dxa"/>
                  </w:tcMar>
                  <w:vAlign w:val="bottom"/>
                </w:tcPr>
                <w:p w14:paraId="4F61931D" w14:textId="77777777" w:rsidR="00F12248" w:rsidRDefault="00F12248" w:rsidP="00BD78A1">
                  <w:pPr>
                    <w:pStyle w:val="DefaultStyle"/>
                    <w:jc w:val="center"/>
                  </w:pPr>
                  <w:r>
                    <w:rPr>
                      <w:b/>
                      <w:sz w:val="16"/>
                    </w:rPr>
                    <w:t>5</w:t>
                  </w:r>
                </w:p>
              </w:tc>
              <w:tc>
                <w:tcPr>
                  <w:tcW w:w="700" w:type="dxa"/>
                  <w:tcMar>
                    <w:top w:w="0" w:type="dxa"/>
                    <w:left w:w="0" w:type="dxa"/>
                    <w:bottom w:w="0" w:type="dxa"/>
                    <w:right w:w="0" w:type="dxa"/>
                  </w:tcMar>
                  <w:vAlign w:val="bottom"/>
                </w:tcPr>
                <w:p w14:paraId="6D55904E" w14:textId="77777777" w:rsidR="00F12248" w:rsidRDefault="00F12248" w:rsidP="00BD78A1">
                  <w:pPr>
                    <w:pStyle w:val="DefaultStyle"/>
                    <w:jc w:val="center"/>
                  </w:pPr>
                  <w:r>
                    <w:rPr>
                      <w:b/>
                      <w:sz w:val="16"/>
                    </w:rPr>
                    <w:t>6</w:t>
                  </w:r>
                </w:p>
              </w:tc>
              <w:tc>
                <w:tcPr>
                  <w:tcW w:w="700" w:type="dxa"/>
                  <w:tcMar>
                    <w:top w:w="0" w:type="dxa"/>
                    <w:left w:w="0" w:type="dxa"/>
                    <w:bottom w:w="0" w:type="dxa"/>
                    <w:right w:w="0" w:type="dxa"/>
                  </w:tcMar>
                  <w:vAlign w:val="bottom"/>
                </w:tcPr>
                <w:p w14:paraId="068DF933" w14:textId="77777777" w:rsidR="00F12248" w:rsidRDefault="00F12248" w:rsidP="00BD78A1">
                  <w:pPr>
                    <w:pStyle w:val="DefaultStyle"/>
                    <w:jc w:val="center"/>
                  </w:pPr>
                  <w:r>
                    <w:rPr>
                      <w:b/>
                      <w:sz w:val="16"/>
                    </w:rPr>
                    <w:t>7</w:t>
                  </w:r>
                </w:p>
              </w:tc>
            </w:tr>
            <w:tr w:rsidR="00F12248" w14:paraId="051CEF41" w14:textId="77777777" w:rsidTr="00BD78A1">
              <w:trPr>
                <w:trHeight w:hRule="exact" w:val="240"/>
              </w:trPr>
              <w:tc>
                <w:tcPr>
                  <w:tcW w:w="700" w:type="dxa"/>
                  <w:vMerge/>
                  <w:tcMar>
                    <w:top w:w="0" w:type="dxa"/>
                    <w:left w:w="0" w:type="dxa"/>
                    <w:bottom w:w="0" w:type="dxa"/>
                    <w:right w:w="0" w:type="dxa"/>
                  </w:tcMar>
                  <w:vAlign w:val="bottom"/>
                </w:tcPr>
                <w:p w14:paraId="33BD31D0" w14:textId="77777777" w:rsidR="00F12248" w:rsidRDefault="00F12248" w:rsidP="00BD78A1">
                  <w:pPr>
                    <w:pStyle w:val="EMPTYCELLSTYLE"/>
                  </w:pPr>
                </w:p>
              </w:tc>
              <w:tc>
                <w:tcPr>
                  <w:tcW w:w="6840" w:type="dxa"/>
                  <w:vMerge/>
                  <w:tcMar>
                    <w:top w:w="0" w:type="dxa"/>
                    <w:left w:w="0" w:type="dxa"/>
                    <w:bottom w:w="0" w:type="dxa"/>
                    <w:right w:w="0" w:type="dxa"/>
                  </w:tcMar>
                  <w:vAlign w:val="bottom"/>
                </w:tcPr>
                <w:p w14:paraId="7C2CC450" w14:textId="77777777" w:rsidR="00F12248" w:rsidRDefault="00F12248" w:rsidP="00BD78A1">
                  <w:pPr>
                    <w:pStyle w:val="EMPTYCELLSTYLE"/>
                  </w:pPr>
                </w:p>
              </w:tc>
              <w:tc>
                <w:tcPr>
                  <w:tcW w:w="1200" w:type="dxa"/>
                </w:tcPr>
                <w:p w14:paraId="5C742367" w14:textId="77777777" w:rsidR="00F12248" w:rsidRDefault="00F12248" w:rsidP="00BD78A1">
                  <w:pPr>
                    <w:pStyle w:val="EMPTYCELLSTYLE"/>
                  </w:pPr>
                </w:p>
              </w:tc>
              <w:tc>
                <w:tcPr>
                  <w:tcW w:w="1300" w:type="dxa"/>
                  <w:tcMar>
                    <w:top w:w="0" w:type="dxa"/>
                    <w:left w:w="0" w:type="dxa"/>
                    <w:bottom w:w="0" w:type="dxa"/>
                    <w:right w:w="40" w:type="dxa"/>
                  </w:tcMar>
                  <w:vAlign w:val="bottom"/>
                </w:tcPr>
                <w:p w14:paraId="6E7F0773" w14:textId="77777777" w:rsidR="00F12248" w:rsidRDefault="00F12248" w:rsidP="00BD78A1">
                  <w:pPr>
                    <w:pStyle w:val="DefaultStyle"/>
                    <w:jc w:val="center"/>
                  </w:pPr>
                  <w:r>
                    <w:rPr>
                      <w:b/>
                      <w:sz w:val="16"/>
                    </w:rPr>
                    <w:t>2022</w:t>
                  </w:r>
                </w:p>
              </w:tc>
              <w:tc>
                <w:tcPr>
                  <w:tcW w:w="1300" w:type="dxa"/>
                  <w:tcMar>
                    <w:top w:w="0" w:type="dxa"/>
                    <w:left w:w="0" w:type="dxa"/>
                    <w:bottom w:w="0" w:type="dxa"/>
                    <w:right w:w="40" w:type="dxa"/>
                  </w:tcMar>
                  <w:vAlign w:val="bottom"/>
                </w:tcPr>
                <w:p w14:paraId="1A4DA93C" w14:textId="77777777" w:rsidR="00F12248" w:rsidRDefault="00F12248" w:rsidP="00BD78A1">
                  <w:pPr>
                    <w:pStyle w:val="DefaultStyle"/>
                    <w:jc w:val="center"/>
                  </w:pPr>
                  <w:r>
                    <w:rPr>
                      <w:b/>
                      <w:sz w:val="16"/>
                    </w:rPr>
                    <w:t>2023</w:t>
                  </w:r>
                </w:p>
              </w:tc>
              <w:tc>
                <w:tcPr>
                  <w:tcW w:w="1300" w:type="dxa"/>
                  <w:tcMar>
                    <w:top w:w="0" w:type="dxa"/>
                    <w:left w:w="0" w:type="dxa"/>
                    <w:bottom w:w="0" w:type="dxa"/>
                    <w:right w:w="40" w:type="dxa"/>
                  </w:tcMar>
                  <w:vAlign w:val="bottom"/>
                </w:tcPr>
                <w:p w14:paraId="30623059" w14:textId="77777777" w:rsidR="00F12248" w:rsidRDefault="00F12248" w:rsidP="00BD78A1">
                  <w:pPr>
                    <w:pStyle w:val="DefaultStyle"/>
                    <w:jc w:val="center"/>
                  </w:pPr>
                  <w:r>
                    <w:rPr>
                      <w:b/>
                      <w:sz w:val="16"/>
                    </w:rPr>
                    <w:t>2024</w:t>
                  </w:r>
                </w:p>
              </w:tc>
              <w:tc>
                <w:tcPr>
                  <w:tcW w:w="1300" w:type="dxa"/>
                  <w:tcMar>
                    <w:top w:w="0" w:type="dxa"/>
                    <w:left w:w="0" w:type="dxa"/>
                    <w:bottom w:w="0" w:type="dxa"/>
                    <w:right w:w="40" w:type="dxa"/>
                  </w:tcMar>
                  <w:vAlign w:val="bottom"/>
                </w:tcPr>
                <w:p w14:paraId="41E5A019" w14:textId="77777777" w:rsidR="00F12248" w:rsidRDefault="00F12248" w:rsidP="00BD78A1">
                  <w:pPr>
                    <w:pStyle w:val="DefaultStyle"/>
                    <w:jc w:val="center"/>
                  </w:pPr>
                  <w:r>
                    <w:rPr>
                      <w:b/>
                      <w:sz w:val="16"/>
                    </w:rPr>
                    <w:t>2025</w:t>
                  </w:r>
                </w:p>
              </w:tc>
              <w:tc>
                <w:tcPr>
                  <w:tcW w:w="700" w:type="dxa"/>
                  <w:tcMar>
                    <w:top w:w="0" w:type="dxa"/>
                    <w:left w:w="0" w:type="dxa"/>
                    <w:bottom w:w="0" w:type="dxa"/>
                    <w:right w:w="0" w:type="dxa"/>
                  </w:tcMar>
                  <w:vAlign w:val="bottom"/>
                </w:tcPr>
                <w:p w14:paraId="213BA9CA" w14:textId="77777777" w:rsidR="00F12248" w:rsidRDefault="00F12248" w:rsidP="00BD78A1">
                  <w:pPr>
                    <w:pStyle w:val="DefaultStyle"/>
                    <w:jc w:val="center"/>
                  </w:pPr>
                  <w:r>
                    <w:rPr>
                      <w:b/>
                      <w:sz w:val="16"/>
                    </w:rPr>
                    <w:t>2/1</w:t>
                  </w:r>
                </w:p>
              </w:tc>
              <w:tc>
                <w:tcPr>
                  <w:tcW w:w="700" w:type="dxa"/>
                  <w:tcMar>
                    <w:top w:w="0" w:type="dxa"/>
                    <w:left w:w="0" w:type="dxa"/>
                    <w:bottom w:w="0" w:type="dxa"/>
                    <w:right w:w="0" w:type="dxa"/>
                  </w:tcMar>
                  <w:vAlign w:val="bottom"/>
                </w:tcPr>
                <w:p w14:paraId="08ED6189" w14:textId="77777777" w:rsidR="00F12248" w:rsidRDefault="00F12248" w:rsidP="00BD78A1">
                  <w:pPr>
                    <w:pStyle w:val="DefaultStyle"/>
                    <w:jc w:val="center"/>
                  </w:pPr>
                  <w:r>
                    <w:rPr>
                      <w:b/>
                      <w:sz w:val="16"/>
                    </w:rPr>
                    <w:t>3/2</w:t>
                  </w:r>
                </w:p>
              </w:tc>
              <w:tc>
                <w:tcPr>
                  <w:tcW w:w="700" w:type="dxa"/>
                  <w:tcMar>
                    <w:top w:w="0" w:type="dxa"/>
                    <w:left w:w="0" w:type="dxa"/>
                    <w:bottom w:w="0" w:type="dxa"/>
                    <w:right w:w="0" w:type="dxa"/>
                  </w:tcMar>
                  <w:vAlign w:val="bottom"/>
                </w:tcPr>
                <w:p w14:paraId="15C36C42" w14:textId="77777777" w:rsidR="00F12248" w:rsidRDefault="00F12248" w:rsidP="00BD78A1">
                  <w:pPr>
                    <w:pStyle w:val="DefaultStyle"/>
                    <w:jc w:val="center"/>
                  </w:pPr>
                  <w:r>
                    <w:rPr>
                      <w:b/>
                      <w:sz w:val="16"/>
                    </w:rPr>
                    <w:t>4/3</w:t>
                  </w:r>
                </w:p>
              </w:tc>
            </w:tr>
          </w:tbl>
          <w:p w14:paraId="42134AD5" w14:textId="77777777" w:rsidR="00F12248" w:rsidRDefault="00F12248" w:rsidP="00BD78A1">
            <w:pPr>
              <w:pStyle w:val="EMPTYCELLSTYLE"/>
            </w:pPr>
          </w:p>
        </w:tc>
        <w:tc>
          <w:tcPr>
            <w:tcW w:w="40" w:type="dxa"/>
          </w:tcPr>
          <w:p w14:paraId="792AAC63" w14:textId="77777777" w:rsidR="00F12248" w:rsidRDefault="00F12248" w:rsidP="00BD78A1">
            <w:pPr>
              <w:pStyle w:val="EMPTYCELLSTYLE"/>
            </w:pPr>
          </w:p>
        </w:tc>
      </w:tr>
      <w:tr w:rsidR="00F12248" w14:paraId="070F7A83" w14:textId="77777777" w:rsidTr="00F51D42">
        <w:trPr>
          <w:trHeight w:hRule="exact" w:val="80"/>
        </w:trPr>
        <w:tc>
          <w:tcPr>
            <w:tcW w:w="40" w:type="dxa"/>
          </w:tcPr>
          <w:p w14:paraId="0988BA60" w14:textId="77777777" w:rsidR="00F12248" w:rsidRDefault="00F12248" w:rsidP="00BD78A1">
            <w:pPr>
              <w:pStyle w:val="EMPTYCELLSTYLE"/>
            </w:pPr>
          </w:p>
        </w:tc>
        <w:tc>
          <w:tcPr>
            <w:tcW w:w="700" w:type="dxa"/>
          </w:tcPr>
          <w:p w14:paraId="5D62BDA1" w14:textId="77777777" w:rsidR="00F12248" w:rsidRDefault="00F12248" w:rsidP="00BD78A1">
            <w:pPr>
              <w:pStyle w:val="EMPTYCELLSTYLE"/>
            </w:pPr>
          </w:p>
        </w:tc>
        <w:tc>
          <w:tcPr>
            <w:tcW w:w="1100" w:type="dxa"/>
          </w:tcPr>
          <w:p w14:paraId="3011B1A4" w14:textId="77777777" w:rsidR="00F12248" w:rsidRDefault="00F12248" w:rsidP="00BD78A1">
            <w:pPr>
              <w:pStyle w:val="EMPTYCELLSTYLE"/>
            </w:pPr>
          </w:p>
        </w:tc>
        <w:tc>
          <w:tcPr>
            <w:tcW w:w="2640" w:type="dxa"/>
          </w:tcPr>
          <w:p w14:paraId="31D8A67D" w14:textId="77777777" w:rsidR="00F12248" w:rsidRDefault="00F12248" w:rsidP="00BD78A1">
            <w:pPr>
              <w:pStyle w:val="EMPTYCELLSTYLE"/>
            </w:pPr>
          </w:p>
        </w:tc>
        <w:tc>
          <w:tcPr>
            <w:tcW w:w="600" w:type="dxa"/>
          </w:tcPr>
          <w:p w14:paraId="5F77CEF1" w14:textId="77777777" w:rsidR="00F12248" w:rsidRDefault="00F12248" w:rsidP="00BD78A1">
            <w:pPr>
              <w:pStyle w:val="EMPTYCELLSTYLE"/>
            </w:pPr>
          </w:p>
        </w:tc>
        <w:tc>
          <w:tcPr>
            <w:tcW w:w="2520" w:type="dxa"/>
          </w:tcPr>
          <w:p w14:paraId="124AE2F9" w14:textId="77777777" w:rsidR="00F12248" w:rsidRDefault="00F12248" w:rsidP="00BD78A1">
            <w:pPr>
              <w:pStyle w:val="EMPTYCELLSTYLE"/>
            </w:pPr>
          </w:p>
        </w:tc>
        <w:tc>
          <w:tcPr>
            <w:tcW w:w="1180" w:type="dxa"/>
          </w:tcPr>
          <w:p w14:paraId="5DF221C1" w14:textId="77777777" w:rsidR="00F12248" w:rsidRDefault="00F12248" w:rsidP="00BD78A1">
            <w:pPr>
              <w:pStyle w:val="EMPTYCELLSTYLE"/>
            </w:pPr>
          </w:p>
        </w:tc>
        <w:tc>
          <w:tcPr>
            <w:tcW w:w="1300" w:type="dxa"/>
          </w:tcPr>
          <w:p w14:paraId="2D05C4E7" w14:textId="77777777" w:rsidR="00F12248" w:rsidRDefault="00F12248" w:rsidP="00BD78A1">
            <w:pPr>
              <w:pStyle w:val="EMPTYCELLSTYLE"/>
            </w:pPr>
          </w:p>
        </w:tc>
        <w:tc>
          <w:tcPr>
            <w:tcW w:w="40" w:type="dxa"/>
          </w:tcPr>
          <w:p w14:paraId="515F98F3" w14:textId="77777777" w:rsidR="00F12248" w:rsidRDefault="00F12248" w:rsidP="00BD78A1">
            <w:pPr>
              <w:pStyle w:val="EMPTYCELLSTYLE"/>
            </w:pPr>
          </w:p>
        </w:tc>
        <w:tc>
          <w:tcPr>
            <w:tcW w:w="1260" w:type="dxa"/>
          </w:tcPr>
          <w:p w14:paraId="5B7B839C" w14:textId="77777777" w:rsidR="00F12248" w:rsidRDefault="00F12248" w:rsidP="00BD78A1">
            <w:pPr>
              <w:pStyle w:val="EMPTYCELLSTYLE"/>
            </w:pPr>
          </w:p>
        </w:tc>
        <w:tc>
          <w:tcPr>
            <w:tcW w:w="1300" w:type="dxa"/>
          </w:tcPr>
          <w:p w14:paraId="2C74CFA4" w14:textId="77777777" w:rsidR="00F12248" w:rsidRDefault="00F12248" w:rsidP="00BD78A1">
            <w:pPr>
              <w:pStyle w:val="EMPTYCELLSTYLE"/>
            </w:pPr>
          </w:p>
        </w:tc>
        <w:tc>
          <w:tcPr>
            <w:tcW w:w="500" w:type="dxa"/>
          </w:tcPr>
          <w:p w14:paraId="184E837F" w14:textId="77777777" w:rsidR="00F12248" w:rsidRDefault="00F12248" w:rsidP="00BD78A1">
            <w:pPr>
              <w:pStyle w:val="EMPTYCELLSTYLE"/>
            </w:pPr>
          </w:p>
        </w:tc>
        <w:tc>
          <w:tcPr>
            <w:tcW w:w="360" w:type="dxa"/>
          </w:tcPr>
          <w:p w14:paraId="17176C77" w14:textId="77777777" w:rsidR="00F12248" w:rsidRDefault="00F12248" w:rsidP="00BD78A1">
            <w:pPr>
              <w:pStyle w:val="EMPTYCELLSTYLE"/>
            </w:pPr>
          </w:p>
        </w:tc>
        <w:tc>
          <w:tcPr>
            <w:tcW w:w="440" w:type="dxa"/>
          </w:tcPr>
          <w:p w14:paraId="78A8D616" w14:textId="77777777" w:rsidR="00F12248" w:rsidRDefault="00F12248" w:rsidP="00BD78A1">
            <w:pPr>
              <w:pStyle w:val="EMPTYCELLSTYLE"/>
            </w:pPr>
          </w:p>
        </w:tc>
        <w:tc>
          <w:tcPr>
            <w:tcW w:w="700" w:type="dxa"/>
          </w:tcPr>
          <w:p w14:paraId="002A076D" w14:textId="77777777" w:rsidR="00F12248" w:rsidRDefault="00F12248" w:rsidP="00BD78A1">
            <w:pPr>
              <w:pStyle w:val="EMPTYCELLSTYLE"/>
            </w:pPr>
          </w:p>
        </w:tc>
        <w:tc>
          <w:tcPr>
            <w:tcW w:w="260" w:type="dxa"/>
          </w:tcPr>
          <w:p w14:paraId="676B96C5" w14:textId="77777777" w:rsidR="00F12248" w:rsidRDefault="00F12248" w:rsidP="00BD78A1">
            <w:pPr>
              <w:pStyle w:val="EMPTYCELLSTYLE"/>
            </w:pPr>
          </w:p>
        </w:tc>
        <w:tc>
          <w:tcPr>
            <w:tcW w:w="40" w:type="dxa"/>
          </w:tcPr>
          <w:p w14:paraId="2583E9EC" w14:textId="77777777" w:rsidR="00F12248" w:rsidRDefault="00F12248" w:rsidP="00BD78A1">
            <w:pPr>
              <w:pStyle w:val="EMPTYCELLSTYLE"/>
            </w:pPr>
          </w:p>
        </w:tc>
        <w:tc>
          <w:tcPr>
            <w:tcW w:w="400" w:type="dxa"/>
          </w:tcPr>
          <w:p w14:paraId="50B1C93E" w14:textId="77777777" w:rsidR="00F12248" w:rsidRDefault="00F12248" w:rsidP="00BD78A1">
            <w:pPr>
              <w:pStyle w:val="EMPTYCELLSTYLE"/>
            </w:pPr>
          </w:p>
        </w:tc>
        <w:tc>
          <w:tcPr>
            <w:tcW w:w="680" w:type="dxa"/>
          </w:tcPr>
          <w:p w14:paraId="4F822671" w14:textId="77777777" w:rsidR="00F12248" w:rsidRDefault="00F12248" w:rsidP="00BD78A1">
            <w:pPr>
              <w:pStyle w:val="EMPTYCELLSTYLE"/>
            </w:pPr>
          </w:p>
        </w:tc>
        <w:tc>
          <w:tcPr>
            <w:tcW w:w="40" w:type="dxa"/>
          </w:tcPr>
          <w:p w14:paraId="4F098B80" w14:textId="77777777" w:rsidR="00F12248" w:rsidRDefault="00F12248" w:rsidP="00BD78A1">
            <w:pPr>
              <w:pStyle w:val="EMPTYCELLSTYLE"/>
            </w:pPr>
          </w:p>
        </w:tc>
        <w:tc>
          <w:tcPr>
            <w:tcW w:w="40" w:type="dxa"/>
          </w:tcPr>
          <w:p w14:paraId="3C398E28" w14:textId="77777777" w:rsidR="00F12248" w:rsidRDefault="00F12248" w:rsidP="00BD78A1">
            <w:pPr>
              <w:pStyle w:val="EMPTYCELLSTYLE"/>
            </w:pPr>
          </w:p>
        </w:tc>
      </w:tr>
      <w:tr w:rsidR="00F12248" w14:paraId="50068B09" w14:textId="77777777" w:rsidTr="00F51D42">
        <w:trPr>
          <w:trHeight w:hRule="exact" w:val="260"/>
        </w:trPr>
        <w:tc>
          <w:tcPr>
            <w:tcW w:w="40" w:type="dxa"/>
          </w:tcPr>
          <w:p w14:paraId="77DBAF3B" w14:textId="77777777" w:rsidR="00F12248" w:rsidRDefault="00F12248" w:rsidP="00BD78A1">
            <w:pPr>
              <w:pStyle w:val="EMPTYCELLSTYLE"/>
            </w:pPr>
          </w:p>
        </w:tc>
        <w:tc>
          <w:tcPr>
            <w:tcW w:w="16060" w:type="dxa"/>
            <w:gridSpan w:val="19"/>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72B1BCCB" w14:textId="77777777" w:rsidTr="00BD78A1">
              <w:trPr>
                <w:trHeight w:hRule="exact" w:val="240"/>
              </w:trPr>
              <w:tc>
                <w:tcPr>
                  <w:tcW w:w="8740" w:type="dxa"/>
                  <w:vMerge w:val="restart"/>
                  <w:shd w:val="clear" w:color="auto" w:fill="FEDE01"/>
                  <w:tcMar>
                    <w:top w:w="0" w:type="dxa"/>
                    <w:left w:w="40" w:type="dxa"/>
                    <w:bottom w:w="0" w:type="dxa"/>
                    <w:right w:w="0" w:type="dxa"/>
                  </w:tcMar>
                  <w:vAlign w:val="center"/>
                </w:tcPr>
                <w:p w14:paraId="41DE5AC0" w14:textId="77777777" w:rsidR="00F12248" w:rsidRDefault="00F12248" w:rsidP="00BD78A1">
                  <w:pPr>
                    <w:pStyle w:val="izv1"/>
                  </w:pPr>
                  <w:r>
                    <w:rPr>
                      <w:sz w:val="16"/>
                    </w:rPr>
                    <w:t>Izvor 8. NAMJENSKI PRIMICI</w:t>
                  </w:r>
                </w:p>
              </w:tc>
              <w:tc>
                <w:tcPr>
                  <w:tcW w:w="1300" w:type="dxa"/>
                  <w:shd w:val="clear" w:color="auto" w:fill="FEDE01"/>
                  <w:tcMar>
                    <w:top w:w="0" w:type="dxa"/>
                    <w:left w:w="0" w:type="dxa"/>
                    <w:bottom w:w="0" w:type="dxa"/>
                    <w:right w:w="40" w:type="dxa"/>
                  </w:tcMar>
                  <w:vAlign w:val="center"/>
                </w:tcPr>
                <w:p w14:paraId="0A4C5C62" w14:textId="77777777" w:rsidR="00F12248" w:rsidRDefault="00F12248" w:rsidP="00BD78A1">
                  <w:pPr>
                    <w:pStyle w:val="izv1"/>
                    <w:jc w:val="right"/>
                  </w:pPr>
                  <w:r>
                    <w:rPr>
                      <w:sz w:val="16"/>
                    </w:rPr>
                    <w:t>1.327.228,09</w:t>
                  </w:r>
                </w:p>
              </w:tc>
              <w:tc>
                <w:tcPr>
                  <w:tcW w:w="1300" w:type="dxa"/>
                  <w:shd w:val="clear" w:color="auto" w:fill="FEDE01"/>
                  <w:tcMar>
                    <w:top w:w="0" w:type="dxa"/>
                    <w:left w:w="0" w:type="dxa"/>
                    <w:bottom w:w="0" w:type="dxa"/>
                    <w:right w:w="40" w:type="dxa"/>
                  </w:tcMar>
                  <w:vAlign w:val="center"/>
                </w:tcPr>
                <w:p w14:paraId="2E80CCE8" w14:textId="77777777" w:rsidR="00F12248" w:rsidRDefault="00F12248" w:rsidP="00BD78A1">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E41A7B1" w14:textId="77777777" w:rsidR="00F12248" w:rsidRDefault="00F12248" w:rsidP="00BD78A1">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7CAE8BF" w14:textId="77777777" w:rsidR="00F12248" w:rsidRDefault="00F12248"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4FD11D" w14:textId="77777777" w:rsidR="00F12248" w:rsidRDefault="00F12248"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160452" w14:textId="77777777" w:rsidR="00F12248" w:rsidRDefault="00F12248"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B0C63C" w14:textId="77777777" w:rsidR="00F12248" w:rsidRDefault="00F12248" w:rsidP="00BD78A1">
                  <w:pPr>
                    <w:pStyle w:val="izv1"/>
                    <w:jc w:val="right"/>
                  </w:pPr>
                  <w:r>
                    <w:rPr>
                      <w:sz w:val="16"/>
                    </w:rPr>
                    <w:t>0,00</w:t>
                  </w:r>
                </w:p>
              </w:tc>
            </w:tr>
            <w:tr w:rsidR="00F12248" w14:paraId="2C2FA523" w14:textId="77777777" w:rsidTr="00BD78A1">
              <w:trPr>
                <w:trHeight w:hRule="exact" w:val="20"/>
              </w:trPr>
              <w:tc>
                <w:tcPr>
                  <w:tcW w:w="8740" w:type="dxa"/>
                  <w:vMerge/>
                  <w:shd w:val="clear" w:color="auto" w:fill="FEDE01"/>
                  <w:tcMar>
                    <w:top w:w="0" w:type="dxa"/>
                    <w:left w:w="40" w:type="dxa"/>
                    <w:bottom w:w="0" w:type="dxa"/>
                    <w:right w:w="0" w:type="dxa"/>
                  </w:tcMar>
                  <w:vAlign w:val="center"/>
                </w:tcPr>
                <w:p w14:paraId="27A49F26" w14:textId="77777777" w:rsidR="00F12248" w:rsidRDefault="00F12248" w:rsidP="00BD78A1">
                  <w:pPr>
                    <w:pStyle w:val="EMPTYCELLSTYLE"/>
                  </w:pPr>
                </w:p>
              </w:tc>
              <w:tc>
                <w:tcPr>
                  <w:tcW w:w="1300" w:type="dxa"/>
                </w:tcPr>
                <w:p w14:paraId="717A41C1" w14:textId="77777777" w:rsidR="00F12248" w:rsidRDefault="00F12248" w:rsidP="00BD78A1">
                  <w:pPr>
                    <w:pStyle w:val="EMPTYCELLSTYLE"/>
                  </w:pPr>
                </w:p>
              </w:tc>
              <w:tc>
                <w:tcPr>
                  <w:tcW w:w="1300" w:type="dxa"/>
                </w:tcPr>
                <w:p w14:paraId="7A3977DB" w14:textId="77777777" w:rsidR="00F12248" w:rsidRDefault="00F12248" w:rsidP="00BD78A1">
                  <w:pPr>
                    <w:pStyle w:val="EMPTYCELLSTYLE"/>
                  </w:pPr>
                </w:p>
              </w:tc>
              <w:tc>
                <w:tcPr>
                  <w:tcW w:w="1300" w:type="dxa"/>
                </w:tcPr>
                <w:p w14:paraId="09B7F862" w14:textId="77777777" w:rsidR="00F12248" w:rsidRDefault="00F12248" w:rsidP="00BD78A1">
                  <w:pPr>
                    <w:pStyle w:val="EMPTYCELLSTYLE"/>
                  </w:pPr>
                </w:p>
              </w:tc>
              <w:tc>
                <w:tcPr>
                  <w:tcW w:w="1300" w:type="dxa"/>
                </w:tcPr>
                <w:p w14:paraId="71C089C3" w14:textId="77777777" w:rsidR="00F12248" w:rsidRDefault="00F12248" w:rsidP="00BD78A1">
                  <w:pPr>
                    <w:pStyle w:val="EMPTYCELLSTYLE"/>
                  </w:pPr>
                </w:p>
              </w:tc>
              <w:tc>
                <w:tcPr>
                  <w:tcW w:w="700" w:type="dxa"/>
                </w:tcPr>
                <w:p w14:paraId="0271E698" w14:textId="77777777" w:rsidR="00F12248" w:rsidRDefault="00F12248" w:rsidP="00BD78A1">
                  <w:pPr>
                    <w:pStyle w:val="EMPTYCELLSTYLE"/>
                  </w:pPr>
                </w:p>
              </w:tc>
              <w:tc>
                <w:tcPr>
                  <w:tcW w:w="700" w:type="dxa"/>
                </w:tcPr>
                <w:p w14:paraId="66A8064B" w14:textId="77777777" w:rsidR="00F12248" w:rsidRDefault="00F12248" w:rsidP="00BD78A1">
                  <w:pPr>
                    <w:pStyle w:val="EMPTYCELLSTYLE"/>
                  </w:pPr>
                </w:p>
              </w:tc>
              <w:tc>
                <w:tcPr>
                  <w:tcW w:w="700" w:type="dxa"/>
                </w:tcPr>
                <w:p w14:paraId="57066A7A" w14:textId="77777777" w:rsidR="00F12248" w:rsidRDefault="00F12248" w:rsidP="00BD78A1">
                  <w:pPr>
                    <w:pStyle w:val="EMPTYCELLSTYLE"/>
                  </w:pPr>
                </w:p>
              </w:tc>
            </w:tr>
          </w:tbl>
          <w:p w14:paraId="3ADEE8E3" w14:textId="77777777" w:rsidR="00F12248" w:rsidRDefault="00F12248" w:rsidP="00BD78A1">
            <w:pPr>
              <w:pStyle w:val="EMPTYCELLSTYLE"/>
            </w:pPr>
          </w:p>
        </w:tc>
        <w:tc>
          <w:tcPr>
            <w:tcW w:w="40" w:type="dxa"/>
          </w:tcPr>
          <w:p w14:paraId="149916A6" w14:textId="77777777" w:rsidR="00F12248" w:rsidRDefault="00F12248" w:rsidP="00BD78A1">
            <w:pPr>
              <w:pStyle w:val="EMPTYCELLSTYLE"/>
            </w:pPr>
          </w:p>
        </w:tc>
      </w:tr>
      <w:tr w:rsidR="00F12248" w14:paraId="62503CA2" w14:textId="77777777" w:rsidTr="00F51D42">
        <w:trPr>
          <w:trHeight w:hRule="exact" w:val="260"/>
        </w:trPr>
        <w:tc>
          <w:tcPr>
            <w:tcW w:w="40" w:type="dxa"/>
          </w:tcPr>
          <w:p w14:paraId="2610C2F8" w14:textId="77777777" w:rsidR="00F12248" w:rsidRDefault="00F12248" w:rsidP="00BD78A1">
            <w:pPr>
              <w:pStyle w:val="EMPTYCELLSTYLE"/>
            </w:pPr>
          </w:p>
        </w:tc>
        <w:tc>
          <w:tcPr>
            <w:tcW w:w="16060" w:type="dxa"/>
            <w:gridSpan w:val="19"/>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40"/>
              <w:gridCol w:w="1300"/>
              <w:gridCol w:w="1300"/>
              <w:gridCol w:w="1300"/>
              <w:gridCol w:w="1300"/>
              <w:gridCol w:w="700"/>
              <w:gridCol w:w="700"/>
              <w:gridCol w:w="700"/>
            </w:tblGrid>
            <w:tr w:rsidR="00F12248" w14:paraId="20922F21" w14:textId="77777777" w:rsidTr="00BD78A1">
              <w:trPr>
                <w:trHeight w:hRule="exact" w:val="240"/>
              </w:trPr>
              <w:tc>
                <w:tcPr>
                  <w:tcW w:w="8740" w:type="dxa"/>
                  <w:vMerge w:val="restart"/>
                  <w:shd w:val="clear" w:color="auto" w:fill="FFEE75"/>
                  <w:tcMar>
                    <w:top w:w="0" w:type="dxa"/>
                    <w:left w:w="40" w:type="dxa"/>
                    <w:bottom w:w="0" w:type="dxa"/>
                    <w:right w:w="0" w:type="dxa"/>
                  </w:tcMar>
                  <w:vAlign w:val="center"/>
                </w:tcPr>
                <w:p w14:paraId="6C1470BE" w14:textId="77777777" w:rsidR="00F12248" w:rsidRDefault="00F12248" w:rsidP="00BD78A1">
                  <w:pPr>
                    <w:pStyle w:val="izv2"/>
                  </w:pPr>
                  <w:r>
                    <w:rPr>
                      <w:sz w:val="16"/>
                    </w:rPr>
                    <w:t>Izvor 8.1. Namjenski prihodi od zaduživanja - GRAD</w:t>
                  </w:r>
                </w:p>
              </w:tc>
              <w:tc>
                <w:tcPr>
                  <w:tcW w:w="1300" w:type="dxa"/>
                  <w:shd w:val="clear" w:color="auto" w:fill="FFEE75"/>
                  <w:tcMar>
                    <w:top w:w="0" w:type="dxa"/>
                    <w:left w:w="0" w:type="dxa"/>
                    <w:bottom w:w="0" w:type="dxa"/>
                    <w:right w:w="40" w:type="dxa"/>
                  </w:tcMar>
                  <w:vAlign w:val="center"/>
                </w:tcPr>
                <w:p w14:paraId="67362241" w14:textId="77777777" w:rsidR="00F12248" w:rsidRDefault="00F12248" w:rsidP="00BD78A1">
                  <w:pPr>
                    <w:pStyle w:val="izv2"/>
                    <w:jc w:val="right"/>
                  </w:pPr>
                  <w:r>
                    <w:rPr>
                      <w:sz w:val="16"/>
                    </w:rPr>
                    <w:t>1.327.228,09</w:t>
                  </w:r>
                </w:p>
              </w:tc>
              <w:tc>
                <w:tcPr>
                  <w:tcW w:w="1300" w:type="dxa"/>
                  <w:shd w:val="clear" w:color="auto" w:fill="FFEE75"/>
                  <w:tcMar>
                    <w:top w:w="0" w:type="dxa"/>
                    <w:left w:w="0" w:type="dxa"/>
                    <w:bottom w:w="0" w:type="dxa"/>
                    <w:right w:w="40" w:type="dxa"/>
                  </w:tcMar>
                  <w:vAlign w:val="center"/>
                </w:tcPr>
                <w:p w14:paraId="22CD13EC"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30820553" w14:textId="77777777" w:rsidR="00F12248" w:rsidRDefault="00F12248" w:rsidP="00BD78A1">
                  <w:pPr>
                    <w:pStyle w:val="izv2"/>
                    <w:jc w:val="right"/>
                  </w:pPr>
                  <w:r>
                    <w:rPr>
                      <w:sz w:val="16"/>
                    </w:rPr>
                    <w:t>0,00</w:t>
                  </w:r>
                </w:p>
              </w:tc>
              <w:tc>
                <w:tcPr>
                  <w:tcW w:w="1300" w:type="dxa"/>
                  <w:shd w:val="clear" w:color="auto" w:fill="FFEE75"/>
                  <w:tcMar>
                    <w:top w:w="0" w:type="dxa"/>
                    <w:left w:w="0" w:type="dxa"/>
                    <w:bottom w:w="0" w:type="dxa"/>
                    <w:right w:w="40" w:type="dxa"/>
                  </w:tcMar>
                  <w:vAlign w:val="center"/>
                </w:tcPr>
                <w:p w14:paraId="07130AA9"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008CB024"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304E1824" w14:textId="77777777" w:rsidR="00F12248" w:rsidRDefault="00F12248" w:rsidP="00BD78A1">
                  <w:pPr>
                    <w:pStyle w:val="izv2"/>
                    <w:jc w:val="right"/>
                  </w:pPr>
                  <w:r>
                    <w:rPr>
                      <w:sz w:val="16"/>
                    </w:rPr>
                    <w:t>0,00</w:t>
                  </w:r>
                </w:p>
              </w:tc>
              <w:tc>
                <w:tcPr>
                  <w:tcW w:w="700" w:type="dxa"/>
                  <w:shd w:val="clear" w:color="auto" w:fill="FFEE75"/>
                  <w:tcMar>
                    <w:top w:w="0" w:type="dxa"/>
                    <w:left w:w="0" w:type="dxa"/>
                    <w:bottom w:w="0" w:type="dxa"/>
                    <w:right w:w="0" w:type="dxa"/>
                  </w:tcMar>
                  <w:vAlign w:val="center"/>
                </w:tcPr>
                <w:p w14:paraId="3F00E65C" w14:textId="77777777" w:rsidR="00F12248" w:rsidRDefault="00F12248" w:rsidP="00BD78A1">
                  <w:pPr>
                    <w:pStyle w:val="izv2"/>
                    <w:jc w:val="right"/>
                  </w:pPr>
                  <w:r>
                    <w:rPr>
                      <w:sz w:val="16"/>
                    </w:rPr>
                    <w:t>0,00</w:t>
                  </w:r>
                </w:p>
              </w:tc>
            </w:tr>
            <w:tr w:rsidR="00F12248" w14:paraId="2C1759BE" w14:textId="77777777" w:rsidTr="00BD78A1">
              <w:trPr>
                <w:trHeight w:hRule="exact" w:val="20"/>
              </w:trPr>
              <w:tc>
                <w:tcPr>
                  <w:tcW w:w="8740" w:type="dxa"/>
                  <w:vMerge/>
                  <w:shd w:val="clear" w:color="auto" w:fill="FFEE75"/>
                  <w:tcMar>
                    <w:top w:w="0" w:type="dxa"/>
                    <w:left w:w="40" w:type="dxa"/>
                    <w:bottom w:w="0" w:type="dxa"/>
                    <w:right w:w="0" w:type="dxa"/>
                  </w:tcMar>
                  <w:vAlign w:val="center"/>
                </w:tcPr>
                <w:p w14:paraId="2326BCBD" w14:textId="77777777" w:rsidR="00F12248" w:rsidRDefault="00F12248" w:rsidP="00BD78A1">
                  <w:pPr>
                    <w:pStyle w:val="EMPTYCELLSTYLE"/>
                  </w:pPr>
                </w:p>
              </w:tc>
              <w:tc>
                <w:tcPr>
                  <w:tcW w:w="1300" w:type="dxa"/>
                </w:tcPr>
                <w:p w14:paraId="20235788" w14:textId="77777777" w:rsidR="00F12248" w:rsidRDefault="00F12248" w:rsidP="00BD78A1">
                  <w:pPr>
                    <w:pStyle w:val="EMPTYCELLSTYLE"/>
                  </w:pPr>
                </w:p>
              </w:tc>
              <w:tc>
                <w:tcPr>
                  <w:tcW w:w="1300" w:type="dxa"/>
                </w:tcPr>
                <w:p w14:paraId="06E1D114" w14:textId="77777777" w:rsidR="00F12248" w:rsidRDefault="00F12248" w:rsidP="00BD78A1">
                  <w:pPr>
                    <w:pStyle w:val="EMPTYCELLSTYLE"/>
                  </w:pPr>
                </w:p>
              </w:tc>
              <w:tc>
                <w:tcPr>
                  <w:tcW w:w="1300" w:type="dxa"/>
                </w:tcPr>
                <w:p w14:paraId="201EA97C" w14:textId="77777777" w:rsidR="00F12248" w:rsidRDefault="00F12248" w:rsidP="00BD78A1">
                  <w:pPr>
                    <w:pStyle w:val="EMPTYCELLSTYLE"/>
                  </w:pPr>
                </w:p>
              </w:tc>
              <w:tc>
                <w:tcPr>
                  <w:tcW w:w="1300" w:type="dxa"/>
                </w:tcPr>
                <w:p w14:paraId="5358BCE2" w14:textId="77777777" w:rsidR="00F12248" w:rsidRDefault="00F12248" w:rsidP="00BD78A1">
                  <w:pPr>
                    <w:pStyle w:val="EMPTYCELLSTYLE"/>
                  </w:pPr>
                </w:p>
              </w:tc>
              <w:tc>
                <w:tcPr>
                  <w:tcW w:w="700" w:type="dxa"/>
                </w:tcPr>
                <w:p w14:paraId="0E5304D8" w14:textId="77777777" w:rsidR="00F12248" w:rsidRDefault="00F12248" w:rsidP="00BD78A1">
                  <w:pPr>
                    <w:pStyle w:val="EMPTYCELLSTYLE"/>
                  </w:pPr>
                </w:p>
              </w:tc>
              <w:tc>
                <w:tcPr>
                  <w:tcW w:w="700" w:type="dxa"/>
                </w:tcPr>
                <w:p w14:paraId="21ED84AC" w14:textId="77777777" w:rsidR="00F12248" w:rsidRDefault="00F12248" w:rsidP="00BD78A1">
                  <w:pPr>
                    <w:pStyle w:val="EMPTYCELLSTYLE"/>
                  </w:pPr>
                </w:p>
              </w:tc>
              <w:tc>
                <w:tcPr>
                  <w:tcW w:w="700" w:type="dxa"/>
                </w:tcPr>
                <w:p w14:paraId="300788C9" w14:textId="77777777" w:rsidR="00F12248" w:rsidRDefault="00F12248" w:rsidP="00BD78A1">
                  <w:pPr>
                    <w:pStyle w:val="EMPTYCELLSTYLE"/>
                  </w:pPr>
                </w:p>
              </w:tc>
            </w:tr>
          </w:tbl>
          <w:p w14:paraId="16DA95E2" w14:textId="77777777" w:rsidR="00F12248" w:rsidRDefault="00F12248" w:rsidP="00BD78A1">
            <w:pPr>
              <w:pStyle w:val="EMPTYCELLSTYLE"/>
            </w:pPr>
          </w:p>
        </w:tc>
        <w:tc>
          <w:tcPr>
            <w:tcW w:w="40" w:type="dxa"/>
          </w:tcPr>
          <w:p w14:paraId="5AB4B9FE" w14:textId="77777777" w:rsidR="00F12248" w:rsidRDefault="00F12248" w:rsidP="00BD78A1">
            <w:pPr>
              <w:pStyle w:val="EMPTYCELLSTYLE"/>
            </w:pPr>
          </w:p>
        </w:tc>
      </w:tr>
      <w:tr w:rsidR="00F12248" w14:paraId="2E7B4770" w14:textId="77777777" w:rsidTr="00F51D42">
        <w:trPr>
          <w:trHeight w:hRule="exact" w:val="260"/>
        </w:trPr>
        <w:tc>
          <w:tcPr>
            <w:tcW w:w="40" w:type="dxa"/>
          </w:tcPr>
          <w:p w14:paraId="3B32FA41" w14:textId="77777777" w:rsidR="00F12248" w:rsidRDefault="00F12248" w:rsidP="00BD78A1">
            <w:pPr>
              <w:pStyle w:val="EMPTYCELLSTYLE"/>
            </w:pPr>
          </w:p>
        </w:tc>
        <w:tc>
          <w:tcPr>
            <w:tcW w:w="700" w:type="dxa"/>
            <w:tcMar>
              <w:top w:w="40" w:type="dxa"/>
              <w:left w:w="40" w:type="dxa"/>
              <w:bottom w:w="40" w:type="dxa"/>
              <w:right w:w="0" w:type="dxa"/>
            </w:tcMar>
          </w:tcPr>
          <w:p w14:paraId="2DB75C91" w14:textId="77777777" w:rsidR="00F12248" w:rsidRDefault="00F12248" w:rsidP="00BD78A1">
            <w:pPr>
              <w:pStyle w:val="UvjetniStil"/>
            </w:pPr>
            <w:r>
              <w:rPr>
                <w:sz w:val="16"/>
              </w:rPr>
              <w:t>42</w:t>
            </w:r>
          </w:p>
        </w:tc>
        <w:tc>
          <w:tcPr>
            <w:tcW w:w="8040" w:type="dxa"/>
            <w:gridSpan w:val="5"/>
            <w:tcMar>
              <w:top w:w="40" w:type="dxa"/>
              <w:left w:w="0" w:type="dxa"/>
              <w:bottom w:w="40" w:type="dxa"/>
              <w:right w:w="0" w:type="dxa"/>
            </w:tcMar>
          </w:tcPr>
          <w:p w14:paraId="6E66EF0E" w14:textId="77777777" w:rsidR="00F12248" w:rsidRDefault="00F12248" w:rsidP="00BD78A1">
            <w:pPr>
              <w:pStyle w:val="UvjetniStil"/>
            </w:pPr>
            <w:r>
              <w:rPr>
                <w:sz w:val="16"/>
              </w:rPr>
              <w:t>Rashodi za nabavu proizvedene dugotrajne imovine</w:t>
            </w:r>
          </w:p>
        </w:tc>
        <w:tc>
          <w:tcPr>
            <w:tcW w:w="1300" w:type="dxa"/>
            <w:tcMar>
              <w:top w:w="0" w:type="dxa"/>
              <w:left w:w="0" w:type="dxa"/>
              <w:bottom w:w="0" w:type="dxa"/>
              <w:right w:w="40" w:type="dxa"/>
            </w:tcMar>
            <w:vAlign w:val="center"/>
          </w:tcPr>
          <w:p w14:paraId="7DEDD7C1" w14:textId="77777777" w:rsidR="00F12248" w:rsidRDefault="00F12248" w:rsidP="00BD78A1">
            <w:pPr>
              <w:pStyle w:val="UvjetniStil"/>
              <w:jc w:val="right"/>
            </w:pPr>
            <w:r>
              <w:rPr>
                <w:sz w:val="16"/>
              </w:rPr>
              <w:t>1.327.228,09</w:t>
            </w:r>
          </w:p>
        </w:tc>
        <w:tc>
          <w:tcPr>
            <w:tcW w:w="1300" w:type="dxa"/>
            <w:gridSpan w:val="2"/>
            <w:tcMar>
              <w:top w:w="0" w:type="dxa"/>
              <w:left w:w="0" w:type="dxa"/>
              <w:bottom w:w="0" w:type="dxa"/>
              <w:right w:w="40" w:type="dxa"/>
            </w:tcMar>
            <w:vAlign w:val="center"/>
          </w:tcPr>
          <w:p w14:paraId="287B0811" w14:textId="77777777" w:rsidR="00F12248" w:rsidRDefault="00F12248" w:rsidP="00BD78A1">
            <w:pPr>
              <w:pStyle w:val="UvjetniStil"/>
              <w:jc w:val="right"/>
            </w:pPr>
            <w:r>
              <w:rPr>
                <w:sz w:val="16"/>
              </w:rPr>
              <w:t>0,00</w:t>
            </w:r>
          </w:p>
        </w:tc>
        <w:tc>
          <w:tcPr>
            <w:tcW w:w="1300" w:type="dxa"/>
            <w:tcMar>
              <w:top w:w="0" w:type="dxa"/>
              <w:left w:w="0" w:type="dxa"/>
              <w:bottom w:w="0" w:type="dxa"/>
              <w:right w:w="40" w:type="dxa"/>
            </w:tcMar>
            <w:vAlign w:val="center"/>
          </w:tcPr>
          <w:p w14:paraId="12F13EE2" w14:textId="77777777" w:rsidR="00F12248" w:rsidRDefault="00F12248" w:rsidP="00BD78A1">
            <w:pPr>
              <w:pStyle w:val="UvjetniStil"/>
              <w:jc w:val="right"/>
            </w:pPr>
            <w:r>
              <w:rPr>
                <w:sz w:val="16"/>
              </w:rPr>
              <w:t>0,00</w:t>
            </w:r>
          </w:p>
        </w:tc>
        <w:tc>
          <w:tcPr>
            <w:tcW w:w="1300" w:type="dxa"/>
            <w:gridSpan w:val="3"/>
            <w:tcMar>
              <w:top w:w="0" w:type="dxa"/>
              <w:left w:w="0" w:type="dxa"/>
              <w:bottom w:w="0" w:type="dxa"/>
              <w:right w:w="40" w:type="dxa"/>
            </w:tcMar>
            <w:vAlign w:val="center"/>
          </w:tcPr>
          <w:p w14:paraId="4C061B40" w14:textId="77777777" w:rsidR="00F12248" w:rsidRDefault="00F12248" w:rsidP="00BD78A1">
            <w:pPr>
              <w:pStyle w:val="UvjetniStil"/>
              <w:jc w:val="right"/>
            </w:pPr>
            <w:r>
              <w:rPr>
                <w:sz w:val="16"/>
              </w:rPr>
              <w:t>0,00</w:t>
            </w:r>
          </w:p>
        </w:tc>
        <w:tc>
          <w:tcPr>
            <w:tcW w:w="700" w:type="dxa"/>
            <w:tcMar>
              <w:top w:w="0" w:type="dxa"/>
              <w:left w:w="0" w:type="dxa"/>
              <w:bottom w:w="0" w:type="dxa"/>
              <w:right w:w="0" w:type="dxa"/>
            </w:tcMar>
            <w:vAlign w:val="center"/>
          </w:tcPr>
          <w:p w14:paraId="2150341A" w14:textId="77777777" w:rsidR="00F12248" w:rsidRDefault="00F12248" w:rsidP="00BD78A1">
            <w:pPr>
              <w:pStyle w:val="UvjetniStil"/>
              <w:jc w:val="right"/>
            </w:pPr>
            <w:r>
              <w:rPr>
                <w:sz w:val="16"/>
              </w:rPr>
              <w:t>0,00</w:t>
            </w:r>
          </w:p>
        </w:tc>
        <w:tc>
          <w:tcPr>
            <w:tcW w:w="700" w:type="dxa"/>
            <w:gridSpan w:val="3"/>
            <w:tcMar>
              <w:top w:w="0" w:type="dxa"/>
              <w:left w:w="0" w:type="dxa"/>
              <w:bottom w:w="0" w:type="dxa"/>
              <w:right w:w="0" w:type="dxa"/>
            </w:tcMar>
            <w:vAlign w:val="center"/>
          </w:tcPr>
          <w:p w14:paraId="1CEB98B9" w14:textId="77777777" w:rsidR="00F12248" w:rsidRDefault="00F12248" w:rsidP="00BD78A1">
            <w:pPr>
              <w:pStyle w:val="UvjetniStil"/>
              <w:jc w:val="right"/>
            </w:pPr>
            <w:r>
              <w:rPr>
                <w:sz w:val="16"/>
              </w:rPr>
              <w:t>0,00</w:t>
            </w:r>
          </w:p>
        </w:tc>
        <w:tc>
          <w:tcPr>
            <w:tcW w:w="720" w:type="dxa"/>
            <w:gridSpan w:val="2"/>
            <w:tcMar>
              <w:top w:w="0" w:type="dxa"/>
              <w:left w:w="0" w:type="dxa"/>
              <w:bottom w:w="0" w:type="dxa"/>
              <w:right w:w="0" w:type="dxa"/>
            </w:tcMar>
            <w:vAlign w:val="center"/>
          </w:tcPr>
          <w:p w14:paraId="154EAB6E" w14:textId="77777777" w:rsidR="00F12248" w:rsidRDefault="00F12248" w:rsidP="00BD78A1">
            <w:pPr>
              <w:pStyle w:val="UvjetniStil"/>
              <w:jc w:val="right"/>
            </w:pPr>
            <w:r>
              <w:rPr>
                <w:sz w:val="16"/>
              </w:rPr>
              <w:t>0,00</w:t>
            </w:r>
          </w:p>
        </w:tc>
        <w:tc>
          <w:tcPr>
            <w:tcW w:w="40" w:type="dxa"/>
          </w:tcPr>
          <w:p w14:paraId="0613539C" w14:textId="77777777" w:rsidR="00F12248" w:rsidRDefault="00F12248" w:rsidP="00BD78A1">
            <w:pPr>
              <w:pStyle w:val="EMPTYCELLSTYLE"/>
            </w:pPr>
          </w:p>
        </w:tc>
      </w:tr>
      <w:tr w:rsidR="00F51D42" w14:paraId="2AD0DD74" w14:textId="77777777" w:rsidTr="00F51D42">
        <w:trPr>
          <w:trHeight w:hRule="exact" w:val="260"/>
        </w:trPr>
        <w:tc>
          <w:tcPr>
            <w:tcW w:w="40" w:type="dxa"/>
          </w:tcPr>
          <w:p w14:paraId="22BAE987" w14:textId="77777777" w:rsidR="00F51D42" w:rsidRDefault="00F51D42" w:rsidP="00BD78A1">
            <w:pPr>
              <w:pStyle w:val="EMPTYCELLSTYLE"/>
            </w:pPr>
          </w:p>
          <w:p w14:paraId="73CF3FDF" w14:textId="77777777" w:rsidR="00F51D42" w:rsidRDefault="00F51D42" w:rsidP="00BD78A1">
            <w:pPr>
              <w:pStyle w:val="EMPTYCELLSTYLE"/>
            </w:pPr>
          </w:p>
          <w:p w14:paraId="4F88204C" w14:textId="77777777" w:rsidR="00F51D42" w:rsidRDefault="00F51D42" w:rsidP="00BD78A1">
            <w:pPr>
              <w:pStyle w:val="EMPTYCELLSTYLE"/>
            </w:pPr>
          </w:p>
          <w:p w14:paraId="5B872CF3" w14:textId="77777777" w:rsidR="00F51D42" w:rsidRDefault="00F51D42" w:rsidP="00BD78A1">
            <w:pPr>
              <w:pStyle w:val="EMPTYCELLSTYLE"/>
            </w:pPr>
          </w:p>
          <w:p w14:paraId="4C94E390" w14:textId="77777777" w:rsidR="00F51D42" w:rsidRDefault="00F51D42" w:rsidP="00BD78A1">
            <w:pPr>
              <w:pStyle w:val="EMPTYCELLSTYLE"/>
            </w:pPr>
          </w:p>
          <w:p w14:paraId="7FE6B27D" w14:textId="77777777" w:rsidR="00F51D42" w:rsidRDefault="00F51D42" w:rsidP="00BD78A1">
            <w:pPr>
              <w:pStyle w:val="EMPTYCELLSTYLE"/>
            </w:pPr>
          </w:p>
          <w:p w14:paraId="33F0ECB3" w14:textId="77777777" w:rsidR="00F51D42" w:rsidRDefault="00F51D42" w:rsidP="00BD78A1">
            <w:pPr>
              <w:pStyle w:val="EMPTYCELLSTYLE"/>
            </w:pPr>
          </w:p>
          <w:p w14:paraId="0D9ADCDC" w14:textId="505A5162" w:rsidR="00F51D42" w:rsidRDefault="00F51D42" w:rsidP="00BD78A1">
            <w:pPr>
              <w:pStyle w:val="EMPTYCELLSTYLE"/>
            </w:pPr>
          </w:p>
        </w:tc>
        <w:tc>
          <w:tcPr>
            <w:tcW w:w="700" w:type="dxa"/>
            <w:tcMar>
              <w:top w:w="40" w:type="dxa"/>
              <w:left w:w="40" w:type="dxa"/>
              <w:bottom w:w="40" w:type="dxa"/>
              <w:right w:w="0" w:type="dxa"/>
            </w:tcMar>
          </w:tcPr>
          <w:p w14:paraId="0917A989" w14:textId="77777777" w:rsidR="00F51D42" w:rsidRDefault="00F51D42" w:rsidP="00BD78A1">
            <w:pPr>
              <w:pStyle w:val="UvjetniStil"/>
              <w:rPr>
                <w:sz w:val="16"/>
              </w:rPr>
            </w:pPr>
          </w:p>
        </w:tc>
        <w:tc>
          <w:tcPr>
            <w:tcW w:w="8040" w:type="dxa"/>
            <w:gridSpan w:val="5"/>
            <w:tcMar>
              <w:top w:w="40" w:type="dxa"/>
              <w:left w:w="0" w:type="dxa"/>
              <w:bottom w:w="40" w:type="dxa"/>
              <w:right w:w="0" w:type="dxa"/>
            </w:tcMar>
          </w:tcPr>
          <w:p w14:paraId="6BCF966D" w14:textId="77777777" w:rsidR="00F51D42" w:rsidRDefault="00F51D42" w:rsidP="00BD78A1">
            <w:pPr>
              <w:pStyle w:val="UvjetniStil"/>
              <w:rPr>
                <w:sz w:val="16"/>
              </w:rPr>
            </w:pPr>
          </w:p>
        </w:tc>
        <w:tc>
          <w:tcPr>
            <w:tcW w:w="1300" w:type="dxa"/>
            <w:tcMar>
              <w:top w:w="0" w:type="dxa"/>
              <w:left w:w="0" w:type="dxa"/>
              <w:bottom w:w="0" w:type="dxa"/>
              <w:right w:w="40" w:type="dxa"/>
            </w:tcMar>
            <w:vAlign w:val="center"/>
          </w:tcPr>
          <w:p w14:paraId="15CAD381" w14:textId="77777777" w:rsidR="00F51D42" w:rsidRDefault="00F51D42" w:rsidP="00BD78A1">
            <w:pPr>
              <w:pStyle w:val="UvjetniStil"/>
              <w:jc w:val="right"/>
              <w:rPr>
                <w:sz w:val="16"/>
              </w:rPr>
            </w:pPr>
          </w:p>
        </w:tc>
        <w:tc>
          <w:tcPr>
            <w:tcW w:w="1300" w:type="dxa"/>
            <w:gridSpan w:val="2"/>
            <w:tcMar>
              <w:top w:w="0" w:type="dxa"/>
              <w:left w:w="0" w:type="dxa"/>
              <w:bottom w:w="0" w:type="dxa"/>
              <w:right w:w="40" w:type="dxa"/>
            </w:tcMar>
            <w:vAlign w:val="center"/>
          </w:tcPr>
          <w:p w14:paraId="2120B1BD" w14:textId="77777777" w:rsidR="00F51D42" w:rsidRDefault="00F51D42" w:rsidP="00BD78A1">
            <w:pPr>
              <w:pStyle w:val="UvjetniStil"/>
              <w:jc w:val="right"/>
              <w:rPr>
                <w:sz w:val="16"/>
              </w:rPr>
            </w:pPr>
          </w:p>
        </w:tc>
        <w:tc>
          <w:tcPr>
            <w:tcW w:w="1300" w:type="dxa"/>
            <w:tcMar>
              <w:top w:w="0" w:type="dxa"/>
              <w:left w:w="0" w:type="dxa"/>
              <w:bottom w:w="0" w:type="dxa"/>
              <w:right w:w="40" w:type="dxa"/>
            </w:tcMar>
            <w:vAlign w:val="center"/>
          </w:tcPr>
          <w:p w14:paraId="7E4F6A23" w14:textId="77777777" w:rsidR="00F51D42" w:rsidRDefault="00F51D42" w:rsidP="00BD78A1">
            <w:pPr>
              <w:pStyle w:val="UvjetniStil"/>
              <w:jc w:val="right"/>
              <w:rPr>
                <w:sz w:val="16"/>
              </w:rPr>
            </w:pPr>
          </w:p>
        </w:tc>
        <w:tc>
          <w:tcPr>
            <w:tcW w:w="1300" w:type="dxa"/>
            <w:gridSpan w:val="3"/>
            <w:tcMar>
              <w:top w:w="0" w:type="dxa"/>
              <w:left w:w="0" w:type="dxa"/>
              <w:bottom w:w="0" w:type="dxa"/>
              <w:right w:w="40" w:type="dxa"/>
            </w:tcMar>
            <w:vAlign w:val="center"/>
          </w:tcPr>
          <w:p w14:paraId="47A7AFAF" w14:textId="77777777" w:rsidR="00F51D42" w:rsidRDefault="00F51D42" w:rsidP="00BD78A1">
            <w:pPr>
              <w:pStyle w:val="UvjetniStil"/>
              <w:jc w:val="right"/>
              <w:rPr>
                <w:sz w:val="16"/>
              </w:rPr>
            </w:pPr>
          </w:p>
        </w:tc>
        <w:tc>
          <w:tcPr>
            <w:tcW w:w="700" w:type="dxa"/>
            <w:tcMar>
              <w:top w:w="0" w:type="dxa"/>
              <w:left w:w="0" w:type="dxa"/>
              <w:bottom w:w="0" w:type="dxa"/>
              <w:right w:w="0" w:type="dxa"/>
            </w:tcMar>
            <w:vAlign w:val="center"/>
          </w:tcPr>
          <w:p w14:paraId="070BA6DE" w14:textId="77777777" w:rsidR="00F51D42" w:rsidRDefault="00F51D42" w:rsidP="00BD78A1">
            <w:pPr>
              <w:pStyle w:val="UvjetniStil"/>
              <w:jc w:val="right"/>
              <w:rPr>
                <w:sz w:val="16"/>
              </w:rPr>
            </w:pPr>
          </w:p>
        </w:tc>
        <w:tc>
          <w:tcPr>
            <w:tcW w:w="700" w:type="dxa"/>
            <w:gridSpan w:val="3"/>
            <w:tcMar>
              <w:top w:w="0" w:type="dxa"/>
              <w:left w:w="0" w:type="dxa"/>
              <w:bottom w:w="0" w:type="dxa"/>
              <w:right w:w="0" w:type="dxa"/>
            </w:tcMar>
            <w:vAlign w:val="center"/>
          </w:tcPr>
          <w:p w14:paraId="650D4167" w14:textId="77777777" w:rsidR="00F51D42" w:rsidRDefault="00F51D42" w:rsidP="00BD78A1">
            <w:pPr>
              <w:pStyle w:val="UvjetniStil"/>
              <w:jc w:val="right"/>
              <w:rPr>
                <w:sz w:val="16"/>
              </w:rPr>
            </w:pPr>
          </w:p>
        </w:tc>
        <w:tc>
          <w:tcPr>
            <w:tcW w:w="720" w:type="dxa"/>
            <w:gridSpan w:val="2"/>
            <w:tcMar>
              <w:top w:w="0" w:type="dxa"/>
              <w:left w:w="0" w:type="dxa"/>
              <w:bottom w:w="0" w:type="dxa"/>
              <w:right w:w="0" w:type="dxa"/>
            </w:tcMar>
            <w:vAlign w:val="center"/>
          </w:tcPr>
          <w:p w14:paraId="4892F372" w14:textId="77777777" w:rsidR="00F51D42" w:rsidRDefault="00F51D42" w:rsidP="00BD78A1">
            <w:pPr>
              <w:pStyle w:val="UvjetniStil"/>
              <w:jc w:val="right"/>
              <w:rPr>
                <w:sz w:val="16"/>
              </w:rPr>
            </w:pPr>
          </w:p>
        </w:tc>
        <w:tc>
          <w:tcPr>
            <w:tcW w:w="40" w:type="dxa"/>
          </w:tcPr>
          <w:p w14:paraId="48922CE3" w14:textId="77777777" w:rsidR="00F51D42" w:rsidRDefault="00F51D42" w:rsidP="00BD78A1">
            <w:pPr>
              <w:pStyle w:val="EMPTYCELLSTYLE"/>
            </w:pPr>
          </w:p>
        </w:tc>
      </w:tr>
      <w:tr w:rsidR="00F51D42" w14:paraId="54F86E3E" w14:textId="77777777" w:rsidTr="00F51D42">
        <w:trPr>
          <w:trHeight w:hRule="exact" w:val="260"/>
        </w:trPr>
        <w:tc>
          <w:tcPr>
            <w:tcW w:w="40" w:type="dxa"/>
          </w:tcPr>
          <w:p w14:paraId="6EB3A897" w14:textId="77777777" w:rsidR="00F51D42" w:rsidRDefault="00F51D42" w:rsidP="00BD78A1">
            <w:pPr>
              <w:pStyle w:val="EMPTYCELLSTYLE"/>
            </w:pPr>
          </w:p>
          <w:p w14:paraId="26C9B887" w14:textId="77777777" w:rsidR="00F51D42" w:rsidRDefault="00F51D42" w:rsidP="00BD78A1">
            <w:pPr>
              <w:pStyle w:val="EMPTYCELLSTYLE"/>
            </w:pPr>
          </w:p>
          <w:p w14:paraId="033FE702" w14:textId="77777777" w:rsidR="00F51D42" w:rsidRDefault="00F51D42" w:rsidP="00BD78A1">
            <w:pPr>
              <w:pStyle w:val="EMPTYCELLSTYLE"/>
            </w:pPr>
          </w:p>
          <w:p w14:paraId="7198EF26" w14:textId="77777777" w:rsidR="00F51D42" w:rsidRDefault="00F51D42" w:rsidP="00BD78A1">
            <w:pPr>
              <w:pStyle w:val="EMPTYCELLSTYLE"/>
            </w:pPr>
          </w:p>
          <w:p w14:paraId="4AF3837A" w14:textId="458DF265" w:rsidR="00F51D42" w:rsidRDefault="00F51D42" w:rsidP="00BD78A1">
            <w:pPr>
              <w:pStyle w:val="EMPTYCELLSTYLE"/>
            </w:pPr>
          </w:p>
        </w:tc>
        <w:tc>
          <w:tcPr>
            <w:tcW w:w="700" w:type="dxa"/>
            <w:tcMar>
              <w:top w:w="40" w:type="dxa"/>
              <w:left w:w="40" w:type="dxa"/>
              <w:bottom w:w="40" w:type="dxa"/>
              <w:right w:w="0" w:type="dxa"/>
            </w:tcMar>
          </w:tcPr>
          <w:p w14:paraId="7B07CE5C" w14:textId="77777777" w:rsidR="00F51D42" w:rsidRDefault="00F51D42" w:rsidP="00BD78A1">
            <w:pPr>
              <w:pStyle w:val="UvjetniStil"/>
              <w:rPr>
                <w:sz w:val="16"/>
              </w:rPr>
            </w:pPr>
          </w:p>
        </w:tc>
        <w:tc>
          <w:tcPr>
            <w:tcW w:w="8040" w:type="dxa"/>
            <w:gridSpan w:val="5"/>
            <w:tcMar>
              <w:top w:w="40" w:type="dxa"/>
              <w:left w:w="0" w:type="dxa"/>
              <w:bottom w:w="40" w:type="dxa"/>
              <w:right w:w="0" w:type="dxa"/>
            </w:tcMar>
          </w:tcPr>
          <w:p w14:paraId="7584A6F7" w14:textId="77777777" w:rsidR="00F51D42" w:rsidRDefault="00F51D42" w:rsidP="00BD78A1">
            <w:pPr>
              <w:pStyle w:val="UvjetniStil"/>
              <w:rPr>
                <w:sz w:val="16"/>
              </w:rPr>
            </w:pPr>
          </w:p>
        </w:tc>
        <w:tc>
          <w:tcPr>
            <w:tcW w:w="1300" w:type="dxa"/>
            <w:tcMar>
              <w:top w:w="0" w:type="dxa"/>
              <w:left w:w="0" w:type="dxa"/>
              <w:bottom w:w="0" w:type="dxa"/>
              <w:right w:w="40" w:type="dxa"/>
            </w:tcMar>
            <w:vAlign w:val="center"/>
          </w:tcPr>
          <w:p w14:paraId="7D064232" w14:textId="77777777" w:rsidR="00F51D42" w:rsidRDefault="00F51D42" w:rsidP="00BD78A1">
            <w:pPr>
              <w:pStyle w:val="UvjetniStil"/>
              <w:jc w:val="right"/>
              <w:rPr>
                <w:sz w:val="16"/>
              </w:rPr>
            </w:pPr>
          </w:p>
        </w:tc>
        <w:tc>
          <w:tcPr>
            <w:tcW w:w="1300" w:type="dxa"/>
            <w:gridSpan w:val="2"/>
            <w:tcMar>
              <w:top w:w="0" w:type="dxa"/>
              <w:left w:w="0" w:type="dxa"/>
              <w:bottom w:w="0" w:type="dxa"/>
              <w:right w:w="40" w:type="dxa"/>
            </w:tcMar>
            <w:vAlign w:val="center"/>
          </w:tcPr>
          <w:p w14:paraId="74266ABA" w14:textId="77777777" w:rsidR="00F51D42" w:rsidRDefault="00F51D42" w:rsidP="00BD78A1">
            <w:pPr>
              <w:pStyle w:val="UvjetniStil"/>
              <w:jc w:val="right"/>
              <w:rPr>
                <w:sz w:val="16"/>
              </w:rPr>
            </w:pPr>
          </w:p>
        </w:tc>
        <w:tc>
          <w:tcPr>
            <w:tcW w:w="1300" w:type="dxa"/>
            <w:tcMar>
              <w:top w:w="0" w:type="dxa"/>
              <w:left w:w="0" w:type="dxa"/>
              <w:bottom w:w="0" w:type="dxa"/>
              <w:right w:w="40" w:type="dxa"/>
            </w:tcMar>
            <w:vAlign w:val="center"/>
          </w:tcPr>
          <w:p w14:paraId="00D95770" w14:textId="77777777" w:rsidR="00F51D42" w:rsidRDefault="00F51D42" w:rsidP="00BD78A1">
            <w:pPr>
              <w:pStyle w:val="UvjetniStil"/>
              <w:jc w:val="right"/>
              <w:rPr>
                <w:sz w:val="16"/>
              </w:rPr>
            </w:pPr>
          </w:p>
        </w:tc>
        <w:tc>
          <w:tcPr>
            <w:tcW w:w="1300" w:type="dxa"/>
            <w:gridSpan w:val="3"/>
            <w:tcMar>
              <w:top w:w="0" w:type="dxa"/>
              <w:left w:w="0" w:type="dxa"/>
              <w:bottom w:w="0" w:type="dxa"/>
              <w:right w:w="40" w:type="dxa"/>
            </w:tcMar>
            <w:vAlign w:val="center"/>
          </w:tcPr>
          <w:p w14:paraId="2CFC0C86" w14:textId="77777777" w:rsidR="00F51D42" w:rsidRDefault="00F51D42" w:rsidP="00BD78A1">
            <w:pPr>
              <w:pStyle w:val="UvjetniStil"/>
              <w:jc w:val="right"/>
              <w:rPr>
                <w:sz w:val="16"/>
              </w:rPr>
            </w:pPr>
          </w:p>
        </w:tc>
        <w:tc>
          <w:tcPr>
            <w:tcW w:w="700" w:type="dxa"/>
            <w:tcMar>
              <w:top w:w="0" w:type="dxa"/>
              <w:left w:w="0" w:type="dxa"/>
              <w:bottom w:w="0" w:type="dxa"/>
              <w:right w:w="0" w:type="dxa"/>
            </w:tcMar>
            <w:vAlign w:val="center"/>
          </w:tcPr>
          <w:p w14:paraId="5C794A4B" w14:textId="77777777" w:rsidR="00F51D42" w:rsidRDefault="00F51D42" w:rsidP="00BD78A1">
            <w:pPr>
              <w:pStyle w:val="UvjetniStil"/>
              <w:jc w:val="right"/>
              <w:rPr>
                <w:sz w:val="16"/>
              </w:rPr>
            </w:pPr>
          </w:p>
        </w:tc>
        <w:tc>
          <w:tcPr>
            <w:tcW w:w="700" w:type="dxa"/>
            <w:gridSpan w:val="3"/>
            <w:tcMar>
              <w:top w:w="0" w:type="dxa"/>
              <w:left w:w="0" w:type="dxa"/>
              <w:bottom w:w="0" w:type="dxa"/>
              <w:right w:w="0" w:type="dxa"/>
            </w:tcMar>
            <w:vAlign w:val="center"/>
          </w:tcPr>
          <w:p w14:paraId="34240DE1" w14:textId="77777777" w:rsidR="00F51D42" w:rsidRDefault="00F51D42" w:rsidP="00BD78A1">
            <w:pPr>
              <w:pStyle w:val="UvjetniStil"/>
              <w:jc w:val="right"/>
              <w:rPr>
                <w:sz w:val="16"/>
              </w:rPr>
            </w:pPr>
          </w:p>
        </w:tc>
        <w:tc>
          <w:tcPr>
            <w:tcW w:w="720" w:type="dxa"/>
            <w:gridSpan w:val="2"/>
            <w:tcMar>
              <w:top w:w="0" w:type="dxa"/>
              <w:left w:w="0" w:type="dxa"/>
              <w:bottom w:w="0" w:type="dxa"/>
              <w:right w:w="0" w:type="dxa"/>
            </w:tcMar>
            <w:vAlign w:val="center"/>
          </w:tcPr>
          <w:p w14:paraId="66353ED0" w14:textId="77777777" w:rsidR="00F51D42" w:rsidRDefault="00F51D42" w:rsidP="00BD78A1">
            <w:pPr>
              <w:pStyle w:val="UvjetniStil"/>
              <w:jc w:val="right"/>
              <w:rPr>
                <w:sz w:val="16"/>
              </w:rPr>
            </w:pPr>
          </w:p>
        </w:tc>
        <w:tc>
          <w:tcPr>
            <w:tcW w:w="40" w:type="dxa"/>
          </w:tcPr>
          <w:p w14:paraId="23B795BE" w14:textId="77777777" w:rsidR="00F51D42" w:rsidRDefault="00F51D42" w:rsidP="00BD78A1">
            <w:pPr>
              <w:pStyle w:val="EMPTYCELLSTYLE"/>
            </w:pPr>
          </w:p>
        </w:tc>
      </w:tr>
      <w:tr w:rsidR="00F12248" w14:paraId="12A7EEF3" w14:textId="77777777" w:rsidTr="00F51D42">
        <w:trPr>
          <w:trHeight w:hRule="exact" w:val="7620"/>
        </w:trPr>
        <w:tc>
          <w:tcPr>
            <w:tcW w:w="40" w:type="dxa"/>
          </w:tcPr>
          <w:p w14:paraId="4A705D44" w14:textId="77777777" w:rsidR="00F12248" w:rsidRDefault="00F12248" w:rsidP="00BD78A1">
            <w:pPr>
              <w:pStyle w:val="EMPTYCELLSTYLE"/>
            </w:pPr>
          </w:p>
        </w:tc>
        <w:tc>
          <w:tcPr>
            <w:tcW w:w="700" w:type="dxa"/>
          </w:tcPr>
          <w:p w14:paraId="53B6E1C7" w14:textId="77777777" w:rsidR="00F12248" w:rsidRDefault="00F12248" w:rsidP="00BD78A1">
            <w:pPr>
              <w:pStyle w:val="EMPTYCELLSTYLE"/>
            </w:pPr>
          </w:p>
        </w:tc>
        <w:tc>
          <w:tcPr>
            <w:tcW w:w="1100" w:type="dxa"/>
          </w:tcPr>
          <w:p w14:paraId="2A007499" w14:textId="77777777" w:rsidR="00F12248" w:rsidRDefault="00F12248" w:rsidP="00BD78A1">
            <w:pPr>
              <w:pStyle w:val="EMPTYCELLSTYLE"/>
            </w:pPr>
          </w:p>
        </w:tc>
        <w:tc>
          <w:tcPr>
            <w:tcW w:w="2640" w:type="dxa"/>
          </w:tcPr>
          <w:p w14:paraId="6E85DB3C" w14:textId="77777777" w:rsidR="00F12248" w:rsidRDefault="00F12248" w:rsidP="00BD78A1">
            <w:pPr>
              <w:pStyle w:val="EMPTYCELLSTYLE"/>
            </w:pPr>
          </w:p>
        </w:tc>
        <w:tc>
          <w:tcPr>
            <w:tcW w:w="600" w:type="dxa"/>
          </w:tcPr>
          <w:p w14:paraId="20387BD8" w14:textId="77777777" w:rsidR="00F12248" w:rsidRDefault="00F12248" w:rsidP="00BD78A1">
            <w:pPr>
              <w:pStyle w:val="EMPTYCELLSTYLE"/>
            </w:pPr>
          </w:p>
        </w:tc>
        <w:tc>
          <w:tcPr>
            <w:tcW w:w="2520" w:type="dxa"/>
          </w:tcPr>
          <w:p w14:paraId="31F3C870" w14:textId="77777777" w:rsidR="00F12248" w:rsidRDefault="00F12248" w:rsidP="00BD78A1">
            <w:pPr>
              <w:pStyle w:val="EMPTYCELLSTYLE"/>
            </w:pPr>
          </w:p>
        </w:tc>
        <w:tc>
          <w:tcPr>
            <w:tcW w:w="1180" w:type="dxa"/>
          </w:tcPr>
          <w:p w14:paraId="705D48A7" w14:textId="77777777" w:rsidR="00F12248" w:rsidRDefault="00F12248" w:rsidP="00BD78A1">
            <w:pPr>
              <w:pStyle w:val="EMPTYCELLSTYLE"/>
            </w:pPr>
          </w:p>
        </w:tc>
        <w:tc>
          <w:tcPr>
            <w:tcW w:w="1300" w:type="dxa"/>
          </w:tcPr>
          <w:p w14:paraId="45B911F3" w14:textId="77777777" w:rsidR="00F12248" w:rsidRDefault="00F12248" w:rsidP="00BD78A1">
            <w:pPr>
              <w:pStyle w:val="EMPTYCELLSTYLE"/>
            </w:pPr>
          </w:p>
        </w:tc>
        <w:tc>
          <w:tcPr>
            <w:tcW w:w="40" w:type="dxa"/>
          </w:tcPr>
          <w:p w14:paraId="67F264AD" w14:textId="77777777" w:rsidR="00F12248" w:rsidRDefault="00F12248" w:rsidP="00BD78A1">
            <w:pPr>
              <w:pStyle w:val="EMPTYCELLSTYLE"/>
            </w:pPr>
          </w:p>
        </w:tc>
        <w:tc>
          <w:tcPr>
            <w:tcW w:w="1260" w:type="dxa"/>
          </w:tcPr>
          <w:p w14:paraId="590D330A" w14:textId="77777777" w:rsidR="00F12248" w:rsidRDefault="00F12248" w:rsidP="00BD78A1">
            <w:pPr>
              <w:pStyle w:val="EMPTYCELLSTYLE"/>
            </w:pPr>
          </w:p>
        </w:tc>
        <w:tc>
          <w:tcPr>
            <w:tcW w:w="1300" w:type="dxa"/>
          </w:tcPr>
          <w:p w14:paraId="6A6BD993" w14:textId="77777777" w:rsidR="00F12248" w:rsidRDefault="00F12248" w:rsidP="00BD78A1">
            <w:pPr>
              <w:pStyle w:val="EMPTYCELLSTYLE"/>
            </w:pPr>
          </w:p>
        </w:tc>
        <w:tc>
          <w:tcPr>
            <w:tcW w:w="500" w:type="dxa"/>
          </w:tcPr>
          <w:p w14:paraId="4686DF87" w14:textId="77777777" w:rsidR="00F12248" w:rsidRDefault="00F12248" w:rsidP="00BD78A1">
            <w:pPr>
              <w:pStyle w:val="EMPTYCELLSTYLE"/>
            </w:pPr>
          </w:p>
        </w:tc>
        <w:tc>
          <w:tcPr>
            <w:tcW w:w="360" w:type="dxa"/>
          </w:tcPr>
          <w:p w14:paraId="3F3A12F0" w14:textId="77777777" w:rsidR="00F12248" w:rsidRDefault="00F12248" w:rsidP="00BD78A1">
            <w:pPr>
              <w:pStyle w:val="EMPTYCELLSTYLE"/>
            </w:pPr>
          </w:p>
        </w:tc>
        <w:tc>
          <w:tcPr>
            <w:tcW w:w="440" w:type="dxa"/>
          </w:tcPr>
          <w:p w14:paraId="31F5534F" w14:textId="77777777" w:rsidR="00F12248" w:rsidRDefault="00F12248" w:rsidP="00BD78A1">
            <w:pPr>
              <w:pStyle w:val="EMPTYCELLSTYLE"/>
            </w:pPr>
          </w:p>
        </w:tc>
        <w:tc>
          <w:tcPr>
            <w:tcW w:w="700" w:type="dxa"/>
          </w:tcPr>
          <w:p w14:paraId="2B89DA89" w14:textId="77777777" w:rsidR="00F12248" w:rsidRDefault="00F12248" w:rsidP="00BD78A1">
            <w:pPr>
              <w:pStyle w:val="EMPTYCELLSTYLE"/>
            </w:pPr>
          </w:p>
        </w:tc>
        <w:tc>
          <w:tcPr>
            <w:tcW w:w="260" w:type="dxa"/>
          </w:tcPr>
          <w:p w14:paraId="11A489D2" w14:textId="77777777" w:rsidR="00F12248" w:rsidRDefault="00F12248" w:rsidP="00BD78A1">
            <w:pPr>
              <w:pStyle w:val="EMPTYCELLSTYLE"/>
            </w:pPr>
          </w:p>
          <w:p w14:paraId="1242C882" w14:textId="77777777" w:rsidR="00F51D42" w:rsidRDefault="00F51D42" w:rsidP="00BD78A1">
            <w:pPr>
              <w:pStyle w:val="EMPTYCELLSTYLE"/>
            </w:pPr>
          </w:p>
          <w:p w14:paraId="1AA67357" w14:textId="77777777" w:rsidR="00F51D42" w:rsidRDefault="00F51D42" w:rsidP="00BD78A1">
            <w:pPr>
              <w:pStyle w:val="EMPTYCELLSTYLE"/>
            </w:pPr>
          </w:p>
          <w:p w14:paraId="61B8AF2E" w14:textId="77777777" w:rsidR="00F51D42" w:rsidRDefault="00F51D42" w:rsidP="00BD78A1">
            <w:pPr>
              <w:pStyle w:val="EMPTYCELLSTYLE"/>
            </w:pPr>
          </w:p>
          <w:p w14:paraId="04ECD1EE" w14:textId="77777777" w:rsidR="00F51D42" w:rsidRDefault="00F51D42" w:rsidP="00BD78A1">
            <w:pPr>
              <w:pStyle w:val="EMPTYCELLSTYLE"/>
            </w:pPr>
          </w:p>
          <w:p w14:paraId="629195A1" w14:textId="052559A5" w:rsidR="00F51D42" w:rsidRDefault="00F51D42" w:rsidP="00BD78A1">
            <w:pPr>
              <w:pStyle w:val="EMPTYCELLSTYLE"/>
            </w:pPr>
          </w:p>
        </w:tc>
        <w:tc>
          <w:tcPr>
            <w:tcW w:w="40" w:type="dxa"/>
          </w:tcPr>
          <w:p w14:paraId="062635DB" w14:textId="77777777" w:rsidR="00F12248" w:rsidRDefault="00F12248" w:rsidP="00BD78A1">
            <w:pPr>
              <w:pStyle w:val="EMPTYCELLSTYLE"/>
            </w:pPr>
          </w:p>
        </w:tc>
        <w:tc>
          <w:tcPr>
            <w:tcW w:w="400" w:type="dxa"/>
          </w:tcPr>
          <w:p w14:paraId="0C1A4F7C" w14:textId="77777777" w:rsidR="00F12248" w:rsidRDefault="00F12248" w:rsidP="00BD78A1">
            <w:pPr>
              <w:pStyle w:val="EMPTYCELLSTYLE"/>
            </w:pPr>
          </w:p>
          <w:p w14:paraId="78D58D97" w14:textId="77777777" w:rsidR="00F51D42" w:rsidRDefault="00F51D42" w:rsidP="00BD78A1">
            <w:pPr>
              <w:pStyle w:val="EMPTYCELLSTYLE"/>
            </w:pPr>
          </w:p>
          <w:p w14:paraId="7A0AA174" w14:textId="77777777" w:rsidR="00F51D42" w:rsidRDefault="00F51D42" w:rsidP="00BD78A1">
            <w:pPr>
              <w:pStyle w:val="EMPTYCELLSTYLE"/>
            </w:pPr>
          </w:p>
          <w:p w14:paraId="43A85056" w14:textId="77777777" w:rsidR="00F51D42" w:rsidRDefault="00F51D42" w:rsidP="00BD78A1">
            <w:pPr>
              <w:pStyle w:val="EMPTYCELLSTYLE"/>
            </w:pPr>
          </w:p>
          <w:p w14:paraId="02ECC969" w14:textId="04E0EB1C" w:rsidR="00F51D42" w:rsidRDefault="00F51D42" w:rsidP="00BD78A1">
            <w:pPr>
              <w:pStyle w:val="EMPTYCELLSTYLE"/>
            </w:pPr>
          </w:p>
        </w:tc>
        <w:tc>
          <w:tcPr>
            <w:tcW w:w="680" w:type="dxa"/>
          </w:tcPr>
          <w:p w14:paraId="50F7731F" w14:textId="77777777" w:rsidR="00F12248" w:rsidRDefault="00F12248" w:rsidP="00BD78A1">
            <w:pPr>
              <w:pStyle w:val="EMPTYCELLSTYLE"/>
            </w:pPr>
          </w:p>
        </w:tc>
        <w:tc>
          <w:tcPr>
            <w:tcW w:w="40" w:type="dxa"/>
          </w:tcPr>
          <w:p w14:paraId="40084C06" w14:textId="77777777" w:rsidR="00F12248" w:rsidRDefault="00F12248" w:rsidP="00BD78A1">
            <w:pPr>
              <w:pStyle w:val="EMPTYCELLSTYLE"/>
            </w:pPr>
          </w:p>
        </w:tc>
        <w:tc>
          <w:tcPr>
            <w:tcW w:w="40" w:type="dxa"/>
          </w:tcPr>
          <w:p w14:paraId="195951E8" w14:textId="77777777" w:rsidR="00F12248" w:rsidRDefault="00F12248" w:rsidP="00BD78A1">
            <w:pPr>
              <w:pStyle w:val="EMPTYCELLSTYLE"/>
            </w:pPr>
          </w:p>
        </w:tc>
      </w:tr>
    </w:tbl>
    <w:p w14:paraId="10656B16" w14:textId="77777777" w:rsidR="00F12248" w:rsidRDefault="00F12248" w:rsidP="00F12248"/>
    <w:tbl>
      <w:tblPr>
        <w:tblW w:w="0" w:type="auto"/>
        <w:tblInd w:w="10" w:type="dxa"/>
        <w:tblLayout w:type="fixed"/>
        <w:tblCellMar>
          <w:left w:w="10" w:type="dxa"/>
          <w:right w:w="10" w:type="dxa"/>
        </w:tblCellMar>
        <w:tblLook w:val="0000" w:firstRow="0" w:lastRow="0" w:firstColumn="0" w:lastColumn="0" w:noHBand="0" w:noVBand="0"/>
      </w:tblPr>
      <w:tblGrid>
        <w:gridCol w:w="40"/>
        <w:gridCol w:w="500"/>
        <w:gridCol w:w="2340"/>
        <w:gridCol w:w="1200"/>
        <w:gridCol w:w="400"/>
        <w:gridCol w:w="800"/>
        <w:gridCol w:w="1200"/>
        <w:gridCol w:w="1200"/>
        <w:gridCol w:w="1200"/>
        <w:gridCol w:w="1200"/>
        <w:gridCol w:w="1200"/>
        <w:gridCol w:w="1200"/>
        <w:gridCol w:w="1200"/>
        <w:gridCol w:w="1200"/>
        <w:gridCol w:w="1200"/>
        <w:gridCol w:w="40"/>
      </w:tblGrid>
      <w:tr w:rsidR="00F51D42" w14:paraId="5B296D64" w14:textId="77777777" w:rsidTr="00BD78A1">
        <w:trPr>
          <w:trHeight w:hRule="exact" w:val="240"/>
        </w:trPr>
        <w:tc>
          <w:tcPr>
            <w:tcW w:w="1" w:type="dxa"/>
          </w:tcPr>
          <w:p w14:paraId="58CC9972" w14:textId="77777777" w:rsidR="00F51D42" w:rsidRDefault="00F51D42" w:rsidP="00BD78A1">
            <w:pPr>
              <w:pStyle w:val="EMPTYCELLSTYLE"/>
            </w:pPr>
          </w:p>
        </w:tc>
        <w:tc>
          <w:tcPr>
            <w:tcW w:w="4440" w:type="dxa"/>
            <w:gridSpan w:val="4"/>
            <w:tcMar>
              <w:top w:w="0" w:type="dxa"/>
              <w:left w:w="0" w:type="dxa"/>
              <w:bottom w:w="0" w:type="dxa"/>
              <w:right w:w="0" w:type="dxa"/>
            </w:tcMar>
          </w:tcPr>
          <w:p w14:paraId="3C2799FC" w14:textId="77777777" w:rsidR="00F51D42" w:rsidRDefault="00F51D42" w:rsidP="00BD78A1">
            <w:pPr>
              <w:pStyle w:val="DefaultStyle"/>
            </w:pPr>
          </w:p>
        </w:tc>
        <w:tc>
          <w:tcPr>
            <w:tcW w:w="800" w:type="dxa"/>
          </w:tcPr>
          <w:p w14:paraId="564B1DC8" w14:textId="77777777" w:rsidR="00F51D42" w:rsidRDefault="00F51D42" w:rsidP="00BD78A1">
            <w:pPr>
              <w:pStyle w:val="EMPTYCELLSTYLE"/>
            </w:pPr>
          </w:p>
        </w:tc>
        <w:tc>
          <w:tcPr>
            <w:tcW w:w="1200" w:type="dxa"/>
          </w:tcPr>
          <w:p w14:paraId="1AC25534" w14:textId="77777777" w:rsidR="00F51D42" w:rsidRDefault="00F51D42" w:rsidP="00BD78A1">
            <w:pPr>
              <w:pStyle w:val="EMPTYCELLSTYLE"/>
            </w:pPr>
          </w:p>
        </w:tc>
        <w:tc>
          <w:tcPr>
            <w:tcW w:w="1200" w:type="dxa"/>
          </w:tcPr>
          <w:p w14:paraId="2C4B73AC" w14:textId="77777777" w:rsidR="00F51D42" w:rsidRDefault="00F51D42" w:rsidP="00BD78A1">
            <w:pPr>
              <w:pStyle w:val="EMPTYCELLSTYLE"/>
            </w:pPr>
          </w:p>
        </w:tc>
        <w:tc>
          <w:tcPr>
            <w:tcW w:w="1200" w:type="dxa"/>
          </w:tcPr>
          <w:p w14:paraId="65A167C5" w14:textId="77777777" w:rsidR="00F51D42" w:rsidRDefault="00F51D42" w:rsidP="00BD78A1">
            <w:pPr>
              <w:pStyle w:val="EMPTYCELLSTYLE"/>
            </w:pPr>
          </w:p>
        </w:tc>
        <w:tc>
          <w:tcPr>
            <w:tcW w:w="1200" w:type="dxa"/>
          </w:tcPr>
          <w:p w14:paraId="7C16EC0B" w14:textId="77777777" w:rsidR="00F51D42" w:rsidRDefault="00F51D42" w:rsidP="00BD78A1">
            <w:pPr>
              <w:pStyle w:val="EMPTYCELLSTYLE"/>
            </w:pPr>
          </w:p>
        </w:tc>
        <w:tc>
          <w:tcPr>
            <w:tcW w:w="1200" w:type="dxa"/>
          </w:tcPr>
          <w:p w14:paraId="166A6F63" w14:textId="77777777" w:rsidR="00F51D42" w:rsidRDefault="00F51D42" w:rsidP="00BD78A1">
            <w:pPr>
              <w:pStyle w:val="EMPTYCELLSTYLE"/>
            </w:pPr>
          </w:p>
        </w:tc>
        <w:tc>
          <w:tcPr>
            <w:tcW w:w="1200" w:type="dxa"/>
          </w:tcPr>
          <w:p w14:paraId="0C3FF984" w14:textId="77777777" w:rsidR="00F51D42" w:rsidRDefault="00F51D42" w:rsidP="00BD78A1">
            <w:pPr>
              <w:pStyle w:val="EMPTYCELLSTYLE"/>
            </w:pPr>
          </w:p>
        </w:tc>
        <w:tc>
          <w:tcPr>
            <w:tcW w:w="1200" w:type="dxa"/>
          </w:tcPr>
          <w:p w14:paraId="0D53FA8C" w14:textId="77777777" w:rsidR="00F51D42" w:rsidRDefault="00F51D42" w:rsidP="00BD78A1">
            <w:pPr>
              <w:pStyle w:val="EMPTYCELLSTYLE"/>
            </w:pPr>
          </w:p>
        </w:tc>
        <w:tc>
          <w:tcPr>
            <w:tcW w:w="1200" w:type="dxa"/>
          </w:tcPr>
          <w:p w14:paraId="69BF8C2C" w14:textId="77777777" w:rsidR="00F51D42" w:rsidRDefault="00F51D42" w:rsidP="00BD78A1">
            <w:pPr>
              <w:pStyle w:val="EMPTYCELLSTYLE"/>
            </w:pPr>
          </w:p>
        </w:tc>
        <w:tc>
          <w:tcPr>
            <w:tcW w:w="1200" w:type="dxa"/>
          </w:tcPr>
          <w:p w14:paraId="7471607A" w14:textId="77777777" w:rsidR="00F51D42" w:rsidRDefault="00F51D42" w:rsidP="00BD78A1">
            <w:pPr>
              <w:pStyle w:val="EMPTYCELLSTYLE"/>
            </w:pPr>
          </w:p>
        </w:tc>
        <w:tc>
          <w:tcPr>
            <w:tcW w:w="1" w:type="dxa"/>
          </w:tcPr>
          <w:p w14:paraId="3C8F291F" w14:textId="77777777" w:rsidR="00F51D42" w:rsidRDefault="00F51D42" w:rsidP="00BD78A1">
            <w:pPr>
              <w:pStyle w:val="EMPTYCELLSTYLE"/>
            </w:pPr>
          </w:p>
        </w:tc>
      </w:tr>
      <w:tr w:rsidR="00F51D42" w14:paraId="59678ECB" w14:textId="77777777" w:rsidTr="00BD78A1">
        <w:trPr>
          <w:trHeight w:hRule="exact" w:val="240"/>
        </w:trPr>
        <w:tc>
          <w:tcPr>
            <w:tcW w:w="1" w:type="dxa"/>
          </w:tcPr>
          <w:p w14:paraId="5F567B14" w14:textId="77777777" w:rsidR="00F51D42" w:rsidRDefault="00F51D42" w:rsidP="00BD78A1">
            <w:pPr>
              <w:pStyle w:val="EMPTYCELLSTYLE"/>
            </w:pPr>
          </w:p>
        </w:tc>
        <w:tc>
          <w:tcPr>
            <w:tcW w:w="4440" w:type="dxa"/>
            <w:gridSpan w:val="4"/>
            <w:tcMar>
              <w:top w:w="0" w:type="dxa"/>
              <w:left w:w="0" w:type="dxa"/>
              <w:bottom w:w="0" w:type="dxa"/>
              <w:right w:w="0" w:type="dxa"/>
            </w:tcMar>
          </w:tcPr>
          <w:p w14:paraId="13BCA1BC" w14:textId="77777777" w:rsidR="00F51D42" w:rsidRDefault="00F51D42" w:rsidP="00BD78A1">
            <w:pPr>
              <w:pStyle w:val="DefaultStyle"/>
            </w:pPr>
          </w:p>
        </w:tc>
        <w:tc>
          <w:tcPr>
            <w:tcW w:w="800" w:type="dxa"/>
          </w:tcPr>
          <w:p w14:paraId="46955940" w14:textId="77777777" w:rsidR="00F51D42" w:rsidRDefault="00F51D42" w:rsidP="00BD78A1">
            <w:pPr>
              <w:pStyle w:val="EMPTYCELLSTYLE"/>
            </w:pPr>
          </w:p>
        </w:tc>
        <w:tc>
          <w:tcPr>
            <w:tcW w:w="1200" w:type="dxa"/>
          </w:tcPr>
          <w:p w14:paraId="6A8DCFAD" w14:textId="77777777" w:rsidR="00F51D42" w:rsidRDefault="00F51D42" w:rsidP="00BD78A1">
            <w:pPr>
              <w:pStyle w:val="EMPTYCELLSTYLE"/>
            </w:pPr>
          </w:p>
        </w:tc>
        <w:tc>
          <w:tcPr>
            <w:tcW w:w="1200" w:type="dxa"/>
          </w:tcPr>
          <w:p w14:paraId="5D652179" w14:textId="77777777" w:rsidR="00F51D42" w:rsidRDefault="00F51D42" w:rsidP="00BD78A1">
            <w:pPr>
              <w:pStyle w:val="EMPTYCELLSTYLE"/>
            </w:pPr>
          </w:p>
        </w:tc>
        <w:tc>
          <w:tcPr>
            <w:tcW w:w="1200" w:type="dxa"/>
          </w:tcPr>
          <w:p w14:paraId="0BC201F1" w14:textId="77777777" w:rsidR="00F51D42" w:rsidRDefault="00F51D42" w:rsidP="00BD78A1">
            <w:pPr>
              <w:pStyle w:val="EMPTYCELLSTYLE"/>
            </w:pPr>
          </w:p>
        </w:tc>
        <w:tc>
          <w:tcPr>
            <w:tcW w:w="1200" w:type="dxa"/>
          </w:tcPr>
          <w:p w14:paraId="2CD12C01" w14:textId="77777777" w:rsidR="00F51D42" w:rsidRDefault="00F51D42" w:rsidP="00BD78A1">
            <w:pPr>
              <w:pStyle w:val="EMPTYCELLSTYLE"/>
            </w:pPr>
          </w:p>
        </w:tc>
        <w:tc>
          <w:tcPr>
            <w:tcW w:w="1200" w:type="dxa"/>
          </w:tcPr>
          <w:p w14:paraId="6F91F7B4" w14:textId="77777777" w:rsidR="00F51D42" w:rsidRDefault="00F51D42" w:rsidP="00BD78A1">
            <w:pPr>
              <w:pStyle w:val="EMPTYCELLSTYLE"/>
            </w:pPr>
          </w:p>
        </w:tc>
        <w:tc>
          <w:tcPr>
            <w:tcW w:w="1200" w:type="dxa"/>
          </w:tcPr>
          <w:p w14:paraId="4DD8B052" w14:textId="77777777" w:rsidR="00F51D42" w:rsidRDefault="00F51D42" w:rsidP="00BD78A1">
            <w:pPr>
              <w:pStyle w:val="EMPTYCELLSTYLE"/>
            </w:pPr>
          </w:p>
        </w:tc>
        <w:tc>
          <w:tcPr>
            <w:tcW w:w="1200" w:type="dxa"/>
          </w:tcPr>
          <w:p w14:paraId="0CF1246A" w14:textId="77777777" w:rsidR="00F51D42" w:rsidRDefault="00F51D42" w:rsidP="00BD78A1">
            <w:pPr>
              <w:pStyle w:val="EMPTYCELLSTYLE"/>
            </w:pPr>
          </w:p>
        </w:tc>
        <w:tc>
          <w:tcPr>
            <w:tcW w:w="1200" w:type="dxa"/>
          </w:tcPr>
          <w:p w14:paraId="1A0EBC32" w14:textId="77777777" w:rsidR="00F51D42" w:rsidRDefault="00F51D42" w:rsidP="00BD78A1">
            <w:pPr>
              <w:pStyle w:val="EMPTYCELLSTYLE"/>
            </w:pPr>
          </w:p>
        </w:tc>
        <w:tc>
          <w:tcPr>
            <w:tcW w:w="1200" w:type="dxa"/>
          </w:tcPr>
          <w:p w14:paraId="42567ACB" w14:textId="77777777" w:rsidR="00F51D42" w:rsidRDefault="00F51D42" w:rsidP="00BD78A1">
            <w:pPr>
              <w:pStyle w:val="EMPTYCELLSTYLE"/>
            </w:pPr>
          </w:p>
        </w:tc>
        <w:tc>
          <w:tcPr>
            <w:tcW w:w="1" w:type="dxa"/>
          </w:tcPr>
          <w:p w14:paraId="0AB1932B" w14:textId="77777777" w:rsidR="00F51D42" w:rsidRDefault="00F51D42" w:rsidP="00BD78A1">
            <w:pPr>
              <w:pStyle w:val="EMPTYCELLSTYLE"/>
            </w:pPr>
          </w:p>
        </w:tc>
      </w:tr>
      <w:tr w:rsidR="00F51D42" w14:paraId="1D7CE744" w14:textId="77777777" w:rsidTr="00BD78A1">
        <w:trPr>
          <w:trHeight w:hRule="exact" w:val="340"/>
        </w:trPr>
        <w:tc>
          <w:tcPr>
            <w:tcW w:w="1" w:type="dxa"/>
          </w:tcPr>
          <w:p w14:paraId="74DDE818" w14:textId="77777777" w:rsidR="00F51D42" w:rsidRDefault="00F51D42" w:rsidP="00BD78A1">
            <w:pPr>
              <w:pStyle w:val="EMPTYCELLSTYLE"/>
            </w:pPr>
          </w:p>
        </w:tc>
        <w:tc>
          <w:tcPr>
            <w:tcW w:w="16040" w:type="dxa"/>
            <w:gridSpan w:val="14"/>
            <w:tcMar>
              <w:top w:w="0" w:type="dxa"/>
              <w:left w:w="0" w:type="dxa"/>
              <w:bottom w:w="0" w:type="dxa"/>
              <w:right w:w="0" w:type="dxa"/>
            </w:tcMar>
          </w:tcPr>
          <w:p w14:paraId="001DE592" w14:textId="77777777" w:rsidR="00F51D42" w:rsidRDefault="00F51D42" w:rsidP="00BD78A1">
            <w:pPr>
              <w:pStyle w:val="DefaultStyle"/>
              <w:jc w:val="center"/>
            </w:pPr>
            <w:r>
              <w:rPr>
                <w:b/>
                <w:sz w:val="24"/>
              </w:rPr>
              <w:t>PLAN PRORAČUNA PO FUNKCIJSKOJ KLASIFIKACIJI</w:t>
            </w:r>
          </w:p>
        </w:tc>
        <w:tc>
          <w:tcPr>
            <w:tcW w:w="1" w:type="dxa"/>
          </w:tcPr>
          <w:p w14:paraId="15FCC777" w14:textId="77777777" w:rsidR="00F51D42" w:rsidRDefault="00F51D42" w:rsidP="00BD78A1">
            <w:pPr>
              <w:pStyle w:val="EMPTYCELLSTYLE"/>
            </w:pPr>
          </w:p>
        </w:tc>
      </w:tr>
      <w:tr w:rsidR="00F51D42" w14:paraId="6B813920" w14:textId="77777777" w:rsidTr="00BD78A1">
        <w:trPr>
          <w:trHeight w:hRule="exact" w:val="340"/>
        </w:trPr>
        <w:tc>
          <w:tcPr>
            <w:tcW w:w="1" w:type="dxa"/>
          </w:tcPr>
          <w:p w14:paraId="5BC0E50A" w14:textId="77777777" w:rsidR="00F51D42" w:rsidRDefault="00F51D42" w:rsidP="00BD78A1">
            <w:pPr>
              <w:pStyle w:val="EMPTYCELLSTYLE"/>
            </w:pPr>
          </w:p>
        </w:tc>
        <w:tc>
          <w:tcPr>
            <w:tcW w:w="16040" w:type="dxa"/>
            <w:gridSpan w:val="14"/>
            <w:tcMar>
              <w:top w:w="0" w:type="dxa"/>
              <w:left w:w="0" w:type="dxa"/>
              <w:bottom w:w="0" w:type="dxa"/>
              <w:right w:w="0" w:type="dxa"/>
            </w:tcMar>
          </w:tcPr>
          <w:p w14:paraId="121F8BAC" w14:textId="77777777" w:rsidR="00F51D42" w:rsidRDefault="00F51D42" w:rsidP="00BD78A1">
            <w:pPr>
              <w:pStyle w:val="DefaultStyle"/>
              <w:jc w:val="center"/>
            </w:pPr>
            <w:r>
              <w:rPr>
                <w:b/>
              </w:rPr>
              <w:t>ZA 2023. GODINU</w:t>
            </w:r>
          </w:p>
        </w:tc>
        <w:tc>
          <w:tcPr>
            <w:tcW w:w="1" w:type="dxa"/>
          </w:tcPr>
          <w:p w14:paraId="5F3E138F" w14:textId="77777777" w:rsidR="00F51D42" w:rsidRDefault="00F51D42" w:rsidP="00BD78A1">
            <w:pPr>
              <w:pStyle w:val="EMPTYCELLSTYLE"/>
            </w:pPr>
          </w:p>
        </w:tc>
      </w:tr>
      <w:tr w:rsidR="00F51D42" w14:paraId="074EDE37" w14:textId="77777777" w:rsidTr="00BD78A1">
        <w:trPr>
          <w:trHeight w:hRule="exact" w:val="120"/>
        </w:trPr>
        <w:tc>
          <w:tcPr>
            <w:tcW w:w="1" w:type="dxa"/>
          </w:tcPr>
          <w:p w14:paraId="57797B35" w14:textId="77777777" w:rsidR="00F51D42" w:rsidRDefault="00F51D42" w:rsidP="00BD78A1">
            <w:pPr>
              <w:pStyle w:val="EMPTYCELLSTYLE"/>
            </w:pPr>
          </w:p>
        </w:tc>
        <w:tc>
          <w:tcPr>
            <w:tcW w:w="500" w:type="dxa"/>
          </w:tcPr>
          <w:p w14:paraId="6A788062" w14:textId="77777777" w:rsidR="00F51D42" w:rsidRDefault="00F51D42" w:rsidP="00BD78A1">
            <w:pPr>
              <w:pStyle w:val="EMPTYCELLSTYLE"/>
            </w:pPr>
          </w:p>
        </w:tc>
        <w:tc>
          <w:tcPr>
            <w:tcW w:w="2340" w:type="dxa"/>
          </w:tcPr>
          <w:p w14:paraId="2BE23187" w14:textId="77777777" w:rsidR="00F51D42" w:rsidRDefault="00F51D42" w:rsidP="00BD78A1">
            <w:pPr>
              <w:pStyle w:val="EMPTYCELLSTYLE"/>
            </w:pPr>
          </w:p>
        </w:tc>
        <w:tc>
          <w:tcPr>
            <w:tcW w:w="1200" w:type="dxa"/>
          </w:tcPr>
          <w:p w14:paraId="1F92E089" w14:textId="77777777" w:rsidR="00F51D42" w:rsidRDefault="00F51D42" w:rsidP="00BD78A1">
            <w:pPr>
              <w:pStyle w:val="EMPTYCELLSTYLE"/>
            </w:pPr>
          </w:p>
        </w:tc>
        <w:tc>
          <w:tcPr>
            <w:tcW w:w="400" w:type="dxa"/>
          </w:tcPr>
          <w:p w14:paraId="60BCAF19" w14:textId="77777777" w:rsidR="00F51D42" w:rsidRDefault="00F51D42" w:rsidP="00BD78A1">
            <w:pPr>
              <w:pStyle w:val="EMPTYCELLSTYLE"/>
            </w:pPr>
          </w:p>
        </w:tc>
        <w:tc>
          <w:tcPr>
            <w:tcW w:w="800" w:type="dxa"/>
          </w:tcPr>
          <w:p w14:paraId="41964F4A" w14:textId="77777777" w:rsidR="00F51D42" w:rsidRDefault="00F51D42" w:rsidP="00BD78A1">
            <w:pPr>
              <w:pStyle w:val="EMPTYCELLSTYLE"/>
            </w:pPr>
          </w:p>
        </w:tc>
        <w:tc>
          <w:tcPr>
            <w:tcW w:w="1200" w:type="dxa"/>
          </w:tcPr>
          <w:p w14:paraId="3E6C915D" w14:textId="77777777" w:rsidR="00F51D42" w:rsidRDefault="00F51D42" w:rsidP="00BD78A1">
            <w:pPr>
              <w:pStyle w:val="EMPTYCELLSTYLE"/>
            </w:pPr>
          </w:p>
        </w:tc>
        <w:tc>
          <w:tcPr>
            <w:tcW w:w="1200" w:type="dxa"/>
          </w:tcPr>
          <w:p w14:paraId="66118190" w14:textId="77777777" w:rsidR="00F51D42" w:rsidRDefault="00F51D42" w:rsidP="00BD78A1">
            <w:pPr>
              <w:pStyle w:val="EMPTYCELLSTYLE"/>
            </w:pPr>
          </w:p>
        </w:tc>
        <w:tc>
          <w:tcPr>
            <w:tcW w:w="1200" w:type="dxa"/>
          </w:tcPr>
          <w:p w14:paraId="48A456EA" w14:textId="77777777" w:rsidR="00F51D42" w:rsidRDefault="00F51D42" w:rsidP="00BD78A1">
            <w:pPr>
              <w:pStyle w:val="EMPTYCELLSTYLE"/>
            </w:pPr>
          </w:p>
        </w:tc>
        <w:tc>
          <w:tcPr>
            <w:tcW w:w="1200" w:type="dxa"/>
          </w:tcPr>
          <w:p w14:paraId="63A73489" w14:textId="77777777" w:rsidR="00F51D42" w:rsidRDefault="00F51D42" w:rsidP="00BD78A1">
            <w:pPr>
              <w:pStyle w:val="EMPTYCELLSTYLE"/>
            </w:pPr>
          </w:p>
        </w:tc>
        <w:tc>
          <w:tcPr>
            <w:tcW w:w="1200" w:type="dxa"/>
          </w:tcPr>
          <w:p w14:paraId="20974A55" w14:textId="77777777" w:rsidR="00F51D42" w:rsidRDefault="00F51D42" w:rsidP="00BD78A1">
            <w:pPr>
              <w:pStyle w:val="EMPTYCELLSTYLE"/>
            </w:pPr>
          </w:p>
        </w:tc>
        <w:tc>
          <w:tcPr>
            <w:tcW w:w="1200" w:type="dxa"/>
          </w:tcPr>
          <w:p w14:paraId="670B5B32" w14:textId="77777777" w:rsidR="00F51D42" w:rsidRDefault="00F51D42" w:rsidP="00BD78A1">
            <w:pPr>
              <w:pStyle w:val="EMPTYCELLSTYLE"/>
            </w:pPr>
          </w:p>
        </w:tc>
        <w:tc>
          <w:tcPr>
            <w:tcW w:w="1200" w:type="dxa"/>
          </w:tcPr>
          <w:p w14:paraId="39B66F78" w14:textId="77777777" w:rsidR="00F51D42" w:rsidRDefault="00F51D42" w:rsidP="00BD78A1">
            <w:pPr>
              <w:pStyle w:val="EMPTYCELLSTYLE"/>
            </w:pPr>
          </w:p>
        </w:tc>
        <w:tc>
          <w:tcPr>
            <w:tcW w:w="1200" w:type="dxa"/>
          </w:tcPr>
          <w:p w14:paraId="26DF346C" w14:textId="77777777" w:rsidR="00F51D42" w:rsidRDefault="00F51D42" w:rsidP="00BD78A1">
            <w:pPr>
              <w:pStyle w:val="EMPTYCELLSTYLE"/>
            </w:pPr>
          </w:p>
        </w:tc>
        <w:tc>
          <w:tcPr>
            <w:tcW w:w="1200" w:type="dxa"/>
          </w:tcPr>
          <w:p w14:paraId="5BEAE74D" w14:textId="77777777" w:rsidR="00F51D42" w:rsidRDefault="00F51D42" w:rsidP="00BD78A1">
            <w:pPr>
              <w:pStyle w:val="EMPTYCELLSTYLE"/>
            </w:pPr>
          </w:p>
        </w:tc>
        <w:tc>
          <w:tcPr>
            <w:tcW w:w="1" w:type="dxa"/>
          </w:tcPr>
          <w:p w14:paraId="5DB86D88" w14:textId="77777777" w:rsidR="00F51D42" w:rsidRDefault="00F51D42" w:rsidP="00BD78A1">
            <w:pPr>
              <w:pStyle w:val="EMPTYCELLSTYLE"/>
            </w:pPr>
          </w:p>
        </w:tc>
      </w:tr>
      <w:tr w:rsidR="00F51D42" w14:paraId="7559B91A" w14:textId="77777777" w:rsidTr="00BD78A1">
        <w:trPr>
          <w:trHeight w:hRule="exact" w:val="580"/>
        </w:trPr>
        <w:tc>
          <w:tcPr>
            <w:tcW w:w="1" w:type="dxa"/>
          </w:tcPr>
          <w:p w14:paraId="77AF955B" w14:textId="77777777" w:rsidR="00F51D42" w:rsidRDefault="00F51D42" w:rsidP="00BD78A1">
            <w:pPr>
              <w:pStyle w:val="EMPTYCELLSTYLE"/>
            </w:pPr>
          </w:p>
        </w:tc>
        <w:tc>
          <w:tcPr>
            <w:tcW w:w="2840" w:type="dxa"/>
            <w:gridSpan w:val="2"/>
            <w:tcBorders>
              <w:top w:val="single" w:sz="4" w:space="0" w:color="000000"/>
              <w:left w:val="single" w:sz="4" w:space="0" w:color="000000"/>
              <w:bottom w:val="single" w:sz="4" w:space="0" w:color="000000"/>
              <w:right w:val="single" w:sz="4" w:space="0" w:color="000000"/>
            </w:tcBorders>
            <w:tcMar>
              <w:top w:w="40" w:type="dxa"/>
              <w:left w:w="500" w:type="dxa"/>
              <w:bottom w:w="40" w:type="dxa"/>
              <w:right w:w="0" w:type="dxa"/>
            </w:tcMar>
            <w:vAlign w:val="center"/>
          </w:tcPr>
          <w:p w14:paraId="2601B8CC" w14:textId="77777777" w:rsidR="00F51D42" w:rsidRDefault="00F51D42" w:rsidP="00BD78A1">
            <w:pPr>
              <w:pStyle w:val="DefaultStyle"/>
            </w:pPr>
            <w:r>
              <w:rPr>
                <w:b/>
                <w:sz w:val="16"/>
              </w:rPr>
              <w:t>Račun i naziv računa</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B1B43F3" w14:textId="77777777" w:rsidR="00F51D42" w:rsidRDefault="00F51D42" w:rsidP="00BD78A1">
            <w:pPr>
              <w:pStyle w:val="DefaultStyle"/>
              <w:jc w:val="center"/>
            </w:pPr>
            <w:r>
              <w:rPr>
                <w:b/>
                <w:sz w:val="16"/>
              </w:rPr>
              <w:t>Opće javne službe (€)</w:t>
            </w:r>
          </w:p>
        </w:tc>
        <w:tc>
          <w:tcPr>
            <w:tcW w:w="120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00A92F3" w14:textId="77777777" w:rsidR="00F51D42" w:rsidRDefault="00F51D42" w:rsidP="00BD78A1">
            <w:pPr>
              <w:pStyle w:val="DefaultStyle"/>
              <w:jc w:val="center"/>
            </w:pPr>
            <w:r>
              <w:rPr>
                <w:b/>
                <w:sz w:val="16"/>
              </w:rPr>
              <w:t>Obrana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0B44DAB" w14:textId="77777777" w:rsidR="00F51D42" w:rsidRDefault="00F51D42" w:rsidP="00BD78A1">
            <w:pPr>
              <w:pStyle w:val="DefaultStyle"/>
              <w:jc w:val="center"/>
            </w:pPr>
            <w:r>
              <w:rPr>
                <w:b/>
                <w:sz w:val="16"/>
              </w:rPr>
              <w:t>Javni red i sigurnost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0146758" w14:textId="77777777" w:rsidR="00F51D42" w:rsidRDefault="00F51D42" w:rsidP="00BD78A1">
            <w:pPr>
              <w:pStyle w:val="DefaultStyle"/>
              <w:jc w:val="center"/>
            </w:pPr>
            <w:r>
              <w:rPr>
                <w:b/>
                <w:sz w:val="16"/>
              </w:rPr>
              <w:t>Ekonomski poslovi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9CD8D17" w14:textId="77777777" w:rsidR="00F51D42" w:rsidRDefault="00F51D42" w:rsidP="00BD78A1">
            <w:pPr>
              <w:pStyle w:val="DefaultStyle"/>
              <w:jc w:val="center"/>
            </w:pPr>
            <w:r>
              <w:rPr>
                <w:b/>
                <w:sz w:val="16"/>
              </w:rPr>
              <w:t>Zaštita okoliša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DAA50F9" w14:textId="77777777" w:rsidR="00F51D42" w:rsidRDefault="00F51D42" w:rsidP="00BD78A1">
            <w:pPr>
              <w:pStyle w:val="DefaultStyle"/>
              <w:jc w:val="center"/>
            </w:pPr>
            <w:r>
              <w:rPr>
                <w:b/>
                <w:sz w:val="16"/>
              </w:rPr>
              <w:t>Stambeni i zajednički objekti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9F11AF9" w14:textId="77777777" w:rsidR="00F51D42" w:rsidRDefault="00F51D42" w:rsidP="00BD78A1">
            <w:pPr>
              <w:pStyle w:val="DefaultStyle"/>
              <w:jc w:val="center"/>
            </w:pPr>
            <w:r>
              <w:rPr>
                <w:b/>
                <w:sz w:val="16"/>
              </w:rPr>
              <w:t>Zdravstvo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31A4BD57" w14:textId="77777777" w:rsidR="00F51D42" w:rsidRDefault="00F51D42" w:rsidP="00BD78A1">
            <w:pPr>
              <w:pStyle w:val="DefaultStyle"/>
              <w:jc w:val="center"/>
            </w:pPr>
            <w:r>
              <w:rPr>
                <w:b/>
                <w:sz w:val="16"/>
              </w:rPr>
              <w:t>Rekreacija kultura i religija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8008840" w14:textId="77777777" w:rsidR="00F51D42" w:rsidRDefault="00F51D42" w:rsidP="00BD78A1">
            <w:pPr>
              <w:pStyle w:val="DefaultStyle"/>
              <w:jc w:val="center"/>
            </w:pPr>
            <w:r>
              <w:rPr>
                <w:b/>
                <w:sz w:val="16"/>
              </w:rPr>
              <w:t>Obrazovanje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777CA53" w14:textId="77777777" w:rsidR="00F51D42" w:rsidRDefault="00F51D42" w:rsidP="00BD78A1">
            <w:pPr>
              <w:pStyle w:val="DefaultStyle"/>
              <w:jc w:val="center"/>
            </w:pPr>
            <w:r>
              <w:rPr>
                <w:b/>
                <w:sz w:val="16"/>
              </w:rPr>
              <w:t>Socijalna zaštita (€)</w:t>
            </w:r>
          </w:p>
        </w:tc>
        <w:tc>
          <w:tcPr>
            <w:tcW w:w="12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999D280" w14:textId="77777777" w:rsidR="00F51D42" w:rsidRDefault="00F51D42" w:rsidP="00BD78A1">
            <w:pPr>
              <w:pStyle w:val="DefaultStyle"/>
              <w:jc w:val="center"/>
            </w:pPr>
            <w:r>
              <w:rPr>
                <w:b/>
                <w:sz w:val="16"/>
              </w:rPr>
              <w:t>Ukupno (€)</w:t>
            </w:r>
          </w:p>
        </w:tc>
        <w:tc>
          <w:tcPr>
            <w:tcW w:w="1" w:type="dxa"/>
          </w:tcPr>
          <w:p w14:paraId="1D2D7E79" w14:textId="77777777" w:rsidR="00F51D42" w:rsidRDefault="00F51D42" w:rsidP="00BD78A1">
            <w:pPr>
              <w:pStyle w:val="EMPTYCELLSTYLE"/>
            </w:pPr>
          </w:p>
        </w:tc>
      </w:tr>
      <w:tr w:rsidR="00F51D42" w14:paraId="0E5E0A85" w14:textId="77777777" w:rsidTr="00BD78A1">
        <w:trPr>
          <w:trHeight w:hRule="exact" w:val="100"/>
        </w:trPr>
        <w:tc>
          <w:tcPr>
            <w:tcW w:w="1" w:type="dxa"/>
          </w:tcPr>
          <w:p w14:paraId="0E1F0FC9" w14:textId="77777777" w:rsidR="00F51D42" w:rsidRDefault="00F51D42" w:rsidP="00BD78A1">
            <w:pPr>
              <w:pStyle w:val="EMPTYCELLSTYLE"/>
            </w:pPr>
          </w:p>
        </w:tc>
        <w:tc>
          <w:tcPr>
            <w:tcW w:w="500" w:type="dxa"/>
          </w:tcPr>
          <w:p w14:paraId="58AD56E1" w14:textId="77777777" w:rsidR="00F51D42" w:rsidRDefault="00F51D42" w:rsidP="00BD78A1">
            <w:pPr>
              <w:pStyle w:val="EMPTYCELLSTYLE"/>
            </w:pPr>
          </w:p>
        </w:tc>
        <w:tc>
          <w:tcPr>
            <w:tcW w:w="2340" w:type="dxa"/>
          </w:tcPr>
          <w:p w14:paraId="0CEACCCF" w14:textId="77777777" w:rsidR="00F51D42" w:rsidRDefault="00F51D42" w:rsidP="00BD78A1">
            <w:pPr>
              <w:pStyle w:val="EMPTYCELLSTYLE"/>
            </w:pPr>
          </w:p>
        </w:tc>
        <w:tc>
          <w:tcPr>
            <w:tcW w:w="1200" w:type="dxa"/>
          </w:tcPr>
          <w:p w14:paraId="26BFD739" w14:textId="77777777" w:rsidR="00F51D42" w:rsidRDefault="00F51D42" w:rsidP="00BD78A1">
            <w:pPr>
              <w:pStyle w:val="EMPTYCELLSTYLE"/>
            </w:pPr>
          </w:p>
        </w:tc>
        <w:tc>
          <w:tcPr>
            <w:tcW w:w="400" w:type="dxa"/>
          </w:tcPr>
          <w:p w14:paraId="28B07E20" w14:textId="77777777" w:rsidR="00F51D42" w:rsidRDefault="00F51D42" w:rsidP="00BD78A1">
            <w:pPr>
              <w:pStyle w:val="EMPTYCELLSTYLE"/>
            </w:pPr>
          </w:p>
        </w:tc>
        <w:tc>
          <w:tcPr>
            <w:tcW w:w="800" w:type="dxa"/>
          </w:tcPr>
          <w:p w14:paraId="15E351FE" w14:textId="77777777" w:rsidR="00F51D42" w:rsidRDefault="00F51D42" w:rsidP="00BD78A1">
            <w:pPr>
              <w:pStyle w:val="EMPTYCELLSTYLE"/>
            </w:pPr>
          </w:p>
        </w:tc>
        <w:tc>
          <w:tcPr>
            <w:tcW w:w="1200" w:type="dxa"/>
          </w:tcPr>
          <w:p w14:paraId="4CCD31DF" w14:textId="77777777" w:rsidR="00F51D42" w:rsidRDefault="00F51D42" w:rsidP="00BD78A1">
            <w:pPr>
              <w:pStyle w:val="EMPTYCELLSTYLE"/>
            </w:pPr>
          </w:p>
        </w:tc>
        <w:tc>
          <w:tcPr>
            <w:tcW w:w="1200" w:type="dxa"/>
          </w:tcPr>
          <w:p w14:paraId="76FF257B" w14:textId="77777777" w:rsidR="00F51D42" w:rsidRDefault="00F51D42" w:rsidP="00BD78A1">
            <w:pPr>
              <w:pStyle w:val="EMPTYCELLSTYLE"/>
            </w:pPr>
          </w:p>
        </w:tc>
        <w:tc>
          <w:tcPr>
            <w:tcW w:w="1200" w:type="dxa"/>
          </w:tcPr>
          <w:p w14:paraId="354DC7FC" w14:textId="77777777" w:rsidR="00F51D42" w:rsidRDefault="00F51D42" w:rsidP="00BD78A1">
            <w:pPr>
              <w:pStyle w:val="EMPTYCELLSTYLE"/>
            </w:pPr>
          </w:p>
        </w:tc>
        <w:tc>
          <w:tcPr>
            <w:tcW w:w="1200" w:type="dxa"/>
          </w:tcPr>
          <w:p w14:paraId="03FDE265" w14:textId="77777777" w:rsidR="00F51D42" w:rsidRDefault="00F51D42" w:rsidP="00BD78A1">
            <w:pPr>
              <w:pStyle w:val="EMPTYCELLSTYLE"/>
            </w:pPr>
          </w:p>
        </w:tc>
        <w:tc>
          <w:tcPr>
            <w:tcW w:w="1200" w:type="dxa"/>
          </w:tcPr>
          <w:p w14:paraId="3DE2F9FC" w14:textId="77777777" w:rsidR="00F51D42" w:rsidRDefault="00F51D42" w:rsidP="00BD78A1">
            <w:pPr>
              <w:pStyle w:val="EMPTYCELLSTYLE"/>
            </w:pPr>
          </w:p>
        </w:tc>
        <w:tc>
          <w:tcPr>
            <w:tcW w:w="1200" w:type="dxa"/>
          </w:tcPr>
          <w:p w14:paraId="479D025A" w14:textId="77777777" w:rsidR="00F51D42" w:rsidRDefault="00F51D42" w:rsidP="00BD78A1">
            <w:pPr>
              <w:pStyle w:val="EMPTYCELLSTYLE"/>
            </w:pPr>
          </w:p>
        </w:tc>
        <w:tc>
          <w:tcPr>
            <w:tcW w:w="1200" w:type="dxa"/>
          </w:tcPr>
          <w:p w14:paraId="6D700D4F" w14:textId="77777777" w:rsidR="00F51D42" w:rsidRDefault="00F51D42" w:rsidP="00BD78A1">
            <w:pPr>
              <w:pStyle w:val="EMPTYCELLSTYLE"/>
            </w:pPr>
          </w:p>
        </w:tc>
        <w:tc>
          <w:tcPr>
            <w:tcW w:w="1200" w:type="dxa"/>
          </w:tcPr>
          <w:p w14:paraId="7EBB8F00" w14:textId="77777777" w:rsidR="00F51D42" w:rsidRDefault="00F51D42" w:rsidP="00BD78A1">
            <w:pPr>
              <w:pStyle w:val="EMPTYCELLSTYLE"/>
            </w:pPr>
          </w:p>
        </w:tc>
        <w:tc>
          <w:tcPr>
            <w:tcW w:w="1200" w:type="dxa"/>
          </w:tcPr>
          <w:p w14:paraId="7C69E437" w14:textId="77777777" w:rsidR="00F51D42" w:rsidRDefault="00F51D42" w:rsidP="00BD78A1">
            <w:pPr>
              <w:pStyle w:val="EMPTYCELLSTYLE"/>
            </w:pPr>
          </w:p>
        </w:tc>
        <w:tc>
          <w:tcPr>
            <w:tcW w:w="1" w:type="dxa"/>
          </w:tcPr>
          <w:p w14:paraId="0564FD82" w14:textId="77777777" w:rsidR="00F51D42" w:rsidRDefault="00F51D42" w:rsidP="00BD78A1">
            <w:pPr>
              <w:pStyle w:val="EMPTYCELLSTYLE"/>
            </w:pPr>
          </w:p>
        </w:tc>
      </w:tr>
      <w:tr w:rsidR="00F51D42" w14:paraId="4A6F2D99" w14:textId="77777777" w:rsidTr="00BD78A1">
        <w:trPr>
          <w:trHeight w:hRule="exact" w:val="300"/>
        </w:trPr>
        <w:tc>
          <w:tcPr>
            <w:tcW w:w="1" w:type="dxa"/>
          </w:tcPr>
          <w:p w14:paraId="48C63CD3" w14:textId="77777777" w:rsidR="00F51D42" w:rsidRDefault="00F51D42" w:rsidP="00BD78A1">
            <w:pPr>
              <w:pStyle w:val="EMPTYCELLSTYLE"/>
            </w:pPr>
          </w:p>
        </w:tc>
        <w:tc>
          <w:tcPr>
            <w:tcW w:w="16040" w:type="dxa"/>
            <w:gridSpan w:val="14"/>
            <w:shd w:val="clear" w:color="auto" w:fill="DCDCDC"/>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40"/>
              <w:gridCol w:w="1200"/>
              <w:gridCol w:w="1200"/>
              <w:gridCol w:w="1200"/>
              <w:gridCol w:w="1200"/>
              <w:gridCol w:w="1200"/>
              <w:gridCol w:w="1200"/>
              <w:gridCol w:w="1200"/>
              <w:gridCol w:w="1200"/>
              <w:gridCol w:w="1200"/>
              <w:gridCol w:w="1200"/>
              <w:gridCol w:w="1200"/>
            </w:tblGrid>
            <w:tr w:rsidR="00F51D42" w14:paraId="637D2C41" w14:textId="77777777" w:rsidTr="00BD78A1">
              <w:trPr>
                <w:trHeight w:hRule="exact" w:val="260"/>
              </w:trPr>
              <w:tc>
                <w:tcPr>
                  <w:tcW w:w="2840" w:type="dxa"/>
                  <w:tcMar>
                    <w:top w:w="40" w:type="dxa"/>
                    <w:left w:w="40" w:type="dxa"/>
                    <w:bottom w:w="40" w:type="dxa"/>
                    <w:right w:w="0" w:type="dxa"/>
                  </w:tcMar>
                </w:tcPr>
                <w:p w14:paraId="78184071" w14:textId="77777777" w:rsidR="00F51D42" w:rsidRDefault="00F51D42" w:rsidP="00BD78A1">
                  <w:pPr>
                    <w:pStyle w:val="DefaultStyle"/>
                  </w:pPr>
                  <w:r>
                    <w:rPr>
                      <w:b/>
                      <w:sz w:val="16"/>
                    </w:rPr>
                    <w:t>UKUPNI RASHODI:</w:t>
                  </w:r>
                </w:p>
              </w:tc>
              <w:tc>
                <w:tcPr>
                  <w:tcW w:w="1200" w:type="dxa"/>
                  <w:tcMar>
                    <w:top w:w="40" w:type="dxa"/>
                    <w:left w:w="0" w:type="dxa"/>
                    <w:bottom w:w="40" w:type="dxa"/>
                    <w:right w:w="0" w:type="dxa"/>
                  </w:tcMar>
                </w:tcPr>
                <w:p w14:paraId="556D2E6E" w14:textId="77777777" w:rsidR="00F51D42" w:rsidRDefault="00F51D42" w:rsidP="00BD78A1">
                  <w:pPr>
                    <w:pStyle w:val="DefaultStyle"/>
                    <w:jc w:val="right"/>
                  </w:pPr>
                  <w:r>
                    <w:rPr>
                      <w:b/>
                      <w:sz w:val="16"/>
                    </w:rPr>
                    <w:t>778.418,00</w:t>
                  </w:r>
                </w:p>
              </w:tc>
              <w:tc>
                <w:tcPr>
                  <w:tcW w:w="1200" w:type="dxa"/>
                  <w:tcMar>
                    <w:top w:w="40" w:type="dxa"/>
                    <w:left w:w="0" w:type="dxa"/>
                    <w:bottom w:w="40" w:type="dxa"/>
                    <w:right w:w="0" w:type="dxa"/>
                  </w:tcMar>
                </w:tcPr>
                <w:p w14:paraId="589B03B5" w14:textId="77777777" w:rsidR="00F51D42" w:rsidRDefault="00F51D42" w:rsidP="00BD78A1">
                  <w:pPr>
                    <w:pStyle w:val="DefaultStyle"/>
                    <w:jc w:val="right"/>
                  </w:pPr>
                  <w:r>
                    <w:rPr>
                      <w:b/>
                      <w:sz w:val="16"/>
                    </w:rPr>
                    <w:t>2.101.865,00</w:t>
                  </w:r>
                </w:p>
              </w:tc>
              <w:tc>
                <w:tcPr>
                  <w:tcW w:w="1200" w:type="dxa"/>
                  <w:tcMar>
                    <w:top w:w="40" w:type="dxa"/>
                    <w:left w:w="0" w:type="dxa"/>
                    <w:bottom w:w="40" w:type="dxa"/>
                    <w:right w:w="0" w:type="dxa"/>
                  </w:tcMar>
                </w:tcPr>
                <w:p w14:paraId="4DEA171C" w14:textId="77777777" w:rsidR="00F51D42" w:rsidRDefault="00F51D42" w:rsidP="00BD78A1">
                  <w:pPr>
                    <w:pStyle w:val="DefaultStyle"/>
                    <w:jc w:val="right"/>
                  </w:pPr>
                  <w:r>
                    <w:rPr>
                      <w:b/>
                      <w:sz w:val="16"/>
                    </w:rPr>
                    <w:t>694.959,00</w:t>
                  </w:r>
                </w:p>
              </w:tc>
              <w:tc>
                <w:tcPr>
                  <w:tcW w:w="1200" w:type="dxa"/>
                  <w:tcMar>
                    <w:top w:w="40" w:type="dxa"/>
                    <w:left w:w="0" w:type="dxa"/>
                    <w:bottom w:w="40" w:type="dxa"/>
                    <w:right w:w="0" w:type="dxa"/>
                  </w:tcMar>
                </w:tcPr>
                <w:p w14:paraId="28857DA4" w14:textId="77777777" w:rsidR="00F51D42" w:rsidRDefault="00F51D42" w:rsidP="00BD78A1">
                  <w:pPr>
                    <w:pStyle w:val="DefaultStyle"/>
                    <w:jc w:val="right"/>
                  </w:pPr>
                  <w:r>
                    <w:rPr>
                      <w:b/>
                      <w:sz w:val="16"/>
                    </w:rPr>
                    <w:t>1.804.631,00</w:t>
                  </w:r>
                </w:p>
              </w:tc>
              <w:tc>
                <w:tcPr>
                  <w:tcW w:w="1200" w:type="dxa"/>
                  <w:tcMar>
                    <w:top w:w="40" w:type="dxa"/>
                    <w:left w:w="0" w:type="dxa"/>
                    <w:bottom w:w="40" w:type="dxa"/>
                    <w:right w:w="0" w:type="dxa"/>
                  </w:tcMar>
                </w:tcPr>
                <w:p w14:paraId="2431C8B5" w14:textId="77777777" w:rsidR="00F51D42" w:rsidRDefault="00F51D42" w:rsidP="00BD78A1">
                  <w:pPr>
                    <w:pStyle w:val="DefaultStyle"/>
                    <w:jc w:val="right"/>
                  </w:pPr>
                  <w:r>
                    <w:rPr>
                      <w:b/>
                      <w:sz w:val="16"/>
                    </w:rPr>
                    <w:t>390.206,00</w:t>
                  </w:r>
                </w:p>
              </w:tc>
              <w:tc>
                <w:tcPr>
                  <w:tcW w:w="1200" w:type="dxa"/>
                  <w:tcMar>
                    <w:top w:w="40" w:type="dxa"/>
                    <w:left w:w="0" w:type="dxa"/>
                    <w:bottom w:w="40" w:type="dxa"/>
                    <w:right w:w="0" w:type="dxa"/>
                  </w:tcMar>
                </w:tcPr>
                <w:p w14:paraId="24ED9036" w14:textId="77777777" w:rsidR="00F51D42" w:rsidRDefault="00F51D42" w:rsidP="00BD78A1">
                  <w:pPr>
                    <w:pStyle w:val="DefaultStyle"/>
                    <w:jc w:val="right"/>
                  </w:pPr>
                  <w:r>
                    <w:rPr>
                      <w:b/>
                      <w:sz w:val="16"/>
                    </w:rPr>
                    <w:t>1.374.489,00</w:t>
                  </w:r>
                </w:p>
              </w:tc>
              <w:tc>
                <w:tcPr>
                  <w:tcW w:w="1200" w:type="dxa"/>
                  <w:tcMar>
                    <w:top w:w="40" w:type="dxa"/>
                    <w:left w:w="0" w:type="dxa"/>
                    <w:bottom w:w="40" w:type="dxa"/>
                    <w:right w:w="0" w:type="dxa"/>
                  </w:tcMar>
                </w:tcPr>
                <w:p w14:paraId="48C233E5" w14:textId="77777777" w:rsidR="00F51D42" w:rsidRDefault="00F51D42" w:rsidP="00BD78A1">
                  <w:pPr>
                    <w:pStyle w:val="DefaultStyle"/>
                    <w:jc w:val="right"/>
                  </w:pPr>
                  <w:r>
                    <w:rPr>
                      <w:b/>
                      <w:sz w:val="16"/>
                    </w:rPr>
                    <w:t>46.453,00</w:t>
                  </w:r>
                </w:p>
              </w:tc>
              <w:tc>
                <w:tcPr>
                  <w:tcW w:w="1200" w:type="dxa"/>
                  <w:tcMar>
                    <w:top w:w="40" w:type="dxa"/>
                    <w:left w:w="0" w:type="dxa"/>
                    <w:bottom w:w="40" w:type="dxa"/>
                    <w:right w:w="0" w:type="dxa"/>
                  </w:tcMar>
                </w:tcPr>
                <w:p w14:paraId="5D4DAE95" w14:textId="77777777" w:rsidR="00F51D42" w:rsidRDefault="00F51D42" w:rsidP="00BD78A1">
                  <w:pPr>
                    <w:pStyle w:val="DefaultStyle"/>
                    <w:jc w:val="right"/>
                  </w:pPr>
                  <w:r>
                    <w:rPr>
                      <w:b/>
                      <w:sz w:val="16"/>
                    </w:rPr>
                    <w:t>2.161.012,00</w:t>
                  </w:r>
                </w:p>
              </w:tc>
              <w:tc>
                <w:tcPr>
                  <w:tcW w:w="1200" w:type="dxa"/>
                  <w:tcMar>
                    <w:top w:w="40" w:type="dxa"/>
                    <w:left w:w="0" w:type="dxa"/>
                    <w:bottom w:w="40" w:type="dxa"/>
                    <w:right w:w="0" w:type="dxa"/>
                  </w:tcMar>
                </w:tcPr>
                <w:p w14:paraId="082F7488" w14:textId="77777777" w:rsidR="00F51D42" w:rsidRDefault="00F51D42" w:rsidP="00BD78A1">
                  <w:pPr>
                    <w:pStyle w:val="DefaultStyle"/>
                    <w:jc w:val="right"/>
                  </w:pPr>
                  <w:r>
                    <w:rPr>
                      <w:b/>
                      <w:sz w:val="16"/>
                    </w:rPr>
                    <w:t>3.556.669,00</w:t>
                  </w:r>
                </w:p>
              </w:tc>
              <w:tc>
                <w:tcPr>
                  <w:tcW w:w="1200" w:type="dxa"/>
                  <w:tcMar>
                    <w:top w:w="40" w:type="dxa"/>
                    <w:left w:w="0" w:type="dxa"/>
                    <w:bottom w:w="40" w:type="dxa"/>
                    <w:right w:w="0" w:type="dxa"/>
                  </w:tcMar>
                </w:tcPr>
                <w:p w14:paraId="1F963630" w14:textId="77777777" w:rsidR="00F51D42" w:rsidRDefault="00F51D42" w:rsidP="00BD78A1">
                  <w:pPr>
                    <w:pStyle w:val="DefaultStyle"/>
                    <w:jc w:val="right"/>
                  </w:pPr>
                  <w:r>
                    <w:rPr>
                      <w:b/>
                      <w:sz w:val="16"/>
                    </w:rPr>
                    <w:t>121.507,00</w:t>
                  </w:r>
                </w:p>
              </w:tc>
              <w:tc>
                <w:tcPr>
                  <w:tcW w:w="1200" w:type="dxa"/>
                  <w:tcMar>
                    <w:top w:w="40" w:type="dxa"/>
                    <w:left w:w="0" w:type="dxa"/>
                    <w:bottom w:w="40" w:type="dxa"/>
                    <w:right w:w="40" w:type="dxa"/>
                  </w:tcMar>
                </w:tcPr>
                <w:p w14:paraId="60A98C6D" w14:textId="77777777" w:rsidR="00F51D42" w:rsidRDefault="00F51D42" w:rsidP="00BD78A1">
                  <w:pPr>
                    <w:pStyle w:val="DefaultStyle"/>
                    <w:jc w:val="right"/>
                  </w:pPr>
                  <w:r>
                    <w:rPr>
                      <w:b/>
                      <w:sz w:val="16"/>
                    </w:rPr>
                    <w:t>13.030.209,00</w:t>
                  </w:r>
                </w:p>
              </w:tc>
            </w:tr>
          </w:tbl>
          <w:p w14:paraId="5417A0B7" w14:textId="77777777" w:rsidR="00F51D42" w:rsidRDefault="00F51D42" w:rsidP="00BD78A1">
            <w:pPr>
              <w:pStyle w:val="EMPTYCELLSTYLE"/>
            </w:pPr>
          </w:p>
        </w:tc>
        <w:tc>
          <w:tcPr>
            <w:tcW w:w="1" w:type="dxa"/>
          </w:tcPr>
          <w:p w14:paraId="297D63EC" w14:textId="77777777" w:rsidR="00F51D42" w:rsidRDefault="00F51D42" w:rsidP="00BD78A1">
            <w:pPr>
              <w:pStyle w:val="EMPTYCELLSTYLE"/>
            </w:pPr>
          </w:p>
        </w:tc>
      </w:tr>
      <w:tr w:rsidR="00F51D42" w14:paraId="686BA929" w14:textId="77777777" w:rsidTr="00BD78A1">
        <w:trPr>
          <w:trHeight w:hRule="exact" w:val="260"/>
        </w:trPr>
        <w:tc>
          <w:tcPr>
            <w:tcW w:w="1" w:type="dxa"/>
          </w:tcPr>
          <w:p w14:paraId="263530C2" w14:textId="77777777" w:rsidR="00F51D42" w:rsidRDefault="00F51D42" w:rsidP="00BD78A1">
            <w:pPr>
              <w:pStyle w:val="EMPTYCELLSTYLE"/>
            </w:pPr>
          </w:p>
        </w:tc>
        <w:tc>
          <w:tcPr>
            <w:tcW w:w="500" w:type="dxa"/>
            <w:tcMar>
              <w:top w:w="40" w:type="dxa"/>
              <w:left w:w="40" w:type="dxa"/>
              <w:bottom w:w="0" w:type="dxa"/>
              <w:right w:w="0" w:type="dxa"/>
            </w:tcMar>
          </w:tcPr>
          <w:p w14:paraId="619C44B6" w14:textId="77777777" w:rsidR="00F51D42" w:rsidRDefault="00F51D42" w:rsidP="00BD78A1">
            <w:pPr>
              <w:pStyle w:val="StilIstaknutaRazina"/>
            </w:pPr>
            <w:r>
              <w:rPr>
                <w:sz w:val="16"/>
              </w:rPr>
              <w:t>31</w:t>
            </w:r>
          </w:p>
        </w:tc>
        <w:tc>
          <w:tcPr>
            <w:tcW w:w="2340" w:type="dxa"/>
            <w:tcMar>
              <w:top w:w="40" w:type="dxa"/>
              <w:left w:w="0" w:type="dxa"/>
              <w:bottom w:w="0" w:type="dxa"/>
              <w:right w:w="0" w:type="dxa"/>
            </w:tcMar>
          </w:tcPr>
          <w:p w14:paraId="4304E9D6" w14:textId="77777777" w:rsidR="00F51D42" w:rsidRDefault="00F51D42" w:rsidP="00BD78A1">
            <w:pPr>
              <w:pStyle w:val="StilIstaknutaRazina"/>
            </w:pPr>
            <w:r>
              <w:rPr>
                <w:sz w:val="16"/>
              </w:rPr>
              <w:t>Rashodi za zaposlene</w:t>
            </w:r>
          </w:p>
        </w:tc>
        <w:tc>
          <w:tcPr>
            <w:tcW w:w="1200" w:type="dxa"/>
            <w:tcMar>
              <w:top w:w="40" w:type="dxa"/>
              <w:left w:w="0" w:type="dxa"/>
              <w:bottom w:w="0" w:type="dxa"/>
              <w:right w:w="0" w:type="dxa"/>
            </w:tcMar>
          </w:tcPr>
          <w:p w14:paraId="2E8B89EA" w14:textId="77777777" w:rsidR="00F51D42" w:rsidRDefault="00F51D42" w:rsidP="00BD78A1">
            <w:pPr>
              <w:pStyle w:val="StilIstaknutaRazina"/>
              <w:jc w:val="right"/>
            </w:pPr>
            <w:r>
              <w:rPr>
                <w:sz w:val="16"/>
              </w:rPr>
              <w:t>362.998,00</w:t>
            </w:r>
          </w:p>
        </w:tc>
        <w:tc>
          <w:tcPr>
            <w:tcW w:w="1200" w:type="dxa"/>
            <w:gridSpan w:val="2"/>
            <w:tcMar>
              <w:top w:w="40" w:type="dxa"/>
              <w:left w:w="0" w:type="dxa"/>
              <w:bottom w:w="0" w:type="dxa"/>
              <w:right w:w="0" w:type="dxa"/>
            </w:tcMar>
          </w:tcPr>
          <w:p w14:paraId="3A36A150" w14:textId="77777777" w:rsidR="00F51D42" w:rsidRDefault="00F51D42" w:rsidP="00BD78A1">
            <w:pPr>
              <w:pStyle w:val="StilIstaknutaRazina"/>
              <w:jc w:val="right"/>
            </w:pPr>
          </w:p>
        </w:tc>
        <w:tc>
          <w:tcPr>
            <w:tcW w:w="1200" w:type="dxa"/>
            <w:tcMar>
              <w:top w:w="40" w:type="dxa"/>
              <w:left w:w="0" w:type="dxa"/>
              <w:bottom w:w="0" w:type="dxa"/>
              <w:right w:w="0" w:type="dxa"/>
            </w:tcMar>
          </w:tcPr>
          <w:p w14:paraId="5CD74297" w14:textId="77777777" w:rsidR="00F51D42" w:rsidRDefault="00F51D42" w:rsidP="00BD78A1">
            <w:pPr>
              <w:pStyle w:val="StilIstaknutaRazina"/>
              <w:jc w:val="right"/>
            </w:pPr>
            <w:r>
              <w:rPr>
                <w:sz w:val="16"/>
              </w:rPr>
              <w:t>401.181,00</w:t>
            </w:r>
          </w:p>
        </w:tc>
        <w:tc>
          <w:tcPr>
            <w:tcW w:w="1200" w:type="dxa"/>
            <w:tcMar>
              <w:top w:w="40" w:type="dxa"/>
              <w:left w:w="0" w:type="dxa"/>
              <w:bottom w:w="0" w:type="dxa"/>
              <w:right w:w="0" w:type="dxa"/>
            </w:tcMar>
          </w:tcPr>
          <w:p w14:paraId="49229477" w14:textId="77777777" w:rsidR="00F51D42" w:rsidRDefault="00F51D42" w:rsidP="00BD78A1">
            <w:pPr>
              <w:pStyle w:val="StilIstaknutaRazina"/>
              <w:jc w:val="right"/>
            </w:pPr>
            <w:r>
              <w:rPr>
                <w:sz w:val="16"/>
              </w:rPr>
              <w:t>139.359,00</w:t>
            </w:r>
          </w:p>
        </w:tc>
        <w:tc>
          <w:tcPr>
            <w:tcW w:w="1200" w:type="dxa"/>
            <w:tcMar>
              <w:top w:w="40" w:type="dxa"/>
              <w:left w:w="0" w:type="dxa"/>
              <w:bottom w:w="0" w:type="dxa"/>
              <w:right w:w="0" w:type="dxa"/>
            </w:tcMar>
          </w:tcPr>
          <w:p w14:paraId="4EA66B80" w14:textId="77777777" w:rsidR="00F51D42" w:rsidRDefault="00F51D42" w:rsidP="00BD78A1">
            <w:pPr>
              <w:pStyle w:val="StilIstaknutaRazina"/>
              <w:jc w:val="right"/>
            </w:pPr>
          </w:p>
        </w:tc>
        <w:tc>
          <w:tcPr>
            <w:tcW w:w="1200" w:type="dxa"/>
            <w:tcMar>
              <w:top w:w="40" w:type="dxa"/>
              <w:left w:w="0" w:type="dxa"/>
              <w:bottom w:w="0" w:type="dxa"/>
              <w:right w:w="0" w:type="dxa"/>
            </w:tcMar>
          </w:tcPr>
          <w:p w14:paraId="6176F845" w14:textId="77777777" w:rsidR="00F51D42" w:rsidRDefault="00F51D42" w:rsidP="00BD78A1">
            <w:pPr>
              <w:pStyle w:val="StilIstaknutaRazina"/>
              <w:jc w:val="right"/>
            </w:pPr>
          </w:p>
        </w:tc>
        <w:tc>
          <w:tcPr>
            <w:tcW w:w="1200" w:type="dxa"/>
            <w:tcMar>
              <w:top w:w="40" w:type="dxa"/>
              <w:left w:w="0" w:type="dxa"/>
              <w:bottom w:w="0" w:type="dxa"/>
              <w:right w:w="0" w:type="dxa"/>
            </w:tcMar>
          </w:tcPr>
          <w:p w14:paraId="2C1F690D" w14:textId="77777777" w:rsidR="00F51D42" w:rsidRDefault="00F51D42" w:rsidP="00BD78A1">
            <w:pPr>
              <w:pStyle w:val="StilIstaknutaRazina"/>
              <w:jc w:val="right"/>
            </w:pPr>
          </w:p>
        </w:tc>
        <w:tc>
          <w:tcPr>
            <w:tcW w:w="1200" w:type="dxa"/>
            <w:tcMar>
              <w:top w:w="40" w:type="dxa"/>
              <w:left w:w="0" w:type="dxa"/>
              <w:bottom w:w="0" w:type="dxa"/>
              <w:right w:w="0" w:type="dxa"/>
            </w:tcMar>
          </w:tcPr>
          <w:p w14:paraId="4C0DE679" w14:textId="77777777" w:rsidR="00F51D42" w:rsidRDefault="00F51D42" w:rsidP="00BD78A1">
            <w:pPr>
              <w:pStyle w:val="StilIstaknutaRazina"/>
              <w:jc w:val="right"/>
            </w:pPr>
            <w:r>
              <w:rPr>
                <w:sz w:val="16"/>
              </w:rPr>
              <w:t>130.267,00</w:t>
            </w:r>
          </w:p>
        </w:tc>
        <w:tc>
          <w:tcPr>
            <w:tcW w:w="1200" w:type="dxa"/>
            <w:tcMar>
              <w:top w:w="40" w:type="dxa"/>
              <w:left w:w="0" w:type="dxa"/>
              <w:bottom w:w="0" w:type="dxa"/>
              <w:right w:w="0" w:type="dxa"/>
            </w:tcMar>
          </w:tcPr>
          <w:p w14:paraId="4C4F8620" w14:textId="77777777" w:rsidR="00F51D42" w:rsidRDefault="00F51D42" w:rsidP="00BD78A1">
            <w:pPr>
              <w:pStyle w:val="StilIstaknutaRazina"/>
              <w:jc w:val="right"/>
            </w:pPr>
            <w:r>
              <w:rPr>
                <w:sz w:val="16"/>
              </w:rPr>
              <w:t>2.278.517,00</w:t>
            </w:r>
          </w:p>
        </w:tc>
        <w:tc>
          <w:tcPr>
            <w:tcW w:w="1200" w:type="dxa"/>
            <w:tcMar>
              <w:top w:w="40" w:type="dxa"/>
              <w:left w:w="0" w:type="dxa"/>
              <w:bottom w:w="0" w:type="dxa"/>
              <w:right w:w="0" w:type="dxa"/>
            </w:tcMar>
          </w:tcPr>
          <w:p w14:paraId="21D94F1F" w14:textId="77777777" w:rsidR="00F51D42" w:rsidRDefault="00F51D42" w:rsidP="00BD78A1">
            <w:pPr>
              <w:pStyle w:val="StilIstaknutaRazina"/>
              <w:jc w:val="right"/>
            </w:pPr>
            <w:r>
              <w:rPr>
                <w:sz w:val="16"/>
              </w:rPr>
              <w:t>15.661,00</w:t>
            </w:r>
          </w:p>
        </w:tc>
        <w:tc>
          <w:tcPr>
            <w:tcW w:w="1200" w:type="dxa"/>
            <w:tcMar>
              <w:top w:w="40" w:type="dxa"/>
              <w:left w:w="0" w:type="dxa"/>
              <w:bottom w:w="0" w:type="dxa"/>
              <w:right w:w="40" w:type="dxa"/>
            </w:tcMar>
          </w:tcPr>
          <w:p w14:paraId="28BD1568" w14:textId="77777777" w:rsidR="00F51D42" w:rsidRDefault="00F51D42" w:rsidP="00BD78A1">
            <w:pPr>
              <w:pStyle w:val="StilIstaknutaRazina"/>
              <w:jc w:val="right"/>
            </w:pPr>
            <w:r>
              <w:rPr>
                <w:sz w:val="16"/>
              </w:rPr>
              <w:t>3.327.983,00</w:t>
            </w:r>
          </w:p>
        </w:tc>
        <w:tc>
          <w:tcPr>
            <w:tcW w:w="1" w:type="dxa"/>
          </w:tcPr>
          <w:p w14:paraId="78EAF2A5" w14:textId="77777777" w:rsidR="00F51D42" w:rsidRDefault="00F51D42" w:rsidP="00BD78A1">
            <w:pPr>
              <w:pStyle w:val="EMPTYCELLSTYLE"/>
            </w:pPr>
          </w:p>
        </w:tc>
      </w:tr>
      <w:tr w:rsidR="00F51D42" w14:paraId="5EF88447" w14:textId="77777777" w:rsidTr="00BD78A1">
        <w:trPr>
          <w:trHeight w:hRule="exact" w:val="260"/>
        </w:trPr>
        <w:tc>
          <w:tcPr>
            <w:tcW w:w="1" w:type="dxa"/>
          </w:tcPr>
          <w:p w14:paraId="0545889A" w14:textId="77777777" w:rsidR="00F51D42" w:rsidRDefault="00F51D42" w:rsidP="00BD78A1">
            <w:pPr>
              <w:pStyle w:val="EMPTYCELLSTYLE"/>
            </w:pPr>
          </w:p>
        </w:tc>
        <w:tc>
          <w:tcPr>
            <w:tcW w:w="500" w:type="dxa"/>
            <w:tcMar>
              <w:top w:w="40" w:type="dxa"/>
              <w:left w:w="40" w:type="dxa"/>
              <w:bottom w:w="0" w:type="dxa"/>
              <w:right w:w="0" w:type="dxa"/>
            </w:tcMar>
          </w:tcPr>
          <w:p w14:paraId="57963557" w14:textId="77777777" w:rsidR="00F51D42" w:rsidRDefault="00F51D42" w:rsidP="00BD78A1">
            <w:pPr>
              <w:pStyle w:val="StilIstaknutaRazina"/>
            </w:pPr>
            <w:r>
              <w:rPr>
                <w:sz w:val="16"/>
              </w:rPr>
              <w:t>32</w:t>
            </w:r>
          </w:p>
        </w:tc>
        <w:tc>
          <w:tcPr>
            <w:tcW w:w="2340" w:type="dxa"/>
            <w:tcMar>
              <w:top w:w="40" w:type="dxa"/>
              <w:left w:w="0" w:type="dxa"/>
              <w:bottom w:w="0" w:type="dxa"/>
              <w:right w:w="0" w:type="dxa"/>
            </w:tcMar>
          </w:tcPr>
          <w:p w14:paraId="388929B1" w14:textId="77777777" w:rsidR="00F51D42" w:rsidRDefault="00F51D42" w:rsidP="00BD78A1">
            <w:pPr>
              <w:pStyle w:val="StilIstaknutaRazina"/>
            </w:pPr>
            <w:r>
              <w:rPr>
                <w:sz w:val="16"/>
              </w:rPr>
              <w:t>Materijalni rashodi</w:t>
            </w:r>
          </w:p>
        </w:tc>
        <w:tc>
          <w:tcPr>
            <w:tcW w:w="1200" w:type="dxa"/>
            <w:tcMar>
              <w:top w:w="40" w:type="dxa"/>
              <w:left w:w="0" w:type="dxa"/>
              <w:bottom w:w="0" w:type="dxa"/>
              <w:right w:w="0" w:type="dxa"/>
            </w:tcMar>
          </w:tcPr>
          <w:p w14:paraId="0111320A" w14:textId="77777777" w:rsidR="00F51D42" w:rsidRDefault="00F51D42" w:rsidP="00BD78A1">
            <w:pPr>
              <w:pStyle w:val="StilIstaknutaRazina"/>
              <w:jc w:val="right"/>
            </w:pPr>
            <w:r>
              <w:rPr>
                <w:sz w:val="16"/>
              </w:rPr>
              <w:t>361.667,00</w:t>
            </w:r>
          </w:p>
        </w:tc>
        <w:tc>
          <w:tcPr>
            <w:tcW w:w="1200" w:type="dxa"/>
            <w:gridSpan w:val="2"/>
            <w:tcMar>
              <w:top w:w="40" w:type="dxa"/>
              <w:left w:w="0" w:type="dxa"/>
              <w:bottom w:w="0" w:type="dxa"/>
              <w:right w:w="0" w:type="dxa"/>
            </w:tcMar>
          </w:tcPr>
          <w:p w14:paraId="0BB948BB" w14:textId="77777777" w:rsidR="00F51D42" w:rsidRDefault="00F51D42" w:rsidP="00BD78A1">
            <w:pPr>
              <w:pStyle w:val="StilIstaknutaRazina"/>
              <w:jc w:val="right"/>
            </w:pPr>
            <w:r>
              <w:rPr>
                <w:sz w:val="16"/>
              </w:rPr>
              <w:t>101.069,00</w:t>
            </w:r>
          </w:p>
        </w:tc>
        <w:tc>
          <w:tcPr>
            <w:tcW w:w="1200" w:type="dxa"/>
            <w:tcMar>
              <w:top w:w="40" w:type="dxa"/>
              <w:left w:w="0" w:type="dxa"/>
              <w:bottom w:w="0" w:type="dxa"/>
              <w:right w:w="0" w:type="dxa"/>
            </w:tcMar>
          </w:tcPr>
          <w:p w14:paraId="5E27F005" w14:textId="77777777" w:rsidR="00F51D42" w:rsidRDefault="00F51D42" w:rsidP="00BD78A1">
            <w:pPr>
              <w:pStyle w:val="StilIstaknutaRazina"/>
              <w:jc w:val="right"/>
            </w:pPr>
            <w:r>
              <w:rPr>
                <w:sz w:val="16"/>
              </w:rPr>
              <w:t>102.246,00</w:t>
            </w:r>
          </w:p>
        </w:tc>
        <w:tc>
          <w:tcPr>
            <w:tcW w:w="1200" w:type="dxa"/>
            <w:tcMar>
              <w:top w:w="40" w:type="dxa"/>
              <w:left w:w="0" w:type="dxa"/>
              <w:bottom w:w="0" w:type="dxa"/>
              <w:right w:w="0" w:type="dxa"/>
            </w:tcMar>
          </w:tcPr>
          <w:p w14:paraId="3D2FDD1A" w14:textId="77777777" w:rsidR="00F51D42" w:rsidRDefault="00F51D42" w:rsidP="00BD78A1">
            <w:pPr>
              <w:pStyle w:val="StilIstaknutaRazina"/>
              <w:jc w:val="right"/>
            </w:pPr>
            <w:r>
              <w:rPr>
                <w:sz w:val="16"/>
              </w:rPr>
              <w:t>588.825,00</w:t>
            </w:r>
          </w:p>
        </w:tc>
        <w:tc>
          <w:tcPr>
            <w:tcW w:w="1200" w:type="dxa"/>
            <w:tcMar>
              <w:top w:w="40" w:type="dxa"/>
              <w:left w:w="0" w:type="dxa"/>
              <w:bottom w:w="0" w:type="dxa"/>
              <w:right w:w="0" w:type="dxa"/>
            </w:tcMar>
          </w:tcPr>
          <w:p w14:paraId="7041F22E" w14:textId="77777777" w:rsidR="00F51D42" w:rsidRDefault="00F51D42" w:rsidP="00BD78A1">
            <w:pPr>
              <w:pStyle w:val="StilIstaknutaRazina"/>
              <w:jc w:val="right"/>
            </w:pPr>
            <w:r>
              <w:rPr>
                <w:sz w:val="16"/>
              </w:rPr>
              <w:t>226.957,00</w:t>
            </w:r>
          </w:p>
        </w:tc>
        <w:tc>
          <w:tcPr>
            <w:tcW w:w="1200" w:type="dxa"/>
            <w:tcMar>
              <w:top w:w="40" w:type="dxa"/>
              <w:left w:w="0" w:type="dxa"/>
              <w:bottom w:w="0" w:type="dxa"/>
              <w:right w:w="0" w:type="dxa"/>
            </w:tcMar>
          </w:tcPr>
          <w:p w14:paraId="2CF4B058" w14:textId="77777777" w:rsidR="00F51D42" w:rsidRDefault="00F51D42" w:rsidP="00BD78A1">
            <w:pPr>
              <w:pStyle w:val="StilIstaknutaRazina"/>
              <w:jc w:val="right"/>
            </w:pPr>
            <w:r>
              <w:rPr>
                <w:sz w:val="16"/>
              </w:rPr>
              <w:t>496.383,00</w:t>
            </w:r>
          </w:p>
        </w:tc>
        <w:tc>
          <w:tcPr>
            <w:tcW w:w="1200" w:type="dxa"/>
            <w:tcMar>
              <w:top w:w="40" w:type="dxa"/>
              <w:left w:w="0" w:type="dxa"/>
              <w:bottom w:w="0" w:type="dxa"/>
              <w:right w:w="0" w:type="dxa"/>
            </w:tcMar>
          </w:tcPr>
          <w:p w14:paraId="421DED85" w14:textId="77777777" w:rsidR="00F51D42" w:rsidRDefault="00F51D42" w:rsidP="00BD78A1">
            <w:pPr>
              <w:pStyle w:val="StilIstaknutaRazina"/>
              <w:jc w:val="right"/>
            </w:pPr>
            <w:r>
              <w:rPr>
                <w:sz w:val="16"/>
              </w:rPr>
              <w:t>46.453,00</w:t>
            </w:r>
          </w:p>
        </w:tc>
        <w:tc>
          <w:tcPr>
            <w:tcW w:w="1200" w:type="dxa"/>
            <w:tcMar>
              <w:top w:w="40" w:type="dxa"/>
              <w:left w:w="0" w:type="dxa"/>
              <w:bottom w:w="0" w:type="dxa"/>
              <w:right w:w="0" w:type="dxa"/>
            </w:tcMar>
          </w:tcPr>
          <w:p w14:paraId="112DE115" w14:textId="77777777" w:rsidR="00F51D42" w:rsidRDefault="00F51D42" w:rsidP="00BD78A1">
            <w:pPr>
              <w:pStyle w:val="StilIstaknutaRazina"/>
              <w:jc w:val="right"/>
            </w:pPr>
            <w:r>
              <w:rPr>
                <w:sz w:val="16"/>
              </w:rPr>
              <w:t>163.512,00</w:t>
            </w:r>
          </w:p>
        </w:tc>
        <w:tc>
          <w:tcPr>
            <w:tcW w:w="1200" w:type="dxa"/>
            <w:tcMar>
              <w:top w:w="40" w:type="dxa"/>
              <w:left w:w="0" w:type="dxa"/>
              <w:bottom w:w="0" w:type="dxa"/>
              <w:right w:w="0" w:type="dxa"/>
            </w:tcMar>
          </w:tcPr>
          <w:p w14:paraId="2820AD56" w14:textId="77777777" w:rsidR="00F51D42" w:rsidRDefault="00F51D42" w:rsidP="00BD78A1">
            <w:pPr>
              <w:pStyle w:val="StilIstaknutaRazina"/>
              <w:jc w:val="right"/>
            </w:pPr>
            <w:r>
              <w:rPr>
                <w:sz w:val="16"/>
              </w:rPr>
              <w:t>653.472,00</w:t>
            </w:r>
          </w:p>
        </w:tc>
        <w:tc>
          <w:tcPr>
            <w:tcW w:w="1200" w:type="dxa"/>
            <w:tcMar>
              <w:top w:w="40" w:type="dxa"/>
              <w:left w:w="0" w:type="dxa"/>
              <w:bottom w:w="0" w:type="dxa"/>
              <w:right w:w="0" w:type="dxa"/>
            </w:tcMar>
          </w:tcPr>
          <w:p w14:paraId="08A67365" w14:textId="77777777" w:rsidR="00F51D42" w:rsidRDefault="00F51D42" w:rsidP="00BD78A1">
            <w:pPr>
              <w:pStyle w:val="StilIstaknutaRazina"/>
              <w:jc w:val="right"/>
            </w:pPr>
            <w:r>
              <w:rPr>
                <w:sz w:val="16"/>
              </w:rPr>
              <w:t>10.153,00</w:t>
            </w:r>
          </w:p>
        </w:tc>
        <w:tc>
          <w:tcPr>
            <w:tcW w:w="1200" w:type="dxa"/>
            <w:tcMar>
              <w:top w:w="40" w:type="dxa"/>
              <w:left w:w="0" w:type="dxa"/>
              <w:bottom w:w="0" w:type="dxa"/>
              <w:right w:w="40" w:type="dxa"/>
            </w:tcMar>
          </w:tcPr>
          <w:p w14:paraId="74A5912D" w14:textId="77777777" w:rsidR="00F51D42" w:rsidRDefault="00F51D42" w:rsidP="00BD78A1">
            <w:pPr>
              <w:pStyle w:val="StilIstaknutaRazina"/>
              <w:jc w:val="right"/>
            </w:pPr>
            <w:r>
              <w:rPr>
                <w:sz w:val="16"/>
              </w:rPr>
              <w:t>2.750.737,00</w:t>
            </w:r>
          </w:p>
        </w:tc>
        <w:tc>
          <w:tcPr>
            <w:tcW w:w="1" w:type="dxa"/>
          </w:tcPr>
          <w:p w14:paraId="0EBF60FD" w14:textId="77777777" w:rsidR="00F51D42" w:rsidRDefault="00F51D42" w:rsidP="00BD78A1">
            <w:pPr>
              <w:pStyle w:val="EMPTYCELLSTYLE"/>
            </w:pPr>
          </w:p>
        </w:tc>
      </w:tr>
      <w:tr w:rsidR="00F51D42" w14:paraId="1A5315AA" w14:textId="77777777" w:rsidTr="00BD78A1">
        <w:trPr>
          <w:trHeight w:hRule="exact" w:val="260"/>
        </w:trPr>
        <w:tc>
          <w:tcPr>
            <w:tcW w:w="1" w:type="dxa"/>
          </w:tcPr>
          <w:p w14:paraId="7EF784BC" w14:textId="77777777" w:rsidR="00F51D42" w:rsidRDefault="00F51D42" w:rsidP="00BD78A1">
            <w:pPr>
              <w:pStyle w:val="EMPTYCELLSTYLE"/>
            </w:pPr>
          </w:p>
        </w:tc>
        <w:tc>
          <w:tcPr>
            <w:tcW w:w="500" w:type="dxa"/>
            <w:tcMar>
              <w:top w:w="40" w:type="dxa"/>
              <w:left w:w="40" w:type="dxa"/>
              <w:bottom w:w="0" w:type="dxa"/>
              <w:right w:w="0" w:type="dxa"/>
            </w:tcMar>
          </w:tcPr>
          <w:p w14:paraId="78AC248B" w14:textId="77777777" w:rsidR="00F51D42" w:rsidRDefault="00F51D42" w:rsidP="00BD78A1">
            <w:pPr>
              <w:pStyle w:val="StilIstaknutaRazina"/>
            </w:pPr>
            <w:r>
              <w:rPr>
                <w:sz w:val="16"/>
              </w:rPr>
              <w:t>34</w:t>
            </w:r>
          </w:p>
        </w:tc>
        <w:tc>
          <w:tcPr>
            <w:tcW w:w="2340" w:type="dxa"/>
            <w:tcMar>
              <w:top w:w="40" w:type="dxa"/>
              <w:left w:w="0" w:type="dxa"/>
              <w:bottom w:w="0" w:type="dxa"/>
              <w:right w:w="0" w:type="dxa"/>
            </w:tcMar>
          </w:tcPr>
          <w:p w14:paraId="7F02D942" w14:textId="77777777" w:rsidR="00F51D42" w:rsidRDefault="00F51D42" w:rsidP="00BD78A1">
            <w:pPr>
              <w:pStyle w:val="StilIstaknutaRazina"/>
            </w:pPr>
            <w:r>
              <w:rPr>
                <w:sz w:val="16"/>
              </w:rPr>
              <w:t>Financijski rashodi</w:t>
            </w:r>
          </w:p>
        </w:tc>
        <w:tc>
          <w:tcPr>
            <w:tcW w:w="1200" w:type="dxa"/>
            <w:tcMar>
              <w:top w:w="40" w:type="dxa"/>
              <w:left w:w="0" w:type="dxa"/>
              <w:bottom w:w="0" w:type="dxa"/>
              <w:right w:w="0" w:type="dxa"/>
            </w:tcMar>
          </w:tcPr>
          <w:p w14:paraId="2B55C76B" w14:textId="77777777" w:rsidR="00F51D42" w:rsidRDefault="00F51D42" w:rsidP="00BD78A1">
            <w:pPr>
              <w:pStyle w:val="StilIstaknutaRazina"/>
              <w:jc w:val="right"/>
            </w:pPr>
            <w:r>
              <w:rPr>
                <w:sz w:val="16"/>
              </w:rPr>
              <w:t>13.272,00</w:t>
            </w:r>
          </w:p>
        </w:tc>
        <w:tc>
          <w:tcPr>
            <w:tcW w:w="1200" w:type="dxa"/>
            <w:gridSpan w:val="2"/>
            <w:tcMar>
              <w:top w:w="40" w:type="dxa"/>
              <w:left w:w="0" w:type="dxa"/>
              <w:bottom w:w="0" w:type="dxa"/>
              <w:right w:w="0" w:type="dxa"/>
            </w:tcMar>
          </w:tcPr>
          <w:p w14:paraId="14D012E4" w14:textId="77777777" w:rsidR="00F51D42" w:rsidRDefault="00F51D42" w:rsidP="00BD78A1">
            <w:pPr>
              <w:pStyle w:val="StilIstaknutaRazina"/>
              <w:jc w:val="right"/>
            </w:pPr>
          </w:p>
        </w:tc>
        <w:tc>
          <w:tcPr>
            <w:tcW w:w="1200" w:type="dxa"/>
            <w:tcMar>
              <w:top w:w="40" w:type="dxa"/>
              <w:left w:w="0" w:type="dxa"/>
              <w:bottom w:w="0" w:type="dxa"/>
              <w:right w:w="0" w:type="dxa"/>
            </w:tcMar>
          </w:tcPr>
          <w:p w14:paraId="0D715F17" w14:textId="77777777" w:rsidR="00F51D42" w:rsidRDefault="00F51D42" w:rsidP="00BD78A1">
            <w:pPr>
              <w:pStyle w:val="StilIstaknutaRazina"/>
              <w:jc w:val="right"/>
            </w:pPr>
            <w:r>
              <w:rPr>
                <w:sz w:val="16"/>
              </w:rPr>
              <w:t>809,00</w:t>
            </w:r>
          </w:p>
        </w:tc>
        <w:tc>
          <w:tcPr>
            <w:tcW w:w="1200" w:type="dxa"/>
            <w:tcMar>
              <w:top w:w="40" w:type="dxa"/>
              <w:left w:w="0" w:type="dxa"/>
              <w:bottom w:w="0" w:type="dxa"/>
              <w:right w:w="0" w:type="dxa"/>
            </w:tcMar>
          </w:tcPr>
          <w:p w14:paraId="5159B9EA" w14:textId="77777777" w:rsidR="00F51D42" w:rsidRDefault="00F51D42" w:rsidP="00BD78A1">
            <w:pPr>
              <w:pStyle w:val="StilIstaknutaRazina"/>
              <w:jc w:val="right"/>
            </w:pPr>
            <w:r>
              <w:rPr>
                <w:sz w:val="16"/>
              </w:rPr>
              <w:t>20.373,00</w:t>
            </w:r>
          </w:p>
        </w:tc>
        <w:tc>
          <w:tcPr>
            <w:tcW w:w="1200" w:type="dxa"/>
            <w:tcMar>
              <w:top w:w="40" w:type="dxa"/>
              <w:left w:w="0" w:type="dxa"/>
              <w:bottom w:w="0" w:type="dxa"/>
              <w:right w:w="0" w:type="dxa"/>
            </w:tcMar>
          </w:tcPr>
          <w:p w14:paraId="7A3E2790" w14:textId="77777777" w:rsidR="00F51D42" w:rsidRDefault="00F51D42" w:rsidP="00BD78A1">
            <w:pPr>
              <w:pStyle w:val="StilIstaknutaRazina"/>
              <w:jc w:val="right"/>
            </w:pPr>
          </w:p>
        </w:tc>
        <w:tc>
          <w:tcPr>
            <w:tcW w:w="1200" w:type="dxa"/>
            <w:tcMar>
              <w:top w:w="40" w:type="dxa"/>
              <w:left w:w="0" w:type="dxa"/>
              <w:bottom w:w="0" w:type="dxa"/>
              <w:right w:w="0" w:type="dxa"/>
            </w:tcMar>
          </w:tcPr>
          <w:p w14:paraId="3D80AC2F" w14:textId="77777777" w:rsidR="00F51D42" w:rsidRDefault="00F51D42" w:rsidP="00BD78A1">
            <w:pPr>
              <w:pStyle w:val="StilIstaknutaRazina"/>
              <w:jc w:val="right"/>
            </w:pPr>
          </w:p>
        </w:tc>
        <w:tc>
          <w:tcPr>
            <w:tcW w:w="1200" w:type="dxa"/>
            <w:tcMar>
              <w:top w:w="40" w:type="dxa"/>
              <w:left w:w="0" w:type="dxa"/>
              <w:bottom w:w="0" w:type="dxa"/>
              <w:right w:w="0" w:type="dxa"/>
            </w:tcMar>
          </w:tcPr>
          <w:p w14:paraId="0C5A5E12" w14:textId="77777777" w:rsidR="00F51D42" w:rsidRDefault="00F51D42" w:rsidP="00BD78A1">
            <w:pPr>
              <w:pStyle w:val="StilIstaknutaRazina"/>
              <w:jc w:val="right"/>
            </w:pPr>
          </w:p>
        </w:tc>
        <w:tc>
          <w:tcPr>
            <w:tcW w:w="1200" w:type="dxa"/>
            <w:tcMar>
              <w:top w:w="40" w:type="dxa"/>
              <w:left w:w="0" w:type="dxa"/>
              <w:bottom w:w="0" w:type="dxa"/>
              <w:right w:w="0" w:type="dxa"/>
            </w:tcMar>
          </w:tcPr>
          <w:p w14:paraId="01D78799" w14:textId="77777777" w:rsidR="00F51D42" w:rsidRDefault="00F51D42" w:rsidP="00BD78A1">
            <w:pPr>
              <w:pStyle w:val="StilIstaknutaRazina"/>
              <w:jc w:val="right"/>
            </w:pPr>
            <w:r>
              <w:rPr>
                <w:sz w:val="16"/>
              </w:rPr>
              <w:t>823,00</w:t>
            </w:r>
          </w:p>
        </w:tc>
        <w:tc>
          <w:tcPr>
            <w:tcW w:w="1200" w:type="dxa"/>
            <w:tcMar>
              <w:top w:w="40" w:type="dxa"/>
              <w:left w:w="0" w:type="dxa"/>
              <w:bottom w:w="0" w:type="dxa"/>
              <w:right w:w="0" w:type="dxa"/>
            </w:tcMar>
          </w:tcPr>
          <w:p w14:paraId="4479AEC1" w14:textId="77777777" w:rsidR="00F51D42" w:rsidRDefault="00F51D42" w:rsidP="00BD78A1">
            <w:pPr>
              <w:pStyle w:val="StilIstaknutaRazina"/>
              <w:jc w:val="right"/>
            </w:pPr>
            <w:r>
              <w:rPr>
                <w:sz w:val="16"/>
              </w:rPr>
              <w:t>2.475,00</w:t>
            </w:r>
          </w:p>
        </w:tc>
        <w:tc>
          <w:tcPr>
            <w:tcW w:w="1200" w:type="dxa"/>
            <w:tcMar>
              <w:top w:w="40" w:type="dxa"/>
              <w:left w:w="0" w:type="dxa"/>
              <w:bottom w:w="0" w:type="dxa"/>
              <w:right w:w="0" w:type="dxa"/>
            </w:tcMar>
          </w:tcPr>
          <w:p w14:paraId="0B320879" w14:textId="77777777" w:rsidR="00F51D42" w:rsidRDefault="00F51D42" w:rsidP="00BD78A1">
            <w:pPr>
              <w:pStyle w:val="StilIstaknutaRazina"/>
              <w:jc w:val="right"/>
            </w:pPr>
          </w:p>
        </w:tc>
        <w:tc>
          <w:tcPr>
            <w:tcW w:w="1200" w:type="dxa"/>
            <w:tcMar>
              <w:top w:w="40" w:type="dxa"/>
              <w:left w:w="0" w:type="dxa"/>
              <w:bottom w:w="0" w:type="dxa"/>
              <w:right w:w="40" w:type="dxa"/>
            </w:tcMar>
          </w:tcPr>
          <w:p w14:paraId="197BB2B9" w14:textId="77777777" w:rsidR="00F51D42" w:rsidRDefault="00F51D42" w:rsidP="00BD78A1">
            <w:pPr>
              <w:pStyle w:val="StilIstaknutaRazina"/>
              <w:jc w:val="right"/>
            </w:pPr>
            <w:r>
              <w:rPr>
                <w:sz w:val="16"/>
              </w:rPr>
              <w:t>37.752,00</w:t>
            </w:r>
          </w:p>
        </w:tc>
        <w:tc>
          <w:tcPr>
            <w:tcW w:w="1" w:type="dxa"/>
          </w:tcPr>
          <w:p w14:paraId="39840F7E" w14:textId="77777777" w:rsidR="00F51D42" w:rsidRDefault="00F51D42" w:rsidP="00BD78A1">
            <w:pPr>
              <w:pStyle w:val="EMPTYCELLSTYLE"/>
            </w:pPr>
          </w:p>
        </w:tc>
      </w:tr>
      <w:tr w:rsidR="00F51D42" w14:paraId="221F75E3" w14:textId="77777777" w:rsidTr="00BD78A1">
        <w:trPr>
          <w:trHeight w:hRule="exact" w:val="260"/>
        </w:trPr>
        <w:tc>
          <w:tcPr>
            <w:tcW w:w="1" w:type="dxa"/>
          </w:tcPr>
          <w:p w14:paraId="0072D9C7" w14:textId="77777777" w:rsidR="00F51D42" w:rsidRDefault="00F51D42" w:rsidP="00BD78A1">
            <w:pPr>
              <w:pStyle w:val="EMPTYCELLSTYLE"/>
            </w:pPr>
          </w:p>
        </w:tc>
        <w:tc>
          <w:tcPr>
            <w:tcW w:w="500" w:type="dxa"/>
            <w:tcMar>
              <w:top w:w="40" w:type="dxa"/>
              <w:left w:w="40" w:type="dxa"/>
              <w:bottom w:w="0" w:type="dxa"/>
              <w:right w:w="0" w:type="dxa"/>
            </w:tcMar>
          </w:tcPr>
          <w:p w14:paraId="5119518D" w14:textId="77777777" w:rsidR="00F51D42" w:rsidRDefault="00F51D42" w:rsidP="00BD78A1">
            <w:pPr>
              <w:pStyle w:val="StilIstaknutaRazina"/>
            </w:pPr>
            <w:r>
              <w:rPr>
                <w:sz w:val="16"/>
              </w:rPr>
              <w:t>35</w:t>
            </w:r>
          </w:p>
        </w:tc>
        <w:tc>
          <w:tcPr>
            <w:tcW w:w="2340" w:type="dxa"/>
            <w:tcMar>
              <w:top w:w="40" w:type="dxa"/>
              <w:left w:w="0" w:type="dxa"/>
              <w:bottom w:w="0" w:type="dxa"/>
              <w:right w:w="0" w:type="dxa"/>
            </w:tcMar>
          </w:tcPr>
          <w:p w14:paraId="535A7925" w14:textId="77777777" w:rsidR="00F51D42" w:rsidRDefault="00F51D42" w:rsidP="00BD78A1">
            <w:pPr>
              <w:pStyle w:val="StilIstaknutaRazina"/>
            </w:pPr>
            <w:r>
              <w:rPr>
                <w:sz w:val="16"/>
              </w:rPr>
              <w:t>Subvencije</w:t>
            </w:r>
          </w:p>
        </w:tc>
        <w:tc>
          <w:tcPr>
            <w:tcW w:w="1200" w:type="dxa"/>
            <w:tcMar>
              <w:top w:w="40" w:type="dxa"/>
              <w:left w:w="0" w:type="dxa"/>
              <w:bottom w:w="0" w:type="dxa"/>
              <w:right w:w="0" w:type="dxa"/>
            </w:tcMar>
          </w:tcPr>
          <w:p w14:paraId="50E66D76" w14:textId="77777777" w:rsidR="00F51D42" w:rsidRDefault="00F51D42" w:rsidP="00BD78A1">
            <w:pPr>
              <w:pStyle w:val="StilIstaknutaRazina"/>
              <w:jc w:val="right"/>
            </w:pPr>
          </w:p>
        </w:tc>
        <w:tc>
          <w:tcPr>
            <w:tcW w:w="1200" w:type="dxa"/>
            <w:gridSpan w:val="2"/>
            <w:tcMar>
              <w:top w:w="40" w:type="dxa"/>
              <w:left w:w="0" w:type="dxa"/>
              <w:bottom w:w="0" w:type="dxa"/>
              <w:right w:w="0" w:type="dxa"/>
            </w:tcMar>
          </w:tcPr>
          <w:p w14:paraId="33022CB9" w14:textId="77777777" w:rsidR="00F51D42" w:rsidRDefault="00F51D42" w:rsidP="00BD78A1">
            <w:pPr>
              <w:pStyle w:val="StilIstaknutaRazina"/>
              <w:jc w:val="right"/>
            </w:pPr>
          </w:p>
        </w:tc>
        <w:tc>
          <w:tcPr>
            <w:tcW w:w="1200" w:type="dxa"/>
            <w:tcMar>
              <w:top w:w="40" w:type="dxa"/>
              <w:left w:w="0" w:type="dxa"/>
              <w:bottom w:w="0" w:type="dxa"/>
              <w:right w:w="0" w:type="dxa"/>
            </w:tcMar>
          </w:tcPr>
          <w:p w14:paraId="757A7B69" w14:textId="77777777" w:rsidR="00F51D42" w:rsidRDefault="00F51D42" w:rsidP="00BD78A1">
            <w:pPr>
              <w:pStyle w:val="StilIstaknutaRazina"/>
              <w:jc w:val="right"/>
            </w:pPr>
          </w:p>
        </w:tc>
        <w:tc>
          <w:tcPr>
            <w:tcW w:w="1200" w:type="dxa"/>
            <w:tcMar>
              <w:top w:w="40" w:type="dxa"/>
              <w:left w:w="0" w:type="dxa"/>
              <w:bottom w:w="0" w:type="dxa"/>
              <w:right w:w="0" w:type="dxa"/>
            </w:tcMar>
          </w:tcPr>
          <w:p w14:paraId="76DD72E9" w14:textId="77777777" w:rsidR="00F51D42" w:rsidRDefault="00F51D42" w:rsidP="00BD78A1">
            <w:pPr>
              <w:pStyle w:val="StilIstaknutaRazina"/>
              <w:jc w:val="right"/>
            </w:pPr>
            <w:r>
              <w:rPr>
                <w:sz w:val="16"/>
              </w:rPr>
              <w:t>13.272,00</w:t>
            </w:r>
          </w:p>
        </w:tc>
        <w:tc>
          <w:tcPr>
            <w:tcW w:w="1200" w:type="dxa"/>
            <w:tcMar>
              <w:top w:w="40" w:type="dxa"/>
              <w:left w:w="0" w:type="dxa"/>
              <w:bottom w:w="0" w:type="dxa"/>
              <w:right w:w="0" w:type="dxa"/>
            </w:tcMar>
          </w:tcPr>
          <w:p w14:paraId="288E59F2" w14:textId="77777777" w:rsidR="00F51D42" w:rsidRDefault="00F51D42" w:rsidP="00BD78A1">
            <w:pPr>
              <w:pStyle w:val="StilIstaknutaRazina"/>
              <w:jc w:val="right"/>
            </w:pPr>
          </w:p>
        </w:tc>
        <w:tc>
          <w:tcPr>
            <w:tcW w:w="1200" w:type="dxa"/>
            <w:tcMar>
              <w:top w:w="40" w:type="dxa"/>
              <w:left w:w="0" w:type="dxa"/>
              <w:bottom w:w="0" w:type="dxa"/>
              <w:right w:w="0" w:type="dxa"/>
            </w:tcMar>
          </w:tcPr>
          <w:p w14:paraId="781D51C8" w14:textId="77777777" w:rsidR="00F51D42" w:rsidRDefault="00F51D42" w:rsidP="00BD78A1">
            <w:pPr>
              <w:pStyle w:val="StilIstaknutaRazina"/>
              <w:jc w:val="right"/>
            </w:pPr>
          </w:p>
        </w:tc>
        <w:tc>
          <w:tcPr>
            <w:tcW w:w="1200" w:type="dxa"/>
            <w:tcMar>
              <w:top w:w="40" w:type="dxa"/>
              <w:left w:w="0" w:type="dxa"/>
              <w:bottom w:w="0" w:type="dxa"/>
              <w:right w:w="0" w:type="dxa"/>
            </w:tcMar>
          </w:tcPr>
          <w:p w14:paraId="17D760B1" w14:textId="77777777" w:rsidR="00F51D42" w:rsidRDefault="00F51D42" w:rsidP="00BD78A1">
            <w:pPr>
              <w:pStyle w:val="StilIstaknutaRazina"/>
              <w:jc w:val="right"/>
            </w:pPr>
          </w:p>
        </w:tc>
        <w:tc>
          <w:tcPr>
            <w:tcW w:w="1200" w:type="dxa"/>
            <w:tcMar>
              <w:top w:w="40" w:type="dxa"/>
              <w:left w:w="0" w:type="dxa"/>
              <w:bottom w:w="0" w:type="dxa"/>
              <w:right w:w="0" w:type="dxa"/>
            </w:tcMar>
          </w:tcPr>
          <w:p w14:paraId="3CA523AB" w14:textId="77777777" w:rsidR="00F51D42" w:rsidRDefault="00F51D42" w:rsidP="00BD78A1">
            <w:pPr>
              <w:pStyle w:val="StilIstaknutaRazina"/>
              <w:jc w:val="right"/>
            </w:pPr>
          </w:p>
        </w:tc>
        <w:tc>
          <w:tcPr>
            <w:tcW w:w="1200" w:type="dxa"/>
            <w:tcMar>
              <w:top w:w="40" w:type="dxa"/>
              <w:left w:w="0" w:type="dxa"/>
              <w:bottom w:w="0" w:type="dxa"/>
              <w:right w:w="0" w:type="dxa"/>
            </w:tcMar>
          </w:tcPr>
          <w:p w14:paraId="265627E5" w14:textId="77777777" w:rsidR="00F51D42" w:rsidRDefault="00F51D42" w:rsidP="00BD78A1">
            <w:pPr>
              <w:pStyle w:val="StilIstaknutaRazina"/>
              <w:jc w:val="right"/>
            </w:pPr>
          </w:p>
        </w:tc>
        <w:tc>
          <w:tcPr>
            <w:tcW w:w="1200" w:type="dxa"/>
            <w:tcMar>
              <w:top w:w="40" w:type="dxa"/>
              <w:left w:w="0" w:type="dxa"/>
              <w:bottom w:w="0" w:type="dxa"/>
              <w:right w:w="0" w:type="dxa"/>
            </w:tcMar>
          </w:tcPr>
          <w:p w14:paraId="52454EB0" w14:textId="77777777" w:rsidR="00F51D42" w:rsidRDefault="00F51D42" w:rsidP="00BD78A1">
            <w:pPr>
              <w:pStyle w:val="StilIstaknutaRazina"/>
              <w:jc w:val="right"/>
            </w:pPr>
          </w:p>
        </w:tc>
        <w:tc>
          <w:tcPr>
            <w:tcW w:w="1200" w:type="dxa"/>
            <w:tcMar>
              <w:top w:w="40" w:type="dxa"/>
              <w:left w:w="0" w:type="dxa"/>
              <w:bottom w:w="0" w:type="dxa"/>
              <w:right w:w="40" w:type="dxa"/>
            </w:tcMar>
          </w:tcPr>
          <w:p w14:paraId="47E88F40" w14:textId="77777777" w:rsidR="00F51D42" w:rsidRDefault="00F51D42" w:rsidP="00BD78A1">
            <w:pPr>
              <w:pStyle w:val="StilIstaknutaRazina"/>
              <w:jc w:val="right"/>
            </w:pPr>
            <w:r>
              <w:rPr>
                <w:sz w:val="16"/>
              </w:rPr>
              <w:t>13.272,00</w:t>
            </w:r>
          </w:p>
        </w:tc>
        <w:tc>
          <w:tcPr>
            <w:tcW w:w="1" w:type="dxa"/>
          </w:tcPr>
          <w:p w14:paraId="3FCC77DF" w14:textId="77777777" w:rsidR="00F51D42" w:rsidRDefault="00F51D42" w:rsidP="00BD78A1">
            <w:pPr>
              <w:pStyle w:val="EMPTYCELLSTYLE"/>
            </w:pPr>
          </w:p>
        </w:tc>
      </w:tr>
      <w:tr w:rsidR="00F51D42" w14:paraId="08FA8FA8" w14:textId="77777777" w:rsidTr="00BD78A1">
        <w:trPr>
          <w:trHeight w:hRule="exact" w:val="260"/>
        </w:trPr>
        <w:tc>
          <w:tcPr>
            <w:tcW w:w="1" w:type="dxa"/>
          </w:tcPr>
          <w:p w14:paraId="2BFA5112" w14:textId="77777777" w:rsidR="00F51D42" w:rsidRDefault="00F51D42" w:rsidP="00BD78A1">
            <w:pPr>
              <w:pStyle w:val="EMPTYCELLSTYLE"/>
            </w:pPr>
          </w:p>
        </w:tc>
        <w:tc>
          <w:tcPr>
            <w:tcW w:w="500" w:type="dxa"/>
            <w:tcMar>
              <w:top w:w="40" w:type="dxa"/>
              <w:left w:w="40" w:type="dxa"/>
              <w:bottom w:w="0" w:type="dxa"/>
              <w:right w:w="0" w:type="dxa"/>
            </w:tcMar>
          </w:tcPr>
          <w:p w14:paraId="3D04DD95" w14:textId="77777777" w:rsidR="00F51D42" w:rsidRDefault="00F51D42" w:rsidP="00BD78A1">
            <w:pPr>
              <w:pStyle w:val="StilIstaknutaRazina"/>
            </w:pPr>
            <w:r>
              <w:rPr>
                <w:sz w:val="16"/>
              </w:rPr>
              <w:t>36</w:t>
            </w:r>
          </w:p>
        </w:tc>
        <w:tc>
          <w:tcPr>
            <w:tcW w:w="2340" w:type="dxa"/>
            <w:vMerge w:val="restart"/>
            <w:tcMar>
              <w:top w:w="40" w:type="dxa"/>
              <w:left w:w="0" w:type="dxa"/>
              <w:bottom w:w="0" w:type="dxa"/>
              <w:right w:w="0" w:type="dxa"/>
            </w:tcMar>
          </w:tcPr>
          <w:p w14:paraId="7EB55FE3" w14:textId="77777777" w:rsidR="00F51D42" w:rsidRDefault="00F51D42" w:rsidP="00BD78A1">
            <w:pPr>
              <w:pStyle w:val="StilIstaknutaRazina"/>
            </w:pPr>
            <w:r>
              <w:rPr>
                <w:sz w:val="16"/>
              </w:rPr>
              <w:t>Pomoći dane u inozemstvo i unutar općeg proračuna</w:t>
            </w:r>
          </w:p>
        </w:tc>
        <w:tc>
          <w:tcPr>
            <w:tcW w:w="1200" w:type="dxa"/>
            <w:tcMar>
              <w:top w:w="40" w:type="dxa"/>
              <w:left w:w="0" w:type="dxa"/>
              <w:bottom w:w="0" w:type="dxa"/>
              <w:right w:w="0" w:type="dxa"/>
            </w:tcMar>
          </w:tcPr>
          <w:p w14:paraId="0F2C819A" w14:textId="77777777" w:rsidR="00F51D42" w:rsidRDefault="00F51D42" w:rsidP="00BD78A1">
            <w:pPr>
              <w:pStyle w:val="StilIstaknutaRazina"/>
              <w:jc w:val="right"/>
            </w:pPr>
          </w:p>
        </w:tc>
        <w:tc>
          <w:tcPr>
            <w:tcW w:w="1200" w:type="dxa"/>
            <w:gridSpan w:val="2"/>
            <w:tcMar>
              <w:top w:w="40" w:type="dxa"/>
              <w:left w:w="0" w:type="dxa"/>
              <w:bottom w:w="0" w:type="dxa"/>
              <w:right w:w="0" w:type="dxa"/>
            </w:tcMar>
          </w:tcPr>
          <w:p w14:paraId="3974A76B" w14:textId="77777777" w:rsidR="00F51D42" w:rsidRDefault="00F51D42" w:rsidP="00BD78A1">
            <w:pPr>
              <w:pStyle w:val="StilIstaknutaRazina"/>
              <w:jc w:val="right"/>
            </w:pPr>
          </w:p>
        </w:tc>
        <w:tc>
          <w:tcPr>
            <w:tcW w:w="1200" w:type="dxa"/>
            <w:tcMar>
              <w:top w:w="40" w:type="dxa"/>
              <w:left w:w="0" w:type="dxa"/>
              <w:bottom w:w="0" w:type="dxa"/>
              <w:right w:w="0" w:type="dxa"/>
            </w:tcMar>
          </w:tcPr>
          <w:p w14:paraId="4B478FBC" w14:textId="77777777" w:rsidR="00F51D42" w:rsidRDefault="00F51D42" w:rsidP="00BD78A1">
            <w:pPr>
              <w:pStyle w:val="StilIstaknutaRazina"/>
              <w:jc w:val="right"/>
            </w:pPr>
          </w:p>
        </w:tc>
        <w:tc>
          <w:tcPr>
            <w:tcW w:w="1200" w:type="dxa"/>
            <w:tcMar>
              <w:top w:w="40" w:type="dxa"/>
              <w:left w:w="0" w:type="dxa"/>
              <w:bottom w:w="0" w:type="dxa"/>
              <w:right w:w="0" w:type="dxa"/>
            </w:tcMar>
          </w:tcPr>
          <w:p w14:paraId="1361ED4D" w14:textId="77777777" w:rsidR="00F51D42" w:rsidRDefault="00F51D42" w:rsidP="00BD78A1">
            <w:pPr>
              <w:pStyle w:val="StilIstaknutaRazina"/>
              <w:jc w:val="right"/>
            </w:pPr>
          </w:p>
        </w:tc>
        <w:tc>
          <w:tcPr>
            <w:tcW w:w="1200" w:type="dxa"/>
            <w:tcMar>
              <w:top w:w="40" w:type="dxa"/>
              <w:left w:w="0" w:type="dxa"/>
              <w:bottom w:w="0" w:type="dxa"/>
              <w:right w:w="0" w:type="dxa"/>
            </w:tcMar>
          </w:tcPr>
          <w:p w14:paraId="2ED959D2" w14:textId="77777777" w:rsidR="00F51D42" w:rsidRDefault="00F51D42" w:rsidP="00BD78A1">
            <w:pPr>
              <w:pStyle w:val="StilIstaknutaRazina"/>
              <w:jc w:val="right"/>
            </w:pPr>
          </w:p>
        </w:tc>
        <w:tc>
          <w:tcPr>
            <w:tcW w:w="1200" w:type="dxa"/>
            <w:tcMar>
              <w:top w:w="40" w:type="dxa"/>
              <w:left w:w="0" w:type="dxa"/>
              <w:bottom w:w="0" w:type="dxa"/>
              <w:right w:w="0" w:type="dxa"/>
            </w:tcMar>
          </w:tcPr>
          <w:p w14:paraId="6357A5A1" w14:textId="77777777" w:rsidR="00F51D42" w:rsidRDefault="00F51D42" w:rsidP="00BD78A1">
            <w:pPr>
              <w:pStyle w:val="StilIstaknutaRazina"/>
              <w:jc w:val="right"/>
            </w:pPr>
            <w:r>
              <w:rPr>
                <w:sz w:val="16"/>
              </w:rPr>
              <w:t>3.900,00</w:t>
            </w:r>
          </w:p>
        </w:tc>
        <w:tc>
          <w:tcPr>
            <w:tcW w:w="1200" w:type="dxa"/>
            <w:tcMar>
              <w:top w:w="40" w:type="dxa"/>
              <w:left w:w="0" w:type="dxa"/>
              <w:bottom w:w="0" w:type="dxa"/>
              <w:right w:w="0" w:type="dxa"/>
            </w:tcMar>
          </w:tcPr>
          <w:p w14:paraId="3479F13F" w14:textId="77777777" w:rsidR="00F51D42" w:rsidRDefault="00F51D42" w:rsidP="00BD78A1">
            <w:pPr>
              <w:pStyle w:val="StilIstaknutaRazina"/>
              <w:jc w:val="right"/>
            </w:pPr>
          </w:p>
        </w:tc>
        <w:tc>
          <w:tcPr>
            <w:tcW w:w="1200" w:type="dxa"/>
            <w:tcMar>
              <w:top w:w="40" w:type="dxa"/>
              <w:left w:w="0" w:type="dxa"/>
              <w:bottom w:w="0" w:type="dxa"/>
              <w:right w:w="0" w:type="dxa"/>
            </w:tcMar>
          </w:tcPr>
          <w:p w14:paraId="4528DCF9" w14:textId="77777777" w:rsidR="00F51D42" w:rsidRDefault="00F51D42" w:rsidP="00BD78A1">
            <w:pPr>
              <w:pStyle w:val="StilIstaknutaRazina"/>
              <w:jc w:val="right"/>
            </w:pPr>
          </w:p>
        </w:tc>
        <w:tc>
          <w:tcPr>
            <w:tcW w:w="1200" w:type="dxa"/>
            <w:tcMar>
              <w:top w:w="40" w:type="dxa"/>
              <w:left w:w="0" w:type="dxa"/>
              <w:bottom w:w="0" w:type="dxa"/>
              <w:right w:w="0" w:type="dxa"/>
            </w:tcMar>
          </w:tcPr>
          <w:p w14:paraId="4BB20330" w14:textId="77777777" w:rsidR="00F51D42" w:rsidRDefault="00F51D42" w:rsidP="00BD78A1">
            <w:pPr>
              <w:pStyle w:val="StilIstaknutaRazina"/>
              <w:jc w:val="right"/>
            </w:pPr>
          </w:p>
        </w:tc>
        <w:tc>
          <w:tcPr>
            <w:tcW w:w="1200" w:type="dxa"/>
            <w:tcMar>
              <w:top w:w="40" w:type="dxa"/>
              <w:left w:w="0" w:type="dxa"/>
              <w:bottom w:w="0" w:type="dxa"/>
              <w:right w:w="0" w:type="dxa"/>
            </w:tcMar>
          </w:tcPr>
          <w:p w14:paraId="07313443" w14:textId="77777777" w:rsidR="00F51D42" w:rsidRDefault="00F51D42" w:rsidP="00BD78A1">
            <w:pPr>
              <w:pStyle w:val="StilIstaknutaRazina"/>
              <w:jc w:val="right"/>
            </w:pPr>
          </w:p>
        </w:tc>
        <w:tc>
          <w:tcPr>
            <w:tcW w:w="1200" w:type="dxa"/>
            <w:tcMar>
              <w:top w:w="40" w:type="dxa"/>
              <w:left w:w="0" w:type="dxa"/>
              <w:bottom w:w="0" w:type="dxa"/>
              <w:right w:w="40" w:type="dxa"/>
            </w:tcMar>
          </w:tcPr>
          <w:p w14:paraId="05AEB06E" w14:textId="77777777" w:rsidR="00F51D42" w:rsidRDefault="00F51D42" w:rsidP="00BD78A1">
            <w:pPr>
              <w:pStyle w:val="StilIstaknutaRazina"/>
              <w:jc w:val="right"/>
            </w:pPr>
            <w:r>
              <w:rPr>
                <w:sz w:val="16"/>
              </w:rPr>
              <w:t>3.900,00</w:t>
            </w:r>
          </w:p>
        </w:tc>
        <w:tc>
          <w:tcPr>
            <w:tcW w:w="1" w:type="dxa"/>
          </w:tcPr>
          <w:p w14:paraId="19B32762" w14:textId="77777777" w:rsidR="00F51D42" w:rsidRDefault="00F51D42" w:rsidP="00BD78A1">
            <w:pPr>
              <w:pStyle w:val="EMPTYCELLSTYLE"/>
            </w:pPr>
          </w:p>
        </w:tc>
      </w:tr>
      <w:tr w:rsidR="00F51D42" w14:paraId="739AE051" w14:textId="77777777" w:rsidTr="00BD78A1">
        <w:trPr>
          <w:trHeight w:hRule="exact" w:val="140"/>
        </w:trPr>
        <w:tc>
          <w:tcPr>
            <w:tcW w:w="1" w:type="dxa"/>
          </w:tcPr>
          <w:p w14:paraId="0F65C43A" w14:textId="77777777" w:rsidR="00F51D42" w:rsidRDefault="00F51D42" w:rsidP="00BD78A1">
            <w:pPr>
              <w:pStyle w:val="EMPTYCELLSTYLE"/>
            </w:pPr>
          </w:p>
        </w:tc>
        <w:tc>
          <w:tcPr>
            <w:tcW w:w="500" w:type="dxa"/>
          </w:tcPr>
          <w:p w14:paraId="4E258E48" w14:textId="77777777" w:rsidR="00F51D42" w:rsidRDefault="00F51D42" w:rsidP="00BD78A1">
            <w:pPr>
              <w:pStyle w:val="EMPTYCELLSTYLE"/>
            </w:pPr>
          </w:p>
        </w:tc>
        <w:tc>
          <w:tcPr>
            <w:tcW w:w="2340" w:type="dxa"/>
            <w:vMerge/>
            <w:tcMar>
              <w:top w:w="40" w:type="dxa"/>
              <w:left w:w="0" w:type="dxa"/>
              <w:bottom w:w="0" w:type="dxa"/>
              <w:right w:w="0" w:type="dxa"/>
            </w:tcMar>
          </w:tcPr>
          <w:p w14:paraId="11D03641" w14:textId="77777777" w:rsidR="00F51D42" w:rsidRDefault="00F51D42" w:rsidP="00BD78A1">
            <w:pPr>
              <w:pStyle w:val="EMPTYCELLSTYLE"/>
            </w:pPr>
          </w:p>
        </w:tc>
        <w:tc>
          <w:tcPr>
            <w:tcW w:w="1200" w:type="dxa"/>
          </w:tcPr>
          <w:p w14:paraId="7BBE03C6" w14:textId="77777777" w:rsidR="00F51D42" w:rsidRDefault="00F51D42" w:rsidP="00BD78A1">
            <w:pPr>
              <w:pStyle w:val="EMPTYCELLSTYLE"/>
            </w:pPr>
          </w:p>
        </w:tc>
        <w:tc>
          <w:tcPr>
            <w:tcW w:w="400" w:type="dxa"/>
          </w:tcPr>
          <w:p w14:paraId="43A3AA8E" w14:textId="77777777" w:rsidR="00F51D42" w:rsidRDefault="00F51D42" w:rsidP="00BD78A1">
            <w:pPr>
              <w:pStyle w:val="EMPTYCELLSTYLE"/>
            </w:pPr>
          </w:p>
        </w:tc>
        <w:tc>
          <w:tcPr>
            <w:tcW w:w="800" w:type="dxa"/>
          </w:tcPr>
          <w:p w14:paraId="78D2EB84" w14:textId="77777777" w:rsidR="00F51D42" w:rsidRDefault="00F51D42" w:rsidP="00BD78A1">
            <w:pPr>
              <w:pStyle w:val="EMPTYCELLSTYLE"/>
            </w:pPr>
          </w:p>
        </w:tc>
        <w:tc>
          <w:tcPr>
            <w:tcW w:w="1200" w:type="dxa"/>
          </w:tcPr>
          <w:p w14:paraId="4EA2104D" w14:textId="77777777" w:rsidR="00F51D42" w:rsidRDefault="00F51D42" w:rsidP="00BD78A1">
            <w:pPr>
              <w:pStyle w:val="EMPTYCELLSTYLE"/>
            </w:pPr>
          </w:p>
        </w:tc>
        <w:tc>
          <w:tcPr>
            <w:tcW w:w="1200" w:type="dxa"/>
          </w:tcPr>
          <w:p w14:paraId="3A5842CC" w14:textId="77777777" w:rsidR="00F51D42" w:rsidRDefault="00F51D42" w:rsidP="00BD78A1">
            <w:pPr>
              <w:pStyle w:val="EMPTYCELLSTYLE"/>
            </w:pPr>
          </w:p>
        </w:tc>
        <w:tc>
          <w:tcPr>
            <w:tcW w:w="1200" w:type="dxa"/>
          </w:tcPr>
          <w:p w14:paraId="67076A5E" w14:textId="77777777" w:rsidR="00F51D42" w:rsidRDefault="00F51D42" w:rsidP="00BD78A1">
            <w:pPr>
              <w:pStyle w:val="EMPTYCELLSTYLE"/>
            </w:pPr>
          </w:p>
        </w:tc>
        <w:tc>
          <w:tcPr>
            <w:tcW w:w="1200" w:type="dxa"/>
          </w:tcPr>
          <w:p w14:paraId="22888552" w14:textId="77777777" w:rsidR="00F51D42" w:rsidRDefault="00F51D42" w:rsidP="00BD78A1">
            <w:pPr>
              <w:pStyle w:val="EMPTYCELLSTYLE"/>
            </w:pPr>
          </w:p>
        </w:tc>
        <w:tc>
          <w:tcPr>
            <w:tcW w:w="1200" w:type="dxa"/>
          </w:tcPr>
          <w:p w14:paraId="6A6F6737" w14:textId="77777777" w:rsidR="00F51D42" w:rsidRDefault="00F51D42" w:rsidP="00BD78A1">
            <w:pPr>
              <w:pStyle w:val="EMPTYCELLSTYLE"/>
            </w:pPr>
          </w:p>
        </w:tc>
        <w:tc>
          <w:tcPr>
            <w:tcW w:w="1200" w:type="dxa"/>
          </w:tcPr>
          <w:p w14:paraId="4ED78D4F" w14:textId="77777777" w:rsidR="00F51D42" w:rsidRDefault="00F51D42" w:rsidP="00BD78A1">
            <w:pPr>
              <w:pStyle w:val="EMPTYCELLSTYLE"/>
            </w:pPr>
          </w:p>
        </w:tc>
        <w:tc>
          <w:tcPr>
            <w:tcW w:w="1200" w:type="dxa"/>
          </w:tcPr>
          <w:p w14:paraId="3E54F1DB" w14:textId="77777777" w:rsidR="00F51D42" w:rsidRDefault="00F51D42" w:rsidP="00BD78A1">
            <w:pPr>
              <w:pStyle w:val="EMPTYCELLSTYLE"/>
            </w:pPr>
          </w:p>
        </w:tc>
        <w:tc>
          <w:tcPr>
            <w:tcW w:w="1200" w:type="dxa"/>
          </w:tcPr>
          <w:p w14:paraId="5BCF3673" w14:textId="77777777" w:rsidR="00F51D42" w:rsidRDefault="00F51D42" w:rsidP="00BD78A1">
            <w:pPr>
              <w:pStyle w:val="EMPTYCELLSTYLE"/>
            </w:pPr>
          </w:p>
        </w:tc>
        <w:tc>
          <w:tcPr>
            <w:tcW w:w="1200" w:type="dxa"/>
          </w:tcPr>
          <w:p w14:paraId="3768B617" w14:textId="77777777" w:rsidR="00F51D42" w:rsidRDefault="00F51D42" w:rsidP="00BD78A1">
            <w:pPr>
              <w:pStyle w:val="EMPTYCELLSTYLE"/>
            </w:pPr>
          </w:p>
        </w:tc>
        <w:tc>
          <w:tcPr>
            <w:tcW w:w="1" w:type="dxa"/>
          </w:tcPr>
          <w:p w14:paraId="471E61CD" w14:textId="77777777" w:rsidR="00F51D42" w:rsidRDefault="00F51D42" w:rsidP="00BD78A1">
            <w:pPr>
              <w:pStyle w:val="EMPTYCELLSTYLE"/>
            </w:pPr>
          </w:p>
        </w:tc>
      </w:tr>
      <w:tr w:rsidR="00F51D42" w14:paraId="4E762895" w14:textId="77777777" w:rsidTr="00BD78A1">
        <w:trPr>
          <w:trHeight w:hRule="exact" w:val="260"/>
        </w:trPr>
        <w:tc>
          <w:tcPr>
            <w:tcW w:w="1" w:type="dxa"/>
          </w:tcPr>
          <w:p w14:paraId="179C8461" w14:textId="77777777" w:rsidR="00F51D42" w:rsidRDefault="00F51D42" w:rsidP="00BD78A1">
            <w:pPr>
              <w:pStyle w:val="EMPTYCELLSTYLE"/>
            </w:pPr>
          </w:p>
        </w:tc>
        <w:tc>
          <w:tcPr>
            <w:tcW w:w="500" w:type="dxa"/>
            <w:tcMar>
              <w:top w:w="40" w:type="dxa"/>
              <w:left w:w="40" w:type="dxa"/>
              <w:bottom w:w="0" w:type="dxa"/>
              <w:right w:w="0" w:type="dxa"/>
            </w:tcMar>
          </w:tcPr>
          <w:p w14:paraId="6A8F47F1" w14:textId="77777777" w:rsidR="00F51D42" w:rsidRDefault="00F51D42" w:rsidP="00BD78A1">
            <w:pPr>
              <w:pStyle w:val="StilIstaknutaRazina"/>
            </w:pPr>
            <w:r>
              <w:rPr>
                <w:sz w:val="16"/>
              </w:rPr>
              <w:t>37</w:t>
            </w:r>
          </w:p>
        </w:tc>
        <w:tc>
          <w:tcPr>
            <w:tcW w:w="2340" w:type="dxa"/>
            <w:vMerge w:val="restart"/>
            <w:tcMar>
              <w:top w:w="40" w:type="dxa"/>
              <w:left w:w="0" w:type="dxa"/>
              <w:bottom w:w="0" w:type="dxa"/>
              <w:right w:w="0" w:type="dxa"/>
            </w:tcMar>
          </w:tcPr>
          <w:p w14:paraId="15C7C610" w14:textId="77777777" w:rsidR="00F51D42" w:rsidRDefault="00F51D42" w:rsidP="00BD78A1">
            <w:pPr>
              <w:pStyle w:val="StilIstaknutaRazina"/>
            </w:pPr>
            <w:r>
              <w:rPr>
                <w:sz w:val="16"/>
              </w:rPr>
              <w:t>Naknade građanima i kućanstvima na temelju osiguranja i druge naknade</w:t>
            </w:r>
          </w:p>
        </w:tc>
        <w:tc>
          <w:tcPr>
            <w:tcW w:w="1200" w:type="dxa"/>
            <w:tcMar>
              <w:top w:w="40" w:type="dxa"/>
              <w:left w:w="0" w:type="dxa"/>
              <w:bottom w:w="0" w:type="dxa"/>
              <w:right w:w="0" w:type="dxa"/>
            </w:tcMar>
          </w:tcPr>
          <w:p w14:paraId="2C0621AA" w14:textId="77777777" w:rsidR="00F51D42" w:rsidRDefault="00F51D42" w:rsidP="00BD78A1">
            <w:pPr>
              <w:pStyle w:val="StilIstaknutaRazina"/>
              <w:jc w:val="right"/>
            </w:pPr>
          </w:p>
        </w:tc>
        <w:tc>
          <w:tcPr>
            <w:tcW w:w="1200" w:type="dxa"/>
            <w:gridSpan w:val="2"/>
            <w:tcMar>
              <w:top w:w="40" w:type="dxa"/>
              <w:left w:w="0" w:type="dxa"/>
              <w:bottom w:w="0" w:type="dxa"/>
              <w:right w:w="0" w:type="dxa"/>
            </w:tcMar>
          </w:tcPr>
          <w:p w14:paraId="02464609" w14:textId="77777777" w:rsidR="00F51D42" w:rsidRDefault="00F51D42" w:rsidP="00BD78A1">
            <w:pPr>
              <w:pStyle w:val="StilIstaknutaRazina"/>
              <w:jc w:val="right"/>
            </w:pPr>
          </w:p>
        </w:tc>
        <w:tc>
          <w:tcPr>
            <w:tcW w:w="1200" w:type="dxa"/>
            <w:tcMar>
              <w:top w:w="40" w:type="dxa"/>
              <w:left w:w="0" w:type="dxa"/>
              <w:bottom w:w="0" w:type="dxa"/>
              <w:right w:w="0" w:type="dxa"/>
            </w:tcMar>
          </w:tcPr>
          <w:p w14:paraId="5CF9817D" w14:textId="77777777" w:rsidR="00F51D42" w:rsidRDefault="00F51D42" w:rsidP="00BD78A1">
            <w:pPr>
              <w:pStyle w:val="StilIstaknutaRazina"/>
              <w:jc w:val="right"/>
            </w:pPr>
          </w:p>
        </w:tc>
        <w:tc>
          <w:tcPr>
            <w:tcW w:w="1200" w:type="dxa"/>
            <w:tcMar>
              <w:top w:w="40" w:type="dxa"/>
              <w:left w:w="0" w:type="dxa"/>
              <w:bottom w:w="0" w:type="dxa"/>
              <w:right w:w="0" w:type="dxa"/>
            </w:tcMar>
          </w:tcPr>
          <w:p w14:paraId="6AE9776B" w14:textId="77777777" w:rsidR="00F51D42" w:rsidRDefault="00F51D42" w:rsidP="00BD78A1">
            <w:pPr>
              <w:pStyle w:val="StilIstaknutaRazina"/>
              <w:jc w:val="right"/>
            </w:pPr>
          </w:p>
        </w:tc>
        <w:tc>
          <w:tcPr>
            <w:tcW w:w="1200" w:type="dxa"/>
            <w:tcMar>
              <w:top w:w="40" w:type="dxa"/>
              <w:left w:w="0" w:type="dxa"/>
              <w:bottom w:w="0" w:type="dxa"/>
              <w:right w:w="0" w:type="dxa"/>
            </w:tcMar>
          </w:tcPr>
          <w:p w14:paraId="19974101" w14:textId="77777777" w:rsidR="00F51D42" w:rsidRDefault="00F51D42" w:rsidP="00BD78A1">
            <w:pPr>
              <w:pStyle w:val="StilIstaknutaRazina"/>
              <w:jc w:val="right"/>
            </w:pPr>
          </w:p>
        </w:tc>
        <w:tc>
          <w:tcPr>
            <w:tcW w:w="1200" w:type="dxa"/>
            <w:tcMar>
              <w:top w:w="40" w:type="dxa"/>
              <w:left w:w="0" w:type="dxa"/>
              <w:bottom w:w="0" w:type="dxa"/>
              <w:right w:w="0" w:type="dxa"/>
            </w:tcMar>
          </w:tcPr>
          <w:p w14:paraId="5AA58406" w14:textId="77777777" w:rsidR="00F51D42" w:rsidRDefault="00F51D42" w:rsidP="00BD78A1">
            <w:pPr>
              <w:pStyle w:val="StilIstaknutaRazina"/>
              <w:jc w:val="right"/>
            </w:pPr>
          </w:p>
        </w:tc>
        <w:tc>
          <w:tcPr>
            <w:tcW w:w="1200" w:type="dxa"/>
            <w:tcMar>
              <w:top w:w="40" w:type="dxa"/>
              <w:left w:w="0" w:type="dxa"/>
              <w:bottom w:w="0" w:type="dxa"/>
              <w:right w:w="0" w:type="dxa"/>
            </w:tcMar>
          </w:tcPr>
          <w:p w14:paraId="1AC6D105" w14:textId="77777777" w:rsidR="00F51D42" w:rsidRDefault="00F51D42" w:rsidP="00BD78A1">
            <w:pPr>
              <w:pStyle w:val="StilIstaknutaRazina"/>
              <w:jc w:val="right"/>
            </w:pPr>
          </w:p>
        </w:tc>
        <w:tc>
          <w:tcPr>
            <w:tcW w:w="1200" w:type="dxa"/>
            <w:tcMar>
              <w:top w:w="40" w:type="dxa"/>
              <w:left w:w="0" w:type="dxa"/>
              <w:bottom w:w="0" w:type="dxa"/>
              <w:right w:w="0" w:type="dxa"/>
            </w:tcMar>
          </w:tcPr>
          <w:p w14:paraId="584D6370" w14:textId="77777777" w:rsidR="00F51D42" w:rsidRDefault="00F51D42" w:rsidP="00BD78A1">
            <w:pPr>
              <w:pStyle w:val="StilIstaknutaRazina"/>
              <w:jc w:val="right"/>
            </w:pPr>
          </w:p>
        </w:tc>
        <w:tc>
          <w:tcPr>
            <w:tcW w:w="1200" w:type="dxa"/>
            <w:tcMar>
              <w:top w:w="40" w:type="dxa"/>
              <w:left w:w="0" w:type="dxa"/>
              <w:bottom w:w="0" w:type="dxa"/>
              <w:right w:w="0" w:type="dxa"/>
            </w:tcMar>
          </w:tcPr>
          <w:p w14:paraId="2BECA97D" w14:textId="77777777" w:rsidR="00F51D42" w:rsidRDefault="00F51D42" w:rsidP="00BD78A1">
            <w:pPr>
              <w:pStyle w:val="StilIstaknutaRazina"/>
              <w:jc w:val="right"/>
            </w:pPr>
            <w:r>
              <w:rPr>
                <w:sz w:val="16"/>
              </w:rPr>
              <w:t>84.279,00</w:t>
            </w:r>
          </w:p>
        </w:tc>
        <w:tc>
          <w:tcPr>
            <w:tcW w:w="1200" w:type="dxa"/>
            <w:tcMar>
              <w:top w:w="40" w:type="dxa"/>
              <w:left w:w="0" w:type="dxa"/>
              <w:bottom w:w="0" w:type="dxa"/>
              <w:right w:w="0" w:type="dxa"/>
            </w:tcMar>
          </w:tcPr>
          <w:p w14:paraId="312EE62B" w14:textId="77777777" w:rsidR="00F51D42" w:rsidRDefault="00F51D42" w:rsidP="00BD78A1">
            <w:pPr>
              <w:pStyle w:val="StilIstaknutaRazina"/>
              <w:jc w:val="right"/>
            </w:pPr>
            <w:r>
              <w:rPr>
                <w:sz w:val="16"/>
              </w:rPr>
              <w:t>65.034,00</w:t>
            </w:r>
          </w:p>
        </w:tc>
        <w:tc>
          <w:tcPr>
            <w:tcW w:w="1200" w:type="dxa"/>
            <w:tcMar>
              <w:top w:w="40" w:type="dxa"/>
              <w:left w:w="0" w:type="dxa"/>
              <w:bottom w:w="0" w:type="dxa"/>
              <w:right w:w="40" w:type="dxa"/>
            </w:tcMar>
          </w:tcPr>
          <w:p w14:paraId="6F40DD94" w14:textId="77777777" w:rsidR="00F51D42" w:rsidRDefault="00F51D42" w:rsidP="00BD78A1">
            <w:pPr>
              <w:pStyle w:val="StilIstaknutaRazina"/>
              <w:jc w:val="right"/>
            </w:pPr>
            <w:r>
              <w:rPr>
                <w:sz w:val="16"/>
              </w:rPr>
              <w:t>149.313,00</w:t>
            </w:r>
          </w:p>
        </w:tc>
        <w:tc>
          <w:tcPr>
            <w:tcW w:w="1" w:type="dxa"/>
          </w:tcPr>
          <w:p w14:paraId="26816E6E" w14:textId="77777777" w:rsidR="00F51D42" w:rsidRDefault="00F51D42" w:rsidP="00BD78A1">
            <w:pPr>
              <w:pStyle w:val="EMPTYCELLSTYLE"/>
            </w:pPr>
          </w:p>
        </w:tc>
      </w:tr>
      <w:tr w:rsidR="00F51D42" w14:paraId="619D95A5" w14:textId="77777777" w:rsidTr="00BD78A1">
        <w:trPr>
          <w:trHeight w:hRule="exact" w:val="320"/>
        </w:trPr>
        <w:tc>
          <w:tcPr>
            <w:tcW w:w="1" w:type="dxa"/>
          </w:tcPr>
          <w:p w14:paraId="25FFC5EE" w14:textId="77777777" w:rsidR="00F51D42" w:rsidRDefault="00F51D42" w:rsidP="00BD78A1">
            <w:pPr>
              <w:pStyle w:val="EMPTYCELLSTYLE"/>
            </w:pPr>
          </w:p>
        </w:tc>
        <w:tc>
          <w:tcPr>
            <w:tcW w:w="500" w:type="dxa"/>
          </w:tcPr>
          <w:p w14:paraId="60590138" w14:textId="77777777" w:rsidR="00F51D42" w:rsidRDefault="00F51D42" w:rsidP="00BD78A1">
            <w:pPr>
              <w:pStyle w:val="EMPTYCELLSTYLE"/>
            </w:pPr>
          </w:p>
        </w:tc>
        <w:tc>
          <w:tcPr>
            <w:tcW w:w="2340" w:type="dxa"/>
            <w:vMerge/>
            <w:tcMar>
              <w:top w:w="40" w:type="dxa"/>
              <w:left w:w="0" w:type="dxa"/>
              <w:bottom w:w="0" w:type="dxa"/>
              <w:right w:w="0" w:type="dxa"/>
            </w:tcMar>
          </w:tcPr>
          <w:p w14:paraId="51909F4E" w14:textId="77777777" w:rsidR="00F51D42" w:rsidRDefault="00F51D42" w:rsidP="00BD78A1">
            <w:pPr>
              <w:pStyle w:val="EMPTYCELLSTYLE"/>
            </w:pPr>
          </w:p>
        </w:tc>
        <w:tc>
          <w:tcPr>
            <w:tcW w:w="1200" w:type="dxa"/>
          </w:tcPr>
          <w:p w14:paraId="343C44A2" w14:textId="77777777" w:rsidR="00F51D42" w:rsidRDefault="00F51D42" w:rsidP="00BD78A1">
            <w:pPr>
              <w:pStyle w:val="EMPTYCELLSTYLE"/>
            </w:pPr>
          </w:p>
        </w:tc>
        <w:tc>
          <w:tcPr>
            <w:tcW w:w="400" w:type="dxa"/>
          </w:tcPr>
          <w:p w14:paraId="0721D7C4" w14:textId="77777777" w:rsidR="00F51D42" w:rsidRDefault="00F51D42" w:rsidP="00BD78A1">
            <w:pPr>
              <w:pStyle w:val="EMPTYCELLSTYLE"/>
            </w:pPr>
          </w:p>
        </w:tc>
        <w:tc>
          <w:tcPr>
            <w:tcW w:w="800" w:type="dxa"/>
          </w:tcPr>
          <w:p w14:paraId="385F36AC" w14:textId="77777777" w:rsidR="00F51D42" w:rsidRDefault="00F51D42" w:rsidP="00BD78A1">
            <w:pPr>
              <w:pStyle w:val="EMPTYCELLSTYLE"/>
            </w:pPr>
          </w:p>
        </w:tc>
        <w:tc>
          <w:tcPr>
            <w:tcW w:w="1200" w:type="dxa"/>
          </w:tcPr>
          <w:p w14:paraId="37C12E5D" w14:textId="77777777" w:rsidR="00F51D42" w:rsidRDefault="00F51D42" w:rsidP="00BD78A1">
            <w:pPr>
              <w:pStyle w:val="EMPTYCELLSTYLE"/>
            </w:pPr>
          </w:p>
        </w:tc>
        <w:tc>
          <w:tcPr>
            <w:tcW w:w="1200" w:type="dxa"/>
          </w:tcPr>
          <w:p w14:paraId="091C8360" w14:textId="77777777" w:rsidR="00F51D42" w:rsidRDefault="00F51D42" w:rsidP="00BD78A1">
            <w:pPr>
              <w:pStyle w:val="EMPTYCELLSTYLE"/>
            </w:pPr>
          </w:p>
        </w:tc>
        <w:tc>
          <w:tcPr>
            <w:tcW w:w="1200" w:type="dxa"/>
          </w:tcPr>
          <w:p w14:paraId="25E8A855" w14:textId="77777777" w:rsidR="00F51D42" w:rsidRDefault="00F51D42" w:rsidP="00BD78A1">
            <w:pPr>
              <w:pStyle w:val="EMPTYCELLSTYLE"/>
            </w:pPr>
          </w:p>
        </w:tc>
        <w:tc>
          <w:tcPr>
            <w:tcW w:w="1200" w:type="dxa"/>
          </w:tcPr>
          <w:p w14:paraId="698E9008" w14:textId="77777777" w:rsidR="00F51D42" w:rsidRDefault="00F51D42" w:rsidP="00BD78A1">
            <w:pPr>
              <w:pStyle w:val="EMPTYCELLSTYLE"/>
            </w:pPr>
          </w:p>
        </w:tc>
        <w:tc>
          <w:tcPr>
            <w:tcW w:w="1200" w:type="dxa"/>
          </w:tcPr>
          <w:p w14:paraId="1D3863DE" w14:textId="77777777" w:rsidR="00F51D42" w:rsidRDefault="00F51D42" w:rsidP="00BD78A1">
            <w:pPr>
              <w:pStyle w:val="EMPTYCELLSTYLE"/>
            </w:pPr>
          </w:p>
        </w:tc>
        <w:tc>
          <w:tcPr>
            <w:tcW w:w="1200" w:type="dxa"/>
          </w:tcPr>
          <w:p w14:paraId="175BF0C7" w14:textId="77777777" w:rsidR="00F51D42" w:rsidRDefault="00F51D42" w:rsidP="00BD78A1">
            <w:pPr>
              <w:pStyle w:val="EMPTYCELLSTYLE"/>
            </w:pPr>
          </w:p>
        </w:tc>
        <w:tc>
          <w:tcPr>
            <w:tcW w:w="1200" w:type="dxa"/>
          </w:tcPr>
          <w:p w14:paraId="3D30AD74" w14:textId="77777777" w:rsidR="00F51D42" w:rsidRDefault="00F51D42" w:rsidP="00BD78A1">
            <w:pPr>
              <w:pStyle w:val="EMPTYCELLSTYLE"/>
            </w:pPr>
          </w:p>
        </w:tc>
        <w:tc>
          <w:tcPr>
            <w:tcW w:w="1200" w:type="dxa"/>
          </w:tcPr>
          <w:p w14:paraId="0F7B0699" w14:textId="77777777" w:rsidR="00F51D42" w:rsidRDefault="00F51D42" w:rsidP="00BD78A1">
            <w:pPr>
              <w:pStyle w:val="EMPTYCELLSTYLE"/>
            </w:pPr>
          </w:p>
        </w:tc>
        <w:tc>
          <w:tcPr>
            <w:tcW w:w="1200" w:type="dxa"/>
          </w:tcPr>
          <w:p w14:paraId="7DB8CBAF" w14:textId="77777777" w:rsidR="00F51D42" w:rsidRDefault="00F51D42" w:rsidP="00BD78A1">
            <w:pPr>
              <w:pStyle w:val="EMPTYCELLSTYLE"/>
            </w:pPr>
          </w:p>
        </w:tc>
        <w:tc>
          <w:tcPr>
            <w:tcW w:w="1" w:type="dxa"/>
          </w:tcPr>
          <w:p w14:paraId="356AE9F1" w14:textId="77777777" w:rsidR="00F51D42" w:rsidRDefault="00F51D42" w:rsidP="00BD78A1">
            <w:pPr>
              <w:pStyle w:val="EMPTYCELLSTYLE"/>
            </w:pPr>
          </w:p>
        </w:tc>
      </w:tr>
      <w:tr w:rsidR="00F51D42" w14:paraId="45696725" w14:textId="77777777" w:rsidTr="00BD78A1">
        <w:trPr>
          <w:trHeight w:hRule="exact" w:val="260"/>
        </w:trPr>
        <w:tc>
          <w:tcPr>
            <w:tcW w:w="1" w:type="dxa"/>
          </w:tcPr>
          <w:p w14:paraId="7582C5A3" w14:textId="77777777" w:rsidR="00F51D42" w:rsidRDefault="00F51D42" w:rsidP="00BD78A1">
            <w:pPr>
              <w:pStyle w:val="EMPTYCELLSTYLE"/>
            </w:pPr>
          </w:p>
        </w:tc>
        <w:tc>
          <w:tcPr>
            <w:tcW w:w="500" w:type="dxa"/>
            <w:tcMar>
              <w:top w:w="40" w:type="dxa"/>
              <w:left w:w="40" w:type="dxa"/>
              <w:bottom w:w="0" w:type="dxa"/>
              <w:right w:w="0" w:type="dxa"/>
            </w:tcMar>
          </w:tcPr>
          <w:p w14:paraId="34E4F13B" w14:textId="77777777" w:rsidR="00F51D42" w:rsidRDefault="00F51D42" w:rsidP="00BD78A1">
            <w:pPr>
              <w:pStyle w:val="StilIstaknutaRazina"/>
            </w:pPr>
            <w:r>
              <w:rPr>
                <w:sz w:val="16"/>
              </w:rPr>
              <w:t>38</w:t>
            </w:r>
          </w:p>
        </w:tc>
        <w:tc>
          <w:tcPr>
            <w:tcW w:w="2340" w:type="dxa"/>
            <w:tcMar>
              <w:top w:w="40" w:type="dxa"/>
              <w:left w:w="0" w:type="dxa"/>
              <w:bottom w:w="0" w:type="dxa"/>
              <w:right w:w="0" w:type="dxa"/>
            </w:tcMar>
          </w:tcPr>
          <w:p w14:paraId="4E073761" w14:textId="77777777" w:rsidR="00F51D42" w:rsidRDefault="00F51D42" w:rsidP="00BD78A1">
            <w:pPr>
              <w:pStyle w:val="StilIstaknutaRazina"/>
            </w:pPr>
            <w:r>
              <w:rPr>
                <w:sz w:val="16"/>
              </w:rPr>
              <w:t>Ostali rashodi</w:t>
            </w:r>
          </w:p>
        </w:tc>
        <w:tc>
          <w:tcPr>
            <w:tcW w:w="1200" w:type="dxa"/>
            <w:tcMar>
              <w:top w:w="40" w:type="dxa"/>
              <w:left w:w="0" w:type="dxa"/>
              <w:bottom w:w="0" w:type="dxa"/>
              <w:right w:w="0" w:type="dxa"/>
            </w:tcMar>
          </w:tcPr>
          <w:p w14:paraId="05E46101" w14:textId="77777777" w:rsidR="00F51D42" w:rsidRDefault="00F51D42" w:rsidP="00BD78A1">
            <w:pPr>
              <w:pStyle w:val="StilIstaknutaRazina"/>
              <w:jc w:val="right"/>
            </w:pPr>
            <w:r>
              <w:rPr>
                <w:sz w:val="16"/>
              </w:rPr>
              <w:t>7.964,00</w:t>
            </w:r>
          </w:p>
        </w:tc>
        <w:tc>
          <w:tcPr>
            <w:tcW w:w="1200" w:type="dxa"/>
            <w:gridSpan w:val="2"/>
            <w:tcMar>
              <w:top w:w="40" w:type="dxa"/>
              <w:left w:w="0" w:type="dxa"/>
              <w:bottom w:w="0" w:type="dxa"/>
              <w:right w:w="0" w:type="dxa"/>
            </w:tcMar>
          </w:tcPr>
          <w:p w14:paraId="256A11E5" w14:textId="77777777" w:rsidR="00F51D42" w:rsidRDefault="00F51D42" w:rsidP="00BD78A1">
            <w:pPr>
              <w:pStyle w:val="StilIstaknutaRazina"/>
              <w:jc w:val="right"/>
            </w:pPr>
            <w:r>
              <w:rPr>
                <w:sz w:val="16"/>
              </w:rPr>
              <w:t>1.994.160,00</w:t>
            </w:r>
          </w:p>
        </w:tc>
        <w:tc>
          <w:tcPr>
            <w:tcW w:w="1200" w:type="dxa"/>
            <w:tcMar>
              <w:top w:w="40" w:type="dxa"/>
              <w:left w:w="0" w:type="dxa"/>
              <w:bottom w:w="0" w:type="dxa"/>
              <w:right w:w="0" w:type="dxa"/>
            </w:tcMar>
          </w:tcPr>
          <w:p w14:paraId="713D504F" w14:textId="77777777" w:rsidR="00F51D42" w:rsidRDefault="00F51D42" w:rsidP="00BD78A1">
            <w:pPr>
              <w:pStyle w:val="StilIstaknutaRazina"/>
              <w:jc w:val="right"/>
            </w:pPr>
            <w:r>
              <w:rPr>
                <w:sz w:val="16"/>
              </w:rPr>
              <w:t>76.316,00</w:t>
            </w:r>
          </w:p>
        </w:tc>
        <w:tc>
          <w:tcPr>
            <w:tcW w:w="1200" w:type="dxa"/>
            <w:tcMar>
              <w:top w:w="40" w:type="dxa"/>
              <w:left w:w="0" w:type="dxa"/>
              <w:bottom w:w="0" w:type="dxa"/>
              <w:right w:w="0" w:type="dxa"/>
            </w:tcMar>
          </w:tcPr>
          <w:p w14:paraId="583EE9E6" w14:textId="77777777" w:rsidR="00F51D42" w:rsidRDefault="00F51D42" w:rsidP="00BD78A1">
            <w:pPr>
              <w:pStyle w:val="StilIstaknutaRazina"/>
              <w:jc w:val="right"/>
            </w:pPr>
            <w:r>
              <w:rPr>
                <w:sz w:val="16"/>
              </w:rPr>
              <w:t>140.951,00</w:t>
            </w:r>
          </w:p>
        </w:tc>
        <w:tc>
          <w:tcPr>
            <w:tcW w:w="1200" w:type="dxa"/>
            <w:tcMar>
              <w:top w:w="40" w:type="dxa"/>
              <w:left w:w="0" w:type="dxa"/>
              <w:bottom w:w="0" w:type="dxa"/>
              <w:right w:w="0" w:type="dxa"/>
            </w:tcMar>
          </w:tcPr>
          <w:p w14:paraId="009FF87F" w14:textId="77777777" w:rsidR="00F51D42" w:rsidRDefault="00F51D42" w:rsidP="00BD78A1">
            <w:pPr>
              <w:pStyle w:val="StilIstaknutaRazina"/>
              <w:jc w:val="right"/>
            </w:pPr>
          </w:p>
        </w:tc>
        <w:tc>
          <w:tcPr>
            <w:tcW w:w="1200" w:type="dxa"/>
            <w:tcMar>
              <w:top w:w="40" w:type="dxa"/>
              <w:left w:w="0" w:type="dxa"/>
              <w:bottom w:w="0" w:type="dxa"/>
              <w:right w:w="0" w:type="dxa"/>
            </w:tcMar>
          </w:tcPr>
          <w:p w14:paraId="140CCEBF" w14:textId="77777777" w:rsidR="00F51D42" w:rsidRDefault="00F51D42" w:rsidP="00BD78A1">
            <w:pPr>
              <w:pStyle w:val="StilIstaknutaRazina"/>
              <w:jc w:val="right"/>
            </w:pPr>
            <w:r>
              <w:rPr>
                <w:sz w:val="16"/>
              </w:rPr>
              <w:t>39.817,00</w:t>
            </w:r>
          </w:p>
        </w:tc>
        <w:tc>
          <w:tcPr>
            <w:tcW w:w="1200" w:type="dxa"/>
            <w:tcMar>
              <w:top w:w="40" w:type="dxa"/>
              <w:left w:w="0" w:type="dxa"/>
              <w:bottom w:w="0" w:type="dxa"/>
              <w:right w:w="0" w:type="dxa"/>
            </w:tcMar>
          </w:tcPr>
          <w:p w14:paraId="4A64281D" w14:textId="77777777" w:rsidR="00F51D42" w:rsidRDefault="00F51D42" w:rsidP="00BD78A1">
            <w:pPr>
              <w:pStyle w:val="StilIstaknutaRazina"/>
              <w:jc w:val="right"/>
            </w:pPr>
          </w:p>
        </w:tc>
        <w:tc>
          <w:tcPr>
            <w:tcW w:w="1200" w:type="dxa"/>
            <w:tcMar>
              <w:top w:w="40" w:type="dxa"/>
              <w:left w:w="0" w:type="dxa"/>
              <w:bottom w:w="0" w:type="dxa"/>
              <w:right w:w="0" w:type="dxa"/>
            </w:tcMar>
          </w:tcPr>
          <w:p w14:paraId="7F63C4C0" w14:textId="77777777" w:rsidR="00F51D42" w:rsidRDefault="00F51D42" w:rsidP="00BD78A1">
            <w:pPr>
              <w:pStyle w:val="StilIstaknutaRazina"/>
              <w:jc w:val="right"/>
            </w:pPr>
            <w:r>
              <w:rPr>
                <w:sz w:val="16"/>
              </w:rPr>
              <w:t>159.400,00</w:t>
            </w:r>
          </w:p>
        </w:tc>
        <w:tc>
          <w:tcPr>
            <w:tcW w:w="1200" w:type="dxa"/>
            <w:tcMar>
              <w:top w:w="40" w:type="dxa"/>
              <w:left w:w="0" w:type="dxa"/>
              <w:bottom w:w="0" w:type="dxa"/>
              <w:right w:w="0" w:type="dxa"/>
            </w:tcMar>
          </w:tcPr>
          <w:p w14:paraId="317FE499" w14:textId="77777777" w:rsidR="00F51D42" w:rsidRDefault="00F51D42" w:rsidP="00BD78A1">
            <w:pPr>
              <w:pStyle w:val="StilIstaknutaRazina"/>
              <w:jc w:val="right"/>
            </w:pPr>
          </w:p>
        </w:tc>
        <w:tc>
          <w:tcPr>
            <w:tcW w:w="1200" w:type="dxa"/>
            <w:tcMar>
              <w:top w:w="40" w:type="dxa"/>
              <w:left w:w="0" w:type="dxa"/>
              <w:bottom w:w="0" w:type="dxa"/>
              <w:right w:w="0" w:type="dxa"/>
            </w:tcMar>
          </w:tcPr>
          <w:p w14:paraId="12719C53" w14:textId="77777777" w:rsidR="00F51D42" w:rsidRDefault="00F51D42" w:rsidP="00BD78A1">
            <w:pPr>
              <w:pStyle w:val="StilIstaknutaRazina"/>
              <w:jc w:val="right"/>
            </w:pPr>
            <w:r>
              <w:rPr>
                <w:sz w:val="16"/>
              </w:rPr>
              <w:t>30.526,00</w:t>
            </w:r>
          </w:p>
        </w:tc>
        <w:tc>
          <w:tcPr>
            <w:tcW w:w="1200" w:type="dxa"/>
            <w:tcMar>
              <w:top w:w="40" w:type="dxa"/>
              <w:left w:w="0" w:type="dxa"/>
              <w:bottom w:w="0" w:type="dxa"/>
              <w:right w:w="40" w:type="dxa"/>
            </w:tcMar>
          </w:tcPr>
          <w:p w14:paraId="2B86CE5B" w14:textId="77777777" w:rsidR="00F51D42" w:rsidRDefault="00F51D42" w:rsidP="00BD78A1">
            <w:pPr>
              <w:pStyle w:val="StilIstaknutaRazina"/>
              <w:jc w:val="right"/>
            </w:pPr>
            <w:r>
              <w:rPr>
                <w:sz w:val="16"/>
              </w:rPr>
              <w:t>2.449.134,00</w:t>
            </w:r>
          </w:p>
        </w:tc>
        <w:tc>
          <w:tcPr>
            <w:tcW w:w="1" w:type="dxa"/>
          </w:tcPr>
          <w:p w14:paraId="6DA7475B" w14:textId="77777777" w:rsidR="00F51D42" w:rsidRDefault="00F51D42" w:rsidP="00BD78A1">
            <w:pPr>
              <w:pStyle w:val="EMPTYCELLSTYLE"/>
            </w:pPr>
          </w:p>
        </w:tc>
      </w:tr>
      <w:tr w:rsidR="00F51D42" w14:paraId="33F31B15" w14:textId="77777777" w:rsidTr="00BD78A1">
        <w:trPr>
          <w:trHeight w:hRule="exact" w:val="260"/>
        </w:trPr>
        <w:tc>
          <w:tcPr>
            <w:tcW w:w="1" w:type="dxa"/>
          </w:tcPr>
          <w:p w14:paraId="77A6BE4B" w14:textId="77777777" w:rsidR="00F51D42" w:rsidRDefault="00F51D42" w:rsidP="00BD78A1">
            <w:pPr>
              <w:pStyle w:val="EMPTYCELLSTYLE"/>
            </w:pPr>
          </w:p>
        </w:tc>
        <w:tc>
          <w:tcPr>
            <w:tcW w:w="500" w:type="dxa"/>
            <w:tcMar>
              <w:top w:w="40" w:type="dxa"/>
              <w:left w:w="40" w:type="dxa"/>
              <w:bottom w:w="0" w:type="dxa"/>
              <w:right w:w="0" w:type="dxa"/>
            </w:tcMar>
          </w:tcPr>
          <w:p w14:paraId="52DF4ADE" w14:textId="77777777" w:rsidR="00F51D42" w:rsidRDefault="00F51D42" w:rsidP="00BD78A1">
            <w:pPr>
              <w:pStyle w:val="StilIstaknutaRazina"/>
            </w:pPr>
            <w:r>
              <w:rPr>
                <w:sz w:val="16"/>
              </w:rPr>
              <w:t>41</w:t>
            </w:r>
          </w:p>
        </w:tc>
        <w:tc>
          <w:tcPr>
            <w:tcW w:w="2340" w:type="dxa"/>
            <w:vMerge w:val="restart"/>
            <w:tcMar>
              <w:top w:w="40" w:type="dxa"/>
              <w:left w:w="0" w:type="dxa"/>
              <w:bottom w:w="0" w:type="dxa"/>
              <w:right w:w="0" w:type="dxa"/>
            </w:tcMar>
          </w:tcPr>
          <w:p w14:paraId="5B47F7CB" w14:textId="77777777" w:rsidR="00F51D42" w:rsidRDefault="00F51D42" w:rsidP="00BD78A1">
            <w:pPr>
              <w:pStyle w:val="StilIstaknutaRazina"/>
            </w:pPr>
            <w:r>
              <w:rPr>
                <w:sz w:val="16"/>
              </w:rPr>
              <w:t xml:space="preserve">Rashodi za nabavu </w:t>
            </w:r>
            <w:proofErr w:type="spellStart"/>
            <w:r>
              <w:rPr>
                <w:sz w:val="16"/>
              </w:rPr>
              <w:t>neproizvedene</w:t>
            </w:r>
            <w:proofErr w:type="spellEnd"/>
            <w:r>
              <w:rPr>
                <w:sz w:val="16"/>
              </w:rPr>
              <w:t xml:space="preserve"> dugotrajne imovine</w:t>
            </w:r>
          </w:p>
        </w:tc>
        <w:tc>
          <w:tcPr>
            <w:tcW w:w="1200" w:type="dxa"/>
            <w:tcMar>
              <w:top w:w="40" w:type="dxa"/>
              <w:left w:w="0" w:type="dxa"/>
              <w:bottom w:w="0" w:type="dxa"/>
              <w:right w:w="0" w:type="dxa"/>
            </w:tcMar>
          </w:tcPr>
          <w:p w14:paraId="72FA1C15" w14:textId="77777777" w:rsidR="00F51D42" w:rsidRDefault="00F51D42" w:rsidP="00BD78A1">
            <w:pPr>
              <w:pStyle w:val="StilIstaknutaRazina"/>
              <w:jc w:val="right"/>
            </w:pPr>
          </w:p>
        </w:tc>
        <w:tc>
          <w:tcPr>
            <w:tcW w:w="1200" w:type="dxa"/>
            <w:gridSpan w:val="2"/>
            <w:tcMar>
              <w:top w:w="40" w:type="dxa"/>
              <w:left w:w="0" w:type="dxa"/>
              <w:bottom w:w="0" w:type="dxa"/>
              <w:right w:w="0" w:type="dxa"/>
            </w:tcMar>
          </w:tcPr>
          <w:p w14:paraId="00143CB5" w14:textId="77777777" w:rsidR="00F51D42" w:rsidRDefault="00F51D42" w:rsidP="00BD78A1">
            <w:pPr>
              <w:pStyle w:val="StilIstaknutaRazina"/>
              <w:jc w:val="right"/>
            </w:pPr>
          </w:p>
        </w:tc>
        <w:tc>
          <w:tcPr>
            <w:tcW w:w="1200" w:type="dxa"/>
            <w:tcMar>
              <w:top w:w="40" w:type="dxa"/>
              <w:left w:w="0" w:type="dxa"/>
              <w:bottom w:w="0" w:type="dxa"/>
              <w:right w:w="0" w:type="dxa"/>
            </w:tcMar>
          </w:tcPr>
          <w:p w14:paraId="23698E99" w14:textId="77777777" w:rsidR="00F51D42" w:rsidRDefault="00F51D42" w:rsidP="00BD78A1">
            <w:pPr>
              <w:pStyle w:val="StilIstaknutaRazina"/>
              <w:jc w:val="right"/>
            </w:pPr>
          </w:p>
        </w:tc>
        <w:tc>
          <w:tcPr>
            <w:tcW w:w="1200" w:type="dxa"/>
            <w:tcMar>
              <w:top w:w="40" w:type="dxa"/>
              <w:left w:w="0" w:type="dxa"/>
              <w:bottom w:w="0" w:type="dxa"/>
              <w:right w:w="0" w:type="dxa"/>
            </w:tcMar>
          </w:tcPr>
          <w:p w14:paraId="239048D2" w14:textId="77777777" w:rsidR="00F51D42" w:rsidRDefault="00F51D42" w:rsidP="00BD78A1">
            <w:pPr>
              <w:pStyle w:val="StilIstaknutaRazina"/>
              <w:jc w:val="right"/>
            </w:pPr>
            <w:r>
              <w:rPr>
                <w:sz w:val="16"/>
              </w:rPr>
              <w:t>19.908,00</w:t>
            </w:r>
          </w:p>
        </w:tc>
        <w:tc>
          <w:tcPr>
            <w:tcW w:w="1200" w:type="dxa"/>
            <w:tcMar>
              <w:top w:w="40" w:type="dxa"/>
              <w:left w:w="0" w:type="dxa"/>
              <w:bottom w:w="0" w:type="dxa"/>
              <w:right w:w="0" w:type="dxa"/>
            </w:tcMar>
          </w:tcPr>
          <w:p w14:paraId="71465B1B" w14:textId="77777777" w:rsidR="00F51D42" w:rsidRDefault="00F51D42" w:rsidP="00BD78A1">
            <w:pPr>
              <w:pStyle w:val="StilIstaknutaRazina"/>
              <w:jc w:val="right"/>
            </w:pPr>
          </w:p>
        </w:tc>
        <w:tc>
          <w:tcPr>
            <w:tcW w:w="1200" w:type="dxa"/>
            <w:tcMar>
              <w:top w:w="40" w:type="dxa"/>
              <w:left w:w="0" w:type="dxa"/>
              <w:bottom w:w="0" w:type="dxa"/>
              <w:right w:w="0" w:type="dxa"/>
            </w:tcMar>
          </w:tcPr>
          <w:p w14:paraId="33220B34" w14:textId="77777777" w:rsidR="00F51D42" w:rsidRDefault="00F51D42" w:rsidP="00BD78A1">
            <w:pPr>
              <w:pStyle w:val="StilIstaknutaRazina"/>
              <w:jc w:val="right"/>
            </w:pPr>
            <w:r>
              <w:rPr>
                <w:sz w:val="16"/>
              </w:rPr>
              <w:t>35.835,00</w:t>
            </w:r>
          </w:p>
        </w:tc>
        <w:tc>
          <w:tcPr>
            <w:tcW w:w="1200" w:type="dxa"/>
            <w:tcMar>
              <w:top w:w="40" w:type="dxa"/>
              <w:left w:w="0" w:type="dxa"/>
              <w:bottom w:w="0" w:type="dxa"/>
              <w:right w:w="0" w:type="dxa"/>
            </w:tcMar>
          </w:tcPr>
          <w:p w14:paraId="3C148F0D" w14:textId="77777777" w:rsidR="00F51D42" w:rsidRDefault="00F51D42" w:rsidP="00BD78A1">
            <w:pPr>
              <w:pStyle w:val="StilIstaknutaRazina"/>
              <w:jc w:val="right"/>
            </w:pPr>
          </w:p>
        </w:tc>
        <w:tc>
          <w:tcPr>
            <w:tcW w:w="1200" w:type="dxa"/>
            <w:tcMar>
              <w:top w:w="40" w:type="dxa"/>
              <w:left w:w="0" w:type="dxa"/>
              <w:bottom w:w="0" w:type="dxa"/>
              <w:right w:w="0" w:type="dxa"/>
            </w:tcMar>
          </w:tcPr>
          <w:p w14:paraId="7BC0B24C" w14:textId="77777777" w:rsidR="00F51D42" w:rsidRDefault="00F51D42" w:rsidP="00BD78A1">
            <w:pPr>
              <w:pStyle w:val="StilIstaknutaRazina"/>
              <w:jc w:val="right"/>
            </w:pPr>
          </w:p>
        </w:tc>
        <w:tc>
          <w:tcPr>
            <w:tcW w:w="1200" w:type="dxa"/>
            <w:tcMar>
              <w:top w:w="40" w:type="dxa"/>
              <w:left w:w="0" w:type="dxa"/>
              <w:bottom w:w="0" w:type="dxa"/>
              <w:right w:w="0" w:type="dxa"/>
            </w:tcMar>
          </w:tcPr>
          <w:p w14:paraId="2A84FFE0" w14:textId="77777777" w:rsidR="00F51D42" w:rsidRDefault="00F51D42" w:rsidP="00BD78A1">
            <w:pPr>
              <w:pStyle w:val="StilIstaknutaRazina"/>
              <w:jc w:val="right"/>
            </w:pPr>
          </w:p>
        </w:tc>
        <w:tc>
          <w:tcPr>
            <w:tcW w:w="1200" w:type="dxa"/>
            <w:tcMar>
              <w:top w:w="40" w:type="dxa"/>
              <w:left w:w="0" w:type="dxa"/>
              <w:bottom w:w="0" w:type="dxa"/>
              <w:right w:w="0" w:type="dxa"/>
            </w:tcMar>
          </w:tcPr>
          <w:p w14:paraId="4B590E5D" w14:textId="77777777" w:rsidR="00F51D42" w:rsidRDefault="00F51D42" w:rsidP="00BD78A1">
            <w:pPr>
              <w:pStyle w:val="StilIstaknutaRazina"/>
              <w:jc w:val="right"/>
            </w:pPr>
          </w:p>
        </w:tc>
        <w:tc>
          <w:tcPr>
            <w:tcW w:w="1200" w:type="dxa"/>
            <w:tcMar>
              <w:top w:w="40" w:type="dxa"/>
              <w:left w:w="0" w:type="dxa"/>
              <w:bottom w:w="0" w:type="dxa"/>
              <w:right w:w="40" w:type="dxa"/>
            </w:tcMar>
          </w:tcPr>
          <w:p w14:paraId="3288E565" w14:textId="77777777" w:rsidR="00F51D42" w:rsidRDefault="00F51D42" w:rsidP="00BD78A1">
            <w:pPr>
              <w:pStyle w:val="StilIstaknutaRazina"/>
              <w:jc w:val="right"/>
            </w:pPr>
            <w:r>
              <w:rPr>
                <w:sz w:val="16"/>
              </w:rPr>
              <w:t>55.743,00</w:t>
            </w:r>
          </w:p>
        </w:tc>
        <w:tc>
          <w:tcPr>
            <w:tcW w:w="1" w:type="dxa"/>
          </w:tcPr>
          <w:p w14:paraId="48D524D7" w14:textId="77777777" w:rsidR="00F51D42" w:rsidRDefault="00F51D42" w:rsidP="00BD78A1">
            <w:pPr>
              <w:pStyle w:val="EMPTYCELLSTYLE"/>
            </w:pPr>
          </w:p>
        </w:tc>
      </w:tr>
      <w:tr w:rsidR="00F51D42" w14:paraId="7AD4FC05" w14:textId="77777777" w:rsidTr="00BD78A1">
        <w:trPr>
          <w:trHeight w:hRule="exact" w:val="320"/>
        </w:trPr>
        <w:tc>
          <w:tcPr>
            <w:tcW w:w="1" w:type="dxa"/>
          </w:tcPr>
          <w:p w14:paraId="1062B957" w14:textId="77777777" w:rsidR="00F51D42" w:rsidRDefault="00F51D42" w:rsidP="00BD78A1">
            <w:pPr>
              <w:pStyle w:val="EMPTYCELLSTYLE"/>
            </w:pPr>
          </w:p>
        </w:tc>
        <w:tc>
          <w:tcPr>
            <w:tcW w:w="500" w:type="dxa"/>
          </w:tcPr>
          <w:p w14:paraId="366D07BD" w14:textId="77777777" w:rsidR="00F51D42" w:rsidRDefault="00F51D42" w:rsidP="00BD78A1">
            <w:pPr>
              <w:pStyle w:val="EMPTYCELLSTYLE"/>
            </w:pPr>
          </w:p>
        </w:tc>
        <w:tc>
          <w:tcPr>
            <w:tcW w:w="2340" w:type="dxa"/>
            <w:vMerge/>
            <w:tcMar>
              <w:top w:w="40" w:type="dxa"/>
              <w:left w:w="0" w:type="dxa"/>
              <w:bottom w:w="0" w:type="dxa"/>
              <w:right w:w="0" w:type="dxa"/>
            </w:tcMar>
          </w:tcPr>
          <w:p w14:paraId="0FCE9BEE" w14:textId="77777777" w:rsidR="00F51D42" w:rsidRDefault="00F51D42" w:rsidP="00BD78A1">
            <w:pPr>
              <w:pStyle w:val="EMPTYCELLSTYLE"/>
            </w:pPr>
          </w:p>
        </w:tc>
        <w:tc>
          <w:tcPr>
            <w:tcW w:w="1200" w:type="dxa"/>
          </w:tcPr>
          <w:p w14:paraId="0440AAC5" w14:textId="77777777" w:rsidR="00F51D42" w:rsidRDefault="00F51D42" w:rsidP="00BD78A1">
            <w:pPr>
              <w:pStyle w:val="EMPTYCELLSTYLE"/>
            </w:pPr>
          </w:p>
        </w:tc>
        <w:tc>
          <w:tcPr>
            <w:tcW w:w="400" w:type="dxa"/>
          </w:tcPr>
          <w:p w14:paraId="3FE3E89C" w14:textId="77777777" w:rsidR="00F51D42" w:rsidRDefault="00F51D42" w:rsidP="00BD78A1">
            <w:pPr>
              <w:pStyle w:val="EMPTYCELLSTYLE"/>
            </w:pPr>
          </w:p>
        </w:tc>
        <w:tc>
          <w:tcPr>
            <w:tcW w:w="800" w:type="dxa"/>
          </w:tcPr>
          <w:p w14:paraId="255F867C" w14:textId="77777777" w:rsidR="00F51D42" w:rsidRDefault="00F51D42" w:rsidP="00BD78A1">
            <w:pPr>
              <w:pStyle w:val="EMPTYCELLSTYLE"/>
            </w:pPr>
          </w:p>
        </w:tc>
        <w:tc>
          <w:tcPr>
            <w:tcW w:w="1200" w:type="dxa"/>
          </w:tcPr>
          <w:p w14:paraId="5CB70668" w14:textId="77777777" w:rsidR="00F51D42" w:rsidRDefault="00F51D42" w:rsidP="00BD78A1">
            <w:pPr>
              <w:pStyle w:val="EMPTYCELLSTYLE"/>
            </w:pPr>
          </w:p>
        </w:tc>
        <w:tc>
          <w:tcPr>
            <w:tcW w:w="1200" w:type="dxa"/>
          </w:tcPr>
          <w:p w14:paraId="747DA8EE" w14:textId="77777777" w:rsidR="00F51D42" w:rsidRDefault="00F51D42" w:rsidP="00BD78A1">
            <w:pPr>
              <w:pStyle w:val="EMPTYCELLSTYLE"/>
            </w:pPr>
          </w:p>
        </w:tc>
        <w:tc>
          <w:tcPr>
            <w:tcW w:w="1200" w:type="dxa"/>
          </w:tcPr>
          <w:p w14:paraId="13C6BAE9" w14:textId="77777777" w:rsidR="00F51D42" w:rsidRDefault="00F51D42" w:rsidP="00BD78A1">
            <w:pPr>
              <w:pStyle w:val="EMPTYCELLSTYLE"/>
            </w:pPr>
          </w:p>
        </w:tc>
        <w:tc>
          <w:tcPr>
            <w:tcW w:w="1200" w:type="dxa"/>
          </w:tcPr>
          <w:p w14:paraId="49FD2747" w14:textId="77777777" w:rsidR="00F51D42" w:rsidRDefault="00F51D42" w:rsidP="00BD78A1">
            <w:pPr>
              <w:pStyle w:val="EMPTYCELLSTYLE"/>
            </w:pPr>
          </w:p>
        </w:tc>
        <w:tc>
          <w:tcPr>
            <w:tcW w:w="1200" w:type="dxa"/>
          </w:tcPr>
          <w:p w14:paraId="0FD8B633" w14:textId="77777777" w:rsidR="00F51D42" w:rsidRDefault="00F51D42" w:rsidP="00BD78A1">
            <w:pPr>
              <w:pStyle w:val="EMPTYCELLSTYLE"/>
            </w:pPr>
          </w:p>
        </w:tc>
        <w:tc>
          <w:tcPr>
            <w:tcW w:w="1200" w:type="dxa"/>
          </w:tcPr>
          <w:p w14:paraId="07D2691F" w14:textId="77777777" w:rsidR="00F51D42" w:rsidRDefault="00F51D42" w:rsidP="00BD78A1">
            <w:pPr>
              <w:pStyle w:val="EMPTYCELLSTYLE"/>
            </w:pPr>
          </w:p>
        </w:tc>
        <w:tc>
          <w:tcPr>
            <w:tcW w:w="1200" w:type="dxa"/>
          </w:tcPr>
          <w:p w14:paraId="2E176C48" w14:textId="77777777" w:rsidR="00F51D42" w:rsidRDefault="00F51D42" w:rsidP="00BD78A1">
            <w:pPr>
              <w:pStyle w:val="EMPTYCELLSTYLE"/>
            </w:pPr>
          </w:p>
        </w:tc>
        <w:tc>
          <w:tcPr>
            <w:tcW w:w="1200" w:type="dxa"/>
          </w:tcPr>
          <w:p w14:paraId="53A1CB77" w14:textId="77777777" w:rsidR="00F51D42" w:rsidRDefault="00F51D42" w:rsidP="00BD78A1">
            <w:pPr>
              <w:pStyle w:val="EMPTYCELLSTYLE"/>
            </w:pPr>
          </w:p>
        </w:tc>
        <w:tc>
          <w:tcPr>
            <w:tcW w:w="1200" w:type="dxa"/>
          </w:tcPr>
          <w:p w14:paraId="01076EBF" w14:textId="77777777" w:rsidR="00F51D42" w:rsidRDefault="00F51D42" w:rsidP="00BD78A1">
            <w:pPr>
              <w:pStyle w:val="EMPTYCELLSTYLE"/>
            </w:pPr>
          </w:p>
        </w:tc>
        <w:tc>
          <w:tcPr>
            <w:tcW w:w="1" w:type="dxa"/>
          </w:tcPr>
          <w:p w14:paraId="1530590D" w14:textId="77777777" w:rsidR="00F51D42" w:rsidRDefault="00F51D42" w:rsidP="00BD78A1">
            <w:pPr>
              <w:pStyle w:val="EMPTYCELLSTYLE"/>
            </w:pPr>
          </w:p>
        </w:tc>
      </w:tr>
      <w:tr w:rsidR="00F51D42" w14:paraId="0FD976B6" w14:textId="77777777" w:rsidTr="00BD78A1">
        <w:trPr>
          <w:trHeight w:hRule="exact" w:val="260"/>
        </w:trPr>
        <w:tc>
          <w:tcPr>
            <w:tcW w:w="1" w:type="dxa"/>
          </w:tcPr>
          <w:p w14:paraId="57D54F47" w14:textId="77777777" w:rsidR="00F51D42" w:rsidRDefault="00F51D42" w:rsidP="00BD78A1">
            <w:pPr>
              <w:pStyle w:val="EMPTYCELLSTYLE"/>
            </w:pPr>
          </w:p>
        </w:tc>
        <w:tc>
          <w:tcPr>
            <w:tcW w:w="500" w:type="dxa"/>
            <w:tcMar>
              <w:top w:w="40" w:type="dxa"/>
              <w:left w:w="40" w:type="dxa"/>
              <w:bottom w:w="0" w:type="dxa"/>
              <w:right w:w="0" w:type="dxa"/>
            </w:tcMar>
          </w:tcPr>
          <w:p w14:paraId="2D4F37FA" w14:textId="77777777" w:rsidR="00F51D42" w:rsidRDefault="00F51D42" w:rsidP="00BD78A1">
            <w:pPr>
              <w:pStyle w:val="StilIstaknutaRazina"/>
            </w:pPr>
            <w:r>
              <w:rPr>
                <w:sz w:val="16"/>
              </w:rPr>
              <w:t>42</w:t>
            </w:r>
          </w:p>
        </w:tc>
        <w:tc>
          <w:tcPr>
            <w:tcW w:w="2340" w:type="dxa"/>
            <w:vMerge w:val="restart"/>
            <w:tcMar>
              <w:top w:w="40" w:type="dxa"/>
              <w:left w:w="0" w:type="dxa"/>
              <w:bottom w:w="0" w:type="dxa"/>
              <w:right w:w="0" w:type="dxa"/>
            </w:tcMar>
          </w:tcPr>
          <w:p w14:paraId="53233BD9" w14:textId="77777777" w:rsidR="00F51D42" w:rsidRDefault="00F51D42" w:rsidP="00BD78A1">
            <w:pPr>
              <w:pStyle w:val="StilIstaknutaRazina"/>
            </w:pPr>
            <w:r>
              <w:rPr>
                <w:sz w:val="16"/>
              </w:rPr>
              <w:t>Rashodi za nabavu proizvedene dugotrajne imovine</w:t>
            </w:r>
          </w:p>
        </w:tc>
        <w:tc>
          <w:tcPr>
            <w:tcW w:w="1200" w:type="dxa"/>
            <w:tcMar>
              <w:top w:w="40" w:type="dxa"/>
              <w:left w:w="0" w:type="dxa"/>
              <w:bottom w:w="0" w:type="dxa"/>
              <w:right w:w="0" w:type="dxa"/>
            </w:tcMar>
          </w:tcPr>
          <w:p w14:paraId="09BBDF5C" w14:textId="77777777" w:rsidR="00F51D42" w:rsidRDefault="00F51D42" w:rsidP="00BD78A1">
            <w:pPr>
              <w:pStyle w:val="StilIstaknutaRazina"/>
              <w:jc w:val="right"/>
            </w:pPr>
            <w:r>
              <w:rPr>
                <w:sz w:val="16"/>
              </w:rPr>
              <w:t>32.517,00</w:t>
            </w:r>
          </w:p>
        </w:tc>
        <w:tc>
          <w:tcPr>
            <w:tcW w:w="1200" w:type="dxa"/>
            <w:gridSpan w:val="2"/>
            <w:tcMar>
              <w:top w:w="40" w:type="dxa"/>
              <w:left w:w="0" w:type="dxa"/>
              <w:bottom w:w="0" w:type="dxa"/>
              <w:right w:w="0" w:type="dxa"/>
            </w:tcMar>
          </w:tcPr>
          <w:p w14:paraId="077472A4" w14:textId="77777777" w:rsidR="00F51D42" w:rsidRDefault="00F51D42" w:rsidP="00BD78A1">
            <w:pPr>
              <w:pStyle w:val="StilIstaknutaRazina"/>
              <w:jc w:val="right"/>
            </w:pPr>
            <w:r>
              <w:rPr>
                <w:sz w:val="16"/>
              </w:rPr>
              <w:t>6.636,00</w:t>
            </w:r>
          </w:p>
        </w:tc>
        <w:tc>
          <w:tcPr>
            <w:tcW w:w="1200" w:type="dxa"/>
            <w:tcMar>
              <w:top w:w="40" w:type="dxa"/>
              <w:left w:w="0" w:type="dxa"/>
              <w:bottom w:w="0" w:type="dxa"/>
              <w:right w:w="0" w:type="dxa"/>
            </w:tcMar>
          </w:tcPr>
          <w:p w14:paraId="195EA31F" w14:textId="77777777" w:rsidR="00F51D42" w:rsidRDefault="00F51D42" w:rsidP="00BD78A1">
            <w:pPr>
              <w:pStyle w:val="StilIstaknutaRazina"/>
              <w:jc w:val="right"/>
            </w:pPr>
            <w:r>
              <w:rPr>
                <w:sz w:val="16"/>
              </w:rPr>
              <w:t>114.407,00</w:t>
            </w:r>
          </w:p>
        </w:tc>
        <w:tc>
          <w:tcPr>
            <w:tcW w:w="1200" w:type="dxa"/>
            <w:tcMar>
              <w:top w:w="40" w:type="dxa"/>
              <w:left w:w="0" w:type="dxa"/>
              <w:bottom w:w="0" w:type="dxa"/>
              <w:right w:w="0" w:type="dxa"/>
            </w:tcMar>
          </w:tcPr>
          <w:p w14:paraId="5EA48FD0" w14:textId="77777777" w:rsidR="00F51D42" w:rsidRDefault="00F51D42" w:rsidP="00BD78A1">
            <w:pPr>
              <w:pStyle w:val="StilIstaknutaRazina"/>
              <w:jc w:val="right"/>
            </w:pPr>
            <w:r>
              <w:rPr>
                <w:sz w:val="16"/>
              </w:rPr>
              <w:t>881.943,00</w:t>
            </w:r>
          </w:p>
        </w:tc>
        <w:tc>
          <w:tcPr>
            <w:tcW w:w="1200" w:type="dxa"/>
            <w:tcMar>
              <w:top w:w="40" w:type="dxa"/>
              <w:left w:w="0" w:type="dxa"/>
              <w:bottom w:w="0" w:type="dxa"/>
              <w:right w:w="0" w:type="dxa"/>
            </w:tcMar>
          </w:tcPr>
          <w:p w14:paraId="6A2DF733" w14:textId="77777777" w:rsidR="00F51D42" w:rsidRDefault="00F51D42" w:rsidP="00BD78A1">
            <w:pPr>
              <w:pStyle w:val="StilIstaknutaRazina"/>
              <w:jc w:val="right"/>
            </w:pPr>
            <w:r>
              <w:rPr>
                <w:sz w:val="16"/>
              </w:rPr>
              <w:t>163.249,00</w:t>
            </w:r>
          </w:p>
        </w:tc>
        <w:tc>
          <w:tcPr>
            <w:tcW w:w="1200" w:type="dxa"/>
            <w:tcMar>
              <w:top w:w="40" w:type="dxa"/>
              <w:left w:w="0" w:type="dxa"/>
              <w:bottom w:w="0" w:type="dxa"/>
              <w:right w:w="0" w:type="dxa"/>
            </w:tcMar>
          </w:tcPr>
          <w:p w14:paraId="00715B2A" w14:textId="77777777" w:rsidR="00F51D42" w:rsidRDefault="00F51D42" w:rsidP="00BD78A1">
            <w:pPr>
              <w:pStyle w:val="StilIstaknutaRazina"/>
              <w:jc w:val="right"/>
            </w:pPr>
            <w:r>
              <w:rPr>
                <w:sz w:val="16"/>
              </w:rPr>
              <w:t>798.554,00</w:t>
            </w:r>
          </w:p>
        </w:tc>
        <w:tc>
          <w:tcPr>
            <w:tcW w:w="1200" w:type="dxa"/>
            <w:tcMar>
              <w:top w:w="40" w:type="dxa"/>
              <w:left w:w="0" w:type="dxa"/>
              <w:bottom w:w="0" w:type="dxa"/>
              <w:right w:w="0" w:type="dxa"/>
            </w:tcMar>
          </w:tcPr>
          <w:p w14:paraId="17C3027F" w14:textId="77777777" w:rsidR="00F51D42" w:rsidRDefault="00F51D42" w:rsidP="00BD78A1">
            <w:pPr>
              <w:pStyle w:val="StilIstaknutaRazina"/>
              <w:jc w:val="right"/>
            </w:pPr>
          </w:p>
        </w:tc>
        <w:tc>
          <w:tcPr>
            <w:tcW w:w="1200" w:type="dxa"/>
            <w:tcMar>
              <w:top w:w="40" w:type="dxa"/>
              <w:left w:w="0" w:type="dxa"/>
              <w:bottom w:w="0" w:type="dxa"/>
              <w:right w:w="0" w:type="dxa"/>
            </w:tcMar>
          </w:tcPr>
          <w:p w14:paraId="2F438A5F" w14:textId="77777777" w:rsidR="00F51D42" w:rsidRDefault="00F51D42" w:rsidP="00BD78A1">
            <w:pPr>
              <w:pStyle w:val="StilIstaknutaRazina"/>
              <w:jc w:val="right"/>
            </w:pPr>
            <w:r>
              <w:rPr>
                <w:sz w:val="16"/>
              </w:rPr>
              <w:t>950.891,00</w:t>
            </w:r>
          </w:p>
        </w:tc>
        <w:tc>
          <w:tcPr>
            <w:tcW w:w="1200" w:type="dxa"/>
            <w:tcMar>
              <w:top w:w="40" w:type="dxa"/>
              <w:left w:w="0" w:type="dxa"/>
              <w:bottom w:w="0" w:type="dxa"/>
              <w:right w:w="0" w:type="dxa"/>
            </w:tcMar>
          </w:tcPr>
          <w:p w14:paraId="4D202162" w14:textId="77777777" w:rsidR="00F51D42" w:rsidRDefault="00F51D42" w:rsidP="00BD78A1">
            <w:pPr>
              <w:pStyle w:val="StilIstaknutaRazina"/>
              <w:jc w:val="right"/>
            </w:pPr>
            <w:r>
              <w:rPr>
                <w:sz w:val="16"/>
              </w:rPr>
              <w:t>537.926,00</w:t>
            </w:r>
          </w:p>
        </w:tc>
        <w:tc>
          <w:tcPr>
            <w:tcW w:w="1200" w:type="dxa"/>
            <w:tcMar>
              <w:top w:w="40" w:type="dxa"/>
              <w:left w:w="0" w:type="dxa"/>
              <w:bottom w:w="0" w:type="dxa"/>
              <w:right w:w="0" w:type="dxa"/>
            </w:tcMar>
          </w:tcPr>
          <w:p w14:paraId="64AD9E01" w14:textId="77777777" w:rsidR="00F51D42" w:rsidRDefault="00F51D42" w:rsidP="00BD78A1">
            <w:pPr>
              <w:pStyle w:val="StilIstaknutaRazina"/>
              <w:jc w:val="right"/>
            </w:pPr>
            <w:r>
              <w:rPr>
                <w:sz w:val="16"/>
              </w:rPr>
              <w:t>133,00</w:t>
            </w:r>
          </w:p>
        </w:tc>
        <w:tc>
          <w:tcPr>
            <w:tcW w:w="1200" w:type="dxa"/>
            <w:tcMar>
              <w:top w:w="40" w:type="dxa"/>
              <w:left w:w="0" w:type="dxa"/>
              <w:bottom w:w="0" w:type="dxa"/>
              <w:right w:w="40" w:type="dxa"/>
            </w:tcMar>
          </w:tcPr>
          <w:p w14:paraId="73937602" w14:textId="77777777" w:rsidR="00F51D42" w:rsidRDefault="00F51D42" w:rsidP="00BD78A1">
            <w:pPr>
              <w:pStyle w:val="StilIstaknutaRazina"/>
              <w:jc w:val="right"/>
            </w:pPr>
            <w:r>
              <w:rPr>
                <w:sz w:val="16"/>
              </w:rPr>
              <w:t>3.486.256,00</w:t>
            </w:r>
          </w:p>
        </w:tc>
        <w:tc>
          <w:tcPr>
            <w:tcW w:w="1" w:type="dxa"/>
          </w:tcPr>
          <w:p w14:paraId="7B232F45" w14:textId="77777777" w:rsidR="00F51D42" w:rsidRDefault="00F51D42" w:rsidP="00BD78A1">
            <w:pPr>
              <w:pStyle w:val="EMPTYCELLSTYLE"/>
            </w:pPr>
          </w:p>
        </w:tc>
      </w:tr>
      <w:tr w:rsidR="00F51D42" w14:paraId="0DFBACC9" w14:textId="77777777" w:rsidTr="00BD78A1">
        <w:trPr>
          <w:trHeight w:hRule="exact" w:val="140"/>
        </w:trPr>
        <w:tc>
          <w:tcPr>
            <w:tcW w:w="1" w:type="dxa"/>
          </w:tcPr>
          <w:p w14:paraId="24ABD559" w14:textId="77777777" w:rsidR="00F51D42" w:rsidRDefault="00F51D42" w:rsidP="00BD78A1">
            <w:pPr>
              <w:pStyle w:val="EMPTYCELLSTYLE"/>
            </w:pPr>
          </w:p>
        </w:tc>
        <w:tc>
          <w:tcPr>
            <w:tcW w:w="500" w:type="dxa"/>
          </w:tcPr>
          <w:p w14:paraId="6F2477C5" w14:textId="77777777" w:rsidR="00F51D42" w:rsidRDefault="00F51D42" w:rsidP="00BD78A1">
            <w:pPr>
              <w:pStyle w:val="EMPTYCELLSTYLE"/>
            </w:pPr>
          </w:p>
        </w:tc>
        <w:tc>
          <w:tcPr>
            <w:tcW w:w="2340" w:type="dxa"/>
            <w:vMerge/>
            <w:tcMar>
              <w:top w:w="40" w:type="dxa"/>
              <w:left w:w="0" w:type="dxa"/>
              <w:bottom w:w="0" w:type="dxa"/>
              <w:right w:w="0" w:type="dxa"/>
            </w:tcMar>
          </w:tcPr>
          <w:p w14:paraId="6513A27F" w14:textId="77777777" w:rsidR="00F51D42" w:rsidRDefault="00F51D42" w:rsidP="00BD78A1">
            <w:pPr>
              <w:pStyle w:val="EMPTYCELLSTYLE"/>
            </w:pPr>
          </w:p>
        </w:tc>
        <w:tc>
          <w:tcPr>
            <w:tcW w:w="1200" w:type="dxa"/>
          </w:tcPr>
          <w:p w14:paraId="3D4DCB90" w14:textId="77777777" w:rsidR="00F51D42" w:rsidRDefault="00F51D42" w:rsidP="00BD78A1">
            <w:pPr>
              <w:pStyle w:val="EMPTYCELLSTYLE"/>
            </w:pPr>
          </w:p>
        </w:tc>
        <w:tc>
          <w:tcPr>
            <w:tcW w:w="400" w:type="dxa"/>
          </w:tcPr>
          <w:p w14:paraId="6C871C97" w14:textId="77777777" w:rsidR="00F51D42" w:rsidRDefault="00F51D42" w:rsidP="00BD78A1">
            <w:pPr>
              <w:pStyle w:val="EMPTYCELLSTYLE"/>
            </w:pPr>
          </w:p>
        </w:tc>
        <w:tc>
          <w:tcPr>
            <w:tcW w:w="800" w:type="dxa"/>
          </w:tcPr>
          <w:p w14:paraId="1660BF6C" w14:textId="77777777" w:rsidR="00F51D42" w:rsidRDefault="00F51D42" w:rsidP="00BD78A1">
            <w:pPr>
              <w:pStyle w:val="EMPTYCELLSTYLE"/>
            </w:pPr>
          </w:p>
        </w:tc>
        <w:tc>
          <w:tcPr>
            <w:tcW w:w="1200" w:type="dxa"/>
          </w:tcPr>
          <w:p w14:paraId="189C61BC" w14:textId="77777777" w:rsidR="00F51D42" w:rsidRDefault="00F51D42" w:rsidP="00BD78A1">
            <w:pPr>
              <w:pStyle w:val="EMPTYCELLSTYLE"/>
            </w:pPr>
          </w:p>
        </w:tc>
        <w:tc>
          <w:tcPr>
            <w:tcW w:w="1200" w:type="dxa"/>
          </w:tcPr>
          <w:p w14:paraId="425E386C" w14:textId="77777777" w:rsidR="00F51D42" w:rsidRDefault="00F51D42" w:rsidP="00BD78A1">
            <w:pPr>
              <w:pStyle w:val="EMPTYCELLSTYLE"/>
            </w:pPr>
          </w:p>
        </w:tc>
        <w:tc>
          <w:tcPr>
            <w:tcW w:w="1200" w:type="dxa"/>
          </w:tcPr>
          <w:p w14:paraId="33A759E2" w14:textId="77777777" w:rsidR="00F51D42" w:rsidRDefault="00F51D42" w:rsidP="00BD78A1">
            <w:pPr>
              <w:pStyle w:val="EMPTYCELLSTYLE"/>
            </w:pPr>
          </w:p>
        </w:tc>
        <w:tc>
          <w:tcPr>
            <w:tcW w:w="1200" w:type="dxa"/>
          </w:tcPr>
          <w:p w14:paraId="362FF3FE" w14:textId="77777777" w:rsidR="00F51D42" w:rsidRDefault="00F51D42" w:rsidP="00BD78A1">
            <w:pPr>
              <w:pStyle w:val="EMPTYCELLSTYLE"/>
            </w:pPr>
          </w:p>
        </w:tc>
        <w:tc>
          <w:tcPr>
            <w:tcW w:w="1200" w:type="dxa"/>
          </w:tcPr>
          <w:p w14:paraId="68B01649" w14:textId="77777777" w:rsidR="00F51D42" w:rsidRDefault="00F51D42" w:rsidP="00BD78A1">
            <w:pPr>
              <w:pStyle w:val="EMPTYCELLSTYLE"/>
            </w:pPr>
          </w:p>
        </w:tc>
        <w:tc>
          <w:tcPr>
            <w:tcW w:w="1200" w:type="dxa"/>
          </w:tcPr>
          <w:p w14:paraId="4653E581" w14:textId="77777777" w:rsidR="00F51D42" w:rsidRDefault="00F51D42" w:rsidP="00BD78A1">
            <w:pPr>
              <w:pStyle w:val="EMPTYCELLSTYLE"/>
            </w:pPr>
          </w:p>
        </w:tc>
        <w:tc>
          <w:tcPr>
            <w:tcW w:w="1200" w:type="dxa"/>
          </w:tcPr>
          <w:p w14:paraId="1B9870CA" w14:textId="77777777" w:rsidR="00F51D42" w:rsidRDefault="00F51D42" w:rsidP="00BD78A1">
            <w:pPr>
              <w:pStyle w:val="EMPTYCELLSTYLE"/>
            </w:pPr>
          </w:p>
        </w:tc>
        <w:tc>
          <w:tcPr>
            <w:tcW w:w="1200" w:type="dxa"/>
          </w:tcPr>
          <w:p w14:paraId="422BB094" w14:textId="77777777" w:rsidR="00F51D42" w:rsidRDefault="00F51D42" w:rsidP="00BD78A1">
            <w:pPr>
              <w:pStyle w:val="EMPTYCELLSTYLE"/>
            </w:pPr>
          </w:p>
        </w:tc>
        <w:tc>
          <w:tcPr>
            <w:tcW w:w="1200" w:type="dxa"/>
          </w:tcPr>
          <w:p w14:paraId="2121E446" w14:textId="77777777" w:rsidR="00F51D42" w:rsidRDefault="00F51D42" w:rsidP="00BD78A1">
            <w:pPr>
              <w:pStyle w:val="EMPTYCELLSTYLE"/>
            </w:pPr>
          </w:p>
        </w:tc>
        <w:tc>
          <w:tcPr>
            <w:tcW w:w="1" w:type="dxa"/>
          </w:tcPr>
          <w:p w14:paraId="2C3F2859" w14:textId="77777777" w:rsidR="00F51D42" w:rsidRDefault="00F51D42" w:rsidP="00BD78A1">
            <w:pPr>
              <w:pStyle w:val="EMPTYCELLSTYLE"/>
            </w:pPr>
          </w:p>
        </w:tc>
      </w:tr>
      <w:tr w:rsidR="00F51D42" w14:paraId="6106C65E" w14:textId="77777777" w:rsidTr="00BD78A1">
        <w:trPr>
          <w:trHeight w:hRule="exact" w:val="260"/>
        </w:trPr>
        <w:tc>
          <w:tcPr>
            <w:tcW w:w="1" w:type="dxa"/>
          </w:tcPr>
          <w:p w14:paraId="0B205551" w14:textId="77777777" w:rsidR="00F51D42" w:rsidRDefault="00F51D42" w:rsidP="00BD78A1">
            <w:pPr>
              <w:pStyle w:val="EMPTYCELLSTYLE"/>
            </w:pPr>
          </w:p>
        </w:tc>
        <w:tc>
          <w:tcPr>
            <w:tcW w:w="500" w:type="dxa"/>
            <w:tcMar>
              <w:top w:w="40" w:type="dxa"/>
              <w:left w:w="40" w:type="dxa"/>
              <w:bottom w:w="0" w:type="dxa"/>
              <w:right w:w="0" w:type="dxa"/>
            </w:tcMar>
          </w:tcPr>
          <w:p w14:paraId="7275C40A" w14:textId="77777777" w:rsidR="00F51D42" w:rsidRDefault="00F51D42" w:rsidP="00BD78A1">
            <w:pPr>
              <w:pStyle w:val="StilIstaknutaRazina"/>
            </w:pPr>
            <w:r>
              <w:rPr>
                <w:sz w:val="16"/>
              </w:rPr>
              <w:t>45</w:t>
            </w:r>
          </w:p>
        </w:tc>
        <w:tc>
          <w:tcPr>
            <w:tcW w:w="2340" w:type="dxa"/>
            <w:vMerge w:val="restart"/>
            <w:tcMar>
              <w:top w:w="40" w:type="dxa"/>
              <w:left w:w="0" w:type="dxa"/>
              <w:bottom w:w="0" w:type="dxa"/>
              <w:right w:w="0" w:type="dxa"/>
            </w:tcMar>
          </w:tcPr>
          <w:p w14:paraId="2AEE95A4" w14:textId="77777777" w:rsidR="00F51D42" w:rsidRDefault="00F51D42" w:rsidP="00BD78A1">
            <w:pPr>
              <w:pStyle w:val="StilIstaknutaRazina"/>
            </w:pPr>
            <w:r>
              <w:rPr>
                <w:sz w:val="16"/>
              </w:rPr>
              <w:t>Rashodi za dodatna ulaganja na nefinancijskoj imovini</w:t>
            </w:r>
          </w:p>
        </w:tc>
        <w:tc>
          <w:tcPr>
            <w:tcW w:w="1200" w:type="dxa"/>
            <w:tcMar>
              <w:top w:w="40" w:type="dxa"/>
              <w:left w:w="0" w:type="dxa"/>
              <w:bottom w:w="0" w:type="dxa"/>
              <w:right w:w="0" w:type="dxa"/>
            </w:tcMar>
          </w:tcPr>
          <w:p w14:paraId="1DEF7E89" w14:textId="77777777" w:rsidR="00F51D42" w:rsidRDefault="00F51D42" w:rsidP="00BD78A1">
            <w:pPr>
              <w:pStyle w:val="StilIstaknutaRazina"/>
              <w:jc w:val="right"/>
            </w:pPr>
          </w:p>
        </w:tc>
        <w:tc>
          <w:tcPr>
            <w:tcW w:w="1200" w:type="dxa"/>
            <w:gridSpan w:val="2"/>
            <w:tcMar>
              <w:top w:w="40" w:type="dxa"/>
              <w:left w:w="0" w:type="dxa"/>
              <w:bottom w:w="0" w:type="dxa"/>
              <w:right w:w="0" w:type="dxa"/>
            </w:tcMar>
          </w:tcPr>
          <w:p w14:paraId="07D60BF7" w14:textId="77777777" w:rsidR="00F51D42" w:rsidRDefault="00F51D42" w:rsidP="00BD78A1">
            <w:pPr>
              <w:pStyle w:val="StilIstaknutaRazina"/>
              <w:jc w:val="right"/>
            </w:pPr>
          </w:p>
        </w:tc>
        <w:tc>
          <w:tcPr>
            <w:tcW w:w="1200" w:type="dxa"/>
            <w:tcMar>
              <w:top w:w="40" w:type="dxa"/>
              <w:left w:w="0" w:type="dxa"/>
              <w:bottom w:w="0" w:type="dxa"/>
              <w:right w:w="0" w:type="dxa"/>
            </w:tcMar>
          </w:tcPr>
          <w:p w14:paraId="3995AD11" w14:textId="77777777" w:rsidR="00F51D42" w:rsidRDefault="00F51D42" w:rsidP="00BD78A1">
            <w:pPr>
              <w:pStyle w:val="StilIstaknutaRazina"/>
              <w:jc w:val="right"/>
            </w:pPr>
          </w:p>
        </w:tc>
        <w:tc>
          <w:tcPr>
            <w:tcW w:w="1200" w:type="dxa"/>
            <w:tcMar>
              <w:top w:w="40" w:type="dxa"/>
              <w:left w:w="0" w:type="dxa"/>
              <w:bottom w:w="0" w:type="dxa"/>
              <w:right w:w="0" w:type="dxa"/>
            </w:tcMar>
          </w:tcPr>
          <w:p w14:paraId="3E1D30B4" w14:textId="77777777" w:rsidR="00F51D42" w:rsidRDefault="00F51D42" w:rsidP="00BD78A1">
            <w:pPr>
              <w:pStyle w:val="StilIstaknutaRazina"/>
              <w:jc w:val="right"/>
            </w:pPr>
          </w:p>
        </w:tc>
        <w:tc>
          <w:tcPr>
            <w:tcW w:w="1200" w:type="dxa"/>
            <w:tcMar>
              <w:top w:w="40" w:type="dxa"/>
              <w:left w:w="0" w:type="dxa"/>
              <w:bottom w:w="0" w:type="dxa"/>
              <w:right w:w="0" w:type="dxa"/>
            </w:tcMar>
          </w:tcPr>
          <w:p w14:paraId="00E246D5" w14:textId="77777777" w:rsidR="00F51D42" w:rsidRDefault="00F51D42" w:rsidP="00BD78A1">
            <w:pPr>
              <w:pStyle w:val="StilIstaknutaRazina"/>
              <w:jc w:val="right"/>
            </w:pPr>
          </w:p>
        </w:tc>
        <w:tc>
          <w:tcPr>
            <w:tcW w:w="1200" w:type="dxa"/>
            <w:tcMar>
              <w:top w:w="40" w:type="dxa"/>
              <w:left w:w="0" w:type="dxa"/>
              <w:bottom w:w="0" w:type="dxa"/>
              <w:right w:w="0" w:type="dxa"/>
            </w:tcMar>
          </w:tcPr>
          <w:p w14:paraId="03C3F9E7" w14:textId="77777777" w:rsidR="00F51D42" w:rsidRDefault="00F51D42" w:rsidP="00BD78A1">
            <w:pPr>
              <w:pStyle w:val="StilIstaknutaRazina"/>
              <w:jc w:val="right"/>
            </w:pPr>
          </w:p>
        </w:tc>
        <w:tc>
          <w:tcPr>
            <w:tcW w:w="1200" w:type="dxa"/>
            <w:tcMar>
              <w:top w:w="40" w:type="dxa"/>
              <w:left w:w="0" w:type="dxa"/>
              <w:bottom w:w="0" w:type="dxa"/>
              <w:right w:w="0" w:type="dxa"/>
            </w:tcMar>
          </w:tcPr>
          <w:p w14:paraId="1056BFF4" w14:textId="77777777" w:rsidR="00F51D42" w:rsidRDefault="00F51D42" w:rsidP="00BD78A1">
            <w:pPr>
              <w:pStyle w:val="StilIstaknutaRazina"/>
              <w:jc w:val="right"/>
            </w:pPr>
          </w:p>
        </w:tc>
        <w:tc>
          <w:tcPr>
            <w:tcW w:w="1200" w:type="dxa"/>
            <w:tcMar>
              <w:top w:w="40" w:type="dxa"/>
              <w:left w:w="0" w:type="dxa"/>
              <w:bottom w:w="0" w:type="dxa"/>
              <w:right w:w="0" w:type="dxa"/>
            </w:tcMar>
          </w:tcPr>
          <w:p w14:paraId="6B0EB8FB" w14:textId="77777777" w:rsidR="00F51D42" w:rsidRDefault="00F51D42" w:rsidP="00BD78A1">
            <w:pPr>
              <w:pStyle w:val="StilIstaknutaRazina"/>
              <w:jc w:val="right"/>
            </w:pPr>
            <w:r>
              <w:rPr>
                <w:sz w:val="16"/>
              </w:rPr>
              <w:t>756.119,00</w:t>
            </w:r>
          </w:p>
        </w:tc>
        <w:tc>
          <w:tcPr>
            <w:tcW w:w="1200" w:type="dxa"/>
            <w:tcMar>
              <w:top w:w="40" w:type="dxa"/>
              <w:left w:w="0" w:type="dxa"/>
              <w:bottom w:w="0" w:type="dxa"/>
              <w:right w:w="0" w:type="dxa"/>
            </w:tcMar>
          </w:tcPr>
          <w:p w14:paraId="2EDB5EBD" w14:textId="77777777" w:rsidR="00F51D42" w:rsidRDefault="00F51D42" w:rsidP="00BD78A1">
            <w:pPr>
              <w:pStyle w:val="StilIstaknutaRazina"/>
              <w:jc w:val="right"/>
            </w:pPr>
          </w:p>
        </w:tc>
        <w:tc>
          <w:tcPr>
            <w:tcW w:w="1200" w:type="dxa"/>
            <w:tcMar>
              <w:top w:w="40" w:type="dxa"/>
              <w:left w:w="0" w:type="dxa"/>
              <w:bottom w:w="0" w:type="dxa"/>
              <w:right w:w="0" w:type="dxa"/>
            </w:tcMar>
          </w:tcPr>
          <w:p w14:paraId="30CE57BF" w14:textId="77777777" w:rsidR="00F51D42" w:rsidRDefault="00F51D42" w:rsidP="00BD78A1">
            <w:pPr>
              <w:pStyle w:val="StilIstaknutaRazina"/>
              <w:jc w:val="right"/>
            </w:pPr>
          </w:p>
        </w:tc>
        <w:tc>
          <w:tcPr>
            <w:tcW w:w="1200" w:type="dxa"/>
            <w:tcMar>
              <w:top w:w="40" w:type="dxa"/>
              <w:left w:w="0" w:type="dxa"/>
              <w:bottom w:w="0" w:type="dxa"/>
              <w:right w:w="40" w:type="dxa"/>
            </w:tcMar>
          </w:tcPr>
          <w:p w14:paraId="7709011E" w14:textId="77777777" w:rsidR="00F51D42" w:rsidRDefault="00F51D42" w:rsidP="00BD78A1">
            <w:pPr>
              <w:pStyle w:val="StilIstaknutaRazina"/>
              <w:jc w:val="right"/>
            </w:pPr>
            <w:r>
              <w:rPr>
                <w:sz w:val="16"/>
              </w:rPr>
              <w:t>756.119,00</w:t>
            </w:r>
          </w:p>
        </w:tc>
        <w:tc>
          <w:tcPr>
            <w:tcW w:w="1" w:type="dxa"/>
          </w:tcPr>
          <w:p w14:paraId="2F7CC7B9" w14:textId="77777777" w:rsidR="00F51D42" w:rsidRDefault="00F51D42" w:rsidP="00BD78A1">
            <w:pPr>
              <w:pStyle w:val="EMPTYCELLSTYLE"/>
            </w:pPr>
          </w:p>
        </w:tc>
      </w:tr>
      <w:tr w:rsidR="00F51D42" w14:paraId="4B0B4F86" w14:textId="77777777" w:rsidTr="00BD78A1">
        <w:trPr>
          <w:trHeight w:hRule="exact" w:val="140"/>
        </w:trPr>
        <w:tc>
          <w:tcPr>
            <w:tcW w:w="1" w:type="dxa"/>
          </w:tcPr>
          <w:p w14:paraId="5BF4ECE6" w14:textId="77777777" w:rsidR="00F51D42" w:rsidRDefault="00F51D42" w:rsidP="00BD78A1">
            <w:pPr>
              <w:pStyle w:val="EMPTYCELLSTYLE"/>
            </w:pPr>
          </w:p>
        </w:tc>
        <w:tc>
          <w:tcPr>
            <w:tcW w:w="500" w:type="dxa"/>
          </w:tcPr>
          <w:p w14:paraId="5E310AD8" w14:textId="77777777" w:rsidR="00F51D42" w:rsidRDefault="00F51D42" w:rsidP="00BD78A1">
            <w:pPr>
              <w:pStyle w:val="EMPTYCELLSTYLE"/>
            </w:pPr>
          </w:p>
        </w:tc>
        <w:tc>
          <w:tcPr>
            <w:tcW w:w="2340" w:type="dxa"/>
            <w:vMerge/>
            <w:tcMar>
              <w:top w:w="40" w:type="dxa"/>
              <w:left w:w="0" w:type="dxa"/>
              <w:bottom w:w="0" w:type="dxa"/>
              <w:right w:w="0" w:type="dxa"/>
            </w:tcMar>
          </w:tcPr>
          <w:p w14:paraId="1A79F1C3" w14:textId="77777777" w:rsidR="00F51D42" w:rsidRDefault="00F51D42" w:rsidP="00BD78A1">
            <w:pPr>
              <w:pStyle w:val="EMPTYCELLSTYLE"/>
            </w:pPr>
          </w:p>
        </w:tc>
        <w:tc>
          <w:tcPr>
            <w:tcW w:w="1200" w:type="dxa"/>
          </w:tcPr>
          <w:p w14:paraId="533C91E4" w14:textId="77777777" w:rsidR="00F51D42" w:rsidRDefault="00F51D42" w:rsidP="00BD78A1">
            <w:pPr>
              <w:pStyle w:val="EMPTYCELLSTYLE"/>
            </w:pPr>
          </w:p>
        </w:tc>
        <w:tc>
          <w:tcPr>
            <w:tcW w:w="400" w:type="dxa"/>
          </w:tcPr>
          <w:p w14:paraId="55B5BFAE" w14:textId="77777777" w:rsidR="00F51D42" w:rsidRDefault="00F51D42" w:rsidP="00BD78A1">
            <w:pPr>
              <w:pStyle w:val="EMPTYCELLSTYLE"/>
            </w:pPr>
          </w:p>
        </w:tc>
        <w:tc>
          <w:tcPr>
            <w:tcW w:w="800" w:type="dxa"/>
          </w:tcPr>
          <w:p w14:paraId="3887469C" w14:textId="77777777" w:rsidR="00F51D42" w:rsidRDefault="00F51D42" w:rsidP="00BD78A1">
            <w:pPr>
              <w:pStyle w:val="EMPTYCELLSTYLE"/>
            </w:pPr>
          </w:p>
        </w:tc>
        <w:tc>
          <w:tcPr>
            <w:tcW w:w="1200" w:type="dxa"/>
          </w:tcPr>
          <w:p w14:paraId="38ACA4B1" w14:textId="77777777" w:rsidR="00F51D42" w:rsidRDefault="00F51D42" w:rsidP="00BD78A1">
            <w:pPr>
              <w:pStyle w:val="EMPTYCELLSTYLE"/>
            </w:pPr>
          </w:p>
        </w:tc>
        <w:tc>
          <w:tcPr>
            <w:tcW w:w="1200" w:type="dxa"/>
          </w:tcPr>
          <w:p w14:paraId="5236E1DB" w14:textId="77777777" w:rsidR="00F51D42" w:rsidRDefault="00F51D42" w:rsidP="00BD78A1">
            <w:pPr>
              <w:pStyle w:val="EMPTYCELLSTYLE"/>
            </w:pPr>
          </w:p>
        </w:tc>
        <w:tc>
          <w:tcPr>
            <w:tcW w:w="1200" w:type="dxa"/>
          </w:tcPr>
          <w:p w14:paraId="1E837A4F" w14:textId="77777777" w:rsidR="00F51D42" w:rsidRDefault="00F51D42" w:rsidP="00BD78A1">
            <w:pPr>
              <w:pStyle w:val="EMPTYCELLSTYLE"/>
            </w:pPr>
          </w:p>
        </w:tc>
        <w:tc>
          <w:tcPr>
            <w:tcW w:w="1200" w:type="dxa"/>
          </w:tcPr>
          <w:p w14:paraId="34F7E3D2" w14:textId="77777777" w:rsidR="00F51D42" w:rsidRDefault="00F51D42" w:rsidP="00BD78A1">
            <w:pPr>
              <w:pStyle w:val="EMPTYCELLSTYLE"/>
            </w:pPr>
          </w:p>
        </w:tc>
        <w:tc>
          <w:tcPr>
            <w:tcW w:w="1200" w:type="dxa"/>
          </w:tcPr>
          <w:p w14:paraId="24EBAED5" w14:textId="77777777" w:rsidR="00F51D42" w:rsidRDefault="00F51D42" w:rsidP="00BD78A1">
            <w:pPr>
              <w:pStyle w:val="EMPTYCELLSTYLE"/>
            </w:pPr>
          </w:p>
        </w:tc>
        <w:tc>
          <w:tcPr>
            <w:tcW w:w="1200" w:type="dxa"/>
          </w:tcPr>
          <w:p w14:paraId="009ED60F" w14:textId="77777777" w:rsidR="00F51D42" w:rsidRDefault="00F51D42" w:rsidP="00BD78A1">
            <w:pPr>
              <w:pStyle w:val="EMPTYCELLSTYLE"/>
            </w:pPr>
          </w:p>
        </w:tc>
        <w:tc>
          <w:tcPr>
            <w:tcW w:w="1200" w:type="dxa"/>
          </w:tcPr>
          <w:p w14:paraId="6886A529" w14:textId="77777777" w:rsidR="00F51D42" w:rsidRDefault="00F51D42" w:rsidP="00BD78A1">
            <w:pPr>
              <w:pStyle w:val="EMPTYCELLSTYLE"/>
            </w:pPr>
          </w:p>
        </w:tc>
        <w:tc>
          <w:tcPr>
            <w:tcW w:w="1200" w:type="dxa"/>
          </w:tcPr>
          <w:p w14:paraId="107AFA14" w14:textId="77777777" w:rsidR="00F51D42" w:rsidRDefault="00F51D42" w:rsidP="00BD78A1">
            <w:pPr>
              <w:pStyle w:val="EMPTYCELLSTYLE"/>
            </w:pPr>
          </w:p>
        </w:tc>
        <w:tc>
          <w:tcPr>
            <w:tcW w:w="1200" w:type="dxa"/>
          </w:tcPr>
          <w:p w14:paraId="58D88A96" w14:textId="77777777" w:rsidR="00F51D42" w:rsidRDefault="00F51D42" w:rsidP="00BD78A1">
            <w:pPr>
              <w:pStyle w:val="EMPTYCELLSTYLE"/>
            </w:pPr>
          </w:p>
        </w:tc>
        <w:tc>
          <w:tcPr>
            <w:tcW w:w="1" w:type="dxa"/>
          </w:tcPr>
          <w:p w14:paraId="0649749D" w14:textId="77777777" w:rsidR="00F51D42" w:rsidRDefault="00F51D42" w:rsidP="00BD78A1">
            <w:pPr>
              <w:pStyle w:val="EMPTYCELLSTYLE"/>
            </w:pPr>
          </w:p>
        </w:tc>
      </w:tr>
      <w:tr w:rsidR="00F51D42" w14:paraId="7195BC82" w14:textId="77777777" w:rsidTr="00BD78A1">
        <w:trPr>
          <w:trHeight w:hRule="exact" w:val="3980"/>
        </w:trPr>
        <w:tc>
          <w:tcPr>
            <w:tcW w:w="1" w:type="dxa"/>
          </w:tcPr>
          <w:p w14:paraId="0BF6B321" w14:textId="77777777" w:rsidR="00F51D42" w:rsidRDefault="00F51D42" w:rsidP="00BD78A1">
            <w:pPr>
              <w:pStyle w:val="EMPTYCELLSTYLE"/>
            </w:pPr>
          </w:p>
        </w:tc>
        <w:tc>
          <w:tcPr>
            <w:tcW w:w="500" w:type="dxa"/>
          </w:tcPr>
          <w:p w14:paraId="1242BE9A" w14:textId="77777777" w:rsidR="00F51D42" w:rsidRDefault="00F51D42" w:rsidP="00BD78A1">
            <w:pPr>
              <w:pStyle w:val="EMPTYCELLSTYLE"/>
            </w:pPr>
          </w:p>
        </w:tc>
        <w:tc>
          <w:tcPr>
            <w:tcW w:w="2340" w:type="dxa"/>
          </w:tcPr>
          <w:p w14:paraId="2596C39B" w14:textId="77777777" w:rsidR="00F51D42" w:rsidRDefault="00F51D42" w:rsidP="00BD78A1">
            <w:pPr>
              <w:pStyle w:val="EMPTYCELLSTYLE"/>
            </w:pPr>
          </w:p>
        </w:tc>
        <w:tc>
          <w:tcPr>
            <w:tcW w:w="1200" w:type="dxa"/>
          </w:tcPr>
          <w:p w14:paraId="23DAEADA" w14:textId="77777777" w:rsidR="00F51D42" w:rsidRDefault="00F51D42" w:rsidP="00BD78A1">
            <w:pPr>
              <w:pStyle w:val="EMPTYCELLSTYLE"/>
            </w:pPr>
          </w:p>
        </w:tc>
        <w:tc>
          <w:tcPr>
            <w:tcW w:w="400" w:type="dxa"/>
          </w:tcPr>
          <w:p w14:paraId="207062FF" w14:textId="77777777" w:rsidR="00F51D42" w:rsidRDefault="00F51D42" w:rsidP="00BD78A1">
            <w:pPr>
              <w:pStyle w:val="EMPTYCELLSTYLE"/>
            </w:pPr>
          </w:p>
        </w:tc>
        <w:tc>
          <w:tcPr>
            <w:tcW w:w="800" w:type="dxa"/>
          </w:tcPr>
          <w:p w14:paraId="12929426" w14:textId="77777777" w:rsidR="00F51D42" w:rsidRDefault="00F51D42" w:rsidP="00BD78A1">
            <w:pPr>
              <w:pStyle w:val="EMPTYCELLSTYLE"/>
            </w:pPr>
          </w:p>
        </w:tc>
        <w:tc>
          <w:tcPr>
            <w:tcW w:w="1200" w:type="dxa"/>
          </w:tcPr>
          <w:p w14:paraId="1C4A4289" w14:textId="77777777" w:rsidR="00F51D42" w:rsidRDefault="00F51D42" w:rsidP="00BD78A1">
            <w:pPr>
              <w:pStyle w:val="EMPTYCELLSTYLE"/>
            </w:pPr>
          </w:p>
        </w:tc>
        <w:tc>
          <w:tcPr>
            <w:tcW w:w="1200" w:type="dxa"/>
          </w:tcPr>
          <w:p w14:paraId="67E7353E" w14:textId="77777777" w:rsidR="00F51D42" w:rsidRDefault="00F51D42" w:rsidP="00BD78A1">
            <w:pPr>
              <w:pStyle w:val="EMPTYCELLSTYLE"/>
            </w:pPr>
          </w:p>
        </w:tc>
        <w:tc>
          <w:tcPr>
            <w:tcW w:w="1200" w:type="dxa"/>
          </w:tcPr>
          <w:p w14:paraId="2BF2838F" w14:textId="77777777" w:rsidR="00F51D42" w:rsidRDefault="00F51D42" w:rsidP="00BD78A1">
            <w:pPr>
              <w:pStyle w:val="EMPTYCELLSTYLE"/>
            </w:pPr>
          </w:p>
        </w:tc>
        <w:tc>
          <w:tcPr>
            <w:tcW w:w="1200" w:type="dxa"/>
          </w:tcPr>
          <w:p w14:paraId="11ADDE58" w14:textId="77777777" w:rsidR="00F51D42" w:rsidRDefault="00F51D42" w:rsidP="00BD78A1">
            <w:pPr>
              <w:pStyle w:val="EMPTYCELLSTYLE"/>
            </w:pPr>
          </w:p>
        </w:tc>
        <w:tc>
          <w:tcPr>
            <w:tcW w:w="1200" w:type="dxa"/>
          </w:tcPr>
          <w:p w14:paraId="56377DD4" w14:textId="77777777" w:rsidR="00F51D42" w:rsidRDefault="00F51D42" w:rsidP="00BD78A1">
            <w:pPr>
              <w:pStyle w:val="EMPTYCELLSTYLE"/>
            </w:pPr>
          </w:p>
        </w:tc>
        <w:tc>
          <w:tcPr>
            <w:tcW w:w="1200" w:type="dxa"/>
          </w:tcPr>
          <w:p w14:paraId="29E32022" w14:textId="77777777" w:rsidR="00F51D42" w:rsidRDefault="00F51D42" w:rsidP="00BD78A1">
            <w:pPr>
              <w:pStyle w:val="EMPTYCELLSTYLE"/>
            </w:pPr>
          </w:p>
        </w:tc>
        <w:tc>
          <w:tcPr>
            <w:tcW w:w="1200" w:type="dxa"/>
          </w:tcPr>
          <w:p w14:paraId="46AE8E1B" w14:textId="77777777" w:rsidR="00F51D42" w:rsidRDefault="00F51D42" w:rsidP="00BD78A1">
            <w:pPr>
              <w:pStyle w:val="EMPTYCELLSTYLE"/>
            </w:pPr>
          </w:p>
          <w:p w14:paraId="41304C3A" w14:textId="77777777" w:rsidR="00F51D42" w:rsidRDefault="00F51D42" w:rsidP="00BD78A1">
            <w:pPr>
              <w:pStyle w:val="EMPTYCELLSTYLE"/>
            </w:pPr>
          </w:p>
          <w:p w14:paraId="31721434" w14:textId="77777777" w:rsidR="00F51D42" w:rsidRDefault="00F51D42" w:rsidP="00BD78A1">
            <w:pPr>
              <w:pStyle w:val="EMPTYCELLSTYLE"/>
            </w:pPr>
          </w:p>
          <w:p w14:paraId="772878B1" w14:textId="77777777" w:rsidR="00F51D42" w:rsidRDefault="00F51D42" w:rsidP="00BD78A1">
            <w:pPr>
              <w:pStyle w:val="EMPTYCELLSTYLE"/>
            </w:pPr>
          </w:p>
          <w:p w14:paraId="09548455" w14:textId="007DDA33" w:rsidR="00F51D42" w:rsidRDefault="00F51D42" w:rsidP="00BD78A1">
            <w:pPr>
              <w:pStyle w:val="EMPTYCELLSTYLE"/>
            </w:pPr>
          </w:p>
        </w:tc>
        <w:tc>
          <w:tcPr>
            <w:tcW w:w="1200" w:type="dxa"/>
          </w:tcPr>
          <w:p w14:paraId="0A656B67" w14:textId="77777777" w:rsidR="00F51D42" w:rsidRDefault="00F51D42" w:rsidP="00BD78A1">
            <w:pPr>
              <w:pStyle w:val="EMPTYCELLSTYLE"/>
            </w:pPr>
          </w:p>
        </w:tc>
        <w:tc>
          <w:tcPr>
            <w:tcW w:w="1200" w:type="dxa"/>
          </w:tcPr>
          <w:p w14:paraId="6FD5FC92" w14:textId="77777777" w:rsidR="00F51D42" w:rsidRDefault="00F51D42" w:rsidP="00BD78A1">
            <w:pPr>
              <w:pStyle w:val="EMPTYCELLSTYLE"/>
            </w:pPr>
          </w:p>
        </w:tc>
        <w:tc>
          <w:tcPr>
            <w:tcW w:w="1" w:type="dxa"/>
          </w:tcPr>
          <w:p w14:paraId="7F47690B" w14:textId="77777777" w:rsidR="00F51D42" w:rsidRDefault="00F51D42" w:rsidP="00BD78A1">
            <w:pPr>
              <w:pStyle w:val="EMPTYCELLSTYLE"/>
            </w:pPr>
          </w:p>
        </w:tc>
      </w:tr>
    </w:tbl>
    <w:p w14:paraId="6FE039F3" w14:textId="66AB17E9" w:rsidR="00466FE8" w:rsidRDefault="00466FE8"/>
    <w:p w14:paraId="4CC12387" w14:textId="287CE2BD" w:rsidR="00F51D42" w:rsidRDefault="00F51D42"/>
    <w:p w14:paraId="5A132754" w14:textId="2BD8A3F9" w:rsidR="00F51D42" w:rsidRDefault="00F51D42"/>
    <w:p w14:paraId="311754DC" w14:textId="671F47BF" w:rsidR="00F51D42" w:rsidRDefault="00F51D42"/>
    <w:p w14:paraId="361063B2" w14:textId="2DCD806D" w:rsidR="00F51D42" w:rsidRDefault="00F51D42"/>
    <w:tbl>
      <w:tblPr>
        <w:tblW w:w="16140" w:type="dxa"/>
        <w:tblInd w:w="10" w:type="dxa"/>
        <w:tblLayout w:type="fixed"/>
        <w:tblCellMar>
          <w:left w:w="10" w:type="dxa"/>
          <w:right w:w="10" w:type="dxa"/>
        </w:tblCellMar>
        <w:tblLook w:val="0000" w:firstRow="0" w:lastRow="0" w:firstColumn="0" w:lastColumn="0" w:noHBand="0" w:noVBand="0"/>
      </w:tblPr>
      <w:tblGrid>
        <w:gridCol w:w="284"/>
        <w:gridCol w:w="1556"/>
        <w:gridCol w:w="2640"/>
        <w:gridCol w:w="600"/>
        <w:gridCol w:w="2520"/>
        <w:gridCol w:w="2520"/>
        <w:gridCol w:w="3060"/>
        <w:gridCol w:w="360"/>
        <w:gridCol w:w="1400"/>
        <w:gridCol w:w="40"/>
        <w:gridCol w:w="1080"/>
        <w:gridCol w:w="40"/>
        <w:gridCol w:w="40"/>
      </w:tblGrid>
      <w:tr w:rsidR="00F51D42" w14:paraId="0ED253AD" w14:textId="77777777" w:rsidTr="00BD78A1">
        <w:trPr>
          <w:trHeight w:hRule="exact" w:val="340"/>
        </w:trPr>
        <w:tc>
          <w:tcPr>
            <w:tcW w:w="284" w:type="dxa"/>
          </w:tcPr>
          <w:p w14:paraId="067B10E8" w14:textId="77777777" w:rsidR="00F51D42" w:rsidRDefault="00F51D42" w:rsidP="00BD78A1">
            <w:pPr>
              <w:pStyle w:val="EMPTYCELLSTYLE"/>
            </w:pPr>
          </w:p>
        </w:tc>
        <w:tc>
          <w:tcPr>
            <w:tcW w:w="15816" w:type="dxa"/>
            <w:gridSpan w:val="11"/>
            <w:tcMar>
              <w:top w:w="0" w:type="dxa"/>
              <w:left w:w="0" w:type="dxa"/>
              <w:bottom w:w="0" w:type="dxa"/>
              <w:right w:w="0" w:type="dxa"/>
            </w:tcMar>
          </w:tcPr>
          <w:p w14:paraId="3A445731" w14:textId="77777777" w:rsidR="00F51D42" w:rsidRPr="00C85746" w:rsidRDefault="00F51D42" w:rsidP="00BD78A1">
            <w:pPr>
              <w:pStyle w:val="DefaultStyle"/>
              <w:jc w:val="center"/>
              <w:rPr>
                <w:b/>
                <w:bCs/>
              </w:rPr>
            </w:pPr>
            <w:r w:rsidRPr="00C85746">
              <w:rPr>
                <w:b/>
                <w:bCs/>
              </w:rPr>
              <w:t>PRORAČUN GRADA ČAZME ZA 2023. GODINU</w:t>
            </w:r>
          </w:p>
        </w:tc>
        <w:tc>
          <w:tcPr>
            <w:tcW w:w="40" w:type="dxa"/>
          </w:tcPr>
          <w:p w14:paraId="6AD1D481" w14:textId="77777777" w:rsidR="00F51D42" w:rsidRDefault="00F51D42" w:rsidP="00BD78A1">
            <w:pPr>
              <w:pStyle w:val="EMPTYCELLSTYLE"/>
            </w:pPr>
          </w:p>
        </w:tc>
      </w:tr>
      <w:tr w:rsidR="00F51D42" w14:paraId="44949A36" w14:textId="77777777" w:rsidTr="00BD78A1">
        <w:trPr>
          <w:trHeight w:hRule="exact" w:val="260"/>
        </w:trPr>
        <w:tc>
          <w:tcPr>
            <w:tcW w:w="284" w:type="dxa"/>
          </w:tcPr>
          <w:p w14:paraId="35E0BC3C" w14:textId="77777777" w:rsidR="00F51D42" w:rsidRDefault="00F51D42" w:rsidP="00BD78A1">
            <w:pPr>
              <w:pStyle w:val="EMPTYCELLSTYLE"/>
            </w:pPr>
          </w:p>
        </w:tc>
        <w:tc>
          <w:tcPr>
            <w:tcW w:w="15816" w:type="dxa"/>
            <w:gridSpan w:val="11"/>
            <w:tcMar>
              <w:top w:w="0" w:type="dxa"/>
              <w:left w:w="0" w:type="dxa"/>
              <w:bottom w:w="40" w:type="dxa"/>
              <w:right w:w="0" w:type="dxa"/>
            </w:tcMar>
          </w:tcPr>
          <w:p w14:paraId="09A21FF8" w14:textId="77777777" w:rsidR="00F51D42" w:rsidRDefault="00F51D42" w:rsidP="00BD78A1">
            <w:pPr>
              <w:pStyle w:val="DefaultStyle"/>
              <w:jc w:val="center"/>
            </w:pPr>
            <w:r>
              <w:rPr>
                <w:b/>
              </w:rPr>
              <w:t>POSEBNI DIO</w:t>
            </w:r>
          </w:p>
        </w:tc>
        <w:tc>
          <w:tcPr>
            <w:tcW w:w="40" w:type="dxa"/>
          </w:tcPr>
          <w:p w14:paraId="2BB11C3A" w14:textId="77777777" w:rsidR="00F51D42" w:rsidRDefault="00F51D42" w:rsidP="00BD78A1">
            <w:pPr>
              <w:pStyle w:val="EMPTYCELLSTYLE"/>
            </w:pPr>
          </w:p>
        </w:tc>
      </w:tr>
      <w:tr w:rsidR="00F51D42" w14:paraId="32532B99" w14:textId="77777777" w:rsidTr="00BD78A1">
        <w:trPr>
          <w:trHeight w:hRule="exact" w:val="260"/>
        </w:trPr>
        <w:tc>
          <w:tcPr>
            <w:tcW w:w="284" w:type="dxa"/>
          </w:tcPr>
          <w:p w14:paraId="13ECEBDA" w14:textId="77777777" w:rsidR="00F51D42" w:rsidRDefault="00F51D42" w:rsidP="00BD78A1">
            <w:pPr>
              <w:pStyle w:val="EMPTYCELLSTYLE"/>
            </w:pPr>
          </w:p>
        </w:tc>
        <w:tc>
          <w:tcPr>
            <w:tcW w:w="15816" w:type="dxa"/>
            <w:gridSpan w:val="11"/>
            <w:tcMar>
              <w:top w:w="0" w:type="dxa"/>
              <w:left w:w="0" w:type="dxa"/>
              <w:bottom w:w="40" w:type="dxa"/>
              <w:right w:w="0" w:type="dxa"/>
            </w:tcMar>
          </w:tcPr>
          <w:p w14:paraId="0320C2B2" w14:textId="77777777" w:rsidR="00F51D42" w:rsidRDefault="00F51D42" w:rsidP="00BD78A1">
            <w:pPr>
              <w:pStyle w:val="DefaultStyle"/>
              <w:jc w:val="center"/>
            </w:pPr>
          </w:p>
        </w:tc>
        <w:tc>
          <w:tcPr>
            <w:tcW w:w="40" w:type="dxa"/>
          </w:tcPr>
          <w:p w14:paraId="1AD9D87E" w14:textId="77777777" w:rsidR="00F51D42" w:rsidRDefault="00F51D42" w:rsidP="00BD78A1">
            <w:pPr>
              <w:pStyle w:val="EMPTYCELLSTYLE"/>
            </w:pPr>
          </w:p>
        </w:tc>
      </w:tr>
      <w:tr w:rsidR="00F51D42" w14:paraId="2E8DC333" w14:textId="77777777" w:rsidTr="00BD78A1">
        <w:trPr>
          <w:trHeight w:hRule="exact" w:val="720"/>
        </w:trPr>
        <w:tc>
          <w:tcPr>
            <w:tcW w:w="284" w:type="dxa"/>
          </w:tcPr>
          <w:p w14:paraId="3BBC648C"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045DB408" w14:textId="77777777" w:rsidTr="00BD78A1">
              <w:trPr>
                <w:trHeight w:hRule="exact" w:val="240"/>
              </w:trPr>
              <w:tc>
                <w:tcPr>
                  <w:tcW w:w="800" w:type="dxa"/>
                </w:tcPr>
                <w:p w14:paraId="456A3224" w14:textId="77777777" w:rsidR="00F51D42" w:rsidRDefault="00F51D42" w:rsidP="00BD78A1">
                  <w:pPr>
                    <w:pStyle w:val="EMPTYCELLSTYLE"/>
                  </w:pPr>
                </w:p>
              </w:tc>
              <w:tc>
                <w:tcPr>
                  <w:tcW w:w="700" w:type="dxa"/>
                </w:tcPr>
                <w:p w14:paraId="16125C68" w14:textId="77777777" w:rsidR="00F51D42" w:rsidRDefault="00F51D42" w:rsidP="00BD78A1">
                  <w:pPr>
                    <w:pStyle w:val="EMPTYCELLSTYLE"/>
                  </w:pPr>
                </w:p>
              </w:tc>
              <w:tc>
                <w:tcPr>
                  <w:tcW w:w="6520" w:type="dxa"/>
                </w:tcPr>
                <w:p w14:paraId="596FC6A4" w14:textId="77777777" w:rsidR="00F51D42" w:rsidRDefault="00F51D42" w:rsidP="00BD78A1">
                  <w:pPr>
                    <w:pStyle w:val="EMPTYCELLSTYLE"/>
                  </w:pPr>
                </w:p>
              </w:tc>
              <w:tc>
                <w:tcPr>
                  <w:tcW w:w="2020" w:type="dxa"/>
                </w:tcPr>
                <w:p w14:paraId="302458A5" w14:textId="77777777" w:rsidR="00F51D42" w:rsidRDefault="00F51D42" w:rsidP="00BD78A1">
                  <w:pPr>
                    <w:pStyle w:val="EMPTYCELLSTYLE"/>
                  </w:pPr>
                </w:p>
              </w:tc>
              <w:tc>
                <w:tcPr>
                  <w:tcW w:w="20" w:type="dxa"/>
                </w:tcPr>
                <w:p w14:paraId="7D698E53"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558604EE" w14:textId="77777777" w:rsidR="00F51D42" w:rsidRDefault="00F51D42" w:rsidP="00BD78A1">
                  <w:pPr>
                    <w:pStyle w:val="DefaultStyle"/>
                    <w:jc w:val="center"/>
                  </w:pPr>
                  <w:r>
                    <w:rPr>
                      <w:b/>
                      <w:sz w:val="16"/>
                    </w:rPr>
                    <w:t>GODINE</w:t>
                  </w:r>
                </w:p>
              </w:tc>
              <w:tc>
                <w:tcPr>
                  <w:tcW w:w="20" w:type="dxa"/>
                </w:tcPr>
                <w:p w14:paraId="11780531" w14:textId="77777777" w:rsidR="00F51D42" w:rsidRDefault="00F51D42" w:rsidP="00BD78A1">
                  <w:pPr>
                    <w:pStyle w:val="EMPTYCELLSTYLE"/>
                  </w:pPr>
                </w:p>
              </w:tc>
              <w:tc>
                <w:tcPr>
                  <w:tcW w:w="20" w:type="dxa"/>
                </w:tcPr>
                <w:p w14:paraId="446BDD67"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79197F86" w14:textId="77777777" w:rsidR="00F51D42" w:rsidRDefault="00F51D42" w:rsidP="00BD78A1">
                  <w:pPr>
                    <w:pStyle w:val="DefaultStyle"/>
                    <w:jc w:val="center"/>
                  </w:pPr>
                  <w:r>
                    <w:rPr>
                      <w:b/>
                      <w:sz w:val="16"/>
                    </w:rPr>
                    <w:t>INDEKS</w:t>
                  </w:r>
                </w:p>
              </w:tc>
              <w:tc>
                <w:tcPr>
                  <w:tcW w:w="20" w:type="dxa"/>
                </w:tcPr>
                <w:p w14:paraId="623E1FFA" w14:textId="77777777" w:rsidR="00F51D42" w:rsidRDefault="00F51D42" w:rsidP="00BD78A1">
                  <w:pPr>
                    <w:pStyle w:val="EMPTYCELLSTYLE"/>
                  </w:pPr>
                </w:p>
              </w:tc>
            </w:tr>
            <w:tr w:rsidR="00F51D42" w14:paraId="392DCB1E" w14:textId="77777777" w:rsidTr="00BD78A1">
              <w:trPr>
                <w:trHeight w:hRule="exact" w:val="240"/>
              </w:trPr>
              <w:tc>
                <w:tcPr>
                  <w:tcW w:w="800" w:type="dxa"/>
                  <w:vMerge w:val="restart"/>
                  <w:tcMar>
                    <w:top w:w="0" w:type="dxa"/>
                    <w:left w:w="0" w:type="dxa"/>
                    <w:bottom w:w="0" w:type="dxa"/>
                    <w:right w:w="0" w:type="dxa"/>
                  </w:tcMar>
                  <w:vAlign w:val="bottom"/>
                </w:tcPr>
                <w:p w14:paraId="19D05433"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683AF254"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386F7D7F" w14:textId="77777777" w:rsidR="00F51D42" w:rsidRDefault="00F51D42" w:rsidP="00BD78A1">
                  <w:pPr>
                    <w:pStyle w:val="DefaultStyle"/>
                  </w:pPr>
                  <w:r>
                    <w:rPr>
                      <w:b/>
                      <w:sz w:val="16"/>
                    </w:rPr>
                    <w:t>VRSTA RASHODA / IZDATAKA</w:t>
                  </w:r>
                </w:p>
              </w:tc>
              <w:tc>
                <w:tcPr>
                  <w:tcW w:w="2020" w:type="dxa"/>
                </w:tcPr>
                <w:p w14:paraId="282E4A14"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12DCAC0C"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36C1067A"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2622400D" w14:textId="77777777" w:rsidR="00F51D42" w:rsidRDefault="00F51D42" w:rsidP="00BD78A1">
                  <w:pPr>
                    <w:pStyle w:val="DefaultStyle"/>
                    <w:jc w:val="right"/>
                  </w:pPr>
                  <w:r>
                    <w:rPr>
                      <w:b/>
                      <w:sz w:val="16"/>
                    </w:rPr>
                    <w:t>Projekcija (€)</w:t>
                  </w:r>
                </w:p>
              </w:tc>
              <w:tc>
                <w:tcPr>
                  <w:tcW w:w="20" w:type="dxa"/>
                </w:tcPr>
                <w:p w14:paraId="0B000260" w14:textId="77777777" w:rsidR="00F51D42" w:rsidRDefault="00F51D42" w:rsidP="00BD78A1">
                  <w:pPr>
                    <w:pStyle w:val="EMPTYCELLSTYLE"/>
                  </w:pPr>
                </w:p>
              </w:tc>
              <w:tc>
                <w:tcPr>
                  <w:tcW w:w="680" w:type="dxa"/>
                </w:tcPr>
                <w:p w14:paraId="1A67D393" w14:textId="77777777" w:rsidR="00F51D42" w:rsidRDefault="00F51D42" w:rsidP="00BD78A1">
                  <w:pPr>
                    <w:pStyle w:val="EMPTYCELLSTYLE"/>
                  </w:pPr>
                </w:p>
              </w:tc>
              <w:tc>
                <w:tcPr>
                  <w:tcW w:w="700" w:type="dxa"/>
                </w:tcPr>
                <w:p w14:paraId="1C2C78CF" w14:textId="77777777" w:rsidR="00F51D42" w:rsidRDefault="00F51D42" w:rsidP="00BD78A1">
                  <w:pPr>
                    <w:pStyle w:val="EMPTYCELLSTYLE"/>
                  </w:pPr>
                </w:p>
              </w:tc>
              <w:tc>
                <w:tcPr>
                  <w:tcW w:w="680" w:type="dxa"/>
                </w:tcPr>
                <w:p w14:paraId="71235ED5" w14:textId="77777777" w:rsidR="00F51D42" w:rsidRDefault="00F51D42" w:rsidP="00BD78A1">
                  <w:pPr>
                    <w:pStyle w:val="EMPTYCELLSTYLE"/>
                  </w:pPr>
                </w:p>
              </w:tc>
              <w:tc>
                <w:tcPr>
                  <w:tcW w:w="20" w:type="dxa"/>
                </w:tcPr>
                <w:p w14:paraId="74FA1613" w14:textId="77777777" w:rsidR="00F51D42" w:rsidRDefault="00F51D42" w:rsidP="00BD78A1">
                  <w:pPr>
                    <w:pStyle w:val="EMPTYCELLSTYLE"/>
                  </w:pPr>
                </w:p>
              </w:tc>
            </w:tr>
            <w:tr w:rsidR="00F51D42" w14:paraId="3C1EC17F" w14:textId="77777777" w:rsidTr="00BD78A1">
              <w:trPr>
                <w:trHeight w:hRule="exact" w:val="240"/>
              </w:trPr>
              <w:tc>
                <w:tcPr>
                  <w:tcW w:w="800" w:type="dxa"/>
                  <w:vMerge/>
                  <w:tcMar>
                    <w:top w:w="0" w:type="dxa"/>
                    <w:left w:w="0" w:type="dxa"/>
                    <w:bottom w:w="0" w:type="dxa"/>
                    <w:right w:w="0" w:type="dxa"/>
                  </w:tcMar>
                  <w:vAlign w:val="bottom"/>
                </w:tcPr>
                <w:p w14:paraId="2CD60D40"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2AC71170"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31F4D094" w14:textId="77777777" w:rsidR="00F51D42" w:rsidRDefault="00F51D42" w:rsidP="00BD78A1">
                  <w:pPr>
                    <w:pStyle w:val="EMPTYCELLSTYLE"/>
                  </w:pPr>
                </w:p>
              </w:tc>
              <w:tc>
                <w:tcPr>
                  <w:tcW w:w="2020" w:type="dxa"/>
                </w:tcPr>
                <w:p w14:paraId="17F27DE8"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CD4F357"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0882414"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21DCD415"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FC0E1AD"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159E7E98"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7C6B5166" w14:textId="77777777" w:rsidR="00F51D42" w:rsidRDefault="00F51D42" w:rsidP="00BD78A1">
                  <w:pPr>
                    <w:pStyle w:val="DefaultStyle"/>
                    <w:jc w:val="center"/>
                  </w:pPr>
                  <w:r>
                    <w:rPr>
                      <w:b/>
                      <w:sz w:val="16"/>
                    </w:rPr>
                    <w:t>3/1</w:t>
                  </w:r>
                </w:p>
              </w:tc>
            </w:tr>
          </w:tbl>
          <w:p w14:paraId="02F20054" w14:textId="77777777" w:rsidR="00F51D42" w:rsidRDefault="00F51D42" w:rsidP="00BD78A1">
            <w:pPr>
              <w:pStyle w:val="EMPTYCELLSTYLE"/>
            </w:pPr>
          </w:p>
        </w:tc>
        <w:tc>
          <w:tcPr>
            <w:tcW w:w="40" w:type="dxa"/>
          </w:tcPr>
          <w:p w14:paraId="19034C2B" w14:textId="77777777" w:rsidR="00F51D42" w:rsidRDefault="00F51D42" w:rsidP="00BD78A1">
            <w:pPr>
              <w:pStyle w:val="EMPTYCELLSTYLE"/>
            </w:pPr>
          </w:p>
        </w:tc>
      </w:tr>
      <w:tr w:rsidR="00F51D42" w14:paraId="0B44A0E5" w14:textId="77777777" w:rsidTr="00BD78A1">
        <w:trPr>
          <w:trHeight w:hRule="exact" w:val="80"/>
        </w:trPr>
        <w:tc>
          <w:tcPr>
            <w:tcW w:w="284" w:type="dxa"/>
          </w:tcPr>
          <w:p w14:paraId="0F864124" w14:textId="77777777" w:rsidR="00F51D42" w:rsidRDefault="00F51D42" w:rsidP="00BD78A1">
            <w:pPr>
              <w:pStyle w:val="EMPTYCELLSTYLE"/>
            </w:pPr>
          </w:p>
        </w:tc>
        <w:tc>
          <w:tcPr>
            <w:tcW w:w="1556" w:type="dxa"/>
          </w:tcPr>
          <w:p w14:paraId="2C7DABBD" w14:textId="77777777" w:rsidR="00F51D42" w:rsidRDefault="00F51D42" w:rsidP="00BD78A1">
            <w:pPr>
              <w:pStyle w:val="EMPTYCELLSTYLE"/>
            </w:pPr>
          </w:p>
        </w:tc>
        <w:tc>
          <w:tcPr>
            <w:tcW w:w="2640" w:type="dxa"/>
          </w:tcPr>
          <w:p w14:paraId="6C324B32" w14:textId="77777777" w:rsidR="00F51D42" w:rsidRDefault="00F51D42" w:rsidP="00BD78A1">
            <w:pPr>
              <w:pStyle w:val="EMPTYCELLSTYLE"/>
            </w:pPr>
          </w:p>
        </w:tc>
        <w:tc>
          <w:tcPr>
            <w:tcW w:w="600" w:type="dxa"/>
          </w:tcPr>
          <w:p w14:paraId="607BBFB0" w14:textId="77777777" w:rsidR="00F51D42" w:rsidRDefault="00F51D42" w:rsidP="00BD78A1">
            <w:pPr>
              <w:pStyle w:val="EMPTYCELLSTYLE"/>
            </w:pPr>
          </w:p>
        </w:tc>
        <w:tc>
          <w:tcPr>
            <w:tcW w:w="2520" w:type="dxa"/>
          </w:tcPr>
          <w:p w14:paraId="0675ACF7" w14:textId="77777777" w:rsidR="00F51D42" w:rsidRDefault="00F51D42" w:rsidP="00BD78A1">
            <w:pPr>
              <w:pStyle w:val="EMPTYCELLSTYLE"/>
            </w:pPr>
          </w:p>
        </w:tc>
        <w:tc>
          <w:tcPr>
            <w:tcW w:w="2520" w:type="dxa"/>
          </w:tcPr>
          <w:p w14:paraId="6B793407" w14:textId="77777777" w:rsidR="00F51D42" w:rsidRDefault="00F51D42" w:rsidP="00BD78A1">
            <w:pPr>
              <w:pStyle w:val="EMPTYCELLSTYLE"/>
            </w:pPr>
          </w:p>
        </w:tc>
        <w:tc>
          <w:tcPr>
            <w:tcW w:w="3060" w:type="dxa"/>
          </w:tcPr>
          <w:p w14:paraId="23CDE881" w14:textId="77777777" w:rsidR="00F51D42" w:rsidRDefault="00F51D42" w:rsidP="00BD78A1">
            <w:pPr>
              <w:pStyle w:val="EMPTYCELLSTYLE"/>
            </w:pPr>
          </w:p>
        </w:tc>
        <w:tc>
          <w:tcPr>
            <w:tcW w:w="360" w:type="dxa"/>
          </w:tcPr>
          <w:p w14:paraId="2D5D6F5C" w14:textId="77777777" w:rsidR="00F51D42" w:rsidRDefault="00F51D42" w:rsidP="00BD78A1">
            <w:pPr>
              <w:pStyle w:val="EMPTYCELLSTYLE"/>
            </w:pPr>
          </w:p>
        </w:tc>
        <w:tc>
          <w:tcPr>
            <w:tcW w:w="1400" w:type="dxa"/>
          </w:tcPr>
          <w:p w14:paraId="7485F5BC" w14:textId="77777777" w:rsidR="00F51D42" w:rsidRDefault="00F51D42" w:rsidP="00BD78A1">
            <w:pPr>
              <w:pStyle w:val="EMPTYCELLSTYLE"/>
            </w:pPr>
          </w:p>
        </w:tc>
        <w:tc>
          <w:tcPr>
            <w:tcW w:w="40" w:type="dxa"/>
          </w:tcPr>
          <w:p w14:paraId="52311AEB" w14:textId="77777777" w:rsidR="00F51D42" w:rsidRDefault="00F51D42" w:rsidP="00BD78A1">
            <w:pPr>
              <w:pStyle w:val="EMPTYCELLSTYLE"/>
            </w:pPr>
          </w:p>
        </w:tc>
        <w:tc>
          <w:tcPr>
            <w:tcW w:w="1080" w:type="dxa"/>
          </w:tcPr>
          <w:p w14:paraId="40E27952" w14:textId="77777777" w:rsidR="00F51D42" w:rsidRDefault="00F51D42" w:rsidP="00BD78A1">
            <w:pPr>
              <w:pStyle w:val="EMPTYCELLSTYLE"/>
            </w:pPr>
          </w:p>
        </w:tc>
        <w:tc>
          <w:tcPr>
            <w:tcW w:w="40" w:type="dxa"/>
          </w:tcPr>
          <w:p w14:paraId="4B55115C" w14:textId="77777777" w:rsidR="00F51D42" w:rsidRDefault="00F51D42" w:rsidP="00BD78A1">
            <w:pPr>
              <w:pStyle w:val="EMPTYCELLSTYLE"/>
            </w:pPr>
          </w:p>
        </w:tc>
        <w:tc>
          <w:tcPr>
            <w:tcW w:w="40" w:type="dxa"/>
          </w:tcPr>
          <w:p w14:paraId="1987D6B5" w14:textId="77777777" w:rsidR="00F51D42" w:rsidRDefault="00F51D42" w:rsidP="00BD78A1">
            <w:pPr>
              <w:pStyle w:val="EMPTYCELLSTYLE"/>
            </w:pPr>
          </w:p>
        </w:tc>
      </w:tr>
      <w:tr w:rsidR="00F51D42" w14:paraId="3935AB47" w14:textId="77777777" w:rsidTr="00BD78A1">
        <w:trPr>
          <w:trHeight w:hRule="exact" w:val="260"/>
        </w:trPr>
        <w:tc>
          <w:tcPr>
            <w:tcW w:w="284" w:type="dxa"/>
          </w:tcPr>
          <w:p w14:paraId="62DD1B13" w14:textId="77777777" w:rsidR="00F51D42" w:rsidRDefault="00F51D42" w:rsidP="00BD78A1">
            <w:pPr>
              <w:pStyle w:val="EMPTYCELLSTYLE"/>
            </w:pPr>
          </w:p>
        </w:tc>
        <w:tc>
          <w:tcPr>
            <w:tcW w:w="15816"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F70919D" w14:textId="77777777" w:rsidTr="00BD78A1">
              <w:trPr>
                <w:trHeight w:hRule="exact" w:val="260"/>
              </w:trPr>
              <w:tc>
                <w:tcPr>
                  <w:tcW w:w="8020" w:type="dxa"/>
                  <w:shd w:val="clear" w:color="auto" w:fill="505050"/>
                  <w:tcMar>
                    <w:top w:w="0" w:type="dxa"/>
                    <w:left w:w="40" w:type="dxa"/>
                    <w:bottom w:w="0" w:type="dxa"/>
                    <w:right w:w="0" w:type="dxa"/>
                  </w:tcMar>
                  <w:vAlign w:val="center"/>
                </w:tcPr>
                <w:p w14:paraId="57649658" w14:textId="77777777" w:rsidR="00F51D42" w:rsidRDefault="00F51D42" w:rsidP="00BD78A1">
                  <w:pPr>
                    <w:pStyle w:val="glava"/>
                  </w:pPr>
                  <w:r>
                    <w:rPr>
                      <w:sz w:val="16"/>
                    </w:rPr>
                    <w:t>UKUPNO RASHODI / IZDACI</w:t>
                  </w:r>
                </w:p>
              </w:tc>
              <w:tc>
                <w:tcPr>
                  <w:tcW w:w="2020" w:type="dxa"/>
                </w:tcPr>
                <w:p w14:paraId="48E8A421" w14:textId="77777777" w:rsidR="00F51D42" w:rsidRDefault="00F51D42" w:rsidP="00BD78A1">
                  <w:pPr>
                    <w:pStyle w:val="EMPTYCELLSTYLE"/>
                  </w:pPr>
                </w:p>
              </w:tc>
              <w:tc>
                <w:tcPr>
                  <w:tcW w:w="1300" w:type="dxa"/>
                  <w:shd w:val="clear" w:color="auto" w:fill="505050"/>
                  <w:tcMar>
                    <w:top w:w="0" w:type="dxa"/>
                    <w:left w:w="0" w:type="dxa"/>
                    <w:bottom w:w="0" w:type="dxa"/>
                    <w:right w:w="0" w:type="dxa"/>
                  </w:tcMar>
                  <w:vAlign w:val="center"/>
                </w:tcPr>
                <w:p w14:paraId="1FED70FD" w14:textId="77777777" w:rsidR="00F51D42" w:rsidRDefault="00F51D42" w:rsidP="00BD78A1">
                  <w:pPr>
                    <w:pStyle w:val="glava"/>
                    <w:jc w:val="right"/>
                  </w:pPr>
                  <w:r>
                    <w:rPr>
                      <w:sz w:val="16"/>
                    </w:rPr>
                    <w:t>13.313.212,02</w:t>
                  </w:r>
                </w:p>
              </w:tc>
              <w:tc>
                <w:tcPr>
                  <w:tcW w:w="1300" w:type="dxa"/>
                  <w:shd w:val="clear" w:color="auto" w:fill="505050"/>
                  <w:tcMar>
                    <w:top w:w="0" w:type="dxa"/>
                    <w:left w:w="0" w:type="dxa"/>
                    <w:bottom w:w="0" w:type="dxa"/>
                    <w:right w:w="0" w:type="dxa"/>
                  </w:tcMar>
                  <w:vAlign w:val="center"/>
                </w:tcPr>
                <w:p w14:paraId="73145C12" w14:textId="77777777" w:rsidR="00F51D42" w:rsidRDefault="00F51D42" w:rsidP="00BD78A1">
                  <w:pPr>
                    <w:pStyle w:val="glava"/>
                    <w:jc w:val="right"/>
                  </w:pPr>
                  <w:r>
                    <w:rPr>
                      <w:sz w:val="16"/>
                    </w:rPr>
                    <w:t>12.857.875,78</w:t>
                  </w:r>
                </w:p>
              </w:tc>
              <w:tc>
                <w:tcPr>
                  <w:tcW w:w="1300" w:type="dxa"/>
                  <w:shd w:val="clear" w:color="auto" w:fill="505050"/>
                  <w:tcMar>
                    <w:top w:w="0" w:type="dxa"/>
                    <w:left w:w="0" w:type="dxa"/>
                    <w:bottom w:w="0" w:type="dxa"/>
                    <w:right w:w="0" w:type="dxa"/>
                  </w:tcMar>
                  <w:vAlign w:val="center"/>
                </w:tcPr>
                <w:p w14:paraId="6F1D0749" w14:textId="77777777" w:rsidR="00F51D42" w:rsidRDefault="00F51D42" w:rsidP="00BD78A1">
                  <w:pPr>
                    <w:pStyle w:val="glava"/>
                    <w:jc w:val="right"/>
                  </w:pPr>
                  <w:r>
                    <w:rPr>
                      <w:sz w:val="16"/>
                    </w:rPr>
                    <w:t>12.857.212,16</w:t>
                  </w:r>
                </w:p>
              </w:tc>
              <w:tc>
                <w:tcPr>
                  <w:tcW w:w="700" w:type="dxa"/>
                  <w:shd w:val="clear" w:color="auto" w:fill="505050"/>
                  <w:tcMar>
                    <w:top w:w="0" w:type="dxa"/>
                    <w:left w:w="0" w:type="dxa"/>
                    <w:bottom w:w="0" w:type="dxa"/>
                    <w:right w:w="0" w:type="dxa"/>
                  </w:tcMar>
                  <w:vAlign w:val="center"/>
                </w:tcPr>
                <w:p w14:paraId="47AD7953" w14:textId="77777777" w:rsidR="00F51D42" w:rsidRDefault="00F51D42" w:rsidP="00BD78A1">
                  <w:pPr>
                    <w:pStyle w:val="glava"/>
                    <w:jc w:val="right"/>
                  </w:pPr>
                  <w:r>
                    <w:rPr>
                      <w:sz w:val="16"/>
                    </w:rPr>
                    <w:t>96,58</w:t>
                  </w:r>
                </w:p>
              </w:tc>
              <w:tc>
                <w:tcPr>
                  <w:tcW w:w="700" w:type="dxa"/>
                  <w:shd w:val="clear" w:color="auto" w:fill="505050"/>
                  <w:tcMar>
                    <w:top w:w="0" w:type="dxa"/>
                    <w:left w:w="0" w:type="dxa"/>
                    <w:bottom w:w="0" w:type="dxa"/>
                    <w:right w:w="0" w:type="dxa"/>
                  </w:tcMar>
                  <w:vAlign w:val="center"/>
                </w:tcPr>
                <w:p w14:paraId="65143E17" w14:textId="77777777" w:rsidR="00F51D42" w:rsidRDefault="00F51D42" w:rsidP="00BD78A1">
                  <w:pPr>
                    <w:pStyle w:val="glava"/>
                    <w:jc w:val="right"/>
                  </w:pPr>
                  <w:r>
                    <w:rPr>
                      <w:sz w:val="16"/>
                    </w:rPr>
                    <w:t>99,99</w:t>
                  </w:r>
                </w:p>
              </w:tc>
              <w:tc>
                <w:tcPr>
                  <w:tcW w:w="700" w:type="dxa"/>
                  <w:shd w:val="clear" w:color="auto" w:fill="505050"/>
                  <w:tcMar>
                    <w:top w:w="0" w:type="dxa"/>
                    <w:left w:w="0" w:type="dxa"/>
                    <w:bottom w:w="0" w:type="dxa"/>
                    <w:right w:w="40" w:type="dxa"/>
                  </w:tcMar>
                  <w:vAlign w:val="center"/>
                </w:tcPr>
                <w:p w14:paraId="549EE97F" w14:textId="77777777" w:rsidR="00F51D42" w:rsidRDefault="00F51D42" w:rsidP="00BD78A1">
                  <w:pPr>
                    <w:pStyle w:val="glava"/>
                    <w:jc w:val="right"/>
                  </w:pPr>
                  <w:r>
                    <w:rPr>
                      <w:sz w:val="16"/>
                    </w:rPr>
                    <w:t>96,57</w:t>
                  </w:r>
                </w:p>
              </w:tc>
            </w:tr>
          </w:tbl>
          <w:p w14:paraId="4C8F2421" w14:textId="77777777" w:rsidR="00F51D42" w:rsidRDefault="00F51D42" w:rsidP="00BD78A1">
            <w:pPr>
              <w:pStyle w:val="EMPTYCELLSTYLE"/>
            </w:pPr>
          </w:p>
        </w:tc>
        <w:tc>
          <w:tcPr>
            <w:tcW w:w="40" w:type="dxa"/>
          </w:tcPr>
          <w:p w14:paraId="2A69D5A4" w14:textId="77777777" w:rsidR="00F51D42" w:rsidRDefault="00F51D42" w:rsidP="00BD78A1">
            <w:pPr>
              <w:pStyle w:val="EMPTYCELLSTYLE"/>
            </w:pPr>
          </w:p>
        </w:tc>
      </w:tr>
      <w:tr w:rsidR="00F51D42" w14:paraId="46B12EBC" w14:textId="77777777" w:rsidTr="00BD78A1">
        <w:trPr>
          <w:trHeight w:hRule="exact" w:val="260"/>
        </w:trPr>
        <w:tc>
          <w:tcPr>
            <w:tcW w:w="284" w:type="dxa"/>
          </w:tcPr>
          <w:p w14:paraId="5AF88D32" w14:textId="77777777" w:rsidR="00F51D42" w:rsidRDefault="00F51D42" w:rsidP="00BD78A1">
            <w:pPr>
              <w:pStyle w:val="EMPTYCELLSTYLE"/>
            </w:pPr>
          </w:p>
        </w:tc>
        <w:tc>
          <w:tcPr>
            <w:tcW w:w="15816"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063BF9B" w14:textId="77777777" w:rsidTr="00BD78A1">
              <w:trPr>
                <w:trHeight w:hRule="exact" w:val="260"/>
              </w:trPr>
              <w:tc>
                <w:tcPr>
                  <w:tcW w:w="8020" w:type="dxa"/>
                  <w:shd w:val="clear" w:color="auto" w:fill="000080"/>
                  <w:tcMar>
                    <w:top w:w="0" w:type="dxa"/>
                    <w:left w:w="40" w:type="dxa"/>
                    <w:bottom w:w="0" w:type="dxa"/>
                    <w:right w:w="0" w:type="dxa"/>
                  </w:tcMar>
                  <w:vAlign w:val="center"/>
                </w:tcPr>
                <w:p w14:paraId="0C4D9F2B" w14:textId="77777777" w:rsidR="00F51D42" w:rsidRDefault="00F51D42" w:rsidP="00BD78A1">
                  <w:pPr>
                    <w:pStyle w:val="rgp1"/>
                  </w:pPr>
                  <w:r>
                    <w:rPr>
                      <w:sz w:val="16"/>
                    </w:rPr>
                    <w:t>Razdjel 003 UPRAVNI ODJEL ZA DRUŠTVENE DJELATNOSTI, OBRAZOVANJE I ODNOSE S JAVNOŠĆU</w:t>
                  </w:r>
                </w:p>
              </w:tc>
              <w:tc>
                <w:tcPr>
                  <w:tcW w:w="2020" w:type="dxa"/>
                </w:tcPr>
                <w:p w14:paraId="18DFEC98" w14:textId="77777777" w:rsidR="00F51D42" w:rsidRDefault="00F51D42" w:rsidP="00BD78A1">
                  <w:pPr>
                    <w:pStyle w:val="EMPTYCELLSTYLE"/>
                  </w:pPr>
                </w:p>
              </w:tc>
              <w:tc>
                <w:tcPr>
                  <w:tcW w:w="1300" w:type="dxa"/>
                  <w:shd w:val="clear" w:color="auto" w:fill="000080"/>
                  <w:tcMar>
                    <w:top w:w="0" w:type="dxa"/>
                    <w:left w:w="0" w:type="dxa"/>
                    <w:bottom w:w="0" w:type="dxa"/>
                    <w:right w:w="0" w:type="dxa"/>
                  </w:tcMar>
                  <w:vAlign w:val="center"/>
                </w:tcPr>
                <w:p w14:paraId="618450FE" w14:textId="77777777" w:rsidR="00F51D42" w:rsidRDefault="00F51D42" w:rsidP="00BD78A1">
                  <w:pPr>
                    <w:pStyle w:val="rgp1"/>
                    <w:jc w:val="right"/>
                  </w:pPr>
                  <w:r>
                    <w:rPr>
                      <w:sz w:val="16"/>
                    </w:rPr>
                    <w:t>8.428.083,69</w:t>
                  </w:r>
                </w:p>
              </w:tc>
              <w:tc>
                <w:tcPr>
                  <w:tcW w:w="1300" w:type="dxa"/>
                  <w:shd w:val="clear" w:color="auto" w:fill="000080"/>
                  <w:tcMar>
                    <w:top w:w="0" w:type="dxa"/>
                    <w:left w:w="0" w:type="dxa"/>
                    <w:bottom w:w="0" w:type="dxa"/>
                    <w:right w:w="0" w:type="dxa"/>
                  </w:tcMar>
                  <w:vAlign w:val="center"/>
                </w:tcPr>
                <w:p w14:paraId="2C240EF2" w14:textId="77777777" w:rsidR="00F51D42" w:rsidRDefault="00F51D42" w:rsidP="00BD78A1">
                  <w:pPr>
                    <w:pStyle w:val="rgp1"/>
                    <w:jc w:val="right"/>
                  </w:pPr>
                  <w:r>
                    <w:rPr>
                      <w:sz w:val="16"/>
                    </w:rPr>
                    <w:t>7.683.411,72</w:t>
                  </w:r>
                </w:p>
              </w:tc>
              <w:tc>
                <w:tcPr>
                  <w:tcW w:w="1300" w:type="dxa"/>
                  <w:shd w:val="clear" w:color="auto" w:fill="000080"/>
                  <w:tcMar>
                    <w:top w:w="0" w:type="dxa"/>
                    <w:left w:w="0" w:type="dxa"/>
                    <w:bottom w:w="0" w:type="dxa"/>
                    <w:right w:w="0" w:type="dxa"/>
                  </w:tcMar>
                  <w:vAlign w:val="center"/>
                </w:tcPr>
                <w:p w14:paraId="7E5E1840" w14:textId="77777777" w:rsidR="00F51D42" w:rsidRDefault="00F51D42" w:rsidP="00BD78A1">
                  <w:pPr>
                    <w:pStyle w:val="rgp1"/>
                    <w:jc w:val="right"/>
                  </w:pPr>
                  <w:r>
                    <w:rPr>
                      <w:sz w:val="16"/>
                    </w:rPr>
                    <w:t>7.683.411,72</w:t>
                  </w:r>
                </w:p>
              </w:tc>
              <w:tc>
                <w:tcPr>
                  <w:tcW w:w="700" w:type="dxa"/>
                  <w:shd w:val="clear" w:color="auto" w:fill="000080"/>
                  <w:tcMar>
                    <w:top w:w="0" w:type="dxa"/>
                    <w:left w:w="0" w:type="dxa"/>
                    <w:bottom w:w="0" w:type="dxa"/>
                    <w:right w:w="0" w:type="dxa"/>
                  </w:tcMar>
                  <w:vAlign w:val="center"/>
                </w:tcPr>
                <w:p w14:paraId="7AD5543F" w14:textId="77777777" w:rsidR="00F51D42" w:rsidRDefault="00F51D42" w:rsidP="00BD78A1">
                  <w:pPr>
                    <w:pStyle w:val="rgp1"/>
                    <w:jc w:val="right"/>
                  </w:pPr>
                  <w:r>
                    <w:rPr>
                      <w:sz w:val="16"/>
                    </w:rPr>
                    <w:t>91,16</w:t>
                  </w:r>
                </w:p>
              </w:tc>
              <w:tc>
                <w:tcPr>
                  <w:tcW w:w="700" w:type="dxa"/>
                  <w:shd w:val="clear" w:color="auto" w:fill="000080"/>
                  <w:tcMar>
                    <w:top w:w="0" w:type="dxa"/>
                    <w:left w:w="0" w:type="dxa"/>
                    <w:bottom w:w="0" w:type="dxa"/>
                    <w:right w:w="0" w:type="dxa"/>
                  </w:tcMar>
                  <w:vAlign w:val="center"/>
                </w:tcPr>
                <w:p w14:paraId="650DDE9C" w14:textId="77777777" w:rsidR="00F51D42" w:rsidRDefault="00F51D42" w:rsidP="00BD78A1">
                  <w:pPr>
                    <w:pStyle w:val="rgp1"/>
                    <w:jc w:val="right"/>
                  </w:pPr>
                  <w:r>
                    <w:rPr>
                      <w:sz w:val="16"/>
                    </w:rPr>
                    <w:t>100,00</w:t>
                  </w:r>
                </w:p>
              </w:tc>
              <w:tc>
                <w:tcPr>
                  <w:tcW w:w="700" w:type="dxa"/>
                  <w:shd w:val="clear" w:color="auto" w:fill="000080"/>
                  <w:tcMar>
                    <w:top w:w="0" w:type="dxa"/>
                    <w:left w:w="0" w:type="dxa"/>
                    <w:bottom w:w="0" w:type="dxa"/>
                    <w:right w:w="40" w:type="dxa"/>
                  </w:tcMar>
                  <w:vAlign w:val="center"/>
                </w:tcPr>
                <w:p w14:paraId="6021EBE6" w14:textId="77777777" w:rsidR="00F51D42" w:rsidRDefault="00F51D42" w:rsidP="00BD78A1">
                  <w:pPr>
                    <w:pStyle w:val="rgp1"/>
                    <w:jc w:val="right"/>
                  </w:pPr>
                  <w:r>
                    <w:rPr>
                      <w:sz w:val="16"/>
                    </w:rPr>
                    <w:t>91,16</w:t>
                  </w:r>
                </w:p>
              </w:tc>
            </w:tr>
          </w:tbl>
          <w:p w14:paraId="5DBA6A1C" w14:textId="77777777" w:rsidR="00F51D42" w:rsidRDefault="00F51D42" w:rsidP="00BD78A1">
            <w:pPr>
              <w:pStyle w:val="EMPTYCELLSTYLE"/>
            </w:pPr>
          </w:p>
        </w:tc>
        <w:tc>
          <w:tcPr>
            <w:tcW w:w="40" w:type="dxa"/>
          </w:tcPr>
          <w:p w14:paraId="538594FA" w14:textId="77777777" w:rsidR="00F51D42" w:rsidRDefault="00F51D42" w:rsidP="00BD78A1">
            <w:pPr>
              <w:pStyle w:val="EMPTYCELLSTYLE"/>
            </w:pPr>
          </w:p>
        </w:tc>
      </w:tr>
      <w:tr w:rsidR="00F51D42" w14:paraId="75193332" w14:textId="77777777" w:rsidTr="00BD78A1">
        <w:trPr>
          <w:trHeight w:hRule="exact" w:val="260"/>
        </w:trPr>
        <w:tc>
          <w:tcPr>
            <w:tcW w:w="284" w:type="dxa"/>
          </w:tcPr>
          <w:p w14:paraId="165ABC10" w14:textId="77777777" w:rsidR="00F51D42" w:rsidRDefault="00F51D42" w:rsidP="00BD78A1">
            <w:pPr>
              <w:pStyle w:val="EMPTYCELLSTYLE"/>
            </w:pPr>
          </w:p>
        </w:tc>
        <w:tc>
          <w:tcPr>
            <w:tcW w:w="15816"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76C7033" w14:textId="77777777" w:rsidTr="00BD78A1">
              <w:trPr>
                <w:trHeight w:hRule="exact" w:val="260"/>
              </w:trPr>
              <w:tc>
                <w:tcPr>
                  <w:tcW w:w="8020" w:type="dxa"/>
                  <w:shd w:val="clear" w:color="auto" w:fill="0000CE"/>
                  <w:tcMar>
                    <w:top w:w="0" w:type="dxa"/>
                    <w:left w:w="40" w:type="dxa"/>
                    <w:bottom w:w="0" w:type="dxa"/>
                    <w:right w:w="0" w:type="dxa"/>
                  </w:tcMar>
                  <w:vAlign w:val="center"/>
                </w:tcPr>
                <w:p w14:paraId="31ED7C84" w14:textId="77777777" w:rsidR="00F51D42" w:rsidRDefault="00F51D42" w:rsidP="00BD78A1">
                  <w:pPr>
                    <w:pStyle w:val="rgp2"/>
                  </w:pPr>
                  <w:r>
                    <w:rPr>
                      <w:sz w:val="16"/>
                    </w:rPr>
                    <w:t>Glava 00301 UPRAVNI ODJEL ZA DRUŠTVENE DJELATNOSTI, OBRAZOVANJE I ODNOSE S JAVNOŠĆU</w:t>
                  </w:r>
                </w:p>
              </w:tc>
              <w:tc>
                <w:tcPr>
                  <w:tcW w:w="2020" w:type="dxa"/>
                </w:tcPr>
                <w:p w14:paraId="7ECEB176" w14:textId="77777777" w:rsidR="00F51D42" w:rsidRDefault="00F51D42" w:rsidP="00BD78A1">
                  <w:pPr>
                    <w:pStyle w:val="EMPTYCELLSTYLE"/>
                  </w:pPr>
                </w:p>
              </w:tc>
              <w:tc>
                <w:tcPr>
                  <w:tcW w:w="1300" w:type="dxa"/>
                  <w:shd w:val="clear" w:color="auto" w:fill="0000CE"/>
                  <w:tcMar>
                    <w:top w:w="0" w:type="dxa"/>
                    <w:left w:w="0" w:type="dxa"/>
                    <w:bottom w:w="0" w:type="dxa"/>
                    <w:right w:w="0" w:type="dxa"/>
                  </w:tcMar>
                  <w:vAlign w:val="center"/>
                </w:tcPr>
                <w:p w14:paraId="5A7AF014" w14:textId="77777777" w:rsidR="00F51D42" w:rsidRDefault="00F51D42" w:rsidP="00BD78A1">
                  <w:pPr>
                    <w:pStyle w:val="rgp2"/>
                    <w:jc w:val="right"/>
                  </w:pPr>
                  <w:r>
                    <w:rPr>
                      <w:sz w:val="16"/>
                    </w:rPr>
                    <w:t>8.428.083,69</w:t>
                  </w:r>
                </w:p>
              </w:tc>
              <w:tc>
                <w:tcPr>
                  <w:tcW w:w="1300" w:type="dxa"/>
                  <w:shd w:val="clear" w:color="auto" w:fill="0000CE"/>
                  <w:tcMar>
                    <w:top w:w="0" w:type="dxa"/>
                    <w:left w:w="0" w:type="dxa"/>
                    <w:bottom w:w="0" w:type="dxa"/>
                    <w:right w:w="0" w:type="dxa"/>
                  </w:tcMar>
                  <w:vAlign w:val="center"/>
                </w:tcPr>
                <w:p w14:paraId="395924FB" w14:textId="77777777" w:rsidR="00F51D42" w:rsidRDefault="00F51D42" w:rsidP="00BD78A1">
                  <w:pPr>
                    <w:pStyle w:val="rgp2"/>
                    <w:jc w:val="right"/>
                  </w:pPr>
                  <w:r>
                    <w:rPr>
                      <w:sz w:val="16"/>
                    </w:rPr>
                    <w:t>7.683.411,72</w:t>
                  </w:r>
                </w:p>
              </w:tc>
              <w:tc>
                <w:tcPr>
                  <w:tcW w:w="1300" w:type="dxa"/>
                  <w:shd w:val="clear" w:color="auto" w:fill="0000CE"/>
                  <w:tcMar>
                    <w:top w:w="0" w:type="dxa"/>
                    <w:left w:w="0" w:type="dxa"/>
                    <w:bottom w:w="0" w:type="dxa"/>
                    <w:right w:w="0" w:type="dxa"/>
                  </w:tcMar>
                  <w:vAlign w:val="center"/>
                </w:tcPr>
                <w:p w14:paraId="2BEC725F" w14:textId="77777777" w:rsidR="00F51D42" w:rsidRDefault="00F51D42" w:rsidP="00BD78A1">
                  <w:pPr>
                    <w:pStyle w:val="rgp2"/>
                    <w:jc w:val="right"/>
                  </w:pPr>
                  <w:r>
                    <w:rPr>
                      <w:sz w:val="16"/>
                    </w:rPr>
                    <w:t>7.683.411,72</w:t>
                  </w:r>
                </w:p>
              </w:tc>
              <w:tc>
                <w:tcPr>
                  <w:tcW w:w="700" w:type="dxa"/>
                  <w:shd w:val="clear" w:color="auto" w:fill="0000CE"/>
                  <w:tcMar>
                    <w:top w:w="0" w:type="dxa"/>
                    <w:left w:w="0" w:type="dxa"/>
                    <w:bottom w:w="0" w:type="dxa"/>
                    <w:right w:w="0" w:type="dxa"/>
                  </w:tcMar>
                  <w:vAlign w:val="center"/>
                </w:tcPr>
                <w:p w14:paraId="28EC8167" w14:textId="77777777" w:rsidR="00F51D42" w:rsidRDefault="00F51D42" w:rsidP="00BD78A1">
                  <w:pPr>
                    <w:pStyle w:val="rgp2"/>
                    <w:jc w:val="right"/>
                  </w:pPr>
                  <w:r>
                    <w:rPr>
                      <w:sz w:val="16"/>
                    </w:rPr>
                    <w:t>91,16</w:t>
                  </w:r>
                </w:p>
              </w:tc>
              <w:tc>
                <w:tcPr>
                  <w:tcW w:w="700" w:type="dxa"/>
                  <w:shd w:val="clear" w:color="auto" w:fill="0000CE"/>
                  <w:tcMar>
                    <w:top w:w="0" w:type="dxa"/>
                    <w:left w:w="0" w:type="dxa"/>
                    <w:bottom w:w="0" w:type="dxa"/>
                    <w:right w:w="0" w:type="dxa"/>
                  </w:tcMar>
                  <w:vAlign w:val="center"/>
                </w:tcPr>
                <w:p w14:paraId="142D0C8F" w14:textId="77777777" w:rsidR="00F51D42" w:rsidRDefault="00F51D42" w:rsidP="00BD78A1">
                  <w:pPr>
                    <w:pStyle w:val="rgp2"/>
                    <w:jc w:val="right"/>
                  </w:pPr>
                  <w:r>
                    <w:rPr>
                      <w:sz w:val="16"/>
                    </w:rPr>
                    <w:t>100,00</w:t>
                  </w:r>
                </w:p>
              </w:tc>
              <w:tc>
                <w:tcPr>
                  <w:tcW w:w="700" w:type="dxa"/>
                  <w:shd w:val="clear" w:color="auto" w:fill="0000CE"/>
                  <w:tcMar>
                    <w:top w:w="0" w:type="dxa"/>
                    <w:left w:w="0" w:type="dxa"/>
                    <w:bottom w:w="0" w:type="dxa"/>
                    <w:right w:w="40" w:type="dxa"/>
                  </w:tcMar>
                  <w:vAlign w:val="center"/>
                </w:tcPr>
                <w:p w14:paraId="1F479002" w14:textId="77777777" w:rsidR="00F51D42" w:rsidRDefault="00F51D42" w:rsidP="00BD78A1">
                  <w:pPr>
                    <w:pStyle w:val="rgp2"/>
                    <w:jc w:val="right"/>
                  </w:pPr>
                  <w:r>
                    <w:rPr>
                      <w:sz w:val="16"/>
                    </w:rPr>
                    <w:t>91,16</w:t>
                  </w:r>
                </w:p>
              </w:tc>
            </w:tr>
          </w:tbl>
          <w:p w14:paraId="36191557" w14:textId="77777777" w:rsidR="00F51D42" w:rsidRDefault="00F51D42" w:rsidP="00BD78A1">
            <w:pPr>
              <w:pStyle w:val="EMPTYCELLSTYLE"/>
            </w:pPr>
          </w:p>
        </w:tc>
        <w:tc>
          <w:tcPr>
            <w:tcW w:w="40" w:type="dxa"/>
          </w:tcPr>
          <w:p w14:paraId="7B548903" w14:textId="77777777" w:rsidR="00F51D42" w:rsidRDefault="00F51D42" w:rsidP="00BD78A1">
            <w:pPr>
              <w:pStyle w:val="EMPTYCELLSTYLE"/>
            </w:pPr>
          </w:p>
        </w:tc>
      </w:tr>
      <w:tr w:rsidR="00F51D42" w14:paraId="4DE65F8F" w14:textId="77777777" w:rsidTr="00BD78A1">
        <w:trPr>
          <w:trHeight w:hRule="exact" w:val="260"/>
        </w:trPr>
        <w:tc>
          <w:tcPr>
            <w:tcW w:w="284" w:type="dxa"/>
          </w:tcPr>
          <w:p w14:paraId="62CDEFC9"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087A075" w14:textId="77777777" w:rsidTr="00BD78A1">
              <w:trPr>
                <w:trHeight w:hRule="exact" w:val="260"/>
              </w:trPr>
              <w:tc>
                <w:tcPr>
                  <w:tcW w:w="8020" w:type="dxa"/>
                  <w:shd w:val="clear" w:color="auto" w:fill="C1C1FF"/>
                  <w:tcMar>
                    <w:top w:w="0" w:type="dxa"/>
                    <w:left w:w="40" w:type="dxa"/>
                    <w:bottom w:w="0" w:type="dxa"/>
                    <w:right w:w="0" w:type="dxa"/>
                  </w:tcMar>
                  <w:vAlign w:val="center"/>
                </w:tcPr>
                <w:p w14:paraId="1174DE25" w14:textId="77777777" w:rsidR="00F51D42" w:rsidRDefault="00F51D42" w:rsidP="00BD78A1">
                  <w:pPr>
                    <w:pStyle w:val="prog2"/>
                  </w:pPr>
                  <w:r>
                    <w:rPr>
                      <w:sz w:val="16"/>
                    </w:rPr>
                    <w:t>Program 1001 Redovna djelatnost  predstavničkog i izvršnog tijela i upravljanje imovinom</w:t>
                  </w:r>
                </w:p>
              </w:tc>
              <w:tc>
                <w:tcPr>
                  <w:tcW w:w="2020" w:type="dxa"/>
                </w:tcPr>
                <w:p w14:paraId="4B7AE90A"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454AF5EE" w14:textId="77777777" w:rsidR="00F51D42" w:rsidRDefault="00F51D42" w:rsidP="00BD78A1">
                  <w:pPr>
                    <w:pStyle w:val="prog2"/>
                    <w:jc w:val="right"/>
                  </w:pPr>
                  <w:r>
                    <w:rPr>
                      <w:sz w:val="16"/>
                    </w:rPr>
                    <w:t>537.011,02</w:t>
                  </w:r>
                </w:p>
              </w:tc>
              <w:tc>
                <w:tcPr>
                  <w:tcW w:w="1300" w:type="dxa"/>
                  <w:shd w:val="clear" w:color="auto" w:fill="C1C1FF"/>
                  <w:tcMar>
                    <w:top w:w="0" w:type="dxa"/>
                    <w:left w:w="0" w:type="dxa"/>
                    <w:bottom w:w="0" w:type="dxa"/>
                    <w:right w:w="0" w:type="dxa"/>
                  </w:tcMar>
                  <w:vAlign w:val="center"/>
                </w:tcPr>
                <w:p w14:paraId="67C9885F" w14:textId="77777777" w:rsidR="00F51D42" w:rsidRDefault="00F51D42" w:rsidP="00BD78A1">
                  <w:pPr>
                    <w:pStyle w:val="prog2"/>
                    <w:jc w:val="right"/>
                  </w:pPr>
                  <w:r>
                    <w:rPr>
                      <w:sz w:val="16"/>
                    </w:rPr>
                    <w:t>537.011,02</w:t>
                  </w:r>
                </w:p>
              </w:tc>
              <w:tc>
                <w:tcPr>
                  <w:tcW w:w="1300" w:type="dxa"/>
                  <w:shd w:val="clear" w:color="auto" w:fill="C1C1FF"/>
                  <w:tcMar>
                    <w:top w:w="0" w:type="dxa"/>
                    <w:left w:w="0" w:type="dxa"/>
                    <w:bottom w:w="0" w:type="dxa"/>
                    <w:right w:w="0" w:type="dxa"/>
                  </w:tcMar>
                  <w:vAlign w:val="center"/>
                </w:tcPr>
                <w:p w14:paraId="39818758" w14:textId="77777777" w:rsidR="00F51D42" w:rsidRDefault="00F51D42" w:rsidP="00BD78A1">
                  <w:pPr>
                    <w:pStyle w:val="prog2"/>
                    <w:jc w:val="right"/>
                  </w:pPr>
                  <w:r>
                    <w:rPr>
                      <w:sz w:val="16"/>
                    </w:rPr>
                    <w:t>537.011,02</w:t>
                  </w:r>
                </w:p>
              </w:tc>
              <w:tc>
                <w:tcPr>
                  <w:tcW w:w="700" w:type="dxa"/>
                  <w:shd w:val="clear" w:color="auto" w:fill="C1C1FF"/>
                  <w:tcMar>
                    <w:top w:w="0" w:type="dxa"/>
                    <w:left w:w="0" w:type="dxa"/>
                    <w:bottom w:w="0" w:type="dxa"/>
                    <w:right w:w="0" w:type="dxa"/>
                  </w:tcMar>
                  <w:vAlign w:val="center"/>
                </w:tcPr>
                <w:p w14:paraId="393204D9"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4EF0D66B"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085E9BB2" w14:textId="77777777" w:rsidR="00F51D42" w:rsidRDefault="00F51D42" w:rsidP="00BD78A1">
                  <w:pPr>
                    <w:pStyle w:val="prog2"/>
                    <w:jc w:val="right"/>
                  </w:pPr>
                  <w:r>
                    <w:rPr>
                      <w:sz w:val="16"/>
                    </w:rPr>
                    <w:t>100,00</w:t>
                  </w:r>
                </w:p>
              </w:tc>
            </w:tr>
          </w:tbl>
          <w:p w14:paraId="5E236319" w14:textId="77777777" w:rsidR="00F51D42" w:rsidRDefault="00F51D42" w:rsidP="00BD78A1">
            <w:pPr>
              <w:pStyle w:val="EMPTYCELLSTYLE"/>
            </w:pPr>
          </w:p>
        </w:tc>
        <w:tc>
          <w:tcPr>
            <w:tcW w:w="40" w:type="dxa"/>
          </w:tcPr>
          <w:p w14:paraId="0E9D9193" w14:textId="77777777" w:rsidR="00F51D42" w:rsidRDefault="00F51D42" w:rsidP="00BD78A1">
            <w:pPr>
              <w:pStyle w:val="EMPTYCELLSTYLE"/>
            </w:pPr>
          </w:p>
        </w:tc>
      </w:tr>
      <w:tr w:rsidR="00F51D42" w14:paraId="5D143D71" w14:textId="77777777" w:rsidTr="00BD78A1">
        <w:trPr>
          <w:trHeight w:hRule="exact" w:val="260"/>
        </w:trPr>
        <w:tc>
          <w:tcPr>
            <w:tcW w:w="284" w:type="dxa"/>
          </w:tcPr>
          <w:p w14:paraId="19ECE2C5"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A12E172" w14:textId="77777777" w:rsidTr="00BD78A1">
              <w:trPr>
                <w:trHeight w:hRule="exact" w:val="260"/>
              </w:trPr>
              <w:tc>
                <w:tcPr>
                  <w:tcW w:w="8020" w:type="dxa"/>
                  <w:shd w:val="clear" w:color="auto" w:fill="E1E1FF"/>
                  <w:tcMar>
                    <w:top w:w="0" w:type="dxa"/>
                    <w:left w:w="40" w:type="dxa"/>
                    <w:bottom w:w="0" w:type="dxa"/>
                    <w:right w:w="0" w:type="dxa"/>
                  </w:tcMar>
                  <w:vAlign w:val="center"/>
                </w:tcPr>
                <w:p w14:paraId="2FC44FAC" w14:textId="77777777" w:rsidR="00F51D42" w:rsidRDefault="00F51D42" w:rsidP="00BD78A1">
                  <w:pPr>
                    <w:pStyle w:val="prog3"/>
                  </w:pPr>
                  <w:r>
                    <w:rPr>
                      <w:sz w:val="16"/>
                    </w:rPr>
                    <w:t>Aktivnost A100101 Redovne aktivnosti predstavničkog i izvršnog tijela</w:t>
                  </w:r>
                </w:p>
              </w:tc>
              <w:tc>
                <w:tcPr>
                  <w:tcW w:w="2020" w:type="dxa"/>
                </w:tcPr>
                <w:p w14:paraId="1931447E"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21D426F" w14:textId="77777777" w:rsidR="00F51D42" w:rsidRDefault="00F51D42" w:rsidP="00BD78A1">
                  <w:pPr>
                    <w:pStyle w:val="prog3"/>
                    <w:jc w:val="right"/>
                  </w:pPr>
                  <w:r>
                    <w:rPr>
                      <w:sz w:val="16"/>
                    </w:rPr>
                    <w:t>90.915,13</w:t>
                  </w:r>
                </w:p>
              </w:tc>
              <w:tc>
                <w:tcPr>
                  <w:tcW w:w="1300" w:type="dxa"/>
                  <w:shd w:val="clear" w:color="auto" w:fill="E1E1FF"/>
                  <w:tcMar>
                    <w:top w:w="0" w:type="dxa"/>
                    <w:left w:w="0" w:type="dxa"/>
                    <w:bottom w:w="0" w:type="dxa"/>
                    <w:right w:w="0" w:type="dxa"/>
                  </w:tcMar>
                  <w:vAlign w:val="center"/>
                </w:tcPr>
                <w:p w14:paraId="078A59B2" w14:textId="77777777" w:rsidR="00F51D42" w:rsidRDefault="00F51D42" w:rsidP="00BD78A1">
                  <w:pPr>
                    <w:pStyle w:val="prog3"/>
                    <w:jc w:val="right"/>
                  </w:pPr>
                  <w:r>
                    <w:rPr>
                      <w:sz w:val="16"/>
                    </w:rPr>
                    <w:t>90.915,13</w:t>
                  </w:r>
                </w:p>
              </w:tc>
              <w:tc>
                <w:tcPr>
                  <w:tcW w:w="1300" w:type="dxa"/>
                  <w:shd w:val="clear" w:color="auto" w:fill="E1E1FF"/>
                  <w:tcMar>
                    <w:top w:w="0" w:type="dxa"/>
                    <w:left w:w="0" w:type="dxa"/>
                    <w:bottom w:w="0" w:type="dxa"/>
                    <w:right w:w="0" w:type="dxa"/>
                  </w:tcMar>
                  <w:vAlign w:val="center"/>
                </w:tcPr>
                <w:p w14:paraId="619FAC12" w14:textId="77777777" w:rsidR="00F51D42" w:rsidRDefault="00F51D42" w:rsidP="00BD78A1">
                  <w:pPr>
                    <w:pStyle w:val="prog3"/>
                    <w:jc w:val="right"/>
                  </w:pPr>
                  <w:r>
                    <w:rPr>
                      <w:sz w:val="16"/>
                    </w:rPr>
                    <w:t>90.915,13</w:t>
                  </w:r>
                </w:p>
              </w:tc>
              <w:tc>
                <w:tcPr>
                  <w:tcW w:w="700" w:type="dxa"/>
                  <w:shd w:val="clear" w:color="auto" w:fill="E1E1FF"/>
                  <w:tcMar>
                    <w:top w:w="0" w:type="dxa"/>
                    <w:left w:w="0" w:type="dxa"/>
                    <w:bottom w:w="0" w:type="dxa"/>
                    <w:right w:w="0" w:type="dxa"/>
                  </w:tcMar>
                  <w:vAlign w:val="center"/>
                </w:tcPr>
                <w:p w14:paraId="4599276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F894D5F"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169FCC4" w14:textId="77777777" w:rsidR="00F51D42" w:rsidRDefault="00F51D42" w:rsidP="00BD78A1">
                  <w:pPr>
                    <w:pStyle w:val="prog3"/>
                    <w:jc w:val="right"/>
                  </w:pPr>
                  <w:r>
                    <w:rPr>
                      <w:sz w:val="16"/>
                    </w:rPr>
                    <w:t>100,00</w:t>
                  </w:r>
                </w:p>
              </w:tc>
            </w:tr>
          </w:tbl>
          <w:p w14:paraId="115F77CE" w14:textId="77777777" w:rsidR="00F51D42" w:rsidRDefault="00F51D42" w:rsidP="00BD78A1">
            <w:pPr>
              <w:pStyle w:val="EMPTYCELLSTYLE"/>
            </w:pPr>
          </w:p>
        </w:tc>
        <w:tc>
          <w:tcPr>
            <w:tcW w:w="40" w:type="dxa"/>
          </w:tcPr>
          <w:p w14:paraId="1683E5D1" w14:textId="77777777" w:rsidR="00F51D42" w:rsidRDefault="00F51D42" w:rsidP="00BD78A1">
            <w:pPr>
              <w:pStyle w:val="EMPTYCELLSTYLE"/>
            </w:pPr>
          </w:p>
        </w:tc>
      </w:tr>
      <w:tr w:rsidR="00F51D42" w14:paraId="02E0C9A4" w14:textId="77777777" w:rsidTr="00BD78A1">
        <w:trPr>
          <w:trHeight w:hRule="exact" w:val="260"/>
        </w:trPr>
        <w:tc>
          <w:tcPr>
            <w:tcW w:w="284" w:type="dxa"/>
          </w:tcPr>
          <w:p w14:paraId="6C8612E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2B87BBD" w14:textId="77777777" w:rsidTr="00BD78A1">
              <w:trPr>
                <w:trHeight w:hRule="exact" w:val="260"/>
              </w:trPr>
              <w:tc>
                <w:tcPr>
                  <w:tcW w:w="8020" w:type="dxa"/>
                  <w:shd w:val="clear" w:color="auto" w:fill="B9E9FF"/>
                  <w:tcMar>
                    <w:top w:w="0" w:type="dxa"/>
                    <w:left w:w="40" w:type="dxa"/>
                    <w:bottom w:w="0" w:type="dxa"/>
                    <w:right w:w="0" w:type="dxa"/>
                  </w:tcMar>
                  <w:vAlign w:val="center"/>
                </w:tcPr>
                <w:p w14:paraId="6E913077" w14:textId="77777777" w:rsidR="00F51D42" w:rsidRDefault="00F51D42" w:rsidP="00BD78A1">
                  <w:pPr>
                    <w:pStyle w:val="fun3"/>
                  </w:pPr>
                  <w:r>
                    <w:rPr>
                      <w:sz w:val="16"/>
                    </w:rPr>
                    <w:t>FUNKCIJSKA KLASIFIKACIJA 0111 Izvršna  i zakonodavna tijela</w:t>
                  </w:r>
                </w:p>
              </w:tc>
              <w:tc>
                <w:tcPr>
                  <w:tcW w:w="2020" w:type="dxa"/>
                </w:tcPr>
                <w:p w14:paraId="52FD36B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72A1E6B" w14:textId="77777777" w:rsidR="00F51D42" w:rsidRDefault="00F51D42" w:rsidP="00BD78A1">
                  <w:pPr>
                    <w:pStyle w:val="fun3"/>
                    <w:jc w:val="right"/>
                  </w:pPr>
                  <w:r>
                    <w:rPr>
                      <w:sz w:val="16"/>
                    </w:rPr>
                    <w:t>90.915,13</w:t>
                  </w:r>
                </w:p>
              </w:tc>
              <w:tc>
                <w:tcPr>
                  <w:tcW w:w="1300" w:type="dxa"/>
                  <w:shd w:val="clear" w:color="auto" w:fill="B9E9FF"/>
                  <w:tcMar>
                    <w:top w:w="0" w:type="dxa"/>
                    <w:left w:w="0" w:type="dxa"/>
                    <w:bottom w:w="0" w:type="dxa"/>
                    <w:right w:w="0" w:type="dxa"/>
                  </w:tcMar>
                  <w:vAlign w:val="center"/>
                </w:tcPr>
                <w:p w14:paraId="05DDD155" w14:textId="77777777" w:rsidR="00F51D42" w:rsidRDefault="00F51D42" w:rsidP="00BD78A1">
                  <w:pPr>
                    <w:pStyle w:val="fun3"/>
                    <w:jc w:val="right"/>
                  </w:pPr>
                  <w:r>
                    <w:rPr>
                      <w:sz w:val="16"/>
                    </w:rPr>
                    <w:t>90.915,13</w:t>
                  </w:r>
                </w:p>
              </w:tc>
              <w:tc>
                <w:tcPr>
                  <w:tcW w:w="1300" w:type="dxa"/>
                  <w:shd w:val="clear" w:color="auto" w:fill="B9E9FF"/>
                  <w:tcMar>
                    <w:top w:w="0" w:type="dxa"/>
                    <w:left w:w="0" w:type="dxa"/>
                    <w:bottom w:w="0" w:type="dxa"/>
                    <w:right w:w="0" w:type="dxa"/>
                  </w:tcMar>
                  <w:vAlign w:val="center"/>
                </w:tcPr>
                <w:p w14:paraId="29B450EB" w14:textId="77777777" w:rsidR="00F51D42" w:rsidRDefault="00F51D42" w:rsidP="00BD78A1">
                  <w:pPr>
                    <w:pStyle w:val="fun3"/>
                    <w:jc w:val="right"/>
                  </w:pPr>
                  <w:r>
                    <w:rPr>
                      <w:sz w:val="16"/>
                    </w:rPr>
                    <w:t>90.915,13</w:t>
                  </w:r>
                </w:p>
              </w:tc>
              <w:tc>
                <w:tcPr>
                  <w:tcW w:w="700" w:type="dxa"/>
                  <w:shd w:val="clear" w:color="auto" w:fill="B9E9FF"/>
                  <w:tcMar>
                    <w:top w:w="0" w:type="dxa"/>
                    <w:left w:w="0" w:type="dxa"/>
                    <w:bottom w:w="0" w:type="dxa"/>
                    <w:right w:w="0" w:type="dxa"/>
                  </w:tcMar>
                  <w:vAlign w:val="center"/>
                </w:tcPr>
                <w:p w14:paraId="0591133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99A5E7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22724B8" w14:textId="77777777" w:rsidR="00F51D42" w:rsidRDefault="00F51D42" w:rsidP="00BD78A1">
                  <w:pPr>
                    <w:pStyle w:val="fun3"/>
                    <w:jc w:val="right"/>
                  </w:pPr>
                  <w:r>
                    <w:rPr>
                      <w:sz w:val="16"/>
                    </w:rPr>
                    <w:t>100,00</w:t>
                  </w:r>
                </w:p>
              </w:tc>
            </w:tr>
          </w:tbl>
          <w:p w14:paraId="0A6FD3C9" w14:textId="77777777" w:rsidR="00F51D42" w:rsidRDefault="00F51D42" w:rsidP="00BD78A1">
            <w:pPr>
              <w:pStyle w:val="EMPTYCELLSTYLE"/>
            </w:pPr>
          </w:p>
        </w:tc>
        <w:tc>
          <w:tcPr>
            <w:tcW w:w="40" w:type="dxa"/>
          </w:tcPr>
          <w:p w14:paraId="7F1C7C7D" w14:textId="77777777" w:rsidR="00F51D42" w:rsidRDefault="00F51D42" w:rsidP="00BD78A1">
            <w:pPr>
              <w:pStyle w:val="EMPTYCELLSTYLE"/>
            </w:pPr>
          </w:p>
        </w:tc>
      </w:tr>
      <w:tr w:rsidR="00F51D42" w14:paraId="6646814C" w14:textId="77777777" w:rsidTr="00BD78A1">
        <w:trPr>
          <w:trHeight w:hRule="exact" w:val="260"/>
        </w:trPr>
        <w:tc>
          <w:tcPr>
            <w:tcW w:w="284" w:type="dxa"/>
          </w:tcPr>
          <w:p w14:paraId="04A4405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762F25" w14:textId="77777777" w:rsidTr="00BD78A1">
              <w:trPr>
                <w:trHeight w:hRule="exact" w:val="260"/>
              </w:trPr>
              <w:tc>
                <w:tcPr>
                  <w:tcW w:w="8020" w:type="dxa"/>
                  <w:shd w:val="clear" w:color="auto" w:fill="FEDE01"/>
                  <w:tcMar>
                    <w:top w:w="0" w:type="dxa"/>
                    <w:left w:w="40" w:type="dxa"/>
                    <w:bottom w:w="0" w:type="dxa"/>
                    <w:right w:w="0" w:type="dxa"/>
                  </w:tcMar>
                  <w:vAlign w:val="center"/>
                </w:tcPr>
                <w:p w14:paraId="2C461AF0" w14:textId="77777777" w:rsidR="00F51D42" w:rsidRDefault="00F51D42" w:rsidP="00BD78A1">
                  <w:pPr>
                    <w:pStyle w:val="izv1"/>
                  </w:pPr>
                  <w:r>
                    <w:rPr>
                      <w:sz w:val="16"/>
                    </w:rPr>
                    <w:t>Izvor 1.1. Opći prihodi i primici</w:t>
                  </w:r>
                </w:p>
              </w:tc>
              <w:tc>
                <w:tcPr>
                  <w:tcW w:w="2020" w:type="dxa"/>
                </w:tcPr>
                <w:p w14:paraId="188429EB"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148E491" w14:textId="77777777" w:rsidR="00F51D42" w:rsidRDefault="00F51D42" w:rsidP="00BD78A1">
                  <w:pPr>
                    <w:pStyle w:val="izv1"/>
                    <w:jc w:val="right"/>
                  </w:pPr>
                  <w:r>
                    <w:rPr>
                      <w:sz w:val="16"/>
                    </w:rPr>
                    <w:t>84.278,99</w:t>
                  </w:r>
                </w:p>
              </w:tc>
              <w:tc>
                <w:tcPr>
                  <w:tcW w:w="1300" w:type="dxa"/>
                  <w:shd w:val="clear" w:color="auto" w:fill="FEDE01"/>
                  <w:tcMar>
                    <w:top w:w="0" w:type="dxa"/>
                    <w:left w:w="0" w:type="dxa"/>
                    <w:bottom w:w="0" w:type="dxa"/>
                    <w:right w:w="0" w:type="dxa"/>
                  </w:tcMar>
                  <w:vAlign w:val="center"/>
                </w:tcPr>
                <w:p w14:paraId="047555C0" w14:textId="77777777" w:rsidR="00F51D42" w:rsidRDefault="00F51D42" w:rsidP="00BD78A1">
                  <w:pPr>
                    <w:pStyle w:val="izv1"/>
                    <w:jc w:val="right"/>
                  </w:pPr>
                  <w:r>
                    <w:rPr>
                      <w:sz w:val="16"/>
                    </w:rPr>
                    <w:t>84.278,99</w:t>
                  </w:r>
                </w:p>
              </w:tc>
              <w:tc>
                <w:tcPr>
                  <w:tcW w:w="1300" w:type="dxa"/>
                  <w:shd w:val="clear" w:color="auto" w:fill="FEDE01"/>
                  <w:tcMar>
                    <w:top w:w="0" w:type="dxa"/>
                    <w:left w:w="0" w:type="dxa"/>
                    <w:bottom w:w="0" w:type="dxa"/>
                    <w:right w:w="0" w:type="dxa"/>
                  </w:tcMar>
                  <w:vAlign w:val="center"/>
                </w:tcPr>
                <w:p w14:paraId="24675206" w14:textId="77777777" w:rsidR="00F51D42" w:rsidRDefault="00F51D42" w:rsidP="00BD78A1">
                  <w:pPr>
                    <w:pStyle w:val="izv1"/>
                    <w:jc w:val="right"/>
                  </w:pPr>
                  <w:r>
                    <w:rPr>
                      <w:sz w:val="16"/>
                    </w:rPr>
                    <w:t>84.278,99</w:t>
                  </w:r>
                </w:p>
              </w:tc>
              <w:tc>
                <w:tcPr>
                  <w:tcW w:w="700" w:type="dxa"/>
                  <w:shd w:val="clear" w:color="auto" w:fill="FEDE01"/>
                  <w:tcMar>
                    <w:top w:w="0" w:type="dxa"/>
                    <w:left w:w="0" w:type="dxa"/>
                    <w:bottom w:w="0" w:type="dxa"/>
                    <w:right w:w="0" w:type="dxa"/>
                  </w:tcMar>
                  <w:vAlign w:val="center"/>
                </w:tcPr>
                <w:p w14:paraId="2AC272E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BEEB6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7590088" w14:textId="77777777" w:rsidR="00F51D42" w:rsidRDefault="00F51D42" w:rsidP="00BD78A1">
                  <w:pPr>
                    <w:pStyle w:val="izv1"/>
                    <w:jc w:val="right"/>
                  </w:pPr>
                  <w:r>
                    <w:rPr>
                      <w:sz w:val="16"/>
                    </w:rPr>
                    <w:t>100,00</w:t>
                  </w:r>
                </w:p>
              </w:tc>
            </w:tr>
          </w:tbl>
          <w:p w14:paraId="0CFB81F3" w14:textId="77777777" w:rsidR="00F51D42" w:rsidRDefault="00F51D42" w:rsidP="00BD78A1">
            <w:pPr>
              <w:pStyle w:val="EMPTYCELLSTYLE"/>
            </w:pPr>
          </w:p>
        </w:tc>
        <w:tc>
          <w:tcPr>
            <w:tcW w:w="40" w:type="dxa"/>
          </w:tcPr>
          <w:p w14:paraId="27B50326" w14:textId="77777777" w:rsidR="00F51D42" w:rsidRDefault="00F51D42" w:rsidP="00BD78A1">
            <w:pPr>
              <w:pStyle w:val="EMPTYCELLSTYLE"/>
            </w:pPr>
          </w:p>
        </w:tc>
      </w:tr>
      <w:tr w:rsidR="00F51D42" w14:paraId="5790D8BD" w14:textId="77777777" w:rsidTr="00BD78A1">
        <w:trPr>
          <w:trHeight w:hRule="exact" w:val="300"/>
        </w:trPr>
        <w:tc>
          <w:tcPr>
            <w:tcW w:w="284" w:type="dxa"/>
          </w:tcPr>
          <w:p w14:paraId="39DB3F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383246E" w14:textId="77777777" w:rsidTr="00BD78A1">
              <w:trPr>
                <w:trHeight w:hRule="exact" w:val="260"/>
              </w:trPr>
              <w:tc>
                <w:tcPr>
                  <w:tcW w:w="800" w:type="dxa"/>
                  <w:tcMar>
                    <w:top w:w="40" w:type="dxa"/>
                    <w:left w:w="40" w:type="dxa"/>
                    <w:bottom w:w="40" w:type="dxa"/>
                    <w:right w:w="0" w:type="dxa"/>
                  </w:tcMar>
                </w:tcPr>
                <w:p w14:paraId="2B130015" w14:textId="77777777" w:rsidR="00F51D42" w:rsidRDefault="00F51D42" w:rsidP="00BD78A1">
                  <w:pPr>
                    <w:pStyle w:val="UvjetniStil10"/>
                  </w:pPr>
                </w:p>
              </w:tc>
              <w:tc>
                <w:tcPr>
                  <w:tcW w:w="700" w:type="dxa"/>
                  <w:tcMar>
                    <w:top w:w="40" w:type="dxa"/>
                    <w:left w:w="0" w:type="dxa"/>
                    <w:bottom w:w="40" w:type="dxa"/>
                    <w:right w:w="0" w:type="dxa"/>
                  </w:tcMar>
                </w:tcPr>
                <w:p w14:paraId="12F6E698"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4F91B34" w14:textId="77777777" w:rsidR="00F51D42" w:rsidRDefault="00F51D42" w:rsidP="00BD78A1">
                  <w:pPr>
                    <w:pStyle w:val="UvjetniStil10"/>
                  </w:pPr>
                  <w:r>
                    <w:rPr>
                      <w:sz w:val="16"/>
                    </w:rPr>
                    <w:t>Materijalni rashodi</w:t>
                  </w:r>
                </w:p>
              </w:tc>
              <w:tc>
                <w:tcPr>
                  <w:tcW w:w="2000" w:type="dxa"/>
                </w:tcPr>
                <w:p w14:paraId="03956665" w14:textId="77777777" w:rsidR="00F51D42" w:rsidRDefault="00F51D42" w:rsidP="00BD78A1">
                  <w:pPr>
                    <w:pStyle w:val="EMPTYCELLSTYLE"/>
                  </w:pPr>
                </w:p>
              </w:tc>
              <w:tc>
                <w:tcPr>
                  <w:tcW w:w="1300" w:type="dxa"/>
                  <w:tcMar>
                    <w:top w:w="40" w:type="dxa"/>
                    <w:left w:w="0" w:type="dxa"/>
                    <w:bottom w:w="40" w:type="dxa"/>
                    <w:right w:w="0" w:type="dxa"/>
                  </w:tcMar>
                </w:tcPr>
                <w:p w14:paraId="1585F5A1" w14:textId="77777777" w:rsidR="00F51D42" w:rsidRDefault="00F51D42" w:rsidP="00BD78A1">
                  <w:pPr>
                    <w:pStyle w:val="UvjetniStil10"/>
                    <w:jc w:val="right"/>
                  </w:pPr>
                  <w:r>
                    <w:rPr>
                      <w:sz w:val="16"/>
                    </w:rPr>
                    <w:t>71.670,32</w:t>
                  </w:r>
                </w:p>
              </w:tc>
              <w:tc>
                <w:tcPr>
                  <w:tcW w:w="1300" w:type="dxa"/>
                  <w:tcMar>
                    <w:top w:w="40" w:type="dxa"/>
                    <w:left w:w="0" w:type="dxa"/>
                    <w:bottom w:w="40" w:type="dxa"/>
                    <w:right w:w="0" w:type="dxa"/>
                  </w:tcMar>
                </w:tcPr>
                <w:p w14:paraId="4F2CD929" w14:textId="77777777" w:rsidR="00F51D42" w:rsidRDefault="00F51D42" w:rsidP="00BD78A1">
                  <w:pPr>
                    <w:pStyle w:val="UvjetniStil10"/>
                    <w:jc w:val="right"/>
                  </w:pPr>
                  <w:r>
                    <w:rPr>
                      <w:sz w:val="16"/>
                    </w:rPr>
                    <w:t>71.670,32</w:t>
                  </w:r>
                </w:p>
              </w:tc>
              <w:tc>
                <w:tcPr>
                  <w:tcW w:w="1300" w:type="dxa"/>
                  <w:tcMar>
                    <w:top w:w="40" w:type="dxa"/>
                    <w:left w:w="0" w:type="dxa"/>
                    <w:bottom w:w="40" w:type="dxa"/>
                    <w:right w:w="0" w:type="dxa"/>
                  </w:tcMar>
                </w:tcPr>
                <w:p w14:paraId="0693D22A" w14:textId="77777777" w:rsidR="00F51D42" w:rsidRDefault="00F51D42" w:rsidP="00BD78A1">
                  <w:pPr>
                    <w:pStyle w:val="UvjetniStil10"/>
                    <w:jc w:val="right"/>
                  </w:pPr>
                  <w:r>
                    <w:rPr>
                      <w:sz w:val="16"/>
                    </w:rPr>
                    <w:t>71.670,32</w:t>
                  </w:r>
                </w:p>
              </w:tc>
              <w:tc>
                <w:tcPr>
                  <w:tcW w:w="700" w:type="dxa"/>
                  <w:tcMar>
                    <w:top w:w="40" w:type="dxa"/>
                    <w:left w:w="0" w:type="dxa"/>
                    <w:bottom w:w="40" w:type="dxa"/>
                    <w:right w:w="0" w:type="dxa"/>
                  </w:tcMar>
                </w:tcPr>
                <w:p w14:paraId="6FF247A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CB4E7C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32CAA05" w14:textId="77777777" w:rsidR="00F51D42" w:rsidRDefault="00F51D42" w:rsidP="00BD78A1">
                  <w:pPr>
                    <w:pStyle w:val="UvjetniStil10"/>
                    <w:jc w:val="right"/>
                  </w:pPr>
                  <w:r>
                    <w:rPr>
                      <w:sz w:val="16"/>
                    </w:rPr>
                    <w:t>100,00</w:t>
                  </w:r>
                </w:p>
              </w:tc>
            </w:tr>
          </w:tbl>
          <w:p w14:paraId="39198D05" w14:textId="77777777" w:rsidR="00F51D42" w:rsidRDefault="00F51D42" w:rsidP="00BD78A1">
            <w:pPr>
              <w:pStyle w:val="EMPTYCELLSTYLE"/>
            </w:pPr>
          </w:p>
        </w:tc>
        <w:tc>
          <w:tcPr>
            <w:tcW w:w="40" w:type="dxa"/>
          </w:tcPr>
          <w:p w14:paraId="2443C95E" w14:textId="77777777" w:rsidR="00F51D42" w:rsidRDefault="00F51D42" w:rsidP="00BD78A1">
            <w:pPr>
              <w:pStyle w:val="EMPTYCELLSTYLE"/>
            </w:pPr>
          </w:p>
        </w:tc>
      </w:tr>
      <w:tr w:rsidR="00F51D42" w14:paraId="7B41A4CC" w14:textId="77777777" w:rsidTr="00BD78A1">
        <w:trPr>
          <w:trHeight w:hRule="exact" w:val="300"/>
        </w:trPr>
        <w:tc>
          <w:tcPr>
            <w:tcW w:w="284" w:type="dxa"/>
          </w:tcPr>
          <w:p w14:paraId="6AD7B05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1AFAFC7" w14:textId="77777777" w:rsidTr="00BD78A1">
              <w:trPr>
                <w:trHeight w:hRule="exact" w:val="260"/>
              </w:trPr>
              <w:tc>
                <w:tcPr>
                  <w:tcW w:w="800" w:type="dxa"/>
                  <w:tcMar>
                    <w:top w:w="40" w:type="dxa"/>
                    <w:left w:w="40" w:type="dxa"/>
                    <w:bottom w:w="40" w:type="dxa"/>
                    <w:right w:w="0" w:type="dxa"/>
                  </w:tcMar>
                </w:tcPr>
                <w:p w14:paraId="6F94BFBC" w14:textId="77777777" w:rsidR="00F51D42" w:rsidRDefault="00F51D42" w:rsidP="00BD78A1">
                  <w:pPr>
                    <w:pStyle w:val="UvjetniStil"/>
                  </w:pPr>
                  <w:r>
                    <w:rPr>
                      <w:sz w:val="16"/>
                    </w:rPr>
                    <w:t>R0001</w:t>
                  </w:r>
                </w:p>
              </w:tc>
              <w:tc>
                <w:tcPr>
                  <w:tcW w:w="700" w:type="dxa"/>
                  <w:tcMar>
                    <w:top w:w="40" w:type="dxa"/>
                    <w:left w:w="0" w:type="dxa"/>
                    <w:bottom w:w="40" w:type="dxa"/>
                    <w:right w:w="0" w:type="dxa"/>
                  </w:tcMar>
                </w:tcPr>
                <w:p w14:paraId="388C9019"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0380F237" w14:textId="77777777" w:rsidR="00F51D42" w:rsidRDefault="00F51D42" w:rsidP="00BD78A1">
                  <w:pPr>
                    <w:pStyle w:val="UvjetniStil"/>
                  </w:pPr>
                  <w:r>
                    <w:rPr>
                      <w:sz w:val="16"/>
                    </w:rPr>
                    <w:t>Usluge promidžbe i informiranja</w:t>
                  </w:r>
                </w:p>
              </w:tc>
              <w:tc>
                <w:tcPr>
                  <w:tcW w:w="2000" w:type="dxa"/>
                </w:tcPr>
                <w:p w14:paraId="04D8E760" w14:textId="77777777" w:rsidR="00F51D42" w:rsidRDefault="00F51D42" w:rsidP="00BD78A1">
                  <w:pPr>
                    <w:pStyle w:val="EMPTYCELLSTYLE"/>
                  </w:pPr>
                </w:p>
              </w:tc>
              <w:tc>
                <w:tcPr>
                  <w:tcW w:w="1300" w:type="dxa"/>
                  <w:tcMar>
                    <w:top w:w="40" w:type="dxa"/>
                    <w:left w:w="0" w:type="dxa"/>
                    <w:bottom w:w="40" w:type="dxa"/>
                    <w:right w:w="0" w:type="dxa"/>
                  </w:tcMar>
                </w:tcPr>
                <w:p w14:paraId="1030F49E" w14:textId="77777777" w:rsidR="00F51D42" w:rsidRDefault="00F51D42" w:rsidP="00BD78A1">
                  <w:pPr>
                    <w:pStyle w:val="UvjetniStil"/>
                    <w:jc w:val="right"/>
                  </w:pPr>
                  <w:r>
                    <w:rPr>
                      <w:sz w:val="16"/>
                    </w:rPr>
                    <w:t>61.052,49</w:t>
                  </w:r>
                </w:p>
              </w:tc>
              <w:tc>
                <w:tcPr>
                  <w:tcW w:w="1300" w:type="dxa"/>
                  <w:tcMar>
                    <w:top w:w="40" w:type="dxa"/>
                    <w:left w:w="0" w:type="dxa"/>
                    <w:bottom w:w="40" w:type="dxa"/>
                    <w:right w:w="0" w:type="dxa"/>
                  </w:tcMar>
                </w:tcPr>
                <w:p w14:paraId="4125015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3B1BD2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B14FE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529A7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FBDF3C" w14:textId="77777777" w:rsidR="00F51D42" w:rsidRDefault="00F51D42" w:rsidP="00BD78A1">
                  <w:pPr>
                    <w:pStyle w:val="UvjetniStil"/>
                    <w:jc w:val="right"/>
                  </w:pPr>
                  <w:r>
                    <w:rPr>
                      <w:sz w:val="16"/>
                    </w:rPr>
                    <w:t>0,00</w:t>
                  </w:r>
                </w:p>
              </w:tc>
            </w:tr>
          </w:tbl>
          <w:p w14:paraId="0BF73ADD" w14:textId="77777777" w:rsidR="00F51D42" w:rsidRDefault="00F51D42" w:rsidP="00BD78A1">
            <w:pPr>
              <w:pStyle w:val="EMPTYCELLSTYLE"/>
            </w:pPr>
          </w:p>
        </w:tc>
        <w:tc>
          <w:tcPr>
            <w:tcW w:w="40" w:type="dxa"/>
          </w:tcPr>
          <w:p w14:paraId="2699F466" w14:textId="77777777" w:rsidR="00F51D42" w:rsidRDefault="00F51D42" w:rsidP="00BD78A1">
            <w:pPr>
              <w:pStyle w:val="EMPTYCELLSTYLE"/>
            </w:pPr>
          </w:p>
        </w:tc>
      </w:tr>
      <w:tr w:rsidR="00F51D42" w14:paraId="1506A745" w14:textId="77777777" w:rsidTr="00BD78A1">
        <w:trPr>
          <w:trHeight w:hRule="exact" w:val="300"/>
        </w:trPr>
        <w:tc>
          <w:tcPr>
            <w:tcW w:w="284" w:type="dxa"/>
          </w:tcPr>
          <w:p w14:paraId="205C2BB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57331AF" w14:textId="77777777" w:rsidTr="00BD78A1">
              <w:trPr>
                <w:trHeight w:hRule="exact" w:val="260"/>
              </w:trPr>
              <w:tc>
                <w:tcPr>
                  <w:tcW w:w="800" w:type="dxa"/>
                  <w:tcMar>
                    <w:top w:w="40" w:type="dxa"/>
                    <w:left w:w="40" w:type="dxa"/>
                    <w:bottom w:w="40" w:type="dxa"/>
                    <w:right w:w="0" w:type="dxa"/>
                  </w:tcMar>
                </w:tcPr>
                <w:p w14:paraId="0B059380" w14:textId="77777777" w:rsidR="00F51D42" w:rsidRDefault="00F51D42" w:rsidP="00BD78A1">
                  <w:pPr>
                    <w:pStyle w:val="UvjetniStil"/>
                  </w:pPr>
                  <w:r>
                    <w:rPr>
                      <w:sz w:val="16"/>
                    </w:rPr>
                    <w:t>R0002</w:t>
                  </w:r>
                </w:p>
              </w:tc>
              <w:tc>
                <w:tcPr>
                  <w:tcW w:w="700" w:type="dxa"/>
                  <w:tcMar>
                    <w:top w:w="40" w:type="dxa"/>
                    <w:left w:w="0" w:type="dxa"/>
                    <w:bottom w:w="40" w:type="dxa"/>
                    <w:right w:w="0" w:type="dxa"/>
                  </w:tcMar>
                </w:tcPr>
                <w:p w14:paraId="6FF859AF" w14:textId="77777777" w:rsidR="00F51D42" w:rsidRDefault="00F51D42" w:rsidP="00BD78A1">
                  <w:pPr>
                    <w:pStyle w:val="UvjetniStil"/>
                  </w:pPr>
                  <w:r>
                    <w:rPr>
                      <w:sz w:val="16"/>
                    </w:rPr>
                    <w:t>3291</w:t>
                  </w:r>
                </w:p>
              </w:tc>
              <w:tc>
                <w:tcPr>
                  <w:tcW w:w="6540" w:type="dxa"/>
                  <w:tcMar>
                    <w:top w:w="40" w:type="dxa"/>
                    <w:left w:w="0" w:type="dxa"/>
                    <w:bottom w:w="40" w:type="dxa"/>
                    <w:right w:w="0" w:type="dxa"/>
                  </w:tcMar>
                </w:tcPr>
                <w:p w14:paraId="259573A8" w14:textId="77777777" w:rsidR="00F51D42" w:rsidRDefault="00F51D42" w:rsidP="00BD78A1">
                  <w:pPr>
                    <w:pStyle w:val="UvjetniStil"/>
                  </w:pPr>
                  <w:r>
                    <w:rPr>
                      <w:sz w:val="16"/>
                    </w:rPr>
                    <w:t>Naknade za rad predstavničkih i izvršnih tijela, povjerenstava i slično</w:t>
                  </w:r>
                </w:p>
              </w:tc>
              <w:tc>
                <w:tcPr>
                  <w:tcW w:w="2000" w:type="dxa"/>
                </w:tcPr>
                <w:p w14:paraId="7182A8DA" w14:textId="77777777" w:rsidR="00F51D42" w:rsidRDefault="00F51D42" w:rsidP="00BD78A1">
                  <w:pPr>
                    <w:pStyle w:val="EMPTYCELLSTYLE"/>
                  </w:pPr>
                </w:p>
              </w:tc>
              <w:tc>
                <w:tcPr>
                  <w:tcW w:w="1300" w:type="dxa"/>
                  <w:tcMar>
                    <w:top w:w="40" w:type="dxa"/>
                    <w:left w:w="0" w:type="dxa"/>
                    <w:bottom w:w="40" w:type="dxa"/>
                    <w:right w:w="0" w:type="dxa"/>
                  </w:tcMar>
                </w:tcPr>
                <w:p w14:paraId="3C94B592"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30067DF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41BB4C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F382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9E134A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FAE86B9" w14:textId="77777777" w:rsidR="00F51D42" w:rsidRDefault="00F51D42" w:rsidP="00BD78A1">
                  <w:pPr>
                    <w:pStyle w:val="UvjetniStil"/>
                    <w:jc w:val="right"/>
                  </w:pPr>
                  <w:r>
                    <w:rPr>
                      <w:sz w:val="16"/>
                    </w:rPr>
                    <w:t>0,00</w:t>
                  </w:r>
                </w:p>
              </w:tc>
            </w:tr>
          </w:tbl>
          <w:p w14:paraId="3F45F58B" w14:textId="77777777" w:rsidR="00F51D42" w:rsidRDefault="00F51D42" w:rsidP="00BD78A1">
            <w:pPr>
              <w:pStyle w:val="EMPTYCELLSTYLE"/>
            </w:pPr>
          </w:p>
        </w:tc>
        <w:tc>
          <w:tcPr>
            <w:tcW w:w="40" w:type="dxa"/>
          </w:tcPr>
          <w:p w14:paraId="79E9AFB5" w14:textId="77777777" w:rsidR="00F51D42" w:rsidRDefault="00F51D42" w:rsidP="00BD78A1">
            <w:pPr>
              <w:pStyle w:val="EMPTYCELLSTYLE"/>
            </w:pPr>
          </w:p>
        </w:tc>
      </w:tr>
      <w:tr w:rsidR="00F51D42" w14:paraId="61D275D3" w14:textId="77777777" w:rsidTr="00BD78A1">
        <w:trPr>
          <w:trHeight w:hRule="exact" w:val="300"/>
        </w:trPr>
        <w:tc>
          <w:tcPr>
            <w:tcW w:w="284" w:type="dxa"/>
          </w:tcPr>
          <w:p w14:paraId="3B4BC6E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ACAE8DC" w14:textId="77777777" w:rsidTr="00BD78A1">
              <w:trPr>
                <w:trHeight w:hRule="exact" w:val="260"/>
              </w:trPr>
              <w:tc>
                <w:tcPr>
                  <w:tcW w:w="800" w:type="dxa"/>
                  <w:tcMar>
                    <w:top w:w="40" w:type="dxa"/>
                    <w:left w:w="40" w:type="dxa"/>
                    <w:bottom w:w="40" w:type="dxa"/>
                    <w:right w:w="0" w:type="dxa"/>
                  </w:tcMar>
                </w:tcPr>
                <w:p w14:paraId="651B492A" w14:textId="77777777" w:rsidR="00F51D42" w:rsidRDefault="00F51D42" w:rsidP="00BD78A1">
                  <w:pPr>
                    <w:pStyle w:val="UvjetniStil"/>
                  </w:pPr>
                  <w:r>
                    <w:rPr>
                      <w:sz w:val="16"/>
                    </w:rPr>
                    <w:t>R0004</w:t>
                  </w:r>
                </w:p>
              </w:tc>
              <w:tc>
                <w:tcPr>
                  <w:tcW w:w="700" w:type="dxa"/>
                  <w:tcMar>
                    <w:top w:w="40" w:type="dxa"/>
                    <w:left w:w="0" w:type="dxa"/>
                    <w:bottom w:w="40" w:type="dxa"/>
                    <w:right w:w="0" w:type="dxa"/>
                  </w:tcMar>
                </w:tcPr>
                <w:p w14:paraId="62D2ACA5"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47360E5B" w14:textId="77777777" w:rsidR="00F51D42" w:rsidRDefault="00F51D42" w:rsidP="00BD78A1">
                  <w:pPr>
                    <w:pStyle w:val="UvjetniStil"/>
                  </w:pPr>
                  <w:r>
                    <w:rPr>
                      <w:sz w:val="16"/>
                    </w:rPr>
                    <w:t>Članarine i norme</w:t>
                  </w:r>
                </w:p>
              </w:tc>
              <w:tc>
                <w:tcPr>
                  <w:tcW w:w="2000" w:type="dxa"/>
                </w:tcPr>
                <w:p w14:paraId="7FD19FC8" w14:textId="77777777" w:rsidR="00F51D42" w:rsidRDefault="00F51D42" w:rsidP="00BD78A1">
                  <w:pPr>
                    <w:pStyle w:val="EMPTYCELLSTYLE"/>
                  </w:pPr>
                </w:p>
              </w:tc>
              <w:tc>
                <w:tcPr>
                  <w:tcW w:w="1300" w:type="dxa"/>
                  <w:tcMar>
                    <w:top w:w="40" w:type="dxa"/>
                    <w:left w:w="0" w:type="dxa"/>
                    <w:bottom w:w="40" w:type="dxa"/>
                    <w:right w:w="0" w:type="dxa"/>
                  </w:tcMar>
                </w:tcPr>
                <w:p w14:paraId="27EBBCFC"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19BDD6C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2E66CB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E54DB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E3704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560A03" w14:textId="77777777" w:rsidR="00F51D42" w:rsidRDefault="00F51D42" w:rsidP="00BD78A1">
                  <w:pPr>
                    <w:pStyle w:val="UvjetniStil"/>
                    <w:jc w:val="right"/>
                  </w:pPr>
                  <w:r>
                    <w:rPr>
                      <w:sz w:val="16"/>
                    </w:rPr>
                    <w:t>0,00</w:t>
                  </w:r>
                </w:p>
              </w:tc>
            </w:tr>
          </w:tbl>
          <w:p w14:paraId="65541C9B" w14:textId="77777777" w:rsidR="00F51D42" w:rsidRDefault="00F51D42" w:rsidP="00BD78A1">
            <w:pPr>
              <w:pStyle w:val="EMPTYCELLSTYLE"/>
            </w:pPr>
          </w:p>
        </w:tc>
        <w:tc>
          <w:tcPr>
            <w:tcW w:w="40" w:type="dxa"/>
          </w:tcPr>
          <w:p w14:paraId="66DA5A98" w14:textId="77777777" w:rsidR="00F51D42" w:rsidRDefault="00F51D42" w:rsidP="00BD78A1">
            <w:pPr>
              <w:pStyle w:val="EMPTYCELLSTYLE"/>
            </w:pPr>
          </w:p>
        </w:tc>
      </w:tr>
      <w:tr w:rsidR="00F51D42" w14:paraId="48BF5A13" w14:textId="77777777" w:rsidTr="00BD78A1">
        <w:trPr>
          <w:trHeight w:hRule="exact" w:val="300"/>
        </w:trPr>
        <w:tc>
          <w:tcPr>
            <w:tcW w:w="284" w:type="dxa"/>
          </w:tcPr>
          <w:p w14:paraId="61FEFC1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51BAF9" w14:textId="77777777" w:rsidTr="00BD78A1">
              <w:trPr>
                <w:trHeight w:hRule="exact" w:val="260"/>
              </w:trPr>
              <w:tc>
                <w:tcPr>
                  <w:tcW w:w="800" w:type="dxa"/>
                  <w:tcMar>
                    <w:top w:w="40" w:type="dxa"/>
                    <w:left w:w="40" w:type="dxa"/>
                    <w:bottom w:w="40" w:type="dxa"/>
                    <w:right w:w="0" w:type="dxa"/>
                  </w:tcMar>
                </w:tcPr>
                <w:p w14:paraId="0E1AC3EC" w14:textId="77777777" w:rsidR="00F51D42" w:rsidRDefault="00F51D42" w:rsidP="00BD78A1">
                  <w:pPr>
                    <w:pStyle w:val="UvjetniStil"/>
                  </w:pPr>
                  <w:r>
                    <w:rPr>
                      <w:sz w:val="16"/>
                    </w:rPr>
                    <w:t>R0005</w:t>
                  </w:r>
                </w:p>
              </w:tc>
              <w:tc>
                <w:tcPr>
                  <w:tcW w:w="700" w:type="dxa"/>
                  <w:tcMar>
                    <w:top w:w="40" w:type="dxa"/>
                    <w:left w:w="0" w:type="dxa"/>
                    <w:bottom w:w="40" w:type="dxa"/>
                    <w:right w:w="0" w:type="dxa"/>
                  </w:tcMar>
                </w:tcPr>
                <w:p w14:paraId="33DAF0FA"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715B8228" w14:textId="77777777" w:rsidR="00F51D42" w:rsidRDefault="00F51D42" w:rsidP="00BD78A1">
                  <w:pPr>
                    <w:pStyle w:val="UvjetniStil"/>
                  </w:pPr>
                  <w:r>
                    <w:rPr>
                      <w:sz w:val="16"/>
                    </w:rPr>
                    <w:t>Ostali nespomenuti rashodi poslovanja</w:t>
                  </w:r>
                </w:p>
              </w:tc>
              <w:tc>
                <w:tcPr>
                  <w:tcW w:w="2000" w:type="dxa"/>
                </w:tcPr>
                <w:p w14:paraId="5E9D227A" w14:textId="77777777" w:rsidR="00F51D42" w:rsidRDefault="00F51D42" w:rsidP="00BD78A1">
                  <w:pPr>
                    <w:pStyle w:val="EMPTYCELLSTYLE"/>
                  </w:pPr>
                </w:p>
              </w:tc>
              <w:tc>
                <w:tcPr>
                  <w:tcW w:w="1300" w:type="dxa"/>
                  <w:tcMar>
                    <w:top w:w="40" w:type="dxa"/>
                    <w:left w:w="0" w:type="dxa"/>
                    <w:bottom w:w="40" w:type="dxa"/>
                    <w:right w:w="0" w:type="dxa"/>
                  </w:tcMar>
                </w:tcPr>
                <w:p w14:paraId="4D409C87"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42C1CAB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F89FE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02080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F99A9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6ABEA8C" w14:textId="77777777" w:rsidR="00F51D42" w:rsidRDefault="00F51D42" w:rsidP="00BD78A1">
                  <w:pPr>
                    <w:pStyle w:val="UvjetniStil"/>
                    <w:jc w:val="right"/>
                  </w:pPr>
                  <w:r>
                    <w:rPr>
                      <w:sz w:val="16"/>
                    </w:rPr>
                    <w:t>0,00</w:t>
                  </w:r>
                </w:p>
              </w:tc>
            </w:tr>
          </w:tbl>
          <w:p w14:paraId="667ED28C" w14:textId="77777777" w:rsidR="00F51D42" w:rsidRDefault="00F51D42" w:rsidP="00BD78A1">
            <w:pPr>
              <w:pStyle w:val="EMPTYCELLSTYLE"/>
            </w:pPr>
          </w:p>
        </w:tc>
        <w:tc>
          <w:tcPr>
            <w:tcW w:w="40" w:type="dxa"/>
          </w:tcPr>
          <w:p w14:paraId="2A603AE0" w14:textId="77777777" w:rsidR="00F51D42" w:rsidRDefault="00F51D42" w:rsidP="00BD78A1">
            <w:pPr>
              <w:pStyle w:val="EMPTYCELLSTYLE"/>
            </w:pPr>
          </w:p>
        </w:tc>
      </w:tr>
      <w:tr w:rsidR="00F51D42" w14:paraId="251EBB37" w14:textId="77777777" w:rsidTr="00BD78A1">
        <w:trPr>
          <w:trHeight w:hRule="exact" w:val="300"/>
        </w:trPr>
        <w:tc>
          <w:tcPr>
            <w:tcW w:w="284" w:type="dxa"/>
          </w:tcPr>
          <w:p w14:paraId="6FEF554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13AD75" w14:textId="77777777" w:rsidTr="00BD78A1">
              <w:trPr>
                <w:trHeight w:hRule="exact" w:val="260"/>
              </w:trPr>
              <w:tc>
                <w:tcPr>
                  <w:tcW w:w="800" w:type="dxa"/>
                  <w:tcMar>
                    <w:top w:w="40" w:type="dxa"/>
                    <w:left w:w="40" w:type="dxa"/>
                    <w:bottom w:w="40" w:type="dxa"/>
                    <w:right w:w="0" w:type="dxa"/>
                  </w:tcMar>
                </w:tcPr>
                <w:p w14:paraId="4BA87956" w14:textId="77777777" w:rsidR="00F51D42" w:rsidRDefault="00F51D42" w:rsidP="00BD78A1">
                  <w:pPr>
                    <w:pStyle w:val="UvjetniStil10"/>
                  </w:pPr>
                </w:p>
              </w:tc>
              <w:tc>
                <w:tcPr>
                  <w:tcW w:w="700" w:type="dxa"/>
                  <w:tcMar>
                    <w:top w:w="40" w:type="dxa"/>
                    <w:left w:w="0" w:type="dxa"/>
                    <w:bottom w:w="40" w:type="dxa"/>
                    <w:right w:w="0" w:type="dxa"/>
                  </w:tcMar>
                </w:tcPr>
                <w:p w14:paraId="1943B694"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5C0198A" w14:textId="77777777" w:rsidR="00F51D42" w:rsidRDefault="00F51D42" w:rsidP="00BD78A1">
                  <w:pPr>
                    <w:pStyle w:val="UvjetniStil10"/>
                  </w:pPr>
                  <w:r>
                    <w:rPr>
                      <w:sz w:val="16"/>
                    </w:rPr>
                    <w:t>Rashodi za nabavu proizvedene dugotrajne imovine</w:t>
                  </w:r>
                </w:p>
              </w:tc>
              <w:tc>
                <w:tcPr>
                  <w:tcW w:w="2000" w:type="dxa"/>
                </w:tcPr>
                <w:p w14:paraId="45A0B1CD" w14:textId="77777777" w:rsidR="00F51D42" w:rsidRDefault="00F51D42" w:rsidP="00BD78A1">
                  <w:pPr>
                    <w:pStyle w:val="EMPTYCELLSTYLE"/>
                  </w:pPr>
                </w:p>
              </w:tc>
              <w:tc>
                <w:tcPr>
                  <w:tcW w:w="1300" w:type="dxa"/>
                  <w:tcMar>
                    <w:top w:w="40" w:type="dxa"/>
                    <w:left w:w="0" w:type="dxa"/>
                    <w:bottom w:w="40" w:type="dxa"/>
                    <w:right w:w="0" w:type="dxa"/>
                  </w:tcMar>
                </w:tcPr>
                <w:p w14:paraId="40D1EA2D" w14:textId="77777777" w:rsidR="00F51D42" w:rsidRDefault="00F51D42" w:rsidP="00BD78A1">
                  <w:pPr>
                    <w:pStyle w:val="UvjetniStil10"/>
                    <w:jc w:val="right"/>
                  </w:pPr>
                  <w:r>
                    <w:rPr>
                      <w:sz w:val="16"/>
                    </w:rPr>
                    <w:t>12.608,67</w:t>
                  </w:r>
                </w:p>
              </w:tc>
              <w:tc>
                <w:tcPr>
                  <w:tcW w:w="1300" w:type="dxa"/>
                  <w:tcMar>
                    <w:top w:w="40" w:type="dxa"/>
                    <w:left w:w="0" w:type="dxa"/>
                    <w:bottom w:w="40" w:type="dxa"/>
                    <w:right w:w="0" w:type="dxa"/>
                  </w:tcMar>
                </w:tcPr>
                <w:p w14:paraId="50119EFB" w14:textId="77777777" w:rsidR="00F51D42" w:rsidRDefault="00F51D42" w:rsidP="00BD78A1">
                  <w:pPr>
                    <w:pStyle w:val="UvjetniStil10"/>
                    <w:jc w:val="right"/>
                  </w:pPr>
                  <w:r>
                    <w:rPr>
                      <w:sz w:val="16"/>
                    </w:rPr>
                    <w:t>12.608,67</w:t>
                  </w:r>
                </w:p>
              </w:tc>
              <w:tc>
                <w:tcPr>
                  <w:tcW w:w="1300" w:type="dxa"/>
                  <w:tcMar>
                    <w:top w:w="40" w:type="dxa"/>
                    <w:left w:w="0" w:type="dxa"/>
                    <w:bottom w:w="40" w:type="dxa"/>
                    <w:right w:w="0" w:type="dxa"/>
                  </w:tcMar>
                </w:tcPr>
                <w:p w14:paraId="4F0CECD5" w14:textId="77777777" w:rsidR="00F51D42" w:rsidRDefault="00F51D42" w:rsidP="00BD78A1">
                  <w:pPr>
                    <w:pStyle w:val="UvjetniStil10"/>
                    <w:jc w:val="right"/>
                  </w:pPr>
                  <w:r>
                    <w:rPr>
                      <w:sz w:val="16"/>
                    </w:rPr>
                    <w:t>12.608,67</w:t>
                  </w:r>
                </w:p>
              </w:tc>
              <w:tc>
                <w:tcPr>
                  <w:tcW w:w="700" w:type="dxa"/>
                  <w:tcMar>
                    <w:top w:w="40" w:type="dxa"/>
                    <w:left w:w="0" w:type="dxa"/>
                    <w:bottom w:w="40" w:type="dxa"/>
                    <w:right w:w="0" w:type="dxa"/>
                  </w:tcMar>
                </w:tcPr>
                <w:p w14:paraId="3DE6859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F9ECB8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9F25781" w14:textId="77777777" w:rsidR="00F51D42" w:rsidRDefault="00F51D42" w:rsidP="00BD78A1">
                  <w:pPr>
                    <w:pStyle w:val="UvjetniStil10"/>
                    <w:jc w:val="right"/>
                  </w:pPr>
                  <w:r>
                    <w:rPr>
                      <w:sz w:val="16"/>
                    </w:rPr>
                    <w:t>100,00</w:t>
                  </w:r>
                </w:p>
              </w:tc>
            </w:tr>
          </w:tbl>
          <w:p w14:paraId="6AF220D1" w14:textId="77777777" w:rsidR="00F51D42" w:rsidRDefault="00F51D42" w:rsidP="00BD78A1">
            <w:pPr>
              <w:pStyle w:val="EMPTYCELLSTYLE"/>
            </w:pPr>
          </w:p>
        </w:tc>
        <w:tc>
          <w:tcPr>
            <w:tcW w:w="40" w:type="dxa"/>
          </w:tcPr>
          <w:p w14:paraId="65E1DE6C" w14:textId="77777777" w:rsidR="00F51D42" w:rsidRDefault="00F51D42" w:rsidP="00BD78A1">
            <w:pPr>
              <w:pStyle w:val="EMPTYCELLSTYLE"/>
            </w:pPr>
          </w:p>
        </w:tc>
      </w:tr>
      <w:tr w:rsidR="00F51D42" w14:paraId="2C336392" w14:textId="77777777" w:rsidTr="00BD78A1">
        <w:trPr>
          <w:trHeight w:hRule="exact" w:val="300"/>
        </w:trPr>
        <w:tc>
          <w:tcPr>
            <w:tcW w:w="284" w:type="dxa"/>
          </w:tcPr>
          <w:p w14:paraId="2700E8A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39D30B" w14:textId="77777777" w:rsidTr="00BD78A1">
              <w:trPr>
                <w:trHeight w:hRule="exact" w:val="260"/>
              </w:trPr>
              <w:tc>
                <w:tcPr>
                  <w:tcW w:w="800" w:type="dxa"/>
                  <w:tcMar>
                    <w:top w:w="40" w:type="dxa"/>
                    <w:left w:w="40" w:type="dxa"/>
                    <w:bottom w:w="40" w:type="dxa"/>
                    <w:right w:w="0" w:type="dxa"/>
                  </w:tcMar>
                </w:tcPr>
                <w:p w14:paraId="68E90C14" w14:textId="77777777" w:rsidR="00F51D42" w:rsidRDefault="00F51D42" w:rsidP="00BD78A1">
                  <w:pPr>
                    <w:pStyle w:val="UvjetniStil"/>
                  </w:pPr>
                  <w:r>
                    <w:rPr>
                      <w:sz w:val="16"/>
                    </w:rPr>
                    <w:t>R0388</w:t>
                  </w:r>
                </w:p>
              </w:tc>
              <w:tc>
                <w:tcPr>
                  <w:tcW w:w="700" w:type="dxa"/>
                  <w:tcMar>
                    <w:top w:w="40" w:type="dxa"/>
                    <w:left w:w="0" w:type="dxa"/>
                    <w:bottom w:w="40" w:type="dxa"/>
                    <w:right w:w="0" w:type="dxa"/>
                  </w:tcMar>
                </w:tcPr>
                <w:p w14:paraId="4F813FD2" w14:textId="77777777" w:rsidR="00F51D42" w:rsidRDefault="00F51D42" w:rsidP="00BD78A1">
                  <w:pPr>
                    <w:pStyle w:val="UvjetniStil"/>
                  </w:pPr>
                  <w:r>
                    <w:rPr>
                      <w:sz w:val="16"/>
                    </w:rPr>
                    <w:t>4231</w:t>
                  </w:r>
                </w:p>
              </w:tc>
              <w:tc>
                <w:tcPr>
                  <w:tcW w:w="6540" w:type="dxa"/>
                  <w:tcMar>
                    <w:top w:w="40" w:type="dxa"/>
                    <w:left w:w="0" w:type="dxa"/>
                    <w:bottom w:w="40" w:type="dxa"/>
                    <w:right w:w="0" w:type="dxa"/>
                  </w:tcMar>
                </w:tcPr>
                <w:p w14:paraId="2C7A2BFD" w14:textId="77777777" w:rsidR="00F51D42" w:rsidRDefault="00F51D42" w:rsidP="00BD78A1">
                  <w:pPr>
                    <w:pStyle w:val="UvjetniStil"/>
                  </w:pPr>
                  <w:r>
                    <w:rPr>
                      <w:sz w:val="16"/>
                    </w:rPr>
                    <w:t>Prijevozna sredstva u cestovnom prometu</w:t>
                  </w:r>
                </w:p>
              </w:tc>
              <w:tc>
                <w:tcPr>
                  <w:tcW w:w="2000" w:type="dxa"/>
                </w:tcPr>
                <w:p w14:paraId="65F65470" w14:textId="77777777" w:rsidR="00F51D42" w:rsidRDefault="00F51D42" w:rsidP="00BD78A1">
                  <w:pPr>
                    <w:pStyle w:val="EMPTYCELLSTYLE"/>
                  </w:pPr>
                </w:p>
              </w:tc>
              <w:tc>
                <w:tcPr>
                  <w:tcW w:w="1300" w:type="dxa"/>
                  <w:tcMar>
                    <w:top w:w="40" w:type="dxa"/>
                    <w:left w:w="0" w:type="dxa"/>
                    <w:bottom w:w="40" w:type="dxa"/>
                    <w:right w:w="0" w:type="dxa"/>
                  </w:tcMar>
                </w:tcPr>
                <w:p w14:paraId="36122A20" w14:textId="77777777" w:rsidR="00F51D42" w:rsidRDefault="00F51D42" w:rsidP="00BD78A1">
                  <w:pPr>
                    <w:pStyle w:val="UvjetniStil"/>
                    <w:jc w:val="right"/>
                  </w:pPr>
                  <w:r>
                    <w:rPr>
                      <w:sz w:val="16"/>
                    </w:rPr>
                    <w:t>12.608,67</w:t>
                  </w:r>
                </w:p>
              </w:tc>
              <w:tc>
                <w:tcPr>
                  <w:tcW w:w="1300" w:type="dxa"/>
                  <w:tcMar>
                    <w:top w:w="40" w:type="dxa"/>
                    <w:left w:w="0" w:type="dxa"/>
                    <w:bottom w:w="40" w:type="dxa"/>
                    <w:right w:w="0" w:type="dxa"/>
                  </w:tcMar>
                </w:tcPr>
                <w:p w14:paraId="71E6D48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F73529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6357E0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31558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8A9B963" w14:textId="77777777" w:rsidR="00F51D42" w:rsidRDefault="00F51D42" w:rsidP="00BD78A1">
                  <w:pPr>
                    <w:pStyle w:val="UvjetniStil"/>
                    <w:jc w:val="right"/>
                  </w:pPr>
                  <w:r>
                    <w:rPr>
                      <w:sz w:val="16"/>
                    </w:rPr>
                    <w:t>0,00</w:t>
                  </w:r>
                </w:p>
              </w:tc>
            </w:tr>
          </w:tbl>
          <w:p w14:paraId="5F624328" w14:textId="77777777" w:rsidR="00F51D42" w:rsidRDefault="00F51D42" w:rsidP="00BD78A1">
            <w:pPr>
              <w:pStyle w:val="EMPTYCELLSTYLE"/>
            </w:pPr>
          </w:p>
        </w:tc>
        <w:tc>
          <w:tcPr>
            <w:tcW w:w="40" w:type="dxa"/>
          </w:tcPr>
          <w:p w14:paraId="57B74087" w14:textId="77777777" w:rsidR="00F51D42" w:rsidRDefault="00F51D42" w:rsidP="00BD78A1">
            <w:pPr>
              <w:pStyle w:val="EMPTYCELLSTYLE"/>
            </w:pPr>
          </w:p>
        </w:tc>
      </w:tr>
      <w:tr w:rsidR="00F51D42" w14:paraId="198F6BE8" w14:textId="77777777" w:rsidTr="00BD78A1">
        <w:trPr>
          <w:trHeight w:hRule="exact" w:val="260"/>
        </w:trPr>
        <w:tc>
          <w:tcPr>
            <w:tcW w:w="284" w:type="dxa"/>
          </w:tcPr>
          <w:p w14:paraId="4A7F9A6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21016F1" w14:textId="77777777" w:rsidTr="00BD78A1">
              <w:trPr>
                <w:trHeight w:hRule="exact" w:val="260"/>
              </w:trPr>
              <w:tc>
                <w:tcPr>
                  <w:tcW w:w="8020" w:type="dxa"/>
                  <w:shd w:val="clear" w:color="auto" w:fill="FEDE01"/>
                  <w:tcMar>
                    <w:top w:w="0" w:type="dxa"/>
                    <w:left w:w="40" w:type="dxa"/>
                    <w:bottom w:w="0" w:type="dxa"/>
                    <w:right w:w="0" w:type="dxa"/>
                  </w:tcMar>
                  <w:vAlign w:val="center"/>
                </w:tcPr>
                <w:p w14:paraId="1C541EE4" w14:textId="77777777" w:rsidR="00F51D42" w:rsidRDefault="00F51D42" w:rsidP="00BD78A1">
                  <w:pPr>
                    <w:pStyle w:val="izv1"/>
                  </w:pPr>
                  <w:r>
                    <w:rPr>
                      <w:sz w:val="16"/>
                    </w:rPr>
                    <w:t>Izvor 6.1.001 Donacije</w:t>
                  </w:r>
                </w:p>
              </w:tc>
              <w:tc>
                <w:tcPr>
                  <w:tcW w:w="2020" w:type="dxa"/>
                </w:tcPr>
                <w:p w14:paraId="6231DBC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DC86D88"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D1EBBE4"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1F1B1098"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6C5846F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1A6A6C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159EE19" w14:textId="77777777" w:rsidR="00F51D42" w:rsidRDefault="00F51D42" w:rsidP="00BD78A1">
                  <w:pPr>
                    <w:pStyle w:val="izv1"/>
                    <w:jc w:val="right"/>
                  </w:pPr>
                  <w:r>
                    <w:rPr>
                      <w:sz w:val="16"/>
                    </w:rPr>
                    <w:t>100,00</w:t>
                  </w:r>
                </w:p>
              </w:tc>
            </w:tr>
          </w:tbl>
          <w:p w14:paraId="2E4CD792" w14:textId="77777777" w:rsidR="00F51D42" w:rsidRDefault="00F51D42" w:rsidP="00BD78A1">
            <w:pPr>
              <w:pStyle w:val="EMPTYCELLSTYLE"/>
            </w:pPr>
          </w:p>
        </w:tc>
        <w:tc>
          <w:tcPr>
            <w:tcW w:w="40" w:type="dxa"/>
          </w:tcPr>
          <w:p w14:paraId="54F6C279" w14:textId="77777777" w:rsidR="00F51D42" w:rsidRDefault="00F51D42" w:rsidP="00BD78A1">
            <w:pPr>
              <w:pStyle w:val="EMPTYCELLSTYLE"/>
            </w:pPr>
          </w:p>
        </w:tc>
      </w:tr>
      <w:tr w:rsidR="00F51D42" w14:paraId="5686A982" w14:textId="77777777" w:rsidTr="00BD78A1">
        <w:trPr>
          <w:trHeight w:hRule="exact" w:val="300"/>
        </w:trPr>
        <w:tc>
          <w:tcPr>
            <w:tcW w:w="284" w:type="dxa"/>
          </w:tcPr>
          <w:p w14:paraId="2E2B75D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7D5360E" w14:textId="77777777" w:rsidTr="00BD78A1">
              <w:trPr>
                <w:trHeight w:hRule="exact" w:val="260"/>
              </w:trPr>
              <w:tc>
                <w:tcPr>
                  <w:tcW w:w="800" w:type="dxa"/>
                  <w:tcMar>
                    <w:top w:w="40" w:type="dxa"/>
                    <w:left w:w="40" w:type="dxa"/>
                    <w:bottom w:w="40" w:type="dxa"/>
                    <w:right w:w="0" w:type="dxa"/>
                  </w:tcMar>
                </w:tcPr>
                <w:p w14:paraId="54550C7A" w14:textId="77777777" w:rsidR="00F51D42" w:rsidRDefault="00F51D42" w:rsidP="00BD78A1">
                  <w:pPr>
                    <w:pStyle w:val="UvjetniStil10"/>
                  </w:pPr>
                </w:p>
              </w:tc>
              <w:tc>
                <w:tcPr>
                  <w:tcW w:w="700" w:type="dxa"/>
                  <w:tcMar>
                    <w:top w:w="40" w:type="dxa"/>
                    <w:left w:w="0" w:type="dxa"/>
                    <w:bottom w:w="40" w:type="dxa"/>
                    <w:right w:w="0" w:type="dxa"/>
                  </w:tcMar>
                </w:tcPr>
                <w:p w14:paraId="5DCC8DD1"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B69818A" w14:textId="77777777" w:rsidR="00F51D42" w:rsidRDefault="00F51D42" w:rsidP="00BD78A1">
                  <w:pPr>
                    <w:pStyle w:val="UvjetniStil10"/>
                  </w:pPr>
                  <w:r>
                    <w:rPr>
                      <w:sz w:val="16"/>
                    </w:rPr>
                    <w:t>Rashodi za nabavu proizvedene dugotrajne imovine</w:t>
                  </w:r>
                </w:p>
              </w:tc>
              <w:tc>
                <w:tcPr>
                  <w:tcW w:w="2000" w:type="dxa"/>
                </w:tcPr>
                <w:p w14:paraId="699B5336" w14:textId="77777777" w:rsidR="00F51D42" w:rsidRDefault="00F51D42" w:rsidP="00BD78A1">
                  <w:pPr>
                    <w:pStyle w:val="EMPTYCELLSTYLE"/>
                  </w:pPr>
                </w:p>
              </w:tc>
              <w:tc>
                <w:tcPr>
                  <w:tcW w:w="1300" w:type="dxa"/>
                  <w:tcMar>
                    <w:top w:w="40" w:type="dxa"/>
                    <w:left w:w="0" w:type="dxa"/>
                    <w:bottom w:w="40" w:type="dxa"/>
                    <w:right w:w="0" w:type="dxa"/>
                  </w:tcMar>
                </w:tcPr>
                <w:p w14:paraId="06D434C8"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15F9A14B"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24AD7C69"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2E8A8A8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3F15AB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D314FF5" w14:textId="77777777" w:rsidR="00F51D42" w:rsidRDefault="00F51D42" w:rsidP="00BD78A1">
                  <w:pPr>
                    <w:pStyle w:val="UvjetniStil10"/>
                    <w:jc w:val="right"/>
                  </w:pPr>
                  <w:r>
                    <w:rPr>
                      <w:sz w:val="16"/>
                    </w:rPr>
                    <w:t>100,00</w:t>
                  </w:r>
                </w:p>
              </w:tc>
            </w:tr>
          </w:tbl>
          <w:p w14:paraId="29879EF0" w14:textId="77777777" w:rsidR="00F51D42" w:rsidRDefault="00F51D42" w:rsidP="00BD78A1">
            <w:pPr>
              <w:pStyle w:val="EMPTYCELLSTYLE"/>
            </w:pPr>
          </w:p>
        </w:tc>
        <w:tc>
          <w:tcPr>
            <w:tcW w:w="40" w:type="dxa"/>
          </w:tcPr>
          <w:p w14:paraId="52E92D96" w14:textId="77777777" w:rsidR="00F51D42" w:rsidRDefault="00F51D42" w:rsidP="00BD78A1">
            <w:pPr>
              <w:pStyle w:val="EMPTYCELLSTYLE"/>
            </w:pPr>
          </w:p>
        </w:tc>
      </w:tr>
      <w:tr w:rsidR="00F51D42" w14:paraId="312FFDB6" w14:textId="77777777" w:rsidTr="00BD78A1">
        <w:trPr>
          <w:trHeight w:hRule="exact" w:val="300"/>
        </w:trPr>
        <w:tc>
          <w:tcPr>
            <w:tcW w:w="284" w:type="dxa"/>
          </w:tcPr>
          <w:p w14:paraId="0721CE2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563CBFD" w14:textId="77777777" w:rsidTr="00BD78A1">
              <w:trPr>
                <w:trHeight w:hRule="exact" w:val="260"/>
              </w:trPr>
              <w:tc>
                <w:tcPr>
                  <w:tcW w:w="800" w:type="dxa"/>
                  <w:tcMar>
                    <w:top w:w="40" w:type="dxa"/>
                    <w:left w:w="40" w:type="dxa"/>
                    <w:bottom w:w="40" w:type="dxa"/>
                    <w:right w:w="0" w:type="dxa"/>
                  </w:tcMar>
                </w:tcPr>
                <w:p w14:paraId="36EE4D30" w14:textId="77777777" w:rsidR="00F51D42" w:rsidRDefault="00F51D42" w:rsidP="00BD78A1">
                  <w:pPr>
                    <w:pStyle w:val="UvjetniStil"/>
                  </w:pPr>
                  <w:r>
                    <w:rPr>
                      <w:sz w:val="16"/>
                    </w:rPr>
                    <w:t>R0418</w:t>
                  </w:r>
                </w:p>
              </w:tc>
              <w:tc>
                <w:tcPr>
                  <w:tcW w:w="700" w:type="dxa"/>
                  <w:tcMar>
                    <w:top w:w="40" w:type="dxa"/>
                    <w:left w:w="0" w:type="dxa"/>
                    <w:bottom w:w="40" w:type="dxa"/>
                    <w:right w:w="0" w:type="dxa"/>
                  </w:tcMar>
                </w:tcPr>
                <w:p w14:paraId="6F140BEB" w14:textId="77777777" w:rsidR="00F51D42" w:rsidRDefault="00F51D42" w:rsidP="00BD78A1">
                  <w:pPr>
                    <w:pStyle w:val="UvjetniStil"/>
                  </w:pPr>
                  <w:r>
                    <w:rPr>
                      <w:sz w:val="16"/>
                    </w:rPr>
                    <w:t>4242</w:t>
                  </w:r>
                </w:p>
              </w:tc>
              <w:tc>
                <w:tcPr>
                  <w:tcW w:w="6540" w:type="dxa"/>
                  <w:tcMar>
                    <w:top w:w="40" w:type="dxa"/>
                    <w:left w:w="0" w:type="dxa"/>
                    <w:bottom w:w="40" w:type="dxa"/>
                    <w:right w:w="0" w:type="dxa"/>
                  </w:tcMar>
                </w:tcPr>
                <w:p w14:paraId="6F1A1C45" w14:textId="77777777" w:rsidR="00F51D42" w:rsidRDefault="00F51D42" w:rsidP="00BD78A1">
                  <w:pPr>
                    <w:pStyle w:val="UvjetniStil"/>
                  </w:pPr>
                  <w:r>
                    <w:rPr>
                      <w:sz w:val="16"/>
                    </w:rPr>
                    <w:t>Umjetnička djela (izložena u galerijama, muzejima i slično)</w:t>
                  </w:r>
                </w:p>
              </w:tc>
              <w:tc>
                <w:tcPr>
                  <w:tcW w:w="2000" w:type="dxa"/>
                </w:tcPr>
                <w:p w14:paraId="57BB8477" w14:textId="77777777" w:rsidR="00F51D42" w:rsidRDefault="00F51D42" w:rsidP="00BD78A1">
                  <w:pPr>
                    <w:pStyle w:val="EMPTYCELLSTYLE"/>
                  </w:pPr>
                </w:p>
              </w:tc>
              <w:tc>
                <w:tcPr>
                  <w:tcW w:w="1300" w:type="dxa"/>
                  <w:tcMar>
                    <w:top w:w="40" w:type="dxa"/>
                    <w:left w:w="0" w:type="dxa"/>
                    <w:bottom w:w="40" w:type="dxa"/>
                    <w:right w:w="0" w:type="dxa"/>
                  </w:tcMar>
                </w:tcPr>
                <w:p w14:paraId="4FD5BDBE"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55DD0D2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C4F211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B5032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5462DC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0562F5D" w14:textId="77777777" w:rsidR="00F51D42" w:rsidRDefault="00F51D42" w:rsidP="00BD78A1">
                  <w:pPr>
                    <w:pStyle w:val="UvjetniStil"/>
                    <w:jc w:val="right"/>
                  </w:pPr>
                  <w:r>
                    <w:rPr>
                      <w:sz w:val="16"/>
                    </w:rPr>
                    <w:t>0,00</w:t>
                  </w:r>
                </w:p>
              </w:tc>
            </w:tr>
          </w:tbl>
          <w:p w14:paraId="20959482" w14:textId="77777777" w:rsidR="00F51D42" w:rsidRDefault="00F51D42" w:rsidP="00BD78A1">
            <w:pPr>
              <w:pStyle w:val="EMPTYCELLSTYLE"/>
            </w:pPr>
          </w:p>
        </w:tc>
        <w:tc>
          <w:tcPr>
            <w:tcW w:w="40" w:type="dxa"/>
          </w:tcPr>
          <w:p w14:paraId="256F12C6" w14:textId="77777777" w:rsidR="00F51D42" w:rsidRDefault="00F51D42" w:rsidP="00BD78A1">
            <w:pPr>
              <w:pStyle w:val="EMPTYCELLSTYLE"/>
            </w:pPr>
          </w:p>
        </w:tc>
      </w:tr>
      <w:tr w:rsidR="00F51D42" w14:paraId="47B1EAF1" w14:textId="77777777" w:rsidTr="00BD78A1">
        <w:trPr>
          <w:trHeight w:hRule="exact" w:val="260"/>
        </w:trPr>
        <w:tc>
          <w:tcPr>
            <w:tcW w:w="284" w:type="dxa"/>
          </w:tcPr>
          <w:p w14:paraId="19250969"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1BF7CF9" w14:textId="77777777" w:rsidTr="00BD78A1">
              <w:trPr>
                <w:trHeight w:hRule="exact" w:val="260"/>
              </w:trPr>
              <w:tc>
                <w:tcPr>
                  <w:tcW w:w="8020" w:type="dxa"/>
                  <w:shd w:val="clear" w:color="auto" w:fill="E1E1FF"/>
                  <w:tcMar>
                    <w:top w:w="0" w:type="dxa"/>
                    <w:left w:w="40" w:type="dxa"/>
                    <w:bottom w:w="0" w:type="dxa"/>
                    <w:right w:w="0" w:type="dxa"/>
                  </w:tcMar>
                  <w:vAlign w:val="center"/>
                </w:tcPr>
                <w:p w14:paraId="3CE6AFE6" w14:textId="77777777" w:rsidR="00F51D42" w:rsidRDefault="00F51D42" w:rsidP="00BD78A1">
                  <w:pPr>
                    <w:pStyle w:val="prog3"/>
                  </w:pPr>
                  <w:r>
                    <w:rPr>
                      <w:sz w:val="16"/>
                    </w:rPr>
                    <w:t>Aktivnost A100102 Tekuće i investicijsko održavanje imovine</w:t>
                  </w:r>
                </w:p>
              </w:tc>
              <w:tc>
                <w:tcPr>
                  <w:tcW w:w="2020" w:type="dxa"/>
                </w:tcPr>
                <w:p w14:paraId="78F6F194"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49EB19A" w14:textId="77777777" w:rsidR="00F51D42" w:rsidRDefault="00F51D42" w:rsidP="00BD78A1">
                  <w:pPr>
                    <w:pStyle w:val="prog3"/>
                    <w:jc w:val="right"/>
                  </w:pPr>
                  <w:r>
                    <w:rPr>
                      <w:sz w:val="16"/>
                    </w:rPr>
                    <w:t>383.716,18</w:t>
                  </w:r>
                </w:p>
              </w:tc>
              <w:tc>
                <w:tcPr>
                  <w:tcW w:w="1300" w:type="dxa"/>
                  <w:shd w:val="clear" w:color="auto" w:fill="E1E1FF"/>
                  <w:tcMar>
                    <w:top w:w="0" w:type="dxa"/>
                    <w:left w:w="0" w:type="dxa"/>
                    <w:bottom w:w="0" w:type="dxa"/>
                    <w:right w:w="0" w:type="dxa"/>
                  </w:tcMar>
                  <w:vAlign w:val="center"/>
                </w:tcPr>
                <w:p w14:paraId="47103E15" w14:textId="77777777" w:rsidR="00F51D42" w:rsidRDefault="00F51D42" w:rsidP="00BD78A1">
                  <w:pPr>
                    <w:pStyle w:val="prog3"/>
                    <w:jc w:val="right"/>
                  </w:pPr>
                  <w:r>
                    <w:rPr>
                      <w:sz w:val="16"/>
                    </w:rPr>
                    <w:t>383.716,18</w:t>
                  </w:r>
                </w:p>
              </w:tc>
              <w:tc>
                <w:tcPr>
                  <w:tcW w:w="1300" w:type="dxa"/>
                  <w:shd w:val="clear" w:color="auto" w:fill="E1E1FF"/>
                  <w:tcMar>
                    <w:top w:w="0" w:type="dxa"/>
                    <w:left w:w="0" w:type="dxa"/>
                    <w:bottom w:w="0" w:type="dxa"/>
                    <w:right w:w="0" w:type="dxa"/>
                  </w:tcMar>
                  <w:vAlign w:val="center"/>
                </w:tcPr>
                <w:p w14:paraId="552A7D00" w14:textId="77777777" w:rsidR="00F51D42" w:rsidRDefault="00F51D42" w:rsidP="00BD78A1">
                  <w:pPr>
                    <w:pStyle w:val="prog3"/>
                    <w:jc w:val="right"/>
                  </w:pPr>
                  <w:r>
                    <w:rPr>
                      <w:sz w:val="16"/>
                    </w:rPr>
                    <w:t>383.716,18</w:t>
                  </w:r>
                </w:p>
              </w:tc>
              <w:tc>
                <w:tcPr>
                  <w:tcW w:w="700" w:type="dxa"/>
                  <w:shd w:val="clear" w:color="auto" w:fill="E1E1FF"/>
                  <w:tcMar>
                    <w:top w:w="0" w:type="dxa"/>
                    <w:left w:w="0" w:type="dxa"/>
                    <w:bottom w:w="0" w:type="dxa"/>
                    <w:right w:w="0" w:type="dxa"/>
                  </w:tcMar>
                  <w:vAlign w:val="center"/>
                </w:tcPr>
                <w:p w14:paraId="5A0A4CE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343272"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5803008" w14:textId="77777777" w:rsidR="00F51D42" w:rsidRDefault="00F51D42" w:rsidP="00BD78A1">
                  <w:pPr>
                    <w:pStyle w:val="prog3"/>
                    <w:jc w:val="right"/>
                  </w:pPr>
                  <w:r>
                    <w:rPr>
                      <w:sz w:val="16"/>
                    </w:rPr>
                    <w:t>100,00</w:t>
                  </w:r>
                </w:p>
              </w:tc>
            </w:tr>
          </w:tbl>
          <w:p w14:paraId="2A2A1CAC" w14:textId="77777777" w:rsidR="00F51D42" w:rsidRDefault="00F51D42" w:rsidP="00BD78A1">
            <w:pPr>
              <w:pStyle w:val="EMPTYCELLSTYLE"/>
            </w:pPr>
          </w:p>
        </w:tc>
        <w:tc>
          <w:tcPr>
            <w:tcW w:w="40" w:type="dxa"/>
          </w:tcPr>
          <w:p w14:paraId="2C9ABF84" w14:textId="77777777" w:rsidR="00F51D42" w:rsidRDefault="00F51D42" w:rsidP="00BD78A1">
            <w:pPr>
              <w:pStyle w:val="EMPTYCELLSTYLE"/>
            </w:pPr>
          </w:p>
        </w:tc>
      </w:tr>
      <w:tr w:rsidR="00F51D42" w14:paraId="17937D2D" w14:textId="77777777" w:rsidTr="00BD78A1">
        <w:trPr>
          <w:trHeight w:hRule="exact" w:val="260"/>
        </w:trPr>
        <w:tc>
          <w:tcPr>
            <w:tcW w:w="284" w:type="dxa"/>
          </w:tcPr>
          <w:p w14:paraId="0F8EFE0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BA0A001" w14:textId="77777777" w:rsidTr="00BD78A1">
              <w:trPr>
                <w:trHeight w:hRule="exact" w:val="260"/>
              </w:trPr>
              <w:tc>
                <w:tcPr>
                  <w:tcW w:w="8020" w:type="dxa"/>
                  <w:shd w:val="clear" w:color="auto" w:fill="B9E9FF"/>
                  <w:tcMar>
                    <w:top w:w="0" w:type="dxa"/>
                    <w:left w:w="40" w:type="dxa"/>
                    <w:bottom w:w="0" w:type="dxa"/>
                    <w:right w:w="0" w:type="dxa"/>
                  </w:tcMar>
                  <w:vAlign w:val="center"/>
                </w:tcPr>
                <w:p w14:paraId="7BB47AFA" w14:textId="77777777" w:rsidR="00F51D42" w:rsidRDefault="00F51D42" w:rsidP="00BD78A1">
                  <w:pPr>
                    <w:pStyle w:val="fun3"/>
                  </w:pPr>
                  <w:r>
                    <w:rPr>
                      <w:sz w:val="16"/>
                    </w:rPr>
                    <w:t>FUNKCIJSKA KLASIFIKACIJA 0620 Razvoj zajednice</w:t>
                  </w:r>
                </w:p>
              </w:tc>
              <w:tc>
                <w:tcPr>
                  <w:tcW w:w="2020" w:type="dxa"/>
                </w:tcPr>
                <w:p w14:paraId="55DED59C"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0B5A733" w14:textId="77777777" w:rsidR="00F51D42" w:rsidRDefault="00F51D42" w:rsidP="00BD78A1">
                  <w:pPr>
                    <w:pStyle w:val="fun3"/>
                    <w:jc w:val="right"/>
                  </w:pPr>
                  <w:r>
                    <w:rPr>
                      <w:sz w:val="16"/>
                    </w:rPr>
                    <w:t>383.716,18</w:t>
                  </w:r>
                </w:p>
              </w:tc>
              <w:tc>
                <w:tcPr>
                  <w:tcW w:w="1300" w:type="dxa"/>
                  <w:shd w:val="clear" w:color="auto" w:fill="B9E9FF"/>
                  <w:tcMar>
                    <w:top w:w="0" w:type="dxa"/>
                    <w:left w:w="0" w:type="dxa"/>
                    <w:bottom w:w="0" w:type="dxa"/>
                    <w:right w:w="0" w:type="dxa"/>
                  </w:tcMar>
                  <w:vAlign w:val="center"/>
                </w:tcPr>
                <w:p w14:paraId="33DC2E17" w14:textId="77777777" w:rsidR="00F51D42" w:rsidRDefault="00F51D42" w:rsidP="00BD78A1">
                  <w:pPr>
                    <w:pStyle w:val="fun3"/>
                    <w:jc w:val="right"/>
                  </w:pPr>
                  <w:r>
                    <w:rPr>
                      <w:sz w:val="16"/>
                    </w:rPr>
                    <w:t>383.716,18</w:t>
                  </w:r>
                </w:p>
              </w:tc>
              <w:tc>
                <w:tcPr>
                  <w:tcW w:w="1300" w:type="dxa"/>
                  <w:shd w:val="clear" w:color="auto" w:fill="B9E9FF"/>
                  <w:tcMar>
                    <w:top w:w="0" w:type="dxa"/>
                    <w:left w:w="0" w:type="dxa"/>
                    <w:bottom w:w="0" w:type="dxa"/>
                    <w:right w:w="0" w:type="dxa"/>
                  </w:tcMar>
                  <w:vAlign w:val="center"/>
                </w:tcPr>
                <w:p w14:paraId="20E0E4AD" w14:textId="77777777" w:rsidR="00F51D42" w:rsidRDefault="00F51D42" w:rsidP="00BD78A1">
                  <w:pPr>
                    <w:pStyle w:val="fun3"/>
                    <w:jc w:val="right"/>
                  </w:pPr>
                  <w:r>
                    <w:rPr>
                      <w:sz w:val="16"/>
                    </w:rPr>
                    <w:t>383.716,18</w:t>
                  </w:r>
                </w:p>
              </w:tc>
              <w:tc>
                <w:tcPr>
                  <w:tcW w:w="700" w:type="dxa"/>
                  <w:shd w:val="clear" w:color="auto" w:fill="B9E9FF"/>
                  <w:tcMar>
                    <w:top w:w="0" w:type="dxa"/>
                    <w:left w:w="0" w:type="dxa"/>
                    <w:bottom w:w="0" w:type="dxa"/>
                    <w:right w:w="0" w:type="dxa"/>
                  </w:tcMar>
                  <w:vAlign w:val="center"/>
                </w:tcPr>
                <w:p w14:paraId="6EB17CC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A0D3736"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80BE6C3" w14:textId="77777777" w:rsidR="00F51D42" w:rsidRDefault="00F51D42" w:rsidP="00BD78A1">
                  <w:pPr>
                    <w:pStyle w:val="fun3"/>
                    <w:jc w:val="right"/>
                  </w:pPr>
                  <w:r>
                    <w:rPr>
                      <w:sz w:val="16"/>
                    </w:rPr>
                    <w:t>100,00</w:t>
                  </w:r>
                </w:p>
              </w:tc>
            </w:tr>
          </w:tbl>
          <w:p w14:paraId="3C27260C" w14:textId="77777777" w:rsidR="00F51D42" w:rsidRDefault="00F51D42" w:rsidP="00BD78A1">
            <w:pPr>
              <w:pStyle w:val="EMPTYCELLSTYLE"/>
            </w:pPr>
          </w:p>
        </w:tc>
        <w:tc>
          <w:tcPr>
            <w:tcW w:w="40" w:type="dxa"/>
          </w:tcPr>
          <w:p w14:paraId="44EB727A" w14:textId="77777777" w:rsidR="00F51D42" w:rsidRDefault="00F51D42" w:rsidP="00BD78A1">
            <w:pPr>
              <w:pStyle w:val="EMPTYCELLSTYLE"/>
            </w:pPr>
          </w:p>
        </w:tc>
      </w:tr>
      <w:tr w:rsidR="00F51D42" w14:paraId="63D9EB37" w14:textId="77777777" w:rsidTr="00BD78A1">
        <w:trPr>
          <w:trHeight w:hRule="exact" w:val="260"/>
        </w:trPr>
        <w:tc>
          <w:tcPr>
            <w:tcW w:w="284" w:type="dxa"/>
          </w:tcPr>
          <w:p w14:paraId="1035EC6F"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141386" w14:textId="77777777" w:rsidTr="00BD78A1">
              <w:trPr>
                <w:trHeight w:hRule="exact" w:val="260"/>
              </w:trPr>
              <w:tc>
                <w:tcPr>
                  <w:tcW w:w="8020" w:type="dxa"/>
                  <w:shd w:val="clear" w:color="auto" w:fill="FEDE01"/>
                  <w:tcMar>
                    <w:top w:w="0" w:type="dxa"/>
                    <w:left w:w="40" w:type="dxa"/>
                    <w:bottom w:w="0" w:type="dxa"/>
                    <w:right w:w="0" w:type="dxa"/>
                  </w:tcMar>
                  <w:vAlign w:val="center"/>
                </w:tcPr>
                <w:p w14:paraId="7FBC23EE" w14:textId="77777777" w:rsidR="00F51D42" w:rsidRDefault="00F51D42" w:rsidP="00BD78A1">
                  <w:pPr>
                    <w:pStyle w:val="izv1"/>
                  </w:pPr>
                  <w:r>
                    <w:rPr>
                      <w:sz w:val="16"/>
                    </w:rPr>
                    <w:t>Izvor 1.1. Opći prihodi i primici</w:t>
                  </w:r>
                </w:p>
              </w:tc>
              <w:tc>
                <w:tcPr>
                  <w:tcW w:w="2020" w:type="dxa"/>
                </w:tcPr>
                <w:p w14:paraId="6FBB57D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125F960" w14:textId="77777777" w:rsidR="00F51D42" w:rsidRDefault="00F51D42" w:rsidP="00BD78A1">
                  <w:pPr>
                    <w:pStyle w:val="izv1"/>
                    <w:jc w:val="right"/>
                  </w:pPr>
                  <w:r>
                    <w:rPr>
                      <w:sz w:val="16"/>
                    </w:rPr>
                    <w:t>370.443,90</w:t>
                  </w:r>
                </w:p>
              </w:tc>
              <w:tc>
                <w:tcPr>
                  <w:tcW w:w="1300" w:type="dxa"/>
                  <w:shd w:val="clear" w:color="auto" w:fill="FEDE01"/>
                  <w:tcMar>
                    <w:top w:w="0" w:type="dxa"/>
                    <w:left w:w="0" w:type="dxa"/>
                    <w:bottom w:w="0" w:type="dxa"/>
                    <w:right w:w="0" w:type="dxa"/>
                  </w:tcMar>
                  <w:vAlign w:val="center"/>
                </w:tcPr>
                <w:p w14:paraId="28DC8DC0" w14:textId="77777777" w:rsidR="00F51D42" w:rsidRDefault="00F51D42" w:rsidP="00BD78A1">
                  <w:pPr>
                    <w:pStyle w:val="izv1"/>
                    <w:jc w:val="right"/>
                  </w:pPr>
                  <w:r>
                    <w:rPr>
                      <w:sz w:val="16"/>
                    </w:rPr>
                    <w:t>370.443,90</w:t>
                  </w:r>
                </w:p>
              </w:tc>
              <w:tc>
                <w:tcPr>
                  <w:tcW w:w="1300" w:type="dxa"/>
                  <w:shd w:val="clear" w:color="auto" w:fill="FEDE01"/>
                  <w:tcMar>
                    <w:top w:w="0" w:type="dxa"/>
                    <w:left w:w="0" w:type="dxa"/>
                    <w:bottom w:w="0" w:type="dxa"/>
                    <w:right w:w="0" w:type="dxa"/>
                  </w:tcMar>
                  <w:vAlign w:val="center"/>
                </w:tcPr>
                <w:p w14:paraId="3036C93B" w14:textId="77777777" w:rsidR="00F51D42" w:rsidRDefault="00F51D42" w:rsidP="00BD78A1">
                  <w:pPr>
                    <w:pStyle w:val="izv1"/>
                    <w:jc w:val="right"/>
                  </w:pPr>
                  <w:r>
                    <w:rPr>
                      <w:sz w:val="16"/>
                    </w:rPr>
                    <w:t>370.443,90</w:t>
                  </w:r>
                </w:p>
              </w:tc>
              <w:tc>
                <w:tcPr>
                  <w:tcW w:w="700" w:type="dxa"/>
                  <w:shd w:val="clear" w:color="auto" w:fill="FEDE01"/>
                  <w:tcMar>
                    <w:top w:w="0" w:type="dxa"/>
                    <w:left w:w="0" w:type="dxa"/>
                    <w:bottom w:w="0" w:type="dxa"/>
                    <w:right w:w="0" w:type="dxa"/>
                  </w:tcMar>
                  <w:vAlign w:val="center"/>
                </w:tcPr>
                <w:p w14:paraId="40D2B08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DCB86F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406B32A" w14:textId="77777777" w:rsidR="00F51D42" w:rsidRDefault="00F51D42" w:rsidP="00BD78A1">
                  <w:pPr>
                    <w:pStyle w:val="izv1"/>
                    <w:jc w:val="right"/>
                  </w:pPr>
                  <w:r>
                    <w:rPr>
                      <w:sz w:val="16"/>
                    </w:rPr>
                    <w:t>100,00</w:t>
                  </w:r>
                </w:p>
              </w:tc>
            </w:tr>
          </w:tbl>
          <w:p w14:paraId="1D3DB72D" w14:textId="77777777" w:rsidR="00F51D42" w:rsidRDefault="00F51D42" w:rsidP="00BD78A1">
            <w:pPr>
              <w:pStyle w:val="EMPTYCELLSTYLE"/>
            </w:pPr>
          </w:p>
        </w:tc>
        <w:tc>
          <w:tcPr>
            <w:tcW w:w="40" w:type="dxa"/>
          </w:tcPr>
          <w:p w14:paraId="63A8F55D" w14:textId="77777777" w:rsidR="00F51D42" w:rsidRDefault="00F51D42" w:rsidP="00BD78A1">
            <w:pPr>
              <w:pStyle w:val="EMPTYCELLSTYLE"/>
            </w:pPr>
          </w:p>
        </w:tc>
      </w:tr>
      <w:tr w:rsidR="00F51D42" w14:paraId="1C31CBB9" w14:textId="77777777" w:rsidTr="00BD78A1">
        <w:trPr>
          <w:trHeight w:hRule="exact" w:val="300"/>
        </w:trPr>
        <w:tc>
          <w:tcPr>
            <w:tcW w:w="284" w:type="dxa"/>
          </w:tcPr>
          <w:p w14:paraId="3A21958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F9431C8" w14:textId="77777777" w:rsidTr="00BD78A1">
              <w:trPr>
                <w:trHeight w:hRule="exact" w:val="260"/>
              </w:trPr>
              <w:tc>
                <w:tcPr>
                  <w:tcW w:w="800" w:type="dxa"/>
                  <w:tcMar>
                    <w:top w:w="40" w:type="dxa"/>
                    <w:left w:w="40" w:type="dxa"/>
                    <w:bottom w:w="40" w:type="dxa"/>
                    <w:right w:w="0" w:type="dxa"/>
                  </w:tcMar>
                </w:tcPr>
                <w:p w14:paraId="3572B2F0" w14:textId="77777777" w:rsidR="00F51D42" w:rsidRDefault="00F51D42" w:rsidP="00BD78A1">
                  <w:pPr>
                    <w:pStyle w:val="UvjetniStil10"/>
                  </w:pPr>
                </w:p>
              </w:tc>
              <w:tc>
                <w:tcPr>
                  <w:tcW w:w="700" w:type="dxa"/>
                  <w:tcMar>
                    <w:top w:w="40" w:type="dxa"/>
                    <w:left w:w="0" w:type="dxa"/>
                    <w:bottom w:w="40" w:type="dxa"/>
                    <w:right w:w="0" w:type="dxa"/>
                  </w:tcMar>
                </w:tcPr>
                <w:p w14:paraId="0C4778EF"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CF710D6" w14:textId="77777777" w:rsidR="00F51D42" w:rsidRDefault="00F51D42" w:rsidP="00BD78A1">
                  <w:pPr>
                    <w:pStyle w:val="UvjetniStil10"/>
                  </w:pPr>
                  <w:r>
                    <w:rPr>
                      <w:sz w:val="16"/>
                    </w:rPr>
                    <w:t>Materijalni rashodi</w:t>
                  </w:r>
                </w:p>
              </w:tc>
              <w:tc>
                <w:tcPr>
                  <w:tcW w:w="2000" w:type="dxa"/>
                </w:tcPr>
                <w:p w14:paraId="1D4DBB6F" w14:textId="77777777" w:rsidR="00F51D42" w:rsidRDefault="00F51D42" w:rsidP="00BD78A1">
                  <w:pPr>
                    <w:pStyle w:val="EMPTYCELLSTYLE"/>
                  </w:pPr>
                </w:p>
              </w:tc>
              <w:tc>
                <w:tcPr>
                  <w:tcW w:w="1300" w:type="dxa"/>
                  <w:tcMar>
                    <w:top w:w="40" w:type="dxa"/>
                    <w:left w:w="0" w:type="dxa"/>
                    <w:bottom w:w="40" w:type="dxa"/>
                    <w:right w:w="0" w:type="dxa"/>
                  </w:tcMar>
                </w:tcPr>
                <w:p w14:paraId="4A1C550F" w14:textId="77777777" w:rsidR="00F51D42" w:rsidRDefault="00F51D42" w:rsidP="00BD78A1">
                  <w:pPr>
                    <w:pStyle w:val="UvjetniStil10"/>
                    <w:jc w:val="right"/>
                  </w:pPr>
                  <w:r>
                    <w:rPr>
                      <w:sz w:val="16"/>
                    </w:rPr>
                    <w:t>262.791,16</w:t>
                  </w:r>
                </w:p>
              </w:tc>
              <w:tc>
                <w:tcPr>
                  <w:tcW w:w="1300" w:type="dxa"/>
                  <w:tcMar>
                    <w:top w:w="40" w:type="dxa"/>
                    <w:left w:w="0" w:type="dxa"/>
                    <w:bottom w:w="40" w:type="dxa"/>
                    <w:right w:w="0" w:type="dxa"/>
                  </w:tcMar>
                </w:tcPr>
                <w:p w14:paraId="3BF80215" w14:textId="77777777" w:rsidR="00F51D42" w:rsidRDefault="00F51D42" w:rsidP="00BD78A1">
                  <w:pPr>
                    <w:pStyle w:val="UvjetniStil10"/>
                    <w:jc w:val="right"/>
                  </w:pPr>
                  <w:r>
                    <w:rPr>
                      <w:sz w:val="16"/>
                    </w:rPr>
                    <w:t>262.791,16</w:t>
                  </w:r>
                </w:p>
              </w:tc>
              <w:tc>
                <w:tcPr>
                  <w:tcW w:w="1300" w:type="dxa"/>
                  <w:tcMar>
                    <w:top w:w="40" w:type="dxa"/>
                    <w:left w:w="0" w:type="dxa"/>
                    <w:bottom w:w="40" w:type="dxa"/>
                    <w:right w:w="0" w:type="dxa"/>
                  </w:tcMar>
                </w:tcPr>
                <w:p w14:paraId="3474AD1B" w14:textId="77777777" w:rsidR="00F51D42" w:rsidRDefault="00F51D42" w:rsidP="00BD78A1">
                  <w:pPr>
                    <w:pStyle w:val="UvjetniStil10"/>
                    <w:jc w:val="right"/>
                  </w:pPr>
                  <w:r>
                    <w:rPr>
                      <w:sz w:val="16"/>
                    </w:rPr>
                    <w:t>262.791,16</w:t>
                  </w:r>
                </w:p>
              </w:tc>
              <w:tc>
                <w:tcPr>
                  <w:tcW w:w="700" w:type="dxa"/>
                  <w:tcMar>
                    <w:top w:w="40" w:type="dxa"/>
                    <w:left w:w="0" w:type="dxa"/>
                    <w:bottom w:w="40" w:type="dxa"/>
                    <w:right w:w="0" w:type="dxa"/>
                  </w:tcMar>
                </w:tcPr>
                <w:p w14:paraId="7B21B79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78D842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B12E97C" w14:textId="77777777" w:rsidR="00F51D42" w:rsidRDefault="00F51D42" w:rsidP="00BD78A1">
                  <w:pPr>
                    <w:pStyle w:val="UvjetniStil10"/>
                    <w:jc w:val="right"/>
                  </w:pPr>
                  <w:r>
                    <w:rPr>
                      <w:sz w:val="16"/>
                    </w:rPr>
                    <w:t>100,00</w:t>
                  </w:r>
                </w:p>
              </w:tc>
            </w:tr>
          </w:tbl>
          <w:p w14:paraId="0346A9B1" w14:textId="77777777" w:rsidR="00F51D42" w:rsidRDefault="00F51D42" w:rsidP="00BD78A1">
            <w:pPr>
              <w:pStyle w:val="EMPTYCELLSTYLE"/>
            </w:pPr>
          </w:p>
        </w:tc>
        <w:tc>
          <w:tcPr>
            <w:tcW w:w="40" w:type="dxa"/>
          </w:tcPr>
          <w:p w14:paraId="48E88B38" w14:textId="77777777" w:rsidR="00F51D42" w:rsidRDefault="00F51D42" w:rsidP="00BD78A1">
            <w:pPr>
              <w:pStyle w:val="EMPTYCELLSTYLE"/>
            </w:pPr>
          </w:p>
        </w:tc>
      </w:tr>
      <w:tr w:rsidR="00F51D42" w14:paraId="2E677A5E" w14:textId="77777777" w:rsidTr="00BD78A1">
        <w:trPr>
          <w:trHeight w:hRule="exact" w:val="300"/>
        </w:trPr>
        <w:tc>
          <w:tcPr>
            <w:tcW w:w="284" w:type="dxa"/>
          </w:tcPr>
          <w:p w14:paraId="3D6143A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0ACD62C" w14:textId="77777777" w:rsidTr="00BD78A1">
              <w:trPr>
                <w:trHeight w:hRule="exact" w:val="260"/>
              </w:trPr>
              <w:tc>
                <w:tcPr>
                  <w:tcW w:w="800" w:type="dxa"/>
                  <w:tcMar>
                    <w:top w:w="40" w:type="dxa"/>
                    <w:left w:w="40" w:type="dxa"/>
                    <w:bottom w:w="40" w:type="dxa"/>
                    <w:right w:w="0" w:type="dxa"/>
                  </w:tcMar>
                </w:tcPr>
                <w:p w14:paraId="576D80DC" w14:textId="77777777" w:rsidR="00F51D42" w:rsidRDefault="00F51D42" w:rsidP="00BD78A1">
                  <w:pPr>
                    <w:pStyle w:val="UvjetniStil"/>
                  </w:pPr>
                  <w:r>
                    <w:rPr>
                      <w:sz w:val="16"/>
                    </w:rPr>
                    <w:t>R0006</w:t>
                  </w:r>
                </w:p>
              </w:tc>
              <w:tc>
                <w:tcPr>
                  <w:tcW w:w="700" w:type="dxa"/>
                  <w:tcMar>
                    <w:top w:w="40" w:type="dxa"/>
                    <w:left w:w="0" w:type="dxa"/>
                    <w:bottom w:w="40" w:type="dxa"/>
                    <w:right w:w="0" w:type="dxa"/>
                  </w:tcMar>
                </w:tcPr>
                <w:p w14:paraId="1EF5694A"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47D50EE7" w14:textId="77777777" w:rsidR="00F51D42" w:rsidRDefault="00F51D42" w:rsidP="00BD78A1">
                  <w:pPr>
                    <w:pStyle w:val="UvjetniStil"/>
                  </w:pPr>
                  <w:r>
                    <w:rPr>
                      <w:sz w:val="16"/>
                    </w:rPr>
                    <w:t>Energija</w:t>
                  </w:r>
                </w:p>
              </w:tc>
              <w:tc>
                <w:tcPr>
                  <w:tcW w:w="2000" w:type="dxa"/>
                </w:tcPr>
                <w:p w14:paraId="53A997A6" w14:textId="77777777" w:rsidR="00F51D42" w:rsidRDefault="00F51D42" w:rsidP="00BD78A1">
                  <w:pPr>
                    <w:pStyle w:val="EMPTYCELLSTYLE"/>
                  </w:pPr>
                </w:p>
              </w:tc>
              <w:tc>
                <w:tcPr>
                  <w:tcW w:w="1300" w:type="dxa"/>
                  <w:tcMar>
                    <w:top w:w="40" w:type="dxa"/>
                    <w:left w:w="0" w:type="dxa"/>
                    <w:bottom w:w="40" w:type="dxa"/>
                    <w:right w:w="0" w:type="dxa"/>
                  </w:tcMar>
                </w:tcPr>
                <w:p w14:paraId="2C2B8C14" w14:textId="77777777" w:rsidR="00F51D42" w:rsidRDefault="00F51D42" w:rsidP="00BD78A1">
                  <w:pPr>
                    <w:pStyle w:val="UvjetniStil"/>
                    <w:jc w:val="right"/>
                  </w:pPr>
                  <w:r>
                    <w:rPr>
                      <w:sz w:val="16"/>
                    </w:rPr>
                    <w:t>46.452,98</w:t>
                  </w:r>
                </w:p>
              </w:tc>
              <w:tc>
                <w:tcPr>
                  <w:tcW w:w="1300" w:type="dxa"/>
                  <w:tcMar>
                    <w:top w:w="40" w:type="dxa"/>
                    <w:left w:w="0" w:type="dxa"/>
                    <w:bottom w:w="40" w:type="dxa"/>
                    <w:right w:w="0" w:type="dxa"/>
                  </w:tcMar>
                </w:tcPr>
                <w:p w14:paraId="1DA9ADC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17BEB2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9F924C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605294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F0C9494" w14:textId="77777777" w:rsidR="00F51D42" w:rsidRDefault="00F51D42" w:rsidP="00BD78A1">
                  <w:pPr>
                    <w:pStyle w:val="UvjetniStil"/>
                    <w:jc w:val="right"/>
                  </w:pPr>
                  <w:r>
                    <w:rPr>
                      <w:sz w:val="16"/>
                    </w:rPr>
                    <w:t>0,00</w:t>
                  </w:r>
                </w:p>
              </w:tc>
            </w:tr>
          </w:tbl>
          <w:p w14:paraId="71A118BE" w14:textId="77777777" w:rsidR="00F51D42" w:rsidRDefault="00F51D42" w:rsidP="00BD78A1">
            <w:pPr>
              <w:pStyle w:val="EMPTYCELLSTYLE"/>
            </w:pPr>
          </w:p>
        </w:tc>
        <w:tc>
          <w:tcPr>
            <w:tcW w:w="40" w:type="dxa"/>
          </w:tcPr>
          <w:p w14:paraId="4C3F2B28" w14:textId="77777777" w:rsidR="00F51D42" w:rsidRDefault="00F51D42" w:rsidP="00BD78A1">
            <w:pPr>
              <w:pStyle w:val="EMPTYCELLSTYLE"/>
            </w:pPr>
          </w:p>
        </w:tc>
      </w:tr>
      <w:tr w:rsidR="00F51D42" w14:paraId="5E752517" w14:textId="77777777" w:rsidTr="00BD78A1">
        <w:trPr>
          <w:trHeight w:hRule="exact" w:val="300"/>
        </w:trPr>
        <w:tc>
          <w:tcPr>
            <w:tcW w:w="284" w:type="dxa"/>
          </w:tcPr>
          <w:p w14:paraId="52CE440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8685469" w14:textId="77777777" w:rsidTr="00BD78A1">
              <w:trPr>
                <w:trHeight w:hRule="exact" w:val="260"/>
              </w:trPr>
              <w:tc>
                <w:tcPr>
                  <w:tcW w:w="800" w:type="dxa"/>
                  <w:tcMar>
                    <w:top w:w="40" w:type="dxa"/>
                    <w:left w:w="40" w:type="dxa"/>
                    <w:bottom w:w="40" w:type="dxa"/>
                    <w:right w:w="0" w:type="dxa"/>
                  </w:tcMar>
                </w:tcPr>
                <w:p w14:paraId="4E13F517" w14:textId="77777777" w:rsidR="00F51D42" w:rsidRDefault="00F51D42" w:rsidP="00BD78A1">
                  <w:pPr>
                    <w:pStyle w:val="UvjetniStil"/>
                  </w:pPr>
                  <w:r>
                    <w:rPr>
                      <w:sz w:val="16"/>
                    </w:rPr>
                    <w:t>R0007</w:t>
                  </w:r>
                </w:p>
              </w:tc>
              <w:tc>
                <w:tcPr>
                  <w:tcW w:w="700" w:type="dxa"/>
                  <w:tcMar>
                    <w:top w:w="40" w:type="dxa"/>
                    <w:left w:w="0" w:type="dxa"/>
                    <w:bottom w:w="40" w:type="dxa"/>
                    <w:right w:w="0" w:type="dxa"/>
                  </w:tcMar>
                </w:tcPr>
                <w:p w14:paraId="6EAE5090"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3055A304" w14:textId="77777777" w:rsidR="00F51D42" w:rsidRDefault="00F51D42" w:rsidP="00BD78A1">
                  <w:pPr>
                    <w:pStyle w:val="UvjetniStil"/>
                  </w:pPr>
                  <w:r>
                    <w:rPr>
                      <w:sz w:val="16"/>
                    </w:rPr>
                    <w:t>Materijal i dijelovi za tekuće i investicijsko održavanje</w:t>
                  </w:r>
                </w:p>
              </w:tc>
              <w:tc>
                <w:tcPr>
                  <w:tcW w:w="2000" w:type="dxa"/>
                </w:tcPr>
                <w:p w14:paraId="605BB049" w14:textId="77777777" w:rsidR="00F51D42" w:rsidRDefault="00F51D42" w:rsidP="00BD78A1">
                  <w:pPr>
                    <w:pStyle w:val="EMPTYCELLSTYLE"/>
                  </w:pPr>
                </w:p>
              </w:tc>
              <w:tc>
                <w:tcPr>
                  <w:tcW w:w="1300" w:type="dxa"/>
                  <w:tcMar>
                    <w:top w:w="40" w:type="dxa"/>
                    <w:left w:w="0" w:type="dxa"/>
                    <w:bottom w:w="40" w:type="dxa"/>
                    <w:right w:w="0" w:type="dxa"/>
                  </w:tcMar>
                </w:tcPr>
                <w:p w14:paraId="3886C693"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257CB80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CAC374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D1D07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D3698F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296A5ED" w14:textId="77777777" w:rsidR="00F51D42" w:rsidRDefault="00F51D42" w:rsidP="00BD78A1">
                  <w:pPr>
                    <w:pStyle w:val="UvjetniStil"/>
                    <w:jc w:val="right"/>
                  </w:pPr>
                  <w:r>
                    <w:rPr>
                      <w:sz w:val="16"/>
                    </w:rPr>
                    <w:t>0,00</w:t>
                  </w:r>
                </w:p>
              </w:tc>
            </w:tr>
          </w:tbl>
          <w:p w14:paraId="457AF56B" w14:textId="77777777" w:rsidR="00F51D42" w:rsidRDefault="00F51D42" w:rsidP="00BD78A1">
            <w:pPr>
              <w:pStyle w:val="EMPTYCELLSTYLE"/>
            </w:pPr>
          </w:p>
        </w:tc>
        <w:tc>
          <w:tcPr>
            <w:tcW w:w="40" w:type="dxa"/>
          </w:tcPr>
          <w:p w14:paraId="1925E955" w14:textId="77777777" w:rsidR="00F51D42" w:rsidRDefault="00F51D42" w:rsidP="00BD78A1">
            <w:pPr>
              <w:pStyle w:val="EMPTYCELLSTYLE"/>
            </w:pPr>
          </w:p>
        </w:tc>
      </w:tr>
      <w:tr w:rsidR="00F51D42" w14:paraId="38B979AF" w14:textId="77777777" w:rsidTr="00BD78A1">
        <w:trPr>
          <w:trHeight w:hRule="exact" w:val="300"/>
        </w:trPr>
        <w:tc>
          <w:tcPr>
            <w:tcW w:w="284" w:type="dxa"/>
          </w:tcPr>
          <w:p w14:paraId="4F1CBA9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55C359" w14:textId="77777777" w:rsidTr="00BD78A1">
              <w:trPr>
                <w:trHeight w:hRule="exact" w:val="260"/>
              </w:trPr>
              <w:tc>
                <w:tcPr>
                  <w:tcW w:w="800" w:type="dxa"/>
                  <w:tcMar>
                    <w:top w:w="40" w:type="dxa"/>
                    <w:left w:w="40" w:type="dxa"/>
                    <w:bottom w:w="40" w:type="dxa"/>
                    <w:right w:w="0" w:type="dxa"/>
                  </w:tcMar>
                </w:tcPr>
                <w:p w14:paraId="1C2E5D5D" w14:textId="77777777" w:rsidR="00F51D42" w:rsidRDefault="00F51D42" w:rsidP="00BD78A1">
                  <w:pPr>
                    <w:pStyle w:val="UvjetniStil"/>
                  </w:pPr>
                  <w:r>
                    <w:rPr>
                      <w:sz w:val="16"/>
                    </w:rPr>
                    <w:t>R0008</w:t>
                  </w:r>
                </w:p>
              </w:tc>
              <w:tc>
                <w:tcPr>
                  <w:tcW w:w="700" w:type="dxa"/>
                  <w:tcMar>
                    <w:top w:w="40" w:type="dxa"/>
                    <w:left w:w="0" w:type="dxa"/>
                    <w:bottom w:w="40" w:type="dxa"/>
                    <w:right w:w="0" w:type="dxa"/>
                  </w:tcMar>
                </w:tcPr>
                <w:p w14:paraId="39C088F6"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2A53067B" w14:textId="77777777" w:rsidR="00F51D42" w:rsidRDefault="00F51D42" w:rsidP="00BD78A1">
                  <w:pPr>
                    <w:pStyle w:val="UvjetniStil"/>
                  </w:pPr>
                  <w:r>
                    <w:rPr>
                      <w:sz w:val="16"/>
                    </w:rPr>
                    <w:t>Usluge telefona, pošte i prijevoza</w:t>
                  </w:r>
                </w:p>
              </w:tc>
              <w:tc>
                <w:tcPr>
                  <w:tcW w:w="2000" w:type="dxa"/>
                </w:tcPr>
                <w:p w14:paraId="4E2C709A" w14:textId="77777777" w:rsidR="00F51D42" w:rsidRDefault="00F51D42" w:rsidP="00BD78A1">
                  <w:pPr>
                    <w:pStyle w:val="EMPTYCELLSTYLE"/>
                  </w:pPr>
                </w:p>
              </w:tc>
              <w:tc>
                <w:tcPr>
                  <w:tcW w:w="1300" w:type="dxa"/>
                  <w:tcMar>
                    <w:top w:w="40" w:type="dxa"/>
                    <w:left w:w="0" w:type="dxa"/>
                    <w:bottom w:w="40" w:type="dxa"/>
                    <w:right w:w="0" w:type="dxa"/>
                  </w:tcMar>
                </w:tcPr>
                <w:p w14:paraId="19E8AE92"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0E7DDCB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D897C3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E6E85F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15717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EAE2F34" w14:textId="77777777" w:rsidR="00F51D42" w:rsidRDefault="00F51D42" w:rsidP="00BD78A1">
                  <w:pPr>
                    <w:pStyle w:val="UvjetniStil"/>
                    <w:jc w:val="right"/>
                  </w:pPr>
                  <w:r>
                    <w:rPr>
                      <w:sz w:val="16"/>
                    </w:rPr>
                    <w:t>0,00</w:t>
                  </w:r>
                </w:p>
              </w:tc>
            </w:tr>
          </w:tbl>
          <w:p w14:paraId="7433DE8F" w14:textId="77777777" w:rsidR="00F51D42" w:rsidRDefault="00F51D42" w:rsidP="00BD78A1">
            <w:pPr>
              <w:pStyle w:val="EMPTYCELLSTYLE"/>
            </w:pPr>
          </w:p>
        </w:tc>
        <w:tc>
          <w:tcPr>
            <w:tcW w:w="40" w:type="dxa"/>
          </w:tcPr>
          <w:p w14:paraId="04EDFAC1" w14:textId="77777777" w:rsidR="00F51D42" w:rsidRDefault="00F51D42" w:rsidP="00BD78A1">
            <w:pPr>
              <w:pStyle w:val="EMPTYCELLSTYLE"/>
            </w:pPr>
          </w:p>
        </w:tc>
      </w:tr>
      <w:tr w:rsidR="00F51D42" w14:paraId="42BABEEA" w14:textId="77777777" w:rsidTr="00BD78A1">
        <w:trPr>
          <w:trHeight w:hRule="exact" w:val="300"/>
        </w:trPr>
        <w:tc>
          <w:tcPr>
            <w:tcW w:w="284" w:type="dxa"/>
          </w:tcPr>
          <w:p w14:paraId="3E7DF18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AF8404B" w14:textId="77777777" w:rsidTr="00BD78A1">
              <w:trPr>
                <w:trHeight w:hRule="exact" w:val="260"/>
              </w:trPr>
              <w:tc>
                <w:tcPr>
                  <w:tcW w:w="800" w:type="dxa"/>
                  <w:tcMar>
                    <w:top w:w="40" w:type="dxa"/>
                    <w:left w:w="40" w:type="dxa"/>
                    <w:bottom w:w="40" w:type="dxa"/>
                    <w:right w:w="0" w:type="dxa"/>
                  </w:tcMar>
                </w:tcPr>
                <w:p w14:paraId="00A8E3A1" w14:textId="77777777" w:rsidR="00F51D42" w:rsidRDefault="00F51D42" w:rsidP="00BD78A1">
                  <w:pPr>
                    <w:pStyle w:val="UvjetniStil"/>
                  </w:pPr>
                  <w:r>
                    <w:rPr>
                      <w:sz w:val="16"/>
                    </w:rPr>
                    <w:t>R0009</w:t>
                  </w:r>
                </w:p>
              </w:tc>
              <w:tc>
                <w:tcPr>
                  <w:tcW w:w="700" w:type="dxa"/>
                  <w:tcMar>
                    <w:top w:w="40" w:type="dxa"/>
                    <w:left w:w="0" w:type="dxa"/>
                    <w:bottom w:w="40" w:type="dxa"/>
                    <w:right w:w="0" w:type="dxa"/>
                  </w:tcMar>
                </w:tcPr>
                <w:p w14:paraId="6A314172"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7EA8A7D3" w14:textId="77777777" w:rsidR="00F51D42" w:rsidRDefault="00F51D42" w:rsidP="00BD78A1">
                  <w:pPr>
                    <w:pStyle w:val="UvjetniStil"/>
                  </w:pPr>
                  <w:r>
                    <w:rPr>
                      <w:sz w:val="16"/>
                    </w:rPr>
                    <w:t>Usluge tekućeg i investicijskog održavanja</w:t>
                  </w:r>
                </w:p>
              </w:tc>
              <w:tc>
                <w:tcPr>
                  <w:tcW w:w="2000" w:type="dxa"/>
                </w:tcPr>
                <w:p w14:paraId="273B4729" w14:textId="77777777" w:rsidR="00F51D42" w:rsidRDefault="00F51D42" w:rsidP="00BD78A1">
                  <w:pPr>
                    <w:pStyle w:val="EMPTYCELLSTYLE"/>
                  </w:pPr>
                </w:p>
              </w:tc>
              <w:tc>
                <w:tcPr>
                  <w:tcW w:w="1300" w:type="dxa"/>
                  <w:tcMar>
                    <w:top w:w="40" w:type="dxa"/>
                    <w:left w:w="0" w:type="dxa"/>
                    <w:bottom w:w="40" w:type="dxa"/>
                    <w:right w:w="0" w:type="dxa"/>
                  </w:tcMar>
                </w:tcPr>
                <w:p w14:paraId="2825ACF6" w14:textId="77777777" w:rsidR="00F51D42" w:rsidRDefault="00F51D42" w:rsidP="00BD78A1">
                  <w:pPr>
                    <w:pStyle w:val="UvjetniStil"/>
                    <w:jc w:val="right"/>
                  </w:pPr>
                  <w:r>
                    <w:rPr>
                      <w:sz w:val="16"/>
                    </w:rPr>
                    <w:t>132.722,81</w:t>
                  </w:r>
                </w:p>
              </w:tc>
              <w:tc>
                <w:tcPr>
                  <w:tcW w:w="1300" w:type="dxa"/>
                  <w:tcMar>
                    <w:top w:w="40" w:type="dxa"/>
                    <w:left w:w="0" w:type="dxa"/>
                    <w:bottom w:w="40" w:type="dxa"/>
                    <w:right w:w="0" w:type="dxa"/>
                  </w:tcMar>
                </w:tcPr>
                <w:p w14:paraId="486934A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714E7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00BE6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F95977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E16BFB" w14:textId="77777777" w:rsidR="00F51D42" w:rsidRDefault="00F51D42" w:rsidP="00BD78A1">
                  <w:pPr>
                    <w:pStyle w:val="UvjetniStil"/>
                    <w:jc w:val="right"/>
                  </w:pPr>
                  <w:r>
                    <w:rPr>
                      <w:sz w:val="16"/>
                    </w:rPr>
                    <w:t>0,00</w:t>
                  </w:r>
                </w:p>
              </w:tc>
            </w:tr>
          </w:tbl>
          <w:p w14:paraId="30C75B5B" w14:textId="77777777" w:rsidR="00F51D42" w:rsidRDefault="00F51D42" w:rsidP="00BD78A1">
            <w:pPr>
              <w:pStyle w:val="EMPTYCELLSTYLE"/>
            </w:pPr>
          </w:p>
        </w:tc>
        <w:tc>
          <w:tcPr>
            <w:tcW w:w="40" w:type="dxa"/>
          </w:tcPr>
          <w:p w14:paraId="6B08914A" w14:textId="77777777" w:rsidR="00F51D42" w:rsidRDefault="00F51D42" w:rsidP="00BD78A1">
            <w:pPr>
              <w:pStyle w:val="EMPTYCELLSTYLE"/>
            </w:pPr>
          </w:p>
        </w:tc>
      </w:tr>
      <w:tr w:rsidR="00F51D42" w14:paraId="598DA0C5" w14:textId="77777777" w:rsidTr="00BD78A1">
        <w:trPr>
          <w:trHeight w:hRule="exact" w:val="300"/>
        </w:trPr>
        <w:tc>
          <w:tcPr>
            <w:tcW w:w="284" w:type="dxa"/>
          </w:tcPr>
          <w:p w14:paraId="113AFAB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F31B97" w14:textId="77777777" w:rsidTr="00BD78A1">
              <w:trPr>
                <w:trHeight w:hRule="exact" w:val="260"/>
              </w:trPr>
              <w:tc>
                <w:tcPr>
                  <w:tcW w:w="800" w:type="dxa"/>
                  <w:tcMar>
                    <w:top w:w="40" w:type="dxa"/>
                    <w:left w:w="40" w:type="dxa"/>
                    <w:bottom w:w="40" w:type="dxa"/>
                    <w:right w:w="0" w:type="dxa"/>
                  </w:tcMar>
                </w:tcPr>
                <w:p w14:paraId="1EB1F56F" w14:textId="77777777" w:rsidR="00F51D42" w:rsidRDefault="00F51D42" w:rsidP="00BD78A1">
                  <w:pPr>
                    <w:pStyle w:val="UvjetniStil"/>
                  </w:pPr>
                  <w:r>
                    <w:rPr>
                      <w:sz w:val="16"/>
                    </w:rPr>
                    <w:t>R0010</w:t>
                  </w:r>
                </w:p>
              </w:tc>
              <w:tc>
                <w:tcPr>
                  <w:tcW w:w="700" w:type="dxa"/>
                  <w:tcMar>
                    <w:top w:w="40" w:type="dxa"/>
                    <w:left w:w="0" w:type="dxa"/>
                    <w:bottom w:w="40" w:type="dxa"/>
                    <w:right w:w="0" w:type="dxa"/>
                  </w:tcMar>
                </w:tcPr>
                <w:p w14:paraId="2C2175D2"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1AB1D29B" w14:textId="77777777" w:rsidR="00F51D42" w:rsidRDefault="00F51D42" w:rsidP="00BD78A1">
                  <w:pPr>
                    <w:pStyle w:val="UvjetniStil"/>
                  </w:pPr>
                  <w:r>
                    <w:rPr>
                      <w:sz w:val="16"/>
                    </w:rPr>
                    <w:t>Komunalne usluge</w:t>
                  </w:r>
                </w:p>
              </w:tc>
              <w:tc>
                <w:tcPr>
                  <w:tcW w:w="2000" w:type="dxa"/>
                </w:tcPr>
                <w:p w14:paraId="32E94B91" w14:textId="77777777" w:rsidR="00F51D42" w:rsidRDefault="00F51D42" w:rsidP="00BD78A1">
                  <w:pPr>
                    <w:pStyle w:val="EMPTYCELLSTYLE"/>
                  </w:pPr>
                </w:p>
              </w:tc>
              <w:tc>
                <w:tcPr>
                  <w:tcW w:w="1300" w:type="dxa"/>
                  <w:tcMar>
                    <w:top w:w="40" w:type="dxa"/>
                    <w:left w:w="0" w:type="dxa"/>
                    <w:bottom w:w="40" w:type="dxa"/>
                    <w:right w:w="0" w:type="dxa"/>
                  </w:tcMar>
                </w:tcPr>
                <w:p w14:paraId="3B04C98D" w14:textId="77777777" w:rsidR="00F51D42" w:rsidRDefault="00F51D42" w:rsidP="00BD78A1">
                  <w:pPr>
                    <w:pStyle w:val="UvjetniStil"/>
                    <w:jc w:val="right"/>
                  </w:pPr>
                  <w:r>
                    <w:rPr>
                      <w:sz w:val="16"/>
                    </w:rPr>
                    <w:t>9.290,60</w:t>
                  </w:r>
                </w:p>
              </w:tc>
              <w:tc>
                <w:tcPr>
                  <w:tcW w:w="1300" w:type="dxa"/>
                  <w:tcMar>
                    <w:top w:w="40" w:type="dxa"/>
                    <w:left w:w="0" w:type="dxa"/>
                    <w:bottom w:w="40" w:type="dxa"/>
                    <w:right w:w="0" w:type="dxa"/>
                  </w:tcMar>
                </w:tcPr>
                <w:p w14:paraId="41B4F1D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5AE100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AAD23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14F356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6BFF3A7" w14:textId="77777777" w:rsidR="00F51D42" w:rsidRDefault="00F51D42" w:rsidP="00BD78A1">
                  <w:pPr>
                    <w:pStyle w:val="UvjetniStil"/>
                    <w:jc w:val="right"/>
                  </w:pPr>
                  <w:r>
                    <w:rPr>
                      <w:sz w:val="16"/>
                    </w:rPr>
                    <w:t>0,00</w:t>
                  </w:r>
                </w:p>
              </w:tc>
            </w:tr>
          </w:tbl>
          <w:p w14:paraId="15766C77" w14:textId="77777777" w:rsidR="00F51D42" w:rsidRDefault="00F51D42" w:rsidP="00BD78A1">
            <w:pPr>
              <w:pStyle w:val="EMPTYCELLSTYLE"/>
            </w:pPr>
          </w:p>
        </w:tc>
        <w:tc>
          <w:tcPr>
            <w:tcW w:w="40" w:type="dxa"/>
          </w:tcPr>
          <w:p w14:paraId="7B2BC766" w14:textId="77777777" w:rsidR="00F51D42" w:rsidRDefault="00F51D42" w:rsidP="00BD78A1">
            <w:pPr>
              <w:pStyle w:val="EMPTYCELLSTYLE"/>
            </w:pPr>
          </w:p>
        </w:tc>
      </w:tr>
      <w:tr w:rsidR="00F51D42" w14:paraId="139F44A1" w14:textId="77777777" w:rsidTr="00BD78A1">
        <w:trPr>
          <w:trHeight w:hRule="exact" w:val="260"/>
        </w:trPr>
        <w:tc>
          <w:tcPr>
            <w:tcW w:w="284" w:type="dxa"/>
          </w:tcPr>
          <w:p w14:paraId="295D8434" w14:textId="77777777" w:rsidR="00F51D42" w:rsidRDefault="00F51D42" w:rsidP="00BD78A1">
            <w:pPr>
              <w:pStyle w:val="EMPTYCELLSTYLE"/>
            </w:pPr>
          </w:p>
        </w:tc>
        <w:tc>
          <w:tcPr>
            <w:tcW w:w="1556" w:type="dxa"/>
          </w:tcPr>
          <w:p w14:paraId="03A5822E" w14:textId="77777777" w:rsidR="00F51D42" w:rsidRDefault="00F51D42" w:rsidP="00BD78A1">
            <w:pPr>
              <w:pStyle w:val="EMPTYCELLSTYLE"/>
            </w:pPr>
          </w:p>
        </w:tc>
        <w:tc>
          <w:tcPr>
            <w:tcW w:w="2640" w:type="dxa"/>
          </w:tcPr>
          <w:p w14:paraId="7F7FD687" w14:textId="77777777" w:rsidR="00F51D42" w:rsidRDefault="00F51D42" w:rsidP="00BD78A1">
            <w:pPr>
              <w:pStyle w:val="EMPTYCELLSTYLE"/>
            </w:pPr>
          </w:p>
        </w:tc>
        <w:tc>
          <w:tcPr>
            <w:tcW w:w="600" w:type="dxa"/>
          </w:tcPr>
          <w:p w14:paraId="6656059B" w14:textId="77777777" w:rsidR="00F51D42" w:rsidRDefault="00F51D42" w:rsidP="00BD78A1">
            <w:pPr>
              <w:pStyle w:val="EMPTYCELLSTYLE"/>
            </w:pPr>
          </w:p>
        </w:tc>
        <w:tc>
          <w:tcPr>
            <w:tcW w:w="2520" w:type="dxa"/>
          </w:tcPr>
          <w:p w14:paraId="0D220239" w14:textId="77777777" w:rsidR="00F51D42" w:rsidRDefault="00F51D42" w:rsidP="00BD78A1">
            <w:pPr>
              <w:pStyle w:val="EMPTYCELLSTYLE"/>
            </w:pPr>
          </w:p>
        </w:tc>
        <w:tc>
          <w:tcPr>
            <w:tcW w:w="2520" w:type="dxa"/>
          </w:tcPr>
          <w:p w14:paraId="6CBC024C" w14:textId="77777777" w:rsidR="00F51D42" w:rsidRDefault="00F51D42" w:rsidP="00BD78A1">
            <w:pPr>
              <w:pStyle w:val="EMPTYCELLSTYLE"/>
            </w:pPr>
          </w:p>
        </w:tc>
        <w:tc>
          <w:tcPr>
            <w:tcW w:w="3060" w:type="dxa"/>
          </w:tcPr>
          <w:p w14:paraId="03B1034B" w14:textId="77777777" w:rsidR="00F51D42" w:rsidRDefault="00F51D42" w:rsidP="00BD78A1">
            <w:pPr>
              <w:pStyle w:val="EMPTYCELLSTYLE"/>
            </w:pPr>
          </w:p>
        </w:tc>
        <w:tc>
          <w:tcPr>
            <w:tcW w:w="360" w:type="dxa"/>
          </w:tcPr>
          <w:p w14:paraId="38D7F417" w14:textId="77777777" w:rsidR="00F51D42" w:rsidRDefault="00F51D42" w:rsidP="00BD78A1">
            <w:pPr>
              <w:pStyle w:val="EMPTYCELLSTYLE"/>
            </w:pPr>
          </w:p>
        </w:tc>
        <w:tc>
          <w:tcPr>
            <w:tcW w:w="1400" w:type="dxa"/>
          </w:tcPr>
          <w:p w14:paraId="4FBBF7C3" w14:textId="77777777" w:rsidR="00F51D42" w:rsidRDefault="00F51D42" w:rsidP="00BD78A1">
            <w:pPr>
              <w:pStyle w:val="EMPTYCELLSTYLE"/>
            </w:pPr>
          </w:p>
        </w:tc>
        <w:tc>
          <w:tcPr>
            <w:tcW w:w="40" w:type="dxa"/>
          </w:tcPr>
          <w:p w14:paraId="791CD2C5" w14:textId="77777777" w:rsidR="00F51D42" w:rsidRDefault="00F51D42" w:rsidP="00BD78A1">
            <w:pPr>
              <w:pStyle w:val="EMPTYCELLSTYLE"/>
            </w:pPr>
          </w:p>
        </w:tc>
        <w:tc>
          <w:tcPr>
            <w:tcW w:w="1080" w:type="dxa"/>
          </w:tcPr>
          <w:p w14:paraId="61CED516" w14:textId="77777777" w:rsidR="00F51D42" w:rsidRDefault="00F51D42" w:rsidP="00BD78A1">
            <w:pPr>
              <w:pStyle w:val="EMPTYCELLSTYLE"/>
            </w:pPr>
          </w:p>
        </w:tc>
        <w:tc>
          <w:tcPr>
            <w:tcW w:w="40" w:type="dxa"/>
          </w:tcPr>
          <w:p w14:paraId="56D1A134" w14:textId="77777777" w:rsidR="00F51D42" w:rsidRDefault="00F51D42" w:rsidP="00BD78A1">
            <w:pPr>
              <w:pStyle w:val="EMPTYCELLSTYLE"/>
            </w:pPr>
          </w:p>
        </w:tc>
        <w:tc>
          <w:tcPr>
            <w:tcW w:w="40" w:type="dxa"/>
          </w:tcPr>
          <w:p w14:paraId="43223D87" w14:textId="77777777" w:rsidR="00F51D42" w:rsidRDefault="00F51D42" w:rsidP="00BD78A1">
            <w:pPr>
              <w:pStyle w:val="EMPTYCELLSTYLE"/>
            </w:pPr>
          </w:p>
        </w:tc>
      </w:tr>
      <w:tr w:rsidR="00F51D42" w14:paraId="6907796A" w14:textId="77777777" w:rsidTr="00BD78A1">
        <w:trPr>
          <w:trHeight w:hRule="exact" w:val="20"/>
        </w:trPr>
        <w:tc>
          <w:tcPr>
            <w:tcW w:w="284" w:type="dxa"/>
          </w:tcPr>
          <w:p w14:paraId="60188D22"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28EB377B" w14:textId="77777777" w:rsidR="00F51D42" w:rsidRDefault="00F51D42" w:rsidP="00BD78A1">
            <w:pPr>
              <w:pStyle w:val="EMPTYCELLSTYLE"/>
            </w:pPr>
          </w:p>
        </w:tc>
        <w:tc>
          <w:tcPr>
            <w:tcW w:w="40" w:type="dxa"/>
          </w:tcPr>
          <w:p w14:paraId="62BC3343" w14:textId="77777777" w:rsidR="00F51D42" w:rsidRDefault="00F51D42" w:rsidP="00BD78A1">
            <w:pPr>
              <w:pStyle w:val="EMPTYCELLSTYLE"/>
            </w:pPr>
          </w:p>
        </w:tc>
      </w:tr>
      <w:tr w:rsidR="00F51D42" w14:paraId="64FE2C2D" w14:textId="77777777" w:rsidTr="00BD78A1">
        <w:trPr>
          <w:trHeight w:hRule="exact" w:val="240"/>
        </w:trPr>
        <w:tc>
          <w:tcPr>
            <w:tcW w:w="284" w:type="dxa"/>
          </w:tcPr>
          <w:p w14:paraId="5EC9BCCF" w14:textId="77777777" w:rsidR="00F51D42" w:rsidRDefault="00F51D42" w:rsidP="00BD78A1">
            <w:pPr>
              <w:pStyle w:val="EMPTYCELLSTYLE"/>
            </w:pPr>
          </w:p>
        </w:tc>
        <w:tc>
          <w:tcPr>
            <w:tcW w:w="1556" w:type="dxa"/>
            <w:tcMar>
              <w:top w:w="0" w:type="dxa"/>
              <w:left w:w="0" w:type="dxa"/>
              <w:bottom w:w="0" w:type="dxa"/>
              <w:right w:w="0" w:type="dxa"/>
            </w:tcMar>
          </w:tcPr>
          <w:p w14:paraId="7C5D4137" w14:textId="77777777" w:rsidR="00F51D42" w:rsidRDefault="00F51D42" w:rsidP="00BD78A1">
            <w:pPr>
              <w:pStyle w:val="DefaultStyle"/>
              <w:ind w:left="40" w:right="40"/>
            </w:pPr>
          </w:p>
        </w:tc>
        <w:tc>
          <w:tcPr>
            <w:tcW w:w="2640" w:type="dxa"/>
          </w:tcPr>
          <w:p w14:paraId="209BCA07" w14:textId="77777777" w:rsidR="00F51D42" w:rsidRDefault="00F51D42" w:rsidP="00BD78A1">
            <w:pPr>
              <w:pStyle w:val="EMPTYCELLSTYLE"/>
            </w:pPr>
          </w:p>
        </w:tc>
        <w:tc>
          <w:tcPr>
            <w:tcW w:w="600" w:type="dxa"/>
          </w:tcPr>
          <w:p w14:paraId="13A22984" w14:textId="77777777" w:rsidR="00F51D42" w:rsidRDefault="00F51D42" w:rsidP="00BD78A1">
            <w:pPr>
              <w:pStyle w:val="EMPTYCELLSTYLE"/>
            </w:pPr>
          </w:p>
        </w:tc>
        <w:tc>
          <w:tcPr>
            <w:tcW w:w="2520" w:type="dxa"/>
            <w:tcMar>
              <w:top w:w="0" w:type="dxa"/>
              <w:left w:w="0" w:type="dxa"/>
              <w:bottom w:w="0" w:type="dxa"/>
              <w:right w:w="0" w:type="dxa"/>
            </w:tcMar>
          </w:tcPr>
          <w:p w14:paraId="4F1F5E8E"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017B50DF" w14:textId="77777777" w:rsidR="00F51D42" w:rsidRDefault="00F51D42" w:rsidP="00BD78A1">
            <w:pPr>
              <w:pStyle w:val="DefaultStyle"/>
              <w:ind w:right="40"/>
            </w:pPr>
          </w:p>
        </w:tc>
        <w:tc>
          <w:tcPr>
            <w:tcW w:w="3060" w:type="dxa"/>
          </w:tcPr>
          <w:p w14:paraId="72DA21F9" w14:textId="77777777" w:rsidR="00F51D42" w:rsidRDefault="00F51D42" w:rsidP="00BD78A1">
            <w:pPr>
              <w:pStyle w:val="EMPTYCELLSTYLE"/>
            </w:pPr>
          </w:p>
        </w:tc>
        <w:tc>
          <w:tcPr>
            <w:tcW w:w="2880" w:type="dxa"/>
            <w:gridSpan w:val="4"/>
            <w:tcMar>
              <w:top w:w="0" w:type="dxa"/>
              <w:left w:w="0" w:type="dxa"/>
              <w:bottom w:w="0" w:type="dxa"/>
              <w:right w:w="0" w:type="dxa"/>
            </w:tcMar>
          </w:tcPr>
          <w:p w14:paraId="355638AE" w14:textId="77777777" w:rsidR="00F51D42" w:rsidRDefault="00F51D42" w:rsidP="00BD78A1">
            <w:pPr>
              <w:pStyle w:val="DefaultStyle"/>
              <w:ind w:left="40" w:right="40"/>
              <w:jc w:val="right"/>
            </w:pPr>
          </w:p>
        </w:tc>
        <w:tc>
          <w:tcPr>
            <w:tcW w:w="40" w:type="dxa"/>
          </w:tcPr>
          <w:p w14:paraId="47C94DE4" w14:textId="77777777" w:rsidR="00F51D42" w:rsidRDefault="00F51D42" w:rsidP="00BD78A1">
            <w:pPr>
              <w:pStyle w:val="EMPTYCELLSTYLE"/>
            </w:pPr>
          </w:p>
        </w:tc>
        <w:tc>
          <w:tcPr>
            <w:tcW w:w="40" w:type="dxa"/>
          </w:tcPr>
          <w:p w14:paraId="10BE0623" w14:textId="77777777" w:rsidR="00F51D42" w:rsidRDefault="00F51D42" w:rsidP="00BD78A1">
            <w:pPr>
              <w:pStyle w:val="EMPTYCELLSTYLE"/>
            </w:pPr>
          </w:p>
        </w:tc>
      </w:tr>
      <w:tr w:rsidR="00F51D42" w14:paraId="384DF5D9" w14:textId="77777777" w:rsidTr="00BD78A1">
        <w:tc>
          <w:tcPr>
            <w:tcW w:w="284" w:type="dxa"/>
          </w:tcPr>
          <w:p w14:paraId="05F1B4C9" w14:textId="77777777" w:rsidR="00F51D42" w:rsidRDefault="00F51D42" w:rsidP="00BD78A1">
            <w:pPr>
              <w:pStyle w:val="EMPTYCELLSTYLE"/>
              <w:pageBreakBefore/>
            </w:pPr>
          </w:p>
        </w:tc>
        <w:tc>
          <w:tcPr>
            <w:tcW w:w="1556" w:type="dxa"/>
          </w:tcPr>
          <w:p w14:paraId="24B12EDB" w14:textId="77777777" w:rsidR="00F51D42" w:rsidRDefault="00F51D42" w:rsidP="00BD78A1">
            <w:pPr>
              <w:pStyle w:val="EMPTYCELLSTYLE"/>
            </w:pPr>
          </w:p>
        </w:tc>
        <w:tc>
          <w:tcPr>
            <w:tcW w:w="2640" w:type="dxa"/>
          </w:tcPr>
          <w:p w14:paraId="3C5F4500" w14:textId="77777777" w:rsidR="00F51D42" w:rsidRDefault="00F51D42" w:rsidP="00BD78A1">
            <w:pPr>
              <w:pStyle w:val="EMPTYCELLSTYLE"/>
            </w:pPr>
          </w:p>
        </w:tc>
        <w:tc>
          <w:tcPr>
            <w:tcW w:w="600" w:type="dxa"/>
          </w:tcPr>
          <w:p w14:paraId="2DE6E8BE" w14:textId="77777777" w:rsidR="00F51D42" w:rsidRDefault="00F51D42" w:rsidP="00BD78A1">
            <w:pPr>
              <w:pStyle w:val="EMPTYCELLSTYLE"/>
            </w:pPr>
          </w:p>
        </w:tc>
        <w:tc>
          <w:tcPr>
            <w:tcW w:w="2520" w:type="dxa"/>
          </w:tcPr>
          <w:p w14:paraId="0E7B8F67" w14:textId="77777777" w:rsidR="00F51D42" w:rsidRDefault="00F51D42" w:rsidP="00BD78A1">
            <w:pPr>
              <w:pStyle w:val="EMPTYCELLSTYLE"/>
            </w:pPr>
          </w:p>
        </w:tc>
        <w:tc>
          <w:tcPr>
            <w:tcW w:w="2520" w:type="dxa"/>
          </w:tcPr>
          <w:p w14:paraId="353915BF" w14:textId="77777777" w:rsidR="00F51D42" w:rsidRDefault="00F51D42" w:rsidP="00BD78A1">
            <w:pPr>
              <w:pStyle w:val="EMPTYCELLSTYLE"/>
            </w:pPr>
          </w:p>
        </w:tc>
        <w:tc>
          <w:tcPr>
            <w:tcW w:w="3060" w:type="dxa"/>
          </w:tcPr>
          <w:p w14:paraId="6A04041F" w14:textId="77777777" w:rsidR="00F51D42" w:rsidRDefault="00F51D42" w:rsidP="00BD78A1">
            <w:pPr>
              <w:pStyle w:val="EMPTYCELLSTYLE"/>
            </w:pPr>
          </w:p>
        </w:tc>
        <w:tc>
          <w:tcPr>
            <w:tcW w:w="360" w:type="dxa"/>
          </w:tcPr>
          <w:p w14:paraId="371EFAE5" w14:textId="77777777" w:rsidR="00F51D42" w:rsidRDefault="00F51D42" w:rsidP="00BD78A1">
            <w:pPr>
              <w:pStyle w:val="EMPTYCELLSTYLE"/>
            </w:pPr>
          </w:p>
        </w:tc>
        <w:tc>
          <w:tcPr>
            <w:tcW w:w="1400" w:type="dxa"/>
          </w:tcPr>
          <w:p w14:paraId="3A8BF0AB" w14:textId="77777777" w:rsidR="00F51D42" w:rsidRDefault="00F51D42" w:rsidP="00BD78A1">
            <w:pPr>
              <w:pStyle w:val="EMPTYCELLSTYLE"/>
            </w:pPr>
          </w:p>
        </w:tc>
        <w:tc>
          <w:tcPr>
            <w:tcW w:w="40" w:type="dxa"/>
          </w:tcPr>
          <w:p w14:paraId="259CA2EB" w14:textId="77777777" w:rsidR="00F51D42" w:rsidRDefault="00F51D42" w:rsidP="00BD78A1">
            <w:pPr>
              <w:pStyle w:val="EMPTYCELLSTYLE"/>
            </w:pPr>
          </w:p>
        </w:tc>
        <w:tc>
          <w:tcPr>
            <w:tcW w:w="1080" w:type="dxa"/>
          </w:tcPr>
          <w:p w14:paraId="0522E033" w14:textId="77777777" w:rsidR="00F51D42" w:rsidRDefault="00F51D42" w:rsidP="00BD78A1">
            <w:pPr>
              <w:pStyle w:val="EMPTYCELLSTYLE"/>
            </w:pPr>
          </w:p>
        </w:tc>
        <w:tc>
          <w:tcPr>
            <w:tcW w:w="40" w:type="dxa"/>
          </w:tcPr>
          <w:p w14:paraId="25FFBB4D" w14:textId="77777777" w:rsidR="00F51D42" w:rsidRDefault="00F51D42" w:rsidP="00BD78A1">
            <w:pPr>
              <w:pStyle w:val="EMPTYCELLSTYLE"/>
            </w:pPr>
          </w:p>
        </w:tc>
        <w:tc>
          <w:tcPr>
            <w:tcW w:w="40" w:type="dxa"/>
          </w:tcPr>
          <w:p w14:paraId="5EC14A58" w14:textId="77777777" w:rsidR="00F51D42" w:rsidRDefault="00F51D42" w:rsidP="00BD78A1">
            <w:pPr>
              <w:pStyle w:val="EMPTYCELLSTYLE"/>
            </w:pPr>
          </w:p>
        </w:tc>
      </w:tr>
      <w:tr w:rsidR="00F51D42" w14:paraId="66D8D3D0" w14:textId="77777777" w:rsidTr="00BD78A1">
        <w:trPr>
          <w:trHeight w:hRule="exact" w:val="240"/>
        </w:trPr>
        <w:tc>
          <w:tcPr>
            <w:tcW w:w="284" w:type="dxa"/>
          </w:tcPr>
          <w:p w14:paraId="21DD648B" w14:textId="77777777" w:rsidR="00F51D42" w:rsidRDefault="00F51D42" w:rsidP="00BD78A1">
            <w:pPr>
              <w:pStyle w:val="EMPTYCELLSTYLE"/>
            </w:pPr>
          </w:p>
        </w:tc>
        <w:tc>
          <w:tcPr>
            <w:tcW w:w="4196" w:type="dxa"/>
            <w:gridSpan w:val="2"/>
            <w:tcMar>
              <w:top w:w="0" w:type="dxa"/>
              <w:left w:w="0" w:type="dxa"/>
              <w:bottom w:w="0" w:type="dxa"/>
              <w:right w:w="0" w:type="dxa"/>
            </w:tcMar>
          </w:tcPr>
          <w:p w14:paraId="4566F2C0" w14:textId="77777777" w:rsidR="00F51D42" w:rsidRDefault="00F51D42" w:rsidP="00BD78A1">
            <w:pPr>
              <w:pStyle w:val="DefaultStyle"/>
            </w:pPr>
          </w:p>
        </w:tc>
        <w:tc>
          <w:tcPr>
            <w:tcW w:w="600" w:type="dxa"/>
          </w:tcPr>
          <w:p w14:paraId="197B89D1" w14:textId="77777777" w:rsidR="00F51D42" w:rsidRDefault="00F51D42" w:rsidP="00BD78A1">
            <w:pPr>
              <w:pStyle w:val="EMPTYCELLSTYLE"/>
            </w:pPr>
          </w:p>
        </w:tc>
        <w:tc>
          <w:tcPr>
            <w:tcW w:w="2520" w:type="dxa"/>
          </w:tcPr>
          <w:p w14:paraId="3362D724" w14:textId="77777777" w:rsidR="00F51D42" w:rsidRDefault="00F51D42" w:rsidP="00BD78A1">
            <w:pPr>
              <w:pStyle w:val="EMPTYCELLSTYLE"/>
            </w:pPr>
          </w:p>
        </w:tc>
        <w:tc>
          <w:tcPr>
            <w:tcW w:w="2520" w:type="dxa"/>
          </w:tcPr>
          <w:p w14:paraId="71E44D1A" w14:textId="77777777" w:rsidR="00F51D42" w:rsidRDefault="00F51D42" w:rsidP="00BD78A1">
            <w:pPr>
              <w:pStyle w:val="EMPTYCELLSTYLE"/>
            </w:pPr>
          </w:p>
        </w:tc>
        <w:tc>
          <w:tcPr>
            <w:tcW w:w="3060" w:type="dxa"/>
          </w:tcPr>
          <w:p w14:paraId="5E6ED428" w14:textId="77777777" w:rsidR="00F51D42" w:rsidRDefault="00F51D42" w:rsidP="00BD78A1">
            <w:pPr>
              <w:pStyle w:val="EMPTYCELLSTYLE"/>
            </w:pPr>
          </w:p>
        </w:tc>
        <w:tc>
          <w:tcPr>
            <w:tcW w:w="360" w:type="dxa"/>
          </w:tcPr>
          <w:p w14:paraId="5CCDEA28" w14:textId="77777777" w:rsidR="00F51D42" w:rsidRDefault="00F51D42" w:rsidP="00BD78A1">
            <w:pPr>
              <w:pStyle w:val="EMPTYCELLSTYLE"/>
            </w:pPr>
          </w:p>
        </w:tc>
        <w:tc>
          <w:tcPr>
            <w:tcW w:w="1400" w:type="dxa"/>
            <w:tcMar>
              <w:top w:w="0" w:type="dxa"/>
              <w:left w:w="0" w:type="dxa"/>
              <w:bottom w:w="0" w:type="dxa"/>
              <w:right w:w="0" w:type="dxa"/>
            </w:tcMar>
          </w:tcPr>
          <w:p w14:paraId="629CE263" w14:textId="77777777" w:rsidR="00F51D42" w:rsidRDefault="00F51D42" w:rsidP="00BD78A1">
            <w:pPr>
              <w:pStyle w:val="DefaultStyle"/>
              <w:jc w:val="right"/>
            </w:pPr>
          </w:p>
        </w:tc>
        <w:tc>
          <w:tcPr>
            <w:tcW w:w="40" w:type="dxa"/>
          </w:tcPr>
          <w:p w14:paraId="37A5D259" w14:textId="77777777" w:rsidR="00F51D42" w:rsidRDefault="00F51D42" w:rsidP="00BD78A1">
            <w:pPr>
              <w:pStyle w:val="EMPTYCELLSTYLE"/>
            </w:pPr>
          </w:p>
        </w:tc>
        <w:tc>
          <w:tcPr>
            <w:tcW w:w="1120" w:type="dxa"/>
            <w:gridSpan w:val="2"/>
            <w:tcMar>
              <w:top w:w="0" w:type="dxa"/>
              <w:left w:w="0" w:type="dxa"/>
              <w:bottom w:w="0" w:type="dxa"/>
              <w:right w:w="0" w:type="dxa"/>
            </w:tcMar>
          </w:tcPr>
          <w:p w14:paraId="6F8366C3" w14:textId="77777777" w:rsidR="00F51D42" w:rsidRDefault="00F51D42" w:rsidP="00BD78A1">
            <w:pPr>
              <w:pStyle w:val="DefaultStyle"/>
            </w:pPr>
          </w:p>
        </w:tc>
        <w:tc>
          <w:tcPr>
            <w:tcW w:w="40" w:type="dxa"/>
          </w:tcPr>
          <w:p w14:paraId="1F0A3D27" w14:textId="77777777" w:rsidR="00F51D42" w:rsidRDefault="00F51D42" w:rsidP="00BD78A1">
            <w:pPr>
              <w:pStyle w:val="EMPTYCELLSTYLE"/>
            </w:pPr>
          </w:p>
        </w:tc>
      </w:tr>
      <w:tr w:rsidR="00F51D42" w14:paraId="42D70F56" w14:textId="77777777" w:rsidTr="00BD78A1">
        <w:trPr>
          <w:trHeight w:hRule="exact" w:val="240"/>
        </w:trPr>
        <w:tc>
          <w:tcPr>
            <w:tcW w:w="284" w:type="dxa"/>
          </w:tcPr>
          <w:p w14:paraId="2742B9D1" w14:textId="77777777" w:rsidR="00F51D42" w:rsidRDefault="00F51D42" w:rsidP="00BD78A1">
            <w:pPr>
              <w:pStyle w:val="EMPTYCELLSTYLE"/>
            </w:pPr>
          </w:p>
        </w:tc>
        <w:tc>
          <w:tcPr>
            <w:tcW w:w="4196" w:type="dxa"/>
            <w:gridSpan w:val="2"/>
            <w:tcMar>
              <w:top w:w="0" w:type="dxa"/>
              <w:left w:w="0" w:type="dxa"/>
              <w:bottom w:w="0" w:type="dxa"/>
              <w:right w:w="0" w:type="dxa"/>
            </w:tcMar>
          </w:tcPr>
          <w:p w14:paraId="45DF45F1" w14:textId="77777777" w:rsidR="00F51D42" w:rsidRDefault="00F51D42" w:rsidP="00BD78A1">
            <w:pPr>
              <w:pStyle w:val="DefaultStyle"/>
            </w:pPr>
          </w:p>
        </w:tc>
        <w:tc>
          <w:tcPr>
            <w:tcW w:w="600" w:type="dxa"/>
          </w:tcPr>
          <w:p w14:paraId="218AFF2D" w14:textId="77777777" w:rsidR="00F51D42" w:rsidRDefault="00F51D42" w:rsidP="00BD78A1">
            <w:pPr>
              <w:pStyle w:val="EMPTYCELLSTYLE"/>
            </w:pPr>
          </w:p>
        </w:tc>
        <w:tc>
          <w:tcPr>
            <w:tcW w:w="2520" w:type="dxa"/>
          </w:tcPr>
          <w:p w14:paraId="6C6C25E8" w14:textId="77777777" w:rsidR="00F51D42" w:rsidRDefault="00F51D42" w:rsidP="00BD78A1">
            <w:pPr>
              <w:pStyle w:val="EMPTYCELLSTYLE"/>
            </w:pPr>
          </w:p>
        </w:tc>
        <w:tc>
          <w:tcPr>
            <w:tcW w:w="2520" w:type="dxa"/>
          </w:tcPr>
          <w:p w14:paraId="0BF716D7" w14:textId="77777777" w:rsidR="00F51D42" w:rsidRDefault="00F51D42" w:rsidP="00BD78A1">
            <w:pPr>
              <w:pStyle w:val="EMPTYCELLSTYLE"/>
            </w:pPr>
          </w:p>
        </w:tc>
        <w:tc>
          <w:tcPr>
            <w:tcW w:w="3060" w:type="dxa"/>
          </w:tcPr>
          <w:p w14:paraId="2133FCC4" w14:textId="77777777" w:rsidR="00F51D42" w:rsidRDefault="00F51D42" w:rsidP="00BD78A1">
            <w:pPr>
              <w:pStyle w:val="EMPTYCELLSTYLE"/>
            </w:pPr>
          </w:p>
        </w:tc>
        <w:tc>
          <w:tcPr>
            <w:tcW w:w="360" w:type="dxa"/>
          </w:tcPr>
          <w:p w14:paraId="6274A9B1" w14:textId="77777777" w:rsidR="00F51D42" w:rsidRDefault="00F51D42" w:rsidP="00BD78A1">
            <w:pPr>
              <w:pStyle w:val="EMPTYCELLSTYLE"/>
            </w:pPr>
          </w:p>
        </w:tc>
        <w:tc>
          <w:tcPr>
            <w:tcW w:w="1400" w:type="dxa"/>
            <w:tcMar>
              <w:top w:w="0" w:type="dxa"/>
              <w:left w:w="0" w:type="dxa"/>
              <w:bottom w:w="0" w:type="dxa"/>
              <w:right w:w="0" w:type="dxa"/>
            </w:tcMar>
          </w:tcPr>
          <w:p w14:paraId="309ED7E0" w14:textId="77777777" w:rsidR="00F51D42" w:rsidRDefault="00F51D42" w:rsidP="00BD78A1">
            <w:pPr>
              <w:pStyle w:val="DefaultStyle"/>
              <w:jc w:val="right"/>
            </w:pPr>
          </w:p>
        </w:tc>
        <w:tc>
          <w:tcPr>
            <w:tcW w:w="40" w:type="dxa"/>
          </w:tcPr>
          <w:p w14:paraId="58CC676B" w14:textId="77777777" w:rsidR="00F51D42" w:rsidRDefault="00F51D42" w:rsidP="00BD78A1">
            <w:pPr>
              <w:pStyle w:val="EMPTYCELLSTYLE"/>
            </w:pPr>
          </w:p>
        </w:tc>
        <w:tc>
          <w:tcPr>
            <w:tcW w:w="1120" w:type="dxa"/>
            <w:gridSpan w:val="2"/>
            <w:tcMar>
              <w:top w:w="0" w:type="dxa"/>
              <w:left w:w="0" w:type="dxa"/>
              <w:bottom w:w="0" w:type="dxa"/>
              <w:right w:w="0" w:type="dxa"/>
            </w:tcMar>
          </w:tcPr>
          <w:p w14:paraId="34A852CE" w14:textId="77777777" w:rsidR="00F51D42" w:rsidRDefault="00F51D42" w:rsidP="00BD78A1">
            <w:pPr>
              <w:pStyle w:val="DefaultStyle"/>
            </w:pPr>
          </w:p>
        </w:tc>
        <w:tc>
          <w:tcPr>
            <w:tcW w:w="40" w:type="dxa"/>
          </w:tcPr>
          <w:p w14:paraId="387D87FF" w14:textId="77777777" w:rsidR="00F51D42" w:rsidRDefault="00F51D42" w:rsidP="00BD78A1">
            <w:pPr>
              <w:pStyle w:val="EMPTYCELLSTYLE"/>
            </w:pPr>
          </w:p>
        </w:tc>
      </w:tr>
      <w:tr w:rsidR="00F51D42" w14:paraId="28778986" w14:textId="77777777" w:rsidTr="00BD78A1">
        <w:trPr>
          <w:trHeight w:hRule="exact" w:val="340"/>
        </w:trPr>
        <w:tc>
          <w:tcPr>
            <w:tcW w:w="284" w:type="dxa"/>
          </w:tcPr>
          <w:p w14:paraId="4F743DF1" w14:textId="77777777" w:rsidR="00F51D42" w:rsidRDefault="00F51D42" w:rsidP="00BD78A1">
            <w:pPr>
              <w:pStyle w:val="EMPTYCELLSTYLE"/>
            </w:pPr>
          </w:p>
        </w:tc>
        <w:tc>
          <w:tcPr>
            <w:tcW w:w="15816" w:type="dxa"/>
            <w:gridSpan w:val="11"/>
            <w:tcMar>
              <w:top w:w="0" w:type="dxa"/>
              <w:left w:w="0" w:type="dxa"/>
              <w:bottom w:w="0" w:type="dxa"/>
              <w:right w:w="0" w:type="dxa"/>
            </w:tcMar>
          </w:tcPr>
          <w:p w14:paraId="39792F60" w14:textId="77777777" w:rsidR="00F51D42" w:rsidRDefault="00F51D42" w:rsidP="00BD78A1">
            <w:pPr>
              <w:pStyle w:val="DefaultStyle"/>
              <w:jc w:val="center"/>
            </w:pPr>
            <w:r w:rsidRPr="00C85746">
              <w:rPr>
                <w:b/>
                <w:bCs/>
              </w:rPr>
              <w:t>PRORAČUN GRADA ČAZME ZA 2023. GODINU</w:t>
            </w:r>
          </w:p>
        </w:tc>
        <w:tc>
          <w:tcPr>
            <w:tcW w:w="40" w:type="dxa"/>
          </w:tcPr>
          <w:p w14:paraId="791B5422" w14:textId="77777777" w:rsidR="00F51D42" w:rsidRDefault="00F51D42" w:rsidP="00BD78A1">
            <w:pPr>
              <w:pStyle w:val="EMPTYCELLSTYLE"/>
            </w:pPr>
          </w:p>
        </w:tc>
      </w:tr>
      <w:tr w:rsidR="00F51D42" w14:paraId="626EE11B" w14:textId="77777777" w:rsidTr="00BD78A1">
        <w:trPr>
          <w:trHeight w:hRule="exact" w:val="260"/>
        </w:trPr>
        <w:tc>
          <w:tcPr>
            <w:tcW w:w="284" w:type="dxa"/>
          </w:tcPr>
          <w:p w14:paraId="0CE3A62F" w14:textId="77777777" w:rsidR="00F51D42" w:rsidRDefault="00F51D42" w:rsidP="00BD78A1">
            <w:pPr>
              <w:pStyle w:val="EMPTYCELLSTYLE"/>
            </w:pPr>
          </w:p>
        </w:tc>
        <w:tc>
          <w:tcPr>
            <w:tcW w:w="15816" w:type="dxa"/>
            <w:gridSpan w:val="11"/>
            <w:tcMar>
              <w:top w:w="0" w:type="dxa"/>
              <w:left w:w="0" w:type="dxa"/>
              <w:bottom w:w="40" w:type="dxa"/>
              <w:right w:w="0" w:type="dxa"/>
            </w:tcMar>
          </w:tcPr>
          <w:p w14:paraId="146B1E03" w14:textId="77777777" w:rsidR="00F51D42" w:rsidRDefault="00F51D42" w:rsidP="00BD78A1">
            <w:pPr>
              <w:pStyle w:val="DefaultStyle"/>
              <w:jc w:val="center"/>
            </w:pPr>
            <w:r>
              <w:rPr>
                <w:b/>
              </w:rPr>
              <w:t>POSEBNI DIO</w:t>
            </w:r>
          </w:p>
        </w:tc>
        <w:tc>
          <w:tcPr>
            <w:tcW w:w="40" w:type="dxa"/>
          </w:tcPr>
          <w:p w14:paraId="6C6B10C2" w14:textId="77777777" w:rsidR="00F51D42" w:rsidRDefault="00F51D42" w:rsidP="00BD78A1">
            <w:pPr>
              <w:pStyle w:val="EMPTYCELLSTYLE"/>
            </w:pPr>
          </w:p>
        </w:tc>
      </w:tr>
      <w:tr w:rsidR="00F51D42" w14:paraId="1236567D" w14:textId="77777777" w:rsidTr="00BD78A1">
        <w:trPr>
          <w:trHeight w:hRule="exact" w:val="260"/>
        </w:trPr>
        <w:tc>
          <w:tcPr>
            <w:tcW w:w="284" w:type="dxa"/>
          </w:tcPr>
          <w:p w14:paraId="52BEA1BF" w14:textId="77777777" w:rsidR="00F51D42" w:rsidRDefault="00F51D42" w:rsidP="00BD78A1">
            <w:pPr>
              <w:pStyle w:val="EMPTYCELLSTYLE"/>
            </w:pPr>
          </w:p>
        </w:tc>
        <w:tc>
          <w:tcPr>
            <w:tcW w:w="15816" w:type="dxa"/>
            <w:gridSpan w:val="11"/>
            <w:tcMar>
              <w:top w:w="0" w:type="dxa"/>
              <w:left w:w="0" w:type="dxa"/>
              <w:bottom w:w="40" w:type="dxa"/>
              <w:right w:w="0" w:type="dxa"/>
            </w:tcMar>
          </w:tcPr>
          <w:p w14:paraId="76500D87" w14:textId="77777777" w:rsidR="00F51D42" w:rsidRDefault="00F51D42" w:rsidP="00BD78A1">
            <w:pPr>
              <w:pStyle w:val="DefaultStyle"/>
              <w:jc w:val="center"/>
            </w:pPr>
          </w:p>
        </w:tc>
        <w:tc>
          <w:tcPr>
            <w:tcW w:w="40" w:type="dxa"/>
          </w:tcPr>
          <w:p w14:paraId="7823D885" w14:textId="77777777" w:rsidR="00F51D42" w:rsidRDefault="00F51D42" w:rsidP="00BD78A1">
            <w:pPr>
              <w:pStyle w:val="EMPTYCELLSTYLE"/>
            </w:pPr>
          </w:p>
        </w:tc>
      </w:tr>
      <w:tr w:rsidR="00F51D42" w14:paraId="2ACD054D" w14:textId="77777777" w:rsidTr="00BD78A1">
        <w:trPr>
          <w:trHeight w:hRule="exact" w:val="720"/>
        </w:trPr>
        <w:tc>
          <w:tcPr>
            <w:tcW w:w="284" w:type="dxa"/>
          </w:tcPr>
          <w:p w14:paraId="49A0A9BD"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6615AC21" w14:textId="77777777" w:rsidTr="00BD78A1">
              <w:trPr>
                <w:trHeight w:hRule="exact" w:val="240"/>
              </w:trPr>
              <w:tc>
                <w:tcPr>
                  <w:tcW w:w="800" w:type="dxa"/>
                </w:tcPr>
                <w:p w14:paraId="339C9792" w14:textId="77777777" w:rsidR="00F51D42" w:rsidRDefault="00F51D42" w:rsidP="00BD78A1">
                  <w:pPr>
                    <w:pStyle w:val="EMPTYCELLSTYLE"/>
                  </w:pPr>
                </w:p>
              </w:tc>
              <w:tc>
                <w:tcPr>
                  <w:tcW w:w="700" w:type="dxa"/>
                </w:tcPr>
                <w:p w14:paraId="196F82B3" w14:textId="77777777" w:rsidR="00F51D42" w:rsidRDefault="00F51D42" w:rsidP="00BD78A1">
                  <w:pPr>
                    <w:pStyle w:val="EMPTYCELLSTYLE"/>
                  </w:pPr>
                </w:p>
              </w:tc>
              <w:tc>
                <w:tcPr>
                  <w:tcW w:w="6520" w:type="dxa"/>
                </w:tcPr>
                <w:p w14:paraId="65F5CB84" w14:textId="77777777" w:rsidR="00F51D42" w:rsidRDefault="00F51D42" w:rsidP="00BD78A1">
                  <w:pPr>
                    <w:pStyle w:val="EMPTYCELLSTYLE"/>
                  </w:pPr>
                </w:p>
              </w:tc>
              <w:tc>
                <w:tcPr>
                  <w:tcW w:w="2020" w:type="dxa"/>
                </w:tcPr>
                <w:p w14:paraId="218D7387" w14:textId="77777777" w:rsidR="00F51D42" w:rsidRDefault="00F51D42" w:rsidP="00BD78A1">
                  <w:pPr>
                    <w:pStyle w:val="EMPTYCELLSTYLE"/>
                  </w:pPr>
                </w:p>
              </w:tc>
              <w:tc>
                <w:tcPr>
                  <w:tcW w:w="20" w:type="dxa"/>
                </w:tcPr>
                <w:p w14:paraId="4A95BD16"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6D83D3ED" w14:textId="77777777" w:rsidR="00F51D42" w:rsidRDefault="00F51D42" w:rsidP="00BD78A1">
                  <w:pPr>
                    <w:pStyle w:val="DefaultStyle"/>
                    <w:jc w:val="center"/>
                  </w:pPr>
                  <w:r>
                    <w:rPr>
                      <w:b/>
                      <w:sz w:val="16"/>
                    </w:rPr>
                    <w:t>GODINE</w:t>
                  </w:r>
                </w:p>
              </w:tc>
              <w:tc>
                <w:tcPr>
                  <w:tcW w:w="20" w:type="dxa"/>
                </w:tcPr>
                <w:p w14:paraId="75660A41" w14:textId="77777777" w:rsidR="00F51D42" w:rsidRDefault="00F51D42" w:rsidP="00BD78A1">
                  <w:pPr>
                    <w:pStyle w:val="EMPTYCELLSTYLE"/>
                  </w:pPr>
                </w:p>
              </w:tc>
              <w:tc>
                <w:tcPr>
                  <w:tcW w:w="20" w:type="dxa"/>
                </w:tcPr>
                <w:p w14:paraId="66A453D3"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4930BB5D" w14:textId="77777777" w:rsidR="00F51D42" w:rsidRDefault="00F51D42" w:rsidP="00BD78A1">
                  <w:pPr>
                    <w:pStyle w:val="DefaultStyle"/>
                    <w:jc w:val="center"/>
                  </w:pPr>
                  <w:r>
                    <w:rPr>
                      <w:b/>
                      <w:sz w:val="16"/>
                    </w:rPr>
                    <w:t>INDEKS</w:t>
                  </w:r>
                </w:p>
              </w:tc>
              <w:tc>
                <w:tcPr>
                  <w:tcW w:w="20" w:type="dxa"/>
                </w:tcPr>
                <w:p w14:paraId="6D90C655" w14:textId="77777777" w:rsidR="00F51D42" w:rsidRDefault="00F51D42" w:rsidP="00BD78A1">
                  <w:pPr>
                    <w:pStyle w:val="EMPTYCELLSTYLE"/>
                  </w:pPr>
                </w:p>
              </w:tc>
            </w:tr>
            <w:tr w:rsidR="00F51D42" w14:paraId="055E2682" w14:textId="77777777" w:rsidTr="00BD78A1">
              <w:trPr>
                <w:trHeight w:hRule="exact" w:val="240"/>
              </w:trPr>
              <w:tc>
                <w:tcPr>
                  <w:tcW w:w="800" w:type="dxa"/>
                  <w:vMerge w:val="restart"/>
                  <w:tcMar>
                    <w:top w:w="0" w:type="dxa"/>
                    <w:left w:w="0" w:type="dxa"/>
                    <w:bottom w:w="0" w:type="dxa"/>
                    <w:right w:w="0" w:type="dxa"/>
                  </w:tcMar>
                  <w:vAlign w:val="bottom"/>
                </w:tcPr>
                <w:p w14:paraId="68795490"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1AE0BB5"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D03C7BD" w14:textId="77777777" w:rsidR="00F51D42" w:rsidRDefault="00F51D42" w:rsidP="00BD78A1">
                  <w:pPr>
                    <w:pStyle w:val="DefaultStyle"/>
                  </w:pPr>
                  <w:r>
                    <w:rPr>
                      <w:b/>
                      <w:sz w:val="16"/>
                    </w:rPr>
                    <w:t>VRSTA RASHODA / IZDATAKA</w:t>
                  </w:r>
                </w:p>
              </w:tc>
              <w:tc>
                <w:tcPr>
                  <w:tcW w:w="2020" w:type="dxa"/>
                </w:tcPr>
                <w:p w14:paraId="75128535"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628D4381"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0639270"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66F5C613" w14:textId="77777777" w:rsidR="00F51D42" w:rsidRDefault="00F51D42" w:rsidP="00BD78A1">
                  <w:pPr>
                    <w:pStyle w:val="DefaultStyle"/>
                    <w:jc w:val="right"/>
                  </w:pPr>
                  <w:r>
                    <w:rPr>
                      <w:b/>
                      <w:sz w:val="16"/>
                    </w:rPr>
                    <w:t>Projekcija (€)</w:t>
                  </w:r>
                </w:p>
              </w:tc>
              <w:tc>
                <w:tcPr>
                  <w:tcW w:w="20" w:type="dxa"/>
                </w:tcPr>
                <w:p w14:paraId="7DBCBC9C" w14:textId="77777777" w:rsidR="00F51D42" w:rsidRDefault="00F51D42" w:rsidP="00BD78A1">
                  <w:pPr>
                    <w:pStyle w:val="EMPTYCELLSTYLE"/>
                  </w:pPr>
                </w:p>
              </w:tc>
              <w:tc>
                <w:tcPr>
                  <w:tcW w:w="680" w:type="dxa"/>
                </w:tcPr>
                <w:p w14:paraId="4C9CBA96" w14:textId="77777777" w:rsidR="00F51D42" w:rsidRDefault="00F51D42" w:rsidP="00BD78A1">
                  <w:pPr>
                    <w:pStyle w:val="EMPTYCELLSTYLE"/>
                  </w:pPr>
                </w:p>
              </w:tc>
              <w:tc>
                <w:tcPr>
                  <w:tcW w:w="700" w:type="dxa"/>
                </w:tcPr>
                <w:p w14:paraId="33AEE788" w14:textId="77777777" w:rsidR="00F51D42" w:rsidRDefault="00F51D42" w:rsidP="00BD78A1">
                  <w:pPr>
                    <w:pStyle w:val="EMPTYCELLSTYLE"/>
                  </w:pPr>
                </w:p>
              </w:tc>
              <w:tc>
                <w:tcPr>
                  <w:tcW w:w="680" w:type="dxa"/>
                </w:tcPr>
                <w:p w14:paraId="57F51A7B" w14:textId="77777777" w:rsidR="00F51D42" w:rsidRDefault="00F51D42" w:rsidP="00BD78A1">
                  <w:pPr>
                    <w:pStyle w:val="EMPTYCELLSTYLE"/>
                  </w:pPr>
                </w:p>
              </w:tc>
              <w:tc>
                <w:tcPr>
                  <w:tcW w:w="20" w:type="dxa"/>
                </w:tcPr>
                <w:p w14:paraId="7105C4DC" w14:textId="77777777" w:rsidR="00F51D42" w:rsidRDefault="00F51D42" w:rsidP="00BD78A1">
                  <w:pPr>
                    <w:pStyle w:val="EMPTYCELLSTYLE"/>
                  </w:pPr>
                </w:p>
              </w:tc>
            </w:tr>
            <w:tr w:rsidR="00F51D42" w14:paraId="19F2012F" w14:textId="77777777" w:rsidTr="00BD78A1">
              <w:trPr>
                <w:trHeight w:hRule="exact" w:val="240"/>
              </w:trPr>
              <w:tc>
                <w:tcPr>
                  <w:tcW w:w="800" w:type="dxa"/>
                  <w:vMerge/>
                  <w:tcMar>
                    <w:top w:w="0" w:type="dxa"/>
                    <w:left w:w="0" w:type="dxa"/>
                    <w:bottom w:w="0" w:type="dxa"/>
                    <w:right w:w="0" w:type="dxa"/>
                  </w:tcMar>
                  <w:vAlign w:val="bottom"/>
                </w:tcPr>
                <w:p w14:paraId="07F80300"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5097CC33"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6A819904" w14:textId="77777777" w:rsidR="00F51D42" w:rsidRDefault="00F51D42" w:rsidP="00BD78A1">
                  <w:pPr>
                    <w:pStyle w:val="EMPTYCELLSTYLE"/>
                  </w:pPr>
                </w:p>
              </w:tc>
              <w:tc>
                <w:tcPr>
                  <w:tcW w:w="2020" w:type="dxa"/>
                </w:tcPr>
                <w:p w14:paraId="08D81C27"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65BCB4A5"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136B0BCA"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CB002CD"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76831B6"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5347F8A5"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0B1AB081" w14:textId="77777777" w:rsidR="00F51D42" w:rsidRDefault="00F51D42" w:rsidP="00BD78A1">
                  <w:pPr>
                    <w:pStyle w:val="DefaultStyle"/>
                    <w:jc w:val="center"/>
                  </w:pPr>
                  <w:r>
                    <w:rPr>
                      <w:b/>
                      <w:sz w:val="16"/>
                    </w:rPr>
                    <w:t>3/1</w:t>
                  </w:r>
                </w:p>
              </w:tc>
            </w:tr>
          </w:tbl>
          <w:p w14:paraId="74242404" w14:textId="77777777" w:rsidR="00F51D42" w:rsidRDefault="00F51D42" w:rsidP="00BD78A1">
            <w:pPr>
              <w:pStyle w:val="EMPTYCELLSTYLE"/>
            </w:pPr>
          </w:p>
        </w:tc>
        <w:tc>
          <w:tcPr>
            <w:tcW w:w="40" w:type="dxa"/>
          </w:tcPr>
          <w:p w14:paraId="29869348" w14:textId="77777777" w:rsidR="00F51D42" w:rsidRDefault="00F51D42" w:rsidP="00BD78A1">
            <w:pPr>
              <w:pStyle w:val="EMPTYCELLSTYLE"/>
            </w:pPr>
          </w:p>
        </w:tc>
      </w:tr>
      <w:tr w:rsidR="00F51D42" w14:paraId="26356128" w14:textId="77777777" w:rsidTr="00BD78A1">
        <w:trPr>
          <w:trHeight w:hRule="exact" w:val="80"/>
        </w:trPr>
        <w:tc>
          <w:tcPr>
            <w:tcW w:w="284" w:type="dxa"/>
          </w:tcPr>
          <w:p w14:paraId="16513424" w14:textId="77777777" w:rsidR="00F51D42" w:rsidRDefault="00F51D42" w:rsidP="00BD78A1">
            <w:pPr>
              <w:pStyle w:val="EMPTYCELLSTYLE"/>
            </w:pPr>
          </w:p>
        </w:tc>
        <w:tc>
          <w:tcPr>
            <w:tcW w:w="1556" w:type="dxa"/>
          </w:tcPr>
          <w:p w14:paraId="444A0266" w14:textId="77777777" w:rsidR="00F51D42" w:rsidRDefault="00F51D42" w:rsidP="00BD78A1">
            <w:pPr>
              <w:pStyle w:val="EMPTYCELLSTYLE"/>
            </w:pPr>
          </w:p>
        </w:tc>
        <w:tc>
          <w:tcPr>
            <w:tcW w:w="2640" w:type="dxa"/>
          </w:tcPr>
          <w:p w14:paraId="664ADB2B" w14:textId="77777777" w:rsidR="00F51D42" w:rsidRDefault="00F51D42" w:rsidP="00BD78A1">
            <w:pPr>
              <w:pStyle w:val="EMPTYCELLSTYLE"/>
            </w:pPr>
          </w:p>
        </w:tc>
        <w:tc>
          <w:tcPr>
            <w:tcW w:w="600" w:type="dxa"/>
          </w:tcPr>
          <w:p w14:paraId="60C6F1D6" w14:textId="77777777" w:rsidR="00F51D42" w:rsidRDefault="00F51D42" w:rsidP="00BD78A1">
            <w:pPr>
              <w:pStyle w:val="EMPTYCELLSTYLE"/>
            </w:pPr>
          </w:p>
        </w:tc>
        <w:tc>
          <w:tcPr>
            <w:tcW w:w="2520" w:type="dxa"/>
          </w:tcPr>
          <w:p w14:paraId="4B388A30" w14:textId="77777777" w:rsidR="00F51D42" w:rsidRDefault="00F51D42" w:rsidP="00BD78A1">
            <w:pPr>
              <w:pStyle w:val="EMPTYCELLSTYLE"/>
            </w:pPr>
          </w:p>
        </w:tc>
        <w:tc>
          <w:tcPr>
            <w:tcW w:w="2520" w:type="dxa"/>
          </w:tcPr>
          <w:p w14:paraId="531A3F69" w14:textId="77777777" w:rsidR="00F51D42" w:rsidRDefault="00F51D42" w:rsidP="00BD78A1">
            <w:pPr>
              <w:pStyle w:val="EMPTYCELLSTYLE"/>
            </w:pPr>
          </w:p>
        </w:tc>
        <w:tc>
          <w:tcPr>
            <w:tcW w:w="3060" w:type="dxa"/>
          </w:tcPr>
          <w:p w14:paraId="30FF6F2B" w14:textId="77777777" w:rsidR="00F51D42" w:rsidRDefault="00F51D42" w:rsidP="00BD78A1">
            <w:pPr>
              <w:pStyle w:val="EMPTYCELLSTYLE"/>
            </w:pPr>
          </w:p>
        </w:tc>
        <w:tc>
          <w:tcPr>
            <w:tcW w:w="360" w:type="dxa"/>
          </w:tcPr>
          <w:p w14:paraId="52589E29" w14:textId="77777777" w:rsidR="00F51D42" w:rsidRDefault="00F51D42" w:rsidP="00BD78A1">
            <w:pPr>
              <w:pStyle w:val="EMPTYCELLSTYLE"/>
            </w:pPr>
          </w:p>
        </w:tc>
        <w:tc>
          <w:tcPr>
            <w:tcW w:w="1400" w:type="dxa"/>
          </w:tcPr>
          <w:p w14:paraId="2CB8670F" w14:textId="77777777" w:rsidR="00F51D42" w:rsidRDefault="00F51D42" w:rsidP="00BD78A1">
            <w:pPr>
              <w:pStyle w:val="EMPTYCELLSTYLE"/>
            </w:pPr>
          </w:p>
        </w:tc>
        <w:tc>
          <w:tcPr>
            <w:tcW w:w="40" w:type="dxa"/>
          </w:tcPr>
          <w:p w14:paraId="39566DF6" w14:textId="77777777" w:rsidR="00F51D42" w:rsidRDefault="00F51D42" w:rsidP="00BD78A1">
            <w:pPr>
              <w:pStyle w:val="EMPTYCELLSTYLE"/>
            </w:pPr>
          </w:p>
        </w:tc>
        <w:tc>
          <w:tcPr>
            <w:tcW w:w="1080" w:type="dxa"/>
          </w:tcPr>
          <w:p w14:paraId="43C54318" w14:textId="77777777" w:rsidR="00F51D42" w:rsidRDefault="00F51D42" w:rsidP="00BD78A1">
            <w:pPr>
              <w:pStyle w:val="EMPTYCELLSTYLE"/>
            </w:pPr>
          </w:p>
        </w:tc>
        <w:tc>
          <w:tcPr>
            <w:tcW w:w="40" w:type="dxa"/>
          </w:tcPr>
          <w:p w14:paraId="01ABC990" w14:textId="77777777" w:rsidR="00F51D42" w:rsidRDefault="00F51D42" w:rsidP="00BD78A1">
            <w:pPr>
              <w:pStyle w:val="EMPTYCELLSTYLE"/>
            </w:pPr>
          </w:p>
        </w:tc>
        <w:tc>
          <w:tcPr>
            <w:tcW w:w="40" w:type="dxa"/>
          </w:tcPr>
          <w:p w14:paraId="3660449F" w14:textId="77777777" w:rsidR="00F51D42" w:rsidRDefault="00F51D42" w:rsidP="00BD78A1">
            <w:pPr>
              <w:pStyle w:val="EMPTYCELLSTYLE"/>
            </w:pPr>
          </w:p>
        </w:tc>
      </w:tr>
      <w:tr w:rsidR="00F51D42" w14:paraId="2202AE6F" w14:textId="77777777" w:rsidTr="00BD78A1">
        <w:trPr>
          <w:trHeight w:hRule="exact" w:val="300"/>
        </w:trPr>
        <w:tc>
          <w:tcPr>
            <w:tcW w:w="284" w:type="dxa"/>
          </w:tcPr>
          <w:p w14:paraId="68DCFA6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D68B475" w14:textId="77777777" w:rsidTr="00BD78A1">
              <w:trPr>
                <w:trHeight w:hRule="exact" w:val="260"/>
              </w:trPr>
              <w:tc>
                <w:tcPr>
                  <w:tcW w:w="800" w:type="dxa"/>
                  <w:tcMar>
                    <w:top w:w="40" w:type="dxa"/>
                    <w:left w:w="40" w:type="dxa"/>
                    <w:bottom w:w="40" w:type="dxa"/>
                    <w:right w:w="0" w:type="dxa"/>
                  </w:tcMar>
                </w:tcPr>
                <w:p w14:paraId="007EDDBF" w14:textId="77777777" w:rsidR="00F51D42" w:rsidRDefault="00F51D42" w:rsidP="00BD78A1">
                  <w:pPr>
                    <w:pStyle w:val="UvjetniStil"/>
                  </w:pPr>
                  <w:r>
                    <w:rPr>
                      <w:sz w:val="16"/>
                    </w:rPr>
                    <w:t>R0011</w:t>
                  </w:r>
                </w:p>
              </w:tc>
              <w:tc>
                <w:tcPr>
                  <w:tcW w:w="700" w:type="dxa"/>
                  <w:tcMar>
                    <w:top w:w="40" w:type="dxa"/>
                    <w:left w:w="0" w:type="dxa"/>
                    <w:bottom w:w="40" w:type="dxa"/>
                    <w:right w:w="0" w:type="dxa"/>
                  </w:tcMar>
                </w:tcPr>
                <w:p w14:paraId="1E0D8ED4"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092D1577" w14:textId="77777777" w:rsidR="00F51D42" w:rsidRDefault="00F51D42" w:rsidP="00BD78A1">
                  <w:pPr>
                    <w:pStyle w:val="UvjetniStil"/>
                  </w:pPr>
                  <w:r>
                    <w:rPr>
                      <w:sz w:val="16"/>
                    </w:rPr>
                    <w:t>Intelektualne i osobne usluge</w:t>
                  </w:r>
                </w:p>
              </w:tc>
              <w:tc>
                <w:tcPr>
                  <w:tcW w:w="2000" w:type="dxa"/>
                </w:tcPr>
                <w:p w14:paraId="219D28EC" w14:textId="77777777" w:rsidR="00F51D42" w:rsidRDefault="00F51D42" w:rsidP="00BD78A1">
                  <w:pPr>
                    <w:pStyle w:val="EMPTYCELLSTYLE"/>
                  </w:pPr>
                </w:p>
              </w:tc>
              <w:tc>
                <w:tcPr>
                  <w:tcW w:w="1300" w:type="dxa"/>
                  <w:tcMar>
                    <w:top w:w="40" w:type="dxa"/>
                    <w:left w:w="0" w:type="dxa"/>
                    <w:bottom w:w="40" w:type="dxa"/>
                    <w:right w:w="0" w:type="dxa"/>
                  </w:tcMar>
                </w:tcPr>
                <w:p w14:paraId="2537A7C9"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632C952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622A0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F2590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4F4F1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99B145B" w14:textId="77777777" w:rsidR="00F51D42" w:rsidRDefault="00F51D42" w:rsidP="00BD78A1">
                  <w:pPr>
                    <w:pStyle w:val="UvjetniStil"/>
                    <w:jc w:val="right"/>
                  </w:pPr>
                  <w:r>
                    <w:rPr>
                      <w:sz w:val="16"/>
                    </w:rPr>
                    <w:t>0,00</w:t>
                  </w:r>
                </w:p>
              </w:tc>
            </w:tr>
          </w:tbl>
          <w:p w14:paraId="14DFDEB3" w14:textId="77777777" w:rsidR="00F51D42" w:rsidRDefault="00F51D42" w:rsidP="00BD78A1">
            <w:pPr>
              <w:pStyle w:val="EMPTYCELLSTYLE"/>
            </w:pPr>
          </w:p>
        </w:tc>
        <w:tc>
          <w:tcPr>
            <w:tcW w:w="40" w:type="dxa"/>
          </w:tcPr>
          <w:p w14:paraId="6B6F259B" w14:textId="77777777" w:rsidR="00F51D42" w:rsidRDefault="00F51D42" w:rsidP="00BD78A1">
            <w:pPr>
              <w:pStyle w:val="EMPTYCELLSTYLE"/>
            </w:pPr>
          </w:p>
        </w:tc>
      </w:tr>
      <w:tr w:rsidR="00F51D42" w14:paraId="5D9FE516" w14:textId="77777777" w:rsidTr="00BD78A1">
        <w:trPr>
          <w:trHeight w:hRule="exact" w:val="300"/>
        </w:trPr>
        <w:tc>
          <w:tcPr>
            <w:tcW w:w="284" w:type="dxa"/>
          </w:tcPr>
          <w:p w14:paraId="5BEAAD5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A32C01" w14:textId="77777777" w:rsidTr="00BD78A1">
              <w:trPr>
                <w:trHeight w:hRule="exact" w:val="260"/>
              </w:trPr>
              <w:tc>
                <w:tcPr>
                  <w:tcW w:w="800" w:type="dxa"/>
                  <w:tcMar>
                    <w:top w:w="40" w:type="dxa"/>
                    <w:left w:w="40" w:type="dxa"/>
                    <w:bottom w:w="40" w:type="dxa"/>
                    <w:right w:w="0" w:type="dxa"/>
                  </w:tcMar>
                </w:tcPr>
                <w:p w14:paraId="5509CF35" w14:textId="77777777" w:rsidR="00F51D42" w:rsidRDefault="00F51D42" w:rsidP="00BD78A1">
                  <w:pPr>
                    <w:pStyle w:val="UvjetniStil"/>
                  </w:pPr>
                  <w:r>
                    <w:rPr>
                      <w:sz w:val="16"/>
                    </w:rPr>
                    <w:t>R0012</w:t>
                  </w:r>
                </w:p>
              </w:tc>
              <w:tc>
                <w:tcPr>
                  <w:tcW w:w="700" w:type="dxa"/>
                  <w:tcMar>
                    <w:top w:w="40" w:type="dxa"/>
                    <w:left w:w="0" w:type="dxa"/>
                    <w:bottom w:w="40" w:type="dxa"/>
                    <w:right w:w="0" w:type="dxa"/>
                  </w:tcMar>
                </w:tcPr>
                <w:p w14:paraId="745EF8D8"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7A7D7971" w14:textId="77777777" w:rsidR="00F51D42" w:rsidRDefault="00F51D42" w:rsidP="00BD78A1">
                  <w:pPr>
                    <w:pStyle w:val="UvjetniStil"/>
                  </w:pPr>
                  <w:r>
                    <w:rPr>
                      <w:sz w:val="16"/>
                    </w:rPr>
                    <w:t>Ostale usluge</w:t>
                  </w:r>
                </w:p>
              </w:tc>
              <w:tc>
                <w:tcPr>
                  <w:tcW w:w="2000" w:type="dxa"/>
                </w:tcPr>
                <w:p w14:paraId="3AA8D15F" w14:textId="77777777" w:rsidR="00F51D42" w:rsidRDefault="00F51D42" w:rsidP="00BD78A1">
                  <w:pPr>
                    <w:pStyle w:val="EMPTYCELLSTYLE"/>
                  </w:pPr>
                </w:p>
              </w:tc>
              <w:tc>
                <w:tcPr>
                  <w:tcW w:w="1300" w:type="dxa"/>
                  <w:tcMar>
                    <w:top w:w="40" w:type="dxa"/>
                    <w:left w:w="0" w:type="dxa"/>
                    <w:bottom w:w="40" w:type="dxa"/>
                    <w:right w:w="0" w:type="dxa"/>
                  </w:tcMar>
                </w:tcPr>
                <w:p w14:paraId="797503F2" w14:textId="77777777" w:rsidR="00F51D42" w:rsidRDefault="00F51D42" w:rsidP="00BD78A1">
                  <w:pPr>
                    <w:pStyle w:val="UvjetniStil"/>
                    <w:jc w:val="right"/>
                  </w:pPr>
                  <w:r>
                    <w:rPr>
                      <w:sz w:val="16"/>
                    </w:rPr>
                    <w:t>26.544,56</w:t>
                  </w:r>
                </w:p>
              </w:tc>
              <w:tc>
                <w:tcPr>
                  <w:tcW w:w="1300" w:type="dxa"/>
                  <w:tcMar>
                    <w:top w:w="40" w:type="dxa"/>
                    <w:left w:w="0" w:type="dxa"/>
                    <w:bottom w:w="40" w:type="dxa"/>
                    <w:right w:w="0" w:type="dxa"/>
                  </w:tcMar>
                </w:tcPr>
                <w:p w14:paraId="1925645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A86EFD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AADDB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08CFE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81CDEFC" w14:textId="77777777" w:rsidR="00F51D42" w:rsidRDefault="00F51D42" w:rsidP="00BD78A1">
                  <w:pPr>
                    <w:pStyle w:val="UvjetniStil"/>
                    <w:jc w:val="right"/>
                  </w:pPr>
                  <w:r>
                    <w:rPr>
                      <w:sz w:val="16"/>
                    </w:rPr>
                    <w:t>0,00</w:t>
                  </w:r>
                </w:p>
              </w:tc>
            </w:tr>
          </w:tbl>
          <w:p w14:paraId="6CDC26FC" w14:textId="77777777" w:rsidR="00F51D42" w:rsidRDefault="00F51D42" w:rsidP="00BD78A1">
            <w:pPr>
              <w:pStyle w:val="EMPTYCELLSTYLE"/>
            </w:pPr>
          </w:p>
        </w:tc>
        <w:tc>
          <w:tcPr>
            <w:tcW w:w="40" w:type="dxa"/>
          </w:tcPr>
          <w:p w14:paraId="54D07EDE" w14:textId="77777777" w:rsidR="00F51D42" w:rsidRDefault="00F51D42" w:rsidP="00BD78A1">
            <w:pPr>
              <w:pStyle w:val="EMPTYCELLSTYLE"/>
            </w:pPr>
          </w:p>
        </w:tc>
      </w:tr>
      <w:tr w:rsidR="00F51D42" w14:paraId="25F448DC" w14:textId="77777777" w:rsidTr="00BD78A1">
        <w:trPr>
          <w:trHeight w:hRule="exact" w:val="300"/>
        </w:trPr>
        <w:tc>
          <w:tcPr>
            <w:tcW w:w="284" w:type="dxa"/>
          </w:tcPr>
          <w:p w14:paraId="5A24600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A0C11A" w14:textId="77777777" w:rsidTr="00BD78A1">
              <w:trPr>
                <w:trHeight w:hRule="exact" w:val="260"/>
              </w:trPr>
              <w:tc>
                <w:tcPr>
                  <w:tcW w:w="800" w:type="dxa"/>
                  <w:tcMar>
                    <w:top w:w="40" w:type="dxa"/>
                    <w:left w:w="40" w:type="dxa"/>
                    <w:bottom w:w="40" w:type="dxa"/>
                    <w:right w:w="0" w:type="dxa"/>
                  </w:tcMar>
                </w:tcPr>
                <w:p w14:paraId="40858B25" w14:textId="77777777" w:rsidR="00F51D42" w:rsidRDefault="00F51D42" w:rsidP="00BD78A1">
                  <w:pPr>
                    <w:pStyle w:val="UvjetniStil"/>
                  </w:pPr>
                  <w:r>
                    <w:rPr>
                      <w:sz w:val="16"/>
                    </w:rPr>
                    <w:t>R0013</w:t>
                  </w:r>
                </w:p>
              </w:tc>
              <w:tc>
                <w:tcPr>
                  <w:tcW w:w="700" w:type="dxa"/>
                  <w:tcMar>
                    <w:top w:w="40" w:type="dxa"/>
                    <w:left w:w="0" w:type="dxa"/>
                    <w:bottom w:w="40" w:type="dxa"/>
                    <w:right w:w="0" w:type="dxa"/>
                  </w:tcMar>
                </w:tcPr>
                <w:p w14:paraId="5E37DBAA"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1FF2DEB4" w14:textId="77777777" w:rsidR="00F51D42" w:rsidRDefault="00F51D42" w:rsidP="00BD78A1">
                  <w:pPr>
                    <w:pStyle w:val="UvjetniStil"/>
                  </w:pPr>
                  <w:r>
                    <w:rPr>
                      <w:sz w:val="16"/>
                    </w:rPr>
                    <w:t>Premije osiguranja</w:t>
                  </w:r>
                </w:p>
              </w:tc>
              <w:tc>
                <w:tcPr>
                  <w:tcW w:w="2000" w:type="dxa"/>
                </w:tcPr>
                <w:p w14:paraId="43565FFB" w14:textId="77777777" w:rsidR="00F51D42" w:rsidRDefault="00F51D42" w:rsidP="00BD78A1">
                  <w:pPr>
                    <w:pStyle w:val="EMPTYCELLSTYLE"/>
                  </w:pPr>
                </w:p>
              </w:tc>
              <w:tc>
                <w:tcPr>
                  <w:tcW w:w="1300" w:type="dxa"/>
                  <w:tcMar>
                    <w:top w:w="40" w:type="dxa"/>
                    <w:left w:w="0" w:type="dxa"/>
                    <w:bottom w:w="40" w:type="dxa"/>
                    <w:right w:w="0" w:type="dxa"/>
                  </w:tcMar>
                </w:tcPr>
                <w:p w14:paraId="63ACE9B0"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7B8DE60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DBF1D6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D8819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F0510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96144FE" w14:textId="77777777" w:rsidR="00F51D42" w:rsidRDefault="00F51D42" w:rsidP="00BD78A1">
                  <w:pPr>
                    <w:pStyle w:val="UvjetniStil"/>
                    <w:jc w:val="right"/>
                  </w:pPr>
                  <w:r>
                    <w:rPr>
                      <w:sz w:val="16"/>
                    </w:rPr>
                    <w:t>0,00</w:t>
                  </w:r>
                </w:p>
              </w:tc>
            </w:tr>
          </w:tbl>
          <w:p w14:paraId="591CF3D0" w14:textId="77777777" w:rsidR="00F51D42" w:rsidRDefault="00F51D42" w:rsidP="00BD78A1">
            <w:pPr>
              <w:pStyle w:val="EMPTYCELLSTYLE"/>
            </w:pPr>
          </w:p>
        </w:tc>
        <w:tc>
          <w:tcPr>
            <w:tcW w:w="40" w:type="dxa"/>
          </w:tcPr>
          <w:p w14:paraId="46C24595" w14:textId="77777777" w:rsidR="00F51D42" w:rsidRDefault="00F51D42" w:rsidP="00BD78A1">
            <w:pPr>
              <w:pStyle w:val="EMPTYCELLSTYLE"/>
            </w:pPr>
          </w:p>
        </w:tc>
      </w:tr>
      <w:tr w:rsidR="00F51D42" w14:paraId="767F3860" w14:textId="77777777" w:rsidTr="00BD78A1">
        <w:trPr>
          <w:trHeight w:hRule="exact" w:val="300"/>
        </w:trPr>
        <w:tc>
          <w:tcPr>
            <w:tcW w:w="284" w:type="dxa"/>
          </w:tcPr>
          <w:p w14:paraId="279BF0B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C35C90D" w14:textId="77777777" w:rsidTr="00BD78A1">
              <w:trPr>
                <w:trHeight w:hRule="exact" w:val="260"/>
              </w:trPr>
              <w:tc>
                <w:tcPr>
                  <w:tcW w:w="800" w:type="dxa"/>
                  <w:tcMar>
                    <w:top w:w="40" w:type="dxa"/>
                    <w:left w:w="40" w:type="dxa"/>
                    <w:bottom w:w="40" w:type="dxa"/>
                    <w:right w:w="0" w:type="dxa"/>
                  </w:tcMar>
                </w:tcPr>
                <w:p w14:paraId="246DAF2A" w14:textId="77777777" w:rsidR="00F51D42" w:rsidRDefault="00F51D42" w:rsidP="00BD78A1">
                  <w:pPr>
                    <w:pStyle w:val="UvjetniStil10"/>
                  </w:pPr>
                </w:p>
              </w:tc>
              <w:tc>
                <w:tcPr>
                  <w:tcW w:w="700" w:type="dxa"/>
                  <w:tcMar>
                    <w:top w:w="40" w:type="dxa"/>
                    <w:left w:w="0" w:type="dxa"/>
                    <w:bottom w:w="40" w:type="dxa"/>
                    <w:right w:w="0" w:type="dxa"/>
                  </w:tcMar>
                </w:tcPr>
                <w:p w14:paraId="1EE59136" w14:textId="77777777" w:rsidR="00F51D42" w:rsidRDefault="00F51D42" w:rsidP="00BD78A1">
                  <w:pPr>
                    <w:pStyle w:val="UvjetniStil10"/>
                  </w:pPr>
                  <w:r>
                    <w:rPr>
                      <w:sz w:val="16"/>
                    </w:rPr>
                    <w:t>36</w:t>
                  </w:r>
                </w:p>
              </w:tc>
              <w:tc>
                <w:tcPr>
                  <w:tcW w:w="6540" w:type="dxa"/>
                  <w:tcMar>
                    <w:top w:w="40" w:type="dxa"/>
                    <w:left w:w="0" w:type="dxa"/>
                    <w:bottom w:w="40" w:type="dxa"/>
                    <w:right w:w="0" w:type="dxa"/>
                  </w:tcMar>
                </w:tcPr>
                <w:p w14:paraId="68008BDF" w14:textId="77777777" w:rsidR="00F51D42" w:rsidRDefault="00F51D42" w:rsidP="00BD78A1">
                  <w:pPr>
                    <w:pStyle w:val="UvjetniStil10"/>
                  </w:pPr>
                  <w:r>
                    <w:rPr>
                      <w:sz w:val="16"/>
                    </w:rPr>
                    <w:t>Pomoći dane u inozemstvo i unutar općeg proračuna</w:t>
                  </w:r>
                </w:p>
              </w:tc>
              <w:tc>
                <w:tcPr>
                  <w:tcW w:w="2000" w:type="dxa"/>
                </w:tcPr>
                <w:p w14:paraId="7802E03F" w14:textId="77777777" w:rsidR="00F51D42" w:rsidRDefault="00F51D42" w:rsidP="00BD78A1">
                  <w:pPr>
                    <w:pStyle w:val="EMPTYCELLSTYLE"/>
                  </w:pPr>
                </w:p>
              </w:tc>
              <w:tc>
                <w:tcPr>
                  <w:tcW w:w="1300" w:type="dxa"/>
                  <w:tcMar>
                    <w:top w:w="40" w:type="dxa"/>
                    <w:left w:w="0" w:type="dxa"/>
                    <w:bottom w:w="40" w:type="dxa"/>
                    <w:right w:w="0" w:type="dxa"/>
                  </w:tcMar>
                </w:tcPr>
                <w:p w14:paraId="2161C2DB" w14:textId="77777777" w:rsidR="00F51D42" w:rsidRDefault="00F51D42" w:rsidP="00BD78A1">
                  <w:pPr>
                    <w:pStyle w:val="UvjetniStil10"/>
                    <w:jc w:val="right"/>
                  </w:pPr>
                  <w:r>
                    <w:rPr>
                      <w:sz w:val="16"/>
                    </w:rPr>
                    <w:t>3.900,00</w:t>
                  </w:r>
                </w:p>
              </w:tc>
              <w:tc>
                <w:tcPr>
                  <w:tcW w:w="1300" w:type="dxa"/>
                  <w:tcMar>
                    <w:top w:w="40" w:type="dxa"/>
                    <w:left w:w="0" w:type="dxa"/>
                    <w:bottom w:w="40" w:type="dxa"/>
                    <w:right w:w="0" w:type="dxa"/>
                  </w:tcMar>
                </w:tcPr>
                <w:p w14:paraId="3E7D09AD" w14:textId="77777777" w:rsidR="00F51D42" w:rsidRDefault="00F51D42" w:rsidP="00BD78A1">
                  <w:pPr>
                    <w:pStyle w:val="UvjetniStil10"/>
                    <w:jc w:val="right"/>
                  </w:pPr>
                  <w:r>
                    <w:rPr>
                      <w:sz w:val="16"/>
                    </w:rPr>
                    <w:t>3.900,00</w:t>
                  </w:r>
                </w:p>
              </w:tc>
              <w:tc>
                <w:tcPr>
                  <w:tcW w:w="1300" w:type="dxa"/>
                  <w:tcMar>
                    <w:top w:w="40" w:type="dxa"/>
                    <w:left w:w="0" w:type="dxa"/>
                    <w:bottom w:w="40" w:type="dxa"/>
                    <w:right w:w="0" w:type="dxa"/>
                  </w:tcMar>
                </w:tcPr>
                <w:p w14:paraId="5DE8FB93" w14:textId="77777777" w:rsidR="00F51D42" w:rsidRDefault="00F51D42" w:rsidP="00BD78A1">
                  <w:pPr>
                    <w:pStyle w:val="UvjetniStil10"/>
                    <w:jc w:val="right"/>
                  </w:pPr>
                  <w:r>
                    <w:rPr>
                      <w:sz w:val="16"/>
                    </w:rPr>
                    <w:t>3.900,00</w:t>
                  </w:r>
                </w:p>
              </w:tc>
              <w:tc>
                <w:tcPr>
                  <w:tcW w:w="700" w:type="dxa"/>
                  <w:tcMar>
                    <w:top w:w="40" w:type="dxa"/>
                    <w:left w:w="0" w:type="dxa"/>
                    <w:bottom w:w="40" w:type="dxa"/>
                    <w:right w:w="0" w:type="dxa"/>
                  </w:tcMar>
                </w:tcPr>
                <w:p w14:paraId="4E082C6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A9CBB9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9D49A71" w14:textId="77777777" w:rsidR="00F51D42" w:rsidRDefault="00F51D42" w:rsidP="00BD78A1">
                  <w:pPr>
                    <w:pStyle w:val="UvjetniStil10"/>
                    <w:jc w:val="right"/>
                  </w:pPr>
                  <w:r>
                    <w:rPr>
                      <w:sz w:val="16"/>
                    </w:rPr>
                    <w:t>100,00</w:t>
                  </w:r>
                </w:p>
              </w:tc>
            </w:tr>
          </w:tbl>
          <w:p w14:paraId="466ED60F" w14:textId="77777777" w:rsidR="00F51D42" w:rsidRDefault="00F51D42" w:rsidP="00BD78A1">
            <w:pPr>
              <w:pStyle w:val="EMPTYCELLSTYLE"/>
            </w:pPr>
          </w:p>
        </w:tc>
        <w:tc>
          <w:tcPr>
            <w:tcW w:w="40" w:type="dxa"/>
          </w:tcPr>
          <w:p w14:paraId="2516CB3A" w14:textId="77777777" w:rsidR="00F51D42" w:rsidRDefault="00F51D42" w:rsidP="00BD78A1">
            <w:pPr>
              <w:pStyle w:val="EMPTYCELLSTYLE"/>
            </w:pPr>
          </w:p>
        </w:tc>
      </w:tr>
      <w:tr w:rsidR="00F51D42" w14:paraId="1465ACE1" w14:textId="77777777" w:rsidTr="00BD78A1">
        <w:trPr>
          <w:trHeight w:hRule="exact" w:val="300"/>
        </w:trPr>
        <w:tc>
          <w:tcPr>
            <w:tcW w:w="284" w:type="dxa"/>
          </w:tcPr>
          <w:p w14:paraId="09A29F9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908B6F" w14:textId="77777777" w:rsidTr="00BD78A1">
              <w:trPr>
                <w:trHeight w:hRule="exact" w:val="260"/>
              </w:trPr>
              <w:tc>
                <w:tcPr>
                  <w:tcW w:w="800" w:type="dxa"/>
                  <w:tcMar>
                    <w:top w:w="40" w:type="dxa"/>
                    <w:left w:w="40" w:type="dxa"/>
                    <w:bottom w:w="40" w:type="dxa"/>
                    <w:right w:w="0" w:type="dxa"/>
                  </w:tcMar>
                </w:tcPr>
                <w:p w14:paraId="3ED0CF67" w14:textId="77777777" w:rsidR="00F51D42" w:rsidRDefault="00F51D42" w:rsidP="00BD78A1">
                  <w:pPr>
                    <w:pStyle w:val="UvjetniStil"/>
                  </w:pPr>
                  <w:r>
                    <w:rPr>
                      <w:sz w:val="16"/>
                    </w:rPr>
                    <w:t>R0556</w:t>
                  </w:r>
                </w:p>
              </w:tc>
              <w:tc>
                <w:tcPr>
                  <w:tcW w:w="700" w:type="dxa"/>
                  <w:tcMar>
                    <w:top w:w="40" w:type="dxa"/>
                    <w:left w:w="0" w:type="dxa"/>
                    <w:bottom w:w="40" w:type="dxa"/>
                    <w:right w:w="0" w:type="dxa"/>
                  </w:tcMar>
                </w:tcPr>
                <w:p w14:paraId="6BB165B4" w14:textId="77777777" w:rsidR="00F51D42" w:rsidRDefault="00F51D42" w:rsidP="00BD78A1">
                  <w:pPr>
                    <w:pStyle w:val="UvjetniStil"/>
                  </w:pPr>
                  <w:r>
                    <w:rPr>
                      <w:sz w:val="16"/>
                    </w:rPr>
                    <w:t>3662</w:t>
                  </w:r>
                </w:p>
              </w:tc>
              <w:tc>
                <w:tcPr>
                  <w:tcW w:w="6540" w:type="dxa"/>
                  <w:tcMar>
                    <w:top w:w="40" w:type="dxa"/>
                    <w:left w:w="0" w:type="dxa"/>
                    <w:bottom w:w="40" w:type="dxa"/>
                    <w:right w:w="0" w:type="dxa"/>
                  </w:tcMar>
                </w:tcPr>
                <w:p w14:paraId="0F978894" w14:textId="77777777" w:rsidR="00F51D42" w:rsidRDefault="00F51D42" w:rsidP="00BD78A1">
                  <w:pPr>
                    <w:pStyle w:val="UvjetniStil"/>
                  </w:pPr>
                  <w:r>
                    <w:rPr>
                      <w:sz w:val="16"/>
                    </w:rPr>
                    <w:t>Kapitalne pomoći proračunskim korisnicima drugih proračuna</w:t>
                  </w:r>
                </w:p>
              </w:tc>
              <w:tc>
                <w:tcPr>
                  <w:tcW w:w="2000" w:type="dxa"/>
                </w:tcPr>
                <w:p w14:paraId="435F55AE" w14:textId="77777777" w:rsidR="00F51D42" w:rsidRDefault="00F51D42" w:rsidP="00BD78A1">
                  <w:pPr>
                    <w:pStyle w:val="EMPTYCELLSTYLE"/>
                  </w:pPr>
                </w:p>
              </w:tc>
              <w:tc>
                <w:tcPr>
                  <w:tcW w:w="1300" w:type="dxa"/>
                  <w:tcMar>
                    <w:top w:w="40" w:type="dxa"/>
                    <w:left w:w="0" w:type="dxa"/>
                    <w:bottom w:w="40" w:type="dxa"/>
                    <w:right w:w="0" w:type="dxa"/>
                  </w:tcMar>
                </w:tcPr>
                <w:p w14:paraId="3B66CBBA" w14:textId="77777777" w:rsidR="00F51D42" w:rsidRDefault="00F51D42" w:rsidP="00BD78A1">
                  <w:pPr>
                    <w:pStyle w:val="UvjetniStil"/>
                    <w:jc w:val="right"/>
                  </w:pPr>
                  <w:r>
                    <w:rPr>
                      <w:sz w:val="16"/>
                    </w:rPr>
                    <w:t>3.900,00</w:t>
                  </w:r>
                </w:p>
              </w:tc>
              <w:tc>
                <w:tcPr>
                  <w:tcW w:w="1300" w:type="dxa"/>
                  <w:tcMar>
                    <w:top w:w="40" w:type="dxa"/>
                    <w:left w:w="0" w:type="dxa"/>
                    <w:bottom w:w="40" w:type="dxa"/>
                    <w:right w:w="0" w:type="dxa"/>
                  </w:tcMar>
                </w:tcPr>
                <w:p w14:paraId="71A27E6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1D81B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A2B3B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ED56D9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CDB13B9" w14:textId="77777777" w:rsidR="00F51D42" w:rsidRDefault="00F51D42" w:rsidP="00BD78A1">
                  <w:pPr>
                    <w:pStyle w:val="UvjetniStil"/>
                    <w:jc w:val="right"/>
                  </w:pPr>
                  <w:r>
                    <w:rPr>
                      <w:sz w:val="16"/>
                    </w:rPr>
                    <w:t>0,00</w:t>
                  </w:r>
                </w:p>
              </w:tc>
            </w:tr>
          </w:tbl>
          <w:p w14:paraId="4341D207" w14:textId="77777777" w:rsidR="00F51D42" w:rsidRDefault="00F51D42" w:rsidP="00BD78A1">
            <w:pPr>
              <w:pStyle w:val="EMPTYCELLSTYLE"/>
            </w:pPr>
          </w:p>
        </w:tc>
        <w:tc>
          <w:tcPr>
            <w:tcW w:w="40" w:type="dxa"/>
          </w:tcPr>
          <w:p w14:paraId="4F2332EE" w14:textId="77777777" w:rsidR="00F51D42" w:rsidRDefault="00F51D42" w:rsidP="00BD78A1">
            <w:pPr>
              <w:pStyle w:val="EMPTYCELLSTYLE"/>
            </w:pPr>
          </w:p>
        </w:tc>
      </w:tr>
      <w:tr w:rsidR="00F51D42" w14:paraId="2883FCEA" w14:textId="77777777" w:rsidTr="00BD78A1">
        <w:trPr>
          <w:trHeight w:hRule="exact" w:val="300"/>
        </w:trPr>
        <w:tc>
          <w:tcPr>
            <w:tcW w:w="284" w:type="dxa"/>
          </w:tcPr>
          <w:p w14:paraId="1BA5F41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34685E0" w14:textId="77777777" w:rsidTr="00BD78A1">
              <w:trPr>
                <w:trHeight w:hRule="exact" w:val="260"/>
              </w:trPr>
              <w:tc>
                <w:tcPr>
                  <w:tcW w:w="800" w:type="dxa"/>
                  <w:tcMar>
                    <w:top w:w="40" w:type="dxa"/>
                    <w:left w:w="40" w:type="dxa"/>
                    <w:bottom w:w="40" w:type="dxa"/>
                    <w:right w:w="0" w:type="dxa"/>
                  </w:tcMar>
                </w:tcPr>
                <w:p w14:paraId="48926468" w14:textId="77777777" w:rsidR="00F51D42" w:rsidRDefault="00F51D42" w:rsidP="00BD78A1">
                  <w:pPr>
                    <w:pStyle w:val="UvjetniStil10"/>
                  </w:pPr>
                </w:p>
              </w:tc>
              <w:tc>
                <w:tcPr>
                  <w:tcW w:w="700" w:type="dxa"/>
                  <w:tcMar>
                    <w:top w:w="40" w:type="dxa"/>
                    <w:left w:w="0" w:type="dxa"/>
                    <w:bottom w:w="40" w:type="dxa"/>
                    <w:right w:w="0" w:type="dxa"/>
                  </w:tcMar>
                </w:tcPr>
                <w:p w14:paraId="3322D741" w14:textId="77777777" w:rsidR="00F51D42" w:rsidRDefault="00F51D42" w:rsidP="00BD78A1">
                  <w:pPr>
                    <w:pStyle w:val="UvjetniStil10"/>
                  </w:pPr>
                  <w:r>
                    <w:rPr>
                      <w:sz w:val="16"/>
                    </w:rPr>
                    <w:t>41</w:t>
                  </w:r>
                </w:p>
              </w:tc>
              <w:tc>
                <w:tcPr>
                  <w:tcW w:w="6540" w:type="dxa"/>
                  <w:tcMar>
                    <w:top w:w="40" w:type="dxa"/>
                    <w:left w:w="0" w:type="dxa"/>
                    <w:bottom w:w="40" w:type="dxa"/>
                    <w:right w:w="0" w:type="dxa"/>
                  </w:tcMar>
                </w:tcPr>
                <w:p w14:paraId="5AA89A8D" w14:textId="77777777" w:rsidR="00F51D42" w:rsidRDefault="00F51D42" w:rsidP="00BD78A1">
                  <w:pPr>
                    <w:pStyle w:val="UvjetniStil10"/>
                  </w:pPr>
                  <w:r>
                    <w:rPr>
                      <w:sz w:val="16"/>
                    </w:rPr>
                    <w:t xml:space="preserve">Rashodi za nabavu </w:t>
                  </w:r>
                  <w:proofErr w:type="spellStart"/>
                  <w:r>
                    <w:rPr>
                      <w:sz w:val="16"/>
                    </w:rPr>
                    <w:t>neproizvedene</w:t>
                  </w:r>
                  <w:proofErr w:type="spellEnd"/>
                  <w:r>
                    <w:rPr>
                      <w:sz w:val="16"/>
                    </w:rPr>
                    <w:t xml:space="preserve"> dugotrajne imovine</w:t>
                  </w:r>
                </w:p>
              </w:tc>
              <w:tc>
                <w:tcPr>
                  <w:tcW w:w="2000" w:type="dxa"/>
                </w:tcPr>
                <w:p w14:paraId="113DE712" w14:textId="77777777" w:rsidR="00F51D42" w:rsidRDefault="00F51D42" w:rsidP="00BD78A1">
                  <w:pPr>
                    <w:pStyle w:val="EMPTYCELLSTYLE"/>
                  </w:pPr>
                </w:p>
              </w:tc>
              <w:tc>
                <w:tcPr>
                  <w:tcW w:w="1300" w:type="dxa"/>
                  <w:tcMar>
                    <w:top w:w="40" w:type="dxa"/>
                    <w:left w:w="0" w:type="dxa"/>
                    <w:bottom w:w="40" w:type="dxa"/>
                    <w:right w:w="0" w:type="dxa"/>
                  </w:tcMar>
                </w:tcPr>
                <w:p w14:paraId="0ED65AD5"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5067672F"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29EE4CB1" w14:textId="77777777" w:rsidR="00F51D42" w:rsidRDefault="00F51D42" w:rsidP="00BD78A1">
                  <w:pPr>
                    <w:pStyle w:val="UvjetniStil10"/>
                    <w:jc w:val="right"/>
                  </w:pPr>
                  <w:r>
                    <w:rPr>
                      <w:sz w:val="16"/>
                    </w:rPr>
                    <w:t>2.654,46</w:t>
                  </w:r>
                </w:p>
              </w:tc>
              <w:tc>
                <w:tcPr>
                  <w:tcW w:w="700" w:type="dxa"/>
                  <w:tcMar>
                    <w:top w:w="40" w:type="dxa"/>
                    <w:left w:w="0" w:type="dxa"/>
                    <w:bottom w:w="40" w:type="dxa"/>
                    <w:right w:w="0" w:type="dxa"/>
                  </w:tcMar>
                </w:tcPr>
                <w:p w14:paraId="3600FB3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EB3444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E502274" w14:textId="77777777" w:rsidR="00F51D42" w:rsidRDefault="00F51D42" w:rsidP="00BD78A1">
                  <w:pPr>
                    <w:pStyle w:val="UvjetniStil10"/>
                    <w:jc w:val="right"/>
                  </w:pPr>
                  <w:r>
                    <w:rPr>
                      <w:sz w:val="16"/>
                    </w:rPr>
                    <w:t>100,00</w:t>
                  </w:r>
                </w:p>
              </w:tc>
            </w:tr>
          </w:tbl>
          <w:p w14:paraId="438A8BA9" w14:textId="77777777" w:rsidR="00F51D42" w:rsidRDefault="00F51D42" w:rsidP="00BD78A1">
            <w:pPr>
              <w:pStyle w:val="EMPTYCELLSTYLE"/>
            </w:pPr>
          </w:p>
        </w:tc>
        <w:tc>
          <w:tcPr>
            <w:tcW w:w="40" w:type="dxa"/>
          </w:tcPr>
          <w:p w14:paraId="351CAF75" w14:textId="77777777" w:rsidR="00F51D42" w:rsidRDefault="00F51D42" w:rsidP="00BD78A1">
            <w:pPr>
              <w:pStyle w:val="EMPTYCELLSTYLE"/>
            </w:pPr>
          </w:p>
        </w:tc>
      </w:tr>
      <w:tr w:rsidR="00F51D42" w14:paraId="2A991A46" w14:textId="77777777" w:rsidTr="00BD78A1">
        <w:trPr>
          <w:trHeight w:hRule="exact" w:val="300"/>
        </w:trPr>
        <w:tc>
          <w:tcPr>
            <w:tcW w:w="284" w:type="dxa"/>
          </w:tcPr>
          <w:p w14:paraId="6A8A559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CF8840" w14:textId="77777777" w:rsidTr="00BD78A1">
              <w:trPr>
                <w:trHeight w:hRule="exact" w:val="260"/>
              </w:trPr>
              <w:tc>
                <w:tcPr>
                  <w:tcW w:w="800" w:type="dxa"/>
                  <w:tcMar>
                    <w:top w:w="40" w:type="dxa"/>
                    <w:left w:w="40" w:type="dxa"/>
                    <w:bottom w:w="40" w:type="dxa"/>
                    <w:right w:w="0" w:type="dxa"/>
                  </w:tcMar>
                </w:tcPr>
                <w:p w14:paraId="5801EDEC" w14:textId="77777777" w:rsidR="00F51D42" w:rsidRDefault="00F51D42" w:rsidP="00BD78A1">
                  <w:pPr>
                    <w:pStyle w:val="UvjetniStil"/>
                  </w:pPr>
                  <w:r>
                    <w:rPr>
                      <w:sz w:val="16"/>
                    </w:rPr>
                    <w:t>R0470</w:t>
                  </w:r>
                </w:p>
              </w:tc>
              <w:tc>
                <w:tcPr>
                  <w:tcW w:w="700" w:type="dxa"/>
                  <w:tcMar>
                    <w:top w:w="40" w:type="dxa"/>
                    <w:left w:w="0" w:type="dxa"/>
                    <w:bottom w:w="40" w:type="dxa"/>
                    <w:right w:w="0" w:type="dxa"/>
                  </w:tcMar>
                </w:tcPr>
                <w:p w14:paraId="5D116ACC" w14:textId="77777777" w:rsidR="00F51D42" w:rsidRDefault="00F51D42" w:rsidP="00BD78A1">
                  <w:pPr>
                    <w:pStyle w:val="UvjetniStil"/>
                  </w:pPr>
                  <w:r>
                    <w:rPr>
                      <w:sz w:val="16"/>
                    </w:rPr>
                    <w:t>4111</w:t>
                  </w:r>
                </w:p>
              </w:tc>
              <w:tc>
                <w:tcPr>
                  <w:tcW w:w="6540" w:type="dxa"/>
                  <w:tcMar>
                    <w:top w:w="40" w:type="dxa"/>
                    <w:left w:w="0" w:type="dxa"/>
                    <w:bottom w:w="40" w:type="dxa"/>
                    <w:right w:w="0" w:type="dxa"/>
                  </w:tcMar>
                </w:tcPr>
                <w:p w14:paraId="003AFBD0" w14:textId="77777777" w:rsidR="00F51D42" w:rsidRDefault="00F51D42" w:rsidP="00BD78A1">
                  <w:pPr>
                    <w:pStyle w:val="UvjetniStil"/>
                  </w:pPr>
                  <w:r>
                    <w:rPr>
                      <w:sz w:val="16"/>
                    </w:rPr>
                    <w:t>Zemljište</w:t>
                  </w:r>
                </w:p>
              </w:tc>
              <w:tc>
                <w:tcPr>
                  <w:tcW w:w="2000" w:type="dxa"/>
                </w:tcPr>
                <w:p w14:paraId="71DB1D05" w14:textId="77777777" w:rsidR="00F51D42" w:rsidRDefault="00F51D42" w:rsidP="00BD78A1">
                  <w:pPr>
                    <w:pStyle w:val="EMPTYCELLSTYLE"/>
                  </w:pPr>
                </w:p>
              </w:tc>
              <w:tc>
                <w:tcPr>
                  <w:tcW w:w="1300" w:type="dxa"/>
                  <w:tcMar>
                    <w:top w:w="40" w:type="dxa"/>
                    <w:left w:w="0" w:type="dxa"/>
                    <w:bottom w:w="40" w:type="dxa"/>
                    <w:right w:w="0" w:type="dxa"/>
                  </w:tcMar>
                </w:tcPr>
                <w:p w14:paraId="7DF54D70"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46A8BD3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270E19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8B578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AA226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CF57D2A" w14:textId="77777777" w:rsidR="00F51D42" w:rsidRDefault="00F51D42" w:rsidP="00BD78A1">
                  <w:pPr>
                    <w:pStyle w:val="UvjetniStil"/>
                    <w:jc w:val="right"/>
                  </w:pPr>
                  <w:r>
                    <w:rPr>
                      <w:sz w:val="16"/>
                    </w:rPr>
                    <w:t>0,00</w:t>
                  </w:r>
                </w:p>
              </w:tc>
            </w:tr>
          </w:tbl>
          <w:p w14:paraId="14AAF0D8" w14:textId="77777777" w:rsidR="00F51D42" w:rsidRDefault="00F51D42" w:rsidP="00BD78A1">
            <w:pPr>
              <w:pStyle w:val="EMPTYCELLSTYLE"/>
            </w:pPr>
          </w:p>
        </w:tc>
        <w:tc>
          <w:tcPr>
            <w:tcW w:w="40" w:type="dxa"/>
          </w:tcPr>
          <w:p w14:paraId="7CE65007" w14:textId="77777777" w:rsidR="00F51D42" w:rsidRDefault="00F51D42" w:rsidP="00BD78A1">
            <w:pPr>
              <w:pStyle w:val="EMPTYCELLSTYLE"/>
            </w:pPr>
          </w:p>
        </w:tc>
      </w:tr>
      <w:tr w:rsidR="00F51D42" w14:paraId="749CCDC6" w14:textId="77777777" w:rsidTr="00BD78A1">
        <w:trPr>
          <w:trHeight w:hRule="exact" w:val="300"/>
        </w:trPr>
        <w:tc>
          <w:tcPr>
            <w:tcW w:w="284" w:type="dxa"/>
          </w:tcPr>
          <w:p w14:paraId="4E91C17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4F2A008" w14:textId="77777777" w:rsidTr="00BD78A1">
              <w:trPr>
                <w:trHeight w:hRule="exact" w:val="260"/>
              </w:trPr>
              <w:tc>
                <w:tcPr>
                  <w:tcW w:w="800" w:type="dxa"/>
                  <w:tcMar>
                    <w:top w:w="40" w:type="dxa"/>
                    <w:left w:w="40" w:type="dxa"/>
                    <w:bottom w:w="40" w:type="dxa"/>
                    <w:right w:w="0" w:type="dxa"/>
                  </w:tcMar>
                </w:tcPr>
                <w:p w14:paraId="48B83B30" w14:textId="77777777" w:rsidR="00F51D42" w:rsidRDefault="00F51D42" w:rsidP="00BD78A1">
                  <w:pPr>
                    <w:pStyle w:val="UvjetniStil10"/>
                  </w:pPr>
                </w:p>
              </w:tc>
              <w:tc>
                <w:tcPr>
                  <w:tcW w:w="700" w:type="dxa"/>
                  <w:tcMar>
                    <w:top w:w="40" w:type="dxa"/>
                    <w:left w:w="0" w:type="dxa"/>
                    <w:bottom w:w="40" w:type="dxa"/>
                    <w:right w:w="0" w:type="dxa"/>
                  </w:tcMar>
                </w:tcPr>
                <w:p w14:paraId="5EC3806B"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D227CDD" w14:textId="77777777" w:rsidR="00F51D42" w:rsidRDefault="00F51D42" w:rsidP="00BD78A1">
                  <w:pPr>
                    <w:pStyle w:val="UvjetniStil10"/>
                  </w:pPr>
                  <w:r>
                    <w:rPr>
                      <w:sz w:val="16"/>
                    </w:rPr>
                    <w:t>Rashodi za nabavu proizvedene dugotrajne imovine</w:t>
                  </w:r>
                </w:p>
              </w:tc>
              <w:tc>
                <w:tcPr>
                  <w:tcW w:w="2000" w:type="dxa"/>
                </w:tcPr>
                <w:p w14:paraId="7F1CE4A7" w14:textId="77777777" w:rsidR="00F51D42" w:rsidRDefault="00F51D42" w:rsidP="00BD78A1">
                  <w:pPr>
                    <w:pStyle w:val="EMPTYCELLSTYLE"/>
                  </w:pPr>
                </w:p>
              </w:tc>
              <w:tc>
                <w:tcPr>
                  <w:tcW w:w="1300" w:type="dxa"/>
                  <w:tcMar>
                    <w:top w:w="40" w:type="dxa"/>
                    <w:left w:w="0" w:type="dxa"/>
                    <w:bottom w:w="40" w:type="dxa"/>
                    <w:right w:w="0" w:type="dxa"/>
                  </w:tcMar>
                </w:tcPr>
                <w:p w14:paraId="127CC79E" w14:textId="77777777" w:rsidR="00F51D42" w:rsidRDefault="00F51D42" w:rsidP="00BD78A1">
                  <w:pPr>
                    <w:pStyle w:val="UvjetniStil10"/>
                    <w:jc w:val="right"/>
                  </w:pPr>
                  <w:r>
                    <w:rPr>
                      <w:sz w:val="16"/>
                    </w:rPr>
                    <w:t>101.098,28</w:t>
                  </w:r>
                </w:p>
              </w:tc>
              <w:tc>
                <w:tcPr>
                  <w:tcW w:w="1300" w:type="dxa"/>
                  <w:tcMar>
                    <w:top w:w="40" w:type="dxa"/>
                    <w:left w:w="0" w:type="dxa"/>
                    <w:bottom w:w="40" w:type="dxa"/>
                    <w:right w:w="0" w:type="dxa"/>
                  </w:tcMar>
                </w:tcPr>
                <w:p w14:paraId="5802B012" w14:textId="77777777" w:rsidR="00F51D42" w:rsidRDefault="00F51D42" w:rsidP="00BD78A1">
                  <w:pPr>
                    <w:pStyle w:val="UvjetniStil10"/>
                    <w:jc w:val="right"/>
                  </w:pPr>
                  <w:r>
                    <w:rPr>
                      <w:sz w:val="16"/>
                    </w:rPr>
                    <w:t>101.098,28</w:t>
                  </w:r>
                </w:p>
              </w:tc>
              <w:tc>
                <w:tcPr>
                  <w:tcW w:w="1300" w:type="dxa"/>
                  <w:tcMar>
                    <w:top w:w="40" w:type="dxa"/>
                    <w:left w:w="0" w:type="dxa"/>
                    <w:bottom w:w="40" w:type="dxa"/>
                    <w:right w:w="0" w:type="dxa"/>
                  </w:tcMar>
                </w:tcPr>
                <w:p w14:paraId="7A297ACD" w14:textId="77777777" w:rsidR="00F51D42" w:rsidRDefault="00F51D42" w:rsidP="00BD78A1">
                  <w:pPr>
                    <w:pStyle w:val="UvjetniStil10"/>
                    <w:jc w:val="right"/>
                  </w:pPr>
                  <w:r>
                    <w:rPr>
                      <w:sz w:val="16"/>
                    </w:rPr>
                    <w:t>101.098,28</w:t>
                  </w:r>
                </w:p>
              </w:tc>
              <w:tc>
                <w:tcPr>
                  <w:tcW w:w="700" w:type="dxa"/>
                  <w:tcMar>
                    <w:top w:w="40" w:type="dxa"/>
                    <w:left w:w="0" w:type="dxa"/>
                    <w:bottom w:w="40" w:type="dxa"/>
                    <w:right w:w="0" w:type="dxa"/>
                  </w:tcMar>
                </w:tcPr>
                <w:p w14:paraId="245909A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6D3226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CDBBD1B" w14:textId="77777777" w:rsidR="00F51D42" w:rsidRDefault="00F51D42" w:rsidP="00BD78A1">
                  <w:pPr>
                    <w:pStyle w:val="UvjetniStil10"/>
                    <w:jc w:val="right"/>
                  </w:pPr>
                  <w:r>
                    <w:rPr>
                      <w:sz w:val="16"/>
                    </w:rPr>
                    <w:t>100,00</w:t>
                  </w:r>
                </w:p>
              </w:tc>
            </w:tr>
          </w:tbl>
          <w:p w14:paraId="2AF22A0D" w14:textId="77777777" w:rsidR="00F51D42" w:rsidRDefault="00F51D42" w:rsidP="00BD78A1">
            <w:pPr>
              <w:pStyle w:val="EMPTYCELLSTYLE"/>
            </w:pPr>
          </w:p>
        </w:tc>
        <w:tc>
          <w:tcPr>
            <w:tcW w:w="40" w:type="dxa"/>
          </w:tcPr>
          <w:p w14:paraId="2743F1B7" w14:textId="77777777" w:rsidR="00F51D42" w:rsidRDefault="00F51D42" w:rsidP="00BD78A1">
            <w:pPr>
              <w:pStyle w:val="EMPTYCELLSTYLE"/>
            </w:pPr>
          </w:p>
        </w:tc>
      </w:tr>
      <w:tr w:rsidR="00F51D42" w14:paraId="2BEAA48D" w14:textId="77777777" w:rsidTr="00BD78A1">
        <w:trPr>
          <w:trHeight w:hRule="exact" w:val="300"/>
        </w:trPr>
        <w:tc>
          <w:tcPr>
            <w:tcW w:w="284" w:type="dxa"/>
          </w:tcPr>
          <w:p w14:paraId="3E8F0C0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F4D6DFC" w14:textId="77777777" w:rsidTr="00BD78A1">
              <w:trPr>
                <w:trHeight w:hRule="exact" w:val="260"/>
              </w:trPr>
              <w:tc>
                <w:tcPr>
                  <w:tcW w:w="800" w:type="dxa"/>
                  <w:tcMar>
                    <w:top w:w="40" w:type="dxa"/>
                    <w:left w:w="40" w:type="dxa"/>
                    <w:bottom w:w="40" w:type="dxa"/>
                    <w:right w:w="0" w:type="dxa"/>
                  </w:tcMar>
                </w:tcPr>
                <w:p w14:paraId="10CD665A" w14:textId="77777777" w:rsidR="00F51D42" w:rsidRDefault="00F51D42" w:rsidP="00BD78A1">
                  <w:pPr>
                    <w:pStyle w:val="UvjetniStil"/>
                  </w:pPr>
                  <w:r>
                    <w:rPr>
                      <w:sz w:val="16"/>
                    </w:rPr>
                    <w:t>R0436</w:t>
                  </w:r>
                </w:p>
              </w:tc>
              <w:tc>
                <w:tcPr>
                  <w:tcW w:w="700" w:type="dxa"/>
                  <w:tcMar>
                    <w:top w:w="40" w:type="dxa"/>
                    <w:left w:w="0" w:type="dxa"/>
                    <w:bottom w:w="40" w:type="dxa"/>
                    <w:right w:w="0" w:type="dxa"/>
                  </w:tcMar>
                </w:tcPr>
                <w:p w14:paraId="32DC3D33" w14:textId="77777777" w:rsidR="00F51D42" w:rsidRDefault="00F51D42" w:rsidP="00BD78A1">
                  <w:pPr>
                    <w:pStyle w:val="UvjetniStil"/>
                  </w:pPr>
                  <w:r>
                    <w:rPr>
                      <w:sz w:val="16"/>
                    </w:rPr>
                    <w:t>4211</w:t>
                  </w:r>
                </w:p>
              </w:tc>
              <w:tc>
                <w:tcPr>
                  <w:tcW w:w="6540" w:type="dxa"/>
                  <w:tcMar>
                    <w:top w:w="40" w:type="dxa"/>
                    <w:left w:w="0" w:type="dxa"/>
                    <w:bottom w:w="40" w:type="dxa"/>
                    <w:right w:w="0" w:type="dxa"/>
                  </w:tcMar>
                </w:tcPr>
                <w:p w14:paraId="46249156" w14:textId="77777777" w:rsidR="00F51D42" w:rsidRDefault="00F51D42" w:rsidP="00BD78A1">
                  <w:pPr>
                    <w:pStyle w:val="UvjetniStil"/>
                  </w:pPr>
                  <w:r>
                    <w:rPr>
                      <w:sz w:val="16"/>
                    </w:rPr>
                    <w:t>Stambeni objekti</w:t>
                  </w:r>
                </w:p>
              </w:tc>
              <w:tc>
                <w:tcPr>
                  <w:tcW w:w="2000" w:type="dxa"/>
                </w:tcPr>
                <w:p w14:paraId="03E878D9" w14:textId="77777777" w:rsidR="00F51D42" w:rsidRDefault="00F51D42" w:rsidP="00BD78A1">
                  <w:pPr>
                    <w:pStyle w:val="EMPTYCELLSTYLE"/>
                  </w:pPr>
                </w:p>
              </w:tc>
              <w:tc>
                <w:tcPr>
                  <w:tcW w:w="1300" w:type="dxa"/>
                  <w:tcMar>
                    <w:top w:w="40" w:type="dxa"/>
                    <w:left w:w="0" w:type="dxa"/>
                    <w:bottom w:w="40" w:type="dxa"/>
                    <w:right w:w="0" w:type="dxa"/>
                  </w:tcMar>
                </w:tcPr>
                <w:p w14:paraId="0870BFD4" w14:textId="77777777" w:rsidR="00F51D42" w:rsidRDefault="00F51D42" w:rsidP="00BD78A1">
                  <w:pPr>
                    <w:pStyle w:val="UvjetniStil"/>
                    <w:jc w:val="right"/>
                  </w:pPr>
                  <w:r>
                    <w:rPr>
                      <w:sz w:val="16"/>
                    </w:rPr>
                    <w:t>50.000,00</w:t>
                  </w:r>
                </w:p>
              </w:tc>
              <w:tc>
                <w:tcPr>
                  <w:tcW w:w="1300" w:type="dxa"/>
                  <w:tcMar>
                    <w:top w:w="40" w:type="dxa"/>
                    <w:left w:w="0" w:type="dxa"/>
                    <w:bottom w:w="40" w:type="dxa"/>
                    <w:right w:w="0" w:type="dxa"/>
                  </w:tcMar>
                </w:tcPr>
                <w:p w14:paraId="687BD4D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1A06DF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2A7188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65130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39752B9" w14:textId="77777777" w:rsidR="00F51D42" w:rsidRDefault="00F51D42" w:rsidP="00BD78A1">
                  <w:pPr>
                    <w:pStyle w:val="UvjetniStil"/>
                    <w:jc w:val="right"/>
                  </w:pPr>
                  <w:r>
                    <w:rPr>
                      <w:sz w:val="16"/>
                    </w:rPr>
                    <w:t>0,00</w:t>
                  </w:r>
                </w:p>
              </w:tc>
            </w:tr>
          </w:tbl>
          <w:p w14:paraId="288109E1" w14:textId="77777777" w:rsidR="00F51D42" w:rsidRDefault="00F51D42" w:rsidP="00BD78A1">
            <w:pPr>
              <w:pStyle w:val="EMPTYCELLSTYLE"/>
            </w:pPr>
          </w:p>
        </w:tc>
        <w:tc>
          <w:tcPr>
            <w:tcW w:w="40" w:type="dxa"/>
          </w:tcPr>
          <w:p w14:paraId="7964D274" w14:textId="77777777" w:rsidR="00F51D42" w:rsidRDefault="00F51D42" w:rsidP="00BD78A1">
            <w:pPr>
              <w:pStyle w:val="EMPTYCELLSTYLE"/>
            </w:pPr>
          </w:p>
        </w:tc>
      </w:tr>
      <w:tr w:rsidR="00F51D42" w14:paraId="7D637D68" w14:textId="77777777" w:rsidTr="00BD78A1">
        <w:trPr>
          <w:trHeight w:hRule="exact" w:val="300"/>
        </w:trPr>
        <w:tc>
          <w:tcPr>
            <w:tcW w:w="284" w:type="dxa"/>
          </w:tcPr>
          <w:p w14:paraId="63B78B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C9AB1FB" w14:textId="77777777" w:rsidTr="00BD78A1">
              <w:trPr>
                <w:trHeight w:hRule="exact" w:val="260"/>
              </w:trPr>
              <w:tc>
                <w:tcPr>
                  <w:tcW w:w="800" w:type="dxa"/>
                  <w:tcMar>
                    <w:top w:w="40" w:type="dxa"/>
                    <w:left w:w="40" w:type="dxa"/>
                    <w:bottom w:w="40" w:type="dxa"/>
                    <w:right w:w="0" w:type="dxa"/>
                  </w:tcMar>
                </w:tcPr>
                <w:p w14:paraId="1362B136" w14:textId="77777777" w:rsidR="00F51D42" w:rsidRDefault="00F51D42" w:rsidP="00BD78A1">
                  <w:pPr>
                    <w:pStyle w:val="UvjetniStil"/>
                  </w:pPr>
                  <w:r>
                    <w:rPr>
                      <w:sz w:val="16"/>
                    </w:rPr>
                    <w:t>R0014</w:t>
                  </w:r>
                </w:p>
              </w:tc>
              <w:tc>
                <w:tcPr>
                  <w:tcW w:w="700" w:type="dxa"/>
                  <w:tcMar>
                    <w:top w:w="40" w:type="dxa"/>
                    <w:left w:w="0" w:type="dxa"/>
                    <w:bottom w:w="40" w:type="dxa"/>
                    <w:right w:w="0" w:type="dxa"/>
                  </w:tcMar>
                </w:tcPr>
                <w:p w14:paraId="4C352E1F"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2F373C5F" w14:textId="77777777" w:rsidR="00F51D42" w:rsidRDefault="00F51D42" w:rsidP="00BD78A1">
                  <w:pPr>
                    <w:pStyle w:val="UvjetniStil"/>
                  </w:pPr>
                  <w:r>
                    <w:rPr>
                      <w:sz w:val="16"/>
                    </w:rPr>
                    <w:t>Uredska oprema i namještaj</w:t>
                  </w:r>
                </w:p>
              </w:tc>
              <w:tc>
                <w:tcPr>
                  <w:tcW w:w="2000" w:type="dxa"/>
                </w:tcPr>
                <w:p w14:paraId="7513CB92" w14:textId="77777777" w:rsidR="00F51D42" w:rsidRDefault="00F51D42" w:rsidP="00BD78A1">
                  <w:pPr>
                    <w:pStyle w:val="EMPTYCELLSTYLE"/>
                  </w:pPr>
                </w:p>
              </w:tc>
              <w:tc>
                <w:tcPr>
                  <w:tcW w:w="1300" w:type="dxa"/>
                  <w:tcMar>
                    <w:top w:w="40" w:type="dxa"/>
                    <w:left w:w="0" w:type="dxa"/>
                    <w:bottom w:w="40" w:type="dxa"/>
                    <w:right w:w="0" w:type="dxa"/>
                  </w:tcMar>
                </w:tcPr>
                <w:p w14:paraId="13758FAF"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2015F8E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5FB797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6F63C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53C72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80CC2D1" w14:textId="77777777" w:rsidR="00F51D42" w:rsidRDefault="00F51D42" w:rsidP="00BD78A1">
                  <w:pPr>
                    <w:pStyle w:val="UvjetniStil"/>
                    <w:jc w:val="right"/>
                  </w:pPr>
                  <w:r>
                    <w:rPr>
                      <w:sz w:val="16"/>
                    </w:rPr>
                    <w:t>0,00</w:t>
                  </w:r>
                </w:p>
              </w:tc>
            </w:tr>
          </w:tbl>
          <w:p w14:paraId="75AAACF1" w14:textId="77777777" w:rsidR="00F51D42" w:rsidRDefault="00F51D42" w:rsidP="00BD78A1">
            <w:pPr>
              <w:pStyle w:val="EMPTYCELLSTYLE"/>
            </w:pPr>
          </w:p>
        </w:tc>
        <w:tc>
          <w:tcPr>
            <w:tcW w:w="40" w:type="dxa"/>
          </w:tcPr>
          <w:p w14:paraId="2FB993AF" w14:textId="77777777" w:rsidR="00F51D42" w:rsidRDefault="00F51D42" w:rsidP="00BD78A1">
            <w:pPr>
              <w:pStyle w:val="EMPTYCELLSTYLE"/>
            </w:pPr>
          </w:p>
        </w:tc>
      </w:tr>
      <w:tr w:rsidR="00F51D42" w14:paraId="69AEB038" w14:textId="77777777" w:rsidTr="00BD78A1">
        <w:trPr>
          <w:trHeight w:hRule="exact" w:val="300"/>
        </w:trPr>
        <w:tc>
          <w:tcPr>
            <w:tcW w:w="284" w:type="dxa"/>
          </w:tcPr>
          <w:p w14:paraId="6CCF010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3B73D4" w14:textId="77777777" w:rsidTr="00BD78A1">
              <w:trPr>
                <w:trHeight w:hRule="exact" w:val="260"/>
              </w:trPr>
              <w:tc>
                <w:tcPr>
                  <w:tcW w:w="800" w:type="dxa"/>
                  <w:tcMar>
                    <w:top w:w="40" w:type="dxa"/>
                    <w:left w:w="40" w:type="dxa"/>
                    <w:bottom w:w="40" w:type="dxa"/>
                    <w:right w:w="0" w:type="dxa"/>
                  </w:tcMar>
                </w:tcPr>
                <w:p w14:paraId="5C6677E0" w14:textId="77777777" w:rsidR="00F51D42" w:rsidRDefault="00F51D42" w:rsidP="00BD78A1">
                  <w:pPr>
                    <w:pStyle w:val="UvjetniStil"/>
                  </w:pPr>
                  <w:r>
                    <w:rPr>
                      <w:sz w:val="16"/>
                    </w:rPr>
                    <w:t>R0016</w:t>
                  </w:r>
                </w:p>
              </w:tc>
              <w:tc>
                <w:tcPr>
                  <w:tcW w:w="700" w:type="dxa"/>
                  <w:tcMar>
                    <w:top w:w="40" w:type="dxa"/>
                    <w:left w:w="0" w:type="dxa"/>
                    <w:bottom w:w="40" w:type="dxa"/>
                    <w:right w:w="0" w:type="dxa"/>
                  </w:tcMar>
                </w:tcPr>
                <w:p w14:paraId="6211B798" w14:textId="77777777" w:rsidR="00F51D42" w:rsidRDefault="00F51D42" w:rsidP="00BD78A1">
                  <w:pPr>
                    <w:pStyle w:val="UvjetniStil"/>
                  </w:pPr>
                  <w:r>
                    <w:rPr>
                      <w:sz w:val="16"/>
                    </w:rPr>
                    <w:t>4227</w:t>
                  </w:r>
                </w:p>
              </w:tc>
              <w:tc>
                <w:tcPr>
                  <w:tcW w:w="6540" w:type="dxa"/>
                  <w:tcMar>
                    <w:top w:w="40" w:type="dxa"/>
                    <w:left w:w="0" w:type="dxa"/>
                    <w:bottom w:w="40" w:type="dxa"/>
                    <w:right w:w="0" w:type="dxa"/>
                  </w:tcMar>
                </w:tcPr>
                <w:p w14:paraId="5CBD3FA6" w14:textId="77777777" w:rsidR="00F51D42" w:rsidRDefault="00F51D42" w:rsidP="00BD78A1">
                  <w:pPr>
                    <w:pStyle w:val="UvjetniStil"/>
                  </w:pPr>
                  <w:r>
                    <w:rPr>
                      <w:sz w:val="16"/>
                    </w:rPr>
                    <w:t>Uređaji, strojevi i oprema za ostale namjene</w:t>
                  </w:r>
                </w:p>
              </w:tc>
              <w:tc>
                <w:tcPr>
                  <w:tcW w:w="2000" w:type="dxa"/>
                </w:tcPr>
                <w:p w14:paraId="633F9FB0" w14:textId="77777777" w:rsidR="00F51D42" w:rsidRDefault="00F51D42" w:rsidP="00BD78A1">
                  <w:pPr>
                    <w:pStyle w:val="EMPTYCELLSTYLE"/>
                  </w:pPr>
                </w:p>
              </w:tc>
              <w:tc>
                <w:tcPr>
                  <w:tcW w:w="1300" w:type="dxa"/>
                  <w:tcMar>
                    <w:top w:w="40" w:type="dxa"/>
                    <w:left w:w="0" w:type="dxa"/>
                    <w:bottom w:w="40" w:type="dxa"/>
                    <w:right w:w="0" w:type="dxa"/>
                  </w:tcMar>
                </w:tcPr>
                <w:p w14:paraId="1ADE21B8" w14:textId="77777777" w:rsidR="00F51D42" w:rsidRDefault="00F51D42" w:rsidP="00BD78A1">
                  <w:pPr>
                    <w:pStyle w:val="UvjetniStil"/>
                    <w:jc w:val="right"/>
                  </w:pPr>
                  <w:r>
                    <w:rPr>
                      <w:sz w:val="16"/>
                    </w:rPr>
                    <w:t>49.771,05</w:t>
                  </w:r>
                </w:p>
              </w:tc>
              <w:tc>
                <w:tcPr>
                  <w:tcW w:w="1300" w:type="dxa"/>
                  <w:tcMar>
                    <w:top w:w="40" w:type="dxa"/>
                    <w:left w:w="0" w:type="dxa"/>
                    <w:bottom w:w="40" w:type="dxa"/>
                    <w:right w:w="0" w:type="dxa"/>
                  </w:tcMar>
                </w:tcPr>
                <w:p w14:paraId="56C0503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AD1DC3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FA177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627F1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5B1F61D" w14:textId="77777777" w:rsidR="00F51D42" w:rsidRDefault="00F51D42" w:rsidP="00BD78A1">
                  <w:pPr>
                    <w:pStyle w:val="UvjetniStil"/>
                    <w:jc w:val="right"/>
                  </w:pPr>
                  <w:r>
                    <w:rPr>
                      <w:sz w:val="16"/>
                    </w:rPr>
                    <w:t>0,00</w:t>
                  </w:r>
                </w:p>
              </w:tc>
            </w:tr>
          </w:tbl>
          <w:p w14:paraId="5ED755D2" w14:textId="77777777" w:rsidR="00F51D42" w:rsidRDefault="00F51D42" w:rsidP="00BD78A1">
            <w:pPr>
              <w:pStyle w:val="EMPTYCELLSTYLE"/>
            </w:pPr>
          </w:p>
        </w:tc>
        <w:tc>
          <w:tcPr>
            <w:tcW w:w="40" w:type="dxa"/>
          </w:tcPr>
          <w:p w14:paraId="06042FE9" w14:textId="77777777" w:rsidR="00F51D42" w:rsidRDefault="00F51D42" w:rsidP="00BD78A1">
            <w:pPr>
              <w:pStyle w:val="EMPTYCELLSTYLE"/>
            </w:pPr>
          </w:p>
        </w:tc>
      </w:tr>
      <w:tr w:rsidR="00F51D42" w14:paraId="45367082" w14:textId="77777777" w:rsidTr="00BD78A1">
        <w:trPr>
          <w:trHeight w:hRule="exact" w:val="260"/>
        </w:trPr>
        <w:tc>
          <w:tcPr>
            <w:tcW w:w="284" w:type="dxa"/>
          </w:tcPr>
          <w:p w14:paraId="6DAB457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61D95A4" w14:textId="77777777" w:rsidTr="00BD78A1">
              <w:trPr>
                <w:trHeight w:hRule="exact" w:val="260"/>
              </w:trPr>
              <w:tc>
                <w:tcPr>
                  <w:tcW w:w="8020" w:type="dxa"/>
                  <w:shd w:val="clear" w:color="auto" w:fill="FEDE01"/>
                  <w:tcMar>
                    <w:top w:w="0" w:type="dxa"/>
                    <w:left w:w="40" w:type="dxa"/>
                    <w:bottom w:w="0" w:type="dxa"/>
                    <w:right w:w="0" w:type="dxa"/>
                  </w:tcMar>
                  <w:vAlign w:val="center"/>
                </w:tcPr>
                <w:p w14:paraId="5E958A86" w14:textId="77777777" w:rsidR="00F51D42" w:rsidRDefault="00F51D42" w:rsidP="00BD78A1">
                  <w:pPr>
                    <w:pStyle w:val="izv1"/>
                  </w:pPr>
                  <w:r>
                    <w:rPr>
                      <w:sz w:val="16"/>
                    </w:rPr>
                    <w:t>Izvor 5.1.001 Pomoći</w:t>
                  </w:r>
                </w:p>
              </w:tc>
              <w:tc>
                <w:tcPr>
                  <w:tcW w:w="2020" w:type="dxa"/>
                </w:tcPr>
                <w:p w14:paraId="29F026D9"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D0F2972"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9B5F9B8"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6539D2B2" w14:textId="77777777" w:rsidR="00F51D42" w:rsidRDefault="00F51D42" w:rsidP="00BD78A1">
                  <w:pPr>
                    <w:pStyle w:val="izv1"/>
                    <w:jc w:val="right"/>
                  </w:pPr>
                  <w:r>
                    <w:rPr>
                      <w:sz w:val="16"/>
                    </w:rPr>
                    <w:t>13.272,28</w:t>
                  </w:r>
                </w:p>
              </w:tc>
              <w:tc>
                <w:tcPr>
                  <w:tcW w:w="700" w:type="dxa"/>
                  <w:shd w:val="clear" w:color="auto" w:fill="FEDE01"/>
                  <w:tcMar>
                    <w:top w:w="0" w:type="dxa"/>
                    <w:left w:w="0" w:type="dxa"/>
                    <w:bottom w:w="0" w:type="dxa"/>
                    <w:right w:w="0" w:type="dxa"/>
                  </w:tcMar>
                  <w:vAlign w:val="center"/>
                </w:tcPr>
                <w:p w14:paraId="7654E21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173382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C3DB38B" w14:textId="77777777" w:rsidR="00F51D42" w:rsidRDefault="00F51D42" w:rsidP="00BD78A1">
                  <w:pPr>
                    <w:pStyle w:val="izv1"/>
                    <w:jc w:val="right"/>
                  </w:pPr>
                  <w:r>
                    <w:rPr>
                      <w:sz w:val="16"/>
                    </w:rPr>
                    <w:t>100,00</w:t>
                  </w:r>
                </w:p>
              </w:tc>
            </w:tr>
          </w:tbl>
          <w:p w14:paraId="48028C9E" w14:textId="77777777" w:rsidR="00F51D42" w:rsidRDefault="00F51D42" w:rsidP="00BD78A1">
            <w:pPr>
              <w:pStyle w:val="EMPTYCELLSTYLE"/>
            </w:pPr>
          </w:p>
        </w:tc>
        <w:tc>
          <w:tcPr>
            <w:tcW w:w="40" w:type="dxa"/>
          </w:tcPr>
          <w:p w14:paraId="24D973A6" w14:textId="77777777" w:rsidR="00F51D42" w:rsidRDefault="00F51D42" w:rsidP="00BD78A1">
            <w:pPr>
              <w:pStyle w:val="EMPTYCELLSTYLE"/>
            </w:pPr>
          </w:p>
        </w:tc>
      </w:tr>
      <w:tr w:rsidR="00F51D42" w14:paraId="383BB933" w14:textId="77777777" w:rsidTr="00BD78A1">
        <w:trPr>
          <w:trHeight w:hRule="exact" w:val="300"/>
        </w:trPr>
        <w:tc>
          <w:tcPr>
            <w:tcW w:w="284" w:type="dxa"/>
          </w:tcPr>
          <w:p w14:paraId="548716D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0FF4A01" w14:textId="77777777" w:rsidTr="00BD78A1">
              <w:trPr>
                <w:trHeight w:hRule="exact" w:val="260"/>
              </w:trPr>
              <w:tc>
                <w:tcPr>
                  <w:tcW w:w="800" w:type="dxa"/>
                  <w:tcMar>
                    <w:top w:w="40" w:type="dxa"/>
                    <w:left w:w="40" w:type="dxa"/>
                    <w:bottom w:w="40" w:type="dxa"/>
                    <w:right w:w="0" w:type="dxa"/>
                  </w:tcMar>
                </w:tcPr>
                <w:p w14:paraId="5D837032" w14:textId="77777777" w:rsidR="00F51D42" w:rsidRDefault="00F51D42" w:rsidP="00BD78A1">
                  <w:pPr>
                    <w:pStyle w:val="UvjetniStil10"/>
                  </w:pPr>
                </w:p>
              </w:tc>
              <w:tc>
                <w:tcPr>
                  <w:tcW w:w="700" w:type="dxa"/>
                  <w:tcMar>
                    <w:top w:w="40" w:type="dxa"/>
                    <w:left w:w="0" w:type="dxa"/>
                    <w:bottom w:w="40" w:type="dxa"/>
                    <w:right w:w="0" w:type="dxa"/>
                  </w:tcMar>
                </w:tcPr>
                <w:p w14:paraId="16741C5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F6EDCFC" w14:textId="77777777" w:rsidR="00F51D42" w:rsidRDefault="00F51D42" w:rsidP="00BD78A1">
                  <w:pPr>
                    <w:pStyle w:val="UvjetniStil10"/>
                  </w:pPr>
                  <w:r>
                    <w:rPr>
                      <w:sz w:val="16"/>
                    </w:rPr>
                    <w:t>Rashodi za nabavu proizvedene dugotrajne imovine</w:t>
                  </w:r>
                </w:p>
              </w:tc>
              <w:tc>
                <w:tcPr>
                  <w:tcW w:w="2000" w:type="dxa"/>
                </w:tcPr>
                <w:p w14:paraId="5B20AB07" w14:textId="77777777" w:rsidR="00F51D42" w:rsidRDefault="00F51D42" w:rsidP="00BD78A1">
                  <w:pPr>
                    <w:pStyle w:val="EMPTYCELLSTYLE"/>
                  </w:pPr>
                </w:p>
              </w:tc>
              <w:tc>
                <w:tcPr>
                  <w:tcW w:w="1300" w:type="dxa"/>
                  <w:tcMar>
                    <w:top w:w="40" w:type="dxa"/>
                    <w:left w:w="0" w:type="dxa"/>
                    <w:bottom w:w="40" w:type="dxa"/>
                    <w:right w:w="0" w:type="dxa"/>
                  </w:tcMar>
                </w:tcPr>
                <w:p w14:paraId="0F4E1293"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412B3B83"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3296ED94"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63250A3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F0532A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574E844" w14:textId="77777777" w:rsidR="00F51D42" w:rsidRDefault="00F51D42" w:rsidP="00BD78A1">
                  <w:pPr>
                    <w:pStyle w:val="UvjetniStil10"/>
                    <w:jc w:val="right"/>
                  </w:pPr>
                  <w:r>
                    <w:rPr>
                      <w:sz w:val="16"/>
                    </w:rPr>
                    <w:t>100,00</w:t>
                  </w:r>
                </w:p>
              </w:tc>
            </w:tr>
          </w:tbl>
          <w:p w14:paraId="2CC6BEEA" w14:textId="77777777" w:rsidR="00F51D42" w:rsidRDefault="00F51D42" w:rsidP="00BD78A1">
            <w:pPr>
              <w:pStyle w:val="EMPTYCELLSTYLE"/>
            </w:pPr>
          </w:p>
        </w:tc>
        <w:tc>
          <w:tcPr>
            <w:tcW w:w="40" w:type="dxa"/>
          </w:tcPr>
          <w:p w14:paraId="5F96D379" w14:textId="77777777" w:rsidR="00F51D42" w:rsidRDefault="00F51D42" w:rsidP="00BD78A1">
            <w:pPr>
              <w:pStyle w:val="EMPTYCELLSTYLE"/>
            </w:pPr>
          </w:p>
        </w:tc>
      </w:tr>
      <w:tr w:rsidR="00F51D42" w14:paraId="6ACADA7C" w14:textId="77777777" w:rsidTr="00BD78A1">
        <w:trPr>
          <w:trHeight w:hRule="exact" w:val="300"/>
        </w:trPr>
        <w:tc>
          <w:tcPr>
            <w:tcW w:w="284" w:type="dxa"/>
          </w:tcPr>
          <w:p w14:paraId="663CB71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F8449EC" w14:textId="77777777" w:rsidTr="00BD78A1">
              <w:trPr>
                <w:trHeight w:hRule="exact" w:val="260"/>
              </w:trPr>
              <w:tc>
                <w:tcPr>
                  <w:tcW w:w="800" w:type="dxa"/>
                  <w:tcMar>
                    <w:top w:w="40" w:type="dxa"/>
                    <w:left w:w="40" w:type="dxa"/>
                    <w:bottom w:w="40" w:type="dxa"/>
                    <w:right w:w="0" w:type="dxa"/>
                  </w:tcMar>
                </w:tcPr>
                <w:p w14:paraId="4249A85B" w14:textId="77777777" w:rsidR="00F51D42" w:rsidRDefault="00F51D42" w:rsidP="00BD78A1">
                  <w:pPr>
                    <w:pStyle w:val="UvjetniStil"/>
                  </w:pPr>
                  <w:r>
                    <w:rPr>
                      <w:sz w:val="16"/>
                    </w:rPr>
                    <w:t>R0504</w:t>
                  </w:r>
                </w:p>
              </w:tc>
              <w:tc>
                <w:tcPr>
                  <w:tcW w:w="700" w:type="dxa"/>
                  <w:tcMar>
                    <w:top w:w="40" w:type="dxa"/>
                    <w:left w:w="0" w:type="dxa"/>
                    <w:bottom w:w="40" w:type="dxa"/>
                    <w:right w:w="0" w:type="dxa"/>
                  </w:tcMar>
                </w:tcPr>
                <w:p w14:paraId="1ECC7637" w14:textId="77777777" w:rsidR="00F51D42" w:rsidRDefault="00F51D42" w:rsidP="00BD78A1">
                  <w:pPr>
                    <w:pStyle w:val="UvjetniStil"/>
                  </w:pPr>
                  <w:r>
                    <w:rPr>
                      <w:sz w:val="16"/>
                    </w:rPr>
                    <w:t>4227</w:t>
                  </w:r>
                </w:p>
              </w:tc>
              <w:tc>
                <w:tcPr>
                  <w:tcW w:w="6540" w:type="dxa"/>
                  <w:tcMar>
                    <w:top w:w="40" w:type="dxa"/>
                    <w:left w:w="0" w:type="dxa"/>
                    <w:bottom w:w="40" w:type="dxa"/>
                    <w:right w:w="0" w:type="dxa"/>
                  </w:tcMar>
                </w:tcPr>
                <w:p w14:paraId="24DFD694" w14:textId="77777777" w:rsidR="00F51D42" w:rsidRDefault="00F51D42" w:rsidP="00BD78A1">
                  <w:pPr>
                    <w:pStyle w:val="UvjetniStil"/>
                  </w:pPr>
                </w:p>
              </w:tc>
              <w:tc>
                <w:tcPr>
                  <w:tcW w:w="2000" w:type="dxa"/>
                </w:tcPr>
                <w:p w14:paraId="3A37A0E4" w14:textId="77777777" w:rsidR="00F51D42" w:rsidRDefault="00F51D42" w:rsidP="00BD78A1">
                  <w:pPr>
                    <w:pStyle w:val="EMPTYCELLSTYLE"/>
                  </w:pPr>
                </w:p>
              </w:tc>
              <w:tc>
                <w:tcPr>
                  <w:tcW w:w="1300" w:type="dxa"/>
                  <w:tcMar>
                    <w:top w:w="40" w:type="dxa"/>
                    <w:left w:w="0" w:type="dxa"/>
                    <w:bottom w:w="40" w:type="dxa"/>
                    <w:right w:w="0" w:type="dxa"/>
                  </w:tcMar>
                </w:tcPr>
                <w:p w14:paraId="03241C5B"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1B60742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E54AC4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61DB6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22C21A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137536" w14:textId="77777777" w:rsidR="00F51D42" w:rsidRDefault="00F51D42" w:rsidP="00BD78A1">
                  <w:pPr>
                    <w:pStyle w:val="UvjetniStil"/>
                    <w:jc w:val="right"/>
                  </w:pPr>
                  <w:r>
                    <w:rPr>
                      <w:sz w:val="16"/>
                    </w:rPr>
                    <w:t>0,00</w:t>
                  </w:r>
                </w:p>
              </w:tc>
            </w:tr>
          </w:tbl>
          <w:p w14:paraId="5114AA25" w14:textId="77777777" w:rsidR="00F51D42" w:rsidRDefault="00F51D42" w:rsidP="00BD78A1">
            <w:pPr>
              <w:pStyle w:val="EMPTYCELLSTYLE"/>
            </w:pPr>
          </w:p>
        </w:tc>
        <w:tc>
          <w:tcPr>
            <w:tcW w:w="40" w:type="dxa"/>
          </w:tcPr>
          <w:p w14:paraId="20D01BE5" w14:textId="77777777" w:rsidR="00F51D42" w:rsidRDefault="00F51D42" w:rsidP="00BD78A1">
            <w:pPr>
              <w:pStyle w:val="EMPTYCELLSTYLE"/>
            </w:pPr>
          </w:p>
        </w:tc>
      </w:tr>
      <w:tr w:rsidR="00F51D42" w14:paraId="212EA6ED" w14:textId="77777777" w:rsidTr="00BD78A1">
        <w:trPr>
          <w:trHeight w:hRule="exact" w:val="260"/>
        </w:trPr>
        <w:tc>
          <w:tcPr>
            <w:tcW w:w="284" w:type="dxa"/>
          </w:tcPr>
          <w:p w14:paraId="032CAD0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CC765C0" w14:textId="77777777" w:rsidTr="00BD78A1">
              <w:trPr>
                <w:trHeight w:hRule="exact" w:val="260"/>
              </w:trPr>
              <w:tc>
                <w:tcPr>
                  <w:tcW w:w="8020" w:type="dxa"/>
                  <w:shd w:val="clear" w:color="auto" w:fill="E1E1FF"/>
                  <w:tcMar>
                    <w:top w:w="0" w:type="dxa"/>
                    <w:left w:w="40" w:type="dxa"/>
                    <w:bottom w:w="0" w:type="dxa"/>
                    <w:right w:w="0" w:type="dxa"/>
                  </w:tcMar>
                  <w:vAlign w:val="center"/>
                </w:tcPr>
                <w:p w14:paraId="63F6A142" w14:textId="77777777" w:rsidR="00F51D42" w:rsidRDefault="00F51D42" w:rsidP="00BD78A1">
                  <w:pPr>
                    <w:pStyle w:val="prog3"/>
                  </w:pPr>
                  <w:r>
                    <w:rPr>
                      <w:sz w:val="16"/>
                    </w:rPr>
                    <w:t>Aktivnost A100103 Manifestacije, prigodni datumi, obljetnice i sl.</w:t>
                  </w:r>
                </w:p>
              </w:tc>
              <w:tc>
                <w:tcPr>
                  <w:tcW w:w="2020" w:type="dxa"/>
                </w:tcPr>
                <w:p w14:paraId="07955845"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767F9C8" w14:textId="77777777" w:rsidR="00F51D42" w:rsidRDefault="00F51D42" w:rsidP="00BD78A1">
                  <w:pPr>
                    <w:pStyle w:val="prog3"/>
                    <w:jc w:val="right"/>
                  </w:pPr>
                  <w:r>
                    <w:rPr>
                      <w:sz w:val="16"/>
                    </w:rPr>
                    <w:t>54.416,35</w:t>
                  </w:r>
                </w:p>
              </w:tc>
              <w:tc>
                <w:tcPr>
                  <w:tcW w:w="1300" w:type="dxa"/>
                  <w:shd w:val="clear" w:color="auto" w:fill="E1E1FF"/>
                  <w:tcMar>
                    <w:top w:w="0" w:type="dxa"/>
                    <w:left w:w="0" w:type="dxa"/>
                    <w:bottom w:w="0" w:type="dxa"/>
                    <w:right w:w="0" w:type="dxa"/>
                  </w:tcMar>
                  <w:vAlign w:val="center"/>
                </w:tcPr>
                <w:p w14:paraId="3AE60F4D" w14:textId="77777777" w:rsidR="00F51D42" w:rsidRDefault="00F51D42" w:rsidP="00BD78A1">
                  <w:pPr>
                    <w:pStyle w:val="prog3"/>
                    <w:jc w:val="right"/>
                  </w:pPr>
                  <w:r>
                    <w:rPr>
                      <w:sz w:val="16"/>
                    </w:rPr>
                    <w:t>54.416,35</w:t>
                  </w:r>
                </w:p>
              </w:tc>
              <w:tc>
                <w:tcPr>
                  <w:tcW w:w="1300" w:type="dxa"/>
                  <w:shd w:val="clear" w:color="auto" w:fill="E1E1FF"/>
                  <w:tcMar>
                    <w:top w:w="0" w:type="dxa"/>
                    <w:left w:w="0" w:type="dxa"/>
                    <w:bottom w:w="0" w:type="dxa"/>
                    <w:right w:w="0" w:type="dxa"/>
                  </w:tcMar>
                  <w:vAlign w:val="center"/>
                </w:tcPr>
                <w:p w14:paraId="26E5C5CE" w14:textId="77777777" w:rsidR="00F51D42" w:rsidRDefault="00F51D42" w:rsidP="00BD78A1">
                  <w:pPr>
                    <w:pStyle w:val="prog3"/>
                    <w:jc w:val="right"/>
                  </w:pPr>
                  <w:r>
                    <w:rPr>
                      <w:sz w:val="16"/>
                    </w:rPr>
                    <w:t>54.416,35</w:t>
                  </w:r>
                </w:p>
              </w:tc>
              <w:tc>
                <w:tcPr>
                  <w:tcW w:w="700" w:type="dxa"/>
                  <w:shd w:val="clear" w:color="auto" w:fill="E1E1FF"/>
                  <w:tcMar>
                    <w:top w:w="0" w:type="dxa"/>
                    <w:left w:w="0" w:type="dxa"/>
                    <w:bottom w:w="0" w:type="dxa"/>
                    <w:right w:w="0" w:type="dxa"/>
                  </w:tcMar>
                  <w:vAlign w:val="center"/>
                </w:tcPr>
                <w:p w14:paraId="57E2389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CA1E102"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941CFA3" w14:textId="77777777" w:rsidR="00F51D42" w:rsidRDefault="00F51D42" w:rsidP="00BD78A1">
                  <w:pPr>
                    <w:pStyle w:val="prog3"/>
                    <w:jc w:val="right"/>
                  </w:pPr>
                  <w:r>
                    <w:rPr>
                      <w:sz w:val="16"/>
                    </w:rPr>
                    <w:t>100,00</w:t>
                  </w:r>
                </w:p>
              </w:tc>
            </w:tr>
          </w:tbl>
          <w:p w14:paraId="48973FCE" w14:textId="77777777" w:rsidR="00F51D42" w:rsidRDefault="00F51D42" w:rsidP="00BD78A1">
            <w:pPr>
              <w:pStyle w:val="EMPTYCELLSTYLE"/>
            </w:pPr>
          </w:p>
        </w:tc>
        <w:tc>
          <w:tcPr>
            <w:tcW w:w="40" w:type="dxa"/>
          </w:tcPr>
          <w:p w14:paraId="6D779F7E" w14:textId="77777777" w:rsidR="00F51D42" w:rsidRDefault="00F51D42" w:rsidP="00BD78A1">
            <w:pPr>
              <w:pStyle w:val="EMPTYCELLSTYLE"/>
            </w:pPr>
          </w:p>
        </w:tc>
      </w:tr>
      <w:tr w:rsidR="00F51D42" w14:paraId="75CCB715" w14:textId="77777777" w:rsidTr="00BD78A1">
        <w:trPr>
          <w:trHeight w:hRule="exact" w:val="260"/>
        </w:trPr>
        <w:tc>
          <w:tcPr>
            <w:tcW w:w="284" w:type="dxa"/>
          </w:tcPr>
          <w:p w14:paraId="15C69935"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3F5DA2B" w14:textId="77777777" w:rsidTr="00BD78A1">
              <w:trPr>
                <w:trHeight w:hRule="exact" w:val="260"/>
              </w:trPr>
              <w:tc>
                <w:tcPr>
                  <w:tcW w:w="8020" w:type="dxa"/>
                  <w:shd w:val="clear" w:color="auto" w:fill="B9E9FF"/>
                  <w:tcMar>
                    <w:top w:w="0" w:type="dxa"/>
                    <w:left w:w="40" w:type="dxa"/>
                    <w:bottom w:w="0" w:type="dxa"/>
                    <w:right w:w="0" w:type="dxa"/>
                  </w:tcMar>
                  <w:vAlign w:val="center"/>
                </w:tcPr>
                <w:p w14:paraId="7EF04830" w14:textId="77777777" w:rsidR="00F51D42" w:rsidRDefault="00F51D42" w:rsidP="00BD78A1">
                  <w:pPr>
                    <w:pStyle w:val="fun3"/>
                  </w:pPr>
                  <w:r>
                    <w:rPr>
                      <w:sz w:val="16"/>
                    </w:rPr>
                    <w:t>FUNKCIJSKA KLASIFIKACIJA 0111 Izvršna  i zakonodavna tijela</w:t>
                  </w:r>
                </w:p>
              </w:tc>
              <w:tc>
                <w:tcPr>
                  <w:tcW w:w="2020" w:type="dxa"/>
                </w:tcPr>
                <w:p w14:paraId="630E53A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7ABC4AC" w14:textId="77777777" w:rsidR="00F51D42" w:rsidRDefault="00F51D42" w:rsidP="00BD78A1">
                  <w:pPr>
                    <w:pStyle w:val="fun3"/>
                    <w:jc w:val="right"/>
                  </w:pPr>
                  <w:r>
                    <w:rPr>
                      <w:sz w:val="16"/>
                    </w:rPr>
                    <w:t>54.416,35</w:t>
                  </w:r>
                </w:p>
              </w:tc>
              <w:tc>
                <w:tcPr>
                  <w:tcW w:w="1300" w:type="dxa"/>
                  <w:shd w:val="clear" w:color="auto" w:fill="B9E9FF"/>
                  <w:tcMar>
                    <w:top w:w="0" w:type="dxa"/>
                    <w:left w:w="0" w:type="dxa"/>
                    <w:bottom w:w="0" w:type="dxa"/>
                    <w:right w:w="0" w:type="dxa"/>
                  </w:tcMar>
                  <w:vAlign w:val="center"/>
                </w:tcPr>
                <w:p w14:paraId="53A4CB42" w14:textId="77777777" w:rsidR="00F51D42" w:rsidRDefault="00F51D42" w:rsidP="00BD78A1">
                  <w:pPr>
                    <w:pStyle w:val="fun3"/>
                    <w:jc w:val="right"/>
                  </w:pPr>
                  <w:r>
                    <w:rPr>
                      <w:sz w:val="16"/>
                    </w:rPr>
                    <w:t>54.416,35</w:t>
                  </w:r>
                </w:p>
              </w:tc>
              <w:tc>
                <w:tcPr>
                  <w:tcW w:w="1300" w:type="dxa"/>
                  <w:shd w:val="clear" w:color="auto" w:fill="B9E9FF"/>
                  <w:tcMar>
                    <w:top w:w="0" w:type="dxa"/>
                    <w:left w:w="0" w:type="dxa"/>
                    <w:bottom w:w="0" w:type="dxa"/>
                    <w:right w:w="0" w:type="dxa"/>
                  </w:tcMar>
                  <w:vAlign w:val="center"/>
                </w:tcPr>
                <w:p w14:paraId="74167578" w14:textId="77777777" w:rsidR="00F51D42" w:rsidRDefault="00F51D42" w:rsidP="00BD78A1">
                  <w:pPr>
                    <w:pStyle w:val="fun3"/>
                    <w:jc w:val="right"/>
                  </w:pPr>
                  <w:r>
                    <w:rPr>
                      <w:sz w:val="16"/>
                    </w:rPr>
                    <w:t>54.416,35</w:t>
                  </w:r>
                </w:p>
              </w:tc>
              <w:tc>
                <w:tcPr>
                  <w:tcW w:w="700" w:type="dxa"/>
                  <w:shd w:val="clear" w:color="auto" w:fill="B9E9FF"/>
                  <w:tcMar>
                    <w:top w:w="0" w:type="dxa"/>
                    <w:left w:w="0" w:type="dxa"/>
                    <w:bottom w:w="0" w:type="dxa"/>
                    <w:right w:w="0" w:type="dxa"/>
                  </w:tcMar>
                  <w:vAlign w:val="center"/>
                </w:tcPr>
                <w:p w14:paraId="1CA57C46"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39D50B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52D3FD0" w14:textId="77777777" w:rsidR="00F51D42" w:rsidRDefault="00F51D42" w:rsidP="00BD78A1">
                  <w:pPr>
                    <w:pStyle w:val="fun3"/>
                    <w:jc w:val="right"/>
                  </w:pPr>
                  <w:r>
                    <w:rPr>
                      <w:sz w:val="16"/>
                    </w:rPr>
                    <w:t>100,00</w:t>
                  </w:r>
                </w:p>
              </w:tc>
            </w:tr>
          </w:tbl>
          <w:p w14:paraId="09BF61AA" w14:textId="77777777" w:rsidR="00F51D42" w:rsidRDefault="00F51D42" w:rsidP="00BD78A1">
            <w:pPr>
              <w:pStyle w:val="EMPTYCELLSTYLE"/>
            </w:pPr>
          </w:p>
        </w:tc>
        <w:tc>
          <w:tcPr>
            <w:tcW w:w="40" w:type="dxa"/>
          </w:tcPr>
          <w:p w14:paraId="0E127986" w14:textId="77777777" w:rsidR="00F51D42" w:rsidRDefault="00F51D42" w:rsidP="00BD78A1">
            <w:pPr>
              <w:pStyle w:val="EMPTYCELLSTYLE"/>
            </w:pPr>
          </w:p>
        </w:tc>
      </w:tr>
      <w:tr w:rsidR="00F51D42" w14:paraId="000A582B" w14:textId="77777777" w:rsidTr="00BD78A1">
        <w:trPr>
          <w:trHeight w:hRule="exact" w:val="260"/>
        </w:trPr>
        <w:tc>
          <w:tcPr>
            <w:tcW w:w="284" w:type="dxa"/>
          </w:tcPr>
          <w:p w14:paraId="4998A3A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B494349" w14:textId="77777777" w:rsidTr="00BD78A1">
              <w:trPr>
                <w:trHeight w:hRule="exact" w:val="260"/>
              </w:trPr>
              <w:tc>
                <w:tcPr>
                  <w:tcW w:w="8020" w:type="dxa"/>
                  <w:shd w:val="clear" w:color="auto" w:fill="FEDE01"/>
                  <w:tcMar>
                    <w:top w:w="0" w:type="dxa"/>
                    <w:left w:w="40" w:type="dxa"/>
                    <w:bottom w:w="0" w:type="dxa"/>
                    <w:right w:w="0" w:type="dxa"/>
                  </w:tcMar>
                  <w:vAlign w:val="center"/>
                </w:tcPr>
                <w:p w14:paraId="7FCC1835" w14:textId="77777777" w:rsidR="00F51D42" w:rsidRDefault="00F51D42" w:rsidP="00BD78A1">
                  <w:pPr>
                    <w:pStyle w:val="izv1"/>
                  </w:pPr>
                  <w:r>
                    <w:rPr>
                      <w:sz w:val="16"/>
                    </w:rPr>
                    <w:t>Izvor 1.1. Opći prihodi i primici</w:t>
                  </w:r>
                </w:p>
              </w:tc>
              <w:tc>
                <w:tcPr>
                  <w:tcW w:w="2020" w:type="dxa"/>
                </w:tcPr>
                <w:p w14:paraId="53C9ACD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AF8195A" w14:textId="77777777" w:rsidR="00F51D42" w:rsidRDefault="00F51D42" w:rsidP="00BD78A1">
                  <w:pPr>
                    <w:pStyle w:val="izv1"/>
                    <w:jc w:val="right"/>
                  </w:pPr>
                  <w:r>
                    <w:rPr>
                      <w:sz w:val="16"/>
                    </w:rPr>
                    <w:t>54.416,35</w:t>
                  </w:r>
                </w:p>
              </w:tc>
              <w:tc>
                <w:tcPr>
                  <w:tcW w:w="1300" w:type="dxa"/>
                  <w:shd w:val="clear" w:color="auto" w:fill="FEDE01"/>
                  <w:tcMar>
                    <w:top w:w="0" w:type="dxa"/>
                    <w:left w:w="0" w:type="dxa"/>
                    <w:bottom w:w="0" w:type="dxa"/>
                    <w:right w:w="0" w:type="dxa"/>
                  </w:tcMar>
                  <w:vAlign w:val="center"/>
                </w:tcPr>
                <w:p w14:paraId="1AF197D2" w14:textId="77777777" w:rsidR="00F51D42" w:rsidRDefault="00F51D42" w:rsidP="00BD78A1">
                  <w:pPr>
                    <w:pStyle w:val="izv1"/>
                    <w:jc w:val="right"/>
                  </w:pPr>
                  <w:r>
                    <w:rPr>
                      <w:sz w:val="16"/>
                    </w:rPr>
                    <w:t>54.416,35</w:t>
                  </w:r>
                </w:p>
              </w:tc>
              <w:tc>
                <w:tcPr>
                  <w:tcW w:w="1300" w:type="dxa"/>
                  <w:shd w:val="clear" w:color="auto" w:fill="FEDE01"/>
                  <w:tcMar>
                    <w:top w:w="0" w:type="dxa"/>
                    <w:left w:w="0" w:type="dxa"/>
                    <w:bottom w:w="0" w:type="dxa"/>
                    <w:right w:w="0" w:type="dxa"/>
                  </w:tcMar>
                  <w:vAlign w:val="center"/>
                </w:tcPr>
                <w:p w14:paraId="415A0C29" w14:textId="77777777" w:rsidR="00F51D42" w:rsidRDefault="00F51D42" w:rsidP="00BD78A1">
                  <w:pPr>
                    <w:pStyle w:val="izv1"/>
                    <w:jc w:val="right"/>
                  </w:pPr>
                  <w:r>
                    <w:rPr>
                      <w:sz w:val="16"/>
                    </w:rPr>
                    <w:t>54.416,35</w:t>
                  </w:r>
                </w:p>
              </w:tc>
              <w:tc>
                <w:tcPr>
                  <w:tcW w:w="700" w:type="dxa"/>
                  <w:shd w:val="clear" w:color="auto" w:fill="FEDE01"/>
                  <w:tcMar>
                    <w:top w:w="0" w:type="dxa"/>
                    <w:left w:w="0" w:type="dxa"/>
                    <w:bottom w:w="0" w:type="dxa"/>
                    <w:right w:w="0" w:type="dxa"/>
                  </w:tcMar>
                  <w:vAlign w:val="center"/>
                </w:tcPr>
                <w:p w14:paraId="3691559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8C58E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33B0C08" w14:textId="77777777" w:rsidR="00F51D42" w:rsidRDefault="00F51D42" w:rsidP="00BD78A1">
                  <w:pPr>
                    <w:pStyle w:val="izv1"/>
                    <w:jc w:val="right"/>
                  </w:pPr>
                  <w:r>
                    <w:rPr>
                      <w:sz w:val="16"/>
                    </w:rPr>
                    <w:t>100,00</w:t>
                  </w:r>
                </w:p>
              </w:tc>
            </w:tr>
          </w:tbl>
          <w:p w14:paraId="34A70539" w14:textId="77777777" w:rsidR="00F51D42" w:rsidRDefault="00F51D42" w:rsidP="00BD78A1">
            <w:pPr>
              <w:pStyle w:val="EMPTYCELLSTYLE"/>
            </w:pPr>
          </w:p>
        </w:tc>
        <w:tc>
          <w:tcPr>
            <w:tcW w:w="40" w:type="dxa"/>
          </w:tcPr>
          <w:p w14:paraId="068038A9" w14:textId="77777777" w:rsidR="00F51D42" w:rsidRDefault="00F51D42" w:rsidP="00BD78A1">
            <w:pPr>
              <w:pStyle w:val="EMPTYCELLSTYLE"/>
            </w:pPr>
          </w:p>
        </w:tc>
      </w:tr>
      <w:tr w:rsidR="00F51D42" w14:paraId="1A435B6A" w14:textId="77777777" w:rsidTr="00BD78A1">
        <w:trPr>
          <w:trHeight w:hRule="exact" w:val="300"/>
        </w:trPr>
        <w:tc>
          <w:tcPr>
            <w:tcW w:w="284" w:type="dxa"/>
          </w:tcPr>
          <w:p w14:paraId="27E51E4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F895DFC" w14:textId="77777777" w:rsidTr="00BD78A1">
              <w:trPr>
                <w:trHeight w:hRule="exact" w:val="260"/>
              </w:trPr>
              <w:tc>
                <w:tcPr>
                  <w:tcW w:w="800" w:type="dxa"/>
                  <w:tcMar>
                    <w:top w:w="40" w:type="dxa"/>
                    <w:left w:w="40" w:type="dxa"/>
                    <w:bottom w:w="40" w:type="dxa"/>
                    <w:right w:w="0" w:type="dxa"/>
                  </w:tcMar>
                </w:tcPr>
                <w:p w14:paraId="1BC6A7C1" w14:textId="77777777" w:rsidR="00F51D42" w:rsidRDefault="00F51D42" w:rsidP="00BD78A1">
                  <w:pPr>
                    <w:pStyle w:val="UvjetniStil10"/>
                  </w:pPr>
                </w:p>
              </w:tc>
              <w:tc>
                <w:tcPr>
                  <w:tcW w:w="700" w:type="dxa"/>
                  <w:tcMar>
                    <w:top w:w="40" w:type="dxa"/>
                    <w:left w:w="0" w:type="dxa"/>
                    <w:bottom w:w="40" w:type="dxa"/>
                    <w:right w:w="0" w:type="dxa"/>
                  </w:tcMar>
                </w:tcPr>
                <w:p w14:paraId="2F1E5172"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92758B2" w14:textId="77777777" w:rsidR="00F51D42" w:rsidRDefault="00F51D42" w:rsidP="00BD78A1">
                  <w:pPr>
                    <w:pStyle w:val="UvjetniStil10"/>
                  </w:pPr>
                  <w:r>
                    <w:rPr>
                      <w:sz w:val="16"/>
                    </w:rPr>
                    <w:t>Materijalni rashodi</w:t>
                  </w:r>
                </w:p>
              </w:tc>
              <w:tc>
                <w:tcPr>
                  <w:tcW w:w="2000" w:type="dxa"/>
                </w:tcPr>
                <w:p w14:paraId="3582716E" w14:textId="77777777" w:rsidR="00F51D42" w:rsidRDefault="00F51D42" w:rsidP="00BD78A1">
                  <w:pPr>
                    <w:pStyle w:val="EMPTYCELLSTYLE"/>
                  </w:pPr>
                </w:p>
              </w:tc>
              <w:tc>
                <w:tcPr>
                  <w:tcW w:w="1300" w:type="dxa"/>
                  <w:tcMar>
                    <w:top w:w="40" w:type="dxa"/>
                    <w:left w:w="0" w:type="dxa"/>
                    <w:bottom w:w="40" w:type="dxa"/>
                    <w:right w:w="0" w:type="dxa"/>
                  </w:tcMar>
                </w:tcPr>
                <w:p w14:paraId="68465323" w14:textId="77777777" w:rsidR="00F51D42" w:rsidRDefault="00F51D42" w:rsidP="00BD78A1">
                  <w:pPr>
                    <w:pStyle w:val="UvjetniStil10"/>
                    <w:jc w:val="right"/>
                  </w:pPr>
                  <w:r>
                    <w:rPr>
                      <w:sz w:val="16"/>
                    </w:rPr>
                    <w:t>54.416,35</w:t>
                  </w:r>
                </w:p>
              </w:tc>
              <w:tc>
                <w:tcPr>
                  <w:tcW w:w="1300" w:type="dxa"/>
                  <w:tcMar>
                    <w:top w:w="40" w:type="dxa"/>
                    <w:left w:w="0" w:type="dxa"/>
                    <w:bottom w:w="40" w:type="dxa"/>
                    <w:right w:w="0" w:type="dxa"/>
                  </w:tcMar>
                </w:tcPr>
                <w:p w14:paraId="6CF05F2C" w14:textId="77777777" w:rsidR="00F51D42" w:rsidRDefault="00F51D42" w:rsidP="00BD78A1">
                  <w:pPr>
                    <w:pStyle w:val="UvjetniStil10"/>
                    <w:jc w:val="right"/>
                  </w:pPr>
                  <w:r>
                    <w:rPr>
                      <w:sz w:val="16"/>
                    </w:rPr>
                    <w:t>54.416,35</w:t>
                  </w:r>
                </w:p>
              </w:tc>
              <w:tc>
                <w:tcPr>
                  <w:tcW w:w="1300" w:type="dxa"/>
                  <w:tcMar>
                    <w:top w:w="40" w:type="dxa"/>
                    <w:left w:w="0" w:type="dxa"/>
                    <w:bottom w:w="40" w:type="dxa"/>
                    <w:right w:w="0" w:type="dxa"/>
                  </w:tcMar>
                </w:tcPr>
                <w:p w14:paraId="5C8005AE" w14:textId="77777777" w:rsidR="00F51D42" w:rsidRDefault="00F51D42" w:rsidP="00BD78A1">
                  <w:pPr>
                    <w:pStyle w:val="UvjetniStil10"/>
                    <w:jc w:val="right"/>
                  </w:pPr>
                  <w:r>
                    <w:rPr>
                      <w:sz w:val="16"/>
                    </w:rPr>
                    <w:t>54.416,35</w:t>
                  </w:r>
                </w:p>
              </w:tc>
              <w:tc>
                <w:tcPr>
                  <w:tcW w:w="700" w:type="dxa"/>
                  <w:tcMar>
                    <w:top w:w="40" w:type="dxa"/>
                    <w:left w:w="0" w:type="dxa"/>
                    <w:bottom w:w="40" w:type="dxa"/>
                    <w:right w:w="0" w:type="dxa"/>
                  </w:tcMar>
                </w:tcPr>
                <w:p w14:paraId="3666D73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25B9EF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FED5958" w14:textId="77777777" w:rsidR="00F51D42" w:rsidRDefault="00F51D42" w:rsidP="00BD78A1">
                  <w:pPr>
                    <w:pStyle w:val="UvjetniStil10"/>
                    <w:jc w:val="right"/>
                  </w:pPr>
                  <w:r>
                    <w:rPr>
                      <w:sz w:val="16"/>
                    </w:rPr>
                    <w:t>100,00</w:t>
                  </w:r>
                </w:p>
              </w:tc>
            </w:tr>
          </w:tbl>
          <w:p w14:paraId="13E75E4C" w14:textId="77777777" w:rsidR="00F51D42" w:rsidRDefault="00F51D42" w:rsidP="00BD78A1">
            <w:pPr>
              <w:pStyle w:val="EMPTYCELLSTYLE"/>
            </w:pPr>
          </w:p>
        </w:tc>
        <w:tc>
          <w:tcPr>
            <w:tcW w:w="40" w:type="dxa"/>
          </w:tcPr>
          <w:p w14:paraId="2E19439B" w14:textId="77777777" w:rsidR="00F51D42" w:rsidRDefault="00F51D42" w:rsidP="00BD78A1">
            <w:pPr>
              <w:pStyle w:val="EMPTYCELLSTYLE"/>
            </w:pPr>
          </w:p>
        </w:tc>
      </w:tr>
      <w:tr w:rsidR="00F51D42" w14:paraId="7C780EB1" w14:textId="77777777" w:rsidTr="00BD78A1">
        <w:trPr>
          <w:trHeight w:hRule="exact" w:val="300"/>
        </w:trPr>
        <w:tc>
          <w:tcPr>
            <w:tcW w:w="284" w:type="dxa"/>
          </w:tcPr>
          <w:p w14:paraId="2516BDA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AD7CF4" w14:textId="77777777" w:rsidTr="00BD78A1">
              <w:trPr>
                <w:trHeight w:hRule="exact" w:val="260"/>
              </w:trPr>
              <w:tc>
                <w:tcPr>
                  <w:tcW w:w="800" w:type="dxa"/>
                  <w:tcMar>
                    <w:top w:w="40" w:type="dxa"/>
                    <w:left w:w="40" w:type="dxa"/>
                    <w:bottom w:w="40" w:type="dxa"/>
                    <w:right w:w="0" w:type="dxa"/>
                  </w:tcMar>
                </w:tcPr>
                <w:p w14:paraId="7475DEAB" w14:textId="77777777" w:rsidR="00F51D42" w:rsidRDefault="00F51D42" w:rsidP="00BD78A1">
                  <w:pPr>
                    <w:pStyle w:val="UvjetniStil"/>
                  </w:pPr>
                  <w:r>
                    <w:rPr>
                      <w:sz w:val="16"/>
                    </w:rPr>
                    <w:t>R0017</w:t>
                  </w:r>
                </w:p>
              </w:tc>
              <w:tc>
                <w:tcPr>
                  <w:tcW w:w="700" w:type="dxa"/>
                  <w:tcMar>
                    <w:top w:w="40" w:type="dxa"/>
                    <w:left w:w="0" w:type="dxa"/>
                    <w:bottom w:w="40" w:type="dxa"/>
                    <w:right w:w="0" w:type="dxa"/>
                  </w:tcMar>
                </w:tcPr>
                <w:p w14:paraId="68EC38C2"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494A6762" w14:textId="77777777" w:rsidR="00F51D42" w:rsidRDefault="00F51D42" w:rsidP="00BD78A1">
                  <w:pPr>
                    <w:pStyle w:val="UvjetniStil"/>
                  </w:pPr>
                  <w:r>
                    <w:rPr>
                      <w:sz w:val="16"/>
                    </w:rPr>
                    <w:t>Zakupnine i najamnine</w:t>
                  </w:r>
                </w:p>
              </w:tc>
              <w:tc>
                <w:tcPr>
                  <w:tcW w:w="2000" w:type="dxa"/>
                </w:tcPr>
                <w:p w14:paraId="466CEC93" w14:textId="77777777" w:rsidR="00F51D42" w:rsidRDefault="00F51D42" w:rsidP="00BD78A1">
                  <w:pPr>
                    <w:pStyle w:val="EMPTYCELLSTYLE"/>
                  </w:pPr>
                </w:p>
              </w:tc>
              <w:tc>
                <w:tcPr>
                  <w:tcW w:w="1300" w:type="dxa"/>
                  <w:tcMar>
                    <w:top w:w="40" w:type="dxa"/>
                    <w:left w:w="0" w:type="dxa"/>
                    <w:bottom w:w="40" w:type="dxa"/>
                    <w:right w:w="0" w:type="dxa"/>
                  </w:tcMar>
                </w:tcPr>
                <w:p w14:paraId="5BBC924D"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6C45781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1C648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C49004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79CAC5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08B50F5" w14:textId="77777777" w:rsidR="00F51D42" w:rsidRDefault="00F51D42" w:rsidP="00BD78A1">
                  <w:pPr>
                    <w:pStyle w:val="UvjetniStil"/>
                    <w:jc w:val="right"/>
                  </w:pPr>
                  <w:r>
                    <w:rPr>
                      <w:sz w:val="16"/>
                    </w:rPr>
                    <w:t>0,00</w:t>
                  </w:r>
                </w:p>
              </w:tc>
            </w:tr>
          </w:tbl>
          <w:p w14:paraId="599F6E16" w14:textId="77777777" w:rsidR="00F51D42" w:rsidRDefault="00F51D42" w:rsidP="00BD78A1">
            <w:pPr>
              <w:pStyle w:val="EMPTYCELLSTYLE"/>
            </w:pPr>
          </w:p>
        </w:tc>
        <w:tc>
          <w:tcPr>
            <w:tcW w:w="40" w:type="dxa"/>
          </w:tcPr>
          <w:p w14:paraId="544F2CD7" w14:textId="77777777" w:rsidR="00F51D42" w:rsidRDefault="00F51D42" w:rsidP="00BD78A1">
            <w:pPr>
              <w:pStyle w:val="EMPTYCELLSTYLE"/>
            </w:pPr>
          </w:p>
        </w:tc>
      </w:tr>
      <w:tr w:rsidR="00F51D42" w14:paraId="1AAD64DF" w14:textId="77777777" w:rsidTr="00BD78A1">
        <w:trPr>
          <w:trHeight w:hRule="exact" w:val="300"/>
        </w:trPr>
        <w:tc>
          <w:tcPr>
            <w:tcW w:w="284" w:type="dxa"/>
          </w:tcPr>
          <w:p w14:paraId="24D88D4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380FFF2" w14:textId="77777777" w:rsidTr="00BD78A1">
              <w:trPr>
                <w:trHeight w:hRule="exact" w:val="260"/>
              </w:trPr>
              <w:tc>
                <w:tcPr>
                  <w:tcW w:w="800" w:type="dxa"/>
                  <w:tcMar>
                    <w:top w:w="40" w:type="dxa"/>
                    <w:left w:w="40" w:type="dxa"/>
                    <w:bottom w:w="40" w:type="dxa"/>
                    <w:right w:w="0" w:type="dxa"/>
                  </w:tcMar>
                </w:tcPr>
                <w:p w14:paraId="22B14CCA" w14:textId="77777777" w:rsidR="00F51D42" w:rsidRDefault="00F51D42" w:rsidP="00BD78A1">
                  <w:pPr>
                    <w:pStyle w:val="UvjetniStil"/>
                  </w:pPr>
                  <w:r>
                    <w:rPr>
                      <w:sz w:val="16"/>
                    </w:rPr>
                    <w:t>R0018</w:t>
                  </w:r>
                </w:p>
              </w:tc>
              <w:tc>
                <w:tcPr>
                  <w:tcW w:w="700" w:type="dxa"/>
                  <w:tcMar>
                    <w:top w:w="40" w:type="dxa"/>
                    <w:left w:w="0" w:type="dxa"/>
                    <w:bottom w:w="40" w:type="dxa"/>
                    <w:right w:w="0" w:type="dxa"/>
                  </w:tcMar>
                </w:tcPr>
                <w:p w14:paraId="06DBB35C"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357C78F6" w14:textId="77777777" w:rsidR="00F51D42" w:rsidRDefault="00F51D42" w:rsidP="00BD78A1">
                  <w:pPr>
                    <w:pStyle w:val="UvjetniStil"/>
                  </w:pPr>
                  <w:r>
                    <w:rPr>
                      <w:sz w:val="16"/>
                    </w:rPr>
                    <w:t>Intelektualne i osobne usluge</w:t>
                  </w:r>
                </w:p>
              </w:tc>
              <w:tc>
                <w:tcPr>
                  <w:tcW w:w="2000" w:type="dxa"/>
                </w:tcPr>
                <w:p w14:paraId="0339331D" w14:textId="77777777" w:rsidR="00F51D42" w:rsidRDefault="00F51D42" w:rsidP="00BD78A1">
                  <w:pPr>
                    <w:pStyle w:val="EMPTYCELLSTYLE"/>
                  </w:pPr>
                </w:p>
              </w:tc>
              <w:tc>
                <w:tcPr>
                  <w:tcW w:w="1300" w:type="dxa"/>
                  <w:tcMar>
                    <w:top w:w="40" w:type="dxa"/>
                    <w:left w:w="0" w:type="dxa"/>
                    <w:bottom w:w="40" w:type="dxa"/>
                    <w:right w:w="0" w:type="dxa"/>
                  </w:tcMar>
                </w:tcPr>
                <w:p w14:paraId="446A866C"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45B3C17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C12CA9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F348E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402F9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6E88C1" w14:textId="77777777" w:rsidR="00F51D42" w:rsidRDefault="00F51D42" w:rsidP="00BD78A1">
                  <w:pPr>
                    <w:pStyle w:val="UvjetniStil"/>
                    <w:jc w:val="right"/>
                  </w:pPr>
                  <w:r>
                    <w:rPr>
                      <w:sz w:val="16"/>
                    </w:rPr>
                    <w:t>0,00</w:t>
                  </w:r>
                </w:p>
              </w:tc>
            </w:tr>
          </w:tbl>
          <w:p w14:paraId="66E7CAB7" w14:textId="77777777" w:rsidR="00F51D42" w:rsidRDefault="00F51D42" w:rsidP="00BD78A1">
            <w:pPr>
              <w:pStyle w:val="EMPTYCELLSTYLE"/>
            </w:pPr>
          </w:p>
        </w:tc>
        <w:tc>
          <w:tcPr>
            <w:tcW w:w="40" w:type="dxa"/>
          </w:tcPr>
          <w:p w14:paraId="6558CC95" w14:textId="77777777" w:rsidR="00F51D42" w:rsidRDefault="00F51D42" w:rsidP="00BD78A1">
            <w:pPr>
              <w:pStyle w:val="EMPTYCELLSTYLE"/>
            </w:pPr>
          </w:p>
        </w:tc>
      </w:tr>
      <w:tr w:rsidR="00F51D42" w14:paraId="0E211804" w14:textId="77777777" w:rsidTr="00BD78A1">
        <w:trPr>
          <w:trHeight w:hRule="exact" w:val="300"/>
        </w:trPr>
        <w:tc>
          <w:tcPr>
            <w:tcW w:w="284" w:type="dxa"/>
          </w:tcPr>
          <w:p w14:paraId="0903725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CA00DA2" w14:textId="77777777" w:rsidTr="00BD78A1">
              <w:trPr>
                <w:trHeight w:hRule="exact" w:val="260"/>
              </w:trPr>
              <w:tc>
                <w:tcPr>
                  <w:tcW w:w="800" w:type="dxa"/>
                  <w:tcMar>
                    <w:top w:w="40" w:type="dxa"/>
                    <w:left w:w="40" w:type="dxa"/>
                    <w:bottom w:w="40" w:type="dxa"/>
                    <w:right w:w="0" w:type="dxa"/>
                  </w:tcMar>
                </w:tcPr>
                <w:p w14:paraId="64463757" w14:textId="77777777" w:rsidR="00F51D42" w:rsidRDefault="00F51D42" w:rsidP="00BD78A1">
                  <w:pPr>
                    <w:pStyle w:val="UvjetniStil"/>
                  </w:pPr>
                  <w:r>
                    <w:rPr>
                      <w:sz w:val="16"/>
                    </w:rPr>
                    <w:t>R0019</w:t>
                  </w:r>
                </w:p>
              </w:tc>
              <w:tc>
                <w:tcPr>
                  <w:tcW w:w="700" w:type="dxa"/>
                  <w:tcMar>
                    <w:top w:w="40" w:type="dxa"/>
                    <w:left w:w="0" w:type="dxa"/>
                    <w:bottom w:w="40" w:type="dxa"/>
                    <w:right w:w="0" w:type="dxa"/>
                  </w:tcMar>
                </w:tcPr>
                <w:p w14:paraId="74C5E63C"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671E7FA2" w14:textId="77777777" w:rsidR="00F51D42" w:rsidRDefault="00F51D42" w:rsidP="00BD78A1">
                  <w:pPr>
                    <w:pStyle w:val="UvjetniStil"/>
                  </w:pPr>
                  <w:r>
                    <w:rPr>
                      <w:sz w:val="16"/>
                    </w:rPr>
                    <w:t>Ostale usluge</w:t>
                  </w:r>
                </w:p>
              </w:tc>
              <w:tc>
                <w:tcPr>
                  <w:tcW w:w="2000" w:type="dxa"/>
                </w:tcPr>
                <w:p w14:paraId="1813632A" w14:textId="77777777" w:rsidR="00F51D42" w:rsidRDefault="00F51D42" w:rsidP="00BD78A1">
                  <w:pPr>
                    <w:pStyle w:val="EMPTYCELLSTYLE"/>
                  </w:pPr>
                </w:p>
              </w:tc>
              <w:tc>
                <w:tcPr>
                  <w:tcW w:w="1300" w:type="dxa"/>
                  <w:tcMar>
                    <w:top w:w="40" w:type="dxa"/>
                    <w:left w:w="0" w:type="dxa"/>
                    <w:bottom w:w="40" w:type="dxa"/>
                    <w:right w:w="0" w:type="dxa"/>
                  </w:tcMar>
                </w:tcPr>
                <w:p w14:paraId="3ACFF8A8" w14:textId="77777777" w:rsidR="00F51D42" w:rsidRDefault="00F51D42" w:rsidP="00BD78A1">
                  <w:pPr>
                    <w:pStyle w:val="UvjetniStil"/>
                    <w:jc w:val="right"/>
                  </w:pPr>
                  <w:r>
                    <w:rPr>
                      <w:sz w:val="16"/>
                    </w:rPr>
                    <w:t>26.544,56</w:t>
                  </w:r>
                </w:p>
              </w:tc>
              <w:tc>
                <w:tcPr>
                  <w:tcW w:w="1300" w:type="dxa"/>
                  <w:tcMar>
                    <w:top w:w="40" w:type="dxa"/>
                    <w:left w:w="0" w:type="dxa"/>
                    <w:bottom w:w="40" w:type="dxa"/>
                    <w:right w:w="0" w:type="dxa"/>
                  </w:tcMar>
                </w:tcPr>
                <w:p w14:paraId="578319E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B866B3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ECC202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FB609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B4B567" w14:textId="77777777" w:rsidR="00F51D42" w:rsidRDefault="00F51D42" w:rsidP="00BD78A1">
                  <w:pPr>
                    <w:pStyle w:val="UvjetniStil"/>
                    <w:jc w:val="right"/>
                  </w:pPr>
                  <w:r>
                    <w:rPr>
                      <w:sz w:val="16"/>
                    </w:rPr>
                    <w:t>0,00</w:t>
                  </w:r>
                </w:p>
              </w:tc>
            </w:tr>
          </w:tbl>
          <w:p w14:paraId="4337B1D4" w14:textId="77777777" w:rsidR="00F51D42" w:rsidRDefault="00F51D42" w:rsidP="00BD78A1">
            <w:pPr>
              <w:pStyle w:val="EMPTYCELLSTYLE"/>
            </w:pPr>
          </w:p>
        </w:tc>
        <w:tc>
          <w:tcPr>
            <w:tcW w:w="40" w:type="dxa"/>
          </w:tcPr>
          <w:p w14:paraId="4AADF1C6" w14:textId="77777777" w:rsidR="00F51D42" w:rsidRDefault="00F51D42" w:rsidP="00BD78A1">
            <w:pPr>
              <w:pStyle w:val="EMPTYCELLSTYLE"/>
            </w:pPr>
          </w:p>
        </w:tc>
      </w:tr>
      <w:tr w:rsidR="00F51D42" w14:paraId="1C680F73" w14:textId="77777777" w:rsidTr="00BD78A1">
        <w:trPr>
          <w:trHeight w:hRule="exact" w:val="300"/>
        </w:trPr>
        <w:tc>
          <w:tcPr>
            <w:tcW w:w="284" w:type="dxa"/>
          </w:tcPr>
          <w:p w14:paraId="26A3183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A043649" w14:textId="77777777" w:rsidTr="00BD78A1">
              <w:trPr>
                <w:trHeight w:hRule="exact" w:val="260"/>
              </w:trPr>
              <w:tc>
                <w:tcPr>
                  <w:tcW w:w="800" w:type="dxa"/>
                  <w:tcMar>
                    <w:top w:w="40" w:type="dxa"/>
                    <w:left w:w="40" w:type="dxa"/>
                    <w:bottom w:w="40" w:type="dxa"/>
                    <w:right w:w="0" w:type="dxa"/>
                  </w:tcMar>
                </w:tcPr>
                <w:p w14:paraId="59E3AEE5" w14:textId="77777777" w:rsidR="00F51D42" w:rsidRDefault="00F51D42" w:rsidP="00BD78A1">
                  <w:pPr>
                    <w:pStyle w:val="UvjetniStil"/>
                  </w:pPr>
                  <w:r>
                    <w:rPr>
                      <w:sz w:val="16"/>
                    </w:rPr>
                    <w:t>R0020</w:t>
                  </w:r>
                </w:p>
              </w:tc>
              <w:tc>
                <w:tcPr>
                  <w:tcW w:w="700" w:type="dxa"/>
                  <w:tcMar>
                    <w:top w:w="40" w:type="dxa"/>
                    <w:left w:w="0" w:type="dxa"/>
                    <w:bottom w:w="40" w:type="dxa"/>
                    <w:right w:w="0" w:type="dxa"/>
                  </w:tcMar>
                </w:tcPr>
                <w:p w14:paraId="0EB96FA5"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7AFCC85B" w14:textId="77777777" w:rsidR="00F51D42" w:rsidRDefault="00F51D42" w:rsidP="00BD78A1">
                  <w:pPr>
                    <w:pStyle w:val="UvjetniStil"/>
                  </w:pPr>
                  <w:r>
                    <w:rPr>
                      <w:sz w:val="16"/>
                    </w:rPr>
                    <w:t>Reprezentacija</w:t>
                  </w:r>
                </w:p>
              </w:tc>
              <w:tc>
                <w:tcPr>
                  <w:tcW w:w="2000" w:type="dxa"/>
                </w:tcPr>
                <w:p w14:paraId="4E9F4CD5" w14:textId="77777777" w:rsidR="00F51D42" w:rsidRDefault="00F51D42" w:rsidP="00BD78A1">
                  <w:pPr>
                    <w:pStyle w:val="EMPTYCELLSTYLE"/>
                  </w:pPr>
                </w:p>
              </w:tc>
              <w:tc>
                <w:tcPr>
                  <w:tcW w:w="1300" w:type="dxa"/>
                  <w:tcMar>
                    <w:top w:w="40" w:type="dxa"/>
                    <w:left w:w="0" w:type="dxa"/>
                    <w:bottom w:w="40" w:type="dxa"/>
                    <w:right w:w="0" w:type="dxa"/>
                  </w:tcMar>
                </w:tcPr>
                <w:p w14:paraId="5053784C"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2D3ACB2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391A02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BA60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07531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0A9508" w14:textId="77777777" w:rsidR="00F51D42" w:rsidRDefault="00F51D42" w:rsidP="00BD78A1">
                  <w:pPr>
                    <w:pStyle w:val="UvjetniStil"/>
                    <w:jc w:val="right"/>
                  </w:pPr>
                  <w:r>
                    <w:rPr>
                      <w:sz w:val="16"/>
                    </w:rPr>
                    <w:t>0,00</w:t>
                  </w:r>
                </w:p>
              </w:tc>
            </w:tr>
          </w:tbl>
          <w:p w14:paraId="0EA37B52" w14:textId="77777777" w:rsidR="00F51D42" w:rsidRDefault="00F51D42" w:rsidP="00BD78A1">
            <w:pPr>
              <w:pStyle w:val="EMPTYCELLSTYLE"/>
            </w:pPr>
          </w:p>
        </w:tc>
        <w:tc>
          <w:tcPr>
            <w:tcW w:w="40" w:type="dxa"/>
          </w:tcPr>
          <w:p w14:paraId="30BEA260" w14:textId="77777777" w:rsidR="00F51D42" w:rsidRDefault="00F51D42" w:rsidP="00BD78A1">
            <w:pPr>
              <w:pStyle w:val="EMPTYCELLSTYLE"/>
            </w:pPr>
          </w:p>
        </w:tc>
      </w:tr>
      <w:tr w:rsidR="00F51D42" w14:paraId="0CB23E7B" w14:textId="77777777" w:rsidTr="00BD78A1">
        <w:trPr>
          <w:trHeight w:hRule="exact" w:val="300"/>
        </w:trPr>
        <w:tc>
          <w:tcPr>
            <w:tcW w:w="284" w:type="dxa"/>
          </w:tcPr>
          <w:p w14:paraId="5F2568B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0F6AB53" w14:textId="77777777" w:rsidTr="00BD78A1">
              <w:trPr>
                <w:trHeight w:hRule="exact" w:val="260"/>
              </w:trPr>
              <w:tc>
                <w:tcPr>
                  <w:tcW w:w="800" w:type="dxa"/>
                  <w:tcMar>
                    <w:top w:w="40" w:type="dxa"/>
                    <w:left w:w="40" w:type="dxa"/>
                    <w:bottom w:w="40" w:type="dxa"/>
                    <w:right w:w="0" w:type="dxa"/>
                  </w:tcMar>
                </w:tcPr>
                <w:p w14:paraId="392E5E2A" w14:textId="77777777" w:rsidR="00F51D42" w:rsidRDefault="00F51D42" w:rsidP="00BD78A1">
                  <w:pPr>
                    <w:pStyle w:val="UvjetniStil"/>
                  </w:pPr>
                  <w:r>
                    <w:rPr>
                      <w:sz w:val="16"/>
                    </w:rPr>
                    <w:t>R0021</w:t>
                  </w:r>
                </w:p>
              </w:tc>
              <w:tc>
                <w:tcPr>
                  <w:tcW w:w="700" w:type="dxa"/>
                  <w:tcMar>
                    <w:top w:w="40" w:type="dxa"/>
                    <w:left w:w="0" w:type="dxa"/>
                    <w:bottom w:w="40" w:type="dxa"/>
                    <w:right w:w="0" w:type="dxa"/>
                  </w:tcMar>
                </w:tcPr>
                <w:p w14:paraId="42DF4182"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09E0E050" w14:textId="77777777" w:rsidR="00F51D42" w:rsidRDefault="00F51D42" w:rsidP="00BD78A1">
                  <w:pPr>
                    <w:pStyle w:val="UvjetniStil"/>
                  </w:pPr>
                  <w:r>
                    <w:rPr>
                      <w:sz w:val="16"/>
                    </w:rPr>
                    <w:t>Ostali nespomenuti rashodi poslovanja</w:t>
                  </w:r>
                </w:p>
              </w:tc>
              <w:tc>
                <w:tcPr>
                  <w:tcW w:w="2000" w:type="dxa"/>
                </w:tcPr>
                <w:p w14:paraId="130A0680" w14:textId="77777777" w:rsidR="00F51D42" w:rsidRDefault="00F51D42" w:rsidP="00BD78A1">
                  <w:pPr>
                    <w:pStyle w:val="EMPTYCELLSTYLE"/>
                  </w:pPr>
                </w:p>
              </w:tc>
              <w:tc>
                <w:tcPr>
                  <w:tcW w:w="1300" w:type="dxa"/>
                  <w:tcMar>
                    <w:top w:w="40" w:type="dxa"/>
                    <w:left w:w="0" w:type="dxa"/>
                    <w:bottom w:w="40" w:type="dxa"/>
                    <w:right w:w="0" w:type="dxa"/>
                  </w:tcMar>
                </w:tcPr>
                <w:p w14:paraId="02A82123"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070BFDE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217632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42B0E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89B3B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C10C04" w14:textId="77777777" w:rsidR="00F51D42" w:rsidRDefault="00F51D42" w:rsidP="00BD78A1">
                  <w:pPr>
                    <w:pStyle w:val="UvjetniStil"/>
                    <w:jc w:val="right"/>
                  </w:pPr>
                  <w:r>
                    <w:rPr>
                      <w:sz w:val="16"/>
                    </w:rPr>
                    <w:t>0,00</w:t>
                  </w:r>
                </w:p>
              </w:tc>
            </w:tr>
          </w:tbl>
          <w:p w14:paraId="42177FFF" w14:textId="77777777" w:rsidR="00F51D42" w:rsidRDefault="00F51D42" w:rsidP="00BD78A1">
            <w:pPr>
              <w:pStyle w:val="EMPTYCELLSTYLE"/>
            </w:pPr>
          </w:p>
        </w:tc>
        <w:tc>
          <w:tcPr>
            <w:tcW w:w="40" w:type="dxa"/>
          </w:tcPr>
          <w:p w14:paraId="1A962265" w14:textId="77777777" w:rsidR="00F51D42" w:rsidRDefault="00F51D42" w:rsidP="00BD78A1">
            <w:pPr>
              <w:pStyle w:val="EMPTYCELLSTYLE"/>
            </w:pPr>
          </w:p>
        </w:tc>
      </w:tr>
      <w:tr w:rsidR="00F51D42" w14:paraId="44885822" w14:textId="77777777" w:rsidTr="00BD78A1">
        <w:trPr>
          <w:trHeight w:hRule="exact" w:val="260"/>
        </w:trPr>
        <w:tc>
          <w:tcPr>
            <w:tcW w:w="284" w:type="dxa"/>
          </w:tcPr>
          <w:p w14:paraId="2D13BA9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C15CB75" w14:textId="77777777" w:rsidTr="00BD78A1">
              <w:trPr>
                <w:trHeight w:hRule="exact" w:val="260"/>
              </w:trPr>
              <w:tc>
                <w:tcPr>
                  <w:tcW w:w="8020" w:type="dxa"/>
                  <w:shd w:val="clear" w:color="auto" w:fill="E1E1FF"/>
                  <w:tcMar>
                    <w:top w:w="0" w:type="dxa"/>
                    <w:left w:w="40" w:type="dxa"/>
                    <w:bottom w:w="0" w:type="dxa"/>
                    <w:right w:w="0" w:type="dxa"/>
                  </w:tcMar>
                  <w:vAlign w:val="center"/>
                </w:tcPr>
                <w:p w14:paraId="68EA1EC0" w14:textId="77777777" w:rsidR="00F51D42" w:rsidRDefault="00F51D42" w:rsidP="00BD78A1">
                  <w:pPr>
                    <w:pStyle w:val="prog3"/>
                  </w:pPr>
                  <w:r>
                    <w:rPr>
                      <w:sz w:val="16"/>
                    </w:rPr>
                    <w:t>Aktivnost A100104 Financiranje rada političkih stranaka</w:t>
                  </w:r>
                </w:p>
              </w:tc>
              <w:tc>
                <w:tcPr>
                  <w:tcW w:w="2020" w:type="dxa"/>
                </w:tcPr>
                <w:p w14:paraId="78AA9B2A"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40F9E48" w14:textId="77777777" w:rsidR="00F51D42" w:rsidRDefault="00F51D42" w:rsidP="00BD78A1">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26380C18" w14:textId="77777777" w:rsidR="00F51D42" w:rsidRDefault="00F51D42" w:rsidP="00BD78A1">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4F34C9B0" w14:textId="77777777" w:rsidR="00F51D42" w:rsidRDefault="00F51D42" w:rsidP="00BD78A1">
                  <w:pPr>
                    <w:pStyle w:val="prog3"/>
                    <w:jc w:val="right"/>
                  </w:pPr>
                  <w:r>
                    <w:rPr>
                      <w:sz w:val="16"/>
                    </w:rPr>
                    <w:t>3.981,68</w:t>
                  </w:r>
                </w:p>
              </w:tc>
              <w:tc>
                <w:tcPr>
                  <w:tcW w:w="700" w:type="dxa"/>
                  <w:shd w:val="clear" w:color="auto" w:fill="E1E1FF"/>
                  <w:tcMar>
                    <w:top w:w="0" w:type="dxa"/>
                    <w:left w:w="0" w:type="dxa"/>
                    <w:bottom w:w="0" w:type="dxa"/>
                    <w:right w:w="0" w:type="dxa"/>
                  </w:tcMar>
                  <w:vAlign w:val="center"/>
                </w:tcPr>
                <w:p w14:paraId="372A3E0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A9A6B4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1119F37" w14:textId="77777777" w:rsidR="00F51D42" w:rsidRDefault="00F51D42" w:rsidP="00BD78A1">
                  <w:pPr>
                    <w:pStyle w:val="prog3"/>
                    <w:jc w:val="right"/>
                  </w:pPr>
                  <w:r>
                    <w:rPr>
                      <w:sz w:val="16"/>
                    </w:rPr>
                    <w:t>100,00</w:t>
                  </w:r>
                </w:p>
              </w:tc>
            </w:tr>
          </w:tbl>
          <w:p w14:paraId="4B2B3679" w14:textId="77777777" w:rsidR="00F51D42" w:rsidRDefault="00F51D42" w:rsidP="00BD78A1">
            <w:pPr>
              <w:pStyle w:val="EMPTYCELLSTYLE"/>
            </w:pPr>
          </w:p>
        </w:tc>
        <w:tc>
          <w:tcPr>
            <w:tcW w:w="40" w:type="dxa"/>
          </w:tcPr>
          <w:p w14:paraId="53D59A2B" w14:textId="77777777" w:rsidR="00F51D42" w:rsidRDefault="00F51D42" w:rsidP="00BD78A1">
            <w:pPr>
              <w:pStyle w:val="EMPTYCELLSTYLE"/>
            </w:pPr>
          </w:p>
        </w:tc>
      </w:tr>
      <w:tr w:rsidR="00F51D42" w14:paraId="380D0CAE" w14:textId="77777777" w:rsidTr="00BD78A1">
        <w:trPr>
          <w:trHeight w:hRule="exact" w:val="260"/>
        </w:trPr>
        <w:tc>
          <w:tcPr>
            <w:tcW w:w="284" w:type="dxa"/>
          </w:tcPr>
          <w:p w14:paraId="3DA9FB80"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653486C" w14:textId="77777777" w:rsidTr="00BD78A1">
              <w:trPr>
                <w:trHeight w:hRule="exact" w:val="260"/>
              </w:trPr>
              <w:tc>
                <w:tcPr>
                  <w:tcW w:w="8020" w:type="dxa"/>
                  <w:shd w:val="clear" w:color="auto" w:fill="B9E9FF"/>
                  <w:tcMar>
                    <w:top w:w="0" w:type="dxa"/>
                    <w:left w:w="40" w:type="dxa"/>
                    <w:bottom w:w="0" w:type="dxa"/>
                    <w:right w:w="0" w:type="dxa"/>
                  </w:tcMar>
                  <w:vAlign w:val="center"/>
                </w:tcPr>
                <w:p w14:paraId="3D222D99" w14:textId="77777777" w:rsidR="00F51D42" w:rsidRDefault="00F51D42" w:rsidP="00BD78A1">
                  <w:pPr>
                    <w:pStyle w:val="fun3"/>
                  </w:pPr>
                  <w:r>
                    <w:rPr>
                      <w:sz w:val="16"/>
                    </w:rPr>
                    <w:t>FUNKCIJSKA KLASIFIKACIJA 0111 Izvršna  i zakonodavna tijela</w:t>
                  </w:r>
                </w:p>
              </w:tc>
              <w:tc>
                <w:tcPr>
                  <w:tcW w:w="2020" w:type="dxa"/>
                </w:tcPr>
                <w:p w14:paraId="633C2716"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5B47566" w14:textId="77777777" w:rsidR="00F51D42" w:rsidRDefault="00F51D42" w:rsidP="00BD78A1">
                  <w:pPr>
                    <w:pStyle w:val="fun3"/>
                    <w:jc w:val="right"/>
                  </w:pPr>
                  <w:r>
                    <w:rPr>
                      <w:sz w:val="16"/>
                    </w:rPr>
                    <w:t>3.981,68</w:t>
                  </w:r>
                </w:p>
              </w:tc>
              <w:tc>
                <w:tcPr>
                  <w:tcW w:w="1300" w:type="dxa"/>
                  <w:shd w:val="clear" w:color="auto" w:fill="B9E9FF"/>
                  <w:tcMar>
                    <w:top w:w="0" w:type="dxa"/>
                    <w:left w:w="0" w:type="dxa"/>
                    <w:bottom w:w="0" w:type="dxa"/>
                    <w:right w:w="0" w:type="dxa"/>
                  </w:tcMar>
                  <w:vAlign w:val="center"/>
                </w:tcPr>
                <w:p w14:paraId="47088DF1" w14:textId="77777777" w:rsidR="00F51D42" w:rsidRDefault="00F51D42" w:rsidP="00BD78A1">
                  <w:pPr>
                    <w:pStyle w:val="fun3"/>
                    <w:jc w:val="right"/>
                  </w:pPr>
                  <w:r>
                    <w:rPr>
                      <w:sz w:val="16"/>
                    </w:rPr>
                    <w:t>3.981,68</w:t>
                  </w:r>
                </w:p>
              </w:tc>
              <w:tc>
                <w:tcPr>
                  <w:tcW w:w="1300" w:type="dxa"/>
                  <w:shd w:val="clear" w:color="auto" w:fill="B9E9FF"/>
                  <w:tcMar>
                    <w:top w:w="0" w:type="dxa"/>
                    <w:left w:w="0" w:type="dxa"/>
                    <w:bottom w:w="0" w:type="dxa"/>
                    <w:right w:w="0" w:type="dxa"/>
                  </w:tcMar>
                  <w:vAlign w:val="center"/>
                </w:tcPr>
                <w:p w14:paraId="2E3A1FC2" w14:textId="77777777" w:rsidR="00F51D42" w:rsidRDefault="00F51D42" w:rsidP="00BD78A1">
                  <w:pPr>
                    <w:pStyle w:val="fun3"/>
                    <w:jc w:val="right"/>
                  </w:pPr>
                  <w:r>
                    <w:rPr>
                      <w:sz w:val="16"/>
                    </w:rPr>
                    <w:t>3.981,68</w:t>
                  </w:r>
                </w:p>
              </w:tc>
              <w:tc>
                <w:tcPr>
                  <w:tcW w:w="700" w:type="dxa"/>
                  <w:shd w:val="clear" w:color="auto" w:fill="B9E9FF"/>
                  <w:tcMar>
                    <w:top w:w="0" w:type="dxa"/>
                    <w:left w:w="0" w:type="dxa"/>
                    <w:bottom w:w="0" w:type="dxa"/>
                    <w:right w:w="0" w:type="dxa"/>
                  </w:tcMar>
                  <w:vAlign w:val="center"/>
                </w:tcPr>
                <w:p w14:paraId="06E11AB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4CA8BA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95CC089" w14:textId="77777777" w:rsidR="00F51D42" w:rsidRDefault="00F51D42" w:rsidP="00BD78A1">
                  <w:pPr>
                    <w:pStyle w:val="fun3"/>
                    <w:jc w:val="right"/>
                  </w:pPr>
                  <w:r>
                    <w:rPr>
                      <w:sz w:val="16"/>
                    </w:rPr>
                    <w:t>100,00</w:t>
                  </w:r>
                </w:p>
              </w:tc>
            </w:tr>
          </w:tbl>
          <w:p w14:paraId="640E2C5A" w14:textId="77777777" w:rsidR="00F51D42" w:rsidRDefault="00F51D42" w:rsidP="00BD78A1">
            <w:pPr>
              <w:pStyle w:val="EMPTYCELLSTYLE"/>
            </w:pPr>
          </w:p>
        </w:tc>
        <w:tc>
          <w:tcPr>
            <w:tcW w:w="40" w:type="dxa"/>
          </w:tcPr>
          <w:p w14:paraId="0EC85FBA" w14:textId="77777777" w:rsidR="00F51D42" w:rsidRDefault="00F51D42" w:rsidP="00BD78A1">
            <w:pPr>
              <w:pStyle w:val="EMPTYCELLSTYLE"/>
            </w:pPr>
          </w:p>
        </w:tc>
      </w:tr>
      <w:tr w:rsidR="00F51D42" w14:paraId="3360E8FF" w14:textId="77777777" w:rsidTr="00BD78A1">
        <w:trPr>
          <w:trHeight w:hRule="exact" w:val="1180"/>
        </w:trPr>
        <w:tc>
          <w:tcPr>
            <w:tcW w:w="284" w:type="dxa"/>
          </w:tcPr>
          <w:p w14:paraId="67AC4C32" w14:textId="77777777" w:rsidR="00F51D42" w:rsidRDefault="00F51D42" w:rsidP="00BD78A1">
            <w:pPr>
              <w:pStyle w:val="EMPTYCELLSTYLE"/>
            </w:pPr>
          </w:p>
        </w:tc>
        <w:tc>
          <w:tcPr>
            <w:tcW w:w="1556" w:type="dxa"/>
          </w:tcPr>
          <w:p w14:paraId="57F403F6" w14:textId="77777777" w:rsidR="00F51D42" w:rsidRDefault="00F51D42" w:rsidP="00BD78A1">
            <w:pPr>
              <w:pStyle w:val="EMPTYCELLSTYLE"/>
            </w:pPr>
          </w:p>
        </w:tc>
        <w:tc>
          <w:tcPr>
            <w:tcW w:w="2640" w:type="dxa"/>
          </w:tcPr>
          <w:p w14:paraId="4748E07D" w14:textId="77777777" w:rsidR="00F51D42" w:rsidRDefault="00F51D42" w:rsidP="00BD78A1">
            <w:pPr>
              <w:pStyle w:val="EMPTYCELLSTYLE"/>
            </w:pPr>
          </w:p>
        </w:tc>
        <w:tc>
          <w:tcPr>
            <w:tcW w:w="600" w:type="dxa"/>
          </w:tcPr>
          <w:p w14:paraId="51D8F95F" w14:textId="77777777" w:rsidR="00F51D42" w:rsidRDefault="00F51D42" w:rsidP="00BD78A1">
            <w:pPr>
              <w:pStyle w:val="EMPTYCELLSTYLE"/>
            </w:pPr>
          </w:p>
        </w:tc>
        <w:tc>
          <w:tcPr>
            <w:tcW w:w="2520" w:type="dxa"/>
          </w:tcPr>
          <w:p w14:paraId="0BE382D0" w14:textId="77777777" w:rsidR="00F51D42" w:rsidRDefault="00F51D42" w:rsidP="00BD78A1">
            <w:pPr>
              <w:pStyle w:val="EMPTYCELLSTYLE"/>
            </w:pPr>
          </w:p>
        </w:tc>
        <w:tc>
          <w:tcPr>
            <w:tcW w:w="2520" w:type="dxa"/>
          </w:tcPr>
          <w:p w14:paraId="321E1C1D" w14:textId="77777777" w:rsidR="00F51D42" w:rsidRDefault="00F51D42" w:rsidP="00BD78A1">
            <w:pPr>
              <w:pStyle w:val="EMPTYCELLSTYLE"/>
            </w:pPr>
          </w:p>
        </w:tc>
        <w:tc>
          <w:tcPr>
            <w:tcW w:w="3060" w:type="dxa"/>
          </w:tcPr>
          <w:p w14:paraId="48294101" w14:textId="77777777" w:rsidR="00F51D42" w:rsidRDefault="00F51D42" w:rsidP="00BD78A1">
            <w:pPr>
              <w:pStyle w:val="EMPTYCELLSTYLE"/>
            </w:pPr>
          </w:p>
        </w:tc>
        <w:tc>
          <w:tcPr>
            <w:tcW w:w="360" w:type="dxa"/>
          </w:tcPr>
          <w:p w14:paraId="71AF8D3D" w14:textId="77777777" w:rsidR="00F51D42" w:rsidRDefault="00F51D42" w:rsidP="00BD78A1">
            <w:pPr>
              <w:pStyle w:val="EMPTYCELLSTYLE"/>
            </w:pPr>
          </w:p>
        </w:tc>
        <w:tc>
          <w:tcPr>
            <w:tcW w:w="1400" w:type="dxa"/>
          </w:tcPr>
          <w:p w14:paraId="76CA611B" w14:textId="77777777" w:rsidR="00F51D42" w:rsidRDefault="00F51D42" w:rsidP="00BD78A1">
            <w:pPr>
              <w:pStyle w:val="EMPTYCELLSTYLE"/>
            </w:pPr>
          </w:p>
        </w:tc>
        <w:tc>
          <w:tcPr>
            <w:tcW w:w="40" w:type="dxa"/>
          </w:tcPr>
          <w:p w14:paraId="4CFC4411" w14:textId="77777777" w:rsidR="00F51D42" w:rsidRDefault="00F51D42" w:rsidP="00BD78A1">
            <w:pPr>
              <w:pStyle w:val="EMPTYCELLSTYLE"/>
            </w:pPr>
          </w:p>
        </w:tc>
        <w:tc>
          <w:tcPr>
            <w:tcW w:w="1080" w:type="dxa"/>
          </w:tcPr>
          <w:p w14:paraId="04CC1260" w14:textId="77777777" w:rsidR="00F51D42" w:rsidRDefault="00F51D42" w:rsidP="00BD78A1">
            <w:pPr>
              <w:pStyle w:val="EMPTYCELLSTYLE"/>
            </w:pPr>
          </w:p>
        </w:tc>
        <w:tc>
          <w:tcPr>
            <w:tcW w:w="40" w:type="dxa"/>
          </w:tcPr>
          <w:p w14:paraId="23E9AA51" w14:textId="77777777" w:rsidR="00F51D42" w:rsidRDefault="00F51D42" w:rsidP="00BD78A1">
            <w:pPr>
              <w:pStyle w:val="EMPTYCELLSTYLE"/>
            </w:pPr>
          </w:p>
        </w:tc>
        <w:tc>
          <w:tcPr>
            <w:tcW w:w="40" w:type="dxa"/>
          </w:tcPr>
          <w:p w14:paraId="5637BD2A" w14:textId="77777777" w:rsidR="00F51D42" w:rsidRDefault="00F51D42" w:rsidP="00BD78A1">
            <w:pPr>
              <w:pStyle w:val="EMPTYCELLSTYLE"/>
            </w:pPr>
          </w:p>
        </w:tc>
      </w:tr>
      <w:tr w:rsidR="00F51D42" w14:paraId="7876A593" w14:textId="77777777" w:rsidTr="00BD78A1">
        <w:trPr>
          <w:trHeight w:hRule="exact" w:val="20"/>
        </w:trPr>
        <w:tc>
          <w:tcPr>
            <w:tcW w:w="284" w:type="dxa"/>
          </w:tcPr>
          <w:p w14:paraId="27D75854"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0B645241" w14:textId="77777777" w:rsidR="00F51D42" w:rsidRDefault="00F51D42" w:rsidP="00BD78A1">
            <w:pPr>
              <w:pStyle w:val="EMPTYCELLSTYLE"/>
            </w:pPr>
          </w:p>
        </w:tc>
        <w:tc>
          <w:tcPr>
            <w:tcW w:w="40" w:type="dxa"/>
          </w:tcPr>
          <w:p w14:paraId="22B442E2" w14:textId="77777777" w:rsidR="00F51D42" w:rsidRDefault="00F51D42" w:rsidP="00BD78A1">
            <w:pPr>
              <w:pStyle w:val="EMPTYCELLSTYLE"/>
            </w:pPr>
          </w:p>
        </w:tc>
      </w:tr>
      <w:tr w:rsidR="00F51D42" w14:paraId="7DD5E7D4" w14:textId="77777777" w:rsidTr="00BD78A1">
        <w:trPr>
          <w:trHeight w:hRule="exact" w:val="240"/>
        </w:trPr>
        <w:tc>
          <w:tcPr>
            <w:tcW w:w="284" w:type="dxa"/>
          </w:tcPr>
          <w:p w14:paraId="7ABAF18F" w14:textId="77777777" w:rsidR="00F51D42" w:rsidRDefault="00F51D42" w:rsidP="00BD78A1">
            <w:pPr>
              <w:pStyle w:val="EMPTYCELLSTYLE"/>
            </w:pPr>
          </w:p>
        </w:tc>
        <w:tc>
          <w:tcPr>
            <w:tcW w:w="1556" w:type="dxa"/>
            <w:tcMar>
              <w:top w:w="0" w:type="dxa"/>
              <w:left w:w="0" w:type="dxa"/>
              <w:bottom w:w="0" w:type="dxa"/>
              <w:right w:w="0" w:type="dxa"/>
            </w:tcMar>
          </w:tcPr>
          <w:p w14:paraId="70D1F036" w14:textId="77777777" w:rsidR="00F51D42" w:rsidRDefault="00F51D42" w:rsidP="00BD78A1">
            <w:pPr>
              <w:pStyle w:val="DefaultStyle"/>
              <w:ind w:left="40" w:right="40"/>
            </w:pPr>
          </w:p>
        </w:tc>
        <w:tc>
          <w:tcPr>
            <w:tcW w:w="2640" w:type="dxa"/>
          </w:tcPr>
          <w:p w14:paraId="40F92BCC" w14:textId="77777777" w:rsidR="00F51D42" w:rsidRDefault="00F51D42" w:rsidP="00BD78A1">
            <w:pPr>
              <w:pStyle w:val="EMPTYCELLSTYLE"/>
            </w:pPr>
          </w:p>
        </w:tc>
        <w:tc>
          <w:tcPr>
            <w:tcW w:w="600" w:type="dxa"/>
          </w:tcPr>
          <w:p w14:paraId="32120568" w14:textId="77777777" w:rsidR="00F51D42" w:rsidRDefault="00F51D42" w:rsidP="00BD78A1">
            <w:pPr>
              <w:pStyle w:val="EMPTYCELLSTYLE"/>
            </w:pPr>
          </w:p>
        </w:tc>
        <w:tc>
          <w:tcPr>
            <w:tcW w:w="2520" w:type="dxa"/>
            <w:tcMar>
              <w:top w:w="0" w:type="dxa"/>
              <w:left w:w="0" w:type="dxa"/>
              <w:bottom w:w="0" w:type="dxa"/>
              <w:right w:w="0" w:type="dxa"/>
            </w:tcMar>
          </w:tcPr>
          <w:p w14:paraId="78662784"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0206F0C3" w14:textId="77777777" w:rsidR="00F51D42" w:rsidRDefault="00F51D42" w:rsidP="00BD78A1">
            <w:pPr>
              <w:pStyle w:val="DefaultStyle"/>
              <w:ind w:right="40"/>
            </w:pPr>
          </w:p>
        </w:tc>
        <w:tc>
          <w:tcPr>
            <w:tcW w:w="3060" w:type="dxa"/>
          </w:tcPr>
          <w:p w14:paraId="5F4F1B6A" w14:textId="77777777" w:rsidR="00F51D42" w:rsidRDefault="00F51D42" w:rsidP="00BD78A1">
            <w:pPr>
              <w:pStyle w:val="EMPTYCELLSTYLE"/>
            </w:pPr>
          </w:p>
        </w:tc>
        <w:tc>
          <w:tcPr>
            <w:tcW w:w="2880" w:type="dxa"/>
            <w:gridSpan w:val="4"/>
            <w:tcMar>
              <w:top w:w="0" w:type="dxa"/>
              <w:left w:w="0" w:type="dxa"/>
              <w:bottom w:w="0" w:type="dxa"/>
              <w:right w:w="0" w:type="dxa"/>
            </w:tcMar>
          </w:tcPr>
          <w:p w14:paraId="78DBA2A6" w14:textId="77777777" w:rsidR="00F51D42" w:rsidRDefault="00F51D42" w:rsidP="00BD78A1">
            <w:pPr>
              <w:pStyle w:val="DefaultStyle"/>
              <w:ind w:left="40" w:right="40"/>
              <w:jc w:val="right"/>
            </w:pPr>
          </w:p>
        </w:tc>
        <w:tc>
          <w:tcPr>
            <w:tcW w:w="40" w:type="dxa"/>
          </w:tcPr>
          <w:p w14:paraId="1CFBB5CA" w14:textId="77777777" w:rsidR="00F51D42" w:rsidRDefault="00F51D42" w:rsidP="00BD78A1">
            <w:pPr>
              <w:pStyle w:val="EMPTYCELLSTYLE"/>
            </w:pPr>
          </w:p>
        </w:tc>
        <w:tc>
          <w:tcPr>
            <w:tcW w:w="40" w:type="dxa"/>
          </w:tcPr>
          <w:p w14:paraId="7F79C70B" w14:textId="77777777" w:rsidR="00F51D42" w:rsidRDefault="00F51D42" w:rsidP="00BD78A1">
            <w:pPr>
              <w:pStyle w:val="EMPTYCELLSTYLE"/>
            </w:pPr>
          </w:p>
        </w:tc>
      </w:tr>
      <w:tr w:rsidR="00F51D42" w14:paraId="602BDC3F" w14:textId="77777777" w:rsidTr="00BD78A1">
        <w:tc>
          <w:tcPr>
            <w:tcW w:w="284" w:type="dxa"/>
          </w:tcPr>
          <w:p w14:paraId="122BB385" w14:textId="77777777" w:rsidR="00F51D42" w:rsidRDefault="00F51D42" w:rsidP="00BD78A1">
            <w:pPr>
              <w:pStyle w:val="EMPTYCELLSTYLE"/>
              <w:pageBreakBefore/>
            </w:pPr>
          </w:p>
        </w:tc>
        <w:tc>
          <w:tcPr>
            <w:tcW w:w="1556" w:type="dxa"/>
          </w:tcPr>
          <w:p w14:paraId="3192A067" w14:textId="77777777" w:rsidR="00F51D42" w:rsidRDefault="00F51D42" w:rsidP="00BD78A1">
            <w:pPr>
              <w:pStyle w:val="EMPTYCELLSTYLE"/>
            </w:pPr>
          </w:p>
        </w:tc>
        <w:tc>
          <w:tcPr>
            <w:tcW w:w="2640" w:type="dxa"/>
          </w:tcPr>
          <w:p w14:paraId="612053E7" w14:textId="77777777" w:rsidR="00F51D42" w:rsidRDefault="00F51D42" w:rsidP="00BD78A1">
            <w:pPr>
              <w:pStyle w:val="EMPTYCELLSTYLE"/>
            </w:pPr>
          </w:p>
        </w:tc>
        <w:tc>
          <w:tcPr>
            <w:tcW w:w="600" w:type="dxa"/>
          </w:tcPr>
          <w:p w14:paraId="303F9F82" w14:textId="77777777" w:rsidR="00F51D42" w:rsidRDefault="00F51D42" w:rsidP="00BD78A1">
            <w:pPr>
              <w:pStyle w:val="EMPTYCELLSTYLE"/>
            </w:pPr>
          </w:p>
        </w:tc>
        <w:tc>
          <w:tcPr>
            <w:tcW w:w="2520" w:type="dxa"/>
          </w:tcPr>
          <w:p w14:paraId="13D708DC" w14:textId="77777777" w:rsidR="00F51D42" w:rsidRDefault="00F51D42" w:rsidP="00BD78A1">
            <w:pPr>
              <w:pStyle w:val="EMPTYCELLSTYLE"/>
            </w:pPr>
          </w:p>
        </w:tc>
        <w:tc>
          <w:tcPr>
            <w:tcW w:w="2520" w:type="dxa"/>
          </w:tcPr>
          <w:p w14:paraId="3B7B901A" w14:textId="77777777" w:rsidR="00F51D42" w:rsidRDefault="00F51D42" w:rsidP="00BD78A1">
            <w:pPr>
              <w:pStyle w:val="EMPTYCELLSTYLE"/>
            </w:pPr>
          </w:p>
        </w:tc>
        <w:tc>
          <w:tcPr>
            <w:tcW w:w="3060" w:type="dxa"/>
          </w:tcPr>
          <w:p w14:paraId="0E54076C" w14:textId="77777777" w:rsidR="00F51D42" w:rsidRDefault="00F51D42" w:rsidP="00BD78A1">
            <w:pPr>
              <w:pStyle w:val="EMPTYCELLSTYLE"/>
            </w:pPr>
          </w:p>
        </w:tc>
        <w:tc>
          <w:tcPr>
            <w:tcW w:w="360" w:type="dxa"/>
          </w:tcPr>
          <w:p w14:paraId="48AD62C5" w14:textId="77777777" w:rsidR="00F51D42" w:rsidRDefault="00F51D42" w:rsidP="00BD78A1">
            <w:pPr>
              <w:pStyle w:val="EMPTYCELLSTYLE"/>
            </w:pPr>
          </w:p>
        </w:tc>
        <w:tc>
          <w:tcPr>
            <w:tcW w:w="1400" w:type="dxa"/>
          </w:tcPr>
          <w:p w14:paraId="3EB303AC" w14:textId="77777777" w:rsidR="00F51D42" w:rsidRDefault="00F51D42" w:rsidP="00BD78A1">
            <w:pPr>
              <w:pStyle w:val="EMPTYCELLSTYLE"/>
            </w:pPr>
          </w:p>
        </w:tc>
        <w:tc>
          <w:tcPr>
            <w:tcW w:w="40" w:type="dxa"/>
          </w:tcPr>
          <w:p w14:paraId="74A0AABC" w14:textId="77777777" w:rsidR="00F51D42" w:rsidRDefault="00F51D42" w:rsidP="00BD78A1">
            <w:pPr>
              <w:pStyle w:val="EMPTYCELLSTYLE"/>
            </w:pPr>
          </w:p>
        </w:tc>
        <w:tc>
          <w:tcPr>
            <w:tcW w:w="1080" w:type="dxa"/>
          </w:tcPr>
          <w:p w14:paraId="52C2D28D" w14:textId="77777777" w:rsidR="00F51D42" w:rsidRDefault="00F51D42" w:rsidP="00BD78A1">
            <w:pPr>
              <w:pStyle w:val="EMPTYCELLSTYLE"/>
            </w:pPr>
          </w:p>
        </w:tc>
        <w:tc>
          <w:tcPr>
            <w:tcW w:w="40" w:type="dxa"/>
          </w:tcPr>
          <w:p w14:paraId="17144690" w14:textId="77777777" w:rsidR="00F51D42" w:rsidRDefault="00F51D42" w:rsidP="00BD78A1">
            <w:pPr>
              <w:pStyle w:val="EMPTYCELLSTYLE"/>
            </w:pPr>
          </w:p>
        </w:tc>
        <w:tc>
          <w:tcPr>
            <w:tcW w:w="40" w:type="dxa"/>
          </w:tcPr>
          <w:p w14:paraId="7FE3C5E5" w14:textId="77777777" w:rsidR="00F51D42" w:rsidRDefault="00F51D42" w:rsidP="00BD78A1">
            <w:pPr>
              <w:pStyle w:val="EMPTYCELLSTYLE"/>
            </w:pPr>
          </w:p>
        </w:tc>
      </w:tr>
      <w:tr w:rsidR="00F51D42" w14:paraId="4EE1E58B" w14:textId="77777777" w:rsidTr="00BD78A1">
        <w:trPr>
          <w:trHeight w:hRule="exact" w:val="240"/>
        </w:trPr>
        <w:tc>
          <w:tcPr>
            <w:tcW w:w="284" w:type="dxa"/>
          </w:tcPr>
          <w:p w14:paraId="0DAD590C" w14:textId="77777777" w:rsidR="00F51D42" w:rsidRDefault="00F51D42" w:rsidP="00BD78A1">
            <w:pPr>
              <w:pStyle w:val="EMPTYCELLSTYLE"/>
            </w:pPr>
          </w:p>
        </w:tc>
        <w:tc>
          <w:tcPr>
            <w:tcW w:w="4196" w:type="dxa"/>
            <w:gridSpan w:val="2"/>
            <w:tcMar>
              <w:top w:w="0" w:type="dxa"/>
              <w:left w:w="0" w:type="dxa"/>
              <w:bottom w:w="0" w:type="dxa"/>
              <w:right w:w="0" w:type="dxa"/>
            </w:tcMar>
          </w:tcPr>
          <w:p w14:paraId="4E3DD403" w14:textId="77777777" w:rsidR="00F51D42" w:rsidRDefault="00F51D42" w:rsidP="00BD78A1">
            <w:pPr>
              <w:pStyle w:val="DefaultStyle"/>
            </w:pPr>
          </w:p>
        </w:tc>
        <w:tc>
          <w:tcPr>
            <w:tcW w:w="600" w:type="dxa"/>
          </w:tcPr>
          <w:p w14:paraId="34FB48D6" w14:textId="77777777" w:rsidR="00F51D42" w:rsidRDefault="00F51D42" w:rsidP="00BD78A1">
            <w:pPr>
              <w:pStyle w:val="EMPTYCELLSTYLE"/>
            </w:pPr>
          </w:p>
        </w:tc>
        <w:tc>
          <w:tcPr>
            <w:tcW w:w="2520" w:type="dxa"/>
          </w:tcPr>
          <w:p w14:paraId="27261A1A" w14:textId="77777777" w:rsidR="00F51D42" w:rsidRDefault="00F51D42" w:rsidP="00BD78A1">
            <w:pPr>
              <w:pStyle w:val="EMPTYCELLSTYLE"/>
            </w:pPr>
          </w:p>
        </w:tc>
        <w:tc>
          <w:tcPr>
            <w:tcW w:w="2520" w:type="dxa"/>
          </w:tcPr>
          <w:p w14:paraId="7BC4218C" w14:textId="77777777" w:rsidR="00F51D42" w:rsidRDefault="00F51D42" w:rsidP="00BD78A1">
            <w:pPr>
              <w:pStyle w:val="EMPTYCELLSTYLE"/>
            </w:pPr>
          </w:p>
        </w:tc>
        <w:tc>
          <w:tcPr>
            <w:tcW w:w="3060" w:type="dxa"/>
          </w:tcPr>
          <w:p w14:paraId="2E47EA5A" w14:textId="77777777" w:rsidR="00F51D42" w:rsidRDefault="00F51D42" w:rsidP="00BD78A1">
            <w:pPr>
              <w:pStyle w:val="EMPTYCELLSTYLE"/>
            </w:pPr>
          </w:p>
        </w:tc>
        <w:tc>
          <w:tcPr>
            <w:tcW w:w="360" w:type="dxa"/>
          </w:tcPr>
          <w:p w14:paraId="17F64727" w14:textId="77777777" w:rsidR="00F51D42" w:rsidRDefault="00F51D42" w:rsidP="00BD78A1">
            <w:pPr>
              <w:pStyle w:val="EMPTYCELLSTYLE"/>
            </w:pPr>
          </w:p>
        </w:tc>
        <w:tc>
          <w:tcPr>
            <w:tcW w:w="1400" w:type="dxa"/>
            <w:tcMar>
              <w:top w:w="0" w:type="dxa"/>
              <w:left w:w="0" w:type="dxa"/>
              <w:bottom w:w="0" w:type="dxa"/>
              <w:right w:w="0" w:type="dxa"/>
            </w:tcMar>
          </w:tcPr>
          <w:p w14:paraId="5E146F72" w14:textId="77777777" w:rsidR="00F51D42" w:rsidRDefault="00F51D42" w:rsidP="00BD78A1">
            <w:pPr>
              <w:pStyle w:val="DefaultStyle"/>
              <w:jc w:val="right"/>
            </w:pPr>
          </w:p>
        </w:tc>
        <w:tc>
          <w:tcPr>
            <w:tcW w:w="40" w:type="dxa"/>
          </w:tcPr>
          <w:p w14:paraId="51043ECE" w14:textId="77777777" w:rsidR="00F51D42" w:rsidRDefault="00F51D42" w:rsidP="00BD78A1">
            <w:pPr>
              <w:pStyle w:val="EMPTYCELLSTYLE"/>
            </w:pPr>
          </w:p>
        </w:tc>
        <w:tc>
          <w:tcPr>
            <w:tcW w:w="1120" w:type="dxa"/>
            <w:gridSpan w:val="2"/>
            <w:tcMar>
              <w:top w:w="0" w:type="dxa"/>
              <w:left w:w="0" w:type="dxa"/>
              <w:bottom w:w="0" w:type="dxa"/>
              <w:right w:w="0" w:type="dxa"/>
            </w:tcMar>
          </w:tcPr>
          <w:p w14:paraId="2AEA4F3C" w14:textId="77777777" w:rsidR="00F51D42" w:rsidRDefault="00F51D42" w:rsidP="00BD78A1">
            <w:pPr>
              <w:pStyle w:val="DefaultStyle"/>
            </w:pPr>
          </w:p>
        </w:tc>
        <w:tc>
          <w:tcPr>
            <w:tcW w:w="40" w:type="dxa"/>
          </w:tcPr>
          <w:p w14:paraId="79EE87EF" w14:textId="77777777" w:rsidR="00F51D42" w:rsidRDefault="00F51D42" w:rsidP="00BD78A1">
            <w:pPr>
              <w:pStyle w:val="EMPTYCELLSTYLE"/>
            </w:pPr>
          </w:p>
        </w:tc>
      </w:tr>
      <w:tr w:rsidR="00F51D42" w14:paraId="6BE615B7" w14:textId="77777777" w:rsidTr="00BD78A1">
        <w:trPr>
          <w:trHeight w:hRule="exact" w:val="240"/>
        </w:trPr>
        <w:tc>
          <w:tcPr>
            <w:tcW w:w="284" w:type="dxa"/>
          </w:tcPr>
          <w:p w14:paraId="4B2FD9F1" w14:textId="77777777" w:rsidR="00F51D42" w:rsidRDefault="00F51D42" w:rsidP="00BD78A1">
            <w:pPr>
              <w:pStyle w:val="EMPTYCELLSTYLE"/>
            </w:pPr>
          </w:p>
        </w:tc>
        <w:tc>
          <w:tcPr>
            <w:tcW w:w="4196" w:type="dxa"/>
            <w:gridSpan w:val="2"/>
            <w:tcMar>
              <w:top w:w="0" w:type="dxa"/>
              <w:left w:w="0" w:type="dxa"/>
              <w:bottom w:w="0" w:type="dxa"/>
              <w:right w:w="0" w:type="dxa"/>
            </w:tcMar>
          </w:tcPr>
          <w:p w14:paraId="05C8C13B" w14:textId="77777777" w:rsidR="00F51D42" w:rsidRDefault="00F51D42" w:rsidP="00BD78A1">
            <w:pPr>
              <w:pStyle w:val="DefaultStyle"/>
            </w:pPr>
          </w:p>
        </w:tc>
        <w:tc>
          <w:tcPr>
            <w:tcW w:w="600" w:type="dxa"/>
          </w:tcPr>
          <w:p w14:paraId="01A99D46" w14:textId="77777777" w:rsidR="00F51D42" w:rsidRDefault="00F51D42" w:rsidP="00BD78A1">
            <w:pPr>
              <w:pStyle w:val="EMPTYCELLSTYLE"/>
            </w:pPr>
          </w:p>
        </w:tc>
        <w:tc>
          <w:tcPr>
            <w:tcW w:w="2520" w:type="dxa"/>
          </w:tcPr>
          <w:p w14:paraId="630339AE" w14:textId="77777777" w:rsidR="00F51D42" w:rsidRDefault="00F51D42" w:rsidP="00BD78A1">
            <w:pPr>
              <w:pStyle w:val="EMPTYCELLSTYLE"/>
            </w:pPr>
          </w:p>
        </w:tc>
        <w:tc>
          <w:tcPr>
            <w:tcW w:w="2520" w:type="dxa"/>
          </w:tcPr>
          <w:p w14:paraId="0DC8AB58" w14:textId="77777777" w:rsidR="00F51D42" w:rsidRDefault="00F51D42" w:rsidP="00BD78A1">
            <w:pPr>
              <w:pStyle w:val="EMPTYCELLSTYLE"/>
            </w:pPr>
          </w:p>
        </w:tc>
        <w:tc>
          <w:tcPr>
            <w:tcW w:w="3060" w:type="dxa"/>
          </w:tcPr>
          <w:p w14:paraId="666219D2" w14:textId="77777777" w:rsidR="00F51D42" w:rsidRDefault="00F51D42" w:rsidP="00BD78A1">
            <w:pPr>
              <w:pStyle w:val="EMPTYCELLSTYLE"/>
            </w:pPr>
          </w:p>
        </w:tc>
        <w:tc>
          <w:tcPr>
            <w:tcW w:w="360" w:type="dxa"/>
          </w:tcPr>
          <w:p w14:paraId="5C8578BC" w14:textId="77777777" w:rsidR="00F51D42" w:rsidRDefault="00F51D42" w:rsidP="00BD78A1">
            <w:pPr>
              <w:pStyle w:val="EMPTYCELLSTYLE"/>
            </w:pPr>
          </w:p>
        </w:tc>
        <w:tc>
          <w:tcPr>
            <w:tcW w:w="1400" w:type="dxa"/>
            <w:tcMar>
              <w:top w:w="0" w:type="dxa"/>
              <w:left w:w="0" w:type="dxa"/>
              <w:bottom w:w="0" w:type="dxa"/>
              <w:right w:w="0" w:type="dxa"/>
            </w:tcMar>
          </w:tcPr>
          <w:p w14:paraId="0775B046" w14:textId="77777777" w:rsidR="00F51D42" w:rsidRDefault="00F51D42" w:rsidP="00BD78A1">
            <w:pPr>
              <w:pStyle w:val="DefaultStyle"/>
              <w:jc w:val="right"/>
            </w:pPr>
          </w:p>
        </w:tc>
        <w:tc>
          <w:tcPr>
            <w:tcW w:w="40" w:type="dxa"/>
          </w:tcPr>
          <w:p w14:paraId="48F81717" w14:textId="77777777" w:rsidR="00F51D42" w:rsidRDefault="00F51D42" w:rsidP="00BD78A1">
            <w:pPr>
              <w:pStyle w:val="EMPTYCELLSTYLE"/>
            </w:pPr>
          </w:p>
        </w:tc>
        <w:tc>
          <w:tcPr>
            <w:tcW w:w="1120" w:type="dxa"/>
            <w:gridSpan w:val="2"/>
            <w:tcMar>
              <w:top w:w="0" w:type="dxa"/>
              <w:left w:w="0" w:type="dxa"/>
              <w:bottom w:w="0" w:type="dxa"/>
              <w:right w:w="0" w:type="dxa"/>
            </w:tcMar>
          </w:tcPr>
          <w:p w14:paraId="709AA6E4" w14:textId="77777777" w:rsidR="00F51D42" w:rsidRDefault="00F51D42" w:rsidP="00BD78A1">
            <w:pPr>
              <w:pStyle w:val="DefaultStyle"/>
            </w:pPr>
          </w:p>
        </w:tc>
        <w:tc>
          <w:tcPr>
            <w:tcW w:w="40" w:type="dxa"/>
          </w:tcPr>
          <w:p w14:paraId="78017B5A" w14:textId="77777777" w:rsidR="00F51D42" w:rsidRDefault="00F51D42" w:rsidP="00BD78A1">
            <w:pPr>
              <w:pStyle w:val="EMPTYCELLSTYLE"/>
            </w:pPr>
          </w:p>
        </w:tc>
      </w:tr>
      <w:tr w:rsidR="00F51D42" w14:paraId="1A444437" w14:textId="77777777" w:rsidTr="00BD78A1">
        <w:trPr>
          <w:trHeight w:hRule="exact" w:val="340"/>
        </w:trPr>
        <w:tc>
          <w:tcPr>
            <w:tcW w:w="284" w:type="dxa"/>
          </w:tcPr>
          <w:p w14:paraId="74DC0E94" w14:textId="77777777" w:rsidR="00F51D42" w:rsidRDefault="00F51D42" w:rsidP="00BD78A1">
            <w:pPr>
              <w:pStyle w:val="EMPTYCELLSTYLE"/>
            </w:pPr>
          </w:p>
        </w:tc>
        <w:tc>
          <w:tcPr>
            <w:tcW w:w="15816" w:type="dxa"/>
            <w:gridSpan w:val="11"/>
            <w:tcMar>
              <w:top w:w="0" w:type="dxa"/>
              <w:left w:w="0" w:type="dxa"/>
              <w:bottom w:w="0" w:type="dxa"/>
              <w:right w:w="0" w:type="dxa"/>
            </w:tcMar>
          </w:tcPr>
          <w:p w14:paraId="392842C5" w14:textId="77777777" w:rsidR="00F51D42" w:rsidRDefault="00F51D42" w:rsidP="00BD78A1">
            <w:pPr>
              <w:pStyle w:val="DefaultStyle"/>
              <w:jc w:val="center"/>
            </w:pPr>
            <w:r w:rsidRPr="00C85746">
              <w:rPr>
                <w:b/>
                <w:bCs/>
              </w:rPr>
              <w:t>PRORAČUN GRADA ČAZME ZA 2023. GODINU</w:t>
            </w:r>
          </w:p>
        </w:tc>
        <w:tc>
          <w:tcPr>
            <w:tcW w:w="40" w:type="dxa"/>
          </w:tcPr>
          <w:p w14:paraId="589654E9" w14:textId="77777777" w:rsidR="00F51D42" w:rsidRDefault="00F51D42" w:rsidP="00BD78A1">
            <w:pPr>
              <w:pStyle w:val="EMPTYCELLSTYLE"/>
            </w:pPr>
          </w:p>
        </w:tc>
      </w:tr>
      <w:tr w:rsidR="00F51D42" w14:paraId="7EED6BE5" w14:textId="77777777" w:rsidTr="00BD78A1">
        <w:trPr>
          <w:trHeight w:hRule="exact" w:val="260"/>
        </w:trPr>
        <w:tc>
          <w:tcPr>
            <w:tcW w:w="284" w:type="dxa"/>
          </w:tcPr>
          <w:p w14:paraId="47F9B617" w14:textId="77777777" w:rsidR="00F51D42" w:rsidRDefault="00F51D42" w:rsidP="00BD78A1">
            <w:pPr>
              <w:pStyle w:val="EMPTYCELLSTYLE"/>
            </w:pPr>
          </w:p>
        </w:tc>
        <w:tc>
          <w:tcPr>
            <w:tcW w:w="15816" w:type="dxa"/>
            <w:gridSpan w:val="11"/>
            <w:tcMar>
              <w:top w:w="0" w:type="dxa"/>
              <w:left w:w="0" w:type="dxa"/>
              <w:bottom w:w="40" w:type="dxa"/>
              <w:right w:w="0" w:type="dxa"/>
            </w:tcMar>
          </w:tcPr>
          <w:p w14:paraId="51CB6E77" w14:textId="77777777" w:rsidR="00F51D42" w:rsidRDefault="00F51D42" w:rsidP="00BD78A1">
            <w:pPr>
              <w:pStyle w:val="DefaultStyle"/>
              <w:jc w:val="center"/>
            </w:pPr>
            <w:r>
              <w:rPr>
                <w:b/>
              </w:rPr>
              <w:t>POSEBNI DIO</w:t>
            </w:r>
          </w:p>
        </w:tc>
        <w:tc>
          <w:tcPr>
            <w:tcW w:w="40" w:type="dxa"/>
          </w:tcPr>
          <w:p w14:paraId="0459AA78" w14:textId="77777777" w:rsidR="00F51D42" w:rsidRDefault="00F51D42" w:rsidP="00BD78A1">
            <w:pPr>
              <w:pStyle w:val="EMPTYCELLSTYLE"/>
            </w:pPr>
          </w:p>
        </w:tc>
      </w:tr>
      <w:tr w:rsidR="00F51D42" w14:paraId="48DB19B2" w14:textId="77777777" w:rsidTr="00BD78A1">
        <w:trPr>
          <w:trHeight w:hRule="exact" w:val="260"/>
        </w:trPr>
        <w:tc>
          <w:tcPr>
            <w:tcW w:w="284" w:type="dxa"/>
          </w:tcPr>
          <w:p w14:paraId="75513A22" w14:textId="77777777" w:rsidR="00F51D42" w:rsidRDefault="00F51D42" w:rsidP="00BD78A1">
            <w:pPr>
              <w:pStyle w:val="EMPTYCELLSTYLE"/>
            </w:pPr>
          </w:p>
        </w:tc>
        <w:tc>
          <w:tcPr>
            <w:tcW w:w="15816" w:type="dxa"/>
            <w:gridSpan w:val="11"/>
            <w:tcMar>
              <w:top w:w="0" w:type="dxa"/>
              <w:left w:w="0" w:type="dxa"/>
              <w:bottom w:w="40" w:type="dxa"/>
              <w:right w:w="0" w:type="dxa"/>
            </w:tcMar>
          </w:tcPr>
          <w:p w14:paraId="483013A0" w14:textId="77777777" w:rsidR="00F51D42" w:rsidRDefault="00F51D42" w:rsidP="00BD78A1">
            <w:pPr>
              <w:pStyle w:val="DefaultStyle"/>
              <w:jc w:val="center"/>
            </w:pPr>
          </w:p>
        </w:tc>
        <w:tc>
          <w:tcPr>
            <w:tcW w:w="40" w:type="dxa"/>
          </w:tcPr>
          <w:p w14:paraId="776DC2E7" w14:textId="77777777" w:rsidR="00F51D42" w:rsidRDefault="00F51D42" w:rsidP="00BD78A1">
            <w:pPr>
              <w:pStyle w:val="EMPTYCELLSTYLE"/>
            </w:pPr>
          </w:p>
        </w:tc>
      </w:tr>
      <w:tr w:rsidR="00F51D42" w14:paraId="1F2E616D" w14:textId="77777777" w:rsidTr="00BD78A1">
        <w:trPr>
          <w:trHeight w:hRule="exact" w:val="720"/>
        </w:trPr>
        <w:tc>
          <w:tcPr>
            <w:tcW w:w="284" w:type="dxa"/>
          </w:tcPr>
          <w:p w14:paraId="18758C38"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06CBE913" w14:textId="77777777" w:rsidTr="00BD78A1">
              <w:trPr>
                <w:trHeight w:hRule="exact" w:val="240"/>
              </w:trPr>
              <w:tc>
                <w:tcPr>
                  <w:tcW w:w="800" w:type="dxa"/>
                </w:tcPr>
                <w:p w14:paraId="70910FEA" w14:textId="77777777" w:rsidR="00F51D42" w:rsidRDefault="00F51D42" w:rsidP="00BD78A1">
                  <w:pPr>
                    <w:pStyle w:val="EMPTYCELLSTYLE"/>
                  </w:pPr>
                </w:p>
              </w:tc>
              <w:tc>
                <w:tcPr>
                  <w:tcW w:w="700" w:type="dxa"/>
                </w:tcPr>
                <w:p w14:paraId="081C8078" w14:textId="77777777" w:rsidR="00F51D42" w:rsidRDefault="00F51D42" w:rsidP="00BD78A1">
                  <w:pPr>
                    <w:pStyle w:val="EMPTYCELLSTYLE"/>
                  </w:pPr>
                </w:p>
              </w:tc>
              <w:tc>
                <w:tcPr>
                  <w:tcW w:w="6520" w:type="dxa"/>
                </w:tcPr>
                <w:p w14:paraId="487923D4" w14:textId="77777777" w:rsidR="00F51D42" w:rsidRDefault="00F51D42" w:rsidP="00BD78A1">
                  <w:pPr>
                    <w:pStyle w:val="EMPTYCELLSTYLE"/>
                  </w:pPr>
                </w:p>
              </w:tc>
              <w:tc>
                <w:tcPr>
                  <w:tcW w:w="2020" w:type="dxa"/>
                </w:tcPr>
                <w:p w14:paraId="6A606A9C" w14:textId="77777777" w:rsidR="00F51D42" w:rsidRDefault="00F51D42" w:rsidP="00BD78A1">
                  <w:pPr>
                    <w:pStyle w:val="EMPTYCELLSTYLE"/>
                  </w:pPr>
                </w:p>
              </w:tc>
              <w:tc>
                <w:tcPr>
                  <w:tcW w:w="20" w:type="dxa"/>
                </w:tcPr>
                <w:p w14:paraId="0FE6C069"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2270388A" w14:textId="77777777" w:rsidR="00F51D42" w:rsidRDefault="00F51D42" w:rsidP="00BD78A1">
                  <w:pPr>
                    <w:pStyle w:val="DefaultStyle"/>
                    <w:jc w:val="center"/>
                  </w:pPr>
                  <w:r>
                    <w:rPr>
                      <w:b/>
                      <w:sz w:val="16"/>
                    </w:rPr>
                    <w:t>GODINE</w:t>
                  </w:r>
                </w:p>
              </w:tc>
              <w:tc>
                <w:tcPr>
                  <w:tcW w:w="20" w:type="dxa"/>
                </w:tcPr>
                <w:p w14:paraId="4635C90B" w14:textId="77777777" w:rsidR="00F51D42" w:rsidRDefault="00F51D42" w:rsidP="00BD78A1">
                  <w:pPr>
                    <w:pStyle w:val="EMPTYCELLSTYLE"/>
                  </w:pPr>
                </w:p>
              </w:tc>
              <w:tc>
                <w:tcPr>
                  <w:tcW w:w="20" w:type="dxa"/>
                </w:tcPr>
                <w:p w14:paraId="186E8CB5"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6418A9D5" w14:textId="77777777" w:rsidR="00F51D42" w:rsidRDefault="00F51D42" w:rsidP="00BD78A1">
                  <w:pPr>
                    <w:pStyle w:val="DefaultStyle"/>
                    <w:jc w:val="center"/>
                  </w:pPr>
                  <w:r>
                    <w:rPr>
                      <w:b/>
                      <w:sz w:val="16"/>
                    </w:rPr>
                    <w:t>INDEKS</w:t>
                  </w:r>
                </w:p>
              </w:tc>
              <w:tc>
                <w:tcPr>
                  <w:tcW w:w="20" w:type="dxa"/>
                </w:tcPr>
                <w:p w14:paraId="2138456B" w14:textId="77777777" w:rsidR="00F51D42" w:rsidRDefault="00F51D42" w:rsidP="00BD78A1">
                  <w:pPr>
                    <w:pStyle w:val="EMPTYCELLSTYLE"/>
                  </w:pPr>
                </w:p>
              </w:tc>
            </w:tr>
            <w:tr w:rsidR="00F51D42" w14:paraId="77928ADA" w14:textId="77777777" w:rsidTr="00BD78A1">
              <w:trPr>
                <w:trHeight w:hRule="exact" w:val="240"/>
              </w:trPr>
              <w:tc>
                <w:tcPr>
                  <w:tcW w:w="800" w:type="dxa"/>
                  <w:vMerge w:val="restart"/>
                  <w:tcMar>
                    <w:top w:w="0" w:type="dxa"/>
                    <w:left w:w="0" w:type="dxa"/>
                    <w:bottom w:w="0" w:type="dxa"/>
                    <w:right w:w="0" w:type="dxa"/>
                  </w:tcMar>
                  <w:vAlign w:val="bottom"/>
                </w:tcPr>
                <w:p w14:paraId="57B93127"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769F884C"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613CB15C" w14:textId="77777777" w:rsidR="00F51D42" w:rsidRDefault="00F51D42" w:rsidP="00BD78A1">
                  <w:pPr>
                    <w:pStyle w:val="DefaultStyle"/>
                  </w:pPr>
                  <w:r>
                    <w:rPr>
                      <w:b/>
                      <w:sz w:val="16"/>
                    </w:rPr>
                    <w:t>VRSTA RASHODA / IZDATAKA</w:t>
                  </w:r>
                </w:p>
              </w:tc>
              <w:tc>
                <w:tcPr>
                  <w:tcW w:w="2020" w:type="dxa"/>
                </w:tcPr>
                <w:p w14:paraId="706D0A09"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2226DF87"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4859F304"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3DCCCA67" w14:textId="77777777" w:rsidR="00F51D42" w:rsidRDefault="00F51D42" w:rsidP="00BD78A1">
                  <w:pPr>
                    <w:pStyle w:val="DefaultStyle"/>
                    <w:jc w:val="right"/>
                  </w:pPr>
                  <w:r>
                    <w:rPr>
                      <w:b/>
                      <w:sz w:val="16"/>
                    </w:rPr>
                    <w:t>Projekcija (€)</w:t>
                  </w:r>
                </w:p>
              </w:tc>
              <w:tc>
                <w:tcPr>
                  <w:tcW w:w="20" w:type="dxa"/>
                </w:tcPr>
                <w:p w14:paraId="747DA51C" w14:textId="77777777" w:rsidR="00F51D42" w:rsidRDefault="00F51D42" w:rsidP="00BD78A1">
                  <w:pPr>
                    <w:pStyle w:val="EMPTYCELLSTYLE"/>
                  </w:pPr>
                </w:p>
              </w:tc>
              <w:tc>
                <w:tcPr>
                  <w:tcW w:w="680" w:type="dxa"/>
                </w:tcPr>
                <w:p w14:paraId="13341F42" w14:textId="77777777" w:rsidR="00F51D42" w:rsidRDefault="00F51D42" w:rsidP="00BD78A1">
                  <w:pPr>
                    <w:pStyle w:val="EMPTYCELLSTYLE"/>
                  </w:pPr>
                </w:p>
              </w:tc>
              <w:tc>
                <w:tcPr>
                  <w:tcW w:w="700" w:type="dxa"/>
                </w:tcPr>
                <w:p w14:paraId="519FD2A9" w14:textId="77777777" w:rsidR="00F51D42" w:rsidRDefault="00F51D42" w:rsidP="00BD78A1">
                  <w:pPr>
                    <w:pStyle w:val="EMPTYCELLSTYLE"/>
                  </w:pPr>
                </w:p>
              </w:tc>
              <w:tc>
                <w:tcPr>
                  <w:tcW w:w="680" w:type="dxa"/>
                </w:tcPr>
                <w:p w14:paraId="7B617342" w14:textId="77777777" w:rsidR="00F51D42" w:rsidRDefault="00F51D42" w:rsidP="00BD78A1">
                  <w:pPr>
                    <w:pStyle w:val="EMPTYCELLSTYLE"/>
                  </w:pPr>
                </w:p>
              </w:tc>
              <w:tc>
                <w:tcPr>
                  <w:tcW w:w="20" w:type="dxa"/>
                </w:tcPr>
                <w:p w14:paraId="648FB152" w14:textId="77777777" w:rsidR="00F51D42" w:rsidRDefault="00F51D42" w:rsidP="00BD78A1">
                  <w:pPr>
                    <w:pStyle w:val="EMPTYCELLSTYLE"/>
                  </w:pPr>
                </w:p>
              </w:tc>
            </w:tr>
            <w:tr w:rsidR="00F51D42" w14:paraId="68A3A6ED" w14:textId="77777777" w:rsidTr="00BD78A1">
              <w:trPr>
                <w:trHeight w:hRule="exact" w:val="240"/>
              </w:trPr>
              <w:tc>
                <w:tcPr>
                  <w:tcW w:w="800" w:type="dxa"/>
                  <w:vMerge/>
                  <w:tcMar>
                    <w:top w:w="0" w:type="dxa"/>
                    <w:left w:w="0" w:type="dxa"/>
                    <w:bottom w:w="0" w:type="dxa"/>
                    <w:right w:w="0" w:type="dxa"/>
                  </w:tcMar>
                  <w:vAlign w:val="bottom"/>
                </w:tcPr>
                <w:p w14:paraId="4BE5B4E5"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46599E04"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770FDDB6" w14:textId="77777777" w:rsidR="00F51D42" w:rsidRDefault="00F51D42" w:rsidP="00BD78A1">
                  <w:pPr>
                    <w:pStyle w:val="EMPTYCELLSTYLE"/>
                  </w:pPr>
                </w:p>
              </w:tc>
              <w:tc>
                <w:tcPr>
                  <w:tcW w:w="2020" w:type="dxa"/>
                </w:tcPr>
                <w:p w14:paraId="36B97C4A"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04E1EF63"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6AA96DE6"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0E9EE98"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972EF1F"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394C510E"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3FCE4E6E" w14:textId="77777777" w:rsidR="00F51D42" w:rsidRDefault="00F51D42" w:rsidP="00BD78A1">
                  <w:pPr>
                    <w:pStyle w:val="DefaultStyle"/>
                    <w:jc w:val="center"/>
                  </w:pPr>
                  <w:r>
                    <w:rPr>
                      <w:b/>
                      <w:sz w:val="16"/>
                    </w:rPr>
                    <w:t>3/1</w:t>
                  </w:r>
                </w:p>
              </w:tc>
            </w:tr>
          </w:tbl>
          <w:p w14:paraId="6947D18C" w14:textId="77777777" w:rsidR="00F51D42" w:rsidRDefault="00F51D42" w:rsidP="00BD78A1">
            <w:pPr>
              <w:pStyle w:val="EMPTYCELLSTYLE"/>
            </w:pPr>
          </w:p>
        </w:tc>
        <w:tc>
          <w:tcPr>
            <w:tcW w:w="40" w:type="dxa"/>
          </w:tcPr>
          <w:p w14:paraId="033EE6F1" w14:textId="77777777" w:rsidR="00F51D42" w:rsidRDefault="00F51D42" w:rsidP="00BD78A1">
            <w:pPr>
              <w:pStyle w:val="EMPTYCELLSTYLE"/>
            </w:pPr>
          </w:p>
        </w:tc>
      </w:tr>
      <w:tr w:rsidR="00F51D42" w14:paraId="467CD580" w14:textId="77777777" w:rsidTr="00BD78A1">
        <w:trPr>
          <w:trHeight w:hRule="exact" w:val="80"/>
        </w:trPr>
        <w:tc>
          <w:tcPr>
            <w:tcW w:w="284" w:type="dxa"/>
          </w:tcPr>
          <w:p w14:paraId="515C5D14" w14:textId="77777777" w:rsidR="00F51D42" w:rsidRDefault="00F51D42" w:rsidP="00BD78A1">
            <w:pPr>
              <w:pStyle w:val="EMPTYCELLSTYLE"/>
            </w:pPr>
          </w:p>
        </w:tc>
        <w:tc>
          <w:tcPr>
            <w:tcW w:w="1556" w:type="dxa"/>
          </w:tcPr>
          <w:p w14:paraId="5F6BA7DF" w14:textId="77777777" w:rsidR="00F51D42" w:rsidRDefault="00F51D42" w:rsidP="00BD78A1">
            <w:pPr>
              <w:pStyle w:val="EMPTYCELLSTYLE"/>
            </w:pPr>
          </w:p>
        </w:tc>
        <w:tc>
          <w:tcPr>
            <w:tcW w:w="2640" w:type="dxa"/>
          </w:tcPr>
          <w:p w14:paraId="40140D86" w14:textId="77777777" w:rsidR="00F51D42" w:rsidRDefault="00F51D42" w:rsidP="00BD78A1">
            <w:pPr>
              <w:pStyle w:val="EMPTYCELLSTYLE"/>
            </w:pPr>
          </w:p>
        </w:tc>
        <w:tc>
          <w:tcPr>
            <w:tcW w:w="600" w:type="dxa"/>
          </w:tcPr>
          <w:p w14:paraId="5C579CA7" w14:textId="77777777" w:rsidR="00F51D42" w:rsidRDefault="00F51D42" w:rsidP="00BD78A1">
            <w:pPr>
              <w:pStyle w:val="EMPTYCELLSTYLE"/>
            </w:pPr>
          </w:p>
        </w:tc>
        <w:tc>
          <w:tcPr>
            <w:tcW w:w="2520" w:type="dxa"/>
          </w:tcPr>
          <w:p w14:paraId="28219DBE" w14:textId="77777777" w:rsidR="00F51D42" w:rsidRDefault="00F51D42" w:rsidP="00BD78A1">
            <w:pPr>
              <w:pStyle w:val="EMPTYCELLSTYLE"/>
            </w:pPr>
          </w:p>
        </w:tc>
        <w:tc>
          <w:tcPr>
            <w:tcW w:w="2520" w:type="dxa"/>
          </w:tcPr>
          <w:p w14:paraId="2CAD4B28" w14:textId="77777777" w:rsidR="00F51D42" w:rsidRDefault="00F51D42" w:rsidP="00BD78A1">
            <w:pPr>
              <w:pStyle w:val="EMPTYCELLSTYLE"/>
            </w:pPr>
          </w:p>
        </w:tc>
        <w:tc>
          <w:tcPr>
            <w:tcW w:w="3060" w:type="dxa"/>
          </w:tcPr>
          <w:p w14:paraId="0F28FBCD" w14:textId="77777777" w:rsidR="00F51D42" w:rsidRDefault="00F51D42" w:rsidP="00BD78A1">
            <w:pPr>
              <w:pStyle w:val="EMPTYCELLSTYLE"/>
            </w:pPr>
          </w:p>
        </w:tc>
        <w:tc>
          <w:tcPr>
            <w:tcW w:w="360" w:type="dxa"/>
          </w:tcPr>
          <w:p w14:paraId="325098C7" w14:textId="77777777" w:rsidR="00F51D42" w:rsidRDefault="00F51D42" w:rsidP="00BD78A1">
            <w:pPr>
              <w:pStyle w:val="EMPTYCELLSTYLE"/>
            </w:pPr>
          </w:p>
        </w:tc>
        <w:tc>
          <w:tcPr>
            <w:tcW w:w="1400" w:type="dxa"/>
          </w:tcPr>
          <w:p w14:paraId="5901D1B3" w14:textId="77777777" w:rsidR="00F51D42" w:rsidRDefault="00F51D42" w:rsidP="00BD78A1">
            <w:pPr>
              <w:pStyle w:val="EMPTYCELLSTYLE"/>
            </w:pPr>
          </w:p>
        </w:tc>
        <w:tc>
          <w:tcPr>
            <w:tcW w:w="40" w:type="dxa"/>
          </w:tcPr>
          <w:p w14:paraId="35D69DD7" w14:textId="77777777" w:rsidR="00F51D42" w:rsidRDefault="00F51D42" w:rsidP="00BD78A1">
            <w:pPr>
              <w:pStyle w:val="EMPTYCELLSTYLE"/>
            </w:pPr>
          </w:p>
        </w:tc>
        <w:tc>
          <w:tcPr>
            <w:tcW w:w="1080" w:type="dxa"/>
          </w:tcPr>
          <w:p w14:paraId="05720478" w14:textId="77777777" w:rsidR="00F51D42" w:rsidRDefault="00F51D42" w:rsidP="00BD78A1">
            <w:pPr>
              <w:pStyle w:val="EMPTYCELLSTYLE"/>
            </w:pPr>
          </w:p>
        </w:tc>
        <w:tc>
          <w:tcPr>
            <w:tcW w:w="40" w:type="dxa"/>
          </w:tcPr>
          <w:p w14:paraId="02222E63" w14:textId="77777777" w:rsidR="00F51D42" w:rsidRDefault="00F51D42" w:rsidP="00BD78A1">
            <w:pPr>
              <w:pStyle w:val="EMPTYCELLSTYLE"/>
            </w:pPr>
          </w:p>
        </w:tc>
        <w:tc>
          <w:tcPr>
            <w:tcW w:w="40" w:type="dxa"/>
          </w:tcPr>
          <w:p w14:paraId="745A47AE" w14:textId="77777777" w:rsidR="00F51D42" w:rsidRDefault="00F51D42" w:rsidP="00BD78A1">
            <w:pPr>
              <w:pStyle w:val="EMPTYCELLSTYLE"/>
            </w:pPr>
          </w:p>
        </w:tc>
      </w:tr>
      <w:tr w:rsidR="00F51D42" w14:paraId="2AD53D58" w14:textId="77777777" w:rsidTr="00BD78A1">
        <w:trPr>
          <w:trHeight w:hRule="exact" w:val="260"/>
        </w:trPr>
        <w:tc>
          <w:tcPr>
            <w:tcW w:w="284" w:type="dxa"/>
          </w:tcPr>
          <w:p w14:paraId="3E1760A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BC32EE5" w14:textId="77777777" w:rsidTr="00BD78A1">
              <w:trPr>
                <w:trHeight w:hRule="exact" w:val="260"/>
              </w:trPr>
              <w:tc>
                <w:tcPr>
                  <w:tcW w:w="8020" w:type="dxa"/>
                  <w:shd w:val="clear" w:color="auto" w:fill="FEDE01"/>
                  <w:tcMar>
                    <w:top w:w="0" w:type="dxa"/>
                    <w:left w:w="40" w:type="dxa"/>
                    <w:bottom w:w="0" w:type="dxa"/>
                    <w:right w:w="0" w:type="dxa"/>
                  </w:tcMar>
                  <w:vAlign w:val="center"/>
                </w:tcPr>
                <w:p w14:paraId="21E38F48" w14:textId="77777777" w:rsidR="00F51D42" w:rsidRDefault="00F51D42" w:rsidP="00BD78A1">
                  <w:pPr>
                    <w:pStyle w:val="izv1"/>
                  </w:pPr>
                  <w:r>
                    <w:rPr>
                      <w:sz w:val="16"/>
                    </w:rPr>
                    <w:t>Izvor 1.1. Opći prihodi i primici</w:t>
                  </w:r>
                </w:p>
              </w:tc>
              <w:tc>
                <w:tcPr>
                  <w:tcW w:w="2020" w:type="dxa"/>
                </w:tcPr>
                <w:p w14:paraId="31FC81D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F0EEAC7" w14:textId="77777777" w:rsidR="00F51D42" w:rsidRDefault="00F51D42" w:rsidP="00BD78A1">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3A51B8EC" w14:textId="77777777" w:rsidR="00F51D42" w:rsidRDefault="00F51D42" w:rsidP="00BD78A1">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6C300D66" w14:textId="77777777" w:rsidR="00F51D42" w:rsidRDefault="00F51D42" w:rsidP="00BD78A1">
                  <w:pPr>
                    <w:pStyle w:val="izv1"/>
                    <w:jc w:val="right"/>
                  </w:pPr>
                  <w:r>
                    <w:rPr>
                      <w:sz w:val="16"/>
                    </w:rPr>
                    <w:t>3.981,68</w:t>
                  </w:r>
                </w:p>
              </w:tc>
              <w:tc>
                <w:tcPr>
                  <w:tcW w:w="700" w:type="dxa"/>
                  <w:shd w:val="clear" w:color="auto" w:fill="FEDE01"/>
                  <w:tcMar>
                    <w:top w:w="0" w:type="dxa"/>
                    <w:left w:w="0" w:type="dxa"/>
                    <w:bottom w:w="0" w:type="dxa"/>
                    <w:right w:w="0" w:type="dxa"/>
                  </w:tcMar>
                  <w:vAlign w:val="center"/>
                </w:tcPr>
                <w:p w14:paraId="0A7EEFD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2C34F8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9CF2B76" w14:textId="77777777" w:rsidR="00F51D42" w:rsidRDefault="00F51D42" w:rsidP="00BD78A1">
                  <w:pPr>
                    <w:pStyle w:val="izv1"/>
                    <w:jc w:val="right"/>
                  </w:pPr>
                  <w:r>
                    <w:rPr>
                      <w:sz w:val="16"/>
                    </w:rPr>
                    <w:t>100,00</w:t>
                  </w:r>
                </w:p>
              </w:tc>
            </w:tr>
          </w:tbl>
          <w:p w14:paraId="09EB1004" w14:textId="77777777" w:rsidR="00F51D42" w:rsidRDefault="00F51D42" w:rsidP="00BD78A1">
            <w:pPr>
              <w:pStyle w:val="EMPTYCELLSTYLE"/>
            </w:pPr>
          </w:p>
        </w:tc>
        <w:tc>
          <w:tcPr>
            <w:tcW w:w="40" w:type="dxa"/>
          </w:tcPr>
          <w:p w14:paraId="19D210A5" w14:textId="77777777" w:rsidR="00F51D42" w:rsidRDefault="00F51D42" w:rsidP="00BD78A1">
            <w:pPr>
              <w:pStyle w:val="EMPTYCELLSTYLE"/>
            </w:pPr>
          </w:p>
        </w:tc>
      </w:tr>
      <w:tr w:rsidR="00F51D42" w14:paraId="0D769503" w14:textId="77777777" w:rsidTr="00BD78A1">
        <w:trPr>
          <w:trHeight w:hRule="exact" w:val="300"/>
        </w:trPr>
        <w:tc>
          <w:tcPr>
            <w:tcW w:w="284" w:type="dxa"/>
          </w:tcPr>
          <w:p w14:paraId="519F23A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1E82A55" w14:textId="77777777" w:rsidTr="00BD78A1">
              <w:trPr>
                <w:trHeight w:hRule="exact" w:val="260"/>
              </w:trPr>
              <w:tc>
                <w:tcPr>
                  <w:tcW w:w="800" w:type="dxa"/>
                  <w:tcMar>
                    <w:top w:w="40" w:type="dxa"/>
                    <w:left w:w="40" w:type="dxa"/>
                    <w:bottom w:w="40" w:type="dxa"/>
                    <w:right w:w="0" w:type="dxa"/>
                  </w:tcMar>
                </w:tcPr>
                <w:p w14:paraId="61285AFE" w14:textId="77777777" w:rsidR="00F51D42" w:rsidRDefault="00F51D42" w:rsidP="00BD78A1">
                  <w:pPr>
                    <w:pStyle w:val="UvjetniStil10"/>
                  </w:pPr>
                </w:p>
              </w:tc>
              <w:tc>
                <w:tcPr>
                  <w:tcW w:w="700" w:type="dxa"/>
                  <w:tcMar>
                    <w:top w:w="40" w:type="dxa"/>
                    <w:left w:w="0" w:type="dxa"/>
                    <w:bottom w:w="40" w:type="dxa"/>
                    <w:right w:w="0" w:type="dxa"/>
                  </w:tcMar>
                </w:tcPr>
                <w:p w14:paraId="6437B67C"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4860A8AF" w14:textId="77777777" w:rsidR="00F51D42" w:rsidRDefault="00F51D42" w:rsidP="00BD78A1">
                  <w:pPr>
                    <w:pStyle w:val="UvjetniStil10"/>
                  </w:pPr>
                  <w:r>
                    <w:rPr>
                      <w:sz w:val="16"/>
                    </w:rPr>
                    <w:t>Ostali rashodi</w:t>
                  </w:r>
                </w:p>
              </w:tc>
              <w:tc>
                <w:tcPr>
                  <w:tcW w:w="2000" w:type="dxa"/>
                </w:tcPr>
                <w:p w14:paraId="3F342228" w14:textId="77777777" w:rsidR="00F51D42" w:rsidRDefault="00F51D42" w:rsidP="00BD78A1">
                  <w:pPr>
                    <w:pStyle w:val="EMPTYCELLSTYLE"/>
                  </w:pPr>
                </w:p>
              </w:tc>
              <w:tc>
                <w:tcPr>
                  <w:tcW w:w="1300" w:type="dxa"/>
                  <w:tcMar>
                    <w:top w:w="40" w:type="dxa"/>
                    <w:left w:w="0" w:type="dxa"/>
                    <w:bottom w:w="40" w:type="dxa"/>
                    <w:right w:w="0" w:type="dxa"/>
                  </w:tcMar>
                </w:tcPr>
                <w:p w14:paraId="4E0F378A" w14:textId="77777777" w:rsidR="00F51D42" w:rsidRDefault="00F51D42" w:rsidP="00BD78A1">
                  <w:pPr>
                    <w:pStyle w:val="UvjetniStil10"/>
                    <w:jc w:val="right"/>
                  </w:pPr>
                  <w:r>
                    <w:rPr>
                      <w:sz w:val="16"/>
                    </w:rPr>
                    <w:t>3.981,68</w:t>
                  </w:r>
                </w:p>
              </w:tc>
              <w:tc>
                <w:tcPr>
                  <w:tcW w:w="1300" w:type="dxa"/>
                  <w:tcMar>
                    <w:top w:w="40" w:type="dxa"/>
                    <w:left w:w="0" w:type="dxa"/>
                    <w:bottom w:w="40" w:type="dxa"/>
                    <w:right w:w="0" w:type="dxa"/>
                  </w:tcMar>
                </w:tcPr>
                <w:p w14:paraId="38D28F43" w14:textId="77777777" w:rsidR="00F51D42" w:rsidRDefault="00F51D42" w:rsidP="00BD78A1">
                  <w:pPr>
                    <w:pStyle w:val="UvjetniStil10"/>
                    <w:jc w:val="right"/>
                  </w:pPr>
                  <w:r>
                    <w:rPr>
                      <w:sz w:val="16"/>
                    </w:rPr>
                    <w:t>3.981,68</w:t>
                  </w:r>
                </w:p>
              </w:tc>
              <w:tc>
                <w:tcPr>
                  <w:tcW w:w="1300" w:type="dxa"/>
                  <w:tcMar>
                    <w:top w:w="40" w:type="dxa"/>
                    <w:left w:w="0" w:type="dxa"/>
                    <w:bottom w:w="40" w:type="dxa"/>
                    <w:right w:w="0" w:type="dxa"/>
                  </w:tcMar>
                </w:tcPr>
                <w:p w14:paraId="00CEC6EC" w14:textId="77777777" w:rsidR="00F51D42" w:rsidRDefault="00F51D42" w:rsidP="00BD78A1">
                  <w:pPr>
                    <w:pStyle w:val="UvjetniStil10"/>
                    <w:jc w:val="right"/>
                  </w:pPr>
                  <w:r>
                    <w:rPr>
                      <w:sz w:val="16"/>
                    </w:rPr>
                    <w:t>3.981,68</w:t>
                  </w:r>
                </w:p>
              </w:tc>
              <w:tc>
                <w:tcPr>
                  <w:tcW w:w="700" w:type="dxa"/>
                  <w:tcMar>
                    <w:top w:w="40" w:type="dxa"/>
                    <w:left w:w="0" w:type="dxa"/>
                    <w:bottom w:w="40" w:type="dxa"/>
                    <w:right w:w="0" w:type="dxa"/>
                  </w:tcMar>
                </w:tcPr>
                <w:p w14:paraId="17B20D7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4BAB3B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98D6F00" w14:textId="77777777" w:rsidR="00F51D42" w:rsidRDefault="00F51D42" w:rsidP="00BD78A1">
                  <w:pPr>
                    <w:pStyle w:val="UvjetniStil10"/>
                    <w:jc w:val="right"/>
                  </w:pPr>
                  <w:r>
                    <w:rPr>
                      <w:sz w:val="16"/>
                    </w:rPr>
                    <w:t>100,00</w:t>
                  </w:r>
                </w:p>
              </w:tc>
            </w:tr>
          </w:tbl>
          <w:p w14:paraId="32ACBA1C" w14:textId="77777777" w:rsidR="00F51D42" w:rsidRDefault="00F51D42" w:rsidP="00BD78A1">
            <w:pPr>
              <w:pStyle w:val="EMPTYCELLSTYLE"/>
            </w:pPr>
          </w:p>
        </w:tc>
        <w:tc>
          <w:tcPr>
            <w:tcW w:w="40" w:type="dxa"/>
          </w:tcPr>
          <w:p w14:paraId="276CA159" w14:textId="77777777" w:rsidR="00F51D42" w:rsidRDefault="00F51D42" w:rsidP="00BD78A1">
            <w:pPr>
              <w:pStyle w:val="EMPTYCELLSTYLE"/>
            </w:pPr>
          </w:p>
        </w:tc>
      </w:tr>
      <w:tr w:rsidR="00F51D42" w14:paraId="3615E3BD" w14:textId="77777777" w:rsidTr="00BD78A1">
        <w:trPr>
          <w:trHeight w:hRule="exact" w:val="300"/>
        </w:trPr>
        <w:tc>
          <w:tcPr>
            <w:tcW w:w="284" w:type="dxa"/>
          </w:tcPr>
          <w:p w14:paraId="193F3C5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35A214D" w14:textId="77777777" w:rsidTr="00BD78A1">
              <w:trPr>
                <w:trHeight w:hRule="exact" w:val="260"/>
              </w:trPr>
              <w:tc>
                <w:tcPr>
                  <w:tcW w:w="800" w:type="dxa"/>
                  <w:tcMar>
                    <w:top w:w="40" w:type="dxa"/>
                    <w:left w:w="40" w:type="dxa"/>
                    <w:bottom w:w="40" w:type="dxa"/>
                    <w:right w:w="0" w:type="dxa"/>
                  </w:tcMar>
                </w:tcPr>
                <w:p w14:paraId="29FB9AAF" w14:textId="77777777" w:rsidR="00F51D42" w:rsidRDefault="00F51D42" w:rsidP="00BD78A1">
                  <w:pPr>
                    <w:pStyle w:val="UvjetniStil"/>
                  </w:pPr>
                  <w:r>
                    <w:rPr>
                      <w:sz w:val="16"/>
                    </w:rPr>
                    <w:t>R0022</w:t>
                  </w:r>
                </w:p>
              </w:tc>
              <w:tc>
                <w:tcPr>
                  <w:tcW w:w="700" w:type="dxa"/>
                  <w:tcMar>
                    <w:top w:w="40" w:type="dxa"/>
                    <w:left w:w="0" w:type="dxa"/>
                    <w:bottom w:w="40" w:type="dxa"/>
                    <w:right w:w="0" w:type="dxa"/>
                  </w:tcMar>
                </w:tcPr>
                <w:p w14:paraId="3469F412"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5FC5131E" w14:textId="77777777" w:rsidR="00F51D42" w:rsidRDefault="00F51D42" w:rsidP="00BD78A1">
                  <w:pPr>
                    <w:pStyle w:val="UvjetniStil"/>
                  </w:pPr>
                  <w:r>
                    <w:rPr>
                      <w:sz w:val="16"/>
                    </w:rPr>
                    <w:t>Tekuće donacije u novcu</w:t>
                  </w:r>
                </w:p>
              </w:tc>
              <w:tc>
                <w:tcPr>
                  <w:tcW w:w="2000" w:type="dxa"/>
                </w:tcPr>
                <w:p w14:paraId="267B4D6A" w14:textId="77777777" w:rsidR="00F51D42" w:rsidRDefault="00F51D42" w:rsidP="00BD78A1">
                  <w:pPr>
                    <w:pStyle w:val="EMPTYCELLSTYLE"/>
                  </w:pPr>
                </w:p>
              </w:tc>
              <w:tc>
                <w:tcPr>
                  <w:tcW w:w="1300" w:type="dxa"/>
                  <w:tcMar>
                    <w:top w:w="40" w:type="dxa"/>
                    <w:left w:w="0" w:type="dxa"/>
                    <w:bottom w:w="40" w:type="dxa"/>
                    <w:right w:w="0" w:type="dxa"/>
                  </w:tcMar>
                </w:tcPr>
                <w:p w14:paraId="63559FB1"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66DC2E6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7EC1A5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7BBC3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5109B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4EEAC70" w14:textId="77777777" w:rsidR="00F51D42" w:rsidRDefault="00F51D42" w:rsidP="00BD78A1">
                  <w:pPr>
                    <w:pStyle w:val="UvjetniStil"/>
                    <w:jc w:val="right"/>
                  </w:pPr>
                  <w:r>
                    <w:rPr>
                      <w:sz w:val="16"/>
                    </w:rPr>
                    <w:t>0,00</w:t>
                  </w:r>
                </w:p>
              </w:tc>
            </w:tr>
          </w:tbl>
          <w:p w14:paraId="23BC4DEF" w14:textId="77777777" w:rsidR="00F51D42" w:rsidRDefault="00F51D42" w:rsidP="00BD78A1">
            <w:pPr>
              <w:pStyle w:val="EMPTYCELLSTYLE"/>
            </w:pPr>
          </w:p>
        </w:tc>
        <w:tc>
          <w:tcPr>
            <w:tcW w:w="40" w:type="dxa"/>
          </w:tcPr>
          <w:p w14:paraId="0A067DD4" w14:textId="77777777" w:rsidR="00F51D42" w:rsidRDefault="00F51D42" w:rsidP="00BD78A1">
            <w:pPr>
              <w:pStyle w:val="EMPTYCELLSTYLE"/>
            </w:pPr>
          </w:p>
        </w:tc>
      </w:tr>
      <w:tr w:rsidR="00F51D42" w14:paraId="27AED6A7" w14:textId="77777777" w:rsidTr="00BD78A1">
        <w:trPr>
          <w:trHeight w:hRule="exact" w:val="260"/>
        </w:trPr>
        <w:tc>
          <w:tcPr>
            <w:tcW w:w="284" w:type="dxa"/>
          </w:tcPr>
          <w:p w14:paraId="00CEAC92"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160F61" w14:textId="77777777" w:rsidTr="00BD78A1">
              <w:trPr>
                <w:trHeight w:hRule="exact" w:val="260"/>
              </w:trPr>
              <w:tc>
                <w:tcPr>
                  <w:tcW w:w="8020" w:type="dxa"/>
                  <w:shd w:val="clear" w:color="auto" w:fill="E1E1FF"/>
                  <w:tcMar>
                    <w:top w:w="0" w:type="dxa"/>
                    <w:left w:w="40" w:type="dxa"/>
                    <w:bottom w:w="0" w:type="dxa"/>
                    <w:right w:w="0" w:type="dxa"/>
                  </w:tcMar>
                  <w:vAlign w:val="center"/>
                </w:tcPr>
                <w:p w14:paraId="13BF0787" w14:textId="77777777" w:rsidR="00F51D42" w:rsidRDefault="00F51D42" w:rsidP="00BD78A1">
                  <w:pPr>
                    <w:pStyle w:val="prog3"/>
                  </w:pPr>
                  <w:r>
                    <w:rPr>
                      <w:sz w:val="16"/>
                    </w:rPr>
                    <w:t>Aktivnost A100105 Tekuća zaliha proračuna</w:t>
                  </w:r>
                </w:p>
              </w:tc>
              <w:tc>
                <w:tcPr>
                  <w:tcW w:w="2020" w:type="dxa"/>
                </w:tcPr>
                <w:p w14:paraId="2290792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B846124" w14:textId="77777777" w:rsidR="00F51D42" w:rsidRDefault="00F51D42" w:rsidP="00BD78A1">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408F51FF" w14:textId="77777777" w:rsidR="00F51D42" w:rsidRDefault="00F51D42" w:rsidP="00BD78A1">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55497066" w14:textId="77777777" w:rsidR="00F51D42" w:rsidRDefault="00F51D42" w:rsidP="00BD78A1">
                  <w:pPr>
                    <w:pStyle w:val="prog3"/>
                    <w:jc w:val="right"/>
                  </w:pPr>
                  <w:r>
                    <w:rPr>
                      <w:sz w:val="16"/>
                    </w:rPr>
                    <w:t>3.981,68</w:t>
                  </w:r>
                </w:p>
              </w:tc>
              <w:tc>
                <w:tcPr>
                  <w:tcW w:w="700" w:type="dxa"/>
                  <w:shd w:val="clear" w:color="auto" w:fill="E1E1FF"/>
                  <w:tcMar>
                    <w:top w:w="0" w:type="dxa"/>
                    <w:left w:w="0" w:type="dxa"/>
                    <w:bottom w:w="0" w:type="dxa"/>
                    <w:right w:w="0" w:type="dxa"/>
                  </w:tcMar>
                  <w:vAlign w:val="center"/>
                </w:tcPr>
                <w:p w14:paraId="7D69E99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33365A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5D0889F" w14:textId="77777777" w:rsidR="00F51D42" w:rsidRDefault="00F51D42" w:rsidP="00BD78A1">
                  <w:pPr>
                    <w:pStyle w:val="prog3"/>
                    <w:jc w:val="right"/>
                  </w:pPr>
                  <w:r>
                    <w:rPr>
                      <w:sz w:val="16"/>
                    </w:rPr>
                    <w:t>100,00</w:t>
                  </w:r>
                </w:p>
              </w:tc>
            </w:tr>
          </w:tbl>
          <w:p w14:paraId="2558F15A" w14:textId="77777777" w:rsidR="00F51D42" w:rsidRDefault="00F51D42" w:rsidP="00BD78A1">
            <w:pPr>
              <w:pStyle w:val="EMPTYCELLSTYLE"/>
            </w:pPr>
          </w:p>
        </w:tc>
        <w:tc>
          <w:tcPr>
            <w:tcW w:w="40" w:type="dxa"/>
          </w:tcPr>
          <w:p w14:paraId="602FDFF0" w14:textId="77777777" w:rsidR="00F51D42" w:rsidRDefault="00F51D42" w:rsidP="00BD78A1">
            <w:pPr>
              <w:pStyle w:val="EMPTYCELLSTYLE"/>
            </w:pPr>
          </w:p>
        </w:tc>
      </w:tr>
      <w:tr w:rsidR="00F51D42" w14:paraId="067F1714" w14:textId="77777777" w:rsidTr="00BD78A1">
        <w:trPr>
          <w:trHeight w:hRule="exact" w:val="260"/>
        </w:trPr>
        <w:tc>
          <w:tcPr>
            <w:tcW w:w="284" w:type="dxa"/>
          </w:tcPr>
          <w:p w14:paraId="796D7DAF"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02160AF" w14:textId="77777777" w:rsidTr="00BD78A1">
              <w:trPr>
                <w:trHeight w:hRule="exact" w:val="260"/>
              </w:trPr>
              <w:tc>
                <w:tcPr>
                  <w:tcW w:w="8020" w:type="dxa"/>
                  <w:shd w:val="clear" w:color="auto" w:fill="B9E9FF"/>
                  <w:tcMar>
                    <w:top w:w="0" w:type="dxa"/>
                    <w:left w:w="40" w:type="dxa"/>
                    <w:bottom w:w="0" w:type="dxa"/>
                    <w:right w:w="0" w:type="dxa"/>
                  </w:tcMar>
                  <w:vAlign w:val="center"/>
                </w:tcPr>
                <w:p w14:paraId="787BAB8A" w14:textId="77777777" w:rsidR="00F51D42" w:rsidRDefault="00F51D42" w:rsidP="00BD78A1">
                  <w:pPr>
                    <w:pStyle w:val="fun3"/>
                  </w:pPr>
                  <w:r>
                    <w:rPr>
                      <w:sz w:val="16"/>
                    </w:rPr>
                    <w:t>FUNKCIJSKA KLASIFIKACIJA 0112 Financijski i fiskalni poslovi</w:t>
                  </w:r>
                </w:p>
              </w:tc>
              <w:tc>
                <w:tcPr>
                  <w:tcW w:w="2020" w:type="dxa"/>
                </w:tcPr>
                <w:p w14:paraId="3B70CED6"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1BBAB66" w14:textId="77777777" w:rsidR="00F51D42" w:rsidRDefault="00F51D42" w:rsidP="00BD78A1">
                  <w:pPr>
                    <w:pStyle w:val="fun3"/>
                    <w:jc w:val="right"/>
                  </w:pPr>
                  <w:r>
                    <w:rPr>
                      <w:sz w:val="16"/>
                    </w:rPr>
                    <w:t>3.981,68</w:t>
                  </w:r>
                </w:p>
              </w:tc>
              <w:tc>
                <w:tcPr>
                  <w:tcW w:w="1300" w:type="dxa"/>
                  <w:shd w:val="clear" w:color="auto" w:fill="B9E9FF"/>
                  <w:tcMar>
                    <w:top w:w="0" w:type="dxa"/>
                    <w:left w:w="0" w:type="dxa"/>
                    <w:bottom w:w="0" w:type="dxa"/>
                    <w:right w:w="0" w:type="dxa"/>
                  </w:tcMar>
                  <w:vAlign w:val="center"/>
                </w:tcPr>
                <w:p w14:paraId="47AB6915" w14:textId="77777777" w:rsidR="00F51D42" w:rsidRDefault="00F51D42" w:rsidP="00BD78A1">
                  <w:pPr>
                    <w:pStyle w:val="fun3"/>
                    <w:jc w:val="right"/>
                  </w:pPr>
                  <w:r>
                    <w:rPr>
                      <w:sz w:val="16"/>
                    </w:rPr>
                    <w:t>3.981,68</w:t>
                  </w:r>
                </w:p>
              </w:tc>
              <w:tc>
                <w:tcPr>
                  <w:tcW w:w="1300" w:type="dxa"/>
                  <w:shd w:val="clear" w:color="auto" w:fill="B9E9FF"/>
                  <w:tcMar>
                    <w:top w:w="0" w:type="dxa"/>
                    <w:left w:w="0" w:type="dxa"/>
                    <w:bottom w:w="0" w:type="dxa"/>
                    <w:right w:w="0" w:type="dxa"/>
                  </w:tcMar>
                  <w:vAlign w:val="center"/>
                </w:tcPr>
                <w:p w14:paraId="15EB1C61" w14:textId="77777777" w:rsidR="00F51D42" w:rsidRDefault="00F51D42" w:rsidP="00BD78A1">
                  <w:pPr>
                    <w:pStyle w:val="fun3"/>
                    <w:jc w:val="right"/>
                  </w:pPr>
                  <w:r>
                    <w:rPr>
                      <w:sz w:val="16"/>
                    </w:rPr>
                    <w:t>3.981,68</w:t>
                  </w:r>
                </w:p>
              </w:tc>
              <w:tc>
                <w:tcPr>
                  <w:tcW w:w="700" w:type="dxa"/>
                  <w:shd w:val="clear" w:color="auto" w:fill="B9E9FF"/>
                  <w:tcMar>
                    <w:top w:w="0" w:type="dxa"/>
                    <w:left w:w="0" w:type="dxa"/>
                    <w:bottom w:w="0" w:type="dxa"/>
                    <w:right w:w="0" w:type="dxa"/>
                  </w:tcMar>
                  <w:vAlign w:val="center"/>
                </w:tcPr>
                <w:p w14:paraId="77AC6F3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D341AE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2F8DC1F" w14:textId="77777777" w:rsidR="00F51D42" w:rsidRDefault="00F51D42" w:rsidP="00BD78A1">
                  <w:pPr>
                    <w:pStyle w:val="fun3"/>
                    <w:jc w:val="right"/>
                  </w:pPr>
                  <w:r>
                    <w:rPr>
                      <w:sz w:val="16"/>
                    </w:rPr>
                    <w:t>100,00</w:t>
                  </w:r>
                </w:p>
              </w:tc>
            </w:tr>
          </w:tbl>
          <w:p w14:paraId="7B870817" w14:textId="77777777" w:rsidR="00F51D42" w:rsidRDefault="00F51D42" w:rsidP="00BD78A1">
            <w:pPr>
              <w:pStyle w:val="EMPTYCELLSTYLE"/>
            </w:pPr>
          </w:p>
        </w:tc>
        <w:tc>
          <w:tcPr>
            <w:tcW w:w="40" w:type="dxa"/>
          </w:tcPr>
          <w:p w14:paraId="064E577D" w14:textId="77777777" w:rsidR="00F51D42" w:rsidRDefault="00F51D42" w:rsidP="00BD78A1">
            <w:pPr>
              <w:pStyle w:val="EMPTYCELLSTYLE"/>
            </w:pPr>
          </w:p>
        </w:tc>
      </w:tr>
      <w:tr w:rsidR="00F51D42" w14:paraId="71B8317E" w14:textId="77777777" w:rsidTr="00BD78A1">
        <w:trPr>
          <w:trHeight w:hRule="exact" w:val="260"/>
        </w:trPr>
        <w:tc>
          <w:tcPr>
            <w:tcW w:w="284" w:type="dxa"/>
          </w:tcPr>
          <w:p w14:paraId="54A5046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438E2E5" w14:textId="77777777" w:rsidTr="00BD78A1">
              <w:trPr>
                <w:trHeight w:hRule="exact" w:val="260"/>
              </w:trPr>
              <w:tc>
                <w:tcPr>
                  <w:tcW w:w="8020" w:type="dxa"/>
                  <w:shd w:val="clear" w:color="auto" w:fill="FEDE01"/>
                  <w:tcMar>
                    <w:top w:w="0" w:type="dxa"/>
                    <w:left w:w="40" w:type="dxa"/>
                    <w:bottom w:w="0" w:type="dxa"/>
                    <w:right w:w="0" w:type="dxa"/>
                  </w:tcMar>
                  <w:vAlign w:val="center"/>
                </w:tcPr>
                <w:p w14:paraId="59A5B3DC" w14:textId="77777777" w:rsidR="00F51D42" w:rsidRDefault="00F51D42" w:rsidP="00BD78A1">
                  <w:pPr>
                    <w:pStyle w:val="izv1"/>
                  </w:pPr>
                  <w:r>
                    <w:rPr>
                      <w:sz w:val="16"/>
                    </w:rPr>
                    <w:t>Izvor 1.1. Opći prihodi i primici</w:t>
                  </w:r>
                </w:p>
              </w:tc>
              <w:tc>
                <w:tcPr>
                  <w:tcW w:w="2020" w:type="dxa"/>
                </w:tcPr>
                <w:p w14:paraId="44F1E8B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F79C6F8" w14:textId="77777777" w:rsidR="00F51D42" w:rsidRDefault="00F51D42" w:rsidP="00BD78A1">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4DD2CFB1" w14:textId="77777777" w:rsidR="00F51D42" w:rsidRDefault="00F51D42" w:rsidP="00BD78A1">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2B768A99" w14:textId="77777777" w:rsidR="00F51D42" w:rsidRDefault="00F51D42" w:rsidP="00BD78A1">
                  <w:pPr>
                    <w:pStyle w:val="izv1"/>
                    <w:jc w:val="right"/>
                  </w:pPr>
                  <w:r>
                    <w:rPr>
                      <w:sz w:val="16"/>
                    </w:rPr>
                    <w:t>3.981,68</w:t>
                  </w:r>
                </w:p>
              </w:tc>
              <w:tc>
                <w:tcPr>
                  <w:tcW w:w="700" w:type="dxa"/>
                  <w:shd w:val="clear" w:color="auto" w:fill="FEDE01"/>
                  <w:tcMar>
                    <w:top w:w="0" w:type="dxa"/>
                    <w:left w:w="0" w:type="dxa"/>
                    <w:bottom w:w="0" w:type="dxa"/>
                    <w:right w:w="0" w:type="dxa"/>
                  </w:tcMar>
                  <w:vAlign w:val="center"/>
                </w:tcPr>
                <w:p w14:paraId="7DAFEC7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110809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1228443" w14:textId="77777777" w:rsidR="00F51D42" w:rsidRDefault="00F51D42" w:rsidP="00BD78A1">
                  <w:pPr>
                    <w:pStyle w:val="izv1"/>
                    <w:jc w:val="right"/>
                  </w:pPr>
                  <w:r>
                    <w:rPr>
                      <w:sz w:val="16"/>
                    </w:rPr>
                    <w:t>100,00</w:t>
                  </w:r>
                </w:p>
              </w:tc>
            </w:tr>
          </w:tbl>
          <w:p w14:paraId="05653BE5" w14:textId="77777777" w:rsidR="00F51D42" w:rsidRDefault="00F51D42" w:rsidP="00BD78A1">
            <w:pPr>
              <w:pStyle w:val="EMPTYCELLSTYLE"/>
            </w:pPr>
          </w:p>
        </w:tc>
        <w:tc>
          <w:tcPr>
            <w:tcW w:w="40" w:type="dxa"/>
          </w:tcPr>
          <w:p w14:paraId="17B7655C" w14:textId="77777777" w:rsidR="00F51D42" w:rsidRDefault="00F51D42" w:rsidP="00BD78A1">
            <w:pPr>
              <w:pStyle w:val="EMPTYCELLSTYLE"/>
            </w:pPr>
          </w:p>
        </w:tc>
      </w:tr>
      <w:tr w:rsidR="00F51D42" w14:paraId="08019911" w14:textId="77777777" w:rsidTr="00BD78A1">
        <w:trPr>
          <w:trHeight w:hRule="exact" w:val="300"/>
        </w:trPr>
        <w:tc>
          <w:tcPr>
            <w:tcW w:w="284" w:type="dxa"/>
          </w:tcPr>
          <w:p w14:paraId="424F9C0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321FA5" w14:textId="77777777" w:rsidTr="00BD78A1">
              <w:trPr>
                <w:trHeight w:hRule="exact" w:val="260"/>
              </w:trPr>
              <w:tc>
                <w:tcPr>
                  <w:tcW w:w="800" w:type="dxa"/>
                  <w:tcMar>
                    <w:top w:w="40" w:type="dxa"/>
                    <w:left w:w="40" w:type="dxa"/>
                    <w:bottom w:w="40" w:type="dxa"/>
                    <w:right w:w="0" w:type="dxa"/>
                  </w:tcMar>
                </w:tcPr>
                <w:p w14:paraId="03213F5E" w14:textId="77777777" w:rsidR="00F51D42" w:rsidRDefault="00F51D42" w:rsidP="00BD78A1">
                  <w:pPr>
                    <w:pStyle w:val="UvjetniStil10"/>
                  </w:pPr>
                </w:p>
              </w:tc>
              <w:tc>
                <w:tcPr>
                  <w:tcW w:w="700" w:type="dxa"/>
                  <w:tcMar>
                    <w:top w:w="40" w:type="dxa"/>
                    <w:left w:w="0" w:type="dxa"/>
                    <w:bottom w:w="40" w:type="dxa"/>
                    <w:right w:w="0" w:type="dxa"/>
                  </w:tcMar>
                </w:tcPr>
                <w:p w14:paraId="2D889A91"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6C9E86F7" w14:textId="77777777" w:rsidR="00F51D42" w:rsidRDefault="00F51D42" w:rsidP="00BD78A1">
                  <w:pPr>
                    <w:pStyle w:val="UvjetniStil10"/>
                  </w:pPr>
                  <w:r>
                    <w:rPr>
                      <w:sz w:val="16"/>
                    </w:rPr>
                    <w:t>Ostali rashodi</w:t>
                  </w:r>
                </w:p>
              </w:tc>
              <w:tc>
                <w:tcPr>
                  <w:tcW w:w="2000" w:type="dxa"/>
                </w:tcPr>
                <w:p w14:paraId="18AC9DDB" w14:textId="77777777" w:rsidR="00F51D42" w:rsidRDefault="00F51D42" w:rsidP="00BD78A1">
                  <w:pPr>
                    <w:pStyle w:val="EMPTYCELLSTYLE"/>
                  </w:pPr>
                </w:p>
              </w:tc>
              <w:tc>
                <w:tcPr>
                  <w:tcW w:w="1300" w:type="dxa"/>
                  <w:tcMar>
                    <w:top w:w="40" w:type="dxa"/>
                    <w:left w:w="0" w:type="dxa"/>
                    <w:bottom w:w="40" w:type="dxa"/>
                    <w:right w:w="0" w:type="dxa"/>
                  </w:tcMar>
                </w:tcPr>
                <w:p w14:paraId="3130923B" w14:textId="77777777" w:rsidR="00F51D42" w:rsidRDefault="00F51D42" w:rsidP="00BD78A1">
                  <w:pPr>
                    <w:pStyle w:val="UvjetniStil10"/>
                    <w:jc w:val="right"/>
                  </w:pPr>
                  <w:r>
                    <w:rPr>
                      <w:sz w:val="16"/>
                    </w:rPr>
                    <w:t>3.981,68</w:t>
                  </w:r>
                </w:p>
              </w:tc>
              <w:tc>
                <w:tcPr>
                  <w:tcW w:w="1300" w:type="dxa"/>
                  <w:tcMar>
                    <w:top w:w="40" w:type="dxa"/>
                    <w:left w:w="0" w:type="dxa"/>
                    <w:bottom w:w="40" w:type="dxa"/>
                    <w:right w:w="0" w:type="dxa"/>
                  </w:tcMar>
                </w:tcPr>
                <w:p w14:paraId="2F66B9B3" w14:textId="77777777" w:rsidR="00F51D42" w:rsidRDefault="00F51D42" w:rsidP="00BD78A1">
                  <w:pPr>
                    <w:pStyle w:val="UvjetniStil10"/>
                    <w:jc w:val="right"/>
                  </w:pPr>
                  <w:r>
                    <w:rPr>
                      <w:sz w:val="16"/>
                    </w:rPr>
                    <w:t>3.981,68</w:t>
                  </w:r>
                </w:p>
              </w:tc>
              <w:tc>
                <w:tcPr>
                  <w:tcW w:w="1300" w:type="dxa"/>
                  <w:tcMar>
                    <w:top w:w="40" w:type="dxa"/>
                    <w:left w:w="0" w:type="dxa"/>
                    <w:bottom w:w="40" w:type="dxa"/>
                    <w:right w:w="0" w:type="dxa"/>
                  </w:tcMar>
                </w:tcPr>
                <w:p w14:paraId="12EEE0D2" w14:textId="77777777" w:rsidR="00F51D42" w:rsidRDefault="00F51D42" w:rsidP="00BD78A1">
                  <w:pPr>
                    <w:pStyle w:val="UvjetniStil10"/>
                    <w:jc w:val="right"/>
                  </w:pPr>
                  <w:r>
                    <w:rPr>
                      <w:sz w:val="16"/>
                    </w:rPr>
                    <w:t>3.981,68</w:t>
                  </w:r>
                </w:p>
              </w:tc>
              <w:tc>
                <w:tcPr>
                  <w:tcW w:w="700" w:type="dxa"/>
                  <w:tcMar>
                    <w:top w:w="40" w:type="dxa"/>
                    <w:left w:w="0" w:type="dxa"/>
                    <w:bottom w:w="40" w:type="dxa"/>
                    <w:right w:w="0" w:type="dxa"/>
                  </w:tcMar>
                </w:tcPr>
                <w:p w14:paraId="7133952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2ECFFB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91AB22C" w14:textId="77777777" w:rsidR="00F51D42" w:rsidRDefault="00F51D42" w:rsidP="00BD78A1">
                  <w:pPr>
                    <w:pStyle w:val="UvjetniStil10"/>
                    <w:jc w:val="right"/>
                  </w:pPr>
                  <w:r>
                    <w:rPr>
                      <w:sz w:val="16"/>
                    </w:rPr>
                    <w:t>100,00</w:t>
                  </w:r>
                </w:p>
              </w:tc>
            </w:tr>
          </w:tbl>
          <w:p w14:paraId="2DF4D8BB" w14:textId="77777777" w:rsidR="00F51D42" w:rsidRDefault="00F51D42" w:rsidP="00BD78A1">
            <w:pPr>
              <w:pStyle w:val="EMPTYCELLSTYLE"/>
            </w:pPr>
          </w:p>
        </w:tc>
        <w:tc>
          <w:tcPr>
            <w:tcW w:w="40" w:type="dxa"/>
          </w:tcPr>
          <w:p w14:paraId="252B44F8" w14:textId="77777777" w:rsidR="00F51D42" w:rsidRDefault="00F51D42" w:rsidP="00BD78A1">
            <w:pPr>
              <w:pStyle w:val="EMPTYCELLSTYLE"/>
            </w:pPr>
          </w:p>
        </w:tc>
      </w:tr>
      <w:tr w:rsidR="00F51D42" w14:paraId="28048207" w14:textId="77777777" w:rsidTr="00BD78A1">
        <w:trPr>
          <w:trHeight w:hRule="exact" w:val="300"/>
        </w:trPr>
        <w:tc>
          <w:tcPr>
            <w:tcW w:w="284" w:type="dxa"/>
          </w:tcPr>
          <w:p w14:paraId="4059D2C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1C16380" w14:textId="77777777" w:rsidTr="00BD78A1">
              <w:trPr>
                <w:trHeight w:hRule="exact" w:val="260"/>
              </w:trPr>
              <w:tc>
                <w:tcPr>
                  <w:tcW w:w="800" w:type="dxa"/>
                  <w:tcMar>
                    <w:top w:w="40" w:type="dxa"/>
                    <w:left w:w="40" w:type="dxa"/>
                    <w:bottom w:w="40" w:type="dxa"/>
                    <w:right w:w="0" w:type="dxa"/>
                  </w:tcMar>
                </w:tcPr>
                <w:p w14:paraId="50F7FF92" w14:textId="77777777" w:rsidR="00F51D42" w:rsidRDefault="00F51D42" w:rsidP="00BD78A1">
                  <w:pPr>
                    <w:pStyle w:val="UvjetniStil"/>
                  </w:pPr>
                  <w:r>
                    <w:rPr>
                      <w:sz w:val="16"/>
                    </w:rPr>
                    <w:t>R0023</w:t>
                  </w:r>
                </w:p>
              </w:tc>
              <w:tc>
                <w:tcPr>
                  <w:tcW w:w="700" w:type="dxa"/>
                  <w:tcMar>
                    <w:top w:w="40" w:type="dxa"/>
                    <w:left w:w="0" w:type="dxa"/>
                    <w:bottom w:w="40" w:type="dxa"/>
                    <w:right w:w="0" w:type="dxa"/>
                  </w:tcMar>
                </w:tcPr>
                <w:p w14:paraId="551477BA"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0D4205CC" w14:textId="77777777" w:rsidR="00F51D42" w:rsidRDefault="00F51D42" w:rsidP="00BD78A1">
                  <w:pPr>
                    <w:pStyle w:val="UvjetniStil"/>
                  </w:pPr>
                  <w:r>
                    <w:rPr>
                      <w:sz w:val="16"/>
                    </w:rPr>
                    <w:t>Tekuće donacije u novcu</w:t>
                  </w:r>
                </w:p>
              </w:tc>
              <w:tc>
                <w:tcPr>
                  <w:tcW w:w="2000" w:type="dxa"/>
                </w:tcPr>
                <w:p w14:paraId="38E513D0" w14:textId="77777777" w:rsidR="00F51D42" w:rsidRDefault="00F51D42" w:rsidP="00BD78A1">
                  <w:pPr>
                    <w:pStyle w:val="EMPTYCELLSTYLE"/>
                  </w:pPr>
                </w:p>
              </w:tc>
              <w:tc>
                <w:tcPr>
                  <w:tcW w:w="1300" w:type="dxa"/>
                  <w:tcMar>
                    <w:top w:w="40" w:type="dxa"/>
                    <w:left w:w="0" w:type="dxa"/>
                    <w:bottom w:w="40" w:type="dxa"/>
                    <w:right w:w="0" w:type="dxa"/>
                  </w:tcMar>
                </w:tcPr>
                <w:p w14:paraId="4735EEF3"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7B1CB8B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E6450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F2F89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F373A3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C0C138" w14:textId="77777777" w:rsidR="00F51D42" w:rsidRDefault="00F51D42" w:rsidP="00BD78A1">
                  <w:pPr>
                    <w:pStyle w:val="UvjetniStil"/>
                    <w:jc w:val="right"/>
                  </w:pPr>
                  <w:r>
                    <w:rPr>
                      <w:sz w:val="16"/>
                    </w:rPr>
                    <w:t>0,00</w:t>
                  </w:r>
                </w:p>
              </w:tc>
            </w:tr>
          </w:tbl>
          <w:p w14:paraId="6312FD64" w14:textId="77777777" w:rsidR="00F51D42" w:rsidRDefault="00F51D42" w:rsidP="00BD78A1">
            <w:pPr>
              <w:pStyle w:val="EMPTYCELLSTYLE"/>
            </w:pPr>
          </w:p>
        </w:tc>
        <w:tc>
          <w:tcPr>
            <w:tcW w:w="40" w:type="dxa"/>
          </w:tcPr>
          <w:p w14:paraId="6A8FC1A3" w14:textId="77777777" w:rsidR="00F51D42" w:rsidRDefault="00F51D42" w:rsidP="00BD78A1">
            <w:pPr>
              <w:pStyle w:val="EMPTYCELLSTYLE"/>
            </w:pPr>
          </w:p>
        </w:tc>
      </w:tr>
      <w:tr w:rsidR="00F51D42" w14:paraId="54A3CDB0" w14:textId="77777777" w:rsidTr="00BD78A1">
        <w:trPr>
          <w:trHeight w:hRule="exact" w:val="260"/>
        </w:trPr>
        <w:tc>
          <w:tcPr>
            <w:tcW w:w="284" w:type="dxa"/>
          </w:tcPr>
          <w:p w14:paraId="4FFD0B07"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BF4B10A" w14:textId="77777777" w:rsidTr="00BD78A1">
              <w:trPr>
                <w:trHeight w:hRule="exact" w:val="260"/>
              </w:trPr>
              <w:tc>
                <w:tcPr>
                  <w:tcW w:w="8020" w:type="dxa"/>
                  <w:shd w:val="clear" w:color="auto" w:fill="C1C1FF"/>
                  <w:tcMar>
                    <w:top w:w="0" w:type="dxa"/>
                    <w:left w:w="40" w:type="dxa"/>
                    <w:bottom w:w="0" w:type="dxa"/>
                    <w:right w:w="0" w:type="dxa"/>
                  </w:tcMar>
                  <w:vAlign w:val="center"/>
                </w:tcPr>
                <w:p w14:paraId="399CE622" w14:textId="77777777" w:rsidR="00F51D42" w:rsidRDefault="00F51D42" w:rsidP="00BD78A1">
                  <w:pPr>
                    <w:pStyle w:val="prog2"/>
                  </w:pPr>
                  <w:r>
                    <w:rPr>
                      <w:sz w:val="16"/>
                    </w:rPr>
                    <w:t>Program 1001 Promotivne aktivnosti</w:t>
                  </w:r>
                </w:p>
              </w:tc>
              <w:tc>
                <w:tcPr>
                  <w:tcW w:w="2020" w:type="dxa"/>
                </w:tcPr>
                <w:p w14:paraId="533570FB"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443C23BA" w14:textId="77777777" w:rsidR="00F51D42" w:rsidRDefault="00F51D42" w:rsidP="00BD78A1">
                  <w:pPr>
                    <w:pStyle w:val="prog2"/>
                    <w:jc w:val="right"/>
                  </w:pPr>
                  <w:r>
                    <w:rPr>
                      <w:sz w:val="16"/>
                    </w:rPr>
                    <w:t>8.626,98</w:t>
                  </w:r>
                </w:p>
              </w:tc>
              <w:tc>
                <w:tcPr>
                  <w:tcW w:w="1300" w:type="dxa"/>
                  <w:shd w:val="clear" w:color="auto" w:fill="C1C1FF"/>
                  <w:tcMar>
                    <w:top w:w="0" w:type="dxa"/>
                    <w:left w:w="0" w:type="dxa"/>
                    <w:bottom w:w="0" w:type="dxa"/>
                    <w:right w:w="0" w:type="dxa"/>
                  </w:tcMar>
                  <w:vAlign w:val="center"/>
                </w:tcPr>
                <w:p w14:paraId="5233688B" w14:textId="77777777" w:rsidR="00F51D42" w:rsidRDefault="00F51D42" w:rsidP="00BD78A1">
                  <w:pPr>
                    <w:pStyle w:val="prog2"/>
                    <w:jc w:val="right"/>
                  </w:pPr>
                  <w:r>
                    <w:rPr>
                      <w:sz w:val="16"/>
                    </w:rPr>
                    <w:t>8.626,98</w:t>
                  </w:r>
                </w:p>
              </w:tc>
              <w:tc>
                <w:tcPr>
                  <w:tcW w:w="1300" w:type="dxa"/>
                  <w:shd w:val="clear" w:color="auto" w:fill="C1C1FF"/>
                  <w:tcMar>
                    <w:top w:w="0" w:type="dxa"/>
                    <w:left w:w="0" w:type="dxa"/>
                    <w:bottom w:w="0" w:type="dxa"/>
                    <w:right w:w="0" w:type="dxa"/>
                  </w:tcMar>
                  <w:vAlign w:val="center"/>
                </w:tcPr>
                <w:p w14:paraId="193E6B66" w14:textId="77777777" w:rsidR="00F51D42" w:rsidRDefault="00F51D42" w:rsidP="00BD78A1">
                  <w:pPr>
                    <w:pStyle w:val="prog2"/>
                    <w:jc w:val="right"/>
                  </w:pPr>
                  <w:r>
                    <w:rPr>
                      <w:sz w:val="16"/>
                    </w:rPr>
                    <w:t>8.626,98</w:t>
                  </w:r>
                </w:p>
              </w:tc>
              <w:tc>
                <w:tcPr>
                  <w:tcW w:w="700" w:type="dxa"/>
                  <w:shd w:val="clear" w:color="auto" w:fill="C1C1FF"/>
                  <w:tcMar>
                    <w:top w:w="0" w:type="dxa"/>
                    <w:left w:w="0" w:type="dxa"/>
                    <w:bottom w:w="0" w:type="dxa"/>
                    <w:right w:w="0" w:type="dxa"/>
                  </w:tcMar>
                  <w:vAlign w:val="center"/>
                </w:tcPr>
                <w:p w14:paraId="0AAAE5CD"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93E905C"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5034FDAD" w14:textId="77777777" w:rsidR="00F51D42" w:rsidRDefault="00F51D42" w:rsidP="00BD78A1">
                  <w:pPr>
                    <w:pStyle w:val="prog2"/>
                    <w:jc w:val="right"/>
                  </w:pPr>
                  <w:r>
                    <w:rPr>
                      <w:sz w:val="16"/>
                    </w:rPr>
                    <w:t>100,00</w:t>
                  </w:r>
                </w:p>
              </w:tc>
            </w:tr>
          </w:tbl>
          <w:p w14:paraId="15388249" w14:textId="77777777" w:rsidR="00F51D42" w:rsidRDefault="00F51D42" w:rsidP="00BD78A1">
            <w:pPr>
              <w:pStyle w:val="EMPTYCELLSTYLE"/>
            </w:pPr>
          </w:p>
        </w:tc>
        <w:tc>
          <w:tcPr>
            <w:tcW w:w="40" w:type="dxa"/>
          </w:tcPr>
          <w:p w14:paraId="33EAE018" w14:textId="77777777" w:rsidR="00F51D42" w:rsidRDefault="00F51D42" w:rsidP="00BD78A1">
            <w:pPr>
              <w:pStyle w:val="EMPTYCELLSTYLE"/>
            </w:pPr>
          </w:p>
        </w:tc>
      </w:tr>
      <w:tr w:rsidR="00F51D42" w14:paraId="113EABD5" w14:textId="77777777" w:rsidTr="00BD78A1">
        <w:trPr>
          <w:trHeight w:hRule="exact" w:val="260"/>
        </w:trPr>
        <w:tc>
          <w:tcPr>
            <w:tcW w:w="284" w:type="dxa"/>
          </w:tcPr>
          <w:p w14:paraId="2B16B20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5348254" w14:textId="77777777" w:rsidTr="00BD78A1">
              <w:trPr>
                <w:trHeight w:hRule="exact" w:val="260"/>
              </w:trPr>
              <w:tc>
                <w:tcPr>
                  <w:tcW w:w="8020" w:type="dxa"/>
                  <w:shd w:val="clear" w:color="auto" w:fill="E1E1FF"/>
                  <w:tcMar>
                    <w:top w:w="0" w:type="dxa"/>
                    <w:left w:w="40" w:type="dxa"/>
                    <w:bottom w:w="0" w:type="dxa"/>
                    <w:right w:w="0" w:type="dxa"/>
                  </w:tcMar>
                  <w:vAlign w:val="center"/>
                </w:tcPr>
                <w:p w14:paraId="20B88F43" w14:textId="77777777" w:rsidR="00F51D42" w:rsidRDefault="00F51D42" w:rsidP="00BD78A1">
                  <w:pPr>
                    <w:pStyle w:val="prog3"/>
                  </w:pPr>
                  <w:r>
                    <w:rPr>
                      <w:sz w:val="16"/>
                    </w:rPr>
                    <w:t>Aktivnost A100202 Izdavanje Čazmanca</w:t>
                  </w:r>
                </w:p>
              </w:tc>
              <w:tc>
                <w:tcPr>
                  <w:tcW w:w="2020" w:type="dxa"/>
                </w:tcPr>
                <w:p w14:paraId="635CB33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6540F75" w14:textId="77777777" w:rsidR="00F51D42" w:rsidRDefault="00F51D42" w:rsidP="00BD78A1">
                  <w:pPr>
                    <w:pStyle w:val="prog3"/>
                    <w:jc w:val="right"/>
                  </w:pPr>
                  <w:r>
                    <w:rPr>
                      <w:sz w:val="16"/>
                    </w:rPr>
                    <w:t>8.626,98</w:t>
                  </w:r>
                </w:p>
              </w:tc>
              <w:tc>
                <w:tcPr>
                  <w:tcW w:w="1300" w:type="dxa"/>
                  <w:shd w:val="clear" w:color="auto" w:fill="E1E1FF"/>
                  <w:tcMar>
                    <w:top w:w="0" w:type="dxa"/>
                    <w:left w:w="0" w:type="dxa"/>
                    <w:bottom w:w="0" w:type="dxa"/>
                    <w:right w:w="0" w:type="dxa"/>
                  </w:tcMar>
                  <w:vAlign w:val="center"/>
                </w:tcPr>
                <w:p w14:paraId="11E1EA7A" w14:textId="77777777" w:rsidR="00F51D42" w:rsidRDefault="00F51D42" w:rsidP="00BD78A1">
                  <w:pPr>
                    <w:pStyle w:val="prog3"/>
                    <w:jc w:val="right"/>
                  </w:pPr>
                  <w:r>
                    <w:rPr>
                      <w:sz w:val="16"/>
                    </w:rPr>
                    <w:t>8.626,98</w:t>
                  </w:r>
                </w:p>
              </w:tc>
              <w:tc>
                <w:tcPr>
                  <w:tcW w:w="1300" w:type="dxa"/>
                  <w:shd w:val="clear" w:color="auto" w:fill="E1E1FF"/>
                  <w:tcMar>
                    <w:top w:w="0" w:type="dxa"/>
                    <w:left w:w="0" w:type="dxa"/>
                    <w:bottom w:w="0" w:type="dxa"/>
                    <w:right w:w="0" w:type="dxa"/>
                  </w:tcMar>
                  <w:vAlign w:val="center"/>
                </w:tcPr>
                <w:p w14:paraId="22ECFE3F" w14:textId="77777777" w:rsidR="00F51D42" w:rsidRDefault="00F51D42" w:rsidP="00BD78A1">
                  <w:pPr>
                    <w:pStyle w:val="prog3"/>
                    <w:jc w:val="right"/>
                  </w:pPr>
                  <w:r>
                    <w:rPr>
                      <w:sz w:val="16"/>
                    </w:rPr>
                    <w:t>8.626,98</w:t>
                  </w:r>
                </w:p>
              </w:tc>
              <w:tc>
                <w:tcPr>
                  <w:tcW w:w="700" w:type="dxa"/>
                  <w:shd w:val="clear" w:color="auto" w:fill="E1E1FF"/>
                  <w:tcMar>
                    <w:top w:w="0" w:type="dxa"/>
                    <w:left w:w="0" w:type="dxa"/>
                    <w:bottom w:w="0" w:type="dxa"/>
                    <w:right w:w="0" w:type="dxa"/>
                  </w:tcMar>
                  <w:vAlign w:val="center"/>
                </w:tcPr>
                <w:p w14:paraId="78E28C0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621E96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E0371DF" w14:textId="77777777" w:rsidR="00F51D42" w:rsidRDefault="00F51D42" w:rsidP="00BD78A1">
                  <w:pPr>
                    <w:pStyle w:val="prog3"/>
                    <w:jc w:val="right"/>
                  </w:pPr>
                  <w:r>
                    <w:rPr>
                      <w:sz w:val="16"/>
                    </w:rPr>
                    <w:t>100,00</w:t>
                  </w:r>
                </w:p>
              </w:tc>
            </w:tr>
          </w:tbl>
          <w:p w14:paraId="2A78B658" w14:textId="77777777" w:rsidR="00F51D42" w:rsidRDefault="00F51D42" w:rsidP="00BD78A1">
            <w:pPr>
              <w:pStyle w:val="EMPTYCELLSTYLE"/>
            </w:pPr>
          </w:p>
        </w:tc>
        <w:tc>
          <w:tcPr>
            <w:tcW w:w="40" w:type="dxa"/>
          </w:tcPr>
          <w:p w14:paraId="73F82209" w14:textId="77777777" w:rsidR="00F51D42" w:rsidRDefault="00F51D42" w:rsidP="00BD78A1">
            <w:pPr>
              <w:pStyle w:val="EMPTYCELLSTYLE"/>
            </w:pPr>
          </w:p>
        </w:tc>
      </w:tr>
      <w:tr w:rsidR="00F51D42" w14:paraId="2EF2C39C" w14:textId="77777777" w:rsidTr="00BD78A1">
        <w:trPr>
          <w:trHeight w:hRule="exact" w:val="260"/>
        </w:trPr>
        <w:tc>
          <w:tcPr>
            <w:tcW w:w="284" w:type="dxa"/>
          </w:tcPr>
          <w:p w14:paraId="2C52C7E6"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309D879" w14:textId="77777777" w:rsidTr="00BD78A1">
              <w:trPr>
                <w:trHeight w:hRule="exact" w:val="260"/>
              </w:trPr>
              <w:tc>
                <w:tcPr>
                  <w:tcW w:w="8020" w:type="dxa"/>
                  <w:shd w:val="clear" w:color="auto" w:fill="B9E9FF"/>
                  <w:tcMar>
                    <w:top w:w="0" w:type="dxa"/>
                    <w:left w:w="40" w:type="dxa"/>
                    <w:bottom w:w="0" w:type="dxa"/>
                    <w:right w:w="0" w:type="dxa"/>
                  </w:tcMar>
                  <w:vAlign w:val="center"/>
                </w:tcPr>
                <w:p w14:paraId="7ECB7AE6" w14:textId="77777777" w:rsidR="00F51D42" w:rsidRDefault="00F51D42" w:rsidP="00BD78A1">
                  <w:pPr>
                    <w:pStyle w:val="fun3"/>
                  </w:pPr>
                  <w:r>
                    <w:rPr>
                      <w:sz w:val="16"/>
                    </w:rPr>
                    <w:t>FUNKCIJSKA KLASIFIKACIJA 0111 Izvršna  i zakonodavna tijela</w:t>
                  </w:r>
                </w:p>
              </w:tc>
              <w:tc>
                <w:tcPr>
                  <w:tcW w:w="2020" w:type="dxa"/>
                </w:tcPr>
                <w:p w14:paraId="5F36BA2C"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191041F" w14:textId="77777777" w:rsidR="00F51D42" w:rsidRDefault="00F51D42" w:rsidP="00BD78A1">
                  <w:pPr>
                    <w:pStyle w:val="fun3"/>
                    <w:jc w:val="right"/>
                  </w:pPr>
                  <w:r>
                    <w:rPr>
                      <w:sz w:val="16"/>
                    </w:rPr>
                    <w:t>8.626,98</w:t>
                  </w:r>
                </w:p>
              </w:tc>
              <w:tc>
                <w:tcPr>
                  <w:tcW w:w="1300" w:type="dxa"/>
                  <w:shd w:val="clear" w:color="auto" w:fill="B9E9FF"/>
                  <w:tcMar>
                    <w:top w:w="0" w:type="dxa"/>
                    <w:left w:w="0" w:type="dxa"/>
                    <w:bottom w:w="0" w:type="dxa"/>
                    <w:right w:w="0" w:type="dxa"/>
                  </w:tcMar>
                  <w:vAlign w:val="center"/>
                </w:tcPr>
                <w:p w14:paraId="435806CF" w14:textId="77777777" w:rsidR="00F51D42" w:rsidRDefault="00F51D42" w:rsidP="00BD78A1">
                  <w:pPr>
                    <w:pStyle w:val="fun3"/>
                    <w:jc w:val="right"/>
                  </w:pPr>
                  <w:r>
                    <w:rPr>
                      <w:sz w:val="16"/>
                    </w:rPr>
                    <w:t>8.626,98</w:t>
                  </w:r>
                </w:p>
              </w:tc>
              <w:tc>
                <w:tcPr>
                  <w:tcW w:w="1300" w:type="dxa"/>
                  <w:shd w:val="clear" w:color="auto" w:fill="B9E9FF"/>
                  <w:tcMar>
                    <w:top w:w="0" w:type="dxa"/>
                    <w:left w:w="0" w:type="dxa"/>
                    <w:bottom w:w="0" w:type="dxa"/>
                    <w:right w:w="0" w:type="dxa"/>
                  </w:tcMar>
                  <w:vAlign w:val="center"/>
                </w:tcPr>
                <w:p w14:paraId="2309FC1B" w14:textId="77777777" w:rsidR="00F51D42" w:rsidRDefault="00F51D42" w:rsidP="00BD78A1">
                  <w:pPr>
                    <w:pStyle w:val="fun3"/>
                    <w:jc w:val="right"/>
                  </w:pPr>
                  <w:r>
                    <w:rPr>
                      <w:sz w:val="16"/>
                    </w:rPr>
                    <w:t>8.626,98</w:t>
                  </w:r>
                </w:p>
              </w:tc>
              <w:tc>
                <w:tcPr>
                  <w:tcW w:w="700" w:type="dxa"/>
                  <w:shd w:val="clear" w:color="auto" w:fill="B9E9FF"/>
                  <w:tcMar>
                    <w:top w:w="0" w:type="dxa"/>
                    <w:left w:w="0" w:type="dxa"/>
                    <w:bottom w:w="0" w:type="dxa"/>
                    <w:right w:w="0" w:type="dxa"/>
                  </w:tcMar>
                  <w:vAlign w:val="center"/>
                </w:tcPr>
                <w:p w14:paraId="5119678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6A5B06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D6E7EF9" w14:textId="77777777" w:rsidR="00F51D42" w:rsidRDefault="00F51D42" w:rsidP="00BD78A1">
                  <w:pPr>
                    <w:pStyle w:val="fun3"/>
                    <w:jc w:val="right"/>
                  </w:pPr>
                  <w:r>
                    <w:rPr>
                      <w:sz w:val="16"/>
                    </w:rPr>
                    <w:t>100,00</w:t>
                  </w:r>
                </w:p>
              </w:tc>
            </w:tr>
          </w:tbl>
          <w:p w14:paraId="2BC24E69" w14:textId="77777777" w:rsidR="00F51D42" w:rsidRDefault="00F51D42" w:rsidP="00BD78A1">
            <w:pPr>
              <w:pStyle w:val="EMPTYCELLSTYLE"/>
            </w:pPr>
          </w:p>
        </w:tc>
        <w:tc>
          <w:tcPr>
            <w:tcW w:w="40" w:type="dxa"/>
          </w:tcPr>
          <w:p w14:paraId="5846CB51" w14:textId="77777777" w:rsidR="00F51D42" w:rsidRDefault="00F51D42" w:rsidP="00BD78A1">
            <w:pPr>
              <w:pStyle w:val="EMPTYCELLSTYLE"/>
            </w:pPr>
          </w:p>
        </w:tc>
      </w:tr>
      <w:tr w:rsidR="00F51D42" w14:paraId="6BA130B4" w14:textId="77777777" w:rsidTr="00BD78A1">
        <w:trPr>
          <w:trHeight w:hRule="exact" w:val="260"/>
        </w:trPr>
        <w:tc>
          <w:tcPr>
            <w:tcW w:w="284" w:type="dxa"/>
          </w:tcPr>
          <w:p w14:paraId="324701B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FD1679C" w14:textId="77777777" w:rsidTr="00BD78A1">
              <w:trPr>
                <w:trHeight w:hRule="exact" w:val="260"/>
              </w:trPr>
              <w:tc>
                <w:tcPr>
                  <w:tcW w:w="8020" w:type="dxa"/>
                  <w:shd w:val="clear" w:color="auto" w:fill="FEDE01"/>
                  <w:tcMar>
                    <w:top w:w="0" w:type="dxa"/>
                    <w:left w:w="40" w:type="dxa"/>
                    <w:bottom w:w="0" w:type="dxa"/>
                    <w:right w:w="0" w:type="dxa"/>
                  </w:tcMar>
                  <w:vAlign w:val="center"/>
                </w:tcPr>
                <w:p w14:paraId="69191B8C" w14:textId="77777777" w:rsidR="00F51D42" w:rsidRDefault="00F51D42" w:rsidP="00BD78A1">
                  <w:pPr>
                    <w:pStyle w:val="izv1"/>
                  </w:pPr>
                  <w:r>
                    <w:rPr>
                      <w:sz w:val="16"/>
                    </w:rPr>
                    <w:t>Izvor 1.1. Opći prihodi i primici</w:t>
                  </w:r>
                </w:p>
              </w:tc>
              <w:tc>
                <w:tcPr>
                  <w:tcW w:w="2020" w:type="dxa"/>
                </w:tcPr>
                <w:p w14:paraId="0342BCC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251D060" w14:textId="77777777" w:rsidR="00F51D42" w:rsidRDefault="00F51D42" w:rsidP="00BD78A1">
                  <w:pPr>
                    <w:pStyle w:val="izv1"/>
                    <w:jc w:val="right"/>
                  </w:pPr>
                  <w:r>
                    <w:rPr>
                      <w:sz w:val="16"/>
                    </w:rPr>
                    <w:t>8.626,98</w:t>
                  </w:r>
                </w:p>
              </w:tc>
              <w:tc>
                <w:tcPr>
                  <w:tcW w:w="1300" w:type="dxa"/>
                  <w:shd w:val="clear" w:color="auto" w:fill="FEDE01"/>
                  <w:tcMar>
                    <w:top w:w="0" w:type="dxa"/>
                    <w:left w:w="0" w:type="dxa"/>
                    <w:bottom w:w="0" w:type="dxa"/>
                    <w:right w:w="0" w:type="dxa"/>
                  </w:tcMar>
                  <w:vAlign w:val="center"/>
                </w:tcPr>
                <w:p w14:paraId="07B3CCCC" w14:textId="77777777" w:rsidR="00F51D42" w:rsidRDefault="00F51D42" w:rsidP="00BD78A1">
                  <w:pPr>
                    <w:pStyle w:val="izv1"/>
                    <w:jc w:val="right"/>
                  </w:pPr>
                  <w:r>
                    <w:rPr>
                      <w:sz w:val="16"/>
                    </w:rPr>
                    <w:t>8.626,98</w:t>
                  </w:r>
                </w:p>
              </w:tc>
              <w:tc>
                <w:tcPr>
                  <w:tcW w:w="1300" w:type="dxa"/>
                  <w:shd w:val="clear" w:color="auto" w:fill="FEDE01"/>
                  <w:tcMar>
                    <w:top w:w="0" w:type="dxa"/>
                    <w:left w:w="0" w:type="dxa"/>
                    <w:bottom w:w="0" w:type="dxa"/>
                    <w:right w:w="0" w:type="dxa"/>
                  </w:tcMar>
                  <w:vAlign w:val="center"/>
                </w:tcPr>
                <w:p w14:paraId="17C45107" w14:textId="77777777" w:rsidR="00F51D42" w:rsidRDefault="00F51D42" w:rsidP="00BD78A1">
                  <w:pPr>
                    <w:pStyle w:val="izv1"/>
                    <w:jc w:val="right"/>
                  </w:pPr>
                  <w:r>
                    <w:rPr>
                      <w:sz w:val="16"/>
                    </w:rPr>
                    <w:t>8.626,98</w:t>
                  </w:r>
                </w:p>
              </w:tc>
              <w:tc>
                <w:tcPr>
                  <w:tcW w:w="700" w:type="dxa"/>
                  <w:shd w:val="clear" w:color="auto" w:fill="FEDE01"/>
                  <w:tcMar>
                    <w:top w:w="0" w:type="dxa"/>
                    <w:left w:w="0" w:type="dxa"/>
                    <w:bottom w:w="0" w:type="dxa"/>
                    <w:right w:w="0" w:type="dxa"/>
                  </w:tcMar>
                  <w:vAlign w:val="center"/>
                </w:tcPr>
                <w:p w14:paraId="616545B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5317FD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70116B8" w14:textId="77777777" w:rsidR="00F51D42" w:rsidRDefault="00F51D42" w:rsidP="00BD78A1">
                  <w:pPr>
                    <w:pStyle w:val="izv1"/>
                    <w:jc w:val="right"/>
                  </w:pPr>
                  <w:r>
                    <w:rPr>
                      <w:sz w:val="16"/>
                    </w:rPr>
                    <w:t>100,00</w:t>
                  </w:r>
                </w:p>
              </w:tc>
            </w:tr>
          </w:tbl>
          <w:p w14:paraId="7F80B28B" w14:textId="77777777" w:rsidR="00F51D42" w:rsidRDefault="00F51D42" w:rsidP="00BD78A1">
            <w:pPr>
              <w:pStyle w:val="EMPTYCELLSTYLE"/>
            </w:pPr>
          </w:p>
        </w:tc>
        <w:tc>
          <w:tcPr>
            <w:tcW w:w="40" w:type="dxa"/>
          </w:tcPr>
          <w:p w14:paraId="074E8DC3" w14:textId="77777777" w:rsidR="00F51D42" w:rsidRDefault="00F51D42" w:rsidP="00BD78A1">
            <w:pPr>
              <w:pStyle w:val="EMPTYCELLSTYLE"/>
            </w:pPr>
          </w:p>
        </w:tc>
      </w:tr>
      <w:tr w:rsidR="00F51D42" w14:paraId="0B6F8161" w14:textId="77777777" w:rsidTr="00BD78A1">
        <w:trPr>
          <w:trHeight w:hRule="exact" w:val="300"/>
        </w:trPr>
        <w:tc>
          <w:tcPr>
            <w:tcW w:w="284" w:type="dxa"/>
          </w:tcPr>
          <w:p w14:paraId="21D6527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95E093E" w14:textId="77777777" w:rsidTr="00BD78A1">
              <w:trPr>
                <w:trHeight w:hRule="exact" w:val="260"/>
              </w:trPr>
              <w:tc>
                <w:tcPr>
                  <w:tcW w:w="800" w:type="dxa"/>
                  <w:tcMar>
                    <w:top w:w="40" w:type="dxa"/>
                    <w:left w:w="40" w:type="dxa"/>
                    <w:bottom w:w="40" w:type="dxa"/>
                    <w:right w:w="0" w:type="dxa"/>
                  </w:tcMar>
                </w:tcPr>
                <w:p w14:paraId="36258601" w14:textId="77777777" w:rsidR="00F51D42" w:rsidRDefault="00F51D42" w:rsidP="00BD78A1">
                  <w:pPr>
                    <w:pStyle w:val="UvjetniStil10"/>
                  </w:pPr>
                </w:p>
              </w:tc>
              <w:tc>
                <w:tcPr>
                  <w:tcW w:w="700" w:type="dxa"/>
                  <w:tcMar>
                    <w:top w:w="40" w:type="dxa"/>
                    <w:left w:w="0" w:type="dxa"/>
                    <w:bottom w:w="40" w:type="dxa"/>
                    <w:right w:w="0" w:type="dxa"/>
                  </w:tcMar>
                </w:tcPr>
                <w:p w14:paraId="58929CBE"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B9410B3" w14:textId="77777777" w:rsidR="00F51D42" w:rsidRDefault="00F51D42" w:rsidP="00BD78A1">
                  <w:pPr>
                    <w:pStyle w:val="UvjetniStil10"/>
                  </w:pPr>
                  <w:r>
                    <w:rPr>
                      <w:sz w:val="16"/>
                    </w:rPr>
                    <w:t>Materijalni rashodi</w:t>
                  </w:r>
                </w:p>
              </w:tc>
              <w:tc>
                <w:tcPr>
                  <w:tcW w:w="2000" w:type="dxa"/>
                </w:tcPr>
                <w:p w14:paraId="4A51572D" w14:textId="77777777" w:rsidR="00F51D42" w:rsidRDefault="00F51D42" w:rsidP="00BD78A1">
                  <w:pPr>
                    <w:pStyle w:val="EMPTYCELLSTYLE"/>
                  </w:pPr>
                </w:p>
              </w:tc>
              <w:tc>
                <w:tcPr>
                  <w:tcW w:w="1300" w:type="dxa"/>
                  <w:tcMar>
                    <w:top w:w="40" w:type="dxa"/>
                    <w:left w:w="0" w:type="dxa"/>
                    <w:bottom w:w="40" w:type="dxa"/>
                    <w:right w:w="0" w:type="dxa"/>
                  </w:tcMar>
                </w:tcPr>
                <w:p w14:paraId="2D8A435F" w14:textId="77777777" w:rsidR="00F51D42" w:rsidRDefault="00F51D42" w:rsidP="00BD78A1">
                  <w:pPr>
                    <w:pStyle w:val="UvjetniStil10"/>
                    <w:jc w:val="right"/>
                  </w:pPr>
                  <w:r>
                    <w:rPr>
                      <w:sz w:val="16"/>
                    </w:rPr>
                    <w:t>8.626,98</w:t>
                  </w:r>
                </w:p>
              </w:tc>
              <w:tc>
                <w:tcPr>
                  <w:tcW w:w="1300" w:type="dxa"/>
                  <w:tcMar>
                    <w:top w:w="40" w:type="dxa"/>
                    <w:left w:w="0" w:type="dxa"/>
                    <w:bottom w:w="40" w:type="dxa"/>
                    <w:right w:w="0" w:type="dxa"/>
                  </w:tcMar>
                </w:tcPr>
                <w:p w14:paraId="2C476E2D" w14:textId="77777777" w:rsidR="00F51D42" w:rsidRDefault="00F51D42" w:rsidP="00BD78A1">
                  <w:pPr>
                    <w:pStyle w:val="UvjetniStil10"/>
                    <w:jc w:val="right"/>
                  </w:pPr>
                  <w:r>
                    <w:rPr>
                      <w:sz w:val="16"/>
                    </w:rPr>
                    <w:t>8.626,98</w:t>
                  </w:r>
                </w:p>
              </w:tc>
              <w:tc>
                <w:tcPr>
                  <w:tcW w:w="1300" w:type="dxa"/>
                  <w:tcMar>
                    <w:top w:w="40" w:type="dxa"/>
                    <w:left w:w="0" w:type="dxa"/>
                    <w:bottom w:w="40" w:type="dxa"/>
                    <w:right w:w="0" w:type="dxa"/>
                  </w:tcMar>
                </w:tcPr>
                <w:p w14:paraId="4B5A85F2" w14:textId="77777777" w:rsidR="00F51D42" w:rsidRDefault="00F51D42" w:rsidP="00BD78A1">
                  <w:pPr>
                    <w:pStyle w:val="UvjetniStil10"/>
                    <w:jc w:val="right"/>
                  </w:pPr>
                  <w:r>
                    <w:rPr>
                      <w:sz w:val="16"/>
                    </w:rPr>
                    <w:t>8.626,98</w:t>
                  </w:r>
                </w:p>
              </w:tc>
              <w:tc>
                <w:tcPr>
                  <w:tcW w:w="700" w:type="dxa"/>
                  <w:tcMar>
                    <w:top w:w="40" w:type="dxa"/>
                    <w:left w:w="0" w:type="dxa"/>
                    <w:bottom w:w="40" w:type="dxa"/>
                    <w:right w:w="0" w:type="dxa"/>
                  </w:tcMar>
                </w:tcPr>
                <w:p w14:paraId="6AD1675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E76209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4CD0C50" w14:textId="77777777" w:rsidR="00F51D42" w:rsidRDefault="00F51D42" w:rsidP="00BD78A1">
                  <w:pPr>
                    <w:pStyle w:val="UvjetniStil10"/>
                    <w:jc w:val="right"/>
                  </w:pPr>
                  <w:r>
                    <w:rPr>
                      <w:sz w:val="16"/>
                    </w:rPr>
                    <w:t>100,00</w:t>
                  </w:r>
                </w:p>
              </w:tc>
            </w:tr>
          </w:tbl>
          <w:p w14:paraId="4795617F" w14:textId="77777777" w:rsidR="00F51D42" w:rsidRDefault="00F51D42" w:rsidP="00BD78A1">
            <w:pPr>
              <w:pStyle w:val="EMPTYCELLSTYLE"/>
            </w:pPr>
          </w:p>
        </w:tc>
        <w:tc>
          <w:tcPr>
            <w:tcW w:w="40" w:type="dxa"/>
          </w:tcPr>
          <w:p w14:paraId="48CA1409" w14:textId="77777777" w:rsidR="00F51D42" w:rsidRDefault="00F51D42" w:rsidP="00BD78A1">
            <w:pPr>
              <w:pStyle w:val="EMPTYCELLSTYLE"/>
            </w:pPr>
          </w:p>
        </w:tc>
      </w:tr>
      <w:tr w:rsidR="00F51D42" w14:paraId="142633B8" w14:textId="77777777" w:rsidTr="00BD78A1">
        <w:trPr>
          <w:trHeight w:hRule="exact" w:val="300"/>
        </w:trPr>
        <w:tc>
          <w:tcPr>
            <w:tcW w:w="284" w:type="dxa"/>
          </w:tcPr>
          <w:p w14:paraId="4FC30D2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E612A8" w14:textId="77777777" w:rsidTr="00BD78A1">
              <w:trPr>
                <w:trHeight w:hRule="exact" w:val="260"/>
              </w:trPr>
              <w:tc>
                <w:tcPr>
                  <w:tcW w:w="800" w:type="dxa"/>
                  <w:tcMar>
                    <w:top w:w="40" w:type="dxa"/>
                    <w:left w:w="40" w:type="dxa"/>
                    <w:bottom w:w="40" w:type="dxa"/>
                    <w:right w:w="0" w:type="dxa"/>
                  </w:tcMar>
                </w:tcPr>
                <w:p w14:paraId="08DB68E2" w14:textId="77777777" w:rsidR="00F51D42" w:rsidRDefault="00F51D42" w:rsidP="00BD78A1">
                  <w:pPr>
                    <w:pStyle w:val="UvjetniStil"/>
                  </w:pPr>
                  <w:r>
                    <w:rPr>
                      <w:sz w:val="16"/>
                    </w:rPr>
                    <w:t>R0027</w:t>
                  </w:r>
                </w:p>
              </w:tc>
              <w:tc>
                <w:tcPr>
                  <w:tcW w:w="700" w:type="dxa"/>
                  <w:tcMar>
                    <w:top w:w="40" w:type="dxa"/>
                    <w:left w:w="0" w:type="dxa"/>
                    <w:bottom w:w="40" w:type="dxa"/>
                    <w:right w:w="0" w:type="dxa"/>
                  </w:tcMar>
                </w:tcPr>
                <w:p w14:paraId="64535AED"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6CD4121B" w14:textId="77777777" w:rsidR="00F51D42" w:rsidRDefault="00F51D42" w:rsidP="00BD78A1">
                  <w:pPr>
                    <w:pStyle w:val="UvjetniStil"/>
                  </w:pPr>
                  <w:r>
                    <w:rPr>
                      <w:sz w:val="16"/>
                    </w:rPr>
                    <w:t>Intelektualne i osobne usluge</w:t>
                  </w:r>
                </w:p>
              </w:tc>
              <w:tc>
                <w:tcPr>
                  <w:tcW w:w="2000" w:type="dxa"/>
                </w:tcPr>
                <w:p w14:paraId="1EC7981C" w14:textId="77777777" w:rsidR="00F51D42" w:rsidRDefault="00F51D42" w:rsidP="00BD78A1">
                  <w:pPr>
                    <w:pStyle w:val="EMPTYCELLSTYLE"/>
                  </w:pPr>
                </w:p>
              </w:tc>
              <w:tc>
                <w:tcPr>
                  <w:tcW w:w="1300" w:type="dxa"/>
                  <w:tcMar>
                    <w:top w:w="40" w:type="dxa"/>
                    <w:left w:w="0" w:type="dxa"/>
                    <w:bottom w:w="40" w:type="dxa"/>
                    <w:right w:w="0" w:type="dxa"/>
                  </w:tcMar>
                </w:tcPr>
                <w:p w14:paraId="6A233F37"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653D010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05DB13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564DAA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26328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96D65C4" w14:textId="77777777" w:rsidR="00F51D42" w:rsidRDefault="00F51D42" w:rsidP="00BD78A1">
                  <w:pPr>
                    <w:pStyle w:val="UvjetniStil"/>
                    <w:jc w:val="right"/>
                  </w:pPr>
                  <w:r>
                    <w:rPr>
                      <w:sz w:val="16"/>
                    </w:rPr>
                    <w:t>0,00</w:t>
                  </w:r>
                </w:p>
              </w:tc>
            </w:tr>
          </w:tbl>
          <w:p w14:paraId="29667393" w14:textId="77777777" w:rsidR="00F51D42" w:rsidRDefault="00F51D42" w:rsidP="00BD78A1">
            <w:pPr>
              <w:pStyle w:val="EMPTYCELLSTYLE"/>
            </w:pPr>
          </w:p>
        </w:tc>
        <w:tc>
          <w:tcPr>
            <w:tcW w:w="40" w:type="dxa"/>
          </w:tcPr>
          <w:p w14:paraId="5A6C9F40" w14:textId="77777777" w:rsidR="00F51D42" w:rsidRDefault="00F51D42" w:rsidP="00BD78A1">
            <w:pPr>
              <w:pStyle w:val="EMPTYCELLSTYLE"/>
            </w:pPr>
          </w:p>
        </w:tc>
      </w:tr>
      <w:tr w:rsidR="00F51D42" w14:paraId="5416A967" w14:textId="77777777" w:rsidTr="00BD78A1">
        <w:trPr>
          <w:trHeight w:hRule="exact" w:val="300"/>
        </w:trPr>
        <w:tc>
          <w:tcPr>
            <w:tcW w:w="284" w:type="dxa"/>
          </w:tcPr>
          <w:p w14:paraId="189AC8A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F9D449B" w14:textId="77777777" w:rsidTr="00BD78A1">
              <w:trPr>
                <w:trHeight w:hRule="exact" w:val="260"/>
              </w:trPr>
              <w:tc>
                <w:tcPr>
                  <w:tcW w:w="800" w:type="dxa"/>
                  <w:tcMar>
                    <w:top w:w="40" w:type="dxa"/>
                    <w:left w:w="40" w:type="dxa"/>
                    <w:bottom w:w="40" w:type="dxa"/>
                    <w:right w:w="0" w:type="dxa"/>
                  </w:tcMar>
                </w:tcPr>
                <w:p w14:paraId="05115C7C" w14:textId="77777777" w:rsidR="00F51D42" w:rsidRDefault="00F51D42" w:rsidP="00BD78A1">
                  <w:pPr>
                    <w:pStyle w:val="UvjetniStil"/>
                  </w:pPr>
                  <w:r>
                    <w:rPr>
                      <w:sz w:val="16"/>
                    </w:rPr>
                    <w:t>R0028</w:t>
                  </w:r>
                </w:p>
              </w:tc>
              <w:tc>
                <w:tcPr>
                  <w:tcW w:w="700" w:type="dxa"/>
                  <w:tcMar>
                    <w:top w:w="40" w:type="dxa"/>
                    <w:left w:w="0" w:type="dxa"/>
                    <w:bottom w:w="40" w:type="dxa"/>
                    <w:right w:w="0" w:type="dxa"/>
                  </w:tcMar>
                </w:tcPr>
                <w:p w14:paraId="0615A70A"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07B5E1A2" w14:textId="77777777" w:rsidR="00F51D42" w:rsidRDefault="00F51D42" w:rsidP="00BD78A1">
                  <w:pPr>
                    <w:pStyle w:val="UvjetniStil"/>
                  </w:pPr>
                  <w:r>
                    <w:rPr>
                      <w:sz w:val="16"/>
                    </w:rPr>
                    <w:t>Ostale usluge</w:t>
                  </w:r>
                </w:p>
              </w:tc>
              <w:tc>
                <w:tcPr>
                  <w:tcW w:w="2000" w:type="dxa"/>
                </w:tcPr>
                <w:p w14:paraId="679DC3C3" w14:textId="77777777" w:rsidR="00F51D42" w:rsidRDefault="00F51D42" w:rsidP="00BD78A1">
                  <w:pPr>
                    <w:pStyle w:val="EMPTYCELLSTYLE"/>
                  </w:pPr>
                </w:p>
              </w:tc>
              <w:tc>
                <w:tcPr>
                  <w:tcW w:w="1300" w:type="dxa"/>
                  <w:tcMar>
                    <w:top w:w="40" w:type="dxa"/>
                    <w:left w:w="0" w:type="dxa"/>
                    <w:bottom w:w="40" w:type="dxa"/>
                    <w:right w:w="0" w:type="dxa"/>
                  </w:tcMar>
                </w:tcPr>
                <w:p w14:paraId="2A6C0DB9" w14:textId="77777777" w:rsidR="00F51D42" w:rsidRDefault="00F51D42" w:rsidP="00BD78A1">
                  <w:pPr>
                    <w:pStyle w:val="UvjetniStil"/>
                    <w:jc w:val="right"/>
                  </w:pPr>
                  <w:r>
                    <w:rPr>
                      <w:sz w:val="16"/>
                    </w:rPr>
                    <w:t>7.299,75</w:t>
                  </w:r>
                </w:p>
              </w:tc>
              <w:tc>
                <w:tcPr>
                  <w:tcW w:w="1300" w:type="dxa"/>
                  <w:tcMar>
                    <w:top w:w="40" w:type="dxa"/>
                    <w:left w:w="0" w:type="dxa"/>
                    <w:bottom w:w="40" w:type="dxa"/>
                    <w:right w:w="0" w:type="dxa"/>
                  </w:tcMar>
                </w:tcPr>
                <w:p w14:paraId="0E572BA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3371E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A56D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E67C03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D46C916" w14:textId="77777777" w:rsidR="00F51D42" w:rsidRDefault="00F51D42" w:rsidP="00BD78A1">
                  <w:pPr>
                    <w:pStyle w:val="UvjetniStil"/>
                    <w:jc w:val="right"/>
                  </w:pPr>
                  <w:r>
                    <w:rPr>
                      <w:sz w:val="16"/>
                    </w:rPr>
                    <w:t>0,00</w:t>
                  </w:r>
                </w:p>
              </w:tc>
            </w:tr>
          </w:tbl>
          <w:p w14:paraId="5F5DD2A3" w14:textId="77777777" w:rsidR="00F51D42" w:rsidRDefault="00F51D42" w:rsidP="00BD78A1">
            <w:pPr>
              <w:pStyle w:val="EMPTYCELLSTYLE"/>
            </w:pPr>
          </w:p>
        </w:tc>
        <w:tc>
          <w:tcPr>
            <w:tcW w:w="40" w:type="dxa"/>
          </w:tcPr>
          <w:p w14:paraId="2D66995F" w14:textId="77777777" w:rsidR="00F51D42" w:rsidRDefault="00F51D42" w:rsidP="00BD78A1">
            <w:pPr>
              <w:pStyle w:val="EMPTYCELLSTYLE"/>
            </w:pPr>
          </w:p>
        </w:tc>
      </w:tr>
      <w:tr w:rsidR="00F51D42" w14:paraId="4DDF9288" w14:textId="77777777" w:rsidTr="00BD78A1">
        <w:trPr>
          <w:trHeight w:hRule="exact" w:val="260"/>
        </w:trPr>
        <w:tc>
          <w:tcPr>
            <w:tcW w:w="284" w:type="dxa"/>
          </w:tcPr>
          <w:p w14:paraId="046DB0BC"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F8770C" w14:textId="77777777" w:rsidTr="00BD78A1">
              <w:trPr>
                <w:trHeight w:hRule="exact" w:val="260"/>
              </w:trPr>
              <w:tc>
                <w:tcPr>
                  <w:tcW w:w="8020" w:type="dxa"/>
                  <w:shd w:val="clear" w:color="auto" w:fill="C1C1FF"/>
                  <w:tcMar>
                    <w:top w:w="0" w:type="dxa"/>
                    <w:left w:w="40" w:type="dxa"/>
                    <w:bottom w:w="0" w:type="dxa"/>
                    <w:right w:w="0" w:type="dxa"/>
                  </w:tcMar>
                  <w:vAlign w:val="center"/>
                </w:tcPr>
                <w:p w14:paraId="7F21C761" w14:textId="77777777" w:rsidR="00F51D42" w:rsidRDefault="00F51D42" w:rsidP="00BD78A1">
                  <w:pPr>
                    <w:pStyle w:val="prog2"/>
                  </w:pPr>
                  <w:r>
                    <w:rPr>
                      <w:sz w:val="16"/>
                    </w:rPr>
                    <w:t>Program 1003 Program javnih potreba u socijalnoj skrbi</w:t>
                  </w:r>
                </w:p>
              </w:tc>
              <w:tc>
                <w:tcPr>
                  <w:tcW w:w="2020" w:type="dxa"/>
                </w:tcPr>
                <w:p w14:paraId="4DEABF16"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41B189BB" w14:textId="77777777" w:rsidR="00F51D42" w:rsidRDefault="00F51D42" w:rsidP="00BD78A1">
                  <w:pPr>
                    <w:pStyle w:val="prog2"/>
                    <w:jc w:val="right"/>
                  </w:pPr>
                  <w:r>
                    <w:rPr>
                      <w:sz w:val="16"/>
                    </w:rPr>
                    <w:t>181.896,60</w:t>
                  </w:r>
                </w:p>
              </w:tc>
              <w:tc>
                <w:tcPr>
                  <w:tcW w:w="1300" w:type="dxa"/>
                  <w:shd w:val="clear" w:color="auto" w:fill="C1C1FF"/>
                  <w:tcMar>
                    <w:top w:w="0" w:type="dxa"/>
                    <w:left w:w="0" w:type="dxa"/>
                    <w:bottom w:w="0" w:type="dxa"/>
                    <w:right w:w="0" w:type="dxa"/>
                  </w:tcMar>
                  <w:vAlign w:val="center"/>
                </w:tcPr>
                <w:p w14:paraId="52FDA37F" w14:textId="77777777" w:rsidR="00F51D42" w:rsidRDefault="00F51D42" w:rsidP="00BD78A1">
                  <w:pPr>
                    <w:pStyle w:val="prog2"/>
                    <w:jc w:val="right"/>
                  </w:pPr>
                  <w:r>
                    <w:rPr>
                      <w:sz w:val="16"/>
                    </w:rPr>
                    <w:t>181.896,60</w:t>
                  </w:r>
                </w:p>
              </w:tc>
              <w:tc>
                <w:tcPr>
                  <w:tcW w:w="1300" w:type="dxa"/>
                  <w:shd w:val="clear" w:color="auto" w:fill="C1C1FF"/>
                  <w:tcMar>
                    <w:top w:w="0" w:type="dxa"/>
                    <w:left w:w="0" w:type="dxa"/>
                    <w:bottom w:w="0" w:type="dxa"/>
                    <w:right w:w="0" w:type="dxa"/>
                  </w:tcMar>
                  <w:vAlign w:val="center"/>
                </w:tcPr>
                <w:p w14:paraId="677633CC" w14:textId="77777777" w:rsidR="00F51D42" w:rsidRDefault="00F51D42" w:rsidP="00BD78A1">
                  <w:pPr>
                    <w:pStyle w:val="prog2"/>
                    <w:jc w:val="right"/>
                  </w:pPr>
                  <w:r>
                    <w:rPr>
                      <w:sz w:val="16"/>
                    </w:rPr>
                    <w:t>181.896,60</w:t>
                  </w:r>
                </w:p>
              </w:tc>
              <w:tc>
                <w:tcPr>
                  <w:tcW w:w="700" w:type="dxa"/>
                  <w:shd w:val="clear" w:color="auto" w:fill="C1C1FF"/>
                  <w:tcMar>
                    <w:top w:w="0" w:type="dxa"/>
                    <w:left w:w="0" w:type="dxa"/>
                    <w:bottom w:w="0" w:type="dxa"/>
                    <w:right w:w="0" w:type="dxa"/>
                  </w:tcMar>
                  <w:vAlign w:val="center"/>
                </w:tcPr>
                <w:p w14:paraId="3CAE1232"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CFCD004"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09C53114" w14:textId="77777777" w:rsidR="00F51D42" w:rsidRDefault="00F51D42" w:rsidP="00BD78A1">
                  <w:pPr>
                    <w:pStyle w:val="prog2"/>
                    <w:jc w:val="right"/>
                  </w:pPr>
                  <w:r>
                    <w:rPr>
                      <w:sz w:val="16"/>
                    </w:rPr>
                    <w:t>100,00</w:t>
                  </w:r>
                </w:p>
              </w:tc>
            </w:tr>
          </w:tbl>
          <w:p w14:paraId="12FBFCB3" w14:textId="77777777" w:rsidR="00F51D42" w:rsidRDefault="00F51D42" w:rsidP="00BD78A1">
            <w:pPr>
              <w:pStyle w:val="EMPTYCELLSTYLE"/>
            </w:pPr>
          </w:p>
        </w:tc>
        <w:tc>
          <w:tcPr>
            <w:tcW w:w="40" w:type="dxa"/>
          </w:tcPr>
          <w:p w14:paraId="681A23E2" w14:textId="77777777" w:rsidR="00F51D42" w:rsidRDefault="00F51D42" w:rsidP="00BD78A1">
            <w:pPr>
              <w:pStyle w:val="EMPTYCELLSTYLE"/>
            </w:pPr>
          </w:p>
        </w:tc>
      </w:tr>
      <w:tr w:rsidR="00F51D42" w14:paraId="3CA93201" w14:textId="77777777" w:rsidTr="00BD78A1">
        <w:trPr>
          <w:trHeight w:hRule="exact" w:val="260"/>
        </w:trPr>
        <w:tc>
          <w:tcPr>
            <w:tcW w:w="284" w:type="dxa"/>
          </w:tcPr>
          <w:p w14:paraId="150547CC"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5F4B49A" w14:textId="77777777" w:rsidTr="00BD78A1">
              <w:trPr>
                <w:trHeight w:hRule="exact" w:val="260"/>
              </w:trPr>
              <w:tc>
                <w:tcPr>
                  <w:tcW w:w="8020" w:type="dxa"/>
                  <w:shd w:val="clear" w:color="auto" w:fill="E1E1FF"/>
                  <w:tcMar>
                    <w:top w:w="0" w:type="dxa"/>
                    <w:left w:w="40" w:type="dxa"/>
                    <w:bottom w:w="0" w:type="dxa"/>
                    <w:right w:w="0" w:type="dxa"/>
                  </w:tcMar>
                  <w:vAlign w:val="center"/>
                </w:tcPr>
                <w:p w14:paraId="06A00F2A" w14:textId="77777777" w:rsidR="00F51D42" w:rsidRDefault="00F51D42" w:rsidP="00BD78A1">
                  <w:pPr>
                    <w:pStyle w:val="prog3"/>
                  </w:pPr>
                  <w:r>
                    <w:rPr>
                      <w:sz w:val="16"/>
                    </w:rPr>
                    <w:t>Aktivnost A100301 Naknada za troškove stanovanja</w:t>
                  </w:r>
                </w:p>
              </w:tc>
              <w:tc>
                <w:tcPr>
                  <w:tcW w:w="2020" w:type="dxa"/>
                </w:tcPr>
                <w:p w14:paraId="45727E9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47074B9" w14:textId="77777777" w:rsidR="00F51D42" w:rsidRDefault="00F51D42" w:rsidP="00BD78A1">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793ACAAD" w14:textId="77777777" w:rsidR="00F51D42" w:rsidRDefault="00F51D42" w:rsidP="00BD78A1">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5F7E3725" w14:textId="77777777" w:rsidR="00F51D42" w:rsidRDefault="00F51D42" w:rsidP="00BD78A1">
                  <w:pPr>
                    <w:pStyle w:val="prog3"/>
                    <w:jc w:val="right"/>
                  </w:pPr>
                  <w:r>
                    <w:rPr>
                      <w:sz w:val="16"/>
                    </w:rPr>
                    <w:t>1.327,23</w:t>
                  </w:r>
                </w:p>
              </w:tc>
              <w:tc>
                <w:tcPr>
                  <w:tcW w:w="700" w:type="dxa"/>
                  <w:shd w:val="clear" w:color="auto" w:fill="E1E1FF"/>
                  <w:tcMar>
                    <w:top w:w="0" w:type="dxa"/>
                    <w:left w:w="0" w:type="dxa"/>
                    <w:bottom w:w="0" w:type="dxa"/>
                    <w:right w:w="0" w:type="dxa"/>
                  </w:tcMar>
                  <w:vAlign w:val="center"/>
                </w:tcPr>
                <w:p w14:paraId="081680A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25243F5"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905FE2D" w14:textId="77777777" w:rsidR="00F51D42" w:rsidRDefault="00F51D42" w:rsidP="00BD78A1">
                  <w:pPr>
                    <w:pStyle w:val="prog3"/>
                    <w:jc w:val="right"/>
                  </w:pPr>
                  <w:r>
                    <w:rPr>
                      <w:sz w:val="16"/>
                    </w:rPr>
                    <w:t>100,00</w:t>
                  </w:r>
                </w:p>
              </w:tc>
            </w:tr>
          </w:tbl>
          <w:p w14:paraId="57C150E2" w14:textId="77777777" w:rsidR="00F51D42" w:rsidRDefault="00F51D42" w:rsidP="00BD78A1">
            <w:pPr>
              <w:pStyle w:val="EMPTYCELLSTYLE"/>
            </w:pPr>
          </w:p>
        </w:tc>
        <w:tc>
          <w:tcPr>
            <w:tcW w:w="40" w:type="dxa"/>
          </w:tcPr>
          <w:p w14:paraId="2E48DF3F" w14:textId="77777777" w:rsidR="00F51D42" w:rsidRDefault="00F51D42" w:rsidP="00BD78A1">
            <w:pPr>
              <w:pStyle w:val="EMPTYCELLSTYLE"/>
            </w:pPr>
          </w:p>
        </w:tc>
      </w:tr>
      <w:tr w:rsidR="00F51D42" w14:paraId="655B55DE" w14:textId="77777777" w:rsidTr="00BD78A1">
        <w:trPr>
          <w:trHeight w:hRule="exact" w:val="260"/>
        </w:trPr>
        <w:tc>
          <w:tcPr>
            <w:tcW w:w="284" w:type="dxa"/>
          </w:tcPr>
          <w:p w14:paraId="41F01A18"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71515DA" w14:textId="77777777" w:rsidTr="00BD78A1">
              <w:trPr>
                <w:trHeight w:hRule="exact" w:val="260"/>
              </w:trPr>
              <w:tc>
                <w:tcPr>
                  <w:tcW w:w="8020" w:type="dxa"/>
                  <w:shd w:val="clear" w:color="auto" w:fill="B9E9FF"/>
                  <w:tcMar>
                    <w:top w:w="0" w:type="dxa"/>
                    <w:left w:w="40" w:type="dxa"/>
                    <w:bottom w:w="0" w:type="dxa"/>
                    <w:right w:w="0" w:type="dxa"/>
                  </w:tcMar>
                  <w:vAlign w:val="center"/>
                </w:tcPr>
                <w:p w14:paraId="3325DA5E" w14:textId="77777777" w:rsidR="00F51D42" w:rsidRDefault="00F51D42" w:rsidP="00BD78A1">
                  <w:pPr>
                    <w:pStyle w:val="fun3"/>
                  </w:pPr>
                  <w:r>
                    <w:rPr>
                      <w:sz w:val="16"/>
                    </w:rPr>
                    <w:t>FUNKCIJSKA KLASIFIKACIJA 1060 Stanovanje</w:t>
                  </w:r>
                </w:p>
              </w:tc>
              <w:tc>
                <w:tcPr>
                  <w:tcW w:w="2020" w:type="dxa"/>
                </w:tcPr>
                <w:p w14:paraId="4E37253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49B5306" w14:textId="77777777" w:rsidR="00F51D42" w:rsidRDefault="00F51D42" w:rsidP="00BD78A1">
                  <w:pPr>
                    <w:pStyle w:val="fun3"/>
                    <w:jc w:val="right"/>
                  </w:pPr>
                  <w:r>
                    <w:rPr>
                      <w:sz w:val="16"/>
                    </w:rPr>
                    <w:t>1.327,23</w:t>
                  </w:r>
                </w:p>
              </w:tc>
              <w:tc>
                <w:tcPr>
                  <w:tcW w:w="1300" w:type="dxa"/>
                  <w:shd w:val="clear" w:color="auto" w:fill="B9E9FF"/>
                  <w:tcMar>
                    <w:top w:w="0" w:type="dxa"/>
                    <w:left w:w="0" w:type="dxa"/>
                    <w:bottom w:w="0" w:type="dxa"/>
                    <w:right w:w="0" w:type="dxa"/>
                  </w:tcMar>
                  <w:vAlign w:val="center"/>
                </w:tcPr>
                <w:p w14:paraId="45CCCED1" w14:textId="77777777" w:rsidR="00F51D42" w:rsidRDefault="00F51D42" w:rsidP="00BD78A1">
                  <w:pPr>
                    <w:pStyle w:val="fun3"/>
                    <w:jc w:val="right"/>
                  </w:pPr>
                  <w:r>
                    <w:rPr>
                      <w:sz w:val="16"/>
                    </w:rPr>
                    <w:t>1.327,23</w:t>
                  </w:r>
                </w:p>
              </w:tc>
              <w:tc>
                <w:tcPr>
                  <w:tcW w:w="1300" w:type="dxa"/>
                  <w:shd w:val="clear" w:color="auto" w:fill="B9E9FF"/>
                  <w:tcMar>
                    <w:top w:w="0" w:type="dxa"/>
                    <w:left w:w="0" w:type="dxa"/>
                    <w:bottom w:w="0" w:type="dxa"/>
                    <w:right w:w="0" w:type="dxa"/>
                  </w:tcMar>
                  <w:vAlign w:val="center"/>
                </w:tcPr>
                <w:p w14:paraId="5D270642" w14:textId="77777777" w:rsidR="00F51D42" w:rsidRDefault="00F51D42" w:rsidP="00BD78A1">
                  <w:pPr>
                    <w:pStyle w:val="fun3"/>
                    <w:jc w:val="right"/>
                  </w:pPr>
                  <w:r>
                    <w:rPr>
                      <w:sz w:val="16"/>
                    </w:rPr>
                    <w:t>1.327,23</w:t>
                  </w:r>
                </w:p>
              </w:tc>
              <w:tc>
                <w:tcPr>
                  <w:tcW w:w="700" w:type="dxa"/>
                  <w:shd w:val="clear" w:color="auto" w:fill="B9E9FF"/>
                  <w:tcMar>
                    <w:top w:w="0" w:type="dxa"/>
                    <w:left w:w="0" w:type="dxa"/>
                    <w:bottom w:w="0" w:type="dxa"/>
                    <w:right w:w="0" w:type="dxa"/>
                  </w:tcMar>
                  <w:vAlign w:val="center"/>
                </w:tcPr>
                <w:p w14:paraId="3D28061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37F753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BC03099" w14:textId="77777777" w:rsidR="00F51D42" w:rsidRDefault="00F51D42" w:rsidP="00BD78A1">
                  <w:pPr>
                    <w:pStyle w:val="fun3"/>
                    <w:jc w:val="right"/>
                  </w:pPr>
                  <w:r>
                    <w:rPr>
                      <w:sz w:val="16"/>
                    </w:rPr>
                    <w:t>100,00</w:t>
                  </w:r>
                </w:p>
              </w:tc>
            </w:tr>
          </w:tbl>
          <w:p w14:paraId="2EF435D8" w14:textId="77777777" w:rsidR="00F51D42" w:rsidRDefault="00F51D42" w:rsidP="00BD78A1">
            <w:pPr>
              <w:pStyle w:val="EMPTYCELLSTYLE"/>
            </w:pPr>
          </w:p>
        </w:tc>
        <w:tc>
          <w:tcPr>
            <w:tcW w:w="40" w:type="dxa"/>
          </w:tcPr>
          <w:p w14:paraId="69C27DA7" w14:textId="77777777" w:rsidR="00F51D42" w:rsidRDefault="00F51D42" w:rsidP="00BD78A1">
            <w:pPr>
              <w:pStyle w:val="EMPTYCELLSTYLE"/>
            </w:pPr>
          </w:p>
        </w:tc>
      </w:tr>
      <w:tr w:rsidR="00F51D42" w14:paraId="7737E49D" w14:textId="77777777" w:rsidTr="00BD78A1">
        <w:trPr>
          <w:trHeight w:hRule="exact" w:val="260"/>
        </w:trPr>
        <w:tc>
          <w:tcPr>
            <w:tcW w:w="284" w:type="dxa"/>
          </w:tcPr>
          <w:p w14:paraId="7BFA1C8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CAB03DB" w14:textId="77777777" w:rsidTr="00BD78A1">
              <w:trPr>
                <w:trHeight w:hRule="exact" w:val="260"/>
              </w:trPr>
              <w:tc>
                <w:tcPr>
                  <w:tcW w:w="8020" w:type="dxa"/>
                  <w:shd w:val="clear" w:color="auto" w:fill="FEDE01"/>
                  <w:tcMar>
                    <w:top w:w="0" w:type="dxa"/>
                    <w:left w:w="40" w:type="dxa"/>
                    <w:bottom w:w="0" w:type="dxa"/>
                    <w:right w:w="0" w:type="dxa"/>
                  </w:tcMar>
                  <w:vAlign w:val="center"/>
                </w:tcPr>
                <w:p w14:paraId="45267DE7" w14:textId="77777777" w:rsidR="00F51D42" w:rsidRDefault="00F51D42" w:rsidP="00BD78A1">
                  <w:pPr>
                    <w:pStyle w:val="izv1"/>
                  </w:pPr>
                  <w:r>
                    <w:rPr>
                      <w:sz w:val="16"/>
                    </w:rPr>
                    <w:t>Izvor 1.1. Opći prihodi i primici</w:t>
                  </w:r>
                </w:p>
              </w:tc>
              <w:tc>
                <w:tcPr>
                  <w:tcW w:w="2020" w:type="dxa"/>
                </w:tcPr>
                <w:p w14:paraId="70B8ECB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15F2F76"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3BAC6DDA"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60FF0F93" w14:textId="77777777" w:rsidR="00F51D42" w:rsidRDefault="00F51D42" w:rsidP="00BD78A1">
                  <w:pPr>
                    <w:pStyle w:val="izv1"/>
                    <w:jc w:val="right"/>
                  </w:pPr>
                  <w:r>
                    <w:rPr>
                      <w:sz w:val="16"/>
                    </w:rPr>
                    <w:t>1.327,23</w:t>
                  </w:r>
                </w:p>
              </w:tc>
              <w:tc>
                <w:tcPr>
                  <w:tcW w:w="700" w:type="dxa"/>
                  <w:shd w:val="clear" w:color="auto" w:fill="FEDE01"/>
                  <w:tcMar>
                    <w:top w:w="0" w:type="dxa"/>
                    <w:left w:w="0" w:type="dxa"/>
                    <w:bottom w:w="0" w:type="dxa"/>
                    <w:right w:w="0" w:type="dxa"/>
                  </w:tcMar>
                  <w:vAlign w:val="center"/>
                </w:tcPr>
                <w:p w14:paraId="3405555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BA8BE4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397ABEA" w14:textId="77777777" w:rsidR="00F51D42" w:rsidRDefault="00F51D42" w:rsidP="00BD78A1">
                  <w:pPr>
                    <w:pStyle w:val="izv1"/>
                    <w:jc w:val="right"/>
                  </w:pPr>
                  <w:r>
                    <w:rPr>
                      <w:sz w:val="16"/>
                    </w:rPr>
                    <w:t>100,00</w:t>
                  </w:r>
                </w:p>
              </w:tc>
            </w:tr>
          </w:tbl>
          <w:p w14:paraId="17BFA5DA" w14:textId="77777777" w:rsidR="00F51D42" w:rsidRDefault="00F51D42" w:rsidP="00BD78A1">
            <w:pPr>
              <w:pStyle w:val="EMPTYCELLSTYLE"/>
            </w:pPr>
          </w:p>
        </w:tc>
        <w:tc>
          <w:tcPr>
            <w:tcW w:w="40" w:type="dxa"/>
          </w:tcPr>
          <w:p w14:paraId="2E4A6600" w14:textId="77777777" w:rsidR="00F51D42" w:rsidRDefault="00F51D42" w:rsidP="00BD78A1">
            <w:pPr>
              <w:pStyle w:val="EMPTYCELLSTYLE"/>
            </w:pPr>
          </w:p>
        </w:tc>
      </w:tr>
      <w:tr w:rsidR="00F51D42" w14:paraId="4FC09EAD" w14:textId="77777777" w:rsidTr="00BD78A1">
        <w:trPr>
          <w:trHeight w:hRule="exact" w:val="300"/>
        </w:trPr>
        <w:tc>
          <w:tcPr>
            <w:tcW w:w="284" w:type="dxa"/>
          </w:tcPr>
          <w:p w14:paraId="364A5A5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95F05E" w14:textId="77777777" w:rsidTr="00BD78A1">
              <w:trPr>
                <w:trHeight w:hRule="exact" w:val="260"/>
              </w:trPr>
              <w:tc>
                <w:tcPr>
                  <w:tcW w:w="800" w:type="dxa"/>
                  <w:tcMar>
                    <w:top w:w="40" w:type="dxa"/>
                    <w:left w:w="40" w:type="dxa"/>
                    <w:bottom w:w="40" w:type="dxa"/>
                    <w:right w:w="0" w:type="dxa"/>
                  </w:tcMar>
                </w:tcPr>
                <w:p w14:paraId="5D788675" w14:textId="77777777" w:rsidR="00F51D42" w:rsidRDefault="00F51D42" w:rsidP="00BD78A1">
                  <w:pPr>
                    <w:pStyle w:val="UvjetniStil10"/>
                  </w:pPr>
                </w:p>
              </w:tc>
              <w:tc>
                <w:tcPr>
                  <w:tcW w:w="700" w:type="dxa"/>
                  <w:tcMar>
                    <w:top w:w="40" w:type="dxa"/>
                    <w:left w:w="0" w:type="dxa"/>
                    <w:bottom w:w="40" w:type="dxa"/>
                    <w:right w:w="0" w:type="dxa"/>
                  </w:tcMar>
                </w:tcPr>
                <w:p w14:paraId="73CB21F3"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52E25340" w14:textId="77777777" w:rsidR="00F51D42" w:rsidRDefault="00F51D42" w:rsidP="00BD78A1">
                  <w:pPr>
                    <w:pStyle w:val="UvjetniStil10"/>
                  </w:pPr>
                  <w:r>
                    <w:rPr>
                      <w:sz w:val="16"/>
                    </w:rPr>
                    <w:t>Naknade građanima i kućanstvima na temelju osiguranja i druge naknade</w:t>
                  </w:r>
                </w:p>
              </w:tc>
              <w:tc>
                <w:tcPr>
                  <w:tcW w:w="2000" w:type="dxa"/>
                </w:tcPr>
                <w:p w14:paraId="4FA08E59" w14:textId="77777777" w:rsidR="00F51D42" w:rsidRDefault="00F51D42" w:rsidP="00BD78A1">
                  <w:pPr>
                    <w:pStyle w:val="EMPTYCELLSTYLE"/>
                  </w:pPr>
                </w:p>
              </w:tc>
              <w:tc>
                <w:tcPr>
                  <w:tcW w:w="1300" w:type="dxa"/>
                  <w:tcMar>
                    <w:top w:w="40" w:type="dxa"/>
                    <w:left w:w="0" w:type="dxa"/>
                    <w:bottom w:w="40" w:type="dxa"/>
                    <w:right w:w="0" w:type="dxa"/>
                  </w:tcMar>
                </w:tcPr>
                <w:p w14:paraId="5D81CCD7"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579C2C25"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1D5671B1" w14:textId="77777777" w:rsidR="00F51D42" w:rsidRDefault="00F51D42" w:rsidP="00BD78A1">
                  <w:pPr>
                    <w:pStyle w:val="UvjetniStil10"/>
                    <w:jc w:val="right"/>
                  </w:pPr>
                  <w:r>
                    <w:rPr>
                      <w:sz w:val="16"/>
                    </w:rPr>
                    <w:t>1.327,23</w:t>
                  </w:r>
                </w:p>
              </w:tc>
              <w:tc>
                <w:tcPr>
                  <w:tcW w:w="700" w:type="dxa"/>
                  <w:tcMar>
                    <w:top w:w="40" w:type="dxa"/>
                    <w:left w:w="0" w:type="dxa"/>
                    <w:bottom w:w="40" w:type="dxa"/>
                    <w:right w:w="0" w:type="dxa"/>
                  </w:tcMar>
                </w:tcPr>
                <w:p w14:paraId="18545C8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76DAC7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57DFE6A" w14:textId="77777777" w:rsidR="00F51D42" w:rsidRDefault="00F51D42" w:rsidP="00BD78A1">
                  <w:pPr>
                    <w:pStyle w:val="UvjetniStil10"/>
                    <w:jc w:val="right"/>
                  </w:pPr>
                  <w:r>
                    <w:rPr>
                      <w:sz w:val="16"/>
                    </w:rPr>
                    <w:t>100,00</w:t>
                  </w:r>
                </w:p>
              </w:tc>
            </w:tr>
          </w:tbl>
          <w:p w14:paraId="4C33010B" w14:textId="77777777" w:rsidR="00F51D42" w:rsidRDefault="00F51D42" w:rsidP="00BD78A1">
            <w:pPr>
              <w:pStyle w:val="EMPTYCELLSTYLE"/>
            </w:pPr>
          </w:p>
        </w:tc>
        <w:tc>
          <w:tcPr>
            <w:tcW w:w="40" w:type="dxa"/>
          </w:tcPr>
          <w:p w14:paraId="5BBBD3FE" w14:textId="77777777" w:rsidR="00F51D42" w:rsidRDefault="00F51D42" w:rsidP="00BD78A1">
            <w:pPr>
              <w:pStyle w:val="EMPTYCELLSTYLE"/>
            </w:pPr>
          </w:p>
        </w:tc>
      </w:tr>
      <w:tr w:rsidR="00F51D42" w14:paraId="0764DCBE" w14:textId="77777777" w:rsidTr="00BD78A1">
        <w:trPr>
          <w:trHeight w:hRule="exact" w:val="300"/>
        </w:trPr>
        <w:tc>
          <w:tcPr>
            <w:tcW w:w="284" w:type="dxa"/>
          </w:tcPr>
          <w:p w14:paraId="2B941FC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E4A9C2A" w14:textId="77777777" w:rsidTr="00BD78A1">
              <w:trPr>
                <w:trHeight w:hRule="exact" w:val="260"/>
              </w:trPr>
              <w:tc>
                <w:tcPr>
                  <w:tcW w:w="800" w:type="dxa"/>
                  <w:tcMar>
                    <w:top w:w="40" w:type="dxa"/>
                    <w:left w:w="40" w:type="dxa"/>
                    <w:bottom w:w="40" w:type="dxa"/>
                    <w:right w:w="0" w:type="dxa"/>
                  </w:tcMar>
                </w:tcPr>
                <w:p w14:paraId="6C94C3DA" w14:textId="77777777" w:rsidR="00F51D42" w:rsidRDefault="00F51D42" w:rsidP="00BD78A1">
                  <w:pPr>
                    <w:pStyle w:val="UvjetniStil"/>
                  </w:pPr>
                  <w:r>
                    <w:rPr>
                      <w:sz w:val="16"/>
                    </w:rPr>
                    <w:t>R0035</w:t>
                  </w:r>
                </w:p>
              </w:tc>
              <w:tc>
                <w:tcPr>
                  <w:tcW w:w="700" w:type="dxa"/>
                  <w:tcMar>
                    <w:top w:w="40" w:type="dxa"/>
                    <w:left w:w="0" w:type="dxa"/>
                    <w:bottom w:w="40" w:type="dxa"/>
                    <w:right w:w="0" w:type="dxa"/>
                  </w:tcMar>
                </w:tcPr>
                <w:p w14:paraId="222A6DDF" w14:textId="77777777" w:rsidR="00F51D42" w:rsidRDefault="00F51D42" w:rsidP="00BD78A1">
                  <w:pPr>
                    <w:pStyle w:val="UvjetniStil"/>
                  </w:pPr>
                  <w:r>
                    <w:rPr>
                      <w:sz w:val="16"/>
                    </w:rPr>
                    <w:t>3722</w:t>
                  </w:r>
                </w:p>
              </w:tc>
              <w:tc>
                <w:tcPr>
                  <w:tcW w:w="6540" w:type="dxa"/>
                  <w:tcMar>
                    <w:top w:w="40" w:type="dxa"/>
                    <w:left w:w="0" w:type="dxa"/>
                    <w:bottom w:w="40" w:type="dxa"/>
                    <w:right w:w="0" w:type="dxa"/>
                  </w:tcMar>
                </w:tcPr>
                <w:p w14:paraId="50C5B83C" w14:textId="77777777" w:rsidR="00F51D42" w:rsidRDefault="00F51D42" w:rsidP="00BD78A1">
                  <w:pPr>
                    <w:pStyle w:val="UvjetniStil"/>
                  </w:pPr>
                  <w:r>
                    <w:rPr>
                      <w:sz w:val="16"/>
                    </w:rPr>
                    <w:t>Naknade građanima i kućanstvima u naravi</w:t>
                  </w:r>
                </w:p>
              </w:tc>
              <w:tc>
                <w:tcPr>
                  <w:tcW w:w="2000" w:type="dxa"/>
                </w:tcPr>
                <w:p w14:paraId="4C39C6CA" w14:textId="77777777" w:rsidR="00F51D42" w:rsidRDefault="00F51D42" w:rsidP="00BD78A1">
                  <w:pPr>
                    <w:pStyle w:val="EMPTYCELLSTYLE"/>
                  </w:pPr>
                </w:p>
              </w:tc>
              <w:tc>
                <w:tcPr>
                  <w:tcW w:w="1300" w:type="dxa"/>
                  <w:tcMar>
                    <w:top w:w="40" w:type="dxa"/>
                    <w:left w:w="0" w:type="dxa"/>
                    <w:bottom w:w="40" w:type="dxa"/>
                    <w:right w:w="0" w:type="dxa"/>
                  </w:tcMar>
                </w:tcPr>
                <w:p w14:paraId="5F8C09EC"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1A659B1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6FAD07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1B3CC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2F804F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FE48EE4" w14:textId="77777777" w:rsidR="00F51D42" w:rsidRDefault="00F51D42" w:rsidP="00BD78A1">
                  <w:pPr>
                    <w:pStyle w:val="UvjetniStil"/>
                    <w:jc w:val="right"/>
                  </w:pPr>
                  <w:r>
                    <w:rPr>
                      <w:sz w:val="16"/>
                    </w:rPr>
                    <w:t>0,00</w:t>
                  </w:r>
                </w:p>
              </w:tc>
            </w:tr>
          </w:tbl>
          <w:p w14:paraId="3F55E135" w14:textId="77777777" w:rsidR="00F51D42" w:rsidRDefault="00F51D42" w:rsidP="00BD78A1">
            <w:pPr>
              <w:pStyle w:val="EMPTYCELLSTYLE"/>
            </w:pPr>
          </w:p>
        </w:tc>
        <w:tc>
          <w:tcPr>
            <w:tcW w:w="40" w:type="dxa"/>
          </w:tcPr>
          <w:p w14:paraId="5CAD8219" w14:textId="77777777" w:rsidR="00F51D42" w:rsidRDefault="00F51D42" w:rsidP="00BD78A1">
            <w:pPr>
              <w:pStyle w:val="EMPTYCELLSTYLE"/>
            </w:pPr>
          </w:p>
        </w:tc>
      </w:tr>
      <w:tr w:rsidR="00F51D42" w14:paraId="1DD842CA" w14:textId="77777777" w:rsidTr="00BD78A1">
        <w:trPr>
          <w:trHeight w:hRule="exact" w:val="260"/>
        </w:trPr>
        <w:tc>
          <w:tcPr>
            <w:tcW w:w="284" w:type="dxa"/>
          </w:tcPr>
          <w:p w14:paraId="4375087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3AF1D98" w14:textId="77777777" w:rsidTr="00BD78A1">
              <w:trPr>
                <w:trHeight w:hRule="exact" w:val="260"/>
              </w:trPr>
              <w:tc>
                <w:tcPr>
                  <w:tcW w:w="8020" w:type="dxa"/>
                  <w:shd w:val="clear" w:color="auto" w:fill="E1E1FF"/>
                  <w:tcMar>
                    <w:top w:w="0" w:type="dxa"/>
                    <w:left w:w="40" w:type="dxa"/>
                    <w:bottom w:w="0" w:type="dxa"/>
                    <w:right w:w="0" w:type="dxa"/>
                  </w:tcMar>
                  <w:vAlign w:val="center"/>
                </w:tcPr>
                <w:p w14:paraId="7BD293D8" w14:textId="77777777" w:rsidR="00F51D42" w:rsidRDefault="00F51D42" w:rsidP="00BD78A1">
                  <w:pPr>
                    <w:pStyle w:val="prog3"/>
                  </w:pPr>
                  <w:r>
                    <w:rPr>
                      <w:sz w:val="16"/>
                    </w:rPr>
                    <w:t>Aktivnost A100303 Podmirenje pogrebnih troškova</w:t>
                  </w:r>
                </w:p>
              </w:tc>
              <w:tc>
                <w:tcPr>
                  <w:tcW w:w="2020" w:type="dxa"/>
                </w:tcPr>
                <w:p w14:paraId="587EC4C5"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24FAAC9" w14:textId="77777777" w:rsidR="00F51D42" w:rsidRDefault="00F51D42" w:rsidP="00BD78A1">
                  <w:pPr>
                    <w:pStyle w:val="prog3"/>
                    <w:jc w:val="right"/>
                  </w:pPr>
                  <w:r>
                    <w:rPr>
                      <w:sz w:val="16"/>
                    </w:rPr>
                    <w:t>663,61</w:t>
                  </w:r>
                </w:p>
              </w:tc>
              <w:tc>
                <w:tcPr>
                  <w:tcW w:w="1300" w:type="dxa"/>
                  <w:shd w:val="clear" w:color="auto" w:fill="E1E1FF"/>
                  <w:tcMar>
                    <w:top w:w="0" w:type="dxa"/>
                    <w:left w:w="0" w:type="dxa"/>
                    <w:bottom w:w="0" w:type="dxa"/>
                    <w:right w:w="0" w:type="dxa"/>
                  </w:tcMar>
                  <w:vAlign w:val="center"/>
                </w:tcPr>
                <w:p w14:paraId="1557A61B" w14:textId="77777777" w:rsidR="00F51D42" w:rsidRDefault="00F51D42" w:rsidP="00BD78A1">
                  <w:pPr>
                    <w:pStyle w:val="prog3"/>
                    <w:jc w:val="right"/>
                  </w:pPr>
                  <w:r>
                    <w:rPr>
                      <w:sz w:val="16"/>
                    </w:rPr>
                    <w:t>663,61</w:t>
                  </w:r>
                </w:p>
              </w:tc>
              <w:tc>
                <w:tcPr>
                  <w:tcW w:w="1300" w:type="dxa"/>
                  <w:shd w:val="clear" w:color="auto" w:fill="E1E1FF"/>
                  <w:tcMar>
                    <w:top w:w="0" w:type="dxa"/>
                    <w:left w:w="0" w:type="dxa"/>
                    <w:bottom w:w="0" w:type="dxa"/>
                    <w:right w:w="0" w:type="dxa"/>
                  </w:tcMar>
                  <w:vAlign w:val="center"/>
                </w:tcPr>
                <w:p w14:paraId="5E8C1F6A" w14:textId="77777777" w:rsidR="00F51D42" w:rsidRDefault="00F51D42" w:rsidP="00BD78A1">
                  <w:pPr>
                    <w:pStyle w:val="prog3"/>
                    <w:jc w:val="right"/>
                  </w:pPr>
                  <w:r>
                    <w:rPr>
                      <w:sz w:val="16"/>
                    </w:rPr>
                    <w:t>663,61</w:t>
                  </w:r>
                </w:p>
              </w:tc>
              <w:tc>
                <w:tcPr>
                  <w:tcW w:w="700" w:type="dxa"/>
                  <w:shd w:val="clear" w:color="auto" w:fill="E1E1FF"/>
                  <w:tcMar>
                    <w:top w:w="0" w:type="dxa"/>
                    <w:left w:w="0" w:type="dxa"/>
                    <w:bottom w:w="0" w:type="dxa"/>
                    <w:right w:w="0" w:type="dxa"/>
                  </w:tcMar>
                  <w:vAlign w:val="center"/>
                </w:tcPr>
                <w:p w14:paraId="409E1BE5"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CA0F9B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6995719" w14:textId="77777777" w:rsidR="00F51D42" w:rsidRDefault="00F51D42" w:rsidP="00BD78A1">
                  <w:pPr>
                    <w:pStyle w:val="prog3"/>
                    <w:jc w:val="right"/>
                  </w:pPr>
                  <w:r>
                    <w:rPr>
                      <w:sz w:val="16"/>
                    </w:rPr>
                    <w:t>100,00</w:t>
                  </w:r>
                </w:p>
              </w:tc>
            </w:tr>
          </w:tbl>
          <w:p w14:paraId="400F1CF2" w14:textId="77777777" w:rsidR="00F51D42" w:rsidRDefault="00F51D42" w:rsidP="00BD78A1">
            <w:pPr>
              <w:pStyle w:val="EMPTYCELLSTYLE"/>
            </w:pPr>
          </w:p>
        </w:tc>
        <w:tc>
          <w:tcPr>
            <w:tcW w:w="40" w:type="dxa"/>
          </w:tcPr>
          <w:p w14:paraId="1ED649C1" w14:textId="77777777" w:rsidR="00F51D42" w:rsidRDefault="00F51D42" w:rsidP="00BD78A1">
            <w:pPr>
              <w:pStyle w:val="EMPTYCELLSTYLE"/>
            </w:pPr>
          </w:p>
        </w:tc>
      </w:tr>
      <w:tr w:rsidR="00F51D42" w14:paraId="4B709ACC" w14:textId="77777777" w:rsidTr="00BD78A1">
        <w:trPr>
          <w:trHeight w:hRule="exact" w:val="260"/>
        </w:trPr>
        <w:tc>
          <w:tcPr>
            <w:tcW w:w="284" w:type="dxa"/>
          </w:tcPr>
          <w:p w14:paraId="0C86F26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582BF52" w14:textId="77777777" w:rsidTr="00BD78A1">
              <w:trPr>
                <w:trHeight w:hRule="exact" w:val="260"/>
              </w:trPr>
              <w:tc>
                <w:tcPr>
                  <w:tcW w:w="8020" w:type="dxa"/>
                  <w:shd w:val="clear" w:color="auto" w:fill="B9E9FF"/>
                  <w:tcMar>
                    <w:top w:w="0" w:type="dxa"/>
                    <w:left w:w="40" w:type="dxa"/>
                    <w:bottom w:w="0" w:type="dxa"/>
                    <w:right w:w="0" w:type="dxa"/>
                  </w:tcMar>
                  <w:vAlign w:val="center"/>
                </w:tcPr>
                <w:p w14:paraId="300E745F" w14:textId="77777777" w:rsidR="00F51D42" w:rsidRDefault="00F51D42" w:rsidP="00BD78A1">
                  <w:pPr>
                    <w:pStyle w:val="fun3"/>
                  </w:pPr>
                  <w:r>
                    <w:rPr>
                      <w:sz w:val="16"/>
                    </w:rPr>
                    <w:t>FUNKCIJSKA KLASIFIKACIJA 1090 Aktivnosti socijalne zaštite koje nisu drugdje svrstane</w:t>
                  </w:r>
                </w:p>
              </w:tc>
              <w:tc>
                <w:tcPr>
                  <w:tcW w:w="2020" w:type="dxa"/>
                </w:tcPr>
                <w:p w14:paraId="35932C44"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A15F8AE" w14:textId="77777777" w:rsidR="00F51D42" w:rsidRDefault="00F51D42" w:rsidP="00BD78A1">
                  <w:pPr>
                    <w:pStyle w:val="fun3"/>
                    <w:jc w:val="right"/>
                  </w:pPr>
                  <w:r>
                    <w:rPr>
                      <w:sz w:val="16"/>
                    </w:rPr>
                    <w:t>663,61</w:t>
                  </w:r>
                </w:p>
              </w:tc>
              <w:tc>
                <w:tcPr>
                  <w:tcW w:w="1300" w:type="dxa"/>
                  <w:shd w:val="clear" w:color="auto" w:fill="B9E9FF"/>
                  <w:tcMar>
                    <w:top w:w="0" w:type="dxa"/>
                    <w:left w:w="0" w:type="dxa"/>
                    <w:bottom w:w="0" w:type="dxa"/>
                    <w:right w:w="0" w:type="dxa"/>
                  </w:tcMar>
                  <w:vAlign w:val="center"/>
                </w:tcPr>
                <w:p w14:paraId="67F20C17" w14:textId="77777777" w:rsidR="00F51D42" w:rsidRDefault="00F51D42" w:rsidP="00BD78A1">
                  <w:pPr>
                    <w:pStyle w:val="fun3"/>
                    <w:jc w:val="right"/>
                  </w:pPr>
                  <w:r>
                    <w:rPr>
                      <w:sz w:val="16"/>
                    </w:rPr>
                    <w:t>663,61</w:t>
                  </w:r>
                </w:p>
              </w:tc>
              <w:tc>
                <w:tcPr>
                  <w:tcW w:w="1300" w:type="dxa"/>
                  <w:shd w:val="clear" w:color="auto" w:fill="B9E9FF"/>
                  <w:tcMar>
                    <w:top w:w="0" w:type="dxa"/>
                    <w:left w:w="0" w:type="dxa"/>
                    <w:bottom w:w="0" w:type="dxa"/>
                    <w:right w:w="0" w:type="dxa"/>
                  </w:tcMar>
                  <w:vAlign w:val="center"/>
                </w:tcPr>
                <w:p w14:paraId="4BC6C93D" w14:textId="77777777" w:rsidR="00F51D42" w:rsidRDefault="00F51D42" w:rsidP="00BD78A1">
                  <w:pPr>
                    <w:pStyle w:val="fun3"/>
                    <w:jc w:val="right"/>
                  </w:pPr>
                  <w:r>
                    <w:rPr>
                      <w:sz w:val="16"/>
                    </w:rPr>
                    <w:t>663,61</w:t>
                  </w:r>
                </w:p>
              </w:tc>
              <w:tc>
                <w:tcPr>
                  <w:tcW w:w="700" w:type="dxa"/>
                  <w:shd w:val="clear" w:color="auto" w:fill="B9E9FF"/>
                  <w:tcMar>
                    <w:top w:w="0" w:type="dxa"/>
                    <w:left w:w="0" w:type="dxa"/>
                    <w:bottom w:w="0" w:type="dxa"/>
                    <w:right w:w="0" w:type="dxa"/>
                  </w:tcMar>
                  <w:vAlign w:val="center"/>
                </w:tcPr>
                <w:p w14:paraId="2422FEC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D95EFE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C21BE00" w14:textId="77777777" w:rsidR="00F51D42" w:rsidRDefault="00F51D42" w:rsidP="00BD78A1">
                  <w:pPr>
                    <w:pStyle w:val="fun3"/>
                    <w:jc w:val="right"/>
                  </w:pPr>
                  <w:r>
                    <w:rPr>
                      <w:sz w:val="16"/>
                    </w:rPr>
                    <w:t>100,00</w:t>
                  </w:r>
                </w:p>
              </w:tc>
            </w:tr>
          </w:tbl>
          <w:p w14:paraId="23F284E8" w14:textId="77777777" w:rsidR="00F51D42" w:rsidRDefault="00F51D42" w:rsidP="00BD78A1">
            <w:pPr>
              <w:pStyle w:val="EMPTYCELLSTYLE"/>
            </w:pPr>
          </w:p>
        </w:tc>
        <w:tc>
          <w:tcPr>
            <w:tcW w:w="40" w:type="dxa"/>
          </w:tcPr>
          <w:p w14:paraId="29E18323" w14:textId="77777777" w:rsidR="00F51D42" w:rsidRDefault="00F51D42" w:rsidP="00BD78A1">
            <w:pPr>
              <w:pStyle w:val="EMPTYCELLSTYLE"/>
            </w:pPr>
          </w:p>
        </w:tc>
      </w:tr>
      <w:tr w:rsidR="00F51D42" w14:paraId="7C683B21" w14:textId="77777777" w:rsidTr="00BD78A1">
        <w:trPr>
          <w:trHeight w:hRule="exact" w:val="260"/>
        </w:trPr>
        <w:tc>
          <w:tcPr>
            <w:tcW w:w="284" w:type="dxa"/>
          </w:tcPr>
          <w:p w14:paraId="39EF701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83FC761" w14:textId="77777777" w:rsidTr="00BD78A1">
              <w:trPr>
                <w:trHeight w:hRule="exact" w:val="260"/>
              </w:trPr>
              <w:tc>
                <w:tcPr>
                  <w:tcW w:w="8020" w:type="dxa"/>
                  <w:shd w:val="clear" w:color="auto" w:fill="FEDE01"/>
                  <w:tcMar>
                    <w:top w:w="0" w:type="dxa"/>
                    <w:left w:w="40" w:type="dxa"/>
                    <w:bottom w:w="0" w:type="dxa"/>
                    <w:right w:w="0" w:type="dxa"/>
                  </w:tcMar>
                  <w:vAlign w:val="center"/>
                </w:tcPr>
                <w:p w14:paraId="31ABA5A7" w14:textId="77777777" w:rsidR="00F51D42" w:rsidRDefault="00F51D42" w:rsidP="00BD78A1">
                  <w:pPr>
                    <w:pStyle w:val="izv1"/>
                  </w:pPr>
                  <w:r>
                    <w:rPr>
                      <w:sz w:val="16"/>
                    </w:rPr>
                    <w:t>Izvor 1.1. Opći prihodi i primici</w:t>
                  </w:r>
                </w:p>
              </w:tc>
              <w:tc>
                <w:tcPr>
                  <w:tcW w:w="2020" w:type="dxa"/>
                </w:tcPr>
                <w:p w14:paraId="20FED136"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AACBA6A" w14:textId="77777777" w:rsidR="00F51D42" w:rsidRDefault="00F51D42" w:rsidP="00BD78A1">
                  <w:pPr>
                    <w:pStyle w:val="izv1"/>
                    <w:jc w:val="right"/>
                  </w:pPr>
                  <w:r>
                    <w:rPr>
                      <w:sz w:val="16"/>
                    </w:rPr>
                    <w:t>663,61</w:t>
                  </w:r>
                </w:p>
              </w:tc>
              <w:tc>
                <w:tcPr>
                  <w:tcW w:w="1300" w:type="dxa"/>
                  <w:shd w:val="clear" w:color="auto" w:fill="FEDE01"/>
                  <w:tcMar>
                    <w:top w:w="0" w:type="dxa"/>
                    <w:left w:w="0" w:type="dxa"/>
                    <w:bottom w:w="0" w:type="dxa"/>
                    <w:right w:w="0" w:type="dxa"/>
                  </w:tcMar>
                  <w:vAlign w:val="center"/>
                </w:tcPr>
                <w:p w14:paraId="7F785E61" w14:textId="77777777" w:rsidR="00F51D42" w:rsidRDefault="00F51D42" w:rsidP="00BD78A1">
                  <w:pPr>
                    <w:pStyle w:val="izv1"/>
                    <w:jc w:val="right"/>
                  </w:pPr>
                  <w:r>
                    <w:rPr>
                      <w:sz w:val="16"/>
                    </w:rPr>
                    <w:t>663,61</w:t>
                  </w:r>
                </w:p>
              </w:tc>
              <w:tc>
                <w:tcPr>
                  <w:tcW w:w="1300" w:type="dxa"/>
                  <w:shd w:val="clear" w:color="auto" w:fill="FEDE01"/>
                  <w:tcMar>
                    <w:top w:w="0" w:type="dxa"/>
                    <w:left w:w="0" w:type="dxa"/>
                    <w:bottom w:w="0" w:type="dxa"/>
                    <w:right w:w="0" w:type="dxa"/>
                  </w:tcMar>
                  <w:vAlign w:val="center"/>
                </w:tcPr>
                <w:p w14:paraId="47C9A254" w14:textId="77777777" w:rsidR="00F51D42" w:rsidRDefault="00F51D42" w:rsidP="00BD78A1">
                  <w:pPr>
                    <w:pStyle w:val="izv1"/>
                    <w:jc w:val="right"/>
                  </w:pPr>
                  <w:r>
                    <w:rPr>
                      <w:sz w:val="16"/>
                    </w:rPr>
                    <w:t>663,61</w:t>
                  </w:r>
                </w:p>
              </w:tc>
              <w:tc>
                <w:tcPr>
                  <w:tcW w:w="700" w:type="dxa"/>
                  <w:shd w:val="clear" w:color="auto" w:fill="FEDE01"/>
                  <w:tcMar>
                    <w:top w:w="0" w:type="dxa"/>
                    <w:left w:w="0" w:type="dxa"/>
                    <w:bottom w:w="0" w:type="dxa"/>
                    <w:right w:w="0" w:type="dxa"/>
                  </w:tcMar>
                  <w:vAlign w:val="center"/>
                </w:tcPr>
                <w:p w14:paraId="1D654A5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E256B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3261D52" w14:textId="77777777" w:rsidR="00F51D42" w:rsidRDefault="00F51D42" w:rsidP="00BD78A1">
                  <w:pPr>
                    <w:pStyle w:val="izv1"/>
                    <w:jc w:val="right"/>
                  </w:pPr>
                  <w:r>
                    <w:rPr>
                      <w:sz w:val="16"/>
                    </w:rPr>
                    <w:t>100,00</w:t>
                  </w:r>
                </w:p>
              </w:tc>
            </w:tr>
          </w:tbl>
          <w:p w14:paraId="61D09FFD" w14:textId="77777777" w:rsidR="00F51D42" w:rsidRDefault="00F51D42" w:rsidP="00BD78A1">
            <w:pPr>
              <w:pStyle w:val="EMPTYCELLSTYLE"/>
            </w:pPr>
          </w:p>
        </w:tc>
        <w:tc>
          <w:tcPr>
            <w:tcW w:w="40" w:type="dxa"/>
          </w:tcPr>
          <w:p w14:paraId="1B969F41" w14:textId="77777777" w:rsidR="00F51D42" w:rsidRDefault="00F51D42" w:rsidP="00BD78A1">
            <w:pPr>
              <w:pStyle w:val="EMPTYCELLSTYLE"/>
            </w:pPr>
          </w:p>
        </w:tc>
      </w:tr>
      <w:tr w:rsidR="00F51D42" w14:paraId="0EAE7617" w14:textId="77777777" w:rsidTr="00BD78A1">
        <w:trPr>
          <w:trHeight w:hRule="exact" w:val="300"/>
        </w:trPr>
        <w:tc>
          <w:tcPr>
            <w:tcW w:w="284" w:type="dxa"/>
          </w:tcPr>
          <w:p w14:paraId="45B15BD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53BD811" w14:textId="77777777" w:rsidTr="00BD78A1">
              <w:trPr>
                <w:trHeight w:hRule="exact" w:val="260"/>
              </w:trPr>
              <w:tc>
                <w:tcPr>
                  <w:tcW w:w="800" w:type="dxa"/>
                  <w:tcMar>
                    <w:top w:w="40" w:type="dxa"/>
                    <w:left w:w="40" w:type="dxa"/>
                    <w:bottom w:w="40" w:type="dxa"/>
                    <w:right w:w="0" w:type="dxa"/>
                  </w:tcMar>
                </w:tcPr>
                <w:p w14:paraId="401E4FA8" w14:textId="77777777" w:rsidR="00F51D42" w:rsidRDefault="00F51D42" w:rsidP="00BD78A1">
                  <w:pPr>
                    <w:pStyle w:val="UvjetniStil10"/>
                  </w:pPr>
                </w:p>
              </w:tc>
              <w:tc>
                <w:tcPr>
                  <w:tcW w:w="700" w:type="dxa"/>
                  <w:tcMar>
                    <w:top w:w="40" w:type="dxa"/>
                    <w:left w:w="0" w:type="dxa"/>
                    <w:bottom w:w="40" w:type="dxa"/>
                    <w:right w:w="0" w:type="dxa"/>
                  </w:tcMar>
                </w:tcPr>
                <w:p w14:paraId="65E2AB1B"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43CB2B29" w14:textId="77777777" w:rsidR="00F51D42" w:rsidRDefault="00F51D42" w:rsidP="00BD78A1">
                  <w:pPr>
                    <w:pStyle w:val="UvjetniStil10"/>
                  </w:pPr>
                  <w:r>
                    <w:rPr>
                      <w:sz w:val="16"/>
                    </w:rPr>
                    <w:t>Naknade građanima i kućanstvima na temelju osiguranja i druge naknade</w:t>
                  </w:r>
                </w:p>
              </w:tc>
              <w:tc>
                <w:tcPr>
                  <w:tcW w:w="2000" w:type="dxa"/>
                </w:tcPr>
                <w:p w14:paraId="6443A380" w14:textId="77777777" w:rsidR="00F51D42" w:rsidRDefault="00F51D42" w:rsidP="00BD78A1">
                  <w:pPr>
                    <w:pStyle w:val="EMPTYCELLSTYLE"/>
                  </w:pPr>
                </w:p>
              </w:tc>
              <w:tc>
                <w:tcPr>
                  <w:tcW w:w="1300" w:type="dxa"/>
                  <w:tcMar>
                    <w:top w:w="40" w:type="dxa"/>
                    <w:left w:w="0" w:type="dxa"/>
                    <w:bottom w:w="40" w:type="dxa"/>
                    <w:right w:w="0" w:type="dxa"/>
                  </w:tcMar>
                </w:tcPr>
                <w:p w14:paraId="11E45D04" w14:textId="77777777" w:rsidR="00F51D42" w:rsidRDefault="00F51D42" w:rsidP="00BD78A1">
                  <w:pPr>
                    <w:pStyle w:val="UvjetniStil10"/>
                    <w:jc w:val="right"/>
                  </w:pPr>
                  <w:r>
                    <w:rPr>
                      <w:sz w:val="16"/>
                    </w:rPr>
                    <w:t>663,61</w:t>
                  </w:r>
                </w:p>
              </w:tc>
              <w:tc>
                <w:tcPr>
                  <w:tcW w:w="1300" w:type="dxa"/>
                  <w:tcMar>
                    <w:top w:w="40" w:type="dxa"/>
                    <w:left w:w="0" w:type="dxa"/>
                    <w:bottom w:w="40" w:type="dxa"/>
                    <w:right w:w="0" w:type="dxa"/>
                  </w:tcMar>
                </w:tcPr>
                <w:p w14:paraId="00D10B12" w14:textId="77777777" w:rsidR="00F51D42" w:rsidRDefault="00F51D42" w:rsidP="00BD78A1">
                  <w:pPr>
                    <w:pStyle w:val="UvjetniStil10"/>
                    <w:jc w:val="right"/>
                  </w:pPr>
                  <w:r>
                    <w:rPr>
                      <w:sz w:val="16"/>
                    </w:rPr>
                    <w:t>663,61</w:t>
                  </w:r>
                </w:p>
              </w:tc>
              <w:tc>
                <w:tcPr>
                  <w:tcW w:w="1300" w:type="dxa"/>
                  <w:tcMar>
                    <w:top w:w="40" w:type="dxa"/>
                    <w:left w:w="0" w:type="dxa"/>
                    <w:bottom w:w="40" w:type="dxa"/>
                    <w:right w:w="0" w:type="dxa"/>
                  </w:tcMar>
                </w:tcPr>
                <w:p w14:paraId="6EA24FE2" w14:textId="77777777" w:rsidR="00F51D42" w:rsidRDefault="00F51D42" w:rsidP="00BD78A1">
                  <w:pPr>
                    <w:pStyle w:val="UvjetniStil10"/>
                    <w:jc w:val="right"/>
                  </w:pPr>
                  <w:r>
                    <w:rPr>
                      <w:sz w:val="16"/>
                    </w:rPr>
                    <w:t>663,61</w:t>
                  </w:r>
                </w:p>
              </w:tc>
              <w:tc>
                <w:tcPr>
                  <w:tcW w:w="700" w:type="dxa"/>
                  <w:tcMar>
                    <w:top w:w="40" w:type="dxa"/>
                    <w:left w:w="0" w:type="dxa"/>
                    <w:bottom w:w="40" w:type="dxa"/>
                    <w:right w:w="0" w:type="dxa"/>
                  </w:tcMar>
                </w:tcPr>
                <w:p w14:paraId="63DF809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055376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03AA795" w14:textId="77777777" w:rsidR="00F51D42" w:rsidRDefault="00F51D42" w:rsidP="00BD78A1">
                  <w:pPr>
                    <w:pStyle w:val="UvjetniStil10"/>
                    <w:jc w:val="right"/>
                  </w:pPr>
                  <w:r>
                    <w:rPr>
                      <w:sz w:val="16"/>
                    </w:rPr>
                    <w:t>100,00</w:t>
                  </w:r>
                </w:p>
              </w:tc>
            </w:tr>
          </w:tbl>
          <w:p w14:paraId="73DCF551" w14:textId="77777777" w:rsidR="00F51D42" w:rsidRDefault="00F51D42" w:rsidP="00BD78A1">
            <w:pPr>
              <w:pStyle w:val="EMPTYCELLSTYLE"/>
            </w:pPr>
          </w:p>
        </w:tc>
        <w:tc>
          <w:tcPr>
            <w:tcW w:w="40" w:type="dxa"/>
          </w:tcPr>
          <w:p w14:paraId="7EBC08E7" w14:textId="77777777" w:rsidR="00F51D42" w:rsidRDefault="00F51D42" w:rsidP="00BD78A1">
            <w:pPr>
              <w:pStyle w:val="EMPTYCELLSTYLE"/>
            </w:pPr>
          </w:p>
        </w:tc>
      </w:tr>
      <w:tr w:rsidR="00F51D42" w14:paraId="5C0DED84" w14:textId="77777777" w:rsidTr="00BD78A1">
        <w:trPr>
          <w:trHeight w:hRule="exact" w:val="300"/>
        </w:trPr>
        <w:tc>
          <w:tcPr>
            <w:tcW w:w="284" w:type="dxa"/>
          </w:tcPr>
          <w:p w14:paraId="55F500A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6B008D0" w14:textId="77777777" w:rsidTr="00BD78A1">
              <w:trPr>
                <w:trHeight w:hRule="exact" w:val="260"/>
              </w:trPr>
              <w:tc>
                <w:tcPr>
                  <w:tcW w:w="800" w:type="dxa"/>
                  <w:tcMar>
                    <w:top w:w="40" w:type="dxa"/>
                    <w:left w:w="40" w:type="dxa"/>
                    <w:bottom w:w="40" w:type="dxa"/>
                    <w:right w:w="0" w:type="dxa"/>
                  </w:tcMar>
                </w:tcPr>
                <w:p w14:paraId="3328197C" w14:textId="77777777" w:rsidR="00F51D42" w:rsidRDefault="00F51D42" w:rsidP="00BD78A1">
                  <w:pPr>
                    <w:pStyle w:val="UvjetniStil"/>
                  </w:pPr>
                  <w:r>
                    <w:rPr>
                      <w:sz w:val="16"/>
                    </w:rPr>
                    <w:t>R0037</w:t>
                  </w:r>
                </w:p>
              </w:tc>
              <w:tc>
                <w:tcPr>
                  <w:tcW w:w="700" w:type="dxa"/>
                  <w:tcMar>
                    <w:top w:w="40" w:type="dxa"/>
                    <w:left w:w="0" w:type="dxa"/>
                    <w:bottom w:w="40" w:type="dxa"/>
                    <w:right w:w="0" w:type="dxa"/>
                  </w:tcMar>
                </w:tcPr>
                <w:p w14:paraId="246670B5"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08FE8E3F" w14:textId="77777777" w:rsidR="00F51D42" w:rsidRDefault="00F51D42" w:rsidP="00BD78A1">
                  <w:pPr>
                    <w:pStyle w:val="UvjetniStil"/>
                  </w:pPr>
                  <w:r>
                    <w:rPr>
                      <w:sz w:val="16"/>
                    </w:rPr>
                    <w:t>Naknade građanima i kućanstvima u novcu</w:t>
                  </w:r>
                </w:p>
              </w:tc>
              <w:tc>
                <w:tcPr>
                  <w:tcW w:w="2000" w:type="dxa"/>
                </w:tcPr>
                <w:p w14:paraId="28A3CD19" w14:textId="77777777" w:rsidR="00F51D42" w:rsidRDefault="00F51D42" w:rsidP="00BD78A1">
                  <w:pPr>
                    <w:pStyle w:val="EMPTYCELLSTYLE"/>
                  </w:pPr>
                </w:p>
              </w:tc>
              <w:tc>
                <w:tcPr>
                  <w:tcW w:w="1300" w:type="dxa"/>
                  <w:tcMar>
                    <w:top w:w="40" w:type="dxa"/>
                    <w:left w:w="0" w:type="dxa"/>
                    <w:bottom w:w="40" w:type="dxa"/>
                    <w:right w:w="0" w:type="dxa"/>
                  </w:tcMar>
                </w:tcPr>
                <w:p w14:paraId="2EFFF320"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2C1EF19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A25DA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92D31D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DF1FB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BD071F1" w14:textId="77777777" w:rsidR="00F51D42" w:rsidRDefault="00F51D42" w:rsidP="00BD78A1">
                  <w:pPr>
                    <w:pStyle w:val="UvjetniStil"/>
                    <w:jc w:val="right"/>
                  </w:pPr>
                  <w:r>
                    <w:rPr>
                      <w:sz w:val="16"/>
                    </w:rPr>
                    <w:t>0,00</w:t>
                  </w:r>
                </w:p>
              </w:tc>
            </w:tr>
          </w:tbl>
          <w:p w14:paraId="7A4EDA5E" w14:textId="77777777" w:rsidR="00F51D42" w:rsidRDefault="00F51D42" w:rsidP="00BD78A1">
            <w:pPr>
              <w:pStyle w:val="EMPTYCELLSTYLE"/>
            </w:pPr>
          </w:p>
        </w:tc>
        <w:tc>
          <w:tcPr>
            <w:tcW w:w="40" w:type="dxa"/>
          </w:tcPr>
          <w:p w14:paraId="3E1C3AF0" w14:textId="77777777" w:rsidR="00F51D42" w:rsidRDefault="00F51D42" w:rsidP="00BD78A1">
            <w:pPr>
              <w:pStyle w:val="EMPTYCELLSTYLE"/>
            </w:pPr>
          </w:p>
        </w:tc>
      </w:tr>
      <w:tr w:rsidR="00F51D42" w14:paraId="2A811507" w14:textId="77777777" w:rsidTr="00BD78A1">
        <w:trPr>
          <w:trHeight w:hRule="exact" w:val="1240"/>
        </w:trPr>
        <w:tc>
          <w:tcPr>
            <w:tcW w:w="284" w:type="dxa"/>
          </w:tcPr>
          <w:p w14:paraId="1D5DC31D" w14:textId="77777777" w:rsidR="00F51D42" w:rsidRDefault="00F51D42" w:rsidP="00BD78A1">
            <w:pPr>
              <w:pStyle w:val="EMPTYCELLSTYLE"/>
            </w:pPr>
          </w:p>
        </w:tc>
        <w:tc>
          <w:tcPr>
            <w:tcW w:w="1556" w:type="dxa"/>
          </w:tcPr>
          <w:p w14:paraId="3112E110" w14:textId="77777777" w:rsidR="00F51D42" w:rsidRDefault="00F51D42" w:rsidP="00BD78A1">
            <w:pPr>
              <w:pStyle w:val="EMPTYCELLSTYLE"/>
            </w:pPr>
          </w:p>
        </w:tc>
        <w:tc>
          <w:tcPr>
            <w:tcW w:w="2640" w:type="dxa"/>
          </w:tcPr>
          <w:p w14:paraId="3C50FF20" w14:textId="77777777" w:rsidR="00F51D42" w:rsidRDefault="00F51D42" w:rsidP="00BD78A1">
            <w:pPr>
              <w:pStyle w:val="EMPTYCELLSTYLE"/>
            </w:pPr>
          </w:p>
        </w:tc>
        <w:tc>
          <w:tcPr>
            <w:tcW w:w="600" w:type="dxa"/>
          </w:tcPr>
          <w:p w14:paraId="0A584013" w14:textId="77777777" w:rsidR="00F51D42" w:rsidRDefault="00F51D42" w:rsidP="00BD78A1">
            <w:pPr>
              <w:pStyle w:val="EMPTYCELLSTYLE"/>
            </w:pPr>
          </w:p>
        </w:tc>
        <w:tc>
          <w:tcPr>
            <w:tcW w:w="2520" w:type="dxa"/>
          </w:tcPr>
          <w:p w14:paraId="769EDD62" w14:textId="77777777" w:rsidR="00F51D42" w:rsidRDefault="00F51D42" w:rsidP="00BD78A1">
            <w:pPr>
              <w:pStyle w:val="EMPTYCELLSTYLE"/>
            </w:pPr>
          </w:p>
        </w:tc>
        <w:tc>
          <w:tcPr>
            <w:tcW w:w="2520" w:type="dxa"/>
          </w:tcPr>
          <w:p w14:paraId="479FF98E" w14:textId="77777777" w:rsidR="00F51D42" w:rsidRDefault="00F51D42" w:rsidP="00BD78A1">
            <w:pPr>
              <w:pStyle w:val="EMPTYCELLSTYLE"/>
            </w:pPr>
          </w:p>
        </w:tc>
        <w:tc>
          <w:tcPr>
            <w:tcW w:w="3060" w:type="dxa"/>
          </w:tcPr>
          <w:p w14:paraId="5F35874A" w14:textId="77777777" w:rsidR="00F51D42" w:rsidRDefault="00F51D42" w:rsidP="00BD78A1">
            <w:pPr>
              <w:pStyle w:val="EMPTYCELLSTYLE"/>
            </w:pPr>
          </w:p>
        </w:tc>
        <w:tc>
          <w:tcPr>
            <w:tcW w:w="360" w:type="dxa"/>
          </w:tcPr>
          <w:p w14:paraId="2393FF65" w14:textId="77777777" w:rsidR="00F51D42" w:rsidRDefault="00F51D42" w:rsidP="00BD78A1">
            <w:pPr>
              <w:pStyle w:val="EMPTYCELLSTYLE"/>
            </w:pPr>
          </w:p>
        </w:tc>
        <w:tc>
          <w:tcPr>
            <w:tcW w:w="1400" w:type="dxa"/>
          </w:tcPr>
          <w:p w14:paraId="7FB9938A" w14:textId="77777777" w:rsidR="00F51D42" w:rsidRDefault="00F51D42" w:rsidP="00BD78A1">
            <w:pPr>
              <w:pStyle w:val="EMPTYCELLSTYLE"/>
            </w:pPr>
          </w:p>
        </w:tc>
        <w:tc>
          <w:tcPr>
            <w:tcW w:w="40" w:type="dxa"/>
          </w:tcPr>
          <w:p w14:paraId="0D5E0AC6" w14:textId="77777777" w:rsidR="00F51D42" w:rsidRDefault="00F51D42" w:rsidP="00BD78A1">
            <w:pPr>
              <w:pStyle w:val="EMPTYCELLSTYLE"/>
            </w:pPr>
          </w:p>
        </w:tc>
        <w:tc>
          <w:tcPr>
            <w:tcW w:w="1080" w:type="dxa"/>
          </w:tcPr>
          <w:p w14:paraId="6BD0084C" w14:textId="77777777" w:rsidR="00F51D42" w:rsidRDefault="00F51D42" w:rsidP="00BD78A1">
            <w:pPr>
              <w:pStyle w:val="EMPTYCELLSTYLE"/>
            </w:pPr>
          </w:p>
        </w:tc>
        <w:tc>
          <w:tcPr>
            <w:tcW w:w="40" w:type="dxa"/>
          </w:tcPr>
          <w:p w14:paraId="26DB388F" w14:textId="77777777" w:rsidR="00F51D42" w:rsidRDefault="00F51D42" w:rsidP="00BD78A1">
            <w:pPr>
              <w:pStyle w:val="EMPTYCELLSTYLE"/>
            </w:pPr>
          </w:p>
        </w:tc>
        <w:tc>
          <w:tcPr>
            <w:tcW w:w="40" w:type="dxa"/>
          </w:tcPr>
          <w:p w14:paraId="43157D9F" w14:textId="77777777" w:rsidR="00F51D42" w:rsidRDefault="00F51D42" w:rsidP="00BD78A1">
            <w:pPr>
              <w:pStyle w:val="EMPTYCELLSTYLE"/>
            </w:pPr>
          </w:p>
        </w:tc>
      </w:tr>
      <w:tr w:rsidR="00F51D42" w14:paraId="48DE0DAD" w14:textId="77777777" w:rsidTr="00BD78A1">
        <w:trPr>
          <w:trHeight w:hRule="exact" w:val="20"/>
        </w:trPr>
        <w:tc>
          <w:tcPr>
            <w:tcW w:w="284" w:type="dxa"/>
          </w:tcPr>
          <w:p w14:paraId="35108656"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55FE4E15" w14:textId="77777777" w:rsidR="00F51D42" w:rsidRDefault="00F51D42" w:rsidP="00BD78A1">
            <w:pPr>
              <w:pStyle w:val="EMPTYCELLSTYLE"/>
            </w:pPr>
          </w:p>
        </w:tc>
        <w:tc>
          <w:tcPr>
            <w:tcW w:w="40" w:type="dxa"/>
          </w:tcPr>
          <w:p w14:paraId="1806685A" w14:textId="77777777" w:rsidR="00F51D42" w:rsidRDefault="00F51D42" w:rsidP="00BD78A1">
            <w:pPr>
              <w:pStyle w:val="EMPTYCELLSTYLE"/>
            </w:pPr>
          </w:p>
        </w:tc>
      </w:tr>
      <w:tr w:rsidR="00F51D42" w14:paraId="4AA27FF2" w14:textId="77777777" w:rsidTr="00BD78A1">
        <w:trPr>
          <w:trHeight w:hRule="exact" w:val="240"/>
        </w:trPr>
        <w:tc>
          <w:tcPr>
            <w:tcW w:w="284" w:type="dxa"/>
          </w:tcPr>
          <w:p w14:paraId="09BF7C8B" w14:textId="77777777" w:rsidR="00F51D42" w:rsidRDefault="00F51D42" w:rsidP="00BD78A1">
            <w:pPr>
              <w:pStyle w:val="EMPTYCELLSTYLE"/>
            </w:pPr>
          </w:p>
        </w:tc>
        <w:tc>
          <w:tcPr>
            <w:tcW w:w="1556" w:type="dxa"/>
            <w:tcMar>
              <w:top w:w="0" w:type="dxa"/>
              <w:left w:w="0" w:type="dxa"/>
              <w:bottom w:w="0" w:type="dxa"/>
              <w:right w:w="0" w:type="dxa"/>
            </w:tcMar>
          </w:tcPr>
          <w:p w14:paraId="12199A0B" w14:textId="77777777" w:rsidR="00F51D42" w:rsidRDefault="00F51D42" w:rsidP="00BD78A1">
            <w:pPr>
              <w:pStyle w:val="DefaultStyle"/>
              <w:ind w:left="40" w:right="40"/>
            </w:pPr>
          </w:p>
        </w:tc>
        <w:tc>
          <w:tcPr>
            <w:tcW w:w="2640" w:type="dxa"/>
          </w:tcPr>
          <w:p w14:paraId="7B375EA6" w14:textId="77777777" w:rsidR="00F51D42" w:rsidRDefault="00F51D42" w:rsidP="00BD78A1">
            <w:pPr>
              <w:pStyle w:val="EMPTYCELLSTYLE"/>
            </w:pPr>
          </w:p>
        </w:tc>
        <w:tc>
          <w:tcPr>
            <w:tcW w:w="600" w:type="dxa"/>
          </w:tcPr>
          <w:p w14:paraId="16371186" w14:textId="77777777" w:rsidR="00F51D42" w:rsidRDefault="00F51D42" w:rsidP="00BD78A1">
            <w:pPr>
              <w:pStyle w:val="EMPTYCELLSTYLE"/>
            </w:pPr>
          </w:p>
        </w:tc>
        <w:tc>
          <w:tcPr>
            <w:tcW w:w="2520" w:type="dxa"/>
            <w:tcMar>
              <w:top w:w="0" w:type="dxa"/>
              <w:left w:w="0" w:type="dxa"/>
              <w:bottom w:w="0" w:type="dxa"/>
              <w:right w:w="0" w:type="dxa"/>
            </w:tcMar>
          </w:tcPr>
          <w:p w14:paraId="59A80809"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1E49309E" w14:textId="77777777" w:rsidR="00F51D42" w:rsidRDefault="00F51D42" w:rsidP="00BD78A1">
            <w:pPr>
              <w:pStyle w:val="DefaultStyle"/>
              <w:ind w:right="40"/>
            </w:pPr>
          </w:p>
        </w:tc>
        <w:tc>
          <w:tcPr>
            <w:tcW w:w="3060" w:type="dxa"/>
          </w:tcPr>
          <w:p w14:paraId="78DACDB9" w14:textId="77777777" w:rsidR="00F51D42" w:rsidRDefault="00F51D42" w:rsidP="00BD78A1">
            <w:pPr>
              <w:pStyle w:val="EMPTYCELLSTYLE"/>
            </w:pPr>
          </w:p>
        </w:tc>
        <w:tc>
          <w:tcPr>
            <w:tcW w:w="2880" w:type="dxa"/>
            <w:gridSpan w:val="4"/>
            <w:tcMar>
              <w:top w:w="0" w:type="dxa"/>
              <w:left w:w="0" w:type="dxa"/>
              <w:bottom w:w="0" w:type="dxa"/>
              <w:right w:w="0" w:type="dxa"/>
            </w:tcMar>
          </w:tcPr>
          <w:p w14:paraId="7D13387A" w14:textId="77777777" w:rsidR="00F51D42" w:rsidRDefault="00F51D42" w:rsidP="00BD78A1">
            <w:pPr>
              <w:pStyle w:val="DefaultStyle"/>
              <w:ind w:left="40" w:right="40"/>
              <w:jc w:val="right"/>
            </w:pPr>
          </w:p>
        </w:tc>
        <w:tc>
          <w:tcPr>
            <w:tcW w:w="40" w:type="dxa"/>
          </w:tcPr>
          <w:p w14:paraId="656A8D57" w14:textId="77777777" w:rsidR="00F51D42" w:rsidRDefault="00F51D42" w:rsidP="00BD78A1">
            <w:pPr>
              <w:pStyle w:val="EMPTYCELLSTYLE"/>
            </w:pPr>
          </w:p>
        </w:tc>
        <w:tc>
          <w:tcPr>
            <w:tcW w:w="40" w:type="dxa"/>
          </w:tcPr>
          <w:p w14:paraId="43BD2789" w14:textId="77777777" w:rsidR="00F51D42" w:rsidRDefault="00F51D42" w:rsidP="00BD78A1">
            <w:pPr>
              <w:pStyle w:val="EMPTYCELLSTYLE"/>
            </w:pPr>
          </w:p>
        </w:tc>
      </w:tr>
      <w:tr w:rsidR="00F51D42" w14:paraId="396D8593" w14:textId="77777777" w:rsidTr="00BD78A1">
        <w:tc>
          <w:tcPr>
            <w:tcW w:w="284" w:type="dxa"/>
          </w:tcPr>
          <w:p w14:paraId="57134433" w14:textId="77777777" w:rsidR="00F51D42" w:rsidRDefault="00F51D42" w:rsidP="00BD78A1">
            <w:pPr>
              <w:pStyle w:val="EMPTYCELLSTYLE"/>
              <w:pageBreakBefore/>
            </w:pPr>
          </w:p>
        </w:tc>
        <w:tc>
          <w:tcPr>
            <w:tcW w:w="1556" w:type="dxa"/>
          </w:tcPr>
          <w:p w14:paraId="192C37D7" w14:textId="77777777" w:rsidR="00F51D42" w:rsidRDefault="00F51D42" w:rsidP="00BD78A1">
            <w:pPr>
              <w:pStyle w:val="EMPTYCELLSTYLE"/>
            </w:pPr>
          </w:p>
        </w:tc>
        <w:tc>
          <w:tcPr>
            <w:tcW w:w="2640" w:type="dxa"/>
          </w:tcPr>
          <w:p w14:paraId="5066E861" w14:textId="77777777" w:rsidR="00F51D42" w:rsidRDefault="00F51D42" w:rsidP="00BD78A1">
            <w:pPr>
              <w:pStyle w:val="EMPTYCELLSTYLE"/>
            </w:pPr>
          </w:p>
        </w:tc>
        <w:tc>
          <w:tcPr>
            <w:tcW w:w="600" w:type="dxa"/>
          </w:tcPr>
          <w:p w14:paraId="16EDB0B3" w14:textId="77777777" w:rsidR="00F51D42" w:rsidRDefault="00F51D42" w:rsidP="00BD78A1">
            <w:pPr>
              <w:pStyle w:val="EMPTYCELLSTYLE"/>
            </w:pPr>
          </w:p>
        </w:tc>
        <w:tc>
          <w:tcPr>
            <w:tcW w:w="2520" w:type="dxa"/>
          </w:tcPr>
          <w:p w14:paraId="37A0863D" w14:textId="77777777" w:rsidR="00F51D42" w:rsidRDefault="00F51D42" w:rsidP="00BD78A1">
            <w:pPr>
              <w:pStyle w:val="EMPTYCELLSTYLE"/>
            </w:pPr>
          </w:p>
        </w:tc>
        <w:tc>
          <w:tcPr>
            <w:tcW w:w="2520" w:type="dxa"/>
          </w:tcPr>
          <w:p w14:paraId="244AA961" w14:textId="77777777" w:rsidR="00F51D42" w:rsidRDefault="00F51D42" w:rsidP="00BD78A1">
            <w:pPr>
              <w:pStyle w:val="EMPTYCELLSTYLE"/>
            </w:pPr>
          </w:p>
        </w:tc>
        <w:tc>
          <w:tcPr>
            <w:tcW w:w="3060" w:type="dxa"/>
          </w:tcPr>
          <w:p w14:paraId="5F50B232" w14:textId="77777777" w:rsidR="00F51D42" w:rsidRDefault="00F51D42" w:rsidP="00BD78A1">
            <w:pPr>
              <w:pStyle w:val="EMPTYCELLSTYLE"/>
            </w:pPr>
          </w:p>
        </w:tc>
        <w:tc>
          <w:tcPr>
            <w:tcW w:w="360" w:type="dxa"/>
          </w:tcPr>
          <w:p w14:paraId="35D11EB4" w14:textId="77777777" w:rsidR="00F51D42" w:rsidRDefault="00F51D42" w:rsidP="00BD78A1">
            <w:pPr>
              <w:pStyle w:val="EMPTYCELLSTYLE"/>
            </w:pPr>
          </w:p>
        </w:tc>
        <w:tc>
          <w:tcPr>
            <w:tcW w:w="1400" w:type="dxa"/>
          </w:tcPr>
          <w:p w14:paraId="3293A081" w14:textId="77777777" w:rsidR="00F51D42" w:rsidRDefault="00F51D42" w:rsidP="00BD78A1">
            <w:pPr>
              <w:pStyle w:val="EMPTYCELLSTYLE"/>
            </w:pPr>
          </w:p>
        </w:tc>
        <w:tc>
          <w:tcPr>
            <w:tcW w:w="40" w:type="dxa"/>
          </w:tcPr>
          <w:p w14:paraId="648148C8" w14:textId="77777777" w:rsidR="00F51D42" w:rsidRDefault="00F51D42" w:rsidP="00BD78A1">
            <w:pPr>
              <w:pStyle w:val="EMPTYCELLSTYLE"/>
            </w:pPr>
          </w:p>
        </w:tc>
        <w:tc>
          <w:tcPr>
            <w:tcW w:w="1080" w:type="dxa"/>
          </w:tcPr>
          <w:p w14:paraId="4ED20B47" w14:textId="77777777" w:rsidR="00F51D42" w:rsidRDefault="00F51D42" w:rsidP="00BD78A1">
            <w:pPr>
              <w:pStyle w:val="EMPTYCELLSTYLE"/>
            </w:pPr>
          </w:p>
        </w:tc>
        <w:tc>
          <w:tcPr>
            <w:tcW w:w="40" w:type="dxa"/>
          </w:tcPr>
          <w:p w14:paraId="6B078ED6" w14:textId="77777777" w:rsidR="00F51D42" w:rsidRDefault="00F51D42" w:rsidP="00BD78A1">
            <w:pPr>
              <w:pStyle w:val="EMPTYCELLSTYLE"/>
            </w:pPr>
          </w:p>
        </w:tc>
        <w:tc>
          <w:tcPr>
            <w:tcW w:w="40" w:type="dxa"/>
          </w:tcPr>
          <w:p w14:paraId="1BFFA51A" w14:textId="77777777" w:rsidR="00F51D42" w:rsidRDefault="00F51D42" w:rsidP="00BD78A1">
            <w:pPr>
              <w:pStyle w:val="EMPTYCELLSTYLE"/>
            </w:pPr>
          </w:p>
        </w:tc>
      </w:tr>
      <w:tr w:rsidR="00F51D42" w14:paraId="426D0A3D" w14:textId="77777777" w:rsidTr="00BD78A1">
        <w:trPr>
          <w:trHeight w:hRule="exact" w:val="240"/>
        </w:trPr>
        <w:tc>
          <w:tcPr>
            <w:tcW w:w="284" w:type="dxa"/>
          </w:tcPr>
          <w:p w14:paraId="39AA3BE8" w14:textId="77777777" w:rsidR="00F51D42" w:rsidRDefault="00F51D42" w:rsidP="00BD78A1">
            <w:pPr>
              <w:pStyle w:val="EMPTYCELLSTYLE"/>
            </w:pPr>
          </w:p>
        </w:tc>
        <w:tc>
          <w:tcPr>
            <w:tcW w:w="4196" w:type="dxa"/>
            <w:gridSpan w:val="2"/>
            <w:tcMar>
              <w:top w:w="0" w:type="dxa"/>
              <w:left w:w="0" w:type="dxa"/>
              <w:bottom w:w="0" w:type="dxa"/>
              <w:right w:w="0" w:type="dxa"/>
            </w:tcMar>
          </w:tcPr>
          <w:p w14:paraId="52C91583" w14:textId="77777777" w:rsidR="00F51D42" w:rsidRDefault="00F51D42" w:rsidP="00BD78A1">
            <w:pPr>
              <w:pStyle w:val="DefaultStyle"/>
            </w:pPr>
          </w:p>
        </w:tc>
        <w:tc>
          <w:tcPr>
            <w:tcW w:w="600" w:type="dxa"/>
          </w:tcPr>
          <w:p w14:paraId="074B2174" w14:textId="77777777" w:rsidR="00F51D42" w:rsidRDefault="00F51D42" w:rsidP="00BD78A1">
            <w:pPr>
              <w:pStyle w:val="EMPTYCELLSTYLE"/>
            </w:pPr>
          </w:p>
        </w:tc>
        <w:tc>
          <w:tcPr>
            <w:tcW w:w="2520" w:type="dxa"/>
          </w:tcPr>
          <w:p w14:paraId="684F10F7" w14:textId="77777777" w:rsidR="00F51D42" w:rsidRDefault="00F51D42" w:rsidP="00BD78A1">
            <w:pPr>
              <w:pStyle w:val="EMPTYCELLSTYLE"/>
            </w:pPr>
          </w:p>
        </w:tc>
        <w:tc>
          <w:tcPr>
            <w:tcW w:w="2520" w:type="dxa"/>
          </w:tcPr>
          <w:p w14:paraId="3C4ACBEA" w14:textId="77777777" w:rsidR="00F51D42" w:rsidRDefault="00F51D42" w:rsidP="00BD78A1">
            <w:pPr>
              <w:pStyle w:val="EMPTYCELLSTYLE"/>
            </w:pPr>
          </w:p>
        </w:tc>
        <w:tc>
          <w:tcPr>
            <w:tcW w:w="3060" w:type="dxa"/>
          </w:tcPr>
          <w:p w14:paraId="1C7DB756" w14:textId="77777777" w:rsidR="00F51D42" w:rsidRDefault="00F51D42" w:rsidP="00BD78A1">
            <w:pPr>
              <w:pStyle w:val="EMPTYCELLSTYLE"/>
            </w:pPr>
          </w:p>
        </w:tc>
        <w:tc>
          <w:tcPr>
            <w:tcW w:w="360" w:type="dxa"/>
          </w:tcPr>
          <w:p w14:paraId="1DEF243A" w14:textId="77777777" w:rsidR="00F51D42" w:rsidRDefault="00F51D42" w:rsidP="00BD78A1">
            <w:pPr>
              <w:pStyle w:val="EMPTYCELLSTYLE"/>
            </w:pPr>
          </w:p>
        </w:tc>
        <w:tc>
          <w:tcPr>
            <w:tcW w:w="1400" w:type="dxa"/>
            <w:tcMar>
              <w:top w:w="0" w:type="dxa"/>
              <w:left w:w="0" w:type="dxa"/>
              <w:bottom w:w="0" w:type="dxa"/>
              <w:right w:w="0" w:type="dxa"/>
            </w:tcMar>
          </w:tcPr>
          <w:p w14:paraId="7A4D9192" w14:textId="77777777" w:rsidR="00F51D42" w:rsidRDefault="00F51D42" w:rsidP="00BD78A1">
            <w:pPr>
              <w:pStyle w:val="DefaultStyle"/>
              <w:jc w:val="right"/>
            </w:pPr>
          </w:p>
        </w:tc>
        <w:tc>
          <w:tcPr>
            <w:tcW w:w="40" w:type="dxa"/>
          </w:tcPr>
          <w:p w14:paraId="0CD67957" w14:textId="77777777" w:rsidR="00F51D42" w:rsidRDefault="00F51D42" w:rsidP="00BD78A1">
            <w:pPr>
              <w:pStyle w:val="EMPTYCELLSTYLE"/>
            </w:pPr>
          </w:p>
        </w:tc>
        <w:tc>
          <w:tcPr>
            <w:tcW w:w="1120" w:type="dxa"/>
            <w:gridSpan w:val="2"/>
            <w:tcMar>
              <w:top w:w="0" w:type="dxa"/>
              <w:left w:w="0" w:type="dxa"/>
              <w:bottom w:w="0" w:type="dxa"/>
              <w:right w:w="0" w:type="dxa"/>
            </w:tcMar>
          </w:tcPr>
          <w:p w14:paraId="1AF9B648" w14:textId="77777777" w:rsidR="00F51D42" w:rsidRDefault="00F51D42" w:rsidP="00BD78A1">
            <w:pPr>
              <w:pStyle w:val="DefaultStyle"/>
            </w:pPr>
          </w:p>
        </w:tc>
        <w:tc>
          <w:tcPr>
            <w:tcW w:w="40" w:type="dxa"/>
          </w:tcPr>
          <w:p w14:paraId="78D29A0E" w14:textId="77777777" w:rsidR="00F51D42" w:rsidRDefault="00F51D42" w:rsidP="00BD78A1">
            <w:pPr>
              <w:pStyle w:val="EMPTYCELLSTYLE"/>
            </w:pPr>
          </w:p>
        </w:tc>
      </w:tr>
      <w:tr w:rsidR="00F51D42" w14:paraId="23257954" w14:textId="77777777" w:rsidTr="00BD78A1">
        <w:trPr>
          <w:trHeight w:hRule="exact" w:val="240"/>
        </w:trPr>
        <w:tc>
          <w:tcPr>
            <w:tcW w:w="284" w:type="dxa"/>
          </w:tcPr>
          <w:p w14:paraId="6C2EA970" w14:textId="77777777" w:rsidR="00F51D42" w:rsidRDefault="00F51D42" w:rsidP="00BD78A1">
            <w:pPr>
              <w:pStyle w:val="EMPTYCELLSTYLE"/>
            </w:pPr>
          </w:p>
        </w:tc>
        <w:tc>
          <w:tcPr>
            <w:tcW w:w="4196" w:type="dxa"/>
            <w:gridSpan w:val="2"/>
            <w:tcMar>
              <w:top w:w="0" w:type="dxa"/>
              <w:left w:w="0" w:type="dxa"/>
              <w:bottom w:w="0" w:type="dxa"/>
              <w:right w:w="0" w:type="dxa"/>
            </w:tcMar>
          </w:tcPr>
          <w:p w14:paraId="55272160" w14:textId="77777777" w:rsidR="00F51D42" w:rsidRDefault="00F51D42" w:rsidP="00BD78A1">
            <w:pPr>
              <w:pStyle w:val="DefaultStyle"/>
            </w:pPr>
          </w:p>
        </w:tc>
        <w:tc>
          <w:tcPr>
            <w:tcW w:w="600" w:type="dxa"/>
          </w:tcPr>
          <w:p w14:paraId="59384B19" w14:textId="77777777" w:rsidR="00F51D42" w:rsidRDefault="00F51D42" w:rsidP="00BD78A1">
            <w:pPr>
              <w:pStyle w:val="EMPTYCELLSTYLE"/>
            </w:pPr>
          </w:p>
        </w:tc>
        <w:tc>
          <w:tcPr>
            <w:tcW w:w="2520" w:type="dxa"/>
          </w:tcPr>
          <w:p w14:paraId="5FA5D526" w14:textId="77777777" w:rsidR="00F51D42" w:rsidRDefault="00F51D42" w:rsidP="00BD78A1">
            <w:pPr>
              <w:pStyle w:val="EMPTYCELLSTYLE"/>
            </w:pPr>
          </w:p>
        </w:tc>
        <w:tc>
          <w:tcPr>
            <w:tcW w:w="2520" w:type="dxa"/>
          </w:tcPr>
          <w:p w14:paraId="77EEEF30" w14:textId="77777777" w:rsidR="00F51D42" w:rsidRDefault="00F51D42" w:rsidP="00BD78A1">
            <w:pPr>
              <w:pStyle w:val="EMPTYCELLSTYLE"/>
            </w:pPr>
          </w:p>
        </w:tc>
        <w:tc>
          <w:tcPr>
            <w:tcW w:w="3060" w:type="dxa"/>
          </w:tcPr>
          <w:p w14:paraId="245B0338" w14:textId="77777777" w:rsidR="00F51D42" w:rsidRDefault="00F51D42" w:rsidP="00BD78A1">
            <w:pPr>
              <w:pStyle w:val="EMPTYCELLSTYLE"/>
            </w:pPr>
          </w:p>
        </w:tc>
        <w:tc>
          <w:tcPr>
            <w:tcW w:w="360" w:type="dxa"/>
          </w:tcPr>
          <w:p w14:paraId="52973BB5" w14:textId="77777777" w:rsidR="00F51D42" w:rsidRDefault="00F51D42" w:rsidP="00BD78A1">
            <w:pPr>
              <w:pStyle w:val="EMPTYCELLSTYLE"/>
            </w:pPr>
          </w:p>
        </w:tc>
        <w:tc>
          <w:tcPr>
            <w:tcW w:w="1400" w:type="dxa"/>
            <w:tcMar>
              <w:top w:w="0" w:type="dxa"/>
              <w:left w:w="0" w:type="dxa"/>
              <w:bottom w:w="0" w:type="dxa"/>
              <w:right w:w="0" w:type="dxa"/>
            </w:tcMar>
          </w:tcPr>
          <w:p w14:paraId="0EDA69B8" w14:textId="77777777" w:rsidR="00F51D42" w:rsidRDefault="00F51D42" w:rsidP="00BD78A1">
            <w:pPr>
              <w:pStyle w:val="DefaultStyle"/>
              <w:jc w:val="right"/>
            </w:pPr>
          </w:p>
        </w:tc>
        <w:tc>
          <w:tcPr>
            <w:tcW w:w="40" w:type="dxa"/>
          </w:tcPr>
          <w:p w14:paraId="6C167EF3" w14:textId="77777777" w:rsidR="00F51D42" w:rsidRDefault="00F51D42" w:rsidP="00BD78A1">
            <w:pPr>
              <w:pStyle w:val="EMPTYCELLSTYLE"/>
            </w:pPr>
          </w:p>
        </w:tc>
        <w:tc>
          <w:tcPr>
            <w:tcW w:w="1120" w:type="dxa"/>
            <w:gridSpan w:val="2"/>
            <w:tcMar>
              <w:top w:w="0" w:type="dxa"/>
              <w:left w:w="0" w:type="dxa"/>
              <w:bottom w:w="0" w:type="dxa"/>
              <w:right w:w="0" w:type="dxa"/>
            </w:tcMar>
          </w:tcPr>
          <w:p w14:paraId="36111894" w14:textId="77777777" w:rsidR="00F51D42" w:rsidRDefault="00F51D42" w:rsidP="00BD78A1">
            <w:pPr>
              <w:pStyle w:val="DefaultStyle"/>
            </w:pPr>
          </w:p>
        </w:tc>
        <w:tc>
          <w:tcPr>
            <w:tcW w:w="40" w:type="dxa"/>
          </w:tcPr>
          <w:p w14:paraId="48E8B99C" w14:textId="77777777" w:rsidR="00F51D42" w:rsidRDefault="00F51D42" w:rsidP="00BD78A1">
            <w:pPr>
              <w:pStyle w:val="EMPTYCELLSTYLE"/>
            </w:pPr>
          </w:p>
        </w:tc>
      </w:tr>
      <w:tr w:rsidR="00F51D42" w14:paraId="3FF042FC" w14:textId="77777777" w:rsidTr="00BD78A1">
        <w:trPr>
          <w:trHeight w:hRule="exact" w:val="340"/>
        </w:trPr>
        <w:tc>
          <w:tcPr>
            <w:tcW w:w="284" w:type="dxa"/>
          </w:tcPr>
          <w:p w14:paraId="6FAC5551" w14:textId="77777777" w:rsidR="00F51D42" w:rsidRDefault="00F51D42" w:rsidP="00BD78A1">
            <w:pPr>
              <w:pStyle w:val="EMPTYCELLSTYLE"/>
            </w:pPr>
          </w:p>
        </w:tc>
        <w:tc>
          <w:tcPr>
            <w:tcW w:w="15816" w:type="dxa"/>
            <w:gridSpan w:val="11"/>
            <w:tcMar>
              <w:top w:w="0" w:type="dxa"/>
              <w:left w:w="0" w:type="dxa"/>
              <w:bottom w:w="0" w:type="dxa"/>
              <w:right w:w="0" w:type="dxa"/>
            </w:tcMar>
          </w:tcPr>
          <w:p w14:paraId="41520168" w14:textId="77777777" w:rsidR="00F51D42" w:rsidRDefault="00F51D42" w:rsidP="00BD78A1">
            <w:pPr>
              <w:pStyle w:val="DefaultStyle"/>
              <w:jc w:val="center"/>
            </w:pPr>
            <w:r w:rsidRPr="00C85746">
              <w:rPr>
                <w:b/>
                <w:bCs/>
              </w:rPr>
              <w:t>PRORAČUN GRADA ČAZME ZA 2023. GODINU</w:t>
            </w:r>
          </w:p>
        </w:tc>
        <w:tc>
          <w:tcPr>
            <w:tcW w:w="40" w:type="dxa"/>
          </w:tcPr>
          <w:p w14:paraId="020CCBBA" w14:textId="77777777" w:rsidR="00F51D42" w:rsidRDefault="00F51D42" w:rsidP="00BD78A1">
            <w:pPr>
              <w:pStyle w:val="EMPTYCELLSTYLE"/>
            </w:pPr>
          </w:p>
        </w:tc>
      </w:tr>
      <w:tr w:rsidR="00F51D42" w14:paraId="7634E1A1" w14:textId="77777777" w:rsidTr="00BD78A1">
        <w:trPr>
          <w:trHeight w:hRule="exact" w:val="260"/>
        </w:trPr>
        <w:tc>
          <w:tcPr>
            <w:tcW w:w="284" w:type="dxa"/>
          </w:tcPr>
          <w:p w14:paraId="7F46A206" w14:textId="77777777" w:rsidR="00F51D42" w:rsidRDefault="00F51D42" w:rsidP="00BD78A1">
            <w:pPr>
              <w:pStyle w:val="EMPTYCELLSTYLE"/>
            </w:pPr>
          </w:p>
        </w:tc>
        <w:tc>
          <w:tcPr>
            <w:tcW w:w="15816" w:type="dxa"/>
            <w:gridSpan w:val="11"/>
            <w:tcMar>
              <w:top w:w="0" w:type="dxa"/>
              <w:left w:w="0" w:type="dxa"/>
              <w:bottom w:w="40" w:type="dxa"/>
              <w:right w:w="0" w:type="dxa"/>
            </w:tcMar>
          </w:tcPr>
          <w:p w14:paraId="53C2C746" w14:textId="77777777" w:rsidR="00F51D42" w:rsidRDefault="00F51D42" w:rsidP="00BD78A1">
            <w:pPr>
              <w:pStyle w:val="DefaultStyle"/>
              <w:jc w:val="center"/>
            </w:pPr>
            <w:r>
              <w:rPr>
                <w:b/>
              </w:rPr>
              <w:t>POSEBNI DIO</w:t>
            </w:r>
          </w:p>
        </w:tc>
        <w:tc>
          <w:tcPr>
            <w:tcW w:w="40" w:type="dxa"/>
          </w:tcPr>
          <w:p w14:paraId="7263B573" w14:textId="77777777" w:rsidR="00F51D42" w:rsidRDefault="00F51D42" w:rsidP="00BD78A1">
            <w:pPr>
              <w:pStyle w:val="EMPTYCELLSTYLE"/>
            </w:pPr>
          </w:p>
        </w:tc>
      </w:tr>
      <w:tr w:rsidR="00F51D42" w14:paraId="19CBCD3B" w14:textId="77777777" w:rsidTr="00BD78A1">
        <w:trPr>
          <w:trHeight w:hRule="exact" w:val="260"/>
        </w:trPr>
        <w:tc>
          <w:tcPr>
            <w:tcW w:w="284" w:type="dxa"/>
          </w:tcPr>
          <w:p w14:paraId="65C0CA35" w14:textId="77777777" w:rsidR="00F51D42" w:rsidRDefault="00F51D42" w:rsidP="00BD78A1">
            <w:pPr>
              <w:pStyle w:val="EMPTYCELLSTYLE"/>
            </w:pPr>
          </w:p>
        </w:tc>
        <w:tc>
          <w:tcPr>
            <w:tcW w:w="15816" w:type="dxa"/>
            <w:gridSpan w:val="11"/>
            <w:tcMar>
              <w:top w:w="0" w:type="dxa"/>
              <w:left w:w="0" w:type="dxa"/>
              <w:bottom w:w="40" w:type="dxa"/>
              <w:right w:w="0" w:type="dxa"/>
            </w:tcMar>
          </w:tcPr>
          <w:p w14:paraId="301A42AC" w14:textId="77777777" w:rsidR="00F51D42" w:rsidRDefault="00F51D42" w:rsidP="00BD78A1">
            <w:pPr>
              <w:pStyle w:val="DefaultStyle"/>
              <w:jc w:val="center"/>
            </w:pPr>
          </w:p>
        </w:tc>
        <w:tc>
          <w:tcPr>
            <w:tcW w:w="40" w:type="dxa"/>
          </w:tcPr>
          <w:p w14:paraId="7A7C9E24" w14:textId="77777777" w:rsidR="00F51D42" w:rsidRDefault="00F51D42" w:rsidP="00BD78A1">
            <w:pPr>
              <w:pStyle w:val="EMPTYCELLSTYLE"/>
            </w:pPr>
          </w:p>
        </w:tc>
      </w:tr>
      <w:tr w:rsidR="00F51D42" w14:paraId="36F78336" w14:textId="77777777" w:rsidTr="00BD78A1">
        <w:trPr>
          <w:trHeight w:hRule="exact" w:val="720"/>
        </w:trPr>
        <w:tc>
          <w:tcPr>
            <w:tcW w:w="284" w:type="dxa"/>
          </w:tcPr>
          <w:p w14:paraId="3A8D178B"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35ACD827" w14:textId="77777777" w:rsidTr="00BD78A1">
              <w:trPr>
                <w:trHeight w:hRule="exact" w:val="240"/>
              </w:trPr>
              <w:tc>
                <w:tcPr>
                  <w:tcW w:w="800" w:type="dxa"/>
                </w:tcPr>
                <w:p w14:paraId="51CCF16F" w14:textId="77777777" w:rsidR="00F51D42" w:rsidRDefault="00F51D42" w:rsidP="00BD78A1">
                  <w:pPr>
                    <w:pStyle w:val="EMPTYCELLSTYLE"/>
                  </w:pPr>
                </w:p>
              </w:tc>
              <w:tc>
                <w:tcPr>
                  <w:tcW w:w="700" w:type="dxa"/>
                </w:tcPr>
                <w:p w14:paraId="3E57032B" w14:textId="77777777" w:rsidR="00F51D42" w:rsidRDefault="00F51D42" w:rsidP="00BD78A1">
                  <w:pPr>
                    <w:pStyle w:val="EMPTYCELLSTYLE"/>
                  </w:pPr>
                </w:p>
              </w:tc>
              <w:tc>
                <w:tcPr>
                  <w:tcW w:w="6520" w:type="dxa"/>
                </w:tcPr>
                <w:p w14:paraId="2B216C47" w14:textId="77777777" w:rsidR="00F51D42" w:rsidRDefault="00F51D42" w:rsidP="00BD78A1">
                  <w:pPr>
                    <w:pStyle w:val="EMPTYCELLSTYLE"/>
                  </w:pPr>
                </w:p>
              </w:tc>
              <w:tc>
                <w:tcPr>
                  <w:tcW w:w="2020" w:type="dxa"/>
                </w:tcPr>
                <w:p w14:paraId="3C43A999" w14:textId="77777777" w:rsidR="00F51D42" w:rsidRDefault="00F51D42" w:rsidP="00BD78A1">
                  <w:pPr>
                    <w:pStyle w:val="EMPTYCELLSTYLE"/>
                  </w:pPr>
                </w:p>
              </w:tc>
              <w:tc>
                <w:tcPr>
                  <w:tcW w:w="20" w:type="dxa"/>
                </w:tcPr>
                <w:p w14:paraId="0ACE2934"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220F6278" w14:textId="77777777" w:rsidR="00F51D42" w:rsidRDefault="00F51D42" w:rsidP="00BD78A1">
                  <w:pPr>
                    <w:pStyle w:val="DefaultStyle"/>
                    <w:jc w:val="center"/>
                  </w:pPr>
                  <w:r>
                    <w:rPr>
                      <w:b/>
                      <w:sz w:val="16"/>
                    </w:rPr>
                    <w:t>GODINE</w:t>
                  </w:r>
                </w:p>
              </w:tc>
              <w:tc>
                <w:tcPr>
                  <w:tcW w:w="20" w:type="dxa"/>
                </w:tcPr>
                <w:p w14:paraId="4341605F" w14:textId="77777777" w:rsidR="00F51D42" w:rsidRDefault="00F51D42" w:rsidP="00BD78A1">
                  <w:pPr>
                    <w:pStyle w:val="EMPTYCELLSTYLE"/>
                  </w:pPr>
                </w:p>
              </w:tc>
              <w:tc>
                <w:tcPr>
                  <w:tcW w:w="20" w:type="dxa"/>
                </w:tcPr>
                <w:p w14:paraId="3E1B00FE"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2D01DA01" w14:textId="77777777" w:rsidR="00F51D42" w:rsidRDefault="00F51D42" w:rsidP="00BD78A1">
                  <w:pPr>
                    <w:pStyle w:val="DefaultStyle"/>
                    <w:jc w:val="center"/>
                  </w:pPr>
                  <w:r>
                    <w:rPr>
                      <w:b/>
                      <w:sz w:val="16"/>
                    </w:rPr>
                    <w:t>INDEKS</w:t>
                  </w:r>
                </w:p>
              </w:tc>
              <w:tc>
                <w:tcPr>
                  <w:tcW w:w="20" w:type="dxa"/>
                </w:tcPr>
                <w:p w14:paraId="3B152803" w14:textId="77777777" w:rsidR="00F51D42" w:rsidRDefault="00F51D42" w:rsidP="00BD78A1">
                  <w:pPr>
                    <w:pStyle w:val="EMPTYCELLSTYLE"/>
                  </w:pPr>
                </w:p>
              </w:tc>
            </w:tr>
            <w:tr w:rsidR="00F51D42" w14:paraId="4DE2E8C2" w14:textId="77777777" w:rsidTr="00BD78A1">
              <w:trPr>
                <w:trHeight w:hRule="exact" w:val="240"/>
              </w:trPr>
              <w:tc>
                <w:tcPr>
                  <w:tcW w:w="800" w:type="dxa"/>
                  <w:vMerge w:val="restart"/>
                  <w:tcMar>
                    <w:top w:w="0" w:type="dxa"/>
                    <w:left w:w="0" w:type="dxa"/>
                    <w:bottom w:w="0" w:type="dxa"/>
                    <w:right w:w="0" w:type="dxa"/>
                  </w:tcMar>
                  <w:vAlign w:val="bottom"/>
                </w:tcPr>
                <w:p w14:paraId="42ED1A92"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D213B0B"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1EE2CCF8" w14:textId="77777777" w:rsidR="00F51D42" w:rsidRDefault="00F51D42" w:rsidP="00BD78A1">
                  <w:pPr>
                    <w:pStyle w:val="DefaultStyle"/>
                  </w:pPr>
                  <w:r>
                    <w:rPr>
                      <w:b/>
                      <w:sz w:val="16"/>
                    </w:rPr>
                    <w:t>VRSTA RASHODA / IZDATAKA</w:t>
                  </w:r>
                </w:p>
              </w:tc>
              <w:tc>
                <w:tcPr>
                  <w:tcW w:w="2020" w:type="dxa"/>
                </w:tcPr>
                <w:p w14:paraId="7DDE13DE"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4BAD1A51"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4AD77A34"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4778027E" w14:textId="77777777" w:rsidR="00F51D42" w:rsidRDefault="00F51D42" w:rsidP="00BD78A1">
                  <w:pPr>
                    <w:pStyle w:val="DefaultStyle"/>
                    <w:jc w:val="right"/>
                  </w:pPr>
                  <w:r>
                    <w:rPr>
                      <w:b/>
                      <w:sz w:val="16"/>
                    </w:rPr>
                    <w:t>Projekcija (€)</w:t>
                  </w:r>
                </w:p>
              </w:tc>
              <w:tc>
                <w:tcPr>
                  <w:tcW w:w="20" w:type="dxa"/>
                </w:tcPr>
                <w:p w14:paraId="6204814D" w14:textId="77777777" w:rsidR="00F51D42" w:rsidRDefault="00F51D42" w:rsidP="00BD78A1">
                  <w:pPr>
                    <w:pStyle w:val="EMPTYCELLSTYLE"/>
                  </w:pPr>
                </w:p>
              </w:tc>
              <w:tc>
                <w:tcPr>
                  <w:tcW w:w="680" w:type="dxa"/>
                </w:tcPr>
                <w:p w14:paraId="61E14588" w14:textId="77777777" w:rsidR="00F51D42" w:rsidRDefault="00F51D42" w:rsidP="00BD78A1">
                  <w:pPr>
                    <w:pStyle w:val="EMPTYCELLSTYLE"/>
                  </w:pPr>
                </w:p>
              </w:tc>
              <w:tc>
                <w:tcPr>
                  <w:tcW w:w="700" w:type="dxa"/>
                </w:tcPr>
                <w:p w14:paraId="1A355517" w14:textId="77777777" w:rsidR="00F51D42" w:rsidRDefault="00F51D42" w:rsidP="00BD78A1">
                  <w:pPr>
                    <w:pStyle w:val="EMPTYCELLSTYLE"/>
                  </w:pPr>
                </w:p>
              </w:tc>
              <w:tc>
                <w:tcPr>
                  <w:tcW w:w="680" w:type="dxa"/>
                </w:tcPr>
                <w:p w14:paraId="0B0E0F4D" w14:textId="77777777" w:rsidR="00F51D42" w:rsidRDefault="00F51D42" w:rsidP="00BD78A1">
                  <w:pPr>
                    <w:pStyle w:val="EMPTYCELLSTYLE"/>
                  </w:pPr>
                </w:p>
              </w:tc>
              <w:tc>
                <w:tcPr>
                  <w:tcW w:w="20" w:type="dxa"/>
                </w:tcPr>
                <w:p w14:paraId="356DBC70" w14:textId="77777777" w:rsidR="00F51D42" w:rsidRDefault="00F51D42" w:rsidP="00BD78A1">
                  <w:pPr>
                    <w:pStyle w:val="EMPTYCELLSTYLE"/>
                  </w:pPr>
                </w:p>
              </w:tc>
            </w:tr>
            <w:tr w:rsidR="00F51D42" w14:paraId="6A5BD95B" w14:textId="77777777" w:rsidTr="00BD78A1">
              <w:trPr>
                <w:trHeight w:hRule="exact" w:val="240"/>
              </w:trPr>
              <w:tc>
                <w:tcPr>
                  <w:tcW w:w="800" w:type="dxa"/>
                  <w:vMerge/>
                  <w:tcMar>
                    <w:top w:w="0" w:type="dxa"/>
                    <w:left w:w="0" w:type="dxa"/>
                    <w:bottom w:w="0" w:type="dxa"/>
                    <w:right w:w="0" w:type="dxa"/>
                  </w:tcMar>
                  <w:vAlign w:val="bottom"/>
                </w:tcPr>
                <w:p w14:paraId="15082CAD"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75A6A649"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15463CA0" w14:textId="77777777" w:rsidR="00F51D42" w:rsidRDefault="00F51D42" w:rsidP="00BD78A1">
                  <w:pPr>
                    <w:pStyle w:val="EMPTYCELLSTYLE"/>
                  </w:pPr>
                </w:p>
              </w:tc>
              <w:tc>
                <w:tcPr>
                  <w:tcW w:w="2020" w:type="dxa"/>
                </w:tcPr>
                <w:p w14:paraId="42909493"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3FA0AC0F"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11F5A16E"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173EB49B"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BA36843"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26E3B6E5"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08EC3FE5" w14:textId="77777777" w:rsidR="00F51D42" w:rsidRDefault="00F51D42" w:rsidP="00BD78A1">
                  <w:pPr>
                    <w:pStyle w:val="DefaultStyle"/>
                    <w:jc w:val="center"/>
                  </w:pPr>
                  <w:r>
                    <w:rPr>
                      <w:b/>
                      <w:sz w:val="16"/>
                    </w:rPr>
                    <w:t>3/1</w:t>
                  </w:r>
                </w:p>
              </w:tc>
            </w:tr>
          </w:tbl>
          <w:p w14:paraId="60AE557E" w14:textId="77777777" w:rsidR="00F51D42" w:rsidRDefault="00F51D42" w:rsidP="00BD78A1">
            <w:pPr>
              <w:pStyle w:val="EMPTYCELLSTYLE"/>
            </w:pPr>
          </w:p>
        </w:tc>
        <w:tc>
          <w:tcPr>
            <w:tcW w:w="40" w:type="dxa"/>
          </w:tcPr>
          <w:p w14:paraId="1B12B005" w14:textId="77777777" w:rsidR="00F51D42" w:rsidRDefault="00F51D42" w:rsidP="00BD78A1">
            <w:pPr>
              <w:pStyle w:val="EMPTYCELLSTYLE"/>
            </w:pPr>
          </w:p>
        </w:tc>
      </w:tr>
      <w:tr w:rsidR="00F51D42" w14:paraId="12280AF0" w14:textId="77777777" w:rsidTr="00BD78A1">
        <w:trPr>
          <w:trHeight w:hRule="exact" w:val="80"/>
        </w:trPr>
        <w:tc>
          <w:tcPr>
            <w:tcW w:w="284" w:type="dxa"/>
          </w:tcPr>
          <w:p w14:paraId="50718ED3" w14:textId="77777777" w:rsidR="00F51D42" w:rsidRDefault="00F51D42" w:rsidP="00BD78A1">
            <w:pPr>
              <w:pStyle w:val="EMPTYCELLSTYLE"/>
            </w:pPr>
          </w:p>
        </w:tc>
        <w:tc>
          <w:tcPr>
            <w:tcW w:w="1556" w:type="dxa"/>
          </w:tcPr>
          <w:p w14:paraId="2F81172F" w14:textId="77777777" w:rsidR="00F51D42" w:rsidRDefault="00F51D42" w:rsidP="00BD78A1">
            <w:pPr>
              <w:pStyle w:val="EMPTYCELLSTYLE"/>
            </w:pPr>
          </w:p>
        </w:tc>
        <w:tc>
          <w:tcPr>
            <w:tcW w:w="2640" w:type="dxa"/>
          </w:tcPr>
          <w:p w14:paraId="06633A73" w14:textId="77777777" w:rsidR="00F51D42" w:rsidRDefault="00F51D42" w:rsidP="00BD78A1">
            <w:pPr>
              <w:pStyle w:val="EMPTYCELLSTYLE"/>
            </w:pPr>
          </w:p>
        </w:tc>
        <w:tc>
          <w:tcPr>
            <w:tcW w:w="600" w:type="dxa"/>
          </w:tcPr>
          <w:p w14:paraId="27C5EF1F" w14:textId="77777777" w:rsidR="00F51D42" w:rsidRDefault="00F51D42" w:rsidP="00BD78A1">
            <w:pPr>
              <w:pStyle w:val="EMPTYCELLSTYLE"/>
            </w:pPr>
          </w:p>
        </w:tc>
        <w:tc>
          <w:tcPr>
            <w:tcW w:w="2520" w:type="dxa"/>
          </w:tcPr>
          <w:p w14:paraId="6F734B94" w14:textId="77777777" w:rsidR="00F51D42" w:rsidRDefault="00F51D42" w:rsidP="00BD78A1">
            <w:pPr>
              <w:pStyle w:val="EMPTYCELLSTYLE"/>
            </w:pPr>
          </w:p>
        </w:tc>
        <w:tc>
          <w:tcPr>
            <w:tcW w:w="2520" w:type="dxa"/>
          </w:tcPr>
          <w:p w14:paraId="35276C5F" w14:textId="77777777" w:rsidR="00F51D42" w:rsidRDefault="00F51D42" w:rsidP="00BD78A1">
            <w:pPr>
              <w:pStyle w:val="EMPTYCELLSTYLE"/>
            </w:pPr>
          </w:p>
        </w:tc>
        <w:tc>
          <w:tcPr>
            <w:tcW w:w="3060" w:type="dxa"/>
          </w:tcPr>
          <w:p w14:paraId="447538E0" w14:textId="77777777" w:rsidR="00F51D42" w:rsidRDefault="00F51D42" w:rsidP="00BD78A1">
            <w:pPr>
              <w:pStyle w:val="EMPTYCELLSTYLE"/>
            </w:pPr>
          </w:p>
        </w:tc>
        <w:tc>
          <w:tcPr>
            <w:tcW w:w="360" w:type="dxa"/>
          </w:tcPr>
          <w:p w14:paraId="6013C456" w14:textId="77777777" w:rsidR="00F51D42" w:rsidRDefault="00F51D42" w:rsidP="00BD78A1">
            <w:pPr>
              <w:pStyle w:val="EMPTYCELLSTYLE"/>
            </w:pPr>
          </w:p>
        </w:tc>
        <w:tc>
          <w:tcPr>
            <w:tcW w:w="1400" w:type="dxa"/>
          </w:tcPr>
          <w:p w14:paraId="716004B6" w14:textId="77777777" w:rsidR="00F51D42" w:rsidRDefault="00F51D42" w:rsidP="00BD78A1">
            <w:pPr>
              <w:pStyle w:val="EMPTYCELLSTYLE"/>
            </w:pPr>
          </w:p>
        </w:tc>
        <w:tc>
          <w:tcPr>
            <w:tcW w:w="40" w:type="dxa"/>
          </w:tcPr>
          <w:p w14:paraId="0BA1A26C" w14:textId="77777777" w:rsidR="00F51D42" w:rsidRDefault="00F51D42" w:rsidP="00BD78A1">
            <w:pPr>
              <w:pStyle w:val="EMPTYCELLSTYLE"/>
            </w:pPr>
          </w:p>
        </w:tc>
        <w:tc>
          <w:tcPr>
            <w:tcW w:w="1080" w:type="dxa"/>
          </w:tcPr>
          <w:p w14:paraId="52E0B6B7" w14:textId="77777777" w:rsidR="00F51D42" w:rsidRDefault="00F51D42" w:rsidP="00BD78A1">
            <w:pPr>
              <w:pStyle w:val="EMPTYCELLSTYLE"/>
            </w:pPr>
          </w:p>
        </w:tc>
        <w:tc>
          <w:tcPr>
            <w:tcW w:w="40" w:type="dxa"/>
          </w:tcPr>
          <w:p w14:paraId="11CE6E23" w14:textId="77777777" w:rsidR="00F51D42" w:rsidRDefault="00F51D42" w:rsidP="00BD78A1">
            <w:pPr>
              <w:pStyle w:val="EMPTYCELLSTYLE"/>
            </w:pPr>
          </w:p>
        </w:tc>
        <w:tc>
          <w:tcPr>
            <w:tcW w:w="40" w:type="dxa"/>
          </w:tcPr>
          <w:p w14:paraId="3763FE85" w14:textId="77777777" w:rsidR="00F51D42" w:rsidRDefault="00F51D42" w:rsidP="00BD78A1">
            <w:pPr>
              <w:pStyle w:val="EMPTYCELLSTYLE"/>
            </w:pPr>
          </w:p>
        </w:tc>
      </w:tr>
      <w:tr w:rsidR="00F51D42" w14:paraId="14DD2A5A" w14:textId="77777777" w:rsidTr="00BD78A1">
        <w:trPr>
          <w:trHeight w:hRule="exact" w:val="260"/>
        </w:trPr>
        <w:tc>
          <w:tcPr>
            <w:tcW w:w="284" w:type="dxa"/>
          </w:tcPr>
          <w:p w14:paraId="25384BC4"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0628AED" w14:textId="77777777" w:rsidTr="00BD78A1">
              <w:trPr>
                <w:trHeight w:hRule="exact" w:val="260"/>
              </w:trPr>
              <w:tc>
                <w:tcPr>
                  <w:tcW w:w="8020" w:type="dxa"/>
                  <w:shd w:val="clear" w:color="auto" w:fill="E1E1FF"/>
                  <w:tcMar>
                    <w:top w:w="0" w:type="dxa"/>
                    <w:left w:w="40" w:type="dxa"/>
                    <w:bottom w:w="0" w:type="dxa"/>
                    <w:right w:w="0" w:type="dxa"/>
                  </w:tcMar>
                  <w:vAlign w:val="center"/>
                </w:tcPr>
                <w:p w14:paraId="7BBF68FA" w14:textId="77777777" w:rsidR="00F51D42" w:rsidRDefault="00F51D42" w:rsidP="00BD78A1">
                  <w:pPr>
                    <w:pStyle w:val="prog3"/>
                  </w:pPr>
                  <w:r>
                    <w:rPr>
                      <w:sz w:val="16"/>
                    </w:rPr>
                    <w:t>Aktivnost A100304 Pomoć za novorođenu djecu</w:t>
                  </w:r>
                </w:p>
              </w:tc>
              <w:tc>
                <w:tcPr>
                  <w:tcW w:w="2020" w:type="dxa"/>
                </w:tcPr>
                <w:p w14:paraId="792B49A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CB5C891" w14:textId="77777777" w:rsidR="00F51D42" w:rsidRDefault="00F51D42" w:rsidP="00BD78A1">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34DC1301" w14:textId="77777777" w:rsidR="00F51D42" w:rsidRDefault="00F51D42" w:rsidP="00BD78A1">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79D1ED45" w14:textId="77777777" w:rsidR="00F51D42" w:rsidRDefault="00F51D42" w:rsidP="00BD78A1">
                  <w:pPr>
                    <w:pStyle w:val="prog3"/>
                    <w:jc w:val="right"/>
                  </w:pPr>
                  <w:r>
                    <w:rPr>
                      <w:sz w:val="16"/>
                    </w:rPr>
                    <w:t>46.452,98</w:t>
                  </w:r>
                </w:p>
              </w:tc>
              <w:tc>
                <w:tcPr>
                  <w:tcW w:w="700" w:type="dxa"/>
                  <w:shd w:val="clear" w:color="auto" w:fill="E1E1FF"/>
                  <w:tcMar>
                    <w:top w:w="0" w:type="dxa"/>
                    <w:left w:w="0" w:type="dxa"/>
                    <w:bottom w:w="0" w:type="dxa"/>
                    <w:right w:w="0" w:type="dxa"/>
                  </w:tcMar>
                  <w:vAlign w:val="center"/>
                </w:tcPr>
                <w:p w14:paraId="05885D1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B67F9E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EEB9FE9" w14:textId="77777777" w:rsidR="00F51D42" w:rsidRDefault="00F51D42" w:rsidP="00BD78A1">
                  <w:pPr>
                    <w:pStyle w:val="prog3"/>
                    <w:jc w:val="right"/>
                  </w:pPr>
                  <w:r>
                    <w:rPr>
                      <w:sz w:val="16"/>
                    </w:rPr>
                    <w:t>100,00</w:t>
                  </w:r>
                </w:p>
              </w:tc>
            </w:tr>
          </w:tbl>
          <w:p w14:paraId="0F78ABC6" w14:textId="77777777" w:rsidR="00F51D42" w:rsidRDefault="00F51D42" w:rsidP="00BD78A1">
            <w:pPr>
              <w:pStyle w:val="EMPTYCELLSTYLE"/>
            </w:pPr>
          </w:p>
        </w:tc>
        <w:tc>
          <w:tcPr>
            <w:tcW w:w="40" w:type="dxa"/>
          </w:tcPr>
          <w:p w14:paraId="23628035" w14:textId="77777777" w:rsidR="00F51D42" w:rsidRDefault="00F51D42" w:rsidP="00BD78A1">
            <w:pPr>
              <w:pStyle w:val="EMPTYCELLSTYLE"/>
            </w:pPr>
          </w:p>
        </w:tc>
      </w:tr>
      <w:tr w:rsidR="00F51D42" w14:paraId="45231DBA" w14:textId="77777777" w:rsidTr="00BD78A1">
        <w:trPr>
          <w:trHeight w:hRule="exact" w:val="260"/>
        </w:trPr>
        <w:tc>
          <w:tcPr>
            <w:tcW w:w="284" w:type="dxa"/>
          </w:tcPr>
          <w:p w14:paraId="03AE81E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D47EFFF" w14:textId="77777777" w:rsidTr="00BD78A1">
              <w:trPr>
                <w:trHeight w:hRule="exact" w:val="260"/>
              </w:trPr>
              <w:tc>
                <w:tcPr>
                  <w:tcW w:w="8020" w:type="dxa"/>
                  <w:shd w:val="clear" w:color="auto" w:fill="B9E9FF"/>
                  <w:tcMar>
                    <w:top w:w="0" w:type="dxa"/>
                    <w:left w:w="40" w:type="dxa"/>
                    <w:bottom w:w="0" w:type="dxa"/>
                    <w:right w:w="0" w:type="dxa"/>
                  </w:tcMar>
                  <w:vAlign w:val="center"/>
                </w:tcPr>
                <w:p w14:paraId="58BA787F" w14:textId="77777777" w:rsidR="00F51D42" w:rsidRDefault="00F51D42" w:rsidP="00BD78A1">
                  <w:pPr>
                    <w:pStyle w:val="fun3"/>
                  </w:pPr>
                  <w:r>
                    <w:rPr>
                      <w:sz w:val="16"/>
                    </w:rPr>
                    <w:t>FUNKCIJSKA KLASIFIKACIJA 1040 Obitelj i djeca</w:t>
                  </w:r>
                </w:p>
              </w:tc>
              <w:tc>
                <w:tcPr>
                  <w:tcW w:w="2020" w:type="dxa"/>
                </w:tcPr>
                <w:p w14:paraId="04AD8A7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0A5A10B" w14:textId="77777777" w:rsidR="00F51D42" w:rsidRDefault="00F51D42" w:rsidP="00BD78A1">
                  <w:pPr>
                    <w:pStyle w:val="fun3"/>
                    <w:jc w:val="right"/>
                  </w:pPr>
                  <w:r>
                    <w:rPr>
                      <w:sz w:val="16"/>
                    </w:rPr>
                    <w:t>46.452,98</w:t>
                  </w:r>
                </w:p>
              </w:tc>
              <w:tc>
                <w:tcPr>
                  <w:tcW w:w="1300" w:type="dxa"/>
                  <w:shd w:val="clear" w:color="auto" w:fill="B9E9FF"/>
                  <w:tcMar>
                    <w:top w:w="0" w:type="dxa"/>
                    <w:left w:w="0" w:type="dxa"/>
                    <w:bottom w:w="0" w:type="dxa"/>
                    <w:right w:w="0" w:type="dxa"/>
                  </w:tcMar>
                  <w:vAlign w:val="center"/>
                </w:tcPr>
                <w:p w14:paraId="3D1FE41C" w14:textId="77777777" w:rsidR="00F51D42" w:rsidRDefault="00F51D42" w:rsidP="00BD78A1">
                  <w:pPr>
                    <w:pStyle w:val="fun3"/>
                    <w:jc w:val="right"/>
                  </w:pPr>
                  <w:r>
                    <w:rPr>
                      <w:sz w:val="16"/>
                    </w:rPr>
                    <w:t>46.452,98</w:t>
                  </w:r>
                </w:p>
              </w:tc>
              <w:tc>
                <w:tcPr>
                  <w:tcW w:w="1300" w:type="dxa"/>
                  <w:shd w:val="clear" w:color="auto" w:fill="B9E9FF"/>
                  <w:tcMar>
                    <w:top w:w="0" w:type="dxa"/>
                    <w:left w:w="0" w:type="dxa"/>
                    <w:bottom w:w="0" w:type="dxa"/>
                    <w:right w:w="0" w:type="dxa"/>
                  </w:tcMar>
                  <w:vAlign w:val="center"/>
                </w:tcPr>
                <w:p w14:paraId="0B7EDA18" w14:textId="77777777" w:rsidR="00F51D42" w:rsidRDefault="00F51D42" w:rsidP="00BD78A1">
                  <w:pPr>
                    <w:pStyle w:val="fun3"/>
                    <w:jc w:val="right"/>
                  </w:pPr>
                  <w:r>
                    <w:rPr>
                      <w:sz w:val="16"/>
                    </w:rPr>
                    <w:t>46.452,98</w:t>
                  </w:r>
                </w:p>
              </w:tc>
              <w:tc>
                <w:tcPr>
                  <w:tcW w:w="700" w:type="dxa"/>
                  <w:shd w:val="clear" w:color="auto" w:fill="B9E9FF"/>
                  <w:tcMar>
                    <w:top w:w="0" w:type="dxa"/>
                    <w:left w:w="0" w:type="dxa"/>
                    <w:bottom w:w="0" w:type="dxa"/>
                    <w:right w:w="0" w:type="dxa"/>
                  </w:tcMar>
                  <w:vAlign w:val="center"/>
                </w:tcPr>
                <w:p w14:paraId="1C818EF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156F8D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09633A3" w14:textId="77777777" w:rsidR="00F51D42" w:rsidRDefault="00F51D42" w:rsidP="00BD78A1">
                  <w:pPr>
                    <w:pStyle w:val="fun3"/>
                    <w:jc w:val="right"/>
                  </w:pPr>
                  <w:r>
                    <w:rPr>
                      <w:sz w:val="16"/>
                    </w:rPr>
                    <w:t>100,00</w:t>
                  </w:r>
                </w:p>
              </w:tc>
            </w:tr>
          </w:tbl>
          <w:p w14:paraId="5BCEE62C" w14:textId="77777777" w:rsidR="00F51D42" w:rsidRDefault="00F51D42" w:rsidP="00BD78A1">
            <w:pPr>
              <w:pStyle w:val="EMPTYCELLSTYLE"/>
            </w:pPr>
          </w:p>
        </w:tc>
        <w:tc>
          <w:tcPr>
            <w:tcW w:w="40" w:type="dxa"/>
          </w:tcPr>
          <w:p w14:paraId="2B610C57" w14:textId="77777777" w:rsidR="00F51D42" w:rsidRDefault="00F51D42" w:rsidP="00BD78A1">
            <w:pPr>
              <w:pStyle w:val="EMPTYCELLSTYLE"/>
            </w:pPr>
          </w:p>
        </w:tc>
      </w:tr>
      <w:tr w:rsidR="00F51D42" w14:paraId="48497F5F" w14:textId="77777777" w:rsidTr="00BD78A1">
        <w:trPr>
          <w:trHeight w:hRule="exact" w:val="260"/>
        </w:trPr>
        <w:tc>
          <w:tcPr>
            <w:tcW w:w="284" w:type="dxa"/>
          </w:tcPr>
          <w:p w14:paraId="6F38444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3BBE653" w14:textId="77777777" w:rsidTr="00BD78A1">
              <w:trPr>
                <w:trHeight w:hRule="exact" w:val="260"/>
              </w:trPr>
              <w:tc>
                <w:tcPr>
                  <w:tcW w:w="8020" w:type="dxa"/>
                  <w:shd w:val="clear" w:color="auto" w:fill="FEDE01"/>
                  <w:tcMar>
                    <w:top w:w="0" w:type="dxa"/>
                    <w:left w:w="40" w:type="dxa"/>
                    <w:bottom w:w="0" w:type="dxa"/>
                    <w:right w:w="0" w:type="dxa"/>
                  </w:tcMar>
                  <w:vAlign w:val="center"/>
                </w:tcPr>
                <w:p w14:paraId="5CA06495" w14:textId="77777777" w:rsidR="00F51D42" w:rsidRDefault="00F51D42" w:rsidP="00BD78A1">
                  <w:pPr>
                    <w:pStyle w:val="izv1"/>
                  </w:pPr>
                  <w:r>
                    <w:rPr>
                      <w:sz w:val="16"/>
                    </w:rPr>
                    <w:t>Izvor 1.1. Opći prihodi i primici</w:t>
                  </w:r>
                </w:p>
              </w:tc>
              <w:tc>
                <w:tcPr>
                  <w:tcW w:w="2020" w:type="dxa"/>
                </w:tcPr>
                <w:p w14:paraId="103F8DA9"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12A4497"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7D963788"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06DD6527" w14:textId="77777777" w:rsidR="00F51D42" w:rsidRDefault="00F51D42" w:rsidP="00BD78A1">
                  <w:pPr>
                    <w:pStyle w:val="izv1"/>
                    <w:jc w:val="right"/>
                  </w:pPr>
                  <w:r>
                    <w:rPr>
                      <w:sz w:val="16"/>
                    </w:rPr>
                    <w:t>46.452,98</w:t>
                  </w:r>
                </w:p>
              </w:tc>
              <w:tc>
                <w:tcPr>
                  <w:tcW w:w="700" w:type="dxa"/>
                  <w:shd w:val="clear" w:color="auto" w:fill="FEDE01"/>
                  <w:tcMar>
                    <w:top w:w="0" w:type="dxa"/>
                    <w:left w:w="0" w:type="dxa"/>
                    <w:bottom w:w="0" w:type="dxa"/>
                    <w:right w:w="0" w:type="dxa"/>
                  </w:tcMar>
                  <w:vAlign w:val="center"/>
                </w:tcPr>
                <w:p w14:paraId="767E4FA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C376C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3B00BA6" w14:textId="77777777" w:rsidR="00F51D42" w:rsidRDefault="00F51D42" w:rsidP="00BD78A1">
                  <w:pPr>
                    <w:pStyle w:val="izv1"/>
                    <w:jc w:val="right"/>
                  </w:pPr>
                  <w:r>
                    <w:rPr>
                      <w:sz w:val="16"/>
                    </w:rPr>
                    <w:t>100,00</w:t>
                  </w:r>
                </w:p>
              </w:tc>
            </w:tr>
          </w:tbl>
          <w:p w14:paraId="1A7FE448" w14:textId="77777777" w:rsidR="00F51D42" w:rsidRDefault="00F51D42" w:rsidP="00BD78A1">
            <w:pPr>
              <w:pStyle w:val="EMPTYCELLSTYLE"/>
            </w:pPr>
          </w:p>
        </w:tc>
        <w:tc>
          <w:tcPr>
            <w:tcW w:w="40" w:type="dxa"/>
          </w:tcPr>
          <w:p w14:paraId="376567BD" w14:textId="77777777" w:rsidR="00F51D42" w:rsidRDefault="00F51D42" w:rsidP="00BD78A1">
            <w:pPr>
              <w:pStyle w:val="EMPTYCELLSTYLE"/>
            </w:pPr>
          </w:p>
        </w:tc>
      </w:tr>
      <w:tr w:rsidR="00F51D42" w14:paraId="7554B3D1" w14:textId="77777777" w:rsidTr="00BD78A1">
        <w:trPr>
          <w:trHeight w:hRule="exact" w:val="300"/>
        </w:trPr>
        <w:tc>
          <w:tcPr>
            <w:tcW w:w="284" w:type="dxa"/>
          </w:tcPr>
          <w:p w14:paraId="46A844D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278931" w14:textId="77777777" w:rsidTr="00BD78A1">
              <w:trPr>
                <w:trHeight w:hRule="exact" w:val="260"/>
              </w:trPr>
              <w:tc>
                <w:tcPr>
                  <w:tcW w:w="800" w:type="dxa"/>
                  <w:tcMar>
                    <w:top w:w="40" w:type="dxa"/>
                    <w:left w:w="40" w:type="dxa"/>
                    <w:bottom w:w="40" w:type="dxa"/>
                    <w:right w:w="0" w:type="dxa"/>
                  </w:tcMar>
                </w:tcPr>
                <w:p w14:paraId="4064CF95" w14:textId="77777777" w:rsidR="00F51D42" w:rsidRDefault="00F51D42" w:rsidP="00BD78A1">
                  <w:pPr>
                    <w:pStyle w:val="UvjetniStil10"/>
                  </w:pPr>
                </w:p>
              </w:tc>
              <w:tc>
                <w:tcPr>
                  <w:tcW w:w="700" w:type="dxa"/>
                  <w:tcMar>
                    <w:top w:w="40" w:type="dxa"/>
                    <w:left w:w="0" w:type="dxa"/>
                    <w:bottom w:w="40" w:type="dxa"/>
                    <w:right w:w="0" w:type="dxa"/>
                  </w:tcMar>
                </w:tcPr>
                <w:p w14:paraId="767C4FCE"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1A0E9962" w14:textId="77777777" w:rsidR="00F51D42" w:rsidRDefault="00F51D42" w:rsidP="00BD78A1">
                  <w:pPr>
                    <w:pStyle w:val="UvjetniStil10"/>
                  </w:pPr>
                  <w:r>
                    <w:rPr>
                      <w:sz w:val="16"/>
                    </w:rPr>
                    <w:t>Naknade građanima i kućanstvima na temelju osiguranja i druge naknade</w:t>
                  </w:r>
                </w:p>
              </w:tc>
              <w:tc>
                <w:tcPr>
                  <w:tcW w:w="2000" w:type="dxa"/>
                </w:tcPr>
                <w:p w14:paraId="3D1F0EB5" w14:textId="77777777" w:rsidR="00F51D42" w:rsidRDefault="00F51D42" w:rsidP="00BD78A1">
                  <w:pPr>
                    <w:pStyle w:val="EMPTYCELLSTYLE"/>
                  </w:pPr>
                </w:p>
              </w:tc>
              <w:tc>
                <w:tcPr>
                  <w:tcW w:w="1300" w:type="dxa"/>
                  <w:tcMar>
                    <w:top w:w="40" w:type="dxa"/>
                    <w:left w:w="0" w:type="dxa"/>
                    <w:bottom w:w="40" w:type="dxa"/>
                    <w:right w:w="0" w:type="dxa"/>
                  </w:tcMar>
                </w:tcPr>
                <w:p w14:paraId="6B8401E1"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4249038F"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061A514E" w14:textId="77777777" w:rsidR="00F51D42" w:rsidRDefault="00F51D42" w:rsidP="00BD78A1">
                  <w:pPr>
                    <w:pStyle w:val="UvjetniStil10"/>
                    <w:jc w:val="right"/>
                  </w:pPr>
                  <w:r>
                    <w:rPr>
                      <w:sz w:val="16"/>
                    </w:rPr>
                    <w:t>46.452,98</w:t>
                  </w:r>
                </w:p>
              </w:tc>
              <w:tc>
                <w:tcPr>
                  <w:tcW w:w="700" w:type="dxa"/>
                  <w:tcMar>
                    <w:top w:w="40" w:type="dxa"/>
                    <w:left w:w="0" w:type="dxa"/>
                    <w:bottom w:w="40" w:type="dxa"/>
                    <w:right w:w="0" w:type="dxa"/>
                  </w:tcMar>
                </w:tcPr>
                <w:p w14:paraId="3AADD45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9B7A72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594810C" w14:textId="77777777" w:rsidR="00F51D42" w:rsidRDefault="00F51D42" w:rsidP="00BD78A1">
                  <w:pPr>
                    <w:pStyle w:val="UvjetniStil10"/>
                    <w:jc w:val="right"/>
                  </w:pPr>
                  <w:r>
                    <w:rPr>
                      <w:sz w:val="16"/>
                    </w:rPr>
                    <w:t>100,00</w:t>
                  </w:r>
                </w:p>
              </w:tc>
            </w:tr>
          </w:tbl>
          <w:p w14:paraId="30C702DB" w14:textId="77777777" w:rsidR="00F51D42" w:rsidRDefault="00F51D42" w:rsidP="00BD78A1">
            <w:pPr>
              <w:pStyle w:val="EMPTYCELLSTYLE"/>
            </w:pPr>
          </w:p>
        </w:tc>
        <w:tc>
          <w:tcPr>
            <w:tcW w:w="40" w:type="dxa"/>
          </w:tcPr>
          <w:p w14:paraId="5DC54E2B" w14:textId="77777777" w:rsidR="00F51D42" w:rsidRDefault="00F51D42" w:rsidP="00BD78A1">
            <w:pPr>
              <w:pStyle w:val="EMPTYCELLSTYLE"/>
            </w:pPr>
          </w:p>
        </w:tc>
      </w:tr>
      <w:tr w:rsidR="00F51D42" w14:paraId="4B22D14A" w14:textId="77777777" w:rsidTr="00BD78A1">
        <w:trPr>
          <w:trHeight w:hRule="exact" w:val="300"/>
        </w:trPr>
        <w:tc>
          <w:tcPr>
            <w:tcW w:w="284" w:type="dxa"/>
          </w:tcPr>
          <w:p w14:paraId="4D833DD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27F4110" w14:textId="77777777" w:rsidTr="00BD78A1">
              <w:trPr>
                <w:trHeight w:hRule="exact" w:val="260"/>
              </w:trPr>
              <w:tc>
                <w:tcPr>
                  <w:tcW w:w="800" w:type="dxa"/>
                  <w:tcMar>
                    <w:top w:w="40" w:type="dxa"/>
                    <w:left w:w="40" w:type="dxa"/>
                    <w:bottom w:w="40" w:type="dxa"/>
                    <w:right w:w="0" w:type="dxa"/>
                  </w:tcMar>
                </w:tcPr>
                <w:p w14:paraId="3EE8C7CF" w14:textId="77777777" w:rsidR="00F51D42" w:rsidRDefault="00F51D42" w:rsidP="00BD78A1">
                  <w:pPr>
                    <w:pStyle w:val="UvjetniStil"/>
                  </w:pPr>
                  <w:r>
                    <w:rPr>
                      <w:sz w:val="16"/>
                    </w:rPr>
                    <w:t>R0038</w:t>
                  </w:r>
                </w:p>
              </w:tc>
              <w:tc>
                <w:tcPr>
                  <w:tcW w:w="700" w:type="dxa"/>
                  <w:tcMar>
                    <w:top w:w="40" w:type="dxa"/>
                    <w:left w:w="0" w:type="dxa"/>
                    <w:bottom w:w="40" w:type="dxa"/>
                    <w:right w:w="0" w:type="dxa"/>
                  </w:tcMar>
                </w:tcPr>
                <w:p w14:paraId="03463475"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37572154" w14:textId="77777777" w:rsidR="00F51D42" w:rsidRDefault="00F51D42" w:rsidP="00BD78A1">
                  <w:pPr>
                    <w:pStyle w:val="UvjetniStil"/>
                  </w:pPr>
                  <w:r>
                    <w:rPr>
                      <w:sz w:val="16"/>
                    </w:rPr>
                    <w:t>Naknade građanima i kućanstvima u novcu</w:t>
                  </w:r>
                </w:p>
              </w:tc>
              <w:tc>
                <w:tcPr>
                  <w:tcW w:w="2000" w:type="dxa"/>
                </w:tcPr>
                <w:p w14:paraId="24A66F88" w14:textId="77777777" w:rsidR="00F51D42" w:rsidRDefault="00F51D42" w:rsidP="00BD78A1">
                  <w:pPr>
                    <w:pStyle w:val="EMPTYCELLSTYLE"/>
                  </w:pPr>
                </w:p>
              </w:tc>
              <w:tc>
                <w:tcPr>
                  <w:tcW w:w="1300" w:type="dxa"/>
                  <w:tcMar>
                    <w:top w:w="40" w:type="dxa"/>
                    <w:left w:w="0" w:type="dxa"/>
                    <w:bottom w:w="40" w:type="dxa"/>
                    <w:right w:w="0" w:type="dxa"/>
                  </w:tcMar>
                </w:tcPr>
                <w:p w14:paraId="201180FC" w14:textId="77777777" w:rsidR="00F51D42" w:rsidRDefault="00F51D42" w:rsidP="00BD78A1">
                  <w:pPr>
                    <w:pStyle w:val="UvjetniStil"/>
                    <w:jc w:val="right"/>
                  </w:pPr>
                  <w:r>
                    <w:rPr>
                      <w:sz w:val="16"/>
                    </w:rPr>
                    <w:t>46.452,98</w:t>
                  </w:r>
                </w:p>
              </w:tc>
              <w:tc>
                <w:tcPr>
                  <w:tcW w:w="1300" w:type="dxa"/>
                  <w:tcMar>
                    <w:top w:w="40" w:type="dxa"/>
                    <w:left w:w="0" w:type="dxa"/>
                    <w:bottom w:w="40" w:type="dxa"/>
                    <w:right w:w="0" w:type="dxa"/>
                  </w:tcMar>
                </w:tcPr>
                <w:p w14:paraId="5A8E0F7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6F388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CFC6F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0FE0D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130A6E4" w14:textId="77777777" w:rsidR="00F51D42" w:rsidRDefault="00F51D42" w:rsidP="00BD78A1">
                  <w:pPr>
                    <w:pStyle w:val="UvjetniStil"/>
                    <w:jc w:val="right"/>
                  </w:pPr>
                  <w:r>
                    <w:rPr>
                      <w:sz w:val="16"/>
                    </w:rPr>
                    <w:t>0,00</w:t>
                  </w:r>
                </w:p>
              </w:tc>
            </w:tr>
          </w:tbl>
          <w:p w14:paraId="36EFBA2F" w14:textId="77777777" w:rsidR="00F51D42" w:rsidRDefault="00F51D42" w:rsidP="00BD78A1">
            <w:pPr>
              <w:pStyle w:val="EMPTYCELLSTYLE"/>
            </w:pPr>
          </w:p>
        </w:tc>
        <w:tc>
          <w:tcPr>
            <w:tcW w:w="40" w:type="dxa"/>
          </w:tcPr>
          <w:p w14:paraId="25C67FD5" w14:textId="77777777" w:rsidR="00F51D42" w:rsidRDefault="00F51D42" w:rsidP="00BD78A1">
            <w:pPr>
              <w:pStyle w:val="EMPTYCELLSTYLE"/>
            </w:pPr>
          </w:p>
        </w:tc>
      </w:tr>
      <w:tr w:rsidR="00F51D42" w14:paraId="2BE0DB3C" w14:textId="77777777" w:rsidTr="00BD78A1">
        <w:trPr>
          <w:trHeight w:hRule="exact" w:val="260"/>
        </w:trPr>
        <w:tc>
          <w:tcPr>
            <w:tcW w:w="284" w:type="dxa"/>
          </w:tcPr>
          <w:p w14:paraId="11C3E59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E414DED" w14:textId="77777777" w:rsidTr="00BD78A1">
              <w:trPr>
                <w:trHeight w:hRule="exact" w:val="260"/>
              </w:trPr>
              <w:tc>
                <w:tcPr>
                  <w:tcW w:w="8020" w:type="dxa"/>
                  <w:shd w:val="clear" w:color="auto" w:fill="E1E1FF"/>
                  <w:tcMar>
                    <w:top w:w="0" w:type="dxa"/>
                    <w:left w:w="40" w:type="dxa"/>
                    <w:bottom w:w="0" w:type="dxa"/>
                    <w:right w:w="0" w:type="dxa"/>
                  </w:tcMar>
                  <w:vAlign w:val="center"/>
                </w:tcPr>
                <w:p w14:paraId="234BA64D" w14:textId="77777777" w:rsidR="00F51D42" w:rsidRDefault="00F51D42" w:rsidP="00BD78A1">
                  <w:pPr>
                    <w:pStyle w:val="prog3"/>
                  </w:pPr>
                  <w:r>
                    <w:rPr>
                      <w:sz w:val="16"/>
                    </w:rPr>
                    <w:t>Aktivnost A100305 Sufinanciranje javnog prijevoza učenika</w:t>
                  </w:r>
                </w:p>
              </w:tc>
              <w:tc>
                <w:tcPr>
                  <w:tcW w:w="2020" w:type="dxa"/>
                </w:tcPr>
                <w:p w14:paraId="2837A6A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A00FD80"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130A177B"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05338674" w14:textId="77777777" w:rsidR="00F51D42" w:rsidRDefault="00F51D42" w:rsidP="00BD78A1">
                  <w:pPr>
                    <w:pStyle w:val="prog3"/>
                    <w:jc w:val="right"/>
                  </w:pPr>
                  <w:r>
                    <w:rPr>
                      <w:sz w:val="16"/>
                    </w:rPr>
                    <w:t>6.636,14</w:t>
                  </w:r>
                </w:p>
              </w:tc>
              <w:tc>
                <w:tcPr>
                  <w:tcW w:w="700" w:type="dxa"/>
                  <w:shd w:val="clear" w:color="auto" w:fill="E1E1FF"/>
                  <w:tcMar>
                    <w:top w:w="0" w:type="dxa"/>
                    <w:left w:w="0" w:type="dxa"/>
                    <w:bottom w:w="0" w:type="dxa"/>
                    <w:right w:w="0" w:type="dxa"/>
                  </w:tcMar>
                  <w:vAlign w:val="center"/>
                </w:tcPr>
                <w:p w14:paraId="24B9CF8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75B618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7B88E8B" w14:textId="77777777" w:rsidR="00F51D42" w:rsidRDefault="00F51D42" w:rsidP="00BD78A1">
                  <w:pPr>
                    <w:pStyle w:val="prog3"/>
                    <w:jc w:val="right"/>
                  </w:pPr>
                  <w:r>
                    <w:rPr>
                      <w:sz w:val="16"/>
                    </w:rPr>
                    <w:t>100,00</w:t>
                  </w:r>
                </w:p>
              </w:tc>
            </w:tr>
          </w:tbl>
          <w:p w14:paraId="0A57585D" w14:textId="77777777" w:rsidR="00F51D42" w:rsidRDefault="00F51D42" w:rsidP="00BD78A1">
            <w:pPr>
              <w:pStyle w:val="EMPTYCELLSTYLE"/>
            </w:pPr>
          </w:p>
        </w:tc>
        <w:tc>
          <w:tcPr>
            <w:tcW w:w="40" w:type="dxa"/>
          </w:tcPr>
          <w:p w14:paraId="53E5A467" w14:textId="77777777" w:rsidR="00F51D42" w:rsidRDefault="00F51D42" w:rsidP="00BD78A1">
            <w:pPr>
              <w:pStyle w:val="EMPTYCELLSTYLE"/>
            </w:pPr>
          </w:p>
        </w:tc>
      </w:tr>
      <w:tr w:rsidR="00F51D42" w14:paraId="44BB9126" w14:textId="77777777" w:rsidTr="00BD78A1">
        <w:trPr>
          <w:trHeight w:hRule="exact" w:val="260"/>
        </w:trPr>
        <w:tc>
          <w:tcPr>
            <w:tcW w:w="284" w:type="dxa"/>
          </w:tcPr>
          <w:p w14:paraId="6C47622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62DCDCE" w14:textId="77777777" w:rsidTr="00BD78A1">
              <w:trPr>
                <w:trHeight w:hRule="exact" w:val="260"/>
              </w:trPr>
              <w:tc>
                <w:tcPr>
                  <w:tcW w:w="8020" w:type="dxa"/>
                  <w:shd w:val="clear" w:color="auto" w:fill="B9E9FF"/>
                  <w:tcMar>
                    <w:top w:w="0" w:type="dxa"/>
                    <w:left w:w="40" w:type="dxa"/>
                    <w:bottom w:w="0" w:type="dxa"/>
                    <w:right w:w="0" w:type="dxa"/>
                  </w:tcMar>
                  <w:vAlign w:val="center"/>
                </w:tcPr>
                <w:p w14:paraId="098CD4A6" w14:textId="77777777" w:rsidR="00F51D42" w:rsidRDefault="00F51D42" w:rsidP="00BD78A1">
                  <w:pPr>
                    <w:pStyle w:val="fun3"/>
                  </w:pPr>
                  <w:r>
                    <w:rPr>
                      <w:sz w:val="16"/>
                    </w:rPr>
                    <w:t>FUNKCIJSKA KLASIFIKACIJA 0922 Više srednjoškolsko obrazovanje</w:t>
                  </w:r>
                </w:p>
              </w:tc>
              <w:tc>
                <w:tcPr>
                  <w:tcW w:w="2020" w:type="dxa"/>
                </w:tcPr>
                <w:p w14:paraId="7AC6A89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23D885C"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7DA5088F"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3F465FAB" w14:textId="77777777" w:rsidR="00F51D42" w:rsidRDefault="00F51D42" w:rsidP="00BD78A1">
                  <w:pPr>
                    <w:pStyle w:val="fun3"/>
                    <w:jc w:val="right"/>
                  </w:pPr>
                  <w:r>
                    <w:rPr>
                      <w:sz w:val="16"/>
                    </w:rPr>
                    <w:t>6.636,14</w:t>
                  </w:r>
                </w:p>
              </w:tc>
              <w:tc>
                <w:tcPr>
                  <w:tcW w:w="700" w:type="dxa"/>
                  <w:shd w:val="clear" w:color="auto" w:fill="B9E9FF"/>
                  <w:tcMar>
                    <w:top w:w="0" w:type="dxa"/>
                    <w:left w:w="0" w:type="dxa"/>
                    <w:bottom w:w="0" w:type="dxa"/>
                    <w:right w:w="0" w:type="dxa"/>
                  </w:tcMar>
                  <w:vAlign w:val="center"/>
                </w:tcPr>
                <w:p w14:paraId="09D0F79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0B6445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B68FFE5" w14:textId="77777777" w:rsidR="00F51D42" w:rsidRDefault="00F51D42" w:rsidP="00BD78A1">
                  <w:pPr>
                    <w:pStyle w:val="fun3"/>
                    <w:jc w:val="right"/>
                  </w:pPr>
                  <w:r>
                    <w:rPr>
                      <w:sz w:val="16"/>
                    </w:rPr>
                    <w:t>100,00</w:t>
                  </w:r>
                </w:p>
              </w:tc>
            </w:tr>
          </w:tbl>
          <w:p w14:paraId="063D3AF8" w14:textId="77777777" w:rsidR="00F51D42" w:rsidRDefault="00F51D42" w:rsidP="00BD78A1">
            <w:pPr>
              <w:pStyle w:val="EMPTYCELLSTYLE"/>
            </w:pPr>
          </w:p>
        </w:tc>
        <w:tc>
          <w:tcPr>
            <w:tcW w:w="40" w:type="dxa"/>
          </w:tcPr>
          <w:p w14:paraId="760BFB7B" w14:textId="77777777" w:rsidR="00F51D42" w:rsidRDefault="00F51D42" w:rsidP="00BD78A1">
            <w:pPr>
              <w:pStyle w:val="EMPTYCELLSTYLE"/>
            </w:pPr>
          </w:p>
        </w:tc>
      </w:tr>
      <w:tr w:rsidR="00F51D42" w14:paraId="2C55B6D1" w14:textId="77777777" w:rsidTr="00BD78A1">
        <w:trPr>
          <w:trHeight w:hRule="exact" w:val="260"/>
        </w:trPr>
        <w:tc>
          <w:tcPr>
            <w:tcW w:w="284" w:type="dxa"/>
          </w:tcPr>
          <w:p w14:paraId="6ABC353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4003773" w14:textId="77777777" w:rsidTr="00BD78A1">
              <w:trPr>
                <w:trHeight w:hRule="exact" w:val="260"/>
              </w:trPr>
              <w:tc>
                <w:tcPr>
                  <w:tcW w:w="8020" w:type="dxa"/>
                  <w:shd w:val="clear" w:color="auto" w:fill="FEDE01"/>
                  <w:tcMar>
                    <w:top w:w="0" w:type="dxa"/>
                    <w:left w:w="40" w:type="dxa"/>
                    <w:bottom w:w="0" w:type="dxa"/>
                    <w:right w:w="0" w:type="dxa"/>
                  </w:tcMar>
                  <w:vAlign w:val="center"/>
                </w:tcPr>
                <w:p w14:paraId="5151A990" w14:textId="77777777" w:rsidR="00F51D42" w:rsidRDefault="00F51D42" w:rsidP="00BD78A1">
                  <w:pPr>
                    <w:pStyle w:val="izv1"/>
                  </w:pPr>
                  <w:r>
                    <w:rPr>
                      <w:sz w:val="16"/>
                    </w:rPr>
                    <w:t>Izvor 1.1. Opći prihodi i primici</w:t>
                  </w:r>
                </w:p>
              </w:tc>
              <w:tc>
                <w:tcPr>
                  <w:tcW w:w="2020" w:type="dxa"/>
                </w:tcPr>
                <w:p w14:paraId="44E2D07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C63D57F"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2D023D6F"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49FB8C10"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5239194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38AAB7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9E1517F" w14:textId="77777777" w:rsidR="00F51D42" w:rsidRDefault="00F51D42" w:rsidP="00BD78A1">
                  <w:pPr>
                    <w:pStyle w:val="izv1"/>
                    <w:jc w:val="right"/>
                  </w:pPr>
                  <w:r>
                    <w:rPr>
                      <w:sz w:val="16"/>
                    </w:rPr>
                    <w:t>100,00</w:t>
                  </w:r>
                </w:p>
              </w:tc>
            </w:tr>
          </w:tbl>
          <w:p w14:paraId="575C0719" w14:textId="77777777" w:rsidR="00F51D42" w:rsidRDefault="00F51D42" w:rsidP="00BD78A1">
            <w:pPr>
              <w:pStyle w:val="EMPTYCELLSTYLE"/>
            </w:pPr>
          </w:p>
        </w:tc>
        <w:tc>
          <w:tcPr>
            <w:tcW w:w="40" w:type="dxa"/>
          </w:tcPr>
          <w:p w14:paraId="00893F80" w14:textId="77777777" w:rsidR="00F51D42" w:rsidRDefault="00F51D42" w:rsidP="00BD78A1">
            <w:pPr>
              <w:pStyle w:val="EMPTYCELLSTYLE"/>
            </w:pPr>
          </w:p>
        </w:tc>
      </w:tr>
      <w:tr w:rsidR="00F51D42" w14:paraId="105E8F51" w14:textId="77777777" w:rsidTr="00BD78A1">
        <w:trPr>
          <w:trHeight w:hRule="exact" w:val="300"/>
        </w:trPr>
        <w:tc>
          <w:tcPr>
            <w:tcW w:w="284" w:type="dxa"/>
          </w:tcPr>
          <w:p w14:paraId="6F5334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3DE5F90" w14:textId="77777777" w:rsidTr="00BD78A1">
              <w:trPr>
                <w:trHeight w:hRule="exact" w:val="260"/>
              </w:trPr>
              <w:tc>
                <w:tcPr>
                  <w:tcW w:w="800" w:type="dxa"/>
                  <w:tcMar>
                    <w:top w:w="40" w:type="dxa"/>
                    <w:left w:w="40" w:type="dxa"/>
                    <w:bottom w:w="40" w:type="dxa"/>
                    <w:right w:w="0" w:type="dxa"/>
                  </w:tcMar>
                </w:tcPr>
                <w:p w14:paraId="6622A554" w14:textId="77777777" w:rsidR="00F51D42" w:rsidRDefault="00F51D42" w:rsidP="00BD78A1">
                  <w:pPr>
                    <w:pStyle w:val="UvjetniStil10"/>
                  </w:pPr>
                </w:p>
              </w:tc>
              <w:tc>
                <w:tcPr>
                  <w:tcW w:w="700" w:type="dxa"/>
                  <w:tcMar>
                    <w:top w:w="40" w:type="dxa"/>
                    <w:left w:w="0" w:type="dxa"/>
                    <w:bottom w:w="40" w:type="dxa"/>
                    <w:right w:w="0" w:type="dxa"/>
                  </w:tcMar>
                </w:tcPr>
                <w:p w14:paraId="5A2D6A58"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1B55A237" w14:textId="77777777" w:rsidR="00F51D42" w:rsidRDefault="00F51D42" w:rsidP="00BD78A1">
                  <w:pPr>
                    <w:pStyle w:val="UvjetniStil10"/>
                  </w:pPr>
                  <w:r>
                    <w:rPr>
                      <w:sz w:val="16"/>
                    </w:rPr>
                    <w:t>Naknade građanima i kućanstvima na temelju osiguranja i druge naknade</w:t>
                  </w:r>
                </w:p>
              </w:tc>
              <w:tc>
                <w:tcPr>
                  <w:tcW w:w="2000" w:type="dxa"/>
                </w:tcPr>
                <w:p w14:paraId="3F3CCF34" w14:textId="77777777" w:rsidR="00F51D42" w:rsidRDefault="00F51D42" w:rsidP="00BD78A1">
                  <w:pPr>
                    <w:pStyle w:val="EMPTYCELLSTYLE"/>
                  </w:pPr>
                </w:p>
              </w:tc>
              <w:tc>
                <w:tcPr>
                  <w:tcW w:w="1300" w:type="dxa"/>
                  <w:tcMar>
                    <w:top w:w="40" w:type="dxa"/>
                    <w:left w:w="0" w:type="dxa"/>
                    <w:bottom w:w="40" w:type="dxa"/>
                    <w:right w:w="0" w:type="dxa"/>
                  </w:tcMar>
                </w:tcPr>
                <w:p w14:paraId="1AE5D2B6"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7DD15B44"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63A74706"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235C8CD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0930D6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475522E" w14:textId="77777777" w:rsidR="00F51D42" w:rsidRDefault="00F51D42" w:rsidP="00BD78A1">
                  <w:pPr>
                    <w:pStyle w:val="UvjetniStil10"/>
                    <w:jc w:val="right"/>
                  </w:pPr>
                  <w:r>
                    <w:rPr>
                      <w:sz w:val="16"/>
                    </w:rPr>
                    <w:t>100,00</w:t>
                  </w:r>
                </w:p>
              </w:tc>
            </w:tr>
          </w:tbl>
          <w:p w14:paraId="350501A3" w14:textId="77777777" w:rsidR="00F51D42" w:rsidRDefault="00F51D42" w:rsidP="00BD78A1">
            <w:pPr>
              <w:pStyle w:val="EMPTYCELLSTYLE"/>
            </w:pPr>
          </w:p>
        </w:tc>
        <w:tc>
          <w:tcPr>
            <w:tcW w:w="40" w:type="dxa"/>
          </w:tcPr>
          <w:p w14:paraId="1C1C9A77" w14:textId="77777777" w:rsidR="00F51D42" w:rsidRDefault="00F51D42" w:rsidP="00BD78A1">
            <w:pPr>
              <w:pStyle w:val="EMPTYCELLSTYLE"/>
            </w:pPr>
          </w:p>
        </w:tc>
      </w:tr>
      <w:tr w:rsidR="00F51D42" w14:paraId="2F7E44DA" w14:textId="77777777" w:rsidTr="00BD78A1">
        <w:trPr>
          <w:trHeight w:hRule="exact" w:val="300"/>
        </w:trPr>
        <w:tc>
          <w:tcPr>
            <w:tcW w:w="284" w:type="dxa"/>
          </w:tcPr>
          <w:p w14:paraId="16ACBFD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D28C06" w14:textId="77777777" w:rsidTr="00BD78A1">
              <w:trPr>
                <w:trHeight w:hRule="exact" w:val="260"/>
              </w:trPr>
              <w:tc>
                <w:tcPr>
                  <w:tcW w:w="800" w:type="dxa"/>
                  <w:tcMar>
                    <w:top w:w="40" w:type="dxa"/>
                    <w:left w:w="40" w:type="dxa"/>
                    <w:bottom w:w="40" w:type="dxa"/>
                    <w:right w:w="0" w:type="dxa"/>
                  </w:tcMar>
                </w:tcPr>
                <w:p w14:paraId="7C4945EB" w14:textId="77777777" w:rsidR="00F51D42" w:rsidRDefault="00F51D42" w:rsidP="00BD78A1">
                  <w:pPr>
                    <w:pStyle w:val="UvjetniStil"/>
                  </w:pPr>
                  <w:r>
                    <w:rPr>
                      <w:sz w:val="16"/>
                    </w:rPr>
                    <w:t>R0039</w:t>
                  </w:r>
                </w:p>
              </w:tc>
              <w:tc>
                <w:tcPr>
                  <w:tcW w:w="700" w:type="dxa"/>
                  <w:tcMar>
                    <w:top w:w="40" w:type="dxa"/>
                    <w:left w:w="0" w:type="dxa"/>
                    <w:bottom w:w="40" w:type="dxa"/>
                    <w:right w:w="0" w:type="dxa"/>
                  </w:tcMar>
                </w:tcPr>
                <w:p w14:paraId="220C30E6" w14:textId="77777777" w:rsidR="00F51D42" w:rsidRDefault="00F51D42" w:rsidP="00BD78A1">
                  <w:pPr>
                    <w:pStyle w:val="UvjetniStil"/>
                  </w:pPr>
                  <w:r>
                    <w:rPr>
                      <w:sz w:val="16"/>
                    </w:rPr>
                    <w:t>3722</w:t>
                  </w:r>
                </w:p>
              </w:tc>
              <w:tc>
                <w:tcPr>
                  <w:tcW w:w="6540" w:type="dxa"/>
                  <w:tcMar>
                    <w:top w:w="40" w:type="dxa"/>
                    <w:left w:w="0" w:type="dxa"/>
                    <w:bottom w:w="40" w:type="dxa"/>
                    <w:right w:w="0" w:type="dxa"/>
                  </w:tcMar>
                </w:tcPr>
                <w:p w14:paraId="48BCAA04" w14:textId="77777777" w:rsidR="00F51D42" w:rsidRDefault="00F51D42" w:rsidP="00BD78A1">
                  <w:pPr>
                    <w:pStyle w:val="UvjetniStil"/>
                  </w:pPr>
                  <w:r>
                    <w:rPr>
                      <w:sz w:val="16"/>
                    </w:rPr>
                    <w:t>Naknade građanima i kućanstvima u naravi</w:t>
                  </w:r>
                </w:p>
              </w:tc>
              <w:tc>
                <w:tcPr>
                  <w:tcW w:w="2000" w:type="dxa"/>
                </w:tcPr>
                <w:p w14:paraId="08D339B7" w14:textId="77777777" w:rsidR="00F51D42" w:rsidRDefault="00F51D42" w:rsidP="00BD78A1">
                  <w:pPr>
                    <w:pStyle w:val="EMPTYCELLSTYLE"/>
                  </w:pPr>
                </w:p>
              </w:tc>
              <w:tc>
                <w:tcPr>
                  <w:tcW w:w="1300" w:type="dxa"/>
                  <w:tcMar>
                    <w:top w:w="40" w:type="dxa"/>
                    <w:left w:w="0" w:type="dxa"/>
                    <w:bottom w:w="40" w:type="dxa"/>
                    <w:right w:w="0" w:type="dxa"/>
                  </w:tcMar>
                </w:tcPr>
                <w:p w14:paraId="2A59E84A"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56312B4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7575A0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D25A0B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92CAE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57F75AE" w14:textId="77777777" w:rsidR="00F51D42" w:rsidRDefault="00F51D42" w:rsidP="00BD78A1">
                  <w:pPr>
                    <w:pStyle w:val="UvjetniStil"/>
                    <w:jc w:val="right"/>
                  </w:pPr>
                  <w:r>
                    <w:rPr>
                      <w:sz w:val="16"/>
                    </w:rPr>
                    <w:t>0,00</w:t>
                  </w:r>
                </w:p>
              </w:tc>
            </w:tr>
          </w:tbl>
          <w:p w14:paraId="695286BD" w14:textId="77777777" w:rsidR="00F51D42" w:rsidRDefault="00F51D42" w:rsidP="00BD78A1">
            <w:pPr>
              <w:pStyle w:val="EMPTYCELLSTYLE"/>
            </w:pPr>
          </w:p>
        </w:tc>
        <w:tc>
          <w:tcPr>
            <w:tcW w:w="40" w:type="dxa"/>
          </w:tcPr>
          <w:p w14:paraId="1E07E238" w14:textId="77777777" w:rsidR="00F51D42" w:rsidRDefault="00F51D42" w:rsidP="00BD78A1">
            <w:pPr>
              <w:pStyle w:val="EMPTYCELLSTYLE"/>
            </w:pPr>
          </w:p>
        </w:tc>
      </w:tr>
      <w:tr w:rsidR="00F51D42" w14:paraId="279F61F4" w14:textId="77777777" w:rsidTr="00BD78A1">
        <w:trPr>
          <w:trHeight w:hRule="exact" w:val="260"/>
        </w:trPr>
        <w:tc>
          <w:tcPr>
            <w:tcW w:w="284" w:type="dxa"/>
          </w:tcPr>
          <w:p w14:paraId="1A24361D"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E7BDFD7" w14:textId="77777777" w:rsidTr="00BD78A1">
              <w:trPr>
                <w:trHeight w:hRule="exact" w:val="260"/>
              </w:trPr>
              <w:tc>
                <w:tcPr>
                  <w:tcW w:w="8020" w:type="dxa"/>
                  <w:shd w:val="clear" w:color="auto" w:fill="E1E1FF"/>
                  <w:tcMar>
                    <w:top w:w="0" w:type="dxa"/>
                    <w:left w:w="40" w:type="dxa"/>
                    <w:bottom w:w="0" w:type="dxa"/>
                    <w:right w:w="0" w:type="dxa"/>
                  </w:tcMar>
                  <w:vAlign w:val="center"/>
                </w:tcPr>
                <w:p w14:paraId="7A3CC4FB" w14:textId="77777777" w:rsidR="00F51D42" w:rsidRDefault="00F51D42" w:rsidP="00BD78A1">
                  <w:pPr>
                    <w:pStyle w:val="prog3"/>
                  </w:pPr>
                  <w:r>
                    <w:rPr>
                      <w:sz w:val="16"/>
                    </w:rPr>
                    <w:t>Aktivnost A100306 Sufinanciranje kamata za studentske kredite</w:t>
                  </w:r>
                </w:p>
              </w:tc>
              <w:tc>
                <w:tcPr>
                  <w:tcW w:w="2020" w:type="dxa"/>
                </w:tcPr>
                <w:p w14:paraId="085DD835"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33C2905" w14:textId="77777777" w:rsidR="00F51D42" w:rsidRDefault="00F51D42" w:rsidP="00BD78A1">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05FE6E66" w14:textId="77777777" w:rsidR="00F51D42" w:rsidRDefault="00F51D42" w:rsidP="00BD78A1">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0CDE00C5" w14:textId="77777777" w:rsidR="00F51D42" w:rsidRDefault="00F51D42" w:rsidP="00BD78A1">
                  <w:pPr>
                    <w:pStyle w:val="prog3"/>
                    <w:jc w:val="right"/>
                  </w:pPr>
                  <w:r>
                    <w:rPr>
                      <w:sz w:val="16"/>
                    </w:rPr>
                    <w:t>1.592,67</w:t>
                  </w:r>
                </w:p>
              </w:tc>
              <w:tc>
                <w:tcPr>
                  <w:tcW w:w="700" w:type="dxa"/>
                  <w:shd w:val="clear" w:color="auto" w:fill="E1E1FF"/>
                  <w:tcMar>
                    <w:top w:w="0" w:type="dxa"/>
                    <w:left w:w="0" w:type="dxa"/>
                    <w:bottom w:w="0" w:type="dxa"/>
                    <w:right w:w="0" w:type="dxa"/>
                  </w:tcMar>
                  <w:vAlign w:val="center"/>
                </w:tcPr>
                <w:p w14:paraId="3BD04482"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FE0F8E2"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4B8BEC8" w14:textId="77777777" w:rsidR="00F51D42" w:rsidRDefault="00F51D42" w:rsidP="00BD78A1">
                  <w:pPr>
                    <w:pStyle w:val="prog3"/>
                    <w:jc w:val="right"/>
                  </w:pPr>
                  <w:r>
                    <w:rPr>
                      <w:sz w:val="16"/>
                    </w:rPr>
                    <w:t>100,00</w:t>
                  </w:r>
                </w:p>
              </w:tc>
            </w:tr>
          </w:tbl>
          <w:p w14:paraId="61470522" w14:textId="77777777" w:rsidR="00F51D42" w:rsidRDefault="00F51D42" w:rsidP="00BD78A1">
            <w:pPr>
              <w:pStyle w:val="EMPTYCELLSTYLE"/>
            </w:pPr>
          </w:p>
        </w:tc>
        <w:tc>
          <w:tcPr>
            <w:tcW w:w="40" w:type="dxa"/>
          </w:tcPr>
          <w:p w14:paraId="7C9CD4DF" w14:textId="77777777" w:rsidR="00F51D42" w:rsidRDefault="00F51D42" w:rsidP="00BD78A1">
            <w:pPr>
              <w:pStyle w:val="EMPTYCELLSTYLE"/>
            </w:pPr>
          </w:p>
        </w:tc>
      </w:tr>
      <w:tr w:rsidR="00F51D42" w14:paraId="54F4D65C" w14:textId="77777777" w:rsidTr="00BD78A1">
        <w:trPr>
          <w:trHeight w:hRule="exact" w:val="260"/>
        </w:trPr>
        <w:tc>
          <w:tcPr>
            <w:tcW w:w="284" w:type="dxa"/>
          </w:tcPr>
          <w:p w14:paraId="287D99B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DF32F65" w14:textId="77777777" w:rsidTr="00BD78A1">
              <w:trPr>
                <w:trHeight w:hRule="exact" w:val="260"/>
              </w:trPr>
              <w:tc>
                <w:tcPr>
                  <w:tcW w:w="8020" w:type="dxa"/>
                  <w:shd w:val="clear" w:color="auto" w:fill="B9E9FF"/>
                  <w:tcMar>
                    <w:top w:w="0" w:type="dxa"/>
                    <w:left w:w="40" w:type="dxa"/>
                    <w:bottom w:w="0" w:type="dxa"/>
                    <w:right w:w="0" w:type="dxa"/>
                  </w:tcMar>
                  <w:vAlign w:val="center"/>
                </w:tcPr>
                <w:p w14:paraId="757E0326" w14:textId="77777777" w:rsidR="00F51D42" w:rsidRDefault="00F51D42" w:rsidP="00BD78A1">
                  <w:pPr>
                    <w:pStyle w:val="fun3"/>
                  </w:pPr>
                  <w:r>
                    <w:rPr>
                      <w:sz w:val="16"/>
                    </w:rPr>
                    <w:t>FUNKCIJSKA KLASIFIKACIJA 0941 Prvi stupanj visoke naobrazbe</w:t>
                  </w:r>
                </w:p>
              </w:tc>
              <w:tc>
                <w:tcPr>
                  <w:tcW w:w="2020" w:type="dxa"/>
                </w:tcPr>
                <w:p w14:paraId="7E4BBF9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B00F3C5" w14:textId="77777777" w:rsidR="00F51D42" w:rsidRDefault="00F51D42" w:rsidP="00BD78A1">
                  <w:pPr>
                    <w:pStyle w:val="fun3"/>
                    <w:jc w:val="right"/>
                  </w:pPr>
                  <w:r>
                    <w:rPr>
                      <w:sz w:val="16"/>
                    </w:rPr>
                    <w:t>1.592,67</w:t>
                  </w:r>
                </w:p>
              </w:tc>
              <w:tc>
                <w:tcPr>
                  <w:tcW w:w="1300" w:type="dxa"/>
                  <w:shd w:val="clear" w:color="auto" w:fill="B9E9FF"/>
                  <w:tcMar>
                    <w:top w:w="0" w:type="dxa"/>
                    <w:left w:w="0" w:type="dxa"/>
                    <w:bottom w:w="0" w:type="dxa"/>
                    <w:right w:w="0" w:type="dxa"/>
                  </w:tcMar>
                  <w:vAlign w:val="center"/>
                </w:tcPr>
                <w:p w14:paraId="2E949B2B" w14:textId="77777777" w:rsidR="00F51D42" w:rsidRDefault="00F51D42" w:rsidP="00BD78A1">
                  <w:pPr>
                    <w:pStyle w:val="fun3"/>
                    <w:jc w:val="right"/>
                  </w:pPr>
                  <w:r>
                    <w:rPr>
                      <w:sz w:val="16"/>
                    </w:rPr>
                    <w:t>1.592,67</w:t>
                  </w:r>
                </w:p>
              </w:tc>
              <w:tc>
                <w:tcPr>
                  <w:tcW w:w="1300" w:type="dxa"/>
                  <w:shd w:val="clear" w:color="auto" w:fill="B9E9FF"/>
                  <w:tcMar>
                    <w:top w:w="0" w:type="dxa"/>
                    <w:left w:w="0" w:type="dxa"/>
                    <w:bottom w:w="0" w:type="dxa"/>
                    <w:right w:w="0" w:type="dxa"/>
                  </w:tcMar>
                  <w:vAlign w:val="center"/>
                </w:tcPr>
                <w:p w14:paraId="161188DB" w14:textId="77777777" w:rsidR="00F51D42" w:rsidRDefault="00F51D42" w:rsidP="00BD78A1">
                  <w:pPr>
                    <w:pStyle w:val="fun3"/>
                    <w:jc w:val="right"/>
                  </w:pPr>
                  <w:r>
                    <w:rPr>
                      <w:sz w:val="16"/>
                    </w:rPr>
                    <w:t>1.592,67</w:t>
                  </w:r>
                </w:p>
              </w:tc>
              <w:tc>
                <w:tcPr>
                  <w:tcW w:w="700" w:type="dxa"/>
                  <w:shd w:val="clear" w:color="auto" w:fill="B9E9FF"/>
                  <w:tcMar>
                    <w:top w:w="0" w:type="dxa"/>
                    <w:left w:w="0" w:type="dxa"/>
                    <w:bottom w:w="0" w:type="dxa"/>
                    <w:right w:w="0" w:type="dxa"/>
                  </w:tcMar>
                  <w:vAlign w:val="center"/>
                </w:tcPr>
                <w:p w14:paraId="39BBF0E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7A16BD3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565D041" w14:textId="77777777" w:rsidR="00F51D42" w:rsidRDefault="00F51D42" w:rsidP="00BD78A1">
                  <w:pPr>
                    <w:pStyle w:val="fun3"/>
                    <w:jc w:val="right"/>
                  </w:pPr>
                  <w:r>
                    <w:rPr>
                      <w:sz w:val="16"/>
                    </w:rPr>
                    <w:t>100,00</w:t>
                  </w:r>
                </w:p>
              </w:tc>
            </w:tr>
          </w:tbl>
          <w:p w14:paraId="356E111B" w14:textId="77777777" w:rsidR="00F51D42" w:rsidRDefault="00F51D42" w:rsidP="00BD78A1">
            <w:pPr>
              <w:pStyle w:val="EMPTYCELLSTYLE"/>
            </w:pPr>
          </w:p>
        </w:tc>
        <w:tc>
          <w:tcPr>
            <w:tcW w:w="40" w:type="dxa"/>
          </w:tcPr>
          <w:p w14:paraId="5A93035C" w14:textId="77777777" w:rsidR="00F51D42" w:rsidRDefault="00F51D42" w:rsidP="00BD78A1">
            <w:pPr>
              <w:pStyle w:val="EMPTYCELLSTYLE"/>
            </w:pPr>
          </w:p>
        </w:tc>
      </w:tr>
      <w:tr w:rsidR="00F51D42" w14:paraId="5762CCA7" w14:textId="77777777" w:rsidTr="00BD78A1">
        <w:trPr>
          <w:trHeight w:hRule="exact" w:val="260"/>
        </w:trPr>
        <w:tc>
          <w:tcPr>
            <w:tcW w:w="284" w:type="dxa"/>
          </w:tcPr>
          <w:p w14:paraId="4FD05D8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AD0AA9E" w14:textId="77777777" w:rsidTr="00BD78A1">
              <w:trPr>
                <w:trHeight w:hRule="exact" w:val="260"/>
              </w:trPr>
              <w:tc>
                <w:tcPr>
                  <w:tcW w:w="8020" w:type="dxa"/>
                  <w:shd w:val="clear" w:color="auto" w:fill="FEDE01"/>
                  <w:tcMar>
                    <w:top w:w="0" w:type="dxa"/>
                    <w:left w:w="40" w:type="dxa"/>
                    <w:bottom w:w="0" w:type="dxa"/>
                    <w:right w:w="0" w:type="dxa"/>
                  </w:tcMar>
                  <w:vAlign w:val="center"/>
                </w:tcPr>
                <w:p w14:paraId="07A05F7B" w14:textId="77777777" w:rsidR="00F51D42" w:rsidRDefault="00F51D42" w:rsidP="00BD78A1">
                  <w:pPr>
                    <w:pStyle w:val="izv1"/>
                  </w:pPr>
                  <w:r>
                    <w:rPr>
                      <w:sz w:val="16"/>
                    </w:rPr>
                    <w:t>Izvor 1.1. Opći prihodi i primici</w:t>
                  </w:r>
                </w:p>
              </w:tc>
              <w:tc>
                <w:tcPr>
                  <w:tcW w:w="2020" w:type="dxa"/>
                </w:tcPr>
                <w:p w14:paraId="2E7BB2F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A8CCFC5" w14:textId="77777777" w:rsidR="00F51D42" w:rsidRDefault="00F51D42" w:rsidP="00BD78A1">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670B9AF2" w14:textId="77777777" w:rsidR="00F51D42" w:rsidRDefault="00F51D42" w:rsidP="00BD78A1">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434422B6" w14:textId="77777777" w:rsidR="00F51D42" w:rsidRDefault="00F51D42" w:rsidP="00BD78A1">
                  <w:pPr>
                    <w:pStyle w:val="izv1"/>
                    <w:jc w:val="right"/>
                  </w:pPr>
                  <w:r>
                    <w:rPr>
                      <w:sz w:val="16"/>
                    </w:rPr>
                    <w:t>1.592,67</w:t>
                  </w:r>
                </w:p>
              </w:tc>
              <w:tc>
                <w:tcPr>
                  <w:tcW w:w="700" w:type="dxa"/>
                  <w:shd w:val="clear" w:color="auto" w:fill="FEDE01"/>
                  <w:tcMar>
                    <w:top w:w="0" w:type="dxa"/>
                    <w:left w:w="0" w:type="dxa"/>
                    <w:bottom w:w="0" w:type="dxa"/>
                    <w:right w:w="0" w:type="dxa"/>
                  </w:tcMar>
                  <w:vAlign w:val="center"/>
                </w:tcPr>
                <w:p w14:paraId="27F4701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77C0EB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D4E95AC" w14:textId="77777777" w:rsidR="00F51D42" w:rsidRDefault="00F51D42" w:rsidP="00BD78A1">
                  <w:pPr>
                    <w:pStyle w:val="izv1"/>
                    <w:jc w:val="right"/>
                  </w:pPr>
                  <w:r>
                    <w:rPr>
                      <w:sz w:val="16"/>
                    </w:rPr>
                    <w:t>100,00</w:t>
                  </w:r>
                </w:p>
              </w:tc>
            </w:tr>
          </w:tbl>
          <w:p w14:paraId="622E6602" w14:textId="77777777" w:rsidR="00F51D42" w:rsidRDefault="00F51D42" w:rsidP="00BD78A1">
            <w:pPr>
              <w:pStyle w:val="EMPTYCELLSTYLE"/>
            </w:pPr>
          </w:p>
        </w:tc>
        <w:tc>
          <w:tcPr>
            <w:tcW w:w="40" w:type="dxa"/>
          </w:tcPr>
          <w:p w14:paraId="290C493F" w14:textId="77777777" w:rsidR="00F51D42" w:rsidRDefault="00F51D42" w:rsidP="00BD78A1">
            <w:pPr>
              <w:pStyle w:val="EMPTYCELLSTYLE"/>
            </w:pPr>
          </w:p>
        </w:tc>
      </w:tr>
      <w:tr w:rsidR="00F51D42" w14:paraId="0F3C028F" w14:textId="77777777" w:rsidTr="00BD78A1">
        <w:trPr>
          <w:trHeight w:hRule="exact" w:val="300"/>
        </w:trPr>
        <w:tc>
          <w:tcPr>
            <w:tcW w:w="284" w:type="dxa"/>
          </w:tcPr>
          <w:p w14:paraId="0452098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5E3D5F" w14:textId="77777777" w:rsidTr="00BD78A1">
              <w:trPr>
                <w:trHeight w:hRule="exact" w:val="260"/>
              </w:trPr>
              <w:tc>
                <w:tcPr>
                  <w:tcW w:w="800" w:type="dxa"/>
                  <w:tcMar>
                    <w:top w:w="40" w:type="dxa"/>
                    <w:left w:w="40" w:type="dxa"/>
                    <w:bottom w:w="40" w:type="dxa"/>
                    <w:right w:w="0" w:type="dxa"/>
                  </w:tcMar>
                </w:tcPr>
                <w:p w14:paraId="5A450265" w14:textId="77777777" w:rsidR="00F51D42" w:rsidRDefault="00F51D42" w:rsidP="00BD78A1">
                  <w:pPr>
                    <w:pStyle w:val="UvjetniStil10"/>
                  </w:pPr>
                </w:p>
              </w:tc>
              <w:tc>
                <w:tcPr>
                  <w:tcW w:w="700" w:type="dxa"/>
                  <w:tcMar>
                    <w:top w:w="40" w:type="dxa"/>
                    <w:left w:w="0" w:type="dxa"/>
                    <w:bottom w:w="40" w:type="dxa"/>
                    <w:right w:w="0" w:type="dxa"/>
                  </w:tcMar>
                </w:tcPr>
                <w:p w14:paraId="2479C1EC"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6E113D6B" w14:textId="77777777" w:rsidR="00F51D42" w:rsidRDefault="00F51D42" w:rsidP="00BD78A1">
                  <w:pPr>
                    <w:pStyle w:val="UvjetniStil10"/>
                  </w:pPr>
                  <w:r>
                    <w:rPr>
                      <w:sz w:val="16"/>
                    </w:rPr>
                    <w:t>Naknade građanima i kućanstvima na temelju osiguranja i druge naknade</w:t>
                  </w:r>
                </w:p>
              </w:tc>
              <w:tc>
                <w:tcPr>
                  <w:tcW w:w="2000" w:type="dxa"/>
                </w:tcPr>
                <w:p w14:paraId="266E250A" w14:textId="77777777" w:rsidR="00F51D42" w:rsidRDefault="00F51D42" w:rsidP="00BD78A1">
                  <w:pPr>
                    <w:pStyle w:val="EMPTYCELLSTYLE"/>
                  </w:pPr>
                </w:p>
              </w:tc>
              <w:tc>
                <w:tcPr>
                  <w:tcW w:w="1300" w:type="dxa"/>
                  <w:tcMar>
                    <w:top w:w="40" w:type="dxa"/>
                    <w:left w:w="0" w:type="dxa"/>
                    <w:bottom w:w="40" w:type="dxa"/>
                    <w:right w:w="0" w:type="dxa"/>
                  </w:tcMar>
                </w:tcPr>
                <w:p w14:paraId="6A8FAB26" w14:textId="77777777" w:rsidR="00F51D42" w:rsidRDefault="00F51D42" w:rsidP="00BD78A1">
                  <w:pPr>
                    <w:pStyle w:val="UvjetniStil10"/>
                    <w:jc w:val="right"/>
                  </w:pPr>
                  <w:r>
                    <w:rPr>
                      <w:sz w:val="16"/>
                    </w:rPr>
                    <w:t>1.592,67</w:t>
                  </w:r>
                </w:p>
              </w:tc>
              <w:tc>
                <w:tcPr>
                  <w:tcW w:w="1300" w:type="dxa"/>
                  <w:tcMar>
                    <w:top w:w="40" w:type="dxa"/>
                    <w:left w:w="0" w:type="dxa"/>
                    <w:bottom w:w="40" w:type="dxa"/>
                    <w:right w:w="0" w:type="dxa"/>
                  </w:tcMar>
                </w:tcPr>
                <w:p w14:paraId="24A5CBB0" w14:textId="77777777" w:rsidR="00F51D42" w:rsidRDefault="00F51D42" w:rsidP="00BD78A1">
                  <w:pPr>
                    <w:pStyle w:val="UvjetniStil10"/>
                    <w:jc w:val="right"/>
                  </w:pPr>
                  <w:r>
                    <w:rPr>
                      <w:sz w:val="16"/>
                    </w:rPr>
                    <w:t>1.592,67</w:t>
                  </w:r>
                </w:p>
              </w:tc>
              <w:tc>
                <w:tcPr>
                  <w:tcW w:w="1300" w:type="dxa"/>
                  <w:tcMar>
                    <w:top w:w="40" w:type="dxa"/>
                    <w:left w:w="0" w:type="dxa"/>
                    <w:bottom w:w="40" w:type="dxa"/>
                    <w:right w:w="0" w:type="dxa"/>
                  </w:tcMar>
                </w:tcPr>
                <w:p w14:paraId="0783F496" w14:textId="77777777" w:rsidR="00F51D42" w:rsidRDefault="00F51D42" w:rsidP="00BD78A1">
                  <w:pPr>
                    <w:pStyle w:val="UvjetniStil10"/>
                    <w:jc w:val="right"/>
                  </w:pPr>
                  <w:r>
                    <w:rPr>
                      <w:sz w:val="16"/>
                    </w:rPr>
                    <w:t>1.592,67</w:t>
                  </w:r>
                </w:p>
              </w:tc>
              <w:tc>
                <w:tcPr>
                  <w:tcW w:w="700" w:type="dxa"/>
                  <w:tcMar>
                    <w:top w:w="40" w:type="dxa"/>
                    <w:left w:w="0" w:type="dxa"/>
                    <w:bottom w:w="40" w:type="dxa"/>
                    <w:right w:w="0" w:type="dxa"/>
                  </w:tcMar>
                </w:tcPr>
                <w:p w14:paraId="6C4AC334"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B2FA23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D700435" w14:textId="77777777" w:rsidR="00F51D42" w:rsidRDefault="00F51D42" w:rsidP="00BD78A1">
                  <w:pPr>
                    <w:pStyle w:val="UvjetniStil10"/>
                    <w:jc w:val="right"/>
                  </w:pPr>
                  <w:r>
                    <w:rPr>
                      <w:sz w:val="16"/>
                    </w:rPr>
                    <w:t>100,00</w:t>
                  </w:r>
                </w:p>
              </w:tc>
            </w:tr>
          </w:tbl>
          <w:p w14:paraId="7365305D" w14:textId="77777777" w:rsidR="00F51D42" w:rsidRDefault="00F51D42" w:rsidP="00BD78A1">
            <w:pPr>
              <w:pStyle w:val="EMPTYCELLSTYLE"/>
            </w:pPr>
          </w:p>
        </w:tc>
        <w:tc>
          <w:tcPr>
            <w:tcW w:w="40" w:type="dxa"/>
          </w:tcPr>
          <w:p w14:paraId="0BFD4B3C" w14:textId="77777777" w:rsidR="00F51D42" w:rsidRDefault="00F51D42" w:rsidP="00BD78A1">
            <w:pPr>
              <w:pStyle w:val="EMPTYCELLSTYLE"/>
            </w:pPr>
          </w:p>
        </w:tc>
      </w:tr>
      <w:tr w:rsidR="00F51D42" w14:paraId="7E3B2D61" w14:textId="77777777" w:rsidTr="00BD78A1">
        <w:trPr>
          <w:trHeight w:hRule="exact" w:val="300"/>
        </w:trPr>
        <w:tc>
          <w:tcPr>
            <w:tcW w:w="284" w:type="dxa"/>
          </w:tcPr>
          <w:p w14:paraId="0C3ADF8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302B67B" w14:textId="77777777" w:rsidTr="00BD78A1">
              <w:trPr>
                <w:trHeight w:hRule="exact" w:val="260"/>
              </w:trPr>
              <w:tc>
                <w:tcPr>
                  <w:tcW w:w="800" w:type="dxa"/>
                  <w:tcMar>
                    <w:top w:w="40" w:type="dxa"/>
                    <w:left w:w="40" w:type="dxa"/>
                    <w:bottom w:w="40" w:type="dxa"/>
                    <w:right w:w="0" w:type="dxa"/>
                  </w:tcMar>
                </w:tcPr>
                <w:p w14:paraId="499ECF28" w14:textId="77777777" w:rsidR="00F51D42" w:rsidRDefault="00F51D42" w:rsidP="00BD78A1">
                  <w:pPr>
                    <w:pStyle w:val="UvjetniStil"/>
                  </w:pPr>
                  <w:r>
                    <w:rPr>
                      <w:sz w:val="16"/>
                    </w:rPr>
                    <w:t>R0040</w:t>
                  </w:r>
                </w:p>
              </w:tc>
              <w:tc>
                <w:tcPr>
                  <w:tcW w:w="700" w:type="dxa"/>
                  <w:tcMar>
                    <w:top w:w="40" w:type="dxa"/>
                    <w:left w:w="0" w:type="dxa"/>
                    <w:bottom w:w="40" w:type="dxa"/>
                    <w:right w:w="0" w:type="dxa"/>
                  </w:tcMar>
                </w:tcPr>
                <w:p w14:paraId="6C7E0E71"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3AFCE7E2" w14:textId="77777777" w:rsidR="00F51D42" w:rsidRDefault="00F51D42" w:rsidP="00BD78A1">
                  <w:pPr>
                    <w:pStyle w:val="UvjetniStil"/>
                  </w:pPr>
                  <w:r>
                    <w:rPr>
                      <w:sz w:val="16"/>
                    </w:rPr>
                    <w:t>Naknade građanima i kućanstvima u novcu</w:t>
                  </w:r>
                </w:p>
              </w:tc>
              <w:tc>
                <w:tcPr>
                  <w:tcW w:w="2000" w:type="dxa"/>
                </w:tcPr>
                <w:p w14:paraId="1358930F" w14:textId="77777777" w:rsidR="00F51D42" w:rsidRDefault="00F51D42" w:rsidP="00BD78A1">
                  <w:pPr>
                    <w:pStyle w:val="EMPTYCELLSTYLE"/>
                  </w:pPr>
                </w:p>
              </w:tc>
              <w:tc>
                <w:tcPr>
                  <w:tcW w:w="1300" w:type="dxa"/>
                  <w:tcMar>
                    <w:top w:w="40" w:type="dxa"/>
                    <w:left w:w="0" w:type="dxa"/>
                    <w:bottom w:w="40" w:type="dxa"/>
                    <w:right w:w="0" w:type="dxa"/>
                  </w:tcMar>
                </w:tcPr>
                <w:p w14:paraId="480E64A4" w14:textId="77777777" w:rsidR="00F51D42" w:rsidRDefault="00F51D42" w:rsidP="00BD78A1">
                  <w:pPr>
                    <w:pStyle w:val="UvjetniStil"/>
                    <w:jc w:val="right"/>
                  </w:pPr>
                  <w:r>
                    <w:rPr>
                      <w:sz w:val="16"/>
                    </w:rPr>
                    <w:t>1.592,67</w:t>
                  </w:r>
                </w:p>
              </w:tc>
              <w:tc>
                <w:tcPr>
                  <w:tcW w:w="1300" w:type="dxa"/>
                  <w:tcMar>
                    <w:top w:w="40" w:type="dxa"/>
                    <w:left w:w="0" w:type="dxa"/>
                    <w:bottom w:w="40" w:type="dxa"/>
                    <w:right w:w="0" w:type="dxa"/>
                  </w:tcMar>
                </w:tcPr>
                <w:p w14:paraId="6B37B84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3A5475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ADF23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3261F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9E4A109" w14:textId="77777777" w:rsidR="00F51D42" w:rsidRDefault="00F51D42" w:rsidP="00BD78A1">
                  <w:pPr>
                    <w:pStyle w:val="UvjetniStil"/>
                    <w:jc w:val="right"/>
                  </w:pPr>
                  <w:r>
                    <w:rPr>
                      <w:sz w:val="16"/>
                    </w:rPr>
                    <w:t>0,00</w:t>
                  </w:r>
                </w:p>
              </w:tc>
            </w:tr>
          </w:tbl>
          <w:p w14:paraId="0A1F48DB" w14:textId="77777777" w:rsidR="00F51D42" w:rsidRDefault="00F51D42" w:rsidP="00BD78A1">
            <w:pPr>
              <w:pStyle w:val="EMPTYCELLSTYLE"/>
            </w:pPr>
          </w:p>
        </w:tc>
        <w:tc>
          <w:tcPr>
            <w:tcW w:w="40" w:type="dxa"/>
          </w:tcPr>
          <w:p w14:paraId="6D3AA790" w14:textId="77777777" w:rsidR="00F51D42" w:rsidRDefault="00F51D42" w:rsidP="00BD78A1">
            <w:pPr>
              <w:pStyle w:val="EMPTYCELLSTYLE"/>
            </w:pPr>
          </w:p>
        </w:tc>
      </w:tr>
      <w:tr w:rsidR="00F51D42" w14:paraId="026C0512" w14:textId="77777777" w:rsidTr="00BD78A1">
        <w:trPr>
          <w:trHeight w:hRule="exact" w:val="260"/>
        </w:trPr>
        <w:tc>
          <w:tcPr>
            <w:tcW w:w="284" w:type="dxa"/>
          </w:tcPr>
          <w:p w14:paraId="3F48DBFF"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8AF75AB" w14:textId="77777777" w:rsidTr="00BD78A1">
              <w:trPr>
                <w:trHeight w:hRule="exact" w:val="260"/>
              </w:trPr>
              <w:tc>
                <w:tcPr>
                  <w:tcW w:w="8020" w:type="dxa"/>
                  <w:shd w:val="clear" w:color="auto" w:fill="E1E1FF"/>
                  <w:tcMar>
                    <w:top w:w="0" w:type="dxa"/>
                    <w:left w:w="40" w:type="dxa"/>
                    <w:bottom w:w="0" w:type="dxa"/>
                    <w:right w:w="0" w:type="dxa"/>
                  </w:tcMar>
                  <w:vAlign w:val="center"/>
                </w:tcPr>
                <w:p w14:paraId="692CA5EB" w14:textId="77777777" w:rsidR="00F51D42" w:rsidRDefault="00F51D42" w:rsidP="00BD78A1">
                  <w:pPr>
                    <w:pStyle w:val="prog3"/>
                  </w:pPr>
                  <w:r>
                    <w:rPr>
                      <w:sz w:val="16"/>
                    </w:rPr>
                    <w:t>Aktivnost A100307 Pomoć za kupnju udžbenika</w:t>
                  </w:r>
                </w:p>
              </w:tc>
              <w:tc>
                <w:tcPr>
                  <w:tcW w:w="2020" w:type="dxa"/>
                </w:tcPr>
                <w:p w14:paraId="70E611DE"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5486843" w14:textId="77777777" w:rsidR="00F51D42" w:rsidRDefault="00F51D42" w:rsidP="00BD78A1">
                  <w:pPr>
                    <w:pStyle w:val="prog3"/>
                    <w:jc w:val="right"/>
                  </w:pPr>
                  <w:r>
                    <w:rPr>
                      <w:sz w:val="16"/>
                    </w:rPr>
                    <w:t>41.144,07</w:t>
                  </w:r>
                </w:p>
              </w:tc>
              <w:tc>
                <w:tcPr>
                  <w:tcW w:w="1300" w:type="dxa"/>
                  <w:shd w:val="clear" w:color="auto" w:fill="E1E1FF"/>
                  <w:tcMar>
                    <w:top w:w="0" w:type="dxa"/>
                    <w:left w:w="0" w:type="dxa"/>
                    <w:bottom w:w="0" w:type="dxa"/>
                    <w:right w:w="0" w:type="dxa"/>
                  </w:tcMar>
                  <w:vAlign w:val="center"/>
                </w:tcPr>
                <w:p w14:paraId="05D49A80" w14:textId="77777777" w:rsidR="00F51D42" w:rsidRDefault="00F51D42" w:rsidP="00BD78A1">
                  <w:pPr>
                    <w:pStyle w:val="prog3"/>
                    <w:jc w:val="right"/>
                  </w:pPr>
                  <w:r>
                    <w:rPr>
                      <w:sz w:val="16"/>
                    </w:rPr>
                    <w:t>41.144,07</w:t>
                  </w:r>
                </w:p>
              </w:tc>
              <w:tc>
                <w:tcPr>
                  <w:tcW w:w="1300" w:type="dxa"/>
                  <w:shd w:val="clear" w:color="auto" w:fill="E1E1FF"/>
                  <w:tcMar>
                    <w:top w:w="0" w:type="dxa"/>
                    <w:left w:w="0" w:type="dxa"/>
                    <w:bottom w:w="0" w:type="dxa"/>
                    <w:right w:w="0" w:type="dxa"/>
                  </w:tcMar>
                  <w:vAlign w:val="center"/>
                </w:tcPr>
                <w:p w14:paraId="4837D0E7" w14:textId="77777777" w:rsidR="00F51D42" w:rsidRDefault="00F51D42" w:rsidP="00BD78A1">
                  <w:pPr>
                    <w:pStyle w:val="prog3"/>
                    <w:jc w:val="right"/>
                  </w:pPr>
                  <w:r>
                    <w:rPr>
                      <w:sz w:val="16"/>
                    </w:rPr>
                    <w:t>41.144,07</w:t>
                  </w:r>
                </w:p>
              </w:tc>
              <w:tc>
                <w:tcPr>
                  <w:tcW w:w="700" w:type="dxa"/>
                  <w:shd w:val="clear" w:color="auto" w:fill="E1E1FF"/>
                  <w:tcMar>
                    <w:top w:w="0" w:type="dxa"/>
                    <w:left w:w="0" w:type="dxa"/>
                    <w:bottom w:w="0" w:type="dxa"/>
                    <w:right w:w="0" w:type="dxa"/>
                  </w:tcMar>
                  <w:vAlign w:val="center"/>
                </w:tcPr>
                <w:p w14:paraId="205614C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16898A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4B4D72B" w14:textId="77777777" w:rsidR="00F51D42" w:rsidRDefault="00F51D42" w:rsidP="00BD78A1">
                  <w:pPr>
                    <w:pStyle w:val="prog3"/>
                    <w:jc w:val="right"/>
                  </w:pPr>
                  <w:r>
                    <w:rPr>
                      <w:sz w:val="16"/>
                    </w:rPr>
                    <w:t>100,00</w:t>
                  </w:r>
                </w:p>
              </w:tc>
            </w:tr>
          </w:tbl>
          <w:p w14:paraId="2E42144A" w14:textId="77777777" w:rsidR="00F51D42" w:rsidRDefault="00F51D42" w:rsidP="00BD78A1">
            <w:pPr>
              <w:pStyle w:val="EMPTYCELLSTYLE"/>
            </w:pPr>
          </w:p>
        </w:tc>
        <w:tc>
          <w:tcPr>
            <w:tcW w:w="40" w:type="dxa"/>
          </w:tcPr>
          <w:p w14:paraId="38111554" w14:textId="77777777" w:rsidR="00F51D42" w:rsidRDefault="00F51D42" w:rsidP="00BD78A1">
            <w:pPr>
              <w:pStyle w:val="EMPTYCELLSTYLE"/>
            </w:pPr>
          </w:p>
        </w:tc>
      </w:tr>
      <w:tr w:rsidR="00F51D42" w14:paraId="719E2AEE" w14:textId="77777777" w:rsidTr="00BD78A1">
        <w:trPr>
          <w:trHeight w:hRule="exact" w:val="260"/>
        </w:trPr>
        <w:tc>
          <w:tcPr>
            <w:tcW w:w="284" w:type="dxa"/>
          </w:tcPr>
          <w:p w14:paraId="050B36F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B92E868" w14:textId="77777777" w:rsidTr="00BD78A1">
              <w:trPr>
                <w:trHeight w:hRule="exact" w:val="260"/>
              </w:trPr>
              <w:tc>
                <w:tcPr>
                  <w:tcW w:w="8020" w:type="dxa"/>
                  <w:shd w:val="clear" w:color="auto" w:fill="B9E9FF"/>
                  <w:tcMar>
                    <w:top w:w="0" w:type="dxa"/>
                    <w:left w:w="40" w:type="dxa"/>
                    <w:bottom w:w="0" w:type="dxa"/>
                    <w:right w:w="0" w:type="dxa"/>
                  </w:tcMar>
                  <w:vAlign w:val="center"/>
                </w:tcPr>
                <w:p w14:paraId="1A478642" w14:textId="77777777" w:rsidR="00F51D42" w:rsidRDefault="00F51D42" w:rsidP="00BD78A1">
                  <w:pPr>
                    <w:pStyle w:val="fun3"/>
                  </w:pPr>
                  <w:r>
                    <w:rPr>
                      <w:sz w:val="16"/>
                    </w:rPr>
                    <w:t>FUNKCIJSKA KLASIFIKACIJA 0912 Osnovno obrazovanje</w:t>
                  </w:r>
                </w:p>
              </w:tc>
              <w:tc>
                <w:tcPr>
                  <w:tcW w:w="2020" w:type="dxa"/>
                </w:tcPr>
                <w:p w14:paraId="44F6601E"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AD23ACC" w14:textId="77777777" w:rsidR="00F51D42" w:rsidRDefault="00F51D42" w:rsidP="00BD78A1">
                  <w:pPr>
                    <w:pStyle w:val="fun3"/>
                    <w:jc w:val="right"/>
                  </w:pPr>
                  <w:r>
                    <w:rPr>
                      <w:sz w:val="16"/>
                    </w:rPr>
                    <w:t>41.144,07</w:t>
                  </w:r>
                </w:p>
              </w:tc>
              <w:tc>
                <w:tcPr>
                  <w:tcW w:w="1300" w:type="dxa"/>
                  <w:shd w:val="clear" w:color="auto" w:fill="B9E9FF"/>
                  <w:tcMar>
                    <w:top w:w="0" w:type="dxa"/>
                    <w:left w:w="0" w:type="dxa"/>
                    <w:bottom w:w="0" w:type="dxa"/>
                    <w:right w:w="0" w:type="dxa"/>
                  </w:tcMar>
                  <w:vAlign w:val="center"/>
                </w:tcPr>
                <w:p w14:paraId="2E2688D0" w14:textId="77777777" w:rsidR="00F51D42" w:rsidRDefault="00F51D42" w:rsidP="00BD78A1">
                  <w:pPr>
                    <w:pStyle w:val="fun3"/>
                    <w:jc w:val="right"/>
                  </w:pPr>
                  <w:r>
                    <w:rPr>
                      <w:sz w:val="16"/>
                    </w:rPr>
                    <w:t>41.144,07</w:t>
                  </w:r>
                </w:p>
              </w:tc>
              <w:tc>
                <w:tcPr>
                  <w:tcW w:w="1300" w:type="dxa"/>
                  <w:shd w:val="clear" w:color="auto" w:fill="B9E9FF"/>
                  <w:tcMar>
                    <w:top w:w="0" w:type="dxa"/>
                    <w:left w:w="0" w:type="dxa"/>
                    <w:bottom w:w="0" w:type="dxa"/>
                    <w:right w:w="0" w:type="dxa"/>
                  </w:tcMar>
                  <w:vAlign w:val="center"/>
                </w:tcPr>
                <w:p w14:paraId="175B7233" w14:textId="77777777" w:rsidR="00F51D42" w:rsidRDefault="00F51D42" w:rsidP="00BD78A1">
                  <w:pPr>
                    <w:pStyle w:val="fun3"/>
                    <w:jc w:val="right"/>
                  </w:pPr>
                  <w:r>
                    <w:rPr>
                      <w:sz w:val="16"/>
                    </w:rPr>
                    <w:t>41.144,07</w:t>
                  </w:r>
                </w:p>
              </w:tc>
              <w:tc>
                <w:tcPr>
                  <w:tcW w:w="700" w:type="dxa"/>
                  <w:shd w:val="clear" w:color="auto" w:fill="B9E9FF"/>
                  <w:tcMar>
                    <w:top w:w="0" w:type="dxa"/>
                    <w:left w:w="0" w:type="dxa"/>
                    <w:bottom w:w="0" w:type="dxa"/>
                    <w:right w:w="0" w:type="dxa"/>
                  </w:tcMar>
                  <w:vAlign w:val="center"/>
                </w:tcPr>
                <w:p w14:paraId="2A38D1D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0D5F6B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B67E398" w14:textId="77777777" w:rsidR="00F51D42" w:rsidRDefault="00F51D42" w:rsidP="00BD78A1">
                  <w:pPr>
                    <w:pStyle w:val="fun3"/>
                    <w:jc w:val="right"/>
                  </w:pPr>
                  <w:r>
                    <w:rPr>
                      <w:sz w:val="16"/>
                    </w:rPr>
                    <w:t>100,00</w:t>
                  </w:r>
                </w:p>
              </w:tc>
            </w:tr>
          </w:tbl>
          <w:p w14:paraId="3DEA9B5F" w14:textId="77777777" w:rsidR="00F51D42" w:rsidRDefault="00F51D42" w:rsidP="00BD78A1">
            <w:pPr>
              <w:pStyle w:val="EMPTYCELLSTYLE"/>
            </w:pPr>
          </w:p>
        </w:tc>
        <w:tc>
          <w:tcPr>
            <w:tcW w:w="40" w:type="dxa"/>
          </w:tcPr>
          <w:p w14:paraId="6C577130" w14:textId="77777777" w:rsidR="00F51D42" w:rsidRDefault="00F51D42" w:rsidP="00BD78A1">
            <w:pPr>
              <w:pStyle w:val="EMPTYCELLSTYLE"/>
            </w:pPr>
          </w:p>
        </w:tc>
      </w:tr>
      <w:tr w:rsidR="00F51D42" w14:paraId="267E1815" w14:textId="77777777" w:rsidTr="00BD78A1">
        <w:trPr>
          <w:trHeight w:hRule="exact" w:val="260"/>
        </w:trPr>
        <w:tc>
          <w:tcPr>
            <w:tcW w:w="284" w:type="dxa"/>
          </w:tcPr>
          <w:p w14:paraId="5BE1ED4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BFD1D48" w14:textId="77777777" w:rsidTr="00BD78A1">
              <w:trPr>
                <w:trHeight w:hRule="exact" w:val="260"/>
              </w:trPr>
              <w:tc>
                <w:tcPr>
                  <w:tcW w:w="8020" w:type="dxa"/>
                  <w:shd w:val="clear" w:color="auto" w:fill="FEDE01"/>
                  <w:tcMar>
                    <w:top w:w="0" w:type="dxa"/>
                    <w:left w:w="40" w:type="dxa"/>
                    <w:bottom w:w="0" w:type="dxa"/>
                    <w:right w:w="0" w:type="dxa"/>
                  </w:tcMar>
                  <w:vAlign w:val="center"/>
                </w:tcPr>
                <w:p w14:paraId="05580679" w14:textId="77777777" w:rsidR="00F51D42" w:rsidRDefault="00F51D42" w:rsidP="00BD78A1">
                  <w:pPr>
                    <w:pStyle w:val="izv1"/>
                  </w:pPr>
                  <w:r>
                    <w:rPr>
                      <w:sz w:val="16"/>
                    </w:rPr>
                    <w:t>Izvor 1.1. Opći prihodi i primici</w:t>
                  </w:r>
                </w:p>
              </w:tc>
              <w:tc>
                <w:tcPr>
                  <w:tcW w:w="2020" w:type="dxa"/>
                </w:tcPr>
                <w:p w14:paraId="1CFD0F59"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342966F" w14:textId="77777777" w:rsidR="00F51D42" w:rsidRDefault="00F51D42" w:rsidP="00BD78A1">
                  <w:pPr>
                    <w:pStyle w:val="izv1"/>
                    <w:jc w:val="right"/>
                  </w:pPr>
                  <w:r>
                    <w:rPr>
                      <w:sz w:val="16"/>
                    </w:rPr>
                    <w:t>41.144,07</w:t>
                  </w:r>
                </w:p>
              </w:tc>
              <w:tc>
                <w:tcPr>
                  <w:tcW w:w="1300" w:type="dxa"/>
                  <w:shd w:val="clear" w:color="auto" w:fill="FEDE01"/>
                  <w:tcMar>
                    <w:top w:w="0" w:type="dxa"/>
                    <w:left w:w="0" w:type="dxa"/>
                    <w:bottom w:w="0" w:type="dxa"/>
                    <w:right w:w="0" w:type="dxa"/>
                  </w:tcMar>
                  <w:vAlign w:val="center"/>
                </w:tcPr>
                <w:p w14:paraId="1C91F6A5" w14:textId="77777777" w:rsidR="00F51D42" w:rsidRDefault="00F51D42" w:rsidP="00BD78A1">
                  <w:pPr>
                    <w:pStyle w:val="izv1"/>
                    <w:jc w:val="right"/>
                  </w:pPr>
                  <w:r>
                    <w:rPr>
                      <w:sz w:val="16"/>
                    </w:rPr>
                    <w:t>41.144,07</w:t>
                  </w:r>
                </w:p>
              </w:tc>
              <w:tc>
                <w:tcPr>
                  <w:tcW w:w="1300" w:type="dxa"/>
                  <w:shd w:val="clear" w:color="auto" w:fill="FEDE01"/>
                  <w:tcMar>
                    <w:top w:w="0" w:type="dxa"/>
                    <w:left w:w="0" w:type="dxa"/>
                    <w:bottom w:w="0" w:type="dxa"/>
                    <w:right w:w="0" w:type="dxa"/>
                  </w:tcMar>
                  <w:vAlign w:val="center"/>
                </w:tcPr>
                <w:p w14:paraId="26AFD503" w14:textId="77777777" w:rsidR="00F51D42" w:rsidRDefault="00F51D42" w:rsidP="00BD78A1">
                  <w:pPr>
                    <w:pStyle w:val="izv1"/>
                    <w:jc w:val="right"/>
                  </w:pPr>
                  <w:r>
                    <w:rPr>
                      <w:sz w:val="16"/>
                    </w:rPr>
                    <w:t>41.144,07</w:t>
                  </w:r>
                </w:p>
              </w:tc>
              <w:tc>
                <w:tcPr>
                  <w:tcW w:w="700" w:type="dxa"/>
                  <w:shd w:val="clear" w:color="auto" w:fill="FEDE01"/>
                  <w:tcMar>
                    <w:top w:w="0" w:type="dxa"/>
                    <w:left w:w="0" w:type="dxa"/>
                    <w:bottom w:w="0" w:type="dxa"/>
                    <w:right w:w="0" w:type="dxa"/>
                  </w:tcMar>
                  <w:vAlign w:val="center"/>
                </w:tcPr>
                <w:p w14:paraId="428B88F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E1334E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1E0E6A5" w14:textId="77777777" w:rsidR="00F51D42" w:rsidRDefault="00F51D42" w:rsidP="00BD78A1">
                  <w:pPr>
                    <w:pStyle w:val="izv1"/>
                    <w:jc w:val="right"/>
                  </w:pPr>
                  <w:r>
                    <w:rPr>
                      <w:sz w:val="16"/>
                    </w:rPr>
                    <w:t>100,00</w:t>
                  </w:r>
                </w:p>
              </w:tc>
            </w:tr>
          </w:tbl>
          <w:p w14:paraId="68594F16" w14:textId="77777777" w:rsidR="00F51D42" w:rsidRDefault="00F51D42" w:rsidP="00BD78A1">
            <w:pPr>
              <w:pStyle w:val="EMPTYCELLSTYLE"/>
            </w:pPr>
          </w:p>
        </w:tc>
        <w:tc>
          <w:tcPr>
            <w:tcW w:w="40" w:type="dxa"/>
          </w:tcPr>
          <w:p w14:paraId="453BE99D" w14:textId="77777777" w:rsidR="00F51D42" w:rsidRDefault="00F51D42" w:rsidP="00BD78A1">
            <w:pPr>
              <w:pStyle w:val="EMPTYCELLSTYLE"/>
            </w:pPr>
          </w:p>
        </w:tc>
      </w:tr>
      <w:tr w:rsidR="00F51D42" w14:paraId="02AEF488" w14:textId="77777777" w:rsidTr="00BD78A1">
        <w:trPr>
          <w:trHeight w:hRule="exact" w:val="300"/>
        </w:trPr>
        <w:tc>
          <w:tcPr>
            <w:tcW w:w="284" w:type="dxa"/>
          </w:tcPr>
          <w:p w14:paraId="4E6EB49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C6CE0B" w14:textId="77777777" w:rsidTr="00BD78A1">
              <w:trPr>
                <w:trHeight w:hRule="exact" w:val="260"/>
              </w:trPr>
              <w:tc>
                <w:tcPr>
                  <w:tcW w:w="800" w:type="dxa"/>
                  <w:tcMar>
                    <w:top w:w="40" w:type="dxa"/>
                    <w:left w:w="40" w:type="dxa"/>
                    <w:bottom w:w="40" w:type="dxa"/>
                    <w:right w:w="0" w:type="dxa"/>
                  </w:tcMar>
                </w:tcPr>
                <w:p w14:paraId="08140D2F" w14:textId="77777777" w:rsidR="00F51D42" w:rsidRDefault="00F51D42" w:rsidP="00BD78A1">
                  <w:pPr>
                    <w:pStyle w:val="UvjetniStil10"/>
                  </w:pPr>
                </w:p>
              </w:tc>
              <w:tc>
                <w:tcPr>
                  <w:tcW w:w="700" w:type="dxa"/>
                  <w:tcMar>
                    <w:top w:w="40" w:type="dxa"/>
                    <w:left w:w="0" w:type="dxa"/>
                    <w:bottom w:w="40" w:type="dxa"/>
                    <w:right w:w="0" w:type="dxa"/>
                  </w:tcMar>
                </w:tcPr>
                <w:p w14:paraId="044A7A40"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3840A93D" w14:textId="77777777" w:rsidR="00F51D42" w:rsidRDefault="00F51D42" w:rsidP="00BD78A1">
                  <w:pPr>
                    <w:pStyle w:val="UvjetniStil10"/>
                  </w:pPr>
                  <w:r>
                    <w:rPr>
                      <w:sz w:val="16"/>
                    </w:rPr>
                    <w:t>Naknade građanima i kućanstvima na temelju osiguranja i druge naknade</w:t>
                  </w:r>
                </w:p>
              </w:tc>
              <w:tc>
                <w:tcPr>
                  <w:tcW w:w="2000" w:type="dxa"/>
                </w:tcPr>
                <w:p w14:paraId="23A967A6" w14:textId="77777777" w:rsidR="00F51D42" w:rsidRDefault="00F51D42" w:rsidP="00BD78A1">
                  <w:pPr>
                    <w:pStyle w:val="EMPTYCELLSTYLE"/>
                  </w:pPr>
                </w:p>
              </w:tc>
              <w:tc>
                <w:tcPr>
                  <w:tcW w:w="1300" w:type="dxa"/>
                  <w:tcMar>
                    <w:top w:w="40" w:type="dxa"/>
                    <w:left w:w="0" w:type="dxa"/>
                    <w:bottom w:w="40" w:type="dxa"/>
                    <w:right w:w="0" w:type="dxa"/>
                  </w:tcMar>
                </w:tcPr>
                <w:p w14:paraId="34FA00A8" w14:textId="77777777" w:rsidR="00F51D42" w:rsidRDefault="00F51D42" w:rsidP="00BD78A1">
                  <w:pPr>
                    <w:pStyle w:val="UvjetniStil10"/>
                    <w:jc w:val="right"/>
                  </w:pPr>
                  <w:r>
                    <w:rPr>
                      <w:sz w:val="16"/>
                    </w:rPr>
                    <w:t>41.144,07</w:t>
                  </w:r>
                </w:p>
              </w:tc>
              <w:tc>
                <w:tcPr>
                  <w:tcW w:w="1300" w:type="dxa"/>
                  <w:tcMar>
                    <w:top w:w="40" w:type="dxa"/>
                    <w:left w:w="0" w:type="dxa"/>
                    <w:bottom w:w="40" w:type="dxa"/>
                    <w:right w:w="0" w:type="dxa"/>
                  </w:tcMar>
                </w:tcPr>
                <w:p w14:paraId="75F7ED18" w14:textId="77777777" w:rsidR="00F51D42" w:rsidRDefault="00F51D42" w:rsidP="00BD78A1">
                  <w:pPr>
                    <w:pStyle w:val="UvjetniStil10"/>
                    <w:jc w:val="right"/>
                  </w:pPr>
                  <w:r>
                    <w:rPr>
                      <w:sz w:val="16"/>
                    </w:rPr>
                    <w:t>41.144,07</w:t>
                  </w:r>
                </w:p>
              </w:tc>
              <w:tc>
                <w:tcPr>
                  <w:tcW w:w="1300" w:type="dxa"/>
                  <w:tcMar>
                    <w:top w:w="40" w:type="dxa"/>
                    <w:left w:w="0" w:type="dxa"/>
                    <w:bottom w:w="40" w:type="dxa"/>
                    <w:right w:w="0" w:type="dxa"/>
                  </w:tcMar>
                </w:tcPr>
                <w:p w14:paraId="434F972C" w14:textId="77777777" w:rsidR="00F51D42" w:rsidRDefault="00F51D42" w:rsidP="00BD78A1">
                  <w:pPr>
                    <w:pStyle w:val="UvjetniStil10"/>
                    <w:jc w:val="right"/>
                  </w:pPr>
                  <w:r>
                    <w:rPr>
                      <w:sz w:val="16"/>
                    </w:rPr>
                    <w:t>41.144,07</w:t>
                  </w:r>
                </w:p>
              </w:tc>
              <w:tc>
                <w:tcPr>
                  <w:tcW w:w="700" w:type="dxa"/>
                  <w:tcMar>
                    <w:top w:w="40" w:type="dxa"/>
                    <w:left w:w="0" w:type="dxa"/>
                    <w:bottom w:w="40" w:type="dxa"/>
                    <w:right w:w="0" w:type="dxa"/>
                  </w:tcMar>
                </w:tcPr>
                <w:p w14:paraId="5F674AB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8AA8FF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261109A" w14:textId="77777777" w:rsidR="00F51D42" w:rsidRDefault="00F51D42" w:rsidP="00BD78A1">
                  <w:pPr>
                    <w:pStyle w:val="UvjetniStil10"/>
                    <w:jc w:val="right"/>
                  </w:pPr>
                  <w:r>
                    <w:rPr>
                      <w:sz w:val="16"/>
                    </w:rPr>
                    <w:t>100,00</w:t>
                  </w:r>
                </w:p>
              </w:tc>
            </w:tr>
          </w:tbl>
          <w:p w14:paraId="25DB5DA1" w14:textId="77777777" w:rsidR="00F51D42" w:rsidRDefault="00F51D42" w:rsidP="00BD78A1">
            <w:pPr>
              <w:pStyle w:val="EMPTYCELLSTYLE"/>
            </w:pPr>
          </w:p>
        </w:tc>
        <w:tc>
          <w:tcPr>
            <w:tcW w:w="40" w:type="dxa"/>
          </w:tcPr>
          <w:p w14:paraId="6BA3B6F6" w14:textId="77777777" w:rsidR="00F51D42" w:rsidRDefault="00F51D42" w:rsidP="00BD78A1">
            <w:pPr>
              <w:pStyle w:val="EMPTYCELLSTYLE"/>
            </w:pPr>
          </w:p>
        </w:tc>
      </w:tr>
      <w:tr w:rsidR="00F51D42" w14:paraId="71F57C6A" w14:textId="77777777" w:rsidTr="00BD78A1">
        <w:trPr>
          <w:trHeight w:hRule="exact" w:val="300"/>
        </w:trPr>
        <w:tc>
          <w:tcPr>
            <w:tcW w:w="284" w:type="dxa"/>
          </w:tcPr>
          <w:p w14:paraId="0CE7ADF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90C7164" w14:textId="77777777" w:rsidTr="00BD78A1">
              <w:trPr>
                <w:trHeight w:hRule="exact" w:val="260"/>
              </w:trPr>
              <w:tc>
                <w:tcPr>
                  <w:tcW w:w="800" w:type="dxa"/>
                  <w:tcMar>
                    <w:top w:w="40" w:type="dxa"/>
                    <w:left w:w="40" w:type="dxa"/>
                    <w:bottom w:w="40" w:type="dxa"/>
                    <w:right w:w="0" w:type="dxa"/>
                  </w:tcMar>
                </w:tcPr>
                <w:p w14:paraId="2F08DAA9" w14:textId="77777777" w:rsidR="00F51D42" w:rsidRDefault="00F51D42" w:rsidP="00BD78A1">
                  <w:pPr>
                    <w:pStyle w:val="UvjetniStil"/>
                  </w:pPr>
                  <w:r>
                    <w:rPr>
                      <w:sz w:val="16"/>
                    </w:rPr>
                    <w:t>R0041</w:t>
                  </w:r>
                </w:p>
              </w:tc>
              <w:tc>
                <w:tcPr>
                  <w:tcW w:w="700" w:type="dxa"/>
                  <w:tcMar>
                    <w:top w:w="40" w:type="dxa"/>
                    <w:left w:w="0" w:type="dxa"/>
                    <w:bottom w:w="40" w:type="dxa"/>
                    <w:right w:w="0" w:type="dxa"/>
                  </w:tcMar>
                </w:tcPr>
                <w:p w14:paraId="01B94348" w14:textId="77777777" w:rsidR="00F51D42" w:rsidRDefault="00F51D42" w:rsidP="00BD78A1">
                  <w:pPr>
                    <w:pStyle w:val="UvjetniStil"/>
                  </w:pPr>
                  <w:r>
                    <w:rPr>
                      <w:sz w:val="16"/>
                    </w:rPr>
                    <w:t>3722</w:t>
                  </w:r>
                </w:p>
              </w:tc>
              <w:tc>
                <w:tcPr>
                  <w:tcW w:w="6540" w:type="dxa"/>
                  <w:tcMar>
                    <w:top w:w="40" w:type="dxa"/>
                    <w:left w:w="0" w:type="dxa"/>
                    <w:bottom w:w="40" w:type="dxa"/>
                    <w:right w:w="0" w:type="dxa"/>
                  </w:tcMar>
                </w:tcPr>
                <w:p w14:paraId="3B56C6BC" w14:textId="77777777" w:rsidR="00F51D42" w:rsidRDefault="00F51D42" w:rsidP="00BD78A1">
                  <w:pPr>
                    <w:pStyle w:val="UvjetniStil"/>
                  </w:pPr>
                  <w:r>
                    <w:rPr>
                      <w:sz w:val="16"/>
                    </w:rPr>
                    <w:t>Naknade građanima i kućanstvima u naravi</w:t>
                  </w:r>
                </w:p>
              </w:tc>
              <w:tc>
                <w:tcPr>
                  <w:tcW w:w="2000" w:type="dxa"/>
                </w:tcPr>
                <w:p w14:paraId="0B12E485" w14:textId="77777777" w:rsidR="00F51D42" w:rsidRDefault="00F51D42" w:rsidP="00BD78A1">
                  <w:pPr>
                    <w:pStyle w:val="EMPTYCELLSTYLE"/>
                  </w:pPr>
                </w:p>
              </w:tc>
              <w:tc>
                <w:tcPr>
                  <w:tcW w:w="1300" w:type="dxa"/>
                  <w:tcMar>
                    <w:top w:w="40" w:type="dxa"/>
                    <w:left w:w="0" w:type="dxa"/>
                    <w:bottom w:w="40" w:type="dxa"/>
                    <w:right w:w="0" w:type="dxa"/>
                  </w:tcMar>
                </w:tcPr>
                <w:p w14:paraId="6ED57650" w14:textId="77777777" w:rsidR="00F51D42" w:rsidRDefault="00F51D42" w:rsidP="00BD78A1">
                  <w:pPr>
                    <w:pStyle w:val="UvjetniStil"/>
                    <w:jc w:val="right"/>
                  </w:pPr>
                  <w:r>
                    <w:rPr>
                      <w:sz w:val="16"/>
                    </w:rPr>
                    <w:t>41.144,07</w:t>
                  </w:r>
                </w:p>
              </w:tc>
              <w:tc>
                <w:tcPr>
                  <w:tcW w:w="1300" w:type="dxa"/>
                  <w:tcMar>
                    <w:top w:w="40" w:type="dxa"/>
                    <w:left w:w="0" w:type="dxa"/>
                    <w:bottom w:w="40" w:type="dxa"/>
                    <w:right w:w="0" w:type="dxa"/>
                  </w:tcMar>
                </w:tcPr>
                <w:p w14:paraId="0E28DD8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0C6CD9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C931D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28A73E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48D3A8F" w14:textId="77777777" w:rsidR="00F51D42" w:rsidRDefault="00F51D42" w:rsidP="00BD78A1">
                  <w:pPr>
                    <w:pStyle w:val="UvjetniStil"/>
                    <w:jc w:val="right"/>
                  </w:pPr>
                  <w:r>
                    <w:rPr>
                      <w:sz w:val="16"/>
                    </w:rPr>
                    <w:t>0,00</w:t>
                  </w:r>
                </w:p>
              </w:tc>
            </w:tr>
          </w:tbl>
          <w:p w14:paraId="7D66E350" w14:textId="77777777" w:rsidR="00F51D42" w:rsidRDefault="00F51D42" w:rsidP="00BD78A1">
            <w:pPr>
              <w:pStyle w:val="EMPTYCELLSTYLE"/>
            </w:pPr>
          </w:p>
        </w:tc>
        <w:tc>
          <w:tcPr>
            <w:tcW w:w="40" w:type="dxa"/>
          </w:tcPr>
          <w:p w14:paraId="6F2B7A08" w14:textId="77777777" w:rsidR="00F51D42" w:rsidRDefault="00F51D42" w:rsidP="00BD78A1">
            <w:pPr>
              <w:pStyle w:val="EMPTYCELLSTYLE"/>
            </w:pPr>
          </w:p>
        </w:tc>
      </w:tr>
      <w:tr w:rsidR="00F51D42" w14:paraId="5CE29594" w14:textId="77777777" w:rsidTr="00BD78A1">
        <w:trPr>
          <w:trHeight w:hRule="exact" w:val="260"/>
        </w:trPr>
        <w:tc>
          <w:tcPr>
            <w:tcW w:w="284" w:type="dxa"/>
          </w:tcPr>
          <w:p w14:paraId="71B2E3EB"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69421B" w14:textId="77777777" w:rsidTr="00BD78A1">
              <w:trPr>
                <w:trHeight w:hRule="exact" w:val="260"/>
              </w:trPr>
              <w:tc>
                <w:tcPr>
                  <w:tcW w:w="8020" w:type="dxa"/>
                  <w:shd w:val="clear" w:color="auto" w:fill="E1E1FF"/>
                  <w:tcMar>
                    <w:top w:w="0" w:type="dxa"/>
                    <w:left w:w="40" w:type="dxa"/>
                    <w:bottom w:w="0" w:type="dxa"/>
                    <w:right w:w="0" w:type="dxa"/>
                  </w:tcMar>
                  <w:vAlign w:val="center"/>
                </w:tcPr>
                <w:p w14:paraId="76DEA07C" w14:textId="77777777" w:rsidR="00F51D42" w:rsidRDefault="00F51D42" w:rsidP="00BD78A1">
                  <w:pPr>
                    <w:pStyle w:val="prog3"/>
                  </w:pPr>
                  <w:r>
                    <w:rPr>
                      <w:sz w:val="16"/>
                    </w:rPr>
                    <w:t>Aktivnost A100308 Pomoć umirovljenicima</w:t>
                  </w:r>
                </w:p>
              </w:tc>
              <w:tc>
                <w:tcPr>
                  <w:tcW w:w="2020" w:type="dxa"/>
                </w:tcPr>
                <w:p w14:paraId="55BFA77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48841CB" w14:textId="77777777" w:rsidR="00F51D42" w:rsidRDefault="00F51D42" w:rsidP="00BD78A1">
                  <w:pPr>
                    <w:pStyle w:val="prog3"/>
                    <w:jc w:val="right"/>
                  </w:pPr>
                  <w:r>
                    <w:rPr>
                      <w:sz w:val="16"/>
                    </w:rPr>
                    <w:t>9.954,21</w:t>
                  </w:r>
                </w:p>
              </w:tc>
              <w:tc>
                <w:tcPr>
                  <w:tcW w:w="1300" w:type="dxa"/>
                  <w:shd w:val="clear" w:color="auto" w:fill="E1E1FF"/>
                  <w:tcMar>
                    <w:top w:w="0" w:type="dxa"/>
                    <w:left w:w="0" w:type="dxa"/>
                    <w:bottom w:w="0" w:type="dxa"/>
                    <w:right w:w="0" w:type="dxa"/>
                  </w:tcMar>
                  <w:vAlign w:val="center"/>
                </w:tcPr>
                <w:p w14:paraId="6A50E01C" w14:textId="77777777" w:rsidR="00F51D42" w:rsidRDefault="00F51D42" w:rsidP="00BD78A1">
                  <w:pPr>
                    <w:pStyle w:val="prog3"/>
                    <w:jc w:val="right"/>
                  </w:pPr>
                  <w:r>
                    <w:rPr>
                      <w:sz w:val="16"/>
                    </w:rPr>
                    <w:t>9.954,21</w:t>
                  </w:r>
                </w:p>
              </w:tc>
              <w:tc>
                <w:tcPr>
                  <w:tcW w:w="1300" w:type="dxa"/>
                  <w:shd w:val="clear" w:color="auto" w:fill="E1E1FF"/>
                  <w:tcMar>
                    <w:top w:w="0" w:type="dxa"/>
                    <w:left w:w="0" w:type="dxa"/>
                    <w:bottom w:w="0" w:type="dxa"/>
                    <w:right w:w="0" w:type="dxa"/>
                  </w:tcMar>
                  <w:vAlign w:val="center"/>
                </w:tcPr>
                <w:p w14:paraId="3BB28A6F" w14:textId="77777777" w:rsidR="00F51D42" w:rsidRDefault="00F51D42" w:rsidP="00BD78A1">
                  <w:pPr>
                    <w:pStyle w:val="prog3"/>
                    <w:jc w:val="right"/>
                  </w:pPr>
                  <w:r>
                    <w:rPr>
                      <w:sz w:val="16"/>
                    </w:rPr>
                    <w:t>9.954,21</w:t>
                  </w:r>
                </w:p>
              </w:tc>
              <w:tc>
                <w:tcPr>
                  <w:tcW w:w="700" w:type="dxa"/>
                  <w:shd w:val="clear" w:color="auto" w:fill="E1E1FF"/>
                  <w:tcMar>
                    <w:top w:w="0" w:type="dxa"/>
                    <w:left w:w="0" w:type="dxa"/>
                    <w:bottom w:w="0" w:type="dxa"/>
                    <w:right w:w="0" w:type="dxa"/>
                  </w:tcMar>
                  <w:vAlign w:val="center"/>
                </w:tcPr>
                <w:p w14:paraId="4B758C4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79281D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A8BE1FB" w14:textId="77777777" w:rsidR="00F51D42" w:rsidRDefault="00F51D42" w:rsidP="00BD78A1">
                  <w:pPr>
                    <w:pStyle w:val="prog3"/>
                    <w:jc w:val="right"/>
                  </w:pPr>
                  <w:r>
                    <w:rPr>
                      <w:sz w:val="16"/>
                    </w:rPr>
                    <w:t>100,00</w:t>
                  </w:r>
                </w:p>
              </w:tc>
            </w:tr>
          </w:tbl>
          <w:p w14:paraId="281A038A" w14:textId="77777777" w:rsidR="00F51D42" w:rsidRDefault="00F51D42" w:rsidP="00BD78A1">
            <w:pPr>
              <w:pStyle w:val="EMPTYCELLSTYLE"/>
            </w:pPr>
          </w:p>
        </w:tc>
        <w:tc>
          <w:tcPr>
            <w:tcW w:w="40" w:type="dxa"/>
          </w:tcPr>
          <w:p w14:paraId="0906972F" w14:textId="77777777" w:rsidR="00F51D42" w:rsidRDefault="00F51D42" w:rsidP="00BD78A1">
            <w:pPr>
              <w:pStyle w:val="EMPTYCELLSTYLE"/>
            </w:pPr>
          </w:p>
        </w:tc>
      </w:tr>
      <w:tr w:rsidR="00F51D42" w14:paraId="288023D2" w14:textId="77777777" w:rsidTr="00BD78A1">
        <w:trPr>
          <w:trHeight w:hRule="exact" w:val="260"/>
        </w:trPr>
        <w:tc>
          <w:tcPr>
            <w:tcW w:w="284" w:type="dxa"/>
          </w:tcPr>
          <w:p w14:paraId="7B912EBF"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CB4F35" w14:textId="77777777" w:rsidTr="00BD78A1">
              <w:trPr>
                <w:trHeight w:hRule="exact" w:val="260"/>
              </w:trPr>
              <w:tc>
                <w:tcPr>
                  <w:tcW w:w="8020" w:type="dxa"/>
                  <w:shd w:val="clear" w:color="auto" w:fill="B9E9FF"/>
                  <w:tcMar>
                    <w:top w:w="0" w:type="dxa"/>
                    <w:left w:w="40" w:type="dxa"/>
                    <w:bottom w:w="0" w:type="dxa"/>
                    <w:right w:w="0" w:type="dxa"/>
                  </w:tcMar>
                  <w:vAlign w:val="center"/>
                </w:tcPr>
                <w:p w14:paraId="0BBB4961" w14:textId="77777777" w:rsidR="00F51D42" w:rsidRDefault="00F51D42" w:rsidP="00BD78A1">
                  <w:pPr>
                    <w:pStyle w:val="fun3"/>
                  </w:pPr>
                  <w:r>
                    <w:rPr>
                      <w:sz w:val="16"/>
                    </w:rPr>
                    <w:t>FUNKCIJSKA KLASIFIKACIJA 1020 Starost</w:t>
                  </w:r>
                </w:p>
              </w:tc>
              <w:tc>
                <w:tcPr>
                  <w:tcW w:w="2020" w:type="dxa"/>
                </w:tcPr>
                <w:p w14:paraId="2AFAC89C"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1EECF40" w14:textId="77777777" w:rsidR="00F51D42" w:rsidRDefault="00F51D42" w:rsidP="00BD78A1">
                  <w:pPr>
                    <w:pStyle w:val="fun3"/>
                    <w:jc w:val="right"/>
                  </w:pPr>
                  <w:r>
                    <w:rPr>
                      <w:sz w:val="16"/>
                    </w:rPr>
                    <w:t>9.954,21</w:t>
                  </w:r>
                </w:p>
              </w:tc>
              <w:tc>
                <w:tcPr>
                  <w:tcW w:w="1300" w:type="dxa"/>
                  <w:shd w:val="clear" w:color="auto" w:fill="B9E9FF"/>
                  <w:tcMar>
                    <w:top w:w="0" w:type="dxa"/>
                    <w:left w:w="0" w:type="dxa"/>
                    <w:bottom w:w="0" w:type="dxa"/>
                    <w:right w:w="0" w:type="dxa"/>
                  </w:tcMar>
                  <w:vAlign w:val="center"/>
                </w:tcPr>
                <w:p w14:paraId="7191CE7F" w14:textId="77777777" w:rsidR="00F51D42" w:rsidRDefault="00F51D42" w:rsidP="00BD78A1">
                  <w:pPr>
                    <w:pStyle w:val="fun3"/>
                    <w:jc w:val="right"/>
                  </w:pPr>
                  <w:r>
                    <w:rPr>
                      <w:sz w:val="16"/>
                    </w:rPr>
                    <w:t>9.954,21</w:t>
                  </w:r>
                </w:p>
              </w:tc>
              <w:tc>
                <w:tcPr>
                  <w:tcW w:w="1300" w:type="dxa"/>
                  <w:shd w:val="clear" w:color="auto" w:fill="B9E9FF"/>
                  <w:tcMar>
                    <w:top w:w="0" w:type="dxa"/>
                    <w:left w:w="0" w:type="dxa"/>
                    <w:bottom w:w="0" w:type="dxa"/>
                    <w:right w:w="0" w:type="dxa"/>
                  </w:tcMar>
                  <w:vAlign w:val="center"/>
                </w:tcPr>
                <w:p w14:paraId="01ABCEE8" w14:textId="77777777" w:rsidR="00F51D42" w:rsidRDefault="00F51D42" w:rsidP="00BD78A1">
                  <w:pPr>
                    <w:pStyle w:val="fun3"/>
                    <w:jc w:val="right"/>
                  </w:pPr>
                  <w:r>
                    <w:rPr>
                      <w:sz w:val="16"/>
                    </w:rPr>
                    <w:t>9.954,21</w:t>
                  </w:r>
                </w:p>
              </w:tc>
              <w:tc>
                <w:tcPr>
                  <w:tcW w:w="700" w:type="dxa"/>
                  <w:shd w:val="clear" w:color="auto" w:fill="B9E9FF"/>
                  <w:tcMar>
                    <w:top w:w="0" w:type="dxa"/>
                    <w:left w:w="0" w:type="dxa"/>
                    <w:bottom w:w="0" w:type="dxa"/>
                    <w:right w:w="0" w:type="dxa"/>
                  </w:tcMar>
                  <w:vAlign w:val="center"/>
                </w:tcPr>
                <w:p w14:paraId="372D5BF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22F049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0CF826C" w14:textId="77777777" w:rsidR="00F51D42" w:rsidRDefault="00F51D42" w:rsidP="00BD78A1">
                  <w:pPr>
                    <w:pStyle w:val="fun3"/>
                    <w:jc w:val="right"/>
                  </w:pPr>
                  <w:r>
                    <w:rPr>
                      <w:sz w:val="16"/>
                    </w:rPr>
                    <w:t>100,00</w:t>
                  </w:r>
                </w:p>
              </w:tc>
            </w:tr>
          </w:tbl>
          <w:p w14:paraId="59AAAC9F" w14:textId="77777777" w:rsidR="00F51D42" w:rsidRDefault="00F51D42" w:rsidP="00BD78A1">
            <w:pPr>
              <w:pStyle w:val="EMPTYCELLSTYLE"/>
            </w:pPr>
          </w:p>
        </w:tc>
        <w:tc>
          <w:tcPr>
            <w:tcW w:w="40" w:type="dxa"/>
          </w:tcPr>
          <w:p w14:paraId="03AD4015" w14:textId="77777777" w:rsidR="00F51D42" w:rsidRDefault="00F51D42" w:rsidP="00BD78A1">
            <w:pPr>
              <w:pStyle w:val="EMPTYCELLSTYLE"/>
            </w:pPr>
          </w:p>
        </w:tc>
      </w:tr>
      <w:tr w:rsidR="00F51D42" w14:paraId="3C07BB03" w14:textId="77777777" w:rsidTr="00BD78A1">
        <w:trPr>
          <w:trHeight w:hRule="exact" w:val="260"/>
        </w:trPr>
        <w:tc>
          <w:tcPr>
            <w:tcW w:w="284" w:type="dxa"/>
          </w:tcPr>
          <w:p w14:paraId="56EAFFF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383EAD4" w14:textId="77777777" w:rsidTr="00BD78A1">
              <w:trPr>
                <w:trHeight w:hRule="exact" w:val="260"/>
              </w:trPr>
              <w:tc>
                <w:tcPr>
                  <w:tcW w:w="8020" w:type="dxa"/>
                  <w:shd w:val="clear" w:color="auto" w:fill="FEDE01"/>
                  <w:tcMar>
                    <w:top w:w="0" w:type="dxa"/>
                    <w:left w:w="40" w:type="dxa"/>
                    <w:bottom w:w="0" w:type="dxa"/>
                    <w:right w:w="0" w:type="dxa"/>
                  </w:tcMar>
                  <w:vAlign w:val="center"/>
                </w:tcPr>
                <w:p w14:paraId="106B5871" w14:textId="77777777" w:rsidR="00F51D42" w:rsidRDefault="00F51D42" w:rsidP="00BD78A1">
                  <w:pPr>
                    <w:pStyle w:val="izv1"/>
                  </w:pPr>
                  <w:r>
                    <w:rPr>
                      <w:sz w:val="16"/>
                    </w:rPr>
                    <w:t>Izvor 1.1. Opći prihodi i primici</w:t>
                  </w:r>
                </w:p>
              </w:tc>
              <w:tc>
                <w:tcPr>
                  <w:tcW w:w="2020" w:type="dxa"/>
                </w:tcPr>
                <w:p w14:paraId="012C9E2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7BAF882" w14:textId="77777777" w:rsidR="00F51D42" w:rsidRDefault="00F51D42" w:rsidP="00BD78A1">
                  <w:pPr>
                    <w:pStyle w:val="izv1"/>
                    <w:jc w:val="right"/>
                  </w:pPr>
                  <w:r>
                    <w:rPr>
                      <w:sz w:val="16"/>
                    </w:rPr>
                    <w:t>9.954,21</w:t>
                  </w:r>
                </w:p>
              </w:tc>
              <w:tc>
                <w:tcPr>
                  <w:tcW w:w="1300" w:type="dxa"/>
                  <w:shd w:val="clear" w:color="auto" w:fill="FEDE01"/>
                  <w:tcMar>
                    <w:top w:w="0" w:type="dxa"/>
                    <w:left w:w="0" w:type="dxa"/>
                    <w:bottom w:w="0" w:type="dxa"/>
                    <w:right w:w="0" w:type="dxa"/>
                  </w:tcMar>
                  <w:vAlign w:val="center"/>
                </w:tcPr>
                <w:p w14:paraId="4ADC669F" w14:textId="77777777" w:rsidR="00F51D42" w:rsidRDefault="00F51D42" w:rsidP="00BD78A1">
                  <w:pPr>
                    <w:pStyle w:val="izv1"/>
                    <w:jc w:val="right"/>
                  </w:pPr>
                  <w:r>
                    <w:rPr>
                      <w:sz w:val="16"/>
                    </w:rPr>
                    <w:t>9.954,21</w:t>
                  </w:r>
                </w:p>
              </w:tc>
              <w:tc>
                <w:tcPr>
                  <w:tcW w:w="1300" w:type="dxa"/>
                  <w:shd w:val="clear" w:color="auto" w:fill="FEDE01"/>
                  <w:tcMar>
                    <w:top w:w="0" w:type="dxa"/>
                    <w:left w:w="0" w:type="dxa"/>
                    <w:bottom w:w="0" w:type="dxa"/>
                    <w:right w:w="0" w:type="dxa"/>
                  </w:tcMar>
                  <w:vAlign w:val="center"/>
                </w:tcPr>
                <w:p w14:paraId="0459CD7A" w14:textId="77777777" w:rsidR="00F51D42" w:rsidRDefault="00F51D42" w:rsidP="00BD78A1">
                  <w:pPr>
                    <w:pStyle w:val="izv1"/>
                    <w:jc w:val="right"/>
                  </w:pPr>
                  <w:r>
                    <w:rPr>
                      <w:sz w:val="16"/>
                    </w:rPr>
                    <w:t>9.954,21</w:t>
                  </w:r>
                </w:p>
              </w:tc>
              <w:tc>
                <w:tcPr>
                  <w:tcW w:w="700" w:type="dxa"/>
                  <w:shd w:val="clear" w:color="auto" w:fill="FEDE01"/>
                  <w:tcMar>
                    <w:top w:w="0" w:type="dxa"/>
                    <w:left w:w="0" w:type="dxa"/>
                    <w:bottom w:w="0" w:type="dxa"/>
                    <w:right w:w="0" w:type="dxa"/>
                  </w:tcMar>
                  <w:vAlign w:val="center"/>
                </w:tcPr>
                <w:p w14:paraId="042C65B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47C1C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9E1B905" w14:textId="77777777" w:rsidR="00F51D42" w:rsidRDefault="00F51D42" w:rsidP="00BD78A1">
                  <w:pPr>
                    <w:pStyle w:val="izv1"/>
                    <w:jc w:val="right"/>
                  </w:pPr>
                  <w:r>
                    <w:rPr>
                      <w:sz w:val="16"/>
                    </w:rPr>
                    <w:t>100,00</w:t>
                  </w:r>
                </w:p>
              </w:tc>
            </w:tr>
          </w:tbl>
          <w:p w14:paraId="56D4A427" w14:textId="77777777" w:rsidR="00F51D42" w:rsidRDefault="00F51D42" w:rsidP="00BD78A1">
            <w:pPr>
              <w:pStyle w:val="EMPTYCELLSTYLE"/>
            </w:pPr>
          </w:p>
        </w:tc>
        <w:tc>
          <w:tcPr>
            <w:tcW w:w="40" w:type="dxa"/>
          </w:tcPr>
          <w:p w14:paraId="36AA3D8A" w14:textId="77777777" w:rsidR="00F51D42" w:rsidRDefault="00F51D42" w:rsidP="00BD78A1">
            <w:pPr>
              <w:pStyle w:val="EMPTYCELLSTYLE"/>
            </w:pPr>
          </w:p>
        </w:tc>
      </w:tr>
      <w:tr w:rsidR="00F51D42" w14:paraId="593E6889" w14:textId="77777777" w:rsidTr="00BD78A1">
        <w:trPr>
          <w:trHeight w:hRule="exact" w:val="300"/>
        </w:trPr>
        <w:tc>
          <w:tcPr>
            <w:tcW w:w="284" w:type="dxa"/>
          </w:tcPr>
          <w:p w14:paraId="0F9E40C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8316F46" w14:textId="77777777" w:rsidTr="00BD78A1">
              <w:trPr>
                <w:trHeight w:hRule="exact" w:val="260"/>
              </w:trPr>
              <w:tc>
                <w:tcPr>
                  <w:tcW w:w="800" w:type="dxa"/>
                  <w:tcMar>
                    <w:top w:w="40" w:type="dxa"/>
                    <w:left w:w="40" w:type="dxa"/>
                    <w:bottom w:w="40" w:type="dxa"/>
                    <w:right w:w="0" w:type="dxa"/>
                  </w:tcMar>
                </w:tcPr>
                <w:p w14:paraId="4528C2BA" w14:textId="77777777" w:rsidR="00F51D42" w:rsidRDefault="00F51D42" w:rsidP="00BD78A1">
                  <w:pPr>
                    <w:pStyle w:val="UvjetniStil10"/>
                  </w:pPr>
                </w:p>
              </w:tc>
              <w:tc>
                <w:tcPr>
                  <w:tcW w:w="700" w:type="dxa"/>
                  <w:tcMar>
                    <w:top w:w="40" w:type="dxa"/>
                    <w:left w:w="0" w:type="dxa"/>
                    <w:bottom w:w="40" w:type="dxa"/>
                    <w:right w:w="0" w:type="dxa"/>
                  </w:tcMar>
                </w:tcPr>
                <w:p w14:paraId="47C333A2"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26A0B46E" w14:textId="77777777" w:rsidR="00F51D42" w:rsidRDefault="00F51D42" w:rsidP="00BD78A1">
                  <w:pPr>
                    <w:pStyle w:val="UvjetniStil10"/>
                  </w:pPr>
                  <w:r>
                    <w:rPr>
                      <w:sz w:val="16"/>
                    </w:rPr>
                    <w:t>Naknade građanima i kućanstvima na temelju osiguranja i druge naknade</w:t>
                  </w:r>
                </w:p>
              </w:tc>
              <w:tc>
                <w:tcPr>
                  <w:tcW w:w="2000" w:type="dxa"/>
                </w:tcPr>
                <w:p w14:paraId="7E36ACFC" w14:textId="77777777" w:rsidR="00F51D42" w:rsidRDefault="00F51D42" w:rsidP="00BD78A1">
                  <w:pPr>
                    <w:pStyle w:val="EMPTYCELLSTYLE"/>
                  </w:pPr>
                </w:p>
              </w:tc>
              <w:tc>
                <w:tcPr>
                  <w:tcW w:w="1300" w:type="dxa"/>
                  <w:tcMar>
                    <w:top w:w="40" w:type="dxa"/>
                    <w:left w:w="0" w:type="dxa"/>
                    <w:bottom w:w="40" w:type="dxa"/>
                    <w:right w:w="0" w:type="dxa"/>
                  </w:tcMar>
                </w:tcPr>
                <w:p w14:paraId="12973543" w14:textId="77777777" w:rsidR="00F51D42" w:rsidRDefault="00F51D42" w:rsidP="00BD78A1">
                  <w:pPr>
                    <w:pStyle w:val="UvjetniStil10"/>
                    <w:jc w:val="right"/>
                  </w:pPr>
                  <w:r>
                    <w:rPr>
                      <w:sz w:val="16"/>
                    </w:rPr>
                    <w:t>9.954,21</w:t>
                  </w:r>
                </w:p>
              </w:tc>
              <w:tc>
                <w:tcPr>
                  <w:tcW w:w="1300" w:type="dxa"/>
                  <w:tcMar>
                    <w:top w:w="40" w:type="dxa"/>
                    <w:left w:w="0" w:type="dxa"/>
                    <w:bottom w:w="40" w:type="dxa"/>
                    <w:right w:w="0" w:type="dxa"/>
                  </w:tcMar>
                </w:tcPr>
                <w:p w14:paraId="4DE30C9A" w14:textId="77777777" w:rsidR="00F51D42" w:rsidRDefault="00F51D42" w:rsidP="00BD78A1">
                  <w:pPr>
                    <w:pStyle w:val="UvjetniStil10"/>
                    <w:jc w:val="right"/>
                  </w:pPr>
                  <w:r>
                    <w:rPr>
                      <w:sz w:val="16"/>
                    </w:rPr>
                    <w:t>9.954,21</w:t>
                  </w:r>
                </w:p>
              </w:tc>
              <w:tc>
                <w:tcPr>
                  <w:tcW w:w="1300" w:type="dxa"/>
                  <w:tcMar>
                    <w:top w:w="40" w:type="dxa"/>
                    <w:left w:w="0" w:type="dxa"/>
                    <w:bottom w:w="40" w:type="dxa"/>
                    <w:right w:w="0" w:type="dxa"/>
                  </w:tcMar>
                </w:tcPr>
                <w:p w14:paraId="1A6751CE" w14:textId="77777777" w:rsidR="00F51D42" w:rsidRDefault="00F51D42" w:rsidP="00BD78A1">
                  <w:pPr>
                    <w:pStyle w:val="UvjetniStil10"/>
                    <w:jc w:val="right"/>
                  </w:pPr>
                  <w:r>
                    <w:rPr>
                      <w:sz w:val="16"/>
                    </w:rPr>
                    <w:t>9.954,21</w:t>
                  </w:r>
                </w:p>
              </w:tc>
              <w:tc>
                <w:tcPr>
                  <w:tcW w:w="700" w:type="dxa"/>
                  <w:tcMar>
                    <w:top w:w="40" w:type="dxa"/>
                    <w:left w:w="0" w:type="dxa"/>
                    <w:bottom w:w="40" w:type="dxa"/>
                    <w:right w:w="0" w:type="dxa"/>
                  </w:tcMar>
                </w:tcPr>
                <w:p w14:paraId="08BA07D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3CC22F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9673A39" w14:textId="77777777" w:rsidR="00F51D42" w:rsidRDefault="00F51D42" w:rsidP="00BD78A1">
                  <w:pPr>
                    <w:pStyle w:val="UvjetniStil10"/>
                    <w:jc w:val="right"/>
                  </w:pPr>
                  <w:r>
                    <w:rPr>
                      <w:sz w:val="16"/>
                    </w:rPr>
                    <w:t>100,00</w:t>
                  </w:r>
                </w:p>
              </w:tc>
            </w:tr>
          </w:tbl>
          <w:p w14:paraId="1B86D714" w14:textId="77777777" w:rsidR="00F51D42" w:rsidRDefault="00F51D42" w:rsidP="00BD78A1">
            <w:pPr>
              <w:pStyle w:val="EMPTYCELLSTYLE"/>
            </w:pPr>
          </w:p>
        </w:tc>
        <w:tc>
          <w:tcPr>
            <w:tcW w:w="40" w:type="dxa"/>
          </w:tcPr>
          <w:p w14:paraId="1EF5DD7B" w14:textId="77777777" w:rsidR="00F51D42" w:rsidRDefault="00F51D42" w:rsidP="00BD78A1">
            <w:pPr>
              <w:pStyle w:val="EMPTYCELLSTYLE"/>
            </w:pPr>
          </w:p>
        </w:tc>
      </w:tr>
      <w:tr w:rsidR="00F51D42" w14:paraId="05D432BA" w14:textId="77777777" w:rsidTr="00BD78A1">
        <w:trPr>
          <w:trHeight w:hRule="exact" w:val="300"/>
        </w:trPr>
        <w:tc>
          <w:tcPr>
            <w:tcW w:w="284" w:type="dxa"/>
          </w:tcPr>
          <w:p w14:paraId="4A3D3A1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51C8FA" w14:textId="77777777" w:rsidTr="00BD78A1">
              <w:trPr>
                <w:trHeight w:hRule="exact" w:val="260"/>
              </w:trPr>
              <w:tc>
                <w:tcPr>
                  <w:tcW w:w="800" w:type="dxa"/>
                  <w:tcMar>
                    <w:top w:w="40" w:type="dxa"/>
                    <w:left w:w="40" w:type="dxa"/>
                    <w:bottom w:w="40" w:type="dxa"/>
                    <w:right w:w="0" w:type="dxa"/>
                  </w:tcMar>
                </w:tcPr>
                <w:p w14:paraId="29EA7AE5" w14:textId="77777777" w:rsidR="00F51D42" w:rsidRDefault="00F51D42" w:rsidP="00BD78A1">
                  <w:pPr>
                    <w:pStyle w:val="UvjetniStil"/>
                  </w:pPr>
                  <w:r>
                    <w:rPr>
                      <w:sz w:val="16"/>
                    </w:rPr>
                    <w:t>R0042</w:t>
                  </w:r>
                </w:p>
              </w:tc>
              <w:tc>
                <w:tcPr>
                  <w:tcW w:w="700" w:type="dxa"/>
                  <w:tcMar>
                    <w:top w:w="40" w:type="dxa"/>
                    <w:left w:w="0" w:type="dxa"/>
                    <w:bottom w:w="40" w:type="dxa"/>
                    <w:right w:w="0" w:type="dxa"/>
                  </w:tcMar>
                </w:tcPr>
                <w:p w14:paraId="2379644E"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0309D842" w14:textId="77777777" w:rsidR="00F51D42" w:rsidRDefault="00F51D42" w:rsidP="00BD78A1">
                  <w:pPr>
                    <w:pStyle w:val="UvjetniStil"/>
                  </w:pPr>
                  <w:r>
                    <w:rPr>
                      <w:sz w:val="16"/>
                    </w:rPr>
                    <w:t>Naknade građanima i kućanstvima u novcu</w:t>
                  </w:r>
                </w:p>
              </w:tc>
              <w:tc>
                <w:tcPr>
                  <w:tcW w:w="2000" w:type="dxa"/>
                </w:tcPr>
                <w:p w14:paraId="2BBA203D" w14:textId="77777777" w:rsidR="00F51D42" w:rsidRDefault="00F51D42" w:rsidP="00BD78A1">
                  <w:pPr>
                    <w:pStyle w:val="EMPTYCELLSTYLE"/>
                  </w:pPr>
                </w:p>
              </w:tc>
              <w:tc>
                <w:tcPr>
                  <w:tcW w:w="1300" w:type="dxa"/>
                  <w:tcMar>
                    <w:top w:w="40" w:type="dxa"/>
                    <w:left w:w="0" w:type="dxa"/>
                    <w:bottom w:w="40" w:type="dxa"/>
                    <w:right w:w="0" w:type="dxa"/>
                  </w:tcMar>
                </w:tcPr>
                <w:p w14:paraId="1E7389D9" w14:textId="77777777" w:rsidR="00F51D42" w:rsidRDefault="00F51D42" w:rsidP="00BD78A1">
                  <w:pPr>
                    <w:pStyle w:val="UvjetniStil"/>
                    <w:jc w:val="right"/>
                  </w:pPr>
                  <w:r>
                    <w:rPr>
                      <w:sz w:val="16"/>
                    </w:rPr>
                    <w:t>9.954,21</w:t>
                  </w:r>
                </w:p>
              </w:tc>
              <w:tc>
                <w:tcPr>
                  <w:tcW w:w="1300" w:type="dxa"/>
                  <w:tcMar>
                    <w:top w:w="40" w:type="dxa"/>
                    <w:left w:w="0" w:type="dxa"/>
                    <w:bottom w:w="40" w:type="dxa"/>
                    <w:right w:w="0" w:type="dxa"/>
                  </w:tcMar>
                </w:tcPr>
                <w:p w14:paraId="517C117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FB6CE9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2007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ECC2CB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9DB3374" w14:textId="77777777" w:rsidR="00F51D42" w:rsidRDefault="00F51D42" w:rsidP="00BD78A1">
                  <w:pPr>
                    <w:pStyle w:val="UvjetniStil"/>
                    <w:jc w:val="right"/>
                  </w:pPr>
                  <w:r>
                    <w:rPr>
                      <w:sz w:val="16"/>
                    </w:rPr>
                    <w:t>0,00</w:t>
                  </w:r>
                </w:p>
              </w:tc>
            </w:tr>
          </w:tbl>
          <w:p w14:paraId="4197DE82" w14:textId="77777777" w:rsidR="00F51D42" w:rsidRDefault="00F51D42" w:rsidP="00BD78A1">
            <w:pPr>
              <w:pStyle w:val="EMPTYCELLSTYLE"/>
            </w:pPr>
          </w:p>
        </w:tc>
        <w:tc>
          <w:tcPr>
            <w:tcW w:w="40" w:type="dxa"/>
          </w:tcPr>
          <w:p w14:paraId="7A400A33" w14:textId="77777777" w:rsidR="00F51D42" w:rsidRDefault="00F51D42" w:rsidP="00BD78A1">
            <w:pPr>
              <w:pStyle w:val="EMPTYCELLSTYLE"/>
            </w:pPr>
          </w:p>
        </w:tc>
      </w:tr>
      <w:tr w:rsidR="00F51D42" w14:paraId="1DCB6342" w14:textId="77777777" w:rsidTr="00BD78A1">
        <w:trPr>
          <w:trHeight w:hRule="exact" w:val="260"/>
        </w:trPr>
        <w:tc>
          <w:tcPr>
            <w:tcW w:w="284" w:type="dxa"/>
          </w:tcPr>
          <w:p w14:paraId="38AAC823"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951F9E6" w14:textId="77777777" w:rsidTr="00BD78A1">
              <w:trPr>
                <w:trHeight w:hRule="exact" w:val="260"/>
              </w:trPr>
              <w:tc>
                <w:tcPr>
                  <w:tcW w:w="8020" w:type="dxa"/>
                  <w:shd w:val="clear" w:color="auto" w:fill="E1E1FF"/>
                  <w:tcMar>
                    <w:top w:w="0" w:type="dxa"/>
                    <w:left w:w="40" w:type="dxa"/>
                    <w:bottom w:w="0" w:type="dxa"/>
                    <w:right w:w="0" w:type="dxa"/>
                  </w:tcMar>
                  <w:vAlign w:val="center"/>
                </w:tcPr>
                <w:p w14:paraId="0ACCB3E5" w14:textId="77777777" w:rsidR="00F51D42" w:rsidRDefault="00F51D42" w:rsidP="00BD78A1">
                  <w:pPr>
                    <w:pStyle w:val="prog3"/>
                  </w:pPr>
                  <w:r>
                    <w:rPr>
                      <w:sz w:val="16"/>
                    </w:rPr>
                    <w:t>Aktivnost A100309 Jednokratne novčane pomoći</w:t>
                  </w:r>
                </w:p>
              </w:tc>
              <w:tc>
                <w:tcPr>
                  <w:tcW w:w="2020" w:type="dxa"/>
                </w:tcPr>
                <w:p w14:paraId="6A1E0F1D"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E36AAD9" w14:textId="77777777" w:rsidR="00F51D42" w:rsidRDefault="00F51D42" w:rsidP="00BD78A1">
                  <w:pPr>
                    <w:pStyle w:val="prog3"/>
                    <w:jc w:val="right"/>
                  </w:pPr>
                  <w:r>
                    <w:rPr>
                      <w:sz w:val="16"/>
                    </w:rPr>
                    <w:t>5.308,91</w:t>
                  </w:r>
                </w:p>
              </w:tc>
              <w:tc>
                <w:tcPr>
                  <w:tcW w:w="1300" w:type="dxa"/>
                  <w:shd w:val="clear" w:color="auto" w:fill="E1E1FF"/>
                  <w:tcMar>
                    <w:top w:w="0" w:type="dxa"/>
                    <w:left w:w="0" w:type="dxa"/>
                    <w:bottom w:w="0" w:type="dxa"/>
                    <w:right w:w="0" w:type="dxa"/>
                  </w:tcMar>
                  <w:vAlign w:val="center"/>
                </w:tcPr>
                <w:p w14:paraId="3244FC1B" w14:textId="77777777" w:rsidR="00F51D42" w:rsidRDefault="00F51D42" w:rsidP="00BD78A1">
                  <w:pPr>
                    <w:pStyle w:val="prog3"/>
                    <w:jc w:val="right"/>
                  </w:pPr>
                  <w:r>
                    <w:rPr>
                      <w:sz w:val="16"/>
                    </w:rPr>
                    <w:t>5.308,91</w:t>
                  </w:r>
                </w:p>
              </w:tc>
              <w:tc>
                <w:tcPr>
                  <w:tcW w:w="1300" w:type="dxa"/>
                  <w:shd w:val="clear" w:color="auto" w:fill="E1E1FF"/>
                  <w:tcMar>
                    <w:top w:w="0" w:type="dxa"/>
                    <w:left w:w="0" w:type="dxa"/>
                    <w:bottom w:w="0" w:type="dxa"/>
                    <w:right w:w="0" w:type="dxa"/>
                  </w:tcMar>
                  <w:vAlign w:val="center"/>
                </w:tcPr>
                <w:p w14:paraId="1B887745" w14:textId="77777777" w:rsidR="00F51D42" w:rsidRDefault="00F51D42" w:rsidP="00BD78A1">
                  <w:pPr>
                    <w:pStyle w:val="prog3"/>
                    <w:jc w:val="right"/>
                  </w:pPr>
                  <w:r>
                    <w:rPr>
                      <w:sz w:val="16"/>
                    </w:rPr>
                    <w:t>5.308,91</w:t>
                  </w:r>
                </w:p>
              </w:tc>
              <w:tc>
                <w:tcPr>
                  <w:tcW w:w="700" w:type="dxa"/>
                  <w:shd w:val="clear" w:color="auto" w:fill="E1E1FF"/>
                  <w:tcMar>
                    <w:top w:w="0" w:type="dxa"/>
                    <w:left w:w="0" w:type="dxa"/>
                    <w:bottom w:w="0" w:type="dxa"/>
                    <w:right w:w="0" w:type="dxa"/>
                  </w:tcMar>
                  <w:vAlign w:val="center"/>
                </w:tcPr>
                <w:p w14:paraId="5D54554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7585C0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3CEA30C" w14:textId="77777777" w:rsidR="00F51D42" w:rsidRDefault="00F51D42" w:rsidP="00BD78A1">
                  <w:pPr>
                    <w:pStyle w:val="prog3"/>
                    <w:jc w:val="right"/>
                  </w:pPr>
                  <w:r>
                    <w:rPr>
                      <w:sz w:val="16"/>
                    </w:rPr>
                    <w:t>100,00</w:t>
                  </w:r>
                </w:p>
              </w:tc>
            </w:tr>
          </w:tbl>
          <w:p w14:paraId="28ECADAB" w14:textId="77777777" w:rsidR="00F51D42" w:rsidRDefault="00F51D42" w:rsidP="00BD78A1">
            <w:pPr>
              <w:pStyle w:val="EMPTYCELLSTYLE"/>
            </w:pPr>
          </w:p>
        </w:tc>
        <w:tc>
          <w:tcPr>
            <w:tcW w:w="40" w:type="dxa"/>
          </w:tcPr>
          <w:p w14:paraId="1ACF4D0B" w14:textId="77777777" w:rsidR="00F51D42" w:rsidRDefault="00F51D42" w:rsidP="00BD78A1">
            <w:pPr>
              <w:pStyle w:val="EMPTYCELLSTYLE"/>
            </w:pPr>
          </w:p>
        </w:tc>
      </w:tr>
      <w:tr w:rsidR="00F51D42" w14:paraId="7E339DFF" w14:textId="77777777" w:rsidTr="00BD78A1">
        <w:trPr>
          <w:trHeight w:hRule="exact" w:val="1280"/>
        </w:trPr>
        <w:tc>
          <w:tcPr>
            <w:tcW w:w="284" w:type="dxa"/>
          </w:tcPr>
          <w:p w14:paraId="1EABA0AA" w14:textId="77777777" w:rsidR="00F51D42" w:rsidRDefault="00F51D42" w:rsidP="00BD78A1">
            <w:pPr>
              <w:pStyle w:val="EMPTYCELLSTYLE"/>
            </w:pPr>
          </w:p>
        </w:tc>
        <w:tc>
          <w:tcPr>
            <w:tcW w:w="1556" w:type="dxa"/>
          </w:tcPr>
          <w:p w14:paraId="393F4A63" w14:textId="77777777" w:rsidR="00F51D42" w:rsidRDefault="00F51D42" w:rsidP="00BD78A1">
            <w:pPr>
              <w:pStyle w:val="EMPTYCELLSTYLE"/>
            </w:pPr>
          </w:p>
        </w:tc>
        <w:tc>
          <w:tcPr>
            <w:tcW w:w="2640" w:type="dxa"/>
          </w:tcPr>
          <w:p w14:paraId="4C158D62" w14:textId="77777777" w:rsidR="00F51D42" w:rsidRDefault="00F51D42" w:rsidP="00BD78A1">
            <w:pPr>
              <w:pStyle w:val="EMPTYCELLSTYLE"/>
            </w:pPr>
          </w:p>
        </w:tc>
        <w:tc>
          <w:tcPr>
            <w:tcW w:w="600" w:type="dxa"/>
          </w:tcPr>
          <w:p w14:paraId="71DDC523" w14:textId="77777777" w:rsidR="00F51D42" w:rsidRDefault="00F51D42" w:rsidP="00BD78A1">
            <w:pPr>
              <w:pStyle w:val="EMPTYCELLSTYLE"/>
            </w:pPr>
          </w:p>
        </w:tc>
        <w:tc>
          <w:tcPr>
            <w:tcW w:w="2520" w:type="dxa"/>
          </w:tcPr>
          <w:p w14:paraId="63E0B611" w14:textId="77777777" w:rsidR="00F51D42" w:rsidRDefault="00F51D42" w:rsidP="00BD78A1">
            <w:pPr>
              <w:pStyle w:val="EMPTYCELLSTYLE"/>
            </w:pPr>
          </w:p>
        </w:tc>
        <w:tc>
          <w:tcPr>
            <w:tcW w:w="2520" w:type="dxa"/>
          </w:tcPr>
          <w:p w14:paraId="3EB588D0" w14:textId="77777777" w:rsidR="00F51D42" w:rsidRDefault="00F51D42" w:rsidP="00BD78A1">
            <w:pPr>
              <w:pStyle w:val="EMPTYCELLSTYLE"/>
            </w:pPr>
          </w:p>
        </w:tc>
        <w:tc>
          <w:tcPr>
            <w:tcW w:w="3060" w:type="dxa"/>
          </w:tcPr>
          <w:p w14:paraId="554E56D9" w14:textId="77777777" w:rsidR="00F51D42" w:rsidRDefault="00F51D42" w:rsidP="00BD78A1">
            <w:pPr>
              <w:pStyle w:val="EMPTYCELLSTYLE"/>
            </w:pPr>
          </w:p>
        </w:tc>
        <w:tc>
          <w:tcPr>
            <w:tcW w:w="360" w:type="dxa"/>
          </w:tcPr>
          <w:p w14:paraId="3966A105" w14:textId="77777777" w:rsidR="00F51D42" w:rsidRDefault="00F51D42" w:rsidP="00BD78A1">
            <w:pPr>
              <w:pStyle w:val="EMPTYCELLSTYLE"/>
            </w:pPr>
          </w:p>
        </w:tc>
        <w:tc>
          <w:tcPr>
            <w:tcW w:w="1400" w:type="dxa"/>
          </w:tcPr>
          <w:p w14:paraId="313BFCA8" w14:textId="77777777" w:rsidR="00F51D42" w:rsidRDefault="00F51D42" w:rsidP="00BD78A1">
            <w:pPr>
              <w:pStyle w:val="EMPTYCELLSTYLE"/>
            </w:pPr>
          </w:p>
        </w:tc>
        <w:tc>
          <w:tcPr>
            <w:tcW w:w="40" w:type="dxa"/>
          </w:tcPr>
          <w:p w14:paraId="65588994" w14:textId="77777777" w:rsidR="00F51D42" w:rsidRDefault="00F51D42" w:rsidP="00BD78A1">
            <w:pPr>
              <w:pStyle w:val="EMPTYCELLSTYLE"/>
            </w:pPr>
          </w:p>
        </w:tc>
        <w:tc>
          <w:tcPr>
            <w:tcW w:w="1080" w:type="dxa"/>
          </w:tcPr>
          <w:p w14:paraId="10A2D6B9" w14:textId="77777777" w:rsidR="00F51D42" w:rsidRDefault="00F51D42" w:rsidP="00BD78A1">
            <w:pPr>
              <w:pStyle w:val="EMPTYCELLSTYLE"/>
            </w:pPr>
          </w:p>
        </w:tc>
        <w:tc>
          <w:tcPr>
            <w:tcW w:w="40" w:type="dxa"/>
          </w:tcPr>
          <w:p w14:paraId="52143685" w14:textId="77777777" w:rsidR="00F51D42" w:rsidRDefault="00F51D42" w:rsidP="00BD78A1">
            <w:pPr>
              <w:pStyle w:val="EMPTYCELLSTYLE"/>
            </w:pPr>
          </w:p>
        </w:tc>
        <w:tc>
          <w:tcPr>
            <w:tcW w:w="40" w:type="dxa"/>
          </w:tcPr>
          <w:p w14:paraId="6C7C78CF" w14:textId="77777777" w:rsidR="00F51D42" w:rsidRDefault="00F51D42" w:rsidP="00BD78A1">
            <w:pPr>
              <w:pStyle w:val="EMPTYCELLSTYLE"/>
            </w:pPr>
          </w:p>
        </w:tc>
      </w:tr>
      <w:tr w:rsidR="00F51D42" w14:paraId="1BC5B5FC" w14:textId="77777777" w:rsidTr="00BD78A1">
        <w:trPr>
          <w:trHeight w:hRule="exact" w:val="20"/>
        </w:trPr>
        <w:tc>
          <w:tcPr>
            <w:tcW w:w="284" w:type="dxa"/>
          </w:tcPr>
          <w:p w14:paraId="1D414922"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6C9F5CD0" w14:textId="77777777" w:rsidR="00F51D42" w:rsidRDefault="00F51D42" w:rsidP="00BD78A1">
            <w:pPr>
              <w:pStyle w:val="EMPTYCELLSTYLE"/>
            </w:pPr>
          </w:p>
        </w:tc>
        <w:tc>
          <w:tcPr>
            <w:tcW w:w="40" w:type="dxa"/>
          </w:tcPr>
          <w:p w14:paraId="38B891FF" w14:textId="77777777" w:rsidR="00F51D42" w:rsidRDefault="00F51D42" w:rsidP="00BD78A1">
            <w:pPr>
              <w:pStyle w:val="EMPTYCELLSTYLE"/>
            </w:pPr>
          </w:p>
        </w:tc>
      </w:tr>
      <w:tr w:rsidR="00F51D42" w14:paraId="63A3A069" w14:textId="77777777" w:rsidTr="00BD78A1">
        <w:trPr>
          <w:trHeight w:hRule="exact" w:val="240"/>
        </w:trPr>
        <w:tc>
          <w:tcPr>
            <w:tcW w:w="284" w:type="dxa"/>
          </w:tcPr>
          <w:p w14:paraId="0AE34FEE" w14:textId="77777777" w:rsidR="00F51D42" w:rsidRDefault="00F51D42" w:rsidP="00BD78A1">
            <w:pPr>
              <w:pStyle w:val="EMPTYCELLSTYLE"/>
            </w:pPr>
          </w:p>
        </w:tc>
        <w:tc>
          <w:tcPr>
            <w:tcW w:w="1556" w:type="dxa"/>
            <w:tcMar>
              <w:top w:w="0" w:type="dxa"/>
              <w:left w:w="0" w:type="dxa"/>
              <w:bottom w:w="0" w:type="dxa"/>
              <w:right w:w="0" w:type="dxa"/>
            </w:tcMar>
          </w:tcPr>
          <w:p w14:paraId="4D7E0699" w14:textId="77777777" w:rsidR="00F51D42" w:rsidRDefault="00F51D42" w:rsidP="00BD78A1">
            <w:pPr>
              <w:pStyle w:val="DefaultStyle"/>
              <w:ind w:left="40" w:right="40"/>
            </w:pPr>
          </w:p>
        </w:tc>
        <w:tc>
          <w:tcPr>
            <w:tcW w:w="2640" w:type="dxa"/>
          </w:tcPr>
          <w:p w14:paraId="76CFEAB4" w14:textId="77777777" w:rsidR="00F51D42" w:rsidRDefault="00F51D42" w:rsidP="00BD78A1">
            <w:pPr>
              <w:pStyle w:val="EMPTYCELLSTYLE"/>
            </w:pPr>
          </w:p>
        </w:tc>
        <w:tc>
          <w:tcPr>
            <w:tcW w:w="600" w:type="dxa"/>
          </w:tcPr>
          <w:p w14:paraId="216BF467" w14:textId="77777777" w:rsidR="00F51D42" w:rsidRDefault="00F51D42" w:rsidP="00BD78A1">
            <w:pPr>
              <w:pStyle w:val="EMPTYCELLSTYLE"/>
            </w:pPr>
          </w:p>
        </w:tc>
        <w:tc>
          <w:tcPr>
            <w:tcW w:w="2520" w:type="dxa"/>
            <w:tcMar>
              <w:top w:w="0" w:type="dxa"/>
              <w:left w:w="0" w:type="dxa"/>
              <w:bottom w:w="0" w:type="dxa"/>
              <w:right w:w="0" w:type="dxa"/>
            </w:tcMar>
          </w:tcPr>
          <w:p w14:paraId="458BD461"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05F7996" w14:textId="77777777" w:rsidR="00F51D42" w:rsidRDefault="00F51D42" w:rsidP="00BD78A1">
            <w:pPr>
              <w:pStyle w:val="DefaultStyle"/>
              <w:ind w:right="40"/>
            </w:pPr>
          </w:p>
        </w:tc>
        <w:tc>
          <w:tcPr>
            <w:tcW w:w="3060" w:type="dxa"/>
          </w:tcPr>
          <w:p w14:paraId="09C83BFF" w14:textId="77777777" w:rsidR="00F51D42" w:rsidRDefault="00F51D42" w:rsidP="00BD78A1">
            <w:pPr>
              <w:pStyle w:val="EMPTYCELLSTYLE"/>
            </w:pPr>
          </w:p>
        </w:tc>
        <w:tc>
          <w:tcPr>
            <w:tcW w:w="2880" w:type="dxa"/>
            <w:gridSpan w:val="4"/>
            <w:tcMar>
              <w:top w:w="0" w:type="dxa"/>
              <w:left w:w="0" w:type="dxa"/>
              <w:bottom w:w="0" w:type="dxa"/>
              <w:right w:w="0" w:type="dxa"/>
            </w:tcMar>
          </w:tcPr>
          <w:p w14:paraId="61B26A92" w14:textId="77777777" w:rsidR="00F51D42" w:rsidRDefault="00F51D42" w:rsidP="00BD78A1">
            <w:pPr>
              <w:pStyle w:val="DefaultStyle"/>
              <w:ind w:left="40" w:right="40"/>
              <w:jc w:val="right"/>
            </w:pPr>
          </w:p>
        </w:tc>
        <w:tc>
          <w:tcPr>
            <w:tcW w:w="40" w:type="dxa"/>
          </w:tcPr>
          <w:p w14:paraId="14AF4114" w14:textId="77777777" w:rsidR="00F51D42" w:rsidRDefault="00F51D42" w:rsidP="00BD78A1">
            <w:pPr>
              <w:pStyle w:val="EMPTYCELLSTYLE"/>
            </w:pPr>
          </w:p>
        </w:tc>
        <w:tc>
          <w:tcPr>
            <w:tcW w:w="40" w:type="dxa"/>
          </w:tcPr>
          <w:p w14:paraId="22604E2C" w14:textId="77777777" w:rsidR="00F51D42" w:rsidRDefault="00F51D42" w:rsidP="00BD78A1">
            <w:pPr>
              <w:pStyle w:val="EMPTYCELLSTYLE"/>
            </w:pPr>
          </w:p>
        </w:tc>
      </w:tr>
      <w:tr w:rsidR="00F51D42" w14:paraId="11714439" w14:textId="77777777" w:rsidTr="00BD78A1">
        <w:tc>
          <w:tcPr>
            <w:tcW w:w="284" w:type="dxa"/>
          </w:tcPr>
          <w:p w14:paraId="174DBF5A" w14:textId="77777777" w:rsidR="00F51D42" w:rsidRDefault="00F51D42" w:rsidP="00BD78A1">
            <w:pPr>
              <w:pStyle w:val="EMPTYCELLSTYLE"/>
              <w:pageBreakBefore/>
            </w:pPr>
          </w:p>
        </w:tc>
        <w:tc>
          <w:tcPr>
            <w:tcW w:w="1556" w:type="dxa"/>
          </w:tcPr>
          <w:p w14:paraId="1CB2A60E" w14:textId="77777777" w:rsidR="00F51D42" w:rsidRDefault="00F51D42" w:rsidP="00BD78A1">
            <w:pPr>
              <w:pStyle w:val="EMPTYCELLSTYLE"/>
            </w:pPr>
          </w:p>
        </w:tc>
        <w:tc>
          <w:tcPr>
            <w:tcW w:w="2640" w:type="dxa"/>
          </w:tcPr>
          <w:p w14:paraId="0C993012" w14:textId="77777777" w:rsidR="00F51D42" w:rsidRDefault="00F51D42" w:rsidP="00BD78A1">
            <w:pPr>
              <w:pStyle w:val="EMPTYCELLSTYLE"/>
            </w:pPr>
          </w:p>
        </w:tc>
        <w:tc>
          <w:tcPr>
            <w:tcW w:w="600" w:type="dxa"/>
          </w:tcPr>
          <w:p w14:paraId="6BD5D2DE" w14:textId="77777777" w:rsidR="00F51D42" w:rsidRDefault="00F51D42" w:rsidP="00BD78A1">
            <w:pPr>
              <w:pStyle w:val="EMPTYCELLSTYLE"/>
            </w:pPr>
          </w:p>
        </w:tc>
        <w:tc>
          <w:tcPr>
            <w:tcW w:w="2520" w:type="dxa"/>
          </w:tcPr>
          <w:p w14:paraId="05076E90" w14:textId="77777777" w:rsidR="00F51D42" w:rsidRDefault="00F51D42" w:rsidP="00BD78A1">
            <w:pPr>
              <w:pStyle w:val="EMPTYCELLSTYLE"/>
            </w:pPr>
          </w:p>
        </w:tc>
        <w:tc>
          <w:tcPr>
            <w:tcW w:w="2520" w:type="dxa"/>
          </w:tcPr>
          <w:p w14:paraId="09292A9C" w14:textId="77777777" w:rsidR="00F51D42" w:rsidRDefault="00F51D42" w:rsidP="00BD78A1">
            <w:pPr>
              <w:pStyle w:val="EMPTYCELLSTYLE"/>
            </w:pPr>
          </w:p>
        </w:tc>
        <w:tc>
          <w:tcPr>
            <w:tcW w:w="3060" w:type="dxa"/>
          </w:tcPr>
          <w:p w14:paraId="0B54612A" w14:textId="77777777" w:rsidR="00F51D42" w:rsidRDefault="00F51D42" w:rsidP="00BD78A1">
            <w:pPr>
              <w:pStyle w:val="EMPTYCELLSTYLE"/>
            </w:pPr>
          </w:p>
        </w:tc>
        <w:tc>
          <w:tcPr>
            <w:tcW w:w="360" w:type="dxa"/>
          </w:tcPr>
          <w:p w14:paraId="3F204E77" w14:textId="77777777" w:rsidR="00F51D42" w:rsidRDefault="00F51D42" w:rsidP="00BD78A1">
            <w:pPr>
              <w:pStyle w:val="EMPTYCELLSTYLE"/>
            </w:pPr>
          </w:p>
        </w:tc>
        <w:tc>
          <w:tcPr>
            <w:tcW w:w="1400" w:type="dxa"/>
          </w:tcPr>
          <w:p w14:paraId="556F0CA3" w14:textId="77777777" w:rsidR="00F51D42" w:rsidRDefault="00F51D42" w:rsidP="00BD78A1">
            <w:pPr>
              <w:pStyle w:val="EMPTYCELLSTYLE"/>
            </w:pPr>
          </w:p>
        </w:tc>
        <w:tc>
          <w:tcPr>
            <w:tcW w:w="40" w:type="dxa"/>
          </w:tcPr>
          <w:p w14:paraId="2044A827" w14:textId="77777777" w:rsidR="00F51D42" w:rsidRDefault="00F51D42" w:rsidP="00BD78A1">
            <w:pPr>
              <w:pStyle w:val="EMPTYCELLSTYLE"/>
            </w:pPr>
          </w:p>
        </w:tc>
        <w:tc>
          <w:tcPr>
            <w:tcW w:w="1080" w:type="dxa"/>
          </w:tcPr>
          <w:p w14:paraId="04F398F8" w14:textId="77777777" w:rsidR="00F51D42" w:rsidRDefault="00F51D42" w:rsidP="00BD78A1">
            <w:pPr>
              <w:pStyle w:val="EMPTYCELLSTYLE"/>
            </w:pPr>
          </w:p>
        </w:tc>
        <w:tc>
          <w:tcPr>
            <w:tcW w:w="40" w:type="dxa"/>
          </w:tcPr>
          <w:p w14:paraId="1040096F" w14:textId="77777777" w:rsidR="00F51D42" w:rsidRDefault="00F51D42" w:rsidP="00BD78A1">
            <w:pPr>
              <w:pStyle w:val="EMPTYCELLSTYLE"/>
            </w:pPr>
          </w:p>
        </w:tc>
        <w:tc>
          <w:tcPr>
            <w:tcW w:w="40" w:type="dxa"/>
          </w:tcPr>
          <w:p w14:paraId="03B6A8AA" w14:textId="77777777" w:rsidR="00F51D42" w:rsidRDefault="00F51D42" w:rsidP="00BD78A1">
            <w:pPr>
              <w:pStyle w:val="EMPTYCELLSTYLE"/>
            </w:pPr>
          </w:p>
        </w:tc>
      </w:tr>
      <w:tr w:rsidR="00F51D42" w14:paraId="72780DE9" w14:textId="77777777" w:rsidTr="00BD78A1">
        <w:trPr>
          <w:trHeight w:hRule="exact" w:val="240"/>
        </w:trPr>
        <w:tc>
          <w:tcPr>
            <w:tcW w:w="284" w:type="dxa"/>
          </w:tcPr>
          <w:p w14:paraId="4152F69B" w14:textId="77777777" w:rsidR="00F51D42" w:rsidRDefault="00F51D42" w:rsidP="00BD78A1">
            <w:pPr>
              <w:pStyle w:val="EMPTYCELLSTYLE"/>
            </w:pPr>
          </w:p>
        </w:tc>
        <w:tc>
          <w:tcPr>
            <w:tcW w:w="4196" w:type="dxa"/>
            <w:gridSpan w:val="2"/>
            <w:tcMar>
              <w:top w:w="0" w:type="dxa"/>
              <w:left w:w="0" w:type="dxa"/>
              <w:bottom w:w="0" w:type="dxa"/>
              <w:right w:w="0" w:type="dxa"/>
            </w:tcMar>
          </w:tcPr>
          <w:p w14:paraId="26CB5F1E" w14:textId="77777777" w:rsidR="00F51D42" w:rsidRDefault="00F51D42" w:rsidP="00BD78A1">
            <w:pPr>
              <w:pStyle w:val="DefaultStyle"/>
            </w:pPr>
          </w:p>
        </w:tc>
        <w:tc>
          <w:tcPr>
            <w:tcW w:w="600" w:type="dxa"/>
          </w:tcPr>
          <w:p w14:paraId="630CCE53" w14:textId="77777777" w:rsidR="00F51D42" w:rsidRDefault="00F51D42" w:rsidP="00BD78A1">
            <w:pPr>
              <w:pStyle w:val="EMPTYCELLSTYLE"/>
            </w:pPr>
          </w:p>
        </w:tc>
        <w:tc>
          <w:tcPr>
            <w:tcW w:w="2520" w:type="dxa"/>
          </w:tcPr>
          <w:p w14:paraId="7D542A7A" w14:textId="77777777" w:rsidR="00F51D42" w:rsidRDefault="00F51D42" w:rsidP="00BD78A1">
            <w:pPr>
              <w:pStyle w:val="EMPTYCELLSTYLE"/>
            </w:pPr>
          </w:p>
        </w:tc>
        <w:tc>
          <w:tcPr>
            <w:tcW w:w="2520" w:type="dxa"/>
          </w:tcPr>
          <w:p w14:paraId="20EE92D8" w14:textId="77777777" w:rsidR="00F51D42" w:rsidRDefault="00F51D42" w:rsidP="00BD78A1">
            <w:pPr>
              <w:pStyle w:val="EMPTYCELLSTYLE"/>
            </w:pPr>
          </w:p>
        </w:tc>
        <w:tc>
          <w:tcPr>
            <w:tcW w:w="3060" w:type="dxa"/>
          </w:tcPr>
          <w:p w14:paraId="7B841A25" w14:textId="77777777" w:rsidR="00F51D42" w:rsidRDefault="00F51D42" w:rsidP="00BD78A1">
            <w:pPr>
              <w:pStyle w:val="EMPTYCELLSTYLE"/>
            </w:pPr>
          </w:p>
        </w:tc>
        <w:tc>
          <w:tcPr>
            <w:tcW w:w="360" w:type="dxa"/>
          </w:tcPr>
          <w:p w14:paraId="15EBE7B1" w14:textId="77777777" w:rsidR="00F51D42" w:rsidRDefault="00F51D42" w:rsidP="00BD78A1">
            <w:pPr>
              <w:pStyle w:val="EMPTYCELLSTYLE"/>
            </w:pPr>
          </w:p>
        </w:tc>
        <w:tc>
          <w:tcPr>
            <w:tcW w:w="1400" w:type="dxa"/>
            <w:tcMar>
              <w:top w:w="0" w:type="dxa"/>
              <w:left w:w="0" w:type="dxa"/>
              <w:bottom w:w="0" w:type="dxa"/>
              <w:right w:w="0" w:type="dxa"/>
            </w:tcMar>
          </w:tcPr>
          <w:p w14:paraId="16243AA9" w14:textId="77777777" w:rsidR="00F51D42" w:rsidRDefault="00F51D42" w:rsidP="00BD78A1">
            <w:pPr>
              <w:pStyle w:val="DefaultStyle"/>
              <w:jc w:val="right"/>
            </w:pPr>
          </w:p>
        </w:tc>
        <w:tc>
          <w:tcPr>
            <w:tcW w:w="40" w:type="dxa"/>
          </w:tcPr>
          <w:p w14:paraId="06EB1235" w14:textId="77777777" w:rsidR="00F51D42" w:rsidRDefault="00F51D42" w:rsidP="00BD78A1">
            <w:pPr>
              <w:pStyle w:val="EMPTYCELLSTYLE"/>
            </w:pPr>
          </w:p>
        </w:tc>
        <w:tc>
          <w:tcPr>
            <w:tcW w:w="1120" w:type="dxa"/>
            <w:gridSpan w:val="2"/>
            <w:tcMar>
              <w:top w:w="0" w:type="dxa"/>
              <w:left w:w="0" w:type="dxa"/>
              <w:bottom w:w="0" w:type="dxa"/>
              <w:right w:w="0" w:type="dxa"/>
            </w:tcMar>
          </w:tcPr>
          <w:p w14:paraId="03262033" w14:textId="77777777" w:rsidR="00F51D42" w:rsidRDefault="00F51D42" w:rsidP="00BD78A1">
            <w:pPr>
              <w:pStyle w:val="DefaultStyle"/>
            </w:pPr>
          </w:p>
        </w:tc>
        <w:tc>
          <w:tcPr>
            <w:tcW w:w="40" w:type="dxa"/>
          </w:tcPr>
          <w:p w14:paraId="68ADE6B1" w14:textId="77777777" w:rsidR="00F51D42" w:rsidRDefault="00F51D42" w:rsidP="00BD78A1">
            <w:pPr>
              <w:pStyle w:val="EMPTYCELLSTYLE"/>
            </w:pPr>
          </w:p>
        </w:tc>
      </w:tr>
      <w:tr w:rsidR="00F51D42" w14:paraId="6B24A07D" w14:textId="77777777" w:rsidTr="00BD78A1">
        <w:trPr>
          <w:trHeight w:hRule="exact" w:val="463"/>
        </w:trPr>
        <w:tc>
          <w:tcPr>
            <w:tcW w:w="284" w:type="dxa"/>
          </w:tcPr>
          <w:p w14:paraId="02BA8CEC" w14:textId="77777777" w:rsidR="00F51D42" w:rsidRDefault="00F51D42" w:rsidP="00BD78A1">
            <w:pPr>
              <w:pStyle w:val="EMPTYCELLSTYLE"/>
            </w:pPr>
          </w:p>
        </w:tc>
        <w:tc>
          <w:tcPr>
            <w:tcW w:w="4196" w:type="dxa"/>
            <w:gridSpan w:val="2"/>
            <w:tcMar>
              <w:top w:w="0" w:type="dxa"/>
              <w:left w:w="0" w:type="dxa"/>
              <w:bottom w:w="0" w:type="dxa"/>
              <w:right w:w="0" w:type="dxa"/>
            </w:tcMar>
          </w:tcPr>
          <w:p w14:paraId="49BCF527" w14:textId="77777777" w:rsidR="00F51D42" w:rsidRDefault="00F51D42" w:rsidP="00BD78A1">
            <w:pPr>
              <w:pStyle w:val="DefaultStyle"/>
            </w:pPr>
          </w:p>
        </w:tc>
        <w:tc>
          <w:tcPr>
            <w:tcW w:w="600" w:type="dxa"/>
          </w:tcPr>
          <w:p w14:paraId="7115B495" w14:textId="77777777" w:rsidR="00F51D42" w:rsidRDefault="00F51D42" w:rsidP="00BD78A1">
            <w:pPr>
              <w:pStyle w:val="EMPTYCELLSTYLE"/>
            </w:pPr>
          </w:p>
        </w:tc>
        <w:tc>
          <w:tcPr>
            <w:tcW w:w="2520" w:type="dxa"/>
          </w:tcPr>
          <w:p w14:paraId="68BD99AF" w14:textId="77777777" w:rsidR="00F51D42" w:rsidRDefault="00F51D42" w:rsidP="00BD78A1">
            <w:pPr>
              <w:pStyle w:val="EMPTYCELLSTYLE"/>
            </w:pPr>
          </w:p>
        </w:tc>
        <w:tc>
          <w:tcPr>
            <w:tcW w:w="2520" w:type="dxa"/>
          </w:tcPr>
          <w:p w14:paraId="4CBDBB98" w14:textId="77777777" w:rsidR="00F51D42" w:rsidRDefault="00F51D42" w:rsidP="00BD78A1">
            <w:pPr>
              <w:pStyle w:val="EMPTYCELLSTYLE"/>
            </w:pPr>
          </w:p>
        </w:tc>
        <w:tc>
          <w:tcPr>
            <w:tcW w:w="3060" w:type="dxa"/>
          </w:tcPr>
          <w:p w14:paraId="25D29B13" w14:textId="77777777" w:rsidR="00F51D42" w:rsidRDefault="00F51D42" w:rsidP="00BD78A1">
            <w:pPr>
              <w:pStyle w:val="EMPTYCELLSTYLE"/>
            </w:pPr>
          </w:p>
        </w:tc>
        <w:tc>
          <w:tcPr>
            <w:tcW w:w="360" w:type="dxa"/>
          </w:tcPr>
          <w:p w14:paraId="1B93EE1D" w14:textId="77777777" w:rsidR="00F51D42" w:rsidRDefault="00F51D42" w:rsidP="00BD78A1">
            <w:pPr>
              <w:pStyle w:val="EMPTYCELLSTYLE"/>
            </w:pPr>
          </w:p>
        </w:tc>
        <w:tc>
          <w:tcPr>
            <w:tcW w:w="1400" w:type="dxa"/>
            <w:tcMar>
              <w:top w:w="0" w:type="dxa"/>
              <w:left w:w="0" w:type="dxa"/>
              <w:bottom w:w="0" w:type="dxa"/>
              <w:right w:w="0" w:type="dxa"/>
            </w:tcMar>
          </w:tcPr>
          <w:p w14:paraId="15228995" w14:textId="77777777" w:rsidR="00F51D42" w:rsidRDefault="00F51D42" w:rsidP="00BD78A1">
            <w:pPr>
              <w:pStyle w:val="DefaultStyle"/>
              <w:jc w:val="right"/>
            </w:pPr>
          </w:p>
        </w:tc>
        <w:tc>
          <w:tcPr>
            <w:tcW w:w="40" w:type="dxa"/>
          </w:tcPr>
          <w:p w14:paraId="6904D1B3" w14:textId="77777777" w:rsidR="00F51D42" w:rsidRDefault="00F51D42" w:rsidP="00BD78A1">
            <w:pPr>
              <w:pStyle w:val="EMPTYCELLSTYLE"/>
            </w:pPr>
          </w:p>
        </w:tc>
        <w:tc>
          <w:tcPr>
            <w:tcW w:w="1120" w:type="dxa"/>
            <w:gridSpan w:val="2"/>
            <w:tcMar>
              <w:top w:w="0" w:type="dxa"/>
              <w:left w:w="0" w:type="dxa"/>
              <w:bottom w:w="0" w:type="dxa"/>
              <w:right w:w="0" w:type="dxa"/>
            </w:tcMar>
          </w:tcPr>
          <w:p w14:paraId="78ED9F2F" w14:textId="77777777" w:rsidR="00F51D42" w:rsidRDefault="00F51D42" w:rsidP="00BD78A1">
            <w:pPr>
              <w:pStyle w:val="DefaultStyle"/>
            </w:pPr>
          </w:p>
        </w:tc>
        <w:tc>
          <w:tcPr>
            <w:tcW w:w="40" w:type="dxa"/>
          </w:tcPr>
          <w:p w14:paraId="4F00C223" w14:textId="77777777" w:rsidR="00F51D42" w:rsidRDefault="00F51D42" w:rsidP="00BD78A1">
            <w:pPr>
              <w:pStyle w:val="EMPTYCELLSTYLE"/>
            </w:pPr>
          </w:p>
        </w:tc>
      </w:tr>
      <w:tr w:rsidR="00F51D42" w14:paraId="09C67123" w14:textId="77777777" w:rsidTr="00BD78A1">
        <w:trPr>
          <w:trHeight w:hRule="exact" w:val="340"/>
        </w:trPr>
        <w:tc>
          <w:tcPr>
            <w:tcW w:w="284" w:type="dxa"/>
          </w:tcPr>
          <w:p w14:paraId="772DCB33" w14:textId="77777777" w:rsidR="00F51D42" w:rsidRDefault="00F51D42" w:rsidP="00BD78A1">
            <w:pPr>
              <w:pStyle w:val="EMPTYCELLSTYLE"/>
            </w:pPr>
          </w:p>
        </w:tc>
        <w:tc>
          <w:tcPr>
            <w:tcW w:w="15816" w:type="dxa"/>
            <w:gridSpan w:val="11"/>
            <w:tcMar>
              <w:top w:w="0" w:type="dxa"/>
              <w:left w:w="0" w:type="dxa"/>
              <w:bottom w:w="0" w:type="dxa"/>
              <w:right w:w="0" w:type="dxa"/>
            </w:tcMar>
          </w:tcPr>
          <w:p w14:paraId="32D96408" w14:textId="77777777" w:rsidR="00F51D42" w:rsidRDefault="00F51D42" w:rsidP="00BD78A1">
            <w:pPr>
              <w:pStyle w:val="DefaultStyle"/>
              <w:jc w:val="center"/>
            </w:pPr>
            <w:r w:rsidRPr="00C85746">
              <w:rPr>
                <w:b/>
                <w:bCs/>
              </w:rPr>
              <w:t>PRORAČUN GRADA ČAZME ZA 2023. GODINU</w:t>
            </w:r>
          </w:p>
        </w:tc>
        <w:tc>
          <w:tcPr>
            <w:tcW w:w="40" w:type="dxa"/>
          </w:tcPr>
          <w:p w14:paraId="58DF4E29" w14:textId="77777777" w:rsidR="00F51D42" w:rsidRDefault="00F51D42" w:rsidP="00BD78A1">
            <w:pPr>
              <w:pStyle w:val="EMPTYCELLSTYLE"/>
            </w:pPr>
          </w:p>
        </w:tc>
      </w:tr>
      <w:tr w:rsidR="00F51D42" w14:paraId="4CF5F908" w14:textId="77777777" w:rsidTr="00BD78A1">
        <w:trPr>
          <w:trHeight w:hRule="exact" w:val="260"/>
        </w:trPr>
        <w:tc>
          <w:tcPr>
            <w:tcW w:w="284" w:type="dxa"/>
          </w:tcPr>
          <w:p w14:paraId="1CEEF0F5" w14:textId="77777777" w:rsidR="00F51D42" w:rsidRDefault="00F51D42" w:rsidP="00BD78A1">
            <w:pPr>
              <w:pStyle w:val="EMPTYCELLSTYLE"/>
            </w:pPr>
          </w:p>
        </w:tc>
        <w:tc>
          <w:tcPr>
            <w:tcW w:w="15816" w:type="dxa"/>
            <w:gridSpan w:val="11"/>
            <w:tcMar>
              <w:top w:w="0" w:type="dxa"/>
              <w:left w:w="0" w:type="dxa"/>
              <w:bottom w:w="40" w:type="dxa"/>
              <w:right w:w="0" w:type="dxa"/>
            </w:tcMar>
          </w:tcPr>
          <w:p w14:paraId="159EA50C" w14:textId="77777777" w:rsidR="00F51D42" w:rsidRDefault="00F51D42" w:rsidP="00BD78A1">
            <w:pPr>
              <w:pStyle w:val="DefaultStyle"/>
              <w:jc w:val="center"/>
            </w:pPr>
            <w:r>
              <w:rPr>
                <w:b/>
              </w:rPr>
              <w:t>POSEBNI DIO</w:t>
            </w:r>
          </w:p>
        </w:tc>
        <w:tc>
          <w:tcPr>
            <w:tcW w:w="40" w:type="dxa"/>
          </w:tcPr>
          <w:p w14:paraId="022E8020" w14:textId="77777777" w:rsidR="00F51D42" w:rsidRDefault="00F51D42" w:rsidP="00BD78A1">
            <w:pPr>
              <w:pStyle w:val="EMPTYCELLSTYLE"/>
            </w:pPr>
          </w:p>
        </w:tc>
      </w:tr>
      <w:tr w:rsidR="00F51D42" w14:paraId="7499E077" w14:textId="77777777" w:rsidTr="00BD78A1">
        <w:trPr>
          <w:trHeight w:hRule="exact" w:val="260"/>
        </w:trPr>
        <w:tc>
          <w:tcPr>
            <w:tcW w:w="284" w:type="dxa"/>
          </w:tcPr>
          <w:p w14:paraId="135F8499" w14:textId="77777777" w:rsidR="00F51D42" w:rsidRDefault="00F51D42" w:rsidP="00BD78A1">
            <w:pPr>
              <w:pStyle w:val="EMPTYCELLSTYLE"/>
            </w:pPr>
          </w:p>
        </w:tc>
        <w:tc>
          <w:tcPr>
            <w:tcW w:w="15816" w:type="dxa"/>
            <w:gridSpan w:val="11"/>
            <w:tcMar>
              <w:top w:w="0" w:type="dxa"/>
              <w:left w:w="0" w:type="dxa"/>
              <w:bottom w:w="40" w:type="dxa"/>
              <w:right w:w="0" w:type="dxa"/>
            </w:tcMar>
          </w:tcPr>
          <w:p w14:paraId="526EA025" w14:textId="77777777" w:rsidR="00F51D42" w:rsidRDefault="00F51D42" w:rsidP="00BD78A1">
            <w:pPr>
              <w:pStyle w:val="DefaultStyle"/>
              <w:jc w:val="center"/>
            </w:pPr>
          </w:p>
        </w:tc>
        <w:tc>
          <w:tcPr>
            <w:tcW w:w="40" w:type="dxa"/>
          </w:tcPr>
          <w:p w14:paraId="79029EFA" w14:textId="77777777" w:rsidR="00F51D42" w:rsidRDefault="00F51D42" w:rsidP="00BD78A1">
            <w:pPr>
              <w:pStyle w:val="EMPTYCELLSTYLE"/>
            </w:pPr>
          </w:p>
        </w:tc>
      </w:tr>
      <w:tr w:rsidR="00F51D42" w14:paraId="6666A1A3" w14:textId="77777777" w:rsidTr="00BD78A1">
        <w:trPr>
          <w:trHeight w:hRule="exact" w:val="720"/>
        </w:trPr>
        <w:tc>
          <w:tcPr>
            <w:tcW w:w="284" w:type="dxa"/>
          </w:tcPr>
          <w:p w14:paraId="4E453AFA"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7F8933E0" w14:textId="77777777" w:rsidTr="00BD78A1">
              <w:trPr>
                <w:trHeight w:hRule="exact" w:val="240"/>
              </w:trPr>
              <w:tc>
                <w:tcPr>
                  <w:tcW w:w="800" w:type="dxa"/>
                </w:tcPr>
                <w:p w14:paraId="50F46B80" w14:textId="77777777" w:rsidR="00F51D42" w:rsidRDefault="00F51D42" w:rsidP="00BD78A1">
                  <w:pPr>
                    <w:pStyle w:val="EMPTYCELLSTYLE"/>
                  </w:pPr>
                </w:p>
              </w:tc>
              <w:tc>
                <w:tcPr>
                  <w:tcW w:w="700" w:type="dxa"/>
                </w:tcPr>
                <w:p w14:paraId="4BCCEFCE" w14:textId="77777777" w:rsidR="00F51D42" w:rsidRDefault="00F51D42" w:rsidP="00BD78A1">
                  <w:pPr>
                    <w:pStyle w:val="EMPTYCELLSTYLE"/>
                  </w:pPr>
                </w:p>
              </w:tc>
              <w:tc>
                <w:tcPr>
                  <w:tcW w:w="6520" w:type="dxa"/>
                </w:tcPr>
                <w:p w14:paraId="101897AB" w14:textId="77777777" w:rsidR="00F51D42" w:rsidRDefault="00F51D42" w:rsidP="00BD78A1">
                  <w:pPr>
                    <w:pStyle w:val="EMPTYCELLSTYLE"/>
                  </w:pPr>
                </w:p>
              </w:tc>
              <w:tc>
                <w:tcPr>
                  <w:tcW w:w="2020" w:type="dxa"/>
                </w:tcPr>
                <w:p w14:paraId="1A7F28D4" w14:textId="77777777" w:rsidR="00F51D42" w:rsidRDefault="00F51D42" w:rsidP="00BD78A1">
                  <w:pPr>
                    <w:pStyle w:val="EMPTYCELLSTYLE"/>
                  </w:pPr>
                </w:p>
              </w:tc>
              <w:tc>
                <w:tcPr>
                  <w:tcW w:w="20" w:type="dxa"/>
                </w:tcPr>
                <w:p w14:paraId="1B4E1F37"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F103E6D" w14:textId="77777777" w:rsidR="00F51D42" w:rsidRDefault="00F51D42" w:rsidP="00BD78A1">
                  <w:pPr>
                    <w:pStyle w:val="DefaultStyle"/>
                    <w:jc w:val="center"/>
                  </w:pPr>
                  <w:r>
                    <w:rPr>
                      <w:b/>
                      <w:sz w:val="16"/>
                    </w:rPr>
                    <w:t>GODINE</w:t>
                  </w:r>
                </w:p>
              </w:tc>
              <w:tc>
                <w:tcPr>
                  <w:tcW w:w="20" w:type="dxa"/>
                </w:tcPr>
                <w:p w14:paraId="4D378CFA" w14:textId="77777777" w:rsidR="00F51D42" w:rsidRDefault="00F51D42" w:rsidP="00BD78A1">
                  <w:pPr>
                    <w:pStyle w:val="EMPTYCELLSTYLE"/>
                  </w:pPr>
                </w:p>
              </w:tc>
              <w:tc>
                <w:tcPr>
                  <w:tcW w:w="20" w:type="dxa"/>
                </w:tcPr>
                <w:p w14:paraId="67282131"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098E54DB" w14:textId="77777777" w:rsidR="00F51D42" w:rsidRDefault="00F51D42" w:rsidP="00BD78A1">
                  <w:pPr>
                    <w:pStyle w:val="DefaultStyle"/>
                    <w:jc w:val="center"/>
                  </w:pPr>
                  <w:r>
                    <w:rPr>
                      <w:b/>
                      <w:sz w:val="16"/>
                    </w:rPr>
                    <w:t>INDEKS</w:t>
                  </w:r>
                </w:p>
              </w:tc>
              <w:tc>
                <w:tcPr>
                  <w:tcW w:w="20" w:type="dxa"/>
                </w:tcPr>
                <w:p w14:paraId="345A194B" w14:textId="77777777" w:rsidR="00F51D42" w:rsidRDefault="00F51D42" w:rsidP="00BD78A1">
                  <w:pPr>
                    <w:pStyle w:val="EMPTYCELLSTYLE"/>
                  </w:pPr>
                </w:p>
              </w:tc>
            </w:tr>
            <w:tr w:rsidR="00F51D42" w14:paraId="14E7CD97" w14:textId="77777777" w:rsidTr="00BD78A1">
              <w:trPr>
                <w:trHeight w:hRule="exact" w:val="240"/>
              </w:trPr>
              <w:tc>
                <w:tcPr>
                  <w:tcW w:w="800" w:type="dxa"/>
                  <w:vMerge w:val="restart"/>
                  <w:tcMar>
                    <w:top w:w="0" w:type="dxa"/>
                    <w:left w:w="0" w:type="dxa"/>
                    <w:bottom w:w="0" w:type="dxa"/>
                    <w:right w:w="0" w:type="dxa"/>
                  </w:tcMar>
                  <w:vAlign w:val="bottom"/>
                </w:tcPr>
                <w:p w14:paraId="4D980C37"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5D196CED"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33749CDC" w14:textId="77777777" w:rsidR="00F51D42" w:rsidRDefault="00F51D42" w:rsidP="00BD78A1">
                  <w:pPr>
                    <w:pStyle w:val="DefaultStyle"/>
                  </w:pPr>
                  <w:r>
                    <w:rPr>
                      <w:b/>
                      <w:sz w:val="16"/>
                    </w:rPr>
                    <w:t>VRSTA RASHODA / IZDATAKA</w:t>
                  </w:r>
                </w:p>
              </w:tc>
              <w:tc>
                <w:tcPr>
                  <w:tcW w:w="2020" w:type="dxa"/>
                </w:tcPr>
                <w:p w14:paraId="1BB278D1"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28D1BC0D"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1127F533"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44F65B07" w14:textId="77777777" w:rsidR="00F51D42" w:rsidRDefault="00F51D42" w:rsidP="00BD78A1">
                  <w:pPr>
                    <w:pStyle w:val="DefaultStyle"/>
                    <w:jc w:val="right"/>
                  </w:pPr>
                  <w:r>
                    <w:rPr>
                      <w:b/>
                      <w:sz w:val="16"/>
                    </w:rPr>
                    <w:t>Projekcija (€)</w:t>
                  </w:r>
                </w:p>
              </w:tc>
              <w:tc>
                <w:tcPr>
                  <w:tcW w:w="20" w:type="dxa"/>
                </w:tcPr>
                <w:p w14:paraId="3A0EE98B" w14:textId="77777777" w:rsidR="00F51D42" w:rsidRDefault="00F51D42" w:rsidP="00BD78A1">
                  <w:pPr>
                    <w:pStyle w:val="EMPTYCELLSTYLE"/>
                  </w:pPr>
                </w:p>
              </w:tc>
              <w:tc>
                <w:tcPr>
                  <w:tcW w:w="680" w:type="dxa"/>
                </w:tcPr>
                <w:p w14:paraId="692256B4" w14:textId="77777777" w:rsidR="00F51D42" w:rsidRDefault="00F51D42" w:rsidP="00BD78A1">
                  <w:pPr>
                    <w:pStyle w:val="EMPTYCELLSTYLE"/>
                  </w:pPr>
                </w:p>
              </w:tc>
              <w:tc>
                <w:tcPr>
                  <w:tcW w:w="700" w:type="dxa"/>
                </w:tcPr>
                <w:p w14:paraId="65653618" w14:textId="77777777" w:rsidR="00F51D42" w:rsidRDefault="00F51D42" w:rsidP="00BD78A1">
                  <w:pPr>
                    <w:pStyle w:val="EMPTYCELLSTYLE"/>
                  </w:pPr>
                </w:p>
              </w:tc>
              <w:tc>
                <w:tcPr>
                  <w:tcW w:w="680" w:type="dxa"/>
                </w:tcPr>
                <w:p w14:paraId="76D91679" w14:textId="77777777" w:rsidR="00F51D42" w:rsidRDefault="00F51D42" w:rsidP="00BD78A1">
                  <w:pPr>
                    <w:pStyle w:val="EMPTYCELLSTYLE"/>
                  </w:pPr>
                </w:p>
              </w:tc>
              <w:tc>
                <w:tcPr>
                  <w:tcW w:w="20" w:type="dxa"/>
                </w:tcPr>
                <w:p w14:paraId="01402569" w14:textId="77777777" w:rsidR="00F51D42" w:rsidRDefault="00F51D42" w:rsidP="00BD78A1">
                  <w:pPr>
                    <w:pStyle w:val="EMPTYCELLSTYLE"/>
                  </w:pPr>
                </w:p>
              </w:tc>
            </w:tr>
            <w:tr w:rsidR="00F51D42" w14:paraId="7C1B3D41" w14:textId="77777777" w:rsidTr="00BD78A1">
              <w:trPr>
                <w:trHeight w:hRule="exact" w:val="240"/>
              </w:trPr>
              <w:tc>
                <w:tcPr>
                  <w:tcW w:w="800" w:type="dxa"/>
                  <w:vMerge/>
                  <w:tcMar>
                    <w:top w:w="0" w:type="dxa"/>
                    <w:left w:w="0" w:type="dxa"/>
                    <w:bottom w:w="0" w:type="dxa"/>
                    <w:right w:w="0" w:type="dxa"/>
                  </w:tcMar>
                  <w:vAlign w:val="bottom"/>
                </w:tcPr>
                <w:p w14:paraId="1BC6E649"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387D47FD"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393F7F5A" w14:textId="77777777" w:rsidR="00F51D42" w:rsidRDefault="00F51D42" w:rsidP="00BD78A1">
                  <w:pPr>
                    <w:pStyle w:val="EMPTYCELLSTYLE"/>
                  </w:pPr>
                </w:p>
              </w:tc>
              <w:tc>
                <w:tcPr>
                  <w:tcW w:w="2020" w:type="dxa"/>
                </w:tcPr>
                <w:p w14:paraId="540577F6"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70D7F128"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74B6EBD"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13E40F05"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F20FBCC"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1F6897CE"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0A947362" w14:textId="77777777" w:rsidR="00F51D42" w:rsidRDefault="00F51D42" w:rsidP="00BD78A1">
                  <w:pPr>
                    <w:pStyle w:val="DefaultStyle"/>
                    <w:jc w:val="center"/>
                  </w:pPr>
                  <w:r>
                    <w:rPr>
                      <w:b/>
                      <w:sz w:val="16"/>
                    </w:rPr>
                    <w:t>3/1</w:t>
                  </w:r>
                </w:p>
              </w:tc>
            </w:tr>
          </w:tbl>
          <w:p w14:paraId="3C09F1D5" w14:textId="77777777" w:rsidR="00F51D42" w:rsidRDefault="00F51D42" w:rsidP="00BD78A1">
            <w:pPr>
              <w:pStyle w:val="EMPTYCELLSTYLE"/>
            </w:pPr>
          </w:p>
        </w:tc>
        <w:tc>
          <w:tcPr>
            <w:tcW w:w="40" w:type="dxa"/>
          </w:tcPr>
          <w:p w14:paraId="648F3EBC" w14:textId="77777777" w:rsidR="00F51D42" w:rsidRDefault="00F51D42" w:rsidP="00BD78A1">
            <w:pPr>
              <w:pStyle w:val="EMPTYCELLSTYLE"/>
            </w:pPr>
          </w:p>
        </w:tc>
      </w:tr>
      <w:tr w:rsidR="00F51D42" w14:paraId="01B5764D" w14:textId="77777777" w:rsidTr="00BD78A1">
        <w:trPr>
          <w:trHeight w:hRule="exact" w:val="80"/>
        </w:trPr>
        <w:tc>
          <w:tcPr>
            <w:tcW w:w="284" w:type="dxa"/>
          </w:tcPr>
          <w:p w14:paraId="0A53E746" w14:textId="77777777" w:rsidR="00F51D42" w:rsidRDefault="00F51D42" w:rsidP="00BD78A1">
            <w:pPr>
              <w:pStyle w:val="EMPTYCELLSTYLE"/>
            </w:pPr>
          </w:p>
        </w:tc>
        <w:tc>
          <w:tcPr>
            <w:tcW w:w="1556" w:type="dxa"/>
          </w:tcPr>
          <w:p w14:paraId="4FDC21F9" w14:textId="77777777" w:rsidR="00F51D42" w:rsidRDefault="00F51D42" w:rsidP="00BD78A1">
            <w:pPr>
              <w:pStyle w:val="EMPTYCELLSTYLE"/>
            </w:pPr>
          </w:p>
        </w:tc>
        <w:tc>
          <w:tcPr>
            <w:tcW w:w="2640" w:type="dxa"/>
          </w:tcPr>
          <w:p w14:paraId="4B103A7A" w14:textId="77777777" w:rsidR="00F51D42" w:rsidRDefault="00F51D42" w:rsidP="00BD78A1">
            <w:pPr>
              <w:pStyle w:val="EMPTYCELLSTYLE"/>
            </w:pPr>
          </w:p>
        </w:tc>
        <w:tc>
          <w:tcPr>
            <w:tcW w:w="600" w:type="dxa"/>
          </w:tcPr>
          <w:p w14:paraId="48A03F2C" w14:textId="77777777" w:rsidR="00F51D42" w:rsidRDefault="00F51D42" w:rsidP="00BD78A1">
            <w:pPr>
              <w:pStyle w:val="EMPTYCELLSTYLE"/>
            </w:pPr>
          </w:p>
        </w:tc>
        <w:tc>
          <w:tcPr>
            <w:tcW w:w="2520" w:type="dxa"/>
          </w:tcPr>
          <w:p w14:paraId="46A4678E" w14:textId="77777777" w:rsidR="00F51D42" w:rsidRDefault="00F51D42" w:rsidP="00BD78A1">
            <w:pPr>
              <w:pStyle w:val="EMPTYCELLSTYLE"/>
            </w:pPr>
          </w:p>
        </w:tc>
        <w:tc>
          <w:tcPr>
            <w:tcW w:w="2520" w:type="dxa"/>
          </w:tcPr>
          <w:p w14:paraId="2C2593FF" w14:textId="77777777" w:rsidR="00F51D42" w:rsidRDefault="00F51D42" w:rsidP="00BD78A1">
            <w:pPr>
              <w:pStyle w:val="EMPTYCELLSTYLE"/>
            </w:pPr>
          </w:p>
        </w:tc>
        <w:tc>
          <w:tcPr>
            <w:tcW w:w="3060" w:type="dxa"/>
          </w:tcPr>
          <w:p w14:paraId="38AB5635" w14:textId="77777777" w:rsidR="00F51D42" w:rsidRDefault="00F51D42" w:rsidP="00BD78A1">
            <w:pPr>
              <w:pStyle w:val="EMPTYCELLSTYLE"/>
            </w:pPr>
          </w:p>
        </w:tc>
        <w:tc>
          <w:tcPr>
            <w:tcW w:w="360" w:type="dxa"/>
          </w:tcPr>
          <w:p w14:paraId="20170E6A" w14:textId="77777777" w:rsidR="00F51D42" w:rsidRDefault="00F51D42" w:rsidP="00BD78A1">
            <w:pPr>
              <w:pStyle w:val="EMPTYCELLSTYLE"/>
            </w:pPr>
          </w:p>
        </w:tc>
        <w:tc>
          <w:tcPr>
            <w:tcW w:w="1400" w:type="dxa"/>
          </w:tcPr>
          <w:p w14:paraId="2F90C636" w14:textId="77777777" w:rsidR="00F51D42" w:rsidRDefault="00F51D42" w:rsidP="00BD78A1">
            <w:pPr>
              <w:pStyle w:val="EMPTYCELLSTYLE"/>
            </w:pPr>
          </w:p>
        </w:tc>
        <w:tc>
          <w:tcPr>
            <w:tcW w:w="40" w:type="dxa"/>
          </w:tcPr>
          <w:p w14:paraId="6010C6F4" w14:textId="77777777" w:rsidR="00F51D42" w:rsidRDefault="00F51D42" w:rsidP="00BD78A1">
            <w:pPr>
              <w:pStyle w:val="EMPTYCELLSTYLE"/>
            </w:pPr>
          </w:p>
        </w:tc>
        <w:tc>
          <w:tcPr>
            <w:tcW w:w="1080" w:type="dxa"/>
          </w:tcPr>
          <w:p w14:paraId="7EAD6776" w14:textId="77777777" w:rsidR="00F51D42" w:rsidRDefault="00F51D42" w:rsidP="00BD78A1">
            <w:pPr>
              <w:pStyle w:val="EMPTYCELLSTYLE"/>
            </w:pPr>
          </w:p>
        </w:tc>
        <w:tc>
          <w:tcPr>
            <w:tcW w:w="40" w:type="dxa"/>
          </w:tcPr>
          <w:p w14:paraId="5D671E7D" w14:textId="77777777" w:rsidR="00F51D42" w:rsidRDefault="00F51D42" w:rsidP="00BD78A1">
            <w:pPr>
              <w:pStyle w:val="EMPTYCELLSTYLE"/>
            </w:pPr>
          </w:p>
        </w:tc>
        <w:tc>
          <w:tcPr>
            <w:tcW w:w="40" w:type="dxa"/>
          </w:tcPr>
          <w:p w14:paraId="58098EBB" w14:textId="77777777" w:rsidR="00F51D42" w:rsidRDefault="00F51D42" w:rsidP="00BD78A1">
            <w:pPr>
              <w:pStyle w:val="EMPTYCELLSTYLE"/>
            </w:pPr>
          </w:p>
        </w:tc>
      </w:tr>
      <w:tr w:rsidR="00F51D42" w14:paraId="07330046" w14:textId="77777777" w:rsidTr="00BD78A1">
        <w:trPr>
          <w:trHeight w:hRule="exact" w:val="260"/>
        </w:trPr>
        <w:tc>
          <w:tcPr>
            <w:tcW w:w="284" w:type="dxa"/>
          </w:tcPr>
          <w:p w14:paraId="29881DB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C9F597B" w14:textId="77777777" w:rsidTr="00BD78A1">
              <w:trPr>
                <w:trHeight w:hRule="exact" w:val="260"/>
              </w:trPr>
              <w:tc>
                <w:tcPr>
                  <w:tcW w:w="8020" w:type="dxa"/>
                  <w:shd w:val="clear" w:color="auto" w:fill="B9E9FF"/>
                  <w:tcMar>
                    <w:top w:w="0" w:type="dxa"/>
                    <w:left w:w="40" w:type="dxa"/>
                    <w:bottom w:w="0" w:type="dxa"/>
                    <w:right w:w="0" w:type="dxa"/>
                  </w:tcMar>
                  <w:vAlign w:val="center"/>
                </w:tcPr>
                <w:p w14:paraId="65E81892" w14:textId="77777777" w:rsidR="00F51D42" w:rsidRDefault="00F51D42" w:rsidP="00BD78A1">
                  <w:pPr>
                    <w:pStyle w:val="fun3"/>
                  </w:pPr>
                  <w:r>
                    <w:rPr>
                      <w:sz w:val="16"/>
                    </w:rPr>
                    <w:t xml:space="preserve">FUNKCIJSKA KLASIFIKACIJA 1070 Socijalna pomoć stanovništvu koje nije obuhvaćeno redovnim socijalnim </w:t>
                  </w:r>
                </w:p>
              </w:tc>
              <w:tc>
                <w:tcPr>
                  <w:tcW w:w="2020" w:type="dxa"/>
                </w:tcPr>
                <w:p w14:paraId="140380E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5747B39" w14:textId="77777777" w:rsidR="00F51D42" w:rsidRDefault="00F51D42" w:rsidP="00BD78A1">
                  <w:pPr>
                    <w:pStyle w:val="fun3"/>
                    <w:jc w:val="right"/>
                  </w:pPr>
                  <w:r>
                    <w:rPr>
                      <w:sz w:val="16"/>
                    </w:rPr>
                    <w:t>5.308,91</w:t>
                  </w:r>
                </w:p>
              </w:tc>
              <w:tc>
                <w:tcPr>
                  <w:tcW w:w="1300" w:type="dxa"/>
                  <w:shd w:val="clear" w:color="auto" w:fill="B9E9FF"/>
                  <w:tcMar>
                    <w:top w:w="0" w:type="dxa"/>
                    <w:left w:w="0" w:type="dxa"/>
                    <w:bottom w:w="0" w:type="dxa"/>
                    <w:right w:w="0" w:type="dxa"/>
                  </w:tcMar>
                  <w:vAlign w:val="center"/>
                </w:tcPr>
                <w:p w14:paraId="40A83617" w14:textId="77777777" w:rsidR="00F51D42" w:rsidRDefault="00F51D42" w:rsidP="00BD78A1">
                  <w:pPr>
                    <w:pStyle w:val="fun3"/>
                    <w:jc w:val="right"/>
                  </w:pPr>
                  <w:r>
                    <w:rPr>
                      <w:sz w:val="16"/>
                    </w:rPr>
                    <w:t>5.308,91</w:t>
                  </w:r>
                </w:p>
              </w:tc>
              <w:tc>
                <w:tcPr>
                  <w:tcW w:w="1300" w:type="dxa"/>
                  <w:shd w:val="clear" w:color="auto" w:fill="B9E9FF"/>
                  <w:tcMar>
                    <w:top w:w="0" w:type="dxa"/>
                    <w:left w:w="0" w:type="dxa"/>
                    <w:bottom w:w="0" w:type="dxa"/>
                    <w:right w:w="0" w:type="dxa"/>
                  </w:tcMar>
                  <w:vAlign w:val="center"/>
                </w:tcPr>
                <w:p w14:paraId="102FD7EA" w14:textId="77777777" w:rsidR="00F51D42" w:rsidRDefault="00F51D42" w:rsidP="00BD78A1">
                  <w:pPr>
                    <w:pStyle w:val="fun3"/>
                    <w:jc w:val="right"/>
                  </w:pPr>
                  <w:r>
                    <w:rPr>
                      <w:sz w:val="16"/>
                    </w:rPr>
                    <w:t>5.308,91</w:t>
                  </w:r>
                </w:p>
              </w:tc>
              <w:tc>
                <w:tcPr>
                  <w:tcW w:w="700" w:type="dxa"/>
                  <w:shd w:val="clear" w:color="auto" w:fill="B9E9FF"/>
                  <w:tcMar>
                    <w:top w:w="0" w:type="dxa"/>
                    <w:left w:w="0" w:type="dxa"/>
                    <w:bottom w:w="0" w:type="dxa"/>
                    <w:right w:w="0" w:type="dxa"/>
                  </w:tcMar>
                  <w:vAlign w:val="center"/>
                </w:tcPr>
                <w:p w14:paraId="167AF16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58B6AD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08D6D1A" w14:textId="77777777" w:rsidR="00F51D42" w:rsidRDefault="00F51D42" w:rsidP="00BD78A1">
                  <w:pPr>
                    <w:pStyle w:val="fun3"/>
                    <w:jc w:val="right"/>
                  </w:pPr>
                  <w:r>
                    <w:rPr>
                      <w:sz w:val="16"/>
                    </w:rPr>
                    <w:t>100,00</w:t>
                  </w:r>
                </w:p>
              </w:tc>
            </w:tr>
          </w:tbl>
          <w:p w14:paraId="6838B81F" w14:textId="77777777" w:rsidR="00F51D42" w:rsidRDefault="00F51D42" w:rsidP="00BD78A1">
            <w:pPr>
              <w:pStyle w:val="EMPTYCELLSTYLE"/>
            </w:pPr>
          </w:p>
        </w:tc>
        <w:tc>
          <w:tcPr>
            <w:tcW w:w="40" w:type="dxa"/>
          </w:tcPr>
          <w:p w14:paraId="62FC6170" w14:textId="77777777" w:rsidR="00F51D42" w:rsidRDefault="00F51D42" w:rsidP="00BD78A1">
            <w:pPr>
              <w:pStyle w:val="EMPTYCELLSTYLE"/>
            </w:pPr>
          </w:p>
        </w:tc>
      </w:tr>
      <w:tr w:rsidR="00F51D42" w14:paraId="09615A05" w14:textId="77777777" w:rsidTr="00BD78A1">
        <w:trPr>
          <w:trHeight w:hRule="exact" w:val="260"/>
        </w:trPr>
        <w:tc>
          <w:tcPr>
            <w:tcW w:w="284" w:type="dxa"/>
          </w:tcPr>
          <w:p w14:paraId="4A9E373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E7D0DE4" w14:textId="77777777" w:rsidTr="00BD78A1">
              <w:trPr>
                <w:trHeight w:hRule="exact" w:val="260"/>
              </w:trPr>
              <w:tc>
                <w:tcPr>
                  <w:tcW w:w="8020" w:type="dxa"/>
                  <w:shd w:val="clear" w:color="auto" w:fill="FEDE01"/>
                  <w:tcMar>
                    <w:top w:w="0" w:type="dxa"/>
                    <w:left w:w="40" w:type="dxa"/>
                    <w:bottom w:w="0" w:type="dxa"/>
                    <w:right w:w="0" w:type="dxa"/>
                  </w:tcMar>
                  <w:vAlign w:val="center"/>
                </w:tcPr>
                <w:p w14:paraId="32B87B17" w14:textId="77777777" w:rsidR="00F51D42" w:rsidRDefault="00F51D42" w:rsidP="00BD78A1">
                  <w:pPr>
                    <w:pStyle w:val="izv1"/>
                  </w:pPr>
                  <w:r>
                    <w:rPr>
                      <w:sz w:val="16"/>
                    </w:rPr>
                    <w:t>Izvor 1.1. Opći prihodi i primici</w:t>
                  </w:r>
                </w:p>
              </w:tc>
              <w:tc>
                <w:tcPr>
                  <w:tcW w:w="2020" w:type="dxa"/>
                </w:tcPr>
                <w:p w14:paraId="6A56F9D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5BBC12A" w14:textId="77777777" w:rsidR="00F51D42" w:rsidRDefault="00F51D42" w:rsidP="00BD78A1">
                  <w:pPr>
                    <w:pStyle w:val="izv1"/>
                    <w:jc w:val="right"/>
                  </w:pPr>
                  <w:r>
                    <w:rPr>
                      <w:sz w:val="16"/>
                    </w:rPr>
                    <w:t>5.308,91</w:t>
                  </w:r>
                </w:p>
              </w:tc>
              <w:tc>
                <w:tcPr>
                  <w:tcW w:w="1300" w:type="dxa"/>
                  <w:shd w:val="clear" w:color="auto" w:fill="FEDE01"/>
                  <w:tcMar>
                    <w:top w:w="0" w:type="dxa"/>
                    <w:left w:w="0" w:type="dxa"/>
                    <w:bottom w:w="0" w:type="dxa"/>
                    <w:right w:w="0" w:type="dxa"/>
                  </w:tcMar>
                  <w:vAlign w:val="center"/>
                </w:tcPr>
                <w:p w14:paraId="2EEE3F1A" w14:textId="77777777" w:rsidR="00F51D42" w:rsidRDefault="00F51D42" w:rsidP="00BD78A1">
                  <w:pPr>
                    <w:pStyle w:val="izv1"/>
                    <w:jc w:val="right"/>
                  </w:pPr>
                  <w:r>
                    <w:rPr>
                      <w:sz w:val="16"/>
                    </w:rPr>
                    <w:t>5.308,91</w:t>
                  </w:r>
                </w:p>
              </w:tc>
              <w:tc>
                <w:tcPr>
                  <w:tcW w:w="1300" w:type="dxa"/>
                  <w:shd w:val="clear" w:color="auto" w:fill="FEDE01"/>
                  <w:tcMar>
                    <w:top w:w="0" w:type="dxa"/>
                    <w:left w:w="0" w:type="dxa"/>
                    <w:bottom w:w="0" w:type="dxa"/>
                    <w:right w:w="0" w:type="dxa"/>
                  </w:tcMar>
                  <w:vAlign w:val="center"/>
                </w:tcPr>
                <w:p w14:paraId="04F78FEE" w14:textId="77777777" w:rsidR="00F51D42" w:rsidRDefault="00F51D42" w:rsidP="00BD78A1">
                  <w:pPr>
                    <w:pStyle w:val="izv1"/>
                    <w:jc w:val="right"/>
                  </w:pPr>
                  <w:r>
                    <w:rPr>
                      <w:sz w:val="16"/>
                    </w:rPr>
                    <w:t>5.308,91</w:t>
                  </w:r>
                </w:p>
              </w:tc>
              <w:tc>
                <w:tcPr>
                  <w:tcW w:w="700" w:type="dxa"/>
                  <w:shd w:val="clear" w:color="auto" w:fill="FEDE01"/>
                  <w:tcMar>
                    <w:top w:w="0" w:type="dxa"/>
                    <w:left w:w="0" w:type="dxa"/>
                    <w:bottom w:w="0" w:type="dxa"/>
                    <w:right w:w="0" w:type="dxa"/>
                  </w:tcMar>
                  <w:vAlign w:val="center"/>
                </w:tcPr>
                <w:p w14:paraId="28595BE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2685F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BEEAD59" w14:textId="77777777" w:rsidR="00F51D42" w:rsidRDefault="00F51D42" w:rsidP="00BD78A1">
                  <w:pPr>
                    <w:pStyle w:val="izv1"/>
                    <w:jc w:val="right"/>
                  </w:pPr>
                  <w:r>
                    <w:rPr>
                      <w:sz w:val="16"/>
                    </w:rPr>
                    <w:t>100,00</w:t>
                  </w:r>
                </w:p>
              </w:tc>
            </w:tr>
          </w:tbl>
          <w:p w14:paraId="5E8AC6A8" w14:textId="77777777" w:rsidR="00F51D42" w:rsidRDefault="00F51D42" w:rsidP="00BD78A1">
            <w:pPr>
              <w:pStyle w:val="EMPTYCELLSTYLE"/>
            </w:pPr>
          </w:p>
        </w:tc>
        <w:tc>
          <w:tcPr>
            <w:tcW w:w="40" w:type="dxa"/>
          </w:tcPr>
          <w:p w14:paraId="0CF40B47" w14:textId="77777777" w:rsidR="00F51D42" w:rsidRDefault="00F51D42" w:rsidP="00BD78A1">
            <w:pPr>
              <w:pStyle w:val="EMPTYCELLSTYLE"/>
            </w:pPr>
          </w:p>
        </w:tc>
      </w:tr>
      <w:tr w:rsidR="00F51D42" w14:paraId="32074D02" w14:textId="77777777" w:rsidTr="00BD78A1">
        <w:trPr>
          <w:trHeight w:hRule="exact" w:val="300"/>
        </w:trPr>
        <w:tc>
          <w:tcPr>
            <w:tcW w:w="284" w:type="dxa"/>
          </w:tcPr>
          <w:p w14:paraId="76C7204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B7DC69" w14:textId="77777777" w:rsidTr="00BD78A1">
              <w:trPr>
                <w:trHeight w:hRule="exact" w:val="260"/>
              </w:trPr>
              <w:tc>
                <w:tcPr>
                  <w:tcW w:w="800" w:type="dxa"/>
                  <w:tcMar>
                    <w:top w:w="40" w:type="dxa"/>
                    <w:left w:w="40" w:type="dxa"/>
                    <w:bottom w:w="40" w:type="dxa"/>
                    <w:right w:w="0" w:type="dxa"/>
                  </w:tcMar>
                </w:tcPr>
                <w:p w14:paraId="502DE895" w14:textId="77777777" w:rsidR="00F51D42" w:rsidRDefault="00F51D42" w:rsidP="00BD78A1">
                  <w:pPr>
                    <w:pStyle w:val="UvjetniStil10"/>
                  </w:pPr>
                </w:p>
              </w:tc>
              <w:tc>
                <w:tcPr>
                  <w:tcW w:w="700" w:type="dxa"/>
                  <w:tcMar>
                    <w:top w:w="40" w:type="dxa"/>
                    <w:left w:w="0" w:type="dxa"/>
                    <w:bottom w:w="40" w:type="dxa"/>
                    <w:right w:w="0" w:type="dxa"/>
                  </w:tcMar>
                </w:tcPr>
                <w:p w14:paraId="0C407D2A"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210E705A" w14:textId="77777777" w:rsidR="00F51D42" w:rsidRDefault="00F51D42" w:rsidP="00BD78A1">
                  <w:pPr>
                    <w:pStyle w:val="UvjetniStil10"/>
                  </w:pPr>
                  <w:r>
                    <w:rPr>
                      <w:sz w:val="16"/>
                    </w:rPr>
                    <w:t>Naknade građanima i kućanstvima na temelju osiguranja i druge naknade</w:t>
                  </w:r>
                </w:p>
              </w:tc>
              <w:tc>
                <w:tcPr>
                  <w:tcW w:w="2000" w:type="dxa"/>
                </w:tcPr>
                <w:p w14:paraId="41F8FA19" w14:textId="77777777" w:rsidR="00F51D42" w:rsidRDefault="00F51D42" w:rsidP="00BD78A1">
                  <w:pPr>
                    <w:pStyle w:val="EMPTYCELLSTYLE"/>
                  </w:pPr>
                </w:p>
              </w:tc>
              <w:tc>
                <w:tcPr>
                  <w:tcW w:w="1300" w:type="dxa"/>
                  <w:tcMar>
                    <w:top w:w="40" w:type="dxa"/>
                    <w:left w:w="0" w:type="dxa"/>
                    <w:bottom w:w="40" w:type="dxa"/>
                    <w:right w:w="0" w:type="dxa"/>
                  </w:tcMar>
                </w:tcPr>
                <w:p w14:paraId="079F5CEA" w14:textId="77777777" w:rsidR="00F51D42" w:rsidRDefault="00F51D42" w:rsidP="00BD78A1">
                  <w:pPr>
                    <w:pStyle w:val="UvjetniStil10"/>
                    <w:jc w:val="right"/>
                  </w:pPr>
                  <w:r>
                    <w:rPr>
                      <w:sz w:val="16"/>
                    </w:rPr>
                    <w:t>5.308,91</w:t>
                  </w:r>
                </w:p>
              </w:tc>
              <w:tc>
                <w:tcPr>
                  <w:tcW w:w="1300" w:type="dxa"/>
                  <w:tcMar>
                    <w:top w:w="40" w:type="dxa"/>
                    <w:left w:w="0" w:type="dxa"/>
                    <w:bottom w:w="40" w:type="dxa"/>
                    <w:right w:w="0" w:type="dxa"/>
                  </w:tcMar>
                </w:tcPr>
                <w:p w14:paraId="07BC2998" w14:textId="77777777" w:rsidR="00F51D42" w:rsidRDefault="00F51D42" w:rsidP="00BD78A1">
                  <w:pPr>
                    <w:pStyle w:val="UvjetniStil10"/>
                    <w:jc w:val="right"/>
                  </w:pPr>
                  <w:r>
                    <w:rPr>
                      <w:sz w:val="16"/>
                    </w:rPr>
                    <w:t>5.308,91</w:t>
                  </w:r>
                </w:p>
              </w:tc>
              <w:tc>
                <w:tcPr>
                  <w:tcW w:w="1300" w:type="dxa"/>
                  <w:tcMar>
                    <w:top w:w="40" w:type="dxa"/>
                    <w:left w:w="0" w:type="dxa"/>
                    <w:bottom w:w="40" w:type="dxa"/>
                    <w:right w:w="0" w:type="dxa"/>
                  </w:tcMar>
                </w:tcPr>
                <w:p w14:paraId="5894629E" w14:textId="77777777" w:rsidR="00F51D42" w:rsidRDefault="00F51D42" w:rsidP="00BD78A1">
                  <w:pPr>
                    <w:pStyle w:val="UvjetniStil10"/>
                    <w:jc w:val="right"/>
                  </w:pPr>
                  <w:r>
                    <w:rPr>
                      <w:sz w:val="16"/>
                    </w:rPr>
                    <w:t>5.308,91</w:t>
                  </w:r>
                </w:p>
              </w:tc>
              <w:tc>
                <w:tcPr>
                  <w:tcW w:w="700" w:type="dxa"/>
                  <w:tcMar>
                    <w:top w:w="40" w:type="dxa"/>
                    <w:left w:w="0" w:type="dxa"/>
                    <w:bottom w:w="40" w:type="dxa"/>
                    <w:right w:w="0" w:type="dxa"/>
                  </w:tcMar>
                </w:tcPr>
                <w:p w14:paraId="4F981C4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9823B5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42C61FC" w14:textId="77777777" w:rsidR="00F51D42" w:rsidRDefault="00F51D42" w:rsidP="00BD78A1">
                  <w:pPr>
                    <w:pStyle w:val="UvjetniStil10"/>
                    <w:jc w:val="right"/>
                  </w:pPr>
                  <w:r>
                    <w:rPr>
                      <w:sz w:val="16"/>
                    </w:rPr>
                    <w:t>100,00</w:t>
                  </w:r>
                </w:p>
              </w:tc>
            </w:tr>
          </w:tbl>
          <w:p w14:paraId="198F7626" w14:textId="77777777" w:rsidR="00F51D42" w:rsidRDefault="00F51D42" w:rsidP="00BD78A1">
            <w:pPr>
              <w:pStyle w:val="EMPTYCELLSTYLE"/>
            </w:pPr>
          </w:p>
        </w:tc>
        <w:tc>
          <w:tcPr>
            <w:tcW w:w="40" w:type="dxa"/>
          </w:tcPr>
          <w:p w14:paraId="2FB446A7" w14:textId="77777777" w:rsidR="00F51D42" w:rsidRDefault="00F51D42" w:rsidP="00BD78A1">
            <w:pPr>
              <w:pStyle w:val="EMPTYCELLSTYLE"/>
            </w:pPr>
          </w:p>
        </w:tc>
      </w:tr>
      <w:tr w:rsidR="00F51D42" w14:paraId="439330B9" w14:textId="77777777" w:rsidTr="00BD78A1">
        <w:trPr>
          <w:trHeight w:hRule="exact" w:val="300"/>
        </w:trPr>
        <w:tc>
          <w:tcPr>
            <w:tcW w:w="284" w:type="dxa"/>
          </w:tcPr>
          <w:p w14:paraId="5D22257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C64DC4" w14:textId="77777777" w:rsidTr="00BD78A1">
              <w:trPr>
                <w:trHeight w:hRule="exact" w:val="260"/>
              </w:trPr>
              <w:tc>
                <w:tcPr>
                  <w:tcW w:w="800" w:type="dxa"/>
                  <w:tcMar>
                    <w:top w:w="40" w:type="dxa"/>
                    <w:left w:w="40" w:type="dxa"/>
                    <w:bottom w:w="40" w:type="dxa"/>
                    <w:right w:w="0" w:type="dxa"/>
                  </w:tcMar>
                </w:tcPr>
                <w:p w14:paraId="0204E523" w14:textId="77777777" w:rsidR="00F51D42" w:rsidRDefault="00F51D42" w:rsidP="00BD78A1">
                  <w:pPr>
                    <w:pStyle w:val="UvjetniStil"/>
                  </w:pPr>
                  <w:r>
                    <w:rPr>
                      <w:sz w:val="16"/>
                    </w:rPr>
                    <w:t>R0043</w:t>
                  </w:r>
                </w:p>
              </w:tc>
              <w:tc>
                <w:tcPr>
                  <w:tcW w:w="700" w:type="dxa"/>
                  <w:tcMar>
                    <w:top w:w="40" w:type="dxa"/>
                    <w:left w:w="0" w:type="dxa"/>
                    <w:bottom w:w="40" w:type="dxa"/>
                    <w:right w:w="0" w:type="dxa"/>
                  </w:tcMar>
                </w:tcPr>
                <w:p w14:paraId="10D71016"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2590E174" w14:textId="77777777" w:rsidR="00F51D42" w:rsidRDefault="00F51D42" w:rsidP="00BD78A1">
                  <w:pPr>
                    <w:pStyle w:val="UvjetniStil"/>
                  </w:pPr>
                  <w:r>
                    <w:rPr>
                      <w:sz w:val="16"/>
                    </w:rPr>
                    <w:t>Naknade građanima i kućanstvima u novcu</w:t>
                  </w:r>
                </w:p>
              </w:tc>
              <w:tc>
                <w:tcPr>
                  <w:tcW w:w="2000" w:type="dxa"/>
                </w:tcPr>
                <w:p w14:paraId="4225F83B" w14:textId="77777777" w:rsidR="00F51D42" w:rsidRDefault="00F51D42" w:rsidP="00BD78A1">
                  <w:pPr>
                    <w:pStyle w:val="EMPTYCELLSTYLE"/>
                  </w:pPr>
                </w:p>
              </w:tc>
              <w:tc>
                <w:tcPr>
                  <w:tcW w:w="1300" w:type="dxa"/>
                  <w:tcMar>
                    <w:top w:w="40" w:type="dxa"/>
                    <w:left w:w="0" w:type="dxa"/>
                    <w:bottom w:w="40" w:type="dxa"/>
                    <w:right w:w="0" w:type="dxa"/>
                  </w:tcMar>
                </w:tcPr>
                <w:p w14:paraId="45B0C826"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29FB360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5550E7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B1926E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F72C5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6BC737" w14:textId="77777777" w:rsidR="00F51D42" w:rsidRDefault="00F51D42" w:rsidP="00BD78A1">
                  <w:pPr>
                    <w:pStyle w:val="UvjetniStil"/>
                    <w:jc w:val="right"/>
                  </w:pPr>
                  <w:r>
                    <w:rPr>
                      <w:sz w:val="16"/>
                    </w:rPr>
                    <w:t>0,00</w:t>
                  </w:r>
                </w:p>
              </w:tc>
            </w:tr>
          </w:tbl>
          <w:p w14:paraId="12A2284E" w14:textId="77777777" w:rsidR="00F51D42" w:rsidRDefault="00F51D42" w:rsidP="00BD78A1">
            <w:pPr>
              <w:pStyle w:val="EMPTYCELLSTYLE"/>
            </w:pPr>
          </w:p>
        </w:tc>
        <w:tc>
          <w:tcPr>
            <w:tcW w:w="40" w:type="dxa"/>
          </w:tcPr>
          <w:p w14:paraId="71F0F27A" w14:textId="77777777" w:rsidR="00F51D42" w:rsidRDefault="00F51D42" w:rsidP="00BD78A1">
            <w:pPr>
              <w:pStyle w:val="EMPTYCELLSTYLE"/>
            </w:pPr>
          </w:p>
        </w:tc>
      </w:tr>
      <w:tr w:rsidR="00F51D42" w14:paraId="3CDF861C" w14:textId="77777777" w:rsidTr="00BD78A1">
        <w:trPr>
          <w:trHeight w:hRule="exact" w:val="260"/>
        </w:trPr>
        <w:tc>
          <w:tcPr>
            <w:tcW w:w="284" w:type="dxa"/>
          </w:tcPr>
          <w:p w14:paraId="00C11389"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1A816C8" w14:textId="77777777" w:rsidTr="00BD78A1">
              <w:trPr>
                <w:trHeight w:hRule="exact" w:val="260"/>
              </w:trPr>
              <w:tc>
                <w:tcPr>
                  <w:tcW w:w="8020" w:type="dxa"/>
                  <w:shd w:val="clear" w:color="auto" w:fill="E1E1FF"/>
                  <w:tcMar>
                    <w:top w:w="0" w:type="dxa"/>
                    <w:left w:w="40" w:type="dxa"/>
                    <w:bottom w:w="0" w:type="dxa"/>
                    <w:right w:w="0" w:type="dxa"/>
                  </w:tcMar>
                  <w:vAlign w:val="center"/>
                </w:tcPr>
                <w:p w14:paraId="0A171895" w14:textId="77777777" w:rsidR="00F51D42" w:rsidRDefault="00F51D42" w:rsidP="00BD78A1">
                  <w:pPr>
                    <w:pStyle w:val="prog3"/>
                  </w:pPr>
                  <w:r>
                    <w:rPr>
                      <w:sz w:val="16"/>
                    </w:rPr>
                    <w:t>Aktivnost A100310 Pomoći osobama s invaliditetom</w:t>
                  </w:r>
                </w:p>
              </w:tc>
              <w:tc>
                <w:tcPr>
                  <w:tcW w:w="2020" w:type="dxa"/>
                </w:tcPr>
                <w:p w14:paraId="3316CD3E"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CCCA2F3" w14:textId="77777777" w:rsidR="00F51D42" w:rsidRDefault="00F51D42" w:rsidP="00BD78A1">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2193F0D3" w14:textId="77777777" w:rsidR="00F51D42" w:rsidRDefault="00F51D42" w:rsidP="00BD78A1">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438A94BF" w14:textId="77777777" w:rsidR="00F51D42" w:rsidRDefault="00F51D42" w:rsidP="00BD78A1">
                  <w:pPr>
                    <w:pStyle w:val="prog3"/>
                    <w:jc w:val="right"/>
                  </w:pPr>
                  <w:r>
                    <w:rPr>
                      <w:sz w:val="16"/>
                    </w:rPr>
                    <w:t>1.327,23</w:t>
                  </w:r>
                </w:p>
              </w:tc>
              <w:tc>
                <w:tcPr>
                  <w:tcW w:w="700" w:type="dxa"/>
                  <w:shd w:val="clear" w:color="auto" w:fill="E1E1FF"/>
                  <w:tcMar>
                    <w:top w:w="0" w:type="dxa"/>
                    <w:left w:w="0" w:type="dxa"/>
                    <w:bottom w:w="0" w:type="dxa"/>
                    <w:right w:w="0" w:type="dxa"/>
                  </w:tcMar>
                  <w:vAlign w:val="center"/>
                </w:tcPr>
                <w:p w14:paraId="36794D8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69FDFA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E53D892" w14:textId="77777777" w:rsidR="00F51D42" w:rsidRDefault="00F51D42" w:rsidP="00BD78A1">
                  <w:pPr>
                    <w:pStyle w:val="prog3"/>
                    <w:jc w:val="right"/>
                  </w:pPr>
                  <w:r>
                    <w:rPr>
                      <w:sz w:val="16"/>
                    </w:rPr>
                    <w:t>100,00</w:t>
                  </w:r>
                </w:p>
              </w:tc>
            </w:tr>
          </w:tbl>
          <w:p w14:paraId="787EC3E7" w14:textId="77777777" w:rsidR="00F51D42" w:rsidRDefault="00F51D42" w:rsidP="00BD78A1">
            <w:pPr>
              <w:pStyle w:val="EMPTYCELLSTYLE"/>
            </w:pPr>
          </w:p>
        </w:tc>
        <w:tc>
          <w:tcPr>
            <w:tcW w:w="40" w:type="dxa"/>
          </w:tcPr>
          <w:p w14:paraId="322E7F89" w14:textId="77777777" w:rsidR="00F51D42" w:rsidRDefault="00F51D42" w:rsidP="00BD78A1">
            <w:pPr>
              <w:pStyle w:val="EMPTYCELLSTYLE"/>
            </w:pPr>
          </w:p>
        </w:tc>
      </w:tr>
      <w:tr w:rsidR="00F51D42" w14:paraId="3D5F2C69" w14:textId="77777777" w:rsidTr="00BD78A1">
        <w:trPr>
          <w:trHeight w:hRule="exact" w:val="260"/>
        </w:trPr>
        <w:tc>
          <w:tcPr>
            <w:tcW w:w="284" w:type="dxa"/>
          </w:tcPr>
          <w:p w14:paraId="6628A3C1"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FD696D0" w14:textId="77777777" w:rsidTr="00BD78A1">
              <w:trPr>
                <w:trHeight w:hRule="exact" w:val="260"/>
              </w:trPr>
              <w:tc>
                <w:tcPr>
                  <w:tcW w:w="8020" w:type="dxa"/>
                  <w:shd w:val="clear" w:color="auto" w:fill="B9E9FF"/>
                  <w:tcMar>
                    <w:top w:w="0" w:type="dxa"/>
                    <w:left w:w="40" w:type="dxa"/>
                    <w:bottom w:w="0" w:type="dxa"/>
                    <w:right w:w="0" w:type="dxa"/>
                  </w:tcMar>
                  <w:vAlign w:val="center"/>
                </w:tcPr>
                <w:p w14:paraId="401F1D2C" w14:textId="77777777" w:rsidR="00F51D42" w:rsidRDefault="00F51D42" w:rsidP="00BD78A1">
                  <w:pPr>
                    <w:pStyle w:val="fun3"/>
                  </w:pPr>
                  <w:r>
                    <w:rPr>
                      <w:sz w:val="16"/>
                    </w:rPr>
                    <w:t>FUNKCIJSKA KLASIFIKACIJA 1012 Invaliditet</w:t>
                  </w:r>
                </w:p>
              </w:tc>
              <w:tc>
                <w:tcPr>
                  <w:tcW w:w="2020" w:type="dxa"/>
                </w:tcPr>
                <w:p w14:paraId="04AEF6B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73B2970" w14:textId="77777777" w:rsidR="00F51D42" w:rsidRDefault="00F51D42" w:rsidP="00BD78A1">
                  <w:pPr>
                    <w:pStyle w:val="fun3"/>
                    <w:jc w:val="right"/>
                  </w:pPr>
                  <w:r>
                    <w:rPr>
                      <w:sz w:val="16"/>
                    </w:rPr>
                    <w:t>1.327,23</w:t>
                  </w:r>
                </w:p>
              </w:tc>
              <w:tc>
                <w:tcPr>
                  <w:tcW w:w="1300" w:type="dxa"/>
                  <w:shd w:val="clear" w:color="auto" w:fill="B9E9FF"/>
                  <w:tcMar>
                    <w:top w:w="0" w:type="dxa"/>
                    <w:left w:w="0" w:type="dxa"/>
                    <w:bottom w:w="0" w:type="dxa"/>
                    <w:right w:w="0" w:type="dxa"/>
                  </w:tcMar>
                  <w:vAlign w:val="center"/>
                </w:tcPr>
                <w:p w14:paraId="43B1838E" w14:textId="77777777" w:rsidR="00F51D42" w:rsidRDefault="00F51D42" w:rsidP="00BD78A1">
                  <w:pPr>
                    <w:pStyle w:val="fun3"/>
                    <w:jc w:val="right"/>
                  </w:pPr>
                  <w:r>
                    <w:rPr>
                      <w:sz w:val="16"/>
                    </w:rPr>
                    <w:t>1.327,23</w:t>
                  </w:r>
                </w:p>
              </w:tc>
              <w:tc>
                <w:tcPr>
                  <w:tcW w:w="1300" w:type="dxa"/>
                  <w:shd w:val="clear" w:color="auto" w:fill="B9E9FF"/>
                  <w:tcMar>
                    <w:top w:w="0" w:type="dxa"/>
                    <w:left w:w="0" w:type="dxa"/>
                    <w:bottom w:w="0" w:type="dxa"/>
                    <w:right w:w="0" w:type="dxa"/>
                  </w:tcMar>
                  <w:vAlign w:val="center"/>
                </w:tcPr>
                <w:p w14:paraId="0C10BE93" w14:textId="77777777" w:rsidR="00F51D42" w:rsidRDefault="00F51D42" w:rsidP="00BD78A1">
                  <w:pPr>
                    <w:pStyle w:val="fun3"/>
                    <w:jc w:val="right"/>
                  </w:pPr>
                  <w:r>
                    <w:rPr>
                      <w:sz w:val="16"/>
                    </w:rPr>
                    <w:t>1.327,23</w:t>
                  </w:r>
                </w:p>
              </w:tc>
              <w:tc>
                <w:tcPr>
                  <w:tcW w:w="700" w:type="dxa"/>
                  <w:shd w:val="clear" w:color="auto" w:fill="B9E9FF"/>
                  <w:tcMar>
                    <w:top w:w="0" w:type="dxa"/>
                    <w:left w:w="0" w:type="dxa"/>
                    <w:bottom w:w="0" w:type="dxa"/>
                    <w:right w:w="0" w:type="dxa"/>
                  </w:tcMar>
                  <w:vAlign w:val="center"/>
                </w:tcPr>
                <w:p w14:paraId="796BB4A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3FEBE7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EDEAE6E" w14:textId="77777777" w:rsidR="00F51D42" w:rsidRDefault="00F51D42" w:rsidP="00BD78A1">
                  <w:pPr>
                    <w:pStyle w:val="fun3"/>
                    <w:jc w:val="right"/>
                  </w:pPr>
                  <w:r>
                    <w:rPr>
                      <w:sz w:val="16"/>
                    </w:rPr>
                    <w:t>100,00</w:t>
                  </w:r>
                </w:p>
              </w:tc>
            </w:tr>
          </w:tbl>
          <w:p w14:paraId="76649621" w14:textId="77777777" w:rsidR="00F51D42" w:rsidRDefault="00F51D42" w:rsidP="00BD78A1">
            <w:pPr>
              <w:pStyle w:val="EMPTYCELLSTYLE"/>
            </w:pPr>
          </w:p>
        </w:tc>
        <w:tc>
          <w:tcPr>
            <w:tcW w:w="40" w:type="dxa"/>
          </w:tcPr>
          <w:p w14:paraId="0BE077C3" w14:textId="77777777" w:rsidR="00F51D42" w:rsidRDefault="00F51D42" w:rsidP="00BD78A1">
            <w:pPr>
              <w:pStyle w:val="EMPTYCELLSTYLE"/>
            </w:pPr>
          </w:p>
        </w:tc>
      </w:tr>
      <w:tr w:rsidR="00F51D42" w14:paraId="2D840112" w14:textId="77777777" w:rsidTr="00BD78A1">
        <w:trPr>
          <w:trHeight w:hRule="exact" w:val="260"/>
        </w:trPr>
        <w:tc>
          <w:tcPr>
            <w:tcW w:w="284" w:type="dxa"/>
          </w:tcPr>
          <w:p w14:paraId="0737974F"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2BF0CC0" w14:textId="77777777" w:rsidTr="00BD78A1">
              <w:trPr>
                <w:trHeight w:hRule="exact" w:val="260"/>
              </w:trPr>
              <w:tc>
                <w:tcPr>
                  <w:tcW w:w="8020" w:type="dxa"/>
                  <w:shd w:val="clear" w:color="auto" w:fill="FEDE01"/>
                  <w:tcMar>
                    <w:top w:w="0" w:type="dxa"/>
                    <w:left w:w="40" w:type="dxa"/>
                    <w:bottom w:w="0" w:type="dxa"/>
                    <w:right w:w="0" w:type="dxa"/>
                  </w:tcMar>
                  <w:vAlign w:val="center"/>
                </w:tcPr>
                <w:p w14:paraId="7AB45909" w14:textId="77777777" w:rsidR="00F51D42" w:rsidRDefault="00F51D42" w:rsidP="00BD78A1">
                  <w:pPr>
                    <w:pStyle w:val="izv1"/>
                  </w:pPr>
                  <w:r>
                    <w:rPr>
                      <w:sz w:val="16"/>
                    </w:rPr>
                    <w:t>Izvor 1.1. Opći prihodi i primici</w:t>
                  </w:r>
                </w:p>
              </w:tc>
              <w:tc>
                <w:tcPr>
                  <w:tcW w:w="2020" w:type="dxa"/>
                </w:tcPr>
                <w:p w14:paraId="73C895F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12E33EA"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148A9CB5"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24AA999B" w14:textId="77777777" w:rsidR="00F51D42" w:rsidRDefault="00F51D42" w:rsidP="00BD78A1">
                  <w:pPr>
                    <w:pStyle w:val="izv1"/>
                    <w:jc w:val="right"/>
                  </w:pPr>
                  <w:r>
                    <w:rPr>
                      <w:sz w:val="16"/>
                    </w:rPr>
                    <w:t>1.327,23</w:t>
                  </w:r>
                </w:p>
              </w:tc>
              <w:tc>
                <w:tcPr>
                  <w:tcW w:w="700" w:type="dxa"/>
                  <w:shd w:val="clear" w:color="auto" w:fill="FEDE01"/>
                  <w:tcMar>
                    <w:top w:w="0" w:type="dxa"/>
                    <w:left w:w="0" w:type="dxa"/>
                    <w:bottom w:w="0" w:type="dxa"/>
                    <w:right w:w="0" w:type="dxa"/>
                  </w:tcMar>
                  <w:vAlign w:val="center"/>
                </w:tcPr>
                <w:p w14:paraId="3FD39E9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4779AB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B771720" w14:textId="77777777" w:rsidR="00F51D42" w:rsidRDefault="00F51D42" w:rsidP="00BD78A1">
                  <w:pPr>
                    <w:pStyle w:val="izv1"/>
                    <w:jc w:val="right"/>
                  </w:pPr>
                  <w:r>
                    <w:rPr>
                      <w:sz w:val="16"/>
                    </w:rPr>
                    <w:t>100,00</w:t>
                  </w:r>
                </w:p>
              </w:tc>
            </w:tr>
          </w:tbl>
          <w:p w14:paraId="065911C6" w14:textId="77777777" w:rsidR="00F51D42" w:rsidRDefault="00F51D42" w:rsidP="00BD78A1">
            <w:pPr>
              <w:pStyle w:val="EMPTYCELLSTYLE"/>
            </w:pPr>
          </w:p>
        </w:tc>
        <w:tc>
          <w:tcPr>
            <w:tcW w:w="40" w:type="dxa"/>
          </w:tcPr>
          <w:p w14:paraId="220B7B40" w14:textId="77777777" w:rsidR="00F51D42" w:rsidRDefault="00F51D42" w:rsidP="00BD78A1">
            <w:pPr>
              <w:pStyle w:val="EMPTYCELLSTYLE"/>
            </w:pPr>
          </w:p>
        </w:tc>
      </w:tr>
      <w:tr w:rsidR="00F51D42" w14:paraId="110AB28D" w14:textId="77777777" w:rsidTr="00BD78A1">
        <w:trPr>
          <w:trHeight w:hRule="exact" w:val="300"/>
        </w:trPr>
        <w:tc>
          <w:tcPr>
            <w:tcW w:w="284" w:type="dxa"/>
          </w:tcPr>
          <w:p w14:paraId="3C29D99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D5D7A0A" w14:textId="77777777" w:rsidTr="00BD78A1">
              <w:trPr>
                <w:trHeight w:hRule="exact" w:val="260"/>
              </w:trPr>
              <w:tc>
                <w:tcPr>
                  <w:tcW w:w="800" w:type="dxa"/>
                  <w:tcMar>
                    <w:top w:w="40" w:type="dxa"/>
                    <w:left w:w="40" w:type="dxa"/>
                    <w:bottom w:w="40" w:type="dxa"/>
                    <w:right w:w="0" w:type="dxa"/>
                  </w:tcMar>
                </w:tcPr>
                <w:p w14:paraId="2C8C7B33" w14:textId="77777777" w:rsidR="00F51D42" w:rsidRDefault="00F51D42" w:rsidP="00BD78A1">
                  <w:pPr>
                    <w:pStyle w:val="UvjetniStil10"/>
                  </w:pPr>
                </w:p>
              </w:tc>
              <w:tc>
                <w:tcPr>
                  <w:tcW w:w="700" w:type="dxa"/>
                  <w:tcMar>
                    <w:top w:w="40" w:type="dxa"/>
                    <w:left w:w="0" w:type="dxa"/>
                    <w:bottom w:w="40" w:type="dxa"/>
                    <w:right w:w="0" w:type="dxa"/>
                  </w:tcMar>
                </w:tcPr>
                <w:p w14:paraId="245F201B"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705F77B5" w14:textId="77777777" w:rsidR="00F51D42" w:rsidRDefault="00F51D42" w:rsidP="00BD78A1">
                  <w:pPr>
                    <w:pStyle w:val="UvjetniStil10"/>
                  </w:pPr>
                  <w:r>
                    <w:rPr>
                      <w:sz w:val="16"/>
                    </w:rPr>
                    <w:t>Naknade građanima i kućanstvima na temelju osiguranja i druge naknade</w:t>
                  </w:r>
                </w:p>
              </w:tc>
              <w:tc>
                <w:tcPr>
                  <w:tcW w:w="2000" w:type="dxa"/>
                </w:tcPr>
                <w:p w14:paraId="19805B09" w14:textId="77777777" w:rsidR="00F51D42" w:rsidRDefault="00F51D42" w:rsidP="00BD78A1">
                  <w:pPr>
                    <w:pStyle w:val="EMPTYCELLSTYLE"/>
                  </w:pPr>
                </w:p>
              </w:tc>
              <w:tc>
                <w:tcPr>
                  <w:tcW w:w="1300" w:type="dxa"/>
                  <w:tcMar>
                    <w:top w:w="40" w:type="dxa"/>
                    <w:left w:w="0" w:type="dxa"/>
                    <w:bottom w:w="40" w:type="dxa"/>
                    <w:right w:w="0" w:type="dxa"/>
                  </w:tcMar>
                </w:tcPr>
                <w:p w14:paraId="6C311A8B"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32D44221"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13F9BABE" w14:textId="77777777" w:rsidR="00F51D42" w:rsidRDefault="00F51D42" w:rsidP="00BD78A1">
                  <w:pPr>
                    <w:pStyle w:val="UvjetniStil10"/>
                    <w:jc w:val="right"/>
                  </w:pPr>
                  <w:r>
                    <w:rPr>
                      <w:sz w:val="16"/>
                    </w:rPr>
                    <w:t>1.327,23</w:t>
                  </w:r>
                </w:p>
              </w:tc>
              <w:tc>
                <w:tcPr>
                  <w:tcW w:w="700" w:type="dxa"/>
                  <w:tcMar>
                    <w:top w:w="40" w:type="dxa"/>
                    <w:left w:w="0" w:type="dxa"/>
                    <w:bottom w:w="40" w:type="dxa"/>
                    <w:right w:w="0" w:type="dxa"/>
                  </w:tcMar>
                </w:tcPr>
                <w:p w14:paraId="6E7DBAD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8752C8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2395ACE" w14:textId="77777777" w:rsidR="00F51D42" w:rsidRDefault="00F51D42" w:rsidP="00BD78A1">
                  <w:pPr>
                    <w:pStyle w:val="UvjetniStil10"/>
                    <w:jc w:val="right"/>
                  </w:pPr>
                  <w:r>
                    <w:rPr>
                      <w:sz w:val="16"/>
                    </w:rPr>
                    <w:t>100,00</w:t>
                  </w:r>
                </w:p>
              </w:tc>
            </w:tr>
          </w:tbl>
          <w:p w14:paraId="261F8602" w14:textId="77777777" w:rsidR="00F51D42" w:rsidRDefault="00F51D42" w:rsidP="00BD78A1">
            <w:pPr>
              <w:pStyle w:val="EMPTYCELLSTYLE"/>
            </w:pPr>
          </w:p>
        </w:tc>
        <w:tc>
          <w:tcPr>
            <w:tcW w:w="40" w:type="dxa"/>
          </w:tcPr>
          <w:p w14:paraId="2264D34B" w14:textId="77777777" w:rsidR="00F51D42" w:rsidRDefault="00F51D42" w:rsidP="00BD78A1">
            <w:pPr>
              <w:pStyle w:val="EMPTYCELLSTYLE"/>
            </w:pPr>
          </w:p>
        </w:tc>
      </w:tr>
      <w:tr w:rsidR="00F51D42" w14:paraId="35692926" w14:textId="77777777" w:rsidTr="00BD78A1">
        <w:trPr>
          <w:trHeight w:hRule="exact" w:val="300"/>
        </w:trPr>
        <w:tc>
          <w:tcPr>
            <w:tcW w:w="284" w:type="dxa"/>
          </w:tcPr>
          <w:p w14:paraId="6270779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C29F4A" w14:textId="77777777" w:rsidTr="00BD78A1">
              <w:trPr>
                <w:trHeight w:hRule="exact" w:val="260"/>
              </w:trPr>
              <w:tc>
                <w:tcPr>
                  <w:tcW w:w="800" w:type="dxa"/>
                  <w:tcMar>
                    <w:top w:w="40" w:type="dxa"/>
                    <w:left w:w="40" w:type="dxa"/>
                    <w:bottom w:w="40" w:type="dxa"/>
                    <w:right w:w="0" w:type="dxa"/>
                  </w:tcMar>
                </w:tcPr>
                <w:p w14:paraId="0FA856FD" w14:textId="77777777" w:rsidR="00F51D42" w:rsidRDefault="00F51D42" w:rsidP="00BD78A1">
                  <w:pPr>
                    <w:pStyle w:val="UvjetniStil"/>
                  </w:pPr>
                  <w:r>
                    <w:rPr>
                      <w:sz w:val="16"/>
                    </w:rPr>
                    <w:t>R0044</w:t>
                  </w:r>
                </w:p>
              </w:tc>
              <w:tc>
                <w:tcPr>
                  <w:tcW w:w="700" w:type="dxa"/>
                  <w:tcMar>
                    <w:top w:w="40" w:type="dxa"/>
                    <w:left w:w="0" w:type="dxa"/>
                    <w:bottom w:w="40" w:type="dxa"/>
                    <w:right w:w="0" w:type="dxa"/>
                  </w:tcMar>
                </w:tcPr>
                <w:p w14:paraId="481DE2CE"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3D92C9D5" w14:textId="77777777" w:rsidR="00F51D42" w:rsidRDefault="00F51D42" w:rsidP="00BD78A1">
                  <w:pPr>
                    <w:pStyle w:val="UvjetniStil"/>
                  </w:pPr>
                  <w:r>
                    <w:rPr>
                      <w:sz w:val="16"/>
                    </w:rPr>
                    <w:t>Naknade građanima i kućanstvima u novcu</w:t>
                  </w:r>
                </w:p>
              </w:tc>
              <w:tc>
                <w:tcPr>
                  <w:tcW w:w="2000" w:type="dxa"/>
                </w:tcPr>
                <w:p w14:paraId="4355D7C8" w14:textId="77777777" w:rsidR="00F51D42" w:rsidRDefault="00F51D42" w:rsidP="00BD78A1">
                  <w:pPr>
                    <w:pStyle w:val="EMPTYCELLSTYLE"/>
                  </w:pPr>
                </w:p>
              </w:tc>
              <w:tc>
                <w:tcPr>
                  <w:tcW w:w="1300" w:type="dxa"/>
                  <w:tcMar>
                    <w:top w:w="40" w:type="dxa"/>
                    <w:left w:w="0" w:type="dxa"/>
                    <w:bottom w:w="40" w:type="dxa"/>
                    <w:right w:w="0" w:type="dxa"/>
                  </w:tcMar>
                </w:tcPr>
                <w:p w14:paraId="4F43E09B"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7A0C890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DF2A36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073344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A978C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68B8D91" w14:textId="77777777" w:rsidR="00F51D42" w:rsidRDefault="00F51D42" w:rsidP="00BD78A1">
                  <w:pPr>
                    <w:pStyle w:val="UvjetniStil"/>
                    <w:jc w:val="right"/>
                  </w:pPr>
                  <w:r>
                    <w:rPr>
                      <w:sz w:val="16"/>
                    </w:rPr>
                    <w:t>0,00</w:t>
                  </w:r>
                </w:p>
              </w:tc>
            </w:tr>
          </w:tbl>
          <w:p w14:paraId="7F65826A" w14:textId="77777777" w:rsidR="00F51D42" w:rsidRDefault="00F51D42" w:rsidP="00BD78A1">
            <w:pPr>
              <w:pStyle w:val="EMPTYCELLSTYLE"/>
            </w:pPr>
          </w:p>
        </w:tc>
        <w:tc>
          <w:tcPr>
            <w:tcW w:w="40" w:type="dxa"/>
          </w:tcPr>
          <w:p w14:paraId="744926FA" w14:textId="77777777" w:rsidR="00F51D42" w:rsidRDefault="00F51D42" w:rsidP="00BD78A1">
            <w:pPr>
              <w:pStyle w:val="EMPTYCELLSTYLE"/>
            </w:pPr>
          </w:p>
        </w:tc>
      </w:tr>
      <w:tr w:rsidR="00F51D42" w14:paraId="58603E8F" w14:textId="77777777" w:rsidTr="00BD78A1">
        <w:trPr>
          <w:trHeight w:hRule="exact" w:val="260"/>
        </w:trPr>
        <w:tc>
          <w:tcPr>
            <w:tcW w:w="284" w:type="dxa"/>
          </w:tcPr>
          <w:p w14:paraId="1E5C790A"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26A2C62" w14:textId="77777777" w:rsidTr="00BD78A1">
              <w:trPr>
                <w:trHeight w:hRule="exact" w:val="260"/>
              </w:trPr>
              <w:tc>
                <w:tcPr>
                  <w:tcW w:w="8020" w:type="dxa"/>
                  <w:shd w:val="clear" w:color="auto" w:fill="E1E1FF"/>
                  <w:tcMar>
                    <w:top w:w="0" w:type="dxa"/>
                    <w:left w:w="40" w:type="dxa"/>
                    <w:bottom w:w="0" w:type="dxa"/>
                    <w:right w:w="0" w:type="dxa"/>
                  </w:tcMar>
                  <w:vAlign w:val="center"/>
                </w:tcPr>
                <w:p w14:paraId="5C9C2D21" w14:textId="77777777" w:rsidR="00F51D42" w:rsidRDefault="00F51D42" w:rsidP="00BD78A1">
                  <w:pPr>
                    <w:pStyle w:val="prog3"/>
                  </w:pPr>
                  <w:r>
                    <w:rPr>
                      <w:sz w:val="16"/>
                    </w:rPr>
                    <w:t>Aktivnost A100311 Crveni križ Čazma</w:t>
                  </w:r>
                </w:p>
              </w:tc>
              <w:tc>
                <w:tcPr>
                  <w:tcW w:w="2020" w:type="dxa"/>
                </w:tcPr>
                <w:p w14:paraId="6E7C232D"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B5E6D89" w14:textId="77777777" w:rsidR="00F51D42" w:rsidRDefault="00F51D42" w:rsidP="00BD78A1">
                  <w:pPr>
                    <w:pStyle w:val="prog3"/>
                    <w:jc w:val="right"/>
                  </w:pPr>
                  <w:r>
                    <w:rPr>
                      <w:sz w:val="16"/>
                    </w:rPr>
                    <w:t>17.253,97</w:t>
                  </w:r>
                </w:p>
              </w:tc>
              <w:tc>
                <w:tcPr>
                  <w:tcW w:w="1300" w:type="dxa"/>
                  <w:shd w:val="clear" w:color="auto" w:fill="E1E1FF"/>
                  <w:tcMar>
                    <w:top w:w="0" w:type="dxa"/>
                    <w:left w:w="0" w:type="dxa"/>
                    <w:bottom w:w="0" w:type="dxa"/>
                    <w:right w:w="0" w:type="dxa"/>
                  </w:tcMar>
                  <w:vAlign w:val="center"/>
                </w:tcPr>
                <w:p w14:paraId="609CE1BB" w14:textId="77777777" w:rsidR="00F51D42" w:rsidRDefault="00F51D42" w:rsidP="00BD78A1">
                  <w:pPr>
                    <w:pStyle w:val="prog3"/>
                    <w:jc w:val="right"/>
                  </w:pPr>
                  <w:r>
                    <w:rPr>
                      <w:sz w:val="16"/>
                    </w:rPr>
                    <w:t>17.253,97</w:t>
                  </w:r>
                </w:p>
              </w:tc>
              <w:tc>
                <w:tcPr>
                  <w:tcW w:w="1300" w:type="dxa"/>
                  <w:shd w:val="clear" w:color="auto" w:fill="E1E1FF"/>
                  <w:tcMar>
                    <w:top w:w="0" w:type="dxa"/>
                    <w:left w:w="0" w:type="dxa"/>
                    <w:bottom w:w="0" w:type="dxa"/>
                    <w:right w:w="0" w:type="dxa"/>
                  </w:tcMar>
                  <w:vAlign w:val="center"/>
                </w:tcPr>
                <w:p w14:paraId="7D8CAF47" w14:textId="77777777" w:rsidR="00F51D42" w:rsidRDefault="00F51D42" w:rsidP="00BD78A1">
                  <w:pPr>
                    <w:pStyle w:val="prog3"/>
                    <w:jc w:val="right"/>
                  </w:pPr>
                  <w:r>
                    <w:rPr>
                      <w:sz w:val="16"/>
                    </w:rPr>
                    <w:t>17.253,97</w:t>
                  </w:r>
                </w:p>
              </w:tc>
              <w:tc>
                <w:tcPr>
                  <w:tcW w:w="700" w:type="dxa"/>
                  <w:shd w:val="clear" w:color="auto" w:fill="E1E1FF"/>
                  <w:tcMar>
                    <w:top w:w="0" w:type="dxa"/>
                    <w:left w:w="0" w:type="dxa"/>
                    <w:bottom w:w="0" w:type="dxa"/>
                    <w:right w:w="0" w:type="dxa"/>
                  </w:tcMar>
                  <w:vAlign w:val="center"/>
                </w:tcPr>
                <w:p w14:paraId="192D29A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4A3FD6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23D3D6C" w14:textId="77777777" w:rsidR="00F51D42" w:rsidRDefault="00F51D42" w:rsidP="00BD78A1">
                  <w:pPr>
                    <w:pStyle w:val="prog3"/>
                    <w:jc w:val="right"/>
                  </w:pPr>
                  <w:r>
                    <w:rPr>
                      <w:sz w:val="16"/>
                    </w:rPr>
                    <w:t>100,00</w:t>
                  </w:r>
                </w:p>
              </w:tc>
            </w:tr>
          </w:tbl>
          <w:p w14:paraId="0E355E68" w14:textId="77777777" w:rsidR="00F51D42" w:rsidRDefault="00F51D42" w:rsidP="00BD78A1">
            <w:pPr>
              <w:pStyle w:val="EMPTYCELLSTYLE"/>
            </w:pPr>
          </w:p>
        </w:tc>
        <w:tc>
          <w:tcPr>
            <w:tcW w:w="40" w:type="dxa"/>
          </w:tcPr>
          <w:p w14:paraId="3073751A" w14:textId="77777777" w:rsidR="00F51D42" w:rsidRDefault="00F51D42" w:rsidP="00BD78A1">
            <w:pPr>
              <w:pStyle w:val="EMPTYCELLSTYLE"/>
            </w:pPr>
          </w:p>
        </w:tc>
      </w:tr>
      <w:tr w:rsidR="00F51D42" w14:paraId="7BDDF47B" w14:textId="77777777" w:rsidTr="00BD78A1">
        <w:trPr>
          <w:trHeight w:hRule="exact" w:val="260"/>
        </w:trPr>
        <w:tc>
          <w:tcPr>
            <w:tcW w:w="284" w:type="dxa"/>
          </w:tcPr>
          <w:p w14:paraId="7F4CE52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DEA760D" w14:textId="77777777" w:rsidTr="00BD78A1">
              <w:trPr>
                <w:trHeight w:hRule="exact" w:val="260"/>
              </w:trPr>
              <w:tc>
                <w:tcPr>
                  <w:tcW w:w="8020" w:type="dxa"/>
                  <w:shd w:val="clear" w:color="auto" w:fill="B9E9FF"/>
                  <w:tcMar>
                    <w:top w:w="0" w:type="dxa"/>
                    <w:left w:w="40" w:type="dxa"/>
                    <w:bottom w:w="0" w:type="dxa"/>
                    <w:right w:w="0" w:type="dxa"/>
                  </w:tcMar>
                  <w:vAlign w:val="center"/>
                </w:tcPr>
                <w:p w14:paraId="440067B4" w14:textId="77777777" w:rsidR="00F51D42" w:rsidRDefault="00F51D42" w:rsidP="00BD78A1">
                  <w:pPr>
                    <w:pStyle w:val="fun3"/>
                  </w:pPr>
                  <w:r>
                    <w:rPr>
                      <w:sz w:val="16"/>
                    </w:rPr>
                    <w:t>FUNKCIJSKA KLASIFIKACIJA 1090 Aktivnosti socijalne zaštite koje nisu drugdje svrstane</w:t>
                  </w:r>
                </w:p>
              </w:tc>
              <w:tc>
                <w:tcPr>
                  <w:tcW w:w="2020" w:type="dxa"/>
                </w:tcPr>
                <w:p w14:paraId="5E97508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DF88F8C" w14:textId="77777777" w:rsidR="00F51D42" w:rsidRDefault="00F51D42" w:rsidP="00BD78A1">
                  <w:pPr>
                    <w:pStyle w:val="fun3"/>
                    <w:jc w:val="right"/>
                  </w:pPr>
                  <w:r>
                    <w:rPr>
                      <w:sz w:val="16"/>
                    </w:rPr>
                    <w:t>17.253,97</w:t>
                  </w:r>
                </w:p>
              </w:tc>
              <w:tc>
                <w:tcPr>
                  <w:tcW w:w="1300" w:type="dxa"/>
                  <w:shd w:val="clear" w:color="auto" w:fill="B9E9FF"/>
                  <w:tcMar>
                    <w:top w:w="0" w:type="dxa"/>
                    <w:left w:w="0" w:type="dxa"/>
                    <w:bottom w:w="0" w:type="dxa"/>
                    <w:right w:w="0" w:type="dxa"/>
                  </w:tcMar>
                  <w:vAlign w:val="center"/>
                </w:tcPr>
                <w:p w14:paraId="73A7E584" w14:textId="77777777" w:rsidR="00F51D42" w:rsidRDefault="00F51D42" w:rsidP="00BD78A1">
                  <w:pPr>
                    <w:pStyle w:val="fun3"/>
                    <w:jc w:val="right"/>
                  </w:pPr>
                  <w:r>
                    <w:rPr>
                      <w:sz w:val="16"/>
                    </w:rPr>
                    <w:t>17.253,97</w:t>
                  </w:r>
                </w:p>
              </w:tc>
              <w:tc>
                <w:tcPr>
                  <w:tcW w:w="1300" w:type="dxa"/>
                  <w:shd w:val="clear" w:color="auto" w:fill="B9E9FF"/>
                  <w:tcMar>
                    <w:top w:w="0" w:type="dxa"/>
                    <w:left w:w="0" w:type="dxa"/>
                    <w:bottom w:w="0" w:type="dxa"/>
                    <w:right w:w="0" w:type="dxa"/>
                  </w:tcMar>
                  <w:vAlign w:val="center"/>
                </w:tcPr>
                <w:p w14:paraId="0B1CFC4E" w14:textId="77777777" w:rsidR="00F51D42" w:rsidRDefault="00F51D42" w:rsidP="00BD78A1">
                  <w:pPr>
                    <w:pStyle w:val="fun3"/>
                    <w:jc w:val="right"/>
                  </w:pPr>
                  <w:r>
                    <w:rPr>
                      <w:sz w:val="16"/>
                    </w:rPr>
                    <w:t>17.253,97</w:t>
                  </w:r>
                </w:p>
              </w:tc>
              <w:tc>
                <w:tcPr>
                  <w:tcW w:w="700" w:type="dxa"/>
                  <w:shd w:val="clear" w:color="auto" w:fill="B9E9FF"/>
                  <w:tcMar>
                    <w:top w:w="0" w:type="dxa"/>
                    <w:left w:w="0" w:type="dxa"/>
                    <w:bottom w:w="0" w:type="dxa"/>
                    <w:right w:w="0" w:type="dxa"/>
                  </w:tcMar>
                  <w:vAlign w:val="center"/>
                </w:tcPr>
                <w:p w14:paraId="7207FFD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7EEF48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528EBC9" w14:textId="77777777" w:rsidR="00F51D42" w:rsidRDefault="00F51D42" w:rsidP="00BD78A1">
                  <w:pPr>
                    <w:pStyle w:val="fun3"/>
                    <w:jc w:val="right"/>
                  </w:pPr>
                  <w:r>
                    <w:rPr>
                      <w:sz w:val="16"/>
                    </w:rPr>
                    <w:t>100,00</w:t>
                  </w:r>
                </w:p>
              </w:tc>
            </w:tr>
          </w:tbl>
          <w:p w14:paraId="56BFD079" w14:textId="77777777" w:rsidR="00F51D42" w:rsidRDefault="00F51D42" w:rsidP="00BD78A1">
            <w:pPr>
              <w:pStyle w:val="EMPTYCELLSTYLE"/>
            </w:pPr>
          </w:p>
        </w:tc>
        <w:tc>
          <w:tcPr>
            <w:tcW w:w="40" w:type="dxa"/>
          </w:tcPr>
          <w:p w14:paraId="17ADA6A0" w14:textId="77777777" w:rsidR="00F51D42" w:rsidRDefault="00F51D42" w:rsidP="00BD78A1">
            <w:pPr>
              <w:pStyle w:val="EMPTYCELLSTYLE"/>
            </w:pPr>
          </w:p>
        </w:tc>
      </w:tr>
      <w:tr w:rsidR="00F51D42" w14:paraId="1F182C32" w14:textId="77777777" w:rsidTr="00BD78A1">
        <w:trPr>
          <w:trHeight w:hRule="exact" w:val="260"/>
        </w:trPr>
        <w:tc>
          <w:tcPr>
            <w:tcW w:w="284" w:type="dxa"/>
          </w:tcPr>
          <w:p w14:paraId="0CF900E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6418937" w14:textId="77777777" w:rsidTr="00BD78A1">
              <w:trPr>
                <w:trHeight w:hRule="exact" w:val="260"/>
              </w:trPr>
              <w:tc>
                <w:tcPr>
                  <w:tcW w:w="8020" w:type="dxa"/>
                  <w:shd w:val="clear" w:color="auto" w:fill="FEDE01"/>
                  <w:tcMar>
                    <w:top w:w="0" w:type="dxa"/>
                    <w:left w:w="40" w:type="dxa"/>
                    <w:bottom w:w="0" w:type="dxa"/>
                    <w:right w:w="0" w:type="dxa"/>
                  </w:tcMar>
                  <w:vAlign w:val="center"/>
                </w:tcPr>
                <w:p w14:paraId="47A47F40" w14:textId="77777777" w:rsidR="00F51D42" w:rsidRDefault="00F51D42" w:rsidP="00BD78A1">
                  <w:pPr>
                    <w:pStyle w:val="izv1"/>
                  </w:pPr>
                  <w:r>
                    <w:rPr>
                      <w:sz w:val="16"/>
                    </w:rPr>
                    <w:t>Izvor 1.1. Opći prihodi i primici</w:t>
                  </w:r>
                </w:p>
              </w:tc>
              <w:tc>
                <w:tcPr>
                  <w:tcW w:w="2020" w:type="dxa"/>
                </w:tcPr>
                <w:p w14:paraId="0CB2923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9A02B43" w14:textId="77777777" w:rsidR="00F51D42" w:rsidRDefault="00F51D42" w:rsidP="00BD78A1">
                  <w:pPr>
                    <w:pStyle w:val="izv1"/>
                    <w:jc w:val="right"/>
                  </w:pPr>
                  <w:r>
                    <w:rPr>
                      <w:sz w:val="16"/>
                    </w:rPr>
                    <w:t>17.253,97</w:t>
                  </w:r>
                </w:p>
              </w:tc>
              <w:tc>
                <w:tcPr>
                  <w:tcW w:w="1300" w:type="dxa"/>
                  <w:shd w:val="clear" w:color="auto" w:fill="FEDE01"/>
                  <w:tcMar>
                    <w:top w:w="0" w:type="dxa"/>
                    <w:left w:w="0" w:type="dxa"/>
                    <w:bottom w:w="0" w:type="dxa"/>
                    <w:right w:w="0" w:type="dxa"/>
                  </w:tcMar>
                  <w:vAlign w:val="center"/>
                </w:tcPr>
                <w:p w14:paraId="50A876AA" w14:textId="77777777" w:rsidR="00F51D42" w:rsidRDefault="00F51D42" w:rsidP="00BD78A1">
                  <w:pPr>
                    <w:pStyle w:val="izv1"/>
                    <w:jc w:val="right"/>
                  </w:pPr>
                  <w:r>
                    <w:rPr>
                      <w:sz w:val="16"/>
                    </w:rPr>
                    <w:t>17.253,97</w:t>
                  </w:r>
                </w:p>
              </w:tc>
              <w:tc>
                <w:tcPr>
                  <w:tcW w:w="1300" w:type="dxa"/>
                  <w:shd w:val="clear" w:color="auto" w:fill="FEDE01"/>
                  <w:tcMar>
                    <w:top w:w="0" w:type="dxa"/>
                    <w:left w:w="0" w:type="dxa"/>
                    <w:bottom w:w="0" w:type="dxa"/>
                    <w:right w:w="0" w:type="dxa"/>
                  </w:tcMar>
                  <w:vAlign w:val="center"/>
                </w:tcPr>
                <w:p w14:paraId="69DD42FA" w14:textId="77777777" w:rsidR="00F51D42" w:rsidRDefault="00F51D42" w:rsidP="00BD78A1">
                  <w:pPr>
                    <w:pStyle w:val="izv1"/>
                    <w:jc w:val="right"/>
                  </w:pPr>
                  <w:r>
                    <w:rPr>
                      <w:sz w:val="16"/>
                    </w:rPr>
                    <w:t>17.253,97</w:t>
                  </w:r>
                </w:p>
              </w:tc>
              <w:tc>
                <w:tcPr>
                  <w:tcW w:w="700" w:type="dxa"/>
                  <w:shd w:val="clear" w:color="auto" w:fill="FEDE01"/>
                  <w:tcMar>
                    <w:top w:w="0" w:type="dxa"/>
                    <w:left w:w="0" w:type="dxa"/>
                    <w:bottom w:w="0" w:type="dxa"/>
                    <w:right w:w="0" w:type="dxa"/>
                  </w:tcMar>
                  <w:vAlign w:val="center"/>
                </w:tcPr>
                <w:p w14:paraId="685F6E4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01569A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0826AA1" w14:textId="77777777" w:rsidR="00F51D42" w:rsidRDefault="00F51D42" w:rsidP="00BD78A1">
                  <w:pPr>
                    <w:pStyle w:val="izv1"/>
                    <w:jc w:val="right"/>
                  </w:pPr>
                  <w:r>
                    <w:rPr>
                      <w:sz w:val="16"/>
                    </w:rPr>
                    <w:t>100,00</w:t>
                  </w:r>
                </w:p>
              </w:tc>
            </w:tr>
          </w:tbl>
          <w:p w14:paraId="7B39DDF1" w14:textId="77777777" w:rsidR="00F51D42" w:rsidRDefault="00F51D42" w:rsidP="00BD78A1">
            <w:pPr>
              <w:pStyle w:val="EMPTYCELLSTYLE"/>
            </w:pPr>
          </w:p>
        </w:tc>
        <w:tc>
          <w:tcPr>
            <w:tcW w:w="40" w:type="dxa"/>
          </w:tcPr>
          <w:p w14:paraId="76045405" w14:textId="77777777" w:rsidR="00F51D42" w:rsidRDefault="00F51D42" w:rsidP="00BD78A1">
            <w:pPr>
              <w:pStyle w:val="EMPTYCELLSTYLE"/>
            </w:pPr>
          </w:p>
        </w:tc>
      </w:tr>
      <w:tr w:rsidR="00F51D42" w14:paraId="10296A00" w14:textId="77777777" w:rsidTr="00BD78A1">
        <w:trPr>
          <w:trHeight w:hRule="exact" w:val="300"/>
        </w:trPr>
        <w:tc>
          <w:tcPr>
            <w:tcW w:w="284" w:type="dxa"/>
          </w:tcPr>
          <w:p w14:paraId="7D642EA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A3CEAE6" w14:textId="77777777" w:rsidTr="00BD78A1">
              <w:trPr>
                <w:trHeight w:hRule="exact" w:val="260"/>
              </w:trPr>
              <w:tc>
                <w:tcPr>
                  <w:tcW w:w="800" w:type="dxa"/>
                  <w:tcMar>
                    <w:top w:w="40" w:type="dxa"/>
                    <w:left w:w="40" w:type="dxa"/>
                    <w:bottom w:w="40" w:type="dxa"/>
                    <w:right w:w="0" w:type="dxa"/>
                  </w:tcMar>
                </w:tcPr>
                <w:p w14:paraId="075FFC71" w14:textId="77777777" w:rsidR="00F51D42" w:rsidRDefault="00F51D42" w:rsidP="00BD78A1">
                  <w:pPr>
                    <w:pStyle w:val="UvjetniStil10"/>
                  </w:pPr>
                </w:p>
              </w:tc>
              <w:tc>
                <w:tcPr>
                  <w:tcW w:w="700" w:type="dxa"/>
                  <w:tcMar>
                    <w:top w:w="40" w:type="dxa"/>
                    <w:left w:w="0" w:type="dxa"/>
                    <w:bottom w:w="40" w:type="dxa"/>
                    <w:right w:w="0" w:type="dxa"/>
                  </w:tcMar>
                </w:tcPr>
                <w:p w14:paraId="0864411D"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0922A2A5" w14:textId="77777777" w:rsidR="00F51D42" w:rsidRDefault="00F51D42" w:rsidP="00BD78A1">
                  <w:pPr>
                    <w:pStyle w:val="UvjetniStil10"/>
                  </w:pPr>
                  <w:r>
                    <w:rPr>
                      <w:sz w:val="16"/>
                    </w:rPr>
                    <w:t>Ostali rashodi</w:t>
                  </w:r>
                </w:p>
              </w:tc>
              <w:tc>
                <w:tcPr>
                  <w:tcW w:w="2000" w:type="dxa"/>
                </w:tcPr>
                <w:p w14:paraId="10C654C2" w14:textId="77777777" w:rsidR="00F51D42" w:rsidRDefault="00F51D42" w:rsidP="00BD78A1">
                  <w:pPr>
                    <w:pStyle w:val="EMPTYCELLSTYLE"/>
                  </w:pPr>
                </w:p>
              </w:tc>
              <w:tc>
                <w:tcPr>
                  <w:tcW w:w="1300" w:type="dxa"/>
                  <w:tcMar>
                    <w:top w:w="40" w:type="dxa"/>
                    <w:left w:w="0" w:type="dxa"/>
                    <w:bottom w:w="40" w:type="dxa"/>
                    <w:right w:w="0" w:type="dxa"/>
                  </w:tcMar>
                </w:tcPr>
                <w:p w14:paraId="23AE4E86" w14:textId="77777777" w:rsidR="00F51D42" w:rsidRDefault="00F51D42" w:rsidP="00BD78A1">
                  <w:pPr>
                    <w:pStyle w:val="UvjetniStil10"/>
                    <w:jc w:val="right"/>
                  </w:pPr>
                  <w:r>
                    <w:rPr>
                      <w:sz w:val="16"/>
                    </w:rPr>
                    <w:t>17.253,97</w:t>
                  </w:r>
                </w:p>
              </w:tc>
              <w:tc>
                <w:tcPr>
                  <w:tcW w:w="1300" w:type="dxa"/>
                  <w:tcMar>
                    <w:top w:w="40" w:type="dxa"/>
                    <w:left w:w="0" w:type="dxa"/>
                    <w:bottom w:w="40" w:type="dxa"/>
                    <w:right w:w="0" w:type="dxa"/>
                  </w:tcMar>
                </w:tcPr>
                <w:p w14:paraId="71073F6C" w14:textId="77777777" w:rsidR="00F51D42" w:rsidRDefault="00F51D42" w:rsidP="00BD78A1">
                  <w:pPr>
                    <w:pStyle w:val="UvjetniStil10"/>
                    <w:jc w:val="right"/>
                  </w:pPr>
                  <w:r>
                    <w:rPr>
                      <w:sz w:val="16"/>
                    </w:rPr>
                    <w:t>17.253,97</w:t>
                  </w:r>
                </w:p>
              </w:tc>
              <w:tc>
                <w:tcPr>
                  <w:tcW w:w="1300" w:type="dxa"/>
                  <w:tcMar>
                    <w:top w:w="40" w:type="dxa"/>
                    <w:left w:w="0" w:type="dxa"/>
                    <w:bottom w:w="40" w:type="dxa"/>
                    <w:right w:w="0" w:type="dxa"/>
                  </w:tcMar>
                </w:tcPr>
                <w:p w14:paraId="3E18FCC8" w14:textId="77777777" w:rsidR="00F51D42" w:rsidRDefault="00F51D42" w:rsidP="00BD78A1">
                  <w:pPr>
                    <w:pStyle w:val="UvjetniStil10"/>
                    <w:jc w:val="right"/>
                  </w:pPr>
                  <w:r>
                    <w:rPr>
                      <w:sz w:val="16"/>
                    </w:rPr>
                    <w:t>17.253,97</w:t>
                  </w:r>
                </w:p>
              </w:tc>
              <w:tc>
                <w:tcPr>
                  <w:tcW w:w="700" w:type="dxa"/>
                  <w:tcMar>
                    <w:top w:w="40" w:type="dxa"/>
                    <w:left w:w="0" w:type="dxa"/>
                    <w:bottom w:w="40" w:type="dxa"/>
                    <w:right w:w="0" w:type="dxa"/>
                  </w:tcMar>
                </w:tcPr>
                <w:p w14:paraId="5FA669E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E38EC2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8C860F8" w14:textId="77777777" w:rsidR="00F51D42" w:rsidRDefault="00F51D42" w:rsidP="00BD78A1">
                  <w:pPr>
                    <w:pStyle w:val="UvjetniStil10"/>
                    <w:jc w:val="right"/>
                  </w:pPr>
                  <w:r>
                    <w:rPr>
                      <w:sz w:val="16"/>
                    </w:rPr>
                    <w:t>100,00</w:t>
                  </w:r>
                </w:p>
              </w:tc>
            </w:tr>
          </w:tbl>
          <w:p w14:paraId="0E0C6D79" w14:textId="77777777" w:rsidR="00F51D42" w:rsidRDefault="00F51D42" w:rsidP="00BD78A1">
            <w:pPr>
              <w:pStyle w:val="EMPTYCELLSTYLE"/>
            </w:pPr>
          </w:p>
        </w:tc>
        <w:tc>
          <w:tcPr>
            <w:tcW w:w="40" w:type="dxa"/>
          </w:tcPr>
          <w:p w14:paraId="0DD06E70" w14:textId="77777777" w:rsidR="00F51D42" w:rsidRDefault="00F51D42" w:rsidP="00BD78A1">
            <w:pPr>
              <w:pStyle w:val="EMPTYCELLSTYLE"/>
            </w:pPr>
          </w:p>
        </w:tc>
      </w:tr>
      <w:tr w:rsidR="00F51D42" w14:paraId="7A82C566" w14:textId="77777777" w:rsidTr="00BD78A1">
        <w:trPr>
          <w:trHeight w:hRule="exact" w:val="300"/>
        </w:trPr>
        <w:tc>
          <w:tcPr>
            <w:tcW w:w="284" w:type="dxa"/>
          </w:tcPr>
          <w:p w14:paraId="1FD4350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E7E543C" w14:textId="77777777" w:rsidTr="00BD78A1">
              <w:trPr>
                <w:trHeight w:hRule="exact" w:val="260"/>
              </w:trPr>
              <w:tc>
                <w:tcPr>
                  <w:tcW w:w="800" w:type="dxa"/>
                  <w:tcMar>
                    <w:top w:w="40" w:type="dxa"/>
                    <w:left w:w="40" w:type="dxa"/>
                    <w:bottom w:w="40" w:type="dxa"/>
                    <w:right w:w="0" w:type="dxa"/>
                  </w:tcMar>
                </w:tcPr>
                <w:p w14:paraId="2B031BC5" w14:textId="77777777" w:rsidR="00F51D42" w:rsidRDefault="00F51D42" w:rsidP="00BD78A1">
                  <w:pPr>
                    <w:pStyle w:val="UvjetniStil"/>
                  </w:pPr>
                  <w:r>
                    <w:rPr>
                      <w:sz w:val="16"/>
                    </w:rPr>
                    <w:t>R0045</w:t>
                  </w:r>
                </w:p>
              </w:tc>
              <w:tc>
                <w:tcPr>
                  <w:tcW w:w="700" w:type="dxa"/>
                  <w:tcMar>
                    <w:top w:w="40" w:type="dxa"/>
                    <w:left w:w="0" w:type="dxa"/>
                    <w:bottom w:w="40" w:type="dxa"/>
                    <w:right w:w="0" w:type="dxa"/>
                  </w:tcMar>
                </w:tcPr>
                <w:p w14:paraId="314D2052"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76DDB5C3" w14:textId="77777777" w:rsidR="00F51D42" w:rsidRDefault="00F51D42" w:rsidP="00BD78A1">
                  <w:pPr>
                    <w:pStyle w:val="UvjetniStil"/>
                  </w:pPr>
                  <w:r>
                    <w:rPr>
                      <w:sz w:val="16"/>
                    </w:rPr>
                    <w:t>Tekuće donacije u novcu</w:t>
                  </w:r>
                </w:p>
              </w:tc>
              <w:tc>
                <w:tcPr>
                  <w:tcW w:w="2000" w:type="dxa"/>
                </w:tcPr>
                <w:p w14:paraId="32930116" w14:textId="77777777" w:rsidR="00F51D42" w:rsidRDefault="00F51D42" w:rsidP="00BD78A1">
                  <w:pPr>
                    <w:pStyle w:val="EMPTYCELLSTYLE"/>
                  </w:pPr>
                </w:p>
              </w:tc>
              <w:tc>
                <w:tcPr>
                  <w:tcW w:w="1300" w:type="dxa"/>
                  <w:tcMar>
                    <w:top w:w="40" w:type="dxa"/>
                    <w:left w:w="0" w:type="dxa"/>
                    <w:bottom w:w="40" w:type="dxa"/>
                    <w:right w:w="0" w:type="dxa"/>
                  </w:tcMar>
                </w:tcPr>
                <w:p w14:paraId="4C9D7D96" w14:textId="77777777" w:rsidR="00F51D42" w:rsidRDefault="00F51D42" w:rsidP="00BD78A1">
                  <w:pPr>
                    <w:pStyle w:val="UvjetniStil"/>
                    <w:jc w:val="right"/>
                  </w:pPr>
                  <w:r>
                    <w:rPr>
                      <w:sz w:val="16"/>
                    </w:rPr>
                    <w:t>17.253,97</w:t>
                  </w:r>
                </w:p>
              </w:tc>
              <w:tc>
                <w:tcPr>
                  <w:tcW w:w="1300" w:type="dxa"/>
                  <w:tcMar>
                    <w:top w:w="40" w:type="dxa"/>
                    <w:left w:w="0" w:type="dxa"/>
                    <w:bottom w:w="40" w:type="dxa"/>
                    <w:right w:w="0" w:type="dxa"/>
                  </w:tcMar>
                </w:tcPr>
                <w:p w14:paraId="50E7C01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5C192C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E28439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9B4EDC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D1234BF" w14:textId="77777777" w:rsidR="00F51D42" w:rsidRDefault="00F51D42" w:rsidP="00BD78A1">
                  <w:pPr>
                    <w:pStyle w:val="UvjetniStil"/>
                    <w:jc w:val="right"/>
                  </w:pPr>
                  <w:r>
                    <w:rPr>
                      <w:sz w:val="16"/>
                    </w:rPr>
                    <w:t>0,00</w:t>
                  </w:r>
                </w:p>
              </w:tc>
            </w:tr>
          </w:tbl>
          <w:p w14:paraId="3F725B43" w14:textId="77777777" w:rsidR="00F51D42" w:rsidRDefault="00F51D42" w:rsidP="00BD78A1">
            <w:pPr>
              <w:pStyle w:val="EMPTYCELLSTYLE"/>
            </w:pPr>
          </w:p>
        </w:tc>
        <w:tc>
          <w:tcPr>
            <w:tcW w:w="40" w:type="dxa"/>
          </w:tcPr>
          <w:p w14:paraId="2123EE89" w14:textId="77777777" w:rsidR="00F51D42" w:rsidRDefault="00F51D42" w:rsidP="00BD78A1">
            <w:pPr>
              <w:pStyle w:val="EMPTYCELLSTYLE"/>
            </w:pPr>
          </w:p>
        </w:tc>
      </w:tr>
      <w:tr w:rsidR="00F51D42" w14:paraId="717DA66C" w14:textId="77777777" w:rsidTr="00BD78A1">
        <w:trPr>
          <w:trHeight w:hRule="exact" w:val="260"/>
        </w:trPr>
        <w:tc>
          <w:tcPr>
            <w:tcW w:w="284" w:type="dxa"/>
          </w:tcPr>
          <w:p w14:paraId="05DBCCC6"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6C30AE9" w14:textId="77777777" w:rsidTr="00BD78A1">
              <w:trPr>
                <w:trHeight w:hRule="exact" w:val="260"/>
              </w:trPr>
              <w:tc>
                <w:tcPr>
                  <w:tcW w:w="8020" w:type="dxa"/>
                  <w:shd w:val="clear" w:color="auto" w:fill="E1E1FF"/>
                  <w:tcMar>
                    <w:top w:w="0" w:type="dxa"/>
                    <w:left w:w="40" w:type="dxa"/>
                    <w:bottom w:w="0" w:type="dxa"/>
                    <w:right w:w="0" w:type="dxa"/>
                  </w:tcMar>
                  <w:vAlign w:val="center"/>
                </w:tcPr>
                <w:p w14:paraId="5C4B7F00" w14:textId="77777777" w:rsidR="00F51D42" w:rsidRDefault="00F51D42" w:rsidP="00BD78A1">
                  <w:pPr>
                    <w:pStyle w:val="prog3"/>
                  </w:pPr>
                  <w:r>
                    <w:rPr>
                      <w:sz w:val="16"/>
                    </w:rPr>
                    <w:t>Aktivnost A100312 Pomoć u kući starijim osobama</w:t>
                  </w:r>
                </w:p>
              </w:tc>
              <w:tc>
                <w:tcPr>
                  <w:tcW w:w="2020" w:type="dxa"/>
                </w:tcPr>
                <w:p w14:paraId="5754103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F001448" w14:textId="77777777" w:rsidR="00F51D42" w:rsidRDefault="00F51D42" w:rsidP="00BD78A1">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116EE5D" w14:textId="77777777" w:rsidR="00F51D42" w:rsidRDefault="00F51D42" w:rsidP="00BD78A1">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77C34850" w14:textId="77777777" w:rsidR="00F51D42" w:rsidRDefault="00F51D42" w:rsidP="00BD78A1">
                  <w:pPr>
                    <w:pStyle w:val="prog3"/>
                    <w:jc w:val="right"/>
                  </w:pPr>
                  <w:r>
                    <w:rPr>
                      <w:sz w:val="16"/>
                    </w:rPr>
                    <w:t>13.272,28</w:t>
                  </w:r>
                </w:p>
              </w:tc>
              <w:tc>
                <w:tcPr>
                  <w:tcW w:w="700" w:type="dxa"/>
                  <w:shd w:val="clear" w:color="auto" w:fill="E1E1FF"/>
                  <w:tcMar>
                    <w:top w:w="0" w:type="dxa"/>
                    <w:left w:w="0" w:type="dxa"/>
                    <w:bottom w:w="0" w:type="dxa"/>
                    <w:right w:w="0" w:type="dxa"/>
                  </w:tcMar>
                  <w:vAlign w:val="center"/>
                </w:tcPr>
                <w:p w14:paraId="19BA1FC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4629CF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62C90FD" w14:textId="77777777" w:rsidR="00F51D42" w:rsidRDefault="00F51D42" w:rsidP="00BD78A1">
                  <w:pPr>
                    <w:pStyle w:val="prog3"/>
                    <w:jc w:val="right"/>
                  </w:pPr>
                  <w:r>
                    <w:rPr>
                      <w:sz w:val="16"/>
                    </w:rPr>
                    <w:t>100,00</w:t>
                  </w:r>
                </w:p>
              </w:tc>
            </w:tr>
          </w:tbl>
          <w:p w14:paraId="53864DAE" w14:textId="77777777" w:rsidR="00F51D42" w:rsidRDefault="00F51D42" w:rsidP="00BD78A1">
            <w:pPr>
              <w:pStyle w:val="EMPTYCELLSTYLE"/>
            </w:pPr>
          </w:p>
        </w:tc>
        <w:tc>
          <w:tcPr>
            <w:tcW w:w="40" w:type="dxa"/>
          </w:tcPr>
          <w:p w14:paraId="625EFF86" w14:textId="77777777" w:rsidR="00F51D42" w:rsidRDefault="00F51D42" w:rsidP="00BD78A1">
            <w:pPr>
              <w:pStyle w:val="EMPTYCELLSTYLE"/>
            </w:pPr>
          </w:p>
        </w:tc>
      </w:tr>
      <w:tr w:rsidR="00F51D42" w14:paraId="1B42EE31" w14:textId="77777777" w:rsidTr="00BD78A1">
        <w:trPr>
          <w:trHeight w:hRule="exact" w:val="260"/>
        </w:trPr>
        <w:tc>
          <w:tcPr>
            <w:tcW w:w="284" w:type="dxa"/>
          </w:tcPr>
          <w:p w14:paraId="7C6668E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26139C6" w14:textId="77777777" w:rsidTr="00BD78A1">
              <w:trPr>
                <w:trHeight w:hRule="exact" w:val="260"/>
              </w:trPr>
              <w:tc>
                <w:tcPr>
                  <w:tcW w:w="8020" w:type="dxa"/>
                  <w:shd w:val="clear" w:color="auto" w:fill="B9E9FF"/>
                  <w:tcMar>
                    <w:top w:w="0" w:type="dxa"/>
                    <w:left w:w="40" w:type="dxa"/>
                    <w:bottom w:w="0" w:type="dxa"/>
                    <w:right w:w="0" w:type="dxa"/>
                  </w:tcMar>
                  <w:vAlign w:val="center"/>
                </w:tcPr>
                <w:p w14:paraId="7FD366DE" w14:textId="77777777" w:rsidR="00F51D42" w:rsidRDefault="00F51D42" w:rsidP="00BD78A1">
                  <w:pPr>
                    <w:pStyle w:val="fun3"/>
                  </w:pPr>
                  <w:r>
                    <w:rPr>
                      <w:sz w:val="16"/>
                    </w:rPr>
                    <w:t>FUNKCIJSKA KLASIFIKACIJA 1090 Aktivnosti socijalne zaštite koje nisu drugdje svrstane</w:t>
                  </w:r>
                </w:p>
              </w:tc>
              <w:tc>
                <w:tcPr>
                  <w:tcW w:w="2020" w:type="dxa"/>
                </w:tcPr>
                <w:p w14:paraId="6C1E43B6"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018A110" w14:textId="77777777" w:rsidR="00F51D42" w:rsidRDefault="00F51D42" w:rsidP="00BD78A1">
                  <w:pPr>
                    <w:pStyle w:val="fun3"/>
                    <w:jc w:val="right"/>
                  </w:pPr>
                  <w:r>
                    <w:rPr>
                      <w:sz w:val="16"/>
                    </w:rPr>
                    <w:t>13.272,28</w:t>
                  </w:r>
                </w:p>
              </w:tc>
              <w:tc>
                <w:tcPr>
                  <w:tcW w:w="1300" w:type="dxa"/>
                  <w:shd w:val="clear" w:color="auto" w:fill="B9E9FF"/>
                  <w:tcMar>
                    <w:top w:w="0" w:type="dxa"/>
                    <w:left w:w="0" w:type="dxa"/>
                    <w:bottom w:w="0" w:type="dxa"/>
                    <w:right w:w="0" w:type="dxa"/>
                  </w:tcMar>
                  <w:vAlign w:val="center"/>
                </w:tcPr>
                <w:p w14:paraId="2BE7DE12" w14:textId="77777777" w:rsidR="00F51D42" w:rsidRDefault="00F51D42" w:rsidP="00BD78A1">
                  <w:pPr>
                    <w:pStyle w:val="fun3"/>
                    <w:jc w:val="right"/>
                  </w:pPr>
                  <w:r>
                    <w:rPr>
                      <w:sz w:val="16"/>
                    </w:rPr>
                    <w:t>13.272,28</w:t>
                  </w:r>
                </w:p>
              </w:tc>
              <w:tc>
                <w:tcPr>
                  <w:tcW w:w="1300" w:type="dxa"/>
                  <w:shd w:val="clear" w:color="auto" w:fill="B9E9FF"/>
                  <w:tcMar>
                    <w:top w:w="0" w:type="dxa"/>
                    <w:left w:w="0" w:type="dxa"/>
                    <w:bottom w:w="0" w:type="dxa"/>
                    <w:right w:w="0" w:type="dxa"/>
                  </w:tcMar>
                  <w:vAlign w:val="center"/>
                </w:tcPr>
                <w:p w14:paraId="793F2AA8" w14:textId="77777777" w:rsidR="00F51D42" w:rsidRDefault="00F51D42" w:rsidP="00BD78A1">
                  <w:pPr>
                    <w:pStyle w:val="fun3"/>
                    <w:jc w:val="right"/>
                  </w:pPr>
                  <w:r>
                    <w:rPr>
                      <w:sz w:val="16"/>
                    </w:rPr>
                    <w:t>13.272,28</w:t>
                  </w:r>
                </w:p>
              </w:tc>
              <w:tc>
                <w:tcPr>
                  <w:tcW w:w="700" w:type="dxa"/>
                  <w:shd w:val="clear" w:color="auto" w:fill="B9E9FF"/>
                  <w:tcMar>
                    <w:top w:w="0" w:type="dxa"/>
                    <w:left w:w="0" w:type="dxa"/>
                    <w:bottom w:w="0" w:type="dxa"/>
                    <w:right w:w="0" w:type="dxa"/>
                  </w:tcMar>
                  <w:vAlign w:val="center"/>
                </w:tcPr>
                <w:p w14:paraId="0754723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DAF1D5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2069A7B" w14:textId="77777777" w:rsidR="00F51D42" w:rsidRDefault="00F51D42" w:rsidP="00BD78A1">
                  <w:pPr>
                    <w:pStyle w:val="fun3"/>
                    <w:jc w:val="right"/>
                  </w:pPr>
                  <w:r>
                    <w:rPr>
                      <w:sz w:val="16"/>
                    </w:rPr>
                    <w:t>100,00</w:t>
                  </w:r>
                </w:p>
              </w:tc>
            </w:tr>
          </w:tbl>
          <w:p w14:paraId="46F239A5" w14:textId="77777777" w:rsidR="00F51D42" w:rsidRDefault="00F51D42" w:rsidP="00BD78A1">
            <w:pPr>
              <w:pStyle w:val="EMPTYCELLSTYLE"/>
            </w:pPr>
          </w:p>
        </w:tc>
        <w:tc>
          <w:tcPr>
            <w:tcW w:w="40" w:type="dxa"/>
          </w:tcPr>
          <w:p w14:paraId="559A4B2D" w14:textId="77777777" w:rsidR="00F51D42" w:rsidRDefault="00F51D42" w:rsidP="00BD78A1">
            <w:pPr>
              <w:pStyle w:val="EMPTYCELLSTYLE"/>
            </w:pPr>
          </w:p>
        </w:tc>
      </w:tr>
      <w:tr w:rsidR="00F51D42" w14:paraId="6A6B495A" w14:textId="77777777" w:rsidTr="00BD78A1">
        <w:trPr>
          <w:trHeight w:hRule="exact" w:val="260"/>
        </w:trPr>
        <w:tc>
          <w:tcPr>
            <w:tcW w:w="284" w:type="dxa"/>
          </w:tcPr>
          <w:p w14:paraId="71B89667"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463F16A" w14:textId="77777777" w:rsidTr="00BD78A1">
              <w:trPr>
                <w:trHeight w:hRule="exact" w:val="260"/>
              </w:trPr>
              <w:tc>
                <w:tcPr>
                  <w:tcW w:w="8020" w:type="dxa"/>
                  <w:shd w:val="clear" w:color="auto" w:fill="FEDE01"/>
                  <w:tcMar>
                    <w:top w:w="0" w:type="dxa"/>
                    <w:left w:w="40" w:type="dxa"/>
                    <w:bottom w:w="0" w:type="dxa"/>
                    <w:right w:w="0" w:type="dxa"/>
                  </w:tcMar>
                  <w:vAlign w:val="center"/>
                </w:tcPr>
                <w:p w14:paraId="516EEDFF" w14:textId="77777777" w:rsidR="00F51D42" w:rsidRDefault="00F51D42" w:rsidP="00BD78A1">
                  <w:pPr>
                    <w:pStyle w:val="izv1"/>
                  </w:pPr>
                  <w:r>
                    <w:rPr>
                      <w:sz w:val="16"/>
                    </w:rPr>
                    <w:t>Izvor 1.1. Opći prihodi i primici</w:t>
                  </w:r>
                </w:p>
              </w:tc>
              <w:tc>
                <w:tcPr>
                  <w:tcW w:w="2020" w:type="dxa"/>
                </w:tcPr>
                <w:p w14:paraId="27AD1DC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75C932B"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586A8B7"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A037B5A" w14:textId="77777777" w:rsidR="00F51D42" w:rsidRDefault="00F51D42" w:rsidP="00BD78A1">
                  <w:pPr>
                    <w:pStyle w:val="izv1"/>
                    <w:jc w:val="right"/>
                  </w:pPr>
                  <w:r>
                    <w:rPr>
                      <w:sz w:val="16"/>
                    </w:rPr>
                    <w:t>13.272,28</w:t>
                  </w:r>
                </w:p>
              </w:tc>
              <w:tc>
                <w:tcPr>
                  <w:tcW w:w="700" w:type="dxa"/>
                  <w:shd w:val="clear" w:color="auto" w:fill="FEDE01"/>
                  <w:tcMar>
                    <w:top w:w="0" w:type="dxa"/>
                    <w:left w:w="0" w:type="dxa"/>
                    <w:bottom w:w="0" w:type="dxa"/>
                    <w:right w:w="0" w:type="dxa"/>
                  </w:tcMar>
                  <w:vAlign w:val="center"/>
                </w:tcPr>
                <w:p w14:paraId="02A003B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FBC2D8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12C1D12" w14:textId="77777777" w:rsidR="00F51D42" w:rsidRDefault="00F51D42" w:rsidP="00BD78A1">
                  <w:pPr>
                    <w:pStyle w:val="izv1"/>
                    <w:jc w:val="right"/>
                  </w:pPr>
                  <w:r>
                    <w:rPr>
                      <w:sz w:val="16"/>
                    </w:rPr>
                    <w:t>100,00</w:t>
                  </w:r>
                </w:p>
              </w:tc>
            </w:tr>
          </w:tbl>
          <w:p w14:paraId="593139FD" w14:textId="77777777" w:rsidR="00F51D42" w:rsidRDefault="00F51D42" w:rsidP="00BD78A1">
            <w:pPr>
              <w:pStyle w:val="EMPTYCELLSTYLE"/>
            </w:pPr>
          </w:p>
        </w:tc>
        <w:tc>
          <w:tcPr>
            <w:tcW w:w="40" w:type="dxa"/>
          </w:tcPr>
          <w:p w14:paraId="508A7304" w14:textId="77777777" w:rsidR="00F51D42" w:rsidRDefault="00F51D42" w:rsidP="00BD78A1">
            <w:pPr>
              <w:pStyle w:val="EMPTYCELLSTYLE"/>
            </w:pPr>
          </w:p>
        </w:tc>
      </w:tr>
      <w:tr w:rsidR="00F51D42" w14:paraId="6E4B5EC6" w14:textId="77777777" w:rsidTr="00BD78A1">
        <w:trPr>
          <w:trHeight w:hRule="exact" w:val="300"/>
        </w:trPr>
        <w:tc>
          <w:tcPr>
            <w:tcW w:w="284" w:type="dxa"/>
          </w:tcPr>
          <w:p w14:paraId="30E9E6E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DAA7161" w14:textId="77777777" w:rsidTr="00BD78A1">
              <w:trPr>
                <w:trHeight w:hRule="exact" w:val="260"/>
              </w:trPr>
              <w:tc>
                <w:tcPr>
                  <w:tcW w:w="800" w:type="dxa"/>
                  <w:tcMar>
                    <w:top w:w="40" w:type="dxa"/>
                    <w:left w:w="40" w:type="dxa"/>
                    <w:bottom w:w="40" w:type="dxa"/>
                    <w:right w:w="0" w:type="dxa"/>
                  </w:tcMar>
                </w:tcPr>
                <w:p w14:paraId="184CD4C9" w14:textId="77777777" w:rsidR="00F51D42" w:rsidRDefault="00F51D42" w:rsidP="00BD78A1">
                  <w:pPr>
                    <w:pStyle w:val="UvjetniStil10"/>
                  </w:pPr>
                </w:p>
              </w:tc>
              <w:tc>
                <w:tcPr>
                  <w:tcW w:w="700" w:type="dxa"/>
                  <w:tcMar>
                    <w:top w:w="40" w:type="dxa"/>
                    <w:left w:w="0" w:type="dxa"/>
                    <w:bottom w:w="40" w:type="dxa"/>
                    <w:right w:w="0" w:type="dxa"/>
                  </w:tcMar>
                </w:tcPr>
                <w:p w14:paraId="568BEFD2"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517C2C18" w14:textId="77777777" w:rsidR="00F51D42" w:rsidRDefault="00F51D42" w:rsidP="00BD78A1">
                  <w:pPr>
                    <w:pStyle w:val="UvjetniStil10"/>
                  </w:pPr>
                  <w:r>
                    <w:rPr>
                      <w:sz w:val="16"/>
                    </w:rPr>
                    <w:t>Ostali rashodi</w:t>
                  </w:r>
                </w:p>
              </w:tc>
              <w:tc>
                <w:tcPr>
                  <w:tcW w:w="2000" w:type="dxa"/>
                </w:tcPr>
                <w:p w14:paraId="23B488A3" w14:textId="77777777" w:rsidR="00F51D42" w:rsidRDefault="00F51D42" w:rsidP="00BD78A1">
                  <w:pPr>
                    <w:pStyle w:val="EMPTYCELLSTYLE"/>
                  </w:pPr>
                </w:p>
              </w:tc>
              <w:tc>
                <w:tcPr>
                  <w:tcW w:w="1300" w:type="dxa"/>
                  <w:tcMar>
                    <w:top w:w="40" w:type="dxa"/>
                    <w:left w:w="0" w:type="dxa"/>
                    <w:bottom w:w="40" w:type="dxa"/>
                    <w:right w:w="0" w:type="dxa"/>
                  </w:tcMar>
                </w:tcPr>
                <w:p w14:paraId="5FEA889D"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4387E01A"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4EAD22F5"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6322DED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BCC46D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6C639F5" w14:textId="77777777" w:rsidR="00F51D42" w:rsidRDefault="00F51D42" w:rsidP="00BD78A1">
                  <w:pPr>
                    <w:pStyle w:val="UvjetniStil10"/>
                    <w:jc w:val="right"/>
                  </w:pPr>
                  <w:r>
                    <w:rPr>
                      <w:sz w:val="16"/>
                    </w:rPr>
                    <w:t>100,00</w:t>
                  </w:r>
                </w:p>
              </w:tc>
            </w:tr>
          </w:tbl>
          <w:p w14:paraId="7ECC5600" w14:textId="77777777" w:rsidR="00F51D42" w:rsidRDefault="00F51D42" w:rsidP="00BD78A1">
            <w:pPr>
              <w:pStyle w:val="EMPTYCELLSTYLE"/>
            </w:pPr>
          </w:p>
        </w:tc>
        <w:tc>
          <w:tcPr>
            <w:tcW w:w="40" w:type="dxa"/>
          </w:tcPr>
          <w:p w14:paraId="000C2DF2" w14:textId="77777777" w:rsidR="00F51D42" w:rsidRDefault="00F51D42" w:rsidP="00BD78A1">
            <w:pPr>
              <w:pStyle w:val="EMPTYCELLSTYLE"/>
            </w:pPr>
          </w:p>
        </w:tc>
      </w:tr>
      <w:tr w:rsidR="00F51D42" w14:paraId="14A67F8D" w14:textId="77777777" w:rsidTr="00BD78A1">
        <w:trPr>
          <w:trHeight w:hRule="exact" w:val="300"/>
        </w:trPr>
        <w:tc>
          <w:tcPr>
            <w:tcW w:w="284" w:type="dxa"/>
          </w:tcPr>
          <w:p w14:paraId="5C7FC52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8A1A06A" w14:textId="77777777" w:rsidTr="00BD78A1">
              <w:trPr>
                <w:trHeight w:hRule="exact" w:val="260"/>
              </w:trPr>
              <w:tc>
                <w:tcPr>
                  <w:tcW w:w="800" w:type="dxa"/>
                  <w:tcMar>
                    <w:top w:w="40" w:type="dxa"/>
                    <w:left w:w="40" w:type="dxa"/>
                    <w:bottom w:w="40" w:type="dxa"/>
                    <w:right w:w="0" w:type="dxa"/>
                  </w:tcMar>
                </w:tcPr>
                <w:p w14:paraId="2CBBF82F" w14:textId="77777777" w:rsidR="00F51D42" w:rsidRDefault="00F51D42" w:rsidP="00BD78A1">
                  <w:pPr>
                    <w:pStyle w:val="UvjetniStil"/>
                  </w:pPr>
                  <w:r>
                    <w:rPr>
                      <w:sz w:val="16"/>
                    </w:rPr>
                    <w:t>R0046</w:t>
                  </w:r>
                </w:p>
              </w:tc>
              <w:tc>
                <w:tcPr>
                  <w:tcW w:w="700" w:type="dxa"/>
                  <w:tcMar>
                    <w:top w:w="40" w:type="dxa"/>
                    <w:left w:w="0" w:type="dxa"/>
                    <w:bottom w:w="40" w:type="dxa"/>
                    <w:right w:w="0" w:type="dxa"/>
                  </w:tcMar>
                </w:tcPr>
                <w:p w14:paraId="422CFCB0"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52E6CF11" w14:textId="77777777" w:rsidR="00F51D42" w:rsidRDefault="00F51D42" w:rsidP="00BD78A1">
                  <w:pPr>
                    <w:pStyle w:val="UvjetniStil"/>
                  </w:pPr>
                  <w:r>
                    <w:rPr>
                      <w:sz w:val="16"/>
                    </w:rPr>
                    <w:t>Tekuće donacije u novcu</w:t>
                  </w:r>
                </w:p>
              </w:tc>
              <w:tc>
                <w:tcPr>
                  <w:tcW w:w="2000" w:type="dxa"/>
                </w:tcPr>
                <w:p w14:paraId="7BA2A4ED" w14:textId="77777777" w:rsidR="00F51D42" w:rsidRDefault="00F51D42" w:rsidP="00BD78A1">
                  <w:pPr>
                    <w:pStyle w:val="EMPTYCELLSTYLE"/>
                  </w:pPr>
                </w:p>
              </w:tc>
              <w:tc>
                <w:tcPr>
                  <w:tcW w:w="1300" w:type="dxa"/>
                  <w:tcMar>
                    <w:top w:w="40" w:type="dxa"/>
                    <w:left w:w="0" w:type="dxa"/>
                    <w:bottom w:w="40" w:type="dxa"/>
                    <w:right w:w="0" w:type="dxa"/>
                  </w:tcMar>
                </w:tcPr>
                <w:p w14:paraId="299E0B90"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2F2E69B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29A08C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A5004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CA6C0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9F6991" w14:textId="77777777" w:rsidR="00F51D42" w:rsidRDefault="00F51D42" w:rsidP="00BD78A1">
                  <w:pPr>
                    <w:pStyle w:val="UvjetniStil"/>
                    <w:jc w:val="right"/>
                  </w:pPr>
                  <w:r>
                    <w:rPr>
                      <w:sz w:val="16"/>
                    </w:rPr>
                    <w:t>0,00</w:t>
                  </w:r>
                </w:p>
              </w:tc>
            </w:tr>
          </w:tbl>
          <w:p w14:paraId="2B93D9F4" w14:textId="77777777" w:rsidR="00F51D42" w:rsidRDefault="00F51D42" w:rsidP="00BD78A1">
            <w:pPr>
              <w:pStyle w:val="EMPTYCELLSTYLE"/>
            </w:pPr>
          </w:p>
        </w:tc>
        <w:tc>
          <w:tcPr>
            <w:tcW w:w="40" w:type="dxa"/>
          </w:tcPr>
          <w:p w14:paraId="621D2F25" w14:textId="77777777" w:rsidR="00F51D42" w:rsidRDefault="00F51D42" w:rsidP="00BD78A1">
            <w:pPr>
              <w:pStyle w:val="EMPTYCELLSTYLE"/>
            </w:pPr>
          </w:p>
        </w:tc>
      </w:tr>
      <w:tr w:rsidR="00F51D42" w14:paraId="73CB0D83" w14:textId="77777777" w:rsidTr="00BD78A1">
        <w:trPr>
          <w:trHeight w:hRule="exact" w:val="260"/>
        </w:trPr>
        <w:tc>
          <w:tcPr>
            <w:tcW w:w="284" w:type="dxa"/>
          </w:tcPr>
          <w:p w14:paraId="5278074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4921BDC" w14:textId="77777777" w:rsidTr="00BD78A1">
              <w:trPr>
                <w:trHeight w:hRule="exact" w:val="260"/>
              </w:trPr>
              <w:tc>
                <w:tcPr>
                  <w:tcW w:w="8020" w:type="dxa"/>
                  <w:shd w:val="clear" w:color="auto" w:fill="E1E1FF"/>
                  <w:tcMar>
                    <w:top w:w="0" w:type="dxa"/>
                    <w:left w:w="40" w:type="dxa"/>
                    <w:bottom w:w="0" w:type="dxa"/>
                    <w:right w:w="0" w:type="dxa"/>
                  </w:tcMar>
                  <w:vAlign w:val="center"/>
                </w:tcPr>
                <w:p w14:paraId="61BC44CC" w14:textId="77777777" w:rsidR="00F51D42" w:rsidRDefault="00F51D42" w:rsidP="00BD78A1">
                  <w:pPr>
                    <w:pStyle w:val="prog3"/>
                  </w:pPr>
                  <w:r>
                    <w:rPr>
                      <w:sz w:val="16"/>
                    </w:rPr>
                    <w:t>Aktivnost A100313 Javni radovi</w:t>
                  </w:r>
                </w:p>
              </w:tc>
              <w:tc>
                <w:tcPr>
                  <w:tcW w:w="2020" w:type="dxa"/>
                </w:tcPr>
                <w:p w14:paraId="0EA838AE"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66931445" w14:textId="77777777" w:rsidR="00F51D42" w:rsidRDefault="00F51D42" w:rsidP="00BD78A1">
                  <w:pPr>
                    <w:pStyle w:val="prog3"/>
                    <w:jc w:val="right"/>
                  </w:pPr>
                  <w:r>
                    <w:rPr>
                      <w:sz w:val="16"/>
                    </w:rPr>
                    <w:t>16.656,71</w:t>
                  </w:r>
                </w:p>
              </w:tc>
              <w:tc>
                <w:tcPr>
                  <w:tcW w:w="1300" w:type="dxa"/>
                  <w:shd w:val="clear" w:color="auto" w:fill="E1E1FF"/>
                  <w:tcMar>
                    <w:top w:w="0" w:type="dxa"/>
                    <w:left w:w="0" w:type="dxa"/>
                    <w:bottom w:w="0" w:type="dxa"/>
                    <w:right w:w="0" w:type="dxa"/>
                  </w:tcMar>
                  <w:vAlign w:val="center"/>
                </w:tcPr>
                <w:p w14:paraId="337D8996" w14:textId="77777777" w:rsidR="00F51D42" w:rsidRDefault="00F51D42" w:rsidP="00BD78A1">
                  <w:pPr>
                    <w:pStyle w:val="prog3"/>
                    <w:jc w:val="right"/>
                  </w:pPr>
                  <w:r>
                    <w:rPr>
                      <w:sz w:val="16"/>
                    </w:rPr>
                    <w:t>16.656,71</w:t>
                  </w:r>
                </w:p>
              </w:tc>
              <w:tc>
                <w:tcPr>
                  <w:tcW w:w="1300" w:type="dxa"/>
                  <w:shd w:val="clear" w:color="auto" w:fill="E1E1FF"/>
                  <w:tcMar>
                    <w:top w:w="0" w:type="dxa"/>
                    <w:left w:w="0" w:type="dxa"/>
                    <w:bottom w:w="0" w:type="dxa"/>
                    <w:right w:w="0" w:type="dxa"/>
                  </w:tcMar>
                  <w:vAlign w:val="center"/>
                </w:tcPr>
                <w:p w14:paraId="72141642" w14:textId="77777777" w:rsidR="00F51D42" w:rsidRDefault="00F51D42" w:rsidP="00BD78A1">
                  <w:pPr>
                    <w:pStyle w:val="prog3"/>
                    <w:jc w:val="right"/>
                  </w:pPr>
                  <w:r>
                    <w:rPr>
                      <w:sz w:val="16"/>
                    </w:rPr>
                    <w:t>16.656,71</w:t>
                  </w:r>
                </w:p>
              </w:tc>
              <w:tc>
                <w:tcPr>
                  <w:tcW w:w="700" w:type="dxa"/>
                  <w:shd w:val="clear" w:color="auto" w:fill="E1E1FF"/>
                  <w:tcMar>
                    <w:top w:w="0" w:type="dxa"/>
                    <w:left w:w="0" w:type="dxa"/>
                    <w:bottom w:w="0" w:type="dxa"/>
                    <w:right w:w="0" w:type="dxa"/>
                  </w:tcMar>
                  <w:vAlign w:val="center"/>
                </w:tcPr>
                <w:p w14:paraId="07A6C8D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4743C2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A3529D2" w14:textId="77777777" w:rsidR="00F51D42" w:rsidRDefault="00F51D42" w:rsidP="00BD78A1">
                  <w:pPr>
                    <w:pStyle w:val="prog3"/>
                    <w:jc w:val="right"/>
                  </w:pPr>
                  <w:r>
                    <w:rPr>
                      <w:sz w:val="16"/>
                    </w:rPr>
                    <w:t>100,00</w:t>
                  </w:r>
                </w:p>
              </w:tc>
            </w:tr>
          </w:tbl>
          <w:p w14:paraId="74436DBB" w14:textId="77777777" w:rsidR="00F51D42" w:rsidRDefault="00F51D42" w:rsidP="00BD78A1">
            <w:pPr>
              <w:pStyle w:val="EMPTYCELLSTYLE"/>
            </w:pPr>
          </w:p>
        </w:tc>
        <w:tc>
          <w:tcPr>
            <w:tcW w:w="40" w:type="dxa"/>
          </w:tcPr>
          <w:p w14:paraId="59D5A295" w14:textId="77777777" w:rsidR="00F51D42" w:rsidRDefault="00F51D42" w:rsidP="00BD78A1">
            <w:pPr>
              <w:pStyle w:val="EMPTYCELLSTYLE"/>
            </w:pPr>
          </w:p>
        </w:tc>
      </w:tr>
      <w:tr w:rsidR="00F51D42" w14:paraId="59F375DD" w14:textId="77777777" w:rsidTr="00BD78A1">
        <w:trPr>
          <w:trHeight w:hRule="exact" w:val="260"/>
        </w:trPr>
        <w:tc>
          <w:tcPr>
            <w:tcW w:w="284" w:type="dxa"/>
          </w:tcPr>
          <w:p w14:paraId="4FD23D3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EDE0236" w14:textId="77777777" w:rsidTr="00BD78A1">
              <w:trPr>
                <w:trHeight w:hRule="exact" w:val="260"/>
              </w:trPr>
              <w:tc>
                <w:tcPr>
                  <w:tcW w:w="8020" w:type="dxa"/>
                  <w:shd w:val="clear" w:color="auto" w:fill="B9E9FF"/>
                  <w:tcMar>
                    <w:top w:w="0" w:type="dxa"/>
                    <w:left w:w="40" w:type="dxa"/>
                    <w:bottom w:w="0" w:type="dxa"/>
                    <w:right w:w="0" w:type="dxa"/>
                  </w:tcMar>
                  <w:vAlign w:val="center"/>
                </w:tcPr>
                <w:p w14:paraId="4F828280" w14:textId="77777777" w:rsidR="00F51D42" w:rsidRDefault="00F51D42" w:rsidP="00BD78A1">
                  <w:pPr>
                    <w:pStyle w:val="fun3"/>
                  </w:pPr>
                  <w:r>
                    <w:rPr>
                      <w:sz w:val="16"/>
                    </w:rPr>
                    <w:t>FUNKCIJSKA KLASIFIKACIJA 1090 Aktivnosti socijalne zaštite koje nisu drugdje svrstane</w:t>
                  </w:r>
                </w:p>
              </w:tc>
              <w:tc>
                <w:tcPr>
                  <w:tcW w:w="2020" w:type="dxa"/>
                </w:tcPr>
                <w:p w14:paraId="5CD55272"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EC8D978" w14:textId="77777777" w:rsidR="00F51D42" w:rsidRDefault="00F51D42" w:rsidP="00BD78A1">
                  <w:pPr>
                    <w:pStyle w:val="fun3"/>
                    <w:jc w:val="right"/>
                  </w:pPr>
                  <w:r>
                    <w:rPr>
                      <w:sz w:val="16"/>
                    </w:rPr>
                    <w:t>16.656,71</w:t>
                  </w:r>
                </w:p>
              </w:tc>
              <w:tc>
                <w:tcPr>
                  <w:tcW w:w="1300" w:type="dxa"/>
                  <w:shd w:val="clear" w:color="auto" w:fill="B9E9FF"/>
                  <w:tcMar>
                    <w:top w:w="0" w:type="dxa"/>
                    <w:left w:w="0" w:type="dxa"/>
                    <w:bottom w:w="0" w:type="dxa"/>
                    <w:right w:w="0" w:type="dxa"/>
                  </w:tcMar>
                  <w:vAlign w:val="center"/>
                </w:tcPr>
                <w:p w14:paraId="7A4BCCAC" w14:textId="77777777" w:rsidR="00F51D42" w:rsidRDefault="00F51D42" w:rsidP="00BD78A1">
                  <w:pPr>
                    <w:pStyle w:val="fun3"/>
                    <w:jc w:val="right"/>
                  </w:pPr>
                  <w:r>
                    <w:rPr>
                      <w:sz w:val="16"/>
                    </w:rPr>
                    <w:t>16.656,71</w:t>
                  </w:r>
                </w:p>
              </w:tc>
              <w:tc>
                <w:tcPr>
                  <w:tcW w:w="1300" w:type="dxa"/>
                  <w:shd w:val="clear" w:color="auto" w:fill="B9E9FF"/>
                  <w:tcMar>
                    <w:top w:w="0" w:type="dxa"/>
                    <w:left w:w="0" w:type="dxa"/>
                    <w:bottom w:w="0" w:type="dxa"/>
                    <w:right w:w="0" w:type="dxa"/>
                  </w:tcMar>
                  <w:vAlign w:val="center"/>
                </w:tcPr>
                <w:p w14:paraId="48F7DAE5" w14:textId="77777777" w:rsidR="00F51D42" w:rsidRDefault="00F51D42" w:rsidP="00BD78A1">
                  <w:pPr>
                    <w:pStyle w:val="fun3"/>
                    <w:jc w:val="right"/>
                  </w:pPr>
                  <w:r>
                    <w:rPr>
                      <w:sz w:val="16"/>
                    </w:rPr>
                    <w:t>16.656,71</w:t>
                  </w:r>
                </w:p>
              </w:tc>
              <w:tc>
                <w:tcPr>
                  <w:tcW w:w="700" w:type="dxa"/>
                  <w:shd w:val="clear" w:color="auto" w:fill="B9E9FF"/>
                  <w:tcMar>
                    <w:top w:w="0" w:type="dxa"/>
                    <w:left w:w="0" w:type="dxa"/>
                    <w:bottom w:w="0" w:type="dxa"/>
                    <w:right w:w="0" w:type="dxa"/>
                  </w:tcMar>
                  <w:vAlign w:val="center"/>
                </w:tcPr>
                <w:p w14:paraId="6795592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789544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A73FDD8" w14:textId="77777777" w:rsidR="00F51D42" w:rsidRDefault="00F51D42" w:rsidP="00BD78A1">
                  <w:pPr>
                    <w:pStyle w:val="fun3"/>
                    <w:jc w:val="right"/>
                  </w:pPr>
                  <w:r>
                    <w:rPr>
                      <w:sz w:val="16"/>
                    </w:rPr>
                    <w:t>100,00</w:t>
                  </w:r>
                </w:p>
              </w:tc>
            </w:tr>
          </w:tbl>
          <w:p w14:paraId="5607BB0A" w14:textId="77777777" w:rsidR="00F51D42" w:rsidRDefault="00F51D42" w:rsidP="00BD78A1">
            <w:pPr>
              <w:pStyle w:val="EMPTYCELLSTYLE"/>
            </w:pPr>
          </w:p>
        </w:tc>
        <w:tc>
          <w:tcPr>
            <w:tcW w:w="40" w:type="dxa"/>
          </w:tcPr>
          <w:p w14:paraId="019F5E5B" w14:textId="77777777" w:rsidR="00F51D42" w:rsidRDefault="00F51D42" w:rsidP="00BD78A1">
            <w:pPr>
              <w:pStyle w:val="EMPTYCELLSTYLE"/>
            </w:pPr>
          </w:p>
        </w:tc>
      </w:tr>
      <w:tr w:rsidR="00F51D42" w14:paraId="4D03D69B" w14:textId="77777777" w:rsidTr="00BD78A1">
        <w:trPr>
          <w:trHeight w:hRule="exact" w:val="260"/>
        </w:trPr>
        <w:tc>
          <w:tcPr>
            <w:tcW w:w="284" w:type="dxa"/>
          </w:tcPr>
          <w:p w14:paraId="6BFD90F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5DF3CA0" w14:textId="77777777" w:rsidTr="00BD78A1">
              <w:trPr>
                <w:trHeight w:hRule="exact" w:val="260"/>
              </w:trPr>
              <w:tc>
                <w:tcPr>
                  <w:tcW w:w="8020" w:type="dxa"/>
                  <w:shd w:val="clear" w:color="auto" w:fill="FEDE01"/>
                  <w:tcMar>
                    <w:top w:w="0" w:type="dxa"/>
                    <w:left w:w="40" w:type="dxa"/>
                    <w:bottom w:w="0" w:type="dxa"/>
                    <w:right w:w="0" w:type="dxa"/>
                  </w:tcMar>
                  <w:vAlign w:val="center"/>
                </w:tcPr>
                <w:p w14:paraId="79AEB4A2" w14:textId="77777777" w:rsidR="00F51D42" w:rsidRDefault="00F51D42" w:rsidP="00BD78A1">
                  <w:pPr>
                    <w:pStyle w:val="izv1"/>
                  </w:pPr>
                  <w:r>
                    <w:rPr>
                      <w:sz w:val="16"/>
                    </w:rPr>
                    <w:t>Izvor 5.1.001 Pomoći</w:t>
                  </w:r>
                </w:p>
              </w:tc>
              <w:tc>
                <w:tcPr>
                  <w:tcW w:w="2020" w:type="dxa"/>
                </w:tcPr>
                <w:p w14:paraId="3E549C85"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F0562EC" w14:textId="77777777" w:rsidR="00F51D42" w:rsidRDefault="00F51D42" w:rsidP="00BD78A1">
                  <w:pPr>
                    <w:pStyle w:val="izv1"/>
                    <w:jc w:val="right"/>
                  </w:pPr>
                  <w:r>
                    <w:rPr>
                      <w:sz w:val="16"/>
                    </w:rPr>
                    <w:t>16.656,71</w:t>
                  </w:r>
                </w:p>
              </w:tc>
              <w:tc>
                <w:tcPr>
                  <w:tcW w:w="1300" w:type="dxa"/>
                  <w:shd w:val="clear" w:color="auto" w:fill="FEDE01"/>
                  <w:tcMar>
                    <w:top w:w="0" w:type="dxa"/>
                    <w:left w:w="0" w:type="dxa"/>
                    <w:bottom w:w="0" w:type="dxa"/>
                    <w:right w:w="0" w:type="dxa"/>
                  </w:tcMar>
                  <w:vAlign w:val="center"/>
                </w:tcPr>
                <w:p w14:paraId="1CB0D1F3" w14:textId="77777777" w:rsidR="00F51D42" w:rsidRDefault="00F51D42" w:rsidP="00BD78A1">
                  <w:pPr>
                    <w:pStyle w:val="izv1"/>
                    <w:jc w:val="right"/>
                  </w:pPr>
                  <w:r>
                    <w:rPr>
                      <w:sz w:val="16"/>
                    </w:rPr>
                    <w:t>16.656,71</w:t>
                  </w:r>
                </w:p>
              </w:tc>
              <w:tc>
                <w:tcPr>
                  <w:tcW w:w="1300" w:type="dxa"/>
                  <w:shd w:val="clear" w:color="auto" w:fill="FEDE01"/>
                  <w:tcMar>
                    <w:top w:w="0" w:type="dxa"/>
                    <w:left w:w="0" w:type="dxa"/>
                    <w:bottom w:w="0" w:type="dxa"/>
                    <w:right w:w="0" w:type="dxa"/>
                  </w:tcMar>
                  <w:vAlign w:val="center"/>
                </w:tcPr>
                <w:p w14:paraId="4673256D" w14:textId="77777777" w:rsidR="00F51D42" w:rsidRDefault="00F51D42" w:rsidP="00BD78A1">
                  <w:pPr>
                    <w:pStyle w:val="izv1"/>
                    <w:jc w:val="right"/>
                  </w:pPr>
                  <w:r>
                    <w:rPr>
                      <w:sz w:val="16"/>
                    </w:rPr>
                    <w:t>16.656,71</w:t>
                  </w:r>
                </w:p>
              </w:tc>
              <w:tc>
                <w:tcPr>
                  <w:tcW w:w="700" w:type="dxa"/>
                  <w:shd w:val="clear" w:color="auto" w:fill="FEDE01"/>
                  <w:tcMar>
                    <w:top w:w="0" w:type="dxa"/>
                    <w:left w:w="0" w:type="dxa"/>
                    <w:bottom w:w="0" w:type="dxa"/>
                    <w:right w:w="0" w:type="dxa"/>
                  </w:tcMar>
                  <w:vAlign w:val="center"/>
                </w:tcPr>
                <w:p w14:paraId="4A6FB1B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A02BC7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605C18F" w14:textId="77777777" w:rsidR="00F51D42" w:rsidRDefault="00F51D42" w:rsidP="00BD78A1">
                  <w:pPr>
                    <w:pStyle w:val="izv1"/>
                    <w:jc w:val="right"/>
                  </w:pPr>
                  <w:r>
                    <w:rPr>
                      <w:sz w:val="16"/>
                    </w:rPr>
                    <w:t>100,00</w:t>
                  </w:r>
                </w:p>
              </w:tc>
            </w:tr>
          </w:tbl>
          <w:p w14:paraId="1025B060" w14:textId="77777777" w:rsidR="00F51D42" w:rsidRDefault="00F51D42" w:rsidP="00BD78A1">
            <w:pPr>
              <w:pStyle w:val="EMPTYCELLSTYLE"/>
            </w:pPr>
          </w:p>
        </w:tc>
        <w:tc>
          <w:tcPr>
            <w:tcW w:w="40" w:type="dxa"/>
          </w:tcPr>
          <w:p w14:paraId="10EC1C3C" w14:textId="77777777" w:rsidR="00F51D42" w:rsidRDefault="00F51D42" w:rsidP="00BD78A1">
            <w:pPr>
              <w:pStyle w:val="EMPTYCELLSTYLE"/>
            </w:pPr>
          </w:p>
        </w:tc>
      </w:tr>
      <w:tr w:rsidR="00F51D42" w14:paraId="7E408386" w14:textId="77777777" w:rsidTr="00BD78A1">
        <w:trPr>
          <w:trHeight w:hRule="exact" w:val="300"/>
        </w:trPr>
        <w:tc>
          <w:tcPr>
            <w:tcW w:w="284" w:type="dxa"/>
          </w:tcPr>
          <w:p w14:paraId="274CC39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CB03CBF" w14:textId="77777777" w:rsidTr="00BD78A1">
              <w:trPr>
                <w:trHeight w:hRule="exact" w:val="260"/>
              </w:trPr>
              <w:tc>
                <w:tcPr>
                  <w:tcW w:w="800" w:type="dxa"/>
                  <w:tcMar>
                    <w:top w:w="40" w:type="dxa"/>
                    <w:left w:w="40" w:type="dxa"/>
                    <w:bottom w:w="40" w:type="dxa"/>
                    <w:right w:w="0" w:type="dxa"/>
                  </w:tcMar>
                </w:tcPr>
                <w:p w14:paraId="46F92691" w14:textId="77777777" w:rsidR="00F51D42" w:rsidRDefault="00F51D42" w:rsidP="00BD78A1">
                  <w:pPr>
                    <w:pStyle w:val="UvjetniStil10"/>
                  </w:pPr>
                </w:p>
              </w:tc>
              <w:tc>
                <w:tcPr>
                  <w:tcW w:w="700" w:type="dxa"/>
                  <w:tcMar>
                    <w:top w:w="40" w:type="dxa"/>
                    <w:left w:w="0" w:type="dxa"/>
                    <w:bottom w:w="40" w:type="dxa"/>
                    <w:right w:w="0" w:type="dxa"/>
                  </w:tcMar>
                </w:tcPr>
                <w:p w14:paraId="5F495BEB"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1C583F02" w14:textId="77777777" w:rsidR="00F51D42" w:rsidRDefault="00F51D42" w:rsidP="00BD78A1">
                  <w:pPr>
                    <w:pStyle w:val="UvjetniStil10"/>
                  </w:pPr>
                  <w:r>
                    <w:rPr>
                      <w:sz w:val="16"/>
                    </w:rPr>
                    <w:t>Rashodi za zaposlene</w:t>
                  </w:r>
                </w:p>
              </w:tc>
              <w:tc>
                <w:tcPr>
                  <w:tcW w:w="2000" w:type="dxa"/>
                </w:tcPr>
                <w:p w14:paraId="0075F424" w14:textId="77777777" w:rsidR="00F51D42" w:rsidRDefault="00F51D42" w:rsidP="00BD78A1">
                  <w:pPr>
                    <w:pStyle w:val="EMPTYCELLSTYLE"/>
                  </w:pPr>
                </w:p>
              </w:tc>
              <w:tc>
                <w:tcPr>
                  <w:tcW w:w="1300" w:type="dxa"/>
                  <w:tcMar>
                    <w:top w:w="40" w:type="dxa"/>
                    <w:left w:w="0" w:type="dxa"/>
                    <w:bottom w:w="40" w:type="dxa"/>
                    <w:right w:w="0" w:type="dxa"/>
                  </w:tcMar>
                </w:tcPr>
                <w:p w14:paraId="4823B656" w14:textId="77777777" w:rsidR="00F51D42" w:rsidRDefault="00F51D42" w:rsidP="00BD78A1">
                  <w:pPr>
                    <w:pStyle w:val="UvjetniStil10"/>
                    <w:jc w:val="right"/>
                  </w:pPr>
                  <w:r>
                    <w:rPr>
                      <w:sz w:val="16"/>
                    </w:rPr>
                    <w:t>15.661,29</w:t>
                  </w:r>
                </w:p>
              </w:tc>
              <w:tc>
                <w:tcPr>
                  <w:tcW w:w="1300" w:type="dxa"/>
                  <w:tcMar>
                    <w:top w:w="40" w:type="dxa"/>
                    <w:left w:w="0" w:type="dxa"/>
                    <w:bottom w:w="40" w:type="dxa"/>
                    <w:right w:w="0" w:type="dxa"/>
                  </w:tcMar>
                </w:tcPr>
                <w:p w14:paraId="1D16CFFF" w14:textId="77777777" w:rsidR="00F51D42" w:rsidRDefault="00F51D42" w:rsidP="00BD78A1">
                  <w:pPr>
                    <w:pStyle w:val="UvjetniStil10"/>
                    <w:jc w:val="right"/>
                  </w:pPr>
                  <w:r>
                    <w:rPr>
                      <w:sz w:val="16"/>
                    </w:rPr>
                    <w:t>15.661,29</w:t>
                  </w:r>
                </w:p>
              </w:tc>
              <w:tc>
                <w:tcPr>
                  <w:tcW w:w="1300" w:type="dxa"/>
                  <w:tcMar>
                    <w:top w:w="40" w:type="dxa"/>
                    <w:left w:w="0" w:type="dxa"/>
                    <w:bottom w:w="40" w:type="dxa"/>
                    <w:right w:w="0" w:type="dxa"/>
                  </w:tcMar>
                </w:tcPr>
                <w:p w14:paraId="0F3624E9" w14:textId="77777777" w:rsidR="00F51D42" w:rsidRDefault="00F51D42" w:rsidP="00BD78A1">
                  <w:pPr>
                    <w:pStyle w:val="UvjetniStil10"/>
                    <w:jc w:val="right"/>
                  </w:pPr>
                  <w:r>
                    <w:rPr>
                      <w:sz w:val="16"/>
                    </w:rPr>
                    <w:t>15.661,29</w:t>
                  </w:r>
                </w:p>
              </w:tc>
              <w:tc>
                <w:tcPr>
                  <w:tcW w:w="700" w:type="dxa"/>
                  <w:tcMar>
                    <w:top w:w="40" w:type="dxa"/>
                    <w:left w:w="0" w:type="dxa"/>
                    <w:bottom w:w="40" w:type="dxa"/>
                    <w:right w:w="0" w:type="dxa"/>
                  </w:tcMar>
                </w:tcPr>
                <w:p w14:paraId="2B32A5C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10DD64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AE20A42" w14:textId="77777777" w:rsidR="00F51D42" w:rsidRDefault="00F51D42" w:rsidP="00BD78A1">
                  <w:pPr>
                    <w:pStyle w:val="UvjetniStil10"/>
                    <w:jc w:val="right"/>
                  </w:pPr>
                  <w:r>
                    <w:rPr>
                      <w:sz w:val="16"/>
                    </w:rPr>
                    <w:t>100,00</w:t>
                  </w:r>
                </w:p>
              </w:tc>
            </w:tr>
          </w:tbl>
          <w:p w14:paraId="4017631F" w14:textId="77777777" w:rsidR="00F51D42" w:rsidRDefault="00F51D42" w:rsidP="00BD78A1">
            <w:pPr>
              <w:pStyle w:val="EMPTYCELLSTYLE"/>
            </w:pPr>
          </w:p>
        </w:tc>
        <w:tc>
          <w:tcPr>
            <w:tcW w:w="40" w:type="dxa"/>
          </w:tcPr>
          <w:p w14:paraId="5C42804A" w14:textId="77777777" w:rsidR="00F51D42" w:rsidRDefault="00F51D42" w:rsidP="00BD78A1">
            <w:pPr>
              <w:pStyle w:val="EMPTYCELLSTYLE"/>
            </w:pPr>
          </w:p>
        </w:tc>
      </w:tr>
      <w:tr w:rsidR="00F51D42" w14:paraId="0DA3FF78" w14:textId="77777777" w:rsidTr="00BD78A1">
        <w:trPr>
          <w:trHeight w:hRule="exact" w:val="300"/>
        </w:trPr>
        <w:tc>
          <w:tcPr>
            <w:tcW w:w="284" w:type="dxa"/>
          </w:tcPr>
          <w:p w14:paraId="0C02BA6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30767F" w14:textId="77777777" w:rsidTr="00BD78A1">
              <w:trPr>
                <w:trHeight w:hRule="exact" w:val="260"/>
              </w:trPr>
              <w:tc>
                <w:tcPr>
                  <w:tcW w:w="800" w:type="dxa"/>
                  <w:tcMar>
                    <w:top w:w="40" w:type="dxa"/>
                    <w:left w:w="40" w:type="dxa"/>
                    <w:bottom w:w="40" w:type="dxa"/>
                    <w:right w:w="0" w:type="dxa"/>
                  </w:tcMar>
                </w:tcPr>
                <w:p w14:paraId="5FB675C2" w14:textId="77777777" w:rsidR="00F51D42" w:rsidRDefault="00F51D42" w:rsidP="00BD78A1">
                  <w:pPr>
                    <w:pStyle w:val="UvjetniStil"/>
                  </w:pPr>
                  <w:r>
                    <w:rPr>
                      <w:sz w:val="16"/>
                    </w:rPr>
                    <w:t>R0047</w:t>
                  </w:r>
                </w:p>
              </w:tc>
              <w:tc>
                <w:tcPr>
                  <w:tcW w:w="700" w:type="dxa"/>
                  <w:tcMar>
                    <w:top w:w="40" w:type="dxa"/>
                    <w:left w:w="0" w:type="dxa"/>
                    <w:bottom w:w="40" w:type="dxa"/>
                    <w:right w:w="0" w:type="dxa"/>
                  </w:tcMar>
                </w:tcPr>
                <w:p w14:paraId="75D079FA"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59E4583E" w14:textId="77777777" w:rsidR="00F51D42" w:rsidRDefault="00F51D42" w:rsidP="00BD78A1">
                  <w:pPr>
                    <w:pStyle w:val="UvjetniStil"/>
                  </w:pPr>
                  <w:r>
                    <w:rPr>
                      <w:sz w:val="16"/>
                    </w:rPr>
                    <w:t>Plaće za redovan rad</w:t>
                  </w:r>
                </w:p>
              </w:tc>
              <w:tc>
                <w:tcPr>
                  <w:tcW w:w="2000" w:type="dxa"/>
                </w:tcPr>
                <w:p w14:paraId="281A1612" w14:textId="77777777" w:rsidR="00F51D42" w:rsidRDefault="00F51D42" w:rsidP="00BD78A1">
                  <w:pPr>
                    <w:pStyle w:val="EMPTYCELLSTYLE"/>
                  </w:pPr>
                </w:p>
              </w:tc>
              <w:tc>
                <w:tcPr>
                  <w:tcW w:w="1300" w:type="dxa"/>
                  <w:tcMar>
                    <w:top w:w="40" w:type="dxa"/>
                    <w:left w:w="0" w:type="dxa"/>
                    <w:bottom w:w="40" w:type="dxa"/>
                    <w:right w:w="0" w:type="dxa"/>
                  </w:tcMar>
                </w:tcPr>
                <w:p w14:paraId="0BCD7853"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648DBC1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C75206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6836A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D048EF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2ED505A" w14:textId="77777777" w:rsidR="00F51D42" w:rsidRDefault="00F51D42" w:rsidP="00BD78A1">
                  <w:pPr>
                    <w:pStyle w:val="UvjetniStil"/>
                    <w:jc w:val="right"/>
                  </w:pPr>
                  <w:r>
                    <w:rPr>
                      <w:sz w:val="16"/>
                    </w:rPr>
                    <w:t>0,00</w:t>
                  </w:r>
                </w:p>
              </w:tc>
            </w:tr>
          </w:tbl>
          <w:p w14:paraId="4F3EABE5" w14:textId="77777777" w:rsidR="00F51D42" w:rsidRDefault="00F51D42" w:rsidP="00BD78A1">
            <w:pPr>
              <w:pStyle w:val="EMPTYCELLSTYLE"/>
            </w:pPr>
          </w:p>
        </w:tc>
        <w:tc>
          <w:tcPr>
            <w:tcW w:w="40" w:type="dxa"/>
          </w:tcPr>
          <w:p w14:paraId="32554E27" w14:textId="77777777" w:rsidR="00F51D42" w:rsidRDefault="00F51D42" w:rsidP="00BD78A1">
            <w:pPr>
              <w:pStyle w:val="EMPTYCELLSTYLE"/>
            </w:pPr>
          </w:p>
        </w:tc>
      </w:tr>
      <w:tr w:rsidR="00F51D42" w14:paraId="225C0042" w14:textId="77777777" w:rsidTr="00BD78A1">
        <w:trPr>
          <w:trHeight w:hRule="exact" w:val="300"/>
        </w:trPr>
        <w:tc>
          <w:tcPr>
            <w:tcW w:w="284" w:type="dxa"/>
          </w:tcPr>
          <w:p w14:paraId="678C552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B822998" w14:textId="77777777" w:rsidTr="00BD78A1">
              <w:trPr>
                <w:trHeight w:hRule="exact" w:val="260"/>
              </w:trPr>
              <w:tc>
                <w:tcPr>
                  <w:tcW w:w="800" w:type="dxa"/>
                  <w:tcMar>
                    <w:top w:w="40" w:type="dxa"/>
                    <w:left w:w="40" w:type="dxa"/>
                    <w:bottom w:w="40" w:type="dxa"/>
                    <w:right w:w="0" w:type="dxa"/>
                  </w:tcMar>
                </w:tcPr>
                <w:p w14:paraId="0DAB28E9" w14:textId="77777777" w:rsidR="00F51D42" w:rsidRDefault="00F51D42" w:rsidP="00BD78A1">
                  <w:pPr>
                    <w:pStyle w:val="UvjetniStil"/>
                  </w:pPr>
                  <w:r>
                    <w:rPr>
                      <w:sz w:val="16"/>
                    </w:rPr>
                    <w:t>R0048</w:t>
                  </w:r>
                </w:p>
              </w:tc>
              <w:tc>
                <w:tcPr>
                  <w:tcW w:w="700" w:type="dxa"/>
                  <w:tcMar>
                    <w:top w:w="40" w:type="dxa"/>
                    <w:left w:w="0" w:type="dxa"/>
                    <w:bottom w:w="40" w:type="dxa"/>
                    <w:right w:w="0" w:type="dxa"/>
                  </w:tcMar>
                </w:tcPr>
                <w:p w14:paraId="7A4D3C85"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0017BE45" w14:textId="77777777" w:rsidR="00F51D42" w:rsidRDefault="00F51D42" w:rsidP="00BD78A1">
                  <w:pPr>
                    <w:pStyle w:val="UvjetniStil"/>
                  </w:pPr>
                  <w:r>
                    <w:rPr>
                      <w:sz w:val="16"/>
                    </w:rPr>
                    <w:t>Doprinosi za obvezno zdravstveno osiguranje</w:t>
                  </w:r>
                </w:p>
              </w:tc>
              <w:tc>
                <w:tcPr>
                  <w:tcW w:w="2000" w:type="dxa"/>
                </w:tcPr>
                <w:p w14:paraId="29EB0B99" w14:textId="77777777" w:rsidR="00F51D42" w:rsidRDefault="00F51D42" w:rsidP="00BD78A1">
                  <w:pPr>
                    <w:pStyle w:val="EMPTYCELLSTYLE"/>
                  </w:pPr>
                </w:p>
              </w:tc>
              <w:tc>
                <w:tcPr>
                  <w:tcW w:w="1300" w:type="dxa"/>
                  <w:tcMar>
                    <w:top w:w="40" w:type="dxa"/>
                    <w:left w:w="0" w:type="dxa"/>
                    <w:bottom w:w="40" w:type="dxa"/>
                    <w:right w:w="0" w:type="dxa"/>
                  </w:tcMar>
                </w:tcPr>
                <w:p w14:paraId="3928BEB5" w14:textId="77777777" w:rsidR="00F51D42" w:rsidRDefault="00F51D42" w:rsidP="00BD78A1">
                  <w:pPr>
                    <w:pStyle w:val="UvjetniStil"/>
                    <w:jc w:val="right"/>
                  </w:pPr>
                  <w:r>
                    <w:rPr>
                      <w:sz w:val="16"/>
                    </w:rPr>
                    <w:t>2.389,01</w:t>
                  </w:r>
                </w:p>
              </w:tc>
              <w:tc>
                <w:tcPr>
                  <w:tcW w:w="1300" w:type="dxa"/>
                  <w:tcMar>
                    <w:top w:w="40" w:type="dxa"/>
                    <w:left w:w="0" w:type="dxa"/>
                    <w:bottom w:w="40" w:type="dxa"/>
                    <w:right w:w="0" w:type="dxa"/>
                  </w:tcMar>
                </w:tcPr>
                <w:p w14:paraId="6B28E9D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BA0A16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5C7EE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7E1EC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6F28EF" w14:textId="77777777" w:rsidR="00F51D42" w:rsidRDefault="00F51D42" w:rsidP="00BD78A1">
                  <w:pPr>
                    <w:pStyle w:val="UvjetniStil"/>
                    <w:jc w:val="right"/>
                  </w:pPr>
                  <w:r>
                    <w:rPr>
                      <w:sz w:val="16"/>
                    </w:rPr>
                    <w:t>0,00</w:t>
                  </w:r>
                </w:p>
              </w:tc>
            </w:tr>
          </w:tbl>
          <w:p w14:paraId="4B82A514" w14:textId="77777777" w:rsidR="00F51D42" w:rsidRDefault="00F51D42" w:rsidP="00BD78A1">
            <w:pPr>
              <w:pStyle w:val="EMPTYCELLSTYLE"/>
            </w:pPr>
          </w:p>
        </w:tc>
        <w:tc>
          <w:tcPr>
            <w:tcW w:w="40" w:type="dxa"/>
          </w:tcPr>
          <w:p w14:paraId="6E03C9A7" w14:textId="77777777" w:rsidR="00F51D42" w:rsidRDefault="00F51D42" w:rsidP="00BD78A1">
            <w:pPr>
              <w:pStyle w:val="EMPTYCELLSTYLE"/>
            </w:pPr>
          </w:p>
        </w:tc>
      </w:tr>
      <w:tr w:rsidR="00F51D42" w14:paraId="71046201" w14:textId="77777777" w:rsidTr="00BD78A1">
        <w:trPr>
          <w:trHeight w:hRule="exact" w:val="300"/>
        </w:trPr>
        <w:tc>
          <w:tcPr>
            <w:tcW w:w="284" w:type="dxa"/>
          </w:tcPr>
          <w:p w14:paraId="3E82AFB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F3ABDA8" w14:textId="77777777" w:rsidTr="00BD78A1">
              <w:trPr>
                <w:trHeight w:hRule="exact" w:val="260"/>
              </w:trPr>
              <w:tc>
                <w:tcPr>
                  <w:tcW w:w="800" w:type="dxa"/>
                  <w:tcMar>
                    <w:top w:w="40" w:type="dxa"/>
                    <w:left w:w="40" w:type="dxa"/>
                    <w:bottom w:w="40" w:type="dxa"/>
                    <w:right w:w="0" w:type="dxa"/>
                  </w:tcMar>
                </w:tcPr>
                <w:p w14:paraId="369C64E9" w14:textId="77777777" w:rsidR="00F51D42" w:rsidRDefault="00F51D42" w:rsidP="00BD78A1">
                  <w:pPr>
                    <w:pStyle w:val="UvjetniStil10"/>
                  </w:pPr>
                </w:p>
              </w:tc>
              <w:tc>
                <w:tcPr>
                  <w:tcW w:w="700" w:type="dxa"/>
                  <w:tcMar>
                    <w:top w:w="40" w:type="dxa"/>
                    <w:left w:w="0" w:type="dxa"/>
                    <w:bottom w:w="40" w:type="dxa"/>
                    <w:right w:w="0" w:type="dxa"/>
                  </w:tcMar>
                </w:tcPr>
                <w:p w14:paraId="28D81F87"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63E5291" w14:textId="77777777" w:rsidR="00F51D42" w:rsidRDefault="00F51D42" w:rsidP="00BD78A1">
                  <w:pPr>
                    <w:pStyle w:val="UvjetniStil10"/>
                  </w:pPr>
                  <w:r>
                    <w:rPr>
                      <w:sz w:val="16"/>
                    </w:rPr>
                    <w:t>Materijalni rashodi</w:t>
                  </w:r>
                </w:p>
              </w:tc>
              <w:tc>
                <w:tcPr>
                  <w:tcW w:w="2000" w:type="dxa"/>
                </w:tcPr>
                <w:p w14:paraId="1FF233F5" w14:textId="77777777" w:rsidR="00F51D42" w:rsidRDefault="00F51D42" w:rsidP="00BD78A1">
                  <w:pPr>
                    <w:pStyle w:val="EMPTYCELLSTYLE"/>
                  </w:pPr>
                </w:p>
              </w:tc>
              <w:tc>
                <w:tcPr>
                  <w:tcW w:w="1300" w:type="dxa"/>
                  <w:tcMar>
                    <w:top w:w="40" w:type="dxa"/>
                    <w:left w:w="0" w:type="dxa"/>
                    <w:bottom w:w="40" w:type="dxa"/>
                    <w:right w:w="0" w:type="dxa"/>
                  </w:tcMar>
                </w:tcPr>
                <w:p w14:paraId="29C00915" w14:textId="77777777" w:rsidR="00F51D42" w:rsidRDefault="00F51D42" w:rsidP="00BD78A1">
                  <w:pPr>
                    <w:pStyle w:val="UvjetniStil10"/>
                    <w:jc w:val="right"/>
                  </w:pPr>
                  <w:r>
                    <w:rPr>
                      <w:sz w:val="16"/>
                    </w:rPr>
                    <w:t>995,42</w:t>
                  </w:r>
                </w:p>
              </w:tc>
              <w:tc>
                <w:tcPr>
                  <w:tcW w:w="1300" w:type="dxa"/>
                  <w:tcMar>
                    <w:top w:w="40" w:type="dxa"/>
                    <w:left w:w="0" w:type="dxa"/>
                    <w:bottom w:w="40" w:type="dxa"/>
                    <w:right w:w="0" w:type="dxa"/>
                  </w:tcMar>
                </w:tcPr>
                <w:p w14:paraId="4729449E" w14:textId="77777777" w:rsidR="00F51D42" w:rsidRDefault="00F51D42" w:rsidP="00BD78A1">
                  <w:pPr>
                    <w:pStyle w:val="UvjetniStil10"/>
                    <w:jc w:val="right"/>
                  </w:pPr>
                  <w:r>
                    <w:rPr>
                      <w:sz w:val="16"/>
                    </w:rPr>
                    <w:t>995,42</w:t>
                  </w:r>
                </w:p>
              </w:tc>
              <w:tc>
                <w:tcPr>
                  <w:tcW w:w="1300" w:type="dxa"/>
                  <w:tcMar>
                    <w:top w:w="40" w:type="dxa"/>
                    <w:left w:w="0" w:type="dxa"/>
                    <w:bottom w:w="40" w:type="dxa"/>
                    <w:right w:w="0" w:type="dxa"/>
                  </w:tcMar>
                </w:tcPr>
                <w:p w14:paraId="153A4103" w14:textId="77777777" w:rsidR="00F51D42" w:rsidRDefault="00F51D42" w:rsidP="00BD78A1">
                  <w:pPr>
                    <w:pStyle w:val="UvjetniStil10"/>
                    <w:jc w:val="right"/>
                  </w:pPr>
                  <w:r>
                    <w:rPr>
                      <w:sz w:val="16"/>
                    </w:rPr>
                    <w:t>995,42</w:t>
                  </w:r>
                </w:p>
              </w:tc>
              <w:tc>
                <w:tcPr>
                  <w:tcW w:w="700" w:type="dxa"/>
                  <w:tcMar>
                    <w:top w:w="40" w:type="dxa"/>
                    <w:left w:w="0" w:type="dxa"/>
                    <w:bottom w:w="40" w:type="dxa"/>
                    <w:right w:w="0" w:type="dxa"/>
                  </w:tcMar>
                </w:tcPr>
                <w:p w14:paraId="76DCBAD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CF9F25A"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BD32B8D" w14:textId="77777777" w:rsidR="00F51D42" w:rsidRDefault="00F51D42" w:rsidP="00BD78A1">
                  <w:pPr>
                    <w:pStyle w:val="UvjetniStil10"/>
                    <w:jc w:val="right"/>
                  </w:pPr>
                  <w:r>
                    <w:rPr>
                      <w:sz w:val="16"/>
                    </w:rPr>
                    <w:t>100,00</w:t>
                  </w:r>
                </w:p>
              </w:tc>
            </w:tr>
          </w:tbl>
          <w:p w14:paraId="2B8A8C35" w14:textId="77777777" w:rsidR="00F51D42" w:rsidRDefault="00F51D42" w:rsidP="00BD78A1">
            <w:pPr>
              <w:pStyle w:val="EMPTYCELLSTYLE"/>
            </w:pPr>
          </w:p>
        </w:tc>
        <w:tc>
          <w:tcPr>
            <w:tcW w:w="40" w:type="dxa"/>
          </w:tcPr>
          <w:p w14:paraId="7D318D3D" w14:textId="77777777" w:rsidR="00F51D42" w:rsidRDefault="00F51D42" w:rsidP="00BD78A1">
            <w:pPr>
              <w:pStyle w:val="EMPTYCELLSTYLE"/>
            </w:pPr>
          </w:p>
        </w:tc>
      </w:tr>
      <w:tr w:rsidR="00F51D42" w14:paraId="112CB1E1" w14:textId="77777777" w:rsidTr="00BD78A1">
        <w:trPr>
          <w:trHeight w:hRule="exact" w:val="300"/>
        </w:trPr>
        <w:tc>
          <w:tcPr>
            <w:tcW w:w="284" w:type="dxa"/>
          </w:tcPr>
          <w:p w14:paraId="5030C28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E4B4B0F" w14:textId="77777777" w:rsidTr="00BD78A1">
              <w:trPr>
                <w:trHeight w:hRule="exact" w:val="260"/>
              </w:trPr>
              <w:tc>
                <w:tcPr>
                  <w:tcW w:w="800" w:type="dxa"/>
                  <w:tcMar>
                    <w:top w:w="40" w:type="dxa"/>
                    <w:left w:w="40" w:type="dxa"/>
                    <w:bottom w:w="40" w:type="dxa"/>
                    <w:right w:w="0" w:type="dxa"/>
                  </w:tcMar>
                </w:tcPr>
                <w:p w14:paraId="79A3090F" w14:textId="77777777" w:rsidR="00F51D42" w:rsidRDefault="00F51D42" w:rsidP="00BD78A1">
                  <w:pPr>
                    <w:pStyle w:val="UvjetniStil"/>
                  </w:pPr>
                  <w:r>
                    <w:rPr>
                      <w:sz w:val="16"/>
                    </w:rPr>
                    <w:t>R0049</w:t>
                  </w:r>
                </w:p>
              </w:tc>
              <w:tc>
                <w:tcPr>
                  <w:tcW w:w="700" w:type="dxa"/>
                  <w:tcMar>
                    <w:top w:w="40" w:type="dxa"/>
                    <w:left w:w="0" w:type="dxa"/>
                    <w:bottom w:w="40" w:type="dxa"/>
                    <w:right w:w="0" w:type="dxa"/>
                  </w:tcMar>
                </w:tcPr>
                <w:p w14:paraId="7E9F6CBF"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451BD598" w14:textId="77777777" w:rsidR="00F51D42" w:rsidRDefault="00F51D42" w:rsidP="00BD78A1">
                  <w:pPr>
                    <w:pStyle w:val="UvjetniStil"/>
                  </w:pPr>
                  <w:r>
                    <w:rPr>
                      <w:sz w:val="16"/>
                    </w:rPr>
                    <w:t>Naknade za prijevoz, za rad na terenu i odvojeni život</w:t>
                  </w:r>
                </w:p>
              </w:tc>
              <w:tc>
                <w:tcPr>
                  <w:tcW w:w="2000" w:type="dxa"/>
                </w:tcPr>
                <w:p w14:paraId="57DE0BF2" w14:textId="77777777" w:rsidR="00F51D42" w:rsidRDefault="00F51D42" w:rsidP="00BD78A1">
                  <w:pPr>
                    <w:pStyle w:val="EMPTYCELLSTYLE"/>
                  </w:pPr>
                </w:p>
              </w:tc>
              <w:tc>
                <w:tcPr>
                  <w:tcW w:w="1300" w:type="dxa"/>
                  <w:tcMar>
                    <w:top w:w="40" w:type="dxa"/>
                    <w:left w:w="0" w:type="dxa"/>
                    <w:bottom w:w="40" w:type="dxa"/>
                    <w:right w:w="0" w:type="dxa"/>
                  </w:tcMar>
                </w:tcPr>
                <w:p w14:paraId="7C7D3A0C" w14:textId="77777777" w:rsidR="00F51D42" w:rsidRDefault="00F51D42" w:rsidP="00BD78A1">
                  <w:pPr>
                    <w:pStyle w:val="UvjetniStil"/>
                    <w:jc w:val="right"/>
                  </w:pPr>
                  <w:r>
                    <w:rPr>
                      <w:sz w:val="16"/>
                    </w:rPr>
                    <w:t>995,42</w:t>
                  </w:r>
                </w:p>
              </w:tc>
              <w:tc>
                <w:tcPr>
                  <w:tcW w:w="1300" w:type="dxa"/>
                  <w:tcMar>
                    <w:top w:w="40" w:type="dxa"/>
                    <w:left w:w="0" w:type="dxa"/>
                    <w:bottom w:w="40" w:type="dxa"/>
                    <w:right w:w="0" w:type="dxa"/>
                  </w:tcMar>
                </w:tcPr>
                <w:p w14:paraId="6B28D73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8D558B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BB9F29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79CAA4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03E3A32" w14:textId="77777777" w:rsidR="00F51D42" w:rsidRDefault="00F51D42" w:rsidP="00BD78A1">
                  <w:pPr>
                    <w:pStyle w:val="UvjetniStil"/>
                    <w:jc w:val="right"/>
                  </w:pPr>
                  <w:r>
                    <w:rPr>
                      <w:sz w:val="16"/>
                    </w:rPr>
                    <w:t>0,00</w:t>
                  </w:r>
                </w:p>
              </w:tc>
            </w:tr>
          </w:tbl>
          <w:p w14:paraId="698B4F72" w14:textId="77777777" w:rsidR="00F51D42" w:rsidRDefault="00F51D42" w:rsidP="00BD78A1">
            <w:pPr>
              <w:pStyle w:val="EMPTYCELLSTYLE"/>
            </w:pPr>
          </w:p>
        </w:tc>
        <w:tc>
          <w:tcPr>
            <w:tcW w:w="40" w:type="dxa"/>
          </w:tcPr>
          <w:p w14:paraId="2073AFD1" w14:textId="77777777" w:rsidR="00F51D42" w:rsidRDefault="00F51D42" w:rsidP="00BD78A1">
            <w:pPr>
              <w:pStyle w:val="EMPTYCELLSTYLE"/>
            </w:pPr>
          </w:p>
        </w:tc>
      </w:tr>
      <w:tr w:rsidR="00F51D42" w14:paraId="55B7CC53" w14:textId="77777777" w:rsidTr="00BD78A1">
        <w:trPr>
          <w:trHeight w:hRule="exact" w:val="900"/>
        </w:trPr>
        <w:tc>
          <w:tcPr>
            <w:tcW w:w="284" w:type="dxa"/>
          </w:tcPr>
          <w:p w14:paraId="7AB0CD1E" w14:textId="77777777" w:rsidR="00F51D42" w:rsidRDefault="00F51D42" w:rsidP="00BD78A1">
            <w:pPr>
              <w:pStyle w:val="EMPTYCELLSTYLE"/>
            </w:pPr>
          </w:p>
        </w:tc>
        <w:tc>
          <w:tcPr>
            <w:tcW w:w="1556" w:type="dxa"/>
          </w:tcPr>
          <w:p w14:paraId="6BB9E391" w14:textId="77777777" w:rsidR="00F51D42" w:rsidRDefault="00F51D42" w:rsidP="00BD78A1">
            <w:pPr>
              <w:pStyle w:val="EMPTYCELLSTYLE"/>
            </w:pPr>
          </w:p>
        </w:tc>
        <w:tc>
          <w:tcPr>
            <w:tcW w:w="2640" w:type="dxa"/>
          </w:tcPr>
          <w:p w14:paraId="555C32A0" w14:textId="77777777" w:rsidR="00F51D42" w:rsidRDefault="00F51D42" w:rsidP="00BD78A1">
            <w:pPr>
              <w:pStyle w:val="EMPTYCELLSTYLE"/>
            </w:pPr>
          </w:p>
        </w:tc>
        <w:tc>
          <w:tcPr>
            <w:tcW w:w="600" w:type="dxa"/>
          </w:tcPr>
          <w:p w14:paraId="4D0F1531" w14:textId="77777777" w:rsidR="00F51D42" w:rsidRDefault="00F51D42" w:rsidP="00BD78A1">
            <w:pPr>
              <w:pStyle w:val="EMPTYCELLSTYLE"/>
            </w:pPr>
          </w:p>
        </w:tc>
        <w:tc>
          <w:tcPr>
            <w:tcW w:w="2520" w:type="dxa"/>
          </w:tcPr>
          <w:p w14:paraId="56ACD64F" w14:textId="77777777" w:rsidR="00F51D42" w:rsidRDefault="00F51D42" w:rsidP="00BD78A1">
            <w:pPr>
              <w:pStyle w:val="EMPTYCELLSTYLE"/>
            </w:pPr>
          </w:p>
        </w:tc>
        <w:tc>
          <w:tcPr>
            <w:tcW w:w="2520" w:type="dxa"/>
          </w:tcPr>
          <w:p w14:paraId="3FA688EA" w14:textId="77777777" w:rsidR="00F51D42" w:rsidRDefault="00F51D42" w:rsidP="00BD78A1">
            <w:pPr>
              <w:pStyle w:val="EMPTYCELLSTYLE"/>
            </w:pPr>
          </w:p>
        </w:tc>
        <w:tc>
          <w:tcPr>
            <w:tcW w:w="3060" w:type="dxa"/>
          </w:tcPr>
          <w:p w14:paraId="72DF4847" w14:textId="77777777" w:rsidR="00F51D42" w:rsidRDefault="00F51D42" w:rsidP="00BD78A1">
            <w:pPr>
              <w:pStyle w:val="EMPTYCELLSTYLE"/>
            </w:pPr>
          </w:p>
        </w:tc>
        <w:tc>
          <w:tcPr>
            <w:tcW w:w="360" w:type="dxa"/>
          </w:tcPr>
          <w:p w14:paraId="7AE4D2BC" w14:textId="77777777" w:rsidR="00F51D42" w:rsidRDefault="00F51D42" w:rsidP="00BD78A1">
            <w:pPr>
              <w:pStyle w:val="EMPTYCELLSTYLE"/>
            </w:pPr>
          </w:p>
        </w:tc>
        <w:tc>
          <w:tcPr>
            <w:tcW w:w="1400" w:type="dxa"/>
          </w:tcPr>
          <w:p w14:paraId="37757BBF" w14:textId="77777777" w:rsidR="00F51D42" w:rsidRDefault="00F51D42" w:rsidP="00BD78A1">
            <w:pPr>
              <w:pStyle w:val="EMPTYCELLSTYLE"/>
            </w:pPr>
          </w:p>
        </w:tc>
        <w:tc>
          <w:tcPr>
            <w:tcW w:w="40" w:type="dxa"/>
          </w:tcPr>
          <w:p w14:paraId="31191532" w14:textId="77777777" w:rsidR="00F51D42" w:rsidRDefault="00F51D42" w:rsidP="00BD78A1">
            <w:pPr>
              <w:pStyle w:val="EMPTYCELLSTYLE"/>
            </w:pPr>
          </w:p>
        </w:tc>
        <w:tc>
          <w:tcPr>
            <w:tcW w:w="1080" w:type="dxa"/>
          </w:tcPr>
          <w:p w14:paraId="2A4EEB98" w14:textId="77777777" w:rsidR="00F51D42" w:rsidRDefault="00F51D42" w:rsidP="00BD78A1">
            <w:pPr>
              <w:pStyle w:val="EMPTYCELLSTYLE"/>
            </w:pPr>
          </w:p>
        </w:tc>
        <w:tc>
          <w:tcPr>
            <w:tcW w:w="40" w:type="dxa"/>
          </w:tcPr>
          <w:p w14:paraId="30B0E430" w14:textId="77777777" w:rsidR="00F51D42" w:rsidRDefault="00F51D42" w:rsidP="00BD78A1">
            <w:pPr>
              <w:pStyle w:val="EMPTYCELLSTYLE"/>
            </w:pPr>
          </w:p>
        </w:tc>
        <w:tc>
          <w:tcPr>
            <w:tcW w:w="40" w:type="dxa"/>
          </w:tcPr>
          <w:p w14:paraId="0D2EC13C" w14:textId="77777777" w:rsidR="00F51D42" w:rsidRDefault="00F51D42" w:rsidP="00BD78A1">
            <w:pPr>
              <w:pStyle w:val="EMPTYCELLSTYLE"/>
            </w:pPr>
          </w:p>
        </w:tc>
      </w:tr>
      <w:tr w:rsidR="00F51D42" w14:paraId="5ECC0040" w14:textId="77777777" w:rsidTr="00BD78A1">
        <w:trPr>
          <w:trHeight w:hRule="exact" w:val="20"/>
        </w:trPr>
        <w:tc>
          <w:tcPr>
            <w:tcW w:w="284" w:type="dxa"/>
          </w:tcPr>
          <w:p w14:paraId="07266878"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67826EAD" w14:textId="77777777" w:rsidR="00F51D42" w:rsidRDefault="00F51D42" w:rsidP="00BD78A1">
            <w:pPr>
              <w:pStyle w:val="EMPTYCELLSTYLE"/>
            </w:pPr>
          </w:p>
        </w:tc>
        <w:tc>
          <w:tcPr>
            <w:tcW w:w="40" w:type="dxa"/>
          </w:tcPr>
          <w:p w14:paraId="11DCCDB3" w14:textId="77777777" w:rsidR="00F51D42" w:rsidRDefault="00F51D42" w:rsidP="00BD78A1">
            <w:pPr>
              <w:pStyle w:val="EMPTYCELLSTYLE"/>
            </w:pPr>
          </w:p>
        </w:tc>
      </w:tr>
      <w:tr w:rsidR="00F51D42" w14:paraId="33955B0F" w14:textId="77777777" w:rsidTr="00BD78A1">
        <w:trPr>
          <w:trHeight w:hRule="exact" w:val="240"/>
        </w:trPr>
        <w:tc>
          <w:tcPr>
            <w:tcW w:w="284" w:type="dxa"/>
          </w:tcPr>
          <w:p w14:paraId="5332883E" w14:textId="77777777" w:rsidR="00F51D42" w:rsidRDefault="00F51D42" w:rsidP="00BD78A1">
            <w:pPr>
              <w:pStyle w:val="EMPTYCELLSTYLE"/>
            </w:pPr>
            <w:r w:rsidRPr="00C85746">
              <w:rPr>
                <w:b/>
                <w:bCs/>
              </w:rPr>
              <w:t>PRORAČUN GRADA ČAZME ZA 2023. GODINU</w:t>
            </w:r>
          </w:p>
        </w:tc>
        <w:tc>
          <w:tcPr>
            <w:tcW w:w="1556" w:type="dxa"/>
            <w:tcMar>
              <w:top w:w="0" w:type="dxa"/>
              <w:left w:w="0" w:type="dxa"/>
              <w:bottom w:w="0" w:type="dxa"/>
              <w:right w:w="0" w:type="dxa"/>
            </w:tcMar>
          </w:tcPr>
          <w:p w14:paraId="54A18911" w14:textId="77777777" w:rsidR="00F51D42" w:rsidRDefault="00F51D42" w:rsidP="00BD78A1">
            <w:pPr>
              <w:pStyle w:val="DefaultStyle"/>
              <w:ind w:left="40" w:right="40"/>
            </w:pPr>
          </w:p>
        </w:tc>
        <w:tc>
          <w:tcPr>
            <w:tcW w:w="2640" w:type="dxa"/>
          </w:tcPr>
          <w:p w14:paraId="54142325" w14:textId="77777777" w:rsidR="00F51D42" w:rsidRDefault="00F51D42" w:rsidP="00BD78A1">
            <w:pPr>
              <w:pStyle w:val="EMPTYCELLSTYLE"/>
            </w:pPr>
          </w:p>
        </w:tc>
        <w:tc>
          <w:tcPr>
            <w:tcW w:w="600" w:type="dxa"/>
          </w:tcPr>
          <w:p w14:paraId="239537B5" w14:textId="77777777" w:rsidR="00F51D42" w:rsidRDefault="00F51D42" w:rsidP="00BD78A1">
            <w:pPr>
              <w:pStyle w:val="EMPTYCELLSTYLE"/>
            </w:pPr>
          </w:p>
        </w:tc>
        <w:tc>
          <w:tcPr>
            <w:tcW w:w="2520" w:type="dxa"/>
            <w:tcMar>
              <w:top w:w="0" w:type="dxa"/>
              <w:left w:w="0" w:type="dxa"/>
              <w:bottom w:w="0" w:type="dxa"/>
              <w:right w:w="0" w:type="dxa"/>
            </w:tcMar>
          </w:tcPr>
          <w:p w14:paraId="2E86D87F"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062C4D64" w14:textId="77777777" w:rsidR="00F51D42" w:rsidRDefault="00F51D42" w:rsidP="00BD78A1">
            <w:pPr>
              <w:pStyle w:val="DefaultStyle"/>
              <w:ind w:right="40"/>
            </w:pPr>
          </w:p>
        </w:tc>
        <w:tc>
          <w:tcPr>
            <w:tcW w:w="3060" w:type="dxa"/>
          </w:tcPr>
          <w:p w14:paraId="6CA1B337" w14:textId="77777777" w:rsidR="00F51D42" w:rsidRDefault="00F51D42" w:rsidP="00BD78A1">
            <w:pPr>
              <w:pStyle w:val="EMPTYCELLSTYLE"/>
            </w:pPr>
          </w:p>
        </w:tc>
        <w:tc>
          <w:tcPr>
            <w:tcW w:w="2880" w:type="dxa"/>
            <w:gridSpan w:val="4"/>
            <w:tcMar>
              <w:top w:w="0" w:type="dxa"/>
              <w:left w:w="0" w:type="dxa"/>
              <w:bottom w:w="0" w:type="dxa"/>
              <w:right w:w="0" w:type="dxa"/>
            </w:tcMar>
          </w:tcPr>
          <w:p w14:paraId="12654689" w14:textId="77777777" w:rsidR="00F51D42" w:rsidRDefault="00F51D42" w:rsidP="00BD78A1">
            <w:pPr>
              <w:pStyle w:val="DefaultStyle"/>
              <w:ind w:left="40" w:right="40"/>
              <w:jc w:val="right"/>
            </w:pPr>
          </w:p>
        </w:tc>
        <w:tc>
          <w:tcPr>
            <w:tcW w:w="40" w:type="dxa"/>
          </w:tcPr>
          <w:p w14:paraId="524FAB7E" w14:textId="77777777" w:rsidR="00F51D42" w:rsidRDefault="00F51D42" w:rsidP="00BD78A1">
            <w:pPr>
              <w:pStyle w:val="EMPTYCELLSTYLE"/>
            </w:pPr>
          </w:p>
        </w:tc>
        <w:tc>
          <w:tcPr>
            <w:tcW w:w="40" w:type="dxa"/>
          </w:tcPr>
          <w:p w14:paraId="5572E3AE" w14:textId="77777777" w:rsidR="00F51D42" w:rsidRDefault="00F51D42" w:rsidP="00BD78A1">
            <w:pPr>
              <w:pStyle w:val="EMPTYCELLSTYLE"/>
            </w:pPr>
          </w:p>
        </w:tc>
      </w:tr>
      <w:tr w:rsidR="00F51D42" w14:paraId="0BDF0FC0" w14:textId="77777777" w:rsidTr="00BD78A1">
        <w:tc>
          <w:tcPr>
            <w:tcW w:w="284" w:type="dxa"/>
          </w:tcPr>
          <w:p w14:paraId="03D327EB" w14:textId="77777777" w:rsidR="00F51D42" w:rsidRDefault="00F51D42" w:rsidP="00BD78A1">
            <w:pPr>
              <w:pStyle w:val="EMPTYCELLSTYLE"/>
              <w:pageBreakBefore/>
            </w:pPr>
          </w:p>
        </w:tc>
        <w:tc>
          <w:tcPr>
            <w:tcW w:w="1556" w:type="dxa"/>
          </w:tcPr>
          <w:p w14:paraId="56AF1133" w14:textId="77777777" w:rsidR="00F51D42" w:rsidRDefault="00F51D42" w:rsidP="00BD78A1">
            <w:pPr>
              <w:pStyle w:val="EMPTYCELLSTYLE"/>
            </w:pPr>
          </w:p>
        </w:tc>
        <w:tc>
          <w:tcPr>
            <w:tcW w:w="2640" w:type="dxa"/>
          </w:tcPr>
          <w:p w14:paraId="1533BF86" w14:textId="77777777" w:rsidR="00F51D42" w:rsidRDefault="00F51D42" w:rsidP="00BD78A1">
            <w:pPr>
              <w:pStyle w:val="EMPTYCELLSTYLE"/>
            </w:pPr>
          </w:p>
        </w:tc>
        <w:tc>
          <w:tcPr>
            <w:tcW w:w="600" w:type="dxa"/>
          </w:tcPr>
          <w:p w14:paraId="7D474407" w14:textId="77777777" w:rsidR="00F51D42" w:rsidRDefault="00F51D42" w:rsidP="00BD78A1">
            <w:pPr>
              <w:pStyle w:val="EMPTYCELLSTYLE"/>
            </w:pPr>
          </w:p>
        </w:tc>
        <w:tc>
          <w:tcPr>
            <w:tcW w:w="2520" w:type="dxa"/>
          </w:tcPr>
          <w:p w14:paraId="3209C445" w14:textId="77777777" w:rsidR="00F51D42" w:rsidRDefault="00F51D42" w:rsidP="00BD78A1">
            <w:pPr>
              <w:pStyle w:val="EMPTYCELLSTYLE"/>
            </w:pPr>
          </w:p>
        </w:tc>
        <w:tc>
          <w:tcPr>
            <w:tcW w:w="2520" w:type="dxa"/>
          </w:tcPr>
          <w:p w14:paraId="3BBB4B21" w14:textId="77777777" w:rsidR="00F51D42" w:rsidRDefault="00F51D42" w:rsidP="00BD78A1">
            <w:pPr>
              <w:pStyle w:val="EMPTYCELLSTYLE"/>
            </w:pPr>
          </w:p>
        </w:tc>
        <w:tc>
          <w:tcPr>
            <w:tcW w:w="3060" w:type="dxa"/>
          </w:tcPr>
          <w:p w14:paraId="1B3E1672" w14:textId="77777777" w:rsidR="00F51D42" w:rsidRDefault="00F51D42" w:rsidP="00BD78A1">
            <w:pPr>
              <w:pStyle w:val="EMPTYCELLSTYLE"/>
            </w:pPr>
          </w:p>
        </w:tc>
        <w:tc>
          <w:tcPr>
            <w:tcW w:w="360" w:type="dxa"/>
          </w:tcPr>
          <w:p w14:paraId="37EFC4A5" w14:textId="77777777" w:rsidR="00F51D42" w:rsidRDefault="00F51D42" w:rsidP="00BD78A1">
            <w:pPr>
              <w:pStyle w:val="EMPTYCELLSTYLE"/>
            </w:pPr>
          </w:p>
        </w:tc>
        <w:tc>
          <w:tcPr>
            <w:tcW w:w="1400" w:type="dxa"/>
          </w:tcPr>
          <w:p w14:paraId="0457AE62" w14:textId="77777777" w:rsidR="00F51D42" w:rsidRDefault="00F51D42" w:rsidP="00BD78A1">
            <w:pPr>
              <w:pStyle w:val="EMPTYCELLSTYLE"/>
            </w:pPr>
          </w:p>
        </w:tc>
        <w:tc>
          <w:tcPr>
            <w:tcW w:w="40" w:type="dxa"/>
          </w:tcPr>
          <w:p w14:paraId="32C9A12C" w14:textId="77777777" w:rsidR="00F51D42" w:rsidRDefault="00F51D42" w:rsidP="00BD78A1">
            <w:pPr>
              <w:pStyle w:val="EMPTYCELLSTYLE"/>
            </w:pPr>
          </w:p>
        </w:tc>
        <w:tc>
          <w:tcPr>
            <w:tcW w:w="1080" w:type="dxa"/>
          </w:tcPr>
          <w:p w14:paraId="7C38D7F8" w14:textId="77777777" w:rsidR="00F51D42" w:rsidRDefault="00F51D42" w:rsidP="00BD78A1">
            <w:pPr>
              <w:pStyle w:val="EMPTYCELLSTYLE"/>
            </w:pPr>
          </w:p>
        </w:tc>
        <w:tc>
          <w:tcPr>
            <w:tcW w:w="40" w:type="dxa"/>
          </w:tcPr>
          <w:p w14:paraId="2BC22DC5" w14:textId="77777777" w:rsidR="00F51D42" w:rsidRDefault="00F51D42" w:rsidP="00BD78A1">
            <w:pPr>
              <w:pStyle w:val="EMPTYCELLSTYLE"/>
            </w:pPr>
          </w:p>
        </w:tc>
        <w:tc>
          <w:tcPr>
            <w:tcW w:w="40" w:type="dxa"/>
          </w:tcPr>
          <w:p w14:paraId="5362AEF7" w14:textId="77777777" w:rsidR="00F51D42" w:rsidRDefault="00F51D42" w:rsidP="00BD78A1">
            <w:pPr>
              <w:pStyle w:val="EMPTYCELLSTYLE"/>
            </w:pPr>
          </w:p>
        </w:tc>
      </w:tr>
      <w:tr w:rsidR="00F51D42" w14:paraId="6A20C6C2" w14:textId="77777777" w:rsidTr="00BD78A1">
        <w:trPr>
          <w:trHeight w:hRule="exact" w:val="240"/>
        </w:trPr>
        <w:tc>
          <w:tcPr>
            <w:tcW w:w="284" w:type="dxa"/>
          </w:tcPr>
          <w:p w14:paraId="076C004F" w14:textId="77777777" w:rsidR="00F51D42" w:rsidRDefault="00F51D42" w:rsidP="00BD78A1">
            <w:pPr>
              <w:pStyle w:val="EMPTYCELLSTYLE"/>
            </w:pPr>
          </w:p>
        </w:tc>
        <w:tc>
          <w:tcPr>
            <w:tcW w:w="4196" w:type="dxa"/>
            <w:gridSpan w:val="2"/>
            <w:tcMar>
              <w:top w:w="0" w:type="dxa"/>
              <w:left w:w="0" w:type="dxa"/>
              <w:bottom w:w="0" w:type="dxa"/>
              <w:right w:w="0" w:type="dxa"/>
            </w:tcMar>
          </w:tcPr>
          <w:p w14:paraId="55549C15" w14:textId="77777777" w:rsidR="00F51D42" w:rsidRDefault="00F51D42" w:rsidP="00BD78A1">
            <w:pPr>
              <w:pStyle w:val="DefaultStyle"/>
            </w:pPr>
          </w:p>
        </w:tc>
        <w:tc>
          <w:tcPr>
            <w:tcW w:w="600" w:type="dxa"/>
          </w:tcPr>
          <w:p w14:paraId="29F4B31D" w14:textId="77777777" w:rsidR="00F51D42" w:rsidRDefault="00F51D42" w:rsidP="00BD78A1">
            <w:pPr>
              <w:pStyle w:val="EMPTYCELLSTYLE"/>
            </w:pPr>
          </w:p>
        </w:tc>
        <w:tc>
          <w:tcPr>
            <w:tcW w:w="2520" w:type="dxa"/>
          </w:tcPr>
          <w:p w14:paraId="2B881F13" w14:textId="77777777" w:rsidR="00F51D42" w:rsidRDefault="00F51D42" w:rsidP="00BD78A1">
            <w:pPr>
              <w:pStyle w:val="EMPTYCELLSTYLE"/>
            </w:pPr>
          </w:p>
        </w:tc>
        <w:tc>
          <w:tcPr>
            <w:tcW w:w="2520" w:type="dxa"/>
          </w:tcPr>
          <w:p w14:paraId="201CF6F1" w14:textId="77777777" w:rsidR="00F51D42" w:rsidRDefault="00F51D42" w:rsidP="00BD78A1">
            <w:pPr>
              <w:pStyle w:val="EMPTYCELLSTYLE"/>
            </w:pPr>
          </w:p>
        </w:tc>
        <w:tc>
          <w:tcPr>
            <w:tcW w:w="3060" w:type="dxa"/>
          </w:tcPr>
          <w:p w14:paraId="123A49A1" w14:textId="77777777" w:rsidR="00F51D42" w:rsidRDefault="00F51D42" w:rsidP="00BD78A1">
            <w:pPr>
              <w:pStyle w:val="EMPTYCELLSTYLE"/>
            </w:pPr>
          </w:p>
        </w:tc>
        <w:tc>
          <w:tcPr>
            <w:tcW w:w="360" w:type="dxa"/>
          </w:tcPr>
          <w:p w14:paraId="6127634D" w14:textId="77777777" w:rsidR="00F51D42" w:rsidRDefault="00F51D42" w:rsidP="00BD78A1">
            <w:pPr>
              <w:pStyle w:val="EMPTYCELLSTYLE"/>
            </w:pPr>
          </w:p>
        </w:tc>
        <w:tc>
          <w:tcPr>
            <w:tcW w:w="1400" w:type="dxa"/>
            <w:tcMar>
              <w:top w:w="0" w:type="dxa"/>
              <w:left w:w="0" w:type="dxa"/>
              <w:bottom w:w="0" w:type="dxa"/>
              <w:right w:w="0" w:type="dxa"/>
            </w:tcMar>
          </w:tcPr>
          <w:p w14:paraId="3F197B8E" w14:textId="77777777" w:rsidR="00F51D42" w:rsidRDefault="00F51D42" w:rsidP="00BD78A1">
            <w:pPr>
              <w:pStyle w:val="DefaultStyle"/>
              <w:jc w:val="right"/>
            </w:pPr>
          </w:p>
        </w:tc>
        <w:tc>
          <w:tcPr>
            <w:tcW w:w="40" w:type="dxa"/>
          </w:tcPr>
          <w:p w14:paraId="4FA5D6B8" w14:textId="77777777" w:rsidR="00F51D42" w:rsidRDefault="00F51D42" w:rsidP="00BD78A1">
            <w:pPr>
              <w:pStyle w:val="EMPTYCELLSTYLE"/>
            </w:pPr>
          </w:p>
        </w:tc>
        <w:tc>
          <w:tcPr>
            <w:tcW w:w="1120" w:type="dxa"/>
            <w:gridSpan w:val="2"/>
            <w:tcMar>
              <w:top w:w="0" w:type="dxa"/>
              <w:left w:w="0" w:type="dxa"/>
              <w:bottom w:w="0" w:type="dxa"/>
              <w:right w:w="0" w:type="dxa"/>
            </w:tcMar>
          </w:tcPr>
          <w:p w14:paraId="282B2C68" w14:textId="77777777" w:rsidR="00F51D42" w:rsidRDefault="00F51D42" w:rsidP="00BD78A1">
            <w:pPr>
              <w:pStyle w:val="DefaultStyle"/>
            </w:pPr>
          </w:p>
        </w:tc>
        <w:tc>
          <w:tcPr>
            <w:tcW w:w="40" w:type="dxa"/>
          </w:tcPr>
          <w:p w14:paraId="1B536A46" w14:textId="77777777" w:rsidR="00F51D42" w:rsidRDefault="00F51D42" w:rsidP="00BD78A1">
            <w:pPr>
              <w:pStyle w:val="EMPTYCELLSTYLE"/>
            </w:pPr>
          </w:p>
        </w:tc>
      </w:tr>
      <w:tr w:rsidR="00F51D42" w14:paraId="369177CF" w14:textId="77777777" w:rsidTr="00BD78A1">
        <w:trPr>
          <w:trHeight w:hRule="exact" w:val="240"/>
        </w:trPr>
        <w:tc>
          <w:tcPr>
            <w:tcW w:w="284" w:type="dxa"/>
          </w:tcPr>
          <w:p w14:paraId="0675FDB0" w14:textId="77777777" w:rsidR="00F51D42" w:rsidRDefault="00F51D42" w:rsidP="00BD78A1">
            <w:pPr>
              <w:pStyle w:val="EMPTYCELLSTYLE"/>
            </w:pPr>
          </w:p>
        </w:tc>
        <w:tc>
          <w:tcPr>
            <w:tcW w:w="4196" w:type="dxa"/>
            <w:gridSpan w:val="2"/>
            <w:tcMar>
              <w:top w:w="0" w:type="dxa"/>
              <w:left w:w="0" w:type="dxa"/>
              <w:bottom w:w="0" w:type="dxa"/>
              <w:right w:w="0" w:type="dxa"/>
            </w:tcMar>
          </w:tcPr>
          <w:p w14:paraId="7791EA0E" w14:textId="77777777" w:rsidR="00F51D42" w:rsidRDefault="00F51D42" w:rsidP="00BD78A1">
            <w:pPr>
              <w:pStyle w:val="DefaultStyle"/>
            </w:pPr>
          </w:p>
        </w:tc>
        <w:tc>
          <w:tcPr>
            <w:tcW w:w="600" w:type="dxa"/>
          </w:tcPr>
          <w:p w14:paraId="33CCFFDE" w14:textId="77777777" w:rsidR="00F51D42" w:rsidRDefault="00F51D42" w:rsidP="00BD78A1">
            <w:pPr>
              <w:pStyle w:val="EMPTYCELLSTYLE"/>
            </w:pPr>
          </w:p>
        </w:tc>
        <w:tc>
          <w:tcPr>
            <w:tcW w:w="2520" w:type="dxa"/>
          </w:tcPr>
          <w:p w14:paraId="5A80A6F6" w14:textId="77777777" w:rsidR="00F51D42" w:rsidRDefault="00F51D42" w:rsidP="00BD78A1">
            <w:pPr>
              <w:pStyle w:val="EMPTYCELLSTYLE"/>
            </w:pPr>
          </w:p>
        </w:tc>
        <w:tc>
          <w:tcPr>
            <w:tcW w:w="2520" w:type="dxa"/>
          </w:tcPr>
          <w:p w14:paraId="149217DE" w14:textId="77777777" w:rsidR="00F51D42" w:rsidRDefault="00F51D42" w:rsidP="00BD78A1">
            <w:pPr>
              <w:pStyle w:val="EMPTYCELLSTYLE"/>
            </w:pPr>
          </w:p>
        </w:tc>
        <w:tc>
          <w:tcPr>
            <w:tcW w:w="3060" w:type="dxa"/>
          </w:tcPr>
          <w:p w14:paraId="43AA53B9" w14:textId="77777777" w:rsidR="00F51D42" w:rsidRDefault="00F51D42" w:rsidP="00BD78A1">
            <w:pPr>
              <w:pStyle w:val="EMPTYCELLSTYLE"/>
            </w:pPr>
          </w:p>
        </w:tc>
        <w:tc>
          <w:tcPr>
            <w:tcW w:w="360" w:type="dxa"/>
          </w:tcPr>
          <w:p w14:paraId="785AC342" w14:textId="77777777" w:rsidR="00F51D42" w:rsidRDefault="00F51D42" w:rsidP="00BD78A1">
            <w:pPr>
              <w:pStyle w:val="EMPTYCELLSTYLE"/>
            </w:pPr>
          </w:p>
        </w:tc>
        <w:tc>
          <w:tcPr>
            <w:tcW w:w="1400" w:type="dxa"/>
            <w:tcMar>
              <w:top w:w="0" w:type="dxa"/>
              <w:left w:w="0" w:type="dxa"/>
              <w:bottom w:w="0" w:type="dxa"/>
              <w:right w:w="0" w:type="dxa"/>
            </w:tcMar>
          </w:tcPr>
          <w:p w14:paraId="4D01C020" w14:textId="77777777" w:rsidR="00F51D42" w:rsidRDefault="00F51D42" w:rsidP="00BD78A1">
            <w:pPr>
              <w:pStyle w:val="DefaultStyle"/>
              <w:jc w:val="right"/>
            </w:pPr>
          </w:p>
        </w:tc>
        <w:tc>
          <w:tcPr>
            <w:tcW w:w="40" w:type="dxa"/>
          </w:tcPr>
          <w:p w14:paraId="57345CEC" w14:textId="77777777" w:rsidR="00F51D42" w:rsidRDefault="00F51D42" w:rsidP="00BD78A1">
            <w:pPr>
              <w:pStyle w:val="EMPTYCELLSTYLE"/>
            </w:pPr>
          </w:p>
        </w:tc>
        <w:tc>
          <w:tcPr>
            <w:tcW w:w="1120" w:type="dxa"/>
            <w:gridSpan w:val="2"/>
            <w:tcMar>
              <w:top w:w="0" w:type="dxa"/>
              <w:left w:w="0" w:type="dxa"/>
              <w:bottom w:w="0" w:type="dxa"/>
              <w:right w:w="0" w:type="dxa"/>
            </w:tcMar>
          </w:tcPr>
          <w:p w14:paraId="0EDDA6A6" w14:textId="77777777" w:rsidR="00F51D42" w:rsidRDefault="00F51D42" w:rsidP="00BD78A1">
            <w:pPr>
              <w:pStyle w:val="DefaultStyle"/>
            </w:pPr>
          </w:p>
        </w:tc>
        <w:tc>
          <w:tcPr>
            <w:tcW w:w="40" w:type="dxa"/>
          </w:tcPr>
          <w:p w14:paraId="684EEAC5" w14:textId="77777777" w:rsidR="00F51D42" w:rsidRDefault="00F51D42" w:rsidP="00BD78A1">
            <w:pPr>
              <w:pStyle w:val="EMPTYCELLSTYLE"/>
            </w:pPr>
          </w:p>
        </w:tc>
      </w:tr>
      <w:tr w:rsidR="00F51D42" w14:paraId="0A1137F0" w14:textId="77777777" w:rsidTr="00BD78A1">
        <w:trPr>
          <w:trHeight w:hRule="exact" w:val="340"/>
        </w:trPr>
        <w:tc>
          <w:tcPr>
            <w:tcW w:w="284" w:type="dxa"/>
          </w:tcPr>
          <w:p w14:paraId="05AE1DCA" w14:textId="77777777" w:rsidR="00F51D42" w:rsidRDefault="00F51D42" w:rsidP="00BD78A1">
            <w:pPr>
              <w:pStyle w:val="EMPTYCELLSTYLE"/>
            </w:pPr>
          </w:p>
        </w:tc>
        <w:tc>
          <w:tcPr>
            <w:tcW w:w="15816" w:type="dxa"/>
            <w:gridSpan w:val="11"/>
            <w:tcMar>
              <w:top w:w="0" w:type="dxa"/>
              <w:left w:w="0" w:type="dxa"/>
              <w:bottom w:w="0" w:type="dxa"/>
              <w:right w:w="0" w:type="dxa"/>
            </w:tcMar>
          </w:tcPr>
          <w:p w14:paraId="03B97CD8" w14:textId="77777777" w:rsidR="00F51D42" w:rsidRDefault="00F51D42" w:rsidP="00BD78A1">
            <w:pPr>
              <w:pStyle w:val="DefaultStyle"/>
              <w:jc w:val="center"/>
            </w:pPr>
            <w:r w:rsidRPr="00C85746">
              <w:rPr>
                <w:b/>
                <w:bCs/>
              </w:rPr>
              <w:t>PRORAČUN GRADA ČAZME ZA 2023. GODINU</w:t>
            </w:r>
          </w:p>
        </w:tc>
        <w:tc>
          <w:tcPr>
            <w:tcW w:w="40" w:type="dxa"/>
          </w:tcPr>
          <w:p w14:paraId="7DF70F41" w14:textId="77777777" w:rsidR="00F51D42" w:rsidRDefault="00F51D42" w:rsidP="00BD78A1">
            <w:pPr>
              <w:pStyle w:val="EMPTYCELLSTYLE"/>
            </w:pPr>
          </w:p>
        </w:tc>
      </w:tr>
      <w:tr w:rsidR="00F51D42" w14:paraId="59E9CCC9" w14:textId="77777777" w:rsidTr="00BD78A1">
        <w:trPr>
          <w:trHeight w:hRule="exact" w:val="260"/>
        </w:trPr>
        <w:tc>
          <w:tcPr>
            <w:tcW w:w="284" w:type="dxa"/>
          </w:tcPr>
          <w:p w14:paraId="519BA776" w14:textId="77777777" w:rsidR="00F51D42" w:rsidRDefault="00F51D42" w:rsidP="00BD78A1">
            <w:pPr>
              <w:pStyle w:val="EMPTYCELLSTYLE"/>
            </w:pPr>
          </w:p>
        </w:tc>
        <w:tc>
          <w:tcPr>
            <w:tcW w:w="15816" w:type="dxa"/>
            <w:gridSpan w:val="11"/>
            <w:tcMar>
              <w:top w:w="0" w:type="dxa"/>
              <w:left w:w="0" w:type="dxa"/>
              <w:bottom w:w="40" w:type="dxa"/>
              <w:right w:w="0" w:type="dxa"/>
            </w:tcMar>
          </w:tcPr>
          <w:p w14:paraId="5B743953" w14:textId="77777777" w:rsidR="00F51D42" w:rsidRDefault="00F51D42" w:rsidP="00BD78A1">
            <w:pPr>
              <w:pStyle w:val="DefaultStyle"/>
              <w:jc w:val="center"/>
            </w:pPr>
            <w:r>
              <w:rPr>
                <w:b/>
              </w:rPr>
              <w:t>POSEBNI DIO</w:t>
            </w:r>
          </w:p>
        </w:tc>
        <w:tc>
          <w:tcPr>
            <w:tcW w:w="40" w:type="dxa"/>
          </w:tcPr>
          <w:p w14:paraId="14C80EBB" w14:textId="77777777" w:rsidR="00F51D42" w:rsidRDefault="00F51D42" w:rsidP="00BD78A1">
            <w:pPr>
              <w:pStyle w:val="EMPTYCELLSTYLE"/>
            </w:pPr>
          </w:p>
        </w:tc>
      </w:tr>
      <w:tr w:rsidR="00F51D42" w14:paraId="2C523040" w14:textId="77777777" w:rsidTr="00BD78A1">
        <w:trPr>
          <w:trHeight w:hRule="exact" w:val="260"/>
        </w:trPr>
        <w:tc>
          <w:tcPr>
            <w:tcW w:w="284" w:type="dxa"/>
          </w:tcPr>
          <w:p w14:paraId="79622557" w14:textId="77777777" w:rsidR="00F51D42" w:rsidRDefault="00F51D42" w:rsidP="00BD78A1">
            <w:pPr>
              <w:pStyle w:val="EMPTYCELLSTYLE"/>
            </w:pPr>
          </w:p>
        </w:tc>
        <w:tc>
          <w:tcPr>
            <w:tcW w:w="15816" w:type="dxa"/>
            <w:gridSpan w:val="11"/>
            <w:tcMar>
              <w:top w:w="0" w:type="dxa"/>
              <w:left w:w="0" w:type="dxa"/>
              <w:bottom w:w="40" w:type="dxa"/>
              <w:right w:w="0" w:type="dxa"/>
            </w:tcMar>
          </w:tcPr>
          <w:p w14:paraId="453F7124" w14:textId="77777777" w:rsidR="00F51D42" w:rsidRDefault="00F51D42" w:rsidP="00BD78A1">
            <w:pPr>
              <w:pStyle w:val="DefaultStyle"/>
              <w:jc w:val="center"/>
            </w:pPr>
          </w:p>
        </w:tc>
        <w:tc>
          <w:tcPr>
            <w:tcW w:w="40" w:type="dxa"/>
          </w:tcPr>
          <w:p w14:paraId="2DE459B5" w14:textId="77777777" w:rsidR="00F51D42" w:rsidRDefault="00F51D42" w:rsidP="00BD78A1">
            <w:pPr>
              <w:pStyle w:val="EMPTYCELLSTYLE"/>
            </w:pPr>
          </w:p>
        </w:tc>
      </w:tr>
      <w:tr w:rsidR="00F51D42" w14:paraId="21D74F53" w14:textId="77777777" w:rsidTr="00BD78A1">
        <w:trPr>
          <w:trHeight w:hRule="exact" w:val="720"/>
        </w:trPr>
        <w:tc>
          <w:tcPr>
            <w:tcW w:w="284" w:type="dxa"/>
          </w:tcPr>
          <w:p w14:paraId="6811C344"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79801E4A" w14:textId="77777777" w:rsidTr="00BD78A1">
              <w:trPr>
                <w:trHeight w:hRule="exact" w:val="240"/>
              </w:trPr>
              <w:tc>
                <w:tcPr>
                  <w:tcW w:w="800" w:type="dxa"/>
                </w:tcPr>
                <w:p w14:paraId="0C7CF481" w14:textId="77777777" w:rsidR="00F51D42" w:rsidRDefault="00F51D42" w:rsidP="00BD78A1">
                  <w:pPr>
                    <w:pStyle w:val="EMPTYCELLSTYLE"/>
                  </w:pPr>
                </w:p>
              </w:tc>
              <w:tc>
                <w:tcPr>
                  <w:tcW w:w="700" w:type="dxa"/>
                </w:tcPr>
                <w:p w14:paraId="30BCA273" w14:textId="77777777" w:rsidR="00F51D42" w:rsidRDefault="00F51D42" w:rsidP="00BD78A1">
                  <w:pPr>
                    <w:pStyle w:val="EMPTYCELLSTYLE"/>
                  </w:pPr>
                </w:p>
              </w:tc>
              <w:tc>
                <w:tcPr>
                  <w:tcW w:w="6520" w:type="dxa"/>
                </w:tcPr>
                <w:p w14:paraId="4FB0E859" w14:textId="77777777" w:rsidR="00F51D42" w:rsidRDefault="00F51D42" w:rsidP="00BD78A1">
                  <w:pPr>
                    <w:pStyle w:val="EMPTYCELLSTYLE"/>
                  </w:pPr>
                </w:p>
              </w:tc>
              <w:tc>
                <w:tcPr>
                  <w:tcW w:w="2020" w:type="dxa"/>
                </w:tcPr>
                <w:p w14:paraId="50CE7E9D" w14:textId="77777777" w:rsidR="00F51D42" w:rsidRDefault="00F51D42" w:rsidP="00BD78A1">
                  <w:pPr>
                    <w:pStyle w:val="EMPTYCELLSTYLE"/>
                  </w:pPr>
                </w:p>
              </w:tc>
              <w:tc>
                <w:tcPr>
                  <w:tcW w:w="20" w:type="dxa"/>
                </w:tcPr>
                <w:p w14:paraId="1CDC3689"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4724F605" w14:textId="77777777" w:rsidR="00F51D42" w:rsidRDefault="00F51D42" w:rsidP="00BD78A1">
                  <w:pPr>
                    <w:pStyle w:val="DefaultStyle"/>
                    <w:jc w:val="center"/>
                  </w:pPr>
                  <w:r>
                    <w:rPr>
                      <w:b/>
                      <w:sz w:val="16"/>
                    </w:rPr>
                    <w:t>GODINE</w:t>
                  </w:r>
                </w:p>
              </w:tc>
              <w:tc>
                <w:tcPr>
                  <w:tcW w:w="20" w:type="dxa"/>
                </w:tcPr>
                <w:p w14:paraId="6FFEE5E5" w14:textId="77777777" w:rsidR="00F51D42" w:rsidRDefault="00F51D42" w:rsidP="00BD78A1">
                  <w:pPr>
                    <w:pStyle w:val="EMPTYCELLSTYLE"/>
                  </w:pPr>
                </w:p>
              </w:tc>
              <w:tc>
                <w:tcPr>
                  <w:tcW w:w="20" w:type="dxa"/>
                </w:tcPr>
                <w:p w14:paraId="20C6785B"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7903FFC4" w14:textId="77777777" w:rsidR="00F51D42" w:rsidRDefault="00F51D42" w:rsidP="00BD78A1">
                  <w:pPr>
                    <w:pStyle w:val="DefaultStyle"/>
                    <w:jc w:val="center"/>
                  </w:pPr>
                  <w:r>
                    <w:rPr>
                      <w:b/>
                      <w:sz w:val="16"/>
                    </w:rPr>
                    <w:t>INDEKS</w:t>
                  </w:r>
                </w:p>
              </w:tc>
              <w:tc>
                <w:tcPr>
                  <w:tcW w:w="20" w:type="dxa"/>
                </w:tcPr>
                <w:p w14:paraId="2977F1B3" w14:textId="77777777" w:rsidR="00F51D42" w:rsidRDefault="00F51D42" w:rsidP="00BD78A1">
                  <w:pPr>
                    <w:pStyle w:val="EMPTYCELLSTYLE"/>
                  </w:pPr>
                </w:p>
              </w:tc>
            </w:tr>
            <w:tr w:rsidR="00F51D42" w14:paraId="047A9232" w14:textId="77777777" w:rsidTr="00BD78A1">
              <w:trPr>
                <w:trHeight w:hRule="exact" w:val="240"/>
              </w:trPr>
              <w:tc>
                <w:tcPr>
                  <w:tcW w:w="800" w:type="dxa"/>
                  <w:vMerge w:val="restart"/>
                  <w:tcMar>
                    <w:top w:w="0" w:type="dxa"/>
                    <w:left w:w="0" w:type="dxa"/>
                    <w:bottom w:w="0" w:type="dxa"/>
                    <w:right w:w="0" w:type="dxa"/>
                  </w:tcMar>
                  <w:vAlign w:val="bottom"/>
                </w:tcPr>
                <w:p w14:paraId="4316FAEA"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63A4AA90"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3F30420F" w14:textId="77777777" w:rsidR="00F51D42" w:rsidRDefault="00F51D42" w:rsidP="00BD78A1">
                  <w:pPr>
                    <w:pStyle w:val="DefaultStyle"/>
                  </w:pPr>
                  <w:r>
                    <w:rPr>
                      <w:b/>
                      <w:sz w:val="16"/>
                    </w:rPr>
                    <w:t>VRSTA RASHODA / IZDATAKA</w:t>
                  </w:r>
                </w:p>
              </w:tc>
              <w:tc>
                <w:tcPr>
                  <w:tcW w:w="2020" w:type="dxa"/>
                </w:tcPr>
                <w:p w14:paraId="39631AEF"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2A0D025D"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502084D3"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0A9460BB" w14:textId="77777777" w:rsidR="00F51D42" w:rsidRDefault="00F51D42" w:rsidP="00BD78A1">
                  <w:pPr>
                    <w:pStyle w:val="DefaultStyle"/>
                    <w:jc w:val="right"/>
                  </w:pPr>
                  <w:r>
                    <w:rPr>
                      <w:b/>
                      <w:sz w:val="16"/>
                    </w:rPr>
                    <w:t>Projekcija (€)</w:t>
                  </w:r>
                </w:p>
              </w:tc>
              <w:tc>
                <w:tcPr>
                  <w:tcW w:w="20" w:type="dxa"/>
                </w:tcPr>
                <w:p w14:paraId="794FA3BF" w14:textId="77777777" w:rsidR="00F51D42" w:rsidRDefault="00F51D42" w:rsidP="00BD78A1">
                  <w:pPr>
                    <w:pStyle w:val="EMPTYCELLSTYLE"/>
                  </w:pPr>
                </w:p>
              </w:tc>
              <w:tc>
                <w:tcPr>
                  <w:tcW w:w="680" w:type="dxa"/>
                </w:tcPr>
                <w:p w14:paraId="7F49D0F7" w14:textId="77777777" w:rsidR="00F51D42" w:rsidRDefault="00F51D42" w:rsidP="00BD78A1">
                  <w:pPr>
                    <w:pStyle w:val="EMPTYCELLSTYLE"/>
                  </w:pPr>
                </w:p>
              </w:tc>
              <w:tc>
                <w:tcPr>
                  <w:tcW w:w="700" w:type="dxa"/>
                </w:tcPr>
                <w:p w14:paraId="4DE29A3A" w14:textId="77777777" w:rsidR="00F51D42" w:rsidRDefault="00F51D42" w:rsidP="00BD78A1">
                  <w:pPr>
                    <w:pStyle w:val="EMPTYCELLSTYLE"/>
                  </w:pPr>
                </w:p>
              </w:tc>
              <w:tc>
                <w:tcPr>
                  <w:tcW w:w="680" w:type="dxa"/>
                </w:tcPr>
                <w:p w14:paraId="09437EB6" w14:textId="77777777" w:rsidR="00F51D42" w:rsidRDefault="00F51D42" w:rsidP="00BD78A1">
                  <w:pPr>
                    <w:pStyle w:val="EMPTYCELLSTYLE"/>
                  </w:pPr>
                </w:p>
              </w:tc>
              <w:tc>
                <w:tcPr>
                  <w:tcW w:w="20" w:type="dxa"/>
                </w:tcPr>
                <w:p w14:paraId="7D60C536" w14:textId="77777777" w:rsidR="00F51D42" w:rsidRDefault="00F51D42" w:rsidP="00BD78A1">
                  <w:pPr>
                    <w:pStyle w:val="EMPTYCELLSTYLE"/>
                  </w:pPr>
                </w:p>
              </w:tc>
            </w:tr>
            <w:tr w:rsidR="00F51D42" w14:paraId="3D059AE5" w14:textId="77777777" w:rsidTr="00BD78A1">
              <w:trPr>
                <w:trHeight w:hRule="exact" w:val="240"/>
              </w:trPr>
              <w:tc>
                <w:tcPr>
                  <w:tcW w:w="800" w:type="dxa"/>
                  <w:vMerge/>
                  <w:tcMar>
                    <w:top w:w="0" w:type="dxa"/>
                    <w:left w:w="0" w:type="dxa"/>
                    <w:bottom w:w="0" w:type="dxa"/>
                    <w:right w:w="0" w:type="dxa"/>
                  </w:tcMar>
                  <w:vAlign w:val="bottom"/>
                </w:tcPr>
                <w:p w14:paraId="6D473917"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606618A5"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47CC645B" w14:textId="77777777" w:rsidR="00F51D42" w:rsidRDefault="00F51D42" w:rsidP="00BD78A1">
                  <w:pPr>
                    <w:pStyle w:val="EMPTYCELLSTYLE"/>
                  </w:pPr>
                </w:p>
              </w:tc>
              <w:tc>
                <w:tcPr>
                  <w:tcW w:w="2020" w:type="dxa"/>
                </w:tcPr>
                <w:p w14:paraId="0732DEEA"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59E610B"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67FDB903"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BAF9603"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6A1AB679"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1DD72171"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612AAB97" w14:textId="77777777" w:rsidR="00F51D42" w:rsidRDefault="00F51D42" w:rsidP="00BD78A1">
                  <w:pPr>
                    <w:pStyle w:val="DefaultStyle"/>
                    <w:jc w:val="center"/>
                  </w:pPr>
                  <w:r>
                    <w:rPr>
                      <w:b/>
                      <w:sz w:val="16"/>
                    </w:rPr>
                    <w:t>3/1</w:t>
                  </w:r>
                </w:p>
              </w:tc>
            </w:tr>
          </w:tbl>
          <w:p w14:paraId="1B141145" w14:textId="77777777" w:rsidR="00F51D42" w:rsidRDefault="00F51D42" w:rsidP="00BD78A1">
            <w:pPr>
              <w:pStyle w:val="EMPTYCELLSTYLE"/>
            </w:pPr>
          </w:p>
        </w:tc>
        <w:tc>
          <w:tcPr>
            <w:tcW w:w="40" w:type="dxa"/>
          </w:tcPr>
          <w:p w14:paraId="6BE741E1" w14:textId="77777777" w:rsidR="00F51D42" w:rsidRDefault="00F51D42" w:rsidP="00BD78A1">
            <w:pPr>
              <w:pStyle w:val="EMPTYCELLSTYLE"/>
            </w:pPr>
          </w:p>
        </w:tc>
      </w:tr>
      <w:tr w:rsidR="00F51D42" w14:paraId="235B02A2" w14:textId="77777777" w:rsidTr="00BD78A1">
        <w:trPr>
          <w:trHeight w:hRule="exact" w:val="80"/>
        </w:trPr>
        <w:tc>
          <w:tcPr>
            <w:tcW w:w="284" w:type="dxa"/>
          </w:tcPr>
          <w:p w14:paraId="5C0ADCEC" w14:textId="77777777" w:rsidR="00F51D42" w:rsidRDefault="00F51D42" w:rsidP="00BD78A1">
            <w:pPr>
              <w:pStyle w:val="EMPTYCELLSTYLE"/>
            </w:pPr>
          </w:p>
        </w:tc>
        <w:tc>
          <w:tcPr>
            <w:tcW w:w="1556" w:type="dxa"/>
          </w:tcPr>
          <w:p w14:paraId="27CA254C" w14:textId="77777777" w:rsidR="00F51D42" w:rsidRDefault="00F51D42" w:rsidP="00BD78A1">
            <w:pPr>
              <w:pStyle w:val="EMPTYCELLSTYLE"/>
            </w:pPr>
          </w:p>
        </w:tc>
        <w:tc>
          <w:tcPr>
            <w:tcW w:w="2640" w:type="dxa"/>
          </w:tcPr>
          <w:p w14:paraId="1105AD1A" w14:textId="77777777" w:rsidR="00F51D42" w:rsidRDefault="00F51D42" w:rsidP="00BD78A1">
            <w:pPr>
              <w:pStyle w:val="EMPTYCELLSTYLE"/>
            </w:pPr>
          </w:p>
        </w:tc>
        <w:tc>
          <w:tcPr>
            <w:tcW w:w="600" w:type="dxa"/>
          </w:tcPr>
          <w:p w14:paraId="21CE85C7" w14:textId="77777777" w:rsidR="00F51D42" w:rsidRDefault="00F51D42" w:rsidP="00BD78A1">
            <w:pPr>
              <w:pStyle w:val="EMPTYCELLSTYLE"/>
            </w:pPr>
          </w:p>
        </w:tc>
        <w:tc>
          <w:tcPr>
            <w:tcW w:w="2520" w:type="dxa"/>
          </w:tcPr>
          <w:p w14:paraId="0AEEFA23" w14:textId="77777777" w:rsidR="00F51D42" w:rsidRDefault="00F51D42" w:rsidP="00BD78A1">
            <w:pPr>
              <w:pStyle w:val="EMPTYCELLSTYLE"/>
            </w:pPr>
          </w:p>
        </w:tc>
        <w:tc>
          <w:tcPr>
            <w:tcW w:w="2520" w:type="dxa"/>
          </w:tcPr>
          <w:p w14:paraId="0CFED833" w14:textId="77777777" w:rsidR="00F51D42" w:rsidRDefault="00F51D42" w:rsidP="00BD78A1">
            <w:pPr>
              <w:pStyle w:val="EMPTYCELLSTYLE"/>
            </w:pPr>
          </w:p>
        </w:tc>
        <w:tc>
          <w:tcPr>
            <w:tcW w:w="3060" w:type="dxa"/>
          </w:tcPr>
          <w:p w14:paraId="27B8DAF2" w14:textId="77777777" w:rsidR="00F51D42" w:rsidRDefault="00F51D42" w:rsidP="00BD78A1">
            <w:pPr>
              <w:pStyle w:val="EMPTYCELLSTYLE"/>
            </w:pPr>
          </w:p>
        </w:tc>
        <w:tc>
          <w:tcPr>
            <w:tcW w:w="360" w:type="dxa"/>
          </w:tcPr>
          <w:p w14:paraId="79B43526" w14:textId="77777777" w:rsidR="00F51D42" w:rsidRDefault="00F51D42" w:rsidP="00BD78A1">
            <w:pPr>
              <w:pStyle w:val="EMPTYCELLSTYLE"/>
            </w:pPr>
          </w:p>
        </w:tc>
        <w:tc>
          <w:tcPr>
            <w:tcW w:w="1400" w:type="dxa"/>
          </w:tcPr>
          <w:p w14:paraId="1167FEB3" w14:textId="77777777" w:rsidR="00F51D42" w:rsidRDefault="00F51D42" w:rsidP="00BD78A1">
            <w:pPr>
              <w:pStyle w:val="EMPTYCELLSTYLE"/>
            </w:pPr>
          </w:p>
        </w:tc>
        <w:tc>
          <w:tcPr>
            <w:tcW w:w="40" w:type="dxa"/>
          </w:tcPr>
          <w:p w14:paraId="5DA2D14C" w14:textId="77777777" w:rsidR="00F51D42" w:rsidRDefault="00F51D42" w:rsidP="00BD78A1">
            <w:pPr>
              <w:pStyle w:val="EMPTYCELLSTYLE"/>
            </w:pPr>
          </w:p>
        </w:tc>
        <w:tc>
          <w:tcPr>
            <w:tcW w:w="1080" w:type="dxa"/>
          </w:tcPr>
          <w:p w14:paraId="4A443A42" w14:textId="77777777" w:rsidR="00F51D42" w:rsidRDefault="00F51D42" w:rsidP="00BD78A1">
            <w:pPr>
              <w:pStyle w:val="EMPTYCELLSTYLE"/>
            </w:pPr>
          </w:p>
        </w:tc>
        <w:tc>
          <w:tcPr>
            <w:tcW w:w="40" w:type="dxa"/>
          </w:tcPr>
          <w:p w14:paraId="367BD42A" w14:textId="77777777" w:rsidR="00F51D42" w:rsidRDefault="00F51D42" w:rsidP="00BD78A1">
            <w:pPr>
              <w:pStyle w:val="EMPTYCELLSTYLE"/>
            </w:pPr>
          </w:p>
        </w:tc>
        <w:tc>
          <w:tcPr>
            <w:tcW w:w="40" w:type="dxa"/>
          </w:tcPr>
          <w:p w14:paraId="47870F19" w14:textId="77777777" w:rsidR="00F51D42" w:rsidRDefault="00F51D42" w:rsidP="00BD78A1">
            <w:pPr>
              <w:pStyle w:val="EMPTYCELLSTYLE"/>
            </w:pPr>
          </w:p>
        </w:tc>
      </w:tr>
      <w:tr w:rsidR="00F51D42" w14:paraId="1FBE1C5D" w14:textId="77777777" w:rsidTr="00BD78A1">
        <w:trPr>
          <w:trHeight w:hRule="exact" w:val="260"/>
        </w:trPr>
        <w:tc>
          <w:tcPr>
            <w:tcW w:w="284" w:type="dxa"/>
          </w:tcPr>
          <w:p w14:paraId="7580BE71"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63D9A29" w14:textId="77777777" w:rsidTr="00BD78A1">
              <w:trPr>
                <w:trHeight w:hRule="exact" w:val="260"/>
              </w:trPr>
              <w:tc>
                <w:tcPr>
                  <w:tcW w:w="8020" w:type="dxa"/>
                  <w:shd w:val="clear" w:color="auto" w:fill="E1E1FF"/>
                  <w:tcMar>
                    <w:top w:w="0" w:type="dxa"/>
                    <w:left w:w="40" w:type="dxa"/>
                    <w:bottom w:w="0" w:type="dxa"/>
                    <w:right w:w="0" w:type="dxa"/>
                  </w:tcMar>
                  <w:vAlign w:val="center"/>
                </w:tcPr>
                <w:p w14:paraId="6716DABA" w14:textId="77777777" w:rsidR="00F51D42" w:rsidRDefault="00F51D42" w:rsidP="00BD78A1">
                  <w:pPr>
                    <w:pStyle w:val="prog3"/>
                  </w:pPr>
                  <w:r>
                    <w:rPr>
                      <w:sz w:val="16"/>
                    </w:rPr>
                    <w:t>Aktivnost A100315 Jednokratne novčane pomoći za studente s područja Grada Čazma</w:t>
                  </w:r>
                </w:p>
              </w:tc>
              <w:tc>
                <w:tcPr>
                  <w:tcW w:w="2020" w:type="dxa"/>
                </w:tcPr>
                <w:p w14:paraId="72D1FE23"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D0F8C7B" w14:textId="77777777" w:rsidR="00F51D42" w:rsidRDefault="00F51D42" w:rsidP="00BD78A1">
                  <w:pPr>
                    <w:pStyle w:val="prog3"/>
                    <w:jc w:val="right"/>
                  </w:pPr>
                  <w:r>
                    <w:rPr>
                      <w:sz w:val="16"/>
                    </w:rPr>
                    <w:t>11.015,99</w:t>
                  </w:r>
                </w:p>
              </w:tc>
              <w:tc>
                <w:tcPr>
                  <w:tcW w:w="1300" w:type="dxa"/>
                  <w:shd w:val="clear" w:color="auto" w:fill="E1E1FF"/>
                  <w:tcMar>
                    <w:top w:w="0" w:type="dxa"/>
                    <w:left w:w="0" w:type="dxa"/>
                    <w:bottom w:w="0" w:type="dxa"/>
                    <w:right w:w="0" w:type="dxa"/>
                  </w:tcMar>
                  <w:vAlign w:val="center"/>
                </w:tcPr>
                <w:p w14:paraId="588D4FFB" w14:textId="77777777" w:rsidR="00F51D42" w:rsidRDefault="00F51D42" w:rsidP="00BD78A1">
                  <w:pPr>
                    <w:pStyle w:val="prog3"/>
                    <w:jc w:val="right"/>
                  </w:pPr>
                  <w:r>
                    <w:rPr>
                      <w:sz w:val="16"/>
                    </w:rPr>
                    <w:t>11.015,99</w:t>
                  </w:r>
                </w:p>
              </w:tc>
              <w:tc>
                <w:tcPr>
                  <w:tcW w:w="1300" w:type="dxa"/>
                  <w:shd w:val="clear" w:color="auto" w:fill="E1E1FF"/>
                  <w:tcMar>
                    <w:top w:w="0" w:type="dxa"/>
                    <w:left w:w="0" w:type="dxa"/>
                    <w:bottom w:w="0" w:type="dxa"/>
                    <w:right w:w="0" w:type="dxa"/>
                  </w:tcMar>
                  <w:vAlign w:val="center"/>
                </w:tcPr>
                <w:p w14:paraId="40422F6B" w14:textId="77777777" w:rsidR="00F51D42" w:rsidRDefault="00F51D42" w:rsidP="00BD78A1">
                  <w:pPr>
                    <w:pStyle w:val="prog3"/>
                    <w:jc w:val="right"/>
                  </w:pPr>
                  <w:r>
                    <w:rPr>
                      <w:sz w:val="16"/>
                    </w:rPr>
                    <w:t>11.015,99</w:t>
                  </w:r>
                </w:p>
              </w:tc>
              <w:tc>
                <w:tcPr>
                  <w:tcW w:w="700" w:type="dxa"/>
                  <w:shd w:val="clear" w:color="auto" w:fill="E1E1FF"/>
                  <w:tcMar>
                    <w:top w:w="0" w:type="dxa"/>
                    <w:left w:w="0" w:type="dxa"/>
                    <w:bottom w:w="0" w:type="dxa"/>
                    <w:right w:w="0" w:type="dxa"/>
                  </w:tcMar>
                  <w:vAlign w:val="center"/>
                </w:tcPr>
                <w:p w14:paraId="4621F08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F15C1B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0B54C52" w14:textId="77777777" w:rsidR="00F51D42" w:rsidRDefault="00F51D42" w:rsidP="00BD78A1">
                  <w:pPr>
                    <w:pStyle w:val="prog3"/>
                    <w:jc w:val="right"/>
                  </w:pPr>
                  <w:r>
                    <w:rPr>
                      <w:sz w:val="16"/>
                    </w:rPr>
                    <w:t>100,00</w:t>
                  </w:r>
                </w:p>
              </w:tc>
            </w:tr>
          </w:tbl>
          <w:p w14:paraId="645015D2" w14:textId="77777777" w:rsidR="00F51D42" w:rsidRDefault="00F51D42" w:rsidP="00BD78A1">
            <w:pPr>
              <w:pStyle w:val="EMPTYCELLSTYLE"/>
            </w:pPr>
          </w:p>
        </w:tc>
        <w:tc>
          <w:tcPr>
            <w:tcW w:w="40" w:type="dxa"/>
          </w:tcPr>
          <w:p w14:paraId="6F620DF3" w14:textId="77777777" w:rsidR="00F51D42" w:rsidRDefault="00F51D42" w:rsidP="00BD78A1">
            <w:pPr>
              <w:pStyle w:val="EMPTYCELLSTYLE"/>
            </w:pPr>
          </w:p>
        </w:tc>
      </w:tr>
      <w:tr w:rsidR="00F51D42" w14:paraId="23EE46A9" w14:textId="77777777" w:rsidTr="00BD78A1">
        <w:trPr>
          <w:trHeight w:hRule="exact" w:val="260"/>
        </w:trPr>
        <w:tc>
          <w:tcPr>
            <w:tcW w:w="284" w:type="dxa"/>
          </w:tcPr>
          <w:p w14:paraId="5B52E3A4"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F4791B4" w14:textId="77777777" w:rsidTr="00BD78A1">
              <w:trPr>
                <w:trHeight w:hRule="exact" w:val="260"/>
              </w:trPr>
              <w:tc>
                <w:tcPr>
                  <w:tcW w:w="8020" w:type="dxa"/>
                  <w:shd w:val="clear" w:color="auto" w:fill="B9E9FF"/>
                  <w:tcMar>
                    <w:top w:w="0" w:type="dxa"/>
                    <w:left w:w="40" w:type="dxa"/>
                    <w:bottom w:w="0" w:type="dxa"/>
                    <w:right w:w="0" w:type="dxa"/>
                  </w:tcMar>
                  <w:vAlign w:val="center"/>
                </w:tcPr>
                <w:p w14:paraId="15F3EBD7" w14:textId="77777777" w:rsidR="00F51D42" w:rsidRDefault="00F51D42" w:rsidP="00BD78A1">
                  <w:pPr>
                    <w:pStyle w:val="fun3"/>
                  </w:pPr>
                  <w:r>
                    <w:rPr>
                      <w:sz w:val="16"/>
                    </w:rPr>
                    <w:t>FUNKCIJSKA KLASIFIKACIJA 0941 Prvi stupanj visoke naobrazbe</w:t>
                  </w:r>
                </w:p>
              </w:tc>
              <w:tc>
                <w:tcPr>
                  <w:tcW w:w="2020" w:type="dxa"/>
                </w:tcPr>
                <w:p w14:paraId="49AB41BD"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A05D710" w14:textId="77777777" w:rsidR="00F51D42" w:rsidRDefault="00F51D42" w:rsidP="00BD78A1">
                  <w:pPr>
                    <w:pStyle w:val="fun3"/>
                    <w:jc w:val="right"/>
                  </w:pPr>
                  <w:r>
                    <w:rPr>
                      <w:sz w:val="16"/>
                    </w:rPr>
                    <w:t>11.015,99</w:t>
                  </w:r>
                </w:p>
              </w:tc>
              <w:tc>
                <w:tcPr>
                  <w:tcW w:w="1300" w:type="dxa"/>
                  <w:shd w:val="clear" w:color="auto" w:fill="B9E9FF"/>
                  <w:tcMar>
                    <w:top w:w="0" w:type="dxa"/>
                    <w:left w:w="0" w:type="dxa"/>
                    <w:bottom w:w="0" w:type="dxa"/>
                    <w:right w:w="0" w:type="dxa"/>
                  </w:tcMar>
                  <w:vAlign w:val="center"/>
                </w:tcPr>
                <w:p w14:paraId="5D184DC3" w14:textId="77777777" w:rsidR="00F51D42" w:rsidRDefault="00F51D42" w:rsidP="00BD78A1">
                  <w:pPr>
                    <w:pStyle w:val="fun3"/>
                    <w:jc w:val="right"/>
                  </w:pPr>
                  <w:r>
                    <w:rPr>
                      <w:sz w:val="16"/>
                    </w:rPr>
                    <w:t>11.015,99</w:t>
                  </w:r>
                </w:p>
              </w:tc>
              <w:tc>
                <w:tcPr>
                  <w:tcW w:w="1300" w:type="dxa"/>
                  <w:shd w:val="clear" w:color="auto" w:fill="B9E9FF"/>
                  <w:tcMar>
                    <w:top w:w="0" w:type="dxa"/>
                    <w:left w:w="0" w:type="dxa"/>
                    <w:bottom w:w="0" w:type="dxa"/>
                    <w:right w:w="0" w:type="dxa"/>
                  </w:tcMar>
                  <w:vAlign w:val="center"/>
                </w:tcPr>
                <w:p w14:paraId="086C2096" w14:textId="77777777" w:rsidR="00F51D42" w:rsidRDefault="00F51D42" w:rsidP="00BD78A1">
                  <w:pPr>
                    <w:pStyle w:val="fun3"/>
                    <w:jc w:val="right"/>
                  </w:pPr>
                  <w:r>
                    <w:rPr>
                      <w:sz w:val="16"/>
                    </w:rPr>
                    <w:t>11.015,99</w:t>
                  </w:r>
                </w:p>
              </w:tc>
              <w:tc>
                <w:tcPr>
                  <w:tcW w:w="700" w:type="dxa"/>
                  <w:shd w:val="clear" w:color="auto" w:fill="B9E9FF"/>
                  <w:tcMar>
                    <w:top w:w="0" w:type="dxa"/>
                    <w:left w:w="0" w:type="dxa"/>
                    <w:bottom w:w="0" w:type="dxa"/>
                    <w:right w:w="0" w:type="dxa"/>
                  </w:tcMar>
                  <w:vAlign w:val="center"/>
                </w:tcPr>
                <w:p w14:paraId="372ADFC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2D895F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9FECE92" w14:textId="77777777" w:rsidR="00F51D42" w:rsidRDefault="00F51D42" w:rsidP="00BD78A1">
                  <w:pPr>
                    <w:pStyle w:val="fun3"/>
                    <w:jc w:val="right"/>
                  </w:pPr>
                  <w:r>
                    <w:rPr>
                      <w:sz w:val="16"/>
                    </w:rPr>
                    <w:t>100,00</w:t>
                  </w:r>
                </w:p>
              </w:tc>
            </w:tr>
          </w:tbl>
          <w:p w14:paraId="07AD8EFF" w14:textId="77777777" w:rsidR="00F51D42" w:rsidRDefault="00F51D42" w:rsidP="00BD78A1">
            <w:pPr>
              <w:pStyle w:val="EMPTYCELLSTYLE"/>
            </w:pPr>
          </w:p>
        </w:tc>
        <w:tc>
          <w:tcPr>
            <w:tcW w:w="40" w:type="dxa"/>
          </w:tcPr>
          <w:p w14:paraId="28536FA1" w14:textId="77777777" w:rsidR="00F51D42" w:rsidRDefault="00F51D42" w:rsidP="00BD78A1">
            <w:pPr>
              <w:pStyle w:val="EMPTYCELLSTYLE"/>
            </w:pPr>
          </w:p>
        </w:tc>
      </w:tr>
      <w:tr w:rsidR="00F51D42" w14:paraId="4665E19F" w14:textId="77777777" w:rsidTr="00BD78A1">
        <w:trPr>
          <w:trHeight w:hRule="exact" w:val="260"/>
        </w:trPr>
        <w:tc>
          <w:tcPr>
            <w:tcW w:w="284" w:type="dxa"/>
          </w:tcPr>
          <w:p w14:paraId="07198CB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CE28CE6" w14:textId="77777777" w:rsidTr="00BD78A1">
              <w:trPr>
                <w:trHeight w:hRule="exact" w:val="260"/>
              </w:trPr>
              <w:tc>
                <w:tcPr>
                  <w:tcW w:w="8020" w:type="dxa"/>
                  <w:shd w:val="clear" w:color="auto" w:fill="FEDE01"/>
                  <w:tcMar>
                    <w:top w:w="0" w:type="dxa"/>
                    <w:left w:w="40" w:type="dxa"/>
                    <w:bottom w:w="0" w:type="dxa"/>
                    <w:right w:w="0" w:type="dxa"/>
                  </w:tcMar>
                  <w:vAlign w:val="center"/>
                </w:tcPr>
                <w:p w14:paraId="7A37778E" w14:textId="77777777" w:rsidR="00F51D42" w:rsidRDefault="00F51D42" w:rsidP="00BD78A1">
                  <w:pPr>
                    <w:pStyle w:val="izv1"/>
                  </w:pPr>
                  <w:r>
                    <w:rPr>
                      <w:sz w:val="16"/>
                    </w:rPr>
                    <w:t>Izvor 1.1. Opći prihodi i primici</w:t>
                  </w:r>
                </w:p>
              </w:tc>
              <w:tc>
                <w:tcPr>
                  <w:tcW w:w="2020" w:type="dxa"/>
                </w:tcPr>
                <w:p w14:paraId="3CF27C3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D935C83" w14:textId="77777777" w:rsidR="00F51D42" w:rsidRDefault="00F51D42" w:rsidP="00BD78A1">
                  <w:pPr>
                    <w:pStyle w:val="izv1"/>
                    <w:jc w:val="right"/>
                  </w:pPr>
                  <w:r>
                    <w:rPr>
                      <w:sz w:val="16"/>
                    </w:rPr>
                    <w:t>11.015,99</w:t>
                  </w:r>
                </w:p>
              </w:tc>
              <w:tc>
                <w:tcPr>
                  <w:tcW w:w="1300" w:type="dxa"/>
                  <w:shd w:val="clear" w:color="auto" w:fill="FEDE01"/>
                  <w:tcMar>
                    <w:top w:w="0" w:type="dxa"/>
                    <w:left w:w="0" w:type="dxa"/>
                    <w:bottom w:w="0" w:type="dxa"/>
                    <w:right w:w="0" w:type="dxa"/>
                  </w:tcMar>
                  <w:vAlign w:val="center"/>
                </w:tcPr>
                <w:p w14:paraId="5950D8F7" w14:textId="77777777" w:rsidR="00F51D42" w:rsidRDefault="00F51D42" w:rsidP="00BD78A1">
                  <w:pPr>
                    <w:pStyle w:val="izv1"/>
                    <w:jc w:val="right"/>
                  </w:pPr>
                  <w:r>
                    <w:rPr>
                      <w:sz w:val="16"/>
                    </w:rPr>
                    <w:t>11.015,99</w:t>
                  </w:r>
                </w:p>
              </w:tc>
              <w:tc>
                <w:tcPr>
                  <w:tcW w:w="1300" w:type="dxa"/>
                  <w:shd w:val="clear" w:color="auto" w:fill="FEDE01"/>
                  <w:tcMar>
                    <w:top w:w="0" w:type="dxa"/>
                    <w:left w:w="0" w:type="dxa"/>
                    <w:bottom w:w="0" w:type="dxa"/>
                    <w:right w:w="0" w:type="dxa"/>
                  </w:tcMar>
                  <w:vAlign w:val="center"/>
                </w:tcPr>
                <w:p w14:paraId="0DA07199" w14:textId="77777777" w:rsidR="00F51D42" w:rsidRDefault="00F51D42" w:rsidP="00BD78A1">
                  <w:pPr>
                    <w:pStyle w:val="izv1"/>
                    <w:jc w:val="right"/>
                  </w:pPr>
                  <w:r>
                    <w:rPr>
                      <w:sz w:val="16"/>
                    </w:rPr>
                    <w:t>11.015,99</w:t>
                  </w:r>
                </w:p>
              </w:tc>
              <w:tc>
                <w:tcPr>
                  <w:tcW w:w="700" w:type="dxa"/>
                  <w:shd w:val="clear" w:color="auto" w:fill="FEDE01"/>
                  <w:tcMar>
                    <w:top w:w="0" w:type="dxa"/>
                    <w:left w:w="0" w:type="dxa"/>
                    <w:bottom w:w="0" w:type="dxa"/>
                    <w:right w:w="0" w:type="dxa"/>
                  </w:tcMar>
                  <w:vAlign w:val="center"/>
                </w:tcPr>
                <w:p w14:paraId="5F32A35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4B1399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DFC234A" w14:textId="77777777" w:rsidR="00F51D42" w:rsidRDefault="00F51D42" w:rsidP="00BD78A1">
                  <w:pPr>
                    <w:pStyle w:val="izv1"/>
                    <w:jc w:val="right"/>
                  </w:pPr>
                  <w:r>
                    <w:rPr>
                      <w:sz w:val="16"/>
                    </w:rPr>
                    <w:t>100,00</w:t>
                  </w:r>
                </w:p>
              </w:tc>
            </w:tr>
          </w:tbl>
          <w:p w14:paraId="3A44242E" w14:textId="77777777" w:rsidR="00F51D42" w:rsidRDefault="00F51D42" w:rsidP="00BD78A1">
            <w:pPr>
              <w:pStyle w:val="EMPTYCELLSTYLE"/>
            </w:pPr>
          </w:p>
        </w:tc>
        <w:tc>
          <w:tcPr>
            <w:tcW w:w="40" w:type="dxa"/>
          </w:tcPr>
          <w:p w14:paraId="632CBD45" w14:textId="77777777" w:rsidR="00F51D42" w:rsidRDefault="00F51D42" w:rsidP="00BD78A1">
            <w:pPr>
              <w:pStyle w:val="EMPTYCELLSTYLE"/>
            </w:pPr>
          </w:p>
        </w:tc>
      </w:tr>
      <w:tr w:rsidR="00F51D42" w14:paraId="680AC7EE" w14:textId="77777777" w:rsidTr="00BD78A1">
        <w:trPr>
          <w:trHeight w:hRule="exact" w:val="300"/>
        </w:trPr>
        <w:tc>
          <w:tcPr>
            <w:tcW w:w="284" w:type="dxa"/>
          </w:tcPr>
          <w:p w14:paraId="4D8D7DA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153831" w14:textId="77777777" w:rsidTr="00BD78A1">
              <w:trPr>
                <w:trHeight w:hRule="exact" w:val="260"/>
              </w:trPr>
              <w:tc>
                <w:tcPr>
                  <w:tcW w:w="800" w:type="dxa"/>
                  <w:tcMar>
                    <w:top w:w="40" w:type="dxa"/>
                    <w:left w:w="40" w:type="dxa"/>
                    <w:bottom w:w="40" w:type="dxa"/>
                    <w:right w:w="0" w:type="dxa"/>
                  </w:tcMar>
                </w:tcPr>
                <w:p w14:paraId="481986C5" w14:textId="77777777" w:rsidR="00F51D42" w:rsidRDefault="00F51D42" w:rsidP="00BD78A1">
                  <w:pPr>
                    <w:pStyle w:val="UvjetniStil10"/>
                  </w:pPr>
                </w:p>
              </w:tc>
              <w:tc>
                <w:tcPr>
                  <w:tcW w:w="700" w:type="dxa"/>
                  <w:tcMar>
                    <w:top w:w="40" w:type="dxa"/>
                    <w:left w:w="0" w:type="dxa"/>
                    <w:bottom w:w="40" w:type="dxa"/>
                    <w:right w:w="0" w:type="dxa"/>
                  </w:tcMar>
                </w:tcPr>
                <w:p w14:paraId="16540205"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2FDE341D" w14:textId="77777777" w:rsidR="00F51D42" w:rsidRDefault="00F51D42" w:rsidP="00BD78A1">
                  <w:pPr>
                    <w:pStyle w:val="UvjetniStil10"/>
                  </w:pPr>
                  <w:r>
                    <w:rPr>
                      <w:sz w:val="16"/>
                    </w:rPr>
                    <w:t>Naknade građanima i kućanstvima na temelju osiguranja i druge naknade</w:t>
                  </w:r>
                </w:p>
              </w:tc>
              <w:tc>
                <w:tcPr>
                  <w:tcW w:w="2000" w:type="dxa"/>
                </w:tcPr>
                <w:p w14:paraId="7A81FC25" w14:textId="77777777" w:rsidR="00F51D42" w:rsidRDefault="00F51D42" w:rsidP="00BD78A1">
                  <w:pPr>
                    <w:pStyle w:val="EMPTYCELLSTYLE"/>
                  </w:pPr>
                </w:p>
              </w:tc>
              <w:tc>
                <w:tcPr>
                  <w:tcW w:w="1300" w:type="dxa"/>
                  <w:tcMar>
                    <w:top w:w="40" w:type="dxa"/>
                    <w:left w:w="0" w:type="dxa"/>
                    <w:bottom w:w="40" w:type="dxa"/>
                    <w:right w:w="0" w:type="dxa"/>
                  </w:tcMar>
                </w:tcPr>
                <w:p w14:paraId="67B31FCF" w14:textId="77777777" w:rsidR="00F51D42" w:rsidRDefault="00F51D42" w:rsidP="00BD78A1">
                  <w:pPr>
                    <w:pStyle w:val="UvjetniStil10"/>
                    <w:jc w:val="right"/>
                  </w:pPr>
                  <w:r>
                    <w:rPr>
                      <w:sz w:val="16"/>
                    </w:rPr>
                    <w:t>11.015,99</w:t>
                  </w:r>
                </w:p>
              </w:tc>
              <w:tc>
                <w:tcPr>
                  <w:tcW w:w="1300" w:type="dxa"/>
                  <w:tcMar>
                    <w:top w:w="40" w:type="dxa"/>
                    <w:left w:w="0" w:type="dxa"/>
                    <w:bottom w:w="40" w:type="dxa"/>
                    <w:right w:w="0" w:type="dxa"/>
                  </w:tcMar>
                </w:tcPr>
                <w:p w14:paraId="5DD83884" w14:textId="77777777" w:rsidR="00F51D42" w:rsidRDefault="00F51D42" w:rsidP="00BD78A1">
                  <w:pPr>
                    <w:pStyle w:val="UvjetniStil10"/>
                    <w:jc w:val="right"/>
                  </w:pPr>
                  <w:r>
                    <w:rPr>
                      <w:sz w:val="16"/>
                    </w:rPr>
                    <w:t>11.015,99</w:t>
                  </w:r>
                </w:p>
              </w:tc>
              <w:tc>
                <w:tcPr>
                  <w:tcW w:w="1300" w:type="dxa"/>
                  <w:tcMar>
                    <w:top w:w="40" w:type="dxa"/>
                    <w:left w:w="0" w:type="dxa"/>
                    <w:bottom w:w="40" w:type="dxa"/>
                    <w:right w:w="0" w:type="dxa"/>
                  </w:tcMar>
                </w:tcPr>
                <w:p w14:paraId="4AFD0482" w14:textId="77777777" w:rsidR="00F51D42" w:rsidRDefault="00F51D42" w:rsidP="00BD78A1">
                  <w:pPr>
                    <w:pStyle w:val="UvjetniStil10"/>
                    <w:jc w:val="right"/>
                  </w:pPr>
                  <w:r>
                    <w:rPr>
                      <w:sz w:val="16"/>
                    </w:rPr>
                    <w:t>11.015,99</w:t>
                  </w:r>
                </w:p>
              </w:tc>
              <w:tc>
                <w:tcPr>
                  <w:tcW w:w="700" w:type="dxa"/>
                  <w:tcMar>
                    <w:top w:w="40" w:type="dxa"/>
                    <w:left w:w="0" w:type="dxa"/>
                    <w:bottom w:w="40" w:type="dxa"/>
                    <w:right w:w="0" w:type="dxa"/>
                  </w:tcMar>
                </w:tcPr>
                <w:p w14:paraId="67A2BFE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9A9B2A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E368190" w14:textId="77777777" w:rsidR="00F51D42" w:rsidRDefault="00F51D42" w:rsidP="00BD78A1">
                  <w:pPr>
                    <w:pStyle w:val="UvjetniStil10"/>
                    <w:jc w:val="right"/>
                  </w:pPr>
                  <w:r>
                    <w:rPr>
                      <w:sz w:val="16"/>
                    </w:rPr>
                    <w:t>100,00</w:t>
                  </w:r>
                </w:p>
              </w:tc>
            </w:tr>
          </w:tbl>
          <w:p w14:paraId="5519A98F" w14:textId="77777777" w:rsidR="00F51D42" w:rsidRDefault="00F51D42" w:rsidP="00BD78A1">
            <w:pPr>
              <w:pStyle w:val="EMPTYCELLSTYLE"/>
            </w:pPr>
          </w:p>
        </w:tc>
        <w:tc>
          <w:tcPr>
            <w:tcW w:w="40" w:type="dxa"/>
          </w:tcPr>
          <w:p w14:paraId="548AB33B" w14:textId="77777777" w:rsidR="00F51D42" w:rsidRDefault="00F51D42" w:rsidP="00BD78A1">
            <w:pPr>
              <w:pStyle w:val="EMPTYCELLSTYLE"/>
            </w:pPr>
          </w:p>
        </w:tc>
      </w:tr>
      <w:tr w:rsidR="00F51D42" w14:paraId="0CAE6B51" w14:textId="77777777" w:rsidTr="00BD78A1">
        <w:trPr>
          <w:trHeight w:hRule="exact" w:val="300"/>
        </w:trPr>
        <w:tc>
          <w:tcPr>
            <w:tcW w:w="284" w:type="dxa"/>
          </w:tcPr>
          <w:p w14:paraId="00A4EC1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65B01E" w14:textId="77777777" w:rsidTr="00BD78A1">
              <w:trPr>
                <w:trHeight w:hRule="exact" w:val="260"/>
              </w:trPr>
              <w:tc>
                <w:tcPr>
                  <w:tcW w:w="800" w:type="dxa"/>
                  <w:tcMar>
                    <w:top w:w="40" w:type="dxa"/>
                    <w:left w:w="40" w:type="dxa"/>
                    <w:bottom w:w="40" w:type="dxa"/>
                    <w:right w:w="0" w:type="dxa"/>
                  </w:tcMar>
                </w:tcPr>
                <w:p w14:paraId="52015CFC" w14:textId="77777777" w:rsidR="00F51D42" w:rsidRDefault="00F51D42" w:rsidP="00BD78A1">
                  <w:pPr>
                    <w:pStyle w:val="UvjetniStil"/>
                  </w:pPr>
                  <w:r>
                    <w:rPr>
                      <w:sz w:val="16"/>
                    </w:rPr>
                    <w:t>R0050</w:t>
                  </w:r>
                </w:p>
              </w:tc>
              <w:tc>
                <w:tcPr>
                  <w:tcW w:w="700" w:type="dxa"/>
                  <w:tcMar>
                    <w:top w:w="40" w:type="dxa"/>
                    <w:left w:w="0" w:type="dxa"/>
                    <w:bottom w:w="40" w:type="dxa"/>
                    <w:right w:w="0" w:type="dxa"/>
                  </w:tcMar>
                </w:tcPr>
                <w:p w14:paraId="1958FF59" w14:textId="77777777" w:rsidR="00F51D42" w:rsidRDefault="00F51D42" w:rsidP="00BD78A1">
                  <w:pPr>
                    <w:pStyle w:val="UvjetniStil"/>
                  </w:pPr>
                  <w:r>
                    <w:rPr>
                      <w:sz w:val="16"/>
                    </w:rPr>
                    <w:t>3721</w:t>
                  </w:r>
                </w:p>
              </w:tc>
              <w:tc>
                <w:tcPr>
                  <w:tcW w:w="6540" w:type="dxa"/>
                  <w:tcMar>
                    <w:top w:w="40" w:type="dxa"/>
                    <w:left w:w="0" w:type="dxa"/>
                    <w:bottom w:w="40" w:type="dxa"/>
                    <w:right w:w="0" w:type="dxa"/>
                  </w:tcMar>
                </w:tcPr>
                <w:p w14:paraId="0648C96F" w14:textId="77777777" w:rsidR="00F51D42" w:rsidRDefault="00F51D42" w:rsidP="00BD78A1">
                  <w:pPr>
                    <w:pStyle w:val="UvjetniStil"/>
                  </w:pPr>
                  <w:r>
                    <w:rPr>
                      <w:sz w:val="16"/>
                    </w:rPr>
                    <w:t>Naknade građanima i kućanstvima u novcu</w:t>
                  </w:r>
                </w:p>
              </w:tc>
              <w:tc>
                <w:tcPr>
                  <w:tcW w:w="2000" w:type="dxa"/>
                </w:tcPr>
                <w:p w14:paraId="31646178" w14:textId="77777777" w:rsidR="00F51D42" w:rsidRDefault="00F51D42" w:rsidP="00BD78A1">
                  <w:pPr>
                    <w:pStyle w:val="EMPTYCELLSTYLE"/>
                  </w:pPr>
                </w:p>
              </w:tc>
              <w:tc>
                <w:tcPr>
                  <w:tcW w:w="1300" w:type="dxa"/>
                  <w:tcMar>
                    <w:top w:w="40" w:type="dxa"/>
                    <w:left w:w="0" w:type="dxa"/>
                    <w:bottom w:w="40" w:type="dxa"/>
                    <w:right w:w="0" w:type="dxa"/>
                  </w:tcMar>
                </w:tcPr>
                <w:p w14:paraId="72FC10A2" w14:textId="77777777" w:rsidR="00F51D42" w:rsidRDefault="00F51D42" w:rsidP="00BD78A1">
                  <w:pPr>
                    <w:pStyle w:val="UvjetniStil"/>
                    <w:jc w:val="right"/>
                  </w:pPr>
                  <w:r>
                    <w:rPr>
                      <w:sz w:val="16"/>
                    </w:rPr>
                    <w:t>11.015,99</w:t>
                  </w:r>
                </w:p>
              </w:tc>
              <w:tc>
                <w:tcPr>
                  <w:tcW w:w="1300" w:type="dxa"/>
                  <w:tcMar>
                    <w:top w:w="40" w:type="dxa"/>
                    <w:left w:w="0" w:type="dxa"/>
                    <w:bottom w:w="40" w:type="dxa"/>
                    <w:right w:w="0" w:type="dxa"/>
                  </w:tcMar>
                </w:tcPr>
                <w:p w14:paraId="4B17011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C920BC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DB8AA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62A73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1B6E46A" w14:textId="77777777" w:rsidR="00F51D42" w:rsidRDefault="00F51D42" w:rsidP="00BD78A1">
                  <w:pPr>
                    <w:pStyle w:val="UvjetniStil"/>
                    <w:jc w:val="right"/>
                  </w:pPr>
                  <w:r>
                    <w:rPr>
                      <w:sz w:val="16"/>
                    </w:rPr>
                    <w:t>0,00</w:t>
                  </w:r>
                </w:p>
              </w:tc>
            </w:tr>
          </w:tbl>
          <w:p w14:paraId="1822412C" w14:textId="77777777" w:rsidR="00F51D42" w:rsidRDefault="00F51D42" w:rsidP="00BD78A1">
            <w:pPr>
              <w:pStyle w:val="EMPTYCELLSTYLE"/>
            </w:pPr>
          </w:p>
        </w:tc>
        <w:tc>
          <w:tcPr>
            <w:tcW w:w="40" w:type="dxa"/>
          </w:tcPr>
          <w:p w14:paraId="752AF964" w14:textId="77777777" w:rsidR="00F51D42" w:rsidRDefault="00F51D42" w:rsidP="00BD78A1">
            <w:pPr>
              <w:pStyle w:val="EMPTYCELLSTYLE"/>
            </w:pPr>
          </w:p>
        </w:tc>
      </w:tr>
      <w:tr w:rsidR="00F51D42" w14:paraId="045B0C86" w14:textId="77777777" w:rsidTr="00BD78A1">
        <w:trPr>
          <w:trHeight w:hRule="exact" w:val="260"/>
        </w:trPr>
        <w:tc>
          <w:tcPr>
            <w:tcW w:w="284" w:type="dxa"/>
          </w:tcPr>
          <w:p w14:paraId="1A57AAD1"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7AC7842" w14:textId="77777777" w:rsidTr="00BD78A1">
              <w:trPr>
                <w:trHeight w:hRule="exact" w:val="260"/>
              </w:trPr>
              <w:tc>
                <w:tcPr>
                  <w:tcW w:w="8020" w:type="dxa"/>
                  <w:shd w:val="clear" w:color="auto" w:fill="E1E1FF"/>
                  <w:tcMar>
                    <w:top w:w="0" w:type="dxa"/>
                    <w:left w:w="40" w:type="dxa"/>
                    <w:bottom w:w="0" w:type="dxa"/>
                    <w:right w:w="0" w:type="dxa"/>
                  </w:tcMar>
                  <w:vAlign w:val="center"/>
                </w:tcPr>
                <w:p w14:paraId="3040C3BB" w14:textId="77777777" w:rsidR="00F51D42" w:rsidRDefault="00F51D42" w:rsidP="00BD78A1">
                  <w:pPr>
                    <w:pStyle w:val="prog3"/>
                  </w:pPr>
                  <w:r>
                    <w:rPr>
                      <w:sz w:val="16"/>
                    </w:rPr>
                    <w:t>Kapitalni projekt K100301 Opremanje objekata za socijalne skupine građana</w:t>
                  </w:r>
                </w:p>
              </w:tc>
              <w:tc>
                <w:tcPr>
                  <w:tcW w:w="2020" w:type="dxa"/>
                </w:tcPr>
                <w:p w14:paraId="3FA1B26D"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946E31A" w14:textId="77777777" w:rsidR="00F51D42" w:rsidRDefault="00F51D42" w:rsidP="00BD78A1">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6F833EAC" w14:textId="77777777" w:rsidR="00F51D42" w:rsidRDefault="00F51D42" w:rsidP="00BD78A1">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190851B6" w14:textId="77777777" w:rsidR="00F51D42" w:rsidRDefault="00F51D42" w:rsidP="00BD78A1">
                  <w:pPr>
                    <w:pStyle w:val="prog3"/>
                    <w:jc w:val="right"/>
                  </w:pPr>
                  <w:r>
                    <w:rPr>
                      <w:sz w:val="16"/>
                    </w:rPr>
                    <w:t>9.290,60</w:t>
                  </w:r>
                </w:p>
              </w:tc>
              <w:tc>
                <w:tcPr>
                  <w:tcW w:w="700" w:type="dxa"/>
                  <w:shd w:val="clear" w:color="auto" w:fill="E1E1FF"/>
                  <w:tcMar>
                    <w:top w:w="0" w:type="dxa"/>
                    <w:left w:w="0" w:type="dxa"/>
                    <w:bottom w:w="0" w:type="dxa"/>
                    <w:right w:w="0" w:type="dxa"/>
                  </w:tcMar>
                  <w:vAlign w:val="center"/>
                </w:tcPr>
                <w:p w14:paraId="6F33651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1BA297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DD60C8D" w14:textId="77777777" w:rsidR="00F51D42" w:rsidRDefault="00F51D42" w:rsidP="00BD78A1">
                  <w:pPr>
                    <w:pStyle w:val="prog3"/>
                    <w:jc w:val="right"/>
                  </w:pPr>
                  <w:r>
                    <w:rPr>
                      <w:sz w:val="16"/>
                    </w:rPr>
                    <w:t>100,00</w:t>
                  </w:r>
                </w:p>
              </w:tc>
            </w:tr>
          </w:tbl>
          <w:p w14:paraId="4E8E3958" w14:textId="77777777" w:rsidR="00F51D42" w:rsidRDefault="00F51D42" w:rsidP="00BD78A1">
            <w:pPr>
              <w:pStyle w:val="EMPTYCELLSTYLE"/>
            </w:pPr>
          </w:p>
        </w:tc>
        <w:tc>
          <w:tcPr>
            <w:tcW w:w="40" w:type="dxa"/>
          </w:tcPr>
          <w:p w14:paraId="413AB5BE" w14:textId="77777777" w:rsidR="00F51D42" w:rsidRDefault="00F51D42" w:rsidP="00BD78A1">
            <w:pPr>
              <w:pStyle w:val="EMPTYCELLSTYLE"/>
            </w:pPr>
          </w:p>
        </w:tc>
      </w:tr>
      <w:tr w:rsidR="00F51D42" w14:paraId="3091166B" w14:textId="77777777" w:rsidTr="00BD78A1">
        <w:trPr>
          <w:trHeight w:hRule="exact" w:val="260"/>
        </w:trPr>
        <w:tc>
          <w:tcPr>
            <w:tcW w:w="284" w:type="dxa"/>
          </w:tcPr>
          <w:p w14:paraId="33FC23A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D733CC" w14:textId="77777777" w:rsidTr="00BD78A1">
              <w:trPr>
                <w:trHeight w:hRule="exact" w:val="260"/>
              </w:trPr>
              <w:tc>
                <w:tcPr>
                  <w:tcW w:w="8020" w:type="dxa"/>
                  <w:shd w:val="clear" w:color="auto" w:fill="B9E9FF"/>
                  <w:tcMar>
                    <w:top w:w="0" w:type="dxa"/>
                    <w:left w:w="40" w:type="dxa"/>
                    <w:bottom w:w="0" w:type="dxa"/>
                    <w:right w:w="0" w:type="dxa"/>
                  </w:tcMar>
                  <w:vAlign w:val="center"/>
                </w:tcPr>
                <w:p w14:paraId="6AEFC51B" w14:textId="77777777" w:rsidR="00F51D42" w:rsidRDefault="00F51D42" w:rsidP="00BD78A1">
                  <w:pPr>
                    <w:pStyle w:val="fun3"/>
                  </w:pPr>
                  <w:r>
                    <w:rPr>
                      <w:sz w:val="16"/>
                    </w:rPr>
                    <w:t>FUNKCIJSKA KLASIFIKACIJA 1060 Stanovanje</w:t>
                  </w:r>
                </w:p>
              </w:tc>
              <w:tc>
                <w:tcPr>
                  <w:tcW w:w="2020" w:type="dxa"/>
                </w:tcPr>
                <w:p w14:paraId="0B69930D"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C3AFF1C" w14:textId="77777777" w:rsidR="00F51D42" w:rsidRDefault="00F51D42" w:rsidP="00BD78A1">
                  <w:pPr>
                    <w:pStyle w:val="fun3"/>
                    <w:jc w:val="right"/>
                  </w:pPr>
                  <w:r>
                    <w:rPr>
                      <w:sz w:val="16"/>
                    </w:rPr>
                    <w:t>9.290,60</w:t>
                  </w:r>
                </w:p>
              </w:tc>
              <w:tc>
                <w:tcPr>
                  <w:tcW w:w="1300" w:type="dxa"/>
                  <w:shd w:val="clear" w:color="auto" w:fill="B9E9FF"/>
                  <w:tcMar>
                    <w:top w:w="0" w:type="dxa"/>
                    <w:left w:w="0" w:type="dxa"/>
                    <w:bottom w:w="0" w:type="dxa"/>
                    <w:right w:w="0" w:type="dxa"/>
                  </w:tcMar>
                  <w:vAlign w:val="center"/>
                </w:tcPr>
                <w:p w14:paraId="2E59C784" w14:textId="77777777" w:rsidR="00F51D42" w:rsidRDefault="00F51D42" w:rsidP="00BD78A1">
                  <w:pPr>
                    <w:pStyle w:val="fun3"/>
                    <w:jc w:val="right"/>
                  </w:pPr>
                  <w:r>
                    <w:rPr>
                      <w:sz w:val="16"/>
                    </w:rPr>
                    <w:t>9.290,60</w:t>
                  </w:r>
                </w:p>
              </w:tc>
              <w:tc>
                <w:tcPr>
                  <w:tcW w:w="1300" w:type="dxa"/>
                  <w:shd w:val="clear" w:color="auto" w:fill="B9E9FF"/>
                  <w:tcMar>
                    <w:top w:w="0" w:type="dxa"/>
                    <w:left w:w="0" w:type="dxa"/>
                    <w:bottom w:w="0" w:type="dxa"/>
                    <w:right w:w="0" w:type="dxa"/>
                  </w:tcMar>
                  <w:vAlign w:val="center"/>
                </w:tcPr>
                <w:p w14:paraId="4547CD9F" w14:textId="77777777" w:rsidR="00F51D42" w:rsidRDefault="00F51D42" w:rsidP="00BD78A1">
                  <w:pPr>
                    <w:pStyle w:val="fun3"/>
                    <w:jc w:val="right"/>
                  </w:pPr>
                  <w:r>
                    <w:rPr>
                      <w:sz w:val="16"/>
                    </w:rPr>
                    <w:t>9.290,60</w:t>
                  </w:r>
                </w:p>
              </w:tc>
              <w:tc>
                <w:tcPr>
                  <w:tcW w:w="700" w:type="dxa"/>
                  <w:shd w:val="clear" w:color="auto" w:fill="B9E9FF"/>
                  <w:tcMar>
                    <w:top w:w="0" w:type="dxa"/>
                    <w:left w:w="0" w:type="dxa"/>
                    <w:bottom w:w="0" w:type="dxa"/>
                    <w:right w:w="0" w:type="dxa"/>
                  </w:tcMar>
                  <w:vAlign w:val="center"/>
                </w:tcPr>
                <w:p w14:paraId="6EA82F3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52844B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4E21F4A" w14:textId="77777777" w:rsidR="00F51D42" w:rsidRDefault="00F51D42" w:rsidP="00BD78A1">
                  <w:pPr>
                    <w:pStyle w:val="fun3"/>
                    <w:jc w:val="right"/>
                  </w:pPr>
                  <w:r>
                    <w:rPr>
                      <w:sz w:val="16"/>
                    </w:rPr>
                    <w:t>100,00</w:t>
                  </w:r>
                </w:p>
              </w:tc>
            </w:tr>
          </w:tbl>
          <w:p w14:paraId="17EAF1C1" w14:textId="77777777" w:rsidR="00F51D42" w:rsidRDefault="00F51D42" w:rsidP="00BD78A1">
            <w:pPr>
              <w:pStyle w:val="EMPTYCELLSTYLE"/>
            </w:pPr>
          </w:p>
        </w:tc>
        <w:tc>
          <w:tcPr>
            <w:tcW w:w="40" w:type="dxa"/>
          </w:tcPr>
          <w:p w14:paraId="2B492805" w14:textId="77777777" w:rsidR="00F51D42" w:rsidRDefault="00F51D42" w:rsidP="00BD78A1">
            <w:pPr>
              <w:pStyle w:val="EMPTYCELLSTYLE"/>
            </w:pPr>
          </w:p>
        </w:tc>
      </w:tr>
      <w:tr w:rsidR="00F51D42" w14:paraId="1C863767" w14:textId="77777777" w:rsidTr="00BD78A1">
        <w:trPr>
          <w:trHeight w:hRule="exact" w:val="260"/>
        </w:trPr>
        <w:tc>
          <w:tcPr>
            <w:tcW w:w="284" w:type="dxa"/>
          </w:tcPr>
          <w:p w14:paraId="4915CF1A"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6C669D3" w14:textId="77777777" w:rsidTr="00BD78A1">
              <w:trPr>
                <w:trHeight w:hRule="exact" w:val="260"/>
              </w:trPr>
              <w:tc>
                <w:tcPr>
                  <w:tcW w:w="8020" w:type="dxa"/>
                  <w:shd w:val="clear" w:color="auto" w:fill="FEDE01"/>
                  <w:tcMar>
                    <w:top w:w="0" w:type="dxa"/>
                    <w:left w:w="40" w:type="dxa"/>
                    <w:bottom w:w="0" w:type="dxa"/>
                    <w:right w:w="0" w:type="dxa"/>
                  </w:tcMar>
                  <w:vAlign w:val="center"/>
                </w:tcPr>
                <w:p w14:paraId="64B6F62E" w14:textId="77777777" w:rsidR="00F51D42" w:rsidRDefault="00F51D42" w:rsidP="00BD78A1">
                  <w:pPr>
                    <w:pStyle w:val="izv1"/>
                  </w:pPr>
                  <w:r>
                    <w:rPr>
                      <w:sz w:val="16"/>
                    </w:rPr>
                    <w:t>Izvor 7.2. Prihodi od prodaje stanova</w:t>
                  </w:r>
                </w:p>
              </w:tc>
              <w:tc>
                <w:tcPr>
                  <w:tcW w:w="2020" w:type="dxa"/>
                </w:tcPr>
                <w:p w14:paraId="5A0F257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21D2F82" w14:textId="77777777" w:rsidR="00F51D42" w:rsidRDefault="00F51D42" w:rsidP="00BD78A1">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04B44993" w14:textId="77777777" w:rsidR="00F51D42" w:rsidRDefault="00F51D42" w:rsidP="00BD78A1">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13773A7C" w14:textId="77777777" w:rsidR="00F51D42" w:rsidRDefault="00F51D42" w:rsidP="00BD78A1">
                  <w:pPr>
                    <w:pStyle w:val="izv1"/>
                    <w:jc w:val="right"/>
                  </w:pPr>
                  <w:r>
                    <w:rPr>
                      <w:sz w:val="16"/>
                    </w:rPr>
                    <w:t>9.290,60</w:t>
                  </w:r>
                </w:p>
              </w:tc>
              <w:tc>
                <w:tcPr>
                  <w:tcW w:w="700" w:type="dxa"/>
                  <w:shd w:val="clear" w:color="auto" w:fill="FEDE01"/>
                  <w:tcMar>
                    <w:top w:w="0" w:type="dxa"/>
                    <w:left w:w="0" w:type="dxa"/>
                    <w:bottom w:w="0" w:type="dxa"/>
                    <w:right w:w="0" w:type="dxa"/>
                  </w:tcMar>
                  <w:vAlign w:val="center"/>
                </w:tcPr>
                <w:p w14:paraId="600B75B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2B0096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665B466" w14:textId="77777777" w:rsidR="00F51D42" w:rsidRDefault="00F51D42" w:rsidP="00BD78A1">
                  <w:pPr>
                    <w:pStyle w:val="izv1"/>
                    <w:jc w:val="right"/>
                  </w:pPr>
                  <w:r>
                    <w:rPr>
                      <w:sz w:val="16"/>
                    </w:rPr>
                    <w:t>100,00</w:t>
                  </w:r>
                </w:p>
              </w:tc>
            </w:tr>
          </w:tbl>
          <w:p w14:paraId="24D6830B" w14:textId="77777777" w:rsidR="00F51D42" w:rsidRDefault="00F51D42" w:rsidP="00BD78A1">
            <w:pPr>
              <w:pStyle w:val="EMPTYCELLSTYLE"/>
            </w:pPr>
          </w:p>
        </w:tc>
        <w:tc>
          <w:tcPr>
            <w:tcW w:w="40" w:type="dxa"/>
          </w:tcPr>
          <w:p w14:paraId="546E0A19" w14:textId="77777777" w:rsidR="00F51D42" w:rsidRDefault="00F51D42" w:rsidP="00BD78A1">
            <w:pPr>
              <w:pStyle w:val="EMPTYCELLSTYLE"/>
            </w:pPr>
          </w:p>
        </w:tc>
      </w:tr>
      <w:tr w:rsidR="00F51D42" w14:paraId="1625879C" w14:textId="77777777" w:rsidTr="00BD78A1">
        <w:trPr>
          <w:trHeight w:hRule="exact" w:val="300"/>
        </w:trPr>
        <w:tc>
          <w:tcPr>
            <w:tcW w:w="284" w:type="dxa"/>
          </w:tcPr>
          <w:p w14:paraId="6408277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3093CE1" w14:textId="77777777" w:rsidTr="00BD78A1">
              <w:trPr>
                <w:trHeight w:hRule="exact" w:val="260"/>
              </w:trPr>
              <w:tc>
                <w:tcPr>
                  <w:tcW w:w="800" w:type="dxa"/>
                  <w:tcMar>
                    <w:top w:w="40" w:type="dxa"/>
                    <w:left w:w="40" w:type="dxa"/>
                    <w:bottom w:w="40" w:type="dxa"/>
                    <w:right w:w="0" w:type="dxa"/>
                  </w:tcMar>
                </w:tcPr>
                <w:p w14:paraId="27DF9B50" w14:textId="77777777" w:rsidR="00F51D42" w:rsidRDefault="00F51D42" w:rsidP="00BD78A1">
                  <w:pPr>
                    <w:pStyle w:val="UvjetniStil10"/>
                  </w:pPr>
                </w:p>
              </w:tc>
              <w:tc>
                <w:tcPr>
                  <w:tcW w:w="700" w:type="dxa"/>
                  <w:tcMar>
                    <w:top w:w="40" w:type="dxa"/>
                    <w:left w:w="0" w:type="dxa"/>
                    <w:bottom w:w="40" w:type="dxa"/>
                    <w:right w:w="0" w:type="dxa"/>
                  </w:tcMar>
                </w:tcPr>
                <w:p w14:paraId="485608AE"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797D307" w14:textId="77777777" w:rsidR="00F51D42" w:rsidRDefault="00F51D42" w:rsidP="00BD78A1">
                  <w:pPr>
                    <w:pStyle w:val="UvjetniStil10"/>
                  </w:pPr>
                  <w:r>
                    <w:rPr>
                      <w:sz w:val="16"/>
                    </w:rPr>
                    <w:t>Materijalni rashodi</w:t>
                  </w:r>
                </w:p>
              </w:tc>
              <w:tc>
                <w:tcPr>
                  <w:tcW w:w="2000" w:type="dxa"/>
                </w:tcPr>
                <w:p w14:paraId="068788E4" w14:textId="77777777" w:rsidR="00F51D42" w:rsidRDefault="00F51D42" w:rsidP="00BD78A1">
                  <w:pPr>
                    <w:pStyle w:val="EMPTYCELLSTYLE"/>
                  </w:pPr>
                </w:p>
              </w:tc>
              <w:tc>
                <w:tcPr>
                  <w:tcW w:w="1300" w:type="dxa"/>
                  <w:tcMar>
                    <w:top w:w="40" w:type="dxa"/>
                    <w:left w:w="0" w:type="dxa"/>
                    <w:bottom w:w="40" w:type="dxa"/>
                    <w:right w:w="0" w:type="dxa"/>
                  </w:tcMar>
                </w:tcPr>
                <w:p w14:paraId="189B4209" w14:textId="77777777" w:rsidR="00F51D42" w:rsidRDefault="00F51D42" w:rsidP="00BD78A1">
                  <w:pPr>
                    <w:pStyle w:val="UvjetniStil10"/>
                    <w:jc w:val="right"/>
                  </w:pPr>
                  <w:r>
                    <w:rPr>
                      <w:sz w:val="16"/>
                    </w:rPr>
                    <w:t>9.157,88</w:t>
                  </w:r>
                </w:p>
              </w:tc>
              <w:tc>
                <w:tcPr>
                  <w:tcW w:w="1300" w:type="dxa"/>
                  <w:tcMar>
                    <w:top w:w="40" w:type="dxa"/>
                    <w:left w:w="0" w:type="dxa"/>
                    <w:bottom w:w="40" w:type="dxa"/>
                    <w:right w:w="0" w:type="dxa"/>
                  </w:tcMar>
                </w:tcPr>
                <w:p w14:paraId="17411762" w14:textId="77777777" w:rsidR="00F51D42" w:rsidRDefault="00F51D42" w:rsidP="00BD78A1">
                  <w:pPr>
                    <w:pStyle w:val="UvjetniStil10"/>
                    <w:jc w:val="right"/>
                  </w:pPr>
                  <w:r>
                    <w:rPr>
                      <w:sz w:val="16"/>
                    </w:rPr>
                    <w:t>9.157,88</w:t>
                  </w:r>
                </w:p>
              </w:tc>
              <w:tc>
                <w:tcPr>
                  <w:tcW w:w="1300" w:type="dxa"/>
                  <w:tcMar>
                    <w:top w:w="40" w:type="dxa"/>
                    <w:left w:w="0" w:type="dxa"/>
                    <w:bottom w:w="40" w:type="dxa"/>
                    <w:right w:w="0" w:type="dxa"/>
                  </w:tcMar>
                </w:tcPr>
                <w:p w14:paraId="372AC259" w14:textId="77777777" w:rsidR="00F51D42" w:rsidRDefault="00F51D42" w:rsidP="00BD78A1">
                  <w:pPr>
                    <w:pStyle w:val="UvjetniStil10"/>
                    <w:jc w:val="right"/>
                  </w:pPr>
                  <w:r>
                    <w:rPr>
                      <w:sz w:val="16"/>
                    </w:rPr>
                    <w:t>9.157,88</w:t>
                  </w:r>
                </w:p>
              </w:tc>
              <w:tc>
                <w:tcPr>
                  <w:tcW w:w="700" w:type="dxa"/>
                  <w:tcMar>
                    <w:top w:w="40" w:type="dxa"/>
                    <w:left w:w="0" w:type="dxa"/>
                    <w:bottom w:w="40" w:type="dxa"/>
                    <w:right w:w="0" w:type="dxa"/>
                  </w:tcMar>
                </w:tcPr>
                <w:p w14:paraId="7E6EAF9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752225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4FC6DB3" w14:textId="77777777" w:rsidR="00F51D42" w:rsidRDefault="00F51D42" w:rsidP="00BD78A1">
                  <w:pPr>
                    <w:pStyle w:val="UvjetniStil10"/>
                    <w:jc w:val="right"/>
                  </w:pPr>
                  <w:r>
                    <w:rPr>
                      <w:sz w:val="16"/>
                    </w:rPr>
                    <w:t>100,00</w:t>
                  </w:r>
                </w:p>
              </w:tc>
            </w:tr>
          </w:tbl>
          <w:p w14:paraId="147136D8" w14:textId="77777777" w:rsidR="00F51D42" w:rsidRDefault="00F51D42" w:rsidP="00BD78A1">
            <w:pPr>
              <w:pStyle w:val="EMPTYCELLSTYLE"/>
            </w:pPr>
          </w:p>
        </w:tc>
        <w:tc>
          <w:tcPr>
            <w:tcW w:w="40" w:type="dxa"/>
          </w:tcPr>
          <w:p w14:paraId="5651AB4D" w14:textId="77777777" w:rsidR="00F51D42" w:rsidRDefault="00F51D42" w:rsidP="00BD78A1">
            <w:pPr>
              <w:pStyle w:val="EMPTYCELLSTYLE"/>
            </w:pPr>
          </w:p>
        </w:tc>
      </w:tr>
      <w:tr w:rsidR="00F51D42" w14:paraId="4F8020AF" w14:textId="77777777" w:rsidTr="00BD78A1">
        <w:trPr>
          <w:trHeight w:hRule="exact" w:val="300"/>
        </w:trPr>
        <w:tc>
          <w:tcPr>
            <w:tcW w:w="284" w:type="dxa"/>
          </w:tcPr>
          <w:p w14:paraId="38D02EF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80738C9" w14:textId="77777777" w:rsidTr="00BD78A1">
              <w:trPr>
                <w:trHeight w:hRule="exact" w:val="260"/>
              </w:trPr>
              <w:tc>
                <w:tcPr>
                  <w:tcW w:w="800" w:type="dxa"/>
                  <w:tcMar>
                    <w:top w:w="40" w:type="dxa"/>
                    <w:left w:w="40" w:type="dxa"/>
                    <w:bottom w:w="40" w:type="dxa"/>
                    <w:right w:w="0" w:type="dxa"/>
                  </w:tcMar>
                </w:tcPr>
                <w:p w14:paraId="25A64B31" w14:textId="77777777" w:rsidR="00F51D42" w:rsidRDefault="00F51D42" w:rsidP="00BD78A1">
                  <w:pPr>
                    <w:pStyle w:val="UvjetniStil"/>
                  </w:pPr>
                  <w:r>
                    <w:rPr>
                      <w:sz w:val="16"/>
                    </w:rPr>
                    <w:t>R0030</w:t>
                  </w:r>
                </w:p>
              </w:tc>
              <w:tc>
                <w:tcPr>
                  <w:tcW w:w="700" w:type="dxa"/>
                  <w:tcMar>
                    <w:top w:w="40" w:type="dxa"/>
                    <w:left w:w="0" w:type="dxa"/>
                    <w:bottom w:w="40" w:type="dxa"/>
                    <w:right w:w="0" w:type="dxa"/>
                  </w:tcMar>
                </w:tcPr>
                <w:p w14:paraId="779F56A3"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36CBA220" w14:textId="77777777" w:rsidR="00F51D42" w:rsidRDefault="00F51D42" w:rsidP="00BD78A1">
                  <w:pPr>
                    <w:pStyle w:val="UvjetniStil"/>
                  </w:pPr>
                  <w:r>
                    <w:rPr>
                      <w:sz w:val="16"/>
                    </w:rPr>
                    <w:t>Energija</w:t>
                  </w:r>
                </w:p>
              </w:tc>
              <w:tc>
                <w:tcPr>
                  <w:tcW w:w="2000" w:type="dxa"/>
                </w:tcPr>
                <w:p w14:paraId="3D1789A8" w14:textId="77777777" w:rsidR="00F51D42" w:rsidRDefault="00F51D42" w:rsidP="00BD78A1">
                  <w:pPr>
                    <w:pStyle w:val="EMPTYCELLSTYLE"/>
                  </w:pPr>
                </w:p>
              </w:tc>
              <w:tc>
                <w:tcPr>
                  <w:tcW w:w="1300" w:type="dxa"/>
                  <w:tcMar>
                    <w:top w:w="40" w:type="dxa"/>
                    <w:left w:w="0" w:type="dxa"/>
                    <w:bottom w:w="40" w:type="dxa"/>
                    <w:right w:w="0" w:type="dxa"/>
                  </w:tcMar>
                </w:tcPr>
                <w:p w14:paraId="4B08B850" w14:textId="77777777" w:rsidR="00F51D42" w:rsidRDefault="00F51D42" w:rsidP="00BD78A1">
                  <w:pPr>
                    <w:pStyle w:val="UvjetniStil"/>
                    <w:jc w:val="right"/>
                  </w:pPr>
                  <w:r>
                    <w:rPr>
                      <w:sz w:val="16"/>
                    </w:rPr>
                    <w:t>331,81</w:t>
                  </w:r>
                </w:p>
              </w:tc>
              <w:tc>
                <w:tcPr>
                  <w:tcW w:w="1300" w:type="dxa"/>
                  <w:tcMar>
                    <w:top w:w="40" w:type="dxa"/>
                    <w:left w:w="0" w:type="dxa"/>
                    <w:bottom w:w="40" w:type="dxa"/>
                    <w:right w:w="0" w:type="dxa"/>
                  </w:tcMar>
                </w:tcPr>
                <w:p w14:paraId="2893BD7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6D74C8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9EAA0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DEDE57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A883FE0" w14:textId="77777777" w:rsidR="00F51D42" w:rsidRDefault="00F51D42" w:rsidP="00BD78A1">
                  <w:pPr>
                    <w:pStyle w:val="UvjetniStil"/>
                    <w:jc w:val="right"/>
                  </w:pPr>
                  <w:r>
                    <w:rPr>
                      <w:sz w:val="16"/>
                    </w:rPr>
                    <w:t>0,00</w:t>
                  </w:r>
                </w:p>
              </w:tc>
            </w:tr>
          </w:tbl>
          <w:p w14:paraId="581A4AA3" w14:textId="77777777" w:rsidR="00F51D42" w:rsidRDefault="00F51D42" w:rsidP="00BD78A1">
            <w:pPr>
              <w:pStyle w:val="EMPTYCELLSTYLE"/>
            </w:pPr>
          </w:p>
        </w:tc>
        <w:tc>
          <w:tcPr>
            <w:tcW w:w="40" w:type="dxa"/>
          </w:tcPr>
          <w:p w14:paraId="03AE4455" w14:textId="77777777" w:rsidR="00F51D42" w:rsidRDefault="00F51D42" w:rsidP="00BD78A1">
            <w:pPr>
              <w:pStyle w:val="EMPTYCELLSTYLE"/>
            </w:pPr>
          </w:p>
        </w:tc>
      </w:tr>
      <w:tr w:rsidR="00F51D42" w14:paraId="278A7E60" w14:textId="77777777" w:rsidTr="00BD78A1">
        <w:trPr>
          <w:trHeight w:hRule="exact" w:val="300"/>
        </w:trPr>
        <w:tc>
          <w:tcPr>
            <w:tcW w:w="284" w:type="dxa"/>
          </w:tcPr>
          <w:p w14:paraId="0172AF1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A5C6D4E" w14:textId="77777777" w:rsidTr="00BD78A1">
              <w:trPr>
                <w:trHeight w:hRule="exact" w:val="260"/>
              </w:trPr>
              <w:tc>
                <w:tcPr>
                  <w:tcW w:w="800" w:type="dxa"/>
                  <w:tcMar>
                    <w:top w:w="40" w:type="dxa"/>
                    <w:left w:w="40" w:type="dxa"/>
                    <w:bottom w:w="40" w:type="dxa"/>
                    <w:right w:w="0" w:type="dxa"/>
                  </w:tcMar>
                </w:tcPr>
                <w:p w14:paraId="27B302AF" w14:textId="77777777" w:rsidR="00F51D42" w:rsidRDefault="00F51D42" w:rsidP="00BD78A1">
                  <w:pPr>
                    <w:pStyle w:val="UvjetniStil"/>
                  </w:pPr>
                  <w:r>
                    <w:rPr>
                      <w:sz w:val="16"/>
                    </w:rPr>
                    <w:t>R0031</w:t>
                  </w:r>
                </w:p>
              </w:tc>
              <w:tc>
                <w:tcPr>
                  <w:tcW w:w="700" w:type="dxa"/>
                  <w:tcMar>
                    <w:top w:w="40" w:type="dxa"/>
                    <w:left w:w="0" w:type="dxa"/>
                    <w:bottom w:w="40" w:type="dxa"/>
                    <w:right w:w="0" w:type="dxa"/>
                  </w:tcMar>
                </w:tcPr>
                <w:p w14:paraId="197AAF72"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12A96C6A" w14:textId="77777777" w:rsidR="00F51D42" w:rsidRDefault="00F51D42" w:rsidP="00BD78A1">
                  <w:pPr>
                    <w:pStyle w:val="UvjetniStil"/>
                  </w:pPr>
                  <w:r>
                    <w:rPr>
                      <w:sz w:val="16"/>
                    </w:rPr>
                    <w:t>Materijal i dijelovi za tekuće i investicijsko održavanje</w:t>
                  </w:r>
                </w:p>
              </w:tc>
              <w:tc>
                <w:tcPr>
                  <w:tcW w:w="2000" w:type="dxa"/>
                </w:tcPr>
                <w:p w14:paraId="08B0DEFD" w14:textId="77777777" w:rsidR="00F51D42" w:rsidRDefault="00F51D42" w:rsidP="00BD78A1">
                  <w:pPr>
                    <w:pStyle w:val="EMPTYCELLSTYLE"/>
                  </w:pPr>
                </w:p>
              </w:tc>
              <w:tc>
                <w:tcPr>
                  <w:tcW w:w="1300" w:type="dxa"/>
                  <w:tcMar>
                    <w:top w:w="40" w:type="dxa"/>
                    <w:left w:w="0" w:type="dxa"/>
                    <w:bottom w:w="40" w:type="dxa"/>
                    <w:right w:w="0" w:type="dxa"/>
                  </w:tcMar>
                </w:tcPr>
                <w:p w14:paraId="04673BC9"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076D3BC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49A90B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8AE17F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D9C39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30849F" w14:textId="77777777" w:rsidR="00F51D42" w:rsidRDefault="00F51D42" w:rsidP="00BD78A1">
                  <w:pPr>
                    <w:pStyle w:val="UvjetniStil"/>
                    <w:jc w:val="right"/>
                  </w:pPr>
                  <w:r>
                    <w:rPr>
                      <w:sz w:val="16"/>
                    </w:rPr>
                    <w:t>0,00</w:t>
                  </w:r>
                </w:p>
              </w:tc>
            </w:tr>
          </w:tbl>
          <w:p w14:paraId="66D9FCE3" w14:textId="77777777" w:rsidR="00F51D42" w:rsidRDefault="00F51D42" w:rsidP="00BD78A1">
            <w:pPr>
              <w:pStyle w:val="EMPTYCELLSTYLE"/>
            </w:pPr>
          </w:p>
        </w:tc>
        <w:tc>
          <w:tcPr>
            <w:tcW w:w="40" w:type="dxa"/>
          </w:tcPr>
          <w:p w14:paraId="53C7801B" w14:textId="77777777" w:rsidR="00F51D42" w:rsidRDefault="00F51D42" w:rsidP="00BD78A1">
            <w:pPr>
              <w:pStyle w:val="EMPTYCELLSTYLE"/>
            </w:pPr>
          </w:p>
        </w:tc>
      </w:tr>
      <w:tr w:rsidR="00F51D42" w14:paraId="6F28CB2D" w14:textId="77777777" w:rsidTr="00BD78A1">
        <w:trPr>
          <w:trHeight w:hRule="exact" w:val="300"/>
        </w:trPr>
        <w:tc>
          <w:tcPr>
            <w:tcW w:w="284" w:type="dxa"/>
          </w:tcPr>
          <w:p w14:paraId="071EF84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83AC5FA" w14:textId="77777777" w:rsidTr="00BD78A1">
              <w:trPr>
                <w:trHeight w:hRule="exact" w:val="260"/>
              </w:trPr>
              <w:tc>
                <w:tcPr>
                  <w:tcW w:w="800" w:type="dxa"/>
                  <w:tcMar>
                    <w:top w:w="40" w:type="dxa"/>
                    <w:left w:w="40" w:type="dxa"/>
                    <w:bottom w:w="40" w:type="dxa"/>
                    <w:right w:w="0" w:type="dxa"/>
                  </w:tcMar>
                </w:tcPr>
                <w:p w14:paraId="4A286A21" w14:textId="77777777" w:rsidR="00F51D42" w:rsidRDefault="00F51D42" w:rsidP="00BD78A1">
                  <w:pPr>
                    <w:pStyle w:val="UvjetniStil"/>
                  </w:pPr>
                  <w:r>
                    <w:rPr>
                      <w:sz w:val="16"/>
                    </w:rPr>
                    <w:t>R0032</w:t>
                  </w:r>
                </w:p>
              </w:tc>
              <w:tc>
                <w:tcPr>
                  <w:tcW w:w="700" w:type="dxa"/>
                  <w:tcMar>
                    <w:top w:w="40" w:type="dxa"/>
                    <w:left w:w="0" w:type="dxa"/>
                    <w:bottom w:w="40" w:type="dxa"/>
                    <w:right w:w="0" w:type="dxa"/>
                  </w:tcMar>
                </w:tcPr>
                <w:p w14:paraId="0B7C4AC2"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A4CB4FE" w14:textId="77777777" w:rsidR="00F51D42" w:rsidRDefault="00F51D42" w:rsidP="00BD78A1">
                  <w:pPr>
                    <w:pStyle w:val="UvjetniStil"/>
                  </w:pPr>
                  <w:r>
                    <w:rPr>
                      <w:sz w:val="16"/>
                    </w:rPr>
                    <w:t>Usluge tekućeg i investicijskog održavanja</w:t>
                  </w:r>
                </w:p>
              </w:tc>
              <w:tc>
                <w:tcPr>
                  <w:tcW w:w="2000" w:type="dxa"/>
                </w:tcPr>
                <w:p w14:paraId="2BC836D0" w14:textId="77777777" w:rsidR="00F51D42" w:rsidRDefault="00F51D42" w:rsidP="00BD78A1">
                  <w:pPr>
                    <w:pStyle w:val="EMPTYCELLSTYLE"/>
                  </w:pPr>
                </w:p>
              </w:tc>
              <w:tc>
                <w:tcPr>
                  <w:tcW w:w="1300" w:type="dxa"/>
                  <w:tcMar>
                    <w:top w:w="40" w:type="dxa"/>
                    <w:left w:w="0" w:type="dxa"/>
                    <w:bottom w:w="40" w:type="dxa"/>
                    <w:right w:w="0" w:type="dxa"/>
                  </w:tcMar>
                </w:tcPr>
                <w:p w14:paraId="3AEB886E" w14:textId="77777777" w:rsidR="00F51D42" w:rsidRDefault="00F51D42" w:rsidP="00BD78A1">
                  <w:pPr>
                    <w:pStyle w:val="UvjetniStil"/>
                    <w:jc w:val="right"/>
                  </w:pPr>
                  <w:r>
                    <w:rPr>
                      <w:sz w:val="16"/>
                    </w:rPr>
                    <w:t>7.366,12</w:t>
                  </w:r>
                </w:p>
              </w:tc>
              <w:tc>
                <w:tcPr>
                  <w:tcW w:w="1300" w:type="dxa"/>
                  <w:tcMar>
                    <w:top w:w="40" w:type="dxa"/>
                    <w:left w:w="0" w:type="dxa"/>
                    <w:bottom w:w="40" w:type="dxa"/>
                    <w:right w:w="0" w:type="dxa"/>
                  </w:tcMar>
                </w:tcPr>
                <w:p w14:paraId="78DDA6A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A4EFB1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3041BB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FA729D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AFC32EF" w14:textId="77777777" w:rsidR="00F51D42" w:rsidRDefault="00F51D42" w:rsidP="00BD78A1">
                  <w:pPr>
                    <w:pStyle w:val="UvjetniStil"/>
                    <w:jc w:val="right"/>
                  </w:pPr>
                  <w:r>
                    <w:rPr>
                      <w:sz w:val="16"/>
                    </w:rPr>
                    <w:t>0,00</w:t>
                  </w:r>
                </w:p>
              </w:tc>
            </w:tr>
          </w:tbl>
          <w:p w14:paraId="11C9E8C8" w14:textId="77777777" w:rsidR="00F51D42" w:rsidRDefault="00F51D42" w:rsidP="00BD78A1">
            <w:pPr>
              <w:pStyle w:val="EMPTYCELLSTYLE"/>
            </w:pPr>
          </w:p>
        </w:tc>
        <w:tc>
          <w:tcPr>
            <w:tcW w:w="40" w:type="dxa"/>
          </w:tcPr>
          <w:p w14:paraId="09F3F5C9" w14:textId="77777777" w:rsidR="00F51D42" w:rsidRDefault="00F51D42" w:rsidP="00BD78A1">
            <w:pPr>
              <w:pStyle w:val="EMPTYCELLSTYLE"/>
            </w:pPr>
          </w:p>
        </w:tc>
      </w:tr>
      <w:tr w:rsidR="00F51D42" w14:paraId="291749A4" w14:textId="77777777" w:rsidTr="00BD78A1">
        <w:trPr>
          <w:trHeight w:hRule="exact" w:val="300"/>
        </w:trPr>
        <w:tc>
          <w:tcPr>
            <w:tcW w:w="284" w:type="dxa"/>
          </w:tcPr>
          <w:p w14:paraId="0B076F2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65D8A6E" w14:textId="77777777" w:rsidTr="00BD78A1">
              <w:trPr>
                <w:trHeight w:hRule="exact" w:val="260"/>
              </w:trPr>
              <w:tc>
                <w:tcPr>
                  <w:tcW w:w="800" w:type="dxa"/>
                  <w:tcMar>
                    <w:top w:w="40" w:type="dxa"/>
                    <w:left w:w="40" w:type="dxa"/>
                    <w:bottom w:w="40" w:type="dxa"/>
                    <w:right w:w="0" w:type="dxa"/>
                  </w:tcMar>
                </w:tcPr>
                <w:p w14:paraId="374074CD" w14:textId="77777777" w:rsidR="00F51D42" w:rsidRDefault="00F51D42" w:rsidP="00BD78A1">
                  <w:pPr>
                    <w:pStyle w:val="UvjetniStil"/>
                  </w:pPr>
                  <w:r>
                    <w:rPr>
                      <w:sz w:val="16"/>
                    </w:rPr>
                    <w:t>R0033</w:t>
                  </w:r>
                </w:p>
              </w:tc>
              <w:tc>
                <w:tcPr>
                  <w:tcW w:w="700" w:type="dxa"/>
                  <w:tcMar>
                    <w:top w:w="40" w:type="dxa"/>
                    <w:left w:w="0" w:type="dxa"/>
                    <w:bottom w:w="40" w:type="dxa"/>
                    <w:right w:w="0" w:type="dxa"/>
                  </w:tcMar>
                </w:tcPr>
                <w:p w14:paraId="3ECDAE72"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73AA1A50" w14:textId="77777777" w:rsidR="00F51D42" w:rsidRDefault="00F51D42" w:rsidP="00BD78A1">
                  <w:pPr>
                    <w:pStyle w:val="UvjetniStil"/>
                  </w:pPr>
                  <w:r>
                    <w:rPr>
                      <w:sz w:val="16"/>
                    </w:rPr>
                    <w:t>Ostale usluge</w:t>
                  </w:r>
                </w:p>
              </w:tc>
              <w:tc>
                <w:tcPr>
                  <w:tcW w:w="2000" w:type="dxa"/>
                </w:tcPr>
                <w:p w14:paraId="5FC0532A" w14:textId="77777777" w:rsidR="00F51D42" w:rsidRDefault="00F51D42" w:rsidP="00BD78A1">
                  <w:pPr>
                    <w:pStyle w:val="EMPTYCELLSTYLE"/>
                  </w:pPr>
                </w:p>
              </w:tc>
              <w:tc>
                <w:tcPr>
                  <w:tcW w:w="1300" w:type="dxa"/>
                  <w:tcMar>
                    <w:top w:w="40" w:type="dxa"/>
                    <w:left w:w="0" w:type="dxa"/>
                    <w:bottom w:w="40" w:type="dxa"/>
                    <w:right w:w="0" w:type="dxa"/>
                  </w:tcMar>
                </w:tcPr>
                <w:p w14:paraId="704365DF"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64A8004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C1F0C0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E1DC59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31B8D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98C4C73" w14:textId="77777777" w:rsidR="00F51D42" w:rsidRDefault="00F51D42" w:rsidP="00BD78A1">
                  <w:pPr>
                    <w:pStyle w:val="UvjetniStil"/>
                    <w:jc w:val="right"/>
                  </w:pPr>
                  <w:r>
                    <w:rPr>
                      <w:sz w:val="16"/>
                    </w:rPr>
                    <w:t>0,00</w:t>
                  </w:r>
                </w:p>
              </w:tc>
            </w:tr>
          </w:tbl>
          <w:p w14:paraId="3D946FB5" w14:textId="77777777" w:rsidR="00F51D42" w:rsidRDefault="00F51D42" w:rsidP="00BD78A1">
            <w:pPr>
              <w:pStyle w:val="EMPTYCELLSTYLE"/>
            </w:pPr>
          </w:p>
        </w:tc>
        <w:tc>
          <w:tcPr>
            <w:tcW w:w="40" w:type="dxa"/>
          </w:tcPr>
          <w:p w14:paraId="028E531E" w14:textId="77777777" w:rsidR="00F51D42" w:rsidRDefault="00F51D42" w:rsidP="00BD78A1">
            <w:pPr>
              <w:pStyle w:val="EMPTYCELLSTYLE"/>
            </w:pPr>
          </w:p>
        </w:tc>
      </w:tr>
      <w:tr w:rsidR="00F51D42" w14:paraId="0B6C790E" w14:textId="77777777" w:rsidTr="00BD78A1">
        <w:trPr>
          <w:trHeight w:hRule="exact" w:val="300"/>
        </w:trPr>
        <w:tc>
          <w:tcPr>
            <w:tcW w:w="284" w:type="dxa"/>
          </w:tcPr>
          <w:p w14:paraId="7D70E4B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507864" w14:textId="77777777" w:rsidTr="00BD78A1">
              <w:trPr>
                <w:trHeight w:hRule="exact" w:val="260"/>
              </w:trPr>
              <w:tc>
                <w:tcPr>
                  <w:tcW w:w="800" w:type="dxa"/>
                  <w:tcMar>
                    <w:top w:w="40" w:type="dxa"/>
                    <w:left w:w="40" w:type="dxa"/>
                    <w:bottom w:w="40" w:type="dxa"/>
                    <w:right w:w="0" w:type="dxa"/>
                  </w:tcMar>
                </w:tcPr>
                <w:p w14:paraId="6F02D336" w14:textId="77777777" w:rsidR="00F51D42" w:rsidRDefault="00F51D42" w:rsidP="00BD78A1">
                  <w:pPr>
                    <w:pStyle w:val="UvjetniStil10"/>
                  </w:pPr>
                </w:p>
              </w:tc>
              <w:tc>
                <w:tcPr>
                  <w:tcW w:w="700" w:type="dxa"/>
                  <w:tcMar>
                    <w:top w:w="40" w:type="dxa"/>
                    <w:left w:w="0" w:type="dxa"/>
                    <w:bottom w:w="40" w:type="dxa"/>
                    <w:right w:w="0" w:type="dxa"/>
                  </w:tcMar>
                </w:tcPr>
                <w:p w14:paraId="5A6DA857"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BDFF6D6" w14:textId="77777777" w:rsidR="00F51D42" w:rsidRDefault="00F51D42" w:rsidP="00BD78A1">
                  <w:pPr>
                    <w:pStyle w:val="UvjetniStil10"/>
                  </w:pPr>
                  <w:r>
                    <w:rPr>
                      <w:sz w:val="16"/>
                    </w:rPr>
                    <w:t>Rashodi za nabavu proizvedene dugotrajne imovine</w:t>
                  </w:r>
                </w:p>
              </w:tc>
              <w:tc>
                <w:tcPr>
                  <w:tcW w:w="2000" w:type="dxa"/>
                </w:tcPr>
                <w:p w14:paraId="1A0D326E" w14:textId="77777777" w:rsidR="00F51D42" w:rsidRDefault="00F51D42" w:rsidP="00BD78A1">
                  <w:pPr>
                    <w:pStyle w:val="EMPTYCELLSTYLE"/>
                  </w:pPr>
                </w:p>
              </w:tc>
              <w:tc>
                <w:tcPr>
                  <w:tcW w:w="1300" w:type="dxa"/>
                  <w:tcMar>
                    <w:top w:w="40" w:type="dxa"/>
                    <w:left w:w="0" w:type="dxa"/>
                    <w:bottom w:w="40" w:type="dxa"/>
                    <w:right w:w="0" w:type="dxa"/>
                  </w:tcMar>
                </w:tcPr>
                <w:p w14:paraId="075472C4" w14:textId="77777777" w:rsidR="00F51D42" w:rsidRDefault="00F51D42" w:rsidP="00BD78A1">
                  <w:pPr>
                    <w:pStyle w:val="UvjetniStil10"/>
                    <w:jc w:val="right"/>
                  </w:pPr>
                  <w:r>
                    <w:rPr>
                      <w:sz w:val="16"/>
                    </w:rPr>
                    <w:t>132,72</w:t>
                  </w:r>
                </w:p>
              </w:tc>
              <w:tc>
                <w:tcPr>
                  <w:tcW w:w="1300" w:type="dxa"/>
                  <w:tcMar>
                    <w:top w:w="40" w:type="dxa"/>
                    <w:left w:w="0" w:type="dxa"/>
                    <w:bottom w:w="40" w:type="dxa"/>
                    <w:right w:w="0" w:type="dxa"/>
                  </w:tcMar>
                </w:tcPr>
                <w:p w14:paraId="4DC383A6" w14:textId="77777777" w:rsidR="00F51D42" w:rsidRDefault="00F51D42" w:rsidP="00BD78A1">
                  <w:pPr>
                    <w:pStyle w:val="UvjetniStil10"/>
                    <w:jc w:val="right"/>
                  </w:pPr>
                  <w:r>
                    <w:rPr>
                      <w:sz w:val="16"/>
                    </w:rPr>
                    <w:t>132,72</w:t>
                  </w:r>
                </w:p>
              </w:tc>
              <w:tc>
                <w:tcPr>
                  <w:tcW w:w="1300" w:type="dxa"/>
                  <w:tcMar>
                    <w:top w:w="40" w:type="dxa"/>
                    <w:left w:w="0" w:type="dxa"/>
                    <w:bottom w:w="40" w:type="dxa"/>
                    <w:right w:w="0" w:type="dxa"/>
                  </w:tcMar>
                </w:tcPr>
                <w:p w14:paraId="609E44DB" w14:textId="77777777" w:rsidR="00F51D42" w:rsidRDefault="00F51D42" w:rsidP="00BD78A1">
                  <w:pPr>
                    <w:pStyle w:val="UvjetniStil10"/>
                    <w:jc w:val="right"/>
                  </w:pPr>
                  <w:r>
                    <w:rPr>
                      <w:sz w:val="16"/>
                    </w:rPr>
                    <w:t>132,72</w:t>
                  </w:r>
                </w:p>
              </w:tc>
              <w:tc>
                <w:tcPr>
                  <w:tcW w:w="700" w:type="dxa"/>
                  <w:tcMar>
                    <w:top w:w="40" w:type="dxa"/>
                    <w:left w:w="0" w:type="dxa"/>
                    <w:bottom w:w="40" w:type="dxa"/>
                    <w:right w:w="0" w:type="dxa"/>
                  </w:tcMar>
                </w:tcPr>
                <w:p w14:paraId="32C45F5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289BDDB"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9455811" w14:textId="77777777" w:rsidR="00F51D42" w:rsidRDefault="00F51D42" w:rsidP="00BD78A1">
                  <w:pPr>
                    <w:pStyle w:val="UvjetniStil10"/>
                    <w:jc w:val="right"/>
                  </w:pPr>
                  <w:r>
                    <w:rPr>
                      <w:sz w:val="16"/>
                    </w:rPr>
                    <w:t>100,00</w:t>
                  </w:r>
                </w:p>
              </w:tc>
            </w:tr>
          </w:tbl>
          <w:p w14:paraId="3E27639A" w14:textId="77777777" w:rsidR="00F51D42" w:rsidRDefault="00F51D42" w:rsidP="00BD78A1">
            <w:pPr>
              <w:pStyle w:val="EMPTYCELLSTYLE"/>
            </w:pPr>
          </w:p>
        </w:tc>
        <w:tc>
          <w:tcPr>
            <w:tcW w:w="40" w:type="dxa"/>
          </w:tcPr>
          <w:p w14:paraId="0824EB88" w14:textId="77777777" w:rsidR="00F51D42" w:rsidRDefault="00F51D42" w:rsidP="00BD78A1">
            <w:pPr>
              <w:pStyle w:val="EMPTYCELLSTYLE"/>
            </w:pPr>
          </w:p>
        </w:tc>
      </w:tr>
      <w:tr w:rsidR="00F51D42" w14:paraId="7A0F3EB9" w14:textId="77777777" w:rsidTr="00BD78A1">
        <w:trPr>
          <w:trHeight w:hRule="exact" w:val="300"/>
        </w:trPr>
        <w:tc>
          <w:tcPr>
            <w:tcW w:w="284" w:type="dxa"/>
          </w:tcPr>
          <w:p w14:paraId="5B6CCDD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8E57AFF" w14:textId="77777777" w:rsidTr="00BD78A1">
              <w:trPr>
                <w:trHeight w:hRule="exact" w:val="260"/>
              </w:trPr>
              <w:tc>
                <w:tcPr>
                  <w:tcW w:w="800" w:type="dxa"/>
                  <w:tcMar>
                    <w:top w:w="40" w:type="dxa"/>
                    <w:left w:w="40" w:type="dxa"/>
                    <w:bottom w:w="40" w:type="dxa"/>
                    <w:right w:w="0" w:type="dxa"/>
                  </w:tcMar>
                </w:tcPr>
                <w:p w14:paraId="7821EDC6" w14:textId="77777777" w:rsidR="00F51D42" w:rsidRDefault="00F51D42" w:rsidP="00BD78A1">
                  <w:pPr>
                    <w:pStyle w:val="UvjetniStil"/>
                  </w:pPr>
                  <w:r>
                    <w:rPr>
                      <w:sz w:val="16"/>
                    </w:rPr>
                    <w:t>R0034</w:t>
                  </w:r>
                </w:p>
              </w:tc>
              <w:tc>
                <w:tcPr>
                  <w:tcW w:w="700" w:type="dxa"/>
                  <w:tcMar>
                    <w:top w:w="40" w:type="dxa"/>
                    <w:left w:w="0" w:type="dxa"/>
                    <w:bottom w:w="40" w:type="dxa"/>
                    <w:right w:w="0" w:type="dxa"/>
                  </w:tcMar>
                </w:tcPr>
                <w:p w14:paraId="48ABAD01" w14:textId="77777777" w:rsidR="00F51D42" w:rsidRDefault="00F51D42" w:rsidP="00BD78A1">
                  <w:pPr>
                    <w:pStyle w:val="UvjetniStil"/>
                  </w:pPr>
                  <w:r>
                    <w:rPr>
                      <w:sz w:val="16"/>
                    </w:rPr>
                    <w:t>4211</w:t>
                  </w:r>
                </w:p>
              </w:tc>
              <w:tc>
                <w:tcPr>
                  <w:tcW w:w="6540" w:type="dxa"/>
                  <w:tcMar>
                    <w:top w:w="40" w:type="dxa"/>
                    <w:left w:w="0" w:type="dxa"/>
                    <w:bottom w:w="40" w:type="dxa"/>
                    <w:right w:w="0" w:type="dxa"/>
                  </w:tcMar>
                </w:tcPr>
                <w:p w14:paraId="7D18E4BD" w14:textId="77777777" w:rsidR="00F51D42" w:rsidRDefault="00F51D42" w:rsidP="00BD78A1">
                  <w:pPr>
                    <w:pStyle w:val="UvjetniStil"/>
                  </w:pPr>
                  <w:r>
                    <w:rPr>
                      <w:sz w:val="16"/>
                    </w:rPr>
                    <w:t>Stambeni objekti</w:t>
                  </w:r>
                </w:p>
              </w:tc>
              <w:tc>
                <w:tcPr>
                  <w:tcW w:w="2000" w:type="dxa"/>
                </w:tcPr>
                <w:p w14:paraId="3F0C1DA6" w14:textId="77777777" w:rsidR="00F51D42" w:rsidRDefault="00F51D42" w:rsidP="00BD78A1">
                  <w:pPr>
                    <w:pStyle w:val="EMPTYCELLSTYLE"/>
                  </w:pPr>
                </w:p>
              </w:tc>
              <w:tc>
                <w:tcPr>
                  <w:tcW w:w="1300" w:type="dxa"/>
                  <w:tcMar>
                    <w:top w:w="40" w:type="dxa"/>
                    <w:left w:w="0" w:type="dxa"/>
                    <w:bottom w:w="40" w:type="dxa"/>
                    <w:right w:w="0" w:type="dxa"/>
                  </w:tcMar>
                </w:tcPr>
                <w:p w14:paraId="4EDA2DDD"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231E58D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E431CF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BB79B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3A161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6F10D4" w14:textId="77777777" w:rsidR="00F51D42" w:rsidRDefault="00F51D42" w:rsidP="00BD78A1">
                  <w:pPr>
                    <w:pStyle w:val="UvjetniStil"/>
                    <w:jc w:val="right"/>
                  </w:pPr>
                  <w:r>
                    <w:rPr>
                      <w:sz w:val="16"/>
                    </w:rPr>
                    <w:t>0,00</w:t>
                  </w:r>
                </w:p>
              </w:tc>
            </w:tr>
          </w:tbl>
          <w:p w14:paraId="66AC4447" w14:textId="77777777" w:rsidR="00F51D42" w:rsidRDefault="00F51D42" w:rsidP="00BD78A1">
            <w:pPr>
              <w:pStyle w:val="EMPTYCELLSTYLE"/>
            </w:pPr>
          </w:p>
        </w:tc>
        <w:tc>
          <w:tcPr>
            <w:tcW w:w="40" w:type="dxa"/>
          </w:tcPr>
          <w:p w14:paraId="79C4481B" w14:textId="77777777" w:rsidR="00F51D42" w:rsidRDefault="00F51D42" w:rsidP="00BD78A1">
            <w:pPr>
              <w:pStyle w:val="EMPTYCELLSTYLE"/>
            </w:pPr>
          </w:p>
        </w:tc>
      </w:tr>
      <w:tr w:rsidR="00F51D42" w14:paraId="192F4A77" w14:textId="77777777" w:rsidTr="00BD78A1">
        <w:trPr>
          <w:trHeight w:hRule="exact" w:val="260"/>
        </w:trPr>
        <w:tc>
          <w:tcPr>
            <w:tcW w:w="284" w:type="dxa"/>
          </w:tcPr>
          <w:p w14:paraId="35E6366B"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7C9AFB2" w14:textId="77777777" w:rsidTr="00BD78A1">
              <w:trPr>
                <w:trHeight w:hRule="exact" w:val="260"/>
              </w:trPr>
              <w:tc>
                <w:tcPr>
                  <w:tcW w:w="8020" w:type="dxa"/>
                  <w:shd w:val="clear" w:color="auto" w:fill="C1C1FF"/>
                  <w:tcMar>
                    <w:top w:w="0" w:type="dxa"/>
                    <w:left w:w="40" w:type="dxa"/>
                    <w:bottom w:w="0" w:type="dxa"/>
                    <w:right w:w="0" w:type="dxa"/>
                  </w:tcMar>
                  <w:vAlign w:val="center"/>
                </w:tcPr>
                <w:p w14:paraId="5BC28069" w14:textId="77777777" w:rsidR="00F51D42" w:rsidRDefault="00F51D42" w:rsidP="00BD78A1">
                  <w:pPr>
                    <w:pStyle w:val="prog2"/>
                  </w:pPr>
                  <w:r>
                    <w:rPr>
                      <w:sz w:val="16"/>
                    </w:rPr>
                    <w:t>Program 1004 Programi udruga građana</w:t>
                  </w:r>
                </w:p>
              </w:tc>
              <w:tc>
                <w:tcPr>
                  <w:tcW w:w="2020" w:type="dxa"/>
                </w:tcPr>
                <w:p w14:paraId="4FC5184E"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57425235" w14:textId="77777777" w:rsidR="00F51D42" w:rsidRDefault="00F51D42" w:rsidP="00BD78A1">
                  <w:pPr>
                    <w:pStyle w:val="prog2"/>
                    <w:jc w:val="right"/>
                  </w:pPr>
                  <w:r>
                    <w:rPr>
                      <w:sz w:val="16"/>
                    </w:rPr>
                    <w:t>22.536,32</w:t>
                  </w:r>
                </w:p>
              </w:tc>
              <w:tc>
                <w:tcPr>
                  <w:tcW w:w="1300" w:type="dxa"/>
                  <w:shd w:val="clear" w:color="auto" w:fill="C1C1FF"/>
                  <w:tcMar>
                    <w:top w:w="0" w:type="dxa"/>
                    <w:left w:w="0" w:type="dxa"/>
                    <w:bottom w:w="0" w:type="dxa"/>
                    <w:right w:w="0" w:type="dxa"/>
                  </w:tcMar>
                  <w:vAlign w:val="center"/>
                </w:tcPr>
                <w:p w14:paraId="2658AE58" w14:textId="77777777" w:rsidR="00F51D42" w:rsidRDefault="00F51D42" w:rsidP="00BD78A1">
                  <w:pPr>
                    <w:pStyle w:val="prog2"/>
                    <w:jc w:val="right"/>
                  </w:pPr>
                  <w:r>
                    <w:rPr>
                      <w:sz w:val="16"/>
                    </w:rPr>
                    <w:t>22.536,32</w:t>
                  </w:r>
                </w:p>
              </w:tc>
              <w:tc>
                <w:tcPr>
                  <w:tcW w:w="1300" w:type="dxa"/>
                  <w:shd w:val="clear" w:color="auto" w:fill="C1C1FF"/>
                  <w:tcMar>
                    <w:top w:w="0" w:type="dxa"/>
                    <w:left w:w="0" w:type="dxa"/>
                    <w:bottom w:w="0" w:type="dxa"/>
                    <w:right w:w="0" w:type="dxa"/>
                  </w:tcMar>
                  <w:vAlign w:val="center"/>
                </w:tcPr>
                <w:p w14:paraId="33253FCF" w14:textId="77777777" w:rsidR="00F51D42" w:rsidRDefault="00F51D42" w:rsidP="00BD78A1">
                  <w:pPr>
                    <w:pStyle w:val="prog2"/>
                    <w:jc w:val="right"/>
                  </w:pPr>
                  <w:r>
                    <w:rPr>
                      <w:sz w:val="16"/>
                    </w:rPr>
                    <w:t>22.536,32</w:t>
                  </w:r>
                </w:p>
              </w:tc>
              <w:tc>
                <w:tcPr>
                  <w:tcW w:w="700" w:type="dxa"/>
                  <w:shd w:val="clear" w:color="auto" w:fill="C1C1FF"/>
                  <w:tcMar>
                    <w:top w:w="0" w:type="dxa"/>
                    <w:left w:w="0" w:type="dxa"/>
                    <w:bottom w:w="0" w:type="dxa"/>
                    <w:right w:w="0" w:type="dxa"/>
                  </w:tcMar>
                  <w:vAlign w:val="center"/>
                </w:tcPr>
                <w:p w14:paraId="370DB9DF"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4A07967"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3B5E32A5" w14:textId="77777777" w:rsidR="00F51D42" w:rsidRDefault="00F51D42" w:rsidP="00BD78A1">
                  <w:pPr>
                    <w:pStyle w:val="prog2"/>
                    <w:jc w:val="right"/>
                  </w:pPr>
                  <w:r>
                    <w:rPr>
                      <w:sz w:val="16"/>
                    </w:rPr>
                    <w:t>100,00</w:t>
                  </w:r>
                </w:p>
              </w:tc>
            </w:tr>
          </w:tbl>
          <w:p w14:paraId="7F660BA3" w14:textId="77777777" w:rsidR="00F51D42" w:rsidRDefault="00F51D42" w:rsidP="00BD78A1">
            <w:pPr>
              <w:pStyle w:val="EMPTYCELLSTYLE"/>
            </w:pPr>
          </w:p>
        </w:tc>
        <w:tc>
          <w:tcPr>
            <w:tcW w:w="40" w:type="dxa"/>
          </w:tcPr>
          <w:p w14:paraId="08D97377" w14:textId="77777777" w:rsidR="00F51D42" w:rsidRDefault="00F51D42" w:rsidP="00BD78A1">
            <w:pPr>
              <w:pStyle w:val="EMPTYCELLSTYLE"/>
            </w:pPr>
          </w:p>
        </w:tc>
      </w:tr>
      <w:tr w:rsidR="00F51D42" w14:paraId="04DCF1C5" w14:textId="77777777" w:rsidTr="00BD78A1">
        <w:trPr>
          <w:trHeight w:hRule="exact" w:val="260"/>
        </w:trPr>
        <w:tc>
          <w:tcPr>
            <w:tcW w:w="284" w:type="dxa"/>
          </w:tcPr>
          <w:p w14:paraId="46486D7A"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82174A6" w14:textId="77777777" w:rsidTr="00BD78A1">
              <w:trPr>
                <w:trHeight w:hRule="exact" w:val="260"/>
              </w:trPr>
              <w:tc>
                <w:tcPr>
                  <w:tcW w:w="8020" w:type="dxa"/>
                  <w:shd w:val="clear" w:color="auto" w:fill="E1E1FF"/>
                  <w:tcMar>
                    <w:top w:w="0" w:type="dxa"/>
                    <w:left w:w="40" w:type="dxa"/>
                    <w:bottom w:w="0" w:type="dxa"/>
                    <w:right w:w="0" w:type="dxa"/>
                  </w:tcMar>
                  <w:vAlign w:val="center"/>
                </w:tcPr>
                <w:p w14:paraId="639CCEA4" w14:textId="77777777" w:rsidR="00F51D42" w:rsidRDefault="00F51D42" w:rsidP="00BD78A1">
                  <w:pPr>
                    <w:pStyle w:val="prog3"/>
                  </w:pPr>
                  <w:r>
                    <w:rPr>
                      <w:sz w:val="16"/>
                    </w:rPr>
                    <w:t>Aktivnost A100401 Sredstva za rad udruga građana</w:t>
                  </w:r>
                </w:p>
              </w:tc>
              <w:tc>
                <w:tcPr>
                  <w:tcW w:w="2020" w:type="dxa"/>
                </w:tcPr>
                <w:p w14:paraId="11B043F2"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22B50A4" w14:textId="77777777" w:rsidR="00F51D42" w:rsidRDefault="00F51D42" w:rsidP="00BD78A1">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42C1601F" w14:textId="77777777" w:rsidR="00F51D42" w:rsidRDefault="00F51D42" w:rsidP="00BD78A1">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0F91561D" w14:textId="77777777" w:rsidR="00F51D42" w:rsidRDefault="00F51D42" w:rsidP="00BD78A1">
                  <w:pPr>
                    <w:pStyle w:val="prog3"/>
                    <w:jc w:val="right"/>
                  </w:pPr>
                  <w:r>
                    <w:rPr>
                      <w:sz w:val="16"/>
                    </w:rPr>
                    <w:t>19.908,42</w:t>
                  </w:r>
                </w:p>
              </w:tc>
              <w:tc>
                <w:tcPr>
                  <w:tcW w:w="700" w:type="dxa"/>
                  <w:shd w:val="clear" w:color="auto" w:fill="E1E1FF"/>
                  <w:tcMar>
                    <w:top w:w="0" w:type="dxa"/>
                    <w:left w:w="0" w:type="dxa"/>
                    <w:bottom w:w="0" w:type="dxa"/>
                    <w:right w:w="0" w:type="dxa"/>
                  </w:tcMar>
                  <w:vAlign w:val="center"/>
                </w:tcPr>
                <w:p w14:paraId="55A149A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792C76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4F8CEC7" w14:textId="77777777" w:rsidR="00F51D42" w:rsidRDefault="00F51D42" w:rsidP="00BD78A1">
                  <w:pPr>
                    <w:pStyle w:val="prog3"/>
                    <w:jc w:val="right"/>
                  </w:pPr>
                  <w:r>
                    <w:rPr>
                      <w:sz w:val="16"/>
                    </w:rPr>
                    <w:t>100,00</w:t>
                  </w:r>
                </w:p>
              </w:tc>
            </w:tr>
          </w:tbl>
          <w:p w14:paraId="5684BB4D" w14:textId="77777777" w:rsidR="00F51D42" w:rsidRDefault="00F51D42" w:rsidP="00BD78A1">
            <w:pPr>
              <w:pStyle w:val="EMPTYCELLSTYLE"/>
            </w:pPr>
          </w:p>
        </w:tc>
        <w:tc>
          <w:tcPr>
            <w:tcW w:w="40" w:type="dxa"/>
          </w:tcPr>
          <w:p w14:paraId="3D125F40" w14:textId="77777777" w:rsidR="00F51D42" w:rsidRDefault="00F51D42" w:rsidP="00BD78A1">
            <w:pPr>
              <w:pStyle w:val="EMPTYCELLSTYLE"/>
            </w:pPr>
          </w:p>
        </w:tc>
      </w:tr>
      <w:tr w:rsidR="00F51D42" w14:paraId="7A7DE996" w14:textId="77777777" w:rsidTr="00BD78A1">
        <w:trPr>
          <w:trHeight w:hRule="exact" w:val="260"/>
        </w:trPr>
        <w:tc>
          <w:tcPr>
            <w:tcW w:w="284" w:type="dxa"/>
          </w:tcPr>
          <w:p w14:paraId="2B33CC0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17A363C" w14:textId="77777777" w:rsidTr="00BD78A1">
              <w:trPr>
                <w:trHeight w:hRule="exact" w:val="260"/>
              </w:trPr>
              <w:tc>
                <w:tcPr>
                  <w:tcW w:w="8020" w:type="dxa"/>
                  <w:shd w:val="clear" w:color="auto" w:fill="B9E9FF"/>
                  <w:tcMar>
                    <w:top w:w="0" w:type="dxa"/>
                    <w:left w:w="40" w:type="dxa"/>
                    <w:bottom w:w="0" w:type="dxa"/>
                    <w:right w:w="0" w:type="dxa"/>
                  </w:tcMar>
                  <w:vAlign w:val="center"/>
                </w:tcPr>
                <w:p w14:paraId="7D275B52" w14:textId="77777777" w:rsidR="00F51D42" w:rsidRDefault="00F51D42" w:rsidP="00BD78A1">
                  <w:pPr>
                    <w:pStyle w:val="fun3"/>
                  </w:pPr>
                  <w:r>
                    <w:rPr>
                      <w:sz w:val="16"/>
                    </w:rPr>
                    <w:t>FUNKCIJSKA KLASIFIKACIJA 0860 Rashodi za rekreaciju, kulturu i religiju koji nisu drugdje svrstani</w:t>
                  </w:r>
                </w:p>
              </w:tc>
              <w:tc>
                <w:tcPr>
                  <w:tcW w:w="2020" w:type="dxa"/>
                </w:tcPr>
                <w:p w14:paraId="69E741C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7D2C21C" w14:textId="77777777" w:rsidR="00F51D42" w:rsidRDefault="00F51D42" w:rsidP="00BD78A1">
                  <w:pPr>
                    <w:pStyle w:val="fun3"/>
                    <w:jc w:val="right"/>
                  </w:pPr>
                  <w:r>
                    <w:rPr>
                      <w:sz w:val="16"/>
                    </w:rPr>
                    <w:t>19.908,42</w:t>
                  </w:r>
                </w:p>
              </w:tc>
              <w:tc>
                <w:tcPr>
                  <w:tcW w:w="1300" w:type="dxa"/>
                  <w:shd w:val="clear" w:color="auto" w:fill="B9E9FF"/>
                  <w:tcMar>
                    <w:top w:w="0" w:type="dxa"/>
                    <w:left w:w="0" w:type="dxa"/>
                    <w:bottom w:w="0" w:type="dxa"/>
                    <w:right w:w="0" w:type="dxa"/>
                  </w:tcMar>
                  <w:vAlign w:val="center"/>
                </w:tcPr>
                <w:p w14:paraId="1B6D9812" w14:textId="77777777" w:rsidR="00F51D42" w:rsidRDefault="00F51D42" w:rsidP="00BD78A1">
                  <w:pPr>
                    <w:pStyle w:val="fun3"/>
                    <w:jc w:val="right"/>
                  </w:pPr>
                  <w:r>
                    <w:rPr>
                      <w:sz w:val="16"/>
                    </w:rPr>
                    <w:t>19.908,42</w:t>
                  </w:r>
                </w:p>
              </w:tc>
              <w:tc>
                <w:tcPr>
                  <w:tcW w:w="1300" w:type="dxa"/>
                  <w:shd w:val="clear" w:color="auto" w:fill="B9E9FF"/>
                  <w:tcMar>
                    <w:top w:w="0" w:type="dxa"/>
                    <w:left w:w="0" w:type="dxa"/>
                    <w:bottom w:w="0" w:type="dxa"/>
                    <w:right w:w="0" w:type="dxa"/>
                  </w:tcMar>
                  <w:vAlign w:val="center"/>
                </w:tcPr>
                <w:p w14:paraId="566FB398" w14:textId="77777777" w:rsidR="00F51D42" w:rsidRDefault="00F51D42" w:rsidP="00BD78A1">
                  <w:pPr>
                    <w:pStyle w:val="fun3"/>
                    <w:jc w:val="right"/>
                  </w:pPr>
                  <w:r>
                    <w:rPr>
                      <w:sz w:val="16"/>
                    </w:rPr>
                    <w:t>19.908,42</w:t>
                  </w:r>
                </w:p>
              </w:tc>
              <w:tc>
                <w:tcPr>
                  <w:tcW w:w="700" w:type="dxa"/>
                  <w:shd w:val="clear" w:color="auto" w:fill="B9E9FF"/>
                  <w:tcMar>
                    <w:top w:w="0" w:type="dxa"/>
                    <w:left w:w="0" w:type="dxa"/>
                    <w:bottom w:w="0" w:type="dxa"/>
                    <w:right w:w="0" w:type="dxa"/>
                  </w:tcMar>
                  <w:vAlign w:val="center"/>
                </w:tcPr>
                <w:p w14:paraId="1649ABE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353B28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CF4AC13" w14:textId="77777777" w:rsidR="00F51D42" w:rsidRDefault="00F51D42" w:rsidP="00BD78A1">
                  <w:pPr>
                    <w:pStyle w:val="fun3"/>
                    <w:jc w:val="right"/>
                  </w:pPr>
                  <w:r>
                    <w:rPr>
                      <w:sz w:val="16"/>
                    </w:rPr>
                    <w:t>100,00</w:t>
                  </w:r>
                </w:p>
              </w:tc>
            </w:tr>
          </w:tbl>
          <w:p w14:paraId="387F73C3" w14:textId="77777777" w:rsidR="00F51D42" w:rsidRDefault="00F51D42" w:rsidP="00BD78A1">
            <w:pPr>
              <w:pStyle w:val="EMPTYCELLSTYLE"/>
            </w:pPr>
          </w:p>
        </w:tc>
        <w:tc>
          <w:tcPr>
            <w:tcW w:w="40" w:type="dxa"/>
          </w:tcPr>
          <w:p w14:paraId="0C88E320" w14:textId="77777777" w:rsidR="00F51D42" w:rsidRDefault="00F51D42" w:rsidP="00BD78A1">
            <w:pPr>
              <w:pStyle w:val="EMPTYCELLSTYLE"/>
            </w:pPr>
          </w:p>
        </w:tc>
      </w:tr>
      <w:tr w:rsidR="00F51D42" w14:paraId="59EFADEF" w14:textId="77777777" w:rsidTr="00BD78A1">
        <w:trPr>
          <w:trHeight w:hRule="exact" w:val="260"/>
        </w:trPr>
        <w:tc>
          <w:tcPr>
            <w:tcW w:w="284" w:type="dxa"/>
          </w:tcPr>
          <w:p w14:paraId="4B770AB7"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9820F79" w14:textId="77777777" w:rsidTr="00BD78A1">
              <w:trPr>
                <w:trHeight w:hRule="exact" w:val="260"/>
              </w:trPr>
              <w:tc>
                <w:tcPr>
                  <w:tcW w:w="8020" w:type="dxa"/>
                  <w:shd w:val="clear" w:color="auto" w:fill="FEDE01"/>
                  <w:tcMar>
                    <w:top w:w="0" w:type="dxa"/>
                    <w:left w:w="40" w:type="dxa"/>
                    <w:bottom w:w="0" w:type="dxa"/>
                    <w:right w:w="0" w:type="dxa"/>
                  </w:tcMar>
                  <w:vAlign w:val="center"/>
                </w:tcPr>
                <w:p w14:paraId="30E2E5A0" w14:textId="77777777" w:rsidR="00F51D42" w:rsidRDefault="00F51D42" w:rsidP="00BD78A1">
                  <w:pPr>
                    <w:pStyle w:val="izv1"/>
                  </w:pPr>
                  <w:r>
                    <w:rPr>
                      <w:sz w:val="16"/>
                    </w:rPr>
                    <w:t>Izvor 1.1. Opći prihodi i primici</w:t>
                  </w:r>
                </w:p>
              </w:tc>
              <w:tc>
                <w:tcPr>
                  <w:tcW w:w="2020" w:type="dxa"/>
                </w:tcPr>
                <w:p w14:paraId="0B8FE81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AC89B32"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6CF68DE6"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49AEAE5C" w14:textId="77777777" w:rsidR="00F51D42" w:rsidRDefault="00F51D42" w:rsidP="00BD78A1">
                  <w:pPr>
                    <w:pStyle w:val="izv1"/>
                    <w:jc w:val="right"/>
                  </w:pPr>
                  <w:r>
                    <w:rPr>
                      <w:sz w:val="16"/>
                    </w:rPr>
                    <w:t>19.908,42</w:t>
                  </w:r>
                </w:p>
              </w:tc>
              <w:tc>
                <w:tcPr>
                  <w:tcW w:w="700" w:type="dxa"/>
                  <w:shd w:val="clear" w:color="auto" w:fill="FEDE01"/>
                  <w:tcMar>
                    <w:top w:w="0" w:type="dxa"/>
                    <w:left w:w="0" w:type="dxa"/>
                    <w:bottom w:w="0" w:type="dxa"/>
                    <w:right w:w="0" w:type="dxa"/>
                  </w:tcMar>
                  <w:vAlign w:val="center"/>
                </w:tcPr>
                <w:p w14:paraId="4D63D85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A70329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D50A2CB" w14:textId="77777777" w:rsidR="00F51D42" w:rsidRDefault="00F51D42" w:rsidP="00BD78A1">
                  <w:pPr>
                    <w:pStyle w:val="izv1"/>
                    <w:jc w:val="right"/>
                  </w:pPr>
                  <w:r>
                    <w:rPr>
                      <w:sz w:val="16"/>
                    </w:rPr>
                    <w:t>100,00</w:t>
                  </w:r>
                </w:p>
              </w:tc>
            </w:tr>
          </w:tbl>
          <w:p w14:paraId="3D988AF8" w14:textId="77777777" w:rsidR="00F51D42" w:rsidRDefault="00F51D42" w:rsidP="00BD78A1">
            <w:pPr>
              <w:pStyle w:val="EMPTYCELLSTYLE"/>
            </w:pPr>
          </w:p>
        </w:tc>
        <w:tc>
          <w:tcPr>
            <w:tcW w:w="40" w:type="dxa"/>
          </w:tcPr>
          <w:p w14:paraId="20182928" w14:textId="77777777" w:rsidR="00F51D42" w:rsidRDefault="00F51D42" w:rsidP="00BD78A1">
            <w:pPr>
              <w:pStyle w:val="EMPTYCELLSTYLE"/>
            </w:pPr>
          </w:p>
        </w:tc>
      </w:tr>
      <w:tr w:rsidR="00F51D42" w14:paraId="6B1BD027" w14:textId="77777777" w:rsidTr="00BD78A1">
        <w:trPr>
          <w:trHeight w:hRule="exact" w:val="300"/>
        </w:trPr>
        <w:tc>
          <w:tcPr>
            <w:tcW w:w="284" w:type="dxa"/>
          </w:tcPr>
          <w:p w14:paraId="5AF091D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1039A2E" w14:textId="77777777" w:rsidTr="00BD78A1">
              <w:trPr>
                <w:trHeight w:hRule="exact" w:val="260"/>
              </w:trPr>
              <w:tc>
                <w:tcPr>
                  <w:tcW w:w="800" w:type="dxa"/>
                  <w:tcMar>
                    <w:top w:w="40" w:type="dxa"/>
                    <w:left w:w="40" w:type="dxa"/>
                    <w:bottom w:w="40" w:type="dxa"/>
                    <w:right w:w="0" w:type="dxa"/>
                  </w:tcMar>
                </w:tcPr>
                <w:p w14:paraId="5A1729FC" w14:textId="77777777" w:rsidR="00F51D42" w:rsidRDefault="00F51D42" w:rsidP="00BD78A1">
                  <w:pPr>
                    <w:pStyle w:val="UvjetniStil10"/>
                  </w:pPr>
                </w:p>
              </w:tc>
              <w:tc>
                <w:tcPr>
                  <w:tcW w:w="700" w:type="dxa"/>
                  <w:tcMar>
                    <w:top w:w="40" w:type="dxa"/>
                    <w:left w:w="0" w:type="dxa"/>
                    <w:bottom w:w="40" w:type="dxa"/>
                    <w:right w:w="0" w:type="dxa"/>
                  </w:tcMar>
                </w:tcPr>
                <w:p w14:paraId="45B29CB0"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7031D43E" w14:textId="77777777" w:rsidR="00F51D42" w:rsidRDefault="00F51D42" w:rsidP="00BD78A1">
                  <w:pPr>
                    <w:pStyle w:val="UvjetniStil10"/>
                  </w:pPr>
                  <w:r>
                    <w:rPr>
                      <w:sz w:val="16"/>
                    </w:rPr>
                    <w:t>Ostali rashodi</w:t>
                  </w:r>
                </w:p>
              </w:tc>
              <w:tc>
                <w:tcPr>
                  <w:tcW w:w="2000" w:type="dxa"/>
                </w:tcPr>
                <w:p w14:paraId="42A8333A" w14:textId="77777777" w:rsidR="00F51D42" w:rsidRDefault="00F51D42" w:rsidP="00BD78A1">
                  <w:pPr>
                    <w:pStyle w:val="EMPTYCELLSTYLE"/>
                  </w:pPr>
                </w:p>
              </w:tc>
              <w:tc>
                <w:tcPr>
                  <w:tcW w:w="1300" w:type="dxa"/>
                  <w:tcMar>
                    <w:top w:w="40" w:type="dxa"/>
                    <w:left w:w="0" w:type="dxa"/>
                    <w:bottom w:w="40" w:type="dxa"/>
                    <w:right w:w="0" w:type="dxa"/>
                  </w:tcMar>
                </w:tcPr>
                <w:p w14:paraId="49C216B4"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35EDE10A"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01DF1AD2"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6714AA2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ECF848A"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A1C76BB" w14:textId="77777777" w:rsidR="00F51D42" w:rsidRDefault="00F51D42" w:rsidP="00BD78A1">
                  <w:pPr>
                    <w:pStyle w:val="UvjetniStil10"/>
                    <w:jc w:val="right"/>
                  </w:pPr>
                  <w:r>
                    <w:rPr>
                      <w:sz w:val="16"/>
                    </w:rPr>
                    <w:t>100,00</w:t>
                  </w:r>
                </w:p>
              </w:tc>
            </w:tr>
          </w:tbl>
          <w:p w14:paraId="123EC409" w14:textId="77777777" w:rsidR="00F51D42" w:rsidRDefault="00F51D42" w:rsidP="00BD78A1">
            <w:pPr>
              <w:pStyle w:val="EMPTYCELLSTYLE"/>
            </w:pPr>
          </w:p>
        </w:tc>
        <w:tc>
          <w:tcPr>
            <w:tcW w:w="40" w:type="dxa"/>
          </w:tcPr>
          <w:p w14:paraId="0CF34146" w14:textId="77777777" w:rsidR="00F51D42" w:rsidRDefault="00F51D42" w:rsidP="00BD78A1">
            <w:pPr>
              <w:pStyle w:val="EMPTYCELLSTYLE"/>
            </w:pPr>
          </w:p>
        </w:tc>
      </w:tr>
      <w:tr w:rsidR="00F51D42" w14:paraId="7CBAD9E0" w14:textId="77777777" w:rsidTr="00BD78A1">
        <w:trPr>
          <w:trHeight w:hRule="exact" w:val="300"/>
        </w:trPr>
        <w:tc>
          <w:tcPr>
            <w:tcW w:w="284" w:type="dxa"/>
          </w:tcPr>
          <w:p w14:paraId="250D4B1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8AC1C5" w14:textId="77777777" w:rsidTr="00BD78A1">
              <w:trPr>
                <w:trHeight w:hRule="exact" w:val="260"/>
              </w:trPr>
              <w:tc>
                <w:tcPr>
                  <w:tcW w:w="800" w:type="dxa"/>
                  <w:tcMar>
                    <w:top w:w="40" w:type="dxa"/>
                    <w:left w:w="40" w:type="dxa"/>
                    <w:bottom w:w="40" w:type="dxa"/>
                    <w:right w:w="0" w:type="dxa"/>
                  </w:tcMar>
                </w:tcPr>
                <w:p w14:paraId="0A05E8C1" w14:textId="77777777" w:rsidR="00F51D42" w:rsidRDefault="00F51D42" w:rsidP="00BD78A1">
                  <w:pPr>
                    <w:pStyle w:val="UvjetniStil"/>
                  </w:pPr>
                  <w:r>
                    <w:rPr>
                      <w:sz w:val="16"/>
                    </w:rPr>
                    <w:t>R0051</w:t>
                  </w:r>
                </w:p>
              </w:tc>
              <w:tc>
                <w:tcPr>
                  <w:tcW w:w="700" w:type="dxa"/>
                  <w:tcMar>
                    <w:top w:w="40" w:type="dxa"/>
                    <w:left w:w="0" w:type="dxa"/>
                    <w:bottom w:w="40" w:type="dxa"/>
                    <w:right w:w="0" w:type="dxa"/>
                  </w:tcMar>
                </w:tcPr>
                <w:p w14:paraId="1FBEE737"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79B8FE2C" w14:textId="77777777" w:rsidR="00F51D42" w:rsidRDefault="00F51D42" w:rsidP="00BD78A1">
                  <w:pPr>
                    <w:pStyle w:val="UvjetniStil"/>
                  </w:pPr>
                  <w:r>
                    <w:rPr>
                      <w:sz w:val="16"/>
                    </w:rPr>
                    <w:t>Tekuće donacije u novcu</w:t>
                  </w:r>
                </w:p>
              </w:tc>
              <w:tc>
                <w:tcPr>
                  <w:tcW w:w="2000" w:type="dxa"/>
                </w:tcPr>
                <w:p w14:paraId="48FBCBFB" w14:textId="77777777" w:rsidR="00F51D42" w:rsidRDefault="00F51D42" w:rsidP="00BD78A1">
                  <w:pPr>
                    <w:pStyle w:val="EMPTYCELLSTYLE"/>
                  </w:pPr>
                </w:p>
              </w:tc>
              <w:tc>
                <w:tcPr>
                  <w:tcW w:w="1300" w:type="dxa"/>
                  <w:tcMar>
                    <w:top w:w="40" w:type="dxa"/>
                    <w:left w:w="0" w:type="dxa"/>
                    <w:bottom w:w="40" w:type="dxa"/>
                    <w:right w:w="0" w:type="dxa"/>
                  </w:tcMar>
                </w:tcPr>
                <w:p w14:paraId="7ECD2888"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1F98ED2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8CDF1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B354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CF38F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C8F5CE" w14:textId="77777777" w:rsidR="00F51D42" w:rsidRDefault="00F51D42" w:rsidP="00BD78A1">
                  <w:pPr>
                    <w:pStyle w:val="UvjetniStil"/>
                    <w:jc w:val="right"/>
                  </w:pPr>
                  <w:r>
                    <w:rPr>
                      <w:sz w:val="16"/>
                    </w:rPr>
                    <w:t>0,00</w:t>
                  </w:r>
                </w:p>
              </w:tc>
            </w:tr>
          </w:tbl>
          <w:p w14:paraId="5738658D" w14:textId="77777777" w:rsidR="00F51D42" w:rsidRDefault="00F51D42" w:rsidP="00BD78A1">
            <w:pPr>
              <w:pStyle w:val="EMPTYCELLSTYLE"/>
            </w:pPr>
          </w:p>
        </w:tc>
        <w:tc>
          <w:tcPr>
            <w:tcW w:w="40" w:type="dxa"/>
          </w:tcPr>
          <w:p w14:paraId="299CBAE6" w14:textId="77777777" w:rsidR="00F51D42" w:rsidRDefault="00F51D42" w:rsidP="00BD78A1">
            <w:pPr>
              <w:pStyle w:val="EMPTYCELLSTYLE"/>
            </w:pPr>
          </w:p>
        </w:tc>
      </w:tr>
      <w:tr w:rsidR="00F51D42" w14:paraId="763274F1" w14:textId="77777777" w:rsidTr="00BD78A1">
        <w:trPr>
          <w:trHeight w:hRule="exact" w:val="260"/>
        </w:trPr>
        <w:tc>
          <w:tcPr>
            <w:tcW w:w="284" w:type="dxa"/>
          </w:tcPr>
          <w:p w14:paraId="27455BCA"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7FF2C48" w14:textId="77777777" w:rsidTr="00BD78A1">
              <w:trPr>
                <w:trHeight w:hRule="exact" w:val="260"/>
              </w:trPr>
              <w:tc>
                <w:tcPr>
                  <w:tcW w:w="8020" w:type="dxa"/>
                  <w:shd w:val="clear" w:color="auto" w:fill="E1E1FF"/>
                  <w:tcMar>
                    <w:top w:w="0" w:type="dxa"/>
                    <w:left w:w="40" w:type="dxa"/>
                    <w:bottom w:w="0" w:type="dxa"/>
                    <w:right w:w="0" w:type="dxa"/>
                  </w:tcMar>
                  <w:vAlign w:val="center"/>
                </w:tcPr>
                <w:p w14:paraId="2ADF2023" w14:textId="77777777" w:rsidR="00F51D42" w:rsidRDefault="00F51D42" w:rsidP="00BD78A1">
                  <w:pPr>
                    <w:pStyle w:val="prog3"/>
                  </w:pPr>
                  <w:r>
                    <w:rPr>
                      <w:sz w:val="16"/>
                    </w:rPr>
                    <w:t>Aktivnost A100402 Grad - prijatelj djece</w:t>
                  </w:r>
                </w:p>
              </w:tc>
              <w:tc>
                <w:tcPr>
                  <w:tcW w:w="2020" w:type="dxa"/>
                </w:tcPr>
                <w:p w14:paraId="4CE0AAB1"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6201292E" w14:textId="77777777" w:rsidR="00F51D42" w:rsidRDefault="00F51D42" w:rsidP="00BD78A1">
                  <w:pPr>
                    <w:pStyle w:val="prog3"/>
                    <w:jc w:val="right"/>
                  </w:pPr>
                  <w:r>
                    <w:rPr>
                      <w:sz w:val="16"/>
                    </w:rPr>
                    <w:t>637,07</w:t>
                  </w:r>
                </w:p>
              </w:tc>
              <w:tc>
                <w:tcPr>
                  <w:tcW w:w="1300" w:type="dxa"/>
                  <w:shd w:val="clear" w:color="auto" w:fill="E1E1FF"/>
                  <w:tcMar>
                    <w:top w:w="0" w:type="dxa"/>
                    <w:left w:w="0" w:type="dxa"/>
                    <w:bottom w:w="0" w:type="dxa"/>
                    <w:right w:w="0" w:type="dxa"/>
                  </w:tcMar>
                  <w:vAlign w:val="center"/>
                </w:tcPr>
                <w:p w14:paraId="6195C497" w14:textId="77777777" w:rsidR="00F51D42" w:rsidRDefault="00F51D42" w:rsidP="00BD78A1">
                  <w:pPr>
                    <w:pStyle w:val="prog3"/>
                    <w:jc w:val="right"/>
                  </w:pPr>
                  <w:r>
                    <w:rPr>
                      <w:sz w:val="16"/>
                    </w:rPr>
                    <w:t>637,07</w:t>
                  </w:r>
                </w:p>
              </w:tc>
              <w:tc>
                <w:tcPr>
                  <w:tcW w:w="1300" w:type="dxa"/>
                  <w:shd w:val="clear" w:color="auto" w:fill="E1E1FF"/>
                  <w:tcMar>
                    <w:top w:w="0" w:type="dxa"/>
                    <w:left w:w="0" w:type="dxa"/>
                    <w:bottom w:w="0" w:type="dxa"/>
                    <w:right w:w="0" w:type="dxa"/>
                  </w:tcMar>
                  <w:vAlign w:val="center"/>
                </w:tcPr>
                <w:p w14:paraId="49A3D0DD" w14:textId="77777777" w:rsidR="00F51D42" w:rsidRDefault="00F51D42" w:rsidP="00BD78A1">
                  <w:pPr>
                    <w:pStyle w:val="prog3"/>
                    <w:jc w:val="right"/>
                  </w:pPr>
                  <w:r>
                    <w:rPr>
                      <w:sz w:val="16"/>
                    </w:rPr>
                    <w:t>637,07</w:t>
                  </w:r>
                </w:p>
              </w:tc>
              <w:tc>
                <w:tcPr>
                  <w:tcW w:w="700" w:type="dxa"/>
                  <w:shd w:val="clear" w:color="auto" w:fill="E1E1FF"/>
                  <w:tcMar>
                    <w:top w:w="0" w:type="dxa"/>
                    <w:left w:w="0" w:type="dxa"/>
                    <w:bottom w:w="0" w:type="dxa"/>
                    <w:right w:w="0" w:type="dxa"/>
                  </w:tcMar>
                  <w:vAlign w:val="center"/>
                </w:tcPr>
                <w:p w14:paraId="2C90795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D8CBEC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B7F9189" w14:textId="77777777" w:rsidR="00F51D42" w:rsidRDefault="00F51D42" w:rsidP="00BD78A1">
                  <w:pPr>
                    <w:pStyle w:val="prog3"/>
                    <w:jc w:val="right"/>
                  </w:pPr>
                  <w:r>
                    <w:rPr>
                      <w:sz w:val="16"/>
                    </w:rPr>
                    <w:t>100,00</w:t>
                  </w:r>
                </w:p>
              </w:tc>
            </w:tr>
          </w:tbl>
          <w:p w14:paraId="23529522" w14:textId="77777777" w:rsidR="00F51D42" w:rsidRDefault="00F51D42" w:rsidP="00BD78A1">
            <w:pPr>
              <w:pStyle w:val="EMPTYCELLSTYLE"/>
            </w:pPr>
          </w:p>
        </w:tc>
        <w:tc>
          <w:tcPr>
            <w:tcW w:w="40" w:type="dxa"/>
          </w:tcPr>
          <w:p w14:paraId="322FFE10" w14:textId="77777777" w:rsidR="00F51D42" w:rsidRDefault="00F51D42" w:rsidP="00BD78A1">
            <w:pPr>
              <w:pStyle w:val="EMPTYCELLSTYLE"/>
            </w:pPr>
          </w:p>
        </w:tc>
      </w:tr>
      <w:tr w:rsidR="00F51D42" w14:paraId="41EEA596" w14:textId="77777777" w:rsidTr="00BD78A1">
        <w:trPr>
          <w:trHeight w:hRule="exact" w:val="260"/>
        </w:trPr>
        <w:tc>
          <w:tcPr>
            <w:tcW w:w="284" w:type="dxa"/>
          </w:tcPr>
          <w:p w14:paraId="08BD262F"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B03FEC2" w14:textId="77777777" w:rsidTr="00BD78A1">
              <w:trPr>
                <w:trHeight w:hRule="exact" w:val="260"/>
              </w:trPr>
              <w:tc>
                <w:tcPr>
                  <w:tcW w:w="8020" w:type="dxa"/>
                  <w:shd w:val="clear" w:color="auto" w:fill="B9E9FF"/>
                  <w:tcMar>
                    <w:top w:w="0" w:type="dxa"/>
                    <w:left w:w="40" w:type="dxa"/>
                    <w:bottom w:w="0" w:type="dxa"/>
                    <w:right w:w="0" w:type="dxa"/>
                  </w:tcMar>
                  <w:vAlign w:val="center"/>
                </w:tcPr>
                <w:p w14:paraId="5B6E8A73" w14:textId="77777777" w:rsidR="00F51D42" w:rsidRDefault="00F51D42" w:rsidP="00BD78A1">
                  <w:pPr>
                    <w:pStyle w:val="fun3"/>
                  </w:pPr>
                  <w:r>
                    <w:rPr>
                      <w:sz w:val="16"/>
                    </w:rPr>
                    <w:t>FUNKCIJSKA KLASIFIKACIJA 0860 Rashodi za rekreaciju, kulturu i religiju koji nisu drugdje svrstani</w:t>
                  </w:r>
                </w:p>
              </w:tc>
              <w:tc>
                <w:tcPr>
                  <w:tcW w:w="2020" w:type="dxa"/>
                </w:tcPr>
                <w:p w14:paraId="3AC25284"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BE46BA4" w14:textId="77777777" w:rsidR="00F51D42" w:rsidRDefault="00F51D42" w:rsidP="00BD78A1">
                  <w:pPr>
                    <w:pStyle w:val="fun3"/>
                    <w:jc w:val="right"/>
                  </w:pPr>
                  <w:r>
                    <w:rPr>
                      <w:sz w:val="16"/>
                    </w:rPr>
                    <w:t>637,07</w:t>
                  </w:r>
                </w:p>
              </w:tc>
              <w:tc>
                <w:tcPr>
                  <w:tcW w:w="1300" w:type="dxa"/>
                  <w:shd w:val="clear" w:color="auto" w:fill="B9E9FF"/>
                  <w:tcMar>
                    <w:top w:w="0" w:type="dxa"/>
                    <w:left w:w="0" w:type="dxa"/>
                    <w:bottom w:w="0" w:type="dxa"/>
                    <w:right w:w="0" w:type="dxa"/>
                  </w:tcMar>
                  <w:vAlign w:val="center"/>
                </w:tcPr>
                <w:p w14:paraId="15025CAE" w14:textId="77777777" w:rsidR="00F51D42" w:rsidRDefault="00F51D42" w:rsidP="00BD78A1">
                  <w:pPr>
                    <w:pStyle w:val="fun3"/>
                    <w:jc w:val="right"/>
                  </w:pPr>
                  <w:r>
                    <w:rPr>
                      <w:sz w:val="16"/>
                    </w:rPr>
                    <w:t>637,07</w:t>
                  </w:r>
                </w:p>
              </w:tc>
              <w:tc>
                <w:tcPr>
                  <w:tcW w:w="1300" w:type="dxa"/>
                  <w:shd w:val="clear" w:color="auto" w:fill="B9E9FF"/>
                  <w:tcMar>
                    <w:top w:w="0" w:type="dxa"/>
                    <w:left w:w="0" w:type="dxa"/>
                    <w:bottom w:w="0" w:type="dxa"/>
                    <w:right w:w="0" w:type="dxa"/>
                  </w:tcMar>
                  <w:vAlign w:val="center"/>
                </w:tcPr>
                <w:p w14:paraId="16AA3A7B" w14:textId="77777777" w:rsidR="00F51D42" w:rsidRDefault="00F51D42" w:rsidP="00BD78A1">
                  <w:pPr>
                    <w:pStyle w:val="fun3"/>
                    <w:jc w:val="right"/>
                  </w:pPr>
                  <w:r>
                    <w:rPr>
                      <w:sz w:val="16"/>
                    </w:rPr>
                    <w:t>637,07</w:t>
                  </w:r>
                </w:p>
              </w:tc>
              <w:tc>
                <w:tcPr>
                  <w:tcW w:w="700" w:type="dxa"/>
                  <w:shd w:val="clear" w:color="auto" w:fill="B9E9FF"/>
                  <w:tcMar>
                    <w:top w:w="0" w:type="dxa"/>
                    <w:left w:w="0" w:type="dxa"/>
                    <w:bottom w:w="0" w:type="dxa"/>
                    <w:right w:w="0" w:type="dxa"/>
                  </w:tcMar>
                  <w:vAlign w:val="center"/>
                </w:tcPr>
                <w:p w14:paraId="1B924E2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6CD4DB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D2A4E21" w14:textId="77777777" w:rsidR="00F51D42" w:rsidRDefault="00F51D42" w:rsidP="00BD78A1">
                  <w:pPr>
                    <w:pStyle w:val="fun3"/>
                    <w:jc w:val="right"/>
                  </w:pPr>
                  <w:r>
                    <w:rPr>
                      <w:sz w:val="16"/>
                    </w:rPr>
                    <w:t>100,00</w:t>
                  </w:r>
                </w:p>
              </w:tc>
            </w:tr>
          </w:tbl>
          <w:p w14:paraId="63515036" w14:textId="77777777" w:rsidR="00F51D42" w:rsidRDefault="00F51D42" w:rsidP="00BD78A1">
            <w:pPr>
              <w:pStyle w:val="EMPTYCELLSTYLE"/>
            </w:pPr>
          </w:p>
        </w:tc>
        <w:tc>
          <w:tcPr>
            <w:tcW w:w="40" w:type="dxa"/>
          </w:tcPr>
          <w:p w14:paraId="417F0BA6" w14:textId="77777777" w:rsidR="00F51D42" w:rsidRDefault="00F51D42" w:rsidP="00BD78A1">
            <w:pPr>
              <w:pStyle w:val="EMPTYCELLSTYLE"/>
            </w:pPr>
          </w:p>
        </w:tc>
      </w:tr>
      <w:tr w:rsidR="00F51D42" w14:paraId="2B086377" w14:textId="77777777" w:rsidTr="00BD78A1">
        <w:trPr>
          <w:trHeight w:hRule="exact" w:val="260"/>
        </w:trPr>
        <w:tc>
          <w:tcPr>
            <w:tcW w:w="284" w:type="dxa"/>
          </w:tcPr>
          <w:p w14:paraId="7B5353D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18A72C7" w14:textId="77777777" w:rsidTr="00BD78A1">
              <w:trPr>
                <w:trHeight w:hRule="exact" w:val="260"/>
              </w:trPr>
              <w:tc>
                <w:tcPr>
                  <w:tcW w:w="8020" w:type="dxa"/>
                  <w:shd w:val="clear" w:color="auto" w:fill="FEDE01"/>
                  <w:tcMar>
                    <w:top w:w="0" w:type="dxa"/>
                    <w:left w:w="40" w:type="dxa"/>
                    <w:bottom w:w="0" w:type="dxa"/>
                    <w:right w:w="0" w:type="dxa"/>
                  </w:tcMar>
                  <w:vAlign w:val="center"/>
                </w:tcPr>
                <w:p w14:paraId="46C54676" w14:textId="77777777" w:rsidR="00F51D42" w:rsidRDefault="00F51D42" w:rsidP="00BD78A1">
                  <w:pPr>
                    <w:pStyle w:val="izv1"/>
                  </w:pPr>
                  <w:r>
                    <w:rPr>
                      <w:sz w:val="16"/>
                    </w:rPr>
                    <w:t>Izvor 1.1. Opći prihodi i primici</w:t>
                  </w:r>
                </w:p>
              </w:tc>
              <w:tc>
                <w:tcPr>
                  <w:tcW w:w="2020" w:type="dxa"/>
                </w:tcPr>
                <w:p w14:paraId="192CFC6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DDBC598" w14:textId="77777777" w:rsidR="00F51D42" w:rsidRDefault="00F51D42" w:rsidP="00BD78A1">
                  <w:pPr>
                    <w:pStyle w:val="izv1"/>
                    <w:jc w:val="right"/>
                  </w:pPr>
                  <w:r>
                    <w:rPr>
                      <w:sz w:val="16"/>
                    </w:rPr>
                    <w:t>637,07</w:t>
                  </w:r>
                </w:p>
              </w:tc>
              <w:tc>
                <w:tcPr>
                  <w:tcW w:w="1300" w:type="dxa"/>
                  <w:shd w:val="clear" w:color="auto" w:fill="FEDE01"/>
                  <w:tcMar>
                    <w:top w:w="0" w:type="dxa"/>
                    <w:left w:w="0" w:type="dxa"/>
                    <w:bottom w:w="0" w:type="dxa"/>
                    <w:right w:w="0" w:type="dxa"/>
                  </w:tcMar>
                  <w:vAlign w:val="center"/>
                </w:tcPr>
                <w:p w14:paraId="233851AE" w14:textId="77777777" w:rsidR="00F51D42" w:rsidRDefault="00F51D42" w:rsidP="00BD78A1">
                  <w:pPr>
                    <w:pStyle w:val="izv1"/>
                    <w:jc w:val="right"/>
                  </w:pPr>
                  <w:r>
                    <w:rPr>
                      <w:sz w:val="16"/>
                    </w:rPr>
                    <w:t>637,07</w:t>
                  </w:r>
                </w:p>
              </w:tc>
              <w:tc>
                <w:tcPr>
                  <w:tcW w:w="1300" w:type="dxa"/>
                  <w:shd w:val="clear" w:color="auto" w:fill="FEDE01"/>
                  <w:tcMar>
                    <w:top w:w="0" w:type="dxa"/>
                    <w:left w:w="0" w:type="dxa"/>
                    <w:bottom w:w="0" w:type="dxa"/>
                    <w:right w:w="0" w:type="dxa"/>
                  </w:tcMar>
                  <w:vAlign w:val="center"/>
                </w:tcPr>
                <w:p w14:paraId="42A2449F" w14:textId="77777777" w:rsidR="00F51D42" w:rsidRDefault="00F51D42" w:rsidP="00BD78A1">
                  <w:pPr>
                    <w:pStyle w:val="izv1"/>
                    <w:jc w:val="right"/>
                  </w:pPr>
                  <w:r>
                    <w:rPr>
                      <w:sz w:val="16"/>
                    </w:rPr>
                    <w:t>637,07</w:t>
                  </w:r>
                </w:p>
              </w:tc>
              <w:tc>
                <w:tcPr>
                  <w:tcW w:w="700" w:type="dxa"/>
                  <w:shd w:val="clear" w:color="auto" w:fill="FEDE01"/>
                  <w:tcMar>
                    <w:top w:w="0" w:type="dxa"/>
                    <w:left w:w="0" w:type="dxa"/>
                    <w:bottom w:w="0" w:type="dxa"/>
                    <w:right w:w="0" w:type="dxa"/>
                  </w:tcMar>
                  <w:vAlign w:val="center"/>
                </w:tcPr>
                <w:p w14:paraId="662F5B6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1D18D5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F288BDD" w14:textId="77777777" w:rsidR="00F51D42" w:rsidRDefault="00F51D42" w:rsidP="00BD78A1">
                  <w:pPr>
                    <w:pStyle w:val="izv1"/>
                    <w:jc w:val="right"/>
                  </w:pPr>
                  <w:r>
                    <w:rPr>
                      <w:sz w:val="16"/>
                    </w:rPr>
                    <w:t>100,00</w:t>
                  </w:r>
                </w:p>
              </w:tc>
            </w:tr>
          </w:tbl>
          <w:p w14:paraId="67621FCC" w14:textId="77777777" w:rsidR="00F51D42" w:rsidRDefault="00F51D42" w:rsidP="00BD78A1">
            <w:pPr>
              <w:pStyle w:val="EMPTYCELLSTYLE"/>
            </w:pPr>
          </w:p>
        </w:tc>
        <w:tc>
          <w:tcPr>
            <w:tcW w:w="40" w:type="dxa"/>
          </w:tcPr>
          <w:p w14:paraId="3A6AB757" w14:textId="77777777" w:rsidR="00F51D42" w:rsidRDefault="00F51D42" w:rsidP="00BD78A1">
            <w:pPr>
              <w:pStyle w:val="EMPTYCELLSTYLE"/>
            </w:pPr>
          </w:p>
        </w:tc>
      </w:tr>
      <w:tr w:rsidR="00F51D42" w14:paraId="0AED3B24" w14:textId="77777777" w:rsidTr="00BD78A1">
        <w:trPr>
          <w:trHeight w:hRule="exact" w:val="300"/>
        </w:trPr>
        <w:tc>
          <w:tcPr>
            <w:tcW w:w="284" w:type="dxa"/>
          </w:tcPr>
          <w:p w14:paraId="7BDCA46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CA8CF9" w14:textId="77777777" w:rsidTr="00BD78A1">
              <w:trPr>
                <w:trHeight w:hRule="exact" w:val="260"/>
              </w:trPr>
              <w:tc>
                <w:tcPr>
                  <w:tcW w:w="800" w:type="dxa"/>
                  <w:tcMar>
                    <w:top w:w="40" w:type="dxa"/>
                    <w:left w:w="40" w:type="dxa"/>
                    <w:bottom w:w="40" w:type="dxa"/>
                    <w:right w:w="0" w:type="dxa"/>
                  </w:tcMar>
                </w:tcPr>
                <w:p w14:paraId="5A9C950E" w14:textId="77777777" w:rsidR="00F51D42" w:rsidRDefault="00F51D42" w:rsidP="00BD78A1">
                  <w:pPr>
                    <w:pStyle w:val="UvjetniStil10"/>
                  </w:pPr>
                </w:p>
              </w:tc>
              <w:tc>
                <w:tcPr>
                  <w:tcW w:w="700" w:type="dxa"/>
                  <w:tcMar>
                    <w:top w:w="40" w:type="dxa"/>
                    <w:left w:w="0" w:type="dxa"/>
                    <w:bottom w:w="40" w:type="dxa"/>
                    <w:right w:w="0" w:type="dxa"/>
                  </w:tcMar>
                </w:tcPr>
                <w:p w14:paraId="440F216A"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1381A57E" w14:textId="77777777" w:rsidR="00F51D42" w:rsidRDefault="00F51D42" w:rsidP="00BD78A1">
                  <w:pPr>
                    <w:pStyle w:val="UvjetniStil10"/>
                  </w:pPr>
                  <w:r>
                    <w:rPr>
                      <w:sz w:val="16"/>
                    </w:rPr>
                    <w:t>Materijalni rashodi</w:t>
                  </w:r>
                </w:p>
              </w:tc>
              <w:tc>
                <w:tcPr>
                  <w:tcW w:w="2000" w:type="dxa"/>
                </w:tcPr>
                <w:p w14:paraId="6FB69F46" w14:textId="77777777" w:rsidR="00F51D42" w:rsidRDefault="00F51D42" w:rsidP="00BD78A1">
                  <w:pPr>
                    <w:pStyle w:val="EMPTYCELLSTYLE"/>
                  </w:pPr>
                </w:p>
              </w:tc>
              <w:tc>
                <w:tcPr>
                  <w:tcW w:w="1300" w:type="dxa"/>
                  <w:tcMar>
                    <w:top w:w="40" w:type="dxa"/>
                    <w:left w:w="0" w:type="dxa"/>
                    <w:bottom w:w="40" w:type="dxa"/>
                    <w:right w:w="0" w:type="dxa"/>
                  </w:tcMar>
                </w:tcPr>
                <w:p w14:paraId="4C092BBA" w14:textId="77777777" w:rsidR="00F51D42" w:rsidRDefault="00F51D42" w:rsidP="00BD78A1">
                  <w:pPr>
                    <w:pStyle w:val="UvjetniStil10"/>
                    <w:jc w:val="right"/>
                  </w:pPr>
                  <w:r>
                    <w:rPr>
                      <w:sz w:val="16"/>
                    </w:rPr>
                    <w:t>637,07</w:t>
                  </w:r>
                </w:p>
              </w:tc>
              <w:tc>
                <w:tcPr>
                  <w:tcW w:w="1300" w:type="dxa"/>
                  <w:tcMar>
                    <w:top w:w="40" w:type="dxa"/>
                    <w:left w:w="0" w:type="dxa"/>
                    <w:bottom w:w="40" w:type="dxa"/>
                    <w:right w:w="0" w:type="dxa"/>
                  </w:tcMar>
                </w:tcPr>
                <w:p w14:paraId="16DF5C9C" w14:textId="77777777" w:rsidR="00F51D42" w:rsidRDefault="00F51D42" w:rsidP="00BD78A1">
                  <w:pPr>
                    <w:pStyle w:val="UvjetniStil10"/>
                    <w:jc w:val="right"/>
                  </w:pPr>
                  <w:r>
                    <w:rPr>
                      <w:sz w:val="16"/>
                    </w:rPr>
                    <w:t>637,07</w:t>
                  </w:r>
                </w:p>
              </w:tc>
              <w:tc>
                <w:tcPr>
                  <w:tcW w:w="1300" w:type="dxa"/>
                  <w:tcMar>
                    <w:top w:w="40" w:type="dxa"/>
                    <w:left w:w="0" w:type="dxa"/>
                    <w:bottom w:w="40" w:type="dxa"/>
                    <w:right w:w="0" w:type="dxa"/>
                  </w:tcMar>
                </w:tcPr>
                <w:p w14:paraId="11F07E94" w14:textId="77777777" w:rsidR="00F51D42" w:rsidRDefault="00F51D42" w:rsidP="00BD78A1">
                  <w:pPr>
                    <w:pStyle w:val="UvjetniStil10"/>
                    <w:jc w:val="right"/>
                  </w:pPr>
                  <w:r>
                    <w:rPr>
                      <w:sz w:val="16"/>
                    </w:rPr>
                    <w:t>637,07</w:t>
                  </w:r>
                </w:p>
              </w:tc>
              <w:tc>
                <w:tcPr>
                  <w:tcW w:w="700" w:type="dxa"/>
                  <w:tcMar>
                    <w:top w:w="40" w:type="dxa"/>
                    <w:left w:w="0" w:type="dxa"/>
                    <w:bottom w:w="40" w:type="dxa"/>
                    <w:right w:w="0" w:type="dxa"/>
                  </w:tcMar>
                </w:tcPr>
                <w:p w14:paraId="5234A63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8D8890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60CD816" w14:textId="77777777" w:rsidR="00F51D42" w:rsidRDefault="00F51D42" w:rsidP="00BD78A1">
                  <w:pPr>
                    <w:pStyle w:val="UvjetniStil10"/>
                    <w:jc w:val="right"/>
                  </w:pPr>
                  <w:r>
                    <w:rPr>
                      <w:sz w:val="16"/>
                    </w:rPr>
                    <w:t>100,00</w:t>
                  </w:r>
                </w:p>
              </w:tc>
            </w:tr>
          </w:tbl>
          <w:p w14:paraId="668F0326" w14:textId="77777777" w:rsidR="00F51D42" w:rsidRDefault="00F51D42" w:rsidP="00BD78A1">
            <w:pPr>
              <w:pStyle w:val="EMPTYCELLSTYLE"/>
            </w:pPr>
          </w:p>
        </w:tc>
        <w:tc>
          <w:tcPr>
            <w:tcW w:w="40" w:type="dxa"/>
          </w:tcPr>
          <w:p w14:paraId="1778A8B7" w14:textId="77777777" w:rsidR="00F51D42" w:rsidRDefault="00F51D42" w:rsidP="00BD78A1">
            <w:pPr>
              <w:pStyle w:val="EMPTYCELLSTYLE"/>
            </w:pPr>
          </w:p>
        </w:tc>
      </w:tr>
      <w:tr w:rsidR="00F51D42" w14:paraId="7163BA79" w14:textId="77777777" w:rsidTr="00BD78A1">
        <w:trPr>
          <w:trHeight w:hRule="exact" w:val="300"/>
        </w:trPr>
        <w:tc>
          <w:tcPr>
            <w:tcW w:w="284" w:type="dxa"/>
          </w:tcPr>
          <w:p w14:paraId="4A02929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A073547" w14:textId="77777777" w:rsidTr="00BD78A1">
              <w:trPr>
                <w:trHeight w:hRule="exact" w:val="260"/>
              </w:trPr>
              <w:tc>
                <w:tcPr>
                  <w:tcW w:w="800" w:type="dxa"/>
                  <w:tcMar>
                    <w:top w:w="40" w:type="dxa"/>
                    <w:left w:w="40" w:type="dxa"/>
                    <w:bottom w:w="40" w:type="dxa"/>
                    <w:right w:w="0" w:type="dxa"/>
                  </w:tcMar>
                </w:tcPr>
                <w:p w14:paraId="5FBDB13F" w14:textId="77777777" w:rsidR="00F51D42" w:rsidRDefault="00F51D42" w:rsidP="00BD78A1">
                  <w:pPr>
                    <w:pStyle w:val="UvjetniStil"/>
                  </w:pPr>
                  <w:r>
                    <w:rPr>
                      <w:sz w:val="16"/>
                    </w:rPr>
                    <w:t>R0052</w:t>
                  </w:r>
                </w:p>
              </w:tc>
              <w:tc>
                <w:tcPr>
                  <w:tcW w:w="700" w:type="dxa"/>
                  <w:tcMar>
                    <w:top w:w="40" w:type="dxa"/>
                    <w:left w:w="0" w:type="dxa"/>
                    <w:bottom w:w="40" w:type="dxa"/>
                    <w:right w:w="0" w:type="dxa"/>
                  </w:tcMar>
                </w:tcPr>
                <w:p w14:paraId="0B459F4C"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08FCDF2F" w14:textId="77777777" w:rsidR="00F51D42" w:rsidRDefault="00F51D42" w:rsidP="00BD78A1">
                  <w:pPr>
                    <w:pStyle w:val="UvjetniStil"/>
                  </w:pPr>
                  <w:r>
                    <w:rPr>
                      <w:sz w:val="16"/>
                    </w:rPr>
                    <w:t>Ostale usluge</w:t>
                  </w:r>
                </w:p>
              </w:tc>
              <w:tc>
                <w:tcPr>
                  <w:tcW w:w="2000" w:type="dxa"/>
                </w:tcPr>
                <w:p w14:paraId="680AC6DE" w14:textId="77777777" w:rsidR="00F51D42" w:rsidRDefault="00F51D42" w:rsidP="00BD78A1">
                  <w:pPr>
                    <w:pStyle w:val="EMPTYCELLSTYLE"/>
                  </w:pPr>
                </w:p>
              </w:tc>
              <w:tc>
                <w:tcPr>
                  <w:tcW w:w="1300" w:type="dxa"/>
                  <w:tcMar>
                    <w:top w:w="40" w:type="dxa"/>
                    <w:left w:w="0" w:type="dxa"/>
                    <w:bottom w:w="40" w:type="dxa"/>
                    <w:right w:w="0" w:type="dxa"/>
                  </w:tcMar>
                </w:tcPr>
                <w:p w14:paraId="007C26B7"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35E5FBD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2FA69C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B7D4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5F0B1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73A1368" w14:textId="77777777" w:rsidR="00F51D42" w:rsidRDefault="00F51D42" w:rsidP="00BD78A1">
                  <w:pPr>
                    <w:pStyle w:val="UvjetniStil"/>
                    <w:jc w:val="right"/>
                  </w:pPr>
                  <w:r>
                    <w:rPr>
                      <w:sz w:val="16"/>
                    </w:rPr>
                    <w:t>0,00</w:t>
                  </w:r>
                </w:p>
              </w:tc>
            </w:tr>
          </w:tbl>
          <w:p w14:paraId="6193BCFB" w14:textId="77777777" w:rsidR="00F51D42" w:rsidRDefault="00F51D42" w:rsidP="00BD78A1">
            <w:pPr>
              <w:pStyle w:val="EMPTYCELLSTYLE"/>
            </w:pPr>
          </w:p>
        </w:tc>
        <w:tc>
          <w:tcPr>
            <w:tcW w:w="40" w:type="dxa"/>
          </w:tcPr>
          <w:p w14:paraId="7BC5E15E" w14:textId="77777777" w:rsidR="00F51D42" w:rsidRDefault="00F51D42" w:rsidP="00BD78A1">
            <w:pPr>
              <w:pStyle w:val="EMPTYCELLSTYLE"/>
            </w:pPr>
          </w:p>
        </w:tc>
      </w:tr>
      <w:tr w:rsidR="00F51D42" w14:paraId="741B059A" w14:textId="77777777" w:rsidTr="00BD78A1">
        <w:trPr>
          <w:trHeight w:hRule="exact" w:val="300"/>
        </w:trPr>
        <w:tc>
          <w:tcPr>
            <w:tcW w:w="284" w:type="dxa"/>
          </w:tcPr>
          <w:p w14:paraId="19F5A06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257F152" w14:textId="77777777" w:rsidTr="00BD78A1">
              <w:trPr>
                <w:trHeight w:hRule="exact" w:val="260"/>
              </w:trPr>
              <w:tc>
                <w:tcPr>
                  <w:tcW w:w="800" w:type="dxa"/>
                  <w:tcMar>
                    <w:top w:w="40" w:type="dxa"/>
                    <w:left w:w="40" w:type="dxa"/>
                    <w:bottom w:w="40" w:type="dxa"/>
                    <w:right w:w="0" w:type="dxa"/>
                  </w:tcMar>
                </w:tcPr>
                <w:p w14:paraId="7F167CC8" w14:textId="77777777" w:rsidR="00F51D42" w:rsidRDefault="00F51D42" w:rsidP="00BD78A1">
                  <w:pPr>
                    <w:pStyle w:val="UvjetniStil"/>
                  </w:pPr>
                  <w:r>
                    <w:rPr>
                      <w:sz w:val="16"/>
                    </w:rPr>
                    <w:t>R0053</w:t>
                  </w:r>
                </w:p>
              </w:tc>
              <w:tc>
                <w:tcPr>
                  <w:tcW w:w="700" w:type="dxa"/>
                  <w:tcMar>
                    <w:top w:w="40" w:type="dxa"/>
                    <w:left w:w="0" w:type="dxa"/>
                    <w:bottom w:w="40" w:type="dxa"/>
                    <w:right w:w="0" w:type="dxa"/>
                  </w:tcMar>
                </w:tcPr>
                <w:p w14:paraId="1CBDF2CE"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3E187CE9" w14:textId="77777777" w:rsidR="00F51D42" w:rsidRDefault="00F51D42" w:rsidP="00BD78A1">
                  <w:pPr>
                    <w:pStyle w:val="UvjetniStil"/>
                  </w:pPr>
                  <w:r>
                    <w:rPr>
                      <w:sz w:val="16"/>
                    </w:rPr>
                    <w:t>Članarine i norme</w:t>
                  </w:r>
                </w:p>
              </w:tc>
              <w:tc>
                <w:tcPr>
                  <w:tcW w:w="2000" w:type="dxa"/>
                </w:tcPr>
                <w:p w14:paraId="4C7CD9B3" w14:textId="77777777" w:rsidR="00F51D42" w:rsidRDefault="00F51D42" w:rsidP="00BD78A1">
                  <w:pPr>
                    <w:pStyle w:val="EMPTYCELLSTYLE"/>
                  </w:pPr>
                </w:p>
              </w:tc>
              <w:tc>
                <w:tcPr>
                  <w:tcW w:w="1300" w:type="dxa"/>
                  <w:tcMar>
                    <w:top w:w="40" w:type="dxa"/>
                    <w:left w:w="0" w:type="dxa"/>
                    <w:bottom w:w="40" w:type="dxa"/>
                    <w:right w:w="0" w:type="dxa"/>
                  </w:tcMar>
                </w:tcPr>
                <w:p w14:paraId="6CB886CF" w14:textId="77777777" w:rsidR="00F51D42" w:rsidRDefault="00F51D42" w:rsidP="00BD78A1">
                  <w:pPr>
                    <w:pStyle w:val="UvjetniStil"/>
                    <w:jc w:val="right"/>
                  </w:pPr>
                  <w:r>
                    <w:rPr>
                      <w:sz w:val="16"/>
                    </w:rPr>
                    <w:t>504,35</w:t>
                  </w:r>
                </w:p>
              </w:tc>
              <w:tc>
                <w:tcPr>
                  <w:tcW w:w="1300" w:type="dxa"/>
                  <w:tcMar>
                    <w:top w:w="40" w:type="dxa"/>
                    <w:left w:w="0" w:type="dxa"/>
                    <w:bottom w:w="40" w:type="dxa"/>
                    <w:right w:w="0" w:type="dxa"/>
                  </w:tcMar>
                </w:tcPr>
                <w:p w14:paraId="7E18AAC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35CB6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E3E26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710D2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F12E13F" w14:textId="77777777" w:rsidR="00F51D42" w:rsidRDefault="00F51D42" w:rsidP="00BD78A1">
                  <w:pPr>
                    <w:pStyle w:val="UvjetniStil"/>
                    <w:jc w:val="right"/>
                  </w:pPr>
                  <w:r>
                    <w:rPr>
                      <w:sz w:val="16"/>
                    </w:rPr>
                    <w:t>0,00</w:t>
                  </w:r>
                </w:p>
              </w:tc>
            </w:tr>
          </w:tbl>
          <w:p w14:paraId="12D1C2EA" w14:textId="77777777" w:rsidR="00F51D42" w:rsidRDefault="00F51D42" w:rsidP="00BD78A1">
            <w:pPr>
              <w:pStyle w:val="EMPTYCELLSTYLE"/>
            </w:pPr>
          </w:p>
        </w:tc>
        <w:tc>
          <w:tcPr>
            <w:tcW w:w="40" w:type="dxa"/>
          </w:tcPr>
          <w:p w14:paraId="142F429C" w14:textId="77777777" w:rsidR="00F51D42" w:rsidRDefault="00F51D42" w:rsidP="00BD78A1">
            <w:pPr>
              <w:pStyle w:val="EMPTYCELLSTYLE"/>
            </w:pPr>
          </w:p>
        </w:tc>
      </w:tr>
      <w:tr w:rsidR="00F51D42" w14:paraId="31B5B2FD" w14:textId="77777777" w:rsidTr="00BD78A1">
        <w:trPr>
          <w:trHeight w:hRule="exact" w:val="953"/>
        </w:trPr>
        <w:tc>
          <w:tcPr>
            <w:tcW w:w="284" w:type="dxa"/>
          </w:tcPr>
          <w:p w14:paraId="4BB2E838" w14:textId="77777777" w:rsidR="00F51D42" w:rsidRDefault="00F51D42" w:rsidP="00BD78A1">
            <w:pPr>
              <w:pStyle w:val="EMPTYCELLSTYLE"/>
            </w:pPr>
          </w:p>
        </w:tc>
        <w:tc>
          <w:tcPr>
            <w:tcW w:w="1556" w:type="dxa"/>
          </w:tcPr>
          <w:p w14:paraId="29838F2D" w14:textId="77777777" w:rsidR="00F51D42" w:rsidRDefault="00F51D42" w:rsidP="00BD78A1">
            <w:pPr>
              <w:pStyle w:val="EMPTYCELLSTYLE"/>
            </w:pPr>
          </w:p>
        </w:tc>
        <w:tc>
          <w:tcPr>
            <w:tcW w:w="2640" w:type="dxa"/>
          </w:tcPr>
          <w:p w14:paraId="37187B3A" w14:textId="77777777" w:rsidR="00F51D42" w:rsidRDefault="00F51D42" w:rsidP="00BD78A1">
            <w:pPr>
              <w:pStyle w:val="EMPTYCELLSTYLE"/>
            </w:pPr>
          </w:p>
        </w:tc>
        <w:tc>
          <w:tcPr>
            <w:tcW w:w="600" w:type="dxa"/>
          </w:tcPr>
          <w:p w14:paraId="413C3DA8" w14:textId="77777777" w:rsidR="00F51D42" w:rsidRDefault="00F51D42" w:rsidP="00BD78A1">
            <w:pPr>
              <w:pStyle w:val="EMPTYCELLSTYLE"/>
            </w:pPr>
          </w:p>
        </w:tc>
        <w:tc>
          <w:tcPr>
            <w:tcW w:w="2520" w:type="dxa"/>
          </w:tcPr>
          <w:p w14:paraId="3F162ADA" w14:textId="77777777" w:rsidR="00F51D42" w:rsidRDefault="00F51D42" w:rsidP="00BD78A1">
            <w:pPr>
              <w:pStyle w:val="EMPTYCELLSTYLE"/>
            </w:pPr>
          </w:p>
        </w:tc>
        <w:tc>
          <w:tcPr>
            <w:tcW w:w="2520" w:type="dxa"/>
          </w:tcPr>
          <w:p w14:paraId="5076B859" w14:textId="77777777" w:rsidR="00F51D42" w:rsidRDefault="00F51D42" w:rsidP="00BD78A1">
            <w:pPr>
              <w:pStyle w:val="EMPTYCELLSTYLE"/>
            </w:pPr>
          </w:p>
        </w:tc>
        <w:tc>
          <w:tcPr>
            <w:tcW w:w="3060" w:type="dxa"/>
          </w:tcPr>
          <w:p w14:paraId="758B0F49" w14:textId="77777777" w:rsidR="00F51D42" w:rsidRDefault="00F51D42" w:rsidP="00BD78A1">
            <w:pPr>
              <w:pStyle w:val="EMPTYCELLSTYLE"/>
            </w:pPr>
          </w:p>
        </w:tc>
        <w:tc>
          <w:tcPr>
            <w:tcW w:w="360" w:type="dxa"/>
          </w:tcPr>
          <w:p w14:paraId="72D6655E" w14:textId="77777777" w:rsidR="00F51D42" w:rsidRDefault="00F51D42" w:rsidP="00BD78A1">
            <w:pPr>
              <w:pStyle w:val="EMPTYCELLSTYLE"/>
            </w:pPr>
          </w:p>
        </w:tc>
        <w:tc>
          <w:tcPr>
            <w:tcW w:w="1400" w:type="dxa"/>
          </w:tcPr>
          <w:p w14:paraId="25FBBF1C" w14:textId="77777777" w:rsidR="00F51D42" w:rsidRDefault="00F51D42" w:rsidP="00BD78A1">
            <w:pPr>
              <w:pStyle w:val="EMPTYCELLSTYLE"/>
            </w:pPr>
          </w:p>
        </w:tc>
        <w:tc>
          <w:tcPr>
            <w:tcW w:w="40" w:type="dxa"/>
          </w:tcPr>
          <w:p w14:paraId="45DF67AB" w14:textId="77777777" w:rsidR="00F51D42" w:rsidRDefault="00F51D42" w:rsidP="00BD78A1">
            <w:pPr>
              <w:pStyle w:val="EMPTYCELLSTYLE"/>
            </w:pPr>
          </w:p>
        </w:tc>
        <w:tc>
          <w:tcPr>
            <w:tcW w:w="1080" w:type="dxa"/>
          </w:tcPr>
          <w:p w14:paraId="2698E470" w14:textId="77777777" w:rsidR="00F51D42" w:rsidRDefault="00F51D42" w:rsidP="00BD78A1">
            <w:pPr>
              <w:pStyle w:val="EMPTYCELLSTYLE"/>
            </w:pPr>
          </w:p>
        </w:tc>
        <w:tc>
          <w:tcPr>
            <w:tcW w:w="40" w:type="dxa"/>
          </w:tcPr>
          <w:p w14:paraId="528063F2" w14:textId="77777777" w:rsidR="00F51D42" w:rsidRDefault="00F51D42" w:rsidP="00BD78A1">
            <w:pPr>
              <w:pStyle w:val="EMPTYCELLSTYLE"/>
            </w:pPr>
          </w:p>
        </w:tc>
        <w:tc>
          <w:tcPr>
            <w:tcW w:w="40" w:type="dxa"/>
          </w:tcPr>
          <w:p w14:paraId="22870ACA" w14:textId="77777777" w:rsidR="00F51D42" w:rsidRDefault="00F51D42" w:rsidP="00BD78A1">
            <w:pPr>
              <w:pStyle w:val="EMPTYCELLSTYLE"/>
            </w:pPr>
          </w:p>
        </w:tc>
      </w:tr>
      <w:tr w:rsidR="00F51D42" w14:paraId="06B52547" w14:textId="77777777" w:rsidTr="00BD78A1">
        <w:trPr>
          <w:trHeight w:hRule="exact" w:val="20"/>
        </w:trPr>
        <w:tc>
          <w:tcPr>
            <w:tcW w:w="284" w:type="dxa"/>
          </w:tcPr>
          <w:p w14:paraId="22A051F4"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7B74C066" w14:textId="77777777" w:rsidR="00F51D42" w:rsidRDefault="00F51D42" w:rsidP="00BD78A1">
            <w:pPr>
              <w:pStyle w:val="EMPTYCELLSTYLE"/>
            </w:pPr>
          </w:p>
        </w:tc>
        <w:tc>
          <w:tcPr>
            <w:tcW w:w="40" w:type="dxa"/>
          </w:tcPr>
          <w:p w14:paraId="49060330" w14:textId="77777777" w:rsidR="00F51D42" w:rsidRDefault="00F51D42" w:rsidP="00BD78A1">
            <w:pPr>
              <w:pStyle w:val="EMPTYCELLSTYLE"/>
            </w:pPr>
          </w:p>
        </w:tc>
      </w:tr>
      <w:tr w:rsidR="00F51D42" w14:paraId="5169371A" w14:textId="77777777" w:rsidTr="00BD78A1">
        <w:trPr>
          <w:trHeight w:hRule="exact" w:val="240"/>
        </w:trPr>
        <w:tc>
          <w:tcPr>
            <w:tcW w:w="284" w:type="dxa"/>
          </w:tcPr>
          <w:p w14:paraId="6E63CA4A" w14:textId="77777777" w:rsidR="00F51D42" w:rsidRDefault="00F51D42" w:rsidP="00BD78A1">
            <w:pPr>
              <w:pStyle w:val="EMPTYCELLSTYLE"/>
            </w:pPr>
          </w:p>
        </w:tc>
        <w:tc>
          <w:tcPr>
            <w:tcW w:w="1556" w:type="dxa"/>
            <w:tcMar>
              <w:top w:w="0" w:type="dxa"/>
              <w:left w:w="0" w:type="dxa"/>
              <w:bottom w:w="0" w:type="dxa"/>
              <w:right w:w="0" w:type="dxa"/>
            </w:tcMar>
          </w:tcPr>
          <w:p w14:paraId="05546D40" w14:textId="77777777" w:rsidR="00F51D42" w:rsidRDefault="00F51D42" w:rsidP="00BD78A1">
            <w:pPr>
              <w:pStyle w:val="DefaultStyle"/>
              <w:ind w:left="40" w:right="40"/>
            </w:pPr>
          </w:p>
        </w:tc>
        <w:tc>
          <w:tcPr>
            <w:tcW w:w="2640" w:type="dxa"/>
          </w:tcPr>
          <w:p w14:paraId="12EFE72D" w14:textId="77777777" w:rsidR="00F51D42" w:rsidRDefault="00F51D42" w:rsidP="00BD78A1">
            <w:pPr>
              <w:pStyle w:val="EMPTYCELLSTYLE"/>
            </w:pPr>
          </w:p>
        </w:tc>
        <w:tc>
          <w:tcPr>
            <w:tcW w:w="600" w:type="dxa"/>
          </w:tcPr>
          <w:p w14:paraId="1884624C" w14:textId="77777777" w:rsidR="00F51D42" w:rsidRDefault="00F51D42" w:rsidP="00BD78A1">
            <w:pPr>
              <w:pStyle w:val="EMPTYCELLSTYLE"/>
            </w:pPr>
          </w:p>
        </w:tc>
        <w:tc>
          <w:tcPr>
            <w:tcW w:w="2520" w:type="dxa"/>
            <w:tcMar>
              <w:top w:w="0" w:type="dxa"/>
              <w:left w:w="0" w:type="dxa"/>
              <w:bottom w:w="0" w:type="dxa"/>
              <w:right w:w="0" w:type="dxa"/>
            </w:tcMar>
          </w:tcPr>
          <w:p w14:paraId="29BBB2E3"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0CA6790" w14:textId="77777777" w:rsidR="00F51D42" w:rsidRDefault="00F51D42" w:rsidP="00BD78A1">
            <w:pPr>
              <w:pStyle w:val="DefaultStyle"/>
              <w:ind w:right="40"/>
            </w:pPr>
          </w:p>
        </w:tc>
        <w:tc>
          <w:tcPr>
            <w:tcW w:w="3060" w:type="dxa"/>
          </w:tcPr>
          <w:p w14:paraId="0FF3C287" w14:textId="77777777" w:rsidR="00F51D42" w:rsidRDefault="00F51D42" w:rsidP="00BD78A1">
            <w:pPr>
              <w:pStyle w:val="EMPTYCELLSTYLE"/>
            </w:pPr>
          </w:p>
        </w:tc>
        <w:tc>
          <w:tcPr>
            <w:tcW w:w="2880" w:type="dxa"/>
            <w:gridSpan w:val="4"/>
            <w:tcMar>
              <w:top w:w="0" w:type="dxa"/>
              <w:left w:w="0" w:type="dxa"/>
              <w:bottom w:w="0" w:type="dxa"/>
              <w:right w:w="0" w:type="dxa"/>
            </w:tcMar>
          </w:tcPr>
          <w:p w14:paraId="157A65E6" w14:textId="77777777" w:rsidR="00F51D42" w:rsidRDefault="00F51D42" w:rsidP="00BD78A1">
            <w:pPr>
              <w:pStyle w:val="DefaultStyle"/>
              <w:ind w:left="40" w:right="40"/>
              <w:jc w:val="right"/>
            </w:pPr>
          </w:p>
        </w:tc>
        <w:tc>
          <w:tcPr>
            <w:tcW w:w="40" w:type="dxa"/>
          </w:tcPr>
          <w:p w14:paraId="13A3EC85" w14:textId="77777777" w:rsidR="00F51D42" w:rsidRDefault="00F51D42" w:rsidP="00BD78A1">
            <w:pPr>
              <w:pStyle w:val="EMPTYCELLSTYLE"/>
            </w:pPr>
          </w:p>
        </w:tc>
        <w:tc>
          <w:tcPr>
            <w:tcW w:w="40" w:type="dxa"/>
          </w:tcPr>
          <w:p w14:paraId="12B55421" w14:textId="77777777" w:rsidR="00F51D42" w:rsidRDefault="00F51D42" w:rsidP="00BD78A1">
            <w:pPr>
              <w:pStyle w:val="EMPTYCELLSTYLE"/>
            </w:pPr>
          </w:p>
        </w:tc>
      </w:tr>
      <w:tr w:rsidR="00F51D42" w14:paraId="50D2F9A6" w14:textId="77777777" w:rsidTr="00BD78A1">
        <w:tc>
          <w:tcPr>
            <w:tcW w:w="284" w:type="dxa"/>
          </w:tcPr>
          <w:p w14:paraId="4C73B45D" w14:textId="77777777" w:rsidR="00F51D42" w:rsidRDefault="00F51D42" w:rsidP="00BD78A1">
            <w:pPr>
              <w:pStyle w:val="EMPTYCELLSTYLE"/>
              <w:pageBreakBefore/>
            </w:pPr>
          </w:p>
        </w:tc>
        <w:tc>
          <w:tcPr>
            <w:tcW w:w="1556" w:type="dxa"/>
          </w:tcPr>
          <w:p w14:paraId="0DDB3E69" w14:textId="77777777" w:rsidR="00F51D42" w:rsidRDefault="00F51D42" w:rsidP="00BD78A1">
            <w:pPr>
              <w:pStyle w:val="EMPTYCELLSTYLE"/>
            </w:pPr>
          </w:p>
        </w:tc>
        <w:tc>
          <w:tcPr>
            <w:tcW w:w="2640" w:type="dxa"/>
          </w:tcPr>
          <w:p w14:paraId="2EF607D4" w14:textId="77777777" w:rsidR="00F51D42" w:rsidRDefault="00F51D42" w:rsidP="00BD78A1">
            <w:pPr>
              <w:pStyle w:val="EMPTYCELLSTYLE"/>
            </w:pPr>
          </w:p>
        </w:tc>
        <w:tc>
          <w:tcPr>
            <w:tcW w:w="600" w:type="dxa"/>
          </w:tcPr>
          <w:p w14:paraId="2F972702" w14:textId="77777777" w:rsidR="00F51D42" w:rsidRDefault="00F51D42" w:rsidP="00BD78A1">
            <w:pPr>
              <w:pStyle w:val="EMPTYCELLSTYLE"/>
            </w:pPr>
          </w:p>
        </w:tc>
        <w:tc>
          <w:tcPr>
            <w:tcW w:w="2520" w:type="dxa"/>
          </w:tcPr>
          <w:p w14:paraId="54C04D25" w14:textId="77777777" w:rsidR="00F51D42" w:rsidRDefault="00F51D42" w:rsidP="00BD78A1">
            <w:pPr>
              <w:pStyle w:val="EMPTYCELLSTYLE"/>
            </w:pPr>
          </w:p>
        </w:tc>
        <w:tc>
          <w:tcPr>
            <w:tcW w:w="2520" w:type="dxa"/>
          </w:tcPr>
          <w:p w14:paraId="705C60FA" w14:textId="77777777" w:rsidR="00F51D42" w:rsidRDefault="00F51D42" w:rsidP="00BD78A1">
            <w:pPr>
              <w:pStyle w:val="EMPTYCELLSTYLE"/>
            </w:pPr>
          </w:p>
        </w:tc>
        <w:tc>
          <w:tcPr>
            <w:tcW w:w="3060" w:type="dxa"/>
          </w:tcPr>
          <w:p w14:paraId="23013D2D" w14:textId="77777777" w:rsidR="00F51D42" w:rsidRDefault="00F51D42" w:rsidP="00BD78A1">
            <w:pPr>
              <w:pStyle w:val="EMPTYCELLSTYLE"/>
            </w:pPr>
          </w:p>
        </w:tc>
        <w:tc>
          <w:tcPr>
            <w:tcW w:w="360" w:type="dxa"/>
          </w:tcPr>
          <w:p w14:paraId="01949F9F" w14:textId="77777777" w:rsidR="00F51D42" w:rsidRDefault="00F51D42" w:rsidP="00BD78A1">
            <w:pPr>
              <w:pStyle w:val="EMPTYCELLSTYLE"/>
            </w:pPr>
          </w:p>
        </w:tc>
        <w:tc>
          <w:tcPr>
            <w:tcW w:w="1400" w:type="dxa"/>
          </w:tcPr>
          <w:p w14:paraId="3DBC5A0C" w14:textId="77777777" w:rsidR="00F51D42" w:rsidRDefault="00F51D42" w:rsidP="00BD78A1">
            <w:pPr>
              <w:pStyle w:val="EMPTYCELLSTYLE"/>
            </w:pPr>
          </w:p>
        </w:tc>
        <w:tc>
          <w:tcPr>
            <w:tcW w:w="40" w:type="dxa"/>
          </w:tcPr>
          <w:p w14:paraId="7DD75C8B" w14:textId="77777777" w:rsidR="00F51D42" w:rsidRDefault="00F51D42" w:rsidP="00BD78A1">
            <w:pPr>
              <w:pStyle w:val="EMPTYCELLSTYLE"/>
            </w:pPr>
          </w:p>
        </w:tc>
        <w:tc>
          <w:tcPr>
            <w:tcW w:w="1080" w:type="dxa"/>
          </w:tcPr>
          <w:p w14:paraId="4A063229" w14:textId="77777777" w:rsidR="00F51D42" w:rsidRDefault="00F51D42" w:rsidP="00BD78A1">
            <w:pPr>
              <w:pStyle w:val="EMPTYCELLSTYLE"/>
            </w:pPr>
          </w:p>
        </w:tc>
        <w:tc>
          <w:tcPr>
            <w:tcW w:w="40" w:type="dxa"/>
          </w:tcPr>
          <w:p w14:paraId="6ABF3DDC" w14:textId="77777777" w:rsidR="00F51D42" w:rsidRDefault="00F51D42" w:rsidP="00BD78A1">
            <w:pPr>
              <w:pStyle w:val="EMPTYCELLSTYLE"/>
            </w:pPr>
          </w:p>
        </w:tc>
        <w:tc>
          <w:tcPr>
            <w:tcW w:w="40" w:type="dxa"/>
          </w:tcPr>
          <w:p w14:paraId="45B52180" w14:textId="77777777" w:rsidR="00F51D42" w:rsidRDefault="00F51D42" w:rsidP="00BD78A1">
            <w:pPr>
              <w:pStyle w:val="EMPTYCELLSTYLE"/>
            </w:pPr>
          </w:p>
        </w:tc>
      </w:tr>
      <w:tr w:rsidR="00F51D42" w14:paraId="0EED0381" w14:textId="77777777" w:rsidTr="00BD78A1">
        <w:trPr>
          <w:trHeight w:hRule="exact" w:val="240"/>
        </w:trPr>
        <w:tc>
          <w:tcPr>
            <w:tcW w:w="284" w:type="dxa"/>
          </w:tcPr>
          <w:p w14:paraId="48C04074" w14:textId="77777777" w:rsidR="00F51D42" w:rsidRDefault="00F51D42" w:rsidP="00BD78A1">
            <w:pPr>
              <w:pStyle w:val="EMPTYCELLSTYLE"/>
            </w:pPr>
          </w:p>
        </w:tc>
        <w:tc>
          <w:tcPr>
            <w:tcW w:w="4196" w:type="dxa"/>
            <w:gridSpan w:val="2"/>
            <w:tcMar>
              <w:top w:w="0" w:type="dxa"/>
              <w:left w:w="0" w:type="dxa"/>
              <w:bottom w:w="0" w:type="dxa"/>
              <w:right w:w="0" w:type="dxa"/>
            </w:tcMar>
          </w:tcPr>
          <w:p w14:paraId="1275723E" w14:textId="77777777" w:rsidR="00F51D42" w:rsidRDefault="00F51D42" w:rsidP="00BD78A1">
            <w:pPr>
              <w:pStyle w:val="DefaultStyle"/>
            </w:pPr>
          </w:p>
        </w:tc>
        <w:tc>
          <w:tcPr>
            <w:tcW w:w="600" w:type="dxa"/>
          </w:tcPr>
          <w:p w14:paraId="3EAC6EAB" w14:textId="77777777" w:rsidR="00F51D42" w:rsidRDefault="00F51D42" w:rsidP="00BD78A1">
            <w:pPr>
              <w:pStyle w:val="EMPTYCELLSTYLE"/>
            </w:pPr>
          </w:p>
        </w:tc>
        <w:tc>
          <w:tcPr>
            <w:tcW w:w="2520" w:type="dxa"/>
          </w:tcPr>
          <w:p w14:paraId="781E6E29" w14:textId="77777777" w:rsidR="00F51D42" w:rsidRDefault="00F51D42" w:rsidP="00BD78A1">
            <w:pPr>
              <w:pStyle w:val="EMPTYCELLSTYLE"/>
            </w:pPr>
          </w:p>
        </w:tc>
        <w:tc>
          <w:tcPr>
            <w:tcW w:w="2520" w:type="dxa"/>
          </w:tcPr>
          <w:p w14:paraId="42750525" w14:textId="77777777" w:rsidR="00F51D42" w:rsidRDefault="00F51D42" w:rsidP="00BD78A1">
            <w:pPr>
              <w:pStyle w:val="EMPTYCELLSTYLE"/>
            </w:pPr>
          </w:p>
        </w:tc>
        <w:tc>
          <w:tcPr>
            <w:tcW w:w="3060" w:type="dxa"/>
          </w:tcPr>
          <w:p w14:paraId="1E5325CC" w14:textId="77777777" w:rsidR="00F51D42" w:rsidRDefault="00F51D42" w:rsidP="00BD78A1">
            <w:pPr>
              <w:pStyle w:val="EMPTYCELLSTYLE"/>
            </w:pPr>
          </w:p>
        </w:tc>
        <w:tc>
          <w:tcPr>
            <w:tcW w:w="360" w:type="dxa"/>
          </w:tcPr>
          <w:p w14:paraId="76DDD647" w14:textId="77777777" w:rsidR="00F51D42" w:rsidRDefault="00F51D42" w:rsidP="00BD78A1">
            <w:pPr>
              <w:pStyle w:val="EMPTYCELLSTYLE"/>
            </w:pPr>
          </w:p>
        </w:tc>
        <w:tc>
          <w:tcPr>
            <w:tcW w:w="1400" w:type="dxa"/>
            <w:tcMar>
              <w:top w:w="0" w:type="dxa"/>
              <w:left w:w="0" w:type="dxa"/>
              <w:bottom w:w="0" w:type="dxa"/>
              <w:right w:w="0" w:type="dxa"/>
            </w:tcMar>
          </w:tcPr>
          <w:p w14:paraId="37725376" w14:textId="77777777" w:rsidR="00F51D42" w:rsidRDefault="00F51D42" w:rsidP="00BD78A1">
            <w:pPr>
              <w:pStyle w:val="DefaultStyle"/>
              <w:jc w:val="right"/>
            </w:pPr>
          </w:p>
        </w:tc>
        <w:tc>
          <w:tcPr>
            <w:tcW w:w="40" w:type="dxa"/>
          </w:tcPr>
          <w:p w14:paraId="37F89E79" w14:textId="77777777" w:rsidR="00F51D42" w:rsidRDefault="00F51D42" w:rsidP="00BD78A1">
            <w:pPr>
              <w:pStyle w:val="EMPTYCELLSTYLE"/>
            </w:pPr>
          </w:p>
        </w:tc>
        <w:tc>
          <w:tcPr>
            <w:tcW w:w="1120" w:type="dxa"/>
            <w:gridSpan w:val="2"/>
            <w:tcMar>
              <w:top w:w="0" w:type="dxa"/>
              <w:left w:w="0" w:type="dxa"/>
              <w:bottom w:w="0" w:type="dxa"/>
              <w:right w:w="0" w:type="dxa"/>
            </w:tcMar>
          </w:tcPr>
          <w:p w14:paraId="57E4622B" w14:textId="77777777" w:rsidR="00F51D42" w:rsidRDefault="00F51D42" w:rsidP="00BD78A1">
            <w:pPr>
              <w:pStyle w:val="DefaultStyle"/>
            </w:pPr>
          </w:p>
        </w:tc>
        <w:tc>
          <w:tcPr>
            <w:tcW w:w="40" w:type="dxa"/>
          </w:tcPr>
          <w:p w14:paraId="6F970022" w14:textId="77777777" w:rsidR="00F51D42" w:rsidRDefault="00F51D42" w:rsidP="00BD78A1">
            <w:pPr>
              <w:pStyle w:val="EMPTYCELLSTYLE"/>
            </w:pPr>
          </w:p>
        </w:tc>
      </w:tr>
      <w:tr w:rsidR="00F51D42" w14:paraId="39B52135" w14:textId="77777777" w:rsidTr="00BD78A1">
        <w:trPr>
          <w:trHeight w:hRule="exact" w:val="240"/>
        </w:trPr>
        <w:tc>
          <w:tcPr>
            <w:tcW w:w="284" w:type="dxa"/>
          </w:tcPr>
          <w:p w14:paraId="35AC15C0" w14:textId="77777777" w:rsidR="00F51D42" w:rsidRDefault="00F51D42" w:rsidP="00BD78A1">
            <w:pPr>
              <w:pStyle w:val="EMPTYCELLSTYLE"/>
            </w:pPr>
          </w:p>
        </w:tc>
        <w:tc>
          <w:tcPr>
            <w:tcW w:w="4196" w:type="dxa"/>
            <w:gridSpan w:val="2"/>
            <w:tcMar>
              <w:top w:w="0" w:type="dxa"/>
              <w:left w:w="0" w:type="dxa"/>
              <w:bottom w:w="0" w:type="dxa"/>
              <w:right w:w="0" w:type="dxa"/>
            </w:tcMar>
          </w:tcPr>
          <w:p w14:paraId="25CB2ED5" w14:textId="77777777" w:rsidR="00F51D42" w:rsidRDefault="00F51D42" w:rsidP="00BD78A1">
            <w:pPr>
              <w:pStyle w:val="DefaultStyle"/>
            </w:pPr>
          </w:p>
        </w:tc>
        <w:tc>
          <w:tcPr>
            <w:tcW w:w="600" w:type="dxa"/>
          </w:tcPr>
          <w:p w14:paraId="7ED0712D" w14:textId="77777777" w:rsidR="00F51D42" w:rsidRDefault="00F51D42" w:rsidP="00BD78A1">
            <w:pPr>
              <w:pStyle w:val="EMPTYCELLSTYLE"/>
            </w:pPr>
          </w:p>
        </w:tc>
        <w:tc>
          <w:tcPr>
            <w:tcW w:w="2520" w:type="dxa"/>
          </w:tcPr>
          <w:p w14:paraId="1D92B659" w14:textId="77777777" w:rsidR="00F51D42" w:rsidRDefault="00F51D42" w:rsidP="00BD78A1">
            <w:pPr>
              <w:pStyle w:val="EMPTYCELLSTYLE"/>
            </w:pPr>
          </w:p>
        </w:tc>
        <w:tc>
          <w:tcPr>
            <w:tcW w:w="2520" w:type="dxa"/>
          </w:tcPr>
          <w:p w14:paraId="206A367F" w14:textId="77777777" w:rsidR="00F51D42" w:rsidRDefault="00F51D42" w:rsidP="00BD78A1">
            <w:pPr>
              <w:pStyle w:val="EMPTYCELLSTYLE"/>
            </w:pPr>
          </w:p>
        </w:tc>
        <w:tc>
          <w:tcPr>
            <w:tcW w:w="3060" w:type="dxa"/>
          </w:tcPr>
          <w:p w14:paraId="25B96886" w14:textId="77777777" w:rsidR="00F51D42" w:rsidRDefault="00F51D42" w:rsidP="00BD78A1">
            <w:pPr>
              <w:pStyle w:val="EMPTYCELLSTYLE"/>
            </w:pPr>
          </w:p>
        </w:tc>
        <w:tc>
          <w:tcPr>
            <w:tcW w:w="360" w:type="dxa"/>
          </w:tcPr>
          <w:p w14:paraId="54EBB3F8" w14:textId="77777777" w:rsidR="00F51D42" w:rsidRDefault="00F51D42" w:rsidP="00BD78A1">
            <w:pPr>
              <w:pStyle w:val="EMPTYCELLSTYLE"/>
            </w:pPr>
          </w:p>
        </w:tc>
        <w:tc>
          <w:tcPr>
            <w:tcW w:w="1400" w:type="dxa"/>
            <w:tcMar>
              <w:top w:w="0" w:type="dxa"/>
              <w:left w:w="0" w:type="dxa"/>
              <w:bottom w:w="0" w:type="dxa"/>
              <w:right w:w="0" w:type="dxa"/>
            </w:tcMar>
          </w:tcPr>
          <w:p w14:paraId="71642262" w14:textId="77777777" w:rsidR="00F51D42" w:rsidRDefault="00F51D42" w:rsidP="00BD78A1">
            <w:pPr>
              <w:pStyle w:val="DefaultStyle"/>
              <w:jc w:val="right"/>
            </w:pPr>
          </w:p>
        </w:tc>
        <w:tc>
          <w:tcPr>
            <w:tcW w:w="40" w:type="dxa"/>
          </w:tcPr>
          <w:p w14:paraId="2987FC05" w14:textId="77777777" w:rsidR="00F51D42" w:rsidRDefault="00F51D42" w:rsidP="00BD78A1">
            <w:pPr>
              <w:pStyle w:val="EMPTYCELLSTYLE"/>
            </w:pPr>
          </w:p>
        </w:tc>
        <w:tc>
          <w:tcPr>
            <w:tcW w:w="1120" w:type="dxa"/>
            <w:gridSpan w:val="2"/>
            <w:tcMar>
              <w:top w:w="0" w:type="dxa"/>
              <w:left w:w="0" w:type="dxa"/>
              <w:bottom w:w="0" w:type="dxa"/>
              <w:right w:w="0" w:type="dxa"/>
            </w:tcMar>
          </w:tcPr>
          <w:p w14:paraId="60DC0D61" w14:textId="77777777" w:rsidR="00F51D42" w:rsidRDefault="00F51D42" w:rsidP="00BD78A1">
            <w:pPr>
              <w:pStyle w:val="DefaultStyle"/>
            </w:pPr>
          </w:p>
        </w:tc>
        <w:tc>
          <w:tcPr>
            <w:tcW w:w="40" w:type="dxa"/>
          </w:tcPr>
          <w:p w14:paraId="74FA199A" w14:textId="77777777" w:rsidR="00F51D42" w:rsidRDefault="00F51D42" w:rsidP="00BD78A1">
            <w:pPr>
              <w:pStyle w:val="EMPTYCELLSTYLE"/>
            </w:pPr>
          </w:p>
        </w:tc>
      </w:tr>
      <w:tr w:rsidR="00F51D42" w14:paraId="2D3C53D0" w14:textId="77777777" w:rsidTr="00BD78A1">
        <w:trPr>
          <w:trHeight w:hRule="exact" w:val="340"/>
        </w:trPr>
        <w:tc>
          <w:tcPr>
            <w:tcW w:w="284" w:type="dxa"/>
          </w:tcPr>
          <w:p w14:paraId="74C7B642" w14:textId="77777777" w:rsidR="00F51D42" w:rsidRDefault="00F51D42" w:rsidP="00BD78A1">
            <w:pPr>
              <w:pStyle w:val="EMPTYCELLSTYLE"/>
            </w:pPr>
          </w:p>
        </w:tc>
        <w:tc>
          <w:tcPr>
            <w:tcW w:w="15816" w:type="dxa"/>
            <w:gridSpan w:val="11"/>
            <w:tcMar>
              <w:top w:w="0" w:type="dxa"/>
              <w:left w:w="0" w:type="dxa"/>
              <w:bottom w:w="0" w:type="dxa"/>
              <w:right w:w="0" w:type="dxa"/>
            </w:tcMar>
          </w:tcPr>
          <w:p w14:paraId="2CA7F12C" w14:textId="77777777" w:rsidR="00F51D42" w:rsidRDefault="00F51D42" w:rsidP="00BD78A1">
            <w:pPr>
              <w:pStyle w:val="DefaultStyle"/>
              <w:jc w:val="center"/>
            </w:pPr>
            <w:r w:rsidRPr="00C85746">
              <w:rPr>
                <w:b/>
                <w:bCs/>
              </w:rPr>
              <w:t>PRORAČUN GRADA ČAZME ZA 2023. GODINU</w:t>
            </w:r>
          </w:p>
        </w:tc>
        <w:tc>
          <w:tcPr>
            <w:tcW w:w="40" w:type="dxa"/>
          </w:tcPr>
          <w:p w14:paraId="41DBEDBD" w14:textId="77777777" w:rsidR="00F51D42" w:rsidRDefault="00F51D42" w:rsidP="00BD78A1">
            <w:pPr>
              <w:pStyle w:val="EMPTYCELLSTYLE"/>
            </w:pPr>
          </w:p>
        </w:tc>
      </w:tr>
      <w:tr w:rsidR="00F51D42" w14:paraId="30803BC1" w14:textId="77777777" w:rsidTr="00BD78A1">
        <w:trPr>
          <w:trHeight w:hRule="exact" w:val="260"/>
        </w:trPr>
        <w:tc>
          <w:tcPr>
            <w:tcW w:w="284" w:type="dxa"/>
          </w:tcPr>
          <w:p w14:paraId="7E681878" w14:textId="77777777" w:rsidR="00F51D42" w:rsidRDefault="00F51D42" w:rsidP="00BD78A1">
            <w:pPr>
              <w:pStyle w:val="EMPTYCELLSTYLE"/>
            </w:pPr>
          </w:p>
        </w:tc>
        <w:tc>
          <w:tcPr>
            <w:tcW w:w="15816" w:type="dxa"/>
            <w:gridSpan w:val="11"/>
            <w:tcMar>
              <w:top w:w="0" w:type="dxa"/>
              <w:left w:w="0" w:type="dxa"/>
              <w:bottom w:w="40" w:type="dxa"/>
              <w:right w:w="0" w:type="dxa"/>
            </w:tcMar>
          </w:tcPr>
          <w:p w14:paraId="7A7F9F7D" w14:textId="77777777" w:rsidR="00F51D42" w:rsidRDefault="00F51D42" w:rsidP="00BD78A1">
            <w:pPr>
              <w:pStyle w:val="DefaultStyle"/>
              <w:jc w:val="center"/>
            </w:pPr>
            <w:r>
              <w:rPr>
                <w:b/>
              </w:rPr>
              <w:t>POSEBNI DIO</w:t>
            </w:r>
          </w:p>
        </w:tc>
        <w:tc>
          <w:tcPr>
            <w:tcW w:w="40" w:type="dxa"/>
          </w:tcPr>
          <w:p w14:paraId="0D166DD5" w14:textId="77777777" w:rsidR="00F51D42" w:rsidRDefault="00F51D42" w:rsidP="00BD78A1">
            <w:pPr>
              <w:pStyle w:val="EMPTYCELLSTYLE"/>
            </w:pPr>
          </w:p>
        </w:tc>
      </w:tr>
      <w:tr w:rsidR="00F51D42" w14:paraId="1906C4AE" w14:textId="77777777" w:rsidTr="00BD78A1">
        <w:trPr>
          <w:trHeight w:hRule="exact" w:val="260"/>
        </w:trPr>
        <w:tc>
          <w:tcPr>
            <w:tcW w:w="284" w:type="dxa"/>
          </w:tcPr>
          <w:p w14:paraId="42811781" w14:textId="77777777" w:rsidR="00F51D42" w:rsidRDefault="00F51D42" w:rsidP="00BD78A1">
            <w:pPr>
              <w:pStyle w:val="EMPTYCELLSTYLE"/>
            </w:pPr>
          </w:p>
        </w:tc>
        <w:tc>
          <w:tcPr>
            <w:tcW w:w="15816" w:type="dxa"/>
            <w:gridSpan w:val="11"/>
            <w:tcMar>
              <w:top w:w="0" w:type="dxa"/>
              <w:left w:w="0" w:type="dxa"/>
              <w:bottom w:w="40" w:type="dxa"/>
              <w:right w:w="0" w:type="dxa"/>
            </w:tcMar>
          </w:tcPr>
          <w:p w14:paraId="6D6F9923" w14:textId="77777777" w:rsidR="00F51D42" w:rsidRDefault="00F51D42" w:rsidP="00BD78A1">
            <w:pPr>
              <w:pStyle w:val="DefaultStyle"/>
              <w:jc w:val="center"/>
            </w:pPr>
          </w:p>
        </w:tc>
        <w:tc>
          <w:tcPr>
            <w:tcW w:w="40" w:type="dxa"/>
          </w:tcPr>
          <w:p w14:paraId="6D52B56B" w14:textId="77777777" w:rsidR="00F51D42" w:rsidRDefault="00F51D42" w:rsidP="00BD78A1">
            <w:pPr>
              <w:pStyle w:val="EMPTYCELLSTYLE"/>
            </w:pPr>
          </w:p>
        </w:tc>
      </w:tr>
      <w:tr w:rsidR="00F51D42" w14:paraId="3D6B1867" w14:textId="77777777" w:rsidTr="00BD78A1">
        <w:trPr>
          <w:trHeight w:hRule="exact" w:val="720"/>
        </w:trPr>
        <w:tc>
          <w:tcPr>
            <w:tcW w:w="284" w:type="dxa"/>
          </w:tcPr>
          <w:p w14:paraId="33B415F6"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17C5E5D9" w14:textId="77777777" w:rsidTr="00BD78A1">
              <w:trPr>
                <w:trHeight w:hRule="exact" w:val="240"/>
              </w:trPr>
              <w:tc>
                <w:tcPr>
                  <w:tcW w:w="800" w:type="dxa"/>
                </w:tcPr>
                <w:p w14:paraId="1EBB5489" w14:textId="77777777" w:rsidR="00F51D42" w:rsidRDefault="00F51D42" w:rsidP="00BD78A1">
                  <w:pPr>
                    <w:pStyle w:val="EMPTYCELLSTYLE"/>
                  </w:pPr>
                </w:p>
              </w:tc>
              <w:tc>
                <w:tcPr>
                  <w:tcW w:w="700" w:type="dxa"/>
                </w:tcPr>
                <w:p w14:paraId="13A6E144" w14:textId="77777777" w:rsidR="00F51D42" w:rsidRDefault="00F51D42" w:rsidP="00BD78A1">
                  <w:pPr>
                    <w:pStyle w:val="EMPTYCELLSTYLE"/>
                  </w:pPr>
                </w:p>
              </w:tc>
              <w:tc>
                <w:tcPr>
                  <w:tcW w:w="6520" w:type="dxa"/>
                </w:tcPr>
                <w:p w14:paraId="041CAAD9" w14:textId="77777777" w:rsidR="00F51D42" w:rsidRDefault="00F51D42" w:rsidP="00BD78A1">
                  <w:pPr>
                    <w:pStyle w:val="EMPTYCELLSTYLE"/>
                  </w:pPr>
                </w:p>
              </w:tc>
              <w:tc>
                <w:tcPr>
                  <w:tcW w:w="2020" w:type="dxa"/>
                </w:tcPr>
                <w:p w14:paraId="5AD302B3" w14:textId="77777777" w:rsidR="00F51D42" w:rsidRDefault="00F51D42" w:rsidP="00BD78A1">
                  <w:pPr>
                    <w:pStyle w:val="EMPTYCELLSTYLE"/>
                  </w:pPr>
                </w:p>
              </w:tc>
              <w:tc>
                <w:tcPr>
                  <w:tcW w:w="20" w:type="dxa"/>
                </w:tcPr>
                <w:p w14:paraId="6C1B6BE2"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7306BBA7" w14:textId="77777777" w:rsidR="00F51D42" w:rsidRDefault="00F51D42" w:rsidP="00BD78A1">
                  <w:pPr>
                    <w:pStyle w:val="DefaultStyle"/>
                    <w:jc w:val="center"/>
                  </w:pPr>
                  <w:r>
                    <w:rPr>
                      <w:b/>
                      <w:sz w:val="16"/>
                    </w:rPr>
                    <w:t>GODINE</w:t>
                  </w:r>
                </w:p>
              </w:tc>
              <w:tc>
                <w:tcPr>
                  <w:tcW w:w="20" w:type="dxa"/>
                </w:tcPr>
                <w:p w14:paraId="6459EDED" w14:textId="77777777" w:rsidR="00F51D42" w:rsidRDefault="00F51D42" w:rsidP="00BD78A1">
                  <w:pPr>
                    <w:pStyle w:val="EMPTYCELLSTYLE"/>
                  </w:pPr>
                </w:p>
              </w:tc>
              <w:tc>
                <w:tcPr>
                  <w:tcW w:w="20" w:type="dxa"/>
                </w:tcPr>
                <w:p w14:paraId="69098B77"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2E38436D" w14:textId="77777777" w:rsidR="00F51D42" w:rsidRDefault="00F51D42" w:rsidP="00BD78A1">
                  <w:pPr>
                    <w:pStyle w:val="DefaultStyle"/>
                    <w:jc w:val="center"/>
                  </w:pPr>
                  <w:r>
                    <w:rPr>
                      <w:b/>
                      <w:sz w:val="16"/>
                    </w:rPr>
                    <w:t>INDEKS</w:t>
                  </w:r>
                </w:p>
              </w:tc>
              <w:tc>
                <w:tcPr>
                  <w:tcW w:w="20" w:type="dxa"/>
                </w:tcPr>
                <w:p w14:paraId="3F7F755A" w14:textId="77777777" w:rsidR="00F51D42" w:rsidRDefault="00F51D42" w:rsidP="00BD78A1">
                  <w:pPr>
                    <w:pStyle w:val="EMPTYCELLSTYLE"/>
                  </w:pPr>
                </w:p>
              </w:tc>
            </w:tr>
            <w:tr w:rsidR="00F51D42" w14:paraId="58EC40C9" w14:textId="77777777" w:rsidTr="00BD78A1">
              <w:trPr>
                <w:trHeight w:hRule="exact" w:val="240"/>
              </w:trPr>
              <w:tc>
                <w:tcPr>
                  <w:tcW w:w="800" w:type="dxa"/>
                  <w:vMerge w:val="restart"/>
                  <w:tcMar>
                    <w:top w:w="0" w:type="dxa"/>
                    <w:left w:w="0" w:type="dxa"/>
                    <w:bottom w:w="0" w:type="dxa"/>
                    <w:right w:w="0" w:type="dxa"/>
                  </w:tcMar>
                  <w:vAlign w:val="bottom"/>
                </w:tcPr>
                <w:p w14:paraId="1E0F7BBE"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530AED8E"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65485001" w14:textId="77777777" w:rsidR="00F51D42" w:rsidRDefault="00F51D42" w:rsidP="00BD78A1">
                  <w:pPr>
                    <w:pStyle w:val="DefaultStyle"/>
                  </w:pPr>
                  <w:r>
                    <w:rPr>
                      <w:b/>
                      <w:sz w:val="16"/>
                    </w:rPr>
                    <w:t>VRSTA RASHODA / IZDATAKA</w:t>
                  </w:r>
                </w:p>
              </w:tc>
              <w:tc>
                <w:tcPr>
                  <w:tcW w:w="2020" w:type="dxa"/>
                </w:tcPr>
                <w:p w14:paraId="22321407"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63705F7"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37ECC220"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10E026F6" w14:textId="77777777" w:rsidR="00F51D42" w:rsidRDefault="00F51D42" w:rsidP="00BD78A1">
                  <w:pPr>
                    <w:pStyle w:val="DefaultStyle"/>
                    <w:jc w:val="right"/>
                  </w:pPr>
                  <w:r>
                    <w:rPr>
                      <w:b/>
                      <w:sz w:val="16"/>
                    </w:rPr>
                    <w:t>Projekcija (€)</w:t>
                  </w:r>
                </w:p>
              </w:tc>
              <w:tc>
                <w:tcPr>
                  <w:tcW w:w="20" w:type="dxa"/>
                </w:tcPr>
                <w:p w14:paraId="02435CF9" w14:textId="77777777" w:rsidR="00F51D42" w:rsidRDefault="00F51D42" w:rsidP="00BD78A1">
                  <w:pPr>
                    <w:pStyle w:val="EMPTYCELLSTYLE"/>
                  </w:pPr>
                </w:p>
              </w:tc>
              <w:tc>
                <w:tcPr>
                  <w:tcW w:w="680" w:type="dxa"/>
                </w:tcPr>
                <w:p w14:paraId="6D52795F" w14:textId="77777777" w:rsidR="00F51D42" w:rsidRDefault="00F51D42" w:rsidP="00BD78A1">
                  <w:pPr>
                    <w:pStyle w:val="EMPTYCELLSTYLE"/>
                  </w:pPr>
                </w:p>
              </w:tc>
              <w:tc>
                <w:tcPr>
                  <w:tcW w:w="700" w:type="dxa"/>
                </w:tcPr>
                <w:p w14:paraId="10072535" w14:textId="77777777" w:rsidR="00F51D42" w:rsidRDefault="00F51D42" w:rsidP="00BD78A1">
                  <w:pPr>
                    <w:pStyle w:val="EMPTYCELLSTYLE"/>
                  </w:pPr>
                </w:p>
              </w:tc>
              <w:tc>
                <w:tcPr>
                  <w:tcW w:w="680" w:type="dxa"/>
                </w:tcPr>
                <w:p w14:paraId="7D2B17D3" w14:textId="77777777" w:rsidR="00F51D42" w:rsidRDefault="00F51D42" w:rsidP="00BD78A1">
                  <w:pPr>
                    <w:pStyle w:val="EMPTYCELLSTYLE"/>
                  </w:pPr>
                </w:p>
              </w:tc>
              <w:tc>
                <w:tcPr>
                  <w:tcW w:w="20" w:type="dxa"/>
                </w:tcPr>
                <w:p w14:paraId="793DF4FB" w14:textId="77777777" w:rsidR="00F51D42" w:rsidRDefault="00F51D42" w:rsidP="00BD78A1">
                  <w:pPr>
                    <w:pStyle w:val="EMPTYCELLSTYLE"/>
                  </w:pPr>
                </w:p>
              </w:tc>
            </w:tr>
            <w:tr w:rsidR="00F51D42" w14:paraId="4ADD4600" w14:textId="77777777" w:rsidTr="00BD78A1">
              <w:trPr>
                <w:trHeight w:hRule="exact" w:val="240"/>
              </w:trPr>
              <w:tc>
                <w:tcPr>
                  <w:tcW w:w="800" w:type="dxa"/>
                  <w:vMerge/>
                  <w:tcMar>
                    <w:top w:w="0" w:type="dxa"/>
                    <w:left w:w="0" w:type="dxa"/>
                    <w:bottom w:w="0" w:type="dxa"/>
                    <w:right w:w="0" w:type="dxa"/>
                  </w:tcMar>
                  <w:vAlign w:val="bottom"/>
                </w:tcPr>
                <w:p w14:paraId="7A7E45BE"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59468B59"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025CC2F5" w14:textId="77777777" w:rsidR="00F51D42" w:rsidRDefault="00F51D42" w:rsidP="00BD78A1">
                  <w:pPr>
                    <w:pStyle w:val="EMPTYCELLSTYLE"/>
                  </w:pPr>
                </w:p>
              </w:tc>
              <w:tc>
                <w:tcPr>
                  <w:tcW w:w="2020" w:type="dxa"/>
                </w:tcPr>
                <w:p w14:paraId="3BAFDA84"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645EC58E"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2CDD3FF"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4D4A9755"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419C6C79"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28FA3A92"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22A5BA00" w14:textId="77777777" w:rsidR="00F51D42" w:rsidRDefault="00F51D42" w:rsidP="00BD78A1">
                  <w:pPr>
                    <w:pStyle w:val="DefaultStyle"/>
                    <w:jc w:val="center"/>
                  </w:pPr>
                  <w:r>
                    <w:rPr>
                      <w:b/>
                      <w:sz w:val="16"/>
                    </w:rPr>
                    <w:t>3/1</w:t>
                  </w:r>
                </w:p>
              </w:tc>
            </w:tr>
          </w:tbl>
          <w:p w14:paraId="25D34A17" w14:textId="77777777" w:rsidR="00F51D42" w:rsidRDefault="00F51D42" w:rsidP="00BD78A1">
            <w:pPr>
              <w:pStyle w:val="EMPTYCELLSTYLE"/>
            </w:pPr>
          </w:p>
        </w:tc>
        <w:tc>
          <w:tcPr>
            <w:tcW w:w="40" w:type="dxa"/>
          </w:tcPr>
          <w:p w14:paraId="35CE10E6" w14:textId="77777777" w:rsidR="00F51D42" w:rsidRDefault="00F51D42" w:rsidP="00BD78A1">
            <w:pPr>
              <w:pStyle w:val="EMPTYCELLSTYLE"/>
            </w:pPr>
          </w:p>
        </w:tc>
      </w:tr>
      <w:tr w:rsidR="00F51D42" w14:paraId="61348DC1" w14:textId="77777777" w:rsidTr="00BD78A1">
        <w:trPr>
          <w:trHeight w:hRule="exact" w:val="80"/>
        </w:trPr>
        <w:tc>
          <w:tcPr>
            <w:tcW w:w="284" w:type="dxa"/>
          </w:tcPr>
          <w:p w14:paraId="509400E2" w14:textId="77777777" w:rsidR="00F51D42" w:rsidRDefault="00F51D42" w:rsidP="00BD78A1">
            <w:pPr>
              <w:pStyle w:val="EMPTYCELLSTYLE"/>
            </w:pPr>
          </w:p>
        </w:tc>
        <w:tc>
          <w:tcPr>
            <w:tcW w:w="1556" w:type="dxa"/>
          </w:tcPr>
          <w:p w14:paraId="58F2B34B" w14:textId="77777777" w:rsidR="00F51D42" w:rsidRDefault="00F51D42" w:rsidP="00BD78A1">
            <w:pPr>
              <w:pStyle w:val="EMPTYCELLSTYLE"/>
            </w:pPr>
          </w:p>
        </w:tc>
        <w:tc>
          <w:tcPr>
            <w:tcW w:w="2640" w:type="dxa"/>
          </w:tcPr>
          <w:p w14:paraId="71D5323D" w14:textId="77777777" w:rsidR="00F51D42" w:rsidRDefault="00F51D42" w:rsidP="00BD78A1">
            <w:pPr>
              <w:pStyle w:val="EMPTYCELLSTYLE"/>
            </w:pPr>
          </w:p>
        </w:tc>
        <w:tc>
          <w:tcPr>
            <w:tcW w:w="600" w:type="dxa"/>
          </w:tcPr>
          <w:p w14:paraId="1AF540E1" w14:textId="77777777" w:rsidR="00F51D42" w:rsidRDefault="00F51D42" w:rsidP="00BD78A1">
            <w:pPr>
              <w:pStyle w:val="EMPTYCELLSTYLE"/>
            </w:pPr>
          </w:p>
        </w:tc>
        <w:tc>
          <w:tcPr>
            <w:tcW w:w="2520" w:type="dxa"/>
          </w:tcPr>
          <w:p w14:paraId="4DC6AECF" w14:textId="77777777" w:rsidR="00F51D42" w:rsidRDefault="00F51D42" w:rsidP="00BD78A1">
            <w:pPr>
              <w:pStyle w:val="EMPTYCELLSTYLE"/>
            </w:pPr>
          </w:p>
        </w:tc>
        <w:tc>
          <w:tcPr>
            <w:tcW w:w="2520" w:type="dxa"/>
          </w:tcPr>
          <w:p w14:paraId="5A2D2872" w14:textId="77777777" w:rsidR="00F51D42" w:rsidRDefault="00F51D42" w:rsidP="00BD78A1">
            <w:pPr>
              <w:pStyle w:val="EMPTYCELLSTYLE"/>
            </w:pPr>
          </w:p>
        </w:tc>
        <w:tc>
          <w:tcPr>
            <w:tcW w:w="3060" w:type="dxa"/>
          </w:tcPr>
          <w:p w14:paraId="117570D0" w14:textId="77777777" w:rsidR="00F51D42" w:rsidRDefault="00F51D42" w:rsidP="00BD78A1">
            <w:pPr>
              <w:pStyle w:val="EMPTYCELLSTYLE"/>
            </w:pPr>
          </w:p>
        </w:tc>
        <w:tc>
          <w:tcPr>
            <w:tcW w:w="360" w:type="dxa"/>
          </w:tcPr>
          <w:p w14:paraId="61759568" w14:textId="77777777" w:rsidR="00F51D42" w:rsidRDefault="00F51D42" w:rsidP="00BD78A1">
            <w:pPr>
              <w:pStyle w:val="EMPTYCELLSTYLE"/>
            </w:pPr>
          </w:p>
        </w:tc>
        <w:tc>
          <w:tcPr>
            <w:tcW w:w="1400" w:type="dxa"/>
          </w:tcPr>
          <w:p w14:paraId="76F1994F" w14:textId="77777777" w:rsidR="00F51D42" w:rsidRDefault="00F51D42" w:rsidP="00BD78A1">
            <w:pPr>
              <w:pStyle w:val="EMPTYCELLSTYLE"/>
            </w:pPr>
          </w:p>
        </w:tc>
        <w:tc>
          <w:tcPr>
            <w:tcW w:w="40" w:type="dxa"/>
          </w:tcPr>
          <w:p w14:paraId="2D93666F" w14:textId="77777777" w:rsidR="00F51D42" w:rsidRDefault="00F51D42" w:rsidP="00BD78A1">
            <w:pPr>
              <w:pStyle w:val="EMPTYCELLSTYLE"/>
            </w:pPr>
          </w:p>
        </w:tc>
        <w:tc>
          <w:tcPr>
            <w:tcW w:w="1080" w:type="dxa"/>
          </w:tcPr>
          <w:p w14:paraId="0ACD782F" w14:textId="77777777" w:rsidR="00F51D42" w:rsidRDefault="00F51D42" w:rsidP="00BD78A1">
            <w:pPr>
              <w:pStyle w:val="EMPTYCELLSTYLE"/>
            </w:pPr>
          </w:p>
        </w:tc>
        <w:tc>
          <w:tcPr>
            <w:tcW w:w="40" w:type="dxa"/>
          </w:tcPr>
          <w:p w14:paraId="07885DF9" w14:textId="77777777" w:rsidR="00F51D42" w:rsidRDefault="00F51D42" w:rsidP="00BD78A1">
            <w:pPr>
              <w:pStyle w:val="EMPTYCELLSTYLE"/>
            </w:pPr>
          </w:p>
        </w:tc>
        <w:tc>
          <w:tcPr>
            <w:tcW w:w="40" w:type="dxa"/>
          </w:tcPr>
          <w:p w14:paraId="1589C418" w14:textId="77777777" w:rsidR="00F51D42" w:rsidRDefault="00F51D42" w:rsidP="00BD78A1">
            <w:pPr>
              <w:pStyle w:val="EMPTYCELLSTYLE"/>
            </w:pPr>
          </w:p>
        </w:tc>
      </w:tr>
      <w:tr w:rsidR="00F51D42" w14:paraId="10132A05" w14:textId="77777777" w:rsidTr="00BD78A1">
        <w:trPr>
          <w:trHeight w:hRule="exact" w:val="260"/>
        </w:trPr>
        <w:tc>
          <w:tcPr>
            <w:tcW w:w="284" w:type="dxa"/>
          </w:tcPr>
          <w:p w14:paraId="382F186E"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9C7CFEF" w14:textId="77777777" w:rsidTr="00BD78A1">
              <w:trPr>
                <w:trHeight w:hRule="exact" w:val="260"/>
              </w:trPr>
              <w:tc>
                <w:tcPr>
                  <w:tcW w:w="8020" w:type="dxa"/>
                  <w:shd w:val="clear" w:color="auto" w:fill="E1E1FF"/>
                  <w:tcMar>
                    <w:top w:w="0" w:type="dxa"/>
                    <w:left w:w="40" w:type="dxa"/>
                    <w:bottom w:w="0" w:type="dxa"/>
                    <w:right w:w="0" w:type="dxa"/>
                  </w:tcMar>
                  <w:vAlign w:val="center"/>
                </w:tcPr>
                <w:p w14:paraId="01C8FC59" w14:textId="77777777" w:rsidR="00F51D42" w:rsidRDefault="00F51D42" w:rsidP="00BD78A1">
                  <w:pPr>
                    <w:pStyle w:val="prog3"/>
                  </w:pPr>
                  <w:r>
                    <w:rPr>
                      <w:sz w:val="16"/>
                    </w:rPr>
                    <w:t>Aktivnost A100404 Savjet mladih Grada Čazme</w:t>
                  </w:r>
                </w:p>
              </w:tc>
              <w:tc>
                <w:tcPr>
                  <w:tcW w:w="2020" w:type="dxa"/>
                </w:tcPr>
                <w:p w14:paraId="16858148"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ABD5B50" w14:textId="77777777" w:rsidR="00F51D42" w:rsidRDefault="00F51D42" w:rsidP="00BD78A1">
                  <w:pPr>
                    <w:pStyle w:val="prog3"/>
                    <w:jc w:val="right"/>
                  </w:pPr>
                  <w:r>
                    <w:rPr>
                      <w:sz w:val="16"/>
                    </w:rPr>
                    <w:t>398,16</w:t>
                  </w:r>
                </w:p>
              </w:tc>
              <w:tc>
                <w:tcPr>
                  <w:tcW w:w="1300" w:type="dxa"/>
                  <w:shd w:val="clear" w:color="auto" w:fill="E1E1FF"/>
                  <w:tcMar>
                    <w:top w:w="0" w:type="dxa"/>
                    <w:left w:w="0" w:type="dxa"/>
                    <w:bottom w:w="0" w:type="dxa"/>
                    <w:right w:w="0" w:type="dxa"/>
                  </w:tcMar>
                  <w:vAlign w:val="center"/>
                </w:tcPr>
                <w:p w14:paraId="6D64C05C" w14:textId="77777777" w:rsidR="00F51D42" w:rsidRDefault="00F51D42" w:rsidP="00BD78A1">
                  <w:pPr>
                    <w:pStyle w:val="prog3"/>
                    <w:jc w:val="right"/>
                  </w:pPr>
                  <w:r>
                    <w:rPr>
                      <w:sz w:val="16"/>
                    </w:rPr>
                    <w:t>398,16</w:t>
                  </w:r>
                </w:p>
              </w:tc>
              <w:tc>
                <w:tcPr>
                  <w:tcW w:w="1300" w:type="dxa"/>
                  <w:shd w:val="clear" w:color="auto" w:fill="E1E1FF"/>
                  <w:tcMar>
                    <w:top w:w="0" w:type="dxa"/>
                    <w:left w:w="0" w:type="dxa"/>
                    <w:bottom w:w="0" w:type="dxa"/>
                    <w:right w:w="0" w:type="dxa"/>
                  </w:tcMar>
                  <w:vAlign w:val="center"/>
                </w:tcPr>
                <w:p w14:paraId="4D348162" w14:textId="77777777" w:rsidR="00F51D42" w:rsidRDefault="00F51D42" w:rsidP="00BD78A1">
                  <w:pPr>
                    <w:pStyle w:val="prog3"/>
                    <w:jc w:val="right"/>
                  </w:pPr>
                  <w:r>
                    <w:rPr>
                      <w:sz w:val="16"/>
                    </w:rPr>
                    <w:t>398,16</w:t>
                  </w:r>
                </w:p>
              </w:tc>
              <w:tc>
                <w:tcPr>
                  <w:tcW w:w="700" w:type="dxa"/>
                  <w:shd w:val="clear" w:color="auto" w:fill="E1E1FF"/>
                  <w:tcMar>
                    <w:top w:w="0" w:type="dxa"/>
                    <w:left w:w="0" w:type="dxa"/>
                    <w:bottom w:w="0" w:type="dxa"/>
                    <w:right w:w="0" w:type="dxa"/>
                  </w:tcMar>
                  <w:vAlign w:val="center"/>
                </w:tcPr>
                <w:p w14:paraId="72545F1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9D11B6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614DF4F" w14:textId="77777777" w:rsidR="00F51D42" w:rsidRDefault="00F51D42" w:rsidP="00BD78A1">
                  <w:pPr>
                    <w:pStyle w:val="prog3"/>
                    <w:jc w:val="right"/>
                  </w:pPr>
                  <w:r>
                    <w:rPr>
                      <w:sz w:val="16"/>
                    </w:rPr>
                    <w:t>100,00</w:t>
                  </w:r>
                </w:p>
              </w:tc>
            </w:tr>
          </w:tbl>
          <w:p w14:paraId="0180F5CB" w14:textId="77777777" w:rsidR="00F51D42" w:rsidRDefault="00F51D42" w:rsidP="00BD78A1">
            <w:pPr>
              <w:pStyle w:val="EMPTYCELLSTYLE"/>
            </w:pPr>
          </w:p>
        </w:tc>
        <w:tc>
          <w:tcPr>
            <w:tcW w:w="40" w:type="dxa"/>
          </w:tcPr>
          <w:p w14:paraId="4B622ADC" w14:textId="77777777" w:rsidR="00F51D42" w:rsidRDefault="00F51D42" w:rsidP="00BD78A1">
            <w:pPr>
              <w:pStyle w:val="EMPTYCELLSTYLE"/>
            </w:pPr>
          </w:p>
        </w:tc>
      </w:tr>
      <w:tr w:rsidR="00F51D42" w14:paraId="4BB35DF0" w14:textId="77777777" w:rsidTr="00BD78A1">
        <w:trPr>
          <w:trHeight w:hRule="exact" w:val="260"/>
        </w:trPr>
        <w:tc>
          <w:tcPr>
            <w:tcW w:w="284" w:type="dxa"/>
          </w:tcPr>
          <w:p w14:paraId="4A3FB691"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67CCA28" w14:textId="77777777" w:rsidTr="00BD78A1">
              <w:trPr>
                <w:trHeight w:hRule="exact" w:val="260"/>
              </w:trPr>
              <w:tc>
                <w:tcPr>
                  <w:tcW w:w="8020" w:type="dxa"/>
                  <w:shd w:val="clear" w:color="auto" w:fill="B9E9FF"/>
                  <w:tcMar>
                    <w:top w:w="0" w:type="dxa"/>
                    <w:left w:w="40" w:type="dxa"/>
                    <w:bottom w:w="0" w:type="dxa"/>
                    <w:right w:w="0" w:type="dxa"/>
                  </w:tcMar>
                  <w:vAlign w:val="center"/>
                </w:tcPr>
                <w:p w14:paraId="094BADB9" w14:textId="77777777" w:rsidR="00F51D42" w:rsidRDefault="00F51D42" w:rsidP="00BD78A1">
                  <w:pPr>
                    <w:pStyle w:val="fun3"/>
                  </w:pPr>
                  <w:r>
                    <w:rPr>
                      <w:sz w:val="16"/>
                    </w:rPr>
                    <w:t>FUNKCIJSKA KLASIFIKACIJA 0860 Rashodi za rekreaciju, kulturu i religiju koji nisu drugdje svrstani</w:t>
                  </w:r>
                </w:p>
              </w:tc>
              <w:tc>
                <w:tcPr>
                  <w:tcW w:w="2020" w:type="dxa"/>
                </w:tcPr>
                <w:p w14:paraId="37544BE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7F0B183" w14:textId="77777777" w:rsidR="00F51D42" w:rsidRDefault="00F51D42" w:rsidP="00BD78A1">
                  <w:pPr>
                    <w:pStyle w:val="fun3"/>
                    <w:jc w:val="right"/>
                  </w:pPr>
                  <w:r>
                    <w:rPr>
                      <w:sz w:val="16"/>
                    </w:rPr>
                    <w:t>398,16</w:t>
                  </w:r>
                </w:p>
              </w:tc>
              <w:tc>
                <w:tcPr>
                  <w:tcW w:w="1300" w:type="dxa"/>
                  <w:shd w:val="clear" w:color="auto" w:fill="B9E9FF"/>
                  <w:tcMar>
                    <w:top w:w="0" w:type="dxa"/>
                    <w:left w:w="0" w:type="dxa"/>
                    <w:bottom w:w="0" w:type="dxa"/>
                    <w:right w:w="0" w:type="dxa"/>
                  </w:tcMar>
                  <w:vAlign w:val="center"/>
                </w:tcPr>
                <w:p w14:paraId="27D6CB34" w14:textId="77777777" w:rsidR="00F51D42" w:rsidRDefault="00F51D42" w:rsidP="00BD78A1">
                  <w:pPr>
                    <w:pStyle w:val="fun3"/>
                    <w:jc w:val="right"/>
                  </w:pPr>
                  <w:r>
                    <w:rPr>
                      <w:sz w:val="16"/>
                    </w:rPr>
                    <w:t>398,16</w:t>
                  </w:r>
                </w:p>
              </w:tc>
              <w:tc>
                <w:tcPr>
                  <w:tcW w:w="1300" w:type="dxa"/>
                  <w:shd w:val="clear" w:color="auto" w:fill="B9E9FF"/>
                  <w:tcMar>
                    <w:top w:w="0" w:type="dxa"/>
                    <w:left w:w="0" w:type="dxa"/>
                    <w:bottom w:w="0" w:type="dxa"/>
                    <w:right w:w="0" w:type="dxa"/>
                  </w:tcMar>
                  <w:vAlign w:val="center"/>
                </w:tcPr>
                <w:p w14:paraId="763E50D8" w14:textId="77777777" w:rsidR="00F51D42" w:rsidRDefault="00F51D42" w:rsidP="00BD78A1">
                  <w:pPr>
                    <w:pStyle w:val="fun3"/>
                    <w:jc w:val="right"/>
                  </w:pPr>
                  <w:r>
                    <w:rPr>
                      <w:sz w:val="16"/>
                    </w:rPr>
                    <w:t>398,16</w:t>
                  </w:r>
                </w:p>
              </w:tc>
              <w:tc>
                <w:tcPr>
                  <w:tcW w:w="700" w:type="dxa"/>
                  <w:shd w:val="clear" w:color="auto" w:fill="B9E9FF"/>
                  <w:tcMar>
                    <w:top w:w="0" w:type="dxa"/>
                    <w:left w:w="0" w:type="dxa"/>
                    <w:bottom w:w="0" w:type="dxa"/>
                    <w:right w:w="0" w:type="dxa"/>
                  </w:tcMar>
                  <w:vAlign w:val="center"/>
                </w:tcPr>
                <w:p w14:paraId="4FB06F3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EA6AD6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B5712E6" w14:textId="77777777" w:rsidR="00F51D42" w:rsidRDefault="00F51D42" w:rsidP="00BD78A1">
                  <w:pPr>
                    <w:pStyle w:val="fun3"/>
                    <w:jc w:val="right"/>
                  </w:pPr>
                  <w:r>
                    <w:rPr>
                      <w:sz w:val="16"/>
                    </w:rPr>
                    <w:t>100,00</w:t>
                  </w:r>
                </w:p>
              </w:tc>
            </w:tr>
          </w:tbl>
          <w:p w14:paraId="2C64611C" w14:textId="77777777" w:rsidR="00F51D42" w:rsidRDefault="00F51D42" w:rsidP="00BD78A1">
            <w:pPr>
              <w:pStyle w:val="EMPTYCELLSTYLE"/>
            </w:pPr>
          </w:p>
        </w:tc>
        <w:tc>
          <w:tcPr>
            <w:tcW w:w="40" w:type="dxa"/>
          </w:tcPr>
          <w:p w14:paraId="21EE3D53" w14:textId="77777777" w:rsidR="00F51D42" w:rsidRDefault="00F51D42" w:rsidP="00BD78A1">
            <w:pPr>
              <w:pStyle w:val="EMPTYCELLSTYLE"/>
            </w:pPr>
          </w:p>
        </w:tc>
      </w:tr>
      <w:tr w:rsidR="00F51D42" w14:paraId="4654A8C4" w14:textId="77777777" w:rsidTr="00BD78A1">
        <w:trPr>
          <w:trHeight w:hRule="exact" w:val="260"/>
        </w:trPr>
        <w:tc>
          <w:tcPr>
            <w:tcW w:w="284" w:type="dxa"/>
          </w:tcPr>
          <w:p w14:paraId="3B279049"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BEC9C99" w14:textId="77777777" w:rsidTr="00BD78A1">
              <w:trPr>
                <w:trHeight w:hRule="exact" w:val="260"/>
              </w:trPr>
              <w:tc>
                <w:tcPr>
                  <w:tcW w:w="8020" w:type="dxa"/>
                  <w:shd w:val="clear" w:color="auto" w:fill="FEDE01"/>
                  <w:tcMar>
                    <w:top w:w="0" w:type="dxa"/>
                    <w:left w:w="40" w:type="dxa"/>
                    <w:bottom w:w="0" w:type="dxa"/>
                    <w:right w:w="0" w:type="dxa"/>
                  </w:tcMar>
                  <w:vAlign w:val="center"/>
                </w:tcPr>
                <w:p w14:paraId="77D72106" w14:textId="77777777" w:rsidR="00F51D42" w:rsidRDefault="00F51D42" w:rsidP="00BD78A1">
                  <w:pPr>
                    <w:pStyle w:val="izv1"/>
                  </w:pPr>
                  <w:r>
                    <w:rPr>
                      <w:sz w:val="16"/>
                    </w:rPr>
                    <w:t>Izvor 1.1. Opći prihodi i primici</w:t>
                  </w:r>
                </w:p>
              </w:tc>
              <w:tc>
                <w:tcPr>
                  <w:tcW w:w="2020" w:type="dxa"/>
                </w:tcPr>
                <w:p w14:paraId="131AE196"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94CFB75" w14:textId="77777777" w:rsidR="00F51D42" w:rsidRDefault="00F51D42" w:rsidP="00BD78A1">
                  <w:pPr>
                    <w:pStyle w:val="izv1"/>
                    <w:jc w:val="right"/>
                  </w:pPr>
                  <w:r>
                    <w:rPr>
                      <w:sz w:val="16"/>
                    </w:rPr>
                    <w:t>398,16</w:t>
                  </w:r>
                </w:p>
              </w:tc>
              <w:tc>
                <w:tcPr>
                  <w:tcW w:w="1300" w:type="dxa"/>
                  <w:shd w:val="clear" w:color="auto" w:fill="FEDE01"/>
                  <w:tcMar>
                    <w:top w:w="0" w:type="dxa"/>
                    <w:left w:w="0" w:type="dxa"/>
                    <w:bottom w:w="0" w:type="dxa"/>
                    <w:right w:w="0" w:type="dxa"/>
                  </w:tcMar>
                  <w:vAlign w:val="center"/>
                </w:tcPr>
                <w:p w14:paraId="69576150" w14:textId="77777777" w:rsidR="00F51D42" w:rsidRDefault="00F51D42" w:rsidP="00BD78A1">
                  <w:pPr>
                    <w:pStyle w:val="izv1"/>
                    <w:jc w:val="right"/>
                  </w:pPr>
                  <w:r>
                    <w:rPr>
                      <w:sz w:val="16"/>
                    </w:rPr>
                    <w:t>398,16</w:t>
                  </w:r>
                </w:p>
              </w:tc>
              <w:tc>
                <w:tcPr>
                  <w:tcW w:w="1300" w:type="dxa"/>
                  <w:shd w:val="clear" w:color="auto" w:fill="FEDE01"/>
                  <w:tcMar>
                    <w:top w:w="0" w:type="dxa"/>
                    <w:left w:w="0" w:type="dxa"/>
                    <w:bottom w:w="0" w:type="dxa"/>
                    <w:right w:w="0" w:type="dxa"/>
                  </w:tcMar>
                  <w:vAlign w:val="center"/>
                </w:tcPr>
                <w:p w14:paraId="583D218A" w14:textId="77777777" w:rsidR="00F51D42" w:rsidRDefault="00F51D42" w:rsidP="00BD78A1">
                  <w:pPr>
                    <w:pStyle w:val="izv1"/>
                    <w:jc w:val="right"/>
                  </w:pPr>
                  <w:r>
                    <w:rPr>
                      <w:sz w:val="16"/>
                    </w:rPr>
                    <w:t>398,16</w:t>
                  </w:r>
                </w:p>
              </w:tc>
              <w:tc>
                <w:tcPr>
                  <w:tcW w:w="700" w:type="dxa"/>
                  <w:shd w:val="clear" w:color="auto" w:fill="FEDE01"/>
                  <w:tcMar>
                    <w:top w:w="0" w:type="dxa"/>
                    <w:left w:w="0" w:type="dxa"/>
                    <w:bottom w:w="0" w:type="dxa"/>
                    <w:right w:w="0" w:type="dxa"/>
                  </w:tcMar>
                  <w:vAlign w:val="center"/>
                </w:tcPr>
                <w:p w14:paraId="3C3C7F0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E3005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A911C04" w14:textId="77777777" w:rsidR="00F51D42" w:rsidRDefault="00F51D42" w:rsidP="00BD78A1">
                  <w:pPr>
                    <w:pStyle w:val="izv1"/>
                    <w:jc w:val="right"/>
                  </w:pPr>
                  <w:r>
                    <w:rPr>
                      <w:sz w:val="16"/>
                    </w:rPr>
                    <w:t>100,00</w:t>
                  </w:r>
                </w:p>
              </w:tc>
            </w:tr>
          </w:tbl>
          <w:p w14:paraId="0F405694" w14:textId="77777777" w:rsidR="00F51D42" w:rsidRDefault="00F51D42" w:rsidP="00BD78A1">
            <w:pPr>
              <w:pStyle w:val="EMPTYCELLSTYLE"/>
            </w:pPr>
          </w:p>
        </w:tc>
        <w:tc>
          <w:tcPr>
            <w:tcW w:w="40" w:type="dxa"/>
          </w:tcPr>
          <w:p w14:paraId="324619B3" w14:textId="77777777" w:rsidR="00F51D42" w:rsidRDefault="00F51D42" w:rsidP="00BD78A1">
            <w:pPr>
              <w:pStyle w:val="EMPTYCELLSTYLE"/>
            </w:pPr>
          </w:p>
        </w:tc>
      </w:tr>
      <w:tr w:rsidR="00F51D42" w14:paraId="07574A6B" w14:textId="77777777" w:rsidTr="00BD78A1">
        <w:trPr>
          <w:trHeight w:hRule="exact" w:val="300"/>
        </w:trPr>
        <w:tc>
          <w:tcPr>
            <w:tcW w:w="284" w:type="dxa"/>
          </w:tcPr>
          <w:p w14:paraId="38DB3E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AB17FA" w14:textId="77777777" w:rsidTr="00BD78A1">
              <w:trPr>
                <w:trHeight w:hRule="exact" w:val="260"/>
              </w:trPr>
              <w:tc>
                <w:tcPr>
                  <w:tcW w:w="800" w:type="dxa"/>
                  <w:tcMar>
                    <w:top w:w="40" w:type="dxa"/>
                    <w:left w:w="40" w:type="dxa"/>
                    <w:bottom w:w="40" w:type="dxa"/>
                    <w:right w:w="0" w:type="dxa"/>
                  </w:tcMar>
                </w:tcPr>
                <w:p w14:paraId="4DFF18CE" w14:textId="77777777" w:rsidR="00F51D42" w:rsidRDefault="00F51D42" w:rsidP="00BD78A1">
                  <w:pPr>
                    <w:pStyle w:val="UvjetniStil10"/>
                  </w:pPr>
                </w:p>
              </w:tc>
              <w:tc>
                <w:tcPr>
                  <w:tcW w:w="700" w:type="dxa"/>
                  <w:tcMar>
                    <w:top w:w="40" w:type="dxa"/>
                    <w:left w:w="0" w:type="dxa"/>
                    <w:bottom w:w="40" w:type="dxa"/>
                    <w:right w:w="0" w:type="dxa"/>
                  </w:tcMar>
                </w:tcPr>
                <w:p w14:paraId="4E678102"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3CD1253" w14:textId="77777777" w:rsidR="00F51D42" w:rsidRDefault="00F51D42" w:rsidP="00BD78A1">
                  <w:pPr>
                    <w:pStyle w:val="UvjetniStil10"/>
                  </w:pPr>
                  <w:r>
                    <w:rPr>
                      <w:sz w:val="16"/>
                    </w:rPr>
                    <w:t>Materijalni rashodi</w:t>
                  </w:r>
                </w:p>
              </w:tc>
              <w:tc>
                <w:tcPr>
                  <w:tcW w:w="2000" w:type="dxa"/>
                </w:tcPr>
                <w:p w14:paraId="1D44E9DF" w14:textId="77777777" w:rsidR="00F51D42" w:rsidRDefault="00F51D42" w:rsidP="00BD78A1">
                  <w:pPr>
                    <w:pStyle w:val="EMPTYCELLSTYLE"/>
                  </w:pPr>
                </w:p>
              </w:tc>
              <w:tc>
                <w:tcPr>
                  <w:tcW w:w="1300" w:type="dxa"/>
                  <w:tcMar>
                    <w:top w:w="40" w:type="dxa"/>
                    <w:left w:w="0" w:type="dxa"/>
                    <w:bottom w:w="40" w:type="dxa"/>
                    <w:right w:w="0" w:type="dxa"/>
                  </w:tcMar>
                </w:tcPr>
                <w:p w14:paraId="77CCE341" w14:textId="77777777" w:rsidR="00F51D42" w:rsidRDefault="00F51D42" w:rsidP="00BD78A1">
                  <w:pPr>
                    <w:pStyle w:val="UvjetniStil10"/>
                    <w:jc w:val="right"/>
                  </w:pPr>
                  <w:r>
                    <w:rPr>
                      <w:sz w:val="16"/>
                    </w:rPr>
                    <w:t>265,44</w:t>
                  </w:r>
                </w:p>
              </w:tc>
              <w:tc>
                <w:tcPr>
                  <w:tcW w:w="1300" w:type="dxa"/>
                  <w:tcMar>
                    <w:top w:w="40" w:type="dxa"/>
                    <w:left w:w="0" w:type="dxa"/>
                    <w:bottom w:w="40" w:type="dxa"/>
                    <w:right w:w="0" w:type="dxa"/>
                  </w:tcMar>
                </w:tcPr>
                <w:p w14:paraId="0A372D40" w14:textId="77777777" w:rsidR="00F51D42" w:rsidRDefault="00F51D42" w:rsidP="00BD78A1">
                  <w:pPr>
                    <w:pStyle w:val="UvjetniStil10"/>
                    <w:jc w:val="right"/>
                  </w:pPr>
                  <w:r>
                    <w:rPr>
                      <w:sz w:val="16"/>
                    </w:rPr>
                    <w:t>265,44</w:t>
                  </w:r>
                </w:p>
              </w:tc>
              <w:tc>
                <w:tcPr>
                  <w:tcW w:w="1300" w:type="dxa"/>
                  <w:tcMar>
                    <w:top w:w="40" w:type="dxa"/>
                    <w:left w:w="0" w:type="dxa"/>
                    <w:bottom w:w="40" w:type="dxa"/>
                    <w:right w:w="0" w:type="dxa"/>
                  </w:tcMar>
                </w:tcPr>
                <w:p w14:paraId="01CFB4D0" w14:textId="77777777" w:rsidR="00F51D42" w:rsidRDefault="00F51D42" w:rsidP="00BD78A1">
                  <w:pPr>
                    <w:pStyle w:val="UvjetniStil10"/>
                    <w:jc w:val="right"/>
                  </w:pPr>
                  <w:r>
                    <w:rPr>
                      <w:sz w:val="16"/>
                    </w:rPr>
                    <w:t>265,44</w:t>
                  </w:r>
                </w:p>
              </w:tc>
              <w:tc>
                <w:tcPr>
                  <w:tcW w:w="700" w:type="dxa"/>
                  <w:tcMar>
                    <w:top w:w="40" w:type="dxa"/>
                    <w:left w:w="0" w:type="dxa"/>
                    <w:bottom w:w="40" w:type="dxa"/>
                    <w:right w:w="0" w:type="dxa"/>
                  </w:tcMar>
                </w:tcPr>
                <w:p w14:paraId="18584AC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E38BAF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16A4378" w14:textId="77777777" w:rsidR="00F51D42" w:rsidRDefault="00F51D42" w:rsidP="00BD78A1">
                  <w:pPr>
                    <w:pStyle w:val="UvjetniStil10"/>
                    <w:jc w:val="right"/>
                  </w:pPr>
                  <w:r>
                    <w:rPr>
                      <w:sz w:val="16"/>
                    </w:rPr>
                    <w:t>100,00</w:t>
                  </w:r>
                </w:p>
              </w:tc>
            </w:tr>
          </w:tbl>
          <w:p w14:paraId="42C3B34D" w14:textId="77777777" w:rsidR="00F51D42" w:rsidRDefault="00F51D42" w:rsidP="00BD78A1">
            <w:pPr>
              <w:pStyle w:val="EMPTYCELLSTYLE"/>
            </w:pPr>
          </w:p>
        </w:tc>
        <w:tc>
          <w:tcPr>
            <w:tcW w:w="40" w:type="dxa"/>
          </w:tcPr>
          <w:p w14:paraId="68C276DF" w14:textId="77777777" w:rsidR="00F51D42" w:rsidRDefault="00F51D42" w:rsidP="00BD78A1">
            <w:pPr>
              <w:pStyle w:val="EMPTYCELLSTYLE"/>
            </w:pPr>
          </w:p>
        </w:tc>
      </w:tr>
      <w:tr w:rsidR="00F51D42" w14:paraId="4DA0152A" w14:textId="77777777" w:rsidTr="00BD78A1">
        <w:trPr>
          <w:trHeight w:hRule="exact" w:val="300"/>
        </w:trPr>
        <w:tc>
          <w:tcPr>
            <w:tcW w:w="284" w:type="dxa"/>
          </w:tcPr>
          <w:p w14:paraId="3ACE929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A7EF2AF" w14:textId="77777777" w:rsidTr="00BD78A1">
              <w:trPr>
                <w:trHeight w:hRule="exact" w:val="260"/>
              </w:trPr>
              <w:tc>
                <w:tcPr>
                  <w:tcW w:w="800" w:type="dxa"/>
                  <w:tcMar>
                    <w:top w:w="40" w:type="dxa"/>
                    <w:left w:w="40" w:type="dxa"/>
                    <w:bottom w:w="40" w:type="dxa"/>
                    <w:right w:w="0" w:type="dxa"/>
                  </w:tcMar>
                </w:tcPr>
                <w:p w14:paraId="21DA424F" w14:textId="77777777" w:rsidR="00F51D42" w:rsidRDefault="00F51D42" w:rsidP="00BD78A1">
                  <w:pPr>
                    <w:pStyle w:val="UvjetniStil"/>
                  </w:pPr>
                  <w:r>
                    <w:rPr>
                      <w:sz w:val="16"/>
                    </w:rPr>
                    <w:t>R0054</w:t>
                  </w:r>
                </w:p>
              </w:tc>
              <w:tc>
                <w:tcPr>
                  <w:tcW w:w="700" w:type="dxa"/>
                  <w:tcMar>
                    <w:top w:w="40" w:type="dxa"/>
                    <w:left w:w="0" w:type="dxa"/>
                    <w:bottom w:w="40" w:type="dxa"/>
                    <w:right w:w="0" w:type="dxa"/>
                  </w:tcMar>
                </w:tcPr>
                <w:p w14:paraId="4D2EA4EB"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1179AB82" w14:textId="77777777" w:rsidR="00F51D42" w:rsidRDefault="00F51D42" w:rsidP="00BD78A1">
                  <w:pPr>
                    <w:pStyle w:val="UvjetniStil"/>
                  </w:pPr>
                  <w:r>
                    <w:rPr>
                      <w:sz w:val="16"/>
                    </w:rPr>
                    <w:t>Ostale usluge</w:t>
                  </w:r>
                </w:p>
              </w:tc>
              <w:tc>
                <w:tcPr>
                  <w:tcW w:w="2000" w:type="dxa"/>
                </w:tcPr>
                <w:p w14:paraId="03B54F6E" w14:textId="77777777" w:rsidR="00F51D42" w:rsidRDefault="00F51D42" w:rsidP="00BD78A1">
                  <w:pPr>
                    <w:pStyle w:val="EMPTYCELLSTYLE"/>
                  </w:pPr>
                </w:p>
              </w:tc>
              <w:tc>
                <w:tcPr>
                  <w:tcW w:w="1300" w:type="dxa"/>
                  <w:tcMar>
                    <w:top w:w="40" w:type="dxa"/>
                    <w:left w:w="0" w:type="dxa"/>
                    <w:bottom w:w="40" w:type="dxa"/>
                    <w:right w:w="0" w:type="dxa"/>
                  </w:tcMar>
                </w:tcPr>
                <w:p w14:paraId="5DB4E116"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7F2BF6A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4A394C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8F843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6CFF75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3518C45" w14:textId="77777777" w:rsidR="00F51D42" w:rsidRDefault="00F51D42" w:rsidP="00BD78A1">
                  <w:pPr>
                    <w:pStyle w:val="UvjetniStil"/>
                    <w:jc w:val="right"/>
                  </w:pPr>
                  <w:r>
                    <w:rPr>
                      <w:sz w:val="16"/>
                    </w:rPr>
                    <w:t>0,00</w:t>
                  </w:r>
                </w:p>
              </w:tc>
            </w:tr>
          </w:tbl>
          <w:p w14:paraId="4330DF38" w14:textId="77777777" w:rsidR="00F51D42" w:rsidRDefault="00F51D42" w:rsidP="00BD78A1">
            <w:pPr>
              <w:pStyle w:val="EMPTYCELLSTYLE"/>
            </w:pPr>
          </w:p>
        </w:tc>
        <w:tc>
          <w:tcPr>
            <w:tcW w:w="40" w:type="dxa"/>
          </w:tcPr>
          <w:p w14:paraId="44F0314C" w14:textId="77777777" w:rsidR="00F51D42" w:rsidRDefault="00F51D42" w:rsidP="00BD78A1">
            <w:pPr>
              <w:pStyle w:val="EMPTYCELLSTYLE"/>
            </w:pPr>
          </w:p>
        </w:tc>
      </w:tr>
      <w:tr w:rsidR="00F51D42" w14:paraId="1123AEA2" w14:textId="77777777" w:rsidTr="00BD78A1">
        <w:trPr>
          <w:trHeight w:hRule="exact" w:val="300"/>
        </w:trPr>
        <w:tc>
          <w:tcPr>
            <w:tcW w:w="284" w:type="dxa"/>
          </w:tcPr>
          <w:p w14:paraId="1158BCF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C47413D" w14:textId="77777777" w:rsidTr="00BD78A1">
              <w:trPr>
                <w:trHeight w:hRule="exact" w:val="260"/>
              </w:trPr>
              <w:tc>
                <w:tcPr>
                  <w:tcW w:w="800" w:type="dxa"/>
                  <w:tcMar>
                    <w:top w:w="40" w:type="dxa"/>
                    <w:left w:w="40" w:type="dxa"/>
                    <w:bottom w:w="40" w:type="dxa"/>
                    <w:right w:w="0" w:type="dxa"/>
                  </w:tcMar>
                </w:tcPr>
                <w:p w14:paraId="1455CE89" w14:textId="77777777" w:rsidR="00F51D42" w:rsidRDefault="00F51D42" w:rsidP="00BD78A1">
                  <w:pPr>
                    <w:pStyle w:val="UvjetniStil"/>
                  </w:pPr>
                  <w:r>
                    <w:rPr>
                      <w:sz w:val="16"/>
                    </w:rPr>
                    <w:t>R0055</w:t>
                  </w:r>
                </w:p>
              </w:tc>
              <w:tc>
                <w:tcPr>
                  <w:tcW w:w="700" w:type="dxa"/>
                  <w:tcMar>
                    <w:top w:w="40" w:type="dxa"/>
                    <w:left w:w="0" w:type="dxa"/>
                    <w:bottom w:w="40" w:type="dxa"/>
                    <w:right w:w="0" w:type="dxa"/>
                  </w:tcMar>
                </w:tcPr>
                <w:p w14:paraId="3AE114D8"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67E96959" w14:textId="77777777" w:rsidR="00F51D42" w:rsidRDefault="00F51D42" w:rsidP="00BD78A1">
                  <w:pPr>
                    <w:pStyle w:val="UvjetniStil"/>
                  </w:pPr>
                  <w:r>
                    <w:rPr>
                      <w:sz w:val="16"/>
                    </w:rPr>
                    <w:t>Reprezentacija</w:t>
                  </w:r>
                </w:p>
              </w:tc>
              <w:tc>
                <w:tcPr>
                  <w:tcW w:w="2000" w:type="dxa"/>
                </w:tcPr>
                <w:p w14:paraId="007B7518" w14:textId="77777777" w:rsidR="00F51D42" w:rsidRDefault="00F51D42" w:rsidP="00BD78A1">
                  <w:pPr>
                    <w:pStyle w:val="EMPTYCELLSTYLE"/>
                  </w:pPr>
                </w:p>
              </w:tc>
              <w:tc>
                <w:tcPr>
                  <w:tcW w:w="1300" w:type="dxa"/>
                  <w:tcMar>
                    <w:top w:w="40" w:type="dxa"/>
                    <w:left w:w="0" w:type="dxa"/>
                    <w:bottom w:w="40" w:type="dxa"/>
                    <w:right w:w="0" w:type="dxa"/>
                  </w:tcMar>
                </w:tcPr>
                <w:p w14:paraId="1B47D391"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2D8C1DD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361C7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292A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61F33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BC4246" w14:textId="77777777" w:rsidR="00F51D42" w:rsidRDefault="00F51D42" w:rsidP="00BD78A1">
                  <w:pPr>
                    <w:pStyle w:val="UvjetniStil"/>
                    <w:jc w:val="right"/>
                  </w:pPr>
                  <w:r>
                    <w:rPr>
                      <w:sz w:val="16"/>
                    </w:rPr>
                    <w:t>0,00</w:t>
                  </w:r>
                </w:p>
              </w:tc>
            </w:tr>
          </w:tbl>
          <w:p w14:paraId="749E7169" w14:textId="77777777" w:rsidR="00F51D42" w:rsidRDefault="00F51D42" w:rsidP="00BD78A1">
            <w:pPr>
              <w:pStyle w:val="EMPTYCELLSTYLE"/>
            </w:pPr>
          </w:p>
        </w:tc>
        <w:tc>
          <w:tcPr>
            <w:tcW w:w="40" w:type="dxa"/>
          </w:tcPr>
          <w:p w14:paraId="7D71C872" w14:textId="77777777" w:rsidR="00F51D42" w:rsidRDefault="00F51D42" w:rsidP="00BD78A1">
            <w:pPr>
              <w:pStyle w:val="EMPTYCELLSTYLE"/>
            </w:pPr>
          </w:p>
        </w:tc>
      </w:tr>
      <w:tr w:rsidR="00F51D42" w14:paraId="24DE3DE9" w14:textId="77777777" w:rsidTr="00BD78A1">
        <w:trPr>
          <w:trHeight w:hRule="exact" w:val="300"/>
        </w:trPr>
        <w:tc>
          <w:tcPr>
            <w:tcW w:w="284" w:type="dxa"/>
          </w:tcPr>
          <w:p w14:paraId="20EF420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5B51F8C" w14:textId="77777777" w:rsidTr="00BD78A1">
              <w:trPr>
                <w:trHeight w:hRule="exact" w:val="260"/>
              </w:trPr>
              <w:tc>
                <w:tcPr>
                  <w:tcW w:w="800" w:type="dxa"/>
                  <w:tcMar>
                    <w:top w:w="40" w:type="dxa"/>
                    <w:left w:w="40" w:type="dxa"/>
                    <w:bottom w:w="40" w:type="dxa"/>
                    <w:right w:w="0" w:type="dxa"/>
                  </w:tcMar>
                </w:tcPr>
                <w:p w14:paraId="15C439AB" w14:textId="77777777" w:rsidR="00F51D42" w:rsidRDefault="00F51D42" w:rsidP="00BD78A1">
                  <w:pPr>
                    <w:pStyle w:val="UvjetniStil10"/>
                  </w:pPr>
                </w:p>
              </w:tc>
              <w:tc>
                <w:tcPr>
                  <w:tcW w:w="700" w:type="dxa"/>
                  <w:tcMar>
                    <w:top w:w="40" w:type="dxa"/>
                    <w:left w:w="0" w:type="dxa"/>
                    <w:bottom w:w="40" w:type="dxa"/>
                    <w:right w:w="0" w:type="dxa"/>
                  </w:tcMar>
                </w:tcPr>
                <w:p w14:paraId="23E52107"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2830BD18" w14:textId="77777777" w:rsidR="00F51D42" w:rsidRDefault="00F51D42" w:rsidP="00BD78A1">
                  <w:pPr>
                    <w:pStyle w:val="UvjetniStil10"/>
                  </w:pPr>
                  <w:r>
                    <w:rPr>
                      <w:sz w:val="16"/>
                    </w:rPr>
                    <w:t>Ostali rashodi</w:t>
                  </w:r>
                </w:p>
              </w:tc>
              <w:tc>
                <w:tcPr>
                  <w:tcW w:w="2000" w:type="dxa"/>
                </w:tcPr>
                <w:p w14:paraId="70D31A5B" w14:textId="77777777" w:rsidR="00F51D42" w:rsidRDefault="00F51D42" w:rsidP="00BD78A1">
                  <w:pPr>
                    <w:pStyle w:val="EMPTYCELLSTYLE"/>
                  </w:pPr>
                </w:p>
              </w:tc>
              <w:tc>
                <w:tcPr>
                  <w:tcW w:w="1300" w:type="dxa"/>
                  <w:tcMar>
                    <w:top w:w="40" w:type="dxa"/>
                    <w:left w:w="0" w:type="dxa"/>
                    <w:bottom w:w="40" w:type="dxa"/>
                    <w:right w:w="0" w:type="dxa"/>
                  </w:tcMar>
                </w:tcPr>
                <w:p w14:paraId="6DA710B0" w14:textId="77777777" w:rsidR="00F51D42" w:rsidRDefault="00F51D42" w:rsidP="00BD78A1">
                  <w:pPr>
                    <w:pStyle w:val="UvjetniStil10"/>
                    <w:jc w:val="right"/>
                  </w:pPr>
                  <w:r>
                    <w:rPr>
                      <w:sz w:val="16"/>
                    </w:rPr>
                    <w:t>132,72</w:t>
                  </w:r>
                </w:p>
              </w:tc>
              <w:tc>
                <w:tcPr>
                  <w:tcW w:w="1300" w:type="dxa"/>
                  <w:tcMar>
                    <w:top w:w="40" w:type="dxa"/>
                    <w:left w:w="0" w:type="dxa"/>
                    <w:bottom w:w="40" w:type="dxa"/>
                    <w:right w:w="0" w:type="dxa"/>
                  </w:tcMar>
                </w:tcPr>
                <w:p w14:paraId="3D38250D" w14:textId="77777777" w:rsidR="00F51D42" w:rsidRDefault="00F51D42" w:rsidP="00BD78A1">
                  <w:pPr>
                    <w:pStyle w:val="UvjetniStil10"/>
                    <w:jc w:val="right"/>
                  </w:pPr>
                  <w:r>
                    <w:rPr>
                      <w:sz w:val="16"/>
                    </w:rPr>
                    <w:t>132,72</w:t>
                  </w:r>
                </w:p>
              </w:tc>
              <w:tc>
                <w:tcPr>
                  <w:tcW w:w="1300" w:type="dxa"/>
                  <w:tcMar>
                    <w:top w:w="40" w:type="dxa"/>
                    <w:left w:w="0" w:type="dxa"/>
                    <w:bottom w:w="40" w:type="dxa"/>
                    <w:right w:w="0" w:type="dxa"/>
                  </w:tcMar>
                </w:tcPr>
                <w:p w14:paraId="2DF239F7" w14:textId="77777777" w:rsidR="00F51D42" w:rsidRDefault="00F51D42" w:rsidP="00BD78A1">
                  <w:pPr>
                    <w:pStyle w:val="UvjetniStil10"/>
                    <w:jc w:val="right"/>
                  </w:pPr>
                  <w:r>
                    <w:rPr>
                      <w:sz w:val="16"/>
                    </w:rPr>
                    <w:t>132,72</w:t>
                  </w:r>
                </w:p>
              </w:tc>
              <w:tc>
                <w:tcPr>
                  <w:tcW w:w="700" w:type="dxa"/>
                  <w:tcMar>
                    <w:top w:w="40" w:type="dxa"/>
                    <w:left w:w="0" w:type="dxa"/>
                    <w:bottom w:w="40" w:type="dxa"/>
                    <w:right w:w="0" w:type="dxa"/>
                  </w:tcMar>
                </w:tcPr>
                <w:p w14:paraId="40A6953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1B6582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B61E5AE" w14:textId="77777777" w:rsidR="00F51D42" w:rsidRDefault="00F51D42" w:rsidP="00BD78A1">
                  <w:pPr>
                    <w:pStyle w:val="UvjetniStil10"/>
                    <w:jc w:val="right"/>
                  </w:pPr>
                  <w:r>
                    <w:rPr>
                      <w:sz w:val="16"/>
                    </w:rPr>
                    <w:t>100,00</w:t>
                  </w:r>
                </w:p>
              </w:tc>
            </w:tr>
          </w:tbl>
          <w:p w14:paraId="208827CF" w14:textId="77777777" w:rsidR="00F51D42" w:rsidRDefault="00F51D42" w:rsidP="00BD78A1">
            <w:pPr>
              <w:pStyle w:val="EMPTYCELLSTYLE"/>
            </w:pPr>
          </w:p>
        </w:tc>
        <w:tc>
          <w:tcPr>
            <w:tcW w:w="40" w:type="dxa"/>
          </w:tcPr>
          <w:p w14:paraId="226C03E5" w14:textId="77777777" w:rsidR="00F51D42" w:rsidRDefault="00F51D42" w:rsidP="00BD78A1">
            <w:pPr>
              <w:pStyle w:val="EMPTYCELLSTYLE"/>
            </w:pPr>
          </w:p>
        </w:tc>
      </w:tr>
      <w:tr w:rsidR="00F51D42" w14:paraId="5DF443E9" w14:textId="77777777" w:rsidTr="00BD78A1">
        <w:trPr>
          <w:trHeight w:hRule="exact" w:val="300"/>
        </w:trPr>
        <w:tc>
          <w:tcPr>
            <w:tcW w:w="284" w:type="dxa"/>
          </w:tcPr>
          <w:p w14:paraId="7CF9E5B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34F2A3B" w14:textId="77777777" w:rsidTr="00BD78A1">
              <w:trPr>
                <w:trHeight w:hRule="exact" w:val="260"/>
              </w:trPr>
              <w:tc>
                <w:tcPr>
                  <w:tcW w:w="800" w:type="dxa"/>
                  <w:tcMar>
                    <w:top w:w="40" w:type="dxa"/>
                    <w:left w:w="40" w:type="dxa"/>
                    <w:bottom w:w="40" w:type="dxa"/>
                    <w:right w:w="0" w:type="dxa"/>
                  </w:tcMar>
                </w:tcPr>
                <w:p w14:paraId="19ED8D2C" w14:textId="77777777" w:rsidR="00F51D42" w:rsidRDefault="00F51D42" w:rsidP="00BD78A1">
                  <w:pPr>
                    <w:pStyle w:val="UvjetniStil"/>
                  </w:pPr>
                  <w:r>
                    <w:rPr>
                      <w:sz w:val="16"/>
                    </w:rPr>
                    <w:t>R0472</w:t>
                  </w:r>
                </w:p>
              </w:tc>
              <w:tc>
                <w:tcPr>
                  <w:tcW w:w="700" w:type="dxa"/>
                  <w:tcMar>
                    <w:top w:w="40" w:type="dxa"/>
                    <w:left w:w="0" w:type="dxa"/>
                    <w:bottom w:w="40" w:type="dxa"/>
                    <w:right w:w="0" w:type="dxa"/>
                  </w:tcMar>
                </w:tcPr>
                <w:p w14:paraId="494D8AC1"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3ED0E9AD" w14:textId="77777777" w:rsidR="00F51D42" w:rsidRDefault="00F51D42" w:rsidP="00BD78A1">
                  <w:pPr>
                    <w:pStyle w:val="UvjetniStil"/>
                  </w:pPr>
                  <w:r>
                    <w:rPr>
                      <w:sz w:val="16"/>
                    </w:rPr>
                    <w:t>Tekuće donacije u novcu</w:t>
                  </w:r>
                </w:p>
              </w:tc>
              <w:tc>
                <w:tcPr>
                  <w:tcW w:w="2000" w:type="dxa"/>
                </w:tcPr>
                <w:p w14:paraId="6FA16A56" w14:textId="77777777" w:rsidR="00F51D42" w:rsidRDefault="00F51D42" w:rsidP="00BD78A1">
                  <w:pPr>
                    <w:pStyle w:val="EMPTYCELLSTYLE"/>
                  </w:pPr>
                </w:p>
              </w:tc>
              <w:tc>
                <w:tcPr>
                  <w:tcW w:w="1300" w:type="dxa"/>
                  <w:tcMar>
                    <w:top w:w="40" w:type="dxa"/>
                    <w:left w:w="0" w:type="dxa"/>
                    <w:bottom w:w="40" w:type="dxa"/>
                    <w:right w:w="0" w:type="dxa"/>
                  </w:tcMar>
                </w:tcPr>
                <w:p w14:paraId="1E7952F1"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2F6F980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728326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21E4B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5132A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51009A7" w14:textId="77777777" w:rsidR="00F51D42" w:rsidRDefault="00F51D42" w:rsidP="00BD78A1">
                  <w:pPr>
                    <w:pStyle w:val="UvjetniStil"/>
                    <w:jc w:val="right"/>
                  </w:pPr>
                  <w:r>
                    <w:rPr>
                      <w:sz w:val="16"/>
                    </w:rPr>
                    <w:t>0,00</w:t>
                  </w:r>
                </w:p>
              </w:tc>
            </w:tr>
          </w:tbl>
          <w:p w14:paraId="5F13D5C0" w14:textId="77777777" w:rsidR="00F51D42" w:rsidRDefault="00F51D42" w:rsidP="00BD78A1">
            <w:pPr>
              <w:pStyle w:val="EMPTYCELLSTYLE"/>
            </w:pPr>
          </w:p>
        </w:tc>
        <w:tc>
          <w:tcPr>
            <w:tcW w:w="40" w:type="dxa"/>
          </w:tcPr>
          <w:p w14:paraId="16FC090F" w14:textId="77777777" w:rsidR="00F51D42" w:rsidRDefault="00F51D42" w:rsidP="00BD78A1">
            <w:pPr>
              <w:pStyle w:val="EMPTYCELLSTYLE"/>
            </w:pPr>
          </w:p>
        </w:tc>
      </w:tr>
      <w:tr w:rsidR="00F51D42" w14:paraId="101273E7" w14:textId="77777777" w:rsidTr="00BD78A1">
        <w:trPr>
          <w:trHeight w:hRule="exact" w:val="260"/>
        </w:trPr>
        <w:tc>
          <w:tcPr>
            <w:tcW w:w="284" w:type="dxa"/>
          </w:tcPr>
          <w:p w14:paraId="7EDE3C13"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1C37FF4" w14:textId="77777777" w:rsidTr="00BD78A1">
              <w:trPr>
                <w:trHeight w:hRule="exact" w:val="260"/>
              </w:trPr>
              <w:tc>
                <w:tcPr>
                  <w:tcW w:w="8020" w:type="dxa"/>
                  <w:shd w:val="clear" w:color="auto" w:fill="E1E1FF"/>
                  <w:tcMar>
                    <w:top w:w="0" w:type="dxa"/>
                    <w:left w:w="40" w:type="dxa"/>
                    <w:bottom w:w="0" w:type="dxa"/>
                    <w:right w:w="0" w:type="dxa"/>
                  </w:tcMar>
                  <w:vAlign w:val="center"/>
                </w:tcPr>
                <w:p w14:paraId="2EB39D77" w14:textId="77777777" w:rsidR="00F51D42" w:rsidRDefault="00F51D42" w:rsidP="00BD78A1">
                  <w:pPr>
                    <w:pStyle w:val="prog3"/>
                  </w:pPr>
                  <w:r>
                    <w:rPr>
                      <w:sz w:val="16"/>
                    </w:rPr>
                    <w:t>Aktivnost A100405 Čazma - zdravi grad</w:t>
                  </w:r>
                </w:p>
              </w:tc>
              <w:tc>
                <w:tcPr>
                  <w:tcW w:w="2020" w:type="dxa"/>
                </w:tcPr>
                <w:p w14:paraId="3BAC9BB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67DFCD18" w14:textId="77777777" w:rsidR="00F51D42" w:rsidRDefault="00F51D42" w:rsidP="00BD78A1">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0FCC0257" w14:textId="77777777" w:rsidR="00F51D42" w:rsidRDefault="00F51D42" w:rsidP="00BD78A1">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2082774F" w14:textId="77777777" w:rsidR="00F51D42" w:rsidRDefault="00F51D42" w:rsidP="00BD78A1">
                  <w:pPr>
                    <w:pStyle w:val="prog3"/>
                    <w:jc w:val="right"/>
                  </w:pPr>
                  <w:r>
                    <w:rPr>
                      <w:sz w:val="16"/>
                    </w:rPr>
                    <w:t>1.592,67</w:t>
                  </w:r>
                </w:p>
              </w:tc>
              <w:tc>
                <w:tcPr>
                  <w:tcW w:w="700" w:type="dxa"/>
                  <w:shd w:val="clear" w:color="auto" w:fill="E1E1FF"/>
                  <w:tcMar>
                    <w:top w:w="0" w:type="dxa"/>
                    <w:left w:w="0" w:type="dxa"/>
                    <w:bottom w:w="0" w:type="dxa"/>
                    <w:right w:w="0" w:type="dxa"/>
                  </w:tcMar>
                  <w:vAlign w:val="center"/>
                </w:tcPr>
                <w:p w14:paraId="4827D1E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AACCB0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1F5E79F" w14:textId="77777777" w:rsidR="00F51D42" w:rsidRDefault="00F51D42" w:rsidP="00BD78A1">
                  <w:pPr>
                    <w:pStyle w:val="prog3"/>
                    <w:jc w:val="right"/>
                  </w:pPr>
                  <w:r>
                    <w:rPr>
                      <w:sz w:val="16"/>
                    </w:rPr>
                    <w:t>100,00</w:t>
                  </w:r>
                </w:p>
              </w:tc>
            </w:tr>
          </w:tbl>
          <w:p w14:paraId="6410682A" w14:textId="77777777" w:rsidR="00F51D42" w:rsidRDefault="00F51D42" w:rsidP="00BD78A1">
            <w:pPr>
              <w:pStyle w:val="EMPTYCELLSTYLE"/>
            </w:pPr>
          </w:p>
        </w:tc>
        <w:tc>
          <w:tcPr>
            <w:tcW w:w="40" w:type="dxa"/>
          </w:tcPr>
          <w:p w14:paraId="6478F9C2" w14:textId="77777777" w:rsidR="00F51D42" w:rsidRDefault="00F51D42" w:rsidP="00BD78A1">
            <w:pPr>
              <w:pStyle w:val="EMPTYCELLSTYLE"/>
            </w:pPr>
          </w:p>
        </w:tc>
      </w:tr>
      <w:tr w:rsidR="00F51D42" w14:paraId="6EF0F964" w14:textId="77777777" w:rsidTr="00BD78A1">
        <w:trPr>
          <w:trHeight w:hRule="exact" w:val="260"/>
        </w:trPr>
        <w:tc>
          <w:tcPr>
            <w:tcW w:w="284" w:type="dxa"/>
          </w:tcPr>
          <w:p w14:paraId="2EF5120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CA50053" w14:textId="77777777" w:rsidTr="00BD78A1">
              <w:trPr>
                <w:trHeight w:hRule="exact" w:val="260"/>
              </w:trPr>
              <w:tc>
                <w:tcPr>
                  <w:tcW w:w="8020" w:type="dxa"/>
                  <w:shd w:val="clear" w:color="auto" w:fill="B9E9FF"/>
                  <w:tcMar>
                    <w:top w:w="0" w:type="dxa"/>
                    <w:left w:w="40" w:type="dxa"/>
                    <w:bottom w:w="0" w:type="dxa"/>
                    <w:right w:w="0" w:type="dxa"/>
                  </w:tcMar>
                  <w:vAlign w:val="center"/>
                </w:tcPr>
                <w:p w14:paraId="0AC1575C" w14:textId="77777777" w:rsidR="00F51D42" w:rsidRDefault="00F51D42" w:rsidP="00BD78A1">
                  <w:pPr>
                    <w:pStyle w:val="fun3"/>
                  </w:pPr>
                  <w:r>
                    <w:rPr>
                      <w:sz w:val="16"/>
                    </w:rPr>
                    <w:t>FUNKCIJSKA KLASIFIKACIJA 0860 Rashodi za rekreaciju, kulturu i religiju koji nisu drugdje svrstani</w:t>
                  </w:r>
                </w:p>
              </w:tc>
              <w:tc>
                <w:tcPr>
                  <w:tcW w:w="2020" w:type="dxa"/>
                </w:tcPr>
                <w:p w14:paraId="36411C78"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AEDFC56" w14:textId="77777777" w:rsidR="00F51D42" w:rsidRDefault="00F51D42" w:rsidP="00BD78A1">
                  <w:pPr>
                    <w:pStyle w:val="fun3"/>
                    <w:jc w:val="right"/>
                  </w:pPr>
                  <w:r>
                    <w:rPr>
                      <w:sz w:val="16"/>
                    </w:rPr>
                    <w:t>1.592,67</w:t>
                  </w:r>
                </w:p>
              </w:tc>
              <w:tc>
                <w:tcPr>
                  <w:tcW w:w="1300" w:type="dxa"/>
                  <w:shd w:val="clear" w:color="auto" w:fill="B9E9FF"/>
                  <w:tcMar>
                    <w:top w:w="0" w:type="dxa"/>
                    <w:left w:w="0" w:type="dxa"/>
                    <w:bottom w:w="0" w:type="dxa"/>
                    <w:right w:w="0" w:type="dxa"/>
                  </w:tcMar>
                  <w:vAlign w:val="center"/>
                </w:tcPr>
                <w:p w14:paraId="16F659CB" w14:textId="77777777" w:rsidR="00F51D42" w:rsidRDefault="00F51D42" w:rsidP="00BD78A1">
                  <w:pPr>
                    <w:pStyle w:val="fun3"/>
                    <w:jc w:val="right"/>
                  </w:pPr>
                  <w:r>
                    <w:rPr>
                      <w:sz w:val="16"/>
                    </w:rPr>
                    <w:t>1.592,67</w:t>
                  </w:r>
                </w:p>
              </w:tc>
              <w:tc>
                <w:tcPr>
                  <w:tcW w:w="1300" w:type="dxa"/>
                  <w:shd w:val="clear" w:color="auto" w:fill="B9E9FF"/>
                  <w:tcMar>
                    <w:top w:w="0" w:type="dxa"/>
                    <w:left w:w="0" w:type="dxa"/>
                    <w:bottom w:w="0" w:type="dxa"/>
                    <w:right w:w="0" w:type="dxa"/>
                  </w:tcMar>
                  <w:vAlign w:val="center"/>
                </w:tcPr>
                <w:p w14:paraId="03DF7F9D" w14:textId="77777777" w:rsidR="00F51D42" w:rsidRDefault="00F51D42" w:rsidP="00BD78A1">
                  <w:pPr>
                    <w:pStyle w:val="fun3"/>
                    <w:jc w:val="right"/>
                  </w:pPr>
                  <w:r>
                    <w:rPr>
                      <w:sz w:val="16"/>
                    </w:rPr>
                    <w:t>1.592,67</w:t>
                  </w:r>
                </w:p>
              </w:tc>
              <w:tc>
                <w:tcPr>
                  <w:tcW w:w="700" w:type="dxa"/>
                  <w:shd w:val="clear" w:color="auto" w:fill="B9E9FF"/>
                  <w:tcMar>
                    <w:top w:w="0" w:type="dxa"/>
                    <w:left w:w="0" w:type="dxa"/>
                    <w:bottom w:w="0" w:type="dxa"/>
                    <w:right w:w="0" w:type="dxa"/>
                  </w:tcMar>
                  <w:vAlign w:val="center"/>
                </w:tcPr>
                <w:p w14:paraId="302F6CB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66AC20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8A1A788" w14:textId="77777777" w:rsidR="00F51D42" w:rsidRDefault="00F51D42" w:rsidP="00BD78A1">
                  <w:pPr>
                    <w:pStyle w:val="fun3"/>
                    <w:jc w:val="right"/>
                  </w:pPr>
                  <w:r>
                    <w:rPr>
                      <w:sz w:val="16"/>
                    </w:rPr>
                    <w:t>100,00</w:t>
                  </w:r>
                </w:p>
              </w:tc>
            </w:tr>
          </w:tbl>
          <w:p w14:paraId="010A238F" w14:textId="77777777" w:rsidR="00F51D42" w:rsidRDefault="00F51D42" w:rsidP="00BD78A1">
            <w:pPr>
              <w:pStyle w:val="EMPTYCELLSTYLE"/>
            </w:pPr>
          </w:p>
        </w:tc>
        <w:tc>
          <w:tcPr>
            <w:tcW w:w="40" w:type="dxa"/>
          </w:tcPr>
          <w:p w14:paraId="7D02C949" w14:textId="77777777" w:rsidR="00F51D42" w:rsidRDefault="00F51D42" w:rsidP="00BD78A1">
            <w:pPr>
              <w:pStyle w:val="EMPTYCELLSTYLE"/>
            </w:pPr>
          </w:p>
        </w:tc>
      </w:tr>
      <w:tr w:rsidR="00F51D42" w14:paraId="659E1275" w14:textId="77777777" w:rsidTr="00BD78A1">
        <w:trPr>
          <w:trHeight w:hRule="exact" w:val="260"/>
        </w:trPr>
        <w:tc>
          <w:tcPr>
            <w:tcW w:w="284" w:type="dxa"/>
          </w:tcPr>
          <w:p w14:paraId="2D9C711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1198E05" w14:textId="77777777" w:rsidTr="00BD78A1">
              <w:trPr>
                <w:trHeight w:hRule="exact" w:val="260"/>
              </w:trPr>
              <w:tc>
                <w:tcPr>
                  <w:tcW w:w="8020" w:type="dxa"/>
                  <w:shd w:val="clear" w:color="auto" w:fill="FEDE01"/>
                  <w:tcMar>
                    <w:top w:w="0" w:type="dxa"/>
                    <w:left w:w="40" w:type="dxa"/>
                    <w:bottom w:w="0" w:type="dxa"/>
                    <w:right w:w="0" w:type="dxa"/>
                  </w:tcMar>
                  <w:vAlign w:val="center"/>
                </w:tcPr>
                <w:p w14:paraId="65AB00ED" w14:textId="77777777" w:rsidR="00F51D42" w:rsidRDefault="00F51D42" w:rsidP="00BD78A1">
                  <w:pPr>
                    <w:pStyle w:val="izv1"/>
                  </w:pPr>
                  <w:r>
                    <w:rPr>
                      <w:sz w:val="16"/>
                    </w:rPr>
                    <w:t>Izvor 1.1. Opći prihodi i primici</w:t>
                  </w:r>
                </w:p>
              </w:tc>
              <w:tc>
                <w:tcPr>
                  <w:tcW w:w="2020" w:type="dxa"/>
                </w:tcPr>
                <w:p w14:paraId="6C4F7D2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0823BEE" w14:textId="77777777" w:rsidR="00F51D42" w:rsidRDefault="00F51D42" w:rsidP="00BD78A1">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5F41FACB" w14:textId="77777777" w:rsidR="00F51D42" w:rsidRDefault="00F51D42" w:rsidP="00BD78A1">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013F15B7" w14:textId="77777777" w:rsidR="00F51D42" w:rsidRDefault="00F51D42" w:rsidP="00BD78A1">
                  <w:pPr>
                    <w:pStyle w:val="izv1"/>
                    <w:jc w:val="right"/>
                  </w:pPr>
                  <w:r>
                    <w:rPr>
                      <w:sz w:val="16"/>
                    </w:rPr>
                    <w:t>1.592,67</w:t>
                  </w:r>
                </w:p>
              </w:tc>
              <w:tc>
                <w:tcPr>
                  <w:tcW w:w="700" w:type="dxa"/>
                  <w:shd w:val="clear" w:color="auto" w:fill="FEDE01"/>
                  <w:tcMar>
                    <w:top w:w="0" w:type="dxa"/>
                    <w:left w:w="0" w:type="dxa"/>
                    <w:bottom w:w="0" w:type="dxa"/>
                    <w:right w:w="0" w:type="dxa"/>
                  </w:tcMar>
                  <w:vAlign w:val="center"/>
                </w:tcPr>
                <w:p w14:paraId="6C30CA6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6D1786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D041800" w14:textId="77777777" w:rsidR="00F51D42" w:rsidRDefault="00F51D42" w:rsidP="00BD78A1">
                  <w:pPr>
                    <w:pStyle w:val="izv1"/>
                    <w:jc w:val="right"/>
                  </w:pPr>
                  <w:r>
                    <w:rPr>
                      <w:sz w:val="16"/>
                    </w:rPr>
                    <w:t>100,00</w:t>
                  </w:r>
                </w:p>
              </w:tc>
            </w:tr>
          </w:tbl>
          <w:p w14:paraId="3C6A1D60" w14:textId="77777777" w:rsidR="00F51D42" w:rsidRDefault="00F51D42" w:rsidP="00BD78A1">
            <w:pPr>
              <w:pStyle w:val="EMPTYCELLSTYLE"/>
            </w:pPr>
          </w:p>
        </w:tc>
        <w:tc>
          <w:tcPr>
            <w:tcW w:w="40" w:type="dxa"/>
          </w:tcPr>
          <w:p w14:paraId="4DF5B142" w14:textId="77777777" w:rsidR="00F51D42" w:rsidRDefault="00F51D42" w:rsidP="00BD78A1">
            <w:pPr>
              <w:pStyle w:val="EMPTYCELLSTYLE"/>
            </w:pPr>
          </w:p>
        </w:tc>
      </w:tr>
      <w:tr w:rsidR="00F51D42" w14:paraId="103DA7F0" w14:textId="77777777" w:rsidTr="00BD78A1">
        <w:trPr>
          <w:trHeight w:hRule="exact" w:val="300"/>
        </w:trPr>
        <w:tc>
          <w:tcPr>
            <w:tcW w:w="284" w:type="dxa"/>
          </w:tcPr>
          <w:p w14:paraId="7C36F86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89434A1" w14:textId="77777777" w:rsidTr="00BD78A1">
              <w:trPr>
                <w:trHeight w:hRule="exact" w:val="260"/>
              </w:trPr>
              <w:tc>
                <w:tcPr>
                  <w:tcW w:w="800" w:type="dxa"/>
                  <w:tcMar>
                    <w:top w:w="40" w:type="dxa"/>
                    <w:left w:w="40" w:type="dxa"/>
                    <w:bottom w:w="40" w:type="dxa"/>
                    <w:right w:w="0" w:type="dxa"/>
                  </w:tcMar>
                </w:tcPr>
                <w:p w14:paraId="63E488D1" w14:textId="77777777" w:rsidR="00F51D42" w:rsidRDefault="00F51D42" w:rsidP="00BD78A1">
                  <w:pPr>
                    <w:pStyle w:val="UvjetniStil10"/>
                  </w:pPr>
                </w:p>
              </w:tc>
              <w:tc>
                <w:tcPr>
                  <w:tcW w:w="700" w:type="dxa"/>
                  <w:tcMar>
                    <w:top w:w="40" w:type="dxa"/>
                    <w:left w:w="0" w:type="dxa"/>
                    <w:bottom w:w="40" w:type="dxa"/>
                    <w:right w:w="0" w:type="dxa"/>
                  </w:tcMar>
                </w:tcPr>
                <w:p w14:paraId="5161AE70"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B6DE9D6" w14:textId="77777777" w:rsidR="00F51D42" w:rsidRDefault="00F51D42" w:rsidP="00BD78A1">
                  <w:pPr>
                    <w:pStyle w:val="UvjetniStil10"/>
                  </w:pPr>
                  <w:r>
                    <w:rPr>
                      <w:sz w:val="16"/>
                    </w:rPr>
                    <w:t>Materijalni rashodi</w:t>
                  </w:r>
                </w:p>
              </w:tc>
              <w:tc>
                <w:tcPr>
                  <w:tcW w:w="2000" w:type="dxa"/>
                </w:tcPr>
                <w:p w14:paraId="32B086D7" w14:textId="77777777" w:rsidR="00F51D42" w:rsidRDefault="00F51D42" w:rsidP="00BD78A1">
                  <w:pPr>
                    <w:pStyle w:val="EMPTYCELLSTYLE"/>
                  </w:pPr>
                </w:p>
              </w:tc>
              <w:tc>
                <w:tcPr>
                  <w:tcW w:w="1300" w:type="dxa"/>
                  <w:tcMar>
                    <w:top w:w="40" w:type="dxa"/>
                    <w:left w:w="0" w:type="dxa"/>
                    <w:bottom w:w="40" w:type="dxa"/>
                    <w:right w:w="0" w:type="dxa"/>
                  </w:tcMar>
                </w:tcPr>
                <w:p w14:paraId="3931C69D" w14:textId="77777777" w:rsidR="00F51D42" w:rsidRDefault="00F51D42" w:rsidP="00BD78A1">
                  <w:pPr>
                    <w:pStyle w:val="UvjetniStil10"/>
                    <w:jc w:val="right"/>
                  </w:pPr>
                  <w:r>
                    <w:rPr>
                      <w:sz w:val="16"/>
                    </w:rPr>
                    <w:t>1.592,67</w:t>
                  </w:r>
                </w:p>
              </w:tc>
              <w:tc>
                <w:tcPr>
                  <w:tcW w:w="1300" w:type="dxa"/>
                  <w:tcMar>
                    <w:top w:w="40" w:type="dxa"/>
                    <w:left w:w="0" w:type="dxa"/>
                    <w:bottom w:w="40" w:type="dxa"/>
                    <w:right w:w="0" w:type="dxa"/>
                  </w:tcMar>
                </w:tcPr>
                <w:p w14:paraId="459D4D13" w14:textId="77777777" w:rsidR="00F51D42" w:rsidRDefault="00F51D42" w:rsidP="00BD78A1">
                  <w:pPr>
                    <w:pStyle w:val="UvjetniStil10"/>
                    <w:jc w:val="right"/>
                  </w:pPr>
                  <w:r>
                    <w:rPr>
                      <w:sz w:val="16"/>
                    </w:rPr>
                    <w:t>1.592,67</w:t>
                  </w:r>
                </w:p>
              </w:tc>
              <w:tc>
                <w:tcPr>
                  <w:tcW w:w="1300" w:type="dxa"/>
                  <w:tcMar>
                    <w:top w:w="40" w:type="dxa"/>
                    <w:left w:w="0" w:type="dxa"/>
                    <w:bottom w:w="40" w:type="dxa"/>
                    <w:right w:w="0" w:type="dxa"/>
                  </w:tcMar>
                </w:tcPr>
                <w:p w14:paraId="3EA2BC27" w14:textId="77777777" w:rsidR="00F51D42" w:rsidRDefault="00F51D42" w:rsidP="00BD78A1">
                  <w:pPr>
                    <w:pStyle w:val="UvjetniStil10"/>
                    <w:jc w:val="right"/>
                  </w:pPr>
                  <w:r>
                    <w:rPr>
                      <w:sz w:val="16"/>
                    </w:rPr>
                    <w:t>1.592,67</w:t>
                  </w:r>
                </w:p>
              </w:tc>
              <w:tc>
                <w:tcPr>
                  <w:tcW w:w="700" w:type="dxa"/>
                  <w:tcMar>
                    <w:top w:w="40" w:type="dxa"/>
                    <w:left w:w="0" w:type="dxa"/>
                    <w:bottom w:w="40" w:type="dxa"/>
                    <w:right w:w="0" w:type="dxa"/>
                  </w:tcMar>
                </w:tcPr>
                <w:p w14:paraId="0418ED6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B57411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D69A2B7" w14:textId="77777777" w:rsidR="00F51D42" w:rsidRDefault="00F51D42" w:rsidP="00BD78A1">
                  <w:pPr>
                    <w:pStyle w:val="UvjetniStil10"/>
                    <w:jc w:val="right"/>
                  </w:pPr>
                  <w:r>
                    <w:rPr>
                      <w:sz w:val="16"/>
                    </w:rPr>
                    <w:t>100,00</w:t>
                  </w:r>
                </w:p>
              </w:tc>
            </w:tr>
          </w:tbl>
          <w:p w14:paraId="38B3B890" w14:textId="77777777" w:rsidR="00F51D42" w:rsidRDefault="00F51D42" w:rsidP="00BD78A1">
            <w:pPr>
              <w:pStyle w:val="EMPTYCELLSTYLE"/>
            </w:pPr>
          </w:p>
        </w:tc>
        <w:tc>
          <w:tcPr>
            <w:tcW w:w="40" w:type="dxa"/>
          </w:tcPr>
          <w:p w14:paraId="61BC4F5E" w14:textId="77777777" w:rsidR="00F51D42" w:rsidRDefault="00F51D42" w:rsidP="00BD78A1">
            <w:pPr>
              <w:pStyle w:val="EMPTYCELLSTYLE"/>
            </w:pPr>
          </w:p>
        </w:tc>
      </w:tr>
      <w:tr w:rsidR="00F51D42" w14:paraId="6740C6DF" w14:textId="77777777" w:rsidTr="00BD78A1">
        <w:trPr>
          <w:trHeight w:hRule="exact" w:val="300"/>
        </w:trPr>
        <w:tc>
          <w:tcPr>
            <w:tcW w:w="284" w:type="dxa"/>
          </w:tcPr>
          <w:p w14:paraId="28604D0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13EB70" w14:textId="77777777" w:rsidTr="00BD78A1">
              <w:trPr>
                <w:trHeight w:hRule="exact" w:val="260"/>
              </w:trPr>
              <w:tc>
                <w:tcPr>
                  <w:tcW w:w="800" w:type="dxa"/>
                  <w:tcMar>
                    <w:top w:w="40" w:type="dxa"/>
                    <w:left w:w="40" w:type="dxa"/>
                    <w:bottom w:w="40" w:type="dxa"/>
                    <w:right w:w="0" w:type="dxa"/>
                  </w:tcMar>
                </w:tcPr>
                <w:p w14:paraId="11789B4E" w14:textId="77777777" w:rsidR="00F51D42" w:rsidRDefault="00F51D42" w:rsidP="00BD78A1">
                  <w:pPr>
                    <w:pStyle w:val="UvjetniStil"/>
                  </w:pPr>
                  <w:r>
                    <w:rPr>
                      <w:sz w:val="16"/>
                    </w:rPr>
                    <w:t>R0056</w:t>
                  </w:r>
                </w:p>
              </w:tc>
              <w:tc>
                <w:tcPr>
                  <w:tcW w:w="700" w:type="dxa"/>
                  <w:tcMar>
                    <w:top w:w="40" w:type="dxa"/>
                    <w:left w:w="0" w:type="dxa"/>
                    <w:bottom w:w="40" w:type="dxa"/>
                    <w:right w:w="0" w:type="dxa"/>
                  </w:tcMar>
                </w:tcPr>
                <w:p w14:paraId="5AEABFEC"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7AD1B099" w14:textId="77777777" w:rsidR="00F51D42" w:rsidRDefault="00F51D42" w:rsidP="00BD78A1">
                  <w:pPr>
                    <w:pStyle w:val="UvjetniStil"/>
                  </w:pPr>
                  <w:r>
                    <w:rPr>
                      <w:sz w:val="16"/>
                    </w:rPr>
                    <w:t>Članarine i norme</w:t>
                  </w:r>
                </w:p>
              </w:tc>
              <w:tc>
                <w:tcPr>
                  <w:tcW w:w="2000" w:type="dxa"/>
                </w:tcPr>
                <w:p w14:paraId="5970E50D" w14:textId="77777777" w:rsidR="00F51D42" w:rsidRDefault="00F51D42" w:rsidP="00BD78A1">
                  <w:pPr>
                    <w:pStyle w:val="EMPTYCELLSTYLE"/>
                  </w:pPr>
                </w:p>
              </w:tc>
              <w:tc>
                <w:tcPr>
                  <w:tcW w:w="1300" w:type="dxa"/>
                  <w:tcMar>
                    <w:top w:w="40" w:type="dxa"/>
                    <w:left w:w="0" w:type="dxa"/>
                    <w:bottom w:w="40" w:type="dxa"/>
                    <w:right w:w="0" w:type="dxa"/>
                  </w:tcMar>
                </w:tcPr>
                <w:p w14:paraId="5B100D25" w14:textId="77777777" w:rsidR="00F51D42" w:rsidRDefault="00F51D42" w:rsidP="00BD78A1">
                  <w:pPr>
                    <w:pStyle w:val="UvjetniStil"/>
                    <w:jc w:val="right"/>
                  </w:pPr>
                  <w:r>
                    <w:rPr>
                      <w:sz w:val="16"/>
                    </w:rPr>
                    <w:t>1.592,67</w:t>
                  </w:r>
                </w:p>
              </w:tc>
              <w:tc>
                <w:tcPr>
                  <w:tcW w:w="1300" w:type="dxa"/>
                  <w:tcMar>
                    <w:top w:w="40" w:type="dxa"/>
                    <w:left w:w="0" w:type="dxa"/>
                    <w:bottom w:w="40" w:type="dxa"/>
                    <w:right w:w="0" w:type="dxa"/>
                  </w:tcMar>
                </w:tcPr>
                <w:p w14:paraId="11D5341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B3BFC3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46D99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163E0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55CFDC" w14:textId="77777777" w:rsidR="00F51D42" w:rsidRDefault="00F51D42" w:rsidP="00BD78A1">
                  <w:pPr>
                    <w:pStyle w:val="UvjetniStil"/>
                    <w:jc w:val="right"/>
                  </w:pPr>
                  <w:r>
                    <w:rPr>
                      <w:sz w:val="16"/>
                    </w:rPr>
                    <w:t>0,00</w:t>
                  </w:r>
                </w:p>
              </w:tc>
            </w:tr>
          </w:tbl>
          <w:p w14:paraId="163BEA3A" w14:textId="77777777" w:rsidR="00F51D42" w:rsidRDefault="00F51D42" w:rsidP="00BD78A1">
            <w:pPr>
              <w:pStyle w:val="EMPTYCELLSTYLE"/>
            </w:pPr>
          </w:p>
        </w:tc>
        <w:tc>
          <w:tcPr>
            <w:tcW w:w="40" w:type="dxa"/>
          </w:tcPr>
          <w:p w14:paraId="139571F0" w14:textId="77777777" w:rsidR="00F51D42" w:rsidRDefault="00F51D42" w:rsidP="00BD78A1">
            <w:pPr>
              <w:pStyle w:val="EMPTYCELLSTYLE"/>
            </w:pPr>
          </w:p>
        </w:tc>
      </w:tr>
      <w:tr w:rsidR="00F51D42" w14:paraId="5EA4DF1D" w14:textId="77777777" w:rsidTr="00BD78A1">
        <w:trPr>
          <w:trHeight w:hRule="exact" w:val="260"/>
        </w:trPr>
        <w:tc>
          <w:tcPr>
            <w:tcW w:w="284" w:type="dxa"/>
          </w:tcPr>
          <w:p w14:paraId="3B1A4C2D"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58300B4" w14:textId="77777777" w:rsidTr="00BD78A1">
              <w:trPr>
                <w:trHeight w:hRule="exact" w:val="260"/>
              </w:trPr>
              <w:tc>
                <w:tcPr>
                  <w:tcW w:w="8020" w:type="dxa"/>
                  <w:shd w:val="clear" w:color="auto" w:fill="C1C1FF"/>
                  <w:tcMar>
                    <w:top w:w="0" w:type="dxa"/>
                    <w:left w:w="40" w:type="dxa"/>
                    <w:bottom w:w="0" w:type="dxa"/>
                    <w:right w:w="0" w:type="dxa"/>
                  </w:tcMar>
                  <w:vAlign w:val="center"/>
                </w:tcPr>
                <w:p w14:paraId="7AE93B27" w14:textId="77777777" w:rsidR="00F51D42" w:rsidRDefault="00F51D42" w:rsidP="00BD78A1">
                  <w:pPr>
                    <w:pStyle w:val="prog2"/>
                  </w:pPr>
                  <w:r>
                    <w:rPr>
                      <w:sz w:val="16"/>
                    </w:rPr>
                    <w:t>Program 1005 Program predškolskog odgoja</w:t>
                  </w:r>
                </w:p>
              </w:tc>
              <w:tc>
                <w:tcPr>
                  <w:tcW w:w="2020" w:type="dxa"/>
                </w:tcPr>
                <w:p w14:paraId="608F3B15"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71DA6E77" w14:textId="77777777" w:rsidR="00F51D42" w:rsidRDefault="00F51D42" w:rsidP="00BD78A1">
                  <w:pPr>
                    <w:pStyle w:val="prog2"/>
                    <w:jc w:val="right"/>
                  </w:pPr>
                  <w:r>
                    <w:rPr>
                      <w:sz w:val="16"/>
                    </w:rPr>
                    <w:t>318.534,74</w:t>
                  </w:r>
                </w:p>
              </w:tc>
              <w:tc>
                <w:tcPr>
                  <w:tcW w:w="1300" w:type="dxa"/>
                  <w:shd w:val="clear" w:color="auto" w:fill="C1C1FF"/>
                  <w:tcMar>
                    <w:top w:w="0" w:type="dxa"/>
                    <w:left w:w="0" w:type="dxa"/>
                    <w:bottom w:w="0" w:type="dxa"/>
                    <w:right w:w="0" w:type="dxa"/>
                  </w:tcMar>
                  <w:vAlign w:val="center"/>
                </w:tcPr>
                <w:p w14:paraId="63CCC344" w14:textId="77777777" w:rsidR="00F51D42" w:rsidRDefault="00F51D42" w:rsidP="00BD78A1">
                  <w:pPr>
                    <w:pStyle w:val="prog2"/>
                    <w:jc w:val="right"/>
                  </w:pPr>
                  <w:r>
                    <w:rPr>
                      <w:sz w:val="16"/>
                    </w:rPr>
                    <w:t>318.534,74</w:t>
                  </w:r>
                </w:p>
              </w:tc>
              <w:tc>
                <w:tcPr>
                  <w:tcW w:w="1300" w:type="dxa"/>
                  <w:shd w:val="clear" w:color="auto" w:fill="C1C1FF"/>
                  <w:tcMar>
                    <w:top w:w="0" w:type="dxa"/>
                    <w:left w:w="0" w:type="dxa"/>
                    <w:bottom w:w="0" w:type="dxa"/>
                    <w:right w:w="0" w:type="dxa"/>
                  </w:tcMar>
                  <w:vAlign w:val="center"/>
                </w:tcPr>
                <w:p w14:paraId="416BE13E" w14:textId="77777777" w:rsidR="00F51D42" w:rsidRDefault="00F51D42" w:rsidP="00BD78A1">
                  <w:pPr>
                    <w:pStyle w:val="prog2"/>
                    <w:jc w:val="right"/>
                  </w:pPr>
                  <w:r>
                    <w:rPr>
                      <w:sz w:val="16"/>
                    </w:rPr>
                    <w:t>318.534,74</w:t>
                  </w:r>
                </w:p>
              </w:tc>
              <w:tc>
                <w:tcPr>
                  <w:tcW w:w="700" w:type="dxa"/>
                  <w:shd w:val="clear" w:color="auto" w:fill="C1C1FF"/>
                  <w:tcMar>
                    <w:top w:w="0" w:type="dxa"/>
                    <w:left w:w="0" w:type="dxa"/>
                    <w:bottom w:w="0" w:type="dxa"/>
                    <w:right w:w="0" w:type="dxa"/>
                  </w:tcMar>
                  <w:vAlign w:val="center"/>
                </w:tcPr>
                <w:p w14:paraId="62ACE3AF"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1DA79A73"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41DCFA81" w14:textId="77777777" w:rsidR="00F51D42" w:rsidRDefault="00F51D42" w:rsidP="00BD78A1">
                  <w:pPr>
                    <w:pStyle w:val="prog2"/>
                    <w:jc w:val="right"/>
                  </w:pPr>
                  <w:r>
                    <w:rPr>
                      <w:sz w:val="16"/>
                    </w:rPr>
                    <w:t>100,00</w:t>
                  </w:r>
                </w:p>
              </w:tc>
            </w:tr>
          </w:tbl>
          <w:p w14:paraId="1DBECB11" w14:textId="77777777" w:rsidR="00F51D42" w:rsidRDefault="00F51D42" w:rsidP="00BD78A1">
            <w:pPr>
              <w:pStyle w:val="EMPTYCELLSTYLE"/>
            </w:pPr>
          </w:p>
        </w:tc>
        <w:tc>
          <w:tcPr>
            <w:tcW w:w="40" w:type="dxa"/>
          </w:tcPr>
          <w:p w14:paraId="3B80FE34" w14:textId="77777777" w:rsidR="00F51D42" w:rsidRDefault="00F51D42" w:rsidP="00BD78A1">
            <w:pPr>
              <w:pStyle w:val="EMPTYCELLSTYLE"/>
            </w:pPr>
          </w:p>
        </w:tc>
      </w:tr>
      <w:tr w:rsidR="00F51D42" w14:paraId="6FDEFBC0" w14:textId="77777777" w:rsidTr="00BD78A1">
        <w:trPr>
          <w:trHeight w:hRule="exact" w:val="260"/>
        </w:trPr>
        <w:tc>
          <w:tcPr>
            <w:tcW w:w="284" w:type="dxa"/>
          </w:tcPr>
          <w:p w14:paraId="76104DA6"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5CB3FAC" w14:textId="77777777" w:rsidTr="00BD78A1">
              <w:trPr>
                <w:trHeight w:hRule="exact" w:val="260"/>
              </w:trPr>
              <w:tc>
                <w:tcPr>
                  <w:tcW w:w="8020" w:type="dxa"/>
                  <w:shd w:val="clear" w:color="auto" w:fill="E1E1FF"/>
                  <w:tcMar>
                    <w:top w:w="0" w:type="dxa"/>
                    <w:left w:w="40" w:type="dxa"/>
                    <w:bottom w:w="0" w:type="dxa"/>
                    <w:right w:w="0" w:type="dxa"/>
                  </w:tcMar>
                  <w:vAlign w:val="center"/>
                </w:tcPr>
                <w:p w14:paraId="6A7FCBA5" w14:textId="77777777" w:rsidR="00F51D42" w:rsidRDefault="00F51D42" w:rsidP="00BD78A1">
                  <w:pPr>
                    <w:pStyle w:val="prog3"/>
                  </w:pPr>
                  <w:r>
                    <w:rPr>
                      <w:sz w:val="16"/>
                    </w:rPr>
                    <w:t>Kapitalni projekt K100501 Izgradnja dječjeg vrtića</w:t>
                  </w:r>
                </w:p>
              </w:tc>
              <w:tc>
                <w:tcPr>
                  <w:tcW w:w="2020" w:type="dxa"/>
                </w:tcPr>
                <w:p w14:paraId="43B459F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8EC87E9" w14:textId="77777777" w:rsidR="00F51D42" w:rsidRDefault="00F51D42" w:rsidP="00BD78A1">
                  <w:pPr>
                    <w:pStyle w:val="prog3"/>
                    <w:jc w:val="right"/>
                  </w:pPr>
                  <w:r>
                    <w:rPr>
                      <w:sz w:val="16"/>
                    </w:rPr>
                    <w:t>318.534,74</w:t>
                  </w:r>
                </w:p>
              </w:tc>
              <w:tc>
                <w:tcPr>
                  <w:tcW w:w="1300" w:type="dxa"/>
                  <w:shd w:val="clear" w:color="auto" w:fill="E1E1FF"/>
                  <w:tcMar>
                    <w:top w:w="0" w:type="dxa"/>
                    <w:left w:w="0" w:type="dxa"/>
                    <w:bottom w:w="0" w:type="dxa"/>
                    <w:right w:w="0" w:type="dxa"/>
                  </w:tcMar>
                  <w:vAlign w:val="center"/>
                </w:tcPr>
                <w:p w14:paraId="2526E969" w14:textId="77777777" w:rsidR="00F51D42" w:rsidRDefault="00F51D42" w:rsidP="00BD78A1">
                  <w:pPr>
                    <w:pStyle w:val="prog3"/>
                    <w:jc w:val="right"/>
                  </w:pPr>
                  <w:r>
                    <w:rPr>
                      <w:sz w:val="16"/>
                    </w:rPr>
                    <w:t>318.534,74</w:t>
                  </w:r>
                </w:p>
              </w:tc>
              <w:tc>
                <w:tcPr>
                  <w:tcW w:w="1300" w:type="dxa"/>
                  <w:shd w:val="clear" w:color="auto" w:fill="E1E1FF"/>
                  <w:tcMar>
                    <w:top w:w="0" w:type="dxa"/>
                    <w:left w:w="0" w:type="dxa"/>
                    <w:bottom w:w="0" w:type="dxa"/>
                    <w:right w:w="0" w:type="dxa"/>
                  </w:tcMar>
                  <w:vAlign w:val="center"/>
                </w:tcPr>
                <w:p w14:paraId="60D52D0C" w14:textId="77777777" w:rsidR="00F51D42" w:rsidRDefault="00F51D42" w:rsidP="00BD78A1">
                  <w:pPr>
                    <w:pStyle w:val="prog3"/>
                    <w:jc w:val="right"/>
                  </w:pPr>
                  <w:r>
                    <w:rPr>
                      <w:sz w:val="16"/>
                    </w:rPr>
                    <w:t>318.534,74</w:t>
                  </w:r>
                </w:p>
              </w:tc>
              <w:tc>
                <w:tcPr>
                  <w:tcW w:w="700" w:type="dxa"/>
                  <w:shd w:val="clear" w:color="auto" w:fill="E1E1FF"/>
                  <w:tcMar>
                    <w:top w:w="0" w:type="dxa"/>
                    <w:left w:w="0" w:type="dxa"/>
                    <w:bottom w:w="0" w:type="dxa"/>
                    <w:right w:w="0" w:type="dxa"/>
                  </w:tcMar>
                  <w:vAlign w:val="center"/>
                </w:tcPr>
                <w:p w14:paraId="6D2DFF45"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8A6F91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8ADFCE2" w14:textId="77777777" w:rsidR="00F51D42" w:rsidRDefault="00F51D42" w:rsidP="00BD78A1">
                  <w:pPr>
                    <w:pStyle w:val="prog3"/>
                    <w:jc w:val="right"/>
                  </w:pPr>
                  <w:r>
                    <w:rPr>
                      <w:sz w:val="16"/>
                    </w:rPr>
                    <w:t>100,00</w:t>
                  </w:r>
                </w:p>
              </w:tc>
            </w:tr>
          </w:tbl>
          <w:p w14:paraId="01566D99" w14:textId="77777777" w:rsidR="00F51D42" w:rsidRDefault="00F51D42" w:rsidP="00BD78A1">
            <w:pPr>
              <w:pStyle w:val="EMPTYCELLSTYLE"/>
            </w:pPr>
          </w:p>
        </w:tc>
        <w:tc>
          <w:tcPr>
            <w:tcW w:w="40" w:type="dxa"/>
          </w:tcPr>
          <w:p w14:paraId="6BB73E54" w14:textId="77777777" w:rsidR="00F51D42" w:rsidRDefault="00F51D42" w:rsidP="00BD78A1">
            <w:pPr>
              <w:pStyle w:val="EMPTYCELLSTYLE"/>
            </w:pPr>
          </w:p>
        </w:tc>
      </w:tr>
      <w:tr w:rsidR="00F51D42" w14:paraId="65AE0C40" w14:textId="77777777" w:rsidTr="00BD78A1">
        <w:trPr>
          <w:trHeight w:hRule="exact" w:val="260"/>
        </w:trPr>
        <w:tc>
          <w:tcPr>
            <w:tcW w:w="284" w:type="dxa"/>
          </w:tcPr>
          <w:p w14:paraId="586CD508"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81B3037" w14:textId="77777777" w:rsidTr="00BD78A1">
              <w:trPr>
                <w:trHeight w:hRule="exact" w:val="260"/>
              </w:trPr>
              <w:tc>
                <w:tcPr>
                  <w:tcW w:w="8020" w:type="dxa"/>
                  <w:shd w:val="clear" w:color="auto" w:fill="B9E9FF"/>
                  <w:tcMar>
                    <w:top w:w="0" w:type="dxa"/>
                    <w:left w:w="40" w:type="dxa"/>
                    <w:bottom w:w="0" w:type="dxa"/>
                    <w:right w:w="0" w:type="dxa"/>
                  </w:tcMar>
                  <w:vAlign w:val="center"/>
                </w:tcPr>
                <w:p w14:paraId="62357D7A" w14:textId="77777777" w:rsidR="00F51D42" w:rsidRDefault="00F51D42" w:rsidP="00BD78A1">
                  <w:pPr>
                    <w:pStyle w:val="fun3"/>
                  </w:pPr>
                  <w:r>
                    <w:rPr>
                      <w:sz w:val="16"/>
                    </w:rPr>
                    <w:t>FUNKCIJSKA KLASIFIKACIJA 0911 Predškolsko obrazovanje</w:t>
                  </w:r>
                </w:p>
              </w:tc>
              <w:tc>
                <w:tcPr>
                  <w:tcW w:w="2020" w:type="dxa"/>
                </w:tcPr>
                <w:p w14:paraId="391BAEE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61197E0" w14:textId="77777777" w:rsidR="00F51D42" w:rsidRDefault="00F51D42" w:rsidP="00BD78A1">
                  <w:pPr>
                    <w:pStyle w:val="fun3"/>
                    <w:jc w:val="right"/>
                  </w:pPr>
                  <w:r>
                    <w:rPr>
                      <w:sz w:val="16"/>
                    </w:rPr>
                    <w:t>318.534,74</w:t>
                  </w:r>
                </w:p>
              </w:tc>
              <w:tc>
                <w:tcPr>
                  <w:tcW w:w="1300" w:type="dxa"/>
                  <w:shd w:val="clear" w:color="auto" w:fill="B9E9FF"/>
                  <w:tcMar>
                    <w:top w:w="0" w:type="dxa"/>
                    <w:left w:w="0" w:type="dxa"/>
                    <w:bottom w:w="0" w:type="dxa"/>
                    <w:right w:w="0" w:type="dxa"/>
                  </w:tcMar>
                  <w:vAlign w:val="center"/>
                </w:tcPr>
                <w:p w14:paraId="1BFC62EA" w14:textId="77777777" w:rsidR="00F51D42" w:rsidRDefault="00F51D42" w:rsidP="00BD78A1">
                  <w:pPr>
                    <w:pStyle w:val="fun3"/>
                    <w:jc w:val="right"/>
                  </w:pPr>
                  <w:r>
                    <w:rPr>
                      <w:sz w:val="16"/>
                    </w:rPr>
                    <w:t>318.534,74</w:t>
                  </w:r>
                </w:p>
              </w:tc>
              <w:tc>
                <w:tcPr>
                  <w:tcW w:w="1300" w:type="dxa"/>
                  <w:shd w:val="clear" w:color="auto" w:fill="B9E9FF"/>
                  <w:tcMar>
                    <w:top w:w="0" w:type="dxa"/>
                    <w:left w:w="0" w:type="dxa"/>
                    <w:bottom w:w="0" w:type="dxa"/>
                    <w:right w:w="0" w:type="dxa"/>
                  </w:tcMar>
                  <w:vAlign w:val="center"/>
                </w:tcPr>
                <w:p w14:paraId="3C6B6C45" w14:textId="77777777" w:rsidR="00F51D42" w:rsidRDefault="00F51D42" w:rsidP="00BD78A1">
                  <w:pPr>
                    <w:pStyle w:val="fun3"/>
                    <w:jc w:val="right"/>
                  </w:pPr>
                  <w:r>
                    <w:rPr>
                      <w:sz w:val="16"/>
                    </w:rPr>
                    <w:t>318.534,74</w:t>
                  </w:r>
                </w:p>
              </w:tc>
              <w:tc>
                <w:tcPr>
                  <w:tcW w:w="700" w:type="dxa"/>
                  <w:shd w:val="clear" w:color="auto" w:fill="B9E9FF"/>
                  <w:tcMar>
                    <w:top w:w="0" w:type="dxa"/>
                    <w:left w:w="0" w:type="dxa"/>
                    <w:bottom w:w="0" w:type="dxa"/>
                    <w:right w:w="0" w:type="dxa"/>
                  </w:tcMar>
                  <w:vAlign w:val="center"/>
                </w:tcPr>
                <w:p w14:paraId="002574E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803641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5249954" w14:textId="77777777" w:rsidR="00F51D42" w:rsidRDefault="00F51D42" w:rsidP="00BD78A1">
                  <w:pPr>
                    <w:pStyle w:val="fun3"/>
                    <w:jc w:val="right"/>
                  </w:pPr>
                  <w:r>
                    <w:rPr>
                      <w:sz w:val="16"/>
                    </w:rPr>
                    <w:t>100,00</w:t>
                  </w:r>
                </w:p>
              </w:tc>
            </w:tr>
          </w:tbl>
          <w:p w14:paraId="66157BD4" w14:textId="77777777" w:rsidR="00F51D42" w:rsidRDefault="00F51D42" w:rsidP="00BD78A1">
            <w:pPr>
              <w:pStyle w:val="EMPTYCELLSTYLE"/>
            </w:pPr>
          </w:p>
        </w:tc>
        <w:tc>
          <w:tcPr>
            <w:tcW w:w="40" w:type="dxa"/>
          </w:tcPr>
          <w:p w14:paraId="613C69A7" w14:textId="77777777" w:rsidR="00F51D42" w:rsidRDefault="00F51D42" w:rsidP="00BD78A1">
            <w:pPr>
              <w:pStyle w:val="EMPTYCELLSTYLE"/>
            </w:pPr>
          </w:p>
        </w:tc>
      </w:tr>
      <w:tr w:rsidR="00F51D42" w14:paraId="62325C29" w14:textId="77777777" w:rsidTr="00BD78A1">
        <w:trPr>
          <w:trHeight w:hRule="exact" w:val="260"/>
        </w:trPr>
        <w:tc>
          <w:tcPr>
            <w:tcW w:w="284" w:type="dxa"/>
          </w:tcPr>
          <w:p w14:paraId="6118D24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EC78DFD" w14:textId="77777777" w:rsidTr="00BD78A1">
              <w:trPr>
                <w:trHeight w:hRule="exact" w:val="260"/>
              </w:trPr>
              <w:tc>
                <w:tcPr>
                  <w:tcW w:w="8020" w:type="dxa"/>
                  <w:shd w:val="clear" w:color="auto" w:fill="FEDE01"/>
                  <w:tcMar>
                    <w:top w:w="0" w:type="dxa"/>
                    <w:left w:w="40" w:type="dxa"/>
                    <w:bottom w:w="0" w:type="dxa"/>
                    <w:right w:w="0" w:type="dxa"/>
                  </w:tcMar>
                  <w:vAlign w:val="center"/>
                </w:tcPr>
                <w:p w14:paraId="1047141B" w14:textId="77777777" w:rsidR="00F51D42" w:rsidRDefault="00F51D42" w:rsidP="00BD78A1">
                  <w:pPr>
                    <w:pStyle w:val="izv1"/>
                  </w:pPr>
                  <w:r>
                    <w:rPr>
                      <w:sz w:val="16"/>
                    </w:rPr>
                    <w:t>Izvor 1.1. Opći prihodi i primici</w:t>
                  </w:r>
                </w:p>
              </w:tc>
              <w:tc>
                <w:tcPr>
                  <w:tcW w:w="2020" w:type="dxa"/>
                </w:tcPr>
                <w:p w14:paraId="11DB196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D69D30B" w14:textId="77777777" w:rsidR="00F51D42" w:rsidRDefault="00F51D42" w:rsidP="00BD78A1">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7FD20BEF" w14:textId="77777777" w:rsidR="00F51D42" w:rsidRDefault="00F51D42" w:rsidP="00BD78A1">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3820BFD8" w14:textId="77777777" w:rsidR="00F51D42" w:rsidRDefault="00F51D42" w:rsidP="00BD78A1">
                  <w:pPr>
                    <w:pStyle w:val="izv1"/>
                    <w:jc w:val="right"/>
                  </w:pPr>
                  <w:r>
                    <w:rPr>
                      <w:sz w:val="16"/>
                    </w:rPr>
                    <w:t>53.089,12</w:t>
                  </w:r>
                </w:p>
              </w:tc>
              <w:tc>
                <w:tcPr>
                  <w:tcW w:w="700" w:type="dxa"/>
                  <w:shd w:val="clear" w:color="auto" w:fill="FEDE01"/>
                  <w:tcMar>
                    <w:top w:w="0" w:type="dxa"/>
                    <w:left w:w="0" w:type="dxa"/>
                    <w:bottom w:w="0" w:type="dxa"/>
                    <w:right w:w="0" w:type="dxa"/>
                  </w:tcMar>
                  <w:vAlign w:val="center"/>
                </w:tcPr>
                <w:p w14:paraId="5B6C8A3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DFF94D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0FE81D6" w14:textId="77777777" w:rsidR="00F51D42" w:rsidRDefault="00F51D42" w:rsidP="00BD78A1">
                  <w:pPr>
                    <w:pStyle w:val="izv1"/>
                    <w:jc w:val="right"/>
                  </w:pPr>
                  <w:r>
                    <w:rPr>
                      <w:sz w:val="16"/>
                    </w:rPr>
                    <w:t>100,00</w:t>
                  </w:r>
                </w:p>
              </w:tc>
            </w:tr>
          </w:tbl>
          <w:p w14:paraId="089EF2F0" w14:textId="77777777" w:rsidR="00F51D42" w:rsidRDefault="00F51D42" w:rsidP="00BD78A1">
            <w:pPr>
              <w:pStyle w:val="EMPTYCELLSTYLE"/>
            </w:pPr>
          </w:p>
        </w:tc>
        <w:tc>
          <w:tcPr>
            <w:tcW w:w="40" w:type="dxa"/>
          </w:tcPr>
          <w:p w14:paraId="54DA9FD4" w14:textId="77777777" w:rsidR="00F51D42" w:rsidRDefault="00F51D42" w:rsidP="00BD78A1">
            <w:pPr>
              <w:pStyle w:val="EMPTYCELLSTYLE"/>
            </w:pPr>
          </w:p>
        </w:tc>
      </w:tr>
      <w:tr w:rsidR="00F51D42" w14:paraId="1656B5D1" w14:textId="77777777" w:rsidTr="00BD78A1">
        <w:trPr>
          <w:trHeight w:hRule="exact" w:val="300"/>
        </w:trPr>
        <w:tc>
          <w:tcPr>
            <w:tcW w:w="284" w:type="dxa"/>
          </w:tcPr>
          <w:p w14:paraId="41066A0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9D25321" w14:textId="77777777" w:rsidTr="00BD78A1">
              <w:trPr>
                <w:trHeight w:hRule="exact" w:val="260"/>
              </w:trPr>
              <w:tc>
                <w:tcPr>
                  <w:tcW w:w="800" w:type="dxa"/>
                  <w:tcMar>
                    <w:top w:w="40" w:type="dxa"/>
                    <w:left w:w="40" w:type="dxa"/>
                    <w:bottom w:w="40" w:type="dxa"/>
                    <w:right w:w="0" w:type="dxa"/>
                  </w:tcMar>
                </w:tcPr>
                <w:p w14:paraId="2E1FA122" w14:textId="77777777" w:rsidR="00F51D42" w:rsidRDefault="00F51D42" w:rsidP="00BD78A1">
                  <w:pPr>
                    <w:pStyle w:val="UvjetniStil10"/>
                  </w:pPr>
                </w:p>
              </w:tc>
              <w:tc>
                <w:tcPr>
                  <w:tcW w:w="700" w:type="dxa"/>
                  <w:tcMar>
                    <w:top w:w="40" w:type="dxa"/>
                    <w:left w:w="0" w:type="dxa"/>
                    <w:bottom w:w="40" w:type="dxa"/>
                    <w:right w:w="0" w:type="dxa"/>
                  </w:tcMar>
                </w:tcPr>
                <w:p w14:paraId="0E756D78"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49F55F72" w14:textId="77777777" w:rsidR="00F51D42" w:rsidRDefault="00F51D42" w:rsidP="00BD78A1">
                  <w:pPr>
                    <w:pStyle w:val="UvjetniStil10"/>
                  </w:pPr>
                  <w:r>
                    <w:rPr>
                      <w:sz w:val="16"/>
                    </w:rPr>
                    <w:t>Rashodi za nabavu proizvedene dugotrajne imovine</w:t>
                  </w:r>
                </w:p>
              </w:tc>
              <w:tc>
                <w:tcPr>
                  <w:tcW w:w="2000" w:type="dxa"/>
                </w:tcPr>
                <w:p w14:paraId="655B83DC" w14:textId="77777777" w:rsidR="00F51D42" w:rsidRDefault="00F51D42" w:rsidP="00BD78A1">
                  <w:pPr>
                    <w:pStyle w:val="EMPTYCELLSTYLE"/>
                  </w:pPr>
                </w:p>
              </w:tc>
              <w:tc>
                <w:tcPr>
                  <w:tcW w:w="1300" w:type="dxa"/>
                  <w:tcMar>
                    <w:top w:w="40" w:type="dxa"/>
                    <w:left w:w="0" w:type="dxa"/>
                    <w:bottom w:w="40" w:type="dxa"/>
                    <w:right w:w="0" w:type="dxa"/>
                  </w:tcMar>
                </w:tcPr>
                <w:p w14:paraId="02DE7AE6" w14:textId="77777777" w:rsidR="00F51D42" w:rsidRDefault="00F51D42" w:rsidP="00BD78A1">
                  <w:pPr>
                    <w:pStyle w:val="UvjetniStil10"/>
                    <w:jc w:val="right"/>
                  </w:pPr>
                  <w:r>
                    <w:rPr>
                      <w:sz w:val="16"/>
                    </w:rPr>
                    <w:t>53.089,12</w:t>
                  </w:r>
                </w:p>
              </w:tc>
              <w:tc>
                <w:tcPr>
                  <w:tcW w:w="1300" w:type="dxa"/>
                  <w:tcMar>
                    <w:top w:w="40" w:type="dxa"/>
                    <w:left w:w="0" w:type="dxa"/>
                    <w:bottom w:w="40" w:type="dxa"/>
                    <w:right w:w="0" w:type="dxa"/>
                  </w:tcMar>
                </w:tcPr>
                <w:p w14:paraId="2C1D7337" w14:textId="77777777" w:rsidR="00F51D42" w:rsidRDefault="00F51D42" w:rsidP="00BD78A1">
                  <w:pPr>
                    <w:pStyle w:val="UvjetniStil10"/>
                    <w:jc w:val="right"/>
                  </w:pPr>
                  <w:r>
                    <w:rPr>
                      <w:sz w:val="16"/>
                    </w:rPr>
                    <w:t>53.089,12</w:t>
                  </w:r>
                </w:p>
              </w:tc>
              <w:tc>
                <w:tcPr>
                  <w:tcW w:w="1300" w:type="dxa"/>
                  <w:tcMar>
                    <w:top w:w="40" w:type="dxa"/>
                    <w:left w:w="0" w:type="dxa"/>
                    <w:bottom w:w="40" w:type="dxa"/>
                    <w:right w:w="0" w:type="dxa"/>
                  </w:tcMar>
                </w:tcPr>
                <w:p w14:paraId="00D9DE87" w14:textId="77777777" w:rsidR="00F51D42" w:rsidRDefault="00F51D42" w:rsidP="00BD78A1">
                  <w:pPr>
                    <w:pStyle w:val="UvjetniStil10"/>
                    <w:jc w:val="right"/>
                  </w:pPr>
                  <w:r>
                    <w:rPr>
                      <w:sz w:val="16"/>
                    </w:rPr>
                    <w:t>53.089,12</w:t>
                  </w:r>
                </w:p>
              </w:tc>
              <w:tc>
                <w:tcPr>
                  <w:tcW w:w="700" w:type="dxa"/>
                  <w:tcMar>
                    <w:top w:w="40" w:type="dxa"/>
                    <w:left w:w="0" w:type="dxa"/>
                    <w:bottom w:w="40" w:type="dxa"/>
                    <w:right w:w="0" w:type="dxa"/>
                  </w:tcMar>
                </w:tcPr>
                <w:p w14:paraId="413A877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D6C5A7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0D86CCA" w14:textId="77777777" w:rsidR="00F51D42" w:rsidRDefault="00F51D42" w:rsidP="00BD78A1">
                  <w:pPr>
                    <w:pStyle w:val="UvjetniStil10"/>
                    <w:jc w:val="right"/>
                  </w:pPr>
                  <w:r>
                    <w:rPr>
                      <w:sz w:val="16"/>
                    </w:rPr>
                    <w:t>100,00</w:t>
                  </w:r>
                </w:p>
              </w:tc>
            </w:tr>
          </w:tbl>
          <w:p w14:paraId="24CBF959" w14:textId="77777777" w:rsidR="00F51D42" w:rsidRDefault="00F51D42" w:rsidP="00BD78A1">
            <w:pPr>
              <w:pStyle w:val="EMPTYCELLSTYLE"/>
            </w:pPr>
          </w:p>
        </w:tc>
        <w:tc>
          <w:tcPr>
            <w:tcW w:w="40" w:type="dxa"/>
          </w:tcPr>
          <w:p w14:paraId="40299570" w14:textId="77777777" w:rsidR="00F51D42" w:rsidRDefault="00F51D42" w:rsidP="00BD78A1">
            <w:pPr>
              <w:pStyle w:val="EMPTYCELLSTYLE"/>
            </w:pPr>
          </w:p>
        </w:tc>
      </w:tr>
      <w:tr w:rsidR="00F51D42" w14:paraId="12B8B850" w14:textId="77777777" w:rsidTr="00BD78A1">
        <w:trPr>
          <w:trHeight w:hRule="exact" w:val="300"/>
        </w:trPr>
        <w:tc>
          <w:tcPr>
            <w:tcW w:w="284" w:type="dxa"/>
          </w:tcPr>
          <w:p w14:paraId="1789DB6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3ACA627" w14:textId="77777777" w:rsidTr="00BD78A1">
              <w:trPr>
                <w:trHeight w:hRule="exact" w:val="260"/>
              </w:trPr>
              <w:tc>
                <w:tcPr>
                  <w:tcW w:w="800" w:type="dxa"/>
                  <w:tcMar>
                    <w:top w:w="40" w:type="dxa"/>
                    <w:left w:w="40" w:type="dxa"/>
                    <w:bottom w:w="40" w:type="dxa"/>
                    <w:right w:w="0" w:type="dxa"/>
                  </w:tcMar>
                </w:tcPr>
                <w:p w14:paraId="1EB20AE2" w14:textId="77777777" w:rsidR="00F51D42" w:rsidRDefault="00F51D42" w:rsidP="00BD78A1">
                  <w:pPr>
                    <w:pStyle w:val="UvjetniStil"/>
                  </w:pPr>
                  <w:r>
                    <w:rPr>
                      <w:sz w:val="16"/>
                    </w:rPr>
                    <w:t>R0439</w:t>
                  </w:r>
                </w:p>
              </w:tc>
              <w:tc>
                <w:tcPr>
                  <w:tcW w:w="700" w:type="dxa"/>
                  <w:tcMar>
                    <w:top w:w="40" w:type="dxa"/>
                    <w:left w:w="0" w:type="dxa"/>
                    <w:bottom w:w="40" w:type="dxa"/>
                    <w:right w:w="0" w:type="dxa"/>
                  </w:tcMar>
                </w:tcPr>
                <w:p w14:paraId="2F583022"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653B4C62" w14:textId="77777777" w:rsidR="00F51D42" w:rsidRDefault="00F51D42" w:rsidP="00BD78A1">
                  <w:pPr>
                    <w:pStyle w:val="UvjetniStil"/>
                  </w:pPr>
                  <w:r>
                    <w:rPr>
                      <w:sz w:val="16"/>
                    </w:rPr>
                    <w:t>Poslovni objekti</w:t>
                  </w:r>
                </w:p>
              </w:tc>
              <w:tc>
                <w:tcPr>
                  <w:tcW w:w="2000" w:type="dxa"/>
                </w:tcPr>
                <w:p w14:paraId="2EEE491C" w14:textId="77777777" w:rsidR="00F51D42" w:rsidRDefault="00F51D42" w:rsidP="00BD78A1">
                  <w:pPr>
                    <w:pStyle w:val="EMPTYCELLSTYLE"/>
                  </w:pPr>
                </w:p>
              </w:tc>
              <w:tc>
                <w:tcPr>
                  <w:tcW w:w="1300" w:type="dxa"/>
                  <w:tcMar>
                    <w:top w:w="40" w:type="dxa"/>
                    <w:left w:w="0" w:type="dxa"/>
                    <w:bottom w:w="40" w:type="dxa"/>
                    <w:right w:w="0" w:type="dxa"/>
                  </w:tcMar>
                </w:tcPr>
                <w:p w14:paraId="0677742B" w14:textId="77777777" w:rsidR="00F51D42" w:rsidRDefault="00F51D42" w:rsidP="00BD78A1">
                  <w:pPr>
                    <w:pStyle w:val="UvjetniStil"/>
                    <w:jc w:val="right"/>
                  </w:pPr>
                  <w:r>
                    <w:rPr>
                      <w:sz w:val="16"/>
                    </w:rPr>
                    <w:t>53.089,12</w:t>
                  </w:r>
                </w:p>
              </w:tc>
              <w:tc>
                <w:tcPr>
                  <w:tcW w:w="1300" w:type="dxa"/>
                  <w:tcMar>
                    <w:top w:w="40" w:type="dxa"/>
                    <w:left w:w="0" w:type="dxa"/>
                    <w:bottom w:w="40" w:type="dxa"/>
                    <w:right w:w="0" w:type="dxa"/>
                  </w:tcMar>
                </w:tcPr>
                <w:p w14:paraId="2FB0438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81C5F5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381CA9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46021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9CAC9CE" w14:textId="77777777" w:rsidR="00F51D42" w:rsidRDefault="00F51D42" w:rsidP="00BD78A1">
                  <w:pPr>
                    <w:pStyle w:val="UvjetniStil"/>
                    <w:jc w:val="right"/>
                  </w:pPr>
                  <w:r>
                    <w:rPr>
                      <w:sz w:val="16"/>
                    </w:rPr>
                    <w:t>0,00</w:t>
                  </w:r>
                </w:p>
              </w:tc>
            </w:tr>
          </w:tbl>
          <w:p w14:paraId="616ED020" w14:textId="77777777" w:rsidR="00F51D42" w:rsidRDefault="00F51D42" w:rsidP="00BD78A1">
            <w:pPr>
              <w:pStyle w:val="EMPTYCELLSTYLE"/>
            </w:pPr>
          </w:p>
        </w:tc>
        <w:tc>
          <w:tcPr>
            <w:tcW w:w="40" w:type="dxa"/>
          </w:tcPr>
          <w:p w14:paraId="73335109" w14:textId="77777777" w:rsidR="00F51D42" w:rsidRDefault="00F51D42" w:rsidP="00BD78A1">
            <w:pPr>
              <w:pStyle w:val="EMPTYCELLSTYLE"/>
            </w:pPr>
          </w:p>
        </w:tc>
      </w:tr>
      <w:tr w:rsidR="00F51D42" w14:paraId="624D4CE7" w14:textId="77777777" w:rsidTr="00BD78A1">
        <w:trPr>
          <w:trHeight w:hRule="exact" w:val="260"/>
        </w:trPr>
        <w:tc>
          <w:tcPr>
            <w:tcW w:w="284" w:type="dxa"/>
          </w:tcPr>
          <w:p w14:paraId="53839A3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78D306A" w14:textId="77777777" w:rsidTr="00BD78A1">
              <w:trPr>
                <w:trHeight w:hRule="exact" w:val="260"/>
              </w:trPr>
              <w:tc>
                <w:tcPr>
                  <w:tcW w:w="8020" w:type="dxa"/>
                  <w:shd w:val="clear" w:color="auto" w:fill="FEDE01"/>
                  <w:tcMar>
                    <w:top w:w="0" w:type="dxa"/>
                    <w:left w:w="40" w:type="dxa"/>
                    <w:bottom w:w="0" w:type="dxa"/>
                    <w:right w:w="0" w:type="dxa"/>
                  </w:tcMar>
                  <w:vAlign w:val="center"/>
                </w:tcPr>
                <w:p w14:paraId="7AC04948" w14:textId="77777777" w:rsidR="00F51D42" w:rsidRDefault="00F51D42" w:rsidP="00BD78A1">
                  <w:pPr>
                    <w:pStyle w:val="izv1"/>
                  </w:pPr>
                  <w:r>
                    <w:rPr>
                      <w:sz w:val="16"/>
                    </w:rPr>
                    <w:t>Izvor 5.2.001 Pomoći EU</w:t>
                  </w:r>
                </w:p>
              </w:tc>
              <w:tc>
                <w:tcPr>
                  <w:tcW w:w="2020" w:type="dxa"/>
                </w:tcPr>
                <w:p w14:paraId="3DC8416C"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682A639" w14:textId="77777777" w:rsidR="00F51D42" w:rsidRDefault="00F51D42" w:rsidP="00BD78A1">
                  <w:pPr>
                    <w:pStyle w:val="izv1"/>
                    <w:jc w:val="right"/>
                  </w:pPr>
                  <w:r>
                    <w:rPr>
                      <w:sz w:val="16"/>
                    </w:rPr>
                    <w:t>265.445,62</w:t>
                  </w:r>
                </w:p>
              </w:tc>
              <w:tc>
                <w:tcPr>
                  <w:tcW w:w="1300" w:type="dxa"/>
                  <w:shd w:val="clear" w:color="auto" w:fill="FEDE01"/>
                  <w:tcMar>
                    <w:top w:w="0" w:type="dxa"/>
                    <w:left w:w="0" w:type="dxa"/>
                    <w:bottom w:w="0" w:type="dxa"/>
                    <w:right w:w="0" w:type="dxa"/>
                  </w:tcMar>
                  <w:vAlign w:val="center"/>
                </w:tcPr>
                <w:p w14:paraId="1D2FB851" w14:textId="77777777" w:rsidR="00F51D42" w:rsidRDefault="00F51D42" w:rsidP="00BD78A1">
                  <w:pPr>
                    <w:pStyle w:val="izv1"/>
                    <w:jc w:val="right"/>
                  </w:pPr>
                  <w:r>
                    <w:rPr>
                      <w:sz w:val="16"/>
                    </w:rPr>
                    <w:t>265.445,62</w:t>
                  </w:r>
                </w:p>
              </w:tc>
              <w:tc>
                <w:tcPr>
                  <w:tcW w:w="1300" w:type="dxa"/>
                  <w:shd w:val="clear" w:color="auto" w:fill="FEDE01"/>
                  <w:tcMar>
                    <w:top w:w="0" w:type="dxa"/>
                    <w:left w:w="0" w:type="dxa"/>
                    <w:bottom w:w="0" w:type="dxa"/>
                    <w:right w:w="0" w:type="dxa"/>
                  </w:tcMar>
                  <w:vAlign w:val="center"/>
                </w:tcPr>
                <w:p w14:paraId="4ABECC93" w14:textId="77777777" w:rsidR="00F51D42" w:rsidRDefault="00F51D42" w:rsidP="00BD78A1">
                  <w:pPr>
                    <w:pStyle w:val="izv1"/>
                    <w:jc w:val="right"/>
                  </w:pPr>
                  <w:r>
                    <w:rPr>
                      <w:sz w:val="16"/>
                    </w:rPr>
                    <w:t>265.445,62</w:t>
                  </w:r>
                </w:p>
              </w:tc>
              <w:tc>
                <w:tcPr>
                  <w:tcW w:w="700" w:type="dxa"/>
                  <w:shd w:val="clear" w:color="auto" w:fill="FEDE01"/>
                  <w:tcMar>
                    <w:top w:w="0" w:type="dxa"/>
                    <w:left w:w="0" w:type="dxa"/>
                    <w:bottom w:w="0" w:type="dxa"/>
                    <w:right w:w="0" w:type="dxa"/>
                  </w:tcMar>
                  <w:vAlign w:val="center"/>
                </w:tcPr>
                <w:p w14:paraId="14BAF26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2F137F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AFC2E68" w14:textId="77777777" w:rsidR="00F51D42" w:rsidRDefault="00F51D42" w:rsidP="00BD78A1">
                  <w:pPr>
                    <w:pStyle w:val="izv1"/>
                    <w:jc w:val="right"/>
                  </w:pPr>
                  <w:r>
                    <w:rPr>
                      <w:sz w:val="16"/>
                    </w:rPr>
                    <w:t>100,00</w:t>
                  </w:r>
                </w:p>
              </w:tc>
            </w:tr>
          </w:tbl>
          <w:p w14:paraId="1E8703D0" w14:textId="77777777" w:rsidR="00F51D42" w:rsidRDefault="00F51D42" w:rsidP="00BD78A1">
            <w:pPr>
              <w:pStyle w:val="EMPTYCELLSTYLE"/>
            </w:pPr>
          </w:p>
        </w:tc>
        <w:tc>
          <w:tcPr>
            <w:tcW w:w="40" w:type="dxa"/>
          </w:tcPr>
          <w:p w14:paraId="3CAA09F8" w14:textId="77777777" w:rsidR="00F51D42" w:rsidRDefault="00F51D42" w:rsidP="00BD78A1">
            <w:pPr>
              <w:pStyle w:val="EMPTYCELLSTYLE"/>
            </w:pPr>
          </w:p>
        </w:tc>
      </w:tr>
      <w:tr w:rsidR="00F51D42" w14:paraId="3ED32DC1" w14:textId="77777777" w:rsidTr="00BD78A1">
        <w:trPr>
          <w:trHeight w:hRule="exact" w:val="300"/>
        </w:trPr>
        <w:tc>
          <w:tcPr>
            <w:tcW w:w="284" w:type="dxa"/>
          </w:tcPr>
          <w:p w14:paraId="4A8C23A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2B23172" w14:textId="77777777" w:rsidTr="00BD78A1">
              <w:trPr>
                <w:trHeight w:hRule="exact" w:val="260"/>
              </w:trPr>
              <w:tc>
                <w:tcPr>
                  <w:tcW w:w="800" w:type="dxa"/>
                  <w:tcMar>
                    <w:top w:w="40" w:type="dxa"/>
                    <w:left w:w="40" w:type="dxa"/>
                    <w:bottom w:w="40" w:type="dxa"/>
                    <w:right w:w="0" w:type="dxa"/>
                  </w:tcMar>
                </w:tcPr>
                <w:p w14:paraId="7D402FBA" w14:textId="77777777" w:rsidR="00F51D42" w:rsidRDefault="00F51D42" w:rsidP="00BD78A1">
                  <w:pPr>
                    <w:pStyle w:val="UvjetniStil10"/>
                  </w:pPr>
                </w:p>
              </w:tc>
              <w:tc>
                <w:tcPr>
                  <w:tcW w:w="700" w:type="dxa"/>
                  <w:tcMar>
                    <w:top w:w="40" w:type="dxa"/>
                    <w:left w:w="0" w:type="dxa"/>
                    <w:bottom w:w="40" w:type="dxa"/>
                    <w:right w:w="0" w:type="dxa"/>
                  </w:tcMar>
                </w:tcPr>
                <w:p w14:paraId="2273FB04"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6719973" w14:textId="77777777" w:rsidR="00F51D42" w:rsidRDefault="00F51D42" w:rsidP="00BD78A1">
                  <w:pPr>
                    <w:pStyle w:val="UvjetniStil10"/>
                  </w:pPr>
                  <w:r>
                    <w:rPr>
                      <w:sz w:val="16"/>
                    </w:rPr>
                    <w:t>Rashodi za nabavu proizvedene dugotrajne imovine</w:t>
                  </w:r>
                </w:p>
              </w:tc>
              <w:tc>
                <w:tcPr>
                  <w:tcW w:w="2000" w:type="dxa"/>
                </w:tcPr>
                <w:p w14:paraId="5F18B82D" w14:textId="77777777" w:rsidR="00F51D42" w:rsidRDefault="00F51D42" w:rsidP="00BD78A1">
                  <w:pPr>
                    <w:pStyle w:val="EMPTYCELLSTYLE"/>
                  </w:pPr>
                </w:p>
              </w:tc>
              <w:tc>
                <w:tcPr>
                  <w:tcW w:w="1300" w:type="dxa"/>
                  <w:tcMar>
                    <w:top w:w="40" w:type="dxa"/>
                    <w:left w:w="0" w:type="dxa"/>
                    <w:bottom w:w="40" w:type="dxa"/>
                    <w:right w:w="0" w:type="dxa"/>
                  </w:tcMar>
                </w:tcPr>
                <w:p w14:paraId="525E89A9" w14:textId="77777777" w:rsidR="00F51D42" w:rsidRDefault="00F51D42" w:rsidP="00BD78A1">
                  <w:pPr>
                    <w:pStyle w:val="UvjetniStil10"/>
                    <w:jc w:val="right"/>
                  </w:pPr>
                  <w:r>
                    <w:rPr>
                      <w:sz w:val="16"/>
                    </w:rPr>
                    <w:t>265.445,62</w:t>
                  </w:r>
                </w:p>
              </w:tc>
              <w:tc>
                <w:tcPr>
                  <w:tcW w:w="1300" w:type="dxa"/>
                  <w:tcMar>
                    <w:top w:w="40" w:type="dxa"/>
                    <w:left w:w="0" w:type="dxa"/>
                    <w:bottom w:w="40" w:type="dxa"/>
                    <w:right w:w="0" w:type="dxa"/>
                  </w:tcMar>
                </w:tcPr>
                <w:p w14:paraId="0FD40724" w14:textId="77777777" w:rsidR="00F51D42" w:rsidRDefault="00F51D42" w:rsidP="00BD78A1">
                  <w:pPr>
                    <w:pStyle w:val="UvjetniStil10"/>
                    <w:jc w:val="right"/>
                  </w:pPr>
                  <w:r>
                    <w:rPr>
                      <w:sz w:val="16"/>
                    </w:rPr>
                    <w:t>265.445,62</w:t>
                  </w:r>
                </w:p>
              </w:tc>
              <w:tc>
                <w:tcPr>
                  <w:tcW w:w="1300" w:type="dxa"/>
                  <w:tcMar>
                    <w:top w:w="40" w:type="dxa"/>
                    <w:left w:w="0" w:type="dxa"/>
                    <w:bottom w:w="40" w:type="dxa"/>
                    <w:right w:w="0" w:type="dxa"/>
                  </w:tcMar>
                </w:tcPr>
                <w:p w14:paraId="5422B563" w14:textId="77777777" w:rsidR="00F51D42" w:rsidRDefault="00F51D42" w:rsidP="00BD78A1">
                  <w:pPr>
                    <w:pStyle w:val="UvjetniStil10"/>
                    <w:jc w:val="right"/>
                  </w:pPr>
                  <w:r>
                    <w:rPr>
                      <w:sz w:val="16"/>
                    </w:rPr>
                    <w:t>265.445,62</w:t>
                  </w:r>
                </w:p>
              </w:tc>
              <w:tc>
                <w:tcPr>
                  <w:tcW w:w="700" w:type="dxa"/>
                  <w:tcMar>
                    <w:top w:w="40" w:type="dxa"/>
                    <w:left w:w="0" w:type="dxa"/>
                    <w:bottom w:w="40" w:type="dxa"/>
                    <w:right w:w="0" w:type="dxa"/>
                  </w:tcMar>
                </w:tcPr>
                <w:p w14:paraId="5295717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A2F3F5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19DEDA3" w14:textId="77777777" w:rsidR="00F51D42" w:rsidRDefault="00F51D42" w:rsidP="00BD78A1">
                  <w:pPr>
                    <w:pStyle w:val="UvjetniStil10"/>
                    <w:jc w:val="right"/>
                  </w:pPr>
                  <w:r>
                    <w:rPr>
                      <w:sz w:val="16"/>
                    </w:rPr>
                    <w:t>100,00</w:t>
                  </w:r>
                </w:p>
              </w:tc>
            </w:tr>
          </w:tbl>
          <w:p w14:paraId="391FDB33" w14:textId="77777777" w:rsidR="00F51D42" w:rsidRDefault="00F51D42" w:rsidP="00BD78A1">
            <w:pPr>
              <w:pStyle w:val="EMPTYCELLSTYLE"/>
            </w:pPr>
          </w:p>
        </w:tc>
        <w:tc>
          <w:tcPr>
            <w:tcW w:w="40" w:type="dxa"/>
          </w:tcPr>
          <w:p w14:paraId="162905E0" w14:textId="77777777" w:rsidR="00F51D42" w:rsidRDefault="00F51D42" w:rsidP="00BD78A1">
            <w:pPr>
              <w:pStyle w:val="EMPTYCELLSTYLE"/>
            </w:pPr>
          </w:p>
        </w:tc>
      </w:tr>
      <w:tr w:rsidR="00F51D42" w14:paraId="71F86B85" w14:textId="77777777" w:rsidTr="00BD78A1">
        <w:trPr>
          <w:trHeight w:hRule="exact" w:val="300"/>
        </w:trPr>
        <w:tc>
          <w:tcPr>
            <w:tcW w:w="284" w:type="dxa"/>
          </w:tcPr>
          <w:p w14:paraId="468F149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CCB454C" w14:textId="77777777" w:rsidTr="00BD78A1">
              <w:trPr>
                <w:trHeight w:hRule="exact" w:val="260"/>
              </w:trPr>
              <w:tc>
                <w:tcPr>
                  <w:tcW w:w="800" w:type="dxa"/>
                  <w:tcMar>
                    <w:top w:w="40" w:type="dxa"/>
                    <w:left w:w="40" w:type="dxa"/>
                    <w:bottom w:w="40" w:type="dxa"/>
                    <w:right w:w="0" w:type="dxa"/>
                  </w:tcMar>
                </w:tcPr>
                <w:p w14:paraId="7A169A28" w14:textId="77777777" w:rsidR="00F51D42" w:rsidRDefault="00F51D42" w:rsidP="00BD78A1">
                  <w:pPr>
                    <w:pStyle w:val="UvjetniStil"/>
                  </w:pPr>
                  <w:r>
                    <w:rPr>
                      <w:sz w:val="16"/>
                    </w:rPr>
                    <w:t>R0502</w:t>
                  </w:r>
                </w:p>
              </w:tc>
              <w:tc>
                <w:tcPr>
                  <w:tcW w:w="700" w:type="dxa"/>
                  <w:tcMar>
                    <w:top w:w="40" w:type="dxa"/>
                    <w:left w:w="0" w:type="dxa"/>
                    <w:bottom w:w="40" w:type="dxa"/>
                    <w:right w:w="0" w:type="dxa"/>
                  </w:tcMar>
                </w:tcPr>
                <w:p w14:paraId="5024E98A"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33203A76" w14:textId="77777777" w:rsidR="00F51D42" w:rsidRDefault="00F51D42" w:rsidP="00BD78A1">
                  <w:pPr>
                    <w:pStyle w:val="UvjetniStil"/>
                  </w:pPr>
                </w:p>
              </w:tc>
              <w:tc>
                <w:tcPr>
                  <w:tcW w:w="2000" w:type="dxa"/>
                </w:tcPr>
                <w:p w14:paraId="766F86D9" w14:textId="77777777" w:rsidR="00F51D42" w:rsidRDefault="00F51D42" w:rsidP="00BD78A1">
                  <w:pPr>
                    <w:pStyle w:val="EMPTYCELLSTYLE"/>
                  </w:pPr>
                </w:p>
              </w:tc>
              <w:tc>
                <w:tcPr>
                  <w:tcW w:w="1300" w:type="dxa"/>
                  <w:tcMar>
                    <w:top w:w="40" w:type="dxa"/>
                    <w:left w:w="0" w:type="dxa"/>
                    <w:bottom w:w="40" w:type="dxa"/>
                    <w:right w:w="0" w:type="dxa"/>
                  </w:tcMar>
                </w:tcPr>
                <w:p w14:paraId="2F9525B3" w14:textId="77777777" w:rsidR="00F51D42" w:rsidRDefault="00F51D42" w:rsidP="00BD78A1">
                  <w:pPr>
                    <w:pStyle w:val="UvjetniStil"/>
                    <w:jc w:val="right"/>
                  </w:pPr>
                  <w:r>
                    <w:rPr>
                      <w:sz w:val="16"/>
                    </w:rPr>
                    <w:t>265.445,62</w:t>
                  </w:r>
                </w:p>
              </w:tc>
              <w:tc>
                <w:tcPr>
                  <w:tcW w:w="1300" w:type="dxa"/>
                  <w:tcMar>
                    <w:top w:w="40" w:type="dxa"/>
                    <w:left w:w="0" w:type="dxa"/>
                    <w:bottom w:w="40" w:type="dxa"/>
                    <w:right w:w="0" w:type="dxa"/>
                  </w:tcMar>
                </w:tcPr>
                <w:p w14:paraId="07D4090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C6B834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397E89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C228A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9E024F" w14:textId="77777777" w:rsidR="00F51D42" w:rsidRDefault="00F51D42" w:rsidP="00BD78A1">
                  <w:pPr>
                    <w:pStyle w:val="UvjetniStil"/>
                    <w:jc w:val="right"/>
                  </w:pPr>
                  <w:r>
                    <w:rPr>
                      <w:sz w:val="16"/>
                    </w:rPr>
                    <w:t>0,00</w:t>
                  </w:r>
                </w:p>
              </w:tc>
            </w:tr>
          </w:tbl>
          <w:p w14:paraId="7D2E6214" w14:textId="77777777" w:rsidR="00F51D42" w:rsidRDefault="00F51D42" w:rsidP="00BD78A1">
            <w:pPr>
              <w:pStyle w:val="EMPTYCELLSTYLE"/>
            </w:pPr>
          </w:p>
        </w:tc>
        <w:tc>
          <w:tcPr>
            <w:tcW w:w="40" w:type="dxa"/>
          </w:tcPr>
          <w:p w14:paraId="77758190" w14:textId="77777777" w:rsidR="00F51D42" w:rsidRDefault="00F51D42" w:rsidP="00BD78A1">
            <w:pPr>
              <w:pStyle w:val="EMPTYCELLSTYLE"/>
            </w:pPr>
          </w:p>
        </w:tc>
      </w:tr>
      <w:tr w:rsidR="00F51D42" w14:paraId="4F6CDE8A" w14:textId="77777777" w:rsidTr="00BD78A1">
        <w:trPr>
          <w:trHeight w:hRule="exact" w:val="260"/>
        </w:trPr>
        <w:tc>
          <w:tcPr>
            <w:tcW w:w="284" w:type="dxa"/>
          </w:tcPr>
          <w:p w14:paraId="6241B10B"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DD707C3" w14:textId="77777777" w:rsidTr="00BD78A1">
              <w:trPr>
                <w:trHeight w:hRule="exact" w:val="260"/>
              </w:trPr>
              <w:tc>
                <w:tcPr>
                  <w:tcW w:w="8020" w:type="dxa"/>
                  <w:shd w:val="clear" w:color="auto" w:fill="C1C1FF"/>
                  <w:tcMar>
                    <w:top w:w="0" w:type="dxa"/>
                    <w:left w:w="40" w:type="dxa"/>
                    <w:bottom w:w="0" w:type="dxa"/>
                    <w:right w:w="0" w:type="dxa"/>
                  </w:tcMar>
                  <w:vAlign w:val="center"/>
                </w:tcPr>
                <w:p w14:paraId="0D31EA36" w14:textId="77777777" w:rsidR="00F51D42" w:rsidRDefault="00F51D42" w:rsidP="00BD78A1">
                  <w:pPr>
                    <w:pStyle w:val="prog2"/>
                  </w:pPr>
                  <w:r>
                    <w:rPr>
                      <w:sz w:val="16"/>
                    </w:rPr>
                    <w:t>Program 1006 Zaštita od požara  i civilna zaštita</w:t>
                  </w:r>
                </w:p>
              </w:tc>
              <w:tc>
                <w:tcPr>
                  <w:tcW w:w="2020" w:type="dxa"/>
                </w:tcPr>
                <w:p w14:paraId="4EF2CCB8"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53A48409" w14:textId="77777777" w:rsidR="00F51D42" w:rsidRDefault="00F51D42" w:rsidP="00BD78A1">
                  <w:pPr>
                    <w:pStyle w:val="prog2"/>
                    <w:jc w:val="right"/>
                  </w:pPr>
                  <w:r>
                    <w:rPr>
                      <w:sz w:val="16"/>
                    </w:rPr>
                    <w:t>2.178.180,38</w:t>
                  </w:r>
                </w:p>
              </w:tc>
              <w:tc>
                <w:tcPr>
                  <w:tcW w:w="1300" w:type="dxa"/>
                  <w:shd w:val="clear" w:color="auto" w:fill="C1C1FF"/>
                  <w:tcMar>
                    <w:top w:w="0" w:type="dxa"/>
                    <w:left w:w="0" w:type="dxa"/>
                    <w:bottom w:w="0" w:type="dxa"/>
                    <w:right w:w="0" w:type="dxa"/>
                  </w:tcMar>
                  <w:vAlign w:val="center"/>
                </w:tcPr>
                <w:p w14:paraId="696A3B43" w14:textId="77777777" w:rsidR="00F51D42" w:rsidRDefault="00F51D42" w:rsidP="00BD78A1">
                  <w:pPr>
                    <w:pStyle w:val="prog2"/>
                    <w:jc w:val="right"/>
                  </w:pPr>
                  <w:r>
                    <w:rPr>
                      <w:sz w:val="16"/>
                    </w:rPr>
                    <w:t>2.178.180,38</w:t>
                  </w:r>
                </w:p>
              </w:tc>
              <w:tc>
                <w:tcPr>
                  <w:tcW w:w="1300" w:type="dxa"/>
                  <w:shd w:val="clear" w:color="auto" w:fill="C1C1FF"/>
                  <w:tcMar>
                    <w:top w:w="0" w:type="dxa"/>
                    <w:left w:w="0" w:type="dxa"/>
                    <w:bottom w:w="0" w:type="dxa"/>
                    <w:right w:w="0" w:type="dxa"/>
                  </w:tcMar>
                  <w:vAlign w:val="center"/>
                </w:tcPr>
                <w:p w14:paraId="2B706C0E" w14:textId="77777777" w:rsidR="00F51D42" w:rsidRDefault="00F51D42" w:rsidP="00BD78A1">
                  <w:pPr>
                    <w:pStyle w:val="prog2"/>
                    <w:jc w:val="right"/>
                  </w:pPr>
                  <w:r>
                    <w:rPr>
                      <w:sz w:val="16"/>
                    </w:rPr>
                    <w:t>2.178.180,38</w:t>
                  </w:r>
                </w:p>
              </w:tc>
              <w:tc>
                <w:tcPr>
                  <w:tcW w:w="700" w:type="dxa"/>
                  <w:shd w:val="clear" w:color="auto" w:fill="C1C1FF"/>
                  <w:tcMar>
                    <w:top w:w="0" w:type="dxa"/>
                    <w:left w:w="0" w:type="dxa"/>
                    <w:bottom w:w="0" w:type="dxa"/>
                    <w:right w:w="0" w:type="dxa"/>
                  </w:tcMar>
                  <w:vAlign w:val="center"/>
                </w:tcPr>
                <w:p w14:paraId="12EE3273"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71225B1"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6E3CCED1" w14:textId="77777777" w:rsidR="00F51D42" w:rsidRDefault="00F51D42" w:rsidP="00BD78A1">
                  <w:pPr>
                    <w:pStyle w:val="prog2"/>
                    <w:jc w:val="right"/>
                  </w:pPr>
                  <w:r>
                    <w:rPr>
                      <w:sz w:val="16"/>
                    </w:rPr>
                    <w:t>100,00</w:t>
                  </w:r>
                </w:p>
              </w:tc>
            </w:tr>
          </w:tbl>
          <w:p w14:paraId="2D51839B" w14:textId="77777777" w:rsidR="00F51D42" w:rsidRDefault="00F51D42" w:rsidP="00BD78A1">
            <w:pPr>
              <w:pStyle w:val="EMPTYCELLSTYLE"/>
            </w:pPr>
          </w:p>
        </w:tc>
        <w:tc>
          <w:tcPr>
            <w:tcW w:w="40" w:type="dxa"/>
          </w:tcPr>
          <w:p w14:paraId="2B329AE4" w14:textId="77777777" w:rsidR="00F51D42" w:rsidRDefault="00F51D42" w:rsidP="00BD78A1">
            <w:pPr>
              <w:pStyle w:val="EMPTYCELLSTYLE"/>
            </w:pPr>
          </w:p>
        </w:tc>
      </w:tr>
      <w:tr w:rsidR="00F51D42" w14:paraId="6F58327C" w14:textId="77777777" w:rsidTr="00BD78A1">
        <w:trPr>
          <w:trHeight w:hRule="exact" w:val="260"/>
        </w:trPr>
        <w:tc>
          <w:tcPr>
            <w:tcW w:w="284" w:type="dxa"/>
          </w:tcPr>
          <w:p w14:paraId="1EA2397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5B72433" w14:textId="77777777" w:rsidTr="00BD78A1">
              <w:trPr>
                <w:trHeight w:hRule="exact" w:val="260"/>
              </w:trPr>
              <w:tc>
                <w:tcPr>
                  <w:tcW w:w="8020" w:type="dxa"/>
                  <w:shd w:val="clear" w:color="auto" w:fill="E1E1FF"/>
                  <w:tcMar>
                    <w:top w:w="0" w:type="dxa"/>
                    <w:left w:w="40" w:type="dxa"/>
                    <w:bottom w:w="0" w:type="dxa"/>
                    <w:right w:w="0" w:type="dxa"/>
                  </w:tcMar>
                  <w:vAlign w:val="center"/>
                </w:tcPr>
                <w:p w14:paraId="50824757" w14:textId="77777777" w:rsidR="00F51D42" w:rsidRDefault="00F51D42" w:rsidP="00BD78A1">
                  <w:pPr>
                    <w:pStyle w:val="prog3"/>
                  </w:pPr>
                  <w:r>
                    <w:rPr>
                      <w:sz w:val="16"/>
                    </w:rPr>
                    <w:t>Aktivnost A100601 Vatrogasna zajednica grada Čazme</w:t>
                  </w:r>
                </w:p>
              </w:tc>
              <w:tc>
                <w:tcPr>
                  <w:tcW w:w="2020" w:type="dxa"/>
                </w:tcPr>
                <w:p w14:paraId="30F7C3A7"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C19987D" w14:textId="77777777" w:rsidR="00F51D42" w:rsidRDefault="00F51D42" w:rsidP="00BD78A1">
                  <w:pPr>
                    <w:pStyle w:val="prog3"/>
                    <w:jc w:val="right"/>
                  </w:pPr>
                  <w:r>
                    <w:rPr>
                      <w:sz w:val="16"/>
                    </w:rPr>
                    <w:t>67.025,02</w:t>
                  </w:r>
                </w:p>
              </w:tc>
              <w:tc>
                <w:tcPr>
                  <w:tcW w:w="1300" w:type="dxa"/>
                  <w:shd w:val="clear" w:color="auto" w:fill="E1E1FF"/>
                  <w:tcMar>
                    <w:top w:w="0" w:type="dxa"/>
                    <w:left w:w="0" w:type="dxa"/>
                    <w:bottom w:w="0" w:type="dxa"/>
                    <w:right w:w="0" w:type="dxa"/>
                  </w:tcMar>
                  <w:vAlign w:val="center"/>
                </w:tcPr>
                <w:p w14:paraId="6CFBBD70" w14:textId="77777777" w:rsidR="00F51D42" w:rsidRDefault="00F51D42" w:rsidP="00BD78A1">
                  <w:pPr>
                    <w:pStyle w:val="prog3"/>
                    <w:jc w:val="right"/>
                  </w:pPr>
                  <w:r>
                    <w:rPr>
                      <w:sz w:val="16"/>
                    </w:rPr>
                    <w:t>67.025,02</w:t>
                  </w:r>
                </w:p>
              </w:tc>
              <w:tc>
                <w:tcPr>
                  <w:tcW w:w="1300" w:type="dxa"/>
                  <w:shd w:val="clear" w:color="auto" w:fill="E1E1FF"/>
                  <w:tcMar>
                    <w:top w:w="0" w:type="dxa"/>
                    <w:left w:w="0" w:type="dxa"/>
                    <w:bottom w:w="0" w:type="dxa"/>
                    <w:right w:w="0" w:type="dxa"/>
                  </w:tcMar>
                  <w:vAlign w:val="center"/>
                </w:tcPr>
                <w:p w14:paraId="109F5D36" w14:textId="77777777" w:rsidR="00F51D42" w:rsidRDefault="00F51D42" w:rsidP="00BD78A1">
                  <w:pPr>
                    <w:pStyle w:val="prog3"/>
                    <w:jc w:val="right"/>
                  </w:pPr>
                  <w:r>
                    <w:rPr>
                      <w:sz w:val="16"/>
                    </w:rPr>
                    <w:t>67.025,02</w:t>
                  </w:r>
                </w:p>
              </w:tc>
              <w:tc>
                <w:tcPr>
                  <w:tcW w:w="700" w:type="dxa"/>
                  <w:shd w:val="clear" w:color="auto" w:fill="E1E1FF"/>
                  <w:tcMar>
                    <w:top w:w="0" w:type="dxa"/>
                    <w:left w:w="0" w:type="dxa"/>
                    <w:bottom w:w="0" w:type="dxa"/>
                    <w:right w:w="0" w:type="dxa"/>
                  </w:tcMar>
                  <w:vAlign w:val="center"/>
                </w:tcPr>
                <w:p w14:paraId="4CC7AD45"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34F02F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93086FB" w14:textId="77777777" w:rsidR="00F51D42" w:rsidRDefault="00F51D42" w:rsidP="00BD78A1">
                  <w:pPr>
                    <w:pStyle w:val="prog3"/>
                    <w:jc w:val="right"/>
                  </w:pPr>
                  <w:r>
                    <w:rPr>
                      <w:sz w:val="16"/>
                    </w:rPr>
                    <w:t>100,00</w:t>
                  </w:r>
                </w:p>
              </w:tc>
            </w:tr>
          </w:tbl>
          <w:p w14:paraId="1DF48A47" w14:textId="77777777" w:rsidR="00F51D42" w:rsidRDefault="00F51D42" w:rsidP="00BD78A1">
            <w:pPr>
              <w:pStyle w:val="EMPTYCELLSTYLE"/>
            </w:pPr>
          </w:p>
        </w:tc>
        <w:tc>
          <w:tcPr>
            <w:tcW w:w="40" w:type="dxa"/>
          </w:tcPr>
          <w:p w14:paraId="49697FCA" w14:textId="77777777" w:rsidR="00F51D42" w:rsidRDefault="00F51D42" w:rsidP="00BD78A1">
            <w:pPr>
              <w:pStyle w:val="EMPTYCELLSTYLE"/>
            </w:pPr>
          </w:p>
        </w:tc>
      </w:tr>
      <w:tr w:rsidR="00F51D42" w14:paraId="55E1E75A" w14:textId="77777777" w:rsidTr="00BD78A1">
        <w:trPr>
          <w:trHeight w:hRule="exact" w:val="260"/>
        </w:trPr>
        <w:tc>
          <w:tcPr>
            <w:tcW w:w="284" w:type="dxa"/>
          </w:tcPr>
          <w:p w14:paraId="2595B18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EC09C48" w14:textId="77777777" w:rsidTr="00BD78A1">
              <w:trPr>
                <w:trHeight w:hRule="exact" w:val="260"/>
              </w:trPr>
              <w:tc>
                <w:tcPr>
                  <w:tcW w:w="8020" w:type="dxa"/>
                  <w:shd w:val="clear" w:color="auto" w:fill="B9E9FF"/>
                  <w:tcMar>
                    <w:top w:w="0" w:type="dxa"/>
                    <w:left w:w="40" w:type="dxa"/>
                    <w:bottom w:w="0" w:type="dxa"/>
                    <w:right w:w="0" w:type="dxa"/>
                  </w:tcMar>
                  <w:vAlign w:val="center"/>
                </w:tcPr>
                <w:p w14:paraId="7AC8C396" w14:textId="77777777" w:rsidR="00F51D42" w:rsidRDefault="00F51D42" w:rsidP="00BD78A1">
                  <w:pPr>
                    <w:pStyle w:val="fun3"/>
                  </w:pPr>
                  <w:r>
                    <w:rPr>
                      <w:sz w:val="16"/>
                    </w:rPr>
                    <w:t>FUNKCIJSKA KLASIFIKACIJA 0320 Usluge protupožarne zaštite</w:t>
                  </w:r>
                </w:p>
              </w:tc>
              <w:tc>
                <w:tcPr>
                  <w:tcW w:w="2020" w:type="dxa"/>
                </w:tcPr>
                <w:p w14:paraId="0304442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5B6A2E5" w14:textId="77777777" w:rsidR="00F51D42" w:rsidRDefault="00F51D42" w:rsidP="00BD78A1">
                  <w:pPr>
                    <w:pStyle w:val="fun3"/>
                    <w:jc w:val="right"/>
                  </w:pPr>
                  <w:r>
                    <w:rPr>
                      <w:sz w:val="16"/>
                    </w:rPr>
                    <w:t>67.025,02</w:t>
                  </w:r>
                </w:p>
              </w:tc>
              <w:tc>
                <w:tcPr>
                  <w:tcW w:w="1300" w:type="dxa"/>
                  <w:shd w:val="clear" w:color="auto" w:fill="B9E9FF"/>
                  <w:tcMar>
                    <w:top w:w="0" w:type="dxa"/>
                    <w:left w:w="0" w:type="dxa"/>
                    <w:bottom w:w="0" w:type="dxa"/>
                    <w:right w:w="0" w:type="dxa"/>
                  </w:tcMar>
                  <w:vAlign w:val="center"/>
                </w:tcPr>
                <w:p w14:paraId="5A93FD2A" w14:textId="77777777" w:rsidR="00F51D42" w:rsidRDefault="00F51D42" w:rsidP="00BD78A1">
                  <w:pPr>
                    <w:pStyle w:val="fun3"/>
                    <w:jc w:val="right"/>
                  </w:pPr>
                  <w:r>
                    <w:rPr>
                      <w:sz w:val="16"/>
                    </w:rPr>
                    <w:t>67.025,02</w:t>
                  </w:r>
                </w:p>
              </w:tc>
              <w:tc>
                <w:tcPr>
                  <w:tcW w:w="1300" w:type="dxa"/>
                  <w:shd w:val="clear" w:color="auto" w:fill="B9E9FF"/>
                  <w:tcMar>
                    <w:top w:w="0" w:type="dxa"/>
                    <w:left w:w="0" w:type="dxa"/>
                    <w:bottom w:w="0" w:type="dxa"/>
                    <w:right w:w="0" w:type="dxa"/>
                  </w:tcMar>
                  <w:vAlign w:val="center"/>
                </w:tcPr>
                <w:p w14:paraId="7A641A28" w14:textId="77777777" w:rsidR="00F51D42" w:rsidRDefault="00F51D42" w:rsidP="00BD78A1">
                  <w:pPr>
                    <w:pStyle w:val="fun3"/>
                    <w:jc w:val="right"/>
                  </w:pPr>
                  <w:r>
                    <w:rPr>
                      <w:sz w:val="16"/>
                    </w:rPr>
                    <w:t>67.025,02</w:t>
                  </w:r>
                </w:p>
              </w:tc>
              <w:tc>
                <w:tcPr>
                  <w:tcW w:w="700" w:type="dxa"/>
                  <w:shd w:val="clear" w:color="auto" w:fill="B9E9FF"/>
                  <w:tcMar>
                    <w:top w:w="0" w:type="dxa"/>
                    <w:left w:w="0" w:type="dxa"/>
                    <w:bottom w:w="0" w:type="dxa"/>
                    <w:right w:w="0" w:type="dxa"/>
                  </w:tcMar>
                  <w:vAlign w:val="center"/>
                </w:tcPr>
                <w:p w14:paraId="6D4C71E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8BBABF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2C15AAE" w14:textId="77777777" w:rsidR="00F51D42" w:rsidRDefault="00F51D42" w:rsidP="00BD78A1">
                  <w:pPr>
                    <w:pStyle w:val="fun3"/>
                    <w:jc w:val="right"/>
                  </w:pPr>
                  <w:r>
                    <w:rPr>
                      <w:sz w:val="16"/>
                    </w:rPr>
                    <w:t>100,00</w:t>
                  </w:r>
                </w:p>
              </w:tc>
            </w:tr>
          </w:tbl>
          <w:p w14:paraId="0E382C2F" w14:textId="77777777" w:rsidR="00F51D42" w:rsidRDefault="00F51D42" w:rsidP="00BD78A1">
            <w:pPr>
              <w:pStyle w:val="EMPTYCELLSTYLE"/>
            </w:pPr>
          </w:p>
        </w:tc>
        <w:tc>
          <w:tcPr>
            <w:tcW w:w="40" w:type="dxa"/>
          </w:tcPr>
          <w:p w14:paraId="1C03B921" w14:textId="77777777" w:rsidR="00F51D42" w:rsidRDefault="00F51D42" w:rsidP="00BD78A1">
            <w:pPr>
              <w:pStyle w:val="EMPTYCELLSTYLE"/>
            </w:pPr>
          </w:p>
        </w:tc>
      </w:tr>
      <w:tr w:rsidR="00F51D42" w14:paraId="2B6549B5" w14:textId="77777777" w:rsidTr="00BD78A1">
        <w:trPr>
          <w:trHeight w:hRule="exact" w:val="260"/>
        </w:trPr>
        <w:tc>
          <w:tcPr>
            <w:tcW w:w="284" w:type="dxa"/>
          </w:tcPr>
          <w:p w14:paraId="567542A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6CCA7B4" w14:textId="77777777" w:rsidTr="00BD78A1">
              <w:trPr>
                <w:trHeight w:hRule="exact" w:val="260"/>
              </w:trPr>
              <w:tc>
                <w:tcPr>
                  <w:tcW w:w="8020" w:type="dxa"/>
                  <w:shd w:val="clear" w:color="auto" w:fill="FEDE01"/>
                  <w:tcMar>
                    <w:top w:w="0" w:type="dxa"/>
                    <w:left w:w="40" w:type="dxa"/>
                    <w:bottom w:w="0" w:type="dxa"/>
                    <w:right w:w="0" w:type="dxa"/>
                  </w:tcMar>
                  <w:vAlign w:val="center"/>
                </w:tcPr>
                <w:p w14:paraId="6B8B1480" w14:textId="77777777" w:rsidR="00F51D42" w:rsidRDefault="00F51D42" w:rsidP="00BD78A1">
                  <w:pPr>
                    <w:pStyle w:val="izv1"/>
                  </w:pPr>
                  <w:r>
                    <w:rPr>
                      <w:sz w:val="16"/>
                    </w:rPr>
                    <w:t>Izvor 1.1. Opći prihodi i primici</w:t>
                  </w:r>
                </w:p>
              </w:tc>
              <w:tc>
                <w:tcPr>
                  <w:tcW w:w="2020" w:type="dxa"/>
                </w:tcPr>
                <w:p w14:paraId="519E5ACD"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30E3E51" w14:textId="77777777" w:rsidR="00F51D42" w:rsidRDefault="00F51D42" w:rsidP="00BD78A1">
                  <w:pPr>
                    <w:pStyle w:val="izv1"/>
                    <w:jc w:val="right"/>
                  </w:pPr>
                  <w:r>
                    <w:rPr>
                      <w:sz w:val="16"/>
                    </w:rPr>
                    <w:t>67.025,02</w:t>
                  </w:r>
                </w:p>
              </w:tc>
              <w:tc>
                <w:tcPr>
                  <w:tcW w:w="1300" w:type="dxa"/>
                  <w:shd w:val="clear" w:color="auto" w:fill="FEDE01"/>
                  <w:tcMar>
                    <w:top w:w="0" w:type="dxa"/>
                    <w:left w:w="0" w:type="dxa"/>
                    <w:bottom w:w="0" w:type="dxa"/>
                    <w:right w:w="0" w:type="dxa"/>
                  </w:tcMar>
                  <w:vAlign w:val="center"/>
                </w:tcPr>
                <w:p w14:paraId="14798D15" w14:textId="77777777" w:rsidR="00F51D42" w:rsidRDefault="00F51D42" w:rsidP="00BD78A1">
                  <w:pPr>
                    <w:pStyle w:val="izv1"/>
                    <w:jc w:val="right"/>
                  </w:pPr>
                  <w:r>
                    <w:rPr>
                      <w:sz w:val="16"/>
                    </w:rPr>
                    <w:t>67.025,02</w:t>
                  </w:r>
                </w:p>
              </w:tc>
              <w:tc>
                <w:tcPr>
                  <w:tcW w:w="1300" w:type="dxa"/>
                  <w:shd w:val="clear" w:color="auto" w:fill="FEDE01"/>
                  <w:tcMar>
                    <w:top w:w="0" w:type="dxa"/>
                    <w:left w:w="0" w:type="dxa"/>
                    <w:bottom w:w="0" w:type="dxa"/>
                    <w:right w:w="0" w:type="dxa"/>
                  </w:tcMar>
                  <w:vAlign w:val="center"/>
                </w:tcPr>
                <w:p w14:paraId="16262870" w14:textId="77777777" w:rsidR="00F51D42" w:rsidRDefault="00F51D42" w:rsidP="00BD78A1">
                  <w:pPr>
                    <w:pStyle w:val="izv1"/>
                    <w:jc w:val="right"/>
                  </w:pPr>
                  <w:r>
                    <w:rPr>
                      <w:sz w:val="16"/>
                    </w:rPr>
                    <w:t>67.025,02</w:t>
                  </w:r>
                </w:p>
              </w:tc>
              <w:tc>
                <w:tcPr>
                  <w:tcW w:w="700" w:type="dxa"/>
                  <w:shd w:val="clear" w:color="auto" w:fill="FEDE01"/>
                  <w:tcMar>
                    <w:top w:w="0" w:type="dxa"/>
                    <w:left w:w="0" w:type="dxa"/>
                    <w:bottom w:w="0" w:type="dxa"/>
                    <w:right w:w="0" w:type="dxa"/>
                  </w:tcMar>
                  <w:vAlign w:val="center"/>
                </w:tcPr>
                <w:p w14:paraId="50EA00F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C32F67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A270A8E" w14:textId="77777777" w:rsidR="00F51D42" w:rsidRDefault="00F51D42" w:rsidP="00BD78A1">
                  <w:pPr>
                    <w:pStyle w:val="izv1"/>
                    <w:jc w:val="right"/>
                  </w:pPr>
                  <w:r>
                    <w:rPr>
                      <w:sz w:val="16"/>
                    </w:rPr>
                    <w:t>100,00</w:t>
                  </w:r>
                </w:p>
              </w:tc>
            </w:tr>
          </w:tbl>
          <w:p w14:paraId="444A6E1F" w14:textId="77777777" w:rsidR="00F51D42" w:rsidRDefault="00F51D42" w:rsidP="00BD78A1">
            <w:pPr>
              <w:pStyle w:val="EMPTYCELLSTYLE"/>
            </w:pPr>
          </w:p>
        </w:tc>
        <w:tc>
          <w:tcPr>
            <w:tcW w:w="40" w:type="dxa"/>
          </w:tcPr>
          <w:p w14:paraId="766F6AE8" w14:textId="77777777" w:rsidR="00F51D42" w:rsidRDefault="00F51D42" w:rsidP="00BD78A1">
            <w:pPr>
              <w:pStyle w:val="EMPTYCELLSTYLE"/>
            </w:pPr>
          </w:p>
        </w:tc>
      </w:tr>
      <w:tr w:rsidR="00F51D42" w14:paraId="39E74C8A" w14:textId="77777777" w:rsidTr="00BD78A1">
        <w:trPr>
          <w:trHeight w:hRule="exact" w:val="300"/>
        </w:trPr>
        <w:tc>
          <w:tcPr>
            <w:tcW w:w="284" w:type="dxa"/>
          </w:tcPr>
          <w:p w14:paraId="67C96F4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1361A98" w14:textId="77777777" w:rsidTr="00BD78A1">
              <w:trPr>
                <w:trHeight w:hRule="exact" w:val="260"/>
              </w:trPr>
              <w:tc>
                <w:tcPr>
                  <w:tcW w:w="800" w:type="dxa"/>
                  <w:tcMar>
                    <w:top w:w="40" w:type="dxa"/>
                    <w:left w:w="40" w:type="dxa"/>
                    <w:bottom w:w="40" w:type="dxa"/>
                    <w:right w:w="0" w:type="dxa"/>
                  </w:tcMar>
                </w:tcPr>
                <w:p w14:paraId="35BFF946" w14:textId="77777777" w:rsidR="00F51D42" w:rsidRDefault="00F51D42" w:rsidP="00BD78A1">
                  <w:pPr>
                    <w:pStyle w:val="UvjetniStil10"/>
                  </w:pPr>
                </w:p>
              </w:tc>
              <w:tc>
                <w:tcPr>
                  <w:tcW w:w="700" w:type="dxa"/>
                  <w:tcMar>
                    <w:top w:w="40" w:type="dxa"/>
                    <w:left w:w="0" w:type="dxa"/>
                    <w:bottom w:w="40" w:type="dxa"/>
                    <w:right w:w="0" w:type="dxa"/>
                  </w:tcMar>
                </w:tcPr>
                <w:p w14:paraId="20CAC886"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1E7B8B35" w14:textId="77777777" w:rsidR="00F51D42" w:rsidRDefault="00F51D42" w:rsidP="00BD78A1">
                  <w:pPr>
                    <w:pStyle w:val="UvjetniStil10"/>
                  </w:pPr>
                  <w:r>
                    <w:rPr>
                      <w:sz w:val="16"/>
                    </w:rPr>
                    <w:t>Ostali rashodi</w:t>
                  </w:r>
                </w:p>
              </w:tc>
              <w:tc>
                <w:tcPr>
                  <w:tcW w:w="2000" w:type="dxa"/>
                </w:tcPr>
                <w:p w14:paraId="04983185" w14:textId="77777777" w:rsidR="00F51D42" w:rsidRDefault="00F51D42" w:rsidP="00BD78A1">
                  <w:pPr>
                    <w:pStyle w:val="EMPTYCELLSTYLE"/>
                  </w:pPr>
                </w:p>
              </w:tc>
              <w:tc>
                <w:tcPr>
                  <w:tcW w:w="1300" w:type="dxa"/>
                  <w:tcMar>
                    <w:top w:w="40" w:type="dxa"/>
                    <w:left w:w="0" w:type="dxa"/>
                    <w:bottom w:w="40" w:type="dxa"/>
                    <w:right w:w="0" w:type="dxa"/>
                  </w:tcMar>
                </w:tcPr>
                <w:p w14:paraId="5DB076CF" w14:textId="77777777" w:rsidR="00F51D42" w:rsidRDefault="00F51D42" w:rsidP="00BD78A1">
                  <w:pPr>
                    <w:pStyle w:val="UvjetniStil10"/>
                    <w:jc w:val="right"/>
                  </w:pPr>
                  <w:r>
                    <w:rPr>
                      <w:sz w:val="16"/>
                    </w:rPr>
                    <w:t>67.025,02</w:t>
                  </w:r>
                </w:p>
              </w:tc>
              <w:tc>
                <w:tcPr>
                  <w:tcW w:w="1300" w:type="dxa"/>
                  <w:tcMar>
                    <w:top w:w="40" w:type="dxa"/>
                    <w:left w:w="0" w:type="dxa"/>
                    <w:bottom w:w="40" w:type="dxa"/>
                    <w:right w:w="0" w:type="dxa"/>
                  </w:tcMar>
                </w:tcPr>
                <w:p w14:paraId="55CAC594" w14:textId="77777777" w:rsidR="00F51D42" w:rsidRDefault="00F51D42" w:rsidP="00BD78A1">
                  <w:pPr>
                    <w:pStyle w:val="UvjetniStil10"/>
                    <w:jc w:val="right"/>
                  </w:pPr>
                  <w:r>
                    <w:rPr>
                      <w:sz w:val="16"/>
                    </w:rPr>
                    <w:t>67.025,02</w:t>
                  </w:r>
                </w:p>
              </w:tc>
              <w:tc>
                <w:tcPr>
                  <w:tcW w:w="1300" w:type="dxa"/>
                  <w:tcMar>
                    <w:top w:w="40" w:type="dxa"/>
                    <w:left w:w="0" w:type="dxa"/>
                    <w:bottom w:w="40" w:type="dxa"/>
                    <w:right w:w="0" w:type="dxa"/>
                  </w:tcMar>
                </w:tcPr>
                <w:p w14:paraId="5F0AAB8F" w14:textId="77777777" w:rsidR="00F51D42" w:rsidRDefault="00F51D42" w:rsidP="00BD78A1">
                  <w:pPr>
                    <w:pStyle w:val="UvjetniStil10"/>
                    <w:jc w:val="right"/>
                  </w:pPr>
                  <w:r>
                    <w:rPr>
                      <w:sz w:val="16"/>
                    </w:rPr>
                    <w:t>67.025,02</w:t>
                  </w:r>
                </w:p>
              </w:tc>
              <w:tc>
                <w:tcPr>
                  <w:tcW w:w="700" w:type="dxa"/>
                  <w:tcMar>
                    <w:top w:w="40" w:type="dxa"/>
                    <w:left w:w="0" w:type="dxa"/>
                    <w:bottom w:w="40" w:type="dxa"/>
                    <w:right w:w="0" w:type="dxa"/>
                  </w:tcMar>
                </w:tcPr>
                <w:p w14:paraId="3764834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60C73EA"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6C791ED" w14:textId="77777777" w:rsidR="00F51D42" w:rsidRDefault="00F51D42" w:rsidP="00BD78A1">
                  <w:pPr>
                    <w:pStyle w:val="UvjetniStil10"/>
                    <w:jc w:val="right"/>
                  </w:pPr>
                  <w:r>
                    <w:rPr>
                      <w:sz w:val="16"/>
                    </w:rPr>
                    <w:t>100,00</w:t>
                  </w:r>
                </w:p>
              </w:tc>
            </w:tr>
          </w:tbl>
          <w:p w14:paraId="43A72FD5" w14:textId="77777777" w:rsidR="00F51D42" w:rsidRDefault="00F51D42" w:rsidP="00BD78A1">
            <w:pPr>
              <w:pStyle w:val="EMPTYCELLSTYLE"/>
            </w:pPr>
          </w:p>
        </w:tc>
        <w:tc>
          <w:tcPr>
            <w:tcW w:w="40" w:type="dxa"/>
          </w:tcPr>
          <w:p w14:paraId="7FE2C688" w14:textId="77777777" w:rsidR="00F51D42" w:rsidRDefault="00F51D42" w:rsidP="00BD78A1">
            <w:pPr>
              <w:pStyle w:val="EMPTYCELLSTYLE"/>
            </w:pPr>
          </w:p>
        </w:tc>
      </w:tr>
      <w:tr w:rsidR="00F51D42" w14:paraId="487C5C9A" w14:textId="77777777" w:rsidTr="00BD78A1">
        <w:trPr>
          <w:trHeight w:hRule="exact" w:val="300"/>
        </w:trPr>
        <w:tc>
          <w:tcPr>
            <w:tcW w:w="284" w:type="dxa"/>
          </w:tcPr>
          <w:p w14:paraId="79700AC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1462989" w14:textId="77777777" w:rsidTr="00BD78A1">
              <w:trPr>
                <w:trHeight w:hRule="exact" w:val="260"/>
              </w:trPr>
              <w:tc>
                <w:tcPr>
                  <w:tcW w:w="800" w:type="dxa"/>
                  <w:tcMar>
                    <w:top w:w="40" w:type="dxa"/>
                    <w:left w:w="40" w:type="dxa"/>
                    <w:bottom w:w="40" w:type="dxa"/>
                    <w:right w:w="0" w:type="dxa"/>
                  </w:tcMar>
                </w:tcPr>
                <w:p w14:paraId="5A5B0495" w14:textId="77777777" w:rsidR="00F51D42" w:rsidRDefault="00F51D42" w:rsidP="00BD78A1">
                  <w:pPr>
                    <w:pStyle w:val="UvjetniStil"/>
                  </w:pPr>
                  <w:r>
                    <w:rPr>
                      <w:sz w:val="16"/>
                    </w:rPr>
                    <w:t>R0098</w:t>
                  </w:r>
                </w:p>
              </w:tc>
              <w:tc>
                <w:tcPr>
                  <w:tcW w:w="700" w:type="dxa"/>
                  <w:tcMar>
                    <w:top w:w="40" w:type="dxa"/>
                    <w:left w:w="0" w:type="dxa"/>
                    <w:bottom w:w="40" w:type="dxa"/>
                    <w:right w:w="0" w:type="dxa"/>
                  </w:tcMar>
                </w:tcPr>
                <w:p w14:paraId="70CBA543"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4F8FF313" w14:textId="77777777" w:rsidR="00F51D42" w:rsidRDefault="00F51D42" w:rsidP="00BD78A1">
                  <w:pPr>
                    <w:pStyle w:val="UvjetniStil"/>
                  </w:pPr>
                  <w:r>
                    <w:rPr>
                      <w:sz w:val="16"/>
                    </w:rPr>
                    <w:t>Tekuće donacije u novcu</w:t>
                  </w:r>
                </w:p>
              </w:tc>
              <w:tc>
                <w:tcPr>
                  <w:tcW w:w="2000" w:type="dxa"/>
                </w:tcPr>
                <w:p w14:paraId="606D03EE" w14:textId="77777777" w:rsidR="00F51D42" w:rsidRDefault="00F51D42" w:rsidP="00BD78A1">
                  <w:pPr>
                    <w:pStyle w:val="EMPTYCELLSTYLE"/>
                  </w:pPr>
                </w:p>
              </w:tc>
              <w:tc>
                <w:tcPr>
                  <w:tcW w:w="1300" w:type="dxa"/>
                  <w:tcMar>
                    <w:top w:w="40" w:type="dxa"/>
                    <w:left w:w="0" w:type="dxa"/>
                    <w:bottom w:w="40" w:type="dxa"/>
                    <w:right w:w="0" w:type="dxa"/>
                  </w:tcMar>
                </w:tcPr>
                <w:p w14:paraId="513CAE1B" w14:textId="77777777" w:rsidR="00F51D42" w:rsidRDefault="00F51D42" w:rsidP="00BD78A1">
                  <w:pPr>
                    <w:pStyle w:val="UvjetniStil"/>
                    <w:jc w:val="right"/>
                  </w:pPr>
                  <w:r>
                    <w:rPr>
                      <w:sz w:val="16"/>
                    </w:rPr>
                    <w:t>67.025,02</w:t>
                  </w:r>
                </w:p>
              </w:tc>
              <w:tc>
                <w:tcPr>
                  <w:tcW w:w="1300" w:type="dxa"/>
                  <w:tcMar>
                    <w:top w:w="40" w:type="dxa"/>
                    <w:left w:w="0" w:type="dxa"/>
                    <w:bottom w:w="40" w:type="dxa"/>
                    <w:right w:w="0" w:type="dxa"/>
                  </w:tcMar>
                </w:tcPr>
                <w:p w14:paraId="1FF02A3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B8F27E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FA0F0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1E3D2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C1DE0CF" w14:textId="77777777" w:rsidR="00F51D42" w:rsidRDefault="00F51D42" w:rsidP="00BD78A1">
                  <w:pPr>
                    <w:pStyle w:val="UvjetniStil"/>
                    <w:jc w:val="right"/>
                  </w:pPr>
                  <w:r>
                    <w:rPr>
                      <w:sz w:val="16"/>
                    </w:rPr>
                    <w:t>0,00</w:t>
                  </w:r>
                </w:p>
              </w:tc>
            </w:tr>
          </w:tbl>
          <w:p w14:paraId="4BB4396C" w14:textId="77777777" w:rsidR="00F51D42" w:rsidRDefault="00F51D42" w:rsidP="00BD78A1">
            <w:pPr>
              <w:pStyle w:val="EMPTYCELLSTYLE"/>
            </w:pPr>
          </w:p>
        </w:tc>
        <w:tc>
          <w:tcPr>
            <w:tcW w:w="40" w:type="dxa"/>
          </w:tcPr>
          <w:p w14:paraId="5C0BB71B" w14:textId="77777777" w:rsidR="00F51D42" w:rsidRDefault="00F51D42" w:rsidP="00BD78A1">
            <w:pPr>
              <w:pStyle w:val="EMPTYCELLSTYLE"/>
            </w:pPr>
          </w:p>
        </w:tc>
      </w:tr>
      <w:tr w:rsidR="00F51D42" w14:paraId="5F9B0EEB" w14:textId="77777777" w:rsidTr="00BD78A1">
        <w:trPr>
          <w:trHeight w:hRule="exact" w:val="640"/>
        </w:trPr>
        <w:tc>
          <w:tcPr>
            <w:tcW w:w="284" w:type="dxa"/>
          </w:tcPr>
          <w:p w14:paraId="65F958F5" w14:textId="77777777" w:rsidR="00F51D42" w:rsidRDefault="00F51D42" w:rsidP="00BD78A1">
            <w:pPr>
              <w:pStyle w:val="EMPTYCELLSTYLE"/>
            </w:pPr>
          </w:p>
        </w:tc>
        <w:tc>
          <w:tcPr>
            <w:tcW w:w="1556" w:type="dxa"/>
          </w:tcPr>
          <w:p w14:paraId="29D6A71E" w14:textId="77777777" w:rsidR="00F51D42" w:rsidRDefault="00F51D42" w:rsidP="00BD78A1">
            <w:pPr>
              <w:pStyle w:val="EMPTYCELLSTYLE"/>
            </w:pPr>
          </w:p>
        </w:tc>
        <w:tc>
          <w:tcPr>
            <w:tcW w:w="2640" w:type="dxa"/>
          </w:tcPr>
          <w:p w14:paraId="2AD5E3E5" w14:textId="77777777" w:rsidR="00F51D42" w:rsidRDefault="00F51D42" w:rsidP="00BD78A1">
            <w:pPr>
              <w:pStyle w:val="EMPTYCELLSTYLE"/>
            </w:pPr>
          </w:p>
        </w:tc>
        <w:tc>
          <w:tcPr>
            <w:tcW w:w="600" w:type="dxa"/>
          </w:tcPr>
          <w:p w14:paraId="6A94924B" w14:textId="77777777" w:rsidR="00F51D42" w:rsidRDefault="00F51D42" w:rsidP="00BD78A1">
            <w:pPr>
              <w:pStyle w:val="EMPTYCELLSTYLE"/>
            </w:pPr>
          </w:p>
        </w:tc>
        <w:tc>
          <w:tcPr>
            <w:tcW w:w="2520" w:type="dxa"/>
          </w:tcPr>
          <w:p w14:paraId="60BD39BC" w14:textId="77777777" w:rsidR="00F51D42" w:rsidRDefault="00F51D42" w:rsidP="00BD78A1">
            <w:pPr>
              <w:pStyle w:val="EMPTYCELLSTYLE"/>
            </w:pPr>
          </w:p>
        </w:tc>
        <w:tc>
          <w:tcPr>
            <w:tcW w:w="2520" w:type="dxa"/>
          </w:tcPr>
          <w:p w14:paraId="565CD01D" w14:textId="77777777" w:rsidR="00F51D42" w:rsidRDefault="00F51D42" w:rsidP="00BD78A1">
            <w:pPr>
              <w:pStyle w:val="EMPTYCELLSTYLE"/>
            </w:pPr>
          </w:p>
        </w:tc>
        <w:tc>
          <w:tcPr>
            <w:tcW w:w="3060" w:type="dxa"/>
          </w:tcPr>
          <w:p w14:paraId="41A8DB2D" w14:textId="77777777" w:rsidR="00F51D42" w:rsidRDefault="00F51D42" w:rsidP="00BD78A1">
            <w:pPr>
              <w:pStyle w:val="EMPTYCELLSTYLE"/>
            </w:pPr>
          </w:p>
        </w:tc>
        <w:tc>
          <w:tcPr>
            <w:tcW w:w="360" w:type="dxa"/>
          </w:tcPr>
          <w:p w14:paraId="05ED23BE" w14:textId="77777777" w:rsidR="00F51D42" w:rsidRDefault="00F51D42" w:rsidP="00BD78A1">
            <w:pPr>
              <w:pStyle w:val="EMPTYCELLSTYLE"/>
            </w:pPr>
          </w:p>
        </w:tc>
        <w:tc>
          <w:tcPr>
            <w:tcW w:w="1400" w:type="dxa"/>
          </w:tcPr>
          <w:p w14:paraId="7580F40E" w14:textId="77777777" w:rsidR="00F51D42" w:rsidRDefault="00F51D42" w:rsidP="00BD78A1">
            <w:pPr>
              <w:pStyle w:val="EMPTYCELLSTYLE"/>
            </w:pPr>
          </w:p>
        </w:tc>
        <w:tc>
          <w:tcPr>
            <w:tcW w:w="40" w:type="dxa"/>
          </w:tcPr>
          <w:p w14:paraId="6F1FBA97" w14:textId="77777777" w:rsidR="00F51D42" w:rsidRDefault="00F51D42" w:rsidP="00BD78A1">
            <w:pPr>
              <w:pStyle w:val="EMPTYCELLSTYLE"/>
            </w:pPr>
          </w:p>
        </w:tc>
        <w:tc>
          <w:tcPr>
            <w:tcW w:w="1080" w:type="dxa"/>
          </w:tcPr>
          <w:p w14:paraId="2F461649" w14:textId="77777777" w:rsidR="00F51D42" w:rsidRDefault="00F51D42" w:rsidP="00BD78A1">
            <w:pPr>
              <w:pStyle w:val="EMPTYCELLSTYLE"/>
            </w:pPr>
          </w:p>
        </w:tc>
        <w:tc>
          <w:tcPr>
            <w:tcW w:w="40" w:type="dxa"/>
          </w:tcPr>
          <w:p w14:paraId="2ED1C9DC" w14:textId="77777777" w:rsidR="00F51D42" w:rsidRDefault="00F51D42" w:rsidP="00BD78A1">
            <w:pPr>
              <w:pStyle w:val="EMPTYCELLSTYLE"/>
            </w:pPr>
          </w:p>
        </w:tc>
        <w:tc>
          <w:tcPr>
            <w:tcW w:w="40" w:type="dxa"/>
          </w:tcPr>
          <w:p w14:paraId="4139C082" w14:textId="77777777" w:rsidR="00F51D42" w:rsidRDefault="00F51D42" w:rsidP="00BD78A1">
            <w:pPr>
              <w:pStyle w:val="EMPTYCELLSTYLE"/>
            </w:pPr>
          </w:p>
        </w:tc>
      </w:tr>
      <w:tr w:rsidR="00F51D42" w14:paraId="36855C52" w14:textId="77777777" w:rsidTr="00BD78A1">
        <w:trPr>
          <w:trHeight w:hRule="exact" w:val="20"/>
        </w:trPr>
        <w:tc>
          <w:tcPr>
            <w:tcW w:w="284" w:type="dxa"/>
          </w:tcPr>
          <w:p w14:paraId="5A984973"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1F46B930" w14:textId="77777777" w:rsidR="00F51D42" w:rsidRDefault="00F51D42" w:rsidP="00BD78A1">
            <w:pPr>
              <w:pStyle w:val="EMPTYCELLSTYLE"/>
            </w:pPr>
          </w:p>
        </w:tc>
        <w:tc>
          <w:tcPr>
            <w:tcW w:w="40" w:type="dxa"/>
          </w:tcPr>
          <w:p w14:paraId="773B3C4D" w14:textId="77777777" w:rsidR="00F51D42" w:rsidRDefault="00F51D42" w:rsidP="00BD78A1">
            <w:pPr>
              <w:pStyle w:val="EMPTYCELLSTYLE"/>
            </w:pPr>
          </w:p>
        </w:tc>
      </w:tr>
      <w:tr w:rsidR="00F51D42" w14:paraId="7F3FCE26" w14:textId="77777777" w:rsidTr="00BD78A1">
        <w:trPr>
          <w:trHeight w:hRule="exact" w:val="240"/>
        </w:trPr>
        <w:tc>
          <w:tcPr>
            <w:tcW w:w="284" w:type="dxa"/>
          </w:tcPr>
          <w:p w14:paraId="3533837E" w14:textId="77777777" w:rsidR="00F51D42" w:rsidRDefault="00F51D42" w:rsidP="00BD78A1">
            <w:pPr>
              <w:pStyle w:val="EMPTYCELLSTYLE"/>
            </w:pPr>
          </w:p>
        </w:tc>
        <w:tc>
          <w:tcPr>
            <w:tcW w:w="1556" w:type="dxa"/>
            <w:tcMar>
              <w:top w:w="0" w:type="dxa"/>
              <w:left w:w="0" w:type="dxa"/>
              <w:bottom w:w="0" w:type="dxa"/>
              <w:right w:w="0" w:type="dxa"/>
            </w:tcMar>
          </w:tcPr>
          <w:p w14:paraId="14483A1D" w14:textId="77777777" w:rsidR="00F51D42" w:rsidRDefault="00F51D42" w:rsidP="00BD78A1">
            <w:pPr>
              <w:pStyle w:val="DefaultStyle"/>
              <w:ind w:left="40" w:right="40"/>
            </w:pPr>
          </w:p>
        </w:tc>
        <w:tc>
          <w:tcPr>
            <w:tcW w:w="2640" w:type="dxa"/>
          </w:tcPr>
          <w:p w14:paraId="31EA2CFF" w14:textId="77777777" w:rsidR="00F51D42" w:rsidRDefault="00F51D42" w:rsidP="00BD78A1">
            <w:pPr>
              <w:pStyle w:val="EMPTYCELLSTYLE"/>
            </w:pPr>
          </w:p>
        </w:tc>
        <w:tc>
          <w:tcPr>
            <w:tcW w:w="600" w:type="dxa"/>
          </w:tcPr>
          <w:p w14:paraId="7FCD10E5" w14:textId="77777777" w:rsidR="00F51D42" w:rsidRDefault="00F51D42" w:rsidP="00BD78A1">
            <w:pPr>
              <w:pStyle w:val="EMPTYCELLSTYLE"/>
            </w:pPr>
          </w:p>
        </w:tc>
        <w:tc>
          <w:tcPr>
            <w:tcW w:w="2520" w:type="dxa"/>
            <w:tcMar>
              <w:top w:w="0" w:type="dxa"/>
              <w:left w:w="0" w:type="dxa"/>
              <w:bottom w:w="0" w:type="dxa"/>
              <w:right w:w="0" w:type="dxa"/>
            </w:tcMar>
          </w:tcPr>
          <w:p w14:paraId="790E0E5C"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B49D24A" w14:textId="77777777" w:rsidR="00F51D42" w:rsidRDefault="00F51D42" w:rsidP="00BD78A1">
            <w:pPr>
              <w:pStyle w:val="DefaultStyle"/>
              <w:ind w:right="40"/>
            </w:pPr>
          </w:p>
        </w:tc>
        <w:tc>
          <w:tcPr>
            <w:tcW w:w="3060" w:type="dxa"/>
          </w:tcPr>
          <w:p w14:paraId="4A1525E4" w14:textId="77777777" w:rsidR="00F51D42" w:rsidRDefault="00F51D42" w:rsidP="00BD78A1">
            <w:pPr>
              <w:pStyle w:val="EMPTYCELLSTYLE"/>
            </w:pPr>
          </w:p>
        </w:tc>
        <w:tc>
          <w:tcPr>
            <w:tcW w:w="2880" w:type="dxa"/>
            <w:gridSpan w:val="4"/>
            <w:tcMar>
              <w:top w:w="0" w:type="dxa"/>
              <w:left w:w="0" w:type="dxa"/>
              <w:bottom w:w="0" w:type="dxa"/>
              <w:right w:w="0" w:type="dxa"/>
            </w:tcMar>
          </w:tcPr>
          <w:p w14:paraId="285B80D5" w14:textId="77777777" w:rsidR="00F51D42" w:rsidRDefault="00F51D42" w:rsidP="00BD78A1">
            <w:pPr>
              <w:pStyle w:val="DefaultStyle"/>
              <w:ind w:left="40" w:right="40"/>
              <w:jc w:val="right"/>
            </w:pPr>
          </w:p>
        </w:tc>
        <w:tc>
          <w:tcPr>
            <w:tcW w:w="40" w:type="dxa"/>
          </w:tcPr>
          <w:p w14:paraId="596A3F86" w14:textId="77777777" w:rsidR="00F51D42" w:rsidRDefault="00F51D42" w:rsidP="00BD78A1">
            <w:pPr>
              <w:pStyle w:val="EMPTYCELLSTYLE"/>
            </w:pPr>
          </w:p>
        </w:tc>
        <w:tc>
          <w:tcPr>
            <w:tcW w:w="40" w:type="dxa"/>
          </w:tcPr>
          <w:p w14:paraId="5C13D0D8" w14:textId="77777777" w:rsidR="00F51D42" w:rsidRDefault="00F51D42" w:rsidP="00BD78A1">
            <w:pPr>
              <w:pStyle w:val="EMPTYCELLSTYLE"/>
            </w:pPr>
          </w:p>
        </w:tc>
      </w:tr>
      <w:tr w:rsidR="00F51D42" w14:paraId="215430C7" w14:textId="77777777" w:rsidTr="00BD78A1">
        <w:tc>
          <w:tcPr>
            <w:tcW w:w="284" w:type="dxa"/>
          </w:tcPr>
          <w:p w14:paraId="4DD48648" w14:textId="77777777" w:rsidR="00F51D42" w:rsidRDefault="00F51D42" w:rsidP="00BD78A1">
            <w:pPr>
              <w:pStyle w:val="EMPTYCELLSTYLE"/>
              <w:pageBreakBefore/>
            </w:pPr>
          </w:p>
        </w:tc>
        <w:tc>
          <w:tcPr>
            <w:tcW w:w="1556" w:type="dxa"/>
          </w:tcPr>
          <w:p w14:paraId="6D30695F" w14:textId="77777777" w:rsidR="00F51D42" w:rsidRDefault="00F51D42" w:rsidP="00BD78A1">
            <w:pPr>
              <w:pStyle w:val="EMPTYCELLSTYLE"/>
            </w:pPr>
          </w:p>
        </w:tc>
        <w:tc>
          <w:tcPr>
            <w:tcW w:w="2640" w:type="dxa"/>
          </w:tcPr>
          <w:p w14:paraId="75474CF5" w14:textId="77777777" w:rsidR="00F51D42" w:rsidRDefault="00F51D42" w:rsidP="00BD78A1">
            <w:pPr>
              <w:pStyle w:val="EMPTYCELLSTYLE"/>
            </w:pPr>
          </w:p>
        </w:tc>
        <w:tc>
          <w:tcPr>
            <w:tcW w:w="600" w:type="dxa"/>
          </w:tcPr>
          <w:p w14:paraId="4B603F20" w14:textId="77777777" w:rsidR="00F51D42" w:rsidRDefault="00F51D42" w:rsidP="00BD78A1">
            <w:pPr>
              <w:pStyle w:val="EMPTYCELLSTYLE"/>
            </w:pPr>
          </w:p>
        </w:tc>
        <w:tc>
          <w:tcPr>
            <w:tcW w:w="2520" w:type="dxa"/>
          </w:tcPr>
          <w:p w14:paraId="46628CA9" w14:textId="77777777" w:rsidR="00F51D42" w:rsidRDefault="00F51D42" w:rsidP="00BD78A1">
            <w:pPr>
              <w:pStyle w:val="EMPTYCELLSTYLE"/>
            </w:pPr>
          </w:p>
        </w:tc>
        <w:tc>
          <w:tcPr>
            <w:tcW w:w="2520" w:type="dxa"/>
          </w:tcPr>
          <w:p w14:paraId="4DBB07A9" w14:textId="77777777" w:rsidR="00F51D42" w:rsidRDefault="00F51D42" w:rsidP="00BD78A1">
            <w:pPr>
              <w:pStyle w:val="EMPTYCELLSTYLE"/>
            </w:pPr>
          </w:p>
        </w:tc>
        <w:tc>
          <w:tcPr>
            <w:tcW w:w="3060" w:type="dxa"/>
          </w:tcPr>
          <w:p w14:paraId="1B21B730" w14:textId="77777777" w:rsidR="00F51D42" w:rsidRDefault="00F51D42" w:rsidP="00BD78A1">
            <w:pPr>
              <w:pStyle w:val="EMPTYCELLSTYLE"/>
            </w:pPr>
          </w:p>
        </w:tc>
        <w:tc>
          <w:tcPr>
            <w:tcW w:w="360" w:type="dxa"/>
          </w:tcPr>
          <w:p w14:paraId="777D6947" w14:textId="77777777" w:rsidR="00F51D42" w:rsidRDefault="00F51D42" w:rsidP="00BD78A1">
            <w:pPr>
              <w:pStyle w:val="EMPTYCELLSTYLE"/>
            </w:pPr>
          </w:p>
        </w:tc>
        <w:tc>
          <w:tcPr>
            <w:tcW w:w="1400" w:type="dxa"/>
          </w:tcPr>
          <w:p w14:paraId="213CB584" w14:textId="77777777" w:rsidR="00F51D42" w:rsidRDefault="00F51D42" w:rsidP="00BD78A1">
            <w:pPr>
              <w:pStyle w:val="EMPTYCELLSTYLE"/>
            </w:pPr>
          </w:p>
        </w:tc>
        <w:tc>
          <w:tcPr>
            <w:tcW w:w="40" w:type="dxa"/>
          </w:tcPr>
          <w:p w14:paraId="310C5202" w14:textId="77777777" w:rsidR="00F51D42" w:rsidRDefault="00F51D42" w:rsidP="00BD78A1">
            <w:pPr>
              <w:pStyle w:val="EMPTYCELLSTYLE"/>
            </w:pPr>
          </w:p>
        </w:tc>
        <w:tc>
          <w:tcPr>
            <w:tcW w:w="1080" w:type="dxa"/>
          </w:tcPr>
          <w:p w14:paraId="40B2F463" w14:textId="77777777" w:rsidR="00F51D42" w:rsidRDefault="00F51D42" w:rsidP="00BD78A1">
            <w:pPr>
              <w:pStyle w:val="EMPTYCELLSTYLE"/>
            </w:pPr>
          </w:p>
        </w:tc>
        <w:tc>
          <w:tcPr>
            <w:tcW w:w="40" w:type="dxa"/>
          </w:tcPr>
          <w:p w14:paraId="2C5655C1" w14:textId="77777777" w:rsidR="00F51D42" w:rsidRDefault="00F51D42" w:rsidP="00BD78A1">
            <w:pPr>
              <w:pStyle w:val="EMPTYCELLSTYLE"/>
            </w:pPr>
          </w:p>
        </w:tc>
        <w:tc>
          <w:tcPr>
            <w:tcW w:w="40" w:type="dxa"/>
          </w:tcPr>
          <w:p w14:paraId="07249426" w14:textId="77777777" w:rsidR="00F51D42" w:rsidRDefault="00F51D42" w:rsidP="00BD78A1">
            <w:pPr>
              <w:pStyle w:val="EMPTYCELLSTYLE"/>
            </w:pPr>
          </w:p>
        </w:tc>
      </w:tr>
      <w:tr w:rsidR="00F51D42" w14:paraId="04D8F02F" w14:textId="77777777" w:rsidTr="00BD78A1">
        <w:trPr>
          <w:trHeight w:hRule="exact" w:val="240"/>
        </w:trPr>
        <w:tc>
          <w:tcPr>
            <w:tcW w:w="284" w:type="dxa"/>
          </w:tcPr>
          <w:p w14:paraId="35DFF3E5" w14:textId="77777777" w:rsidR="00F51D42" w:rsidRDefault="00F51D42" w:rsidP="00BD78A1">
            <w:pPr>
              <w:pStyle w:val="EMPTYCELLSTYLE"/>
            </w:pPr>
          </w:p>
        </w:tc>
        <w:tc>
          <w:tcPr>
            <w:tcW w:w="4196" w:type="dxa"/>
            <w:gridSpan w:val="2"/>
            <w:tcMar>
              <w:top w:w="0" w:type="dxa"/>
              <w:left w:w="0" w:type="dxa"/>
              <w:bottom w:w="0" w:type="dxa"/>
              <w:right w:w="0" w:type="dxa"/>
            </w:tcMar>
          </w:tcPr>
          <w:p w14:paraId="6B9C7B78" w14:textId="77777777" w:rsidR="00F51D42" w:rsidRDefault="00F51D42" w:rsidP="00BD78A1">
            <w:pPr>
              <w:pStyle w:val="DefaultStyle"/>
            </w:pPr>
          </w:p>
        </w:tc>
        <w:tc>
          <w:tcPr>
            <w:tcW w:w="600" w:type="dxa"/>
          </w:tcPr>
          <w:p w14:paraId="6D399E48" w14:textId="77777777" w:rsidR="00F51D42" w:rsidRDefault="00F51D42" w:rsidP="00BD78A1">
            <w:pPr>
              <w:pStyle w:val="EMPTYCELLSTYLE"/>
            </w:pPr>
          </w:p>
        </w:tc>
        <w:tc>
          <w:tcPr>
            <w:tcW w:w="2520" w:type="dxa"/>
          </w:tcPr>
          <w:p w14:paraId="567A1B61" w14:textId="77777777" w:rsidR="00F51D42" w:rsidRDefault="00F51D42" w:rsidP="00BD78A1">
            <w:pPr>
              <w:pStyle w:val="EMPTYCELLSTYLE"/>
            </w:pPr>
          </w:p>
        </w:tc>
        <w:tc>
          <w:tcPr>
            <w:tcW w:w="2520" w:type="dxa"/>
          </w:tcPr>
          <w:p w14:paraId="25792F62" w14:textId="77777777" w:rsidR="00F51D42" w:rsidRDefault="00F51D42" w:rsidP="00BD78A1">
            <w:pPr>
              <w:pStyle w:val="EMPTYCELLSTYLE"/>
            </w:pPr>
          </w:p>
        </w:tc>
        <w:tc>
          <w:tcPr>
            <w:tcW w:w="3060" w:type="dxa"/>
          </w:tcPr>
          <w:p w14:paraId="351B7F98" w14:textId="77777777" w:rsidR="00F51D42" w:rsidRDefault="00F51D42" w:rsidP="00BD78A1">
            <w:pPr>
              <w:pStyle w:val="EMPTYCELLSTYLE"/>
            </w:pPr>
          </w:p>
        </w:tc>
        <w:tc>
          <w:tcPr>
            <w:tcW w:w="360" w:type="dxa"/>
          </w:tcPr>
          <w:p w14:paraId="7AFABE83" w14:textId="77777777" w:rsidR="00F51D42" w:rsidRDefault="00F51D42" w:rsidP="00BD78A1">
            <w:pPr>
              <w:pStyle w:val="EMPTYCELLSTYLE"/>
            </w:pPr>
          </w:p>
        </w:tc>
        <w:tc>
          <w:tcPr>
            <w:tcW w:w="1400" w:type="dxa"/>
            <w:tcMar>
              <w:top w:w="0" w:type="dxa"/>
              <w:left w:w="0" w:type="dxa"/>
              <w:bottom w:w="0" w:type="dxa"/>
              <w:right w:w="0" w:type="dxa"/>
            </w:tcMar>
          </w:tcPr>
          <w:p w14:paraId="006B8EB2" w14:textId="77777777" w:rsidR="00F51D42" w:rsidRDefault="00F51D42" w:rsidP="00BD78A1">
            <w:pPr>
              <w:pStyle w:val="DefaultStyle"/>
              <w:jc w:val="right"/>
            </w:pPr>
          </w:p>
        </w:tc>
        <w:tc>
          <w:tcPr>
            <w:tcW w:w="40" w:type="dxa"/>
          </w:tcPr>
          <w:p w14:paraId="394DF3BE" w14:textId="77777777" w:rsidR="00F51D42" w:rsidRDefault="00F51D42" w:rsidP="00BD78A1">
            <w:pPr>
              <w:pStyle w:val="EMPTYCELLSTYLE"/>
            </w:pPr>
          </w:p>
        </w:tc>
        <w:tc>
          <w:tcPr>
            <w:tcW w:w="1120" w:type="dxa"/>
            <w:gridSpan w:val="2"/>
            <w:tcMar>
              <w:top w:w="0" w:type="dxa"/>
              <w:left w:w="0" w:type="dxa"/>
              <w:bottom w:w="0" w:type="dxa"/>
              <w:right w:w="0" w:type="dxa"/>
            </w:tcMar>
          </w:tcPr>
          <w:p w14:paraId="7E8C98E3" w14:textId="77777777" w:rsidR="00F51D42" w:rsidRDefault="00F51D42" w:rsidP="00BD78A1">
            <w:pPr>
              <w:pStyle w:val="DefaultStyle"/>
            </w:pPr>
          </w:p>
        </w:tc>
        <w:tc>
          <w:tcPr>
            <w:tcW w:w="40" w:type="dxa"/>
          </w:tcPr>
          <w:p w14:paraId="72D23219" w14:textId="77777777" w:rsidR="00F51D42" w:rsidRDefault="00F51D42" w:rsidP="00BD78A1">
            <w:pPr>
              <w:pStyle w:val="EMPTYCELLSTYLE"/>
            </w:pPr>
          </w:p>
        </w:tc>
      </w:tr>
      <w:tr w:rsidR="00F51D42" w14:paraId="2CF20D67" w14:textId="77777777" w:rsidTr="00BD78A1">
        <w:trPr>
          <w:trHeight w:hRule="exact" w:val="240"/>
        </w:trPr>
        <w:tc>
          <w:tcPr>
            <w:tcW w:w="284" w:type="dxa"/>
          </w:tcPr>
          <w:p w14:paraId="1182DB5F" w14:textId="77777777" w:rsidR="00F51D42" w:rsidRDefault="00F51D42" w:rsidP="00BD78A1">
            <w:pPr>
              <w:pStyle w:val="EMPTYCELLSTYLE"/>
            </w:pPr>
          </w:p>
        </w:tc>
        <w:tc>
          <w:tcPr>
            <w:tcW w:w="4196" w:type="dxa"/>
            <w:gridSpan w:val="2"/>
            <w:tcMar>
              <w:top w:w="0" w:type="dxa"/>
              <w:left w:w="0" w:type="dxa"/>
              <w:bottom w:w="0" w:type="dxa"/>
              <w:right w:w="0" w:type="dxa"/>
            </w:tcMar>
          </w:tcPr>
          <w:p w14:paraId="64268A00" w14:textId="77777777" w:rsidR="00F51D42" w:rsidRDefault="00F51D42" w:rsidP="00BD78A1">
            <w:pPr>
              <w:pStyle w:val="DefaultStyle"/>
            </w:pPr>
          </w:p>
        </w:tc>
        <w:tc>
          <w:tcPr>
            <w:tcW w:w="600" w:type="dxa"/>
          </w:tcPr>
          <w:p w14:paraId="35890E92" w14:textId="77777777" w:rsidR="00F51D42" w:rsidRDefault="00F51D42" w:rsidP="00BD78A1">
            <w:pPr>
              <w:pStyle w:val="EMPTYCELLSTYLE"/>
            </w:pPr>
          </w:p>
        </w:tc>
        <w:tc>
          <w:tcPr>
            <w:tcW w:w="2520" w:type="dxa"/>
          </w:tcPr>
          <w:p w14:paraId="6600D872" w14:textId="77777777" w:rsidR="00F51D42" w:rsidRDefault="00F51D42" w:rsidP="00BD78A1">
            <w:pPr>
              <w:pStyle w:val="EMPTYCELLSTYLE"/>
            </w:pPr>
          </w:p>
        </w:tc>
        <w:tc>
          <w:tcPr>
            <w:tcW w:w="2520" w:type="dxa"/>
          </w:tcPr>
          <w:p w14:paraId="497C6C59" w14:textId="77777777" w:rsidR="00F51D42" w:rsidRDefault="00F51D42" w:rsidP="00BD78A1">
            <w:pPr>
              <w:pStyle w:val="EMPTYCELLSTYLE"/>
            </w:pPr>
          </w:p>
        </w:tc>
        <w:tc>
          <w:tcPr>
            <w:tcW w:w="3060" w:type="dxa"/>
          </w:tcPr>
          <w:p w14:paraId="4555717E" w14:textId="77777777" w:rsidR="00F51D42" w:rsidRDefault="00F51D42" w:rsidP="00BD78A1">
            <w:pPr>
              <w:pStyle w:val="EMPTYCELLSTYLE"/>
            </w:pPr>
          </w:p>
        </w:tc>
        <w:tc>
          <w:tcPr>
            <w:tcW w:w="360" w:type="dxa"/>
          </w:tcPr>
          <w:p w14:paraId="79EFBC79" w14:textId="77777777" w:rsidR="00F51D42" w:rsidRDefault="00F51D42" w:rsidP="00BD78A1">
            <w:pPr>
              <w:pStyle w:val="EMPTYCELLSTYLE"/>
            </w:pPr>
          </w:p>
        </w:tc>
        <w:tc>
          <w:tcPr>
            <w:tcW w:w="1400" w:type="dxa"/>
            <w:tcMar>
              <w:top w:w="0" w:type="dxa"/>
              <w:left w:w="0" w:type="dxa"/>
              <w:bottom w:w="0" w:type="dxa"/>
              <w:right w:w="0" w:type="dxa"/>
            </w:tcMar>
          </w:tcPr>
          <w:p w14:paraId="7D1E55A8" w14:textId="77777777" w:rsidR="00F51D42" w:rsidRDefault="00F51D42" w:rsidP="00BD78A1">
            <w:pPr>
              <w:pStyle w:val="DefaultStyle"/>
              <w:jc w:val="right"/>
            </w:pPr>
          </w:p>
        </w:tc>
        <w:tc>
          <w:tcPr>
            <w:tcW w:w="40" w:type="dxa"/>
          </w:tcPr>
          <w:p w14:paraId="0FC8F6DC" w14:textId="77777777" w:rsidR="00F51D42" w:rsidRDefault="00F51D42" w:rsidP="00BD78A1">
            <w:pPr>
              <w:pStyle w:val="EMPTYCELLSTYLE"/>
            </w:pPr>
          </w:p>
        </w:tc>
        <w:tc>
          <w:tcPr>
            <w:tcW w:w="1120" w:type="dxa"/>
            <w:gridSpan w:val="2"/>
            <w:tcMar>
              <w:top w:w="0" w:type="dxa"/>
              <w:left w:w="0" w:type="dxa"/>
              <w:bottom w:w="0" w:type="dxa"/>
              <w:right w:w="0" w:type="dxa"/>
            </w:tcMar>
          </w:tcPr>
          <w:p w14:paraId="2BB30DE5" w14:textId="77777777" w:rsidR="00F51D42" w:rsidRDefault="00F51D42" w:rsidP="00BD78A1">
            <w:pPr>
              <w:pStyle w:val="DefaultStyle"/>
            </w:pPr>
          </w:p>
        </w:tc>
        <w:tc>
          <w:tcPr>
            <w:tcW w:w="40" w:type="dxa"/>
          </w:tcPr>
          <w:p w14:paraId="0F28D7F8" w14:textId="77777777" w:rsidR="00F51D42" w:rsidRDefault="00F51D42" w:rsidP="00BD78A1">
            <w:pPr>
              <w:pStyle w:val="EMPTYCELLSTYLE"/>
            </w:pPr>
          </w:p>
        </w:tc>
      </w:tr>
      <w:tr w:rsidR="00F51D42" w14:paraId="6ACCDC79" w14:textId="77777777" w:rsidTr="00BD78A1">
        <w:trPr>
          <w:trHeight w:hRule="exact" w:val="340"/>
        </w:trPr>
        <w:tc>
          <w:tcPr>
            <w:tcW w:w="284" w:type="dxa"/>
          </w:tcPr>
          <w:p w14:paraId="5CF8E6C2" w14:textId="77777777" w:rsidR="00F51D42" w:rsidRDefault="00F51D42" w:rsidP="00BD78A1">
            <w:pPr>
              <w:pStyle w:val="EMPTYCELLSTYLE"/>
            </w:pPr>
          </w:p>
        </w:tc>
        <w:tc>
          <w:tcPr>
            <w:tcW w:w="15816" w:type="dxa"/>
            <w:gridSpan w:val="11"/>
            <w:tcMar>
              <w:top w:w="0" w:type="dxa"/>
              <w:left w:w="0" w:type="dxa"/>
              <w:bottom w:w="0" w:type="dxa"/>
              <w:right w:w="0" w:type="dxa"/>
            </w:tcMar>
          </w:tcPr>
          <w:p w14:paraId="53B97F1C" w14:textId="77777777" w:rsidR="00F51D42" w:rsidRDefault="00F51D42" w:rsidP="00BD78A1">
            <w:pPr>
              <w:pStyle w:val="DefaultStyle"/>
              <w:jc w:val="center"/>
            </w:pPr>
            <w:r w:rsidRPr="00C85746">
              <w:rPr>
                <w:b/>
                <w:bCs/>
              </w:rPr>
              <w:t>PRORAČUN GRADA ČAZME ZA 2023. GODINU</w:t>
            </w:r>
          </w:p>
        </w:tc>
        <w:tc>
          <w:tcPr>
            <w:tcW w:w="40" w:type="dxa"/>
          </w:tcPr>
          <w:p w14:paraId="0E4E3ED3" w14:textId="77777777" w:rsidR="00F51D42" w:rsidRDefault="00F51D42" w:rsidP="00BD78A1">
            <w:pPr>
              <w:pStyle w:val="EMPTYCELLSTYLE"/>
            </w:pPr>
          </w:p>
        </w:tc>
      </w:tr>
      <w:tr w:rsidR="00F51D42" w14:paraId="6996D40A" w14:textId="77777777" w:rsidTr="00BD78A1">
        <w:trPr>
          <w:trHeight w:hRule="exact" w:val="260"/>
        </w:trPr>
        <w:tc>
          <w:tcPr>
            <w:tcW w:w="284" w:type="dxa"/>
          </w:tcPr>
          <w:p w14:paraId="5032F429" w14:textId="77777777" w:rsidR="00F51D42" w:rsidRDefault="00F51D42" w:rsidP="00BD78A1">
            <w:pPr>
              <w:pStyle w:val="EMPTYCELLSTYLE"/>
            </w:pPr>
          </w:p>
        </w:tc>
        <w:tc>
          <w:tcPr>
            <w:tcW w:w="15816" w:type="dxa"/>
            <w:gridSpan w:val="11"/>
            <w:tcMar>
              <w:top w:w="0" w:type="dxa"/>
              <w:left w:w="0" w:type="dxa"/>
              <w:bottom w:w="40" w:type="dxa"/>
              <w:right w:w="0" w:type="dxa"/>
            </w:tcMar>
          </w:tcPr>
          <w:p w14:paraId="4DCD9971" w14:textId="77777777" w:rsidR="00F51D42" w:rsidRDefault="00F51D42" w:rsidP="00BD78A1">
            <w:pPr>
              <w:pStyle w:val="DefaultStyle"/>
              <w:jc w:val="center"/>
            </w:pPr>
            <w:r>
              <w:rPr>
                <w:b/>
              </w:rPr>
              <w:t>POSEBNI DIO</w:t>
            </w:r>
          </w:p>
        </w:tc>
        <w:tc>
          <w:tcPr>
            <w:tcW w:w="40" w:type="dxa"/>
          </w:tcPr>
          <w:p w14:paraId="63846801" w14:textId="77777777" w:rsidR="00F51D42" w:rsidRDefault="00F51D42" w:rsidP="00BD78A1">
            <w:pPr>
              <w:pStyle w:val="EMPTYCELLSTYLE"/>
            </w:pPr>
          </w:p>
        </w:tc>
      </w:tr>
      <w:tr w:rsidR="00F51D42" w14:paraId="16BF9975" w14:textId="77777777" w:rsidTr="00BD78A1">
        <w:trPr>
          <w:trHeight w:hRule="exact" w:val="260"/>
        </w:trPr>
        <w:tc>
          <w:tcPr>
            <w:tcW w:w="284" w:type="dxa"/>
          </w:tcPr>
          <w:p w14:paraId="5A517021" w14:textId="77777777" w:rsidR="00F51D42" w:rsidRDefault="00F51D42" w:rsidP="00BD78A1">
            <w:pPr>
              <w:pStyle w:val="EMPTYCELLSTYLE"/>
            </w:pPr>
          </w:p>
        </w:tc>
        <w:tc>
          <w:tcPr>
            <w:tcW w:w="15816" w:type="dxa"/>
            <w:gridSpan w:val="11"/>
            <w:tcMar>
              <w:top w:w="0" w:type="dxa"/>
              <w:left w:w="0" w:type="dxa"/>
              <w:bottom w:w="40" w:type="dxa"/>
              <w:right w:w="0" w:type="dxa"/>
            </w:tcMar>
          </w:tcPr>
          <w:p w14:paraId="01477C6E" w14:textId="77777777" w:rsidR="00F51D42" w:rsidRDefault="00F51D42" w:rsidP="00BD78A1">
            <w:pPr>
              <w:pStyle w:val="DefaultStyle"/>
              <w:jc w:val="center"/>
            </w:pPr>
          </w:p>
        </w:tc>
        <w:tc>
          <w:tcPr>
            <w:tcW w:w="40" w:type="dxa"/>
          </w:tcPr>
          <w:p w14:paraId="2E7D44A7" w14:textId="77777777" w:rsidR="00F51D42" w:rsidRDefault="00F51D42" w:rsidP="00BD78A1">
            <w:pPr>
              <w:pStyle w:val="EMPTYCELLSTYLE"/>
            </w:pPr>
          </w:p>
        </w:tc>
      </w:tr>
      <w:tr w:rsidR="00F51D42" w14:paraId="2F646B46" w14:textId="77777777" w:rsidTr="00BD78A1">
        <w:trPr>
          <w:trHeight w:hRule="exact" w:val="720"/>
        </w:trPr>
        <w:tc>
          <w:tcPr>
            <w:tcW w:w="284" w:type="dxa"/>
          </w:tcPr>
          <w:p w14:paraId="4F6ED3DD"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3B0568C0" w14:textId="77777777" w:rsidTr="00BD78A1">
              <w:trPr>
                <w:trHeight w:hRule="exact" w:val="240"/>
              </w:trPr>
              <w:tc>
                <w:tcPr>
                  <w:tcW w:w="800" w:type="dxa"/>
                </w:tcPr>
                <w:p w14:paraId="69C2A9E0" w14:textId="77777777" w:rsidR="00F51D42" w:rsidRDefault="00F51D42" w:rsidP="00BD78A1">
                  <w:pPr>
                    <w:pStyle w:val="EMPTYCELLSTYLE"/>
                  </w:pPr>
                </w:p>
              </w:tc>
              <w:tc>
                <w:tcPr>
                  <w:tcW w:w="700" w:type="dxa"/>
                </w:tcPr>
                <w:p w14:paraId="6BFBDDC6" w14:textId="77777777" w:rsidR="00F51D42" w:rsidRDefault="00F51D42" w:rsidP="00BD78A1">
                  <w:pPr>
                    <w:pStyle w:val="EMPTYCELLSTYLE"/>
                  </w:pPr>
                </w:p>
              </w:tc>
              <w:tc>
                <w:tcPr>
                  <w:tcW w:w="6520" w:type="dxa"/>
                </w:tcPr>
                <w:p w14:paraId="3877E83F" w14:textId="77777777" w:rsidR="00F51D42" w:rsidRDefault="00F51D42" w:rsidP="00BD78A1">
                  <w:pPr>
                    <w:pStyle w:val="EMPTYCELLSTYLE"/>
                  </w:pPr>
                </w:p>
              </w:tc>
              <w:tc>
                <w:tcPr>
                  <w:tcW w:w="2020" w:type="dxa"/>
                </w:tcPr>
                <w:p w14:paraId="6B158157" w14:textId="77777777" w:rsidR="00F51D42" w:rsidRDefault="00F51D42" w:rsidP="00BD78A1">
                  <w:pPr>
                    <w:pStyle w:val="EMPTYCELLSTYLE"/>
                  </w:pPr>
                </w:p>
              </w:tc>
              <w:tc>
                <w:tcPr>
                  <w:tcW w:w="20" w:type="dxa"/>
                </w:tcPr>
                <w:p w14:paraId="330FD93F"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020E1C6F" w14:textId="77777777" w:rsidR="00F51D42" w:rsidRDefault="00F51D42" w:rsidP="00BD78A1">
                  <w:pPr>
                    <w:pStyle w:val="DefaultStyle"/>
                    <w:jc w:val="center"/>
                  </w:pPr>
                  <w:r>
                    <w:rPr>
                      <w:b/>
                      <w:sz w:val="16"/>
                    </w:rPr>
                    <w:t>GODINE</w:t>
                  </w:r>
                </w:p>
              </w:tc>
              <w:tc>
                <w:tcPr>
                  <w:tcW w:w="20" w:type="dxa"/>
                </w:tcPr>
                <w:p w14:paraId="726579EE" w14:textId="77777777" w:rsidR="00F51D42" w:rsidRDefault="00F51D42" w:rsidP="00BD78A1">
                  <w:pPr>
                    <w:pStyle w:val="EMPTYCELLSTYLE"/>
                  </w:pPr>
                </w:p>
              </w:tc>
              <w:tc>
                <w:tcPr>
                  <w:tcW w:w="20" w:type="dxa"/>
                </w:tcPr>
                <w:p w14:paraId="3A0394BA"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366D7851" w14:textId="77777777" w:rsidR="00F51D42" w:rsidRDefault="00F51D42" w:rsidP="00BD78A1">
                  <w:pPr>
                    <w:pStyle w:val="DefaultStyle"/>
                    <w:jc w:val="center"/>
                  </w:pPr>
                  <w:r>
                    <w:rPr>
                      <w:b/>
                      <w:sz w:val="16"/>
                    </w:rPr>
                    <w:t>INDEKS</w:t>
                  </w:r>
                </w:p>
              </w:tc>
              <w:tc>
                <w:tcPr>
                  <w:tcW w:w="20" w:type="dxa"/>
                </w:tcPr>
                <w:p w14:paraId="20AD7F9D" w14:textId="77777777" w:rsidR="00F51D42" w:rsidRDefault="00F51D42" w:rsidP="00BD78A1">
                  <w:pPr>
                    <w:pStyle w:val="EMPTYCELLSTYLE"/>
                  </w:pPr>
                </w:p>
              </w:tc>
            </w:tr>
            <w:tr w:rsidR="00F51D42" w14:paraId="4071A3AC" w14:textId="77777777" w:rsidTr="00BD78A1">
              <w:trPr>
                <w:trHeight w:hRule="exact" w:val="240"/>
              </w:trPr>
              <w:tc>
                <w:tcPr>
                  <w:tcW w:w="800" w:type="dxa"/>
                  <w:vMerge w:val="restart"/>
                  <w:tcMar>
                    <w:top w:w="0" w:type="dxa"/>
                    <w:left w:w="0" w:type="dxa"/>
                    <w:bottom w:w="0" w:type="dxa"/>
                    <w:right w:w="0" w:type="dxa"/>
                  </w:tcMar>
                  <w:vAlign w:val="bottom"/>
                </w:tcPr>
                <w:p w14:paraId="599068DD"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413BB55"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4066593" w14:textId="77777777" w:rsidR="00F51D42" w:rsidRDefault="00F51D42" w:rsidP="00BD78A1">
                  <w:pPr>
                    <w:pStyle w:val="DefaultStyle"/>
                  </w:pPr>
                  <w:r>
                    <w:rPr>
                      <w:b/>
                      <w:sz w:val="16"/>
                    </w:rPr>
                    <w:t>VRSTA RASHODA / IZDATAKA</w:t>
                  </w:r>
                </w:p>
              </w:tc>
              <w:tc>
                <w:tcPr>
                  <w:tcW w:w="2020" w:type="dxa"/>
                </w:tcPr>
                <w:p w14:paraId="14738D00"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2FF4EF40"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28B3135"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10EB989F" w14:textId="77777777" w:rsidR="00F51D42" w:rsidRDefault="00F51D42" w:rsidP="00BD78A1">
                  <w:pPr>
                    <w:pStyle w:val="DefaultStyle"/>
                    <w:jc w:val="right"/>
                  </w:pPr>
                  <w:r>
                    <w:rPr>
                      <w:b/>
                      <w:sz w:val="16"/>
                    </w:rPr>
                    <w:t>Projekcija (€)</w:t>
                  </w:r>
                </w:p>
              </w:tc>
              <w:tc>
                <w:tcPr>
                  <w:tcW w:w="20" w:type="dxa"/>
                </w:tcPr>
                <w:p w14:paraId="394AC17C" w14:textId="77777777" w:rsidR="00F51D42" w:rsidRDefault="00F51D42" w:rsidP="00BD78A1">
                  <w:pPr>
                    <w:pStyle w:val="EMPTYCELLSTYLE"/>
                  </w:pPr>
                </w:p>
              </w:tc>
              <w:tc>
                <w:tcPr>
                  <w:tcW w:w="680" w:type="dxa"/>
                </w:tcPr>
                <w:p w14:paraId="03ED94F5" w14:textId="77777777" w:rsidR="00F51D42" w:rsidRDefault="00F51D42" w:rsidP="00BD78A1">
                  <w:pPr>
                    <w:pStyle w:val="EMPTYCELLSTYLE"/>
                  </w:pPr>
                </w:p>
              </w:tc>
              <w:tc>
                <w:tcPr>
                  <w:tcW w:w="700" w:type="dxa"/>
                </w:tcPr>
                <w:p w14:paraId="4C78257D" w14:textId="77777777" w:rsidR="00F51D42" w:rsidRDefault="00F51D42" w:rsidP="00BD78A1">
                  <w:pPr>
                    <w:pStyle w:val="EMPTYCELLSTYLE"/>
                  </w:pPr>
                </w:p>
              </w:tc>
              <w:tc>
                <w:tcPr>
                  <w:tcW w:w="680" w:type="dxa"/>
                </w:tcPr>
                <w:p w14:paraId="384305E0" w14:textId="77777777" w:rsidR="00F51D42" w:rsidRDefault="00F51D42" w:rsidP="00BD78A1">
                  <w:pPr>
                    <w:pStyle w:val="EMPTYCELLSTYLE"/>
                  </w:pPr>
                </w:p>
              </w:tc>
              <w:tc>
                <w:tcPr>
                  <w:tcW w:w="20" w:type="dxa"/>
                </w:tcPr>
                <w:p w14:paraId="7E453791" w14:textId="77777777" w:rsidR="00F51D42" w:rsidRDefault="00F51D42" w:rsidP="00BD78A1">
                  <w:pPr>
                    <w:pStyle w:val="EMPTYCELLSTYLE"/>
                  </w:pPr>
                </w:p>
              </w:tc>
            </w:tr>
            <w:tr w:rsidR="00F51D42" w14:paraId="51D97C92" w14:textId="77777777" w:rsidTr="00BD78A1">
              <w:trPr>
                <w:trHeight w:hRule="exact" w:val="240"/>
              </w:trPr>
              <w:tc>
                <w:tcPr>
                  <w:tcW w:w="800" w:type="dxa"/>
                  <w:vMerge/>
                  <w:tcMar>
                    <w:top w:w="0" w:type="dxa"/>
                    <w:left w:w="0" w:type="dxa"/>
                    <w:bottom w:w="0" w:type="dxa"/>
                    <w:right w:w="0" w:type="dxa"/>
                  </w:tcMar>
                  <w:vAlign w:val="bottom"/>
                </w:tcPr>
                <w:p w14:paraId="62A0C9D6"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4D6BF41A"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41806FB9" w14:textId="77777777" w:rsidR="00F51D42" w:rsidRDefault="00F51D42" w:rsidP="00BD78A1">
                  <w:pPr>
                    <w:pStyle w:val="EMPTYCELLSTYLE"/>
                  </w:pPr>
                </w:p>
              </w:tc>
              <w:tc>
                <w:tcPr>
                  <w:tcW w:w="2020" w:type="dxa"/>
                </w:tcPr>
                <w:p w14:paraId="774AE3B8"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0F0F100B"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4FE735C2"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7406436B"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F5547F3"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75B5F44A"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6069B1DE" w14:textId="77777777" w:rsidR="00F51D42" w:rsidRDefault="00F51D42" w:rsidP="00BD78A1">
                  <w:pPr>
                    <w:pStyle w:val="DefaultStyle"/>
                    <w:jc w:val="center"/>
                  </w:pPr>
                  <w:r>
                    <w:rPr>
                      <w:b/>
                      <w:sz w:val="16"/>
                    </w:rPr>
                    <w:t>3/1</w:t>
                  </w:r>
                </w:p>
              </w:tc>
            </w:tr>
          </w:tbl>
          <w:p w14:paraId="1F8CCE99" w14:textId="77777777" w:rsidR="00F51D42" w:rsidRDefault="00F51D42" w:rsidP="00BD78A1">
            <w:pPr>
              <w:pStyle w:val="EMPTYCELLSTYLE"/>
            </w:pPr>
          </w:p>
        </w:tc>
        <w:tc>
          <w:tcPr>
            <w:tcW w:w="40" w:type="dxa"/>
          </w:tcPr>
          <w:p w14:paraId="77DE8A16" w14:textId="77777777" w:rsidR="00F51D42" w:rsidRDefault="00F51D42" w:rsidP="00BD78A1">
            <w:pPr>
              <w:pStyle w:val="EMPTYCELLSTYLE"/>
            </w:pPr>
          </w:p>
        </w:tc>
      </w:tr>
      <w:tr w:rsidR="00F51D42" w14:paraId="13FB438D" w14:textId="77777777" w:rsidTr="00BD78A1">
        <w:trPr>
          <w:trHeight w:hRule="exact" w:val="80"/>
        </w:trPr>
        <w:tc>
          <w:tcPr>
            <w:tcW w:w="284" w:type="dxa"/>
          </w:tcPr>
          <w:p w14:paraId="3A742AE1" w14:textId="77777777" w:rsidR="00F51D42" w:rsidRDefault="00F51D42" w:rsidP="00BD78A1">
            <w:pPr>
              <w:pStyle w:val="EMPTYCELLSTYLE"/>
            </w:pPr>
          </w:p>
        </w:tc>
        <w:tc>
          <w:tcPr>
            <w:tcW w:w="1556" w:type="dxa"/>
          </w:tcPr>
          <w:p w14:paraId="159DDA66" w14:textId="77777777" w:rsidR="00F51D42" w:rsidRDefault="00F51D42" w:rsidP="00BD78A1">
            <w:pPr>
              <w:pStyle w:val="EMPTYCELLSTYLE"/>
            </w:pPr>
          </w:p>
        </w:tc>
        <w:tc>
          <w:tcPr>
            <w:tcW w:w="2640" w:type="dxa"/>
          </w:tcPr>
          <w:p w14:paraId="63D03AAB" w14:textId="77777777" w:rsidR="00F51D42" w:rsidRDefault="00F51D42" w:rsidP="00BD78A1">
            <w:pPr>
              <w:pStyle w:val="EMPTYCELLSTYLE"/>
            </w:pPr>
          </w:p>
        </w:tc>
        <w:tc>
          <w:tcPr>
            <w:tcW w:w="600" w:type="dxa"/>
          </w:tcPr>
          <w:p w14:paraId="46679421" w14:textId="77777777" w:rsidR="00F51D42" w:rsidRDefault="00F51D42" w:rsidP="00BD78A1">
            <w:pPr>
              <w:pStyle w:val="EMPTYCELLSTYLE"/>
            </w:pPr>
          </w:p>
        </w:tc>
        <w:tc>
          <w:tcPr>
            <w:tcW w:w="2520" w:type="dxa"/>
          </w:tcPr>
          <w:p w14:paraId="0EAA7FF2" w14:textId="77777777" w:rsidR="00F51D42" w:rsidRDefault="00F51D42" w:rsidP="00BD78A1">
            <w:pPr>
              <w:pStyle w:val="EMPTYCELLSTYLE"/>
            </w:pPr>
          </w:p>
        </w:tc>
        <w:tc>
          <w:tcPr>
            <w:tcW w:w="2520" w:type="dxa"/>
          </w:tcPr>
          <w:p w14:paraId="3DFB251B" w14:textId="77777777" w:rsidR="00F51D42" w:rsidRDefault="00F51D42" w:rsidP="00BD78A1">
            <w:pPr>
              <w:pStyle w:val="EMPTYCELLSTYLE"/>
            </w:pPr>
          </w:p>
        </w:tc>
        <w:tc>
          <w:tcPr>
            <w:tcW w:w="3060" w:type="dxa"/>
          </w:tcPr>
          <w:p w14:paraId="66CB4D81" w14:textId="77777777" w:rsidR="00F51D42" w:rsidRDefault="00F51D42" w:rsidP="00BD78A1">
            <w:pPr>
              <w:pStyle w:val="EMPTYCELLSTYLE"/>
            </w:pPr>
          </w:p>
        </w:tc>
        <w:tc>
          <w:tcPr>
            <w:tcW w:w="360" w:type="dxa"/>
          </w:tcPr>
          <w:p w14:paraId="20693FC2" w14:textId="77777777" w:rsidR="00F51D42" w:rsidRDefault="00F51D42" w:rsidP="00BD78A1">
            <w:pPr>
              <w:pStyle w:val="EMPTYCELLSTYLE"/>
            </w:pPr>
          </w:p>
        </w:tc>
        <w:tc>
          <w:tcPr>
            <w:tcW w:w="1400" w:type="dxa"/>
          </w:tcPr>
          <w:p w14:paraId="00BFAC8E" w14:textId="77777777" w:rsidR="00F51D42" w:rsidRDefault="00F51D42" w:rsidP="00BD78A1">
            <w:pPr>
              <w:pStyle w:val="EMPTYCELLSTYLE"/>
            </w:pPr>
          </w:p>
        </w:tc>
        <w:tc>
          <w:tcPr>
            <w:tcW w:w="40" w:type="dxa"/>
          </w:tcPr>
          <w:p w14:paraId="544B641B" w14:textId="77777777" w:rsidR="00F51D42" w:rsidRDefault="00F51D42" w:rsidP="00BD78A1">
            <w:pPr>
              <w:pStyle w:val="EMPTYCELLSTYLE"/>
            </w:pPr>
          </w:p>
        </w:tc>
        <w:tc>
          <w:tcPr>
            <w:tcW w:w="1080" w:type="dxa"/>
          </w:tcPr>
          <w:p w14:paraId="6B4C3334" w14:textId="77777777" w:rsidR="00F51D42" w:rsidRDefault="00F51D42" w:rsidP="00BD78A1">
            <w:pPr>
              <w:pStyle w:val="EMPTYCELLSTYLE"/>
            </w:pPr>
          </w:p>
        </w:tc>
        <w:tc>
          <w:tcPr>
            <w:tcW w:w="40" w:type="dxa"/>
          </w:tcPr>
          <w:p w14:paraId="65553D90" w14:textId="77777777" w:rsidR="00F51D42" w:rsidRDefault="00F51D42" w:rsidP="00BD78A1">
            <w:pPr>
              <w:pStyle w:val="EMPTYCELLSTYLE"/>
            </w:pPr>
          </w:p>
        </w:tc>
        <w:tc>
          <w:tcPr>
            <w:tcW w:w="40" w:type="dxa"/>
          </w:tcPr>
          <w:p w14:paraId="122797E7" w14:textId="77777777" w:rsidR="00F51D42" w:rsidRDefault="00F51D42" w:rsidP="00BD78A1">
            <w:pPr>
              <w:pStyle w:val="EMPTYCELLSTYLE"/>
            </w:pPr>
          </w:p>
        </w:tc>
      </w:tr>
      <w:tr w:rsidR="00F51D42" w14:paraId="28498DC8" w14:textId="77777777" w:rsidTr="00BD78A1">
        <w:trPr>
          <w:trHeight w:hRule="exact" w:val="260"/>
        </w:trPr>
        <w:tc>
          <w:tcPr>
            <w:tcW w:w="284" w:type="dxa"/>
          </w:tcPr>
          <w:p w14:paraId="295B286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9BECE3C" w14:textId="77777777" w:rsidTr="00BD78A1">
              <w:trPr>
                <w:trHeight w:hRule="exact" w:val="260"/>
              </w:trPr>
              <w:tc>
                <w:tcPr>
                  <w:tcW w:w="8020" w:type="dxa"/>
                  <w:shd w:val="clear" w:color="auto" w:fill="E1E1FF"/>
                  <w:tcMar>
                    <w:top w:w="0" w:type="dxa"/>
                    <w:left w:w="40" w:type="dxa"/>
                    <w:bottom w:w="0" w:type="dxa"/>
                    <w:right w:w="0" w:type="dxa"/>
                  </w:tcMar>
                  <w:vAlign w:val="center"/>
                </w:tcPr>
                <w:p w14:paraId="2929C964" w14:textId="77777777" w:rsidR="00F51D42" w:rsidRDefault="00F51D42" w:rsidP="00BD78A1">
                  <w:pPr>
                    <w:pStyle w:val="prog3"/>
                  </w:pPr>
                  <w:r>
                    <w:rPr>
                      <w:sz w:val="16"/>
                    </w:rPr>
                    <w:t>Aktivnost A100602 Civilna zaštita i programi zaštite i spašavanja</w:t>
                  </w:r>
                </w:p>
              </w:tc>
              <w:tc>
                <w:tcPr>
                  <w:tcW w:w="2020" w:type="dxa"/>
                </w:tcPr>
                <w:p w14:paraId="431FD03A"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684252D" w14:textId="77777777" w:rsidR="00F51D42" w:rsidRDefault="00F51D42" w:rsidP="00BD78A1">
                  <w:pPr>
                    <w:pStyle w:val="prog3"/>
                    <w:jc w:val="right"/>
                  </w:pPr>
                  <w:r>
                    <w:rPr>
                      <w:sz w:val="16"/>
                    </w:rPr>
                    <w:t>2.101.864,76</w:t>
                  </w:r>
                </w:p>
              </w:tc>
              <w:tc>
                <w:tcPr>
                  <w:tcW w:w="1300" w:type="dxa"/>
                  <w:shd w:val="clear" w:color="auto" w:fill="E1E1FF"/>
                  <w:tcMar>
                    <w:top w:w="0" w:type="dxa"/>
                    <w:left w:w="0" w:type="dxa"/>
                    <w:bottom w:w="0" w:type="dxa"/>
                    <w:right w:w="0" w:type="dxa"/>
                  </w:tcMar>
                  <w:vAlign w:val="center"/>
                </w:tcPr>
                <w:p w14:paraId="0692FC9A" w14:textId="77777777" w:rsidR="00F51D42" w:rsidRDefault="00F51D42" w:rsidP="00BD78A1">
                  <w:pPr>
                    <w:pStyle w:val="prog3"/>
                    <w:jc w:val="right"/>
                  </w:pPr>
                  <w:r>
                    <w:rPr>
                      <w:sz w:val="16"/>
                    </w:rPr>
                    <w:t>2.101.864,76</w:t>
                  </w:r>
                </w:p>
              </w:tc>
              <w:tc>
                <w:tcPr>
                  <w:tcW w:w="1300" w:type="dxa"/>
                  <w:shd w:val="clear" w:color="auto" w:fill="E1E1FF"/>
                  <w:tcMar>
                    <w:top w:w="0" w:type="dxa"/>
                    <w:left w:w="0" w:type="dxa"/>
                    <w:bottom w:w="0" w:type="dxa"/>
                    <w:right w:w="0" w:type="dxa"/>
                  </w:tcMar>
                  <w:vAlign w:val="center"/>
                </w:tcPr>
                <w:p w14:paraId="4FF15DD6" w14:textId="77777777" w:rsidR="00F51D42" w:rsidRDefault="00F51D42" w:rsidP="00BD78A1">
                  <w:pPr>
                    <w:pStyle w:val="prog3"/>
                    <w:jc w:val="right"/>
                  </w:pPr>
                  <w:r>
                    <w:rPr>
                      <w:sz w:val="16"/>
                    </w:rPr>
                    <w:t>2.101.864,76</w:t>
                  </w:r>
                </w:p>
              </w:tc>
              <w:tc>
                <w:tcPr>
                  <w:tcW w:w="700" w:type="dxa"/>
                  <w:shd w:val="clear" w:color="auto" w:fill="E1E1FF"/>
                  <w:tcMar>
                    <w:top w:w="0" w:type="dxa"/>
                    <w:left w:w="0" w:type="dxa"/>
                    <w:bottom w:w="0" w:type="dxa"/>
                    <w:right w:w="0" w:type="dxa"/>
                  </w:tcMar>
                  <w:vAlign w:val="center"/>
                </w:tcPr>
                <w:p w14:paraId="79A9B5E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EB5477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B83C8E6" w14:textId="77777777" w:rsidR="00F51D42" w:rsidRDefault="00F51D42" w:rsidP="00BD78A1">
                  <w:pPr>
                    <w:pStyle w:val="prog3"/>
                    <w:jc w:val="right"/>
                  </w:pPr>
                  <w:r>
                    <w:rPr>
                      <w:sz w:val="16"/>
                    </w:rPr>
                    <w:t>100,00</w:t>
                  </w:r>
                </w:p>
              </w:tc>
            </w:tr>
          </w:tbl>
          <w:p w14:paraId="07FAB3DC" w14:textId="77777777" w:rsidR="00F51D42" w:rsidRDefault="00F51D42" w:rsidP="00BD78A1">
            <w:pPr>
              <w:pStyle w:val="EMPTYCELLSTYLE"/>
            </w:pPr>
          </w:p>
        </w:tc>
        <w:tc>
          <w:tcPr>
            <w:tcW w:w="40" w:type="dxa"/>
          </w:tcPr>
          <w:p w14:paraId="37D2AD27" w14:textId="77777777" w:rsidR="00F51D42" w:rsidRDefault="00F51D42" w:rsidP="00BD78A1">
            <w:pPr>
              <w:pStyle w:val="EMPTYCELLSTYLE"/>
            </w:pPr>
          </w:p>
        </w:tc>
      </w:tr>
      <w:tr w:rsidR="00F51D42" w14:paraId="53B7B16C" w14:textId="77777777" w:rsidTr="00BD78A1">
        <w:trPr>
          <w:trHeight w:hRule="exact" w:val="260"/>
        </w:trPr>
        <w:tc>
          <w:tcPr>
            <w:tcW w:w="284" w:type="dxa"/>
          </w:tcPr>
          <w:p w14:paraId="28D0F89D"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E70D20A" w14:textId="77777777" w:rsidTr="00BD78A1">
              <w:trPr>
                <w:trHeight w:hRule="exact" w:val="260"/>
              </w:trPr>
              <w:tc>
                <w:tcPr>
                  <w:tcW w:w="8020" w:type="dxa"/>
                  <w:shd w:val="clear" w:color="auto" w:fill="B9E9FF"/>
                  <w:tcMar>
                    <w:top w:w="0" w:type="dxa"/>
                    <w:left w:w="40" w:type="dxa"/>
                    <w:bottom w:w="0" w:type="dxa"/>
                    <w:right w:w="0" w:type="dxa"/>
                  </w:tcMar>
                  <w:vAlign w:val="center"/>
                </w:tcPr>
                <w:p w14:paraId="73DE7965" w14:textId="77777777" w:rsidR="00F51D42" w:rsidRDefault="00F51D42" w:rsidP="00BD78A1">
                  <w:pPr>
                    <w:pStyle w:val="fun3"/>
                  </w:pPr>
                  <w:r>
                    <w:rPr>
                      <w:sz w:val="16"/>
                    </w:rPr>
                    <w:t>FUNKCIJSKA KLASIFIKACIJA 0220 Civilna obrana</w:t>
                  </w:r>
                </w:p>
              </w:tc>
              <w:tc>
                <w:tcPr>
                  <w:tcW w:w="2020" w:type="dxa"/>
                </w:tcPr>
                <w:p w14:paraId="38E41A24"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1CBBA10" w14:textId="77777777" w:rsidR="00F51D42" w:rsidRDefault="00F51D42" w:rsidP="00BD78A1">
                  <w:pPr>
                    <w:pStyle w:val="fun3"/>
                    <w:jc w:val="right"/>
                  </w:pPr>
                  <w:r>
                    <w:rPr>
                      <w:sz w:val="16"/>
                    </w:rPr>
                    <w:t>2.101.864,76</w:t>
                  </w:r>
                </w:p>
              </w:tc>
              <w:tc>
                <w:tcPr>
                  <w:tcW w:w="1300" w:type="dxa"/>
                  <w:shd w:val="clear" w:color="auto" w:fill="B9E9FF"/>
                  <w:tcMar>
                    <w:top w:w="0" w:type="dxa"/>
                    <w:left w:w="0" w:type="dxa"/>
                    <w:bottom w:w="0" w:type="dxa"/>
                    <w:right w:w="0" w:type="dxa"/>
                  </w:tcMar>
                  <w:vAlign w:val="center"/>
                </w:tcPr>
                <w:p w14:paraId="1FADA944" w14:textId="77777777" w:rsidR="00F51D42" w:rsidRDefault="00F51D42" w:rsidP="00BD78A1">
                  <w:pPr>
                    <w:pStyle w:val="fun3"/>
                    <w:jc w:val="right"/>
                  </w:pPr>
                  <w:r>
                    <w:rPr>
                      <w:sz w:val="16"/>
                    </w:rPr>
                    <w:t>2.101.864,76</w:t>
                  </w:r>
                </w:p>
              </w:tc>
              <w:tc>
                <w:tcPr>
                  <w:tcW w:w="1300" w:type="dxa"/>
                  <w:shd w:val="clear" w:color="auto" w:fill="B9E9FF"/>
                  <w:tcMar>
                    <w:top w:w="0" w:type="dxa"/>
                    <w:left w:w="0" w:type="dxa"/>
                    <w:bottom w:w="0" w:type="dxa"/>
                    <w:right w:w="0" w:type="dxa"/>
                  </w:tcMar>
                  <w:vAlign w:val="center"/>
                </w:tcPr>
                <w:p w14:paraId="64436B0B" w14:textId="77777777" w:rsidR="00F51D42" w:rsidRDefault="00F51D42" w:rsidP="00BD78A1">
                  <w:pPr>
                    <w:pStyle w:val="fun3"/>
                    <w:jc w:val="right"/>
                  </w:pPr>
                  <w:r>
                    <w:rPr>
                      <w:sz w:val="16"/>
                    </w:rPr>
                    <w:t>2.101.864,76</w:t>
                  </w:r>
                </w:p>
              </w:tc>
              <w:tc>
                <w:tcPr>
                  <w:tcW w:w="700" w:type="dxa"/>
                  <w:shd w:val="clear" w:color="auto" w:fill="B9E9FF"/>
                  <w:tcMar>
                    <w:top w:w="0" w:type="dxa"/>
                    <w:left w:w="0" w:type="dxa"/>
                    <w:bottom w:w="0" w:type="dxa"/>
                    <w:right w:w="0" w:type="dxa"/>
                  </w:tcMar>
                  <w:vAlign w:val="center"/>
                </w:tcPr>
                <w:p w14:paraId="096E80E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F54EE9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8513527" w14:textId="77777777" w:rsidR="00F51D42" w:rsidRDefault="00F51D42" w:rsidP="00BD78A1">
                  <w:pPr>
                    <w:pStyle w:val="fun3"/>
                    <w:jc w:val="right"/>
                  </w:pPr>
                  <w:r>
                    <w:rPr>
                      <w:sz w:val="16"/>
                    </w:rPr>
                    <w:t>100,00</w:t>
                  </w:r>
                </w:p>
              </w:tc>
            </w:tr>
          </w:tbl>
          <w:p w14:paraId="59369E4D" w14:textId="77777777" w:rsidR="00F51D42" w:rsidRDefault="00F51D42" w:rsidP="00BD78A1">
            <w:pPr>
              <w:pStyle w:val="EMPTYCELLSTYLE"/>
            </w:pPr>
          </w:p>
        </w:tc>
        <w:tc>
          <w:tcPr>
            <w:tcW w:w="40" w:type="dxa"/>
          </w:tcPr>
          <w:p w14:paraId="1F63D38E" w14:textId="77777777" w:rsidR="00F51D42" w:rsidRDefault="00F51D42" w:rsidP="00BD78A1">
            <w:pPr>
              <w:pStyle w:val="EMPTYCELLSTYLE"/>
            </w:pPr>
          </w:p>
        </w:tc>
      </w:tr>
      <w:tr w:rsidR="00F51D42" w14:paraId="3A3AD0F1" w14:textId="77777777" w:rsidTr="00BD78A1">
        <w:trPr>
          <w:trHeight w:hRule="exact" w:val="260"/>
        </w:trPr>
        <w:tc>
          <w:tcPr>
            <w:tcW w:w="284" w:type="dxa"/>
          </w:tcPr>
          <w:p w14:paraId="491E56F9"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6091108" w14:textId="77777777" w:rsidTr="00BD78A1">
              <w:trPr>
                <w:trHeight w:hRule="exact" w:val="260"/>
              </w:trPr>
              <w:tc>
                <w:tcPr>
                  <w:tcW w:w="8020" w:type="dxa"/>
                  <w:shd w:val="clear" w:color="auto" w:fill="FEDE01"/>
                  <w:tcMar>
                    <w:top w:w="0" w:type="dxa"/>
                    <w:left w:w="40" w:type="dxa"/>
                    <w:bottom w:w="0" w:type="dxa"/>
                    <w:right w:w="0" w:type="dxa"/>
                  </w:tcMar>
                  <w:vAlign w:val="center"/>
                </w:tcPr>
                <w:p w14:paraId="2BFB6706" w14:textId="77777777" w:rsidR="00F51D42" w:rsidRDefault="00F51D42" w:rsidP="00BD78A1">
                  <w:pPr>
                    <w:pStyle w:val="izv1"/>
                  </w:pPr>
                  <w:r>
                    <w:rPr>
                      <w:sz w:val="16"/>
                    </w:rPr>
                    <w:t>Izvor 1.1. Opći prihodi i primici</w:t>
                  </w:r>
                </w:p>
              </w:tc>
              <w:tc>
                <w:tcPr>
                  <w:tcW w:w="2020" w:type="dxa"/>
                </w:tcPr>
                <w:p w14:paraId="66AC1F7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4408467" w14:textId="77777777" w:rsidR="00F51D42" w:rsidRDefault="00F51D42" w:rsidP="00BD78A1">
                  <w:pPr>
                    <w:pStyle w:val="izv1"/>
                    <w:jc w:val="right"/>
                  </w:pPr>
                  <w:r>
                    <w:rPr>
                      <w:sz w:val="16"/>
                    </w:rPr>
                    <w:t>10.816,91</w:t>
                  </w:r>
                </w:p>
              </w:tc>
              <w:tc>
                <w:tcPr>
                  <w:tcW w:w="1300" w:type="dxa"/>
                  <w:shd w:val="clear" w:color="auto" w:fill="FEDE01"/>
                  <w:tcMar>
                    <w:top w:w="0" w:type="dxa"/>
                    <w:left w:w="0" w:type="dxa"/>
                    <w:bottom w:w="0" w:type="dxa"/>
                    <w:right w:w="0" w:type="dxa"/>
                  </w:tcMar>
                  <w:vAlign w:val="center"/>
                </w:tcPr>
                <w:p w14:paraId="6A2451A3" w14:textId="77777777" w:rsidR="00F51D42" w:rsidRDefault="00F51D42" w:rsidP="00BD78A1">
                  <w:pPr>
                    <w:pStyle w:val="izv1"/>
                    <w:jc w:val="right"/>
                  </w:pPr>
                  <w:r>
                    <w:rPr>
                      <w:sz w:val="16"/>
                    </w:rPr>
                    <w:t>10.816,91</w:t>
                  </w:r>
                </w:p>
              </w:tc>
              <w:tc>
                <w:tcPr>
                  <w:tcW w:w="1300" w:type="dxa"/>
                  <w:shd w:val="clear" w:color="auto" w:fill="FEDE01"/>
                  <w:tcMar>
                    <w:top w:w="0" w:type="dxa"/>
                    <w:left w:w="0" w:type="dxa"/>
                    <w:bottom w:w="0" w:type="dxa"/>
                    <w:right w:w="0" w:type="dxa"/>
                  </w:tcMar>
                  <w:vAlign w:val="center"/>
                </w:tcPr>
                <w:p w14:paraId="0E5CBB8D" w14:textId="77777777" w:rsidR="00F51D42" w:rsidRDefault="00F51D42" w:rsidP="00BD78A1">
                  <w:pPr>
                    <w:pStyle w:val="izv1"/>
                    <w:jc w:val="right"/>
                  </w:pPr>
                  <w:r>
                    <w:rPr>
                      <w:sz w:val="16"/>
                    </w:rPr>
                    <w:t>10.816,91</w:t>
                  </w:r>
                </w:p>
              </w:tc>
              <w:tc>
                <w:tcPr>
                  <w:tcW w:w="700" w:type="dxa"/>
                  <w:shd w:val="clear" w:color="auto" w:fill="FEDE01"/>
                  <w:tcMar>
                    <w:top w:w="0" w:type="dxa"/>
                    <w:left w:w="0" w:type="dxa"/>
                    <w:bottom w:w="0" w:type="dxa"/>
                    <w:right w:w="0" w:type="dxa"/>
                  </w:tcMar>
                  <w:vAlign w:val="center"/>
                </w:tcPr>
                <w:p w14:paraId="1693C1D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7F9EE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4010426" w14:textId="77777777" w:rsidR="00F51D42" w:rsidRDefault="00F51D42" w:rsidP="00BD78A1">
                  <w:pPr>
                    <w:pStyle w:val="izv1"/>
                    <w:jc w:val="right"/>
                  </w:pPr>
                  <w:r>
                    <w:rPr>
                      <w:sz w:val="16"/>
                    </w:rPr>
                    <w:t>100,00</w:t>
                  </w:r>
                </w:p>
              </w:tc>
            </w:tr>
          </w:tbl>
          <w:p w14:paraId="74DF109B" w14:textId="77777777" w:rsidR="00F51D42" w:rsidRDefault="00F51D42" w:rsidP="00BD78A1">
            <w:pPr>
              <w:pStyle w:val="EMPTYCELLSTYLE"/>
            </w:pPr>
          </w:p>
        </w:tc>
        <w:tc>
          <w:tcPr>
            <w:tcW w:w="40" w:type="dxa"/>
          </w:tcPr>
          <w:p w14:paraId="2C8D0D0F" w14:textId="77777777" w:rsidR="00F51D42" w:rsidRDefault="00F51D42" w:rsidP="00BD78A1">
            <w:pPr>
              <w:pStyle w:val="EMPTYCELLSTYLE"/>
            </w:pPr>
          </w:p>
        </w:tc>
      </w:tr>
      <w:tr w:rsidR="00F51D42" w14:paraId="08387971" w14:textId="77777777" w:rsidTr="00BD78A1">
        <w:trPr>
          <w:trHeight w:hRule="exact" w:val="300"/>
        </w:trPr>
        <w:tc>
          <w:tcPr>
            <w:tcW w:w="284" w:type="dxa"/>
          </w:tcPr>
          <w:p w14:paraId="7D6E74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C681D7" w14:textId="77777777" w:rsidTr="00BD78A1">
              <w:trPr>
                <w:trHeight w:hRule="exact" w:val="260"/>
              </w:trPr>
              <w:tc>
                <w:tcPr>
                  <w:tcW w:w="800" w:type="dxa"/>
                  <w:tcMar>
                    <w:top w:w="40" w:type="dxa"/>
                    <w:left w:w="40" w:type="dxa"/>
                    <w:bottom w:w="40" w:type="dxa"/>
                    <w:right w:w="0" w:type="dxa"/>
                  </w:tcMar>
                </w:tcPr>
                <w:p w14:paraId="1186D8F2" w14:textId="77777777" w:rsidR="00F51D42" w:rsidRDefault="00F51D42" w:rsidP="00BD78A1">
                  <w:pPr>
                    <w:pStyle w:val="UvjetniStil10"/>
                  </w:pPr>
                </w:p>
              </w:tc>
              <w:tc>
                <w:tcPr>
                  <w:tcW w:w="700" w:type="dxa"/>
                  <w:tcMar>
                    <w:top w:w="40" w:type="dxa"/>
                    <w:left w:w="0" w:type="dxa"/>
                    <w:bottom w:w="40" w:type="dxa"/>
                    <w:right w:w="0" w:type="dxa"/>
                  </w:tcMar>
                </w:tcPr>
                <w:p w14:paraId="7D3D8378"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BE97E57" w14:textId="77777777" w:rsidR="00F51D42" w:rsidRDefault="00F51D42" w:rsidP="00BD78A1">
                  <w:pPr>
                    <w:pStyle w:val="UvjetniStil10"/>
                  </w:pPr>
                  <w:r>
                    <w:rPr>
                      <w:sz w:val="16"/>
                    </w:rPr>
                    <w:t>Materijalni rashodi</w:t>
                  </w:r>
                </w:p>
              </w:tc>
              <w:tc>
                <w:tcPr>
                  <w:tcW w:w="2000" w:type="dxa"/>
                </w:tcPr>
                <w:p w14:paraId="07A0B13E" w14:textId="77777777" w:rsidR="00F51D42" w:rsidRDefault="00F51D42" w:rsidP="00BD78A1">
                  <w:pPr>
                    <w:pStyle w:val="EMPTYCELLSTYLE"/>
                  </w:pPr>
                </w:p>
              </w:tc>
              <w:tc>
                <w:tcPr>
                  <w:tcW w:w="1300" w:type="dxa"/>
                  <w:tcMar>
                    <w:top w:w="40" w:type="dxa"/>
                    <w:left w:w="0" w:type="dxa"/>
                    <w:bottom w:w="40" w:type="dxa"/>
                    <w:right w:w="0" w:type="dxa"/>
                  </w:tcMar>
                </w:tcPr>
                <w:p w14:paraId="3ABC3EA3" w14:textId="77777777" w:rsidR="00F51D42" w:rsidRDefault="00F51D42" w:rsidP="00BD78A1">
                  <w:pPr>
                    <w:pStyle w:val="UvjetniStil10"/>
                    <w:jc w:val="right"/>
                  </w:pPr>
                  <w:r>
                    <w:rPr>
                      <w:sz w:val="16"/>
                    </w:rPr>
                    <w:t>862,70</w:t>
                  </w:r>
                </w:p>
              </w:tc>
              <w:tc>
                <w:tcPr>
                  <w:tcW w:w="1300" w:type="dxa"/>
                  <w:tcMar>
                    <w:top w:w="40" w:type="dxa"/>
                    <w:left w:w="0" w:type="dxa"/>
                    <w:bottom w:w="40" w:type="dxa"/>
                    <w:right w:w="0" w:type="dxa"/>
                  </w:tcMar>
                </w:tcPr>
                <w:p w14:paraId="62BBC602" w14:textId="77777777" w:rsidR="00F51D42" w:rsidRDefault="00F51D42" w:rsidP="00BD78A1">
                  <w:pPr>
                    <w:pStyle w:val="UvjetniStil10"/>
                    <w:jc w:val="right"/>
                  </w:pPr>
                  <w:r>
                    <w:rPr>
                      <w:sz w:val="16"/>
                    </w:rPr>
                    <w:t>862,70</w:t>
                  </w:r>
                </w:p>
              </w:tc>
              <w:tc>
                <w:tcPr>
                  <w:tcW w:w="1300" w:type="dxa"/>
                  <w:tcMar>
                    <w:top w:w="40" w:type="dxa"/>
                    <w:left w:w="0" w:type="dxa"/>
                    <w:bottom w:w="40" w:type="dxa"/>
                    <w:right w:w="0" w:type="dxa"/>
                  </w:tcMar>
                </w:tcPr>
                <w:p w14:paraId="58A82FEA" w14:textId="77777777" w:rsidR="00F51D42" w:rsidRDefault="00F51D42" w:rsidP="00BD78A1">
                  <w:pPr>
                    <w:pStyle w:val="UvjetniStil10"/>
                    <w:jc w:val="right"/>
                  </w:pPr>
                  <w:r>
                    <w:rPr>
                      <w:sz w:val="16"/>
                    </w:rPr>
                    <w:t>862,70</w:t>
                  </w:r>
                </w:p>
              </w:tc>
              <w:tc>
                <w:tcPr>
                  <w:tcW w:w="700" w:type="dxa"/>
                  <w:tcMar>
                    <w:top w:w="40" w:type="dxa"/>
                    <w:left w:w="0" w:type="dxa"/>
                    <w:bottom w:w="40" w:type="dxa"/>
                    <w:right w:w="0" w:type="dxa"/>
                  </w:tcMar>
                </w:tcPr>
                <w:p w14:paraId="4743012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08FB9D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4D84471" w14:textId="77777777" w:rsidR="00F51D42" w:rsidRDefault="00F51D42" w:rsidP="00BD78A1">
                  <w:pPr>
                    <w:pStyle w:val="UvjetniStil10"/>
                    <w:jc w:val="right"/>
                  </w:pPr>
                  <w:r>
                    <w:rPr>
                      <w:sz w:val="16"/>
                    </w:rPr>
                    <w:t>100,00</w:t>
                  </w:r>
                </w:p>
              </w:tc>
            </w:tr>
          </w:tbl>
          <w:p w14:paraId="656FBFF6" w14:textId="77777777" w:rsidR="00F51D42" w:rsidRDefault="00F51D42" w:rsidP="00BD78A1">
            <w:pPr>
              <w:pStyle w:val="EMPTYCELLSTYLE"/>
            </w:pPr>
          </w:p>
        </w:tc>
        <w:tc>
          <w:tcPr>
            <w:tcW w:w="40" w:type="dxa"/>
          </w:tcPr>
          <w:p w14:paraId="0B243CAD" w14:textId="77777777" w:rsidR="00F51D42" w:rsidRDefault="00F51D42" w:rsidP="00BD78A1">
            <w:pPr>
              <w:pStyle w:val="EMPTYCELLSTYLE"/>
            </w:pPr>
          </w:p>
        </w:tc>
      </w:tr>
      <w:tr w:rsidR="00F51D42" w14:paraId="27FD40D8" w14:textId="77777777" w:rsidTr="00BD78A1">
        <w:trPr>
          <w:trHeight w:hRule="exact" w:val="300"/>
        </w:trPr>
        <w:tc>
          <w:tcPr>
            <w:tcW w:w="284" w:type="dxa"/>
          </w:tcPr>
          <w:p w14:paraId="7997873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A9C332B" w14:textId="77777777" w:rsidTr="00BD78A1">
              <w:trPr>
                <w:trHeight w:hRule="exact" w:val="260"/>
              </w:trPr>
              <w:tc>
                <w:tcPr>
                  <w:tcW w:w="800" w:type="dxa"/>
                  <w:tcMar>
                    <w:top w:w="40" w:type="dxa"/>
                    <w:left w:w="40" w:type="dxa"/>
                    <w:bottom w:w="40" w:type="dxa"/>
                    <w:right w:w="0" w:type="dxa"/>
                  </w:tcMar>
                </w:tcPr>
                <w:p w14:paraId="452A43E8" w14:textId="77777777" w:rsidR="00F51D42" w:rsidRDefault="00F51D42" w:rsidP="00BD78A1">
                  <w:pPr>
                    <w:pStyle w:val="UvjetniStil"/>
                  </w:pPr>
                  <w:r>
                    <w:rPr>
                      <w:sz w:val="16"/>
                    </w:rPr>
                    <w:t>R0100</w:t>
                  </w:r>
                </w:p>
              </w:tc>
              <w:tc>
                <w:tcPr>
                  <w:tcW w:w="700" w:type="dxa"/>
                  <w:tcMar>
                    <w:top w:w="40" w:type="dxa"/>
                    <w:left w:w="0" w:type="dxa"/>
                    <w:bottom w:w="40" w:type="dxa"/>
                    <w:right w:w="0" w:type="dxa"/>
                  </w:tcMar>
                </w:tcPr>
                <w:p w14:paraId="017C04B6"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0DCD5D0A" w14:textId="77777777" w:rsidR="00F51D42" w:rsidRDefault="00F51D42" w:rsidP="00BD78A1">
                  <w:pPr>
                    <w:pStyle w:val="UvjetniStil"/>
                  </w:pPr>
                  <w:r>
                    <w:rPr>
                      <w:sz w:val="16"/>
                    </w:rPr>
                    <w:t>Uredski materijal i ostali materijalni rashodi</w:t>
                  </w:r>
                </w:p>
              </w:tc>
              <w:tc>
                <w:tcPr>
                  <w:tcW w:w="2000" w:type="dxa"/>
                </w:tcPr>
                <w:p w14:paraId="1A76EE7A" w14:textId="77777777" w:rsidR="00F51D42" w:rsidRDefault="00F51D42" w:rsidP="00BD78A1">
                  <w:pPr>
                    <w:pStyle w:val="EMPTYCELLSTYLE"/>
                  </w:pPr>
                </w:p>
              </w:tc>
              <w:tc>
                <w:tcPr>
                  <w:tcW w:w="1300" w:type="dxa"/>
                  <w:tcMar>
                    <w:top w:w="40" w:type="dxa"/>
                    <w:left w:w="0" w:type="dxa"/>
                    <w:bottom w:w="40" w:type="dxa"/>
                    <w:right w:w="0" w:type="dxa"/>
                  </w:tcMar>
                </w:tcPr>
                <w:p w14:paraId="5FA772E2"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35EF1EE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181818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051CF7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90B20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30B111B" w14:textId="77777777" w:rsidR="00F51D42" w:rsidRDefault="00F51D42" w:rsidP="00BD78A1">
                  <w:pPr>
                    <w:pStyle w:val="UvjetniStil"/>
                    <w:jc w:val="right"/>
                  </w:pPr>
                  <w:r>
                    <w:rPr>
                      <w:sz w:val="16"/>
                    </w:rPr>
                    <w:t>0,00</w:t>
                  </w:r>
                </w:p>
              </w:tc>
            </w:tr>
          </w:tbl>
          <w:p w14:paraId="1563C3DA" w14:textId="77777777" w:rsidR="00F51D42" w:rsidRDefault="00F51D42" w:rsidP="00BD78A1">
            <w:pPr>
              <w:pStyle w:val="EMPTYCELLSTYLE"/>
            </w:pPr>
          </w:p>
        </w:tc>
        <w:tc>
          <w:tcPr>
            <w:tcW w:w="40" w:type="dxa"/>
          </w:tcPr>
          <w:p w14:paraId="2F5D43C2" w14:textId="77777777" w:rsidR="00F51D42" w:rsidRDefault="00F51D42" w:rsidP="00BD78A1">
            <w:pPr>
              <w:pStyle w:val="EMPTYCELLSTYLE"/>
            </w:pPr>
          </w:p>
        </w:tc>
      </w:tr>
      <w:tr w:rsidR="00F51D42" w14:paraId="193C4523" w14:textId="77777777" w:rsidTr="00BD78A1">
        <w:trPr>
          <w:trHeight w:hRule="exact" w:val="300"/>
        </w:trPr>
        <w:tc>
          <w:tcPr>
            <w:tcW w:w="284" w:type="dxa"/>
          </w:tcPr>
          <w:p w14:paraId="39AD705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D6A750" w14:textId="77777777" w:rsidTr="00BD78A1">
              <w:trPr>
                <w:trHeight w:hRule="exact" w:val="260"/>
              </w:trPr>
              <w:tc>
                <w:tcPr>
                  <w:tcW w:w="800" w:type="dxa"/>
                  <w:tcMar>
                    <w:top w:w="40" w:type="dxa"/>
                    <w:left w:w="40" w:type="dxa"/>
                    <w:bottom w:w="40" w:type="dxa"/>
                    <w:right w:w="0" w:type="dxa"/>
                  </w:tcMar>
                </w:tcPr>
                <w:p w14:paraId="4DBC8E14" w14:textId="77777777" w:rsidR="00F51D42" w:rsidRDefault="00F51D42" w:rsidP="00BD78A1">
                  <w:pPr>
                    <w:pStyle w:val="UvjetniStil"/>
                  </w:pPr>
                  <w:r>
                    <w:rPr>
                      <w:sz w:val="16"/>
                    </w:rPr>
                    <w:t>R0101</w:t>
                  </w:r>
                </w:p>
              </w:tc>
              <w:tc>
                <w:tcPr>
                  <w:tcW w:w="700" w:type="dxa"/>
                  <w:tcMar>
                    <w:top w:w="40" w:type="dxa"/>
                    <w:left w:w="0" w:type="dxa"/>
                    <w:bottom w:w="40" w:type="dxa"/>
                    <w:right w:w="0" w:type="dxa"/>
                  </w:tcMar>
                </w:tcPr>
                <w:p w14:paraId="55A37D7D"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7C1217A6" w14:textId="77777777" w:rsidR="00F51D42" w:rsidRDefault="00F51D42" w:rsidP="00BD78A1">
                  <w:pPr>
                    <w:pStyle w:val="UvjetniStil"/>
                  </w:pPr>
                  <w:r>
                    <w:rPr>
                      <w:sz w:val="16"/>
                    </w:rPr>
                    <w:t>Intelektualne i osobne usluge</w:t>
                  </w:r>
                </w:p>
              </w:tc>
              <w:tc>
                <w:tcPr>
                  <w:tcW w:w="2000" w:type="dxa"/>
                </w:tcPr>
                <w:p w14:paraId="5D222314" w14:textId="77777777" w:rsidR="00F51D42" w:rsidRDefault="00F51D42" w:rsidP="00BD78A1">
                  <w:pPr>
                    <w:pStyle w:val="EMPTYCELLSTYLE"/>
                  </w:pPr>
                </w:p>
              </w:tc>
              <w:tc>
                <w:tcPr>
                  <w:tcW w:w="1300" w:type="dxa"/>
                  <w:tcMar>
                    <w:top w:w="40" w:type="dxa"/>
                    <w:left w:w="0" w:type="dxa"/>
                    <w:bottom w:w="40" w:type="dxa"/>
                    <w:right w:w="0" w:type="dxa"/>
                  </w:tcMar>
                </w:tcPr>
                <w:p w14:paraId="01A8A623" w14:textId="77777777" w:rsidR="00F51D42" w:rsidRDefault="00F51D42" w:rsidP="00BD78A1">
                  <w:pPr>
                    <w:pStyle w:val="UvjetniStil"/>
                    <w:jc w:val="right"/>
                  </w:pPr>
                  <w:r>
                    <w:rPr>
                      <w:sz w:val="16"/>
                    </w:rPr>
                    <w:t>729,98</w:t>
                  </w:r>
                </w:p>
              </w:tc>
              <w:tc>
                <w:tcPr>
                  <w:tcW w:w="1300" w:type="dxa"/>
                  <w:tcMar>
                    <w:top w:w="40" w:type="dxa"/>
                    <w:left w:w="0" w:type="dxa"/>
                    <w:bottom w:w="40" w:type="dxa"/>
                    <w:right w:w="0" w:type="dxa"/>
                  </w:tcMar>
                </w:tcPr>
                <w:p w14:paraId="3DFA477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5943CE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F24B3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3BF47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1D51C5" w14:textId="77777777" w:rsidR="00F51D42" w:rsidRDefault="00F51D42" w:rsidP="00BD78A1">
                  <w:pPr>
                    <w:pStyle w:val="UvjetniStil"/>
                    <w:jc w:val="right"/>
                  </w:pPr>
                  <w:r>
                    <w:rPr>
                      <w:sz w:val="16"/>
                    </w:rPr>
                    <w:t>0,00</w:t>
                  </w:r>
                </w:p>
              </w:tc>
            </w:tr>
          </w:tbl>
          <w:p w14:paraId="0BDDA379" w14:textId="77777777" w:rsidR="00F51D42" w:rsidRDefault="00F51D42" w:rsidP="00BD78A1">
            <w:pPr>
              <w:pStyle w:val="EMPTYCELLSTYLE"/>
            </w:pPr>
          </w:p>
        </w:tc>
        <w:tc>
          <w:tcPr>
            <w:tcW w:w="40" w:type="dxa"/>
          </w:tcPr>
          <w:p w14:paraId="50D512BA" w14:textId="77777777" w:rsidR="00F51D42" w:rsidRDefault="00F51D42" w:rsidP="00BD78A1">
            <w:pPr>
              <w:pStyle w:val="EMPTYCELLSTYLE"/>
            </w:pPr>
          </w:p>
        </w:tc>
      </w:tr>
      <w:tr w:rsidR="00F51D42" w14:paraId="7306236D" w14:textId="77777777" w:rsidTr="00BD78A1">
        <w:trPr>
          <w:trHeight w:hRule="exact" w:val="300"/>
        </w:trPr>
        <w:tc>
          <w:tcPr>
            <w:tcW w:w="284" w:type="dxa"/>
          </w:tcPr>
          <w:p w14:paraId="383501D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F20E9C" w14:textId="77777777" w:rsidTr="00BD78A1">
              <w:trPr>
                <w:trHeight w:hRule="exact" w:val="260"/>
              </w:trPr>
              <w:tc>
                <w:tcPr>
                  <w:tcW w:w="800" w:type="dxa"/>
                  <w:tcMar>
                    <w:top w:w="40" w:type="dxa"/>
                    <w:left w:w="40" w:type="dxa"/>
                    <w:bottom w:w="40" w:type="dxa"/>
                    <w:right w:w="0" w:type="dxa"/>
                  </w:tcMar>
                </w:tcPr>
                <w:p w14:paraId="649482CC" w14:textId="77777777" w:rsidR="00F51D42" w:rsidRDefault="00F51D42" w:rsidP="00BD78A1">
                  <w:pPr>
                    <w:pStyle w:val="UvjetniStil10"/>
                  </w:pPr>
                </w:p>
              </w:tc>
              <w:tc>
                <w:tcPr>
                  <w:tcW w:w="700" w:type="dxa"/>
                  <w:tcMar>
                    <w:top w:w="40" w:type="dxa"/>
                    <w:left w:w="0" w:type="dxa"/>
                    <w:bottom w:w="40" w:type="dxa"/>
                    <w:right w:w="0" w:type="dxa"/>
                  </w:tcMar>
                </w:tcPr>
                <w:p w14:paraId="306AC951"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0BB9EFE9" w14:textId="77777777" w:rsidR="00F51D42" w:rsidRDefault="00F51D42" w:rsidP="00BD78A1">
                  <w:pPr>
                    <w:pStyle w:val="UvjetniStil10"/>
                  </w:pPr>
                  <w:r>
                    <w:rPr>
                      <w:sz w:val="16"/>
                    </w:rPr>
                    <w:t>Ostali rashodi</w:t>
                  </w:r>
                </w:p>
              </w:tc>
              <w:tc>
                <w:tcPr>
                  <w:tcW w:w="2000" w:type="dxa"/>
                </w:tcPr>
                <w:p w14:paraId="77357C0F" w14:textId="77777777" w:rsidR="00F51D42" w:rsidRDefault="00F51D42" w:rsidP="00BD78A1">
                  <w:pPr>
                    <w:pStyle w:val="EMPTYCELLSTYLE"/>
                  </w:pPr>
                </w:p>
              </w:tc>
              <w:tc>
                <w:tcPr>
                  <w:tcW w:w="1300" w:type="dxa"/>
                  <w:tcMar>
                    <w:top w:w="40" w:type="dxa"/>
                    <w:left w:w="0" w:type="dxa"/>
                    <w:bottom w:w="40" w:type="dxa"/>
                    <w:right w:w="0" w:type="dxa"/>
                  </w:tcMar>
                </w:tcPr>
                <w:p w14:paraId="59E5310D" w14:textId="77777777" w:rsidR="00F51D42" w:rsidRDefault="00F51D42" w:rsidP="00BD78A1">
                  <w:pPr>
                    <w:pStyle w:val="UvjetniStil10"/>
                    <w:jc w:val="right"/>
                  </w:pPr>
                  <w:r>
                    <w:rPr>
                      <w:sz w:val="16"/>
                    </w:rPr>
                    <w:t>3.318,07</w:t>
                  </w:r>
                </w:p>
              </w:tc>
              <w:tc>
                <w:tcPr>
                  <w:tcW w:w="1300" w:type="dxa"/>
                  <w:tcMar>
                    <w:top w:w="40" w:type="dxa"/>
                    <w:left w:w="0" w:type="dxa"/>
                    <w:bottom w:w="40" w:type="dxa"/>
                    <w:right w:w="0" w:type="dxa"/>
                  </w:tcMar>
                </w:tcPr>
                <w:p w14:paraId="4897A540" w14:textId="77777777" w:rsidR="00F51D42" w:rsidRDefault="00F51D42" w:rsidP="00BD78A1">
                  <w:pPr>
                    <w:pStyle w:val="UvjetniStil10"/>
                    <w:jc w:val="right"/>
                  </w:pPr>
                  <w:r>
                    <w:rPr>
                      <w:sz w:val="16"/>
                    </w:rPr>
                    <w:t>3.318,07</w:t>
                  </w:r>
                </w:p>
              </w:tc>
              <w:tc>
                <w:tcPr>
                  <w:tcW w:w="1300" w:type="dxa"/>
                  <w:tcMar>
                    <w:top w:w="40" w:type="dxa"/>
                    <w:left w:w="0" w:type="dxa"/>
                    <w:bottom w:w="40" w:type="dxa"/>
                    <w:right w:w="0" w:type="dxa"/>
                  </w:tcMar>
                </w:tcPr>
                <w:p w14:paraId="7CAB66CE" w14:textId="77777777" w:rsidR="00F51D42" w:rsidRDefault="00F51D42" w:rsidP="00BD78A1">
                  <w:pPr>
                    <w:pStyle w:val="UvjetniStil10"/>
                    <w:jc w:val="right"/>
                  </w:pPr>
                  <w:r>
                    <w:rPr>
                      <w:sz w:val="16"/>
                    </w:rPr>
                    <w:t>3.318,07</w:t>
                  </w:r>
                </w:p>
              </w:tc>
              <w:tc>
                <w:tcPr>
                  <w:tcW w:w="700" w:type="dxa"/>
                  <w:tcMar>
                    <w:top w:w="40" w:type="dxa"/>
                    <w:left w:w="0" w:type="dxa"/>
                    <w:bottom w:w="40" w:type="dxa"/>
                    <w:right w:w="0" w:type="dxa"/>
                  </w:tcMar>
                </w:tcPr>
                <w:p w14:paraId="5693F5E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54C9B1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6E7BAB1" w14:textId="77777777" w:rsidR="00F51D42" w:rsidRDefault="00F51D42" w:rsidP="00BD78A1">
                  <w:pPr>
                    <w:pStyle w:val="UvjetniStil10"/>
                    <w:jc w:val="right"/>
                  </w:pPr>
                  <w:r>
                    <w:rPr>
                      <w:sz w:val="16"/>
                    </w:rPr>
                    <w:t>100,00</w:t>
                  </w:r>
                </w:p>
              </w:tc>
            </w:tr>
          </w:tbl>
          <w:p w14:paraId="7B276F9A" w14:textId="77777777" w:rsidR="00F51D42" w:rsidRDefault="00F51D42" w:rsidP="00BD78A1">
            <w:pPr>
              <w:pStyle w:val="EMPTYCELLSTYLE"/>
            </w:pPr>
          </w:p>
        </w:tc>
        <w:tc>
          <w:tcPr>
            <w:tcW w:w="40" w:type="dxa"/>
          </w:tcPr>
          <w:p w14:paraId="32F16D98" w14:textId="77777777" w:rsidR="00F51D42" w:rsidRDefault="00F51D42" w:rsidP="00BD78A1">
            <w:pPr>
              <w:pStyle w:val="EMPTYCELLSTYLE"/>
            </w:pPr>
          </w:p>
        </w:tc>
      </w:tr>
      <w:tr w:rsidR="00F51D42" w14:paraId="372B2037" w14:textId="77777777" w:rsidTr="00BD78A1">
        <w:trPr>
          <w:trHeight w:hRule="exact" w:val="300"/>
        </w:trPr>
        <w:tc>
          <w:tcPr>
            <w:tcW w:w="284" w:type="dxa"/>
          </w:tcPr>
          <w:p w14:paraId="4D8A0A2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4D435E0" w14:textId="77777777" w:rsidTr="00BD78A1">
              <w:trPr>
                <w:trHeight w:hRule="exact" w:val="260"/>
              </w:trPr>
              <w:tc>
                <w:tcPr>
                  <w:tcW w:w="800" w:type="dxa"/>
                  <w:tcMar>
                    <w:top w:w="40" w:type="dxa"/>
                    <w:left w:w="40" w:type="dxa"/>
                    <w:bottom w:w="40" w:type="dxa"/>
                    <w:right w:w="0" w:type="dxa"/>
                  </w:tcMar>
                </w:tcPr>
                <w:p w14:paraId="43B54AAC" w14:textId="77777777" w:rsidR="00F51D42" w:rsidRDefault="00F51D42" w:rsidP="00BD78A1">
                  <w:pPr>
                    <w:pStyle w:val="UvjetniStil"/>
                  </w:pPr>
                  <w:r>
                    <w:rPr>
                      <w:sz w:val="16"/>
                    </w:rPr>
                    <w:t>R0099</w:t>
                  </w:r>
                </w:p>
              </w:tc>
              <w:tc>
                <w:tcPr>
                  <w:tcW w:w="700" w:type="dxa"/>
                  <w:tcMar>
                    <w:top w:w="40" w:type="dxa"/>
                    <w:left w:w="0" w:type="dxa"/>
                    <w:bottom w:w="40" w:type="dxa"/>
                    <w:right w:w="0" w:type="dxa"/>
                  </w:tcMar>
                </w:tcPr>
                <w:p w14:paraId="1CFE78A9"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6967AC81" w14:textId="77777777" w:rsidR="00F51D42" w:rsidRDefault="00F51D42" w:rsidP="00BD78A1">
                  <w:pPr>
                    <w:pStyle w:val="UvjetniStil"/>
                  </w:pPr>
                  <w:r>
                    <w:rPr>
                      <w:sz w:val="16"/>
                    </w:rPr>
                    <w:t>Tekuće donacije u novcu</w:t>
                  </w:r>
                </w:p>
              </w:tc>
              <w:tc>
                <w:tcPr>
                  <w:tcW w:w="2000" w:type="dxa"/>
                </w:tcPr>
                <w:p w14:paraId="4951CB25" w14:textId="77777777" w:rsidR="00F51D42" w:rsidRDefault="00F51D42" w:rsidP="00BD78A1">
                  <w:pPr>
                    <w:pStyle w:val="EMPTYCELLSTYLE"/>
                  </w:pPr>
                </w:p>
              </w:tc>
              <w:tc>
                <w:tcPr>
                  <w:tcW w:w="1300" w:type="dxa"/>
                  <w:tcMar>
                    <w:top w:w="40" w:type="dxa"/>
                    <w:left w:w="0" w:type="dxa"/>
                    <w:bottom w:w="40" w:type="dxa"/>
                    <w:right w:w="0" w:type="dxa"/>
                  </w:tcMar>
                </w:tcPr>
                <w:p w14:paraId="61EB3510" w14:textId="77777777" w:rsidR="00F51D42" w:rsidRDefault="00F51D42" w:rsidP="00BD78A1">
                  <w:pPr>
                    <w:pStyle w:val="UvjetniStil"/>
                    <w:jc w:val="right"/>
                  </w:pPr>
                  <w:r>
                    <w:rPr>
                      <w:sz w:val="16"/>
                    </w:rPr>
                    <w:t>3.318,07</w:t>
                  </w:r>
                </w:p>
              </w:tc>
              <w:tc>
                <w:tcPr>
                  <w:tcW w:w="1300" w:type="dxa"/>
                  <w:tcMar>
                    <w:top w:w="40" w:type="dxa"/>
                    <w:left w:w="0" w:type="dxa"/>
                    <w:bottom w:w="40" w:type="dxa"/>
                    <w:right w:w="0" w:type="dxa"/>
                  </w:tcMar>
                </w:tcPr>
                <w:p w14:paraId="175F92D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891D8E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3B5E6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A2582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D1BF6B3" w14:textId="77777777" w:rsidR="00F51D42" w:rsidRDefault="00F51D42" w:rsidP="00BD78A1">
                  <w:pPr>
                    <w:pStyle w:val="UvjetniStil"/>
                    <w:jc w:val="right"/>
                  </w:pPr>
                  <w:r>
                    <w:rPr>
                      <w:sz w:val="16"/>
                    </w:rPr>
                    <w:t>0,00</w:t>
                  </w:r>
                </w:p>
              </w:tc>
            </w:tr>
          </w:tbl>
          <w:p w14:paraId="4C23AE29" w14:textId="77777777" w:rsidR="00F51D42" w:rsidRDefault="00F51D42" w:rsidP="00BD78A1">
            <w:pPr>
              <w:pStyle w:val="EMPTYCELLSTYLE"/>
            </w:pPr>
          </w:p>
        </w:tc>
        <w:tc>
          <w:tcPr>
            <w:tcW w:w="40" w:type="dxa"/>
          </w:tcPr>
          <w:p w14:paraId="0FDD484B" w14:textId="77777777" w:rsidR="00F51D42" w:rsidRDefault="00F51D42" w:rsidP="00BD78A1">
            <w:pPr>
              <w:pStyle w:val="EMPTYCELLSTYLE"/>
            </w:pPr>
          </w:p>
        </w:tc>
      </w:tr>
      <w:tr w:rsidR="00F51D42" w14:paraId="28E4804B" w14:textId="77777777" w:rsidTr="00BD78A1">
        <w:trPr>
          <w:trHeight w:hRule="exact" w:val="300"/>
        </w:trPr>
        <w:tc>
          <w:tcPr>
            <w:tcW w:w="284" w:type="dxa"/>
          </w:tcPr>
          <w:p w14:paraId="0C7FB5F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757E45" w14:textId="77777777" w:rsidTr="00BD78A1">
              <w:trPr>
                <w:trHeight w:hRule="exact" w:val="260"/>
              </w:trPr>
              <w:tc>
                <w:tcPr>
                  <w:tcW w:w="800" w:type="dxa"/>
                  <w:tcMar>
                    <w:top w:w="40" w:type="dxa"/>
                    <w:left w:w="40" w:type="dxa"/>
                    <w:bottom w:w="40" w:type="dxa"/>
                    <w:right w:w="0" w:type="dxa"/>
                  </w:tcMar>
                </w:tcPr>
                <w:p w14:paraId="1A73E832" w14:textId="77777777" w:rsidR="00F51D42" w:rsidRDefault="00F51D42" w:rsidP="00BD78A1">
                  <w:pPr>
                    <w:pStyle w:val="UvjetniStil10"/>
                  </w:pPr>
                </w:p>
              </w:tc>
              <w:tc>
                <w:tcPr>
                  <w:tcW w:w="700" w:type="dxa"/>
                  <w:tcMar>
                    <w:top w:w="40" w:type="dxa"/>
                    <w:left w:w="0" w:type="dxa"/>
                    <w:bottom w:w="40" w:type="dxa"/>
                    <w:right w:w="0" w:type="dxa"/>
                  </w:tcMar>
                </w:tcPr>
                <w:p w14:paraId="6B9F937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63EA0DA1" w14:textId="77777777" w:rsidR="00F51D42" w:rsidRDefault="00F51D42" w:rsidP="00BD78A1">
                  <w:pPr>
                    <w:pStyle w:val="UvjetniStil10"/>
                  </w:pPr>
                  <w:r>
                    <w:rPr>
                      <w:sz w:val="16"/>
                    </w:rPr>
                    <w:t>Rashodi za nabavu proizvedene dugotrajne imovine</w:t>
                  </w:r>
                </w:p>
              </w:tc>
              <w:tc>
                <w:tcPr>
                  <w:tcW w:w="2000" w:type="dxa"/>
                </w:tcPr>
                <w:p w14:paraId="2519D6FF" w14:textId="77777777" w:rsidR="00F51D42" w:rsidRDefault="00F51D42" w:rsidP="00BD78A1">
                  <w:pPr>
                    <w:pStyle w:val="EMPTYCELLSTYLE"/>
                  </w:pPr>
                </w:p>
              </w:tc>
              <w:tc>
                <w:tcPr>
                  <w:tcW w:w="1300" w:type="dxa"/>
                  <w:tcMar>
                    <w:top w:w="40" w:type="dxa"/>
                    <w:left w:w="0" w:type="dxa"/>
                    <w:bottom w:w="40" w:type="dxa"/>
                    <w:right w:w="0" w:type="dxa"/>
                  </w:tcMar>
                </w:tcPr>
                <w:p w14:paraId="6B59B1A0"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6B0041C8"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03E87CD6"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0909D5D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95E5AF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3D5CF11" w14:textId="77777777" w:rsidR="00F51D42" w:rsidRDefault="00F51D42" w:rsidP="00BD78A1">
                  <w:pPr>
                    <w:pStyle w:val="UvjetniStil10"/>
                    <w:jc w:val="right"/>
                  </w:pPr>
                  <w:r>
                    <w:rPr>
                      <w:sz w:val="16"/>
                    </w:rPr>
                    <w:t>100,00</w:t>
                  </w:r>
                </w:p>
              </w:tc>
            </w:tr>
          </w:tbl>
          <w:p w14:paraId="1279CE4C" w14:textId="77777777" w:rsidR="00F51D42" w:rsidRDefault="00F51D42" w:rsidP="00BD78A1">
            <w:pPr>
              <w:pStyle w:val="EMPTYCELLSTYLE"/>
            </w:pPr>
          </w:p>
        </w:tc>
        <w:tc>
          <w:tcPr>
            <w:tcW w:w="40" w:type="dxa"/>
          </w:tcPr>
          <w:p w14:paraId="65EBFA0C" w14:textId="77777777" w:rsidR="00F51D42" w:rsidRDefault="00F51D42" w:rsidP="00BD78A1">
            <w:pPr>
              <w:pStyle w:val="EMPTYCELLSTYLE"/>
            </w:pPr>
          </w:p>
        </w:tc>
      </w:tr>
      <w:tr w:rsidR="00F51D42" w14:paraId="5C6927CD" w14:textId="77777777" w:rsidTr="00BD78A1">
        <w:trPr>
          <w:trHeight w:hRule="exact" w:val="300"/>
        </w:trPr>
        <w:tc>
          <w:tcPr>
            <w:tcW w:w="284" w:type="dxa"/>
          </w:tcPr>
          <w:p w14:paraId="611A803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7976B0" w14:textId="77777777" w:rsidTr="00BD78A1">
              <w:trPr>
                <w:trHeight w:hRule="exact" w:val="260"/>
              </w:trPr>
              <w:tc>
                <w:tcPr>
                  <w:tcW w:w="800" w:type="dxa"/>
                  <w:tcMar>
                    <w:top w:w="40" w:type="dxa"/>
                    <w:left w:w="40" w:type="dxa"/>
                    <w:bottom w:w="40" w:type="dxa"/>
                    <w:right w:w="0" w:type="dxa"/>
                  </w:tcMar>
                </w:tcPr>
                <w:p w14:paraId="50B6401C" w14:textId="77777777" w:rsidR="00F51D42" w:rsidRDefault="00F51D42" w:rsidP="00BD78A1">
                  <w:pPr>
                    <w:pStyle w:val="UvjetniStil"/>
                  </w:pPr>
                  <w:r>
                    <w:rPr>
                      <w:sz w:val="16"/>
                    </w:rPr>
                    <w:t>R0449</w:t>
                  </w:r>
                </w:p>
              </w:tc>
              <w:tc>
                <w:tcPr>
                  <w:tcW w:w="700" w:type="dxa"/>
                  <w:tcMar>
                    <w:top w:w="40" w:type="dxa"/>
                    <w:left w:w="0" w:type="dxa"/>
                    <w:bottom w:w="40" w:type="dxa"/>
                    <w:right w:w="0" w:type="dxa"/>
                  </w:tcMar>
                </w:tcPr>
                <w:p w14:paraId="7AC6427E"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22F1D130" w14:textId="77777777" w:rsidR="00F51D42" w:rsidRDefault="00F51D42" w:rsidP="00BD78A1">
                  <w:pPr>
                    <w:pStyle w:val="UvjetniStil"/>
                  </w:pPr>
                  <w:r>
                    <w:rPr>
                      <w:sz w:val="16"/>
                    </w:rPr>
                    <w:t>Poslovni objekti</w:t>
                  </w:r>
                </w:p>
              </w:tc>
              <w:tc>
                <w:tcPr>
                  <w:tcW w:w="2000" w:type="dxa"/>
                </w:tcPr>
                <w:p w14:paraId="31F2EA31" w14:textId="77777777" w:rsidR="00F51D42" w:rsidRDefault="00F51D42" w:rsidP="00BD78A1">
                  <w:pPr>
                    <w:pStyle w:val="EMPTYCELLSTYLE"/>
                  </w:pPr>
                </w:p>
              </w:tc>
              <w:tc>
                <w:tcPr>
                  <w:tcW w:w="1300" w:type="dxa"/>
                  <w:tcMar>
                    <w:top w:w="40" w:type="dxa"/>
                    <w:left w:w="0" w:type="dxa"/>
                    <w:bottom w:w="40" w:type="dxa"/>
                    <w:right w:w="0" w:type="dxa"/>
                  </w:tcMar>
                </w:tcPr>
                <w:p w14:paraId="4F0F25C7"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1329242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C5DA6D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D7684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C8D05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3ECDA25" w14:textId="77777777" w:rsidR="00F51D42" w:rsidRDefault="00F51D42" w:rsidP="00BD78A1">
                  <w:pPr>
                    <w:pStyle w:val="UvjetniStil"/>
                    <w:jc w:val="right"/>
                  </w:pPr>
                  <w:r>
                    <w:rPr>
                      <w:sz w:val="16"/>
                    </w:rPr>
                    <w:t>0,00</w:t>
                  </w:r>
                </w:p>
              </w:tc>
            </w:tr>
          </w:tbl>
          <w:p w14:paraId="5ECB0F15" w14:textId="77777777" w:rsidR="00F51D42" w:rsidRDefault="00F51D42" w:rsidP="00BD78A1">
            <w:pPr>
              <w:pStyle w:val="EMPTYCELLSTYLE"/>
            </w:pPr>
          </w:p>
        </w:tc>
        <w:tc>
          <w:tcPr>
            <w:tcW w:w="40" w:type="dxa"/>
          </w:tcPr>
          <w:p w14:paraId="2F0E8DF8" w14:textId="77777777" w:rsidR="00F51D42" w:rsidRDefault="00F51D42" w:rsidP="00BD78A1">
            <w:pPr>
              <w:pStyle w:val="EMPTYCELLSTYLE"/>
            </w:pPr>
          </w:p>
        </w:tc>
      </w:tr>
      <w:tr w:rsidR="00F51D42" w14:paraId="05F7E1FA" w14:textId="77777777" w:rsidTr="00BD78A1">
        <w:trPr>
          <w:trHeight w:hRule="exact" w:val="260"/>
        </w:trPr>
        <w:tc>
          <w:tcPr>
            <w:tcW w:w="284" w:type="dxa"/>
          </w:tcPr>
          <w:p w14:paraId="4928D2F7"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FEFA02" w14:textId="77777777" w:rsidTr="00BD78A1">
              <w:trPr>
                <w:trHeight w:hRule="exact" w:val="260"/>
              </w:trPr>
              <w:tc>
                <w:tcPr>
                  <w:tcW w:w="8020" w:type="dxa"/>
                  <w:shd w:val="clear" w:color="auto" w:fill="FEDE01"/>
                  <w:tcMar>
                    <w:top w:w="0" w:type="dxa"/>
                    <w:left w:w="40" w:type="dxa"/>
                    <w:bottom w:w="0" w:type="dxa"/>
                    <w:right w:w="0" w:type="dxa"/>
                  </w:tcMar>
                  <w:vAlign w:val="center"/>
                </w:tcPr>
                <w:p w14:paraId="3E32325C" w14:textId="77777777" w:rsidR="00F51D42" w:rsidRDefault="00F51D42" w:rsidP="00BD78A1">
                  <w:pPr>
                    <w:pStyle w:val="izv1"/>
                  </w:pPr>
                  <w:r>
                    <w:rPr>
                      <w:sz w:val="16"/>
                    </w:rPr>
                    <w:t>Izvor 5.1.001 Pomoći</w:t>
                  </w:r>
                </w:p>
              </w:tc>
              <w:tc>
                <w:tcPr>
                  <w:tcW w:w="2020" w:type="dxa"/>
                </w:tcPr>
                <w:p w14:paraId="26C2CB1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9F5F8C4" w14:textId="77777777" w:rsidR="00F51D42" w:rsidRDefault="00F51D42" w:rsidP="00BD78A1">
                  <w:pPr>
                    <w:pStyle w:val="izv1"/>
                    <w:jc w:val="right"/>
                  </w:pPr>
                  <w:r>
                    <w:rPr>
                      <w:sz w:val="16"/>
                    </w:rPr>
                    <w:t>2.091.047,85</w:t>
                  </w:r>
                </w:p>
              </w:tc>
              <w:tc>
                <w:tcPr>
                  <w:tcW w:w="1300" w:type="dxa"/>
                  <w:shd w:val="clear" w:color="auto" w:fill="FEDE01"/>
                  <w:tcMar>
                    <w:top w:w="0" w:type="dxa"/>
                    <w:left w:w="0" w:type="dxa"/>
                    <w:bottom w:w="0" w:type="dxa"/>
                    <w:right w:w="0" w:type="dxa"/>
                  </w:tcMar>
                  <w:vAlign w:val="center"/>
                </w:tcPr>
                <w:p w14:paraId="0C552EA7" w14:textId="77777777" w:rsidR="00F51D42" w:rsidRDefault="00F51D42" w:rsidP="00BD78A1">
                  <w:pPr>
                    <w:pStyle w:val="izv1"/>
                    <w:jc w:val="right"/>
                  </w:pPr>
                  <w:r>
                    <w:rPr>
                      <w:sz w:val="16"/>
                    </w:rPr>
                    <w:t>2.091.047,85</w:t>
                  </w:r>
                </w:p>
              </w:tc>
              <w:tc>
                <w:tcPr>
                  <w:tcW w:w="1300" w:type="dxa"/>
                  <w:shd w:val="clear" w:color="auto" w:fill="FEDE01"/>
                  <w:tcMar>
                    <w:top w:w="0" w:type="dxa"/>
                    <w:left w:w="0" w:type="dxa"/>
                    <w:bottom w:w="0" w:type="dxa"/>
                    <w:right w:w="0" w:type="dxa"/>
                  </w:tcMar>
                  <w:vAlign w:val="center"/>
                </w:tcPr>
                <w:p w14:paraId="3AEB8007" w14:textId="77777777" w:rsidR="00F51D42" w:rsidRDefault="00F51D42" w:rsidP="00BD78A1">
                  <w:pPr>
                    <w:pStyle w:val="izv1"/>
                    <w:jc w:val="right"/>
                  </w:pPr>
                  <w:r>
                    <w:rPr>
                      <w:sz w:val="16"/>
                    </w:rPr>
                    <w:t>2.091.047,85</w:t>
                  </w:r>
                </w:p>
              </w:tc>
              <w:tc>
                <w:tcPr>
                  <w:tcW w:w="700" w:type="dxa"/>
                  <w:shd w:val="clear" w:color="auto" w:fill="FEDE01"/>
                  <w:tcMar>
                    <w:top w:w="0" w:type="dxa"/>
                    <w:left w:w="0" w:type="dxa"/>
                    <w:bottom w:w="0" w:type="dxa"/>
                    <w:right w:w="0" w:type="dxa"/>
                  </w:tcMar>
                  <w:vAlign w:val="center"/>
                </w:tcPr>
                <w:p w14:paraId="779B71B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659BB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214BF62" w14:textId="77777777" w:rsidR="00F51D42" w:rsidRDefault="00F51D42" w:rsidP="00BD78A1">
                  <w:pPr>
                    <w:pStyle w:val="izv1"/>
                    <w:jc w:val="right"/>
                  </w:pPr>
                  <w:r>
                    <w:rPr>
                      <w:sz w:val="16"/>
                    </w:rPr>
                    <w:t>100,00</w:t>
                  </w:r>
                </w:p>
              </w:tc>
            </w:tr>
          </w:tbl>
          <w:p w14:paraId="50C9C550" w14:textId="77777777" w:rsidR="00F51D42" w:rsidRDefault="00F51D42" w:rsidP="00BD78A1">
            <w:pPr>
              <w:pStyle w:val="EMPTYCELLSTYLE"/>
            </w:pPr>
          </w:p>
        </w:tc>
        <w:tc>
          <w:tcPr>
            <w:tcW w:w="40" w:type="dxa"/>
          </w:tcPr>
          <w:p w14:paraId="67A37CCE" w14:textId="77777777" w:rsidR="00F51D42" w:rsidRDefault="00F51D42" w:rsidP="00BD78A1">
            <w:pPr>
              <w:pStyle w:val="EMPTYCELLSTYLE"/>
            </w:pPr>
          </w:p>
        </w:tc>
      </w:tr>
      <w:tr w:rsidR="00F51D42" w14:paraId="1762A6F9" w14:textId="77777777" w:rsidTr="00BD78A1">
        <w:trPr>
          <w:trHeight w:hRule="exact" w:val="300"/>
        </w:trPr>
        <w:tc>
          <w:tcPr>
            <w:tcW w:w="284" w:type="dxa"/>
          </w:tcPr>
          <w:p w14:paraId="11A4DFF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6CCD881" w14:textId="77777777" w:rsidTr="00BD78A1">
              <w:trPr>
                <w:trHeight w:hRule="exact" w:val="260"/>
              </w:trPr>
              <w:tc>
                <w:tcPr>
                  <w:tcW w:w="800" w:type="dxa"/>
                  <w:tcMar>
                    <w:top w:w="40" w:type="dxa"/>
                    <w:left w:w="40" w:type="dxa"/>
                    <w:bottom w:w="40" w:type="dxa"/>
                    <w:right w:w="0" w:type="dxa"/>
                  </w:tcMar>
                </w:tcPr>
                <w:p w14:paraId="7D306CF4" w14:textId="77777777" w:rsidR="00F51D42" w:rsidRDefault="00F51D42" w:rsidP="00BD78A1">
                  <w:pPr>
                    <w:pStyle w:val="UvjetniStil10"/>
                  </w:pPr>
                </w:p>
              </w:tc>
              <w:tc>
                <w:tcPr>
                  <w:tcW w:w="700" w:type="dxa"/>
                  <w:tcMar>
                    <w:top w:w="40" w:type="dxa"/>
                    <w:left w:w="0" w:type="dxa"/>
                    <w:bottom w:w="40" w:type="dxa"/>
                    <w:right w:w="0" w:type="dxa"/>
                  </w:tcMar>
                </w:tcPr>
                <w:p w14:paraId="45D0BA43"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3866C49" w14:textId="77777777" w:rsidR="00F51D42" w:rsidRDefault="00F51D42" w:rsidP="00BD78A1">
                  <w:pPr>
                    <w:pStyle w:val="UvjetniStil10"/>
                  </w:pPr>
                  <w:r>
                    <w:rPr>
                      <w:sz w:val="16"/>
                    </w:rPr>
                    <w:t>Materijalni rashodi</w:t>
                  </w:r>
                </w:p>
              </w:tc>
              <w:tc>
                <w:tcPr>
                  <w:tcW w:w="2000" w:type="dxa"/>
                </w:tcPr>
                <w:p w14:paraId="06F52575" w14:textId="77777777" w:rsidR="00F51D42" w:rsidRDefault="00F51D42" w:rsidP="00BD78A1">
                  <w:pPr>
                    <w:pStyle w:val="EMPTYCELLSTYLE"/>
                  </w:pPr>
                </w:p>
              </w:tc>
              <w:tc>
                <w:tcPr>
                  <w:tcW w:w="1300" w:type="dxa"/>
                  <w:tcMar>
                    <w:top w:w="40" w:type="dxa"/>
                    <w:left w:w="0" w:type="dxa"/>
                    <w:bottom w:w="40" w:type="dxa"/>
                    <w:right w:w="0" w:type="dxa"/>
                  </w:tcMar>
                </w:tcPr>
                <w:p w14:paraId="05AAB394" w14:textId="77777777" w:rsidR="00F51D42" w:rsidRDefault="00F51D42" w:rsidP="00BD78A1">
                  <w:pPr>
                    <w:pStyle w:val="UvjetniStil10"/>
                    <w:jc w:val="right"/>
                  </w:pPr>
                  <w:r>
                    <w:rPr>
                      <w:sz w:val="16"/>
                    </w:rPr>
                    <w:t>100.205,72</w:t>
                  </w:r>
                </w:p>
              </w:tc>
              <w:tc>
                <w:tcPr>
                  <w:tcW w:w="1300" w:type="dxa"/>
                  <w:tcMar>
                    <w:top w:w="40" w:type="dxa"/>
                    <w:left w:w="0" w:type="dxa"/>
                    <w:bottom w:w="40" w:type="dxa"/>
                    <w:right w:w="0" w:type="dxa"/>
                  </w:tcMar>
                </w:tcPr>
                <w:p w14:paraId="00B7DF7B" w14:textId="77777777" w:rsidR="00F51D42" w:rsidRDefault="00F51D42" w:rsidP="00BD78A1">
                  <w:pPr>
                    <w:pStyle w:val="UvjetniStil10"/>
                    <w:jc w:val="right"/>
                  </w:pPr>
                  <w:r>
                    <w:rPr>
                      <w:sz w:val="16"/>
                    </w:rPr>
                    <w:t>100.205,72</w:t>
                  </w:r>
                </w:p>
              </w:tc>
              <w:tc>
                <w:tcPr>
                  <w:tcW w:w="1300" w:type="dxa"/>
                  <w:tcMar>
                    <w:top w:w="40" w:type="dxa"/>
                    <w:left w:w="0" w:type="dxa"/>
                    <w:bottom w:w="40" w:type="dxa"/>
                    <w:right w:w="0" w:type="dxa"/>
                  </w:tcMar>
                </w:tcPr>
                <w:p w14:paraId="29051354" w14:textId="77777777" w:rsidR="00F51D42" w:rsidRDefault="00F51D42" w:rsidP="00BD78A1">
                  <w:pPr>
                    <w:pStyle w:val="UvjetniStil10"/>
                    <w:jc w:val="right"/>
                  </w:pPr>
                  <w:r>
                    <w:rPr>
                      <w:sz w:val="16"/>
                    </w:rPr>
                    <w:t>100.205,72</w:t>
                  </w:r>
                </w:p>
              </w:tc>
              <w:tc>
                <w:tcPr>
                  <w:tcW w:w="700" w:type="dxa"/>
                  <w:tcMar>
                    <w:top w:w="40" w:type="dxa"/>
                    <w:left w:w="0" w:type="dxa"/>
                    <w:bottom w:w="40" w:type="dxa"/>
                    <w:right w:w="0" w:type="dxa"/>
                  </w:tcMar>
                </w:tcPr>
                <w:p w14:paraId="42C3465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86E989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5E0A955" w14:textId="77777777" w:rsidR="00F51D42" w:rsidRDefault="00F51D42" w:rsidP="00BD78A1">
                  <w:pPr>
                    <w:pStyle w:val="UvjetniStil10"/>
                    <w:jc w:val="right"/>
                  </w:pPr>
                  <w:r>
                    <w:rPr>
                      <w:sz w:val="16"/>
                    </w:rPr>
                    <w:t>100,00</w:t>
                  </w:r>
                </w:p>
              </w:tc>
            </w:tr>
          </w:tbl>
          <w:p w14:paraId="6B9A904C" w14:textId="77777777" w:rsidR="00F51D42" w:rsidRDefault="00F51D42" w:rsidP="00BD78A1">
            <w:pPr>
              <w:pStyle w:val="EMPTYCELLSTYLE"/>
            </w:pPr>
          </w:p>
        </w:tc>
        <w:tc>
          <w:tcPr>
            <w:tcW w:w="40" w:type="dxa"/>
          </w:tcPr>
          <w:p w14:paraId="239E9FBC" w14:textId="77777777" w:rsidR="00F51D42" w:rsidRDefault="00F51D42" w:rsidP="00BD78A1">
            <w:pPr>
              <w:pStyle w:val="EMPTYCELLSTYLE"/>
            </w:pPr>
          </w:p>
        </w:tc>
      </w:tr>
      <w:tr w:rsidR="00F51D42" w14:paraId="60E4EEF6" w14:textId="77777777" w:rsidTr="00BD78A1">
        <w:trPr>
          <w:trHeight w:hRule="exact" w:val="300"/>
        </w:trPr>
        <w:tc>
          <w:tcPr>
            <w:tcW w:w="284" w:type="dxa"/>
          </w:tcPr>
          <w:p w14:paraId="3EAC505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7598C3C" w14:textId="77777777" w:rsidTr="00BD78A1">
              <w:trPr>
                <w:trHeight w:hRule="exact" w:val="260"/>
              </w:trPr>
              <w:tc>
                <w:tcPr>
                  <w:tcW w:w="800" w:type="dxa"/>
                  <w:tcMar>
                    <w:top w:w="40" w:type="dxa"/>
                    <w:left w:w="40" w:type="dxa"/>
                    <w:bottom w:w="40" w:type="dxa"/>
                    <w:right w:w="0" w:type="dxa"/>
                  </w:tcMar>
                </w:tcPr>
                <w:p w14:paraId="7393B236" w14:textId="77777777" w:rsidR="00F51D42" w:rsidRDefault="00F51D42" w:rsidP="00BD78A1">
                  <w:pPr>
                    <w:pStyle w:val="UvjetniStil"/>
                  </w:pPr>
                  <w:r>
                    <w:rPr>
                      <w:sz w:val="16"/>
                    </w:rPr>
                    <w:t>R0475</w:t>
                  </w:r>
                </w:p>
              </w:tc>
              <w:tc>
                <w:tcPr>
                  <w:tcW w:w="700" w:type="dxa"/>
                  <w:tcMar>
                    <w:top w:w="40" w:type="dxa"/>
                    <w:left w:w="0" w:type="dxa"/>
                    <w:bottom w:w="40" w:type="dxa"/>
                    <w:right w:w="0" w:type="dxa"/>
                  </w:tcMar>
                </w:tcPr>
                <w:p w14:paraId="0428A4D4"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2647F903" w14:textId="77777777" w:rsidR="00F51D42" w:rsidRDefault="00F51D42" w:rsidP="00BD78A1">
                  <w:pPr>
                    <w:pStyle w:val="UvjetniStil"/>
                  </w:pPr>
                  <w:r>
                    <w:rPr>
                      <w:sz w:val="16"/>
                    </w:rPr>
                    <w:t>Energija</w:t>
                  </w:r>
                </w:p>
              </w:tc>
              <w:tc>
                <w:tcPr>
                  <w:tcW w:w="2000" w:type="dxa"/>
                </w:tcPr>
                <w:p w14:paraId="3228B112" w14:textId="77777777" w:rsidR="00F51D42" w:rsidRDefault="00F51D42" w:rsidP="00BD78A1">
                  <w:pPr>
                    <w:pStyle w:val="EMPTYCELLSTYLE"/>
                  </w:pPr>
                </w:p>
              </w:tc>
              <w:tc>
                <w:tcPr>
                  <w:tcW w:w="1300" w:type="dxa"/>
                  <w:tcMar>
                    <w:top w:w="40" w:type="dxa"/>
                    <w:left w:w="0" w:type="dxa"/>
                    <w:bottom w:w="40" w:type="dxa"/>
                    <w:right w:w="0" w:type="dxa"/>
                  </w:tcMar>
                </w:tcPr>
                <w:p w14:paraId="5E1DD63B"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39B0755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9277A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0419F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765786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AC875BC" w14:textId="77777777" w:rsidR="00F51D42" w:rsidRDefault="00F51D42" w:rsidP="00BD78A1">
                  <w:pPr>
                    <w:pStyle w:val="UvjetniStil"/>
                    <w:jc w:val="right"/>
                  </w:pPr>
                  <w:r>
                    <w:rPr>
                      <w:sz w:val="16"/>
                    </w:rPr>
                    <w:t>0,00</w:t>
                  </w:r>
                </w:p>
              </w:tc>
            </w:tr>
          </w:tbl>
          <w:p w14:paraId="316592AB" w14:textId="77777777" w:rsidR="00F51D42" w:rsidRDefault="00F51D42" w:rsidP="00BD78A1">
            <w:pPr>
              <w:pStyle w:val="EMPTYCELLSTYLE"/>
            </w:pPr>
          </w:p>
        </w:tc>
        <w:tc>
          <w:tcPr>
            <w:tcW w:w="40" w:type="dxa"/>
          </w:tcPr>
          <w:p w14:paraId="20B87ECB" w14:textId="77777777" w:rsidR="00F51D42" w:rsidRDefault="00F51D42" w:rsidP="00BD78A1">
            <w:pPr>
              <w:pStyle w:val="EMPTYCELLSTYLE"/>
            </w:pPr>
          </w:p>
        </w:tc>
      </w:tr>
      <w:tr w:rsidR="00F51D42" w14:paraId="03F359D9" w14:textId="77777777" w:rsidTr="00BD78A1">
        <w:trPr>
          <w:trHeight w:hRule="exact" w:val="300"/>
        </w:trPr>
        <w:tc>
          <w:tcPr>
            <w:tcW w:w="284" w:type="dxa"/>
          </w:tcPr>
          <w:p w14:paraId="49B03C9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C0590E" w14:textId="77777777" w:rsidTr="00BD78A1">
              <w:trPr>
                <w:trHeight w:hRule="exact" w:val="260"/>
              </w:trPr>
              <w:tc>
                <w:tcPr>
                  <w:tcW w:w="800" w:type="dxa"/>
                  <w:tcMar>
                    <w:top w:w="40" w:type="dxa"/>
                    <w:left w:w="40" w:type="dxa"/>
                    <w:bottom w:w="40" w:type="dxa"/>
                    <w:right w:w="0" w:type="dxa"/>
                  </w:tcMar>
                </w:tcPr>
                <w:p w14:paraId="0910616B" w14:textId="77777777" w:rsidR="00F51D42" w:rsidRDefault="00F51D42" w:rsidP="00BD78A1">
                  <w:pPr>
                    <w:pStyle w:val="UvjetniStil"/>
                  </w:pPr>
                  <w:r>
                    <w:rPr>
                      <w:sz w:val="16"/>
                    </w:rPr>
                    <w:t>R0477</w:t>
                  </w:r>
                </w:p>
              </w:tc>
              <w:tc>
                <w:tcPr>
                  <w:tcW w:w="700" w:type="dxa"/>
                  <w:tcMar>
                    <w:top w:w="40" w:type="dxa"/>
                    <w:left w:w="0" w:type="dxa"/>
                    <w:bottom w:w="40" w:type="dxa"/>
                    <w:right w:w="0" w:type="dxa"/>
                  </w:tcMar>
                </w:tcPr>
                <w:p w14:paraId="5475F812"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4CBABF34" w14:textId="77777777" w:rsidR="00F51D42" w:rsidRDefault="00F51D42" w:rsidP="00BD78A1">
                  <w:pPr>
                    <w:pStyle w:val="UvjetniStil"/>
                  </w:pPr>
                  <w:r>
                    <w:rPr>
                      <w:sz w:val="16"/>
                    </w:rPr>
                    <w:t>Materijal i dijelovi za tekuće i investicijsko održavanje</w:t>
                  </w:r>
                </w:p>
              </w:tc>
              <w:tc>
                <w:tcPr>
                  <w:tcW w:w="2000" w:type="dxa"/>
                </w:tcPr>
                <w:p w14:paraId="3346009D" w14:textId="77777777" w:rsidR="00F51D42" w:rsidRDefault="00F51D42" w:rsidP="00BD78A1">
                  <w:pPr>
                    <w:pStyle w:val="EMPTYCELLSTYLE"/>
                  </w:pPr>
                </w:p>
              </w:tc>
              <w:tc>
                <w:tcPr>
                  <w:tcW w:w="1300" w:type="dxa"/>
                  <w:tcMar>
                    <w:top w:w="40" w:type="dxa"/>
                    <w:left w:w="0" w:type="dxa"/>
                    <w:bottom w:w="40" w:type="dxa"/>
                    <w:right w:w="0" w:type="dxa"/>
                  </w:tcMar>
                </w:tcPr>
                <w:p w14:paraId="1F924EE5" w14:textId="77777777" w:rsidR="00F51D42" w:rsidRDefault="00F51D42" w:rsidP="00BD78A1">
                  <w:pPr>
                    <w:pStyle w:val="UvjetniStil"/>
                    <w:jc w:val="right"/>
                  </w:pPr>
                  <w:r>
                    <w:rPr>
                      <w:sz w:val="16"/>
                    </w:rPr>
                    <w:t>17.519,41</w:t>
                  </w:r>
                </w:p>
              </w:tc>
              <w:tc>
                <w:tcPr>
                  <w:tcW w:w="1300" w:type="dxa"/>
                  <w:tcMar>
                    <w:top w:w="40" w:type="dxa"/>
                    <w:left w:w="0" w:type="dxa"/>
                    <w:bottom w:w="40" w:type="dxa"/>
                    <w:right w:w="0" w:type="dxa"/>
                  </w:tcMar>
                </w:tcPr>
                <w:p w14:paraId="4AE9621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664B6F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CCEF5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059D0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F656AD5" w14:textId="77777777" w:rsidR="00F51D42" w:rsidRDefault="00F51D42" w:rsidP="00BD78A1">
                  <w:pPr>
                    <w:pStyle w:val="UvjetniStil"/>
                    <w:jc w:val="right"/>
                  </w:pPr>
                  <w:r>
                    <w:rPr>
                      <w:sz w:val="16"/>
                    </w:rPr>
                    <w:t>0,00</w:t>
                  </w:r>
                </w:p>
              </w:tc>
            </w:tr>
          </w:tbl>
          <w:p w14:paraId="0E252250" w14:textId="77777777" w:rsidR="00F51D42" w:rsidRDefault="00F51D42" w:rsidP="00BD78A1">
            <w:pPr>
              <w:pStyle w:val="EMPTYCELLSTYLE"/>
            </w:pPr>
          </w:p>
        </w:tc>
        <w:tc>
          <w:tcPr>
            <w:tcW w:w="40" w:type="dxa"/>
          </w:tcPr>
          <w:p w14:paraId="41A221B1" w14:textId="77777777" w:rsidR="00F51D42" w:rsidRDefault="00F51D42" w:rsidP="00BD78A1">
            <w:pPr>
              <w:pStyle w:val="EMPTYCELLSTYLE"/>
            </w:pPr>
          </w:p>
        </w:tc>
      </w:tr>
      <w:tr w:rsidR="00F51D42" w14:paraId="3B242363" w14:textId="77777777" w:rsidTr="00BD78A1">
        <w:trPr>
          <w:trHeight w:hRule="exact" w:val="300"/>
        </w:trPr>
        <w:tc>
          <w:tcPr>
            <w:tcW w:w="284" w:type="dxa"/>
          </w:tcPr>
          <w:p w14:paraId="29CA857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863F61" w14:textId="77777777" w:rsidTr="00BD78A1">
              <w:trPr>
                <w:trHeight w:hRule="exact" w:val="260"/>
              </w:trPr>
              <w:tc>
                <w:tcPr>
                  <w:tcW w:w="800" w:type="dxa"/>
                  <w:tcMar>
                    <w:top w:w="40" w:type="dxa"/>
                    <w:left w:w="40" w:type="dxa"/>
                    <w:bottom w:w="40" w:type="dxa"/>
                    <w:right w:w="0" w:type="dxa"/>
                  </w:tcMar>
                </w:tcPr>
                <w:p w14:paraId="596E0EF3" w14:textId="77777777" w:rsidR="00F51D42" w:rsidRDefault="00F51D42" w:rsidP="00BD78A1">
                  <w:pPr>
                    <w:pStyle w:val="UvjetniStil"/>
                  </w:pPr>
                  <w:r>
                    <w:rPr>
                      <w:sz w:val="16"/>
                    </w:rPr>
                    <w:t>R0371</w:t>
                  </w:r>
                </w:p>
              </w:tc>
              <w:tc>
                <w:tcPr>
                  <w:tcW w:w="700" w:type="dxa"/>
                  <w:tcMar>
                    <w:top w:w="40" w:type="dxa"/>
                    <w:left w:w="0" w:type="dxa"/>
                    <w:bottom w:w="40" w:type="dxa"/>
                    <w:right w:w="0" w:type="dxa"/>
                  </w:tcMar>
                </w:tcPr>
                <w:p w14:paraId="6E406461"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757D0DA" w14:textId="77777777" w:rsidR="00F51D42" w:rsidRDefault="00F51D42" w:rsidP="00BD78A1">
                  <w:pPr>
                    <w:pStyle w:val="UvjetniStil"/>
                  </w:pPr>
                  <w:r>
                    <w:rPr>
                      <w:sz w:val="16"/>
                    </w:rPr>
                    <w:t>Usluge tekućeg i investicijskog održavanja</w:t>
                  </w:r>
                </w:p>
              </w:tc>
              <w:tc>
                <w:tcPr>
                  <w:tcW w:w="2000" w:type="dxa"/>
                </w:tcPr>
                <w:p w14:paraId="3EF41F86" w14:textId="77777777" w:rsidR="00F51D42" w:rsidRDefault="00F51D42" w:rsidP="00BD78A1">
                  <w:pPr>
                    <w:pStyle w:val="EMPTYCELLSTYLE"/>
                  </w:pPr>
                </w:p>
              </w:tc>
              <w:tc>
                <w:tcPr>
                  <w:tcW w:w="1300" w:type="dxa"/>
                  <w:tcMar>
                    <w:top w:w="40" w:type="dxa"/>
                    <w:left w:w="0" w:type="dxa"/>
                    <w:bottom w:w="40" w:type="dxa"/>
                    <w:right w:w="0" w:type="dxa"/>
                  </w:tcMar>
                </w:tcPr>
                <w:p w14:paraId="366A39D6" w14:textId="77777777" w:rsidR="00F51D42" w:rsidRDefault="00F51D42" w:rsidP="00BD78A1">
                  <w:pPr>
                    <w:pStyle w:val="UvjetniStil"/>
                    <w:jc w:val="right"/>
                  </w:pPr>
                  <w:r>
                    <w:rPr>
                      <w:sz w:val="16"/>
                    </w:rPr>
                    <w:t>79.633,69</w:t>
                  </w:r>
                </w:p>
              </w:tc>
              <w:tc>
                <w:tcPr>
                  <w:tcW w:w="1300" w:type="dxa"/>
                  <w:tcMar>
                    <w:top w:w="40" w:type="dxa"/>
                    <w:left w:w="0" w:type="dxa"/>
                    <w:bottom w:w="40" w:type="dxa"/>
                    <w:right w:w="0" w:type="dxa"/>
                  </w:tcMar>
                </w:tcPr>
                <w:p w14:paraId="24399EA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187892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7A5E1B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D0A13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C67BC1" w14:textId="77777777" w:rsidR="00F51D42" w:rsidRDefault="00F51D42" w:rsidP="00BD78A1">
                  <w:pPr>
                    <w:pStyle w:val="UvjetniStil"/>
                    <w:jc w:val="right"/>
                  </w:pPr>
                  <w:r>
                    <w:rPr>
                      <w:sz w:val="16"/>
                    </w:rPr>
                    <w:t>0,00</w:t>
                  </w:r>
                </w:p>
              </w:tc>
            </w:tr>
          </w:tbl>
          <w:p w14:paraId="313A42C8" w14:textId="77777777" w:rsidR="00F51D42" w:rsidRDefault="00F51D42" w:rsidP="00BD78A1">
            <w:pPr>
              <w:pStyle w:val="EMPTYCELLSTYLE"/>
            </w:pPr>
          </w:p>
        </w:tc>
        <w:tc>
          <w:tcPr>
            <w:tcW w:w="40" w:type="dxa"/>
          </w:tcPr>
          <w:p w14:paraId="2320C4A1" w14:textId="77777777" w:rsidR="00F51D42" w:rsidRDefault="00F51D42" w:rsidP="00BD78A1">
            <w:pPr>
              <w:pStyle w:val="EMPTYCELLSTYLE"/>
            </w:pPr>
          </w:p>
        </w:tc>
      </w:tr>
      <w:tr w:rsidR="00F51D42" w14:paraId="36D039FE" w14:textId="77777777" w:rsidTr="00BD78A1">
        <w:trPr>
          <w:trHeight w:hRule="exact" w:val="300"/>
        </w:trPr>
        <w:tc>
          <w:tcPr>
            <w:tcW w:w="284" w:type="dxa"/>
          </w:tcPr>
          <w:p w14:paraId="746E711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A6E03EA" w14:textId="77777777" w:rsidTr="00BD78A1">
              <w:trPr>
                <w:trHeight w:hRule="exact" w:val="260"/>
              </w:trPr>
              <w:tc>
                <w:tcPr>
                  <w:tcW w:w="800" w:type="dxa"/>
                  <w:tcMar>
                    <w:top w:w="40" w:type="dxa"/>
                    <w:left w:w="40" w:type="dxa"/>
                    <w:bottom w:w="40" w:type="dxa"/>
                    <w:right w:w="0" w:type="dxa"/>
                  </w:tcMar>
                </w:tcPr>
                <w:p w14:paraId="4BF48CCA" w14:textId="77777777" w:rsidR="00F51D42" w:rsidRDefault="00F51D42" w:rsidP="00BD78A1">
                  <w:pPr>
                    <w:pStyle w:val="UvjetniStil"/>
                  </w:pPr>
                  <w:r>
                    <w:rPr>
                      <w:sz w:val="16"/>
                    </w:rPr>
                    <w:t>R0476</w:t>
                  </w:r>
                </w:p>
              </w:tc>
              <w:tc>
                <w:tcPr>
                  <w:tcW w:w="700" w:type="dxa"/>
                  <w:tcMar>
                    <w:top w:w="40" w:type="dxa"/>
                    <w:left w:w="0" w:type="dxa"/>
                    <w:bottom w:w="40" w:type="dxa"/>
                    <w:right w:w="0" w:type="dxa"/>
                  </w:tcMar>
                </w:tcPr>
                <w:p w14:paraId="7FCA05B5"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0449F947" w14:textId="77777777" w:rsidR="00F51D42" w:rsidRDefault="00F51D42" w:rsidP="00BD78A1">
                  <w:pPr>
                    <w:pStyle w:val="UvjetniStil"/>
                  </w:pPr>
                  <w:r>
                    <w:rPr>
                      <w:sz w:val="16"/>
                    </w:rPr>
                    <w:t>Reprezentacija</w:t>
                  </w:r>
                </w:p>
              </w:tc>
              <w:tc>
                <w:tcPr>
                  <w:tcW w:w="2000" w:type="dxa"/>
                </w:tcPr>
                <w:p w14:paraId="24ECCA79" w14:textId="77777777" w:rsidR="00F51D42" w:rsidRDefault="00F51D42" w:rsidP="00BD78A1">
                  <w:pPr>
                    <w:pStyle w:val="EMPTYCELLSTYLE"/>
                  </w:pPr>
                </w:p>
              </w:tc>
              <w:tc>
                <w:tcPr>
                  <w:tcW w:w="1300" w:type="dxa"/>
                  <w:tcMar>
                    <w:top w:w="40" w:type="dxa"/>
                    <w:left w:w="0" w:type="dxa"/>
                    <w:bottom w:w="40" w:type="dxa"/>
                    <w:right w:w="0" w:type="dxa"/>
                  </w:tcMar>
                </w:tcPr>
                <w:p w14:paraId="2B2047D8" w14:textId="77777777" w:rsidR="00F51D42" w:rsidRDefault="00F51D42" w:rsidP="00BD78A1">
                  <w:pPr>
                    <w:pStyle w:val="UvjetniStil"/>
                    <w:jc w:val="right"/>
                  </w:pPr>
                  <w:r>
                    <w:rPr>
                      <w:sz w:val="16"/>
                    </w:rPr>
                    <w:t>2.919,90</w:t>
                  </w:r>
                </w:p>
              </w:tc>
              <w:tc>
                <w:tcPr>
                  <w:tcW w:w="1300" w:type="dxa"/>
                  <w:tcMar>
                    <w:top w:w="40" w:type="dxa"/>
                    <w:left w:w="0" w:type="dxa"/>
                    <w:bottom w:w="40" w:type="dxa"/>
                    <w:right w:w="0" w:type="dxa"/>
                  </w:tcMar>
                </w:tcPr>
                <w:p w14:paraId="1070F2A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81A9C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E2A52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E7772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ED20747" w14:textId="77777777" w:rsidR="00F51D42" w:rsidRDefault="00F51D42" w:rsidP="00BD78A1">
                  <w:pPr>
                    <w:pStyle w:val="UvjetniStil"/>
                    <w:jc w:val="right"/>
                  </w:pPr>
                  <w:r>
                    <w:rPr>
                      <w:sz w:val="16"/>
                    </w:rPr>
                    <w:t>0,00</w:t>
                  </w:r>
                </w:p>
              </w:tc>
            </w:tr>
          </w:tbl>
          <w:p w14:paraId="0998E8AD" w14:textId="77777777" w:rsidR="00F51D42" w:rsidRDefault="00F51D42" w:rsidP="00BD78A1">
            <w:pPr>
              <w:pStyle w:val="EMPTYCELLSTYLE"/>
            </w:pPr>
          </w:p>
        </w:tc>
        <w:tc>
          <w:tcPr>
            <w:tcW w:w="40" w:type="dxa"/>
          </w:tcPr>
          <w:p w14:paraId="4A22DEF5" w14:textId="77777777" w:rsidR="00F51D42" w:rsidRDefault="00F51D42" w:rsidP="00BD78A1">
            <w:pPr>
              <w:pStyle w:val="EMPTYCELLSTYLE"/>
            </w:pPr>
          </w:p>
        </w:tc>
      </w:tr>
      <w:tr w:rsidR="00F51D42" w14:paraId="1231DCB9" w14:textId="77777777" w:rsidTr="00BD78A1">
        <w:trPr>
          <w:trHeight w:hRule="exact" w:val="300"/>
        </w:trPr>
        <w:tc>
          <w:tcPr>
            <w:tcW w:w="284" w:type="dxa"/>
          </w:tcPr>
          <w:p w14:paraId="6D4D88B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8B91BD0" w14:textId="77777777" w:rsidTr="00BD78A1">
              <w:trPr>
                <w:trHeight w:hRule="exact" w:val="260"/>
              </w:trPr>
              <w:tc>
                <w:tcPr>
                  <w:tcW w:w="800" w:type="dxa"/>
                  <w:tcMar>
                    <w:top w:w="40" w:type="dxa"/>
                    <w:left w:w="40" w:type="dxa"/>
                    <w:bottom w:w="40" w:type="dxa"/>
                    <w:right w:w="0" w:type="dxa"/>
                  </w:tcMar>
                </w:tcPr>
                <w:p w14:paraId="528273E0" w14:textId="77777777" w:rsidR="00F51D42" w:rsidRDefault="00F51D42" w:rsidP="00BD78A1">
                  <w:pPr>
                    <w:pStyle w:val="UvjetniStil10"/>
                  </w:pPr>
                </w:p>
              </w:tc>
              <w:tc>
                <w:tcPr>
                  <w:tcW w:w="700" w:type="dxa"/>
                  <w:tcMar>
                    <w:top w:w="40" w:type="dxa"/>
                    <w:left w:w="0" w:type="dxa"/>
                    <w:bottom w:w="40" w:type="dxa"/>
                    <w:right w:w="0" w:type="dxa"/>
                  </w:tcMar>
                </w:tcPr>
                <w:p w14:paraId="71A43668"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43C83269" w14:textId="77777777" w:rsidR="00F51D42" w:rsidRDefault="00F51D42" w:rsidP="00BD78A1">
                  <w:pPr>
                    <w:pStyle w:val="UvjetniStil10"/>
                  </w:pPr>
                  <w:r>
                    <w:rPr>
                      <w:sz w:val="16"/>
                    </w:rPr>
                    <w:t>Ostali rashodi</w:t>
                  </w:r>
                </w:p>
              </w:tc>
              <w:tc>
                <w:tcPr>
                  <w:tcW w:w="2000" w:type="dxa"/>
                </w:tcPr>
                <w:p w14:paraId="7242BF15" w14:textId="77777777" w:rsidR="00F51D42" w:rsidRDefault="00F51D42" w:rsidP="00BD78A1">
                  <w:pPr>
                    <w:pStyle w:val="EMPTYCELLSTYLE"/>
                  </w:pPr>
                </w:p>
              </w:tc>
              <w:tc>
                <w:tcPr>
                  <w:tcW w:w="1300" w:type="dxa"/>
                  <w:tcMar>
                    <w:top w:w="40" w:type="dxa"/>
                    <w:left w:w="0" w:type="dxa"/>
                    <w:bottom w:w="40" w:type="dxa"/>
                    <w:right w:w="0" w:type="dxa"/>
                  </w:tcMar>
                </w:tcPr>
                <w:p w14:paraId="05A979C6" w14:textId="77777777" w:rsidR="00F51D42" w:rsidRDefault="00F51D42" w:rsidP="00BD78A1">
                  <w:pPr>
                    <w:pStyle w:val="UvjetniStil10"/>
                    <w:jc w:val="right"/>
                  </w:pPr>
                  <w:r>
                    <w:rPr>
                      <w:sz w:val="16"/>
                    </w:rPr>
                    <w:t>1.990.842,13</w:t>
                  </w:r>
                </w:p>
              </w:tc>
              <w:tc>
                <w:tcPr>
                  <w:tcW w:w="1300" w:type="dxa"/>
                  <w:tcMar>
                    <w:top w:w="40" w:type="dxa"/>
                    <w:left w:w="0" w:type="dxa"/>
                    <w:bottom w:w="40" w:type="dxa"/>
                    <w:right w:w="0" w:type="dxa"/>
                  </w:tcMar>
                </w:tcPr>
                <w:p w14:paraId="51B15F32" w14:textId="77777777" w:rsidR="00F51D42" w:rsidRDefault="00F51D42" w:rsidP="00BD78A1">
                  <w:pPr>
                    <w:pStyle w:val="UvjetniStil10"/>
                    <w:jc w:val="right"/>
                  </w:pPr>
                  <w:r>
                    <w:rPr>
                      <w:sz w:val="16"/>
                    </w:rPr>
                    <w:t>1.990.842,13</w:t>
                  </w:r>
                </w:p>
              </w:tc>
              <w:tc>
                <w:tcPr>
                  <w:tcW w:w="1300" w:type="dxa"/>
                  <w:tcMar>
                    <w:top w:w="40" w:type="dxa"/>
                    <w:left w:w="0" w:type="dxa"/>
                    <w:bottom w:w="40" w:type="dxa"/>
                    <w:right w:w="0" w:type="dxa"/>
                  </w:tcMar>
                </w:tcPr>
                <w:p w14:paraId="1C9DD8D5" w14:textId="77777777" w:rsidR="00F51D42" w:rsidRDefault="00F51D42" w:rsidP="00BD78A1">
                  <w:pPr>
                    <w:pStyle w:val="UvjetniStil10"/>
                    <w:jc w:val="right"/>
                  </w:pPr>
                  <w:r>
                    <w:rPr>
                      <w:sz w:val="16"/>
                    </w:rPr>
                    <w:t>1.990.842,13</w:t>
                  </w:r>
                </w:p>
              </w:tc>
              <w:tc>
                <w:tcPr>
                  <w:tcW w:w="700" w:type="dxa"/>
                  <w:tcMar>
                    <w:top w:w="40" w:type="dxa"/>
                    <w:left w:w="0" w:type="dxa"/>
                    <w:bottom w:w="40" w:type="dxa"/>
                    <w:right w:w="0" w:type="dxa"/>
                  </w:tcMar>
                </w:tcPr>
                <w:p w14:paraId="6E942AC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53A3ED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68934BD" w14:textId="77777777" w:rsidR="00F51D42" w:rsidRDefault="00F51D42" w:rsidP="00BD78A1">
                  <w:pPr>
                    <w:pStyle w:val="UvjetniStil10"/>
                    <w:jc w:val="right"/>
                  </w:pPr>
                  <w:r>
                    <w:rPr>
                      <w:sz w:val="16"/>
                    </w:rPr>
                    <w:t>100,00</w:t>
                  </w:r>
                </w:p>
              </w:tc>
            </w:tr>
          </w:tbl>
          <w:p w14:paraId="306CDCA5" w14:textId="77777777" w:rsidR="00F51D42" w:rsidRDefault="00F51D42" w:rsidP="00BD78A1">
            <w:pPr>
              <w:pStyle w:val="EMPTYCELLSTYLE"/>
            </w:pPr>
          </w:p>
        </w:tc>
        <w:tc>
          <w:tcPr>
            <w:tcW w:w="40" w:type="dxa"/>
          </w:tcPr>
          <w:p w14:paraId="5B5976DD" w14:textId="77777777" w:rsidR="00F51D42" w:rsidRDefault="00F51D42" w:rsidP="00BD78A1">
            <w:pPr>
              <w:pStyle w:val="EMPTYCELLSTYLE"/>
            </w:pPr>
          </w:p>
        </w:tc>
      </w:tr>
      <w:tr w:rsidR="00F51D42" w14:paraId="62CD1009" w14:textId="77777777" w:rsidTr="00BD78A1">
        <w:trPr>
          <w:trHeight w:hRule="exact" w:val="300"/>
        </w:trPr>
        <w:tc>
          <w:tcPr>
            <w:tcW w:w="284" w:type="dxa"/>
          </w:tcPr>
          <w:p w14:paraId="1DED4FE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3D4787" w14:textId="77777777" w:rsidTr="00BD78A1">
              <w:trPr>
                <w:trHeight w:hRule="exact" w:val="260"/>
              </w:trPr>
              <w:tc>
                <w:tcPr>
                  <w:tcW w:w="800" w:type="dxa"/>
                  <w:tcMar>
                    <w:top w:w="40" w:type="dxa"/>
                    <w:left w:w="40" w:type="dxa"/>
                    <w:bottom w:w="40" w:type="dxa"/>
                    <w:right w:w="0" w:type="dxa"/>
                  </w:tcMar>
                </w:tcPr>
                <w:p w14:paraId="341FB261" w14:textId="77777777" w:rsidR="00F51D42" w:rsidRDefault="00F51D42" w:rsidP="00BD78A1">
                  <w:pPr>
                    <w:pStyle w:val="UvjetniStil"/>
                  </w:pPr>
                  <w:r>
                    <w:rPr>
                      <w:sz w:val="16"/>
                    </w:rPr>
                    <w:t>R0479</w:t>
                  </w:r>
                </w:p>
              </w:tc>
              <w:tc>
                <w:tcPr>
                  <w:tcW w:w="700" w:type="dxa"/>
                  <w:tcMar>
                    <w:top w:w="40" w:type="dxa"/>
                    <w:left w:w="0" w:type="dxa"/>
                    <w:bottom w:w="40" w:type="dxa"/>
                    <w:right w:w="0" w:type="dxa"/>
                  </w:tcMar>
                </w:tcPr>
                <w:p w14:paraId="3F0AFC12" w14:textId="77777777" w:rsidR="00F51D42" w:rsidRDefault="00F51D42" w:rsidP="00BD78A1">
                  <w:pPr>
                    <w:pStyle w:val="UvjetniStil"/>
                  </w:pPr>
                  <w:r>
                    <w:rPr>
                      <w:sz w:val="16"/>
                    </w:rPr>
                    <w:t>3831</w:t>
                  </w:r>
                </w:p>
              </w:tc>
              <w:tc>
                <w:tcPr>
                  <w:tcW w:w="6540" w:type="dxa"/>
                  <w:tcMar>
                    <w:top w:w="40" w:type="dxa"/>
                    <w:left w:w="0" w:type="dxa"/>
                    <w:bottom w:w="40" w:type="dxa"/>
                    <w:right w:w="0" w:type="dxa"/>
                  </w:tcMar>
                </w:tcPr>
                <w:p w14:paraId="2375074C" w14:textId="77777777" w:rsidR="00F51D42" w:rsidRDefault="00F51D42" w:rsidP="00BD78A1">
                  <w:pPr>
                    <w:pStyle w:val="UvjetniStil"/>
                  </w:pPr>
                  <w:r>
                    <w:rPr>
                      <w:sz w:val="16"/>
                    </w:rPr>
                    <w:t>Naknade šteta pravnim i fizičkim osobama</w:t>
                  </w:r>
                </w:p>
              </w:tc>
              <w:tc>
                <w:tcPr>
                  <w:tcW w:w="2000" w:type="dxa"/>
                </w:tcPr>
                <w:p w14:paraId="5BA5B065" w14:textId="77777777" w:rsidR="00F51D42" w:rsidRDefault="00F51D42" w:rsidP="00BD78A1">
                  <w:pPr>
                    <w:pStyle w:val="EMPTYCELLSTYLE"/>
                  </w:pPr>
                </w:p>
              </w:tc>
              <w:tc>
                <w:tcPr>
                  <w:tcW w:w="1300" w:type="dxa"/>
                  <w:tcMar>
                    <w:top w:w="40" w:type="dxa"/>
                    <w:left w:w="0" w:type="dxa"/>
                    <w:bottom w:w="40" w:type="dxa"/>
                    <w:right w:w="0" w:type="dxa"/>
                  </w:tcMar>
                </w:tcPr>
                <w:p w14:paraId="7E6CFEF6" w14:textId="77777777" w:rsidR="00F51D42" w:rsidRDefault="00F51D42" w:rsidP="00BD78A1">
                  <w:pPr>
                    <w:pStyle w:val="UvjetniStil"/>
                    <w:jc w:val="right"/>
                  </w:pPr>
                  <w:r>
                    <w:rPr>
                      <w:sz w:val="16"/>
                    </w:rPr>
                    <w:t>1.990.842,13</w:t>
                  </w:r>
                </w:p>
              </w:tc>
              <w:tc>
                <w:tcPr>
                  <w:tcW w:w="1300" w:type="dxa"/>
                  <w:tcMar>
                    <w:top w:w="40" w:type="dxa"/>
                    <w:left w:w="0" w:type="dxa"/>
                    <w:bottom w:w="40" w:type="dxa"/>
                    <w:right w:w="0" w:type="dxa"/>
                  </w:tcMar>
                </w:tcPr>
                <w:p w14:paraId="367E0F4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D1C6CC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852C2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FB168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9B19E5" w14:textId="77777777" w:rsidR="00F51D42" w:rsidRDefault="00F51D42" w:rsidP="00BD78A1">
                  <w:pPr>
                    <w:pStyle w:val="UvjetniStil"/>
                    <w:jc w:val="right"/>
                  </w:pPr>
                  <w:r>
                    <w:rPr>
                      <w:sz w:val="16"/>
                    </w:rPr>
                    <w:t>0,00</w:t>
                  </w:r>
                </w:p>
              </w:tc>
            </w:tr>
          </w:tbl>
          <w:p w14:paraId="02EDB7A6" w14:textId="77777777" w:rsidR="00F51D42" w:rsidRDefault="00F51D42" w:rsidP="00BD78A1">
            <w:pPr>
              <w:pStyle w:val="EMPTYCELLSTYLE"/>
            </w:pPr>
          </w:p>
        </w:tc>
        <w:tc>
          <w:tcPr>
            <w:tcW w:w="40" w:type="dxa"/>
          </w:tcPr>
          <w:p w14:paraId="74AB1838" w14:textId="77777777" w:rsidR="00F51D42" w:rsidRDefault="00F51D42" w:rsidP="00BD78A1">
            <w:pPr>
              <w:pStyle w:val="EMPTYCELLSTYLE"/>
            </w:pPr>
          </w:p>
        </w:tc>
      </w:tr>
      <w:tr w:rsidR="00F51D42" w14:paraId="71769D9A" w14:textId="77777777" w:rsidTr="00BD78A1">
        <w:trPr>
          <w:trHeight w:hRule="exact" w:val="260"/>
        </w:trPr>
        <w:tc>
          <w:tcPr>
            <w:tcW w:w="284" w:type="dxa"/>
          </w:tcPr>
          <w:p w14:paraId="6FED0534"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C659F66" w14:textId="77777777" w:rsidTr="00BD78A1">
              <w:trPr>
                <w:trHeight w:hRule="exact" w:val="260"/>
              </w:trPr>
              <w:tc>
                <w:tcPr>
                  <w:tcW w:w="8020" w:type="dxa"/>
                  <w:shd w:val="clear" w:color="auto" w:fill="E1E1FF"/>
                  <w:tcMar>
                    <w:top w:w="0" w:type="dxa"/>
                    <w:left w:w="40" w:type="dxa"/>
                    <w:bottom w:w="0" w:type="dxa"/>
                    <w:right w:w="0" w:type="dxa"/>
                  </w:tcMar>
                  <w:vAlign w:val="center"/>
                </w:tcPr>
                <w:p w14:paraId="72ED9738" w14:textId="77777777" w:rsidR="00F51D42" w:rsidRDefault="00F51D42" w:rsidP="00BD78A1">
                  <w:pPr>
                    <w:pStyle w:val="prog3"/>
                  </w:pPr>
                  <w:r>
                    <w:rPr>
                      <w:sz w:val="16"/>
                    </w:rPr>
                    <w:t>Aktivnost A100604 Posebni uspjesi na vatrogasnim natjecanjima i oprema</w:t>
                  </w:r>
                </w:p>
              </w:tc>
              <w:tc>
                <w:tcPr>
                  <w:tcW w:w="2020" w:type="dxa"/>
                </w:tcPr>
                <w:p w14:paraId="1FCF3EF3"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6CAEB0A3" w14:textId="77777777" w:rsidR="00F51D42" w:rsidRDefault="00F51D42" w:rsidP="00BD78A1">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04BB5E8C" w14:textId="77777777" w:rsidR="00F51D42" w:rsidRDefault="00F51D42" w:rsidP="00BD78A1">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2326C1C1" w14:textId="77777777" w:rsidR="00F51D42" w:rsidRDefault="00F51D42" w:rsidP="00BD78A1">
                  <w:pPr>
                    <w:pStyle w:val="prog3"/>
                    <w:jc w:val="right"/>
                  </w:pPr>
                  <w:r>
                    <w:rPr>
                      <w:sz w:val="16"/>
                    </w:rPr>
                    <w:t>9.290,60</w:t>
                  </w:r>
                </w:p>
              </w:tc>
              <w:tc>
                <w:tcPr>
                  <w:tcW w:w="700" w:type="dxa"/>
                  <w:shd w:val="clear" w:color="auto" w:fill="E1E1FF"/>
                  <w:tcMar>
                    <w:top w:w="0" w:type="dxa"/>
                    <w:left w:w="0" w:type="dxa"/>
                    <w:bottom w:w="0" w:type="dxa"/>
                    <w:right w:w="0" w:type="dxa"/>
                  </w:tcMar>
                  <w:vAlign w:val="center"/>
                </w:tcPr>
                <w:p w14:paraId="20E3D8F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0082D8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4C6DEFF" w14:textId="77777777" w:rsidR="00F51D42" w:rsidRDefault="00F51D42" w:rsidP="00BD78A1">
                  <w:pPr>
                    <w:pStyle w:val="prog3"/>
                    <w:jc w:val="right"/>
                  </w:pPr>
                  <w:r>
                    <w:rPr>
                      <w:sz w:val="16"/>
                    </w:rPr>
                    <w:t>100,00</w:t>
                  </w:r>
                </w:p>
              </w:tc>
            </w:tr>
          </w:tbl>
          <w:p w14:paraId="71A0DFD2" w14:textId="77777777" w:rsidR="00F51D42" w:rsidRDefault="00F51D42" w:rsidP="00BD78A1">
            <w:pPr>
              <w:pStyle w:val="EMPTYCELLSTYLE"/>
            </w:pPr>
          </w:p>
        </w:tc>
        <w:tc>
          <w:tcPr>
            <w:tcW w:w="40" w:type="dxa"/>
          </w:tcPr>
          <w:p w14:paraId="43B77E57" w14:textId="77777777" w:rsidR="00F51D42" w:rsidRDefault="00F51D42" w:rsidP="00BD78A1">
            <w:pPr>
              <w:pStyle w:val="EMPTYCELLSTYLE"/>
            </w:pPr>
          </w:p>
        </w:tc>
      </w:tr>
      <w:tr w:rsidR="00F51D42" w14:paraId="7CDD242F" w14:textId="77777777" w:rsidTr="00BD78A1">
        <w:trPr>
          <w:trHeight w:hRule="exact" w:val="260"/>
        </w:trPr>
        <w:tc>
          <w:tcPr>
            <w:tcW w:w="284" w:type="dxa"/>
          </w:tcPr>
          <w:p w14:paraId="6E892084"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576A538" w14:textId="77777777" w:rsidTr="00BD78A1">
              <w:trPr>
                <w:trHeight w:hRule="exact" w:val="260"/>
              </w:trPr>
              <w:tc>
                <w:tcPr>
                  <w:tcW w:w="8020" w:type="dxa"/>
                  <w:shd w:val="clear" w:color="auto" w:fill="B9E9FF"/>
                  <w:tcMar>
                    <w:top w:w="0" w:type="dxa"/>
                    <w:left w:w="40" w:type="dxa"/>
                    <w:bottom w:w="0" w:type="dxa"/>
                    <w:right w:w="0" w:type="dxa"/>
                  </w:tcMar>
                  <w:vAlign w:val="center"/>
                </w:tcPr>
                <w:p w14:paraId="1DB166A9" w14:textId="77777777" w:rsidR="00F51D42" w:rsidRDefault="00F51D42" w:rsidP="00BD78A1">
                  <w:pPr>
                    <w:pStyle w:val="fun3"/>
                  </w:pPr>
                  <w:r>
                    <w:rPr>
                      <w:sz w:val="16"/>
                    </w:rPr>
                    <w:t>FUNKCIJSKA KLASIFIKACIJA 0320 Usluge protupožarne zaštite</w:t>
                  </w:r>
                </w:p>
              </w:tc>
              <w:tc>
                <w:tcPr>
                  <w:tcW w:w="2020" w:type="dxa"/>
                </w:tcPr>
                <w:p w14:paraId="39BC1ADE"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05F7657" w14:textId="77777777" w:rsidR="00F51D42" w:rsidRDefault="00F51D42" w:rsidP="00BD78A1">
                  <w:pPr>
                    <w:pStyle w:val="fun3"/>
                    <w:jc w:val="right"/>
                  </w:pPr>
                  <w:r>
                    <w:rPr>
                      <w:sz w:val="16"/>
                    </w:rPr>
                    <w:t>9.290,60</w:t>
                  </w:r>
                </w:p>
              </w:tc>
              <w:tc>
                <w:tcPr>
                  <w:tcW w:w="1300" w:type="dxa"/>
                  <w:shd w:val="clear" w:color="auto" w:fill="B9E9FF"/>
                  <w:tcMar>
                    <w:top w:w="0" w:type="dxa"/>
                    <w:left w:w="0" w:type="dxa"/>
                    <w:bottom w:w="0" w:type="dxa"/>
                    <w:right w:w="0" w:type="dxa"/>
                  </w:tcMar>
                  <w:vAlign w:val="center"/>
                </w:tcPr>
                <w:p w14:paraId="694BAA37" w14:textId="77777777" w:rsidR="00F51D42" w:rsidRDefault="00F51D42" w:rsidP="00BD78A1">
                  <w:pPr>
                    <w:pStyle w:val="fun3"/>
                    <w:jc w:val="right"/>
                  </w:pPr>
                  <w:r>
                    <w:rPr>
                      <w:sz w:val="16"/>
                    </w:rPr>
                    <w:t>9.290,60</w:t>
                  </w:r>
                </w:p>
              </w:tc>
              <w:tc>
                <w:tcPr>
                  <w:tcW w:w="1300" w:type="dxa"/>
                  <w:shd w:val="clear" w:color="auto" w:fill="B9E9FF"/>
                  <w:tcMar>
                    <w:top w:w="0" w:type="dxa"/>
                    <w:left w:w="0" w:type="dxa"/>
                    <w:bottom w:w="0" w:type="dxa"/>
                    <w:right w:w="0" w:type="dxa"/>
                  </w:tcMar>
                  <w:vAlign w:val="center"/>
                </w:tcPr>
                <w:p w14:paraId="16CDEC2E" w14:textId="77777777" w:rsidR="00F51D42" w:rsidRDefault="00F51D42" w:rsidP="00BD78A1">
                  <w:pPr>
                    <w:pStyle w:val="fun3"/>
                    <w:jc w:val="right"/>
                  </w:pPr>
                  <w:r>
                    <w:rPr>
                      <w:sz w:val="16"/>
                    </w:rPr>
                    <w:t>9.290,60</w:t>
                  </w:r>
                </w:p>
              </w:tc>
              <w:tc>
                <w:tcPr>
                  <w:tcW w:w="700" w:type="dxa"/>
                  <w:shd w:val="clear" w:color="auto" w:fill="B9E9FF"/>
                  <w:tcMar>
                    <w:top w:w="0" w:type="dxa"/>
                    <w:left w:w="0" w:type="dxa"/>
                    <w:bottom w:w="0" w:type="dxa"/>
                    <w:right w:w="0" w:type="dxa"/>
                  </w:tcMar>
                  <w:vAlign w:val="center"/>
                </w:tcPr>
                <w:p w14:paraId="74EA6DA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07DDB2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74CB989" w14:textId="77777777" w:rsidR="00F51D42" w:rsidRDefault="00F51D42" w:rsidP="00BD78A1">
                  <w:pPr>
                    <w:pStyle w:val="fun3"/>
                    <w:jc w:val="right"/>
                  </w:pPr>
                  <w:r>
                    <w:rPr>
                      <w:sz w:val="16"/>
                    </w:rPr>
                    <w:t>100,00</w:t>
                  </w:r>
                </w:p>
              </w:tc>
            </w:tr>
          </w:tbl>
          <w:p w14:paraId="23AD3721" w14:textId="77777777" w:rsidR="00F51D42" w:rsidRDefault="00F51D42" w:rsidP="00BD78A1">
            <w:pPr>
              <w:pStyle w:val="EMPTYCELLSTYLE"/>
            </w:pPr>
          </w:p>
        </w:tc>
        <w:tc>
          <w:tcPr>
            <w:tcW w:w="40" w:type="dxa"/>
          </w:tcPr>
          <w:p w14:paraId="4728A20A" w14:textId="77777777" w:rsidR="00F51D42" w:rsidRDefault="00F51D42" w:rsidP="00BD78A1">
            <w:pPr>
              <w:pStyle w:val="EMPTYCELLSTYLE"/>
            </w:pPr>
          </w:p>
        </w:tc>
      </w:tr>
      <w:tr w:rsidR="00F51D42" w14:paraId="0E4881D4" w14:textId="77777777" w:rsidTr="00BD78A1">
        <w:trPr>
          <w:trHeight w:hRule="exact" w:val="260"/>
        </w:trPr>
        <w:tc>
          <w:tcPr>
            <w:tcW w:w="284" w:type="dxa"/>
          </w:tcPr>
          <w:p w14:paraId="4AC2150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12C7104" w14:textId="77777777" w:rsidTr="00BD78A1">
              <w:trPr>
                <w:trHeight w:hRule="exact" w:val="260"/>
              </w:trPr>
              <w:tc>
                <w:tcPr>
                  <w:tcW w:w="8020" w:type="dxa"/>
                  <w:shd w:val="clear" w:color="auto" w:fill="FEDE01"/>
                  <w:tcMar>
                    <w:top w:w="0" w:type="dxa"/>
                    <w:left w:w="40" w:type="dxa"/>
                    <w:bottom w:w="0" w:type="dxa"/>
                    <w:right w:w="0" w:type="dxa"/>
                  </w:tcMar>
                  <w:vAlign w:val="center"/>
                </w:tcPr>
                <w:p w14:paraId="12ACEA56" w14:textId="77777777" w:rsidR="00F51D42" w:rsidRDefault="00F51D42" w:rsidP="00BD78A1">
                  <w:pPr>
                    <w:pStyle w:val="izv1"/>
                  </w:pPr>
                  <w:r>
                    <w:rPr>
                      <w:sz w:val="16"/>
                    </w:rPr>
                    <w:t>Izvor 1.1. Opći prihodi i primici</w:t>
                  </w:r>
                </w:p>
              </w:tc>
              <w:tc>
                <w:tcPr>
                  <w:tcW w:w="2020" w:type="dxa"/>
                </w:tcPr>
                <w:p w14:paraId="0EA69B5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8A237FE" w14:textId="77777777" w:rsidR="00F51D42" w:rsidRDefault="00F51D42" w:rsidP="00BD78A1">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724AC783" w14:textId="77777777" w:rsidR="00F51D42" w:rsidRDefault="00F51D42" w:rsidP="00BD78A1">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39D4EE4B" w14:textId="77777777" w:rsidR="00F51D42" w:rsidRDefault="00F51D42" w:rsidP="00BD78A1">
                  <w:pPr>
                    <w:pStyle w:val="izv1"/>
                    <w:jc w:val="right"/>
                  </w:pPr>
                  <w:r>
                    <w:rPr>
                      <w:sz w:val="16"/>
                    </w:rPr>
                    <w:t>9.290,60</w:t>
                  </w:r>
                </w:p>
              </w:tc>
              <w:tc>
                <w:tcPr>
                  <w:tcW w:w="700" w:type="dxa"/>
                  <w:shd w:val="clear" w:color="auto" w:fill="FEDE01"/>
                  <w:tcMar>
                    <w:top w:w="0" w:type="dxa"/>
                    <w:left w:w="0" w:type="dxa"/>
                    <w:bottom w:w="0" w:type="dxa"/>
                    <w:right w:w="0" w:type="dxa"/>
                  </w:tcMar>
                  <w:vAlign w:val="center"/>
                </w:tcPr>
                <w:p w14:paraId="38C676E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0CC7CF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FE22183" w14:textId="77777777" w:rsidR="00F51D42" w:rsidRDefault="00F51D42" w:rsidP="00BD78A1">
                  <w:pPr>
                    <w:pStyle w:val="izv1"/>
                    <w:jc w:val="right"/>
                  </w:pPr>
                  <w:r>
                    <w:rPr>
                      <w:sz w:val="16"/>
                    </w:rPr>
                    <w:t>100,00</w:t>
                  </w:r>
                </w:p>
              </w:tc>
            </w:tr>
          </w:tbl>
          <w:p w14:paraId="70F8526F" w14:textId="77777777" w:rsidR="00F51D42" w:rsidRDefault="00F51D42" w:rsidP="00BD78A1">
            <w:pPr>
              <w:pStyle w:val="EMPTYCELLSTYLE"/>
            </w:pPr>
          </w:p>
        </w:tc>
        <w:tc>
          <w:tcPr>
            <w:tcW w:w="40" w:type="dxa"/>
          </w:tcPr>
          <w:p w14:paraId="017F5E12" w14:textId="77777777" w:rsidR="00F51D42" w:rsidRDefault="00F51D42" w:rsidP="00BD78A1">
            <w:pPr>
              <w:pStyle w:val="EMPTYCELLSTYLE"/>
            </w:pPr>
          </w:p>
        </w:tc>
      </w:tr>
      <w:tr w:rsidR="00F51D42" w14:paraId="5155A715" w14:textId="77777777" w:rsidTr="00BD78A1">
        <w:trPr>
          <w:trHeight w:hRule="exact" w:val="300"/>
        </w:trPr>
        <w:tc>
          <w:tcPr>
            <w:tcW w:w="284" w:type="dxa"/>
          </w:tcPr>
          <w:p w14:paraId="0EA958B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9C4FBA" w14:textId="77777777" w:rsidTr="00BD78A1">
              <w:trPr>
                <w:trHeight w:hRule="exact" w:val="260"/>
              </w:trPr>
              <w:tc>
                <w:tcPr>
                  <w:tcW w:w="800" w:type="dxa"/>
                  <w:tcMar>
                    <w:top w:w="40" w:type="dxa"/>
                    <w:left w:w="40" w:type="dxa"/>
                    <w:bottom w:w="40" w:type="dxa"/>
                    <w:right w:w="0" w:type="dxa"/>
                  </w:tcMar>
                </w:tcPr>
                <w:p w14:paraId="11BD3A64" w14:textId="77777777" w:rsidR="00F51D42" w:rsidRDefault="00F51D42" w:rsidP="00BD78A1">
                  <w:pPr>
                    <w:pStyle w:val="UvjetniStil10"/>
                  </w:pPr>
                </w:p>
              </w:tc>
              <w:tc>
                <w:tcPr>
                  <w:tcW w:w="700" w:type="dxa"/>
                  <w:tcMar>
                    <w:top w:w="40" w:type="dxa"/>
                    <w:left w:w="0" w:type="dxa"/>
                    <w:bottom w:w="40" w:type="dxa"/>
                    <w:right w:w="0" w:type="dxa"/>
                  </w:tcMar>
                </w:tcPr>
                <w:p w14:paraId="2375B841"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762A4DFE" w14:textId="77777777" w:rsidR="00F51D42" w:rsidRDefault="00F51D42" w:rsidP="00BD78A1">
                  <w:pPr>
                    <w:pStyle w:val="UvjetniStil10"/>
                  </w:pPr>
                  <w:r>
                    <w:rPr>
                      <w:sz w:val="16"/>
                    </w:rPr>
                    <w:t>Ostali rashodi</w:t>
                  </w:r>
                </w:p>
              </w:tc>
              <w:tc>
                <w:tcPr>
                  <w:tcW w:w="2000" w:type="dxa"/>
                </w:tcPr>
                <w:p w14:paraId="4FFF108E" w14:textId="77777777" w:rsidR="00F51D42" w:rsidRDefault="00F51D42" w:rsidP="00BD78A1">
                  <w:pPr>
                    <w:pStyle w:val="EMPTYCELLSTYLE"/>
                  </w:pPr>
                </w:p>
              </w:tc>
              <w:tc>
                <w:tcPr>
                  <w:tcW w:w="1300" w:type="dxa"/>
                  <w:tcMar>
                    <w:top w:w="40" w:type="dxa"/>
                    <w:left w:w="0" w:type="dxa"/>
                    <w:bottom w:w="40" w:type="dxa"/>
                    <w:right w:w="0" w:type="dxa"/>
                  </w:tcMar>
                </w:tcPr>
                <w:p w14:paraId="072B02D0" w14:textId="77777777" w:rsidR="00F51D42" w:rsidRDefault="00F51D42" w:rsidP="00BD78A1">
                  <w:pPr>
                    <w:pStyle w:val="UvjetniStil10"/>
                    <w:jc w:val="right"/>
                  </w:pPr>
                  <w:r>
                    <w:rPr>
                      <w:sz w:val="16"/>
                    </w:rPr>
                    <w:t>9.290,60</w:t>
                  </w:r>
                </w:p>
              </w:tc>
              <w:tc>
                <w:tcPr>
                  <w:tcW w:w="1300" w:type="dxa"/>
                  <w:tcMar>
                    <w:top w:w="40" w:type="dxa"/>
                    <w:left w:w="0" w:type="dxa"/>
                    <w:bottom w:w="40" w:type="dxa"/>
                    <w:right w:w="0" w:type="dxa"/>
                  </w:tcMar>
                </w:tcPr>
                <w:p w14:paraId="18179645" w14:textId="77777777" w:rsidR="00F51D42" w:rsidRDefault="00F51D42" w:rsidP="00BD78A1">
                  <w:pPr>
                    <w:pStyle w:val="UvjetniStil10"/>
                    <w:jc w:val="right"/>
                  </w:pPr>
                  <w:r>
                    <w:rPr>
                      <w:sz w:val="16"/>
                    </w:rPr>
                    <w:t>9.290,60</w:t>
                  </w:r>
                </w:p>
              </w:tc>
              <w:tc>
                <w:tcPr>
                  <w:tcW w:w="1300" w:type="dxa"/>
                  <w:tcMar>
                    <w:top w:w="40" w:type="dxa"/>
                    <w:left w:w="0" w:type="dxa"/>
                    <w:bottom w:w="40" w:type="dxa"/>
                    <w:right w:w="0" w:type="dxa"/>
                  </w:tcMar>
                </w:tcPr>
                <w:p w14:paraId="5BEC8B17" w14:textId="77777777" w:rsidR="00F51D42" w:rsidRDefault="00F51D42" w:rsidP="00BD78A1">
                  <w:pPr>
                    <w:pStyle w:val="UvjetniStil10"/>
                    <w:jc w:val="right"/>
                  </w:pPr>
                  <w:r>
                    <w:rPr>
                      <w:sz w:val="16"/>
                    </w:rPr>
                    <w:t>9.290,60</w:t>
                  </w:r>
                </w:p>
              </w:tc>
              <w:tc>
                <w:tcPr>
                  <w:tcW w:w="700" w:type="dxa"/>
                  <w:tcMar>
                    <w:top w:w="40" w:type="dxa"/>
                    <w:left w:w="0" w:type="dxa"/>
                    <w:bottom w:w="40" w:type="dxa"/>
                    <w:right w:w="0" w:type="dxa"/>
                  </w:tcMar>
                </w:tcPr>
                <w:p w14:paraId="1CA0C9C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F69714B"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B2C2535" w14:textId="77777777" w:rsidR="00F51D42" w:rsidRDefault="00F51D42" w:rsidP="00BD78A1">
                  <w:pPr>
                    <w:pStyle w:val="UvjetniStil10"/>
                    <w:jc w:val="right"/>
                  </w:pPr>
                  <w:r>
                    <w:rPr>
                      <w:sz w:val="16"/>
                    </w:rPr>
                    <w:t>100,00</w:t>
                  </w:r>
                </w:p>
              </w:tc>
            </w:tr>
          </w:tbl>
          <w:p w14:paraId="62AB5495" w14:textId="77777777" w:rsidR="00F51D42" w:rsidRDefault="00F51D42" w:rsidP="00BD78A1">
            <w:pPr>
              <w:pStyle w:val="EMPTYCELLSTYLE"/>
            </w:pPr>
          </w:p>
        </w:tc>
        <w:tc>
          <w:tcPr>
            <w:tcW w:w="40" w:type="dxa"/>
          </w:tcPr>
          <w:p w14:paraId="61D8B2F1" w14:textId="77777777" w:rsidR="00F51D42" w:rsidRDefault="00F51D42" w:rsidP="00BD78A1">
            <w:pPr>
              <w:pStyle w:val="EMPTYCELLSTYLE"/>
            </w:pPr>
          </w:p>
        </w:tc>
      </w:tr>
      <w:tr w:rsidR="00F51D42" w14:paraId="0CF11EE0" w14:textId="77777777" w:rsidTr="00BD78A1">
        <w:trPr>
          <w:trHeight w:hRule="exact" w:val="300"/>
        </w:trPr>
        <w:tc>
          <w:tcPr>
            <w:tcW w:w="284" w:type="dxa"/>
          </w:tcPr>
          <w:p w14:paraId="5DF7C12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D6FEDA6" w14:textId="77777777" w:rsidTr="00BD78A1">
              <w:trPr>
                <w:trHeight w:hRule="exact" w:val="260"/>
              </w:trPr>
              <w:tc>
                <w:tcPr>
                  <w:tcW w:w="800" w:type="dxa"/>
                  <w:tcMar>
                    <w:top w:w="40" w:type="dxa"/>
                    <w:left w:w="40" w:type="dxa"/>
                    <w:bottom w:w="40" w:type="dxa"/>
                    <w:right w:w="0" w:type="dxa"/>
                  </w:tcMar>
                </w:tcPr>
                <w:p w14:paraId="04BA8815" w14:textId="77777777" w:rsidR="00F51D42" w:rsidRDefault="00F51D42" w:rsidP="00BD78A1">
                  <w:pPr>
                    <w:pStyle w:val="UvjetniStil"/>
                  </w:pPr>
                  <w:r>
                    <w:rPr>
                      <w:sz w:val="16"/>
                    </w:rPr>
                    <w:t>R0102</w:t>
                  </w:r>
                </w:p>
              </w:tc>
              <w:tc>
                <w:tcPr>
                  <w:tcW w:w="700" w:type="dxa"/>
                  <w:tcMar>
                    <w:top w:w="40" w:type="dxa"/>
                    <w:left w:w="0" w:type="dxa"/>
                    <w:bottom w:w="40" w:type="dxa"/>
                    <w:right w:w="0" w:type="dxa"/>
                  </w:tcMar>
                </w:tcPr>
                <w:p w14:paraId="030351F8"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316C3D62" w14:textId="77777777" w:rsidR="00F51D42" w:rsidRDefault="00F51D42" w:rsidP="00BD78A1">
                  <w:pPr>
                    <w:pStyle w:val="UvjetniStil"/>
                  </w:pPr>
                  <w:r>
                    <w:rPr>
                      <w:sz w:val="16"/>
                    </w:rPr>
                    <w:t>Tekuće donacije u novcu</w:t>
                  </w:r>
                </w:p>
              </w:tc>
              <w:tc>
                <w:tcPr>
                  <w:tcW w:w="2000" w:type="dxa"/>
                </w:tcPr>
                <w:p w14:paraId="207BAB7A" w14:textId="77777777" w:rsidR="00F51D42" w:rsidRDefault="00F51D42" w:rsidP="00BD78A1">
                  <w:pPr>
                    <w:pStyle w:val="EMPTYCELLSTYLE"/>
                  </w:pPr>
                </w:p>
              </w:tc>
              <w:tc>
                <w:tcPr>
                  <w:tcW w:w="1300" w:type="dxa"/>
                  <w:tcMar>
                    <w:top w:w="40" w:type="dxa"/>
                    <w:left w:w="0" w:type="dxa"/>
                    <w:bottom w:w="40" w:type="dxa"/>
                    <w:right w:w="0" w:type="dxa"/>
                  </w:tcMar>
                </w:tcPr>
                <w:p w14:paraId="436E2DC1" w14:textId="77777777" w:rsidR="00F51D42" w:rsidRDefault="00F51D42" w:rsidP="00BD78A1">
                  <w:pPr>
                    <w:pStyle w:val="UvjetniStil"/>
                    <w:jc w:val="right"/>
                  </w:pPr>
                  <w:r>
                    <w:rPr>
                      <w:sz w:val="16"/>
                    </w:rPr>
                    <w:t>9.290,60</w:t>
                  </w:r>
                </w:p>
              </w:tc>
              <w:tc>
                <w:tcPr>
                  <w:tcW w:w="1300" w:type="dxa"/>
                  <w:tcMar>
                    <w:top w:w="40" w:type="dxa"/>
                    <w:left w:w="0" w:type="dxa"/>
                    <w:bottom w:w="40" w:type="dxa"/>
                    <w:right w:w="0" w:type="dxa"/>
                  </w:tcMar>
                </w:tcPr>
                <w:p w14:paraId="74DE150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6DAD96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D2650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7ADB5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23D86FA" w14:textId="77777777" w:rsidR="00F51D42" w:rsidRDefault="00F51D42" w:rsidP="00BD78A1">
                  <w:pPr>
                    <w:pStyle w:val="UvjetniStil"/>
                    <w:jc w:val="right"/>
                  </w:pPr>
                  <w:r>
                    <w:rPr>
                      <w:sz w:val="16"/>
                    </w:rPr>
                    <w:t>0,00</w:t>
                  </w:r>
                </w:p>
              </w:tc>
            </w:tr>
          </w:tbl>
          <w:p w14:paraId="29FCE86D" w14:textId="77777777" w:rsidR="00F51D42" w:rsidRDefault="00F51D42" w:rsidP="00BD78A1">
            <w:pPr>
              <w:pStyle w:val="EMPTYCELLSTYLE"/>
            </w:pPr>
          </w:p>
        </w:tc>
        <w:tc>
          <w:tcPr>
            <w:tcW w:w="40" w:type="dxa"/>
          </w:tcPr>
          <w:p w14:paraId="666D5F62" w14:textId="77777777" w:rsidR="00F51D42" w:rsidRDefault="00F51D42" w:rsidP="00BD78A1">
            <w:pPr>
              <w:pStyle w:val="EMPTYCELLSTYLE"/>
            </w:pPr>
          </w:p>
        </w:tc>
      </w:tr>
      <w:tr w:rsidR="00F51D42" w14:paraId="35B50235" w14:textId="77777777" w:rsidTr="00BD78A1">
        <w:trPr>
          <w:trHeight w:hRule="exact" w:val="260"/>
        </w:trPr>
        <w:tc>
          <w:tcPr>
            <w:tcW w:w="284" w:type="dxa"/>
          </w:tcPr>
          <w:p w14:paraId="193A3CE9"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FC02FB2" w14:textId="77777777" w:rsidTr="00BD78A1">
              <w:trPr>
                <w:trHeight w:hRule="exact" w:val="260"/>
              </w:trPr>
              <w:tc>
                <w:tcPr>
                  <w:tcW w:w="8020" w:type="dxa"/>
                  <w:shd w:val="clear" w:color="auto" w:fill="C1C1FF"/>
                  <w:tcMar>
                    <w:top w:w="0" w:type="dxa"/>
                    <w:left w:w="40" w:type="dxa"/>
                    <w:bottom w:w="0" w:type="dxa"/>
                    <w:right w:w="0" w:type="dxa"/>
                  </w:tcMar>
                  <w:vAlign w:val="center"/>
                </w:tcPr>
                <w:p w14:paraId="6A3F7FB3" w14:textId="77777777" w:rsidR="00F51D42" w:rsidRDefault="00F51D42" w:rsidP="00BD78A1">
                  <w:pPr>
                    <w:pStyle w:val="prog2"/>
                  </w:pPr>
                  <w:r>
                    <w:rPr>
                      <w:sz w:val="16"/>
                    </w:rPr>
                    <w:t>Program 1007 Program javnih potreba u kulturi</w:t>
                  </w:r>
                </w:p>
              </w:tc>
              <w:tc>
                <w:tcPr>
                  <w:tcW w:w="2020" w:type="dxa"/>
                </w:tcPr>
                <w:p w14:paraId="2112D3B1"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6A4FE2B9" w14:textId="77777777" w:rsidR="00F51D42" w:rsidRDefault="00F51D42" w:rsidP="00BD78A1">
                  <w:pPr>
                    <w:pStyle w:val="prog2"/>
                    <w:jc w:val="right"/>
                  </w:pPr>
                  <w:r>
                    <w:rPr>
                      <w:sz w:val="16"/>
                    </w:rPr>
                    <w:t>216.338,18</w:t>
                  </w:r>
                </w:p>
              </w:tc>
              <w:tc>
                <w:tcPr>
                  <w:tcW w:w="1300" w:type="dxa"/>
                  <w:shd w:val="clear" w:color="auto" w:fill="C1C1FF"/>
                  <w:tcMar>
                    <w:top w:w="0" w:type="dxa"/>
                    <w:left w:w="0" w:type="dxa"/>
                    <w:bottom w:w="0" w:type="dxa"/>
                    <w:right w:w="0" w:type="dxa"/>
                  </w:tcMar>
                  <w:vAlign w:val="center"/>
                </w:tcPr>
                <w:p w14:paraId="15B9C09B" w14:textId="77777777" w:rsidR="00F51D42" w:rsidRDefault="00F51D42" w:rsidP="00BD78A1">
                  <w:pPr>
                    <w:pStyle w:val="prog2"/>
                    <w:jc w:val="right"/>
                  </w:pPr>
                  <w:r>
                    <w:rPr>
                      <w:sz w:val="16"/>
                    </w:rPr>
                    <w:t>216.338,18</w:t>
                  </w:r>
                </w:p>
              </w:tc>
              <w:tc>
                <w:tcPr>
                  <w:tcW w:w="1300" w:type="dxa"/>
                  <w:shd w:val="clear" w:color="auto" w:fill="C1C1FF"/>
                  <w:tcMar>
                    <w:top w:w="0" w:type="dxa"/>
                    <w:left w:w="0" w:type="dxa"/>
                    <w:bottom w:w="0" w:type="dxa"/>
                    <w:right w:w="0" w:type="dxa"/>
                  </w:tcMar>
                  <w:vAlign w:val="center"/>
                </w:tcPr>
                <w:p w14:paraId="121EB548" w14:textId="77777777" w:rsidR="00F51D42" w:rsidRDefault="00F51D42" w:rsidP="00BD78A1">
                  <w:pPr>
                    <w:pStyle w:val="prog2"/>
                    <w:jc w:val="right"/>
                  </w:pPr>
                  <w:r>
                    <w:rPr>
                      <w:sz w:val="16"/>
                    </w:rPr>
                    <w:t>216.338,18</w:t>
                  </w:r>
                </w:p>
              </w:tc>
              <w:tc>
                <w:tcPr>
                  <w:tcW w:w="700" w:type="dxa"/>
                  <w:shd w:val="clear" w:color="auto" w:fill="C1C1FF"/>
                  <w:tcMar>
                    <w:top w:w="0" w:type="dxa"/>
                    <w:left w:w="0" w:type="dxa"/>
                    <w:bottom w:w="0" w:type="dxa"/>
                    <w:right w:w="0" w:type="dxa"/>
                  </w:tcMar>
                  <w:vAlign w:val="center"/>
                </w:tcPr>
                <w:p w14:paraId="3F1D3CC2"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FB0C1C1"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1B05FCCE" w14:textId="77777777" w:rsidR="00F51D42" w:rsidRDefault="00F51D42" w:rsidP="00BD78A1">
                  <w:pPr>
                    <w:pStyle w:val="prog2"/>
                    <w:jc w:val="right"/>
                  </w:pPr>
                  <w:r>
                    <w:rPr>
                      <w:sz w:val="16"/>
                    </w:rPr>
                    <w:t>100,00</w:t>
                  </w:r>
                </w:p>
              </w:tc>
            </w:tr>
          </w:tbl>
          <w:p w14:paraId="1AF296BC" w14:textId="77777777" w:rsidR="00F51D42" w:rsidRDefault="00F51D42" w:rsidP="00BD78A1">
            <w:pPr>
              <w:pStyle w:val="EMPTYCELLSTYLE"/>
            </w:pPr>
          </w:p>
        </w:tc>
        <w:tc>
          <w:tcPr>
            <w:tcW w:w="40" w:type="dxa"/>
          </w:tcPr>
          <w:p w14:paraId="678D6051" w14:textId="77777777" w:rsidR="00F51D42" w:rsidRDefault="00F51D42" w:rsidP="00BD78A1">
            <w:pPr>
              <w:pStyle w:val="EMPTYCELLSTYLE"/>
            </w:pPr>
          </w:p>
        </w:tc>
      </w:tr>
      <w:tr w:rsidR="00F51D42" w14:paraId="3B57D724" w14:textId="77777777" w:rsidTr="00BD78A1">
        <w:trPr>
          <w:trHeight w:hRule="exact" w:val="260"/>
        </w:trPr>
        <w:tc>
          <w:tcPr>
            <w:tcW w:w="284" w:type="dxa"/>
          </w:tcPr>
          <w:p w14:paraId="7C226B9D"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23B59AE" w14:textId="77777777" w:rsidTr="00BD78A1">
              <w:trPr>
                <w:trHeight w:hRule="exact" w:val="260"/>
              </w:trPr>
              <w:tc>
                <w:tcPr>
                  <w:tcW w:w="8020" w:type="dxa"/>
                  <w:shd w:val="clear" w:color="auto" w:fill="E1E1FF"/>
                  <w:tcMar>
                    <w:top w:w="0" w:type="dxa"/>
                    <w:left w:w="40" w:type="dxa"/>
                    <w:bottom w:w="0" w:type="dxa"/>
                    <w:right w:w="0" w:type="dxa"/>
                  </w:tcMar>
                  <w:vAlign w:val="center"/>
                </w:tcPr>
                <w:p w14:paraId="4F87675C" w14:textId="77777777" w:rsidR="00F51D42" w:rsidRDefault="00F51D42" w:rsidP="00BD78A1">
                  <w:pPr>
                    <w:pStyle w:val="prog3"/>
                  </w:pPr>
                  <w:r>
                    <w:rPr>
                      <w:sz w:val="16"/>
                    </w:rPr>
                    <w:t>Aktivnost A100701 Uređenje grada za blagdane</w:t>
                  </w:r>
                </w:p>
              </w:tc>
              <w:tc>
                <w:tcPr>
                  <w:tcW w:w="2020" w:type="dxa"/>
                </w:tcPr>
                <w:p w14:paraId="1895220B"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C47CFDF" w14:textId="77777777" w:rsidR="00F51D42" w:rsidRDefault="00F51D42" w:rsidP="00BD78A1">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59FE699D" w14:textId="77777777" w:rsidR="00F51D42" w:rsidRDefault="00F51D42" w:rsidP="00BD78A1">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10269071" w14:textId="77777777" w:rsidR="00F51D42" w:rsidRDefault="00F51D42" w:rsidP="00BD78A1">
                  <w:pPr>
                    <w:pStyle w:val="prog3"/>
                    <w:jc w:val="right"/>
                  </w:pPr>
                  <w:r>
                    <w:rPr>
                      <w:sz w:val="16"/>
                    </w:rPr>
                    <w:t>53.089,12</w:t>
                  </w:r>
                </w:p>
              </w:tc>
              <w:tc>
                <w:tcPr>
                  <w:tcW w:w="700" w:type="dxa"/>
                  <w:shd w:val="clear" w:color="auto" w:fill="E1E1FF"/>
                  <w:tcMar>
                    <w:top w:w="0" w:type="dxa"/>
                    <w:left w:w="0" w:type="dxa"/>
                    <w:bottom w:w="0" w:type="dxa"/>
                    <w:right w:w="0" w:type="dxa"/>
                  </w:tcMar>
                  <w:vAlign w:val="center"/>
                </w:tcPr>
                <w:p w14:paraId="328001D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3D25C5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82D0590" w14:textId="77777777" w:rsidR="00F51D42" w:rsidRDefault="00F51D42" w:rsidP="00BD78A1">
                  <w:pPr>
                    <w:pStyle w:val="prog3"/>
                    <w:jc w:val="right"/>
                  </w:pPr>
                  <w:r>
                    <w:rPr>
                      <w:sz w:val="16"/>
                    </w:rPr>
                    <w:t>100,00</w:t>
                  </w:r>
                </w:p>
              </w:tc>
            </w:tr>
          </w:tbl>
          <w:p w14:paraId="59EC1F0F" w14:textId="77777777" w:rsidR="00F51D42" w:rsidRDefault="00F51D42" w:rsidP="00BD78A1">
            <w:pPr>
              <w:pStyle w:val="EMPTYCELLSTYLE"/>
            </w:pPr>
          </w:p>
        </w:tc>
        <w:tc>
          <w:tcPr>
            <w:tcW w:w="40" w:type="dxa"/>
          </w:tcPr>
          <w:p w14:paraId="52705ACA" w14:textId="77777777" w:rsidR="00F51D42" w:rsidRDefault="00F51D42" w:rsidP="00BD78A1">
            <w:pPr>
              <w:pStyle w:val="EMPTYCELLSTYLE"/>
            </w:pPr>
          </w:p>
        </w:tc>
      </w:tr>
      <w:tr w:rsidR="00F51D42" w14:paraId="141E0B6E" w14:textId="77777777" w:rsidTr="00BD78A1">
        <w:trPr>
          <w:trHeight w:hRule="exact" w:val="260"/>
        </w:trPr>
        <w:tc>
          <w:tcPr>
            <w:tcW w:w="284" w:type="dxa"/>
          </w:tcPr>
          <w:p w14:paraId="33E55F2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60FAA89" w14:textId="77777777" w:rsidTr="00BD78A1">
              <w:trPr>
                <w:trHeight w:hRule="exact" w:val="260"/>
              </w:trPr>
              <w:tc>
                <w:tcPr>
                  <w:tcW w:w="8020" w:type="dxa"/>
                  <w:shd w:val="clear" w:color="auto" w:fill="B9E9FF"/>
                  <w:tcMar>
                    <w:top w:w="0" w:type="dxa"/>
                    <w:left w:w="40" w:type="dxa"/>
                    <w:bottom w:w="0" w:type="dxa"/>
                    <w:right w:w="0" w:type="dxa"/>
                  </w:tcMar>
                  <w:vAlign w:val="center"/>
                </w:tcPr>
                <w:p w14:paraId="018094FF" w14:textId="77777777" w:rsidR="00F51D42" w:rsidRDefault="00F51D42" w:rsidP="00BD78A1">
                  <w:pPr>
                    <w:pStyle w:val="fun3"/>
                  </w:pPr>
                  <w:r>
                    <w:rPr>
                      <w:sz w:val="16"/>
                    </w:rPr>
                    <w:t>FUNKCIJSKA KLASIFIKACIJA 0820 Službe kulture</w:t>
                  </w:r>
                </w:p>
              </w:tc>
              <w:tc>
                <w:tcPr>
                  <w:tcW w:w="2020" w:type="dxa"/>
                </w:tcPr>
                <w:p w14:paraId="3CE099BC"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F768363" w14:textId="77777777" w:rsidR="00F51D42" w:rsidRDefault="00F51D42" w:rsidP="00BD78A1">
                  <w:pPr>
                    <w:pStyle w:val="fun3"/>
                    <w:jc w:val="right"/>
                  </w:pPr>
                  <w:r>
                    <w:rPr>
                      <w:sz w:val="16"/>
                    </w:rPr>
                    <w:t>53.089,12</w:t>
                  </w:r>
                </w:p>
              </w:tc>
              <w:tc>
                <w:tcPr>
                  <w:tcW w:w="1300" w:type="dxa"/>
                  <w:shd w:val="clear" w:color="auto" w:fill="B9E9FF"/>
                  <w:tcMar>
                    <w:top w:w="0" w:type="dxa"/>
                    <w:left w:w="0" w:type="dxa"/>
                    <w:bottom w:w="0" w:type="dxa"/>
                    <w:right w:w="0" w:type="dxa"/>
                  </w:tcMar>
                  <w:vAlign w:val="center"/>
                </w:tcPr>
                <w:p w14:paraId="509B33D9" w14:textId="77777777" w:rsidR="00F51D42" w:rsidRDefault="00F51D42" w:rsidP="00BD78A1">
                  <w:pPr>
                    <w:pStyle w:val="fun3"/>
                    <w:jc w:val="right"/>
                  </w:pPr>
                  <w:r>
                    <w:rPr>
                      <w:sz w:val="16"/>
                    </w:rPr>
                    <w:t>53.089,12</w:t>
                  </w:r>
                </w:p>
              </w:tc>
              <w:tc>
                <w:tcPr>
                  <w:tcW w:w="1300" w:type="dxa"/>
                  <w:shd w:val="clear" w:color="auto" w:fill="B9E9FF"/>
                  <w:tcMar>
                    <w:top w:w="0" w:type="dxa"/>
                    <w:left w:w="0" w:type="dxa"/>
                    <w:bottom w:w="0" w:type="dxa"/>
                    <w:right w:w="0" w:type="dxa"/>
                  </w:tcMar>
                  <w:vAlign w:val="center"/>
                </w:tcPr>
                <w:p w14:paraId="6D20DF3A" w14:textId="77777777" w:rsidR="00F51D42" w:rsidRDefault="00F51D42" w:rsidP="00BD78A1">
                  <w:pPr>
                    <w:pStyle w:val="fun3"/>
                    <w:jc w:val="right"/>
                  </w:pPr>
                  <w:r>
                    <w:rPr>
                      <w:sz w:val="16"/>
                    </w:rPr>
                    <w:t>53.089,12</w:t>
                  </w:r>
                </w:p>
              </w:tc>
              <w:tc>
                <w:tcPr>
                  <w:tcW w:w="700" w:type="dxa"/>
                  <w:shd w:val="clear" w:color="auto" w:fill="B9E9FF"/>
                  <w:tcMar>
                    <w:top w:w="0" w:type="dxa"/>
                    <w:left w:w="0" w:type="dxa"/>
                    <w:bottom w:w="0" w:type="dxa"/>
                    <w:right w:w="0" w:type="dxa"/>
                  </w:tcMar>
                  <w:vAlign w:val="center"/>
                </w:tcPr>
                <w:p w14:paraId="2120944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79E54A5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C612685" w14:textId="77777777" w:rsidR="00F51D42" w:rsidRDefault="00F51D42" w:rsidP="00BD78A1">
                  <w:pPr>
                    <w:pStyle w:val="fun3"/>
                    <w:jc w:val="right"/>
                  </w:pPr>
                  <w:r>
                    <w:rPr>
                      <w:sz w:val="16"/>
                    </w:rPr>
                    <w:t>100,00</w:t>
                  </w:r>
                </w:p>
              </w:tc>
            </w:tr>
          </w:tbl>
          <w:p w14:paraId="020E2B1B" w14:textId="77777777" w:rsidR="00F51D42" w:rsidRDefault="00F51D42" w:rsidP="00BD78A1">
            <w:pPr>
              <w:pStyle w:val="EMPTYCELLSTYLE"/>
            </w:pPr>
          </w:p>
        </w:tc>
        <w:tc>
          <w:tcPr>
            <w:tcW w:w="40" w:type="dxa"/>
          </w:tcPr>
          <w:p w14:paraId="74985C69" w14:textId="77777777" w:rsidR="00F51D42" w:rsidRDefault="00F51D42" w:rsidP="00BD78A1">
            <w:pPr>
              <w:pStyle w:val="EMPTYCELLSTYLE"/>
            </w:pPr>
          </w:p>
        </w:tc>
      </w:tr>
      <w:tr w:rsidR="00F51D42" w14:paraId="1C7ABE3E" w14:textId="77777777" w:rsidTr="00BD78A1">
        <w:trPr>
          <w:trHeight w:hRule="exact" w:val="1040"/>
        </w:trPr>
        <w:tc>
          <w:tcPr>
            <w:tcW w:w="284" w:type="dxa"/>
          </w:tcPr>
          <w:p w14:paraId="5FA938ED" w14:textId="77777777" w:rsidR="00F51D42" w:rsidRDefault="00F51D42" w:rsidP="00BD78A1">
            <w:pPr>
              <w:pStyle w:val="EMPTYCELLSTYLE"/>
            </w:pPr>
          </w:p>
        </w:tc>
        <w:tc>
          <w:tcPr>
            <w:tcW w:w="1556" w:type="dxa"/>
          </w:tcPr>
          <w:p w14:paraId="79F9BE40" w14:textId="77777777" w:rsidR="00F51D42" w:rsidRDefault="00F51D42" w:rsidP="00BD78A1">
            <w:pPr>
              <w:pStyle w:val="EMPTYCELLSTYLE"/>
            </w:pPr>
          </w:p>
        </w:tc>
        <w:tc>
          <w:tcPr>
            <w:tcW w:w="2640" w:type="dxa"/>
          </w:tcPr>
          <w:p w14:paraId="7D049B80" w14:textId="77777777" w:rsidR="00F51D42" w:rsidRDefault="00F51D42" w:rsidP="00BD78A1">
            <w:pPr>
              <w:pStyle w:val="EMPTYCELLSTYLE"/>
            </w:pPr>
          </w:p>
        </w:tc>
        <w:tc>
          <w:tcPr>
            <w:tcW w:w="600" w:type="dxa"/>
          </w:tcPr>
          <w:p w14:paraId="34CE8040" w14:textId="77777777" w:rsidR="00F51D42" w:rsidRDefault="00F51D42" w:rsidP="00BD78A1">
            <w:pPr>
              <w:pStyle w:val="EMPTYCELLSTYLE"/>
            </w:pPr>
          </w:p>
        </w:tc>
        <w:tc>
          <w:tcPr>
            <w:tcW w:w="2520" w:type="dxa"/>
          </w:tcPr>
          <w:p w14:paraId="711AEFBD" w14:textId="77777777" w:rsidR="00F51D42" w:rsidRDefault="00F51D42" w:rsidP="00BD78A1">
            <w:pPr>
              <w:pStyle w:val="EMPTYCELLSTYLE"/>
            </w:pPr>
          </w:p>
        </w:tc>
        <w:tc>
          <w:tcPr>
            <w:tcW w:w="2520" w:type="dxa"/>
          </w:tcPr>
          <w:p w14:paraId="316C135B" w14:textId="77777777" w:rsidR="00F51D42" w:rsidRDefault="00F51D42" w:rsidP="00BD78A1">
            <w:pPr>
              <w:pStyle w:val="EMPTYCELLSTYLE"/>
            </w:pPr>
          </w:p>
        </w:tc>
        <w:tc>
          <w:tcPr>
            <w:tcW w:w="3060" w:type="dxa"/>
          </w:tcPr>
          <w:p w14:paraId="1A2F60E7" w14:textId="77777777" w:rsidR="00F51D42" w:rsidRDefault="00F51D42" w:rsidP="00BD78A1">
            <w:pPr>
              <w:pStyle w:val="EMPTYCELLSTYLE"/>
            </w:pPr>
          </w:p>
        </w:tc>
        <w:tc>
          <w:tcPr>
            <w:tcW w:w="360" w:type="dxa"/>
          </w:tcPr>
          <w:p w14:paraId="26A54567" w14:textId="77777777" w:rsidR="00F51D42" w:rsidRDefault="00F51D42" w:rsidP="00BD78A1">
            <w:pPr>
              <w:pStyle w:val="EMPTYCELLSTYLE"/>
            </w:pPr>
          </w:p>
        </w:tc>
        <w:tc>
          <w:tcPr>
            <w:tcW w:w="1400" w:type="dxa"/>
          </w:tcPr>
          <w:p w14:paraId="2D643ED6" w14:textId="77777777" w:rsidR="00F51D42" w:rsidRDefault="00F51D42" w:rsidP="00BD78A1">
            <w:pPr>
              <w:pStyle w:val="EMPTYCELLSTYLE"/>
            </w:pPr>
          </w:p>
        </w:tc>
        <w:tc>
          <w:tcPr>
            <w:tcW w:w="40" w:type="dxa"/>
          </w:tcPr>
          <w:p w14:paraId="79CB56FA" w14:textId="77777777" w:rsidR="00F51D42" w:rsidRDefault="00F51D42" w:rsidP="00BD78A1">
            <w:pPr>
              <w:pStyle w:val="EMPTYCELLSTYLE"/>
            </w:pPr>
          </w:p>
        </w:tc>
        <w:tc>
          <w:tcPr>
            <w:tcW w:w="1080" w:type="dxa"/>
          </w:tcPr>
          <w:p w14:paraId="08D4C0B7" w14:textId="77777777" w:rsidR="00F51D42" w:rsidRDefault="00F51D42" w:rsidP="00BD78A1">
            <w:pPr>
              <w:pStyle w:val="EMPTYCELLSTYLE"/>
            </w:pPr>
          </w:p>
        </w:tc>
        <w:tc>
          <w:tcPr>
            <w:tcW w:w="40" w:type="dxa"/>
          </w:tcPr>
          <w:p w14:paraId="64F1E4C0" w14:textId="77777777" w:rsidR="00F51D42" w:rsidRDefault="00F51D42" w:rsidP="00BD78A1">
            <w:pPr>
              <w:pStyle w:val="EMPTYCELLSTYLE"/>
            </w:pPr>
          </w:p>
        </w:tc>
        <w:tc>
          <w:tcPr>
            <w:tcW w:w="40" w:type="dxa"/>
          </w:tcPr>
          <w:p w14:paraId="2EE18366" w14:textId="77777777" w:rsidR="00F51D42" w:rsidRDefault="00F51D42" w:rsidP="00BD78A1">
            <w:pPr>
              <w:pStyle w:val="EMPTYCELLSTYLE"/>
            </w:pPr>
          </w:p>
        </w:tc>
      </w:tr>
      <w:tr w:rsidR="00F51D42" w14:paraId="68E20134" w14:textId="77777777" w:rsidTr="00BD78A1">
        <w:trPr>
          <w:trHeight w:hRule="exact" w:val="20"/>
        </w:trPr>
        <w:tc>
          <w:tcPr>
            <w:tcW w:w="284" w:type="dxa"/>
          </w:tcPr>
          <w:p w14:paraId="2BE1105D"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743D9055" w14:textId="77777777" w:rsidR="00F51D42" w:rsidRDefault="00F51D42" w:rsidP="00BD78A1">
            <w:pPr>
              <w:pStyle w:val="EMPTYCELLSTYLE"/>
            </w:pPr>
          </w:p>
        </w:tc>
        <w:tc>
          <w:tcPr>
            <w:tcW w:w="40" w:type="dxa"/>
          </w:tcPr>
          <w:p w14:paraId="78D6F0D5" w14:textId="77777777" w:rsidR="00F51D42" w:rsidRDefault="00F51D42" w:rsidP="00BD78A1">
            <w:pPr>
              <w:pStyle w:val="EMPTYCELLSTYLE"/>
            </w:pPr>
          </w:p>
        </w:tc>
      </w:tr>
      <w:tr w:rsidR="00F51D42" w14:paraId="1BB0C524" w14:textId="77777777" w:rsidTr="00BD78A1">
        <w:trPr>
          <w:trHeight w:hRule="exact" w:val="240"/>
        </w:trPr>
        <w:tc>
          <w:tcPr>
            <w:tcW w:w="284" w:type="dxa"/>
          </w:tcPr>
          <w:p w14:paraId="41552266" w14:textId="77777777" w:rsidR="00F51D42" w:rsidRDefault="00F51D42" w:rsidP="00BD78A1">
            <w:pPr>
              <w:pStyle w:val="EMPTYCELLSTYLE"/>
            </w:pPr>
          </w:p>
        </w:tc>
        <w:tc>
          <w:tcPr>
            <w:tcW w:w="1556" w:type="dxa"/>
            <w:tcMar>
              <w:top w:w="0" w:type="dxa"/>
              <w:left w:w="0" w:type="dxa"/>
              <w:bottom w:w="0" w:type="dxa"/>
              <w:right w:w="0" w:type="dxa"/>
            </w:tcMar>
          </w:tcPr>
          <w:p w14:paraId="7A157C37" w14:textId="77777777" w:rsidR="00F51D42" w:rsidRDefault="00F51D42" w:rsidP="00BD78A1">
            <w:pPr>
              <w:pStyle w:val="DefaultStyle"/>
              <w:ind w:left="40" w:right="40"/>
            </w:pPr>
          </w:p>
        </w:tc>
        <w:tc>
          <w:tcPr>
            <w:tcW w:w="2640" w:type="dxa"/>
          </w:tcPr>
          <w:p w14:paraId="254B5007" w14:textId="77777777" w:rsidR="00F51D42" w:rsidRDefault="00F51D42" w:rsidP="00BD78A1">
            <w:pPr>
              <w:pStyle w:val="EMPTYCELLSTYLE"/>
            </w:pPr>
          </w:p>
        </w:tc>
        <w:tc>
          <w:tcPr>
            <w:tcW w:w="600" w:type="dxa"/>
          </w:tcPr>
          <w:p w14:paraId="5549F4BC" w14:textId="77777777" w:rsidR="00F51D42" w:rsidRDefault="00F51D42" w:rsidP="00BD78A1">
            <w:pPr>
              <w:pStyle w:val="EMPTYCELLSTYLE"/>
            </w:pPr>
          </w:p>
        </w:tc>
        <w:tc>
          <w:tcPr>
            <w:tcW w:w="2520" w:type="dxa"/>
            <w:tcMar>
              <w:top w:w="0" w:type="dxa"/>
              <w:left w:w="0" w:type="dxa"/>
              <w:bottom w:w="0" w:type="dxa"/>
              <w:right w:w="0" w:type="dxa"/>
            </w:tcMar>
          </w:tcPr>
          <w:p w14:paraId="113EA21F"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ADE403A" w14:textId="77777777" w:rsidR="00F51D42" w:rsidRDefault="00F51D42" w:rsidP="00BD78A1">
            <w:pPr>
              <w:pStyle w:val="DefaultStyle"/>
              <w:ind w:right="40"/>
            </w:pPr>
          </w:p>
        </w:tc>
        <w:tc>
          <w:tcPr>
            <w:tcW w:w="3060" w:type="dxa"/>
          </w:tcPr>
          <w:p w14:paraId="2B52B70E" w14:textId="77777777" w:rsidR="00F51D42" w:rsidRDefault="00F51D42" w:rsidP="00BD78A1">
            <w:pPr>
              <w:pStyle w:val="EMPTYCELLSTYLE"/>
            </w:pPr>
          </w:p>
        </w:tc>
        <w:tc>
          <w:tcPr>
            <w:tcW w:w="2880" w:type="dxa"/>
            <w:gridSpan w:val="4"/>
            <w:tcMar>
              <w:top w:w="0" w:type="dxa"/>
              <w:left w:w="0" w:type="dxa"/>
              <w:bottom w:w="0" w:type="dxa"/>
              <w:right w:w="0" w:type="dxa"/>
            </w:tcMar>
          </w:tcPr>
          <w:p w14:paraId="1F456097" w14:textId="77777777" w:rsidR="00F51D42" w:rsidRDefault="00F51D42" w:rsidP="00BD78A1">
            <w:pPr>
              <w:pStyle w:val="DefaultStyle"/>
              <w:ind w:left="40" w:right="40"/>
              <w:jc w:val="right"/>
            </w:pPr>
          </w:p>
        </w:tc>
        <w:tc>
          <w:tcPr>
            <w:tcW w:w="40" w:type="dxa"/>
          </w:tcPr>
          <w:p w14:paraId="439745CA" w14:textId="77777777" w:rsidR="00F51D42" w:rsidRDefault="00F51D42" w:rsidP="00BD78A1">
            <w:pPr>
              <w:pStyle w:val="EMPTYCELLSTYLE"/>
            </w:pPr>
          </w:p>
        </w:tc>
        <w:tc>
          <w:tcPr>
            <w:tcW w:w="40" w:type="dxa"/>
          </w:tcPr>
          <w:p w14:paraId="1D5D346C" w14:textId="77777777" w:rsidR="00F51D42" w:rsidRDefault="00F51D42" w:rsidP="00BD78A1">
            <w:pPr>
              <w:pStyle w:val="EMPTYCELLSTYLE"/>
            </w:pPr>
          </w:p>
        </w:tc>
      </w:tr>
      <w:tr w:rsidR="00F51D42" w14:paraId="413DE9F5" w14:textId="77777777" w:rsidTr="00BD78A1">
        <w:tc>
          <w:tcPr>
            <w:tcW w:w="284" w:type="dxa"/>
          </w:tcPr>
          <w:p w14:paraId="6787A881" w14:textId="77777777" w:rsidR="00F51D42" w:rsidRDefault="00F51D42" w:rsidP="00BD78A1">
            <w:pPr>
              <w:pStyle w:val="EMPTYCELLSTYLE"/>
              <w:pageBreakBefore/>
            </w:pPr>
          </w:p>
        </w:tc>
        <w:tc>
          <w:tcPr>
            <w:tcW w:w="1556" w:type="dxa"/>
          </w:tcPr>
          <w:p w14:paraId="5A584011" w14:textId="77777777" w:rsidR="00F51D42" w:rsidRDefault="00F51D42" w:rsidP="00BD78A1">
            <w:pPr>
              <w:pStyle w:val="EMPTYCELLSTYLE"/>
            </w:pPr>
          </w:p>
        </w:tc>
        <w:tc>
          <w:tcPr>
            <w:tcW w:w="2640" w:type="dxa"/>
          </w:tcPr>
          <w:p w14:paraId="069EB8E7" w14:textId="77777777" w:rsidR="00F51D42" w:rsidRDefault="00F51D42" w:rsidP="00BD78A1">
            <w:pPr>
              <w:pStyle w:val="EMPTYCELLSTYLE"/>
            </w:pPr>
          </w:p>
        </w:tc>
        <w:tc>
          <w:tcPr>
            <w:tcW w:w="600" w:type="dxa"/>
          </w:tcPr>
          <w:p w14:paraId="1228188A" w14:textId="77777777" w:rsidR="00F51D42" w:rsidRDefault="00F51D42" w:rsidP="00BD78A1">
            <w:pPr>
              <w:pStyle w:val="EMPTYCELLSTYLE"/>
            </w:pPr>
          </w:p>
        </w:tc>
        <w:tc>
          <w:tcPr>
            <w:tcW w:w="2520" w:type="dxa"/>
          </w:tcPr>
          <w:p w14:paraId="27421677" w14:textId="77777777" w:rsidR="00F51D42" w:rsidRDefault="00F51D42" w:rsidP="00BD78A1">
            <w:pPr>
              <w:pStyle w:val="EMPTYCELLSTYLE"/>
            </w:pPr>
          </w:p>
        </w:tc>
        <w:tc>
          <w:tcPr>
            <w:tcW w:w="2520" w:type="dxa"/>
          </w:tcPr>
          <w:p w14:paraId="2D648CC7" w14:textId="77777777" w:rsidR="00F51D42" w:rsidRDefault="00F51D42" w:rsidP="00BD78A1">
            <w:pPr>
              <w:pStyle w:val="EMPTYCELLSTYLE"/>
            </w:pPr>
          </w:p>
        </w:tc>
        <w:tc>
          <w:tcPr>
            <w:tcW w:w="3060" w:type="dxa"/>
          </w:tcPr>
          <w:p w14:paraId="057974F4" w14:textId="77777777" w:rsidR="00F51D42" w:rsidRDefault="00F51D42" w:rsidP="00BD78A1">
            <w:pPr>
              <w:pStyle w:val="EMPTYCELLSTYLE"/>
            </w:pPr>
          </w:p>
        </w:tc>
        <w:tc>
          <w:tcPr>
            <w:tcW w:w="360" w:type="dxa"/>
          </w:tcPr>
          <w:p w14:paraId="1F887322" w14:textId="77777777" w:rsidR="00F51D42" w:rsidRDefault="00F51D42" w:rsidP="00BD78A1">
            <w:pPr>
              <w:pStyle w:val="EMPTYCELLSTYLE"/>
            </w:pPr>
          </w:p>
        </w:tc>
        <w:tc>
          <w:tcPr>
            <w:tcW w:w="1400" w:type="dxa"/>
          </w:tcPr>
          <w:p w14:paraId="50B5A58F" w14:textId="77777777" w:rsidR="00F51D42" w:rsidRDefault="00F51D42" w:rsidP="00BD78A1">
            <w:pPr>
              <w:pStyle w:val="EMPTYCELLSTYLE"/>
            </w:pPr>
          </w:p>
        </w:tc>
        <w:tc>
          <w:tcPr>
            <w:tcW w:w="40" w:type="dxa"/>
          </w:tcPr>
          <w:p w14:paraId="639D405B" w14:textId="77777777" w:rsidR="00F51D42" w:rsidRDefault="00F51D42" w:rsidP="00BD78A1">
            <w:pPr>
              <w:pStyle w:val="EMPTYCELLSTYLE"/>
            </w:pPr>
          </w:p>
        </w:tc>
        <w:tc>
          <w:tcPr>
            <w:tcW w:w="1080" w:type="dxa"/>
          </w:tcPr>
          <w:p w14:paraId="22BAC1FF" w14:textId="77777777" w:rsidR="00F51D42" w:rsidRDefault="00F51D42" w:rsidP="00BD78A1">
            <w:pPr>
              <w:pStyle w:val="EMPTYCELLSTYLE"/>
            </w:pPr>
          </w:p>
        </w:tc>
        <w:tc>
          <w:tcPr>
            <w:tcW w:w="40" w:type="dxa"/>
          </w:tcPr>
          <w:p w14:paraId="71B10C6E" w14:textId="77777777" w:rsidR="00F51D42" w:rsidRDefault="00F51D42" w:rsidP="00BD78A1">
            <w:pPr>
              <w:pStyle w:val="EMPTYCELLSTYLE"/>
            </w:pPr>
          </w:p>
        </w:tc>
        <w:tc>
          <w:tcPr>
            <w:tcW w:w="40" w:type="dxa"/>
          </w:tcPr>
          <w:p w14:paraId="3036CC07" w14:textId="77777777" w:rsidR="00F51D42" w:rsidRDefault="00F51D42" w:rsidP="00BD78A1">
            <w:pPr>
              <w:pStyle w:val="EMPTYCELLSTYLE"/>
            </w:pPr>
          </w:p>
        </w:tc>
      </w:tr>
      <w:tr w:rsidR="00F51D42" w14:paraId="669D9F90" w14:textId="77777777" w:rsidTr="00BD78A1">
        <w:trPr>
          <w:trHeight w:hRule="exact" w:val="240"/>
        </w:trPr>
        <w:tc>
          <w:tcPr>
            <w:tcW w:w="284" w:type="dxa"/>
          </w:tcPr>
          <w:p w14:paraId="7F45256E" w14:textId="77777777" w:rsidR="00F51D42" w:rsidRDefault="00F51D42" w:rsidP="00BD78A1">
            <w:pPr>
              <w:pStyle w:val="EMPTYCELLSTYLE"/>
            </w:pPr>
          </w:p>
        </w:tc>
        <w:tc>
          <w:tcPr>
            <w:tcW w:w="4196" w:type="dxa"/>
            <w:gridSpan w:val="2"/>
            <w:tcMar>
              <w:top w:w="0" w:type="dxa"/>
              <w:left w:w="0" w:type="dxa"/>
              <w:bottom w:w="0" w:type="dxa"/>
              <w:right w:w="0" w:type="dxa"/>
            </w:tcMar>
          </w:tcPr>
          <w:p w14:paraId="1AB9ED77" w14:textId="77777777" w:rsidR="00F51D42" w:rsidRDefault="00F51D42" w:rsidP="00BD78A1">
            <w:pPr>
              <w:pStyle w:val="DefaultStyle"/>
            </w:pPr>
          </w:p>
        </w:tc>
        <w:tc>
          <w:tcPr>
            <w:tcW w:w="600" w:type="dxa"/>
          </w:tcPr>
          <w:p w14:paraId="69D7B57C" w14:textId="77777777" w:rsidR="00F51D42" w:rsidRDefault="00F51D42" w:rsidP="00BD78A1">
            <w:pPr>
              <w:pStyle w:val="EMPTYCELLSTYLE"/>
            </w:pPr>
          </w:p>
        </w:tc>
        <w:tc>
          <w:tcPr>
            <w:tcW w:w="2520" w:type="dxa"/>
          </w:tcPr>
          <w:p w14:paraId="135A4C49" w14:textId="77777777" w:rsidR="00F51D42" w:rsidRDefault="00F51D42" w:rsidP="00BD78A1">
            <w:pPr>
              <w:pStyle w:val="EMPTYCELLSTYLE"/>
            </w:pPr>
          </w:p>
        </w:tc>
        <w:tc>
          <w:tcPr>
            <w:tcW w:w="2520" w:type="dxa"/>
          </w:tcPr>
          <w:p w14:paraId="0A2D5820" w14:textId="77777777" w:rsidR="00F51D42" w:rsidRDefault="00F51D42" w:rsidP="00BD78A1">
            <w:pPr>
              <w:pStyle w:val="EMPTYCELLSTYLE"/>
            </w:pPr>
          </w:p>
        </w:tc>
        <w:tc>
          <w:tcPr>
            <w:tcW w:w="3060" w:type="dxa"/>
          </w:tcPr>
          <w:p w14:paraId="089A81AB" w14:textId="77777777" w:rsidR="00F51D42" w:rsidRDefault="00F51D42" w:rsidP="00BD78A1">
            <w:pPr>
              <w:pStyle w:val="EMPTYCELLSTYLE"/>
            </w:pPr>
          </w:p>
        </w:tc>
        <w:tc>
          <w:tcPr>
            <w:tcW w:w="360" w:type="dxa"/>
          </w:tcPr>
          <w:p w14:paraId="2A6D3FE2" w14:textId="77777777" w:rsidR="00F51D42" w:rsidRDefault="00F51D42" w:rsidP="00BD78A1">
            <w:pPr>
              <w:pStyle w:val="EMPTYCELLSTYLE"/>
            </w:pPr>
          </w:p>
        </w:tc>
        <w:tc>
          <w:tcPr>
            <w:tcW w:w="1400" w:type="dxa"/>
            <w:tcMar>
              <w:top w:w="0" w:type="dxa"/>
              <w:left w:w="0" w:type="dxa"/>
              <w:bottom w:w="0" w:type="dxa"/>
              <w:right w:w="0" w:type="dxa"/>
            </w:tcMar>
          </w:tcPr>
          <w:p w14:paraId="3C3894DF" w14:textId="77777777" w:rsidR="00F51D42" w:rsidRDefault="00F51D42" w:rsidP="00BD78A1">
            <w:pPr>
              <w:pStyle w:val="DefaultStyle"/>
              <w:jc w:val="right"/>
            </w:pPr>
          </w:p>
        </w:tc>
        <w:tc>
          <w:tcPr>
            <w:tcW w:w="40" w:type="dxa"/>
          </w:tcPr>
          <w:p w14:paraId="61B40BB2" w14:textId="77777777" w:rsidR="00F51D42" w:rsidRDefault="00F51D42" w:rsidP="00BD78A1">
            <w:pPr>
              <w:pStyle w:val="EMPTYCELLSTYLE"/>
            </w:pPr>
          </w:p>
        </w:tc>
        <w:tc>
          <w:tcPr>
            <w:tcW w:w="1120" w:type="dxa"/>
            <w:gridSpan w:val="2"/>
            <w:tcMar>
              <w:top w:w="0" w:type="dxa"/>
              <w:left w:w="0" w:type="dxa"/>
              <w:bottom w:w="0" w:type="dxa"/>
              <w:right w:w="0" w:type="dxa"/>
            </w:tcMar>
          </w:tcPr>
          <w:p w14:paraId="53319FF4" w14:textId="77777777" w:rsidR="00F51D42" w:rsidRDefault="00F51D42" w:rsidP="00BD78A1">
            <w:pPr>
              <w:pStyle w:val="DefaultStyle"/>
            </w:pPr>
          </w:p>
        </w:tc>
        <w:tc>
          <w:tcPr>
            <w:tcW w:w="40" w:type="dxa"/>
          </w:tcPr>
          <w:p w14:paraId="31D229E2" w14:textId="77777777" w:rsidR="00F51D42" w:rsidRDefault="00F51D42" w:rsidP="00BD78A1">
            <w:pPr>
              <w:pStyle w:val="EMPTYCELLSTYLE"/>
            </w:pPr>
          </w:p>
        </w:tc>
      </w:tr>
      <w:tr w:rsidR="00F51D42" w14:paraId="741A6476" w14:textId="77777777" w:rsidTr="00BD78A1">
        <w:trPr>
          <w:trHeight w:hRule="exact" w:val="240"/>
        </w:trPr>
        <w:tc>
          <w:tcPr>
            <w:tcW w:w="284" w:type="dxa"/>
          </w:tcPr>
          <w:p w14:paraId="47FF36B2" w14:textId="77777777" w:rsidR="00F51D42" w:rsidRDefault="00F51D42" w:rsidP="00BD78A1">
            <w:pPr>
              <w:pStyle w:val="EMPTYCELLSTYLE"/>
            </w:pPr>
          </w:p>
        </w:tc>
        <w:tc>
          <w:tcPr>
            <w:tcW w:w="4196" w:type="dxa"/>
            <w:gridSpan w:val="2"/>
            <w:tcMar>
              <w:top w:w="0" w:type="dxa"/>
              <w:left w:w="0" w:type="dxa"/>
              <w:bottom w:w="0" w:type="dxa"/>
              <w:right w:w="0" w:type="dxa"/>
            </w:tcMar>
          </w:tcPr>
          <w:p w14:paraId="24E22D46" w14:textId="77777777" w:rsidR="00F51D42" w:rsidRDefault="00F51D42" w:rsidP="00BD78A1">
            <w:pPr>
              <w:pStyle w:val="DefaultStyle"/>
            </w:pPr>
          </w:p>
        </w:tc>
        <w:tc>
          <w:tcPr>
            <w:tcW w:w="600" w:type="dxa"/>
          </w:tcPr>
          <w:p w14:paraId="13EF8B68" w14:textId="77777777" w:rsidR="00F51D42" w:rsidRDefault="00F51D42" w:rsidP="00BD78A1">
            <w:pPr>
              <w:pStyle w:val="EMPTYCELLSTYLE"/>
            </w:pPr>
          </w:p>
        </w:tc>
        <w:tc>
          <w:tcPr>
            <w:tcW w:w="2520" w:type="dxa"/>
          </w:tcPr>
          <w:p w14:paraId="67C3D85D" w14:textId="77777777" w:rsidR="00F51D42" w:rsidRDefault="00F51D42" w:rsidP="00BD78A1">
            <w:pPr>
              <w:pStyle w:val="EMPTYCELLSTYLE"/>
            </w:pPr>
          </w:p>
        </w:tc>
        <w:tc>
          <w:tcPr>
            <w:tcW w:w="2520" w:type="dxa"/>
          </w:tcPr>
          <w:p w14:paraId="5F5061D7" w14:textId="77777777" w:rsidR="00F51D42" w:rsidRDefault="00F51D42" w:rsidP="00BD78A1">
            <w:pPr>
              <w:pStyle w:val="EMPTYCELLSTYLE"/>
            </w:pPr>
          </w:p>
        </w:tc>
        <w:tc>
          <w:tcPr>
            <w:tcW w:w="3060" w:type="dxa"/>
          </w:tcPr>
          <w:p w14:paraId="29C67130" w14:textId="77777777" w:rsidR="00F51D42" w:rsidRDefault="00F51D42" w:rsidP="00BD78A1">
            <w:pPr>
              <w:pStyle w:val="EMPTYCELLSTYLE"/>
            </w:pPr>
          </w:p>
        </w:tc>
        <w:tc>
          <w:tcPr>
            <w:tcW w:w="360" w:type="dxa"/>
          </w:tcPr>
          <w:p w14:paraId="3CF1107C" w14:textId="77777777" w:rsidR="00F51D42" w:rsidRDefault="00F51D42" w:rsidP="00BD78A1">
            <w:pPr>
              <w:pStyle w:val="EMPTYCELLSTYLE"/>
            </w:pPr>
          </w:p>
        </w:tc>
        <w:tc>
          <w:tcPr>
            <w:tcW w:w="1400" w:type="dxa"/>
            <w:tcMar>
              <w:top w:w="0" w:type="dxa"/>
              <w:left w:w="0" w:type="dxa"/>
              <w:bottom w:w="0" w:type="dxa"/>
              <w:right w:w="0" w:type="dxa"/>
            </w:tcMar>
          </w:tcPr>
          <w:p w14:paraId="07123AEB" w14:textId="77777777" w:rsidR="00F51D42" w:rsidRDefault="00F51D42" w:rsidP="00BD78A1">
            <w:pPr>
              <w:pStyle w:val="DefaultStyle"/>
              <w:jc w:val="right"/>
            </w:pPr>
          </w:p>
        </w:tc>
        <w:tc>
          <w:tcPr>
            <w:tcW w:w="40" w:type="dxa"/>
          </w:tcPr>
          <w:p w14:paraId="616B02FD" w14:textId="77777777" w:rsidR="00F51D42" w:rsidRDefault="00F51D42" w:rsidP="00BD78A1">
            <w:pPr>
              <w:pStyle w:val="EMPTYCELLSTYLE"/>
            </w:pPr>
          </w:p>
        </w:tc>
        <w:tc>
          <w:tcPr>
            <w:tcW w:w="1120" w:type="dxa"/>
            <w:gridSpan w:val="2"/>
            <w:tcMar>
              <w:top w:w="0" w:type="dxa"/>
              <w:left w:w="0" w:type="dxa"/>
              <w:bottom w:w="0" w:type="dxa"/>
              <w:right w:w="0" w:type="dxa"/>
            </w:tcMar>
          </w:tcPr>
          <w:p w14:paraId="615E97E6" w14:textId="77777777" w:rsidR="00F51D42" w:rsidRDefault="00F51D42" w:rsidP="00BD78A1">
            <w:pPr>
              <w:pStyle w:val="DefaultStyle"/>
            </w:pPr>
          </w:p>
        </w:tc>
        <w:tc>
          <w:tcPr>
            <w:tcW w:w="40" w:type="dxa"/>
          </w:tcPr>
          <w:p w14:paraId="04F6334B" w14:textId="77777777" w:rsidR="00F51D42" w:rsidRDefault="00F51D42" w:rsidP="00BD78A1">
            <w:pPr>
              <w:pStyle w:val="EMPTYCELLSTYLE"/>
            </w:pPr>
          </w:p>
        </w:tc>
      </w:tr>
      <w:tr w:rsidR="00F51D42" w14:paraId="0289AFCC" w14:textId="77777777" w:rsidTr="00BD78A1">
        <w:trPr>
          <w:trHeight w:hRule="exact" w:val="340"/>
        </w:trPr>
        <w:tc>
          <w:tcPr>
            <w:tcW w:w="284" w:type="dxa"/>
          </w:tcPr>
          <w:p w14:paraId="338D071E" w14:textId="77777777" w:rsidR="00F51D42" w:rsidRDefault="00F51D42" w:rsidP="00BD78A1">
            <w:pPr>
              <w:pStyle w:val="EMPTYCELLSTYLE"/>
            </w:pPr>
          </w:p>
        </w:tc>
        <w:tc>
          <w:tcPr>
            <w:tcW w:w="15816" w:type="dxa"/>
            <w:gridSpan w:val="11"/>
            <w:tcMar>
              <w:top w:w="0" w:type="dxa"/>
              <w:left w:w="0" w:type="dxa"/>
              <w:bottom w:w="0" w:type="dxa"/>
              <w:right w:w="0" w:type="dxa"/>
            </w:tcMar>
          </w:tcPr>
          <w:p w14:paraId="4456D44D" w14:textId="77777777" w:rsidR="00F51D42" w:rsidRDefault="00F51D42" w:rsidP="00BD78A1">
            <w:pPr>
              <w:pStyle w:val="DefaultStyle"/>
              <w:jc w:val="center"/>
            </w:pPr>
            <w:r w:rsidRPr="00C85746">
              <w:rPr>
                <w:b/>
                <w:bCs/>
              </w:rPr>
              <w:t>PRORAČUN GRADA ČAZME ZA 2023. GODINU</w:t>
            </w:r>
          </w:p>
        </w:tc>
        <w:tc>
          <w:tcPr>
            <w:tcW w:w="40" w:type="dxa"/>
          </w:tcPr>
          <w:p w14:paraId="521B75F9" w14:textId="77777777" w:rsidR="00F51D42" w:rsidRDefault="00F51D42" w:rsidP="00BD78A1">
            <w:pPr>
              <w:pStyle w:val="EMPTYCELLSTYLE"/>
            </w:pPr>
          </w:p>
        </w:tc>
      </w:tr>
      <w:tr w:rsidR="00F51D42" w14:paraId="5749AE2E" w14:textId="77777777" w:rsidTr="00BD78A1">
        <w:trPr>
          <w:trHeight w:hRule="exact" w:val="260"/>
        </w:trPr>
        <w:tc>
          <w:tcPr>
            <w:tcW w:w="284" w:type="dxa"/>
          </w:tcPr>
          <w:p w14:paraId="7729CC85" w14:textId="77777777" w:rsidR="00F51D42" w:rsidRDefault="00F51D42" w:rsidP="00BD78A1">
            <w:pPr>
              <w:pStyle w:val="EMPTYCELLSTYLE"/>
            </w:pPr>
          </w:p>
        </w:tc>
        <w:tc>
          <w:tcPr>
            <w:tcW w:w="15816" w:type="dxa"/>
            <w:gridSpan w:val="11"/>
            <w:tcMar>
              <w:top w:w="0" w:type="dxa"/>
              <w:left w:w="0" w:type="dxa"/>
              <w:bottom w:w="40" w:type="dxa"/>
              <w:right w:w="0" w:type="dxa"/>
            </w:tcMar>
          </w:tcPr>
          <w:p w14:paraId="1997F8FE" w14:textId="77777777" w:rsidR="00F51D42" w:rsidRDefault="00F51D42" w:rsidP="00BD78A1">
            <w:pPr>
              <w:pStyle w:val="DefaultStyle"/>
              <w:jc w:val="center"/>
            </w:pPr>
            <w:r>
              <w:rPr>
                <w:b/>
              </w:rPr>
              <w:t>POSEBNI DIO</w:t>
            </w:r>
          </w:p>
        </w:tc>
        <w:tc>
          <w:tcPr>
            <w:tcW w:w="40" w:type="dxa"/>
          </w:tcPr>
          <w:p w14:paraId="7637D740" w14:textId="77777777" w:rsidR="00F51D42" w:rsidRDefault="00F51D42" w:rsidP="00BD78A1">
            <w:pPr>
              <w:pStyle w:val="EMPTYCELLSTYLE"/>
            </w:pPr>
          </w:p>
        </w:tc>
      </w:tr>
      <w:tr w:rsidR="00F51D42" w14:paraId="7F9457C5" w14:textId="77777777" w:rsidTr="00BD78A1">
        <w:trPr>
          <w:trHeight w:hRule="exact" w:val="260"/>
        </w:trPr>
        <w:tc>
          <w:tcPr>
            <w:tcW w:w="284" w:type="dxa"/>
          </w:tcPr>
          <w:p w14:paraId="40AC0556" w14:textId="77777777" w:rsidR="00F51D42" w:rsidRDefault="00F51D42" w:rsidP="00BD78A1">
            <w:pPr>
              <w:pStyle w:val="EMPTYCELLSTYLE"/>
            </w:pPr>
          </w:p>
        </w:tc>
        <w:tc>
          <w:tcPr>
            <w:tcW w:w="15816" w:type="dxa"/>
            <w:gridSpan w:val="11"/>
            <w:tcMar>
              <w:top w:w="0" w:type="dxa"/>
              <w:left w:w="0" w:type="dxa"/>
              <w:bottom w:w="40" w:type="dxa"/>
              <w:right w:w="0" w:type="dxa"/>
            </w:tcMar>
          </w:tcPr>
          <w:p w14:paraId="225579ED" w14:textId="77777777" w:rsidR="00F51D42" w:rsidRDefault="00F51D42" w:rsidP="00BD78A1">
            <w:pPr>
              <w:pStyle w:val="DefaultStyle"/>
              <w:jc w:val="center"/>
            </w:pPr>
          </w:p>
        </w:tc>
        <w:tc>
          <w:tcPr>
            <w:tcW w:w="40" w:type="dxa"/>
          </w:tcPr>
          <w:p w14:paraId="44335017" w14:textId="77777777" w:rsidR="00F51D42" w:rsidRDefault="00F51D42" w:rsidP="00BD78A1">
            <w:pPr>
              <w:pStyle w:val="EMPTYCELLSTYLE"/>
            </w:pPr>
          </w:p>
        </w:tc>
      </w:tr>
      <w:tr w:rsidR="00F51D42" w14:paraId="64D6304B" w14:textId="77777777" w:rsidTr="00BD78A1">
        <w:trPr>
          <w:trHeight w:hRule="exact" w:val="720"/>
        </w:trPr>
        <w:tc>
          <w:tcPr>
            <w:tcW w:w="284" w:type="dxa"/>
          </w:tcPr>
          <w:p w14:paraId="78F82377"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04EB73BB" w14:textId="77777777" w:rsidTr="00BD78A1">
              <w:trPr>
                <w:trHeight w:hRule="exact" w:val="240"/>
              </w:trPr>
              <w:tc>
                <w:tcPr>
                  <w:tcW w:w="800" w:type="dxa"/>
                </w:tcPr>
                <w:p w14:paraId="627572A8" w14:textId="77777777" w:rsidR="00F51D42" w:rsidRDefault="00F51D42" w:rsidP="00BD78A1">
                  <w:pPr>
                    <w:pStyle w:val="EMPTYCELLSTYLE"/>
                  </w:pPr>
                </w:p>
              </w:tc>
              <w:tc>
                <w:tcPr>
                  <w:tcW w:w="700" w:type="dxa"/>
                </w:tcPr>
                <w:p w14:paraId="4EBC7C8F" w14:textId="77777777" w:rsidR="00F51D42" w:rsidRDefault="00F51D42" w:rsidP="00BD78A1">
                  <w:pPr>
                    <w:pStyle w:val="EMPTYCELLSTYLE"/>
                  </w:pPr>
                </w:p>
              </w:tc>
              <w:tc>
                <w:tcPr>
                  <w:tcW w:w="6520" w:type="dxa"/>
                </w:tcPr>
                <w:p w14:paraId="30035883" w14:textId="77777777" w:rsidR="00F51D42" w:rsidRDefault="00F51D42" w:rsidP="00BD78A1">
                  <w:pPr>
                    <w:pStyle w:val="EMPTYCELLSTYLE"/>
                  </w:pPr>
                </w:p>
              </w:tc>
              <w:tc>
                <w:tcPr>
                  <w:tcW w:w="2020" w:type="dxa"/>
                </w:tcPr>
                <w:p w14:paraId="0B6755E9" w14:textId="77777777" w:rsidR="00F51D42" w:rsidRDefault="00F51D42" w:rsidP="00BD78A1">
                  <w:pPr>
                    <w:pStyle w:val="EMPTYCELLSTYLE"/>
                  </w:pPr>
                </w:p>
              </w:tc>
              <w:tc>
                <w:tcPr>
                  <w:tcW w:w="20" w:type="dxa"/>
                </w:tcPr>
                <w:p w14:paraId="16578797"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36F96B52" w14:textId="77777777" w:rsidR="00F51D42" w:rsidRDefault="00F51D42" w:rsidP="00BD78A1">
                  <w:pPr>
                    <w:pStyle w:val="DefaultStyle"/>
                    <w:jc w:val="center"/>
                  </w:pPr>
                  <w:r>
                    <w:rPr>
                      <w:b/>
                      <w:sz w:val="16"/>
                    </w:rPr>
                    <w:t>GODINE</w:t>
                  </w:r>
                </w:p>
              </w:tc>
              <w:tc>
                <w:tcPr>
                  <w:tcW w:w="20" w:type="dxa"/>
                </w:tcPr>
                <w:p w14:paraId="1996FCDC" w14:textId="77777777" w:rsidR="00F51D42" w:rsidRDefault="00F51D42" w:rsidP="00BD78A1">
                  <w:pPr>
                    <w:pStyle w:val="EMPTYCELLSTYLE"/>
                  </w:pPr>
                </w:p>
              </w:tc>
              <w:tc>
                <w:tcPr>
                  <w:tcW w:w="20" w:type="dxa"/>
                </w:tcPr>
                <w:p w14:paraId="506F561E"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A47A0B4" w14:textId="77777777" w:rsidR="00F51D42" w:rsidRDefault="00F51D42" w:rsidP="00BD78A1">
                  <w:pPr>
                    <w:pStyle w:val="DefaultStyle"/>
                    <w:jc w:val="center"/>
                  </w:pPr>
                  <w:r>
                    <w:rPr>
                      <w:b/>
                      <w:sz w:val="16"/>
                    </w:rPr>
                    <w:t>INDEKS</w:t>
                  </w:r>
                </w:p>
              </w:tc>
              <w:tc>
                <w:tcPr>
                  <w:tcW w:w="20" w:type="dxa"/>
                </w:tcPr>
                <w:p w14:paraId="08ECF123" w14:textId="77777777" w:rsidR="00F51D42" w:rsidRDefault="00F51D42" w:rsidP="00BD78A1">
                  <w:pPr>
                    <w:pStyle w:val="EMPTYCELLSTYLE"/>
                  </w:pPr>
                </w:p>
              </w:tc>
            </w:tr>
            <w:tr w:rsidR="00F51D42" w14:paraId="4DE7B77E" w14:textId="77777777" w:rsidTr="00BD78A1">
              <w:trPr>
                <w:trHeight w:hRule="exact" w:val="240"/>
              </w:trPr>
              <w:tc>
                <w:tcPr>
                  <w:tcW w:w="800" w:type="dxa"/>
                  <w:vMerge w:val="restart"/>
                  <w:tcMar>
                    <w:top w:w="0" w:type="dxa"/>
                    <w:left w:w="0" w:type="dxa"/>
                    <w:bottom w:w="0" w:type="dxa"/>
                    <w:right w:w="0" w:type="dxa"/>
                  </w:tcMar>
                  <w:vAlign w:val="bottom"/>
                </w:tcPr>
                <w:p w14:paraId="57C38042"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021C4E14"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12EC1089" w14:textId="77777777" w:rsidR="00F51D42" w:rsidRDefault="00F51D42" w:rsidP="00BD78A1">
                  <w:pPr>
                    <w:pStyle w:val="DefaultStyle"/>
                  </w:pPr>
                  <w:r>
                    <w:rPr>
                      <w:b/>
                      <w:sz w:val="16"/>
                    </w:rPr>
                    <w:t>VRSTA RASHODA / IZDATAKA</w:t>
                  </w:r>
                </w:p>
              </w:tc>
              <w:tc>
                <w:tcPr>
                  <w:tcW w:w="2020" w:type="dxa"/>
                </w:tcPr>
                <w:p w14:paraId="05432540"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BF8CBAF"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12AAE4B3"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41145EB3" w14:textId="77777777" w:rsidR="00F51D42" w:rsidRDefault="00F51D42" w:rsidP="00BD78A1">
                  <w:pPr>
                    <w:pStyle w:val="DefaultStyle"/>
                    <w:jc w:val="right"/>
                  </w:pPr>
                  <w:r>
                    <w:rPr>
                      <w:b/>
                      <w:sz w:val="16"/>
                    </w:rPr>
                    <w:t>Projekcija (€)</w:t>
                  </w:r>
                </w:p>
              </w:tc>
              <w:tc>
                <w:tcPr>
                  <w:tcW w:w="20" w:type="dxa"/>
                </w:tcPr>
                <w:p w14:paraId="4581D14B" w14:textId="77777777" w:rsidR="00F51D42" w:rsidRDefault="00F51D42" w:rsidP="00BD78A1">
                  <w:pPr>
                    <w:pStyle w:val="EMPTYCELLSTYLE"/>
                  </w:pPr>
                </w:p>
              </w:tc>
              <w:tc>
                <w:tcPr>
                  <w:tcW w:w="680" w:type="dxa"/>
                </w:tcPr>
                <w:p w14:paraId="2047030A" w14:textId="77777777" w:rsidR="00F51D42" w:rsidRDefault="00F51D42" w:rsidP="00BD78A1">
                  <w:pPr>
                    <w:pStyle w:val="EMPTYCELLSTYLE"/>
                  </w:pPr>
                </w:p>
              </w:tc>
              <w:tc>
                <w:tcPr>
                  <w:tcW w:w="700" w:type="dxa"/>
                </w:tcPr>
                <w:p w14:paraId="5F4C5379" w14:textId="77777777" w:rsidR="00F51D42" w:rsidRDefault="00F51D42" w:rsidP="00BD78A1">
                  <w:pPr>
                    <w:pStyle w:val="EMPTYCELLSTYLE"/>
                  </w:pPr>
                </w:p>
              </w:tc>
              <w:tc>
                <w:tcPr>
                  <w:tcW w:w="680" w:type="dxa"/>
                </w:tcPr>
                <w:p w14:paraId="0E2B35AE" w14:textId="77777777" w:rsidR="00F51D42" w:rsidRDefault="00F51D42" w:rsidP="00BD78A1">
                  <w:pPr>
                    <w:pStyle w:val="EMPTYCELLSTYLE"/>
                  </w:pPr>
                </w:p>
              </w:tc>
              <w:tc>
                <w:tcPr>
                  <w:tcW w:w="20" w:type="dxa"/>
                </w:tcPr>
                <w:p w14:paraId="2AB71D31" w14:textId="77777777" w:rsidR="00F51D42" w:rsidRDefault="00F51D42" w:rsidP="00BD78A1">
                  <w:pPr>
                    <w:pStyle w:val="EMPTYCELLSTYLE"/>
                  </w:pPr>
                </w:p>
              </w:tc>
            </w:tr>
            <w:tr w:rsidR="00F51D42" w14:paraId="70F63B93" w14:textId="77777777" w:rsidTr="00BD78A1">
              <w:trPr>
                <w:trHeight w:hRule="exact" w:val="240"/>
              </w:trPr>
              <w:tc>
                <w:tcPr>
                  <w:tcW w:w="800" w:type="dxa"/>
                  <w:vMerge/>
                  <w:tcMar>
                    <w:top w:w="0" w:type="dxa"/>
                    <w:left w:w="0" w:type="dxa"/>
                    <w:bottom w:w="0" w:type="dxa"/>
                    <w:right w:w="0" w:type="dxa"/>
                  </w:tcMar>
                  <w:vAlign w:val="bottom"/>
                </w:tcPr>
                <w:p w14:paraId="4D773CAE"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725FCC3B"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602AD849" w14:textId="77777777" w:rsidR="00F51D42" w:rsidRDefault="00F51D42" w:rsidP="00BD78A1">
                  <w:pPr>
                    <w:pStyle w:val="EMPTYCELLSTYLE"/>
                  </w:pPr>
                </w:p>
              </w:tc>
              <w:tc>
                <w:tcPr>
                  <w:tcW w:w="2020" w:type="dxa"/>
                </w:tcPr>
                <w:p w14:paraId="66B8553D"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8AAF481"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6172CF8E"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C915A7F"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3F4980CB"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01DED09B"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5BF56A27" w14:textId="77777777" w:rsidR="00F51D42" w:rsidRDefault="00F51D42" w:rsidP="00BD78A1">
                  <w:pPr>
                    <w:pStyle w:val="DefaultStyle"/>
                    <w:jc w:val="center"/>
                  </w:pPr>
                  <w:r>
                    <w:rPr>
                      <w:b/>
                      <w:sz w:val="16"/>
                    </w:rPr>
                    <w:t>3/1</w:t>
                  </w:r>
                </w:p>
              </w:tc>
            </w:tr>
          </w:tbl>
          <w:p w14:paraId="31586C57" w14:textId="77777777" w:rsidR="00F51D42" w:rsidRDefault="00F51D42" w:rsidP="00BD78A1">
            <w:pPr>
              <w:pStyle w:val="EMPTYCELLSTYLE"/>
            </w:pPr>
          </w:p>
        </w:tc>
        <w:tc>
          <w:tcPr>
            <w:tcW w:w="40" w:type="dxa"/>
          </w:tcPr>
          <w:p w14:paraId="28411BDA" w14:textId="77777777" w:rsidR="00F51D42" w:rsidRDefault="00F51D42" w:rsidP="00BD78A1">
            <w:pPr>
              <w:pStyle w:val="EMPTYCELLSTYLE"/>
            </w:pPr>
          </w:p>
        </w:tc>
      </w:tr>
      <w:tr w:rsidR="00F51D42" w14:paraId="0E90AD44" w14:textId="77777777" w:rsidTr="00BD78A1">
        <w:trPr>
          <w:trHeight w:hRule="exact" w:val="80"/>
        </w:trPr>
        <w:tc>
          <w:tcPr>
            <w:tcW w:w="284" w:type="dxa"/>
          </w:tcPr>
          <w:p w14:paraId="08078CA2" w14:textId="77777777" w:rsidR="00F51D42" w:rsidRDefault="00F51D42" w:rsidP="00BD78A1">
            <w:pPr>
              <w:pStyle w:val="EMPTYCELLSTYLE"/>
            </w:pPr>
          </w:p>
        </w:tc>
        <w:tc>
          <w:tcPr>
            <w:tcW w:w="1556" w:type="dxa"/>
          </w:tcPr>
          <w:p w14:paraId="24AADF19" w14:textId="77777777" w:rsidR="00F51D42" w:rsidRDefault="00F51D42" w:rsidP="00BD78A1">
            <w:pPr>
              <w:pStyle w:val="EMPTYCELLSTYLE"/>
            </w:pPr>
          </w:p>
        </w:tc>
        <w:tc>
          <w:tcPr>
            <w:tcW w:w="2640" w:type="dxa"/>
          </w:tcPr>
          <w:p w14:paraId="4A3D770E" w14:textId="77777777" w:rsidR="00F51D42" w:rsidRDefault="00F51D42" w:rsidP="00BD78A1">
            <w:pPr>
              <w:pStyle w:val="EMPTYCELLSTYLE"/>
            </w:pPr>
          </w:p>
        </w:tc>
        <w:tc>
          <w:tcPr>
            <w:tcW w:w="600" w:type="dxa"/>
          </w:tcPr>
          <w:p w14:paraId="330D3E09" w14:textId="77777777" w:rsidR="00F51D42" w:rsidRDefault="00F51D42" w:rsidP="00BD78A1">
            <w:pPr>
              <w:pStyle w:val="EMPTYCELLSTYLE"/>
            </w:pPr>
          </w:p>
        </w:tc>
        <w:tc>
          <w:tcPr>
            <w:tcW w:w="2520" w:type="dxa"/>
          </w:tcPr>
          <w:p w14:paraId="1E11B2F8" w14:textId="77777777" w:rsidR="00F51D42" w:rsidRDefault="00F51D42" w:rsidP="00BD78A1">
            <w:pPr>
              <w:pStyle w:val="EMPTYCELLSTYLE"/>
            </w:pPr>
          </w:p>
        </w:tc>
        <w:tc>
          <w:tcPr>
            <w:tcW w:w="2520" w:type="dxa"/>
          </w:tcPr>
          <w:p w14:paraId="280B8373" w14:textId="77777777" w:rsidR="00F51D42" w:rsidRDefault="00F51D42" w:rsidP="00BD78A1">
            <w:pPr>
              <w:pStyle w:val="EMPTYCELLSTYLE"/>
            </w:pPr>
          </w:p>
        </w:tc>
        <w:tc>
          <w:tcPr>
            <w:tcW w:w="3060" w:type="dxa"/>
          </w:tcPr>
          <w:p w14:paraId="5CBEA4D3" w14:textId="77777777" w:rsidR="00F51D42" w:rsidRDefault="00F51D42" w:rsidP="00BD78A1">
            <w:pPr>
              <w:pStyle w:val="EMPTYCELLSTYLE"/>
            </w:pPr>
          </w:p>
        </w:tc>
        <w:tc>
          <w:tcPr>
            <w:tcW w:w="360" w:type="dxa"/>
          </w:tcPr>
          <w:p w14:paraId="18C60886" w14:textId="77777777" w:rsidR="00F51D42" w:rsidRDefault="00F51D42" w:rsidP="00BD78A1">
            <w:pPr>
              <w:pStyle w:val="EMPTYCELLSTYLE"/>
            </w:pPr>
          </w:p>
        </w:tc>
        <w:tc>
          <w:tcPr>
            <w:tcW w:w="1400" w:type="dxa"/>
          </w:tcPr>
          <w:p w14:paraId="0041B64E" w14:textId="77777777" w:rsidR="00F51D42" w:rsidRDefault="00F51D42" w:rsidP="00BD78A1">
            <w:pPr>
              <w:pStyle w:val="EMPTYCELLSTYLE"/>
            </w:pPr>
          </w:p>
        </w:tc>
        <w:tc>
          <w:tcPr>
            <w:tcW w:w="40" w:type="dxa"/>
          </w:tcPr>
          <w:p w14:paraId="73FB7598" w14:textId="77777777" w:rsidR="00F51D42" w:rsidRDefault="00F51D42" w:rsidP="00BD78A1">
            <w:pPr>
              <w:pStyle w:val="EMPTYCELLSTYLE"/>
            </w:pPr>
          </w:p>
        </w:tc>
        <w:tc>
          <w:tcPr>
            <w:tcW w:w="1080" w:type="dxa"/>
          </w:tcPr>
          <w:p w14:paraId="10DB4F52" w14:textId="77777777" w:rsidR="00F51D42" w:rsidRDefault="00F51D42" w:rsidP="00BD78A1">
            <w:pPr>
              <w:pStyle w:val="EMPTYCELLSTYLE"/>
            </w:pPr>
          </w:p>
        </w:tc>
        <w:tc>
          <w:tcPr>
            <w:tcW w:w="40" w:type="dxa"/>
          </w:tcPr>
          <w:p w14:paraId="487EAB78" w14:textId="77777777" w:rsidR="00F51D42" w:rsidRDefault="00F51D42" w:rsidP="00BD78A1">
            <w:pPr>
              <w:pStyle w:val="EMPTYCELLSTYLE"/>
            </w:pPr>
          </w:p>
        </w:tc>
        <w:tc>
          <w:tcPr>
            <w:tcW w:w="40" w:type="dxa"/>
          </w:tcPr>
          <w:p w14:paraId="3E84FAA7" w14:textId="77777777" w:rsidR="00F51D42" w:rsidRDefault="00F51D42" w:rsidP="00BD78A1">
            <w:pPr>
              <w:pStyle w:val="EMPTYCELLSTYLE"/>
            </w:pPr>
          </w:p>
        </w:tc>
      </w:tr>
      <w:tr w:rsidR="00F51D42" w14:paraId="2C7BD0FA" w14:textId="77777777" w:rsidTr="00BD78A1">
        <w:trPr>
          <w:trHeight w:hRule="exact" w:val="260"/>
        </w:trPr>
        <w:tc>
          <w:tcPr>
            <w:tcW w:w="284" w:type="dxa"/>
          </w:tcPr>
          <w:p w14:paraId="5F53BFF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AF9D4A3" w14:textId="77777777" w:rsidTr="00BD78A1">
              <w:trPr>
                <w:trHeight w:hRule="exact" w:val="260"/>
              </w:trPr>
              <w:tc>
                <w:tcPr>
                  <w:tcW w:w="8020" w:type="dxa"/>
                  <w:shd w:val="clear" w:color="auto" w:fill="FEDE01"/>
                  <w:tcMar>
                    <w:top w:w="0" w:type="dxa"/>
                    <w:left w:w="40" w:type="dxa"/>
                    <w:bottom w:w="0" w:type="dxa"/>
                    <w:right w:w="0" w:type="dxa"/>
                  </w:tcMar>
                  <w:vAlign w:val="center"/>
                </w:tcPr>
                <w:p w14:paraId="2AF7BA99" w14:textId="77777777" w:rsidR="00F51D42" w:rsidRDefault="00F51D42" w:rsidP="00BD78A1">
                  <w:pPr>
                    <w:pStyle w:val="izv1"/>
                  </w:pPr>
                  <w:r>
                    <w:rPr>
                      <w:sz w:val="16"/>
                    </w:rPr>
                    <w:t>Izvor 1.1. Opći prihodi i primici</w:t>
                  </w:r>
                </w:p>
              </w:tc>
              <w:tc>
                <w:tcPr>
                  <w:tcW w:w="2020" w:type="dxa"/>
                </w:tcPr>
                <w:p w14:paraId="7CBE59F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D8D7501" w14:textId="77777777" w:rsidR="00F51D42" w:rsidRDefault="00F51D42" w:rsidP="00BD78A1">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26CE63FB" w14:textId="77777777" w:rsidR="00F51D42" w:rsidRDefault="00F51D42" w:rsidP="00BD78A1">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56DE6C00" w14:textId="77777777" w:rsidR="00F51D42" w:rsidRDefault="00F51D42" w:rsidP="00BD78A1">
                  <w:pPr>
                    <w:pStyle w:val="izv1"/>
                    <w:jc w:val="right"/>
                  </w:pPr>
                  <w:r>
                    <w:rPr>
                      <w:sz w:val="16"/>
                    </w:rPr>
                    <w:t>53.089,12</w:t>
                  </w:r>
                </w:p>
              </w:tc>
              <w:tc>
                <w:tcPr>
                  <w:tcW w:w="700" w:type="dxa"/>
                  <w:shd w:val="clear" w:color="auto" w:fill="FEDE01"/>
                  <w:tcMar>
                    <w:top w:w="0" w:type="dxa"/>
                    <w:left w:w="0" w:type="dxa"/>
                    <w:bottom w:w="0" w:type="dxa"/>
                    <w:right w:w="0" w:type="dxa"/>
                  </w:tcMar>
                  <w:vAlign w:val="center"/>
                </w:tcPr>
                <w:p w14:paraId="2DE2115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4C0328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C5F9C3E" w14:textId="77777777" w:rsidR="00F51D42" w:rsidRDefault="00F51D42" w:rsidP="00BD78A1">
                  <w:pPr>
                    <w:pStyle w:val="izv1"/>
                    <w:jc w:val="right"/>
                  </w:pPr>
                  <w:r>
                    <w:rPr>
                      <w:sz w:val="16"/>
                    </w:rPr>
                    <w:t>100,00</w:t>
                  </w:r>
                </w:p>
              </w:tc>
            </w:tr>
          </w:tbl>
          <w:p w14:paraId="4D5F2A16" w14:textId="77777777" w:rsidR="00F51D42" w:rsidRDefault="00F51D42" w:rsidP="00BD78A1">
            <w:pPr>
              <w:pStyle w:val="EMPTYCELLSTYLE"/>
            </w:pPr>
          </w:p>
        </w:tc>
        <w:tc>
          <w:tcPr>
            <w:tcW w:w="40" w:type="dxa"/>
          </w:tcPr>
          <w:p w14:paraId="56DE62A9" w14:textId="77777777" w:rsidR="00F51D42" w:rsidRDefault="00F51D42" w:rsidP="00BD78A1">
            <w:pPr>
              <w:pStyle w:val="EMPTYCELLSTYLE"/>
            </w:pPr>
          </w:p>
        </w:tc>
      </w:tr>
      <w:tr w:rsidR="00F51D42" w14:paraId="75363934" w14:textId="77777777" w:rsidTr="00BD78A1">
        <w:trPr>
          <w:trHeight w:hRule="exact" w:val="300"/>
        </w:trPr>
        <w:tc>
          <w:tcPr>
            <w:tcW w:w="284" w:type="dxa"/>
          </w:tcPr>
          <w:p w14:paraId="250CC9A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F7FCDF8" w14:textId="77777777" w:rsidTr="00BD78A1">
              <w:trPr>
                <w:trHeight w:hRule="exact" w:val="260"/>
              </w:trPr>
              <w:tc>
                <w:tcPr>
                  <w:tcW w:w="800" w:type="dxa"/>
                  <w:tcMar>
                    <w:top w:w="40" w:type="dxa"/>
                    <w:left w:w="40" w:type="dxa"/>
                    <w:bottom w:w="40" w:type="dxa"/>
                    <w:right w:w="0" w:type="dxa"/>
                  </w:tcMar>
                </w:tcPr>
                <w:p w14:paraId="76A10CC4" w14:textId="77777777" w:rsidR="00F51D42" w:rsidRDefault="00F51D42" w:rsidP="00BD78A1">
                  <w:pPr>
                    <w:pStyle w:val="UvjetniStil10"/>
                  </w:pPr>
                </w:p>
              </w:tc>
              <w:tc>
                <w:tcPr>
                  <w:tcW w:w="700" w:type="dxa"/>
                  <w:tcMar>
                    <w:top w:w="40" w:type="dxa"/>
                    <w:left w:w="0" w:type="dxa"/>
                    <w:bottom w:w="40" w:type="dxa"/>
                    <w:right w:w="0" w:type="dxa"/>
                  </w:tcMar>
                </w:tcPr>
                <w:p w14:paraId="1B73BA22"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1B878CD" w14:textId="77777777" w:rsidR="00F51D42" w:rsidRDefault="00F51D42" w:rsidP="00BD78A1">
                  <w:pPr>
                    <w:pStyle w:val="UvjetniStil10"/>
                  </w:pPr>
                  <w:r>
                    <w:rPr>
                      <w:sz w:val="16"/>
                    </w:rPr>
                    <w:t>Materijalni rashodi</w:t>
                  </w:r>
                </w:p>
              </w:tc>
              <w:tc>
                <w:tcPr>
                  <w:tcW w:w="2000" w:type="dxa"/>
                </w:tcPr>
                <w:p w14:paraId="5CFF3121" w14:textId="77777777" w:rsidR="00F51D42" w:rsidRDefault="00F51D42" w:rsidP="00BD78A1">
                  <w:pPr>
                    <w:pStyle w:val="EMPTYCELLSTYLE"/>
                  </w:pPr>
                </w:p>
              </w:tc>
              <w:tc>
                <w:tcPr>
                  <w:tcW w:w="1300" w:type="dxa"/>
                  <w:tcMar>
                    <w:top w:w="40" w:type="dxa"/>
                    <w:left w:w="0" w:type="dxa"/>
                    <w:bottom w:w="40" w:type="dxa"/>
                    <w:right w:w="0" w:type="dxa"/>
                  </w:tcMar>
                </w:tcPr>
                <w:p w14:paraId="450CA4F7" w14:textId="77777777" w:rsidR="00F51D42" w:rsidRDefault="00F51D42" w:rsidP="00BD78A1">
                  <w:pPr>
                    <w:pStyle w:val="UvjetniStil10"/>
                    <w:jc w:val="right"/>
                  </w:pPr>
                  <w:r>
                    <w:rPr>
                      <w:sz w:val="16"/>
                    </w:rPr>
                    <w:t>53.089,12</w:t>
                  </w:r>
                </w:p>
              </w:tc>
              <w:tc>
                <w:tcPr>
                  <w:tcW w:w="1300" w:type="dxa"/>
                  <w:tcMar>
                    <w:top w:w="40" w:type="dxa"/>
                    <w:left w:w="0" w:type="dxa"/>
                    <w:bottom w:w="40" w:type="dxa"/>
                    <w:right w:w="0" w:type="dxa"/>
                  </w:tcMar>
                </w:tcPr>
                <w:p w14:paraId="112179BD" w14:textId="77777777" w:rsidR="00F51D42" w:rsidRDefault="00F51D42" w:rsidP="00BD78A1">
                  <w:pPr>
                    <w:pStyle w:val="UvjetniStil10"/>
                    <w:jc w:val="right"/>
                  </w:pPr>
                  <w:r>
                    <w:rPr>
                      <w:sz w:val="16"/>
                    </w:rPr>
                    <w:t>53.089,12</w:t>
                  </w:r>
                </w:p>
              </w:tc>
              <w:tc>
                <w:tcPr>
                  <w:tcW w:w="1300" w:type="dxa"/>
                  <w:tcMar>
                    <w:top w:w="40" w:type="dxa"/>
                    <w:left w:w="0" w:type="dxa"/>
                    <w:bottom w:w="40" w:type="dxa"/>
                    <w:right w:w="0" w:type="dxa"/>
                  </w:tcMar>
                </w:tcPr>
                <w:p w14:paraId="4C48119D" w14:textId="77777777" w:rsidR="00F51D42" w:rsidRDefault="00F51D42" w:rsidP="00BD78A1">
                  <w:pPr>
                    <w:pStyle w:val="UvjetniStil10"/>
                    <w:jc w:val="right"/>
                  </w:pPr>
                  <w:r>
                    <w:rPr>
                      <w:sz w:val="16"/>
                    </w:rPr>
                    <w:t>53.089,12</w:t>
                  </w:r>
                </w:p>
              </w:tc>
              <w:tc>
                <w:tcPr>
                  <w:tcW w:w="700" w:type="dxa"/>
                  <w:tcMar>
                    <w:top w:w="40" w:type="dxa"/>
                    <w:left w:w="0" w:type="dxa"/>
                    <w:bottom w:w="40" w:type="dxa"/>
                    <w:right w:w="0" w:type="dxa"/>
                  </w:tcMar>
                </w:tcPr>
                <w:p w14:paraId="03D8989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762A98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F0F781E" w14:textId="77777777" w:rsidR="00F51D42" w:rsidRDefault="00F51D42" w:rsidP="00BD78A1">
                  <w:pPr>
                    <w:pStyle w:val="UvjetniStil10"/>
                    <w:jc w:val="right"/>
                  </w:pPr>
                  <w:r>
                    <w:rPr>
                      <w:sz w:val="16"/>
                    </w:rPr>
                    <w:t>100,00</w:t>
                  </w:r>
                </w:p>
              </w:tc>
            </w:tr>
          </w:tbl>
          <w:p w14:paraId="450D9057" w14:textId="77777777" w:rsidR="00F51D42" w:rsidRDefault="00F51D42" w:rsidP="00BD78A1">
            <w:pPr>
              <w:pStyle w:val="EMPTYCELLSTYLE"/>
            </w:pPr>
          </w:p>
        </w:tc>
        <w:tc>
          <w:tcPr>
            <w:tcW w:w="40" w:type="dxa"/>
          </w:tcPr>
          <w:p w14:paraId="34672D00" w14:textId="77777777" w:rsidR="00F51D42" w:rsidRDefault="00F51D42" w:rsidP="00BD78A1">
            <w:pPr>
              <w:pStyle w:val="EMPTYCELLSTYLE"/>
            </w:pPr>
          </w:p>
        </w:tc>
      </w:tr>
      <w:tr w:rsidR="00F51D42" w14:paraId="38D3D926" w14:textId="77777777" w:rsidTr="00BD78A1">
        <w:trPr>
          <w:trHeight w:hRule="exact" w:val="300"/>
        </w:trPr>
        <w:tc>
          <w:tcPr>
            <w:tcW w:w="284" w:type="dxa"/>
          </w:tcPr>
          <w:p w14:paraId="3C3D88C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92AB080" w14:textId="77777777" w:rsidTr="00BD78A1">
              <w:trPr>
                <w:trHeight w:hRule="exact" w:val="260"/>
              </w:trPr>
              <w:tc>
                <w:tcPr>
                  <w:tcW w:w="800" w:type="dxa"/>
                  <w:tcMar>
                    <w:top w:w="40" w:type="dxa"/>
                    <w:left w:w="40" w:type="dxa"/>
                    <w:bottom w:w="40" w:type="dxa"/>
                    <w:right w:w="0" w:type="dxa"/>
                  </w:tcMar>
                </w:tcPr>
                <w:p w14:paraId="1FB55B77" w14:textId="77777777" w:rsidR="00F51D42" w:rsidRDefault="00F51D42" w:rsidP="00BD78A1">
                  <w:pPr>
                    <w:pStyle w:val="UvjetniStil"/>
                  </w:pPr>
                  <w:r>
                    <w:rPr>
                      <w:sz w:val="16"/>
                    </w:rPr>
                    <w:t>R0176</w:t>
                  </w:r>
                </w:p>
              </w:tc>
              <w:tc>
                <w:tcPr>
                  <w:tcW w:w="700" w:type="dxa"/>
                  <w:tcMar>
                    <w:top w:w="40" w:type="dxa"/>
                    <w:left w:w="0" w:type="dxa"/>
                    <w:bottom w:w="40" w:type="dxa"/>
                    <w:right w:w="0" w:type="dxa"/>
                  </w:tcMar>
                </w:tcPr>
                <w:p w14:paraId="0B82B2E9"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30163D7B" w14:textId="77777777" w:rsidR="00F51D42" w:rsidRDefault="00F51D42" w:rsidP="00BD78A1">
                  <w:pPr>
                    <w:pStyle w:val="UvjetniStil"/>
                  </w:pPr>
                  <w:r>
                    <w:rPr>
                      <w:sz w:val="16"/>
                    </w:rPr>
                    <w:t>Ostali nespomenuti rashodi poslovanja</w:t>
                  </w:r>
                </w:p>
              </w:tc>
              <w:tc>
                <w:tcPr>
                  <w:tcW w:w="2000" w:type="dxa"/>
                </w:tcPr>
                <w:p w14:paraId="6041714C" w14:textId="77777777" w:rsidR="00F51D42" w:rsidRDefault="00F51D42" w:rsidP="00BD78A1">
                  <w:pPr>
                    <w:pStyle w:val="EMPTYCELLSTYLE"/>
                  </w:pPr>
                </w:p>
              </w:tc>
              <w:tc>
                <w:tcPr>
                  <w:tcW w:w="1300" w:type="dxa"/>
                  <w:tcMar>
                    <w:top w:w="40" w:type="dxa"/>
                    <w:left w:w="0" w:type="dxa"/>
                    <w:bottom w:w="40" w:type="dxa"/>
                    <w:right w:w="0" w:type="dxa"/>
                  </w:tcMar>
                </w:tcPr>
                <w:p w14:paraId="49A453BD" w14:textId="77777777" w:rsidR="00F51D42" w:rsidRDefault="00F51D42" w:rsidP="00BD78A1">
                  <w:pPr>
                    <w:pStyle w:val="UvjetniStil"/>
                    <w:jc w:val="right"/>
                  </w:pPr>
                  <w:r>
                    <w:rPr>
                      <w:sz w:val="16"/>
                    </w:rPr>
                    <w:t>53.089,12</w:t>
                  </w:r>
                </w:p>
              </w:tc>
              <w:tc>
                <w:tcPr>
                  <w:tcW w:w="1300" w:type="dxa"/>
                  <w:tcMar>
                    <w:top w:w="40" w:type="dxa"/>
                    <w:left w:w="0" w:type="dxa"/>
                    <w:bottom w:w="40" w:type="dxa"/>
                    <w:right w:w="0" w:type="dxa"/>
                  </w:tcMar>
                </w:tcPr>
                <w:p w14:paraId="402D5F6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7B2329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4C60F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F31AD5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FD3BDF2" w14:textId="77777777" w:rsidR="00F51D42" w:rsidRDefault="00F51D42" w:rsidP="00BD78A1">
                  <w:pPr>
                    <w:pStyle w:val="UvjetniStil"/>
                    <w:jc w:val="right"/>
                  </w:pPr>
                  <w:r>
                    <w:rPr>
                      <w:sz w:val="16"/>
                    </w:rPr>
                    <w:t>0,00</w:t>
                  </w:r>
                </w:p>
              </w:tc>
            </w:tr>
          </w:tbl>
          <w:p w14:paraId="05C1F233" w14:textId="77777777" w:rsidR="00F51D42" w:rsidRDefault="00F51D42" w:rsidP="00BD78A1">
            <w:pPr>
              <w:pStyle w:val="EMPTYCELLSTYLE"/>
            </w:pPr>
          </w:p>
        </w:tc>
        <w:tc>
          <w:tcPr>
            <w:tcW w:w="40" w:type="dxa"/>
          </w:tcPr>
          <w:p w14:paraId="7C753DE1" w14:textId="77777777" w:rsidR="00F51D42" w:rsidRDefault="00F51D42" w:rsidP="00BD78A1">
            <w:pPr>
              <w:pStyle w:val="EMPTYCELLSTYLE"/>
            </w:pPr>
          </w:p>
        </w:tc>
      </w:tr>
      <w:tr w:rsidR="00F51D42" w14:paraId="266DF942" w14:textId="77777777" w:rsidTr="00BD78A1">
        <w:trPr>
          <w:trHeight w:hRule="exact" w:val="260"/>
        </w:trPr>
        <w:tc>
          <w:tcPr>
            <w:tcW w:w="284" w:type="dxa"/>
          </w:tcPr>
          <w:p w14:paraId="323E5CC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726F485" w14:textId="77777777" w:rsidTr="00BD78A1">
              <w:trPr>
                <w:trHeight w:hRule="exact" w:val="260"/>
              </w:trPr>
              <w:tc>
                <w:tcPr>
                  <w:tcW w:w="8020" w:type="dxa"/>
                  <w:shd w:val="clear" w:color="auto" w:fill="E1E1FF"/>
                  <w:tcMar>
                    <w:top w:w="0" w:type="dxa"/>
                    <w:left w:w="40" w:type="dxa"/>
                    <w:bottom w:w="0" w:type="dxa"/>
                    <w:right w:w="0" w:type="dxa"/>
                  </w:tcMar>
                  <w:vAlign w:val="center"/>
                </w:tcPr>
                <w:p w14:paraId="1D78F257" w14:textId="77777777" w:rsidR="00F51D42" w:rsidRDefault="00F51D42" w:rsidP="00BD78A1">
                  <w:pPr>
                    <w:pStyle w:val="prog3"/>
                  </w:pPr>
                  <w:r>
                    <w:rPr>
                      <w:sz w:val="16"/>
                    </w:rPr>
                    <w:t>Aktivnost A100702 Turistička zajednica</w:t>
                  </w:r>
                </w:p>
              </w:tc>
              <w:tc>
                <w:tcPr>
                  <w:tcW w:w="2020" w:type="dxa"/>
                </w:tcPr>
                <w:p w14:paraId="43F5BD1C"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564BC47" w14:textId="77777777" w:rsidR="00F51D42" w:rsidRDefault="00F51D42" w:rsidP="00BD78A1">
                  <w:pPr>
                    <w:pStyle w:val="prog3"/>
                    <w:jc w:val="right"/>
                  </w:pPr>
                  <w:r>
                    <w:rPr>
                      <w:sz w:val="16"/>
                    </w:rPr>
                    <w:t>111.487,16</w:t>
                  </w:r>
                </w:p>
              </w:tc>
              <w:tc>
                <w:tcPr>
                  <w:tcW w:w="1300" w:type="dxa"/>
                  <w:shd w:val="clear" w:color="auto" w:fill="E1E1FF"/>
                  <w:tcMar>
                    <w:top w:w="0" w:type="dxa"/>
                    <w:left w:w="0" w:type="dxa"/>
                    <w:bottom w:w="0" w:type="dxa"/>
                    <w:right w:w="0" w:type="dxa"/>
                  </w:tcMar>
                  <w:vAlign w:val="center"/>
                </w:tcPr>
                <w:p w14:paraId="4497D938" w14:textId="77777777" w:rsidR="00F51D42" w:rsidRDefault="00F51D42" w:rsidP="00BD78A1">
                  <w:pPr>
                    <w:pStyle w:val="prog3"/>
                    <w:jc w:val="right"/>
                  </w:pPr>
                  <w:r>
                    <w:rPr>
                      <w:sz w:val="16"/>
                    </w:rPr>
                    <w:t>111.487,16</w:t>
                  </w:r>
                </w:p>
              </w:tc>
              <w:tc>
                <w:tcPr>
                  <w:tcW w:w="1300" w:type="dxa"/>
                  <w:shd w:val="clear" w:color="auto" w:fill="E1E1FF"/>
                  <w:tcMar>
                    <w:top w:w="0" w:type="dxa"/>
                    <w:left w:w="0" w:type="dxa"/>
                    <w:bottom w:w="0" w:type="dxa"/>
                    <w:right w:w="0" w:type="dxa"/>
                  </w:tcMar>
                  <w:vAlign w:val="center"/>
                </w:tcPr>
                <w:p w14:paraId="107502A0" w14:textId="77777777" w:rsidR="00F51D42" w:rsidRDefault="00F51D42" w:rsidP="00BD78A1">
                  <w:pPr>
                    <w:pStyle w:val="prog3"/>
                    <w:jc w:val="right"/>
                  </w:pPr>
                  <w:r>
                    <w:rPr>
                      <w:sz w:val="16"/>
                    </w:rPr>
                    <w:t>111.487,16</w:t>
                  </w:r>
                </w:p>
              </w:tc>
              <w:tc>
                <w:tcPr>
                  <w:tcW w:w="700" w:type="dxa"/>
                  <w:shd w:val="clear" w:color="auto" w:fill="E1E1FF"/>
                  <w:tcMar>
                    <w:top w:w="0" w:type="dxa"/>
                    <w:left w:w="0" w:type="dxa"/>
                    <w:bottom w:w="0" w:type="dxa"/>
                    <w:right w:w="0" w:type="dxa"/>
                  </w:tcMar>
                  <w:vAlign w:val="center"/>
                </w:tcPr>
                <w:p w14:paraId="73F2805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931E5F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A4F16B5" w14:textId="77777777" w:rsidR="00F51D42" w:rsidRDefault="00F51D42" w:rsidP="00BD78A1">
                  <w:pPr>
                    <w:pStyle w:val="prog3"/>
                    <w:jc w:val="right"/>
                  </w:pPr>
                  <w:r>
                    <w:rPr>
                      <w:sz w:val="16"/>
                    </w:rPr>
                    <w:t>100,00</w:t>
                  </w:r>
                </w:p>
              </w:tc>
            </w:tr>
          </w:tbl>
          <w:p w14:paraId="0C7F7932" w14:textId="77777777" w:rsidR="00F51D42" w:rsidRDefault="00F51D42" w:rsidP="00BD78A1">
            <w:pPr>
              <w:pStyle w:val="EMPTYCELLSTYLE"/>
            </w:pPr>
          </w:p>
        </w:tc>
        <w:tc>
          <w:tcPr>
            <w:tcW w:w="40" w:type="dxa"/>
          </w:tcPr>
          <w:p w14:paraId="115935B4" w14:textId="77777777" w:rsidR="00F51D42" w:rsidRDefault="00F51D42" w:rsidP="00BD78A1">
            <w:pPr>
              <w:pStyle w:val="EMPTYCELLSTYLE"/>
            </w:pPr>
          </w:p>
        </w:tc>
      </w:tr>
      <w:tr w:rsidR="00F51D42" w14:paraId="288BB0A1" w14:textId="77777777" w:rsidTr="00BD78A1">
        <w:trPr>
          <w:trHeight w:hRule="exact" w:val="260"/>
        </w:trPr>
        <w:tc>
          <w:tcPr>
            <w:tcW w:w="284" w:type="dxa"/>
          </w:tcPr>
          <w:p w14:paraId="64001BA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CD34DB2" w14:textId="77777777" w:rsidTr="00BD78A1">
              <w:trPr>
                <w:trHeight w:hRule="exact" w:val="260"/>
              </w:trPr>
              <w:tc>
                <w:tcPr>
                  <w:tcW w:w="8020" w:type="dxa"/>
                  <w:shd w:val="clear" w:color="auto" w:fill="B9E9FF"/>
                  <w:tcMar>
                    <w:top w:w="0" w:type="dxa"/>
                    <w:left w:w="40" w:type="dxa"/>
                    <w:bottom w:w="0" w:type="dxa"/>
                    <w:right w:w="0" w:type="dxa"/>
                  </w:tcMar>
                  <w:vAlign w:val="center"/>
                </w:tcPr>
                <w:p w14:paraId="7332158E" w14:textId="77777777" w:rsidR="00F51D42" w:rsidRDefault="00F51D42" w:rsidP="00BD78A1">
                  <w:pPr>
                    <w:pStyle w:val="fun3"/>
                  </w:pPr>
                  <w:r>
                    <w:rPr>
                      <w:sz w:val="16"/>
                    </w:rPr>
                    <w:t>FUNKCIJSKA KLASIFIKACIJA 0473 Turizam</w:t>
                  </w:r>
                </w:p>
              </w:tc>
              <w:tc>
                <w:tcPr>
                  <w:tcW w:w="2020" w:type="dxa"/>
                </w:tcPr>
                <w:p w14:paraId="6371EFC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507B308" w14:textId="77777777" w:rsidR="00F51D42" w:rsidRDefault="00F51D42" w:rsidP="00BD78A1">
                  <w:pPr>
                    <w:pStyle w:val="fun3"/>
                    <w:jc w:val="right"/>
                  </w:pPr>
                  <w:r>
                    <w:rPr>
                      <w:sz w:val="16"/>
                    </w:rPr>
                    <w:t>111.487,16</w:t>
                  </w:r>
                </w:p>
              </w:tc>
              <w:tc>
                <w:tcPr>
                  <w:tcW w:w="1300" w:type="dxa"/>
                  <w:shd w:val="clear" w:color="auto" w:fill="B9E9FF"/>
                  <w:tcMar>
                    <w:top w:w="0" w:type="dxa"/>
                    <w:left w:w="0" w:type="dxa"/>
                    <w:bottom w:w="0" w:type="dxa"/>
                    <w:right w:w="0" w:type="dxa"/>
                  </w:tcMar>
                  <w:vAlign w:val="center"/>
                </w:tcPr>
                <w:p w14:paraId="336BED4F" w14:textId="77777777" w:rsidR="00F51D42" w:rsidRDefault="00F51D42" w:rsidP="00BD78A1">
                  <w:pPr>
                    <w:pStyle w:val="fun3"/>
                    <w:jc w:val="right"/>
                  </w:pPr>
                  <w:r>
                    <w:rPr>
                      <w:sz w:val="16"/>
                    </w:rPr>
                    <w:t>111.487,16</w:t>
                  </w:r>
                </w:p>
              </w:tc>
              <w:tc>
                <w:tcPr>
                  <w:tcW w:w="1300" w:type="dxa"/>
                  <w:shd w:val="clear" w:color="auto" w:fill="B9E9FF"/>
                  <w:tcMar>
                    <w:top w:w="0" w:type="dxa"/>
                    <w:left w:w="0" w:type="dxa"/>
                    <w:bottom w:w="0" w:type="dxa"/>
                    <w:right w:w="0" w:type="dxa"/>
                  </w:tcMar>
                  <w:vAlign w:val="center"/>
                </w:tcPr>
                <w:p w14:paraId="4E7BBA67" w14:textId="77777777" w:rsidR="00F51D42" w:rsidRDefault="00F51D42" w:rsidP="00BD78A1">
                  <w:pPr>
                    <w:pStyle w:val="fun3"/>
                    <w:jc w:val="right"/>
                  </w:pPr>
                  <w:r>
                    <w:rPr>
                      <w:sz w:val="16"/>
                    </w:rPr>
                    <w:t>111.487,16</w:t>
                  </w:r>
                </w:p>
              </w:tc>
              <w:tc>
                <w:tcPr>
                  <w:tcW w:w="700" w:type="dxa"/>
                  <w:shd w:val="clear" w:color="auto" w:fill="B9E9FF"/>
                  <w:tcMar>
                    <w:top w:w="0" w:type="dxa"/>
                    <w:left w:w="0" w:type="dxa"/>
                    <w:bottom w:w="0" w:type="dxa"/>
                    <w:right w:w="0" w:type="dxa"/>
                  </w:tcMar>
                  <w:vAlign w:val="center"/>
                </w:tcPr>
                <w:p w14:paraId="7BAADEE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5371E4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E92B26A" w14:textId="77777777" w:rsidR="00F51D42" w:rsidRDefault="00F51D42" w:rsidP="00BD78A1">
                  <w:pPr>
                    <w:pStyle w:val="fun3"/>
                    <w:jc w:val="right"/>
                  </w:pPr>
                  <w:r>
                    <w:rPr>
                      <w:sz w:val="16"/>
                    </w:rPr>
                    <w:t>100,00</w:t>
                  </w:r>
                </w:p>
              </w:tc>
            </w:tr>
          </w:tbl>
          <w:p w14:paraId="4158808D" w14:textId="77777777" w:rsidR="00F51D42" w:rsidRDefault="00F51D42" w:rsidP="00BD78A1">
            <w:pPr>
              <w:pStyle w:val="EMPTYCELLSTYLE"/>
            </w:pPr>
          </w:p>
        </w:tc>
        <w:tc>
          <w:tcPr>
            <w:tcW w:w="40" w:type="dxa"/>
          </w:tcPr>
          <w:p w14:paraId="7B4887B9" w14:textId="77777777" w:rsidR="00F51D42" w:rsidRDefault="00F51D42" w:rsidP="00BD78A1">
            <w:pPr>
              <w:pStyle w:val="EMPTYCELLSTYLE"/>
            </w:pPr>
          </w:p>
        </w:tc>
      </w:tr>
      <w:tr w:rsidR="00F51D42" w14:paraId="0A0360F1" w14:textId="77777777" w:rsidTr="00BD78A1">
        <w:trPr>
          <w:trHeight w:hRule="exact" w:val="260"/>
        </w:trPr>
        <w:tc>
          <w:tcPr>
            <w:tcW w:w="284" w:type="dxa"/>
          </w:tcPr>
          <w:p w14:paraId="1203E409"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DA687C3" w14:textId="77777777" w:rsidTr="00BD78A1">
              <w:trPr>
                <w:trHeight w:hRule="exact" w:val="260"/>
              </w:trPr>
              <w:tc>
                <w:tcPr>
                  <w:tcW w:w="8020" w:type="dxa"/>
                  <w:shd w:val="clear" w:color="auto" w:fill="FEDE01"/>
                  <w:tcMar>
                    <w:top w:w="0" w:type="dxa"/>
                    <w:left w:w="40" w:type="dxa"/>
                    <w:bottom w:w="0" w:type="dxa"/>
                    <w:right w:w="0" w:type="dxa"/>
                  </w:tcMar>
                  <w:vAlign w:val="center"/>
                </w:tcPr>
                <w:p w14:paraId="3A4FF50D" w14:textId="77777777" w:rsidR="00F51D42" w:rsidRDefault="00F51D42" w:rsidP="00BD78A1">
                  <w:pPr>
                    <w:pStyle w:val="izv1"/>
                  </w:pPr>
                  <w:r>
                    <w:rPr>
                      <w:sz w:val="16"/>
                    </w:rPr>
                    <w:t>Izvor 1.1. Opći prihodi i primici</w:t>
                  </w:r>
                </w:p>
              </w:tc>
              <w:tc>
                <w:tcPr>
                  <w:tcW w:w="2020" w:type="dxa"/>
                </w:tcPr>
                <w:p w14:paraId="2878CE0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D841E35" w14:textId="77777777" w:rsidR="00F51D42" w:rsidRDefault="00F51D42" w:rsidP="00BD78A1">
                  <w:pPr>
                    <w:pStyle w:val="izv1"/>
                    <w:jc w:val="right"/>
                  </w:pPr>
                  <w:r>
                    <w:rPr>
                      <w:sz w:val="16"/>
                    </w:rPr>
                    <w:t>111.487,16</w:t>
                  </w:r>
                </w:p>
              </w:tc>
              <w:tc>
                <w:tcPr>
                  <w:tcW w:w="1300" w:type="dxa"/>
                  <w:shd w:val="clear" w:color="auto" w:fill="FEDE01"/>
                  <w:tcMar>
                    <w:top w:w="0" w:type="dxa"/>
                    <w:left w:w="0" w:type="dxa"/>
                    <w:bottom w:w="0" w:type="dxa"/>
                    <w:right w:w="0" w:type="dxa"/>
                  </w:tcMar>
                  <w:vAlign w:val="center"/>
                </w:tcPr>
                <w:p w14:paraId="1087BE49" w14:textId="77777777" w:rsidR="00F51D42" w:rsidRDefault="00F51D42" w:rsidP="00BD78A1">
                  <w:pPr>
                    <w:pStyle w:val="izv1"/>
                    <w:jc w:val="right"/>
                  </w:pPr>
                  <w:r>
                    <w:rPr>
                      <w:sz w:val="16"/>
                    </w:rPr>
                    <w:t>111.487,16</w:t>
                  </w:r>
                </w:p>
              </w:tc>
              <w:tc>
                <w:tcPr>
                  <w:tcW w:w="1300" w:type="dxa"/>
                  <w:shd w:val="clear" w:color="auto" w:fill="FEDE01"/>
                  <w:tcMar>
                    <w:top w:w="0" w:type="dxa"/>
                    <w:left w:w="0" w:type="dxa"/>
                    <w:bottom w:w="0" w:type="dxa"/>
                    <w:right w:w="0" w:type="dxa"/>
                  </w:tcMar>
                  <w:vAlign w:val="center"/>
                </w:tcPr>
                <w:p w14:paraId="429BA0A1" w14:textId="77777777" w:rsidR="00F51D42" w:rsidRDefault="00F51D42" w:rsidP="00BD78A1">
                  <w:pPr>
                    <w:pStyle w:val="izv1"/>
                    <w:jc w:val="right"/>
                  </w:pPr>
                  <w:r>
                    <w:rPr>
                      <w:sz w:val="16"/>
                    </w:rPr>
                    <w:t>111.487,16</w:t>
                  </w:r>
                </w:p>
              </w:tc>
              <w:tc>
                <w:tcPr>
                  <w:tcW w:w="700" w:type="dxa"/>
                  <w:shd w:val="clear" w:color="auto" w:fill="FEDE01"/>
                  <w:tcMar>
                    <w:top w:w="0" w:type="dxa"/>
                    <w:left w:w="0" w:type="dxa"/>
                    <w:bottom w:w="0" w:type="dxa"/>
                    <w:right w:w="0" w:type="dxa"/>
                  </w:tcMar>
                  <w:vAlign w:val="center"/>
                </w:tcPr>
                <w:p w14:paraId="676E1D7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66D94C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4F09C3C" w14:textId="77777777" w:rsidR="00F51D42" w:rsidRDefault="00F51D42" w:rsidP="00BD78A1">
                  <w:pPr>
                    <w:pStyle w:val="izv1"/>
                    <w:jc w:val="right"/>
                  </w:pPr>
                  <w:r>
                    <w:rPr>
                      <w:sz w:val="16"/>
                    </w:rPr>
                    <w:t>100,00</w:t>
                  </w:r>
                </w:p>
              </w:tc>
            </w:tr>
          </w:tbl>
          <w:p w14:paraId="48B2EEC6" w14:textId="77777777" w:rsidR="00F51D42" w:rsidRDefault="00F51D42" w:rsidP="00BD78A1">
            <w:pPr>
              <w:pStyle w:val="EMPTYCELLSTYLE"/>
            </w:pPr>
          </w:p>
        </w:tc>
        <w:tc>
          <w:tcPr>
            <w:tcW w:w="40" w:type="dxa"/>
          </w:tcPr>
          <w:p w14:paraId="137EFED8" w14:textId="77777777" w:rsidR="00F51D42" w:rsidRDefault="00F51D42" w:rsidP="00BD78A1">
            <w:pPr>
              <w:pStyle w:val="EMPTYCELLSTYLE"/>
            </w:pPr>
          </w:p>
        </w:tc>
      </w:tr>
      <w:tr w:rsidR="00F51D42" w14:paraId="04E51136" w14:textId="77777777" w:rsidTr="00BD78A1">
        <w:trPr>
          <w:trHeight w:hRule="exact" w:val="300"/>
        </w:trPr>
        <w:tc>
          <w:tcPr>
            <w:tcW w:w="284" w:type="dxa"/>
          </w:tcPr>
          <w:p w14:paraId="3EAAA11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AC075A8" w14:textId="77777777" w:rsidTr="00BD78A1">
              <w:trPr>
                <w:trHeight w:hRule="exact" w:val="260"/>
              </w:trPr>
              <w:tc>
                <w:tcPr>
                  <w:tcW w:w="800" w:type="dxa"/>
                  <w:tcMar>
                    <w:top w:w="40" w:type="dxa"/>
                    <w:left w:w="40" w:type="dxa"/>
                    <w:bottom w:w="40" w:type="dxa"/>
                    <w:right w:w="0" w:type="dxa"/>
                  </w:tcMar>
                </w:tcPr>
                <w:p w14:paraId="32F1E6C3" w14:textId="77777777" w:rsidR="00F51D42" w:rsidRDefault="00F51D42" w:rsidP="00BD78A1">
                  <w:pPr>
                    <w:pStyle w:val="UvjetniStil10"/>
                  </w:pPr>
                </w:p>
              </w:tc>
              <w:tc>
                <w:tcPr>
                  <w:tcW w:w="700" w:type="dxa"/>
                  <w:tcMar>
                    <w:top w:w="40" w:type="dxa"/>
                    <w:left w:w="0" w:type="dxa"/>
                    <w:bottom w:w="40" w:type="dxa"/>
                    <w:right w:w="0" w:type="dxa"/>
                  </w:tcMar>
                </w:tcPr>
                <w:p w14:paraId="052E9BAA"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68166D8C" w14:textId="77777777" w:rsidR="00F51D42" w:rsidRDefault="00F51D42" w:rsidP="00BD78A1">
                  <w:pPr>
                    <w:pStyle w:val="UvjetniStil10"/>
                  </w:pPr>
                  <w:r>
                    <w:rPr>
                      <w:sz w:val="16"/>
                    </w:rPr>
                    <w:t>Ostali rashodi</w:t>
                  </w:r>
                </w:p>
              </w:tc>
              <w:tc>
                <w:tcPr>
                  <w:tcW w:w="2000" w:type="dxa"/>
                </w:tcPr>
                <w:p w14:paraId="3F7574D1" w14:textId="77777777" w:rsidR="00F51D42" w:rsidRDefault="00F51D42" w:rsidP="00BD78A1">
                  <w:pPr>
                    <w:pStyle w:val="EMPTYCELLSTYLE"/>
                  </w:pPr>
                </w:p>
              </w:tc>
              <w:tc>
                <w:tcPr>
                  <w:tcW w:w="1300" w:type="dxa"/>
                  <w:tcMar>
                    <w:top w:w="40" w:type="dxa"/>
                    <w:left w:w="0" w:type="dxa"/>
                    <w:bottom w:w="40" w:type="dxa"/>
                    <w:right w:w="0" w:type="dxa"/>
                  </w:tcMar>
                </w:tcPr>
                <w:p w14:paraId="180F516A" w14:textId="77777777" w:rsidR="00F51D42" w:rsidRDefault="00F51D42" w:rsidP="00BD78A1">
                  <w:pPr>
                    <w:pStyle w:val="UvjetniStil10"/>
                    <w:jc w:val="right"/>
                  </w:pPr>
                  <w:r>
                    <w:rPr>
                      <w:sz w:val="16"/>
                    </w:rPr>
                    <w:t>111.487,16</w:t>
                  </w:r>
                </w:p>
              </w:tc>
              <w:tc>
                <w:tcPr>
                  <w:tcW w:w="1300" w:type="dxa"/>
                  <w:tcMar>
                    <w:top w:w="40" w:type="dxa"/>
                    <w:left w:w="0" w:type="dxa"/>
                    <w:bottom w:w="40" w:type="dxa"/>
                    <w:right w:w="0" w:type="dxa"/>
                  </w:tcMar>
                </w:tcPr>
                <w:p w14:paraId="1EB32108" w14:textId="77777777" w:rsidR="00F51D42" w:rsidRDefault="00F51D42" w:rsidP="00BD78A1">
                  <w:pPr>
                    <w:pStyle w:val="UvjetniStil10"/>
                    <w:jc w:val="right"/>
                  </w:pPr>
                  <w:r>
                    <w:rPr>
                      <w:sz w:val="16"/>
                    </w:rPr>
                    <w:t>111.487,16</w:t>
                  </w:r>
                </w:p>
              </w:tc>
              <w:tc>
                <w:tcPr>
                  <w:tcW w:w="1300" w:type="dxa"/>
                  <w:tcMar>
                    <w:top w:w="40" w:type="dxa"/>
                    <w:left w:w="0" w:type="dxa"/>
                    <w:bottom w:w="40" w:type="dxa"/>
                    <w:right w:w="0" w:type="dxa"/>
                  </w:tcMar>
                </w:tcPr>
                <w:p w14:paraId="5906FB5C" w14:textId="77777777" w:rsidR="00F51D42" w:rsidRDefault="00F51D42" w:rsidP="00BD78A1">
                  <w:pPr>
                    <w:pStyle w:val="UvjetniStil10"/>
                    <w:jc w:val="right"/>
                  </w:pPr>
                  <w:r>
                    <w:rPr>
                      <w:sz w:val="16"/>
                    </w:rPr>
                    <w:t>111.487,16</w:t>
                  </w:r>
                </w:p>
              </w:tc>
              <w:tc>
                <w:tcPr>
                  <w:tcW w:w="700" w:type="dxa"/>
                  <w:tcMar>
                    <w:top w:w="40" w:type="dxa"/>
                    <w:left w:w="0" w:type="dxa"/>
                    <w:bottom w:w="40" w:type="dxa"/>
                    <w:right w:w="0" w:type="dxa"/>
                  </w:tcMar>
                </w:tcPr>
                <w:p w14:paraId="7BE5CEE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A3ECBD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61E7D7A" w14:textId="77777777" w:rsidR="00F51D42" w:rsidRDefault="00F51D42" w:rsidP="00BD78A1">
                  <w:pPr>
                    <w:pStyle w:val="UvjetniStil10"/>
                    <w:jc w:val="right"/>
                  </w:pPr>
                  <w:r>
                    <w:rPr>
                      <w:sz w:val="16"/>
                    </w:rPr>
                    <w:t>100,00</w:t>
                  </w:r>
                </w:p>
              </w:tc>
            </w:tr>
          </w:tbl>
          <w:p w14:paraId="346E7AAF" w14:textId="77777777" w:rsidR="00F51D42" w:rsidRDefault="00F51D42" w:rsidP="00BD78A1">
            <w:pPr>
              <w:pStyle w:val="EMPTYCELLSTYLE"/>
            </w:pPr>
          </w:p>
        </w:tc>
        <w:tc>
          <w:tcPr>
            <w:tcW w:w="40" w:type="dxa"/>
          </w:tcPr>
          <w:p w14:paraId="0D655E73" w14:textId="77777777" w:rsidR="00F51D42" w:rsidRDefault="00F51D42" w:rsidP="00BD78A1">
            <w:pPr>
              <w:pStyle w:val="EMPTYCELLSTYLE"/>
            </w:pPr>
          </w:p>
        </w:tc>
      </w:tr>
      <w:tr w:rsidR="00F51D42" w14:paraId="28DD2BDD" w14:textId="77777777" w:rsidTr="00BD78A1">
        <w:trPr>
          <w:trHeight w:hRule="exact" w:val="300"/>
        </w:trPr>
        <w:tc>
          <w:tcPr>
            <w:tcW w:w="284" w:type="dxa"/>
          </w:tcPr>
          <w:p w14:paraId="62D1F74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E6B854" w14:textId="77777777" w:rsidTr="00BD78A1">
              <w:trPr>
                <w:trHeight w:hRule="exact" w:val="260"/>
              </w:trPr>
              <w:tc>
                <w:tcPr>
                  <w:tcW w:w="800" w:type="dxa"/>
                  <w:tcMar>
                    <w:top w:w="40" w:type="dxa"/>
                    <w:left w:w="40" w:type="dxa"/>
                    <w:bottom w:w="40" w:type="dxa"/>
                    <w:right w:w="0" w:type="dxa"/>
                  </w:tcMar>
                </w:tcPr>
                <w:p w14:paraId="2C07E3D1" w14:textId="77777777" w:rsidR="00F51D42" w:rsidRDefault="00F51D42" w:rsidP="00BD78A1">
                  <w:pPr>
                    <w:pStyle w:val="UvjetniStil"/>
                  </w:pPr>
                  <w:r>
                    <w:rPr>
                      <w:sz w:val="16"/>
                    </w:rPr>
                    <w:t>R0177</w:t>
                  </w:r>
                </w:p>
              </w:tc>
              <w:tc>
                <w:tcPr>
                  <w:tcW w:w="700" w:type="dxa"/>
                  <w:tcMar>
                    <w:top w:w="40" w:type="dxa"/>
                    <w:left w:w="0" w:type="dxa"/>
                    <w:bottom w:w="40" w:type="dxa"/>
                    <w:right w:w="0" w:type="dxa"/>
                  </w:tcMar>
                </w:tcPr>
                <w:p w14:paraId="45BB82EC"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459A61D7" w14:textId="77777777" w:rsidR="00F51D42" w:rsidRDefault="00F51D42" w:rsidP="00BD78A1">
                  <w:pPr>
                    <w:pStyle w:val="UvjetniStil"/>
                  </w:pPr>
                  <w:r>
                    <w:rPr>
                      <w:sz w:val="16"/>
                    </w:rPr>
                    <w:t>Tekuće donacije u novcu</w:t>
                  </w:r>
                </w:p>
              </w:tc>
              <w:tc>
                <w:tcPr>
                  <w:tcW w:w="2000" w:type="dxa"/>
                </w:tcPr>
                <w:p w14:paraId="4EA8413B" w14:textId="77777777" w:rsidR="00F51D42" w:rsidRDefault="00F51D42" w:rsidP="00BD78A1">
                  <w:pPr>
                    <w:pStyle w:val="EMPTYCELLSTYLE"/>
                  </w:pPr>
                </w:p>
              </w:tc>
              <w:tc>
                <w:tcPr>
                  <w:tcW w:w="1300" w:type="dxa"/>
                  <w:tcMar>
                    <w:top w:w="40" w:type="dxa"/>
                    <w:left w:w="0" w:type="dxa"/>
                    <w:bottom w:w="40" w:type="dxa"/>
                    <w:right w:w="0" w:type="dxa"/>
                  </w:tcMar>
                </w:tcPr>
                <w:p w14:paraId="27DB6341" w14:textId="77777777" w:rsidR="00F51D42" w:rsidRDefault="00F51D42" w:rsidP="00BD78A1">
                  <w:pPr>
                    <w:pStyle w:val="UvjetniStil"/>
                    <w:jc w:val="right"/>
                  </w:pPr>
                  <w:r>
                    <w:rPr>
                      <w:sz w:val="16"/>
                    </w:rPr>
                    <w:t>111.487,16</w:t>
                  </w:r>
                </w:p>
              </w:tc>
              <w:tc>
                <w:tcPr>
                  <w:tcW w:w="1300" w:type="dxa"/>
                  <w:tcMar>
                    <w:top w:w="40" w:type="dxa"/>
                    <w:left w:w="0" w:type="dxa"/>
                    <w:bottom w:w="40" w:type="dxa"/>
                    <w:right w:w="0" w:type="dxa"/>
                  </w:tcMar>
                </w:tcPr>
                <w:p w14:paraId="267B80E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B0C813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9C62B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88EF2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A4C019C" w14:textId="77777777" w:rsidR="00F51D42" w:rsidRDefault="00F51D42" w:rsidP="00BD78A1">
                  <w:pPr>
                    <w:pStyle w:val="UvjetniStil"/>
                    <w:jc w:val="right"/>
                  </w:pPr>
                  <w:r>
                    <w:rPr>
                      <w:sz w:val="16"/>
                    </w:rPr>
                    <w:t>0,00</w:t>
                  </w:r>
                </w:p>
              </w:tc>
            </w:tr>
          </w:tbl>
          <w:p w14:paraId="3E3A55B1" w14:textId="77777777" w:rsidR="00F51D42" w:rsidRDefault="00F51D42" w:rsidP="00BD78A1">
            <w:pPr>
              <w:pStyle w:val="EMPTYCELLSTYLE"/>
            </w:pPr>
          </w:p>
        </w:tc>
        <w:tc>
          <w:tcPr>
            <w:tcW w:w="40" w:type="dxa"/>
          </w:tcPr>
          <w:p w14:paraId="5EF645B5" w14:textId="77777777" w:rsidR="00F51D42" w:rsidRDefault="00F51D42" w:rsidP="00BD78A1">
            <w:pPr>
              <w:pStyle w:val="EMPTYCELLSTYLE"/>
            </w:pPr>
          </w:p>
        </w:tc>
      </w:tr>
      <w:tr w:rsidR="00F51D42" w14:paraId="5A4CB077" w14:textId="77777777" w:rsidTr="00BD78A1">
        <w:trPr>
          <w:trHeight w:hRule="exact" w:val="260"/>
        </w:trPr>
        <w:tc>
          <w:tcPr>
            <w:tcW w:w="284" w:type="dxa"/>
          </w:tcPr>
          <w:p w14:paraId="47E8817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FA94A0E" w14:textId="77777777" w:rsidTr="00BD78A1">
              <w:trPr>
                <w:trHeight w:hRule="exact" w:val="260"/>
              </w:trPr>
              <w:tc>
                <w:tcPr>
                  <w:tcW w:w="8020" w:type="dxa"/>
                  <w:shd w:val="clear" w:color="auto" w:fill="E1E1FF"/>
                  <w:tcMar>
                    <w:top w:w="0" w:type="dxa"/>
                    <w:left w:w="40" w:type="dxa"/>
                    <w:bottom w:w="0" w:type="dxa"/>
                    <w:right w:w="0" w:type="dxa"/>
                  </w:tcMar>
                  <w:vAlign w:val="center"/>
                </w:tcPr>
                <w:p w14:paraId="3DBBBDAC" w14:textId="77777777" w:rsidR="00F51D42" w:rsidRDefault="00F51D42" w:rsidP="00BD78A1">
                  <w:pPr>
                    <w:pStyle w:val="prog3"/>
                  </w:pPr>
                  <w:r>
                    <w:rPr>
                      <w:sz w:val="16"/>
                    </w:rPr>
                    <w:t>Aktivnost A100720 Kulturno umjetničko stvaralaštvo</w:t>
                  </w:r>
                </w:p>
              </w:tc>
              <w:tc>
                <w:tcPr>
                  <w:tcW w:w="2020" w:type="dxa"/>
                </w:tcPr>
                <w:p w14:paraId="66684A98"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A02A4A0" w14:textId="77777777" w:rsidR="00F51D42" w:rsidRDefault="00F51D42" w:rsidP="00BD78A1">
                  <w:pPr>
                    <w:pStyle w:val="prog3"/>
                    <w:jc w:val="right"/>
                  </w:pPr>
                  <w:r>
                    <w:rPr>
                      <w:sz w:val="16"/>
                    </w:rPr>
                    <w:t>29.199,02</w:t>
                  </w:r>
                </w:p>
              </w:tc>
              <w:tc>
                <w:tcPr>
                  <w:tcW w:w="1300" w:type="dxa"/>
                  <w:shd w:val="clear" w:color="auto" w:fill="E1E1FF"/>
                  <w:tcMar>
                    <w:top w:w="0" w:type="dxa"/>
                    <w:left w:w="0" w:type="dxa"/>
                    <w:bottom w:w="0" w:type="dxa"/>
                    <w:right w:w="0" w:type="dxa"/>
                  </w:tcMar>
                  <w:vAlign w:val="center"/>
                </w:tcPr>
                <w:p w14:paraId="62726E2E" w14:textId="77777777" w:rsidR="00F51D42" w:rsidRDefault="00F51D42" w:rsidP="00BD78A1">
                  <w:pPr>
                    <w:pStyle w:val="prog3"/>
                    <w:jc w:val="right"/>
                  </w:pPr>
                  <w:r>
                    <w:rPr>
                      <w:sz w:val="16"/>
                    </w:rPr>
                    <w:t>29.199,02</w:t>
                  </w:r>
                </w:p>
              </w:tc>
              <w:tc>
                <w:tcPr>
                  <w:tcW w:w="1300" w:type="dxa"/>
                  <w:shd w:val="clear" w:color="auto" w:fill="E1E1FF"/>
                  <w:tcMar>
                    <w:top w:w="0" w:type="dxa"/>
                    <w:left w:w="0" w:type="dxa"/>
                    <w:bottom w:w="0" w:type="dxa"/>
                    <w:right w:w="0" w:type="dxa"/>
                  </w:tcMar>
                  <w:vAlign w:val="center"/>
                </w:tcPr>
                <w:p w14:paraId="5AF9D5AB" w14:textId="77777777" w:rsidR="00F51D42" w:rsidRDefault="00F51D42" w:rsidP="00BD78A1">
                  <w:pPr>
                    <w:pStyle w:val="prog3"/>
                    <w:jc w:val="right"/>
                  </w:pPr>
                  <w:r>
                    <w:rPr>
                      <w:sz w:val="16"/>
                    </w:rPr>
                    <w:t>29.199,02</w:t>
                  </w:r>
                </w:p>
              </w:tc>
              <w:tc>
                <w:tcPr>
                  <w:tcW w:w="700" w:type="dxa"/>
                  <w:shd w:val="clear" w:color="auto" w:fill="E1E1FF"/>
                  <w:tcMar>
                    <w:top w:w="0" w:type="dxa"/>
                    <w:left w:w="0" w:type="dxa"/>
                    <w:bottom w:w="0" w:type="dxa"/>
                    <w:right w:w="0" w:type="dxa"/>
                  </w:tcMar>
                  <w:vAlign w:val="center"/>
                </w:tcPr>
                <w:p w14:paraId="3D86DDB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9F53C4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01563FA" w14:textId="77777777" w:rsidR="00F51D42" w:rsidRDefault="00F51D42" w:rsidP="00BD78A1">
                  <w:pPr>
                    <w:pStyle w:val="prog3"/>
                    <w:jc w:val="right"/>
                  </w:pPr>
                  <w:r>
                    <w:rPr>
                      <w:sz w:val="16"/>
                    </w:rPr>
                    <w:t>100,00</w:t>
                  </w:r>
                </w:p>
              </w:tc>
            </w:tr>
          </w:tbl>
          <w:p w14:paraId="7C8AEBED" w14:textId="77777777" w:rsidR="00F51D42" w:rsidRDefault="00F51D42" w:rsidP="00BD78A1">
            <w:pPr>
              <w:pStyle w:val="EMPTYCELLSTYLE"/>
            </w:pPr>
          </w:p>
        </w:tc>
        <w:tc>
          <w:tcPr>
            <w:tcW w:w="40" w:type="dxa"/>
          </w:tcPr>
          <w:p w14:paraId="7889D210" w14:textId="77777777" w:rsidR="00F51D42" w:rsidRDefault="00F51D42" w:rsidP="00BD78A1">
            <w:pPr>
              <w:pStyle w:val="EMPTYCELLSTYLE"/>
            </w:pPr>
          </w:p>
        </w:tc>
      </w:tr>
      <w:tr w:rsidR="00F51D42" w14:paraId="2B4E58A5" w14:textId="77777777" w:rsidTr="00BD78A1">
        <w:trPr>
          <w:trHeight w:hRule="exact" w:val="260"/>
        </w:trPr>
        <w:tc>
          <w:tcPr>
            <w:tcW w:w="284" w:type="dxa"/>
          </w:tcPr>
          <w:p w14:paraId="4B1A9A6C"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E9B2B11" w14:textId="77777777" w:rsidTr="00BD78A1">
              <w:trPr>
                <w:trHeight w:hRule="exact" w:val="260"/>
              </w:trPr>
              <w:tc>
                <w:tcPr>
                  <w:tcW w:w="8020" w:type="dxa"/>
                  <w:shd w:val="clear" w:color="auto" w:fill="B9E9FF"/>
                  <w:tcMar>
                    <w:top w:w="0" w:type="dxa"/>
                    <w:left w:w="40" w:type="dxa"/>
                    <w:bottom w:w="0" w:type="dxa"/>
                    <w:right w:w="0" w:type="dxa"/>
                  </w:tcMar>
                  <w:vAlign w:val="center"/>
                </w:tcPr>
                <w:p w14:paraId="56A30F3A" w14:textId="77777777" w:rsidR="00F51D42" w:rsidRDefault="00F51D42" w:rsidP="00BD78A1">
                  <w:pPr>
                    <w:pStyle w:val="fun3"/>
                  </w:pPr>
                  <w:r>
                    <w:rPr>
                      <w:sz w:val="16"/>
                    </w:rPr>
                    <w:t>FUNKCIJSKA KLASIFIKACIJA 0820 Službe kulture</w:t>
                  </w:r>
                </w:p>
              </w:tc>
              <w:tc>
                <w:tcPr>
                  <w:tcW w:w="2020" w:type="dxa"/>
                </w:tcPr>
                <w:p w14:paraId="488C16C9"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152FA61" w14:textId="77777777" w:rsidR="00F51D42" w:rsidRDefault="00F51D42" w:rsidP="00BD78A1">
                  <w:pPr>
                    <w:pStyle w:val="fun3"/>
                    <w:jc w:val="right"/>
                  </w:pPr>
                  <w:r>
                    <w:rPr>
                      <w:sz w:val="16"/>
                    </w:rPr>
                    <w:t>29.199,02</w:t>
                  </w:r>
                </w:p>
              </w:tc>
              <w:tc>
                <w:tcPr>
                  <w:tcW w:w="1300" w:type="dxa"/>
                  <w:shd w:val="clear" w:color="auto" w:fill="B9E9FF"/>
                  <w:tcMar>
                    <w:top w:w="0" w:type="dxa"/>
                    <w:left w:w="0" w:type="dxa"/>
                    <w:bottom w:w="0" w:type="dxa"/>
                    <w:right w:w="0" w:type="dxa"/>
                  </w:tcMar>
                  <w:vAlign w:val="center"/>
                </w:tcPr>
                <w:p w14:paraId="275C4184" w14:textId="77777777" w:rsidR="00F51D42" w:rsidRDefault="00F51D42" w:rsidP="00BD78A1">
                  <w:pPr>
                    <w:pStyle w:val="fun3"/>
                    <w:jc w:val="right"/>
                  </w:pPr>
                  <w:r>
                    <w:rPr>
                      <w:sz w:val="16"/>
                    </w:rPr>
                    <w:t>29.199,02</w:t>
                  </w:r>
                </w:p>
              </w:tc>
              <w:tc>
                <w:tcPr>
                  <w:tcW w:w="1300" w:type="dxa"/>
                  <w:shd w:val="clear" w:color="auto" w:fill="B9E9FF"/>
                  <w:tcMar>
                    <w:top w:w="0" w:type="dxa"/>
                    <w:left w:w="0" w:type="dxa"/>
                    <w:bottom w:w="0" w:type="dxa"/>
                    <w:right w:w="0" w:type="dxa"/>
                  </w:tcMar>
                  <w:vAlign w:val="center"/>
                </w:tcPr>
                <w:p w14:paraId="194A3C79" w14:textId="77777777" w:rsidR="00F51D42" w:rsidRDefault="00F51D42" w:rsidP="00BD78A1">
                  <w:pPr>
                    <w:pStyle w:val="fun3"/>
                    <w:jc w:val="right"/>
                  </w:pPr>
                  <w:r>
                    <w:rPr>
                      <w:sz w:val="16"/>
                    </w:rPr>
                    <w:t>29.199,02</w:t>
                  </w:r>
                </w:p>
              </w:tc>
              <w:tc>
                <w:tcPr>
                  <w:tcW w:w="700" w:type="dxa"/>
                  <w:shd w:val="clear" w:color="auto" w:fill="B9E9FF"/>
                  <w:tcMar>
                    <w:top w:w="0" w:type="dxa"/>
                    <w:left w:w="0" w:type="dxa"/>
                    <w:bottom w:w="0" w:type="dxa"/>
                    <w:right w:w="0" w:type="dxa"/>
                  </w:tcMar>
                  <w:vAlign w:val="center"/>
                </w:tcPr>
                <w:p w14:paraId="4FFEA76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7769E6A6"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4C25748" w14:textId="77777777" w:rsidR="00F51D42" w:rsidRDefault="00F51D42" w:rsidP="00BD78A1">
                  <w:pPr>
                    <w:pStyle w:val="fun3"/>
                    <w:jc w:val="right"/>
                  </w:pPr>
                  <w:r>
                    <w:rPr>
                      <w:sz w:val="16"/>
                    </w:rPr>
                    <w:t>100,00</w:t>
                  </w:r>
                </w:p>
              </w:tc>
            </w:tr>
          </w:tbl>
          <w:p w14:paraId="41CFF0B6" w14:textId="77777777" w:rsidR="00F51D42" w:rsidRDefault="00F51D42" w:rsidP="00BD78A1">
            <w:pPr>
              <w:pStyle w:val="EMPTYCELLSTYLE"/>
            </w:pPr>
          </w:p>
        </w:tc>
        <w:tc>
          <w:tcPr>
            <w:tcW w:w="40" w:type="dxa"/>
          </w:tcPr>
          <w:p w14:paraId="61523F2C" w14:textId="77777777" w:rsidR="00F51D42" w:rsidRDefault="00F51D42" w:rsidP="00BD78A1">
            <w:pPr>
              <w:pStyle w:val="EMPTYCELLSTYLE"/>
            </w:pPr>
          </w:p>
        </w:tc>
      </w:tr>
      <w:tr w:rsidR="00F51D42" w14:paraId="71671F34" w14:textId="77777777" w:rsidTr="00BD78A1">
        <w:trPr>
          <w:trHeight w:hRule="exact" w:val="260"/>
        </w:trPr>
        <w:tc>
          <w:tcPr>
            <w:tcW w:w="284" w:type="dxa"/>
          </w:tcPr>
          <w:p w14:paraId="77AB8DBA"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BCB19B0" w14:textId="77777777" w:rsidTr="00BD78A1">
              <w:trPr>
                <w:trHeight w:hRule="exact" w:val="260"/>
              </w:trPr>
              <w:tc>
                <w:tcPr>
                  <w:tcW w:w="8020" w:type="dxa"/>
                  <w:shd w:val="clear" w:color="auto" w:fill="FEDE01"/>
                  <w:tcMar>
                    <w:top w:w="0" w:type="dxa"/>
                    <w:left w:w="40" w:type="dxa"/>
                    <w:bottom w:w="0" w:type="dxa"/>
                    <w:right w:w="0" w:type="dxa"/>
                  </w:tcMar>
                  <w:vAlign w:val="center"/>
                </w:tcPr>
                <w:p w14:paraId="0B6905F8" w14:textId="77777777" w:rsidR="00F51D42" w:rsidRDefault="00F51D42" w:rsidP="00BD78A1">
                  <w:pPr>
                    <w:pStyle w:val="izv1"/>
                  </w:pPr>
                  <w:r>
                    <w:rPr>
                      <w:sz w:val="16"/>
                    </w:rPr>
                    <w:t>Izvor 1.1. Opći prihodi i primici</w:t>
                  </w:r>
                </w:p>
              </w:tc>
              <w:tc>
                <w:tcPr>
                  <w:tcW w:w="2020" w:type="dxa"/>
                </w:tcPr>
                <w:p w14:paraId="5716B61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D535BC8" w14:textId="77777777" w:rsidR="00F51D42" w:rsidRDefault="00F51D42" w:rsidP="00BD78A1">
                  <w:pPr>
                    <w:pStyle w:val="izv1"/>
                    <w:jc w:val="right"/>
                  </w:pPr>
                  <w:r>
                    <w:rPr>
                      <w:sz w:val="16"/>
                    </w:rPr>
                    <w:t>29.199,02</w:t>
                  </w:r>
                </w:p>
              </w:tc>
              <w:tc>
                <w:tcPr>
                  <w:tcW w:w="1300" w:type="dxa"/>
                  <w:shd w:val="clear" w:color="auto" w:fill="FEDE01"/>
                  <w:tcMar>
                    <w:top w:w="0" w:type="dxa"/>
                    <w:left w:w="0" w:type="dxa"/>
                    <w:bottom w:w="0" w:type="dxa"/>
                    <w:right w:w="0" w:type="dxa"/>
                  </w:tcMar>
                  <w:vAlign w:val="center"/>
                </w:tcPr>
                <w:p w14:paraId="21F4C493" w14:textId="77777777" w:rsidR="00F51D42" w:rsidRDefault="00F51D42" w:rsidP="00BD78A1">
                  <w:pPr>
                    <w:pStyle w:val="izv1"/>
                    <w:jc w:val="right"/>
                  </w:pPr>
                  <w:r>
                    <w:rPr>
                      <w:sz w:val="16"/>
                    </w:rPr>
                    <w:t>29.199,02</w:t>
                  </w:r>
                </w:p>
              </w:tc>
              <w:tc>
                <w:tcPr>
                  <w:tcW w:w="1300" w:type="dxa"/>
                  <w:shd w:val="clear" w:color="auto" w:fill="FEDE01"/>
                  <w:tcMar>
                    <w:top w:w="0" w:type="dxa"/>
                    <w:left w:w="0" w:type="dxa"/>
                    <w:bottom w:w="0" w:type="dxa"/>
                    <w:right w:w="0" w:type="dxa"/>
                  </w:tcMar>
                  <w:vAlign w:val="center"/>
                </w:tcPr>
                <w:p w14:paraId="462608BA" w14:textId="77777777" w:rsidR="00F51D42" w:rsidRDefault="00F51D42" w:rsidP="00BD78A1">
                  <w:pPr>
                    <w:pStyle w:val="izv1"/>
                    <w:jc w:val="right"/>
                  </w:pPr>
                  <w:r>
                    <w:rPr>
                      <w:sz w:val="16"/>
                    </w:rPr>
                    <w:t>29.199,02</w:t>
                  </w:r>
                </w:p>
              </w:tc>
              <w:tc>
                <w:tcPr>
                  <w:tcW w:w="700" w:type="dxa"/>
                  <w:shd w:val="clear" w:color="auto" w:fill="FEDE01"/>
                  <w:tcMar>
                    <w:top w:w="0" w:type="dxa"/>
                    <w:left w:w="0" w:type="dxa"/>
                    <w:bottom w:w="0" w:type="dxa"/>
                    <w:right w:w="0" w:type="dxa"/>
                  </w:tcMar>
                  <w:vAlign w:val="center"/>
                </w:tcPr>
                <w:p w14:paraId="3C29B2C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6BCECD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8D5C3F3" w14:textId="77777777" w:rsidR="00F51D42" w:rsidRDefault="00F51D42" w:rsidP="00BD78A1">
                  <w:pPr>
                    <w:pStyle w:val="izv1"/>
                    <w:jc w:val="right"/>
                  </w:pPr>
                  <w:r>
                    <w:rPr>
                      <w:sz w:val="16"/>
                    </w:rPr>
                    <w:t>100,00</w:t>
                  </w:r>
                </w:p>
              </w:tc>
            </w:tr>
          </w:tbl>
          <w:p w14:paraId="39A58207" w14:textId="77777777" w:rsidR="00F51D42" w:rsidRDefault="00F51D42" w:rsidP="00BD78A1">
            <w:pPr>
              <w:pStyle w:val="EMPTYCELLSTYLE"/>
            </w:pPr>
          </w:p>
        </w:tc>
        <w:tc>
          <w:tcPr>
            <w:tcW w:w="40" w:type="dxa"/>
          </w:tcPr>
          <w:p w14:paraId="1D7A2195" w14:textId="77777777" w:rsidR="00F51D42" w:rsidRDefault="00F51D42" w:rsidP="00BD78A1">
            <w:pPr>
              <w:pStyle w:val="EMPTYCELLSTYLE"/>
            </w:pPr>
          </w:p>
        </w:tc>
      </w:tr>
      <w:tr w:rsidR="00F51D42" w14:paraId="7545D8DE" w14:textId="77777777" w:rsidTr="00BD78A1">
        <w:trPr>
          <w:trHeight w:hRule="exact" w:val="300"/>
        </w:trPr>
        <w:tc>
          <w:tcPr>
            <w:tcW w:w="284" w:type="dxa"/>
          </w:tcPr>
          <w:p w14:paraId="1C24F21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B7D815E" w14:textId="77777777" w:rsidTr="00BD78A1">
              <w:trPr>
                <w:trHeight w:hRule="exact" w:val="260"/>
              </w:trPr>
              <w:tc>
                <w:tcPr>
                  <w:tcW w:w="800" w:type="dxa"/>
                  <w:tcMar>
                    <w:top w:w="40" w:type="dxa"/>
                    <w:left w:w="40" w:type="dxa"/>
                    <w:bottom w:w="40" w:type="dxa"/>
                    <w:right w:w="0" w:type="dxa"/>
                  </w:tcMar>
                </w:tcPr>
                <w:p w14:paraId="506770D5" w14:textId="77777777" w:rsidR="00F51D42" w:rsidRDefault="00F51D42" w:rsidP="00BD78A1">
                  <w:pPr>
                    <w:pStyle w:val="UvjetniStil10"/>
                  </w:pPr>
                </w:p>
              </w:tc>
              <w:tc>
                <w:tcPr>
                  <w:tcW w:w="700" w:type="dxa"/>
                  <w:tcMar>
                    <w:top w:w="40" w:type="dxa"/>
                    <w:left w:w="0" w:type="dxa"/>
                    <w:bottom w:w="40" w:type="dxa"/>
                    <w:right w:w="0" w:type="dxa"/>
                  </w:tcMar>
                </w:tcPr>
                <w:p w14:paraId="2B60827B"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307A8020" w14:textId="77777777" w:rsidR="00F51D42" w:rsidRDefault="00F51D42" w:rsidP="00BD78A1">
                  <w:pPr>
                    <w:pStyle w:val="UvjetniStil10"/>
                  </w:pPr>
                  <w:r>
                    <w:rPr>
                      <w:sz w:val="16"/>
                    </w:rPr>
                    <w:t>Ostali rashodi</w:t>
                  </w:r>
                </w:p>
              </w:tc>
              <w:tc>
                <w:tcPr>
                  <w:tcW w:w="2000" w:type="dxa"/>
                </w:tcPr>
                <w:p w14:paraId="6692247D" w14:textId="77777777" w:rsidR="00F51D42" w:rsidRDefault="00F51D42" w:rsidP="00BD78A1">
                  <w:pPr>
                    <w:pStyle w:val="EMPTYCELLSTYLE"/>
                  </w:pPr>
                </w:p>
              </w:tc>
              <w:tc>
                <w:tcPr>
                  <w:tcW w:w="1300" w:type="dxa"/>
                  <w:tcMar>
                    <w:top w:w="40" w:type="dxa"/>
                    <w:left w:w="0" w:type="dxa"/>
                    <w:bottom w:w="40" w:type="dxa"/>
                    <w:right w:w="0" w:type="dxa"/>
                  </w:tcMar>
                </w:tcPr>
                <w:p w14:paraId="0F8EB996" w14:textId="77777777" w:rsidR="00F51D42" w:rsidRDefault="00F51D42" w:rsidP="00BD78A1">
                  <w:pPr>
                    <w:pStyle w:val="UvjetniStil10"/>
                    <w:jc w:val="right"/>
                  </w:pPr>
                  <w:r>
                    <w:rPr>
                      <w:sz w:val="16"/>
                    </w:rPr>
                    <w:t>29.199,02</w:t>
                  </w:r>
                </w:p>
              </w:tc>
              <w:tc>
                <w:tcPr>
                  <w:tcW w:w="1300" w:type="dxa"/>
                  <w:tcMar>
                    <w:top w:w="40" w:type="dxa"/>
                    <w:left w:w="0" w:type="dxa"/>
                    <w:bottom w:w="40" w:type="dxa"/>
                    <w:right w:w="0" w:type="dxa"/>
                  </w:tcMar>
                </w:tcPr>
                <w:p w14:paraId="717271BA" w14:textId="77777777" w:rsidR="00F51D42" w:rsidRDefault="00F51D42" w:rsidP="00BD78A1">
                  <w:pPr>
                    <w:pStyle w:val="UvjetniStil10"/>
                    <w:jc w:val="right"/>
                  </w:pPr>
                  <w:r>
                    <w:rPr>
                      <w:sz w:val="16"/>
                    </w:rPr>
                    <w:t>29.199,02</w:t>
                  </w:r>
                </w:p>
              </w:tc>
              <w:tc>
                <w:tcPr>
                  <w:tcW w:w="1300" w:type="dxa"/>
                  <w:tcMar>
                    <w:top w:w="40" w:type="dxa"/>
                    <w:left w:w="0" w:type="dxa"/>
                    <w:bottom w:w="40" w:type="dxa"/>
                    <w:right w:w="0" w:type="dxa"/>
                  </w:tcMar>
                </w:tcPr>
                <w:p w14:paraId="4E81DC4A" w14:textId="77777777" w:rsidR="00F51D42" w:rsidRDefault="00F51D42" w:rsidP="00BD78A1">
                  <w:pPr>
                    <w:pStyle w:val="UvjetniStil10"/>
                    <w:jc w:val="right"/>
                  </w:pPr>
                  <w:r>
                    <w:rPr>
                      <w:sz w:val="16"/>
                    </w:rPr>
                    <w:t>29.199,02</w:t>
                  </w:r>
                </w:p>
              </w:tc>
              <w:tc>
                <w:tcPr>
                  <w:tcW w:w="700" w:type="dxa"/>
                  <w:tcMar>
                    <w:top w:w="40" w:type="dxa"/>
                    <w:left w:w="0" w:type="dxa"/>
                    <w:bottom w:w="40" w:type="dxa"/>
                    <w:right w:w="0" w:type="dxa"/>
                  </w:tcMar>
                </w:tcPr>
                <w:p w14:paraId="66ECD62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6DF824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79508BF" w14:textId="77777777" w:rsidR="00F51D42" w:rsidRDefault="00F51D42" w:rsidP="00BD78A1">
                  <w:pPr>
                    <w:pStyle w:val="UvjetniStil10"/>
                    <w:jc w:val="right"/>
                  </w:pPr>
                  <w:r>
                    <w:rPr>
                      <w:sz w:val="16"/>
                    </w:rPr>
                    <w:t>100,00</w:t>
                  </w:r>
                </w:p>
              </w:tc>
            </w:tr>
          </w:tbl>
          <w:p w14:paraId="78D8E842" w14:textId="77777777" w:rsidR="00F51D42" w:rsidRDefault="00F51D42" w:rsidP="00BD78A1">
            <w:pPr>
              <w:pStyle w:val="EMPTYCELLSTYLE"/>
            </w:pPr>
          </w:p>
        </w:tc>
        <w:tc>
          <w:tcPr>
            <w:tcW w:w="40" w:type="dxa"/>
          </w:tcPr>
          <w:p w14:paraId="34532882" w14:textId="77777777" w:rsidR="00F51D42" w:rsidRDefault="00F51D42" w:rsidP="00BD78A1">
            <w:pPr>
              <w:pStyle w:val="EMPTYCELLSTYLE"/>
            </w:pPr>
          </w:p>
        </w:tc>
      </w:tr>
      <w:tr w:rsidR="00F51D42" w14:paraId="4E347608" w14:textId="77777777" w:rsidTr="00BD78A1">
        <w:trPr>
          <w:trHeight w:hRule="exact" w:val="300"/>
        </w:trPr>
        <w:tc>
          <w:tcPr>
            <w:tcW w:w="284" w:type="dxa"/>
          </w:tcPr>
          <w:p w14:paraId="139DAE1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5A8BF23" w14:textId="77777777" w:rsidTr="00BD78A1">
              <w:trPr>
                <w:trHeight w:hRule="exact" w:val="260"/>
              </w:trPr>
              <w:tc>
                <w:tcPr>
                  <w:tcW w:w="800" w:type="dxa"/>
                  <w:tcMar>
                    <w:top w:w="40" w:type="dxa"/>
                    <w:left w:w="40" w:type="dxa"/>
                    <w:bottom w:w="40" w:type="dxa"/>
                    <w:right w:w="0" w:type="dxa"/>
                  </w:tcMar>
                </w:tcPr>
                <w:p w14:paraId="232C827F" w14:textId="77777777" w:rsidR="00F51D42" w:rsidRDefault="00F51D42" w:rsidP="00BD78A1">
                  <w:pPr>
                    <w:pStyle w:val="UvjetniStil"/>
                  </w:pPr>
                  <w:r>
                    <w:rPr>
                      <w:sz w:val="16"/>
                    </w:rPr>
                    <w:t>R0503</w:t>
                  </w:r>
                </w:p>
              </w:tc>
              <w:tc>
                <w:tcPr>
                  <w:tcW w:w="700" w:type="dxa"/>
                  <w:tcMar>
                    <w:top w:w="40" w:type="dxa"/>
                    <w:left w:w="0" w:type="dxa"/>
                    <w:bottom w:w="40" w:type="dxa"/>
                    <w:right w:w="0" w:type="dxa"/>
                  </w:tcMar>
                </w:tcPr>
                <w:p w14:paraId="7D970951"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264D57B2" w14:textId="77777777" w:rsidR="00F51D42" w:rsidRDefault="00F51D42" w:rsidP="00BD78A1">
                  <w:pPr>
                    <w:pStyle w:val="UvjetniStil"/>
                  </w:pPr>
                </w:p>
              </w:tc>
              <w:tc>
                <w:tcPr>
                  <w:tcW w:w="2000" w:type="dxa"/>
                </w:tcPr>
                <w:p w14:paraId="002A1778" w14:textId="77777777" w:rsidR="00F51D42" w:rsidRDefault="00F51D42" w:rsidP="00BD78A1">
                  <w:pPr>
                    <w:pStyle w:val="EMPTYCELLSTYLE"/>
                  </w:pPr>
                </w:p>
              </w:tc>
              <w:tc>
                <w:tcPr>
                  <w:tcW w:w="1300" w:type="dxa"/>
                  <w:tcMar>
                    <w:top w:w="40" w:type="dxa"/>
                    <w:left w:w="0" w:type="dxa"/>
                    <w:bottom w:w="40" w:type="dxa"/>
                    <w:right w:w="0" w:type="dxa"/>
                  </w:tcMar>
                </w:tcPr>
                <w:p w14:paraId="69D2F4DD" w14:textId="77777777" w:rsidR="00F51D42" w:rsidRDefault="00F51D42" w:rsidP="00BD78A1">
                  <w:pPr>
                    <w:pStyle w:val="UvjetniStil"/>
                    <w:jc w:val="right"/>
                  </w:pPr>
                  <w:r>
                    <w:rPr>
                      <w:sz w:val="16"/>
                    </w:rPr>
                    <w:t>29.199,02</w:t>
                  </w:r>
                </w:p>
              </w:tc>
              <w:tc>
                <w:tcPr>
                  <w:tcW w:w="1300" w:type="dxa"/>
                  <w:tcMar>
                    <w:top w:w="40" w:type="dxa"/>
                    <w:left w:w="0" w:type="dxa"/>
                    <w:bottom w:w="40" w:type="dxa"/>
                    <w:right w:w="0" w:type="dxa"/>
                  </w:tcMar>
                </w:tcPr>
                <w:p w14:paraId="5D08AAC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08DBE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CBBBB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EE1AF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B8DB014" w14:textId="77777777" w:rsidR="00F51D42" w:rsidRDefault="00F51D42" w:rsidP="00BD78A1">
                  <w:pPr>
                    <w:pStyle w:val="UvjetniStil"/>
                    <w:jc w:val="right"/>
                  </w:pPr>
                  <w:r>
                    <w:rPr>
                      <w:sz w:val="16"/>
                    </w:rPr>
                    <w:t>0,00</w:t>
                  </w:r>
                </w:p>
              </w:tc>
            </w:tr>
          </w:tbl>
          <w:p w14:paraId="65B993AE" w14:textId="77777777" w:rsidR="00F51D42" w:rsidRDefault="00F51D42" w:rsidP="00BD78A1">
            <w:pPr>
              <w:pStyle w:val="EMPTYCELLSTYLE"/>
            </w:pPr>
          </w:p>
        </w:tc>
        <w:tc>
          <w:tcPr>
            <w:tcW w:w="40" w:type="dxa"/>
          </w:tcPr>
          <w:p w14:paraId="1B635EB1" w14:textId="77777777" w:rsidR="00F51D42" w:rsidRDefault="00F51D42" w:rsidP="00BD78A1">
            <w:pPr>
              <w:pStyle w:val="EMPTYCELLSTYLE"/>
            </w:pPr>
          </w:p>
        </w:tc>
      </w:tr>
      <w:tr w:rsidR="00F51D42" w14:paraId="30F87AA8" w14:textId="77777777" w:rsidTr="00BD78A1">
        <w:trPr>
          <w:trHeight w:hRule="exact" w:val="260"/>
        </w:trPr>
        <w:tc>
          <w:tcPr>
            <w:tcW w:w="284" w:type="dxa"/>
          </w:tcPr>
          <w:p w14:paraId="4DA0E08E"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F09252C" w14:textId="77777777" w:rsidTr="00BD78A1">
              <w:trPr>
                <w:trHeight w:hRule="exact" w:val="260"/>
              </w:trPr>
              <w:tc>
                <w:tcPr>
                  <w:tcW w:w="8020" w:type="dxa"/>
                  <w:shd w:val="clear" w:color="auto" w:fill="E1E1FF"/>
                  <w:tcMar>
                    <w:top w:w="0" w:type="dxa"/>
                    <w:left w:w="40" w:type="dxa"/>
                    <w:bottom w:w="0" w:type="dxa"/>
                    <w:right w:w="0" w:type="dxa"/>
                  </w:tcMar>
                  <w:vAlign w:val="center"/>
                </w:tcPr>
                <w:p w14:paraId="2FD384A6" w14:textId="77777777" w:rsidR="00F51D42" w:rsidRDefault="00F51D42" w:rsidP="00BD78A1">
                  <w:pPr>
                    <w:pStyle w:val="prog3"/>
                  </w:pPr>
                  <w:r>
                    <w:rPr>
                      <w:sz w:val="16"/>
                    </w:rPr>
                    <w:t>Tekući projekt T100701 Zaštita kulturne baštine</w:t>
                  </w:r>
                </w:p>
              </w:tc>
              <w:tc>
                <w:tcPr>
                  <w:tcW w:w="2020" w:type="dxa"/>
                </w:tcPr>
                <w:p w14:paraId="60949EB5"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0996DC1" w14:textId="77777777" w:rsidR="00F51D42" w:rsidRDefault="00F51D42" w:rsidP="00BD78A1">
                  <w:pPr>
                    <w:pStyle w:val="prog3"/>
                    <w:jc w:val="right"/>
                  </w:pPr>
                  <w:r>
                    <w:rPr>
                      <w:sz w:val="16"/>
                    </w:rPr>
                    <w:t>22.562,88</w:t>
                  </w:r>
                </w:p>
              </w:tc>
              <w:tc>
                <w:tcPr>
                  <w:tcW w:w="1300" w:type="dxa"/>
                  <w:shd w:val="clear" w:color="auto" w:fill="E1E1FF"/>
                  <w:tcMar>
                    <w:top w:w="0" w:type="dxa"/>
                    <w:left w:w="0" w:type="dxa"/>
                    <w:bottom w:w="0" w:type="dxa"/>
                    <w:right w:w="0" w:type="dxa"/>
                  </w:tcMar>
                  <w:vAlign w:val="center"/>
                </w:tcPr>
                <w:p w14:paraId="59146372" w14:textId="77777777" w:rsidR="00F51D42" w:rsidRDefault="00F51D42" w:rsidP="00BD78A1">
                  <w:pPr>
                    <w:pStyle w:val="prog3"/>
                    <w:jc w:val="right"/>
                  </w:pPr>
                  <w:r>
                    <w:rPr>
                      <w:sz w:val="16"/>
                    </w:rPr>
                    <w:t>22.562,88</w:t>
                  </w:r>
                </w:p>
              </w:tc>
              <w:tc>
                <w:tcPr>
                  <w:tcW w:w="1300" w:type="dxa"/>
                  <w:shd w:val="clear" w:color="auto" w:fill="E1E1FF"/>
                  <w:tcMar>
                    <w:top w:w="0" w:type="dxa"/>
                    <w:left w:w="0" w:type="dxa"/>
                    <w:bottom w:w="0" w:type="dxa"/>
                    <w:right w:w="0" w:type="dxa"/>
                  </w:tcMar>
                  <w:vAlign w:val="center"/>
                </w:tcPr>
                <w:p w14:paraId="7E38008D" w14:textId="77777777" w:rsidR="00F51D42" w:rsidRDefault="00F51D42" w:rsidP="00BD78A1">
                  <w:pPr>
                    <w:pStyle w:val="prog3"/>
                    <w:jc w:val="right"/>
                  </w:pPr>
                  <w:r>
                    <w:rPr>
                      <w:sz w:val="16"/>
                    </w:rPr>
                    <w:t>22.562,88</w:t>
                  </w:r>
                </w:p>
              </w:tc>
              <w:tc>
                <w:tcPr>
                  <w:tcW w:w="700" w:type="dxa"/>
                  <w:shd w:val="clear" w:color="auto" w:fill="E1E1FF"/>
                  <w:tcMar>
                    <w:top w:w="0" w:type="dxa"/>
                    <w:left w:w="0" w:type="dxa"/>
                    <w:bottom w:w="0" w:type="dxa"/>
                    <w:right w:w="0" w:type="dxa"/>
                  </w:tcMar>
                  <w:vAlign w:val="center"/>
                </w:tcPr>
                <w:p w14:paraId="457A0FE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6C0829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25F59E9" w14:textId="77777777" w:rsidR="00F51D42" w:rsidRDefault="00F51D42" w:rsidP="00BD78A1">
                  <w:pPr>
                    <w:pStyle w:val="prog3"/>
                    <w:jc w:val="right"/>
                  </w:pPr>
                  <w:r>
                    <w:rPr>
                      <w:sz w:val="16"/>
                    </w:rPr>
                    <w:t>100,00</w:t>
                  </w:r>
                </w:p>
              </w:tc>
            </w:tr>
          </w:tbl>
          <w:p w14:paraId="0CE3E78C" w14:textId="77777777" w:rsidR="00F51D42" w:rsidRDefault="00F51D42" w:rsidP="00BD78A1">
            <w:pPr>
              <w:pStyle w:val="EMPTYCELLSTYLE"/>
            </w:pPr>
          </w:p>
        </w:tc>
        <w:tc>
          <w:tcPr>
            <w:tcW w:w="40" w:type="dxa"/>
          </w:tcPr>
          <w:p w14:paraId="1E36A22E" w14:textId="77777777" w:rsidR="00F51D42" w:rsidRDefault="00F51D42" w:rsidP="00BD78A1">
            <w:pPr>
              <w:pStyle w:val="EMPTYCELLSTYLE"/>
            </w:pPr>
          </w:p>
        </w:tc>
      </w:tr>
      <w:tr w:rsidR="00F51D42" w14:paraId="5969130D" w14:textId="77777777" w:rsidTr="00BD78A1">
        <w:trPr>
          <w:trHeight w:hRule="exact" w:val="260"/>
        </w:trPr>
        <w:tc>
          <w:tcPr>
            <w:tcW w:w="284" w:type="dxa"/>
          </w:tcPr>
          <w:p w14:paraId="47863E7F"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117FA38" w14:textId="77777777" w:rsidTr="00BD78A1">
              <w:trPr>
                <w:trHeight w:hRule="exact" w:val="260"/>
              </w:trPr>
              <w:tc>
                <w:tcPr>
                  <w:tcW w:w="8020" w:type="dxa"/>
                  <w:shd w:val="clear" w:color="auto" w:fill="B9E9FF"/>
                  <w:tcMar>
                    <w:top w:w="0" w:type="dxa"/>
                    <w:left w:w="40" w:type="dxa"/>
                    <w:bottom w:w="0" w:type="dxa"/>
                    <w:right w:w="0" w:type="dxa"/>
                  </w:tcMar>
                  <w:vAlign w:val="center"/>
                </w:tcPr>
                <w:p w14:paraId="04186236" w14:textId="77777777" w:rsidR="00F51D42" w:rsidRDefault="00F51D42" w:rsidP="00BD78A1">
                  <w:pPr>
                    <w:pStyle w:val="fun3"/>
                  </w:pPr>
                  <w:r>
                    <w:rPr>
                      <w:sz w:val="16"/>
                    </w:rPr>
                    <w:t>FUNKCIJSKA KLASIFIKACIJA 0840 Religijske i druge službe zajednice</w:t>
                  </w:r>
                </w:p>
              </w:tc>
              <w:tc>
                <w:tcPr>
                  <w:tcW w:w="2020" w:type="dxa"/>
                </w:tcPr>
                <w:p w14:paraId="367C5D7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C19E895" w14:textId="77777777" w:rsidR="00F51D42" w:rsidRDefault="00F51D42" w:rsidP="00BD78A1">
                  <w:pPr>
                    <w:pStyle w:val="fun3"/>
                    <w:jc w:val="right"/>
                  </w:pPr>
                  <w:r>
                    <w:rPr>
                      <w:sz w:val="16"/>
                    </w:rPr>
                    <w:t>22.562,88</w:t>
                  </w:r>
                </w:p>
              </w:tc>
              <w:tc>
                <w:tcPr>
                  <w:tcW w:w="1300" w:type="dxa"/>
                  <w:shd w:val="clear" w:color="auto" w:fill="B9E9FF"/>
                  <w:tcMar>
                    <w:top w:w="0" w:type="dxa"/>
                    <w:left w:w="0" w:type="dxa"/>
                    <w:bottom w:w="0" w:type="dxa"/>
                    <w:right w:w="0" w:type="dxa"/>
                  </w:tcMar>
                  <w:vAlign w:val="center"/>
                </w:tcPr>
                <w:p w14:paraId="68FC73DE" w14:textId="77777777" w:rsidR="00F51D42" w:rsidRDefault="00F51D42" w:rsidP="00BD78A1">
                  <w:pPr>
                    <w:pStyle w:val="fun3"/>
                    <w:jc w:val="right"/>
                  </w:pPr>
                  <w:r>
                    <w:rPr>
                      <w:sz w:val="16"/>
                    </w:rPr>
                    <w:t>22.562,88</w:t>
                  </w:r>
                </w:p>
              </w:tc>
              <w:tc>
                <w:tcPr>
                  <w:tcW w:w="1300" w:type="dxa"/>
                  <w:shd w:val="clear" w:color="auto" w:fill="B9E9FF"/>
                  <w:tcMar>
                    <w:top w:w="0" w:type="dxa"/>
                    <w:left w:w="0" w:type="dxa"/>
                    <w:bottom w:w="0" w:type="dxa"/>
                    <w:right w:w="0" w:type="dxa"/>
                  </w:tcMar>
                  <w:vAlign w:val="center"/>
                </w:tcPr>
                <w:p w14:paraId="37F60063" w14:textId="77777777" w:rsidR="00F51D42" w:rsidRDefault="00F51D42" w:rsidP="00BD78A1">
                  <w:pPr>
                    <w:pStyle w:val="fun3"/>
                    <w:jc w:val="right"/>
                  </w:pPr>
                  <w:r>
                    <w:rPr>
                      <w:sz w:val="16"/>
                    </w:rPr>
                    <w:t>22.562,88</w:t>
                  </w:r>
                </w:p>
              </w:tc>
              <w:tc>
                <w:tcPr>
                  <w:tcW w:w="700" w:type="dxa"/>
                  <w:shd w:val="clear" w:color="auto" w:fill="B9E9FF"/>
                  <w:tcMar>
                    <w:top w:w="0" w:type="dxa"/>
                    <w:left w:w="0" w:type="dxa"/>
                    <w:bottom w:w="0" w:type="dxa"/>
                    <w:right w:w="0" w:type="dxa"/>
                  </w:tcMar>
                  <w:vAlign w:val="center"/>
                </w:tcPr>
                <w:p w14:paraId="7379AFA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E5483C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B4FD7D6" w14:textId="77777777" w:rsidR="00F51D42" w:rsidRDefault="00F51D42" w:rsidP="00BD78A1">
                  <w:pPr>
                    <w:pStyle w:val="fun3"/>
                    <w:jc w:val="right"/>
                  </w:pPr>
                  <w:r>
                    <w:rPr>
                      <w:sz w:val="16"/>
                    </w:rPr>
                    <w:t>100,00</w:t>
                  </w:r>
                </w:p>
              </w:tc>
            </w:tr>
          </w:tbl>
          <w:p w14:paraId="7FE70923" w14:textId="77777777" w:rsidR="00F51D42" w:rsidRDefault="00F51D42" w:rsidP="00BD78A1">
            <w:pPr>
              <w:pStyle w:val="EMPTYCELLSTYLE"/>
            </w:pPr>
          </w:p>
        </w:tc>
        <w:tc>
          <w:tcPr>
            <w:tcW w:w="40" w:type="dxa"/>
          </w:tcPr>
          <w:p w14:paraId="5D5678E7" w14:textId="77777777" w:rsidR="00F51D42" w:rsidRDefault="00F51D42" w:rsidP="00BD78A1">
            <w:pPr>
              <w:pStyle w:val="EMPTYCELLSTYLE"/>
            </w:pPr>
          </w:p>
        </w:tc>
      </w:tr>
      <w:tr w:rsidR="00F51D42" w14:paraId="00078B29" w14:textId="77777777" w:rsidTr="00BD78A1">
        <w:trPr>
          <w:trHeight w:hRule="exact" w:val="260"/>
        </w:trPr>
        <w:tc>
          <w:tcPr>
            <w:tcW w:w="284" w:type="dxa"/>
          </w:tcPr>
          <w:p w14:paraId="2F0CD17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8B613A0" w14:textId="77777777" w:rsidTr="00BD78A1">
              <w:trPr>
                <w:trHeight w:hRule="exact" w:val="260"/>
              </w:trPr>
              <w:tc>
                <w:tcPr>
                  <w:tcW w:w="8020" w:type="dxa"/>
                  <w:shd w:val="clear" w:color="auto" w:fill="FEDE01"/>
                  <w:tcMar>
                    <w:top w:w="0" w:type="dxa"/>
                    <w:left w:w="40" w:type="dxa"/>
                    <w:bottom w:w="0" w:type="dxa"/>
                    <w:right w:w="0" w:type="dxa"/>
                  </w:tcMar>
                  <w:vAlign w:val="center"/>
                </w:tcPr>
                <w:p w14:paraId="19CC5963" w14:textId="77777777" w:rsidR="00F51D42" w:rsidRDefault="00F51D42" w:rsidP="00BD78A1">
                  <w:pPr>
                    <w:pStyle w:val="izv1"/>
                  </w:pPr>
                  <w:r>
                    <w:rPr>
                      <w:sz w:val="16"/>
                    </w:rPr>
                    <w:t>Izvor 1.1. Opći prihodi i primici</w:t>
                  </w:r>
                </w:p>
              </w:tc>
              <w:tc>
                <w:tcPr>
                  <w:tcW w:w="2020" w:type="dxa"/>
                </w:tcPr>
                <w:p w14:paraId="4F8DE34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1563E52" w14:textId="77777777" w:rsidR="00F51D42" w:rsidRDefault="00F51D42" w:rsidP="00BD78A1">
                  <w:pPr>
                    <w:pStyle w:val="izv1"/>
                    <w:jc w:val="right"/>
                  </w:pPr>
                  <w:r>
                    <w:rPr>
                      <w:sz w:val="16"/>
                    </w:rPr>
                    <w:t>22.562,88</w:t>
                  </w:r>
                </w:p>
              </w:tc>
              <w:tc>
                <w:tcPr>
                  <w:tcW w:w="1300" w:type="dxa"/>
                  <w:shd w:val="clear" w:color="auto" w:fill="FEDE01"/>
                  <w:tcMar>
                    <w:top w:w="0" w:type="dxa"/>
                    <w:left w:w="0" w:type="dxa"/>
                    <w:bottom w:w="0" w:type="dxa"/>
                    <w:right w:w="0" w:type="dxa"/>
                  </w:tcMar>
                  <w:vAlign w:val="center"/>
                </w:tcPr>
                <w:p w14:paraId="34A1837E" w14:textId="77777777" w:rsidR="00F51D42" w:rsidRDefault="00F51D42" w:rsidP="00BD78A1">
                  <w:pPr>
                    <w:pStyle w:val="izv1"/>
                    <w:jc w:val="right"/>
                  </w:pPr>
                  <w:r>
                    <w:rPr>
                      <w:sz w:val="16"/>
                    </w:rPr>
                    <w:t>22.562,88</w:t>
                  </w:r>
                </w:p>
              </w:tc>
              <w:tc>
                <w:tcPr>
                  <w:tcW w:w="1300" w:type="dxa"/>
                  <w:shd w:val="clear" w:color="auto" w:fill="FEDE01"/>
                  <w:tcMar>
                    <w:top w:w="0" w:type="dxa"/>
                    <w:left w:w="0" w:type="dxa"/>
                    <w:bottom w:w="0" w:type="dxa"/>
                    <w:right w:w="0" w:type="dxa"/>
                  </w:tcMar>
                  <w:vAlign w:val="center"/>
                </w:tcPr>
                <w:p w14:paraId="333E38FD" w14:textId="77777777" w:rsidR="00F51D42" w:rsidRDefault="00F51D42" w:rsidP="00BD78A1">
                  <w:pPr>
                    <w:pStyle w:val="izv1"/>
                    <w:jc w:val="right"/>
                  </w:pPr>
                  <w:r>
                    <w:rPr>
                      <w:sz w:val="16"/>
                    </w:rPr>
                    <w:t>22.562,88</w:t>
                  </w:r>
                </w:p>
              </w:tc>
              <w:tc>
                <w:tcPr>
                  <w:tcW w:w="700" w:type="dxa"/>
                  <w:shd w:val="clear" w:color="auto" w:fill="FEDE01"/>
                  <w:tcMar>
                    <w:top w:w="0" w:type="dxa"/>
                    <w:left w:w="0" w:type="dxa"/>
                    <w:bottom w:w="0" w:type="dxa"/>
                    <w:right w:w="0" w:type="dxa"/>
                  </w:tcMar>
                  <w:vAlign w:val="center"/>
                </w:tcPr>
                <w:p w14:paraId="751D0EE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6D2DC8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2635B66" w14:textId="77777777" w:rsidR="00F51D42" w:rsidRDefault="00F51D42" w:rsidP="00BD78A1">
                  <w:pPr>
                    <w:pStyle w:val="izv1"/>
                    <w:jc w:val="right"/>
                  </w:pPr>
                  <w:r>
                    <w:rPr>
                      <w:sz w:val="16"/>
                    </w:rPr>
                    <w:t>100,00</w:t>
                  </w:r>
                </w:p>
              </w:tc>
            </w:tr>
          </w:tbl>
          <w:p w14:paraId="4C1BA41C" w14:textId="77777777" w:rsidR="00F51D42" w:rsidRDefault="00F51D42" w:rsidP="00BD78A1">
            <w:pPr>
              <w:pStyle w:val="EMPTYCELLSTYLE"/>
            </w:pPr>
          </w:p>
        </w:tc>
        <w:tc>
          <w:tcPr>
            <w:tcW w:w="40" w:type="dxa"/>
          </w:tcPr>
          <w:p w14:paraId="5B73AED8" w14:textId="77777777" w:rsidR="00F51D42" w:rsidRDefault="00F51D42" w:rsidP="00BD78A1">
            <w:pPr>
              <w:pStyle w:val="EMPTYCELLSTYLE"/>
            </w:pPr>
          </w:p>
        </w:tc>
      </w:tr>
      <w:tr w:rsidR="00F51D42" w14:paraId="27D7B209" w14:textId="77777777" w:rsidTr="00BD78A1">
        <w:trPr>
          <w:trHeight w:hRule="exact" w:val="300"/>
        </w:trPr>
        <w:tc>
          <w:tcPr>
            <w:tcW w:w="284" w:type="dxa"/>
          </w:tcPr>
          <w:p w14:paraId="3C724C9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9CBF212" w14:textId="77777777" w:rsidTr="00BD78A1">
              <w:trPr>
                <w:trHeight w:hRule="exact" w:val="260"/>
              </w:trPr>
              <w:tc>
                <w:tcPr>
                  <w:tcW w:w="800" w:type="dxa"/>
                  <w:tcMar>
                    <w:top w:w="40" w:type="dxa"/>
                    <w:left w:w="40" w:type="dxa"/>
                    <w:bottom w:w="40" w:type="dxa"/>
                    <w:right w:w="0" w:type="dxa"/>
                  </w:tcMar>
                </w:tcPr>
                <w:p w14:paraId="07F0BBD0" w14:textId="77777777" w:rsidR="00F51D42" w:rsidRDefault="00F51D42" w:rsidP="00BD78A1">
                  <w:pPr>
                    <w:pStyle w:val="UvjetniStil10"/>
                  </w:pPr>
                </w:p>
              </w:tc>
              <w:tc>
                <w:tcPr>
                  <w:tcW w:w="700" w:type="dxa"/>
                  <w:tcMar>
                    <w:top w:w="40" w:type="dxa"/>
                    <w:left w:w="0" w:type="dxa"/>
                    <w:bottom w:w="40" w:type="dxa"/>
                    <w:right w:w="0" w:type="dxa"/>
                  </w:tcMar>
                </w:tcPr>
                <w:p w14:paraId="3961C6D9"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771633B8" w14:textId="77777777" w:rsidR="00F51D42" w:rsidRDefault="00F51D42" w:rsidP="00BD78A1">
                  <w:pPr>
                    <w:pStyle w:val="UvjetniStil10"/>
                  </w:pPr>
                  <w:r>
                    <w:rPr>
                      <w:sz w:val="16"/>
                    </w:rPr>
                    <w:t>Ostali rashodi</w:t>
                  </w:r>
                </w:p>
              </w:tc>
              <w:tc>
                <w:tcPr>
                  <w:tcW w:w="2000" w:type="dxa"/>
                </w:tcPr>
                <w:p w14:paraId="29CAFF39" w14:textId="77777777" w:rsidR="00F51D42" w:rsidRDefault="00F51D42" w:rsidP="00BD78A1">
                  <w:pPr>
                    <w:pStyle w:val="EMPTYCELLSTYLE"/>
                  </w:pPr>
                </w:p>
              </w:tc>
              <w:tc>
                <w:tcPr>
                  <w:tcW w:w="1300" w:type="dxa"/>
                  <w:tcMar>
                    <w:top w:w="40" w:type="dxa"/>
                    <w:left w:w="0" w:type="dxa"/>
                    <w:bottom w:w="40" w:type="dxa"/>
                    <w:right w:w="0" w:type="dxa"/>
                  </w:tcMar>
                </w:tcPr>
                <w:p w14:paraId="6BADFE67" w14:textId="77777777" w:rsidR="00F51D42" w:rsidRDefault="00F51D42" w:rsidP="00BD78A1">
                  <w:pPr>
                    <w:pStyle w:val="UvjetniStil10"/>
                    <w:jc w:val="right"/>
                  </w:pPr>
                  <w:r>
                    <w:rPr>
                      <w:sz w:val="16"/>
                    </w:rPr>
                    <w:t>22.562,88</w:t>
                  </w:r>
                </w:p>
              </w:tc>
              <w:tc>
                <w:tcPr>
                  <w:tcW w:w="1300" w:type="dxa"/>
                  <w:tcMar>
                    <w:top w:w="40" w:type="dxa"/>
                    <w:left w:w="0" w:type="dxa"/>
                    <w:bottom w:w="40" w:type="dxa"/>
                    <w:right w:w="0" w:type="dxa"/>
                  </w:tcMar>
                </w:tcPr>
                <w:p w14:paraId="0D05A750" w14:textId="77777777" w:rsidR="00F51D42" w:rsidRDefault="00F51D42" w:rsidP="00BD78A1">
                  <w:pPr>
                    <w:pStyle w:val="UvjetniStil10"/>
                    <w:jc w:val="right"/>
                  </w:pPr>
                  <w:r>
                    <w:rPr>
                      <w:sz w:val="16"/>
                    </w:rPr>
                    <w:t>22.562,88</w:t>
                  </w:r>
                </w:p>
              </w:tc>
              <w:tc>
                <w:tcPr>
                  <w:tcW w:w="1300" w:type="dxa"/>
                  <w:tcMar>
                    <w:top w:w="40" w:type="dxa"/>
                    <w:left w:w="0" w:type="dxa"/>
                    <w:bottom w:w="40" w:type="dxa"/>
                    <w:right w:w="0" w:type="dxa"/>
                  </w:tcMar>
                </w:tcPr>
                <w:p w14:paraId="2CF05F23" w14:textId="77777777" w:rsidR="00F51D42" w:rsidRDefault="00F51D42" w:rsidP="00BD78A1">
                  <w:pPr>
                    <w:pStyle w:val="UvjetniStil10"/>
                    <w:jc w:val="right"/>
                  </w:pPr>
                  <w:r>
                    <w:rPr>
                      <w:sz w:val="16"/>
                    </w:rPr>
                    <w:t>22.562,88</w:t>
                  </w:r>
                </w:p>
              </w:tc>
              <w:tc>
                <w:tcPr>
                  <w:tcW w:w="700" w:type="dxa"/>
                  <w:tcMar>
                    <w:top w:w="40" w:type="dxa"/>
                    <w:left w:w="0" w:type="dxa"/>
                    <w:bottom w:w="40" w:type="dxa"/>
                    <w:right w:w="0" w:type="dxa"/>
                  </w:tcMar>
                </w:tcPr>
                <w:p w14:paraId="1C7E889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D4B28FA"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76FDF08" w14:textId="77777777" w:rsidR="00F51D42" w:rsidRDefault="00F51D42" w:rsidP="00BD78A1">
                  <w:pPr>
                    <w:pStyle w:val="UvjetniStil10"/>
                    <w:jc w:val="right"/>
                  </w:pPr>
                  <w:r>
                    <w:rPr>
                      <w:sz w:val="16"/>
                    </w:rPr>
                    <w:t>100,00</w:t>
                  </w:r>
                </w:p>
              </w:tc>
            </w:tr>
          </w:tbl>
          <w:p w14:paraId="50129745" w14:textId="77777777" w:rsidR="00F51D42" w:rsidRDefault="00F51D42" w:rsidP="00BD78A1">
            <w:pPr>
              <w:pStyle w:val="EMPTYCELLSTYLE"/>
            </w:pPr>
          </w:p>
        </w:tc>
        <w:tc>
          <w:tcPr>
            <w:tcW w:w="40" w:type="dxa"/>
          </w:tcPr>
          <w:p w14:paraId="74422022" w14:textId="77777777" w:rsidR="00F51D42" w:rsidRDefault="00F51D42" w:rsidP="00BD78A1">
            <w:pPr>
              <w:pStyle w:val="EMPTYCELLSTYLE"/>
            </w:pPr>
          </w:p>
        </w:tc>
      </w:tr>
      <w:tr w:rsidR="00F51D42" w14:paraId="2B6C6148" w14:textId="77777777" w:rsidTr="00BD78A1">
        <w:trPr>
          <w:trHeight w:hRule="exact" w:val="300"/>
        </w:trPr>
        <w:tc>
          <w:tcPr>
            <w:tcW w:w="284" w:type="dxa"/>
          </w:tcPr>
          <w:p w14:paraId="18D5DC8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68C519B" w14:textId="77777777" w:rsidTr="00BD78A1">
              <w:trPr>
                <w:trHeight w:hRule="exact" w:val="260"/>
              </w:trPr>
              <w:tc>
                <w:tcPr>
                  <w:tcW w:w="800" w:type="dxa"/>
                  <w:tcMar>
                    <w:top w:w="40" w:type="dxa"/>
                    <w:left w:w="40" w:type="dxa"/>
                    <w:bottom w:w="40" w:type="dxa"/>
                    <w:right w:w="0" w:type="dxa"/>
                  </w:tcMar>
                </w:tcPr>
                <w:p w14:paraId="5F794DE0" w14:textId="77777777" w:rsidR="00F51D42" w:rsidRDefault="00F51D42" w:rsidP="00BD78A1">
                  <w:pPr>
                    <w:pStyle w:val="UvjetniStil"/>
                  </w:pPr>
                  <w:r>
                    <w:rPr>
                      <w:sz w:val="16"/>
                    </w:rPr>
                    <w:t>R0219</w:t>
                  </w:r>
                </w:p>
              </w:tc>
              <w:tc>
                <w:tcPr>
                  <w:tcW w:w="700" w:type="dxa"/>
                  <w:tcMar>
                    <w:top w:w="40" w:type="dxa"/>
                    <w:left w:w="0" w:type="dxa"/>
                    <w:bottom w:w="40" w:type="dxa"/>
                    <w:right w:w="0" w:type="dxa"/>
                  </w:tcMar>
                </w:tcPr>
                <w:p w14:paraId="4BAD84BC"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5AC9EB86" w14:textId="77777777" w:rsidR="00F51D42" w:rsidRDefault="00F51D42" w:rsidP="00BD78A1">
                  <w:pPr>
                    <w:pStyle w:val="UvjetniStil"/>
                  </w:pPr>
                  <w:r>
                    <w:rPr>
                      <w:sz w:val="16"/>
                    </w:rPr>
                    <w:t>Tekuće donacije u novcu</w:t>
                  </w:r>
                </w:p>
              </w:tc>
              <w:tc>
                <w:tcPr>
                  <w:tcW w:w="2000" w:type="dxa"/>
                </w:tcPr>
                <w:p w14:paraId="0F5D5B9C" w14:textId="77777777" w:rsidR="00F51D42" w:rsidRDefault="00F51D42" w:rsidP="00BD78A1">
                  <w:pPr>
                    <w:pStyle w:val="EMPTYCELLSTYLE"/>
                  </w:pPr>
                </w:p>
              </w:tc>
              <w:tc>
                <w:tcPr>
                  <w:tcW w:w="1300" w:type="dxa"/>
                  <w:tcMar>
                    <w:top w:w="40" w:type="dxa"/>
                    <w:left w:w="0" w:type="dxa"/>
                    <w:bottom w:w="40" w:type="dxa"/>
                    <w:right w:w="0" w:type="dxa"/>
                  </w:tcMar>
                </w:tcPr>
                <w:p w14:paraId="0B9020AE" w14:textId="77777777" w:rsidR="00F51D42" w:rsidRDefault="00F51D42" w:rsidP="00BD78A1">
                  <w:pPr>
                    <w:pStyle w:val="UvjetniStil"/>
                    <w:jc w:val="right"/>
                  </w:pPr>
                  <w:r>
                    <w:rPr>
                      <w:sz w:val="16"/>
                    </w:rPr>
                    <w:t>22.562,88</w:t>
                  </w:r>
                </w:p>
              </w:tc>
              <w:tc>
                <w:tcPr>
                  <w:tcW w:w="1300" w:type="dxa"/>
                  <w:tcMar>
                    <w:top w:w="40" w:type="dxa"/>
                    <w:left w:w="0" w:type="dxa"/>
                    <w:bottom w:w="40" w:type="dxa"/>
                    <w:right w:w="0" w:type="dxa"/>
                  </w:tcMar>
                </w:tcPr>
                <w:p w14:paraId="33425EB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4398D5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EEF44A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29878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041C76D" w14:textId="77777777" w:rsidR="00F51D42" w:rsidRDefault="00F51D42" w:rsidP="00BD78A1">
                  <w:pPr>
                    <w:pStyle w:val="UvjetniStil"/>
                    <w:jc w:val="right"/>
                  </w:pPr>
                  <w:r>
                    <w:rPr>
                      <w:sz w:val="16"/>
                    </w:rPr>
                    <w:t>0,00</w:t>
                  </w:r>
                </w:p>
              </w:tc>
            </w:tr>
          </w:tbl>
          <w:p w14:paraId="202352D8" w14:textId="77777777" w:rsidR="00F51D42" w:rsidRDefault="00F51D42" w:rsidP="00BD78A1">
            <w:pPr>
              <w:pStyle w:val="EMPTYCELLSTYLE"/>
            </w:pPr>
          </w:p>
        </w:tc>
        <w:tc>
          <w:tcPr>
            <w:tcW w:w="40" w:type="dxa"/>
          </w:tcPr>
          <w:p w14:paraId="062DF067" w14:textId="77777777" w:rsidR="00F51D42" w:rsidRDefault="00F51D42" w:rsidP="00BD78A1">
            <w:pPr>
              <w:pStyle w:val="EMPTYCELLSTYLE"/>
            </w:pPr>
          </w:p>
        </w:tc>
      </w:tr>
      <w:tr w:rsidR="00F51D42" w14:paraId="1C233687" w14:textId="77777777" w:rsidTr="00BD78A1">
        <w:trPr>
          <w:trHeight w:hRule="exact" w:val="260"/>
        </w:trPr>
        <w:tc>
          <w:tcPr>
            <w:tcW w:w="284" w:type="dxa"/>
          </w:tcPr>
          <w:p w14:paraId="77DCD408"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65FD806" w14:textId="77777777" w:rsidTr="00BD78A1">
              <w:trPr>
                <w:trHeight w:hRule="exact" w:val="260"/>
              </w:trPr>
              <w:tc>
                <w:tcPr>
                  <w:tcW w:w="8020" w:type="dxa"/>
                  <w:shd w:val="clear" w:color="auto" w:fill="C1C1FF"/>
                  <w:tcMar>
                    <w:top w:w="0" w:type="dxa"/>
                    <w:left w:w="40" w:type="dxa"/>
                    <w:bottom w:w="0" w:type="dxa"/>
                    <w:right w:w="0" w:type="dxa"/>
                  </w:tcMar>
                  <w:vAlign w:val="center"/>
                </w:tcPr>
                <w:p w14:paraId="6DBF1EAE" w14:textId="77777777" w:rsidR="00F51D42" w:rsidRDefault="00F51D42" w:rsidP="00BD78A1">
                  <w:pPr>
                    <w:pStyle w:val="prog2"/>
                  </w:pPr>
                  <w:r>
                    <w:rPr>
                      <w:sz w:val="16"/>
                    </w:rPr>
                    <w:t>Program 1008 Program javnih potreba u športu</w:t>
                  </w:r>
                </w:p>
              </w:tc>
              <w:tc>
                <w:tcPr>
                  <w:tcW w:w="2020" w:type="dxa"/>
                </w:tcPr>
                <w:p w14:paraId="5808E914"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68E28572" w14:textId="77777777" w:rsidR="00F51D42" w:rsidRDefault="00F51D42" w:rsidP="00BD78A1">
                  <w:pPr>
                    <w:pStyle w:val="prog2"/>
                    <w:jc w:val="right"/>
                  </w:pPr>
                  <w:r>
                    <w:rPr>
                      <w:sz w:val="16"/>
                    </w:rPr>
                    <w:t>134.050,04</w:t>
                  </w:r>
                </w:p>
              </w:tc>
              <w:tc>
                <w:tcPr>
                  <w:tcW w:w="1300" w:type="dxa"/>
                  <w:shd w:val="clear" w:color="auto" w:fill="C1C1FF"/>
                  <w:tcMar>
                    <w:top w:w="0" w:type="dxa"/>
                    <w:left w:w="0" w:type="dxa"/>
                    <w:bottom w:w="0" w:type="dxa"/>
                    <w:right w:w="0" w:type="dxa"/>
                  </w:tcMar>
                  <w:vAlign w:val="center"/>
                </w:tcPr>
                <w:p w14:paraId="552656CE" w14:textId="77777777" w:rsidR="00F51D42" w:rsidRDefault="00F51D42" w:rsidP="00BD78A1">
                  <w:pPr>
                    <w:pStyle w:val="prog2"/>
                    <w:jc w:val="right"/>
                  </w:pPr>
                  <w:r>
                    <w:rPr>
                      <w:sz w:val="16"/>
                    </w:rPr>
                    <w:t>134.050,04</w:t>
                  </w:r>
                </w:p>
              </w:tc>
              <w:tc>
                <w:tcPr>
                  <w:tcW w:w="1300" w:type="dxa"/>
                  <w:shd w:val="clear" w:color="auto" w:fill="C1C1FF"/>
                  <w:tcMar>
                    <w:top w:w="0" w:type="dxa"/>
                    <w:left w:w="0" w:type="dxa"/>
                    <w:bottom w:w="0" w:type="dxa"/>
                    <w:right w:w="0" w:type="dxa"/>
                  </w:tcMar>
                  <w:vAlign w:val="center"/>
                </w:tcPr>
                <w:p w14:paraId="3ADD085C" w14:textId="77777777" w:rsidR="00F51D42" w:rsidRDefault="00F51D42" w:rsidP="00BD78A1">
                  <w:pPr>
                    <w:pStyle w:val="prog2"/>
                    <w:jc w:val="right"/>
                  </w:pPr>
                  <w:r>
                    <w:rPr>
                      <w:sz w:val="16"/>
                    </w:rPr>
                    <w:t>134.050,04</w:t>
                  </w:r>
                </w:p>
              </w:tc>
              <w:tc>
                <w:tcPr>
                  <w:tcW w:w="700" w:type="dxa"/>
                  <w:shd w:val="clear" w:color="auto" w:fill="C1C1FF"/>
                  <w:tcMar>
                    <w:top w:w="0" w:type="dxa"/>
                    <w:left w:w="0" w:type="dxa"/>
                    <w:bottom w:w="0" w:type="dxa"/>
                    <w:right w:w="0" w:type="dxa"/>
                  </w:tcMar>
                  <w:vAlign w:val="center"/>
                </w:tcPr>
                <w:p w14:paraId="4C967E00"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446C91E7"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142624D6" w14:textId="77777777" w:rsidR="00F51D42" w:rsidRDefault="00F51D42" w:rsidP="00BD78A1">
                  <w:pPr>
                    <w:pStyle w:val="prog2"/>
                    <w:jc w:val="right"/>
                  </w:pPr>
                  <w:r>
                    <w:rPr>
                      <w:sz w:val="16"/>
                    </w:rPr>
                    <w:t>100,00</w:t>
                  </w:r>
                </w:p>
              </w:tc>
            </w:tr>
          </w:tbl>
          <w:p w14:paraId="75EF0D15" w14:textId="77777777" w:rsidR="00F51D42" w:rsidRDefault="00F51D42" w:rsidP="00BD78A1">
            <w:pPr>
              <w:pStyle w:val="EMPTYCELLSTYLE"/>
            </w:pPr>
          </w:p>
        </w:tc>
        <w:tc>
          <w:tcPr>
            <w:tcW w:w="40" w:type="dxa"/>
          </w:tcPr>
          <w:p w14:paraId="6ED5D397" w14:textId="77777777" w:rsidR="00F51D42" w:rsidRDefault="00F51D42" w:rsidP="00BD78A1">
            <w:pPr>
              <w:pStyle w:val="EMPTYCELLSTYLE"/>
            </w:pPr>
          </w:p>
        </w:tc>
      </w:tr>
      <w:tr w:rsidR="00F51D42" w14:paraId="244B23CA" w14:textId="77777777" w:rsidTr="00BD78A1">
        <w:trPr>
          <w:trHeight w:hRule="exact" w:val="260"/>
        </w:trPr>
        <w:tc>
          <w:tcPr>
            <w:tcW w:w="284" w:type="dxa"/>
          </w:tcPr>
          <w:p w14:paraId="0DEF9776"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CBBAD3F" w14:textId="77777777" w:rsidTr="00BD78A1">
              <w:trPr>
                <w:trHeight w:hRule="exact" w:val="260"/>
              </w:trPr>
              <w:tc>
                <w:tcPr>
                  <w:tcW w:w="8020" w:type="dxa"/>
                  <w:shd w:val="clear" w:color="auto" w:fill="E1E1FF"/>
                  <w:tcMar>
                    <w:top w:w="0" w:type="dxa"/>
                    <w:left w:w="40" w:type="dxa"/>
                    <w:bottom w:w="0" w:type="dxa"/>
                    <w:right w:w="0" w:type="dxa"/>
                  </w:tcMar>
                  <w:vAlign w:val="center"/>
                </w:tcPr>
                <w:p w14:paraId="3B92491B" w14:textId="77777777" w:rsidR="00F51D42" w:rsidRDefault="00F51D42" w:rsidP="00BD78A1">
                  <w:pPr>
                    <w:pStyle w:val="prog3"/>
                  </w:pPr>
                  <w:r>
                    <w:rPr>
                      <w:sz w:val="16"/>
                    </w:rPr>
                    <w:t>Aktivnost A100801 Redovna djelatnost Športske zajednice</w:t>
                  </w:r>
                </w:p>
              </w:tc>
              <w:tc>
                <w:tcPr>
                  <w:tcW w:w="2020" w:type="dxa"/>
                </w:tcPr>
                <w:p w14:paraId="760B7655"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0C79FCE" w14:textId="77777777" w:rsidR="00F51D42" w:rsidRDefault="00F51D42" w:rsidP="00BD78A1">
                  <w:pPr>
                    <w:pStyle w:val="prog3"/>
                    <w:jc w:val="right"/>
                  </w:pPr>
                  <w:r>
                    <w:rPr>
                      <w:sz w:val="16"/>
                    </w:rPr>
                    <w:t>79.633,69</w:t>
                  </w:r>
                </w:p>
              </w:tc>
              <w:tc>
                <w:tcPr>
                  <w:tcW w:w="1300" w:type="dxa"/>
                  <w:shd w:val="clear" w:color="auto" w:fill="E1E1FF"/>
                  <w:tcMar>
                    <w:top w:w="0" w:type="dxa"/>
                    <w:left w:w="0" w:type="dxa"/>
                    <w:bottom w:w="0" w:type="dxa"/>
                    <w:right w:w="0" w:type="dxa"/>
                  </w:tcMar>
                  <w:vAlign w:val="center"/>
                </w:tcPr>
                <w:p w14:paraId="754A5E4D" w14:textId="77777777" w:rsidR="00F51D42" w:rsidRDefault="00F51D42" w:rsidP="00BD78A1">
                  <w:pPr>
                    <w:pStyle w:val="prog3"/>
                    <w:jc w:val="right"/>
                  </w:pPr>
                  <w:r>
                    <w:rPr>
                      <w:sz w:val="16"/>
                    </w:rPr>
                    <w:t>79.633,69</w:t>
                  </w:r>
                </w:p>
              </w:tc>
              <w:tc>
                <w:tcPr>
                  <w:tcW w:w="1300" w:type="dxa"/>
                  <w:shd w:val="clear" w:color="auto" w:fill="E1E1FF"/>
                  <w:tcMar>
                    <w:top w:w="0" w:type="dxa"/>
                    <w:left w:w="0" w:type="dxa"/>
                    <w:bottom w:w="0" w:type="dxa"/>
                    <w:right w:w="0" w:type="dxa"/>
                  </w:tcMar>
                  <w:vAlign w:val="center"/>
                </w:tcPr>
                <w:p w14:paraId="4110A037" w14:textId="77777777" w:rsidR="00F51D42" w:rsidRDefault="00F51D42" w:rsidP="00BD78A1">
                  <w:pPr>
                    <w:pStyle w:val="prog3"/>
                    <w:jc w:val="right"/>
                  </w:pPr>
                  <w:r>
                    <w:rPr>
                      <w:sz w:val="16"/>
                    </w:rPr>
                    <w:t>79.633,69</w:t>
                  </w:r>
                </w:p>
              </w:tc>
              <w:tc>
                <w:tcPr>
                  <w:tcW w:w="700" w:type="dxa"/>
                  <w:shd w:val="clear" w:color="auto" w:fill="E1E1FF"/>
                  <w:tcMar>
                    <w:top w:w="0" w:type="dxa"/>
                    <w:left w:w="0" w:type="dxa"/>
                    <w:bottom w:w="0" w:type="dxa"/>
                    <w:right w:w="0" w:type="dxa"/>
                  </w:tcMar>
                  <w:vAlign w:val="center"/>
                </w:tcPr>
                <w:p w14:paraId="35DF3BB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002BE3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448ED13" w14:textId="77777777" w:rsidR="00F51D42" w:rsidRDefault="00F51D42" w:rsidP="00BD78A1">
                  <w:pPr>
                    <w:pStyle w:val="prog3"/>
                    <w:jc w:val="right"/>
                  </w:pPr>
                  <w:r>
                    <w:rPr>
                      <w:sz w:val="16"/>
                    </w:rPr>
                    <w:t>100,00</w:t>
                  </w:r>
                </w:p>
              </w:tc>
            </w:tr>
          </w:tbl>
          <w:p w14:paraId="56F21E54" w14:textId="77777777" w:rsidR="00F51D42" w:rsidRDefault="00F51D42" w:rsidP="00BD78A1">
            <w:pPr>
              <w:pStyle w:val="EMPTYCELLSTYLE"/>
            </w:pPr>
          </w:p>
        </w:tc>
        <w:tc>
          <w:tcPr>
            <w:tcW w:w="40" w:type="dxa"/>
          </w:tcPr>
          <w:p w14:paraId="2182718E" w14:textId="77777777" w:rsidR="00F51D42" w:rsidRDefault="00F51D42" w:rsidP="00BD78A1">
            <w:pPr>
              <w:pStyle w:val="EMPTYCELLSTYLE"/>
            </w:pPr>
          </w:p>
        </w:tc>
      </w:tr>
      <w:tr w:rsidR="00F51D42" w14:paraId="7927D1A5" w14:textId="77777777" w:rsidTr="00BD78A1">
        <w:trPr>
          <w:trHeight w:hRule="exact" w:val="260"/>
        </w:trPr>
        <w:tc>
          <w:tcPr>
            <w:tcW w:w="284" w:type="dxa"/>
          </w:tcPr>
          <w:p w14:paraId="71A8AFA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FEBDAC0" w14:textId="77777777" w:rsidTr="00BD78A1">
              <w:trPr>
                <w:trHeight w:hRule="exact" w:val="260"/>
              </w:trPr>
              <w:tc>
                <w:tcPr>
                  <w:tcW w:w="8020" w:type="dxa"/>
                  <w:shd w:val="clear" w:color="auto" w:fill="B9E9FF"/>
                  <w:tcMar>
                    <w:top w:w="0" w:type="dxa"/>
                    <w:left w:w="40" w:type="dxa"/>
                    <w:bottom w:w="0" w:type="dxa"/>
                    <w:right w:w="0" w:type="dxa"/>
                  </w:tcMar>
                  <w:vAlign w:val="center"/>
                </w:tcPr>
                <w:p w14:paraId="6F66BCFB" w14:textId="77777777" w:rsidR="00F51D42" w:rsidRDefault="00F51D42" w:rsidP="00BD78A1">
                  <w:pPr>
                    <w:pStyle w:val="fun3"/>
                  </w:pPr>
                  <w:r>
                    <w:rPr>
                      <w:sz w:val="16"/>
                    </w:rPr>
                    <w:t>FUNKCIJSKA KLASIFIKACIJA 0810 Službe rekreacije i sporta</w:t>
                  </w:r>
                </w:p>
              </w:tc>
              <w:tc>
                <w:tcPr>
                  <w:tcW w:w="2020" w:type="dxa"/>
                </w:tcPr>
                <w:p w14:paraId="536CCF0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04E7A3D" w14:textId="77777777" w:rsidR="00F51D42" w:rsidRDefault="00F51D42" w:rsidP="00BD78A1">
                  <w:pPr>
                    <w:pStyle w:val="fun3"/>
                    <w:jc w:val="right"/>
                  </w:pPr>
                  <w:r>
                    <w:rPr>
                      <w:sz w:val="16"/>
                    </w:rPr>
                    <w:t>79.633,69</w:t>
                  </w:r>
                </w:p>
              </w:tc>
              <w:tc>
                <w:tcPr>
                  <w:tcW w:w="1300" w:type="dxa"/>
                  <w:shd w:val="clear" w:color="auto" w:fill="B9E9FF"/>
                  <w:tcMar>
                    <w:top w:w="0" w:type="dxa"/>
                    <w:left w:w="0" w:type="dxa"/>
                    <w:bottom w:w="0" w:type="dxa"/>
                    <w:right w:w="0" w:type="dxa"/>
                  </w:tcMar>
                  <w:vAlign w:val="center"/>
                </w:tcPr>
                <w:p w14:paraId="2DB428F7" w14:textId="77777777" w:rsidR="00F51D42" w:rsidRDefault="00F51D42" w:rsidP="00BD78A1">
                  <w:pPr>
                    <w:pStyle w:val="fun3"/>
                    <w:jc w:val="right"/>
                  </w:pPr>
                  <w:r>
                    <w:rPr>
                      <w:sz w:val="16"/>
                    </w:rPr>
                    <w:t>79.633,69</w:t>
                  </w:r>
                </w:p>
              </w:tc>
              <w:tc>
                <w:tcPr>
                  <w:tcW w:w="1300" w:type="dxa"/>
                  <w:shd w:val="clear" w:color="auto" w:fill="B9E9FF"/>
                  <w:tcMar>
                    <w:top w:w="0" w:type="dxa"/>
                    <w:left w:w="0" w:type="dxa"/>
                    <w:bottom w:w="0" w:type="dxa"/>
                    <w:right w:w="0" w:type="dxa"/>
                  </w:tcMar>
                  <w:vAlign w:val="center"/>
                </w:tcPr>
                <w:p w14:paraId="7394450C" w14:textId="77777777" w:rsidR="00F51D42" w:rsidRDefault="00F51D42" w:rsidP="00BD78A1">
                  <w:pPr>
                    <w:pStyle w:val="fun3"/>
                    <w:jc w:val="right"/>
                  </w:pPr>
                  <w:r>
                    <w:rPr>
                      <w:sz w:val="16"/>
                    </w:rPr>
                    <w:t>79.633,69</w:t>
                  </w:r>
                </w:p>
              </w:tc>
              <w:tc>
                <w:tcPr>
                  <w:tcW w:w="700" w:type="dxa"/>
                  <w:shd w:val="clear" w:color="auto" w:fill="B9E9FF"/>
                  <w:tcMar>
                    <w:top w:w="0" w:type="dxa"/>
                    <w:left w:w="0" w:type="dxa"/>
                    <w:bottom w:w="0" w:type="dxa"/>
                    <w:right w:w="0" w:type="dxa"/>
                  </w:tcMar>
                  <w:vAlign w:val="center"/>
                </w:tcPr>
                <w:p w14:paraId="1A29DBD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2E391F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F634F73" w14:textId="77777777" w:rsidR="00F51D42" w:rsidRDefault="00F51D42" w:rsidP="00BD78A1">
                  <w:pPr>
                    <w:pStyle w:val="fun3"/>
                    <w:jc w:val="right"/>
                  </w:pPr>
                  <w:r>
                    <w:rPr>
                      <w:sz w:val="16"/>
                    </w:rPr>
                    <w:t>100,00</w:t>
                  </w:r>
                </w:p>
              </w:tc>
            </w:tr>
          </w:tbl>
          <w:p w14:paraId="3633C7D9" w14:textId="77777777" w:rsidR="00F51D42" w:rsidRDefault="00F51D42" w:rsidP="00BD78A1">
            <w:pPr>
              <w:pStyle w:val="EMPTYCELLSTYLE"/>
            </w:pPr>
          </w:p>
        </w:tc>
        <w:tc>
          <w:tcPr>
            <w:tcW w:w="40" w:type="dxa"/>
          </w:tcPr>
          <w:p w14:paraId="7B86B056" w14:textId="77777777" w:rsidR="00F51D42" w:rsidRDefault="00F51D42" w:rsidP="00BD78A1">
            <w:pPr>
              <w:pStyle w:val="EMPTYCELLSTYLE"/>
            </w:pPr>
          </w:p>
        </w:tc>
      </w:tr>
      <w:tr w:rsidR="00F51D42" w14:paraId="3576AF44" w14:textId="77777777" w:rsidTr="00BD78A1">
        <w:trPr>
          <w:trHeight w:hRule="exact" w:val="260"/>
        </w:trPr>
        <w:tc>
          <w:tcPr>
            <w:tcW w:w="284" w:type="dxa"/>
          </w:tcPr>
          <w:p w14:paraId="07A2914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768D113" w14:textId="77777777" w:rsidTr="00BD78A1">
              <w:trPr>
                <w:trHeight w:hRule="exact" w:val="260"/>
              </w:trPr>
              <w:tc>
                <w:tcPr>
                  <w:tcW w:w="8020" w:type="dxa"/>
                  <w:shd w:val="clear" w:color="auto" w:fill="FEDE01"/>
                  <w:tcMar>
                    <w:top w:w="0" w:type="dxa"/>
                    <w:left w:w="40" w:type="dxa"/>
                    <w:bottom w:w="0" w:type="dxa"/>
                    <w:right w:w="0" w:type="dxa"/>
                  </w:tcMar>
                  <w:vAlign w:val="center"/>
                </w:tcPr>
                <w:p w14:paraId="02ABADF5" w14:textId="77777777" w:rsidR="00F51D42" w:rsidRDefault="00F51D42" w:rsidP="00BD78A1">
                  <w:pPr>
                    <w:pStyle w:val="izv1"/>
                  </w:pPr>
                  <w:r>
                    <w:rPr>
                      <w:sz w:val="16"/>
                    </w:rPr>
                    <w:t>Izvor 1.1. Opći prihodi i primici</w:t>
                  </w:r>
                </w:p>
              </w:tc>
              <w:tc>
                <w:tcPr>
                  <w:tcW w:w="2020" w:type="dxa"/>
                </w:tcPr>
                <w:p w14:paraId="0F3D31B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9A95602" w14:textId="77777777" w:rsidR="00F51D42" w:rsidRDefault="00F51D42" w:rsidP="00BD78A1">
                  <w:pPr>
                    <w:pStyle w:val="izv1"/>
                    <w:jc w:val="right"/>
                  </w:pPr>
                  <w:r>
                    <w:rPr>
                      <w:sz w:val="16"/>
                    </w:rPr>
                    <w:t>79.633,69</w:t>
                  </w:r>
                </w:p>
              </w:tc>
              <w:tc>
                <w:tcPr>
                  <w:tcW w:w="1300" w:type="dxa"/>
                  <w:shd w:val="clear" w:color="auto" w:fill="FEDE01"/>
                  <w:tcMar>
                    <w:top w:w="0" w:type="dxa"/>
                    <w:left w:w="0" w:type="dxa"/>
                    <w:bottom w:w="0" w:type="dxa"/>
                    <w:right w:w="0" w:type="dxa"/>
                  </w:tcMar>
                  <w:vAlign w:val="center"/>
                </w:tcPr>
                <w:p w14:paraId="3055665D" w14:textId="77777777" w:rsidR="00F51D42" w:rsidRDefault="00F51D42" w:rsidP="00BD78A1">
                  <w:pPr>
                    <w:pStyle w:val="izv1"/>
                    <w:jc w:val="right"/>
                  </w:pPr>
                  <w:r>
                    <w:rPr>
                      <w:sz w:val="16"/>
                    </w:rPr>
                    <w:t>79.633,69</w:t>
                  </w:r>
                </w:p>
              </w:tc>
              <w:tc>
                <w:tcPr>
                  <w:tcW w:w="1300" w:type="dxa"/>
                  <w:shd w:val="clear" w:color="auto" w:fill="FEDE01"/>
                  <w:tcMar>
                    <w:top w:w="0" w:type="dxa"/>
                    <w:left w:w="0" w:type="dxa"/>
                    <w:bottom w:w="0" w:type="dxa"/>
                    <w:right w:w="0" w:type="dxa"/>
                  </w:tcMar>
                  <w:vAlign w:val="center"/>
                </w:tcPr>
                <w:p w14:paraId="5744DD3E" w14:textId="77777777" w:rsidR="00F51D42" w:rsidRDefault="00F51D42" w:rsidP="00BD78A1">
                  <w:pPr>
                    <w:pStyle w:val="izv1"/>
                    <w:jc w:val="right"/>
                  </w:pPr>
                  <w:r>
                    <w:rPr>
                      <w:sz w:val="16"/>
                    </w:rPr>
                    <w:t>79.633,69</w:t>
                  </w:r>
                </w:p>
              </w:tc>
              <w:tc>
                <w:tcPr>
                  <w:tcW w:w="700" w:type="dxa"/>
                  <w:shd w:val="clear" w:color="auto" w:fill="FEDE01"/>
                  <w:tcMar>
                    <w:top w:w="0" w:type="dxa"/>
                    <w:left w:w="0" w:type="dxa"/>
                    <w:bottom w:w="0" w:type="dxa"/>
                    <w:right w:w="0" w:type="dxa"/>
                  </w:tcMar>
                  <w:vAlign w:val="center"/>
                </w:tcPr>
                <w:p w14:paraId="07E87D1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D13FF4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335F0F0" w14:textId="77777777" w:rsidR="00F51D42" w:rsidRDefault="00F51D42" w:rsidP="00BD78A1">
                  <w:pPr>
                    <w:pStyle w:val="izv1"/>
                    <w:jc w:val="right"/>
                  </w:pPr>
                  <w:r>
                    <w:rPr>
                      <w:sz w:val="16"/>
                    </w:rPr>
                    <w:t>100,00</w:t>
                  </w:r>
                </w:p>
              </w:tc>
            </w:tr>
          </w:tbl>
          <w:p w14:paraId="1B298DFD" w14:textId="77777777" w:rsidR="00F51D42" w:rsidRDefault="00F51D42" w:rsidP="00BD78A1">
            <w:pPr>
              <w:pStyle w:val="EMPTYCELLSTYLE"/>
            </w:pPr>
          </w:p>
        </w:tc>
        <w:tc>
          <w:tcPr>
            <w:tcW w:w="40" w:type="dxa"/>
          </w:tcPr>
          <w:p w14:paraId="2438E35A" w14:textId="77777777" w:rsidR="00F51D42" w:rsidRDefault="00F51D42" w:rsidP="00BD78A1">
            <w:pPr>
              <w:pStyle w:val="EMPTYCELLSTYLE"/>
            </w:pPr>
          </w:p>
        </w:tc>
      </w:tr>
      <w:tr w:rsidR="00F51D42" w14:paraId="5471F54C" w14:textId="77777777" w:rsidTr="00BD78A1">
        <w:trPr>
          <w:trHeight w:hRule="exact" w:val="300"/>
        </w:trPr>
        <w:tc>
          <w:tcPr>
            <w:tcW w:w="284" w:type="dxa"/>
          </w:tcPr>
          <w:p w14:paraId="252E86B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E597FC" w14:textId="77777777" w:rsidTr="00BD78A1">
              <w:trPr>
                <w:trHeight w:hRule="exact" w:val="260"/>
              </w:trPr>
              <w:tc>
                <w:tcPr>
                  <w:tcW w:w="800" w:type="dxa"/>
                  <w:tcMar>
                    <w:top w:w="40" w:type="dxa"/>
                    <w:left w:w="40" w:type="dxa"/>
                    <w:bottom w:w="40" w:type="dxa"/>
                    <w:right w:w="0" w:type="dxa"/>
                  </w:tcMar>
                </w:tcPr>
                <w:p w14:paraId="04F1F69E" w14:textId="77777777" w:rsidR="00F51D42" w:rsidRDefault="00F51D42" w:rsidP="00BD78A1">
                  <w:pPr>
                    <w:pStyle w:val="UvjetniStil10"/>
                  </w:pPr>
                </w:p>
              </w:tc>
              <w:tc>
                <w:tcPr>
                  <w:tcW w:w="700" w:type="dxa"/>
                  <w:tcMar>
                    <w:top w:w="40" w:type="dxa"/>
                    <w:left w:w="0" w:type="dxa"/>
                    <w:bottom w:w="40" w:type="dxa"/>
                    <w:right w:w="0" w:type="dxa"/>
                  </w:tcMar>
                </w:tcPr>
                <w:p w14:paraId="518EB55C"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6AD05978" w14:textId="77777777" w:rsidR="00F51D42" w:rsidRDefault="00F51D42" w:rsidP="00BD78A1">
                  <w:pPr>
                    <w:pStyle w:val="UvjetniStil10"/>
                  </w:pPr>
                  <w:r>
                    <w:rPr>
                      <w:sz w:val="16"/>
                    </w:rPr>
                    <w:t>Ostali rashodi</w:t>
                  </w:r>
                </w:p>
              </w:tc>
              <w:tc>
                <w:tcPr>
                  <w:tcW w:w="2000" w:type="dxa"/>
                </w:tcPr>
                <w:p w14:paraId="560542A2" w14:textId="77777777" w:rsidR="00F51D42" w:rsidRDefault="00F51D42" w:rsidP="00BD78A1">
                  <w:pPr>
                    <w:pStyle w:val="EMPTYCELLSTYLE"/>
                  </w:pPr>
                </w:p>
              </w:tc>
              <w:tc>
                <w:tcPr>
                  <w:tcW w:w="1300" w:type="dxa"/>
                  <w:tcMar>
                    <w:top w:w="40" w:type="dxa"/>
                    <w:left w:w="0" w:type="dxa"/>
                    <w:bottom w:w="40" w:type="dxa"/>
                    <w:right w:w="0" w:type="dxa"/>
                  </w:tcMar>
                </w:tcPr>
                <w:p w14:paraId="22DA2C60" w14:textId="77777777" w:rsidR="00F51D42" w:rsidRDefault="00F51D42" w:rsidP="00BD78A1">
                  <w:pPr>
                    <w:pStyle w:val="UvjetniStil10"/>
                    <w:jc w:val="right"/>
                  </w:pPr>
                  <w:r>
                    <w:rPr>
                      <w:sz w:val="16"/>
                    </w:rPr>
                    <w:t>79.633,69</w:t>
                  </w:r>
                </w:p>
              </w:tc>
              <w:tc>
                <w:tcPr>
                  <w:tcW w:w="1300" w:type="dxa"/>
                  <w:tcMar>
                    <w:top w:w="40" w:type="dxa"/>
                    <w:left w:w="0" w:type="dxa"/>
                    <w:bottom w:w="40" w:type="dxa"/>
                    <w:right w:w="0" w:type="dxa"/>
                  </w:tcMar>
                </w:tcPr>
                <w:p w14:paraId="26E52B74" w14:textId="77777777" w:rsidR="00F51D42" w:rsidRDefault="00F51D42" w:rsidP="00BD78A1">
                  <w:pPr>
                    <w:pStyle w:val="UvjetniStil10"/>
                    <w:jc w:val="right"/>
                  </w:pPr>
                  <w:r>
                    <w:rPr>
                      <w:sz w:val="16"/>
                    </w:rPr>
                    <w:t>79.633,69</w:t>
                  </w:r>
                </w:p>
              </w:tc>
              <w:tc>
                <w:tcPr>
                  <w:tcW w:w="1300" w:type="dxa"/>
                  <w:tcMar>
                    <w:top w:w="40" w:type="dxa"/>
                    <w:left w:w="0" w:type="dxa"/>
                    <w:bottom w:w="40" w:type="dxa"/>
                    <w:right w:w="0" w:type="dxa"/>
                  </w:tcMar>
                </w:tcPr>
                <w:p w14:paraId="40C0CD0B" w14:textId="77777777" w:rsidR="00F51D42" w:rsidRDefault="00F51D42" w:rsidP="00BD78A1">
                  <w:pPr>
                    <w:pStyle w:val="UvjetniStil10"/>
                    <w:jc w:val="right"/>
                  </w:pPr>
                  <w:r>
                    <w:rPr>
                      <w:sz w:val="16"/>
                    </w:rPr>
                    <w:t>79.633,69</w:t>
                  </w:r>
                </w:p>
              </w:tc>
              <w:tc>
                <w:tcPr>
                  <w:tcW w:w="700" w:type="dxa"/>
                  <w:tcMar>
                    <w:top w:w="40" w:type="dxa"/>
                    <w:left w:w="0" w:type="dxa"/>
                    <w:bottom w:w="40" w:type="dxa"/>
                    <w:right w:w="0" w:type="dxa"/>
                  </w:tcMar>
                </w:tcPr>
                <w:p w14:paraId="3F86F8E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807DB4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07454CA" w14:textId="77777777" w:rsidR="00F51D42" w:rsidRDefault="00F51D42" w:rsidP="00BD78A1">
                  <w:pPr>
                    <w:pStyle w:val="UvjetniStil10"/>
                    <w:jc w:val="right"/>
                  </w:pPr>
                  <w:r>
                    <w:rPr>
                      <w:sz w:val="16"/>
                    </w:rPr>
                    <w:t>100,00</w:t>
                  </w:r>
                </w:p>
              </w:tc>
            </w:tr>
          </w:tbl>
          <w:p w14:paraId="680466C7" w14:textId="77777777" w:rsidR="00F51D42" w:rsidRDefault="00F51D42" w:rsidP="00BD78A1">
            <w:pPr>
              <w:pStyle w:val="EMPTYCELLSTYLE"/>
            </w:pPr>
          </w:p>
        </w:tc>
        <w:tc>
          <w:tcPr>
            <w:tcW w:w="40" w:type="dxa"/>
          </w:tcPr>
          <w:p w14:paraId="0BE7BE08" w14:textId="77777777" w:rsidR="00F51D42" w:rsidRDefault="00F51D42" w:rsidP="00BD78A1">
            <w:pPr>
              <w:pStyle w:val="EMPTYCELLSTYLE"/>
            </w:pPr>
          </w:p>
        </w:tc>
      </w:tr>
      <w:tr w:rsidR="00F51D42" w14:paraId="5BAAA5DE" w14:textId="77777777" w:rsidTr="00BD78A1">
        <w:trPr>
          <w:trHeight w:hRule="exact" w:val="300"/>
        </w:trPr>
        <w:tc>
          <w:tcPr>
            <w:tcW w:w="284" w:type="dxa"/>
          </w:tcPr>
          <w:p w14:paraId="32DC4DE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6B7C2C" w14:textId="77777777" w:rsidTr="00BD78A1">
              <w:trPr>
                <w:trHeight w:hRule="exact" w:val="260"/>
              </w:trPr>
              <w:tc>
                <w:tcPr>
                  <w:tcW w:w="800" w:type="dxa"/>
                  <w:tcMar>
                    <w:top w:w="40" w:type="dxa"/>
                    <w:left w:w="40" w:type="dxa"/>
                    <w:bottom w:w="40" w:type="dxa"/>
                    <w:right w:w="0" w:type="dxa"/>
                  </w:tcMar>
                </w:tcPr>
                <w:p w14:paraId="48A4B8CF" w14:textId="77777777" w:rsidR="00F51D42" w:rsidRDefault="00F51D42" w:rsidP="00BD78A1">
                  <w:pPr>
                    <w:pStyle w:val="UvjetniStil"/>
                  </w:pPr>
                  <w:r>
                    <w:rPr>
                      <w:sz w:val="16"/>
                    </w:rPr>
                    <w:t>R0257</w:t>
                  </w:r>
                </w:p>
              </w:tc>
              <w:tc>
                <w:tcPr>
                  <w:tcW w:w="700" w:type="dxa"/>
                  <w:tcMar>
                    <w:top w:w="40" w:type="dxa"/>
                    <w:left w:w="0" w:type="dxa"/>
                    <w:bottom w:w="40" w:type="dxa"/>
                    <w:right w:w="0" w:type="dxa"/>
                  </w:tcMar>
                </w:tcPr>
                <w:p w14:paraId="7252B1A4"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6975D59D" w14:textId="77777777" w:rsidR="00F51D42" w:rsidRDefault="00F51D42" w:rsidP="00BD78A1">
                  <w:pPr>
                    <w:pStyle w:val="UvjetniStil"/>
                  </w:pPr>
                  <w:r>
                    <w:rPr>
                      <w:sz w:val="16"/>
                    </w:rPr>
                    <w:t>Tekuće donacije u novcu</w:t>
                  </w:r>
                </w:p>
              </w:tc>
              <w:tc>
                <w:tcPr>
                  <w:tcW w:w="2000" w:type="dxa"/>
                </w:tcPr>
                <w:p w14:paraId="6890DDBF" w14:textId="77777777" w:rsidR="00F51D42" w:rsidRDefault="00F51D42" w:rsidP="00BD78A1">
                  <w:pPr>
                    <w:pStyle w:val="EMPTYCELLSTYLE"/>
                  </w:pPr>
                </w:p>
              </w:tc>
              <w:tc>
                <w:tcPr>
                  <w:tcW w:w="1300" w:type="dxa"/>
                  <w:tcMar>
                    <w:top w:w="40" w:type="dxa"/>
                    <w:left w:w="0" w:type="dxa"/>
                    <w:bottom w:w="40" w:type="dxa"/>
                    <w:right w:w="0" w:type="dxa"/>
                  </w:tcMar>
                </w:tcPr>
                <w:p w14:paraId="1897CFF1" w14:textId="77777777" w:rsidR="00F51D42" w:rsidRDefault="00F51D42" w:rsidP="00BD78A1">
                  <w:pPr>
                    <w:pStyle w:val="UvjetniStil"/>
                    <w:jc w:val="right"/>
                  </w:pPr>
                  <w:r>
                    <w:rPr>
                      <w:sz w:val="16"/>
                    </w:rPr>
                    <w:t>79.633,69</w:t>
                  </w:r>
                </w:p>
              </w:tc>
              <w:tc>
                <w:tcPr>
                  <w:tcW w:w="1300" w:type="dxa"/>
                  <w:tcMar>
                    <w:top w:w="40" w:type="dxa"/>
                    <w:left w:w="0" w:type="dxa"/>
                    <w:bottom w:w="40" w:type="dxa"/>
                    <w:right w:w="0" w:type="dxa"/>
                  </w:tcMar>
                </w:tcPr>
                <w:p w14:paraId="1311051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EFC906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A3CABD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4992A9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3033095" w14:textId="77777777" w:rsidR="00F51D42" w:rsidRDefault="00F51D42" w:rsidP="00BD78A1">
                  <w:pPr>
                    <w:pStyle w:val="UvjetniStil"/>
                    <w:jc w:val="right"/>
                  </w:pPr>
                  <w:r>
                    <w:rPr>
                      <w:sz w:val="16"/>
                    </w:rPr>
                    <w:t>0,00</w:t>
                  </w:r>
                </w:p>
              </w:tc>
            </w:tr>
          </w:tbl>
          <w:p w14:paraId="42879F17" w14:textId="77777777" w:rsidR="00F51D42" w:rsidRDefault="00F51D42" w:rsidP="00BD78A1">
            <w:pPr>
              <w:pStyle w:val="EMPTYCELLSTYLE"/>
            </w:pPr>
          </w:p>
        </w:tc>
        <w:tc>
          <w:tcPr>
            <w:tcW w:w="40" w:type="dxa"/>
          </w:tcPr>
          <w:p w14:paraId="67EF1FFA" w14:textId="77777777" w:rsidR="00F51D42" w:rsidRDefault="00F51D42" w:rsidP="00BD78A1">
            <w:pPr>
              <w:pStyle w:val="EMPTYCELLSTYLE"/>
            </w:pPr>
          </w:p>
        </w:tc>
      </w:tr>
      <w:tr w:rsidR="00F51D42" w14:paraId="6370E02B" w14:textId="77777777" w:rsidTr="00BD78A1">
        <w:trPr>
          <w:trHeight w:hRule="exact" w:val="260"/>
        </w:trPr>
        <w:tc>
          <w:tcPr>
            <w:tcW w:w="284" w:type="dxa"/>
          </w:tcPr>
          <w:p w14:paraId="3CAA0CA4"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F1F2CAF" w14:textId="77777777" w:rsidTr="00BD78A1">
              <w:trPr>
                <w:trHeight w:hRule="exact" w:val="260"/>
              </w:trPr>
              <w:tc>
                <w:tcPr>
                  <w:tcW w:w="8020" w:type="dxa"/>
                  <w:shd w:val="clear" w:color="auto" w:fill="E1E1FF"/>
                  <w:tcMar>
                    <w:top w:w="0" w:type="dxa"/>
                    <w:left w:w="40" w:type="dxa"/>
                    <w:bottom w:w="0" w:type="dxa"/>
                    <w:right w:w="0" w:type="dxa"/>
                  </w:tcMar>
                  <w:vAlign w:val="center"/>
                </w:tcPr>
                <w:p w14:paraId="62B3C4FF" w14:textId="77777777" w:rsidR="00F51D42" w:rsidRDefault="00F51D42" w:rsidP="00BD78A1">
                  <w:pPr>
                    <w:pStyle w:val="prog3"/>
                  </w:pPr>
                  <w:r>
                    <w:rPr>
                      <w:sz w:val="16"/>
                    </w:rPr>
                    <w:t>Aktivnost A100802 Posebni uspjesi sportaša</w:t>
                  </w:r>
                </w:p>
              </w:tc>
              <w:tc>
                <w:tcPr>
                  <w:tcW w:w="2020" w:type="dxa"/>
                </w:tcPr>
                <w:p w14:paraId="2599472D"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44C4957" w14:textId="77777777" w:rsidR="00F51D42" w:rsidRDefault="00F51D42" w:rsidP="00BD78A1">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7DA646B9" w14:textId="77777777" w:rsidR="00F51D42" w:rsidRDefault="00F51D42" w:rsidP="00BD78A1">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6EF42948" w14:textId="77777777" w:rsidR="00F51D42" w:rsidRDefault="00F51D42" w:rsidP="00BD78A1">
                  <w:pPr>
                    <w:pStyle w:val="prog3"/>
                    <w:jc w:val="right"/>
                  </w:pPr>
                  <w:r>
                    <w:rPr>
                      <w:sz w:val="16"/>
                    </w:rPr>
                    <w:t>7.963,37</w:t>
                  </w:r>
                </w:p>
              </w:tc>
              <w:tc>
                <w:tcPr>
                  <w:tcW w:w="700" w:type="dxa"/>
                  <w:shd w:val="clear" w:color="auto" w:fill="E1E1FF"/>
                  <w:tcMar>
                    <w:top w:w="0" w:type="dxa"/>
                    <w:left w:w="0" w:type="dxa"/>
                    <w:bottom w:w="0" w:type="dxa"/>
                    <w:right w:w="0" w:type="dxa"/>
                  </w:tcMar>
                  <w:vAlign w:val="center"/>
                </w:tcPr>
                <w:p w14:paraId="27E0959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DD75AA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9BDBD96" w14:textId="77777777" w:rsidR="00F51D42" w:rsidRDefault="00F51D42" w:rsidP="00BD78A1">
                  <w:pPr>
                    <w:pStyle w:val="prog3"/>
                    <w:jc w:val="right"/>
                  </w:pPr>
                  <w:r>
                    <w:rPr>
                      <w:sz w:val="16"/>
                    </w:rPr>
                    <w:t>100,00</w:t>
                  </w:r>
                </w:p>
              </w:tc>
            </w:tr>
          </w:tbl>
          <w:p w14:paraId="6A0225E4" w14:textId="77777777" w:rsidR="00F51D42" w:rsidRDefault="00F51D42" w:rsidP="00BD78A1">
            <w:pPr>
              <w:pStyle w:val="EMPTYCELLSTYLE"/>
            </w:pPr>
          </w:p>
        </w:tc>
        <w:tc>
          <w:tcPr>
            <w:tcW w:w="40" w:type="dxa"/>
          </w:tcPr>
          <w:p w14:paraId="6F748074" w14:textId="77777777" w:rsidR="00F51D42" w:rsidRDefault="00F51D42" w:rsidP="00BD78A1">
            <w:pPr>
              <w:pStyle w:val="EMPTYCELLSTYLE"/>
            </w:pPr>
          </w:p>
        </w:tc>
      </w:tr>
      <w:tr w:rsidR="00F51D42" w14:paraId="2FDD3E41" w14:textId="77777777" w:rsidTr="00BD78A1">
        <w:trPr>
          <w:trHeight w:hRule="exact" w:val="260"/>
        </w:trPr>
        <w:tc>
          <w:tcPr>
            <w:tcW w:w="284" w:type="dxa"/>
          </w:tcPr>
          <w:p w14:paraId="7C54BF8A"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455F096" w14:textId="77777777" w:rsidTr="00BD78A1">
              <w:trPr>
                <w:trHeight w:hRule="exact" w:val="260"/>
              </w:trPr>
              <w:tc>
                <w:tcPr>
                  <w:tcW w:w="8020" w:type="dxa"/>
                  <w:shd w:val="clear" w:color="auto" w:fill="B9E9FF"/>
                  <w:tcMar>
                    <w:top w:w="0" w:type="dxa"/>
                    <w:left w:w="40" w:type="dxa"/>
                    <w:bottom w:w="0" w:type="dxa"/>
                    <w:right w:w="0" w:type="dxa"/>
                  </w:tcMar>
                  <w:vAlign w:val="center"/>
                </w:tcPr>
                <w:p w14:paraId="5A44FCE1" w14:textId="77777777" w:rsidR="00F51D42" w:rsidRDefault="00F51D42" w:rsidP="00BD78A1">
                  <w:pPr>
                    <w:pStyle w:val="fun3"/>
                  </w:pPr>
                  <w:r>
                    <w:rPr>
                      <w:sz w:val="16"/>
                    </w:rPr>
                    <w:t>FUNKCIJSKA KLASIFIKACIJA 0810 Službe rekreacije i sporta</w:t>
                  </w:r>
                </w:p>
              </w:tc>
              <w:tc>
                <w:tcPr>
                  <w:tcW w:w="2020" w:type="dxa"/>
                </w:tcPr>
                <w:p w14:paraId="23A6255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7F47AFD" w14:textId="77777777" w:rsidR="00F51D42" w:rsidRDefault="00F51D42" w:rsidP="00BD78A1">
                  <w:pPr>
                    <w:pStyle w:val="fun3"/>
                    <w:jc w:val="right"/>
                  </w:pPr>
                  <w:r>
                    <w:rPr>
                      <w:sz w:val="16"/>
                    </w:rPr>
                    <w:t>7.963,37</w:t>
                  </w:r>
                </w:p>
              </w:tc>
              <w:tc>
                <w:tcPr>
                  <w:tcW w:w="1300" w:type="dxa"/>
                  <w:shd w:val="clear" w:color="auto" w:fill="B9E9FF"/>
                  <w:tcMar>
                    <w:top w:w="0" w:type="dxa"/>
                    <w:left w:w="0" w:type="dxa"/>
                    <w:bottom w:w="0" w:type="dxa"/>
                    <w:right w:w="0" w:type="dxa"/>
                  </w:tcMar>
                  <w:vAlign w:val="center"/>
                </w:tcPr>
                <w:p w14:paraId="391F0EB5" w14:textId="77777777" w:rsidR="00F51D42" w:rsidRDefault="00F51D42" w:rsidP="00BD78A1">
                  <w:pPr>
                    <w:pStyle w:val="fun3"/>
                    <w:jc w:val="right"/>
                  </w:pPr>
                  <w:r>
                    <w:rPr>
                      <w:sz w:val="16"/>
                    </w:rPr>
                    <w:t>7.963,37</w:t>
                  </w:r>
                </w:p>
              </w:tc>
              <w:tc>
                <w:tcPr>
                  <w:tcW w:w="1300" w:type="dxa"/>
                  <w:shd w:val="clear" w:color="auto" w:fill="B9E9FF"/>
                  <w:tcMar>
                    <w:top w:w="0" w:type="dxa"/>
                    <w:left w:w="0" w:type="dxa"/>
                    <w:bottom w:w="0" w:type="dxa"/>
                    <w:right w:w="0" w:type="dxa"/>
                  </w:tcMar>
                  <w:vAlign w:val="center"/>
                </w:tcPr>
                <w:p w14:paraId="77840493" w14:textId="77777777" w:rsidR="00F51D42" w:rsidRDefault="00F51D42" w:rsidP="00BD78A1">
                  <w:pPr>
                    <w:pStyle w:val="fun3"/>
                    <w:jc w:val="right"/>
                  </w:pPr>
                  <w:r>
                    <w:rPr>
                      <w:sz w:val="16"/>
                    </w:rPr>
                    <w:t>7.963,37</w:t>
                  </w:r>
                </w:p>
              </w:tc>
              <w:tc>
                <w:tcPr>
                  <w:tcW w:w="700" w:type="dxa"/>
                  <w:shd w:val="clear" w:color="auto" w:fill="B9E9FF"/>
                  <w:tcMar>
                    <w:top w:w="0" w:type="dxa"/>
                    <w:left w:w="0" w:type="dxa"/>
                    <w:bottom w:w="0" w:type="dxa"/>
                    <w:right w:w="0" w:type="dxa"/>
                  </w:tcMar>
                  <w:vAlign w:val="center"/>
                </w:tcPr>
                <w:p w14:paraId="1EB07EE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7401355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D691BA1" w14:textId="77777777" w:rsidR="00F51D42" w:rsidRDefault="00F51D42" w:rsidP="00BD78A1">
                  <w:pPr>
                    <w:pStyle w:val="fun3"/>
                    <w:jc w:val="right"/>
                  </w:pPr>
                  <w:r>
                    <w:rPr>
                      <w:sz w:val="16"/>
                    </w:rPr>
                    <w:t>100,00</w:t>
                  </w:r>
                </w:p>
              </w:tc>
            </w:tr>
          </w:tbl>
          <w:p w14:paraId="1FFBA97F" w14:textId="77777777" w:rsidR="00F51D42" w:rsidRDefault="00F51D42" w:rsidP="00BD78A1">
            <w:pPr>
              <w:pStyle w:val="EMPTYCELLSTYLE"/>
            </w:pPr>
          </w:p>
        </w:tc>
        <w:tc>
          <w:tcPr>
            <w:tcW w:w="40" w:type="dxa"/>
          </w:tcPr>
          <w:p w14:paraId="14A2427C" w14:textId="77777777" w:rsidR="00F51D42" w:rsidRDefault="00F51D42" w:rsidP="00BD78A1">
            <w:pPr>
              <w:pStyle w:val="EMPTYCELLSTYLE"/>
            </w:pPr>
          </w:p>
        </w:tc>
      </w:tr>
      <w:tr w:rsidR="00F51D42" w14:paraId="32C04AC9" w14:textId="77777777" w:rsidTr="00BD78A1">
        <w:trPr>
          <w:trHeight w:hRule="exact" w:val="1089"/>
        </w:trPr>
        <w:tc>
          <w:tcPr>
            <w:tcW w:w="284" w:type="dxa"/>
          </w:tcPr>
          <w:p w14:paraId="55AA07B9" w14:textId="77777777" w:rsidR="00F51D42" w:rsidRDefault="00F51D42" w:rsidP="00BD78A1">
            <w:pPr>
              <w:pStyle w:val="EMPTYCELLSTYLE"/>
            </w:pPr>
          </w:p>
        </w:tc>
        <w:tc>
          <w:tcPr>
            <w:tcW w:w="1556" w:type="dxa"/>
          </w:tcPr>
          <w:p w14:paraId="76F72250" w14:textId="77777777" w:rsidR="00F51D42" w:rsidRDefault="00F51D42" w:rsidP="00BD78A1">
            <w:pPr>
              <w:pStyle w:val="EMPTYCELLSTYLE"/>
            </w:pPr>
          </w:p>
        </w:tc>
        <w:tc>
          <w:tcPr>
            <w:tcW w:w="2640" w:type="dxa"/>
          </w:tcPr>
          <w:p w14:paraId="01EC5CAA" w14:textId="77777777" w:rsidR="00F51D42" w:rsidRDefault="00F51D42" w:rsidP="00BD78A1">
            <w:pPr>
              <w:pStyle w:val="EMPTYCELLSTYLE"/>
            </w:pPr>
          </w:p>
        </w:tc>
        <w:tc>
          <w:tcPr>
            <w:tcW w:w="600" w:type="dxa"/>
          </w:tcPr>
          <w:p w14:paraId="63AB9423" w14:textId="77777777" w:rsidR="00F51D42" w:rsidRDefault="00F51D42" w:rsidP="00BD78A1">
            <w:pPr>
              <w:pStyle w:val="EMPTYCELLSTYLE"/>
            </w:pPr>
          </w:p>
        </w:tc>
        <w:tc>
          <w:tcPr>
            <w:tcW w:w="2520" w:type="dxa"/>
          </w:tcPr>
          <w:p w14:paraId="485EED44" w14:textId="77777777" w:rsidR="00F51D42" w:rsidRDefault="00F51D42" w:rsidP="00BD78A1">
            <w:pPr>
              <w:pStyle w:val="EMPTYCELLSTYLE"/>
            </w:pPr>
          </w:p>
        </w:tc>
        <w:tc>
          <w:tcPr>
            <w:tcW w:w="2520" w:type="dxa"/>
          </w:tcPr>
          <w:p w14:paraId="7CC11F6B" w14:textId="77777777" w:rsidR="00F51D42" w:rsidRDefault="00F51D42" w:rsidP="00BD78A1">
            <w:pPr>
              <w:pStyle w:val="EMPTYCELLSTYLE"/>
            </w:pPr>
          </w:p>
        </w:tc>
        <w:tc>
          <w:tcPr>
            <w:tcW w:w="3060" w:type="dxa"/>
          </w:tcPr>
          <w:p w14:paraId="17DF4449" w14:textId="77777777" w:rsidR="00F51D42" w:rsidRDefault="00F51D42" w:rsidP="00BD78A1">
            <w:pPr>
              <w:pStyle w:val="EMPTYCELLSTYLE"/>
            </w:pPr>
          </w:p>
        </w:tc>
        <w:tc>
          <w:tcPr>
            <w:tcW w:w="360" w:type="dxa"/>
          </w:tcPr>
          <w:p w14:paraId="6B4B5419" w14:textId="77777777" w:rsidR="00F51D42" w:rsidRDefault="00F51D42" w:rsidP="00BD78A1">
            <w:pPr>
              <w:pStyle w:val="EMPTYCELLSTYLE"/>
            </w:pPr>
          </w:p>
        </w:tc>
        <w:tc>
          <w:tcPr>
            <w:tcW w:w="1400" w:type="dxa"/>
          </w:tcPr>
          <w:p w14:paraId="43E62A09" w14:textId="77777777" w:rsidR="00F51D42" w:rsidRDefault="00F51D42" w:rsidP="00BD78A1">
            <w:pPr>
              <w:pStyle w:val="EMPTYCELLSTYLE"/>
            </w:pPr>
          </w:p>
        </w:tc>
        <w:tc>
          <w:tcPr>
            <w:tcW w:w="40" w:type="dxa"/>
          </w:tcPr>
          <w:p w14:paraId="6FE764EC" w14:textId="77777777" w:rsidR="00F51D42" w:rsidRDefault="00F51D42" w:rsidP="00BD78A1">
            <w:pPr>
              <w:pStyle w:val="EMPTYCELLSTYLE"/>
            </w:pPr>
          </w:p>
        </w:tc>
        <w:tc>
          <w:tcPr>
            <w:tcW w:w="1080" w:type="dxa"/>
          </w:tcPr>
          <w:p w14:paraId="1B17A0C8" w14:textId="77777777" w:rsidR="00F51D42" w:rsidRDefault="00F51D42" w:rsidP="00BD78A1">
            <w:pPr>
              <w:pStyle w:val="EMPTYCELLSTYLE"/>
            </w:pPr>
          </w:p>
        </w:tc>
        <w:tc>
          <w:tcPr>
            <w:tcW w:w="40" w:type="dxa"/>
          </w:tcPr>
          <w:p w14:paraId="747FD39F" w14:textId="77777777" w:rsidR="00F51D42" w:rsidRDefault="00F51D42" w:rsidP="00BD78A1">
            <w:pPr>
              <w:pStyle w:val="EMPTYCELLSTYLE"/>
            </w:pPr>
          </w:p>
        </w:tc>
        <w:tc>
          <w:tcPr>
            <w:tcW w:w="40" w:type="dxa"/>
          </w:tcPr>
          <w:p w14:paraId="66E67917" w14:textId="77777777" w:rsidR="00F51D42" w:rsidRDefault="00F51D42" w:rsidP="00BD78A1">
            <w:pPr>
              <w:pStyle w:val="EMPTYCELLSTYLE"/>
            </w:pPr>
          </w:p>
        </w:tc>
      </w:tr>
      <w:tr w:rsidR="00F51D42" w14:paraId="293055C0" w14:textId="77777777" w:rsidTr="00BD78A1">
        <w:trPr>
          <w:trHeight w:hRule="exact" w:val="20"/>
        </w:trPr>
        <w:tc>
          <w:tcPr>
            <w:tcW w:w="284" w:type="dxa"/>
          </w:tcPr>
          <w:p w14:paraId="1601DC49"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606C9923" w14:textId="77777777" w:rsidR="00F51D42" w:rsidRDefault="00F51D42" w:rsidP="00BD78A1">
            <w:pPr>
              <w:pStyle w:val="EMPTYCELLSTYLE"/>
            </w:pPr>
          </w:p>
        </w:tc>
        <w:tc>
          <w:tcPr>
            <w:tcW w:w="40" w:type="dxa"/>
          </w:tcPr>
          <w:p w14:paraId="413BAB88" w14:textId="77777777" w:rsidR="00F51D42" w:rsidRDefault="00F51D42" w:rsidP="00BD78A1">
            <w:pPr>
              <w:pStyle w:val="EMPTYCELLSTYLE"/>
            </w:pPr>
          </w:p>
        </w:tc>
      </w:tr>
      <w:tr w:rsidR="00F51D42" w14:paraId="5DE18F7B" w14:textId="77777777" w:rsidTr="00BD78A1">
        <w:trPr>
          <w:trHeight w:hRule="exact" w:val="240"/>
        </w:trPr>
        <w:tc>
          <w:tcPr>
            <w:tcW w:w="284" w:type="dxa"/>
          </w:tcPr>
          <w:p w14:paraId="3E567C52" w14:textId="77777777" w:rsidR="00F51D42" w:rsidRDefault="00F51D42" w:rsidP="00BD78A1">
            <w:pPr>
              <w:pStyle w:val="EMPTYCELLSTYLE"/>
            </w:pPr>
          </w:p>
        </w:tc>
        <w:tc>
          <w:tcPr>
            <w:tcW w:w="1556" w:type="dxa"/>
            <w:tcMar>
              <w:top w:w="0" w:type="dxa"/>
              <w:left w:w="0" w:type="dxa"/>
              <w:bottom w:w="0" w:type="dxa"/>
              <w:right w:w="0" w:type="dxa"/>
            </w:tcMar>
          </w:tcPr>
          <w:p w14:paraId="16EC19E7" w14:textId="77777777" w:rsidR="00F51D42" w:rsidRDefault="00F51D42" w:rsidP="00BD78A1">
            <w:pPr>
              <w:pStyle w:val="DefaultStyle"/>
              <w:ind w:left="40" w:right="40"/>
            </w:pPr>
          </w:p>
        </w:tc>
        <w:tc>
          <w:tcPr>
            <w:tcW w:w="2640" w:type="dxa"/>
          </w:tcPr>
          <w:p w14:paraId="7AAA6AA9" w14:textId="77777777" w:rsidR="00F51D42" w:rsidRDefault="00F51D42" w:rsidP="00BD78A1">
            <w:pPr>
              <w:pStyle w:val="EMPTYCELLSTYLE"/>
            </w:pPr>
          </w:p>
        </w:tc>
        <w:tc>
          <w:tcPr>
            <w:tcW w:w="600" w:type="dxa"/>
          </w:tcPr>
          <w:p w14:paraId="76CADAFD" w14:textId="77777777" w:rsidR="00F51D42" w:rsidRDefault="00F51D42" w:rsidP="00BD78A1">
            <w:pPr>
              <w:pStyle w:val="EMPTYCELLSTYLE"/>
            </w:pPr>
          </w:p>
        </w:tc>
        <w:tc>
          <w:tcPr>
            <w:tcW w:w="2520" w:type="dxa"/>
            <w:tcMar>
              <w:top w:w="0" w:type="dxa"/>
              <w:left w:w="0" w:type="dxa"/>
              <w:bottom w:w="0" w:type="dxa"/>
              <w:right w:w="0" w:type="dxa"/>
            </w:tcMar>
          </w:tcPr>
          <w:p w14:paraId="5F401704"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8BFDF14" w14:textId="77777777" w:rsidR="00F51D42" w:rsidRDefault="00F51D42" w:rsidP="00BD78A1">
            <w:pPr>
              <w:pStyle w:val="DefaultStyle"/>
              <w:ind w:right="40"/>
            </w:pPr>
          </w:p>
        </w:tc>
        <w:tc>
          <w:tcPr>
            <w:tcW w:w="3060" w:type="dxa"/>
          </w:tcPr>
          <w:p w14:paraId="33DDC7F3" w14:textId="77777777" w:rsidR="00F51D42" w:rsidRDefault="00F51D42" w:rsidP="00BD78A1">
            <w:pPr>
              <w:pStyle w:val="EMPTYCELLSTYLE"/>
            </w:pPr>
          </w:p>
        </w:tc>
        <w:tc>
          <w:tcPr>
            <w:tcW w:w="2880" w:type="dxa"/>
            <w:gridSpan w:val="4"/>
            <w:tcMar>
              <w:top w:w="0" w:type="dxa"/>
              <w:left w:w="0" w:type="dxa"/>
              <w:bottom w:w="0" w:type="dxa"/>
              <w:right w:w="0" w:type="dxa"/>
            </w:tcMar>
          </w:tcPr>
          <w:p w14:paraId="5E4C8C44" w14:textId="77777777" w:rsidR="00F51D42" w:rsidRDefault="00F51D42" w:rsidP="00BD78A1">
            <w:pPr>
              <w:pStyle w:val="DefaultStyle"/>
              <w:ind w:left="40" w:right="40"/>
              <w:jc w:val="right"/>
            </w:pPr>
          </w:p>
        </w:tc>
        <w:tc>
          <w:tcPr>
            <w:tcW w:w="40" w:type="dxa"/>
          </w:tcPr>
          <w:p w14:paraId="39AE087C" w14:textId="77777777" w:rsidR="00F51D42" w:rsidRDefault="00F51D42" w:rsidP="00BD78A1">
            <w:pPr>
              <w:pStyle w:val="EMPTYCELLSTYLE"/>
            </w:pPr>
          </w:p>
        </w:tc>
        <w:tc>
          <w:tcPr>
            <w:tcW w:w="40" w:type="dxa"/>
          </w:tcPr>
          <w:p w14:paraId="64885995" w14:textId="77777777" w:rsidR="00F51D42" w:rsidRDefault="00F51D42" w:rsidP="00BD78A1">
            <w:pPr>
              <w:pStyle w:val="EMPTYCELLSTYLE"/>
            </w:pPr>
          </w:p>
        </w:tc>
      </w:tr>
      <w:tr w:rsidR="00F51D42" w14:paraId="4DED23EA" w14:textId="77777777" w:rsidTr="00BD78A1">
        <w:tc>
          <w:tcPr>
            <w:tcW w:w="284" w:type="dxa"/>
          </w:tcPr>
          <w:p w14:paraId="314A402B" w14:textId="77777777" w:rsidR="00F51D42" w:rsidRDefault="00F51D42" w:rsidP="00BD78A1">
            <w:pPr>
              <w:pStyle w:val="EMPTYCELLSTYLE"/>
              <w:pageBreakBefore/>
            </w:pPr>
            <w:bookmarkStart w:id="9" w:name="JR_PAGE_ANCHOR_0_10"/>
            <w:bookmarkEnd w:id="9"/>
          </w:p>
        </w:tc>
        <w:tc>
          <w:tcPr>
            <w:tcW w:w="1556" w:type="dxa"/>
          </w:tcPr>
          <w:p w14:paraId="088C8D56" w14:textId="77777777" w:rsidR="00F51D42" w:rsidRDefault="00F51D42" w:rsidP="00BD78A1">
            <w:pPr>
              <w:pStyle w:val="EMPTYCELLSTYLE"/>
            </w:pPr>
          </w:p>
        </w:tc>
        <w:tc>
          <w:tcPr>
            <w:tcW w:w="2640" w:type="dxa"/>
          </w:tcPr>
          <w:p w14:paraId="1316DC4F" w14:textId="77777777" w:rsidR="00F51D42" w:rsidRDefault="00F51D42" w:rsidP="00BD78A1">
            <w:pPr>
              <w:pStyle w:val="EMPTYCELLSTYLE"/>
            </w:pPr>
          </w:p>
        </w:tc>
        <w:tc>
          <w:tcPr>
            <w:tcW w:w="600" w:type="dxa"/>
          </w:tcPr>
          <w:p w14:paraId="6F0E81C9" w14:textId="77777777" w:rsidR="00F51D42" w:rsidRDefault="00F51D42" w:rsidP="00BD78A1">
            <w:pPr>
              <w:pStyle w:val="EMPTYCELLSTYLE"/>
            </w:pPr>
          </w:p>
        </w:tc>
        <w:tc>
          <w:tcPr>
            <w:tcW w:w="2520" w:type="dxa"/>
          </w:tcPr>
          <w:p w14:paraId="1A95F9FA" w14:textId="77777777" w:rsidR="00F51D42" w:rsidRDefault="00F51D42" w:rsidP="00BD78A1">
            <w:pPr>
              <w:pStyle w:val="EMPTYCELLSTYLE"/>
            </w:pPr>
          </w:p>
        </w:tc>
        <w:tc>
          <w:tcPr>
            <w:tcW w:w="2520" w:type="dxa"/>
          </w:tcPr>
          <w:p w14:paraId="06A3AC56" w14:textId="77777777" w:rsidR="00F51D42" w:rsidRDefault="00F51D42" w:rsidP="00BD78A1">
            <w:pPr>
              <w:pStyle w:val="EMPTYCELLSTYLE"/>
            </w:pPr>
          </w:p>
        </w:tc>
        <w:tc>
          <w:tcPr>
            <w:tcW w:w="3060" w:type="dxa"/>
          </w:tcPr>
          <w:p w14:paraId="501721C7" w14:textId="77777777" w:rsidR="00F51D42" w:rsidRDefault="00F51D42" w:rsidP="00BD78A1">
            <w:pPr>
              <w:pStyle w:val="EMPTYCELLSTYLE"/>
            </w:pPr>
          </w:p>
        </w:tc>
        <w:tc>
          <w:tcPr>
            <w:tcW w:w="360" w:type="dxa"/>
          </w:tcPr>
          <w:p w14:paraId="2277B486" w14:textId="77777777" w:rsidR="00F51D42" w:rsidRDefault="00F51D42" w:rsidP="00BD78A1">
            <w:pPr>
              <w:pStyle w:val="EMPTYCELLSTYLE"/>
            </w:pPr>
          </w:p>
        </w:tc>
        <w:tc>
          <w:tcPr>
            <w:tcW w:w="1400" w:type="dxa"/>
          </w:tcPr>
          <w:p w14:paraId="65553B5D" w14:textId="77777777" w:rsidR="00F51D42" w:rsidRDefault="00F51D42" w:rsidP="00BD78A1">
            <w:pPr>
              <w:pStyle w:val="EMPTYCELLSTYLE"/>
            </w:pPr>
          </w:p>
        </w:tc>
        <w:tc>
          <w:tcPr>
            <w:tcW w:w="40" w:type="dxa"/>
          </w:tcPr>
          <w:p w14:paraId="11D351F4" w14:textId="77777777" w:rsidR="00F51D42" w:rsidRDefault="00F51D42" w:rsidP="00BD78A1">
            <w:pPr>
              <w:pStyle w:val="EMPTYCELLSTYLE"/>
            </w:pPr>
          </w:p>
        </w:tc>
        <w:tc>
          <w:tcPr>
            <w:tcW w:w="1080" w:type="dxa"/>
          </w:tcPr>
          <w:p w14:paraId="72FBB815" w14:textId="77777777" w:rsidR="00F51D42" w:rsidRDefault="00F51D42" w:rsidP="00BD78A1">
            <w:pPr>
              <w:pStyle w:val="EMPTYCELLSTYLE"/>
            </w:pPr>
          </w:p>
        </w:tc>
        <w:tc>
          <w:tcPr>
            <w:tcW w:w="40" w:type="dxa"/>
          </w:tcPr>
          <w:p w14:paraId="3DD1F18B" w14:textId="77777777" w:rsidR="00F51D42" w:rsidRDefault="00F51D42" w:rsidP="00BD78A1">
            <w:pPr>
              <w:pStyle w:val="EMPTYCELLSTYLE"/>
            </w:pPr>
          </w:p>
        </w:tc>
        <w:tc>
          <w:tcPr>
            <w:tcW w:w="40" w:type="dxa"/>
          </w:tcPr>
          <w:p w14:paraId="3A2C3B56" w14:textId="77777777" w:rsidR="00F51D42" w:rsidRDefault="00F51D42" w:rsidP="00BD78A1">
            <w:pPr>
              <w:pStyle w:val="EMPTYCELLSTYLE"/>
            </w:pPr>
          </w:p>
        </w:tc>
      </w:tr>
      <w:tr w:rsidR="00F51D42" w14:paraId="4508409C" w14:textId="77777777" w:rsidTr="00BD78A1">
        <w:trPr>
          <w:trHeight w:hRule="exact" w:val="240"/>
        </w:trPr>
        <w:tc>
          <w:tcPr>
            <w:tcW w:w="284" w:type="dxa"/>
          </w:tcPr>
          <w:p w14:paraId="1D87A166" w14:textId="77777777" w:rsidR="00F51D42" w:rsidRDefault="00F51D42" w:rsidP="00BD78A1">
            <w:pPr>
              <w:pStyle w:val="EMPTYCELLSTYLE"/>
            </w:pPr>
          </w:p>
        </w:tc>
        <w:tc>
          <w:tcPr>
            <w:tcW w:w="4196" w:type="dxa"/>
            <w:gridSpan w:val="2"/>
            <w:tcMar>
              <w:top w:w="0" w:type="dxa"/>
              <w:left w:w="0" w:type="dxa"/>
              <w:bottom w:w="0" w:type="dxa"/>
              <w:right w:w="0" w:type="dxa"/>
            </w:tcMar>
          </w:tcPr>
          <w:p w14:paraId="77479447" w14:textId="77777777" w:rsidR="00F51D42" w:rsidRDefault="00F51D42" w:rsidP="00BD78A1">
            <w:pPr>
              <w:pStyle w:val="DefaultStyle"/>
            </w:pPr>
          </w:p>
        </w:tc>
        <w:tc>
          <w:tcPr>
            <w:tcW w:w="600" w:type="dxa"/>
          </w:tcPr>
          <w:p w14:paraId="101059E9" w14:textId="77777777" w:rsidR="00F51D42" w:rsidRDefault="00F51D42" w:rsidP="00BD78A1">
            <w:pPr>
              <w:pStyle w:val="EMPTYCELLSTYLE"/>
            </w:pPr>
          </w:p>
        </w:tc>
        <w:tc>
          <w:tcPr>
            <w:tcW w:w="2520" w:type="dxa"/>
          </w:tcPr>
          <w:p w14:paraId="5E560BB2" w14:textId="77777777" w:rsidR="00F51D42" w:rsidRDefault="00F51D42" w:rsidP="00BD78A1">
            <w:pPr>
              <w:pStyle w:val="EMPTYCELLSTYLE"/>
            </w:pPr>
          </w:p>
        </w:tc>
        <w:tc>
          <w:tcPr>
            <w:tcW w:w="2520" w:type="dxa"/>
          </w:tcPr>
          <w:p w14:paraId="260B9384" w14:textId="77777777" w:rsidR="00F51D42" w:rsidRDefault="00F51D42" w:rsidP="00BD78A1">
            <w:pPr>
              <w:pStyle w:val="EMPTYCELLSTYLE"/>
            </w:pPr>
          </w:p>
        </w:tc>
        <w:tc>
          <w:tcPr>
            <w:tcW w:w="3060" w:type="dxa"/>
          </w:tcPr>
          <w:p w14:paraId="2526FF5A" w14:textId="77777777" w:rsidR="00F51D42" w:rsidRDefault="00F51D42" w:rsidP="00BD78A1">
            <w:pPr>
              <w:pStyle w:val="EMPTYCELLSTYLE"/>
            </w:pPr>
          </w:p>
        </w:tc>
        <w:tc>
          <w:tcPr>
            <w:tcW w:w="360" w:type="dxa"/>
          </w:tcPr>
          <w:p w14:paraId="641EF5B6" w14:textId="77777777" w:rsidR="00F51D42" w:rsidRDefault="00F51D42" w:rsidP="00BD78A1">
            <w:pPr>
              <w:pStyle w:val="EMPTYCELLSTYLE"/>
            </w:pPr>
          </w:p>
        </w:tc>
        <w:tc>
          <w:tcPr>
            <w:tcW w:w="1400" w:type="dxa"/>
            <w:tcMar>
              <w:top w:w="0" w:type="dxa"/>
              <w:left w:w="0" w:type="dxa"/>
              <w:bottom w:w="0" w:type="dxa"/>
              <w:right w:w="0" w:type="dxa"/>
            </w:tcMar>
          </w:tcPr>
          <w:p w14:paraId="12C5350A" w14:textId="77777777" w:rsidR="00F51D42" w:rsidRDefault="00F51D42" w:rsidP="00BD78A1">
            <w:pPr>
              <w:pStyle w:val="DefaultStyle"/>
              <w:jc w:val="right"/>
            </w:pPr>
          </w:p>
        </w:tc>
        <w:tc>
          <w:tcPr>
            <w:tcW w:w="40" w:type="dxa"/>
          </w:tcPr>
          <w:p w14:paraId="32908604" w14:textId="77777777" w:rsidR="00F51D42" w:rsidRDefault="00F51D42" w:rsidP="00BD78A1">
            <w:pPr>
              <w:pStyle w:val="EMPTYCELLSTYLE"/>
            </w:pPr>
          </w:p>
        </w:tc>
        <w:tc>
          <w:tcPr>
            <w:tcW w:w="1120" w:type="dxa"/>
            <w:gridSpan w:val="2"/>
            <w:tcMar>
              <w:top w:w="0" w:type="dxa"/>
              <w:left w:w="0" w:type="dxa"/>
              <w:bottom w:w="0" w:type="dxa"/>
              <w:right w:w="0" w:type="dxa"/>
            </w:tcMar>
          </w:tcPr>
          <w:p w14:paraId="6D7228EF" w14:textId="77777777" w:rsidR="00F51D42" w:rsidRDefault="00F51D42" w:rsidP="00BD78A1">
            <w:pPr>
              <w:pStyle w:val="DefaultStyle"/>
            </w:pPr>
          </w:p>
        </w:tc>
        <w:tc>
          <w:tcPr>
            <w:tcW w:w="40" w:type="dxa"/>
          </w:tcPr>
          <w:p w14:paraId="4F993EBA" w14:textId="77777777" w:rsidR="00F51D42" w:rsidRDefault="00F51D42" w:rsidP="00BD78A1">
            <w:pPr>
              <w:pStyle w:val="EMPTYCELLSTYLE"/>
            </w:pPr>
          </w:p>
        </w:tc>
      </w:tr>
      <w:tr w:rsidR="00F51D42" w14:paraId="76BEF278" w14:textId="77777777" w:rsidTr="00BD78A1">
        <w:trPr>
          <w:trHeight w:hRule="exact" w:val="240"/>
        </w:trPr>
        <w:tc>
          <w:tcPr>
            <w:tcW w:w="284" w:type="dxa"/>
          </w:tcPr>
          <w:p w14:paraId="68A36EBF" w14:textId="77777777" w:rsidR="00F51D42" w:rsidRDefault="00F51D42" w:rsidP="00BD78A1">
            <w:pPr>
              <w:pStyle w:val="EMPTYCELLSTYLE"/>
            </w:pPr>
          </w:p>
        </w:tc>
        <w:tc>
          <w:tcPr>
            <w:tcW w:w="4196" w:type="dxa"/>
            <w:gridSpan w:val="2"/>
            <w:tcMar>
              <w:top w:w="0" w:type="dxa"/>
              <w:left w:w="0" w:type="dxa"/>
              <w:bottom w:w="0" w:type="dxa"/>
              <w:right w:w="0" w:type="dxa"/>
            </w:tcMar>
          </w:tcPr>
          <w:p w14:paraId="60DC7990" w14:textId="77777777" w:rsidR="00F51D42" w:rsidRDefault="00F51D42" w:rsidP="00BD78A1">
            <w:pPr>
              <w:pStyle w:val="DefaultStyle"/>
            </w:pPr>
          </w:p>
        </w:tc>
        <w:tc>
          <w:tcPr>
            <w:tcW w:w="600" w:type="dxa"/>
          </w:tcPr>
          <w:p w14:paraId="053083E6" w14:textId="77777777" w:rsidR="00F51D42" w:rsidRDefault="00F51D42" w:rsidP="00BD78A1">
            <w:pPr>
              <w:pStyle w:val="EMPTYCELLSTYLE"/>
            </w:pPr>
          </w:p>
        </w:tc>
        <w:tc>
          <w:tcPr>
            <w:tcW w:w="2520" w:type="dxa"/>
          </w:tcPr>
          <w:p w14:paraId="3140C853" w14:textId="77777777" w:rsidR="00F51D42" w:rsidRDefault="00F51D42" w:rsidP="00BD78A1">
            <w:pPr>
              <w:pStyle w:val="EMPTYCELLSTYLE"/>
            </w:pPr>
          </w:p>
        </w:tc>
        <w:tc>
          <w:tcPr>
            <w:tcW w:w="2520" w:type="dxa"/>
          </w:tcPr>
          <w:p w14:paraId="1D51F3B8" w14:textId="77777777" w:rsidR="00F51D42" w:rsidRDefault="00F51D42" w:rsidP="00BD78A1">
            <w:pPr>
              <w:pStyle w:val="EMPTYCELLSTYLE"/>
            </w:pPr>
          </w:p>
        </w:tc>
        <w:tc>
          <w:tcPr>
            <w:tcW w:w="3060" w:type="dxa"/>
          </w:tcPr>
          <w:p w14:paraId="6BFF8BF8" w14:textId="77777777" w:rsidR="00F51D42" w:rsidRDefault="00F51D42" w:rsidP="00BD78A1">
            <w:pPr>
              <w:pStyle w:val="EMPTYCELLSTYLE"/>
            </w:pPr>
          </w:p>
        </w:tc>
        <w:tc>
          <w:tcPr>
            <w:tcW w:w="360" w:type="dxa"/>
          </w:tcPr>
          <w:p w14:paraId="45A996CA" w14:textId="77777777" w:rsidR="00F51D42" w:rsidRDefault="00F51D42" w:rsidP="00BD78A1">
            <w:pPr>
              <w:pStyle w:val="EMPTYCELLSTYLE"/>
            </w:pPr>
          </w:p>
        </w:tc>
        <w:tc>
          <w:tcPr>
            <w:tcW w:w="1400" w:type="dxa"/>
            <w:tcMar>
              <w:top w:w="0" w:type="dxa"/>
              <w:left w:w="0" w:type="dxa"/>
              <w:bottom w:w="0" w:type="dxa"/>
              <w:right w:w="0" w:type="dxa"/>
            </w:tcMar>
          </w:tcPr>
          <w:p w14:paraId="160A9A3A" w14:textId="77777777" w:rsidR="00F51D42" w:rsidRDefault="00F51D42" w:rsidP="00BD78A1">
            <w:pPr>
              <w:pStyle w:val="DefaultStyle"/>
              <w:jc w:val="right"/>
            </w:pPr>
          </w:p>
        </w:tc>
        <w:tc>
          <w:tcPr>
            <w:tcW w:w="40" w:type="dxa"/>
          </w:tcPr>
          <w:p w14:paraId="2FCB6A8E" w14:textId="77777777" w:rsidR="00F51D42" w:rsidRDefault="00F51D42" w:rsidP="00BD78A1">
            <w:pPr>
              <w:pStyle w:val="EMPTYCELLSTYLE"/>
            </w:pPr>
          </w:p>
        </w:tc>
        <w:tc>
          <w:tcPr>
            <w:tcW w:w="1120" w:type="dxa"/>
            <w:gridSpan w:val="2"/>
            <w:tcMar>
              <w:top w:w="0" w:type="dxa"/>
              <w:left w:w="0" w:type="dxa"/>
              <w:bottom w:w="0" w:type="dxa"/>
              <w:right w:w="0" w:type="dxa"/>
            </w:tcMar>
          </w:tcPr>
          <w:p w14:paraId="29C38801" w14:textId="77777777" w:rsidR="00F51D42" w:rsidRDefault="00F51D42" w:rsidP="00BD78A1">
            <w:pPr>
              <w:pStyle w:val="DefaultStyle"/>
            </w:pPr>
          </w:p>
        </w:tc>
        <w:tc>
          <w:tcPr>
            <w:tcW w:w="40" w:type="dxa"/>
          </w:tcPr>
          <w:p w14:paraId="4D454D9A" w14:textId="77777777" w:rsidR="00F51D42" w:rsidRDefault="00F51D42" w:rsidP="00BD78A1">
            <w:pPr>
              <w:pStyle w:val="EMPTYCELLSTYLE"/>
            </w:pPr>
          </w:p>
        </w:tc>
      </w:tr>
      <w:tr w:rsidR="00F51D42" w14:paraId="5D39A924" w14:textId="77777777" w:rsidTr="00BD78A1">
        <w:trPr>
          <w:trHeight w:hRule="exact" w:val="340"/>
        </w:trPr>
        <w:tc>
          <w:tcPr>
            <w:tcW w:w="284" w:type="dxa"/>
          </w:tcPr>
          <w:p w14:paraId="1668EA85" w14:textId="77777777" w:rsidR="00F51D42" w:rsidRDefault="00F51D42" w:rsidP="00BD78A1">
            <w:pPr>
              <w:pStyle w:val="EMPTYCELLSTYLE"/>
            </w:pPr>
          </w:p>
        </w:tc>
        <w:tc>
          <w:tcPr>
            <w:tcW w:w="15816" w:type="dxa"/>
            <w:gridSpan w:val="11"/>
            <w:tcMar>
              <w:top w:w="0" w:type="dxa"/>
              <w:left w:w="0" w:type="dxa"/>
              <w:bottom w:w="0" w:type="dxa"/>
              <w:right w:w="0" w:type="dxa"/>
            </w:tcMar>
          </w:tcPr>
          <w:p w14:paraId="51F9ACC8" w14:textId="77777777" w:rsidR="00F51D42" w:rsidRDefault="00F51D42" w:rsidP="00BD78A1">
            <w:pPr>
              <w:pStyle w:val="DefaultStyle"/>
              <w:jc w:val="center"/>
            </w:pPr>
            <w:r w:rsidRPr="00C85746">
              <w:rPr>
                <w:b/>
                <w:bCs/>
              </w:rPr>
              <w:t>PRORAČUN GRADA ČAZME ZA 2023. GODINU</w:t>
            </w:r>
          </w:p>
        </w:tc>
        <w:tc>
          <w:tcPr>
            <w:tcW w:w="40" w:type="dxa"/>
          </w:tcPr>
          <w:p w14:paraId="726664E5" w14:textId="77777777" w:rsidR="00F51D42" w:rsidRDefault="00F51D42" w:rsidP="00BD78A1">
            <w:pPr>
              <w:pStyle w:val="EMPTYCELLSTYLE"/>
            </w:pPr>
          </w:p>
        </w:tc>
      </w:tr>
      <w:tr w:rsidR="00F51D42" w14:paraId="13C659D0" w14:textId="77777777" w:rsidTr="00BD78A1">
        <w:trPr>
          <w:trHeight w:hRule="exact" w:val="260"/>
        </w:trPr>
        <w:tc>
          <w:tcPr>
            <w:tcW w:w="284" w:type="dxa"/>
          </w:tcPr>
          <w:p w14:paraId="081A9EFA" w14:textId="77777777" w:rsidR="00F51D42" w:rsidRDefault="00F51D42" w:rsidP="00BD78A1">
            <w:pPr>
              <w:pStyle w:val="EMPTYCELLSTYLE"/>
            </w:pPr>
          </w:p>
        </w:tc>
        <w:tc>
          <w:tcPr>
            <w:tcW w:w="15816" w:type="dxa"/>
            <w:gridSpan w:val="11"/>
            <w:tcMar>
              <w:top w:w="0" w:type="dxa"/>
              <w:left w:w="0" w:type="dxa"/>
              <w:bottom w:w="40" w:type="dxa"/>
              <w:right w:w="0" w:type="dxa"/>
            </w:tcMar>
          </w:tcPr>
          <w:p w14:paraId="00518895" w14:textId="77777777" w:rsidR="00F51D42" w:rsidRDefault="00F51D42" w:rsidP="00BD78A1">
            <w:pPr>
              <w:pStyle w:val="DefaultStyle"/>
              <w:jc w:val="center"/>
            </w:pPr>
            <w:r>
              <w:rPr>
                <w:b/>
              </w:rPr>
              <w:t>POSEBNI DIO</w:t>
            </w:r>
          </w:p>
        </w:tc>
        <w:tc>
          <w:tcPr>
            <w:tcW w:w="40" w:type="dxa"/>
          </w:tcPr>
          <w:p w14:paraId="52F1729A" w14:textId="77777777" w:rsidR="00F51D42" w:rsidRDefault="00F51D42" w:rsidP="00BD78A1">
            <w:pPr>
              <w:pStyle w:val="EMPTYCELLSTYLE"/>
            </w:pPr>
          </w:p>
        </w:tc>
      </w:tr>
      <w:tr w:rsidR="00F51D42" w14:paraId="7466B6B0" w14:textId="77777777" w:rsidTr="00BD78A1">
        <w:trPr>
          <w:trHeight w:hRule="exact" w:val="260"/>
        </w:trPr>
        <w:tc>
          <w:tcPr>
            <w:tcW w:w="284" w:type="dxa"/>
          </w:tcPr>
          <w:p w14:paraId="3B703696" w14:textId="77777777" w:rsidR="00F51D42" w:rsidRDefault="00F51D42" w:rsidP="00BD78A1">
            <w:pPr>
              <w:pStyle w:val="EMPTYCELLSTYLE"/>
            </w:pPr>
          </w:p>
        </w:tc>
        <w:tc>
          <w:tcPr>
            <w:tcW w:w="15816" w:type="dxa"/>
            <w:gridSpan w:val="11"/>
            <w:tcMar>
              <w:top w:w="0" w:type="dxa"/>
              <w:left w:w="0" w:type="dxa"/>
              <w:bottom w:w="40" w:type="dxa"/>
              <w:right w:w="0" w:type="dxa"/>
            </w:tcMar>
          </w:tcPr>
          <w:p w14:paraId="5AEAF0E8" w14:textId="77777777" w:rsidR="00F51D42" w:rsidRDefault="00F51D42" w:rsidP="00BD78A1">
            <w:pPr>
              <w:pStyle w:val="DefaultStyle"/>
              <w:jc w:val="center"/>
            </w:pPr>
          </w:p>
        </w:tc>
        <w:tc>
          <w:tcPr>
            <w:tcW w:w="40" w:type="dxa"/>
          </w:tcPr>
          <w:p w14:paraId="0228DB03" w14:textId="77777777" w:rsidR="00F51D42" w:rsidRDefault="00F51D42" w:rsidP="00BD78A1">
            <w:pPr>
              <w:pStyle w:val="EMPTYCELLSTYLE"/>
            </w:pPr>
          </w:p>
        </w:tc>
      </w:tr>
      <w:tr w:rsidR="00F51D42" w14:paraId="0A6D7F10" w14:textId="77777777" w:rsidTr="00BD78A1">
        <w:trPr>
          <w:trHeight w:hRule="exact" w:val="720"/>
        </w:trPr>
        <w:tc>
          <w:tcPr>
            <w:tcW w:w="284" w:type="dxa"/>
          </w:tcPr>
          <w:p w14:paraId="237B6B6A"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2B94EA31" w14:textId="77777777" w:rsidTr="00BD78A1">
              <w:trPr>
                <w:trHeight w:hRule="exact" w:val="240"/>
              </w:trPr>
              <w:tc>
                <w:tcPr>
                  <w:tcW w:w="800" w:type="dxa"/>
                </w:tcPr>
                <w:p w14:paraId="50D47415" w14:textId="77777777" w:rsidR="00F51D42" w:rsidRDefault="00F51D42" w:rsidP="00BD78A1">
                  <w:pPr>
                    <w:pStyle w:val="EMPTYCELLSTYLE"/>
                  </w:pPr>
                </w:p>
              </w:tc>
              <w:tc>
                <w:tcPr>
                  <w:tcW w:w="700" w:type="dxa"/>
                </w:tcPr>
                <w:p w14:paraId="01763AC6" w14:textId="77777777" w:rsidR="00F51D42" w:rsidRDefault="00F51D42" w:rsidP="00BD78A1">
                  <w:pPr>
                    <w:pStyle w:val="EMPTYCELLSTYLE"/>
                  </w:pPr>
                </w:p>
              </w:tc>
              <w:tc>
                <w:tcPr>
                  <w:tcW w:w="6520" w:type="dxa"/>
                </w:tcPr>
                <w:p w14:paraId="2FB97C0C" w14:textId="77777777" w:rsidR="00F51D42" w:rsidRDefault="00F51D42" w:rsidP="00BD78A1">
                  <w:pPr>
                    <w:pStyle w:val="EMPTYCELLSTYLE"/>
                  </w:pPr>
                </w:p>
              </w:tc>
              <w:tc>
                <w:tcPr>
                  <w:tcW w:w="2020" w:type="dxa"/>
                </w:tcPr>
                <w:p w14:paraId="79D8A216" w14:textId="77777777" w:rsidR="00F51D42" w:rsidRDefault="00F51D42" w:rsidP="00BD78A1">
                  <w:pPr>
                    <w:pStyle w:val="EMPTYCELLSTYLE"/>
                  </w:pPr>
                </w:p>
              </w:tc>
              <w:tc>
                <w:tcPr>
                  <w:tcW w:w="20" w:type="dxa"/>
                </w:tcPr>
                <w:p w14:paraId="06CF2782"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542B6BAF" w14:textId="77777777" w:rsidR="00F51D42" w:rsidRDefault="00F51D42" w:rsidP="00BD78A1">
                  <w:pPr>
                    <w:pStyle w:val="DefaultStyle"/>
                    <w:jc w:val="center"/>
                  </w:pPr>
                  <w:r>
                    <w:rPr>
                      <w:b/>
                      <w:sz w:val="16"/>
                    </w:rPr>
                    <w:t>GODINE</w:t>
                  </w:r>
                </w:p>
              </w:tc>
              <w:tc>
                <w:tcPr>
                  <w:tcW w:w="20" w:type="dxa"/>
                </w:tcPr>
                <w:p w14:paraId="20CF0107" w14:textId="77777777" w:rsidR="00F51D42" w:rsidRDefault="00F51D42" w:rsidP="00BD78A1">
                  <w:pPr>
                    <w:pStyle w:val="EMPTYCELLSTYLE"/>
                  </w:pPr>
                </w:p>
              </w:tc>
              <w:tc>
                <w:tcPr>
                  <w:tcW w:w="20" w:type="dxa"/>
                </w:tcPr>
                <w:p w14:paraId="406724F6"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001CCC7" w14:textId="77777777" w:rsidR="00F51D42" w:rsidRDefault="00F51D42" w:rsidP="00BD78A1">
                  <w:pPr>
                    <w:pStyle w:val="DefaultStyle"/>
                    <w:jc w:val="center"/>
                  </w:pPr>
                  <w:r>
                    <w:rPr>
                      <w:b/>
                      <w:sz w:val="16"/>
                    </w:rPr>
                    <w:t>INDEKS</w:t>
                  </w:r>
                </w:p>
              </w:tc>
              <w:tc>
                <w:tcPr>
                  <w:tcW w:w="20" w:type="dxa"/>
                </w:tcPr>
                <w:p w14:paraId="7019DF35" w14:textId="77777777" w:rsidR="00F51D42" w:rsidRDefault="00F51D42" w:rsidP="00BD78A1">
                  <w:pPr>
                    <w:pStyle w:val="EMPTYCELLSTYLE"/>
                  </w:pPr>
                </w:p>
              </w:tc>
            </w:tr>
            <w:tr w:rsidR="00F51D42" w14:paraId="2E77DD63" w14:textId="77777777" w:rsidTr="00BD78A1">
              <w:trPr>
                <w:trHeight w:hRule="exact" w:val="240"/>
              </w:trPr>
              <w:tc>
                <w:tcPr>
                  <w:tcW w:w="800" w:type="dxa"/>
                  <w:vMerge w:val="restart"/>
                  <w:tcMar>
                    <w:top w:w="0" w:type="dxa"/>
                    <w:left w:w="0" w:type="dxa"/>
                    <w:bottom w:w="0" w:type="dxa"/>
                    <w:right w:w="0" w:type="dxa"/>
                  </w:tcMar>
                  <w:vAlign w:val="bottom"/>
                </w:tcPr>
                <w:p w14:paraId="0AE9300C"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2EE4F275"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203651E4" w14:textId="77777777" w:rsidR="00F51D42" w:rsidRDefault="00F51D42" w:rsidP="00BD78A1">
                  <w:pPr>
                    <w:pStyle w:val="DefaultStyle"/>
                  </w:pPr>
                  <w:r>
                    <w:rPr>
                      <w:b/>
                      <w:sz w:val="16"/>
                    </w:rPr>
                    <w:t>VRSTA RASHODA / IZDATAKA</w:t>
                  </w:r>
                </w:p>
              </w:tc>
              <w:tc>
                <w:tcPr>
                  <w:tcW w:w="2020" w:type="dxa"/>
                </w:tcPr>
                <w:p w14:paraId="5EF05412"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44D611E0"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378A852"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26DE4BD9" w14:textId="77777777" w:rsidR="00F51D42" w:rsidRDefault="00F51D42" w:rsidP="00BD78A1">
                  <w:pPr>
                    <w:pStyle w:val="DefaultStyle"/>
                    <w:jc w:val="right"/>
                  </w:pPr>
                  <w:r>
                    <w:rPr>
                      <w:b/>
                      <w:sz w:val="16"/>
                    </w:rPr>
                    <w:t>Projekcija (€)</w:t>
                  </w:r>
                </w:p>
              </w:tc>
              <w:tc>
                <w:tcPr>
                  <w:tcW w:w="20" w:type="dxa"/>
                </w:tcPr>
                <w:p w14:paraId="3910998D" w14:textId="77777777" w:rsidR="00F51D42" w:rsidRDefault="00F51D42" w:rsidP="00BD78A1">
                  <w:pPr>
                    <w:pStyle w:val="EMPTYCELLSTYLE"/>
                  </w:pPr>
                </w:p>
              </w:tc>
              <w:tc>
                <w:tcPr>
                  <w:tcW w:w="680" w:type="dxa"/>
                </w:tcPr>
                <w:p w14:paraId="4CDF8845" w14:textId="77777777" w:rsidR="00F51D42" w:rsidRDefault="00F51D42" w:rsidP="00BD78A1">
                  <w:pPr>
                    <w:pStyle w:val="EMPTYCELLSTYLE"/>
                  </w:pPr>
                </w:p>
              </w:tc>
              <w:tc>
                <w:tcPr>
                  <w:tcW w:w="700" w:type="dxa"/>
                </w:tcPr>
                <w:p w14:paraId="367B94EF" w14:textId="77777777" w:rsidR="00F51D42" w:rsidRDefault="00F51D42" w:rsidP="00BD78A1">
                  <w:pPr>
                    <w:pStyle w:val="EMPTYCELLSTYLE"/>
                  </w:pPr>
                </w:p>
              </w:tc>
              <w:tc>
                <w:tcPr>
                  <w:tcW w:w="680" w:type="dxa"/>
                </w:tcPr>
                <w:p w14:paraId="3E0D74CF" w14:textId="77777777" w:rsidR="00F51D42" w:rsidRDefault="00F51D42" w:rsidP="00BD78A1">
                  <w:pPr>
                    <w:pStyle w:val="EMPTYCELLSTYLE"/>
                  </w:pPr>
                </w:p>
              </w:tc>
              <w:tc>
                <w:tcPr>
                  <w:tcW w:w="20" w:type="dxa"/>
                </w:tcPr>
                <w:p w14:paraId="2546F6D4" w14:textId="77777777" w:rsidR="00F51D42" w:rsidRDefault="00F51D42" w:rsidP="00BD78A1">
                  <w:pPr>
                    <w:pStyle w:val="EMPTYCELLSTYLE"/>
                  </w:pPr>
                </w:p>
              </w:tc>
            </w:tr>
            <w:tr w:rsidR="00F51D42" w14:paraId="558C86C0" w14:textId="77777777" w:rsidTr="00BD78A1">
              <w:trPr>
                <w:trHeight w:hRule="exact" w:val="240"/>
              </w:trPr>
              <w:tc>
                <w:tcPr>
                  <w:tcW w:w="800" w:type="dxa"/>
                  <w:vMerge/>
                  <w:tcMar>
                    <w:top w:w="0" w:type="dxa"/>
                    <w:left w:w="0" w:type="dxa"/>
                    <w:bottom w:w="0" w:type="dxa"/>
                    <w:right w:w="0" w:type="dxa"/>
                  </w:tcMar>
                  <w:vAlign w:val="bottom"/>
                </w:tcPr>
                <w:p w14:paraId="4774E58C"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6A9709BE"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3F5DAEB7" w14:textId="77777777" w:rsidR="00F51D42" w:rsidRDefault="00F51D42" w:rsidP="00BD78A1">
                  <w:pPr>
                    <w:pStyle w:val="EMPTYCELLSTYLE"/>
                  </w:pPr>
                </w:p>
              </w:tc>
              <w:tc>
                <w:tcPr>
                  <w:tcW w:w="2020" w:type="dxa"/>
                </w:tcPr>
                <w:p w14:paraId="08048384"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30361B0C"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6B868C3"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B97CCAC"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9938F11"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0CE45BF1"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2FA7DB15" w14:textId="77777777" w:rsidR="00F51D42" w:rsidRDefault="00F51D42" w:rsidP="00BD78A1">
                  <w:pPr>
                    <w:pStyle w:val="DefaultStyle"/>
                    <w:jc w:val="center"/>
                  </w:pPr>
                  <w:r>
                    <w:rPr>
                      <w:b/>
                      <w:sz w:val="16"/>
                    </w:rPr>
                    <w:t>3/1</w:t>
                  </w:r>
                </w:p>
              </w:tc>
            </w:tr>
          </w:tbl>
          <w:p w14:paraId="0B1A5097" w14:textId="77777777" w:rsidR="00F51D42" w:rsidRDefault="00F51D42" w:rsidP="00BD78A1">
            <w:pPr>
              <w:pStyle w:val="EMPTYCELLSTYLE"/>
            </w:pPr>
          </w:p>
        </w:tc>
        <w:tc>
          <w:tcPr>
            <w:tcW w:w="40" w:type="dxa"/>
          </w:tcPr>
          <w:p w14:paraId="0B92665C" w14:textId="77777777" w:rsidR="00F51D42" w:rsidRDefault="00F51D42" w:rsidP="00BD78A1">
            <w:pPr>
              <w:pStyle w:val="EMPTYCELLSTYLE"/>
            </w:pPr>
          </w:p>
        </w:tc>
      </w:tr>
      <w:tr w:rsidR="00F51D42" w14:paraId="47D1BD5B" w14:textId="77777777" w:rsidTr="00BD78A1">
        <w:trPr>
          <w:trHeight w:hRule="exact" w:val="80"/>
        </w:trPr>
        <w:tc>
          <w:tcPr>
            <w:tcW w:w="284" w:type="dxa"/>
          </w:tcPr>
          <w:p w14:paraId="25B03FA9" w14:textId="77777777" w:rsidR="00F51D42" w:rsidRDefault="00F51D42" w:rsidP="00BD78A1">
            <w:pPr>
              <w:pStyle w:val="EMPTYCELLSTYLE"/>
            </w:pPr>
          </w:p>
        </w:tc>
        <w:tc>
          <w:tcPr>
            <w:tcW w:w="1556" w:type="dxa"/>
          </w:tcPr>
          <w:p w14:paraId="75870EBB" w14:textId="77777777" w:rsidR="00F51D42" w:rsidRDefault="00F51D42" w:rsidP="00BD78A1">
            <w:pPr>
              <w:pStyle w:val="EMPTYCELLSTYLE"/>
            </w:pPr>
          </w:p>
        </w:tc>
        <w:tc>
          <w:tcPr>
            <w:tcW w:w="2640" w:type="dxa"/>
          </w:tcPr>
          <w:p w14:paraId="594D220E" w14:textId="77777777" w:rsidR="00F51D42" w:rsidRDefault="00F51D42" w:rsidP="00BD78A1">
            <w:pPr>
              <w:pStyle w:val="EMPTYCELLSTYLE"/>
            </w:pPr>
          </w:p>
        </w:tc>
        <w:tc>
          <w:tcPr>
            <w:tcW w:w="600" w:type="dxa"/>
          </w:tcPr>
          <w:p w14:paraId="7F205251" w14:textId="77777777" w:rsidR="00F51D42" w:rsidRDefault="00F51D42" w:rsidP="00BD78A1">
            <w:pPr>
              <w:pStyle w:val="EMPTYCELLSTYLE"/>
            </w:pPr>
          </w:p>
        </w:tc>
        <w:tc>
          <w:tcPr>
            <w:tcW w:w="2520" w:type="dxa"/>
          </w:tcPr>
          <w:p w14:paraId="1602E876" w14:textId="77777777" w:rsidR="00F51D42" w:rsidRDefault="00F51D42" w:rsidP="00BD78A1">
            <w:pPr>
              <w:pStyle w:val="EMPTYCELLSTYLE"/>
            </w:pPr>
          </w:p>
        </w:tc>
        <w:tc>
          <w:tcPr>
            <w:tcW w:w="2520" w:type="dxa"/>
          </w:tcPr>
          <w:p w14:paraId="089CB43D" w14:textId="77777777" w:rsidR="00F51D42" w:rsidRDefault="00F51D42" w:rsidP="00BD78A1">
            <w:pPr>
              <w:pStyle w:val="EMPTYCELLSTYLE"/>
            </w:pPr>
          </w:p>
        </w:tc>
        <w:tc>
          <w:tcPr>
            <w:tcW w:w="3060" w:type="dxa"/>
          </w:tcPr>
          <w:p w14:paraId="7EBB3291" w14:textId="77777777" w:rsidR="00F51D42" w:rsidRDefault="00F51D42" w:rsidP="00BD78A1">
            <w:pPr>
              <w:pStyle w:val="EMPTYCELLSTYLE"/>
            </w:pPr>
          </w:p>
        </w:tc>
        <w:tc>
          <w:tcPr>
            <w:tcW w:w="360" w:type="dxa"/>
          </w:tcPr>
          <w:p w14:paraId="6E8FDD88" w14:textId="77777777" w:rsidR="00F51D42" w:rsidRDefault="00F51D42" w:rsidP="00BD78A1">
            <w:pPr>
              <w:pStyle w:val="EMPTYCELLSTYLE"/>
            </w:pPr>
          </w:p>
        </w:tc>
        <w:tc>
          <w:tcPr>
            <w:tcW w:w="1400" w:type="dxa"/>
          </w:tcPr>
          <w:p w14:paraId="2032AA29" w14:textId="77777777" w:rsidR="00F51D42" w:rsidRDefault="00F51D42" w:rsidP="00BD78A1">
            <w:pPr>
              <w:pStyle w:val="EMPTYCELLSTYLE"/>
            </w:pPr>
          </w:p>
        </w:tc>
        <w:tc>
          <w:tcPr>
            <w:tcW w:w="40" w:type="dxa"/>
          </w:tcPr>
          <w:p w14:paraId="52B6B532" w14:textId="77777777" w:rsidR="00F51D42" w:rsidRDefault="00F51D42" w:rsidP="00BD78A1">
            <w:pPr>
              <w:pStyle w:val="EMPTYCELLSTYLE"/>
            </w:pPr>
          </w:p>
        </w:tc>
        <w:tc>
          <w:tcPr>
            <w:tcW w:w="1080" w:type="dxa"/>
          </w:tcPr>
          <w:p w14:paraId="465211E3" w14:textId="77777777" w:rsidR="00F51D42" w:rsidRDefault="00F51D42" w:rsidP="00BD78A1">
            <w:pPr>
              <w:pStyle w:val="EMPTYCELLSTYLE"/>
            </w:pPr>
          </w:p>
        </w:tc>
        <w:tc>
          <w:tcPr>
            <w:tcW w:w="40" w:type="dxa"/>
          </w:tcPr>
          <w:p w14:paraId="5584F952" w14:textId="77777777" w:rsidR="00F51D42" w:rsidRDefault="00F51D42" w:rsidP="00BD78A1">
            <w:pPr>
              <w:pStyle w:val="EMPTYCELLSTYLE"/>
            </w:pPr>
          </w:p>
        </w:tc>
        <w:tc>
          <w:tcPr>
            <w:tcW w:w="40" w:type="dxa"/>
          </w:tcPr>
          <w:p w14:paraId="695DA00B" w14:textId="77777777" w:rsidR="00F51D42" w:rsidRDefault="00F51D42" w:rsidP="00BD78A1">
            <w:pPr>
              <w:pStyle w:val="EMPTYCELLSTYLE"/>
            </w:pPr>
          </w:p>
        </w:tc>
      </w:tr>
      <w:tr w:rsidR="00F51D42" w14:paraId="5EA8E02E" w14:textId="77777777" w:rsidTr="00BD78A1">
        <w:trPr>
          <w:trHeight w:hRule="exact" w:val="260"/>
        </w:trPr>
        <w:tc>
          <w:tcPr>
            <w:tcW w:w="284" w:type="dxa"/>
          </w:tcPr>
          <w:p w14:paraId="545A337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4263438" w14:textId="77777777" w:rsidTr="00BD78A1">
              <w:trPr>
                <w:trHeight w:hRule="exact" w:val="260"/>
              </w:trPr>
              <w:tc>
                <w:tcPr>
                  <w:tcW w:w="8020" w:type="dxa"/>
                  <w:shd w:val="clear" w:color="auto" w:fill="FEDE01"/>
                  <w:tcMar>
                    <w:top w:w="0" w:type="dxa"/>
                    <w:left w:w="40" w:type="dxa"/>
                    <w:bottom w:w="0" w:type="dxa"/>
                    <w:right w:w="0" w:type="dxa"/>
                  </w:tcMar>
                  <w:vAlign w:val="center"/>
                </w:tcPr>
                <w:p w14:paraId="237502D2" w14:textId="77777777" w:rsidR="00F51D42" w:rsidRDefault="00F51D42" w:rsidP="00BD78A1">
                  <w:pPr>
                    <w:pStyle w:val="izv1"/>
                  </w:pPr>
                  <w:r>
                    <w:rPr>
                      <w:sz w:val="16"/>
                    </w:rPr>
                    <w:t>Izvor 1.1. Opći prihodi i primici</w:t>
                  </w:r>
                </w:p>
              </w:tc>
              <w:tc>
                <w:tcPr>
                  <w:tcW w:w="2020" w:type="dxa"/>
                </w:tcPr>
                <w:p w14:paraId="5AF9FAAB"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3125DCB" w14:textId="77777777" w:rsidR="00F51D42" w:rsidRDefault="00F51D42" w:rsidP="00BD78A1">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32A50F43" w14:textId="77777777" w:rsidR="00F51D42" w:rsidRDefault="00F51D42" w:rsidP="00BD78A1">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01474101" w14:textId="77777777" w:rsidR="00F51D42" w:rsidRDefault="00F51D42" w:rsidP="00BD78A1">
                  <w:pPr>
                    <w:pStyle w:val="izv1"/>
                    <w:jc w:val="right"/>
                  </w:pPr>
                  <w:r>
                    <w:rPr>
                      <w:sz w:val="16"/>
                    </w:rPr>
                    <w:t>7.963,37</w:t>
                  </w:r>
                </w:p>
              </w:tc>
              <w:tc>
                <w:tcPr>
                  <w:tcW w:w="700" w:type="dxa"/>
                  <w:shd w:val="clear" w:color="auto" w:fill="FEDE01"/>
                  <w:tcMar>
                    <w:top w:w="0" w:type="dxa"/>
                    <w:left w:w="0" w:type="dxa"/>
                    <w:bottom w:w="0" w:type="dxa"/>
                    <w:right w:w="0" w:type="dxa"/>
                  </w:tcMar>
                  <w:vAlign w:val="center"/>
                </w:tcPr>
                <w:p w14:paraId="259577A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21C865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B5B2EFB" w14:textId="77777777" w:rsidR="00F51D42" w:rsidRDefault="00F51D42" w:rsidP="00BD78A1">
                  <w:pPr>
                    <w:pStyle w:val="izv1"/>
                    <w:jc w:val="right"/>
                  </w:pPr>
                  <w:r>
                    <w:rPr>
                      <w:sz w:val="16"/>
                    </w:rPr>
                    <w:t>100,00</w:t>
                  </w:r>
                </w:p>
              </w:tc>
            </w:tr>
          </w:tbl>
          <w:p w14:paraId="48AE0470" w14:textId="77777777" w:rsidR="00F51D42" w:rsidRDefault="00F51D42" w:rsidP="00BD78A1">
            <w:pPr>
              <w:pStyle w:val="EMPTYCELLSTYLE"/>
            </w:pPr>
          </w:p>
        </w:tc>
        <w:tc>
          <w:tcPr>
            <w:tcW w:w="40" w:type="dxa"/>
          </w:tcPr>
          <w:p w14:paraId="56ED0A16" w14:textId="77777777" w:rsidR="00F51D42" w:rsidRDefault="00F51D42" w:rsidP="00BD78A1">
            <w:pPr>
              <w:pStyle w:val="EMPTYCELLSTYLE"/>
            </w:pPr>
          </w:p>
        </w:tc>
      </w:tr>
      <w:tr w:rsidR="00F51D42" w14:paraId="0F023559" w14:textId="77777777" w:rsidTr="00BD78A1">
        <w:trPr>
          <w:trHeight w:hRule="exact" w:val="300"/>
        </w:trPr>
        <w:tc>
          <w:tcPr>
            <w:tcW w:w="284" w:type="dxa"/>
          </w:tcPr>
          <w:p w14:paraId="0FAD3E0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2684DFC" w14:textId="77777777" w:rsidTr="00BD78A1">
              <w:trPr>
                <w:trHeight w:hRule="exact" w:val="260"/>
              </w:trPr>
              <w:tc>
                <w:tcPr>
                  <w:tcW w:w="800" w:type="dxa"/>
                  <w:tcMar>
                    <w:top w:w="40" w:type="dxa"/>
                    <w:left w:w="40" w:type="dxa"/>
                    <w:bottom w:w="40" w:type="dxa"/>
                    <w:right w:w="0" w:type="dxa"/>
                  </w:tcMar>
                </w:tcPr>
                <w:p w14:paraId="04312295" w14:textId="77777777" w:rsidR="00F51D42" w:rsidRDefault="00F51D42" w:rsidP="00BD78A1">
                  <w:pPr>
                    <w:pStyle w:val="UvjetniStil10"/>
                  </w:pPr>
                </w:p>
              </w:tc>
              <w:tc>
                <w:tcPr>
                  <w:tcW w:w="700" w:type="dxa"/>
                  <w:tcMar>
                    <w:top w:w="40" w:type="dxa"/>
                    <w:left w:w="0" w:type="dxa"/>
                    <w:bottom w:w="40" w:type="dxa"/>
                    <w:right w:w="0" w:type="dxa"/>
                  </w:tcMar>
                </w:tcPr>
                <w:p w14:paraId="6C085CA8"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17D79185" w14:textId="77777777" w:rsidR="00F51D42" w:rsidRDefault="00F51D42" w:rsidP="00BD78A1">
                  <w:pPr>
                    <w:pStyle w:val="UvjetniStil10"/>
                  </w:pPr>
                  <w:r>
                    <w:rPr>
                      <w:sz w:val="16"/>
                    </w:rPr>
                    <w:t>Ostali rashodi</w:t>
                  </w:r>
                </w:p>
              </w:tc>
              <w:tc>
                <w:tcPr>
                  <w:tcW w:w="2000" w:type="dxa"/>
                </w:tcPr>
                <w:p w14:paraId="43F651CA" w14:textId="77777777" w:rsidR="00F51D42" w:rsidRDefault="00F51D42" w:rsidP="00BD78A1">
                  <w:pPr>
                    <w:pStyle w:val="EMPTYCELLSTYLE"/>
                  </w:pPr>
                </w:p>
              </w:tc>
              <w:tc>
                <w:tcPr>
                  <w:tcW w:w="1300" w:type="dxa"/>
                  <w:tcMar>
                    <w:top w:w="40" w:type="dxa"/>
                    <w:left w:w="0" w:type="dxa"/>
                    <w:bottom w:w="40" w:type="dxa"/>
                    <w:right w:w="0" w:type="dxa"/>
                  </w:tcMar>
                </w:tcPr>
                <w:p w14:paraId="5BAC8E3E" w14:textId="77777777" w:rsidR="00F51D42" w:rsidRDefault="00F51D42" w:rsidP="00BD78A1">
                  <w:pPr>
                    <w:pStyle w:val="UvjetniStil10"/>
                    <w:jc w:val="right"/>
                  </w:pPr>
                  <w:r>
                    <w:rPr>
                      <w:sz w:val="16"/>
                    </w:rPr>
                    <w:t>7.963,37</w:t>
                  </w:r>
                </w:p>
              </w:tc>
              <w:tc>
                <w:tcPr>
                  <w:tcW w:w="1300" w:type="dxa"/>
                  <w:tcMar>
                    <w:top w:w="40" w:type="dxa"/>
                    <w:left w:w="0" w:type="dxa"/>
                    <w:bottom w:w="40" w:type="dxa"/>
                    <w:right w:w="0" w:type="dxa"/>
                  </w:tcMar>
                </w:tcPr>
                <w:p w14:paraId="05D9D4E4" w14:textId="77777777" w:rsidR="00F51D42" w:rsidRDefault="00F51D42" w:rsidP="00BD78A1">
                  <w:pPr>
                    <w:pStyle w:val="UvjetniStil10"/>
                    <w:jc w:val="right"/>
                  </w:pPr>
                  <w:r>
                    <w:rPr>
                      <w:sz w:val="16"/>
                    </w:rPr>
                    <w:t>7.963,37</w:t>
                  </w:r>
                </w:p>
              </w:tc>
              <w:tc>
                <w:tcPr>
                  <w:tcW w:w="1300" w:type="dxa"/>
                  <w:tcMar>
                    <w:top w:w="40" w:type="dxa"/>
                    <w:left w:w="0" w:type="dxa"/>
                    <w:bottom w:w="40" w:type="dxa"/>
                    <w:right w:w="0" w:type="dxa"/>
                  </w:tcMar>
                </w:tcPr>
                <w:p w14:paraId="10C8E5AE" w14:textId="77777777" w:rsidR="00F51D42" w:rsidRDefault="00F51D42" w:rsidP="00BD78A1">
                  <w:pPr>
                    <w:pStyle w:val="UvjetniStil10"/>
                    <w:jc w:val="right"/>
                  </w:pPr>
                  <w:r>
                    <w:rPr>
                      <w:sz w:val="16"/>
                    </w:rPr>
                    <w:t>7.963,37</w:t>
                  </w:r>
                </w:p>
              </w:tc>
              <w:tc>
                <w:tcPr>
                  <w:tcW w:w="700" w:type="dxa"/>
                  <w:tcMar>
                    <w:top w:w="40" w:type="dxa"/>
                    <w:left w:w="0" w:type="dxa"/>
                    <w:bottom w:w="40" w:type="dxa"/>
                    <w:right w:w="0" w:type="dxa"/>
                  </w:tcMar>
                </w:tcPr>
                <w:p w14:paraId="061FF63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3346F3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D9AB03F" w14:textId="77777777" w:rsidR="00F51D42" w:rsidRDefault="00F51D42" w:rsidP="00BD78A1">
                  <w:pPr>
                    <w:pStyle w:val="UvjetniStil10"/>
                    <w:jc w:val="right"/>
                  </w:pPr>
                  <w:r>
                    <w:rPr>
                      <w:sz w:val="16"/>
                    </w:rPr>
                    <w:t>100,00</w:t>
                  </w:r>
                </w:p>
              </w:tc>
            </w:tr>
          </w:tbl>
          <w:p w14:paraId="46848201" w14:textId="77777777" w:rsidR="00F51D42" w:rsidRDefault="00F51D42" w:rsidP="00BD78A1">
            <w:pPr>
              <w:pStyle w:val="EMPTYCELLSTYLE"/>
            </w:pPr>
          </w:p>
        </w:tc>
        <w:tc>
          <w:tcPr>
            <w:tcW w:w="40" w:type="dxa"/>
          </w:tcPr>
          <w:p w14:paraId="647C48D0" w14:textId="77777777" w:rsidR="00F51D42" w:rsidRDefault="00F51D42" w:rsidP="00BD78A1">
            <w:pPr>
              <w:pStyle w:val="EMPTYCELLSTYLE"/>
            </w:pPr>
          </w:p>
        </w:tc>
      </w:tr>
      <w:tr w:rsidR="00F51D42" w14:paraId="02DF79CC" w14:textId="77777777" w:rsidTr="00BD78A1">
        <w:trPr>
          <w:trHeight w:hRule="exact" w:val="300"/>
        </w:trPr>
        <w:tc>
          <w:tcPr>
            <w:tcW w:w="284" w:type="dxa"/>
          </w:tcPr>
          <w:p w14:paraId="62C54C6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3A24944" w14:textId="77777777" w:rsidTr="00BD78A1">
              <w:trPr>
                <w:trHeight w:hRule="exact" w:val="260"/>
              </w:trPr>
              <w:tc>
                <w:tcPr>
                  <w:tcW w:w="800" w:type="dxa"/>
                  <w:tcMar>
                    <w:top w:w="40" w:type="dxa"/>
                    <w:left w:w="40" w:type="dxa"/>
                    <w:bottom w:w="40" w:type="dxa"/>
                    <w:right w:w="0" w:type="dxa"/>
                  </w:tcMar>
                </w:tcPr>
                <w:p w14:paraId="46101628" w14:textId="77777777" w:rsidR="00F51D42" w:rsidRDefault="00F51D42" w:rsidP="00BD78A1">
                  <w:pPr>
                    <w:pStyle w:val="UvjetniStil"/>
                  </w:pPr>
                  <w:r>
                    <w:rPr>
                      <w:sz w:val="16"/>
                    </w:rPr>
                    <w:t>R0258</w:t>
                  </w:r>
                </w:p>
              </w:tc>
              <w:tc>
                <w:tcPr>
                  <w:tcW w:w="700" w:type="dxa"/>
                  <w:tcMar>
                    <w:top w:w="40" w:type="dxa"/>
                    <w:left w:w="0" w:type="dxa"/>
                    <w:bottom w:w="40" w:type="dxa"/>
                    <w:right w:w="0" w:type="dxa"/>
                  </w:tcMar>
                </w:tcPr>
                <w:p w14:paraId="722ECC1A"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0858FDE8" w14:textId="77777777" w:rsidR="00F51D42" w:rsidRDefault="00F51D42" w:rsidP="00BD78A1">
                  <w:pPr>
                    <w:pStyle w:val="UvjetniStil"/>
                  </w:pPr>
                  <w:r>
                    <w:rPr>
                      <w:sz w:val="16"/>
                    </w:rPr>
                    <w:t>Tekuće donacije u novcu</w:t>
                  </w:r>
                </w:p>
              </w:tc>
              <w:tc>
                <w:tcPr>
                  <w:tcW w:w="2000" w:type="dxa"/>
                </w:tcPr>
                <w:p w14:paraId="59115584" w14:textId="77777777" w:rsidR="00F51D42" w:rsidRDefault="00F51D42" w:rsidP="00BD78A1">
                  <w:pPr>
                    <w:pStyle w:val="EMPTYCELLSTYLE"/>
                  </w:pPr>
                </w:p>
              </w:tc>
              <w:tc>
                <w:tcPr>
                  <w:tcW w:w="1300" w:type="dxa"/>
                  <w:tcMar>
                    <w:top w:w="40" w:type="dxa"/>
                    <w:left w:w="0" w:type="dxa"/>
                    <w:bottom w:w="40" w:type="dxa"/>
                    <w:right w:w="0" w:type="dxa"/>
                  </w:tcMar>
                </w:tcPr>
                <w:p w14:paraId="090A978D" w14:textId="77777777" w:rsidR="00F51D42" w:rsidRDefault="00F51D42" w:rsidP="00BD78A1">
                  <w:pPr>
                    <w:pStyle w:val="UvjetniStil"/>
                    <w:jc w:val="right"/>
                  </w:pPr>
                  <w:r>
                    <w:rPr>
                      <w:sz w:val="16"/>
                    </w:rPr>
                    <w:t>7.963,37</w:t>
                  </w:r>
                </w:p>
              </w:tc>
              <w:tc>
                <w:tcPr>
                  <w:tcW w:w="1300" w:type="dxa"/>
                  <w:tcMar>
                    <w:top w:w="40" w:type="dxa"/>
                    <w:left w:w="0" w:type="dxa"/>
                    <w:bottom w:w="40" w:type="dxa"/>
                    <w:right w:w="0" w:type="dxa"/>
                  </w:tcMar>
                </w:tcPr>
                <w:p w14:paraId="7664B39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04AB0F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C7429E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778C6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5157CE" w14:textId="77777777" w:rsidR="00F51D42" w:rsidRDefault="00F51D42" w:rsidP="00BD78A1">
                  <w:pPr>
                    <w:pStyle w:val="UvjetniStil"/>
                    <w:jc w:val="right"/>
                  </w:pPr>
                  <w:r>
                    <w:rPr>
                      <w:sz w:val="16"/>
                    </w:rPr>
                    <w:t>0,00</w:t>
                  </w:r>
                </w:p>
              </w:tc>
            </w:tr>
          </w:tbl>
          <w:p w14:paraId="03E15780" w14:textId="77777777" w:rsidR="00F51D42" w:rsidRDefault="00F51D42" w:rsidP="00BD78A1">
            <w:pPr>
              <w:pStyle w:val="EMPTYCELLSTYLE"/>
            </w:pPr>
          </w:p>
        </w:tc>
        <w:tc>
          <w:tcPr>
            <w:tcW w:w="40" w:type="dxa"/>
          </w:tcPr>
          <w:p w14:paraId="76E679E7" w14:textId="77777777" w:rsidR="00F51D42" w:rsidRDefault="00F51D42" w:rsidP="00BD78A1">
            <w:pPr>
              <w:pStyle w:val="EMPTYCELLSTYLE"/>
            </w:pPr>
          </w:p>
        </w:tc>
      </w:tr>
      <w:tr w:rsidR="00F51D42" w14:paraId="37E10E95" w14:textId="77777777" w:rsidTr="00BD78A1">
        <w:trPr>
          <w:trHeight w:hRule="exact" w:val="260"/>
        </w:trPr>
        <w:tc>
          <w:tcPr>
            <w:tcW w:w="284" w:type="dxa"/>
          </w:tcPr>
          <w:p w14:paraId="525049B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26E1786" w14:textId="77777777" w:rsidTr="00BD78A1">
              <w:trPr>
                <w:trHeight w:hRule="exact" w:val="260"/>
              </w:trPr>
              <w:tc>
                <w:tcPr>
                  <w:tcW w:w="8020" w:type="dxa"/>
                  <w:shd w:val="clear" w:color="auto" w:fill="E1E1FF"/>
                  <w:tcMar>
                    <w:top w:w="0" w:type="dxa"/>
                    <w:left w:w="40" w:type="dxa"/>
                    <w:bottom w:w="0" w:type="dxa"/>
                    <w:right w:w="0" w:type="dxa"/>
                  </w:tcMar>
                  <w:vAlign w:val="center"/>
                </w:tcPr>
                <w:p w14:paraId="6D29040A" w14:textId="77777777" w:rsidR="00F51D42" w:rsidRDefault="00F51D42" w:rsidP="00BD78A1">
                  <w:pPr>
                    <w:pStyle w:val="prog3"/>
                  </w:pPr>
                  <w:r>
                    <w:rPr>
                      <w:sz w:val="16"/>
                    </w:rPr>
                    <w:t>Tekući projekt T100801 Sportsko rekreacijski park</w:t>
                  </w:r>
                </w:p>
              </w:tc>
              <w:tc>
                <w:tcPr>
                  <w:tcW w:w="2020" w:type="dxa"/>
                </w:tcPr>
                <w:p w14:paraId="598CEF90"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ECF51F0" w14:textId="77777777" w:rsidR="00F51D42" w:rsidRDefault="00F51D42" w:rsidP="00BD78A1">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428729DF" w14:textId="77777777" w:rsidR="00F51D42" w:rsidRDefault="00F51D42" w:rsidP="00BD78A1">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565E2701" w14:textId="77777777" w:rsidR="00F51D42" w:rsidRDefault="00F51D42" w:rsidP="00BD78A1">
                  <w:pPr>
                    <w:pStyle w:val="prog3"/>
                    <w:jc w:val="right"/>
                  </w:pPr>
                  <w:r>
                    <w:rPr>
                      <w:sz w:val="16"/>
                    </w:rPr>
                    <w:t>46.452,98</w:t>
                  </w:r>
                </w:p>
              </w:tc>
              <w:tc>
                <w:tcPr>
                  <w:tcW w:w="700" w:type="dxa"/>
                  <w:shd w:val="clear" w:color="auto" w:fill="E1E1FF"/>
                  <w:tcMar>
                    <w:top w:w="0" w:type="dxa"/>
                    <w:left w:w="0" w:type="dxa"/>
                    <w:bottom w:w="0" w:type="dxa"/>
                    <w:right w:w="0" w:type="dxa"/>
                  </w:tcMar>
                  <w:vAlign w:val="center"/>
                </w:tcPr>
                <w:p w14:paraId="750B26C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7DBA33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010753A" w14:textId="77777777" w:rsidR="00F51D42" w:rsidRDefault="00F51D42" w:rsidP="00BD78A1">
                  <w:pPr>
                    <w:pStyle w:val="prog3"/>
                    <w:jc w:val="right"/>
                  </w:pPr>
                  <w:r>
                    <w:rPr>
                      <w:sz w:val="16"/>
                    </w:rPr>
                    <w:t>100,00</w:t>
                  </w:r>
                </w:p>
              </w:tc>
            </w:tr>
          </w:tbl>
          <w:p w14:paraId="74894745" w14:textId="77777777" w:rsidR="00F51D42" w:rsidRDefault="00F51D42" w:rsidP="00BD78A1">
            <w:pPr>
              <w:pStyle w:val="EMPTYCELLSTYLE"/>
            </w:pPr>
          </w:p>
        </w:tc>
        <w:tc>
          <w:tcPr>
            <w:tcW w:w="40" w:type="dxa"/>
          </w:tcPr>
          <w:p w14:paraId="518008DE" w14:textId="77777777" w:rsidR="00F51D42" w:rsidRDefault="00F51D42" w:rsidP="00BD78A1">
            <w:pPr>
              <w:pStyle w:val="EMPTYCELLSTYLE"/>
            </w:pPr>
          </w:p>
        </w:tc>
      </w:tr>
      <w:tr w:rsidR="00F51D42" w14:paraId="2C237D0C" w14:textId="77777777" w:rsidTr="00BD78A1">
        <w:trPr>
          <w:trHeight w:hRule="exact" w:val="260"/>
        </w:trPr>
        <w:tc>
          <w:tcPr>
            <w:tcW w:w="284" w:type="dxa"/>
          </w:tcPr>
          <w:p w14:paraId="4FF92D1D"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FF927C6" w14:textId="77777777" w:rsidTr="00BD78A1">
              <w:trPr>
                <w:trHeight w:hRule="exact" w:val="260"/>
              </w:trPr>
              <w:tc>
                <w:tcPr>
                  <w:tcW w:w="8020" w:type="dxa"/>
                  <w:shd w:val="clear" w:color="auto" w:fill="B9E9FF"/>
                  <w:tcMar>
                    <w:top w:w="0" w:type="dxa"/>
                    <w:left w:w="40" w:type="dxa"/>
                    <w:bottom w:w="0" w:type="dxa"/>
                    <w:right w:w="0" w:type="dxa"/>
                  </w:tcMar>
                  <w:vAlign w:val="center"/>
                </w:tcPr>
                <w:p w14:paraId="25449A36" w14:textId="77777777" w:rsidR="00F51D42" w:rsidRDefault="00F51D42" w:rsidP="00BD78A1">
                  <w:pPr>
                    <w:pStyle w:val="fun3"/>
                  </w:pPr>
                  <w:r>
                    <w:rPr>
                      <w:sz w:val="16"/>
                    </w:rPr>
                    <w:t>FUNKCIJSKA KLASIFIKACIJA 0810 Službe rekreacije i sporta</w:t>
                  </w:r>
                </w:p>
              </w:tc>
              <w:tc>
                <w:tcPr>
                  <w:tcW w:w="2020" w:type="dxa"/>
                </w:tcPr>
                <w:p w14:paraId="53DCD9F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AA1C199" w14:textId="77777777" w:rsidR="00F51D42" w:rsidRDefault="00F51D42" w:rsidP="00BD78A1">
                  <w:pPr>
                    <w:pStyle w:val="fun3"/>
                    <w:jc w:val="right"/>
                  </w:pPr>
                  <w:r>
                    <w:rPr>
                      <w:sz w:val="16"/>
                    </w:rPr>
                    <w:t>46.452,98</w:t>
                  </w:r>
                </w:p>
              </w:tc>
              <w:tc>
                <w:tcPr>
                  <w:tcW w:w="1300" w:type="dxa"/>
                  <w:shd w:val="clear" w:color="auto" w:fill="B9E9FF"/>
                  <w:tcMar>
                    <w:top w:w="0" w:type="dxa"/>
                    <w:left w:w="0" w:type="dxa"/>
                    <w:bottom w:w="0" w:type="dxa"/>
                    <w:right w:w="0" w:type="dxa"/>
                  </w:tcMar>
                  <w:vAlign w:val="center"/>
                </w:tcPr>
                <w:p w14:paraId="0A8CFCA0" w14:textId="77777777" w:rsidR="00F51D42" w:rsidRDefault="00F51D42" w:rsidP="00BD78A1">
                  <w:pPr>
                    <w:pStyle w:val="fun3"/>
                    <w:jc w:val="right"/>
                  </w:pPr>
                  <w:r>
                    <w:rPr>
                      <w:sz w:val="16"/>
                    </w:rPr>
                    <w:t>46.452,98</w:t>
                  </w:r>
                </w:p>
              </w:tc>
              <w:tc>
                <w:tcPr>
                  <w:tcW w:w="1300" w:type="dxa"/>
                  <w:shd w:val="clear" w:color="auto" w:fill="B9E9FF"/>
                  <w:tcMar>
                    <w:top w:w="0" w:type="dxa"/>
                    <w:left w:w="0" w:type="dxa"/>
                    <w:bottom w:w="0" w:type="dxa"/>
                    <w:right w:w="0" w:type="dxa"/>
                  </w:tcMar>
                  <w:vAlign w:val="center"/>
                </w:tcPr>
                <w:p w14:paraId="5DC44B22" w14:textId="77777777" w:rsidR="00F51D42" w:rsidRDefault="00F51D42" w:rsidP="00BD78A1">
                  <w:pPr>
                    <w:pStyle w:val="fun3"/>
                    <w:jc w:val="right"/>
                  </w:pPr>
                  <w:r>
                    <w:rPr>
                      <w:sz w:val="16"/>
                    </w:rPr>
                    <w:t>46.452,98</w:t>
                  </w:r>
                </w:p>
              </w:tc>
              <w:tc>
                <w:tcPr>
                  <w:tcW w:w="700" w:type="dxa"/>
                  <w:shd w:val="clear" w:color="auto" w:fill="B9E9FF"/>
                  <w:tcMar>
                    <w:top w:w="0" w:type="dxa"/>
                    <w:left w:w="0" w:type="dxa"/>
                    <w:bottom w:w="0" w:type="dxa"/>
                    <w:right w:w="0" w:type="dxa"/>
                  </w:tcMar>
                  <w:vAlign w:val="center"/>
                </w:tcPr>
                <w:p w14:paraId="4E833C5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BAF433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DB1FB0F" w14:textId="77777777" w:rsidR="00F51D42" w:rsidRDefault="00F51D42" w:rsidP="00BD78A1">
                  <w:pPr>
                    <w:pStyle w:val="fun3"/>
                    <w:jc w:val="right"/>
                  </w:pPr>
                  <w:r>
                    <w:rPr>
                      <w:sz w:val="16"/>
                    </w:rPr>
                    <w:t>100,00</w:t>
                  </w:r>
                </w:p>
              </w:tc>
            </w:tr>
          </w:tbl>
          <w:p w14:paraId="347788AF" w14:textId="77777777" w:rsidR="00F51D42" w:rsidRDefault="00F51D42" w:rsidP="00BD78A1">
            <w:pPr>
              <w:pStyle w:val="EMPTYCELLSTYLE"/>
            </w:pPr>
          </w:p>
        </w:tc>
        <w:tc>
          <w:tcPr>
            <w:tcW w:w="40" w:type="dxa"/>
          </w:tcPr>
          <w:p w14:paraId="68C36C6D" w14:textId="77777777" w:rsidR="00F51D42" w:rsidRDefault="00F51D42" w:rsidP="00BD78A1">
            <w:pPr>
              <w:pStyle w:val="EMPTYCELLSTYLE"/>
            </w:pPr>
          </w:p>
        </w:tc>
      </w:tr>
      <w:tr w:rsidR="00F51D42" w14:paraId="74F4BDF0" w14:textId="77777777" w:rsidTr="00BD78A1">
        <w:trPr>
          <w:trHeight w:hRule="exact" w:val="260"/>
        </w:trPr>
        <w:tc>
          <w:tcPr>
            <w:tcW w:w="284" w:type="dxa"/>
          </w:tcPr>
          <w:p w14:paraId="6880FAF7"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CE1FF5" w14:textId="77777777" w:rsidTr="00BD78A1">
              <w:trPr>
                <w:trHeight w:hRule="exact" w:val="260"/>
              </w:trPr>
              <w:tc>
                <w:tcPr>
                  <w:tcW w:w="8020" w:type="dxa"/>
                  <w:shd w:val="clear" w:color="auto" w:fill="FEDE01"/>
                  <w:tcMar>
                    <w:top w:w="0" w:type="dxa"/>
                    <w:left w:w="40" w:type="dxa"/>
                    <w:bottom w:w="0" w:type="dxa"/>
                    <w:right w:w="0" w:type="dxa"/>
                  </w:tcMar>
                  <w:vAlign w:val="center"/>
                </w:tcPr>
                <w:p w14:paraId="3728CC1E" w14:textId="77777777" w:rsidR="00F51D42" w:rsidRDefault="00F51D42" w:rsidP="00BD78A1">
                  <w:pPr>
                    <w:pStyle w:val="izv1"/>
                  </w:pPr>
                  <w:r>
                    <w:rPr>
                      <w:sz w:val="16"/>
                    </w:rPr>
                    <w:t>Izvor 1.1. Opći prihodi i primici</w:t>
                  </w:r>
                </w:p>
              </w:tc>
              <w:tc>
                <w:tcPr>
                  <w:tcW w:w="2020" w:type="dxa"/>
                </w:tcPr>
                <w:p w14:paraId="332B747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51EC8DA"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290C16B5"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4FCFEA7B" w14:textId="77777777" w:rsidR="00F51D42" w:rsidRDefault="00F51D42" w:rsidP="00BD78A1">
                  <w:pPr>
                    <w:pStyle w:val="izv1"/>
                    <w:jc w:val="right"/>
                  </w:pPr>
                  <w:r>
                    <w:rPr>
                      <w:sz w:val="16"/>
                    </w:rPr>
                    <w:t>46.452,98</w:t>
                  </w:r>
                </w:p>
              </w:tc>
              <w:tc>
                <w:tcPr>
                  <w:tcW w:w="700" w:type="dxa"/>
                  <w:shd w:val="clear" w:color="auto" w:fill="FEDE01"/>
                  <w:tcMar>
                    <w:top w:w="0" w:type="dxa"/>
                    <w:left w:w="0" w:type="dxa"/>
                    <w:bottom w:w="0" w:type="dxa"/>
                    <w:right w:w="0" w:type="dxa"/>
                  </w:tcMar>
                  <w:vAlign w:val="center"/>
                </w:tcPr>
                <w:p w14:paraId="76634A8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A2EC85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FC8FE3C" w14:textId="77777777" w:rsidR="00F51D42" w:rsidRDefault="00F51D42" w:rsidP="00BD78A1">
                  <w:pPr>
                    <w:pStyle w:val="izv1"/>
                    <w:jc w:val="right"/>
                  </w:pPr>
                  <w:r>
                    <w:rPr>
                      <w:sz w:val="16"/>
                    </w:rPr>
                    <w:t>100,00</w:t>
                  </w:r>
                </w:p>
              </w:tc>
            </w:tr>
          </w:tbl>
          <w:p w14:paraId="3AACE3E1" w14:textId="77777777" w:rsidR="00F51D42" w:rsidRDefault="00F51D42" w:rsidP="00BD78A1">
            <w:pPr>
              <w:pStyle w:val="EMPTYCELLSTYLE"/>
            </w:pPr>
          </w:p>
        </w:tc>
        <w:tc>
          <w:tcPr>
            <w:tcW w:w="40" w:type="dxa"/>
          </w:tcPr>
          <w:p w14:paraId="15AEFB8B" w14:textId="77777777" w:rsidR="00F51D42" w:rsidRDefault="00F51D42" w:rsidP="00BD78A1">
            <w:pPr>
              <w:pStyle w:val="EMPTYCELLSTYLE"/>
            </w:pPr>
          </w:p>
        </w:tc>
      </w:tr>
      <w:tr w:rsidR="00F51D42" w14:paraId="074D5700" w14:textId="77777777" w:rsidTr="00BD78A1">
        <w:trPr>
          <w:trHeight w:hRule="exact" w:val="300"/>
        </w:trPr>
        <w:tc>
          <w:tcPr>
            <w:tcW w:w="284" w:type="dxa"/>
          </w:tcPr>
          <w:p w14:paraId="6C27941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E154EA" w14:textId="77777777" w:rsidTr="00BD78A1">
              <w:trPr>
                <w:trHeight w:hRule="exact" w:val="260"/>
              </w:trPr>
              <w:tc>
                <w:tcPr>
                  <w:tcW w:w="800" w:type="dxa"/>
                  <w:tcMar>
                    <w:top w:w="40" w:type="dxa"/>
                    <w:left w:w="40" w:type="dxa"/>
                    <w:bottom w:w="40" w:type="dxa"/>
                    <w:right w:w="0" w:type="dxa"/>
                  </w:tcMar>
                </w:tcPr>
                <w:p w14:paraId="45698349" w14:textId="77777777" w:rsidR="00F51D42" w:rsidRDefault="00F51D42" w:rsidP="00BD78A1">
                  <w:pPr>
                    <w:pStyle w:val="UvjetniStil10"/>
                  </w:pPr>
                </w:p>
              </w:tc>
              <w:tc>
                <w:tcPr>
                  <w:tcW w:w="700" w:type="dxa"/>
                  <w:tcMar>
                    <w:top w:w="40" w:type="dxa"/>
                    <w:left w:w="0" w:type="dxa"/>
                    <w:bottom w:w="40" w:type="dxa"/>
                    <w:right w:w="0" w:type="dxa"/>
                  </w:tcMar>
                </w:tcPr>
                <w:p w14:paraId="7BDE5943"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1C136610" w14:textId="77777777" w:rsidR="00F51D42" w:rsidRDefault="00F51D42" w:rsidP="00BD78A1">
                  <w:pPr>
                    <w:pStyle w:val="UvjetniStil10"/>
                  </w:pPr>
                  <w:r>
                    <w:rPr>
                      <w:sz w:val="16"/>
                    </w:rPr>
                    <w:t>Rashodi za nabavu proizvedene dugotrajne imovine</w:t>
                  </w:r>
                </w:p>
              </w:tc>
              <w:tc>
                <w:tcPr>
                  <w:tcW w:w="2000" w:type="dxa"/>
                </w:tcPr>
                <w:p w14:paraId="2F3F3E11" w14:textId="77777777" w:rsidR="00F51D42" w:rsidRDefault="00F51D42" w:rsidP="00BD78A1">
                  <w:pPr>
                    <w:pStyle w:val="EMPTYCELLSTYLE"/>
                  </w:pPr>
                </w:p>
              </w:tc>
              <w:tc>
                <w:tcPr>
                  <w:tcW w:w="1300" w:type="dxa"/>
                  <w:tcMar>
                    <w:top w:w="40" w:type="dxa"/>
                    <w:left w:w="0" w:type="dxa"/>
                    <w:bottom w:w="40" w:type="dxa"/>
                    <w:right w:w="0" w:type="dxa"/>
                  </w:tcMar>
                </w:tcPr>
                <w:p w14:paraId="283CEC3E"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443FC6BD"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5DB80DAF" w14:textId="77777777" w:rsidR="00F51D42" w:rsidRDefault="00F51D42" w:rsidP="00BD78A1">
                  <w:pPr>
                    <w:pStyle w:val="UvjetniStil10"/>
                    <w:jc w:val="right"/>
                  </w:pPr>
                  <w:r>
                    <w:rPr>
                      <w:sz w:val="16"/>
                    </w:rPr>
                    <w:t>46.452,98</w:t>
                  </w:r>
                </w:p>
              </w:tc>
              <w:tc>
                <w:tcPr>
                  <w:tcW w:w="700" w:type="dxa"/>
                  <w:tcMar>
                    <w:top w:w="40" w:type="dxa"/>
                    <w:left w:w="0" w:type="dxa"/>
                    <w:bottom w:w="40" w:type="dxa"/>
                    <w:right w:w="0" w:type="dxa"/>
                  </w:tcMar>
                </w:tcPr>
                <w:p w14:paraId="78F1E84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369201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3002D94" w14:textId="77777777" w:rsidR="00F51D42" w:rsidRDefault="00F51D42" w:rsidP="00BD78A1">
                  <w:pPr>
                    <w:pStyle w:val="UvjetniStil10"/>
                    <w:jc w:val="right"/>
                  </w:pPr>
                  <w:r>
                    <w:rPr>
                      <w:sz w:val="16"/>
                    </w:rPr>
                    <w:t>100,00</w:t>
                  </w:r>
                </w:p>
              </w:tc>
            </w:tr>
          </w:tbl>
          <w:p w14:paraId="57838027" w14:textId="77777777" w:rsidR="00F51D42" w:rsidRDefault="00F51D42" w:rsidP="00BD78A1">
            <w:pPr>
              <w:pStyle w:val="EMPTYCELLSTYLE"/>
            </w:pPr>
          </w:p>
        </w:tc>
        <w:tc>
          <w:tcPr>
            <w:tcW w:w="40" w:type="dxa"/>
          </w:tcPr>
          <w:p w14:paraId="6AD84EA1" w14:textId="77777777" w:rsidR="00F51D42" w:rsidRDefault="00F51D42" w:rsidP="00BD78A1">
            <w:pPr>
              <w:pStyle w:val="EMPTYCELLSTYLE"/>
            </w:pPr>
          </w:p>
        </w:tc>
      </w:tr>
      <w:tr w:rsidR="00F51D42" w14:paraId="74A1596F" w14:textId="77777777" w:rsidTr="00BD78A1">
        <w:trPr>
          <w:trHeight w:hRule="exact" w:val="300"/>
        </w:trPr>
        <w:tc>
          <w:tcPr>
            <w:tcW w:w="284" w:type="dxa"/>
          </w:tcPr>
          <w:p w14:paraId="3D0F4CA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9777F30" w14:textId="77777777" w:rsidTr="00BD78A1">
              <w:trPr>
                <w:trHeight w:hRule="exact" w:val="260"/>
              </w:trPr>
              <w:tc>
                <w:tcPr>
                  <w:tcW w:w="800" w:type="dxa"/>
                  <w:tcMar>
                    <w:top w:w="40" w:type="dxa"/>
                    <w:left w:w="40" w:type="dxa"/>
                    <w:bottom w:w="40" w:type="dxa"/>
                    <w:right w:w="0" w:type="dxa"/>
                  </w:tcMar>
                </w:tcPr>
                <w:p w14:paraId="0EFD7319" w14:textId="77777777" w:rsidR="00F51D42" w:rsidRDefault="00F51D42" w:rsidP="00BD78A1">
                  <w:pPr>
                    <w:pStyle w:val="UvjetniStil"/>
                  </w:pPr>
                  <w:r>
                    <w:rPr>
                      <w:sz w:val="16"/>
                    </w:rPr>
                    <w:t>R0259</w:t>
                  </w:r>
                </w:p>
              </w:tc>
              <w:tc>
                <w:tcPr>
                  <w:tcW w:w="700" w:type="dxa"/>
                  <w:tcMar>
                    <w:top w:w="40" w:type="dxa"/>
                    <w:left w:w="0" w:type="dxa"/>
                    <w:bottom w:w="40" w:type="dxa"/>
                    <w:right w:w="0" w:type="dxa"/>
                  </w:tcMar>
                </w:tcPr>
                <w:p w14:paraId="2C354F4A"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142F8F1F" w14:textId="77777777" w:rsidR="00F51D42" w:rsidRDefault="00F51D42" w:rsidP="00BD78A1">
                  <w:pPr>
                    <w:pStyle w:val="UvjetniStil"/>
                  </w:pPr>
                  <w:r>
                    <w:rPr>
                      <w:sz w:val="16"/>
                    </w:rPr>
                    <w:t>Poslovni objekti</w:t>
                  </w:r>
                </w:p>
              </w:tc>
              <w:tc>
                <w:tcPr>
                  <w:tcW w:w="2000" w:type="dxa"/>
                </w:tcPr>
                <w:p w14:paraId="7F924571" w14:textId="77777777" w:rsidR="00F51D42" w:rsidRDefault="00F51D42" w:rsidP="00BD78A1">
                  <w:pPr>
                    <w:pStyle w:val="EMPTYCELLSTYLE"/>
                  </w:pPr>
                </w:p>
              </w:tc>
              <w:tc>
                <w:tcPr>
                  <w:tcW w:w="1300" w:type="dxa"/>
                  <w:tcMar>
                    <w:top w:w="40" w:type="dxa"/>
                    <w:left w:w="0" w:type="dxa"/>
                    <w:bottom w:w="40" w:type="dxa"/>
                    <w:right w:w="0" w:type="dxa"/>
                  </w:tcMar>
                </w:tcPr>
                <w:p w14:paraId="297EEE32" w14:textId="77777777" w:rsidR="00F51D42" w:rsidRDefault="00F51D42" w:rsidP="00BD78A1">
                  <w:pPr>
                    <w:pStyle w:val="UvjetniStil"/>
                    <w:jc w:val="right"/>
                  </w:pPr>
                  <w:r>
                    <w:rPr>
                      <w:sz w:val="16"/>
                    </w:rPr>
                    <w:t>46.452,98</w:t>
                  </w:r>
                </w:p>
              </w:tc>
              <w:tc>
                <w:tcPr>
                  <w:tcW w:w="1300" w:type="dxa"/>
                  <w:tcMar>
                    <w:top w:w="40" w:type="dxa"/>
                    <w:left w:w="0" w:type="dxa"/>
                    <w:bottom w:w="40" w:type="dxa"/>
                    <w:right w:w="0" w:type="dxa"/>
                  </w:tcMar>
                </w:tcPr>
                <w:p w14:paraId="0584CE9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2F6CD0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12357C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EB8B3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499F78" w14:textId="77777777" w:rsidR="00F51D42" w:rsidRDefault="00F51D42" w:rsidP="00BD78A1">
                  <w:pPr>
                    <w:pStyle w:val="UvjetniStil"/>
                    <w:jc w:val="right"/>
                  </w:pPr>
                  <w:r>
                    <w:rPr>
                      <w:sz w:val="16"/>
                    </w:rPr>
                    <w:t>0,00</w:t>
                  </w:r>
                </w:p>
              </w:tc>
            </w:tr>
          </w:tbl>
          <w:p w14:paraId="4856F794" w14:textId="77777777" w:rsidR="00F51D42" w:rsidRDefault="00F51D42" w:rsidP="00BD78A1">
            <w:pPr>
              <w:pStyle w:val="EMPTYCELLSTYLE"/>
            </w:pPr>
          </w:p>
        </w:tc>
        <w:tc>
          <w:tcPr>
            <w:tcW w:w="40" w:type="dxa"/>
          </w:tcPr>
          <w:p w14:paraId="4B64C9DF" w14:textId="77777777" w:rsidR="00F51D42" w:rsidRDefault="00F51D42" w:rsidP="00BD78A1">
            <w:pPr>
              <w:pStyle w:val="EMPTYCELLSTYLE"/>
            </w:pPr>
          </w:p>
        </w:tc>
      </w:tr>
      <w:tr w:rsidR="00F51D42" w14:paraId="51B7CD52" w14:textId="77777777" w:rsidTr="00BD78A1">
        <w:trPr>
          <w:trHeight w:hRule="exact" w:val="260"/>
        </w:trPr>
        <w:tc>
          <w:tcPr>
            <w:tcW w:w="284" w:type="dxa"/>
          </w:tcPr>
          <w:p w14:paraId="6CF0E6F7"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BEB0D34" w14:textId="77777777" w:rsidTr="00BD78A1">
              <w:trPr>
                <w:trHeight w:hRule="exact" w:val="260"/>
              </w:trPr>
              <w:tc>
                <w:tcPr>
                  <w:tcW w:w="8020" w:type="dxa"/>
                  <w:shd w:val="clear" w:color="auto" w:fill="C1C1FF"/>
                  <w:tcMar>
                    <w:top w:w="0" w:type="dxa"/>
                    <w:left w:w="40" w:type="dxa"/>
                    <w:bottom w:w="0" w:type="dxa"/>
                    <w:right w:w="0" w:type="dxa"/>
                  </w:tcMar>
                  <w:vAlign w:val="center"/>
                </w:tcPr>
                <w:p w14:paraId="70D98471" w14:textId="77777777" w:rsidR="00F51D42" w:rsidRDefault="00F51D42" w:rsidP="00BD78A1">
                  <w:pPr>
                    <w:pStyle w:val="prog2"/>
                  </w:pPr>
                  <w:r>
                    <w:rPr>
                      <w:sz w:val="16"/>
                    </w:rPr>
                    <w:t>Program 1019 Program osnovnoškolskog obrazovanja</w:t>
                  </w:r>
                </w:p>
              </w:tc>
              <w:tc>
                <w:tcPr>
                  <w:tcW w:w="2020" w:type="dxa"/>
                </w:tcPr>
                <w:p w14:paraId="63BAE6D9"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4370028" w14:textId="77777777" w:rsidR="00F51D42" w:rsidRDefault="00F51D42" w:rsidP="00BD78A1">
                  <w:pPr>
                    <w:pStyle w:val="prog2"/>
                    <w:jc w:val="right"/>
                  </w:pPr>
                  <w:r>
                    <w:rPr>
                      <w:sz w:val="16"/>
                    </w:rPr>
                    <w:t>375.605,69</w:t>
                  </w:r>
                </w:p>
              </w:tc>
              <w:tc>
                <w:tcPr>
                  <w:tcW w:w="1300" w:type="dxa"/>
                  <w:shd w:val="clear" w:color="auto" w:fill="C1C1FF"/>
                  <w:tcMar>
                    <w:top w:w="0" w:type="dxa"/>
                    <w:left w:w="0" w:type="dxa"/>
                    <w:bottom w:w="0" w:type="dxa"/>
                    <w:right w:w="0" w:type="dxa"/>
                  </w:tcMar>
                  <w:vAlign w:val="center"/>
                </w:tcPr>
                <w:p w14:paraId="1D0DB289" w14:textId="77777777" w:rsidR="00F51D42" w:rsidRDefault="00F51D42" w:rsidP="00BD78A1">
                  <w:pPr>
                    <w:pStyle w:val="prog2"/>
                    <w:jc w:val="right"/>
                  </w:pPr>
                  <w:r>
                    <w:rPr>
                      <w:sz w:val="16"/>
                    </w:rPr>
                    <w:t>375.605,69</w:t>
                  </w:r>
                </w:p>
              </w:tc>
              <w:tc>
                <w:tcPr>
                  <w:tcW w:w="1300" w:type="dxa"/>
                  <w:shd w:val="clear" w:color="auto" w:fill="C1C1FF"/>
                  <w:tcMar>
                    <w:top w:w="0" w:type="dxa"/>
                    <w:left w:w="0" w:type="dxa"/>
                    <w:bottom w:w="0" w:type="dxa"/>
                    <w:right w:w="0" w:type="dxa"/>
                  </w:tcMar>
                  <w:vAlign w:val="center"/>
                </w:tcPr>
                <w:p w14:paraId="3186E77F" w14:textId="77777777" w:rsidR="00F51D42" w:rsidRDefault="00F51D42" w:rsidP="00BD78A1">
                  <w:pPr>
                    <w:pStyle w:val="prog2"/>
                    <w:jc w:val="right"/>
                  </w:pPr>
                  <w:r>
                    <w:rPr>
                      <w:sz w:val="16"/>
                    </w:rPr>
                    <w:t>375.605,69</w:t>
                  </w:r>
                </w:p>
              </w:tc>
              <w:tc>
                <w:tcPr>
                  <w:tcW w:w="700" w:type="dxa"/>
                  <w:shd w:val="clear" w:color="auto" w:fill="C1C1FF"/>
                  <w:tcMar>
                    <w:top w:w="0" w:type="dxa"/>
                    <w:left w:w="0" w:type="dxa"/>
                    <w:bottom w:w="0" w:type="dxa"/>
                    <w:right w:w="0" w:type="dxa"/>
                  </w:tcMar>
                  <w:vAlign w:val="center"/>
                </w:tcPr>
                <w:p w14:paraId="1F6BAFAE"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13F7710"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7AC753E9" w14:textId="77777777" w:rsidR="00F51D42" w:rsidRDefault="00F51D42" w:rsidP="00BD78A1">
                  <w:pPr>
                    <w:pStyle w:val="prog2"/>
                    <w:jc w:val="right"/>
                  </w:pPr>
                  <w:r>
                    <w:rPr>
                      <w:sz w:val="16"/>
                    </w:rPr>
                    <w:t>100,00</w:t>
                  </w:r>
                </w:p>
              </w:tc>
            </w:tr>
          </w:tbl>
          <w:p w14:paraId="13665724" w14:textId="77777777" w:rsidR="00F51D42" w:rsidRDefault="00F51D42" w:rsidP="00BD78A1">
            <w:pPr>
              <w:pStyle w:val="EMPTYCELLSTYLE"/>
            </w:pPr>
          </w:p>
        </w:tc>
        <w:tc>
          <w:tcPr>
            <w:tcW w:w="40" w:type="dxa"/>
          </w:tcPr>
          <w:p w14:paraId="5829ABFC" w14:textId="77777777" w:rsidR="00F51D42" w:rsidRDefault="00F51D42" w:rsidP="00BD78A1">
            <w:pPr>
              <w:pStyle w:val="EMPTYCELLSTYLE"/>
            </w:pPr>
          </w:p>
        </w:tc>
      </w:tr>
      <w:tr w:rsidR="00F51D42" w14:paraId="70F040D7" w14:textId="77777777" w:rsidTr="00BD78A1">
        <w:trPr>
          <w:trHeight w:hRule="exact" w:val="260"/>
        </w:trPr>
        <w:tc>
          <w:tcPr>
            <w:tcW w:w="284" w:type="dxa"/>
          </w:tcPr>
          <w:p w14:paraId="134C9669"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A179C23" w14:textId="77777777" w:rsidTr="00BD78A1">
              <w:trPr>
                <w:trHeight w:hRule="exact" w:val="260"/>
              </w:trPr>
              <w:tc>
                <w:tcPr>
                  <w:tcW w:w="8020" w:type="dxa"/>
                  <w:shd w:val="clear" w:color="auto" w:fill="E1E1FF"/>
                  <w:tcMar>
                    <w:top w:w="0" w:type="dxa"/>
                    <w:left w:w="40" w:type="dxa"/>
                    <w:bottom w:w="0" w:type="dxa"/>
                    <w:right w:w="0" w:type="dxa"/>
                  </w:tcMar>
                  <w:vAlign w:val="center"/>
                </w:tcPr>
                <w:p w14:paraId="7C3308E4" w14:textId="77777777" w:rsidR="00F51D42" w:rsidRDefault="00F51D42" w:rsidP="00BD78A1">
                  <w:pPr>
                    <w:pStyle w:val="prog3"/>
                  </w:pPr>
                  <w:r>
                    <w:rPr>
                      <w:sz w:val="16"/>
                    </w:rPr>
                    <w:t>Aktivnost A101913 Prijevoz učenika</w:t>
                  </w:r>
                </w:p>
              </w:tc>
              <w:tc>
                <w:tcPr>
                  <w:tcW w:w="2020" w:type="dxa"/>
                </w:tcPr>
                <w:p w14:paraId="4CE90F5C"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3FF1211" w14:textId="77777777" w:rsidR="00F51D42" w:rsidRDefault="00F51D42" w:rsidP="00BD78A1">
                  <w:pPr>
                    <w:pStyle w:val="prog3"/>
                    <w:jc w:val="right"/>
                  </w:pPr>
                  <w:r>
                    <w:rPr>
                      <w:sz w:val="16"/>
                    </w:rPr>
                    <w:t>172.539,79</w:t>
                  </w:r>
                </w:p>
              </w:tc>
              <w:tc>
                <w:tcPr>
                  <w:tcW w:w="1300" w:type="dxa"/>
                  <w:shd w:val="clear" w:color="auto" w:fill="E1E1FF"/>
                  <w:tcMar>
                    <w:top w:w="0" w:type="dxa"/>
                    <w:left w:w="0" w:type="dxa"/>
                    <w:bottom w:w="0" w:type="dxa"/>
                    <w:right w:w="0" w:type="dxa"/>
                  </w:tcMar>
                  <w:vAlign w:val="center"/>
                </w:tcPr>
                <w:p w14:paraId="0B64E142" w14:textId="77777777" w:rsidR="00F51D42" w:rsidRDefault="00F51D42" w:rsidP="00BD78A1">
                  <w:pPr>
                    <w:pStyle w:val="prog3"/>
                    <w:jc w:val="right"/>
                  </w:pPr>
                  <w:r>
                    <w:rPr>
                      <w:sz w:val="16"/>
                    </w:rPr>
                    <w:t>172.539,79</w:t>
                  </w:r>
                </w:p>
              </w:tc>
              <w:tc>
                <w:tcPr>
                  <w:tcW w:w="1300" w:type="dxa"/>
                  <w:shd w:val="clear" w:color="auto" w:fill="E1E1FF"/>
                  <w:tcMar>
                    <w:top w:w="0" w:type="dxa"/>
                    <w:left w:w="0" w:type="dxa"/>
                    <w:bottom w:w="0" w:type="dxa"/>
                    <w:right w:w="0" w:type="dxa"/>
                  </w:tcMar>
                  <w:vAlign w:val="center"/>
                </w:tcPr>
                <w:p w14:paraId="3822549A" w14:textId="77777777" w:rsidR="00F51D42" w:rsidRDefault="00F51D42" w:rsidP="00BD78A1">
                  <w:pPr>
                    <w:pStyle w:val="prog3"/>
                    <w:jc w:val="right"/>
                  </w:pPr>
                  <w:r>
                    <w:rPr>
                      <w:sz w:val="16"/>
                    </w:rPr>
                    <w:t>172.539,79</w:t>
                  </w:r>
                </w:p>
              </w:tc>
              <w:tc>
                <w:tcPr>
                  <w:tcW w:w="700" w:type="dxa"/>
                  <w:shd w:val="clear" w:color="auto" w:fill="E1E1FF"/>
                  <w:tcMar>
                    <w:top w:w="0" w:type="dxa"/>
                    <w:left w:w="0" w:type="dxa"/>
                    <w:bottom w:w="0" w:type="dxa"/>
                    <w:right w:w="0" w:type="dxa"/>
                  </w:tcMar>
                  <w:vAlign w:val="center"/>
                </w:tcPr>
                <w:p w14:paraId="1814778E"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43B53B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3082245" w14:textId="77777777" w:rsidR="00F51D42" w:rsidRDefault="00F51D42" w:rsidP="00BD78A1">
                  <w:pPr>
                    <w:pStyle w:val="prog3"/>
                    <w:jc w:val="right"/>
                  </w:pPr>
                  <w:r>
                    <w:rPr>
                      <w:sz w:val="16"/>
                    </w:rPr>
                    <w:t>100,00</w:t>
                  </w:r>
                </w:p>
              </w:tc>
            </w:tr>
          </w:tbl>
          <w:p w14:paraId="76CDDA35" w14:textId="77777777" w:rsidR="00F51D42" w:rsidRDefault="00F51D42" w:rsidP="00BD78A1">
            <w:pPr>
              <w:pStyle w:val="EMPTYCELLSTYLE"/>
            </w:pPr>
          </w:p>
        </w:tc>
        <w:tc>
          <w:tcPr>
            <w:tcW w:w="40" w:type="dxa"/>
          </w:tcPr>
          <w:p w14:paraId="523907E2" w14:textId="77777777" w:rsidR="00F51D42" w:rsidRDefault="00F51D42" w:rsidP="00BD78A1">
            <w:pPr>
              <w:pStyle w:val="EMPTYCELLSTYLE"/>
            </w:pPr>
          </w:p>
        </w:tc>
      </w:tr>
      <w:tr w:rsidR="00F51D42" w14:paraId="5D6D3304" w14:textId="77777777" w:rsidTr="00BD78A1">
        <w:trPr>
          <w:trHeight w:hRule="exact" w:val="260"/>
        </w:trPr>
        <w:tc>
          <w:tcPr>
            <w:tcW w:w="284" w:type="dxa"/>
          </w:tcPr>
          <w:p w14:paraId="4BF46CD8"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2171292" w14:textId="77777777" w:rsidTr="00BD78A1">
              <w:trPr>
                <w:trHeight w:hRule="exact" w:val="260"/>
              </w:trPr>
              <w:tc>
                <w:tcPr>
                  <w:tcW w:w="8020" w:type="dxa"/>
                  <w:shd w:val="clear" w:color="auto" w:fill="B9E9FF"/>
                  <w:tcMar>
                    <w:top w:w="0" w:type="dxa"/>
                    <w:left w:w="40" w:type="dxa"/>
                    <w:bottom w:w="0" w:type="dxa"/>
                    <w:right w:w="0" w:type="dxa"/>
                  </w:tcMar>
                  <w:vAlign w:val="center"/>
                </w:tcPr>
                <w:p w14:paraId="7B00744E" w14:textId="77777777" w:rsidR="00F51D42" w:rsidRDefault="00F51D42" w:rsidP="00BD78A1">
                  <w:pPr>
                    <w:pStyle w:val="fun3"/>
                  </w:pPr>
                  <w:r>
                    <w:rPr>
                      <w:sz w:val="16"/>
                    </w:rPr>
                    <w:t>FUNKCIJSKA KLASIFIKACIJA 0912 Osnovno obrazovanje</w:t>
                  </w:r>
                </w:p>
              </w:tc>
              <w:tc>
                <w:tcPr>
                  <w:tcW w:w="2020" w:type="dxa"/>
                </w:tcPr>
                <w:p w14:paraId="5B7ACC5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0FF320E" w14:textId="77777777" w:rsidR="00F51D42" w:rsidRDefault="00F51D42" w:rsidP="00BD78A1">
                  <w:pPr>
                    <w:pStyle w:val="fun3"/>
                    <w:jc w:val="right"/>
                  </w:pPr>
                  <w:r>
                    <w:rPr>
                      <w:sz w:val="16"/>
                    </w:rPr>
                    <w:t>172.539,79</w:t>
                  </w:r>
                </w:p>
              </w:tc>
              <w:tc>
                <w:tcPr>
                  <w:tcW w:w="1300" w:type="dxa"/>
                  <w:shd w:val="clear" w:color="auto" w:fill="B9E9FF"/>
                  <w:tcMar>
                    <w:top w:w="0" w:type="dxa"/>
                    <w:left w:w="0" w:type="dxa"/>
                    <w:bottom w:w="0" w:type="dxa"/>
                    <w:right w:w="0" w:type="dxa"/>
                  </w:tcMar>
                  <w:vAlign w:val="center"/>
                </w:tcPr>
                <w:p w14:paraId="292FF8E3" w14:textId="77777777" w:rsidR="00F51D42" w:rsidRDefault="00F51D42" w:rsidP="00BD78A1">
                  <w:pPr>
                    <w:pStyle w:val="fun3"/>
                    <w:jc w:val="right"/>
                  </w:pPr>
                  <w:r>
                    <w:rPr>
                      <w:sz w:val="16"/>
                    </w:rPr>
                    <w:t>172.539,79</w:t>
                  </w:r>
                </w:p>
              </w:tc>
              <w:tc>
                <w:tcPr>
                  <w:tcW w:w="1300" w:type="dxa"/>
                  <w:shd w:val="clear" w:color="auto" w:fill="B9E9FF"/>
                  <w:tcMar>
                    <w:top w:w="0" w:type="dxa"/>
                    <w:left w:w="0" w:type="dxa"/>
                    <w:bottom w:w="0" w:type="dxa"/>
                    <w:right w:w="0" w:type="dxa"/>
                  </w:tcMar>
                  <w:vAlign w:val="center"/>
                </w:tcPr>
                <w:p w14:paraId="306BDFFA" w14:textId="77777777" w:rsidR="00F51D42" w:rsidRDefault="00F51D42" w:rsidP="00BD78A1">
                  <w:pPr>
                    <w:pStyle w:val="fun3"/>
                    <w:jc w:val="right"/>
                  </w:pPr>
                  <w:r>
                    <w:rPr>
                      <w:sz w:val="16"/>
                    </w:rPr>
                    <w:t>172.539,79</w:t>
                  </w:r>
                </w:p>
              </w:tc>
              <w:tc>
                <w:tcPr>
                  <w:tcW w:w="700" w:type="dxa"/>
                  <w:shd w:val="clear" w:color="auto" w:fill="B9E9FF"/>
                  <w:tcMar>
                    <w:top w:w="0" w:type="dxa"/>
                    <w:left w:w="0" w:type="dxa"/>
                    <w:bottom w:w="0" w:type="dxa"/>
                    <w:right w:w="0" w:type="dxa"/>
                  </w:tcMar>
                  <w:vAlign w:val="center"/>
                </w:tcPr>
                <w:p w14:paraId="357C468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7BAB42B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42A9EB2" w14:textId="77777777" w:rsidR="00F51D42" w:rsidRDefault="00F51D42" w:rsidP="00BD78A1">
                  <w:pPr>
                    <w:pStyle w:val="fun3"/>
                    <w:jc w:val="right"/>
                  </w:pPr>
                  <w:r>
                    <w:rPr>
                      <w:sz w:val="16"/>
                    </w:rPr>
                    <w:t>100,00</w:t>
                  </w:r>
                </w:p>
              </w:tc>
            </w:tr>
          </w:tbl>
          <w:p w14:paraId="6A3020E9" w14:textId="77777777" w:rsidR="00F51D42" w:rsidRDefault="00F51D42" w:rsidP="00BD78A1">
            <w:pPr>
              <w:pStyle w:val="EMPTYCELLSTYLE"/>
            </w:pPr>
          </w:p>
        </w:tc>
        <w:tc>
          <w:tcPr>
            <w:tcW w:w="40" w:type="dxa"/>
          </w:tcPr>
          <w:p w14:paraId="536B7B7C" w14:textId="77777777" w:rsidR="00F51D42" w:rsidRDefault="00F51D42" w:rsidP="00BD78A1">
            <w:pPr>
              <w:pStyle w:val="EMPTYCELLSTYLE"/>
            </w:pPr>
          </w:p>
        </w:tc>
      </w:tr>
      <w:tr w:rsidR="00F51D42" w14:paraId="5983BB5C" w14:textId="77777777" w:rsidTr="00BD78A1">
        <w:trPr>
          <w:trHeight w:hRule="exact" w:val="260"/>
        </w:trPr>
        <w:tc>
          <w:tcPr>
            <w:tcW w:w="284" w:type="dxa"/>
          </w:tcPr>
          <w:p w14:paraId="414AFAA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A4491FB" w14:textId="77777777" w:rsidTr="00BD78A1">
              <w:trPr>
                <w:trHeight w:hRule="exact" w:val="260"/>
              </w:trPr>
              <w:tc>
                <w:tcPr>
                  <w:tcW w:w="8020" w:type="dxa"/>
                  <w:shd w:val="clear" w:color="auto" w:fill="FEDE01"/>
                  <w:tcMar>
                    <w:top w:w="0" w:type="dxa"/>
                    <w:left w:w="40" w:type="dxa"/>
                    <w:bottom w:w="0" w:type="dxa"/>
                    <w:right w:w="0" w:type="dxa"/>
                  </w:tcMar>
                  <w:vAlign w:val="center"/>
                </w:tcPr>
                <w:p w14:paraId="747F4045" w14:textId="77777777" w:rsidR="00F51D42" w:rsidRDefault="00F51D42" w:rsidP="00BD78A1">
                  <w:pPr>
                    <w:pStyle w:val="izv1"/>
                  </w:pPr>
                  <w:r>
                    <w:rPr>
                      <w:sz w:val="16"/>
                    </w:rPr>
                    <w:t>Izvor 5.4.007 Pomoći izravnanja za decentralizirane funkcije- OŠ Čazma</w:t>
                  </w:r>
                </w:p>
              </w:tc>
              <w:tc>
                <w:tcPr>
                  <w:tcW w:w="2020" w:type="dxa"/>
                </w:tcPr>
                <w:p w14:paraId="50D1823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07D483B" w14:textId="77777777" w:rsidR="00F51D42" w:rsidRDefault="00F51D42" w:rsidP="00BD78A1">
                  <w:pPr>
                    <w:pStyle w:val="izv1"/>
                    <w:jc w:val="right"/>
                  </w:pPr>
                  <w:r>
                    <w:rPr>
                      <w:sz w:val="16"/>
                    </w:rPr>
                    <w:t>172.539,79</w:t>
                  </w:r>
                </w:p>
              </w:tc>
              <w:tc>
                <w:tcPr>
                  <w:tcW w:w="1300" w:type="dxa"/>
                  <w:shd w:val="clear" w:color="auto" w:fill="FEDE01"/>
                  <w:tcMar>
                    <w:top w:w="0" w:type="dxa"/>
                    <w:left w:w="0" w:type="dxa"/>
                    <w:bottom w:w="0" w:type="dxa"/>
                    <w:right w:w="0" w:type="dxa"/>
                  </w:tcMar>
                  <w:vAlign w:val="center"/>
                </w:tcPr>
                <w:p w14:paraId="3148C784" w14:textId="77777777" w:rsidR="00F51D42" w:rsidRDefault="00F51D42" w:rsidP="00BD78A1">
                  <w:pPr>
                    <w:pStyle w:val="izv1"/>
                    <w:jc w:val="right"/>
                  </w:pPr>
                  <w:r>
                    <w:rPr>
                      <w:sz w:val="16"/>
                    </w:rPr>
                    <w:t>172.539,79</w:t>
                  </w:r>
                </w:p>
              </w:tc>
              <w:tc>
                <w:tcPr>
                  <w:tcW w:w="1300" w:type="dxa"/>
                  <w:shd w:val="clear" w:color="auto" w:fill="FEDE01"/>
                  <w:tcMar>
                    <w:top w:w="0" w:type="dxa"/>
                    <w:left w:w="0" w:type="dxa"/>
                    <w:bottom w:w="0" w:type="dxa"/>
                    <w:right w:w="0" w:type="dxa"/>
                  </w:tcMar>
                  <w:vAlign w:val="center"/>
                </w:tcPr>
                <w:p w14:paraId="501AE2C0" w14:textId="77777777" w:rsidR="00F51D42" w:rsidRDefault="00F51D42" w:rsidP="00BD78A1">
                  <w:pPr>
                    <w:pStyle w:val="izv1"/>
                    <w:jc w:val="right"/>
                  </w:pPr>
                  <w:r>
                    <w:rPr>
                      <w:sz w:val="16"/>
                    </w:rPr>
                    <w:t>172.539,79</w:t>
                  </w:r>
                </w:p>
              </w:tc>
              <w:tc>
                <w:tcPr>
                  <w:tcW w:w="700" w:type="dxa"/>
                  <w:shd w:val="clear" w:color="auto" w:fill="FEDE01"/>
                  <w:tcMar>
                    <w:top w:w="0" w:type="dxa"/>
                    <w:left w:w="0" w:type="dxa"/>
                    <w:bottom w:w="0" w:type="dxa"/>
                    <w:right w:w="0" w:type="dxa"/>
                  </w:tcMar>
                  <w:vAlign w:val="center"/>
                </w:tcPr>
                <w:p w14:paraId="3279CAC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563E9E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5117864" w14:textId="77777777" w:rsidR="00F51D42" w:rsidRDefault="00F51D42" w:rsidP="00BD78A1">
                  <w:pPr>
                    <w:pStyle w:val="izv1"/>
                    <w:jc w:val="right"/>
                  </w:pPr>
                  <w:r>
                    <w:rPr>
                      <w:sz w:val="16"/>
                    </w:rPr>
                    <w:t>100,00</w:t>
                  </w:r>
                </w:p>
              </w:tc>
            </w:tr>
          </w:tbl>
          <w:p w14:paraId="63A13B79" w14:textId="77777777" w:rsidR="00F51D42" w:rsidRDefault="00F51D42" w:rsidP="00BD78A1">
            <w:pPr>
              <w:pStyle w:val="EMPTYCELLSTYLE"/>
            </w:pPr>
          </w:p>
        </w:tc>
        <w:tc>
          <w:tcPr>
            <w:tcW w:w="40" w:type="dxa"/>
          </w:tcPr>
          <w:p w14:paraId="3B738360" w14:textId="77777777" w:rsidR="00F51D42" w:rsidRDefault="00F51D42" w:rsidP="00BD78A1">
            <w:pPr>
              <w:pStyle w:val="EMPTYCELLSTYLE"/>
            </w:pPr>
          </w:p>
        </w:tc>
      </w:tr>
      <w:tr w:rsidR="00F51D42" w14:paraId="25BBE412" w14:textId="77777777" w:rsidTr="00BD78A1">
        <w:trPr>
          <w:trHeight w:hRule="exact" w:val="300"/>
        </w:trPr>
        <w:tc>
          <w:tcPr>
            <w:tcW w:w="284" w:type="dxa"/>
          </w:tcPr>
          <w:p w14:paraId="2DB7AF2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9DF509" w14:textId="77777777" w:rsidTr="00BD78A1">
              <w:trPr>
                <w:trHeight w:hRule="exact" w:val="260"/>
              </w:trPr>
              <w:tc>
                <w:tcPr>
                  <w:tcW w:w="800" w:type="dxa"/>
                  <w:tcMar>
                    <w:top w:w="40" w:type="dxa"/>
                    <w:left w:w="40" w:type="dxa"/>
                    <w:bottom w:w="40" w:type="dxa"/>
                    <w:right w:w="0" w:type="dxa"/>
                  </w:tcMar>
                </w:tcPr>
                <w:p w14:paraId="7AC87417" w14:textId="77777777" w:rsidR="00F51D42" w:rsidRDefault="00F51D42" w:rsidP="00BD78A1">
                  <w:pPr>
                    <w:pStyle w:val="UvjetniStil10"/>
                  </w:pPr>
                </w:p>
              </w:tc>
              <w:tc>
                <w:tcPr>
                  <w:tcW w:w="700" w:type="dxa"/>
                  <w:tcMar>
                    <w:top w:w="40" w:type="dxa"/>
                    <w:left w:w="0" w:type="dxa"/>
                    <w:bottom w:w="40" w:type="dxa"/>
                    <w:right w:w="0" w:type="dxa"/>
                  </w:tcMar>
                </w:tcPr>
                <w:p w14:paraId="771A8446"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F515D40" w14:textId="77777777" w:rsidR="00F51D42" w:rsidRDefault="00F51D42" w:rsidP="00BD78A1">
                  <w:pPr>
                    <w:pStyle w:val="UvjetniStil10"/>
                  </w:pPr>
                  <w:r>
                    <w:rPr>
                      <w:sz w:val="16"/>
                    </w:rPr>
                    <w:t>Materijalni rashodi</w:t>
                  </w:r>
                </w:p>
              </w:tc>
              <w:tc>
                <w:tcPr>
                  <w:tcW w:w="2000" w:type="dxa"/>
                </w:tcPr>
                <w:p w14:paraId="7F7348C5" w14:textId="77777777" w:rsidR="00F51D42" w:rsidRDefault="00F51D42" w:rsidP="00BD78A1">
                  <w:pPr>
                    <w:pStyle w:val="EMPTYCELLSTYLE"/>
                  </w:pPr>
                </w:p>
              </w:tc>
              <w:tc>
                <w:tcPr>
                  <w:tcW w:w="1300" w:type="dxa"/>
                  <w:tcMar>
                    <w:top w:w="40" w:type="dxa"/>
                    <w:left w:w="0" w:type="dxa"/>
                    <w:bottom w:w="40" w:type="dxa"/>
                    <w:right w:w="0" w:type="dxa"/>
                  </w:tcMar>
                </w:tcPr>
                <w:p w14:paraId="04BBBCAF" w14:textId="77777777" w:rsidR="00F51D42" w:rsidRDefault="00F51D42" w:rsidP="00BD78A1">
                  <w:pPr>
                    <w:pStyle w:val="UvjetniStil10"/>
                    <w:jc w:val="right"/>
                  </w:pPr>
                  <w:r>
                    <w:rPr>
                      <w:sz w:val="16"/>
                    </w:rPr>
                    <w:t>172.539,79</w:t>
                  </w:r>
                </w:p>
              </w:tc>
              <w:tc>
                <w:tcPr>
                  <w:tcW w:w="1300" w:type="dxa"/>
                  <w:tcMar>
                    <w:top w:w="40" w:type="dxa"/>
                    <w:left w:w="0" w:type="dxa"/>
                    <w:bottom w:w="40" w:type="dxa"/>
                    <w:right w:w="0" w:type="dxa"/>
                  </w:tcMar>
                </w:tcPr>
                <w:p w14:paraId="314236A7" w14:textId="77777777" w:rsidR="00F51D42" w:rsidRDefault="00F51D42" w:rsidP="00BD78A1">
                  <w:pPr>
                    <w:pStyle w:val="UvjetniStil10"/>
                    <w:jc w:val="right"/>
                  </w:pPr>
                  <w:r>
                    <w:rPr>
                      <w:sz w:val="16"/>
                    </w:rPr>
                    <w:t>172.539,79</w:t>
                  </w:r>
                </w:p>
              </w:tc>
              <w:tc>
                <w:tcPr>
                  <w:tcW w:w="1300" w:type="dxa"/>
                  <w:tcMar>
                    <w:top w:w="40" w:type="dxa"/>
                    <w:left w:w="0" w:type="dxa"/>
                    <w:bottom w:w="40" w:type="dxa"/>
                    <w:right w:w="0" w:type="dxa"/>
                  </w:tcMar>
                </w:tcPr>
                <w:p w14:paraId="54377D88" w14:textId="77777777" w:rsidR="00F51D42" w:rsidRDefault="00F51D42" w:rsidP="00BD78A1">
                  <w:pPr>
                    <w:pStyle w:val="UvjetniStil10"/>
                    <w:jc w:val="right"/>
                  </w:pPr>
                  <w:r>
                    <w:rPr>
                      <w:sz w:val="16"/>
                    </w:rPr>
                    <w:t>172.539,79</w:t>
                  </w:r>
                </w:p>
              </w:tc>
              <w:tc>
                <w:tcPr>
                  <w:tcW w:w="700" w:type="dxa"/>
                  <w:tcMar>
                    <w:top w:w="40" w:type="dxa"/>
                    <w:left w:w="0" w:type="dxa"/>
                    <w:bottom w:w="40" w:type="dxa"/>
                    <w:right w:w="0" w:type="dxa"/>
                  </w:tcMar>
                </w:tcPr>
                <w:p w14:paraId="6FD7B494"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1377A5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85E3182" w14:textId="77777777" w:rsidR="00F51D42" w:rsidRDefault="00F51D42" w:rsidP="00BD78A1">
                  <w:pPr>
                    <w:pStyle w:val="UvjetniStil10"/>
                    <w:jc w:val="right"/>
                  </w:pPr>
                  <w:r>
                    <w:rPr>
                      <w:sz w:val="16"/>
                    </w:rPr>
                    <w:t>100,00</w:t>
                  </w:r>
                </w:p>
              </w:tc>
            </w:tr>
          </w:tbl>
          <w:p w14:paraId="66CE2592" w14:textId="77777777" w:rsidR="00F51D42" w:rsidRDefault="00F51D42" w:rsidP="00BD78A1">
            <w:pPr>
              <w:pStyle w:val="EMPTYCELLSTYLE"/>
            </w:pPr>
          </w:p>
        </w:tc>
        <w:tc>
          <w:tcPr>
            <w:tcW w:w="40" w:type="dxa"/>
          </w:tcPr>
          <w:p w14:paraId="0D8440F0" w14:textId="77777777" w:rsidR="00F51D42" w:rsidRDefault="00F51D42" w:rsidP="00BD78A1">
            <w:pPr>
              <w:pStyle w:val="EMPTYCELLSTYLE"/>
            </w:pPr>
          </w:p>
        </w:tc>
      </w:tr>
      <w:tr w:rsidR="00F51D42" w14:paraId="42756794" w14:textId="77777777" w:rsidTr="00BD78A1">
        <w:trPr>
          <w:trHeight w:hRule="exact" w:val="300"/>
        </w:trPr>
        <w:tc>
          <w:tcPr>
            <w:tcW w:w="284" w:type="dxa"/>
          </w:tcPr>
          <w:p w14:paraId="342958D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F1107A0" w14:textId="77777777" w:rsidTr="00BD78A1">
              <w:trPr>
                <w:trHeight w:hRule="exact" w:val="260"/>
              </w:trPr>
              <w:tc>
                <w:tcPr>
                  <w:tcW w:w="800" w:type="dxa"/>
                  <w:tcMar>
                    <w:top w:w="40" w:type="dxa"/>
                    <w:left w:w="40" w:type="dxa"/>
                    <w:bottom w:w="40" w:type="dxa"/>
                    <w:right w:w="0" w:type="dxa"/>
                  </w:tcMar>
                </w:tcPr>
                <w:p w14:paraId="3140E7F9" w14:textId="77777777" w:rsidR="00F51D42" w:rsidRDefault="00F51D42" w:rsidP="00BD78A1">
                  <w:pPr>
                    <w:pStyle w:val="UvjetniStil"/>
                  </w:pPr>
                  <w:r>
                    <w:rPr>
                      <w:sz w:val="16"/>
                    </w:rPr>
                    <w:t>R0553</w:t>
                  </w:r>
                </w:p>
              </w:tc>
              <w:tc>
                <w:tcPr>
                  <w:tcW w:w="700" w:type="dxa"/>
                  <w:tcMar>
                    <w:top w:w="40" w:type="dxa"/>
                    <w:left w:w="0" w:type="dxa"/>
                    <w:bottom w:w="40" w:type="dxa"/>
                    <w:right w:w="0" w:type="dxa"/>
                  </w:tcMar>
                </w:tcPr>
                <w:p w14:paraId="22100F14"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5D1F4104" w14:textId="77777777" w:rsidR="00F51D42" w:rsidRDefault="00F51D42" w:rsidP="00BD78A1">
                  <w:pPr>
                    <w:pStyle w:val="UvjetniStil"/>
                  </w:pPr>
                  <w:r>
                    <w:rPr>
                      <w:sz w:val="16"/>
                    </w:rPr>
                    <w:t>Usluge telefona, pošte i prijevoza</w:t>
                  </w:r>
                </w:p>
              </w:tc>
              <w:tc>
                <w:tcPr>
                  <w:tcW w:w="2000" w:type="dxa"/>
                </w:tcPr>
                <w:p w14:paraId="130E0CA0" w14:textId="77777777" w:rsidR="00F51D42" w:rsidRDefault="00F51D42" w:rsidP="00BD78A1">
                  <w:pPr>
                    <w:pStyle w:val="EMPTYCELLSTYLE"/>
                  </w:pPr>
                </w:p>
              </w:tc>
              <w:tc>
                <w:tcPr>
                  <w:tcW w:w="1300" w:type="dxa"/>
                  <w:tcMar>
                    <w:top w:w="40" w:type="dxa"/>
                    <w:left w:w="0" w:type="dxa"/>
                    <w:bottom w:w="40" w:type="dxa"/>
                    <w:right w:w="0" w:type="dxa"/>
                  </w:tcMar>
                </w:tcPr>
                <w:p w14:paraId="1D070542" w14:textId="77777777" w:rsidR="00F51D42" w:rsidRDefault="00F51D42" w:rsidP="00BD78A1">
                  <w:pPr>
                    <w:pStyle w:val="UvjetniStil"/>
                    <w:jc w:val="right"/>
                  </w:pPr>
                  <w:r>
                    <w:rPr>
                      <w:sz w:val="16"/>
                    </w:rPr>
                    <w:t>172.539,79</w:t>
                  </w:r>
                </w:p>
              </w:tc>
              <w:tc>
                <w:tcPr>
                  <w:tcW w:w="1300" w:type="dxa"/>
                  <w:tcMar>
                    <w:top w:w="40" w:type="dxa"/>
                    <w:left w:w="0" w:type="dxa"/>
                    <w:bottom w:w="40" w:type="dxa"/>
                    <w:right w:w="0" w:type="dxa"/>
                  </w:tcMar>
                </w:tcPr>
                <w:p w14:paraId="3161721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263CB2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748FD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BF500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16DDF02" w14:textId="77777777" w:rsidR="00F51D42" w:rsidRDefault="00F51D42" w:rsidP="00BD78A1">
                  <w:pPr>
                    <w:pStyle w:val="UvjetniStil"/>
                    <w:jc w:val="right"/>
                  </w:pPr>
                  <w:r>
                    <w:rPr>
                      <w:sz w:val="16"/>
                    </w:rPr>
                    <w:t>0,00</w:t>
                  </w:r>
                </w:p>
              </w:tc>
            </w:tr>
          </w:tbl>
          <w:p w14:paraId="1B5E4BEF" w14:textId="77777777" w:rsidR="00F51D42" w:rsidRDefault="00F51D42" w:rsidP="00BD78A1">
            <w:pPr>
              <w:pStyle w:val="EMPTYCELLSTYLE"/>
            </w:pPr>
          </w:p>
        </w:tc>
        <w:tc>
          <w:tcPr>
            <w:tcW w:w="40" w:type="dxa"/>
          </w:tcPr>
          <w:p w14:paraId="0B93DC41" w14:textId="77777777" w:rsidR="00F51D42" w:rsidRDefault="00F51D42" w:rsidP="00BD78A1">
            <w:pPr>
              <w:pStyle w:val="EMPTYCELLSTYLE"/>
            </w:pPr>
          </w:p>
        </w:tc>
      </w:tr>
      <w:tr w:rsidR="00F51D42" w14:paraId="4AFB7204" w14:textId="77777777" w:rsidTr="00BD78A1">
        <w:trPr>
          <w:trHeight w:hRule="exact" w:val="260"/>
        </w:trPr>
        <w:tc>
          <w:tcPr>
            <w:tcW w:w="284" w:type="dxa"/>
          </w:tcPr>
          <w:p w14:paraId="2D137AEC"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5463E09" w14:textId="77777777" w:rsidTr="00BD78A1">
              <w:trPr>
                <w:trHeight w:hRule="exact" w:val="260"/>
              </w:trPr>
              <w:tc>
                <w:tcPr>
                  <w:tcW w:w="8020" w:type="dxa"/>
                  <w:shd w:val="clear" w:color="auto" w:fill="E1E1FF"/>
                  <w:tcMar>
                    <w:top w:w="0" w:type="dxa"/>
                    <w:left w:w="40" w:type="dxa"/>
                    <w:bottom w:w="0" w:type="dxa"/>
                    <w:right w:w="0" w:type="dxa"/>
                  </w:tcMar>
                  <w:vAlign w:val="center"/>
                </w:tcPr>
                <w:p w14:paraId="5F5F87A0" w14:textId="77777777" w:rsidR="00F51D42" w:rsidRDefault="00F51D42" w:rsidP="00BD78A1">
                  <w:pPr>
                    <w:pStyle w:val="prog3"/>
                  </w:pPr>
                  <w:r>
                    <w:rPr>
                      <w:sz w:val="16"/>
                    </w:rPr>
                    <w:t xml:space="preserve">Kapitalni projekt K101913 Investicijski </w:t>
                  </w:r>
                  <w:proofErr w:type="spellStart"/>
                  <w:r>
                    <w:rPr>
                      <w:sz w:val="16"/>
                    </w:rPr>
                    <w:t>progami</w:t>
                  </w:r>
                  <w:proofErr w:type="spellEnd"/>
                </w:p>
              </w:tc>
              <w:tc>
                <w:tcPr>
                  <w:tcW w:w="2020" w:type="dxa"/>
                </w:tcPr>
                <w:p w14:paraId="6EE2E16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0EF5723" w14:textId="77777777" w:rsidR="00F51D42" w:rsidRDefault="00F51D42" w:rsidP="00BD78A1">
                  <w:pPr>
                    <w:pStyle w:val="prog3"/>
                    <w:jc w:val="right"/>
                  </w:pPr>
                  <w:r>
                    <w:rPr>
                      <w:sz w:val="16"/>
                    </w:rPr>
                    <w:t>203.065,90</w:t>
                  </w:r>
                </w:p>
              </w:tc>
              <w:tc>
                <w:tcPr>
                  <w:tcW w:w="1300" w:type="dxa"/>
                  <w:shd w:val="clear" w:color="auto" w:fill="E1E1FF"/>
                  <w:tcMar>
                    <w:top w:w="0" w:type="dxa"/>
                    <w:left w:w="0" w:type="dxa"/>
                    <w:bottom w:w="0" w:type="dxa"/>
                    <w:right w:w="0" w:type="dxa"/>
                  </w:tcMar>
                  <w:vAlign w:val="center"/>
                </w:tcPr>
                <w:p w14:paraId="48EE9E46" w14:textId="77777777" w:rsidR="00F51D42" w:rsidRDefault="00F51D42" w:rsidP="00BD78A1">
                  <w:pPr>
                    <w:pStyle w:val="prog3"/>
                    <w:jc w:val="right"/>
                  </w:pPr>
                  <w:r>
                    <w:rPr>
                      <w:sz w:val="16"/>
                    </w:rPr>
                    <w:t>203.065,90</w:t>
                  </w:r>
                </w:p>
              </w:tc>
              <w:tc>
                <w:tcPr>
                  <w:tcW w:w="1300" w:type="dxa"/>
                  <w:shd w:val="clear" w:color="auto" w:fill="E1E1FF"/>
                  <w:tcMar>
                    <w:top w:w="0" w:type="dxa"/>
                    <w:left w:w="0" w:type="dxa"/>
                    <w:bottom w:w="0" w:type="dxa"/>
                    <w:right w:w="0" w:type="dxa"/>
                  </w:tcMar>
                  <w:vAlign w:val="center"/>
                </w:tcPr>
                <w:p w14:paraId="053AC4FE" w14:textId="77777777" w:rsidR="00F51D42" w:rsidRDefault="00F51D42" w:rsidP="00BD78A1">
                  <w:pPr>
                    <w:pStyle w:val="prog3"/>
                    <w:jc w:val="right"/>
                  </w:pPr>
                  <w:r>
                    <w:rPr>
                      <w:sz w:val="16"/>
                    </w:rPr>
                    <w:t>203.065,90</w:t>
                  </w:r>
                </w:p>
              </w:tc>
              <w:tc>
                <w:tcPr>
                  <w:tcW w:w="700" w:type="dxa"/>
                  <w:shd w:val="clear" w:color="auto" w:fill="E1E1FF"/>
                  <w:tcMar>
                    <w:top w:w="0" w:type="dxa"/>
                    <w:left w:w="0" w:type="dxa"/>
                    <w:bottom w:w="0" w:type="dxa"/>
                    <w:right w:w="0" w:type="dxa"/>
                  </w:tcMar>
                  <w:vAlign w:val="center"/>
                </w:tcPr>
                <w:p w14:paraId="3AA3E46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C7EB3C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3C41AD5" w14:textId="77777777" w:rsidR="00F51D42" w:rsidRDefault="00F51D42" w:rsidP="00BD78A1">
                  <w:pPr>
                    <w:pStyle w:val="prog3"/>
                    <w:jc w:val="right"/>
                  </w:pPr>
                  <w:r>
                    <w:rPr>
                      <w:sz w:val="16"/>
                    </w:rPr>
                    <w:t>100,00</w:t>
                  </w:r>
                </w:p>
              </w:tc>
            </w:tr>
          </w:tbl>
          <w:p w14:paraId="22C6C540" w14:textId="77777777" w:rsidR="00F51D42" w:rsidRDefault="00F51D42" w:rsidP="00BD78A1">
            <w:pPr>
              <w:pStyle w:val="EMPTYCELLSTYLE"/>
            </w:pPr>
          </w:p>
        </w:tc>
        <w:tc>
          <w:tcPr>
            <w:tcW w:w="40" w:type="dxa"/>
          </w:tcPr>
          <w:p w14:paraId="3E89E3F8" w14:textId="77777777" w:rsidR="00F51D42" w:rsidRDefault="00F51D42" w:rsidP="00BD78A1">
            <w:pPr>
              <w:pStyle w:val="EMPTYCELLSTYLE"/>
            </w:pPr>
          </w:p>
        </w:tc>
      </w:tr>
      <w:tr w:rsidR="00F51D42" w14:paraId="701F2B37" w14:textId="77777777" w:rsidTr="00BD78A1">
        <w:trPr>
          <w:trHeight w:hRule="exact" w:val="260"/>
        </w:trPr>
        <w:tc>
          <w:tcPr>
            <w:tcW w:w="284" w:type="dxa"/>
          </w:tcPr>
          <w:p w14:paraId="2B51E3E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9AD428" w14:textId="77777777" w:rsidTr="00BD78A1">
              <w:trPr>
                <w:trHeight w:hRule="exact" w:val="260"/>
              </w:trPr>
              <w:tc>
                <w:tcPr>
                  <w:tcW w:w="8020" w:type="dxa"/>
                  <w:shd w:val="clear" w:color="auto" w:fill="B9E9FF"/>
                  <w:tcMar>
                    <w:top w:w="0" w:type="dxa"/>
                    <w:left w:w="40" w:type="dxa"/>
                    <w:bottom w:w="0" w:type="dxa"/>
                    <w:right w:w="0" w:type="dxa"/>
                  </w:tcMar>
                  <w:vAlign w:val="center"/>
                </w:tcPr>
                <w:p w14:paraId="7FA04C89" w14:textId="77777777" w:rsidR="00F51D42" w:rsidRDefault="00F51D42" w:rsidP="00BD78A1">
                  <w:pPr>
                    <w:pStyle w:val="fun3"/>
                  </w:pPr>
                  <w:r>
                    <w:rPr>
                      <w:sz w:val="16"/>
                    </w:rPr>
                    <w:t>FUNKCIJSKA KLASIFIKACIJA 0912 Osnovno obrazovanje</w:t>
                  </w:r>
                </w:p>
              </w:tc>
              <w:tc>
                <w:tcPr>
                  <w:tcW w:w="2020" w:type="dxa"/>
                </w:tcPr>
                <w:p w14:paraId="43A51224"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EB5B7FC" w14:textId="77777777" w:rsidR="00F51D42" w:rsidRDefault="00F51D42" w:rsidP="00BD78A1">
                  <w:pPr>
                    <w:pStyle w:val="fun3"/>
                    <w:jc w:val="right"/>
                  </w:pPr>
                  <w:r>
                    <w:rPr>
                      <w:sz w:val="16"/>
                    </w:rPr>
                    <w:t>203.065,90</w:t>
                  </w:r>
                </w:p>
              </w:tc>
              <w:tc>
                <w:tcPr>
                  <w:tcW w:w="1300" w:type="dxa"/>
                  <w:shd w:val="clear" w:color="auto" w:fill="B9E9FF"/>
                  <w:tcMar>
                    <w:top w:w="0" w:type="dxa"/>
                    <w:left w:w="0" w:type="dxa"/>
                    <w:bottom w:w="0" w:type="dxa"/>
                    <w:right w:w="0" w:type="dxa"/>
                  </w:tcMar>
                  <w:vAlign w:val="center"/>
                </w:tcPr>
                <w:p w14:paraId="0C600E46" w14:textId="77777777" w:rsidR="00F51D42" w:rsidRDefault="00F51D42" w:rsidP="00BD78A1">
                  <w:pPr>
                    <w:pStyle w:val="fun3"/>
                    <w:jc w:val="right"/>
                  </w:pPr>
                  <w:r>
                    <w:rPr>
                      <w:sz w:val="16"/>
                    </w:rPr>
                    <w:t>203.065,90</w:t>
                  </w:r>
                </w:p>
              </w:tc>
              <w:tc>
                <w:tcPr>
                  <w:tcW w:w="1300" w:type="dxa"/>
                  <w:shd w:val="clear" w:color="auto" w:fill="B9E9FF"/>
                  <w:tcMar>
                    <w:top w:w="0" w:type="dxa"/>
                    <w:left w:w="0" w:type="dxa"/>
                    <w:bottom w:w="0" w:type="dxa"/>
                    <w:right w:w="0" w:type="dxa"/>
                  </w:tcMar>
                  <w:vAlign w:val="center"/>
                </w:tcPr>
                <w:p w14:paraId="5C105118" w14:textId="77777777" w:rsidR="00F51D42" w:rsidRDefault="00F51D42" w:rsidP="00BD78A1">
                  <w:pPr>
                    <w:pStyle w:val="fun3"/>
                    <w:jc w:val="right"/>
                  </w:pPr>
                  <w:r>
                    <w:rPr>
                      <w:sz w:val="16"/>
                    </w:rPr>
                    <w:t>203.065,90</w:t>
                  </w:r>
                </w:p>
              </w:tc>
              <w:tc>
                <w:tcPr>
                  <w:tcW w:w="700" w:type="dxa"/>
                  <w:shd w:val="clear" w:color="auto" w:fill="B9E9FF"/>
                  <w:tcMar>
                    <w:top w:w="0" w:type="dxa"/>
                    <w:left w:w="0" w:type="dxa"/>
                    <w:bottom w:w="0" w:type="dxa"/>
                    <w:right w:w="0" w:type="dxa"/>
                  </w:tcMar>
                  <w:vAlign w:val="center"/>
                </w:tcPr>
                <w:p w14:paraId="7903F25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775C22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BA679C8" w14:textId="77777777" w:rsidR="00F51D42" w:rsidRDefault="00F51D42" w:rsidP="00BD78A1">
                  <w:pPr>
                    <w:pStyle w:val="fun3"/>
                    <w:jc w:val="right"/>
                  </w:pPr>
                  <w:r>
                    <w:rPr>
                      <w:sz w:val="16"/>
                    </w:rPr>
                    <w:t>100,00</w:t>
                  </w:r>
                </w:p>
              </w:tc>
            </w:tr>
          </w:tbl>
          <w:p w14:paraId="0AC9EEF5" w14:textId="77777777" w:rsidR="00F51D42" w:rsidRDefault="00F51D42" w:rsidP="00BD78A1">
            <w:pPr>
              <w:pStyle w:val="EMPTYCELLSTYLE"/>
            </w:pPr>
          </w:p>
        </w:tc>
        <w:tc>
          <w:tcPr>
            <w:tcW w:w="40" w:type="dxa"/>
          </w:tcPr>
          <w:p w14:paraId="7FE0DA2F" w14:textId="77777777" w:rsidR="00F51D42" w:rsidRDefault="00F51D42" w:rsidP="00BD78A1">
            <w:pPr>
              <w:pStyle w:val="EMPTYCELLSTYLE"/>
            </w:pPr>
          </w:p>
        </w:tc>
      </w:tr>
      <w:tr w:rsidR="00F51D42" w14:paraId="0CEB060F" w14:textId="77777777" w:rsidTr="00BD78A1">
        <w:trPr>
          <w:trHeight w:hRule="exact" w:val="260"/>
        </w:trPr>
        <w:tc>
          <w:tcPr>
            <w:tcW w:w="284" w:type="dxa"/>
          </w:tcPr>
          <w:p w14:paraId="76C9DDC7"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7933326" w14:textId="77777777" w:rsidTr="00BD78A1">
              <w:trPr>
                <w:trHeight w:hRule="exact" w:val="260"/>
              </w:trPr>
              <w:tc>
                <w:tcPr>
                  <w:tcW w:w="8020" w:type="dxa"/>
                  <w:shd w:val="clear" w:color="auto" w:fill="FEDE01"/>
                  <w:tcMar>
                    <w:top w:w="0" w:type="dxa"/>
                    <w:left w:w="40" w:type="dxa"/>
                    <w:bottom w:w="0" w:type="dxa"/>
                    <w:right w:w="0" w:type="dxa"/>
                  </w:tcMar>
                  <w:vAlign w:val="center"/>
                </w:tcPr>
                <w:p w14:paraId="394E24CA" w14:textId="77777777" w:rsidR="00F51D42" w:rsidRDefault="00F51D42" w:rsidP="00BD78A1">
                  <w:pPr>
                    <w:pStyle w:val="izv1"/>
                  </w:pPr>
                  <w:r>
                    <w:rPr>
                      <w:sz w:val="16"/>
                    </w:rPr>
                    <w:t>Izvor 1.1. Opći prihodi i primici</w:t>
                  </w:r>
                </w:p>
              </w:tc>
              <w:tc>
                <w:tcPr>
                  <w:tcW w:w="2020" w:type="dxa"/>
                </w:tcPr>
                <w:p w14:paraId="05E618D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75410E6" w14:textId="77777777" w:rsidR="00F51D42" w:rsidRDefault="00F51D42" w:rsidP="00BD78A1">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1F19401E" w14:textId="77777777" w:rsidR="00F51D42" w:rsidRDefault="00F51D42" w:rsidP="00BD78A1">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26BD7C57" w14:textId="77777777" w:rsidR="00F51D42" w:rsidRDefault="00F51D42" w:rsidP="00BD78A1">
                  <w:pPr>
                    <w:pStyle w:val="izv1"/>
                    <w:jc w:val="right"/>
                  </w:pPr>
                  <w:r>
                    <w:rPr>
                      <w:sz w:val="16"/>
                    </w:rPr>
                    <w:t>159.267,37</w:t>
                  </w:r>
                </w:p>
              </w:tc>
              <w:tc>
                <w:tcPr>
                  <w:tcW w:w="700" w:type="dxa"/>
                  <w:shd w:val="clear" w:color="auto" w:fill="FEDE01"/>
                  <w:tcMar>
                    <w:top w:w="0" w:type="dxa"/>
                    <w:left w:w="0" w:type="dxa"/>
                    <w:bottom w:w="0" w:type="dxa"/>
                    <w:right w:w="0" w:type="dxa"/>
                  </w:tcMar>
                  <w:vAlign w:val="center"/>
                </w:tcPr>
                <w:p w14:paraId="4E57ED5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393DB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5012272" w14:textId="77777777" w:rsidR="00F51D42" w:rsidRDefault="00F51D42" w:rsidP="00BD78A1">
                  <w:pPr>
                    <w:pStyle w:val="izv1"/>
                    <w:jc w:val="right"/>
                  </w:pPr>
                  <w:r>
                    <w:rPr>
                      <w:sz w:val="16"/>
                    </w:rPr>
                    <w:t>100,00</w:t>
                  </w:r>
                </w:p>
              </w:tc>
            </w:tr>
          </w:tbl>
          <w:p w14:paraId="151E1A70" w14:textId="77777777" w:rsidR="00F51D42" w:rsidRDefault="00F51D42" w:rsidP="00BD78A1">
            <w:pPr>
              <w:pStyle w:val="EMPTYCELLSTYLE"/>
            </w:pPr>
          </w:p>
        </w:tc>
        <w:tc>
          <w:tcPr>
            <w:tcW w:w="40" w:type="dxa"/>
          </w:tcPr>
          <w:p w14:paraId="3EE9082A" w14:textId="77777777" w:rsidR="00F51D42" w:rsidRDefault="00F51D42" w:rsidP="00BD78A1">
            <w:pPr>
              <w:pStyle w:val="EMPTYCELLSTYLE"/>
            </w:pPr>
          </w:p>
        </w:tc>
      </w:tr>
      <w:tr w:rsidR="00F51D42" w14:paraId="02FACDF6" w14:textId="77777777" w:rsidTr="00BD78A1">
        <w:trPr>
          <w:trHeight w:hRule="exact" w:val="300"/>
        </w:trPr>
        <w:tc>
          <w:tcPr>
            <w:tcW w:w="284" w:type="dxa"/>
          </w:tcPr>
          <w:p w14:paraId="2F5415E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466F43" w14:textId="77777777" w:rsidTr="00BD78A1">
              <w:trPr>
                <w:trHeight w:hRule="exact" w:val="260"/>
              </w:trPr>
              <w:tc>
                <w:tcPr>
                  <w:tcW w:w="800" w:type="dxa"/>
                  <w:tcMar>
                    <w:top w:w="40" w:type="dxa"/>
                    <w:left w:w="40" w:type="dxa"/>
                    <w:bottom w:w="40" w:type="dxa"/>
                    <w:right w:w="0" w:type="dxa"/>
                  </w:tcMar>
                </w:tcPr>
                <w:p w14:paraId="47D968C8" w14:textId="77777777" w:rsidR="00F51D42" w:rsidRDefault="00F51D42" w:rsidP="00BD78A1">
                  <w:pPr>
                    <w:pStyle w:val="UvjetniStil10"/>
                  </w:pPr>
                </w:p>
              </w:tc>
              <w:tc>
                <w:tcPr>
                  <w:tcW w:w="700" w:type="dxa"/>
                  <w:tcMar>
                    <w:top w:w="40" w:type="dxa"/>
                    <w:left w:w="0" w:type="dxa"/>
                    <w:bottom w:w="40" w:type="dxa"/>
                    <w:right w:w="0" w:type="dxa"/>
                  </w:tcMar>
                </w:tcPr>
                <w:p w14:paraId="7A959206"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70FFA6C" w14:textId="77777777" w:rsidR="00F51D42" w:rsidRDefault="00F51D42" w:rsidP="00BD78A1">
                  <w:pPr>
                    <w:pStyle w:val="UvjetniStil10"/>
                  </w:pPr>
                  <w:r>
                    <w:rPr>
                      <w:sz w:val="16"/>
                    </w:rPr>
                    <w:t>Rashodi za nabavu proizvedene dugotrajne imovine</w:t>
                  </w:r>
                </w:p>
              </w:tc>
              <w:tc>
                <w:tcPr>
                  <w:tcW w:w="2000" w:type="dxa"/>
                </w:tcPr>
                <w:p w14:paraId="1B06E005" w14:textId="77777777" w:rsidR="00F51D42" w:rsidRDefault="00F51D42" w:rsidP="00BD78A1">
                  <w:pPr>
                    <w:pStyle w:val="EMPTYCELLSTYLE"/>
                  </w:pPr>
                </w:p>
              </w:tc>
              <w:tc>
                <w:tcPr>
                  <w:tcW w:w="1300" w:type="dxa"/>
                  <w:tcMar>
                    <w:top w:w="40" w:type="dxa"/>
                    <w:left w:w="0" w:type="dxa"/>
                    <w:bottom w:w="40" w:type="dxa"/>
                    <w:right w:w="0" w:type="dxa"/>
                  </w:tcMar>
                </w:tcPr>
                <w:p w14:paraId="71CCF109" w14:textId="77777777" w:rsidR="00F51D42" w:rsidRDefault="00F51D42" w:rsidP="00BD78A1">
                  <w:pPr>
                    <w:pStyle w:val="UvjetniStil10"/>
                    <w:jc w:val="right"/>
                  </w:pPr>
                  <w:r>
                    <w:rPr>
                      <w:sz w:val="16"/>
                    </w:rPr>
                    <w:t>159.267,37</w:t>
                  </w:r>
                </w:p>
              </w:tc>
              <w:tc>
                <w:tcPr>
                  <w:tcW w:w="1300" w:type="dxa"/>
                  <w:tcMar>
                    <w:top w:w="40" w:type="dxa"/>
                    <w:left w:w="0" w:type="dxa"/>
                    <w:bottom w:w="40" w:type="dxa"/>
                    <w:right w:w="0" w:type="dxa"/>
                  </w:tcMar>
                </w:tcPr>
                <w:p w14:paraId="5E47E293" w14:textId="77777777" w:rsidR="00F51D42" w:rsidRDefault="00F51D42" w:rsidP="00BD78A1">
                  <w:pPr>
                    <w:pStyle w:val="UvjetniStil10"/>
                    <w:jc w:val="right"/>
                  </w:pPr>
                  <w:r>
                    <w:rPr>
                      <w:sz w:val="16"/>
                    </w:rPr>
                    <w:t>159.267,37</w:t>
                  </w:r>
                </w:p>
              </w:tc>
              <w:tc>
                <w:tcPr>
                  <w:tcW w:w="1300" w:type="dxa"/>
                  <w:tcMar>
                    <w:top w:w="40" w:type="dxa"/>
                    <w:left w:w="0" w:type="dxa"/>
                    <w:bottom w:w="40" w:type="dxa"/>
                    <w:right w:w="0" w:type="dxa"/>
                  </w:tcMar>
                </w:tcPr>
                <w:p w14:paraId="06CC086F" w14:textId="77777777" w:rsidR="00F51D42" w:rsidRDefault="00F51D42" w:rsidP="00BD78A1">
                  <w:pPr>
                    <w:pStyle w:val="UvjetniStil10"/>
                    <w:jc w:val="right"/>
                  </w:pPr>
                  <w:r>
                    <w:rPr>
                      <w:sz w:val="16"/>
                    </w:rPr>
                    <w:t>159.267,37</w:t>
                  </w:r>
                </w:p>
              </w:tc>
              <w:tc>
                <w:tcPr>
                  <w:tcW w:w="700" w:type="dxa"/>
                  <w:tcMar>
                    <w:top w:w="40" w:type="dxa"/>
                    <w:left w:w="0" w:type="dxa"/>
                    <w:bottom w:w="40" w:type="dxa"/>
                    <w:right w:w="0" w:type="dxa"/>
                  </w:tcMar>
                </w:tcPr>
                <w:p w14:paraId="5C6C346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E24635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502B780" w14:textId="77777777" w:rsidR="00F51D42" w:rsidRDefault="00F51D42" w:rsidP="00BD78A1">
                  <w:pPr>
                    <w:pStyle w:val="UvjetniStil10"/>
                    <w:jc w:val="right"/>
                  </w:pPr>
                  <w:r>
                    <w:rPr>
                      <w:sz w:val="16"/>
                    </w:rPr>
                    <w:t>100,00</w:t>
                  </w:r>
                </w:p>
              </w:tc>
            </w:tr>
          </w:tbl>
          <w:p w14:paraId="3D2714F0" w14:textId="77777777" w:rsidR="00F51D42" w:rsidRDefault="00F51D42" w:rsidP="00BD78A1">
            <w:pPr>
              <w:pStyle w:val="EMPTYCELLSTYLE"/>
            </w:pPr>
          </w:p>
        </w:tc>
        <w:tc>
          <w:tcPr>
            <w:tcW w:w="40" w:type="dxa"/>
          </w:tcPr>
          <w:p w14:paraId="1F5B0C7D" w14:textId="77777777" w:rsidR="00F51D42" w:rsidRDefault="00F51D42" w:rsidP="00BD78A1">
            <w:pPr>
              <w:pStyle w:val="EMPTYCELLSTYLE"/>
            </w:pPr>
          </w:p>
        </w:tc>
      </w:tr>
      <w:tr w:rsidR="00F51D42" w14:paraId="4D6C0B65" w14:textId="77777777" w:rsidTr="00BD78A1">
        <w:trPr>
          <w:trHeight w:hRule="exact" w:val="300"/>
        </w:trPr>
        <w:tc>
          <w:tcPr>
            <w:tcW w:w="284" w:type="dxa"/>
          </w:tcPr>
          <w:p w14:paraId="6ABC12D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1681B99" w14:textId="77777777" w:rsidTr="00BD78A1">
              <w:trPr>
                <w:trHeight w:hRule="exact" w:val="260"/>
              </w:trPr>
              <w:tc>
                <w:tcPr>
                  <w:tcW w:w="800" w:type="dxa"/>
                  <w:tcMar>
                    <w:top w:w="40" w:type="dxa"/>
                    <w:left w:w="40" w:type="dxa"/>
                    <w:bottom w:w="40" w:type="dxa"/>
                    <w:right w:w="0" w:type="dxa"/>
                  </w:tcMar>
                </w:tcPr>
                <w:p w14:paraId="4C2B65A0" w14:textId="77777777" w:rsidR="00F51D42" w:rsidRDefault="00F51D42" w:rsidP="00BD78A1">
                  <w:pPr>
                    <w:pStyle w:val="UvjetniStil"/>
                  </w:pPr>
                  <w:r>
                    <w:rPr>
                      <w:sz w:val="16"/>
                    </w:rPr>
                    <w:t>R0551</w:t>
                  </w:r>
                </w:p>
              </w:tc>
              <w:tc>
                <w:tcPr>
                  <w:tcW w:w="700" w:type="dxa"/>
                  <w:tcMar>
                    <w:top w:w="40" w:type="dxa"/>
                    <w:left w:w="0" w:type="dxa"/>
                    <w:bottom w:w="40" w:type="dxa"/>
                    <w:right w:w="0" w:type="dxa"/>
                  </w:tcMar>
                </w:tcPr>
                <w:p w14:paraId="37E6795A"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1FCA3D73" w14:textId="77777777" w:rsidR="00F51D42" w:rsidRDefault="00F51D42" w:rsidP="00BD78A1">
                  <w:pPr>
                    <w:pStyle w:val="UvjetniStil"/>
                  </w:pPr>
                  <w:r>
                    <w:rPr>
                      <w:sz w:val="16"/>
                    </w:rPr>
                    <w:t>Poslovni objekti</w:t>
                  </w:r>
                </w:p>
              </w:tc>
              <w:tc>
                <w:tcPr>
                  <w:tcW w:w="2000" w:type="dxa"/>
                </w:tcPr>
                <w:p w14:paraId="2CA430C2" w14:textId="77777777" w:rsidR="00F51D42" w:rsidRDefault="00F51D42" w:rsidP="00BD78A1">
                  <w:pPr>
                    <w:pStyle w:val="EMPTYCELLSTYLE"/>
                  </w:pPr>
                </w:p>
              </w:tc>
              <w:tc>
                <w:tcPr>
                  <w:tcW w:w="1300" w:type="dxa"/>
                  <w:tcMar>
                    <w:top w:w="40" w:type="dxa"/>
                    <w:left w:w="0" w:type="dxa"/>
                    <w:bottom w:w="40" w:type="dxa"/>
                    <w:right w:w="0" w:type="dxa"/>
                  </w:tcMar>
                </w:tcPr>
                <w:p w14:paraId="31EF3CFF" w14:textId="77777777" w:rsidR="00F51D42" w:rsidRDefault="00F51D42" w:rsidP="00BD78A1">
                  <w:pPr>
                    <w:pStyle w:val="UvjetniStil"/>
                    <w:jc w:val="right"/>
                  </w:pPr>
                  <w:r>
                    <w:rPr>
                      <w:sz w:val="16"/>
                    </w:rPr>
                    <w:t>159.267,37</w:t>
                  </w:r>
                </w:p>
              </w:tc>
              <w:tc>
                <w:tcPr>
                  <w:tcW w:w="1300" w:type="dxa"/>
                  <w:tcMar>
                    <w:top w:w="40" w:type="dxa"/>
                    <w:left w:w="0" w:type="dxa"/>
                    <w:bottom w:w="40" w:type="dxa"/>
                    <w:right w:w="0" w:type="dxa"/>
                  </w:tcMar>
                </w:tcPr>
                <w:p w14:paraId="4203D72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861EF2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0215C6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E39B9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8D4A919" w14:textId="77777777" w:rsidR="00F51D42" w:rsidRDefault="00F51D42" w:rsidP="00BD78A1">
                  <w:pPr>
                    <w:pStyle w:val="UvjetniStil"/>
                    <w:jc w:val="right"/>
                  </w:pPr>
                  <w:r>
                    <w:rPr>
                      <w:sz w:val="16"/>
                    </w:rPr>
                    <w:t>0,00</w:t>
                  </w:r>
                </w:p>
              </w:tc>
            </w:tr>
          </w:tbl>
          <w:p w14:paraId="61F76544" w14:textId="77777777" w:rsidR="00F51D42" w:rsidRDefault="00F51D42" w:rsidP="00BD78A1">
            <w:pPr>
              <w:pStyle w:val="EMPTYCELLSTYLE"/>
            </w:pPr>
          </w:p>
        </w:tc>
        <w:tc>
          <w:tcPr>
            <w:tcW w:w="40" w:type="dxa"/>
          </w:tcPr>
          <w:p w14:paraId="6AF4D3BE" w14:textId="77777777" w:rsidR="00F51D42" w:rsidRDefault="00F51D42" w:rsidP="00BD78A1">
            <w:pPr>
              <w:pStyle w:val="EMPTYCELLSTYLE"/>
            </w:pPr>
          </w:p>
        </w:tc>
      </w:tr>
      <w:tr w:rsidR="00F51D42" w14:paraId="06DBD4E4" w14:textId="77777777" w:rsidTr="00BD78A1">
        <w:trPr>
          <w:trHeight w:hRule="exact" w:val="260"/>
        </w:trPr>
        <w:tc>
          <w:tcPr>
            <w:tcW w:w="284" w:type="dxa"/>
          </w:tcPr>
          <w:p w14:paraId="44FE06C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281DBB1" w14:textId="77777777" w:rsidTr="00BD78A1">
              <w:trPr>
                <w:trHeight w:hRule="exact" w:val="260"/>
              </w:trPr>
              <w:tc>
                <w:tcPr>
                  <w:tcW w:w="8020" w:type="dxa"/>
                  <w:shd w:val="clear" w:color="auto" w:fill="FEDE01"/>
                  <w:tcMar>
                    <w:top w:w="0" w:type="dxa"/>
                    <w:left w:w="40" w:type="dxa"/>
                    <w:bottom w:w="0" w:type="dxa"/>
                    <w:right w:w="0" w:type="dxa"/>
                  </w:tcMar>
                  <w:vAlign w:val="center"/>
                </w:tcPr>
                <w:p w14:paraId="60568EAD" w14:textId="77777777" w:rsidR="00F51D42" w:rsidRDefault="00F51D42" w:rsidP="00BD78A1">
                  <w:pPr>
                    <w:pStyle w:val="izv1"/>
                  </w:pPr>
                  <w:r>
                    <w:rPr>
                      <w:sz w:val="16"/>
                    </w:rPr>
                    <w:t>Izvor 5.1.001 Pomoći</w:t>
                  </w:r>
                </w:p>
              </w:tc>
              <w:tc>
                <w:tcPr>
                  <w:tcW w:w="2020" w:type="dxa"/>
                </w:tcPr>
                <w:p w14:paraId="73AC7E4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B7463AC" w14:textId="77777777" w:rsidR="00F51D42" w:rsidRDefault="00F51D42" w:rsidP="00BD78A1">
                  <w:pPr>
                    <w:pStyle w:val="izv1"/>
                    <w:jc w:val="right"/>
                  </w:pPr>
                  <w:r>
                    <w:rPr>
                      <w:sz w:val="16"/>
                    </w:rPr>
                    <w:t>43.798,53</w:t>
                  </w:r>
                </w:p>
              </w:tc>
              <w:tc>
                <w:tcPr>
                  <w:tcW w:w="1300" w:type="dxa"/>
                  <w:shd w:val="clear" w:color="auto" w:fill="FEDE01"/>
                  <w:tcMar>
                    <w:top w:w="0" w:type="dxa"/>
                    <w:left w:w="0" w:type="dxa"/>
                    <w:bottom w:w="0" w:type="dxa"/>
                    <w:right w:w="0" w:type="dxa"/>
                  </w:tcMar>
                  <w:vAlign w:val="center"/>
                </w:tcPr>
                <w:p w14:paraId="7B20923A" w14:textId="77777777" w:rsidR="00F51D42" w:rsidRDefault="00F51D42" w:rsidP="00BD78A1">
                  <w:pPr>
                    <w:pStyle w:val="izv1"/>
                    <w:jc w:val="right"/>
                  </w:pPr>
                  <w:r>
                    <w:rPr>
                      <w:sz w:val="16"/>
                    </w:rPr>
                    <w:t>43.798,53</w:t>
                  </w:r>
                </w:p>
              </w:tc>
              <w:tc>
                <w:tcPr>
                  <w:tcW w:w="1300" w:type="dxa"/>
                  <w:shd w:val="clear" w:color="auto" w:fill="FEDE01"/>
                  <w:tcMar>
                    <w:top w:w="0" w:type="dxa"/>
                    <w:left w:w="0" w:type="dxa"/>
                    <w:bottom w:w="0" w:type="dxa"/>
                    <w:right w:w="0" w:type="dxa"/>
                  </w:tcMar>
                  <w:vAlign w:val="center"/>
                </w:tcPr>
                <w:p w14:paraId="2B96A59F" w14:textId="77777777" w:rsidR="00F51D42" w:rsidRDefault="00F51D42" w:rsidP="00BD78A1">
                  <w:pPr>
                    <w:pStyle w:val="izv1"/>
                    <w:jc w:val="right"/>
                  </w:pPr>
                  <w:r>
                    <w:rPr>
                      <w:sz w:val="16"/>
                    </w:rPr>
                    <w:t>43.798,53</w:t>
                  </w:r>
                </w:p>
              </w:tc>
              <w:tc>
                <w:tcPr>
                  <w:tcW w:w="700" w:type="dxa"/>
                  <w:shd w:val="clear" w:color="auto" w:fill="FEDE01"/>
                  <w:tcMar>
                    <w:top w:w="0" w:type="dxa"/>
                    <w:left w:w="0" w:type="dxa"/>
                    <w:bottom w:w="0" w:type="dxa"/>
                    <w:right w:w="0" w:type="dxa"/>
                  </w:tcMar>
                  <w:vAlign w:val="center"/>
                </w:tcPr>
                <w:p w14:paraId="4D5C83A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1327A2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885DD26" w14:textId="77777777" w:rsidR="00F51D42" w:rsidRDefault="00F51D42" w:rsidP="00BD78A1">
                  <w:pPr>
                    <w:pStyle w:val="izv1"/>
                    <w:jc w:val="right"/>
                  </w:pPr>
                  <w:r>
                    <w:rPr>
                      <w:sz w:val="16"/>
                    </w:rPr>
                    <w:t>100,00</w:t>
                  </w:r>
                </w:p>
              </w:tc>
            </w:tr>
          </w:tbl>
          <w:p w14:paraId="4AD5C375" w14:textId="77777777" w:rsidR="00F51D42" w:rsidRDefault="00F51D42" w:rsidP="00BD78A1">
            <w:pPr>
              <w:pStyle w:val="EMPTYCELLSTYLE"/>
            </w:pPr>
          </w:p>
        </w:tc>
        <w:tc>
          <w:tcPr>
            <w:tcW w:w="40" w:type="dxa"/>
          </w:tcPr>
          <w:p w14:paraId="05B83527" w14:textId="77777777" w:rsidR="00F51D42" w:rsidRDefault="00F51D42" w:rsidP="00BD78A1">
            <w:pPr>
              <w:pStyle w:val="EMPTYCELLSTYLE"/>
            </w:pPr>
          </w:p>
        </w:tc>
      </w:tr>
      <w:tr w:rsidR="00F51D42" w14:paraId="13896A96" w14:textId="77777777" w:rsidTr="00BD78A1">
        <w:trPr>
          <w:trHeight w:hRule="exact" w:val="300"/>
        </w:trPr>
        <w:tc>
          <w:tcPr>
            <w:tcW w:w="284" w:type="dxa"/>
          </w:tcPr>
          <w:p w14:paraId="3A82D96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A2C5549" w14:textId="77777777" w:rsidTr="00BD78A1">
              <w:trPr>
                <w:trHeight w:hRule="exact" w:val="260"/>
              </w:trPr>
              <w:tc>
                <w:tcPr>
                  <w:tcW w:w="800" w:type="dxa"/>
                  <w:tcMar>
                    <w:top w:w="40" w:type="dxa"/>
                    <w:left w:w="40" w:type="dxa"/>
                    <w:bottom w:w="40" w:type="dxa"/>
                    <w:right w:w="0" w:type="dxa"/>
                  </w:tcMar>
                </w:tcPr>
                <w:p w14:paraId="48DA8B66" w14:textId="77777777" w:rsidR="00F51D42" w:rsidRDefault="00F51D42" w:rsidP="00BD78A1">
                  <w:pPr>
                    <w:pStyle w:val="UvjetniStil10"/>
                  </w:pPr>
                </w:p>
              </w:tc>
              <w:tc>
                <w:tcPr>
                  <w:tcW w:w="700" w:type="dxa"/>
                  <w:tcMar>
                    <w:top w:w="40" w:type="dxa"/>
                    <w:left w:w="0" w:type="dxa"/>
                    <w:bottom w:w="40" w:type="dxa"/>
                    <w:right w:w="0" w:type="dxa"/>
                  </w:tcMar>
                </w:tcPr>
                <w:p w14:paraId="03229922"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61594EFE" w14:textId="77777777" w:rsidR="00F51D42" w:rsidRDefault="00F51D42" w:rsidP="00BD78A1">
                  <w:pPr>
                    <w:pStyle w:val="UvjetniStil10"/>
                  </w:pPr>
                  <w:r>
                    <w:rPr>
                      <w:sz w:val="16"/>
                    </w:rPr>
                    <w:t>Rashodi za nabavu proizvedene dugotrajne imovine</w:t>
                  </w:r>
                </w:p>
              </w:tc>
              <w:tc>
                <w:tcPr>
                  <w:tcW w:w="2000" w:type="dxa"/>
                </w:tcPr>
                <w:p w14:paraId="3A385578" w14:textId="77777777" w:rsidR="00F51D42" w:rsidRDefault="00F51D42" w:rsidP="00BD78A1">
                  <w:pPr>
                    <w:pStyle w:val="EMPTYCELLSTYLE"/>
                  </w:pPr>
                </w:p>
              </w:tc>
              <w:tc>
                <w:tcPr>
                  <w:tcW w:w="1300" w:type="dxa"/>
                  <w:tcMar>
                    <w:top w:w="40" w:type="dxa"/>
                    <w:left w:w="0" w:type="dxa"/>
                    <w:bottom w:w="40" w:type="dxa"/>
                    <w:right w:w="0" w:type="dxa"/>
                  </w:tcMar>
                </w:tcPr>
                <w:p w14:paraId="1E33BC5B" w14:textId="77777777" w:rsidR="00F51D42" w:rsidRDefault="00F51D42" w:rsidP="00BD78A1">
                  <w:pPr>
                    <w:pStyle w:val="UvjetniStil10"/>
                    <w:jc w:val="right"/>
                  </w:pPr>
                  <w:r>
                    <w:rPr>
                      <w:sz w:val="16"/>
                    </w:rPr>
                    <w:t>43.798,53</w:t>
                  </w:r>
                </w:p>
              </w:tc>
              <w:tc>
                <w:tcPr>
                  <w:tcW w:w="1300" w:type="dxa"/>
                  <w:tcMar>
                    <w:top w:w="40" w:type="dxa"/>
                    <w:left w:w="0" w:type="dxa"/>
                    <w:bottom w:w="40" w:type="dxa"/>
                    <w:right w:w="0" w:type="dxa"/>
                  </w:tcMar>
                </w:tcPr>
                <w:p w14:paraId="41CDA7C8" w14:textId="77777777" w:rsidR="00F51D42" w:rsidRDefault="00F51D42" w:rsidP="00BD78A1">
                  <w:pPr>
                    <w:pStyle w:val="UvjetniStil10"/>
                    <w:jc w:val="right"/>
                  </w:pPr>
                  <w:r>
                    <w:rPr>
                      <w:sz w:val="16"/>
                    </w:rPr>
                    <w:t>43.798,53</w:t>
                  </w:r>
                </w:p>
              </w:tc>
              <w:tc>
                <w:tcPr>
                  <w:tcW w:w="1300" w:type="dxa"/>
                  <w:tcMar>
                    <w:top w:w="40" w:type="dxa"/>
                    <w:left w:w="0" w:type="dxa"/>
                    <w:bottom w:w="40" w:type="dxa"/>
                    <w:right w:w="0" w:type="dxa"/>
                  </w:tcMar>
                </w:tcPr>
                <w:p w14:paraId="09AA6A64" w14:textId="77777777" w:rsidR="00F51D42" w:rsidRDefault="00F51D42" w:rsidP="00BD78A1">
                  <w:pPr>
                    <w:pStyle w:val="UvjetniStil10"/>
                    <w:jc w:val="right"/>
                  </w:pPr>
                  <w:r>
                    <w:rPr>
                      <w:sz w:val="16"/>
                    </w:rPr>
                    <w:t>43.798,53</w:t>
                  </w:r>
                </w:p>
              </w:tc>
              <w:tc>
                <w:tcPr>
                  <w:tcW w:w="700" w:type="dxa"/>
                  <w:tcMar>
                    <w:top w:w="40" w:type="dxa"/>
                    <w:left w:w="0" w:type="dxa"/>
                    <w:bottom w:w="40" w:type="dxa"/>
                    <w:right w:w="0" w:type="dxa"/>
                  </w:tcMar>
                </w:tcPr>
                <w:p w14:paraId="69C043C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FF55E7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3360360" w14:textId="77777777" w:rsidR="00F51D42" w:rsidRDefault="00F51D42" w:rsidP="00BD78A1">
                  <w:pPr>
                    <w:pStyle w:val="UvjetniStil10"/>
                    <w:jc w:val="right"/>
                  </w:pPr>
                  <w:r>
                    <w:rPr>
                      <w:sz w:val="16"/>
                    </w:rPr>
                    <w:t>100,00</w:t>
                  </w:r>
                </w:p>
              </w:tc>
            </w:tr>
          </w:tbl>
          <w:p w14:paraId="71D0C26F" w14:textId="77777777" w:rsidR="00F51D42" w:rsidRDefault="00F51D42" w:rsidP="00BD78A1">
            <w:pPr>
              <w:pStyle w:val="EMPTYCELLSTYLE"/>
            </w:pPr>
          </w:p>
        </w:tc>
        <w:tc>
          <w:tcPr>
            <w:tcW w:w="40" w:type="dxa"/>
          </w:tcPr>
          <w:p w14:paraId="70C01242" w14:textId="77777777" w:rsidR="00F51D42" w:rsidRDefault="00F51D42" w:rsidP="00BD78A1">
            <w:pPr>
              <w:pStyle w:val="EMPTYCELLSTYLE"/>
            </w:pPr>
          </w:p>
        </w:tc>
      </w:tr>
      <w:tr w:rsidR="00F51D42" w14:paraId="543F81B7" w14:textId="77777777" w:rsidTr="00BD78A1">
        <w:trPr>
          <w:trHeight w:hRule="exact" w:val="300"/>
        </w:trPr>
        <w:tc>
          <w:tcPr>
            <w:tcW w:w="284" w:type="dxa"/>
          </w:tcPr>
          <w:p w14:paraId="19CAB2A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6E99B1" w14:textId="77777777" w:rsidTr="00BD78A1">
              <w:trPr>
                <w:trHeight w:hRule="exact" w:val="260"/>
              </w:trPr>
              <w:tc>
                <w:tcPr>
                  <w:tcW w:w="800" w:type="dxa"/>
                  <w:tcMar>
                    <w:top w:w="40" w:type="dxa"/>
                    <w:left w:w="40" w:type="dxa"/>
                    <w:bottom w:w="40" w:type="dxa"/>
                    <w:right w:w="0" w:type="dxa"/>
                  </w:tcMar>
                </w:tcPr>
                <w:p w14:paraId="10350A1D" w14:textId="77777777" w:rsidR="00F51D42" w:rsidRDefault="00F51D42" w:rsidP="00BD78A1">
                  <w:pPr>
                    <w:pStyle w:val="UvjetniStil"/>
                  </w:pPr>
                  <w:r>
                    <w:rPr>
                      <w:sz w:val="16"/>
                    </w:rPr>
                    <w:t>R0552</w:t>
                  </w:r>
                </w:p>
              </w:tc>
              <w:tc>
                <w:tcPr>
                  <w:tcW w:w="700" w:type="dxa"/>
                  <w:tcMar>
                    <w:top w:w="40" w:type="dxa"/>
                    <w:left w:w="0" w:type="dxa"/>
                    <w:bottom w:w="40" w:type="dxa"/>
                    <w:right w:w="0" w:type="dxa"/>
                  </w:tcMar>
                </w:tcPr>
                <w:p w14:paraId="5DD1B2A8"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50BFB2BE" w14:textId="77777777" w:rsidR="00F51D42" w:rsidRDefault="00F51D42" w:rsidP="00BD78A1">
                  <w:pPr>
                    <w:pStyle w:val="UvjetniStil"/>
                  </w:pPr>
                </w:p>
              </w:tc>
              <w:tc>
                <w:tcPr>
                  <w:tcW w:w="2000" w:type="dxa"/>
                </w:tcPr>
                <w:p w14:paraId="65390973" w14:textId="77777777" w:rsidR="00F51D42" w:rsidRDefault="00F51D42" w:rsidP="00BD78A1">
                  <w:pPr>
                    <w:pStyle w:val="EMPTYCELLSTYLE"/>
                  </w:pPr>
                </w:p>
              </w:tc>
              <w:tc>
                <w:tcPr>
                  <w:tcW w:w="1300" w:type="dxa"/>
                  <w:tcMar>
                    <w:top w:w="40" w:type="dxa"/>
                    <w:left w:w="0" w:type="dxa"/>
                    <w:bottom w:w="40" w:type="dxa"/>
                    <w:right w:w="0" w:type="dxa"/>
                  </w:tcMar>
                </w:tcPr>
                <w:p w14:paraId="582C663B" w14:textId="77777777" w:rsidR="00F51D42" w:rsidRDefault="00F51D42" w:rsidP="00BD78A1">
                  <w:pPr>
                    <w:pStyle w:val="UvjetniStil"/>
                    <w:jc w:val="right"/>
                  </w:pPr>
                  <w:r>
                    <w:rPr>
                      <w:sz w:val="16"/>
                    </w:rPr>
                    <w:t>43.798,53</w:t>
                  </w:r>
                </w:p>
              </w:tc>
              <w:tc>
                <w:tcPr>
                  <w:tcW w:w="1300" w:type="dxa"/>
                  <w:tcMar>
                    <w:top w:w="40" w:type="dxa"/>
                    <w:left w:w="0" w:type="dxa"/>
                    <w:bottom w:w="40" w:type="dxa"/>
                    <w:right w:w="0" w:type="dxa"/>
                  </w:tcMar>
                </w:tcPr>
                <w:p w14:paraId="3A5ABD0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61275F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D45001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2241E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C4663C7" w14:textId="77777777" w:rsidR="00F51D42" w:rsidRDefault="00F51D42" w:rsidP="00BD78A1">
                  <w:pPr>
                    <w:pStyle w:val="UvjetniStil"/>
                    <w:jc w:val="right"/>
                  </w:pPr>
                  <w:r>
                    <w:rPr>
                      <w:sz w:val="16"/>
                    </w:rPr>
                    <w:t>0,00</w:t>
                  </w:r>
                </w:p>
              </w:tc>
            </w:tr>
          </w:tbl>
          <w:p w14:paraId="550AF151" w14:textId="77777777" w:rsidR="00F51D42" w:rsidRDefault="00F51D42" w:rsidP="00BD78A1">
            <w:pPr>
              <w:pStyle w:val="EMPTYCELLSTYLE"/>
            </w:pPr>
          </w:p>
        </w:tc>
        <w:tc>
          <w:tcPr>
            <w:tcW w:w="40" w:type="dxa"/>
          </w:tcPr>
          <w:p w14:paraId="1FD89E59" w14:textId="77777777" w:rsidR="00F51D42" w:rsidRDefault="00F51D42" w:rsidP="00BD78A1">
            <w:pPr>
              <w:pStyle w:val="EMPTYCELLSTYLE"/>
            </w:pPr>
          </w:p>
        </w:tc>
      </w:tr>
      <w:tr w:rsidR="00F51D42" w14:paraId="27C2A6B0" w14:textId="77777777" w:rsidTr="00BD78A1">
        <w:trPr>
          <w:trHeight w:hRule="exact" w:val="260"/>
        </w:trPr>
        <w:tc>
          <w:tcPr>
            <w:tcW w:w="284" w:type="dxa"/>
          </w:tcPr>
          <w:p w14:paraId="23602AF7" w14:textId="77777777" w:rsidR="00F51D42" w:rsidRDefault="00F51D42" w:rsidP="00BD78A1">
            <w:pPr>
              <w:pStyle w:val="EMPTYCELLSTYLE"/>
            </w:pPr>
          </w:p>
        </w:tc>
        <w:tc>
          <w:tcPr>
            <w:tcW w:w="15816"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76E4205" w14:textId="77777777" w:rsidTr="00BD78A1">
              <w:trPr>
                <w:trHeight w:hRule="exact" w:val="260"/>
              </w:trPr>
              <w:tc>
                <w:tcPr>
                  <w:tcW w:w="8020" w:type="dxa"/>
                  <w:shd w:val="clear" w:color="auto" w:fill="3535FF"/>
                  <w:tcMar>
                    <w:top w:w="0" w:type="dxa"/>
                    <w:left w:w="40" w:type="dxa"/>
                    <w:bottom w:w="0" w:type="dxa"/>
                    <w:right w:w="0" w:type="dxa"/>
                  </w:tcMar>
                  <w:vAlign w:val="center"/>
                </w:tcPr>
                <w:p w14:paraId="3B5D0545" w14:textId="77777777" w:rsidR="00F51D42" w:rsidRDefault="00F51D42" w:rsidP="00BD78A1">
                  <w:pPr>
                    <w:pStyle w:val="rgp3"/>
                  </w:pPr>
                  <w:r>
                    <w:rPr>
                      <w:sz w:val="16"/>
                    </w:rPr>
                    <w:t>Proračunski korisnik 08297 OSNOVNA ŠKOLA ČAZMA</w:t>
                  </w:r>
                </w:p>
              </w:tc>
              <w:tc>
                <w:tcPr>
                  <w:tcW w:w="2020" w:type="dxa"/>
                </w:tcPr>
                <w:p w14:paraId="7AA0031A" w14:textId="77777777" w:rsidR="00F51D42" w:rsidRDefault="00F51D42" w:rsidP="00BD78A1">
                  <w:pPr>
                    <w:pStyle w:val="EMPTYCELLSTYLE"/>
                  </w:pPr>
                </w:p>
              </w:tc>
              <w:tc>
                <w:tcPr>
                  <w:tcW w:w="1300" w:type="dxa"/>
                  <w:shd w:val="clear" w:color="auto" w:fill="3535FF"/>
                  <w:tcMar>
                    <w:top w:w="0" w:type="dxa"/>
                    <w:left w:w="0" w:type="dxa"/>
                    <w:bottom w:w="0" w:type="dxa"/>
                    <w:right w:w="0" w:type="dxa"/>
                  </w:tcMar>
                  <w:vAlign w:val="center"/>
                </w:tcPr>
                <w:p w14:paraId="67A3F0E2" w14:textId="77777777" w:rsidR="00F51D42" w:rsidRDefault="00F51D42" w:rsidP="00BD78A1">
                  <w:pPr>
                    <w:pStyle w:val="rgp3"/>
                    <w:jc w:val="right"/>
                  </w:pPr>
                  <w:r>
                    <w:rPr>
                      <w:sz w:val="16"/>
                    </w:rPr>
                    <w:t>2.029.477,09</w:t>
                  </w:r>
                </w:p>
              </w:tc>
              <w:tc>
                <w:tcPr>
                  <w:tcW w:w="1300" w:type="dxa"/>
                  <w:shd w:val="clear" w:color="auto" w:fill="3535FF"/>
                  <w:tcMar>
                    <w:top w:w="0" w:type="dxa"/>
                    <w:left w:w="0" w:type="dxa"/>
                    <w:bottom w:w="0" w:type="dxa"/>
                    <w:right w:w="0" w:type="dxa"/>
                  </w:tcMar>
                  <w:vAlign w:val="center"/>
                </w:tcPr>
                <w:p w14:paraId="175CF26F" w14:textId="77777777" w:rsidR="00F51D42" w:rsidRDefault="00F51D42" w:rsidP="00BD78A1">
                  <w:pPr>
                    <w:pStyle w:val="rgp3"/>
                    <w:jc w:val="right"/>
                  </w:pPr>
                  <w:r>
                    <w:rPr>
                      <w:sz w:val="16"/>
                    </w:rPr>
                    <w:t>2.029.477,09</w:t>
                  </w:r>
                </w:p>
              </w:tc>
              <w:tc>
                <w:tcPr>
                  <w:tcW w:w="1300" w:type="dxa"/>
                  <w:shd w:val="clear" w:color="auto" w:fill="3535FF"/>
                  <w:tcMar>
                    <w:top w:w="0" w:type="dxa"/>
                    <w:left w:w="0" w:type="dxa"/>
                    <w:bottom w:w="0" w:type="dxa"/>
                    <w:right w:w="0" w:type="dxa"/>
                  </w:tcMar>
                  <w:vAlign w:val="center"/>
                </w:tcPr>
                <w:p w14:paraId="63CD481D" w14:textId="77777777" w:rsidR="00F51D42" w:rsidRDefault="00F51D42" w:rsidP="00BD78A1">
                  <w:pPr>
                    <w:pStyle w:val="rgp3"/>
                    <w:jc w:val="right"/>
                  </w:pPr>
                  <w:r>
                    <w:rPr>
                      <w:sz w:val="16"/>
                    </w:rPr>
                    <w:t>2.029.477,09</w:t>
                  </w:r>
                </w:p>
              </w:tc>
              <w:tc>
                <w:tcPr>
                  <w:tcW w:w="700" w:type="dxa"/>
                  <w:shd w:val="clear" w:color="auto" w:fill="3535FF"/>
                  <w:tcMar>
                    <w:top w:w="0" w:type="dxa"/>
                    <w:left w:w="0" w:type="dxa"/>
                    <w:bottom w:w="0" w:type="dxa"/>
                    <w:right w:w="0" w:type="dxa"/>
                  </w:tcMar>
                  <w:vAlign w:val="center"/>
                </w:tcPr>
                <w:p w14:paraId="55547ECA"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2590E7B2"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40" w:type="dxa"/>
                  </w:tcMar>
                  <w:vAlign w:val="center"/>
                </w:tcPr>
                <w:p w14:paraId="4315691C" w14:textId="77777777" w:rsidR="00F51D42" w:rsidRDefault="00F51D42" w:rsidP="00BD78A1">
                  <w:pPr>
                    <w:pStyle w:val="rgp3"/>
                    <w:jc w:val="right"/>
                  </w:pPr>
                  <w:r>
                    <w:rPr>
                      <w:sz w:val="16"/>
                    </w:rPr>
                    <w:t>100,00</w:t>
                  </w:r>
                </w:p>
              </w:tc>
            </w:tr>
          </w:tbl>
          <w:p w14:paraId="4BE79468" w14:textId="77777777" w:rsidR="00F51D42" w:rsidRDefault="00F51D42" w:rsidP="00BD78A1">
            <w:pPr>
              <w:pStyle w:val="EMPTYCELLSTYLE"/>
            </w:pPr>
          </w:p>
        </w:tc>
        <w:tc>
          <w:tcPr>
            <w:tcW w:w="40" w:type="dxa"/>
          </w:tcPr>
          <w:p w14:paraId="0E35246A" w14:textId="77777777" w:rsidR="00F51D42" w:rsidRDefault="00F51D42" w:rsidP="00BD78A1">
            <w:pPr>
              <w:pStyle w:val="EMPTYCELLSTYLE"/>
            </w:pPr>
          </w:p>
        </w:tc>
      </w:tr>
      <w:tr w:rsidR="00F51D42" w14:paraId="1E4534F6" w14:textId="77777777" w:rsidTr="00BD78A1">
        <w:trPr>
          <w:trHeight w:hRule="exact" w:val="260"/>
        </w:trPr>
        <w:tc>
          <w:tcPr>
            <w:tcW w:w="284" w:type="dxa"/>
          </w:tcPr>
          <w:p w14:paraId="71817FE8"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2B197DA" w14:textId="77777777" w:rsidTr="00BD78A1">
              <w:trPr>
                <w:trHeight w:hRule="exact" w:val="260"/>
              </w:trPr>
              <w:tc>
                <w:tcPr>
                  <w:tcW w:w="8020" w:type="dxa"/>
                  <w:shd w:val="clear" w:color="auto" w:fill="C1C1FF"/>
                  <w:tcMar>
                    <w:top w:w="0" w:type="dxa"/>
                    <w:left w:w="40" w:type="dxa"/>
                    <w:bottom w:w="0" w:type="dxa"/>
                    <w:right w:w="0" w:type="dxa"/>
                  </w:tcMar>
                  <w:vAlign w:val="center"/>
                </w:tcPr>
                <w:p w14:paraId="1014DC8C" w14:textId="77777777" w:rsidR="00F51D42" w:rsidRDefault="00F51D42" w:rsidP="00BD78A1">
                  <w:pPr>
                    <w:pStyle w:val="prog2"/>
                  </w:pPr>
                  <w:r>
                    <w:rPr>
                      <w:sz w:val="16"/>
                    </w:rPr>
                    <w:t>Program 1019 Program osnovnoškolskog obrazovanja</w:t>
                  </w:r>
                </w:p>
              </w:tc>
              <w:tc>
                <w:tcPr>
                  <w:tcW w:w="2020" w:type="dxa"/>
                </w:tcPr>
                <w:p w14:paraId="0B5DA4AE"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22835512" w14:textId="77777777" w:rsidR="00F51D42" w:rsidRDefault="00F51D42" w:rsidP="00BD78A1">
                  <w:pPr>
                    <w:pStyle w:val="prog2"/>
                    <w:jc w:val="right"/>
                  </w:pPr>
                  <w:r>
                    <w:rPr>
                      <w:sz w:val="16"/>
                    </w:rPr>
                    <w:t>2.029.477,09</w:t>
                  </w:r>
                </w:p>
              </w:tc>
              <w:tc>
                <w:tcPr>
                  <w:tcW w:w="1300" w:type="dxa"/>
                  <w:shd w:val="clear" w:color="auto" w:fill="C1C1FF"/>
                  <w:tcMar>
                    <w:top w:w="0" w:type="dxa"/>
                    <w:left w:w="0" w:type="dxa"/>
                    <w:bottom w:w="0" w:type="dxa"/>
                    <w:right w:w="0" w:type="dxa"/>
                  </w:tcMar>
                  <w:vAlign w:val="center"/>
                </w:tcPr>
                <w:p w14:paraId="23634D50" w14:textId="77777777" w:rsidR="00F51D42" w:rsidRDefault="00F51D42" w:rsidP="00BD78A1">
                  <w:pPr>
                    <w:pStyle w:val="prog2"/>
                    <w:jc w:val="right"/>
                  </w:pPr>
                  <w:r>
                    <w:rPr>
                      <w:sz w:val="16"/>
                    </w:rPr>
                    <w:t>2.029.477,09</w:t>
                  </w:r>
                </w:p>
              </w:tc>
              <w:tc>
                <w:tcPr>
                  <w:tcW w:w="1300" w:type="dxa"/>
                  <w:shd w:val="clear" w:color="auto" w:fill="C1C1FF"/>
                  <w:tcMar>
                    <w:top w:w="0" w:type="dxa"/>
                    <w:left w:w="0" w:type="dxa"/>
                    <w:bottom w:w="0" w:type="dxa"/>
                    <w:right w:w="0" w:type="dxa"/>
                  </w:tcMar>
                  <w:vAlign w:val="center"/>
                </w:tcPr>
                <w:p w14:paraId="3399AB43" w14:textId="77777777" w:rsidR="00F51D42" w:rsidRDefault="00F51D42" w:rsidP="00BD78A1">
                  <w:pPr>
                    <w:pStyle w:val="prog2"/>
                    <w:jc w:val="right"/>
                  </w:pPr>
                  <w:r>
                    <w:rPr>
                      <w:sz w:val="16"/>
                    </w:rPr>
                    <w:t>2.029.477,09</w:t>
                  </w:r>
                </w:p>
              </w:tc>
              <w:tc>
                <w:tcPr>
                  <w:tcW w:w="700" w:type="dxa"/>
                  <w:shd w:val="clear" w:color="auto" w:fill="C1C1FF"/>
                  <w:tcMar>
                    <w:top w:w="0" w:type="dxa"/>
                    <w:left w:w="0" w:type="dxa"/>
                    <w:bottom w:w="0" w:type="dxa"/>
                    <w:right w:w="0" w:type="dxa"/>
                  </w:tcMar>
                  <w:vAlign w:val="center"/>
                </w:tcPr>
                <w:p w14:paraId="294C01D5"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3EF0FB5"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653A8FF5" w14:textId="77777777" w:rsidR="00F51D42" w:rsidRDefault="00F51D42" w:rsidP="00BD78A1">
                  <w:pPr>
                    <w:pStyle w:val="prog2"/>
                    <w:jc w:val="right"/>
                  </w:pPr>
                  <w:r>
                    <w:rPr>
                      <w:sz w:val="16"/>
                    </w:rPr>
                    <w:t>100,00</w:t>
                  </w:r>
                </w:p>
              </w:tc>
            </w:tr>
          </w:tbl>
          <w:p w14:paraId="421B449C" w14:textId="77777777" w:rsidR="00F51D42" w:rsidRDefault="00F51D42" w:rsidP="00BD78A1">
            <w:pPr>
              <w:pStyle w:val="EMPTYCELLSTYLE"/>
            </w:pPr>
          </w:p>
        </w:tc>
        <w:tc>
          <w:tcPr>
            <w:tcW w:w="40" w:type="dxa"/>
          </w:tcPr>
          <w:p w14:paraId="2B23FA47" w14:textId="77777777" w:rsidR="00F51D42" w:rsidRDefault="00F51D42" w:rsidP="00BD78A1">
            <w:pPr>
              <w:pStyle w:val="EMPTYCELLSTYLE"/>
            </w:pPr>
          </w:p>
        </w:tc>
      </w:tr>
      <w:tr w:rsidR="00F51D42" w14:paraId="44E85C29" w14:textId="77777777" w:rsidTr="00BD78A1">
        <w:trPr>
          <w:trHeight w:hRule="exact" w:val="260"/>
        </w:trPr>
        <w:tc>
          <w:tcPr>
            <w:tcW w:w="284" w:type="dxa"/>
          </w:tcPr>
          <w:p w14:paraId="600D799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1B1A2D6" w14:textId="77777777" w:rsidTr="00BD78A1">
              <w:trPr>
                <w:trHeight w:hRule="exact" w:val="260"/>
              </w:trPr>
              <w:tc>
                <w:tcPr>
                  <w:tcW w:w="8020" w:type="dxa"/>
                  <w:shd w:val="clear" w:color="auto" w:fill="E1E1FF"/>
                  <w:tcMar>
                    <w:top w:w="0" w:type="dxa"/>
                    <w:left w:w="40" w:type="dxa"/>
                    <w:bottom w:w="0" w:type="dxa"/>
                    <w:right w:w="0" w:type="dxa"/>
                  </w:tcMar>
                  <w:vAlign w:val="center"/>
                </w:tcPr>
                <w:p w14:paraId="7FFD6BFD" w14:textId="77777777" w:rsidR="00F51D42" w:rsidRDefault="00F51D42" w:rsidP="00BD78A1">
                  <w:pPr>
                    <w:pStyle w:val="prog3"/>
                  </w:pPr>
                  <w:r>
                    <w:rPr>
                      <w:sz w:val="16"/>
                    </w:rPr>
                    <w:t>Aktivnost A101901 Redovna djelatnost OŠ Čazma</w:t>
                  </w:r>
                </w:p>
              </w:tc>
              <w:tc>
                <w:tcPr>
                  <w:tcW w:w="2020" w:type="dxa"/>
                </w:tcPr>
                <w:p w14:paraId="3824D195"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7890097" w14:textId="77777777" w:rsidR="00F51D42" w:rsidRDefault="00F51D42" w:rsidP="00BD78A1">
                  <w:pPr>
                    <w:pStyle w:val="prog3"/>
                    <w:jc w:val="right"/>
                  </w:pPr>
                  <w:r>
                    <w:rPr>
                      <w:sz w:val="16"/>
                    </w:rPr>
                    <w:t>1.878.707,81</w:t>
                  </w:r>
                </w:p>
              </w:tc>
              <w:tc>
                <w:tcPr>
                  <w:tcW w:w="1300" w:type="dxa"/>
                  <w:shd w:val="clear" w:color="auto" w:fill="E1E1FF"/>
                  <w:tcMar>
                    <w:top w:w="0" w:type="dxa"/>
                    <w:left w:w="0" w:type="dxa"/>
                    <w:bottom w:w="0" w:type="dxa"/>
                    <w:right w:w="0" w:type="dxa"/>
                  </w:tcMar>
                  <w:vAlign w:val="center"/>
                </w:tcPr>
                <w:p w14:paraId="5DE89B49" w14:textId="77777777" w:rsidR="00F51D42" w:rsidRDefault="00F51D42" w:rsidP="00BD78A1">
                  <w:pPr>
                    <w:pStyle w:val="prog3"/>
                    <w:jc w:val="right"/>
                  </w:pPr>
                  <w:r>
                    <w:rPr>
                      <w:sz w:val="16"/>
                    </w:rPr>
                    <w:t>1.878.707,81</w:t>
                  </w:r>
                </w:p>
              </w:tc>
              <w:tc>
                <w:tcPr>
                  <w:tcW w:w="1300" w:type="dxa"/>
                  <w:shd w:val="clear" w:color="auto" w:fill="E1E1FF"/>
                  <w:tcMar>
                    <w:top w:w="0" w:type="dxa"/>
                    <w:left w:w="0" w:type="dxa"/>
                    <w:bottom w:w="0" w:type="dxa"/>
                    <w:right w:w="0" w:type="dxa"/>
                  </w:tcMar>
                  <w:vAlign w:val="center"/>
                </w:tcPr>
                <w:p w14:paraId="3F9A383B" w14:textId="77777777" w:rsidR="00F51D42" w:rsidRDefault="00F51D42" w:rsidP="00BD78A1">
                  <w:pPr>
                    <w:pStyle w:val="prog3"/>
                    <w:jc w:val="right"/>
                  </w:pPr>
                  <w:r>
                    <w:rPr>
                      <w:sz w:val="16"/>
                    </w:rPr>
                    <w:t>1.878.707,81</w:t>
                  </w:r>
                </w:p>
              </w:tc>
              <w:tc>
                <w:tcPr>
                  <w:tcW w:w="700" w:type="dxa"/>
                  <w:shd w:val="clear" w:color="auto" w:fill="E1E1FF"/>
                  <w:tcMar>
                    <w:top w:w="0" w:type="dxa"/>
                    <w:left w:w="0" w:type="dxa"/>
                    <w:bottom w:w="0" w:type="dxa"/>
                    <w:right w:w="0" w:type="dxa"/>
                  </w:tcMar>
                  <w:vAlign w:val="center"/>
                </w:tcPr>
                <w:p w14:paraId="1A6BFAD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B81CD1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DA4ADEF" w14:textId="77777777" w:rsidR="00F51D42" w:rsidRDefault="00F51D42" w:rsidP="00BD78A1">
                  <w:pPr>
                    <w:pStyle w:val="prog3"/>
                    <w:jc w:val="right"/>
                  </w:pPr>
                  <w:r>
                    <w:rPr>
                      <w:sz w:val="16"/>
                    </w:rPr>
                    <w:t>100,00</w:t>
                  </w:r>
                </w:p>
              </w:tc>
            </w:tr>
          </w:tbl>
          <w:p w14:paraId="06C0ACB5" w14:textId="77777777" w:rsidR="00F51D42" w:rsidRDefault="00F51D42" w:rsidP="00BD78A1">
            <w:pPr>
              <w:pStyle w:val="EMPTYCELLSTYLE"/>
            </w:pPr>
          </w:p>
        </w:tc>
        <w:tc>
          <w:tcPr>
            <w:tcW w:w="40" w:type="dxa"/>
          </w:tcPr>
          <w:p w14:paraId="28AE61BD" w14:textId="77777777" w:rsidR="00F51D42" w:rsidRDefault="00F51D42" w:rsidP="00BD78A1">
            <w:pPr>
              <w:pStyle w:val="EMPTYCELLSTYLE"/>
            </w:pPr>
          </w:p>
        </w:tc>
      </w:tr>
      <w:tr w:rsidR="00F51D42" w14:paraId="12D9F7B6" w14:textId="77777777" w:rsidTr="00BD78A1">
        <w:trPr>
          <w:trHeight w:hRule="exact" w:val="260"/>
        </w:trPr>
        <w:tc>
          <w:tcPr>
            <w:tcW w:w="284" w:type="dxa"/>
          </w:tcPr>
          <w:p w14:paraId="21247C3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AF40105" w14:textId="77777777" w:rsidTr="00BD78A1">
              <w:trPr>
                <w:trHeight w:hRule="exact" w:val="260"/>
              </w:trPr>
              <w:tc>
                <w:tcPr>
                  <w:tcW w:w="8020" w:type="dxa"/>
                  <w:shd w:val="clear" w:color="auto" w:fill="B9E9FF"/>
                  <w:tcMar>
                    <w:top w:w="0" w:type="dxa"/>
                    <w:left w:w="40" w:type="dxa"/>
                    <w:bottom w:w="0" w:type="dxa"/>
                    <w:right w:w="0" w:type="dxa"/>
                  </w:tcMar>
                  <w:vAlign w:val="center"/>
                </w:tcPr>
                <w:p w14:paraId="0FBD41D7" w14:textId="77777777" w:rsidR="00F51D42" w:rsidRDefault="00F51D42" w:rsidP="00BD78A1">
                  <w:pPr>
                    <w:pStyle w:val="fun3"/>
                  </w:pPr>
                  <w:r>
                    <w:rPr>
                      <w:sz w:val="16"/>
                    </w:rPr>
                    <w:t>FUNKCIJSKA KLASIFIKACIJA 0912 Osnovno obrazovanje</w:t>
                  </w:r>
                </w:p>
              </w:tc>
              <w:tc>
                <w:tcPr>
                  <w:tcW w:w="2020" w:type="dxa"/>
                </w:tcPr>
                <w:p w14:paraId="6A93870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8AF3084" w14:textId="77777777" w:rsidR="00F51D42" w:rsidRDefault="00F51D42" w:rsidP="00BD78A1">
                  <w:pPr>
                    <w:pStyle w:val="fun3"/>
                    <w:jc w:val="right"/>
                  </w:pPr>
                  <w:r>
                    <w:rPr>
                      <w:sz w:val="16"/>
                    </w:rPr>
                    <w:t>1.878.707,81</w:t>
                  </w:r>
                </w:p>
              </w:tc>
              <w:tc>
                <w:tcPr>
                  <w:tcW w:w="1300" w:type="dxa"/>
                  <w:shd w:val="clear" w:color="auto" w:fill="B9E9FF"/>
                  <w:tcMar>
                    <w:top w:w="0" w:type="dxa"/>
                    <w:left w:w="0" w:type="dxa"/>
                    <w:bottom w:w="0" w:type="dxa"/>
                    <w:right w:w="0" w:type="dxa"/>
                  </w:tcMar>
                  <w:vAlign w:val="center"/>
                </w:tcPr>
                <w:p w14:paraId="33E51B29" w14:textId="77777777" w:rsidR="00F51D42" w:rsidRDefault="00F51D42" w:rsidP="00BD78A1">
                  <w:pPr>
                    <w:pStyle w:val="fun3"/>
                    <w:jc w:val="right"/>
                  </w:pPr>
                  <w:r>
                    <w:rPr>
                      <w:sz w:val="16"/>
                    </w:rPr>
                    <w:t>1.878.707,81</w:t>
                  </w:r>
                </w:p>
              </w:tc>
              <w:tc>
                <w:tcPr>
                  <w:tcW w:w="1300" w:type="dxa"/>
                  <w:shd w:val="clear" w:color="auto" w:fill="B9E9FF"/>
                  <w:tcMar>
                    <w:top w:w="0" w:type="dxa"/>
                    <w:left w:w="0" w:type="dxa"/>
                    <w:bottom w:w="0" w:type="dxa"/>
                    <w:right w:w="0" w:type="dxa"/>
                  </w:tcMar>
                  <w:vAlign w:val="center"/>
                </w:tcPr>
                <w:p w14:paraId="774FBA40" w14:textId="77777777" w:rsidR="00F51D42" w:rsidRDefault="00F51D42" w:rsidP="00BD78A1">
                  <w:pPr>
                    <w:pStyle w:val="fun3"/>
                    <w:jc w:val="right"/>
                  </w:pPr>
                  <w:r>
                    <w:rPr>
                      <w:sz w:val="16"/>
                    </w:rPr>
                    <w:t>1.878.707,81</w:t>
                  </w:r>
                </w:p>
              </w:tc>
              <w:tc>
                <w:tcPr>
                  <w:tcW w:w="700" w:type="dxa"/>
                  <w:shd w:val="clear" w:color="auto" w:fill="B9E9FF"/>
                  <w:tcMar>
                    <w:top w:w="0" w:type="dxa"/>
                    <w:left w:w="0" w:type="dxa"/>
                    <w:bottom w:w="0" w:type="dxa"/>
                    <w:right w:w="0" w:type="dxa"/>
                  </w:tcMar>
                  <w:vAlign w:val="center"/>
                </w:tcPr>
                <w:p w14:paraId="48A9189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A21561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BEF6B4C" w14:textId="77777777" w:rsidR="00F51D42" w:rsidRDefault="00F51D42" w:rsidP="00BD78A1">
                  <w:pPr>
                    <w:pStyle w:val="fun3"/>
                    <w:jc w:val="right"/>
                  </w:pPr>
                  <w:r>
                    <w:rPr>
                      <w:sz w:val="16"/>
                    </w:rPr>
                    <w:t>100,00</w:t>
                  </w:r>
                </w:p>
              </w:tc>
            </w:tr>
          </w:tbl>
          <w:p w14:paraId="7DD828C7" w14:textId="77777777" w:rsidR="00F51D42" w:rsidRDefault="00F51D42" w:rsidP="00BD78A1">
            <w:pPr>
              <w:pStyle w:val="EMPTYCELLSTYLE"/>
            </w:pPr>
          </w:p>
        </w:tc>
        <w:tc>
          <w:tcPr>
            <w:tcW w:w="40" w:type="dxa"/>
          </w:tcPr>
          <w:p w14:paraId="68A1662F" w14:textId="77777777" w:rsidR="00F51D42" w:rsidRDefault="00F51D42" w:rsidP="00BD78A1">
            <w:pPr>
              <w:pStyle w:val="EMPTYCELLSTYLE"/>
            </w:pPr>
          </w:p>
        </w:tc>
      </w:tr>
      <w:tr w:rsidR="00F51D42" w14:paraId="13274D26" w14:textId="77777777" w:rsidTr="00BD78A1">
        <w:trPr>
          <w:trHeight w:hRule="exact" w:val="1280"/>
        </w:trPr>
        <w:tc>
          <w:tcPr>
            <w:tcW w:w="284" w:type="dxa"/>
          </w:tcPr>
          <w:p w14:paraId="4F00C467" w14:textId="77777777" w:rsidR="00F51D42" w:rsidRDefault="00F51D42" w:rsidP="00BD78A1">
            <w:pPr>
              <w:pStyle w:val="EMPTYCELLSTYLE"/>
            </w:pPr>
          </w:p>
        </w:tc>
        <w:tc>
          <w:tcPr>
            <w:tcW w:w="1556" w:type="dxa"/>
          </w:tcPr>
          <w:p w14:paraId="6B7B819A" w14:textId="77777777" w:rsidR="00F51D42" w:rsidRDefault="00F51D42" w:rsidP="00BD78A1">
            <w:pPr>
              <w:pStyle w:val="EMPTYCELLSTYLE"/>
            </w:pPr>
          </w:p>
        </w:tc>
        <w:tc>
          <w:tcPr>
            <w:tcW w:w="2640" w:type="dxa"/>
          </w:tcPr>
          <w:p w14:paraId="7C27D725" w14:textId="77777777" w:rsidR="00F51D42" w:rsidRDefault="00F51D42" w:rsidP="00BD78A1">
            <w:pPr>
              <w:pStyle w:val="EMPTYCELLSTYLE"/>
            </w:pPr>
          </w:p>
        </w:tc>
        <w:tc>
          <w:tcPr>
            <w:tcW w:w="600" w:type="dxa"/>
          </w:tcPr>
          <w:p w14:paraId="1F759D5B" w14:textId="77777777" w:rsidR="00F51D42" w:rsidRDefault="00F51D42" w:rsidP="00BD78A1">
            <w:pPr>
              <w:pStyle w:val="EMPTYCELLSTYLE"/>
            </w:pPr>
          </w:p>
        </w:tc>
        <w:tc>
          <w:tcPr>
            <w:tcW w:w="2520" w:type="dxa"/>
          </w:tcPr>
          <w:p w14:paraId="7E2269B9" w14:textId="77777777" w:rsidR="00F51D42" w:rsidRDefault="00F51D42" w:rsidP="00BD78A1">
            <w:pPr>
              <w:pStyle w:val="EMPTYCELLSTYLE"/>
            </w:pPr>
          </w:p>
        </w:tc>
        <w:tc>
          <w:tcPr>
            <w:tcW w:w="2520" w:type="dxa"/>
          </w:tcPr>
          <w:p w14:paraId="093ECADB" w14:textId="77777777" w:rsidR="00F51D42" w:rsidRDefault="00F51D42" w:rsidP="00BD78A1">
            <w:pPr>
              <w:pStyle w:val="EMPTYCELLSTYLE"/>
            </w:pPr>
          </w:p>
        </w:tc>
        <w:tc>
          <w:tcPr>
            <w:tcW w:w="3060" w:type="dxa"/>
          </w:tcPr>
          <w:p w14:paraId="48F8F5B8" w14:textId="77777777" w:rsidR="00F51D42" w:rsidRDefault="00F51D42" w:rsidP="00BD78A1">
            <w:pPr>
              <w:pStyle w:val="EMPTYCELLSTYLE"/>
            </w:pPr>
          </w:p>
        </w:tc>
        <w:tc>
          <w:tcPr>
            <w:tcW w:w="360" w:type="dxa"/>
          </w:tcPr>
          <w:p w14:paraId="11F77C99" w14:textId="77777777" w:rsidR="00F51D42" w:rsidRDefault="00F51D42" w:rsidP="00BD78A1">
            <w:pPr>
              <w:pStyle w:val="EMPTYCELLSTYLE"/>
            </w:pPr>
          </w:p>
        </w:tc>
        <w:tc>
          <w:tcPr>
            <w:tcW w:w="1400" w:type="dxa"/>
          </w:tcPr>
          <w:p w14:paraId="5E73AA82" w14:textId="77777777" w:rsidR="00F51D42" w:rsidRDefault="00F51D42" w:rsidP="00BD78A1">
            <w:pPr>
              <w:pStyle w:val="EMPTYCELLSTYLE"/>
            </w:pPr>
          </w:p>
        </w:tc>
        <w:tc>
          <w:tcPr>
            <w:tcW w:w="40" w:type="dxa"/>
          </w:tcPr>
          <w:p w14:paraId="16612E85" w14:textId="77777777" w:rsidR="00F51D42" w:rsidRDefault="00F51D42" w:rsidP="00BD78A1">
            <w:pPr>
              <w:pStyle w:val="EMPTYCELLSTYLE"/>
            </w:pPr>
          </w:p>
        </w:tc>
        <w:tc>
          <w:tcPr>
            <w:tcW w:w="1080" w:type="dxa"/>
          </w:tcPr>
          <w:p w14:paraId="2942705F" w14:textId="77777777" w:rsidR="00F51D42" w:rsidRDefault="00F51D42" w:rsidP="00BD78A1">
            <w:pPr>
              <w:pStyle w:val="EMPTYCELLSTYLE"/>
            </w:pPr>
          </w:p>
        </w:tc>
        <w:tc>
          <w:tcPr>
            <w:tcW w:w="40" w:type="dxa"/>
          </w:tcPr>
          <w:p w14:paraId="74DDADFF" w14:textId="77777777" w:rsidR="00F51D42" w:rsidRDefault="00F51D42" w:rsidP="00BD78A1">
            <w:pPr>
              <w:pStyle w:val="EMPTYCELLSTYLE"/>
            </w:pPr>
          </w:p>
        </w:tc>
        <w:tc>
          <w:tcPr>
            <w:tcW w:w="40" w:type="dxa"/>
          </w:tcPr>
          <w:p w14:paraId="77690665" w14:textId="77777777" w:rsidR="00F51D42" w:rsidRDefault="00F51D42" w:rsidP="00BD78A1">
            <w:pPr>
              <w:pStyle w:val="EMPTYCELLSTYLE"/>
            </w:pPr>
          </w:p>
        </w:tc>
      </w:tr>
      <w:tr w:rsidR="00F51D42" w14:paraId="53FBBC68" w14:textId="77777777" w:rsidTr="00BD78A1">
        <w:trPr>
          <w:trHeight w:hRule="exact" w:val="20"/>
        </w:trPr>
        <w:tc>
          <w:tcPr>
            <w:tcW w:w="284" w:type="dxa"/>
          </w:tcPr>
          <w:p w14:paraId="65C77967"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30895303" w14:textId="77777777" w:rsidR="00F51D42" w:rsidRDefault="00F51D42" w:rsidP="00BD78A1">
            <w:pPr>
              <w:pStyle w:val="EMPTYCELLSTYLE"/>
            </w:pPr>
          </w:p>
        </w:tc>
        <w:tc>
          <w:tcPr>
            <w:tcW w:w="40" w:type="dxa"/>
          </w:tcPr>
          <w:p w14:paraId="1F4277D4" w14:textId="77777777" w:rsidR="00F51D42" w:rsidRDefault="00F51D42" w:rsidP="00BD78A1">
            <w:pPr>
              <w:pStyle w:val="EMPTYCELLSTYLE"/>
            </w:pPr>
          </w:p>
        </w:tc>
      </w:tr>
      <w:tr w:rsidR="00F51D42" w14:paraId="38BA4BA0" w14:textId="77777777" w:rsidTr="00BD78A1">
        <w:trPr>
          <w:trHeight w:hRule="exact" w:val="240"/>
        </w:trPr>
        <w:tc>
          <w:tcPr>
            <w:tcW w:w="284" w:type="dxa"/>
          </w:tcPr>
          <w:p w14:paraId="7B77CB0D" w14:textId="77777777" w:rsidR="00F51D42" w:rsidRDefault="00F51D42" w:rsidP="00BD78A1">
            <w:pPr>
              <w:pStyle w:val="EMPTYCELLSTYLE"/>
            </w:pPr>
          </w:p>
        </w:tc>
        <w:tc>
          <w:tcPr>
            <w:tcW w:w="1556" w:type="dxa"/>
            <w:tcMar>
              <w:top w:w="0" w:type="dxa"/>
              <w:left w:w="0" w:type="dxa"/>
              <w:bottom w:w="0" w:type="dxa"/>
              <w:right w:w="0" w:type="dxa"/>
            </w:tcMar>
          </w:tcPr>
          <w:p w14:paraId="3DB5B9CB" w14:textId="77777777" w:rsidR="00F51D42" w:rsidRDefault="00F51D42" w:rsidP="00BD78A1">
            <w:pPr>
              <w:pStyle w:val="DefaultStyle"/>
              <w:ind w:left="40" w:right="40"/>
            </w:pPr>
          </w:p>
        </w:tc>
        <w:tc>
          <w:tcPr>
            <w:tcW w:w="2640" w:type="dxa"/>
          </w:tcPr>
          <w:p w14:paraId="7FA57530" w14:textId="77777777" w:rsidR="00F51D42" w:rsidRDefault="00F51D42" w:rsidP="00BD78A1">
            <w:pPr>
              <w:pStyle w:val="EMPTYCELLSTYLE"/>
            </w:pPr>
          </w:p>
        </w:tc>
        <w:tc>
          <w:tcPr>
            <w:tcW w:w="600" w:type="dxa"/>
          </w:tcPr>
          <w:p w14:paraId="098DA77B" w14:textId="77777777" w:rsidR="00F51D42" w:rsidRDefault="00F51D42" w:rsidP="00BD78A1">
            <w:pPr>
              <w:pStyle w:val="EMPTYCELLSTYLE"/>
            </w:pPr>
          </w:p>
        </w:tc>
        <w:tc>
          <w:tcPr>
            <w:tcW w:w="2520" w:type="dxa"/>
            <w:tcMar>
              <w:top w:w="0" w:type="dxa"/>
              <w:left w:w="0" w:type="dxa"/>
              <w:bottom w:w="0" w:type="dxa"/>
              <w:right w:w="0" w:type="dxa"/>
            </w:tcMar>
          </w:tcPr>
          <w:p w14:paraId="1A5EC2AC"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405F01AC" w14:textId="77777777" w:rsidR="00F51D42" w:rsidRDefault="00F51D42" w:rsidP="00BD78A1">
            <w:pPr>
              <w:pStyle w:val="DefaultStyle"/>
              <w:ind w:right="40"/>
            </w:pPr>
          </w:p>
        </w:tc>
        <w:tc>
          <w:tcPr>
            <w:tcW w:w="3060" w:type="dxa"/>
          </w:tcPr>
          <w:p w14:paraId="17CFFE60" w14:textId="77777777" w:rsidR="00F51D42" w:rsidRDefault="00F51D42" w:rsidP="00BD78A1">
            <w:pPr>
              <w:pStyle w:val="EMPTYCELLSTYLE"/>
            </w:pPr>
          </w:p>
        </w:tc>
        <w:tc>
          <w:tcPr>
            <w:tcW w:w="2880" w:type="dxa"/>
            <w:gridSpan w:val="4"/>
            <w:tcMar>
              <w:top w:w="0" w:type="dxa"/>
              <w:left w:w="0" w:type="dxa"/>
              <w:bottom w:w="0" w:type="dxa"/>
              <w:right w:w="0" w:type="dxa"/>
            </w:tcMar>
          </w:tcPr>
          <w:p w14:paraId="215E6904" w14:textId="77777777" w:rsidR="00F51D42" w:rsidRDefault="00F51D42" w:rsidP="00BD78A1">
            <w:pPr>
              <w:pStyle w:val="DefaultStyle"/>
              <w:ind w:left="40" w:right="40"/>
              <w:jc w:val="right"/>
            </w:pPr>
          </w:p>
        </w:tc>
        <w:tc>
          <w:tcPr>
            <w:tcW w:w="40" w:type="dxa"/>
          </w:tcPr>
          <w:p w14:paraId="3DEF8483" w14:textId="77777777" w:rsidR="00F51D42" w:rsidRDefault="00F51D42" w:rsidP="00BD78A1">
            <w:pPr>
              <w:pStyle w:val="EMPTYCELLSTYLE"/>
            </w:pPr>
          </w:p>
        </w:tc>
        <w:tc>
          <w:tcPr>
            <w:tcW w:w="40" w:type="dxa"/>
          </w:tcPr>
          <w:p w14:paraId="28BB6910" w14:textId="77777777" w:rsidR="00F51D42" w:rsidRDefault="00F51D42" w:rsidP="00BD78A1">
            <w:pPr>
              <w:pStyle w:val="EMPTYCELLSTYLE"/>
            </w:pPr>
          </w:p>
        </w:tc>
      </w:tr>
      <w:tr w:rsidR="00F51D42" w14:paraId="46E90303" w14:textId="77777777" w:rsidTr="00BD78A1">
        <w:tc>
          <w:tcPr>
            <w:tcW w:w="284" w:type="dxa"/>
          </w:tcPr>
          <w:p w14:paraId="5DF41788" w14:textId="77777777" w:rsidR="00F51D42" w:rsidRDefault="00F51D42" w:rsidP="00BD78A1">
            <w:pPr>
              <w:pStyle w:val="EMPTYCELLSTYLE"/>
              <w:pageBreakBefore/>
            </w:pPr>
            <w:bookmarkStart w:id="10" w:name="JR_PAGE_ANCHOR_0_11"/>
            <w:bookmarkEnd w:id="10"/>
          </w:p>
        </w:tc>
        <w:tc>
          <w:tcPr>
            <w:tcW w:w="1556" w:type="dxa"/>
          </w:tcPr>
          <w:p w14:paraId="7837B783" w14:textId="77777777" w:rsidR="00F51D42" w:rsidRDefault="00F51D42" w:rsidP="00BD78A1">
            <w:pPr>
              <w:pStyle w:val="EMPTYCELLSTYLE"/>
            </w:pPr>
          </w:p>
        </w:tc>
        <w:tc>
          <w:tcPr>
            <w:tcW w:w="2640" w:type="dxa"/>
          </w:tcPr>
          <w:p w14:paraId="0C880724" w14:textId="77777777" w:rsidR="00F51D42" w:rsidRDefault="00F51D42" w:rsidP="00BD78A1">
            <w:pPr>
              <w:pStyle w:val="EMPTYCELLSTYLE"/>
            </w:pPr>
          </w:p>
        </w:tc>
        <w:tc>
          <w:tcPr>
            <w:tcW w:w="600" w:type="dxa"/>
          </w:tcPr>
          <w:p w14:paraId="5986AEF1" w14:textId="77777777" w:rsidR="00F51D42" w:rsidRDefault="00F51D42" w:rsidP="00BD78A1">
            <w:pPr>
              <w:pStyle w:val="EMPTYCELLSTYLE"/>
            </w:pPr>
          </w:p>
        </w:tc>
        <w:tc>
          <w:tcPr>
            <w:tcW w:w="2520" w:type="dxa"/>
          </w:tcPr>
          <w:p w14:paraId="1EF23C9A" w14:textId="77777777" w:rsidR="00F51D42" w:rsidRDefault="00F51D42" w:rsidP="00BD78A1">
            <w:pPr>
              <w:pStyle w:val="EMPTYCELLSTYLE"/>
            </w:pPr>
          </w:p>
        </w:tc>
        <w:tc>
          <w:tcPr>
            <w:tcW w:w="2520" w:type="dxa"/>
          </w:tcPr>
          <w:p w14:paraId="4E0BACBF" w14:textId="77777777" w:rsidR="00F51D42" w:rsidRDefault="00F51D42" w:rsidP="00BD78A1">
            <w:pPr>
              <w:pStyle w:val="EMPTYCELLSTYLE"/>
            </w:pPr>
          </w:p>
        </w:tc>
        <w:tc>
          <w:tcPr>
            <w:tcW w:w="3060" w:type="dxa"/>
          </w:tcPr>
          <w:p w14:paraId="30EEFC32" w14:textId="77777777" w:rsidR="00F51D42" w:rsidRDefault="00F51D42" w:rsidP="00BD78A1">
            <w:pPr>
              <w:pStyle w:val="EMPTYCELLSTYLE"/>
            </w:pPr>
          </w:p>
        </w:tc>
        <w:tc>
          <w:tcPr>
            <w:tcW w:w="360" w:type="dxa"/>
          </w:tcPr>
          <w:p w14:paraId="5B4DD7B7" w14:textId="77777777" w:rsidR="00F51D42" w:rsidRDefault="00F51D42" w:rsidP="00BD78A1">
            <w:pPr>
              <w:pStyle w:val="EMPTYCELLSTYLE"/>
            </w:pPr>
          </w:p>
        </w:tc>
        <w:tc>
          <w:tcPr>
            <w:tcW w:w="1400" w:type="dxa"/>
          </w:tcPr>
          <w:p w14:paraId="5459613E" w14:textId="77777777" w:rsidR="00F51D42" w:rsidRDefault="00F51D42" w:rsidP="00BD78A1">
            <w:pPr>
              <w:pStyle w:val="EMPTYCELLSTYLE"/>
            </w:pPr>
          </w:p>
        </w:tc>
        <w:tc>
          <w:tcPr>
            <w:tcW w:w="40" w:type="dxa"/>
          </w:tcPr>
          <w:p w14:paraId="03F47898" w14:textId="77777777" w:rsidR="00F51D42" w:rsidRDefault="00F51D42" w:rsidP="00BD78A1">
            <w:pPr>
              <w:pStyle w:val="EMPTYCELLSTYLE"/>
            </w:pPr>
          </w:p>
        </w:tc>
        <w:tc>
          <w:tcPr>
            <w:tcW w:w="1080" w:type="dxa"/>
          </w:tcPr>
          <w:p w14:paraId="54C3165D" w14:textId="77777777" w:rsidR="00F51D42" w:rsidRDefault="00F51D42" w:rsidP="00BD78A1">
            <w:pPr>
              <w:pStyle w:val="EMPTYCELLSTYLE"/>
            </w:pPr>
          </w:p>
        </w:tc>
        <w:tc>
          <w:tcPr>
            <w:tcW w:w="40" w:type="dxa"/>
          </w:tcPr>
          <w:p w14:paraId="5B3DE1FF" w14:textId="77777777" w:rsidR="00F51D42" w:rsidRDefault="00F51D42" w:rsidP="00BD78A1">
            <w:pPr>
              <w:pStyle w:val="EMPTYCELLSTYLE"/>
            </w:pPr>
          </w:p>
        </w:tc>
        <w:tc>
          <w:tcPr>
            <w:tcW w:w="40" w:type="dxa"/>
          </w:tcPr>
          <w:p w14:paraId="7013E946" w14:textId="77777777" w:rsidR="00F51D42" w:rsidRDefault="00F51D42" w:rsidP="00BD78A1">
            <w:pPr>
              <w:pStyle w:val="EMPTYCELLSTYLE"/>
            </w:pPr>
          </w:p>
        </w:tc>
      </w:tr>
      <w:tr w:rsidR="00F51D42" w14:paraId="0D2C4C61" w14:textId="77777777" w:rsidTr="00BD78A1">
        <w:trPr>
          <w:trHeight w:hRule="exact" w:val="240"/>
        </w:trPr>
        <w:tc>
          <w:tcPr>
            <w:tcW w:w="284" w:type="dxa"/>
          </w:tcPr>
          <w:p w14:paraId="7425692C" w14:textId="77777777" w:rsidR="00F51D42" w:rsidRDefault="00F51D42" w:rsidP="00BD78A1">
            <w:pPr>
              <w:pStyle w:val="EMPTYCELLSTYLE"/>
            </w:pPr>
          </w:p>
        </w:tc>
        <w:tc>
          <w:tcPr>
            <w:tcW w:w="4196" w:type="dxa"/>
            <w:gridSpan w:val="2"/>
            <w:tcMar>
              <w:top w:w="0" w:type="dxa"/>
              <w:left w:w="0" w:type="dxa"/>
              <w:bottom w:w="0" w:type="dxa"/>
              <w:right w:w="0" w:type="dxa"/>
            </w:tcMar>
          </w:tcPr>
          <w:p w14:paraId="5A40AA14" w14:textId="77777777" w:rsidR="00F51D42" w:rsidRDefault="00F51D42" w:rsidP="00BD78A1">
            <w:pPr>
              <w:pStyle w:val="DefaultStyle"/>
            </w:pPr>
          </w:p>
        </w:tc>
        <w:tc>
          <w:tcPr>
            <w:tcW w:w="600" w:type="dxa"/>
          </w:tcPr>
          <w:p w14:paraId="7DC9AD16" w14:textId="77777777" w:rsidR="00F51D42" w:rsidRDefault="00F51D42" w:rsidP="00BD78A1">
            <w:pPr>
              <w:pStyle w:val="EMPTYCELLSTYLE"/>
            </w:pPr>
          </w:p>
        </w:tc>
        <w:tc>
          <w:tcPr>
            <w:tcW w:w="2520" w:type="dxa"/>
          </w:tcPr>
          <w:p w14:paraId="3D020D71" w14:textId="77777777" w:rsidR="00F51D42" w:rsidRDefault="00F51D42" w:rsidP="00BD78A1">
            <w:pPr>
              <w:pStyle w:val="EMPTYCELLSTYLE"/>
            </w:pPr>
          </w:p>
        </w:tc>
        <w:tc>
          <w:tcPr>
            <w:tcW w:w="2520" w:type="dxa"/>
          </w:tcPr>
          <w:p w14:paraId="12CA89FC" w14:textId="77777777" w:rsidR="00F51D42" w:rsidRDefault="00F51D42" w:rsidP="00BD78A1">
            <w:pPr>
              <w:pStyle w:val="EMPTYCELLSTYLE"/>
            </w:pPr>
          </w:p>
        </w:tc>
        <w:tc>
          <w:tcPr>
            <w:tcW w:w="3060" w:type="dxa"/>
          </w:tcPr>
          <w:p w14:paraId="7F1C4B87" w14:textId="77777777" w:rsidR="00F51D42" w:rsidRDefault="00F51D42" w:rsidP="00BD78A1">
            <w:pPr>
              <w:pStyle w:val="EMPTYCELLSTYLE"/>
            </w:pPr>
          </w:p>
        </w:tc>
        <w:tc>
          <w:tcPr>
            <w:tcW w:w="360" w:type="dxa"/>
          </w:tcPr>
          <w:p w14:paraId="7B8A8914" w14:textId="77777777" w:rsidR="00F51D42" w:rsidRDefault="00F51D42" w:rsidP="00BD78A1">
            <w:pPr>
              <w:pStyle w:val="EMPTYCELLSTYLE"/>
            </w:pPr>
          </w:p>
        </w:tc>
        <w:tc>
          <w:tcPr>
            <w:tcW w:w="1400" w:type="dxa"/>
            <w:tcMar>
              <w:top w:w="0" w:type="dxa"/>
              <w:left w:w="0" w:type="dxa"/>
              <w:bottom w:w="0" w:type="dxa"/>
              <w:right w:w="0" w:type="dxa"/>
            </w:tcMar>
          </w:tcPr>
          <w:p w14:paraId="0CB9BB08" w14:textId="77777777" w:rsidR="00F51D42" w:rsidRDefault="00F51D42" w:rsidP="00BD78A1">
            <w:pPr>
              <w:pStyle w:val="DefaultStyle"/>
              <w:jc w:val="right"/>
            </w:pPr>
          </w:p>
        </w:tc>
        <w:tc>
          <w:tcPr>
            <w:tcW w:w="40" w:type="dxa"/>
          </w:tcPr>
          <w:p w14:paraId="4C48D1A3" w14:textId="77777777" w:rsidR="00F51D42" w:rsidRDefault="00F51D42" w:rsidP="00BD78A1">
            <w:pPr>
              <w:pStyle w:val="EMPTYCELLSTYLE"/>
            </w:pPr>
          </w:p>
        </w:tc>
        <w:tc>
          <w:tcPr>
            <w:tcW w:w="1120" w:type="dxa"/>
            <w:gridSpan w:val="2"/>
            <w:tcMar>
              <w:top w:w="0" w:type="dxa"/>
              <w:left w:w="0" w:type="dxa"/>
              <w:bottom w:w="0" w:type="dxa"/>
              <w:right w:w="0" w:type="dxa"/>
            </w:tcMar>
          </w:tcPr>
          <w:p w14:paraId="209F28BE" w14:textId="77777777" w:rsidR="00F51D42" w:rsidRDefault="00F51D42" w:rsidP="00BD78A1">
            <w:pPr>
              <w:pStyle w:val="DefaultStyle"/>
            </w:pPr>
          </w:p>
        </w:tc>
        <w:tc>
          <w:tcPr>
            <w:tcW w:w="40" w:type="dxa"/>
          </w:tcPr>
          <w:p w14:paraId="14EAC24A" w14:textId="77777777" w:rsidR="00F51D42" w:rsidRDefault="00F51D42" w:rsidP="00BD78A1">
            <w:pPr>
              <w:pStyle w:val="EMPTYCELLSTYLE"/>
            </w:pPr>
          </w:p>
        </w:tc>
      </w:tr>
      <w:tr w:rsidR="00F51D42" w14:paraId="28AF00F8" w14:textId="77777777" w:rsidTr="00BD78A1">
        <w:trPr>
          <w:trHeight w:hRule="exact" w:val="240"/>
        </w:trPr>
        <w:tc>
          <w:tcPr>
            <w:tcW w:w="284" w:type="dxa"/>
          </w:tcPr>
          <w:p w14:paraId="777AE141" w14:textId="77777777" w:rsidR="00F51D42" w:rsidRDefault="00F51D42" w:rsidP="00BD78A1">
            <w:pPr>
              <w:pStyle w:val="EMPTYCELLSTYLE"/>
            </w:pPr>
          </w:p>
        </w:tc>
        <w:tc>
          <w:tcPr>
            <w:tcW w:w="4196" w:type="dxa"/>
            <w:gridSpan w:val="2"/>
            <w:tcMar>
              <w:top w:w="0" w:type="dxa"/>
              <w:left w:w="0" w:type="dxa"/>
              <w:bottom w:w="0" w:type="dxa"/>
              <w:right w:w="0" w:type="dxa"/>
            </w:tcMar>
          </w:tcPr>
          <w:p w14:paraId="40206769" w14:textId="77777777" w:rsidR="00F51D42" w:rsidRDefault="00F51D42" w:rsidP="00BD78A1">
            <w:pPr>
              <w:pStyle w:val="DefaultStyle"/>
            </w:pPr>
          </w:p>
        </w:tc>
        <w:tc>
          <w:tcPr>
            <w:tcW w:w="600" w:type="dxa"/>
          </w:tcPr>
          <w:p w14:paraId="362BF718" w14:textId="77777777" w:rsidR="00F51D42" w:rsidRDefault="00F51D42" w:rsidP="00BD78A1">
            <w:pPr>
              <w:pStyle w:val="EMPTYCELLSTYLE"/>
            </w:pPr>
          </w:p>
        </w:tc>
        <w:tc>
          <w:tcPr>
            <w:tcW w:w="2520" w:type="dxa"/>
          </w:tcPr>
          <w:p w14:paraId="4FB3264A" w14:textId="77777777" w:rsidR="00F51D42" w:rsidRDefault="00F51D42" w:rsidP="00BD78A1">
            <w:pPr>
              <w:pStyle w:val="EMPTYCELLSTYLE"/>
            </w:pPr>
          </w:p>
        </w:tc>
        <w:tc>
          <w:tcPr>
            <w:tcW w:w="2520" w:type="dxa"/>
          </w:tcPr>
          <w:p w14:paraId="26D0C52B" w14:textId="77777777" w:rsidR="00F51D42" w:rsidRDefault="00F51D42" w:rsidP="00BD78A1">
            <w:pPr>
              <w:pStyle w:val="EMPTYCELLSTYLE"/>
            </w:pPr>
          </w:p>
        </w:tc>
        <w:tc>
          <w:tcPr>
            <w:tcW w:w="3060" w:type="dxa"/>
          </w:tcPr>
          <w:p w14:paraId="3228C5C2" w14:textId="77777777" w:rsidR="00F51D42" w:rsidRDefault="00F51D42" w:rsidP="00BD78A1">
            <w:pPr>
              <w:pStyle w:val="EMPTYCELLSTYLE"/>
            </w:pPr>
          </w:p>
        </w:tc>
        <w:tc>
          <w:tcPr>
            <w:tcW w:w="360" w:type="dxa"/>
          </w:tcPr>
          <w:p w14:paraId="613773B9" w14:textId="77777777" w:rsidR="00F51D42" w:rsidRDefault="00F51D42" w:rsidP="00BD78A1">
            <w:pPr>
              <w:pStyle w:val="EMPTYCELLSTYLE"/>
            </w:pPr>
          </w:p>
        </w:tc>
        <w:tc>
          <w:tcPr>
            <w:tcW w:w="1400" w:type="dxa"/>
            <w:tcMar>
              <w:top w:w="0" w:type="dxa"/>
              <w:left w:w="0" w:type="dxa"/>
              <w:bottom w:w="0" w:type="dxa"/>
              <w:right w:w="0" w:type="dxa"/>
            </w:tcMar>
          </w:tcPr>
          <w:p w14:paraId="275F6EA7" w14:textId="77777777" w:rsidR="00F51D42" w:rsidRDefault="00F51D42" w:rsidP="00BD78A1">
            <w:pPr>
              <w:pStyle w:val="DefaultStyle"/>
              <w:jc w:val="right"/>
            </w:pPr>
          </w:p>
        </w:tc>
        <w:tc>
          <w:tcPr>
            <w:tcW w:w="40" w:type="dxa"/>
          </w:tcPr>
          <w:p w14:paraId="1324CC78" w14:textId="77777777" w:rsidR="00F51D42" w:rsidRDefault="00F51D42" w:rsidP="00BD78A1">
            <w:pPr>
              <w:pStyle w:val="EMPTYCELLSTYLE"/>
            </w:pPr>
          </w:p>
        </w:tc>
        <w:tc>
          <w:tcPr>
            <w:tcW w:w="1120" w:type="dxa"/>
            <w:gridSpan w:val="2"/>
            <w:tcMar>
              <w:top w:w="0" w:type="dxa"/>
              <w:left w:w="0" w:type="dxa"/>
              <w:bottom w:w="0" w:type="dxa"/>
              <w:right w:w="0" w:type="dxa"/>
            </w:tcMar>
          </w:tcPr>
          <w:p w14:paraId="05C4DC3B" w14:textId="77777777" w:rsidR="00F51D42" w:rsidRDefault="00F51D42" w:rsidP="00BD78A1">
            <w:pPr>
              <w:pStyle w:val="DefaultStyle"/>
            </w:pPr>
          </w:p>
        </w:tc>
        <w:tc>
          <w:tcPr>
            <w:tcW w:w="40" w:type="dxa"/>
          </w:tcPr>
          <w:p w14:paraId="6C418598" w14:textId="77777777" w:rsidR="00F51D42" w:rsidRDefault="00F51D42" w:rsidP="00BD78A1">
            <w:pPr>
              <w:pStyle w:val="EMPTYCELLSTYLE"/>
            </w:pPr>
          </w:p>
        </w:tc>
      </w:tr>
      <w:tr w:rsidR="00F51D42" w14:paraId="198C00C8" w14:textId="77777777" w:rsidTr="00BD78A1">
        <w:trPr>
          <w:trHeight w:hRule="exact" w:val="340"/>
        </w:trPr>
        <w:tc>
          <w:tcPr>
            <w:tcW w:w="284" w:type="dxa"/>
          </w:tcPr>
          <w:p w14:paraId="5CC50189" w14:textId="77777777" w:rsidR="00F51D42" w:rsidRDefault="00F51D42" w:rsidP="00BD78A1">
            <w:pPr>
              <w:pStyle w:val="EMPTYCELLSTYLE"/>
            </w:pPr>
          </w:p>
        </w:tc>
        <w:tc>
          <w:tcPr>
            <w:tcW w:w="15816" w:type="dxa"/>
            <w:gridSpan w:val="11"/>
            <w:tcMar>
              <w:top w:w="0" w:type="dxa"/>
              <w:left w:w="0" w:type="dxa"/>
              <w:bottom w:w="0" w:type="dxa"/>
              <w:right w:w="0" w:type="dxa"/>
            </w:tcMar>
          </w:tcPr>
          <w:p w14:paraId="0CD8BDA3" w14:textId="77777777" w:rsidR="00F51D42" w:rsidRDefault="00F51D42" w:rsidP="00BD78A1">
            <w:pPr>
              <w:pStyle w:val="DefaultStyle"/>
              <w:jc w:val="center"/>
            </w:pPr>
            <w:r w:rsidRPr="00C85746">
              <w:rPr>
                <w:b/>
                <w:bCs/>
              </w:rPr>
              <w:t>PRORAČUN GRADA ČAZME ZA 2023. GODINU</w:t>
            </w:r>
          </w:p>
        </w:tc>
        <w:tc>
          <w:tcPr>
            <w:tcW w:w="40" w:type="dxa"/>
          </w:tcPr>
          <w:p w14:paraId="71EFDA06" w14:textId="77777777" w:rsidR="00F51D42" w:rsidRDefault="00F51D42" w:rsidP="00BD78A1">
            <w:pPr>
              <w:pStyle w:val="EMPTYCELLSTYLE"/>
            </w:pPr>
          </w:p>
        </w:tc>
      </w:tr>
      <w:tr w:rsidR="00F51D42" w14:paraId="1EDAA379" w14:textId="77777777" w:rsidTr="00BD78A1">
        <w:trPr>
          <w:trHeight w:hRule="exact" w:val="260"/>
        </w:trPr>
        <w:tc>
          <w:tcPr>
            <w:tcW w:w="284" w:type="dxa"/>
          </w:tcPr>
          <w:p w14:paraId="2B06C203" w14:textId="77777777" w:rsidR="00F51D42" w:rsidRDefault="00F51D42" w:rsidP="00BD78A1">
            <w:pPr>
              <w:pStyle w:val="EMPTYCELLSTYLE"/>
            </w:pPr>
          </w:p>
        </w:tc>
        <w:tc>
          <w:tcPr>
            <w:tcW w:w="15816" w:type="dxa"/>
            <w:gridSpan w:val="11"/>
            <w:tcMar>
              <w:top w:w="0" w:type="dxa"/>
              <w:left w:w="0" w:type="dxa"/>
              <w:bottom w:w="40" w:type="dxa"/>
              <w:right w:w="0" w:type="dxa"/>
            </w:tcMar>
          </w:tcPr>
          <w:p w14:paraId="3D4DC043" w14:textId="77777777" w:rsidR="00F51D42" w:rsidRDefault="00F51D42" w:rsidP="00BD78A1">
            <w:pPr>
              <w:pStyle w:val="DefaultStyle"/>
              <w:jc w:val="center"/>
            </w:pPr>
            <w:r>
              <w:rPr>
                <w:b/>
              </w:rPr>
              <w:t>POSEBNI DIO</w:t>
            </w:r>
          </w:p>
        </w:tc>
        <w:tc>
          <w:tcPr>
            <w:tcW w:w="40" w:type="dxa"/>
          </w:tcPr>
          <w:p w14:paraId="6AD595A4" w14:textId="77777777" w:rsidR="00F51D42" w:rsidRDefault="00F51D42" w:rsidP="00BD78A1">
            <w:pPr>
              <w:pStyle w:val="EMPTYCELLSTYLE"/>
            </w:pPr>
          </w:p>
        </w:tc>
      </w:tr>
      <w:tr w:rsidR="00F51D42" w14:paraId="117C07BF" w14:textId="77777777" w:rsidTr="00BD78A1">
        <w:trPr>
          <w:trHeight w:hRule="exact" w:val="260"/>
        </w:trPr>
        <w:tc>
          <w:tcPr>
            <w:tcW w:w="284" w:type="dxa"/>
          </w:tcPr>
          <w:p w14:paraId="44BE2C34" w14:textId="77777777" w:rsidR="00F51D42" w:rsidRDefault="00F51D42" w:rsidP="00BD78A1">
            <w:pPr>
              <w:pStyle w:val="EMPTYCELLSTYLE"/>
            </w:pPr>
          </w:p>
        </w:tc>
        <w:tc>
          <w:tcPr>
            <w:tcW w:w="15816" w:type="dxa"/>
            <w:gridSpan w:val="11"/>
            <w:tcMar>
              <w:top w:w="0" w:type="dxa"/>
              <w:left w:w="0" w:type="dxa"/>
              <w:bottom w:w="40" w:type="dxa"/>
              <w:right w:w="0" w:type="dxa"/>
            </w:tcMar>
          </w:tcPr>
          <w:p w14:paraId="4EB29929" w14:textId="77777777" w:rsidR="00F51D42" w:rsidRDefault="00F51D42" w:rsidP="00BD78A1">
            <w:pPr>
              <w:pStyle w:val="DefaultStyle"/>
              <w:jc w:val="center"/>
            </w:pPr>
          </w:p>
        </w:tc>
        <w:tc>
          <w:tcPr>
            <w:tcW w:w="40" w:type="dxa"/>
          </w:tcPr>
          <w:p w14:paraId="34AAA4AB" w14:textId="77777777" w:rsidR="00F51D42" w:rsidRDefault="00F51D42" w:rsidP="00BD78A1">
            <w:pPr>
              <w:pStyle w:val="EMPTYCELLSTYLE"/>
            </w:pPr>
          </w:p>
        </w:tc>
      </w:tr>
      <w:tr w:rsidR="00F51D42" w14:paraId="2EF2510E" w14:textId="77777777" w:rsidTr="00BD78A1">
        <w:trPr>
          <w:trHeight w:hRule="exact" w:val="720"/>
        </w:trPr>
        <w:tc>
          <w:tcPr>
            <w:tcW w:w="284" w:type="dxa"/>
          </w:tcPr>
          <w:p w14:paraId="5E41D2C6"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0140387F" w14:textId="77777777" w:rsidTr="00BD78A1">
              <w:trPr>
                <w:trHeight w:hRule="exact" w:val="240"/>
              </w:trPr>
              <w:tc>
                <w:tcPr>
                  <w:tcW w:w="800" w:type="dxa"/>
                </w:tcPr>
                <w:p w14:paraId="1E3FCC1A" w14:textId="77777777" w:rsidR="00F51D42" w:rsidRDefault="00F51D42" w:rsidP="00BD78A1">
                  <w:pPr>
                    <w:pStyle w:val="EMPTYCELLSTYLE"/>
                  </w:pPr>
                </w:p>
              </w:tc>
              <w:tc>
                <w:tcPr>
                  <w:tcW w:w="700" w:type="dxa"/>
                </w:tcPr>
                <w:p w14:paraId="1085B094" w14:textId="77777777" w:rsidR="00F51D42" w:rsidRDefault="00F51D42" w:rsidP="00BD78A1">
                  <w:pPr>
                    <w:pStyle w:val="EMPTYCELLSTYLE"/>
                  </w:pPr>
                </w:p>
              </w:tc>
              <w:tc>
                <w:tcPr>
                  <w:tcW w:w="6520" w:type="dxa"/>
                </w:tcPr>
                <w:p w14:paraId="73D3DAE7" w14:textId="77777777" w:rsidR="00F51D42" w:rsidRDefault="00F51D42" w:rsidP="00BD78A1">
                  <w:pPr>
                    <w:pStyle w:val="EMPTYCELLSTYLE"/>
                  </w:pPr>
                </w:p>
              </w:tc>
              <w:tc>
                <w:tcPr>
                  <w:tcW w:w="2020" w:type="dxa"/>
                </w:tcPr>
                <w:p w14:paraId="2181D884" w14:textId="77777777" w:rsidR="00F51D42" w:rsidRDefault="00F51D42" w:rsidP="00BD78A1">
                  <w:pPr>
                    <w:pStyle w:val="EMPTYCELLSTYLE"/>
                  </w:pPr>
                </w:p>
              </w:tc>
              <w:tc>
                <w:tcPr>
                  <w:tcW w:w="20" w:type="dxa"/>
                </w:tcPr>
                <w:p w14:paraId="0D5BF887"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C5A0BD7" w14:textId="77777777" w:rsidR="00F51D42" w:rsidRDefault="00F51D42" w:rsidP="00BD78A1">
                  <w:pPr>
                    <w:pStyle w:val="DefaultStyle"/>
                    <w:jc w:val="center"/>
                  </w:pPr>
                  <w:r>
                    <w:rPr>
                      <w:b/>
                      <w:sz w:val="16"/>
                    </w:rPr>
                    <w:t>GODINE</w:t>
                  </w:r>
                </w:p>
              </w:tc>
              <w:tc>
                <w:tcPr>
                  <w:tcW w:w="20" w:type="dxa"/>
                </w:tcPr>
                <w:p w14:paraId="458504CE" w14:textId="77777777" w:rsidR="00F51D42" w:rsidRDefault="00F51D42" w:rsidP="00BD78A1">
                  <w:pPr>
                    <w:pStyle w:val="EMPTYCELLSTYLE"/>
                  </w:pPr>
                </w:p>
              </w:tc>
              <w:tc>
                <w:tcPr>
                  <w:tcW w:w="20" w:type="dxa"/>
                </w:tcPr>
                <w:p w14:paraId="1B163A8A"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3ED08298" w14:textId="77777777" w:rsidR="00F51D42" w:rsidRDefault="00F51D42" w:rsidP="00BD78A1">
                  <w:pPr>
                    <w:pStyle w:val="DefaultStyle"/>
                    <w:jc w:val="center"/>
                  </w:pPr>
                  <w:r>
                    <w:rPr>
                      <w:b/>
                      <w:sz w:val="16"/>
                    </w:rPr>
                    <w:t>INDEKS</w:t>
                  </w:r>
                </w:p>
              </w:tc>
              <w:tc>
                <w:tcPr>
                  <w:tcW w:w="20" w:type="dxa"/>
                </w:tcPr>
                <w:p w14:paraId="602EDF7A" w14:textId="77777777" w:rsidR="00F51D42" w:rsidRDefault="00F51D42" w:rsidP="00BD78A1">
                  <w:pPr>
                    <w:pStyle w:val="EMPTYCELLSTYLE"/>
                  </w:pPr>
                </w:p>
              </w:tc>
            </w:tr>
            <w:tr w:rsidR="00F51D42" w14:paraId="0E888A8B" w14:textId="77777777" w:rsidTr="00BD78A1">
              <w:trPr>
                <w:trHeight w:hRule="exact" w:val="240"/>
              </w:trPr>
              <w:tc>
                <w:tcPr>
                  <w:tcW w:w="800" w:type="dxa"/>
                  <w:vMerge w:val="restart"/>
                  <w:tcMar>
                    <w:top w:w="0" w:type="dxa"/>
                    <w:left w:w="0" w:type="dxa"/>
                    <w:bottom w:w="0" w:type="dxa"/>
                    <w:right w:w="0" w:type="dxa"/>
                  </w:tcMar>
                  <w:vAlign w:val="bottom"/>
                </w:tcPr>
                <w:p w14:paraId="17C40634"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562EB6DB"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929DD37" w14:textId="77777777" w:rsidR="00F51D42" w:rsidRDefault="00F51D42" w:rsidP="00BD78A1">
                  <w:pPr>
                    <w:pStyle w:val="DefaultStyle"/>
                  </w:pPr>
                  <w:r>
                    <w:rPr>
                      <w:b/>
                      <w:sz w:val="16"/>
                    </w:rPr>
                    <w:t>VRSTA RASHODA / IZDATAKA</w:t>
                  </w:r>
                </w:p>
              </w:tc>
              <w:tc>
                <w:tcPr>
                  <w:tcW w:w="2020" w:type="dxa"/>
                </w:tcPr>
                <w:p w14:paraId="36186D7C"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622CF41A"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719D8347"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42C221F8" w14:textId="77777777" w:rsidR="00F51D42" w:rsidRDefault="00F51D42" w:rsidP="00BD78A1">
                  <w:pPr>
                    <w:pStyle w:val="DefaultStyle"/>
                    <w:jc w:val="right"/>
                  </w:pPr>
                  <w:r>
                    <w:rPr>
                      <w:b/>
                      <w:sz w:val="16"/>
                    </w:rPr>
                    <w:t>Projekcija (€)</w:t>
                  </w:r>
                </w:p>
              </w:tc>
              <w:tc>
                <w:tcPr>
                  <w:tcW w:w="20" w:type="dxa"/>
                </w:tcPr>
                <w:p w14:paraId="2C9E0594" w14:textId="77777777" w:rsidR="00F51D42" w:rsidRDefault="00F51D42" w:rsidP="00BD78A1">
                  <w:pPr>
                    <w:pStyle w:val="EMPTYCELLSTYLE"/>
                  </w:pPr>
                </w:p>
              </w:tc>
              <w:tc>
                <w:tcPr>
                  <w:tcW w:w="680" w:type="dxa"/>
                </w:tcPr>
                <w:p w14:paraId="4548DA7A" w14:textId="77777777" w:rsidR="00F51D42" w:rsidRDefault="00F51D42" w:rsidP="00BD78A1">
                  <w:pPr>
                    <w:pStyle w:val="EMPTYCELLSTYLE"/>
                  </w:pPr>
                </w:p>
              </w:tc>
              <w:tc>
                <w:tcPr>
                  <w:tcW w:w="700" w:type="dxa"/>
                </w:tcPr>
                <w:p w14:paraId="16F260C0" w14:textId="77777777" w:rsidR="00F51D42" w:rsidRDefault="00F51D42" w:rsidP="00BD78A1">
                  <w:pPr>
                    <w:pStyle w:val="EMPTYCELLSTYLE"/>
                  </w:pPr>
                </w:p>
              </w:tc>
              <w:tc>
                <w:tcPr>
                  <w:tcW w:w="680" w:type="dxa"/>
                </w:tcPr>
                <w:p w14:paraId="6B7664D6" w14:textId="77777777" w:rsidR="00F51D42" w:rsidRDefault="00F51D42" w:rsidP="00BD78A1">
                  <w:pPr>
                    <w:pStyle w:val="EMPTYCELLSTYLE"/>
                  </w:pPr>
                </w:p>
              </w:tc>
              <w:tc>
                <w:tcPr>
                  <w:tcW w:w="20" w:type="dxa"/>
                </w:tcPr>
                <w:p w14:paraId="380763B3" w14:textId="77777777" w:rsidR="00F51D42" w:rsidRDefault="00F51D42" w:rsidP="00BD78A1">
                  <w:pPr>
                    <w:pStyle w:val="EMPTYCELLSTYLE"/>
                  </w:pPr>
                </w:p>
              </w:tc>
            </w:tr>
            <w:tr w:rsidR="00F51D42" w14:paraId="3E790214" w14:textId="77777777" w:rsidTr="00BD78A1">
              <w:trPr>
                <w:trHeight w:hRule="exact" w:val="240"/>
              </w:trPr>
              <w:tc>
                <w:tcPr>
                  <w:tcW w:w="800" w:type="dxa"/>
                  <w:vMerge/>
                  <w:tcMar>
                    <w:top w:w="0" w:type="dxa"/>
                    <w:left w:w="0" w:type="dxa"/>
                    <w:bottom w:w="0" w:type="dxa"/>
                    <w:right w:w="0" w:type="dxa"/>
                  </w:tcMar>
                  <w:vAlign w:val="bottom"/>
                </w:tcPr>
                <w:p w14:paraId="2737B909"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1FC24D23"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7C15FA66" w14:textId="77777777" w:rsidR="00F51D42" w:rsidRDefault="00F51D42" w:rsidP="00BD78A1">
                  <w:pPr>
                    <w:pStyle w:val="EMPTYCELLSTYLE"/>
                  </w:pPr>
                </w:p>
              </w:tc>
              <w:tc>
                <w:tcPr>
                  <w:tcW w:w="2020" w:type="dxa"/>
                </w:tcPr>
                <w:p w14:paraId="72340E37"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52125B3A"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54294AB"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64E1A5F"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7D567577"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78E556F4"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1145D13E" w14:textId="77777777" w:rsidR="00F51D42" w:rsidRDefault="00F51D42" w:rsidP="00BD78A1">
                  <w:pPr>
                    <w:pStyle w:val="DefaultStyle"/>
                    <w:jc w:val="center"/>
                  </w:pPr>
                  <w:r>
                    <w:rPr>
                      <w:b/>
                      <w:sz w:val="16"/>
                    </w:rPr>
                    <w:t>3/1</w:t>
                  </w:r>
                </w:p>
              </w:tc>
            </w:tr>
          </w:tbl>
          <w:p w14:paraId="435188D7" w14:textId="77777777" w:rsidR="00F51D42" w:rsidRDefault="00F51D42" w:rsidP="00BD78A1">
            <w:pPr>
              <w:pStyle w:val="EMPTYCELLSTYLE"/>
            </w:pPr>
          </w:p>
        </w:tc>
        <w:tc>
          <w:tcPr>
            <w:tcW w:w="40" w:type="dxa"/>
          </w:tcPr>
          <w:p w14:paraId="29FB7633" w14:textId="77777777" w:rsidR="00F51D42" w:rsidRDefault="00F51D42" w:rsidP="00BD78A1">
            <w:pPr>
              <w:pStyle w:val="EMPTYCELLSTYLE"/>
            </w:pPr>
          </w:p>
        </w:tc>
      </w:tr>
      <w:tr w:rsidR="00F51D42" w14:paraId="5C3D1595" w14:textId="77777777" w:rsidTr="00BD78A1">
        <w:trPr>
          <w:trHeight w:hRule="exact" w:val="80"/>
        </w:trPr>
        <w:tc>
          <w:tcPr>
            <w:tcW w:w="284" w:type="dxa"/>
          </w:tcPr>
          <w:p w14:paraId="211C475A" w14:textId="77777777" w:rsidR="00F51D42" w:rsidRDefault="00F51D42" w:rsidP="00BD78A1">
            <w:pPr>
              <w:pStyle w:val="EMPTYCELLSTYLE"/>
            </w:pPr>
          </w:p>
        </w:tc>
        <w:tc>
          <w:tcPr>
            <w:tcW w:w="1556" w:type="dxa"/>
          </w:tcPr>
          <w:p w14:paraId="54EA0330" w14:textId="77777777" w:rsidR="00F51D42" w:rsidRDefault="00F51D42" w:rsidP="00BD78A1">
            <w:pPr>
              <w:pStyle w:val="EMPTYCELLSTYLE"/>
            </w:pPr>
          </w:p>
        </w:tc>
        <w:tc>
          <w:tcPr>
            <w:tcW w:w="2640" w:type="dxa"/>
          </w:tcPr>
          <w:p w14:paraId="30892AD2" w14:textId="77777777" w:rsidR="00F51D42" w:rsidRDefault="00F51D42" w:rsidP="00BD78A1">
            <w:pPr>
              <w:pStyle w:val="EMPTYCELLSTYLE"/>
            </w:pPr>
          </w:p>
        </w:tc>
        <w:tc>
          <w:tcPr>
            <w:tcW w:w="600" w:type="dxa"/>
          </w:tcPr>
          <w:p w14:paraId="193C80B9" w14:textId="77777777" w:rsidR="00F51D42" w:rsidRDefault="00F51D42" w:rsidP="00BD78A1">
            <w:pPr>
              <w:pStyle w:val="EMPTYCELLSTYLE"/>
            </w:pPr>
          </w:p>
        </w:tc>
        <w:tc>
          <w:tcPr>
            <w:tcW w:w="2520" w:type="dxa"/>
          </w:tcPr>
          <w:p w14:paraId="41230928" w14:textId="77777777" w:rsidR="00F51D42" w:rsidRDefault="00F51D42" w:rsidP="00BD78A1">
            <w:pPr>
              <w:pStyle w:val="EMPTYCELLSTYLE"/>
            </w:pPr>
          </w:p>
        </w:tc>
        <w:tc>
          <w:tcPr>
            <w:tcW w:w="2520" w:type="dxa"/>
          </w:tcPr>
          <w:p w14:paraId="78231619" w14:textId="77777777" w:rsidR="00F51D42" w:rsidRDefault="00F51D42" w:rsidP="00BD78A1">
            <w:pPr>
              <w:pStyle w:val="EMPTYCELLSTYLE"/>
            </w:pPr>
          </w:p>
        </w:tc>
        <w:tc>
          <w:tcPr>
            <w:tcW w:w="3060" w:type="dxa"/>
          </w:tcPr>
          <w:p w14:paraId="7513C3BA" w14:textId="77777777" w:rsidR="00F51D42" w:rsidRDefault="00F51D42" w:rsidP="00BD78A1">
            <w:pPr>
              <w:pStyle w:val="EMPTYCELLSTYLE"/>
            </w:pPr>
          </w:p>
        </w:tc>
        <w:tc>
          <w:tcPr>
            <w:tcW w:w="360" w:type="dxa"/>
          </w:tcPr>
          <w:p w14:paraId="1248A026" w14:textId="77777777" w:rsidR="00F51D42" w:rsidRDefault="00F51D42" w:rsidP="00BD78A1">
            <w:pPr>
              <w:pStyle w:val="EMPTYCELLSTYLE"/>
            </w:pPr>
          </w:p>
        </w:tc>
        <w:tc>
          <w:tcPr>
            <w:tcW w:w="1400" w:type="dxa"/>
          </w:tcPr>
          <w:p w14:paraId="073482BD" w14:textId="77777777" w:rsidR="00F51D42" w:rsidRDefault="00F51D42" w:rsidP="00BD78A1">
            <w:pPr>
              <w:pStyle w:val="EMPTYCELLSTYLE"/>
            </w:pPr>
          </w:p>
        </w:tc>
        <w:tc>
          <w:tcPr>
            <w:tcW w:w="40" w:type="dxa"/>
          </w:tcPr>
          <w:p w14:paraId="0488313B" w14:textId="77777777" w:rsidR="00F51D42" w:rsidRDefault="00F51D42" w:rsidP="00BD78A1">
            <w:pPr>
              <w:pStyle w:val="EMPTYCELLSTYLE"/>
            </w:pPr>
          </w:p>
        </w:tc>
        <w:tc>
          <w:tcPr>
            <w:tcW w:w="1080" w:type="dxa"/>
          </w:tcPr>
          <w:p w14:paraId="77D54A1F" w14:textId="77777777" w:rsidR="00F51D42" w:rsidRDefault="00F51D42" w:rsidP="00BD78A1">
            <w:pPr>
              <w:pStyle w:val="EMPTYCELLSTYLE"/>
            </w:pPr>
          </w:p>
        </w:tc>
        <w:tc>
          <w:tcPr>
            <w:tcW w:w="40" w:type="dxa"/>
          </w:tcPr>
          <w:p w14:paraId="4C896F1D" w14:textId="77777777" w:rsidR="00F51D42" w:rsidRDefault="00F51D42" w:rsidP="00BD78A1">
            <w:pPr>
              <w:pStyle w:val="EMPTYCELLSTYLE"/>
            </w:pPr>
          </w:p>
        </w:tc>
        <w:tc>
          <w:tcPr>
            <w:tcW w:w="40" w:type="dxa"/>
          </w:tcPr>
          <w:p w14:paraId="4F787C15" w14:textId="77777777" w:rsidR="00F51D42" w:rsidRDefault="00F51D42" w:rsidP="00BD78A1">
            <w:pPr>
              <w:pStyle w:val="EMPTYCELLSTYLE"/>
            </w:pPr>
          </w:p>
        </w:tc>
      </w:tr>
      <w:tr w:rsidR="00F51D42" w14:paraId="19F81D5B" w14:textId="77777777" w:rsidTr="00BD78A1">
        <w:trPr>
          <w:trHeight w:hRule="exact" w:val="260"/>
        </w:trPr>
        <w:tc>
          <w:tcPr>
            <w:tcW w:w="284" w:type="dxa"/>
          </w:tcPr>
          <w:p w14:paraId="2E71DACF"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6E3D6E2" w14:textId="77777777" w:rsidTr="00BD78A1">
              <w:trPr>
                <w:trHeight w:hRule="exact" w:val="260"/>
              </w:trPr>
              <w:tc>
                <w:tcPr>
                  <w:tcW w:w="8020" w:type="dxa"/>
                  <w:shd w:val="clear" w:color="auto" w:fill="FEDE01"/>
                  <w:tcMar>
                    <w:top w:w="0" w:type="dxa"/>
                    <w:left w:w="40" w:type="dxa"/>
                    <w:bottom w:w="0" w:type="dxa"/>
                    <w:right w:w="0" w:type="dxa"/>
                  </w:tcMar>
                  <w:vAlign w:val="center"/>
                </w:tcPr>
                <w:p w14:paraId="60E3FD55" w14:textId="77777777" w:rsidR="00F51D42" w:rsidRDefault="00F51D42" w:rsidP="00BD78A1">
                  <w:pPr>
                    <w:pStyle w:val="izv1"/>
                  </w:pPr>
                  <w:r>
                    <w:rPr>
                      <w:sz w:val="16"/>
                    </w:rPr>
                    <w:t>Izvor 1.1. Opći prihodi i primici</w:t>
                  </w:r>
                </w:p>
              </w:tc>
              <w:tc>
                <w:tcPr>
                  <w:tcW w:w="2020" w:type="dxa"/>
                </w:tcPr>
                <w:p w14:paraId="257A805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799867B" w14:textId="77777777" w:rsidR="00F51D42" w:rsidRDefault="00F51D42" w:rsidP="00BD78A1">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07C8FB79" w14:textId="77777777" w:rsidR="00F51D42" w:rsidRDefault="00F51D42" w:rsidP="00BD78A1">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4463FBD1" w14:textId="77777777" w:rsidR="00F51D42" w:rsidRDefault="00F51D42" w:rsidP="00BD78A1">
                  <w:pPr>
                    <w:pStyle w:val="izv1"/>
                    <w:jc w:val="right"/>
                  </w:pPr>
                  <w:r>
                    <w:rPr>
                      <w:sz w:val="16"/>
                    </w:rPr>
                    <w:t>2.654,46</w:t>
                  </w:r>
                </w:p>
              </w:tc>
              <w:tc>
                <w:tcPr>
                  <w:tcW w:w="700" w:type="dxa"/>
                  <w:shd w:val="clear" w:color="auto" w:fill="FEDE01"/>
                  <w:tcMar>
                    <w:top w:w="0" w:type="dxa"/>
                    <w:left w:w="0" w:type="dxa"/>
                    <w:bottom w:w="0" w:type="dxa"/>
                    <w:right w:w="0" w:type="dxa"/>
                  </w:tcMar>
                  <w:vAlign w:val="center"/>
                </w:tcPr>
                <w:p w14:paraId="4AC056D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FD1699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FCD0274" w14:textId="77777777" w:rsidR="00F51D42" w:rsidRDefault="00F51D42" w:rsidP="00BD78A1">
                  <w:pPr>
                    <w:pStyle w:val="izv1"/>
                    <w:jc w:val="right"/>
                  </w:pPr>
                  <w:r>
                    <w:rPr>
                      <w:sz w:val="16"/>
                    </w:rPr>
                    <w:t>100,00</w:t>
                  </w:r>
                </w:p>
              </w:tc>
            </w:tr>
          </w:tbl>
          <w:p w14:paraId="4DB78586" w14:textId="77777777" w:rsidR="00F51D42" w:rsidRDefault="00F51D42" w:rsidP="00BD78A1">
            <w:pPr>
              <w:pStyle w:val="EMPTYCELLSTYLE"/>
            </w:pPr>
          </w:p>
        </w:tc>
        <w:tc>
          <w:tcPr>
            <w:tcW w:w="40" w:type="dxa"/>
          </w:tcPr>
          <w:p w14:paraId="148A5553" w14:textId="77777777" w:rsidR="00F51D42" w:rsidRDefault="00F51D42" w:rsidP="00BD78A1">
            <w:pPr>
              <w:pStyle w:val="EMPTYCELLSTYLE"/>
            </w:pPr>
          </w:p>
        </w:tc>
      </w:tr>
      <w:tr w:rsidR="00F51D42" w14:paraId="3D155749" w14:textId="77777777" w:rsidTr="00BD78A1">
        <w:trPr>
          <w:trHeight w:hRule="exact" w:val="260"/>
        </w:trPr>
        <w:tc>
          <w:tcPr>
            <w:tcW w:w="284" w:type="dxa"/>
          </w:tcPr>
          <w:p w14:paraId="5E8AFB7B"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E8ABFE6" w14:textId="77777777" w:rsidTr="00BD78A1">
              <w:trPr>
                <w:trHeight w:hRule="exact" w:val="260"/>
              </w:trPr>
              <w:tc>
                <w:tcPr>
                  <w:tcW w:w="8020" w:type="dxa"/>
                  <w:shd w:val="clear" w:color="auto" w:fill="A3C9B9"/>
                  <w:tcMar>
                    <w:top w:w="0" w:type="dxa"/>
                    <w:left w:w="40" w:type="dxa"/>
                    <w:bottom w:w="0" w:type="dxa"/>
                    <w:right w:w="0" w:type="dxa"/>
                  </w:tcMar>
                  <w:vAlign w:val="center"/>
                </w:tcPr>
                <w:p w14:paraId="14DE8C35" w14:textId="77777777" w:rsidR="00F51D42" w:rsidRDefault="00F51D42" w:rsidP="00BD78A1">
                  <w:pPr>
                    <w:pStyle w:val="kor1"/>
                  </w:pPr>
                  <w:r>
                    <w:rPr>
                      <w:sz w:val="16"/>
                    </w:rPr>
                    <w:t>Korisnik 07 OSNOVNA ŠKOLA ČAZMA</w:t>
                  </w:r>
                </w:p>
              </w:tc>
              <w:tc>
                <w:tcPr>
                  <w:tcW w:w="2020" w:type="dxa"/>
                </w:tcPr>
                <w:p w14:paraId="38B57DA9"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25A27CE9" w14:textId="77777777" w:rsidR="00F51D42" w:rsidRDefault="00F51D42" w:rsidP="00BD78A1">
                  <w:pPr>
                    <w:pStyle w:val="kor1"/>
                    <w:jc w:val="right"/>
                  </w:pPr>
                  <w:r>
                    <w:rPr>
                      <w:sz w:val="16"/>
                    </w:rPr>
                    <w:t>2.654,46</w:t>
                  </w:r>
                </w:p>
              </w:tc>
              <w:tc>
                <w:tcPr>
                  <w:tcW w:w="1300" w:type="dxa"/>
                  <w:shd w:val="clear" w:color="auto" w:fill="A3C9B9"/>
                  <w:tcMar>
                    <w:top w:w="0" w:type="dxa"/>
                    <w:left w:w="0" w:type="dxa"/>
                    <w:bottom w:w="0" w:type="dxa"/>
                    <w:right w:w="0" w:type="dxa"/>
                  </w:tcMar>
                  <w:vAlign w:val="center"/>
                </w:tcPr>
                <w:p w14:paraId="659EB92E" w14:textId="77777777" w:rsidR="00F51D42" w:rsidRDefault="00F51D42" w:rsidP="00BD78A1">
                  <w:pPr>
                    <w:pStyle w:val="kor1"/>
                    <w:jc w:val="right"/>
                  </w:pPr>
                  <w:r>
                    <w:rPr>
                      <w:sz w:val="16"/>
                    </w:rPr>
                    <w:t>2.654,46</w:t>
                  </w:r>
                </w:p>
              </w:tc>
              <w:tc>
                <w:tcPr>
                  <w:tcW w:w="1300" w:type="dxa"/>
                  <w:shd w:val="clear" w:color="auto" w:fill="A3C9B9"/>
                  <w:tcMar>
                    <w:top w:w="0" w:type="dxa"/>
                    <w:left w:w="0" w:type="dxa"/>
                    <w:bottom w:w="0" w:type="dxa"/>
                    <w:right w:w="0" w:type="dxa"/>
                  </w:tcMar>
                  <w:vAlign w:val="center"/>
                </w:tcPr>
                <w:p w14:paraId="1532FEF1" w14:textId="77777777" w:rsidR="00F51D42" w:rsidRDefault="00F51D42" w:rsidP="00BD78A1">
                  <w:pPr>
                    <w:pStyle w:val="kor1"/>
                    <w:jc w:val="right"/>
                  </w:pPr>
                  <w:r>
                    <w:rPr>
                      <w:sz w:val="16"/>
                    </w:rPr>
                    <w:t>2.654,46</w:t>
                  </w:r>
                </w:p>
              </w:tc>
              <w:tc>
                <w:tcPr>
                  <w:tcW w:w="700" w:type="dxa"/>
                  <w:shd w:val="clear" w:color="auto" w:fill="A3C9B9"/>
                  <w:tcMar>
                    <w:top w:w="0" w:type="dxa"/>
                    <w:left w:w="0" w:type="dxa"/>
                    <w:bottom w:w="0" w:type="dxa"/>
                    <w:right w:w="0" w:type="dxa"/>
                  </w:tcMar>
                  <w:vAlign w:val="center"/>
                </w:tcPr>
                <w:p w14:paraId="606B263C"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9A6BEF7"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5CF8C42C" w14:textId="77777777" w:rsidR="00F51D42" w:rsidRDefault="00F51D42" w:rsidP="00BD78A1">
                  <w:pPr>
                    <w:pStyle w:val="kor1"/>
                    <w:jc w:val="right"/>
                  </w:pPr>
                  <w:r>
                    <w:rPr>
                      <w:sz w:val="16"/>
                    </w:rPr>
                    <w:t>100,00</w:t>
                  </w:r>
                </w:p>
              </w:tc>
            </w:tr>
          </w:tbl>
          <w:p w14:paraId="3BF0B452" w14:textId="77777777" w:rsidR="00F51D42" w:rsidRDefault="00F51D42" w:rsidP="00BD78A1">
            <w:pPr>
              <w:pStyle w:val="EMPTYCELLSTYLE"/>
            </w:pPr>
          </w:p>
        </w:tc>
        <w:tc>
          <w:tcPr>
            <w:tcW w:w="40" w:type="dxa"/>
          </w:tcPr>
          <w:p w14:paraId="1C42787F" w14:textId="77777777" w:rsidR="00F51D42" w:rsidRDefault="00F51D42" w:rsidP="00BD78A1">
            <w:pPr>
              <w:pStyle w:val="EMPTYCELLSTYLE"/>
            </w:pPr>
          </w:p>
        </w:tc>
      </w:tr>
      <w:tr w:rsidR="00F51D42" w14:paraId="0EBBD815" w14:textId="77777777" w:rsidTr="00BD78A1">
        <w:trPr>
          <w:trHeight w:hRule="exact" w:val="300"/>
        </w:trPr>
        <w:tc>
          <w:tcPr>
            <w:tcW w:w="284" w:type="dxa"/>
          </w:tcPr>
          <w:p w14:paraId="76C2595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FF853D6" w14:textId="77777777" w:rsidTr="00BD78A1">
              <w:trPr>
                <w:trHeight w:hRule="exact" w:val="260"/>
              </w:trPr>
              <w:tc>
                <w:tcPr>
                  <w:tcW w:w="800" w:type="dxa"/>
                  <w:tcMar>
                    <w:top w:w="40" w:type="dxa"/>
                    <w:left w:w="40" w:type="dxa"/>
                    <w:bottom w:w="40" w:type="dxa"/>
                    <w:right w:w="0" w:type="dxa"/>
                  </w:tcMar>
                </w:tcPr>
                <w:p w14:paraId="18EB60CA" w14:textId="77777777" w:rsidR="00F51D42" w:rsidRDefault="00F51D42" w:rsidP="00BD78A1">
                  <w:pPr>
                    <w:pStyle w:val="UvjetniStil10"/>
                  </w:pPr>
                </w:p>
              </w:tc>
              <w:tc>
                <w:tcPr>
                  <w:tcW w:w="700" w:type="dxa"/>
                  <w:tcMar>
                    <w:top w:w="40" w:type="dxa"/>
                    <w:left w:w="0" w:type="dxa"/>
                    <w:bottom w:w="40" w:type="dxa"/>
                    <w:right w:w="0" w:type="dxa"/>
                  </w:tcMar>
                </w:tcPr>
                <w:p w14:paraId="18ECDFC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5250B5B2" w14:textId="77777777" w:rsidR="00F51D42" w:rsidRDefault="00F51D42" w:rsidP="00BD78A1">
                  <w:pPr>
                    <w:pStyle w:val="UvjetniStil10"/>
                  </w:pPr>
                  <w:r>
                    <w:rPr>
                      <w:sz w:val="16"/>
                    </w:rPr>
                    <w:t>Materijalni rashodi</w:t>
                  </w:r>
                </w:p>
              </w:tc>
              <w:tc>
                <w:tcPr>
                  <w:tcW w:w="2000" w:type="dxa"/>
                </w:tcPr>
                <w:p w14:paraId="7D574B8C" w14:textId="77777777" w:rsidR="00F51D42" w:rsidRDefault="00F51D42" w:rsidP="00BD78A1">
                  <w:pPr>
                    <w:pStyle w:val="EMPTYCELLSTYLE"/>
                  </w:pPr>
                </w:p>
              </w:tc>
              <w:tc>
                <w:tcPr>
                  <w:tcW w:w="1300" w:type="dxa"/>
                  <w:tcMar>
                    <w:top w:w="40" w:type="dxa"/>
                    <w:left w:w="0" w:type="dxa"/>
                    <w:bottom w:w="40" w:type="dxa"/>
                    <w:right w:w="0" w:type="dxa"/>
                  </w:tcMar>
                </w:tcPr>
                <w:p w14:paraId="18FA2A8E"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503F4441"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262A5412" w14:textId="77777777" w:rsidR="00F51D42" w:rsidRDefault="00F51D42" w:rsidP="00BD78A1">
                  <w:pPr>
                    <w:pStyle w:val="UvjetniStil10"/>
                    <w:jc w:val="right"/>
                  </w:pPr>
                  <w:r>
                    <w:rPr>
                      <w:sz w:val="16"/>
                    </w:rPr>
                    <w:t>2.654,46</w:t>
                  </w:r>
                </w:p>
              </w:tc>
              <w:tc>
                <w:tcPr>
                  <w:tcW w:w="700" w:type="dxa"/>
                  <w:tcMar>
                    <w:top w:w="40" w:type="dxa"/>
                    <w:left w:w="0" w:type="dxa"/>
                    <w:bottom w:w="40" w:type="dxa"/>
                    <w:right w:w="0" w:type="dxa"/>
                  </w:tcMar>
                </w:tcPr>
                <w:p w14:paraId="40E803F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FEC006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BD75C2F" w14:textId="77777777" w:rsidR="00F51D42" w:rsidRDefault="00F51D42" w:rsidP="00BD78A1">
                  <w:pPr>
                    <w:pStyle w:val="UvjetniStil10"/>
                    <w:jc w:val="right"/>
                  </w:pPr>
                  <w:r>
                    <w:rPr>
                      <w:sz w:val="16"/>
                    </w:rPr>
                    <w:t>100,00</w:t>
                  </w:r>
                </w:p>
              </w:tc>
            </w:tr>
          </w:tbl>
          <w:p w14:paraId="04B50DA4" w14:textId="77777777" w:rsidR="00F51D42" w:rsidRDefault="00F51D42" w:rsidP="00BD78A1">
            <w:pPr>
              <w:pStyle w:val="EMPTYCELLSTYLE"/>
            </w:pPr>
          </w:p>
        </w:tc>
        <w:tc>
          <w:tcPr>
            <w:tcW w:w="40" w:type="dxa"/>
          </w:tcPr>
          <w:p w14:paraId="30D8F856" w14:textId="77777777" w:rsidR="00F51D42" w:rsidRDefault="00F51D42" w:rsidP="00BD78A1">
            <w:pPr>
              <w:pStyle w:val="EMPTYCELLSTYLE"/>
            </w:pPr>
          </w:p>
        </w:tc>
      </w:tr>
      <w:tr w:rsidR="00F51D42" w14:paraId="63ECCF5D" w14:textId="77777777" w:rsidTr="00BD78A1">
        <w:trPr>
          <w:trHeight w:hRule="exact" w:val="300"/>
        </w:trPr>
        <w:tc>
          <w:tcPr>
            <w:tcW w:w="284" w:type="dxa"/>
          </w:tcPr>
          <w:p w14:paraId="575D532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EB638F" w14:textId="77777777" w:rsidTr="00BD78A1">
              <w:trPr>
                <w:trHeight w:hRule="exact" w:val="260"/>
              </w:trPr>
              <w:tc>
                <w:tcPr>
                  <w:tcW w:w="800" w:type="dxa"/>
                  <w:tcMar>
                    <w:top w:w="40" w:type="dxa"/>
                    <w:left w:w="40" w:type="dxa"/>
                    <w:bottom w:w="40" w:type="dxa"/>
                    <w:right w:w="0" w:type="dxa"/>
                  </w:tcMar>
                </w:tcPr>
                <w:p w14:paraId="324AE6FD" w14:textId="77777777" w:rsidR="00F51D42" w:rsidRDefault="00F51D42" w:rsidP="00BD78A1">
                  <w:pPr>
                    <w:pStyle w:val="UvjetniStil"/>
                  </w:pPr>
                  <w:r>
                    <w:rPr>
                      <w:sz w:val="16"/>
                    </w:rPr>
                    <w:t>R0555</w:t>
                  </w:r>
                </w:p>
              </w:tc>
              <w:tc>
                <w:tcPr>
                  <w:tcW w:w="700" w:type="dxa"/>
                  <w:tcMar>
                    <w:top w:w="40" w:type="dxa"/>
                    <w:left w:w="0" w:type="dxa"/>
                    <w:bottom w:w="40" w:type="dxa"/>
                    <w:right w:w="0" w:type="dxa"/>
                  </w:tcMar>
                </w:tcPr>
                <w:p w14:paraId="7E8C551E"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68AA5E9A" w14:textId="77777777" w:rsidR="00F51D42" w:rsidRDefault="00F51D42" w:rsidP="00BD78A1">
                  <w:pPr>
                    <w:pStyle w:val="UvjetniStil"/>
                  </w:pPr>
                </w:p>
              </w:tc>
              <w:tc>
                <w:tcPr>
                  <w:tcW w:w="2000" w:type="dxa"/>
                </w:tcPr>
                <w:p w14:paraId="6AFC19C7" w14:textId="77777777" w:rsidR="00F51D42" w:rsidRDefault="00F51D42" w:rsidP="00BD78A1">
                  <w:pPr>
                    <w:pStyle w:val="EMPTYCELLSTYLE"/>
                  </w:pPr>
                </w:p>
              </w:tc>
              <w:tc>
                <w:tcPr>
                  <w:tcW w:w="1300" w:type="dxa"/>
                  <w:tcMar>
                    <w:top w:w="40" w:type="dxa"/>
                    <w:left w:w="0" w:type="dxa"/>
                    <w:bottom w:w="40" w:type="dxa"/>
                    <w:right w:w="0" w:type="dxa"/>
                  </w:tcMar>
                </w:tcPr>
                <w:p w14:paraId="6475CD58"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1653921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F18767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86761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6D6B0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5AF01F8" w14:textId="77777777" w:rsidR="00F51D42" w:rsidRDefault="00F51D42" w:rsidP="00BD78A1">
                  <w:pPr>
                    <w:pStyle w:val="UvjetniStil"/>
                    <w:jc w:val="right"/>
                  </w:pPr>
                  <w:r>
                    <w:rPr>
                      <w:sz w:val="16"/>
                    </w:rPr>
                    <w:t>0,00</w:t>
                  </w:r>
                </w:p>
              </w:tc>
            </w:tr>
          </w:tbl>
          <w:p w14:paraId="32571DF9" w14:textId="77777777" w:rsidR="00F51D42" w:rsidRDefault="00F51D42" w:rsidP="00BD78A1">
            <w:pPr>
              <w:pStyle w:val="EMPTYCELLSTYLE"/>
            </w:pPr>
          </w:p>
        </w:tc>
        <w:tc>
          <w:tcPr>
            <w:tcW w:w="40" w:type="dxa"/>
          </w:tcPr>
          <w:p w14:paraId="532595B3" w14:textId="77777777" w:rsidR="00F51D42" w:rsidRDefault="00F51D42" w:rsidP="00BD78A1">
            <w:pPr>
              <w:pStyle w:val="EMPTYCELLSTYLE"/>
            </w:pPr>
          </w:p>
        </w:tc>
      </w:tr>
      <w:tr w:rsidR="00F51D42" w14:paraId="6252109B" w14:textId="77777777" w:rsidTr="00BD78A1">
        <w:trPr>
          <w:trHeight w:hRule="exact" w:val="260"/>
        </w:trPr>
        <w:tc>
          <w:tcPr>
            <w:tcW w:w="284" w:type="dxa"/>
          </w:tcPr>
          <w:p w14:paraId="0EDC0CB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B44F7A0" w14:textId="77777777" w:rsidTr="00BD78A1">
              <w:trPr>
                <w:trHeight w:hRule="exact" w:val="260"/>
              </w:trPr>
              <w:tc>
                <w:tcPr>
                  <w:tcW w:w="8020" w:type="dxa"/>
                  <w:shd w:val="clear" w:color="auto" w:fill="FEDE01"/>
                  <w:tcMar>
                    <w:top w:w="0" w:type="dxa"/>
                    <w:left w:w="40" w:type="dxa"/>
                    <w:bottom w:w="0" w:type="dxa"/>
                    <w:right w:w="0" w:type="dxa"/>
                  </w:tcMar>
                  <w:vAlign w:val="center"/>
                </w:tcPr>
                <w:p w14:paraId="2AE15BFE" w14:textId="77777777" w:rsidR="00F51D42" w:rsidRDefault="00F51D42" w:rsidP="00BD78A1">
                  <w:pPr>
                    <w:pStyle w:val="izv1"/>
                  </w:pPr>
                  <w:r>
                    <w:rPr>
                      <w:sz w:val="16"/>
                    </w:rPr>
                    <w:t>Izvor 3.7. Vlastiti prihodi - OŠ Čazma</w:t>
                  </w:r>
                </w:p>
              </w:tc>
              <w:tc>
                <w:tcPr>
                  <w:tcW w:w="2020" w:type="dxa"/>
                </w:tcPr>
                <w:p w14:paraId="2292F4F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ACD8651" w14:textId="77777777" w:rsidR="00F51D42" w:rsidRDefault="00F51D42" w:rsidP="00BD78A1">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39A6CDA8" w14:textId="77777777" w:rsidR="00F51D42" w:rsidRDefault="00F51D42" w:rsidP="00BD78A1">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4F2C862A" w14:textId="77777777" w:rsidR="00F51D42" w:rsidRDefault="00F51D42" w:rsidP="00BD78A1">
                  <w:pPr>
                    <w:pStyle w:val="izv1"/>
                    <w:jc w:val="right"/>
                  </w:pPr>
                  <w:r>
                    <w:rPr>
                      <w:sz w:val="16"/>
                    </w:rPr>
                    <w:t>21.899,26</w:t>
                  </w:r>
                </w:p>
              </w:tc>
              <w:tc>
                <w:tcPr>
                  <w:tcW w:w="700" w:type="dxa"/>
                  <w:shd w:val="clear" w:color="auto" w:fill="FEDE01"/>
                  <w:tcMar>
                    <w:top w:w="0" w:type="dxa"/>
                    <w:left w:w="0" w:type="dxa"/>
                    <w:bottom w:w="0" w:type="dxa"/>
                    <w:right w:w="0" w:type="dxa"/>
                  </w:tcMar>
                  <w:vAlign w:val="center"/>
                </w:tcPr>
                <w:p w14:paraId="7A23D4D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BA854C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3C94411" w14:textId="77777777" w:rsidR="00F51D42" w:rsidRDefault="00F51D42" w:rsidP="00BD78A1">
                  <w:pPr>
                    <w:pStyle w:val="izv1"/>
                    <w:jc w:val="right"/>
                  </w:pPr>
                  <w:r>
                    <w:rPr>
                      <w:sz w:val="16"/>
                    </w:rPr>
                    <w:t>100,00</w:t>
                  </w:r>
                </w:p>
              </w:tc>
            </w:tr>
          </w:tbl>
          <w:p w14:paraId="0FDC787D" w14:textId="77777777" w:rsidR="00F51D42" w:rsidRDefault="00F51D42" w:rsidP="00BD78A1">
            <w:pPr>
              <w:pStyle w:val="EMPTYCELLSTYLE"/>
            </w:pPr>
          </w:p>
        </w:tc>
        <w:tc>
          <w:tcPr>
            <w:tcW w:w="40" w:type="dxa"/>
          </w:tcPr>
          <w:p w14:paraId="18071234" w14:textId="77777777" w:rsidR="00F51D42" w:rsidRDefault="00F51D42" w:rsidP="00BD78A1">
            <w:pPr>
              <w:pStyle w:val="EMPTYCELLSTYLE"/>
            </w:pPr>
          </w:p>
        </w:tc>
      </w:tr>
      <w:tr w:rsidR="00F51D42" w14:paraId="0523EFE6" w14:textId="77777777" w:rsidTr="00BD78A1">
        <w:trPr>
          <w:trHeight w:hRule="exact" w:val="260"/>
        </w:trPr>
        <w:tc>
          <w:tcPr>
            <w:tcW w:w="284" w:type="dxa"/>
          </w:tcPr>
          <w:p w14:paraId="01540199"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9C0BDE8" w14:textId="77777777" w:rsidTr="00BD78A1">
              <w:trPr>
                <w:trHeight w:hRule="exact" w:val="260"/>
              </w:trPr>
              <w:tc>
                <w:tcPr>
                  <w:tcW w:w="8020" w:type="dxa"/>
                  <w:shd w:val="clear" w:color="auto" w:fill="A3C9B9"/>
                  <w:tcMar>
                    <w:top w:w="0" w:type="dxa"/>
                    <w:left w:w="40" w:type="dxa"/>
                    <w:bottom w:w="0" w:type="dxa"/>
                    <w:right w:w="0" w:type="dxa"/>
                  </w:tcMar>
                  <w:vAlign w:val="center"/>
                </w:tcPr>
                <w:p w14:paraId="0ECE04A8" w14:textId="77777777" w:rsidR="00F51D42" w:rsidRDefault="00F51D42" w:rsidP="00BD78A1">
                  <w:pPr>
                    <w:pStyle w:val="kor1"/>
                  </w:pPr>
                  <w:r>
                    <w:rPr>
                      <w:sz w:val="16"/>
                    </w:rPr>
                    <w:t>Korisnik 07 OSNOVNA ŠKOLA ČAZMA</w:t>
                  </w:r>
                </w:p>
              </w:tc>
              <w:tc>
                <w:tcPr>
                  <w:tcW w:w="2020" w:type="dxa"/>
                </w:tcPr>
                <w:p w14:paraId="10954BBF"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A878B88" w14:textId="77777777" w:rsidR="00F51D42" w:rsidRDefault="00F51D42" w:rsidP="00BD78A1">
                  <w:pPr>
                    <w:pStyle w:val="kor1"/>
                    <w:jc w:val="right"/>
                  </w:pPr>
                  <w:r>
                    <w:rPr>
                      <w:sz w:val="16"/>
                    </w:rPr>
                    <w:t>21.899,26</w:t>
                  </w:r>
                </w:p>
              </w:tc>
              <w:tc>
                <w:tcPr>
                  <w:tcW w:w="1300" w:type="dxa"/>
                  <w:shd w:val="clear" w:color="auto" w:fill="A3C9B9"/>
                  <w:tcMar>
                    <w:top w:w="0" w:type="dxa"/>
                    <w:left w:w="0" w:type="dxa"/>
                    <w:bottom w:w="0" w:type="dxa"/>
                    <w:right w:w="0" w:type="dxa"/>
                  </w:tcMar>
                  <w:vAlign w:val="center"/>
                </w:tcPr>
                <w:p w14:paraId="4D00B7E2" w14:textId="77777777" w:rsidR="00F51D42" w:rsidRDefault="00F51D42" w:rsidP="00BD78A1">
                  <w:pPr>
                    <w:pStyle w:val="kor1"/>
                    <w:jc w:val="right"/>
                  </w:pPr>
                  <w:r>
                    <w:rPr>
                      <w:sz w:val="16"/>
                    </w:rPr>
                    <w:t>21.899,26</w:t>
                  </w:r>
                </w:p>
              </w:tc>
              <w:tc>
                <w:tcPr>
                  <w:tcW w:w="1300" w:type="dxa"/>
                  <w:shd w:val="clear" w:color="auto" w:fill="A3C9B9"/>
                  <w:tcMar>
                    <w:top w:w="0" w:type="dxa"/>
                    <w:left w:w="0" w:type="dxa"/>
                    <w:bottom w:w="0" w:type="dxa"/>
                    <w:right w:w="0" w:type="dxa"/>
                  </w:tcMar>
                  <w:vAlign w:val="center"/>
                </w:tcPr>
                <w:p w14:paraId="2F9B4899" w14:textId="77777777" w:rsidR="00F51D42" w:rsidRDefault="00F51D42" w:rsidP="00BD78A1">
                  <w:pPr>
                    <w:pStyle w:val="kor1"/>
                    <w:jc w:val="right"/>
                  </w:pPr>
                  <w:r>
                    <w:rPr>
                      <w:sz w:val="16"/>
                    </w:rPr>
                    <w:t>21.899,26</w:t>
                  </w:r>
                </w:p>
              </w:tc>
              <w:tc>
                <w:tcPr>
                  <w:tcW w:w="700" w:type="dxa"/>
                  <w:shd w:val="clear" w:color="auto" w:fill="A3C9B9"/>
                  <w:tcMar>
                    <w:top w:w="0" w:type="dxa"/>
                    <w:left w:w="0" w:type="dxa"/>
                    <w:bottom w:w="0" w:type="dxa"/>
                    <w:right w:w="0" w:type="dxa"/>
                  </w:tcMar>
                  <w:vAlign w:val="center"/>
                </w:tcPr>
                <w:p w14:paraId="733CD3D8"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F98037F"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5CB0D0F" w14:textId="77777777" w:rsidR="00F51D42" w:rsidRDefault="00F51D42" w:rsidP="00BD78A1">
                  <w:pPr>
                    <w:pStyle w:val="kor1"/>
                    <w:jc w:val="right"/>
                  </w:pPr>
                  <w:r>
                    <w:rPr>
                      <w:sz w:val="16"/>
                    </w:rPr>
                    <w:t>100,00</w:t>
                  </w:r>
                </w:p>
              </w:tc>
            </w:tr>
          </w:tbl>
          <w:p w14:paraId="524255BB" w14:textId="77777777" w:rsidR="00F51D42" w:rsidRDefault="00F51D42" w:rsidP="00BD78A1">
            <w:pPr>
              <w:pStyle w:val="EMPTYCELLSTYLE"/>
            </w:pPr>
          </w:p>
        </w:tc>
        <w:tc>
          <w:tcPr>
            <w:tcW w:w="40" w:type="dxa"/>
          </w:tcPr>
          <w:p w14:paraId="55DFC8B7" w14:textId="77777777" w:rsidR="00F51D42" w:rsidRDefault="00F51D42" w:rsidP="00BD78A1">
            <w:pPr>
              <w:pStyle w:val="EMPTYCELLSTYLE"/>
            </w:pPr>
          </w:p>
        </w:tc>
      </w:tr>
      <w:tr w:rsidR="00F51D42" w14:paraId="2CE56B60" w14:textId="77777777" w:rsidTr="00BD78A1">
        <w:trPr>
          <w:trHeight w:hRule="exact" w:val="300"/>
        </w:trPr>
        <w:tc>
          <w:tcPr>
            <w:tcW w:w="284" w:type="dxa"/>
          </w:tcPr>
          <w:p w14:paraId="4EB6EEB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FC9616" w14:textId="77777777" w:rsidTr="00BD78A1">
              <w:trPr>
                <w:trHeight w:hRule="exact" w:val="260"/>
              </w:trPr>
              <w:tc>
                <w:tcPr>
                  <w:tcW w:w="800" w:type="dxa"/>
                  <w:tcMar>
                    <w:top w:w="40" w:type="dxa"/>
                    <w:left w:w="40" w:type="dxa"/>
                    <w:bottom w:w="40" w:type="dxa"/>
                    <w:right w:w="0" w:type="dxa"/>
                  </w:tcMar>
                </w:tcPr>
                <w:p w14:paraId="5AF1E4F6" w14:textId="77777777" w:rsidR="00F51D42" w:rsidRDefault="00F51D42" w:rsidP="00BD78A1">
                  <w:pPr>
                    <w:pStyle w:val="UvjetniStil10"/>
                  </w:pPr>
                </w:p>
              </w:tc>
              <w:tc>
                <w:tcPr>
                  <w:tcW w:w="700" w:type="dxa"/>
                  <w:tcMar>
                    <w:top w:w="40" w:type="dxa"/>
                    <w:left w:w="0" w:type="dxa"/>
                    <w:bottom w:w="40" w:type="dxa"/>
                    <w:right w:w="0" w:type="dxa"/>
                  </w:tcMar>
                </w:tcPr>
                <w:p w14:paraId="0CE98777"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5FE8864" w14:textId="77777777" w:rsidR="00F51D42" w:rsidRDefault="00F51D42" w:rsidP="00BD78A1">
                  <w:pPr>
                    <w:pStyle w:val="UvjetniStil10"/>
                  </w:pPr>
                  <w:r>
                    <w:rPr>
                      <w:sz w:val="16"/>
                    </w:rPr>
                    <w:t>Materijalni rashodi</w:t>
                  </w:r>
                </w:p>
              </w:tc>
              <w:tc>
                <w:tcPr>
                  <w:tcW w:w="2000" w:type="dxa"/>
                </w:tcPr>
                <w:p w14:paraId="40C34BF4" w14:textId="77777777" w:rsidR="00F51D42" w:rsidRDefault="00F51D42" w:rsidP="00BD78A1">
                  <w:pPr>
                    <w:pStyle w:val="EMPTYCELLSTYLE"/>
                  </w:pPr>
                </w:p>
              </w:tc>
              <w:tc>
                <w:tcPr>
                  <w:tcW w:w="1300" w:type="dxa"/>
                  <w:tcMar>
                    <w:top w:w="40" w:type="dxa"/>
                    <w:left w:w="0" w:type="dxa"/>
                    <w:bottom w:w="40" w:type="dxa"/>
                    <w:right w:w="0" w:type="dxa"/>
                  </w:tcMar>
                </w:tcPr>
                <w:p w14:paraId="1F45B193" w14:textId="77777777" w:rsidR="00F51D42" w:rsidRDefault="00F51D42" w:rsidP="00BD78A1">
                  <w:pPr>
                    <w:pStyle w:val="UvjetniStil10"/>
                    <w:jc w:val="right"/>
                  </w:pPr>
                  <w:r>
                    <w:rPr>
                      <w:sz w:val="16"/>
                    </w:rPr>
                    <w:t>21.899,26</w:t>
                  </w:r>
                </w:p>
              </w:tc>
              <w:tc>
                <w:tcPr>
                  <w:tcW w:w="1300" w:type="dxa"/>
                  <w:tcMar>
                    <w:top w:w="40" w:type="dxa"/>
                    <w:left w:w="0" w:type="dxa"/>
                    <w:bottom w:w="40" w:type="dxa"/>
                    <w:right w:w="0" w:type="dxa"/>
                  </w:tcMar>
                </w:tcPr>
                <w:p w14:paraId="4FBA1763" w14:textId="77777777" w:rsidR="00F51D42" w:rsidRDefault="00F51D42" w:rsidP="00BD78A1">
                  <w:pPr>
                    <w:pStyle w:val="UvjetniStil10"/>
                    <w:jc w:val="right"/>
                  </w:pPr>
                  <w:r>
                    <w:rPr>
                      <w:sz w:val="16"/>
                    </w:rPr>
                    <w:t>21.899,26</w:t>
                  </w:r>
                </w:p>
              </w:tc>
              <w:tc>
                <w:tcPr>
                  <w:tcW w:w="1300" w:type="dxa"/>
                  <w:tcMar>
                    <w:top w:w="40" w:type="dxa"/>
                    <w:left w:w="0" w:type="dxa"/>
                    <w:bottom w:w="40" w:type="dxa"/>
                    <w:right w:w="0" w:type="dxa"/>
                  </w:tcMar>
                </w:tcPr>
                <w:p w14:paraId="312019A4" w14:textId="77777777" w:rsidR="00F51D42" w:rsidRDefault="00F51D42" w:rsidP="00BD78A1">
                  <w:pPr>
                    <w:pStyle w:val="UvjetniStil10"/>
                    <w:jc w:val="right"/>
                  </w:pPr>
                  <w:r>
                    <w:rPr>
                      <w:sz w:val="16"/>
                    </w:rPr>
                    <w:t>21.899,26</w:t>
                  </w:r>
                </w:p>
              </w:tc>
              <w:tc>
                <w:tcPr>
                  <w:tcW w:w="700" w:type="dxa"/>
                  <w:tcMar>
                    <w:top w:w="40" w:type="dxa"/>
                    <w:left w:w="0" w:type="dxa"/>
                    <w:bottom w:w="40" w:type="dxa"/>
                    <w:right w:w="0" w:type="dxa"/>
                  </w:tcMar>
                </w:tcPr>
                <w:p w14:paraId="378478E7"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01F04F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10E69C5" w14:textId="77777777" w:rsidR="00F51D42" w:rsidRDefault="00F51D42" w:rsidP="00BD78A1">
                  <w:pPr>
                    <w:pStyle w:val="UvjetniStil10"/>
                    <w:jc w:val="right"/>
                  </w:pPr>
                  <w:r>
                    <w:rPr>
                      <w:sz w:val="16"/>
                    </w:rPr>
                    <w:t>100,00</w:t>
                  </w:r>
                </w:p>
              </w:tc>
            </w:tr>
          </w:tbl>
          <w:p w14:paraId="0516BD03" w14:textId="77777777" w:rsidR="00F51D42" w:rsidRDefault="00F51D42" w:rsidP="00BD78A1">
            <w:pPr>
              <w:pStyle w:val="EMPTYCELLSTYLE"/>
            </w:pPr>
          </w:p>
        </w:tc>
        <w:tc>
          <w:tcPr>
            <w:tcW w:w="40" w:type="dxa"/>
          </w:tcPr>
          <w:p w14:paraId="545DC899" w14:textId="77777777" w:rsidR="00F51D42" w:rsidRDefault="00F51D42" w:rsidP="00BD78A1">
            <w:pPr>
              <w:pStyle w:val="EMPTYCELLSTYLE"/>
            </w:pPr>
          </w:p>
        </w:tc>
      </w:tr>
      <w:tr w:rsidR="00F51D42" w14:paraId="3FFF139B" w14:textId="77777777" w:rsidTr="00BD78A1">
        <w:trPr>
          <w:trHeight w:hRule="exact" w:val="300"/>
        </w:trPr>
        <w:tc>
          <w:tcPr>
            <w:tcW w:w="284" w:type="dxa"/>
          </w:tcPr>
          <w:p w14:paraId="78551AE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38CDD6" w14:textId="77777777" w:rsidTr="00BD78A1">
              <w:trPr>
                <w:trHeight w:hRule="exact" w:val="260"/>
              </w:trPr>
              <w:tc>
                <w:tcPr>
                  <w:tcW w:w="800" w:type="dxa"/>
                  <w:tcMar>
                    <w:top w:w="40" w:type="dxa"/>
                    <w:left w:w="40" w:type="dxa"/>
                    <w:bottom w:w="40" w:type="dxa"/>
                    <w:right w:w="0" w:type="dxa"/>
                  </w:tcMar>
                </w:tcPr>
                <w:p w14:paraId="73F56E92" w14:textId="77777777" w:rsidR="00F51D42" w:rsidRDefault="00F51D42" w:rsidP="00BD78A1">
                  <w:pPr>
                    <w:pStyle w:val="UvjetniStil"/>
                  </w:pPr>
                  <w:r>
                    <w:rPr>
                      <w:sz w:val="16"/>
                    </w:rPr>
                    <w:t>R0533</w:t>
                  </w:r>
                </w:p>
              </w:tc>
              <w:tc>
                <w:tcPr>
                  <w:tcW w:w="700" w:type="dxa"/>
                  <w:tcMar>
                    <w:top w:w="40" w:type="dxa"/>
                    <w:left w:w="0" w:type="dxa"/>
                    <w:bottom w:w="40" w:type="dxa"/>
                    <w:right w:w="0" w:type="dxa"/>
                  </w:tcMar>
                </w:tcPr>
                <w:p w14:paraId="299FDDD6"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750E2BE3" w14:textId="77777777" w:rsidR="00F51D42" w:rsidRDefault="00F51D42" w:rsidP="00BD78A1">
                  <w:pPr>
                    <w:pStyle w:val="UvjetniStil"/>
                  </w:pPr>
                  <w:r>
                    <w:rPr>
                      <w:sz w:val="16"/>
                    </w:rPr>
                    <w:t>Materijal i sirovine</w:t>
                  </w:r>
                </w:p>
              </w:tc>
              <w:tc>
                <w:tcPr>
                  <w:tcW w:w="2000" w:type="dxa"/>
                </w:tcPr>
                <w:p w14:paraId="3BB698CE" w14:textId="77777777" w:rsidR="00F51D42" w:rsidRDefault="00F51D42" w:rsidP="00BD78A1">
                  <w:pPr>
                    <w:pStyle w:val="EMPTYCELLSTYLE"/>
                  </w:pPr>
                </w:p>
              </w:tc>
              <w:tc>
                <w:tcPr>
                  <w:tcW w:w="1300" w:type="dxa"/>
                  <w:tcMar>
                    <w:top w:w="40" w:type="dxa"/>
                    <w:left w:w="0" w:type="dxa"/>
                    <w:bottom w:w="40" w:type="dxa"/>
                    <w:right w:w="0" w:type="dxa"/>
                  </w:tcMar>
                </w:tcPr>
                <w:p w14:paraId="6710DBB1" w14:textId="77777777" w:rsidR="00F51D42" w:rsidRDefault="00F51D42" w:rsidP="00BD78A1">
                  <w:pPr>
                    <w:pStyle w:val="UvjetniStil"/>
                    <w:jc w:val="right"/>
                  </w:pPr>
                  <w:r>
                    <w:rPr>
                      <w:sz w:val="16"/>
                    </w:rPr>
                    <w:t>15.263,12</w:t>
                  </w:r>
                </w:p>
              </w:tc>
              <w:tc>
                <w:tcPr>
                  <w:tcW w:w="1300" w:type="dxa"/>
                  <w:tcMar>
                    <w:top w:w="40" w:type="dxa"/>
                    <w:left w:w="0" w:type="dxa"/>
                    <w:bottom w:w="40" w:type="dxa"/>
                    <w:right w:w="0" w:type="dxa"/>
                  </w:tcMar>
                </w:tcPr>
                <w:p w14:paraId="0CC912B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8E06C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A85E3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32D79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86A371" w14:textId="77777777" w:rsidR="00F51D42" w:rsidRDefault="00F51D42" w:rsidP="00BD78A1">
                  <w:pPr>
                    <w:pStyle w:val="UvjetniStil"/>
                    <w:jc w:val="right"/>
                  </w:pPr>
                  <w:r>
                    <w:rPr>
                      <w:sz w:val="16"/>
                    </w:rPr>
                    <w:t>0,00</w:t>
                  </w:r>
                </w:p>
              </w:tc>
            </w:tr>
          </w:tbl>
          <w:p w14:paraId="693D75E3" w14:textId="77777777" w:rsidR="00F51D42" w:rsidRDefault="00F51D42" w:rsidP="00BD78A1">
            <w:pPr>
              <w:pStyle w:val="EMPTYCELLSTYLE"/>
            </w:pPr>
          </w:p>
        </w:tc>
        <w:tc>
          <w:tcPr>
            <w:tcW w:w="40" w:type="dxa"/>
          </w:tcPr>
          <w:p w14:paraId="75E07BEC" w14:textId="77777777" w:rsidR="00F51D42" w:rsidRDefault="00F51D42" w:rsidP="00BD78A1">
            <w:pPr>
              <w:pStyle w:val="EMPTYCELLSTYLE"/>
            </w:pPr>
          </w:p>
        </w:tc>
      </w:tr>
      <w:tr w:rsidR="00F51D42" w14:paraId="264D2A02" w14:textId="77777777" w:rsidTr="00BD78A1">
        <w:trPr>
          <w:trHeight w:hRule="exact" w:val="300"/>
        </w:trPr>
        <w:tc>
          <w:tcPr>
            <w:tcW w:w="284" w:type="dxa"/>
          </w:tcPr>
          <w:p w14:paraId="379FF95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931F23A" w14:textId="77777777" w:rsidTr="00BD78A1">
              <w:trPr>
                <w:trHeight w:hRule="exact" w:val="260"/>
              </w:trPr>
              <w:tc>
                <w:tcPr>
                  <w:tcW w:w="800" w:type="dxa"/>
                  <w:tcMar>
                    <w:top w:w="40" w:type="dxa"/>
                    <w:left w:w="40" w:type="dxa"/>
                    <w:bottom w:w="40" w:type="dxa"/>
                    <w:right w:w="0" w:type="dxa"/>
                  </w:tcMar>
                </w:tcPr>
                <w:p w14:paraId="0F2DB595" w14:textId="77777777" w:rsidR="00F51D42" w:rsidRDefault="00F51D42" w:rsidP="00BD78A1">
                  <w:pPr>
                    <w:pStyle w:val="UvjetniStil"/>
                  </w:pPr>
                  <w:r>
                    <w:rPr>
                      <w:sz w:val="16"/>
                    </w:rPr>
                    <w:t>R0534</w:t>
                  </w:r>
                </w:p>
              </w:tc>
              <w:tc>
                <w:tcPr>
                  <w:tcW w:w="700" w:type="dxa"/>
                  <w:tcMar>
                    <w:top w:w="40" w:type="dxa"/>
                    <w:left w:w="0" w:type="dxa"/>
                    <w:bottom w:w="40" w:type="dxa"/>
                    <w:right w:w="0" w:type="dxa"/>
                  </w:tcMar>
                </w:tcPr>
                <w:p w14:paraId="679BDE55"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61AD4E79" w14:textId="77777777" w:rsidR="00F51D42" w:rsidRDefault="00F51D42" w:rsidP="00BD78A1">
                  <w:pPr>
                    <w:pStyle w:val="UvjetniStil"/>
                  </w:pPr>
                  <w:r>
                    <w:rPr>
                      <w:sz w:val="16"/>
                    </w:rPr>
                    <w:t>Usluge tekućeg i investicijskog održavanja</w:t>
                  </w:r>
                </w:p>
              </w:tc>
              <w:tc>
                <w:tcPr>
                  <w:tcW w:w="2000" w:type="dxa"/>
                </w:tcPr>
                <w:p w14:paraId="50A871DD" w14:textId="77777777" w:rsidR="00F51D42" w:rsidRDefault="00F51D42" w:rsidP="00BD78A1">
                  <w:pPr>
                    <w:pStyle w:val="EMPTYCELLSTYLE"/>
                  </w:pPr>
                </w:p>
              </w:tc>
              <w:tc>
                <w:tcPr>
                  <w:tcW w:w="1300" w:type="dxa"/>
                  <w:tcMar>
                    <w:top w:w="40" w:type="dxa"/>
                    <w:left w:w="0" w:type="dxa"/>
                    <w:bottom w:w="40" w:type="dxa"/>
                    <w:right w:w="0" w:type="dxa"/>
                  </w:tcMar>
                </w:tcPr>
                <w:p w14:paraId="6925196D"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4F4D6B4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184B5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103C2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E15AD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660747" w14:textId="77777777" w:rsidR="00F51D42" w:rsidRDefault="00F51D42" w:rsidP="00BD78A1">
                  <w:pPr>
                    <w:pStyle w:val="UvjetniStil"/>
                    <w:jc w:val="right"/>
                  </w:pPr>
                  <w:r>
                    <w:rPr>
                      <w:sz w:val="16"/>
                    </w:rPr>
                    <w:t>0,00</w:t>
                  </w:r>
                </w:p>
              </w:tc>
            </w:tr>
          </w:tbl>
          <w:p w14:paraId="0C268732" w14:textId="77777777" w:rsidR="00F51D42" w:rsidRDefault="00F51D42" w:rsidP="00BD78A1">
            <w:pPr>
              <w:pStyle w:val="EMPTYCELLSTYLE"/>
            </w:pPr>
          </w:p>
        </w:tc>
        <w:tc>
          <w:tcPr>
            <w:tcW w:w="40" w:type="dxa"/>
          </w:tcPr>
          <w:p w14:paraId="3D1D40D6" w14:textId="77777777" w:rsidR="00F51D42" w:rsidRDefault="00F51D42" w:rsidP="00BD78A1">
            <w:pPr>
              <w:pStyle w:val="EMPTYCELLSTYLE"/>
            </w:pPr>
          </w:p>
        </w:tc>
      </w:tr>
      <w:tr w:rsidR="00F51D42" w14:paraId="1C4757C3" w14:textId="77777777" w:rsidTr="00BD78A1">
        <w:trPr>
          <w:trHeight w:hRule="exact" w:val="300"/>
        </w:trPr>
        <w:tc>
          <w:tcPr>
            <w:tcW w:w="284" w:type="dxa"/>
          </w:tcPr>
          <w:p w14:paraId="7951678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FF7264E" w14:textId="77777777" w:rsidTr="00BD78A1">
              <w:trPr>
                <w:trHeight w:hRule="exact" w:val="260"/>
              </w:trPr>
              <w:tc>
                <w:tcPr>
                  <w:tcW w:w="800" w:type="dxa"/>
                  <w:tcMar>
                    <w:top w:w="40" w:type="dxa"/>
                    <w:left w:w="40" w:type="dxa"/>
                    <w:bottom w:w="40" w:type="dxa"/>
                    <w:right w:w="0" w:type="dxa"/>
                  </w:tcMar>
                </w:tcPr>
                <w:p w14:paraId="42FD1629" w14:textId="77777777" w:rsidR="00F51D42" w:rsidRDefault="00F51D42" w:rsidP="00BD78A1">
                  <w:pPr>
                    <w:pStyle w:val="UvjetniStil"/>
                  </w:pPr>
                  <w:r>
                    <w:rPr>
                      <w:sz w:val="16"/>
                    </w:rPr>
                    <w:t>R0535</w:t>
                  </w:r>
                </w:p>
              </w:tc>
              <w:tc>
                <w:tcPr>
                  <w:tcW w:w="700" w:type="dxa"/>
                  <w:tcMar>
                    <w:top w:w="40" w:type="dxa"/>
                    <w:left w:w="0" w:type="dxa"/>
                    <w:bottom w:w="40" w:type="dxa"/>
                    <w:right w:w="0" w:type="dxa"/>
                  </w:tcMar>
                </w:tcPr>
                <w:p w14:paraId="0247E942" w14:textId="77777777" w:rsidR="00F51D42" w:rsidRDefault="00F51D42" w:rsidP="00BD78A1">
                  <w:pPr>
                    <w:pStyle w:val="UvjetniStil"/>
                  </w:pPr>
                  <w:r>
                    <w:rPr>
                      <w:sz w:val="16"/>
                    </w:rPr>
                    <w:t>3291</w:t>
                  </w:r>
                </w:p>
              </w:tc>
              <w:tc>
                <w:tcPr>
                  <w:tcW w:w="6540" w:type="dxa"/>
                  <w:tcMar>
                    <w:top w:w="40" w:type="dxa"/>
                    <w:left w:w="0" w:type="dxa"/>
                    <w:bottom w:w="40" w:type="dxa"/>
                    <w:right w:w="0" w:type="dxa"/>
                  </w:tcMar>
                </w:tcPr>
                <w:p w14:paraId="1BCC2B99" w14:textId="77777777" w:rsidR="00F51D42" w:rsidRDefault="00F51D42" w:rsidP="00BD78A1">
                  <w:pPr>
                    <w:pStyle w:val="UvjetniStil"/>
                  </w:pPr>
                  <w:r>
                    <w:rPr>
                      <w:sz w:val="16"/>
                    </w:rPr>
                    <w:t>Naknade za rad predstavničkih i izvršnih tijela, povjerenstava i slično</w:t>
                  </w:r>
                </w:p>
              </w:tc>
              <w:tc>
                <w:tcPr>
                  <w:tcW w:w="2000" w:type="dxa"/>
                </w:tcPr>
                <w:p w14:paraId="02B13CEB" w14:textId="77777777" w:rsidR="00F51D42" w:rsidRDefault="00F51D42" w:rsidP="00BD78A1">
                  <w:pPr>
                    <w:pStyle w:val="EMPTYCELLSTYLE"/>
                  </w:pPr>
                </w:p>
              </w:tc>
              <w:tc>
                <w:tcPr>
                  <w:tcW w:w="1300" w:type="dxa"/>
                  <w:tcMar>
                    <w:top w:w="40" w:type="dxa"/>
                    <w:left w:w="0" w:type="dxa"/>
                    <w:bottom w:w="40" w:type="dxa"/>
                    <w:right w:w="0" w:type="dxa"/>
                  </w:tcMar>
                </w:tcPr>
                <w:p w14:paraId="647AAD8E"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5161048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1F81ED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6C2F4F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3D8F8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B85DE6" w14:textId="77777777" w:rsidR="00F51D42" w:rsidRDefault="00F51D42" w:rsidP="00BD78A1">
                  <w:pPr>
                    <w:pStyle w:val="UvjetniStil"/>
                    <w:jc w:val="right"/>
                  </w:pPr>
                  <w:r>
                    <w:rPr>
                      <w:sz w:val="16"/>
                    </w:rPr>
                    <w:t>0,00</w:t>
                  </w:r>
                </w:p>
              </w:tc>
            </w:tr>
          </w:tbl>
          <w:p w14:paraId="778571CC" w14:textId="77777777" w:rsidR="00F51D42" w:rsidRDefault="00F51D42" w:rsidP="00BD78A1">
            <w:pPr>
              <w:pStyle w:val="EMPTYCELLSTYLE"/>
            </w:pPr>
          </w:p>
        </w:tc>
        <w:tc>
          <w:tcPr>
            <w:tcW w:w="40" w:type="dxa"/>
          </w:tcPr>
          <w:p w14:paraId="556B9BDD" w14:textId="77777777" w:rsidR="00F51D42" w:rsidRDefault="00F51D42" w:rsidP="00BD78A1">
            <w:pPr>
              <w:pStyle w:val="EMPTYCELLSTYLE"/>
            </w:pPr>
          </w:p>
        </w:tc>
      </w:tr>
      <w:tr w:rsidR="00F51D42" w14:paraId="48021946" w14:textId="77777777" w:rsidTr="00BD78A1">
        <w:trPr>
          <w:trHeight w:hRule="exact" w:val="260"/>
        </w:trPr>
        <w:tc>
          <w:tcPr>
            <w:tcW w:w="284" w:type="dxa"/>
          </w:tcPr>
          <w:p w14:paraId="77FE8B9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E115345" w14:textId="77777777" w:rsidTr="00BD78A1">
              <w:trPr>
                <w:trHeight w:hRule="exact" w:val="260"/>
              </w:trPr>
              <w:tc>
                <w:tcPr>
                  <w:tcW w:w="8020" w:type="dxa"/>
                  <w:shd w:val="clear" w:color="auto" w:fill="FEDE01"/>
                  <w:tcMar>
                    <w:top w:w="0" w:type="dxa"/>
                    <w:left w:w="40" w:type="dxa"/>
                    <w:bottom w:w="0" w:type="dxa"/>
                    <w:right w:w="0" w:type="dxa"/>
                  </w:tcMar>
                  <w:vAlign w:val="center"/>
                </w:tcPr>
                <w:p w14:paraId="7B3DD8B9" w14:textId="77777777" w:rsidR="00F51D42" w:rsidRDefault="00F51D42" w:rsidP="00BD78A1">
                  <w:pPr>
                    <w:pStyle w:val="izv1"/>
                  </w:pPr>
                  <w:r>
                    <w:rPr>
                      <w:sz w:val="16"/>
                    </w:rPr>
                    <w:t>Izvor 5.1.007 Pomoći - OŠ Čazma</w:t>
                  </w:r>
                </w:p>
              </w:tc>
              <w:tc>
                <w:tcPr>
                  <w:tcW w:w="2020" w:type="dxa"/>
                </w:tcPr>
                <w:p w14:paraId="0EB02C5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7A0E3B0" w14:textId="77777777" w:rsidR="00F51D42" w:rsidRDefault="00F51D42" w:rsidP="00BD78A1">
                  <w:pPr>
                    <w:pStyle w:val="izv1"/>
                    <w:jc w:val="right"/>
                  </w:pPr>
                  <w:r>
                    <w:rPr>
                      <w:sz w:val="16"/>
                    </w:rPr>
                    <w:t>1.739.173,14</w:t>
                  </w:r>
                </w:p>
              </w:tc>
              <w:tc>
                <w:tcPr>
                  <w:tcW w:w="1300" w:type="dxa"/>
                  <w:shd w:val="clear" w:color="auto" w:fill="FEDE01"/>
                  <w:tcMar>
                    <w:top w:w="0" w:type="dxa"/>
                    <w:left w:w="0" w:type="dxa"/>
                    <w:bottom w:w="0" w:type="dxa"/>
                    <w:right w:w="0" w:type="dxa"/>
                  </w:tcMar>
                  <w:vAlign w:val="center"/>
                </w:tcPr>
                <w:p w14:paraId="124B9CA0" w14:textId="77777777" w:rsidR="00F51D42" w:rsidRDefault="00F51D42" w:rsidP="00BD78A1">
                  <w:pPr>
                    <w:pStyle w:val="izv1"/>
                    <w:jc w:val="right"/>
                  </w:pPr>
                  <w:r>
                    <w:rPr>
                      <w:sz w:val="16"/>
                    </w:rPr>
                    <w:t>1.739.173,14</w:t>
                  </w:r>
                </w:p>
              </w:tc>
              <w:tc>
                <w:tcPr>
                  <w:tcW w:w="1300" w:type="dxa"/>
                  <w:shd w:val="clear" w:color="auto" w:fill="FEDE01"/>
                  <w:tcMar>
                    <w:top w:w="0" w:type="dxa"/>
                    <w:left w:w="0" w:type="dxa"/>
                    <w:bottom w:w="0" w:type="dxa"/>
                    <w:right w:w="0" w:type="dxa"/>
                  </w:tcMar>
                  <w:vAlign w:val="center"/>
                </w:tcPr>
                <w:p w14:paraId="79C456C0" w14:textId="77777777" w:rsidR="00F51D42" w:rsidRDefault="00F51D42" w:rsidP="00BD78A1">
                  <w:pPr>
                    <w:pStyle w:val="izv1"/>
                    <w:jc w:val="right"/>
                  </w:pPr>
                  <w:r>
                    <w:rPr>
                      <w:sz w:val="16"/>
                    </w:rPr>
                    <w:t>1.739.173,14</w:t>
                  </w:r>
                </w:p>
              </w:tc>
              <w:tc>
                <w:tcPr>
                  <w:tcW w:w="700" w:type="dxa"/>
                  <w:shd w:val="clear" w:color="auto" w:fill="FEDE01"/>
                  <w:tcMar>
                    <w:top w:w="0" w:type="dxa"/>
                    <w:left w:w="0" w:type="dxa"/>
                    <w:bottom w:w="0" w:type="dxa"/>
                    <w:right w:w="0" w:type="dxa"/>
                  </w:tcMar>
                  <w:vAlign w:val="center"/>
                </w:tcPr>
                <w:p w14:paraId="7C40FF8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97E0F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19D63FB" w14:textId="77777777" w:rsidR="00F51D42" w:rsidRDefault="00F51D42" w:rsidP="00BD78A1">
                  <w:pPr>
                    <w:pStyle w:val="izv1"/>
                    <w:jc w:val="right"/>
                  </w:pPr>
                  <w:r>
                    <w:rPr>
                      <w:sz w:val="16"/>
                    </w:rPr>
                    <w:t>100,00</w:t>
                  </w:r>
                </w:p>
              </w:tc>
            </w:tr>
          </w:tbl>
          <w:p w14:paraId="79B47C05" w14:textId="77777777" w:rsidR="00F51D42" w:rsidRDefault="00F51D42" w:rsidP="00BD78A1">
            <w:pPr>
              <w:pStyle w:val="EMPTYCELLSTYLE"/>
            </w:pPr>
          </w:p>
        </w:tc>
        <w:tc>
          <w:tcPr>
            <w:tcW w:w="40" w:type="dxa"/>
          </w:tcPr>
          <w:p w14:paraId="1C06B2B2" w14:textId="77777777" w:rsidR="00F51D42" w:rsidRDefault="00F51D42" w:rsidP="00BD78A1">
            <w:pPr>
              <w:pStyle w:val="EMPTYCELLSTYLE"/>
            </w:pPr>
          </w:p>
        </w:tc>
      </w:tr>
      <w:tr w:rsidR="00F51D42" w14:paraId="73AC8E99" w14:textId="77777777" w:rsidTr="00BD78A1">
        <w:trPr>
          <w:trHeight w:hRule="exact" w:val="260"/>
        </w:trPr>
        <w:tc>
          <w:tcPr>
            <w:tcW w:w="284" w:type="dxa"/>
          </w:tcPr>
          <w:p w14:paraId="13907EA1"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BAA87A4" w14:textId="77777777" w:rsidTr="00BD78A1">
              <w:trPr>
                <w:trHeight w:hRule="exact" w:val="260"/>
              </w:trPr>
              <w:tc>
                <w:tcPr>
                  <w:tcW w:w="8020" w:type="dxa"/>
                  <w:shd w:val="clear" w:color="auto" w:fill="A3C9B9"/>
                  <w:tcMar>
                    <w:top w:w="0" w:type="dxa"/>
                    <w:left w:w="40" w:type="dxa"/>
                    <w:bottom w:w="0" w:type="dxa"/>
                    <w:right w:w="0" w:type="dxa"/>
                  </w:tcMar>
                  <w:vAlign w:val="center"/>
                </w:tcPr>
                <w:p w14:paraId="2956A50E" w14:textId="77777777" w:rsidR="00F51D42" w:rsidRDefault="00F51D42" w:rsidP="00BD78A1">
                  <w:pPr>
                    <w:pStyle w:val="kor1"/>
                  </w:pPr>
                  <w:r>
                    <w:rPr>
                      <w:sz w:val="16"/>
                    </w:rPr>
                    <w:t>Korisnik 07 OSNOVNA ŠKOLA ČAZMA</w:t>
                  </w:r>
                </w:p>
              </w:tc>
              <w:tc>
                <w:tcPr>
                  <w:tcW w:w="2020" w:type="dxa"/>
                </w:tcPr>
                <w:p w14:paraId="7C06D742"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2D7D02A1" w14:textId="77777777" w:rsidR="00F51D42" w:rsidRDefault="00F51D42" w:rsidP="00BD78A1">
                  <w:pPr>
                    <w:pStyle w:val="kor1"/>
                    <w:jc w:val="right"/>
                  </w:pPr>
                  <w:r>
                    <w:rPr>
                      <w:sz w:val="16"/>
                    </w:rPr>
                    <w:t>1.739.173,14</w:t>
                  </w:r>
                </w:p>
              </w:tc>
              <w:tc>
                <w:tcPr>
                  <w:tcW w:w="1300" w:type="dxa"/>
                  <w:shd w:val="clear" w:color="auto" w:fill="A3C9B9"/>
                  <w:tcMar>
                    <w:top w:w="0" w:type="dxa"/>
                    <w:left w:w="0" w:type="dxa"/>
                    <w:bottom w:w="0" w:type="dxa"/>
                    <w:right w:w="0" w:type="dxa"/>
                  </w:tcMar>
                  <w:vAlign w:val="center"/>
                </w:tcPr>
                <w:p w14:paraId="2FDA9383" w14:textId="77777777" w:rsidR="00F51D42" w:rsidRDefault="00F51D42" w:rsidP="00BD78A1">
                  <w:pPr>
                    <w:pStyle w:val="kor1"/>
                    <w:jc w:val="right"/>
                  </w:pPr>
                  <w:r>
                    <w:rPr>
                      <w:sz w:val="16"/>
                    </w:rPr>
                    <w:t>1.739.173,14</w:t>
                  </w:r>
                </w:p>
              </w:tc>
              <w:tc>
                <w:tcPr>
                  <w:tcW w:w="1300" w:type="dxa"/>
                  <w:shd w:val="clear" w:color="auto" w:fill="A3C9B9"/>
                  <w:tcMar>
                    <w:top w:w="0" w:type="dxa"/>
                    <w:left w:w="0" w:type="dxa"/>
                    <w:bottom w:w="0" w:type="dxa"/>
                    <w:right w:w="0" w:type="dxa"/>
                  </w:tcMar>
                  <w:vAlign w:val="center"/>
                </w:tcPr>
                <w:p w14:paraId="6F59C4D4" w14:textId="77777777" w:rsidR="00F51D42" w:rsidRDefault="00F51D42" w:rsidP="00BD78A1">
                  <w:pPr>
                    <w:pStyle w:val="kor1"/>
                    <w:jc w:val="right"/>
                  </w:pPr>
                  <w:r>
                    <w:rPr>
                      <w:sz w:val="16"/>
                    </w:rPr>
                    <w:t>1.739.173,14</w:t>
                  </w:r>
                </w:p>
              </w:tc>
              <w:tc>
                <w:tcPr>
                  <w:tcW w:w="700" w:type="dxa"/>
                  <w:shd w:val="clear" w:color="auto" w:fill="A3C9B9"/>
                  <w:tcMar>
                    <w:top w:w="0" w:type="dxa"/>
                    <w:left w:w="0" w:type="dxa"/>
                    <w:bottom w:w="0" w:type="dxa"/>
                    <w:right w:w="0" w:type="dxa"/>
                  </w:tcMar>
                  <w:vAlign w:val="center"/>
                </w:tcPr>
                <w:p w14:paraId="61E0FAB7"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EFF2882"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DC1B786" w14:textId="77777777" w:rsidR="00F51D42" w:rsidRDefault="00F51D42" w:rsidP="00BD78A1">
                  <w:pPr>
                    <w:pStyle w:val="kor1"/>
                    <w:jc w:val="right"/>
                  </w:pPr>
                  <w:r>
                    <w:rPr>
                      <w:sz w:val="16"/>
                    </w:rPr>
                    <w:t>100,00</w:t>
                  </w:r>
                </w:p>
              </w:tc>
            </w:tr>
          </w:tbl>
          <w:p w14:paraId="18227114" w14:textId="77777777" w:rsidR="00F51D42" w:rsidRDefault="00F51D42" w:rsidP="00BD78A1">
            <w:pPr>
              <w:pStyle w:val="EMPTYCELLSTYLE"/>
            </w:pPr>
          </w:p>
        </w:tc>
        <w:tc>
          <w:tcPr>
            <w:tcW w:w="40" w:type="dxa"/>
          </w:tcPr>
          <w:p w14:paraId="7C58BF37" w14:textId="77777777" w:rsidR="00F51D42" w:rsidRDefault="00F51D42" w:rsidP="00BD78A1">
            <w:pPr>
              <w:pStyle w:val="EMPTYCELLSTYLE"/>
            </w:pPr>
          </w:p>
        </w:tc>
      </w:tr>
      <w:tr w:rsidR="00F51D42" w14:paraId="73B8A7EC" w14:textId="77777777" w:rsidTr="00BD78A1">
        <w:trPr>
          <w:trHeight w:hRule="exact" w:val="300"/>
        </w:trPr>
        <w:tc>
          <w:tcPr>
            <w:tcW w:w="284" w:type="dxa"/>
          </w:tcPr>
          <w:p w14:paraId="3DE779E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5EC711F" w14:textId="77777777" w:rsidTr="00BD78A1">
              <w:trPr>
                <w:trHeight w:hRule="exact" w:val="260"/>
              </w:trPr>
              <w:tc>
                <w:tcPr>
                  <w:tcW w:w="800" w:type="dxa"/>
                  <w:tcMar>
                    <w:top w:w="40" w:type="dxa"/>
                    <w:left w:w="40" w:type="dxa"/>
                    <w:bottom w:w="40" w:type="dxa"/>
                    <w:right w:w="0" w:type="dxa"/>
                  </w:tcMar>
                </w:tcPr>
                <w:p w14:paraId="743C18D6" w14:textId="77777777" w:rsidR="00F51D42" w:rsidRDefault="00F51D42" w:rsidP="00BD78A1">
                  <w:pPr>
                    <w:pStyle w:val="UvjetniStil10"/>
                  </w:pPr>
                </w:p>
              </w:tc>
              <w:tc>
                <w:tcPr>
                  <w:tcW w:w="700" w:type="dxa"/>
                  <w:tcMar>
                    <w:top w:w="40" w:type="dxa"/>
                    <w:left w:w="0" w:type="dxa"/>
                    <w:bottom w:w="40" w:type="dxa"/>
                    <w:right w:w="0" w:type="dxa"/>
                  </w:tcMar>
                </w:tcPr>
                <w:p w14:paraId="4091B0FE"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303FE5CD" w14:textId="77777777" w:rsidR="00F51D42" w:rsidRDefault="00F51D42" w:rsidP="00BD78A1">
                  <w:pPr>
                    <w:pStyle w:val="UvjetniStil10"/>
                  </w:pPr>
                  <w:r>
                    <w:rPr>
                      <w:sz w:val="16"/>
                    </w:rPr>
                    <w:t>Rashodi za zaposlene</w:t>
                  </w:r>
                </w:p>
              </w:tc>
              <w:tc>
                <w:tcPr>
                  <w:tcW w:w="2000" w:type="dxa"/>
                </w:tcPr>
                <w:p w14:paraId="1E5FC809" w14:textId="77777777" w:rsidR="00F51D42" w:rsidRDefault="00F51D42" w:rsidP="00BD78A1">
                  <w:pPr>
                    <w:pStyle w:val="EMPTYCELLSTYLE"/>
                  </w:pPr>
                </w:p>
              </w:tc>
              <w:tc>
                <w:tcPr>
                  <w:tcW w:w="1300" w:type="dxa"/>
                  <w:tcMar>
                    <w:top w:w="40" w:type="dxa"/>
                    <w:left w:w="0" w:type="dxa"/>
                    <w:bottom w:w="40" w:type="dxa"/>
                    <w:right w:w="0" w:type="dxa"/>
                  </w:tcMar>
                </w:tcPr>
                <w:p w14:paraId="5B89BD96" w14:textId="77777777" w:rsidR="00F51D42" w:rsidRDefault="00F51D42" w:rsidP="00BD78A1">
                  <w:pPr>
                    <w:pStyle w:val="UvjetniStil10"/>
                    <w:jc w:val="right"/>
                  </w:pPr>
                  <w:r>
                    <w:rPr>
                      <w:sz w:val="16"/>
                    </w:rPr>
                    <w:t>1.645.762,82</w:t>
                  </w:r>
                </w:p>
              </w:tc>
              <w:tc>
                <w:tcPr>
                  <w:tcW w:w="1300" w:type="dxa"/>
                  <w:tcMar>
                    <w:top w:w="40" w:type="dxa"/>
                    <w:left w:w="0" w:type="dxa"/>
                    <w:bottom w:w="40" w:type="dxa"/>
                    <w:right w:w="0" w:type="dxa"/>
                  </w:tcMar>
                </w:tcPr>
                <w:p w14:paraId="4E3B05CC" w14:textId="77777777" w:rsidR="00F51D42" w:rsidRDefault="00F51D42" w:rsidP="00BD78A1">
                  <w:pPr>
                    <w:pStyle w:val="UvjetniStil10"/>
                    <w:jc w:val="right"/>
                  </w:pPr>
                  <w:r>
                    <w:rPr>
                      <w:sz w:val="16"/>
                    </w:rPr>
                    <w:t>1.645.762,82</w:t>
                  </w:r>
                </w:p>
              </w:tc>
              <w:tc>
                <w:tcPr>
                  <w:tcW w:w="1300" w:type="dxa"/>
                  <w:tcMar>
                    <w:top w:w="40" w:type="dxa"/>
                    <w:left w:w="0" w:type="dxa"/>
                    <w:bottom w:w="40" w:type="dxa"/>
                    <w:right w:w="0" w:type="dxa"/>
                  </w:tcMar>
                </w:tcPr>
                <w:p w14:paraId="495A48F0" w14:textId="77777777" w:rsidR="00F51D42" w:rsidRDefault="00F51D42" w:rsidP="00BD78A1">
                  <w:pPr>
                    <w:pStyle w:val="UvjetniStil10"/>
                    <w:jc w:val="right"/>
                  </w:pPr>
                  <w:r>
                    <w:rPr>
                      <w:sz w:val="16"/>
                    </w:rPr>
                    <w:t>1.645.762,82</w:t>
                  </w:r>
                </w:p>
              </w:tc>
              <w:tc>
                <w:tcPr>
                  <w:tcW w:w="700" w:type="dxa"/>
                  <w:tcMar>
                    <w:top w:w="40" w:type="dxa"/>
                    <w:left w:w="0" w:type="dxa"/>
                    <w:bottom w:w="40" w:type="dxa"/>
                    <w:right w:w="0" w:type="dxa"/>
                  </w:tcMar>
                </w:tcPr>
                <w:p w14:paraId="27ACF34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0FCFD2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48964C9" w14:textId="77777777" w:rsidR="00F51D42" w:rsidRDefault="00F51D42" w:rsidP="00BD78A1">
                  <w:pPr>
                    <w:pStyle w:val="UvjetniStil10"/>
                    <w:jc w:val="right"/>
                  </w:pPr>
                  <w:r>
                    <w:rPr>
                      <w:sz w:val="16"/>
                    </w:rPr>
                    <w:t>100,00</w:t>
                  </w:r>
                </w:p>
              </w:tc>
            </w:tr>
          </w:tbl>
          <w:p w14:paraId="6ABCA713" w14:textId="77777777" w:rsidR="00F51D42" w:rsidRDefault="00F51D42" w:rsidP="00BD78A1">
            <w:pPr>
              <w:pStyle w:val="EMPTYCELLSTYLE"/>
            </w:pPr>
          </w:p>
        </w:tc>
        <w:tc>
          <w:tcPr>
            <w:tcW w:w="40" w:type="dxa"/>
          </w:tcPr>
          <w:p w14:paraId="6262648F" w14:textId="77777777" w:rsidR="00F51D42" w:rsidRDefault="00F51D42" w:rsidP="00BD78A1">
            <w:pPr>
              <w:pStyle w:val="EMPTYCELLSTYLE"/>
            </w:pPr>
          </w:p>
        </w:tc>
      </w:tr>
      <w:tr w:rsidR="00F51D42" w14:paraId="4682B3EF" w14:textId="77777777" w:rsidTr="00BD78A1">
        <w:trPr>
          <w:trHeight w:hRule="exact" w:val="300"/>
        </w:trPr>
        <w:tc>
          <w:tcPr>
            <w:tcW w:w="284" w:type="dxa"/>
          </w:tcPr>
          <w:p w14:paraId="0E0F111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6B29937" w14:textId="77777777" w:rsidTr="00BD78A1">
              <w:trPr>
                <w:trHeight w:hRule="exact" w:val="260"/>
              </w:trPr>
              <w:tc>
                <w:tcPr>
                  <w:tcW w:w="800" w:type="dxa"/>
                  <w:tcMar>
                    <w:top w:w="40" w:type="dxa"/>
                    <w:left w:w="40" w:type="dxa"/>
                    <w:bottom w:w="40" w:type="dxa"/>
                    <w:right w:w="0" w:type="dxa"/>
                  </w:tcMar>
                </w:tcPr>
                <w:p w14:paraId="731002C3" w14:textId="77777777" w:rsidR="00F51D42" w:rsidRDefault="00F51D42" w:rsidP="00BD78A1">
                  <w:pPr>
                    <w:pStyle w:val="UvjetniStil"/>
                  </w:pPr>
                  <w:r>
                    <w:rPr>
                      <w:sz w:val="16"/>
                    </w:rPr>
                    <w:t>R0536</w:t>
                  </w:r>
                </w:p>
              </w:tc>
              <w:tc>
                <w:tcPr>
                  <w:tcW w:w="700" w:type="dxa"/>
                  <w:tcMar>
                    <w:top w:w="40" w:type="dxa"/>
                    <w:left w:w="0" w:type="dxa"/>
                    <w:bottom w:w="40" w:type="dxa"/>
                    <w:right w:w="0" w:type="dxa"/>
                  </w:tcMar>
                </w:tcPr>
                <w:p w14:paraId="4846D765"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60C20E8A" w14:textId="77777777" w:rsidR="00F51D42" w:rsidRDefault="00F51D42" w:rsidP="00BD78A1">
                  <w:pPr>
                    <w:pStyle w:val="UvjetniStil"/>
                  </w:pPr>
                  <w:r>
                    <w:rPr>
                      <w:sz w:val="16"/>
                    </w:rPr>
                    <w:t>Plaće za redovan rad</w:t>
                  </w:r>
                </w:p>
              </w:tc>
              <w:tc>
                <w:tcPr>
                  <w:tcW w:w="2000" w:type="dxa"/>
                </w:tcPr>
                <w:p w14:paraId="0FB49D9A" w14:textId="77777777" w:rsidR="00F51D42" w:rsidRDefault="00F51D42" w:rsidP="00BD78A1">
                  <w:pPr>
                    <w:pStyle w:val="EMPTYCELLSTYLE"/>
                  </w:pPr>
                </w:p>
              </w:tc>
              <w:tc>
                <w:tcPr>
                  <w:tcW w:w="1300" w:type="dxa"/>
                  <w:tcMar>
                    <w:top w:w="40" w:type="dxa"/>
                    <w:left w:w="0" w:type="dxa"/>
                    <w:bottom w:w="40" w:type="dxa"/>
                    <w:right w:w="0" w:type="dxa"/>
                  </w:tcMar>
                </w:tcPr>
                <w:p w14:paraId="1F0ECBC7" w14:textId="77777777" w:rsidR="00F51D42" w:rsidRDefault="00F51D42" w:rsidP="00BD78A1">
                  <w:pPr>
                    <w:pStyle w:val="UvjetniStil"/>
                    <w:jc w:val="right"/>
                  </w:pPr>
                  <w:r>
                    <w:rPr>
                      <w:sz w:val="16"/>
                    </w:rPr>
                    <w:t>1.327.228,08</w:t>
                  </w:r>
                </w:p>
              </w:tc>
              <w:tc>
                <w:tcPr>
                  <w:tcW w:w="1300" w:type="dxa"/>
                  <w:tcMar>
                    <w:top w:w="40" w:type="dxa"/>
                    <w:left w:w="0" w:type="dxa"/>
                    <w:bottom w:w="40" w:type="dxa"/>
                    <w:right w:w="0" w:type="dxa"/>
                  </w:tcMar>
                </w:tcPr>
                <w:p w14:paraId="15AC58E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FDC487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D4412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D3C1F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C604CB" w14:textId="77777777" w:rsidR="00F51D42" w:rsidRDefault="00F51D42" w:rsidP="00BD78A1">
                  <w:pPr>
                    <w:pStyle w:val="UvjetniStil"/>
                    <w:jc w:val="right"/>
                  </w:pPr>
                  <w:r>
                    <w:rPr>
                      <w:sz w:val="16"/>
                    </w:rPr>
                    <w:t>0,00</w:t>
                  </w:r>
                </w:p>
              </w:tc>
            </w:tr>
          </w:tbl>
          <w:p w14:paraId="4CACB908" w14:textId="77777777" w:rsidR="00F51D42" w:rsidRDefault="00F51D42" w:rsidP="00BD78A1">
            <w:pPr>
              <w:pStyle w:val="EMPTYCELLSTYLE"/>
            </w:pPr>
          </w:p>
        </w:tc>
        <w:tc>
          <w:tcPr>
            <w:tcW w:w="40" w:type="dxa"/>
          </w:tcPr>
          <w:p w14:paraId="194350E2" w14:textId="77777777" w:rsidR="00F51D42" w:rsidRDefault="00F51D42" w:rsidP="00BD78A1">
            <w:pPr>
              <w:pStyle w:val="EMPTYCELLSTYLE"/>
            </w:pPr>
          </w:p>
        </w:tc>
      </w:tr>
      <w:tr w:rsidR="00F51D42" w14:paraId="00984F0C" w14:textId="77777777" w:rsidTr="00BD78A1">
        <w:trPr>
          <w:trHeight w:hRule="exact" w:val="300"/>
        </w:trPr>
        <w:tc>
          <w:tcPr>
            <w:tcW w:w="284" w:type="dxa"/>
          </w:tcPr>
          <w:p w14:paraId="1F3DBCC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DB4208" w14:textId="77777777" w:rsidTr="00BD78A1">
              <w:trPr>
                <w:trHeight w:hRule="exact" w:val="260"/>
              </w:trPr>
              <w:tc>
                <w:tcPr>
                  <w:tcW w:w="800" w:type="dxa"/>
                  <w:tcMar>
                    <w:top w:w="40" w:type="dxa"/>
                    <w:left w:w="40" w:type="dxa"/>
                    <w:bottom w:w="40" w:type="dxa"/>
                    <w:right w:w="0" w:type="dxa"/>
                  </w:tcMar>
                </w:tcPr>
                <w:p w14:paraId="1E7F054B" w14:textId="77777777" w:rsidR="00F51D42" w:rsidRDefault="00F51D42" w:rsidP="00BD78A1">
                  <w:pPr>
                    <w:pStyle w:val="UvjetniStil"/>
                  </w:pPr>
                  <w:r>
                    <w:rPr>
                      <w:sz w:val="16"/>
                    </w:rPr>
                    <w:t>R0537</w:t>
                  </w:r>
                </w:p>
              </w:tc>
              <w:tc>
                <w:tcPr>
                  <w:tcW w:w="700" w:type="dxa"/>
                  <w:tcMar>
                    <w:top w:w="40" w:type="dxa"/>
                    <w:left w:w="0" w:type="dxa"/>
                    <w:bottom w:w="40" w:type="dxa"/>
                    <w:right w:w="0" w:type="dxa"/>
                  </w:tcMar>
                </w:tcPr>
                <w:p w14:paraId="09FAC52C"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746AE1ED" w14:textId="77777777" w:rsidR="00F51D42" w:rsidRDefault="00F51D42" w:rsidP="00BD78A1">
                  <w:pPr>
                    <w:pStyle w:val="UvjetniStil"/>
                  </w:pPr>
                  <w:r>
                    <w:rPr>
                      <w:sz w:val="16"/>
                    </w:rPr>
                    <w:t>Ostali rashodi za zaposlene</w:t>
                  </w:r>
                </w:p>
              </w:tc>
              <w:tc>
                <w:tcPr>
                  <w:tcW w:w="2000" w:type="dxa"/>
                </w:tcPr>
                <w:p w14:paraId="436A4319" w14:textId="77777777" w:rsidR="00F51D42" w:rsidRDefault="00F51D42" w:rsidP="00BD78A1">
                  <w:pPr>
                    <w:pStyle w:val="EMPTYCELLSTYLE"/>
                  </w:pPr>
                </w:p>
              </w:tc>
              <w:tc>
                <w:tcPr>
                  <w:tcW w:w="1300" w:type="dxa"/>
                  <w:tcMar>
                    <w:top w:w="40" w:type="dxa"/>
                    <w:left w:w="0" w:type="dxa"/>
                    <w:bottom w:w="40" w:type="dxa"/>
                    <w:right w:w="0" w:type="dxa"/>
                  </w:tcMar>
                </w:tcPr>
                <w:p w14:paraId="5E9CF59D" w14:textId="77777777" w:rsidR="00F51D42" w:rsidRDefault="00F51D42" w:rsidP="00BD78A1">
                  <w:pPr>
                    <w:pStyle w:val="UvjetniStil"/>
                    <w:jc w:val="right"/>
                  </w:pPr>
                  <w:r>
                    <w:rPr>
                      <w:sz w:val="16"/>
                    </w:rPr>
                    <w:t>66.361,40</w:t>
                  </w:r>
                </w:p>
              </w:tc>
              <w:tc>
                <w:tcPr>
                  <w:tcW w:w="1300" w:type="dxa"/>
                  <w:tcMar>
                    <w:top w:w="40" w:type="dxa"/>
                    <w:left w:w="0" w:type="dxa"/>
                    <w:bottom w:w="40" w:type="dxa"/>
                    <w:right w:w="0" w:type="dxa"/>
                  </w:tcMar>
                </w:tcPr>
                <w:p w14:paraId="4687789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62998D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DA1A9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3C126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19B3F61" w14:textId="77777777" w:rsidR="00F51D42" w:rsidRDefault="00F51D42" w:rsidP="00BD78A1">
                  <w:pPr>
                    <w:pStyle w:val="UvjetniStil"/>
                    <w:jc w:val="right"/>
                  </w:pPr>
                  <w:r>
                    <w:rPr>
                      <w:sz w:val="16"/>
                    </w:rPr>
                    <w:t>0,00</w:t>
                  </w:r>
                </w:p>
              </w:tc>
            </w:tr>
          </w:tbl>
          <w:p w14:paraId="158105ED" w14:textId="77777777" w:rsidR="00F51D42" w:rsidRDefault="00F51D42" w:rsidP="00BD78A1">
            <w:pPr>
              <w:pStyle w:val="EMPTYCELLSTYLE"/>
            </w:pPr>
          </w:p>
        </w:tc>
        <w:tc>
          <w:tcPr>
            <w:tcW w:w="40" w:type="dxa"/>
          </w:tcPr>
          <w:p w14:paraId="11CD007C" w14:textId="77777777" w:rsidR="00F51D42" w:rsidRDefault="00F51D42" w:rsidP="00BD78A1">
            <w:pPr>
              <w:pStyle w:val="EMPTYCELLSTYLE"/>
            </w:pPr>
          </w:p>
        </w:tc>
      </w:tr>
      <w:tr w:rsidR="00F51D42" w14:paraId="237CB9B4" w14:textId="77777777" w:rsidTr="00BD78A1">
        <w:trPr>
          <w:trHeight w:hRule="exact" w:val="300"/>
        </w:trPr>
        <w:tc>
          <w:tcPr>
            <w:tcW w:w="284" w:type="dxa"/>
          </w:tcPr>
          <w:p w14:paraId="6E1D231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8DE5406" w14:textId="77777777" w:rsidTr="00BD78A1">
              <w:trPr>
                <w:trHeight w:hRule="exact" w:val="260"/>
              </w:trPr>
              <w:tc>
                <w:tcPr>
                  <w:tcW w:w="800" w:type="dxa"/>
                  <w:tcMar>
                    <w:top w:w="40" w:type="dxa"/>
                    <w:left w:w="40" w:type="dxa"/>
                    <w:bottom w:w="40" w:type="dxa"/>
                    <w:right w:w="0" w:type="dxa"/>
                  </w:tcMar>
                </w:tcPr>
                <w:p w14:paraId="6ED86892" w14:textId="77777777" w:rsidR="00F51D42" w:rsidRDefault="00F51D42" w:rsidP="00BD78A1">
                  <w:pPr>
                    <w:pStyle w:val="UvjetniStil"/>
                  </w:pPr>
                  <w:r>
                    <w:rPr>
                      <w:sz w:val="16"/>
                    </w:rPr>
                    <w:t>R0538</w:t>
                  </w:r>
                </w:p>
              </w:tc>
              <w:tc>
                <w:tcPr>
                  <w:tcW w:w="700" w:type="dxa"/>
                  <w:tcMar>
                    <w:top w:w="40" w:type="dxa"/>
                    <w:left w:w="0" w:type="dxa"/>
                    <w:bottom w:w="40" w:type="dxa"/>
                    <w:right w:w="0" w:type="dxa"/>
                  </w:tcMar>
                </w:tcPr>
                <w:p w14:paraId="7F30A365"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07F94B5D" w14:textId="77777777" w:rsidR="00F51D42" w:rsidRDefault="00F51D42" w:rsidP="00BD78A1">
                  <w:pPr>
                    <w:pStyle w:val="UvjetniStil"/>
                  </w:pPr>
                  <w:r>
                    <w:rPr>
                      <w:sz w:val="16"/>
                    </w:rPr>
                    <w:t>Doprinosi za obvezno zdravstveno osiguranje</w:t>
                  </w:r>
                </w:p>
              </w:tc>
              <w:tc>
                <w:tcPr>
                  <w:tcW w:w="2000" w:type="dxa"/>
                </w:tcPr>
                <w:p w14:paraId="01CCD108" w14:textId="77777777" w:rsidR="00F51D42" w:rsidRDefault="00F51D42" w:rsidP="00BD78A1">
                  <w:pPr>
                    <w:pStyle w:val="EMPTYCELLSTYLE"/>
                  </w:pPr>
                </w:p>
              </w:tc>
              <w:tc>
                <w:tcPr>
                  <w:tcW w:w="1300" w:type="dxa"/>
                  <w:tcMar>
                    <w:top w:w="40" w:type="dxa"/>
                    <w:left w:w="0" w:type="dxa"/>
                    <w:bottom w:w="40" w:type="dxa"/>
                    <w:right w:w="0" w:type="dxa"/>
                  </w:tcMar>
                </w:tcPr>
                <w:p w14:paraId="297BD3C2" w14:textId="77777777" w:rsidR="00F51D42" w:rsidRDefault="00F51D42" w:rsidP="00BD78A1">
                  <w:pPr>
                    <w:pStyle w:val="UvjetniStil"/>
                    <w:jc w:val="right"/>
                  </w:pPr>
                  <w:r>
                    <w:rPr>
                      <w:sz w:val="16"/>
                    </w:rPr>
                    <w:t>252.173,34</w:t>
                  </w:r>
                </w:p>
              </w:tc>
              <w:tc>
                <w:tcPr>
                  <w:tcW w:w="1300" w:type="dxa"/>
                  <w:tcMar>
                    <w:top w:w="40" w:type="dxa"/>
                    <w:left w:w="0" w:type="dxa"/>
                    <w:bottom w:w="40" w:type="dxa"/>
                    <w:right w:w="0" w:type="dxa"/>
                  </w:tcMar>
                </w:tcPr>
                <w:p w14:paraId="0E7787A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A9B074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72F5D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D4D80F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15A1B84" w14:textId="77777777" w:rsidR="00F51D42" w:rsidRDefault="00F51D42" w:rsidP="00BD78A1">
                  <w:pPr>
                    <w:pStyle w:val="UvjetniStil"/>
                    <w:jc w:val="right"/>
                  </w:pPr>
                  <w:r>
                    <w:rPr>
                      <w:sz w:val="16"/>
                    </w:rPr>
                    <w:t>0,00</w:t>
                  </w:r>
                </w:p>
              </w:tc>
            </w:tr>
          </w:tbl>
          <w:p w14:paraId="244A1F15" w14:textId="77777777" w:rsidR="00F51D42" w:rsidRDefault="00F51D42" w:rsidP="00BD78A1">
            <w:pPr>
              <w:pStyle w:val="EMPTYCELLSTYLE"/>
            </w:pPr>
          </w:p>
        </w:tc>
        <w:tc>
          <w:tcPr>
            <w:tcW w:w="40" w:type="dxa"/>
          </w:tcPr>
          <w:p w14:paraId="4A97253F" w14:textId="77777777" w:rsidR="00F51D42" w:rsidRDefault="00F51D42" w:rsidP="00BD78A1">
            <w:pPr>
              <w:pStyle w:val="EMPTYCELLSTYLE"/>
            </w:pPr>
          </w:p>
        </w:tc>
      </w:tr>
      <w:tr w:rsidR="00F51D42" w14:paraId="0D2C0DB4" w14:textId="77777777" w:rsidTr="00BD78A1">
        <w:trPr>
          <w:trHeight w:hRule="exact" w:val="300"/>
        </w:trPr>
        <w:tc>
          <w:tcPr>
            <w:tcW w:w="284" w:type="dxa"/>
          </w:tcPr>
          <w:p w14:paraId="02ED03B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4A189FA" w14:textId="77777777" w:rsidTr="00BD78A1">
              <w:trPr>
                <w:trHeight w:hRule="exact" w:val="260"/>
              </w:trPr>
              <w:tc>
                <w:tcPr>
                  <w:tcW w:w="800" w:type="dxa"/>
                  <w:tcMar>
                    <w:top w:w="40" w:type="dxa"/>
                    <w:left w:w="40" w:type="dxa"/>
                    <w:bottom w:w="40" w:type="dxa"/>
                    <w:right w:w="0" w:type="dxa"/>
                  </w:tcMar>
                </w:tcPr>
                <w:p w14:paraId="59B518DD" w14:textId="77777777" w:rsidR="00F51D42" w:rsidRDefault="00F51D42" w:rsidP="00BD78A1">
                  <w:pPr>
                    <w:pStyle w:val="UvjetniStil10"/>
                  </w:pPr>
                </w:p>
              </w:tc>
              <w:tc>
                <w:tcPr>
                  <w:tcW w:w="700" w:type="dxa"/>
                  <w:tcMar>
                    <w:top w:w="40" w:type="dxa"/>
                    <w:left w:w="0" w:type="dxa"/>
                    <w:bottom w:w="40" w:type="dxa"/>
                    <w:right w:w="0" w:type="dxa"/>
                  </w:tcMar>
                </w:tcPr>
                <w:p w14:paraId="1387C0C3"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59FAC797" w14:textId="77777777" w:rsidR="00F51D42" w:rsidRDefault="00F51D42" w:rsidP="00BD78A1">
                  <w:pPr>
                    <w:pStyle w:val="UvjetniStil10"/>
                  </w:pPr>
                  <w:r>
                    <w:rPr>
                      <w:sz w:val="16"/>
                    </w:rPr>
                    <w:t>Materijalni rashodi</w:t>
                  </w:r>
                </w:p>
              </w:tc>
              <w:tc>
                <w:tcPr>
                  <w:tcW w:w="2000" w:type="dxa"/>
                </w:tcPr>
                <w:p w14:paraId="04C7C207" w14:textId="77777777" w:rsidR="00F51D42" w:rsidRDefault="00F51D42" w:rsidP="00BD78A1">
                  <w:pPr>
                    <w:pStyle w:val="EMPTYCELLSTYLE"/>
                  </w:pPr>
                </w:p>
              </w:tc>
              <w:tc>
                <w:tcPr>
                  <w:tcW w:w="1300" w:type="dxa"/>
                  <w:tcMar>
                    <w:top w:w="40" w:type="dxa"/>
                    <w:left w:w="0" w:type="dxa"/>
                    <w:bottom w:w="40" w:type="dxa"/>
                    <w:right w:w="0" w:type="dxa"/>
                  </w:tcMar>
                </w:tcPr>
                <w:p w14:paraId="7E6B35AB" w14:textId="77777777" w:rsidR="00F51D42" w:rsidRDefault="00F51D42" w:rsidP="00BD78A1">
                  <w:pPr>
                    <w:pStyle w:val="UvjetniStil10"/>
                    <w:jc w:val="right"/>
                  </w:pPr>
                  <w:r>
                    <w:rPr>
                      <w:sz w:val="16"/>
                    </w:rPr>
                    <w:t>66.865,75</w:t>
                  </w:r>
                </w:p>
              </w:tc>
              <w:tc>
                <w:tcPr>
                  <w:tcW w:w="1300" w:type="dxa"/>
                  <w:tcMar>
                    <w:top w:w="40" w:type="dxa"/>
                    <w:left w:w="0" w:type="dxa"/>
                    <w:bottom w:w="40" w:type="dxa"/>
                    <w:right w:w="0" w:type="dxa"/>
                  </w:tcMar>
                </w:tcPr>
                <w:p w14:paraId="71F6EAFD" w14:textId="77777777" w:rsidR="00F51D42" w:rsidRDefault="00F51D42" w:rsidP="00BD78A1">
                  <w:pPr>
                    <w:pStyle w:val="UvjetniStil10"/>
                    <w:jc w:val="right"/>
                  </w:pPr>
                  <w:r>
                    <w:rPr>
                      <w:sz w:val="16"/>
                    </w:rPr>
                    <w:t>66.865,75</w:t>
                  </w:r>
                </w:p>
              </w:tc>
              <w:tc>
                <w:tcPr>
                  <w:tcW w:w="1300" w:type="dxa"/>
                  <w:tcMar>
                    <w:top w:w="40" w:type="dxa"/>
                    <w:left w:w="0" w:type="dxa"/>
                    <w:bottom w:w="40" w:type="dxa"/>
                    <w:right w:w="0" w:type="dxa"/>
                  </w:tcMar>
                </w:tcPr>
                <w:p w14:paraId="28A1CE25" w14:textId="77777777" w:rsidR="00F51D42" w:rsidRDefault="00F51D42" w:rsidP="00BD78A1">
                  <w:pPr>
                    <w:pStyle w:val="UvjetniStil10"/>
                    <w:jc w:val="right"/>
                  </w:pPr>
                  <w:r>
                    <w:rPr>
                      <w:sz w:val="16"/>
                    </w:rPr>
                    <w:t>66.865,75</w:t>
                  </w:r>
                </w:p>
              </w:tc>
              <w:tc>
                <w:tcPr>
                  <w:tcW w:w="700" w:type="dxa"/>
                  <w:tcMar>
                    <w:top w:w="40" w:type="dxa"/>
                    <w:left w:w="0" w:type="dxa"/>
                    <w:bottom w:w="40" w:type="dxa"/>
                    <w:right w:w="0" w:type="dxa"/>
                  </w:tcMar>
                </w:tcPr>
                <w:p w14:paraId="626E1A0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4E8C44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0BD98F3" w14:textId="77777777" w:rsidR="00F51D42" w:rsidRDefault="00F51D42" w:rsidP="00BD78A1">
                  <w:pPr>
                    <w:pStyle w:val="UvjetniStil10"/>
                    <w:jc w:val="right"/>
                  </w:pPr>
                  <w:r>
                    <w:rPr>
                      <w:sz w:val="16"/>
                    </w:rPr>
                    <w:t>100,00</w:t>
                  </w:r>
                </w:p>
              </w:tc>
            </w:tr>
          </w:tbl>
          <w:p w14:paraId="243724A6" w14:textId="77777777" w:rsidR="00F51D42" w:rsidRDefault="00F51D42" w:rsidP="00BD78A1">
            <w:pPr>
              <w:pStyle w:val="EMPTYCELLSTYLE"/>
            </w:pPr>
          </w:p>
        </w:tc>
        <w:tc>
          <w:tcPr>
            <w:tcW w:w="40" w:type="dxa"/>
          </w:tcPr>
          <w:p w14:paraId="7285AC33" w14:textId="77777777" w:rsidR="00F51D42" w:rsidRDefault="00F51D42" w:rsidP="00BD78A1">
            <w:pPr>
              <w:pStyle w:val="EMPTYCELLSTYLE"/>
            </w:pPr>
          </w:p>
        </w:tc>
      </w:tr>
      <w:tr w:rsidR="00F51D42" w14:paraId="7EE87A7A" w14:textId="77777777" w:rsidTr="00BD78A1">
        <w:trPr>
          <w:trHeight w:hRule="exact" w:val="300"/>
        </w:trPr>
        <w:tc>
          <w:tcPr>
            <w:tcW w:w="284" w:type="dxa"/>
          </w:tcPr>
          <w:p w14:paraId="6E16588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F92D0C" w14:textId="77777777" w:rsidTr="00BD78A1">
              <w:trPr>
                <w:trHeight w:hRule="exact" w:val="260"/>
              </w:trPr>
              <w:tc>
                <w:tcPr>
                  <w:tcW w:w="800" w:type="dxa"/>
                  <w:tcMar>
                    <w:top w:w="40" w:type="dxa"/>
                    <w:left w:w="40" w:type="dxa"/>
                    <w:bottom w:w="40" w:type="dxa"/>
                    <w:right w:w="0" w:type="dxa"/>
                  </w:tcMar>
                </w:tcPr>
                <w:p w14:paraId="6A4F1E57" w14:textId="77777777" w:rsidR="00F51D42" w:rsidRDefault="00F51D42" w:rsidP="00BD78A1">
                  <w:pPr>
                    <w:pStyle w:val="UvjetniStil"/>
                  </w:pPr>
                  <w:r>
                    <w:rPr>
                      <w:sz w:val="16"/>
                    </w:rPr>
                    <w:t>R0539</w:t>
                  </w:r>
                </w:p>
              </w:tc>
              <w:tc>
                <w:tcPr>
                  <w:tcW w:w="700" w:type="dxa"/>
                  <w:tcMar>
                    <w:top w:w="40" w:type="dxa"/>
                    <w:left w:w="0" w:type="dxa"/>
                    <w:bottom w:w="40" w:type="dxa"/>
                    <w:right w:w="0" w:type="dxa"/>
                  </w:tcMar>
                </w:tcPr>
                <w:p w14:paraId="784BCDA3"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0F1CE4D9" w14:textId="77777777" w:rsidR="00F51D42" w:rsidRDefault="00F51D42" w:rsidP="00BD78A1">
                  <w:pPr>
                    <w:pStyle w:val="UvjetniStil"/>
                  </w:pPr>
                  <w:r>
                    <w:rPr>
                      <w:sz w:val="16"/>
                    </w:rPr>
                    <w:t>Naknade za prijevoz, za rad na terenu i odvojeni život</w:t>
                  </w:r>
                </w:p>
              </w:tc>
              <w:tc>
                <w:tcPr>
                  <w:tcW w:w="2000" w:type="dxa"/>
                </w:tcPr>
                <w:p w14:paraId="62840B68" w14:textId="77777777" w:rsidR="00F51D42" w:rsidRDefault="00F51D42" w:rsidP="00BD78A1">
                  <w:pPr>
                    <w:pStyle w:val="EMPTYCELLSTYLE"/>
                  </w:pPr>
                </w:p>
              </w:tc>
              <w:tc>
                <w:tcPr>
                  <w:tcW w:w="1300" w:type="dxa"/>
                  <w:tcMar>
                    <w:top w:w="40" w:type="dxa"/>
                    <w:left w:w="0" w:type="dxa"/>
                    <w:bottom w:w="40" w:type="dxa"/>
                    <w:right w:w="0" w:type="dxa"/>
                  </w:tcMar>
                </w:tcPr>
                <w:p w14:paraId="7EB685EB" w14:textId="77777777" w:rsidR="00F51D42" w:rsidRDefault="00F51D42" w:rsidP="00BD78A1">
                  <w:pPr>
                    <w:pStyle w:val="UvjetniStil"/>
                    <w:jc w:val="right"/>
                  </w:pPr>
                  <w:r>
                    <w:rPr>
                      <w:sz w:val="16"/>
                    </w:rPr>
                    <w:t>66.361,40</w:t>
                  </w:r>
                </w:p>
              </w:tc>
              <w:tc>
                <w:tcPr>
                  <w:tcW w:w="1300" w:type="dxa"/>
                  <w:tcMar>
                    <w:top w:w="40" w:type="dxa"/>
                    <w:left w:w="0" w:type="dxa"/>
                    <w:bottom w:w="40" w:type="dxa"/>
                    <w:right w:w="0" w:type="dxa"/>
                  </w:tcMar>
                </w:tcPr>
                <w:p w14:paraId="3B3C933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DE86EC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8EEEBA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D2A52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C16BA63" w14:textId="77777777" w:rsidR="00F51D42" w:rsidRDefault="00F51D42" w:rsidP="00BD78A1">
                  <w:pPr>
                    <w:pStyle w:val="UvjetniStil"/>
                    <w:jc w:val="right"/>
                  </w:pPr>
                  <w:r>
                    <w:rPr>
                      <w:sz w:val="16"/>
                    </w:rPr>
                    <w:t>0,00</w:t>
                  </w:r>
                </w:p>
              </w:tc>
            </w:tr>
          </w:tbl>
          <w:p w14:paraId="38421CD5" w14:textId="77777777" w:rsidR="00F51D42" w:rsidRDefault="00F51D42" w:rsidP="00BD78A1">
            <w:pPr>
              <w:pStyle w:val="EMPTYCELLSTYLE"/>
            </w:pPr>
          </w:p>
        </w:tc>
        <w:tc>
          <w:tcPr>
            <w:tcW w:w="40" w:type="dxa"/>
          </w:tcPr>
          <w:p w14:paraId="5B58F629" w14:textId="77777777" w:rsidR="00F51D42" w:rsidRDefault="00F51D42" w:rsidP="00BD78A1">
            <w:pPr>
              <w:pStyle w:val="EMPTYCELLSTYLE"/>
            </w:pPr>
          </w:p>
        </w:tc>
      </w:tr>
      <w:tr w:rsidR="00F51D42" w14:paraId="4C9DB724" w14:textId="77777777" w:rsidTr="00BD78A1">
        <w:trPr>
          <w:trHeight w:hRule="exact" w:val="300"/>
        </w:trPr>
        <w:tc>
          <w:tcPr>
            <w:tcW w:w="284" w:type="dxa"/>
          </w:tcPr>
          <w:p w14:paraId="37AF96A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A098F3A" w14:textId="77777777" w:rsidTr="00BD78A1">
              <w:trPr>
                <w:trHeight w:hRule="exact" w:val="260"/>
              </w:trPr>
              <w:tc>
                <w:tcPr>
                  <w:tcW w:w="800" w:type="dxa"/>
                  <w:tcMar>
                    <w:top w:w="40" w:type="dxa"/>
                    <w:left w:w="40" w:type="dxa"/>
                    <w:bottom w:w="40" w:type="dxa"/>
                    <w:right w:w="0" w:type="dxa"/>
                  </w:tcMar>
                </w:tcPr>
                <w:p w14:paraId="66325F26" w14:textId="77777777" w:rsidR="00F51D42" w:rsidRDefault="00F51D42" w:rsidP="00BD78A1">
                  <w:pPr>
                    <w:pStyle w:val="UvjetniStil"/>
                  </w:pPr>
                  <w:r>
                    <w:rPr>
                      <w:sz w:val="16"/>
                    </w:rPr>
                    <w:t>R0540</w:t>
                  </w:r>
                </w:p>
              </w:tc>
              <w:tc>
                <w:tcPr>
                  <w:tcW w:w="700" w:type="dxa"/>
                  <w:tcMar>
                    <w:top w:w="40" w:type="dxa"/>
                    <w:left w:w="0" w:type="dxa"/>
                    <w:bottom w:w="40" w:type="dxa"/>
                    <w:right w:w="0" w:type="dxa"/>
                  </w:tcMar>
                </w:tcPr>
                <w:p w14:paraId="35792BA4" w14:textId="77777777" w:rsidR="00F51D42" w:rsidRDefault="00F51D42" w:rsidP="00BD78A1">
                  <w:pPr>
                    <w:pStyle w:val="UvjetniStil"/>
                  </w:pPr>
                  <w:r>
                    <w:rPr>
                      <w:sz w:val="16"/>
                    </w:rPr>
                    <w:t>3214</w:t>
                  </w:r>
                </w:p>
              </w:tc>
              <w:tc>
                <w:tcPr>
                  <w:tcW w:w="6540" w:type="dxa"/>
                  <w:tcMar>
                    <w:top w:w="40" w:type="dxa"/>
                    <w:left w:w="0" w:type="dxa"/>
                    <w:bottom w:w="40" w:type="dxa"/>
                    <w:right w:w="0" w:type="dxa"/>
                  </w:tcMar>
                </w:tcPr>
                <w:p w14:paraId="048C0F91" w14:textId="77777777" w:rsidR="00F51D42" w:rsidRDefault="00F51D42" w:rsidP="00BD78A1">
                  <w:pPr>
                    <w:pStyle w:val="UvjetniStil"/>
                  </w:pPr>
                  <w:r>
                    <w:rPr>
                      <w:sz w:val="16"/>
                    </w:rPr>
                    <w:t>Ostale naknade troškova zaposlenima</w:t>
                  </w:r>
                </w:p>
              </w:tc>
              <w:tc>
                <w:tcPr>
                  <w:tcW w:w="2000" w:type="dxa"/>
                </w:tcPr>
                <w:p w14:paraId="0C3DF11D" w14:textId="77777777" w:rsidR="00F51D42" w:rsidRDefault="00F51D42" w:rsidP="00BD78A1">
                  <w:pPr>
                    <w:pStyle w:val="EMPTYCELLSTYLE"/>
                  </w:pPr>
                </w:p>
              </w:tc>
              <w:tc>
                <w:tcPr>
                  <w:tcW w:w="1300" w:type="dxa"/>
                  <w:tcMar>
                    <w:top w:w="40" w:type="dxa"/>
                    <w:left w:w="0" w:type="dxa"/>
                    <w:bottom w:w="40" w:type="dxa"/>
                    <w:right w:w="0" w:type="dxa"/>
                  </w:tcMar>
                </w:tcPr>
                <w:p w14:paraId="3F57AB4B" w14:textId="77777777" w:rsidR="00F51D42" w:rsidRDefault="00F51D42" w:rsidP="00BD78A1">
                  <w:pPr>
                    <w:pStyle w:val="UvjetniStil"/>
                    <w:jc w:val="right"/>
                  </w:pPr>
                  <w:r>
                    <w:rPr>
                      <w:sz w:val="16"/>
                    </w:rPr>
                    <w:t>504,35</w:t>
                  </w:r>
                </w:p>
              </w:tc>
              <w:tc>
                <w:tcPr>
                  <w:tcW w:w="1300" w:type="dxa"/>
                  <w:tcMar>
                    <w:top w:w="40" w:type="dxa"/>
                    <w:left w:w="0" w:type="dxa"/>
                    <w:bottom w:w="40" w:type="dxa"/>
                    <w:right w:w="0" w:type="dxa"/>
                  </w:tcMar>
                </w:tcPr>
                <w:p w14:paraId="21533A3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0ECD48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8A3022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095B52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A5495F5" w14:textId="77777777" w:rsidR="00F51D42" w:rsidRDefault="00F51D42" w:rsidP="00BD78A1">
                  <w:pPr>
                    <w:pStyle w:val="UvjetniStil"/>
                    <w:jc w:val="right"/>
                  </w:pPr>
                  <w:r>
                    <w:rPr>
                      <w:sz w:val="16"/>
                    </w:rPr>
                    <w:t>0,00</w:t>
                  </w:r>
                </w:p>
              </w:tc>
            </w:tr>
          </w:tbl>
          <w:p w14:paraId="1BC878E4" w14:textId="77777777" w:rsidR="00F51D42" w:rsidRDefault="00F51D42" w:rsidP="00BD78A1">
            <w:pPr>
              <w:pStyle w:val="EMPTYCELLSTYLE"/>
            </w:pPr>
          </w:p>
        </w:tc>
        <w:tc>
          <w:tcPr>
            <w:tcW w:w="40" w:type="dxa"/>
          </w:tcPr>
          <w:p w14:paraId="74D28DFA" w14:textId="77777777" w:rsidR="00F51D42" w:rsidRDefault="00F51D42" w:rsidP="00BD78A1">
            <w:pPr>
              <w:pStyle w:val="EMPTYCELLSTYLE"/>
            </w:pPr>
          </w:p>
        </w:tc>
      </w:tr>
      <w:tr w:rsidR="00F51D42" w14:paraId="5E3D8465" w14:textId="77777777" w:rsidTr="00BD78A1">
        <w:trPr>
          <w:trHeight w:hRule="exact" w:val="300"/>
        </w:trPr>
        <w:tc>
          <w:tcPr>
            <w:tcW w:w="284" w:type="dxa"/>
          </w:tcPr>
          <w:p w14:paraId="5987BBB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37212EF" w14:textId="77777777" w:rsidTr="00BD78A1">
              <w:trPr>
                <w:trHeight w:hRule="exact" w:val="260"/>
              </w:trPr>
              <w:tc>
                <w:tcPr>
                  <w:tcW w:w="800" w:type="dxa"/>
                  <w:tcMar>
                    <w:top w:w="40" w:type="dxa"/>
                    <w:left w:w="40" w:type="dxa"/>
                    <w:bottom w:w="40" w:type="dxa"/>
                    <w:right w:w="0" w:type="dxa"/>
                  </w:tcMar>
                </w:tcPr>
                <w:p w14:paraId="47393AF0" w14:textId="77777777" w:rsidR="00F51D42" w:rsidRDefault="00F51D42" w:rsidP="00BD78A1">
                  <w:pPr>
                    <w:pStyle w:val="UvjetniStil10"/>
                  </w:pPr>
                </w:p>
              </w:tc>
              <w:tc>
                <w:tcPr>
                  <w:tcW w:w="700" w:type="dxa"/>
                  <w:tcMar>
                    <w:top w:w="40" w:type="dxa"/>
                    <w:left w:w="0" w:type="dxa"/>
                    <w:bottom w:w="40" w:type="dxa"/>
                    <w:right w:w="0" w:type="dxa"/>
                  </w:tcMar>
                </w:tcPr>
                <w:p w14:paraId="7996F2C2" w14:textId="77777777" w:rsidR="00F51D42" w:rsidRDefault="00F51D42" w:rsidP="00BD78A1">
                  <w:pPr>
                    <w:pStyle w:val="UvjetniStil10"/>
                  </w:pPr>
                  <w:r>
                    <w:rPr>
                      <w:sz w:val="16"/>
                    </w:rPr>
                    <w:t>37</w:t>
                  </w:r>
                </w:p>
              </w:tc>
              <w:tc>
                <w:tcPr>
                  <w:tcW w:w="6540" w:type="dxa"/>
                  <w:tcMar>
                    <w:top w:w="40" w:type="dxa"/>
                    <w:left w:w="0" w:type="dxa"/>
                    <w:bottom w:w="40" w:type="dxa"/>
                    <w:right w:w="0" w:type="dxa"/>
                  </w:tcMar>
                </w:tcPr>
                <w:p w14:paraId="2EEBFA0F" w14:textId="77777777" w:rsidR="00F51D42" w:rsidRDefault="00F51D42" w:rsidP="00BD78A1">
                  <w:pPr>
                    <w:pStyle w:val="UvjetniStil10"/>
                  </w:pPr>
                  <w:r>
                    <w:rPr>
                      <w:sz w:val="16"/>
                    </w:rPr>
                    <w:t>Naknade građanima i kućanstvima na temelju osiguranja i druge naknade</w:t>
                  </w:r>
                </w:p>
              </w:tc>
              <w:tc>
                <w:tcPr>
                  <w:tcW w:w="2000" w:type="dxa"/>
                </w:tcPr>
                <w:p w14:paraId="2DE4D569" w14:textId="77777777" w:rsidR="00F51D42" w:rsidRDefault="00F51D42" w:rsidP="00BD78A1">
                  <w:pPr>
                    <w:pStyle w:val="EMPTYCELLSTYLE"/>
                  </w:pPr>
                </w:p>
              </w:tc>
              <w:tc>
                <w:tcPr>
                  <w:tcW w:w="1300" w:type="dxa"/>
                  <w:tcMar>
                    <w:top w:w="40" w:type="dxa"/>
                    <w:left w:w="0" w:type="dxa"/>
                    <w:bottom w:w="40" w:type="dxa"/>
                    <w:right w:w="0" w:type="dxa"/>
                  </w:tcMar>
                </w:tcPr>
                <w:p w14:paraId="3EDBED51" w14:textId="77777777" w:rsidR="00F51D42" w:rsidRDefault="00F51D42" w:rsidP="00BD78A1">
                  <w:pPr>
                    <w:pStyle w:val="UvjetniStil10"/>
                    <w:jc w:val="right"/>
                  </w:pPr>
                  <w:r>
                    <w:rPr>
                      <w:sz w:val="16"/>
                    </w:rPr>
                    <w:t>23.890,11</w:t>
                  </w:r>
                </w:p>
              </w:tc>
              <w:tc>
                <w:tcPr>
                  <w:tcW w:w="1300" w:type="dxa"/>
                  <w:tcMar>
                    <w:top w:w="40" w:type="dxa"/>
                    <w:left w:w="0" w:type="dxa"/>
                    <w:bottom w:w="40" w:type="dxa"/>
                    <w:right w:w="0" w:type="dxa"/>
                  </w:tcMar>
                </w:tcPr>
                <w:p w14:paraId="162C23E8" w14:textId="77777777" w:rsidR="00F51D42" w:rsidRDefault="00F51D42" w:rsidP="00BD78A1">
                  <w:pPr>
                    <w:pStyle w:val="UvjetniStil10"/>
                    <w:jc w:val="right"/>
                  </w:pPr>
                  <w:r>
                    <w:rPr>
                      <w:sz w:val="16"/>
                    </w:rPr>
                    <w:t>23.890,11</w:t>
                  </w:r>
                </w:p>
              </w:tc>
              <w:tc>
                <w:tcPr>
                  <w:tcW w:w="1300" w:type="dxa"/>
                  <w:tcMar>
                    <w:top w:w="40" w:type="dxa"/>
                    <w:left w:w="0" w:type="dxa"/>
                    <w:bottom w:w="40" w:type="dxa"/>
                    <w:right w:w="0" w:type="dxa"/>
                  </w:tcMar>
                </w:tcPr>
                <w:p w14:paraId="366A28D7" w14:textId="77777777" w:rsidR="00F51D42" w:rsidRDefault="00F51D42" w:rsidP="00BD78A1">
                  <w:pPr>
                    <w:pStyle w:val="UvjetniStil10"/>
                    <w:jc w:val="right"/>
                  </w:pPr>
                  <w:r>
                    <w:rPr>
                      <w:sz w:val="16"/>
                    </w:rPr>
                    <w:t>23.890,11</w:t>
                  </w:r>
                </w:p>
              </w:tc>
              <w:tc>
                <w:tcPr>
                  <w:tcW w:w="700" w:type="dxa"/>
                  <w:tcMar>
                    <w:top w:w="40" w:type="dxa"/>
                    <w:left w:w="0" w:type="dxa"/>
                    <w:bottom w:w="40" w:type="dxa"/>
                    <w:right w:w="0" w:type="dxa"/>
                  </w:tcMar>
                </w:tcPr>
                <w:p w14:paraId="21AD845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8BBCFD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820F55E" w14:textId="77777777" w:rsidR="00F51D42" w:rsidRDefault="00F51D42" w:rsidP="00BD78A1">
                  <w:pPr>
                    <w:pStyle w:val="UvjetniStil10"/>
                    <w:jc w:val="right"/>
                  </w:pPr>
                  <w:r>
                    <w:rPr>
                      <w:sz w:val="16"/>
                    </w:rPr>
                    <w:t>100,00</w:t>
                  </w:r>
                </w:p>
              </w:tc>
            </w:tr>
          </w:tbl>
          <w:p w14:paraId="6A4D10FF" w14:textId="77777777" w:rsidR="00F51D42" w:rsidRDefault="00F51D42" w:rsidP="00BD78A1">
            <w:pPr>
              <w:pStyle w:val="EMPTYCELLSTYLE"/>
            </w:pPr>
          </w:p>
        </w:tc>
        <w:tc>
          <w:tcPr>
            <w:tcW w:w="40" w:type="dxa"/>
          </w:tcPr>
          <w:p w14:paraId="2991ECFE" w14:textId="77777777" w:rsidR="00F51D42" w:rsidRDefault="00F51D42" w:rsidP="00BD78A1">
            <w:pPr>
              <w:pStyle w:val="EMPTYCELLSTYLE"/>
            </w:pPr>
          </w:p>
        </w:tc>
      </w:tr>
      <w:tr w:rsidR="00F51D42" w14:paraId="4F7F5DE9" w14:textId="77777777" w:rsidTr="00BD78A1">
        <w:trPr>
          <w:trHeight w:hRule="exact" w:val="300"/>
        </w:trPr>
        <w:tc>
          <w:tcPr>
            <w:tcW w:w="284" w:type="dxa"/>
          </w:tcPr>
          <w:p w14:paraId="790CF26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9885A7" w14:textId="77777777" w:rsidTr="00BD78A1">
              <w:trPr>
                <w:trHeight w:hRule="exact" w:val="260"/>
              </w:trPr>
              <w:tc>
                <w:tcPr>
                  <w:tcW w:w="800" w:type="dxa"/>
                  <w:tcMar>
                    <w:top w:w="40" w:type="dxa"/>
                    <w:left w:w="40" w:type="dxa"/>
                    <w:bottom w:w="40" w:type="dxa"/>
                    <w:right w:w="0" w:type="dxa"/>
                  </w:tcMar>
                </w:tcPr>
                <w:p w14:paraId="00BC3FD9" w14:textId="77777777" w:rsidR="00F51D42" w:rsidRDefault="00F51D42" w:rsidP="00BD78A1">
                  <w:pPr>
                    <w:pStyle w:val="UvjetniStil"/>
                  </w:pPr>
                  <w:r>
                    <w:rPr>
                      <w:sz w:val="16"/>
                    </w:rPr>
                    <w:t>R0541</w:t>
                  </w:r>
                </w:p>
              </w:tc>
              <w:tc>
                <w:tcPr>
                  <w:tcW w:w="700" w:type="dxa"/>
                  <w:tcMar>
                    <w:top w:w="40" w:type="dxa"/>
                    <w:left w:w="0" w:type="dxa"/>
                    <w:bottom w:w="40" w:type="dxa"/>
                    <w:right w:w="0" w:type="dxa"/>
                  </w:tcMar>
                </w:tcPr>
                <w:p w14:paraId="50EA26FF" w14:textId="77777777" w:rsidR="00F51D42" w:rsidRDefault="00F51D42" w:rsidP="00BD78A1">
                  <w:pPr>
                    <w:pStyle w:val="UvjetniStil"/>
                  </w:pPr>
                  <w:r>
                    <w:rPr>
                      <w:sz w:val="16"/>
                    </w:rPr>
                    <w:t>3722</w:t>
                  </w:r>
                </w:p>
              </w:tc>
              <w:tc>
                <w:tcPr>
                  <w:tcW w:w="6540" w:type="dxa"/>
                  <w:tcMar>
                    <w:top w:w="40" w:type="dxa"/>
                    <w:left w:w="0" w:type="dxa"/>
                    <w:bottom w:w="40" w:type="dxa"/>
                    <w:right w:w="0" w:type="dxa"/>
                  </w:tcMar>
                </w:tcPr>
                <w:p w14:paraId="41E6E333" w14:textId="77777777" w:rsidR="00F51D42" w:rsidRDefault="00F51D42" w:rsidP="00BD78A1">
                  <w:pPr>
                    <w:pStyle w:val="UvjetniStil"/>
                  </w:pPr>
                  <w:r>
                    <w:rPr>
                      <w:sz w:val="16"/>
                    </w:rPr>
                    <w:t>Naknade građanima i kućanstvima u naravi</w:t>
                  </w:r>
                </w:p>
              </w:tc>
              <w:tc>
                <w:tcPr>
                  <w:tcW w:w="2000" w:type="dxa"/>
                </w:tcPr>
                <w:p w14:paraId="51A6E34F" w14:textId="77777777" w:rsidR="00F51D42" w:rsidRDefault="00F51D42" w:rsidP="00BD78A1">
                  <w:pPr>
                    <w:pStyle w:val="EMPTYCELLSTYLE"/>
                  </w:pPr>
                </w:p>
              </w:tc>
              <w:tc>
                <w:tcPr>
                  <w:tcW w:w="1300" w:type="dxa"/>
                  <w:tcMar>
                    <w:top w:w="40" w:type="dxa"/>
                    <w:left w:w="0" w:type="dxa"/>
                    <w:bottom w:w="40" w:type="dxa"/>
                    <w:right w:w="0" w:type="dxa"/>
                  </w:tcMar>
                </w:tcPr>
                <w:p w14:paraId="0A6B27FE" w14:textId="77777777" w:rsidR="00F51D42" w:rsidRDefault="00F51D42" w:rsidP="00BD78A1">
                  <w:pPr>
                    <w:pStyle w:val="UvjetniStil"/>
                    <w:jc w:val="right"/>
                  </w:pPr>
                  <w:r>
                    <w:rPr>
                      <w:sz w:val="16"/>
                    </w:rPr>
                    <w:t>23.890,11</w:t>
                  </w:r>
                </w:p>
              </w:tc>
              <w:tc>
                <w:tcPr>
                  <w:tcW w:w="1300" w:type="dxa"/>
                  <w:tcMar>
                    <w:top w:w="40" w:type="dxa"/>
                    <w:left w:w="0" w:type="dxa"/>
                    <w:bottom w:w="40" w:type="dxa"/>
                    <w:right w:w="0" w:type="dxa"/>
                  </w:tcMar>
                </w:tcPr>
                <w:p w14:paraId="4BE9EA0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7C3F59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B0B28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BD289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FCA7933" w14:textId="77777777" w:rsidR="00F51D42" w:rsidRDefault="00F51D42" w:rsidP="00BD78A1">
                  <w:pPr>
                    <w:pStyle w:val="UvjetniStil"/>
                    <w:jc w:val="right"/>
                  </w:pPr>
                  <w:r>
                    <w:rPr>
                      <w:sz w:val="16"/>
                    </w:rPr>
                    <w:t>0,00</w:t>
                  </w:r>
                </w:p>
              </w:tc>
            </w:tr>
          </w:tbl>
          <w:p w14:paraId="674C0F43" w14:textId="77777777" w:rsidR="00F51D42" w:rsidRDefault="00F51D42" w:rsidP="00BD78A1">
            <w:pPr>
              <w:pStyle w:val="EMPTYCELLSTYLE"/>
            </w:pPr>
          </w:p>
        </w:tc>
        <w:tc>
          <w:tcPr>
            <w:tcW w:w="40" w:type="dxa"/>
          </w:tcPr>
          <w:p w14:paraId="6BF274FF" w14:textId="77777777" w:rsidR="00F51D42" w:rsidRDefault="00F51D42" w:rsidP="00BD78A1">
            <w:pPr>
              <w:pStyle w:val="EMPTYCELLSTYLE"/>
            </w:pPr>
          </w:p>
        </w:tc>
      </w:tr>
      <w:tr w:rsidR="00F51D42" w14:paraId="1030E51F" w14:textId="77777777" w:rsidTr="00BD78A1">
        <w:trPr>
          <w:trHeight w:hRule="exact" w:val="300"/>
        </w:trPr>
        <w:tc>
          <w:tcPr>
            <w:tcW w:w="284" w:type="dxa"/>
          </w:tcPr>
          <w:p w14:paraId="6442967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4D5D859" w14:textId="77777777" w:rsidTr="00BD78A1">
              <w:trPr>
                <w:trHeight w:hRule="exact" w:val="260"/>
              </w:trPr>
              <w:tc>
                <w:tcPr>
                  <w:tcW w:w="800" w:type="dxa"/>
                  <w:tcMar>
                    <w:top w:w="40" w:type="dxa"/>
                    <w:left w:w="40" w:type="dxa"/>
                    <w:bottom w:w="40" w:type="dxa"/>
                    <w:right w:w="0" w:type="dxa"/>
                  </w:tcMar>
                </w:tcPr>
                <w:p w14:paraId="69939033" w14:textId="77777777" w:rsidR="00F51D42" w:rsidRDefault="00F51D42" w:rsidP="00BD78A1">
                  <w:pPr>
                    <w:pStyle w:val="UvjetniStil10"/>
                  </w:pPr>
                </w:p>
              </w:tc>
              <w:tc>
                <w:tcPr>
                  <w:tcW w:w="700" w:type="dxa"/>
                  <w:tcMar>
                    <w:top w:w="40" w:type="dxa"/>
                    <w:left w:w="0" w:type="dxa"/>
                    <w:bottom w:w="40" w:type="dxa"/>
                    <w:right w:w="0" w:type="dxa"/>
                  </w:tcMar>
                </w:tcPr>
                <w:p w14:paraId="5D0FD21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42FC775B" w14:textId="77777777" w:rsidR="00F51D42" w:rsidRDefault="00F51D42" w:rsidP="00BD78A1">
                  <w:pPr>
                    <w:pStyle w:val="UvjetniStil10"/>
                  </w:pPr>
                  <w:r>
                    <w:rPr>
                      <w:sz w:val="16"/>
                    </w:rPr>
                    <w:t>Rashodi za nabavu proizvedene dugotrajne imovine</w:t>
                  </w:r>
                </w:p>
              </w:tc>
              <w:tc>
                <w:tcPr>
                  <w:tcW w:w="2000" w:type="dxa"/>
                </w:tcPr>
                <w:p w14:paraId="6A7BA936" w14:textId="77777777" w:rsidR="00F51D42" w:rsidRDefault="00F51D42" w:rsidP="00BD78A1">
                  <w:pPr>
                    <w:pStyle w:val="EMPTYCELLSTYLE"/>
                  </w:pPr>
                </w:p>
              </w:tc>
              <w:tc>
                <w:tcPr>
                  <w:tcW w:w="1300" w:type="dxa"/>
                  <w:tcMar>
                    <w:top w:w="40" w:type="dxa"/>
                    <w:left w:w="0" w:type="dxa"/>
                    <w:bottom w:w="40" w:type="dxa"/>
                    <w:right w:w="0" w:type="dxa"/>
                  </w:tcMar>
                </w:tcPr>
                <w:p w14:paraId="25175D94"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0C6DABE5"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66681B59" w14:textId="77777777" w:rsidR="00F51D42" w:rsidRDefault="00F51D42" w:rsidP="00BD78A1">
                  <w:pPr>
                    <w:pStyle w:val="UvjetniStil10"/>
                    <w:jc w:val="right"/>
                  </w:pPr>
                  <w:r>
                    <w:rPr>
                      <w:sz w:val="16"/>
                    </w:rPr>
                    <w:t>2.654,46</w:t>
                  </w:r>
                </w:p>
              </w:tc>
              <w:tc>
                <w:tcPr>
                  <w:tcW w:w="700" w:type="dxa"/>
                  <w:tcMar>
                    <w:top w:w="40" w:type="dxa"/>
                    <w:left w:w="0" w:type="dxa"/>
                    <w:bottom w:w="40" w:type="dxa"/>
                    <w:right w:w="0" w:type="dxa"/>
                  </w:tcMar>
                </w:tcPr>
                <w:p w14:paraId="42EE172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2FAE34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DEDBF6F" w14:textId="77777777" w:rsidR="00F51D42" w:rsidRDefault="00F51D42" w:rsidP="00BD78A1">
                  <w:pPr>
                    <w:pStyle w:val="UvjetniStil10"/>
                    <w:jc w:val="right"/>
                  </w:pPr>
                  <w:r>
                    <w:rPr>
                      <w:sz w:val="16"/>
                    </w:rPr>
                    <w:t>100,00</w:t>
                  </w:r>
                </w:p>
              </w:tc>
            </w:tr>
          </w:tbl>
          <w:p w14:paraId="6AD98BB2" w14:textId="77777777" w:rsidR="00F51D42" w:rsidRDefault="00F51D42" w:rsidP="00BD78A1">
            <w:pPr>
              <w:pStyle w:val="EMPTYCELLSTYLE"/>
            </w:pPr>
          </w:p>
        </w:tc>
        <w:tc>
          <w:tcPr>
            <w:tcW w:w="40" w:type="dxa"/>
          </w:tcPr>
          <w:p w14:paraId="36D122CD" w14:textId="77777777" w:rsidR="00F51D42" w:rsidRDefault="00F51D42" w:rsidP="00BD78A1">
            <w:pPr>
              <w:pStyle w:val="EMPTYCELLSTYLE"/>
            </w:pPr>
          </w:p>
        </w:tc>
      </w:tr>
      <w:tr w:rsidR="00F51D42" w14:paraId="5E86A855" w14:textId="77777777" w:rsidTr="00BD78A1">
        <w:trPr>
          <w:trHeight w:hRule="exact" w:val="300"/>
        </w:trPr>
        <w:tc>
          <w:tcPr>
            <w:tcW w:w="284" w:type="dxa"/>
          </w:tcPr>
          <w:p w14:paraId="3ED2972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DC8E76" w14:textId="77777777" w:rsidTr="00BD78A1">
              <w:trPr>
                <w:trHeight w:hRule="exact" w:val="260"/>
              </w:trPr>
              <w:tc>
                <w:tcPr>
                  <w:tcW w:w="800" w:type="dxa"/>
                  <w:tcMar>
                    <w:top w:w="40" w:type="dxa"/>
                    <w:left w:w="40" w:type="dxa"/>
                    <w:bottom w:w="40" w:type="dxa"/>
                    <w:right w:w="0" w:type="dxa"/>
                  </w:tcMar>
                </w:tcPr>
                <w:p w14:paraId="2FFD722F" w14:textId="77777777" w:rsidR="00F51D42" w:rsidRDefault="00F51D42" w:rsidP="00BD78A1">
                  <w:pPr>
                    <w:pStyle w:val="UvjetniStil"/>
                  </w:pPr>
                  <w:r>
                    <w:rPr>
                      <w:sz w:val="16"/>
                    </w:rPr>
                    <w:t>R0542</w:t>
                  </w:r>
                </w:p>
              </w:tc>
              <w:tc>
                <w:tcPr>
                  <w:tcW w:w="700" w:type="dxa"/>
                  <w:tcMar>
                    <w:top w:w="40" w:type="dxa"/>
                    <w:left w:w="0" w:type="dxa"/>
                    <w:bottom w:w="40" w:type="dxa"/>
                    <w:right w:w="0" w:type="dxa"/>
                  </w:tcMar>
                </w:tcPr>
                <w:p w14:paraId="291245B3" w14:textId="77777777" w:rsidR="00F51D42" w:rsidRDefault="00F51D42" w:rsidP="00BD78A1">
                  <w:pPr>
                    <w:pStyle w:val="UvjetniStil"/>
                  </w:pPr>
                  <w:r>
                    <w:rPr>
                      <w:sz w:val="16"/>
                    </w:rPr>
                    <w:t>4241</w:t>
                  </w:r>
                </w:p>
              </w:tc>
              <w:tc>
                <w:tcPr>
                  <w:tcW w:w="6540" w:type="dxa"/>
                  <w:tcMar>
                    <w:top w:w="40" w:type="dxa"/>
                    <w:left w:w="0" w:type="dxa"/>
                    <w:bottom w:w="40" w:type="dxa"/>
                    <w:right w:w="0" w:type="dxa"/>
                  </w:tcMar>
                </w:tcPr>
                <w:p w14:paraId="3D08A896" w14:textId="77777777" w:rsidR="00F51D42" w:rsidRDefault="00F51D42" w:rsidP="00BD78A1">
                  <w:pPr>
                    <w:pStyle w:val="UvjetniStil"/>
                  </w:pPr>
                  <w:r>
                    <w:rPr>
                      <w:sz w:val="16"/>
                    </w:rPr>
                    <w:t>Knjige</w:t>
                  </w:r>
                </w:p>
              </w:tc>
              <w:tc>
                <w:tcPr>
                  <w:tcW w:w="2000" w:type="dxa"/>
                </w:tcPr>
                <w:p w14:paraId="1038640D" w14:textId="77777777" w:rsidR="00F51D42" w:rsidRDefault="00F51D42" w:rsidP="00BD78A1">
                  <w:pPr>
                    <w:pStyle w:val="EMPTYCELLSTYLE"/>
                  </w:pPr>
                </w:p>
              </w:tc>
              <w:tc>
                <w:tcPr>
                  <w:tcW w:w="1300" w:type="dxa"/>
                  <w:tcMar>
                    <w:top w:w="40" w:type="dxa"/>
                    <w:left w:w="0" w:type="dxa"/>
                    <w:bottom w:w="40" w:type="dxa"/>
                    <w:right w:w="0" w:type="dxa"/>
                  </w:tcMar>
                </w:tcPr>
                <w:p w14:paraId="5E630D3B"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18FF675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92CB62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548A1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42C70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5DB6C75" w14:textId="77777777" w:rsidR="00F51D42" w:rsidRDefault="00F51D42" w:rsidP="00BD78A1">
                  <w:pPr>
                    <w:pStyle w:val="UvjetniStil"/>
                    <w:jc w:val="right"/>
                  </w:pPr>
                  <w:r>
                    <w:rPr>
                      <w:sz w:val="16"/>
                    </w:rPr>
                    <w:t>0,00</w:t>
                  </w:r>
                </w:p>
              </w:tc>
            </w:tr>
          </w:tbl>
          <w:p w14:paraId="6152030E" w14:textId="77777777" w:rsidR="00F51D42" w:rsidRDefault="00F51D42" w:rsidP="00BD78A1">
            <w:pPr>
              <w:pStyle w:val="EMPTYCELLSTYLE"/>
            </w:pPr>
          </w:p>
        </w:tc>
        <w:tc>
          <w:tcPr>
            <w:tcW w:w="40" w:type="dxa"/>
          </w:tcPr>
          <w:p w14:paraId="224C2726" w14:textId="77777777" w:rsidR="00F51D42" w:rsidRDefault="00F51D42" w:rsidP="00BD78A1">
            <w:pPr>
              <w:pStyle w:val="EMPTYCELLSTYLE"/>
            </w:pPr>
          </w:p>
        </w:tc>
      </w:tr>
      <w:tr w:rsidR="00F51D42" w14:paraId="094BEB34" w14:textId="77777777" w:rsidTr="00BD78A1">
        <w:trPr>
          <w:trHeight w:hRule="exact" w:val="260"/>
        </w:trPr>
        <w:tc>
          <w:tcPr>
            <w:tcW w:w="284" w:type="dxa"/>
          </w:tcPr>
          <w:p w14:paraId="6EF4A25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B540EF3" w14:textId="77777777" w:rsidTr="00BD78A1">
              <w:trPr>
                <w:trHeight w:hRule="exact" w:val="260"/>
              </w:trPr>
              <w:tc>
                <w:tcPr>
                  <w:tcW w:w="8020" w:type="dxa"/>
                  <w:shd w:val="clear" w:color="auto" w:fill="FEDE01"/>
                  <w:tcMar>
                    <w:top w:w="0" w:type="dxa"/>
                    <w:left w:w="40" w:type="dxa"/>
                    <w:bottom w:w="0" w:type="dxa"/>
                    <w:right w:w="0" w:type="dxa"/>
                  </w:tcMar>
                  <w:vAlign w:val="center"/>
                </w:tcPr>
                <w:p w14:paraId="3A03C44F" w14:textId="77777777" w:rsidR="00F51D42" w:rsidRDefault="00F51D42" w:rsidP="00BD78A1">
                  <w:pPr>
                    <w:pStyle w:val="izv1"/>
                  </w:pPr>
                  <w:r>
                    <w:rPr>
                      <w:sz w:val="16"/>
                    </w:rPr>
                    <w:t>Izvor 5.4.007 Pomoći izravnanja za decentralizirane funkcije- OŠ Čazma</w:t>
                  </w:r>
                </w:p>
              </w:tc>
              <w:tc>
                <w:tcPr>
                  <w:tcW w:w="2020" w:type="dxa"/>
                </w:tcPr>
                <w:p w14:paraId="3D8EDE3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CF0DEAB" w14:textId="77777777" w:rsidR="00F51D42" w:rsidRDefault="00F51D42" w:rsidP="00BD78A1">
                  <w:pPr>
                    <w:pStyle w:val="izv1"/>
                    <w:jc w:val="right"/>
                  </w:pPr>
                  <w:r>
                    <w:rPr>
                      <w:sz w:val="16"/>
                    </w:rPr>
                    <w:t>113.653,72</w:t>
                  </w:r>
                </w:p>
              </w:tc>
              <w:tc>
                <w:tcPr>
                  <w:tcW w:w="1300" w:type="dxa"/>
                  <w:shd w:val="clear" w:color="auto" w:fill="FEDE01"/>
                  <w:tcMar>
                    <w:top w:w="0" w:type="dxa"/>
                    <w:left w:w="0" w:type="dxa"/>
                    <w:bottom w:w="0" w:type="dxa"/>
                    <w:right w:w="0" w:type="dxa"/>
                  </w:tcMar>
                  <w:vAlign w:val="center"/>
                </w:tcPr>
                <w:p w14:paraId="2F9B2069" w14:textId="77777777" w:rsidR="00F51D42" w:rsidRDefault="00F51D42" w:rsidP="00BD78A1">
                  <w:pPr>
                    <w:pStyle w:val="izv1"/>
                    <w:jc w:val="right"/>
                  </w:pPr>
                  <w:r>
                    <w:rPr>
                      <w:sz w:val="16"/>
                    </w:rPr>
                    <w:t>113.653,72</w:t>
                  </w:r>
                </w:p>
              </w:tc>
              <w:tc>
                <w:tcPr>
                  <w:tcW w:w="1300" w:type="dxa"/>
                  <w:shd w:val="clear" w:color="auto" w:fill="FEDE01"/>
                  <w:tcMar>
                    <w:top w:w="0" w:type="dxa"/>
                    <w:left w:w="0" w:type="dxa"/>
                    <w:bottom w:w="0" w:type="dxa"/>
                    <w:right w:w="0" w:type="dxa"/>
                  </w:tcMar>
                  <w:vAlign w:val="center"/>
                </w:tcPr>
                <w:p w14:paraId="6D373143" w14:textId="77777777" w:rsidR="00F51D42" w:rsidRDefault="00F51D42" w:rsidP="00BD78A1">
                  <w:pPr>
                    <w:pStyle w:val="izv1"/>
                    <w:jc w:val="right"/>
                  </w:pPr>
                  <w:r>
                    <w:rPr>
                      <w:sz w:val="16"/>
                    </w:rPr>
                    <w:t>113.653,72</w:t>
                  </w:r>
                </w:p>
              </w:tc>
              <w:tc>
                <w:tcPr>
                  <w:tcW w:w="700" w:type="dxa"/>
                  <w:shd w:val="clear" w:color="auto" w:fill="FEDE01"/>
                  <w:tcMar>
                    <w:top w:w="0" w:type="dxa"/>
                    <w:left w:w="0" w:type="dxa"/>
                    <w:bottom w:w="0" w:type="dxa"/>
                    <w:right w:w="0" w:type="dxa"/>
                  </w:tcMar>
                  <w:vAlign w:val="center"/>
                </w:tcPr>
                <w:p w14:paraId="7969BE5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8B8ECB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95D4CB2" w14:textId="77777777" w:rsidR="00F51D42" w:rsidRDefault="00F51D42" w:rsidP="00BD78A1">
                  <w:pPr>
                    <w:pStyle w:val="izv1"/>
                    <w:jc w:val="right"/>
                  </w:pPr>
                  <w:r>
                    <w:rPr>
                      <w:sz w:val="16"/>
                    </w:rPr>
                    <w:t>100,00</w:t>
                  </w:r>
                </w:p>
              </w:tc>
            </w:tr>
          </w:tbl>
          <w:p w14:paraId="52CE424A" w14:textId="77777777" w:rsidR="00F51D42" w:rsidRDefault="00F51D42" w:rsidP="00BD78A1">
            <w:pPr>
              <w:pStyle w:val="EMPTYCELLSTYLE"/>
            </w:pPr>
          </w:p>
        </w:tc>
        <w:tc>
          <w:tcPr>
            <w:tcW w:w="40" w:type="dxa"/>
          </w:tcPr>
          <w:p w14:paraId="4DD1EBB2" w14:textId="77777777" w:rsidR="00F51D42" w:rsidRDefault="00F51D42" w:rsidP="00BD78A1">
            <w:pPr>
              <w:pStyle w:val="EMPTYCELLSTYLE"/>
            </w:pPr>
          </w:p>
        </w:tc>
      </w:tr>
      <w:tr w:rsidR="00F51D42" w14:paraId="78CACB12" w14:textId="77777777" w:rsidTr="00BD78A1">
        <w:trPr>
          <w:trHeight w:hRule="exact" w:val="260"/>
        </w:trPr>
        <w:tc>
          <w:tcPr>
            <w:tcW w:w="284" w:type="dxa"/>
          </w:tcPr>
          <w:p w14:paraId="408ACDB5"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5732F9A" w14:textId="77777777" w:rsidTr="00BD78A1">
              <w:trPr>
                <w:trHeight w:hRule="exact" w:val="260"/>
              </w:trPr>
              <w:tc>
                <w:tcPr>
                  <w:tcW w:w="8020" w:type="dxa"/>
                  <w:shd w:val="clear" w:color="auto" w:fill="A3C9B9"/>
                  <w:tcMar>
                    <w:top w:w="0" w:type="dxa"/>
                    <w:left w:w="40" w:type="dxa"/>
                    <w:bottom w:w="0" w:type="dxa"/>
                    <w:right w:w="0" w:type="dxa"/>
                  </w:tcMar>
                  <w:vAlign w:val="center"/>
                </w:tcPr>
                <w:p w14:paraId="28026BDA" w14:textId="77777777" w:rsidR="00F51D42" w:rsidRDefault="00F51D42" w:rsidP="00BD78A1">
                  <w:pPr>
                    <w:pStyle w:val="kor1"/>
                  </w:pPr>
                  <w:r>
                    <w:rPr>
                      <w:sz w:val="16"/>
                    </w:rPr>
                    <w:t>Korisnik 07 OSNOVNA ŠKOLA ČAZMA</w:t>
                  </w:r>
                </w:p>
              </w:tc>
              <w:tc>
                <w:tcPr>
                  <w:tcW w:w="2020" w:type="dxa"/>
                </w:tcPr>
                <w:p w14:paraId="7FF04E87"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101840F" w14:textId="77777777" w:rsidR="00F51D42" w:rsidRDefault="00F51D42" w:rsidP="00BD78A1">
                  <w:pPr>
                    <w:pStyle w:val="kor1"/>
                    <w:jc w:val="right"/>
                  </w:pPr>
                  <w:r>
                    <w:rPr>
                      <w:sz w:val="16"/>
                    </w:rPr>
                    <w:t>113.653,72</w:t>
                  </w:r>
                </w:p>
              </w:tc>
              <w:tc>
                <w:tcPr>
                  <w:tcW w:w="1300" w:type="dxa"/>
                  <w:shd w:val="clear" w:color="auto" w:fill="A3C9B9"/>
                  <w:tcMar>
                    <w:top w:w="0" w:type="dxa"/>
                    <w:left w:w="0" w:type="dxa"/>
                    <w:bottom w:w="0" w:type="dxa"/>
                    <w:right w:w="0" w:type="dxa"/>
                  </w:tcMar>
                  <w:vAlign w:val="center"/>
                </w:tcPr>
                <w:p w14:paraId="72340664" w14:textId="77777777" w:rsidR="00F51D42" w:rsidRDefault="00F51D42" w:rsidP="00BD78A1">
                  <w:pPr>
                    <w:pStyle w:val="kor1"/>
                    <w:jc w:val="right"/>
                  </w:pPr>
                  <w:r>
                    <w:rPr>
                      <w:sz w:val="16"/>
                    </w:rPr>
                    <w:t>113.653,72</w:t>
                  </w:r>
                </w:p>
              </w:tc>
              <w:tc>
                <w:tcPr>
                  <w:tcW w:w="1300" w:type="dxa"/>
                  <w:shd w:val="clear" w:color="auto" w:fill="A3C9B9"/>
                  <w:tcMar>
                    <w:top w:w="0" w:type="dxa"/>
                    <w:left w:w="0" w:type="dxa"/>
                    <w:bottom w:w="0" w:type="dxa"/>
                    <w:right w:w="0" w:type="dxa"/>
                  </w:tcMar>
                  <w:vAlign w:val="center"/>
                </w:tcPr>
                <w:p w14:paraId="50E62D74" w14:textId="77777777" w:rsidR="00F51D42" w:rsidRDefault="00F51D42" w:rsidP="00BD78A1">
                  <w:pPr>
                    <w:pStyle w:val="kor1"/>
                    <w:jc w:val="right"/>
                  </w:pPr>
                  <w:r>
                    <w:rPr>
                      <w:sz w:val="16"/>
                    </w:rPr>
                    <w:t>113.653,72</w:t>
                  </w:r>
                </w:p>
              </w:tc>
              <w:tc>
                <w:tcPr>
                  <w:tcW w:w="700" w:type="dxa"/>
                  <w:shd w:val="clear" w:color="auto" w:fill="A3C9B9"/>
                  <w:tcMar>
                    <w:top w:w="0" w:type="dxa"/>
                    <w:left w:w="0" w:type="dxa"/>
                    <w:bottom w:w="0" w:type="dxa"/>
                    <w:right w:w="0" w:type="dxa"/>
                  </w:tcMar>
                  <w:vAlign w:val="center"/>
                </w:tcPr>
                <w:p w14:paraId="296A9030"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82A3B2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72B5BF3" w14:textId="77777777" w:rsidR="00F51D42" w:rsidRDefault="00F51D42" w:rsidP="00BD78A1">
                  <w:pPr>
                    <w:pStyle w:val="kor1"/>
                    <w:jc w:val="right"/>
                  </w:pPr>
                  <w:r>
                    <w:rPr>
                      <w:sz w:val="16"/>
                    </w:rPr>
                    <w:t>100,00</w:t>
                  </w:r>
                </w:p>
              </w:tc>
            </w:tr>
          </w:tbl>
          <w:p w14:paraId="4EF5F4DF" w14:textId="77777777" w:rsidR="00F51D42" w:rsidRDefault="00F51D42" w:rsidP="00BD78A1">
            <w:pPr>
              <w:pStyle w:val="EMPTYCELLSTYLE"/>
            </w:pPr>
          </w:p>
        </w:tc>
        <w:tc>
          <w:tcPr>
            <w:tcW w:w="40" w:type="dxa"/>
          </w:tcPr>
          <w:p w14:paraId="4CBFE541" w14:textId="77777777" w:rsidR="00F51D42" w:rsidRDefault="00F51D42" w:rsidP="00BD78A1">
            <w:pPr>
              <w:pStyle w:val="EMPTYCELLSTYLE"/>
            </w:pPr>
          </w:p>
        </w:tc>
      </w:tr>
      <w:tr w:rsidR="00F51D42" w14:paraId="0245AB36" w14:textId="77777777" w:rsidTr="00BD78A1">
        <w:trPr>
          <w:trHeight w:hRule="exact" w:val="300"/>
        </w:trPr>
        <w:tc>
          <w:tcPr>
            <w:tcW w:w="284" w:type="dxa"/>
          </w:tcPr>
          <w:p w14:paraId="16DD774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F2CD84C" w14:textId="77777777" w:rsidTr="00BD78A1">
              <w:trPr>
                <w:trHeight w:hRule="exact" w:val="260"/>
              </w:trPr>
              <w:tc>
                <w:tcPr>
                  <w:tcW w:w="800" w:type="dxa"/>
                  <w:tcMar>
                    <w:top w:w="40" w:type="dxa"/>
                    <w:left w:w="40" w:type="dxa"/>
                    <w:bottom w:w="40" w:type="dxa"/>
                    <w:right w:w="0" w:type="dxa"/>
                  </w:tcMar>
                </w:tcPr>
                <w:p w14:paraId="49360E33" w14:textId="77777777" w:rsidR="00F51D42" w:rsidRDefault="00F51D42" w:rsidP="00BD78A1">
                  <w:pPr>
                    <w:pStyle w:val="UvjetniStil10"/>
                  </w:pPr>
                </w:p>
              </w:tc>
              <w:tc>
                <w:tcPr>
                  <w:tcW w:w="700" w:type="dxa"/>
                  <w:tcMar>
                    <w:top w:w="40" w:type="dxa"/>
                    <w:left w:w="0" w:type="dxa"/>
                    <w:bottom w:w="40" w:type="dxa"/>
                    <w:right w:w="0" w:type="dxa"/>
                  </w:tcMar>
                </w:tcPr>
                <w:p w14:paraId="39CB9CD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534C7D35" w14:textId="77777777" w:rsidR="00F51D42" w:rsidRDefault="00F51D42" w:rsidP="00BD78A1">
                  <w:pPr>
                    <w:pStyle w:val="UvjetniStil10"/>
                  </w:pPr>
                  <w:r>
                    <w:rPr>
                      <w:sz w:val="16"/>
                    </w:rPr>
                    <w:t>Materijalni rashodi</w:t>
                  </w:r>
                </w:p>
              </w:tc>
              <w:tc>
                <w:tcPr>
                  <w:tcW w:w="2000" w:type="dxa"/>
                </w:tcPr>
                <w:p w14:paraId="386C2E53" w14:textId="77777777" w:rsidR="00F51D42" w:rsidRDefault="00F51D42" w:rsidP="00BD78A1">
                  <w:pPr>
                    <w:pStyle w:val="EMPTYCELLSTYLE"/>
                  </w:pPr>
                </w:p>
              </w:tc>
              <w:tc>
                <w:tcPr>
                  <w:tcW w:w="1300" w:type="dxa"/>
                  <w:tcMar>
                    <w:top w:w="40" w:type="dxa"/>
                    <w:left w:w="0" w:type="dxa"/>
                    <w:bottom w:w="40" w:type="dxa"/>
                    <w:right w:w="0" w:type="dxa"/>
                  </w:tcMar>
                </w:tcPr>
                <w:p w14:paraId="2939F85A" w14:textId="77777777" w:rsidR="00F51D42" w:rsidRDefault="00F51D42" w:rsidP="00BD78A1">
                  <w:pPr>
                    <w:pStyle w:val="UvjetniStil10"/>
                    <w:jc w:val="right"/>
                  </w:pPr>
                  <w:r>
                    <w:rPr>
                      <w:sz w:val="16"/>
                    </w:rPr>
                    <w:t>102.372,28</w:t>
                  </w:r>
                </w:p>
              </w:tc>
              <w:tc>
                <w:tcPr>
                  <w:tcW w:w="1300" w:type="dxa"/>
                  <w:tcMar>
                    <w:top w:w="40" w:type="dxa"/>
                    <w:left w:w="0" w:type="dxa"/>
                    <w:bottom w:w="40" w:type="dxa"/>
                    <w:right w:w="0" w:type="dxa"/>
                  </w:tcMar>
                </w:tcPr>
                <w:p w14:paraId="2FF95223" w14:textId="77777777" w:rsidR="00F51D42" w:rsidRDefault="00F51D42" w:rsidP="00BD78A1">
                  <w:pPr>
                    <w:pStyle w:val="UvjetniStil10"/>
                    <w:jc w:val="right"/>
                  </w:pPr>
                  <w:r>
                    <w:rPr>
                      <w:sz w:val="16"/>
                    </w:rPr>
                    <w:t>102.372,28</w:t>
                  </w:r>
                </w:p>
              </w:tc>
              <w:tc>
                <w:tcPr>
                  <w:tcW w:w="1300" w:type="dxa"/>
                  <w:tcMar>
                    <w:top w:w="40" w:type="dxa"/>
                    <w:left w:w="0" w:type="dxa"/>
                    <w:bottom w:w="40" w:type="dxa"/>
                    <w:right w:w="0" w:type="dxa"/>
                  </w:tcMar>
                </w:tcPr>
                <w:p w14:paraId="0AD0E076" w14:textId="77777777" w:rsidR="00F51D42" w:rsidRDefault="00F51D42" w:rsidP="00BD78A1">
                  <w:pPr>
                    <w:pStyle w:val="UvjetniStil10"/>
                    <w:jc w:val="right"/>
                  </w:pPr>
                  <w:r>
                    <w:rPr>
                      <w:sz w:val="16"/>
                    </w:rPr>
                    <w:t>102.372,28</w:t>
                  </w:r>
                </w:p>
              </w:tc>
              <w:tc>
                <w:tcPr>
                  <w:tcW w:w="700" w:type="dxa"/>
                  <w:tcMar>
                    <w:top w:w="40" w:type="dxa"/>
                    <w:left w:w="0" w:type="dxa"/>
                    <w:bottom w:w="40" w:type="dxa"/>
                    <w:right w:w="0" w:type="dxa"/>
                  </w:tcMar>
                </w:tcPr>
                <w:p w14:paraId="0A3FB6E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957AF6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3F1D2B2" w14:textId="77777777" w:rsidR="00F51D42" w:rsidRDefault="00F51D42" w:rsidP="00BD78A1">
                  <w:pPr>
                    <w:pStyle w:val="UvjetniStil10"/>
                    <w:jc w:val="right"/>
                  </w:pPr>
                  <w:r>
                    <w:rPr>
                      <w:sz w:val="16"/>
                    </w:rPr>
                    <w:t>100,00</w:t>
                  </w:r>
                </w:p>
              </w:tc>
            </w:tr>
          </w:tbl>
          <w:p w14:paraId="6672A915" w14:textId="77777777" w:rsidR="00F51D42" w:rsidRDefault="00F51D42" w:rsidP="00BD78A1">
            <w:pPr>
              <w:pStyle w:val="EMPTYCELLSTYLE"/>
            </w:pPr>
          </w:p>
        </w:tc>
        <w:tc>
          <w:tcPr>
            <w:tcW w:w="40" w:type="dxa"/>
          </w:tcPr>
          <w:p w14:paraId="57CD83C9" w14:textId="77777777" w:rsidR="00F51D42" w:rsidRDefault="00F51D42" w:rsidP="00BD78A1">
            <w:pPr>
              <w:pStyle w:val="EMPTYCELLSTYLE"/>
            </w:pPr>
          </w:p>
        </w:tc>
      </w:tr>
      <w:tr w:rsidR="00F51D42" w14:paraId="288FC029" w14:textId="77777777" w:rsidTr="00BD78A1">
        <w:trPr>
          <w:trHeight w:hRule="exact" w:val="300"/>
        </w:trPr>
        <w:tc>
          <w:tcPr>
            <w:tcW w:w="284" w:type="dxa"/>
          </w:tcPr>
          <w:p w14:paraId="45C5ED6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858A131" w14:textId="77777777" w:rsidTr="00BD78A1">
              <w:trPr>
                <w:trHeight w:hRule="exact" w:val="260"/>
              </w:trPr>
              <w:tc>
                <w:tcPr>
                  <w:tcW w:w="800" w:type="dxa"/>
                  <w:tcMar>
                    <w:top w:w="40" w:type="dxa"/>
                    <w:left w:w="40" w:type="dxa"/>
                    <w:bottom w:w="40" w:type="dxa"/>
                    <w:right w:w="0" w:type="dxa"/>
                  </w:tcMar>
                </w:tcPr>
                <w:p w14:paraId="5530E6B4" w14:textId="77777777" w:rsidR="00F51D42" w:rsidRDefault="00F51D42" w:rsidP="00BD78A1">
                  <w:pPr>
                    <w:pStyle w:val="UvjetniStil"/>
                  </w:pPr>
                  <w:r>
                    <w:rPr>
                      <w:sz w:val="16"/>
                    </w:rPr>
                    <w:t>R0506</w:t>
                  </w:r>
                </w:p>
              </w:tc>
              <w:tc>
                <w:tcPr>
                  <w:tcW w:w="700" w:type="dxa"/>
                  <w:tcMar>
                    <w:top w:w="40" w:type="dxa"/>
                    <w:left w:w="0" w:type="dxa"/>
                    <w:bottom w:w="40" w:type="dxa"/>
                    <w:right w:w="0" w:type="dxa"/>
                  </w:tcMar>
                </w:tcPr>
                <w:p w14:paraId="500F5BE9"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7845CF49" w14:textId="77777777" w:rsidR="00F51D42" w:rsidRDefault="00F51D42" w:rsidP="00BD78A1">
                  <w:pPr>
                    <w:pStyle w:val="UvjetniStil"/>
                  </w:pPr>
                  <w:r>
                    <w:rPr>
                      <w:sz w:val="16"/>
                    </w:rPr>
                    <w:t>Službena putovanja</w:t>
                  </w:r>
                </w:p>
              </w:tc>
              <w:tc>
                <w:tcPr>
                  <w:tcW w:w="2000" w:type="dxa"/>
                </w:tcPr>
                <w:p w14:paraId="292E14F6" w14:textId="77777777" w:rsidR="00F51D42" w:rsidRDefault="00F51D42" w:rsidP="00BD78A1">
                  <w:pPr>
                    <w:pStyle w:val="EMPTYCELLSTYLE"/>
                  </w:pPr>
                </w:p>
              </w:tc>
              <w:tc>
                <w:tcPr>
                  <w:tcW w:w="1300" w:type="dxa"/>
                  <w:tcMar>
                    <w:top w:w="40" w:type="dxa"/>
                    <w:left w:w="0" w:type="dxa"/>
                    <w:bottom w:w="40" w:type="dxa"/>
                    <w:right w:w="0" w:type="dxa"/>
                  </w:tcMar>
                </w:tcPr>
                <w:p w14:paraId="67E6FB81"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234B716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4A920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D1CC7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69D157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34C7CB3" w14:textId="77777777" w:rsidR="00F51D42" w:rsidRDefault="00F51D42" w:rsidP="00BD78A1">
                  <w:pPr>
                    <w:pStyle w:val="UvjetniStil"/>
                    <w:jc w:val="right"/>
                  </w:pPr>
                  <w:r>
                    <w:rPr>
                      <w:sz w:val="16"/>
                    </w:rPr>
                    <w:t>0,00</w:t>
                  </w:r>
                </w:p>
              </w:tc>
            </w:tr>
          </w:tbl>
          <w:p w14:paraId="6B2C9730" w14:textId="77777777" w:rsidR="00F51D42" w:rsidRDefault="00F51D42" w:rsidP="00BD78A1">
            <w:pPr>
              <w:pStyle w:val="EMPTYCELLSTYLE"/>
            </w:pPr>
          </w:p>
        </w:tc>
        <w:tc>
          <w:tcPr>
            <w:tcW w:w="40" w:type="dxa"/>
          </w:tcPr>
          <w:p w14:paraId="28B0FABC" w14:textId="77777777" w:rsidR="00F51D42" w:rsidRDefault="00F51D42" w:rsidP="00BD78A1">
            <w:pPr>
              <w:pStyle w:val="EMPTYCELLSTYLE"/>
            </w:pPr>
          </w:p>
        </w:tc>
      </w:tr>
      <w:tr w:rsidR="00F51D42" w14:paraId="36642DB8" w14:textId="77777777" w:rsidTr="00BD78A1">
        <w:trPr>
          <w:trHeight w:hRule="exact" w:val="300"/>
        </w:trPr>
        <w:tc>
          <w:tcPr>
            <w:tcW w:w="284" w:type="dxa"/>
          </w:tcPr>
          <w:p w14:paraId="2DCBB1C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62664A3" w14:textId="77777777" w:rsidTr="00BD78A1">
              <w:trPr>
                <w:trHeight w:hRule="exact" w:val="260"/>
              </w:trPr>
              <w:tc>
                <w:tcPr>
                  <w:tcW w:w="800" w:type="dxa"/>
                  <w:tcMar>
                    <w:top w:w="40" w:type="dxa"/>
                    <w:left w:w="40" w:type="dxa"/>
                    <w:bottom w:w="40" w:type="dxa"/>
                    <w:right w:w="0" w:type="dxa"/>
                  </w:tcMar>
                </w:tcPr>
                <w:p w14:paraId="7A6FBA57" w14:textId="77777777" w:rsidR="00F51D42" w:rsidRDefault="00F51D42" w:rsidP="00BD78A1">
                  <w:pPr>
                    <w:pStyle w:val="UvjetniStil"/>
                  </w:pPr>
                  <w:r>
                    <w:rPr>
                      <w:sz w:val="16"/>
                    </w:rPr>
                    <w:t>R0507</w:t>
                  </w:r>
                </w:p>
              </w:tc>
              <w:tc>
                <w:tcPr>
                  <w:tcW w:w="700" w:type="dxa"/>
                  <w:tcMar>
                    <w:top w:w="40" w:type="dxa"/>
                    <w:left w:w="0" w:type="dxa"/>
                    <w:bottom w:w="40" w:type="dxa"/>
                    <w:right w:w="0" w:type="dxa"/>
                  </w:tcMar>
                </w:tcPr>
                <w:p w14:paraId="2B4C8B66"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328CA232" w14:textId="77777777" w:rsidR="00F51D42" w:rsidRDefault="00F51D42" w:rsidP="00BD78A1">
                  <w:pPr>
                    <w:pStyle w:val="UvjetniStil"/>
                  </w:pPr>
                  <w:r>
                    <w:rPr>
                      <w:sz w:val="16"/>
                    </w:rPr>
                    <w:t>Stručno usavršavanje zaposlenika</w:t>
                  </w:r>
                </w:p>
              </w:tc>
              <w:tc>
                <w:tcPr>
                  <w:tcW w:w="2000" w:type="dxa"/>
                </w:tcPr>
                <w:p w14:paraId="58371F58" w14:textId="77777777" w:rsidR="00F51D42" w:rsidRDefault="00F51D42" w:rsidP="00BD78A1">
                  <w:pPr>
                    <w:pStyle w:val="EMPTYCELLSTYLE"/>
                  </w:pPr>
                </w:p>
              </w:tc>
              <w:tc>
                <w:tcPr>
                  <w:tcW w:w="1300" w:type="dxa"/>
                  <w:tcMar>
                    <w:top w:w="40" w:type="dxa"/>
                    <w:left w:w="0" w:type="dxa"/>
                    <w:bottom w:w="40" w:type="dxa"/>
                    <w:right w:w="0" w:type="dxa"/>
                  </w:tcMar>
                </w:tcPr>
                <w:p w14:paraId="55BA623C" w14:textId="77777777" w:rsidR="00F51D42" w:rsidRDefault="00F51D42" w:rsidP="00BD78A1">
                  <w:pPr>
                    <w:pStyle w:val="UvjetniStil"/>
                    <w:jc w:val="right"/>
                  </w:pPr>
                  <w:r>
                    <w:rPr>
                      <w:sz w:val="16"/>
                    </w:rPr>
                    <w:t>1.990,84</w:t>
                  </w:r>
                </w:p>
              </w:tc>
              <w:tc>
                <w:tcPr>
                  <w:tcW w:w="1300" w:type="dxa"/>
                  <w:tcMar>
                    <w:top w:w="40" w:type="dxa"/>
                    <w:left w:w="0" w:type="dxa"/>
                    <w:bottom w:w="40" w:type="dxa"/>
                    <w:right w:w="0" w:type="dxa"/>
                  </w:tcMar>
                </w:tcPr>
                <w:p w14:paraId="6A578DE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BEAFB2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B10DA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64E83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12DD3E2" w14:textId="77777777" w:rsidR="00F51D42" w:rsidRDefault="00F51D42" w:rsidP="00BD78A1">
                  <w:pPr>
                    <w:pStyle w:val="UvjetniStil"/>
                    <w:jc w:val="right"/>
                  </w:pPr>
                  <w:r>
                    <w:rPr>
                      <w:sz w:val="16"/>
                    </w:rPr>
                    <w:t>0,00</w:t>
                  </w:r>
                </w:p>
              </w:tc>
            </w:tr>
          </w:tbl>
          <w:p w14:paraId="49EF8B65" w14:textId="77777777" w:rsidR="00F51D42" w:rsidRDefault="00F51D42" w:rsidP="00BD78A1">
            <w:pPr>
              <w:pStyle w:val="EMPTYCELLSTYLE"/>
            </w:pPr>
          </w:p>
        </w:tc>
        <w:tc>
          <w:tcPr>
            <w:tcW w:w="40" w:type="dxa"/>
          </w:tcPr>
          <w:p w14:paraId="05C374CA" w14:textId="77777777" w:rsidR="00F51D42" w:rsidRDefault="00F51D42" w:rsidP="00BD78A1">
            <w:pPr>
              <w:pStyle w:val="EMPTYCELLSTYLE"/>
            </w:pPr>
          </w:p>
        </w:tc>
      </w:tr>
      <w:tr w:rsidR="00F51D42" w14:paraId="04B313CC" w14:textId="77777777" w:rsidTr="00BD78A1">
        <w:trPr>
          <w:trHeight w:hRule="exact" w:val="300"/>
        </w:trPr>
        <w:tc>
          <w:tcPr>
            <w:tcW w:w="284" w:type="dxa"/>
          </w:tcPr>
          <w:p w14:paraId="3C3AB87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9A48ACE" w14:textId="77777777" w:rsidTr="00BD78A1">
              <w:trPr>
                <w:trHeight w:hRule="exact" w:val="260"/>
              </w:trPr>
              <w:tc>
                <w:tcPr>
                  <w:tcW w:w="800" w:type="dxa"/>
                  <w:tcMar>
                    <w:top w:w="40" w:type="dxa"/>
                    <w:left w:w="40" w:type="dxa"/>
                    <w:bottom w:w="40" w:type="dxa"/>
                    <w:right w:w="0" w:type="dxa"/>
                  </w:tcMar>
                </w:tcPr>
                <w:p w14:paraId="33C4B302" w14:textId="77777777" w:rsidR="00F51D42" w:rsidRDefault="00F51D42" w:rsidP="00BD78A1">
                  <w:pPr>
                    <w:pStyle w:val="UvjetniStil"/>
                  </w:pPr>
                  <w:r>
                    <w:rPr>
                      <w:sz w:val="16"/>
                    </w:rPr>
                    <w:t>R0508</w:t>
                  </w:r>
                </w:p>
              </w:tc>
              <w:tc>
                <w:tcPr>
                  <w:tcW w:w="700" w:type="dxa"/>
                  <w:tcMar>
                    <w:top w:w="40" w:type="dxa"/>
                    <w:left w:w="0" w:type="dxa"/>
                    <w:bottom w:w="40" w:type="dxa"/>
                    <w:right w:w="0" w:type="dxa"/>
                  </w:tcMar>
                </w:tcPr>
                <w:p w14:paraId="1C142986"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4C89AC55" w14:textId="77777777" w:rsidR="00F51D42" w:rsidRDefault="00F51D42" w:rsidP="00BD78A1">
                  <w:pPr>
                    <w:pStyle w:val="UvjetniStil"/>
                  </w:pPr>
                  <w:r>
                    <w:rPr>
                      <w:sz w:val="16"/>
                    </w:rPr>
                    <w:t>Uredski materijal i ostali materijalni rashodi</w:t>
                  </w:r>
                </w:p>
              </w:tc>
              <w:tc>
                <w:tcPr>
                  <w:tcW w:w="2000" w:type="dxa"/>
                </w:tcPr>
                <w:p w14:paraId="58A50AA0" w14:textId="77777777" w:rsidR="00F51D42" w:rsidRDefault="00F51D42" w:rsidP="00BD78A1">
                  <w:pPr>
                    <w:pStyle w:val="EMPTYCELLSTYLE"/>
                  </w:pPr>
                </w:p>
              </w:tc>
              <w:tc>
                <w:tcPr>
                  <w:tcW w:w="1300" w:type="dxa"/>
                  <w:tcMar>
                    <w:top w:w="40" w:type="dxa"/>
                    <w:left w:w="0" w:type="dxa"/>
                    <w:bottom w:w="40" w:type="dxa"/>
                    <w:right w:w="0" w:type="dxa"/>
                  </w:tcMar>
                </w:tcPr>
                <w:p w14:paraId="4E957C7B"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57D56B2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17C834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C5C31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D92F7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FFE4B88" w14:textId="77777777" w:rsidR="00F51D42" w:rsidRDefault="00F51D42" w:rsidP="00BD78A1">
                  <w:pPr>
                    <w:pStyle w:val="UvjetniStil"/>
                    <w:jc w:val="right"/>
                  </w:pPr>
                  <w:r>
                    <w:rPr>
                      <w:sz w:val="16"/>
                    </w:rPr>
                    <w:t>0,00</w:t>
                  </w:r>
                </w:p>
              </w:tc>
            </w:tr>
          </w:tbl>
          <w:p w14:paraId="786DD7F9" w14:textId="77777777" w:rsidR="00F51D42" w:rsidRDefault="00F51D42" w:rsidP="00BD78A1">
            <w:pPr>
              <w:pStyle w:val="EMPTYCELLSTYLE"/>
            </w:pPr>
          </w:p>
        </w:tc>
        <w:tc>
          <w:tcPr>
            <w:tcW w:w="40" w:type="dxa"/>
          </w:tcPr>
          <w:p w14:paraId="2903752D" w14:textId="77777777" w:rsidR="00F51D42" w:rsidRDefault="00F51D42" w:rsidP="00BD78A1">
            <w:pPr>
              <w:pStyle w:val="EMPTYCELLSTYLE"/>
            </w:pPr>
          </w:p>
        </w:tc>
      </w:tr>
      <w:tr w:rsidR="00F51D42" w14:paraId="1DAB26F2" w14:textId="77777777" w:rsidTr="00BD78A1">
        <w:trPr>
          <w:trHeight w:hRule="exact" w:val="60"/>
        </w:trPr>
        <w:tc>
          <w:tcPr>
            <w:tcW w:w="284" w:type="dxa"/>
          </w:tcPr>
          <w:p w14:paraId="650B216B" w14:textId="77777777" w:rsidR="00F51D42" w:rsidRDefault="00F51D42" w:rsidP="00BD78A1">
            <w:pPr>
              <w:pStyle w:val="EMPTYCELLSTYLE"/>
            </w:pPr>
          </w:p>
        </w:tc>
        <w:tc>
          <w:tcPr>
            <w:tcW w:w="1556" w:type="dxa"/>
          </w:tcPr>
          <w:p w14:paraId="770DFB6E" w14:textId="77777777" w:rsidR="00F51D42" w:rsidRDefault="00F51D42" w:rsidP="00BD78A1">
            <w:pPr>
              <w:pStyle w:val="EMPTYCELLSTYLE"/>
            </w:pPr>
          </w:p>
        </w:tc>
        <w:tc>
          <w:tcPr>
            <w:tcW w:w="2640" w:type="dxa"/>
          </w:tcPr>
          <w:p w14:paraId="6E73AAF0" w14:textId="77777777" w:rsidR="00F51D42" w:rsidRDefault="00F51D42" w:rsidP="00BD78A1">
            <w:pPr>
              <w:pStyle w:val="EMPTYCELLSTYLE"/>
            </w:pPr>
          </w:p>
        </w:tc>
        <w:tc>
          <w:tcPr>
            <w:tcW w:w="600" w:type="dxa"/>
          </w:tcPr>
          <w:p w14:paraId="66719C51" w14:textId="77777777" w:rsidR="00F51D42" w:rsidRDefault="00F51D42" w:rsidP="00BD78A1">
            <w:pPr>
              <w:pStyle w:val="EMPTYCELLSTYLE"/>
            </w:pPr>
          </w:p>
        </w:tc>
        <w:tc>
          <w:tcPr>
            <w:tcW w:w="2520" w:type="dxa"/>
          </w:tcPr>
          <w:p w14:paraId="2F86B541" w14:textId="77777777" w:rsidR="00F51D42" w:rsidRDefault="00F51D42" w:rsidP="00BD78A1">
            <w:pPr>
              <w:pStyle w:val="EMPTYCELLSTYLE"/>
            </w:pPr>
          </w:p>
        </w:tc>
        <w:tc>
          <w:tcPr>
            <w:tcW w:w="2520" w:type="dxa"/>
          </w:tcPr>
          <w:p w14:paraId="5DE452AE" w14:textId="77777777" w:rsidR="00F51D42" w:rsidRDefault="00F51D42" w:rsidP="00BD78A1">
            <w:pPr>
              <w:pStyle w:val="EMPTYCELLSTYLE"/>
            </w:pPr>
          </w:p>
        </w:tc>
        <w:tc>
          <w:tcPr>
            <w:tcW w:w="3060" w:type="dxa"/>
          </w:tcPr>
          <w:p w14:paraId="1B44D5C6" w14:textId="77777777" w:rsidR="00F51D42" w:rsidRDefault="00F51D42" w:rsidP="00BD78A1">
            <w:pPr>
              <w:pStyle w:val="EMPTYCELLSTYLE"/>
            </w:pPr>
          </w:p>
        </w:tc>
        <w:tc>
          <w:tcPr>
            <w:tcW w:w="360" w:type="dxa"/>
          </w:tcPr>
          <w:p w14:paraId="3AC9CA5F" w14:textId="77777777" w:rsidR="00F51D42" w:rsidRDefault="00F51D42" w:rsidP="00BD78A1">
            <w:pPr>
              <w:pStyle w:val="EMPTYCELLSTYLE"/>
            </w:pPr>
          </w:p>
        </w:tc>
        <w:tc>
          <w:tcPr>
            <w:tcW w:w="1400" w:type="dxa"/>
          </w:tcPr>
          <w:p w14:paraId="6A657640" w14:textId="77777777" w:rsidR="00F51D42" w:rsidRDefault="00F51D42" w:rsidP="00BD78A1">
            <w:pPr>
              <w:pStyle w:val="EMPTYCELLSTYLE"/>
            </w:pPr>
          </w:p>
        </w:tc>
        <w:tc>
          <w:tcPr>
            <w:tcW w:w="40" w:type="dxa"/>
          </w:tcPr>
          <w:p w14:paraId="517669FD" w14:textId="77777777" w:rsidR="00F51D42" w:rsidRDefault="00F51D42" w:rsidP="00BD78A1">
            <w:pPr>
              <w:pStyle w:val="EMPTYCELLSTYLE"/>
            </w:pPr>
          </w:p>
        </w:tc>
        <w:tc>
          <w:tcPr>
            <w:tcW w:w="1080" w:type="dxa"/>
          </w:tcPr>
          <w:p w14:paraId="46CCE899" w14:textId="77777777" w:rsidR="00F51D42" w:rsidRDefault="00F51D42" w:rsidP="00BD78A1">
            <w:pPr>
              <w:pStyle w:val="EMPTYCELLSTYLE"/>
            </w:pPr>
          </w:p>
        </w:tc>
        <w:tc>
          <w:tcPr>
            <w:tcW w:w="40" w:type="dxa"/>
          </w:tcPr>
          <w:p w14:paraId="3E041FAE" w14:textId="77777777" w:rsidR="00F51D42" w:rsidRDefault="00F51D42" w:rsidP="00BD78A1">
            <w:pPr>
              <w:pStyle w:val="EMPTYCELLSTYLE"/>
            </w:pPr>
          </w:p>
        </w:tc>
        <w:tc>
          <w:tcPr>
            <w:tcW w:w="40" w:type="dxa"/>
          </w:tcPr>
          <w:p w14:paraId="3F4037D8" w14:textId="77777777" w:rsidR="00F51D42" w:rsidRDefault="00F51D42" w:rsidP="00BD78A1">
            <w:pPr>
              <w:pStyle w:val="EMPTYCELLSTYLE"/>
            </w:pPr>
          </w:p>
        </w:tc>
      </w:tr>
      <w:tr w:rsidR="00F51D42" w14:paraId="6E732B4F" w14:textId="77777777" w:rsidTr="00BD78A1">
        <w:trPr>
          <w:trHeight w:hRule="exact" w:val="20"/>
        </w:trPr>
        <w:tc>
          <w:tcPr>
            <w:tcW w:w="284" w:type="dxa"/>
          </w:tcPr>
          <w:p w14:paraId="4A01E4B6"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45AFE8F1" w14:textId="77777777" w:rsidR="00F51D42" w:rsidRDefault="00F51D42" w:rsidP="00BD78A1">
            <w:pPr>
              <w:pStyle w:val="EMPTYCELLSTYLE"/>
            </w:pPr>
          </w:p>
        </w:tc>
        <w:tc>
          <w:tcPr>
            <w:tcW w:w="40" w:type="dxa"/>
          </w:tcPr>
          <w:p w14:paraId="088842B1" w14:textId="77777777" w:rsidR="00F51D42" w:rsidRDefault="00F51D42" w:rsidP="00BD78A1">
            <w:pPr>
              <w:pStyle w:val="EMPTYCELLSTYLE"/>
            </w:pPr>
          </w:p>
        </w:tc>
      </w:tr>
      <w:tr w:rsidR="00F51D42" w14:paraId="46CD02FA" w14:textId="77777777" w:rsidTr="00BD78A1">
        <w:trPr>
          <w:trHeight w:hRule="exact" w:val="240"/>
        </w:trPr>
        <w:tc>
          <w:tcPr>
            <w:tcW w:w="284" w:type="dxa"/>
          </w:tcPr>
          <w:p w14:paraId="53515994" w14:textId="77777777" w:rsidR="00F51D42" w:rsidRDefault="00F51D42" w:rsidP="00BD78A1">
            <w:pPr>
              <w:pStyle w:val="EMPTYCELLSTYLE"/>
            </w:pPr>
          </w:p>
        </w:tc>
        <w:tc>
          <w:tcPr>
            <w:tcW w:w="1556" w:type="dxa"/>
            <w:tcMar>
              <w:top w:w="0" w:type="dxa"/>
              <w:left w:w="0" w:type="dxa"/>
              <w:bottom w:w="0" w:type="dxa"/>
              <w:right w:w="0" w:type="dxa"/>
            </w:tcMar>
          </w:tcPr>
          <w:p w14:paraId="72E6618C" w14:textId="77777777" w:rsidR="00F51D42" w:rsidRDefault="00F51D42" w:rsidP="00BD78A1">
            <w:pPr>
              <w:pStyle w:val="DefaultStyle"/>
              <w:ind w:left="40" w:right="40"/>
            </w:pPr>
          </w:p>
        </w:tc>
        <w:tc>
          <w:tcPr>
            <w:tcW w:w="2640" w:type="dxa"/>
          </w:tcPr>
          <w:p w14:paraId="0B392F73" w14:textId="77777777" w:rsidR="00F51D42" w:rsidRDefault="00F51D42" w:rsidP="00BD78A1">
            <w:pPr>
              <w:pStyle w:val="EMPTYCELLSTYLE"/>
            </w:pPr>
          </w:p>
        </w:tc>
        <w:tc>
          <w:tcPr>
            <w:tcW w:w="600" w:type="dxa"/>
          </w:tcPr>
          <w:p w14:paraId="2BDDFE5C" w14:textId="77777777" w:rsidR="00F51D42" w:rsidRDefault="00F51D42" w:rsidP="00BD78A1">
            <w:pPr>
              <w:pStyle w:val="EMPTYCELLSTYLE"/>
            </w:pPr>
          </w:p>
        </w:tc>
        <w:tc>
          <w:tcPr>
            <w:tcW w:w="2520" w:type="dxa"/>
            <w:tcMar>
              <w:top w:w="0" w:type="dxa"/>
              <w:left w:w="0" w:type="dxa"/>
              <w:bottom w:w="0" w:type="dxa"/>
              <w:right w:w="0" w:type="dxa"/>
            </w:tcMar>
          </w:tcPr>
          <w:p w14:paraId="7E73D002"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BFFCC98" w14:textId="77777777" w:rsidR="00F51D42" w:rsidRDefault="00F51D42" w:rsidP="00BD78A1">
            <w:pPr>
              <w:pStyle w:val="DefaultStyle"/>
              <w:ind w:right="40"/>
            </w:pPr>
          </w:p>
        </w:tc>
        <w:tc>
          <w:tcPr>
            <w:tcW w:w="3060" w:type="dxa"/>
          </w:tcPr>
          <w:p w14:paraId="5F58C466" w14:textId="77777777" w:rsidR="00F51D42" w:rsidRDefault="00F51D42" w:rsidP="00BD78A1">
            <w:pPr>
              <w:pStyle w:val="EMPTYCELLSTYLE"/>
            </w:pPr>
          </w:p>
        </w:tc>
        <w:tc>
          <w:tcPr>
            <w:tcW w:w="2880" w:type="dxa"/>
            <w:gridSpan w:val="4"/>
            <w:tcMar>
              <w:top w:w="0" w:type="dxa"/>
              <w:left w:w="0" w:type="dxa"/>
              <w:bottom w:w="0" w:type="dxa"/>
              <w:right w:w="0" w:type="dxa"/>
            </w:tcMar>
          </w:tcPr>
          <w:p w14:paraId="6B736D72" w14:textId="77777777" w:rsidR="00F51D42" w:rsidRDefault="00F51D42" w:rsidP="00BD78A1">
            <w:pPr>
              <w:pStyle w:val="DefaultStyle"/>
              <w:ind w:left="40" w:right="40"/>
              <w:jc w:val="right"/>
            </w:pPr>
          </w:p>
        </w:tc>
        <w:tc>
          <w:tcPr>
            <w:tcW w:w="40" w:type="dxa"/>
          </w:tcPr>
          <w:p w14:paraId="463A99F0" w14:textId="77777777" w:rsidR="00F51D42" w:rsidRDefault="00F51D42" w:rsidP="00BD78A1">
            <w:pPr>
              <w:pStyle w:val="EMPTYCELLSTYLE"/>
            </w:pPr>
          </w:p>
        </w:tc>
        <w:tc>
          <w:tcPr>
            <w:tcW w:w="40" w:type="dxa"/>
          </w:tcPr>
          <w:p w14:paraId="513058D7" w14:textId="77777777" w:rsidR="00F51D42" w:rsidRDefault="00F51D42" w:rsidP="00BD78A1">
            <w:pPr>
              <w:pStyle w:val="EMPTYCELLSTYLE"/>
            </w:pPr>
          </w:p>
        </w:tc>
      </w:tr>
      <w:tr w:rsidR="00F51D42" w14:paraId="182459B3" w14:textId="77777777" w:rsidTr="00BD78A1">
        <w:tc>
          <w:tcPr>
            <w:tcW w:w="284" w:type="dxa"/>
          </w:tcPr>
          <w:p w14:paraId="41F8069D" w14:textId="77777777" w:rsidR="00F51D42" w:rsidRDefault="00F51D42" w:rsidP="00BD78A1">
            <w:pPr>
              <w:pStyle w:val="EMPTYCELLSTYLE"/>
              <w:pageBreakBefore/>
            </w:pPr>
            <w:bookmarkStart w:id="11" w:name="JR_PAGE_ANCHOR_0_12"/>
            <w:bookmarkEnd w:id="11"/>
          </w:p>
        </w:tc>
        <w:tc>
          <w:tcPr>
            <w:tcW w:w="1556" w:type="dxa"/>
          </w:tcPr>
          <w:p w14:paraId="63228E0C" w14:textId="77777777" w:rsidR="00F51D42" w:rsidRDefault="00F51D42" w:rsidP="00BD78A1">
            <w:pPr>
              <w:pStyle w:val="EMPTYCELLSTYLE"/>
            </w:pPr>
          </w:p>
        </w:tc>
        <w:tc>
          <w:tcPr>
            <w:tcW w:w="2640" w:type="dxa"/>
          </w:tcPr>
          <w:p w14:paraId="3FB05A78" w14:textId="77777777" w:rsidR="00F51D42" w:rsidRDefault="00F51D42" w:rsidP="00BD78A1">
            <w:pPr>
              <w:pStyle w:val="EMPTYCELLSTYLE"/>
            </w:pPr>
          </w:p>
        </w:tc>
        <w:tc>
          <w:tcPr>
            <w:tcW w:w="600" w:type="dxa"/>
          </w:tcPr>
          <w:p w14:paraId="6B8B8DF3" w14:textId="77777777" w:rsidR="00F51D42" w:rsidRDefault="00F51D42" w:rsidP="00BD78A1">
            <w:pPr>
              <w:pStyle w:val="EMPTYCELLSTYLE"/>
            </w:pPr>
          </w:p>
        </w:tc>
        <w:tc>
          <w:tcPr>
            <w:tcW w:w="2520" w:type="dxa"/>
          </w:tcPr>
          <w:p w14:paraId="63D193BE" w14:textId="77777777" w:rsidR="00F51D42" w:rsidRDefault="00F51D42" w:rsidP="00BD78A1">
            <w:pPr>
              <w:pStyle w:val="EMPTYCELLSTYLE"/>
            </w:pPr>
          </w:p>
        </w:tc>
        <w:tc>
          <w:tcPr>
            <w:tcW w:w="2520" w:type="dxa"/>
          </w:tcPr>
          <w:p w14:paraId="7A1DD296" w14:textId="77777777" w:rsidR="00F51D42" w:rsidRDefault="00F51D42" w:rsidP="00BD78A1">
            <w:pPr>
              <w:pStyle w:val="EMPTYCELLSTYLE"/>
            </w:pPr>
          </w:p>
        </w:tc>
        <w:tc>
          <w:tcPr>
            <w:tcW w:w="3060" w:type="dxa"/>
          </w:tcPr>
          <w:p w14:paraId="6524BA47" w14:textId="77777777" w:rsidR="00F51D42" w:rsidRDefault="00F51D42" w:rsidP="00BD78A1">
            <w:pPr>
              <w:pStyle w:val="EMPTYCELLSTYLE"/>
            </w:pPr>
          </w:p>
        </w:tc>
        <w:tc>
          <w:tcPr>
            <w:tcW w:w="360" w:type="dxa"/>
          </w:tcPr>
          <w:p w14:paraId="4D0B2450" w14:textId="77777777" w:rsidR="00F51D42" w:rsidRDefault="00F51D42" w:rsidP="00BD78A1">
            <w:pPr>
              <w:pStyle w:val="EMPTYCELLSTYLE"/>
            </w:pPr>
          </w:p>
        </w:tc>
        <w:tc>
          <w:tcPr>
            <w:tcW w:w="1400" w:type="dxa"/>
          </w:tcPr>
          <w:p w14:paraId="3F7CE7D4" w14:textId="77777777" w:rsidR="00F51D42" w:rsidRDefault="00F51D42" w:rsidP="00BD78A1">
            <w:pPr>
              <w:pStyle w:val="EMPTYCELLSTYLE"/>
            </w:pPr>
          </w:p>
        </w:tc>
        <w:tc>
          <w:tcPr>
            <w:tcW w:w="40" w:type="dxa"/>
          </w:tcPr>
          <w:p w14:paraId="35D696E5" w14:textId="77777777" w:rsidR="00F51D42" w:rsidRDefault="00F51D42" w:rsidP="00BD78A1">
            <w:pPr>
              <w:pStyle w:val="EMPTYCELLSTYLE"/>
            </w:pPr>
          </w:p>
        </w:tc>
        <w:tc>
          <w:tcPr>
            <w:tcW w:w="1080" w:type="dxa"/>
          </w:tcPr>
          <w:p w14:paraId="046791BB" w14:textId="77777777" w:rsidR="00F51D42" w:rsidRDefault="00F51D42" w:rsidP="00BD78A1">
            <w:pPr>
              <w:pStyle w:val="EMPTYCELLSTYLE"/>
            </w:pPr>
          </w:p>
        </w:tc>
        <w:tc>
          <w:tcPr>
            <w:tcW w:w="40" w:type="dxa"/>
          </w:tcPr>
          <w:p w14:paraId="144E71CD" w14:textId="77777777" w:rsidR="00F51D42" w:rsidRDefault="00F51D42" w:rsidP="00BD78A1">
            <w:pPr>
              <w:pStyle w:val="EMPTYCELLSTYLE"/>
            </w:pPr>
          </w:p>
        </w:tc>
        <w:tc>
          <w:tcPr>
            <w:tcW w:w="40" w:type="dxa"/>
          </w:tcPr>
          <w:p w14:paraId="20708829" w14:textId="77777777" w:rsidR="00F51D42" w:rsidRDefault="00F51D42" w:rsidP="00BD78A1">
            <w:pPr>
              <w:pStyle w:val="EMPTYCELLSTYLE"/>
            </w:pPr>
          </w:p>
        </w:tc>
      </w:tr>
      <w:tr w:rsidR="00F51D42" w14:paraId="56FA27D4" w14:textId="77777777" w:rsidTr="00BD78A1">
        <w:trPr>
          <w:trHeight w:hRule="exact" w:val="240"/>
        </w:trPr>
        <w:tc>
          <w:tcPr>
            <w:tcW w:w="284" w:type="dxa"/>
          </w:tcPr>
          <w:p w14:paraId="4591E279" w14:textId="77777777" w:rsidR="00F51D42" w:rsidRDefault="00F51D42" w:rsidP="00BD78A1">
            <w:pPr>
              <w:pStyle w:val="EMPTYCELLSTYLE"/>
            </w:pPr>
          </w:p>
        </w:tc>
        <w:tc>
          <w:tcPr>
            <w:tcW w:w="4196" w:type="dxa"/>
            <w:gridSpan w:val="2"/>
            <w:tcMar>
              <w:top w:w="0" w:type="dxa"/>
              <w:left w:w="0" w:type="dxa"/>
              <w:bottom w:w="0" w:type="dxa"/>
              <w:right w:w="0" w:type="dxa"/>
            </w:tcMar>
          </w:tcPr>
          <w:p w14:paraId="08AA0983" w14:textId="77777777" w:rsidR="00F51D42" w:rsidRDefault="00F51D42" w:rsidP="00BD78A1">
            <w:pPr>
              <w:pStyle w:val="DefaultStyle"/>
            </w:pPr>
          </w:p>
        </w:tc>
        <w:tc>
          <w:tcPr>
            <w:tcW w:w="600" w:type="dxa"/>
          </w:tcPr>
          <w:p w14:paraId="7E3B99FD" w14:textId="77777777" w:rsidR="00F51D42" w:rsidRDefault="00F51D42" w:rsidP="00BD78A1">
            <w:pPr>
              <w:pStyle w:val="EMPTYCELLSTYLE"/>
            </w:pPr>
          </w:p>
        </w:tc>
        <w:tc>
          <w:tcPr>
            <w:tcW w:w="2520" w:type="dxa"/>
          </w:tcPr>
          <w:p w14:paraId="4F8F6FFA" w14:textId="77777777" w:rsidR="00F51D42" w:rsidRDefault="00F51D42" w:rsidP="00BD78A1">
            <w:pPr>
              <w:pStyle w:val="EMPTYCELLSTYLE"/>
            </w:pPr>
          </w:p>
        </w:tc>
        <w:tc>
          <w:tcPr>
            <w:tcW w:w="2520" w:type="dxa"/>
          </w:tcPr>
          <w:p w14:paraId="4CC7A768" w14:textId="77777777" w:rsidR="00F51D42" w:rsidRDefault="00F51D42" w:rsidP="00BD78A1">
            <w:pPr>
              <w:pStyle w:val="EMPTYCELLSTYLE"/>
            </w:pPr>
          </w:p>
        </w:tc>
        <w:tc>
          <w:tcPr>
            <w:tcW w:w="3060" w:type="dxa"/>
          </w:tcPr>
          <w:p w14:paraId="226E159A" w14:textId="77777777" w:rsidR="00F51D42" w:rsidRDefault="00F51D42" w:rsidP="00BD78A1">
            <w:pPr>
              <w:pStyle w:val="EMPTYCELLSTYLE"/>
            </w:pPr>
          </w:p>
        </w:tc>
        <w:tc>
          <w:tcPr>
            <w:tcW w:w="360" w:type="dxa"/>
          </w:tcPr>
          <w:p w14:paraId="743F8018" w14:textId="77777777" w:rsidR="00F51D42" w:rsidRDefault="00F51D42" w:rsidP="00BD78A1">
            <w:pPr>
              <w:pStyle w:val="EMPTYCELLSTYLE"/>
            </w:pPr>
          </w:p>
        </w:tc>
        <w:tc>
          <w:tcPr>
            <w:tcW w:w="1400" w:type="dxa"/>
            <w:tcMar>
              <w:top w:w="0" w:type="dxa"/>
              <w:left w:w="0" w:type="dxa"/>
              <w:bottom w:w="0" w:type="dxa"/>
              <w:right w:w="0" w:type="dxa"/>
            </w:tcMar>
          </w:tcPr>
          <w:p w14:paraId="4322200A" w14:textId="77777777" w:rsidR="00F51D42" w:rsidRDefault="00F51D42" w:rsidP="00BD78A1">
            <w:pPr>
              <w:pStyle w:val="DefaultStyle"/>
              <w:jc w:val="right"/>
            </w:pPr>
          </w:p>
        </w:tc>
        <w:tc>
          <w:tcPr>
            <w:tcW w:w="40" w:type="dxa"/>
          </w:tcPr>
          <w:p w14:paraId="0F33FB46" w14:textId="77777777" w:rsidR="00F51D42" w:rsidRDefault="00F51D42" w:rsidP="00BD78A1">
            <w:pPr>
              <w:pStyle w:val="EMPTYCELLSTYLE"/>
            </w:pPr>
          </w:p>
        </w:tc>
        <w:tc>
          <w:tcPr>
            <w:tcW w:w="1120" w:type="dxa"/>
            <w:gridSpan w:val="2"/>
            <w:tcMar>
              <w:top w:w="0" w:type="dxa"/>
              <w:left w:w="0" w:type="dxa"/>
              <w:bottom w:w="0" w:type="dxa"/>
              <w:right w:w="0" w:type="dxa"/>
            </w:tcMar>
          </w:tcPr>
          <w:p w14:paraId="583B6586" w14:textId="77777777" w:rsidR="00F51D42" w:rsidRDefault="00F51D42" w:rsidP="00BD78A1">
            <w:pPr>
              <w:pStyle w:val="DefaultStyle"/>
            </w:pPr>
          </w:p>
        </w:tc>
        <w:tc>
          <w:tcPr>
            <w:tcW w:w="40" w:type="dxa"/>
          </w:tcPr>
          <w:p w14:paraId="79B2AF40" w14:textId="77777777" w:rsidR="00F51D42" w:rsidRDefault="00F51D42" w:rsidP="00BD78A1">
            <w:pPr>
              <w:pStyle w:val="EMPTYCELLSTYLE"/>
            </w:pPr>
          </w:p>
        </w:tc>
      </w:tr>
      <w:tr w:rsidR="00F51D42" w14:paraId="4974B916" w14:textId="77777777" w:rsidTr="00BD78A1">
        <w:trPr>
          <w:trHeight w:hRule="exact" w:val="240"/>
        </w:trPr>
        <w:tc>
          <w:tcPr>
            <w:tcW w:w="284" w:type="dxa"/>
          </w:tcPr>
          <w:p w14:paraId="55D6DA56" w14:textId="77777777" w:rsidR="00F51D42" w:rsidRDefault="00F51D42" w:rsidP="00BD78A1">
            <w:pPr>
              <w:pStyle w:val="EMPTYCELLSTYLE"/>
            </w:pPr>
          </w:p>
        </w:tc>
        <w:tc>
          <w:tcPr>
            <w:tcW w:w="4196" w:type="dxa"/>
            <w:gridSpan w:val="2"/>
            <w:tcMar>
              <w:top w:w="0" w:type="dxa"/>
              <w:left w:w="0" w:type="dxa"/>
              <w:bottom w:w="0" w:type="dxa"/>
              <w:right w:w="0" w:type="dxa"/>
            </w:tcMar>
          </w:tcPr>
          <w:p w14:paraId="2E830BC8" w14:textId="77777777" w:rsidR="00F51D42" w:rsidRDefault="00F51D42" w:rsidP="00BD78A1">
            <w:pPr>
              <w:pStyle w:val="DefaultStyle"/>
            </w:pPr>
          </w:p>
        </w:tc>
        <w:tc>
          <w:tcPr>
            <w:tcW w:w="600" w:type="dxa"/>
          </w:tcPr>
          <w:p w14:paraId="7467B8C4" w14:textId="77777777" w:rsidR="00F51D42" w:rsidRDefault="00F51D42" w:rsidP="00BD78A1">
            <w:pPr>
              <w:pStyle w:val="EMPTYCELLSTYLE"/>
            </w:pPr>
          </w:p>
        </w:tc>
        <w:tc>
          <w:tcPr>
            <w:tcW w:w="2520" w:type="dxa"/>
          </w:tcPr>
          <w:p w14:paraId="4A28317C" w14:textId="77777777" w:rsidR="00F51D42" w:rsidRDefault="00F51D42" w:rsidP="00BD78A1">
            <w:pPr>
              <w:pStyle w:val="EMPTYCELLSTYLE"/>
            </w:pPr>
          </w:p>
        </w:tc>
        <w:tc>
          <w:tcPr>
            <w:tcW w:w="2520" w:type="dxa"/>
          </w:tcPr>
          <w:p w14:paraId="02FF4CAD" w14:textId="77777777" w:rsidR="00F51D42" w:rsidRDefault="00F51D42" w:rsidP="00BD78A1">
            <w:pPr>
              <w:pStyle w:val="EMPTYCELLSTYLE"/>
            </w:pPr>
          </w:p>
        </w:tc>
        <w:tc>
          <w:tcPr>
            <w:tcW w:w="3060" w:type="dxa"/>
          </w:tcPr>
          <w:p w14:paraId="172D282C" w14:textId="77777777" w:rsidR="00F51D42" w:rsidRDefault="00F51D42" w:rsidP="00BD78A1">
            <w:pPr>
              <w:pStyle w:val="EMPTYCELLSTYLE"/>
            </w:pPr>
          </w:p>
        </w:tc>
        <w:tc>
          <w:tcPr>
            <w:tcW w:w="360" w:type="dxa"/>
          </w:tcPr>
          <w:p w14:paraId="3A6AD09E" w14:textId="77777777" w:rsidR="00F51D42" w:rsidRDefault="00F51D42" w:rsidP="00BD78A1">
            <w:pPr>
              <w:pStyle w:val="EMPTYCELLSTYLE"/>
            </w:pPr>
          </w:p>
        </w:tc>
        <w:tc>
          <w:tcPr>
            <w:tcW w:w="1400" w:type="dxa"/>
            <w:tcMar>
              <w:top w:w="0" w:type="dxa"/>
              <w:left w:w="0" w:type="dxa"/>
              <w:bottom w:w="0" w:type="dxa"/>
              <w:right w:w="0" w:type="dxa"/>
            </w:tcMar>
          </w:tcPr>
          <w:p w14:paraId="2ED20375" w14:textId="77777777" w:rsidR="00F51D42" w:rsidRDefault="00F51D42" w:rsidP="00BD78A1">
            <w:pPr>
              <w:pStyle w:val="DefaultStyle"/>
              <w:jc w:val="right"/>
            </w:pPr>
          </w:p>
        </w:tc>
        <w:tc>
          <w:tcPr>
            <w:tcW w:w="40" w:type="dxa"/>
          </w:tcPr>
          <w:p w14:paraId="49DB72F9" w14:textId="77777777" w:rsidR="00F51D42" w:rsidRDefault="00F51D42" w:rsidP="00BD78A1">
            <w:pPr>
              <w:pStyle w:val="EMPTYCELLSTYLE"/>
            </w:pPr>
          </w:p>
        </w:tc>
        <w:tc>
          <w:tcPr>
            <w:tcW w:w="1120" w:type="dxa"/>
            <w:gridSpan w:val="2"/>
            <w:tcMar>
              <w:top w:w="0" w:type="dxa"/>
              <w:left w:w="0" w:type="dxa"/>
              <w:bottom w:w="0" w:type="dxa"/>
              <w:right w:w="0" w:type="dxa"/>
            </w:tcMar>
          </w:tcPr>
          <w:p w14:paraId="02D6A1A3" w14:textId="77777777" w:rsidR="00F51D42" w:rsidRDefault="00F51D42" w:rsidP="00BD78A1">
            <w:pPr>
              <w:pStyle w:val="DefaultStyle"/>
            </w:pPr>
          </w:p>
        </w:tc>
        <w:tc>
          <w:tcPr>
            <w:tcW w:w="40" w:type="dxa"/>
          </w:tcPr>
          <w:p w14:paraId="7F03A242" w14:textId="77777777" w:rsidR="00F51D42" w:rsidRDefault="00F51D42" w:rsidP="00BD78A1">
            <w:pPr>
              <w:pStyle w:val="EMPTYCELLSTYLE"/>
            </w:pPr>
          </w:p>
        </w:tc>
      </w:tr>
      <w:tr w:rsidR="00F51D42" w14:paraId="6FB30D68" w14:textId="77777777" w:rsidTr="00BD78A1">
        <w:trPr>
          <w:trHeight w:hRule="exact" w:val="340"/>
        </w:trPr>
        <w:tc>
          <w:tcPr>
            <w:tcW w:w="284" w:type="dxa"/>
          </w:tcPr>
          <w:p w14:paraId="1DED5C2F" w14:textId="77777777" w:rsidR="00F51D42" w:rsidRDefault="00F51D42" w:rsidP="00BD78A1">
            <w:pPr>
              <w:pStyle w:val="EMPTYCELLSTYLE"/>
            </w:pPr>
          </w:p>
        </w:tc>
        <w:tc>
          <w:tcPr>
            <w:tcW w:w="15816" w:type="dxa"/>
            <w:gridSpan w:val="11"/>
            <w:tcMar>
              <w:top w:w="0" w:type="dxa"/>
              <w:left w:w="0" w:type="dxa"/>
              <w:bottom w:w="0" w:type="dxa"/>
              <w:right w:w="0" w:type="dxa"/>
            </w:tcMar>
          </w:tcPr>
          <w:p w14:paraId="35F62CB9" w14:textId="77777777" w:rsidR="00F51D42" w:rsidRDefault="00F51D42" w:rsidP="00BD78A1">
            <w:pPr>
              <w:pStyle w:val="DefaultStyle"/>
              <w:jc w:val="center"/>
            </w:pPr>
            <w:r w:rsidRPr="00C85746">
              <w:rPr>
                <w:b/>
                <w:bCs/>
              </w:rPr>
              <w:t>PRORAČUN GRADA ČAZME ZA 2023. GODINU</w:t>
            </w:r>
          </w:p>
        </w:tc>
        <w:tc>
          <w:tcPr>
            <w:tcW w:w="40" w:type="dxa"/>
          </w:tcPr>
          <w:p w14:paraId="401E9125" w14:textId="77777777" w:rsidR="00F51D42" w:rsidRDefault="00F51D42" w:rsidP="00BD78A1">
            <w:pPr>
              <w:pStyle w:val="EMPTYCELLSTYLE"/>
            </w:pPr>
          </w:p>
        </w:tc>
      </w:tr>
      <w:tr w:rsidR="00F51D42" w14:paraId="4A50EE62" w14:textId="77777777" w:rsidTr="00BD78A1">
        <w:trPr>
          <w:trHeight w:hRule="exact" w:val="260"/>
        </w:trPr>
        <w:tc>
          <w:tcPr>
            <w:tcW w:w="284" w:type="dxa"/>
          </w:tcPr>
          <w:p w14:paraId="43164E3C" w14:textId="77777777" w:rsidR="00F51D42" w:rsidRDefault="00F51D42" w:rsidP="00BD78A1">
            <w:pPr>
              <w:pStyle w:val="EMPTYCELLSTYLE"/>
            </w:pPr>
          </w:p>
        </w:tc>
        <w:tc>
          <w:tcPr>
            <w:tcW w:w="15816" w:type="dxa"/>
            <w:gridSpan w:val="11"/>
            <w:tcMar>
              <w:top w:w="0" w:type="dxa"/>
              <w:left w:w="0" w:type="dxa"/>
              <w:bottom w:w="40" w:type="dxa"/>
              <w:right w:w="0" w:type="dxa"/>
            </w:tcMar>
          </w:tcPr>
          <w:p w14:paraId="49C42C96" w14:textId="77777777" w:rsidR="00F51D42" w:rsidRDefault="00F51D42" w:rsidP="00BD78A1">
            <w:pPr>
              <w:pStyle w:val="DefaultStyle"/>
              <w:jc w:val="center"/>
            </w:pPr>
            <w:r>
              <w:rPr>
                <w:b/>
              </w:rPr>
              <w:t>POSEBNI DIO</w:t>
            </w:r>
          </w:p>
        </w:tc>
        <w:tc>
          <w:tcPr>
            <w:tcW w:w="40" w:type="dxa"/>
          </w:tcPr>
          <w:p w14:paraId="05EF59B3" w14:textId="77777777" w:rsidR="00F51D42" w:rsidRDefault="00F51D42" w:rsidP="00BD78A1">
            <w:pPr>
              <w:pStyle w:val="EMPTYCELLSTYLE"/>
            </w:pPr>
          </w:p>
        </w:tc>
      </w:tr>
      <w:tr w:rsidR="00F51D42" w14:paraId="239C6B01" w14:textId="77777777" w:rsidTr="00BD78A1">
        <w:trPr>
          <w:trHeight w:hRule="exact" w:val="260"/>
        </w:trPr>
        <w:tc>
          <w:tcPr>
            <w:tcW w:w="284" w:type="dxa"/>
          </w:tcPr>
          <w:p w14:paraId="1DD614F3" w14:textId="77777777" w:rsidR="00F51D42" w:rsidRDefault="00F51D42" w:rsidP="00BD78A1">
            <w:pPr>
              <w:pStyle w:val="EMPTYCELLSTYLE"/>
            </w:pPr>
          </w:p>
        </w:tc>
        <w:tc>
          <w:tcPr>
            <w:tcW w:w="15816" w:type="dxa"/>
            <w:gridSpan w:val="11"/>
            <w:tcMar>
              <w:top w:w="0" w:type="dxa"/>
              <w:left w:w="0" w:type="dxa"/>
              <w:bottom w:w="40" w:type="dxa"/>
              <w:right w:w="0" w:type="dxa"/>
            </w:tcMar>
          </w:tcPr>
          <w:p w14:paraId="38EE5E9B" w14:textId="77777777" w:rsidR="00F51D42" w:rsidRDefault="00F51D42" w:rsidP="00BD78A1">
            <w:pPr>
              <w:pStyle w:val="DefaultStyle"/>
              <w:jc w:val="center"/>
            </w:pPr>
          </w:p>
        </w:tc>
        <w:tc>
          <w:tcPr>
            <w:tcW w:w="40" w:type="dxa"/>
          </w:tcPr>
          <w:p w14:paraId="2BB04038" w14:textId="77777777" w:rsidR="00F51D42" w:rsidRDefault="00F51D42" w:rsidP="00BD78A1">
            <w:pPr>
              <w:pStyle w:val="EMPTYCELLSTYLE"/>
            </w:pPr>
          </w:p>
        </w:tc>
      </w:tr>
      <w:tr w:rsidR="00F51D42" w14:paraId="144EF90F" w14:textId="77777777" w:rsidTr="00BD78A1">
        <w:trPr>
          <w:trHeight w:hRule="exact" w:val="720"/>
        </w:trPr>
        <w:tc>
          <w:tcPr>
            <w:tcW w:w="284" w:type="dxa"/>
          </w:tcPr>
          <w:p w14:paraId="42C1C3DB"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6D5D8110" w14:textId="77777777" w:rsidTr="00BD78A1">
              <w:trPr>
                <w:trHeight w:hRule="exact" w:val="240"/>
              </w:trPr>
              <w:tc>
                <w:tcPr>
                  <w:tcW w:w="800" w:type="dxa"/>
                </w:tcPr>
                <w:p w14:paraId="1E836EC5" w14:textId="77777777" w:rsidR="00F51D42" w:rsidRDefault="00F51D42" w:rsidP="00BD78A1">
                  <w:pPr>
                    <w:pStyle w:val="EMPTYCELLSTYLE"/>
                  </w:pPr>
                </w:p>
              </w:tc>
              <w:tc>
                <w:tcPr>
                  <w:tcW w:w="700" w:type="dxa"/>
                </w:tcPr>
                <w:p w14:paraId="333D369C" w14:textId="77777777" w:rsidR="00F51D42" w:rsidRDefault="00F51D42" w:rsidP="00BD78A1">
                  <w:pPr>
                    <w:pStyle w:val="EMPTYCELLSTYLE"/>
                  </w:pPr>
                </w:p>
              </w:tc>
              <w:tc>
                <w:tcPr>
                  <w:tcW w:w="6520" w:type="dxa"/>
                </w:tcPr>
                <w:p w14:paraId="4E64DD9B" w14:textId="77777777" w:rsidR="00F51D42" w:rsidRDefault="00F51D42" w:rsidP="00BD78A1">
                  <w:pPr>
                    <w:pStyle w:val="EMPTYCELLSTYLE"/>
                  </w:pPr>
                </w:p>
              </w:tc>
              <w:tc>
                <w:tcPr>
                  <w:tcW w:w="2020" w:type="dxa"/>
                </w:tcPr>
                <w:p w14:paraId="0E966279" w14:textId="77777777" w:rsidR="00F51D42" w:rsidRDefault="00F51D42" w:rsidP="00BD78A1">
                  <w:pPr>
                    <w:pStyle w:val="EMPTYCELLSTYLE"/>
                  </w:pPr>
                </w:p>
              </w:tc>
              <w:tc>
                <w:tcPr>
                  <w:tcW w:w="20" w:type="dxa"/>
                </w:tcPr>
                <w:p w14:paraId="3A4C634C"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F8A1BF3" w14:textId="77777777" w:rsidR="00F51D42" w:rsidRDefault="00F51D42" w:rsidP="00BD78A1">
                  <w:pPr>
                    <w:pStyle w:val="DefaultStyle"/>
                    <w:jc w:val="center"/>
                  </w:pPr>
                  <w:r>
                    <w:rPr>
                      <w:b/>
                      <w:sz w:val="16"/>
                    </w:rPr>
                    <w:t>GODINE</w:t>
                  </w:r>
                </w:p>
              </w:tc>
              <w:tc>
                <w:tcPr>
                  <w:tcW w:w="20" w:type="dxa"/>
                </w:tcPr>
                <w:p w14:paraId="105EFBBE" w14:textId="77777777" w:rsidR="00F51D42" w:rsidRDefault="00F51D42" w:rsidP="00BD78A1">
                  <w:pPr>
                    <w:pStyle w:val="EMPTYCELLSTYLE"/>
                  </w:pPr>
                </w:p>
              </w:tc>
              <w:tc>
                <w:tcPr>
                  <w:tcW w:w="20" w:type="dxa"/>
                </w:tcPr>
                <w:p w14:paraId="26EC5FEC"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528A78A" w14:textId="77777777" w:rsidR="00F51D42" w:rsidRDefault="00F51D42" w:rsidP="00BD78A1">
                  <w:pPr>
                    <w:pStyle w:val="DefaultStyle"/>
                    <w:jc w:val="center"/>
                  </w:pPr>
                  <w:r>
                    <w:rPr>
                      <w:b/>
                      <w:sz w:val="16"/>
                    </w:rPr>
                    <w:t>INDEKS</w:t>
                  </w:r>
                </w:p>
              </w:tc>
              <w:tc>
                <w:tcPr>
                  <w:tcW w:w="20" w:type="dxa"/>
                </w:tcPr>
                <w:p w14:paraId="13B04BED" w14:textId="77777777" w:rsidR="00F51D42" w:rsidRDefault="00F51D42" w:rsidP="00BD78A1">
                  <w:pPr>
                    <w:pStyle w:val="EMPTYCELLSTYLE"/>
                  </w:pPr>
                </w:p>
              </w:tc>
            </w:tr>
            <w:tr w:rsidR="00F51D42" w14:paraId="78DE765A" w14:textId="77777777" w:rsidTr="00BD78A1">
              <w:trPr>
                <w:trHeight w:hRule="exact" w:val="240"/>
              </w:trPr>
              <w:tc>
                <w:tcPr>
                  <w:tcW w:w="800" w:type="dxa"/>
                  <w:vMerge w:val="restart"/>
                  <w:tcMar>
                    <w:top w:w="0" w:type="dxa"/>
                    <w:left w:w="0" w:type="dxa"/>
                    <w:bottom w:w="0" w:type="dxa"/>
                    <w:right w:w="0" w:type="dxa"/>
                  </w:tcMar>
                  <w:vAlign w:val="bottom"/>
                </w:tcPr>
                <w:p w14:paraId="372D24F8"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59F01622"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6A8E0099" w14:textId="77777777" w:rsidR="00F51D42" w:rsidRDefault="00F51D42" w:rsidP="00BD78A1">
                  <w:pPr>
                    <w:pStyle w:val="DefaultStyle"/>
                  </w:pPr>
                  <w:r>
                    <w:rPr>
                      <w:b/>
                      <w:sz w:val="16"/>
                    </w:rPr>
                    <w:t>VRSTA RASHODA / IZDATAKA</w:t>
                  </w:r>
                </w:p>
              </w:tc>
              <w:tc>
                <w:tcPr>
                  <w:tcW w:w="2020" w:type="dxa"/>
                </w:tcPr>
                <w:p w14:paraId="64B9DD26"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4965E667"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544D0F6"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1C115B84" w14:textId="77777777" w:rsidR="00F51D42" w:rsidRDefault="00F51D42" w:rsidP="00BD78A1">
                  <w:pPr>
                    <w:pStyle w:val="DefaultStyle"/>
                    <w:jc w:val="right"/>
                  </w:pPr>
                  <w:r>
                    <w:rPr>
                      <w:b/>
                      <w:sz w:val="16"/>
                    </w:rPr>
                    <w:t>Projekcija (€)</w:t>
                  </w:r>
                </w:p>
              </w:tc>
              <w:tc>
                <w:tcPr>
                  <w:tcW w:w="20" w:type="dxa"/>
                </w:tcPr>
                <w:p w14:paraId="60F08AE0" w14:textId="77777777" w:rsidR="00F51D42" w:rsidRDefault="00F51D42" w:rsidP="00BD78A1">
                  <w:pPr>
                    <w:pStyle w:val="EMPTYCELLSTYLE"/>
                  </w:pPr>
                </w:p>
              </w:tc>
              <w:tc>
                <w:tcPr>
                  <w:tcW w:w="680" w:type="dxa"/>
                </w:tcPr>
                <w:p w14:paraId="070CAEDC" w14:textId="77777777" w:rsidR="00F51D42" w:rsidRDefault="00F51D42" w:rsidP="00BD78A1">
                  <w:pPr>
                    <w:pStyle w:val="EMPTYCELLSTYLE"/>
                  </w:pPr>
                </w:p>
              </w:tc>
              <w:tc>
                <w:tcPr>
                  <w:tcW w:w="700" w:type="dxa"/>
                </w:tcPr>
                <w:p w14:paraId="0C9CEE97" w14:textId="77777777" w:rsidR="00F51D42" w:rsidRDefault="00F51D42" w:rsidP="00BD78A1">
                  <w:pPr>
                    <w:pStyle w:val="EMPTYCELLSTYLE"/>
                  </w:pPr>
                </w:p>
              </w:tc>
              <w:tc>
                <w:tcPr>
                  <w:tcW w:w="680" w:type="dxa"/>
                </w:tcPr>
                <w:p w14:paraId="7B79C0F6" w14:textId="77777777" w:rsidR="00F51D42" w:rsidRDefault="00F51D42" w:rsidP="00BD78A1">
                  <w:pPr>
                    <w:pStyle w:val="EMPTYCELLSTYLE"/>
                  </w:pPr>
                </w:p>
              </w:tc>
              <w:tc>
                <w:tcPr>
                  <w:tcW w:w="20" w:type="dxa"/>
                </w:tcPr>
                <w:p w14:paraId="08ECA0B8" w14:textId="77777777" w:rsidR="00F51D42" w:rsidRDefault="00F51D42" w:rsidP="00BD78A1">
                  <w:pPr>
                    <w:pStyle w:val="EMPTYCELLSTYLE"/>
                  </w:pPr>
                </w:p>
              </w:tc>
            </w:tr>
            <w:tr w:rsidR="00F51D42" w14:paraId="683E981E" w14:textId="77777777" w:rsidTr="00BD78A1">
              <w:trPr>
                <w:trHeight w:hRule="exact" w:val="240"/>
              </w:trPr>
              <w:tc>
                <w:tcPr>
                  <w:tcW w:w="800" w:type="dxa"/>
                  <w:vMerge/>
                  <w:tcMar>
                    <w:top w:w="0" w:type="dxa"/>
                    <w:left w:w="0" w:type="dxa"/>
                    <w:bottom w:w="0" w:type="dxa"/>
                    <w:right w:w="0" w:type="dxa"/>
                  </w:tcMar>
                  <w:vAlign w:val="bottom"/>
                </w:tcPr>
                <w:p w14:paraId="096F4DCA"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E07F1DD"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61D65698" w14:textId="77777777" w:rsidR="00F51D42" w:rsidRDefault="00F51D42" w:rsidP="00BD78A1">
                  <w:pPr>
                    <w:pStyle w:val="EMPTYCELLSTYLE"/>
                  </w:pPr>
                </w:p>
              </w:tc>
              <w:tc>
                <w:tcPr>
                  <w:tcW w:w="2020" w:type="dxa"/>
                </w:tcPr>
                <w:p w14:paraId="76C4DE9B"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799CD4E5"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10A0474F"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6FDC6DC0"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766B4699"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0C80527F"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31E98FCE" w14:textId="77777777" w:rsidR="00F51D42" w:rsidRDefault="00F51D42" w:rsidP="00BD78A1">
                  <w:pPr>
                    <w:pStyle w:val="DefaultStyle"/>
                    <w:jc w:val="center"/>
                  </w:pPr>
                  <w:r>
                    <w:rPr>
                      <w:b/>
                      <w:sz w:val="16"/>
                    </w:rPr>
                    <w:t>3/1</w:t>
                  </w:r>
                </w:p>
              </w:tc>
            </w:tr>
          </w:tbl>
          <w:p w14:paraId="445E9F46" w14:textId="77777777" w:rsidR="00F51D42" w:rsidRDefault="00F51D42" w:rsidP="00BD78A1">
            <w:pPr>
              <w:pStyle w:val="EMPTYCELLSTYLE"/>
            </w:pPr>
          </w:p>
        </w:tc>
        <w:tc>
          <w:tcPr>
            <w:tcW w:w="40" w:type="dxa"/>
          </w:tcPr>
          <w:p w14:paraId="7D111B3D" w14:textId="77777777" w:rsidR="00F51D42" w:rsidRDefault="00F51D42" w:rsidP="00BD78A1">
            <w:pPr>
              <w:pStyle w:val="EMPTYCELLSTYLE"/>
            </w:pPr>
          </w:p>
        </w:tc>
      </w:tr>
      <w:tr w:rsidR="00F51D42" w14:paraId="28757891" w14:textId="77777777" w:rsidTr="00BD78A1">
        <w:trPr>
          <w:trHeight w:hRule="exact" w:val="80"/>
        </w:trPr>
        <w:tc>
          <w:tcPr>
            <w:tcW w:w="284" w:type="dxa"/>
          </w:tcPr>
          <w:p w14:paraId="34B57EB4" w14:textId="77777777" w:rsidR="00F51D42" w:rsidRDefault="00F51D42" w:rsidP="00BD78A1">
            <w:pPr>
              <w:pStyle w:val="EMPTYCELLSTYLE"/>
            </w:pPr>
          </w:p>
        </w:tc>
        <w:tc>
          <w:tcPr>
            <w:tcW w:w="1556" w:type="dxa"/>
          </w:tcPr>
          <w:p w14:paraId="31CA9975" w14:textId="77777777" w:rsidR="00F51D42" w:rsidRDefault="00F51D42" w:rsidP="00BD78A1">
            <w:pPr>
              <w:pStyle w:val="EMPTYCELLSTYLE"/>
            </w:pPr>
          </w:p>
        </w:tc>
        <w:tc>
          <w:tcPr>
            <w:tcW w:w="2640" w:type="dxa"/>
          </w:tcPr>
          <w:p w14:paraId="446DDDB8" w14:textId="77777777" w:rsidR="00F51D42" w:rsidRDefault="00F51D42" w:rsidP="00BD78A1">
            <w:pPr>
              <w:pStyle w:val="EMPTYCELLSTYLE"/>
            </w:pPr>
          </w:p>
        </w:tc>
        <w:tc>
          <w:tcPr>
            <w:tcW w:w="600" w:type="dxa"/>
          </w:tcPr>
          <w:p w14:paraId="45DFA8DF" w14:textId="77777777" w:rsidR="00F51D42" w:rsidRDefault="00F51D42" w:rsidP="00BD78A1">
            <w:pPr>
              <w:pStyle w:val="EMPTYCELLSTYLE"/>
            </w:pPr>
          </w:p>
        </w:tc>
        <w:tc>
          <w:tcPr>
            <w:tcW w:w="2520" w:type="dxa"/>
          </w:tcPr>
          <w:p w14:paraId="305E425D" w14:textId="77777777" w:rsidR="00F51D42" w:rsidRDefault="00F51D42" w:rsidP="00BD78A1">
            <w:pPr>
              <w:pStyle w:val="EMPTYCELLSTYLE"/>
            </w:pPr>
          </w:p>
        </w:tc>
        <w:tc>
          <w:tcPr>
            <w:tcW w:w="2520" w:type="dxa"/>
          </w:tcPr>
          <w:p w14:paraId="2B24AAF9" w14:textId="77777777" w:rsidR="00F51D42" w:rsidRDefault="00F51D42" w:rsidP="00BD78A1">
            <w:pPr>
              <w:pStyle w:val="EMPTYCELLSTYLE"/>
            </w:pPr>
          </w:p>
        </w:tc>
        <w:tc>
          <w:tcPr>
            <w:tcW w:w="3060" w:type="dxa"/>
          </w:tcPr>
          <w:p w14:paraId="38BFED59" w14:textId="77777777" w:rsidR="00F51D42" w:rsidRDefault="00F51D42" w:rsidP="00BD78A1">
            <w:pPr>
              <w:pStyle w:val="EMPTYCELLSTYLE"/>
            </w:pPr>
          </w:p>
        </w:tc>
        <w:tc>
          <w:tcPr>
            <w:tcW w:w="360" w:type="dxa"/>
          </w:tcPr>
          <w:p w14:paraId="36012F79" w14:textId="77777777" w:rsidR="00F51D42" w:rsidRDefault="00F51D42" w:rsidP="00BD78A1">
            <w:pPr>
              <w:pStyle w:val="EMPTYCELLSTYLE"/>
            </w:pPr>
          </w:p>
        </w:tc>
        <w:tc>
          <w:tcPr>
            <w:tcW w:w="1400" w:type="dxa"/>
          </w:tcPr>
          <w:p w14:paraId="6686FB03" w14:textId="77777777" w:rsidR="00F51D42" w:rsidRDefault="00F51D42" w:rsidP="00BD78A1">
            <w:pPr>
              <w:pStyle w:val="EMPTYCELLSTYLE"/>
            </w:pPr>
          </w:p>
        </w:tc>
        <w:tc>
          <w:tcPr>
            <w:tcW w:w="40" w:type="dxa"/>
          </w:tcPr>
          <w:p w14:paraId="63589BEC" w14:textId="77777777" w:rsidR="00F51D42" w:rsidRDefault="00F51D42" w:rsidP="00BD78A1">
            <w:pPr>
              <w:pStyle w:val="EMPTYCELLSTYLE"/>
            </w:pPr>
          </w:p>
        </w:tc>
        <w:tc>
          <w:tcPr>
            <w:tcW w:w="1080" w:type="dxa"/>
          </w:tcPr>
          <w:p w14:paraId="596293E9" w14:textId="77777777" w:rsidR="00F51D42" w:rsidRDefault="00F51D42" w:rsidP="00BD78A1">
            <w:pPr>
              <w:pStyle w:val="EMPTYCELLSTYLE"/>
            </w:pPr>
          </w:p>
        </w:tc>
        <w:tc>
          <w:tcPr>
            <w:tcW w:w="40" w:type="dxa"/>
          </w:tcPr>
          <w:p w14:paraId="35D1300E" w14:textId="77777777" w:rsidR="00F51D42" w:rsidRDefault="00F51D42" w:rsidP="00BD78A1">
            <w:pPr>
              <w:pStyle w:val="EMPTYCELLSTYLE"/>
            </w:pPr>
          </w:p>
        </w:tc>
        <w:tc>
          <w:tcPr>
            <w:tcW w:w="40" w:type="dxa"/>
          </w:tcPr>
          <w:p w14:paraId="352D5DD5" w14:textId="77777777" w:rsidR="00F51D42" w:rsidRDefault="00F51D42" w:rsidP="00BD78A1">
            <w:pPr>
              <w:pStyle w:val="EMPTYCELLSTYLE"/>
            </w:pPr>
          </w:p>
        </w:tc>
      </w:tr>
      <w:tr w:rsidR="00F51D42" w14:paraId="4F38C439" w14:textId="77777777" w:rsidTr="00BD78A1">
        <w:trPr>
          <w:trHeight w:hRule="exact" w:val="300"/>
        </w:trPr>
        <w:tc>
          <w:tcPr>
            <w:tcW w:w="284" w:type="dxa"/>
          </w:tcPr>
          <w:p w14:paraId="3D9F116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F7A5193" w14:textId="77777777" w:rsidTr="00BD78A1">
              <w:trPr>
                <w:trHeight w:hRule="exact" w:val="260"/>
              </w:trPr>
              <w:tc>
                <w:tcPr>
                  <w:tcW w:w="800" w:type="dxa"/>
                  <w:tcMar>
                    <w:top w:w="40" w:type="dxa"/>
                    <w:left w:w="40" w:type="dxa"/>
                    <w:bottom w:w="40" w:type="dxa"/>
                    <w:right w:w="0" w:type="dxa"/>
                  </w:tcMar>
                </w:tcPr>
                <w:p w14:paraId="1A6B0472" w14:textId="77777777" w:rsidR="00F51D42" w:rsidRDefault="00F51D42" w:rsidP="00BD78A1">
                  <w:pPr>
                    <w:pStyle w:val="UvjetniStil"/>
                  </w:pPr>
                  <w:r>
                    <w:rPr>
                      <w:sz w:val="16"/>
                    </w:rPr>
                    <w:t>R0509</w:t>
                  </w:r>
                </w:p>
              </w:tc>
              <w:tc>
                <w:tcPr>
                  <w:tcW w:w="700" w:type="dxa"/>
                  <w:tcMar>
                    <w:top w:w="40" w:type="dxa"/>
                    <w:left w:w="0" w:type="dxa"/>
                    <w:bottom w:w="40" w:type="dxa"/>
                    <w:right w:w="0" w:type="dxa"/>
                  </w:tcMar>
                </w:tcPr>
                <w:p w14:paraId="16963819"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1BF2D0C8" w14:textId="77777777" w:rsidR="00F51D42" w:rsidRDefault="00F51D42" w:rsidP="00BD78A1">
                  <w:pPr>
                    <w:pStyle w:val="UvjetniStil"/>
                  </w:pPr>
                  <w:r>
                    <w:rPr>
                      <w:sz w:val="16"/>
                    </w:rPr>
                    <w:t>Materijal i sirovine</w:t>
                  </w:r>
                </w:p>
              </w:tc>
              <w:tc>
                <w:tcPr>
                  <w:tcW w:w="2000" w:type="dxa"/>
                </w:tcPr>
                <w:p w14:paraId="4D4036E3" w14:textId="77777777" w:rsidR="00F51D42" w:rsidRDefault="00F51D42" w:rsidP="00BD78A1">
                  <w:pPr>
                    <w:pStyle w:val="EMPTYCELLSTYLE"/>
                  </w:pPr>
                </w:p>
              </w:tc>
              <w:tc>
                <w:tcPr>
                  <w:tcW w:w="1300" w:type="dxa"/>
                  <w:tcMar>
                    <w:top w:w="40" w:type="dxa"/>
                    <w:left w:w="0" w:type="dxa"/>
                    <w:bottom w:w="40" w:type="dxa"/>
                    <w:right w:w="0" w:type="dxa"/>
                  </w:tcMar>
                </w:tcPr>
                <w:p w14:paraId="33867F14" w14:textId="77777777" w:rsidR="00F51D42" w:rsidRDefault="00F51D42" w:rsidP="00BD78A1">
                  <w:pPr>
                    <w:pStyle w:val="UvjetniStil"/>
                    <w:jc w:val="right"/>
                  </w:pPr>
                  <w:r>
                    <w:rPr>
                      <w:sz w:val="16"/>
                    </w:rPr>
                    <w:t>3.318,07</w:t>
                  </w:r>
                </w:p>
              </w:tc>
              <w:tc>
                <w:tcPr>
                  <w:tcW w:w="1300" w:type="dxa"/>
                  <w:tcMar>
                    <w:top w:w="40" w:type="dxa"/>
                    <w:left w:w="0" w:type="dxa"/>
                    <w:bottom w:w="40" w:type="dxa"/>
                    <w:right w:w="0" w:type="dxa"/>
                  </w:tcMar>
                </w:tcPr>
                <w:p w14:paraId="49C5E93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8910A1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F3C309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224D0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5F1FCC2" w14:textId="77777777" w:rsidR="00F51D42" w:rsidRDefault="00F51D42" w:rsidP="00BD78A1">
                  <w:pPr>
                    <w:pStyle w:val="UvjetniStil"/>
                    <w:jc w:val="right"/>
                  </w:pPr>
                  <w:r>
                    <w:rPr>
                      <w:sz w:val="16"/>
                    </w:rPr>
                    <w:t>0,00</w:t>
                  </w:r>
                </w:p>
              </w:tc>
            </w:tr>
          </w:tbl>
          <w:p w14:paraId="12986FF6" w14:textId="77777777" w:rsidR="00F51D42" w:rsidRDefault="00F51D42" w:rsidP="00BD78A1">
            <w:pPr>
              <w:pStyle w:val="EMPTYCELLSTYLE"/>
            </w:pPr>
          </w:p>
        </w:tc>
        <w:tc>
          <w:tcPr>
            <w:tcW w:w="40" w:type="dxa"/>
          </w:tcPr>
          <w:p w14:paraId="7D0BF812" w14:textId="77777777" w:rsidR="00F51D42" w:rsidRDefault="00F51D42" w:rsidP="00BD78A1">
            <w:pPr>
              <w:pStyle w:val="EMPTYCELLSTYLE"/>
            </w:pPr>
          </w:p>
        </w:tc>
      </w:tr>
      <w:tr w:rsidR="00F51D42" w14:paraId="20DEC7CD" w14:textId="77777777" w:rsidTr="00BD78A1">
        <w:trPr>
          <w:trHeight w:hRule="exact" w:val="300"/>
        </w:trPr>
        <w:tc>
          <w:tcPr>
            <w:tcW w:w="284" w:type="dxa"/>
          </w:tcPr>
          <w:p w14:paraId="4FCC97F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89EDED7" w14:textId="77777777" w:rsidTr="00BD78A1">
              <w:trPr>
                <w:trHeight w:hRule="exact" w:val="260"/>
              </w:trPr>
              <w:tc>
                <w:tcPr>
                  <w:tcW w:w="800" w:type="dxa"/>
                  <w:tcMar>
                    <w:top w:w="40" w:type="dxa"/>
                    <w:left w:w="40" w:type="dxa"/>
                    <w:bottom w:w="40" w:type="dxa"/>
                    <w:right w:w="0" w:type="dxa"/>
                  </w:tcMar>
                </w:tcPr>
                <w:p w14:paraId="76EE0590" w14:textId="77777777" w:rsidR="00F51D42" w:rsidRDefault="00F51D42" w:rsidP="00BD78A1">
                  <w:pPr>
                    <w:pStyle w:val="UvjetniStil"/>
                  </w:pPr>
                  <w:r>
                    <w:rPr>
                      <w:sz w:val="16"/>
                    </w:rPr>
                    <w:t>R0510</w:t>
                  </w:r>
                </w:p>
              </w:tc>
              <w:tc>
                <w:tcPr>
                  <w:tcW w:w="700" w:type="dxa"/>
                  <w:tcMar>
                    <w:top w:w="40" w:type="dxa"/>
                    <w:left w:w="0" w:type="dxa"/>
                    <w:bottom w:w="40" w:type="dxa"/>
                    <w:right w:w="0" w:type="dxa"/>
                  </w:tcMar>
                </w:tcPr>
                <w:p w14:paraId="24585FAC"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6D5B14C9" w14:textId="77777777" w:rsidR="00F51D42" w:rsidRDefault="00F51D42" w:rsidP="00BD78A1">
                  <w:pPr>
                    <w:pStyle w:val="UvjetniStil"/>
                  </w:pPr>
                  <w:r>
                    <w:rPr>
                      <w:sz w:val="16"/>
                    </w:rPr>
                    <w:t>Energija</w:t>
                  </w:r>
                </w:p>
              </w:tc>
              <w:tc>
                <w:tcPr>
                  <w:tcW w:w="2000" w:type="dxa"/>
                </w:tcPr>
                <w:p w14:paraId="5A3951EA" w14:textId="77777777" w:rsidR="00F51D42" w:rsidRDefault="00F51D42" w:rsidP="00BD78A1">
                  <w:pPr>
                    <w:pStyle w:val="EMPTYCELLSTYLE"/>
                  </w:pPr>
                </w:p>
              </w:tc>
              <w:tc>
                <w:tcPr>
                  <w:tcW w:w="1300" w:type="dxa"/>
                  <w:tcMar>
                    <w:top w:w="40" w:type="dxa"/>
                    <w:left w:w="0" w:type="dxa"/>
                    <w:bottom w:w="40" w:type="dxa"/>
                    <w:right w:w="0" w:type="dxa"/>
                  </w:tcMar>
                </w:tcPr>
                <w:p w14:paraId="64085140" w14:textId="77777777" w:rsidR="00F51D42" w:rsidRDefault="00F51D42" w:rsidP="00BD78A1">
                  <w:pPr>
                    <w:pStyle w:val="UvjetniStil"/>
                    <w:jc w:val="right"/>
                  </w:pPr>
                  <w:r>
                    <w:rPr>
                      <w:sz w:val="16"/>
                    </w:rPr>
                    <w:t>30.526,25</w:t>
                  </w:r>
                </w:p>
              </w:tc>
              <w:tc>
                <w:tcPr>
                  <w:tcW w:w="1300" w:type="dxa"/>
                  <w:tcMar>
                    <w:top w:w="40" w:type="dxa"/>
                    <w:left w:w="0" w:type="dxa"/>
                    <w:bottom w:w="40" w:type="dxa"/>
                    <w:right w:w="0" w:type="dxa"/>
                  </w:tcMar>
                </w:tcPr>
                <w:p w14:paraId="2E21FCE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EF54D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97E8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D24D6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4EFA523" w14:textId="77777777" w:rsidR="00F51D42" w:rsidRDefault="00F51D42" w:rsidP="00BD78A1">
                  <w:pPr>
                    <w:pStyle w:val="UvjetniStil"/>
                    <w:jc w:val="right"/>
                  </w:pPr>
                  <w:r>
                    <w:rPr>
                      <w:sz w:val="16"/>
                    </w:rPr>
                    <w:t>0,00</w:t>
                  </w:r>
                </w:p>
              </w:tc>
            </w:tr>
          </w:tbl>
          <w:p w14:paraId="01D7E7FA" w14:textId="77777777" w:rsidR="00F51D42" w:rsidRDefault="00F51D42" w:rsidP="00BD78A1">
            <w:pPr>
              <w:pStyle w:val="EMPTYCELLSTYLE"/>
            </w:pPr>
          </w:p>
        </w:tc>
        <w:tc>
          <w:tcPr>
            <w:tcW w:w="40" w:type="dxa"/>
          </w:tcPr>
          <w:p w14:paraId="52EB1DB0" w14:textId="77777777" w:rsidR="00F51D42" w:rsidRDefault="00F51D42" w:rsidP="00BD78A1">
            <w:pPr>
              <w:pStyle w:val="EMPTYCELLSTYLE"/>
            </w:pPr>
          </w:p>
        </w:tc>
      </w:tr>
      <w:tr w:rsidR="00F51D42" w14:paraId="318FF76C" w14:textId="77777777" w:rsidTr="00BD78A1">
        <w:trPr>
          <w:trHeight w:hRule="exact" w:val="300"/>
        </w:trPr>
        <w:tc>
          <w:tcPr>
            <w:tcW w:w="284" w:type="dxa"/>
          </w:tcPr>
          <w:p w14:paraId="1DA3CC4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7F991D0" w14:textId="77777777" w:rsidTr="00BD78A1">
              <w:trPr>
                <w:trHeight w:hRule="exact" w:val="260"/>
              </w:trPr>
              <w:tc>
                <w:tcPr>
                  <w:tcW w:w="800" w:type="dxa"/>
                  <w:tcMar>
                    <w:top w:w="40" w:type="dxa"/>
                    <w:left w:w="40" w:type="dxa"/>
                    <w:bottom w:w="40" w:type="dxa"/>
                    <w:right w:w="0" w:type="dxa"/>
                  </w:tcMar>
                </w:tcPr>
                <w:p w14:paraId="2FE19518" w14:textId="77777777" w:rsidR="00F51D42" w:rsidRDefault="00F51D42" w:rsidP="00BD78A1">
                  <w:pPr>
                    <w:pStyle w:val="UvjetniStil"/>
                  </w:pPr>
                  <w:r>
                    <w:rPr>
                      <w:sz w:val="16"/>
                    </w:rPr>
                    <w:t>R0511</w:t>
                  </w:r>
                </w:p>
              </w:tc>
              <w:tc>
                <w:tcPr>
                  <w:tcW w:w="700" w:type="dxa"/>
                  <w:tcMar>
                    <w:top w:w="40" w:type="dxa"/>
                    <w:left w:w="0" w:type="dxa"/>
                    <w:bottom w:w="40" w:type="dxa"/>
                    <w:right w:w="0" w:type="dxa"/>
                  </w:tcMar>
                </w:tcPr>
                <w:p w14:paraId="7C217B81"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2B8BF023" w14:textId="77777777" w:rsidR="00F51D42" w:rsidRDefault="00F51D42" w:rsidP="00BD78A1">
                  <w:pPr>
                    <w:pStyle w:val="UvjetniStil"/>
                  </w:pPr>
                  <w:r>
                    <w:rPr>
                      <w:sz w:val="16"/>
                    </w:rPr>
                    <w:t>Materijal i dijelovi za tekuće i investicijsko održavanje</w:t>
                  </w:r>
                </w:p>
              </w:tc>
              <w:tc>
                <w:tcPr>
                  <w:tcW w:w="2000" w:type="dxa"/>
                </w:tcPr>
                <w:p w14:paraId="32883453" w14:textId="77777777" w:rsidR="00F51D42" w:rsidRDefault="00F51D42" w:rsidP="00BD78A1">
                  <w:pPr>
                    <w:pStyle w:val="EMPTYCELLSTYLE"/>
                  </w:pPr>
                </w:p>
              </w:tc>
              <w:tc>
                <w:tcPr>
                  <w:tcW w:w="1300" w:type="dxa"/>
                  <w:tcMar>
                    <w:top w:w="40" w:type="dxa"/>
                    <w:left w:w="0" w:type="dxa"/>
                    <w:bottom w:w="40" w:type="dxa"/>
                    <w:right w:w="0" w:type="dxa"/>
                  </w:tcMar>
                </w:tcPr>
                <w:p w14:paraId="2E4C242D"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3A14ABE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612FFA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1E586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78D7B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FF8D468" w14:textId="77777777" w:rsidR="00F51D42" w:rsidRDefault="00F51D42" w:rsidP="00BD78A1">
                  <w:pPr>
                    <w:pStyle w:val="UvjetniStil"/>
                    <w:jc w:val="right"/>
                  </w:pPr>
                  <w:r>
                    <w:rPr>
                      <w:sz w:val="16"/>
                    </w:rPr>
                    <w:t>0,00</w:t>
                  </w:r>
                </w:p>
              </w:tc>
            </w:tr>
          </w:tbl>
          <w:p w14:paraId="6C5BD850" w14:textId="77777777" w:rsidR="00F51D42" w:rsidRDefault="00F51D42" w:rsidP="00BD78A1">
            <w:pPr>
              <w:pStyle w:val="EMPTYCELLSTYLE"/>
            </w:pPr>
          </w:p>
        </w:tc>
        <w:tc>
          <w:tcPr>
            <w:tcW w:w="40" w:type="dxa"/>
          </w:tcPr>
          <w:p w14:paraId="1A8669A7" w14:textId="77777777" w:rsidR="00F51D42" w:rsidRDefault="00F51D42" w:rsidP="00BD78A1">
            <w:pPr>
              <w:pStyle w:val="EMPTYCELLSTYLE"/>
            </w:pPr>
          </w:p>
        </w:tc>
      </w:tr>
      <w:tr w:rsidR="00F51D42" w14:paraId="0B5260A2" w14:textId="77777777" w:rsidTr="00BD78A1">
        <w:trPr>
          <w:trHeight w:hRule="exact" w:val="300"/>
        </w:trPr>
        <w:tc>
          <w:tcPr>
            <w:tcW w:w="284" w:type="dxa"/>
          </w:tcPr>
          <w:p w14:paraId="7B13B63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3962BE0" w14:textId="77777777" w:rsidTr="00BD78A1">
              <w:trPr>
                <w:trHeight w:hRule="exact" w:val="260"/>
              </w:trPr>
              <w:tc>
                <w:tcPr>
                  <w:tcW w:w="800" w:type="dxa"/>
                  <w:tcMar>
                    <w:top w:w="40" w:type="dxa"/>
                    <w:left w:w="40" w:type="dxa"/>
                    <w:bottom w:w="40" w:type="dxa"/>
                    <w:right w:w="0" w:type="dxa"/>
                  </w:tcMar>
                </w:tcPr>
                <w:p w14:paraId="3E421680" w14:textId="77777777" w:rsidR="00F51D42" w:rsidRDefault="00F51D42" w:rsidP="00BD78A1">
                  <w:pPr>
                    <w:pStyle w:val="UvjetniStil"/>
                  </w:pPr>
                  <w:r>
                    <w:rPr>
                      <w:sz w:val="16"/>
                    </w:rPr>
                    <w:t>R0512</w:t>
                  </w:r>
                </w:p>
              </w:tc>
              <w:tc>
                <w:tcPr>
                  <w:tcW w:w="700" w:type="dxa"/>
                  <w:tcMar>
                    <w:top w:w="40" w:type="dxa"/>
                    <w:left w:w="0" w:type="dxa"/>
                    <w:bottom w:w="40" w:type="dxa"/>
                    <w:right w:w="0" w:type="dxa"/>
                  </w:tcMar>
                </w:tcPr>
                <w:p w14:paraId="08660119"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4C44D254" w14:textId="77777777" w:rsidR="00F51D42" w:rsidRDefault="00F51D42" w:rsidP="00BD78A1">
                  <w:pPr>
                    <w:pStyle w:val="UvjetniStil"/>
                  </w:pPr>
                  <w:r>
                    <w:rPr>
                      <w:sz w:val="16"/>
                    </w:rPr>
                    <w:t>Sitni inventar i auto gume</w:t>
                  </w:r>
                </w:p>
              </w:tc>
              <w:tc>
                <w:tcPr>
                  <w:tcW w:w="2000" w:type="dxa"/>
                </w:tcPr>
                <w:p w14:paraId="0745CDD7" w14:textId="77777777" w:rsidR="00F51D42" w:rsidRDefault="00F51D42" w:rsidP="00BD78A1">
                  <w:pPr>
                    <w:pStyle w:val="EMPTYCELLSTYLE"/>
                  </w:pPr>
                </w:p>
              </w:tc>
              <w:tc>
                <w:tcPr>
                  <w:tcW w:w="1300" w:type="dxa"/>
                  <w:tcMar>
                    <w:top w:w="40" w:type="dxa"/>
                    <w:left w:w="0" w:type="dxa"/>
                    <w:bottom w:w="40" w:type="dxa"/>
                    <w:right w:w="0" w:type="dxa"/>
                  </w:tcMar>
                </w:tcPr>
                <w:p w14:paraId="1BF6651C"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569198E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AA36C1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76CBE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7A42E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F66534A" w14:textId="77777777" w:rsidR="00F51D42" w:rsidRDefault="00F51D42" w:rsidP="00BD78A1">
                  <w:pPr>
                    <w:pStyle w:val="UvjetniStil"/>
                    <w:jc w:val="right"/>
                  </w:pPr>
                  <w:r>
                    <w:rPr>
                      <w:sz w:val="16"/>
                    </w:rPr>
                    <w:t>0,00</w:t>
                  </w:r>
                </w:p>
              </w:tc>
            </w:tr>
          </w:tbl>
          <w:p w14:paraId="631E2317" w14:textId="77777777" w:rsidR="00F51D42" w:rsidRDefault="00F51D42" w:rsidP="00BD78A1">
            <w:pPr>
              <w:pStyle w:val="EMPTYCELLSTYLE"/>
            </w:pPr>
          </w:p>
        </w:tc>
        <w:tc>
          <w:tcPr>
            <w:tcW w:w="40" w:type="dxa"/>
          </w:tcPr>
          <w:p w14:paraId="163506CB" w14:textId="77777777" w:rsidR="00F51D42" w:rsidRDefault="00F51D42" w:rsidP="00BD78A1">
            <w:pPr>
              <w:pStyle w:val="EMPTYCELLSTYLE"/>
            </w:pPr>
          </w:p>
        </w:tc>
      </w:tr>
      <w:tr w:rsidR="00F51D42" w14:paraId="75649A00" w14:textId="77777777" w:rsidTr="00BD78A1">
        <w:trPr>
          <w:trHeight w:hRule="exact" w:val="300"/>
        </w:trPr>
        <w:tc>
          <w:tcPr>
            <w:tcW w:w="284" w:type="dxa"/>
          </w:tcPr>
          <w:p w14:paraId="7251D3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1203E87" w14:textId="77777777" w:rsidTr="00BD78A1">
              <w:trPr>
                <w:trHeight w:hRule="exact" w:val="260"/>
              </w:trPr>
              <w:tc>
                <w:tcPr>
                  <w:tcW w:w="800" w:type="dxa"/>
                  <w:tcMar>
                    <w:top w:w="40" w:type="dxa"/>
                    <w:left w:w="40" w:type="dxa"/>
                    <w:bottom w:w="40" w:type="dxa"/>
                    <w:right w:w="0" w:type="dxa"/>
                  </w:tcMar>
                </w:tcPr>
                <w:p w14:paraId="483A654F" w14:textId="77777777" w:rsidR="00F51D42" w:rsidRDefault="00F51D42" w:rsidP="00BD78A1">
                  <w:pPr>
                    <w:pStyle w:val="UvjetniStil"/>
                  </w:pPr>
                  <w:r>
                    <w:rPr>
                      <w:sz w:val="16"/>
                    </w:rPr>
                    <w:t>R0513</w:t>
                  </w:r>
                </w:p>
              </w:tc>
              <w:tc>
                <w:tcPr>
                  <w:tcW w:w="700" w:type="dxa"/>
                  <w:tcMar>
                    <w:top w:w="40" w:type="dxa"/>
                    <w:left w:w="0" w:type="dxa"/>
                    <w:bottom w:w="40" w:type="dxa"/>
                    <w:right w:w="0" w:type="dxa"/>
                  </w:tcMar>
                </w:tcPr>
                <w:p w14:paraId="034D6A3C" w14:textId="77777777" w:rsidR="00F51D42" w:rsidRDefault="00F51D42" w:rsidP="00BD78A1">
                  <w:pPr>
                    <w:pStyle w:val="UvjetniStil"/>
                  </w:pPr>
                  <w:r>
                    <w:rPr>
                      <w:sz w:val="16"/>
                    </w:rPr>
                    <w:t>3227</w:t>
                  </w:r>
                </w:p>
              </w:tc>
              <w:tc>
                <w:tcPr>
                  <w:tcW w:w="6540" w:type="dxa"/>
                  <w:tcMar>
                    <w:top w:w="40" w:type="dxa"/>
                    <w:left w:w="0" w:type="dxa"/>
                    <w:bottom w:w="40" w:type="dxa"/>
                    <w:right w:w="0" w:type="dxa"/>
                  </w:tcMar>
                </w:tcPr>
                <w:p w14:paraId="4BF12DCD" w14:textId="77777777" w:rsidR="00F51D42" w:rsidRDefault="00F51D42" w:rsidP="00BD78A1">
                  <w:pPr>
                    <w:pStyle w:val="UvjetniStil"/>
                  </w:pPr>
                  <w:r>
                    <w:rPr>
                      <w:sz w:val="16"/>
                    </w:rPr>
                    <w:t>Službena, radna i zaštitna odjeća i obuća</w:t>
                  </w:r>
                </w:p>
              </w:tc>
              <w:tc>
                <w:tcPr>
                  <w:tcW w:w="2000" w:type="dxa"/>
                </w:tcPr>
                <w:p w14:paraId="7E76FF8B" w14:textId="77777777" w:rsidR="00F51D42" w:rsidRDefault="00F51D42" w:rsidP="00BD78A1">
                  <w:pPr>
                    <w:pStyle w:val="EMPTYCELLSTYLE"/>
                  </w:pPr>
                </w:p>
              </w:tc>
              <w:tc>
                <w:tcPr>
                  <w:tcW w:w="1300" w:type="dxa"/>
                  <w:tcMar>
                    <w:top w:w="40" w:type="dxa"/>
                    <w:left w:w="0" w:type="dxa"/>
                    <w:bottom w:w="40" w:type="dxa"/>
                    <w:right w:w="0" w:type="dxa"/>
                  </w:tcMar>
                </w:tcPr>
                <w:p w14:paraId="363661D2"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5F53858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236C73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8558C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ABB54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E56C068" w14:textId="77777777" w:rsidR="00F51D42" w:rsidRDefault="00F51D42" w:rsidP="00BD78A1">
                  <w:pPr>
                    <w:pStyle w:val="UvjetniStil"/>
                    <w:jc w:val="right"/>
                  </w:pPr>
                  <w:r>
                    <w:rPr>
                      <w:sz w:val="16"/>
                    </w:rPr>
                    <w:t>0,00</w:t>
                  </w:r>
                </w:p>
              </w:tc>
            </w:tr>
          </w:tbl>
          <w:p w14:paraId="7D0BBEB2" w14:textId="77777777" w:rsidR="00F51D42" w:rsidRDefault="00F51D42" w:rsidP="00BD78A1">
            <w:pPr>
              <w:pStyle w:val="EMPTYCELLSTYLE"/>
            </w:pPr>
          </w:p>
        </w:tc>
        <w:tc>
          <w:tcPr>
            <w:tcW w:w="40" w:type="dxa"/>
          </w:tcPr>
          <w:p w14:paraId="469FA408" w14:textId="77777777" w:rsidR="00F51D42" w:rsidRDefault="00F51D42" w:rsidP="00BD78A1">
            <w:pPr>
              <w:pStyle w:val="EMPTYCELLSTYLE"/>
            </w:pPr>
          </w:p>
        </w:tc>
      </w:tr>
      <w:tr w:rsidR="00F51D42" w14:paraId="3CC51590" w14:textId="77777777" w:rsidTr="00BD78A1">
        <w:trPr>
          <w:trHeight w:hRule="exact" w:val="300"/>
        </w:trPr>
        <w:tc>
          <w:tcPr>
            <w:tcW w:w="284" w:type="dxa"/>
          </w:tcPr>
          <w:p w14:paraId="2F74DCB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FA86D0" w14:textId="77777777" w:rsidTr="00BD78A1">
              <w:trPr>
                <w:trHeight w:hRule="exact" w:val="260"/>
              </w:trPr>
              <w:tc>
                <w:tcPr>
                  <w:tcW w:w="800" w:type="dxa"/>
                  <w:tcMar>
                    <w:top w:w="40" w:type="dxa"/>
                    <w:left w:w="40" w:type="dxa"/>
                    <w:bottom w:w="40" w:type="dxa"/>
                    <w:right w:w="0" w:type="dxa"/>
                  </w:tcMar>
                </w:tcPr>
                <w:p w14:paraId="31438BAE" w14:textId="77777777" w:rsidR="00F51D42" w:rsidRDefault="00F51D42" w:rsidP="00BD78A1">
                  <w:pPr>
                    <w:pStyle w:val="UvjetniStil"/>
                  </w:pPr>
                  <w:r>
                    <w:rPr>
                      <w:sz w:val="16"/>
                    </w:rPr>
                    <w:t>R0514</w:t>
                  </w:r>
                </w:p>
              </w:tc>
              <w:tc>
                <w:tcPr>
                  <w:tcW w:w="700" w:type="dxa"/>
                  <w:tcMar>
                    <w:top w:w="40" w:type="dxa"/>
                    <w:left w:w="0" w:type="dxa"/>
                    <w:bottom w:w="40" w:type="dxa"/>
                    <w:right w:w="0" w:type="dxa"/>
                  </w:tcMar>
                </w:tcPr>
                <w:p w14:paraId="07526516"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7EFCAC6B" w14:textId="77777777" w:rsidR="00F51D42" w:rsidRDefault="00F51D42" w:rsidP="00BD78A1">
                  <w:pPr>
                    <w:pStyle w:val="UvjetniStil"/>
                  </w:pPr>
                  <w:r>
                    <w:rPr>
                      <w:sz w:val="16"/>
                    </w:rPr>
                    <w:t>Usluge telefona, pošte i prijevoza</w:t>
                  </w:r>
                </w:p>
              </w:tc>
              <w:tc>
                <w:tcPr>
                  <w:tcW w:w="2000" w:type="dxa"/>
                </w:tcPr>
                <w:p w14:paraId="3E6F8440" w14:textId="77777777" w:rsidR="00F51D42" w:rsidRDefault="00F51D42" w:rsidP="00BD78A1">
                  <w:pPr>
                    <w:pStyle w:val="EMPTYCELLSTYLE"/>
                  </w:pPr>
                </w:p>
              </w:tc>
              <w:tc>
                <w:tcPr>
                  <w:tcW w:w="1300" w:type="dxa"/>
                  <w:tcMar>
                    <w:top w:w="40" w:type="dxa"/>
                    <w:left w:w="0" w:type="dxa"/>
                    <w:bottom w:w="40" w:type="dxa"/>
                    <w:right w:w="0" w:type="dxa"/>
                  </w:tcMar>
                </w:tcPr>
                <w:p w14:paraId="57315CFF"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1BC982F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CB33A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E1572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D93BA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D13567" w14:textId="77777777" w:rsidR="00F51D42" w:rsidRDefault="00F51D42" w:rsidP="00BD78A1">
                  <w:pPr>
                    <w:pStyle w:val="UvjetniStil"/>
                    <w:jc w:val="right"/>
                  </w:pPr>
                  <w:r>
                    <w:rPr>
                      <w:sz w:val="16"/>
                    </w:rPr>
                    <w:t>0,00</w:t>
                  </w:r>
                </w:p>
              </w:tc>
            </w:tr>
          </w:tbl>
          <w:p w14:paraId="4F129D99" w14:textId="77777777" w:rsidR="00F51D42" w:rsidRDefault="00F51D42" w:rsidP="00BD78A1">
            <w:pPr>
              <w:pStyle w:val="EMPTYCELLSTYLE"/>
            </w:pPr>
          </w:p>
        </w:tc>
        <w:tc>
          <w:tcPr>
            <w:tcW w:w="40" w:type="dxa"/>
          </w:tcPr>
          <w:p w14:paraId="1834CDBA" w14:textId="77777777" w:rsidR="00F51D42" w:rsidRDefault="00F51D42" w:rsidP="00BD78A1">
            <w:pPr>
              <w:pStyle w:val="EMPTYCELLSTYLE"/>
            </w:pPr>
          </w:p>
        </w:tc>
      </w:tr>
      <w:tr w:rsidR="00F51D42" w14:paraId="0F46C295" w14:textId="77777777" w:rsidTr="00BD78A1">
        <w:trPr>
          <w:trHeight w:hRule="exact" w:val="300"/>
        </w:trPr>
        <w:tc>
          <w:tcPr>
            <w:tcW w:w="284" w:type="dxa"/>
          </w:tcPr>
          <w:p w14:paraId="6FD9099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062086" w14:textId="77777777" w:rsidTr="00BD78A1">
              <w:trPr>
                <w:trHeight w:hRule="exact" w:val="260"/>
              </w:trPr>
              <w:tc>
                <w:tcPr>
                  <w:tcW w:w="800" w:type="dxa"/>
                  <w:tcMar>
                    <w:top w:w="40" w:type="dxa"/>
                    <w:left w:w="40" w:type="dxa"/>
                    <w:bottom w:w="40" w:type="dxa"/>
                    <w:right w:w="0" w:type="dxa"/>
                  </w:tcMar>
                </w:tcPr>
                <w:p w14:paraId="74526668" w14:textId="77777777" w:rsidR="00F51D42" w:rsidRDefault="00F51D42" w:rsidP="00BD78A1">
                  <w:pPr>
                    <w:pStyle w:val="UvjetniStil"/>
                  </w:pPr>
                  <w:r>
                    <w:rPr>
                      <w:sz w:val="16"/>
                    </w:rPr>
                    <w:t>R0515</w:t>
                  </w:r>
                </w:p>
              </w:tc>
              <w:tc>
                <w:tcPr>
                  <w:tcW w:w="700" w:type="dxa"/>
                  <w:tcMar>
                    <w:top w:w="40" w:type="dxa"/>
                    <w:left w:w="0" w:type="dxa"/>
                    <w:bottom w:w="40" w:type="dxa"/>
                    <w:right w:w="0" w:type="dxa"/>
                  </w:tcMar>
                </w:tcPr>
                <w:p w14:paraId="182FA197"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7656D06E" w14:textId="77777777" w:rsidR="00F51D42" w:rsidRDefault="00F51D42" w:rsidP="00BD78A1">
                  <w:pPr>
                    <w:pStyle w:val="UvjetniStil"/>
                  </w:pPr>
                  <w:r>
                    <w:rPr>
                      <w:sz w:val="16"/>
                    </w:rPr>
                    <w:t>Usluge tekućeg i investicijskog održavanja</w:t>
                  </w:r>
                </w:p>
              </w:tc>
              <w:tc>
                <w:tcPr>
                  <w:tcW w:w="2000" w:type="dxa"/>
                </w:tcPr>
                <w:p w14:paraId="7B86FD19" w14:textId="77777777" w:rsidR="00F51D42" w:rsidRDefault="00F51D42" w:rsidP="00BD78A1">
                  <w:pPr>
                    <w:pStyle w:val="EMPTYCELLSTYLE"/>
                  </w:pPr>
                </w:p>
              </w:tc>
              <w:tc>
                <w:tcPr>
                  <w:tcW w:w="1300" w:type="dxa"/>
                  <w:tcMar>
                    <w:top w:w="40" w:type="dxa"/>
                    <w:left w:w="0" w:type="dxa"/>
                    <w:bottom w:w="40" w:type="dxa"/>
                    <w:right w:w="0" w:type="dxa"/>
                  </w:tcMar>
                </w:tcPr>
                <w:p w14:paraId="04A8B314" w14:textId="77777777" w:rsidR="00F51D42" w:rsidRDefault="00F51D42" w:rsidP="00BD78A1">
                  <w:pPr>
                    <w:pStyle w:val="UvjetniStil"/>
                    <w:jc w:val="right"/>
                  </w:pPr>
                  <w:r>
                    <w:rPr>
                      <w:sz w:val="16"/>
                    </w:rPr>
                    <w:t>4.688,30</w:t>
                  </w:r>
                </w:p>
              </w:tc>
              <w:tc>
                <w:tcPr>
                  <w:tcW w:w="1300" w:type="dxa"/>
                  <w:tcMar>
                    <w:top w:w="40" w:type="dxa"/>
                    <w:left w:w="0" w:type="dxa"/>
                    <w:bottom w:w="40" w:type="dxa"/>
                    <w:right w:w="0" w:type="dxa"/>
                  </w:tcMar>
                </w:tcPr>
                <w:p w14:paraId="56EAB7A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594035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50141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2086A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3D9D67C" w14:textId="77777777" w:rsidR="00F51D42" w:rsidRDefault="00F51D42" w:rsidP="00BD78A1">
                  <w:pPr>
                    <w:pStyle w:val="UvjetniStil"/>
                    <w:jc w:val="right"/>
                  </w:pPr>
                  <w:r>
                    <w:rPr>
                      <w:sz w:val="16"/>
                    </w:rPr>
                    <w:t>0,00</w:t>
                  </w:r>
                </w:p>
              </w:tc>
            </w:tr>
          </w:tbl>
          <w:p w14:paraId="511A877A" w14:textId="77777777" w:rsidR="00F51D42" w:rsidRDefault="00F51D42" w:rsidP="00BD78A1">
            <w:pPr>
              <w:pStyle w:val="EMPTYCELLSTYLE"/>
            </w:pPr>
          </w:p>
        </w:tc>
        <w:tc>
          <w:tcPr>
            <w:tcW w:w="40" w:type="dxa"/>
          </w:tcPr>
          <w:p w14:paraId="01CC2226" w14:textId="77777777" w:rsidR="00F51D42" w:rsidRDefault="00F51D42" w:rsidP="00BD78A1">
            <w:pPr>
              <w:pStyle w:val="EMPTYCELLSTYLE"/>
            </w:pPr>
          </w:p>
        </w:tc>
      </w:tr>
      <w:tr w:rsidR="00F51D42" w14:paraId="4877142D" w14:textId="77777777" w:rsidTr="00BD78A1">
        <w:trPr>
          <w:trHeight w:hRule="exact" w:val="300"/>
        </w:trPr>
        <w:tc>
          <w:tcPr>
            <w:tcW w:w="284" w:type="dxa"/>
          </w:tcPr>
          <w:p w14:paraId="28A3792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053ED4D" w14:textId="77777777" w:rsidTr="00BD78A1">
              <w:trPr>
                <w:trHeight w:hRule="exact" w:val="260"/>
              </w:trPr>
              <w:tc>
                <w:tcPr>
                  <w:tcW w:w="800" w:type="dxa"/>
                  <w:tcMar>
                    <w:top w:w="40" w:type="dxa"/>
                    <w:left w:w="40" w:type="dxa"/>
                    <w:bottom w:w="40" w:type="dxa"/>
                    <w:right w:w="0" w:type="dxa"/>
                  </w:tcMar>
                </w:tcPr>
                <w:p w14:paraId="226B2E99" w14:textId="77777777" w:rsidR="00F51D42" w:rsidRDefault="00F51D42" w:rsidP="00BD78A1">
                  <w:pPr>
                    <w:pStyle w:val="UvjetniStil"/>
                  </w:pPr>
                  <w:r>
                    <w:rPr>
                      <w:sz w:val="16"/>
                    </w:rPr>
                    <w:t>R0516</w:t>
                  </w:r>
                </w:p>
              </w:tc>
              <w:tc>
                <w:tcPr>
                  <w:tcW w:w="700" w:type="dxa"/>
                  <w:tcMar>
                    <w:top w:w="40" w:type="dxa"/>
                    <w:left w:w="0" w:type="dxa"/>
                    <w:bottom w:w="40" w:type="dxa"/>
                    <w:right w:w="0" w:type="dxa"/>
                  </w:tcMar>
                </w:tcPr>
                <w:p w14:paraId="04E7793B"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3F227126" w14:textId="77777777" w:rsidR="00F51D42" w:rsidRDefault="00F51D42" w:rsidP="00BD78A1">
                  <w:pPr>
                    <w:pStyle w:val="UvjetniStil"/>
                  </w:pPr>
                  <w:r>
                    <w:rPr>
                      <w:sz w:val="16"/>
                    </w:rPr>
                    <w:t>Usluge promidžbe i informiranja</w:t>
                  </w:r>
                </w:p>
              </w:tc>
              <w:tc>
                <w:tcPr>
                  <w:tcW w:w="2000" w:type="dxa"/>
                </w:tcPr>
                <w:p w14:paraId="275B98CC" w14:textId="77777777" w:rsidR="00F51D42" w:rsidRDefault="00F51D42" w:rsidP="00BD78A1">
                  <w:pPr>
                    <w:pStyle w:val="EMPTYCELLSTYLE"/>
                  </w:pPr>
                </w:p>
              </w:tc>
              <w:tc>
                <w:tcPr>
                  <w:tcW w:w="1300" w:type="dxa"/>
                  <w:tcMar>
                    <w:top w:w="40" w:type="dxa"/>
                    <w:left w:w="0" w:type="dxa"/>
                    <w:bottom w:w="40" w:type="dxa"/>
                    <w:right w:w="0" w:type="dxa"/>
                  </w:tcMar>
                </w:tcPr>
                <w:p w14:paraId="0001835C"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55190B3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CCFBF3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E80D0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47BFA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0900670" w14:textId="77777777" w:rsidR="00F51D42" w:rsidRDefault="00F51D42" w:rsidP="00BD78A1">
                  <w:pPr>
                    <w:pStyle w:val="UvjetniStil"/>
                    <w:jc w:val="right"/>
                  </w:pPr>
                  <w:r>
                    <w:rPr>
                      <w:sz w:val="16"/>
                    </w:rPr>
                    <w:t>0,00</w:t>
                  </w:r>
                </w:p>
              </w:tc>
            </w:tr>
          </w:tbl>
          <w:p w14:paraId="7EC36B0D" w14:textId="77777777" w:rsidR="00F51D42" w:rsidRDefault="00F51D42" w:rsidP="00BD78A1">
            <w:pPr>
              <w:pStyle w:val="EMPTYCELLSTYLE"/>
            </w:pPr>
          </w:p>
        </w:tc>
        <w:tc>
          <w:tcPr>
            <w:tcW w:w="40" w:type="dxa"/>
          </w:tcPr>
          <w:p w14:paraId="29EEC7E3" w14:textId="77777777" w:rsidR="00F51D42" w:rsidRDefault="00F51D42" w:rsidP="00BD78A1">
            <w:pPr>
              <w:pStyle w:val="EMPTYCELLSTYLE"/>
            </w:pPr>
          </w:p>
        </w:tc>
      </w:tr>
      <w:tr w:rsidR="00F51D42" w14:paraId="2DEC3691" w14:textId="77777777" w:rsidTr="00BD78A1">
        <w:trPr>
          <w:trHeight w:hRule="exact" w:val="300"/>
        </w:trPr>
        <w:tc>
          <w:tcPr>
            <w:tcW w:w="284" w:type="dxa"/>
          </w:tcPr>
          <w:p w14:paraId="1B4DCB7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FB18069" w14:textId="77777777" w:rsidTr="00BD78A1">
              <w:trPr>
                <w:trHeight w:hRule="exact" w:val="260"/>
              </w:trPr>
              <w:tc>
                <w:tcPr>
                  <w:tcW w:w="800" w:type="dxa"/>
                  <w:tcMar>
                    <w:top w:w="40" w:type="dxa"/>
                    <w:left w:w="40" w:type="dxa"/>
                    <w:bottom w:w="40" w:type="dxa"/>
                    <w:right w:w="0" w:type="dxa"/>
                  </w:tcMar>
                </w:tcPr>
                <w:p w14:paraId="1283EBF4" w14:textId="77777777" w:rsidR="00F51D42" w:rsidRDefault="00F51D42" w:rsidP="00BD78A1">
                  <w:pPr>
                    <w:pStyle w:val="UvjetniStil"/>
                  </w:pPr>
                  <w:r>
                    <w:rPr>
                      <w:sz w:val="16"/>
                    </w:rPr>
                    <w:t>R0517</w:t>
                  </w:r>
                </w:p>
              </w:tc>
              <w:tc>
                <w:tcPr>
                  <w:tcW w:w="700" w:type="dxa"/>
                  <w:tcMar>
                    <w:top w:w="40" w:type="dxa"/>
                    <w:left w:w="0" w:type="dxa"/>
                    <w:bottom w:w="40" w:type="dxa"/>
                    <w:right w:w="0" w:type="dxa"/>
                  </w:tcMar>
                </w:tcPr>
                <w:p w14:paraId="69FFA0F1"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0ECE2B53" w14:textId="77777777" w:rsidR="00F51D42" w:rsidRDefault="00F51D42" w:rsidP="00BD78A1">
                  <w:pPr>
                    <w:pStyle w:val="UvjetniStil"/>
                  </w:pPr>
                  <w:r>
                    <w:rPr>
                      <w:sz w:val="16"/>
                    </w:rPr>
                    <w:t>Komunalne usluge</w:t>
                  </w:r>
                </w:p>
              </w:tc>
              <w:tc>
                <w:tcPr>
                  <w:tcW w:w="2000" w:type="dxa"/>
                </w:tcPr>
                <w:p w14:paraId="1660C69A" w14:textId="77777777" w:rsidR="00F51D42" w:rsidRDefault="00F51D42" w:rsidP="00BD78A1">
                  <w:pPr>
                    <w:pStyle w:val="EMPTYCELLSTYLE"/>
                  </w:pPr>
                </w:p>
              </w:tc>
              <w:tc>
                <w:tcPr>
                  <w:tcW w:w="1300" w:type="dxa"/>
                  <w:tcMar>
                    <w:top w:w="40" w:type="dxa"/>
                    <w:left w:w="0" w:type="dxa"/>
                    <w:bottom w:w="40" w:type="dxa"/>
                    <w:right w:w="0" w:type="dxa"/>
                  </w:tcMar>
                </w:tcPr>
                <w:p w14:paraId="19AFC54F"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0731267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39E6B7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F8E91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B783A1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E59A23A" w14:textId="77777777" w:rsidR="00F51D42" w:rsidRDefault="00F51D42" w:rsidP="00BD78A1">
                  <w:pPr>
                    <w:pStyle w:val="UvjetniStil"/>
                    <w:jc w:val="right"/>
                  </w:pPr>
                  <w:r>
                    <w:rPr>
                      <w:sz w:val="16"/>
                    </w:rPr>
                    <w:t>0,00</w:t>
                  </w:r>
                </w:p>
              </w:tc>
            </w:tr>
          </w:tbl>
          <w:p w14:paraId="479800DB" w14:textId="77777777" w:rsidR="00F51D42" w:rsidRDefault="00F51D42" w:rsidP="00BD78A1">
            <w:pPr>
              <w:pStyle w:val="EMPTYCELLSTYLE"/>
            </w:pPr>
          </w:p>
        </w:tc>
        <w:tc>
          <w:tcPr>
            <w:tcW w:w="40" w:type="dxa"/>
          </w:tcPr>
          <w:p w14:paraId="2D659AB1" w14:textId="77777777" w:rsidR="00F51D42" w:rsidRDefault="00F51D42" w:rsidP="00BD78A1">
            <w:pPr>
              <w:pStyle w:val="EMPTYCELLSTYLE"/>
            </w:pPr>
          </w:p>
        </w:tc>
      </w:tr>
      <w:tr w:rsidR="00F51D42" w14:paraId="438D16EE" w14:textId="77777777" w:rsidTr="00BD78A1">
        <w:trPr>
          <w:trHeight w:hRule="exact" w:val="300"/>
        </w:trPr>
        <w:tc>
          <w:tcPr>
            <w:tcW w:w="284" w:type="dxa"/>
          </w:tcPr>
          <w:p w14:paraId="59F6305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D705CB" w14:textId="77777777" w:rsidTr="00BD78A1">
              <w:trPr>
                <w:trHeight w:hRule="exact" w:val="260"/>
              </w:trPr>
              <w:tc>
                <w:tcPr>
                  <w:tcW w:w="800" w:type="dxa"/>
                  <w:tcMar>
                    <w:top w:w="40" w:type="dxa"/>
                    <w:left w:w="40" w:type="dxa"/>
                    <w:bottom w:w="40" w:type="dxa"/>
                    <w:right w:w="0" w:type="dxa"/>
                  </w:tcMar>
                </w:tcPr>
                <w:p w14:paraId="54A96760" w14:textId="77777777" w:rsidR="00F51D42" w:rsidRDefault="00F51D42" w:rsidP="00BD78A1">
                  <w:pPr>
                    <w:pStyle w:val="UvjetniStil"/>
                  </w:pPr>
                  <w:r>
                    <w:rPr>
                      <w:sz w:val="16"/>
                    </w:rPr>
                    <w:t>R0518</w:t>
                  </w:r>
                </w:p>
              </w:tc>
              <w:tc>
                <w:tcPr>
                  <w:tcW w:w="700" w:type="dxa"/>
                  <w:tcMar>
                    <w:top w:w="40" w:type="dxa"/>
                    <w:left w:w="0" w:type="dxa"/>
                    <w:bottom w:w="40" w:type="dxa"/>
                    <w:right w:w="0" w:type="dxa"/>
                  </w:tcMar>
                </w:tcPr>
                <w:p w14:paraId="01EFABB0"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629A424C" w14:textId="77777777" w:rsidR="00F51D42" w:rsidRDefault="00F51D42" w:rsidP="00BD78A1">
                  <w:pPr>
                    <w:pStyle w:val="UvjetniStil"/>
                  </w:pPr>
                  <w:r>
                    <w:rPr>
                      <w:sz w:val="16"/>
                    </w:rPr>
                    <w:t>Zakupnine i najamnine</w:t>
                  </w:r>
                </w:p>
              </w:tc>
              <w:tc>
                <w:tcPr>
                  <w:tcW w:w="2000" w:type="dxa"/>
                </w:tcPr>
                <w:p w14:paraId="52EE42C4" w14:textId="77777777" w:rsidR="00F51D42" w:rsidRDefault="00F51D42" w:rsidP="00BD78A1">
                  <w:pPr>
                    <w:pStyle w:val="EMPTYCELLSTYLE"/>
                  </w:pPr>
                </w:p>
              </w:tc>
              <w:tc>
                <w:tcPr>
                  <w:tcW w:w="1300" w:type="dxa"/>
                  <w:tcMar>
                    <w:top w:w="40" w:type="dxa"/>
                    <w:left w:w="0" w:type="dxa"/>
                    <w:bottom w:w="40" w:type="dxa"/>
                    <w:right w:w="0" w:type="dxa"/>
                  </w:tcMar>
                </w:tcPr>
                <w:p w14:paraId="19842BED" w14:textId="77777777" w:rsidR="00F51D42" w:rsidRDefault="00F51D42" w:rsidP="00BD78A1">
                  <w:pPr>
                    <w:pStyle w:val="UvjetniStil"/>
                    <w:jc w:val="right"/>
                  </w:pPr>
                  <w:r>
                    <w:rPr>
                      <w:sz w:val="16"/>
                    </w:rPr>
                    <w:t>1.061,78</w:t>
                  </w:r>
                </w:p>
              </w:tc>
              <w:tc>
                <w:tcPr>
                  <w:tcW w:w="1300" w:type="dxa"/>
                  <w:tcMar>
                    <w:top w:w="40" w:type="dxa"/>
                    <w:left w:w="0" w:type="dxa"/>
                    <w:bottom w:w="40" w:type="dxa"/>
                    <w:right w:w="0" w:type="dxa"/>
                  </w:tcMar>
                </w:tcPr>
                <w:p w14:paraId="7E95EAF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86373E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620FB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013B5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D4F4A03" w14:textId="77777777" w:rsidR="00F51D42" w:rsidRDefault="00F51D42" w:rsidP="00BD78A1">
                  <w:pPr>
                    <w:pStyle w:val="UvjetniStil"/>
                    <w:jc w:val="right"/>
                  </w:pPr>
                  <w:r>
                    <w:rPr>
                      <w:sz w:val="16"/>
                    </w:rPr>
                    <w:t>0,00</w:t>
                  </w:r>
                </w:p>
              </w:tc>
            </w:tr>
          </w:tbl>
          <w:p w14:paraId="15061923" w14:textId="77777777" w:rsidR="00F51D42" w:rsidRDefault="00F51D42" w:rsidP="00BD78A1">
            <w:pPr>
              <w:pStyle w:val="EMPTYCELLSTYLE"/>
            </w:pPr>
          </w:p>
        </w:tc>
        <w:tc>
          <w:tcPr>
            <w:tcW w:w="40" w:type="dxa"/>
          </w:tcPr>
          <w:p w14:paraId="25FF05C5" w14:textId="77777777" w:rsidR="00F51D42" w:rsidRDefault="00F51D42" w:rsidP="00BD78A1">
            <w:pPr>
              <w:pStyle w:val="EMPTYCELLSTYLE"/>
            </w:pPr>
          </w:p>
        </w:tc>
      </w:tr>
      <w:tr w:rsidR="00F51D42" w14:paraId="121A2340" w14:textId="77777777" w:rsidTr="00BD78A1">
        <w:trPr>
          <w:trHeight w:hRule="exact" w:val="300"/>
        </w:trPr>
        <w:tc>
          <w:tcPr>
            <w:tcW w:w="284" w:type="dxa"/>
          </w:tcPr>
          <w:p w14:paraId="16B5836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C3133E" w14:textId="77777777" w:rsidTr="00BD78A1">
              <w:trPr>
                <w:trHeight w:hRule="exact" w:val="260"/>
              </w:trPr>
              <w:tc>
                <w:tcPr>
                  <w:tcW w:w="800" w:type="dxa"/>
                  <w:tcMar>
                    <w:top w:w="40" w:type="dxa"/>
                    <w:left w:w="40" w:type="dxa"/>
                    <w:bottom w:w="40" w:type="dxa"/>
                    <w:right w:w="0" w:type="dxa"/>
                  </w:tcMar>
                </w:tcPr>
                <w:p w14:paraId="4C7FB3B4" w14:textId="77777777" w:rsidR="00F51D42" w:rsidRDefault="00F51D42" w:rsidP="00BD78A1">
                  <w:pPr>
                    <w:pStyle w:val="UvjetniStil"/>
                  </w:pPr>
                  <w:r>
                    <w:rPr>
                      <w:sz w:val="16"/>
                    </w:rPr>
                    <w:t>R0519</w:t>
                  </w:r>
                </w:p>
              </w:tc>
              <w:tc>
                <w:tcPr>
                  <w:tcW w:w="700" w:type="dxa"/>
                  <w:tcMar>
                    <w:top w:w="40" w:type="dxa"/>
                    <w:left w:w="0" w:type="dxa"/>
                    <w:bottom w:w="40" w:type="dxa"/>
                    <w:right w:w="0" w:type="dxa"/>
                  </w:tcMar>
                </w:tcPr>
                <w:p w14:paraId="5A1DE8B1"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4874A225" w14:textId="77777777" w:rsidR="00F51D42" w:rsidRDefault="00F51D42" w:rsidP="00BD78A1">
                  <w:pPr>
                    <w:pStyle w:val="UvjetniStil"/>
                  </w:pPr>
                  <w:r>
                    <w:rPr>
                      <w:sz w:val="16"/>
                    </w:rPr>
                    <w:t>Zdravstvene i veterinarske usluge</w:t>
                  </w:r>
                </w:p>
              </w:tc>
              <w:tc>
                <w:tcPr>
                  <w:tcW w:w="2000" w:type="dxa"/>
                </w:tcPr>
                <w:p w14:paraId="3D7D4919" w14:textId="77777777" w:rsidR="00F51D42" w:rsidRDefault="00F51D42" w:rsidP="00BD78A1">
                  <w:pPr>
                    <w:pStyle w:val="EMPTYCELLSTYLE"/>
                  </w:pPr>
                </w:p>
              </w:tc>
              <w:tc>
                <w:tcPr>
                  <w:tcW w:w="1300" w:type="dxa"/>
                  <w:tcMar>
                    <w:top w:w="40" w:type="dxa"/>
                    <w:left w:w="0" w:type="dxa"/>
                    <w:bottom w:w="40" w:type="dxa"/>
                    <w:right w:w="0" w:type="dxa"/>
                  </w:tcMar>
                </w:tcPr>
                <w:p w14:paraId="0A6A0DE4" w14:textId="77777777" w:rsidR="00F51D42" w:rsidRDefault="00F51D42" w:rsidP="00BD78A1">
                  <w:pPr>
                    <w:pStyle w:val="UvjetniStil"/>
                    <w:jc w:val="right"/>
                  </w:pPr>
                  <w:r>
                    <w:rPr>
                      <w:sz w:val="16"/>
                    </w:rPr>
                    <w:t>12.077,78</w:t>
                  </w:r>
                </w:p>
              </w:tc>
              <w:tc>
                <w:tcPr>
                  <w:tcW w:w="1300" w:type="dxa"/>
                  <w:tcMar>
                    <w:top w:w="40" w:type="dxa"/>
                    <w:left w:w="0" w:type="dxa"/>
                    <w:bottom w:w="40" w:type="dxa"/>
                    <w:right w:w="0" w:type="dxa"/>
                  </w:tcMar>
                </w:tcPr>
                <w:p w14:paraId="21A3941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B74C29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5925D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C0CA76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C7F0A83" w14:textId="77777777" w:rsidR="00F51D42" w:rsidRDefault="00F51D42" w:rsidP="00BD78A1">
                  <w:pPr>
                    <w:pStyle w:val="UvjetniStil"/>
                    <w:jc w:val="right"/>
                  </w:pPr>
                  <w:r>
                    <w:rPr>
                      <w:sz w:val="16"/>
                    </w:rPr>
                    <w:t>0,00</w:t>
                  </w:r>
                </w:p>
              </w:tc>
            </w:tr>
          </w:tbl>
          <w:p w14:paraId="76C5E838" w14:textId="77777777" w:rsidR="00F51D42" w:rsidRDefault="00F51D42" w:rsidP="00BD78A1">
            <w:pPr>
              <w:pStyle w:val="EMPTYCELLSTYLE"/>
            </w:pPr>
          </w:p>
        </w:tc>
        <w:tc>
          <w:tcPr>
            <w:tcW w:w="40" w:type="dxa"/>
          </w:tcPr>
          <w:p w14:paraId="216A9D1D" w14:textId="77777777" w:rsidR="00F51D42" w:rsidRDefault="00F51D42" w:rsidP="00BD78A1">
            <w:pPr>
              <w:pStyle w:val="EMPTYCELLSTYLE"/>
            </w:pPr>
          </w:p>
        </w:tc>
      </w:tr>
      <w:tr w:rsidR="00F51D42" w14:paraId="7EFE67C8" w14:textId="77777777" w:rsidTr="00BD78A1">
        <w:trPr>
          <w:trHeight w:hRule="exact" w:val="300"/>
        </w:trPr>
        <w:tc>
          <w:tcPr>
            <w:tcW w:w="284" w:type="dxa"/>
          </w:tcPr>
          <w:p w14:paraId="0FC70D3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586A400" w14:textId="77777777" w:rsidTr="00BD78A1">
              <w:trPr>
                <w:trHeight w:hRule="exact" w:val="260"/>
              </w:trPr>
              <w:tc>
                <w:tcPr>
                  <w:tcW w:w="800" w:type="dxa"/>
                  <w:tcMar>
                    <w:top w:w="40" w:type="dxa"/>
                    <w:left w:w="40" w:type="dxa"/>
                    <w:bottom w:w="40" w:type="dxa"/>
                    <w:right w:w="0" w:type="dxa"/>
                  </w:tcMar>
                </w:tcPr>
                <w:p w14:paraId="6251DA74" w14:textId="77777777" w:rsidR="00F51D42" w:rsidRDefault="00F51D42" w:rsidP="00BD78A1">
                  <w:pPr>
                    <w:pStyle w:val="UvjetniStil"/>
                  </w:pPr>
                  <w:r>
                    <w:rPr>
                      <w:sz w:val="16"/>
                    </w:rPr>
                    <w:t>R0520</w:t>
                  </w:r>
                </w:p>
              </w:tc>
              <w:tc>
                <w:tcPr>
                  <w:tcW w:w="700" w:type="dxa"/>
                  <w:tcMar>
                    <w:top w:w="40" w:type="dxa"/>
                    <w:left w:w="0" w:type="dxa"/>
                    <w:bottom w:w="40" w:type="dxa"/>
                    <w:right w:w="0" w:type="dxa"/>
                  </w:tcMar>
                </w:tcPr>
                <w:p w14:paraId="7936832E"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3B538342" w14:textId="77777777" w:rsidR="00F51D42" w:rsidRDefault="00F51D42" w:rsidP="00BD78A1">
                  <w:pPr>
                    <w:pStyle w:val="UvjetniStil"/>
                  </w:pPr>
                  <w:r>
                    <w:rPr>
                      <w:sz w:val="16"/>
                    </w:rPr>
                    <w:t>Intelektualne i osobne usluge</w:t>
                  </w:r>
                </w:p>
              </w:tc>
              <w:tc>
                <w:tcPr>
                  <w:tcW w:w="2000" w:type="dxa"/>
                </w:tcPr>
                <w:p w14:paraId="0DDF4516" w14:textId="77777777" w:rsidR="00F51D42" w:rsidRDefault="00F51D42" w:rsidP="00BD78A1">
                  <w:pPr>
                    <w:pStyle w:val="EMPTYCELLSTYLE"/>
                  </w:pPr>
                </w:p>
              </w:tc>
              <w:tc>
                <w:tcPr>
                  <w:tcW w:w="1300" w:type="dxa"/>
                  <w:tcMar>
                    <w:top w:w="40" w:type="dxa"/>
                    <w:left w:w="0" w:type="dxa"/>
                    <w:bottom w:w="40" w:type="dxa"/>
                    <w:right w:w="0" w:type="dxa"/>
                  </w:tcMar>
                </w:tcPr>
                <w:p w14:paraId="496A02C1"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02F894F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576611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977F8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A922B2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8DF898" w14:textId="77777777" w:rsidR="00F51D42" w:rsidRDefault="00F51D42" w:rsidP="00BD78A1">
                  <w:pPr>
                    <w:pStyle w:val="UvjetniStil"/>
                    <w:jc w:val="right"/>
                  </w:pPr>
                  <w:r>
                    <w:rPr>
                      <w:sz w:val="16"/>
                    </w:rPr>
                    <w:t>0,00</w:t>
                  </w:r>
                </w:p>
              </w:tc>
            </w:tr>
          </w:tbl>
          <w:p w14:paraId="494E8A76" w14:textId="77777777" w:rsidR="00F51D42" w:rsidRDefault="00F51D42" w:rsidP="00BD78A1">
            <w:pPr>
              <w:pStyle w:val="EMPTYCELLSTYLE"/>
            </w:pPr>
          </w:p>
        </w:tc>
        <w:tc>
          <w:tcPr>
            <w:tcW w:w="40" w:type="dxa"/>
          </w:tcPr>
          <w:p w14:paraId="6522B173" w14:textId="77777777" w:rsidR="00F51D42" w:rsidRDefault="00F51D42" w:rsidP="00BD78A1">
            <w:pPr>
              <w:pStyle w:val="EMPTYCELLSTYLE"/>
            </w:pPr>
          </w:p>
        </w:tc>
      </w:tr>
      <w:tr w:rsidR="00F51D42" w14:paraId="07F755BE" w14:textId="77777777" w:rsidTr="00BD78A1">
        <w:trPr>
          <w:trHeight w:hRule="exact" w:val="300"/>
        </w:trPr>
        <w:tc>
          <w:tcPr>
            <w:tcW w:w="284" w:type="dxa"/>
          </w:tcPr>
          <w:p w14:paraId="00E0702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3ACC82" w14:textId="77777777" w:rsidTr="00BD78A1">
              <w:trPr>
                <w:trHeight w:hRule="exact" w:val="260"/>
              </w:trPr>
              <w:tc>
                <w:tcPr>
                  <w:tcW w:w="800" w:type="dxa"/>
                  <w:tcMar>
                    <w:top w:w="40" w:type="dxa"/>
                    <w:left w:w="40" w:type="dxa"/>
                    <w:bottom w:w="40" w:type="dxa"/>
                    <w:right w:w="0" w:type="dxa"/>
                  </w:tcMar>
                </w:tcPr>
                <w:p w14:paraId="3D3B2B76" w14:textId="77777777" w:rsidR="00F51D42" w:rsidRDefault="00F51D42" w:rsidP="00BD78A1">
                  <w:pPr>
                    <w:pStyle w:val="UvjetniStil"/>
                  </w:pPr>
                  <w:r>
                    <w:rPr>
                      <w:sz w:val="16"/>
                    </w:rPr>
                    <w:t>R0521</w:t>
                  </w:r>
                </w:p>
              </w:tc>
              <w:tc>
                <w:tcPr>
                  <w:tcW w:w="700" w:type="dxa"/>
                  <w:tcMar>
                    <w:top w:w="40" w:type="dxa"/>
                    <w:left w:w="0" w:type="dxa"/>
                    <w:bottom w:w="40" w:type="dxa"/>
                    <w:right w:w="0" w:type="dxa"/>
                  </w:tcMar>
                </w:tcPr>
                <w:p w14:paraId="21FF168D"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5210E581" w14:textId="77777777" w:rsidR="00F51D42" w:rsidRDefault="00F51D42" w:rsidP="00BD78A1">
                  <w:pPr>
                    <w:pStyle w:val="UvjetniStil"/>
                  </w:pPr>
                  <w:r>
                    <w:rPr>
                      <w:sz w:val="16"/>
                    </w:rPr>
                    <w:t>Računalne usluge</w:t>
                  </w:r>
                </w:p>
              </w:tc>
              <w:tc>
                <w:tcPr>
                  <w:tcW w:w="2000" w:type="dxa"/>
                </w:tcPr>
                <w:p w14:paraId="6D416E3C" w14:textId="77777777" w:rsidR="00F51D42" w:rsidRDefault="00F51D42" w:rsidP="00BD78A1">
                  <w:pPr>
                    <w:pStyle w:val="EMPTYCELLSTYLE"/>
                  </w:pPr>
                </w:p>
              </w:tc>
              <w:tc>
                <w:tcPr>
                  <w:tcW w:w="1300" w:type="dxa"/>
                  <w:tcMar>
                    <w:top w:w="40" w:type="dxa"/>
                    <w:left w:w="0" w:type="dxa"/>
                    <w:bottom w:w="40" w:type="dxa"/>
                    <w:right w:w="0" w:type="dxa"/>
                  </w:tcMar>
                </w:tcPr>
                <w:p w14:paraId="022EF4FA" w14:textId="77777777" w:rsidR="00F51D42" w:rsidRDefault="00F51D42" w:rsidP="00BD78A1">
                  <w:pPr>
                    <w:pStyle w:val="UvjetniStil"/>
                    <w:jc w:val="right"/>
                  </w:pPr>
                  <w:r>
                    <w:rPr>
                      <w:sz w:val="16"/>
                    </w:rPr>
                    <w:t>1.990,84</w:t>
                  </w:r>
                </w:p>
              </w:tc>
              <w:tc>
                <w:tcPr>
                  <w:tcW w:w="1300" w:type="dxa"/>
                  <w:tcMar>
                    <w:top w:w="40" w:type="dxa"/>
                    <w:left w:w="0" w:type="dxa"/>
                    <w:bottom w:w="40" w:type="dxa"/>
                    <w:right w:w="0" w:type="dxa"/>
                  </w:tcMar>
                </w:tcPr>
                <w:p w14:paraId="5E78D3F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C69817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698293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72EAC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1A63B39" w14:textId="77777777" w:rsidR="00F51D42" w:rsidRDefault="00F51D42" w:rsidP="00BD78A1">
                  <w:pPr>
                    <w:pStyle w:val="UvjetniStil"/>
                    <w:jc w:val="right"/>
                  </w:pPr>
                  <w:r>
                    <w:rPr>
                      <w:sz w:val="16"/>
                    </w:rPr>
                    <w:t>0,00</w:t>
                  </w:r>
                </w:p>
              </w:tc>
            </w:tr>
          </w:tbl>
          <w:p w14:paraId="47C43FB0" w14:textId="77777777" w:rsidR="00F51D42" w:rsidRDefault="00F51D42" w:rsidP="00BD78A1">
            <w:pPr>
              <w:pStyle w:val="EMPTYCELLSTYLE"/>
            </w:pPr>
          </w:p>
        </w:tc>
        <w:tc>
          <w:tcPr>
            <w:tcW w:w="40" w:type="dxa"/>
          </w:tcPr>
          <w:p w14:paraId="4ECC2013" w14:textId="77777777" w:rsidR="00F51D42" w:rsidRDefault="00F51D42" w:rsidP="00BD78A1">
            <w:pPr>
              <w:pStyle w:val="EMPTYCELLSTYLE"/>
            </w:pPr>
          </w:p>
        </w:tc>
      </w:tr>
      <w:tr w:rsidR="00F51D42" w14:paraId="22A66A53" w14:textId="77777777" w:rsidTr="00BD78A1">
        <w:trPr>
          <w:trHeight w:hRule="exact" w:val="300"/>
        </w:trPr>
        <w:tc>
          <w:tcPr>
            <w:tcW w:w="284" w:type="dxa"/>
          </w:tcPr>
          <w:p w14:paraId="36A10F8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4B7A5C" w14:textId="77777777" w:rsidTr="00BD78A1">
              <w:trPr>
                <w:trHeight w:hRule="exact" w:val="260"/>
              </w:trPr>
              <w:tc>
                <w:tcPr>
                  <w:tcW w:w="800" w:type="dxa"/>
                  <w:tcMar>
                    <w:top w:w="40" w:type="dxa"/>
                    <w:left w:w="40" w:type="dxa"/>
                    <w:bottom w:w="40" w:type="dxa"/>
                    <w:right w:w="0" w:type="dxa"/>
                  </w:tcMar>
                </w:tcPr>
                <w:p w14:paraId="5BDD55AE" w14:textId="77777777" w:rsidR="00F51D42" w:rsidRDefault="00F51D42" w:rsidP="00BD78A1">
                  <w:pPr>
                    <w:pStyle w:val="UvjetniStil"/>
                  </w:pPr>
                  <w:r>
                    <w:rPr>
                      <w:sz w:val="16"/>
                    </w:rPr>
                    <w:t>R0522</w:t>
                  </w:r>
                </w:p>
              </w:tc>
              <w:tc>
                <w:tcPr>
                  <w:tcW w:w="700" w:type="dxa"/>
                  <w:tcMar>
                    <w:top w:w="40" w:type="dxa"/>
                    <w:left w:w="0" w:type="dxa"/>
                    <w:bottom w:w="40" w:type="dxa"/>
                    <w:right w:w="0" w:type="dxa"/>
                  </w:tcMar>
                </w:tcPr>
                <w:p w14:paraId="552CD16C"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336AF493" w14:textId="77777777" w:rsidR="00F51D42" w:rsidRDefault="00F51D42" w:rsidP="00BD78A1">
                  <w:pPr>
                    <w:pStyle w:val="UvjetniStil"/>
                  </w:pPr>
                  <w:r>
                    <w:rPr>
                      <w:sz w:val="16"/>
                    </w:rPr>
                    <w:t>Ostale usluge</w:t>
                  </w:r>
                </w:p>
              </w:tc>
              <w:tc>
                <w:tcPr>
                  <w:tcW w:w="2000" w:type="dxa"/>
                </w:tcPr>
                <w:p w14:paraId="29358B2A" w14:textId="77777777" w:rsidR="00F51D42" w:rsidRDefault="00F51D42" w:rsidP="00BD78A1">
                  <w:pPr>
                    <w:pStyle w:val="EMPTYCELLSTYLE"/>
                  </w:pPr>
                </w:p>
              </w:tc>
              <w:tc>
                <w:tcPr>
                  <w:tcW w:w="1300" w:type="dxa"/>
                  <w:tcMar>
                    <w:top w:w="40" w:type="dxa"/>
                    <w:left w:w="0" w:type="dxa"/>
                    <w:bottom w:w="40" w:type="dxa"/>
                    <w:right w:w="0" w:type="dxa"/>
                  </w:tcMar>
                </w:tcPr>
                <w:p w14:paraId="062882FB"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5B359DE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2F805D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0047E7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747D0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AECB794" w14:textId="77777777" w:rsidR="00F51D42" w:rsidRDefault="00F51D42" w:rsidP="00BD78A1">
                  <w:pPr>
                    <w:pStyle w:val="UvjetniStil"/>
                    <w:jc w:val="right"/>
                  </w:pPr>
                  <w:r>
                    <w:rPr>
                      <w:sz w:val="16"/>
                    </w:rPr>
                    <w:t>0,00</w:t>
                  </w:r>
                </w:p>
              </w:tc>
            </w:tr>
          </w:tbl>
          <w:p w14:paraId="48A21435" w14:textId="77777777" w:rsidR="00F51D42" w:rsidRDefault="00F51D42" w:rsidP="00BD78A1">
            <w:pPr>
              <w:pStyle w:val="EMPTYCELLSTYLE"/>
            </w:pPr>
          </w:p>
        </w:tc>
        <w:tc>
          <w:tcPr>
            <w:tcW w:w="40" w:type="dxa"/>
          </w:tcPr>
          <w:p w14:paraId="0CEE079B" w14:textId="77777777" w:rsidR="00F51D42" w:rsidRDefault="00F51D42" w:rsidP="00BD78A1">
            <w:pPr>
              <w:pStyle w:val="EMPTYCELLSTYLE"/>
            </w:pPr>
          </w:p>
        </w:tc>
      </w:tr>
      <w:tr w:rsidR="00F51D42" w14:paraId="048527A8" w14:textId="77777777" w:rsidTr="00BD78A1">
        <w:trPr>
          <w:trHeight w:hRule="exact" w:val="300"/>
        </w:trPr>
        <w:tc>
          <w:tcPr>
            <w:tcW w:w="284" w:type="dxa"/>
          </w:tcPr>
          <w:p w14:paraId="6549C1A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58AA86" w14:textId="77777777" w:rsidTr="00BD78A1">
              <w:trPr>
                <w:trHeight w:hRule="exact" w:val="260"/>
              </w:trPr>
              <w:tc>
                <w:tcPr>
                  <w:tcW w:w="800" w:type="dxa"/>
                  <w:tcMar>
                    <w:top w:w="40" w:type="dxa"/>
                    <w:left w:w="40" w:type="dxa"/>
                    <w:bottom w:w="40" w:type="dxa"/>
                    <w:right w:w="0" w:type="dxa"/>
                  </w:tcMar>
                </w:tcPr>
                <w:p w14:paraId="5996F2CA" w14:textId="77777777" w:rsidR="00F51D42" w:rsidRDefault="00F51D42" w:rsidP="00BD78A1">
                  <w:pPr>
                    <w:pStyle w:val="UvjetniStil"/>
                  </w:pPr>
                  <w:r>
                    <w:rPr>
                      <w:sz w:val="16"/>
                    </w:rPr>
                    <w:t>R0523</w:t>
                  </w:r>
                </w:p>
              </w:tc>
              <w:tc>
                <w:tcPr>
                  <w:tcW w:w="700" w:type="dxa"/>
                  <w:tcMar>
                    <w:top w:w="40" w:type="dxa"/>
                    <w:left w:w="0" w:type="dxa"/>
                    <w:bottom w:w="40" w:type="dxa"/>
                    <w:right w:w="0" w:type="dxa"/>
                  </w:tcMar>
                </w:tcPr>
                <w:p w14:paraId="0EED2865"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3B336B94" w14:textId="77777777" w:rsidR="00F51D42" w:rsidRDefault="00F51D42" w:rsidP="00BD78A1">
                  <w:pPr>
                    <w:pStyle w:val="UvjetniStil"/>
                  </w:pPr>
                  <w:r>
                    <w:rPr>
                      <w:sz w:val="16"/>
                    </w:rPr>
                    <w:t>Članarine i norme</w:t>
                  </w:r>
                </w:p>
              </w:tc>
              <w:tc>
                <w:tcPr>
                  <w:tcW w:w="2000" w:type="dxa"/>
                </w:tcPr>
                <w:p w14:paraId="3EB2F225" w14:textId="77777777" w:rsidR="00F51D42" w:rsidRDefault="00F51D42" w:rsidP="00BD78A1">
                  <w:pPr>
                    <w:pStyle w:val="EMPTYCELLSTYLE"/>
                  </w:pPr>
                </w:p>
              </w:tc>
              <w:tc>
                <w:tcPr>
                  <w:tcW w:w="1300" w:type="dxa"/>
                  <w:tcMar>
                    <w:top w:w="40" w:type="dxa"/>
                    <w:left w:w="0" w:type="dxa"/>
                    <w:bottom w:w="40" w:type="dxa"/>
                    <w:right w:w="0" w:type="dxa"/>
                  </w:tcMar>
                </w:tcPr>
                <w:p w14:paraId="72004610"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0F8CBEB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57E13E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0CF5EE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79EFF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6F86573" w14:textId="77777777" w:rsidR="00F51D42" w:rsidRDefault="00F51D42" w:rsidP="00BD78A1">
                  <w:pPr>
                    <w:pStyle w:val="UvjetniStil"/>
                    <w:jc w:val="right"/>
                  </w:pPr>
                  <w:r>
                    <w:rPr>
                      <w:sz w:val="16"/>
                    </w:rPr>
                    <w:t>0,00</w:t>
                  </w:r>
                </w:p>
              </w:tc>
            </w:tr>
          </w:tbl>
          <w:p w14:paraId="1E927D92" w14:textId="77777777" w:rsidR="00F51D42" w:rsidRDefault="00F51D42" w:rsidP="00BD78A1">
            <w:pPr>
              <w:pStyle w:val="EMPTYCELLSTYLE"/>
            </w:pPr>
          </w:p>
        </w:tc>
        <w:tc>
          <w:tcPr>
            <w:tcW w:w="40" w:type="dxa"/>
          </w:tcPr>
          <w:p w14:paraId="74E807EE" w14:textId="77777777" w:rsidR="00F51D42" w:rsidRDefault="00F51D42" w:rsidP="00BD78A1">
            <w:pPr>
              <w:pStyle w:val="EMPTYCELLSTYLE"/>
            </w:pPr>
          </w:p>
        </w:tc>
      </w:tr>
      <w:tr w:rsidR="00F51D42" w14:paraId="3FAB71CA" w14:textId="77777777" w:rsidTr="00BD78A1">
        <w:trPr>
          <w:trHeight w:hRule="exact" w:val="300"/>
        </w:trPr>
        <w:tc>
          <w:tcPr>
            <w:tcW w:w="284" w:type="dxa"/>
          </w:tcPr>
          <w:p w14:paraId="034F049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03E04F" w14:textId="77777777" w:rsidTr="00BD78A1">
              <w:trPr>
                <w:trHeight w:hRule="exact" w:val="260"/>
              </w:trPr>
              <w:tc>
                <w:tcPr>
                  <w:tcW w:w="800" w:type="dxa"/>
                  <w:tcMar>
                    <w:top w:w="40" w:type="dxa"/>
                    <w:left w:w="40" w:type="dxa"/>
                    <w:bottom w:w="40" w:type="dxa"/>
                    <w:right w:w="0" w:type="dxa"/>
                  </w:tcMar>
                </w:tcPr>
                <w:p w14:paraId="0970D7CD" w14:textId="77777777" w:rsidR="00F51D42" w:rsidRDefault="00F51D42" w:rsidP="00BD78A1">
                  <w:pPr>
                    <w:pStyle w:val="UvjetniStil"/>
                  </w:pPr>
                  <w:r>
                    <w:rPr>
                      <w:sz w:val="16"/>
                    </w:rPr>
                    <w:t>R0524</w:t>
                  </w:r>
                </w:p>
              </w:tc>
              <w:tc>
                <w:tcPr>
                  <w:tcW w:w="700" w:type="dxa"/>
                  <w:tcMar>
                    <w:top w:w="40" w:type="dxa"/>
                    <w:left w:w="0" w:type="dxa"/>
                    <w:bottom w:w="40" w:type="dxa"/>
                    <w:right w:w="0" w:type="dxa"/>
                  </w:tcMar>
                </w:tcPr>
                <w:p w14:paraId="49138201"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0C6F497B" w14:textId="77777777" w:rsidR="00F51D42" w:rsidRDefault="00F51D42" w:rsidP="00BD78A1">
                  <w:pPr>
                    <w:pStyle w:val="UvjetniStil"/>
                  </w:pPr>
                  <w:r>
                    <w:rPr>
                      <w:sz w:val="16"/>
                    </w:rPr>
                    <w:t>Pristojbe i naknade</w:t>
                  </w:r>
                </w:p>
              </w:tc>
              <w:tc>
                <w:tcPr>
                  <w:tcW w:w="2000" w:type="dxa"/>
                </w:tcPr>
                <w:p w14:paraId="2462B82C" w14:textId="77777777" w:rsidR="00F51D42" w:rsidRDefault="00F51D42" w:rsidP="00BD78A1">
                  <w:pPr>
                    <w:pStyle w:val="EMPTYCELLSTYLE"/>
                  </w:pPr>
                </w:p>
              </w:tc>
              <w:tc>
                <w:tcPr>
                  <w:tcW w:w="1300" w:type="dxa"/>
                  <w:tcMar>
                    <w:top w:w="40" w:type="dxa"/>
                    <w:left w:w="0" w:type="dxa"/>
                    <w:bottom w:w="40" w:type="dxa"/>
                    <w:right w:w="0" w:type="dxa"/>
                  </w:tcMar>
                </w:tcPr>
                <w:p w14:paraId="7A402435"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09B9F64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28A56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85F3EE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8FE25B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FA0E51" w14:textId="77777777" w:rsidR="00F51D42" w:rsidRDefault="00F51D42" w:rsidP="00BD78A1">
                  <w:pPr>
                    <w:pStyle w:val="UvjetniStil"/>
                    <w:jc w:val="right"/>
                  </w:pPr>
                  <w:r>
                    <w:rPr>
                      <w:sz w:val="16"/>
                    </w:rPr>
                    <w:t>0,00</w:t>
                  </w:r>
                </w:p>
              </w:tc>
            </w:tr>
          </w:tbl>
          <w:p w14:paraId="3BC14151" w14:textId="77777777" w:rsidR="00F51D42" w:rsidRDefault="00F51D42" w:rsidP="00BD78A1">
            <w:pPr>
              <w:pStyle w:val="EMPTYCELLSTYLE"/>
            </w:pPr>
          </w:p>
        </w:tc>
        <w:tc>
          <w:tcPr>
            <w:tcW w:w="40" w:type="dxa"/>
          </w:tcPr>
          <w:p w14:paraId="7FF39BC3" w14:textId="77777777" w:rsidR="00F51D42" w:rsidRDefault="00F51D42" w:rsidP="00BD78A1">
            <w:pPr>
              <w:pStyle w:val="EMPTYCELLSTYLE"/>
            </w:pPr>
          </w:p>
        </w:tc>
      </w:tr>
      <w:tr w:rsidR="00F51D42" w14:paraId="505E9628" w14:textId="77777777" w:rsidTr="00BD78A1">
        <w:trPr>
          <w:trHeight w:hRule="exact" w:val="300"/>
        </w:trPr>
        <w:tc>
          <w:tcPr>
            <w:tcW w:w="284" w:type="dxa"/>
          </w:tcPr>
          <w:p w14:paraId="2F39263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5485093" w14:textId="77777777" w:rsidTr="00BD78A1">
              <w:trPr>
                <w:trHeight w:hRule="exact" w:val="260"/>
              </w:trPr>
              <w:tc>
                <w:tcPr>
                  <w:tcW w:w="800" w:type="dxa"/>
                  <w:tcMar>
                    <w:top w:w="40" w:type="dxa"/>
                    <w:left w:w="40" w:type="dxa"/>
                    <w:bottom w:w="40" w:type="dxa"/>
                    <w:right w:w="0" w:type="dxa"/>
                  </w:tcMar>
                </w:tcPr>
                <w:p w14:paraId="3E7C62BA" w14:textId="77777777" w:rsidR="00F51D42" w:rsidRDefault="00F51D42" w:rsidP="00BD78A1">
                  <w:pPr>
                    <w:pStyle w:val="UvjetniStil10"/>
                  </w:pPr>
                </w:p>
              </w:tc>
              <w:tc>
                <w:tcPr>
                  <w:tcW w:w="700" w:type="dxa"/>
                  <w:tcMar>
                    <w:top w:w="40" w:type="dxa"/>
                    <w:left w:w="0" w:type="dxa"/>
                    <w:bottom w:w="40" w:type="dxa"/>
                    <w:right w:w="0" w:type="dxa"/>
                  </w:tcMar>
                </w:tcPr>
                <w:p w14:paraId="44E44360"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03F9907F" w14:textId="77777777" w:rsidR="00F51D42" w:rsidRDefault="00F51D42" w:rsidP="00BD78A1">
                  <w:pPr>
                    <w:pStyle w:val="UvjetniStil10"/>
                  </w:pPr>
                  <w:r>
                    <w:rPr>
                      <w:sz w:val="16"/>
                    </w:rPr>
                    <w:t>Financijski rashodi</w:t>
                  </w:r>
                </w:p>
              </w:tc>
              <w:tc>
                <w:tcPr>
                  <w:tcW w:w="2000" w:type="dxa"/>
                </w:tcPr>
                <w:p w14:paraId="18290AB7" w14:textId="77777777" w:rsidR="00F51D42" w:rsidRDefault="00F51D42" w:rsidP="00BD78A1">
                  <w:pPr>
                    <w:pStyle w:val="EMPTYCELLSTYLE"/>
                  </w:pPr>
                </w:p>
              </w:tc>
              <w:tc>
                <w:tcPr>
                  <w:tcW w:w="1300" w:type="dxa"/>
                  <w:tcMar>
                    <w:top w:w="40" w:type="dxa"/>
                    <w:left w:w="0" w:type="dxa"/>
                    <w:bottom w:w="40" w:type="dxa"/>
                    <w:right w:w="0" w:type="dxa"/>
                  </w:tcMar>
                </w:tcPr>
                <w:p w14:paraId="798CD941"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2B779D75"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26E05B4F" w14:textId="77777777" w:rsidR="00F51D42" w:rsidRDefault="00F51D42" w:rsidP="00BD78A1">
                  <w:pPr>
                    <w:pStyle w:val="UvjetniStil10"/>
                    <w:jc w:val="right"/>
                  </w:pPr>
                  <w:r>
                    <w:rPr>
                      <w:sz w:val="16"/>
                    </w:rPr>
                    <w:t>1.327,23</w:t>
                  </w:r>
                </w:p>
              </w:tc>
              <w:tc>
                <w:tcPr>
                  <w:tcW w:w="700" w:type="dxa"/>
                  <w:tcMar>
                    <w:top w:w="40" w:type="dxa"/>
                    <w:left w:w="0" w:type="dxa"/>
                    <w:bottom w:w="40" w:type="dxa"/>
                    <w:right w:w="0" w:type="dxa"/>
                  </w:tcMar>
                </w:tcPr>
                <w:p w14:paraId="081BBC5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B14485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42908ED" w14:textId="77777777" w:rsidR="00F51D42" w:rsidRDefault="00F51D42" w:rsidP="00BD78A1">
                  <w:pPr>
                    <w:pStyle w:val="UvjetniStil10"/>
                    <w:jc w:val="right"/>
                  </w:pPr>
                  <w:r>
                    <w:rPr>
                      <w:sz w:val="16"/>
                    </w:rPr>
                    <w:t>100,00</w:t>
                  </w:r>
                </w:p>
              </w:tc>
            </w:tr>
          </w:tbl>
          <w:p w14:paraId="7248077E" w14:textId="77777777" w:rsidR="00F51D42" w:rsidRDefault="00F51D42" w:rsidP="00BD78A1">
            <w:pPr>
              <w:pStyle w:val="EMPTYCELLSTYLE"/>
            </w:pPr>
          </w:p>
        </w:tc>
        <w:tc>
          <w:tcPr>
            <w:tcW w:w="40" w:type="dxa"/>
          </w:tcPr>
          <w:p w14:paraId="505462C9" w14:textId="77777777" w:rsidR="00F51D42" w:rsidRDefault="00F51D42" w:rsidP="00BD78A1">
            <w:pPr>
              <w:pStyle w:val="EMPTYCELLSTYLE"/>
            </w:pPr>
          </w:p>
        </w:tc>
      </w:tr>
      <w:tr w:rsidR="00F51D42" w14:paraId="0FA80F06" w14:textId="77777777" w:rsidTr="00BD78A1">
        <w:trPr>
          <w:trHeight w:hRule="exact" w:val="300"/>
        </w:trPr>
        <w:tc>
          <w:tcPr>
            <w:tcW w:w="284" w:type="dxa"/>
          </w:tcPr>
          <w:p w14:paraId="57B34DE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0AA473B" w14:textId="77777777" w:rsidTr="00BD78A1">
              <w:trPr>
                <w:trHeight w:hRule="exact" w:val="260"/>
              </w:trPr>
              <w:tc>
                <w:tcPr>
                  <w:tcW w:w="800" w:type="dxa"/>
                  <w:tcMar>
                    <w:top w:w="40" w:type="dxa"/>
                    <w:left w:w="40" w:type="dxa"/>
                    <w:bottom w:w="40" w:type="dxa"/>
                    <w:right w:w="0" w:type="dxa"/>
                  </w:tcMar>
                </w:tcPr>
                <w:p w14:paraId="14C07ACD" w14:textId="77777777" w:rsidR="00F51D42" w:rsidRDefault="00F51D42" w:rsidP="00BD78A1">
                  <w:pPr>
                    <w:pStyle w:val="UvjetniStil"/>
                  </w:pPr>
                  <w:r>
                    <w:rPr>
                      <w:sz w:val="16"/>
                    </w:rPr>
                    <w:t>R0525</w:t>
                  </w:r>
                </w:p>
              </w:tc>
              <w:tc>
                <w:tcPr>
                  <w:tcW w:w="700" w:type="dxa"/>
                  <w:tcMar>
                    <w:top w:w="40" w:type="dxa"/>
                    <w:left w:w="0" w:type="dxa"/>
                    <w:bottom w:w="40" w:type="dxa"/>
                    <w:right w:w="0" w:type="dxa"/>
                  </w:tcMar>
                </w:tcPr>
                <w:p w14:paraId="3733C2D2"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57C5BC8B" w14:textId="77777777" w:rsidR="00F51D42" w:rsidRDefault="00F51D42" w:rsidP="00BD78A1">
                  <w:pPr>
                    <w:pStyle w:val="UvjetniStil"/>
                  </w:pPr>
                  <w:r>
                    <w:rPr>
                      <w:sz w:val="16"/>
                    </w:rPr>
                    <w:t>Bankarske usluge i usluge platnog prometa</w:t>
                  </w:r>
                </w:p>
              </w:tc>
              <w:tc>
                <w:tcPr>
                  <w:tcW w:w="2000" w:type="dxa"/>
                </w:tcPr>
                <w:p w14:paraId="57DEFA8F" w14:textId="77777777" w:rsidR="00F51D42" w:rsidRDefault="00F51D42" w:rsidP="00BD78A1">
                  <w:pPr>
                    <w:pStyle w:val="EMPTYCELLSTYLE"/>
                  </w:pPr>
                </w:p>
              </w:tc>
              <w:tc>
                <w:tcPr>
                  <w:tcW w:w="1300" w:type="dxa"/>
                  <w:tcMar>
                    <w:top w:w="40" w:type="dxa"/>
                    <w:left w:w="0" w:type="dxa"/>
                    <w:bottom w:w="40" w:type="dxa"/>
                    <w:right w:w="0" w:type="dxa"/>
                  </w:tcMar>
                </w:tcPr>
                <w:p w14:paraId="203F2687"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31B5D61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7E23FE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DB9CF0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47A75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3EB9B1B" w14:textId="77777777" w:rsidR="00F51D42" w:rsidRDefault="00F51D42" w:rsidP="00BD78A1">
                  <w:pPr>
                    <w:pStyle w:val="UvjetniStil"/>
                    <w:jc w:val="right"/>
                  </w:pPr>
                  <w:r>
                    <w:rPr>
                      <w:sz w:val="16"/>
                    </w:rPr>
                    <w:t>0,00</w:t>
                  </w:r>
                </w:p>
              </w:tc>
            </w:tr>
          </w:tbl>
          <w:p w14:paraId="0F7B75FB" w14:textId="77777777" w:rsidR="00F51D42" w:rsidRDefault="00F51D42" w:rsidP="00BD78A1">
            <w:pPr>
              <w:pStyle w:val="EMPTYCELLSTYLE"/>
            </w:pPr>
          </w:p>
        </w:tc>
        <w:tc>
          <w:tcPr>
            <w:tcW w:w="40" w:type="dxa"/>
          </w:tcPr>
          <w:p w14:paraId="0E69E5F8" w14:textId="77777777" w:rsidR="00F51D42" w:rsidRDefault="00F51D42" w:rsidP="00BD78A1">
            <w:pPr>
              <w:pStyle w:val="EMPTYCELLSTYLE"/>
            </w:pPr>
          </w:p>
        </w:tc>
      </w:tr>
      <w:tr w:rsidR="00F51D42" w14:paraId="47EF4164" w14:textId="77777777" w:rsidTr="00BD78A1">
        <w:trPr>
          <w:trHeight w:hRule="exact" w:val="300"/>
        </w:trPr>
        <w:tc>
          <w:tcPr>
            <w:tcW w:w="284" w:type="dxa"/>
          </w:tcPr>
          <w:p w14:paraId="3D5507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7C3F1A" w14:textId="77777777" w:rsidTr="00BD78A1">
              <w:trPr>
                <w:trHeight w:hRule="exact" w:val="260"/>
              </w:trPr>
              <w:tc>
                <w:tcPr>
                  <w:tcW w:w="800" w:type="dxa"/>
                  <w:tcMar>
                    <w:top w:w="40" w:type="dxa"/>
                    <w:left w:w="40" w:type="dxa"/>
                    <w:bottom w:w="40" w:type="dxa"/>
                    <w:right w:w="0" w:type="dxa"/>
                  </w:tcMar>
                </w:tcPr>
                <w:p w14:paraId="021E42DB" w14:textId="77777777" w:rsidR="00F51D42" w:rsidRDefault="00F51D42" w:rsidP="00BD78A1">
                  <w:pPr>
                    <w:pStyle w:val="UvjetniStil10"/>
                  </w:pPr>
                </w:p>
              </w:tc>
              <w:tc>
                <w:tcPr>
                  <w:tcW w:w="700" w:type="dxa"/>
                  <w:tcMar>
                    <w:top w:w="40" w:type="dxa"/>
                    <w:left w:w="0" w:type="dxa"/>
                    <w:bottom w:w="40" w:type="dxa"/>
                    <w:right w:w="0" w:type="dxa"/>
                  </w:tcMar>
                </w:tcPr>
                <w:p w14:paraId="5DF775AB"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969FE1B" w14:textId="77777777" w:rsidR="00F51D42" w:rsidRDefault="00F51D42" w:rsidP="00BD78A1">
                  <w:pPr>
                    <w:pStyle w:val="UvjetniStil10"/>
                  </w:pPr>
                  <w:r>
                    <w:rPr>
                      <w:sz w:val="16"/>
                    </w:rPr>
                    <w:t>Rashodi za nabavu proizvedene dugotrajne imovine</w:t>
                  </w:r>
                </w:p>
              </w:tc>
              <w:tc>
                <w:tcPr>
                  <w:tcW w:w="2000" w:type="dxa"/>
                </w:tcPr>
                <w:p w14:paraId="7246529C" w14:textId="77777777" w:rsidR="00F51D42" w:rsidRDefault="00F51D42" w:rsidP="00BD78A1">
                  <w:pPr>
                    <w:pStyle w:val="EMPTYCELLSTYLE"/>
                  </w:pPr>
                </w:p>
              </w:tc>
              <w:tc>
                <w:tcPr>
                  <w:tcW w:w="1300" w:type="dxa"/>
                  <w:tcMar>
                    <w:top w:w="40" w:type="dxa"/>
                    <w:left w:w="0" w:type="dxa"/>
                    <w:bottom w:w="40" w:type="dxa"/>
                    <w:right w:w="0" w:type="dxa"/>
                  </w:tcMar>
                </w:tcPr>
                <w:p w14:paraId="0EDC0DCE" w14:textId="77777777" w:rsidR="00F51D42" w:rsidRDefault="00F51D42" w:rsidP="00BD78A1">
                  <w:pPr>
                    <w:pStyle w:val="UvjetniStil10"/>
                    <w:jc w:val="right"/>
                  </w:pPr>
                  <w:r>
                    <w:rPr>
                      <w:sz w:val="16"/>
                    </w:rPr>
                    <w:t>9.954,21</w:t>
                  </w:r>
                </w:p>
              </w:tc>
              <w:tc>
                <w:tcPr>
                  <w:tcW w:w="1300" w:type="dxa"/>
                  <w:tcMar>
                    <w:top w:w="40" w:type="dxa"/>
                    <w:left w:w="0" w:type="dxa"/>
                    <w:bottom w:w="40" w:type="dxa"/>
                    <w:right w:w="0" w:type="dxa"/>
                  </w:tcMar>
                </w:tcPr>
                <w:p w14:paraId="2B0A574D" w14:textId="77777777" w:rsidR="00F51D42" w:rsidRDefault="00F51D42" w:rsidP="00BD78A1">
                  <w:pPr>
                    <w:pStyle w:val="UvjetniStil10"/>
                    <w:jc w:val="right"/>
                  </w:pPr>
                  <w:r>
                    <w:rPr>
                      <w:sz w:val="16"/>
                    </w:rPr>
                    <w:t>9.954,21</w:t>
                  </w:r>
                </w:p>
              </w:tc>
              <w:tc>
                <w:tcPr>
                  <w:tcW w:w="1300" w:type="dxa"/>
                  <w:tcMar>
                    <w:top w:w="40" w:type="dxa"/>
                    <w:left w:w="0" w:type="dxa"/>
                    <w:bottom w:w="40" w:type="dxa"/>
                    <w:right w:w="0" w:type="dxa"/>
                  </w:tcMar>
                </w:tcPr>
                <w:p w14:paraId="46C3F90B" w14:textId="77777777" w:rsidR="00F51D42" w:rsidRDefault="00F51D42" w:rsidP="00BD78A1">
                  <w:pPr>
                    <w:pStyle w:val="UvjetniStil10"/>
                    <w:jc w:val="right"/>
                  </w:pPr>
                  <w:r>
                    <w:rPr>
                      <w:sz w:val="16"/>
                    </w:rPr>
                    <w:t>9.954,21</w:t>
                  </w:r>
                </w:p>
              </w:tc>
              <w:tc>
                <w:tcPr>
                  <w:tcW w:w="700" w:type="dxa"/>
                  <w:tcMar>
                    <w:top w:w="40" w:type="dxa"/>
                    <w:left w:w="0" w:type="dxa"/>
                    <w:bottom w:w="40" w:type="dxa"/>
                    <w:right w:w="0" w:type="dxa"/>
                  </w:tcMar>
                </w:tcPr>
                <w:p w14:paraId="6735ED3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AD9549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E8F960D" w14:textId="77777777" w:rsidR="00F51D42" w:rsidRDefault="00F51D42" w:rsidP="00BD78A1">
                  <w:pPr>
                    <w:pStyle w:val="UvjetniStil10"/>
                    <w:jc w:val="right"/>
                  </w:pPr>
                  <w:r>
                    <w:rPr>
                      <w:sz w:val="16"/>
                    </w:rPr>
                    <w:t>100,00</w:t>
                  </w:r>
                </w:p>
              </w:tc>
            </w:tr>
          </w:tbl>
          <w:p w14:paraId="0A8D7BC6" w14:textId="77777777" w:rsidR="00F51D42" w:rsidRDefault="00F51D42" w:rsidP="00BD78A1">
            <w:pPr>
              <w:pStyle w:val="EMPTYCELLSTYLE"/>
            </w:pPr>
          </w:p>
        </w:tc>
        <w:tc>
          <w:tcPr>
            <w:tcW w:w="40" w:type="dxa"/>
          </w:tcPr>
          <w:p w14:paraId="70D21EAA" w14:textId="77777777" w:rsidR="00F51D42" w:rsidRDefault="00F51D42" w:rsidP="00BD78A1">
            <w:pPr>
              <w:pStyle w:val="EMPTYCELLSTYLE"/>
            </w:pPr>
          </w:p>
        </w:tc>
      </w:tr>
      <w:tr w:rsidR="00F51D42" w14:paraId="136A6921" w14:textId="77777777" w:rsidTr="00BD78A1">
        <w:trPr>
          <w:trHeight w:hRule="exact" w:val="300"/>
        </w:trPr>
        <w:tc>
          <w:tcPr>
            <w:tcW w:w="284" w:type="dxa"/>
          </w:tcPr>
          <w:p w14:paraId="40AC66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5B5E189" w14:textId="77777777" w:rsidTr="00BD78A1">
              <w:trPr>
                <w:trHeight w:hRule="exact" w:val="260"/>
              </w:trPr>
              <w:tc>
                <w:tcPr>
                  <w:tcW w:w="800" w:type="dxa"/>
                  <w:tcMar>
                    <w:top w:w="40" w:type="dxa"/>
                    <w:left w:w="40" w:type="dxa"/>
                    <w:bottom w:w="40" w:type="dxa"/>
                    <w:right w:w="0" w:type="dxa"/>
                  </w:tcMar>
                </w:tcPr>
                <w:p w14:paraId="30F39F81" w14:textId="77777777" w:rsidR="00F51D42" w:rsidRDefault="00F51D42" w:rsidP="00BD78A1">
                  <w:pPr>
                    <w:pStyle w:val="UvjetniStil"/>
                  </w:pPr>
                  <w:r>
                    <w:rPr>
                      <w:sz w:val="16"/>
                    </w:rPr>
                    <w:t>R0526</w:t>
                  </w:r>
                </w:p>
              </w:tc>
              <w:tc>
                <w:tcPr>
                  <w:tcW w:w="700" w:type="dxa"/>
                  <w:tcMar>
                    <w:top w:w="40" w:type="dxa"/>
                    <w:left w:w="0" w:type="dxa"/>
                    <w:bottom w:w="40" w:type="dxa"/>
                    <w:right w:w="0" w:type="dxa"/>
                  </w:tcMar>
                </w:tcPr>
                <w:p w14:paraId="0D3AE292"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2712B230" w14:textId="77777777" w:rsidR="00F51D42" w:rsidRDefault="00F51D42" w:rsidP="00BD78A1">
                  <w:pPr>
                    <w:pStyle w:val="UvjetniStil"/>
                  </w:pPr>
                  <w:r>
                    <w:rPr>
                      <w:sz w:val="16"/>
                    </w:rPr>
                    <w:t>Uredska oprema i namještaj</w:t>
                  </w:r>
                </w:p>
              </w:tc>
              <w:tc>
                <w:tcPr>
                  <w:tcW w:w="2000" w:type="dxa"/>
                </w:tcPr>
                <w:p w14:paraId="134AA94B" w14:textId="77777777" w:rsidR="00F51D42" w:rsidRDefault="00F51D42" w:rsidP="00BD78A1">
                  <w:pPr>
                    <w:pStyle w:val="EMPTYCELLSTYLE"/>
                  </w:pPr>
                </w:p>
              </w:tc>
              <w:tc>
                <w:tcPr>
                  <w:tcW w:w="1300" w:type="dxa"/>
                  <w:tcMar>
                    <w:top w:w="40" w:type="dxa"/>
                    <w:left w:w="0" w:type="dxa"/>
                    <w:bottom w:w="40" w:type="dxa"/>
                    <w:right w:w="0" w:type="dxa"/>
                  </w:tcMar>
                </w:tcPr>
                <w:p w14:paraId="324D4B28" w14:textId="77777777" w:rsidR="00F51D42" w:rsidRDefault="00F51D42" w:rsidP="00BD78A1">
                  <w:pPr>
                    <w:pStyle w:val="UvjetniStil"/>
                    <w:jc w:val="right"/>
                  </w:pPr>
                  <w:r>
                    <w:rPr>
                      <w:sz w:val="16"/>
                    </w:rPr>
                    <w:t>5.972,53</w:t>
                  </w:r>
                </w:p>
              </w:tc>
              <w:tc>
                <w:tcPr>
                  <w:tcW w:w="1300" w:type="dxa"/>
                  <w:tcMar>
                    <w:top w:w="40" w:type="dxa"/>
                    <w:left w:w="0" w:type="dxa"/>
                    <w:bottom w:w="40" w:type="dxa"/>
                    <w:right w:w="0" w:type="dxa"/>
                  </w:tcMar>
                </w:tcPr>
                <w:p w14:paraId="5A491E1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2151D8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F1B43A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3FE1AB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6535378" w14:textId="77777777" w:rsidR="00F51D42" w:rsidRDefault="00F51D42" w:rsidP="00BD78A1">
                  <w:pPr>
                    <w:pStyle w:val="UvjetniStil"/>
                    <w:jc w:val="right"/>
                  </w:pPr>
                  <w:r>
                    <w:rPr>
                      <w:sz w:val="16"/>
                    </w:rPr>
                    <w:t>0,00</w:t>
                  </w:r>
                </w:p>
              </w:tc>
            </w:tr>
          </w:tbl>
          <w:p w14:paraId="7D9A0E6C" w14:textId="77777777" w:rsidR="00F51D42" w:rsidRDefault="00F51D42" w:rsidP="00BD78A1">
            <w:pPr>
              <w:pStyle w:val="EMPTYCELLSTYLE"/>
            </w:pPr>
          </w:p>
        </w:tc>
        <w:tc>
          <w:tcPr>
            <w:tcW w:w="40" w:type="dxa"/>
          </w:tcPr>
          <w:p w14:paraId="1A283448" w14:textId="77777777" w:rsidR="00F51D42" w:rsidRDefault="00F51D42" w:rsidP="00BD78A1">
            <w:pPr>
              <w:pStyle w:val="EMPTYCELLSTYLE"/>
            </w:pPr>
          </w:p>
        </w:tc>
      </w:tr>
      <w:tr w:rsidR="00F51D42" w14:paraId="76384ACD" w14:textId="77777777" w:rsidTr="00BD78A1">
        <w:trPr>
          <w:trHeight w:hRule="exact" w:val="300"/>
        </w:trPr>
        <w:tc>
          <w:tcPr>
            <w:tcW w:w="284" w:type="dxa"/>
          </w:tcPr>
          <w:p w14:paraId="744FC89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591719" w14:textId="77777777" w:rsidTr="00BD78A1">
              <w:trPr>
                <w:trHeight w:hRule="exact" w:val="260"/>
              </w:trPr>
              <w:tc>
                <w:tcPr>
                  <w:tcW w:w="800" w:type="dxa"/>
                  <w:tcMar>
                    <w:top w:w="40" w:type="dxa"/>
                    <w:left w:w="40" w:type="dxa"/>
                    <w:bottom w:w="40" w:type="dxa"/>
                    <w:right w:w="0" w:type="dxa"/>
                  </w:tcMar>
                </w:tcPr>
                <w:p w14:paraId="33CF2C23" w14:textId="77777777" w:rsidR="00F51D42" w:rsidRDefault="00F51D42" w:rsidP="00BD78A1">
                  <w:pPr>
                    <w:pStyle w:val="UvjetniStil"/>
                  </w:pPr>
                  <w:r>
                    <w:rPr>
                      <w:sz w:val="16"/>
                    </w:rPr>
                    <w:t>R0527</w:t>
                  </w:r>
                </w:p>
              </w:tc>
              <w:tc>
                <w:tcPr>
                  <w:tcW w:w="700" w:type="dxa"/>
                  <w:tcMar>
                    <w:top w:w="40" w:type="dxa"/>
                    <w:left w:w="0" w:type="dxa"/>
                    <w:bottom w:w="40" w:type="dxa"/>
                    <w:right w:w="0" w:type="dxa"/>
                  </w:tcMar>
                </w:tcPr>
                <w:p w14:paraId="2DDD081E" w14:textId="77777777" w:rsidR="00F51D42" w:rsidRDefault="00F51D42" w:rsidP="00BD78A1">
                  <w:pPr>
                    <w:pStyle w:val="UvjetniStil"/>
                  </w:pPr>
                  <w:r>
                    <w:rPr>
                      <w:sz w:val="16"/>
                    </w:rPr>
                    <w:t>4226</w:t>
                  </w:r>
                </w:p>
              </w:tc>
              <w:tc>
                <w:tcPr>
                  <w:tcW w:w="6540" w:type="dxa"/>
                  <w:tcMar>
                    <w:top w:w="40" w:type="dxa"/>
                    <w:left w:w="0" w:type="dxa"/>
                    <w:bottom w:w="40" w:type="dxa"/>
                    <w:right w:w="0" w:type="dxa"/>
                  </w:tcMar>
                </w:tcPr>
                <w:p w14:paraId="138D32BB" w14:textId="77777777" w:rsidR="00F51D42" w:rsidRDefault="00F51D42" w:rsidP="00BD78A1">
                  <w:pPr>
                    <w:pStyle w:val="UvjetniStil"/>
                  </w:pPr>
                  <w:r>
                    <w:rPr>
                      <w:sz w:val="16"/>
                    </w:rPr>
                    <w:t>Sportska i glazbena oprema</w:t>
                  </w:r>
                </w:p>
              </w:tc>
              <w:tc>
                <w:tcPr>
                  <w:tcW w:w="2000" w:type="dxa"/>
                </w:tcPr>
                <w:p w14:paraId="2ADFDC84" w14:textId="77777777" w:rsidR="00F51D42" w:rsidRDefault="00F51D42" w:rsidP="00BD78A1">
                  <w:pPr>
                    <w:pStyle w:val="EMPTYCELLSTYLE"/>
                  </w:pPr>
                </w:p>
              </w:tc>
              <w:tc>
                <w:tcPr>
                  <w:tcW w:w="1300" w:type="dxa"/>
                  <w:tcMar>
                    <w:top w:w="40" w:type="dxa"/>
                    <w:left w:w="0" w:type="dxa"/>
                    <w:bottom w:w="40" w:type="dxa"/>
                    <w:right w:w="0" w:type="dxa"/>
                  </w:tcMar>
                </w:tcPr>
                <w:p w14:paraId="691B90B6"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618B915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254E1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D6ED0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408DD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A8D7F4A" w14:textId="77777777" w:rsidR="00F51D42" w:rsidRDefault="00F51D42" w:rsidP="00BD78A1">
                  <w:pPr>
                    <w:pStyle w:val="UvjetniStil"/>
                    <w:jc w:val="right"/>
                  </w:pPr>
                  <w:r>
                    <w:rPr>
                      <w:sz w:val="16"/>
                    </w:rPr>
                    <w:t>0,00</w:t>
                  </w:r>
                </w:p>
              </w:tc>
            </w:tr>
          </w:tbl>
          <w:p w14:paraId="51D7CC0F" w14:textId="77777777" w:rsidR="00F51D42" w:rsidRDefault="00F51D42" w:rsidP="00BD78A1">
            <w:pPr>
              <w:pStyle w:val="EMPTYCELLSTYLE"/>
            </w:pPr>
          </w:p>
        </w:tc>
        <w:tc>
          <w:tcPr>
            <w:tcW w:w="40" w:type="dxa"/>
          </w:tcPr>
          <w:p w14:paraId="5EBC3B35" w14:textId="77777777" w:rsidR="00F51D42" w:rsidRDefault="00F51D42" w:rsidP="00BD78A1">
            <w:pPr>
              <w:pStyle w:val="EMPTYCELLSTYLE"/>
            </w:pPr>
          </w:p>
        </w:tc>
      </w:tr>
      <w:tr w:rsidR="00F51D42" w14:paraId="795CBC13" w14:textId="77777777" w:rsidTr="00BD78A1">
        <w:trPr>
          <w:trHeight w:hRule="exact" w:val="260"/>
        </w:trPr>
        <w:tc>
          <w:tcPr>
            <w:tcW w:w="284" w:type="dxa"/>
          </w:tcPr>
          <w:p w14:paraId="689A7F8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3DC01A5" w14:textId="77777777" w:rsidTr="00BD78A1">
              <w:trPr>
                <w:trHeight w:hRule="exact" w:val="260"/>
              </w:trPr>
              <w:tc>
                <w:tcPr>
                  <w:tcW w:w="8020" w:type="dxa"/>
                  <w:shd w:val="clear" w:color="auto" w:fill="FEDE01"/>
                  <w:tcMar>
                    <w:top w:w="0" w:type="dxa"/>
                    <w:left w:w="40" w:type="dxa"/>
                    <w:bottom w:w="0" w:type="dxa"/>
                    <w:right w:w="0" w:type="dxa"/>
                  </w:tcMar>
                  <w:vAlign w:val="center"/>
                </w:tcPr>
                <w:p w14:paraId="0A1C1F6A" w14:textId="77777777" w:rsidR="00F51D42" w:rsidRDefault="00F51D42" w:rsidP="00BD78A1">
                  <w:pPr>
                    <w:pStyle w:val="izv1"/>
                  </w:pPr>
                  <w:r>
                    <w:rPr>
                      <w:sz w:val="16"/>
                    </w:rPr>
                    <w:t>Izvor 6.1.007 Donacije - OŠ Čazma</w:t>
                  </w:r>
                </w:p>
              </w:tc>
              <w:tc>
                <w:tcPr>
                  <w:tcW w:w="2020" w:type="dxa"/>
                </w:tcPr>
                <w:p w14:paraId="73EDDB2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6FD6979"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2C3F5A3"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72B34E45" w14:textId="77777777" w:rsidR="00F51D42" w:rsidRDefault="00F51D42" w:rsidP="00BD78A1">
                  <w:pPr>
                    <w:pStyle w:val="izv1"/>
                    <w:jc w:val="right"/>
                  </w:pPr>
                  <w:r>
                    <w:rPr>
                      <w:sz w:val="16"/>
                    </w:rPr>
                    <w:t>1.327,23</w:t>
                  </w:r>
                </w:p>
              </w:tc>
              <w:tc>
                <w:tcPr>
                  <w:tcW w:w="700" w:type="dxa"/>
                  <w:shd w:val="clear" w:color="auto" w:fill="FEDE01"/>
                  <w:tcMar>
                    <w:top w:w="0" w:type="dxa"/>
                    <w:left w:w="0" w:type="dxa"/>
                    <w:bottom w:w="0" w:type="dxa"/>
                    <w:right w:w="0" w:type="dxa"/>
                  </w:tcMar>
                  <w:vAlign w:val="center"/>
                </w:tcPr>
                <w:p w14:paraId="63CEA80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A10CAD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1437493" w14:textId="77777777" w:rsidR="00F51D42" w:rsidRDefault="00F51D42" w:rsidP="00BD78A1">
                  <w:pPr>
                    <w:pStyle w:val="izv1"/>
                    <w:jc w:val="right"/>
                  </w:pPr>
                  <w:r>
                    <w:rPr>
                      <w:sz w:val="16"/>
                    </w:rPr>
                    <w:t>100,00</w:t>
                  </w:r>
                </w:p>
              </w:tc>
            </w:tr>
          </w:tbl>
          <w:p w14:paraId="3A37F367" w14:textId="77777777" w:rsidR="00F51D42" w:rsidRDefault="00F51D42" w:rsidP="00BD78A1">
            <w:pPr>
              <w:pStyle w:val="EMPTYCELLSTYLE"/>
            </w:pPr>
          </w:p>
        </w:tc>
        <w:tc>
          <w:tcPr>
            <w:tcW w:w="40" w:type="dxa"/>
          </w:tcPr>
          <w:p w14:paraId="0F8195CE" w14:textId="77777777" w:rsidR="00F51D42" w:rsidRDefault="00F51D42" w:rsidP="00BD78A1">
            <w:pPr>
              <w:pStyle w:val="EMPTYCELLSTYLE"/>
            </w:pPr>
          </w:p>
        </w:tc>
      </w:tr>
      <w:tr w:rsidR="00F51D42" w14:paraId="35E3F6AD" w14:textId="77777777" w:rsidTr="00BD78A1">
        <w:trPr>
          <w:trHeight w:hRule="exact" w:val="260"/>
        </w:trPr>
        <w:tc>
          <w:tcPr>
            <w:tcW w:w="284" w:type="dxa"/>
          </w:tcPr>
          <w:p w14:paraId="75A8269A"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747C6D5" w14:textId="77777777" w:rsidTr="00BD78A1">
              <w:trPr>
                <w:trHeight w:hRule="exact" w:val="260"/>
              </w:trPr>
              <w:tc>
                <w:tcPr>
                  <w:tcW w:w="8020" w:type="dxa"/>
                  <w:shd w:val="clear" w:color="auto" w:fill="A3C9B9"/>
                  <w:tcMar>
                    <w:top w:w="0" w:type="dxa"/>
                    <w:left w:w="40" w:type="dxa"/>
                    <w:bottom w:w="0" w:type="dxa"/>
                    <w:right w:w="0" w:type="dxa"/>
                  </w:tcMar>
                  <w:vAlign w:val="center"/>
                </w:tcPr>
                <w:p w14:paraId="4EDDCBF8" w14:textId="77777777" w:rsidR="00F51D42" w:rsidRDefault="00F51D42" w:rsidP="00BD78A1">
                  <w:pPr>
                    <w:pStyle w:val="kor1"/>
                  </w:pPr>
                  <w:r>
                    <w:rPr>
                      <w:sz w:val="16"/>
                    </w:rPr>
                    <w:t>Korisnik 07 OSNOVNA ŠKOLA ČAZMA</w:t>
                  </w:r>
                </w:p>
              </w:tc>
              <w:tc>
                <w:tcPr>
                  <w:tcW w:w="2020" w:type="dxa"/>
                </w:tcPr>
                <w:p w14:paraId="2DE6C3D5"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08F39AF3" w14:textId="77777777" w:rsidR="00F51D42" w:rsidRDefault="00F51D42" w:rsidP="00BD78A1">
                  <w:pPr>
                    <w:pStyle w:val="kor1"/>
                    <w:jc w:val="right"/>
                  </w:pPr>
                  <w:r>
                    <w:rPr>
                      <w:sz w:val="16"/>
                    </w:rPr>
                    <w:t>1.327,23</w:t>
                  </w:r>
                </w:p>
              </w:tc>
              <w:tc>
                <w:tcPr>
                  <w:tcW w:w="1300" w:type="dxa"/>
                  <w:shd w:val="clear" w:color="auto" w:fill="A3C9B9"/>
                  <w:tcMar>
                    <w:top w:w="0" w:type="dxa"/>
                    <w:left w:w="0" w:type="dxa"/>
                    <w:bottom w:w="0" w:type="dxa"/>
                    <w:right w:w="0" w:type="dxa"/>
                  </w:tcMar>
                  <w:vAlign w:val="center"/>
                </w:tcPr>
                <w:p w14:paraId="048C0438" w14:textId="77777777" w:rsidR="00F51D42" w:rsidRDefault="00F51D42" w:rsidP="00BD78A1">
                  <w:pPr>
                    <w:pStyle w:val="kor1"/>
                    <w:jc w:val="right"/>
                  </w:pPr>
                  <w:r>
                    <w:rPr>
                      <w:sz w:val="16"/>
                    </w:rPr>
                    <w:t>1.327,23</w:t>
                  </w:r>
                </w:p>
              </w:tc>
              <w:tc>
                <w:tcPr>
                  <w:tcW w:w="1300" w:type="dxa"/>
                  <w:shd w:val="clear" w:color="auto" w:fill="A3C9B9"/>
                  <w:tcMar>
                    <w:top w:w="0" w:type="dxa"/>
                    <w:left w:w="0" w:type="dxa"/>
                    <w:bottom w:w="0" w:type="dxa"/>
                    <w:right w:w="0" w:type="dxa"/>
                  </w:tcMar>
                  <w:vAlign w:val="center"/>
                </w:tcPr>
                <w:p w14:paraId="0A8A84B4" w14:textId="77777777" w:rsidR="00F51D42" w:rsidRDefault="00F51D42" w:rsidP="00BD78A1">
                  <w:pPr>
                    <w:pStyle w:val="kor1"/>
                    <w:jc w:val="right"/>
                  </w:pPr>
                  <w:r>
                    <w:rPr>
                      <w:sz w:val="16"/>
                    </w:rPr>
                    <w:t>1.327,23</w:t>
                  </w:r>
                </w:p>
              </w:tc>
              <w:tc>
                <w:tcPr>
                  <w:tcW w:w="700" w:type="dxa"/>
                  <w:shd w:val="clear" w:color="auto" w:fill="A3C9B9"/>
                  <w:tcMar>
                    <w:top w:w="0" w:type="dxa"/>
                    <w:left w:w="0" w:type="dxa"/>
                    <w:bottom w:w="0" w:type="dxa"/>
                    <w:right w:w="0" w:type="dxa"/>
                  </w:tcMar>
                  <w:vAlign w:val="center"/>
                </w:tcPr>
                <w:p w14:paraId="7F11B53E"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5631324"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24E24397" w14:textId="77777777" w:rsidR="00F51D42" w:rsidRDefault="00F51D42" w:rsidP="00BD78A1">
                  <w:pPr>
                    <w:pStyle w:val="kor1"/>
                    <w:jc w:val="right"/>
                  </w:pPr>
                  <w:r>
                    <w:rPr>
                      <w:sz w:val="16"/>
                    </w:rPr>
                    <w:t>100,00</w:t>
                  </w:r>
                </w:p>
              </w:tc>
            </w:tr>
          </w:tbl>
          <w:p w14:paraId="37A39E17" w14:textId="77777777" w:rsidR="00F51D42" w:rsidRDefault="00F51D42" w:rsidP="00BD78A1">
            <w:pPr>
              <w:pStyle w:val="EMPTYCELLSTYLE"/>
            </w:pPr>
          </w:p>
        </w:tc>
        <w:tc>
          <w:tcPr>
            <w:tcW w:w="40" w:type="dxa"/>
          </w:tcPr>
          <w:p w14:paraId="1AF4A17D" w14:textId="77777777" w:rsidR="00F51D42" w:rsidRDefault="00F51D42" w:rsidP="00BD78A1">
            <w:pPr>
              <w:pStyle w:val="EMPTYCELLSTYLE"/>
            </w:pPr>
          </w:p>
        </w:tc>
      </w:tr>
      <w:tr w:rsidR="00F51D42" w14:paraId="490327BB" w14:textId="77777777" w:rsidTr="00BD78A1">
        <w:trPr>
          <w:trHeight w:hRule="exact" w:val="300"/>
        </w:trPr>
        <w:tc>
          <w:tcPr>
            <w:tcW w:w="284" w:type="dxa"/>
          </w:tcPr>
          <w:p w14:paraId="057B228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FBBA96" w14:textId="77777777" w:rsidTr="00BD78A1">
              <w:trPr>
                <w:trHeight w:hRule="exact" w:val="260"/>
              </w:trPr>
              <w:tc>
                <w:tcPr>
                  <w:tcW w:w="800" w:type="dxa"/>
                  <w:tcMar>
                    <w:top w:w="40" w:type="dxa"/>
                    <w:left w:w="40" w:type="dxa"/>
                    <w:bottom w:w="40" w:type="dxa"/>
                    <w:right w:w="0" w:type="dxa"/>
                  </w:tcMar>
                </w:tcPr>
                <w:p w14:paraId="5FE7E95C" w14:textId="77777777" w:rsidR="00F51D42" w:rsidRDefault="00F51D42" w:rsidP="00BD78A1">
                  <w:pPr>
                    <w:pStyle w:val="UvjetniStil10"/>
                  </w:pPr>
                </w:p>
              </w:tc>
              <w:tc>
                <w:tcPr>
                  <w:tcW w:w="700" w:type="dxa"/>
                  <w:tcMar>
                    <w:top w:w="40" w:type="dxa"/>
                    <w:left w:w="0" w:type="dxa"/>
                    <w:bottom w:w="40" w:type="dxa"/>
                    <w:right w:w="0" w:type="dxa"/>
                  </w:tcMar>
                </w:tcPr>
                <w:p w14:paraId="5EF04C3B"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3A95D28" w14:textId="77777777" w:rsidR="00F51D42" w:rsidRDefault="00F51D42" w:rsidP="00BD78A1">
                  <w:pPr>
                    <w:pStyle w:val="UvjetniStil10"/>
                  </w:pPr>
                  <w:r>
                    <w:rPr>
                      <w:sz w:val="16"/>
                    </w:rPr>
                    <w:t>Materijalni rashodi</w:t>
                  </w:r>
                </w:p>
              </w:tc>
              <w:tc>
                <w:tcPr>
                  <w:tcW w:w="2000" w:type="dxa"/>
                </w:tcPr>
                <w:p w14:paraId="5367ACAF" w14:textId="77777777" w:rsidR="00F51D42" w:rsidRDefault="00F51D42" w:rsidP="00BD78A1">
                  <w:pPr>
                    <w:pStyle w:val="EMPTYCELLSTYLE"/>
                  </w:pPr>
                </w:p>
              </w:tc>
              <w:tc>
                <w:tcPr>
                  <w:tcW w:w="1300" w:type="dxa"/>
                  <w:tcMar>
                    <w:top w:w="40" w:type="dxa"/>
                    <w:left w:w="0" w:type="dxa"/>
                    <w:bottom w:w="40" w:type="dxa"/>
                    <w:right w:w="0" w:type="dxa"/>
                  </w:tcMar>
                </w:tcPr>
                <w:p w14:paraId="4B5897A8"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20BED8F5"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5495E913" w14:textId="77777777" w:rsidR="00F51D42" w:rsidRDefault="00F51D42" w:rsidP="00BD78A1">
                  <w:pPr>
                    <w:pStyle w:val="UvjetniStil10"/>
                    <w:jc w:val="right"/>
                  </w:pPr>
                  <w:r>
                    <w:rPr>
                      <w:sz w:val="16"/>
                    </w:rPr>
                    <w:t>1.327,23</w:t>
                  </w:r>
                </w:p>
              </w:tc>
              <w:tc>
                <w:tcPr>
                  <w:tcW w:w="700" w:type="dxa"/>
                  <w:tcMar>
                    <w:top w:w="40" w:type="dxa"/>
                    <w:left w:w="0" w:type="dxa"/>
                    <w:bottom w:w="40" w:type="dxa"/>
                    <w:right w:w="0" w:type="dxa"/>
                  </w:tcMar>
                </w:tcPr>
                <w:p w14:paraId="161B4EF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0B194D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7A751D9" w14:textId="77777777" w:rsidR="00F51D42" w:rsidRDefault="00F51D42" w:rsidP="00BD78A1">
                  <w:pPr>
                    <w:pStyle w:val="UvjetniStil10"/>
                    <w:jc w:val="right"/>
                  </w:pPr>
                  <w:r>
                    <w:rPr>
                      <w:sz w:val="16"/>
                    </w:rPr>
                    <w:t>100,00</w:t>
                  </w:r>
                </w:p>
              </w:tc>
            </w:tr>
          </w:tbl>
          <w:p w14:paraId="4C31F4A4" w14:textId="77777777" w:rsidR="00F51D42" w:rsidRDefault="00F51D42" w:rsidP="00BD78A1">
            <w:pPr>
              <w:pStyle w:val="EMPTYCELLSTYLE"/>
            </w:pPr>
          </w:p>
        </w:tc>
        <w:tc>
          <w:tcPr>
            <w:tcW w:w="40" w:type="dxa"/>
          </w:tcPr>
          <w:p w14:paraId="338323DA" w14:textId="77777777" w:rsidR="00F51D42" w:rsidRDefault="00F51D42" w:rsidP="00BD78A1">
            <w:pPr>
              <w:pStyle w:val="EMPTYCELLSTYLE"/>
            </w:pPr>
          </w:p>
        </w:tc>
      </w:tr>
      <w:tr w:rsidR="00F51D42" w14:paraId="7394944A" w14:textId="77777777" w:rsidTr="00BD78A1">
        <w:trPr>
          <w:trHeight w:hRule="exact" w:val="300"/>
        </w:trPr>
        <w:tc>
          <w:tcPr>
            <w:tcW w:w="284" w:type="dxa"/>
          </w:tcPr>
          <w:p w14:paraId="1917F9F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E826446" w14:textId="77777777" w:rsidTr="00BD78A1">
              <w:trPr>
                <w:trHeight w:hRule="exact" w:val="260"/>
              </w:trPr>
              <w:tc>
                <w:tcPr>
                  <w:tcW w:w="800" w:type="dxa"/>
                  <w:tcMar>
                    <w:top w:w="40" w:type="dxa"/>
                    <w:left w:w="40" w:type="dxa"/>
                    <w:bottom w:w="40" w:type="dxa"/>
                    <w:right w:w="0" w:type="dxa"/>
                  </w:tcMar>
                </w:tcPr>
                <w:p w14:paraId="47DE3C92" w14:textId="77777777" w:rsidR="00F51D42" w:rsidRDefault="00F51D42" w:rsidP="00BD78A1">
                  <w:pPr>
                    <w:pStyle w:val="UvjetniStil"/>
                  </w:pPr>
                  <w:r>
                    <w:rPr>
                      <w:sz w:val="16"/>
                    </w:rPr>
                    <w:t>R0543</w:t>
                  </w:r>
                </w:p>
              </w:tc>
              <w:tc>
                <w:tcPr>
                  <w:tcW w:w="700" w:type="dxa"/>
                  <w:tcMar>
                    <w:top w:w="40" w:type="dxa"/>
                    <w:left w:w="0" w:type="dxa"/>
                    <w:bottom w:w="40" w:type="dxa"/>
                    <w:right w:w="0" w:type="dxa"/>
                  </w:tcMar>
                </w:tcPr>
                <w:p w14:paraId="33C688D4"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627BF40C" w14:textId="77777777" w:rsidR="00F51D42" w:rsidRDefault="00F51D42" w:rsidP="00BD78A1">
                  <w:pPr>
                    <w:pStyle w:val="UvjetniStil"/>
                  </w:pPr>
                  <w:r>
                    <w:rPr>
                      <w:sz w:val="16"/>
                    </w:rPr>
                    <w:t>Uredski materijal i ostali materijalni rashodi</w:t>
                  </w:r>
                </w:p>
              </w:tc>
              <w:tc>
                <w:tcPr>
                  <w:tcW w:w="2000" w:type="dxa"/>
                </w:tcPr>
                <w:p w14:paraId="484E51B1" w14:textId="77777777" w:rsidR="00F51D42" w:rsidRDefault="00F51D42" w:rsidP="00BD78A1">
                  <w:pPr>
                    <w:pStyle w:val="EMPTYCELLSTYLE"/>
                  </w:pPr>
                </w:p>
              </w:tc>
              <w:tc>
                <w:tcPr>
                  <w:tcW w:w="1300" w:type="dxa"/>
                  <w:tcMar>
                    <w:top w:w="40" w:type="dxa"/>
                    <w:left w:w="0" w:type="dxa"/>
                    <w:bottom w:w="40" w:type="dxa"/>
                    <w:right w:w="0" w:type="dxa"/>
                  </w:tcMar>
                </w:tcPr>
                <w:p w14:paraId="7FA0CB43"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56A2D2F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F84DAF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D0681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36A6C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FA816E0" w14:textId="77777777" w:rsidR="00F51D42" w:rsidRDefault="00F51D42" w:rsidP="00BD78A1">
                  <w:pPr>
                    <w:pStyle w:val="UvjetniStil"/>
                    <w:jc w:val="right"/>
                  </w:pPr>
                  <w:r>
                    <w:rPr>
                      <w:sz w:val="16"/>
                    </w:rPr>
                    <w:t>0,00</w:t>
                  </w:r>
                </w:p>
              </w:tc>
            </w:tr>
          </w:tbl>
          <w:p w14:paraId="3B4D7D30" w14:textId="77777777" w:rsidR="00F51D42" w:rsidRDefault="00F51D42" w:rsidP="00BD78A1">
            <w:pPr>
              <w:pStyle w:val="EMPTYCELLSTYLE"/>
            </w:pPr>
          </w:p>
        </w:tc>
        <w:tc>
          <w:tcPr>
            <w:tcW w:w="40" w:type="dxa"/>
          </w:tcPr>
          <w:p w14:paraId="26C87747" w14:textId="77777777" w:rsidR="00F51D42" w:rsidRDefault="00F51D42" w:rsidP="00BD78A1">
            <w:pPr>
              <w:pStyle w:val="EMPTYCELLSTYLE"/>
            </w:pPr>
          </w:p>
        </w:tc>
      </w:tr>
      <w:tr w:rsidR="00F51D42" w14:paraId="04BF2103" w14:textId="77777777" w:rsidTr="00BD78A1">
        <w:trPr>
          <w:trHeight w:hRule="exact" w:val="1020"/>
        </w:trPr>
        <w:tc>
          <w:tcPr>
            <w:tcW w:w="284" w:type="dxa"/>
          </w:tcPr>
          <w:p w14:paraId="2609CF40" w14:textId="77777777" w:rsidR="00F51D42" w:rsidRDefault="00F51D42" w:rsidP="00BD78A1">
            <w:pPr>
              <w:pStyle w:val="EMPTYCELLSTYLE"/>
            </w:pPr>
          </w:p>
        </w:tc>
        <w:tc>
          <w:tcPr>
            <w:tcW w:w="1556" w:type="dxa"/>
          </w:tcPr>
          <w:p w14:paraId="6160812C" w14:textId="77777777" w:rsidR="00F51D42" w:rsidRDefault="00F51D42" w:rsidP="00BD78A1">
            <w:pPr>
              <w:pStyle w:val="EMPTYCELLSTYLE"/>
            </w:pPr>
          </w:p>
        </w:tc>
        <w:tc>
          <w:tcPr>
            <w:tcW w:w="2640" w:type="dxa"/>
          </w:tcPr>
          <w:p w14:paraId="4E48544B" w14:textId="77777777" w:rsidR="00F51D42" w:rsidRDefault="00F51D42" w:rsidP="00BD78A1">
            <w:pPr>
              <w:pStyle w:val="EMPTYCELLSTYLE"/>
            </w:pPr>
          </w:p>
        </w:tc>
        <w:tc>
          <w:tcPr>
            <w:tcW w:w="600" w:type="dxa"/>
          </w:tcPr>
          <w:p w14:paraId="47D69CE2" w14:textId="77777777" w:rsidR="00F51D42" w:rsidRDefault="00F51D42" w:rsidP="00BD78A1">
            <w:pPr>
              <w:pStyle w:val="EMPTYCELLSTYLE"/>
            </w:pPr>
          </w:p>
        </w:tc>
        <w:tc>
          <w:tcPr>
            <w:tcW w:w="2520" w:type="dxa"/>
          </w:tcPr>
          <w:p w14:paraId="0F4D6990" w14:textId="77777777" w:rsidR="00F51D42" w:rsidRDefault="00F51D42" w:rsidP="00BD78A1">
            <w:pPr>
              <w:pStyle w:val="EMPTYCELLSTYLE"/>
            </w:pPr>
          </w:p>
        </w:tc>
        <w:tc>
          <w:tcPr>
            <w:tcW w:w="2520" w:type="dxa"/>
          </w:tcPr>
          <w:p w14:paraId="27D77C86" w14:textId="77777777" w:rsidR="00F51D42" w:rsidRDefault="00F51D42" w:rsidP="00BD78A1">
            <w:pPr>
              <w:pStyle w:val="EMPTYCELLSTYLE"/>
            </w:pPr>
          </w:p>
        </w:tc>
        <w:tc>
          <w:tcPr>
            <w:tcW w:w="3060" w:type="dxa"/>
          </w:tcPr>
          <w:p w14:paraId="10D0F7E6" w14:textId="77777777" w:rsidR="00F51D42" w:rsidRDefault="00F51D42" w:rsidP="00BD78A1">
            <w:pPr>
              <w:pStyle w:val="EMPTYCELLSTYLE"/>
            </w:pPr>
          </w:p>
        </w:tc>
        <w:tc>
          <w:tcPr>
            <w:tcW w:w="360" w:type="dxa"/>
          </w:tcPr>
          <w:p w14:paraId="3BC2F684" w14:textId="77777777" w:rsidR="00F51D42" w:rsidRDefault="00F51D42" w:rsidP="00BD78A1">
            <w:pPr>
              <w:pStyle w:val="EMPTYCELLSTYLE"/>
            </w:pPr>
          </w:p>
        </w:tc>
        <w:tc>
          <w:tcPr>
            <w:tcW w:w="1400" w:type="dxa"/>
          </w:tcPr>
          <w:p w14:paraId="4177F620" w14:textId="77777777" w:rsidR="00F51D42" w:rsidRDefault="00F51D42" w:rsidP="00BD78A1">
            <w:pPr>
              <w:pStyle w:val="EMPTYCELLSTYLE"/>
            </w:pPr>
          </w:p>
        </w:tc>
        <w:tc>
          <w:tcPr>
            <w:tcW w:w="40" w:type="dxa"/>
          </w:tcPr>
          <w:p w14:paraId="322A111A" w14:textId="77777777" w:rsidR="00F51D42" w:rsidRDefault="00F51D42" w:rsidP="00BD78A1">
            <w:pPr>
              <w:pStyle w:val="EMPTYCELLSTYLE"/>
            </w:pPr>
          </w:p>
        </w:tc>
        <w:tc>
          <w:tcPr>
            <w:tcW w:w="1080" w:type="dxa"/>
          </w:tcPr>
          <w:p w14:paraId="12DEE65E" w14:textId="77777777" w:rsidR="00F51D42" w:rsidRDefault="00F51D42" w:rsidP="00BD78A1">
            <w:pPr>
              <w:pStyle w:val="EMPTYCELLSTYLE"/>
            </w:pPr>
          </w:p>
        </w:tc>
        <w:tc>
          <w:tcPr>
            <w:tcW w:w="40" w:type="dxa"/>
          </w:tcPr>
          <w:p w14:paraId="0C386869" w14:textId="77777777" w:rsidR="00F51D42" w:rsidRDefault="00F51D42" w:rsidP="00BD78A1">
            <w:pPr>
              <w:pStyle w:val="EMPTYCELLSTYLE"/>
            </w:pPr>
          </w:p>
        </w:tc>
        <w:tc>
          <w:tcPr>
            <w:tcW w:w="40" w:type="dxa"/>
          </w:tcPr>
          <w:p w14:paraId="6B0A49D3" w14:textId="77777777" w:rsidR="00F51D42" w:rsidRDefault="00F51D42" w:rsidP="00BD78A1">
            <w:pPr>
              <w:pStyle w:val="EMPTYCELLSTYLE"/>
            </w:pPr>
          </w:p>
        </w:tc>
      </w:tr>
      <w:tr w:rsidR="00F51D42" w14:paraId="601A09AC" w14:textId="77777777" w:rsidTr="00BD78A1">
        <w:trPr>
          <w:trHeight w:hRule="exact" w:val="20"/>
        </w:trPr>
        <w:tc>
          <w:tcPr>
            <w:tcW w:w="284" w:type="dxa"/>
          </w:tcPr>
          <w:p w14:paraId="33621F39"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56548AD9" w14:textId="77777777" w:rsidR="00F51D42" w:rsidRDefault="00F51D42" w:rsidP="00BD78A1">
            <w:pPr>
              <w:pStyle w:val="EMPTYCELLSTYLE"/>
            </w:pPr>
          </w:p>
        </w:tc>
        <w:tc>
          <w:tcPr>
            <w:tcW w:w="40" w:type="dxa"/>
          </w:tcPr>
          <w:p w14:paraId="045F8911" w14:textId="77777777" w:rsidR="00F51D42" w:rsidRDefault="00F51D42" w:rsidP="00BD78A1">
            <w:pPr>
              <w:pStyle w:val="EMPTYCELLSTYLE"/>
            </w:pPr>
          </w:p>
        </w:tc>
      </w:tr>
      <w:tr w:rsidR="00F51D42" w14:paraId="21F35087" w14:textId="77777777" w:rsidTr="00BD78A1">
        <w:trPr>
          <w:trHeight w:hRule="exact" w:val="240"/>
        </w:trPr>
        <w:tc>
          <w:tcPr>
            <w:tcW w:w="284" w:type="dxa"/>
          </w:tcPr>
          <w:p w14:paraId="61F1E3AC" w14:textId="77777777" w:rsidR="00F51D42" w:rsidRDefault="00F51D42" w:rsidP="00BD78A1">
            <w:pPr>
              <w:pStyle w:val="EMPTYCELLSTYLE"/>
            </w:pPr>
          </w:p>
        </w:tc>
        <w:tc>
          <w:tcPr>
            <w:tcW w:w="1556" w:type="dxa"/>
            <w:tcMar>
              <w:top w:w="0" w:type="dxa"/>
              <w:left w:w="0" w:type="dxa"/>
              <w:bottom w:w="0" w:type="dxa"/>
              <w:right w:w="0" w:type="dxa"/>
            </w:tcMar>
          </w:tcPr>
          <w:p w14:paraId="17B835AC" w14:textId="77777777" w:rsidR="00F51D42" w:rsidRDefault="00F51D42" w:rsidP="00BD78A1">
            <w:pPr>
              <w:pStyle w:val="DefaultStyle"/>
              <w:ind w:left="40" w:right="40"/>
            </w:pPr>
          </w:p>
        </w:tc>
        <w:tc>
          <w:tcPr>
            <w:tcW w:w="2640" w:type="dxa"/>
          </w:tcPr>
          <w:p w14:paraId="10EFC873" w14:textId="77777777" w:rsidR="00F51D42" w:rsidRDefault="00F51D42" w:rsidP="00BD78A1">
            <w:pPr>
              <w:pStyle w:val="EMPTYCELLSTYLE"/>
            </w:pPr>
          </w:p>
        </w:tc>
        <w:tc>
          <w:tcPr>
            <w:tcW w:w="600" w:type="dxa"/>
          </w:tcPr>
          <w:p w14:paraId="59E9A9C2" w14:textId="77777777" w:rsidR="00F51D42" w:rsidRDefault="00F51D42" w:rsidP="00BD78A1">
            <w:pPr>
              <w:pStyle w:val="EMPTYCELLSTYLE"/>
            </w:pPr>
          </w:p>
        </w:tc>
        <w:tc>
          <w:tcPr>
            <w:tcW w:w="2520" w:type="dxa"/>
            <w:tcMar>
              <w:top w:w="0" w:type="dxa"/>
              <w:left w:w="0" w:type="dxa"/>
              <w:bottom w:w="0" w:type="dxa"/>
              <w:right w:w="0" w:type="dxa"/>
            </w:tcMar>
          </w:tcPr>
          <w:p w14:paraId="74226A57"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675676E7" w14:textId="77777777" w:rsidR="00F51D42" w:rsidRDefault="00F51D42" w:rsidP="00BD78A1">
            <w:pPr>
              <w:pStyle w:val="DefaultStyle"/>
              <w:ind w:right="40"/>
            </w:pPr>
          </w:p>
        </w:tc>
        <w:tc>
          <w:tcPr>
            <w:tcW w:w="3060" w:type="dxa"/>
          </w:tcPr>
          <w:p w14:paraId="7B1C59F3" w14:textId="77777777" w:rsidR="00F51D42" w:rsidRDefault="00F51D42" w:rsidP="00BD78A1">
            <w:pPr>
              <w:pStyle w:val="EMPTYCELLSTYLE"/>
            </w:pPr>
          </w:p>
        </w:tc>
        <w:tc>
          <w:tcPr>
            <w:tcW w:w="2880" w:type="dxa"/>
            <w:gridSpan w:val="4"/>
            <w:tcMar>
              <w:top w:w="0" w:type="dxa"/>
              <w:left w:w="0" w:type="dxa"/>
              <w:bottom w:w="0" w:type="dxa"/>
              <w:right w:w="0" w:type="dxa"/>
            </w:tcMar>
          </w:tcPr>
          <w:p w14:paraId="09B3BDE9" w14:textId="77777777" w:rsidR="00F51D42" w:rsidRDefault="00F51D42" w:rsidP="00BD78A1">
            <w:pPr>
              <w:pStyle w:val="DefaultStyle"/>
              <w:ind w:left="40" w:right="40"/>
              <w:jc w:val="right"/>
            </w:pPr>
          </w:p>
        </w:tc>
        <w:tc>
          <w:tcPr>
            <w:tcW w:w="40" w:type="dxa"/>
          </w:tcPr>
          <w:p w14:paraId="4F894638" w14:textId="77777777" w:rsidR="00F51D42" w:rsidRDefault="00F51D42" w:rsidP="00BD78A1">
            <w:pPr>
              <w:pStyle w:val="EMPTYCELLSTYLE"/>
            </w:pPr>
          </w:p>
        </w:tc>
        <w:tc>
          <w:tcPr>
            <w:tcW w:w="40" w:type="dxa"/>
          </w:tcPr>
          <w:p w14:paraId="6057C37C" w14:textId="77777777" w:rsidR="00F51D42" w:rsidRDefault="00F51D42" w:rsidP="00BD78A1">
            <w:pPr>
              <w:pStyle w:val="EMPTYCELLSTYLE"/>
            </w:pPr>
          </w:p>
        </w:tc>
      </w:tr>
      <w:tr w:rsidR="00F51D42" w14:paraId="1B0B7566" w14:textId="77777777" w:rsidTr="00BD78A1">
        <w:tc>
          <w:tcPr>
            <w:tcW w:w="284" w:type="dxa"/>
          </w:tcPr>
          <w:p w14:paraId="0E6514C7" w14:textId="77777777" w:rsidR="00F51D42" w:rsidRDefault="00F51D42" w:rsidP="00BD78A1">
            <w:pPr>
              <w:pStyle w:val="EMPTYCELLSTYLE"/>
              <w:pageBreakBefore/>
            </w:pPr>
            <w:bookmarkStart w:id="12" w:name="JR_PAGE_ANCHOR_0_13"/>
            <w:bookmarkEnd w:id="12"/>
          </w:p>
        </w:tc>
        <w:tc>
          <w:tcPr>
            <w:tcW w:w="1556" w:type="dxa"/>
          </w:tcPr>
          <w:p w14:paraId="56DABF94" w14:textId="77777777" w:rsidR="00F51D42" w:rsidRDefault="00F51D42" w:rsidP="00BD78A1">
            <w:pPr>
              <w:pStyle w:val="EMPTYCELLSTYLE"/>
            </w:pPr>
          </w:p>
        </w:tc>
        <w:tc>
          <w:tcPr>
            <w:tcW w:w="2640" w:type="dxa"/>
          </w:tcPr>
          <w:p w14:paraId="20F46DD4" w14:textId="77777777" w:rsidR="00F51D42" w:rsidRDefault="00F51D42" w:rsidP="00BD78A1">
            <w:pPr>
              <w:pStyle w:val="EMPTYCELLSTYLE"/>
            </w:pPr>
          </w:p>
        </w:tc>
        <w:tc>
          <w:tcPr>
            <w:tcW w:w="600" w:type="dxa"/>
          </w:tcPr>
          <w:p w14:paraId="5C26286B" w14:textId="77777777" w:rsidR="00F51D42" w:rsidRDefault="00F51D42" w:rsidP="00BD78A1">
            <w:pPr>
              <w:pStyle w:val="EMPTYCELLSTYLE"/>
            </w:pPr>
          </w:p>
        </w:tc>
        <w:tc>
          <w:tcPr>
            <w:tcW w:w="2520" w:type="dxa"/>
          </w:tcPr>
          <w:p w14:paraId="3EE978DF" w14:textId="77777777" w:rsidR="00F51D42" w:rsidRDefault="00F51D42" w:rsidP="00BD78A1">
            <w:pPr>
              <w:pStyle w:val="EMPTYCELLSTYLE"/>
            </w:pPr>
          </w:p>
        </w:tc>
        <w:tc>
          <w:tcPr>
            <w:tcW w:w="2520" w:type="dxa"/>
          </w:tcPr>
          <w:p w14:paraId="1DCEE159" w14:textId="77777777" w:rsidR="00F51D42" w:rsidRDefault="00F51D42" w:rsidP="00BD78A1">
            <w:pPr>
              <w:pStyle w:val="EMPTYCELLSTYLE"/>
            </w:pPr>
          </w:p>
        </w:tc>
        <w:tc>
          <w:tcPr>
            <w:tcW w:w="3060" w:type="dxa"/>
          </w:tcPr>
          <w:p w14:paraId="24A7E11C" w14:textId="77777777" w:rsidR="00F51D42" w:rsidRDefault="00F51D42" w:rsidP="00BD78A1">
            <w:pPr>
              <w:pStyle w:val="EMPTYCELLSTYLE"/>
            </w:pPr>
          </w:p>
        </w:tc>
        <w:tc>
          <w:tcPr>
            <w:tcW w:w="360" w:type="dxa"/>
          </w:tcPr>
          <w:p w14:paraId="5773B77A" w14:textId="77777777" w:rsidR="00F51D42" w:rsidRDefault="00F51D42" w:rsidP="00BD78A1">
            <w:pPr>
              <w:pStyle w:val="EMPTYCELLSTYLE"/>
            </w:pPr>
          </w:p>
        </w:tc>
        <w:tc>
          <w:tcPr>
            <w:tcW w:w="1400" w:type="dxa"/>
          </w:tcPr>
          <w:p w14:paraId="0D52A807" w14:textId="77777777" w:rsidR="00F51D42" w:rsidRDefault="00F51D42" w:rsidP="00BD78A1">
            <w:pPr>
              <w:pStyle w:val="EMPTYCELLSTYLE"/>
            </w:pPr>
          </w:p>
        </w:tc>
        <w:tc>
          <w:tcPr>
            <w:tcW w:w="40" w:type="dxa"/>
          </w:tcPr>
          <w:p w14:paraId="3704CCD1" w14:textId="77777777" w:rsidR="00F51D42" w:rsidRDefault="00F51D42" w:rsidP="00BD78A1">
            <w:pPr>
              <w:pStyle w:val="EMPTYCELLSTYLE"/>
            </w:pPr>
          </w:p>
        </w:tc>
        <w:tc>
          <w:tcPr>
            <w:tcW w:w="1080" w:type="dxa"/>
          </w:tcPr>
          <w:p w14:paraId="4E323136" w14:textId="77777777" w:rsidR="00F51D42" w:rsidRDefault="00F51D42" w:rsidP="00BD78A1">
            <w:pPr>
              <w:pStyle w:val="EMPTYCELLSTYLE"/>
            </w:pPr>
          </w:p>
        </w:tc>
        <w:tc>
          <w:tcPr>
            <w:tcW w:w="40" w:type="dxa"/>
          </w:tcPr>
          <w:p w14:paraId="7696C2CD" w14:textId="77777777" w:rsidR="00F51D42" w:rsidRDefault="00F51D42" w:rsidP="00BD78A1">
            <w:pPr>
              <w:pStyle w:val="EMPTYCELLSTYLE"/>
            </w:pPr>
          </w:p>
        </w:tc>
        <w:tc>
          <w:tcPr>
            <w:tcW w:w="40" w:type="dxa"/>
          </w:tcPr>
          <w:p w14:paraId="10BC18AE" w14:textId="77777777" w:rsidR="00F51D42" w:rsidRDefault="00F51D42" w:rsidP="00BD78A1">
            <w:pPr>
              <w:pStyle w:val="EMPTYCELLSTYLE"/>
            </w:pPr>
          </w:p>
        </w:tc>
      </w:tr>
      <w:tr w:rsidR="00F51D42" w14:paraId="37FF11B6" w14:textId="77777777" w:rsidTr="00BD78A1">
        <w:trPr>
          <w:trHeight w:hRule="exact" w:val="240"/>
        </w:trPr>
        <w:tc>
          <w:tcPr>
            <w:tcW w:w="284" w:type="dxa"/>
          </w:tcPr>
          <w:p w14:paraId="21A387A6" w14:textId="77777777" w:rsidR="00F51D42" w:rsidRDefault="00F51D42" w:rsidP="00BD78A1">
            <w:pPr>
              <w:pStyle w:val="EMPTYCELLSTYLE"/>
            </w:pPr>
          </w:p>
        </w:tc>
        <w:tc>
          <w:tcPr>
            <w:tcW w:w="4196" w:type="dxa"/>
            <w:gridSpan w:val="2"/>
            <w:tcMar>
              <w:top w:w="0" w:type="dxa"/>
              <w:left w:w="0" w:type="dxa"/>
              <w:bottom w:w="0" w:type="dxa"/>
              <w:right w:w="0" w:type="dxa"/>
            </w:tcMar>
          </w:tcPr>
          <w:p w14:paraId="1997AA9F" w14:textId="77777777" w:rsidR="00F51D42" w:rsidRDefault="00F51D42" w:rsidP="00BD78A1">
            <w:pPr>
              <w:pStyle w:val="DefaultStyle"/>
            </w:pPr>
          </w:p>
        </w:tc>
        <w:tc>
          <w:tcPr>
            <w:tcW w:w="600" w:type="dxa"/>
          </w:tcPr>
          <w:p w14:paraId="6A795BE4" w14:textId="77777777" w:rsidR="00F51D42" w:rsidRDefault="00F51D42" w:rsidP="00BD78A1">
            <w:pPr>
              <w:pStyle w:val="EMPTYCELLSTYLE"/>
            </w:pPr>
          </w:p>
        </w:tc>
        <w:tc>
          <w:tcPr>
            <w:tcW w:w="2520" w:type="dxa"/>
          </w:tcPr>
          <w:p w14:paraId="4CC73AA1" w14:textId="77777777" w:rsidR="00F51D42" w:rsidRDefault="00F51D42" w:rsidP="00BD78A1">
            <w:pPr>
              <w:pStyle w:val="EMPTYCELLSTYLE"/>
            </w:pPr>
          </w:p>
        </w:tc>
        <w:tc>
          <w:tcPr>
            <w:tcW w:w="2520" w:type="dxa"/>
          </w:tcPr>
          <w:p w14:paraId="1221158C" w14:textId="77777777" w:rsidR="00F51D42" w:rsidRDefault="00F51D42" w:rsidP="00BD78A1">
            <w:pPr>
              <w:pStyle w:val="EMPTYCELLSTYLE"/>
            </w:pPr>
          </w:p>
        </w:tc>
        <w:tc>
          <w:tcPr>
            <w:tcW w:w="3060" w:type="dxa"/>
          </w:tcPr>
          <w:p w14:paraId="1A445448" w14:textId="77777777" w:rsidR="00F51D42" w:rsidRDefault="00F51D42" w:rsidP="00BD78A1">
            <w:pPr>
              <w:pStyle w:val="EMPTYCELLSTYLE"/>
            </w:pPr>
          </w:p>
        </w:tc>
        <w:tc>
          <w:tcPr>
            <w:tcW w:w="360" w:type="dxa"/>
          </w:tcPr>
          <w:p w14:paraId="4A621F61" w14:textId="77777777" w:rsidR="00F51D42" w:rsidRDefault="00F51D42" w:rsidP="00BD78A1">
            <w:pPr>
              <w:pStyle w:val="EMPTYCELLSTYLE"/>
            </w:pPr>
          </w:p>
        </w:tc>
        <w:tc>
          <w:tcPr>
            <w:tcW w:w="1400" w:type="dxa"/>
            <w:tcMar>
              <w:top w:w="0" w:type="dxa"/>
              <w:left w:w="0" w:type="dxa"/>
              <w:bottom w:w="0" w:type="dxa"/>
              <w:right w:w="0" w:type="dxa"/>
            </w:tcMar>
          </w:tcPr>
          <w:p w14:paraId="315AA22F" w14:textId="77777777" w:rsidR="00F51D42" w:rsidRDefault="00F51D42" w:rsidP="00BD78A1">
            <w:pPr>
              <w:pStyle w:val="DefaultStyle"/>
              <w:jc w:val="right"/>
            </w:pPr>
          </w:p>
        </w:tc>
        <w:tc>
          <w:tcPr>
            <w:tcW w:w="40" w:type="dxa"/>
          </w:tcPr>
          <w:p w14:paraId="7D0CA5A9" w14:textId="77777777" w:rsidR="00F51D42" w:rsidRDefault="00F51D42" w:rsidP="00BD78A1">
            <w:pPr>
              <w:pStyle w:val="EMPTYCELLSTYLE"/>
            </w:pPr>
          </w:p>
        </w:tc>
        <w:tc>
          <w:tcPr>
            <w:tcW w:w="1120" w:type="dxa"/>
            <w:gridSpan w:val="2"/>
            <w:tcMar>
              <w:top w:w="0" w:type="dxa"/>
              <w:left w:w="0" w:type="dxa"/>
              <w:bottom w:w="0" w:type="dxa"/>
              <w:right w:w="0" w:type="dxa"/>
            </w:tcMar>
          </w:tcPr>
          <w:p w14:paraId="693C3443" w14:textId="77777777" w:rsidR="00F51D42" w:rsidRDefault="00F51D42" w:rsidP="00BD78A1">
            <w:pPr>
              <w:pStyle w:val="DefaultStyle"/>
            </w:pPr>
          </w:p>
        </w:tc>
        <w:tc>
          <w:tcPr>
            <w:tcW w:w="40" w:type="dxa"/>
          </w:tcPr>
          <w:p w14:paraId="45ADCF86" w14:textId="77777777" w:rsidR="00F51D42" w:rsidRDefault="00F51D42" w:rsidP="00BD78A1">
            <w:pPr>
              <w:pStyle w:val="EMPTYCELLSTYLE"/>
            </w:pPr>
          </w:p>
        </w:tc>
      </w:tr>
      <w:tr w:rsidR="00F51D42" w14:paraId="41F42942" w14:textId="77777777" w:rsidTr="00BD78A1">
        <w:trPr>
          <w:trHeight w:hRule="exact" w:val="240"/>
        </w:trPr>
        <w:tc>
          <w:tcPr>
            <w:tcW w:w="284" w:type="dxa"/>
          </w:tcPr>
          <w:p w14:paraId="4F573847" w14:textId="77777777" w:rsidR="00F51D42" w:rsidRDefault="00F51D42" w:rsidP="00BD78A1">
            <w:pPr>
              <w:pStyle w:val="EMPTYCELLSTYLE"/>
            </w:pPr>
          </w:p>
        </w:tc>
        <w:tc>
          <w:tcPr>
            <w:tcW w:w="4196" w:type="dxa"/>
            <w:gridSpan w:val="2"/>
            <w:tcMar>
              <w:top w:w="0" w:type="dxa"/>
              <w:left w:w="0" w:type="dxa"/>
              <w:bottom w:w="0" w:type="dxa"/>
              <w:right w:w="0" w:type="dxa"/>
            </w:tcMar>
          </w:tcPr>
          <w:p w14:paraId="6016C85E" w14:textId="77777777" w:rsidR="00F51D42" w:rsidRDefault="00F51D42" w:rsidP="00BD78A1">
            <w:pPr>
              <w:pStyle w:val="DefaultStyle"/>
            </w:pPr>
          </w:p>
        </w:tc>
        <w:tc>
          <w:tcPr>
            <w:tcW w:w="600" w:type="dxa"/>
          </w:tcPr>
          <w:p w14:paraId="6511B06A" w14:textId="77777777" w:rsidR="00F51D42" w:rsidRDefault="00F51D42" w:rsidP="00BD78A1">
            <w:pPr>
              <w:pStyle w:val="EMPTYCELLSTYLE"/>
            </w:pPr>
          </w:p>
        </w:tc>
        <w:tc>
          <w:tcPr>
            <w:tcW w:w="2520" w:type="dxa"/>
          </w:tcPr>
          <w:p w14:paraId="72A9AC6B" w14:textId="77777777" w:rsidR="00F51D42" w:rsidRDefault="00F51D42" w:rsidP="00BD78A1">
            <w:pPr>
              <w:pStyle w:val="EMPTYCELLSTYLE"/>
            </w:pPr>
          </w:p>
        </w:tc>
        <w:tc>
          <w:tcPr>
            <w:tcW w:w="2520" w:type="dxa"/>
          </w:tcPr>
          <w:p w14:paraId="724883DF" w14:textId="77777777" w:rsidR="00F51D42" w:rsidRDefault="00F51D42" w:rsidP="00BD78A1">
            <w:pPr>
              <w:pStyle w:val="EMPTYCELLSTYLE"/>
            </w:pPr>
          </w:p>
        </w:tc>
        <w:tc>
          <w:tcPr>
            <w:tcW w:w="3060" w:type="dxa"/>
          </w:tcPr>
          <w:p w14:paraId="62F7FDB7" w14:textId="77777777" w:rsidR="00F51D42" w:rsidRDefault="00F51D42" w:rsidP="00BD78A1">
            <w:pPr>
              <w:pStyle w:val="EMPTYCELLSTYLE"/>
            </w:pPr>
          </w:p>
        </w:tc>
        <w:tc>
          <w:tcPr>
            <w:tcW w:w="360" w:type="dxa"/>
          </w:tcPr>
          <w:p w14:paraId="5ECD517C" w14:textId="77777777" w:rsidR="00F51D42" w:rsidRDefault="00F51D42" w:rsidP="00BD78A1">
            <w:pPr>
              <w:pStyle w:val="EMPTYCELLSTYLE"/>
            </w:pPr>
          </w:p>
        </w:tc>
        <w:tc>
          <w:tcPr>
            <w:tcW w:w="1400" w:type="dxa"/>
            <w:tcMar>
              <w:top w:w="0" w:type="dxa"/>
              <w:left w:w="0" w:type="dxa"/>
              <w:bottom w:w="0" w:type="dxa"/>
              <w:right w:w="0" w:type="dxa"/>
            </w:tcMar>
          </w:tcPr>
          <w:p w14:paraId="05BBF37E" w14:textId="77777777" w:rsidR="00F51D42" w:rsidRDefault="00F51D42" w:rsidP="00BD78A1">
            <w:pPr>
              <w:pStyle w:val="DefaultStyle"/>
              <w:jc w:val="right"/>
            </w:pPr>
          </w:p>
        </w:tc>
        <w:tc>
          <w:tcPr>
            <w:tcW w:w="40" w:type="dxa"/>
          </w:tcPr>
          <w:p w14:paraId="1678DC67" w14:textId="77777777" w:rsidR="00F51D42" w:rsidRDefault="00F51D42" w:rsidP="00BD78A1">
            <w:pPr>
              <w:pStyle w:val="EMPTYCELLSTYLE"/>
            </w:pPr>
          </w:p>
        </w:tc>
        <w:tc>
          <w:tcPr>
            <w:tcW w:w="1120" w:type="dxa"/>
            <w:gridSpan w:val="2"/>
            <w:tcMar>
              <w:top w:w="0" w:type="dxa"/>
              <w:left w:w="0" w:type="dxa"/>
              <w:bottom w:w="0" w:type="dxa"/>
              <w:right w:w="0" w:type="dxa"/>
            </w:tcMar>
          </w:tcPr>
          <w:p w14:paraId="35AC14AA" w14:textId="77777777" w:rsidR="00F51D42" w:rsidRDefault="00F51D42" w:rsidP="00BD78A1">
            <w:pPr>
              <w:pStyle w:val="DefaultStyle"/>
            </w:pPr>
          </w:p>
        </w:tc>
        <w:tc>
          <w:tcPr>
            <w:tcW w:w="40" w:type="dxa"/>
          </w:tcPr>
          <w:p w14:paraId="25A18EE8" w14:textId="77777777" w:rsidR="00F51D42" w:rsidRDefault="00F51D42" w:rsidP="00BD78A1">
            <w:pPr>
              <w:pStyle w:val="EMPTYCELLSTYLE"/>
            </w:pPr>
          </w:p>
        </w:tc>
      </w:tr>
      <w:tr w:rsidR="00F51D42" w14:paraId="73F15893" w14:textId="77777777" w:rsidTr="00BD78A1">
        <w:trPr>
          <w:trHeight w:hRule="exact" w:val="340"/>
        </w:trPr>
        <w:tc>
          <w:tcPr>
            <w:tcW w:w="284" w:type="dxa"/>
          </w:tcPr>
          <w:p w14:paraId="4EDF8DAF" w14:textId="77777777" w:rsidR="00F51D42" w:rsidRDefault="00F51D42" w:rsidP="00BD78A1">
            <w:pPr>
              <w:pStyle w:val="EMPTYCELLSTYLE"/>
            </w:pPr>
          </w:p>
        </w:tc>
        <w:tc>
          <w:tcPr>
            <w:tcW w:w="15816" w:type="dxa"/>
            <w:gridSpan w:val="11"/>
            <w:tcMar>
              <w:top w:w="0" w:type="dxa"/>
              <w:left w:w="0" w:type="dxa"/>
              <w:bottom w:w="0" w:type="dxa"/>
              <w:right w:w="0" w:type="dxa"/>
            </w:tcMar>
          </w:tcPr>
          <w:p w14:paraId="714B6211" w14:textId="77777777" w:rsidR="00F51D42" w:rsidRDefault="00F51D42" w:rsidP="00BD78A1">
            <w:pPr>
              <w:pStyle w:val="DefaultStyle"/>
              <w:jc w:val="center"/>
            </w:pPr>
            <w:r w:rsidRPr="00C85746">
              <w:rPr>
                <w:b/>
                <w:bCs/>
              </w:rPr>
              <w:t>PRORAČUN GRADA ČAZME ZA 2023. GODINU</w:t>
            </w:r>
          </w:p>
        </w:tc>
        <w:tc>
          <w:tcPr>
            <w:tcW w:w="40" w:type="dxa"/>
          </w:tcPr>
          <w:p w14:paraId="73FE0ACD" w14:textId="77777777" w:rsidR="00F51D42" w:rsidRDefault="00F51D42" w:rsidP="00BD78A1">
            <w:pPr>
              <w:pStyle w:val="EMPTYCELLSTYLE"/>
            </w:pPr>
          </w:p>
        </w:tc>
      </w:tr>
      <w:tr w:rsidR="00F51D42" w14:paraId="7FF61CB2" w14:textId="77777777" w:rsidTr="00BD78A1">
        <w:trPr>
          <w:trHeight w:hRule="exact" w:val="260"/>
        </w:trPr>
        <w:tc>
          <w:tcPr>
            <w:tcW w:w="284" w:type="dxa"/>
          </w:tcPr>
          <w:p w14:paraId="0CDFF438" w14:textId="77777777" w:rsidR="00F51D42" w:rsidRDefault="00F51D42" w:rsidP="00BD78A1">
            <w:pPr>
              <w:pStyle w:val="EMPTYCELLSTYLE"/>
            </w:pPr>
          </w:p>
        </w:tc>
        <w:tc>
          <w:tcPr>
            <w:tcW w:w="15816" w:type="dxa"/>
            <w:gridSpan w:val="11"/>
            <w:tcMar>
              <w:top w:w="0" w:type="dxa"/>
              <w:left w:w="0" w:type="dxa"/>
              <w:bottom w:w="40" w:type="dxa"/>
              <w:right w:w="0" w:type="dxa"/>
            </w:tcMar>
          </w:tcPr>
          <w:p w14:paraId="06A8C2B7" w14:textId="77777777" w:rsidR="00F51D42" w:rsidRDefault="00F51D42" w:rsidP="00BD78A1">
            <w:pPr>
              <w:pStyle w:val="DefaultStyle"/>
              <w:jc w:val="center"/>
            </w:pPr>
            <w:r>
              <w:rPr>
                <w:b/>
              </w:rPr>
              <w:t>POSEBNI DIO</w:t>
            </w:r>
          </w:p>
        </w:tc>
        <w:tc>
          <w:tcPr>
            <w:tcW w:w="40" w:type="dxa"/>
          </w:tcPr>
          <w:p w14:paraId="1342AD11" w14:textId="77777777" w:rsidR="00F51D42" w:rsidRDefault="00F51D42" w:rsidP="00BD78A1">
            <w:pPr>
              <w:pStyle w:val="EMPTYCELLSTYLE"/>
            </w:pPr>
          </w:p>
        </w:tc>
      </w:tr>
      <w:tr w:rsidR="00F51D42" w14:paraId="12770DF7" w14:textId="77777777" w:rsidTr="00BD78A1">
        <w:trPr>
          <w:trHeight w:hRule="exact" w:val="260"/>
        </w:trPr>
        <w:tc>
          <w:tcPr>
            <w:tcW w:w="284" w:type="dxa"/>
          </w:tcPr>
          <w:p w14:paraId="1FB7C95C" w14:textId="77777777" w:rsidR="00F51D42" w:rsidRDefault="00F51D42" w:rsidP="00BD78A1">
            <w:pPr>
              <w:pStyle w:val="EMPTYCELLSTYLE"/>
            </w:pPr>
          </w:p>
        </w:tc>
        <w:tc>
          <w:tcPr>
            <w:tcW w:w="15816" w:type="dxa"/>
            <w:gridSpan w:val="11"/>
            <w:tcMar>
              <w:top w:w="0" w:type="dxa"/>
              <w:left w:w="0" w:type="dxa"/>
              <w:bottom w:w="40" w:type="dxa"/>
              <w:right w:w="0" w:type="dxa"/>
            </w:tcMar>
          </w:tcPr>
          <w:p w14:paraId="68B48917" w14:textId="77777777" w:rsidR="00F51D42" w:rsidRDefault="00F51D42" w:rsidP="00BD78A1">
            <w:pPr>
              <w:pStyle w:val="DefaultStyle"/>
              <w:jc w:val="center"/>
            </w:pPr>
          </w:p>
        </w:tc>
        <w:tc>
          <w:tcPr>
            <w:tcW w:w="40" w:type="dxa"/>
          </w:tcPr>
          <w:p w14:paraId="70FC19CF" w14:textId="77777777" w:rsidR="00F51D42" w:rsidRDefault="00F51D42" w:rsidP="00BD78A1">
            <w:pPr>
              <w:pStyle w:val="EMPTYCELLSTYLE"/>
            </w:pPr>
          </w:p>
        </w:tc>
      </w:tr>
      <w:tr w:rsidR="00F51D42" w14:paraId="1CF94EDD" w14:textId="77777777" w:rsidTr="00BD78A1">
        <w:trPr>
          <w:trHeight w:hRule="exact" w:val="720"/>
        </w:trPr>
        <w:tc>
          <w:tcPr>
            <w:tcW w:w="284" w:type="dxa"/>
          </w:tcPr>
          <w:p w14:paraId="7C5F88A1"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1862AC29" w14:textId="77777777" w:rsidTr="00BD78A1">
              <w:trPr>
                <w:trHeight w:hRule="exact" w:val="240"/>
              </w:trPr>
              <w:tc>
                <w:tcPr>
                  <w:tcW w:w="800" w:type="dxa"/>
                </w:tcPr>
                <w:p w14:paraId="780988C3" w14:textId="77777777" w:rsidR="00F51D42" w:rsidRDefault="00F51D42" w:rsidP="00BD78A1">
                  <w:pPr>
                    <w:pStyle w:val="EMPTYCELLSTYLE"/>
                  </w:pPr>
                </w:p>
              </w:tc>
              <w:tc>
                <w:tcPr>
                  <w:tcW w:w="700" w:type="dxa"/>
                </w:tcPr>
                <w:p w14:paraId="20D09FD8" w14:textId="77777777" w:rsidR="00F51D42" w:rsidRDefault="00F51D42" w:rsidP="00BD78A1">
                  <w:pPr>
                    <w:pStyle w:val="EMPTYCELLSTYLE"/>
                  </w:pPr>
                </w:p>
              </w:tc>
              <w:tc>
                <w:tcPr>
                  <w:tcW w:w="6520" w:type="dxa"/>
                </w:tcPr>
                <w:p w14:paraId="7E90F6CF" w14:textId="77777777" w:rsidR="00F51D42" w:rsidRDefault="00F51D42" w:rsidP="00BD78A1">
                  <w:pPr>
                    <w:pStyle w:val="EMPTYCELLSTYLE"/>
                  </w:pPr>
                </w:p>
              </w:tc>
              <w:tc>
                <w:tcPr>
                  <w:tcW w:w="2020" w:type="dxa"/>
                </w:tcPr>
                <w:p w14:paraId="1A595F22" w14:textId="77777777" w:rsidR="00F51D42" w:rsidRDefault="00F51D42" w:rsidP="00BD78A1">
                  <w:pPr>
                    <w:pStyle w:val="EMPTYCELLSTYLE"/>
                  </w:pPr>
                </w:p>
              </w:tc>
              <w:tc>
                <w:tcPr>
                  <w:tcW w:w="20" w:type="dxa"/>
                </w:tcPr>
                <w:p w14:paraId="71A35F9C"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2397CFB8" w14:textId="77777777" w:rsidR="00F51D42" w:rsidRDefault="00F51D42" w:rsidP="00BD78A1">
                  <w:pPr>
                    <w:pStyle w:val="DefaultStyle"/>
                    <w:jc w:val="center"/>
                  </w:pPr>
                  <w:r>
                    <w:rPr>
                      <w:b/>
                      <w:sz w:val="16"/>
                    </w:rPr>
                    <w:t>GODINE</w:t>
                  </w:r>
                </w:p>
              </w:tc>
              <w:tc>
                <w:tcPr>
                  <w:tcW w:w="20" w:type="dxa"/>
                </w:tcPr>
                <w:p w14:paraId="12089CFD" w14:textId="77777777" w:rsidR="00F51D42" w:rsidRDefault="00F51D42" w:rsidP="00BD78A1">
                  <w:pPr>
                    <w:pStyle w:val="EMPTYCELLSTYLE"/>
                  </w:pPr>
                </w:p>
              </w:tc>
              <w:tc>
                <w:tcPr>
                  <w:tcW w:w="20" w:type="dxa"/>
                </w:tcPr>
                <w:p w14:paraId="6F7B52E6"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69283C36" w14:textId="77777777" w:rsidR="00F51D42" w:rsidRDefault="00F51D42" w:rsidP="00BD78A1">
                  <w:pPr>
                    <w:pStyle w:val="DefaultStyle"/>
                    <w:jc w:val="center"/>
                  </w:pPr>
                  <w:r>
                    <w:rPr>
                      <w:b/>
                      <w:sz w:val="16"/>
                    </w:rPr>
                    <w:t>INDEKS</w:t>
                  </w:r>
                </w:p>
              </w:tc>
              <w:tc>
                <w:tcPr>
                  <w:tcW w:w="20" w:type="dxa"/>
                </w:tcPr>
                <w:p w14:paraId="479ACACB" w14:textId="77777777" w:rsidR="00F51D42" w:rsidRDefault="00F51D42" w:rsidP="00BD78A1">
                  <w:pPr>
                    <w:pStyle w:val="EMPTYCELLSTYLE"/>
                  </w:pPr>
                </w:p>
              </w:tc>
            </w:tr>
            <w:tr w:rsidR="00F51D42" w14:paraId="224C87DC" w14:textId="77777777" w:rsidTr="00BD78A1">
              <w:trPr>
                <w:trHeight w:hRule="exact" w:val="240"/>
              </w:trPr>
              <w:tc>
                <w:tcPr>
                  <w:tcW w:w="800" w:type="dxa"/>
                  <w:vMerge w:val="restart"/>
                  <w:tcMar>
                    <w:top w:w="0" w:type="dxa"/>
                    <w:left w:w="0" w:type="dxa"/>
                    <w:bottom w:w="0" w:type="dxa"/>
                    <w:right w:w="0" w:type="dxa"/>
                  </w:tcMar>
                  <w:vAlign w:val="bottom"/>
                </w:tcPr>
                <w:p w14:paraId="1C734F47"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0EB51AFB"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4D8CDE6" w14:textId="77777777" w:rsidR="00F51D42" w:rsidRDefault="00F51D42" w:rsidP="00BD78A1">
                  <w:pPr>
                    <w:pStyle w:val="DefaultStyle"/>
                  </w:pPr>
                  <w:r>
                    <w:rPr>
                      <w:b/>
                      <w:sz w:val="16"/>
                    </w:rPr>
                    <w:t>VRSTA RASHODA / IZDATAKA</w:t>
                  </w:r>
                </w:p>
              </w:tc>
              <w:tc>
                <w:tcPr>
                  <w:tcW w:w="2020" w:type="dxa"/>
                </w:tcPr>
                <w:p w14:paraId="1C5FCBAC"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2215342B"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227F0F51"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7F7B6B04" w14:textId="77777777" w:rsidR="00F51D42" w:rsidRDefault="00F51D42" w:rsidP="00BD78A1">
                  <w:pPr>
                    <w:pStyle w:val="DefaultStyle"/>
                    <w:jc w:val="right"/>
                  </w:pPr>
                  <w:r>
                    <w:rPr>
                      <w:b/>
                      <w:sz w:val="16"/>
                    </w:rPr>
                    <w:t>Projekcija (€)</w:t>
                  </w:r>
                </w:p>
              </w:tc>
              <w:tc>
                <w:tcPr>
                  <w:tcW w:w="20" w:type="dxa"/>
                </w:tcPr>
                <w:p w14:paraId="3CC57B6E" w14:textId="77777777" w:rsidR="00F51D42" w:rsidRDefault="00F51D42" w:rsidP="00BD78A1">
                  <w:pPr>
                    <w:pStyle w:val="EMPTYCELLSTYLE"/>
                  </w:pPr>
                </w:p>
              </w:tc>
              <w:tc>
                <w:tcPr>
                  <w:tcW w:w="680" w:type="dxa"/>
                </w:tcPr>
                <w:p w14:paraId="7F1CF1EA" w14:textId="77777777" w:rsidR="00F51D42" w:rsidRDefault="00F51D42" w:rsidP="00BD78A1">
                  <w:pPr>
                    <w:pStyle w:val="EMPTYCELLSTYLE"/>
                  </w:pPr>
                </w:p>
              </w:tc>
              <w:tc>
                <w:tcPr>
                  <w:tcW w:w="700" w:type="dxa"/>
                </w:tcPr>
                <w:p w14:paraId="14799EBD" w14:textId="77777777" w:rsidR="00F51D42" w:rsidRDefault="00F51D42" w:rsidP="00BD78A1">
                  <w:pPr>
                    <w:pStyle w:val="EMPTYCELLSTYLE"/>
                  </w:pPr>
                </w:p>
              </w:tc>
              <w:tc>
                <w:tcPr>
                  <w:tcW w:w="680" w:type="dxa"/>
                </w:tcPr>
                <w:p w14:paraId="18CB6E89" w14:textId="77777777" w:rsidR="00F51D42" w:rsidRDefault="00F51D42" w:rsidP="00BD78A1">
                  <w:pPr>
                    <w:pStyle w:val="EMPTYCELLSTYLE"/>
                  </w:pPr>
                </w:p>
              </w:tc>
              <w:tc>
                <w:tcPr>
                  <w:tcW w:w="20" w:type="dxa"/>
                </w:tcPr>
                <w:p w14:paraId="4F5C483F" w14:textId="77777777" w:rsidR="00F51D42" w:rsidRDefault="00F51D42" w:rsidP="00BD78A1">
                  <w:pPr>
                    <w:pStyle w:val="EMPTYCELLSTYLE"/>
                  </w:pPr>
                </w:p>
              </w:tc>
            </w:tr>
            <w:tr w:rsidR="00F51D42" w14:paraId="1FA28F81" w14:textId="77777777" w:rsidTr="00BD78A1">
              <w:trPr>
                <w:trHeight w:hRule="exact" w:val="240"/>
              </w:trPr>
              <w:tc>
                <w:tcPr>
                  <w:tcW w:w="800" w:type="dxa"/>
                  <w:vMerge/>
                  <w:tcMar>
                    <w:top w:w="0" w:type="dxa"/>
                    <w:left w:w="0" w:type="dxa"/>
                    <w:bottom w:w="0" w:type="dxa"/>
                    <w:right w:w="0" w:type="dxa"/>
                  </w:tcMar>
                  <w:vAlign w:val="bottom"/>
                </w:tcPr>
                <w:p w14:paraId="6D04B6C5"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68E49814"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4AB227D" w14:textId="77777777" w:rsidR="00F51D42" w:rsidRDefault="00F51D42" w:rsidP="00BD78A1">
                  <w:pPr>
                    <w:pStyle w:val="EMPTYCELLSTYLE"/>
                  </w:pPr>
                </w:p>
              </w:tc>
              <w:tc>
                <w:tcPr>
                  <w:tcW w:w="2020" w:type="dxa"/>
                </w:tcPr>
                <w:p w14:paraId="5456EC7A"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25BAE0B5"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0D4B582C"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1E82505A"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0851414C"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3042C7B8"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0CF49FC9" w14:textId="77777777" w:rsidR="00F51D42" w:rsidRDefault="00F51D42" w:rsidP="00BD78A1">
                  <w:pPr>
                    <w:pStyle w:val="DefaultStyle"/>
                    <w:jc w:val="center"/>
                  </w:pPr>
                  <w:r>
                    <w:rPr>
                      <w:b/>
                      <w:sz w:val="16"/>
                    </w:rPr>
                    <w:t>3/1</w:t>
                  </w:r>
                </w:p>
              </w:tc>
            </w:tr>
          </w:tbl>
          <w:p w14:paraId="3A680528" w14:textId="77777777" w:rsidR="00F51D42" w:rsidRDefault="00F51D42" w:rsidP="00BD78A1">
            <w:pPr>
              <w:pStyle w:val="EMPTYCELLSTYLE"/>
            </w:pPr>
          </w:p>
        </w:tc>
        <w:tc>
          <w:tcPr>
            <w:tcW w:w="40" w:type="dxa"/>
          </w:tcPr>
          <w:p w14:paraId="439A9956" w14:textId="77777777" w:rsidR="00F51D42" w:rsidRDefault="00F51D42" w:rsidP="00BD78A1">
            <w:pPr>
              <w:pStyle w:val="EMPTYCELLSTYLE"/>
            </w:pPr>
          </w:p>
        </w:tc>
      </w:tr>
      <w:tr w:rsidR="00F51D42" w14:paraId="787AE499" w14:textId="77777777" w:rsidTr="00BD78A1">
        <w:trPr>
          <w:trHeight w:hRule="exact" w:val="80"/>
        </w:trPr>
        <w:tc>
          <w:tcPr>
            <w:tcW w:w="284" w:type="dxa"/>
          </w:tcPr>
          <w:p w14:paraId="235326DD" w14:textId="77777777" w:rsidR="00F51D42" w:rsidRDefault="00F51D42" w:rsidP="00BD78A1">
            <w:pPr>
              <w:pStyle w:val="EMPTYCELLSTYLE"/>
            </w:pPr>
          </w:p>
        </w:tc>
        <w:tc>
          <w:tcPr>
            <w:tcW w:w="1556" w:type="dxa"/>
          </w:tcPr>
          <w:p w14:paraId="4806B710" w14:textId="77777777" w:rsidR="00F51D42" w:rsidRDefault="00F51D42" w:rsidP="00BD78A1">
            <w:pPr>
              <w:pStyle w:val="EMPTYCELLSTYLE"/>
            </w:pPr>
          </w:p>
        </w:tc>
        <w:tc>
          <w:tcPr>
            <w:tcW w:w="2640" w:type="dxa"/>
          </w:tcPr>
          <w:p w14:paraId="44A9C54B" w14:textId="77777777" w:rsidR="00F51D42" w:rsidRDefault="00F51D42" w:rsidP="00BD78A1">
            <w:pPr>
              <w:pStyle w:val="EMPTYCELLSTYLE"/>
            </w:pPr>
          </w:p>
        </w:tc>
        <w:tc>
          <w:tcPr>
            <w:tcW w:w="600" w:type="dxa"/>
          </w:tcPr>
          <w:p w14:paraId="400297FA" w14:textId="77777777" w:rsidR="00F51D42" w:rsidRDefault="00F51D42" w:rsidP="00BD78A1">
            <w:pPr>
              <w:pStyle w:val="EMPTYCELLSTYLE"/>
            </w:pPr>
          </w:p>
        </w:tc>
        <w:tc>
          <w:tcPr>
            <w:tcW w:w="2520" w:type="dxa"/>
          </w:tcPr>
          <w:p w14:paraId="3E8D2178" w14:textId="77777777" w:rsidR="00F51D42" w:rsidRDefault="00F51D42" w:rsidP="00BD78A1">
            <w:pPr>
              <w:pStyle w:val="EMPTYCELLSTYLE"/>
            </w:pPr>
          </w:p>
        </w:tc>
        <w:tc>
          <w:tcPr>
            <w:tcW w:w="2520" w:type="dxa"/>
          </w:tcPr>
          <w:p w14:paraId="4749D5A8" w14:textId="77777777" w:rsidR="00F51D42" w:rsidRDefault="00F51D42" w:rsidP="00BD78A1">
            <w:pPr>
              <w:pStyle w:val="EMPTYCELLSTYLE"/>
            </w:pPr>
          </w:p>
        </w:tc>
        <w:tc>
          <w:tcPr>
            <w:tcW w:w="3060" w:type="dxa"/>
          </w:tcPr>
          <w:p w14:paraId="7696586F" w14:textId="77777777" w:rsidR="00F51D42" w:rsidRDefault="00F51D42" w:rsidP="00BD78A1">
            <w:pPr>
              <w:pStyle w:val="EMPTYCELLSTYLE"/>
            </w:pPr>
          </w:p>
        </w:tc>
        <w:tc>
          <w:tcPr>
            <w:tcW w:w="360" w:type="dxa"/>
          </w:tcPr>
          <w:p w14:paraId="00CB8254" w14:textId="77777777" w:rsidR="00F51D42" w:rsidRDefault="00F51D42" w:rsidP="00BD78A1">
            <w:pPr>
              <w:pStyle w:val="EMPTYCELLSTYLE"/>
            </w:pPr>
          </w:p>
        </w:tc>
        <w:tc>
          <w:tcPr>
            <w:tcW w:w="1400" w:type="dxa"/>
          </w:tcPr>
          <w:p w14:paraId="1A53887D" w14:textId="77777777" w:rsidR="00F51D42" w:rsidRDefault="00F51D42" w:rsidP="00BD78A1">
            <w:pPr>
              <w:pStyle w:val="EMPTYCELLSTYLE"/>
            </w:pPr>
          </w:p>
        </w:tc>
        <w:tc>
          <w:tcPr>
            <w:tcW w:w="40" w:type="dxa"/>
          </w:tcPr>
          <w:p w14:paraId="11A7F131" w14:textId="77777777" w:rsidR="00F51D42" w:rsidRDefault="00F51D42" w:rsidP="00BD78A1">
            <w:pPr>
              <w:pStyle w:val="EMPTYCELLSTYLE"/>
            </w:pPr>
          </w:p>
        </w:tc>
        <w:tc>
          <w:tcPr>
            <w:tcW w:w="1080" w:type="dxa"/>
          </w:tcPr>
          <w:p w14:paraId="72DC923E" w14:textId="77777777" w:rsidR="00F51D42" w:rsidRDefault="00F51D42" w:rsidP="00BD78A1">
            <w:pPr>
              <w:pStyle w:val="EMPTYCELLSTYLE"/>
            </w:pPr>
          </w:p>
        </w:tc>
        <w:tc>
          <w:tcPr>
            <w:tcW w:w="40" w:type="dxa"/>
          </w:tcPr>
          <w:p w14:paraId="12E347E1" w14:textId="77777777" w:rsidR="00F51D42" w:rsidRDefault="00F51D42" w:rsidP="00BD78A1">
            <w:pPr>
              <w:pStyle w:val="EMPTYCELLSTYLE"/>
            </w:pPr>
          </w:p>
        </w:tc>
        <w:tc>
          <w:tcPr>
            <w:tcW w:w="40" w:type="dxa"/>
          </w:tcPr>
          <w:p w14:paraId="34493B76" w14:textId="77777777" w:rsidR="00F51D42" w:rsidRDefault="00F51D42" w:rsidP="00BD78A1">
            <w:pPr>
              <w:pStyle w:val="EMPTYCELLSTYLE"/>
            </w:pPr>
          </w:p>
        </w:tc>
      </w:tr>
      <w:tr w:rsidR="00F51D42" w14:paraId="4B6F8F3A" w14:textId="77777777" w:rsidTr="00BD78A1">
        <w:trPr>
          <w:trHeight w:hRule="exact" w:val="260"/>
        </w:trPr>
        <w:tc>
          <w:tcPr>
            <w:tcW w:w="284" w:type="dxa"/>
          </w:tcPr>
          <w:p w14:paraId="1DA0AD6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62F4083" w14:textId="77777777" w:rsidTr="00BD78A1">
              <w:trPr>
                <w:trHeight w:hRule="exact" w:val="260"/>
              </w:trPr>
              <w:tc>
                <w:tcPr>
                  <w:tcW w:w="8020" w:type="dxa"/>
                  <w:shd w:val="clear" w:color="auto" w:fill="E1E1FF"/>
                  <w:tcMar>
                    <w:top w:w="0" w:type="dxa"/>
                    <w:left w:w="40" w:type="dxa"/>
                    <w:bottom w:w="0" w:type="dxa"/>
                    <w:right w:w="0" w:type="dxa"/>
                  </w:tcMar>
                  <w:vAlign w:val="center"/>
                </w:tcPr>
                <w:p w14:paraId="382930F2" w14:textId="77777777" w:rsidR="00F51D42" w:rsidRDefault="00F51D42" w:rsidP="00BD78A1">
                  <w:pPr>
                    <w:pStyle w:val="prog3"/>
                  </w:pPr>
                  <w:r>
                    <w:rPr>
                      <w:sz w:val="16"/>
                    </w:rPr>
                    <w:t>Aktivnost A101903 Prehrana učenika</w:t>
                  </w:r>
                </w:p>
              </w:tc>
              <w:tc>
                <w:tcPr>
                  <w:tcW w:w="2020" w:type="dxa"/>
                </w:tcPr>
                <w:p w14:paraId="1F47764E"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3923F44" w14:textId="77777777" w:rsidR="00F51D42" w:rsidRDefault="00F51D42" w:rsidP="00BD78A1">
                  <w:pPr>
                    <w:pStyle w:val="prog3"/>
                    <w:jc w:val="right"/>
                  </w:pPr>
                  <w:r>
                    <w:rPr>
                      <w:sz w:val="16"/>
                    </w:rPr>
                    <w:t>132.722,81</w:t>
                  </w:r>
                </w:p>
              </w:tc>
              <w:tc>
                <w:tcPr>
                  <w:tcW w:w="1300" w:type="dxa"/>
                  <w:shd w:val="clear" w:color="auto" w:fill="E1E1FF"/>
                  <w:tcMar>
                    <w:top w:w="0" w:type="dxa"/>
                    <w:left w:w="0" w:type="dxa"/>
                    <w:bottom w:w="0" w:type="dxa"/>
                    <w:right w:w="0" w:type="dxa"/>
                  </w:tcMar>
                  <w:vAlign w:val="center"/>
                </w:tcPr>
                <w:p w14:paraId="6C91DEA1" w14:textId="77777777" w:rsidR="00F51D42" w:rsidRDefault="00F51D42" w:rsidP="00BD78A1">
                  <w:pPr>
                    <w:pStyle w:val="prog3"/>
                    <w:jc w:val="right"/>
                  </w:pPr>
                  <w:r>
                    <w:rPr>
                      <w:sz w:val="16"/>
                    </w:rPr>
                    <w:t>132.722,81</w:t>
                  </w:r>
                </w:p>
              </w:tc>
              <w:tc>
                <w:tcPr>
                  <w:tcW w:w="1300" w:type="dxa"/>
                  <w:shd w:val="clear" w:color="auto" w:fill="E1E1FF"/>
                  <w:tcMar>
                    <w:top w:w="0" w:type="dxa"/>
                    <w:left w:w="0" w:type="dxa"/>
                    <w:bottom w:w="0" w:type="dxa"/>
                    <w:right w:w="0" w:type="dxa"/>
                  </w:tcMar>
                  <w:vAlign w:val="center"/>
                </w:tcPr>
                <w:p w14:paraId="3316B8E8" w14:textId="77777777" w:rsidR="00F51D42" w:rsidRDefault="00F51D42" w:rsidP="00BD78A1">
                  <w:pPr>
                    <w:pStyle w:val="prog3"/>
                    <w:jc w:val="right"/>
                  </w:pPr>
                  <w:r>
                    <w:rPr>
                      <w:sz w:val="16"/>
                    </w:rPr>
                    <w:t>132.722,81</w:t>
                  </w:r>
                </w:p>
              </w:tc>
              <w:tc>
                <w:tcPr>
                  <w:tcW w:w="700" w:type="dxa"/>
                  <w:shd w:val="clear" w:color="auto" w:fill="E1E1FF"/>
                  <w:tcMar>
                    <w:top w:w="0" w:type="dxa"/>
                    <w:left w:w="0" w:type="dxa"/>
                    <w:bottom w:w="0" w:type="dxa"/>
                    <w:right w:w="0" w:type="dxa"/>
                  </w:tcMar>
                  <w:vAlign w:val="center"/>
                </w:tcPr>
                <w:p w14:paraId="09C05DD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3DCFED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02929A4" w14:textId="77777777" w:rsidR="00F51D42" w:rsidRDefault="00F51D42" w:rsidP="00BD78A1">
                  <w:pPr>
                    <w:pStyle w:val="prog3"/>
                    <w:jc w:val="right"/>
                  </w:pPr>
                  <w:r>
                    <w:rPr>
                      <w:sz w:val="16"/>
                    </w:rPr>
                    <w:t>100,00</w:t>
                  </w:r>
                </w:p>
              </w:tc>
            </w:tr>
          </w:tbl>
          <w:p w14:paraId="5DCAA373" w14:textId="77777777" w:rsidR="00F51D42" w:rsidRDefault="00F51D42" w:rsidP="00BD78A1">
            <w:pPr>
              <w:pStyle w:val="EMPTYCELLSTYLE"/>
            </w:pPr>
          </w:p>
        </w:tc>
        <w:tc>
          <w:tcPr>
            <w:tcW w:w="40" w:type="dxa"/>
          </w:tcPr>
          <w:p w14:paraId="41ED6604" w14:textId="77777777" w:rsidR="00F51D42" w:rsidRDefault="00F51D42" w:rsidP="00BD78A1">
            <w:pPr>
              <w:pStyle w:val="EMPTYCELLSTYLE"/>
            </w:pPr>
          </w:p>
        </w:tc>
      </w:tr>
      <w:tr w:rsidR="00F51D42" w14:paraId="2732D133" w14:textId="77777777" w:rsidTr="00BD78A1">
        <w:trPr>
          <w:trHeight w:hRule="exact" w:val="260"/>
        </w:trPr>
        <w:tc>
          <w:tcPr>
            <w:tcW w:w="284" w:type="dxa"/>
          </w:tcPr>
          <w:p w14:paraId="11D693D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819AF0C" w14:textId="77777777" w:rsidTr="00BD78A1">
              <w:trPr>
                <w:trHeight w:hRule="exact" w:val="260"/>
              </w:trPr>
              <w:tc>
                <w:tcPr>
                  <w:tcW w:w="8020" w:type="dxa"/>
                  <w:shd w:val="clear" w:color="auto" w:fill="B9E9FF"/>
                  <w:tcMar>
                    <w:top w:w="0" w:type="dxa"/>
                    <w:left w:w="40" w:type="dxa"/>
                    <w:bottom w:w="0" w:type="dxa"/>
                    <w:right w:w="0" w:type="dxa"/>
                  </w:tcMar>
                  <w:vAlign w:val="center"/>
                </w:tcPr>
                <w:p w14:paraId="6FF35F6C" w14:textId="77777777" w:rsidR="00F51D42" w:rsidRDefault="00F51D42" w:rsidP="00BD78A1">
                  <w:pPr>
                    <w:pStyle w:val="fun3"/>
                  </w:pPr>
                  <w:r>
                    <w:rPr>
                      <w:sz w:val="16"/>
                    </w:rPr>
                    <w:t>FUNKCIJSKA KLASIFIKACIJA 0912 Osnovno obrazovanje</w:t>
                  </w:r>
                </w:p>
              </w:tc>
              <w:tc>
                <w:tcPr>
                  <w:tcW w:w="2020" w:type="dxa"/>
                </w:tcPr>
                <w:p w14:paraId="66A09FC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B1E84B6" w14:textId="77777777" w:rsidR="00F51D42" w:rsidRDefault="00F51D42" w:rsidP="00BD78A1">
                  <w:pPr>
                    <w:pStyle w:val="fun3"/>
                    <w:jc w:val="right"/>
                  </w:pPr>
                  <w:r>
                    <w:rPr>
                      <w:sz w:val="16"/>
                    </w:rPr>
                    <w:t>132.722,81</w:t>
                  </w:r>
                </w:p>
              </w:tc>
              <w:tc>
                <w:tcPr>
                  <w:tcW w:w="1300" w:type="dxa"/>
                  <w:shd w:val="clear" w:color="auto" w:fill="B9E9FF"/>
                  <w:tcMar>
                    <w:top w:w="0" w:type="dxa"/>
                    <w:left w:w="0" w:type="dxa"/>
                    <w:bottom w:w="0" w:type="dxa"/>
                    <w:right w:w="0" w:type="dxa"/>
                  </w:tcMar>
                  <w:vAlign w:val="center"/>
                </w:tcPr>
                <w:p w14:paraId="1CD617C8" w14:textId="77777777" w:rsidR="00F51D42" w:rsidRDefault="00F51D42" w:rsidP="00BD78A1">
                  <w:pPr>
                    <w:pStyle w:val="fun3"/>
                    <w:jc w:val="right"/>
                  </w:pPr>
                  <w:r>
                    <w:rPr>
                      <w:sz w:val="16"/>
                    </w:rPr>
                    <w:t>132.722,81</w:t>
                  </w:r>
                </w:p>
              </w:tc>
              <w:tc>
                <w:tcPr>
                  <w:tcW w:w="1300" w:type="dxa"/>
                  <w:shd w:val="clear" w:color="auto" w:fill="B9E9FF"/>
                  <w:tcMar>
                    <w:top w:w="0" w:type="dxa"/>
                    <w:left w:w="0" w:type="dxa"/>
                    <w:bottom w:w="0" w:type="dxa"/>
                    <w:right w:w="0" w:type="dxa"/>
                  </w:tcMar>
                  <w:vAlign w:val="center"/>
                </w:tcPr>
                <w:p w14:paraId="5C5B0914" w14:textId="77777777" w:rsidR="00F51D42" w:rsidRDefault="00F51D42" w:rsidP="00BD78A1">
                  <w:pPr>
                    <w:pStyle w:val="fun3"/>
                    <w:jc w:val="right"/>
                  </w:pPr>
                  <w:r>
                    <w:rPr>
                      <w:sz w:val="16"/>
                    </w:rPr>
                    <w:t>132.722,81</w:t>
                  </w:r>
                </w:p>
              </w:tc>
              <w:tc>
                <w:tcPr>
                  <w:tcW w:w="700" w:type="dxa"/>
                  <w:shd w:val="clear" w:color="auto" w:fill="B9E9FF"/>
                  <w:tcMar>
                    <w:top w:w="0" w:type="dxa"/>
                    <w:left w:w="0" w:type="dxa"/>
                    <w:bottom w:w="0" w:type="dxa"/>
                    <w:right w:w="0" w:type="dxa"/>
                  </w:tcMar>
                  <w:vAlign w:val="center"/>
                </w:tcPr>
                <w:p w14:paraId="2B7831A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D1601B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04D148A" w14:textId="77777777" w:rsidR="00F51D42" w:rsidRDefault="00F51D42" w:rsidP="00BD78A1">
                  <w:pPr>
                    <w:pStyle w:val="fun3"/>
                    <w:jc w:val="right"/>
                  </w:pPr>
                  <w:r>
                    <w:rPr>
                      <w:sz w:val="16"/>
                    </w:rPr>
                    <w:t>100,00</w:t>
                  </w:r>
                </w:p>
              </w:tc>
            </w:tr>
          </w:tbl>
          <w:p w14:paraId="0C5D530D" w14:textId="77777777" w:rsidR="00F51D42" w:rsidRDefault="00F51D42" w:rsidP="00BD78A1">
            <w:pPr>
              <w:pStyle w:val="EMPTYCELLSTYLE"/>
            </w:pPr>
          </w:p>
        </w:tc>
        <w:tc>
          <w:tcPr>
            <w:tcW w:w="40" w:type="dxa"/>
          </w:tcPr>
          <w:p w14:paraId="7347DE94" w14:textId="77777777" w:rsidR="00F51D42" w:rsidRDefault="00F51D42" w:rsidP="00BD78A1">
            <w:pPr>
              <w:pStyle w:val="EMPTYCELLSTYLE"/>
            </w:pPr>
          </w:p>
        </w:tc>
      </w:tr>
      <w:tr w:rsidR="00F51D42" w14:paraId="4BC36C4A" w14:textId="77777777" w:rsidTr="00BD78A1">
        <w:trPr>
          <w:trHeight w:hRule="exact" w:val="260"/>
        </w:trPr>
        <w:tc>
          <w:tcPr>
            <w:tcW w:w="284" w:type="dxa"/>
          </w:tcPr>
          <w:p w14:paraId="639047B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03C5F47" w14:textId="77777777" w:rsidTr="00BD78A1">
              <w:trPr>
                <w:trHeight w:hRule="exact" w:val="260"/>
              </w:trPr>
              <w:tc>
                <w:tcPr>
                  <w:tcW w:w="8020" w:type="dxa"/>
                  <w:shd w:val="clear" w:color="auto" w:fill="FEDE01"/>
                  <w:tcMar>
                    <w:top w:w="0" w:type="dxa"/>
                    <w:left w:w="40" w:type="dxa"/>
                    <w:bottom w:w="0" w:type="dxa"/>
                    <w:right w:w="0" w:type="dxa"/>
                  </w:tcMar>
                  <w:vAlign w:val="center"/>
                </w:tcPr>
                <w:p w14:paraId="311B8461" w14:textId="77777777" w:rsidR="00F51D42" w:rsidRDefault="00F51D42" w:rsidP="00BD78A1">
                  <w:pPr>
                    <w:pStyle w:val="izv1"/>
                  </w:pPr>
                  <w:r>
                    <w:rPr>
                      <w:sz w:val="16"/>
                    </w:rPr>
                    <w:t>Izvor 1.1. Opći prihodi i primici</w:t>
                  </w:r>
                </w:p>
              </w:tc>
              <w:tc>
                <w:tcPr>
                  <w:tcW w:w="2020" w:type="dxa"/>
                </w:tcPr>
                <w:p w14:paraId="07B25BB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075A3EB" w14:textId="77777777" w:rsidR="00F51D42" w:rsidRDefault="00F51D42" w:rsidP="00BD78A1">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1C1E54CD" w14:textId="77777777" w:rsidR="00F51D42" w:rsidRDefault="00F51D42" w:rsidP="00BD78A1">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52A7FB90" w14:textId="77777777" w:rsidR="00F51D42" w:rsidRDefault="00F51D42" w:rsidP="00BD78A1">
                  <w:pPr>
                    <w:pStyle w:val="izv1"/>
                    <w:jc w:val="right"/>
                  </w:pPr>
                  <w:r>
                    <w:rPr>
                      <w:sz w:val="16"/>
                    </w:rPr>
                    <w:t>132.722,81</w:t>
                  </w:r>
                </w:p>
              </w:tc>
              <w:tc>
                <w:tcPr>
                  <w:tcW w:w="700" w:type="dxa"/>
                  <w:shd w:val="clear" w:color="auto" w:fill="FEDE01"/>
                  <w:tcMar>
                    <w:top w:w="0" w:type="dxa"/>
                    <w:left w:w="0" w:type="dxa"/>
                    <w:bottom w:w="0" w:type="dxa"/>
                    <w:right w:w="0" w:type="dxa"/>
                  </w:tcMar>
                  <w:vAlign w:val="center"/>
                </w:tcPr>
                <w:p w14:paraId="116A9AE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1C576B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F6852C6" w14:textId="77777777" w:rsidR="00F51D42" w:rsidRDefault="00F51D42" w:rsidP="00BD78A1">
                  <w:pPr>
                    <w:pStyle w:val="izv1"/>
                    <w:jc w:val="right"/>
                  </w:pPr>
                  <w:r>
                    <w:rPr>
                      <w:sz w:val="16"/>
                    </w:rPr>
                    <w:t>100,00</w:t>
                  </w:r>
                </w:p>
              </w:tc>
            </w:tr>
          </w:tbl>
          <w:p w14:paraId="57200F77" w14:textId="77777777" w:rsidR="00F51D42" w:rsidRDefault="00F51D42" w:rsidP="00BD78A1">
            <w:pPr>
              <w:pStyle w:val="EMPTYCELLSTYLE"/>
            </w:pPr>
          </w:p>
        </w:tc>
        <w:tc>
          <w:tcPr>
            <w:tcW w:w="40" w:type="dxa"/>
          </w:tcPr>
          <w:p w14:paraId="03FE3EFF" w14:textId="77777777" w:rsidR="00F51D42" w:rsidRDefault="00F51D42" w:rsidP="00BD78A1">
            <w:pPr>
              <w:pStyle w:val="EMPTYCELLSTYLE"/>
            </w:pPr>
          </w:p>
        </w:tc>
      </w:tr>
      <w:tr w:rsidR="00F51D42" w14:paraId="3F628765" w14:textId="77777777" w:rsidTr="00BD78A1">
        <w:trPr>
          <w:trHeight w:hRule="exact" w:val="260"/>
        </w:trPr>
        <w:tc>
          <w:tcPr>
            <w:tcW w:w="284" w:type="dxa"/>
          </w:tcPr>
          <w:p w14:paraId="231E40CE"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035126A" w14:textId="77777777" w:rsidTr="00BD78A1">
              <w:trPr>
                <w:trHeight w:hRule="exact" w:val="260"/>
              </w:trPr>
              <w:tc>
                <w:tcPr>
                  <w:tcW w:w="8020" w:type="dxa"/>
                  <w:shd w:val="clear" w:color="auto" w:fill="A3C9B9"/>
                  <w:tcMar>
                    <w:top w:w="0" w:type="dxa"/>
                    <w:left w:w="40" w:type="dxa"/>
                    <w:bottom w:w="0" w:type="dxa"/>
                    <w:right w:w="0" w:type="dxa"/>
                  </w:tcMar>
                  <w:vAlign w:val="center"/>
                </w:tcPr>
                <w:p w14:paraId="5AA8E438" w14:textId="77777777" w:rsidR="00F51D42" w:rsidRDefault="00F51D42" w:rsidP="00BD78A1">
                  <w:pPr>
                    <w:pStyle w:val="kor1"/>
                  </w:pPr>
                  <w:r>
                    <w:rPr>
                      <w:sz w:val="16"/>
                    </w:rPr>
                    <w:t>Korisnik 07 OSNOVNA ŠKOLA ČAZMA</w:t>
                  </w:r>
                </w:p>
              </w:tc>
              <w:tc>
                <w:tcPr>
                  <w:tcW w:w="2020" w:type="dxa"/>
                </w:tcPr>
                <w:p w14:paraId="1C4819D4"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513998F" w14:textId="77777777" w:rsidR="00F51D42" w:rsidRDefault="00F51D42" w:rsidP="00BD78A1">
                  <w:pPr>
                    <w:pStyle w:val="kor1"/>
                    <w:jc w:val="right"/>
                  </w:pPr>
                  <w:r>
                    <w:rPr>
                      <w:sz w:val="16"/>
                    </w:rPr>
                    <w:t>132.722,81</w:t>
                  </w:r>
                </w:p>
              </w:tc>
              <w:tc>
                <w:tcPr>
                  <w:tcW w:w="1300" w:type="dxa"/>
                  <w:shd w:val="clear" w:color="auto" w:fill="A3C9B9"/>
                  <w:tcMar>
                    <w:top w:w="0" w:type="dxa"/>
                    <w:left w:w="0" w:type="dxa"/>
                    <w:bottom w:w="0" w:type="dxa"/>
                    <w:right w:w="0" w:type="dxa"/>
                  </w:tcMar>
                  <w:vAlign w:val="center"/>
                </w:tcPr>
                <w:p w14:paraId="2BF6B7A0" w14:textId="77777777" w:rsidR="00F51D42" w:rsidRDefault="00F51D42" w:rsidP="00BD78A1">
                  <w:pPr>
                    <w:pStyle w:val="kor1"/>
                    <w:jc w:val="right"/>
                  </w:pPr>
                  <w:r>
                    <w:rPr>
                      <w:sz w:val="16"/>
                    </w:rPr>
                    <w:t>132.722,81</w:t>
                  </w:r>
                </w:p>
              </w:tc>
              <w:tc>
                <w:tcPr>
                  <w:tcW w:w="1300" w:type="dxa"/>
                  <w:shd w:val="clear" w:color="auto" w:fill="A3C9B9"/>
                  <w:tcMar>
                    <w:top w:w="0" w:type="dxa"/>
                    <w:left w:w="0" w:type="dxa"/>
                    <w:bottom w:w="0" w:type="dxa"/>
                    <w:right w:w="0" w:type="dxa"/>
                  </w:tcMar>
                  <w:vAlign w:val="center"/>
                </w:tcPr>
                <w:p w14:paraId="32EF4334" w14:textId="77777777" w:rsidR="00F51D42" w:rsidRDefault="00F51D42" w:rsidP="00BD78A1">
                  <w:pPr>
                    <w:pStyle w:val="kor1"/>
                    <w:jc w:val="right"/>
                  </w:pPr>
                  <w:r>
                    <w:rPr>
                      <w:sz w:val="16"/>
                    </w:rPr>
                    <w:t>132.722,81</w:t>
                  </w:r>
                </w:p>
              </w:tc>
              <w:tc>
                <w:tcPr>
                  <w:tcW w:w="700" w:type="dxa"/>
                  <w:shd w:val="clear" w:color="auto" w:fill="A3C9B9"/>
                  <w:tcMar>
                    <w:top w:w="0" w:type="dxa"/>
                    <w:left w:w="0" w:type="dxa"/>
                    <w:bottom w:w="0" w:type="dxa"/>
                    <w:right w:w="0" w:type="dxa"/>
                  </w:tcMar>
                  <w:vAlign w:val="center"/>
                </w:tcPr>
                <w:p w14:paraId="1FF1DFB5"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D1FF6FA"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E528E96" w14:textId="77777777" w:rsidR="00F51D42" w:rsidRDefault="00F51D42" w:rsidP="00BD78A1">
                  <w:pPr>
                    <w:pStyle w:val="kor1"/>
                    <w:jc w:val="right"/>
                  </w:pPr>
                  <w:r>
                    <w:rPr>
                      <w:sz w:val="16"/>
                    </w:rPr>
                    <w:t>100,00</w:t>
                  </w:r>
                </w:p>
              </w:tc>
            </w:tr>
          </w:tbl>
          <w:p w14:paraId="3F106B83" w14:textId="77777777" w:rsidR="00F51D42" w:rsidRDefault="00F51D42" w:rsidP="00BD78A1">
            <w:pPr>
              <w:pStyle w:val="EMPTYCELLSTYLE"/>
            </w:pPr>
          </w:p>
        </w:tc>
        <w:tc>
          <w:tcPr>
            <w:tcW w:w="40" w:type="dxa"/>
          </w:tcPr>
          <w:p w14:paraId="73F955EE" w14:textId="77777777" w:rsidR="00F51D42" w:rsidRDefault="00F51D42" w:rsidP="00BD78A1">
            <w:pPr>
              <w:pStyle w:val="EMPTYCELLSTYLE"/>
            </w:pPr>
          </w:p>
        </w:tc>
      </w:tr>
      <w:tr w:rsidR="00F51D42" w14:paraId="3D1BCAD6" w14:textId="77777777" w:rsidTr="00BD78A1">
        <w:trPr>
          <w:trHeight w:hRule="exact" w:val="300"/>
        </w:trPr>
        <w:tc>
          <w:tcPr>
            <w:tcW w:w="284" w:type="dxa"/>
          </w:tcPr>
          <w:p w14:paraId="41F0F1F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E808C85" w14:textId="77777777" w:rsidTr="00BD78A1">
              <w:trPr>
                <w:trHeight w:hRule="exact" w:val="260"/>
              </w:trPr>
              <w:tc>
                <w:tcPr>
                  <w:tcW w:w="800" w:type="dxa"/>
                  <w:tcMar>
                    <w:top w:w="40" w:type="dxa"/>
                    <w:left w:w="40" w:type="dxa"/>
                    <w:bottom w:w="40" w:type="dxa"/>
                    <w:right w:w="0" w:type="dxa"/>
                  </w:tcMar>
                </w:tcPr>
                <w:p w14:paraId="537EE353" w14:textId="77777777" w:rsidR="00F51D42" w:rsidRDefault="00F51D42" w:rsidP="00BD78A1">
                  <w:pPr>
                    <w:pStyle w:val="UvjetniStil10"/>
                  </w:pPr>
                </w:p>
              </w:tc>
              <w:tc>
                <w:tcPr>
                  <w:tcW w:w="700" w:type="dxa"/>
                  <w:tcMar>
                    <w:top w:w="40" w:type="dxa"/>
                    <w:left w:w="0" w:type="dxa"/>
                    <w:bottom w:w="40" w:type="dxa"/>
                    <w:right w:w="0" w:type="dxa"/>
                  </w:tcMar>
                </w:tcPr>
                <w:p w14:paraId="45E3BE2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D0266DC" w14:textId="77777777" w:rsidR="00F51D42" w:rsidRDefault="00F51D42" w:rsidP="00BD78A1">
                  <w:pPr>
                    <w:pStyle w:val="UvjetniStil10"/>
                  </w:pPr>
                  <w:r>
                    <w:rPr>
                      <w:sz w:val="16"/>
                    </w:rPr>
                    <w:t>Materijalni rashodi</w:t>
                  </w:r>
                </w:p>
              </w:tc>
              <w:tc>
                <w:tcPr>
                  <w:tcW w:w="2000" w:type="dxa"/>
                </w:tcPr>
                <w:p w14:paraId="7030E275" w14:textId="77777777" w:rsidR="00F51D42" w:rsidRDefault="00F51D42" w:rsidP="00BD78A1">
                  <w:pPr>
                    <w:pStyle w:val="EMPTYCELLSTYLE"/>
                  </w:pPr>
                </w:p>
              </w:tc>
              <w:tc>
                <w:tcPr>
                  <w:tcW w:w="1300" w:type="dxa"/>
                  <w:tcMar>
                    <w:top w:w="40" w:type="dxa"/>
                    <w:left w:w="0" w:type="dxa"/>
                    <w:bottom w:w="40" w:type="dxa"/>
                    <w:right w:w="0" w:type="dxa"/>
                  </w:tcMar>
                </w:tcPr>
                <w:p w14:paraId="1E6C88DC" w14:textId="77777777" w:rsidR="00F51D42" w:rsidRDefault="00F51D42" w:rsidP="00BD78A1">
                  <w:pPr>
                    <w:pStyle w:val="UvjetniStil10"/>
                    <w:jc w:val="right"/>
                  </w:pPr>
                  <w:r>
                    <w:rPr>
                      <w:sz w:val="16"/>
                    </w:rPr>
                    <w:t>132.722,81</w:t>
                  </w:r>
                </w:p>
              </w:tc>
              <w:tc>
                <w:tcPr>
                  <w:tcW w:w="1300" w:type="dxa"/>
                  <w:tcMar>
                    <w:top w:w="40" w:type="dxa"/>
                    <w:left w:w="0" w:type="dxa"/>
                    <w:bottom w:w="40" w:type="dxa"/>
                    <w:right w:w="0" w:type="dxa"/>
                  </w:tcMar>
                </w:tcPr>
                <w:p w14:paraId="44CB1831" w14:textId="77777777" w:rsidR="00F51D42" w:rsidRDefault="00F51D42" w:rsidP="00BD78A1">
                  <w:pPr>
                    <w:pStyle w:val="UvjetniStil10"/>
                    <w:jc w:val="right"/>
                  </w:pPr>
                  <w:r>
                    <w:rPr>
                      <w:sz w:val="16"/>
                    </w:rPr>
                    <w:t>132.722,81</w:t>
                  </w:r>
                </w:p>
              </w:tc>
              <w:tc>
                <w:tcPr>
                  <w:tcW w:w="1300" w:type="dxa"/>
                  <w:tcMar>
                    <w:top w:w="40" w:type="dxa"/>
                    <w:left w:w="0" w:type="dxa"/>
                    <w:bottom w:w="40" w:type="dxa"/>
                    <w:right w:w="0" w:type="dxa"/>
                  </w:tcMar>
                </w:tcPr>
                <w:p w14:paraId="3E6BF973" w14:textId="77777777" w:rsidR="00F51D42" w:rsidRDefault="00F51D42" w:rsidP="00BD78A1">
                  <w:pPr>
                    <w:pStyle w:val="UvjetniStil10"/>
                    <w:jc w:val="right"/>
                  </w:pPr>
                  <w:r>
                    <w:rPr>
                      <w:sz w:val="16"/>
                    </w:rPr>
                    <w:t>132.722,81</w:t>
                  </w:r>
                </w:p>
              </w:tc>
              <w:tc>
                <w:tcPr>
                  <w:tcW w:w="700" w:type="dxa"/>
                  <w:tcMar>
                    <w:top w:w="40" w:type="dxa"/>
                    <w:left w:w="0" w:type="dxa"/>
                    <w:bottom w:w="40" w:type="dxa"/>
                    <w:right w:w="0" w:type="dxa"/>
                  </w:tcMar>
                </w:tcPr>
                <w:p w14:paraId="4F4D8EF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D72599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6E30696" w14:textId="77777777" w:rsidR="00F51D42" w:rsidRDefault="00F51D42" w:rsidP="00BD78A1">
                  <w:pPr>
                    <w:pStyle w:val="UvjetniStil10"/>
                    <w:jc w:val="right"/>
                  </w:pPr>
                  <w:r>
                    <w:rPr>
                      <w:sz w:val="16"/>
                    </w:rPr>
                    <w:t>100,00</w:t>
                  </w:r>
                </w:p>
              </w:tc>
            </w:tr>
          </w:tbl>
          <w:p w14:paraId="049BB6F7" w14:textId="77777777" w:rsidR="00F51D42" w:rsidRDefault="00F51D42" w:rsidP="00BD78A1">
            <w:pPr>
              <w:pStyle w:val="EMPTYCELLSTYLE"/>
            </w:pPr>
          </w:p>
        </w:tc>
        <w:tc>
          <w:tcPr>
            <w:tcW w:w="40" w:type="dxa"/>
          </w:tcPr>
          <w:p w14:paraId="64C6E3BE" w14:textId="77777777" w:rsidR="00F51D42" w:rsidRDefault="00F51D42" w:rsidP="00BD78A1">
            <w:pPr>
              <w:pStyle w:val="EMPTYCELLSTYLE"/>
            </w:pPr>
          </w:p>
        </w:tc>
      </w:tr>
      <w:tr w:rsidR="00F51D42" w14:paraId="68FEC4A5" w14:textId="77777777" w:rsidTr="00BD78A1">
        <w:trPr>
          <w:trHeight w:hRule="exact" w:val="300"/>
        </w:trPr>
        <w:tc>
          <w:tcPr>
            <w:tcW w:w="284" w:type="dxa"/>
          </w:tcPr>
          <w:p w14:paraId="6E41534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8D5D51" w14:textId="77777777" w:rsidTr="00BD78A1">
              <w:trPr>
                <w:trHeight w:hRule="exact" w:val="260"/>
              </w:trPr>
              <w:tc>
                <w:tcPr>
                  <w:tcW w:w="800" w:type="dxa"/>
                  <w:tcMar>
                    <w:top w:w="40" w:type="dxa"/>
                    <w:left w:w="40" w:type="dxa"/>
                    <w:bottom w:w="40" w:type="dxa"/>
                    <w:right w:w="0" w:type="dxa"/>
                  </w:tcMar>
                </w:tcPr>
                <w:p w14:paraId="5B2494F8" w14:textId="77777777" w:rsidR="00F51D42" w:rsidRDefault="00F51D42" w:rsidP="00BD78A1">
                  <w:pPr>
                    <w:pStyle w:val="UvjetniStil"/>
                  </w:pPr>
                  <w:r>
                    <w:rPr>
                      <w:sz w:val="16"/>
                    </w:rPr>
                    <w:t>R0528</w:t>
                  </w:r>
                </w:p>
              </w:tc>
              <w:tc>
                <w:tcPr>
                  <w:tcW w:w="700" w:type="dxa"/>
                  <w:tcMar>
                    <w:top w:w="40" w:type="dxa"/>
                    <w:left w:w="0" w:type="dxa"/>
                    <w:bottom w:w="40" w:type="dxa"/>
                    <w:right w:w="0" w:type="dxa"/>
                  </w:tcMar>
                </w:tcPr>
                <w:p w14:paraId="2573E7B4"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6A8CB6A9" w14:textId="77777777" w:rsidR="00F51D42" w:rsidRDefault="00F51D42" w:rsidP="00BD78A1">
                  <w:pPr>
                    <w:pStyle w:val="UvjetniStil"/>
                  </w:pPr>
                  <w:r>
                    <w:rPr>
                      <w:sz w:val="16"/>
                    </w:rPr>
                    <w:t>Materijal i sirovine</w:t>
                  </w:r>
                </w:p>
              </w:tc>
              <w:tc>
                <w:tcPr>
                  <w:tcW w:w="2000" w:type="dxa"/>
                </w:tcPr>
                <w:p w14:paraId="33485C2B" w14:textId="77777777" w:rsidR="00F51D42" w:rsidRDefault="00F51D42" w:rsidP="00BD78A1">
                  <w:pPr>
                    <w:pStyle w:val="EMPTYCELLSTYLE"/>
                  </w:pPr>
                </w:p>
              </w:tc>
              <w:tc>
                <w:tcPr>
                  <w:tcW w:w="1300" w:type="dxa"/>
                  <w:tcMar>
                    <w:top w:w="40" w:type="dxa"/>
                    <w:left w:w="0" w:type="dxa"/>
                    <w:bottom w:w="40" w:type="dxa"/>
                    <w:right w:w="0" w:type="dxa"/>
                  </w:tcMar>
                </w:tcPr>
                <w:p w14:paraId="7A04B13D" w14:textId="77777777" w:rsidR="00F51D42" w:rsidRDefault="00F51D42" w:rsidP="00BD78A1">
                  <w:pPr>
                    <w:pStyle w:val="UvjetniStil"/>
                    <w:jc w:val="right"/>
                  </w:pPr>
                  <w:r>
                    <w:rPr>
                      <w:sz w:val="16"/>
                    </w:rPr>
                    <w:t>132.722,81</w:t>
                  </w:r>
                </w:p>
              </w:tc>
              <w:tc>
                <w:tcPr>
                  <w:tcW w:w="1300" w:type="dxa"/>
                  <w:tcMar>
                    <w:top w:w="40" w:type="dxa"/>
                    <w:left w:w="0" w:type="dxa"/>
                    <w:bottom w:w="40" w:type="dxa"/>
                    <w:right w:w="0" w:type="dxa"/>
                  </w:tcMar>
                </w:tcPr>
                <w:p w14:paraId="2110664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D3061A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1FDFF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DF264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CCD1436" w14:textId="77777777" w:rsidR="00F51D42" w:rsidRDefault="00F51D42" w:rsidP="00BD78A1">
                  <w:pPr>
                    <w:pStyle w:val="UvjetniStil"/>
                    <w:jc w:val="right"/>
                  </w:pPr>
                  <w:r>
                    <w:rPr>
                      <w:sz w:val="16"/>
                    </w:rPr>
                    <w:t>0,00</w:t>
                  </w:r>
                </w:p>
              </w:tc>
            </w:tr>
          </w:tbl>
          <w:p w14:paraId="6441D673" w14:textId="77777777" w:rsidR="00F51D42" w:rsidRDefault="00F51D42" w:rsidP="00BD78A1">
            <w:pPr>
              <w:pStyle w:val="EMPTYCELLSTYLE"/>
            </w:pPr>
          </w:p>
        </w:tc>
        <w:tc>
          <w:tcPr>
            <w:tcW w:w="40" w:type="dxa"/>
          </w:tcPr>
          <w:p w14:paraId="4CCCD471" w14:textId="77777777" w:rsidR="00F51D42" w:rsidRDefault="00F51D42" w:rsidP="00BD78A1">
            <w:pPr>
              <w:pStyle w:val="EMPTYCELLSTYLE"/>
            </w:pPr>
          </w:p>
        </w:tc>
      </w:tr>
      <w:tr w:rsidR="00F51D42" w14:paraId="3C1A9CCD" w14:textId="77777777" w:rsidTr="00BD78A1">
        <w:trPr>
          <w:trHeight w:hRule="exact" w:val="260"/>
        </w:trPr>
        <w:tc>
          <w:tcPr>
            <w:tcW w:w="284" w:type="dxa"/>
          </w:tcPr>
          <w:p w14:paraId="10CAE6BB"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4F181AE" w14:textId="77777777" w:rsidTr="00BD78A1">
              <w:trPr>
                <w:trHeight w:hRule="exact" w:val="260"/>
              </w:trPr>
              <w:tc>
                <w:tcPr>
                  <w:tcW w:w="8020" w:type="dxa"/>
                  <w:shd w:val="clear" w:color="auto" w:fill="E1E1FF"/>
                  <w:tcMar>
                    <w:top w:w="0" w:type="dxa"/>
                    <w:left w:w="40" w:type="dxa"/>
                    <w:bottom w:w="0" w:type="dxa"/>
                    <w:right w:w="0" w:type="dxa"/>
                  </w:tcMar>
                  <w:vAlign w:val="center"/>
                </w:tcPr>
                <w:p w14:paraId="53023FEA" w14:textId="77777777" w:rsidR="00F51D42" w:rsidRDefault="00F51D42" w:rsidP="00BD78A1">
                  <w:pPr>
                    <w:pStyle w:val="prog3"/>
                  </w:pPr>
                  <w:r>
                    <w:rPr>
                      <w:sz w:val="16"/>
                    </w:rPr>
                    <w:t>Aktivnost A101904 Županijska natjecanja</w:t>
                  </w:r>
                </w:p>
              </w:tc>
              <w:tc>
                <w:tcPr>
                  <w:tcW w:w="2020" w:type="dxa"/>
                </w:tcPr>
                <w:p w14:paraId="185AE5C0"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22CC63F" w14:textId="77777777" w:rsidR="00F51D42" w:rsidRDefault="00F51D42" w:rsidP="00BD78A1">
                  <w:pPr>
                    <w:pStyle w:val="prog3"/>
                    <w:jc w:val="right"/>
                  </w:pPr>
                  <w:r>
                    <w:rPr>
                      <w:sz w:val="16"/>
                    </w:rPr>
                    <w:t>530,89</w:t>
                  </w:r>
                </w:p>
              </w:tc>
              <w:tc>
                <w:tcPr>
                  <w:tcW w:w="1300" w:type="dxa"/>
                  <w:shd w:val="clear" w:color="auto" w:fill="E1E1FF"/>
                  <w:tcMar>
                    <w:top w:w="0" w:type="dxa"/>
                    <w:left w:w="0" w:type="dxa"/>
                    <w:bottom w:w="0" w:type="dxa"/>
                    <w:right w:w="0" w:type="dxa"/>
                  </w:tcMar>
                  <w:vAlign w:val="center"/>
                </w:tcPr>
                <w:p w14:paraId="3ABE5460" w14:textId="77777777" w:rsidR="00F51D42" w:rsidRDefault="00F51D42" w:rsidP="00BD78A1">
                  <w:pPr>
                    <w:pStyle w:val="prog3"/>
                    <w:jc w:val="right"/>
                  </w:pPr>
                  <w:r>
                    <w:rPr>
                      <w:sz w:val="16"/>
                    </w:rPr>
                    <w:t>530,89</w:t>
                  </w:r>
                </w:p>
              </w:tc>
              <w:tc>
                <w:tcPr>
                  <w:tcW w:w="1300" w:type="dxa"/>
                  <w:shd w:val="clear" w:color="auto" w:fill="E1E1FF"/>
                  <w:tcMar>
                    <w:top w:w="0" w:type="dxa"/>
                    <w:left w:w="0" w:type="dxa"/>
                    <w:bottom w:w="0" w:type="dxa"/>
                    <w:right w:w="0" w:type="dxa"/>
                  </w:tcMar>
                  <w:vAlign w:val="center"/>
                </w:tcPr>
                <w:p w14:paraId="32B7B986" w14:textId="77777777" w:rsidR="00F51D42" w:rsidRDefault="00F51D42" w:rsidP="00BD78A1">
                  <w:pPr>
                    <w:pStyle w:val="prog3"/>
                    <w:jc w:val="right"/>
                  </w:pPr>
                  <w:r>
                    <w:rPr>
                      <w:sz w:val="16"/>
                    </w:rPr>
                    <w:t>530,89</w:t>
                  </w:r>
                </w:p>
              </w:tc>
              <w:tc>
                <w:tcPr>
                  <w:tcW w:w="700" w:type="dxa"/>
                  <w:shd w:val="clear" w:color="auto" w:fill="E1E1FF"/>
                  <w:tcMar>
                    <w:top w:w="0" w:type="dxa"/>
                    <w:left w:w="0" w:type="dxa"/>
                    <w:bottom w:w="0" w:type="dxa"/>
                    <w:right w:w="0" w:type="dxa"/>
                  </w:tcMar>
                  <w:vAlign w:val="center"/>
                </w:tcPr>
                <w:p w14:paraId="4D550A9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283420E"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089E3B6" w14:textId="77777777" w:rsidR="00F51D42" w:rsidRDefault="00F51D42" w:rsidP="00BD78A1">
                  <w:pPr>
                    <w:pStyle w:val="prog3"/>
                    <w:jc w:val="right"/>
                  </w:pPr>
                  <w:r>
                    <w:rPr>
                      <w:sz w:val="16"/>
                    </w:rPr>
                    <w:t>100,00</w:t>
                  </w:r>
                </w:p>
              </w:tc>
            </w:tr>
          </w:tbl>
          <w:p w14:paraId="1008AB68" w14:textId="77777777" w:rsidR="00F51D42" w:rsidRDefault="00F51D42" w:rsidP="00BD78A1">
            <w:pPr>
              <w:pStyle w:val="EMPTYCELLSTYLE"/>
            </w:pPr>
          </w:p>
        </w:tc>
        <w:tc>
          <w:tcPr>
            <w:tcW w:w="40" w:type="dxa"/>
          </w:tcPr>
          <w:p w14:paraId="37A47B4A" w14:textId="77777777" w:rsidR="00F51D42" w:rsidRDefault="00F51D42" w:rsidP="00BD78A1">
            <w:pPr>
              <w:pStyle w:val="EMPTYCELLSTYLE"/>
            </w:pPr>
          </w:p>
        </w:tc>
      </w:tr>
      <w:tr w:rsidR="00F51D42" w14:paraId="59EA4E78" w14:textId="77777777" w:rsidTr="00BD78A1">
        <w:trPr>
          <w:trHeight w:hRule="exact" w:val="260"/>
        </w:trPr>
        <w:tc>
          <w:tcPr>
            <w:tcW w:w="284" w:type="dxa"/>
          </w:tcPr>
          <w:p w14:paraId="63FE32EC"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530D979" w14:textId="77777777" w:rsidTr="00BD78A1">
              <w:trPr>
                <w:trHeight w:hRule="exact" w:val="260"/>
              </w:trPr>
              <w:tc>
                <w:tcPr>
                  <w:tcW w:w="8020" w:type="dxa"/>
                  <w:shd w:val="clear" w:color="auto" w:fill="B9E9FF"/>
                  <w:tcMar>
                    <w:top w:w="0" w:type="dxa"/>
                    <w:left w:w="40" w:type="dxa"/>
                    <w:bottom w:w="0" w:type="dxa"/>
                    <w:right w:w="0" w:type="dxa"/>
                  </w:tcMar>
                  <w:vAlign w:val="center"/>
                </w:tcPr>
                <w:p w14:paraId="29F46865" w14:textId="77777777" w:rsidR="00F51D42" w:rsidRDefault="00F51D42" w:rsidP="00BD78A1">
                  <w:pPr>
                    <w:pStyle w:val="fun3"/>
                  </w:pPr>
                  <w:r>
                    <w:rPr>
                      <w:sz w:val="16"/>
                    </w:rPr>
                    <w:t>FUNKCIJSKA KLASIFIKACIJA 0912 Osnovno obrazovanje</w:t>
                  </w:r>
                </w:p>
              </w:tc>
              <w:tc>
                <w:tcPr>
                  <w:tcW w:w="2020" w:type="dxa"/>
                </w:tcPr>
                <w:p w14:paraId="2055AA4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1735458" w14:textId="77777777" w:rsidR="00F51D42" w:rsidRDefault="00F51D42" w:rsidP="00BD78A1">
                  <w:pPr>
                    <w:pStyle w:val="fun3"/>
                    <w:jc w:val="right"/>
                  </w:pPr>
                  <w:r>
                    <w:rPr>
                      <w:sz w:val="16"/>
                    </w:rPr>
                    <w:t>530,89</w:t>
                  </w:r>
                </w:p>
              </w:tc>
              <w:tc>
                <w:tcPr>
                  <w:tcW w:w="1300" w:type="dxa"/>
                  <w:shd w:val="clear" w:color="auto" w:fill="B9E9FF"/>
                  <w:tcMar>
                    <w:top w:w="0" w:type="dxa"/>
                    <w:left w:w="0" w:type="dxa"/>
                    <w:bottom w:w="0" w:type="dxa"/>
                    <w:right w:w="0" w:type="dxa"/>
                  </w:tcMar>
                  <w:vAlign w:val="center"/>
                </w:tcPr>
                <w:p w14:paraId="10777DED" w14:textId="77777777" w:rsidR="00F51D42" w:rsidRDefault="00F51D42" w:rsidP="00BD78A1">
                  <w:pPr>
                    <w:pStyle w:val="fun3"/>
                    <w:jc w:val="right"/>
                  </w:pPr>
                  <w:r>
                    <w:rPr>
                      <w:sz w:val="16"/>
                    </w:rPr>
                    <w:t>530,89</w:t>
                  </w:r>
                </w:p>
              </w:tc>
              <w:tc>
                <w:tcPr>
                  <w:tcW w:w="1300" w:type="dxa"/>
                  <w:shd w:val="clear" w:color="auto" w:fill="B9E9FF"/>
                  <w:tcMar>
                    <w:top w:w="0" w:type="dxa"/>
                    <w:left w:w="0" w:type="dxa"/>
                    <w:bottom w:w="0" w:type="dxa"/>
                    <w:right w:w="0" w:type="dxa"/>
                  </w:tcMar>
                  <w:vAlign w:val="center"/>
                </w:tcPr>
                <w:p w14:paraId="5326AB4A" w14:textId="77777777" w:rsidR="00F51D42" w:rsidRDefault="00F51D42" w:rsidP="00BD78A1">
                  <w:pPr>
                    <w:pStyle w:val="fun3"/>
                    <w:jc w:val="right"/>
                  </w:pPr>
                  <w:r>
                    <w:rPr>
                      <w:sz w:val="16"/>
                    </w:rPr>
                    <w:t>530,89</w:t>
                  </w:r>
                </w:p>
              </w:tc>
              <w:tc>
                <w:tcPr>
                  <w:tcW w:w="700" w:type="dxa"/>
                  <w:shd w:val="clear" w:color="auto" w:fill="B9E9FF"/>
                  <w:tcMar>
                    <w:top w:w="0" w:type="dxa"/>
                    <w:left w:w="0" w:type="dxa"/>
                    <w:bottom w:w="0" w:type="dxa"/>
                    <w:right w:w="0" w:type="dxa"/>
                  </w:tcMar>
                  <w:vAlign w:val="center"/>
                </w:tcPr>
                <w:p w14:paraId="0D860696"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9B74DA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82B0378" w14:textId="77777777" w:rsidR="00F51D42" w:rsidRDefault="00F51D42" w:rsidP="00BD78A1">
                  <w:pPr>
                    <w:pStyle w:val="fun3"/>
                    <w:jc w:val="right"/>
                  </w:pPr>
                  <w:r>
                    <w:rPr>
                      <w:sz w:val="16"/>
                    </w:rPr>
                    <w:t>100,00</w:t>
                  </w:r>
                </w:p>
              </w:tc>
            </w:tr>
          </w:tbl>
          <w:p w14:paraId="1E13F0B8" w14:textId="77777777" w:rsidR="00F51D42" w:rsidRDefault="00F51D42" w:rsidP="00BD78A1">
            <w:pPr>
              <w:pStyle w:val="EMPTYCELLSTYLE"/>
            </w:pPr>
          </w:p>
        </w:tc>
        <w:tc>
          <w:tcPr>
            <w:tcW w:w="40" w:type="dxa"/>
          </w:tcPr>
          <w:p w14:paraId="7E067CAF" w14:textId="77777777" w:rsidR="00F51D42" w:rsidRDefault="00F51D42" w:rsidP="00BD78A1">
            <w:pPr>
              <w:pStyle w:val="EMPTYCELLSTYLE"/>
            </w:pPr>
          </w:p>
        </w:tc>
      </w:tr>
      <w:tr w:rsidR="00F51D42" w14:paraId="774DDEDF" w14:textId="77777777" w:rsidTr="00BD78A1">
        <w:trPr>
          <w:trHeight w:hRule="exact" w:val="260"/>
        </w:trPr>
        <w:tc>
          <w:tcPr>
            <w:tcW w:w="284" w:type="dxa"/>
          </w:tcPr>
          <w:p w14:paraId="0CD1260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AD6900D" w14:textId="77777777" w:rsidTr="00BD78A1">
              <w:trPr>
                <w:trHeight w:hRule="exact" w:val="260"/>
              </w:trPr>
              <w:tc>
                <w:tcPr>
                  <w:tcW w:w="8020" w:type="dxa"/>
                  <w:shd w:val="clear" w:color="auto" w:fill="FEDE01"/>
                  <w:tcMar>
                    <w:top w:w="0" w:type="dxa"/>
                    <w:left w:w="40" w:type="dxa"/>
                    <w:bottom w:w="0" w:type="dxa"/>
                    <w:right w:w="0" w:type="dxa"/>
                  </w:tcMar>
                  <w:vAlign w:val="center"/>
                </w:tcPr>
                <w:p w14:paraId="4EAD1C4F" w14:textId="77777777" w:rsidR="00F51D42" w:rsidRDefault="00F51D42" w:rsidP="00BD78A1">
                  <w:pPr>
                    <w:pStyle w:val="izv1"/>
                  </w:pPr>
                  <w:r>
                    <w:rPr>
                      <w:sz w:val="16"/>
                    </w:rPr>
                    <w:t>Izvor 5.1.007 Pomoći - OŠ Čazma</w:t>
                  </w:r>
                </w:p>
              </w:tc>
              <w:tc>
                <w:tcPr>
                  <w:tcW w:w="2020" w:type="dxa"/>
                </w:tcPr>
                <w:p w14:paraId="6223D1E6"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3383E2C" w14:textId="77777777" w:rsidR="00F51D42" w:rsidRDefault="00F51D42" w:rsidP="00BD78A1">
                  <w:pPr>
                    <w:pStyle w:val="izv1"/>
                    <w:jc w:val="right"/>
                  </w:pPr>
                  <w:r>
                    <w:rPr>
                      <w:sz w:val="16"/>
                    </w:rPr>
                    <w:t>530,89</w:t>
                  </w:r>
                </w:p>
              </w:tc>
              <w:tc>
                <w:tcPr>
                  <w:tcW w:w="1300" w:type="dxa"/>
                  <w:shd w:val="clear" w:color="auto" w:fill="FEDE01"/>
                  <w:tcMar>
                    <w:top w:w="0" w:type="dxa"/>
                    <w:left w:w="0" w:type="dxa"/>
                    <w:bottom w:w="0" w:type="dxa"/>
                    <w:right w:w="0" w:type="dxa"/>
                  </w:tcMar>
                  <w:vAlign w:val="center"/>
                </w:tcPr>
                <w:p w14:paraId="6FB5DAC0" w14:textId="77777777" w:rsidR="00F51D42" w:rsidRDefault="00F51D42" w:rsidP="00BD78A1">
                  <w:pPr>
                    <w:pStyle w:val="izv1"/>
                    <w:jc w:val="right"/>
                  </w:pPr>
                  <w:r>
                    <w:rPr>
                      <w:sz w:val="16"/>
                    </w:rPr>
                    <w:t>530,89</w:t>
                  </w:r>
                </w:p>
              </w:tc>
              <w:tc>
                <w:tcPr>
                  <w:tcW w:w="1300" w:type="dxa"/>
                  <w:shd w:val="clear" w:color="auto" w:fill="FEDE01"/>
                  <w:tcMar>
                    <w:top w:w="0" w:type="dxa"/>
                    <w:left w:w="0" w:type="dxa"/>
                    <w:bottom w:w="0" w:type="dxa"/>
                    <w:right w:w="0" w:type="dxa"/>
                  </w:tcMar>
                  <w:vAlign w:val="center"/>
                </w:tcPr>
                <w:p w14:paraId="2E95DD81" w14:textId="77777777" w:rsidR="00F51D42" w:rsidRDefault="00F51D42" w:rsidP="00BD78A1">
                  <w:pPr>
                    <w:pStyle w:val="izv1"/>
                    <w:jc w:val="right"/>
                  </w:pPr>
                  <w:r>
                    <w:rPr>
                      <w:sz w:val="16"/>
                    </w:rPr>
                    <w:t>530,89</w:t>
                  </w:r>
                </w:p>
              </w:tc>
              <w:tc>
                <w:tcPr>
                  <w:tcW w:w="700" w:type="dxa"/>
                  <w:shd w:val="clear" w:color="auto" w:fill="FEDE01"/>
                  <w:tcMar>
                    <w:top w:w="0" w:type="dxa"/>
                    <w:left w:w="0" w:type="dxa"/>
                    <w:bottom w:w="0" w:type="dxa"/>
                    <w:right w:w="0" w:type="dxa"/>
                  </w:tcMar>
                  <w:vAlign w:val="center"/>
                </w:tcPr>
                <w:p w14:paraId="465F6B1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59D1BC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73FEF93" w14:textId="77777777" w:rsidR="00F51D42" w:rsidRDefault="00F51D42" w:rsidP="00BD78A1">
                  <w:pPr>
                    <w:pStyle w:val="izv1"/>
                    <w:jc w:val="right"/>
                  </w:pPr>
                  <w:r>
                    <w:rPr>
                      <w:sz w:val="16"/>
                    </w:rPr>
                    <w:t>100,00</w:t>
                  </w:r>
                </w:p>
              </w:tc>
            </w:tr>
          </w:tbl>
          <w:p w14:paraId="54611EA9" w14:textId="77777777" w:rsidR="00F51D42" w:rsidRDefault="00F51D42" w:rsidP="00BD78A1">
            <w:pPr>
              <w:pStyle w:val="EMPTYCELLSTYLE"/>
            </w:pPr>
          </w:p>
        </w:tc>
        <w:tc>
          <w:tcPr>
            <w:tcW w:w="40" w:type="dxa"/>
          </w:tcPr>
          <w:p w14:paraId="2CE20E5D" w14:textId="77777777" w:rsidR="00F51D42" w:rsidRDefault="00F51D42" w:rsidP="00BD78A1">
            <w:pPr>
              <w:pStyle w:val="EMPTYCELLSTYLE"/>
            </w:pPr>
          </w:p>
        </w:tc>
      </w:tr>
      <w:tr w:rsidR="00F51D42" w14:paraId="19C6EB3F" w14:textId="77777777" w:rsidTr="00BD78A1">
        <w:trPr>
          <w:trHeight w:hRule="exact" w:val="260"/>
        </w:trPr>
        <w:tc>
          <w:tcPr>
            <w:tcW w:w="284" w:type="dxa"/>
          </w:tcPr>
          <w:p w14:paraId="016C1018"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F78356D" w14:textId="77777777" w:rsidTr="00BD78A1">
              <w:trPr>
                <w:trHeight w:hRule="exact" w:val="260"/>
              </w:trPr>
              <w:tc>
                <w:tcPr>
                  <w:tcW w:w="8020" w:type="dxa"/>
                  <w:shd w:val="clear" w:color="auto" w:fill="A3C9B9"/>
                  <w:tcMar>
                    <w:top w:w="0" w:type="dxa"/>
                    <w:left w:w="40" w:type="dxa"/>
                    <w:bottom w:w="0" w:type="dxa"/>
                    <w:right w:w="0" w:type="dxa"/>
                  </w:tcMar>
                  <w:vAlign w:val="center"/>
                </w:tcPr>
                <w:p w14:paraId="29B21E98" w14:textId="77777777" w:rsidR="00F51D42" w:rsidRDefault="00F51D42" w:rsidP="00BD78A1">
                  <w:pPr>
                    <w:pStyle w:val="kor1"/>
                  </w:pPr>
                  <w:r>
                    <w:rPr>
                      <w:sz w:val="16"/>
                    </w:rPr>
                    <w:t>Korisnik 07 OSNOVNA ŠKOLA ČAZMA</w:t>
                  </w:r>
                </w:p>
              </w:tc>
              <w:tc>
                <w:tcPr>
                  <w:tcW w:w="2020" w:type="dxa"/>
                </w:tcPr>
                <w:p w14:paraId="314C77B3"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5D98E222" w14:textId="77777777" w:rsidR="00F51D42" w:rsidRDefault="00F51D42" w:rsidP="00BD78A1">
                  <w:pPr>
                    <w:pStyle w:val="kor1"/>
                    <w:jc w:val="right"/>
                  </w:pPr>
                  <w:r>
                    <w:rPr>
                      <w:sz w:val="16"/>
                    </w:rPr>
                    <w:t>530,89</w:t>
                  </w:r>
                </w:p>
              </w:tc>
              <w:tc>
                <w:tcPr>
                  <w:tcW w:w="1300" w:type="dxa"/>
                  <w:shd w:val="clear" w:color="auto" w:fill="A3C9B9"/>
                  <w:tcMar>
                    <w:top w:w="0" w:type="dxa"/>
                    <w:left w:w="0" w:type="dxa"/>
                    <w:bottom w:w="0" w:type="dxa"/>
                    <w:right w:w="0" w:type="dxa"/>
                  </w:tcMar>
                  <w:vAlign w:val="center"/>
                </w:tcPr>
                <w:p w14:paraId="4D281B37" w14:textId="77777777" w:rsidR="00F51D42" w:rsidRDefault="00F51D42" w:rsidP="00BD78A1">
                  <w:pPr>
                    <w:pStyle w:val="kor1"/>
                    <w:jc w:val="right"/>
                  </w:pPr>
                  <w:r>
                    <w:rPr>
                      <w:sz w:val="16"/>
                    </w:rPr>
                    <w:t>530,89</w:t>
                  </w:r>
                </w:p>
              </w:tc>
              <w:tc>
                <w:tcPr>
                  <w:tcW w:w="1300" w:type="dxa"/>
                  <w:shd w:val="clear" w:color="auto" w:fill="A3C9B9"/>
                  <w:tcMar>
                    <w:top w:w="0" w:type="dxa"/>
                    <w:left w:w="0" w:type="dxa"/>
                    <w:bottom w:w="0" w:type="dxa"/>
                    <w:right w:w="0" w:type="dxa"/>
                  </w:tcMar>
                  <w:vAlign w:val="center"/>
                </w:tcPr>
                <w:p w14:paraId="16A8DB82" w14:textId="77777777" w:rsidR="00F51D42" w:rsidRDefault="00F51D42" w:rsidP="00BD78A1">
                  <w:pPr>
                    <w:pStyle w:val="kor1"/>
                    <w:jc w:val="right"/>
                  </w:pPr>
                  <w:r>
                    <w:rPr>
                      <w:sz w:val="16"/>
                    </w:rPr>
                    <w:t>530,89</w:t>
                  </w:r>
                </w:p>
              </w:tc>
              <w:tc>
                <w:tcPr>
                  <w:tcW w:w="700" w:type="dxa"/>
                  <w:shd w:val="clear" w:color="auto" w:fill="A3C9B9"/>
                  <w:tcMar>
                    <w:top w:w="0" w:type="dxa"/>
                    <w:left w:w="0" w:type="dxa"/>
                    <w:bottom w:w="0" w:type="dxa"/>
                    <w:right w:w="0" w:type="dxa"/>
                  </w:tcMar>
                  <w:vAlign w:val="center"/>
                </w:tcPr>
                <w:p w14:paraId="66F9CB7D"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8005C45"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0E07F15" w14:textId="77777777" w:rsidR="00F51D42" w:rsidRDefault="00F51D42" w:rsidP="00BD78A1">
                  <w:pPr>
                    <w:pStyle w:val="kor1"/>
                    <w:jc w:val="right"/>
                  </w:pPr>
                  <w:r>
                    <w:rPr>
                      <w:sz w:val="16"/>
                    </w:rPr>
                    <w:t>100,00</w:t>
                  </w:r>
                </w:p>
              </w:tc>
            </w:tr>
          </w:tbl>
          <w:p w14:paraId="61A6668B" w14:textId="77777777" w:rsidR="00F51D42" w:rsidRDefault="00F51D42" w:rsidP="00BD78A1">
            <w:pPr>
              <w:pStyle w:val="EMPTYCELLSTYLE"/>
            </w:pPr>
          </w:p>
        </w:tc>
        <w:tc>
          <w:tcPr>
            <w:tcW w:w="40" w:type="dxa"/>
          </w:tcPr>
          <w:p w14:paraId="47B8DB6E" w14:textId="77777777" w:rsidR="00F51D42" w:rsidRDefault="00F51D42" w:rsidP="00BD78A1">
            <w:pPr>
              <w:pStyle w:val="EMPTYCELLSTYLE"/>
            </w:pPr>
          </w:p>
        </w:tc>
      </w:tr>
      <w:tr w:rsidR="00F51D42" w14:paraId="4164F488" w14:textId="77777777" w:rsidTr="00BD78A1">
        <w:trPr>
          <w:trHeight w:hRule="exact" w:val="300"/>
        </w:trPr>
        <w:tc>
          <w:tcPr>
            <w:tcW w:w="284" w:type="dxa"/>
          </w:tcPr>
          <w:p w14:paraId="7F3B930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F085693" w14:textId="77777777" w:rsidTr="00BD78A1">
              <w:trPr>
                <w:trHeight w:hRule="exact" w:val="260"/>
              </w:trPr>
              <w:tc>
                <w:tcPr>
                  <w:tcW w:w="800" w:type="dxa"/>
                  <w:tcMar>
                    <w:top w:w="40" w:type="dxa"/>
                    <w:left w:w="40" w:type="dxa"/>
                    <w:bottom w:w="40" w:type="dxa"/>
                    <w:right w:w="0" w:type="dxa"/>
                  </w:tcMar>
                </w:tcPr>
                <w:p w14:paraId="2B841D6E" w14:textId="77777777" w:rsidR="00F51D42" w:rsidRDefault="00F51D42" w:rsidP="00BD78A1">
                  <w:pPr>
                    <w:pStyle w:val="UvjetniStil10"/>
                  </w:pPr>
                </w:p>
              </w:tc>
              <w:tc>
                <w:tcPr>
                  <w:tcW w:w="700" w:type="dxa"/>
                  <w:tcMar>
                    <w:top w:w="40" w:type="dxa"/>
                    <w:left w:w="0" w:type="dxa"/>
                    <w:bottom w:w="40" w:type="dxa"/>
                    <w:right w:w="0" w:type="dxa"/>
                  </w:tcMar>
                </w:tcPr>
                <w:p w14:paraId="0669CD1F"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3EECEAB" w14:textId="77777777" w:rsidR="00F51D42" w:rsidRDefault="00F51D42" w:rsidP="00BD78A1">
                  <w:pPr>
                    <w:pStyle w:val="UvjetniStil10"/>
                  </w:pPr>
                  <w:r>
                    <w:rPr>
                      <w:sz w:val="16"/>
                    </w:rPr>
                    <w:t>Materijalni rashodi</w:t>
                  </w:r>
                </w:p>
              </w:tc>
              <w:tc>
                <w:tcPr>
                  <w:tcW w:w="2000" w:type="dxa"/>
                </w:tcPr>
                <w:p w14:paraId="1B7B36A3" w14:textId="77777777" w:rsidR="00F51D42" w:rsidRDefault="00F51D42" w:rsidP="00BD78A1">
                  <w:pPr>
                    <w:pStyle w:val="EMPTYCELLSTYLE"/>
                  </w:pPr>
                </w:p>
              </w:tc>
              <w:tc>
                <w:tcPr>
                  <w:tcW w:w="1300" w:type="dxa"/>
                  <w:tcMar>
                    <w:top w:w="40" w:type="dxa"/>
                    <w:left w:w="0" w:type="dxa"/>
                    <w:bottom w:w="40" w:type="dxa"/>
                    <w:right w:w="0" w:type="dxa"/>
                  </w:tcMar>
                </w:tcPr>
                <w:p w14:paraId="60EBCDC0" w14:textId="77777777" w:rsidR="00F51D42" w:rsidRDefault="00F51D42" w:rsidP="00BD78A1">
                  <w:pPr>
                    <w:pStyle w:val="UvjetniStil10"/>
                    <w:jc w:val="right"/>
                  </w:pPr>
                  <w:r>
                    <w:rPr>
                      <w:sz w:val="16"/>
                    </w:rPr>
                    <w:t>530,89</w:t>
                  </w:r>
                </w:p>
              </w:tc>
              <w:tc>
                <w:tcPr>
                  <w:tcW w:w="1300" w:type="dxa"/>
                  <w:tcMar>
                    <w:top w:w="40" w:type="dxa"/>
                    <w:left w:w="0" w:type="dxa"/>
                    <w:bottom w:w="40" w:type="dxa"/>
                    <w:right w:w="0" w:type="dxa"/>
                  </w:tcMar>
                </w:tcPr>
                <w:p w14:paraId="514123FA" w14:textId="77777777" w:rsidR="00F51D42" w:rsidRDefault="00F51D42" w:rsidP="00BD78A1">
                  <w:pPr>
                    <w:pStyle w:val="UvjetniStil10"/>
                    <w:jc w:val="right"/>
                  </w:pPr>
                  <w:r>
                    <w:rPr>
                      <w:sz w:val="16"/>
                    </w:rPr>
                    <w:t>530,89</w:t>
                  </w:r>
                </w:p>
              </w:tc>
              <w:tc>
                <w:tcPr>
                  <w:tcW w:w="1300" w:type="dxa"/>
                  <w:tcMar>
                    <w:top w:w="40" w:type="dxa"/>
                    <w:left w:w="0" w:type="dxa"/>
                    <w:bottom w:w="40" w:type="dxa"/>
                    <w:right w:w="0" w:type="dxa"/>
                  </w:tcMar>
                </w:tcPr>
                <w:p w14:paraId="4B0E16DF" w14:textId="77777777" w:rsidR="00F51D42" w:rsidRDefault="00F51D42" w:rsidP="00BD78A1">
                  <w:pPr>
                    <w:pStyle w:val="UvjetniStil10"/>
                    <w:jc w:val="right"/>
                  </w:pPr>
                  <w:r>
                    <w:rPr>
                      <w:sz w:val="16"/>
                    </w:rPr>
                    <w:t>530,89</w:t>
                  </w:r>
                </w:p>
              </w:tc>
              <w:tc>
                <w:tcPr>
                  <w:tcW w:w="700" w:type="dxa"/>
                  <w:tcMar>
                    <w:top w:w="40" w:type="dxa"/>
                    <w:left w:w="0" w:type="dxa"/>
                    <w:bottom w:w="40" w:type="dxa"/>
                    <w:right w:w="0" w:type="dxa"/>
                  </w:tcMar>
                </w:tcPr>
                <w:p w14:paraId="769035C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56D4D5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D3E0311" w14:textId="77777777" w:rsidR="00F51D42" w:rsidRDefault="00F51D42" w:rsidP="00BD78A1">
                  <w:pPr>
                    <w:pStyle w:val="UvjetniStil10"/>
                    <w:jc w:val="right"/>
                  </w:pPr>
                  <w:r>
                    <w:rPr>
                      <w:sz w:val="16"/>
                    </w:rPr>
                    <w:t>100,00</w:t>
                  </w:r>
                </w:p>
              </w:tc>
            </w:tr>
          </w:tbl>
          <w:p w14:paraId="2DEE3678" w14:textId="77777777" w:rsidR="00F51D42" w:rsidRDefault="00F51D42" w:rsidP="00BD78A1">
            <w:pPr>
              <w:pStyle w:val="EMPTYCELLSTYLE"/>
            </w:pPr>
          </w:p>
        </w:tc>
        <w:tc>
          <w:tcPr>
            <w:tcW w:w="40" w:type="dxa"/>
          </w:tcPr>
          <w:p w14:paraId="26AC772E" w14:textId="77777777" w:rsidR="00F51D42" w:rsidRDefault="00F51D42" w:rsidP="00BD78A1">
            <w:pPr>
              <w:pStyle w:val="EMPTYCELLSTYLE"/>
            </w:pPr>
          </w:p>
        </w:tc>
      </w:tr>
      <w:tr w:rsidR="00F51D42" w14:paraId="7ABAF6E6" w14:textId="77777777" w:rsidTr="00BD78A1">
        <w:trPr>
          <w:trHeight w:hRule="exact" w:val="300"/>
        </w:trPr>
        <w:tc>
          <w:tcPr>
            <w:tcW w:w="284" w:type="dxa"/>
          </w:tcPr>
          <w:p w14:paraId="5905D08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225204" w14:textId="77777777" w:rsidTr="00BD78A1">
              <w:trPr>
                <w:trHeight w:hRule="exact" w:val="260"/>
              </w:trPr>
              <w:tc>
                <w:tcPr>
                  <w:tcW w:w="800" w:type="dxa"/>
                  <w:tcMar>
                    <w:top w:w="40" w:type="dxa"/>
                    <w:left w:w="40" w:type="dxa"/>
                    <w:bottom w:w="40" w:type="dxa"/>
                    <w:right w:w="0" w:type="dxa"/>
                  </w:tcMar>
                </w:tcPr>
                <w:p w14:paraId="4F1EDEE8" w14:textId="77777777" w:rsidR="00F51D42" w:rsidRDefault="00F51D42" w:rsidP="00BD78A1">
                  <w:pPr>
                    <w:pStyle w:val="UvjetniStil"/>
                  </w:pPr>
                  <w:r>
                    <w:rPr>
                      <w:sz w:val="16"/>
                    </w:rPr>
                    <w:t>R0529</w:t>
                  </w:r>
                </w:p>
              </w:tc>
              <w:tc>
                <w:tcPr>
                  <w:tcW w:w="700" w:type="dxa"/>
                  <w:tcMar>
                    <w:top w:w="40" w:type="dxa"/>
                    <w:left w:w="0" w:type="dxa"/>
                    <w:bottom w:w="40" w:type="dxa"/>
                    <w:right w:w="0" w:type="dxa"/>
                  </w:tcMar>
                </w:tcPr>
                <w:p w14:paraId="6E5A45C4"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18336817" w14:textId="77777777" w:rsidR="00F51D42" w:rsidRDefault="00F51D42" w:rsidP="00BD78A1">
                  <w:pPr>
                    <w:pStyle w:val="UvjetniStil"/>
                  </w:pPr>
                  <w:r>
                    <w:rPr>
                      <w:sz w:val="16"/>
                    </w:rPr>
                    <w:t>Materijal i sirovine</w:t>
                  </w:r>
                </w:p>
              </w:tc>
              <w:tc>
                <w:tcPr>
                  <w:tcW w:w="2000" w:type="dxa"/>
                </w:tcPr>
                <w:p w14:paraId="072D05D0" w14:textId="77777777" w:rsidR="00F51D42" w:rsidRDefault="00F51D42" w:rsidP="00BD78A1">
                  <w:pPr>
                    <w:pStyle w:val="EMPTYCELLSTYLE"/>
                  </w:pPr>
                </w:p>
              </w:tc>
              <w:tc>
                <w:tcPr>
                  <w:tcW w:w="1300" w:type="dxa"/>
                  <w:tcMar>
                    <w:top w:w="40" w:type="dxa"/>
                    <w:left w:w="0" w:type="dxa"/>
                    <w:bottom w:w="40" w:type="dxa"/>
                    <w:right w:w="0" w:type="dxa"/>
                  </w:tcMar>
                </w:tcPr>
                <w:p w14:paraId="6544ACAA" w14:textId="77777777" w:rsidR="00F51D42" w:rsidRDefault="00F51D42" w:rsidP="00BD78A1">
                  <w:pPr>
                    <w:pStyle w:val="UvjetniStil"/>
                    <w:jc w:val="right"/>
                  </w:pPr>
                  <w:r>
                    <w:rPr>
                      <w:sz w:val="16"/>
                    </w:rPr>
                    <w:t>199,08</w:t>
                  </w:r>
                </w:p>
              </w:tc>
              <w:tc>
                <w:tcPr>
                  <w:tcW w:w="1300" w:type="dxa"/>
                  <w:tcMar>
                    <w:top w:w="40" w:type="dxa"/>
                    <w:left w:w="0" w:type="dxa"/>
                    <w:bottom w:w="40" w:type="dxa"/>
                    <w:right w:w="0" w:type="dxa"/>
                  </w:tcMar>
                </w:tcPr>
                <w:p w14:paraId="16A0E72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5CF89A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E062A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36314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60C83A0" w14:textId="77777777" w:rsidR="00F51D42" w:rsidRDefault="00F51D42" w:rsidP="00BD78A1">
                  <w:pPr>
                    <w:pStyle w:val="UvjetniStil"/>
                    <w:jc w:val="right"/>
                  </w:pPr>
                  <w:r>
                    <w:rPr>
                      <w:sz w:val="16"/>
                    </w:rPr>
                    <w:t>0,00</w:t>
                  </w:r>
                </w:p>
              </w:tc>
            </w:tr>
          </w:tbl>
          <w:p w14:paraId="24B12278" w14:textId="77777777" w:rsidR="00F51D42" w:rsidRDefault="00F51D42" w:rsidP="00BD78A1">
            <w:pPr>
              <w:pStyle w:val="EMPTYCELLSTYLE"/>
            </w:pPr>
          </w:p>
        </w:tc>
        <w:tc>
          <w:tcPr>
            <w:tcW w:w="40" w:type="dxa"/>
          </w:tcPr>
          <w:p w14:paraId="3A842638" w14:textId="77777777" w:rsidR="00F51D42" w:rsidRDefault="00F51D42" w:rsidP="00BD78A1">
            <w:pPr>
              <w:pStyle w:val="EMPTYCELLSTYLE"/>
            </w:pPr>
          </w:p>
        </w:tc>
      </w:tr>
      <w:tr w:rsidR="00F51D42" w14:paraId="21923B08" w14:textId="77777777" w:rsidTr="00BD78A1">
        <w:trPr>
          <w:trHeight w:hRule="exact" w:val="300"/>
        </w:trPr>
        <w:tc>
          <w:tcPr>
            <w:tcW w:w="284" w:type="dxa"/>
          </w:tcPr>
          <w:p w14:paraId="719EDD7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7A98746" w14:textId="77777777" w:rsidTr="00BD78A1">
              <w:trPr>
                <w:trHeight w:hRule="exact" w:val="260"/>
              </w:trPr>
              <w:tc>
                <w:tcPr>
                  <w:tcW w:w="800" w:type="dxa"/>
                  <w:tcMar>
                    <w:top w:w="40" w:type="dxa"/>
                    <w:left w:w="40" w:type="dxa"/>
                    <w:bottom w:w="40" w:type="dxa"/>
                    <w:right w:w="0" w:type="dxa"/>
                  </w:tcMar>
                </w:tcPr>
                <w:p w14:paraId="76A357FA" w14:textId="77777777" w:rsidR="00F51D42" w:rsidRDefault="00F51D42" w:rsidP="00BD78A1">
                  <w:pPr>
                    <w:pStyle w:val="UvjetniStil"/>
                  </w:pPr>
                  <w:r>
                    <w:rPr>
                      <w:sz w:val="16"/>
                    </w:rPr>
                    <w:t>R0530</w:t>
                  </w:r>
                </w:p>
              </w:tc>
              <w:tc>
                <w:tcPr>
                  <w:tcW w:w="700" w:type="dxa"/>
                  <w:tcMar>
                    <w:top w:w="40" w:type="dxa"/>
                    <w:left w:w="0" w:type="dxa"/>
                    <w:bottom w:w="40" w:type="dxa"/>
                    <w:right w:w="0" w:type="dxa"/>
                  </w:tcMar>
                </w:tcPr>
                <w:p w14:paraId="7372F6BF"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1C70F101" w14:textId="77777777" w:rsidR="00F51D42" w:rsidRDefault="00F51D42" w:rsidP="00BD78A1">
                  <w:pPr>
                    <w:pStyle w:val="UvjetniStil"/>
                  </w:pPr>
                  <w:r>
                    <w:rPr>
                      <w:sz w:val="16"/>
                    </w:rPr>
                    <w:t>Usluge telefona, pošte i prijevoza</w:t>
                  </w:r>
                </w:p>
              </w:tc>
              <w:tc>
                <w:tcPr>
                  <w:tcW w:w="2000" w:type="dxa"/>
                </w:tcPr>
                <w:p w14:paraId="33DA7154" w14:textId="77777777" w:rsidR="00F51D42" w:rsidRDefault="00F51D42" w:rsidP="00BD78A1">
                  <w:pPr>
                    <w:pStyle w:val="EMPTYCELLSTYLE"/>
                  </w:pPr>
                </w:p>
              </w:tc>
              <w:tc>
                <w:tcPr>
                  <w:tcW w:w="1300" w:type="dxa"/>
                  <w:tcMar>
                    <w:top w:w="40" w:type="dxa"/>
                    <w:left w:w="0" w:type="dxa"/>
                    <w:bottom w:w="40" w:type="dxa"/>
                    <w:right w:w="0" w:type="dxa"/>
                  </w:tcMar>
                </w:tcPr>
                <w:p w14:paraId="5E3A85AC" w14:textId="77777777" w:rsidR="00F51D42" w:rsidRDefault="00F51D42" w:rsidP="00BD78A1">
                  <w:pPr>
                    <w:pStyle w:val="UvjetniStil"/>
                    <w:jc w:val="right"/>
                  </w:pPr>
                  <w:r>
                    <w:rPr>
                      <w:sz w:val="16"/>
                    </w:rPr>
                    <w:t>331,81</w:t>
                  </w:r>
                </w:p>
              </w:tc>
              <w:tc>
                <w:tcPr>
                  <w:tcW w:w="1300" w:type="dxa"/>
                  <w:tcMar>
                    <w:top w:w="40" w:type="dxa"/>
                    <w:left w:w="0" w:type="dxa"/>
                    <w:bottom w:w="40" w:type="dxa"/>
                    <w:right w:w="0" w:type="dxa"/>
                  </w:tcMar>
                </w:tcPr>
                <w:p w14:paraId="0626EF6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EBA123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588CE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721A4F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0C1D8DE" w14:textId="77777777" w:rsidR="00F51D42" w:rsidRDefault="00F51D42" w:rsidP="00BD78A1">
                  <w:pPr>
                    <w:pStyle w:val="UvjetniStil"/>
                    <w:jc w:val="right"/>
                  </w:pPr>
                  <w:r>
                    <w:rPr>
                      <w:sz w:val="16"/>
                    </w:rPr>
                    <w:t>0,00</w:t>
                  </w:r>
                </w:p>
              </w:tc>
            </w:tr>
          </w:tbl>
          <w:p w14:paraId="6DB78555" w14:textId="77777777" w:rsidR="00F51D42" w:rsidRDefault="00F51D42" w:rsidP="00BD78A1">
            <w:pPr>
              <w:pStyle w:val="EMPTYCELLSTYLE"/>
            </w:pPr>
          </w:p>
        </w:tc>
        <w:tc>
          <w:tcPr>
            <w:tcW w:w="40" w:type="dxa"/>
          </w:tcPr>
          <w:p w14:paraId="34830637" w14:textId="77777777" w:rsidR="00F51D42" w:rsidRDefault="00F51D42" w:rsidP="00BD78A1">
            <w:pPr>
              <w:pStyle w:val="EMPTYCELLSTYLE"/>
            </w:pPr>
          </w:p>
        </w:tc>
      </w:tr>
      <w:tr w:rsidR="00F51D42" w14:paraId="64DB375E" w14:textId="77777777" w:rsidTr="00BD78A1">
        <w:trPr>
          <w:trHeight w:hRule="exact" w:val="260"/>
        </w:trPr>
        <w:tc>
          <w:tcPr>
            <w:tcW w:w="284" w:type="dxa"/>
          </w:tcPr>
          <w:p w14:paraId="01EF6D9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1CC33F8" w14:textId="77777777" w:rsidTr="00BD78A1">
              <w:trPr>
                <w:trHeight w:hRule="exact" w:val="260"/>
              </w:trPr>
              <w:tc>
                <w:tcPr>
                  <w:tcW w:w="8020" w:type="dxa"/>
                  <w:shd w:val="clear" w:color="auto" w:fill="E1E1FF"/>
                  <w:tcMar>
                    <w:top w:w="0" w:type="dxa"/>
                    <w:left w:w="40" w:type="dxa"/>
                    <w:bottom w:w="0" w:type="dxa"/>
                    <w:right w:w="0" w:type="dxa"/>
                  </w:tcMar>
                  <w:vAlign w:val="center"/>
                </w:tcPr>
                <w:p w14:paraId="594BD880" w14:textId="77777777" w:rsidR="00F51D42" w:rsidRDefault="00F51D42" w:rsidP="00BD78A1">
                  <w:pPr>
                    <w:pStyle w:val="prog3"/>
                  </w:pPr>
                  <w:r>
                    <w:rPr>
                      <w:sz w:val="16"/>
                    </w:rPr>
                    <w:t>Tekući projekt T101906 Školska shema</w:t>
                  </w:r>
                </w:p>
              </w:tc>
              <w:tc>
                <w:tcPr>
                  <w:tcW w:w="2020" w:type="dxa"/>
                </w:tcPr>
                <w:p w14:paraId="4DBD8B81"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B9DBF02"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6DB5A630"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6CB56005" w14:textId="77777777" w:rsidR="00F51D42" w:rsidRDefault="00F51D42" w:rsidP="00BD78A1">
                  <w:pPr>
                    <w:pStyle w:val="prog3"/>
                    <w:jc w:val="right"/>
                  </w:pPr>
                  <w:r>
                    <w:rPr>
                      <w:sz w:val="16"/>
                    </w:rPr>
                    <w:t>6.636,14</w:t>
                  </w:r>
                </w:p>
              </w:tc>
              <w:tc>
                <w:tcPr>
                  <w:tcW w:w="700" w:type="dxa"/>
                  <w:shd w:val="clear" w:color="auto" w:fill="E1E1FF"/>
                  <w:tcMar>
                    <w:top w:w="0" w:type="dxa"/>
                    <w:left w:w="0" w:type="dxa"/>
                    <w:bottom w:w="0" w:type="dxa"/>
                    <w:right w:w="0" w:type="dxa"/>
                  </w:tcMar>
                  <w:vAlign w:val="center"/>
                </w:tcPr>
                <w:p w14:paraId="05317EE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6DE2AB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419EE00" w14:textId="77777777" w:rsidR="00F51D42" w:rsidRDefault="00F51D42" w:rsidP="00BD78A1">
                  <w:pPr>
                    <w:pStyle w:val="prog3"/>
                    <w:jc w:val="right"/>
                  </w:pPr>
                  <w:r>
                    <w:rPr>
                      <w:sz w:val="16"/>
                    </w:rPr>
                    <w:t>100,00</w:t>
                  </w:r>
                </w:p>
              </w:tc>
            </w:tr>
          </w:tbl>
          <w:p w14:paraId="61F26CE3" w14:textId="77777777" w:rsidR="00F51D42" w:rsidRDefault="00F51D42" w:rsidP="00BD78A1">
            <w:pPr>
              <w:pStyle w:val="EMPTYCELLSTYLE"/>
            </w:pPr>
          </w:p>
        </w:tc>
        <w:tc>
          <w:tcPr>
            <w:tcW w:w="40" w:type="dxa"/>
          </w:tcPr>
          <w:p w14:paraId="2C48185B" w14:textId="77777777" w:rsidR="00F51D42" w:rsidRDefault="00F51D42" w:rsidP="00BD78A1">
            <w:pPr>
              <w:pStyle w:val="EMPTYCELLSTYLE"/>
            </w:pPr>
          </w:p>
        </w:tc>
      </w:tr>
      <w:tr w:rsidR="00F51D42" w14:paraId="347AAD97" w14:textId="77777777" w:rsidTr="00BD78A1">
        <w:trPr>
          <w:trHeight w:hRule="exact" w:val="260"/>
        </w:trPr>
        <w:tc>
          <w:tcPr>
            <w:tcW w:w="284" w:type="dxa"/>
          </w:tcPr>
          <w:p w14:paraId="48E808F5"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DF0C860" w14:textId="77777777" w:rsidTr="00BD78A1">
              <w:trPr>
                <w:trHeight w:hRule="exact" w:val="260"/>
              </w:trPr>
              <w:tc>
                <w:tcPr>
                  <w:tcW w:w="8020" w:type="dxa"/>
                  <w:shd w:val="clear" w:color="auto" w:fill="B9E9FF"/>
                  <w:tcMar>
                    <w:top w:w="0" w:type="dxa"/>
                    <w:left w:w="40" w:type="dxa"/>
                    <w:bottom w:w="0" w:type="dxa"/>
                    <w:right w:w="0" w:type="dxa"/>
                  </w:tcMar>
                  <w:vAlign w:val="center"/>
                </w:tcPr>
                <w:p w14:paraId="08AC89DB" w14:textId="77777777" w:rsidR="00F51D42" w:rsidRDefault="00F51D42" w:rsidP="00BD78A1">
                  <w:pPr>
                    <w:pStyle w:val="fun3"/>
                  </w:pPr>
                  <w:r>
                    <w:rPr>
                      <w:sz w:val="16"/>
                    </w:rPr>
                    <w:t>FUNKCIJSKA KLASIFIKACIJA 0912 Osnovno obrazovanje</w:t>
                  </w:r>
                </w:p>
              </w:tc>
              <w:tc>
                <w:tcPr>
                  <w:tcW w:w="2020" w:type="dxa"/>
                </w:tcPr>
                <w:p w14:paraId="5E314AC8"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40ECBA6"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66A775D8"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4160D7CE" w14:textId="77777777" w:rsidR="00F51D42" w:rsidRDefault="00F51D42" w:rsidP="00BD78A1">
                  <w:pPr>
                    <w:pStyle w:val="fun3"/>
                    <w:jc w:val="right"/>
                  </w:pPr>
                  <w:r>
                    <w:rPr>
                      <w:sz w:val="16"/>
                    </w:rPr>
                    <w:t>6.636,14</w:t>
                  </w:r>
                </w:p>
              </w:tc>
              <w:tc>
                <w:tcPr>
                  <w:tcW w:w="700" w:type="dxa"/>
                  <w:shd w:val="clear" w:color="auto" w:fill="B9E9FF"/>
                  <w:tcMar>
                    <w:top w:w="0" w:type="dxa"/>
                    <w:left w:w="0" w:type="dxa"/>
                    <w:bottom w:w="0" w:type="dxa"/>
                    <w:right w:w="0" w:type="dxa"/>
                  </w:tcMar>
                  <w:vAlign w:val="center"/>
                </w:tcPr>
                <w:p w14:paraId="3B43C8B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278B86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C4714AB" w14:textId="77777777" w:rsidR="00F51D42" w:rsidRDefault="00F51D42" w:rsidP="00BD78A1">
                  <w:pPr>
                    <w:pStyle w:val="fun3"/>
                    <w:jc w:val="right"/>
                  </w:pPr>
                  <w:r>
                    <w:rPr>
                      <w:sz w:val="16"/>
                    </w:rPr>
                    <w:t>100,00</w:t>
                  </w:r>
                </w:p>
              </w:tc>
            </w:tr>
          </w:tbl>
          <w:p w14:paraId="0943E611" w14:textId="77777777" w:rsidR="00F51D42" w:rsidRDefault="00F51D42" w:rsidP="00BD78A1">
            <w:pPr>
              <w:pStyle w:val="EMPTYCELLSTYLE"/>
            </w:pPr>
          </w:p>
        </w:tc>
        <w:tc>
          <w:tcPr>
            <w:tcW w:w="40" w:type="dxa"/>
          </w:tcPr>
          <w:p w14:paraId="0CDDCFD4" w14:textId="77777777" w:rsidR="00F51D42" w:rsidRDefault="00F51D42" w:rsidP="00BD78A1">
            <w:pPr>
              <w:pStyle w:val="EMPTYCELLSTYLE"/>
            </w:pPr>
          </w:p>
        </w:tc>
      </w:tr>
      <w:tr w:rsidR="00F51D42" w14:paraId="7CA797FA" w14:textId="77777777" w:rsidTr="00BD78A1">
        <w:trPr>
          <w:trHeight w:hRule="exact" w:val="260"/>
        </w:trPr>
        <w:tc>
          <w:tcPr>
            <w:tcW w:w="284" w:type="dxa"/>
          </w:tcPr>
          <w:p w14:paraId="61624ED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EE15E2A" w14:textId="77777777" w:rsidTr="00BD78A1">
              <w:trPr>
                <w:trHeight w:hRule="exact" w:val="260"/>
              </w:trPr>
              <w:tc>
                <w:tcPr>
                  <w:tcW w:w="8020" w:type="dxa"/>
                  <w:shd w:val="clear" w:color="auto" w:fill="FEDE01"/>
                  <w:tcMar>
                    <w:top w:w="0" w:type="dxa"/>
                    <w:left w:w="40" w:type="dxa"/>
                    <w:bottom w:w="0" w:type="dxa"/>
                    <w:right w:w="0" w:type="dxa"/>
                  </w:tcMar>
                  <w:vAlign w:val="center"/>
                </w:tcPr>
                <w:p w14:paraId="1376CDBF" w14:textId="77777777" w:rsidR="00F51D42" w:rsidRDefault="00F51D42" w:rsidP="00BD78A1">
                  <w:pPr>
                    <w:pStyle w:val="izv1"/>
                  </w:pPr>
                  <w:r>
                    <w:rPr>
                      <w:sz w:val="16"/>
                    </w:rPr>
                    <w:t>Izvor 1.1. Opći prihodi i primici</w:t>
                  </w:r>
                </w:p>
              </w:tc>
              <w:tc>
                <w:tcPr>
                  <w:tcW w:w="2020" w:type="dxa"/>
                </w:tcPr>
                <w:p w14:paraId="4FBFCABD"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BD190E7"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01B0920A"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6DDF2BDF"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25A30A9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ADA281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E4096AE" w14:textId="77777777" w:rsidR="00F51D42" w:rsidRDefault="00F51D42" w:rsidP="00BD78A1">
                  <w:pPr>
                    <w:pStyle w:val="izv1"/>
                    <w:jc w:val="right"/>
                  </w:pPr>
                  <w:r>
                    <w:rPr>
                      <w:sz w:val="16"/>
                    </w:rPr>
                    <w:t>100,00</w:t>
                  </w:r>
                </w:p>
              </w:tc>
            </w:tr>
          </w:tbl>
          <w:p w14:paraId="16E639A4" w14:textId="77777777" w:rsidR="00F51D42" w:rsidRDefault="00F51D42" w:rsidP="00BD78A1">
            <w:pPr>
              <w:pStyle w:val="EMPTYCELLSTYLE"/>
            </w:pPr>
          </w:p>
        </w:tc>
        <w:tc>
          <w:tcPr>
            <w:tcW w:w="40" w:type="dxa"/>
          </w:tcPr>
          <w:p w14:paraId="193E0DE4" w14:textId="77777777" w:rsidR="00F51D42" w:rsidRDefault="00F51D42" w:rsidP="00BD78A1">
            <w:pPr>
              <w:pStyle w:val="EMPTYCELLSTYLE"/>
            </w:pPr>
          </w:p>
        </w:tc>
      </w:tr>
      <w:tr w:rsidR="00F51D42" w14:paraId="51522877" w14:textId="77777777" w:rsidTr="00BD78A1">
        <w:trPr>
          <w:trHeight w:hRule="exact" w:val="260"/>
        </w:trPr>
        <w:tc>
          <w:tcPr>
            <w:tcW w:w="284" w:type="dxa"/>
          </w:tcPr>
          <w:p w14:paraId="447E3BD8"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37A6AAF" w14:textId="77777777" w:rsidTr="00BD78A1">
              <w:trPr>
                <w:trHeight w:hRule="exact" w:val="260"/>
              </w:trPr>
              <w:tc>
                <w:tcPr>
                  <w:tcW w:w="8020" w:type="dxa"/>
                  <w:shd w:val="clear" w:color="auto" w:fill="A3C9B9"/>
                  <w:tcMar>
                    <w:top w:w="0" w:type="dxa"/>
                    <w:left w:w="40" w:type="dxa"/>
                    <w:bottom w:w="0" w:type="dxa"/>
                    <w:right w:w="0" w:type="dxa"/>
                  </w:tcMar>
                  <w:vAlign w:val="center"/>
                </w:tcPr>
                <w:p w14:paraId="39CAA835" w14:textId="77777777" w:rsidR="00F51D42" w:rsidRDefault="00F51D42" w:rsidP="00BD78A1">
                  <w:pPr>
                    <w:pStyle w:val="kor1"/>
                  </w:pPr>
                  <w:r>
                    <w:rPr>
                      <w:sz w:val="16"/>
                    </w:rPr>
                    <w:t>Korisnik 07 OSNOVNA ŠKOLA ČAZMA</w:t>
                  </w:r>
                </w:p>
              </w:tc>
              <w:tc>
                <w:tcPr>
                  <w:tcW w:w="2020" w:type="dxa"/>
                </w:tcPr>
                <w:p w14:paraId="2EA3D1D2"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5DB53396" w14:textId="77777777" w:rsidR="00F51D42" w:rsidRDefault="00F51D42" w:rsidP="00BD78A1">
                  <w:pPr>
                    <w:pStyle w:val="kor1"/>
                    <w:jc w:val="right"/>
                  </w:pPr>
                  <w:r>
                    <w:rPr>
                      <w:sz w:val="16"/>
                    </w:rPr>
                    <w:t>6.636,14</w:t>
                  </w:r>
                </w:p>
              </w:tc>
              <w:tc>
                <w:tcPr>
                  <w:tcW w:w="1300" w:type="dxa"/>
                  <w:shd w:val="clear" w:color="auto" w:fill="A3C9B9"/>
                  <w:tcMar>
                    <w:top w:w="0" w:type="dxa"/>
                    <w:left w:w="0" w:type="dxa"/>
                    <w:bottom w:w="0" w:type="dxa"/>
                    <w:right w:w="0" w:type="dxa"/>
                  </w:tcMar>
                  <w:vAlign w:val="center"/>
                </w:tcPr>
                <w:p w14:paraId="0B88FA94" w14:textId="77777777" w:rsidR="00F51D42" w:rsidRDefault="00F51D42" w:rsidP="00BD78A1">
                  <w:pPr>
                    <w:pStyle w:val="kor1"/>
                    <w:jc w:val="right"/>
                  </w:pPr>
                  <w:r>
                    <w:rPr>
                      <w:sz w:val="16"/>
                    </w:rPr>
                    <w:t>6.636,14</w:t>
                  </w:r>
                </w:p>
              </w:tc>
              <w:tc>
                <w:tcPr>
                  <w:tcW w:w="1300" w:type="dxa"/>
                  <w:shd w:val="clear" w:color="auto" w:fill="A3C9B9"/>
                  <w:tcMar>
                    <w:top w:w="0" w:type="dxa"/>
                    <w:left w:w="0" w:type="dxa"/>
                    <w:bottom w:w="0" w:type="dxa"/>
                    <w:right w:w="0" w:type="dxa"/>
                  </w:tcMar>
                  <w:vAlign w:val="center"/>
                </w:tcPr>
                <w:p w14:paraId="2101C7A0" w14:textId="77777777" w:rsidR="00F51D42" w:rsidRDefault="00F51D42" w:rsidP="00BD78A1">
                  <w:pPr>
                    <w:pStyle w:val="kor1"/>
                    <w:jc w:val="right"/>
                  </w:pPr>
                  <w:r>
                    <w:rPr>
                      <w:sz w:val="16"/>
                    </w:rPr>
                    <w:t>6.636,14</w:t>
                  </w:r>
                </w:p>
              </w:tc>
              <w:tc>
                <w:tcPr>
                  <w:tcW w:w="700" w:type="dxa"/>
                  <w:shd w:val="clear" w:color="auto" w:fill="A3C9B9"/>
                  <w:tcMar>
                    <w:top w:w="0" w:type="dxa"/>
                    <w:left w:w="0" w:type="dxa"/>
                    <w:bottom w:w="0" w:type="dxa"/>
                    <w:right w:w="0" w:type="dxa"/>
                  </w:tcMar>
                  <w:vAlign w:val="center"/>
                </w:tcPr>
                <w:p w14:paraId="5C540004"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D9190D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746D62F6" w14:textId="77777777" w:rsidR="00F51D42" w:rsidRDefault="00F51D42" w:rsidP="00BD78A1">
                  <w:pPr>
                    <w:pStyle w:val="kor1"/>
                    <w:jc w:val="right"/>
                  </w:pPr>
                  <w:r>
                    <w:rPr>
                      <w:sz w:val="16"/>
                    </w:rPr>
                    <w:t>100,00</w:t>
                  </w:r>
                </w:p>
              </w:tc>
            </w:tr>
          </w:tbl>
          <w:p w14:paraId="2A5B8408" w14:textId="77777777" w:rsidR="00F51D42" w:rsidRDefault="00F51D42" w:rsidP="00BD78A1">
            <w:pPr>
              <w:pStyle w:val="EMPTYCELLSTYLE"/>
            </w:pPr>
          </w:p>
        </w:tc>
        <w:tc>
          <w:tcPr>
            <w:tcW w:w="40" w:type="dxa"/>
          </w:tcPr>
          <w:p w14:paraId="13E4F330" w14:textId="77777777" w:rsidR="00F51D42" w:rsidRDefault="00F51D42" w:rsidP="00BD78A1">
            <w:pPr>
              <w:pStyle w:val="EMPTYCELLSTYLE"/>
            </w:pPr>
          </w:p>
        </w:tc>
      </w:tr>
      <w:tr w:rsidR="00F51D42" w14:paraId="1F3E0F4B" w14:textId="77777777" w:rsidTr="00BD78A1">
        <w:trPr>
          <w:trHeight w:hRule="exact" w:val="300"/>
        </w:trPr>
        <w:tc>
          <w:tcPr>
            <w:tcW w:w="284" w:type="dxa"/>
          </w:tcPr>
          <w:p w14:paraId="57E747A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557212" w14:textId="77777777" w:rsidTr="00BD78A1">
              <w:trPr>
                <w:trHeight w:hRule="exact" w:val="260"/>
              </w:trPr>
              <w:tc>
                <w:tcPr>
                  <w:tcW w:w="800" w:type="dxa"/>
                  <w:tcMar>
                    <w:top w:w="40" w:type="dxa"/>
                    <w:left w:w="40" w:type="dxa"/>
                    <w:bottom w:w="40" w:type="dxa"/>
                    <w:right w:w="0" w:type="dxa"/>
                  </w:tcMar>
                </w:tcPr>
                <w:p w14:paraId="5EB3C2A1" w14:textId="77777777" w:rsidR="00F51D42" w:rsidRDefault="00F51D42" w:rsidP="00BD78A1">
                  <w:pPr>
                    <w:pStyle w:val="UvjetniStil10"/>
                  </w:pPr>
                </w:p>
              </w:tc>
              <w:tc>
                <w:tcPr>
                  <w:tcW w:w="700" w:type="dxa"/>
                  <w:tcMar>
                    <w:top w:w="40" w:type="dxa"/>
                    <w:left w:w="0" w:type="dxa"/>
                    <w:bottom w:w="40" w:type="dxa"/>
                    <w:right w:w="0" w:type="dxa"/>
                  </w:tcMar>
                </w:tcPr>
                <w:p w14:paraId="313E7DD8"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56E9BC3" w14:textId="77777777" w:rsidR="00F51D42" w:rsidRDefault="00F51D42" w:rsidP="00BD78A1">
                  <w:pPr>
                    <w:pStyle w:val="UvjetniStil10"/>
                  </w:pPr>
                  <w:r>
                    <w:rPr>
                      <w:sz w:val="16"/>
                    </w:rPr>
                    <w:t>Materijalni rashodi</w:t>
                  </w:r>
                </w:p>
              </w:tc>
              <w:tc>
                <w:tcPr>
                  <w:tcW w:w="2000" w:type="dxa"/>
                </w:tcPr>
                <w:p w14:paraId="3F5A6EF1" w14:textId="77777777" w:rsidR="00F51D42" w:rsidRDefault="00F51D42" w:rsidP="00BD78A1">
                  <w:pPr>
                    <w:pStyle w:val="EMPTYCELLSTYLE"/>
                  </w:pPr>
                </w:p>
              </w:tc>
              <w:tc>
                <w:tcPr>
                  <w:tcW w:w="1300" w:type="dxa"/>
                  <w:tcMar>
                    <w:top w:w="40" w:type="dxa"/>
                    <w:left w:w="0" w:type="dxa"/>
                    <w:bottom w:w="40" w:type="dxa"/>
                    <w:right w:w="0" w:type="dxa"/>
                  </w:tcMar>
                </w:tcPr>
                <w:p w14:paraId="0B5EEAFF"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5369EB23"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216E87E4"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285FF81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4BC6D8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BC2CD94" w14:textId="77777777" w:rsidR="00F51D42" w:rsidRDefault="00F51D42" w:rsidP="00BD78A1">
                  <w:pPr>
                    <w:pStyle w:val="UvjetniStil10"/>
                    <w:jc w:val="right"/>
                  </w:pPr>
                  <w:r>
                    <w:rPr>
                      <w:sz w:val="16"/>
                    </w:rPr>
                    <w:t>100,00</w:t>
                  </w:r>
                </w:p>
              </w:tc>
            </w:tr>
          </w:tbl>
          <w:p w14:paraId="6805E511" w14:textId="77777777" w:rsidR="00F51D42" w:rsidRDefault="00F51D42" w:rsidP="00BD78A1">
            <w:pPr>
              <w:pStyle w:val="EMPTYCELLSTYLE"/>
            </w:pPr>
          </w:p>
        </w:tc>
        <w:tc>
          <w:tcPr>
            <w:tcW w:w="40" w:type="dxa"/>
          </w:tcPr>
          <w:p w14:paraId="4531B6C9" w14:textId="77777777" w:rsidR="00F51D42" w:rsidRDefault="00F51D42" w:rsidP="00BD78A1">
            <w:pPr>
              <w:pStyle w:val="EMPTYCELLSTYLE"/>
            </w:pPr>
          </w:p>
        </w:tc>
      </w:tr>
      <w:tr w:rsidR="00F51D42" w14:paraId="60390504" w14:textId="77777777" w:rsidTr="00BD78A1">
        <w:trPr>
          <w:trHeight w:hRule="exact" w:val="300"/>
        </w:trPr>
        <w:tc>
          <w:tcPr>
            <w:tcW w:w="284" w:type="dxa"/>
          </w:tcPr>
          <w:p w14:paraId="2ADD74A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281BAF" w14:textId="77777777" w:rsidTr="00BD78A1">
              <w:trPr>
                <w:trHeight w:hRule="exact" w:val="260"/>
              </w:trPr>
              <w:tc>
                <w:tcPr>
                  <w:tcW w:w="800" w:type="dxa"/>
                  <w:tcMar>
                    <w:top w:w="40" w:type="dxa"/>
                    <w:left w:w="40" w:type="dxa"/>
                    <w:bottom w:w="40" w:type="dxa"/>
                    <w:right w:w="0" w:type="dxa"/>
                  </w:tcMar>
                </w:tcPr>
                <w:p w14:paraId="0CD124A8" w14:textId="77777777" w:rsidR="00F51D42" w:rsidRDefault="00F51D42" w:rsidP="00BD78A1">
                  <w:pPr>
                    <w:pStyle w:val="UvjetniStil"/>
                  </w:pPr>
                  <w:r>
                    <w:rPr>
                      <w:sz w:val="16"/>
                    </w:rPr>
                    <w:t>R0531</w:t>
                  </w:r>
                </w:p>
              </w:tc>
              <w:tc>
                <w:tcPr>
                  <w:tcW w:w="700" w:type="dxa"/>
                  <w:tcMar>
                    <w:top w:w="40" w:type="dxa"/>
                    <w:left w:w="0" w:type="dxa"/>
                    <w:bottom w:w="40" w:type="dxa"/>
                    <w:right w:w="0" w:type="dxa"/>
                  </w:tcMar>
                </w:tcPr>
                <w:p w14:paraId="4E77E96B"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69428409" w14:textId="77777777" w:rsidR="00F51D42" w:rsidRDefault="00F51D42" w:rsidP="00BD78A1">
                  <w:pPr>
                    <w:pStyle w:val="UvjetniStil"/>
                  </w:pPr>
                  <w:r>
                    <w:rPr>
                      <w:sz w:val="16"/>
                    </w:rPr>
                    <w:t>Materijal i sirovine</w:t>
                  </w:r>
                </w:p>
              </w:tc>
              <w:tc>
                <w:tcPr>
                  <w:tcW w:w="2000" w:type="dxa"/>
                </w:tcPr>
                <w:p w14:paraId="37D04920" w14:textId="77777777" w:rsidR="00F51D42" w:rsidRDefault="00F51D42" w:rsidP="00BD78A1">
                  <w:pPr>
                    <w:pStyle w:val="EMPTYCELLSTYLE"/>
                  </w:pPr>
                </w:p>
              </w:tc>
              <w:tc>
                <w:tcPr>
                  <w:tcW w:w="1300" w:type="dxa"/>
                  <w:tcMar>
                    <w:top w:w="40" w:type="dxa"/>
                    <w:left w:w="0" w:type="dxa"/>
                    <w:bottom w:w="40" w:type="dxa"/>
                    <w:right w:w="0" w:type="dxa"/>
                  </w:tcMar>
                </w:tcPr>
                <w:p w14:paraId="4C923421"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1FE6B83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1361B3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BE72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2B618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7493FFA" w14:textId="77777777" w:rsidR="00F51D42" w:rsidRDefault="00F51D42" w:rsidP="00BD78A1">
                  <w:pPr>
                    <w:pStyle w:val="UvjetniStil"/>
                    <w:jc w:val="right"/>
                  </w:pPr>
                  <w:r>
                    <w:rPr>
                      <w:sz w:val="16"/>
                    </w:rPr>
                    <w:t>0,00</w:t>
                  </w:r>
                </w:p>
              </w:tc>
            </w:tr>
          </w:tbl>
          <w:p w14:paraId="5DBAD573" w14:textId="77777777" w:rsidR="00F51D42" w:rsidRDefault="00F51D42" w:rsidP="00BD78A1">
            <w:pPr>
              <w:pStyle w:val="EMPTYCELLSTYLE"/>
            </w:pPr>
          </w:p>
        </w:tc>
        <w:tc>
          <w:tcPr>
            <w:tcW w:w="40" w:type="dxa"/>
          </w:tcPr>
          <w:p w14:paraId="639B848D" w14:textId="77777777" w:rsidR="00F51D42" w:rsidRDefault="00F51D42" w:rsidP="00BD78A1">
            <w:pPr>
              <w:pStyle w:val="EMPTYCELLSTYLE"/>
            </w:pPr>
          </w:p>
        </w:tc>
      </w:tr>
      <w:tr w:rsidR="00F51D42" w14:paraId="4FF7F385" w14:textId="77777777" w:rsidTr="00BD78A1">
        <w:trPr>
          <w:trHeight w:hRule="exact" w:val="260"/>
        </w:trPr>
        <w:tc>
          <w:tcPr>
            <w:tcW w:w="284" w:type="dxa"/>
          </w:tcPr>
          <w:p w14:paraId="0682449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E2E6733" w14:textId="77777777" w:rsidTr="00BD78A1">
              <w:trPr>
                <w:trHeight w:hRule="exact" w:val="260"/>
              </w:trPr>
              <w:tc>
                <w:tcPr>
                  <w:tcW w:w="8020" w:type="dxa"/>
                  <w:shd w:val="clear" w:color="auto" w:fill="E1E1FF"/>
                  <w:tcMar>
                    <w:top w:w="0" w:type="dxa"/>
                    <w:left w:w="40" w:type="dxa"/>
                    <w:bottom w:w="0" w:type="dxa"/>
                    <w:right w:w="0" w:type="dxa"/>
                  </w:tcMar>
                  <w:vAlign w:val="center"/>
                </w:tcPr>
                <w:p w14:paraId="4E8E4266" w14:textId="77777777" w:rsidR="00F51D42" w:rsidRDefault="00F51D42" w:rsidP="00BD78A1">
                  <w:pPr>
                    <w:pStyle w:val="prog3"/>
                  </w:pPr>
                  <w:r>
                    <w:rPr>
                      <w:sz w:val="16"/>
                    </w:rPr>
                    <w:t>Tekući projekt T101907 Školski medni dan</w:t>
                  </w:r>
                </w:p>
              </w:tc>
              <w:tc>
                <w:tcPr>
                  <w:tcW w:w="2020" w:type="dxa"/>
                </w:tcPr>
                <w:p w14:paraId="42963253"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71569E1" w14:textId="77777777" w:rsidR="00F51D42" w:rsidRDefault="00F51D42" w:rsidP="00BD78A1">
                  <w:pPr>
                    <w:pStyle w:val="prog3"/>
                    <w:jc w:val="right"/>
                  </w:pPr>
                  <w:r>
                    <w:rPr>
                      <w:sz w:val="16"/>
                    </w:rPr>
                    <w:t>261,60</w:t>
                  </w:r>
                </w:p>
              </w:tc>
              <w:tc>
                <w:tcPr>
                  <w:tcW w:w="1300" w:type="dxa"/>
                  <w:shd w:val="clear" w:color="auto" w:fill="E1E1FF"/>
                  <w:tcMar>
                    <w:top w:w="0" w:type="dxa"/>
                    <w:left w:w="0" w:type="dxa"/>
                    <w:bottom w:w="0" w:type="dxa"/>
                    <w:right w:w="0" w:type="dxa"/>
                  </w:tcMar>
                  <w:vAlign w:val="center"/>
                </w:tcPr>
                <w:p w14:paraId="2B8B9A68" w14:textId="77777777" w:rsidR="00F51D42" w:rsidRDefault="00F51D42" w:rsidP="00BD78A1">
                  <w:pPr>
                    <w:pStyle w:val="prog3"/>
                    <w:jc w:val="right"/>
                  </w:pPr>
                  <w:r>
                    <w:rPr>
                      <w:sz w:val="16"/>
                    </w:rPr>
                    <w:t>261,60</w:t>
                  </w:r>
                </w:p>
              </w:tc>
              <w:tc>
                <w:tcPr>
                  <w:tcW w:w="1300" w:type="dxa"/>
                  <w:shd w:val="clear" w:color="auto" w:fill="E1E1FF"/>
                  <w:tcMar>
                    <w:top w:w="0" w:type="dxa"/>
                    <w:left w:w="0" w:type="dxa"/>
                    <w:bottom w:w="0" w:type="dxa"/>
                    <w:right w:w="0" w:type="dxa"/>
                  </w:tcMar>
                  <w:vAlign w:val="center"/>
                </w:tcPr>
                <w:p w14:paraId="25AF4E11" w14:textId="77777777" w:rsidR="00F51D42" w:rsidRDefault="00F51D42" w:rsidP="00BD78A1">
                  <w:pPr>
                    <w:pStyle w:val="prog3"/>
                    <w:jc w:val="right"/>
                  </w:pPr>
                  <w:r>
                    <w:rPr>
                      <w:sz w:val="16"/>
                    </w:rPr>
                    <w:t>261,60</w:t>
                  </w:r>
                </w:p>
              </w:tc>
              <w:tc>
                <w:tcPr>
                  <w:tcW w:w="700" w:type="dxa"/>
                  <w:shd w:val="clear" w:color="auto" w:fill="E1E1FF"/>
                  <w:tcMar>
                    <w:top w:w="0" w:type="dxa"/>
                    <w:left w:w="0" w:type="dxa"/>
                    <w:bottom w:w="0" w:type="dxa"/>
                    <w:right w:w="0" w:type="dxa"/>
                  </w:tcMar>
                  <w:vAlign w:val="center"/>
                </w:tcPr>
                <w:p w14:paraId="5152A43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A71A04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41D96C9" w14:textId="77777777" w:rsidR="00F51D42" w:rsidRDefault="00F51D42" w:rsidP="00BD78A1">
                  <w:pPr>
                    <w:pStyle w:val="prog3"/>
                    <w:jc w:val="right"/>
                  </w:pPr>
                  <w:r>
                    <w:rPr>
                      <w:sz w:val="16"/>
                    </w:rPr>
                    <w:t>100,00</w:t>
                  </w:r>
                </w:p>
              </w:tc>
            </w:tr>
          </w:tbl>
          <w:p w14:paraId="7539E29F" w14:textId="77777777" w:rsidR="00F51D42" w:rsidRDefault="00F51D42" w:rsidP="00BD78A1">
            <w:pPr>
              <w:pStyle w:val="EMPTYCELLSTYLE"/>
            </w:pPr>
          </w:p>
        </w:tc>
        <w:tc>
          <w:tcPr>
            <w:tcW w:w="40" w:type="dxa"/>
          </w:tcPr>
          <w:p w14:paraId="48B7D876" w14:textId="77777777" w:rsidR="00F51D42" w:rsidRDefault="00F51D42" w:rsidP="00BD78A1">
            <w:pPr>
              <w:pStyle w:val="EMPTYCELLSTYLE"/>
            </w:pPr>
          </w:p>
        </w:tc>
      </w:tr>
      <w:tr w:rsidR="00F51D42" w14:paraId="298C15A2" w14:textId="77777777" w:rsidTr="00BD78A1">
        <w:trPr>
          <w:trHeight w:hRule="exact" w:val="260"/>
        </w:trPr>
        <w:tc>
          <w:tcPr>
            <w:tcW w:w="284" w:type="dxa"/>
          </w:tcPr>
          <w:p w14:paraId="7646082F"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BBCE2F9" w14:textId="77777777" w:rsidTr="00BD78A1">
              <w:trPr>
                <w:trHeight w:hRule="exact" w:val="260"/>
              </w:trPr>
              <w:tc>
                <w:tcPr>
                  <w:tcW w:w="8020" w:type="dxa"/>
                  <w:shd w:val="clear" w:color="auto" w:fill="B9E9FF"/>
                  <w:tcMar>
                    <w:top w:w="0" w:type="dxa"/>
                    <w:left w:w="40" w:type="dxa"/>
                    <w:bottom w:w="0" w:type="dxa"/>
                    <w:right w:w="0" w:type="dxa"/>
                  </w:tcMar>
                  <w:vAlign w:val="center"/>
                </w:tcPr>
                <w:p w14:paraId="77B4EF3A" w14:textId="77777777" w:rsidR="00F51D42" w:rsidRDefault="00F51D42" w:rsidP="00BD78A1">
                  <w:pPr>
                    <w:pStyle w:val="fun3"/>
                  </w:pPr>
                  <w:r>
                    <w:rPr>
                      <w:sz w:val="16"/>
                    </w:rPr>
                    <w:t>FUNKCIJSKA KLASIFIKACIJA 0912 Osnovno obrazovanje</w:t>
                  </w:r>
                </w:p>
              </w:tc>
              <w:tc>
                <w:tcPr>
                  <w:tcW w:w="2020" w:type="dxa"/>
                </w:tcPr>
                <w:p w14:paraId="734A838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CA48479" w14:textId="77777777" w:rsidR="00F51D42" w:rsidRDefault="00F51D42" w:rsidP="00BD78A1">
                  <w:pPr>
                    <w:pStyle w:val="fun3"/>
                    <w:jc w:val="right"/>
                  </w:pPr>
                  <w:r>
                    <w:rPr>
                      <w:sz w:val="16"/>
                    </w:rPr>
                    <w:t>261,60</w:t>
                  </w:r>
                </w:p>
              </w:tc>
              <w:tc>
                <w:tcPr>
                  <w:tcW w:w="1300" w:type="dxa"/>
                  <w:shd w:val="clear" w:color="auto" w:fill="B9E9FF"/>
                  <w:tcMar>
                    <w:top w:w="0" w:type="dxa"/>
                    <w:left w:w="0" w:type="dxa"/>
                    <w:bottom w:w="0" w:type="dxa"/>
                    <w:right w:w="0" w:type="dxa"/>
                  </w:tcMar>
                  <w:vAlign w:val="center"/>
                </w:tcPr>
                <w:p w14:paraId="1E7AD2E0" w14:textId="77777777" w:rsidR="00F51D42" w:rsidRDefault="00F51D42" w:rsidP="00BD78A1">
                  <w:pPr>
                    <w:pStyle w:val="fun3"/>
                    <w:jc w:val="right"/>
                  </w:pPr>
                  <w:r>
                    <w:rPr>
                      <w:sz w:val="16"/>
                    </w:rPr>
                    <w:t>261,60</w:t>
                  </w:r>
                </w:p>
              </w:tc>
              <w:tc>
                <w:tcPr>
                  <w:tcW w:w="1300" w:type="dxa"/>
                  <w:shd w:val="clear" w:color="auto" w:fill="B9E9FF"/>
                  <w:tcMar>
                    <w:top w:w="0" w:type="dxa"/>
                    <w:left w:w="0" w:type="dxa"/>
                    <w:bottom w:w="0" w:type="dxa"/>
                    <w:right w:w="0" w:type="dxa"/>
                  </w:tcMar>
                  <w:vAlign w:val="center"/>
                </w:tcPr>
                <w:p w14:paraId="68F8A8B3" w14:textId="77777777" w:rsidR="00F51D42" w:rsidRDefault="00F51D42" w:rsidP="00BD78A1">
                  <w:pPr>
                    <w:pStyle w:val="fun3"/>
                    <w:jc w:val="right"/>
                  </w:pPr>
                  <w:r>
                    <w:rPr>
                      <w:sz w:val="16"/>
                    </w:rPr>
                    <w:t>261,60</w:t>
                  </w:r>
                </w:p>
              </w:tc>
              <w:tc>
                <w:tcPr>
                  <w:tcW w:w="700" w:type="dxa"/>
                  <w:shd w:val="clear" w:color="auto" w:fill="B9E9FF"/>
                  <w:tcMar>
                    <w:top w:w="0" w:type="dxa"/>
                    <w:left w:w="0" w:type="dxa"/>
                    <w:bottom w:w="0" w:type="dxa"/>
                    <w:right w:w="0" w:type="dxa"/>
                  </w:tcMar>
                  <w:vAlign w:val="center"/>
                </w:tcPr>
                <w:p w14:paraId="266CC64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5FE5C5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A286BCF" w14:textId="77777777" w:rsidR="00F51D42" w:rsidRDefault="00F51D42" w:rsidP="00BD78A1">
                  <w:pPr>
                    <w:pStyle w:val="fun3"/>
                    <w:jc w:val="right"/>
                  </w:pPr>
                  <w:r>
                    <w:rPr>
                      <w:sz w:val="16"/>
                    </w:rPr>
                    <w:t>100,00</w:t>
                  </w:r>
                </w:p>
              </w:tc>
            </w:tr>
          </w:tbl>
          <w:p w14:paraId="185C778D" w14:textId="77777777" w:rsidR="00F51D42" w:rsidRDefault="00F51D42" w:rsidP="00BD78A1">
            <w:pPr>
              <w:pStyle w:val="EMPTYCELLSTYLE"/>
            </w:pPr>
          </w:p>
        </w:tc>
        <w:tc>
          <w:tcPr>
            <w:tcW w:w="40" w:type="dxa"/>
          </w:tcPr>
          <w:p w14:paraId="2E6310E6" w14:textId="77777777" w:rsidR="00F51D42" w:rsidRDefault="00F51D42" w:rsidP="00BD78A1">
            <w:pPr>
              <w:pStyle w:val="EMPTYCELLSTYLE"/>
            </w:pPr>
          </w:p>
        </w:tc>
      </w:tr>
      <w:tr w:rsidR="00F51D42" w14:paraId="5179DB04" w14:textId="77777777" w:rsidTr="00BD78A1">
        <w:trPr>
          <w:trHeight w:hRule="exact" w:val="260"/>
        </w:trPr>
        <w:tc>
          <w:tcPr>
            <w:tcW w:w="284" w:type="dxa"/>
          </w:tcPr>
          <w:p w14:paraId="7E26A5AA"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590B030" w14:textId="77777777" w:rsidTr="00BD78A1">
              <w:trPr>
                <w:trHeight w:hRule="exact" w:val="260"/>
              </w:trPr>
              <w:tc>
                <w:tcPr>
                  <w:tcW w:w="8020" w:type="dxa"/>
                  <w:shd w:val="clear" w:color="auto" w:fill="FEDE01"/>
                  <w:tcMar>
                    <w:top w:w="0" w:type="dxa"/>
                    <w:left w:w="40" w:type="dxa"/>
                    <w:bottom w:w="0" w:type="dxa"/>
                    <w:right w:w="0" w:type="dxa"/>
                  </w:tcMar>
                  <w:vAlign w:val="center"/>
                </w:tcPr>
                <w:p w14:paraId="2BAE6558" w14:textId="77777777" w:rsidR="00F51D42" w:rsidRDefault="00F51D42" w:rsidP="00BD78A1">
                  <w:pPr>
                    <w:pStyle w:val="izv1"/>
                  </w:pPr>
                  <w:r>
                    <w:rPr>
                      <w:sz w:val="16"/>
                    </w:rPr>
                    <w:t>Izvor 1.1. Opći prihodi i primici</w:t>
                  </w:r>
                </w:p>
              </w:tc>
              <w:tc>
                <w:tcPr>
                  <w:tcW w:w="2020" w:type="dxa"/>
                </w:tcPr>
                <w:p w14:paraId="5C729ABD"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3A72039" w14:textId="77777777" w:rsidR="00F51D42" w:rsidRDefault="00F51D42" w:rsidP="00BD78A1">
                  <w:pPr>
                    <w:pStyle w:val="izv1"/>
                    <w:jc w:val="right"/>
                  </w:pPr>
                  <w:r>
                    <w:rPr>
                      <w:sz w:val="16"/>
                    </w:rPr>
                    <w:t>261,60</w:t>
                  </w:r>
                </w:p>
              </w:tc>
              <w:tc>
                <w:tcPr>
                  <w:tcW w:w="1300" w:type="dxa"/>
                  <w:shd w:val="clear" w:color="auto" w:fill="FEDE01"/>
                  <w:tcMar>
                    <w:top w:w="0" w:type="dxa"/>
                    <w:left w:w="0" w:type="dxa"/>
                    <w:bottom w:w="0" w:type="dxa"/>
                    <w:right w:w="0" w:type="dxa"/>
                  </w:tcMar>
                  <w:vAlign w:val="center"/>
                </w:tcPr>
                <w:p w14:paraId="2D8C0333" w14:textId="77777777" w:rsidR="00F51D42" w:rsidRDefault="00F51D42" w:rsidP="00BD78A1">
                  <w:pPr>
                    <w:pStyle w:val="izv1"/>
                    <w:jc w:val="right"/>
                  </w:pPr>
                  <w:r>
                    <w:rPr>
                      <w:sz w:val="16"/>
                    </w:rPr>
                    <w:t>261,60</w:t>
                  </w:r>
                </w:p>
              </w:tc>
              <w:tc>
                <w:tcPr>
                  <w:tcW w:w="1300" w:type="dxa"/>
                  <w:shd w:val="clear" w:color="auto" w:fill="FEDE01"/>
                  <w:tcMar>
                    <w:top w:w="0" w:type="dxa"/>
                    <w:left w:w="0" w:type="dxa"/>
                    <w:bottom w:w="0" w:type="dxa"/>
                    <w:right w:w="0" w:type="dxa"/>
                  </w:tcMar>
                  <w:vAlign w:val="center"/>
                </w:tcPr>
                <w:p w14:paraId="6F6382DB" w14:textId="77777777" w:rsidR="00F51D42" w:rsidRDefault="00F51D42" w:rsidP="00BD78A1">
                  <w:pPr>
                    <w:pStyle w:val="izv1"/>
                    <w:jc w:val="right"/>
                  </w:pPr>
                  <w:r>
                    <w:rPr>
                      <w:sz w:val="16"/>
                    </w:rPr>
                    <w:t>261,60</w:t>
                  </w:r>
                </w:p>
              </w:tc>
              <w:tc>
                <w:tcPr>
                  <w:tcW w:w="700" w:type="dxa"/>
                  <w:shd w:val="clear" w:color="auto" w:fill="FEDE01"/>
                  <w:tcMar>
                    <w:top w:w="0" w:type="dxa"/>
                    <w:left w:w="0" w:type="dxa"/>
                    <w:bottom w:w="0" w:type="dxa"/>
                    <w:right w:w="0" w:type="dxa"/>
                  </w:tcMar>
                  <w:vAlign w:val="center"/>
                </w:tcPr>
                <w:p w14:paraId="57A008C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17D0EC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5AC143A" w14:textId="77777777" w:rsidR="00F51D42" w:rsidRDefault="00F51D42" w:rsidP="00BD78A1">
                  <w:pPr>
                    <w:pStyle w:val="izv1"/>
                    <w:jc w:val="right"/>
                  </w:pPr>
                  <w:r>
                    <w:rPr>
                      <w:sz w:val="16"/>
                    </w:rPr>
                    <w:t>100,00</w:t>
                  </w:r>
                </w:p>
              </w:tc>
            </w:tr>
          </w:tbl>
          <w:p w14:paraId="2AC40757" w14:textId="77777777" w:rsidR="00F51D42" w:rsidRDefault="00F51D42" w:rsidP="00BD78A1">
            <w:pPr>
              <w:pStyle w:val="EMPTYCELLSTYLE"/>
            </w:pPr>
          </w:p>
        </w:tc>
        <w:tc>
          <w:tcPr>
            <w:tcW w:w="40" w:type="dxa"/>
          </w:tcPr>
          <w:p w14:paraId="3D5A6FA5" w14:textId="77777777" w:rsidR="00F51D42" w:rsidRDefault="00F51D42" w:rsidP="00BD78A1">
            <w:pPr>
              <w:pStyle w:val="EMPTYCELLSTYLE"/>
            </w:pPr>
          </w:p>
        </w:tc>
      </w:tr>
      <w:tr w:rsidR="00F51D42" w14:paraId="7EFA9C0A" w14:textId="77777777" w:rsidTr="00BD78A1">
        <w:trPr>
          <w:trHeight w:hRule="exact" w:val="260"/>
        </w:trPr>
        <w:tc>
          <w:tcPr>
            <w:tcW w:w="284" w:type="dxa"/>
          </w:tcPr>
          <w:p w14:paraId="4AD40CA2"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03B9ECB" w14:textId="77777777" w:rsidTr="00BD78A1">
              <w:trPr>
                <w:trHeight w:hRule="exact" w:val="260"/>
              </w:trPr>
              <w:tc>
                <w:tcPr>
                  <w:tcW w:w="8020" w:type="dxa"/>
                  <w:shd w:val="clear" w:color="auto" w:fill="A3C9B9"/>
                  <w:tcMar>
                    <w:top w:w="0" w:type="dxa"/>
                    <w:left w:w="40" w:type="dxa"/>
                    <w:bottom w:w="0" w:type="dxa"/>
                    <w:right w:w="0" w:type="dxa"/>
                  </w:tcMar>
                  <w:vAlign w:val="center"/>
                </w:tcPr>
                <w:p w14:paraId="43F57712" w14:textId="77777777" w:rsidR="00F51D42" w:rsidRDefault="00F51D42" w:rsidP="00BD78A1">
                  <w:pPr>
                    <w:pStyle w:val="kor1"/>
                  </w:pPr>
                  <w:r>
                    <w:rPr>
                      <w:sz w:val="16"/>
                    </w:rPr>
                    <w:t>Korisnik 07 OSNOVNA ŠKOLA ČAZMA</w:t>
                  </w:r>
                </w:p>
              </w:tc>
              <w:tc>
                <w:tcPr>
                  <w:tcW w:w="2020" w:type="dxa"/>
                </w:tcPr>
                <w:p w14:paraId="3AE5CDAC"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D101B0D" w14:textId="77777777" w:rsidR="00F51D42" w:rsidRDefault="00F51D42" w:rsidP="00BD78A1">
                  <w:pPr>
                    <w:pStyle w:val="kor1"/>
                    <w:jc w:val="right"/>
                  </w:pPr>
                  <w:r>
                    <w:rPr>
                      <w:sz w:val="16"/>
                    </w:rPr>
                    <w:t>261,60</w:t>
                  </w:r>
                </w:p>
              </w:tc>
              <w:tc>
                <w:tcPr>
                  <w:tcW w:w="1300" w:type="dxa"/>
                  <w:shd w:val="clear" w:color="auto" w:fill="A3C9B9"/>
                  <w:tcMar>
                    <w:top w:w="0" w:type="dxa"/>
                    <w:left w:w="0" w:type="dxa"/>
                    <w:bottom w:w="0" w:type="dxa"/>
                    <w:right w:w="0" w:type="dxa"/>
                  </w:tcMar>
                  <w:vAlign w:val="center"/>
                </w:tcPr>
                <w:p w14:paraId="0DEA73DA" w14:textId="77777777" w:rsidR="00F51D42" w:rsidRDefault="00F51D42" w:rsidP="00BD78A1">
                  <w:pPr>
                    <w:pStyle w:val="kor1"/>
                    <w:jc w:val="right"/>
                  </w:pPr>
                  <w:r>
                    <w:rPr>
                      <w:sz w:val="16"/>
                    </w:rPr>
                    <w:t>261,60</w:t>
                  </w:r>
                </w:p>
              </w:tc>
              <w:tc>
                <w:tcPr>
                  <w:tcW w:w="1300" w:type="dxa"/>
                  <w:shd w:val="clear" w:color="auto" w:fill="A3C9B9"/>
                  <w:tcMar>
                    <w:top w:w="0" w:type="dxa"/>
                    <w:left w:w="0" w:type="dxa"/>
                    <w:bottom w:w="0" w:type="dxa"/>
                    <w:right w:w="0" w:type="dxa"/>
                  </w:tcMar>
                  <w:vAlign w:val="center"/>
                </w:tcPr>
                <w:p w14:paraId="766B3986" w14:textId="77777777" w:rsidR="00F51D42" w:rsidRDefault="00F51D42" w:rsidP="00BD78A1">
                  <w:pPr>
                    <w:pStyle w:val="kor1"/>
                    <w:jc w:val="right"/>
                  </w:pPr>
                  <w:r>
                    <w:rPr>
                      <w:sz w:val="16"/>
                    </w:rPr>
                    <w:t>261,60</w:t>
                  </w:r>
                </w:p>
              </w:tc>
              <w:tc>
                <w:tcPr>
                  <w:tcW w:w="700" w:type="dxa"/>
                  <w:shd w:val="clear" w:color="auto" w:fill="A3C9B9"/>
                  <w:tcMar>
                    <w:top w:w="0" w:type="dxa"/>
                    <w:left w:w="0" w:type="dxa"/>
                    <w:bottom w:w="0" w:type="dxa"/>
                    <w:right w:w="0" w:type="dxa"/>
                  </w:tcMar>
                  <w:vAlign w:val="center"/>
                </w:tcPr>
                <w:p w14:paraId="0A8AC6E3"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8FCBA0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2793D90" w14:textId="77777777" w:rsidR="00F51D42" w:rsidRDefault="00F51D42" w:rsidP="00BD78A1">
                  <w:pPr>
                    <w:pStyle w:val="kor1"/>
                    <w:jc w:val="right"/>
                  </w:pPr>
                  <w:r>
                    <w:rPr>
                      <w:sz w:val="16"/>
                    </w:rPr>
                    <w:t>100,00</w:t>
                  </w:r>
                </w:p>
              </w:tc>
            </w:tr>
          </w:tbl>
          <w:p w14:paraId="6A47B7A5" w14:textId="77777777" w:rsidR="00F51D42" w:rsidRDefault="00F51D42" w:rsidP="00BD78A1">
            <w:pPr>
              <w:pStyle w:val="EMPTYCELLSTYLE"/>
            </w:pPr>
          </w:p>
        </w:tc>
        <w:tc>
          <w:tcPr>
            <w:tcW w:w="40" w:type="dxa"/>
          </w:tcPr>
          <w:p w14:paraId="5C5D3657" w14:textId="77777777" w:rsidR="00F51D42" w:rsidRDefault="00F51D42" w:rsidP="00BD78A1">
            <w:pPr>
              <w:pStyle w:val="EMPTYCELLSTYLE"/>
            </w:pPr>
          </w:p>
        </w:tc>
      </w:tr>
      <w:tr w:rsidR="00F51D42" w14:paraId="0B8DA0A6" w14:textId="77777777" w:rsidTr="00BD78A1">
        <w:trPr>
          <w:trHeight w:hRule="exact" w:val="300"/>
        </w:trPr>
        <w:tc>
          <w:tcPr>
            <w:tcW w:w="284" w:type="dxa"/>
          </w:tcPr>
          <w:p w14:paraId="6F41362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17A648" w14:textId="77777777" w:rsidTr="00BD78A1">
              <w:trPr>
                <w:trHeight w:hRule="exact" w:val="260"/>
              </w:trPr>
              <w:tc>
                <w:tcPr>
                  <w:tcW w:w="800" w:type="dxa"/>
                  <w:tcMar>
                    <w:top w:w="40" w:type="dxa"/>
                    <w:left w:w="40" w:type="dxa"/>
                    <w:bottom w:w="40" w:type="dxa"/>
                    <w:right w:w="0" w:type="dxa"/>
                  </w:tcMar>
                </w:tcPr>
                <w:p w14:paraId="33C830A5" w14:textId="77777777" w:rsidR="00F51D42" w:rsidRDefault="00F51D42" w:rsidP="00BD78A1">
                  <w:pPr>
                    <w:pStyle w:val="UvjetniStil10"/>
                  </w:pPr>
                </w:p>
              </w:tc>
              <w:tc>
                <w:tcPr>
                  <w:tcW w:w="700" w:type="dxa"/>
                  <w:tcMar>
                    <w:top w:w="40" w:type="dxa"/>
                    <w:left w:w="0" w:type="dxa"/>
                    <w:bottom w:w="40" w:type="dxa"/>
                    <w:right w:w="0" w:type="dxa"/>
                  </w:tcMar>
                </w:tcPr>
                <w:p w14:paraId="21FEEAC2"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B80CC86" w14:textId="77777777" w:rsidR="00F51D42" w:rsidRDefault="00F51D42" w:rsidP="00BD78A1">
                  <w:pPr>
                    <w:pStyle w:val="UvjetniStil10"/>
                  </w:pPr>
                  <w:r>
                    <w:rPr>
                      <w:sz w:val="16"/>
                    </w:rPr>
                    <w:t>Materijalni rashodi</w:t>
                  </w:r>
                </w:p>
              </w:tc>
              <w:tc>
                <w:tcPr>
                  <w:tcW w:w="2000" w:type="dxa"/>
                </w:tcPr>
                <w:p w14:paraId="2733056D" w14:textId="77777777" w:rsidR="00F51D42" w:rsidRDefault="00F51D42" w:rsidP="00BD78A1">
                  <w:pPr>
                    <w:pStyle w:val="EMPTYCELLSTYLE"/>
                  </w:pPr>
                </w:p>
              </w:tc>
              <w:tc>
                <w:tcPr>
                  <w:tcW w:w="1300" w:type="dxa"/>
                  <w:tcMar>
                    <w:top w:w="40" w:type="dxa"/>
                    <w:left w:w="0" w:type="dxa"/>
                    <w:bottom w:w="40" w:type="dxa"/>
                    <w:right w:w="0" w:type="dxa"/>
                  </w:tcMar>
                </w:tcPr>
                <w:p w14:paraId="6B63EAC8" w14:textId="77777777" w:rsidR="00F51D42" w:rsidRDefault="00F51D42" w:rsidP="00BD78A1">
                  <w:pPr>
                    <w:pStyle w:val="UvjetniStil10"/>
                    <w:jc w:val="right"/>
                  </w:pPr>
                  <w:r>
                    <w:rPr>
                      <w:sz w:val="16"/>
                    </w:rPr>
                    <w:t>261,60</w:t>
                  </w:r>
                </w:p>
              </w:tc>
              <w:tc>
                <w:tcPr>
                  <w:tcW w:w="1300" w:type="dxa"/>
                  <w:tcMar>
                    <w:top w:w="40" w:type="dxa"/>
                    <w:left w:w="0" w:type="dxa"/>
                    <w:bottom w:w="40" w:type="dxa"/>
                    <w:right w:w="0" w:type="dxa"/>
                  </w:tcMar>
                </w:tcPr>
                <w:p w14:paraId="7332DFBB" w14:textId="77777777" w:rsidR="00F51D42" w:rsidRDefault="00F51D42" w:rsidP="00BD78A1">
                  <w:pPr>
                    <w:pStyle w:val="UvjetniStil10"/>
                    <w:jc w:val="right"/>
                  </w:pPr>
                  <w:r>
                    <w:rPr>
                      <w:sz w:val="16"/>
                    </w:rPr>
                    <w:t>261,60</w:t>
                  </w:r>
                </w:p>
              </w:tc>
              <w:tc>
                <w:tcPr>
                  <w:tcW w:w="1300" w:type="dxa"/>
                  <w:tcMar>
                    <w:top w:w="40" w:type="dxa"/>
                    <w:left w:w="0" w:type="dxa"/>
                    <w:bottom w:w="40" w:type="dxa"/>
                    <w:right w:w="0" w:type="dxa"/>
                  </w:tcMar>
                </w:tcPr>
                <w:p w14:paraId="01BE0A7D" w14:textId="77777777" w:rsidR="00F51D42" w:rsidRDefault="00F51D42" w:rsidP="00BD78A1">
                  <w:pPr>
                    <w:pStyle w:val="UvjetniStil10"/>
                    <w:jc w:val="right"/>
                  </w:pPr>
                  <w:r>
                    <w:rPr>
                      <w:sz w:val="16"/>
                    </w:rPr>
                    <w:t>261,60</w:t>
                  </w:r>
                </w:p>
              </w:tc>
              <w:tc>
                <w:tcPr>
                  <w:tcW w:w="700" w:type="dxa"/>
                  <w:tcMar>
                    <w:top w:w="40" w:type="dxa"/>
                    <w:left w:w="0" w:type="dxa"/>
                    <w:bottom w:w="40" w:type="dxa"/>
                    <w:right w:w="0" w:type="dxa"/>
                  </w:tcMar>
                </w:tcPr>
                <w:p w14:paraId="72A5132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1DBE24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B83E5E7" w14:textId="77777777" w:rsidR="00F51D42" w:rsidRDefault="00F51D42" w:rsidP="00BD78A1">
                  <w:pPr>
                    <w:pStyle w:val="UvjetniStil10"/>
                    <w:jc w:val="right"/>
                  </w:pPr>
                  <w:r>
                    <w:rPr>
                      <w:sz w:val="16"/>
                    </w:rPr>
                    <w:t>100,00</w:t>
                  </w:r>
                </w:p>
              </w:tc>
            </w:tr>
          </w:tbl>
          <w:p w14:paraId="6C53106A" w14:textId="77777777" w:rsidR="00F51D42" w:rsidRDefault="00F51D42" w:rsidP="00BD78A1">
            <w:pPr>
              <w:pStyle w:val="EMPTYCELLSTYLE"/>
            </w:pPr>
          </w:p>
        </w:tc>
        <w:tc>
          <w:tcPr>
            <w:tcW w:w="40" w:type="dxa"/>
          </w:tcPr>
          <w:p w14:paraId="49A9A0E0" w14:textId="77777777" w:rsidR="00F51D42" w:rsidRDefault="00F51D42" w:rsidP="00BD78A1">
            <w:pPr>
              <w:pStyle w:val="EMPTYCELLSTYLE"/>
            </w:pPr>
          </w:p>
        </w:tc>
      </w:tr>
      <w:tr w:rsidR="00F51D42" w14:paraId="7865F21A" w14:textId="77777777" w:rsidTr="00BD78A1">
        <w:trPr>
          <w:trHeight w:hRule="exact" w:val="300"/>
        </w:trPr>
        <w:tc>
          <w:tcPr>
            <w:tcW w:w="284" w:type="dxa"/>
          </w:tcPr>
          <w:p w14:paraId="5358A9A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CAA7F93" w14:textId="77777777" w:rsidTr="00BD78A1">
              <w:trPr>
                <w:trHeight w:hRule="exact" w:val="260"/>
              </w:trPr>
              <w:tc>
                <w:tcPr>
                  <w:tcW w:w="800" w:type="dxa"/>
                  <w:tcMar>
                    <w:top w:w="40" w:type="dxa"/>
                    <w:left w:w="40" w:type="dxa"/>
                    <w:bottom w:w="40" w:type="dxa"/>
                    <w:right w:w="0" w:type="dxa"/>
                  </w:tcMar>
                </w:tcPr>
                <w:p w14:paraId="0B71C2CA" w14:textId="77777777" w:rsidR="00F51D42" w:rsidRDefault="00F51D42" w:rsidP="00BD78A1">
                  <w:pPr>
                    <w:pStyle w:val="UvjetniStil"/>
                  </w:pPr>
                  <w:r>
                    <w:rPr>
                      <w:sz w:val="16"/>
                    </w:rPr>
                    <w:t>R0532</w:t>
                  </w:r>
                </w:p>
              </w:tc>
              <w:tc>
                <w:tcPr>
                  <w:tcW w:w="700" w:type="dxa"/>
                  <w:tcMar>
                    <w:top w:w="40" w:type="dxa"/>
                    <w:left w:w="0" w:type="dxa"/>
                    <w:bottom w:w="40" w:type="dxa"/>
                    <w:right w:w="0" w:type="dxa"/>
                  </w:tcMar>
                </w:tcPr>
                <w:p w14:paraId="264A85AB"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13F6B323" w14:textId="77777777" w:rsidR="00F51D42" w:rsidRDefault="00F51D42" w:rsidP="00BD78A1">
                  <w:pPr>
                    <w:pStyle w:val="UvjetniStil"/>
                  </w:pPr>
                </w:p>
              </w:tc>
              <w:tc>
                <w:tcPr>
                  <w:tcW w:w="2000" w:type="dxa"/>
                </w:tcPr>
                <w:p w14:paraId="7A42FA29" w14:textId="77777777" w:rsidR="00F51D42" w:rsidRDefault="00F51D42" w:rsidP="00BD78A1">
                  <w:pPr>
                    <w:pStyle w:val="EMPTYCELLSTYLE"/>
                  </w:pPr>
                </w:p>
              </w:tc>
              <w:tc>
                <w:tcPr>
                  <w:tcW w:w="1300" w:type="dxa"/>
                  <w:tcMar>
                    <w:top w:w="40" w:type="dxa"/>
                    <w:left w:w="0" w:type="dxa"/>
                    <w:bottom w:w="40" w:type="dxa"/>
                    <w:right w:w="0" w:type="dxa"/>
                  </w:tcMar>
                </w:tcPr>
                <w:p w14:paraId="7683FCCA" w14:textId="77777777" w:rsidR="00F51D42" w:rsidRDefault="00F51D42" w:rsidP="00BD78A1">
                  <w:pPr>
                    <w:pStyle w:val="UvjetniStil"/>
                    <w:jc w:val="right"/>
                  </w:pPr>
                  <w:r>
                    <w:rPr>
                      <w:sz w:val="16"/>
                    </w:rPr>
                    <w:t>261,60</w:t>
                  </w:r>
                </w:p>
              </w:tc>
              <w:tc>
                <w:tcPr>
                  <w:tcW w:w="1300" w:type="dxa"/>
                  <w:tcMar>
                    <w:top w:w="40" w:type="dxa"/>
                    <w:left w:w="0" w:type="dxa"/>
                    <w:bottom w:w="40" w:type="dxa"/>
                    <w:right w:w="0" w:type="dxa"/>
                  </w:tcMar>
                </w:tcPr>
                <w:p w14:paraId="4085C20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670542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E58B04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6EC33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34517AF" w14:textId="77777777" w:rsidR="00F51D42" w:rsidRDefault="00F51D42" w:rsidP="00BD78A1">
                  <w:pPr>
                    <w:pStyle w:val="UvjetniStil"/>
                    <w:jc w:val="right"/>
                  </w:pPr>
                  <w:r>
                    <w:rPr>
                      <w:sz w:val="16"/>
                    </w:rPr>
                    <w:t>0,00</w:t>
                  </w:r>
                </w:p>
              </w:tc>
            </w:tr>
          </w:tbl>
          <w:p w14:paraId="53ECEC90" w14:textId="77777777" w:rsidR="00F51D42" w:rsidRDefault="00F51D42" w:rsidP="00BD78A1">
            <w:pPr>
              <w:pStyle w:val="EMPTYCELLSTYLE"/>
            </w:pPr>
          </w:p>
        </w:tc>
        <w:tc>
          <w:tcPr>
            <w:tcW w:w="40" w:type="dxa"/>
          </w:tcPr>
          <w:p w14:paraId="433C3910" w14:textId="77777777" w:rsidR="00F51D42" w:rsidRDefault="00F51D42" w:rsidP="00BD78A1">
            <w:pPr>
              <w:pStyle w:val="EMPTYCELLSTYLE"/>
            </w:pPr>
          </w:p>
        </w:tc>
      </w:tr>
      <w:tr w:rsidR="00F51D42" w14:paraId="443CB8AF" w14:textId="77777777" w:rsidTr="00BD78A1">
        <w:trPr>
          <w:trHeight w:hRule="exact" w:val="260"/>
        </w:trPr>
        <w:tc>
          <w:tcPr>
            <w:tcW w:w="284" w:type="dxa"/>
          </w:tcPr>
          <w:p w14:paraId="7A05C0BC"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015031F" w14:textId="77777777" w:rsidTr="00BD78A1">
              <w:trPr>
                <w:trHeight w:hRule="exact" w:val="260"/>
              </w:trPr>
              <w:tc>
                <w:tcPr>
                  <w:tcW w:w="8020" w:type="dxa"/>
                  <w:shd w:val="clear" w:color="auto" w:fill="E1E1FF"/>
                  <w:tcMar>
                    <w:top w:w="0" w:type="dxa"/>
                    <w:left w:w="40" w:type="dxa"/>
                    <w:bottom w:w="0" w:type="dxa"/>
                    <w:right w:w="0" w:type="dxa"/>
                  </w:tcMar>
                  <w:vAlign w:val="center"/>
                </w:tcPr>
                <w:p w14:paraId="49BFDEB6" w14:textId="77777777" w:rsidR="00F51D42" w:rsidRDefault="00F51D42" w:rsidP="00BD78A1">
                  <w:pPr>
                    <w:pStyle w:val="prog3"/>
                  </w:pPr>
                  <w:r>
                    <w:rPr>
                      <w:sz w:val="16"/>
                    </w:rPr>
                    <w:t>Tekući projekt T101910 Erasmus + "</w:t>
                  </w:r>
                  <w:proofErr w:type="spellStart"/>
                  <w:r>
                    <w:rPr>
                      <w:sz w:val="16"/>
                    </w:rPr>
                    <w:t>Diversity</w:t>
                  </w:r>
                  <w:proofErr w:type="spellEnd"/>
                  <w:r>
                    <w:rPr>
                      <w:sz w:val="16"/>
                    </w:rPr>
                    <w:t xml:space="preserve">, </w:t>
                  </w:r>
                  <w:proofErr w:type="spellStart"/>
                  <w:r>
                    <w:rPr>
                      <w:sz w:val="16"/>
                    </w:rPr>
                    <w:t>Unity</w:t>
                  </w:r>
                  <w:proofErr w:type="spellEnd"/>
                  <w:r>
                    <w:rPr>
                      <w:sz w:val="16"/>
                    </w:rPr>
                    <w:t xml:space="preserve">, </w:t>
                  </w:r>
                  <w:proofErr w:type="spellStart"/>
                  <w:r>
                    <w:rPr>
                      <w:sz w:val="16"/>
                    </w:rPr>
                    <w:t>Equality</w:t>
                  </w:r>
                  <w:proofErr w:type="spellEnd"/>
                  <w:r>
                    <w:rPr>
                      <w:sz w:val="16"/>
                    </w:rPr>
                    <w:t>"</w:t>
                  </w:r>
                </w:p>
              </w:tc>
              <w:tc>
                <w:tcPr>
                  <w:tcW w:w="2020" w:type="dxa"/>
                </w:tcPr>
                <w:p w14:paraId="60CFD40B"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006815D" w14:textId="77777777" w:rsidR="00F51D42" w:rsidRDefault="00F51D42" w:rsidP="00BD78A1">
                  <w:pPr>
                    <w:pStyle w:val="prog3"/>
                    <w:jc w:val="right"/>
                  </w:pPr>
                  <w:r>
                    <w:rPr>
                      <w:sz w:val="16"/>
                    </w:rPr>
                    <w:t>5.176,19</w:t>
                  </w:r>
                </w:p>
              </w:tc>
              <w:tc>
                <w:tcPr>
                  <w:tcW w:w="1300" w:type="dxa"/>
                  <w:shd w:val="clear" w:color="auto" w:fill="E1E1FF"/>
                  <w:tcMar>
                    <w:top w:w="0" w:type="dxa"/>
                    <w:left w:w="0" w:type="dxa"/>
                    <w:bottom w:w="0" w:type="dxa"/>
                    <w:right w:w="0" w:type="dxa"/>
                  </w:tcMar>
                  <w:vAlign w:val="center"/>
                </w:tcPr>
                <w:p w14:paraId="349D9EAF" w14:textId="77777777" w:rsidR="00F51D42" w:rsidRDefault="00F51D42" w:rsidP="00BD78A1">
                  <w:pPr>
                    <w:pStyle w:val="prog3"/>
                    <w:jc w:val="right"/>
                  </w:pPr>
                  <w:r>
                    <w:rPr>
                      <w:sz w:val="16"/>
                    </w:rPr>
                    <w:t>5.176,19</w:t>
                  </w:r>
                </w:p>
              </w:tc>
              <w:tc>
                <w:tcPr>
                  <w:tcW w:w="1300" w:type="dxa"/>
                  <w:shd w:val="clear" w:color="auto" w:fill="E1E1FF"/>
                  <w:tcMar>
                    <w:top w:w="0" w:type="dxa"/>
                    <w:left w:w="0" w:type="dxa"/>
                    <w:bottom w:w="0" w:type="dxa"/>
                    <w:right w:w="0" w:type="dxa"/>
                  </w:tcMar>
                  <w:vAlign w:val="center"/>
                </w:tcPr>
                <w:p w14:paraId="1DDD6782" w14:textId="77777777" w:rsidR="00F51D42" w:rsidRDefault="00F51D42" w:rsidP="00BD78A1">
                  <w:pPr>
                    <w:pStyle w:val="prog3"/>
                    <w:jc w:val="right"/>
                  </w:pPr>
                  <w:r>
                    <w:rPr>
                      <w:sz w:val="16"/>
                    </w:rPr>
                    <w:t>5.176,19</w:t>
                  </w:r>
                </w:p>
              </w:tc>
              <w:tc>
                <w:tcPr>
                  <w:tcW w:w="700" w:type="dxa"/>
                  <w:shd w:val="clear" w:color="auto" w:fill="E1E1FF"/>
                  <w:tcMar>
                    <w:top w:w="0" w:type="dxa"/>
                    <w:left w:w="0" w:type="dxa"/>
                    <w:bottom w:w="0" w:type="dxa"/>
                    <w:right w:w="0" w:type="dxa"/>
                  </w:tcMar>
                  <w:vAlign w:val="center"/>
                </w:tcPr>
                <w:p w14:paraId="51D8A81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FB5473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87A8A35" w14:textId="77777777" w:rsidR="00F51D42" w:rsidRDefault="00F51D42" w:rsidP="00BD78A1">
                  <w:pPr>
                    <w:pStyle w:val="prog3"/>
                    <w:jc w:val="right"/>
                  </w:pPr>
                  <w:r>
                    <w:rPr>
                      <w:sz w:val="16"/>
                    </w:rPr>
                    <w:t>100,00</w:t>
                  </w:r>
                </w:p>
              </w:tc>
            </w:tr>
          </w:tbl>
          <w:p w14:paraId="01259D5F" w14:textId="77777777" w:rsidR="00F51D42" w:rsidRDefault="00F51D42" w:rsidP="00BD78A1">
            <w:pPr>
              <w:pStyle w:val="EMPTYCELLSTYLE"/>
            </w:pPr>
          </w:p>
        </w:tc>
        <w:tc>
          <w:tcPr>
            <w:tcW w:w="40" w:type="dxa"/>
          </w:tcPr>
          <w:p w14:paraId="1B130893" w14:textId="77777777" w:rsidR="00F51D42" w:rsidRDefault="00F51D42" w:rsidP="00BD78A1">
            <w:pPr>
              <w:pStyle w:val="EMPTYCELLSTYLE"/>
            </w:pPr>
          </w:p>
        </w:tc>
      </w:tr>
      <w:tr w:rsidR="00F51D42" w14:paraId="35D0A27B" w14:textId="77777777" w:rsidTr="00BD78A1">
        <w:trPr>
          <w:trHeight w:hRule="exact" w:val="260"/>
        </w:trPr>
        <w:tc>
          <w:tcPr>
            <w:tcW w:w="284" w:type="dxa"/>
          </w:tcPr>
          <w:p w14:paraId="6885E94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EEE7724" w14:textId="77777777" w:rsidTr="00BD78A1">
              <w:trPr>
                <w:trHeight w:hRule="exact" w:val="260"/>
              </w:trPr>
              <w:tc>
                <w:tcPr>
                  <w:tcW w:w="8020" w:type="dxa"/>
                  <w:shd w:val="clear" w:color="auto" w:fill="B9E9FF"/>
                  <w:tcMar>
                    <w:top w:w="0" w:type="dxa"/>
                    <w:left w:w="40" w:type="dxa"/>
                    <w:bottom w:w="0" w:type="dxa"/>
                    <w:right w:w="0" w:type="dxa"/>
                  </w:tcMar>
                  <w:vAlign w:val="center"/>
                </w:tcPr>
                <w:p w14:paraId="745326E6" w14:textId="77777777" w:rsidR="00F51D42" w:rsidRDefault="00F51D42" w:rsidP="00BD78A1">
                  <w:pPr>
                    <w:pStyle w:val="fun3"/>
                  </w:pPr>
                  <w:r>
                    <w:rPr>
                      <w:sz w:val="16"/>
                    </w:rPr>
                    <w:t>FUNKCIJSKA KLASIFIKACIJA 0912 Osnovno obrazovanje</w:t>
                  </w:r>
                </w:p>
              </w:tc>
              <w:tc>
                <w:tcPr>
                  <w:tcW w:w="2020" w:type="dxa"/>
                </w:tcPr>
                <w:p w14:paraId="35084B2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A37EBEA" w14:textId="77777777" w:rsidR="00F51D42" w:rsidRDefault="00F51D42" w:rsidP="00BD78A1">
                  <w:pPr>
                    <w:pStyle w:val="fun3"/>
                    <w:jc w:val="right"/>
                  </w:pPr>
                  <w:r>
                    <w:rPr>
                      <w:sz w:val="16"/>
                    </w:rPr>
                    <w:t>5.176,19</w:t>
                  </w:r>
                </w:p>
              </w:tc>
              <w:tc>
                <w:tcPr>
                  <w:tcW w:w="1300" w:type="dxa"/>
                  <w:shd w:val="clear" w:color="auto" w:fill="B9E9FF"/>
                  <w:tcMar>
                    <w:top w:w="0" w:type="dxa"/>
                    <w:left w:w="0" w:type="dxa"/>
                    <w:bottom w:w="0" w:type="dxa"/>
                    <w:right w:w="0" w:type="dxa"/>
                  </w:tcMar>
                  <w:vAlign w:val="center"/>
                </w:tcPr>
                <w:p w14:paraId="6E623431" w14:textId="77777777" w:rsidR="00F51D42" w:rsidRDefault="00F51D42" w:rsidP="00BD78A1">
                  <w:pPr>
                    <w:pStyle w:val="fun3"/>
                    <w:jc w:val="right"/>
                  </w:pPr>
                  <w:r>
                    <w:rPr>
                      <w:sz w:val="16"/>
                    </w:rPr>
                    <w:t>5.176,19</w:t>
                  </w:r>
                </w:p>
              </w:tc>
              <w:tc>
                <w:tcPr>
                  <w:tcW w:w="1300" w:type="dxa"/>
                  <w:shd w:val="clear" w:color="auto" w:fill="B9E9FF"/>
                  <w:tcMar>
                    <w:top w:w="0" w:type="dxa"/>
                    <w:left w:w="0" w:type="dxa"/>
                    <w:bottom w:w="0" w:type="dxa"/>
                    <w:right w:w="0" w:type="dxa"/>
                  </w:tcMar>
                  <w:vAlign w:val="center"/>
                </w:tcPr>
                <w:p w14:paraId="487920E1" w14:textId="77777777" w:rsidR="00F51D42" w:rsidRDefault="00F51D42" w:rsidP="00BD78A1">
                  <w:pPr>
                    <w:pStyle w:val="fun3"/>
                    <w:jc w:val="right"/>
                  </w:pPr>
                  <w:r>
                    <w:rPr>
                      <w:sz w:val="16"/>
                    </w:rPr>
                    <w:t>5.176,19</w:t>
                  </w:r>
                </w:p>
              </w:tc>
              <w:tc>
                <w:tcPr>
                  <w:tcW w:w="700" w:type="dxa"/>
                  <w:shd w:val="clear" w:color="auto" w:fill="B9E9FF"/>
                  <w:tcMar>
                    <w:top w:w="0" w:type="dxa"/>
                    <w:left w:w="0" w:type="dxa"/>
                    <w:bottom w:w="0" w:type="dxa"/>
                    <w:right w:w="0" w:type="dxa"/>
                  </w:tcMar>
                  <w:vAlign w:val="center"/>
                </w:tcPr>
                <w:p w14:paraId="69EF32E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8818A1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C9C301C" w14:textId="77777777" w:rsidR="00F51D42" w:rsidRDefault="00F51D42" w:rsidP="00BD78A1">
                  <w:pPr>
                    <w:pStyle w:val="fun3"/>
                    <w:jc w:val="right"/>
                  </w:pPr>
                  <w:r>
                    <w:rPr>
                      <w:sz w:val="16"/>
                    </w:rPr>
                    <w:t>100,00</w:t>
                  </w:r>
                </w:p>
              </w:tc>
            </w:tr>
          </w:tbl>
          <w:p w14:paraId="2D5D792B" w14:textId="77777777" w:rsidR="00F51D42" w:rsidRDefault="00F51D42" w:rsidP="00BD78A1">
            <w:pPr>
              <w:pStyle w:val="EMPTYCELLSTYLE"/>
            </w:pPr>
          </w:p>
        </w:tc>
        <w:tc>
          <w:tcPr>
            <w:tcW w:w="40" w:type="dxa"/>
          </w:tcPr>
          <w:p w14:paraId="75FE3F55" w14:textId="77777777" w:rsidR="00F51D42" w:rsidRDefault="00F51D42" w:rsidP="00BD78A1">
            <w:pPr>
              <w:pStyle w:val="EMPTYCELLSTYLE"/>
            </w:pPr>
          </w:p>
        </w:tc>
      </w:tr>
      <w:tr w:rsidR="00F51D42" w14:paraId="5588F43B" w14:textId="77777777" w:rsidTr="00BD78A1">
        <w:trPr>
          <w:trHeight w:hRule="exact" w:val="1060"/>
        </w:trPr>
        <w:tc>
          <w:tcPr>
            <w:tcW w:w="284" w:type="dxa"/>
          </w:tcPr>
          <w:p w14:paraId="1FF6133D" w14:textId="77777777" w:rsidR="00F51D42" w:rsidRDefault="00F51D42" w:rsidP="00BD78A1">
            <w:pPr>
              <w:pStyle w:val="EMPTYCELLSTYLE"/>
            </w:pPr>
          </w:p>
        </w:tc>
        <w:tc>
          <w:tcPr>
            <w:tcW w:w="1556" w:type="dxa"/>
          </w:tcPr>
          <w:p w14:paraId="3E4CDABC" w14:textId="77777777" w:rsidR="00F51D42" w:rsidRDefault="00F51D42" w:rsidP="00BD78A1">
            <w:pPr>
              <w:pStyle w:val="EMPTYCELLSTYLE"/>
            </w:pPr>
          </w:p>
        </w:tc>
        <w:tc>
          <w:tcPr>
            <w:tcW w:w="2640" w:type="dxa"/>
          </w:tcPr>
          <w:p w14:paraId="25703464" w14:textId="77777777" w:rsidR="00F51D42" w:rsidRDefault="00F51D42" w:rsidP="00BD78A1">
            <w:pPr>
              <w:pStyle w:val="EMPTYCELLSTYLE"/>
            </w:pPr>
          </w:p>
        </w:tc>
        <w:tc>
          <w:tcPr>
            <w:tcW w:w="600" w:type="dxa"/>
          </w:tcPr>
          <w:p w14:paraId="5C96AEDA" w14:textId="77777777" w:rsidR="00F51D42" w:rsidRDefault="00F51D42" w:rsidP="00BD78A1">
            <w:pPr>
              <w:pStyle w:val="EMPTYCELLSTYLE"/>
            </w:pPr>
          </w:p>
        </w:tc>
        <w:tc>
          <w:tcPr>
            <w:tcW w:w="2520" w:type="dxa"/>
          </w:tcPr>
          <w:p w14:paraId="1BBEC8D3" w14:textId="77777777" w:rsidR="00F51D42" w:rsidRDefault="00F51D42" w:rsidP="00BD78A1">
            <w:pPr>
              <w:pStyle w:val="EMPTYCELLSTYLE"/>
            </w:pPr>
          </w:p>
        </w:tc>
        <w:tc>
          <w:tcPr>
            <w:tcW w:w="2520" w:type="dxa"/>
          </w:tcPr>
          <w:p w14:paraId="012B0226" w14:textId="77777777" w:rsidR="00F51D42" w:rsidRDefault="00F51D42" w:rsidP="00BD78A1">
            <w:pPr>
              <w:pStyle w:val="EMPTYCELLSTYLE"/>
            </w:pPr>
          </w:p>
        </w:tc>
        <w:tc>
          <w:tcPr>
            <w:tcW w:w="3060" w:type="dxa"/>
          </w:tcPr>
          <w:p w14:paraId="69FE27D2" w14:textId="77777777" w:rsidR="00F51D42" w:rsidRDefault="00F51D42" w:rsidP="00BD78A1">
            <w:pPr>
              <w:pStyle w:val="EMPTYCELLSTYLE"/>
            </w:pPr>
          </w:p>
        </w:tc>
        <w:tc>
          <w:tcPr>
            <w:tcW w:w="360" w:type="dxa"/>
          </w:tcPr>
          <w:p w14:paraId="564A9016" w14:textId="77777777" w:rsidR="00F51D42" w:rsidRDefault="00F51D42" w:rsidP="00BD78A1">
            <w:pPr>
              <w:pStyle w:val="EMPTYCELLSTYLE"/>
            </w:pPr>
          </w:p>
        </w:tc>
        <w:tc>
          <w:tcPr>
            <w:tcW w:w="1400" w:type="dxa"/>
          </w:tcPr>
          <w:p w14:paraId="05867769" w14:textId="77777777" w:rsidR="00F51D42" w:rsidRDefault="00F51D42" w:rsidP="00BD78A1">
            <w:pPr>
              <w:pStyle w:val="EMPTYCELLSTYLE"/>
            </w:pPr>
          </w:p>
        </w:tc>
        <w:tc>
          <w:tcPr>
            <w:tcW w:w="40" w:type="dxa"/>
          </w:tcPr>
          <w:p w14:paraId="129F9B57" w14:textId="77777777" w:rsidR="00F51D42" w:rsidRDefault="00F51D42" w:rsidP="00BD78A1">
            <w:pPr>
              <w:pStyle w:val="EMPTYCELLSTYLE"/>
            </w:pPr>
          </w:p>
        </w:tc>
        <w:tc>
          <w:tcPr>
            <w:tcW w:w="1080" w:type="dxa"/>
          </w:tcPr>
          <w:p w14:paraId="101701D2" w14:textId="77777777" w:rsidR="00F51D42" w:rsidRDefault="00F51D42" w:rsidP="00BD78A1">
            <w:pPr>
              <w:pStyle w:val="EMPTYCELLSTYLE"/>
            </w:pPr>
          </w:p>
        </w:tc>
        <w:tc>
          <w:tcPr>
            <w:tcW w:w="40" w:type="dxa"/>
          </w:tcPr>
          <w:p w14:paraId="5DAD8504" w14:textId="77777777" w:rsidR="00F51D42" w:rsidRDefault="00F51D42" w:rsidP="00BD78A1">
            <w:pPr>
              <w:pStyle w:val="EMPTYCELLSTYLE"/>
            </w:pPr>
          </w:p>
        </w:tc>
        <w:tc>
          <w:tcPr>
            <w:tcW w:w="40" w:type="dxa"/>
          </w:tcPr>
          <w:p w14:paraId="64D4DF57" w14:textId="77777777" w:rsidR="00F51D42" w:rsidRDefault="00F51D42" w:rsidP="00BD78A1">
            <w:pPr>
              <w:pStyle w:val="EMPTYCELLSTYLE"/>
            </w:pPr>
          </w:p>
        </w:tc>
      </w:tr>
      <w:tr w:rsidR="00F51D42" w14:paraId="04AB32BF" w14:textId="77777777" w:rsidTr="00BD78A1">
        <w:trPr>
          <w:trHeight w:hRule="exact" w:val="20"/>
        </w:trPr>
        <w:tc>
          <w:tcPr>
            <w:tcW w:w="284" w:type="dxa"/>
          </w:tcPr>
          <w:p w14:paraId="020E5D4B"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7C1DC243" w14:textId="77777777" w:rsidR="00F51D42" w:rsidRDefault="00F51D42" w:rsidP="00BD78A1">
            <w:pPr>
              <w:pStyle w:val="EMPTYCELLSTYLE"/>
            </w:pPr>
          </w:p>
        </w:tc>
        <w:tc>
          <w:tcPr>
            <w:tcW w:w="40" w:type="dxa"/>
          </w:tcPr>
          <w:p w14:paraId="1CB27124" w14:textId="77777777" w:rsidR="00F51D42" w:rsidRDefault="00F51D42" w:rsidP="00BD78A1">
            <w:pPr>
              <w:pStyle w:val="EMPTYCELLSTYLE"/>
            </w:pPr>
          </w:p>
        </w:tc>
      </w:tr>
      <w:tr w:rsidR="00F51D42" w14:paraId="36B7D2B7" w14:textId="77777777" w:rsidTr="00BD78A1">
        <w:trPr>
          <w:trHeight w:hRule="exact" w:val="240"/>
        </w:trPr>
        <w:tc>
          <w:tcPr>
            <w:tcW w:w="284" w:type="dxa"/>
          </w:tcPr>
          <w:p w14:paraId="36C6737F" w14:textId="77777777" w:rsidR="00F51D42" w:rsidRDefault="00F51D42" w:rsidP="00BD78A1">
            <w:pPr>
              <w:pStyle w:val="EMPTYCELLSTYLE"/>
            </w:pPr>
          </w:p>
        </w:tc>
        <w:tc>
          <w:tcPr>
            <w:tcW w:w="1556" w:type="dxa"/>
            <w:tcMar>
              <w:top w:w="0" w:type="dxa"/>
              <w:left w:w="0" w:type="dxa"/>
              <w:bottom w:w="0" w:type="dxa"/>
              <w:right w:w="0" w:type="dxa"/>
            </w:tcMar>
          </w:tcPr>
          <w:p w14:paraId="7649AC1F" w14:textId="77777777" w:rsidR="00F51D42" w:rsidRDefault="00F51D42" w:rsidP="00BD78A1">
            <w:pPr>
              <w:pStyle w:val="DefaultStyle"/>
              <w:ind w:left="40" w:right="40"/>
            </w:pPr>
          </w:p>
        </w:tc>
        <w:tc>
          <w:tcPr>
            <w:tcW w:w="2640" w:type="dxa"/>
          </w:tcPr>
          <w:p w14:paraId="035D0B11" w14:textId="77777777" w:rsidR="00F51D42" w:rsidRDefault="00F51D42" w:rsidP="00BD78A1">
            <w:pPr>
              <w:pStyle w:val="EMPTYCELLSTYLE"/>
            </w:pPr>
          </w:p>
        </w:tc>
        <w:tc>
          <w:tcPr>
            <w:tcW w:w="600" w:type="dxa"/>
          </w:tcPr>
          <w:p w14:paraId="237E2A93" w14:textId="77777777" w:rsidR="00F51D42" w:rsidRDefault="00F51D42" w:rsidP="00BD78A1">
            <w:pPr>
              <w:pStyle w:val="EMPTYCELLSTYLE"/>
            </w:pPr>
          </w:p>
        </w:tc>
        <w:tc>
          <w:tcPr>
            <w:tcW w:w="2520" w:type="dxa"/>
            <w:tcMar>
              <w:top w:w="0" w:type="dxa"/>
              <w:left w:w="0" w:type="dxa"/>
              <w:bottom w:w="0" w:type="dxa"/>
              <w:right w:w="0" w:type="dxa"/>
            </w:tcMar>
          </w:tcPr>
          <w:p w14:paraId="3A340100"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8172E4B" w14:textId="77777777" w:rsidR="00F51D42" w:rsidRDefault="00F51D42" w:rsidP="00BD78A1">
            <w:pPr>
              <w:pStyle w:val="DefaultStyle"/>
              <w:ind w:right="40"/>
            </w:pPr>
          </w:p>
        </w:tc>
        <w:tc>
          <w:tcPr>
            <w:tcW w:w="3060" w:type="dxa"/>
          </w:tcPr>
          <w:p w14:paraId="2C57F686" w14:textId="77777777" w:rsidR="00F51D42" w:rsidRDefault="00F51D42" w:rsidP="00BD78A1">
            <w:pPr>
              <w:pStyle w:val="EMPTYCELLSTYLE"/>
            </w:pPr>
          </w:p>
        </w:tc>
        <w:tc>
          <w:tcPr>
            <w:tcW w:w="2880" w:type="dxa"/>
            <w:gridSpan w:val="4"/>
            <w:tcMar>
              <w:top w:w="0" w:type="dxa"/>
              <w:left w:w="0" w:type="dxa"/>
              <w:bottom w:w="0" w:type="dxa"/>
              <w:right w:w="0" w:type="dxa"/>
            </w:tcMar>
          </w:tcPr>
          <w:p w14:paraId="45992F26" w14:textId="77777777" w:rsidR="00F51D42" w:rsidRDefault="00F51D42" w:rsidP="00BD78A1">
            <w:pPr>
              <w:pStyle w:val="DefaultStyle"/>
              <w:ind w:left="40" w:right="40"/>
              <w:jc w:val="right"/>
            </w:pPr>
          </w:p>
        </w:tc>
        <w:tc>
          <w:tcPr>
            <w:tcW w:w="40" w:type="dxa"/>
          </w:tcPr>
          <w:p w14:paraId="20B28EB0" w14:textId="77777777" w:rsidR="00F51D42" w:rsidRDefault="00F51D42" w:rsidP="00BD78A1">
            <w:pPr>
              <w:pStyle w:val="EMPTYCELLSTYLE"/>
            </w:pPr>
          </w:p>
        </w:tc>
        <w:tc>
          <w:tcPr>
            <w:tcW w:w="40" w:type="dxa"/>
          </w:tcPr>
          <w:p w14:paraId="7D18AD28" w14:textId="77777777" w:rsidR="00F51D42" w:rsidRDefault="00F51D42" w:rsidP="00BD78A1">
            <w:pPr>
              <w:pStyle w:val="EMPTYCELLSTYLE"/>
            </w:pPr>
          </w:p>
        </w:tc>
      </w:tr>
      <w:tr w:rsidR="00F51D42" w14:paraId="57A2C150" w14:textId="77777777" w:rsidTr="00BD78A1">
        <w:tc>
          <w:tcPr>
            <w:tcW w:w="284" w:type="dxa"/>
          </w:tcPr>
          <w:p w14:paraId="451B81A2" w14:textId="77777777" w:rsidR="00F51D42" w:rsidRDefault="00F51D42" w:rsidP="00BD78A1">
            <w:pPr>
              <w:pStyle w:val="EMPTYCELLSTYLE"/>
              <w:pageBreakBefore/>
            </w:pPr>
            <w:bookmarkStart w:id="13" w:name="JR_PAGE_ANCHOR_0_14"/>
            <w:bookmarkEnd w:id="13"/>
          </w:p>
        </w:tc>
        <w:tc>
          <w:tcPr>
            <w:tcW w:w="1556" w:type="dxa"/>
          </w:tcPr>
          <w:p w14:paraId="4B4904CF" w14:textId="77777777" w:rsidR="00F51D42" w:rsidRDefault="00F51D42" w:rsidP="00BD78A1">
            <w:pPr>
              <w:pStyle w:val="EMPTYCELLSTYLE"/>
            </w:pPr>
          </w:p>
        </w:tc>
        <w:tc>
          <w:tcPr>
            <w:tcW w:w="2640" w:type="dxa"/>
          </w:tcPr>
          <w:p w14:paraId="4B4A54B0" w14:textId="77777777" w:rsidR="00F51D42" w:rsidRDefault="00F51D42" w:rsidP="00BD78A1">
            <w:pPr>
              <w:pStyle w:val="EMPTYCELLSTYLE"/>
            </w:pPr>
          </w:p>
        </w:tc>
        <w:tc>
          <w:tcPr>
            <w:tcW w:w="600" w:type="dxa"/>
          </w:tcPr>
          <w:p w14:paraId="7D9FB575" w14:textId="77777777" w:rsidR="00F51D42" w:rsidRDefault="00F51D42" w:rsidP="00BD78A1">
            <w:pPr>
              <w:pStyle w:val="EMPTYCELLSTYLE"/>
            </w:pPr>
          </w:p>
        </w:tc>
        <w:tc>
          <w:tcPr>
            <w:tcW w:w="2520" w:type="dxa"/>
          </w:tcPr>
          <w:p w14:paraId="73013B51" w14:textId="77777777" w:rsidR="00F51D42" w:rsidRDefault="00F51D42" w:rsidP="00BD78A1">
            <w:pPr>
              <w:pStyle w:val="EMPTYCELLSTYLE"/>
            </w:pPr>
          </w:p>
        </w:tc>
        <w:tc>
          <w:tcPr>
            <w:tcW w:w="2520" w:type="dxa"/>
          </w:tcPr>
          <w:p w14:paraId="114D8F56" w14:textId="77777777" w:rsidR="00F51D42" w:rsidRDefault="00F51D42" w:rsidP="00BD78A1">
            <w:pPr>
              <w:pStyle w:val="EMPTYCELLSTYLE"/>
            </w:pPr>
          </w:p>
        </w:tc>
        <w:tc>
          <w:tcPr>
            <w:tcW w:w="3060" w:type="dxa"/>
          </w:tcPr>
          <w:p w14:paraId="678081EC" w14:textId="77777777" w:rsidR="00F51D42" w:rsidRDefault="00F51D42" w:rsidP="00BD78A1">
            <w:pPr>
              <w:pStyle w:val="EMPTYCELLSTYLE"/>
            </w:pPr>
          </w:p>
        </w:tc>
        <w:tc>
          <w:tcPr>
            <w:tcW w:w="360" w:type="dxa"/>
          </w:tcPr>
          <w:p w14:paraId="480536F7" w14:textId="77777777" w:rsidR="00F51D42" w:rsidRDefault="00F51D42" w:rsidP="00BD78A1">
            <w:pPr>
              <w:pStyle w:val="EMPTYCELLSTYLE"/>
            </w:pPr>
          </w:p>
        </w:tc>
        <w:tc>
          <w:tcPr>
            <w:tcW w:w="1400" w:type="dxa"/>
          </w:tcPr>
          <w:p w14:paraId="0B1A81B8" w14:textId="77777777" w:rsidR="00F51D42" w:rsidRDefault="00F51D42" w:rsidP="00BD78A1">
            <w:pPr>
              <w:pStyle w:val="EMPTYCELLSTYLE"/>
            </w:pPr>
          </w:p>
        </w:tc>
        <w:tc>
          <w:tcPr>
            <w:tcW w:w="40" w:type="dxa"/>
          </w:tcPr>
          <w:p w14:paraId="12EF171C" w14:textId="77777777" w:rsidR="00F51D42" w:rsidRDefault="00F51D42" w:rsidP="00BD78A1">
            <w:pPr>
              <w:pStyle w:val="EMPTYCELLSTYLE"/>
            </w:pPr>
          </w:p>
        </w:tc>
        <w:tc>
          <w:tcPr>
            <w:tcW w:w="1080" w:type="dxa"/>
          </w:tcPr>
          <w:p w14:paraId="7956478A" w14:textId="77777777" w:rsidR="00F51D42" w:rsidRDefault="00F51D42" w:rsidP="00BD78A1">
            <w:pPr>
              <w:pStyle w:val="EMPTYCELLSTYLE"/>
            </w:pPr>
          </w:p>
        </w:tc>
        <w:tc>
          <w:tcPr>
            <w:tcW w:w="40" w:type="dxa"/>
          </w:tcPr>
          <w:p w14:paraId="7E036613" w14:textId="77777777" w:rsidR="00F51D42" w:rsidRDefault="00F51D42" w:rsidP="00BD78A1">
            <w:pPr>
              <w:pStyle w:val="EMPTYCELLSTYLE"/>
            </w:pPr>
          </w:p>
        </w:tc>
        <w:tc>
          <w:tcPr>
            <w:tcW w:w="40" w:type="dxa"/>
          </w:tcPr>
          <w:p w14:paraId="636FEB4C" w14:textId="77777777" w:rsidR="00F51D42" w:rsidRDefault="00F51D42" w:rsidP="00BD78A1">
            <w:pPr>
              <w:pStyle w:val="EMPTYCELLSTYLE"/>
            </w:pPr>
          </w:p>
        </w:tc>
      </w:tr>
      <w:tr w:rsidR="00F51D42" w14:paraId="228DA0CE" w14:textId="77777777" w:rsidTr="00BD78A1">
        <w:trPr>
          <w:trHeight w:hRule="exact" w:val="240"/>
        </w:trPr>
        <w:tc>
          <w:tcPr>
            <w:tcW w:w="284" w:type="dxa"/>
          </w:tcPr>
          <w:p w14:paraId="19DEF9D3" w14:textId="77777777" w:rsidR="00F51D42" w:rsidRDefault="00F51D42" w:rsidP="00BD78A1">
            <w:pPr>
              <w:pStyle w:val="EMPTYCELLSTYLE"/>
            </w:pPr>
          </w:p>
        </w:tc>
        <w:tc>
          <w:tcPr>
            <w:tcW w:w="4196" w:type="dxa"/>
            <w:gridSpan w:val="2"/>
            <w:tcMar>
              <w:top w:w="0" w:type="dxa"/>
              <w:left w:w="0" w:type="dxa"/>
              <w:bottom w:w="0" w:type="dxa"/>
              <w:right w:w="0" w:type="dxa"/>
            </w:tcMar>
          </w:tcPr>
          <w:p w14:paraId="1A22CC60" w14:textId="77777777" w:rsidR="00F51D42" w:rsidRDefault="00F51D42" w:rsidP="00BD78A1">
            <w:pPr>
              <w:pStyle w:val="DefaultStyle"/>
            </w:pPr>
          </w:p>
        </w:tc>
        <w:tc>
          <w:tcPr>
            <w:tcW w:w="600" w:type="dxa"/>
          </w:tcPr>
          <w:p w14:paraId="4407459B" w14:textId="77777777" w:rsidR="00F51D42" w:rsidRDefault="00F51D42" w:rsidP="00BD78A1">
            <w:pPr>
              <w:pStyle w:val="EMPTYCELLSTYLE"/>
            </w:pPr>
          </w:p>
        </w:tc>
        <w:tc>
          <w:tcPr>
            <w:tcW w:w="2520" w:type="dxa"/>
          </w:tcPr>
          <w:p w14:paraId="66063721" w14:textId="77777777" w:rsidR="00F51D42" w:rsidRDefault="00F51D42" w:rsidP="00BD78A1">
            <w:pPr>
              <w:pStyle w:val="EMPTYCELLSTYLE"/>
            </w:pPr>
          </w:p>
        </w:tc>
        <w:tc>
          <w:tcPr>
            <w:tcW w:w="2520" w:type="dxa"/>
          </w:tcPr>
          <w:p w14:paraId="177DD571" w14:textId="77777777" w:rsidR="00F51D42" w:rsidRDefault="00F51D42" w:rsidP="00BD78A1">
            <w:pPr>
              <w:pStyle w:val="EMPTYCELLSTYLE"/>
            </w:pPr>
          </w:p>
        </w:tc>
        <w:tc>
          <w:tcPr>
            <w:tcW w:w="3060" w:type="dxa"/>
          </w:tcPr>
          <w:p w14:paraId="51720B78" w14:textId="77777777" w:rsidR="00F51D42" w:rsidRDefault="00F51D42" w:rsidP="00BD78A1">
            <w:pPr>
              <w:pStyle w:val="EMPTYCELLSTYLE"/>
            </w:pPr>
          </w:p>
        </w:tc>
        <w:tc>
          <w:tcPr>
            <w:tcW w:w="360" w:type="dxa"/>
          </w:tcPr>
          <w:p w14:paraId="1F2ED602" w14:textId="77777777" w:rsidR="00F51D42" w:rsidRDefault="00F51D42" w:rsidP="00BD78A1">
            <w:pPr>
              <w:pStyle w:val="EMPTYCELLSTYLE"/>
            </w:pPr>
          </w:p>
        </w:tc>
        <w:tc>
          <w:tcPr>
            <w:tcW w:w="1400" w:type="dxa"/>
            <w:tcMar>
              <w:top w:w="0" w:type="dxa"/>
              <w:left w:w="0" w:type="dxa"/>
              <w:bottom w:w="0" w:type="dxa"/>
              <w:right w:w="0" w:type="dxa"/>
            </w:tcMar>
          </w:tcPr>
          <w:p w14:paraId="62D4D547" w14:textId="77777777" w:rsidR="00F51D42" w:rsidRDefault="00F51D42" w:rsidP="00BD78A1">
            <w:pPr>
              <w:pStyle w:val="DefaultStyle"/>
              <w:jc w:val="right"/>
            </w:pPr>
          </w:p>
        </w:tc>
        <w:tc>
          <w:tcPr>
            <w:tcW w:w="40" w:type="dxa"/>
          </w:tcPr>
          <w:p w14:paraId="1A06FABC" w14:textId="77777777" w:rsidR="00F51D42" w:rsidRDefault="00F51D42" w:rsidP="00BD78A1">
            <w:pPr>
              <w:pStyle w:val="EMPTYCELLSTYLE"/>
            </w:pPr>
          </w:p>
        </w:tc>
        <w:tc>
          <w:tcPr>
            <w:tcW w:w="1120" w:type="dxa"/>
            <w:gridSpan w:val="2"/>
            <w:tcMar>
              <w:top w:w="0" w:type="dxa"/>
              <w:left w:w="0" w:type="dxa"/>
              <w:bottom w:w="0" w:type="dxa"/>
              <w:right w:w="0" w:type="dxa"/>
            </w:tcMar>
          </w:tcPr>
          <w:p w14:paraId="18CDAE07" w14:textId="77777777" w:rsidR="00F51D42" w:rsidRDefault="00F51D42" w:rsidP="00BD78A1">
            <w:pPr>
              <w:pStyle w:val="DefaultStyle"/>
            </w:pPr>
          </w:p>
        </w:tc>
        <w:tc>
          <w:tcPr>
            <w:tcW w:w="40" w:type="dxa"/>
          </w:tcPr>
          <w:p w14:paraId="259A1112" w14:textId="77777777" w:rsidR="00F51D42" w:rsidRDefault="00F51D42" w:rsidP="00BD78A1">
            <w:pPr>
              <w:pStyle w:val="EMPTYCELLSTYLE"/>
            </w:pPr>
          </w:p>
        </w:tc>
      </w:tr>
      <w:tr w:rsidR="00F51D42" w14:paraId="7F49A540" w14:textId="77777777" w:rsidTr="00BD78A1">
        <w:trPr>
          <w:trHeight w:hRule="exact" w:val="240"/>
        </w:trPr>
        <w:tc>
          <w:tcPr>
            <w:tcW w:w="284" w:type="dxa"/>
          </w:tcPr>
          <w:p w14:paraId="2E5EBA55" w14:textId="77777777" w:rsidR="00F51D42" w:rsidRDefault="00F51D42" w:rsidP="00BD78A1">
            <w:pPr>
              <w:pStyle w:val="EMPTYCELLSTYLE"/>
            </w:pPr>
          </w:p>
        </w:tc>
        <w:tc>
          <w:tcPr>
            <w:tcW w:w="4196" w:type="dxa"/>
            <w:gridSpan w:val="2"/>
            <w:tcMar>
              <w:top w:w="0" w:type="dxa"/>
              <w:left w:w="0" w:type="dxa"/>
              <w:bottom w:w="0" w:type="dxa"/>
              <w:right w:w="0" w:type="dxa"/>
            </w:tcMar>
          </w:tcPr>
          <w:p w14:paraId="031F0AE7" w14:textId="77777777" w:rsidR="00F51D42" w:rsidRDefault="00F51D42" w:rsidP="00BD78A1">
            <w:pPr>
              <w:pStyle w:val="DefaultStyle"/>
            </w:pPr>
          </w:p>
        </w:tc>
        <w:tc>
          <w:tcPr>
            <w:tcW w:w="600" w:type="dxa"/>
          </w:tcPr>
          <w:p w14:paraId="58F1DFFC" w14:textId="77777777" w:rsidR="00F51D42" w:rsidRDefault="00F51D42" w:rsidP="00BD78A1">
            <w:pPr>
              <w:pStyle w:val="EMPTYCELLSTYLE"/>
            </w:pPr>
          </w:p>
        </w:tc>
        <w:tc>
          <w:tcPr>
            <w:tcW w:w="2520" w:type="dxa"/>
          </w:tcPr>
          <w:p w14:paraId="522ABCDC" w14:textId="77777777" w:rsidR="00F51D42" w:rsidRDefault="00F51D42" w:rsidP="00BD78A1">
            <w:pPr>
              <w:pStyle w:val="EMPTYCELLSTYLE"/>
            </w:pPr>
          </w:p>
        </w:tc>
        <w:tc>
          <w:tcPr>
            <w:tcW w:w="2520" w:type="dxa"/>
          </w:tcPr>
          <w:p w14:paraId="4C9C2D7F" w14:textId="77777777" w:rsidR="00F51D42" w:rsidRDefault="00F51D42" w:rsidP="00BD78A1">
            <w:pPr>
              <w:pStyle w:val="EMPTYCELLSTYLE"/>
            </w:pPr>
          </w:p>
        </w:tc>
        <w:tc>
          <w:tcPr>
            <w:tcW w:w="3060" w:type="dxa"/>
          </w:tcPr>
          <w:p w14:paraId="1E8A385B" w14:textId="77777777" w:rsidR="00F51D42" w:rsidRDefault="00F51D42" w:rsidP="00BD78A1">
            <w:pPr>
              <w:pStyle w:val="EMPTYCELLSTYLE"/>
            </w:pPr>
          </w:p>
        </w:tc>
        <w:tc>
          <w:tcPr>
            <w:tcW w:w="360" w:type="dxa"/>
          </w:tcPr>
          <w:p w14:paraId="37A0BF05" w14:textId="77777777" w:rsidR="00F51D42" w:rsidRDefault="00F51D42" w:rsidP="00BD78A1">
            <w:pPr>
              <w:pStyle w:val="EMPTYCELLSTYLE"/>
            </w:pPr>
          </w:p>
        </w:tc>
        <w:tc>
          <w:tcPr>
            <w:tcW w:w="1400" w:type="dxa"/>
            <w:tcMar>
              <w:top w:w="0" w:type="dxa"/>
              <w:left w:w="0" w:type="dxa"/>
              <w:bottom w:w="0" w:type="dxa"/>
              <w:right w:w="0" w:type="dxa"/>
            </w:tcMar>
          </w:tcPr>
          <w:p w14:paraId="2CCCF2FE" w14:textId="77777777" w:rsidR="00F51D42" w:rsidRDefault="00F51D42" w:rsidP="00BD78A1">
            <w:pPr>
              <w:pStyle w:val="DefaultStyle"/>
              <w:jc w:val="right"/>
            </w:pPr>
          </w:p>
        </w:tc>
        <w:tc>
          <w:tcPr>
            <w:tcW w:w="40" w:type="dxa"/>
          </w:tcPr>
          <w:p w14:paraId="4D92BB63" w14:textId="77777777" w:rsidR="00F51D42" w:rsidRDefault="00F51D42" w:rsidP="00BD78A1">
            <w:pPr>
              <w:pStyle w:val="EMPTYCELLSTYLE"/>
            </w:pPr>
          </w:p>
        </w:tc>
        <w:tc>
          <w:tcPr>
            <w:tcW w:w="1120" w:type="dxa"/>
            <w:gridSpan w:val="2"/>
            <w:tcMar>
              <w:top w:w="0" w:type="dxa"/>
              <w:left w:w="0" w:type="dxa"/>
              <w:bottom w:w="0" w:type="dxa"/>
              <w:right w:w="0" w:type="dxa"/>
            </w:tcMar>
          </w:tcPr>
          <w:p w14:paraId="112B98E3" w14:textId="77777777" w:rsidR="00F51D42" w:rsidRDefault="00F51D42" w:rsidP="00BD78A1">
            <w:pPr>
              <w:pStyle w:val="DefaultStyle"/>
            </w:pPr>
          </w:p>
        </w:tc>
        <w:tc>
          <w:tcPr>
            <w:tcW w:w="40" w:type="dxa"/>
          </w:tcPr>
          <w:p w14:paraId="509500B9" w14:textId="77777777" w:rsidR="00F51D42" w:rsidRDefault="00F51D42" w:rsidP="00BD78A1">
            <w:pPr>
              <w:pStyle w:val="EMPTYCELLSTYLE"/>
            </w:pPr>
          </w:p>
        </w:tc>
      </w:tr>
      <w:tr w:rsidR="00F51D42" w14:paraId="6602080D" w14:textId="77777777" w:rsidTr="00BD78A1">
        <w:trPr>
          <w:trHeight w:hRule="exact" w:val="340"/>
        </w:trPr>
        <w:tc>
          <w:tcPr>
            <w:tcW w:w="284" w:type="dxa"/>
          </w:tcPr>
          <w:p w14:paraId="4755859B" w14:textId="77777777" w:rsidR="00F51D42" w:rsidRDefault="00F51D42" w:rsidP="00BD78A1">
            <w:pPr>
              <w:pStyle w:val="EMPTYCELLSTYLE"/>
            </w:pPr>
          </w:p>
        </w:tc>
        <w:tc>
          <w:tcPr>
            <w:tcW w:w="15816" w:type="dxa"/>
            <w:gridSpan w:val="11"/>
            <w:tcMar>
              <w:top w:w="0" w:type="dxa"/>
              <w:left w:w="0" w:type="dxa"/>
              <w:bottom w:w="0" w:type="dxa"/>
              <w:right w:w="0" w:type="dxa"/>
            </w:tcMar>
          </w:tcPr>
          <w:p w14:paraId="36F360CD" w14:textId="77777777" w:rsidR="00F51D42" w:rsidRDefault="00F51D42" w:rsidP="00BD78A1">
            <w:pPr>
              <w:pStyle w:val="DefaultStyle"/>
              <w:jc w:val="center"/>
            </w:pPr>
            <w:r w:rsidRPr="00C85746">
              <w:rPr>
                <w:b/>
                <w:bCs/>
              </w:rPr>
              <w:t>PRORAČUN GRADA ČAZME ZA 2023. GODINU</w:t>
            </w:r>
          </w:p>
        </w:tc>
        <w:tc>
          <w:tcPr>
            <w:tcW w:w="40" w:type="dxa"/>
          </w:tcPr>
          <w:p w14:paraId="31D57BFB" w14:textId="77777777" w:rsidR="00F51D42" w:rsidRDefault="00F51D42" w:rsidP="00BD78A1">
            <w:pPr>
              <w:pStyle w:val="EMPTYCELLSTYLE"/>
            </w:pPr>
          </w:p>
        </w:tc>
      </w:tr>
      <w:tr w:rsidR="00F51D42" w14:paraId="3DD41FDE" w14:textId="77777777" w:rsidTr="00BD78A1">
        <w:trPr>
          <w:trHeight w:hRule="exact" w:val="260"/>
        </w:trPr>
        <w:tc>
          <w:tcPr>
            <w:tcW w:w="284" w:type="dxa"/>
          </w:tcPr>
          <w:p w14:paraId="76FBB994" w14:textId="77777777" w:rsidR="00F51D42" w:rsidRDefault="00F51D42" w:rsidP="00BD78A1">
            <w:pPr>
              <w:pStyle w:val="EMPTYCELLSTYLE"/>
            </w:pPr>
          </w:p>
        </w:tc>
        <w:tc>
          <w:tcPr>
            <w:tcW w:w="15816" w:type="dxa"/>
            <w:gridSpan w:val="11"/>
            <w:tcMar>
              <w:top w:w="0" w:type="dxa"/>
              <w:left w:w="0" w:type="dxa"/>
              <w:bottom w:w="40" w:type="dxa"/>
              <w:right w:w="0" w:type="dxa"/>
            </w:tcMar>
          </w:tcPr>
          <w:p w14:paraId="320B6152" w14:textId="77777777" w:rsidR="00F51D42" w:rsidRDefault="00F51D42" w:rsidP="00BD78A1">
            <w:pPr>
              <w:pStyle w:val="DefaultStyle"/>
              <w:jc w:val="center"/>
            </w:pPr>
            <w:r>
              <w:rPr>
                <w:b/>
              </w:rPr>
              <w:t>POSEBNI DIO</w:t>
            </w:r>
          </w:p>
        </w:tc>
        <w:tc>
          <w:tcPr>
            <w:tcW w:w="40" w:type="dxa"/>
          </w:tcPr>
          <w:p w14:paraId="79A158AF" w14:textId="77777777" w:rsidR="00F51D42" w:rsidRDefault="00F51D42" w:rsidP="00BD78A1">
            <w:pPr>
              <w:pStyle w:val="EMPTYCELLSTYLE"/>
            </w:pPr>
          </w:p>
        </w:tc>
      </w:tr>
      <w:tr w:rsidR="00F51D42" w14:paraId="0ECEF1FA" w14:textId="77777777" w:rsidTr="00BD78A1">
        <w:trPr>
          <w:trHeight w:hRule="exact" w:val="260"/>
        </w:trPr>
        <w:tc>
          <w:tcPr>
            <w:tcW w:w="284" w:type="dxa"/>
          </w:tcPr>
          <w:p w14:paraId="0DD76FE1" w14:textId="77777777" w:rsidR="00F51D42" w:rsidRDefault="00F51D42" w:rsidP="00BD78A1">
            <w:pPr>
              <w:pStyle w:val="EMPTYCELLSTYLE"/>
            </w:pPr>
          </w:p>
        </w:tc>
        <w:tc>
          <w:tcPr>
            <w:tcW w:w="15816" w:type="dxa"/>
            <w:gridSpan w:val="11"/>
            <w:tcMar>
              <w:top w:w="0" w:type="dxa"/>
              <w:left w:w="0" w:type="dxa"/>
              <w:bottom w:w="40" w:type="dxa"/>
              <w:right w:w="0" w:type="dxa"/>
            </w:tcMar>
          </w:tcPr>
          <w:p w14:paraId="1CEBB141" w14:textId="77777777" w:rsidR="00F51D42" w:rsidRDefault="00F51D42" w:rsidP="00BD78A1">
            <w:pPr>
              <w:pStyle w:val="DefaultStyle"/>
              <w:jc w:val="center"/>
            </w:pPr>
          </w:p>
        </w:tc>
        <w:tc>
          <w:tcPr>
            <w:tcW w:w="40" w:type="dxa"/>
          </w:tcPr>
          <w:p w14:paraId="18FBCC07" w14:textId="77777777" w:rsidR="00F51D42" w:rsidRDefault="00F51D42" w:rsidP="00BD78A1">
            <w:pPr>
              <w:pStyle w:val="EMPTYCELLSTYLE"/>
            </w:pPr>
          </w:p>
        </w:tc>
      </w:tr>
      <w:tr w:rsidR="00F51D42" w14:paraId="015E406F" w14:textId="77777777" w:rsidTr="00BD78A1">
        <w:trPr>
          <w:trHeight w:hRule="exact" w:val="720"/>
        </w:trPr>
        <w:tc>
          <w:tcPr>
            <w:tcW w:w="284" w:type="dxa"/>
          </w:tcPr>
          <w:p w14:paraId="3425B799"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7B04B6E1" w14:textId="77777777" w:rsidTr="00BD78A1">
              <w:trPr>
                <w:trHeight w:hRule="exact" w:val="240"/>
              </w:trPr>
              <w:tc>
                <w:tcPr>
                  <w:tcW w:w="800" w:type="dxa"/>
                </w:tcPr>
                <w:p w14:paraId="26012FC4" w14:textId="77777777" w:rsidR="00F51D42" w:rsidRDefault="00F51D42" w:rsidP="00BD78A1">
                  <w:pPr>
                    <w:pStyle w:val="EMPTYCELLSTYLE"/>
                  </w:pPr>
                </w:p>
              </w:tc>
              <w:tc>
                <w:tcPr>
                  <w:tcW w:w="700" w:type="dxa"/>
                </w:tcPr>
                <w:p w14:paraId="16923B1C" w14:textId="77777777" w:rsidR="00F51D42" w:rsidRDefault="00F51D42" w:rsidP="00BD78A1">
                  <w:pPr>
                    <w:pStyle w:val="EMPTYCELLSTYLE"/>
                  </w:pPr>
                </w:p>
              </w:tc>
              <w:tc>
                <w:tcPr>
                  <w:tcW w:w="6520" w:type="dxa"/>
                </w:tcPr>
                <w:p w14:paraId="02F270E6" w14:textId="77777777" w:rsidR="00F51D42" w:rsidRDefault="00F51D42" w:rsidP="00BD78A1">
                  <w:pPr>
                    <w:pStyle w:val="EMPTYCELLSTYLE"/>
                  </w:pPr>
                </w:p>
              </w:tc>
              <w:tc>
                <w:tcPr>
                  <w:tcW w:w="2020" w:type="dxa"/>
                </w:tcPr>
                <w:p w14:paraId="29E1E539" w14:textId="77777777" w:rsidR="00F51D42" w:rsidRDefault="00F51D42" w:rsidP="00BD78A1">
                  <w:pPr>
                    <w:pStyle w:val="EMPTYCELLSTYLE"/>
                  </w:pPr>
                </w:p>
              </w:tc>
              <w:tc>
                <w:tcPr>
                  <w:tcW w:w="20" w:type="dxa"/>
                </w:tcPr>
                <w:p w14:paraId="5A2381FE"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F3EC64A" w14:textId="77777777" w:rsidR="00F51D42" w:rsidRDefault="00F51D42" w:rsidP="00BD78A1">
                  <w:pPr>
                    <w:pStyle w:val="DefaultStyle"/>
                    <w:jc w:val="center"/>
                  </w:pPr>
                  <w:r>
                    <w:rPr>
                      <w:b/>
                      <w:sz w:val="16"/>
                    </w:rPr>
                    <w:t>GODINE</w:t>
                  </w:r>
                </w:p>
              </w:tc>
              <w:tc>
                <w:tcPr>
                  <w:tcW w:w="20" w:type="dxa"/>
                </w:tcPr>
                <w:p w14:paraId="4649D6A1" w14:textId="77777777" w:rsidR="00F51D42" w:rsidRDefault="00F51D42" w:rsidP="00BD78A1">
                  <w:pPr>
                    <w:pStyle w:val="EMPTYCELLSTYLE"/>
                  </w:pPr>
                </w:p>
              </w:tc>
              <w:tc>
                <w:tcPr>
                  <w:tcW w:w="20" w:type="dxa"/>
                </w:tcPr>
                <w:p w14:paraId="19BBBED9"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29554EF" w14:textId="77777777" w:rsidR="00F51D42" w:rsidRDefault="00F51D42" w:rsidP="00BD78A1">
                  <w:pPr>
                    <w:pStyle w:val="DefaultStyle"/>
                    <w:jc w:val="center"/>
                  </w:pPr>
                  <w:r>
                    <w:rPr>
                      <w:b/>
                      <w:sz w:val="16"/>
                    </w:rPr>
                    <w:t>INDEKS</w:t>
                  </w:r>
                </w:p>
              </w:tc>
              <w:tc>
                <w:tcPr>
                  <w:tcW w:w="20" w:type="dxa"/>
                </w:tcPr>
                <w:p w14:paraId="45E84751" w14:textId="77777777" w:rsidR="00F51D42" w:rsidRDefault="00F51D42" w:rsidP="00BD78A1">
                  <w:pPr>
                    <w:pStyle w:val="EMPTYCELLSTYLE"/>
                  </w:pPr>
                </w:p>
              </w:tc>
            </w:tr>
            <w:tr w:rsidR="00F51D42" w14:paraId="2174368A" w14:textId="77777777" w:rsidTr="00BD78A1">
              <w:trPr>
                <w:trHeight w:hRule="exact" w:val="240"/>
              </w:trPr>
              <w:tc>
                <w:tcPr>
                  <w:tcW w:w="800" w:type="dxa"/>
                  <w:vMerge w:val="restart"/>
                  <w:tcMar>
                    <w:top w:w="0" w:type="dxa"/>
                    <w:left w:w="0" w:type="dxa"/>
                    <w:bottom w:w="0" w:type="dxa"/>
                    <w:right w:w="0" w:type="dxa"/>
                  </w:tcMar>
                  <w:vAlign w:val="bottom"/>
                </w:tcPr>
                <w:p w14:paraId="7EE8C860"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435C07C8"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3CA355B4" w14:textId="77777777" w:rsidR="00F51D42" w:rsidRDefault="00F51D42" w:rsidP="00BD78A1">
                  <w:pPr>
                    <w:pStyle w:val="DefaultStyle"/>
                  </w:pPr>
                  <w:r>
                    <w:rPr>
                      <w:b/>
                      <w:sz w:val="16"/>
                    </w:rPr>
                    <w:t>VRSTA RASHODA / IZDATAKA</w:t>
                  </w:r>
                </w:p>
              </w:tc>
              <w:tc>
                <w:tcPr>
                  <w:tcW w:w="2020" w:type="dxa"/>
                </w:tcPr>
                <w:p w14:paraId="611BB042"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E45B3F5"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5315B1FE"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025A3E03" w14:textId="77777777" w:rsidR="00F51D42" w:rsidRDefault="00F51D42" w:rsidP="00BD78A1">
                  <w:pPr>
                    <w:pStyle w:val="DefaultStyle"/>
                    <w:jc w:val="right"/>
                  </w:pPr>
                  <w:r>
                    <w:rPr>
                      <w:b/>
                      <w:sz w:val="16"/>
                    </w:rPr>
                    <w:t>Projekcija (€)</w:t>
                  </w:r>
                </w:p>
              </w:tc>
              <w:tc>
                <w:tcPr>
                  <w:tcW w:w="20" w:type="dxa"/>
                </w:tcPr>
                <w:p w14:paraId="5B09994F" w14:textId="77777777" w:rsidR="00F51D42" w:rsidRDefault="00F51D42" w:rsidP="00BD78A1">
                  <w:pPr>
                    <w:pStyle w:val="EMPTYCELLSTYLE"/>
                  </w:pPr>
                </w:p>
              </w:tc>
              <w:tc>
                <w:tcPr>
                  <w:tcW w:w="680" w:type="dxa"/>
                </w:tcPr>
                <w:p w14:paraId="1A4B4997" w14:textId="77777777" w:rsidR="00F51D42" w:rsidRDefault="00F51D42" w:rsidP="00BD78A1">
                  <w:pPr>
                    <w:pStyle w:val="EMPTYCELLSTYLE"/>
                  </w:pPr>
                </w:p>
              </w:tc>
              <w:tc>
                <w:tcPr>
                  <w:tcW w:w="700" w:type="dxa"/>
                </w:tcPr>
                <w:p w14:paraId="5552E0D3" w14:textId="77777777" w:rsidR="00F51D42" w:rsidRDefault="00F51D42" w:rsidP="00BD78A1">
                  <w:pPr>
                    <w:pStyle w:val="EMPTYCELLSTYLE"/>
                  </w:pPr>
                </w:p>
              </w:tc>
              <w:tc>
                <w:tcPr>
                  <w:tcW w:w="680" w:type="dxa"/>
                </w:tcPr>
                <w:p w14:paraId="6787D69E" w14:textId="77777777" w:rsidR="00F51D42" w:rsidRDefault="00F51D42" w:rsidP="00BD78A1">
                  <w:pPr>
                    <w:pStyle w:val="EMPTYCELLSTYLE"/>
                  </w:pPr>
                </w:p>
              </w:tc>
              <w:tc>
                <w:tcPr>
                  <w:tcW w:w="20" w:type="dxa"/>
                </w:tcPr>
                <w:p w14:paraId="61414EAD" w14:textId="77777777" w:rsidR="00F51D42" w:rsidRDefault="00F51D42" w:rsidP="00BD78A1">
                  <w:pPr>
                    <w:pStyle w:val="EMPTYCELLSTYLE"/>
                  </w:pPr>
                </w:p>
              </w:tc>
            </w:tr>
            <w:tr w:rsidR="00F51D42" w14:paraId="6E5E4A23" w14:textId="77777777" w:rsidTr="00BD78A1">
              <w:trPr>
                <w:trHeight w:hRule="exact" w:val="240"/>
              </w:trPr>
              <w:tc>
                <w:tcPr>
                  <w:tcW w:w="800" w:type="dxa"/>
                  <w:vMerge/>
                  <w:tcMar>
                    <w:top w:w="0" w:type="dxa"/>
                    <w:left w:w="0" w:type="dxa"/>
                    <w:bottom w:w="0" w:type="dxa"/>
                    <w:right w:w="0" w:type="dxa"/>
                  </w:tcMar>
                  <w:vAlign w:val="bottom"/>
                </w:tcPr>
                <w:p w14:paraId="025D10FF"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4761B757"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0AC360FF" w14:textId="77777777" w:rsidR="00F51D42" w:rsidRDefault="00F51D42" w:rsidP="00BD78A1">
                  <w:pPr>
                    <w:pStyle w:val="EMPTYCELLSTYLE"/>
                  </w:pPr>
                </w:p>
              </w:tc>
              <w:tc>
                <w:tcPr>
                  <w:tcW w:w="2020" w:type="dxa"/>
                </w:tcPr>
                <w:p w14:paraId="046CDFB2"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5FCE66F6"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0C50C728"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11F51091"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018945A6"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0A41A2E9"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13138191" w14:textId="77777777" w:rsidR="00F51D42" w:rsidRDefault="00F51D42" w:rsidP="00BD78A1">
                  <w:pPr>
                    <w:pStyle w:val="DefaultStyle"/>
                    <w:jc w:val="center"/>
                  </w:pPr>
                  <w:r>
                    <w:rPr>
                      <w:b/>
                      <w:sz w:val="16"/>
                    </w:rPr>
                    <w:t>3/1</w:t>
                  </w:r>
                </w:p>
              </w:tc>
            </w:tr>
          </w:tbl>
          <w:p w14:paraId="324F1A96" w14:textId="77777777" w:rsidR="00F51D42" w:rsidRDefault="00F51D42" w:rsidP="00BD78A1">
            <w:pPr>
              <w:pStyle w:val="EMPTYCELLSTYLE"/>
            </w:pPr>
          </w:p>
        </w:tc>
        <w:tc>
          <w:tcPr>
            <w:tcW w:w="40" w:type="dxa"/>
          </w:tcPr>
          <w:p w14:paraId="1FBBC416" w14:textId="77777777" w:rsidR="00F51D42" w:rsidRDefault="00F51D42" w:rsidP="00BD78A1">
            <w:pPr>
              <w:pStyle w:val="EMPTYCELLSTYLE"/>
            </w:pPr>
          </w:p>
        </w:tc>
      </w:tr>
      <w:tr w:rsidR="00F51D42" w14:paraId="4CB28337" w14:textId="77777777" w:rsidTr="00BD78A1">
        <w:trPr>
          <w:trHeight w:hRule="exact" w:val="80"/>
        </w:trPr>
        <w:tc>
          <w:tcPr>
            <w:tcW w:w="284" w:type="dxa"/>
          </w:tcPr>
          <w:p w14:paraId="17DA9DE5" w14:textId="77777777" w:rsidR="00F51D42" w:rsidRDefault="00F51D42" w:rsidP="00BD78A1">
            <w:pPr>
              <w:pStyle w:val="EMPTYCELLSTYLE"/>
            </w:pPr>
          </w:p>
        </w:tc>
        <w:tc>
          <w:tcPr>
            <w:tcW w:w="1556" w:type="dxa"/>
          </w:tcPr>
          <w:p w14:paraId="38E81D2E" w14:textId="77777777" w:rsidR="00F51D42" w:rsidRDefault="00F51D42" w:rsidP="00BD78A1">
            <w:pPr>
              <w:pStyle w:val="EMPTYCELLSTYLE"/>
            </w:pPr>
          </w:p>
        </w:tc>
        <w:tc>
          <w:tcPr>
            <w:tcW w:w="2640" w:type="dxa"/>
          </w:tcPr>
          <w:p w14:paraId="3BB43B86" w14:textId="77777777" w:rsidR="00F51D42" w:rsidRDefault="00F51D42" w:rsidP="00BD78A1">
            <w:pPr>
              <w:pStyle w:val="EMPTYCELLSTYLE"/>
            </w:pPr>
          </w:p>
        </w:tc>
        <w:tc>
          <w:tcPr>
            <w:tcW w:w="600" w:type="dxa"/>
          </w:tcPr>
          <w:p w14:paraId="0C5C62B1" w14:textId="77777777" w:rsidR="00F51D42" w:rsidRDefault="00F51D42" w:rsidP="00BD78A1">
            <w:pPr>
              <w:pStyle w:val="EMPTYCELLSTYLE"/>
            </w:pPr>
          </w:p>
        </w:tc>
        <w:tc>
          <w:tcPr>
            <w:tcW w:w="2520" w:type="dxa"/>
          </w:tcPr>
          <w:p w14:paraId="4F42E010" w14:textId="77777777" w:rsidR="00F51D42" w:rsidRDefault="00F51D42" w:rsidP="00BD78A1">
            <w:pPr>
              <w:pStyle w:val="EMPTYCELLSTYLE"/>
            </w:pPr>
          </w:p>
        </w:tc>
        <w:tc>
          <w:tcPr>
            <w:tcW w:w="2520" w:type="dxa"/>
          </w:tcPr>
          <w:p w14:paraId="539AB5C1" w14:textId="77777777" w:rsidR="00F51D42" w:rsidRDefault="00F51D42" w:rsidP="00BD78A1">
            <w:pPr>
              <w:pStyle w:val="EMPTYCELLSTYLE"/>
            </w:pPr>
          </w:p>
        </w:tc>
        <w:tc>
          <w:tcPr>
            <w:tcW w:w="3060" w:type="dxa"/>
          </w:tcPr>
          <w:p w14:paraId="713B9530" w14:textId="77777777" w:rsidR="00F51D42" w:rsidRDefault="00F51D42" w:rsidP="00BD78A1">
            <w:pPr>
              <w:pStyle w:val="EMPTYCELLSTYLE"/>
            </w:pPr>
          </w:p>
        </w:tc>
        <w:tc>
          <w:tcPr>
            <w:tcW w:w="360" w:type="dxa"/>
          </w:tcPr>
          <w:p w14:paraId="15D737BE" w14:textId="77777777" w:rsidR="00F51D42" w:rsidRDefault="00F51D42" w:rsidP="00BD78A1">
            <w:pPr>
              <w:pStyle w:val="EMPTYCELLSTYLE"/>
            </w:pPr>
          </w:p>
        </w:tc>
        <w:tc>
          <w:tcPr>
            <w:tcW w:w="1400" w:type="dxa"/>
          </w:tcPr>
          <w:p w14:paraId="7C823DAD" w14:textId="77777777" w:rsidR="00F51D42" w:rsidRDefault="00F51D42" w:rsidP="00BD78A1">
            <w:pPr>
              <w:pStyle w:val="EMPTYCELLSTYLE"/>
            </w:pPr>
          </w:p>
        </w:tc>
        <w:tc>
          <w:tcPr>
            <w:tcW w:w="40" w:type="dxa"/>
          </w:tcPr>
          <w:p w14:paraId="2B8504E5" w14:textId="77777777" w:rsidR="00F51D42" w:rsidRDefault="00F51D42" w:rsidP="00BD78A1">
            <w:pPr>
              <w:pStyle w:val="EMPTYCELLSTYLE"/>
            </w:pPr>
          </w:p>
        </w:tc>
        <w:tc>
          <w:tcPr>
            <w:tcW w:w="1080" w:type="dxa"/>
          </w:tcPr>
          <w:p w14:paraId="29198029" w14:textId="77777777" w:rsidR="00F51D42" w:rsidRDefault="00F51D42" w:rsidP="00BD78A1">
            <w:pPr>
              <w:pStyle w:val="EMPTYCELLSTYLE"/>
            </w:pPr>
          </w:p>
        </w:tc>
        <w:tc>
          <w:tcPr>
            <w:tcW w:w="40" w:type="dxa"/>
          </w:tcPr>
          <w:p w14:paraId="52567CDC" w14:textId="77777777" w:rsidR="00F51D42" w:rsidRDefault="00F51D42" w:rsidP="00BD78A1">
            <w:pPr>
              <w:pStyle w:val="EMPTYCELLSTYLE"/>
            </w:pPr>
          </w:p>
        </w:tc>
        <w:tc>
          <w:tcPr>
            <w:tcW w:w="40" w:type="dxa"/>
          </w:tcPr>
          <w:p w14:paraId="5B00E733" w14:textId="77777777" w:rsidR="00F51D42" w:rsidRDefault="00F51D42" w:rsidP="00BD78A1">
            <w:pPr>
              <w:pStyle w:val="EMPTYCELLSTYLE"/>
            </w:pPr>
          </w:p>
        </w:tc>
      </w:tr>
      <w:tr w:rsidR="00F51D42" w14:paraId="010044A8" w14:textId="77777777" w:rsidTr="00BD78A1">
        <w:trPr>
          <w:trHeight w:hRule="exact" w:val="260"/>
        </w:trPr>
        <w:tc>
          <w:tcPr>
            <w:tcW w:w="284" w:type="dxa"/>
          </w:tcPr>
          <w:p w14:paraId="7760C03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7F7095B" w14:textId="77777777" w:rsidTr="00BD78A1">
              <w:trPr>
                <w:trHeight w:hRule="exact" w:val="260"/>
              </w:trPr>
              <w:tc>
                <w:tcPr>
                  <w:tcW w:w="8020" w:type="dxa"/>
                  <w:shd w:val="clear" w:color="auto" w:fill="FEDE01"/>
                  <w:tcMar>
                    <w:top w:w="0" w:type="dxa"/>
                    <w:left w:w="40" w:type="dxa"/>
                    <w:bottom w:w="0" w:type="dxa"/>
                    <w:right w:w="0" w:type="dxa"/>
                  </w:tcMar>
                  <w:vAlign w:val="center"/>
                </w:tcPr>
                <w:p w14:paraId="55BA61F5" w14:textId="77777777" w:rsidR="00F51D42" w:rsidRDefault="00F51D42" w:rsidP="00BD78A1">
                  <w:pPr>
                    <w:pStyle w:val="izv1"/>
                  </w:pPr>
                  <w:r>
                    <w:rPr>
                      <w:sz w:val="16"/>
                    </w:rPr>
                    <w:t>Izvor 5.2.007 Pomoći EU - OŠ Čazma</w:t>
                  </w:r>
                </w:p>
              </w:tc>
              <w:tc>
                <w:tcPr>
                  <w:tcW w:w="2020" w:type="dxa"/>
                </w:tcPr>
                <w:p w14:paraId="6A4CD08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FE9247D" w14:textId="77777777" w:rsidR="00F51D42" w:rsidRDefault="00F51D42" w:rsidP="00BD78A1">
                  <w:pPr>
                    <w:pStyle w:val="izv1"/>
                    <w:jc w:val="right"/>
                  </w:pPr>
                  <w:r>
                    <w:rPr>
                      <w:sz w:val="16"/>
                    </w:rPr>
                    <w:t>5.176,19</w:t>
                  </w:r>
                </w:p>
              </w:tc>
              <w:tc>
                <w:tcPr>
                  <w:tcW w:w="1300" w:type="dxa"/>
                  <w:shd w:val="clear" w:color="auto" w:fill="FEDE01"/>
                  <w:tcMar>
                    <w:top w:w="0" w:type="dxa"/>
                    <w:left w:w="0" w:type="dxa"/>
                    <w:bottom w:w="0" w:type="dxa"/>
                    <w:right w:w="0" w:type="dxa"/>
                  </w:tcMar>
                  <w:vAlign w:val="center"/>
                </w:tcPr>
                <w:p w14:paraId="4E298788" w14:textId="77777777" w:rsidR="00F51D42" w:rsidRDefault="00F51D42" w:rsidP="00BD78A1">
                  <w:pPr>
                    <w:pStyle w:val="izv1"/>
                    <w:jc w:val="right"/>
                  </w:pPr>
                  <w:r>
                    <w:rPr>
                      <w:sz w:val="16"/>
                    </w:rPr>
                    <w:t>5.176,19</w:t>
                  </w:r>
                </w:p>
              </w:tc>
              <w:tc>
                <w:tcPr>
                  <w:tcW w:w="1300" w:type="dxa"/>
                  <w:shd w:val="clear" w:color="auto" w:fill="FEDE01"/>
                  <w:tcMar>
                    <w:top w:w="0" w:type="dxa"/>
                    <w:left w:w="0" w:type="dxa"/>
                    <w:bottom w:w="0" w:type="dxa"/>
                    <w:right w:w="0" w:type="dxa"/>
                  </w:tcMar>
                  <w:vAlign w:val="center"/>
                </w:tcPr>
                <w:p w14:paraId="2A41481F" w14:textId="77777777" w:rsidR="00F51D42" w:rsidRDefault="00F51D42" w:rsidP="00BD78A1">
                  <w:pPr>
                    <w:pStyle w:val="izv1"/>
                    <w:jc w:val="right"/>
                  </w:pPr>
                  <w:r>
                    <w:rPr>
                      <w:sz w:val="16"/>
                    </w:rPr>
                    <w:t>5.176,19</w:t>
                  </w:r>
                </w:p>
              </w:tc>
              <w:tc>
                <w:tcPr>
                  <w:tcW w:w="700" w:type="dxa"/>
                  <w:shd w:val="clear" w:color="auto" w:fill="FEDE01"/>
                  <w:tcMar>
                    <w:top w:w="0" w:type="dxa"/>
                    <w:left w:w="0" w:type="dxa"/>
                    <w:bottom w:w="0" w:type="dxa"/>
                    <w:right w:w="0" w:type="dxa"/>
                  </w:tcMar>
                  <w:vAlign w:val="center"/>
                </w:tcPr>
                <w:p w14:paraId="25788D5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D28E9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4B5A7E6" w14:textId="77777777" w:rsidR="00F51D42" w:rsidRDefault="00F51D42" w:rsidP="00BD78A1">
                  <w:pPr>
                    <w:pStyle w:val="izv1"/>
                    <w:jc w:val="right"/>
                  </w:pPr>
                  <w:r>
                    <w:rPr>
                      <w:sz w:val="16"/>
                    </w:rPr>
                    <w:t>100,00</w:t>
                  </w:r>
                </w:p>
              </w:tc>
            </w:tr>
          </w:tbl>
          <w:p w14:paraId="3B2EC9FE" w14:textId="77777777" w:rsidR="00F51D42" w:rsidRDefault="00F51D42" w:rsidP="00BD78A1">
            <w:pPr>
              <w:pStyle w:val="EMPTYCELLSTYLE"/>
            </w:pPr>
          </w:p>
        </w:tc>
        <w:tc>
          <w:tcPr>
            <w:tcW w:w="40" w:type="dxa"/>
          </w:tcPr>
          <w:p w14:paraId="0D07D843" w14:textId="77777777" w:rsidR="00F51D42" w:rsidRDefault="00F51D42" w:rsidP="00BD78A1">
            <w:pPr>
              <w:pStyle w:val="EMPTYCELLSTYLE"/>
            </w:pPr>
          </w:p>
        </w:tc>
      </w:tr>
      <w:tr w:rsidR="00F51D42" w14:paraId="1245BB97" w14:textId="77777777" w:rsidTr="00BD78A1">
        <w:trPr>
          <w:trHeight w:hRule="exact" w:val="260"/>
        </w:trPr>
        <w:tc>
          <w:tcPr>
            <w:tcW w:w="284" w:type="dxa"/>
          </w:tcPr>
          <w:p w14:paraId="02568AFF"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B2BB822" w14:textId="77777777" w:rsidTr="00BD78A1">
              <w:trPr>
                <w:trHeight w:hRule="exact" w:val="260"/>
              </w:trPr>
              <w:tc>
                <w:tcPr>
                  <w:tcW w:w="8020" w:type="dxa"/>
                  <w:shd w:val="clear" w:color="auto" w:fill="A3C9B9"/>
                  <w:tcMar>
                    <w:top w:w="0" w:type="dxa"/>
                    <w:left w:w="40" w:type="dxa"/>
                    <w:bottom w:w="0" w:type="dxa"/>
                    <w:right w:w="0" w:type="dxa"/>
                  </w:tcMar>
                  <w:vAlign w:val="center"/>
                </w:tcPr>
                <w:p w14:paraId="4D1F0153" w14:textId="77777777" w:rsidR="00F51D42" w:rsidRDefault="00F51D42" w:rsidP="00BD78A1">
                  <w:pPr>
                    <w:pStyle w:val="kor1"/>
                  </w:pPr>
                  <w:r>
                    <w:rPr>
                      <w:sz w:val="16"/>
                    </w:rPr>
                    <w:t>Korisnik 07 OSNOVNA ŠKOLA ČAZMA</w:t>
                  </w:r>
                </w:p>
              </w:tc>
              <w:tc>
                <w:tcPr>
                  <w:tcW w:w="2020" w:type="dxa"/>
                </w:tcPr>
                <w:p w14:paraId="3982A454"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63E70D92" w14:textId="77777777" w:rsidR="00F51D42" w:rsidRDefault="00F51D42" w:rsidP="00BD78A1">
                  <w:pPr>
                    <w:pStyle w:val="kor1"/>
                    <w:jc w:val="right"/>
                  </w:pPr>
                  <w:r>
                    <w:rPr>
                      <w:sz w:val="16"/>
                    </w:rPr>
                    <w:t>5.176,19</w:t>
                  </w:r>
                </w:p>
              </w:tc>
              <w:tc>
                <w:tcPr>
                  <w:tcW w:w="1300" w:type="dxa"/>
                  <w:shd w:val="clear" w:color="auto" w:fill="A3C9B9"/>
                  <w:tcMar>
                    <w:top w:w="0" w:type="dxa"/>
                    <w:left w:w="0" w:type="dxa"/>
                    <w:bottom w:w="0" w:type="dxa"/>
                    <w:right w:w="0" w:type="dxa"/>
                  </w:tcMar>
                  <w:vAlign w:val="center"/>
                </w:tcPr>
                <w:p w14:paraId="320078D3" w14:textId="77777777" w:rsidR="00F51D42" w:rsidRDefault="00F51D42" w:rsidP="00BD78A1">
                  <w:pPr>
                    <w:pStyle w:val="kor1"/>
                    <w:jc w:val="right"/>
                  </w:pPr>
                  <w:r>
                    <w:rPr>
                      <w:sz w:val="16"/>
                    </w:rPr>
                    <w:t>5.176,19</w:t>
                  </w:r>
                </w:p>
              </w:tc>
              <w:tc>
                <w:tcPr>
                  <w:tcW w:w="1300" w:type="dxa"/>
                  <w:shd w:val="clear" w:color="auto" w:fill="A3C9B9"/>
                  <w:tcMar>
                    <w:top w:w="0" w:type="dxa"/>
                    <w:left w:w="0" w:type="dxa"/>
                    <w:bottom w:w="0" w:type="dxa"/>
                    <w:right w:w="0" w:type="dxa"/>
                  </w:tcMar>
                  <w:vAlign w:val="center"/>
                </w:tcPr>
                <w:p w14:paraId="572807E0" w14:textId="77777777" w:rsidR="00F51D42" w:rsidRDefault="00F51D42" w:rsidP="00BD78A1">
                  <w:pPr>
                    <w:pStyle w:val="kor1"/>
                    <w:jc w:val="right"/>
                  </w:pPr>
                  <w:r>
                    <w:rPr>
                      <w:sz w:val="16"/>
                    </w:rPr>
                    <w:t>5.176,19</w:t>
                  </w:r>
                </w:p>
              </w:tc>
              <w:tc>
                <w:tcPr>
                  <w:tcW w:w="700" w:type="dxa"/>
                  <w:shd w:val="clear" w:color="auto" w:fill="A3C9B9"/>
                  <w:tcMar>
                    <w:top w:w="0" w:type="dxa"/>
                    <w:left w:w="0" w:type="dxa"/>
                    <w:bottom w:w="0" w:type="dxa"/>
                    <w:right w:w="0" w:type="dxa"/>
                  </w:tcMar>
                  <w:vAlign w:val="center"/>
                </w:tcPr>
                <w:p w14:paraId="35C2F252"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2D6F46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5B69F6BE" w14:textId="77777777" w:rsidR="00F51D42" w:rsidRDefault="00F51D42" w:rsidP="00BD78A1">
                  <w:pPr>
                    <w:pStyle w:val="kor1"/>
                    <w:jc w:val="right"/>
                  </w:pPr>
                  <w:r>
                    <w:rPr>
                      <w:sz w:val="16"/>
                    </w:rPr>
                    <w:t>100,00</w:t>
                  </w:r>
                </w:p>
              </w:tc>
            </w:tr>
          </w:tbl>
          <w:p w14:paraId="2743B36A" w14:textId="77777777" w:rsidR="00F51D42" w:rsidRDefault="00F51D42" w:rsidP="00BD78A1">
            <w:pPr>
              <w:pStyle w:val="EMPTYCELLSTYLE"/>
            </w:pPr>
          </w:p>
        </w:tc>
        <w:tc>
          <w:tcPr>
            <w:tcW w:w="40" w:type="dxa"/>
          </w:tcPr>
          <w:p w14:paraId="6B46B2C9" w14:textId="77777777" w:rsidR="00F51D42" w:rsidRDefault="00F51D42" w:rsidP="00BD78A1">
            <w:pPr>
              <w:pStyle w:val="EMPTYCELLSTYLE"/>
            </w:pPr>
          </w:p>
        </w:tc>
      </w:tr>
      <w:tr w:rsidR="00F51D42" w14:paraId="56CABB3A" w14:textId="77777777" w:rsidTr="00BD78A1">
        <w:trPr>
          <w:trHeight w:hRule="exact" w:val="300"/>
        </w:trPr>
        <w:tc>
          <w:tcPr>
            <w:tcW w:w="284" w:type="dxa"/>
          </w:tcPr>
          <w:p w14:paraId="183A38F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E5A37DA" w14:textId="77777777" w:rsidTr="00BD78A1">
              <w:trPr>
                <w:trHeight w:hRule="exact" w:val="260"/>
              </w:trPr>
              <w:tc>
                <w:tcPr>
                  <w:tcW w:w="800" w:type="dxa"/>
                  <w:tcMar>
                    <w:top w:w="40" w:type="dxa"/>
                    <w:left w:w="40" w:type="dxa"/>
                    <w:bottom w:w="40" w:type="dxa"/>
                    <w:right w:w="0" w:type="dxa"/>
                  </w:tcMar>
                </w:tcPr>
                <w:p w14:paraId="0CA93767" w14:textId="77777777" w:rsidR="00F51D42" w:rsidRDefault="00F51D42" w:rsidP="00BD78A1">
                  <w:pPr>
                    <w:pStyle w:val="UvjetniStil10"/>
                  </w:pPr>
                </w:p>
              </w:tc>
              <w:tc>
                <w:tcPr>
                  <w:tcW w:w="700" w:type="dxa"/>
                  <w:tcMar>
                    <w:top w:w="40" w:type="dxa"/>
                    <w:left w:w="0" w:type="dxa"/>
                    <w:bottom w:w="40" w:type="dxa"/>
                    <w:right w:w="0" w:type="dxa"/>
                  </w:tcMar>
                </w:tcPr>
                <w:p w14:paraId="52BF16B3"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7D6B848" w14:textId="77777777" w:rsidR="00F51D42" w:rsidRDefault="00F51D42" w:rsidP="00BD78A1">
                  <w:pPr>
                    <w:pStyle w:val="UvjetniStil10"/>
                  </w:pPr>
                  <w:r>
                    <w:rPr>
                      <w:sz w:val="16"/>
                    </w:rPr>
                    <w:t>Materijalni rashodi</w:t>
                  </w:r>
                </w:p>
              </w:tc>
              <w:tc>
                <w:tcPr>
                  <w:tcW w:w="2000" w:type="dxa"/>
                </w:tcPr>
                <w:p w14:paraId="5368612C" w14:textId="77777777" w:rsidR="00F51D42" w:rsidRDefault="00F51D42" w:rsidP="00BD78A1">
                  <w:pPr>
                    <w:pStyle w:val="EMPTYCELLSTYLE"/>
                  </w:pPr>
                </w:p>
              </w:tc>
              <w:tc>
                <w:tcPr>
                  <w:tcW w:w="1300" w:type="dxa"/>
                  <w:tcMar>
                    <w:top w:w="40" w:type="dxa"/>
                    <w:left w:w="0" w:type="dxa"/>
                    <w:bottom w:w="40" w:type="dxa"/>
                    <w:right w:w="0" w:type="dxa"/>
                  </w:tcMar>
                </w:tcPr>
                <w:p w14:paraId="6664A59B" w14:textId="77777777" w:rsidR="00F51D42" w:rsidRDefault="00F51D42" w:rsidP="00BD78A1">
                  <w:pPr>
                    <w:pStyle w:val="UvjetniStil10"/>
                    <w:jc w:val="right"/>
                  </w:pPr>
                  <w:r>
                    <w:rPr>
                      <w:sz w:val="16"/>
                    </w:rPr>
                    <w:t>5.176,19</w:t>
                  </w:r>
                </w:p>
              </w:tc>
              <w:tc>
                <w:tcPr>
                  <w:tcW w:w="1300" w:type="dxa"/>
                  <w:tcMar>
                    <w:top w:w="40" w:type="dxa"/>
                    <w:left w:w="0" w:type="dxa"/>
                    <w:bottom w:w="40" w:type="dxa"/>
                    <w:right w:w="0" w:type="dxa"/>
                  </w:tcMar>
                </w:tcPr>
                <w:p w14:paraId="3E32163B" w14:textId="77777777" w:rsidR="00F51D42" w:rsidRDefault="00F51D42" w:rsidP="00BD78A1">
                  <w:pPr>
                    <w:pStyle w:val="UvjetniStil10"/>
                    <w:jc w:val="right"/>
                  </w:pPr>
                  <w:r>
                    <w:rPr>
                      <w:sz w:val="16"/>
                    </w:rPr>
                    <w:t>5.176,19</w:t>
                  </w:r>
                </w:p>
              </w:tc>
              <w:tc>
                <w:tcPr>
                  <w:tcW w:w="1300" w:type="dxa"/>
                  <w:tcMar>
                    <w:top w:w="40" w:type="dxa"/>
                    <w:left w:w="0" w:type="dxa"/>
                    <w:bottom w:w="40" w:type="dxa"/>
                    <w:right w:w="0" w:type="dxa"/>
                  </w:tcMar>
                </w:tcPr>
                <w:p w14:paraId="228BB6FE" w14:textId="77777777" w:rsidR="00F51D42" w:rsidRDefault="00F51D42" w:rsidP="00BD78A1">
                  <w:pPr>
                    <w:pStyle w:val="UvjetniStil10"/>
                    <w:jc w:val="right"/>
                  </w:pPr>
                  <w:r>
                    <w:rPr>
                      <w:sz w:val="16"/>
                    </w:rPr>
                    <w:t>5.176,19</w:t>
                  </w:r>
                </w:p>
              </w:tc>
              <w:tc>
                <w:tcPr>
                  <w:tcW w:w="700" w:type="dxa"/>
                  <w:tcMar>
                    <w:top w:w="40" w:type="dxa"/>
                    <w:left w:w="0" w:type="dxa"/>
                    <w:bottom w:w="40" w:type="dxa"/>
                    <w:right w:w="0" w:type="dxa"/>
                  </w:tcMar>
                </w:tcPr>
                <w:p w14:paraId="64F7F4C7"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776739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63C9CDA" w14:textId="77777777" w:rsidR="00F51D42" w:rsidRDefault="00F51D42" w:rsidP="00BD78A1">
                  <w:pPr>
                    <w:pStyle w:val="UvjetniStil10"/>
                    <w:jc w:val="right"/>
                  </w:pPr>
                  <w:r>
                    <w:rPr>
                      <w:sz w:val="16"/>
                    </w:rPr>
                    <w:t>100,00</w:t>
                  </w:r>
                </w:p>
              </w:tc>
            </w:tr>
          </w:tbl>
          <w:p w14:paraId="761D8C2B" w14:textId="77777777" w:rsidR="00F51D42" w:rsidRDefault="00F51D42" w:rsidP="00BD78A1">
            <w:pPr>
              <w:pStyle w:val="EMPTYCELLSTYLE"/>
            </w:pPr>
          </w:p>
        </w:tc>
        <w:tc>
          <w:tcPr>
            <w:tcW w:w="40" w:type="dxa"/>
          </w:tcPr>
          <w:p w14:paraId="669755FD" w14:textId="77777777" w:rsidR="00F51D42" w:rsidRDefault="00F51D42" w:rsidP="00BD78A1">
            <w:pPr>
              <w:pStyle w:val="EMPTYCELLSTYLE"/>
            </w:pPr>
          </w:p>
        </w:tc>
      </w:tr>
      <w:tr w:rsidR="00F51D42" w14:paraId="1F212B9B" w14:textId="77777777" w:rsidTr="00BD78A1">
        <w:trPr>
          <w:trHeight w:hRule="exact" w:val="300"/>
        </w:trPr>
        <w:tc>
          <w:tcPr>
            <w:tcW w:w="284" w:type="dxa"/>
          </w:tcPr>
          <w:p w14:paraId="3A7D84A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37E9AEB" w14:textId="77777777" w:rsidTr="00BD78A1">
              <w:trPr>
                <w:trHeight w:hRule="exact" w:val="260"/>
              </w:trPr>
              <w:tc>
                <w:tcPr>
                  <w:tcW w:w="800" w:type="dxa"/>
                  <w:tcMar>
                    <w:top w:w="40" w:type="dxa"/>
                    <w:left w:w="40" w:type="dxa"/>
                    <w:bottom w:w="40" w:type="dxa"/>
                    <w:right w:w="0" w:type="dxa"/>
                  </w:tcMar>
                </w:tcPr>
                <w:p w14:paraId="7C55BED2" w14:textId="77777777" w:rsidR="00F51D42" w:rsidRDefault="00F51D42" w:rsidP="00BD78A1">
                  <w:pPr>
                    <w:pStyle w:val="UvjetniStil"/>
                  </w:pPr>
                  <w:r>
                    <w:rPr>
                      <w:sz w:val="16"/>
                    </w:rPr>
                    <w:t>R0544</w:t>
                  </w:r>
                </w:p>
              </w:tc>
              <w:tc>
                <w:tcPr>
                  <w:tcW w:w="700" w:type="dxa"/>
                  <w:tcMar>
                    <w:top w:w="40" w:type="dxa"/>
                    <w:left w:w="0" w:type="dxa"/>
                    <w:bottom w:w="40" w:type="dxa"/>
                    <w:right w:w="0" w:type="dxa"/>
                  </w:tcMar>
                </w:tcPr>
                <w:p w14:paraId="0086702F"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408A7226" w14:textId="77777777" w:rsidR="00F51D42" w:rsidRDefault="00F51D42" w:rsidP="00BD78A1">
                  <w:pPr>
                    <w:pStyle w:val="UvjetniStil"/>
                  </w:pPr>
                  <w:r>
                    <w:rPr>
                      <w:sz w:val="16"/>
                    </w:rPr>
                    <w:t>Službena putovanja</w:t>
                  </w:r>
                </w:p>
              </w:tc>
              <w:tc>
                <w:tcPr>
                  <w:tcW w:w="2000" w:type="dxa"/>
                </w:tcPr>
                <w:p w14:paraId="1A49E2B1" w14:textId="77777777" w:rsidR="00F51D42" w:rsidRDefault="00F51D42" w:rsidP="00BD78A1">
                  <w:pPr>
                    <w:pStyle w:val="EMPTYCELLSTYLE"/>
                  </w:pPr>
                </w:p>
              </w:tc>
              <w:tc>
                <w:tcPr>
                  <w:tcW w:w="1300" w:type="dxa"/>
                  <w:tcMar>
                    <w:top w:w="40" w:type="dxa"/>
                    <w:left w:w="0" w:type="dxa"/>
                    <w:bottom w:w="40" w:type="dxa"/>
                    <w:right w:w="0" w:type="dxa"/>
                  </w:tcMar>
                </w:tcPr>
                <w:p w14:paraId="1F8A58CD" w14:textId="77777777" w:rsidR="00F51D42" w:rsidRDefault="00F51D42" w:rsidP="00BD78A1">
                  <w:pPr>
                    <w:pStyle w:val="UvjetniStil"/>
                    <w:jc w:val="right"/>
                  </w:pPr>
                  <w:r>
                    <w:rPr>
                      <w:sz w:val="16"/>
                    </w:rPr>
                    <w:t>4.247,13</w:t>
                  </w:r>
                </w:p>
              </w:tc>
              <w:tc>
                <w:tcPr>
                  <w:tcW w:w="1300" w:type="dxa"/>
                  <w:tcMar>
                    <w:top w:w="40" w:type="dxa"/>
                    <w:left w:w="0" w:type="dxa"/>
                    <w:bottom w:w="40" w:type="dxa"/>
                    <w:right w:w="0" w:type="dxa"/>
                  </w:tcMar>
                </w:tcPr>
                <w:p w14:paraId="197D624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A30F5C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52541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7022F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0FA0AD7" w14:textId="77777777" w:rsidR="00F51D42" w:rsidRDefault="00F51D42" w:rsidP="00BD78A1">
                  <w:pPr>
                    <w:pStyle w:val="UvjetniStil"/>
                    <w:jc w:val="right"/>
                  </w:pPr>
                  <w:r>
                    <w:rPr>
                      <w:sz w:val="16"/>
                    </w:rPr>
                    <w:t>0,00</w:t>
                  </w:r>
                </w:p>
              </w:tc>
            </w:tr>
          </w:tbl>
          <w:p w14:paraId="0B0A07C9" w14:textId="77777777" w:rsidR="00F51D42" w:rsidRDefault="00F51D42" w:rsidP="00BD78A1">
            <w:pPr>
              <w:pStyle w:val="EMPTYCELLSTYLE"/>
            </w:pPr>
          </w:p>
        </w:tc>
        <w:tc>
          <w:tcPr>
            <w:tcW w:w="40" w:type="dxa"/>
          </w:tcPr>
          <w:p w14:paraId="1AD95867" w14:textId="77777777" w:rsidR="00F51D42" w:rsidRDefault="00F51D42" w:rsidP="00BD78A1">
            <w:pPr>
              <w:pStyle w:val="EMPTYCELLSTYLE"/>
            </w:pPr>
          </w:p>
        </w:tc>
      </w:tr>
      <w:tr w:rsidR="00F51D42" w14:paraId="4F127D6C" w14:textId="77777777" w:rsidTr="00BD78A1">
        <w:trPr>
          <w:trHeight w:hRule="exact" w:val="300"/>
        </w:trPr>
        <w:tc>
          <w:tcPr>
            <w:tcW w:w="284" w:type="dxa"/>
          </w:tcPr>
          <w:p w14:paraId="5692980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DE4ACFE" w14:textId="77777777" w:rsidTr="00BD78A1">
              <w:trPr>
                <w:trHeight w:hRule="exact" w:val="260"/>
              </w:trPr>
              <w:tc>
                <w:tcPr>
                  <w:tcW w:w="800" w:type="dxa"/>
                  <w:tcMar>
                    <w:top w:w="40" w:type="dxa"/>
                    <w:left w:w="40" w:type="dxa"/>
                    <w:bottom w:w="40" w:type="dxa"/>
                    <w:right w:w="0" w:type="dxa"/>
                  </w:tcMar>
                </w:tcPr>
                <w:p w14:paraId="50DEF94B" w14:textId="77777777" w:rsidR="00F51D42" w:rsidRDefault="00F51D42" w:rsidP="00BD78A1">
                  <w:pPr>
                    <w:pStyle w:val="UvjetniStil"/>
                  </w:pPr>
                  <w:r>
                    <w:rPr>
                      <w:sz w:val="16"/>
                    </w:rPr>
                    <w:t>R0545</w:t>
                  </w:r>
                </w:p>
              </w:tc>
              <w:tc>
                <w:tcPr>
                  <w:tcW w:w="700" w:type="dxa"/>
                  <w:tcMar>
                    <w:top w:w="40" w:type="dxa"/>
                    <w:left w:w="0" w:type="dxa"/>
                    <w:bottom w:w="40" w:type="dxa"/>
                    <w:right w:w="0" w:type="dxa"/>
                  </w:tcMar>
                </w:tcPr>
                <w:p w14:paraId="150E874B"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696901F0" w14:textId="77777777" w:rsidR="00F51D42" w:rsidRDefault="00F51D42" w:rsidP="00BD78A1">
                  <w:pPr>
                    <w:pStyle w:val="UvjetniStil"/>
                  </w:pPr>
                  <w:r>
                    <w:rPr>
                      <w:sz w:val="16"/>
                    </w:rPr>
                    <w:t>Materijal i sirovine</w:t>
                  </w:r>
                </w:p>
              </w:tc>
              <w:tc>
                <w:tcPr>
                  <w:tcW w:w="2000" w:type="dxa"/>
                </w:tcPr>
                <w:p w14:paraId="7C7C4F24" w14:textId="77777777" w:rsidR="00F51D42" w:rsidRDefault="00F51D42" w:rsidP="00BD78A1">
                  <w:pPr>
                    <w:pStyle w:val="EMPTYCELLSTYLE"/>
                  </w:pPr>
                </w:p>
              </w:tc>
              <w:tc>
                <w:tcPr>
                  <w:tcW w:w="1300" w:type="dxa"/>
                  <w:tcMar>
                    <w:top w:w="40" w:type="dxa"/>
                    <w:left w:w="0" w:type="dxa"/>
                    <w:bottom w:w="40" w:type="dxa"/>
                    <w:right w:w="0" w:type="dxa"/>
                  </w:tcMar>
                </w:tcPr>
                <w:p w14:paraId="47F51B0D"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211BAF0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17135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4E8C8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713A2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8CFFB33" w14:textId="77777777" w:rsidR="00F51D42" w:rsidRDefault="00F51D42" w:rsidP="00BD78A1">
                  <w:pPr>
                    <w:pStyle w:val="UvjetniStil"/>
                    <w:jc w:val="right"/>
                  </w:pPr>
                  <w:r>
                    <w:rPr>
                      <w:sz w:val="16"/>
                    </w:rPr>
                    <w:t>0,00</w:t>
                  </w:r>
                </w:p>
              </w:tc>
            </w:tr>
          </w:tbl>
          <w:p w14:paraId="68CD6177" w14:textId="77777777" w:rsidR="00F51D42" w:rsidRDefault="00F51D42" w:rsidP="00BD78A1">
            <w:pPr>
              <w:pStyle w:val="EMPTYCELLSTYLE"/>
            </w:pPr>
          </w:p>
        </w:tc>
        <w:tc>
          <w:tcPr>
            <w:tcW w:w="40" w:type="dxa"/>
          </w:tcPr>
          <w:p w14:paraId="2A21003A" w14:textId="77777777" w:rsidR="00F51D42" w:rsidRDefault="00F51D42" w:rsidP="00BD78A1">
            <w:pPr>
              <w:pStyle w:val="EMPTYCELLSTYLE"/>
            </w:pPr>
          </w:p>
        </w:tc>
      </w:tr>
      <w:tr w:rsidR="00F51D42" w14:paraId="05485388" w14:textId="77777777" w:rsidTr="00BD78A1">
        <w:trPr>
          <w:trHeight w:hRule="exact" w:val="300"/>
        </w:trPr>
        <w:tc>
          <w:tcPr>
            <w:tcW w:w="284" w:type="dxa"/>
          </w:tcPr>
          <w:p w14:paraId="1362759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EFEE3EF" w14:textId="77777777" w:rsidTr="00BD78A1">
              <w:trPr>
                <w:trHeight w:hRule="exact" w:val="260"/>
              </w:trPr>
              <w:tc>
                <w:tcPr>
                  <w:tcW w:w="800" w:type="dxa"/>
                  <w:tcMar>
                    <w:top w:w="40" w:type="dxa"/>
                    <w:left w:w="40" w:type="dxa"/>
                    <w:bottom w:w="40" w:type="dxa"/>
                    <w:right w:w="0" w:type="dxa"/>
                  </w:tcMar>
                </w:tcPr>
                <w:p w14:paraId="43462E7F" w14:textId="77777777" w:rsidR="00F51D42" w:rsidRDefault="00F51D42" w:rsidP="00BD78A1">
                  <w:pPr>
                    <w:pStyle w:val="UvjetniStil"/>
                  </w:pPr>
                  <w:r>
                    <w:rPr>
                      <w:sz w:val="16"/>
                    </w:rPr>
                    <w:t>R0546</w:t>
                  </w:r>
                </w:p>
              </w:tc>
              <w:tc>
                <w:tcPr>
                  <w:tcW w:w="700" w:type="dxa"/>
                  <w:tcMar>
                    <w:top w:w="40" w:type="dxa"/>
                    <w:left w:w="0" w:type="dxa"/>
                    <w:bottom w:w="40" w:type="dxa"/>
                    <w:right w:w="0" w:type="dxa"/>
                  </w:tcMar>
                </w:tcPr>
                <w:p w14:paraId="767295A6"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24E40781" w14:textId="77777777" w:rsidR="00F51D42" w:rsidRDefault="00F51D42" w:rsidP="00BD78A1">
                  <w:pPr>
                    <w:pStyle w:val="UvjetniStil"/>
                  </w:pPr>
                  <w:r>
                    <w:rPr>
                      <w:sz w:val="16"/>
                    </w:rPr>
                    <w:t>Premije osiguranja</w:t>
                  </w:r>
                </w:p>
              </w:tc>
              <w:tc>
                <w:tcPr>
                  <w:tcW w:w="2000" w:type="dxa"/>
                </w:tcPr>
                <w:p w14:paraId="5B009FA0" w14:textId="77777777" w:rsidR="00F51D42" w:rsidRDefault="00F51D42" w:rsidP="00BD78A1">
                  <w:pPr>
                    <w:pStyle w:val="EMPTYCELLSTYLE"/>
                  </w:pPr>
                </w:p>
              </w:tc>
              <w:tc>
                <w:tcPr>
                  <w:tcW w:w="1300" w:type="dxa"/>
                  <w:tcMar>
                    <w:top w:w="40" w:type="dxa"/>
                    <w:left w:w="0" w:type="dxa"/>
                    <w:bottom w:w="40" w:type="dxa"/>
                    <w:right w:w="0" w:type="dxa"/>
                  </w:tcMar>
                </w:tcPr>
                <w:p w14:paraId="41F8AD11"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7C144D3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1E4758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7E923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BD1D3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0163513" w14:textId="77777777" w:rsidR="00F51D42" w:rsidRDefault="00F51D42" w:rsidP="00BD78A1">
                  <w:pPr>
                    <w:pStyle w:val="UvjetniStil"/>
                    <w:jc w:val="right"/>
                  </w:pPr>
                  <w:r>
                    <w:rPr>
                      <w:sz w:val="16"/>
                    </w:rPr>
                    <w:t>0,00</w:t>
                  </w:r>
                </w:p>
              </w:tc>
            </w:tr>
          </w:tbl>
          <w:p w14:paraId="037B0CFD" w14:textId="77777777" w:rsidR="00F51D42" w:rsidRDefault="00F51D42" w:rsidP="00BD78A1">
            <w:pPr>
              <w:pStyle w:val="EMPTYCELLSTYLE"/>
            </w:pPr>
          </w:p>
        </w:tc>
        <w:tc>
          <w:tcPr>
            <w:tcW w:w="40" w:type="dxa"/>
          </w:tcPr>
          <w:p w14:paraId="22ADEC20" w14:textId="77777777" w:rsidR="00F51D42" w:rsidRDefault="00F51D42" w:rsidP="00BD78A1">
            <w:pPr>
              <w:pStyle w:val="EMPTYCELLSTYLE"/>
            </w:pPr>
          </w:p>
        </w:tc>
      </w:tr>
      <w:tr w:rsidR="00F51D42" w14:paraId="35CF5B9F" w14:textId="77777777" w:rsidTr="00BD78A1">
        <w:trPr>
          <w:trHeight w:hRule="exact" w:val="260"/>
        </w:trPr>
        <w:tc>
          <w:tcPr>
            <w:tcW w:w="284" w:type="dxa"/>
          </w:tcPr>
          <w:p w14:paraId="42B93BF5"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8D2155A" w14:textId="77777777" w:rsidTr="00BD78A1">
              <w:trPr>
                <w:trHeight w:hRule="exact" w:val="260"/>
              </w:trPr>
              <w:tc>
                <w:tcPr>
                  <w:tcW w:w="8020" w:type="dxa"/>
                  <w:shd w:val="clear" w:color="auto" w:fill="E1E1FF"/>
                  <w:tcMar>
                    <w:top w:w="0" w:type="dxa"/>
                    <w:left w:w="40" w:type="dxa"/>
                    <w:bottom w:w="0" w:type="dxa"/>
                    <w:right w:w="0" w:type="dxa"/>
                  </w:tcMar>
                  <w:vAlign w:val="center"/>
                </w:tcPr>
                <w:p w14:paraId="573DFEA5" w14:textId="77777777" w:rsidR="00F51D42" w:rsidRDefault="00F51D42" w:rsidP="00BD78A1">
                  <w:pPr>
                    <w:pStyle w:val="prog3"/>
                  </w:pPr>
                  <w:r>
                    <w:rPr>
                      <w:sz w:val="16"/>
                    </w:rPr>
                    <w:t>Tekući projekt T101911 Erasmus + "</w:t>
                  </w:r>
                  <w:proofErr w:type="spellStart"/>
                  <w:r>
                    <w:rPr>
                      <w:sz w:val="16"/>
                    </w:rPr>
                    <w:t>Shall</w:t>
                  </w:r>
                  <w:proofErr w:type="spellEnd"/>
                  <w:r>
                    <w:rPr>
                      <w:sz w:val="16"/>
                    </w:rPr>
                    <w:t xml:space="preserve"> </w:t>
                  </w:r>
                  <w:proofErr w:type="spellStart"/>
                  <w:r>
                    <w:rPr>
                      <w:sz w:val="16"/>
                    </w:rPr>
                    <w:t>we</w:t>
                  </w:r>
                  <w:proofErr w:type="spellEnd"/>
                  <w:r>
                    <w:rPr>
                      <w:sz w:val="16"/>
                    </w:rPr>
                    <w:t xml:space="preserve"> </w:t>
                  </w:r>
                  <w:proofErr w:type="spellStart"/>
                  <w:r>
                    <w:rPr>
                      <w:sz w:val="16"/>
                    </w:rPr>
                    <w:t>play</w:t>
                  </w:r>
                  <w:proofErr w:type="spellEnd"/>
                  <w:r>
                    <w:rPr>
                      <w:sz w:val="16"/>
                    </w:rPr>
                    <w:t xml:space="preserve"> a game?"</w:t>
                  </w:r>
                </w:p>
              </w:tc>
              <w:tc>
                <w:tcPr>
                  <w:tcW w:w="2020" w:type="dxa"/>
                </w:tcPr>
                <w:p w14:paraId="005ED537"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1264737" w14:textId="77777777" w:rsidR="00F51D42" w:rsidRDefault="00F51D42" w:rsidP="00BD78A1">
                  <w:pPr>
                    <w:pStyle w:val="prog3"/>
                    <w:jc w:val="right"/>
                  </w:pPr>
                  <w:r>
                    <w:rPr>
                      <w:sz w:val="16"/>
                    </w:rPr>
                    <w:t>5.441,65</w:t>
                  </w:r>
                </w:p>
              </w:tc>
              <w:tc>
                <w:tcPr>
                  <w:tcW w:w="1300" w:type="dxa"/>
                  <w:shd w:val="clear" w:color="auto" w:fill="E1E1FF"/>
                  <w:tcMar>
                    <w:top w:w="0" w:type="dxa"/>
                    <w:left w:w="0" w:type="dxa"/>
                    <w:bottom w:w="0" w:type="dxa"/>
                    <w:right w:w="0" w:type="dxa"/>
                  </w:tcMar>
                  <w:vAlign w:val="center"/>
                </w:tcPr>
                <w:p w14:paraId="4486F793" w14:textId="77777777" w:rsidR="00F51D42" w:rsidRDefault="00F51D42" w:rsidP="00BD78A1">
                  <w:pPr>
                    <w:pStyle w:val="prog3"/>
                    <w:jc w:val="right"/>
                  </w:pPr>
                  <w:r>
                    <w:rPr>
                      <w:sz w:val="16"/>
                    </w:rPr>
                    <w:t>5.441,65</w:t>
                  </w:r>
                </w:p>
              </w:tc>
              <w:tc>
                <w:tcPr>
                  <w:tcW w:w="1300" w:type="dxa"/>
                  <w:shd w:val="clear" w:color="auto" w:fill="E1E1FF"/>
                  <w:tcMar>
                    <w:top w:w="0" w:type="dxa"/>
                    <w:left w:w="0" w:type="dxa"/>
                    <w:bottom w:w="0" w:type="dxa"/>
                    <w:right w:w="0" w:type="dxa"/>
                  </w:tcMar>
                  <w:vAlign w:val="center"/>
                </w:tcPr>
                <w:p w14:paraId="08D4AE87" w14:textId="77777777" w:rsidR="00F51D42" w:rsidRDefault="00F51D42" w:rsidP="00BD78A1">
                  <w:pPr>
                    <w:pStyle w:val="prog3"/>
                    <w:jc w:val="right"/>
                  </w:pPr>
                  <w:r>
                    <w:rPr>
                      <w:sz w:val="16"/>
                    </w:rPr>
                    <w:t>5.441,65</w:t>
                  </w:r>
                </w:p>
              </w:tc>
              <w:tc>
                <w:tcPr>
                  <w:tcW w:w="700" w:type="dxa"/>
                  <w:shd w:val="clear" w:color="auto" w:fill="E1E1FF"/>
                  <w:tcMar>
                    <w:top w:w="0" w:type="dxa"/>
                    <w:left w:w="0" w:type="dxa"/>
                    <w:bottom w:w="0" w:type="dxa"/>
                    <w:right w:w="0" w:type="dxa"/>
                  </w:tcMar>
                  <w:vAlign w:val="center"/>
                </w:tcPr>
                <w:p w14:paraId="623828A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F7BECE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03B2A49" w14:textId="77777777" w:rsidR="00F51D42" w:rsidRDefault="00F51D42" w:rsidP="00BD78A1">
                  <w:pPr>
                    <w:pStyle w:val="prog3"/>
                    <w:jc w:val="right"/>
                  </w:pPr>
                  <w:r>
                    <w:rPr>
                      <w:sz w:val="16"/>
                    </w:rPr>
                    <w:t>100,00</w:t>
                  </w:r>
                </w:p>
              </w:tc>
            </w:tr>
          </w:tbl>
          <w:p w14:paraId="1E89E7A7" w14:textId="77777777" w:rsidR="00F51D42" w:rsidRDefault="00F51D42" w:rsidP="00BD78A1">
            <w:pPr>
              <w:pStyle w:val="EMPTYCELLSTYLE"/>
            </w:pPr>
          </w:p>
        </w:tc>
        <w:tc>
          <w:tcPr>
            <w:tcW w:w="40" w:type="dxa"/>
          </w:tcPr>
          <w:p w14:paraId="2B88AFDC" w14:textId="77777777" w:rsidR="00F51D42" w:rsidRDefault="00F51D42" w:rsidP="00BD78A1">
            <w:pPr>
              <w:pStyle w:val="EMPTYCELLSTYLE"/>
            </w:pPr>
          </w:p>
        </w:tc>
      </w:tr>
      <w:tr w:rsidR="00F51D42" w14:paraId="13E62F54" w14:textId="77777777" w:rsidTr="00BD78A1">
        <w:trPr>
          <w:trHeight w:hRule="exact" w:val="260"/>
        </w:trPr>
        <w:tc>
          <w:tcPr>
            <w:tcW w:w="284" w:type="dxa"/>
          </w:tcPr>
          <w:p w14:paraId="6EFAAE4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0B7F9FE" w14:textId="77777777" w:rsidTr="00BD78A1">
              <w:trPr>
                <w:trHeight w:hRule="exact" w:val="260"/>
              </w:trPr>
              <w:tc>
                <w:tcPr>
                  <w:tcW w:w="8020" w:type="dxa"/>
                  <w:shd w:val="clear" w:color="auto" w:fill="B9E9FF"/>
                  <w:tcMar>
                    <w:top w:w="0" w:type="dxa"/>
                    <w:left w:w="40" w:type="dxa"/>
                    <w:bottom w:w="0" w:type="dxa"/>
                    <w:right w:w="0" w:type="dxa"/>
                  </w:tcMar>
                  <w:vAlign w:val="center"/>
                </w:tcPr>
                <w:p w14:paraId="21FD2A52" w14:textId="77777777" w:rsidR="00F51D42" w:rsidRDefault="00F51D42" w:rsidP="00BD78A1">
                  <w:pPr>
                    <w:pStyle w:val="fun3"/>
                  </w:pPr>
                  <w:r>
                    <w:rPr>
                      <w:sz w:val="16"/>
                    </w:rPr>
                    <w:t>FUNKCIJSKA KLASIFIKACIJA 0912 Osnovno obrazovanje</w:t>
                  </w:r>
                </w:p>
              </w:tc>
              <w:tc>
                <w:tcPr>
                  <w:tcW w:w="2020" w:type="dxa"/>
                </w:tcPr>
                <w:p w14:paraId="084D52C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96C43C1" w14:textId="77777777" w:rsidR="00F51D42" w:rsidRDefault="00F51D42" w:rsidP="00BD78A1">
                  <w:pPr>
                    <w:pStyle w:val="fun3"/>
                    <w:jc w:val="right"/>
                  </w:pPr>
                  <w:r>
                    <w:rPr>
                      <w:sz w:val="16"/>
                    </w:rPr>
                    <w:t>5.441,65</w:t>
                  </w:r>
                </w:p>
              </w:tc>
              <w:tc>
                <w:tcPr>
                  <w:tcW w:w="1300" w:type="dxa"/>
                  <w:shd w:val="clear" w:color="auto" w:fill="B9E9FF"/>
                  <w:tcMar>
                    <w:top w:w="0" w:type="dxa"/>
                    <w:left w:w="0" w:type="dxa"/>
                    <w:bottom w:w="0" w:type="dxa"/>
                    <w:right w:w="0" w:type="dxa"/>
                  </w:tcMar>
                  <w:vAlign w:val="center"/>
                </w:tcPr>
                <w:p w14:paraId="696FF8D6" w14:textId="77777777" w:rsidR="00F51D42" w:rsidRDefault="00F51D42" w:rsidP="00BD78A1">
                  <w:pPr>
                    <w:pStyle w:val="fun3"/>
                    <w:jc w:val="right"/>
                  </w:pPr>
                  <w:r>
                    <w:rPr>
                      <w:sz w:val="16"/>
                    </w:rPr>
                    <w:t>5.441,65</w:t>
                  </w:r>
                </w:p>
              </w:tc>
              <w:tc>
                <w:tcPr>
                  <w:tcW w:w="1300" w:type="dxa"/>
                  <w:shd w:val="clear" w:color="auto" w:fill="B9E9FF"/>
                  <w:tcMar>
                    <w:top w:w="0" w:type="dxa"/>
                    <w:left w:w="0" w:type="dxa"/>
                    <w:bottom w:w="0" w:type="dxa"/>
                    <w:right w:w="0" w:type="dxa"/>
                  </w:tcMar>
                  <w:vAlign w:val="center"/>
                </w:tcPr>
                <w:p w14:paraId="07AA0CA7" w14:textId="77777777" w:rsidR="00F51D42" w:rsidRDefault="00F51D42" w:rsidP="00BD78A1">
                  <w:pPr>
                    <w:pStyle w:val="fun3"/>
                    <w:jc w:val="right"/>
                  </w:pPr>
                  <w:r>
                    <w:rPr>
                      <w:sz w:val="16"/>
                    </w:rPr>
                    <w:t>5.441,65</w:t>
                  </w:r>
                </w:p>
              </w:tc>
              <w:tc>
                <w:tcPr>
                  <w:tcW w:w="700" w:type="dxa"/>
                  <w:shd w:val="clear" w:color="auto" w:fill="B9E9FF"/>
                  <w:tcMar>
                    <w:top w:w="0" w:type="dxa"/>
                    <w:left w:w="0" w:type="dxa"/>
                    <w:bottom w:w="0" w:type="dxa"/>
                    <w:right w:w="0" w:type="dxa"/>
                  </w:tcMar>
                  <w:vAlign w:val="center"/>
                </w:tcPr>
                <w:p w14:paraId="21B40D2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3696AA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E2C9E0B" w14:textId="77777777" w:rsidR="00F51D42" w:rsidRDefault="00F51D42" w:rsidP="00BD78A1">
                  <w:pPr>
                    <w:pStyle w:val="fun3"/>
                    <w:jc w:val="right"/>
                  </w:pPr>
                  <w:r>
                    <w:rPr>
                      <w:sz w:val="16"/>
                    </w:rPr>
                    <w:t>100,00</w:t>
                  </w:r>
                </w:p>
              </w:tc>
            </w:tr>
          </w:tbl>
          <w:p w14:paraId="4CFE51A0" w14:textId="77777777" w:rsidR="00F51D42" w:rsidRDefault="00F51D42" w:rsidP="00BD78A1">
            <w:pPr>
              <w:pStyle w:val="EMPTYCELLSTYLE"/>
            </w:pPr>
          </w:p>
        </w:tc>
        <w:tc>
          <w:tcPr>
            <w:tcW w:w="40" w:type="dxa"/>
          </w:tcPr>
          <w:p w14:paraId="538E447C" w14:textId="77777777" w:rsidR="00F51D42" w:rsidRDefault="00F51D42" w:rsidP="00BD78A1">
            <w:pPr>
              <w:pStyle w:val="EMPTYCELLSTYLE"/>
            </w:pPr>
          </w:p>
        </w:tc>
      </w:tr>
      <w:tr w:rsidR="00F51D42" w14:paraId="54606CB5" w14:textId="77777777" w:rsidTr="00BD78A1">
        <w:trPr>
          <w:trHeight w:hRule="exact" w:val="260"/>
        </w:trPr>
        <w:tc>
          <w:tcPr>
            <w:tcW w:w="284" w:type="dxa"/>
          </w:tcPr>
          <w:p w14:paraId="00B25AA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FA56168" w14:textId="77777777" w:rsidTr="00BD78A1">
              <w:trPr>
                <w:trHeight w:hRule="exact" w:val="260"/>
              </w:trPr>
              <w:tc>
                <w:tcPr>
                  <w:tcW w:w="8020" w:type="dxa"/>
                  <w:shd w:val="clear" w:color="auto" w:fill="FEDE01"/>
                  <w:tcMar>
                    <w:top w:w="0" w:type="dxa"/>
                    <w:left w:w="40" w:type="dxa"/>
                    <w:bottom w:w="0" w:type="dxa"/>
                    <w:right w:w="0" w:type="dxa"/>
                  </w:tcMar>
                  <w:vAlign w:val="center"/>
                </w:tcPr>
                <w:p w14:paraId="554D31F4" w14:textId="77777777" w:rsidR="00F51D42" w:rsidRDefault="00F51D42" w:rsidP="00BD78A1">
                  <w:pPr>
                    <w:pStyle w:val="izv1"/>
                  </w:pPr>
                  <w:r>
                    <w:rPr>
                      <w:sz w:val="16"/>
                    </w:rPr>
                    <w:t>Izvor 5.2.007 Pomoći EU - OŠ Čazma</w:t>
                  </w:r>
                </w:p>
              </w:tc>
              <w:tc>
                <w:tcPr>
                  <w:tcW w:w="2020" w:type="dxa"/>
                </w:tcPr>
                <w:p w14:paraId="0D8243B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96BD1BD" w14:textId="77777777" w:rsidR="00F51D42" w:rsidRDefault="00F51D42" w:rsidP="00BD78A1">
                  <w:pPr>
                    <w:pStyle w:val="izv1"/>
                    <w:jc w:val="right"/>
                  </w:pPr>
                  <w:r>
                    <w:rPr>
                      <w:sz w:val="16"/>
                    </w:rPr>
                    <w:t>5.441,65</w:t>
                  </w:r>
                </w:p>
              </w:tc>
              <w:tc>
                <w:tcPr>
                  <w:tcW w:w="1300" w:type="dxa"/>
                  <w:shd w:val="clear" w:color="auto" w:fill="FEDE01"/>
                  <w:tcMar>
                    <w:top w:w="0" w:type="dxa"/>
                    <w:left w:w="0" w:type="dxa"/>
                    <w:bottom w:w="0" w:type="dxa"/>
                    <w:right w:w="0" w:type="dxa"/>
                  </w:tcMar>
                  <w:vAlign w:val="center"/>
                </w:tcPr>
                <w:p w14:paraId="185A23D8" w14:textId="77777777" w:rsidR="00F51D42" w:rsidRDefault="00F51D42" w:rsidP="00BD78A1">
                  <w:pPr>
                    <w:pStyle w:val="izv1"/>
                    <w:jc w:val="right"/>
                  </w:pPr>
                  <w:r>
                    <w:rPr>
                      <w:sz w:val="16"/>
                    </w:rPr>
                    <w:t>5.441,65</w:t>
                  </w:r>
                </w:p>
              </w:tc>
              <w:tc>
                <w:tcPr>
                  <w:tcW w:w="1300" w:type="dxa"/>
                  <w:shd w:val="clear" w:color="auto" w:fill="FEDE01"/>
                  <w:tcMar>
                    <w:top w:w="0" w:type="dxa"/>
                    <w:left w:w="0" w:type="dxa"/>
                    <w:bottom w:w="0" w:type="dxa"/>
                    <w:right w:w="0" w:type="dxa"/>
                  </w:tcMar>
                  <w:vAlign w:val="center"/>
                </w:tcPr>
                <w:p w14:paraId="551DC353" w14:textId="77777777" w:rsidR="00F51D42" w:rsidRDefault="00F51D42" w:rsidP="00BD78A1">
                  <w:pPr>
                    <w:pStyle w:val="izv1"/>
                    <w:jc w:val="right"/>
                  </w:pPr>
                  <w:r>
                    <w:rPr>
                      <w:sz w:val="16"/>
                    </w:rPr>
                    <w:t>5.441,65</w:t>
                  </w:r>
                </w:p>
              </w:tc>
              <w:tc>
                <w:tcPr>
                  <w:tcW w:w="700" w:type="dxa"/>
                  <w:shd w:val="clear" w:color="auto" w:fill="FEDE01"/>
                  <w:tcMar>
                    <w:top w:w="0" w:type="dxa"/>
                    <w:left w:w="0" w:type="dxa"/>
                    <w:bottom w:w="0" w:type="dxa"/>
                    <w:right w:w="0" w:type="dxa"/>
                  </w:tcMar>
                  <w:vAlign w:val="center"/>
                </w:tcPr>
                <w:p w14:paraId="71DB274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F7EF71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4D9B945" w14:textId="77777777" w:rsidR="00F51D42" w:rsidRDefault="00F51D42" w:rsidP="00BD78A1">
                  <w:pPr>
                    <w:pStyle w:val="izv1"/>
                    <w:jc w:val="right"/>
                  </w:pPr>
                  <w:r>
                    <w:rPr>
                      <w:sz w:val="16"/>
                    </w:rPr>
                    <w:t>100,00</w:t>
                  </w:r>
                </w:p>
              </w:tc>
            </w:tr>
          </w:tbl>
          <w:p w14:paraId="3696CEB7" w14:textId="77777777" w:rsidR="00F51D42" w:rsidRDefault="00F51D42" w:rsidP="00BD78A1">
            <w:pPr>
              <w:pStyle w:val="EMPTYCELLSTYLE"/>
            </w:pPr>
          </w:p>
        </w:tc>
        <w:tc>
          <w:tcPr>
            <w:tcW w:w="40" w:type="dxa"/>
          </w:tcPr>
          <w:p w14:paraId="528506BD" w14:textId="77777777" w:rsidR="00F51D42" w:rsidRDefault="00F51D42" w:rsidP="00BD78A1">
            <w:pPr>
              <w:pStyle w:val="EMPTYCELLSTYLE"/>
            </w:pPr>
          </w:p>
        </w:tc>
      </w:tr>
      <w:tr w:rsidR="00F51D42" w14:paraId="2B0FC6CB" w14:textId="77777777" w:rsidTr="00BD78A1">
        <w:trPr>
          <w:trHeight w:hRule="exact" w:val="260"/>
        </w:trPr>
        <w:tc>
          <w:tcPr>
            <w:tcW w:w="284" w:type="dxa"/>
          </w:tcPr>
          <w:p w14:paraId="123732C0"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7328C0B" w14:textId="77777777" w:rsidTr="00BD78A1">
              <w:trPr>
                <w:trHeight w:hRule="exact" w:val="260"/>
              </w:trPr>
              <w:tc>
                <w:tcPr>
                  <w:tcW w:w="8020" w:type="dxa"/>
                  <w:shd w:val="clear" w:color="auto" w:fill="A3C9B9"/>
                  <w:tcMar>
                    <w:top w:w="0" w:type="dxa"/>
                    <w:left w:w="40" w:type="dxa"/>
                    <w:bottom w:w="0" w:type="dxa"/>
                    <w:right w:w="0" w:type="dxa"/>
                  </w:tcMar>
                  <w:vAlign w:val="center"/>
                </w:tcPr>
                <w:p w14:paraId="6AA29ECD" w14:textId="77777777" w:rsidR="00F51D42" w:rsidRDefault="00F51D42" w:rsidP="00BD78A1">
                  <w:pPr>
                    <w:pStyle w:val="kor1"/>
                  </w:pPr>
                  <w:r>
                    <w:rPr>
                      <w:sz w:val="16"/>
                    </w:rPr>
                    <w:t>Korisnik 07 OSNOVNA ŠKOLA ČAZMA</w:t>
                  </w:r>
                </w:p>
              </w:tc>
              <w:tc>
                <w:tcPr>
                  <w:tcW w:w="2020" w:type="dxa"/>
                </w:tcPr>
                <w:p w14:paraId="7BB3215E"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22141FDE" w14:textId="77777777" w:rsidR="00F51D42" w:rsidRDefault="00F51D42" w:rsidP="00BD78A1">
                  <w:pPr>
                    <w:pStyle w:val="kor1"/>
                    <w:jc w:val="right"/>
                  </w:pPr>
                  <w:r>
                    <w:rPr>
                      <w:sz w:val="16"/>
                    </w:rPr>
                    <w:t>5.441,65</w:t>
                  </w:r>
                </w:p>
              </w:tc>
              <w:tc>
                <w:tcPr>
                  <w:tcW w:w="1300" w:type="dxa"/>
                  <w:shd w:val="clear" w:color="auto" w:fill="A3C9B9"/>
                  <w:tcMar>
                    <w:top w:w="0" w:type="dxa"/>
                    <w:left w:w="0" w:type="dxa"/>
                    <w:bottom w:w="0" w:type="dxa"/>
                    <w:right w:w="0" w:type="dxa"/>
                  </w:tcMar>
                  <w:vAlign w:val="center"/>
                </w:tcPr>
                <w:p w14:paraId="79173FEB" w14:textId="77777777" w:rsidR="00F51D42" w:rsidRDefault="00F51D42" w:rsidP="00BD78A1">
                  <w:pPr>
                    <w:pStyle w:val="kor1"/>
                    <w:jc w:val="right"/>
                  </w:pPr>
                  <w:r>
                    <w:rPr>
                      <w:sz w:val="16"/>
                    </w:rPr>
                    <w:t>5.441,65</w:t>
                  </w:r>
                </w:p>
              </w:tc>
              <w:tc>
                <w:tcPr>
                  <w:tcW w:w="1300" w:type="dxa"/>
                  <w:shd w:val="clear" w:color="auto" w:fill="A3C9B9"/>
                  <w:tcMar>
                    <w:top w:w="0" w:type="dxa"/>
                    <w:left w:w="0" w:type="dxa"/>
                    <w:bottom w:w="0" w:type="dxa"/>
                    <w:right w:w="0" w:type="dxa"/>
                  </w:tcMar>
                  <w:vAlign w:val="center"/>
                </w:tcPr>
                <w:p w14:paraId="0BFC0406" w14:textId="77777777" w:rsidR="00F51D42" w:rsidRDefault="00F51D42" w:rsidP="00BD78A1">
                  <w:pPr>
                    <w:pStyle w:val="kor1"/>
                    <w:jc w:val="right"/>
                  </w:pPr>
                  <w:r>
                    <w:rPr>
                      <w:sz w:val="16"/>
                    </w:rPr>
                    <w:t>5.441,65</w:t>
                  </w:r>
                </w:p>
              </w:tc>
              <w:tc>
                <w:tcPr>
                  <w:tcW w:w="700" w:type="dxa"/>
                  <w:shd w:val="clear" w:color="auto" w:fill="A3C9B9"/>
                  <w:tcMar>
                    <w:top w:w="0" w:type="dxa"/>
                    <w:left w:w="0" w:type="dxa"/>
                    <w:bottom w:w="0" w:type="dxa"/>
                    <w:right w:w="0" w:type="dxa"/>
                  </w:tcMar>
                  <w:vAlign w:val="center"/>
                </w:tcPr>
                <w:p w14:paraId="5E33122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84C2FF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4DD81F38" w14:textId="77777777" w:rsidR="00F51D42" w:rsidRDefault="00F51D42" w:rsidP="00BD78A1">
                  <w:pPr>
                    <w:pStyle w:val="kor1"/>
                    <w:jc w:val="right"/>
                  </w:pPr>
                  <w:r>
                    <w:rPr>
                      <w:sz w:val="16"/>
                    </w:rPr>
                    <w:t>100,00</w:t>
                  </w:r>
                </w:p>
              </w:tc>
            </w:tr>
          </w:tbl>
          <w:p w14:paraId="693386FE" w14:textId="77777777" w:rsidR="00F51D42" w:rsidRDefault="00F51D42" w:rsidP="00BD78A1">
            <w:pPr>
              <w:pStyle w:val="EMPTYCELLSTYLE"/>
            </w:pPr>
          </w:p>
        </w:tc>
        <w:tc>
          <w:tcPr>
            <w:tcW w:w="40" w:type="dxa"/>
          </w:tcPr>
          <w:p w14:paraId="78CEA7FE" w14:textId="77777777" w:rsidR="00F51D42" w:rsidRDefault="00F51D42" w:rsidP="00BD78A1">
            <w:pPr>
              <w:pStyle w:val="EMPTYCELLSTYLE"/>
            </w:pPr>
          </w:p>
        </w:tc>
      </w:tr>
      <w:tr w:rsidR="00F51D42" w14:paraId="51872654" w14:textId="77777777" w:rsidTr="00BD78A1">
        <w:trPr>
          <w:trHeight w:hRule="exact" w:val="300"/>
        </w:trPr>
        <w:tc>
          <w:tcPr>
            <w:tcW w:w="284" w:type="dxa"/>
          </w:tcPr>
          <w:p w14:paraId="174A159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B55584E" w14:textId="77777777" w:rsidTr="00BD78A1">
              <w:trPr>
                <w:trHeight w:hRule="exact" w:val="260"/>
              </w:trPr>
              <w:tc>
                <w:tcPr>
                  <w:tcW w:w="800" w:type="dxa"/>
                  <w:tcMar>
                    <w:top w:w="40" w:type="dxa"/>
                    <w:left w:w="40" w:type="dxa"/>
                    <w:bottom w:w="40" w:type="dxa"/>
                    <w:right w:w="0" w:type="dxa"/>
                  </w:tcMar>
                </w:tcPr>
                <w:p w14:paraId="102C06E6" w14:textId="77777777" w:rsidR="00F51D42" w:rsidRDefault="00F51D42" w:rsidP="00BD78A1">
                  <w:pPr>
                    <w:pStyle w:val="UvjetniStil10"/>
                  </w:pPr>
                </w:p>
              </w:tc>
              <w:tc>
                <w:tcPr>
                  <w:tcW w:w="700" w:type="dxa"/>
                  <w:tcMar>
                    <w:top w:w="40" w:type="dxa"/>
                    <w:left w:w="0" w:type="dxa"/>
                    <w:bottom w:w="40" w:type="dxa"/>
                    <w:right w:w="0" w:type="dxa"/>
                  </w:tcMar>
                </w:tcPr>
                <w:p w14:paraId="04115763"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8521C6D" w14:textId="77777777" w:rsidR="00F51D42" w:rsidRDefault="00F51D42" w:rsidP="00BD78A1">
                  <w:pPr>
                    <w:pStyle w:val="UvjetniStil10"/>
                  </w:pPr>
                  <w:r>
                    <w:rPr>
                      <w:sz w:val="16"/>
                    </w:rPr>
                    <w:t>Materijalni rashodi</w:t>
                  </w:r>
                </w:p>
              </w:tc>
              <w:tc>
                <w:tcPr>
                  <w:tcW w:w="2000" w:type="dxa"/>
                </w:tcPr>
                <w:p w14:paraId="7119428F" w14:textId="77777777" w:rsidR="00F51D42" w:rsidRDefault="00F51D42" w:rsidP="00BD78A1">
                  <w:pPr>
                    <w:pStyle w:val="EMPTYCELLSTYLE"/>
                  </w:pPr>
                </w:p>
              </w:tc>
              <w:tc>
                <w:tcPr>
                  <w:tcW w:w="1300" w:type="dxa"/>
                  <w:tcMar>
                    <w:top w:w="40" w:type="dxa"/>
                    <w:left w:w="0" w:type="dxa"/>
                    <w:bottom w:w="40" w:type="dxa"/>
                    <w:right w:w="0" w:type="dxa"/>
                  </w:tcMar>
                </w:tcPr>
                <w:p w14:paraId="711B544B" w14:textId="77777777" w:rsidR="00F51D42" w:rsidRDefault="00F51D42" w:rsidP="00BD78A1">
                  <w:pPr>
                    <w:pStyle w:val="UvjetniStil10"/>
                    <w:jc w:val="right"/>
                  </w:pPr>
                  <w:r>
                    <w:rPr>
                      <w:sz w:val="16"/>
                    </w:rPr>
                    <w:t>5.441,65</w:t>
                  </w:r>
                </w:p>
              </w:tc>
              <w:tc>
                <w:tcPr>
                  <w:tcW w:w="1300" w:type="dxa"/>
                  <w:tcMar>
                    <w:top w:w="40" w:type="dxa"/>
                    <w:left w:w="0" w:type="dxa"/>
                    <w:bottom w:w="40" w:type="dxa"/>
                    <w:right w:w="0" w:type="dxa"/>
                  </w:tcMar>
                </w:tcPr>
                <w:p w14:paraId="407DB443" w14:textId="77777777" w:rsidR="00F51D42" w:rsidRDefault="00F51D42" w:rsidP="00BD78A1">
                  <w:pPr>
                    <w:pStyle w:val="UvjetniStil10"/>
                    <w:jc w:val="right"/>
                  </w:pPr>
                  <w:r>
                    <w:rPr>
                      <w:sz w:val="16"/>
                    </w:rPr>
                    <w:t>5.441,65</w:t>
                  </w:r>
                </w:p>
              </w:tc>
              <w:tc>
                <w:tcPr>
                  <w:tcW w:w="1300" w:type="dxa"/>
                  <w:tcMar>
                    <w:top w:w="40" w:type="dxa"/>
                    <w:left w:w="0" w:type="dxa"/>
                    <w:bottom w:w="40" w:type="dxa"/>
                    <w:right w:w="0" w:type="dxa"/>
                  </w:tcMar>
                </w:tcPr>
                <w:p w14:paraId="31794149" w14:textId="77777777" w:rsidR="00F51D42" w:rsidRDefault="00F51D42" w:rsidP="00BD78A1">
                  <w:pPr>
                    <w:pStyle w:val="UvjetniStil10"/>
                    <w:jc w:val="right"/>
                  </w:pPr>
                  <w:r>
                    <w:rPr>
                      <w:sz w:val="16"/>
                    </w:rPr>
                    <w:t>5.441,65</w:t>
                  </w:r>
                </w:p>
              </w:tc>
              <w:tc>
                <w:tcPr>
                  <w:tcW w:w="700" w:type="dxa"/>
                  <w:tcMar>
                    <w:top w:w="40" w:type="dxa"/>
                    <w:left w:w="0" w:type="dxa"/>
                    <w:bottom w:w="40" w:type="dxa"/>
                    <w:right w:w="0" w:type="dxa"/>
                  </w:tcMar>
                </w:tcPr>
                <w:p w14:paraId="13CA6A4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75C210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46CC1D9" w14:textId="77777777" w:rsidR="00F51D42" w:rsidRDefault="00F51D42" w:rsidP="00BD78A1">
                  <w:pPr>
                    <w:pStyle w:val="UvjetniStil10"/>
                    <w:jc w:val="right"/>
                  </w:pPr>
                  <w:r>
                    <w:rPr>
                      <w:sz w:val="16"/>
                    </w:rPr>
                    <w:t>100,00</w:t>
                  </w:r>
                </w:p>
              </w:tc>
            </w:tr>
          </w:tbl>
          <w:p w14:paraId="74298432" w14:textId="77777777" w:rsidR="00F51D42" w:rsidRDefault="00F51D42" w:rsidP="00BD78A1">
            <w:pPr>
              <w:pStyle w:val="EMPTYCELLSTYLE"/>
            </w:pPr>
          </w:p>
        </w:tc>
        <w:tc>
          <w:tcPr>
            <w:tcW w:w="40" w:type="dxa"/>
          </w:tcPr>
          <w:p w14:paraId="77C16686" w14:textId="77777777" w:rsidR="00F51D42" w:rsidRDefault="00F51D42" w:rsidP="00BD78A1">
            <w:pPr>
              <w:pStyle w:val="EMPTYCELLSTYLE"/>
            </w:pPr>
          </w:p>
        </w:tc>
      </w:tr>
      <w:tr w:rsidR="00F51D42" w14:paraId="781FD8A2" w14:textId="77777777" w:rsidTr="00BD78A1">
        <w:trPr>
          <w:trHeight w:hRule="exact" w:val="300"/>
        </w:trPr>
        <w:tc>
          <w:tcPr>
            <w:tcW w:w="284" w:type="dxa"/>
          </w:tcPr>
          <w:p w14:paraId="48D643E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7EE8FA" w14:textId="77777777" w:rsidTr="00BD78A1">
              <w:trPr>
                <w:trHeight w:hRule="exact" w:val="260"/>
              </w:trPr>
              <w:tc>
                <w:tcPr>
                  <w:tcW w:w="800" w:type="dxa"/>
                  <w:tcMar>
                    <w:top w:w="40" w:type="dxa"/>
                    <w:left w:w="40" w:type="dxa"/>
                    <w:bottom w:w="40" w:type="dxa"/>
                    <w:right w:w="0" w:type="dxa"/>
                  </w:tcMar>
                </w:tcPr>
                <w:p w14:paraId="5EF7B129" w14:textId="77777777" w:rsidR="00F51D42" w:rsidRDefault="00F51D42" w:rsidP="00BD78A1">
                  <w:pPr>
                    <w:pStyle w:val="UvjetniStil"/>
                  </w:pPr>
                  <w:r>
                    <w:rPr>
                      <w:sz w:val="16"/>
                    </w:rPr>
                    <w:t>R0547</w:t>
                  </w:r>
                </w:p>
              </w:tc>
              <w:tc>
                <w:tcPr>
                  <w:tcW w:w="700" w:type="dxa"/>
                  <w:tcMar>
                    <w:top w:w="40" w:type="dxa"/>
                    <w:left w:w="0" w:type="dxa"/>
                    <w:bottom w:w="40" w:type="dxa"/>
                    <w:right w:w="0" w:type="dxa"/>
                  </w:tcMar>
                </w:tcPr>
                <w:p w14:paraId="5F544D3B"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4023BA62" w14:textId="77777777" w:rsidR="00F51D42" w:rsidRDefault="00F51D42" w:rsidP="00BD78A1">
                  <w:pPr>
                    <w:pStyle w:val="UvjetniStil"/>
                  </w:pPr>
                  <w:r>
                    <w:rPr>
                      <w:sz w:val="16"/>
                    </w:rPr>
                    <w:t>Službena putovanja</w:t>
                  </w:r>
                </w:p>
              </w:tc>
              <w:tc>
                <w:tcPr>
                  <w:tcW w:w="2000" w:type="dxa"/>
                </w:tcPr>
                <w:p w14:paraId="35B2154C" w14:textId="77777777" w:rsidR="00F51D42" w:rsidRDefault="00F51D42" w:rsidP="00BD78A1">
                  <w:pPr>
                    <w:pStyle w:val="EMPTYCELLSTYLE"/>
                  </w:pPr>
                </w:p>
              </w:tc>
              <w:tc>
                <w:tcPr>
                  <w:tcW w:w="1300" w:type="dxa"/>
                  <w:tcMar>
                    <w:top w:w="40" w:type="dxa"/>
                    <w:left w:w="0" w:type="dxa"/>
                    <w:bottom w:w="40" w:type="dxa"/>
                    <w:right w:w="0" w:type="dxa"/>
                  </w:tcMar>
                </w:tcPr>
                <w:p w14:paraId="0BE7DA55"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58AF9A9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3C95C2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EE230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72EA4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192F99F" w14:textId="77777777" w:rsidR="00F51D42" w:rsidRDefault="00F51D42" w:rsidP="00BD78A1">
                  <w:pPr>
                    <w:pStyle w:val="UvjetniStil"/>
                    <w:jc w:val="right"/>
                  </w:pPr>
                  <w:r>
                    <w:rPr>
                      <w:sz w:val="16"/>
                    </w:rPr>
                    <w:t>0,00</w:t>
                  </w:r>
                </w:p>
              </w:tc>
            </w:tr>
          </w:tbl>
          <w:p w14:paraId="65BCC311" w14:textId="77777777" w:rsidR="00F51D42" w:rsidRDefault="00F51D42" w:rsidP="00BD78A1">
            <w:pPr>
              <w:pStyle w:val="EMPTYCELLSTYLE"/>
            </w:pPr>
          </w:p>
        </w:tc>
        <w:tc>
          <w:tcPr>
            <w:tcW w:w="40" w:type="dxa"/>
          </w:tcPr>
          <w:p w14:paraId="15945F7C" w14:textId="77777777" w:rsidR="00F51D42" w:rsidRDefault="00F51D42" w:rsidP="00BD78A1">
            <w:pPr>
              <w:pStyle w:val="EMPTYCELLSTYLE"/>
            </w:pPr>
          </w:p>
        </w:tc>
      </w:tr>
      <w:tr w:rsidR="00F51D42" w14:paraId="43B32015" w14:textId="77777777" w:rsidTr="00BD78A1">
        <w:trPr>
          <w:trHeight w:hRule="exact" w:val="300"/>
        </w:trPr>
        <w:tc>
          <w:tcPr>
            <w:tcW w:w="284" w:type="dxa"/>
          </w:tcPr>
          <w:p w14:paraId="78C6AEB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EBF1FF" w14:textId="77777777" w:rsidTr="00BD78A1">
              <w:trPr>
                <w:trHeight w:hRule="exact" w:val="260"/>
              </w:trPr>
              <w:tc>
                <w:tcPr>
                  <w:tcW w:w="800" w:type="dxa"/>
                  <w:tcMar>
                    <w:top w:w="40" w:type="dxa"/>
                    <w:left w:w="40" w:type="dxa"/>
                    <w:bottom w:w="40" w:type="dxa"/>
                    <w:right w:w="0" w:type="dxa"/>
                  </w:tcMar>
                </w:tcPr>
                <w:p w14:paraId="7929AA06" w14:textId="77777777" w:rsidR="00F51D42" w:rsidRDefault="00F51D42" w:rsidP="00BD78A1">
                  <w:pPr>
                    <w:pStyle w:val="UvjetniStil"/>
                  </w:pPr>
                  <w:r>
                    <w:rPr>
                      <w:sz w:val="16"/>
                    </w:rPr>
                    <w:t>R0550</w:t>
                  </w:r>
                </w:p>
              </w:tc>
              <w:tc>
                <w:tcPr>
                  <w:tcW w:w="700" w:type="dxa"/>
                  <w:tcMar>
                    <w:top w:w="40" w:type="dxa"/>
                    <w:left w:w="0" w:type="dxa"/>
                    <w:bottom w:w="40" w:type="dxa"/>
                    <w:right w:w="0" w:type="dxa"/>
                  </w:tcMar>
                </w:tcPr>
                <w:p w14:paraId="4E6C98A6"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3728E482" w14:textId="77777777" w:rsidR="00F51D42" w:rsidRDefault="00F51D42" w:rsidP="00BD78A1">
                  <w:pPr>
                    <w:pStyle w:val="UvjetniStil"/>
                  </w:pPr>
                  <w:r>
                    <w:rPr>
                      <w:sz w:val="16"/>
                    </w:rPr>
                    <w:t>Stručno usavršavanje zaposlenika</w:t>
                  </w:r>
                </w:p>
              </w:tc>
              <w:tc>
                <w:tcPr>
                  <w:tcW w:w="2000" w:type="dxa"/>
                </w:tcPr>
                <w:p w14:paraId="36D31EA7" w14:textId="77777777" w:rsidR="00F51D42" w:rsidRDefault="00F51D42" w:rsidP="00BD78A1">
                  <w:pPr>
                    <w:pStyle w:val="EMPTYCELLSTYLE"/>
                  </w:pPr>
                </w:p>
              </w:tc>
              <w:tc>
                <w:tcPr>
                  <w:tcW w:w="1300" w:type="dxa"/>
                  <w:tcMar>
                    <w:top w:w="40" w:type="dxa"/>
                    <w:left w:w="0" w:type="dxa"/>
                    <w:bottom w:w="40" w:type="dxa"/>
                    <w:right w:w="0" w:type="dxa"/>
                  </w:tcMar>
                </w:tcPr>
                <w:p w14:paraId="5C4BB4D3" w14:textId="77777777" w:rsidR="00F51D42" w:rsidRDefault="00F51D42" w:rsidP="00BD78A1">
                  <w:pPr>
                    <w:pStyle w:val="UvjetniStil"/>
                    <w:jc w:val="right"/>
                  </w:pPr>
                  <w:r>
                    <w:rPr>
                      <w:sz w:val="16"/>
                    </w:rPr>
                    <w:t>2.256,29</w:t>
                  </w:r>
                </w:p>
              </w:tc>
              <w:tc>
                <w:tcPr>
                  <w:tcW w:w="1300" w:type="dxa"/>
                  <w:tcMar>
                    <w:top w:w="40" w:type="dxa"/>
                    <w:left w:w="0" w:type="dxa"/>
                    <w:bottom w:w="40" w:type="dxa"/>
                    <w:right w:w="0" w:type="dxa"/>
                  </w:tcMar>
                </w:tcPr>
                <w:p w14:paraId="5F64D96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AF5C4C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189BC4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C0921C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5608570" w14:textId="77777777" w:rsidR="00F51D42" w:rsidRDefault="00F51D42" w:rsidP="00BD78A1">
                  <w:pPr>
                    <w:pStyle w:val="UvjetniStil"/>
                    <w:jc w:val="right"/>
                  </w:pPr>
                  <w:r>
                    <w:rPr>
                      <w:sz w:val="16"/>
                    </w:rPr>
                    <w:t>0,00</w:t>
                  </w:r>
                </w:p>
              </w:tc>
            </w:tr>
          </w:tbl>
          <w:p w14:paraId="30AF665E" w14:textId="77777777" w:rsidR="00F51D42" w:rsidRDefault="00F51D42" w:rsidP="00BD78A1">
            <w:pPr>
              <w:pStyle w:val="EMPTYCELLSTYLE"/>
            </w:pPr>
          </w:p>
        </w:tc>
        <w:tc>
          <w:tcPr>
            <w:tcW w:w="40" w:type="dxa"/>
          </w:tcPr>
          <w:p w14:paraId="53F6F21D" w14:textId="77777777" w:rsidR="00F51D42" w:rsidRDefault="00F51D42" w:rsidP="00BD78A1">
            <w:pPr>
              <w:pStyle w:val="EMPTYCELLSTYLE"/>
            </w:pPr>
          </w:p>
        </w:tc>
      </w:tr>
      <w:tr w:rsidR="00F51D42" w14:paraId="2695D160" w14:textId="77777777" w:rsidTr="00BD78A1">
        <w:trPr>
          <w:trHeight w:hRule="exact" w:val="300"/>
        </w:trPr>
        <w:tc>
          <w:tcPr>
            <w:tcW w:w="284" w:type="dxa"/>
          </w:tcPr>
          <w:p w14:paraId="49E2AA2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64E7410" w14:textId="77777777" w:rsidTr="00BD78A1">
              <w:trPr>
                <w:trHeight w:hRule="exact" w:val="260"/>
              </w:trPr>
              <w:tc>
                <w:tcPr>
                  <w:tcW w:w="800" w:type="dxa"/>
                  <w:tcMar>
                    <w:top w:w="40" w:type="dxa"/>
                    <w:left w:w="40" w:type="dxa"/>
                    <w:bottom w:w="40" w:type="dxa"/>
                    <w:right w:w="0" w:type="dxa"/>
                  </w:tcMar>
                </w:tcPr>
                <w:p w14:paraId="17A79DC6" w14:textId="77777777" w:rsidR="00F51D42" w:rsidRDefault="00F51D42" w:rsidP="00BD78A1">
                  <w:pPr>
                    <w:pStyle w:val="UvjetniStil"/>
                  </w:pPr>
                  <w:r>
                    <w:rPr>
                      <w:sz w:val="16"/>
                    </w:rPr>
                    <w:t>R0548</w:t>
                  </w:r>
                </w:p>
              </w:tc>
              <w:tc>
                <w:tcPr>
                  <w:tcW w:w="700" w:type="dxa"/>
                  <w:tcMar>
                    <w:top w:w="40" w:type="dxa"/>
                    <w:left w:w="0" w:type="dxa"/>
                    <w:bottom w:w="40" w:type="dxa"/>
                    <w:right w:w="0" w:type="dxa"/>
                  </w:tcMar>
                </w:tcPr>
                <w:p w14:paraId="145C8076"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3BB8E5F1" w14:textId="77777777" w:rsidR="00F51D42" w:rsidRDefault="00F51D42" w:rsidP="00BD78A1">
                  <w:pPr>
                    <w:pStyle w:val="UvjetniStil"/>
                  </w:pPr>
                  <w:r>
                    <w:rPr>
                      <w:sz w:val="16"/>
                    </w:rPr>
                    <w:t>Materijal i sirovine</w:t>
                  </w:r>
                </w:p>
              </w:tc>
              <w:tc>
                <w:tcPr>
                  <w:tcW w:w="2000" w:type="dxa"/>
                </w:tcPr>
                <w:p w14:paraId="3F5A156F" w14:textId="77777777" w:rsidR="00F51D42" w:rsidRDefault="00F51D42" w:rsidP="00BD78A1">
                  <w:pPr>
                    <w:pStyle w:val="EMPTYCELLSTYLE"/>
                  </w:pPr>
                </w:p>
              </w:tc>
              <w:tc>
                <w:tcPr>
                  <w:tcW w:w="1300" w:type="dxa"/>
                  <w:tcMar>
                    <w:top w:w="40" w:type="dxa"/>
                    <w:left w:w="0" w:type="dxa"/>
                    <w:bottom w:w="40" w:type="dxa"/>
                    <w:right w:w="0" w:type="dxa"/>
                  </w:tcMar>
                </w:tcPr>
                <w:p w14:paraId="7DF516B7"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3E75710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A7EE24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BAABF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64AA4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E452EF" w14:textId="77777777" w:rsidR="00F51D42" w:rsidRDefault="00F51D42" w:rsidP="00BD78A1">
                  <w:pPr>
                    <w:pStyle w:val="UvjetniStil"/>
                    <w:jc w:val="right"/>
                  </w:pPr>
                  <w:r>
                    <w:rPr>
                      <w:sz w:val="16"/>
                    </w:rPr>
                    <w:t>0,00</w:t>
                  </w:r>
                </w:p>
              </w:tc>
            </w:tr>
          </w:tbl>
          <w:p w14:paraId="6AC77076" w14:textId="77777777" w:rsidR="00F51D42" w:rsidRDefault="00F51D42" w:rsidP="00BD78A1">
            <w:pPr>
              <w:pStyle w:val="EMPTYCELLSTYLE"/>
            </w:pPr>
          </w:p>
        </w:tc>
        <w:tc>
          <w:tcPr>
            <w:tcW w:w="40" w:type="dxa"/>
          </w:tcPr>
          <w:p w14:paraId="0032593B" w14:textId="77777777" w:rsidR="00F51D42" w:rsidRDefault="00F51D42" w:rsidP="00BD78A1">
            <w:pPr>
              <w:pStyle w:val="EMPTYCELLSTYLE"/>
            </w:pPr>
          </w:p>
        </w:tc>
      </w:tr>
      <w:tr w:rsidR="00F51D42" w14:paraId="5952C1FD" w14:textId="77777777" w:rsidTr="00BD78A1">
        <w:trPr>
          <w:trHeight w:hRule="exact" w:val="300"/>
        </w:trPr>
        <w:tc>
          <w:tcPr>
            <w:tcW w:w="284" w:type="dxa"/>
          </w:tcPr>
          <w:p w14:paraId="5C8E186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3A2F0E5" w14:textId="77777777" w:rsidTr="00BD78A1">
              <w:trPr>
                <w:trHeight w:hRule="exact" w:val="260"/>
              </w:trPr>
              <w:tc>
                <w:tcPr>
                  <w:tcW w:w="800" w:type="dxa"/>
                  <w:tcMar>
                    <w:top w:w="40" w:type="dxa"/>
                    <w:left w:w="40" w:type="dxa"/>
                    <w:bottom w:w="40" w:type="dxa"/>
                    <w:right w:w="0" w:type="dxa"/>
                  </w:tcMar>
                </w:tcPr>
                <w:p w14:paraId="524B2F69" w14:textId="77777777" w:rsidR="00F51D42" w:rsidRDefault="00F51D42" w:rsidP="00BD78A1">
                  <w:pPr>
                    <w:pStyle w:val="UvjetniStil"/>
                  </w:pPr>
                  <w:r>
                    <w:rPr>
                      <w:sz w:val="16"/>
                    </w:rPr>
                    <w:t>R0549</w:t>
                  </w:r>
                </w:p>
              </w:tc>
              <w:tc>
                <w:tcPr>
                  <w:tcW w:w="700" w:type="dxa"/>
                  <w:tcMar>
                    <w:top w:w="40" w:type="dxa"/>
                    <w:left w:w="0" w:type="dxa"/>
                    <w:bottom w:w="40" w:type="dxa"/>
                    <w:right w:w="0" w:type="dxa"/>
                  </w:tcMar>
                </w:tcPr>
                <w:p w14:paraId="2966C2FC"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66531057" w14:textId="77777777" w:rsidR="00F51D42" w:rsidRDefault="00F51D42" w:rsidP="00BD78A1">
                  <w:pPr>
                    <w:pStyle w:val="UvjetniStil"/>
                  </w:pPr>
                  <w:r>
                    <w:rPr>
                      <w:sz w:val="16"/>
                    </w:rPr>
                    <w:t>Premije osiguranja</w:t>
                  </w:r>
                </w:p>
              </w:tc>
              <w:tc>
                <w:tcPr>
                  <w:tcW w:w="2000" w:type="dxa"/>
                </w:tcPr>
                <w:p w14:paraId="1BA6CECC" w14:textId="77777777" w:rsidR="00F51D42" w:rsidRDefault="00F51D42" w:rsidP="00BD78A1">
                  <w:pPr>
                    <w:pStyle w:val="EMPTYCELLSTYLE"/>
                  </w:pPr>
                </w:p>
              </w:tc>
              <w:tc>
                <w:tcPr>
                  <w:tcW w:w="1300" w:type="dxa"/>
                  <w:tcMar>
                    <w:top w:w="40" w:type="dxa"/>
                    <w:left w:w="0" w:type="dxa"/>
                    <w:bottom w:w="40" w:type="dxa"/>
                    <w:right w:w="0" w:type="dxa"/>
                  </w:tcMar>
                </w:tcPr>
                <w:p w14:paraId="69581EE1"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74A5957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F6426D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32BE8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C4124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DFD90A5" w14:textId="77777777" w:rsidR="00F51D42" w:rsidRDefault="00F51D42" w:rsidP="00BD78A1">
                  <w:pPr>
                    <w:pStyle w:val="UvjetniStil"/>
                    <w:jc w:val="right"/>
                  </w:pPr>
                  <w:r>
                    <w:rPr>
                      <w:sz w:val="16"/>
                    </w:rPr>
                    <w:t>0,00</w:t>
                  </w:r>
                </w:p>
              </w:tc>
            </w:tr>
          </w:tbl>
          <w:p w14:paraId="6D004AB2" w14:textId="77777777" w:rsidR="00F51D42" w:rsidRDefault="00F51D42" w:rsidP="00BD78A1">
            <w:pPr>
              <w:pStyle w:val="EMPTYCELLSTYLE"/>
            </w:pPr>
          </w:p>
        </w:tc>
        <w:tc>
          <w:tcPr>
            <w:tcW w:w="40" w:type="dxa"/>
          </w:tcPr>
          <w:p w14:paraId="3F3E6FC6" w14:textId="77777777" w:rsidR="00F51D42" w:rsidRDefault="00F51D42" w:rsidP="00BD78A1">
            <w:pPr>
              <w:pStyle w:val="EMPTYCELLSTYLE"/>
            </w:pPr>
          </w:p>
        </w:tc>
      </w:tr>
      <w:tr w:rsidR="00F51D42" w14:paraId="02B28F36" w14:textId="77777777" w:rsidTr="00BD78A1">
        <w:trPr>
          <w:trHeight w:hRule="exact" w:val="260"/>
        </w:trPr>
        <w:tc>
          <w:tcPr>
            <w:tcW w:w="284" w:type="dxa"/>
          </w:tcPr>
          <w:p w14:paraId="56E8F68D" w14:textId="77777777" w:rsidR="00F51D42" w:rsidRDefault="00F51D42" w:rsidP="00BD78A1">
            <w:pPr>
              <w:pStyle w:val="EMPTYCELLSTYLE"/>
            </w:pPr>
          </w:p>
        </w:tc>
        <w:tc>
          <w:tcPr>
            <w:tcW w:w="15816"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BA12F83" w14:textId="77777777" w:rsidTr="00BD78A1">
              <w:trPr>
                <w:trHeight w:hRule="exact" w:val="260"/>
              </w:trPr>
              <w:tc>
                <w:tcPr>
                  <w:tcW w:w="8020" w:type="dxa"/>
                  <w:shd w:val="clear" w:color="auto" w:fill="3535FF"/>
                  <w:tcMar>
                    <w:top w:w="0" w:type="dxa"/>
                    <w:left w:w="40" w:type="dxa"/>
                    <w:bottom w:w="0" w:type="dxa"/>
                    <w:right w:w="0" w:type="dxa"/>
                  </w:tcMar>
                  <w:vAlign w:val="center"/>
                </w:tcPr>
                <w:p w14:paraId="424771CA" w14:textId="77777777" w:rsidR="00F51D42" w:rsidRDefault="00F51D42" w:rsidP="00BD78A1">
                  <w:pPr>
                    <w:pStyle w:val="rgp3"/>
                  </w:pPr>
                  <w:r>
                    <w:rPr>
                      <w:sz w:val="16"/>
                    </w:rPr>
                    <w:t>Proračunski korisnik 34274 DJEČJI VRTIĆ PČELICA</w:t>
                  </w:r>
                </w:p>
              </w:tc>
              <w:tc>
                <w:tcPr>
                  <w:tcW w:w="2020" w:type="dxa"/>
                </w:tcPr>
                <w:p w14:paraId="49E521CE" w14:textId="77777777" w:rsidR="00F51D42" w:rsidRDefault="00F51D42" w:rsidP="00BD78A1">
                  <w:pPr>
                    <w:pStyle w:val="EMPTYCELLSTYLE"/>
                  </w:pPr>
                </w:p>
              </w:tc>
              <w:tc>
                <w:tcPr>
                  <w:tcW w:w="1300" w:type="dxa"/>
                  <w:shd w:val="clear" w:color="auto" w:fill="3535FF"/>
                  <w:tcMar>
                    <w:top w:w="0" w:type="dxa"/>
                    <w:left w:w="0" w:type="dxa"/>
                    <w:bottom w:w="0" w:type="dxa"/>
                    <w:right w:w="0" w:type="dxa"/>
                  </w:tcMar>
                  <w:vAlign w:val="center"/>
                </w:tcPr>
                <w:p w14:paraId="764ECA5A" w14:textId="77777777" w:rsidR="00F51D42" w:rsidRDefault="00F51D42" w:rsidP="00BD78A1">
                  <w:pPr>
                    <w:pStyle w:val="rgp3"/>
                    <w:jc w:val="right"/>
                  </w:pPr>
                  <w:r>
                    <w:rPr>
                      <w:sz w:val="16"/>
                    </w:rPr>
                    <w:t>776.944,00</w:t>
                  </w:r>
                </w:p>
              </w:tc>
              <w:tc>
                <w:tcPr>
                  <w:tcW w:w="1300" w:type="dxa"/>
                  <w:shd w:val="clear" w:color="auto" w:fill="3535FF"/>
                  <w:tcMar>
                    <w:top w:w="0" w:type="dxa"/>
                    <w:left w:w="0" w:type="dxa"/>
                    <w:bottom w:w="0" w:type="dxa"/>
                    <w:right w:w="0" w:type="dxa"/>
                  </w:tcMar>
                  <w:vAlign w:val="center"/>
                </w:tcPr>
                <w:p w14:paraId="47B5DBD3" w14:textId="77777777" w:rsidR="00F51D42" w:rsidRDefault="00F51D42" w:rsidP="00BD78A1">
                  <w:pPr>
                    <w:pStyle w:val="rgp3"/>
                    <w:jc w:val="right"/>
                  </w:pPr>
                  <w:r>
                    <w:rPr>
                      <w:sz w:val="16"/>
                    </w:rPr>
                    <w:t>776.944,00</w:t>
                  </w:r>
                </w:p>
              </w:tc>
              <w:tc>
                <w:tcPr>
                  <w:tcW w:w="1300" w:type="dxa"/>
                  <w:shd w:val="clear" w:color="auto" w:fill="3535FF"/>
                  <w:tcMar>
                    <w:top w:w="0" w:type="dxa"/>
                    <w:left w:w="0" w:type="dxa"/>
                    <w:bottom w:w="0" w:type="dxa"/>
                    <w:right w:w="0" w:type="dxa"/>
                  </w:tcMar>
                  <w:vAlign w:val="center"/>
                </w:tcPr>
                <w:p w14:paraId="26BF14AE" w14:textId="77777777" w:rsidR="00F51D42" w:rsidRDefault="00F51D42" w:rsidP="00BD78A1">
                  <w:pPr>
                    <w:pStyle w:val="rgp3"/>
                    <w:jc w:val="right"/>
                  </w:pPr>
                  <w:r>
                    <w:rPr>
                      <w:sz w:val="16"/>
                    </w:rPr>
                    <w:t>776.944,00</w:t>
                  </w:r>
                </w:p>
              </w:tc>
              <w:tc>
                <w:tcPr>
                  <w:tcW w:w="700" w:type="dxa"/>
                  <w:shd w:val="clear" w:color="auto" w:fill="3535FF"/>
                  <w:tcMar>
                    <w:top w:w="0" w:type="dxa"/>
                    <w:left w:w="0" w:type="dxa"/>
                    <w:bottom w:w="0" w:type="dxa"/>
                    <w:right w:w="0" w:type="dxa"/>
                  </w:tcMar>
                  <w:vAlign w:val="center"/>
                </w:tcPr>
                <w:p w14:paraId="0B8927B0"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27C44190"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40" w:type="dxa"/>
                  </w:tcMar>
                  <w:vAlign w:val="center"/>
                </w:tcPr>
                <w:p w14:paraId="2F13F4C0" w14:textId="77777777" w:rsidR="00F51D42" w:rsidRDefault="00F51D42" w:rsidP="00BD78A1">
                  <w:pPr>
                    <w:pStyle w:val="rgp3"/>
                    <w:jc w:val="right"/>
                  </w:pPr>
                  <w:r>
                    <w:rPr>
                      <w:sz w:val="16"/>
                    </w:rPr>
                    <w:t>100,00</w:t>
                  </w:r>
                </w:p>
              </w:tc>
            </w:tr>
          </w:tbl>
          <w:p w14:paraId="61A86C2F" w14:textId="77777777" w:rsidR="00F51D42" w:rsidRDefault="00F51D42" w:rsidP="00BD78A1">
            <w:pPr>
              <w:pStyle w:val="EMPTYCELLSTYLE"/>
            </w:pPr>
          </w:p>
        </w:tc>
        <w:tc>
          <w:tcPr>
            <w:tcW w:w="40" w:type="dxa"/>
          </w:tcPr>
          <w:p w14:paraId="154B3EBD" w14:textId="77777777" w:rsidR="00F51D42" w:rsidRDefault="00F51D42" w:rsidP="00BD78A1">
            <w:pPr>
              <w:pStyle w:val="EMPTYCELLSTYLE"/>
            </w:pPr>
          </w:p>
        </w:tc>
      </w:tr>
      <w:tr w:rsidR="00F51D42" w14:paraId="00AE459F" w14:textId="77777777" w:rsidTr="00BD78A1">
        <w:trPr>
          <w:trHeight w:hRule="exact" w:val="260"/>
        </w:trPr>
        <w:tc>
          <w:tcPr>
            <w:tcW w:w="284" w:type="dxa"/>
          </w:tcPr>
          <w:p w14:paraId="172CC716"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AFDEF1C" w14:textId="77777777" w:rsidTr="00BD78A1">
              <w:trPr>
                <w:trHeight w:hRule="exact" w:val="260"/>
              </w:trPr>
              <w:tc>
                <w:tcPr>
                  <w:tcW w:w="8020" w:type="dxa"/>
                  <w:shd w:val="clear" w:color="auto" w:fill="C1C1FF"/>
                  <w:tcMar>
                    <w:top w:w="0" w:type="dxa"/>
                    <w:left w:w="40" w:type="dxa"/>
                    <w:bottom w:w="0" w:type="dxa"/>
                    <w:right w:w="0" w:type="dxa"/>
                  </w:tcMar>
                  <w:vAlign w:val="center"/>
                </w:tcPr>
                <w:p w14:paraId="2BDE60E0" w14:textId="77777777" w:rsidR="00F51D42" w:rsidRDefault="00F51D42" w:rsidP="00BD78A1">
                  <w:pPr>
                    <w:pStyle w:val="prog2"/>
                  </w:pPr>
                  <w:r>
                    <w:rPr>
                      <w:sz w:val="16"/>
                    </w:rPr>
                    <w:t>Program 1005 Program predškolskog odgoja</w:t>
                  </w:r>
                </w:p>
              </w:tc>
              <w:tc>
                <w:tcPr>
                  <w:tcW w:w="2020" w:type="dxa"/>
                </w:tcPr>
                <w:p w14:paraId="0D373F9B"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B8FC2B3" w14:textId="77777777" w:rsidR="00F51D42" w:rsidRDefault="00F51D42" w:rsidP="00BD78A1">
                  <w:pPr>
                    <w:pStyle w:val="prog2"/>
                    <w:jc w:val="right"/>
                  </w:pPr>
                  <w:r>
                    <w:rPr>
                      <w:sz w:val="16"/>
                    </w:rPr>
                    <w:t>776.944,00</w:t>
                  </w:r>
                </w:p>
              </w:tc>
              <w:tc>
                <w:tcPr>
                  <w:tcW w:w="1300" w:type="dxa"/>
                  <w:shd w:val="clear" w:color="auto" w:fill="C1C1FF"/>
                  <w:tcMar>
                    <w:top w:w="0" w:type="dxa"/>
                    <w:left w:w="0" w:type="dxa"/>
                    <w:bottom w:w="0" w:type="dxa"/>
                    <w:right w:w="0" w:type="dxa"/>
                  </w:tcMar>
                  <w:vAlign w:val="center"/>
                </w:tcPr>
                <w:p w14:paraId="752D1900" w14:textId="77777777" w:rsidR="00F51D42" w:rsidRDefault="00F51D42" w:rsidP="00BD78A1">
                  <w:pPr>
                    <w:pStyle w:val="prog2"/>
                    <w:jc w:val="right"/>
                  </w:pPr>
                  <w:r>
                    <w:rPr>
                      <w:sz w:val="16"/>
                    </w:rPr>
                    <w:t>776.944,00</w:t>
                  </w:r>
                </w:p>
              </w:tc>
              <w:tc>
                <w:tcPr>
                  <w:tcW w:w="1300" w:type="dxa"/>
                  <w:shd w:val="clear" w:color="auto" w:fill="C1C1FF"/>
                  <w:tcMar>
                    <w:top w:w="0" w:type="dxa"/>
                    <w:left w:w="0" w:type="dxa"/>
                    <w:bottom w:w="0" w:type="dxa"/>
                    <w:right w:w="0" w:type="dxa"/>
                  </w:tcMar>
                  <w:vAlign w:val="center"/>
                </w:tcPr>
                <w:p w14:paraId="5E251C3E" w14:textId="77777777" w:rsidR="00F51D42" w:rsidRDefault="00F51D42" w:rsidP="00BD78A1">
                  <w:pPr>
                    <w:pStyle w:val="prog2"/>
                    <w:jc w:val="right"/>
                  </w:pPr>
                  <w:r>
                    <w:rPr>
                      <w:sz w:val="16"/>
                    </w:rPr>
                    <w:t>776.944,00</w:t>
                  </w:r>
                </w:p>
              </w:tc>
              <w:tc>
                <w:tcPr>
                  <w:tcW w:w="700" w:type="dxa"/>
                  <w:shd w:val="clear" w:color="auto" w:fill="C1C1FF"/>
                  <w:tcMar>
                    <w:top w:w="0" w:type="dxa"/>
                    <w:left w:w="0" w:type="dxa"/>
                    <w:bottom w:w="0" w:type="dxa"/>
                    <w:right w:w="0" w:type="dxa"/>
                  </w:tcMar>
                  <w:vAlign w:val="center"/>
                </w:tcPr>
                <w:p w14:paraId="50B9717B"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543584B"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339F2291" w14:textId="77777777" w:rsidR="00F51D42" w:rsidRDefault="00F51D42" w:rsidP="00BD78A1">
                  <w:pPr>
                    <w:pStyle w:val="prog2"/>
                    <w:jc w:val="right"/>
                  </w:pPr>
                  <w:r>
                    <w:rPr>
                      <w:sz w:val="16"/>
                    </w:rPr>
                    <w:t>100,00</w:t>
                  </w:r>
                </w:p>
              </w:tc>
            </w:tr>
          </w:tbl>
          <w:p w14:paraId="7ACB0E96" w14:textId="77777777" w:rsidR="00F51D42" w:rsidRDefault="00F51D42" w:rsidP="00BD78A1">
            <w:pPr>
              <w:pStyle w:val="EMPTYCELLSTYLE"/>
            </w:pPr>
          </w:p>
        </w:tc>
        <w:tc>
          <w:tcPr>
            <w:tcW w:w="40" w:type="dxa"/>
          </w:tcPr>
          <w:p w14:paraId="5AFB95CA" w14:textId="77777777" w:rsidR="00F51D42" w:rsidRDefault="00F51D42" w:rsidP="00BD78A1">
            <w:pPr>
              <w:pStyle w:val="EMPTYCELLSTYLE"/>
            </w:pPr>
          </w:p>
        </w:tc>
      </w:tr>
      <w:tr w:rsidR="00F51D42" w14:paraId="1F4A7E1E" w14:textId="77777777" w:rsidTr="00BD78A1">
        <w:trPr>
          <w:trHeight w:hRule="exact" w:val="260"/>
        </w:trPr>
        <w:tc>
          <w:tcPr>
            <w:tcW w:w="284" w:type="dxa"/>
          </w:tcPr>
          <w:p w14:paraId="38B19311"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EB91EE4" w14:textId="77777777" w:rsidTr="00BD78A1">
              <w:trPr>
                <w:trHeight w:hRule="exact" w:val="260"/>
              </w:trPr>
              <w:tc>
                <w:tcPr>
                  <w:tcW w:w="8020" w:type="dxa"/>
                  <w:shd w:val="clear" w:color="auto" w:fill="E1E1FF"/>
                  <w:tcMar>
                    <w:top w:w="0" w:type="dxa"/>
                    <w:left w:w="40" w:type="dxa"/>
                    <w:bottom w:w="0" w:type="dxa"/>
                    <w:right w:w="0" w:type="dxa"/>
                  </w:tcMar>
                  <w:vAlign w:val="center"/>
                </w:tcPr>
                <w:p w14:paraId="0F63D6C3" w14:textId="77777777" w:rsidR="00F51D42" w:rsidRDefault="00F51D42" w:rsidP="00BD78A1">
                  <w:pPr>
                    <w:pStyle w:val="prog3"/>
                  </w:pPr>
                  <w:r>
                    <w:rPr>
                      <w:sz w:val="16"/>
                    </w:rPr>
                    <w:t>Aktivnost A100501 Redovna djelatnost Dječjeg vrtića "Pčelica" Čazma</w:t>
                  </w:r>
                </w:p>
              </w:tc>
              <w:tc>
                <w:tcPr>
                  <w:tcW w:w="2020" w:type="dxa"/>
                </w:tcPr>
                <w:p w14:paraId="04329EC8"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5020B04" w14:textId="77777777" w:rsidR="00F51D42" w:rsidRDefault="00F51D42" w:rsidP="00BD78A1">
                  <w:pPr>
                    <w:pStyle w:val="prog3"/>
                    <w:jc w:val="right"/>
                  </w:pPr>
                  <w:r>
                    <w:rPr>
                      <w:sz w:val="16"/>
                    </w:rPr>
                    <w:t>773.227,65</w:t>
                  </w:r>
                </w:p>
              </w:tc>
              <w:tc>
                <w:tcPr>
                  <w:tcW w:w="1300" w:type="dxa"/>
                  <w:shd w:val="clear" w:color="auto" w:fill="E1E1FF"/>
                  <w:tcMar>
                    <w:top w:w="0" w:type="dxa"/>
                    <w:left w:w="0" w:type="dxa"/>
                    <w:bottom w:w="0" w:type="dxa"/>
                    <w:right w:w="0" w:type="dxa"/>
                  </w:tcMar>
                  <w:vAlign w:val="center"/>
                </w:tcPr>
                <w:p w14:paraId="5A6D604F" w14:textId="77777777" w:rsidR="00F51D42" w:rsidRDefault="00F51D42" w:rsidP="00BD78A1">
                  <w:pPr>
                    <w:pStyle w:val="prog3"/>
                    <w:jc w:val="right"/>
                  </w:pPr>
                  <w:r>
                    <w:rPr>
                      <w:sz w:val="16"/>
                    </w:rPr>
                    <w:t>773.227,65</w:t>
                  </w:r>
                </w:p>
              </w:tc>
              <w:tc>
                <w:tcPr>
                  <w:tcW w:w="1300" w:type="dxa"/>
                  <w:shd w:val="clear" w:color="auto" w:fill="E1E1FF"/>
                  <w:tcMar>
                    <w:top w:w="0" w:type="dxa"/>
                    <w:left w:w="0" w:type="dxa"/>
                    <w:bottom w:w="0" w:type="dxa"/>
                    <w:right w:w="0" w:type="dxa"/>
                  </w:tcMar>
                  <w:vAlign w:val="center"/>
                </w:tcPr>
                <w:p w14:paraId="311497F5" w14:textId="77777777" w:rsidR="00F51D42" w:rsidRDefault="00F51D42" w:rsidP="00BD78A1">
                  <w:pPr>
                    <w:pStyle w:val="prog3"/>
                    <w:jc w:val="right"/>
                  </w:pPr>
                  <w:r>
                    <w:rPr>
                      <w:sz w:val="16"/>
                    </w:rPr>
                    <w:t>773.227,65</w:t>
                  </w:r>
                </w:p>
              </w:tc>
              <w:tc>
                <w:tcPr>
                  <w:tcW w:w="700" w:type="dxa"/>
                  <w:shd w:val="clear" w:color="auto" w:fill="E1E1FF"/>
                  <w:tcMar>
                    <w:top w:w="0" w:type="dxa"/>
                    <w:left w:w="0" w:type="dxa"/>
                    <w:bottom w:w="0" w:type="dxa"/>
                    <w:right w:w="0" w:type="dxa"/>
                  </w:tcMar>
                  <w:vAlign w:val="center"/>
                </w:tcPr>
                <w:p w14:paraId="7E1662FF"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BE0DE6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CC0E25F" w14:textId="77777777" w:rsidR="00F51D42" w:rsidRDefault="00F51D42" w:rsidP="00BD78A1">
                  <w:pPr>
                    <w:pStyle w:val="prog3"/>
                    <w:jc w:val="right"/>
                  </w:pPr>
                  <w:r>
                    <w:rPr>
                      <w:sz w:val="16"/>
                    </w:rPr>
                    <w:t>100,00</w:t>
                  </w:r>
                </w:p>
              </w:tc>
            </w:tr>
          </w:tbl>
          <w:p w14:paraId="2EE2FC80" w14:textId="77777777" w:rsidR="00F51D42" w:rsidRDefault="00F51D42" w:rsidP="00BD78A1">
            <w:pPr>
              <w:pStyle w:val="EMPTYCELLSTYLE"/>
            </w:pPr>
          </w:p>
        </w:tc>
        <w:tc>
          <w:tcPr>
            <w:tcW w:w="40" w:type="dxa"/>
          </w:tcPr>
          <w:p w14:paraId="54FD9503" w14:textId="77777777" w:rsidR="00F51D42" w:rsidRDefault="00F51D42" w:rsidP="00BD78A1">
            <w:pPr>
              <w:pStyle w:val="EMPTYCELLSTYLE"/>
            </w:pPr>
          </w:p>
        </w:tc>
      </w:tr>
      <w:tr w:rsidR="00F51D42" w14:paraId="7CDEB751" w14:textId="77777777" w:rsidTr="00BD78A1">
        <w:trPr>
          <w:trHeight w:hRule="exact" w:val="260"/>
        </w:trPr>
        <w:tc>
          <w:tcPr>
            <w:tcW w:w="284" w:type="dxa"/>
          </w:tcPr>
          <w:p w14:paraId="07D4F93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32664C8" w14:textId="77777777" w:rsidTr="00BD78A1">
              <w:trPr>
                <w:trHeight w:hRule="exact" w:val="260"/>
              </w:trPr>
              <w:tc>
                <w:tcPr>
                  <w:tcW w:w="8020" w:type="dxa"/>
                  <w:shd w:val="clear" w:color="auto" w:fill="FEDE01"/>
                  <w:tcMar>
                    <w:top w:w="0" w:type="dxa"/>
                    <w:left w:w="40" w:type="dxa"/>
                    <w:bottom w:w="0" w:type="dxa"/>
                    <w:right w:w="0" w:type="dxa"/>
                  </w:tcMar>
                  <w:vAlign w:val="center"/>
                </w:tcPr>
                <w:p w14:paraId="1068EB21" w14:textId="77777777" w:rsidR="00F51D42" w:rsidRDefault="00F51D42" w:rsidP="00BD78A1">
                  <w:pPr>
                    <w:pStyle w:val="izv1"/>
                  </w:pPr>
                  <w:r>
                    <w:rPr>
                      <w:sz w:val="16"/>
                    </w:rPr>
                    <w:t>Izvor 1.1. Opći prihodi i primici</w:t>
                  </w:r>
                </w:p>
              </w:tc>
              <w:tc>
                <w:tcPr>
                  <w:tcW w:w="2020" w:type="dxa"/>
                </w:tcPr>
                <w:p w14:paraId="2410FD0C"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AC887B5" w14:textId="77777777" w:rsidR="00F51D42" w:rsidRDefault="00F51D42" w:rsidP="00BD78A1">
                  <w:pPr>
                    <w:pStyle w:val="izv1"/>
                    <w:jc w:val="right"/>
                  </w:pPr>
                  <w:r>
                    <w:rPr>
                      <w:sz w:val="16"/>
                    </w:rPr>
                    <w:t>4.275,00</w:t>
                  </w:r>
                </w:p>
              </w:tc>
              <w:tc>
                <w:tcPr>
                  <w:tcW w:w="1300" w:type="dxa"/>
                  <w:shd w:val="clear" w:color="auto" w:fill="FEDE01"/>
                  <w:tcMar>
                    <w:top w:w="0" w:type="dxa"/>
                    <w:left w:w="0" w:type="dxa"/>
                    <w:bottom w:w="0" w:type="dxa"/>
                    <w:right w:w="0" w:type="dxa"/>
                  </w:tcMar>
                  <w:vAlign w:val="center"/>
                </w:tcPr>
                <w:p w14:paraId="3A0AF622" w14:textId="77777777" w:rsidR="00F51D42" w:rsidRDefault="00F51D42" w:rsidP="00BD78A1">
                  <w:pPr>
                    <w:pStyle w:val="izv1"/>
                    <w:jc w:val="right"/>
                  </w:pPr>
                  <w:r>
                    <w:rPr>
                      <w:sz w:val="16"/>
                    </w:rPr>
                    <w:t>4.275,00</w:t>
                  </w:r>
                </w:p>
              </w:tc>
              <w:tc>
                <w:tcPr>
                  <w:tcW w:w="1300" w:type="dxa"/>
                  <w:shd w:val="clear" w:color="auto" w:fill="FEDE01"/>
                  <w:tcMar>
                    <w:top w:w="0" w:type="dxa"/>
                    <w:left w:w="0" w:type="dxa"/>
                    <w:bottom w:w="0" w:type="dxa"/>
                    <w:right w:w="0" w:type="dxa"/>
                  </w:tcMar>
                  <w:vAlign w:val="center"/>
                </w:tcPr>
                <w:p w14:paraId="519145DA" w14:textId="77777777" w:rsidR="00F51D42" w:rsidRDefault="00F51D42" w:rsidP="00BD78A1">
                  <w:pPr>
                    <w:pStyle w:val="izv1"/>
                    <w:jc w:val="right"/>
                  </w:pPr>
                  <w:r>
                    <w:rPr>
                      <w:sz w:val="16"/>
                    </w:rPr>
                    <w:t>4.275,00</w:t>
                  </w:r>
                </w:p>
              </w:tc>
              <w:tc>
                <w:tcPr>
                  <w:tcW w:w="700" w:type="dxa"/>
                  <w:shd w:val="clear" w:color="auto" w:fill="FEDE01"/>
                  <w:tcMar>
                    <w:top w:w="0" w:type="dxa"/>
                    <w:left w:w="0" w:type="dxa"/>
                    <w:bottom w:w="0" w:type="dxa"/>
                    <w:right w:w="0" w:type="dxa"/>
                  </w:tcMar>
                  <w:vAlign w:val="center"/>
                </w:tcPr>
                <w:p w14:paraId="4D318B5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BA9B7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1E9D894" w14:textId="77777777" w:rsidR="00F51D42" w:rsidRDefault="00F51D42" w:rsidP="00BD78A1">
                  <w:pPr>
                    <w:pStyle w:val="izv1"/>
                    <w:jc w:val="right"/>
                  </w:pPr>
                  <w:r>
                    <w:rPr>
                      <w:sz w:val="16"/>
                    </w:rPr>
                    <w:t>100,00</w:t>
                  </w:r>
                </w:p>
              </w:tc>
            </w:tr>
          </w:tbl>
          <w:p w14:paraId="02F528C9" w14:textId="77777777" w:rsidR="00F51D42" w:rsidRDefault="00F51D42" w:rsidP="00BD78A1">
            <w:pPr>
              <w:pStyle w:val="EMPTYCELLSTYLE"/>
            </w:pPr>
          </w:p>
        </w:tc>
        <w:tc>
          <w:tcPr>
            <w:tcW w:w="40" w:type="dxa"/>
          </w:tcPr>
          <w:p w14:paraId="122A53D4" w14:textId="77777777" w:rsidR="00F51D42" w:rsidRDefault="00F51D42" w:rsidP="00BD78A1">
            <w:pPr>
              <w:pStyle w:val="EMPTYCELLSTYLE"/>
            </w:pPr>
          </w:p>
        </w:tc>
      </w:tr>
      <w:tr w:rsidR="00F51D42" w14:paraId="78A790CF" w14:textId="77777777" w:rsidTr="00BD78A1">
        <w:trPr>
          <w:trHeight w:hRule="exact" w:val="260"/>
        </w:trPr>
        <w:tc>
          <w:tcPr>
            <w:tcW w:w="284" w:type="dxa"/>
          </w:tcPr>
          <w:p w14:paraId="072BA454"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4E2FB37" w14:textId="77777777" w:rsidTr="00BD78A1">
              <w:trPr>
                <w:trHeight w:hRule="exact" w:val="260"/>
              </w:trPr>
              <w:tc>
                <w:tcPr>
                  <w:tcW w:w="8020" w:type="dxa"/>
                  <w:shd w:val="clear" w:color="auto" w:fill="A3C9B9"/>
                  <w:tcMar>
                    <w:top w:w="0" w:type="dxa"/>
                    <w:left w:w="40" w:type="dxa"/>
                    <w:bottom w:w="0" w:type="dxa"/>
                    <w:right w:w="0" w:type="dxa"/>
                  </w:tcMar>
                  <w:vAlign w:val="center"/>
                </w:tcPr>
                <w:p w14:paraId="304BCE68" w14:textId="77777777" w:rsidR="00F51D42" w:rsidRDefault="00F51D42" w:rsidP="00BD78A1">
                  <w:pPr>
                    <w:pStyle w:val="kor1"/>
                  </w:pPr>
                  <w:r>
                    <w:rPr>
                      <w:sz w:val="16"/>
                    </w:rPr>
                    <w:t>Korisnik 02 DJEČJI VRTIĆ PČELICA</w:t>
                  </w:r>
                </w:p>
              </w:tc>
              <w:tc>
                <w:tcPr>
                  <w:tcW w:w="2020" w:type="dxa"/>
                </w:tcPr>
                <w:p w14:paraId="673A45D8"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196560C" w14:textId="77777777" w:rsidR="00F51D42" w:rsidRDefault="00F51D42" w:rsidP="00BD78A1">
                  <w:pPr>
                    <w:pStyle w:val="kor1"/>
                    <w:jc w:val="right"/>
                  </w:pPr>
                  <w:r>
                    <w:rPr>
                      <w:sz w:val="16"/>
                    </w:rPr>
                    <w:t>4.275,00</w:t>
                  </w:r>
                </w:p>
              </w:tc>
              <w:tc>
                <w:tcPr>
                  <w:tcW w:w="1300" w:type="dxa"/>
                  <w:shd w:val="clear" w:color="auto" w:fill="A3C9B9"/>
                  <w:tcMar>
                    <w:top w:w="0" w:type="dxa"/>
                    <w:left w:w="0" w:type="dxa"/>
                    <w:bottom w:w="0" w:type="dxa"/>
                    <w:right w:w="0" w:type="dxa"/>
                  </w:tcMar>
                  <w:vAlign w:val="center"/>
                </w:tcPr>
                <w:p w14:paraId="3F6FD763" w14:textId="77777777" w:rsidR="00F51D42" w:rsidRDefault="00F51D42" w:rsidP="00BD78A1">
                  <w:pPr>
                    <w:pStyle w:val="kor1"/>
                    <w:jc w:val="right"/>
                  </w:pPr>
                  <w:r>
                    <w:rPr>
                      <w:sz w:val="16"/>
                    </w:rPr>
                    <w:t>4.275,00</w:t>
                  </w:r>
                </w:p>
              </w:tc>
              <w:tc>
                <w:tcPr>
                  <w:tcW w:w="1300" w:type="dxa"/>
                  <w:shd w:val="clear" w:color="auto" w:fill="A3C9B9"/>
                  <w:tcMar>
                    <w:top w:w="0" w:type="dxa"/>
                    <w:left w:w="0" w:type="dxa"/>
                    <w:bottom w:w="0" w:type="dxa"/>
                    <w:right w:w="0" w:type="dxa"/>
                  </w:tcMar>
                  <w:vAlign w:val="center"/>
                </w:tcPr>
                <w:p w14:paraId="40A6C050" w14:textId="77777777" w:rsidR="00F51D42" w:rsidRDefault="00F51D42" w:rsidP="00BD78A1">
                  <w:pPr>
                    <w:pStyle w:val="kor1"/>
                    <w:jc w:val="right"/>
                  </w:pPr>
                  <w:r>
                    <w:rPr>
                      <w:sz w:val="16"/>
                    </w:rPr>
                    <w:t>4.275,00</w:t>
                  </w:r>
                </w:p>
              </w:tc>
              <w:tc>
                <w:tcPr>
                  <w:tcW w:w="700" w:type="dxa"/>
                  <w:shd w:val="clear" w:color="auto" w:fill="A3C9B9"/>
                  <w:tcMar>
                    <w:top w:w="0" w:type="dxa"/>
                    <w:left w:w="0" w:type="dxa"/>
                    <w:bottom w:w="0" w:type="dxa"/>
                    <w:right w:w="0" w:type="dxa"/>
                  </w:tcMar>
                  <w:vAlign w:val="center"/>
                </w:tcPr>
                <w:p w14:paraId="582CA49D"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3B3F5EC"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9EE453C" w14:textId="77777777" w:rsidR="00F51D42" w:rsidRDefault="00F51D42" w:rsidP="00BD78A1">
                  <w:pPr>
                    <w:pStyle w:val="kor1"/>
                    <w:jc w:val="right"/>
                  </w:pPr>
                  <w:r>
                    <w:rPr>
                      <w:sz w:val="16"/>
                    </w:rPr>
                    <w:t>100,00</w:t>
                  </w:r>
                </w:p>
              </w:tc>
            </w:tr>
          </w:tbl>
          <w:p w14:paraId="42CC66D0" w14:textId="77777777" w:rsidR="00F51D42" w:rsidRDefault="00F51D42" w:rsidP="00BD78A1">
            <w:pPr>
              <w:pStyle w:val="EMPTYCELLSTYLE"/>
            </w:pPr>
          </w:p>
        </w:tc>
        <w:tc>
          <w:tcPr>
            <w:tcW w:w="40" w:type="dxa"/>
          </w:tcPr>
          <w:p w14:paraId="369120E4" w14:textId="77777777" w:rsidR="00F51D42" w:rsidRDefault="00F51D42" w:rsidP="00BD78A1">
            <w:pPr>
              <w:pStyle w:val="EMPTYCELLSTYLE"/>
            </w:pPr>
          </w:p>
        </w:tc>
      </w:tr>
      <w:tr w:rsidR="00F51D42" w14:paraId="1B98C94C" w14:textId="77777777" w:rsidTr="00BD78A1">
        <w:trPr>
          <w:trHeight w:hRule="exact" w:val="300"/>
        </w:trPr>
        <w:tc>
          <w:tcPr>
            <w:tcW w:w="284" w:type="dxa"/>
          </w:tcPr>
          <w:p w14:paraId="4F6B481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19A574" w14:textId="77777777" w:rsidTr="00BD78A1">
              <w:trPr>
                <w:trHeight w:hRule="exact" w:val="260"/>
              </w:trPr>
              <w:tc>
                <w:tcPr>
                  <w:tcW w:w="800" w:type="dxa"/>
                  <w:tcMar>
                    <w:top w:w="40" w:type="dxa"/>
                    <w:left w:w="40" w:type="dxa"/>
                    <w:bottom w:w="40" w:type="dxa"/>
                    <w:right w:w="0" w:type="dxa"/>
                  </w:tcMar>
                </w:tcPr>
                <w:p w14:paraId="61B8792F" w14:textId="77777777" w:rsidR="00F51D42" w:rsidRDefault="00F51D42" w:rsidP="00BD78A1">
                  <w:pPr>
                    <w:pStyle w:val="UvjetniStil10"/>
                  </w:pPr>
                </w:p>
              </w:tc>
              <w:tc>
                <w:tcPr>
                  <w:tcW w:w="700" w:type="dxa"/>
                  <w:tcMar>
                    <w:top w:w="40" w:type="dxa"/>
                    <w:left w:w="0" w:type="dxa"/>
                    <w:bottom w:w="40" w:type="dxa"/>
                    <w:right w:w="0" w:type="dxa"/>
                  </w:tcMar>
                </w:tcPr>
                <w:p w14:paraId="7D0DE513" w14:textId="77777777" w:rsidR="00F51D42" w:rsidRDefault="00F51D42" w:rsidP="00BD78A1">
                  <w:pPr>
                    <w:pStyle w:val="UvjetniStil10"/>
                  </w:pPr>
                  <w:r>
                    <w:rPr>
                      <w:sz w:val="16"/>
                    </w:rPr>
                    <w:t>54</w:t>
                  </w:r>
                </w:p>
              </w:tc>
              <w:tc>
                <w:tcPr>
                  <w:tcW w:w="6540" w:type="dxa"/>
                  <w:tcMar>
                    <w:top w:w="40" w:type="dxa"/>
                    <w:left w:w="0" w:type="dxa"/>
                    <w:bottom w:w="40" w:type="dxa"/>
                    <w:right w:w="0" w:type="dxa"/>
                  </w:tcMar>
                </w:tcPr>
                <w:p w14:paraId="191A046A" w14:textId="77777777" w:rsidR="00F51D42" w:rsidRDefault="00F51D42" w:rsidP="00BD78A1">
                  <w:pPr>
                    <w:pStyle w:val="UvjetniStil10"/>
                  </w:pPr>
                  <w:r>
                    <w:rPr>
                      <w:sz w:val="16"/>
                    </w:rPr>
                    <w:t>Izdaci za otplatu glavnice primljenih kredita i zajmova</w:t>
                  </w:r>
                </w:p>
              </w:tc>
              <w:tc>
                <w:tcPr>
                  <w:tcW w:w="2000" w:type="dxa"/>
                </w:tcPr>
                <w:p w14:paraId="16280963" w14:textId="77777777" w:rsidR="00F51D42" w:rsidRDefault="00F51D42" w:rsidP="00BD78A1">
                  <w:pPr>
                    <w:pStyle w:val="EMPTYCELLSTYLE"/>
                  </w:pPr>
                </w:p>
              </w:tc>
              <w:tc>
                <w:tcPr>
                  <w:tcW w:w="1300" w:type="dxa"/>
                  <w:tcMar>
                    <w:top w:w="40" w:type="dxa"/>
                    <w:left w:w="0" w:type="dxa"/>
                    <w:bottom w:w="40" w:type="dxa"/>
                    <w:right w:w="0" w:type="dxa"/>
                  </w:tcMar>
                </w:tcPr>
                <w:p w14:paraId="18FCDB42" w14:textId="77777777" w:rsidR="00F51D42" w:rsidRDefault="00F51D42" w:rsidP="00BD78A1">
                  <w:pPr>
                    <w:pStyle w:val="UvjetniStil10"/>
                    <w:jc w:val="right"/>
                  </w:pPr>
                  <w:r>
                    <w:rPr>
                      <w:sz w:val="16"/>
                    </w:rPr>
                    <w:t>4.275,00</w:t>
                  </w:r>
                </w:p>
              </w:tc>
              <w:tc>
                <w:tcPr>
                  <w:tcW w:w="1300" w:type="dxa"/>
                  <w:tcMar>
                    <w:top w:w="40" w:type="dxa"/>
                    <w:left w:w="0" w:type="dxa"/>
                    <w:bottom w:w="40" w:type="dxa"/>
                    <w:right w:w="0" w:type="dxa"/>
                  </w:tcMar>
                </w:tcPr>
                <w:p w14:paraId="3774209C" w14:textId="77777777" w:rsidR="00F51D42" w:rsidRDefault="00F51D42" w:rsidP="00BD78A1">
                  <w:pPr>
                    <w:pStyle w:val="UvjetniStil10"/>
                    <w:jc w:val="right"/>
                  </w:pPr>
                  <w:r>
                    <w:rPr>
                      <w:sz w:val="16"/>
                    </w:rPr>
                    <w:t>4.275,00</w:t>
                  </w:r>
                </w:p>
              </w:tc>
              <w:tc>
                <w:tcPr>
                  <w:tcW w:w="1300" w:type="dxa"/>
                  <w:tcMar>
                    <w:top w:w="40" w:type="dxa"/>
                    <w:left w:w="0" w:type="dxa"/>
                    <w:bottom w:w="40" w:type="dxa"/>
                    <w:right w:w="0" w:type="dxa"/>
                  </w:tcMar>
                </w:tcPr>
                <w:p w14:paraId="7D13CBE5" w14:textId="77777777" w:rsidR="00F51D42" w:rsidRDefault="00F51D42" w:rsidP="00BD78A1">
                  <w:pPr>
                    <w:pStyle w:val="UvjetniStil10"/>
                    <w:jc w:val="right"/>
                  </w:pPr>
                  <w:r>
                    <w:rPr>
                      <w:sz w:val="16"/>
                    </w:rPr>
                    <w:t>4.275,00</w:t>
                  </w:r>
                </w:p>
              </w:tc>
              <w:tc>
                <w:tcPr>
                  <w:tcW w:w="700" w:type="dxa"/>
                  <w:tcMar>
                    <w:top w:w="40" w:type="dxa"/>
                    <w:left w:w="0" w:type="dxa"/>
                    <w:bottom w:w="40" w:type="dxa"/>
                    <w:right w:w="0" w:type="dxa"/>
                  </w:tcMar>
                </w:tcPr>
                <w:p w14:paraId="7B821E7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9D82C2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521A092" w14:textId="77777777" w:rsidR="00F51D42" w:rsidRDefault="00F51D42" w:rsidP="00BD78A1">
                  <w:pPr>
                    <w:pStyle w:val="UvjetniStil10"/>
                    <w:jc w:val="right"/>
                  </w:pPr>
                  <w:r>
                    <w:rPr>
                      <w:sz w:val="16"/>
                    </w:rPr>
                    <w:t>100,00</w:t>
                  </w:r>
                </w:p>
              </w:tc>
            </w:tr>
          </w:tbl>
          <w:p w14:paraId="50ED379E" w14:textId="77777777" w:rsidR="00F51D42" w:rsidRDefault="00F51D42" w:rsidP="00BD78A1">
            <w:pPr>
              <w:pStyle w:val="EMPTYCELLSTYLE"/>
            </w:pPr>
          </w:p>
        </w:tc>
        <w:tc>
          <w:tcPr>
            <w:tcW w:w="40" w:type="dxa"/>
          </w:tcPr>
          <w:p w14:paraId="377B9891" w14:textId="77777777" w:rsidR="00F51D42" w:rsidRDefault="00F51D42" w:rsidP="00BD78A1">
            <w:pPr>
              <w:pStyle w:val="EMPTYCELLSTYLE"/>
            </w:pPr>
          </w:p>
        </w:tc>
      </w:tr>
      <w:tr w:rsidR="00F51D42" w14:paraId="7B81E14E" w14:textId="77777777" w:rsidTr="00BD78A1">
        <w:trPr>
          <w:trHeight w:hRule="exact" w:val="300"/>
        </w:trPr>
        <w:tc>
          <w:tcPr>
            <w:tcW w:w="284" w:type="dxa"/>
          </w:tcPr>
          <w:p w14:paraId="4F6F1B2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44930B8" w14:textId="77777777" w:rsidTr="00BD78A1">
              <w:trPr>
                <w:trHeight w:hRule="exact" w:val="260"/>
              </w:trPr>
              <w:tc>
                <w:tcPr>
                  <w:tcW w:w="800" w:type="dxa"/>
                  <w:tcMar>
                    <w:top w:w="40" w:type="dxa"/>
                    <w:left w:w="40" w:type="dxa"/>
                    <w:bottom w:w="40" w:type="dxa"/>
                    <w:right w:w="0" w:type="dxa"/>
                  </w:tcMar>
                </w:tcPr>
                <w:p w14:paraId="7472CB37" w14:textId="77777777" w:rsidR="00F51D42" w:rsidRDefault="00F51D42" w:rsidP="00BD78A1">
                  <w:pPr>
                    <w:pStyle w:val="UvjetniStil"/>
                  </w:pPr>
                  <w:r>
                    <w:rPr>
                      <w:sz w:val="16"/>
                    </w:rPr>
                    <w:t>R0406</w:t>
                  </w:r>
                </w:p>
              </w:tc>
              <w:tc>
                <w:tcPr>
                  <w:tcW w:w="700" w:type="dxa"/>
                  <w:tcMar>
                    <w:top w:w="40" w:type="dxa"/>
                    <w:left w:w="0" w:type="dxa"/>
                    <w:bottom w:w="40" w:type="dxa"/>
                    <w:right w:w="0" w:type="dxa"/>
                  </w:tcMar>
                </w:tcPr>
                <w:p w14:paraId="72EAE175" w14:textId="77777777" w:rsidR="00F51D42" w:rsidRDefault="00F51D42" w:rsidP="00BD78A1">
                  <w:pPr>
                    <w:pStyle w:val="UvjetniStil"/>
                  </w:pPr>
                  <w:r>
                    <w:rPr>
                      <w:sz w:val="16"/>
                    </w:rPr>
                    <w:t>5422</w:t>
                  </w:r>
                </w:p>
              </w:tc>
              <w:tc>
                <w:tcPr>
                  <w:tcW w:w="6540" w:type="dxa"/>
                  <w:tcMar>
                    <w:top w:w="40" w:type="dxa"/>
                    <w:left w:w="0" w:type="dxa"/>
                    <w:bottom w:w="40" w:type="dxa"/>
                    <w:right w:w="0" w:type="dxa"/>
                  </w:tcMar>
                </w:tcPr>
                <w:p w14:paraId="37D835AC" w14:textId="77777777" w:rsidR="00F51D42" w:rsidRDefault="00F51D42" w:rsidP="00BD78A1">
                  <w:pPr>
                    <w:pStyle w:val="UvjetniStil"/>
                  </w:pPr>
                  <w:r>
                    <w:rPr>
                      <w:sz w:val="16"/>
                    </w:rPr>
                    <w:t>Otplata glavnice primljenih kredita od kreditnih institucija u javnom sektoru</w:t>
                  </w:r>
                </w:p>
              </w:tc>
              <w:tc>
                <w:tcPr>
                  <w:tcW w:w="2000" w:type="dxa"/>
                </w:tcPr>
                <w:p w14:paraId="7C8FDE2C" w14:textId="77777777" w:rsidR="00F51D42" w:rsidRDefault="00F51D42" w:rsidP="00BD78A1">
                  <w:pPr>
                    <w:pStyle w:val="EMPTYCELLSTYLE"/>
                  </w:pPr>
                </w:p>
              </w:tc>
              <w:tc>
                <w:tcPr>
                  <w:tcW w:w="1300" w:type="dxa"/>
                  <w:tcMar>
                    <w:top w:w="40" w:type="dxa"/>
                    <w:left w:w="0" w:type="dxa"/>
                    <w:bottom w:w="40" w:type="dxa"/>
                    <w:right w:w="0" w:type="dxa"/>
                  </w:tcMar>
                </w:tcPr>
                <w:p w14:paraId="364B4442" w14:textId="77777777" w:rsidR="00F51D42" w:rsidRDefault="00F51D42" w:rsidP="00BD78A1">
                  <w:pPr>
                    <w:pStyle w:val="UvjetniStil"/>
                    <w:jc w:val="right"/>
                  </w:pPr>
                  <w:r>
                    <w:rPr>
                      <w:sz w:val="16"/>
                    </w:rPr>
                    <w:t>4.275,00</w:t>
                  </w:r>
                </w:p>
              </w:tc>
              <w:tc>
                <w:tcPr>
                  <w:tcW w:w="1300" w:type="dxa"/>
                  <w:tcMar>
                    <w:top w:w="40" w:type="dxa"/>
                    <w:left w:w="0" w:type="dxa"/>
                    <w:bottom w:w="40" w:type="dxa"/>
                    <w:right w:w="0" w:type="dxa"/>
                  </w:tcMar>
                </w:tcPr>
                <w:p w14:paraId="00865EA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DE951B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F052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AB943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162BF14" w14:textId="77777777" w:rsidR="00F51D42" w:rsidRDefault="00F51D42" w:rsidP="00BD78A1">
                  <w:pPr>
                    <w:pStyle w:val="UvjetniStil"/>
                    <w:jc w:val="right"/>
                  </w:pPr>
                  <w:r>
                    <w:rPr>
                      <w:sz w:val="16"/>
                    </w:rPr>
                    <w:t>0,00</w:t>
                  </w:r>
                </w:p>
              </w:tc>
            </w:tr>
          </w:tbl>
          <w:p w14:paraId="06DEBD24" w14:textId="77777777" w:rsidR="00F51D42" w:rsidRDefault="00F51D42" w:rsidP="00BD78A1">
            <w:pPr>
              <w:pStyle w:val="EMPTYCELLSTYLE"/>
            </w:pPr>
          </w:p>
        </w:tc>
        <w:tc>
          <w:tcPr>
            <w:tcW w:w="40" w:type="dxa"/>
          </w:tcPr>
          <w:p w14:paraId="2A0ACDB2" w14:textId="77777777" w:rsidR="00F51D42" w:rsidRDefault="00F51D42" w:rsidP="00BD78A1">
            <w:pPr>
              <w:pStyle w:val="EMPTYCELLSTYLE"/>
            </w:pPr>
          </w:p>
        </w:tc>
      </w:tr>
      <w:tr w:rsidR="00F51D42" w14:paraId="1BFB96D4" w14:textId="77777777" w:rsidTr="00BD78A1">
        <w:trPr>
          <w:trHeight w:hRule="exact" w:val="260"/>
        </w:trPr>
        <w:tc>
          <w:tcPr>
            <w:tcW w:w="284" w:type="dxa"/>
          </w:tcPr>
          <w:p w14:paraId="40AD5DA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89C5212" w14:textId="77777777" w:rsidTr="00BD78A1">
              <w:trPr>
                <w:trHeight w:hRule="exact" w:val="260"/>
              </w:trPr>
              <w:tc>
                <w:tcPr>
                  <w:tcW w:w="8020" w:type="dxa"/>
                  <w:shd w:val="clear" w:color="auto" w:fill="B9E9FF"/>
                  <w:tcMar>
                    <w:top w:w="0" w:type="dxa"/>
                    <w:left w:w="40" w:type="dxa"/>
                    <w:bottom w:w="0" w:type="dxa"/>
                    <w:right w:w="0" w:type="dxa"/>
                  </w:tcMar>
                  <w:vAlign w:val="center"/>
                </w:tcPr>
                <w:p w14:paraId="55EEB44C" w14:textId="77777777" w:rsidR="00F51D42" w:rsidRDefault="00F51D42" w:rsidP="00BD78A1">
                  <w:pPr>
                    <w:pStyle w:val="fun3"/>
                  </w:pPr>
                  <w:r>
                    <w:rPr>
                      <w:sz w:val="16"/>
                    </w:rPr>
                    <w:t>FUNKCIJSKA KLASIFIKACIJA 0911 Predškolsko obrazovanje</w:t>
                  </w:r>
                </w:p>
              </w:tc>
              <w:tc>
                <w:tcPr>
                  <w:tcW w:w="2020" w:type="dxa"/>
                </w:tcPr>
                <w:p w14:paraId="41879F4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AF62E34" w14:textId="77777777" w:rsidR="00F51D42" w:rsidRDefault="00F51D42" w:rsidP="00BD78A1">
                  <w:pPr>
                    <w:pStyle w:val="fun3"/>
                    <w:jc w:val="right"/>
                  </w:pPr>
                  <w:r>
                    <w:rPr>
                      <w:sz w:val="16"/>
                    </w:rPr>
                    <w:t>768.952,65</w:t>
                  </w:r>
                </w:p>
              </w:tc>
              <w:tc>
                <w:tcPr>
                  <w:tcW w:w="1300" w:type="dxa"/>
                  <w:shd w:val="clear" w:color="auto" w:fill="B9E9FF"/>
                  <w:tcMar>
                    <w:top w:w="0" w:type="dxa"/>
                    <w:left w:w="0" w:type="dxa"/>
                    <w:bottom w:w="0" w:type="dxa"/>
                    <w:right w:w="0" w:type="dxa"/>
                  </w:tcMar>
                  <w:vAlign w:val="center"/>
                </w:tcPr>
                <w:p w14:paraId="21573857" w14:textId="77777777" w:rsidR="00F51D42" w:rsidRDefault="00F51D42" w:rsidP="00BD78A1">
                  <w:pPr>
                    <w:pStyle w:val="fun3"/>
                    <w:jc w:val="right"/>
                  </w:pPr>
                  <w:r>
                    <w:rPr>
                      <w:sz w:val="16"/>
                    </w:rPr>
                    <w:t>768.952,65</w:t>
                  </w:r>
                </w:p>
              </w:tc>
              <w:tc>
                <w:tcPr>
                  <w:tcW w:w="1300" w:type="dxa"/>
                  <w:shd w:val="clear" w:color="auto" w:fill="B9E9FF"/>
                  <w:tcMar>
                    <w:top w:w="0" w:type="dxa"/>
                    <w:left w:w="0" w:type="dxa"/>
                    <w:bottom w:w="0" w:type="dxa"/>
                    <w:right w:w="0" w:type="dxa"/>
                  </w:tcMar>
                  <w:vAlign w:val="center"/>
                </w:tcPr>
                <w:p w14:paraId="2A1924F8" w14:textId="77777777" w:rsidR="00F51D42" w:rsidRDefault="00F51D42" w:rsidP="00BD78A1">
                  <w:pPr>
                    <w:pStyle w:val="fun3"/>
                    <w:jc w:val="right"/>
                  </w:pPr>
                  <w:r>
                    <w:rPr>
                      <w:sz w:val="16"/>
                    </w:rPr>
                    <w:t>768.952,65</w:t>
                  </w:r>
                </w:p>
              </w:tc>
              <w:tc>
                <w:tcPr>
                  <w:tcW w:w="700" w:type="dxa"/>
                  <w:shd w:val="clear" w:color="auto" w:fill="B9E9FF"/>
                  <w:tcMar>
                    <w:top w:w="0" w:type="dxa"/>
                    <w:left w:w="0" w:type="dxa"/>
                    <w:bottom w:w="0" w:type="dxa"/>
                    <w:right w:w="0" w:type="dxa"/>
                  </w:tcMar>
                  <w:vAlign w:val="center"/>
                </w:tcPr>
                <w:p w14:paraId="21ABFCE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E114C2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8A477FF" w14:textId="77777777" w:rsidR="00F51D42" w:rsidRDefault="00F51D42" w:rsidP="00BD78A1">
                  <w:pPr>
                    <w:pStyle w:val="fun3"/>
                    <w:jc w:val="right"/>
                  </w:pPr>
                  <w:r>
                    <w:rPr>
                      <w:sz w:val="16"/>
                    </w:rPr>
                    <w:t>100,00</w:t>
                  </w:r>
                </w:p>
              </w:tc>
            </w:tr>
          </w:tbl>
          <w:p w14:paraId="60054D9C" w14:textId="77777777" w:rsidR="00F51D42" w:rsidRDefault="00F51D42" w:rsidP="00BD78A1">
            <w:pPr>
              <w:pStyle w:val="EMPTYCELLSTYLE"/>
            </w:pPr>
          </w:p>
        </w:tc>
        <w:tc>
          <w:tcPr>
            <w:tcW w:w="40" w:type="dxa"/>
          </w:tcPr>
          <w:p w14:paraId="467F480B" w14:textId="77777777" w:rsidR="00F51D42" w:rsidRDefault="00F51D42" w:rsidP="00BD78A1">
            <w:pPr>
              <w:pStyle w:val="EMPTYCELLSTYLE"/>
            </w:pPr>
          </w:p>
        </w:tc>
      </w:tr>
      <w:tr w:rsidR="00F51D42" w14:paraId="5ED03641" w14:textId="77777777" w:rsidTr="00BD78A1">
        <w:trPr>
          <w:trHeight w:hRule="exact" w:val="260"/>
        </w:trPr>
        <w:tc>
          <w:tcPr>
            <w:tcW w:w="284" w:type="dxa"/>
          </w:tcPr>
          <w:p w14:paraId="1DD60BC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3FCA0FB" w14:textId="77777777" w:rsidTr="00BD78A1">
              <w:trPr>
                <w:trHeight w:hRule="exact" w:val="260"/>
              </w:trPr>
              <w:tc>
                <w:tcPr>
                  <w:tcW w:w="8020" w:type="dxa"/>
                  <w:shd w:val="clear" w:color="auto" w:fill="FEDE01"/>
                  <w:tcMar>
                    <w:top w:w="0" w:type="dxa"/>
                    <w:left w:w="40" w:type="dxa"/>
                    <w:bottom w:w="0" w:type="dxa"/>
                    <w:right w:w="0" w:type="dxa"/>
                  </w:tcMar>
                  <w:vAlign w:val="center"/>
                </w:tcPr>
                <w:p w14:paraId="378E6CB8" w14:textId="77777777" w:rsidR="00F51D42" w:rsidRDefault="00F51D42" w:rsidP="00BD78A1">
                  <w:pPr>
                    <w:pStyle w:val="izv1"/>
                  </w:pPr>
                  <w:r>
                    <w:rPr>
                      <w:sz w:val="16"/>
                    </w:rPr>
                    <w:t>Izvor 1.1. Opći prihodi i primici</w:t>
                  </w:r>
                </w:p>
              </w:tc>
              <w:tc>
                <w:tcPr>
                  <w:tcW w:w="2020" w:type="dxa"/>
                </w:tcPr>
                <w:p w14:paraId="6DED94C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E7075A5" w14:textId="77777777" w:rsidR="00F51D42" w:rsidRDefault="00F51D42" w:rsidP="00BD78A1">
                  <w:pPr>
                    <w:pStyle w:val="izv1"/>
                    <w:jc w:val="right"/>
                  </w:pPr>
                  <w:r>
                    <w:rPr>
                      <w:sz w:val="16"/>
                    </w:rPr>
                    <w:t>577.706,54</w:t>
                  </w:r>
                </w:p>
              </w:tc>
              <w:tc>
                <w:tcPr>
                  <w:tcW w:w="1300" w:type="dxa"/>
                  <w:shd w:val="clear" w:color="auto" w:fill="FEDE01"/>
                  <w:tcMar>
                    <w:top w:w="0" w:type="dxa"/>
                    <w:left w:w="0" w:type="dxa"/>
                    <w:bottom w:w="0" w:type="dxa"/>
                    <w:right w:w="0" w:type="dxa"/>
                  </w:tcMar>
                  <w:vAlign w:val="center"/>
                </w:tcPr>
                <w:p w14:paraId="4B5E2A5C" w14:textId="77777777" w:rsidR="00F51D42" w:rsidRDefault="00F51D42" w:rsidP="00BD78A1">
                  <w:pPr>
                    <w:pStyle w:val="izv1"/>
                    <w:jc w:val="right"/>
                  </w:pPr>
                  <w:r>
                    <w:rPr>
                      <w:sz w:val="16"/>
                    </w:rPr>
                    <w:t>577.706,54</w:t>
                  </w:r>
                </w:p>
              </w:tc>
              <w:tc>
                <w:tcPr>
                  <w:tcW w:w="1300" w:type="dxa"/>
                  <w:shd w:val="clear" w:color="auto" w:fill="FEDE01"/>
                  <w:tcMar>
                    <w:top w:w="0" w:type="dxa"/>
                    <w:left w:w="0" w:type="dxa"/>
                    <w:bottom w:w="0" w:type="dxa"/>
                    <w:right w:w="0" w:type="dxa"/>
                  </w:tcMar>
                  <w:vAlign w:val="center"/>
                </w:tcPr>
                <w:p w14:paraId="768BE914" w14:textId="77777777" w:rsidR="00F51D42" w:rsidRDefault="00F51D42" w:rsidP="00BD78A1">
                  <w:pPr>
                    <w:pStyle w:val="izv1"/>
                    <w:jc w:val="right"/>
                  </w:pPr>
                  <w:r>
                    <w:rPr>
                      <w:sz w:val="16"/>
                    </w:rPr>
                    <w:t>577.706,54</w:t>
                  </w:r>
                </w:p>
              </w:tc>
              <w:tc>
                <w:tcPr>
                  <w:tcW w:w="700" w:type="dxa"/>
                  <w:shd w:val="clear" w:color="auto" w:fill="FEDE01"/>
                  <w:tcMar>
                    <w:top w:w="0" w:type="dxa"/>
                    <w:left w:w="0" w:type="dxa"/>
                    <w:bottom w:w="0" w:type="dxa"/>
                    <w:right w:w="0" w:type="dxa"/>
                  </w:tcMar>
                  <w:vAlign w:val="center"/>
                </w:tcPr>
                <w:p w14:paraId="7079A66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5F21DF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474E832" w14:textId="77777777" w:rsidR="00F51D42" w:rsidRDefault="00F51D42" w:rsidP="00BD78A1">
                  <w:pPr>
                    <w:pStyle w:val="izv1"/>
                    <w:jc w:val="right"/>
                  </w:pPr>
                  <w:r>
                    <w:rPr>
                      <w:sz w:val="16"/>
                    </w:rPr>
                    <w:t>100,00</w:t>
                  </w:r>
                </w:p>
              </w:tc>
            </w:tr>
          </w:tbl>
          <w:p w14:paraId="0DB8765B" w14:textId="77777777" w:rsidR="00F51D42" w:rsidRDefault="00F51D42" w:rsidP="00BD78A1">
            <w:pPr>
              <w:pStyle w:val="EMPTYCELLSTYLE"/>
            </w:pPr>
          </w:p>
        </w:tc>
        <w:tc>
          <w:tcPr>
            <w:tcW w:w="40" w:type="dxa"/>
          </w:tcPr>
          <w:p w14:paraId="78A14B3C" w14:textId="77777777" w:rsidR="00F51D42" w:rsidRDefault="00F51D42" w:rsidP="00BD78A1">
            <w:pPr>
              <w:pStyle w:val="EMPTYCELLSTYLE"/>
            </w:pPr>
          </w:p>
        </w:tc>
      </w:tr>
      <w:tr w:rsidR="00F51D42" w14:paraId="5FF33A63" w14:textId="77777777" w:rsidTr="00BD78A1">
        <w:trPr>
          <w:trHeight w:hRule="exact" w:val="260"/>
        </w:trPr>
        <w:tc>
          <w:tcPr>
            <w:tcW w:w="284" w:type="dxa"/>
          </w:tcPr>
          <w:p w14:paraId="74BE4662"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E8E5793" w14:textId="77777777" w:rsidTr="00BD78A1">
              <w:trPr>
                <w:trHeight w:hRule="exact" w:val="260"/>
              </w:trPr>
              <w:tc>
                <w:tcPr>
                  <w:tcW w:w="8020" w:type="dxa"/>
                  <w:shd w:val="clear" w:color="auto" w:fill="A3C9B9"/>
                  <w:tcMar>
                    <w:top w:w="0" w:type="dxa"/>
                    <w:left w:w="40" w:type="dxa"/>
                    <w:bottom w:w="0" w:type="dxa"/>
                    <w:right w:w="0" w:type="dxa"/>
                  </w:tcMar>
                  <w:vAlign w:val="center"/>
                </w:tcPr>
                <w:p w14:paraId="429F1796" w14:textId="77777777" w:rsidR="00F51D42" w:rsidRDefault="00F51D42" w:rsidP="00BD78A1">
                  <w:pPr>
                    <w:pStyle w:val="kor1"/>
                  </w:pPr>
                  <w:r>
                    <w:rPr>
                      <w:sz w:val="16"/>
                    </w:rPr>
                    <w:t>Korisnik 02 DJEČJI VRTIĆ PČELICA</w:t>
                  </w:r>
                </w:p>
              </w:tc>
              <w:tc>
                <w:tcPr>
                  <w:tcW w:w="2020" w:type="dxa"/>
                </w:tcPr>
                <w:p w14:paraId="6C58A43D"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FA1B4B1" w14:textId="77777777" w:rsidR="00F51D42" w:rsidRDefault="00F51D42" w:rsidP="00BD78A1">
                  <w:pPr>
                    <w:pStyle w:val="kor1"/>
                    <w:jc w:val="right"/>
                  </w:pPr>
                  <w:r>
                    <w:rPr>
                      <w:sz w:val="16"/>
                    </w:rPr>
                    <w:t>577.706,54</w:t>
                  </w:r>
                </w:p>
              </w:tc>
              <w:tc>
                <w:tcPr>
                  <w:tcW w:w="1300" w:type="dxa"/>
                  <w:shd w:val="clear" w:color="auto" w:fill="A3C9B9"/>
                  <w:tcMar>
                    <w:top w:w="0" w:type="dxa"/>
                    <w:left w:w="0" w:type="dxa"/>
                    <w:bottom w:w="0" w:type="dxa"/>
                    <w:right w:w="0" w:type="dxa"/>
                  </w:tcMar>
                  <w:vAlign w:val="center"/>
                </w:tcPr>
                <w:p w14:paraId="199DBFF2" w14:textId="77777777" w:rsidR="00F51D42" w:rsidRDefault="00F51D42" w:rsidP="00BD78A1">
                  <w:pPr>
                    <w:pStyle w:val="kor1"/>
                    <w:jc w:val="right"/>
                  </w:pPr>
                  <w:r>
                    <w:rPr>
                      <w:sz w:val="16"/>
                    </w:rPr>
                    <w:t>577.706,54</w:t>
                  </w:r>
                </w:p>
              </w:tc>
              <w:tc>
                <w:tcPr>
                  <w:tcW w:w="1300" w:type="dxa"/>
                  <w:shd w:val="clear" w:color="auto" w:fill="A3C9B9"/>
                  <w:tcMar>
                    <w:top w:w="0" w:type="dxa"/>
                    <w:left w:w="0" w:type="dxa"/>
                    <w:bottom w:w="0" w:type="dxa"/>
                    <w:right w:w="0" w:type="dxa"/>
                  </w:tcMar>
                  <w:vAlign w:val="center"/>
                </w:tcPr>
                <w:p w14:paraId="53D971FE" w14:textId="77777777" w:rsidR="00F51D42" w:rsidRDefault="00F51D42" w:rsidP="00BD78A1">
                  <w:pPr>
                    <w:pStyle w:val="kor1"/>
                    <w:jc w:val="right"/>
                  </w:pPr>
                  <w:r>
                    <w:rPr>
                      <w:sz w:val="16"/>
                    </w:rPr>
                    <w:t>577.706,54</w:t>
                  </w:r>
                </w:p>
              </w:tc>
              <w:tc>
                <w:tcPr>
                  <w:tcW w:w="700" w:type="dxa"/>
                  <w:shd w:val="clear" w:color="auto" w:fill="A3C9B9"/>
                  <w:tcMar>
                    <w:top w:w="0" w:type="dxa"/>
                    <w:left w:w="0" w:type="dxa"/>
                    <w:bottom w:w="0" w:type="dxa"/>
                    <w:right w:w="0" w:type="dxa"/>
                  </w:tcMar>
                  <w:vAlign w:val="center"/>
                </w:tcPr>
                <w:p w14:paraId="57F6F743"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878A4F3"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75CCF6E" w14:textId="77777777" w:rsidR="00F51D42" w:rsidRDefault="00F51D42" w:rsidP="00BD78A1">
                  <w:pPr>
                    <w:pStyle w:val="kor1"/>
                    <w:jc w:val="right"/>
                  </w:pPr>
                  <w:r>
                    <w:rPr>
                      <w:sz w:val="16"/>
                    </w:rPr>
                    <w:t>100,00</w:t>
                  </w:r>
                </w:p>
              </w:tc>
            </w:tr>
          </w:tbl>
          <w:p w14:paraId="05C2671E" w14:textId="77777777" w:rsidR="00F51D42" w:rsidRDefault="00F51D42" w:rsidP="00BD78A1">
            <w:pPr>
              <w:pStyle w:val="EMPTYCELLSTYLE"/>
            </w:pPr>
          </w:p>
        </w:tc>
        <w:tc>
          <w:tcPr>
            <w:tcW w:w="40" w:type="dxa"/>
          </w:tcPr>
          <w:p w14:paraId="0DFA8CAB" w14:textId="77777777" w:rsidR="00F51D42" w:rsidRDefault="00F51D42" w:rsidP="00BD78A1">
            <w:pPr>
              <w:pStyle w:val="EMPTYCELLSTYLE"/>
            </w:pPr>
          </w:p>
        </w:tc>
      </w:tr>
      <w:tr w:rsidR="00F51D42" w14:paraId="72AC7FEE" w14:textId="77777777" w:rsidTr="00BD78A1">
        <w:trPr>
          <w:trHeight w:hRule="exact" w:val="300"/>
        </w:trPr>
        <w:tc>
          <w:tcPr>
            <w:tcW w:w="284" w:type="dxa"/>
          </w:tcPr>
          <w:p w14:paraId="1113BFA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DD33696" w14:textId="77777777" w:rsidTr="00BD78A1">
              <w:trPr>
                <w:trHeight w:hRule="exact" w:val="260"/>
              </w:trPr>
              <w:tc>
                <w:tcPr>
                  <w:tcW w:w="800" w:type="dxa"/>
                  <w:tcMar>
                    <w:top w:w="40" w:type="dxa"/>
                    <w:left w:w="40" w:type="dxa"/>
                    <w:bottom w:w="40" w:type="dxa"/>
                    <w:right w:w="0" w:type="dxa"/>
                  </w:tcMar>
                </w:tcPr>
                <w:p w14:paraId="3DAB7142" w14:textId="77777777" w:rsidR="00F51D42" w:rsidRDefault="00F51D42" w:rsidP="00BD78A1">
                  <w:pPr>
                    <w:pStyle w:val="UvjetniStil10"/>
                  </w:pPr>
                </w:p>
              </w:tc>
              <w:tc>
                <w:tcPr>
                  <w:tcW w:w="700" w:type="dxa"/>
                  <w:tcMar>
                    <w:top w:w="40" w:type="dxa"/>
                    <w:left w:w="0" w:type="dxa"/>
                    <w:bottom w:w="40" w:type="dxa"/>
                    <w:right w:w="0" w:type="dxa"/>
                  </w:tcMar>
                </w:tcPr>
                <w:p w14:paraId="7524CEC9"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201DDEBF" w14:textId="77777777" w:rsidR="00F51D42" w:rsidRDefault="00F51D42" w:rsidP="00BD78A1">
                  <w:pPr>
                    <w:pStyle w:val="UvjetniStil10"/>
                  </w:pPr>
                  <w:r>
                    <w:rPr>
                      <w:sz w:val="16"/>
                    </w:rPr>
                    <w:t>Rashodi za zaposlene</w:t>
                  </w:r>
                </w:p>
              </w:tc>
              <w:tc>
                <w:tcPr>
                  <w:tcW w:w="2000" w:type="dxa"/>
                </w:tcPr>
                <w:p w14:paraId="34F70441" w14:textId="77777777" w:rsidR="00F51D42" w:rsidRDefault="00F51D42" w:rsidP="00BD78A1">
                  <w:pPr>
                    <w:pStyle w:val="EMPTYCELLSTYLE"/>
                  </w:pPr>
                </w:p>
              </w:tc>
              <w:tc>
                <w:tcPr>
                  <w:tcW w:w="1300" w:type="dxa"/>
                  <w:tcMar>
                    <w:top w:w="40" w:type="dxa"/>
                    <w:left w:w="0" w:type="dxa"/>
                    <w:bottom w:w="40" w:type="dxa"/>
                    <w:right w:w="0" w:type="dxa"/>
                  </w:tcMar>
                </w:tcPr>
                <w:p w14:paraId="036AF44E" w14:textId="77777777" w:rsidR="00F51D42" w:rsidRDefault="00F51D42" w:rsidP="00BD78A1">
                  <w:pPr>
                    <w:pStyle w:val="UvjetniStil10"/>
                    <w:jc w:val="right"/>
                  </w:pPr>
                  <w:r>
                    <w:rPr>
                      <w:sz w:val="16"/>
                    </w:rPr>
                    <w:t>568.717,23</w:t>
                  </w:r>
                </w:p>
              </w:tc>
              <w:tc>
                <w:tcPr>
                  <w:tcW w:w="1300" w:type="dxa"/>
                  <w:tcMar>
                    <w:top w:w="40" w:type="dxa"/>
                    <w:left w:w="0" w:type="dxa"/>
                    <w:bottom w:w="40" w:type="dxa"/>
                    <w:right w:w="0" w:type="dxa"/>
                  </w:tcMar>
                </w:tcPr>
                <w:p w14:paraId="392AFAC6" w14:textId="77777777" w:rsidR="00F51D42" w:rsidRDefault="00F51D42" w:rsidP="00BD78A1">
                  <w:pPr>
                    <w:pStyle w:val="UvjetniStil10"/>
                    <w:jc w:val="right"/>
                  </w:pPr>
                  <w:r>
                    <w:rPr>
                      <w:sz w:val="16"/>
                    </w:rPr>
                    <w:t>568.717,23</w:t>
                  </w:r>
                </w:p>
              </w:tc>
              <w:tc>
                <w:tcPr>
                  <w:tcW w:w="1300" w:type="dxa"/>
                  <w:tcMar>
                    <w:top w:w="40" w:type="dxa"/>
                    <w:left w:w="0" w:type="dxa"/>
                    <w:bottom w:w="40" w:type="dxa"/>
                    <w:right w:w="0" w:type="dxa"/>
                  </w:tcMar>
                </w:tcPr>
                <w:p w14:paraId="40E35EBD" w14:textId="77777777" w:rsidR="00F51D42" w:rsidRDefault="00F51D42" w:rsidP="00BD78A1">
                  <w:pPr>
                    <w:pStyle w:val="UvjetniStil10"/>
                    <w:jc w:val="right"/>
                  </w:pPr>
                  <w:r>
                    <w:rPr>
                      <w:sz w:val="16"/>
                    </w:rPr>
                    <w:t>568.717,23</w:t>
                  </w:r>
                </w:p>
              </w:tc>
              <w:tc>
                <w:tcPr>
                  <w:tcW w:w="700" w:type="dxa"/>
                  <w:tcMar>
                    <w:top w:w="40" w:type="dxa"/>
                    <w:left w:w="0" w:type="dxa"/>
                    <w:bottom w:w="40" w:type="dxa"/>
                    <w:right w:w="0" w:type="dxa"/>
                  </w:tcMar>
                </w:tcPr>
                <w:p w14:paraId="6DB6463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4B05F6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D47FD74" w14:textId="77777777" w:rsidR="00F51D42" w:rsidRDefault="00F51D42" w:rsidP="00BD78A1">
                  <w:pPr>
                    <w:pStyle w:val="UvjetniStil10"/>
                    <w:jc w:val="right"/>
                  </w:pPr>
                  <w:r>
                    <w:rPr>
                      <w:sz w:val="16"/>
                    </w:rPr>
                    <w:t>100,00</w:t>
                  </w:r>
                </w:p>
              </w:tc>
            </w:tr>
          </w:tbl>
          <w:p w14:paraId="3AE2049D" w14:textId="77777777" w:rsidR="00F51D42" w:rsidRDefault="00F51D42" w:rsidP="00BD78A1">
            <w:pPr>
              <w:pStyle w:val="EMPTYCELLSTYLE"/>
            </w:pPr>
          </w:p>
        </w:tc>
        <w:tc>
          <w:tcPr>
            <w:tcW w:w="40" w:type="dxa"/>
          </w:tcPr>
          <w:p w14:paraId="0BD7D900" w14:textId="77777777" w:rsidR="00F51D42" w:rsidRDefault="00F51D42" w:rsidP="00BD78A1">
            <w:pPr>
              <w:pStyle w:val="EMPTYCELLSTYLE"/>
            </w:pPr>
          </w:p>
        </w:tc>
      </w:tr>
      <w:tr w:rsidR="00F51D42" w14:paraId="15AA52C4" w14:textId="77777777" w:rsidTr="00BD78A1">
        <w:trPr>
          <w:trHeight w:hRule="exact" w:val="300"/>
        </w:trPr>
        <w:tc>
          <w:tcPr>
            <w:tcW w:w="284" w:type="dxa"/>
          </w:tcPr>
          <w:p w14:paraId="5EB4D0B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9B5D114" w14:textId="77777777" w:rsidTr="00BD78A1">
              <w:trPr>
                <w:trHeight w:hRule="exact" w:val="260"/>
              </w:trPr>
              <w:tc>
                <w:tcPr>
                  <w:tcW w:w="800" w:type="dxa"/>
                  <w:tcMar>
                    <w:top w:w="40" w:type="dxa"/>
                    <w:left w:w="40" w:type="dxa"/>
                    <w:bottom w:w="40" w:type="dxa"/>
                    <w:right w:w="0" w:type="dxa"/>
                  </w:tcMar>
                </w:tcPr>
                <w:p w14:paraId="59B89F20" w14:textId="77777777" w:rsidR="00F51D42" w:rsidRDefault="00F51D42" w:rsidP="00BD78A1">
                  <w:pPr>
                    <w:pStyle w:val="UvjetniStil"/>
                  </w:pPr>
                  <w:r>
                    <w:rPr>
                      <w:sz w:val="16"/>
                    </w:rPr>
                    <w:t>R0057</w:t>
                  </w:r>
                </w:p>
              </w:tc>
              <w:tc>
                <w:tcPr>
                  <w:tcW w:w="700" w:type="dxa"/>
                  <w:tcMar>
                    <w:top w:w="40" w:type="dxa"/>
                    <w:left w:w="0" w:type="dxa"/>
                    <w:bottom w:w="40" w:type="dxa"/>
                    <w:right w:w="0" w:type="dxa"/>
                  </w:tcMar>
                </w:tcPr>
                <w:p w14:paraId="1ABD7EDF"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72B8E83B" w14:textId="77777777" w:rsidR="00F51D42" w:rsidRDefault="00F51D42" w:rsidP="00BD78A1">
                  <w:pPr>
                    <w:pStyle w:val="UvjetniStil"/>
                  </w:pPr>
                  <w:r>
                    <w:rPr>
                      <w:sz w:val="16"/>
                    </w:rPr>
                    <w:t>Plaće za redovan rad</w:t>
                  </w:r>
                </w:p>
              </w:tc>
              <w:tc>
                <w:tcPr>
                  <w:tcW w:w="2000" w:type="dxa"/>
                </w:tcPr>
                <w:p w14:paraId="3AB21A9E" w14:textId="77777777" w:rsidR="00F51D42" w:rsidRDefault="00F51D42" w:rsidP="00BD78A1">
                  <w:pPr>
                    <w:pStyle w:val="EMPTYCELLSTYLE"/>
                  </w:pPr>
                </w:p>
              </w:tc>
              <w:tc>
                <w:tcPr>
                  <w:tcW w:w="1300" w:type="dxa"/>
                  <w:tcMar>
                    <w:top w:w="40" w:type="dxa"/>
                    <w:left w:w="0" w:type="dxa"/>
                    <w:bottom w:w="40" w:type="dxa"/>
                    <w:right w:w="0" w:type="dxa"/>
                  </w:tcMar>
                </w:tcPr>
                <w:p w14:paraId="5DB3EA8D" w14:textId="77777777" w:rsidR="00F51D42" w:rsidRDefault="00F51D42" w:rsidP="00BD78A1">
                  <w:pPr>
                    <w:pStyle w:val="UvjetniStil"/>
                    <w:jc w:val="right"/>
                  </w:pPr>
                  <w:r>
                    <w:rPr>
                      <w:sz w:val="16"/>
                    </w:rPr>
                    <w:t>488.154,49</w:t>
                  </w:r>
                </w:p>
              </w:tc>
              <w:tc>
                <w:tcPr>
                  <w:tcW w:w="1300" w:type="dxa"/>
                  <w:tcMar>
                    <w:top w:w="40" w:type="dxa"/>
                    <w:left w:w="0" w:type="dxa"/>
                    <w:bottom w:w="40" w:type="dxa"/>
                    <w:right w:w="0" w:type="dxa"/>
                  </w:tcMar>
                </w:tcPr>
                <w:p w14:paraId="5A3A042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EBF343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425A0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85702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E2D44D1" w14:textId="77777777" w:rsidR="00F51D42" w:rsidRDefault="00F51D42" w:rsidP="00BD78A1">
                  <w:pPr>
                    <w:pStyle w:val="UvjetniStil"/>
                    <w:jc w:val="right"/>
                  </w:pPr>
                  <w:r>
                    <w:rPr>
                      <w:sz w:val="16"/>
                    </w:rPr>
                    <w:t>0,00</w:t>
                  </w:r>
                </w:p>
              </w:tc>
            </w:tr>
          </w:tbl>
          <w:p w14:paraId="7F22CD38" w14:textId="77777777" w:rsidR="00F51D42" w:rsidRDefault="00F51D42" w:rsidP="00BD78A1">
            <w:pPr>
              <w:pStyle w:val="EMPTYCELLSTYLE"/>
            </w:pPr>
          </w:p>
        </w:tc>
        <w:tc>
          <w:tcPr>
            <w:tcW w:w="40" w:type="dxa"/>
          </w:tcPr>
          <w:p w14:paraId="7527DF31" w14:textId="77777777" w:rsidR="00F51D42" w:rsidRDefault="00F51D42" w:rsidP="00BD78A1">
            <w:pPr>
              <w:pStyle w:val="EMPTYCELLSTYLE"/>
            </w:pPr>
          </w:p>
        </w:tc>
      </w:tr>
      <w:tr w:rsidR="00F51D42" w14:paraId="51C2F323" w14:textId="77777777" w:rsidTr="00BD78A1">
        <w:trPr>
          <w:trHeight w:hRule="exact" w:val="300"/>
        </w:trPr>
        <w:tc>
          <w:tcPr>
            <w:tcW w:w="284" w:type="dxa"/>
          </w:tcPr>
          <w:p w14:paraId="4235D55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F848B9B" w14:textId="77777777" w:rsidTr="00BD78A1">
              <w:trPr>
                <w:trHeight w:hRule="exact" w:val="260"/>
              </w:trPr>
              <w:tc>
                <w:tcPr>
                  <w:tcW w:w="800" w:type="dxa"/>
                  <w:tcMar>
                    <w:top w:w="40" w:type="dxa"/>
                    <w:left w:w="40" w:type="dxa"/>
                    <w:bottom w:w="40" w:type="dxa"/>
                    <w:right w:w="0" w:type="dxa"/>
                  </w:tcMar>
                </w:tcPr>
                <w:p w14:paraId="26461D8F" w14:textId="77777777" w:rsidR="00F51D42" w:rsidRDefault="00F51D42" w:rsidP="00BD78A1">
                  <w:pPr>
                    <w:pStyle w:val="UvjetniStil"/>
                  </w:pPr>
                  <w:r>
                    <w:rPr>
                      <w:sz w:val="16"/>
                    </w:rPr>
                    <w:t>R0058</w:t>
                  </w:r>
                </w:p>
              </w:tc>
              <w:tc>
                <w:tcPr>
                  <w:tcW w:w="700" w:type="dxa"/>
                  <w:tcMar>
                    <w:top w:w="40" w:type="dxa"/>
                    <w:left w:w="0" w:type="dxa"/>
                    <w:bottom w:w="40" w:type="dxa"/>
                    <w:right w:w="0" w:type="dxa"/>
                  </w:tcMar>
                </w:tcPr>
                <w:p w14:paraId="6AE8BE34"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7DD5C720" w14:textId="77777777" w:rsidR="00F51D42" w:rsidRDefault="00F51D42" w:rsidP="00BD78A1">
                  <w:pPr>
                    <w:pStyle w:val="UvjetniStil"/>
                  </w:pPr>
                  <w:r>
                    <w:rPr>
                      <w:sz w:val="16"/>
                    </w:rPr>
                    <w:t>Doprinosi za obvezno zdravstveno osiguranje</w:t>
                  </w:r>
                </w:p>
              </w:tc>
              <w:tc>
                <w:tcPr>
                  <w:tcW w:w="2000" w:type="dxa"/>
                </w:tcPr>
                <w:p w14:paraId="0D4508BF" w14:textId="77777777" w:rsidR="00F51D42" w:rsidRDefault="00F51D42" w:rsidP="00BD78A1">
                  <w:pPr>
                    <w:pStyle w:val="EMPTYCELLSTYLE"/>
                  </w:pPr>
                </w:p>
              </w:tc>
              <w:tc>
                <w:tcPr>
                  <w:tcW w:w="1300" w:type="dxa"/>
                  <w:tcMar>
                    <w:top w:w="40" w:type="dxa"/>
                    <w:left w:w="0" w:type="dxa"/>
                    <w:bottom w:w="40" w:type="dxa"/>
                    <w:right w:w="0" w:type="dxa"/>
                  </w:tcMar>
                </w:tcPr>
                <w:p w14:paraId="2C6D2D14" w14:textId="77777777" w:rsidR="00F51D42" w:rsidRDefault="00F51D42" w:rsidP="00BD78A1">
                  <w:pPr>
                    <w:pStyle w:val="UvjetniStil"/>
                    <w:jc w:val="right"/>
                  </w:pPr>
                  <w:r>
                    <w:rPr>
                      <w:sz w:val="16"/>
                    </w:rPr>
                    <w:t>80.562,74</w:t>
                  </w:r>
                </w:p>
              </w:tc>
              <w:tc>
                <w:tcPr>
                  <w:tcW w:w="1300" w:type="dxa"/>
                  <w:tcMar>
                    <w:top w:w="40" w:type="dxa"/>
                    <w:left w:w="0" w:type="dxa"/>
                    <w:bottom w:w="40" w:type="dxa"/>
                    <w:right w:w="0" w:type="dxa"/>
                  </w:tcMar>
                </w:tcPr>
                <w:p w14:paraId="736719C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553D18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9964B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B85C1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9B212B5" w14:textId="77777777" w:rsidR="00F51D42" w:rsidRDefault="00F51D42" w:rsidP="00BD78A1">
                  <w:pPr>
                    <w:pStyle w:val="UvjetniStil"/>
                    <w:jc w:val="right"/>
                  </w:pPr>
                  <w:r>
                    <w:rPr>
                      <w:sz w:val="16"/>
                    </w:rPr>
                    <w:t>0,00</w:t>
                  </w:r>
                </w:p>
              </w:tc>
            </w:tr>
          </w:tbl>
          <w:p w14:paraId="1AECC20E" w14:textId="77777777" w:rsidR="00F51D42" w:rsidRDefault="00F51D42" w:rsidP="00BD78A1">
            <w:pPr>
              <w:pStyle w:val="EMPTYCELLSTYLE"/>
            </w:pPr>
          </w:p>
        </w:tc>
        <w:tc>
          <w:tcPr>
            <w:tcW w:w="40" w:type="dxa"/>
          </w:tcPr>
          <w:p w14:paraId="07DD5999" w14:textId="77777777" w:rsidR="00F51D42" w:rsidRDefault="00F51D42" w:rsidP="00BD78A1">
            <w:pPr>
              <w:pStyle w:val="EMPTYCELLSTYLE"/>
            </w:pPr>
          </w:p>
        </w:tc>
      </w:tr>
      <w:tr w:rsidR="00F51D42" w14:paraId="0E36B8AC" w14:textId="77777777" w:rsidTr="00BD78A1">
        <w:trPr>
          <w:trHeight w:hRule="exact" w:val="300"/>
        </w:trPr>
        <w:tc>
          <w:tcPr>
            <w:tcW w:w="284" w:type="dxa"/>
          </w:tcPr>
          <w:p w14:paraId="3EF654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CE6EE0" w14:textId="77777777" w:rsidTr="00BD78A1">
              <w:trPr>
                <w:trHeight w:hRule="exact" w:val="260"/>
              </w:trPr>
              <w:tc>
                <w:tcPr>
                  <w:tcW w:w="800" w:type="dxa"/>
                  <w:tcMar>
                    <w:top w:w="40" w:type="dxa"/>
                    <w:left w:w="40" w:type="dxa"/>
                    <w:bottom w:w="40" w:type="dxa"/>
                    <w:right w:w="0" w:type="dxa"/>
                  </w:tcMar>
                </w:tcPr>
                <w:p w14:paraId="0B07AFEB" w14:textId="77777777" w:rsidR="00F51D42" w:rsidRDefault="00F51D42" w:rsidP="00BD78A1">
                  <w:pPr>
                    <w:pStyle w:val="UvjetniStil10"/>
                  </w:pPr>
                </w:p>
              </w:tc>
              <w:tc>
                <w:tcPr>
                  <w:tcW w:w="700" w:type="dxa"/>
                  <w:tcMar>
                    <w:top w:w="40" w:type="dxa"/>
                    <w:left w:w="0" w:type="dxa"/>
                    <w:bottom w:w="40" w:type="dxa"/>
                    <w:right w:w="0" w:type="dxa"/>
                  </w:tcMar>
                </w:tcPr>
                <w:p w14:paraId="40F489FC"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05E6A8F" w14:textId="77777777" w:rsidR="00F51D42" w:rsidRDefault="00F51D42" w:rsidP="00BD78A1">
                  <w:pPr>
                    <w:pStyle w:val="UvjetniStil10"/>
                  </w:pPr>
                  <w:r>
                    <w:rPr>
                      <w:sz w:val="16"/>
                    </w:rPr>
                    <w:t>Materijalni rashodi</w:t>
                  </w:r>
                </w:p>
              </w:tc>
              <w:tc>
                <w:tcPr>
                  <w:tcW w:w="2000" w:type="dxa"/>
                </w:tcPr>
                <w:p w14:paraId="412A938A" w14:textId="77777777" w:rsidR="00F51D42" w:rsidRDefault="00F51D42" w:rsidP="00BD78A1">
                  <w:pPr>
                    <w:pStyle w:val="EMPTYCELLSTYLE"/>
                  </w:pPr>
                </w:p>
              </w:tc>
              <w:tc>
                <w:tcPr>
                  <w:tcW w:w="1300" w:type="dxa"/>
                  <w:tcMar>
                    <w:top w:w="40" w:type="dxa"/>
                    <w:left w:w="0" w:type="dxa"/>
                    <w:bottom w:w="40" w:type="dxa"/>
                    <w:right w:w="0" w:type="dxa"/>
                  </w:tcMar>
                </w:tcPr>
                <w:p w14:paraId="196AF9B1" w14:textId="77777777" w:rsidR="00F51D42" w:rsidRDefault="00F51D42" w:rsidP="00BD78A1">
                  <w:pPr>
                    <w:pStyle w:val="UvjetniStil10"/>
                    <w:jc w:val="right"/>
                  </w:pPr>
                  <w:r>
                    <w:rPr>
                      <w:sz w:val="16"/>
                    </w:rPr>
                    <w:t>8.958,79</w:t>
                  </w:r>
                </w:p>
              </w:tc>
              <w:tc>
                <w:tcPr>
                  <w:tcW w:w="1300" w:type="dxa"/>
                  <w:tcMar>
                    <w:top w:w="40" w:type="dxa"/>
                    <w:left w:w="0" w:type="dxa"/>
                    <w:bottom w:w="40" w:type="dxa"/>
                    <w:right w:w="0" w:type="dxa"/>
                  </w:tcMar>
                </w:tcPr>
                <w:p w14:paraId="37F9B406" w14:textId="77777777" w:rsidR="00F51D42" w:rsidRDefault="00F51D42" w:rsidP="00BD78A1">
                  <w:pPr>
                    <w:pStyle w:val="UvjetniStil10"/>
                    <w:jc w:val="right"/>
                  </w:pPr>
                  <w:r>
                    <w:rPr>
                      <w:sz w:val="16"/>
                    </w:rPr>
                    <w:t>8.958,79</w:t>
                  </w:r>
                </w:p>
              </w:tc>
              <w:tc>
                <w:tcPr>
                  <w:tcW w:w="1300" w:type="dxa"/>
                  <w:tcMar>
                    <w:top w:w="40" w:type="dxa"/>
                    <w:left w:w="0" w:type="dxa"/>
                    <w:bottom w:w="40" w:type="dxa"/>
                    <w:right w:w="0" w:type="dxa"/>
                  </w:tcMar>
                </w:tcPr>
                <w:p w14:paraId="017C10EB" w14:textId="77777777" w:rsidR="00F51D42" w:rsidRDefault="00F51D42" w:rsidP="00BD78A1">
                  <w:pPr>
                    <w:pStyle w:val="UvjetniStil10"/>
                    <w:jc w:val="right"/>
                  </w:pPr>
                  <w:r>
                    <w:rPr>
                      <w:sz w:val="16"/>
                    </w:rPr>
                    <w:t>8.958,79</w:t>
                  </w:r>
                </w:p>
              </w:tc>
              <w:tc>
                <w:tcPr>
                  <w:tcW w:w="700" w:type="dxa"/>
                  <w:tcMar>
                    <w:top w:w="40" w:type="dxa"/>
                    <w:left w:w="0" w:type="dxa"/>
                    <w:bottom w:w="40" w:type="dxa"/>
                    <w:right w:w="0" w:type="dxa"/>
                  </w:tcMar>
                </w:tcPr>
                <w:p w14:paraId="0FA1A67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77C0BA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CD8FF7E" w14:textId="77777777" w:rsidR="00F51D42" w:rsidRDefault="00F51D42" w:rsidP="00BD78A1">
                  <w:pPr>
                    <w:pStyle w:val="UvjetniStil10"/>
                    <w:jc w:val="right"/>
                  </w:pPr>
                  <w:r>
                    <w:rPr>
                      <w:sz w:val="16"/>
                    </w:rPr>
                    <w:t>100,00</w:t>
                  </w:r>
                </w:p>
              </w:tc>
            </w:tr>
          </w:tbl>
          <w:p w14:paraId="298042A5" w14:textId="77777777" w:rsidR="00F51D42" w:rsidRDefault="00F51D42" w:rsidP="00BD78A1">
            <w:pPr>
              <w:pStyle w:val="EMPTYCELLSTYLE"/>
            </w:pPr>
          </w:p>
        </w:tc>
        <w:tc>
          <w:tcPr>
            <w:tcW w:w="40" w:type="dxa"/>
          </w:tcPr>
          <w:p w14:paraId="3889816B" w14:textId="77777777" w:rsidR="00F51D42" w:rsidRDefault="00F51D42" w:rsidP="00BD78A1">
            <w:pPr>
              <w:pStyle w:val="EMPTYCELLSTYLE"/>
            </w:pPr>
          </w:p>
        </w:tc>
      </w:tr>
      <w:tr w:rsidR="00F51D42" w14:paraId="4BBB77EA" w14:textId="77777777" w:rsidTr="00BD78A1">
        <w:trPr>
          <w:trHeight w:hRule="exact" w:val="300"/>
        </w:trPr>
        <w:tc>
          <w:tcPr>
            <w:tcW w:w="284" w:type="dxa"/>
          </w:tcPr>
          <w:p w14:paraId="645746F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E5132FA" w14:textId="77777777" w:rsidTr="00BD78A1">
              <w:trPr>
                <w:trHeight w:hRule="exact" w:val="260"/>
              </w:trPr>
              <w:tc>
                <w:tcPr>
                  <w:tcW w:w="800" w:type="dxa"/>
                  <w:tcMar>
                    <w:top w:w="40" w:type="dxa"/>
                    <w:left w:w="40" w:type="dxa"/>
                    <w:bottom w:w="40" w:type="dxa"/>
                    <w:right w:w="0" w:type="dxa"/>
                  </w:tcMar>
                </w:tcPr>
                <w:p w14:paraId="03498F0E" w14:textId="77777777" w:rsidR="00F51D42" w:rsidRDefault="00F51D42" w:rsidP="00BD78A1">
                  <w:pPr>
                    <w:pStyle w:val="UvjetniStil"/>
                  </w:pPr>
                  <w:r>
                    <w:rPr>
                      <w:sz w:val="16"/>
                    </w:rPr>
                    <w:t>R0402</w:t>
                  </w:r>
                </w:p>
              </w:tc>
              <w:tc>
                <w:tcPr>
                  <w:tcW w:w="700" w:type="dxa"/>
                  <w:tcMar>
                    <w:top w:w="40" w:type="dxa"/>
                    <w:left w:w="0" w:type="dxa"/>
                    <w:bottom w:w="40" w:type="dxa"/>
                    <w:right w:w="0" w:type="dxa"/>
                  </w:tcMar>
                </w:tcPr>
                <w:p w14:paraId="3801B718"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34D9F79A" w14:textId="77777777" w:rsidR="00F51D42" w:rsidRDefault="00F51D42" w:rsidP="00BD78A1">
                  <w:pPr>
                    <w:pStyle w:val="UvjetniStil"/>
                  </w:pPr>
                  <w:r>
                    <w:rPr>
                      <w:sz w:val="16"/>
                    </w:rPr>
                    <w:t>Sitni inventar i auto gume</w:t>
                  </w:r>
                </w:p>
              </w:tc>
              <w:tc>
                <w:tcPr>
                  <w:tcW w:w="2000" w:type="dxa"/>
                </w:tcPr>
                <w:p w14:paraId="28FC9E4C" w14:textId="77777777" w:rsidR="00F51D42" w:rsidRDefault="00F51D42" w:rsidP="00BD78A1">
                  <w:pPr>
                    <w:pStyle w:val="EMPTYCELLSTYLE"/>
                  </w:pPr>
                </w:p>
              </w:tc>
              <w:tc>
                <w:tcPr>
                  <w:tcW w:w="1300" w:type="dxa"/>
                  <w:tcMar>
                    <w:top w:w="40" w:type="dxa"/>
                    <w:left w:w="0" w:type="dxa"/>
                    <w:bottom w:w="40" w:type="dxa"/>
                    <w:right w:w="0" w:type="dxa"/>
                  </w:tcMar>
                </w:tcPr>
                <w:p w14:paraId="7E518ACB"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19468F0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2E8B33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30120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32FA61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6030E88" w14:textId="77777777" w:rsidR="00F51D42" w:rsidRDefault="00F51D42" w:rsidP="00BD78A1">
                  <w:pPr>
                    <w:pStyle w:val="UvjetniStil"/>
                    <w:jc w:val="right"/>
                  </w:pPr>
                  <w:r>
                    <w:rPr>
                      <w:sz w:val="16"/>
                    </w:rPr>
                    <w:t>0,00</w:t>
                  </w:r>
                </w:p>
              </w:tc>
            </w:tr>
          </w:tbl>
          <w:p w14:paraId="4C1D63CE" w14:textId="77777777" w:rsidR="00F51D42" w:rsidRDefault="00F51D42" w:rsidP="00BD78A1">
            <w:pPr>
              <w:pStyle w:val="EMPTYCELLSTYLE"/>
            </w:pPr>
          </w:p>
        </w:tc>
        <w:tc>
          <w:tcPr>
            <w:tcW w:w="40" w:type="dxa"/>
          </w:tcPr>
          <w:p w14:paraId="1E8ABE83" w14:textId="77777777" w:rsidR="00F51D42" w:rsidRDefault="00F51D42" w:rsidP="00BD78A1">
            <w:pPr>
              <w:pStyle w:val="EMPTYCELLSTYLE"/>
            </w:pPr>
          </w:p>
        </w:tc>
      </w:tr>
      <w:tr w:rsidR="00F51D42" w14:paraId="50772361" w14:textId="77777777" w:rsidTr="00BD78A1">
        <w:trPr>
          <w:trHeight w:hRule="exact" w:val="20"/>
        </w:trPr>
        <w:tc>
          <w:tcPr>
            <w:tcW w:w="284" w:type="dxa"/>
          </w:tcPr>
          <w:p w14:paraId="71F41B0E"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3CBEDA21" w14:textId="77777777" w:rsidR="00F51D42" w:rsidRDefault="00F51D42" w:rsidP="00BD78A1">
            <w:pPr>
              <w:pStyle w:val="EMPTYCELLSTYLE"/>
            </w:pPr>
          </w:p>
        </w:tc>
        <w:tc>
          <w:tcPr>
            <w:tcW w:w="40" w:type="dxa"/>
          </w:tcPr>
          <w:p w14:paraId="00C2E927" w14:textId="77777777" w:rsidR="00F51D42" w:rsidRDefault="00F51D42" w:rsidP="00BD78A1">
            <w:pPr>
              <w:pStyle w:val="EMPTYCELLSTYLE"/>
            </w:pPr>
          </w:p>
        </w:tc>
      </w:tr>
      <w:tr w:rsidR="00F51D42" w14:paraId="6791ABFF" w14:textId="77777777" w:rsidTr="00BD78A1">
        <w:trPr>
          <w:trHeight w:hRule="exact" w:val="240"/>
        </w:trPr>
        <w:tc>
          <w:tcPr>
            <w:tcW w:w="284" w:type="dxa"/>
          </w:tcPr>
          <w:p w14:paraId="05953282" w14:textId="77777777" w:rsidR="00F51D42" w:rsidRDefault="00F51D42" w:rsidP="00BD78A1">
            <w:pPr>
              <w:pStyle w:val="EMPTYCELLSTYLE"/>
            </w:pPr>
          </w:p>
        </w:tc>
        <w:tc>
          <w:tcPr>
            <w:tcW w:w="1556" w:type="dxa"/>
            <w:tcMar>
              <w:top w:w="0" w:type="dxa"/>
              <w:left w:w="0" w:type="dxa"/>
              <w:bottom w:w="0" w:type="dxa"/>
              <w:right w:w="0" w:type="dxa"/>
            </w:tcMar>
          </w:tcPr>
          <w:p w14:paraId="47BF643E" w14:textId="77777777" w:rsidR="00F51D42" w:rsidRDefault="00F51D42" w:rsidP="00BD78A1">
            <w:pPr>
              <w:pStyle w:val="DefaultStyle"/>
              <w:ind w:left="40" w:right="40"/>
            </w:pPr>
          </w:p>
        </w:tc>
        <w:tc>
          <w:tcPr>
            <w:tcW w:w="2640" w:type="dxa"/>
          </w:tcPr>
          <w:p w14:paraId="14756F26" w14:textId="77777777" w:rsidR="00F51D42" w:rsidRDefault="00F51D42" w:rsidP="00BD78A1">
            <w:pPr>
              <w:pStyle w:val="EMPTYCELLSTYLE"/>
            </w:pPr>
          </w:p>
        </w:tc>
        <w:tc>
          <w:tcPr>
            <w:tcW w:w="600" w:type="dxa"/>
          </w:tcPr>
          <w:p w14:paraId="7835C95C" w14:textId="77777777" w:rsidR="00F51D42" w:rsidRDefault="00F51D42" w:rsidP="00BD78A1">
            <w:pPr>
              <w:pStyle w:val="EMPTYCELLSTYLE"/>
            </w:pPr>
          </w:p>
        </w:tc>
        <w:tc>
          <w:tcPr>
            <w:tcW w:w="2520" w:type="dxa"/>
            <w:tcMar>
              <w:top w:w="0" w:type="dxa"/>
              <w:left w:w="0" w:type="dxa"/>
              <w:bottom w:w="0" w:type="dxa"/>
              <w:right w:w="0" w:type="dxa"/>
            </w:tcMar>
          </w:tcPr>
          <w:p w14:paraId="427AD658"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D7DB49F" w14:textId="77777777" w:rsidR="00F51D42" w:rsidRDefault="00F51D42" w:rsidP="00BD78A1">
            <w:pPr>
              <w:pStyle w:val="DefaultStyle"/>
              <w:ind w:right="40"/>
            </w:pPr>
          </w:p>
        </w:tc>
        <w:tc>
          <w:tcPr>
            <w:tcW w:w="3060" w:type="dxa"/>
          </w:tcPr>
          <w:p w14:paraId="5A8742FA" w14:textId="77777777" w:rsidR="00F51D42" w:rsidRDefault="00F51D42" w:rsidP="00BD78A1">
            <w:pPr>
              <w:pStyle w:val="EMPTYCELLSTYLE"/>
            </w:pPr>
          </w:p>
        </w:tc>
        <w:tc>
          <w:tcPr>
            <w:tcW w:w="2880" w:type="dxa"/>
            <w:gridSpan w:val="4"/>
            <w:tcMar>
              <w:top w:w="0" w:type="dxa"/>
              <w:left w:w="0" w:type="dxa"/>
              <w:bottom w:w="0" w:type="dxa"/>
              <w:right w:w="0" w:type="dxa"/>
            </w:tcMar>
          </w:tcPr>
          <w:p w14:paraId="12215D8B" w14:textId="77777777" w:rsidR="00F51D42" w:rsidRDefault="00F51D42" w:rsidP="00BD78A1">
            <w:pPr>
              <w:pStyle w:val="DefaultStyle"/>
              <w:ind w:left="40" w:right="40"/>
              <w:jc w:val="right"/>
            </w:pPr>
          </w:p>
        </w:tc>
        <w:tc>
          <w:tcPr>
            <w:tcW w:w="40" w:type="dxa"/>
          </w:tcPr>
          <w:p w14:paraId="250E667A" w14:textId="77777777" w:rsidR="00F51D42" w:rsidRDefault="00F51D42" w:rsidP="00BD78A1">
            <w:pPr>
              <w:pStyle w:val="EMPTYCELLSTYLE"/>
            </w:pPr>
          </w:p>
        </w:tc>
        <w:tc>
          <w:tcPr>
            <w:tcW w:w="40" w:type="dxa"/>
          </w:tcPr>
          <w:p w14:paraId="347E2D03" w14:textId="77777777" w:rsidR="00F51D42" w:rsidRDefault="00F51D42" w:rsidP="00BD78A1">
            <w:pPr>
              <w:pStyle w:val="EMPTYCELLSTYLE"/>
            </w:pPr>
          </w:p>
        </w:tc>
      </w:tr>
      <w:tr w:rsidR="00F51D42" w14:paraId="534EC0A7" w14:textId="77777777" w:rsidTr="00BD78A1">
        <w:tc>
          <w:tcPr>
            <w:tcW w:w="284" w:type="dxa"/>
          </w:tcPr>
          <w:p w14:paraId="5A8042A8" w14:textId="77777777" w:rsidR="00F51D42" w:rsidRDefault="00F51D42" w:rsidP="00BD78A1">
            <w:pPr>
              <w:pStyle w:val="EMPTYCELLSTYLE"/>
              <w:pageBreakBefore/>
            </w:pPr>
            <w:bookmarkStart w:id="14" w:name="JR_PAGE_ANCHOR_0_15"/>
            <w:bookmarkEnd w:id="14"/>
          </w:p>
        </w:tc>
        <w:tc>
          <w:tcPr>
            <w:tcW w:w="1556" w:type="dxa"/>
          </w:tcPr>
          <w:p w14:paraId="058A0BE3" w14:textId="77777777" w:rsidR="00F51D42" w:rsidRDefault="00F51D42" w:rsidP="00BD78A1">
            <w:pPr>
              <w:pStyle w:val="EMPTYCELLSTYLE"/>
            </w:pPr>
          </w:p>
        </w:tc>
        <w:tc>
          <w:tcPr>
            <w:tcW w:w="2640" w:type="dxa"/>
          </w:tcPr>
          <w:p w14:paraId="1BF6C9AD" w14:textId="77777777" w:rsidR="00F51D42" w:rsidRDefault="00F51D42" w:rsidP="00BD78A1">
            <w:pPr>
              <w:pStyle w:val="EMPTYCELLSTYLE"/>
            </w:pPr>
          </w:p>
        </w:tc>
        <w:tc>
          <w:tcPr>
            <w:tcW w:w="600" w:type="dxa"/>
          </w:tcPr>
          <w:p w14:paraId="65A3ACE4" w14:textId="77777777" w:rsidR="00F51D42" w:rsidRDefault="00F51D42" w:rsidP="00BD78A1">
            <w:pPr>
              <w:pStyle w:val="EMPTYCELLSTYLE"/>
            </w:pPr>
          </w:p>
        </w:tc>
        <w:tc>
          <w:tcPr>
            <w:tcW w:w="2520" w:type="dxa"/>
          </w:tcPr>
          <w:p w14:paraId="532C85C3" w14:textId="77777777" w:rsidR="00F51D42" w:rsidRDefault="00F51D42" w:rsidP="00BD78A1">
            <w:pPr>
              <w:pStyle w:val="EMPTYCELLSTYLE"/>
            </w:pPr>
          </w:p>
        </w:tc>
        <w:tc>
          <w:tcPr>
            <w:tcW w:w="2520" w:type="dxa"/>
          </w:tcPr>
          <w:p w14:paraId="6E1468FF" w14:textId="77777777" w:rsidR="00F51D42" w:rsidRDefault="00F51D42" w:rsidP="00BD78A1">
            <w:pPr>
              <w:pStyle w:val="EMPTYCELLSTYLE"/>
            </w:pPr>
          </w:p>
        </w:tc>
        <w:tc>
          <w:tcPr>
            <w:tcW w:w="3060" w:type="dxa"/>
          </w:tcPr>
          <w:p w14:paraId="200CF2B4" w14:textId="77777777" w:rsidR="00F51D42" w:rsidRDefault="00F51D42" w:rsidP="00BD78A1">
            <w:pPr>
              <w:pStyle w:val="EMPTYCELLSTYLE"/>
            </w:pPr>
          </w:p>
        </w:tc>
        <w:tc>
          <w:tcPr>
            <w:tcW w:w="360" w:type="dxa"/>
          </w:tcPr>
          <w:p w14:paraId="2BC7A4CE" w14:textId="77777777" w:rsidR="00F51D42" w:rsidRDefault="00F51D42" w:rsidP="00BD78A1">
            <w:pPr>
              <w:pStyle w:val="EMPTYCELLSTYLE"/>
            </w:pPr>
          </w:p>
        </w:tc>
        <w:tc>
          <w:tcPr>
            <w:tcW w:w="1400" w:type="dxa"/>
          </w:tcPr>
          <w:p w14:paraId="250A3C45" w14:textId="77777777" w:rsidR="00F51D42" w:rsidRDefault="00F51D42" w:rsidP="00BD78A1">
            <w:pPr>
              <w:pStyle w:val="EMPTYCELLSTYLE"/>
            </w:pPr>
          </w:p>
        </w:tc>
        <w:tc>
          <w:tcPr>
            <w:tcW w:w="40" w:type="dxa"/>
          </w:tcPr>
          <w:p w14:paraId="14B6D6D8" w14:textId="77777777" w:rsidR="00F51D42" w:rsidRDefault="00F51D42" w:rsidP="00BD78A1">
            <w:pPr>
              <w:pStyle w:val="EMPTYCELLSTYLE"/>
            </w:pPr>
          </w:p>
        </w:tc>
        <w:tc>
          <w:tcPr>
            <w:tcW w:w="1080" w:type="dxa"/>
          </w:tcPr>
          <w:p w14:paraId="455CE3A7" w14:textId="77777777" w:rsidR="00F51D42" w:rsidRDefault="00F51D42" w:rsidP="00BD78A1">
            <w:pPr>
              <w:pStyle w:val="EMPTYCELLSTYLE"/>
            </w:pPr>
          </w:p>
        </w:tc>
        <w:tc>
          <w:tcPr>
            <w:tcW w:w="40" w:type="dxa"/>
          </w:tcPr>
          <w:p w14:paraId="17964693" w14:textId="77777777" w:rsidR="00F51D42" w:rsidRDefault="00F51D42" w:rsidP="00BD78A1">
            <w:pPr>
              <w:pStyle w:val="EMPTYCELLSTYLE"/>
            </w:pPr>
          </w:p>
        </w:tc>
        <w:tc>
          <w:tcPr>
            <w:tcW w:w="40" w:type="dxa"/>
          </w:tcPr>
          <w:p w14:paraId="7B1E451F" w14:textId="77777777" w:rsidR="00F51D42" w:rsidRDefault="00F51D42" w:rsidP="00BD78A1">
            <w:pPr>
              <w:pStyle w:val="EMPTYCELLSTYLE"/>
            </w:pPr>
          </w:p>
        </w:tc>
      </w:tr>
      <w:tr w:rsidR="00F51D42" w14:paraId="495D57D5" w14:textId="77777777" w:rsidTr="00BD78A1">
        <w:trPr>
          <w:trHeight w:hRule="exact" w:val="240"/>
        </w:trPr>
        <w:tc>
          <w:tcPr>
            <w:tcW w:w="284" w:type="dxa"/>
          </w:tcPr>
          <w:p w14:paraId="0F41B364" w14:textId="77777777" w:rsidR="00F51D42" w:rsidRDefault="00F51D42" w:rsidP="00BD78A1">
            <w:pPr>
              <w:pStyle w:val="EMPTYCELLSTYLE"/>
            </w:pPr>
          </w:p>
        </w:tc>
        <w:tc>
          <w:tcPr>
            <w:tcW w:w="4196" w:type="dxa"/>
            <w:gridSpan w:val="2"/>
            <w:tcMar>
              <w:top w:w="0" w:type="dxa"/>
              <w:left w:w="0" w:type="dxa"/>
              <w:bottom w:w="0" w:type="dxa"/>
              <w:right w:w="0" w:type="dxa"/>
            </w:tcMar>
          </w:tcPr>
          <w:p w14:paraId="668BCC4E" w14:textId="77777777" w:rsidR="00F51D42" w:rsidRDefault="00F51D42" w:rsidP="00BD78A1">
            <w:pPr>
              <w:pStyle w:val="DefaultStyle"/>
            </w:pPr>
          </w:p>
        </w:tc>
        <w:tc>
          <w:tcPr>
            <w:tcW w:w="600" w:type="dxa"/>
          </w:tcPr>
          <w:p w14:paraId="1C29C965" w14:textId="77777777" w:rsidR="00F51D42" w:rsidRDefault="00F51D42" w:rsidP="00BD78A1">
            <w:pPr>
              <w:pStyle w:val="EMPTYCELLSTYLE"/>
            </w:pPr>
          </w:p>
        </w:tc>
        <w:tc>
          <w:tcPr>
            <w:tcW w:w="2520" w:type="dxa"/>
          </w:tcPr>
          <w:p w14:paraId="0A1FE13D" w14:textId="77777777" w:rsidR="00F51D42" w:rsidRDefault="00F51D42" w:rsidP="00BD78A1">
            <w:pPr>
              <w:pStyle w:val="EMPTYCELLSTYLE"/>
            </w:pPr>
          </w:p>
        </w:tc>
        <w:tc>
          <w:tcPr>
            <w:tcW w:w="2520" w:type="dxa"/>
          </w:tcPr>
          <w:p w14:paraId="0410A7D2" w14:textId="77777777" w:rsidR="00F51D42" w:rsidRDefault="00F51D42" w:rsidP="00BD78A1">
            <w:pPr>
              <w:pStyle w:val="EMPTYCELLSTYLE"/>
            </w:pPr>
          </w:p>
        </w:tc>
        <w:tc>
          <w:tcPr>
            <w:tcW w:w="3060" w:type="dxa"/>
          </w:tcPr>
          <w:p w14:paraId="0E02E1C8" w14:textId="77777777" w:rsidR="00F51D42" w:rsidRDefault="00F51D42" w:rsidP="00BD78A1">
            <w:pPr>
              <w:pStyle w:val="EMPTYCELLSTYLE"/>
            </w:pPr>
          </w:p>
        </w:tc>
        <w:tc>
          <w:tcPr>
            <w:tcW w:w="360" w:type="dxa"/>
          </w:tcPr>
          <w:p w14:paraId="1F9C7BDE" w14:textId="77777777" w:rsidR="00F51D42" w:rsidRDefault="00F51D42" w:rsidP="00BD78A1">
            <w:pPr>
              <w:pStyle w:val="EMPTYCELLSTYLE"/>
            </w:pPr>
          </w:p>
        </w:tc>
        <w:tc>
          <w:tcPr>
            <w:tcW w:w="1400" w:type="dxa"/>
            <w:tcMar>
              <w:top w:w="0" w:type="dxa"/>
              <w:left w:w="0" w:type="dxa"/>
              <w:bottom w:w="0" w:type="dxa"/>
              <w:right w:w="0" w:type="dxa"/>
            </w:tcMar>
          </w:tcPr>
          <w:p w14:paraId="5148AEB1" w14:textId="77777777" w:rsidR="00F51D42" w:rsidRDefault="00F51D42" w:rsidP="00BD78A1">
            <w:pPr>
              <w:pStyle w:val="DefaultStyle"/>
              <w:jc w:val="right"/>
            </w:pPr>
          </w:p>
        </w:tc>
        <w:tc>
          <w:tcPr>
            <w:tcW w:w="40" w:type="dxa"/>
          </w:tcPr>
          <w:p w14:paraId="6C629B3C" w14:textId="77777777" w:rsidR="00F51D42" w:rsidRDefault="00F51D42" w:rsidP="00BD78A1">
            <w:pPr>
              <w:pStyle w:val="EMPTYCELLSTYLE"/>
            </w:pPr>
          </w:p>
        </w:tc>
        <w:tc>
          <w:tcPr>
            <w:tcW w:w="1120" w:type="dxa"/>
            <w:gridSpan w:val="2"/>
            <w:tcMar>
              <w:top w:w="0" w:type="dxa"/>
              <w:left w:w="0" w:type="dxa"/>
              <w:bottom w:w="0" w:type="dxa"/>
              <w:right w:w="0" w:type="dxa"/>
            </w:tcMar>
          </w:tcPr>
          <w:p w14:paraId="1DEA2BF5" w14:textId="77777777" w:rsidR="00F51D42" w:rsidRDefault="00F51D42" w:rsidP="00BD78A1">
            <w:pPr>
              <w:pStyle w:val="DefaultStyle"/>
            </w:pPr>
          </w:p>
        </w:tc>
        <w:tc>
          <w:tcPr>
            <w:tcW w:w="40" w:type="dxa"/>
          </w:tcPr>
          <w:p w14:paraId="3BA523DB" w14:textId="77777777" w:rsidR="00F51D42" w:rsidRDefault="00F51D42" w:rsidP="00BD78A1">
            <w:pPr>
              <w:pStyle w:val="EMPTYCELLSTYLE"/>
            </w:pPr>
          </w:p>
        </w:tc>
      </w:tr>
      <w:tr w:rsidR="00F51D42" w14:paraId="53E9EEFB" w14:textId="77777777" w:rsidTr="00BD78A1">
        <w:trPr>
          <w:trHeight w:hRule="exact" w:val="240"/>
        </w:trPr>
        <w:tc>
          <w:tcPr>
            <w:tcW w:w="284" w:type="dxa"/>
          </w:tcPr>
          <w:p w14:paraId="1CFF66F7" w14:textId="77777777" w:rsidR="00F51D42" w:rsidRDefault="00F51D42" w:rsidP="00BD78A1">
            <w:pPr>
              <w:pStyle w:val="EMPTYCELLSTYLE"/>
            </w:pPr>
          </w:p>
        </w:tc>
        <w:tc>
          <w:tcPr>
            <w:tcW w:w="4196" w:type="dxa"/>
            <w:gridSpan w:val="2"/>
            <w:tcMar>
              <w:top w:w="0" w:type="dxa"/>
              <w:left w:w="0" w:type="dxa"/>
              <w:bottom w:w="0" w:type="dxa"/>
              <w:right w:w="0" w:type="dxa"/>
            </w:tcMar>
          </w:tcPr>
          <w:p w14:paraId="0D1DCA61" w14:textId="77777777" w:rsidR="00F51D42" w:rsidRDefault="00F51D42" w:rsidP="00BD78A1">
            <w:pPr>
              <w:pStyle w:val="DefaultStyle"/>
            </w:pPr>
          </w:p>
        </w:tc>
        <w:tc>
          <w:tcPr>
            <w:tcW w:w="600" w:type="dxa"/>
          </w:tcPr>
          <w:p w14:paraId="4AE9AB00" w14:textId="77777777" w:rsidR="00F51D42" w:rsidRDefault="00F51D42" w:rsidP="00BD78A1">
            <w:pPr>
              <w:pStyle w:val="EMPTYCELLSTYLE"/>
            </w:pPr>
          </w:p>
        </w:tc>
        <w:tc>
          <w:tcPr>
            <w:tcW w:w="2520" w:type="dxa"/>
          </w:tcPr>
          <w:p w14:paraId="01520EF2" w14:textId="77777777" w:rsidR="00F51D42" w:rsidRDefault="00F51D42" w:rsidP="00BD78A1">
            <w:pPr>
              <w:pStyle w:val="EMPTYCELLSTYLE"/>
            </w:pPr>
          </w:p>
        </w:tc>
        <w:tc>
          <w:tcPr>
            <w:tcW w:w="2520" w:type="dxa"/>
          </w:tcPr>
          <w:p w14:paraId="44141BA0" w14:textId="77777777" w:rsidR="00F51D42" w:rsidRDefault="00F51D42" w:rsidP="00BD78A1">
            <w:pPr>
              <w:pStyle w:val="EMPTYCELLSTYLE"/>
            </w:pPr>
          </w:p>
        </w:tc>
        <w:tc>
          <w:tcPr>
            <w:tcW w:w="3060" w:type="dxa"/>
          </w:tcPr>
          <w:p w14:paraId="5274AE6E" w14:textId="77777777" w:rsidR="00F51D42" w:rsidRDefault="00F51D42" w:rsidP="00BD78A1">
            <w:pPr>
              <w:pStyle w:val="EMPTYCELLSTYLE"/>
            </w:pPr>
          </w:p>
        </w:tc>
        <w:tc>
          <w:tcPr>
            <w:tcW w:w="360" w:type="dxa"/>
          </w:tcPr>
          <w:p w14:paraId="61548714" w14:textId="77777777" w:rsidR="00F51D42" w:rsidRDefault="00F51D42" w:rsidP="00BD78A1">
            <w:pPr>
              <w:pStyle w:val="EMPTYCELLSTYLE"/>
            </w:pPr>
          </w:p>
        </w:tc>
        <w:tc>
          <w:tcPr>
            <w:tcW w:w="1400" w:type="dxa"/>
            <w:tcMar>
              <w:top w:w="0" w:type="dxa"/>
              <w:left w:w="0" w:type="dxa"/>
              <w:bottom w:w="0" w:type="dxa"/>
              <w:right w:w="0" w:type="dxa"/>
            </w:tcMar>
          </w:tcPr>
          <w:p w14:paraId="02CEF14C" w14:textId="77777777" w:rsidR="00F51D42" w:rsidRDefault="00F51D42" w:rsidP="00BD78A1">
            <w:pPr>
              <w:pStyle w:val="DefaultStyle"/>
              <w:jc w:val="right"/>
            </w:pPr>
          </w:p>
        </w:tc>
        <w:tc>
          <w:tcPr>
            <w:tcW w:w="40" w:type="dxa"/>
          </w:tcPr>
          <w:p w14:paraId="580B9AB8" w14:textId="77777777" w:rsidR="00F51D42" w:rsidRDefault="00F51D42" w:rsidP="00BD78A1">
            <w:pPr>
              <w:pStyle w:val="EMPTYCELLSTYLE"/>
            </w:pPr>
          </w:p>
        </w:tc>
        <w:tc>
          <w:tcPr>
            <w:tcW w:w="1120" w:type="dxa"/>
            <w:gridSpan w:val="2"/>
            <w:tcMar>
              <w:top w:w="0" w:type="dxa"/>
              <w:left w:w="0" w:type="dxa"/>
              <w:bottom w:w="0" w:type="dxa"/>
              <w:right w:w="0" w:type="dxa"/>
            </w:tcMar>
          </w:tcPr>
          <w:p w14:paraId="503B61D5" w14:textId="77777777" w:rsidR="00F51D42" w:rsidRDefault="00F51D42" w:rsidP="00BD78A1">
            <w:pPr>
              <w:pStyle w:val="DefaultStyle"/>
            </w:pPr>
          </w:p>
        </w:tc>
        <w:tc>
          <w:tcPr>
            <w:tcW w:w="40" w:type="dxa"/>
          </w:tcPr>
          <w:p w14:paraId="112502D2" w14:textId="77777777" w:rsidR="00F51D42" w:rsidRDefault="00F51D42" w:rsidP="00BD78A1">
            <w:pPr>
              <w:pStyle w:val="EMPTYCELLSTYLE"/>
            </w:pPr>
          </w:p>
        </w:tc>
      </w:tr>
      <w:tr w:rsidR="00F51D42" w14:paraId="67823A19" w14:textId="77777777" w:rsidTr="00BD78A1">
        <w:trPr>
          <w:trHeight w:hRule="exact" w:val="340"/>
        </w:trPr>
        <w:tc>
          <w:tcPr>
            <w:tcW w:w="284" w:type="dxa"/>
          </w:tcPr>
          <w:p w14:paraId="5081F1F8" w14:textId="77777777" w:rsidR="00F51D42" w:rsidRDefault="00F51D42" w:rsidP="00BD78A1">
            <w:pPr>
              <w:pStyle w:val="EMPTYCELLSTYLE"/>
            </w:pPr>
          </w:p>
        </w:tc>
        <w:tc>
          <w:tcPr>
            <w:tcW w:w="15816" w:type="dxa"/>
            <w:gridSpan w:val="11"/>
            <w:tcMar>
              <w:top w:w="0" w:type="dxa"/>
              <w:left w:w="0" w:type="dxa"/>
              <w:bottom w:w="0" w:type="dxa"/>
              <w:right w:w="0" w:type="dxa"/>
            </w:tcMar>
          </w:tcPr>
          <w:p w14:paraId="242C8851" w14:textId="77777777" w:rsidR="00F51D42" w:rsidRDefault="00F51D42" w:rsidP="00BD78A1">
            <w:pPr>
              <w:pStyle w:val="DefaultStyle"/>
              <w:jc w:val="center"/>
            </w:pPr>
            <w:r w:rsidRPr="00C85746">
              <w:rPr>
                <w:b/>
                <w:bCs/>
              </w:rPr>
              <w:t>PRORAČUN GRADA ČAZME ZA 2023. GODINU</w:t>
            </w:r>
          </w:p>
        </w:tc>
        <w:tc>
          <w:tcPr>
            <w:tcW w:w="40" w:type="dxa"/>
          </w:tcPr>
          <w:p w14:paraId="5B76615E" w14:textId="77777777" w:rsidR="00F51D42" w:rsidRDefault="00F51D42" w:rsidP="00BD78A1">
            <w:pPr>
              <w:pStyle w:val="EMPTYCELLSTYLE"/>
            </w:pPr>
          </w:p>
        </w:tc>
      </w:tr>
      <w:tr w:rsidR="00F51D42" w14:paraId="5FC80DD2" w14:textId="77777777" w:rsidTr="00BD78A1">
        <w:trPr>
          <w:trHeight w:hRule="exact" w:val="260"/>
        </w:trPr>
        <w:tc>
          <w:tcPr>
            <w:tcW w:w="284" w:type="dxa"/>
          </w:tcPr>
          <w:p w14:paraId="09FBC0F4" w14:textId="77777777" w:rsidR="00F51D42" w:rsidRDefault="00F51D42" w:rsidP="00BD78A1">
            <w:pPr>
              <w:pStyle w:val="EMPTYCELLSTYLE"/>
            </w:pPr>
          </w:p>
        </w:tc>
        <w:tc>
          <w:tcPr>
            <w:tcW w:w="15816" w:type="dxa"/>
            <w:gridSpan w:val="11"/>
            <w:tcMar>
              <w:top w:w="0" w:type="dxa"/>
              <w:left w:w="0" w:type="dxa"/>
              <w:bottom w:w="40" w:type="dxa"/>
              <w:right w:w="0" w:type="dxa"/>
            </w:tcMar>
          </w:tcPr>
          <w:p w14:paraId="1A260B63" w14:textId="77777777" w:rsidR="00F51D42" w:rsidRDefault="00F51D42" w:rsidP="00BD78A1">
            <w:pPr>
              <w:pStyle w:val="DefaultStyle"/>
              <w:jc w:val="center"/>
            </w:pPr>
            <w:r>
              <w:rPr>
                <w:b/>
              </w:rPr>
              <w:t>POSEBNI DIO</w:t>
            </w:r>
          </w:p>
        </w:tc>
        <w:tc>
          <w:tcPr>
            <w:tcW w:w="40" w:type="dxa"/>
          </w:tcPr>
          <w:p w14:paraId="408F9807" w14:textId="77777777" w:rsidR="00F51D42" w:rsidRDefault="00F51D42" w:rsidP="00BD78A1">
            <w:pPr>
              <w:pStyle w:val="EMPTYCELLSTYLE"/>
            </w:pPr>
          </w:p>
        </w:tc>
      </w:tr>
      <w:tr w:rsidR="00F51D42" w14:paraId="4B549E28" w14:textId="77777777" w:rsidTr="00BD78A1">
        <w:trPr>
          <w:trHeight w:hRule="exact" w:val="260"/>
        </w:trPr>
        <w:tc>
          <w:tcPr>
            <w:tcW w:w="284" w:type="dxa"/>
          </w:tcPr>
          <w:p w14:paraId="18C723DB" w14:textId="77777777" w:rsidR="00F51D42" w:rsidRDefault="00F51D42" w:rsidP="00BD78A1">
            <w:pPr>
              <w:pStyle w:val="EMPTYCELLSTYLE"/>
            </w:pPr>
          </w:p>
        </w:tc>
        <w:tc>
          <w:tcPr>
            <w:tcW w:w="15816" w:type="dxa"/>
            <w:gridSpan w:val="11"/>
            <w:tcMar>
              <w:top w:w="0" w:type="dxa"/>
              <w:left w:w="0" w:type="dxa"/>
              <w:bottom w:w="40" w:type="dxa"/>
              <w:right w:w="0" w:type="dxa"/>
            </w:tcMar>
          </w:tcPr>
          <w:p w14:paraId="2AB757FC" w14:textId="77777777" w:rsidR="00F51D42" w:rsidRDefault="00F51D42" w:rsidP="00BD78A1">
            <w:pPr>
              <w:pStyle w:val="DefaultStyle"/>
              <w:jc w:val="center"/>
            </w:pPr>
          </w:p>
        </w:tc>
        <w:tc>
          <w:tcPr>
            <w:tcW w:w="40" w:type="dxa"/>
          </w:tcPr>
          <w:p w14:paraId="56B726B4" w14:textId="77777777" w:rsidR="00F51D42" w:rsidRDefault="00F51D42" w:rsidP="00BD78A1">
            <w:pPr>
              <w:pStyle w:val="EMPTYCELLSTYLE"/>
            </w:pPr>
          </w:p>
        </w:tc>
      </w:tr>
      <w:tr w:rsidR="00F51D42" w14:paraId="756E8E14" w14:textId="77777777" w:rsidTr="00BD78A1">
        <w:trPr>
          <w:trHeight w:hRule="exact" w:val="720"/>
        </w:trPr>
        <w:tc>
          <w:tcPr>
            <w:tcW w:w="284" w:type="dxa"/>
          </w:tcPr>
          <w:p w14:paraId="08444B69"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582F1174" w14:textId="77777777" w:rsidTr="00BD78A1">
              <w:trPr>
                <w:trHeight w:hRule="exact" w:val="240"/>
              </w:trPr>
              <w:tc>
                <w:tcPr>
                  <w:tcW w:w="800" w:type="dxa"/>
                </w:tcPr>
                <w:p w14:paraId="3F0DBDAE" w14:textId="77777777" w:rsidR="00F51D42" w:rsidRDefault="00F51D42" w:rsidP="00BD78A1">
                  <w:pPr>
                    <w:pStyle w:val="EMPTYCELLSTYLE"/>
                  </w:pPr>
                </w:p>
              </w:tc>
              <w:tc>
                <w:tcPr>
                  <w:tcW w:w="700" w:type="dxa"/>
                </w:tcPr>
                <w:p w14:paraId="0D32A171" w14:textId="77777777" w:rsidR="00F51D42" w:rsidRDefault="00F51D42" w:rsidP="00BD78A1">
                  <w:pPr>
                    <w:pStyle w:val="EMPTYCELLSTYLE"/>
                  </w:pPr>
                </w:p>
              </w:tc>
              <w:tc>
                <w:tcPr>
                  <w:tcW w:w="6520" w:type="dxa"/>
                </w:tcPr>
                <w:p w14:paraId="6A682EBC" w14:textId="77777777" w:rsidR="00F51D42" w:rsidRDefault="00F51D42" w:rsidP="00BD78A1">
                  <w:pPr>
                    <w:pStyle w:val="EMPTYCELLSTYLE"/>
                  </w:pPr>
                </w:p>
              </w:tc>
              <w:tc>
                <w:tcPr>
                  <w:tcW w:w="2020" w:type="dxa"/>
                </w:tcPr>
                <w:p w14:paraId="39D5D576" w14:textId="77777777" w:rsidR="00F51D42" w:rsidRDefault="00F51D42" w:rsidP="00BD78A1">
                  <w:pPr>
                    <w:pStyle w:val="EMPTYCELLSTYLE"/>
                  </w:pPr>
                </w:p>
              </w:tc>
              <w:tc>
                <w:tcPr>
                  <w:tcW w:w="20" w:type="dxa"/>
                </w:tcPr>
                <w:p w14:paraId="5B6AF0AC"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309FEA66" w14:textId="77777777" w:rsidR="00F51D42" w:rsidRDefault="00F51D42" w:rsidP="00BD78A1">
                  <w:pPr>
                    <w:pStyle w:val="DefaultStyle"/>
                    <w:jc w:val="center"/>
                  </w:pPr>
                  <w:r>
                    <w:rPr>
                      <w:b/>
                      <w:sz w:val="16"/>
                    </w:rPr>
                    <w:t>GODINE</w:t>
                  </w:r>
                </w:p>
              </w:tc>
              <w:tc>
                <w:tcPr>
                  <w:tcW w:w="20" w:type="dxa"/>
                </w:tcPr>
                <w:p w14:paraId="01F024D3" w14:textId="77777777" w:rsidR="00F51D42" w:rsidRDefault="00F51D42" w:rsidP="00BD78A1">
                  <w:pPr>
                    <w:pStyle w:val="EMPTYCELLSTYLE"/>
                  </w:pPr>
                </w:p>
              </w:tc>
              <w:tc>
                <w:tcPr>
                  <w:tcW w:w="20" w:type="dxa"/>
                </w:tcPr>
                <w:p w14:paraId="74C156FD"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38332BC9" w14:textId="77777777" w:rsidR="00F51D42" w:rsidRDefault="00F51D42" w:rsidP="00BD78A1">
                  <w:pPr>
                    <w:pStyle w:val="DefaultStyle"/>
                    <w:jc w:val="center"/>
                  </w:pPr>
                  <w:r>
                    <w:rPr>
                      <w:b/>
                      <w:sz w:val="16"/>
                    </w:rPr>
                    <w:t>INDEKS</w:t>
                  </w:r>
                </w:p>
              </w:tc>
              <w:tc>
                <w:tcPr>
                  <w:tcW w:w="20" w:type="dxa"/>
                </w:tcPr>
                <w:p w14:paraId="1E23A2F3" w14:textId="77777777" w:rsidR="00F51D42" w:rsidRDefault="00F51D42" w:rsidP="00BD78A1">
                  <w:pPr>
                    <w:pStyle w:val="EMPTYCELLSTYLE"/>
                  </w:pPr>
                </w:p>
              </w:tc>
            </w:tr>
            <w:tr w:rsidR="00F51D42" w14:paraId="33FDE64C" w14:textId="77777777" w:rsidTr="00BD78A1">
              <w:trPr>
                <w:trHeight w:hRule="exact" w:val="240"/>
              </w:trPr>
              <w:tc>
                <w:tcPr>
                  <w:tcW w:w="800" w:type="dxa"/>
                  <w:vMerge w:val="restart"/>
                  <w:tcMar>
                    <w:top w:w="0" w:type="dxa"/>
                    <w:left w:w="0" w:type="dxa"/>
                    <w:bottom w:w="0" w:type="dxa"/>
                    <w:right w:w="0" w:type="dxa"/>
                  </w:tcMar>
                  <w:vAlign w:val="bottom"/>
                </w:tcPr>
                <w:p w14:paraId="20BD6C6E"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DF570E9"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6BF94FEB" w14:textId="77777777" w:rsidR="00F51D42" w:rsidRDefault="00F51D42" w:rsidP="00BD78A1">
                  <w:pPr>
                    <w:pStyle w:val="DefaultStyle"/>
                  </w:pPr>
                  <w:r>
                    <w:rPr>
                      <w:b/>
                      <w:sz w:val="16"/>
                    </w:rPr>
                    <w:t>VRSTA RASHODA / IZDATAKA</w:t>
                  </w:r>
                </w:p>
              </w:tc>
              <w:tc>
                <w:tcPr>
                  <w:tcW w:w="2020" w:type="dxa"/>
                </w:tcPr>
                <w:p w14:paraId="567BC9D4"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65FAB3BD"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5DCE3ED0"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4C4C93A5" w14:textId="77777777" w:rsidR="00F51D42" w:rsidRDefault="00F51D42" w:rsidP="00BD78A1">
                  <w:pPr>
                    <w:pStyle w:val="DefaultStyle"/>
                    <w:jc w:val="right"/>
                  </w:pPr>
                  <w:r>
                    <w:rPr>
                      <w:b/>
                      <w:sz w:val="16"/>
                    </w:rPr>
                    <w:t>Projekcija (€)</w:t>
                  </w:r>
                </w:p>
              </w:tc>
              <w:tc>
                <w:tcPr>
                  <w:tcW w:w="20" w:type="dxa"/>
                </w:tcPr>
                <w:p w14:paraId="30C8F1DD" w14:textId="77777777" w:rsidR="00F51D42" w:rsidRDefault="00F51D42" w:rsidP="00BD78A1">
                  <w:pPr>
                    <w:pStyle w:val="EMPTYCELLSTYLE"/>
                  </w:pPr>
                </w:p>
              </w:tc>
              <w:tc>
                <w:tcPr>
                  <w:tcW w:w="680" w:type="dxa"/>
                </w:tcPr>
                <w:p w14:paraId="27F38BB8" w14:textId="77777777" w:rsidR="00F51D42" w:rsidRDefault="00F51D42" w:rsidP="00BD78A1">
                  <w:pPr>
                    <w:pStyle w:val="EMPTYCELLSTYLE"/>
                  </w:pPr>
                </w:p>
              </w:tc>
              <w:tc>
                <w:tcPr>
                  <w:tcW w:w="700" w:type="dxa"/>
                </w:tcPr>
                <w:p w14:paraId="4543E2EB" w14:textId="77777777" w:rsidR="00F51D42" w:rsidRDefault="00F51D42" w:rsidP="00BD78A1">
                  <w:pPr>
                    <w:pStyle w:val="EMPTYCELLSTYLE"/>
                  </w:pPr>
                </w:p>
              </w:tc>
              <w:tc>
                <w:tcPr>
                  <w:tcW w:w="680" w:type="dxa"/>
                </w:tcPr>
                <w:p w14:paraId="58651960" w14:textId="77777777" w:rsidR="00F51D42" w:rsidRDefault="00F51D42" w:rsidP="00BD78A1">
                  <w:pPr>
                    <w:pStyle w:val="EMPTYCELLSTYLE"/>
                  </w:pPr>
                </w:p>
              </w:tc>
              <w:tc>
                <w:tcPr>
                  <w:tcW w:w="20" w:type="dxa"/>
                </w:tcPr>
                <w:p w14:paraId="398B6712" w14:textId="77777777" w:rsidR="00F51D42" w:rsidRDefault="00F51D42" w:rsidP="00BD78A1">
                  <w:pPr>
                    <w:pStyle w:val="EMPTYCELLSTYLE"/>
                  </w:pPr>
                </w:p>
              </w:tc>
            </w:tr>
            <w:tr w:rsidR="00F51D42" w14:paraId="6F380AC6" w14:textId="77777777" w:rsidTr="00BD78A1">
              <w:trPr>
                <w:trHeight w:hRule="exact" w:val="240"/>
              </w:trPr>
              <w:tc>
                <w:tcPr>
                  <w:tcW w:w="800" w:type="dxa"/>
                  <w:vMerge/>
                  <w:tcMar>
                    <w:top w:w="0" w:type="dxa"/>
                    <w:left w:w="0" w:type="dxa"/>
                    <w:bottom w:w="0" w:type="dxa"/>
                    <w:right w:w="0" w:type="dxa"/>
                  </w:tcMar>
                  <w:vAlign w:val="bottom"/>
                </w:tcPr>
                <w:p w14:paraId="2E78B366"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678715F6"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44626A44" w14:textId="77777777" w:rsidR="00F51D42" w:rsidRDefault="00F51D42" w:rsidP="00BD78A1">
                  <w:pPr>
                    <w:pStyle w:val="EMPTYCELLSTYLE"/>
                  </w:pPr>
                </w:p>
              </w:tc>
              <w:tc>
                <w:tcPr>
                  <w:tcW w:w="2020" w:type="dxa"/>
                </w:tcPr>
                <w:p w14:paraId="0E937BC3"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AFF9F23"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4B88DD80"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5CA664E5"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76798685"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2F2A9AA6"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107B8F60" w14:textId="77777777" w:rsidR="00F51D42" w:rsidRDefault="00F51D42" w:rsidP="00BD78A1">
                  <w:pPr>
                    <w:pStyle w:val="DefaultStyle"/>
                    <w:jc w:val="center"/>
                  </w:pPr>
                  <w:r>
                    <w:rPr>
                      <w:b/>
                      <w:sz w:val="16"/>
                    </w:rPr>
                    <w:t>3/1</w:t>
                  </w:r>
                </w:p>
              </w:tc>
            </w:tr>
          </w:tbl>
          <w:p w14:paraId="540230E9" w14:textId="77777777" w:rsidR="00F51D42" w:rsidRDefault="00F51D42" w:rsidP="00BD78A1">
            <w:pPr>
              <w:pStyle w:val="EMPTYCELLSTYLE"/>
            </w:pPr>
          </w:p>
        </w:tc>
        <w:tc>
          <w:tcPr>
            <w:tcW w:w="40" w:type="dxa"/>
          </w:tcPr>
          <w:p w14:paraId="731B3288" w14:textId="77777777" w:rsidR="00F51D42" w:rsidRDefault="00F51D42" w:rsidP="00BD78A1">
            <w:pPr>
              <w:pStyle w:val="EMPTYCELLSTYLE"/>
            </w:pPr>
          </w:p>
        </w:tc>
      </w:tr>
      <w:tr w:rsidR="00F51D42" w14:paraId="7ABBF661" w14:textId="77777777" w:rsidTr="00BD78A1">
        <w:trPr>
          <w:trHeight w:hRule="exact" w:val="80"/>
        </w:trPr>
        <w:tc>
          <w:tcPr>
            <w:tcW w:w="284" w:type="dxa"/>
          </w:tcPr>
          <w:p w14:paraId="2D4D8D14" w14:textId="77777777" w:rsidR="00F51D42" w:rsidRDefault="00F51D42" w:rsidP="00BD78A1">
            <w:pPr>
              <w:pStyle w:val="EMPTYCELLSTYLE"/>
            </w:pPr>
          </w:p>
        </w:tc>
        <w:tc>
          <w:tcPr>
            <w:tcW w:w="1556" w:type="dxa"/>
          </w:tcPr>
          <w:p w14:paraId="1329FCD4" w14:textId="77777777" w:rsidR="00F51D42" w:rsidRDefault="00F51D42" w:rsidP="00BD78A1">
            <w:pPr>
              <w:pStyle w:val="EMPTYCELLSTYLE"/>
            </w:pPr>
          </w:p>
        </w:tc>
        <w:tc>
          <w:tcPr>
            <w:tcW w:w="2640" w:type="dxa"/>
          </w:tcPr>
          <w:p w14:paraId="4CD50C35" w14:textId="77777777" w:rsidR="00F51D42" w:rsidRDefault="00F51D42" w:rsidP="00BD78A1">
            <w:pPr>
              <w:pStyle w:val="EMPTYCELLSTYLE"/>
            </w:pPr>
          </w:p>
        </w:tc>
        <w:tc>
          <w:tcPr>
            <w:tcW w:w="600" w:type="dxa"/>
          </w:tcPr>
          <w:p w14:paraId="24423A20" w14:textId="77777777" w:rsidR="00F51D42" w:rsidRDefault="00F51D42" w:rsidP="00BD78A1">
            <w:pPr>
              <w:pStyle w:val="EMPTYCELLSTYLE"/>
            </w:pPr>
          </w:p>
        </w:tc>
        <w:tc>
          <w:tcPr>
            <w:tcW w:w="2520" w:type="dxa"/>
          </w:tcPr>
          <w:p w14:paraId="1BBCB48B" w14:textId="77777777" w:rsidR="00F51D42" w:rsidRDefault="00F51D42" w:rsidP="00BD78A1">
            <w:pPr>
              <w:pStyle w:val="EMPTYCELLSTYLE"/>
            </w:pPr>
          </w:p>
        </w:tc>
        <w:tc>
          <w:tcPr>
            <w:tcW w:w="2520" w:type="dxa"/>
          </w:tcPr>
          <w:p w14:paraId="316706F2" w14:textId="77777777" w:rsidR="00F51D42" w:rsidRDefault="00F51D42" w:rsidP="00BD78A1">
            <w:pPr>
              <w:pStyle w:val="EMPTYCELLSTYLE"/>
            </w:pPr>
          </w:p>
        </w:tc>
        <w:tc>
          <w:tcPr>
            <w:tcW w:w="3060" w:type="dxa"/>
          </w:tcPr>
          <w:p w14:paraId="58825292" w14:textId="77777777" w:rsidR="00F51D42" w:rsidRDefault="00F51D42" w:rsidP="00BD78A1">
            <w:pPr>
              <w:pStyle w:val="EMPTYCELLSTYLE"/>
            </w:pPr>
          </w:p>
        </w:tc>
        <w:tc>
          <w:tcPr>
            <w:tcW w:w="360" w:type="dxa"/>
          </w:tcPr>
          <w:p w14:paraId="1AA69105" w14:textId="77777777" w:rsidR="00F51D42" w:rsidRDefault="00F51D42" w:rsidP="00BD78A1">
            <w:pPr>
              <w:pStyle w:val="EMPTYCELLSTYLE"/>
            </w:pPr>
          </w:p>
        </w:tc>
        <w:tc>
          <w:tcPr>
            <w:tcW w:w="1400" w:type="dxa"/>
          </w:tcPr>
          <w:p w14:paraId="03162877" w14:textId="77777777" w:rsidR="00F51D42" w:rsidRDefault="00F51D42" w:rsidP="00BD78A1">
            <w:pPr>
              <w:pStyle w:val="EMPTYCELLSTYLE"/>
            </w:pPr>
          </w:p>
        </w:tc>
        <w:tc>
          <w:tcPr>
            <w:tcW w:w="40" w:type="dxa"/>
          </w:tcPr>
          <w:p w14:paraId="041B00D3" w14:textId="77777777" w:rsidR="00F51D42" w:rsidRDefault="00F51D42" w:rsidP="00BD78A1">
            <w:pPr>
              <w:pStyle w:val="EMPTYCELLSTYLE"/>
            </w:pPr>
          </w:p>
        </w:tc>
        <w:tc>
          <w:tcPr>
            <w:tcW w:w="1080" w:type="dxa"/>
          </w:tcPr>
          <w:p w14:paraId="1AFB5CD9" w14:textId="77777777" w:rsidR="00F51D42" w:rsidRDefault="00F51D42" w:rsidP="00BD78A1">
            <w:pPr>
              <w:pStyle w:val="EMPTYCELLSTYLE"/>
            </w:pPr>
          </w:p>
        </w:tc>
        <w:tc>
          <w:tcPr>
            <w:tcW w:w="40" w:type="dxa"/>
          </w:tcPr>
          <w:p w14:paraId="3825B229" w14:textId="77777777" w:rsidR="00F51D42" w:rsidRDefault="00F51D42" w:rsidP="00BD78A1">
            <w:pPr>
              <w:pStyle w:val="EMPTYCELLSTYLE"/>
            </w:pPr>
          </w:p>
        </w:tc>
        <w:tc>
          <w:tcPr>
            <w:tcW w:w="40" w:type="dxa"/>
          </w:tcPr>
          <w:p w14:paraId="1930A879" w14:textId="77777777" w:rsidR="00F51D42" w:rsidRDefault="00F51D42" w:rsidP="00BD78A1">
            <w:pPr>
              <w:pStyle w:val="EMPTYCELLSTYLE"/>
            </w:pPr>
          </w:p>
        </w:tc>
      </w:tr>
      <w:tr w:rsidR="00F51D42" w14:paraId="34251734" w14:textId="77777777" w:rsidTr="00BD78A1">
        <w:trPr>
          <w:trHeight w:hRule="exact" w:val="300"/>
        </w:trPr>
        <w:tc>
          <w:tcPr>
            <w:tcW w:w="284" w:type="dxa"/>
          </w:tcPr>
          <w:p w14:paraId="17E7F1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AE1A1C" w14:textId="77777777" w:rsidTr="00BD78A1">
              <w:trPr>
                <w:trHeight w:hRule="exact" w:val="260"/>
              </w:trPr>
              <w:tc>
                <w:tcPr>
                  <w:tcW w:w="800" w:type="dxa"/>
                  <w:tcMar>
                    <w:top w:w="40" w:type="dxa"/>
                    <w:left w:w="40" w:type="dxa"/>
                    <w:bottom w:w="40" w:type="dxa"/>
                    <w:right w:w="0" w:type="dxa"/>
                  </w:tcMar>
                </w:tcPr>
                <w:p w14:paraId="383919B1" w14:textId="77777777" w:rsidR="00F51D42" w:rsidRDefault="00F51D42" w:rsidP="00BD78A1">
                  <w:pPr>
                    <w:pStyle w:val="UvjetniStil"/>
                  </w:pPr>
                  <w:r>
                    <w:rPr>
                      <w:sz w:val="16"/>
                    </w:rPr>
                    <w:t>R0405</w:t>
                  </w:r>
                </w:p>
              </w:tc>
              <w:tc>
                <w:tcPr>
                  <w:tcW w:w="700" w:type="dxa"/>
                  <w:tcMar>
                    <w:top w:w="40" w:type="dxa"/>
                    <w:left w:w="0" w:type="dxa"/>
                    <w:bottom w:w="40" w:type="dxa"/>
                    <w:right w:w="0" w:type="dxa"/>
                  </w:tcMar>
                </w:tcPr>
                <w:p w14:paraId="019B7A2A"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44AA4F16" w14:textId="77777777" w:rsidR="00F51D42" w:rsidRDefault="00F51D42" w:rsidP="00BD78A1">
                  <w:pPr>
                    <w:pStyle w:val="UvjetniStil"/>
                  </w:pPr>
                  <w:r>
                    <w:rPr>
                      <w:sz w:val="16"/>
                    </w:rPr>
                    <w:t>Zakupnine i najamnine</w:t>
                  </w:r>
                </w:p>
              </w:tc>
              <w:tc>
                <w:tcPr>
                  <w:tcW w:w="2000" w:type="dxa"/>
                </w:tcPr>
                <w:p w14:paraId="54A8D0D0" w14:textId="77777777" w:rsidR="00F51D42" w:rsidRDefault="00F51D42" w:rsidP="00BD78A1">
                  <w:pPr>
                    <w:pStyle w:val="EMPTYCELLSTYLE"/>
                  </w:pPr>
                </w:p>
              </w:tc>
              <w:tc>
                <w:tcPr>
                  <w:tcW w:w="1300" w:type="dxa"/>
                  <w:tcMar>
                    <w:top w:w="40" w:type="dxa"/>
                    <w:left w:w="0" w:type="dxa"/>
                    <w:bottom w:w="40" w:type="dxa"/>
                    <w:right w:w="0" w:type="dxa"/>
                  </w:tcMar>
                </w:tcPr>
                <w:p w14:paraId="6B5FAE5A" w14:textId="77777777" w:rsidR="00F51D42" w:rsidRDefault="00F51D42" w:rsidP="00BD78A1">
                  <w:pPr>
                    <w:pStyle w:val="UvjetniStil"/>
                    <w:jc w:val="right"/>
                  </w:pPr>
                  <w:r>
                    <w:rPr>
                      <w:sz w:val="16"/>
                    </w:rPr>
                    <w:t>6.994,50</w:t>
                  </w:r>
                </w:p>
              </w:tc>
              <w:tc>
                <w:tcPr>
                  <w:tcW w:w="1300" w:type="dxa"/>
                  <w:tcMar>
                    <w:top w:w="40" w:type="dxa"/>
                    <w:left w:w="0" w:type="dxa"/>
                    <w:bottom w:w="40" w:type="dxa"/>
                    <w:right w:w="0" w:type="dxa"/>
                  </w:tcMar>
                </w:tcPr>
                <w:p w14:paraId="50B0970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19EA3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DEFD20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458488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9E44168" w14:textId="77777777" w:rsidR="00F51D42" w:rsidRDefault="00F51D42" w:rsidP="00BD78A1">
                  <w:pPr>
                    <w:pStyle w:val="UvjetniStil"/>
                    <w:jc w:val="right"/>
                  </w:pPr>
                  <w:r>
                    <w:rPr>
                      <w:sz w:val="16"/>
                    </w:rPr>
                    <w:t>0,00</w:t>
                  </w:r>
                </w:p>
              </w:tc>
            </w:tr>
          </w:tbl>
          <w:p w14:paraId="462C6A28" w14:textId="77777777" w:rsidR="00F51D42" w:rsidRDefault="00F51D42" w:rsidP="00BD78A1">
            <w:pPr>
              <w:pStyle w:val="EMPTYCELLSTYLE"/>
            </w:pPr>
          </w:p>
        </w:tc>
        <w:tc>
          <w:tcPr>
            <w:tcW w:w="40" w:type="dxa"/>
          </w:tcPr>
          <w:p w14:paraId="30F14D09" w14:textId="77777777" w:rsidR="00F51D42" w:rsidRDefault="00F51D42" w:rsidP="00BD78A1">
            <w:pPr>
              <w:pStyle w:val="EMPTYCELLSTYLE"/>
            </w:pPr>
          </w:p>
        </w:tc>
      </w:tr>
      <w:tr w:rsidR="00F51D42" w14:paraId="65CD85F5" w14:textId="77777777" w:rsidTr="00BD78A1">
        <w:trPr>
          <w:trHeight w:hRule="exact" w:val="300"/>
        </w:trPr>
        <w:tc>
          <w:tcPr>
            <w:tcW w:w="284" w:type="dxa"/>
          </w:tcPr>
          <w:p w14:paraId="0DF803E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8DD2E3B" w14:textId="77777777" w:rsidTr="00BD78A1">
              <w:trPr>
                <w:trHeight w:hRule="exact" w:val="260"/>
              </w:trPr>
              <w:tc>
                <w:tcPr>
                  <w:tcW w:w="800" w:type="dxa"/>
                  <w:tcMar>
                    <w:top w:w="40" w:type="dxa"/>
                    <w:left w:w="40" w:type="dxa"/>
                    <w:bottom w:w="40" w:type="dxa"/>
                    <w:right w:w="0" w:type="dxa"/>
                  </w:tcMar>
                </w:tcPr>
                <w:p w14:paraId="7EBB735C" w14:textId="77777777" w:rsidR="00F51D42" w:rsidRDefault="00F51D42" w:rsidP="00BD78A1">
                  <w:pPr>
                    <w:pStyle w:val="UvjetniStil"/>
                  </w:pPr>
                  <w:r>
                    <w:rPr>
                      <w:sz w:val="16"/>
                    </w:rPr>
                    <w:t>R0448</w:t>
                  </w:r>
                </w:p>
              </w:tc>
              <w:tc>
                <w:tcPr>
                  <w:tcW w:w="700" w:type="dxa"/>
                  <w:tcMar>
                    <w:top w:w="40" w:type="dxa"/>
                    <w:left w:w="0" w:type="dxa"/>
                    <w:bottom w:w="40" w:type="dxa"/>
                    <w:right w:w="0" w:type="dxa"/>
                  </w:tcMar>
                </w:tcPr>
                <w:p w14:paraId="78458F92"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1FA1DDAF" w14:textId="77777777" w:rsidR="00F51D42" w:rsidRDefault="00F51D42" w:rsidP="00BD78A1">
                  <w:pPr>
                    <w:pStyle w:val="UvjetniStil"/>
                  </w:pPr>
                  <w:r>
                    <w:rPr>
                      <w:sz w:val="16"/>
                    </w:rPr>
                    <w:t>Intelektualne i osobne usluge</w:t>
                  </w:r>
                </w:p>
              </w:tc>
              <w:tc>
                <w:tcPr>
                  <w:tcW w:w="2000" w:type="dxa"/>
                </w:tcPr>
                <w:p w14:paraId="1FC24FFA" w14:textId="77777777" w:rsidR="00F51D42" w:rsidRDefault="00F51D42" w:rsidP="00BD78A1">
                  <w:pPr>
                    <w:pStyle w:val="EMPTYCELLSTYLE"/>
                  </w:pPr>
                </w:p>
              </w:tc>
              <w:tc>
                <w:tcPr>
                  <w:tcW w:w="1300" w:type="dxa"/>
                  <w:tcMar>
                    <w:top w:w="40" w:type="dxa"/>
                    <w:left w:w="0" w:type="dxa"/>
                    <w:bottom w:w="40" w:type="dxa"/>
                    <w:right w:w="0" w:type="dxa"/>
                  </w:tcMar>
                </w:tcPr>
                <w:p w14:paraId="7C82F5A5" w14:textId="77777777" w:rsidR="00F51D42" w:rsidRDefault="00F51D42" w:rsidP="00BD78A1">
                  <w:pPr>
                    <w:pStyle w:val="UvjetniStil"/>
                    <w:jc w:val="right"/>
                  </w:pPr>
                  <w:r>
                    <w:rPr>
                      <w:sz w:val="16"/>
                    </w:rPr>
                    <w:t>1.831,57</w:t>
                  </w:r>
                </w:p>
              </w:tc>
              <w:tc>
                <w:tcPr>
                  <w:tcW w:w="1300" w:type="dxa"/>
                  <w:tcMar>
                    <w:top w:w="40" w:type="dxa"/>
                    <w:left w:w="0" w:type="dxa"/>
                    <w:bottom w:w="40" w:type="dxa"/>
                    <w:right w:w="0" w:type="dxa"/>
                  </w:tcMar>
                </w:tcPr>
                <w:p w14:paraId="4716B44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D0DD81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7279FD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2C628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FCDE529" w14:textId="77777777" w:rsidR="00F51D42" w:rsidRDefault="00F51D42" w:rsidP="00BD78A1">
                  <w:pPr>
                    <w:pStyle w:val="UvjetniStil"/>
                    <w:jc w:val="right"/>
                  </w:pPr>
                  <w:r>
                    <w:rPr>
                      <w:sz w:val="16"/>
                    </w:rPr>
                    <w:t>0,00</w:t>
                  </w:r>
                </w:p>
              </w:tc>
            </w:tr>
          </w:tbl>
          <w:p w14:paraId="5843938E" w14:textId="77777777" w:rsidR="00F51D42" w:rsidRDefault="00F51D42" w:rsidP="00BD78A1">
            <w:pPr>
              <w:pStyle w:val="EMPTYCELLSTYLE"/>
            </w:pPr>
          </w:p>
        </w:tc>
        <w:tc>
          <w:tcPr>
            <w:tcW w:w="40" w:type="dxa"/>
          </w:tcPr>
          <w:p w14:paraId="33808DD2" w14:textId="77777777" w:rsidR="00F51D42" w:rsidRDefault="00F51D42" w:rsidP="00BD78A1">
            <w:pPr>
              <w:pStyle w:val="EMPTYCELLSTYLE"/>
            </w:pPr>
          </w:p>
        </w:tc>
      </w:tr>
      <w:tr w:rsidR="00F51D42" w14:paraId="10AE0D82" w14:textId="77777777" w:rsidTr="00BD78A1">
        <w:trPr>
          <w:trHeight w:hRule="exact" w:val="300"/>
        </w:trPr>
        <w:tc>
          <w:tcPr>
            <w:tcW w:w="284" w:type="dxa"/>
          </w:tcPr>
          <w:p w14:paraId="1898EB9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8ECCAD1" w14:textId="77777777" w:rsidTr="00BD78A1">
              <w:trPr>
                <w:trHeight w:hRule="exact" w:val="260"/>
              </w:trPr>
              <w:tc>
                <w:tcPr>
                  <w:tcW w:w="800" w:type="dxa"/>
                  <w:tcMar>
                    <w:top w:w="40" w:type="dxa"/>
                    <w:left w:w="40" w:type="dxa"/>
                    <w:bottom w:w="40" w:type="dxa"/>
                    <w:right w:w="0" w:type="dxa"/>
                  </w:tcMar>
                </w:tcPr>
                <w:p w14:paraId="3D929C54" w14:textId="77777777" w:rsidR="00F51D42" w:rsidRDefault="00F51D42" w:rsidP="00BD78A1">
                  <w:pPr>
                    <w:pStyle w:val="UvjetniStil"/>
                  </w:pPr>
                  <w:r>
                    <w:rPr>
                      <w:sz w:val="16"/>
                    </w:rPr>
                    <w:t>R0473</w:t>
                  </w:r>
                </w:p>
              </w:tc>
              <w:tc>
                <w:tcPr>
                  <w:tcW w:w="700" w:type="dxa"/>
                  <w:tcMar>
                    <w:top w:w="40" w:type="dxa"/>
                    <w:left w:w="0" w:type="dxa"/>
                    <w:bottom w:w="40" w:type="dxa"/>
                    <w:right w:w="0" w:type="dxa"/>
                  </w:tcMar>
                </w:tcPr>
                <w:p w14:paraId="3C841D41"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3631F2E" w14:textId="77777777" w:rsidR="00F51D42" w:rsidRDefault="00F51D42" w:rsidP="00BD78A1">
                  <w:pPr>
                    <w:pStyle w:val="UvjetniStil"/>
                  </w:pPr>
                  <w:r>
                    <w:rPr>
                      <w:sz w:val="16"/>
                    </w:rPr>
                    <w:t>Usluge tekućeg i investicijskog održavanja</w:t>
                  </w:r>
                </w:p>
              </w:tc>
              <w:tc>
                <w:tcPr>
                  <w:tcW w:w="2000" w:type="dxa"/>
                </w:tcPr>
                <w:p w14:paraId="7CAFF602" w14:textId="77777777" w:rsidR="00F51D42" w:rsidRDefault="00F51D42" w:rsidP="00BD78A1">
                  <w:pPr>
                    <w:pStyle w:val="EMPTYCELLSTYLE"/>
                  </w:pPr>
                </w:p>
              </w:tc>
              <w:tc>
                <w:tcPr>
                  <w:tcW w:w="1300" w:type="dxa"/>
                  <w:tcMar>
                    <w:top w:w="40" w:type="dxa"/>
                    <w:left w:w="0" w:type="dxa"/>
                    <w:bottom w:w="40" w:type="dxa"/>
                    <w:right w:w="0" w:type="dxa"/>
                  </w:tcMar>
                </w:tcPr>
                <w:p w14:paraId="057DA3D1"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40022A6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E222C2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003BEF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C2B0F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A0B273A" w14:textId="77777777" w:rsidR="00F51D42" w:rsidRDefault="00F51D42" w:rsidP="00BD78A1">
                  <w:pPr>
                    <w:pStyle w:val="UvjetniStil"/>
                    <w:jc w:val="right"/>
                  </w:pPr>
                  <w:r>
                    <w:rPr>
                      <w:sz w:val="16"/>
                    </w:rPr>
                    <w:t>0,00</w:t>
                  </w:r>
                </w:p>
              </w:tc>
            </w:tr>
          </w:tbl>
          <w:p w14:paraId="4F2D7962" w14:textId="77777777" w:rsidR="00F51D42" w:rsidRDefault="00F51D42" w:rsidP="00BD78A1">
            <w:pPr>
              <w:pStyle w:val="EMPTYCELLSTYLE"/>
            </w:pPr>
          </w:p>
        </w:tc>
        <w:tc>
          <w:tcPr>
            <w:tcW w:w="40" w:type="dxa"/>
          </w:tcPr>
          <w:p w14:paraId="1E968D0E" w14:textId="77777777" w:rsidR="00F51D42" w:rsidRDefault="00F51D42" w:rsidP="00BD78A1">
            <w:pPr>
              <w:pStyle w:val="EMPTYCELLSTYLE"/>
            </w:pPr>
          </w:p>
        </w:tc>
      </w:tr>
      <w:tr w:rsidR="00F51D42" w14:paraId="25CB9110" w14:textId="77777777" w:rsidTr="00BD78A1">
        <w:trPr>
          <w:trHeight w:hRule="exact" w:val="300"/>
        </w:trPr>
        <w:tc>
          <w:tcPr>
            <w:tcW w:w="284" w:type="dxa"/>
          </w:tcPr>
          <w:p w14:paraId="0048E94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B924DEA" w14:textId="77777777" w:rsidTr="00BD78A1">
              <w:trPr>
                <w:trHeight w:hRule="exact" w:val="260"/>
              </w:trPr>
              <w:tc>
                <w:tcPr>
                  <w:tcW w:w="800" w:type="dxa"/>
                  <w:tcMar>
                    <w:top w:w="40" w:type="dxa"/>
                    <w:left w:w="40" w:type="dxa"/>
                    <w:bottom w:w="40" w:type="dxa"/>
                    <w:right w:w="0" w:type="dxa"/>
                  </w:tcMar>
                </w:tcPr>
                <w:p w14:paraId="082A135A" w14:textId="77777777" w:rsidR="00F51D42" w:rsidRDefault="00F51D42" w:rsidP="00BD78A1">
                  <w:pPr>
                    <w:pStyle w:val="UvjetniStil10"/>
                  </w:pPr>
                </w:p>
              </w:tc>
              <w:tc>
                <w:tcPr>
                  <w:tcW w:w="700" w:type="dxa"/>
                  <w:tcMar>
                    <w:top w:w="40" w:type="dxa"/>
                    <w:left w:w="0" w:type="dxa"/>
                    <w:bottom w:w="40" w:type="dxa"/>
                    <w:right w:w="0" w:type="dxa"/>
                  </w:tcMar>
                </w:tcPr>
                <w:p w14:paraId="51350CE8"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7B3D04BF" w14:textId="77777777" w:rsidR="00F51D42" w:rsidRDefault="00F51D42" w:rsidP="00BD78A1">
                  <w:pPr>
                    <w:pStyle w:val="UvjetniStil10"/>
                  </w:pPr>
                  <w:r>
                    <w:rPr>
                      <w:sz w:val="16"/>
                    </w:rPr>
                    <w:t>Financijski rashodi</w:t>
                  </w:r>
                </w:p>
              </w:tc>
              <w:tc>
                <w:tcPr>
                  <w:tcW w:w="2000" w:type="dxa"/>
                </w:tcPr>
                <w:p w14:paraId="6EEC1A8E" w14:textId="77777777" w:rsidR="00F51D42" w:rsidRDefault="00F51D42" w:rsidP="00BD78A1">
                  <w:pPr>
                    <w:pStyle w:val="EMPTYCELLSTYLE"/>
                  </w:pPr>
                </w:p>
              </w:tc>
              <w:tc>
                <w:tcPr>
                  <w:tcW w:w="1300" w:type="dxa"/>
                  <w:tcMar>
                    <w:top w:w="40" w:type="dxa"/>
                    <w:left w:w="0" w:type="dxa"/>
                    <w:bottom w:w="40" w:type="dxa"/>
                    <w:right w:w="0" w:type="dxa"/>
                  </w:tcMar>
                </w:tcPr>
                <w:p w14:paraId="72C3AD7F" w14:textId="77777777" w:rsidR="00F51D42" w:rsidRDefault="00F51D42" w:rsidP="00BD78A1">
                  <w:pPr>
                    <w:pStyle w:val="UvjetniStil10"/>
                    <w:jc w:val="right"/>
                  </w:pPr>
                  <w:r>
                    <w:rPr>
                      <w:sz w:val="16"/>
                    </w:rPr>
                    <w:t>30,52</w:t>
                  </w:r>
                </w:p>
              </w:tc>
              <w:tc>
                <w:tcPr>
                  <w:tcW w:w="1300" w:type="dxa"/>
                  <w:tcMar>
                    <w:top w:w="40" w:type="dxa"/>
                    <w:left w:w="0" w:type="dxa"/>
                    <w:bottom w:w="40" w:type="dxa"/>
                    <w:right w:w="0" w:type="dxa"/>
                  </w:tcMar>
                </w:tcPr>
                <w:p w14:paraId="57E3E157" w14:textId="77777777" w:rsidR="00F51D42" w:rsidRDefault="00F51D42" w:rsidP="00BD78A1">
                  <w:pPr>
                    <w:pStyle w:val="UvjetniStil10"/>
                    <w:jc w:val="right"/>
                  </w:pPr>
                  <w:r>
                    <w:rPr>
                      <w:sz w:val="16"/>
                    </w:rPr>
                    <w:t>30,52</w:t>
                  </w:r>
                </w:p>
              </w:tc>
              <w:tc>
                <w:tcPr>
                  <w:tcW w:w="1300" w:type="dxa"/>
                  <w:tcMar>
                    <w:top w:w="40" w:type="dxa"/>
                    <w:left w:w="0" w:type="dxa"/>
                    <w:bottom w:w="40" w:type="dxa"/>
                    <w:right w:w="0" w:type="dxa"/>
                  </w:tcMar>
                </w:tcPr>
                <w:p w14:paraId="5C48985A" w14:textId="77777777" w:rsidR="00F51D42" w:rsidRDefault="00F51D42" w:rsidP="00BD78A1">
                  <w:pPr>
                    <w:pStyle w:val="UvjetniStil10"/>
                    <w:jc w:val="right"/>
                  </w:pPr>
                  <w:r>
                    <w:rPr>
                      <w:sz w:val="16"/>
                    </w:rPr>
                    <w:t>30,52</w:t>
                  </w:r>
                </w:p>
              </w:tc>
              <w:tc>
                <w:tcPr>
                  <w:tcW w:w="700" w:type="dxa"/>
                  <w:tcMar>
                    <w:top w:w="40" w:type="dxa"/>
                    <w:left w:w="0" w:type="dxa"/>
                    <w:bottom w:w="40" w:type="dxa"/>
                    <w:right w:w="0" w:type="dxa"/>
                  </w:tcMar>
                </w:tcPr>
                <w:p w14:paraId="6809950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2A8043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2B597EE" w14:textId="77777777" w:rsidR="00F51D42" w:rsidRDefault="00F51D42" w:rsidP="00BD78A1">
                  <w:pPr>
                    <w:pStyle w:val="UvjetniStil10"/>
                    <w:jc w:val="right"/>
                  </w:pPr>
                  <w:r>
                    <w:rPr>
                      <w:sz w:val="16"/>
                    </w:rPr>
                    <w:t>100,00</w:t>
                  </w:r>
                </w:p>
              </w:tc>
            </w:tr>
          </w:tbl>
          <w:p w14:paraId="16C3FCA7" w14:textId="77777777" w:rsidR="00F51D42" w:rsidRDefault="00F51D42" w:rsidP="00BD78A1">
            <w:pPr>
              <w:pStyle w:val="EMPTYCELLSTYLE"/>
            </w:pPr>
          </w:p>
        </w:tc>
        <w:tc>
          <w:tcPr>
            <w:tcW w:w="40" w:type="dxa"/>
          </w:tcPr>
          <w:p w14:paraId="77C042B2" w14:textId="77777777" w:rsidR="00F51D42" w:rsidRDefault="00F51D42" w:rsidP="00BD78A1">
            <w:pPr>
              <w:pStyle w:val="EMPTYCELLSTYLE"/>
            </w:pPr>
          </w:p>
        </w:tc>
      </w:tr>
      <w:tr w:rsidR="00F51D42" w14:paraId="4AAC5532" w14:textId="77777777" w:rsidTr="00BD78A1">
        <w:trPr>
          <w:trHeight w:hRule="exact" w:val="300"/>
        </w:trPr>
        <w:tc>
          <w:tcPr>
            <w:tcW w:w="284" w:type="dxa"/>
          </w:tcPr>
          <w:p w14:paraId="0D88E9F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4619D6D" w14:textId="77777777" w:rsidTr="00BD78A1">
              <w:trPr>
                <w:trHeight w:hRule="exact" w:val="260"/>
              </w:trPr>
              <w:tc>
                <w:tcPr>
                  <w:tcW w:w="800" w:type="dxa"/>
                  <w:tcMar>
                    <w:top w:w="40" w:type="dxa"/>
                    <w:left w:w="40" w:type="dxa"/>
                    <w:bottom w:w="40" w:type="dxa"/>
                    <w:right w:w="0" w:type="dxa"/>
                  </w:tcMar>
                </w:tcPr>
                <w:p w14:paraId="588418FF" w14:textId="77777777" w:rsidR="00F51D42" w:rsidRDefault="00F51D42" w:rsidP="00BD78A1">
                  <w:pPr>
                    <w:pStyle w:val="UvjetniStil"/>
                  </w:pPr>
                  <w:r>
                    <w:rPr>
                      <w:sz w:val="16"/>
                    </w:rPr>
                    <w:t>R0059</w:t>
                  </w:r>
                </w:p>
              </w:tc>
              <w:tc>
                <w:tcPr>
                  <w:tcW w:w="700" w:type="dxa"/>
                  <w:tcMar>
                    <w:top w:w="40" w:type="dxa"/>
                    <w:left w:w="0" w:type="dxa"/>
                    <w:bottom w:w="40" w:type="dxa"/>
                    <w:right w:w="0" w:type="dxa"/>
                  </w:tcMar>
                </w:tcPr>
                <w:p w14:paraId="5EBFC2EE" w14:textId="77777777" w:rsidR="00F51D42" w:rsidRDefault="00F51D42" w:rsidP="00BD78A1">
                  <w:pPr>
                    <w:pStyle w:val="UvjetniStil"/>
                  </w:pPr>
                  <w:r>
                    <w:rPr>
                      <w:sz w:val="16"/>
                    </w:rPr>
                    <w:t>3422</w:t>
                  </w:r>
                </w:p>
              </w:tc>
              <w:tc>
                <w:tcPr>
                  <w:tcW w:w="6540" w:type="dxa"/>
                  <w:tcMar>
                    <w:top w:w="40" w:type="dxa"/>
                    <w:left w:w="0" w:type="dxa"/>
                    <w:bottom w:w="40" w:type="dxa"/>
                    <w:right w:w="0" w:type="dxa"/>
                  </w:tcMar>
                </w:tcPr>
                <w:p w14:paraId="7DA60B8F" w14:textId="77777777" w:rsidR="00F51D42" w:rsidRDefault="00F51D42" w:rsidP="00BD78A1">
                  <w:pPr>
                    <w:pStyle w:val="UvjetniStil"/>
                  </w:pPr>
                  <w:r>
                    <w:rPr>
                      <w:sz w:val="16"/>
                    </w:rPr>
                    <w:t xml:space="preserve">Kamate za primljene kredite i zajmove od kreditnih i ostalih financijskih institucija u javnom </w:t>
                  </w:r>
                </w:p>
              </w:tc>
              <w:tc>
                <w:tcPr>
                  <w:tcW w:w="2000" w:type="dxa"/>
                </w:tcPr>
                <w:p w14:paraId="66166AC0" w14:textId="77777777" w:rsidR="00F51D42" w:rsidRDefault="00F51D42" w:rsidP="00BD78A1">
                  <w:pPr>
                    <w:pStyle w:val="EMPTYCELLSTYLE"/>
                  </w:pPr>
                </w:p>
              </w:tc>
              <w:tc>
                <w:tcPr>
                  <w:tcW w:w="1300" w:type="dxa"/>
                  <w:tcMar>
                    <w:top w:w="40" w:type="dxa"/>
                    <w:left w:w="0" w:type="dxa"/>
                    <w:bottom w:w="40" w:type="dxa"/>
                    <w:right w:w="0" w:type="dxa"/>
                  </w:tcMar>
                </w:tcPr>
                <w:p w14:paraId="050A470F" w14:textId="77777777" w:rsidR="00F51D42" w:rsidRDefault="00F51D42" w:rsidP="00BD78A1">
                  <w:pPr>
                    <w:pStyle w:val="UvjetniStil"/>
                    <w:jc w:val="right"/>
                  </w:pPr>
                  <w:r>
                    <w:rPr>
                      <w:sz w:val="16"/>
                    </w:rPr>
                    <w:t>30,52</w:t>
                  </w:r>
                </w:p>
              </w:tc>
              <w:tc>
                <w:tcPr>
                  <w:tcW w:w="1300" w:type="dxa"/>
                  <w:tcMar>
                    <w:top w:w="40" w:type="dxa"/>
                    <w:left w:w="0" w:type="dxa"/>
                    <w:bottom w:w="40" w:type="dxa"/>
                    <w:right w:w="0" w:type="dxa"/>
                  </w:tcMar>
                </w:tcPr>
                <w:p w14:paraId="7654AED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9C538C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1F810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A5005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A0B08E8" w14:textId="77777777" w:rsidR="00F51D42" w:rsidRDefault="00F51D42" w:rsidP="00BD78A1">
                  <w:pPr>
                    <w:pStyle w:val="UvjetniStil"/>
                    <w:jc w:val="right"/>
                  </w:pPr>
                  <w:r>
                    <w:rPr>
                      <w:sz w:val="16"/>
                    </w:rPr>
                    <w:t>0,00</w:t>
                  </w:r>
                </w:p>
              </w:tc>
            </w:tr>
          </w:tbl>
          <w:p w14:paraId="7FE11CDC" w14:textId="77777777" w:rsidR="00F51D42" w:rsidRDefault="00F51D42" w:rsidP="00BD78A1">
            <w:pPr>
              <w:pStyle w:val="EMPTYCELLSTYLE"/>
            </w:pPr>
          </w:p>
        </w:tc>
        <w:tc>
          <w:tcPr>
            <w:tcW w:w="40" w:type="dxa"/>
          </w:tcPr>
          <w:p w14:paraId="7A1D21F3" w14:textId="77777777" w:rsidR="00F51D42" w:rsidRDefault="00F51D42" w:rsidP="00BD78A1">
            <w:pPr>
              <w:pStyle w:val="EMPTYCELLSTYLE"/>
            </w:pPr>
          </w:p>
        </w:tc>
      </w:tr>
      <w:tr w:rsidR="00F51D42" w14:paraId="52311687" w14:textId="77777777" w:rsidTr="00BD78A1">
        <w:trPr>
          <w:trHeight w:hRule="exact" w:val="260"/>
        </w:trPr>
        <w:tc>
          <w:tcPr>
            <w:tcW w:w="284" w:type="dxa"/>
          </w:tcPr>
          <w:p w14:paraId="504D4AF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8867443" w14:textId="77777777" w:rsidTr="00BD78A1">
              <w:trPr>
                <w:trHeight w:hRule="exact" w:val="260"/>
              </w:trPr>
              <w:tc>
                <w:tcPr>
                  <w:tcW w:w="8020" w:type="dxa"/>
                  <w:shd w:val="clear" w:color="auto" w:fill="FEDE01"/>
                  <w:tcMar>
                    <w:top w:w="0" w:type="dxa"/>
                    <w:left w:w="40" w:type="dxa"/>
                    <w:bottom w:w="0" w:type="dxa"/>
                    <w:right w:w="0" w:type="dxa"/>
                  </w:tcMar>
                  <w:vAlign w:val="center"/>
                </w:tcPr>
                <w:p w14:paraId="40428DFF" w14:textId="77777777" w:rsidR="00F51D42" w:rsidRDefault="00F51D42" w:rsidP="00BD78A1">
                  <w:pPr>
                    <w:pStyle w:val="izv1"/>
                  </w:pPr>
                  <w:r>
                    <w:rPr>
                      <w:sz w:val="16"/>
                    </w:rPr>
                    <w:t>Izvor 4.2. Prihodi za posebne namjene -Dječji vrtić Pčelica</w:t>
                  </w:r>
                </w:p>
              </w:tc>
              <w:tc>
                <w:tcPr>
                  <w:tcW w:w="2020" w:type="dxa"/>
                </w:tcPr>
                <w:p w14:paraId="544E516B"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B965148" w14:textId="77777777" w:rsidR="00F51D42" w:rsidRDefault="00F51D42" w:rsidP="00BD78A1">
                  <w:pPr>
                    <w:pStyle w:val="izv1"/>
                    <w:jc w:val="right"/>
                  </w:pPr>
                  <w:r>
                    <w:rPr>
                      <w:sz w:val="16"/>
                    </w:rPr>
                    <w:t>180.583,16</w:t>
                  </w:r>
                </w:p>
              </w:tc>
              <w:tc>
                <w:tcPr>
                  <w:tcW w:w="1300" w:type="dxa"/>
                  <w:shd w:val="clear" w:color="auto" w:fill="FEDE01"/>
                  <w:tcMar>
                    <w:top w:w="0" w:type="dxa"/>
                    <w:left w:w="0" w:type="dxa"/>
                    <w:bottom w:w="0" w:type="dxa"/>
                    <w:right w:w="0" w:type="dxa"/>
                  </w:tcMar>
                  <w:vAlign w:val="center"/>
                </w:tcPr>
                <w:p w14:paraId="30B92813" w14:textId="77777777" w:rsidR="00F51D42" w:rsidRDefault="00F51D42" w:rsidP="00BD78A1">
                  <w:pPr>
                    <w:pStyle w:val="izv1"/>
                    <w:jc w:val="right"/>
                  </w:pPr>
                  <w:r>
                    <w:rPr>
                      <w:sz w:val="16"/>
                    </w:rPr>
                    <w:t>180.583,16</w:t>
                  </w:r>
                </w:p>
              </w:tc>
              <w:tc>
                <w:tcPr>
                  <w:tcW w:w="1300" w:type="dxa"/>
                  <w:shd w:val="clear" w:color="auto" w:fill="FEDE01"/>
                  <w:tcMar>
                    <w:top w:w="0" w:type="dxa"/>
                    <w:left w:w="0" w:type="dxa"/>
                    <w:bottom w:w="0" w:type="dxa"/>
                    <w:right w:w="0" w:type="dxa"/>
                  </w:tcMar>
                  <w:vAlign w:val="center"/>
                </w:tcPr>
                <w:p w14:paraId="4A43307A" w14:textId="77777777" w:rsidR="00F51D42" w:rsidRDefault="00F51D42" w:rsidP="00BD78A1">
                  <w:pPr>
                    <w:pStyle w:val="izv1"/>
                    <w:jc w:val="right"/>
                  </w:pPr>
                  <w:r>
                    <w:rPr>
                      <w:sz w:val="16"/>
                    </w:rPr>
                    <w:t>180.583,16</w:t>
                  </w:r>
                </w:p>
              </w:tc>
              <w:tc>
                <w:tcPr>
                  <w:tcW w:w="700" w:type="dxa"/>
                  <w:shd w:val="clear" w:color="auto" w:fill="FEDE01"/>
                  <w:tcMar>
                    <w:top w:w="0" w:type="dxa"/>
                    <w:left w:w="0" w:type="dxa"/>
                    <w:bottom w:w="0" w:type="dxa"/>
                    <w:right w:w="0" w:type="dxa"/>
                  </w:tcMar>
                  <w:vAlign w:val="center"/>
                </w:tcPr>
                <w:p w14:paraId="0EA78E6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0F470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E24E588" w14:textId="77777777" w:rsidR="00F51D42" w:rsidRDefault="00F51D42" w:rsidP="00BD78A1">
                  <w:pPr>
                    <w:pStyle w:val="izv1"/>
                    <w:jc w:val="right"/>
                  </w:pPr>
                  <w:r>
                    <w:rPr>
                      <w:sz w:val="16"/>
                    </w:rPr>
                    <w:t>100,00</w:t>
                  </w:r>
                </w:p>
              </w:tc>
            </w:tr>
          </w:tbl>
          <w:p w14:paraId="692710B8" w14:textId="77777777" w:rsidR="00F51D42" w:rsidRDefault="00F51D42" w:rsidP="00BD78A1">
            <w:pPr>
              <w:pStyle w:val="EMPTYCELLSTYLE"/>
            </w:pPr>
          </w:p>
        </w:tc>
        <w:tc>
          <w:tcPr>
            <w:tcW w:w="40" w:type="dxa"/>
          </w:tcPr>
          <w:p w14:paraId="1AB94FA4" w14:textId="77777777" w:rsidR="00F51D42" w:rsidRDefault="00F51D42" w:rsidP="00BD78A1">
            <w:pPr>
              <w:pStyle w:val="EMPTYCELLSTYLE"/>
            </w:pPr>
          </w:p>
        </w:tc>
      </w:tr>
      <w:tr w:rsidR="00F51D42" w14:paraId="31A32003" w14:textId="77777777" w:rsidTr="00BD78A1">
        <w:trPr>
          <w:trHeight w:hRule="exact" w:val="260"/>
        </w:trPr>
        <w:tc>
          <w:tcPr>
            <w:tcW w:w="284" w:type="dxa"/>
          </w:tcPr>
          <w:p w14:paraId="403A0B9D"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A9D42EA" w14:textId="77777777" w:rsidTr="00BD78A1">
              <w:trPr>
                <w:trHeight w:hRule="exact" w:val="260"/>
              </w:trPr>
              <w:tc>
                <w:tcPr>
                  <w:tcW w:w="8020" w:type="dxa"/>
                  <w:shd w:val="clear" w:color="auto" w:fill="A3C9B9"/>
                  <w:tcMar>
                    <w:top w:w="0" w:type="dxa"/>
                    <w:left w:w="40" w:type="dxa"/>
                    <w:bottom w:w="0" w:type="dxa"/>
                    <w:right w:w="0" w:type="dxa"/>
                  </w:tcMar>
                  <w:vAlign w:val="center"/>
                </w:tcPr>
                <w:p w14:paraId="0DDC6652" w14:textId="77777777" w:rsidR="00F51D42" w:rsidRDefault="00F51D42" w:rsidP="00BD78A1">
                  <w:pPr>
                    <w:pStyle w:val="kor1"/>
                  </w:pPr>
                  <w:r>
                    <w:rPr>
                      <w:sz w:val="16"/>
                    </w:rPr>
                    <w:t>Korisnik 02 DJEČJI VRTIĆ PČELICA</w:t>
                  </w:r>
                </w:p>
              </w:tc>
              <w:tc>
                <w:tcPr>
                  <w:tcW w:w="2020" w:type="dxa"/>
                </w:tcPr>
                <w:p w14:paraId="5B4E1AEC"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5E6BC658" w14:textId="77777777" w:rsidR="00F51D42" w:rsidRDefault="00F51D42" w:rsidP="00BD78A1">
                  <w:pPr>
                    <w:pStyle w:val="kor1"/>
                    <w:jc w:val="right"/>
                  </w:pPr>
                  <w:r>
                    <w:rPr>
                      <w:sz w:val="16"/>
                    </w:rPr>
                    <w:t>180.583,16</w:t>
                  </w:r>
                </w:p>
              </w:tc>
              <w:tc>
                <w:tcPr>
                  <w:tcW w:w="1300" w:type="dxa"/>
                  <w:shd w:val="clear" w:color="auto" w:fill="A3C9B9"/>
                  <w:tcMar>
                    <w:top w:w="0" w:type="dxa"/>
                    <w:left w:w="0" w:type="dxa"/>
                    <w:bottom w:w="0" w:type="dxa"/>
                    <w:right w:w="0" w:type="dxa"/>
                  </w:tcMar>
                  <w:vAlign w:val="center"/>
                </w:tcPr>
                <w:p w14:paraId="67A50C69" w14:textId="77777777" w:rsidR="00F51D42" w:rsidRDefault="00F51D42" w:rsidP="00BD78A1">
                  <w:pPr>
                    <w:pStyle w:val="kor1"/>
                    <w:jc w:val="right"/>
                  </w:pPr>
                  <w:r>
                    <w:rPr>
                      <w:sz w:val="16"/>
                    </w:rPr>
                    <w:t>180.583,16</w:t>
                  </w:r>
                </w:p>
              </w:tc>
              <w:tc>
                <w:tcPr>
                  <w:tcW w:w="1300" w:type="dxa"/>
                  <w:shd w:val="clear" w:color="auto" w:fill="A3C9B9"/>
                  <w:tcMar>
                    <w:top w:w="0" w:type="dxa"/>
                    <w:left w:w="0" w:type="dxa"/>
                    <w:bottom w:w="0" w:type="dxa"/>
                    <w:right w:w="0" w:type="dxa"/>
                  </w:tcMar>
                  <w:vAlign w:val="center"/>
                </w:tcPr>
                <w:p w14:paraId="41DA0E4F" w14:textId="77777777" w:rsidR="00F51D42" w:rsidRDefault="00F51D42" w:rsidP="00BD78A1">
                  <w:pPr>
                    <w:pStyle w:val="kor1"/>
                    <w:jc w:val="right"/>
                  </w:pPr>
                  <w:r>
                    <w:rPr>
                      <w:sz w:val="16"/>
                    </w:rPr>
                    <w:t>180.583,16</w:t>
                  </w:r>
                </w:p>
              </w:tc>
              <w:tc>
                <w:tcPr>
                  <w:tcW w:w="700" w:type="dxa"/>
                  <w:shd w:val="clear" w:color="auto" w:fill="A3C9B9"/>
                  <w:tcMar>
                    <w:top w:w="0" w:type="dxa"/>
                    <w:left w:w="0" w:type="dxa"/>
                    <w:bottom w:w="0" w:type="dxa"/>
                    <w:right w:w="0" w:type="dxa"/>
                  </w:tcMar>
                  <w:vAlign w:val="center"/>
                </w:tcPr>
                <w:p w14:paraId="6563B155"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C96F268"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5DE422C" w14:textId="77777777" w:rsidR="00F51D42" w:rsidRDefault="00F51D42" w:rsidP="00BD78A1">
                  <w:pPr>
                    <w:pStyle w:val="kor1"/>
                    <w:jc w:val="right"/>
                  </w:pPr>
                  <w:r>
                    <w:rPr>
                      <w:sz w:val="16"/>
                    </w:rPr>
                    <w:t>100,00</w:t>
                  </w:r>
                </w:p>
              </w:tc>
            </w:tr>
          </w:tbl>
          <w:p w14:paraId="3E1CD5F0" w14:textId="77777777" w:rsidR="00F51D42" w:rsidRDefault="00F51D42" w:rsidP="00BD78A1">
            <w:pPr>
              <w:pStyle w:val="EMPTYCELLSTYLE"/>
            </w:pPr>
          </w:p>
        </w:tc>
        <w:tc>
          <w:tcPr>
            <w:tcW w:w="40" w:type="dxa"/>
          </w:tcPr>
          <w:p w14:paraId="7348243D" w14:textId="77777777" w:rsidR="00F51D42" w:rsidRDefault="00F51D42" w:rsidP="00BD78A1">
            <w:pPr>
              <w:pStyle w:val="EMPTYCELLSTYLE"/>
            </w:pPr>
          </w:p>
        </w:tc>
      </w:tr>
      <w:tr w:rsidR="00F51D42" w14:paraId="0FC1F4FA" w14:textId="77777777" w:rsidTr="00BD78A1">
        <w:trPr>
          <w:trHeight w:hRule="exact" w:val="300"/>
        </w:trPr>
        <w:tc>
          <w:tcPr>
            <w:tcW w:w="284" w:type="dxa"/>
          </w:tcPr>
          <w:p w14:paraId="5A0FE3A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9B87868" w14:textId="77777777" w:rsidTr="00BD78A1">
              <w:trPr>
                <w:trHeight w:hRule="exact" w:val="260"/>
              </w:trPr>
              <w:tc>
                <w:tcPr>
                  <w:tcW w:w="800" w:type="dxa"/>
                  <w:tcMar>
                    <w:top w:w="40" w:type="dxa"/>
                    <w:left w:w="40" w:type="dxa"/>
                    <w:bottom w:w="40" w:type="dxa"/>
                    <w:right w:w="0" w:type="dxa"/>
                  </w:tcMar>
                </w:tcPr>
                <w:p w14:paraId="2E9CC82C" w14:textId="77777777" w:rsidR="00F51D42" w:rsidRDefault="00F51D42" w:rsidP="00BD78A1">
                  <w:pPr>
                    <w:pStyle w:val="UvjetniStil10"/>
                  </w:pPr>
                </w:p>
              </w:tc>
              <w:tc>
                <w:tcPr>
                  <w:tcW w:w="700" w:type="dxa"/>
                  <w:tcMar>
                    <w:top w:w="40" w:type="dxa"/>
                    <w:left w:w="0" w:type="dxa"/>
                    <w:bottom w:w="40" w:type="dxa"/>
                    <w:right w:w="0" w:type="dxa"/>
                  </w:tcMar>
                </w:tcPr>
                <w:p w14:paraId="4FB7FF4C"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60C9F31B" w14:textId="77777777" w:rsidR="00F51D42" w:rsidRDefault="00F51D42" w:rsidP="00BD78A1">
                  <w:pPr>
                    <w:pStyle w:val="UvjetniStil10"/>
                  </w:pPr>
                  <w:r>
                    <w:rPr>
                      <w:sz w:val="16"/>
                    </w:rPr>
                    <w:t>Rashodi za zaposlene</w:t>
                  </w:r>
                </w:p>
              </w:tc>
              <w:tc>
                <w:tcPr>
                  <w:tcW w:w="2000" w:type="dxa"/>
                </w:tcPr>
                <w:p w14:paraId="3E802D3F" w14:textId="77777777" w:rsidR="00F51D42" w:rsidRDefault="00F51D42" w:rsidP="00BD78A1">
                  <w:pPr>
                    <w:pStyle w:val="EMPTYCELLSTYLE"/>
                  </w:pPr>
                </w:p>
              </w:tc>
              <w:tc>
                <w:tcPr>
                  <w:tcW w:w="1300" w:type="dxa"/>
                  <w:tcMar>
                    <w:top w:w="40" w:type="dxa"/>
                    <w:left w:w="0" w:type="dxa"/>
                    <w:bottom w:w="40" w:type="dxa"/>
                    <w:right w:w="0" w:type="dxa"/>
                  </w:tcMar>
                </w:tcPr>
                <w:p w14:paraId="5654ACF1" w14:textId="77777777" w:rsidR="00F51D42" w:rsidRDefault="00F51D42" w:rsidP="00BD78A1">
                  <w:pPr>
                    <w:pStyle w:val="UvjetniStil10"/>
                    <w:jc w:val="right"/>
                  </w:pPr>
                  <w:r>
                    <w:rPr>
                      <w:sz w:val="16"/>
                    </w:rPr>
                    <w:t>54.947,25</w:t>
                  </w:r>
                </w:p>
              </w:tc>
              <w:tc>
                <w:tcPr>
                  <w:tcW w:w="1300" w:type="dxa"/>
                  <w:tcMar>
                    <w:top w:w="40" w:type="dxa"/>
                    <w:left w:w="0" w:type="dxa"/>
                    <w:bottom w:w="40" w:type="dxa"/>
                    <w:right w:w="0" w:type="dxa"/>
                  </w:tcMar>
                </w:tcPr>
                <w:p w14:paraId="097B7857" w14:textId="77777777" w:rsidR="00F51D42" w:rsidRDefault="00F51D42" w:rsidP="00BD78A1">
                  <w:pPr>
                    <w:pStyle w:val="UvjetniStil10"/>
                    <w:jc w:val="right"/>
                  </w:pPr>
                  <w:r>
                    <w:rPr>
                      <w:sz w:val="16"/>
                    </w:rPr>
                    <w:t>54.947,25</w:t>
                  </w:r>
                </w:p>
              </w:tc>
              <w:tc>
                <w:tcPr>
                  <w:tcW w:w="1300" w:type="dxa"/>
                  <w:tcMar>
                    <w:top w:w="40" w:type="dxa"/>
                    <w:left w:w="0" w:type="dxa"/>
                    <w:bottom w:w="40" w:type="dxa"/>
                    <w:right w:w="0" w:type="dxa"/>
                  </w:tcMar>
                </w:tcPr>
                <w:p w14:paraId="60C44C76" w14:textId="77777777" w:rsidR="00F51D42" w:rsidRDefault="00F51D42" w:rsidP="00BD78A1">
                  <w:pPr>
                    <w:pStyle w:val="UvjetniStil10"/>
                    <w:jc w:val="right"/>
                  </w:pPr>
                  <w:r>
                    <w:rPr>
                      <w:sz w:val="16"/>
                    </w:rPr>
                    <w:t>54.947,25</w:t>
                  </w:r>
                </w:p>
              </w:tc>
              <w:tc>
                <w:tcPr>
                  <w:tcW w:w="700" w:type="dxa"/>
                  <w:tcMar>
                    <w:top w:w="40" w:type="dxa"/>
                    <w:left w:w="0" w:type="dxa"/>
                    <w:bottom w:w="40" w:type="dxa"/>
                    <w:right w:w="0" w:type="dxa"/>
                  </w:tcMar>
                </w:tcPr>
                <w:p w14:paraId="65B6472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CD549F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D8245B1" w14:textId="77777777" w:rsidR="00F51D42" w:rsidRDefault="00F51D42" w:rsidP="00BD78A1">
                  <w:pPr>
                    <w:pStyle w:val="UvjetniStil10"/>
                    <w:jc w:val="right"/>
                  </w:pPr>
                  <w:r>
                    <w:rPr>
                      <w:sz w:val="16"/>
                    </w:rPr>
                    <w:t>100,00</w:t>
                  </w:r>
                </w:p>
              </w:tc>
            </w:tr>
          </w:tbl>
          <w:p w14:paraId="44F01735" w14:textId="77777777" w:rsidR="00F51D42" w:rsidRDefault="00F51D42" w:rsidP="00BD78A1">
            <w:pPr>
              <w:pStyle w:val="EMPTYCELLSTYLE"/>
            </w:pPr>
          </w:p>
        </w:tc>
        <w:tc>
          <w:tcPr>
            <w:tcW w:w="40" w:type="dxa"/>
          </w:tcPr>
          <w:p w14:paraId="49B71589" w14:textId="77777777" w:rsidR="00F51D42" w:rsidRDefault="00F51D42" w:rsidP="00BD78A1">
            <w:pPr>
              <w:pStyle w:val="EMPTYCELLSTYLE"/>
            </w:pPr>
          </w:p>
        </w:tc>
      </w:tr>
      <w:tr w:rsidR="00F51D42" w14:paraId="5ADB0BEA" w14:textId="77777777" w:rsidTr="00BD78A1">
        <w:trPr>
          <w:trHeight w:hRule="exact" w:val="300"/>
        </w:trPr>
        <w:tc>
          <w:tcPr>
            <w:tcW w:w="284" w:type="dxa"/>
          </w:tcPr>
          <w:p w14:paraId="1EDFC3E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4CCF7C" w14:textId="77777777" w:rsidTr="00BD78A1">
              <w:trPr>
                <w:trHeight w:hRule="exact" w:val="260"/>
              </w:trPr>
              <w:tc>
                <w:tcPr>
                  <w:tcW w:w="800" w:type="dxa"/>
                  <w:tcMar>
                    <w:top w:w="40" w:type="dxa"/>
                    <w:left w:w="40" w:type="dxa"/>
                    <w:bottom w:w="40" w:type="dxa"/>
                    <w:right w:w="0" w:type="dxa"/>
                  </w:tcMar>
                </w:tcPr>
                <w:p w14:paraId="096A7D43" w14:textId="77777777" w:rsidR="00F51D42" w:rsidRDefault="00F51D42" w:rsidP="00BD78A1">
                  <w:pPr>
                    <w:pStyle w:val="UvjetniStil"/>
                  </w:pPr>
                  <w:r>
                    <w:rPr>
                      <w:sz w:val="16"/>
                    </w:rPr>
                    <w:t>R0061</w:t>
                  </w:r>
                </w:p>
              </w:tc>
              <w:tc>
                <w:tcPr>
                  <w:tcW w:w="700" w:type="dxa"/>
                  <w:tcMar>
                    <w:top w:w="40" w:type="dxa"/>
                    <w:left w:w="0" w:type="dxa"/>
                    <w:bottom w:w="40" w:type="dxa"/>
                    <w:right w:w="0" w:type="dxa"/>
                  </w:tcMar>
                </w:tcPr>
                <w:p w14:paraId="555423BE"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17EC16E7" w14:textId="77777777" w:rsidR="00F51D42" w:rsidRDefault="00F51D42" w:rsidP="00BD78A1">
                  <w:pPr>
                    <w:pStyle w:val="UvjetniStil"/>
                  </w:pPr>
                  <w:r>
                    <w:rPr>
                      <w:sz w:val="16"/>
                    </w:rPr>
                    <w:t>Ostali rashodi za zaposlene</w:t>
                  </w:r>
                </w:p>
              </w:tc>
              <w:tc>
                <w:tcPr>
                  <w:tcW w:w="2000" w:type="dxa"/>
                </w:tcPr>
                <w:p w14:paraId="57375E74" w14:textId="77777777" w:rsidR="00F51D42" w:rsidRDefault="00F51D42" w:rsidP="00BD78A1">
                  <w:pPr>
                    <w:pStyle w:val="EMPTYCELLSTYLE"/>
                  </w:pPr>
                </w:p>
              </w:tc>
              <w:tc>
                <w:tcPr>
                  <w:tcW w:w="1300" w:type="dxa"/>
                  <w:tcMar>
                    <w:top w:w="40" w:type="dxa"/>
                    <w:left w:w="0" w:type="dxa"/>
                    <w:bottom w:w="40" w:type="dxa"/>
                    <w:right w:w="0" w:type="dxa"/>
                  </w:tcMar>
                </w:tcPr>
                <w:p w14:paraId="022F6D5F" w14:textId="77777777" w:rsidR="00F51D42" w:rsidRDefault="00F51D42" w:rsidP="00BD78A1">
                  <w:pPr>
                    <w:pStyle w:val="UvjetniStil"/>
                    <w:jc w:val="right"/>
                  </w:pPr>
                  <w:r>
                    <w:rPr>
                      <w:sz w:val="16"/>
                    </w:rPr>
                    <w:t>54.947,25</w:t>
                  </w:r>
                </w:p>
              </w:tc>
              <w:tc>
                <w:tcPr>
                  <w:tcW w:w="1300" w:type="dxa"/>
                  <w:tcMar>
                    <w:top w:w="40" w:type="dxa"/>
                    <w:left w:w="0" w:type="dxa"/>
                    <w:bottom w:w="40" w:type="dxa"/>
                    <w:right w:w="0" w:type="dxa"/>
                  </w:tcMar>
                </w:tcPr>
                <w:p w14:paraId="7083983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372A9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D6F3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141A20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DF0B497" w14:textId="77777777" w:rsidR="00F51D42" w:rsidRDefault="00F51D42" w:rsidP="00BD78A1">
                  <w:pPr>
                    <w:pStyle w:val="UvjetniStil"/>
                    <w:jc w:val="right"/>
                  </w:pPr>
                  <w:r>
                    <w:rPr>
                      <w:sz w:val="16"/>
                    </w:rPr>
                    <w:t>0,00</w:t>
                  </w:r>
                </w:p>
              </w:tc>
            </w:tr>
          </w:tbl>
          <w:p w14:paraId="5BC09E96" w14:textId="77777777" w:rsidR="00F51D42" w:rsidRDefault="00F51D42" w:rsidP="00BD78A1">
            <w:pPr>
              <w:pStyle w:val="EMPTYCELLSTYLE"/>
            </w:pPr>
          </w:p>
        </w:tc>
        <w:tc>
          <w:tcPr>
            <w:tcW w:w="40" w:type="dxa"/>
          </w:tcPr>
          <w:p w14:paraId="0790D8D5" w14:textId="77777777" w:rsidR="00F51D42" w:rsidRDefault="00F51D42" w:rsidP="00BD78A1">
            <w:pPr>
              <w:pStyle w:val="EMPTYCELLSTYLE"/>
            </w:pPr>
          </w:p>
        </w:tc>
      </w:tr>
      <w:tr w:rsidR="00F51D42" w14:paraId="7A78AA66" w14:textId="77777777" w:rsidTr="00BD78A1">
        <w:trPr>
          <w:trHeight w:hRule="exact" w:val="300"/>
        </w:trPr>
        <w:tc>
          <w:tcPr>
            <w:tcW w:w="284" w:type="dxa"/>
          </w:tcPr>
          <w:p w14:paraId="2064F41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F4300A" w14:textId="77777777" w:rsidTr="00BD78A1">
              <w:trPr>
                <w:trHeight w:hRule="exact" w:val="260"/>
              </w:trPr>
              <w:tc>
                <w:tcPr>
                  <w:tcW w:w="800" w:type="dxa"/>
                  <w:tcMar>
                    <w:top w:w="40" w:type="dxa"/>
                    <w:left w:w="40" w:type="dxa"/>
                    <w:bottom w:w="40" w:type="dxa"/>
                    <w:right w:w="0" w:type="dxa"/>
                  </w:tcMar>
                </w:tcPr>
                <w:p w14:paraId="5BF5C9C9" w14:textId="77777777" w:rsidR="00F51D42" w:rsidRDefault="00F51D42" w:rsidP="00BD78A1">
                  <w:pPr>
                    <w:pStyle w:val="UvjetniStil10"/>
                  </w:pPr>
                </w:p>
              </w:tc>
              <w:tc>
                <w:tcPr>
                  <w:tcW w:w="700" w:type="dxa"/>
                  <w:tcMar>
                    <w:top w:w="40" w:type="dxa"/>
                    <w:left w:w="0" w:type="dxa"/>
                    <w:bottom w:w="40" w:type="dxa"/>
                    <w:right w:w="0" w:type="dxa"/>
                  </w:tcMar>
                </w:tcPr>
                <w:p w14:paraId="7F4B084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C89409D" w14:textId="77777777" w:rsidR="00F51D42" w:rsidRDefault="00F51D42" w:rsidP="00BD78A1">
                  <w:pPr>
                    <w:pStyle w:val="UvjetniStil10"/>
                  </w:pPr>
                  <w:r>
                    <w:rPr>
                      <w:sz w:val="16"/>
                    </w:rPr>
                    <w:t>Materijalni rashodi</w:t>
                  </w:r>
                </w:p>
              </w:tc>
              <w:tc>
                <w:tcPr>
                  <w:tcW w:w="2000" w:type="dxa"/>
                </w:tcPr>
                <w:p w14:paraId="3880C97C" w14:textId="77777777" w:rsidR="00F51D42" w:rsidRDefault="00F51D42" w:rsidP="00BD78A1">
                  <w:pPr>
                    <w:pStyle w:val="EMPTYCELLSTYLE"/>
                  </w:pPr>
                </w:p>
              </w:tc>
              <w:tc>
                <w:tcPr>
                  <w:tcW w:w="1300" w:type="dxa"/>
                  <w:tcMar>
                    <w:top w:w="40" w:type="dxa"/>
                    <w:left w:w="0" w:type="dxa"/>
                    <w:bottom w:w="40" w:type="dxa"/>
                    <w:right w:w="0" w:type="dxa"/>
                  </w:tcMar>
                </w:tcPr>
                <w:p w14:paraId="3FBE7D07" w14:textId="77777777" w:rsidR="00F51D42" w:rsidRDefault="00F51D42" w:rsidP="00BD78A1">
                  <w:pPr>
                    <w:pStyle w:val="UvjetniStil10"/>
                    <w:jc w:val="right"/>
                  </w:pPr>
                  <w:r>
                    <w:rPr>
                      <w:sz w:val="16"/>
                    </w:rPr>
                    <w:t>124.519,04</w:t>
                  </w:r>
                </w:p>
              </w:tc>
              <w:tc>
                <w:tcPr>
                  <w:tcW w:w="1300" w:type="dxa"/>
                  <w:tcMar>
                    <w:top w:w="40" w:type="dxa"/>
                    <w:left w:w="0" w:type="dxa"/>
                    <w:bottom w:w="40" w:type="dxa"/>
                    <w:right w:w="0" w:type="dxa"/>
                  </w:tcMar>
                </w:tcPr>
                <w:p w14:paraId="09CF4D5D" w14:textId="77777777" w:rsidR="00F51D42" w:rsidRDefault="00F51D42" w:rsidP="00BD78A1">
                  <w:pPr>
                    <w:pStyle w:val="UvjetniStil10"/>
                    <w:jc w:val="right"/>
                  </w:pPr>
                  <w:r>
                    <w:rPr>
                      <w:sz w:val="16"/>
                    </w:rPr>
                    <w:t>124.519,04</w:t>
                  </w:r>
                </w:p>
              </w:tc>
              <w:tc>
                <w:tcPr>
                  <w:tcW w:w="1300" w:type="dxa"/>
                  <w:tcMar>
                    <w:top w:w="40" w:type="dxa"/>
                    <w:left w:w="0" w:type="dxa"/>
                    <w:bottom w:w="40" w:type="dxa"/>
                    <w:right w:w="0" w:type="dxa"/>
                  </w:tcMar>
                </w:tcPr>
                <w:p w14:paraId="70D797C3" w14:textId="77777777" w:rsidR="00F51D42" w:rsidRDefault="00F51D42" w:rsidP="00BD78A1">
                  <w:pPr>
                    <w:pStyle w:val="UvjetniStil10"/>
                    <w:jc w:val="right"/>
                  </w:pPr>
                  <w:r>
                    <w:rPr>
                      <w:sz w:val="16"/>
                    </w:rPr>
                    <w:t>124.519,04</w:t>
                  </w:r>
                </w:p>
              </w:tc>
              <w:tc>
                <w:tcPr>
                  <w:tcW w:w="700" w:type="dxa"/>
                  <w:tcMar>
                    <w:top w:w="40" w:type="dxa"/>
                    <w:left w:w="0" w:type="dxa"/>
                    <w:bottom w:w="40" w:type="dxa"/>
                    <w:right w:w="0" w:type="dxa"/>
                  </w:tcMar>
                </w:tcPr>
                <w:p w14:paraId="19E60FC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9F7E33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5D3947C" w14:textId="77777777" w:rsidR="00F51D42" w:rsidRDefault="00F51D42" w:rsidP="00BD78A1">
                  <w:pPr>
                    <w:pStyle w:val="UvjetniStil10"/>
                    <w:jc w:val="right"/>
                  </w:pPr>
                  <w:r>
                    <w:rPr>
                      <w:sz w:val="16"/>
                    </w:rPr>
                    <w:t>100,00</w:t>
                  </w:r>
                </w:p>
              </w:tc>
            </w:tr>
          </w:tbl>
          <w:p w14:paraId="72E3C50C" w14:textId="77777777" w:rsidR="00F51D42" w:rsidRDefault="00F51D42" w:rsidP="00BD78A1">
            <w:pPr>
              <w:pStyle w:val="EMPTYCELLSTYLE"/>
            </w:pPr>
          </w:p>
        </w:tc>
        <w:tc>
          <w:tcPr>
            <w:tcW w:w="40" w:type="dxa"/>
          </w:tcPr>
          <w:p w14:paraId="270B6043" w14:textId="77777777" w:rsidR="00F51D42" w:rsidRDefault="00F51D42" w:rsidP="00BD78A1">
            <w:pPr>
              <w:pStyle w:val="EMPTYCELLSTYLE"/>
            </w:pPr>
          </w:p>
        </w:tc>
      </w:tr>
      <w:tr w:rsidR="00F51D42" w14:paraId="0B17A15F" w14:textId="77777777" w:rsidTr="00BD78A1">
        <w:trPr>
          <w:trHeight w:hRule="exact" w:val="300"/>
        </w:trPr>
        <w:tc>
          <w:tcPr>
            <w:tcW w:w="284" w:type="dxa"/>
          </w:tcPr>
          <w:p w14:paraId="022E16E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A1D7C03" w14:textId="77777777" w:rsidTr="00BD78A1">
              <w:trPr>
                <w:trHeight w:hRule="exact" w:val="260"/>
              </w:trPr>
              <w:tc>
                <w:tcPr>
                  <w:tcW w:w="800" w:type="dxa"/>
                  <w:tcMar>
                    <w:top w:w="40" w:type="dxa"/>
                    <w:left w:w="40" w:type="dxa"/>
                    <w:bottom w:w="40" w:type="dxa"/>
                    <w:right w:w="0" w:type="dxa"/>
                  </w:tcMar>
                </w:tcPr>
                <w:p w14:paraId="3D3040C1" w14:textId="77777777" w:rsidR="00F51D42" w:rsidRDefault="00F51D42" w:rsidP="00BD78A1">
                  <w:pPr>
                    <w:pStyle w:val="UvjetniStil"/>
                  </w:pPr>
                  <w:r>
                    <w:rPr>
                      <w:sz w:val="16"/>
                    </w:rPr>
                    <w:t>R0062</w:t>
                  </w:r>
                </w:p>
              </w:tc>
              <w:tc>
                <w:tcPr>
                  <w:tcW w:w="700" w:type="dxa"/>
                  <w:tcMar>
                    <w:top w:w="40" w:type="dxa"/>
                    <w:left w:w="0" w:type="dxa"/>
                    <w:bottom w:w="40" w:type="dxa"/>
                    <w:right w:w="0" w:type="dxa"/>
                  </w:tcMar>
                </w:tcPr>
                <w:p w14:paraId="7F30FA7D"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15067E1B" w14:textId="77777777" w:rsidR="00F51D42" w:rsidRDefault="00F51D42" w:rsidP="00BD78A1">
                  <w:pPr>
                    <w:pStyle w:val="UvjetniStil"/>
                  </w:pPr>
                  <w:r>
                    <w:rPr>
                      <w:sz w:val="16"/>
                    </w:rPr>
                    <w:t>Službena putovanja</w:t>
                  </w:r>
                </w:p>
              </w:tc>
              <w:tc>
                <w:tcPr>
                  <w:tcW w:w="2000" w:type="dxa"/>
                </w:tcPr>
                <w:p w14:paraId="35208C7A" w14:textId="77777777" w:rsidR="00F51D42" w:rsidRDefault="00F51D42" w:rsidP="00BD78A1">
                  <w:pPr>
                    <w:pStyle w:val="EMPTYCELLSTYLE"/>
                  </w:pPr>
                </w:p>
              </w:tc>
              <w:tc>
                <w:tcPr>
                  <w:tcW w:w="1300" w:type="dxa"/>
                  <w:tcMar>
                    <w:top w:w="40" w:type="dxa"/>
                    <w:left w:w="0" w:type="dxa"/>
                    <w:bottom w:w="40" w:type="dxa"/>
                    <w:right w:w="0" w:type="dxa"/>
                  </w:tcMar>
                </w:tcPr>
                <w:p w14:paraId="3CBA06C7" w14:textId="77777777" w:rsidR="00F51D42" w:rsidRDefault="00F51D42" w:rsidP="00BD78A1">
                  <w:pPr>
                    <w:pStyle w:val="UvjetniStil"/>
                    <w:jc w:val="right"/>
                  </w:pPr>
                  <w:r>
                    <w:rPr>
                      <w:sz w:val="16"/>
                    </w:rPr>
                    <w:t>331,81</w:t>
                  </w:r>
                </w:p>
              </w:tc>
              <w:tc>
                <w:tcPr>
                  <w:tcW w:w="1300" w:type="dxa"/>
                  <w:tcMar>
                    <w:top w:w="40" w:type="dxa"/>
                    <w:left w:w="0" w:type="dxa"/>
                    <w:bottom w:w="40" w:type="dxa"/>
                    <w:right w:w="0" w:type="dxa"/>
                  </w:tcMar>
                </w:tcPr>
                <w:p w14:paraId="47A2CDB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BB9F17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77241B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500C9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B006B33" w14:textId="77777777" w:rsidR="00F51D42" w:rsidRDefault="00F51D42" w:rsidP="00BD78A1">
                  <w:pPr>
                    <w:pStyle w:val="UvjetniStil"/>
                    <w:jc w:val="right"/>
                  </w:pPr>
                  <w:r>
                    <w:rPr>
                      <w:sz w:val="16"/>
                    </w:rPr>
                    <w:t>0,00</w:t>
                  </w:r>
                </w:p>
              </w:tc>
            </w:tr>
          </w:tbl>
          <w:p w14:paraId="182B5BEE" w14:textId="77777777" w:rsidR="00F51D42" w:rsidRDefault="00F51D42" w:rsidP="00BD78A1">
            <w:pPr>
              <w:pStyle w:val="EMPTYCELLSTYLE"/>
            </w:pPr>
          </w:p>
        </w:tc>
        <w:tc>
          <w:tcPr>
            <w:tcW w:w="40" w:type="dxa"/>
          </w:tcPr>
          <w:p w14:paraId="52726EF5" w14:textId="77777777" w:rsidR="00F51D42" w:rsidRDefault="00F51D42" w:rsidP="00BD78A1">
            <w:pPr>
              <w:pStyle w:val="EMPTYCELLSTYLE"/>
            </w:pPr>
          </w:p>
        </w:tc>
      </w:tr>
      <w:tr w:rsidR="00F51D42" w14:paraId="2497BB51" w14:textId="77777777" w:rsidTr="00BD78A1">
        <w:trPr>
          <w:trHeight w:hRule="exact" w:val="300"/>
        </w:trPr>
        <w:tc>
          <w:tcPr>
            <w:tcW w:w="284" w:type="dxa"/>
          </w:tcPr>
          <w:p w14:paraId="2496705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55C1657" w14:textId="77777777" w:rsidTr="00BD78A1">
              <w:trPr>
                <w:trHeight w:hRule="exact" w:val="260"/>
              </w:trPr>
              <w:tc>
                <w:tcPr>
                  <w:tcW w:w="800" w:type="dxa"/>
                  <w:tcMar>
                    <w:top w:w="40" w:type="dxa"/>
                    <w:left w:w="40" w:type="dxa"/>
                    <w:bottom w:w="40" w:type="dxa"/>
                    <w:right w:w="0" w:type="dxa"/>
                  </w:tcMar>
                </w:tcPr>
                <w:p w14:paraId="3A6151C3" w14:textId="77777777" w:rsidR="00F51D42" w:rsidRDefault="00F51D42" w:rsidP="00BD78A1">
                  <w:pPr>
                    <w:pStyle w:val="UvjetniStil"/>
                  </w:pPr>
                  <w:r>
                    <w:rPr>
                      <w:sz w:val="16"/>
                    </w:rPr>
                    <w:t>R0063</w:t>
                  </w:r>
                </w:p>
              </w:tc>
              <w:tc>
                <w:tcPr>
                  <w:tcW w:w="700" w:type="dxa"/>
                  <w:tcMar>
                    <w:top w:w="40" w:type="dxa"/>
                    <w:left w:w="0" w:type="dxa"/>
                    <w:bottom w:w="40" w:type="dxa"/>
                    <w:right w:w="0" w:type="dxa"/>
                  </w:tcMar>
                </w:tcPr>
                <w:p w14:paraId="428A8599"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57341DAA" w14:textId="77777777" w:rsidR="00F51D42" w:rsidRDefault="00F51D42" w:rsidP="00BD78A1">
                  <w:pPr>
                    <w:pStyle w:val="UvjetniStil"/>
                  </w:pPr>
                  <w:r>
                    <w:rPr>
                      <w:sz w:val="16"/>
                    </w:rPr>
                    <w:t>Naknade za prijevoz, za rad na terenu i odvojeni život</w:t>
                  </w:r>
                </w:p>
              </w:tc>
              <w:tc>
                <w:tcPr>
                  <w:tcW w:w="2000" w:type="dxa"/>
                </w:tcPr>
                <w:p w14:paraId="0562EFDB" w14:textId="77777777" w:rsidR="00F51D42" w:rsidRDefault="00F51D42" w:rsidP="00BD78A1">
                  <w:pPr>
                    <w:pStyle w:val="EMPTYCELLSTYLE"/>
                  </w:pPr>
                </w:p>
              </w:tc>
              <w:tc>
                <w:tcPr>
                  <w:tcW w:w="1300" w:type="dxa"/>
                  <w:tcMar>
                    <w:top w:w="40" w:type="dxa"/>
                    <w:left w:w="0" w:type="dxa"/>
                    <w:bottom w:w="40" w:type="dxa"/>
                    <w:right w:w="0" w:type="dxa"/>
                  </w:tcMar>
                </w:tcPr>
                <w:p w14:paraId="3F986A04" w14:textId="77777777" w:rsidR="00F51D42" w:rsidRDefault="00F51D42" w:rsidP="00BD78A1">
                  <w:pPr>
                    <w:pStyle w:val="UvjetniStil"/>
                    <w:jc w:val="right"/>
                  </w:pPr>
                  <w:r>
                    <w:rPr>
                      <w:sz w:val="16"/>
                    </w:rPr>
                    <w:t>18.581,19</w:t>
                  </w:r>
                </w:p>
              </w:tc>
              <w:tc>
                <w:tcPr>
                  <w:tcW w:w="1300" w:type="dxa"/>
                  <w:tcMar>
                    <w:top w:w="40" w:type="dxa"/>
                    <w:left w:w="0" w:type="dxa"/>
                    <w:bottom w:w="40" w:type="dxa"/>
                    <w:right w:w="0" w:type="dxa"/>
                  </w:tcMar>
                </w:tcPr>
                <w:p w14:paraId="552803E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B2A96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E42C7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89B59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D08CAE3" w14:textId="77777777" w:rsidR="00F51D42" w:rsidRDefault="00F51D42" w:rsidP="00BD78A1">
                  <w:pPr>
                    <w:pStyle w:val="UvjetniStil"/>
                    <w:jc w:val="right"/>
                  </w:pPr>
                  <w:r>
                    <w:rPr>
                      <w:sz w:val="16"/>
                    </w:rPr>
                    <w:t>0,00</w:t>
                  </w:r>
                </w:p>
              </w:tc>
            </w:tr>
          </w:tbl>
          <w:p w14:paraId="68D20A6E" w14:textId="77777777" w:rsidR="00F51D42" w:rsidRDefault="00F51D42" w:rsidP="00BD78A1">
            <w:pPr>
              <w:pStyle w:val="EMPTYCELLSTYLE"/>
            </w:pPr>
          </w:p>
        </w:tc>
        <w:tc>
          <w:tcPr>
            <w:tcW w:w="40" w:type="dxa"/>
          </w:tcPr>
          <w:p w14:paraId="5CE6FD7E" w14:textId="77777777" w:rsidR="00F51D42" w:rsidRDefault="00F51D42" w:rsidP="00BD78A1">
            <w:pPr>
              <w:pStyle w:val="EMPTYCELLSTYLE"/>
            </w:pPr>
          </w:p>
        </w:tc>
      </w:tr>
      <w:tr w:rsidR="00F51D42" w14:paraId="2F1C0B0B" w14:textId="77777777" w:rsidTr="00BD78A1">
        <w:trPr>
          <w:trHeight w:hRule="exact" w:val="300"/>
        </w:trPr>
        <w:tc>
          <w:tcPr>
            <w:tcW w:w="284" w:type="dxa"/>
          </w:tcPr>
          <w:p w14:paraId="6BF9E58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4301A7" w14:textId="77777777" w:rsidTr="00BD78A1">
              <w:trPr>
                <w:trHeight w:hRule="exact" w:val="260"/>
              </w:trPr>
              <w:tc>
                <w:tcPr>
                  <w:tcW w:w="800" w:type="dxa"/>
                  <w:tcMar>
                    <w:top w:w="40" w:type="dxa"/>
                    <w:left w:w="40" w:type="dxa"/>
                    <w:bottom w:w="40" w:type="dxa"/>
                    <w:right w:w="0" w:type="dxa"/>
                  </w:tcMar>
                </w:tcPr>
                <w:p w14:paraId="6CE70A03" w14:textId="77777777" w:rsidR="00F51D42" w:rsidRDefault="00F51D42" w:rsidP="00BD78A1">
                  <w:pPr>
                    <w:pStyle w:val="UvjetniStil"/>
                  </w:pPr>
                  <w:r>
                    <w:rPr>
                      <w:sz w:val="16"/>
                    </w:rPr>
                    <w:t>R0064</w:t>
                  </w:r>
                </w:p>
              </w:tc>
              <w:tc>
                <w:tcPr>
                  <w:tcW w:w="700" w:type="dxa"/>
                  <w:tcMar>
                    <w:top w:w="40" w:type="dxa"/>
                    <w:left w:w="0" w:type="dxa"/>
                    <w:bottom w:w="40" w:type="dxa"/>
                    <w:right w:w="0" w:type="dxa"/>
                  </w:tcMar>
                </w:tcPr>
                <w:p w14:paraId="7678081A"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75DBC6C0" w14:textId="77777777" w:rsidR="00F51D42" w:rsidRDefault="00F51D42" w:rsidP="00BD78A1">
                  <w:pPr>
                    <w:pStyle w:val="UvjetniStil"/>
                  </w:pPr>
                  <w:r>
                    <w:rPr>
                      <w:sz w:val="16"/>
                    </w:rPr>
                    <w:t>Stručno usavršavanje zaposlenika</w:t>
                  </w:r>
                </w:p>
              </w:tc>
              <w:tc>
                <w:tcPr>
                  <w:tcW w:w="2000" w:type="dxa"/>
                </w:tcPr>
                <w:p w14:paraId="0B64B6F4" w14:textId="77777777" w:rsidR="00F51D42" w:rsidRDefault="00F51D42" w:rsidP="00BD78A1">
                  <w:pPr>
                    <w:pStyle w:val="EMPTYCELLSTYLE"/>
                  </w:pPr>
                </w:p>
              </w:tc>
              <w:tc>
                <w:tcPr>
                  <w:tcW w:w="1300" w:type="dxa"/>
                  <w:tcMar>
                    <w:top w:w="40" w:type="dxa"/>
                    <w:left w:w="0" w:type="dxa"/>
                    <w:bottom w:w="40" w:type="dxa"/>
                    <w:right w:w="0" w:type="dxa"/>
                  </w:tcMar>
                </w:tcPr>
                <w:p w14:paraId="31CB6437"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62D066F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00A51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6E05BD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831098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C472429" w14:textId="77777777" w:rsidR="00F51D42" w:rsidRDefault="00F51D42" w:rsidP="00BD78A1">
                  <w:pPr>
                    <w:pStyle w:val="UvjetniStil"/>
                    <w:jc w:val="right"/>
                  </w:pPr>
                  <w:r>
                    <w:rPr>
                      <w:sz w:val="16"/>
                    </w:rPr>
                    <w:t>0,00</w:t>
                  </w:r>
                </w:p>
              </w:tc>
            </w:tr>
          </w:tbl>
          <w:p w14:paraId="45A32574" w14:textId="77777777" w:rsidR="00F51D42" w:rsidRDefault="00F51D42" w:rsidP="00BD78A1">
            <w:pPr>
              <w:pStyle w:val="EMPTYCELLSTYLE"/>
            </w:pPr>
          </w:p>
        </w:tc>
        <w:tc>
          <w:tcPr>
            <w:tcW w:w="40" w:type="dxa"/>
          </w:tcPr>
          <w:p w14:paraId="1EE0BF6A" w14:textId="77777777" w:rsidR="00F51D42" w:rsidRDefault="00F51D42" w:rsidP="00BD78A1">
            <w:pPr>
              <w:pStyle w:val="EMPTYCELLSTYLE"/>
            </w:pPr>
          </w:p>
        </w:tc>
      </w:tr>
      <w:tr w:rsidR="00F51D42" w14:paraId="77292217" w14:textId="77777777" w:rsidTr="00BD78A1">
        <w:trPr>
          <w:trHeight w:hRule="exact" w:val="300"/>
        </w:trPr>
        <w:tc>
          <w:tcPr>
            <w:tcW w:w="284" w:type="dxa"/>
          </w:tcPr>
          <w:p w14:paraId="61E06E0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EF517C0" w14:textId="77777777" w:rsidTr="00BD78A1">
              <w:trPr>
                <w:trHeight w:hRule="exact" w:val="260"/>
              </w:trPr>
              <w:tc>
                <w:tcPr>
                  <w:tcW w:w="800" w:type="dxa"/>
                  <w:tcMar>
                    <w:top w:w="40" w:type="dxa"/>
                    <w:left w:w="40" w:type="dxa"/>
                    <w:bottom w:w="40" w:type="dxa"/>
                    <w:right w:w="0" w:type="dxa"/>
                  </w:tcMar>
                </w:tcPr>
                <w:p w14:paraId="79EAC661" w14:textId="77777777" w:rsidR="00F51D42" w:rsidRDefault="00F51D42" w:rsidP="00BD78A1">
                  <w:pPr>
                    <w:pStyle w:val="UvjetniStil"/>
                  </w:pPr>
                  <w:r>
                    <w:rPr>
                      <w:sz w:val="16"/>
                    </w:rPr>
                    <w:t>R0065</w:t>
                  </w:r>
                </w:p>
              </w:tc>
              <w:tc>
                <w:tcPr>
                  <w:tcW w:w="700" w:type="dxa"/>
                  <w:tcMar>
                    <w:top w:w="40" w:type="dxa"/>
                    <w:left w:w="0" w:type="dxa"/>
                    <w:bottom w:w="40" w:type="dxa"/>
                    <w:right w:w="0" w:type="dxa"/>
                  </w:tcMar>
                </w:tcPr>
                <w:p w14:paraId="3EC97964"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5242B86F" w14:textId="77777777" w:rsidR="00F51D42" w:rsidRDefault="00F51D42" w:rsidP="00BD78A1">
                  <w:pPr>
                    <w:pStyle w:val="UvjetniStil"/>
                  </w:pPr>
                  <w:r>
                    <w:rPr>
                      <w:sz w:val="16"/>
                    </w:rPr>
                    <w:t>Uredski materijal i ostali materijalni rashodi</w:t>
                  </w:r>
                </w:p>
              </w:tc>
              <w:tc>
                <w:tcPr>
                  <w:tcW w:w="2000" w:type="dxa"/>
                </w:tcPr>
                <w:p w14:paraId="64AA629F" w14:textId="77777777" w:rsidR="00F51D42" w:rsidRDefault="00F51D42" w:rsidP="00BD78A1">
                  <w:pPr>
                    <w:pStyle w:val="EMPTYCELLSTYLE"/>
                  </w:pPr>
                </w:p>
              </w:tc>
              <w:tc>
                <w:tcPr>
                  <w:tcW w:w="1300" w:type="dxa"/>
                  <w:tcMar>
                    <w:top w:w="40" w:type="dxa"/>
                    <w:left w:w="0" w:type="dxa"/>
                    <w:bottom w:w="40" w:type="dxa"/>
                    <w:right w:w="0" w:type="dxa"/>
                  </w:tcMar>
                </w:tcPr>
                <w:p w14:paraId="779667F7" w14:textId="77777777" w:rsidR="00F51D42" w:rsidRDefault="00F51D42" w:rsidP="00BD78A1">
                  <w:pPr>
                    <w:pStyle w:val="UvjetniStil"/>
                    <w:jc w:val="right"/>
                  </w:pPr>
                  <w:r>
                    <w:rPr>
                      <w:sz w:val="16"/>
                    </w:rPr>
                    <w:t>8.693,33</w:t>
                  </w:r>
                </w:p>
              </w:tc>
              <w:tc>
                <w:tcPr>
                  <w:tcW w:w="1300" w:type="dxa"/>
                  <w:tcMar>
                    <w:top w:w="40" w:type="dxa"/>
                    <w:left w:w="0" w:type="dxa"/>
                    <w:bottom w:w="40" w:type="dxa"/>
                    <w:right w:w="0" w:type="dxa"/>
                  </w:tcMar>
                </w:tcPr>
                <w:p w14:paraId="601F78B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26827B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C808F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0BFC9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7E6DE90" w14:textId="77777777" w:rsidR="00F51D42" w:rsidRDefault="00F51D42" w:rsidP="00BD78A1">
                  <w:pPr>
                    <w:pStyle w:val="UvjetniStil"/>
                    <w:jc w:val="right"/>
                  </w:pPr>
                  <w:r>
                    <w:rPr>
                      <w:sz w:val="16"/>
                    </w:rPr>
                    <w:t>0,00</w:t>
                  </w:r>
                </w:p>
              </w:tc>
            </w:tr>
          </w:tbl>
          <w:p w14:paraId="3B9CE7A2" w14:textId="77777777" w:rsidR="00F51D42" w:rsidRDefault="00F51D42" w:rsidP="00BD78A1">
            <w:pPr>
              <w:pStyle w:val="EMPTYCELLSTYLE"/>
            </w:pPr>
          </w:p>
        </w:tc>
        <w:tc>
          <w:tcPr>
            <w:tcW w:w="40" w:type="dxa"/>
          </w:tcPr>
          <w:p w14:paraId="0D6F0540" w14:textId="77777777" w:rsidR="00F51D42" w:rsidRDefault="00F51D42" w:rsidP="00BD78A1">
            <w:pPr>
              <w:pStyle w:val="EMPTYCELLSTYLE"/>
            </w:pPr>
          </w:p>
        </w:tc>
      </w:tr>
      <w:tr w:rsidR="00F51D42" w14:paraId="49582D3E" w14:textId="77777777" w:rsidTr="00BD78A1">
        <w:trPr>
          <w:trHeight w:hRule="exact" w:val="300"/>
        </w:trPr>
        <w:tc>
          <w:tcPr>
            <w:tcW w:w="284" w:type="dxa"/>
          </w:tcPr>
          <w:p w14:paraId="000DD54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4189A32" w14:textId="77777777" w:rsidTr="00BD78A1">
              <w:trPr>
                <w:trHeight w:hRule="exact" w:val="260"/>
              </w:trPr>
              <w:tc>
                <w:tcPr>
                  <w:tcW w:w="800" w:type="dxa"/>
                  <w:tcMar>
                    <w:top w:w="40" w:type="dxa"/>
                    <w:left w:w="40" w:type="dxa"/>
                    <w:bottom w:w="40" w:type="dxa"/>
                    <w:right w:w="0" w:type="dxa"/>
                  </w:tcMar>
                </w:tcPr>
                <w:p w14:paraId="2DBACCB2" w14:textId="77777777" w:rsidR="00F51D42" w:rsidRDefault="00F51D42" w:rsidP="00BD78A1">
                  <w:pPr>
                    <w:pStyle w:val="UvjetniStil"/>
                  </w:pPr>
                  <w:r>
                    <w:rPr>
                      <w:sz w:val="16"/>
                    </w:rPr>
                    <w:t>R0066</w:t>
                  </w:r>
                </w:p>
              </w:tc>
              <w:tc>
                <w:tcPr>
                  <w:tcW w:w="700" w:type="dxa"/>
                  <w:tcMar>
                    <w:top w:w="40" w:type="dxa"/>
                    <w:left w:w="0" w:type="dxa"/>
                    <w:bottom w:w="40" w:type="dxa"/>
                    <w:right w:w="0" w:type="dxa"/>
                  </w:tcMar>
                </w:tcPr>
                <w:p w14:paraId="724B9756"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58F9C171" w14:textId="77777777" w:rsidR="00F51D42" w:rsidRDefault="00F51D42" w:rsidP="00BD78A1">
                  <w:pPr>
                    <w:pStyle w:val="UvjetniStil"/>
                  </w:pPr>
                  <w:r>
                    <w:rPr>
                      <w:sz w:val="16"/>
                    </w:rPr>
                    <w:t>Materijal i sirovine</w:t>
                  </w:r>
                </w:p>
              </w:tc>
              <w:tc>
                <w:tcPr>
                  <w:tcW w:w="2000" w:type="dxa"/>
                </w:tcPr>
                <w:p w14:paraId="007EE7FE" w14:textId="77777777" w:rsidR="00F51D42" w:rsidRDefault="00F51D42" w:rsidP="00BD78A1">
                  <w:pPr>
                    <w:pStyle w:val="EMPTYCELLSTYLE"/>
                  </w:pPr>
                </w:p>
              </w:tc>
              <w:tc>
                <w:tcPr>
                  <w:tcW w:w="1300" w:type="dxa"/>
                  <w:tcMar>
                    <w:top w:w="40" w:type="dxa"/>
                    <w:left w:w="0" w:type="dxa"/>
                    <w:bottom w:w="40" w:type="dxa"/>
                    <w:right w:w="0" w:type="dxa"/>
                  </w:tcMar>
                </w:tcPr>
                <w:p w14:paraId="1F96A9E2" w14:textId="77777777" w:rsidR="00F51D42" w:rsidRDefault="00F51D42" w:rsidP="00BD78A1">
                  <w:pPr>
                    <w:pStyle w:val="UvjetniStil"/>
                    <w:jc w:val="right"/>
                  </w:pPr>
                  <w:r>
                    <w:rPr>
                      <w:sz w:val="16"/>
                    </w:rPr>
                    <w:t>47.780,31</w:t>
                  </w:r>
                </w:p>
              </w:tc>
              <w:tc>
                <w:tcPr>
                  <w:tcW w:w="1300" w:type="dxa"/>
                  <w:tcMar>
                    <w:top w:w="40" w:type="dxa"/>
                    <w:left w:w="0" w:type="dxa"/>
                    <w:bottom w:w="40" w:type="dxa"/>
                    <w:right w:w="0" w:type="dxa"/>
                  </w:tcMar>
                </w:tcPr>
                <w:p w14:paraId="71FFF5D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386AA3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3D845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0B789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A1F0BE8" w14:textId="77777777" w:rsidR="00F51D42" w:rsidRDefault="00F51D42" w:rsidP="00BD78A1">
                  <w:pPr>
                    <w:pStyle w:val="UvjetniStil"/>
                    <w:jc w:val="right"/>
                  </w:pPr>
                  <w:r>
                    <w:rPr>
                      <w:sz w:val="16"/>
                    </w:rPr>
                    <w:t>0,00</w:t>
                  </w:r>
                </w:p>
              </w:tc>
            </w:tr>
          </w:tbl>
          <w:p w14:paraId="6EE064FA" w14:textId="77777777" w:rsidR="00F51D42" w:rsidRDefault="00F51D42" w:rsidP="00BD78A1">
            <w:pPr>
              <w:pStyle w:val="EMPTYCELLSTYLE"/>
            </w:pPr>
          </w:p>
        </w:tc>
        <w:tc>
          <w:tcPr>
            <w:tcW w:w="40" w:type="dxa"/>
          </w:tcPr>
          <w:p w14:paraId="318EAB8E" w14:textId="77777777" w:rsidR="00F51D42" w:rsidRDefault="00F51D42" w:rsidP="00BD78A1">
            <w:pPr>
              <w:pStyle w:val="EMPTYCELLSTYLE"/>
            </w:pPr>
          </w:p>
        </w:tc>
      </w:tr>
      <w:tr w:rsidR="00F51D42" w14:paraId="4F44D975" w14:textId="77777777" w:rsidTr="00BD78A1">
        <w:trPr>
          <w:trHeight w:hRule="exact" w:val="300"/>
        </w:trPr>
        <w:tc>
          <w:tcPr>
            <w:tcW w:w="284" w:type="dxa"/>
          </w:tcPr>
          <w:p w14:paraId="56CC886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657A6D" w14:textId="77777777" w:rsidTr="00BD78A1">
              <w:trPr>
                <w:trHeight w:hRule="exact" w:val="260"/>
              </w:trPr>
              <w:tc>
                <w:tcPr>
                  <w:tcW w:w="800" w:type="dxa"/>
                  <w:tcMar>
                    <w:top w:w="40" w:type="dxa"/>
                    <w:left w:w="40" w:type="dxa"/>
                    <w:bottom w:w="40" w:type="dxa"/>
                    <w:right w:w="0" w:type="dxa"/>
                  </w:tcMar>
                </w:tcPr>
                <w:p w14:paraId="7F98B771" w14:textId="77777777" w:rsidR="00F51D42" w:rsidRDefault="00F51D42" w:rsidP="00BD78A1">
                  <w:pPr>
                    <w:pStyle w:val="UvjetniStil"/>
                  </w:pPr>
                  <w:r>
                    <w:rPr>
                      <w:sz w:val="16"/>
                    </w:rPr>
                    <w:t>R0067</w:t>
                  </w:r>
                </w:p>
              </w:tc>
              <w:tc>
                <w:tcPr>
                  <w:tcW w:w="700" w:type="dxa"/>
                  <w:tcMar>
                    <w:top w:w="40" w:type="dxa"/>
                    <w:left w:w="0" w:type="dxa"/>
                    <w:bottom w:w="40" w:type="dxa"/>
                    <w:right w:w="0" w:type="dxa"/>
                  </w:tcMar>
                </w:tcPr>
                <w:p w14:paraId="20C271D3"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5E956439" w14:textId="77777777" w:rsidR="00F51D42" w:rsidRDefault="00F51D42" w:rsidP="00BD78A1">
                  <w:pPr>
                    <w:pStyle w:val="UvjetniStil"/>
                  </w:pPr>
                  <w:r>
                    <w:rPr>
                      <w:sz w:val="16"/>
                    </w:rPr>
                    <w:t>Energija</w:t>
                  </w:r>
                </w:p>
              </w:tc>
              <w:tc>
                <w:tcPr>
                  <w:tcW w:w="2000" w:type="dxa"/>
                </w:tcPr>
                <w:p w14:paraId="2432BDDE" w14:textId="77777777" w:rsidR="00F51D42" w:rsidRDefault="00F51D42" w:rsidP="00BD78A1">
                  <w:pPr>
                    <w:pStyle w:val="EMPTYCELLSTYLE"/>
                  </w:pPr>
                </w:p>
              </w:tc>
              <w:tc>
                <w:tcPr>
                  <w:tcW w:w="1300" w:type="dxa"/>
                  <w:tcMar>
                    <w:top w:w="40" w:type="dxa"/>
                    <w:left w:w="0" w:type="dxa"/>
                    <w:bottom w:w="40" w:type="dxa"/>
                    <w:right w:w="0" w:type="dxa"/>
                  </w:tcMar>
                </w:tcPr>
                <w:p w14:paraId="49AABB59" w14:textId="77777777" w:rsidR="00F51D42" w:rsidRDefault="00F51D42" w:rsidP="00BD78A1">
                  <w:pPr>
                    <w:pStyle w:val="UvjetniStil"/>
                    <w:jc w:val="right"/>
                  </w:pPr>
                  <w:r>
                    <w:rPr>
                      <w:sz w:val="16"/>
                    </w:rPr>
                    <w:t>23.956,48</w:t>
                  </w:r>
                </w:p>
              </w:tc>
              <w:tc>
                <w:tcPr>
                  <w:tcW w:w="1300" w:type="dxa"/>
                  <w:tcMar>
                    <w:top w:w="40" w:type="dxa"/>
                    <w:left w:w="0" w:type="dxa"/>
                    <w:bottom w:w="40" w:type="dxa"/>
                    <w:right w:w="0" w:type="dxa"/>
                  </w:tcMar>
                </w:tcPr>
                <w:p w14:paraId="35E22D0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E674B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19083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5C2CF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E3618E1" w14:textId="77777777" w:rsidR="00F51D42" w:rsidRDefault="00F51D42" w:rsidP="00BD78A1">
                  <w:pPr>
                    <w:pStyle w:val="UvjetniStil"/>
                    <w:jc w:val="right"/>
                  </w:pPr>
                  <w:r>
                    <w:rPr>
                      <w:sz w:val="16"/>
                    </w:rPr>
                    <w:t>0,00</w:t>
                  </w:r>
                </w:p>
              </w:tc>
            </w:tr>
          </w:tbl>
          <w:p w14:paraId="5C16B031" w14:textId="77777777" w:rsidR="00F51D42" w:rsidRDefault="00F51D42" w:rsidP="00BD78A1">
            <w:pPr>
              <w:pStyle w:val="EMPTYCELLSTYLE"/>
            </w:pPr>
          </w:p>
        </w:tc>
        <w:tc>
          <w:tcPr>
            <w:tcW w:w="40" w:type="dxa"/>
          </w:tcPr>
          <w:p w14:paraId="6D7226BC" w14:textId="77777777" w:rsidR="00F51D42" w:rsidRDefault="00F51D42" w:rsidP="00BD78A1">
            <w:pPr>
              <w:pStyle w:val="EMPTYCELLSTYLE"/>
            </w:pPr>
          </w:p>
        </w:tc>
      </w:tr>
      <w:tr w:rsidR="00F51D42" w14:paraId="7BF6A9EC" w14:textId="77777777" w:rsidTr="00BD78A1">
        <w:trPr>
          <w:trHeight w:hRule="exact" w:val="300"/>
        </w:trPr>
        <w:tc>
          <w:tcPr>
            <w:tcW w:w="284" w:type="dxa"/>
          </w:tcPr>
          <w:p w14:paraId="1F572B5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F65049" w14:textId="77777777" w:rsidTr="00BD78A1">
              <w:trPr>
                <w:trHeight w:hRule="exact" w:val="260"/>
              </w:trPr>
              <w:tc>
                <w:tcPr>
                  <w:tcW w:w="800" w:type="dxa"/>
                  <w:tcMar>
                    <w:top w:w="40" w:type="dxa"/>
                    <w:left w:w="40" w:type="dxa"/>
                    <w:bottom w:w="40" w:type="dxa"/>
                    <w:right w:w="0" w:type="dxa"/>
                  </w:tcMar>
                </w:tcPr>
                <w:p w14:paraId="6E271155" w14:textId="77777777" w:rsidR="00F51D42" w:rsidRDefault="00F51D42" w:rsidP="00BD78A1">
                  <w:pPr>
                    <w:pStyle w:val="UvjetniStil"/>
                  </w:pPr>
                  <w:r>
                    <w:rPr>
                      <w:sz w:val="16"/>
                    </w:rPr>
                    <w:t>R0068</w:t>
                  </w:r>
                </w:p>
              </w:tc>
              <w:tc>
                <w:tcPr>
                  <w:tcW w:w="700" w:type="dxa"/>
                  <w:tcMar>
                    <w:top w:w="40" w:type="dxa"/>
                    <w:left w:w="0" w:type="dxa"/>
                    <w:bottom w:w="40" w:type="dxa"/>
                    <w:right w:w="0" w:type="dxa"/>
                  </w:tcMar>
                </w:tcPr>
                <w:p w14:paraId="6BD0CA76"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43F3EFF4" w14:textId="77777777" w:rsidR="00F51D42" w:rsidRDefault="00F51D42" w:rsidP="00BD78A1">
                  <w:pPr>
                    <w:pStyle w:val="UvjetniStil"/>
                  </w:pPr>
                  <w:r>
                    <w:rPr>
                      <w:sz w:val="16"/>
                    </w:rPr>
                    <w:t>Materijal i dijelovi za tekuće i investicijsko održavanje</w:t>
                  </w:r>
                </w:p>
              </w:tc>
              <w:tc>
                <w:tcPr>
                  <w:tcW w:w="2000" w:type="dxa"/>
                </w:tcPr>
                <w:p w14:paraId="00492A74" w14:textId="77777777" w:rsidR="00F51D42" w:rsidRDefault="00F51D42" w:rsidP="00BD78A1">
                  <w:pPr>
                    <w:pStyle w:val="EMPTYCELLSTYLE"/>
                  </w:pPr>
                </w:p>
              </w:tc>
              <w:tc>
                <w:tcPr>
                  <w:tcW w:w="1300" w:type="dxa"/>
                  <w:tcMar>
                    <w:top w:w="40" w:type="dxa"/>
                    <w:left w:w="0" w:type="dxa"/>
                    <w:bottom w:w="40" w:type="dxa"/>
                    <w:right w:w="0" w:type="dxa"/>
                  </w:tcMar>
                </w:tcPr>
                <w:p w14:paraId="11EE4A35"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7DA1913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A4D01D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74D7CB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2B53A0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D7F6944" w14:textId="77777777" w:rsidR="00F51D42" w:rsidRDefault="00F51D42" w:rsidP="00BD78A1">
                  <w:pPr>
                    <w:pStyle w:val="UvjetniStil"/>
                    <w:jc w:val="right"/>
                  </w:pPr>
                  <w:r>
                    <w:rPr>
                      <w:sz w:val="16"/>
                    </w:rPr>
                    <w:t>0,00</w:t>
                  </w:r>
                </w:p>
              </w:tc>
            </w:tr>
          </w:tbl>
          <w:p w14:paraId="4372E0A7" w14:textId="77777777" w:rsidR="00F51D42" w:rsidRDefault="00F51D42" w:rsidP="00BD78A1">
            <w:pPr>
              <w:pStyle w:val="EMPTYCELLSTYLE"/>
            </w:pPr>
          </w:p>
        </w:tc>
        <w:tc>
          <w:tcPr>
            <w:tcW w:w="40" w:type="dxa"/>
          </w:tcPr>
          <w:p w14:paraId="2921423B" w14:textId="77777777" w:rsidR="00F51D42" w:rsidRDefault="00F51D42" w:rsidP="00BD78A1">
            <w:pPr>
              <w:pStyle w:val="EMPTYCELLSTYLE"/>
            </w:pPr>
          </w:p>
        </w:tc>
      </w:tr>
      <w:tr w:rsidR="00F51D42" w14:paraId="31CBBA93" w14:textId="77777777" w:rsidTr="00BD78A1">
        <w:trPr>
          <w:trHeight w:hRule="exact" w:val="300"/>
        </w:trPr>
        <w:tc>
          <w:tcPr>
            <w:tcW w:w="284" w:type="dxa"/>
          </w:tcPr>
          <w:p w14:paraId="40E1B06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67D9AAD" w14:textId="77777777" w:rsidTr="00BD78A1">
              <w:trPr>
                <w:trHeight w:hRule="exact" w:val="260"/>
              </w:trPr>
              <w:tc>
                <w:tcPr>
                  <w:tcW w:w="800" w:type="dxa"/>
                  <w:tcMar>
                    <w:top w:w="40" w:type="dxa"/>
                    <w:left w:w="40" w:type="dxa"/>
                    <w:bottom w:w="40" w:type="dxa"/>
                    <w:right w:w="0" w:type="dxa"/>
                  </w:tcMar>
                </w:tcPr>
                <w:p w14:paraId="2D3A42CE" w14:textId="77777777" w:rsidR="00F51D42" w:rsidRDefault="00F51D42" w:rsidP="00BD78A1">
                  <w:pPr>
                    <w:pStyle w:val="UvjetniStil"/>
                  </w:pPr>
                  <w:r>
                    <w:rPr>
                      <w:sz w:val="16"/>
                    </w:rPr>
                    <w:t>R0069</w:t>
                  </w:r>
                </w:p>
              </w:tc>
              <w:tc>
                <w:tcPr>
                  <w:tcW w:w="700" w:type="dxa"/>
                  <w:tcMar>
                    <w:top w:w="40" w:type="dxa"/>
                    <w:left w:w="0" w:type="dxa"/>
                    <w:bottom w:w="40" w:type="dxa"/>
                    <w:right w:w="0" w:type="dxa"/>
                  </w:tcMar>
                </w:tcPr>
                <w:p w14:paraId="2F21A052"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38102835" w14:textId="77777777" w:rsidR="00F51D42" w:rsidRDefault="00F51D42" w:rsidP="00BD78A1">
                  <w:pPr>
                    <w:pStyle w:val="UvjetniStil"/>
                  </w:pPr>
                  <w:r>
                    <w:rPr>
                      <w:sz w:val="16"/>
                    </w:rPr>
                    <w:t>Sitni inventar i auto gume</w:t>
                  </w:r>
                </w:p>
              </w:tc>
              <w:tc>
                <w:tcPr>
                  <w:tcW w:w="2000" w:type="dxa"/>
                </w:tcPr>
                <w:p w14:paraId="5EE3387E" w14:textId="77777777" w:rsidR="00F51D42" w:rsidRDefault="00F51D42" w:rsidP="00BD78A1">
                  <w:pPr>
                    <w:pStyle w:val="EMPTYCELLSTYLE"/>
                  </w:pPr>
                </w:p>
              </w:tc>
              <w:tc>
                <w:tcPr>
                  <w:tcW w:w="1300" w:type="dxa"/>
                  <w:tcMar>
                    <w:top w:w="40" w:type="dxa"/>
                    <w:left w:w="0" w:type="dxa"/>
                    <w:bottom w:w="40" w:type="dxa"/>
                    <w:right w:w="0" w:type="dxa"/>
                  </w:tcMar>
                </w:tcPr>
                <w:p w14:paraId="4DFB1F4D" w14:textId="77777777" w:rsidR="00F51D42" w:rsidRDefault="00F51D42" w:rsidP="00BD78A1">
                  <w:pPr>
                    <w:pStyle w:val="UvjetniStil"/>
                    <w:jc w:val="right"/>
                  </w:pPr>
                  <w:r>
                    <w:rPr>
                      <w:sz w:val="16"/>
                    </w:rPr>
                    <w:t>5.574,35</w:t>
                  </w:r>
                </w:p>
              </w:tc>
              <w:tc>
                <w:tcPr>
                  <w:tcW w:w="1300" w:type="dxa"/>
                  <w:tcMar>
                    <w:top w:w="40" w:type="dxa"/>
                    <w:left w:w="0" w:type="dxa"/>
                    <w:bottom w:w="40" w:type="dxa"/>
                    <w:right w:w="0" w:type="dxa"/>
                  </w:tcMar>
                </w:tcPr>
                <w:p w14:paraId="35ECAB8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37D631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4F25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356BA7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13B2EC2" w14:textId="77777777" w:rsidR="00F51D42" w:rsidRDefault="00F51D42" w:rsidP="00BD78A1">
                  <w:pPr>
                    <w:pStyle w:val="UvjetniStil"/>
                    <w:jc w:val="right"/>
                  </w:pPr>
                  <w:r>
                    <w:rPr>
                      <w:sz w:val="16"/>
                    </w:rPr>
                    <w:t>0,00</w:t>
                  </w:r>
                </w:p>
              </w:tc>
            </w:tr>
          </w:tbl>
          <w:p w14:paraId="6BA39C49" w14:textId="77777777" w:rsidR="00F51D42" w:rsidRDefault="00F51D42" w:rsidP="00BD78A1">
            <w:pPr>
              <w:pStyle w:val="EMPTYCELLSTYLE"/>
            </w:pPr>
          </w:p>
        </w:tc>
        <w:tc>
          <w:tcPr>
            <w:tcW w:w="40" w:type="dxa"/>
          </w:tcPr>
          <w:p w14:paraId="7EAF9A9F" w14:textId="77777777" w:rsidR="00F51D42" w:rsidRDefault="00F51D42" w:rsidP="00BD78A1">
            <w:pPr>
              <w:pStyle w:val="EMPTYCELLSTYLE"/>
            </w:pPr>
          </w:p>
        </w:tc>
      </w:tr>
      <w:tr w:rsidR="00F51D42" w14:paraId="4E21571B" w14:textId="77777777" w:rsidTr="00BD78A1">
        <w:trPr>
          <w:trHeight w:hRule="exact" w:val="300"/>
        </w:trPr>
        <w:tc>
          <w:tcPr>
            <w:tcW w:w="284" w:type="dxa"/>
          </w:tcPr>
          <w:p w14:paraId="6FC17A2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F9B0440" w14:textId="77777777" w:rsidTr="00BD78A1">
              <w:trPr>
                <w:trHeight w:hRule="exact" w:val="260"/>
              </w:trPr>
              <w:tc>
                <w:tcPr>
                  <w:tcW w:w="800" w:type="dxa"/>
                  <w:tcMar>
                    <w:top w:w="40" w:type="dxa"/>
                    <w:left w:w="40" w:type="dxa"/>
                    <w:bottom w:w="40" w:type="dxa"/>
                    <w:right w:w="0" w:type="dxa"/>
                  </w:tcMar>
                </w:tcPr>
                <w:p w14:paraId="6C77574C" w14:textId="77777777" w:rsidR="00F51D42" w:rsidRDefault="00F51D42" w:rsidP="00BD78A1">
                  <w:pPr>
                    <w:pStyle w:val="UvjetniStil"/>
                  </w:pPr>
                  <w:r>
                    <w:rPr>
                      <w:sz w:val="16"/>
                    </w:rPr>
                    <w:t>R0070</w:t>
                  </w:r>
                </w:p>
              </w:tc>
              <w:tc>
                <w:tcPr>
                  <w:tcW w:w="700" w:type="dxa"/>
                  <w:tcMar>
                    <w:top w:w="40" w:type="dxa"/>
                    <w:left w:w="0" w:type="dxa"/>
                    <w:bottom w:w="40" w:type="dxa"/>
                    <w:right w:w="0" w:type="dxa"/>
                  </w:tcMar>
                </w:tcPr>
                <w:p w14:paraId="395CDCA5" w14:textId="77777777" w:rsidR="00F51D42" w:rsidRDefault="00F51D42" w:rsidP="00BD78A1">
                  <w:pPr>
                    <w:pStyle w:val="UvjetniStil"/>
                  </w:pPr>
                  <w:r>
                    <w:rPr>
                      <w:sz w:val="16"/>
                    </w:rPr>
                    <w:t>3227</w:t>
                  </w:r>
                </w:p>
              </w:tc>
              <w:tc>
                <w:tcPr>
                  <w:tcW w:w="6540" w:type="dxa"/>
                  <w:tcMar>
                    <w:top w:w="40" w:type="dxa"/>
                    <w:left w:w="0" w:type="dxa"/>
                    <w:bottom w:w="40" w:type="dxa"/>
                    <w:right w:w="0" w:type="dxa"/>
                  </w:tcMar>
                </w:tcPr>
                <w:p w14:paraId="3A897E48" w14:textId="77777777" w:rsidR="00F51D42" w:rsidRDefault="00F51D42" w:rsidP="00BD78A1">
                  <w:pPr>
                    <w:pStyle w:val="UvjetniStil"/>
                  </w:pPr>
                  <w:r>
                    <w:rPr>
                      <w:sz w:val="16"/>
                    </w:rPr>
                    <w:t>Službena, radna i zaštitna odjeća i obuća</w:t>
                  </w:r>
                </w:p>
              </w:tc>
              <w:tc>
                <w:tcPr>
                  <w:tcW w:w="2000" w:type="dxa"/>
                </w:tcPr>
                <w:p w14:paraId="47BE6FEA" w14:textId="77777777" w:rsidR="00F51D42" w:rsidRDefault="00F51D42" w:rsidP="00BD78A1">
                  <w:pPr>
                    <w:pStyle w:val="EMPTYCELLSTYLE"/>
                  </w:pPr>
                </w:p>
              </w:tc>
              <w:tc>
                <w:tcPr>
                  <w:tcW w:w="1300" w:type="dxa"/>
                  <w:tcMar>
                    <w:top w:w="40" w:type="dxa"/>
                    <w:left w:w="0" w:type="dxa"/>
                    <w:bottom w:w="40" w:type="dxa"/>
                    <w:right w:w="0" w:type="dxa"/>
                  </w:tcMar>
                </w:tcPr>
                <w:p w14:paraId="6FD84317"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5692B67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56E459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270E70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5BFFB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6CDE5B" w14:textId="77777777" w:rsidR="00F51D42" w:rsidRDefault="00F51D42" w:rsidP="00BD78A1">
                  <w:pPr>
                    <w:pStyle w:val="UvjetniStil"/>
                    <w:jc w:val="right"/>
                  </w:pPr>
                  <w:r>
                    <w:rPr>
                      <w:sz w:val="16"/>
                    </w:rPr>
                    <w:t>0,00</w:t>
                  </w:r>
                </w:p>
              </w:tc>
            </w:tr>
          </w:tbl>
          <w:p w14:paraId="78FEF81E" w14:textId="77777777" w:rsidR="00F51D42" w:rsidRDefault="00F51D42" w:rsidP="00BD78A1">
            <w:pPr>
              <w:pStyle w:val="EMPTYCELLSTYLE"/>
            </w:pPr>
          </w:p>
        </w:tc>
        <w:tc>
          <w:tcPr>
            <w:tcW w:w="40" w:type="dxa"/>
          </w:tcPr>
          <w:p w14:paraId="68819440" w14:textId="77777777" w:rsidR="00F51D42" w:rsidRDefault="00F51D42" w:rsidP="00BD78A1">
            <w:pPr>
              <w:pStyle w:val="EMPTYCELLSTYLE"/>
            </w:pPr>
          </w:p>
        </w:tc>
      </w:tr>
      <w:tr w:rsidR="00F51D42" w14:paraId="2A641A31" w14:textId="77777777" w:rsidTr="00BD78A1">
        <w:trPr>
          <w:trHeight w:hRule="exact" w:val="300"/>
        </w:trPr>
        <w:tc>
          <w:tcPr>
            <w:tcW w:w="284" w:type="dxa"/>
          </w:tcPr>
          <w:p w14:paraId="70178A5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D1094F7" w14:textId="77777777" w:rsidTr="00BD78A1">
              <w:trPr>
                <w:trHeight w:hRule="exact" w:val="260"/>
              </w:trPr>
              <w:tc>
                <w:tcPr>
                  <w:tcW w:w="800" w:type="dxa"/>
                  <w:tcMar>
                    <w:top w:w="40" w:type="dxa"/>
                    <w:left w:w="40" w:type="dxa"/>
                    <w:bottom w:w="40" w:type="dxa"/>
                    <w:right w:w="0" w:type="dxa"/>
                  </w:tcMar>
                </w:tcPr>
                <w:p w14:paraId="5222014B" w14:textId="77777777" w:rsidR="00F51D42" w:rsidRDefault="00F51D42" w:rsidP="00BD78A1">
                  <w:pPr>
                    <w:pStyle w:val="UvjetniStil"/>
                  </w:pPr>
                  <w:r>
                    <w:rPr>
                      <w:sz w:val="16"/>
                    </w:rPr>
                    <w:t>R0071</w:t>
                  </w:r>
                </w:p>
              </w:tc>
              <w:tc>
                <w:tcPr>
                  <w:tcW w:w="700" w:type="dxa"/>
                  <w:tcMar>
                    <w:top w:w="40" w:type="dxa"/>
                    <w:left w:w="0" w:type="dxa"/>
                    <w:bottom w:w="40" w:type="dxa"/>
                    <w:right w:w="0" w:type="dxa"/>
                  </w:tcMar>
                </w:tcPr>
                <w:p w14:paraId="7D98792D"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5D6DB8DE" w14:textId="77777777" w:rsidR="00F51D42" w:rsidRDefault="00F51D42" w:rsidP="00BD78A1">
                  <w:pPr>
                    <w:pStyle w:val="UvjetniStil"/>
                  </w:pPr>
                  <w:r>
                    <w:rPr>
                      <w:sz w:val="16"/>
                    </w:rPr>
                    <w:t>Usluge telefona, pošte i prijevoza</w:t>
                  </w:r>
                </w:p>
              </w:tc>
              <w:tc>
                <w:tcPr>
                  <w:tcW w:w="2000" w:type="dxa"/>
                </w:tcPr>
                <w:p w14:paraId="555A10DC" w14:textId="77777777" w:rsidR="00F51D42" w:rsidRDefault="00F51D42" w:rsidP="00BD78A1">
                  <w:pPr>
                    <w:pStyle w:val="EMPTYCELLSTYLE"/>
                  </w:pPr>
                </w:p>
              </w:tc>
              <w:tc>
                <w:tcPr>
                  <w:tcW w:w="1300" w:type="dxa"/>
                  <w:tcMar>
                    <w:top w:w="40" w:type="dxa"/>
                    <w:left w:w="0" w:type="dxa"/>
                    <w:bottom w:w="40" w:type="dxa"/>
                    <w:right w:w="0" w:type="dxa"/>
                  </w:tcMar>
                </w:tcPr>
                <w:p w14:paraId="7B45BD8E" w14:textId="77777777" w:rsidR="00F51D42" w:rsidRDefault="00F51D42" w:rsidP="00BD78A1">
                  <w:pPr>
                    <w:pStyle w:val="UvjetniStil"/>
                    <w:jc w:val="right"/>
                  </w:pPr>
                  <w:r>
                    <w:rPr>
                      <w:sz w:val="16"/>
                    </w:rPr>
                    <w:t>1.393,59</w:t>
                  </w:r>
                </w:p>
              </w:tc>
              <w:tc>
                <w:tcPr>
                  <w:tcW w:w="1300" w:type="dxa"/>
                  <w:tcMar>
                    <w:top w:w="40" w:type="dxa"/>
                    <w:left w:w="0" w:type="dxa"/>
                    <w:bottom w:w="40" w:type="dxa"/>
                    <w:right w:w="0" w:type="dxa"/>
                  </w:tcMar>
                </w:tcPr>
                <w:p w14:paraId="3D85F78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775FB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3DD78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815BB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4A73107" w14:textId="77777777" w:rsidR="00F51D42" w:rsidRDefault="00F51D42" w:rsidP="00BD78A1">
                  <w:pPr>
                    <w:pStyle w:val="UvjetniStil"/>
                    <w:jc w:val="right"/>
                  </w:pPr>
                  <w:r>
                    <w:rPr>
                      <w:sz w:val="16"/>
                    </w:rPr>
                    <w:t>0,00</w:t>
                  </w:r>
                </w:p>
              </w:tc>
            </w:tr>
          </w:tbl>
          <w:p w14:paraId="202F7CC8" w14:textId="77777777" w:rsidR="00F51D42" w:rsidRDefault="00F51D42" w:rsidP="00BD78A1">
            <w:pPr>
              <w:pStyle w:val="EMPTYCELLSTYLE"/>
            </w:pPr>
          </w:p>
        </w:tc>
        <w:tc>
          <w:tcPr>
            <w:tcW w:w="40" w:type="dxa"/>
          </w:tcPr>
          <w:p w14:paraId="58D2CF35" w14:textId="77777777" w:rsidR="00F51D42" w:rsidRDefault="00F51D42" w:rsidP="00BD78A1">
            <w:pPr>
              <w:pStyle w:val="EMPTYCELLSTYLE"/>
            </w:pPr>
          </w:p>
        </w:tc>
      </w:tr>
      <w:tr w:rsidR="00F51D42" w14:paraId="06E5EE38" w14:textId="77777777" w:rsidTr="00BD78A1">
        <w:trPr>
          <w:trHeight w:hRule="exact" w:val="300"/>
        </w:trPr>
        <w:tc>
          <w:tcPr>
            <w:tcW w:w="284" w:type="dxa"/>
          </w:tcPr>
          <w:p w14:paraId="5D4D9FE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800DB8F" w14:textId="77777777" w:rsidTr="00BD78A1">
              <w:trPr>
                <w:trHeight w:hRule="exact" w:val="260"/>
              </w:trPr>
              <w:tc>
                <w:tcPr>
                  <w:tcW w:w="800" w:type="dxa"/>
                  <w:tcMar>
                    <w:top w:w="40" w:type="dxa"/>
                    <w:left w:w="40" w:type="dxa"/>
                    <w:bottom w:w="40" w:type="dxa"/>
                    <w:right w:w="0" w:type="dxa"/>
                  </w:tcMar>
                </w:tcPr>
                <w:p w14:paraId="05FBE2B8" w14:textId="77777777" w:rsidR="00F51D42" w:rsidRDefault="00F51D42" w:rsidP="00BD78A1">
                  <w:pPr>
                    <w:pStyle w:val="UvjetniStil"/>
                  </w:pPr>
                  <w:r>
                    <w:rPr>
                      <w:sz w:val="16"/>
                    </w:rPr>
                    <w:t>R0072</w:t>
                  </w:r>
                </w:p>
              </w:tc>
              <w:tc>
                <w:tcPr>
                  <w:tcW w:w="700" w:type="dxa"/>
                  <w:tcMar>
                    <w:top w:w="40" w:type="dxa"/>
                    <w:left w:w="0" w:type="dxa"/>
                    <w:bottom w:w="40" w:type="dxa"/>
                    <w:right w:w="0" w:type="dxa"/>
                  </w:tcMar>
                </w:tcPr>
                <w:p w14:paraId="2B356E1C"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BCDE3AA" w14:textId="77777777" w:rsidR="00F51D42" w:rsidRDefault="00F51D42" w:rsidP="00BD78A1">
                  <w:pPr>
                    <w:pStyle w:val="UvjetniStil"/>
                  </w:pPr>
                  <w:r>
                    <w:rPr>
                      <w:sz w:val="16"/>
                    </w:rPr>
                    <w:t>Usluge tekućeg i investicijskog održavanja</w:t>
                  </w:r>
                </w:p>
              </w:tc>
              <w:tc>
                <w:tcPr>
                  <w:tcW w:w="2000" w:type="dxa"/>
                </w:tcPr>
                <w:p w14:paraId="64A3D323" w14:textId="77777777" w:rsidR="00F51D42" w:rsidRDefault="00F51D42" w:rsidP="00BD78A1">
                  <w:pPr>
                    <w:pStyle w:val="EMPTYCELLSTYLE"/>
                  </w:pPr>
                </w:p>
              </w:tc>
              <w:tc>
                <w:tcPr>
                  <w:tcW w:w="1300" w:type="dxa"/>
                  <w:tcMar>
                    <w:top w:w="40" w:type="dxa"/>
                    <w:left w:w="0" w:type="dxa"/>
                    <w:bottom w:w="40" w:type="dxa"/>
                    <w:right w:w="0" w:type="dxa"/>
                  </w:tcMar>
                </w:tcPr>
                <w:p w14:paraId="7BE7D282" w14:textId="77777777" w:rsidR="00F51D42" w:rsidRDefault="00F51D42" w:rsidP="00BD78A1">
                  <w:pPr>
                    <w:pStyle w:val="UvjetniStil"/>
                    <w:jc w:val="right"/>
                  </w:pPr>
                  <w:r>
                    <w:rPr>
                      <w:sz w:val="16"/>
                    </w:rPr>
                    <w:t>2.455,38</w:t>
                  </w:r>
                </w:p>
              </w:tc>
              <w:tc>
                <w:tcPr>
                  <w:tcW w:w="1300" w:type="dxa"/>
                  <w:tcMar>
                    <w:top w:w="40" w:type="dxa"/>
                    <w:left w:w="0" w:type="dxa"/>
                    <w:bottom w:w="40" w:type="dxa"/>
                    <w:right w:w="0" w:type="dxa"/>
                  </w:tcMar>
                </w:tcPr>
                <w:p w14:paraId="0783BB8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3BE6FC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D30C8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A9515E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4750300" w14:textId="77777777" w:rsidR="00F51D42" w:rsidRDefault="00F51D42" w:rsidP="00BD78A1">
                  <w:pPr>
                    <w:pStyle w:val="UvjetniStil"/>
                    <w:jc w:val="right"/>
                  </w:pPr>
                  <w:r>
                    <w:rPr>
                      <w:sz w:val="16"/>
                    </w:rPr>
                    <w:t>0,00</w:t>
                  </w:r>
                </w:p>
              </w:tc>
            </w:tr>
          </w:tbl>
          <w:p w14:paraId="03F3DE83" w14:textId="77777777" w:rsidR="00F51D42" w:rsidRDefault="00F51D42" w:rsidP="00BD78A1">
            <w:pPr>
              <w:pStyle w:val="EMPTYCELLSTYLE"/>
            </w:pPr>
          </w:p>
        </w:tc>
        <w:tc>
          <w:tcPr>
            <w:tcW w:w="40" w:type="dxa"/>
          </w:tcPr>
          <w:p w14:paraId="3DABE7BC" w14:textId="77777777" w:rsidR="00F51D42" w:rsidRDefault="00F51D42" w:rsidP="00BD78A1">
            <w:pPr>
              <w:pStyle w:val="EMPTYCELLSTYLE"/>
            </w:pPr>
          </w:p>
        </w:tc>
      </w:tr>
      <w:tr w:rsidR="00F51D42" w14:paraId="26AF7AAA" w14:textId="77777777" w:rsidTr="00BD78A1">
        <w:trPr>
          <w:trHeight w:hRule="exact" w:val="300"/>
        </w:trPr>
        <w:tc>
          <w:tcPr>
            <w:tcW w:w="284" w:type="dxa"/>
          </w:tcPr>
          <w:p w14:paraId="3DF0826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8EE9E22" w14:textId="77777777" w:rsidTr="00BD78A1">
              <w:trPr>
                <w:trHeight w:hRule="exact" w:val="260"/>
              </w:trPr>
              <w:tc>
                <w:tcPr>
                  <w:tcW w:w="800" w:type="dxa"/>
                  <w:tcMar>
                    <w:top w:w="40" w:type="dxa"/>
                    <w:left w:w="40" w:type="dxa"/>
                    <w:bottom w:w="40" w:type="dxa"/>
                    <w:right w:w="0" w:type="dxa"/>
                  </w:tcMar>
                </w:tcPr>
                <w:p w14:paraId="4EC8969E" w14:textId="77777777" w:rsidR="00F51D42" w:rsidRDefault="00F51D42" w:rsidP="00BD78A1">
                  <w:pPr>
                    <w:pStyle w:val="UvjetniStil"/>
                  </w:pPr>
                  <w:r>
                    <w:rPr>
                      <w:sz w:val="16"/>
                    </w:rPr>
                    <w:t>R0073</w:t>
                  </w:r>
                </w:p>
              </w:tc>
              <w:tc>
                <w:tcPr>
                  <w:tcW w:w="700" w:type="dxa"/>
                  <w:tcMar>
                    <w:top w:w="40" w:type="dxa"/>
                    <w:left w:w="0" w:type="dxa"/>
                    <w:bottom w:w="40" w:type="dxa"/>
                    <w:right w:w="0" w:type="dxa"/>
                  </w:tcMar>
                </w:tcPr>
                <w:p w14:paraId="00471161"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417271E2" w14:textId="77777777" w:rsidR="00F51D42" w:rsidRDefault="00F51D42" w:rsidP="00BD78A1">
                  <w:pPr>
                    <w:pStyle w:val="UvjetniStil"/>
                  </w:pPr>
                  <w:r>
                    <w:rPr>
                      <w:sz w:val="16"/>
                    </w:rPr>
                    <w:t>Usluge promidžbe i informiranja</w:t>
                  </w:r>
                </w:p>
              </w:tc>
              <w:tc>
                <w:tcPr>
                  <w:tcW w:w="2000" w:type="dxa"/>
                </w:tcPr>
                <w:p w14:paraId="5E87B50E" w14:textId="77777777" w:rsidR="00F51D42" w:rsidRDefault="00F51D42" w:rsidP="00BD78A1">
                  <w:pPr>
                    <w:pStyle w:val="EMPTYCELLSTYLE"/>
                  </w:pPr>
                </w:p>
              </w:tc>
              <w:tc>
                <w:tcPr>
                  <w:tcW w:w="1300" w:type="dxa"/>
                  <w:tcMar>
                    <w:top w:w="40" w:type="dxa"/>
                    <w:left w:w="0" w:type="dxa"/>
                    <w:bottom w:w="40" w:type="dxa"/>
                    <w:right w:w="0" w:type="dxa"/>
                  </w:tcMar>
                </w:tcPr>
                <w:p w14:paraId="1739CD07" w14:textId="77777777" w:rsidR="00F51D42" w:rsidRDefault="00F51D42" w:rsidP="00BD78A1">
                  <w:pPr>
                    <w:pStyle w:val="UvjetniStil"/>
                    <w:jc w:val="right"/>
                  </w:pPr>
                  <w:r>
                    <w:rPr>
                      <w:sz w:val="16"/>
                    </w:rPr>
                    <w:t>411,44</w:t>
                  </w:r>
                </w:p>
              </w:tc>
              <w:tc>
                <w:tcPr>
                  <w:tcW w:w="1300" w:type="dxa"/>
                  <w:tcMar>
                    <w:top w:w="40" w:type="dxa"/>
                    <w:left w:w="0" w:type="dxa"/>
                    <w:bottom w:w="40" w:type="dxa"/>
                    <w:right w:w="0" w:type="dxa"/>
                  </w:tcMar>
                </w:tcPr>
                <w:p w14:paraId="1F7B517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8F05C5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12DB2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6E62C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3D12112" w14:textId="77777777" w:rsidR="00F51D42" w:rsidRDefault="00F51D42" w:rsidP="00BD78A1">
                  <w:pPr>
                    <w:pStyle w:val="UvjetniStil"/>
                    <w:jc w:val="right"/>
                  </w:pPr>
                  <w:r>
                    <w:rPr>
                      <w:sz w:val="16"/>
                    </w:rPr>
                    <w:t>0,00</w:t>
                  </w:r>
                </w:p>
              </w:tc>
            </w:tr>
          </w:tbl>
          <w:p w14:paraId="35355C16" w14:textId="77777777" w:rsidR="00F51D42" w:rsidRDefault="00F51D42" w:rsidP="00BD78A1">
            <w:pPr>
              <w:pStyle w:val="EMPTYCELLSTYLE"/>
            </w:pPr>
          </w:p>
        </w:tc>
        <w:tc>
          <w:tcPr>
            <w:tcW w:w="40" w:type="dxa"/>
          </w:tcPr>
          <w:p w14:paraId="5B1A9ABF" w14:textId="77777777" w:rsidR="00F51D42" w:rsidRDefault="00F51D42" w:rsidP="00BD78A1">
            <w:pPr>
              <w:pStyle w:val="EMPTYCELLSTYLE"/>
            </w:pPr>
          </w:p>
        </w:tc>
      </w:tr>
      <w:tr w:rsidR="00F51D42" w14:paraId="02E70B78" w14:textId="77777777" w:rsidTr="00BD78A1">
        <w:trPr>
          <w:trHeight w:hRule="exact" w:val="300"/>
        </w:trPr>
        <w:tc>
          <w:tcPr>
            <w:tcW w:w="284" w:type="dxa"/>
          </w:tcPr>
          <w:p w14:paraId="3501871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4568447" w14:textId="77777777" w:rsidTr="00BD78A1">
              <w:trPr>
                <w:trHeight w:hRule="exact" w:val="260"/>
              </w:trPr>
              <w:tc>
                <w:tcPr>
                  <w:tcW w:w="800" w:type="dxa"/>
                  <w:tcMar>
                    <w:top w:w="40" w:type="dxa"/>
                    <w:left w:w="40" w:type="dxa"/>
                    <w:bottom w:w="40" w:type="dxa"/>
                    <w:right w:w="0" w:type="dxa"/>
                  </w:tcMar>
                </w:tcPr>
                <w:p w14:paraId="16A8C4E4" w14:textId="77777777" w:rsidR="00F51D42" w:rsidRDefault="00F51D42" w:rsidP="00BD78A1">
                  <w:pPr>
                    <w:pStyle w:val="UvjetniStil"/>
                  </w:pPr>
                  <w:r>
                    <w:rPr>
                      <w:sz w:val="16"/>
                    </w:rPr>
                    <w:t>R0074</w:t>
                  </w:r>
                </w:p>
              </w:tc>
              <w:tc>
                <w:tcPr>
                  <w:tcW w:w="700" w:type="dxa"/>
                  <w:tcMar>
                    <w:top w:w="40" w:type="dxa"/>
                    <w:left w:w="0" w:type="dxa"/>
                    <w:bottom w:w="40" w:type="dxa"/>
                    <w:right w:w="0" w:type="dxa"/>
                  </w:tcMar>
                </w:tcPr>
                <w:p w14:paraId="63962D80"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135C7D11" w14:textId="77777777" w:rsidR="00F51D42" w:rsidRDefault="00F51D42" w:rsidP="00BD78A1">
                  <w:pPr>
                    <w:pStyle w:val="UvjetniStil"/>
                  </w:pPr>
                  <w:r>
                    <w:rPr>
                      <w:sz w:val="16"/>
                    </w:rPr>
                    <w:t>Komunalne usluge</w:t>
                  </w:r>
                </w:p>
              </w:tc>
              <w:tc>
                <w:tcPr>
                  <w:tcW w:w="2000" w:type="dxa"/>
                </w:tcPr>
                <w:p w14:paraId="5E36A86D" w14:textId="77777777" w:rsidR="00F51D42" w:rsidRDefault="00F51D42" w:rsidP="00BD78A1">
                  <w:pPr>
                    <w:pStyle w:val="EMPTYCELLSTYLE"/>
                  </w:pPr>
                </w:p>
              </w:tc>
              <w:tc>
                <w:tcPr>
                  <w:tcW w:w="1300" w:type="dxa"/>
                  <w:tcMar>
                    <w:top w:w="40" w:type="dxa"/>
                    <w:left w:w="0" w:type="dxa"/>
                    <w:bottom w:w="40" w:type="dxa"/>
                    <w:right w:w="0" w:type="dxa"/>
                  </w:tcMar>
                </w:tcPr>
                <w:p w14:paraId="71E840BA" w14:textId="77777777" w:rsidR="00F51D42" w:rsidRDefault="00F51D42" w:rsidP="00BD78A1">
                  <w:pPr>
                    <w:pStyle w:val="UvjetniStil"/>
                    <w:jc w:val="right"/>
                  </w:pPr>
                  <w:r>
                    <w:rPr>
                      <w:sz w:val="16"/>
                    </w:rPr>
                    <w:t>2.986,26</w:t>
                  </w:r>
                </w:p>
              </w:tc>
              <w:tc>
                <w:tcPr>
                  <w:tcW w:w="1300" w:type="dxa"/>
                  <w:tcMar>
                    <w:top w:w="40" w:type="dxa"/>
                    <w:left w:w="0" w:type="dxa"/>
                    <w:bottom w:w="40" w:type="dxa"/>
                    <w:right w:w="0" w:type="dxa"/>
                  </w:tcMar>
                </w:tcPr>
                <w:p w14:paraId="7608055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CC10E6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5269C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5AFA68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E94FA62" w14:textId="77777777" w:rsidR="00F51D42" w:rsidRDefault="00F51D42" w:rsidP="00BD78A1">
                  <w:pPr>
                    <w:pStyle w:val="UvjetniStil"/>
                    <w:jc w:val="right"/>
                  </w:pPr>
                  <w:r>
                    <w:rPr>
                      <w:sz w:val="16"/>
                    </w:rPr>
                    <w:t>0,00</w:t>
                  </w:r>
                </w:p>
              </w:tc>
            </w:tr>
          </w:tbl>
          <w:p w14:paraId="761D693D" w14:textId="77777777" w:rsidR="00F51D42" w:rsidRDefault="00F51D42" w:rsidP="00BD78A1">
            <w:pPr>
              <w:pStyle w:val="EMPTYCELLSTYLE"/>
            </w:pPr>
          </w:p>
        </w:tc>
        <w:tc>
          <w:tcPr>
            <w:tcW w:w="40" w:type="dxa"/>
          </w:tcPr>
          <w:p w14:paraId="615B3402" w14:textId="77777777" w:rsidR="00F51D42" w:rsidRDefault="00F51D42" w:rsidP="00BD78A1">
            <w:pPr>
              <w:pStyle w:val="EMPTYCELLSTYLE"/>
            </w:pPr>
          </w:p>
        </w:tc>
      </w:tr>
      <w:tr w:rsidR="00F51D42" w14:paraId="4286F68B" w14:textId="77777777" w:rsidTr="00BD78A1">
        <w:trPr>
          <w:trHeight w:hRule="exact" w:val="300"/>
        </w:trPr>
        <w:tc>
          <w:tcPr>
            <w:tcW w:w="284" w:type="dxa"/>
          </w:tcPr>
          <w:p w14:paraId="74AFACC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16181A9" w14:textId="77777777" w:rsidTr="00BD78A1">
              <w:trPr>
                <w:trHeight w:hRule="exact" w:val="260"/>
              </w:trPr>
              <w:tc>
                <w:tcPr>
                  <w:tcW w:w="800" w:type="dxa"/>
                  <w:tcMar>
                    <w:top w:w="40" w:type="dxa"/>
                    <w:left w:w="40" w:type="dxa"/>
                    <w:bottom w:w="40" w:type="dxa"/>
                    <w:right w:w="0" w:type="dxa"/>
                  </w:tcMar>
                </w:tcPr>
                <w:p w14:paraId="1284DC6A" w14:textId="77777777" w:rsidR="00F51D42" w:rsidRDefault="00F51D42" w:rsidP="00BD78A1">
                  <w:pPr>
                    <w:pStyle w:val="UvjetniStil"/>
                  </w:pPr>
                  <w:r>
                    <w:rPr>
                      <w:sz w:val="16"/>
                    </w:rPr>
                    <w:t>R0075</w:t>
                  </w:r>
                </w:p>
              </w:tc>
              <w:tc>
                <w:tcPr>
                  <w:tcW w:w="700" w:type="dxa"/>
                  <w:tcMar>
                    <w:top w:w="40" w:type="dxa"/>
                    <w:left w:w="0" w:type="dxa"/>
                    <w:bottom w:w="40" w:type="dxa"/>
                    <w:right w:w="0" w:type="dxa"/>
                  </w:tcMar>
                </w:tcPr>
                <w:p w14:paraId="0E0891DF"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79D0D6CC" w14:textId="77777777" w:rsidR="00F51D42" w:rsidRDefault="00F51D42" w:rsidP="00BD78A1">
                  <w:pPr>
                    <w:pStyle w:val="UvjetniStil"/>
                  </w:pPr>
                  <w:r>
                    <w:rPr>
                      <w:sz w:val="16"/>
                    </w:rPr>
                    <w:t>Zdravstvene i veterinarske usluge</w:t>
                  </w:r>
                </w:p>
              </w:tc>
              <w:tc>
                <w:tcPr>
                  <w:tcW w:w="2000" w:type="dxa"/>
                </w:tcPr>
                <w:p w14:paraId="5BCD588D" w14:textId="77777777" w:rsidR="00F51D42" w:rsidRDefault="00F51D42" w:rsidP="00BD78A1">
                  <w:pPr>
                    <w:pStyle w:val="EMPTYCELLSTYLE"/>
                  </w:pPr>
                </w:p>
              </w:tc>
              <w:tc>
                <w:tcPr>
                  <w:tcW w:w="1300" w:type="dxa"/>
                  <w:tcMar>
                    <w:top w:w="40" w:type="dxa"/>
                    <w:left w:w="0" w:type="dxa"/>
                    <w:bottom w:w="40" w:type="dxa"/>
                    <w:right w:w="0" w:type="dxa"/>
                  </w:tcMar>
                </w:tcPr>
                <w:p w14:paraId="6FCB1095" w14:textId="77777777" w:rsidR="00F51D42" w:rsidRDefault="00F51D42" w:rsidP="00BD78A1">
                  <w:pPr>
                    <w:pStyle w:val="UvjetniStil"/>
                    <w:jc w:val="right"/>
                  </w:pPr>
                  <w:r>
                    <w:rPr>
                      <w:sz w:val="16"/>
                    </w:rPr>
                    <w:t>1.732,03</w:t>
                  </w:r>
                </w:p>
              </w:tc>
              <w:tc>
                <w:tcPr>
                  <w:tcW w:w="1300" w:type="dxa"/>
                  <w:tcMar>
                    <w:top w:w="40" w:type="dxa"/>
                    <w:left w:w="0" w:type="dxa"/>
                    <w:bottom w:w="40" w:type="dxa"/>
                    <w:right w:w="0" w:type="dxa"/>
                  </w:tcMar>
                </w:tcPr>
                <w:p w14:paraId="5C480B8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2EF2D5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ABEAC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5BA62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901B3F5" w14:textId="77777777" w:rsidR="00F51D42" w:rsidRDefault="00F51D42" w:rsidP="00BD78A1">
                  <w:pPr>
                    <w:pStyle w:val="UvjetniStil"/>
                    <w:jc w:val="right"/>
                  </w:pPr>
                  <w:r>
                    <w:rPr>
                      <w:sz w:val="16"/>
                    </w:rPr>
                    <w:t>0,00</w:t>
                  </w:r>
                </w:p>
              </w:tc>
            </w:tr>
          </w:tbl>
          <w:p w14:paraId="44B8316C" w14:textId="77777777" w:rsidR="00F51D42" w:rsidRDefault="00F51D42" w:rsidP="00BD78A1">
            <w:pPr>
              <w:pStyle w:val="EMPTYCELLSTYLE"/>
            </w:pPr>
          </w:p>
        </w:tc>
        <w:tc>
          <w:tcPr>
            <w:tcW w:w="40" w:type="dxa"/>
          </w:tcPr>
          <w:p w14:paraId="694CCDFB" w14:textId="77777777" w:rsidR="00F51D42" w:rsidRDefault="00F51D42" w:rsidP="00BD78A1">
            <w:pPr>
              <w:pStyle w:val="EMPTYCELLSTYLE"/>
            </w:pPr>
          </w:p>
        </w:tc>
      </w:tr>
      <w:tr w:rsidR="00F51D42" w14:paraId="6FF683EA" w14:textId="77777777" w:rsidTr="00BD78A1">
        <w:trPr>
          <w:trHeight w:hRule="exact" w:val="300"/>
        </w:trPr>
        <w:tc>
          <w:tcPr>
            <w:tcW w:w="284" w:type="dxa"/>
          </w:tcPr>
          <w:p w14:paraId="4EACFC9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6460990" w14:textId="77777777" w:rsidTr="00BD78A1">
              <w:trPr>
                <w:trHeight w:hRule="exact" w:val="260"/>
              </w:trPr>
              <w:tc>
                <w:tcPr>
                  <w:tcW w:w="800" w:type="dxa"/>
                  <w:tcMar>
                    <w:top w:w="40" w:type="dxa"/>
                    <w:left w:w="40" w:type="dxa"/>
                    <w:bottom w:w="40" w:type="dxa"/>
                    <w:right w:w="0" w:type="dxa"/>
                  </w:tcMar>
                </w:tcPr>
                <w:p w14:paraId="5D636C12" w14:textId="77777777" w:rsidR="00F51D42" w:rsidRDefault="00F51D42" w:rsidP="00BD78A1">
                  <w:pPr>
                    <w:pStyle w:val="UvjetniStil"/>
                  </w:pPr>
                  <w:r>
                    <w:rPr>
                      <w:sz w:val="16"/>
                    </w:rPr>
                    <w:t>R0076</w:t>
                  </w:r>
                </w:p>
              </w:tc>
              <w:tc>
                <w:tcPr>
                  <w:tcW w:w="700" w:type="dxa"/>
                  <w:tcMar>
                    <w:top w:w="40" w:type="dxa"/>
                    <w:left w:w="0" w:type="dxa"/>
                    <w:bottom w:w="40" w:type="dxa"/>
                    <w:right w:w="0" w:type="dxa"/>
                  </w:tcMar>
                </w:tcPr>
                <w:p w14:paraId="4A35DD5C"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0F79DEB4" w14:textId="77777777" w:rsidR="00F51D42" w:rsidRDefault="00F51D42" w:rsidP="00BD78A1">
                  <w:pPr>
                    <w:pStyle w:val="UvjetniStil"/>
                  </w:pPr>
                  <w:r>
                    <w:rPr>
                      <w:sz w:val="16"/>
                    </w:rPr>
                    <w:t>Intelektualne i osobne usluge</w:t>
                  </w:r>
                </w:p>
              </w:tc>
              <w:tc>
                <w:tcPr>
                  <w:tcW w:w="2000" w:type="dxa"/>
                </w:tcPr>
                <w:p w14:paraId="51614F6B" w14:textId="77777777" w:rsidR="00F51D42" w:rsidRDefault="00F51D42" w:rsidP="00BD78A1">
                  <w:pPr>
                    <w:pStyle w:val="EMPTYCELLSTYLE"/>
                  </w:pPr>
                </w:p>
              </w:tc>
              <w:tc>
                <w:tcPr>
                  <w:tcW w:w="1300" w:type="dxa"/>
                  <w:tcMar>
                    <w:top w:w="40" w:type="dxa"/>
                    <w:left w:w="0" w:type="dxa"/>
                    <w:bottom w:w="40" w:type="dxa"/>
                    <w:right w:w="0" w:type="dxa"/>
                  </w:tcMar>
                </w:tcPr>
                <w:p w14:paraId="1D30A646"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6E677C3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314E09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F9951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BDA6E9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5D0CC99" w14:textId="77777777" w:rsidR="00F51D42" w:rsidRDefault="00F51D42" w:rsidP="00BD78A1">
                  <w:pPr>
                    <w:pStyle w:val="UvjetniStil"/>
                    <w:jc w:val="right"/>
                  </w:pPr>
                  <w:r>
                    <w:rPr>
                      <w:sz w:val="16"/>
                    </w:rPr>
                    <w:t>0,00</w:t>
                  </w:r>
                </w:p>
              </w:tc>
            </w:tr>
          </w:tbl>
          <w:p w14:paraId="17E99615" w14:textId="77777777" w:rsidR="00F51D42" w:rsidRDefault="00F51D42" w:rsidP="00BD78A1">
            <w:pPr>
              <w:pStyle w:val="EMPTYCELLSTYLE"/>
            </w:pPr>
          </w:p>
        </w:tc>
        <w:tc>
          <w:tcPr>
            <w:tcW w:w="40" w:type="dxa"/>
          </w:tcPr>
          <w:p w14:paraId="772F6304" w14:textId="77777777" w:rsidR="00F51D42" w:rsidRDefault="00F51D42" w:rsidP="00BD78A1">
            <w:pPr>
              <w:pStyle w:val="EMPTYCELLSTYLE"/>
            </w:pPr>
          </w:p>
        </w:tc>
      </w:tr>
      <w:tr w:rsidR="00F51D42" w14:paraId="2BBA6553" w14:textId="77777777" w:rsidTr="00BD78A1">
        <w:trPr>
          <w:trHeight w:hRule="exact" w:val="300"/>
        </w:trPr>
        <w:tc>
          <w:tcPr>
            <w:tcW w:w="284" w:type="dxa"/>
          </w:tcPr>
          <w:p w14:paraId="5F2FA4C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6D4E85" w14:textId="77777777" w:rsidTr="00BD78A1">
              <w:trPr>
                <w:trHeight w:hRule="exact" w:val="260"/>
              </w:trPr>
              <w:tc>
                <w:tcPr>
                  <w:tcW w:w="800" w:type="dxa"/>
                  <w:tcMar>
                    <w:top w:w="40" w:type="dxa"/>
                    <w:left w:w="40" w:type="dxa"/>
                    <w:bottom w:w="40" w:type="dxa"/>
                    <w:right w:w="0" w:type="dxa"/>
                  </w:tcMar>
                </w:tcPr>
                <w:p w14:paraId="41D0B750" w14:textId="77777777" w:rsidR="00F51D42" w:rsidRDefault="00F51D42" w:rsidP="00BD78A1">
                  <w:pPr>
                    <w:pStyle w:val="UvjetniStil"/>
                  </w:pPr>
                  <w:r>
                    <w:rPr>
                      <w:sz w:val="16"/>
                    </w:rPr>
                    <w:t>R0077</w:t>
                  </w:r>
                </w:p>
              </w:tc>
              <w:tc>
                <w:tcPr>
                  <w:tcW w:w="700" w:type="dxa"/>
                  <w:tcMar>
                    <w:top w:w="40" w:type="dxa"/>
                    <w:left w:w="0" w:type="dxa"/>
                    <w:bottom w:w="40" w:type="dxa"/>
                    <w:right w:w="0" w:type="dxa"/>
                  </w:tcMar>
                </w:tcPr>
                <w:p w14:paraId="7F15562B"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7097B537" w14:textId="77777777" w:rsidR="00F51D42" w:rsidRDefault="00F51D42" w:rsidP="00BD78A1">
                  <w:pPr>
                    <w:pStyle w:val="UvjetniStil"/>
                  </w:pPr>
                  <w:r>
                    <w:rPr>
                      <w:sz w:val="16"/>
                    </w:rPr>
                    <w:t>Ostale usluge</w:t>
                  </w:r>
                </w:p>
              </w:tc>
              <w:tc>
                <w:tcPr>
                  <w:tcW w:w="2000" w:type="dxa"/>
                </w:tcPr>
                <w:p w14:paraId="070FFA17" w14:textId="77777777" w:rsidR="00F51D42" w:rsidRDefault="00F51D42" w:rsidP="00BD78A1">
                  <w:pPr>
                    <w:pStyle w:val="EMPTYCELLSTYLE"/>
                  </w:pPr>
                </w:p>
              </w:tc>
              <w:tc>
                <w:tcPr>
                  <w:tcW w:w="1300" w:type="dxa"/>
                  <w:tcMar>
                    <w:top w:w="40" w:type="dxa"/>
                    <w:left w:w="0" w:type="dxa"/>
                    <w:bottom w:w="40" w:type="dxa"/>
                    <w:right w:w="0" w:type="dxa"/>
                  </w:tcMar>
                </w:tcPr>
                <w:p w14:paraId="0AFA089E" w14:textId="77777777" w:rsidR="00F51D42" w:rsidRDefault="00F51D42" w:rsidP="00BD78A1">
                  <w:pPr>
                    <w:pStyle w:val="UvjetniStil"/>
                    <w:jc w:val="right"/>
                  </w:pPr>
                  <w:r>
                    <w:rPr>
                      <w:sz w:val="16"/>
                    </w:rPr>
                    <w:t>289,34</w:t>
                  </w:r>
                </w:p>
              </w:tc>
              <w:tc>
                <w:tcPr>
                  <w:tcW w:w="1300" w:type="dxa"/>
                  <w:tcMar>
                    <w:top w:w="40" w:type="dxa"/>
                    <w:left w:w="0" w:type="dxa"/>
                    <w:bottom w:w="40" w:type="dxa"/>
                    <w:right w:w="0" w:type="dxa"/>
                  </w:tcMar>
                </w:tcPr>
                <w:p w14:paraId="35295B1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E980BA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02A82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2FAC93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A075C4F" w14:textId="77777777" w:rsidR="00F51D42" w:rsidRDefault="00F51D42" w:rsidP="00BD78A1">
                  <w:pPr>
                    <w:pStyle w:val="UvjetniStil"/>
                    <w:jc w:val="right"/>
                  </w:pPr>
                  <w:r>
                    <w:rPr>
                      <w:sz w:val="16"/>
                    </w:rPr>
                    <w:t>0,00</w:t>
                  </w:r>
                </w:p>
              </w:tc>
            </w:tr>
          </w:tbl>
          <w:p w14:paraId="0769F5B3" w14:textId="77777777" w:rsidR="00F51D42" w:rsidRDefault="00F51D42" w:rsidP="00BD78A1">
            <w:pPr>
              <w:pStyle w:val="EMPTYCELLSTYLE"/>
            </w:pPr>
          </w:p>
        </w:tc>
        <w:tc>
          <w:tcPr>
            <w:tcW w:w="40" w:type="dxa"/>
          </w:tcPr>
          <w:p w14:paraId="07037C0B" w14:textId="77777777" w:rsidR="00F51D42" w:rsidRDefault="00F51D42" w:rsidP="00BD78A1">
            <w:pPr>
              <w:pStyle w:val="EMPTYCELLSTYLE"/>
            </w:pPr>
          </w:p>
        </w:tc>
      </w:tr>
      <w:tr w:rsidR="00F51D42" w14:paraId="5E8A1C2B" w14:textId="77777777" w:rsidTr="00BD78A1">
        <w:trPr>
          <w:trHeight w:hRule="exact" w:val="300"/>
        </w:trPr>
        <w:tc>
          <w:tcPr>
            <w:tcW w:w="284" w:type="dxa"/>
          </w:tcPr>
          <w:p w14:paraId="28CDE4E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1C13ED9" w14:textId="77777777" w:rsidTr="00BD78A1">
              <w:trPr>
                <w:trHeight w:hRule="exact" w:val="260"/>
              </w:trPr>
              <w:tc>
                <w:tcPr>
                  <w:tcW w:w="800" w:type="dxa"/>
                  <w:tcMar>
                    <w:top w:w="40" w:type="dxa"/>
                    <w:left w:w="40" w:type="dxa"/>
                    <w:bottom w:w="40" w:type="dxa"/>
                    <w:right w:w="0" w:type="dxa"/>
                  </w:tcMar>
                </w:tcPr>
                <w:p w14:paraId="7DD2BA18" w14:textId="77777777" w:rsidR="00F51D42" w:rsidRDefault="00F51D42" w:rsidP="00BD78A1">
                  <w:pPr>
                    <w:pStyle w:val="UvjetniStil"/>
                  </w:pPr>
                  <w:r>
                    <w:rPr>
                      <w:sz w:val="16"/>
                    </w:rPr>
                    <w:t>R0374</w:t>
                  </w:r>
                </w:p>
              </w:tc>
              <w:tc>
                <w:tcPr>
                  <w:tcW w:w="700" w:type="dxa"/>
                  <w:tcMar>
                    <w:top w:w="40" w:type="dxa"/>
                    <w:left w:w="0" w:type="dxa"/>
                    <w:bottom w:w="40" w:type="dxa"/>
                    <w:right w:w="0" w:type="dxa"/>
                  </w:tcMar>
                </w:tcPr>
                <w:p w14:paraId="183A1E90"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08B326E6" w14:textId="77777777" w:rsidR="00F51D42" w:rsidRDefault="00F51D42" w:rsidP="00BD78A1">
                  <w:pPr>
                    <w:pStyle w:val="UvjetniStil"/>
                  </w:pPr>
                  <w:r>
                    <w:rPr>
                      <w:sz w:val="16"/>
                    </w:rPr>
                    <w:t>Zakupnine i najamnine</w:t>
                  </w:r>
                </w:p>
              </w:tc>
              <w:tc>
                <w:tcPr>
                  <w:tcW w:w="2000" w:type="dxa"/>
                </w:tcPr>
                <w:p w14:paraId="5BE7FBF4" w14:textId="77777777" w:rsidR="00F51D42" w:rsidRDefault="00F51D42" w:rsidP="00BD78A1">
                  <w:pPr>
                    <w:pStyle w:val="EMPTYCELLSTYLE"/>
                  </w:pPr>
                </w:p>
              </w:tc>
              <w:tc>
                <w:tcPr>
                  <w:tcW w:w="1300" w:type="dxa"/>
                  <w:tcMar>
                    <w:top w:w="40" w:type="dxa"/>
                    <w:left w:w="0" w:type="dxa"/>
                    <w:bottom w:w="40" w:type="dxa"/>
                    <w:right w:w="0" w:type="dxa"/>
                  </w:tcMar>
                </w:tcPr>
                <w:p w14:paraId="6DB99488" w14:textId="77777777" w:rsidR="00F51D42" w:rsidRDefault="00F51D42" w:rsidP="00BD78A1">
                  <w:pPr>
                    <w:pStyle w:val="UvjetniStil"/>
                    <w:jc w:val="right"/>
                  </w:pPr>
                  <w:r>
                    <w:rPr>
                      <w:sz w:val="16"/>
                    </w:rPr>
                    <w:t>123,43</w:t>
                  </w:r>
                </w:p>
              </w:tc>
              <w:tc>
                <w:tcPr>
                  <w:tcW w:w="1300" w:type="dxa"/>
                  <w:tcMar>
                    <w:top w:w="40" w:type="dxa"/>
                    <w:left w:w="0" w:type="dxa"/>
                    <w:bottom w:w="40" w:type="dxa"/>
                    <w:right w:w="0" w:type="dxa"/>
                  </w:tcMar>
                </w:tcPr>
                <w:p w14:paraId="03841DE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E7B90A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569A59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0392E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127DFCB" w14:textId="77777777" w:rsidR="00F51D42" w:rsidRDefault="00F51D42" w:rsidP="00BD78A1">
                  <w:pPr>
                    <w:pStyle w:val="UvjetniStil"/>
                    <w:jc w:val="right"/>
                  </w:pPr>
                  <w:r>
                    <w:rPr>
                      <w:sz w:val="16"/>
                    </w:rPr>
                    <w:t>0,00</w:t>
                  </w:r>
                </w:p>
              </w:tc>
            </w:tr>
          </w:tbl>
          <w:p w14:paraId="3D94C4FA" w14:textId="77777777" w:rsidR="00F51D42" w:rsidRDefault="00F51D42" w:rsidP="00BD78A1">
            <w:pPr>
              <w:pStyle w:val="EMPTYCELLSTYLE"/>
            </w:pPr>
          </w:p>
        </w:tc>
        <w:tc>
          <w:tcPr>
            <w:tcW w:w="40" w:type="dxa"/>
          </w:tcPr>
          <w:p w14:paraId="0F5582DD" w14:textId="77777777" w:rsidR="00F51D42" w:rsidRDefault="00F51D42" w:rsidP="00BD78A1">
            <w:pPr>
              <w:pStyle w:val="EMPTYCELLSTYLE"/>
            </w:pPr>
          </w:p>
        </w:tc>
      </w:tr>
      <w:tr w:rsidR="00F51D42" w14:paraId="5BD66F37" w14:textId="77777777" w:rsidTr="00BD78A1">
        <w:trPr>
          <w:trHeight w:hRule="exact" w:val="300"/>
        </w:trPr>
        <w:tc>
          <w:tcPr>
            <w:tcW w:w="284" w:type="dxa"/>
          </w:tcPr>
          <w:p w14:paraId="73678D3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AE0176A" w14:textId="77777777" w:rsidTr="00BD78A1">
              <w:trPr>
                <w:trHeight w:hRule="exact" w:val="260"/>
              </w:trPr>
              <w:tc>
                <w:tcPr>
                  <w:tcW w:w="800" w:type="dxa"/>
                  <w:tcMar>
                    <w:top w:w="40" w:type="dxa"/>
                    <w:left w:w="40" w:type="dxa"/>
                    <w:bottom w:w="40" w:type="dxa"/>
                    <w:right w:w="0" w:type="dxa"/>
                  </w:tcMar>
                </w:tcPr>
                <w:p w14:paraId="66A05608" w14:textId="77777777" w:rsidR="00F51D42" w:rsidRDefault="00F51D42" w:rsidP="00BD78A1">
                  <w:pPr>
                    <w:pStyle w:val="UvjetniStil"/>
                  </w:pPr>
                  <w:r>
                    <w:rPr>
                      <w:sz w:val="16"/>
                    </w:rPr>
                    <w:t>R0385</w:t>
                  </w:r>
                </w:p>
              </w:tc>
              <w:tc>
                <w:tcPr>
                  <w:tcW w:w="700" w:type="dxa"/>
                  <w:tcMar>
                    <w:top w:w="40" w:type="dxa"/>
                    <w:left w:w="0" w:type="dxa"/>
                    <w:bottom w:w="40" w:type="dxa"/>
                    <w:right w:w="0" w:type="dxa"/>
                  </w:tcMar>
                </w:tcPr>
                <w:p w14:paraId="30116AD1"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273B9BB5" w14:textId="77777777" w:rsidR="00F51D42" w:rsidRDefault="00F51D42" w:rsidP="00BD78A1">
                  <w:pPr>
                    <w:pStyle w:val="UvjetniStil"/>
                  </w:pPr>
                  <w:r>
                    <w:rPr>
                      <w:sz w:val="16"/>
                    </w:rPr>
                    <w:t>Računalne usluge</w:t>
                  </w:r>
                </w:p>
              </w:tc>
              <w:tc>
                <w:tcPr>
                  <w:tcW w:w="2000" w:type="dxa"/>
                </w:tcPr>
                <w:p w14:paraId="34D1490B" w14:textId="77777777" w:rsidR="00F51D42" w:rsidRDefault="00F51D42" w:rsidP="00BD78A1">
                  <w:pPr>
                    <w:pStyle w:val="EMPTYCELLSTYLE"/>
                  </w:pPr>
                </w:p>
              </w:tc>
              <w:tc>
                <w:tcPr>
                  <w:tcW w:w="1300" w:type="dxa"/>
                  <w:tcMar>
                    <w:top w:w="40" w:type="dxa"/>
                    <w:left w:w="0" w:type="dxa"/>
                    <w:bottom w:w="40" w:type="dxa"/>
                    <w:right w:w="0" w:type="dxa"/>
                  </w:tcMar>
                </w:tcPr>
                <w:p w14:paraId="5BEC001D" w14:textId="77777777" w:rsidR="00F51D42" w:rsidRDefault="00F51D42" w:rsidP="00BD78A1">
                  <w:pPr>
                    <w:pStyle w:val="UvjetniStil"/>
                    <w:jc w:val="right"/>
                  </w:pPr>
                  <w:r>
                    <w:rPr>
                      <w:sz w:val="16"/>
                    </w:rPr>
                    <w:t>1.639,13</w:t>
                  </w:r>
                </w:p>
              </w:tc>
              <w:tc>
                <w:tcPr>
                  <w:tcW w:w="1300" w:type="dxa"/>
                  <w:tcMar>
                    <w:top w:w="40" w:type="dxa"/>
                    <w:left w:w="0" w:type="dxa"/>
                    <w:bottom w:w="40" w:type="dxa"/>
                    <w:right w:w="0" w:type="dxa"/>
                  </w:tcMar>
                </w:tcPr>
                <w:p w14:paraId="07CD3F9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0C47C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2AC70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215B2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B32005" w14:textId="77777777" w:rsidR="00F51D42" w:rsidRDefault="00F51D42" w:rsidP="00BD78A1">
                  <w:pPr>
                    <w:pStyle w:val="UvjetniStil"/>
                    <w:jc w:val="right"/>
                  </w:pPr>
                  <w:r>
                    <w:rPr>
                      <w:sz w:val="16"/>
                    </w:rPr>
                    <w:t>0,00</w:t>
                  </w:r>
                </w:p>
              </w:tc>
            </w:tr>
          </w:tbl>
          <w:p w14:paraId="71EF0ECD" w14:textId="77777777" w:rsidR="00F51D42" w:rsidRDefault="00F51D42" w:rsidP="00BD78A1">
            <w:pPr>
              <w:pStyle w:val="EMPTYCELLSTYLE"/>
            </w:pPr>
          </w:p>
        </w:tc>
        <w:tc>
          <w:tcPr>
            <w:tcW w:w="40" w:type="dxa"/>
          </w:tcPr>
          <w:p w14:paraId="7B17D1BE" w14:textId="77777777" w:rsidR="00F51D42" w:rsidRDefault="00F51D42" w:rsidP="00BD78A1">
            <w:pPr>
              <w:pStyle w:val="EMPTYCELLSTYLE"/>
            </w:pPr>
          </w:p>
        </w:tc>
      </w:tr>
      <w:tr w:rsidR="00F51D42" w14:paraId="74E3FEAC" w14:textId="77777777" w:rsidTr="00BD78A1">
        <w:trPr>
          <w:trHeight w:hRule="exact" w:val="120"/>
        </w:trPr>
        <w:tc>
          <w:tcPr>
            <w:tcW w:w="284" w:type="dxa"/>
          </w:tcPr>
          <w:p w14:paraId="4C75814C" w14:textId="77777777" w:rsidR="00F51D42" w:rsidRDefault="00F51D42" w:rsidP="00BD78A1">
            <w:pPr>
              <w:pStyle w:val="EMPTYCELLSTYLE"/>
            </w:pPr>
          </w:p>
        </w:tc>
        <w:tc>
          <w:tcPr>
            <w:tcW w:w="1556" w:type="dxa"/>
          </w:tcPr>
          <w:p w14:paraId="52EE252A" w14:textId="77777777" w:rsidR="00F51D42" w:rsidRDefault="00F51D42" w:rsidP="00BD78A1">
            <w:pPr>
              <w:pStyle w:val="EMPTYCELLSTYLE"/>
            </w:pPr>
          </w:p>
        </w:tc>
        <w:tc>
          <w:tcPr>
            <w:tcW w:w="2640" w:type="dxa"/>
          </w:tcPr>
          <w:p w14:paraId="15148CF5" w14:textId="77777777" w:rsidR="00F51D42" w:rsidRDefault="00F51D42" w:rsidP="00BD78A1">
            <w:pPr>
              <w:pStyle w:val="EMPTYCELLSTYLE"/>
            </w:pPr>
          </w:p>
        </w:tc>
        <w:tc>
          <w:tcPr>
            <w:tcW w:w="600" w:type="dxa"/>
          </w:tcPr>
          <w:p w14:paraId="50705E88" w14:textId="77777777" w:rsidR="00F51D42" w:rsidRDefault="00F51D42" w:rsidP="00BD78A1">
            <w:pPr>
              <w:pStyle w:val="EMPTYCELLSTYLE"/>
            </w:pPr>
          </w:p>
        </w:tc>
        <w:tc>
          <w:tcPr>
            <w:tcW w:w="2520" w:type="dxa"/>
          </w:tcPr>
          <w:p w14:paraId="01E764D9" w14:textId="77777777" w:rsidR="00F51D42" w:rsidRDefault="00F51D42" w:rsidP="00BD78A1">
            <w:pPr>
              <w:pStyle w:val="EMPTYCELLSTYLE"/>
            </w:pPr>
          </w:p>
        </w:tc>
        <w:tc>
          <w:tcPr>
            <w:tcW w:w="2520" w:type="dxa"/>
          </w:tcPr>
          <w:p w14:paraId="2514795A" w14:textId="77777777" w:rsidR="00F51D42" w:rsidRDefault="00F51D42" w:rsidP="00BD78A1">
            <w:pPr>
              <w:pStyle w:val="EMPTYCELLSTYLE"/>
            </w:pPr>
          </w:p>
        </w:tc>
        <w:tc>
          <w:tcPr>
            <w:tcW w:w="3060" w:type="dxa"/>
          </w:tcPr>
          <w:p w14:paraId="1D804518" w14:textId="77777777" w:rsidR="00F51D42" w:rsidRDefault="00F51D42" w:rsidP="00BD78A1">
            <w:pPr>
              <w:pStyle w:val="EMPTYCELLSTYLE"/>
            </w:pPr>
          </w:p>
        </w:tc>
        <w:tc>
          <w:tcPr>
            <w:tcW w:w="360" w:type="dxa"/>
          </w:tcPr>
          <w:p w14:paraId="5CE77A91" w14:textId="77777777" w:rsidR="00F51D42" w:rsidRDefault="00F51D42" w:rsidP="00BD78A1">
            <w:pPr>
              <w:pStyle w:val="EMPTYCELLSTYLE"/>
            </w:pPr>
          </w:p>
        </w:tc>
        <w:tc>
          <w:tcPr>
            <w:tcW w:w="1400" w:type="dxa"/>
          </w:tcPr>
          <w:p w14:paraId="3755E624" w14:textId="77777777" w:rsidR="00F51D42" w:rsidRDefault="00F51D42" w:rsidP="00BD78A1">
            <w:pPr>
              <w:pStyle w:val="EMPTYCELLSTYLE"/>
            </w:pPr>
          </w:p>
        </w:tc>
        <w:tc>
          <w:tcPr>
            <w:tcW w:w="40" w:type="dxa"/>
          </w:tcPr>
          <w:p w14:paraId="756AC845" w14:textId="77777777" w:rsidR="00F51D42" w:rsidRDefault="00F51D42" w:rsidP="00BD78A1">
            <w:pPr>
              <w:pStyle w:val="EMPTYCELLSTYLE"/>
            </w:pPr>
          </w:p>
        </w:tc>
        <w:tc>
          <w:tcPr>
            <w:tcW w:w="1080" w:type="dxa"/>
          </w:tcPr>
          <w:p w14:paraId="1C91ED10" w14:textId="77777777" w:rsidR="00F51D42" w:rsidRDefault="00F51D42" w:rsidP="00BD78A1">
            <w:pPr>
              <w:pStyle w:val="EMPTYCELLSTYLE"/>
            </w:pPr>
          </w:p>
        </w:tc>
        <w:tc>
          <w:tcPr>
            <w:tcW w:w="40" w:type="dxa"/>
          </w:tcPr>
          <w:p w14:paraId="25404B2B" w14:textId="77777777" w:rsidR="00F51D42" w:rsidRDefault="00F51D42" w:rsidP="00BD78A1">
            <w:pPr>
              <w:pStyle w:val="EMPTYCELLSTYLE"/>
            </w:pPr>
          </w:p>
        </w:tc>
        <w:tc>
          <w:tcPr>
            <w:tcW w:w="40" w:type="dxa"/>
          </w:tcPr>
          <w:p w14:paraId="2E90679F" w14:textId="77777777" w:rsidR="00F51D42" w:rsidRDefault="00F51D42" w:rsidP="00BD78A1">
            <w:pPr>
              <w:pStyle w:val="EMPTYCELLSTYLE"/>
            </w:pPr>
          </w:p>
        </w:tc>
      </w:tr>
      <w:tr w:rsidR="00F51D42" w14:paraId="2F4F44C1" w14:textId="77777777" w:rsidTr="00BD78A1">
        <w:trPr>
          <w:trHeight w:hRule="exact" w:val="20"/>
        </w:trPr>
        <w:tc>
          <w:tcPr>
            <w:tcW w:w="284" w:type="dxa"/>
          </w:tcPr>
          <w:p w14:paraId="69AE0A5D"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54D0719E" w14:textId="77777777" w:rsidR="00F51D42" w:rsidRDefault="00F51D42" w:rsidP="00BD78A1">
            <w:pPr>
              <w:pStyle w:val="EMPTYCELLSTYLE"/>
            </w:pPr>
          </w:p>
        </w:tc>
        <w:tc>
          <w:tcPr>
            <w:tcW w:w="40" w:type="dxa"/>
          </w:tcPr>
          <w:p w14:paraId="5BA3A073" w14:textId="77777777" w:rsidR="00F51D42" w:rsidRDefault="00F51D42" w:rsidP="00BD78A1">
            <w:pPr>
              <w:pStyle w:val="EMPTYCELLSTYLE"/>
            </w:pPr>
          </w:p>
        </w:tc>
      </w:tr>
      <w:tr w:rsidR="00F51D42" w14:paraId="463F2E47" w14:textId="77777777" w:rsidTr="00BD78A1">
        <w:trPr>
          <w:trHeight w:hRule="exact" w:val="240"/>
        </w:trPr>
        <w:tc>
          <w:tcPr>
            <w:tcW w:w="284" w:type="dxa"/>
          </w:tcPr>
          <w:p w14:paraId="0F0D65F3" w14:textId="77777777" w:rsidR="00F51D42" w:rsidRDefault="00F51D42" w:rsidP="00BD78A1">
            <w:pPr>
              <w:pStyle w:val="EMPTYCELLSTYLE"/>
            </w:pPr>
          </w:p>
        </w:tc>
        <w:tc>
          <w:tcPr>
            <w:tcW w:w="1556" w:type="dxa"/>
            <w:tcMar>
              <w:top w:w="0" w:type="dxa"/>
              <w:left w:w="0" w:type="dxa"/>
              <w:bottom w:w="0" w:type="dxa"/>
              <w:right w:w="0" w:type="dxa"/>
            </w:tcMar>
          </w:tcPr>
          <w:p w14:paraId="100CD9D9" w14:textId="77777777" w:rsidR="00F51D42" w:rsidRDefault="00F51D42" w:rsidP="00BD78A1">
            <w:pPr>
              <w:pStyle w:val="DefaultStyle"/>
              <w:ind w:left="40" w:right="40"/>
            </w:pPr>
          </w:p>
        </w:tc>
        <w:tc>
          <w:tcPr>
            <w:tcW w:w="2640" w:type="dxa"/>
          </w:tcPr>
          <w:p w14:paraId="580E00A5" w14:textId="77777777" w:rsidR="00F51D42" w:rsidRDefault="00F51D42" w:rsidP="00BD78A1">
            <w:pPr>
              <w:pStyle w:val="EMPTYCELLSTYLE"/>
            </w:pPr>
          </w:p>
        </w:tc>
        <w:tc>
          <w:tcPr>
            <w:tcW w:w="600" w:type="dxa"/>
          </w:tcPr>
          <w:p w14:paraId="2C3B973B" w14:textId="77777777" w:rsidR="00F51D42" w:rsidRDefault="00F51D42" w:rsidP="00BD78A1">
            <w:pPr>
              <w:pStyle w:val="EMPTYCELLSTYLE"/>
            </w:pPr>
          </w:p>
        </w:tc>
        <w:tc>
          <w:tcPr>
            <w:tcW w:w="2520" w:type="dxa"/>
            <w:tcMar>
              <w:top w:w="0" w:type="dxa"/>
              <w:left w:w="0" w:type="dxa"/>
              <w:bottom w:w="0" w:type="dxa"/>
              <w:right w:w="0" w:type="dxa"/>
            </w:tcMar>
          </w:tcPr>
          <w:p w14:paraId="05256B62"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079543E1" w14:textId="77777777" w:rsidR="00F51D42" w:rsidRDefault="00F51D42" w:rsidP="00BD78A1">
            <w:pPr>
              <w:pStyle w:val="DefaultStyle"/>
              <w:ind w:right="40"/>
            </w:pPr>
          </w:p>
        </w:tc>
        <w:tc>
          <w:tcPr>
            <w:tcW w:w="3060" w:type="dxa"/>
          </w:tcPr>
          <w:p w14:paraId="0459C7D6" w14:textId="77777777" w:rsidR="00F51D42" w:rsidRDefault="00F51D42" w:rsidP="00BD78A1">
            <w:pPr>
              <w:pStyle w:val="EMPTYCELLSTYLE"/>
            </w:pPr>
          </w:p>
        </w:tc>
        <w:tc>
          <w:tcPr>
            <w:tcW w:w="2880" w:type="dxa"/>
            <w:gridSpan w:val="4"/>
            <w:tcMar>
              <w:top w:w="0" w:type="dxa"/>
              <w:left w:w="0" w:type="dxa"/>
              <w:bottom w:w="0" w:type="dxa"/>
              <w:right w:w="0" w:type="dxa"/>
            </w:tcMar>
          </w:tcPr>
          <w:p w14:paraId="03541FF5" w14:textId="77777777" w:rsidR="00F51D42" w:rsidRDefault="00F51D42" w:rsidP="00BD78A1">
            <w:pPr>
              <w:pStyle w:val="DefaultStyle"/>
              <w:ind w:left="40" w:right="40"/>
              <w:jc w:val="right"/>
            </w:pPr>
          </w:p>
        </w:tc>
        <w:tc>
          <w:tcPr>
            <w:tcW w:w="40" w:type="dxa"/>
          </w:tcPr>
          <w:p w14:paraId="4D5AAADB" w14:textId="77777777" w:rsidR="00F51D42" w:rsidRDefault="00F51D42" w:rsidP="00BD78A1">
            <w:pPr>
              <w:pStyle w:val="EMPTYCELLSTYLE"/>
            </w:pPr>
          </w:p>
        </w:tc>
        <w:tc>
          <w:tcPr>
            <w:tcW w:w="40" w:type="dxa"/>
          </w:tcPr>
          <w:p w14:paraId="2A597DE3" w14:textId="77777777" w:rsidR="00F51D42" w:rsidRDefault="00F51D42" w:rsidP="00BD78A1">
            <w:pPr>
              <w:pStyle w:val="EMPTYCELLSTYLE"/>
            </w:pPr>
          </w:p>
        </w:tc>
      </w:tr>
      <w:tr w:rsidR="00F51D42" w14:paraId="798C015C" w14:textId="77777777" w:rsidTr="00BD78A1">
        <w:tc>
          <w:tcPr>
            <w:tcW w:w="284" w:type="dxa"/>
          </w:tcPr>
          <w:p w14:paraId="00DF3835" w14:textId="77777777" w:rsidR="00F51D42" w:rsidRDefault="00F51D42" w:rsidP="00BD78A1">
            <w:pPr>
              <w:pStyle w:val="EMPTYCELLSTYLE"/>
              <w:pageBreakBefore/>
            </w:pPr>
            <w:bookmarkStart w:id="15" w:name="JR_PAGE_ANCHOR_0_16"/>
            <w:bookmarkEnd w:id="15"/>
          </w:p>
        </w:tc>
        <w:tc>
          <w:tcPr>
            <w:tcW w:w="1556" w:type="dxa"/>
          </w:tcPr>
          <w:p w14:paraId="0E7BF7A3" w14:textId="77777777" w:rsidR="00F51D42" w:rsidRDefault="00F51D42" w:rsidP="00BD78A1">
            <w:pPr>
              <w:pStyle w:val="EMPTYCELLSTYLE"/>
            </w:pPr>
          </w:p>
        </w:tc>
        <w:tc>
          <w:tcPr>
            <w:tcW w:w="2640" w:type="dxa"/>
          </w:tcPr>
          <w:p w14:paraId="44D7EC67" w14:textId="77777777" w:rsidR="00F51D42" w:rsidRDefault="00F51D42" w:rsidP="00BD78A1">
            <w:pPr>
              <w:pStyle w:val="EMPTYCELLSTYLE"/>
            </w:pPr>
          </w:p>
        </w:tc>
        <w:tc>
          <w:tcPr>
            <w:tcW w:w="600" w:type="dxa"/>
          </w:tcPr>
          <w:p w14:paraId="2A94F5A3" w14:textId="77777777" w:rsidR="00F51D42" w:rsidRDefault="00F51D42" w:rsidP="00BD78A1">
            <w:pPr>
              <w:pStyle w:val="EMPTYCELLSTYLE"/>
            </w:pPr>
          </w:p>
        </w:tc>
        <w:tc>
          <w:tcPr>
            <w:tcW w:w="2520" w:type="dxa"/>
          </w:tcPr>
          <w:p w14:paraId="2FA031A7" w14:textId="77777777" w:rsidR="00F51D42" w:rsidRDefault="00F51D42" w:rsidP="00BD78A1">
            <w:pPr>
              <w:pStyle w:val="EMPTYCELLSTYLE"/>
            </w:pPr>
          </w:p>
        </w:tc>
        <w:tc>
          <w:tcPr>
            <w:tcW w:w="2520" w:type="dxa"/>
          </w:tcPr>
          <w:p w14:paraId="2F9D996D" w14:textId="77777777" w:rsidR="00F51D42" w:rsidRDefault="00F51D42" w:rsidP="00BD78A1">
            <w:pPr>
              <w:pStyle w:val="EMPTYCELLSTYLE"/>
            </w:pPr>
          </w:p>
        </w:tc>
        <w:tc>
          <w:tcPr>
            <w:tcW w:w="3060" w:type="dxa"/>
          </w:tcPr>
          <w:p w14:paraId="4C13C88F" w14:textId="77777777" w:rsidR="00F51D42" w:rsidRDefault="00F51D42" w:rsidP="00BD78A1">
            <w:pPr>
              <w:pStyle w:val="EMPTYCELLSTYLE"/>
            </w:pPr>
          </w:p>
        </w:tc>
        <w:tc>
          <w:tcPr>
            <w:tcW w:w="360" w:type="dxa"/>
          </w:tcPr>
          <w:p w14:paraId="2E01E73F" w14:textId="77777777" w:rsidR="00F51D42" w:rsidRDefault="00F51D42" w:rsidP="00BD78A1">
            <w:pPr>
              <w:pStyle w:val="EMPTYCELLSTYLE"/>
            </w:pPr>
          </w:p>
        </w:tc>
        <w:tc>
          <w:tcPr>
            <w:tcW w:w="1400" w:type="dxa"/>
          </w:tcPr>
          <w:p w14:paraId="1A1138CD" w14:textId="77777777" w:rsidR="00F51D42" w:rsidRDefault="00F51D42" w:rsidP="00BD78A1">
            <w:pPr>
              <w:pStyle w:val="EMPTYCELLSTYLE"/>
            </w:pPr>
          </w:p>
        </w:tc>
        <w:tc>
          <w:tcPr>
            <w:tcW w:w="40" w:type="dxa"/>
          </w:tcPr>
          <w:p w14:paraId="21BCCCF1" w14:textId="77777777" w:rsidR="00F51D42" w:rsidRDefault="00F51D42" w:rsidP="00BD78A1">
            <w:pPr>
              <w:pStyle w:val="EMPTYCELLSTYLE"/>
            </w:pPr>
          </w:p>
        </w:tc>
        <w:tc>
          <w:tcPr>
            <w:tcW w:w="1080" w:type="dxa"/>
          </w:tcPr>
          <w:p w14:paraId="630F036E" w14:textId="77777777" w:rsidR="00F51D42" w:rsidRDefault="00F51D42" w:rsidP="00BD78A1">
            <w:pPr>
              <w:pStyle w:val="EMPTYCELLSTYLE"/>
            </w:pPr>
          </w:p>
        </w:tc>
        <w:tc>
          <w:tcPr>
            <w:tcW w:w="40" w:type="dxa"/>
          </w:tcPr>
          <w:p w14:paraId="5203708C" w14:textId="77777777" w:rsidR="00F51D42" w:rsidRDefault="00F51D42" w:rsidP="00BD78A1">
            <w:pPr>
              <w:pStyle w:val="EMPTYCELLSTYLE"/>
            </w:pPr>
          </w:p>
        </w:tc>
        <w:tc>
          <w:tcPr>
            <w:tcW w:w="40" w:type="dxa"/>
          </w:tcPr>
          <w:p w14:paraId="69017FAD" w14:textId="77777777" w:rsidR="00F51D42" w:rsidRDefault="00F51D42" w:rsidP="00BD78A1">
            <w:pPr>
              <w:pStyle w:val="EMPTYCELLSTYLE"/>
            </w:pPr>
          </w:p>
        </w:tc>
      </w:tr>
      <w:tr w:rsidR="00F51D42" w14:paraId="4DCE6026" w14:textId="77777777" w:rsidTr="00BD78A1">
        <w:trPr>
          <w:trHeight w:hRule="exact" w:val="240"/>
        </w:trPr>
        <w:tc>
          <w:tcPr>
            <w:tcW w:w="284" w:type="dxa"/>
          </w:tcPr>
          <w:p w14:paraId="0B1D2DBF" w14:textId="77777777" w:rsidR="00F51D42" w:rsidRDefault="00F51D42" w:rsidP="00BD78A1">
            <w:pPr>
              <w:pStyle w:val="EMPTYCELLSTYLE"/>
            </w:pPr>
          </w:p>
        </w:tc>
        <w:tc>
          <w:tcPr>
            <w:tcW w:w="4196" w:type="dxa"/>
            <w:gridSpan w:val="2"/>
            <w:tcMar>
              <w:top w:w="0" w:type="dxa"/>
              <w:left w:w="0" w:type="dxa"/>
              <w:bottom w:w="0" w:type="dxa"/>
              <w:right w:w="0" w:type="dxa"/>
            </w:tcMar>
          </w:tcPr>
          <w:p w14:paraId="7970ADA8" w14:textId="77777777" w:rsidR="00F51D42" w:rsidRDefault="00F51D42" w:rsidP="00BD78A1">
            <w:pPr>
              <w:pStyle w:val="DefaultStyle"/>
            </w:pPr>
          </w:p>
        </w:tc>
        <w:tc>
          <w:tcPr>
            <w:tcW w:w="600" w:type="dxa"/>
          </w:tcPr>
          <w:p w14:paraId="72C30BDA" w14:textId="77777777" w:rsidR="00F51D42" w:rsidRDefault="00F51D42" w:rsidP="00BD78A1">
            <w:pPr>
              <w:pStyle w:val="EMPTYCELLSTYLE"/>
            </w:pPr>
          </w:p>
        </w:tc>
        <w:tc>
          <w:tcPr>
            <w:tcW w:w="2520" w:type="dxa"/>
          </w:tcPr>
          <w:p w14:paraId="3FAA93EB" w14:textId="77777777" w:rsidR="00F51D42" w:rsidRDefault="00F51D42" w:rsidP="00BD78A1">
            <w:pPr>
              <w:pStyle w:val="EMPTYCELLSTYLE"/>
            </w:pPr>
          </w:p>
        </w:tc>
        <w:tc>
          <w:tcPr>
            <w:tcW w:w="2520" w:type="dxa"/>
          </w:tcPr>
          <w:p w14:paraId="0DF9839A" w14:textId="77777777" w:rsidR="00F51D42" w:rsidRDefault="00F51D42" w:rsidP="00BD78A1">
            <w:pPr>
              <w:pStyle w:val="EMPTYCELLSTYLE"/>
            </w:pPr>
          </w:p>
        </w:tc>
        <w:tc>
          <w:tcPr>
            <w:tcW w:w="3060" w:type="dxa"/>
          </w:tcPr>
          <w:p w14:paraId="383A6DA2" w14:textId="77777777" w:rsidR="00F51D42" w:rsidRDefault="00F51D42" w:rsidP="00BD78A1">
            <w:pPr>
              <w:pStyle w:val="EMPTYCELLSTYLE"/>
            </w:pPr>
          </w:p>
        </w:tc>
        <w:tc>
          <w:tcPr>
            <w:tcW w:w="360" w:type="dxa"/>
          </w:tcPr>
          <w:p w14:paraId="348CACA7" w14:textId="77777777" w:rsidR="00F51D42" w:rsidRDefault="00F51D42" w:rsidP="00BD78A1">
            <w:pPr>
              <w:pStyle w:val="EMPTYCELLSTYLE"/>
            </w:pPr>
          </w:p>
        </w:tc>
        <w:tc>
          <w:tcPr>
            <w:tcW w:w="1400" w:type="dxa"/>
            <w:tcMar>
              <w:top w:w="0" w:type="dxa"/>
              <w:left w:w="0" w:type="dxa"/>
              <w:bottom w:w="0" w:type="dxa"/>
              <w:right w:w="0" w:type="dxa"/>
            </w:tcMar>
          </w:tcPr>
          <w:p w14:paraId="13C8637A" w14:textId="77777777" w:rsidR="00F51D42" w:rsidRDefault="00F51D42" w:rsidP="00BD78A1">
            <w:pPr>
              <w:pStyle w:val="DefaultStyle"/>
              <w:jc w:val="right"/>
            </w:pPr>
          </w:p>
        </w:tc>
        <w:tc>
          <w:tcPr>
            <w:tcW w:w="40" w:type="dxa"/>
          </w:tcPr>
          <w:p w14:paraId="099D0CE0" w14:textId="77777777" w:rsidR="00F51D42" w:rsidRDefault="00F51D42" w:rsidP="00BD78A1">
            <w:pPr>
              <w:pStyle w:val="EMPTYCELLSTYLE"/>
            </w:pPr>
          </w:p>
        </w:tc>
        <w:tc>
          <w:tcPr>
            <w:tcW w:w="1120" w:type="dxa"/>
            <w:gridSpan w:val="2"/>
            <w:tcMar>
              <w:top w:w="0" w:type="dxa"/>
              <w:left w:w="0" w:type="dxa"/>
              <w:bottom w:w="0" w:type="dxa"/>
              <w:right w:w="0" w:type="dxa"/>
            </w:tcMar>
          </w:tcPr>
          <w:p w14:paraId="6903A0C6" w14:textId="77777777" w:rsidR="00F51D42" w:rsidRDefault="00F51D42" w:rsidP="00BD78A1">
            <w:pPr>
              <w:pStyle w:val="DefaultStyle"/>
            </w:pPr>
          </w:p>
        </w:tc>
        <w:tc>
          <w:tcPr>
            <w:tcW w:w="40" w:type="dxa"/>
          </w:tcPr>
          <w:p w14:paraId="4B3BBCFF" w14:textId="77777777" w:rsidR="00F51D42" w:rsidRDefault="00F51D42" w:rsidP="00BD78A1">
            <w:pPr>
              <w:pStyle w:val="EMPTYCELLSTYLE"/>
            </w:pPr>
          </w:p>
        </w:tc>
      </w:tr>
      <w:tr w:rsidR="00F51D42" w14:paraId="2D68D581" w14:textId="77777777" w:rsidTr="00BD78A1">
        <w:trPr>
          <w:trHeight w:hRule="exact" w:val="240"/>
        </w:trPr>
        <w:tc>
          <w:tcPr>
            <w:tcW w:w="284" w:type="dxa"/>
          </w:tcPr>
          <w:p w14:paraId="014B5FA9" w14:textId="77777777" w:rsidR="00F51D42" w:rsidRDefault="00F51D42" w:rsidP="00BD78A1">
            <w:pPr>
              <w:pStyle w:val="EMPTYCELLSTYLE"/>
            </w:pPr>
          </w:p>
        </w:tc>
        <w:tc>
          <w:tcPr>
            <w:tcW w:w="4196" w:type="dxa"/>
            <w:gridSpan w:val="2"/>
            <w:tcMar>
              <w:top w:w="0" w:type="dxa"/>
              <w:left w:w="0" w:type="dxa"/>
              <w:bottom w:w="0" w:type="dxa"/>
              <w:right w:w="0" w:type="dxa"/>
            </w:tcMar>
          </w:tcPr>
          <w:p w14:paraId="43A17F4E" w14:textId="77777777" w:rsidR="00F51D42" w:rsidRDefault="00F51D42" w:rsidP="00BD78A1">
            <w:pPr>
              <w:pStyle w:val="DefaultStyle"/>
            </w:pPr>
          </w:p>
        </w:tc>
        <w:tc>
          <w:tcPr>
            <w:tcW w:w="600" w:type="dxa"/>
          </w:tcPr>
          <w:p w14:paraId="259DB3EC" w14:textId="77777777" w:rsidR="00F51D42" w:rsidRDefault="00F51D42" w:rsidP="00BD78A1">
            <w:pPr>
              <w:pStyle w:val="EMPTYCELLSTYLE"/>
            </w:pPr>
          </w:p>
        </w:tc>
        <w:tc>
          <w:tcPr>
            <w:tcW w:w="2520" w:type="dxa"/>
          </w:tcPr>
          <w:p w14:paraId="2E0C28D8" w14:textId="77777777" w:rsidR="00F51D42" w:rsidRDefault="00F51D42" w:rsidP="00BD78A1">
            <w:pPr>
              <w:pStyle w:val="EMPTYCELLSTYLE"/>
            </w:pPr>
          </w:p>
        </w:tc>
        <w:tc>
          <w:tcPr>
            <w:tcW w:w="2520" w:type="dxa"/>
          </w:tcPr>
          <w:p w14:paraId="2387C495" w14:textId="77777777" w:rsidR="00F51D42" w:rsidRDefault="00F51D42" w:rsidP="00BD78A1">
            <w:pPr>
              <w:pStyle w:val="EMPTYCELLSTYLE"/>
            </w:pPr>
          </w:p>
        </w:tc>
        <w:tc>
          <w:tcPr>
            <w:tcW w:w="3060" w:type="dxa"/>
          </w:tcPr>
          <w:p w14:paraId="2A8D4100" w14:textId="77777777" w:rsidR="00F51D42" w:rsidRDefault="00F51D42" w:rsidP="00BD78A1">
            <w:pPr>
              <w:pStyle w:val="EMPTYCELLSTYLE"/>
            </w:pPr>
          </w:p>
        </w:tc>
        <w:tc>
          <w:tcPr>
            <w:tcW w:w="360" w:type="dxa"/>
          </w:tcPr>
          <w:p w14:paraId="080371AC" w14:textId="77777777" w:rsidR="00F51D42" w:rsidRDefault="00F51D42" w:rsidP="00BD78A1">
            <w:pPr>
              <w:pStyle w:val="EMPTYCELLSTYLE"/>
            </w:pPr>
          </w:p>
        </w:tc>
        <w:tc>
          <w:tcPr>
            <w:tcW w:w="1400" w:type="dxa"/>
            <w:tcMar>
              <w:top w:w="0" w:type="dxa"/>
              <w:left w:w="0" w:type="dxa"/>
              <w:bottom w:w="0" w:type="dxa"/>
              <w:right w:w="0" w:type="dxa"/>
            </w:tcMar>
          </w:tcPr>
          <w:p w14:paraId="072C90B4" w14:textId="77777777" w:rsidR="00F51D42" w:rsidRDefault="00F51D42" w:rsidP="00BD78A1">
            <w:pPr>
              <w:pStyle w:val="DefaultStyle"/>
              <w:jc w:val="right"/>
            </w:pPr>
          </w:p>
        </w:tc>
        <w:tc>
          <w:tcPr>
            <w:tcW w:w="40" w:type="dxa"/>
          </w:tcPr>
          <w:p w14:paraId="53B80C3A" w14:textId="77777777" w:rsidR="00F51D42" w:rsidRDefault="00F51D42" w:rsidP="00BD78A1">
            <w:pPr>
              <w:pStyle w:val="EMPTYCELLSTYLE"/>
            </w:pPr>
          </w:p>
        </w:tc>
        <w:tc>
          <w:tcPr>
            <w:tcW w:w="1120" w:type="dxa"/>
            <w:gridSpan w:val="2"/>
            <w:tcMar>
              <w:top w:w="0" w:type="dxa"/>
              <w:left w:w="0" w:type="dxa"/>
              <w:bottom w:w="0" w:type="dxa"/>
              <w:right w:w="0" w:type="dxa"/>
            </w:tcMar>
          </w:tcPr>
          <w:p w14:paraId="56B9E7CF" w14:textId="77777777" w:rsidR="00F51D42" w:rsidRDefault="00F51D42" w:rsidP="00BD78A1">
            <w:pPr>
              <w:pStyle w:val="DefaultStyle"/>
            </w:pPr>
          </w:p>
        </w:tc>
        <w:tc>
          <w:tcPr>
            <w:tcW w:w="40" w:type="dxa"/>
          </w:tcPr>
          <w:p w14:paraId="34FEC8C4" w14:textId="77777777" w:rsidR="00F51D42" w:rsidRDefault="00F51D42" w:rsidP="00BD78A1">
            <w:pPr>
              <w:pStyle w:val="EMPTYCELLSTYLE"/>
            </w:pPr>
          </w:p>
        </w:tc>
      </w:tr>
      <w:tr w:rsidR="00F51D42" w14:paraId="179DE6DB" w14:textId="77777777" w:rsidTr="00BD78A1">
        <w:trPr>
          <w:trHeight w:hRule="exact" w:val="340"/>
        </w:trPr>
        <w:tc>
          <w:tcPr>
            <w:tcW w:w="284" w:type="dxa"/>
          </w:tcPr>
          <w:p w14:paraId="29D38896" w14:textId="77777777" w:rsidR="00F51D42" w:rsidRDefault="00F51D42" w:rsidP="00BD78A1">
            <w:pPr>
              <w:pStyle w:val="EMPTYCELLSTYLE"/>
            </w:pPr>
          </w:p>
        </w:tc>
        <w:tc>
          <w:tcPr>
            <w:tcW w:w="15816" w:type="dxa"/>
            <w:gridSpan w:val="11"/>
            <w:tcMar>
              <w:top w:w="0" w:type="dxa"/>
              <w:left w:w="0" w:type="dxa"/>
              <w:bottom w:w="0" w:type="dxa"/>
              <w:right w:w="0" w:type="dxa"/>
            </w:tcMar>
          </w:tcPr>
          <w:p w14:paraId="332BAA59" w14:textId="77777777" w:rsidR="00F51D42" w:rsidRDefault="00F51D42" w:rsidP="00BD78A1">
            <w:pPr>
              <w:pStyle w:val="DefaultStyle"/>
              <w:jc w:val="center"/>
            </w:pPr>
            <w:r w:rsidRPr="00C85746">
              <w:rPr>
                <w:b/>
                <w:bCs/>
              </w:rPr>
              <w:t>PRORAČUN GRADA ČAZME ZA 2023. GODINU</w:t>
            </w:r>
          </w:p>
        </w:tc>
        <w:tc>
          <w:tcPr>
            <w:tcW w:w="40" w:type="dxa"/>
          </w:tcPr>
          <w:p w14:paraId="2D32F997" w14:textId="77777777" w:rsidR="00F51D42" w:rsidRDefault="00F51D42" w:rsidP="00BD78A1">
            <w:pPr>
              <w:pStyle w:val="EMPTYCELLSTYLE"/>
            </w:pPr>
          </w:p>
        </w:tc>
      </w:tr>
      <w:tr w:rsidR="00F51D42" w14:paraId="64D257A0" w14:textId="77777777" w:rsidTr="00BD78A1">
        <w:trPr>
          <w:trHeight w:hRule="exact" w:val="260"/>
        </w:trPr>
        <w:tc>
          <w:tcPr>
            <w:tcW w:w="284" w:type="dxa"/>
          </w:tcPr>
          <w:p w14:paraId="1FAE2099" w14:textId="77777777" w:rsidR="00F51D42" w:rsidRDefault="00F51D42" w:rsidP="00BD78A1">
            <w:pPr>
              <w:pStyle w:val="EMPTYCELLSTYLE"/>
            </w:pPr>
          </w:p>
        </w:tc>
        <w:tc>
          <w:tcPr>
            <w:tcW w:w="15816" w:type="dxa"/>
            <w:gridSpan w:val="11"/>
            <w:tcMar>
              <w:top w:w="0" w:type="dxa"/>
              <w:left w:w="0" w:type="dxa"/>
              <w:bottom w:w="40" w:type="dxa"/>
              <w:right w:w="0" w:type="dxa"/>
            </w:tcMar>
          </w:tcPr>
          <w:p w14:paraId="76255A88" w14:textId="77777777" w:rsidR="00F51D42" w:rsidRDefault="00F51D42" w:rsidP="00BD78A1">
            <w:pPr>
              <w:pStyle w:val="DefaultStyle"/>
              <w:jc w:val="center"/>
            </w:pPr>
            <w:r>
              <w:rPr>
                <w:b/>
              </w:rPr>
              <w:t>POSEBNI DIO</w:t>
            </w:r>
          </w:p>
        </w:tc>
        <w:tc>
          <w:tcPr>
            <w:tcW w:w="40" w:type="dxa"/>
          </w:tcPr>
          <w:p w14:paraId="120F0227" w14:textId="77777777" w:rsidR="00F51D42" w:rsidRDefault="00F51D42" w:rsidP="00BD78A1">
            <w:pPr>
              <w:pStyle w:val="EMPTYCELLSTYLE"/>
            </w:pPr>
          </w:p>
        </w:tc>
      </w:tr>
      <w:tr w:rsidR="00F51D42" w14:paraId="3FF155D6" w14:textId="77777777" w:rsidTr="00BD78A1">
        <w:trPr>
          <w:trHeight w:hRule="exact" w:val="260"/>
        </w:trPr>
        <w:tc>
          <w:tcPr>
            <w:tcW w:w="284" w:type="dxa"/>
          </w:tcPr>
          <w:p w14:paraId="74787D92" w14:textId="77777777" w:rsidR="00F51D42" w:rsidRDefault="00F51D42" w:rsidP="00BD78A1">
            <w:pPr>
              <w:pStyle w:val="EMPTYCELLSTYLE"/>
            </w:pPr>
          </w:p>
        </w:tc>
        <w:tc>
          <w:tcPr>
            <w:tcW w:w="15816" w:type="dxa"/>
            <w:gridSpan w:val="11"/>
            <w:tcMar>
              <w:top w:w="0" w:type="dxa"/>
              <w:left w:w="0" w:type="dxa"/>
              <w:bottom w:w="40" w:type="dxa"/>
              <w:right w:w="0" w:type="dxa"/>
            </w:tcMar>
          </w:tcPr>
          <w:p w14:paraId="4D76522F" w14:textId="77777777" w:rsidR="00F51D42" w:rsidRDefault="00F51D42" w:rsidP="00BD78A1">
            <w:pPr>
              <w:pStyle w:val="DefaultStyle"/>
              <w:jc w:val="center"/>
            </w:pPr>
          </w:p>
        </w:tc>
        <w:tc>
          <w:tcPr>
            <w:tcW w:w="40" w:type="dxa"/>
          </w:tcPr>
          <w:p w14:paraId="4F3BB090" w14:textId="77777777" w:rsidR="00F51D42" w:rsidRDefault="00F51D42" w:rsidP="00BD78A1">
            <w:pPr>
              <w:pStyle w:val="EMPTYCELLSTYLE"/>
            </w:pPr>
          </w:p>
        </w:tc>
      </w:tr>
      <w:tr w:rsidR="00F51D42" w14:paraId="2880141A" w14:textId="77777777" w:rsidTr="00BD78A1">
        <w:trPr>
          <w:trHeight w:hRule="exact" w:val="720"/>
        </w:trPr>
        <w:tc>
          <w:tcPr>
            <w:tcW w:w="284" w:type="dxa"/>
          </w:tcPr>
          <w:p w14:paraId="2876BE32"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4CD60CEB" w14:textId="77777777" w:rsidTr="00BD78A1">
              <w:trPr>
                <w:trHeight w:hRule="exact" w:val="240"/>
              </w:trPr>
              <w:tc>
                <w:tcPr>
                  <w:tcW w:w="800" w:type="dxa"/>
                </w:tcPr>
                <w:p w14:paraId="6E6B5AA1" w14:textId="77777777" w:rsidR="00F51D42" w:rsidRDefault="00F51D42" w:rsidP="00BD78A1">
                  <w:pPr>
                    <w:pStyle w:val="EMPTYCELLSTYLE"/>
                  </w:pPr>
                </w:p>
              </w:tc>
              <w:tc>
                <w:tcPr>
                  <w:tcW w:w="700" w:type="dxa"/>
                </w:tcPr>
                <w:p w14:paraId="2780C3DB" w14:textId="77777777" w:rsidR="00F51D42" w:rsidRDefault="00F51D42" w:rsidP="00BD78A1">
                  <w:pPr>
                    <w:pStyle w:val="EMPTYCELLSTYLE"/>
                  </w:pPr>
                </w:p>
              </w:tc>
              <w:tc>
                <w:tcPr>
                  <w:tcW w:w="6520" w:type="dxa"/>
                </w:tcPr>
                <w:p w14:paraId="11E67BA8" w14:textId="77777777" w:rsidR="00F51D42" w:rsidRDefault="00F51D42" w:rsidP="00BD78A1">
                  <w:pPr>
                    <w:pStyle w:val="EMPTYCELLSTYLE"/>
                  </w:pPr>
                </w:p>
              </w:tc>
              <w:tc>
                <w:tcPr>
                  <w:tcW w:w="2020" w:type="dxa"/>
                </w:tcPr>
                <w:p w14:paraId="5222A05D" w14:textId="77777777" w:rsidR="00F51D42" w:rsidRDefault="00F51D42" w:rsidP="00BD78A1">
                  <w:pPr>
                    <w:pStyle w:val="EMPTYCELLSTYLE"/>
                  </w:pPr>
                </w:p>
              </w:tc>
              <w:tc>
                <w:tcPr>
                  <w:tcW w:w="20" w:type="dxa"/>
                </w:tcPr>
                <w:p w14:paraId="156F02CE"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5ECB4557" w14:textId="77777777" w:rsidR="00F51D42" w:rsidRDefault="00F51D42" w:rsidP="00BD78A1">
                  <w:pPr>
                    <w:pStyle w:val="DefaultStyle"/>
                    <w:jc w:val="center"/>
                  </w:pPr>
                  <w:r>
                    <w:rPr>
                      <w:b/>
                      <w:sz w:val="16"/>
                    </w:rPr>
                    <w:t>GODINE</w:t>
                  </w:r>
                </w:p>
              </w:tc>
              <w:tc>
                <w:tcPr>
                  <w:tcW w:w="20" w:type="dxa"/>
                </w:tcPr>
                <w:p w14:paraId="373016C3" w14:textId="77777777" w:rsidR="00F51D42" w:rsidRDefault="00F51D42" w:rsidP="00BD78A1">
                  <w:pPr>
                    <w:pStyle w:val="EMPTYCELLSTYLE"/>
                  </w:pPr>
                </w:p>
              </w:tc>
              <w:tc>
                <w:tcPr>
                  <w:tcW w:w="20" w:type="dxa"/>
                </w:tcPr>
                <w:p w14:paraId="4AE60FDB"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76FB164D" w14:textId="77777777" w:rsidR="00F51D42" w:rsidRDefault="00F51D42" w:rsidP="00BD78A1">
                  <w:pPr>
                    <w:pStyle w:val="DefaultStyle"/>
                    <w:jc w:val="center"/>
                  </w:pPr>
                  <w:r>
                    <w:rPr>
                      <w:b/>
                      <w:sz w:val="16"/>
                    </w:rPr>
                    <w:t>INDEKS</w:t>
                  </w:r>
                </w:p>
              </w:tc>
              <w:tc>
                <w:tcPr>
                  <w:tcW w:w="20" w:type="dxa"/>
                </w:tcPr>
                <w:p w14:paraId="19938EB2" w14:textId="77777777" w:rsidR="00F51D42" w:rsidRDefault="00F51D42" w:rsidP="00BD78A1">
                  <w:pPr>
                    <w:pStyle w:val="EMPTYCELLSTYLE"/>
                  </w:pPr>
                </w:p>
              </w:tc>
            </w:tr>
            <w:tr w:rsidR="00F51D42" w14:paraId="0729C629" w14:textId="77777777" w:rsidTr="00BD78A1">
              <w:trPr>
                <w:trHeight w:hRule="exact" w:val="240"/>
              </w:trPr>
              <w:tc>
                <w:tcPr>
                  <w:tcW w:w="800" w:type="dxa"/>
                  <w:vMerge w:val="restart"/>
                  <w:tcMar>
                    <w:top w:w="0" w:type="dxa"/>
                    <w:left w:w="0" w:type="dxa"/>
                    <w:bottom w:w="0" w:type="dxa"/>
                    <w:right w:w="0" w:type="dxa"/>
                  </w:tcMar>
                  <w:vAlign w:val="bottom"/>
                </w:tcPr>
                <w:p w14:paraId="4ABA6D6F"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6D0521E6"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78F267F1" w14:textId="77777777" w:rsidR="00F51D42" w:rsidRDefault="00F51D42" w:rsidP="00BD78A1">
                  <w:pPr>
                    <w:pStyle w:val="DefaultStyle"/>
                  </w:pPr>
                  <w:r>
                    <w:rPr>
                      <w:b/>
                      <w:sz w:val="16"/>
                    </w:rPr>
                    <w:t>VRSTA RASHODA / IZDATAKA</w:t>
                  </w:r>
                </w:p>
              </w:tc>
              <w:tc>
                <w:tcPr>
                  <w:tcW w:w="2020" w:type="dxa"/>
                </w:tcPr>
                <w:p w14:paraId="068A7E44"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0A1AB7F8"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3E106096"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15563CE0" w14:textId="77777777" w:rsidR="00F51D42" w:rsidRDefault="00F51D42" w:rsidP="00BD78A1">
                  <w:pPr>
                    <w:pStyle w:val="DefaultStyle"/>
                    <w:jc w:val="right"/>
                  </w:pPr>
                  <w:r>
                    <w:rPr>
                      <w:b/>
                      <w:sz w:val="16"/>
                    </w:rPr>
                    <w:t>Projekcija (€)</w:t>
                  </w:r>
                </w:p>
              </w:tc>
              <w:tc>
                <w:tcPr>
                  <w:tcW w:w="20" w:type="dxa"/>
                </w:tcPr>
                <w:p w14:paraId="286A23CF" w14:textId="77777777" w:rsidR="00F51D42" w:rsidRDefault="00F51D42" w:rsidP="00BD78A1">
                  <w:pPr>
                    <w:pStyle w:val="EMPTYCELLSTYLE"/>
                  </w:pPr>
                </w:p>
              </w:tc>
              <w:tc>
                <w:tcPr>
                  <w:tcW w:w="680" w:type="dxa"/>
                </w:tcPr>
                <w:p w14:paraId="0AEC8C27" w14:textId="77777777" w:rsidR="00F51D42" w:rsidRDefault="00F51D42" w:rsidP="00BD78A1">
                  <w:pPr>
                    <w:pStyle w:val="EMPTYCELLSTYLE"/>
                  </w:pPr>
                </w:p>
              </w:tc>
              <w:tc>
                <w:tcPr>
                  <w:tcW w:w="700" w:type="dxa"/>
                </w:tcPr>
                <w:p w14:paraId="2FC96061" w14:textId="77777777" w:rsidR="00F51D42" w:rsidRDefault="00F51D42" w:rsidP="00BD78A1">
                  <w:pPr>
                    <w:pStyle w:val="EMPTYCELLSTYLE"/>
                  </w:pPr>
                </w:p>
              </w:tc>
              <w:tc>
                <w:tcPr>
                  <w:tcW w:w="680" w:type="dxa"/>
                </w:tcPr>
                <w:p w14:paraId="5B832328" w14:textId="77777777" w:rsidR="00F51D42" w:rsidRDefault="00F51D42" w:rsidP="00BD78A1">
                  <w:pPr>
                    <w:pStyle w:val="EMPTYCELLSTYLE"/>
                  </w:pPr>
                </w:p>
              </w:tc>
              <w:tc>
                <w:tcPr>
                  <w:tcW w:w="20" w:type="dxa"/>
                </w:tcPr>
                <w:p w14:paraId="50E89F08" w14:textId="77777777" w:rsidR="00F51D42" w:rsidRDefault="00F51D42" w:rsidP="00BD78A1">
                  <w:pPr>
                    <w:pStyle w:val="EMPTYCELLSTYLE"/>
                  </w:pPr>
                </w:p>
              </w:tc>
            </w:tr>
            <w:tr w:rsidR="00F51D42" w14:paraId="23FA6E59" w14:textId="77777777" w:rsidTr="00BD78A1">
              <w:trPr>
                <w:trHeight w:hRule="exact" w:val="240"/>
              </w:trPr>
              <w:tc>
                <w:tcPr>
                  <w:tcW w:w="800" w:type="dxa"/>
                  <w:vMerge/>
                  <w:tcMar>
                    <w:top w:w="0" w:type="dxa"/>
                    <w:left w:w="0" w:type="dxa"/>
                    <w:bottom w:w="0" w:type="dxa"/>
                    <w:right w:w="0" w:type="dxa"/>
                  </w:tcMar>
                  <w:vAlign w:val="bottom"/>
                </w:tcPr>
                <w:p w14:paraId="68A3B49C"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6B54BAD5"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C906861" w14:textId="77777777" w:rsidR="00F51D42" w:rsidRDefault="00F51D42" w:rsidP="00BD78A1">
                  <w:pPr>
                    <w:pStyle w:val="EMPTYCELLSTYLE"/>
                  </w:pPr>
                </w:p>
              </w:tc>
              <w:tc>
                <w:tcPr>
                  <w:tcW w:w="2020" w:type="dxa"/>
                </w:tcPr>
                <w:p w14:paraId="3B011367"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335218CE"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6F8E6E20"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4623B2EB"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6293AD6C"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5670F015"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45B74C64" w14:textId="77777777" w:rsidR="00F51D42" w:rsidRDefault="00F51D42" w:rsidP="00BD78A1">
                  <w:pPr>
                    <w:pStyle w:val="DefaultStyle"/>
                    <w:jc w:val="center"/>
                  </w:pPr>
                  <w:r>
                    <w:rPr>
                      <w:b/>
                      <w:sz w:val="16"/>
                    </w:rPr>
                    <w:t>3/1</w:t>
                  </w:r>
                </w:p>
              </w:tc>
            </w:tr>
          </w:tbl>
          <w:p w14:paraId="596813E3" w14:textId="77777777" w:rsidR="00F51D42" w:rsidRDefault="00F51D42" w:rsidP="00BD78A1">
            <w:pPr>
              <w:pStyle w:val="EMPTYCELLSTYLE"/>
            </w:pPr>
          </w:p>
        </w:tc>
        <w:tc>
          <w:tcPr>
            <w:tcW w:w="40" w:type="dxa"/>
          </w:tcPr>
          <w:p w14:paraId="08CFD737" w14:textId="77777777" w:rsidR="00F51D42" w:rsidRDefault="00F51D42" w:rsidP="00BD78A1">
            <w:pPr>
              <w:pStyle w:val="EMPTYCELLSTYLE"/>
            </w:pPr>
          </w:p>
        </w:tc>
      </w:tr>
      <w:tr w:rsidR="00F51D42" w14:paraId="189569D4" w14:textId="77777777" w:rsidTr="00BD78A1">
        <w:trPr>
          <w:trHeight w:hRule="exact" w:val="80"/>
        </w:trPr>
        <w:tc>
          <w:tcPr>
            <w:tcW w:w="284" w:type="dxa"/>
          </w:tcPr>
          <w:p w14:paraId="548FE8FC" w14:textId="77777777" w:rsidR="00F51D42" w:rsidRDefault="00F51D42" w:rsidP="00BD78A1">
            <w:pPr>
              <w:pStyle w:val="EMPTYCELLSTYLE"/>
            </w:pPr>
          </w:p>
        </w:tc>
        <w:tc>
          <w:tcPr>
            <w:tcW w:w="1556" w:type="dxa"/>
          </w:tcPr>
          <w:p w14:paraId="2FE9E696" w14:textId="77777777" w:rsidR="00F51D42" w:rsidRDefault="00F51D42" w:rsidP="00BD78A1">
            <w:pPr>
              <w:pStyle w:val="EMPTYCELLSTYLE"/>
            </w:pPr>
          </w:p>
        </w:tc>
        <w:tc>
          <w:tcPr>
            <w:tcW w:w="2640" w:type="dxa"/>
          </w:tcPr>
          <w:p w14:paraId="3B3FD691" w14:textId="77777777" w:rsidR="00F51D42" w:rsidRDefault="00F51D42" w:rsidP="00BD78A1">
            <w:pPr>
              <w:pStyle w:val="EMPTYCELLSTYLE"/>
            </w:pPr>
          </w:p>
        </w:tc>
        <w:tc>
          <w:tcPr>
            <w:tcW w:w="600" w:type="dxa"/>
          </w:tcPr>
          <w:p w14:paraId="1B175CDC" w14:textId="77777777" w:rsidR="00F51D42" w:rsidRDefault="00F51D42" w:rsidP="00BD78A1">
            <w:pPr>
              <w:pStyle w:val="EMPTYCELLSTYLE"/>
            </w:pPr>
          </w:p>
        </w:tc>
        <w:tc>
          <w:tcPr>
            <w:tcW w:w="2520" w:type="dxa"/>
          </w:tcPr>
          <w:p w14:paraId="6A5211C7" w14:textId="77777777" w:rsidR="00F51D42" w:rsidRDefault="00F51D42" w:rsidP="00BD78A1">
            <w:pPr>
              <w:pStyle w:val="EMPTYCELLSTYLE"/>
            </w:pPr>
          </w:p>
        </w:tc>
        <w:tc>
          <w:tcPr>
            <w:tcW w:w="2520" w:type="dxa"/>
          </w:tcPr>
          <w:p w14:paraId="6980DF6C" w14:textId="77777777" w:rsidR="00F51D42" w:rsidRDefault="00F51D42" w:rsidP="00BD78A1">
            <w:pPr>
              <w:pStyle w:val="EMPTYCELLSTYLE"/>
            </w:pPr>
          </w:p>
        </w:tc>
        <w:tc>
          <w:tcPr>
            <w:tcW w:w="3060" w:type="dxa"/>
          </w:tcPr>
          <w:p w14:paraId="1008342A" w14:textId="77777777" w:rsidR="00F51D42" w:rsidRDefault="00F51D42" w:rsidP="00BD78A1">
            <w:pPr>
              <w:pStyle w:val="EMPTYCELLSTYLE"/>
            </w:pPr>
          </w:p>
        </w:tc>
        <w:tc>
          <w:tcPr>
            <w:tcW w:w="360" w:type="dxa"/>
          </w:tcPr>
          <w:p w14:paraId="25C5E163" w14:textId="77777777" w:rsidR="00F51D42" w:rsidRDefault="00F51D42" w:rsidP="00BD78A1">
            <w:pPr>
              <w:pStyle w:val="EMPTYCELLSTYLE"/>
            </w:pPr>
          </w:p>
        </w:tc>
        <w:tc>
          <w:tcPr>
            <w:tcW w:w="1400" w:type="dxa"/>
          </w:tcPr>
          <w:p w14:paraId="33645A4C" w14:textId="77777777" w:rsidR="00F51D42" w:rsidRDefault="00F51D42" w:rsidP="00BD78A1">
            <w:pPr>
              <w:pStyle w:val="EMPTYCELLSTYLE"/>
            </w:pPr>
          </w:p>
        </w:tc>
        <w:tc>
          <w:tcPr>
            <w:tcW w:w="40" w:type="dxa"/>
          </w:tcPr>
          <w:p w14:paraId="2BE8EC74" w14:textId="77777777" w:rsidR="00F51D42" w:rsidRDefault="00F51D42" w:rsidP="00BD78A1">
            <w:pPr>
              <w:pStyle w:val="EMPTYCELLSTYLE"/>
            </w:pPr>
          </w:p>
        </w:tc>
        <w:tc>
          <w:tcPr>
            <w:tcW w:w="1080" w:type="dxa"/>
          </w:tcPr>
          <w:p w14:paraId="21C3E5A0" w14:textId="77777777" w:rsidR="00F51D42" w:rsidRDefault="00F51D42" w:rsidP="00BD78A1">
            <w:pPr>
              <w:pStyle w:val="EMPTYCELLSTYLE"/>
            </w:pPr>
          </w:p>
        </w:tc>
        <w:tc>
          <w:tcPr>
            <w:tcW w:w="40" w:type="dxa"/>
          </w:tcPr>
          <w:p w14:paraId="734CE98A" w14:textId="77777777" w:rsidR="00F51D42" w:rsidRDefault="00F51D42" w:rsidP="00BD78A1">
            <w:pPr>
              <w:pStyle w:val="EMPTYCELLSTYLE"/>
            </w:pPr>
          </w:p>
        </w:tc>
        <w:tc>
          <w:tcPr>
            <w:tcW w:w="40" w:type="dxa"/>
          </w:tcPr>
          <w:p w14:paraId="68A838BC" w14:textId="77777777" w:rsidR="00F51D42" w:rsidRDefault="00F51D42" w:rsidP="00BD78A1">
            <w:pPr>
              <w:pStyle w:val="EMPTYCELLSTYLE"/>
            </w:pPr>
          </w:p>
        </w:tc>
      </w:tr>
      <w:tr w:rsidR="00F51D42" w14:paraId="493BF481" w14:textId="77777777" w:rsidTr="00BD78A1">
        <w:trPr>
          <w:trHeight w:hRule="exact" w:val="300"/>
        </w:trPr>
        <w:tc>
          <w:tcPr>
            <w:tcW w:w="284" w:type="dxa"/>
          </w:tcPr>
          <w:p w14:paraId="3709A23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0353DC" w14:textId="77777777" w:rsidTr="00BD78A1">
              <w:trPr>
                <w:trHeight w:hRule="exact" w:val="260"/>
              </w:trPr>
              <w:tc>
                <w:tcPr>
                  <w:tcW w:w="800" w:type="dxa"/>
                  <w:tcMar>
                    <w:top w:w="40" w:type="dxa"/>
                    <w:left w:w="40" w:type="dxa"/>
                    <w:bottom w:w="40" w:type="dxa"/>
                    <w:right w:w="0" w:type="dxa"/>
                  </w:tcMar>
                </w:tcPr>
                <w:p w14:paraId="07A0D44D" w14:textId="77777777" w:rsidR="00F51D42" w:rsidRDefault="00F51D42" w:rsidP="00BD78A1">
                  <w:pPr>
                    <w:pStyle w:val="UvjetniStil"/>
                  </w:pPr>
                  <w:r>
                    <w:rPr>
                      <w:sz w:val="16"/>
                    </w:rPr>
                    <w:t>R0078</w:t>
                  </w:r>
                </w:p>
              </w:tc>
              <w:tc>
                <w:tcPr>
                  <w:tcW w:w="700" w:type="dxa"/>
                  <w:tcMar>
                    <w:top w:w="40" w:type="dxa"/>
                    <w:left w:w="0" w:type="dxa"/>
                    <w:bottom w:w="40" w:type="dxa"/>
                    <w:right w:w="0" w:type="dxa"/>
                  </w:tcMar>
                </w:tcPr>
                <w:p w14:paraId="3FFD49EA" w14:textId="77777777" w:rsidR="00F51D42" w:rsidRDefault="00F51D42" w:rsidP="00BD78A1">
                  <w:pPr>
                    <w:pStyle w:val="UvjetniStil"/>
                  </w:pPr>
                  <w:r>
                    <w:rPr>
                      <w:sz w:val="16"/>
                    </w:rPr>
                    <w:t>3291</w:t>
                  </w:r>
                </w:p>
              </w:tc>
              <w:tc>
                <w:tcPr>
                  <w:tcW w:w="6540" w:type="dxa"/>
                  <w:tcMar>
                    <w:top w:w="40" w:type="dxa"/>
                    <w:left w:w="0" w:type="dxa"/>
                    <w:bottom w:w="40" w:type="dxa"/>
                    <w:right w:w="0" w:type="dxa"/>
                  </w:tcMar>
                </w:tcPr>
                <w:p w14:paraId="73097BD5" w14:textId="77777777" w:rsidR="00F51D42" w:rsidRDefault="00F51D42" w:rsidP="00BD78A1">
                  <w:pPr>
                    <w:pStyle w:val="UvjetniStil"/>
                  </w:pPr>
                  <w:r>
                    <w:rPr>
                      <w:sz w:val="16"/>
                    </w:rPr>
                    <w:t>Naknade za rad predstavničkih i izvršnih tijela, povjerenstava i slično</w:t>
                  </w:r>
                </w:p>
              </w:tc>
              <w:tc>
                <w:tcPr>
                  <w:tcW w:w="2000" w:type="dxa"/>
                </w:tcPr>
                <w:p w14:paraId="4DE094D0" w14:textId="77777777" w:rsidR="00F51D42" w:rsidRDefault="00F51D42" w:rsidP="00BD78A1">
                  <w:pPr>
                    <w:pStyle w:val="EMPTYCELLSTYLE"/>
                  </w:pPr>
                </w:p>
              </w:tc>
              <w:tc>
                <w:tcPr>
                  <w:tcW w:w="1300" w:type="dxa"/>
                  <w:tcMar>
                    <w:top w:w="40" w:type="dxa"/>
                    <w:left w:w="0" w:type="dxa"/>
                    <w:bottom w:w="40" w:type="dxa"/>
                    <w:right w:w="0" w:type="dxa"/>
                  </w:tcMar>
                </w:tcPr>
                <w:p w14:paraId="3BB9C1E9" w14:textId="77777777" w:rsidR="00F51D42" w:rsidRDefault="00F51D42" w:rsidP="00BD78A1">
                  <w:pPr>
                    <w:pStyle w:val="UvjetniStil"/>
                    <w:jc w:val="right"/>
                  </w:pPr>
                  <w:r>
                    <w:rPr>
                      <w:sz w:val="16"/>
                    </w:rPr>
                    <w:t>1.592,67</w:t>
                  </w:r>
                </w:p>
              </w:tc>
              <w:tc>
                <w:tcPr>
                  <w:tcW w:w="1300" w:type="dxa"/>
                  <w:tcMar>
                    <w:top w:w="40" w:type="dxa"/>
                    <w:left w:w="0" w:type="dxa"/>
                    <w:bottom w:w="40" w:type="dxa"/>
                    <w:right w:w="0" w:type="dxa"/>
                  </w:tcMar>
                </w:tcPr>
                <w:p w14:paraId="6050D3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BC5CA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3C4E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960BE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B52EAB7" w14:textId="77777777" w:rsidR="00F51D42" w:rsidRDefault="00F51D42" w:rsidP="00BD78A1">
                  <w:pPr>
                    <w:pStyle w:val="UvjetniStil"/>
                    <w:jc w:val="right"/>
                  </w:pPr>
                  <w:r>
                    <w:rPr>
                      <w:sz w:val="16"/>
                    </w:rPr>
                    <w:t>0,00</w:t>
                  </w:r>
                </w:p>
              </w:tc>
            </w:tr>
          </w:tbl>
          <w:p w14:paraId="75B4EF8B" w14:textId="77777777" w:rsidR="00F51D42" w:rsidRDefault="00F51D42" w:rsidP="00BD78A1">
            <w:pPr>
              <w:pStyle w:val="EMPTYCELLSTYLE"/>
            </w:pPr>
          </w:p>
        </w:tc>
        <w:tc>
          <w:tcPr>
            <w:tcW w:w="40" w:type="dxa"/>
          </w:tcPr>
          <w:p w14:paraId="3956926B" w14:textId="77777777" w:rsidR="00F51D42" w:rsidRDefault="00F51D42" w:rsidP="00BD78A1">
            <w:pPr>
              <w:pStyle w:val="EMPTYCELLSTYLE"/>
            </w:pPr>
          </w:p>
        </w:tc>
      </w:tr>
      <w:tr w:rsidR="00F51D42" w14:paraId="1E99C5C1" w14:textId="77777777" w:rsidTr="00BD78A1">
        <w:trPr>
          <w:trHeight w:hRule="exact" w:val="300"/>
        </w:trPr>
        <w:tc>
          <w:tcPr>
            <w:tcW w:w="284" w:type="dxa"/>
          </w:tcPr>
          <w:p w14:paraId="1C1FC65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DE5BA04" w14:textId="77777777" w:rsidTr="00BD78A1">
              <w:trPr>
                <w:trHeight w:hRule="exact" w:val="260"/>
              </w:trPr>
              <w:tc>
                <w:tcPr>
                  <w:tcW w:w="800" w:type="dxa"/>
                  <w:tcMar>
                    <w:top w:w="40" w:type="dxa"/>
                    <w:left w:w="40" w:type="dxa"/>
                    <w:bottom w:w="40" w:type="dxa"/>
                    <w:right w:w="0" w:type="dxa"/>
                  </w:tcMar>
                </w:tcPr>
                <w:p w14:paraId="0A08CA68" w14:textId="77777777" w:rsidR="00F51D42" w:rsidRDefault="00F51D42" w:rsidP="00BD78A1">
                  <w:pPr>
                    <w:pStyle w:val="UvjetniStil"/>
                  </w:pPr>
                  <w:r>
                    <w:rPr>
                      <w:sz w:val="16"/>
                    </w:rPr>
                    <w:t>R0079</w:t>
                  </w:r>
                </w:p>
              </w:tc>
              <w:tc>
                <w:tcPr>
                  <w:tcW w:w="700" w:type="dxa"/>
                  <w:tcMar>
                    <w:top w:w="40" w:type="dxa"/>
                    <w:left w:w="0" w:type="dxa"/>
                    <w:bottom w:w="40" w:type="dxa"/>
                    <w:right w:w="0" w:type="dxa"/>
                  </w:tcMar>
                </w:tcPr>
                <w:p w14:paraId="0E49A03F"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399547A9" w14:textId="77777777" w:rsidR="00F51D42" w:rsidRDefault="00F51D42" w:rsidP="00BD78A1">
                  <w:pPr>
                    <w:pStyle w:val="UvjetniStil"/>
                  </w:pPr>
                  <w:r>
                    <w:rPr>
                      <w:sz w:val="16"/>
                    </w:rPr>
                    <w:t>Premije osiguranja</w:t>
                  </w:r>
                </w:p>
              </w:tc>
              <w:tc>
                <w:tcPr>
                  <w:tcW w:w="2000" w:type="dxa"/>
                </w:tcPr>
                <w:p w14:paraId="2EEAEFC5" w14:textId="77777777" w:rsidR="00F51D42" w:rsidRDefault="00F51D42" w:rsidP="00BD78A1">
                  <w:pPr>
                    <w:pStyle w:val="EMPTYCELLSTYLE"/>
                  </w:pPr>
                </w:p>
              </w:tc>
              <w:tc>
                <w:tcPr>
                  <w:tcW w:w="1300" w:type="dxa"/>
                  <w:tcMar>
                    <w:top w:w="40" w:type="dxa"/>
                    <w:left w:w="0" w:type="dxa"/>
                    <w:bottom w:w="40" w:type="dxa"/>
                    <w:right w:w="0" w:type="dxa"/>
                  </w:tcMar>
                </w:tcPr>
                <w:p w14:paraId="05FD1616" w14:textId="77777777" w:rsidR="00F51D42" w:rsidRDefault="00F51D42" w:rsidP="00BD78A1">
                  <w:pPr>
                    <w:pStyle w:val="UvjetniStil"/>
                    <w:jc w:val="right"/>
                  </w:pPr>
                  <w:r>
                    <w:rPr>
                      <w:sz w:val="16"/>
                    </w:rPr>
                    <w:t>1.592,68</w:t>
                  </w:r>
                </w:p>
              </w:tc>
              <w:tc>
                <w:tcPr>
                  <w:tcW w:w="1300" w:type="dxa"/>
                  <w:tcMar>
                    <w:top w:w="40" w:type="dxa"/>
                    <w:left w:w="0" w:type="dxa"/>
                    <w:bottom w:w="40" w:type="dxa"/>
                    <w:right w:w="0" w:type="dxa"/>
                  </w:tcMar>
                </w:tcPr>
                <w:p w14:paraId="5945025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7778DD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08A0AF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D44C1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D7934A7" w14:textId="77777777" w:rsidR="00F51D42" w:rsidRDefault="00F51D42" w:rsidP="00BD78A1">
                  <w:pPr>
                    <w:pStyle w:val="UvjetniStil"/>
                    <w:jc w:val="right"/>
                  </w:pPr>
                  <w:r>
                    <w:rPr>
                      <w:sz w:val="16"/>
                    </w:rPr>
                    <w:t>0,00</w:t>
                  </w:r>
                </w:p>
              </w:tc>
            </w:tr>
          </w:tbl>
          <w:p w14:paraId="011E1302" w14:textId="77777777" w:rsidR="00F51D42" w:rsidRDefault="00F51D42" w:rsidP="00BD78A1">
            <w:pPr>
              <w:pStyle w:val="EMPTYCELLSTYLE"/>
            </w:pPr>
          </w:p>
        </w:tc>
        <w:tc>
          <w:tcPr>
            <w:tcW w:w="40" w:type="dxa"/>
          </w:tcPr>
          <w:p w14:paraId="79CBE840" w14:textId="77777777" w:rsidR="00F51D42" w:rsidRDefault="00F51D42" w:rsidP="00BD78A1">
            <w:pPr>
              <w:pStyle w:val="EMPTYCELLSTYLE"/>
            </w:pPr>
          </w:p>
        </w:tc>
      </w:tr>
      <w:tr w:rsidR="00F51D42" w14:paraId="245731C5" w14:textId="77777777" w:rsidTr="00BD78A1">
        <w:trPr>
          <w:trHeight w:hRule="exact" w:val="300"/>
        </w:trPr>
        <w:tc>
          <w:tcPr>
            <w:tcW w:w="284" w:type="dxa"/>
          </w:tcPr>
          <w:p w14:paraId="0C444EB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B61600" w14:textId="77777777" w:rsidTr="00BD78A1">
              <w:trPr>
                <w:trHeight w:hRule="exact" w:val="260"/>
              </w:trPr>
              <w:tc>
                <w:tcPr>
                  <w:tcW w:w="800" w:type="dxa"/>
                  <w:tcMar>
                    <w:top w:w="40" w:type="dxa"/>
                    <w:left w:w="40" w:type="dxa"/>
                    <w:bottom w:w="40" w:type="dxa"/>
                    <w:right w:w="0" w:type="dxa"/>
                  </w:tcMar>
                </w:tcPr>
                <w:p w14:paraId="338C6E8A" w14:textId="77777777" w:rsidR="00F51D42" w:rsidRDefault="00F51D42" w:rsidP="00BD78A1">
                  <w:pPr>
                    <w:pStyle w:val="UvjetniStil"/>
                  </w:pPr>
                  <w:r>
                    <w:rPr>
                      <w:sz w:val="16"/>
                    </w:rPr>
                    <w:t>R0080</w:t>
                  </w:r>
                </w:p>
              </w:tc>
              <w:tc>
                <w:tcPr>
                  <w:tcW w:w="700" w:type="dxa"/>
                  <w:tcMar>
                    <w:top w:w="40" w:type="dxa"/>
                    <w:left w:w="0" w:type="dxa"/>
                    <w:bottom w:w="40" w:type="dxa"/>
                    <w:right w:w="0" w:type="dxa"/>
                  </w:tcMar>
                </w:tcPr>
                <w:p w14:paraId="2D79767B"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27C31810" w14:textId="77777777" w:rsidR="00F51D42" w:rsidRDefault="00F51D42" w:rsidP="00BD78A1">
                  <w:pPr>
                    <w:pStyle w:val="UvjetniStil"/>
                  </w:pPr>
                  <w:r>
                    <w:rPr>
                      <w:sz w:val="16"/>
                    </w:rPr>
                    <w:t>Reprezentacija</w:t>
                  </w:r>
                </w:p>
              </w:tc>
              <w:tc>
                <w:tcPr>
                  <w:tcW w:w="2000" w:type="dxa"/>
                </w:tcPr>
                <w:p w14:paraId="027EED51" w14:textId="77777777" w:rsidR="00F51D42" w:rsidRDefault="00F51D42" w:rsidP="00BD78A1">
                  <w:pPr>
                    <w:pStyle w:val="EMPTYCELLSTYLE"/>
                  </w:pPr>
                </w:p>
              </w:tc>
              <w:tc>
                <w:tcPr>
                  <w:tcW w:w="1300" w:type="dxa"/>
                  <w:tcMar>
                    <w:top w:w="40" w:type="dxa"/>
                    <w:left w:w="0" w:type="dxa"/>
                    <w:bottom w:w="40" w:type="dxa"/>
                    <w:right w:w="0" w:type="dxa"/>
                  </w:tcMar>
                </w:tcPr>
                <w:p w14:paraId="5A62E52F"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1EFF351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FA464E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0BF0E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C98C9F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C88807C" w14:textId="77777777" w:rsidR="00F51D42" w:rsidRDefault="00F51D42" w:rsidP="00BD78A1">
                  <w:pPr>
                    <w:pStyle w:val="UvjetniStil"/>
                    <w:jc w:val="right"/>
                  </w:pPr>
                  <w:r>
                    <w:rPr>
                      <w:sz w:val="16"/>
                    </w:rPr>
                    <w:t>0,00</w:t>
                  </w:r>
                </w:p>
              </w:tc>
            </w:tr>
          </w:tbl>
          <w:p w14:paraId="2376C8B5" w14:textId="77777777" w:rsidR="00F51D42" w:rsidRDefault="00F51D42" w:rsidP="00BD78A1">
            <w:pPr>
              <w:pStyle w:val="EMPTYCELLSTYLE"/>
            </w:pPr>
          </w:p>
        </w:tc>
        <w:tc>
          <w:tcPr>
            <w:tcW w:w="40" w:type="dxa"/>
          </w:tcPr>
          <w:p w14:paraId="1EFE7EE7" w14:textId="77777777" w:rsidR="00F51D42" w:rsidRDefault="00F51D42" w:rsidP="00BD78A1">
            <w:pPr>
              <w:pStyle w:val="EMPTYCELLSTYLE"/>
            </w:pPr>
          </w:p>
        </w:tc>
      </w:tr>
      <w:tr w:rsidR="00F51D42" w14:paraId="78D87BBD" w14:textId="77777777" w:rsidTr="00BD78A1">
        <w:trPr>
          <w:trHeight w:hRule="exact" w:val="300"/>
        </w:trPr>
        <w:tc>
          <w:tcPr>
            <w:tcW w:w="284" w:type="dxa"/>
          </w:tcPr>
          <w:p w14:paraId="401D21D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5814C98" w14:textId="77777777" w:rsidTr="00BD78A1">
              <w:trPr>
                <w:trHeight w:hRule="exact" w:val="260"/>
              </w:trPr>
              <w:tc>
                <w:tcPr>
                  <w:tcW w:w="800" w:type="dxa"/>
                  <w:tcMar>
                    <w:top w:w="40" w:type="dxa"/>
                    <w:left w:w="40" w:type="dxa"/>
                    <w:bottom w:w="40" w:type="dxa"/>
                    <w:right w:w="0" w:type="dxa"/>
                  </w:tcMar>
                </w:tcPr>
                <w:p w14:paraId="38A815B0" w14:textId="77777777" w:rsidR="00F51D42" w:rsidRDefault="00F51D42" w:rsidP="00BD78A1">
                  <w:pPr>
                    <w:pStyle w:val="UvjetniStil"/>
                  </w:pPr>
                  <w:r>
                    <w:rPr>
                      <w:sz w:val="16"/>
                    </w:rPr>
                    <w:t>R0081</w:t>
                  </w:r>
                </w:p>
              </w:tc>
              <w:tc>
                <w:tcPr>
                  <w:tcW w:w="700" w:type="dxa"/>
                  <w:tcMar>
                    <w:top w:w="40" w:type="dxa"/>
                    <w:left w:w="0" w:type="dxa"/>
                    <w:bottom w:w="40" w:type="dxa"/>
                    <w:right w:w="0" w:type="dxa"/>
                  </w:tcMar>
                </w:tcPr>
                <w:p w14:paraId="2354DFF3"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0A202D0C" w14:textId="77777777" w:rsidR="00F51D42" w:rsidRDefault="00F51D42" w:rsidP="00BD78A1">
                  <w:pPr>
                    <w:pStyle w:val="UvjetniStil"/>
                  </w:pPr>
                  <w:r>
                    <w:rPr>
                      <w:sz w:val="16"/>
                    </w:rPr>
                    <w:t>Pristojbe i naknade</w:t>
                  </w:r>
                </w:p>
              </w:tc>
              <w:tc>
                <w:tcPr>
                  <w:tcW w:w="2000" w:type="dxa"/>
                </w:tcPr>
                <w:p w14:paraId="0F6CC894" w14:textId="77777777" w:rsidR="00F51D42" w:rsidRDefault="00F51D42" w:rsidP="00BD78A1">
                  <w:pPr>
                    <w:pStyle w:val="EMPTYCELLSTYLE"/>
                  </w:pPr>
                </w:p>
              </w:tc>
              <w:tc>
                <w:tcPr>
                  <w:tcW w:w="1300" w:type="dxa"/>
                  <w:tcMar>
                    <w:top w:w="40" w:type="dxa"/>
                    <w:left w:w="0" w:type="dxa"/>
                    <w:bottom w:w="40" w:type="dxa"/>
                    <w:right w:w="0" w:type="dxa"/>
                  </w:tcMar>
                </w:tcPr>
                <w:p w14:paraId="5B57977A" w14:textId="77777777" w:rsidR="00F51D42" w:rsidRDefault="00F51D42" w:rsidP="00BD78A1">
                  <w:pPr>
                    <w:pStyle w:val="UvjetniStil"/>
                    <w:jc w:val="right"/>
                  </w:pPr>
                  <w:r>
                    <w:rPr>
                      <w:sz w:val="16"/>
                    </w:rPr>
                    <w:t>1.934,83</w:t>
                  </w:r>
                </w:p>
              </w:tc>
              <w:tc>
                <w:tcPr>
                  <w:tcW w:w="1300" w:type="dxa"/>
                  <w:tcMar>
                    <w:top w:w="40" w:type="dxa"/>
                    <w:left w:w="0" w:type="dxa"/>
                    <w:bottom w:w="40" w:type="dxa"/>
                    <w:right w:w="0" w:type="dxa"/>
                  </w:tcMar>
                </w:tcPr>
                <w:p w14:paraId="4A5B08A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166ABC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D8E05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23246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83933B3" w14:textId="77777777" w:rsidR="00F51D42" w:rsidRDefault="00F51D42" w:rsidP="00BD78A1">
                  <w:pPr>
                    <w:pStyle w:val="UvjetniStil"/>
                    <w:jc w:val="right"/>
                  </w:pPr>
                  <w:r>
                    <w:rPr>
                      <w:sz w:val="16"/>
                    </w:rPr>
                    <w:t>0,00</w:t>
                  </w:r>
                </w:p>
              </w:tc>
            </w:tr>
          </w:tbl>
          <w:p w14:paraId="0C6432B9" w14:textId="77777777" w:rsidR="00F51D42" w:rsidRDefault="00F51D42" w:rsidP="00BD78A1">
            <w:pPr>
              <w:pStyle w:val="EMPTYCELLSTYLE"/>
            </w:pPr>
          </w:p>
        </w:tc>
        <w:tc>
          <w:tcPr>
            <w:tcW w:w="40" w:type="dxa"/>
          </w:tcPr>
          <w:p w14:paraId="7AFA8BF7" w14:textId="77777777" w:rsidR="00F51D42" w:rsidRDefault="00F51D42" w:rsidP="00BD78A1">
            <w:pPr>
              <w:pStyle w:val="EMPTYCELLSTYLE"/>
            </w:pPr>
          </w:p>
        </w:tc>
      </w:tr>
      <w:tr w:rsidR="00F51D42" w14:paraId="1A7F167D" w14:textId="77777777" w:rsidTr="00BD78A1">
        <w:trPr>
          <w:trHeight w:hRule="exact" w:val="300"/>
        </w:trPr>
        <w:tc>
          <w:tcPr>
            <w:tcW w:w="284" w:type="dxa"/>
          </w:tcPr>
          <w:p w14:paraId="240FE8F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AA1E32A" w14:textId="77777777" w:rsidTr="00BD78A1">
              <w:trPr>
                <w:trHeight w:hRule="exact" w:val="260"/>
              </w:trPr>
              <w:tc>
                <w:tcPr>
                  <w:tcW w:w="800" w:type="dxa"/>
                  <w:tcMar>
                    <w:top w:w="40" w:type="dxa"/>
                    <w:left w:w="40" w:type="dxa"/>
                    <w:bottom w:w="40" w:type="dxa"/>
                    <w:right w:w="0" w:type="dxa"/>
                  </w:tcMar>
                </w:tcPr>
                <w:p w14:paraId="1169F7F9" w14:textId="77777777" w:rsidR="00F51D42" w:rsidRDefault="00F51D42" w:rsidP="00BD78A1">
                  <w:pPr>
                    <w:pStyle w:val="UvjetniStil"/>
                  </w:pPr>
                  <w:r>
                    <w:rPr>
                      <w:sz w:val="16"/>
                    </w:rPr>
                    <w:t>R0082</w:t>
                  </w:r>
                </w:p>
              </w:tc>
              <w:tc>
                <w:tcPr>
                  <w:tcW w:w="700" w:type="dxa"/>
                  <w:tcMar>
                    <w:top w:w="40" w:type="dxa"/>
                    <w:left w:w="0" w:type="dxa"/>
                    <w:bottom w:w="40" w:type="dxa"/>
                    <w:right w:w="0" w:type="dxa"/>
                  </w:tcMar>
                </w:tcPr>
                <w:p w14:paraId="295AB891"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1867537E" w14:textId="77777777" w:rsidR="00F51D42" w:rsidRDefault="00F51D42" w:rsidP="00BD78A1">
                  <w:pPr>
                    <w:pStyle w:val="UvjetniStil"/>
                  </w:pPr>
                  <w:r>
                    <w:rPr>
                      <w:sz w:val="16"/>
                    </w:rPr>
                    <w:t>Ostali nespomenuti rashodi poslovanja</w:t>
                  </w:r>
                </w:p>
              </w:tc>
              <w:tc>
                <w:tcPr>
                  <w:tcW w:w="2000" w:type="dxa"/>
                </w:tcPr>
                <w:p w14:paraId="4EFAC0D2" w14:textId="77777777" w:rsidR="00F51D42" w:rsidRDefault="00F51D42" w:rsidP="00BD78A1">
                  <w:pPr>
                    <w:pStyle w:val="EMPTYCELLSTYLE"/>
                  </w:pPr>
                </w:p>
              </w:tc>
              <w:tc>
                <w:tcPr>
                  <w:tcW w:w="1300" w:type="dxa"/>
                  <w:tcMar>
                    <w:top w:w="40" w:type="dxa"/>
                    <w:left w:w="0" w:type="dxa"/>
                    <w:bottom w:w="40" w:type="dxa"/>
                    <w:right w:w="0" w:type="dxa"/>
                  </w:tcMar>
                </w:tcPr>
                <w:p w14:paraId="04C40D09"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7034D67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614053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19108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9C0D6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ABB9DCF" w14:textId="77777777" w:rsidR="00F51D42" w:rsidRDefault="00F51D42" w:rsidP="00BD78A1">
                  <w:pPr>
                    <w:pStyle w:val="UvjetniStil"/>
                    <w:jc w:val="right"/>
                  </w:pPr>
                  <w:r>
                    <w:rPr>
                      <w:sz w:val="16"/>
                    </w:rPr>
                    <w:t>0,00</w:t>
                  </w:r>
                </w:p>
              </w:tc>
            </w:tr>
          </w:tbl>
          <w:p w14:paraId="2F94C1B6" w14:textId="77777777" w:rsidR="00F51D42" w:rsidRDefault="00F51D42" w:rsidP="00BD78A1">
            <w:pPr>
              <w:pStyle w:val="EMPTYCELLSTYLE"/>
            </w:pPr>
          </w:p>
        </w:tc>
        <w:tc>
          <w:tcPr>
            <w:tcW w:w="40" w:type="dxa"/>
          </w:tcPr>
          <w:p w14:paraId="78D83BE7" w14:textId="77777777" w:rsidR="00F51D42" w:rsidRDefault="00F51D42" w:rsidP="00BD78A1">
            <w:pPr>
              <w:pStyle w:val="EMPTYCELLSTYLE"/>
            </w:pPr>
          </w:p>
        </w:tc>
      </w:tr>
      <w:tr w:rsidR="00F51D42" w14:paraId="185F9D3A" w14:textId="77777777" w:rsidTr="00BD78A1">
        <w:trPr>
          <w:trHeight w:hRule="exact" w:val="300"/>
        </w:trPr>
        <w:tc>
          <w:tcPr>
            <w:tcW w:w="284" w:type="dxa"/>
          </w:tcPr>
          <w:p w14:paraId="188E7FC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001179" w14:textId="77777777" w:rsidTr="00BD78A1">
              <w:trPr>
                <w:trHeight w:hRule="exact" w:val="260"/>
              </w:trPr>
              <w:tc>
                <w:tcPr>
                  <w:tcW w:w="800" w:type="dxa"/>
                  <w:tcMar>
                    <w:top w:w="40" w:type="dxa"/>
                    <w:left w:w="40" w:type="dxa"/>
                    <w:bottom w:w="40" w:type="dxa"/>
                    <w:right w:w="0" w:type="dxa"/>
                  </w:tcMar>
                </w:tcPr>
                <w:p w14:paraId="2DC8718C" w14:textId="77777777" w:rsidR="00F51D42" w:rsidRDefault="00F51D42" w:rsidP="00BD78A1">
                  <w:pPr>
                    <w:pStyle w:val="UvjetniStil10"/>
                  </w:pPr>
                </w:p>
              </w:tc>
              <w:tc>
                <w:tcPr>
                  <w:tcW w:w="700" w:type="dxa"/>
                  <w:tcMar>
                    <w:top w:w="40" w:type="dxa"/>
                    <w:left w:w="0" w:type="dxa"/>
                    <w:bottom w:w="40" w:type="dxa"/>
                    <w:right w:w="0" w:type="dxa"/>
                  </w:tcMar>
                </w:tcPr>
                <w:p w14:paraId="7DB8DE8C"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383EA722" w14:textId="77777777" w:rsidR="00F51D42" w:rsidRDefault="00F51D42" w:rsidP="00BD78A1">
                  <w:pPr>
                    <w:pStyle w:val="UvjetniStil10"/>
                  </w:pPr>
                  <w:r>
                    <w:rPr>
                      <w:sz w:val="16"/>
                    </w:rPr>
                    <w:t>Financijski rashodi</w:t>
                  </w:r>
                </w:p>
              </w:tc>
              <w:tc>
                <w:tcPr>
                  <w:tcW w:w="2000" w:type="dxa"/>
                </w:tcPr>
                <w:p w14:paraId="569E8A02" w14:textId="77777777" w:rsidR="00F51D42" w:rsidRDefault="00F51D42" w:rsidP="00BD78A1">
                  <w:pPr>
                    <w:pStyle w:val="EMPTYCELLSTYLE"/>
                  </w:pPr>
                </w:p>
              </w:tc>
              <w:tc>
                <w:tcPr>
                  <w:tcW w:w="1300" w:type="dxa"/>
                  <w:tcMar>
                    <w:top w:w="40" w:type="dxa"/>
                    <w:left w:w="0" w:type="dxa"/>
                    <w:bottom w:w="40" w:type="dxa"/>
                    <w:right w:w="0" w:type="dxa"/>
                  </w:tcMar>
                </w:tcPr>
                <w:p w14:paraId="1B215395" w14:textId="77777777" w:rsidR="00F51D42" w:rsidRDefault="00F51D42" w:rsidP="00BD78A1">
                  <w:pPr>
                    <w:pStyle w:val="UvjetniStil10"/>
                    <w:jc w:val="right"/>
                  </w:pPr>
                  <w:r>
                    <w:rPr>
                      <w:sz w:val="16"/>
                    </w:rPr>
                    <w:t>1.116,87</w:t>
                  </w:r>
                </w:p>
              </w:tc>
              <w:tc>
                <w:tcPr>
                  <w:tcW w:w="1300" w:type="dxa"/>
                  <w:tcMar>
                    <w:top w:w="40" w:type="dxa"/>
                    <w:left w:w="0" w:type="dxa"/>
                    <w:bottom w:w="40" w:type="dxa"/>
                    <w:right w:w="0" w:type="dxa"/>
                  </w:tcMar>
                </w:tcPr>
                <w:p w14:paraId="68904156" w14:textId="77777777" w:rsidR="00F51D42" w:rsidRDefault="00F51D42" w:rsidP="00BD78A1">
                  <w:pPr>
                    <w:pStyle w:val="UvjetniStil10"/>
                    <w:jc w:val="right"/>
                  </w:pPr>
                  <w:r>
                    <w:rPr>
                      <w:sz w:val="16"/>
                    </w:rPr>
                    <w:t>1.116,87</w:t>
                  </w:r>
                </w:p>
              </w:tc>
              <w:tc>
                <w:tcPr>
                  <w:tcW w:w="1300" w:type="dxa"/>
                  <w:tcMar>
                    <w:top w:w="40" w:type="dxa"/>
                    <w:left w:w="0" w:type="dxa"/>
                    <w:bottom w:w="40" w:type="dxa"/>
                    <w:right w:w="0" w:type="dxa"/>
                  </w:tcMar>
                </w:tcPr>
                <w:p w14:paraId="012761A7" w14:textId="77777777" w:rsidR="00F51D42" w:rsidRDefault="00F51D42" w:rsidP="00BD78A1">
                  <w:pPr>
                    <w:pStyle w:val="UvjetniStil10"/>
                    <w:jc w:val="right"/>
                  </w:pPr>
                  <w:r>
                    <w:rPr>
                      <w:sz w:val="16"/>
                    </w:rPr>
                    <w:t>1.116,87</w:t>
                  </w:r>
                </w:p>
              </w:tc>
              <w:tc>
                <w:tcPr>
                  <w:tcW w:w="700" w:type="dxa"/>
                  <w:tcMar>
                    <w:top w:w="40" w:type="dxa"/>
                    <w:left w:w="0" w:type="dxa"/>
                    <w:bottom w:w="40" w:type="dxa"/>
                    <w:right w:w="0" w:type="dxa"/>
                  </w:tcMar>
                </w:tcPr>
                <w:p w14:paraId="5ED9FC3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BAE8F5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2BD15F5" w14:textId="77777777" w:rsidR="00F51D42" w:rsidRDefault="00F51D42" w:rsidP="00BD78A1">
                  <w:pPr>
                    <w:pStyle w:val="UvjetniStil10"/>
                    <w:jc w:val="right"/>
                  </w:pPr>
                  <w:r>
                    <w:rPr>
                      <w:sz w:val="16"/>
                    </w:rPr>
                    <w:t>100,00</w:t>
                  </w:r>
                </w:p>
              </w:tc>
            </w:tr>
          </w:tbl>
          <w:p w14:paraId="5CAB3502" w14:textId="77777777" w:rsidR="00F51D42" w:rsidRDefault="00F51D42" w:rsidP="00BD78A1">
            <w:pPr>
              <w:pStyle w:val="EMPTYCELLSTYLE"/>
            </w:pPr>
          </w:p>
        </w:tc>
        <w:tc>
          <w:tcPr>
            <w:tcW w:w="40" w:type="dxa"/>
          </w:tcPr>
          <w:p w14:paraId="2F1D76B4" w14:textId="77777777" w:rsidR="00F51D42" w:rsidRDefault="00F51D42" w:rsidP="00BD78A1">
            <w:pPr>
              <w:pStyle w:val="EMPTYCELLSTYLE"/>
            </w:pPr>
          </w:p>
        </w:tc>
      </w:tr>
      <w:tr w:rsidR="00F51D42" w14:paraId="1E1FC581" w14:textId="77777777" w:rsidTr="00BD78A1">
        <w:trPr>
          <w:trHeight w:hRule="exact" w:val="300"/>
        </w:trPr>
        <w:tc>
          <w:tcPr>
            <w:tcW w:w="284" w:type="dxa"/>
          </w:tcPr>
          <w:p w14:paraId="271F78A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2CE9981" w14:textId="77777777" w:rsidTr="00BD78A1">
              <w:trPr>
                <w:trHeight w:hRule="exact" w:val="260"/>
              </w:trPr>
              <w:tc>
                <w:tcPr>
                  <w:tcW w:w="800" w:type="dxa"/>
                  <w:tcMar>
                    <w:top w:w="40" w:type="dxa"/>
                    <w:left w:w="40" w:type="dxa"/>
                    <w:bottom w:w="40" w:type="dxa"/>
                    <w:right w:w="0" w:type="dxa"/>
                  </w:tcMar>
                </w:tcPr>
                <w:p w14:paraId="7D63D263" w14:textId="77777777" w:rsidR="00F51D42" w:rsidRDefault="00F51D42" w:rsidP="00BD78A1">
                  <w:pPr>
                    <w:pStyle w:val="UvjetniStil"/>
                  </w:pPr>
                  <w:r>
                    <w:rPr>
                      <w:sz w:val="16"/>
                    </w:rPr>
                    <w:t>R0083</w:t>
                  </w:r>
                </w:p>
              </w:tc>
              <w:tc>
                <w:tcPr>
                  <w:tcW w:w="700" w:type="dxa"/>
                  <w:tcMar>
                    <w:top w:w="40" w:type="dxa"/>
                    <w:left w:w="0" w:type="dxa"/>
                    <w:bottom w:w="40" w:type="dxa"/>
                    <w:right w:w="0" w:type="dxa"/>
                  </w:tcMar>
                </w:tcPr>
                <w:p w14:paraId="798B239C"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69E21D6B" w14:textId="77777777" w:rsidR="00F51D42" w:rsidRDefault="00F51D42" w:rsidP="00BD78A1">
                  <w:pPr>
                    <w:pStyle w:val="UvjetniStil"/>
                  </w:pPr>
                  <w:r>
                    <w:rPr>
                      <w:sz w:val="16"/>
                    </w:rPr>
                    <w:t>Bankarske usluge i usluge platnog prometa</w:t>
                  </w:r>
                </w:p>
              </w:tc>
              <w:tc>
                <w:tcPr>
                  <w:tcW w:w="2000" w:type="dxa"/>
                </w:tcPr>
                <w:p w14:paraId="228F748E" w14:textId="77777777" w:rsidR="00F51D42" w:rsidRDefault="00F51D42" w:rsidP="00BD78A1">
                  <w:pPr>
                    <w:pStyle w:val="EMPTYCELLSTYLE"/>
                  </w:pPr>
                </w:p>
              </w:tc>
              <w:tc>
                <w:tcPr>
                  <w:tcW w:w="1300" w:type="dxa"/>
                  <w:tcMar>
                    <w:top w:w="40" w:type="dxa"/>
                    <w:left w:w="0" w:type="dxa"/>
                    <w:bottom w:w="40" w:type="dxa"/>
                    <w:right w:w="0" w:type="dxa"/>
                  </w:tcMar>
                </w:tcPr>
                <w:p w14:paraId="74772787" w14:textId="77777777" w:rsidR="00F51D42" w:rsidRDefault="00F51D42" w:rsidP="00BD78A1">
                  <w:pPr>
                    <w:pStyle w:val="UvjetniStil"/>
                    <w:jc w:val="right"/>
                  </w:pPr>
                  <w:r>
                    <w:rPr>
                      <w:sz w:val="16"/>
                    </w:rPr>
                    <w:t>1.114,87</w:t>
                  </w:r>
                </w:p>
              </w:tc>
              <w:tc>
                <w:tcPr>
                  <w:tcW w:w="1300" w:type="dxa"/>
                  <w:tcMar>
                    <w:top w:w="40" w:type="dxa"/>
                    <w:left w:w="0" w:type="dxa"/>
                    <w:bottom w:w="40" w:type="dxa"/>
                    <w:right w:w="0" w:type="dxa"/>
                  </w:tcMar>
                </w:tcPr>
                <w:p w14:paraId="1A344BE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34F7E2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BA79DB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859955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FC34F86" w14:textId="77777777" w:rsidR="00F51D42" w:rsidRDefault="00F51D42" w:rsidP="00BD78A1">
                  <w:pPr>
                    <w:pStyle w:val="UvjetniStil"/>
                    <w:jc w:val="right"/>
                  </w:pPr>
                  <w:r>
                    <w:rPr>
                      <w:sz w:val="16"/>
                    </w:rPr>
                    <w:t>0,00</w:t>
                  </w:r>
                </w:p>
              </w:tc>
            </w:tr>
          </w:tbl>
          <w:p w14:paraId="1AE3AAD4" w14:textId="77777777" w:rsidR="00F51D42" w:rsidRDefault="00F51D42" w:rsidP="00BD78A1">
            <w:pPr>
              <w:pStyle w:val="EMPTYCELLSTYLE"/>
            </w:pPr>
          </w:p>
        </w:tc>
        <w:tc>
          <w:tcPr>
            <w:tcW w:w="40" w:type="dxa"/>
          </w:tcPr>
          <w:p w14:paraId="2B1D4D00" w14:textId="77777777" w:rsidR="00F51D42" w:rsidRDefault="00F51D42" w:rsidP="00BD78A1">
            <w:pPr>
              <w:pStyle w:val="EMPTYCELLSTYLE"/>
            </w:pPr>
          </w:p>
        </w:tc>
      </w:tr>
      <w:tr w:rsidR="00F51D42" w14:paraId="731862C4" w14:textId="77777777" w:rsidTr="00BD78A1">
        <w:trPr>
          <w:trHeight w:hRule="exact" w:val="300"/>
        </w:trPr>
        <w:tc>
          <w:tcPr>
            <w:tcW w:w="284" w:type="dxa"/>
          </w:tcPr>
          <w:p w14:paraId="43E8AAC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0C44D9" w14:textId="77777777" w:rsidTr="00BD78A1">
              <w:trPr>
                <w:trHeight w:hRule="exact" w:val="260"/>
              </w:trPr>
              <w:tc>
                <w:tcPr>
                  <w:tcW w:w="800" w:type="dxa"/>
                  <w:tcMar>
                    <w:top w:w="40" w:type="dxa"/>
                    <w:left w:w="40" w:type="dxa"/>
                    <w:bottom w:w="40" w:type="dxa"/>
                    <w:right w:w="0" w:type="dxa"/>
                  </w:tcMar>
                </w:tcPr>
                <w:p w14:paraId="4FED3225" w14:textId="77777777" w:rsidR="00F51D42" w:rsidRDefault="00F51D42" w:rsidP="00BD78A1">
                  <w:pPr>
                    <w:pStyle w:val="UvjetniStil"/>
                  </w:pPr>
                  <w:r>
                    <w:rPr>
                      <w:sz w:val="16"/>
                    </w:rPr>
                    <w:t>R0084</w:t>
                  </w:r>
                </w:p>
              </w:tc>
              <w:tc>
                <w:tcPr>
                  <w:tcW w:w="700" w:type="dxa"/>
                  <w:tcMar>
                    <w:top w:w="40" w:type="dxa"/>
                    <w:left w:w="0" w:type="dxa"/>
                    <w:bottom w:w="40" w:type="dxa"/>
                    <w:right w:w="0" w:type="dxa"/>
                  </w:tcMar>
                </w:tcPr>
                <w:p w14:paraId="59A98DB5" w14:textId="77777777" w:rsidR="00F51D42" w:rsidRDefault="00F51D42" w:rsidP="00BD78A1">
                  <w:pPr>
                    <w:pStyle w:val="UvjetniStil"/>
                  </w:pPr>
                  <w:r>
                    <w:rPr>
                      <w:sz w:val="16"/>
                    </w:rPr>
                    <w:t>3433</w:t>
                  </w:r>
                </w:p>
              </w:tc>
              <w:tc>
                <w:tcPr>
                  <w:tcW w:w="6540" w:type="dxa"/>
                  <w:tcMar>
                    <w:top w:w="40" w:type="dxa"/>
                    <w:left w:w="0" w:type="dxa"/>
                    <w:bottom w:w="40" w:type="dxa"/>
                    <w:right w:w="0" w:type="dxa"/>
                  </w:tcMar>
                </w:tcPr>
                <w:p w14:paraId="58AE318B" w14:textId="77777777" w:rsidR="00F51D42" w:rsidRDefault="00F51D42" w:rsidP="00BD78A1">
                  <w:pPr>
                    <w:pStyle w:val="UvjetniStil"/>
                  </w:pPr>
                  <w:r>
                    <w:rPr>
                      <w:sz w:val="16"/>
                    </w:rPr>
                    <w:t>Zatezne kamate</w:t>
                  </w:r>
                </w:p>
              </w:tc>
              <w:tc>
                <w:tcPr>
                  <w:tcW w:w="2000" w:type="dxa"/>
                </w:tcPr>
                <w:p w14:paraId="2DAF84B4" w14:textId="77777777" w:rsidR="00F51D42" w:rsidRDefault="00F51D42" w:rsidP="00BD78A1">
                  <w:pPr>
                    <w:pStyle w:val="EMPTYCELLSTYLE"/>
                  </w:pPr>
                </w:p>
              </w:tc>
              <w:tc>
                <w:tcPr>
                  <w:tcW w:w="1300" w:type="dxa"/>
                  <w:tcMar>
                    <w:top w:w="40" w:type="dxa"/>
                    <w:left w:w="0" w:type="dxa"/>
                    <w:bottom w:w="40" w:type="dxa"/>
                    <w:right w:w="0" w:type="dxa"/>
                  </w:tcMar>
                </w:tcPr>
                <w:p w14:paraId="4182B3C0" w14:textId="77777777" w:rsidR="00F51D42" w:rsidRDefault="00F51D42" w:rsidP="00BD78A1">
                  <w:pPr>
                    <w:pStyle w:val="UvjetniStil"/>
                    <w:jc w:val="right"/>
                  </w:pPr>
                  <w:r>
                    <w:rPr>
                      <w:sz w:val="16"/>
                    </w:rPr>
                    <w:t>2,00</w:t>
                  </w:r>
                </w:p>
              </w:tc>
              <w:tc>
                <w:tcPr>
                  <w:tcW w:w="1300" w:type="dxa"/>
                  <w:tcMar>
                    <w:top w:w="40" w:type="dxa"/>
                    <w:left w:w="0" w:type="dxa"/>
                    <w:bottom w:w="40" w:type="dxa"/>
                    <w:right w:w="0" w:type="dxa"/>
                  </w:tcMar>
                </w:tcPr>
                <w:p w14:paraId="4E3695B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F1AFDA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80C30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C6F6E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AFBC6F3" w14:textId="77777777" w:rsidR="00F51D42" w:rsidRDefault="00F51D42" w:rsidP="00BD78A1">
                  <w:pPr>
                    <w:pStyle w:val="UvjetniStil"/>
                    <w:jc w:val="right"/>
                  </w:pPr>
                  <w:r>
                    <w:rPr>
                      <w:sz w:val="16"/>
                    </w:rPr>
                    <w:t>0,00</w:t>
                  </w:r>
                </w:p>
              </w:tc>
            </w:tr>
          </w:tbl>
          <w:p w14:paraId="69BA1A50" w14:textId="77777777" w:rsidR="00F51D42" w:rsidRDefault="00F51D42" w:rsidP="00BD78A1">
            <w:pPr>
              <w:pStyle w:val="EMPTYCELLSTYLE"/>
            </w:pPr>
          </w:p>
        </w:tc>
        <w:tc>
          <w:tcPr>
            <w:tcW w:w="40" w:type="dxa"/>
          </w:tcPr>
          <w:p w14:paraId="239054F8" w14:textId="77777777" w:rsidR="00F51D42" w:rsidRDefault="00F51D42" w:rsidP="00BD78A1">
            <w:pPr>
              <w:pStyle w:val="EMPTYCELLSTYLE"/>
            </w:pPr>
          </w:p>
        </w:tc>
      </w:tr>
      <w:tr w:rsidR="00F51D42" w14:paraId="7E862073" w14:textId="77777777" w:rsidTr="00BD78A1">
        <w:trPr>
          <w:trHeight w:hRule="exact" w:val="260"/>
        </w:trPr>
        <w:tc>
          <w:tcPr>
            <w:tcW w:w="284" w:type="dxa"/>
          </w:tcPr>
          <w:p w14:paraId="0991EDA5"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36D1559" w14:textId="77777777" w:rsidTr="00BD78A1">
              <w:trPr>
                <w:trHeight w:hRule="exact" w:val="260"/>
              </w:trPr>
              <w:tc>
                <w:tcPr>
                  <w:tcW w:w="8020" w:type="dxa"/>
                  <w:shd w:val="clear" w:color="auto" w:fill="FEDE01"/>
                  <w:tcMar>
                    <w:top w:w="0" w:type="dxa"/>
                    <w:left w:w="40" w:type="dxa"/>
                    <w:bottom w:w="0" w:type="dxa"/>
                    <w:right w:w="0" w:type="dxa"/>
                  </w:tcMar>
                  <w:vAlign w:val="center"/>
                </w:tcPr>
                <w:p w14:paraId="3E5690E8" w14:textId="77777777" w:rsidR="00F51D42" w:rsidRDefault="00F51D42" w:rsidP="00BD78A1">
                  <w:pPr>
                    <w:pStyle w:val="izv1"/>
                  </w:pPr>
                  <w:r>
                    <w:rPr>
                      <w:sz w:val="16"/>
                    </w:rPr>
                    <w:t>Izvor 5.1.002 Pomoći - Dječji vrtić Pčelica</w:t>
                  </w:r>
                </w:p>
              </w:tc>
              <w:tc>
                <w:tcPr>
                  <w:tcW w:w="2020" w:type="dxa"/>
                </w:tcPr>
                <w:p w14:paraId="1A01F67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857FE94" w14:textId="77777777" w:rsidR="00F51D42" w:rsidRDefault="00F51D42" w:rsidP="00BD78A1">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42CE5014" w14:textId="77777777" w:rsidR="00F51D42" w:rsidRDefault="00F51D42" w:rsidP="00BD78A1">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7FE2E0B6" w14:textId="77777777" w:rsidR="00F51D42" w:rsidRDefault="00F51D42" w:rsidP="00BD78A1">
                  <w:pPr>
                    <w:pStyle w:val="izv1"/>
                    <w:jc w:val="right"/>
                  </w:pPr>
                  <w:r>
                    <w:rPr>
                      <w:sz w:val="16"/>
                    </w:rPr>
                    <w:t>10.662,95</w:t>
                  </w:r>
                </w:p>
              </w:tc>
              <w:tc>
                <w:tcPr>
                  <w:tcW w:w="700" w:type="dxa"/>
                  <w:shd w:val="clear" w:color="auto" w:fill="FEDE01"/>
                  <w:tcMar>
                    <w:top w:w="0" w:type="dxa"/>
                    <w:left w:w="0" w:type="dxa"/>
                    <w:bottom w:w="0" w:type="dxa"/>
                    <w:right w:w="0" w:type="dxa"/>
                  </w:tcMar>
                  <w:vAlign w:val="center"/>
                </w:tcPr>
                <w:p w14:paraId="3DD390F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86D2E7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F9C8A2A" w14:textId="77777777" w:rsidR="00F51D42" w:rsidRDefault="00F51D42" w:rsidP="00BD78A1">
                  <w:pPr>
                    <w:pStyle w:val="izv1"/>
                    <w:jc w:val="right"/>
                  </w:pPr>
                  <w:r>
                    <w:rPr>
                      <w:sz w:val="16"/>
                    </w:rPr>
                    <w:t>100,00</w:t>
                  </w:r>
                </w:p>
              </w:tc>
            </w:tr>
          </w:tbl>
          <w:p w14:paraId="0AD8B1A1" w14:textId="77777777" w:rsidR="00F51D42" w:rsidRDefault="00F51D42" w:rsidP="00BD78A1">
            <w:pPr>
              <w:pStyle w:val="EMPTYCELLSTYLE"/>
            </w:pPr>
          </w:p>
        </w:tc>
        <w:tc>
          <w:tcPr>
            <w:tcW w:w="40" w:type="dxa"/>
          </w:tcPr>
          <w:p w14:paraId="36232D1A" w14:textId="77777777" w:rsidR="00F51D42" w:rsidRDefault="00F51D42" w:rsidP="00BD78A1">
            <w:pPr>
              <w:pStyle w:val="EMPTYCELLSTYLE"/>
            </w:pPr>
          </w:p>
        </w:tc>
      </w:tr>
      <w:tr w:rsidR="00F51D42" w14:paraId="638F31B6" w14:textId="77777777" w:rsidTr="00BD78A1">
        <w:trPr>
          <w:trHeight w:hRule="exact" w:val="260"/>
        </w:trPr>
        <w:tc>
          <w:tcPr>
            <w:tcW w:w="284" w:type="dxa"/>
          </w:tcPr>
          <w:p w14:paraId="7A97CC17"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952042B" w14:textId="77777777" w:rsidTr="00BD78A1">
              <w:trPr>
                <w:trHeight w:hRule="exact" w:val="260"/>
              </w:trPr>
              <w:tc>
                <w:tcPr>
                  <w:tcW w:w="8020" w:type="dxa"/>
                  <w:shd w:val="clear" w:color="auto" w:fill="A3C9B9"/>
                  <w:tcMar>
                    <w:top w:w="0" w:type="dxa"/>
                    <w:left w:w="40" w:type="dxa"/>
                    <w:bottom w:w="0" w:type="dxa"/>
                    <w:right w:w="0" w:type="dxa"/>
                  </w:tcMar>
                  <w:vAlign w:val="center"/>
                </w:tcPr>
                <w:p w14:paraId="2C7D9959" w14:textId="77777777" w:rsidR="00F51D42" w:rsidRDefault="00F51D42" w:rsidP="00BD78A1">
                  <w:pPr>
                    <w:pStyle w:val="kor1"/>
                  </w:pPr>
                  <w:r>
                    <w:rPr>
                      <w:sz w:val="16"/>
                    </w:rPr>
                    <w:t>Korisnik 02 DJEČJI VRTIĆ PČELICA</w:t>
                  </w:r>
                </w:p>
              </w:tc>
              <w:tc>
                <w:tcPr>
                  <w:tcW w:w="2020" w:type="dxa"/>
                </w:tcPr>
                <w:p w14:paraId="6970C312"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25F87E47" w14:textId="77777777" w:rsidR="00F51D42" w:rsidRDefault="00F51D42" w:rsidP="00BD78A1">
                  <w:pPr>
                    <w:pStyle w:val="kor1"/>
                    <w:jc w:val="right"/>
                  </w:pPr>
                  <w:r>
                    <w:rPr>
                      <w:sz w:val="16"/>
                    </w:rPr>
                    <w:t>10.662,95</w:t>
                  </w:r>
                </w:p>
              </w:tc>
              <w:tc>
                <w:tcPr>
                  <w:tcW w:w="1300" w:type="dxa"/>
                  <w:shd w:val="clear" w:color="auto" w:fill="A3C9B9"/>
                  <w:tcMar>
                    <w:top w:w="0" w:type="dxa"/>
                    <w:left w:w="0" w:type="dxa"/>
                    <w:bottom w:w="0" w:type="dxa"/>
                    <w:right w:w="0" w:type="dxa"/>
                  </w:tcMar>
                  <w:vAlign w:val="center"/>
                </w:tcPr>
                <w:p w14:paraId="4911437B" w14:textId="77777777" w:rsidR="00F51D42" w:rsidRDefault="00F51D42" w:rsidP="00BD78A1">
                  <w:pPr>
                    <w:pStyle w:val="kor1"/>
                    <w:jc w:val="right"/>
                  </w:pPr>
                  <w:r>
                    <w:rPr>
                      <w:sz w:val="16"/>
                    </w:rPr>
                    <w:t>10.662,95</w:t>
                  </w:r>
                </w:p>
              </w:tc>
              <w:tc>
                <w:tcPr>
                  <w:tcW w:w="1300" w:type="dxa"/>
                  <w:shd w:val="clear" w:color="auto" w:fill="A3C9B9"/>
                  <w:tcMar>
                    <w:top w:w="0" w:type="dxa"/>
                    <w:left w:w="0" w:type="dxa"/>
                    <w:bottom w:w="0" w:type="dxa"/>
                    <w:right w:w="0" w:type="dxa"/>
                  </w:tcMar>
                  <w:vAlign w:val="center"/>
                </w:tcPr>
                <w:p w14:paraId="3656AFC8" w14:textId="77777777" w:rsidR="00F51D42" w:rsidRDefault="00F51D42" w:rsidP="00BD78A1">
                  <w:pPr>
                    <w:pStyle w:val="kor1"/>
                    <w:jc w:val="right"/>
                  </w:pPr>
                  <w:r>
                    <w:rPr>
                      <w:sz w:val="16"/>
                    </w:rPr>
                    <w:t>10.662,95</w:t>
                  </w:r>
                </w:p>
              </w:tc>
              <w:tc>
                <w:tcPr>
                  <w:tcW w:w="700" w:type="dxa"/>
                  <w:shd w:val="clear" w:color="auto" w:fill="A3C9B9"/>
                  <w:tcMar>
                    <w:top w:w="0" w:type="dxa"/>
                    <w:left w:w="0" w:type="dxa"/>
                    <w:bottom w:w="0" w:type="dxa"/>
                    <w:right w:w="0" w:type="dxa"/>
                  </w:tcMar>
                  <w:vAlign w:val="center"/>
                </w:tcPr>
                <w:p w14:paraId="36A26D4A"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0477D5D"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21A10538" w14:textId="77777777" w:rsidR="00F51D42" w:rsidRDefault="00F51D42" w:rsidP="00BD78A1">
                  <w:pPr>
                    <w:pStyle w:val="kor1"/>
                    <w:jc w:val="right"/>
                  </w:pPr>
                  <w:r>
                    <w:rPr>
                      <w:sz w:val="16"/>
                    </w:rPr>
                    <w:t>100,00</w:t>
                  </w:r>
                </w:p>
              </w:tc>
            </w:tr>
          </w:tbl>
          <w:p w14:paraId="1A76C2C2" w14:textId="77777777" w:rsidR="00F51D42" w:rsidRDefault="00F51D42" w:rsidP="00BD78A1">
            <w:pPr>
              <w:pStyle w:val="EMPTYCELLSTYLE"/>
            </w:pPr>
          </w:p>
        </w:tc>
        <w:tc>
          <w:tcPr>
            <w:tcW w:w="40" w:type="dxa"/>
          </w:tcPr>
          <w:p w14:paraId="591A5DD9" w14:textId="77777777" w:rsidR="00F51D42" w:rsidRDefault="00F51D42" w:rsidP="00BD78A1">
            <w:pPr>
              <w:pStyle w:val="EMPTYCELLSTYLE"/>
            </w:pPr>
          </w:p>
        </w:tc>
      </w:tr>
      <w:tr w:rsidR="00F51D42" w14:paraId="415B51ED" w14:textId="77777777" w:rsidTr="00BD78A1">
        <w:trPr>
          <w:trHeight w:hRule="exact" w:val="300"/>
        </w:trPr>
        <w:tc>
          <w:tcPr>
            <w:tcW w:w="284" w:type="dxa"/>
          </w:tcPr>
          <w:p w14:paraId="0772F1D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79D762" w14:textId="77777777" w:rsidTr="00BD78A1">
              <w:trPr>
                <w:trHeight w:hRule="exact" w:val="260"/>
              </w:trPr>
              <w:tc>
                <w:tcPr>
                  <w:tcW w:w="800" w:type="dxa"/>
                  <w:tcMar>
                    <w:top w:w="40" w:type="dxa"/>
                    <w:left w:w="40" w:type="dxa"/>
                    <w:bottom w:w="40" w:type="dxa"/>
                    <w:right w:w="0" w:type="dxa"/>
                  </w:tcMar>
                </w:tcPr>
                <w:p w14:paraId="5FB41C45" w14:textId="77777777" w:rsidR="00F51D42" w:rsidRDefault="00F51D42" w:rsidP="00BD78A1">
                  <w:pPr>
                    <w:pStyle w:val="UvjetniStil10"/>
                  </w:pPr>
                </w:p>
              </w:tc>
              <w:tc>
                <w:tcPr>
                  <w:tcW w:w="700" w:type="dxa"/>
                  <w:tcMar>
                    <w:top w:w="40" w:type="dxa"/>
                    <w:left w:w="0" w:type="dxa"/>
                    <w:bottom w:w="40" w:type="dxa"/>
                    <w:right w:w="0" w:type="dxa"/>
                  </w:tcMar>
                </w:tcPr>
                <w:p w14:paraId="1BAD5D22"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64DAA190" w14:textId="77777777" w:rsidR="00F51D42" w:rsidRDefault="00F51D42" w:rsidP="00BD78A1">
                  <w:pPr>
                    <w:pStyle w:val="UvjetniStil10"/>
                  </w:pPr>
                  <w:r>
                    <w:rPr>
                      <w:sz w:val="16"/>
                    </w:rPr>
                    <w:t>Rashodi za zaposlene</w:t>
                  </w:r>
                </w:p>
              </w:tc>
              <w:tc>
                <w:tcPr>
                  <w:tcW w:w="2000" w:type="dxa"/>
                </w:tcPr>
                <w:p w14:paraId="327504B4" w14:textId="77777777" w:rsidR="00F51D42" w:rsidRDefault="00F51D42" w:rsidP="00BD78A1">
                  <w:pPr>
                    <w:pStyle w:val="EMPTYCELLSTYLE"/>
                  </w:pPr>
                </w:p>
              </w:tc>
              <w:tc>
                <w:tcPr>
                  <w:tcW w:w="1300" w:type="dxa"/>
                  <w:tcMar>
                    <w:top w:w="40" w:type="dxa"/>
                    <w:left w:w="0" w:type="dxa"/>
                    <w:bottom w:w="40" w:type="dxa"/>
                    <w:right w:w="0" w:type="dxa"/>
                  </w:tcMar>
                </w:tcPr>
                <w:p w14:paraId="4E423CBD" w14:textId="77777777" w:rsidR="00F51D42" w:rsidRDefault="00F51D42" w:rsidP="00BD78A1">
                  <w:pPr>
                    <w:pStyle w:val="UvjetniStil10"/>
                    <w:jc w:val="right"/>
                  </w:pPr>
                  <w:r>
                    <w:rPr>
                      <w:sz w:val="16"/>
                    </w:rPr>
                    <w:t>9.091,51</w:t>
                  </w:r>
                </w:p>
              </w:tc>
              <w:tc>
                <w:tcPr>
                  <w:tcW w:w="1300" w:type="dxa"/>
                  <w:tcMar>
                    <w:top w:w="40" w:type="dxa"/>
                    <w:left w:w="0" w:type="dxa"/>
                    <w:bottom w:w="40" w:type="dxa"/>
                    <w:right w:w="0" w:type="dxa"/>
                  </w:tcMar>
                </w:tcPr>
                <w:p w14:paraId="5E210636" w14:textId="77777777" w:rsidR="00F51D42" w:rsidRDefault="00F51D42" w:rsidP="00BD78A1">
                  <w:pPr>
                    <w:pStyle w:val="UvjetniStil10"/>
                    <w:jc w:val="right"/>
                  </w:pPr>
                  <w:r>
                    <w:rPr>
                      <w:sz w:val="16"/>
                    </w:rPr>
                    <w:t>9.091,51</w:t>
                  </w:r>
                </w:p>
              </w:tc>
              <w:tc>
                <w:tcPr>
                  <w:tcW w:w="1300" w:type="dxa"/>
                  <w:tcMar>
                    <w:top w:w="40" w:type="dxa"/>
                    <w:left w:w="0" w:type="dxa"/>
                    <w:bottom w:w="40" w:type="dxa"/>
                    <w:right w:w="0" w:type="dxa"/>
                  </w:tcMar>
                </w:tcPr>
                <w:p w14:paraId="33F82082" w14:textId="77777777" w:rsidR="00F51D42" w:rsidRDefault="00F51D42" w:rsidP="00BD78A1">
                  <w:pPr>
                    <w:pStyle w:val="UvjetniStil10"/>
                    <w:jc w:val="right"/>
                  </w:pPr>
                  <w:r>
                    <w:rPr>
                      <w:sz w:val="16"/>
                    </w:rPr>
                    <w:t>9.091,51</w:t>
                  </w:r>
                </w:p>
              </w:tc>
              <w:tc>
                <w:tcPr>
                  <w:tcW w:w="700" w:type="dxa"/>
                  <w:tcMar>
                    <w:top w:w="40" w:type="dxa"/>
                    <w:left w:w="0" w:type="dxa"/>
                    <w:bottom w:w="40" w:type="dxa"/>
                    <w:right w:w="0" w:type="dxa"/>
                  </w:tcMar>
                </w:tcPr>
                <w:p w14:paraId="5103DB5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C036B3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A34A3B9" w14:textId="77777777" w:rsidR="00F51D42" w:rsidRDefault="00F51D42" w:rsidP="00BD78A1">
                  <w:pPr>
                    <w:pStyle w:val="UvjetniStil10"/>
                    <w:jc w:val="right"/>
                  </w:pPr>
                  <w:r>
                    <w:rPr>
                      <w:sz w:val="16"/>
                    </w:rPr>
                    <w:t>100,00</w:t>
                  </w:r>
                </w:p>
              </w:tc>
            </w:tr>
          </w:tbl>
          <w:p w14:paraId="3D48A903" w14:textId="77777777" w:rsidR="00F51D42" w:rsidRDefault="00F51D42" w:rsidP="00BD78A1">
            <w:pPr>
              <w:pStyle w:val="EMPTYCELLSTYLE"/>
            </w:pPr>
          </w:p>
        </w:tc>
        <w:tc>
          <w:tcPr>
            <w:tcW w:w="40" w:type="dxa"/>
          </w:tcPr>
          <w:p w14:paraId="2788ACD6" w14:textId="77777777" w:rsidR="00F51D42" w:rsidRDefault="00F51D42" w:rsidP="00BD78A1">
            <w:pPr>
              <w:pStyle w:val="EMPTYCELLSTYLE"/>
            </w:pPr>
          </w:p>
        </w:tc>
      </w:tr>
      <w:tr w:rsidR="00F51D42" w14:paraId="106A67CE" w14:textId="77777777" w:rsidTr="00BD78A1">
        <w:trPr>
          <w:trHeight w:hRule="exact" w:val="300"/>
        </w:trPr>
        <w:tc>
          <w:tcPr>
            <w:tcW w:w="284" w:type="dxa"/>
          </w:tcPr>
          <w:p w14:paraId="6762D62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F1F810" w14:textId="77777777" w:rsidTr="00BD78A1">
              <w:trPr>
                <w:trHeight w:hRule="exact" w:val="260"/>
              </w:trPr>
              <w:tc>
                <w:tcPr>
                  <w:tcW w:w="800" w:type="dxa"/>
                  <w:tcMar>
                    <w:top w:w="40" w:type="dxa"/>
                    <w:left w:w="40" w:type="dxa"/>
                    <w:bottom w:w="40" w:type="dxa"/>
                    <w:right w:w="0" w:type="dxa"/>
                  </w:tcMar>
                </w:tcPr>
                <w:p w14:paraId="55BF5776" w14:textId="77777777" w:rsidR="00F51D42" w:rsidRDefault="00F51D42" w:rsidP="00BD78A1">
                  <w:pPr>
                    <w:pStyle w:val="UvjetniStil"/>
                  </w:pPr>
                  <w:r>
                    <w:rPr>
                      <w:sz w:val="16"/>
                    </w:rPr>
                    <w:t>R0485</w:t>
                  </w:r>
                </w:p>
              </w:tc>
              <w:tc>
                <w:tcPr>
                  <w:tcW w:w="700" w:type="dxa"/>
                  <w:tcMar>
                    <w:top w:w="40" w:type="dxa"/>
                    <w:left w:w="0" w:type="dxa"/>
                    <w:bottom w:w="40" w:type="dxa"/>
                    <w:right w:w="0" w:type="dxa"/>
                  </w:tcMar>
                </w:tcPr>
                <w:p w14:paraId="288B1EEA"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7C2DB0B3" w14:textId="77777777" w:rsidR="00F51D42" w:rsidRDefault="00F51D42" w:rsidP="00BD78A1">
                  <w:pPr>
                    <w:pStyle w:val="UvjetniStil"/>
                  </w:pPr>
                  <w:r>
                    <w:rPr>
                      <w:sz w:val="16"/>
                    </w:rPr>
                    <w:t>Plaće za redovan rad</w:t>
                  </w:r>
                </w:p>
              </w:tc>
              <w:tc>
                <w:tcPr>
                  <w:tcW w:w="2000" w:type="dxa"/>
                </w:tcPr>
                <w:p w14:paraId="7FE0BDFB" w14:textId="77777777" w:rsidR="00F51D42" w:rsidRDefault="00F51D42" w:rsidP="00BD78A1">
                  <w:pPr>
                    <w:pStyle w:val="EMPTYCELLSTYLE"/>
                  </w:pPr>
                </w:p>
              </w:tc>
              <w:tc>
                <w:tcPr>
                  <w:tcW w:w="1300" w:type="dxa"/>
                  <w:tcMar>
                    <w:top w:w="40" w:type="dxa"/>
                    <w:left w:w="0" w:type="dxa"/>
                    <w:bottom w:w="40" w:type="dxa"/>
                    <w:right w:w="0" w:type="dxa"/>
                  </w:tcMar>
                </w:tcPr>
                <w:p w14:paraId="6BE5493B" w14:textId="77777777" w:rsidR="00F51D42" w:rsidRDefault="00F51D42" w:rsidP="00BD78A1">
                  <w:pPr>
                    <w:pStyle w:val="UvjetniStil"/>
                    <w:jc w:val="right"/>
                  </w:pPr>
                  <w:r>
                    <w:rPr>
                      <w:sz w:val="16"/>
                    </w:rPr>
                    <w:t>7.804,10</w:t>
                  </w:r>
                </w:p>
              </w:tc>
              <w:tc>
                <w:tcPr>
                  <w:tcW w:w="1300" w:type="dxa"/>
                  <w:tcMar>
                    <w:top w:w="40" w:type="dxa"/>
                    <w:left w:w="0" w:type="dxa"/>
                    <w:bottom w:w="40" w:type="dxa"/>
                    <w:right w:w="0" w:type="dxa"/>
                  </w:tcMar>
                </w:tcPr>
                <w:p w14:paraId="563750C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3237F6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DB250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274CA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3B3E8AC" w14:textId="77777777" w:rsidR="00F51D42" w:rsidRDefault="00F51D42" w:rsidP="00BD78A1">
                  <w:pPr>
                    <w:pStyle w:val="UvjetniStil"/>
                    <w:jc w:val="right"/>
                  </w:pPr>
                  <w:r>
                    <w:rPr>
                      <w:sz w:val="16"/>
                    </w:rPr>
                    <w:t>0,00</w:t>
                  </w:r>
                </w:p>
              </w:tc>
            </w:tr>
          </w:tbl>
          <w:p w14:paraId="68C62EAA" w14:textId="77777777" w:rsidR="00F51D42" w:rsidRDefault="00F51D42" w:rsidP="00BD78A1">
            <w:pPr>
              <w:pStyle w:val="EMPTYCELLSTYLE"/>
            </w:pPr>
          </w:p>
        </w:tc>
        <w:tc>
          <w:tcPr>
            <w:tcW w:w="40" w:type="dxa"/>
          </w:tcPr>
          <w:p w14:paraId="15F91A15" w14:textId="77777777" w:rsidR="00F51D42" w:rsidRDefault="00F51D42" w:rsidP="00BD78A1">
            <w:pPr>
              <w:pStyle w:val="EMPTYCELLSTYLE"/>
            </w:pPr>
          </w:p>
        </w:tc>
      </w:tr>
      <w:tr w:rsidR="00F51D42" w14:paraId="6C86973E" w14:textId="77777777" w:rsidTr="00BD78A1">
        <w:trPr>
          <w:trHeight w:hRule="exact" w:val="300"/>
        </w:trPr>
        <w:tc>
          <w:tcPr>
            <w:tcW w:w="284" w:type="dxa"/>
          </w:tcPr>
          <w:p w14:paraId="5D1D0AF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2C8AFA8" w14:textId="77777777" w:rsidTr="00BD78A1">
              <w:trPr>
                <w:trHeight w:hRule="exact" w:val="260"/>
              </w:trPr>
              <w:tc>
                <w:tcPr>
                  <w:tcW w:w="800" w:type="dxa"/>
                  <w:tcMar>
                    <w:top w:w="40" w:type="dxa"/>
                    <w:left w:w="40" w:type="dxa"/>
                    <w:bottom w:w="40" w:type="dxa"/>
                    <w:right w:w="0" w:type="dxa"/>
                  </w:tcMar>
                </w:tcPr>
                <w:p w14:paraId="3E39E033" w14:textId="77777777" w:rsidR="00F51D42" w:rsidRDefault="00F51D42" w:rsidP="00BD78A1">
                  <w:pPr>
                    <w:pStyle w:val="UvjetniStil"/>
                  </w:pPr>
                  <w:r>
                    <w:rPr>
                      <w:sz w:val="16"/>
                    </w:rPr>
                    <w:t>R0486</w:t>
                  </w:r>
                </w:p>
              </w:tc>
              <w:tc>
                <w:tcPr>
                  <w:tcW w:w="700" w:type="dxa"/>
                  <w:tcMar>
                    <w:top w:w="40" w:type="dxa"/>
                    <w:left w:w="0" w:type="dxa"/>
                    <w:bottom w:w="40" w:type="dxa"/>
                    <w:right w:w="0" w:type="dxa"/>
                  </w:tcMar>
                </w:tcPr>
                <w:p w14:paraId="4D5AC8C9"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2ED5B311" w14:textId="77777777" w:rsidR="00F51D42" w:rsidRDefault="00F51D42" w:rsidP="00BD78A1">
                  <w:pPr>
                    <w:pStyle w:val="UvjetniStil"/>
                  </w:pPr>
                  <w:r>
                    <w:rPr>
                      <w:sz w:val="16"/>
                    </w:rPr>
                    <w:t>Doprinosi za obvezno zdravstveno osiguranje</w:t>
                  </w:r>
                </w:p>
              </w:tc>
              <w:tc>
                <w:tcPr>
                  <w:tcW w:w="2000" w:type="dxa"/>
                </w:tcPr>
                <w:p w14:paraId="57436A2B" w14:textId="77777777" w:rsidR="00F51D42" w:rsidRDefault="00F51D42" w:rsidP="00BD78A1">
                  <w:pPr>
                    <w:pStyle w:val="EMPTYCELLSTYLE"/>
                  </w:pPr>
                </w:p>
              </w:tc>
              <w:tc>
                <w:tcPr>
                  <w:tcW w:w="1300" w:type="dxa"/>
                  <w:tcMar>
                    <w:top w:w="40" w:type="dxa"/>
                    <w:left w:w="0" w:type="dxa"/>
                    <w:bottom w:w="40" w:type="dxa"/>
                    <w:right w:w="0" w:type="dxa"/>
                  </w:tcMar>
                </w:tcPr>
                <w:p w14:paraId="504CC90A" w14:textId="77777777" w:rsidR="00F51D42" w:rsidRDefault="00F51D42" w:rsidP="00BD78A1">
                  <w:pPr>
                    <w:pStyle w:val="UvjetniStil"/>
                    <w:jc w:val="right"/>
                  </w:pPr>
                  <w:r>
                    <w:rPr>
                      <w:sz w:val="16"/>
                    </w:rPr>
                    <w:t>1.287,41</w:t>
                  </w:r>
                </w:p>
              </w:tc>
              <w:tc>
                <w:tcPr>
                  <w:tcW w:w="1300" w:type="dxa"/>
                  <w:tcMar>
                    <w:top w:w="40" w:type="dxa"/>
                    <w:left w:w="0" w:type="dxa"/>
                    <w:bottom w:w="40" w:type="dxa"/>
                    <w:right w:w="0" w:type="dxa"/>
                  </w:tcMar>
                </w:tcPr>
                <w:p w14:paraId="2CC9612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4A194F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DCF2F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60E34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7FB67C5" w14:textId="77777777" w:rsidR="00F51D42" w:rsidRDefault="00F51D42" w:rsidP="00BD78A1">
                  <w:pPr>
                    <w:pStyle w:val="UvjetniStil"/>
                    <w:jc w:val="right"/>
                  </w:pPr>
                  <w:r>
                    <w:rPr>
                      <w:sz w:val="16"/>
                    </w:rPr>
                    <w:t>0,00</w:t>
                  </w:r>
                </w:p>
              </w:tc>
            </w:tr>
          </w:tbl>
          <w:p w14:paraId="7807979F" w14:textId="77777777" w:rsidR="00F51D42" w:rsidRDefault="00F51D42" w:rsidP="00BD78A1">
            <w:pPr>
              <w:pStyle w:val="EMPTYCELLSTYLE"/>
            </w:pPr>
          </w:p>
        </w:tc>
        <w:tc>
          <w:tcPr>
            <w:tcW w:w="40" w:type="dxa"/>
          </w:tcPr>
          <w:p w14:paraId="56509590" w14:textId="77777777" w:rsidR="00F51D42" w:rsidRDefault="00F51D42" w:rsidP="00BD78A1">
            <w:pPr>
              <w:pStyle w:val="EMPTYCELLSTYLE"/>
            </w:pPr>
          </w:p>
        </w:tc>
      </w:tr>
      <w:tr w:rsidR="00F51D42" w14:paraId="06C88BB5" w14:textId="77777777" w:rsidTr="00BD78A1">
        <w:trPr>
          <w:trHeight w:hRule="exact" w:val="300"/>
        </w:trPr>
        <w:tc>
          <w:tcPr>
            <w:tcW w:w="284" w:type="dxa"/>
          </w:tcPr>
          <w:p w14:paraId="02650EE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FBC2C03" w14:textId="77777777" w:rsidTr="00BD78A1">
              <w:trPr>
                <w:trHeight w:hRule="exact" w:val="260"/>
              </w:trPr>
              <w:tc>
                <w:tcPr>
                  <w:tcW w:w="800" w:type="dxa"/>
                  <w:tcMar>
                    <w:top w:w="40" w:type="dxa"/>
                    <w:left w:w="40" w:type="dxa"/>
                    <w:bottom w:w="40" w:type="dxa"/>
                    <w:right w:w="0" w:type="dxa"/>
                  </w:tcMar>
                </w:tcPr>
                <w:p w14:paraId="79F869D5" w14:textId="77777777" w:rsidR="00F51D42" w:rsidRDefault="00F51D42" w:rsidP="00BD78A1">
                  <w:pPr>
                    <w:pStyle w:val="UvjetniStil10"/>
                  </w:pPr>
                </w:p>
              </w:tc>
              <w:tc>
                <w:tcPr>
                  <w:tcW w:w="700" w:type="dxa"/>
                  <w:tcMar>
                    <w:top w:w="40" w:type="dxa"/>
                    <w:left w:w="0" w:type="dxa"/>
                    <w:bottom w:w="40" w:type="dxa"/>
                    <w:right w:w="0" w:type="dxa"/>
                  </w:tcMar>
                </w:tcPr>
                <w:p w14:paraId="4A01150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68FA540" w14:textId="77777777" w:rsidR="00F51D42" w:rsidRDefault="00F51D42" w:rsidP="00BD78A1">
                  <w:pPr>
                    <w:pStyle w:val="UvjetniStil10"/>
                  </w:pPr>
                  <w:r>
                    <w:rPr>
                      <w:sz w:val="16"/>
                    </w:rPr>
                    <w:t>Materijalni rashodi</w:t>
                  </w:r>
                </w:p>
              </w:tc>
              <w:tc>
                <w:tcPr>
                  <w:tcW w:w="2000" w:type="dxa"/>
                </w:tcPr>
                <w:p w14:paraId="6FC35294" w14:textId="77777777" w:rsidR="00F51D42" w:rsidRDefault="00F51D42" w:rsidP="00BD78A1">
                  <w:pPr>
                    <w:pStyle w:val="EMPTYCELLSTYLE"/>
                  </w:pPr>
                </w:p>
              </w:tc>
              <w:tc>
                <w:tcPr>
                  <w:tcW w:w="1300" w:type="dxa"/>
                  <w:tcMar>
                    <w:top w:w="40" w:type="dxa"/>
                    <w:left w:w="0" w:type="dxa"/>
                    <w:bottom w:w="40" w:type="dxa"/>
                    <w:right w:w="0" w:type="dxa"/>
                  </w:tcMar>
                </w:tcPr>
                <w:p w14:paraId="3343D8CD" w14:textId="77777777" w:rsidR="00F51D42" w:rsidRDefault="00F51D42" w:rsidP="00BD78A1">
                  <w:pPr>
                    <w:pStyle w:val="UvjetniStil10"/>
                    <w:jc w:val="right"/>
                  </w:pPr>
                  <w:r>
                    <w:rPr>
                      <w:sz w:val="16"/>
                    </w:rPr>
                    <w:t>1.571,44</w:t>
                  </w:r>
                </w:p>
              </w:tc>
              <w:tc>
                <w:tcPr>
                  <w:tcW w:w="1300" w:type="dxa"/>
                  <w:tcMar>
                    <w:top w:w="40" w:type="dxa"/>
                    <w:left w:w="0" w:type="dxa"/>
                    <w:bottom w:w="40" w:type="dxa"/>
                    <w:right w:w="0" w:type="dxa"/>
                  </w:tcMar>
                </w:tcPr>
                <w:p w14:paraId="4CE0ECA4" w14:textId="77777777" w:rsidR="00F51D42" w:rsidRDefault="00F51D42" w:rsidP="00BD78A1">
                  <w:pPr>
                    <w:pStyle w:val="UvjetniStil10"/>
                    <w:jc w:val="right"/>
                  </w:pPr>
                  <w:r>
                    <w:rPr>
                      <w:sz w:val="16"/>
                    </w:rPr>
                    <w:t>1.571,44</w:t>
                  </w:r>
                </w:p>
              </w:tc>
              <w:tc>
                <w:tcPr>
                  <w:tcW w:w="1300" w:type="dxa"/>
                  <w:tcMar>
                    <w:top w:w="40" w:type="dxa"/>
                    <w:left w:w="0" w:type="dxa"/>
                    <w:bottom w:w="40" w:type="dxa"/>
                    <w:right w:w="0" w:type="dxa"/>
                  </w:tcMar>
                </w:tcPr>
                <w:p w14:paraId="6BE323F2" w14:textId="77777777" w:rsidR="00F51D42" w:rsidRDefault="00F51D42" w:rsidP="00BD78A1">
                  <w:pPr>
                    <w:pStyle w:val="UvjetniStil10"/>
                    <w:jc w:val="right"/>
                  </w:pPr>
                  <w:r>
                    <w:rPr>
                      <w:sz w:val="16"/>
                    </w:rPr>
                    <w:t>1.571,44</w:t>
                  </w:r>
                </w:p>
              </w:tc>
              <w:tc>
                <w:tcPr>
                  <w:tcW w:w="700" w:type="dxa"/>
                  <w:tcMar>
                    <w:top w:w="40" w:type="dxa"/>
                    <w:left w:w="0" w:type="dxa"/>
                    <w:bottom w:w="40" w:type="dxa"/>
                    <w:right w:w="0" w:type="dxa"/>
                  </w:tcMar>
                </w:tcPr>
                <w:p w14:paraId="03E6E8F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C84DEF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069A3C3" w14:textId="77777777" w:rsidR="00F51D42" w:rsidRDefault="00F51D42" w:rsidP="00BD78A1">
                  <w:pPr>
                    <w:pStyle w:val="UvjetniStil10"/>
                    <w:jc w:val="right"/>
                  </w:pPr>
                  <w:r>
                    <w:rPr>
                      <w:sz w:val="16"/>
                    </w:rPr>
                    <w:t>100,00</w:t>
                  </w:r>
                </w:p>
              </w:tc>
            </w:tr>
          </w:tbl>
          <w:p w14:paraId="40F11D19" w14:textId="77777777" w:rsidR="00F51D42" w:rsidRDefault="00F51D42" w:rsidP="00BD78A1">
            <w:pPr>
              <w:pStyle w:val="EMPTYCELLSTYLE"/>
            </w:pPr>
          </w:p>
        </w:tc>
        <w:tc>
          <w:tcPr>
            <w:tcW w:w="40" w:type="dxa"/>
          </w:tcPr>
          <w:p w14:paraId="7CF60FC9" w14:textId="77777777" w:rsidR="00F51D42" w:rsidRDefault="00F51D42" w:rsidP="00BD78A1">
            <w:pPr>
              <w:pStyle w:val="EMPTYCELLSTYLE"/>
            </w:pPr>
          </w:p>
        </w:tc>
      </w:tr>
      <w:tr w:rsidR="00F51D42" w14:paraId="1DB53A28" w14:textId="77777777" w:rsidTr="00BD78A1">
        <w:trPr>
          <w:trHeight w:hRule="exact" w:val="300"/>
        </w:trPr>
        <w:tc>
          <w:tcPr>
            <w:tcW w:w="284" w:type="dxa"/>
          </w:tcPr>
          <w:p w14:paraId="56A451A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2A7C223" w14:textId="77777777" w:rsidTr="00BD78A1">
              <w:trPr>
                <w:trHeight w:hRule="exact" w:val="260"/>
              </w:trPr>
              <w:tc>
                <w:tcPr>
                  <w:tcW w:w="800" w:type="dxa"/>
                  <w:tcMar>
                    <w:top w:w="40" w:type="dxa"/>
                    <w:left w:w="40" w:type="dxa"/>
                    <w:bottom w:w="40" w:type="dxa"/>
                    <w:right w:w="0" w:type="dxa"/>
                  </w:tcMar>
                </w:tcPr>
                <w:p w14:paraId="78DC7423" w14:textId="77777777" w:rsidR="00F51D42" w:rsidRDefault="00F51D42" w:rsidP="00BD78A1">
                  <w:pPr>
                    <w:pStyle w:val="UvjetniStil"/>
                  </w:pPr>
                  <w:r>
                    <w:rPr>
                      <w:sz w:val="16"/>
                    </w:rPr>
                    <w:t>R0095</w:t>
                  </w:r>
                </w:p>
              </w:tc>
              <w:tc>
                <w:tcPr>
                  <w:tcW w:w="700" w:type="dxa"/>
                  <w:tcMar>
                    <w:top w:w="40" w:type="dxa"/>
                    <w:left w:w="0" w:type="dxa"/>
                    <w:bottom w:w="40" w:type="dxa"/>
                    <w:right w:w="0" w:type="dxa"/>
                  </w:tcMar>
                </w:tcPr>
                <w:p w14:paraId="3C605D13"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57DF6D34" w14:textId="77777777" w:rsidR="00F51D42" w:rsidRDefault="00F51D42" w:rsidP="00BD78A1">
                  <w:pPr>
                    <w:pStyle w:val="UvjetniStil"/>
                  </w:pPr>
                  <w:r>
                    <w:rPr>
                      <w:sz w:val="16"/>
                    </w:rPr>
                    <w:t>Materijal i sirovine</w:t>
                  </w:r>
                </w:p>
              </w:tc>
              <w:tc>
                <w:tcPr>
                  <w:tcW w:w="2000" w:type="dxa"/>
                </w:tcPr>
                <w:p w14:paraId="316D52C9" w14:textId="77777777" w:rsidR="00F51D42" w:rsidRDefault="00F51D42" w:rsidP="00BD78A1">
                  <w:pPr>
                    <w:pStyle w:val="EMPTYCELLSTYLE"/>
                  </w:pPr>
                </w:p>
              </w:tc>
              <w:tc>
                <w:tcPr>
                  <w:tcW w:w="1300" w:type="dxa"/>
                  <w:tcMar>
                    <w:top w:w="40" w:type="dxa"/>
                    <w:left w:w="0" w:type="dxa"/>
                    <w:bottom w:w="40" w:type="dxa"/>
                    <w:right w:w="0" w:type="dxa"/>
                  </w:tcMar>
                </w:tcPr>
                <w:p w14:paraId="4A0DBC44" w14:textId="77777777" w:rsidR="00F51D42" w:rsidRDefault="00F51D42" w:rsidP="00BD78A1">
                  <w:pPr>
                    <w:pStyle w:val="UvjetniStil"/>
                    <w:jc w:val="right"/>
                  </w:pPr>
                  <w:r>
                    <w:rPr>
                      <w:sz w:val="16"/>
                    </w:rPr>
                    <w:t>929,06</w:t>
                  </w:r>
                </w:p>
              </w:tc>
              <w:tc>
                <w:tcPr>
                  <w:tcW w:w="1300" w:type="dxa"/>
                  <w:tcMar>
                    <w:top w:w="40" w:type="dxa"/>
                    <w:left w:w="0" w:type="dxa"/>
                    <w:bottom w:w="40" w:type="dxa"/>
                    <w:right w:w="0" w:type="dxa"/>
                  </w:tcMar>
                </w:tcPr>
                <w:p w14:paraId="0BFC4EF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96E913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1C6580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12CDFD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193EAE8" w14:textId="77777777" w:rsidR="00F51D42" w:rsidRDefault="00F51D42" w:rsidP="00BD78A1">
                  <w:pPr>
                    <w:pStyle w:val="UvjetniStil"/>
                    <w:jc w:val="right"/>
                  </w:pPr>
                  <w:r>
                    <w:rPr>
                      <w:sz w:val="16"/>
                    </w:rPr>
                    <w:t>0,00</w:t>
                  </w:r>
                </w:p>
              </w:tc>
            </w:tr>
          </w:tbl>
          <w:p w14:paraId="08CF9C4C" w14:textId="77777777" w:rsidR="00F51D42" w:rsidRDefault="00F51D42" w:rsidP="00BD78A1">
            <w:pPr>
              <w:pStyle w:val="EMPTYCELLSTYLE"/>
            </w:pPr>
          </w:p>
        </w:tc>
        <w:tc>
          <w:tcPr>
            <w:tcW w:w="40" w:type="dxa"/>
          </w:tcPr>
          <w:p w14:paraId="1FABD273" w14:textId="77777777" w:rsidR="00F51D42" w:rsidRDefault="00F51D42" w:rsidP="00BD78A1">
            <w:pPr>
              <w:pStyle w:val="EMPTYCELLSTYLE"/>
            </w:pPr>
          </w:p>
        </w:tc>
      </w:tr>
      <w:tr w:rsidR="00F51D42" w14:paraId="6BB353A9" w14:textId="77777777" w:rsidTr="00BD78A1">
        <w:trPr>
          <w:trHeight w:hRule="exact" w:val="300"/>
        </w:trPr>
        <w:tc>
          <w:tcPr>
            <w:tcW w:w="284" w:type="dxa"/>
          </w:tcPr>
          <w:p w14:paraId="4C84C2B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DCE078D" w14:textId="77777777" w:rsidTr="00BD78A1">
              <w:trPr>
                <w:trHeight w:hRule="exact" w:val="260"/>
              </w:trPr>
              <w:tc>
                <w:tcPr>
                  <w:tcW w:w="800" w:type="dxa"/>
                  <w:tcMar>
                    <w:top w:w="40" w:type="dxa"/>
                    <w:left w:w="40" w:type="dxa"/>
                    <w:bottom w:w="40" w:type="dxa"/>
                    <w:right w:w="0" w:type="dxa"/>
                  </w:tcMar>
                </w:tcPr>
                <w:p w14:paraId="1C2F7499" w14:textId="77777777" w:rsidR="00F51D42" w:rsidRDefault="00F51D42" w:rsidP="00BD78A1">
                  <w:pPr>
                    <w:pStyle w:val="UvjetniStil"/>
                  </w:pPr>
                  <w:r>
                    <w:rPr>
                      <w:sz w:val="16"/>
                    </w:rPr>
                    <w:t>R0386</w:t>
                  </w:r>
                </w:p>
              </w:tc>
              <w:tc>
                <w:tcPr>
                  <w:tcW w:w="700" w:type="dxa"/>
                  <w:tcMar>
                    <w:top w:w="40" w:type="dxa"/>
                    <w:left w:w="0" w:type="dxa"/>
                    <w:bottom w:w="40" w:type="dxa"/>
                    <w:right w:w="0" w:type="dxa"/>
                  </w:tcMar>
                </w:tcPr>
                <w:p w14:paraId="6398E44D"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7B7B4C30" w14:textId="77777777" w:rsidR="00F51D42" w:rsidRDefault="00F51D42" w:rsidP="00BD78A1">
                  <w:pPr>
                    <w:pStyle w:val="UvjetniStil"/>
                  </w:pPr>
                  <w:r>
                    <w:rPr>
                      <w:sz w:val="16"/>
                    </w:rPr>
                    <w:t>Sitni inventar i auto gume</w:t>
                  </w:r>
                </w:p>
              </w:tc>
              <w:tc>
                <w:tcPr>
                  <w:tcW w:w="2000" w:type="dxa"/>
                </w:tcPr>
                <w:p w14:paraId="4426D50F" w14:textId="77777777" w:rsidR="00F51D42" w:rsidRDefault="00F51D42" w:rsidP="00BD78A1">
                  <w:pPr>
                    <w:pStyle w:val="EMPTYCELLSTYLE"/>
                  </w:pPr>
                </w:p>
              </w:tc>
              <w:tc>
                <w:tcPr>
                  <w:tcW w:w="1300" w:type="dxa"/>
                  <w:tcMar>
                    <w:top w:w="40" w:type="dxa"/>
                    <w:left w:w="0" w:type="dxa"/>
                    <w:bottom w:w="40" w:type="dxa"/>
                    <w:right w:w="0" w:type="dxa"/>
                  </w:tcMar>
                </w:tcPr>
                <w:p w14:paraId="20C87199" w14:textId="77777777" w:rsidR="00F51D42" w:rsidRDefault="00F51D42" w:rsidP="00BD78A1">
                  <w:pPr>
                    <w:pStyle w:val="UvjetniStil"/>
                    <w:jc w:val="right"/>
                  </w:pPr>
                  <w:r>
                    <w:rPr>
                      <w:sz w:val="16"/>
                    </w:rPr>
                    <w:t>642,38</w:t>
                  </w:r>
                </w:p>
              </w:tc>
              <w:tc>
                <w:tcPr>
                  <w:tcW w:w="1300" w:type="dxa"/>
                  <w:tcMar>
                    <w:top w:w="40" w:type="dxa"/>
                    <w:left w:w="0" w:type="dxa"/>
                    <w:bottom w:w="40" w:type="dxa"/>
                    <w:right w:w="0" w:type="dxa"/>
                  </w:tcMar>
                </w:tcPr>
                <w:p w14:paraId="44BAC98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CD337A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0B178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A92544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AB9325E" w14:textId="77777777" w:rsidR="00F51D42" w:rsidRDefault="00F51D42" w:rsidP="00BD78A1">
                  <w:pPr>
                    <w:pStyle w:val="UvjetniStil"/>
                    <w:jc w:val="right"/>
                  </w:pPr>
                  <w:r>
                    <w:rPr>
                      <w:sz w:val="16"/>
                    </w:rPr>
                    <w:t>0,00</w:t>
                  </w:r>
                </w:p>
              </w:tc>
            </w:tr>
          </w:tbl>
          <w:p w14:paraId="6404B065" w14:textId="77777777" w:rsidR="00F51D42" w:rsidRDefault="00F51D42" w:rsidP="00BD78A1">
            <w:pPr>
              <w:pStyle w:val="EMPTYCELLSTYLE"/>
            </w:pPr>
          </w:p>
        </w:tc>
        <w:tc>
          <w:tcPr>
            <w:tcW w:w="40" w:type="dxa"/>
          </w:tcPr>
          <w:p w14:paraId="22EFFC6B" w14:textId="77777777" w:rsidR="00F51D42" w:rsidRDefault="00F51D42" w:rsidP="00BD78A1">
            <w:pPr>
              <w:pStyle w:val="EMPTYCELLSTYLE"/>
            </w:pPr>
          </w:p>
        </w:tc>
      </w:tr>
      <w:tr w:rsidR="00F51D42" w14:paraId="7210CD35" w14:textId="77777777" w:rsidTr="00BD78A1">
        <w:trPr>
          <w:trHeight w:hRule="exact" w:val="260"/>
        </w:trPr>
        <w:tc>
          <w:tcPr>
            <w:tcW w:w="284" w:type="dxa"/>
          </w:tcPr>
          <w:p w14:paraId="599D5C79"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259B7F1" w14:textId="77777777" w:rsidTr="00BD78A1">
              <w:trPr>
                <w:trHeight w:hRule="exact" w:val="260"/>
              </w:trPr>
              <w:tc>
                <w:tcPr>
                  <w:tcW w:w="8020" w:type="dxa"/>
                  <w:shd w:val="clear" w:color="auto" w:fill="E1E1FF"/>
                  <w:tcMar>
                    <w:top w:w="0" w:type="dxa"/>
                    <w:left w:w="40" w:type="dxa"/>
                    <w:bottom w:w="0" w:type="dxa"/>
                    <w:right w:w="0" w:type="dxa"/>
                  </w:tcMar>
                  <w:vAlign w:val="center"/>
                </w:tcPr>
                <w:p w14:paraId="04F18552" w14:textId="77777777" w:rsidR="00F51D42" w:rsidRDefault="00F51D42" w:rsidP="00BD78A1">
                  <w:pPr>
                    <w:pStyle w:val="prog3"/>
                  </w:pPr>
                  <w:r>
                    <w:rPr>
                      <w:sz w:val="16"/>
                    </w:rPr>
                    <w:t>Tekući projekt T100501 Opremanje Dječjeg vrtića "Pčelica" Čazma</w:t>
                  </w:r>
                </w:p>
              </w:tc>
              <w:tc>
                <w:tcPr>
                  <w:tcW w:w="2020" w:type="dxa"/>
                </w:tcPr>
                <w:p w14:paraId="40945BD4"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693A0F8" w14:textId="77777777" w:rsidR="00F51D42" w:rsidRDefault="00F51D42" w:rsidP="00BD78A1">
                  <w:pPr>
                    <w:pStyle w:val="prog3"/>
                    <w:jc w:val="right"/>
                  </w:pPr>
                  <w:r>
                    <w:rPr>
                      <w:sz w:val="16"/>
                    </w:rPr>
                    <w:t>3.716,35</w:t>
                  </w:r>
                </w:p>
              </w:tc>
              <w:tc>
                <w:tcPr>
                  <w:tcW w:w="1300" w:type="dxa"/>
                  <w:shd w:val="clear" w:color="auto" w:fill="E1E1FF"/>
                  <w:tcMar>
                    <w:top w:w="0" w:type="dxa"/>
                    <w:left w:w="0" w:type="dxa"/>
                    <w:bottom w:w="0" w:type="dxa"/>
                    <w:right w:w="0" w:type="dxa"/>
                  </w:tcMar>
                  <w:vAlign w:val="center"/>
                </w:tcPr>
                <w:p w14:paraId="3893127A" w14:textId="77777777" w:rsidR="00F51D42" w:rsidRDefault="00F51D42" w:rsidP="00BD78A1">
                  <w:pPr>
                    <w:pStyle w:val="prog3"/>
                    <w:jc w:val="right"/>
                  </w:pPr>
                  <w:r>
                    <w:rPr>
                      <w:sz w:val="16"/>
                    </w:rPr>
                    <w:t>3.716,35</w:t>
                  </w:r>
                </w:p>
              </w:tc>
              <w:tc>
                <w:tcPr>
                  <w:tcW w:w="1300" w:type="dxa"/>
                  <w:shd w:val="clear" w:color="auto" w:fill="E1E1FF"/>
                  <w:tcMar>
                    <w:top w:w="0" w:type="dxa"/>
                    <w:left w:w="0" w:type="dxa"/>
                    <w:bottom w:w="0" w:type="dxa"/>
                    <w:right w:w="0" w:type="dxa"/>
                  </w:tcMar>
                  <w:vAlign w:val="center"/>
                </w:tcPr>
                <w:p w14:paraId="7D3897A0" w14:textId="77777777" w:rsidR="00F51D42" w:rsidRDefault="00F51D42" w:rsidP="00BD78A1">
                  <w:pPr>
                    <w:pStyle w:val="prog3"/>
                    <w:jc w:val="right"/>
                  </w:pPr>
                  <w:r>
                    <w:rPr>
                      <w:sz w:val="16"/>
                    </w:rPr>
                    <w:t>3.716,35</w:t>
                  </w:r>
                </w:p>
              </w:tc>
              <w:tc>
                <w:tcPr>
                  <w:tcW w:w="700" w:type="dxa"/>
                  <w:shd w:val="clear" w:color="auto" w:fill="E1E1FF"/>
                  <w:tcMar>
                    <w:top w:w="0" w:type="dxa"/>
                    <w:left w:w="0" w:type="dxa"/>
                    <w:bottom w:w="0" w:type="dxa"/>
                    <w:right w:w="0" w:type="dxa"/>
                  </w:tcMar>
                  <w:vAlign w:val="center"/>
                </w:tcPr>
                <w:p w14:paraId="7F1DD60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6A7A80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8E5C8EB" w14:textId="77777777" w:rsidR="00F51D42" w:rsidRDefault="00F51D42" w:rsidP="00BD78A1">
                  <w:pPr>
                    <w:pStyle w:val="prog3"/>
                    <w:jc w:val="right"/>
                  </w:pPr>
                  <w:r>
                    <w:rPr>
                      <w:sz w:val="16"/>
                    </w:rPr>
                    <w:t>100,00</w:t>
                  </w:r>
                </w:p>
              </w:tc>
            </w:tr>
          </w:tbl>
          <w:p w14:paraId="46F2407D" w14:textId="77777777" w:rsidR="00F51D42" w:rsidRDefault="00F51D42" w:rsidP="00BD78A1">
            <w:pPr>
              <w:pStyle w:val="EMPTYCELLSTYLE"/>
            </w:pPr>
          </w:p>
        </w:tc>
        <w:tc>
          <w:tcPr>
            <w:tcW w:w="40" w:type="dxa"/>
          </w:tcPr>
          <w:p w14:paraId="56A0CE22" w14:textId="77777777" w:rsidR="00F51D42" w:rsidRDefault="00F51D42" w:rsidP="00BD78A1">
            <w:pPr>
              <w:pStyle w:val="EMPTYCELLSTYLE"/>
            </w:pPr>
          </w:p>
        </w:tc>
      </w:tr>
      <w:tr w:rsidR="00F51D42" w14:paraId="37EFEA2B" w14:textId="77777777" w:rsidTr="00BD78A1">
        <w:trPr>
          <w:trHeight w:hRule="exact" w:val="260"/>
        </w:trPr>
        <w:tc>
          <w:tcPr>
            <w:tcW w:w="284" w:type="dxa"/>
          </w:tcPr>
          <w:p w14:paraId="099D68D0"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2711B25" w14:textId="77777777" w:rsidTr="00BD78A1">
              <w:trPr>
                <w:trHeight w:hRule="exact" w:val="260"/>
              </w:trPr>
              <w:tc>
                <w:tcPr>
                  <w:tcW w:w="8020" w:type="dxa"/>
                  <w:shd w:val="clear" w:color="auto" w:fill="B9E9FF"/>
                  <w:tcMar>
                    <w:top w:w="0" w:type="dxa"/>
                    <w:left w:w="40" w:type="dxa"/>
                    <w:bottom w:w="0" w:type="dxa"/>
                    <w:right w:w="0" w:type="dxa"/>
                  </w:tcMar>
                  <w:vAlign w:val="center"/>
                </w:tcPr>
                <w:p w14:paraId="76CA9F18" w14:textId="77777777" w:rsidR="00F51D42" w:rsidRDefault="00F51D42" w:rsidP="00BD78A1">
                  <w:pPr>
                    <w:pStyle w:val="fun3"/>
                  </w:pPr>
                  <w:r>
                    <w:rPr>
                      <w:sz w:val="16"/>
                    </w:rPr>
                    <w:t>FUNKCIJSKA KLASIFIKACIJA 0911 Predškolsko obrazovanje</w:t>
                  </w:r>
                </w:p>
              </w:tc>
              <w:tc>
                <w:tcPr>
                  <w:tcW w:w="2020" w:type="dxa"/>
                </w:tcPr>
                <w:p w14:paraId="56464A0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1923D50" w14:textId="77777777" w:rsidR="00F51D42" w:rsidRDefault="00F51D42" w:rsidP="00BD78A1">
                  <w:pPr>
                    <w:pStyle w:val="fun3"/>
                    <w:jc w:val="right"/>
                  </w:pPr>
                  <w:r>
                    <w:rPr>
                      <w:sz w:val="16"/>
                    </w:rPr>
                    <w:t>3.716,35</w:t>
                  </w:r>
                </w:p>
              </w:tc>
              <w:tc>
                <w:tcPr>
                  <w:tcW w:w="1300" w:type="dxa"/>
                  <w:shd w:val="clear" w:color="auto" w:fill="B9E9FF"/>
                  <w:tcMar>
                    <w:top w:w="0" w:type="dxa"/>
                    <w:left w:w="0" w:type="dxa"/>
                    <w:bottom w:w="0" w:type="dxa"/>
                    <w:right w:w="0" w:type="dxa"/>
                  </w:tcMar>
                  <w:vAlign w:val="center"/>
                </w:tcPr>
                <w:p w14:paraId="4247194D" w14:textId="77777777" w:rsidR="00F51D42" w:rsidRDefault="00F51D42" w:rsidP="00BD78A1">
                  <w:pPr>
                    <w:pStyle w:val="fun3"/>
                    <w:jc w:val="right"/>
                  </w:pPr>
                  <w:r>
                    <w:rPr>
                      <w:sz w:val="16"/>
                    </w:rPr>
                    <w:t>3.716,35</w:t>
                  </w:r>
                </w:p>
              </w:tc>
              <w:tc>
                <w:tcPr>
                  <w:tcW w:w="1300" w:type="dxa"/>
                  <w:shd w:val="clear" w:color="auto" w:fill="B9E9FF"/>
                  <w:tcMar>
                    <w:top w:w="0" w:type="dxa"/>
                    <w:left w:w="0" w:type="dxa"/>
                    <w:bottom w:w="0" w:type="dxa"/>
                    <w:right w:w="0" w:type="dxa"/>
                  </w:tcMar>
                  <w:vAlign w:val="center"/>
                </w:tcPr>
                <w:p w14:paraId="3CA286C0" w14:textId="77777777" w:rsidR="00F51D42" w:rsidRDefault="00F51D42" w:rsidP="00BD78A1">
                  <w:pPr>
                    <w:pStyle w:val="fun3"/>
                    <w:jc w:val="right"/>
                  </w:pPr>
                  <w:r>
                    <w:rPr>
                      <w:sz w:val="16"/>
                    </w:rPr>
                    <w:t>3.716,35</w:t>
                  </w:r>
                </w:p>
              </w:tc>
              <w:tc>
                <w:tcPr>
                  <w:tcW w:w="700" w:type="dxa"/>
                  <w:shd w:val="clear" w:color="auto" w:fill="B9E9FF"/>
                  <w:tcMar>
                    <w:top w:w="0" w:type="dxa"/>
                    <w:left w:w="0" w:type="dxa"/>
                    <w:bottom w:w="0" w:type="dxa"/>
                    <w:right w:w="0" w:type="dxa"/>
                  </w:tcMar>
                  <w:vAlign w:val="center"/>
                </w:tcPr>
                <w:p w14:paraId="42183D2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6EFE7D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C9E5D61" w14:textId="77777777" w:rsidR="00F51D42" w:rsidRDefault="00F51D42" w:rsidP="00BD78A1">
                  <w:pPr>
                    <w:pStyle w:val="fun3"/>
                    <w:jc w:val="right"/>
                  </w:pPr>
                  <w:r>
                    <w:rPr>
                      <w:sz w:val="16"/>
                    </w:rPr>
                    <w:t>100,00</w:t>
                  </w:r>
                </w:p>
              </w:tc>
            </w:tr>
          </w:tbl>
          <w:p w14:paraId="582B2A2A" w14:textId="77777777" w:rsidR="00F51D42" w:rsidRDefault="00F51D42" w:rsidP="00BD78A1">
            <w:pPr>
              <w:pStyle w:val="EMPTYCELLSTYLE"/>
            </w:pPr>
          </w:p>
        </w:tc>
        <w:tc>
          <w:tcPr>
            <w:tcW w:w="40" w:type="dxa"/>
          </w:tcPr>
          <w:p w14:paraId="0AFD714A" w14:textId="77777777" w:rsidR="00F51D42" w:rsidRDefault="00F51D42" w:rsidP="00BD78A1">
            <w:pPr>
              <w:pStyle w:val="EMPTYCELLSTYLE"/>
            </w:pPr>
          </w:p>
        </w:tc>
      </w:tr>
      <w:tr w:rsidR="00F51D42" w14:paraId="1C320F17" w14:textId="77777777" w:rsidTr="00BD78A1">
        <w:trPr>
          <w:trHeight w:hRule="exact" w:val="260"/>
        </w:trPr>
        <w:tc>
          <w:tcPr>
            <w:tcW w:w="284" w:type="dxa"/>
          </w:tcPr>
          <w:p w14:paraId="09F735A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914189" w14:textId="77777777" w:rsidTr="00BD78A1">
              <w:trPr>
                <w:trHeight w:hRule="exact" w:val="260"/>
              </w:trPr>
              <w:tc>
                <w:tcPr>
                  <w:tcW w:w="8020" w:type="dxa"/>
                  <w:shd w:val="clear" w:color="auto" w:fill="FEDE01"/>
                  <w:tcMar>
                    <w:top w:w="0" w:type="dxa"/>
                    <w:left w:w="40" w:type="dxa"/>
                    <w:bottom w:w="0" w:type="dxa"/>
                    <w:right w:w="0" w:type="dxa"/>
                  </w:tcMar>
                  <w:vAlign w:val="center"/>
                </w:tcPr>
                <w:p w14:paraId="6BD162AA" w14:textId="77777777" w:rsidR="00F51D42" w:rsidRDefault="00F51D42" w:rsidP="00BD78A1">
                  <w:pPr>
                    <w:pStyle w:val="izv1"/>
                  </w:pPr>
                  <w:r>
                    <w:rPr>
                      <w:sz w:val="16"/>
                    </w:rPr>
                    <w:t>Izvor 1.1. Opći prihodi i primici</w:t>
                  </w:r>
                </w:p>
              </w:tc>
              <w:tc>
                <w:tcPr>
                  <w:tcW w:w="2020" w:type="dxa"/>
                </w:tcPr>
                <w:p w14:paraId="5AC2F34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3FC4E81" w14:textId="77777777" w:rsidR="00F51D42" w:rsidRDefault="00F51D42" w:rsidP="00BD78A1">
                  <w:pPr>
                    <w:pStyle w:val="izv1"/>
                    <w:jc w:val="right"/>
                  </w:pPr>
                  <w:r>
                    <w:rPr>
                      <w:sz w:val="16"/>
                    </w:rPr>
                    <w:t>929,06</w:t>
                  </w:r>
                </w:p>
              </w:tc>
              <w:tc>
                <w:tcPr>
                  <w:tcW w:w="1300" w:type="dxa"/>
                  <w:shd w:val="clear" w:color="auto" w:fill="FEDE01"/>
                  <w:tcMar>
                    <w:top w:w="0" w:type="dxa"/>
                    <w:left w:w="0" w:type="dxa"/>
                    <w:bottom w:w="0" w:type="dxa"/>
                    <w:right w:w="0" w:type="dxa"/>
                  </w:tcMar>
                  <w:vAlign w:val="center"/>
                </w:tcPr>
                <w:p w14:paraId="015C5E91" w14:textId="77777777" w:rsidR="00F51D42" w:rsidRDefault="00F51D42" w:rsidP="00BD78A1">
                  <w:pPr>
                    <w:pStyle w:val="izv1"/>
                    <w:jc w:val="right"/>
                  </w:pPr>
                  <w:r>
                    <w:rPr>
                      <w:sz w:val="16"/>
                    </w:rPr>
                    <w:t>929,06</w:t>
                  </w:r>
                </w:p>
              </w:tc>
              <w:tc>
                <w:tcPr>
                  <w:tcW w:w="1300" w:type="dxa"/>
                  <w:shd w:val="clear" w:color="auto" w:fill="FEDE01"/>
                  <w:tcMar>
                    <w:top w:w="0" w:type="dxa"/>
                    <w:left w:w="0" w:type="dxa"/>
                    <w:bottom w:w="0" w:type="dxa"/>
                    <w:right w:w="0" w:type="dxa"/>
                  </w:tcMar>
                  <w:vAlign w:val="center"/>
                </w:tcPr>
                <w:p w14:paraId="4FA4A0E4" w14:textId="77777777" w:rsidR="00F51D42" w:rsidRDefault="00F51D42" w:rsidP="00BD78A1">
                  <w:pPr>
                    <w:pStyle w:val="izv1"/>
                    <w:jc w:val="right"/>
                  </w:pPr>
                  <w:r>
                    <w:rPr>
                      <w:sz w:val="16"/>
                    </w:rPr>
                    <w:t>929,06</w:t>
                  </w:r>
                </w:p>
              </w:tc>
              <w:tc>
                <w:tcPr>
                  <w:tcW w:w="700" w:type="dxa"/>
                  <w:shd w:val="clear" w:color="auto" w:fill="FEDE01"/>
                  <w:tcMar>
                    <w:top w:w="0" w:type="dxa"/>
                    <w:left w:w="0" w:type="dxa"/>
                    <w:bottom w:w="0" w:type="dxa"/>
                    <w:right w:w="0" w:type="dxa"/>
                  </w:tcMar>
                  <w:vAlign w:val="center"/>
                </w:tcPr>
                <w:p w14:paraId="79BD17D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49075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AACA70C" w14:textId="77777777" w:rsidR="00F51D42" w:rsidRDefault="00F51D42" w:rsidP="00BD78A1">
                  <w:pPr>
                    <w:pStyle w:val="izv1"/>
                    <w:jc w:val="right"/>
                  </w:pPr>
                  <w:r>
                    <w:rPr>
                      <w:sz w:val="16"/>
                    </w:rPr>
                    <w:t>100,00</w:t>
                  </w:r>
                </w:p>
              </w:tc>
            </w:tr>
          </w:tbl>
          <w:p w14:paraId="1B8C1E3B" w14:textId="77777777" w:rsidR="00F51D42" w:rsidRDefault="00F51D42" w:rsidP="00BD78A1">
            <w:pPr>
              <w:pStyle w:val="EMPTYCELLSTYLE"/>
            </w:pPr>
          </w:p>
        </w:tc>
        <w:tc>
          <w:tcPr>
            <w:tcW w:w="40" w:type="dxa"/>
          </w:tcPr>
          <w:p w14:paraId="697081D7" w14:textId="77777777" w:rsidR="00F51D42" w:rsidRDefault="00F51D42" w:rsidP="00BD78A1">
            <w:pPr>
              <w:pStyle w:val="EMPTYCELLSTYLE"/>
            </w:pPr>
          </w:p>
        </w:tc>
      </w:tr>
      <w:tr w:rsidR="00F51D42" w14:paraId="228CEA00" w14:textId="77777777" w:rsidTr="00BD78A1">
        <w:trPr>
          <w:trHeight w:hRule="exact" w:val="260"/>
        </w:trPr>
        <w:tc>
          <w:tcPr>
            <w:tcW w:w="284" w:type="dxa"/>
          </w:tcPr>
          <w:p w14:paraId="4779B41B"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AA29CD" w14:textId="77777777" w:rsidTr="00BD78A1">
              <w:trPr>
                <w:trHeight w:hRule="exact" w:val="260"/>
              </w:trPr>
              <w:tc>
                <w:tcPr>
                  <w:tcW w:w="8020" w:type="dxa"/>
                  <w:shd w:val="clear" w:color="auto" w:fill="A3C9B9"/>
                  <w:tcMar>
                    <w:top w:w="0" w:type="dxa"/>
                    <w:left w:w="40" w:type="dxa"/>
                    <w:bottom w:w="0" w:type="dxa"/>
                    <w:right w:w="0" w:type="dxa"/>
                  </w:tcMar>
                  <w:vAlign w:val="center"/>
                </w:tcPr>
                <w:p w14:paraId="22FF45FA" w14:textId="77777777" w:rsidR="00F51D42" w:rsidRDefault="00F51D42" w:rsidP="00BD78A1">
                  <w:pPr>
                    <w:pStyle w:val="kor1"/>
                  </w:pPr>
                  <w:r>
                    <w:rPr>
                      <w:sz w:val="16"/>
                    </w:rPr>
                    <w:t>Korisnik 02 DJEČJI VRTIĆ PČELICA</w:t>
                  </w:r>
                </w:p>
              </w:tc>
              <w:tc>
                <w:tcPr>
                  <w:tcW w:w="2020" w:type="dxa"/>
                </w:tcPr>
                <w:p w14:paraId="362C5D50"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5F04A991" w14:textId="77777777" w:rsidR="00F51D42" w:rsidRDefault="00F51D42" w:rsidP="00BD78A1">
                  <w:pPr>
                    <w:pStyle w:val="kor1"/>
                    <w:jc w:val="right"/>
                  </w:pPr>
                  <w:r>
                    <w:rPr>
                      <w:sz w:val="16"/>
                    </w:rPr>
                    <w:t>929,06</w:t>
                  </w:r>
                </w:p>
              </w:tc>
              <w:tc>
                <w:tcPr>
                  <w:tcW w:w="1300" w:type="dxa"/>
                  <w:shd w:val="clear" w:color="auto" w:fill="A3C9B9"/>
                  <w:tcMar>
                    <w:top w:w="0" w:type="dxa"/>
                    <w:left w:w="0" w:type="dxa"/>
                    <w:bottom w:w="0" w:type="dxa"/>
                    <w:right w:w="0" w:type="dxa"/>
                  </w:tcMar>
                  <w:vAlign w:val="center"/>
                </w:tcPr>
                <w:p w14:paraId="50EA01E8" w14:textId="77777777" w:rsidR="00F51D42" w:rsidRDefault="00F51D42" w:rsidP="00BD78A1">
                  <w:pPr>
                    <w:pStyle w:val="kor1"/>
                    <w:jc w:val="right"/>
                  </w:pPr>
                  <w:r>
                    <w:rPr>
                      <w:sz w:val="16"/>
                    </w:rPr>
                    <w:t>929,06</w:t>
                  </w:r>
                </w:p>
              </w:tc>
              <w:tc>
                <w:tcPr>
                  <w:tcW w:w="1300" w:type="dxa"/>
                  <w:shd w:val="clear" w:color="auto" w:fill="A3C9B9"/>
                  <w:tcMar>
                    <w:top w:w="0" w:type="dxa"/>
                    <w:left w:w="0" w:type="dxa"/>
                    <w:bottom w:w="0" w:type="dxa"/>
                    <w:right w:w="0" w:type="dxa"/>
                  </w:tcMar>
                  <w:vAlign w:val="center"/>
                </w:tcPr>
                <w:p w14:paraId="3C580024" w14:textId="77777777" w:rsidR="00F51D42" w:rsidRDefault="00F51D42" w:rsidP="00BD78A1">
                  <w:pPr>
                    <w:pStyle w:val="kor1"/>
                    <w:jc w:val="right"/>
                  </w:pPr>
                  <w:r>
                    <w:rPr>
                      <w:sz w:val="16"/>
                    </w:rPr>
                    <w:t>929,06</w:t>
                  </w:r>
                </w:p>
              </w:tc>
              <w:tc>
                <w:tcPr>
                  <w:tcW w:w="700" w:type="dxa"/>
                  <w:shd w:val="clear" w:color="auto" w:fill="A3C9B9"/>
                  <w:tcMar>
                    <w:top w:w="0" w:type="dxa"/>
                    <w:left w:w="0" w:type="dxa"/>
                    <w:bottom w:w="0" w:type="dxa"/>
                    <w:right w:w="0" w:type="dxa"/>
                  </w:tcMar>
                  <w:vAlign w:val="center"/>
                </w:tcPr>
                <w:p w14:paraId="170A3D4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EDD51E2"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B9B58CB" w14:textId="77777777" w:rsidR="00F51D42" w:rsidRDefault="00F51D42" w:rsidP="00BD78A1">
                  <w:pPr>
                    <w:pStyle w:val="kor1"/>
                    <w:jc w:val="right"/>
                  </w:pPr>
                  <w:r>
                    <w:rPr>
                      <w:sz w:val="16"/>
                    </w:rPr>
                    <w:t>100,00</w:t>
                  </w:r>
                </w:p>
              </w:tc>
            </w:tr>
          </w:tbl>
          <w:p w14:paraId="5812974E" w14:textId="77777777" w:rsidR="00F51D42" w:rsidRDefault="00F51D42" w:rsidP="00BD78A1">
            <w:pPr>
              <w:pStyle w:val="EMPTYCELLSTYLE"/>
            </w:pPr>
          </w:p>
        </w:tc>
        <w:tc>
          <w:tcPr>
            <w:tcW w:w="40" w:type="dxa"/>
          </w:tcPr>
          <w:p w14:paraId="5C437283" w14:textId="77777777" w:rsidR="00F51D42" w:rsidRDefault="00F51D42" w:rsidP="00BD78A1">
            <w:pPr>
              <w:pStyle w:val="EMPTYCELLSTYLE"/>
            </w:pPr>
          </w:p>
        </w:tc>
      </w:tr>
      <w:tr w:rsidR="00F51D42" w14:paraId="3EC7A590" w14:textId="77777777" w:rsidTr="00BD78A1">
        <w:trPr>
          <w:trHeight w:hRule="exact" w:val="300"/>
        </w:trPr>
        <w:tc>
          <w:tcPr>
            <w:tcW w:w="284" w:type="dxa"/>
          </w:tcPr>
          <w:p w14:paraId="12F9D6B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4E1748F" w14:textId="77777777" w:rsidTr="00BD78A1">
              <w:trPr>
                <w:trHeight w:hRule="exact" w:val="260"/>
              </w:trPr>
              <w:tc>
                <w:tcPr>
                  <w:tcW w:w="800" w:type="dxa"/>
                  <w:tcMar>
                    <w:top w:w="40" w:type="dxa"/>
                    <w:left w:w="40" w:type="dxa"/>
                    <w:bottom w:w="40" w:type="dxa"/>
                    <w:right w:w="0" w:type="dxa"/>
                  </w:tcMar>
                </w:tcPr>
                <w:p w14:paraId="15B02193" w14:textId="77777777" w:rsidR="00F51D42" w:rsidRDefault="00F51D42" w:rsidP="00BD78A1">
                  <w:pPr>
                    <w:pStyle w:val="UvjetniStil10"/>
                  </w:pPr>
                </w:p>
              </w:tc>
              <w:tc>
                <w:tcPr>
                  <w:tcW w:w="700" w:type="dxa"/>
                  <w:tcMar>
                    <w:top w:w="40" w:type="dxa"/>
                    <w:left w:w="0" w:type="dxa"/>
                    <w:bottom w:w="40" w:type="dxa"/>
                    <w:right w:w="0" w:type="dxa"/>
                  </w:tcMar>
                </w:tcPr>
                <w:p w14:paraId="2104C31F"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4EBE3103" w14:textId="77777777" w:rsidR="00F51D42" w:rsidRDefault="00F51D42" w:rsidP="00BD78A1">
                  <w:pPr>
                    <w:pStyle w:val="UvjetniStil10"/>
                  </w:pPr>
                  <w:r>
                    <w:rPr>
                      <w:sz w:val="16"/>
                    </w:rPr>
                    <w:t>Rashodi za nabavu proizvedene dugotrajne imovine</w:t>
                  </w:r>
                </w:p>
              </w:tc>
              <w:tc>
                <w:tcPr>
                  <w:tcW w:w="2000" w:type="dxa"/>
                </w:tcPr>
                <w:p w14:paraId="716B1521" w14:textId="77777777" w:rsidR="00F51D42" w:rsidRDefault="00F51D42" w:rsidP="00BD78A1">
                  <w:pPr>
                    <w:pStyle w:val="EMPTYCELLSTYLE"/>
                  </w:pPr>
                </w:p>
              </w:tc>
              <w:tc>
                <w:tcPr>
                  <w:tcW w:w="1300" w:type="dxa"/>
                  <w:tcMar>
                    <w:top w:w="40" w:type="dxa"/>
                    <w:left w:w="0" w:type="dxa"/>
                    <w:bottom w:w="40" w:type="dxa"/>
                    <w:right w:w="0" w:type="dxa"/>
                  </w:tcMar>
                </w:tcPr>
                <w:p w14:paraId="34169969" w14:textId="77777777" w:rsidR="00F51D42" w:rsidRDefault="00F51D42" w:rsidP="00BD78A1">
                  <w:pPr>
                    <w:pStyle w:val="UvjetniStil10"/>
                    <w:jc w:val="right"/>
                  </w:pPr>
                  <w:r>
                    <w:rPr>
                      <w:sz w:val="16"/>
                    </w:rPr>
                    <w:t>929,06</w:t>
                  </w:r>
                </w:p>
              </w:tc>
              <w:tc>
                <w:tcPr>
                  <w:tcW w:w="1300" w:type="dxa"/>
                  <w:tcMar>
                    <w:top w:w="40" w:type="dxa"/>
                    <w:left w:w="0" w:type="dxa"/>
                    <w:bottom w:w="40" w:type="dxa"/>
                    <w:right w:w="0" w:type="dxa"/>
                  </w:tcMar>
                </w:tcPr>
                <w:p w14:paraId="620825E3" w14:textId="77777777" w:rsidR="00F51D42" w:rsidRDefault="00F51D42" w:rsidP="00BD78A1">
                  <w:pPr>
                    <w:pStyle w:val="UvjetniStil10"/>
                    <w:jc w:val="right"/>
                  </w:pPr>
                  <w:r>
                    <w:rPr>
                      <w:sz w:val="16"/>
                    </w:rPr>
                    <w:t>929,06</w:t>
                  </w:r>
                </w:p>
              </w:tc>
              <w:tc>
                <w:tcPr>
                  <w:tcW w:w="1300" w:type="dxa"/>
                  <w:tcMar>
                    <w:top w:w="40" w:type="dxa"/>
                    <w:left w:w="0" w:type="dxa"/>
                    <w:bottom w:w="40" w:type="dxa"/>
                    <w:right w:w="0" w:type="dxa"/>
                  </w:tcMar>
                </w:tcPr>
                <w:p w14:paraId="6DA26003" w14:textId="77777777" w:rsidR="00F51D42" w:rsidRDefault="00F51D42" w:rsidP="00BD78A1">
                  <w:pPr>
                    <w:pStyle w:val="UvjetniStil10"/>
                    <w:jc w:val="right"/>
                  </w:pPr>
                  <w:r>
                    <w:rPr>
                      <w:sz w:val="16"/>
                    </w:rPr>
                    <w:t>929,06</w:t>
                  </w:r>
                </w:p>
              </w:tc>
              <w:tc>
                <w:tcPr>
                  <w:tcW w:w="700" w:type="dxa"/>
                  <w:tcMar>
                    <w:top w:w="40" w:type="dxa"/>
                    <w:left w:w="0" w:type="dxa"/>
                    <w:bottom w:w="40" w:type="dxa"/>
                    <w:right w:w="0" w:type="dxa"/>
                  </w:tcMar>
                </w:tcPr>
                <w:p w14:paraId="094A382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F59A4C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D147536" w14:textId="77777777" w:rsidR="00F51D42" w:rsidRDefault="00F51D42" w:rsidP="00BD78A1">
                  <w:pPr>
                    <w:pStyle w:val="UvjetniStil10"/>
                    <w:jc w:val="right"/>
                  </w:pPr>
                  <w:r>
                    <w:rPr>
                      <w:sz w:val="16"/>
                    </w:rPr>
                    <w:t>100,00</w:t>
                  </w:r>
                </w:p>
              </w:tc>
            </w:tr>
          </w:tbl>
          <w:p w14:paraId="5841408E" w14:textId="77777777" w:rsidR="00F51D42" w:rsidRDefault="00F51D42" w:rsidP="00BD78A1">
            <w:pPr>
              <w:pStyle w:val="EMPTYCELLSTYLE"/>
            </w:pPr>
          </w:p>
        </w:tc>
        <w:tc>
          <w:tcPr>
            <w:tcW w:w="40" w:type="dxa"/>
          </w:tcPr>
          <w:p w14:paraId="5A5660AD" w14:textId="77777777" w:rsidR="00F51D42" w:rsidRDefault="00F51D42" w:rsidP="00BD78A1">
            <w:pPr>
              <w:pStyle w:val="EMPTYCELLSTYLE"/>
            </w:pPr>
          </w:p>
        </w:tc>
      </w:tr>
      <w:tr w:rsidR="00F51D42" w14:paraId="64078A82" w14:textId="77777777" w:rsidTr="00BD78A1">
        <w:trPr>
          <w:trHeight w:hRule="exact" w:val="300"/>
        </w:trPr>
        <w:tc>
          <w:tcPr>
            <w:tcW w:w="284" w:type="dxa"/>
          </w:tcPr>
          <w:p w14:paraId="0C27618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2DF34C" w14:textId="77777777" w:rsidTr="00BD78A1">
              <w:trPr>
                <w:trHeight w:hRule="exact" w:val="260"/>
              </w:trPr>
              <w:tc>
                <w:tcPr>
                  <w:tcW w:w="800" w:type="dxa"/>
                  <w:tcMar>
                    <w:top w:w="40" w:type="dxa"/>
                    <w:left w:w="40" w:type="dxa"/>
                    <w:bottom w:w="40" w:type="dxa"/>
                    <w:right w:w="0" w:type="dxa"/>
                  </w:tcMar>
                </w:tcPr>
                <w:p w14:paraId="5DD628B3" w14:textId="77777777" w:rsidR="00F51D42" w:rsidRDefault="00F51D42" w:rsidP="00BD78A1">
                  <w:pPr>
                    <w:pStyle w:val="UvjetniStil"/>
                  </w:pPr>
                  <w:r>
                    <w:rPr>
                      <w:sz w:val="16"/>
                    </w:rPr>
                    <w:t>R0060</w:t>
                  </w:r>
                </w:p>
              </w:tc>
              <w:tc>
                <w:tcPr>
                  <w:tcW w:w="700" w:type="dxa"/>
                  <w:tcMar>
                    <w:top w:w="40" w:type="dxa"/>
                    <w:left w:w="0" w:type="dxa"/>
                    <w:bottom w:w="40" w:type="dxa"/>
                    <w:right w:w="0" w:type="dxa"/>
                  </w:tcMar>
                </w:tcPr>
                <w:p w14:paraId="7BE449FE"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7FF795D9" w14:textId="77777777" w:rsidR="00F51D42" w:rsidRDefault="00F51D42" w:rsidP="00BD78A1">
                  <w:pPr>
                    <w:pStyle w:val="UvjetniStil"/>
                  </w:pPr>
                  <w:r>
                    <w:rPr>
                      <w:sz w:val="16"/>
                    </w:rPr>
                    <w:t>Poslovni objekti</w:t>
                  </w:r>
                </w:p>
              </w:tc>
              <w:tc>
                <w:tcPr>
                  <w:tcW w:w="2000" w:type="dxa"/>
                </w:tcPr>
                <w:p w14:paraId="583C9A58" w14:textId="77777777" w:rsidR="00F51D42" w:rsidRDefault="00F51D42" w:rsidP="00BD78A1">
                  <w:pPr>
                    <w:pStyle w:val="EMPTYCELLSTYLE"/>
                  </w:pPr>
                </w:p>
              </w:tc>
              <w:tc>
                <w:tcPr>
                  <w:tcW w:w="1300" w:type="dxa"/>
                  <w:tcMar>
                    <w:top w:w="40" w:type="dxa"/>
                    <w:left w:w="0" w:type="dxa"/>
                    <w:bottom w:w="40" w:type="dxa"/>
                    <w:right w:w="0" w:type="dxa"/>
                  </w:tcMar>
                </w:tcPr>
                <w:p w14:paraId="27FA0D31"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3ED8E7D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2440C0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78E8DB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DE594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14B9EF" w14:textId="77777777" w:rsidR="00F51D42" w:rsidRDefault="00F51D42" w:rsidP="00BD78A1">
                  <w:pPr>
                    <w:pStyle w:val="UvjetniStil"/>
                    <w:jc w:val="right"/>
                  </w:pPr>
                  <w:r>
                    <w:rPr>
                      <w:sz w:val="16"/>
                    </w:rPr>
                    <w:t>0,00</w:t>
                  </w:r>
                </w:p>
              </w:tc>
            </w:tr>
          </w:tbl>
          <w:p w14:paraId="5ADB6C8C" w14:textId="77777777" w:rsidR="00F51D42" w:rsidRDefault="00F51D42" w:rsidP="00BD78A1">
            <w:pPr>
              <w:pStyle w:val="EMPTYCELLSTYLE"/>
            </w:pPr>
          </w:p>
        </w:tc>
        <w:tc>
          <w:tcPr>
            <w:tcW w:w="40" w:type="dxa"/>
          </w:tcPr>
          <w:p w14:paraId="2EE00AB5" w14:textId="77777777" w:rsidR="00F51D42" w:rsidRDefault="00F51D42" w:rsidP="00BD78A1">
            <w:pPr>
              <w:pStyle w:val="EMPTYCELLSTYLE"/>
            </w:pPr>
          </w:p>
        </w:tc>
      </w:tr>
      <w:tr w:rsidR="00F51D42" w14:paraId="751B3A3E" w14:textId="77777777" w:rsidTr="00BD78A1">
        <w:trPr>
          <w:trHeight w:hRule="exact" w:val="300"/>
        </w:trPr>
        <w:tc>
          <w:tcPr>
            <w:tcW w:w="284" w:type="dxa"/>
          </w:tcPr>
          <w:p w14:paraId="1059856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3AD15C5" w14:textId="77777777" w:rsidTr="00BD78A1">
              <w:trPr>
                <w:trHeight w:hRule="exact" w:val="260"/>
              </w:trPr>
              <w:tc>
                <w:tcPr>
                  <w:tcW w:w="800" w:type="dxa"/>
                  <w:tcMar>
                    <w:top w:w="40" w:type="dxa"/>
                    <w:left w:w="40" w:type="dxa"/>
                    <w:bottom w:w="40" w:type="dxa"/>
                    <w:right w:w="0" w:type="dxa"/>
                  </w:tcMar>
                </w:tcPr>
                <w:p w14:paraId="555EA025" w14:textId="77777777" w:rsidR="00F51D42" w:rsidRDefault="00F51D42" w:rsidP="00BD78A1">
                  <w:pPr>
                    <w:pStyle w:val="UvjetniStil"/>
                  </w:pPr>
                  <w:r>
                    <w:rPr>
                      <w:sz w:val="16"/>
                    </w:rPr>
                    <w:t>R0471</w:t>
                  </w:r>
                </w:p>
              </w:tc>
              <w:tc>
                <w:tcPr>
                  <w:tcW w:w="700" w:type="dxa"/>
                  <w:tcMar>
                    <w:top w:w="40" w:type="dxa"/>
                    <w:left w:w="0" w:type="dxa"/>
                    <w:bottom w:w="40" w:type="dxa"/>
                    <w:right w:w="0" w:type="dxa"/>
                  </w:tcMar>
                </w:tcPr>
                <w:p w14:paraId="2A329757"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71E4ADA8" w14:textId="77777777" w:rsidR="00F51D42" w:rsidRDefault="00F51D42" w:rsidP="00BD78A1">
                  <w:pPr>
                    <w:pStyle w:val="UvjetniStil"/>
                  </w:pPr>
                  <w:r>
                    <w:rPr>
                      <w:sz w:val="16"/>
                    </w:rPr>
                    <w:t>Uredska oprema i namještaj</w:t>
                  </w:r>
                </w:p>
              </w:tc>
              <w:tc>
                <w:tcPr>
                  <w:tcW w:w="2000" w:type="dxa"/>
                </w:tcPr>
                <w:p w14:paraId="6CE70A0D" w14:textId="77777777" w:rsidR="00F51D42" w:rsidRDefault="00F51D42" w:rsidP="00BD78A1">
                  <w:pPr>
                    <w:pStyle w:val="EMPTYCELLSTYLE"/>
                  </w:pPr>
                </w:p>
              </w:tc>
              <w:tc>
                <w:tcPr>
                  <w:tcW w:w="1300" w:type="dxa"/>
                  <w:tcMar>
                    <w:top w:w="40" w:type="dxa"/>
                    <w:left w:w="0" w:type="dxa"/>
                    <w:bottom w:w="40" w:type="dxa"/>
                    <w:right w:w="0" w:type="dxa"/>
                  </w:tcMar>
                </w:tcPr>
                <w:p w14:paraId="76799705"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31A3963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BC6E8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DF5BA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BCC87C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081191C" w14:textId="77777777" w:rsidR="00F51D42" w:rsidRDefault="00F51D42" w:rsidP="00BD78A1">
                  <w:pPr>
                    <w:pStyle w:val="UvjetniStil"/>
                    <w:jc w:val="right"/>
                  </w:pPr>
                  <w:r>
                    <w:rPr>
                      <w:sz w:val="16"/>
                    </w:rPr>
                    <w:t>0,00</w:t>
                  </w:r>
                </w:p>
              </w:tc>
            </w:tr>
          </w:tbl>
          <w:p w14:paraId="0229152A" w14:textId="77777777" w:rsidR="00F51D42" w:rsidRDefault="00F51D42" w:rsidP="00BD78A1">
            <w:pPr>
              <w:pStyle w:val="EMPTYCELLSTYLE"/>
            </w:pPr>
          </w:p>
        </w:tc>
        <w:tc>
          <w:tcPr>
            <w:tcW w:w="40" w:type="dxa"/>
          </w:tcPr>
          <w:p w14:paraId="7D1DA3A0" w14:textId="77777777" w:rsidR="00F51D42" w:rsidRDefault="00F51D42" w:rsidP="00BD78A1">
            <w:pPr>
              <w:pStyle w:val="EMPTYCELLSTYLE"/>
            </w:pPr>
          </w:p>
        </w:tc>
      </w:tr>
      <w:tr w:rsidR="00F51D42" w14:paraId="116188EB" w14:textId="77777777" w:rsidTr="00BD78A1">
        <w:trPr>
          <w:trHeight w:hRule="exact" w:val="260"/>
        </w:trPr>
        <w:tc>
          <w:tcPr>
            <w:tcW w:w="284" w:type="dxa"/>
          </w:tcPr>
          <w:p w14:paraId="30965CE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2A8A66" w14:textId="77777777" w:rsidTr="00BD78A1">
              <w:trPr>
                <w:trHeight w:hRule="exact" w:val="260"/>
              </w:trPr>
              <w:tc>
                <w:tcPr>
                  <w:tcW w:w="8020" w:type="dxa"/>
                  <w:shd w:val="clear" w:color="auto" w:fill="FEDE01"/>
                  <w:tcMar>
                    <w:top w:w="0" w:type="dxa"/>
                    <w:left w:w="40" w:type="dxa"/>
                    <w:bottom w:w="0" w:type="dxa"/>
                    <w:right w:w="0" w:type="dxa"/>
                  </w:tcMar>
                  <w:vAlign w:val="center"/>
                </w:tcPr>
                <w:p w14:paraId="1375DD10" w14:textId="77777777" w:rsidR="00F51D42" w:rsidRDefault="00F51D42" w:rsidP="00BD78A1">
                  <w:pPr>
                    <w:pStyle w:val="izv1"/>
                  </w:pPr>
                  <w:r>
                    <w:rPr>
                      <w:sz w:val="16"/>
                    </w:rPr>
                    <w:t>Izvor 4.2. Prihodi za posebne namjene -Dječji vrtić Pčelica</w:t>
                  </w:r>
                </w:p>
              </w:tc>
              <w:tc>
                <w:tcPr>
                  <w:tcW w:w="2020" w:type="dxa"/>
                </w:tcPr>
                <w:p w14:paraId="2BAE609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BBB6587" w14:textId="77777777" w:rsidR="00F51D42" w:rsidRDefault="00F51D42" w:rsidP="00BD78A1">
                  <w:pPr>
                    <w:pStyle w:val="izv1"/>
                    <w:jc w:val="right"/>
                  </w:pPr>
                  <w:r>
                    <w:rPr>
                      <w:sz w:val="16"/>
                    </w:rPr>
                    <w:t>2.787,29</w:t>
                  </w:r>
                </w:p>
              </w:tc>
              <w:tc>
                <w:tcPr>
                  <w:tcW w:w="1300" w:type="dxa"/>
                  <w:shd w:val="clear" w:color="auto" w:fill="FEDE01"/>
                  <w:tcMar>
                    <w:top w:w="0" w:type="dxa"/>
                    <w:left w:w="0" w:type="dxa"/>
                    <w:bottom w:w="0" w:type="dxa"/>
                    <w:right w:w="0" w:type="dxa"/>
                  </w:tcMar>
                  <w:vAlign w:val="center"/>
                </w:tcPr>
                <w:p w14:paraId="3F32D77E" w14:textId="77777777" w:rsidR="00F51D42" w:rsidRDefault="00F51D42" w:rsidP="00BD78A1">
                  <w:pPr>
                    <w:pStyle w:val="izv1"/>
                    <w:jc w:val="right"/>
                  </w:pPr>
                  <w:r>
                    <w:rPr>
                      <w:sz w:val="16"/>
                    </w:rPr>
                    <w:t>2.787,29</w:t>
                  </w:r>
                </w:p>
              </w:tc>
              <w:tc>
                <w:tcPr>
                  <w:tcW w:w="1300" w:type="dxa"/>
                  <w:shd w:val="clear" w:color="auto" w:fill="FEDE01"/>
                  <w:tcMar>
                    <w:top w:w="0" w:type="dxa"/>
                    <w:left w:w="0" w:type="dxa"/>
                    <w:bottom w:w="0" w:type="dxa"/>
                    <w:right w:w="0" w:type="dxa"/>
                  </w:tcMar>
                  <w:vAlign w:val="center"/>
                </w:tcPr>
                <w:p w14:paraId="1C81C262" w14:textId="77777777" w:rsidR="00F51D42" w:rsidRDefault="00F51D42" w:rsidP="00BD78A1">
                  <w:pPr>
                    <w:pStyle w:val="izv1"/>
                    <w:jc w:val="right"/>
                  </w:pPr>
                  <w:r>
                    <w:rPr>
                      <w:sz w:val="16"/>
                    </w:rPr>
                    <w:t>2.787,29</w:t>
                  </w:r>
                </w:p>
              </w:tc>
              <w:tc>
                <w:tcPr>
                  <w:tcW w:w="700" w:type="dxa"/>
                  <w:shd w:val="clear" w:color="auto" w:fill="FEDE01"/>
                  <w:tcMar>
                    <w:top w:w="0" w:type="dxa"/>
                    <w:left w:w="0" w:type="dxa"/>
                    <w:bottom w:w="0" w:type="dxa"/>
                    <w:right w:w="0" w:type="dxa"/>
                  </w:tcMar>
                  <w:vAlign w:val="center"/>
                </w:tcPr>
                <w:p w14:paraId="390AF9A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1748A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94B7DEC" w14:textId="77777777" w:rsidR="00F51D42" w:rsidRDefault="00F51D42" w:rsidP="00BD78A1">
                  <w:pPr>
                    <w:pStyle w:val="izv1"/>
                    <w:jc w:val="right"/>
                  </w:pPr>
                  <w:r>
                    <w:rPr>
                      <w:sz w:val="16"/>
                    </w:rPr>
                    <w:t>100,00</w:t>
                  </w:r>
                </w:p>
              </w:tc>
            </w:tr>
          </w:tbl>
          <w:p w14:paraId="7B0C1F5A" w14:textId="77777777" w:rsidR="00F51D42" w:rsidRDefault="00F51D42" w:rsidP="00BD78A1">
            <w:pPr>
              <w:pStyle w:val="EMPTYCELLSTYLE"/>
            </w:pPr>
          </w:p>
        </w:tc>
        <w:tc>
          <w:tcPr>
            <w:tcW w:w="40" w:type="dxa"/>
          </w:tcPr>
          <w:p w14:paraId="1B1BB7A9" w14:textId="77777777" w:rsidR="00F51D42" w:rsidRDefault="00F51D42" w:rsidP="00BD78A1">
            <w:pPr>
              <w:pStyle w:val="EMPTYCELLSTYLE"/>
            </w:pPr>
          </w:p>
        </w:tc>
      </w:tr>
      <w:tr w:rsidR="00F51D42" w14:paraId="56C43722" w14:textId="77777777" w:rsidTr="00BD78A1">
        <w:trPr>
          <w:trHeight w:hRule="exact" w:val="260"/>
        </w:trPr>
        <w:tc>
          <w:tcPr>
            <w:tcW w:w="284" w:type="dxa"/>
          </w:tcPr>
          <w:p w14:paraId="65CE4D86"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2B7BEA9" w14:textId="77777777" w:rsidTr="00BD78A1">
              <w:trPr>
                <w:trHeight w:hRule="exact" w:val="260"/>
              </w:trPr>
              <w:tc>
                <w:tcPr>
                  <w:tcW w:w="8020" w:type="dxa"/>
                  <w:shd w:val="clear" w:color="auto" w:fill="A3C9B9"/>
                  <w:tcMar>
                    <w:top w:w="0" w:type="dxa"/>
                    <w:left w:w="40" w:type="dxa"/>
                    <w:bottom w:w="0" w:type="dxa"/>
                    <w:right w:w="0" w:type="dxa"/>
                  </w:tcMar>
                  <w:vAlign w:val="center"/>
                </w:tcPr>
                <w:p w14:paraId="368109B0" w14:textId="77777777" w:rsidR="00F51D42" w:rsidRDefault="00F51D42" w:rsidP="00BD78A1">
                  <w:pPr>
                    <w:pStyle w:val="kor1"/>
                  </w:pPr>
                  <w:r>
                    <w:rPr>
                      <w:sz w:val="16"/>
                    </w:rPr>
                    <w:t>Korisnik 02 DJEČJI VRTIĆ PČELICA</w:t>
                  </w:r>
                </w:p>
              </w:tc>
              <w:tc>
                <w:tcPr>
                  <w:tcW w:w="2020" w:type="dxa"/>
                </w:tcPr>
                <w:p w14:paraId="0F5D7005"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0E9F2372" w14:textId="77777777" w:rsidR="00F51D42" w:rsidRDefault="00F51D42" w:rsidP="00BD78A1">
                  <w:pPr>
                    <w:pStyle w:val="kor1"/>
                    <w:jc w:val="right"/>
                  </w:pPr>
                  <w:r>
                    <w:rPr>
                      <w:sz w:val="16"/>
                    </w:rPr>
                    <w:t>2.787,29</w:t>
                  </w:r>
                </w:p>
              </w:tc>
              <w:tc>
                <w:tcPr>
                  <w:tcW w:w="1300" w:type="dxa"/>
                  <w:shd w:val="clear" w:color="auto" w:fill="A3C9B9"/>
                  <w:tcMar>
                    <w:top w:w="0" w:type="dxa"/>
                    <w:left w:w="0" w:type="dxa"/>
                    <w:bottom w:w="0" w:type="dxa"/>
                    <w:right w:w="0" w:type="dxa"/>
                  </w:tcMar>
                  <w:vAlign w:val="center"/>
                </w:tcPr>
                <w:p w14:paraId="0A1F85AA" w14:textId="77777777" w:rsidR="00F51D42" w:rsidRDefault="00F51D42" w:rsidP="00BD78A1">
                  <w:pPr>
                    <w:pStyle w:val="kor1"/>
                    <w:jc w:val="right"/>
                  </w:pPr>
                  <w:r>
                    <w:rPr>
                      <w:sz w:val="16"/>
                    </w:rPr>
                    <w:t>2.787,29</w:t>
                  </w:r>
                </w:p>
              </w:tc>
              <w:tc>
                <w:tcPr>
                  <w:tcW w:w="1300" w:type="dxa"/>
                  <w:shd w:val="clear" w:color="auto" w:fill="A3C9B9"/>
                  <w:tcMar>
                    <w:top w:w="0" w:type="dxa"/>
                    <w:left w:w="0" w:type="dxa"/>
                    <w:bottom w:w="0" w:type="dxa"/>
                    <w:right w:w="0" w:type="dxa"/>
                  </w:tcMar>
                  <w:vAlign w:val="center"/>
                </w:tcPr>
                <w:p w14:paraId="7657758A" w14:textId="77777777" w:rsidR="00F51D42" w:rsidRDefault="00F51D42" w:rsidP="00BD78A1">
                  <w:pPr>
                    <w:pStyle w:val="kor1"/>
                    <w:jc w:val="right"/>
                  </w:pPr>
                  <w:r>
                    <w:rPr>
                      <w:sz w:val="16"/>
                    </w:rPr>
                    <w:t>2.787,29</w:t>
                  </w:r>
                </w:p>
              </w:tc>
              <w:tc>
                <w:tcPr>
                  <w:tcW w:w="700" w:type="dxa"/>
                  <w:shd w:val="clear" w:color="auto" w:fill="A3C9B9"/>
                  <w:tcMar>
                    <w:top w:w="0" w:type="dxa"/>
                    <w:left w:w="0" w:type="dxa"/>
                    <w:bottom w:w="0" w:type="dxa"/>
                    <w:right w:w="0" w:type="dxa"/>
                  </w:tcMar>
                  <w:vAlign w:val="center"/>
                </w:tcPr>
                <w:p w14:paraId="14452479"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B94FAD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5D66FAFE" w14:textId="77777777" w:rsidR="00F51D42" w:rsidRDefault="00F51D42" w:rsidP="00BD78A1">
                  <w:pPr>
                    <w:pStyle w:val="kor1"/>
                    <w:jc w:val="right"/>
                  </w:pPr>
                  <w:r>
                    <w:rPr>
                      <w:sz w:val="16"/>
                    </w:rPr>
                    <w:t>100,00</w:t>
                  </w:r>
                </w:p>
              </w:tc>
            </w:tr>
          </w:tbl>
          <w:p w14:paraId="6E1A31CF" w14:textId="77777777" w:rsidR="00F51D42" w:rsidRDefault="00F51D42" w:rsidP="00BD78A1">
            <w:pPr>
              <w:pStyle w:val="EMPTYCELLSTYLE"/>
            </w:pPr>
          </w:p>
        </w:tc>
        <w:tc>
          <w:tcPr>
            <w:tcW w:w="40" w:type="dxa"/>
          </w:tcPr>
          <w:p w14:paraId="7DF5B8EC" w14:textId="77777777" w:rsidR="00F51D42" w:rsidRDefault="00F51D42" w:rsidP="00BD78A1">
            <w:pPr>
              <w:pStyle w:val="EMPTYCELLSTYLE"/>
            </w:pPr>
          </w:p>
        </w:tc>
      </w:tr>
      <w:tr w:rsidR="00F51D42" w14:paraId="740156DC" w14:textId="77777777" w:rsidTr="00BD78A1">
        <w:trPr>
          <w:trHeight w:hRule="exact" w:val="300"/>
        </w:trPr>
        <w:tc>
          <w:tcPr>
            <w:tcW w:w="284" w:type="dxa"/>
          </w:tcPr>
          <w:p w14:paraId="408407D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504932" w14:textId="77777777" w:rsidTr="00BD78A1">
              <w:trPr>
                <w:trHeight w:hRule="exact" w:val="260"/>
              </w:trPr>
              <w:tc>
                <w:tcPr>
                  <w:tcW w:w="800" w:type="dxa"/>
                  <w:tcMar>
                    <w:top w:w="40" w:type="dxa"/>
                    <w:left w:w="40" w:type="dxa"/>
                    <w:bottom w:w="40" w:type="dxa"/>
                    <w:right w:w="0" w:type="dxa"/>
                  </w:tcMar>
                </w:tcPr>
                <w:p w14:paraId="242E946F" w14:textId="77777777" w:rsidR="00F51D42" w:rsidRDefault="00F51D42" w:rsidP="00BD78A1">
                  <w:pPr>
                    <w:pStyle w:val="UvjetniStil10"/>
                  </w:pPr>
                </w:p>
              </w:tc>
              <w:tc>
                <w:tcPr>
                  <w:tcW w:w="700" w:type="dxa"/>
                  <w:tcMar>
                    <w:top w:w="40" w:type="dxa"/>
                    <w:left w:w="0" w:type="dxa"/>
                    <w:bottom w:w="40" w:type="dxa"/>
                    <w:right w:w="0" w:type="dxa"/>
                  </w:tcMar>
                </w:tcPr>
                <w:p w14:paraId="2A01366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B91ADBF" w14:textId="77777777" w:rsidR="00F51D42" w:rsidRDefault="00F51D42" w:rsidP="00BD78A1">
                  <w:pPr>
                    <w:pStyle w:val="UvjetniStil10"/>
                  </w:pPr>
                  <w:r>
                    <w:rPr>
                      <w:sz w:val="16"/>
                    </w:rPr>
                    <w:t>Rashodi za nabavu proizvedene dugotrajne imovine</w:t>
                  </w:r>
                </w:p>
              </w:tc>
              <w:tc>
                <w:tcPr>
                  <w:tcW w:w="2000" w:type="dxa"/>
                </w:tcPr>
                <w:p w14:paraId="6EC32A10" w14:textId="77777777" w:rsidR="00F51D42" w:rsidRDefault="00F51D42" w:rsidP="00BD78A1">
                  <w:pPr>
                    <w:pStyle w:val="EMPTYCELLSTYLE"/>
                  </w:pPr>
                </w:p>
              </w:tc>
              <w:tc>
                <w:tcPr>
                  <w:tcW w:w="1300" w:type="dxa"/>
                  <w:tcMar>
                    <w:top w:w="40" w:type="dxa"/>
                    <w:left w:w="0" w:type="dxa"/>
                    <w:bottom w:w="40" w:type="dxa"/>
                    <w:right w:w="0" w:type="dxa"/>
                  </w:tcMar>
                </w:tcPr>
                <w:p w14:paraId="5031920F" w14:textId="77777777" w:rsidR="00F51D42" w:rsidRDefault="00F51D42" w:rsidP="00BD78A1">
                  <w:pPr>
                    <w:pStyle w:val="UvjetniStil10"/>
                    <w:jc w:val="right"/>
                  </w:pPr>
                  <w:r>
                    <w:rPr>
                      <w:sz w:val="16"/>
                    </w:rPr>
                    <w:t>2.787,29</w:t>
                  </w:r>
                </w:p>
              </w:tc>
              <w:tc>
                <w:tcPr>
                  <w:tcW w:w="1300" w:type="dxa"/>
                  <w:tcMar>
                    <w:top w:w="40" w:type="dxa"/>
                    <w:left w:w="0" w:type="dxa"/>
                    <w:bottom w:w="40" w:type="dxa"/>
                    <w:right w:w="0" w:type="dxa"/>
                  </w:tcMar>
                </w:tcPr>
                <w:p w14:paraId="18BD392C" w14:textId="77777777" w:rsidR="00F51D42" w:rsidRDefault="00F51D42" w:rsidP="00BD78A1">
                  <w:pPr>
                    <w:pStyle w:val="UvjetniStil10"/>
                    <w:jc w:val="right"/>
                  </w:pPr>
                  <w:r>
                    <w:rPr>
                      <w:sz w:val="16"/>
                    </w:rPr>
                    <w:t>2.787,29</w:t>
                  </w:r>
                </w:p>
              </w:tc>
              <w:tc>
                <w:tcPr>
                  <w:tcW w:w="1300" w:type="dxa"/>
                  <w:tcMar>
                    <w:top w:w="40" w:type="dxa"/>
                    <w:left w:w="0" w:type="dxa"/>
                    <w:bottom w:w="40" w:type="dxa"/>
                    <w:right w:w="0" w:type="dxa"/>
                  </w:tcMar>
                </w:tcPr>
                <w:p w14:paraId="2E46F9CB" w14:textId="77777777" w:rsidR="00F51D42" w:rsidRDefault="00F51D42" w:rsidP="00BD78A1">
                  <w:pPr>
                    <w:pStyle w:val="UvjetniStil10"/>
                    <w:jc w:val="right"/>
                  </w:pPr>
                  <w:r>
                    <w:rPr>
                      <w:sz w:val="16"/>
                    </w:rPr>
                    <w:t>2.787,29</w:t>
                  </w:r>
                </w:p>
              </w:tc>
              <w:tc>
                <w:tcPr>
                  <w:tcW w:w="700" w:type="dxa"/>
                  <w:tcMar>
                    <w:top w:w="40" w:type="dxa"/>
                    <w:left w:w="0" w:type="dxa"/>
                    <w:bottom w:w="40" w:type="dxa"/>
                    <w:right w:w="0" w:type="dxa"/>
                  </w:tcMar>
                </w:tcPr>
                <w:p w14:paraId="73E9AC0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67A374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9A68BDB" w14:textId="77777777" w:rsidR="00F51D42" w:rsidRDefault="00F51D42" w:rsidP="00BD78A1">
                  <w:pPr>
                    <w:pStyle w:val="UvjetniStil10"/>
                    <w:jc w:val="right"/>
                  </w:pPr>
                  <w:r>
                    <w:rPr>
                      <w:sz w:val="16"/>
                    </w:rPr>
                    <w:t>100,00</w:t>
                  </w:r>
                </w:p>
              </w:tc>
            </w:tr>
          </w:tbl>
          <w:p w14:paraId="7414C7B8" w14:textId="77777777" w:rsidR="00F51D42" w:rsidRDefault="00F51D42" w:rsidP="00BD78A1">
            <w:pPr>
              <w:pStyle w:val="EMPTYCELLSTYLE"/>
            </w:pPr>
          </w:p>
        </w:tc>
        <w:tc>
          <w:tcPr>
            <w:tcW w:w="40" w:type="dxa"/>
          </w:tcPr>
          <w:p w14:paraId="5C3EE5C3" w14:textId="77777777" w:rsidR="00F51D42" w:rsidRDefault="00F51D42" w:rsidP="00BD78A1">
            <w:pPr>
              <w:pStyle w:val="EMPTYCELLSTYLE"/>
            </w:pPr>
          </w:p>
        </w:tc>
      </w:tr>
      <w:tr w:rsidR="00F51D42" w14:paraId="6A2D0050" w14:textId="77777777" w:rsidTr="00BD78A1">
        <w:trPr>
          <w:trHeight w:hRule="exact" w:val="300"/>
        </w:trPr>
        <w:tc>
          <w:tcPr>
            <w:tcW w:w="284" w:type="dxa"/>
          </w:tcPr>
          <w:p w14:paraId="726E1AC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BBCF3C3" w14:textId="77777777" w:rsidTr="00BD78A1">
              <w:trPr>
                <w:trHeight w:hRule="exact" w:val="260"/>
              </w:trPr>
              <w:tc>
                <w:tcPr>
                  <w:tcW w:w="800" w:type="dxa"/>
                  <w:tcMar>
                    <w:top w:w="40" w:type="dxa"/>
                    <w:left w:w="40" w:type="dxa"/>
                    <w:bottom w:w="40" w:type="dxa"/>
                    <w:right w:w="0" w:type="dxa"/>
                  </w:tcMar>
                </w:tcPr>
                <w:p w14:paraId="05060AA8" w14:textId="77777777" w:rsidR="00F51D42" w:rsidRDefault="00F51D42" w:rsidP="00BD78A1">
                  <w:pPr>
                    <w:pStyle w:val="UvjetniStil"/>
                  </w:pPr>
                  <w:r>
                    <w:rPr>
                      <w:sz w:val="16"/>
                    </w:rPr>
                    <w:t>R0379</w:t>
                  </w:r>
                </w:p>
              </w:tc>
              <w:tc>
                <w:tcPr>
                  <w:tcW w:w="700" w:type="dxa"/>
                  <w:tcMar>
                    <w:top w:w="40" w:type="dxa"/>
                    <w:left w:w="0" w:type="dxa"/>
                    <w:bottom w:w="40" w:type="dxa"/>
                    <w:right w:w="0" w:type="dxa"/>
                  </w:tcMar>
                </w:tcPr>
                <w:p w14:paraId="53D371B9" w14:textId="77777777" w:rsidR="00F51D42" w:rsidRDefault="00F51D42" w:rsidP="00BD78A1">
                  <w:pPr>
                    <w:pStyle w:val="UvjetniStil"/>
                  </w:pPr>
                  <w:r>
                    <w:rPr>
                      <w:sz w:val="16"/>
                    </w:rPr>
                    <w:t>4227</w:t>
                  </w:r>
                </w:p>
              </w:tc>
              <w:tc>
                <w:tcPr>
                  <w:tcW w:w="6540" w:type="dxa"/>
                  <w:tcMar>
                    <w:top w:w="40" w:type="dxa"/>
                    <w:left w:w="0" w:type="dxa"/>
                    <w:bottom w:w="40" w:type="dxa"/>
                    <w:right w:w="0" w:type="dxa"/>
                  </w:tcMar>
                </w:tcPr>
                <w:p w14:paraId="71BEA3DD" w14:textId="77777777" w:rsidR="00F51D42" w:rsidRDefault="00F51D42" w:rsidP="00BD78A1">
                  <w:pPr>
                    <w:pStyle w:val="UvjetniStil"/>
                  </w:pPr>
                  <w:r>
                    <w:rPr>
                      <w:sz w:val="16"/>
                    </w:rPr>
                    <w:t>Uređaji, strojevi i oprema za ostale namjene</w:t>
                  </w:r>
                </w:p>
              </w:tc>
              <w:tc>
                <w:tcPr>
                  <w:tcW w:w="2000" w:type="dxa"/>
                </w:tcPr>
                <w:p w14:paraId="39A15770" w14:textId="77777777" w:rsidR="00F51D42" w:rsidRDefault="00F51D42" w:rsidP="00BD78A1">
                  <w:pPr>
                    <w:pStyle w:val="EMPTYCELLSTYLE"/>
                  </w:pPr>
                </w:p>
              </w:tc>
              <w:tc>
                <w:tcPr>
                  <w:tcW w:w="1300" w:type="dxa"/>
                  <w:tcMar>
                    <w:top w:w="40" w:type="dxa"/>
                    <w:left w:w="0" w:type="dxa"/>
                    <w:bottom w:w="40" w:type="dxa"/>
                    <w:right w:w="0" w:type="dxa"/>
                  </w:tcMar>
                </w:tcPr>
                <w:p w14:paraId="7DA42ACA" w14:textId="77777777" w:rsidR="00F51D42" w:rsidRDefault="00F51D42" w:rsidP="00BD78A1">
                  <w:pPr>
                    <w:pStyle w:val="UvjetniStil"/>
                    <w:jc w:val="right"/>
                  </w:pPr>
                  <w:r>
                    <w:rPr>
                      <w:sz w:val="16"/>
                    </w:rPr>
                    <w:t>2.787,29</w:t>
                  </w:r>
                </w:p>
              </w:tc>
              <w:tc>
                <w:tcPr>
                  <w:tcW w:w="1300" w:type="dxa"/>
                  <w:tcMar>
                    <w:top w:w="40" w:type="dxa"/>
                    <w:left w:w="0" w:type="dxa"/>
                    <w:bottom w:w="40" w:type="dxa"/>
                    <w:right w:w="0" w:type="dxa"/>
                  </w:tcMar>
                </w:tcPr>
                <w:p w14:paraId="1E0A960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2B1E3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C32948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7988A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07CB873" w14:textId="77777777" w:rsidR="00F51D42" w:rsidRDefault="00F51D42" w:rsidP="00BD78A1">
                  <w:pPr>
                    <w:pStyle w:val="UvjetniStil"/>
                    <w:jc w:val="right"/>
                  </w:pPr>
                  <w:r>
                    <w:rPr>
                      <w:sz w:val="16"/>
                    </w:rPr>
                    <w:t>0,00</w:t>
                  </w:r>
                </w:p>
              </w:tc>
            </w:tr>
          </w:tbl>
          <w:p w14:paraId="5AE04D77" w14:textId="77777777" w:rsidR="00F51D42" w:rsidRDefault="00F51D42" w:rsidP="00BD78A1">
            <w:pPr>
              <w:pStyle w:val="EMPTYCELLSTYLE"/>
            </w:pPr>
          </w:p>
        </w:tc>
        <w:tc>
          <w:tcPr>
            <w:tcW w:w="40" w:type="dxa"/>
          </w:tcPr>
          <w:p w14:paraId="6A08AEF6" w14:textId="77777777" w:rsidR="00F51D42" w:rsidRDefault="00F51D42" w:rsidP="00BD78A1">
            <w:pPr>
              <w:pStyle w:val="EMPTYCELLSTYLE"/>
            </w:pPr>
          </w:p>
        </w:tc>
      </w:tr>
      <w:tr w:rsidR="00F51D42" w14:paraId="2008730B" w14:textId="77777777" w:rsidTr="00BD78A1">
        <w:trPr>
          <w:trHeight w:hRule="exact" w:val="660"/>
        </w:trPr>
        <w:tc>
          <w:tcPr>
            <w:tcW w:w="284" w:type="dxa"/>
          </w:tcPr>
          <w:p w14:paraId="5B71DAF2" w14:textId="77777777" w:rsidR="00F51D42" w:rsidRDefault="00F51D42" w:rsidP="00BD78A1">
            <w:pPr>
              <w:pStyle w:val="EMPTYCELLSTYLE"/>
            </w:pPr>
          </w:p>
        </w:tc>
        <w:tc>
          <w:tcPr>
            <w:tcW w:w="1556" w:type="dxa"/>
          </w:tcPr>
          <w:p w14:paraId="39E9669B" w14:textId="77777777" w:rsidR="00F51D42" w:rsidRDefault="00F51D42" w:rsidP="00BD78A1">
            <w:pPr>
              <w:pStyle w:val="EMPTYCELLSTYLE"/>
            </w:pPr>
          </w:p>
        </w:tc>
        <w:tc>
          <w:tcPr>
            <w:tcW w:w="2640" w:type="dxa"/>
          </w:tcPr>
          <w:p w14:paraId="4A122957" w14:textId="77777777" w:rsidR="00F51D42" w:rsidRDefault="00F51D42" w:rsidP="00BD78A1">
            <w:pPr>
              <w:pStyle w:val="EMPTYCELLSTYLE"/>
            </w:pPr>
          </w:p>
        </w:tc>
        <w:tc>
          <w:tcPr>
            <w:tcW w:w="600" w:type="dxa"/>
          </w:tcPr>
          <w:p w14:paraId="35C8D110" w14:textId="77777777" w:rsidR="00F51D42" w:rsidRDefault="00F51D42" w:rsidP="00BD78A1">
            <w:pPr>
              <w:pStyle w:val="EMPTYCELLSTYLE"/>
            </w:pPr>
          </w:p>
        </w:tc>
        <w:tc>
          <w:tcPr>
            <w:tcW w:w="2520" w:type="dxa"/>
          </w:tcPr>
          <w:p w14:paraId="74092036" w14:textId="77777777" w:rsidR="00F51D42" w:rsidRDefault="00F51D42" w:rsidP="00BD78A1">
            <w:pPr>
              <w:pStyle w:val="EMPTYCELLSTYLE"/>
            </w:pPr>
          </w:p>
        </w:tc>
        <w:tc>
          <w:tcPr>
            <w:tcW w:w="2520" w:type="dxa"/>
          </w:tcPr>
          <w:p w14:paraId="1D25A9CF" w14:textId="77777777" w:rsidR="00F51D42" w:rsidRDefault="00F51D42" w:rsidP="00BD78A1">
            <w:pPr>
              <w:pStyle w:val="EMPTYCELLSTYLE"/>
            </w:pPr>
          </w:p>
        </w:tc>
        <w:tc>
          <w:tcPr>
            <w:tcW w:w="3060" w:type="dxa"/>
          </w:tcPr>
          <w:p w14:paraId="48F03D25" w14:textId="77777777" w:rsidR="00F51D42" w:rsidRDefault="00F51D42" w:rsidP="00BD78A1">
            <w:pPr>
              <w:pStyle w:val="EMPTYCELLSTYLE"/>
            </w:pPr>
          </w:p>
        </w:tc>
        <w:tc>
          <w:tcPr>
            <w:tcW w:w="360" w:type="dxa"/>
          </w:tcPr>
          <w:p w14:paraId="43669134" w14:textId="77777777" w:rsidR="00F51D42" w:rsidRDefault="00F51D42" w:rsidP="00BD78A1">
            <w:pPr>
              <w:pStyle w:val="EMPTYCELLSTYLE"/>
            </w:pPr>
          </w:p>
        </w:tc>
        <w:tc>
          <w:tcPr>
            <w:tcW w:w="1400" w:type="dxa"/>
          </w:tcPr>
          <w:p w14:paraId="50DD4CC9" w14:textId="77777777" w:rsidR="00F51D42" w:rsidRDefault="00F51D42" w:rsidP="00BD78A1">
            <w:pPr>
              <w:pStyle w:val="EMPTYCELLSTYLE"/>
            </w:pPr>
          </w:p>
        </w:tc>
        <w:tc>
          <w:tcPr>
            <w:tcW w:w="40" w:type="dxa"/>
          </w:tcPr>
          <w:p w14:paraId="54D78D24" w14:textId="77777777" w:rsidR="00F51D42" w:rsidRDefault="00F51D42" w:rsidP="00BD78A1">
            <w:pPr>
              <w:pStyle w:val="EMPTYCELLSTYLE"/>
            </w:pPr>
          </w:p>
        </w:tc>
        <w:tc>
          <w:tcPr>
            <w:tcW w:w="1080" w:type="dxa"/>
          </w:tcPr>
          <w:p w14:paraId="6C4E7AE9" w14:textId="77777777" w:rsidR="00F51D42" w:rsidRDefault="00F51D42" w:rsidP="00BD78A1">
            <w:pPr>
              <w:pStyle w:val="EMPTYCELLSTYLE"/>
            </w:pPr>
          </w:p>
        </w:tc>
        <w:tc>
          <w:tcPr>
            <w:tcW w:w="40" w:type="dxa"/>
          </w:tcPr>
          <w:p w14:paraId="19CE3EDF" w14:textId="77777777" w:rsidR="00F51D42" w:rsidRDefault="00F51D42" w:rsidP="00BD78A1">
            <w:pPr>
              <w:pStyle w:val="EMPTYCELLSTYLE"/>
            </w:pPr>
          </w:p>
        </w:tc>
        <w:tc>
          <w:tcPr>
            <w:tcW w:w="40" w:type="dxa"/>
          </w:tcPr>
          <w:p w14:paraId="184EBF2A" w14:textId="77777777" w:rsidR="00F51D42" w:rsidRDefault="00F51D42" w:rsidP="00BD78A1">
            <w:pPr>
              <w:pStyle w:val="EMPTYCELLSTYLE"/>
            </w:pPr>
          </w:p>
        </w:tc>
      </w:tr>
      <w:tr w:rsidR="00F51D42" w14:paraId="5721136B" w14:textId="77777777" w:rsidTr="00BD78A1">
        <w:trPr>
          <w:trHeight w:hRule="exact" w:val="20"/>
        </w:trPr>
        <w:tc>
          <w:tcPr>
            <w:tcW w:w="284" w:type="dxa"/>
          </w:tcPr>
          <w:p w14:paraId="7F323D17"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455EA23A" w14:textId="77777777" w:rsidR="00F51D42" w:rsidRDefault="00F51D42" w:rsidP="00BD78A1">
            <w:pPr>
              <w:pStyle w:val="EMPTYCELLSTYLE"/>
            </w:pPr>
          </w:p>
        </w:tc>
        <w:tc>
          <w:tcPr>
            <w:tcW w:w="40" w:type="dxa"/>
          </w:tcPr>
          <w:p w14:paraId="5A82631C" w14:textId="77777777" w:rsidR="00F51D42" w:rsidRDefault="00F51D42" w:rsidP="00BD78A1">
            <w:pPr>
              <w:pStyle w:val="EMPTYCELLSTYLE"/>
            </w:pPr>
          </w:p>
        </w:tc>
      </w:tr>
      <w:tr w:rsidR="00F51D42" w14:paraId="35EA9C44" w14:textId="77777777" w:rsidTr="00BD78A1">
        <w:trPr>
          <w:trHeight w:hRule="exact" w:val="240"/>
        </w:trPr>
        <w:tc>
          <w:tcPr>
            <w:tcW w:w="284" w:type="dxa"/>
          </w:tcPr>
          <w:p w14:paraId="2AF2DF71" w14:textId="77777777" w:rsidR="00F51D42" w:rsidRDefault="00F51D42" w:rsidP="00BD78A1">
            <w:pPr>
              <w:pStyle w:val="EMPTYCELLSTYLE"/>
            </w:pPr>
          </w:p>
        </w:tc>
        <w:tc>
          <w:tcPr>
            <w:tcW w:w="1556" w:type="dxa"/>
            <w:tcMar>
              <w:top w:w="0" w:type="dxa"/>
              <w:left w:w="0" w:type="dxa"/>
              <w:bottom w:w="0" w:type="dxa"/>
              <w:right w:w="0" w:type="dxa"/>
            </w:tcMar>
          </w:tcPr>
          <w:p w14:paraId="4272B749" w14:textId="77777777" w:rsidR="00F51D42" w:rsidRDefault="00F51D42" w:rsidP="00BD78A1">
            <w:pPr>
              <w:pStyle w:val="DefaultStyle"/>
              <w:ind w:left="40" w:right="40"/>
            </w:pPr>
          </w:p>
        </w:tc>
        <w:tc>
          <w:tcPr>
            <w:tcW w:w="2640" w:type="dxa"/>
          </w:tcPr>
          <w:p w14:paraId="45EE3F11" w14:textId="77777777" w:rsidR="00F51D42" w:rsidRDefault="00F51D42" w:rsidP="00BD78A1">
            <w:pPr>
              <w:pStyle w:val="EMPTYCELLSTYLE"/>
            </w:pPr>
          </w:p>
        </w:tc>
        <w:tc>
          <w:tcPr>
            <w:tcW w:w="600" w:type="dxa"/>
          </w:tcPr>
          <w:p w14:paraId="5FF636F5" w14:textId="77777777" w:rsidR="00F51D42" w:rsidRDefault="00F51D42" w:rsidP="00BD78A1">
            <w:pPr>
              <w:pStyle w:val="EMPTYCELLSTYLE"/>
            </w:pPr>
          </w:p>
        </w:tc>
        <w:tc>
          <w:tcPr>
            <w:tcW w:w="2520" w:type="dxa"/>
            <w:tcMar>
              <w:top w:w="0" w:type="dxa"/>
              <w:left w:w="0" w:type="dxa"/>
              <w:bottom w:w="0" w:type="dxa"/>
              <w:right w:w="0" w:type="dxa"/>
            </w:tcMar>
          </w:tcPr>
          <w:p w14:paraId="03A72F4C"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FCE255D" w14:textId="77777777" w:rsidR="00F51D42" w:rsidRDefault="00F51D42" w:rsidP="00BD78A1">
            <w:pPr>
              <w:pStyle w:val="DefaultStyle"/>
              <w:ind w:right="40"/>
            </w:pPr>
          </w:p>
        </w:tc>
        <w:tc>
          <w:tcPr>
            <w:tcW w:w="3060" w:type="dxa"/>
          </w:tcPr>
          <w:p w14:paraId="627C47CF" w14:textId="77777777" w:rsidR="00F51D42" w:rsidRDefault="00F51D42" w:rsidP="00BD78A1">
            <w:pPr>
              <w:pStyle w:val="EMPTYCELLSTYLE"/>
            </w:pPr>
          </w:p>
        </w:tc>
        <w:tc>
          <w:tcPr>
            <w:tcW w:w="2880" w:type="dxa"/>
            <w:gridSpan w:val="4"/>
            <w:tcMar>
              <w:top w:w="0" w:type="dxa"/>
              <w:left w:w="0" w:type="dxa"/>
              <w:bottom w:w="0" w:type="dxa"/>
              <w:right w:w="0" w:type="dxa"/>
            </w:tcMar>
          </w:tcPr>
          <w:p w14:paraId="54DBC709" w14:textId="77777777" w:rsidR="00F51D42" w:rsidRDefault="00F51D42" w:rsidP="00BD78A1">
            <w:pPr>
              <w:pStyle w:val="DefaultStyle"/>
              <w:ind w:left="40" w:right="40"/>
              <w:jc w:val="right"/>
            </w:pPr>
          </w:p>
        </w:tc>
        <w:tc>
          <w:tcPr>
            <w:tcW w:w="40" w:type="dxa"/>
          </w:tcPr>
          <w:p w14:paraId="0E6F8142" w14:textId="77777777" w:rsidR="00F51D42" w:rsidRDefault="00F51D42" w:rsidP="00BD78A1">
            <w:pPr>
              <w:pStyle w:val="EMPTYCELLSTYLE"/>
            </w:pPr>
          </w:p>
        </w:tc>
        <w:tc>
          <w:tcPr>
            <w:tcW w:w="40" w:type="dxa"/>
          </w:tcPr>
          <w:p w14:paraId="66BE8469" w14:textId="77777777" w:rsidR="00F51D42" w:rsidRDefault="00F51D42" w:rsidP="00BD78A1">
            <w:pPr>
              <w:pStyle w:val="EMPTYCELLSTYLE"/>
            </w:pPr>
          </w:p>
        </w:tc>
      </w:tr>
      <w:tr w:rsidR="00F51D42" w14:paraId="70E6888D" w14:textId="77777777" w:rsidTr="00BD78A1">
        <w:tc>
          <w:tcPr>
            <w:tcW w:w="284" w:type="dxa"/>
          </w:tcPr>
          <w:p w14:paraId="0479BAAB" w14:textId="77777777" w:rsidR="00F51D42" w:rsidRDefault="00F51D42" w:rsidP="00BD78A1">
            <w:pPr>
              <w:pStyle w:val="EMPTYCELLSTYLE"/>
              <w:pageBreakBefore/>
            </w:pPr>
            <w:bookmarkStart w:id="16" w:name="JR_PAGE_ANCHOR_0_17"/>
            <w:bookmarkEnd w:id="16"/>
          </w:p>
        </w:tc>
        <w:tc>
          <w:tcPr>
            <w:tcW w:w="1556" w:type="dxa"/>
          </w:tcPr>
          <w:p w14:paraId="4CFADD0E" w14:textId="77777777" w:rsidR="00F51D42" w:rsidRDefault="00F51D42" w:rsidP="00BD78A1">
            <w:pPr>
              <w:pStyle w:val="EMPTYCELLSTYLE"/>
            </w:pPr>
          </w:p>
        </w:tc>
        <w:tc>
          <w:tcPr>
            <w:tcW w:w="2640" w:type="dxa"/>
          </w:tcPr>
          <w:p w14:paraId="4EFF3EFF" w14:textId="77777777" w:rsidR="00F51D42" w:rsidRDefault="00F51D42" w:rsidP="00BD78A1">
            <w:pPr>
              <w:pStyle w:val="EMPTYCELLSTYLE"/>
            </w:pPr>
          </w:p>
        </w:tc>
        <w:tc>
          <w:tcPr>
            <w:tcW w:w="600" w:type="dxa"/>
          </w:tcPr>
          <w:p w14:paraId="31209F78" w14:textId="77777777" w:rsidR="00F51D42" w:rsidRDefault="00F51D42" w:rsidP="00BD78A1">
            <w:pPr>
              <w:pStyle w:val="EMPTYCELLSTYLE"/>
            </w:pPr>
          </w:p>
        </w:tc>
        <w:tc>
          <w:tcPr>
            <w:tcW w:w="2520" w:type="dxa"/>
          </w:tcPr>
          <w:p w14:paraId="4B928879" w14:textId="77777777" w:rsidR="00F51D42" w:rsidRDefault="00F51D42" w:rsidP="00BD78A1">
            <w:pPr>
              <w:pStyle w:val="EMPTYCELLSTYLE"/>
            </w:pPr>
          </w:p>
        </w:tc>
        <w:tc>
          <w:tcPr>
            <w:tcW w:w="2520" w:type="dxa"/>
          </w:tcPr>
          <w:p w14:paraId="4F8A678B" w14:textId="77777777" w:rsidR="00F51D42" w:rsidRDefault="00F51D42" w:rsidP="00BD78A1">
            <w:pPr>
              <w:pStyle w:val="EMPTYCELLSTYLE"/>
            </w:pPr>
          </w:p>
        </w:tc>
        <w:tc>
          <w:tcPr>
            <w:tcW w:w="3060" w:type="dxa"/>
          </w:tcPr>
          <w:p w14:paraId="0BB31452" w14:textId="77777777" w:rsidR="00F51D42" w:rsidRDefault="00F51D42" w:rsidP="00BD78A1">
            <w:pPr>
              <w:pStyle w:val="EMPTYCELLSTYLE"/>
            </w:pPr>
          </w:p>
        </w:tc>
        <w:tc>
          <w:tcPr>
            <w:tcW w:w="360" w:type="dxa"/>
          </w:tcPr>
          <w:p w14:paraId="701F3294" w14:textId="77777777" w:rsidR="00F51D42" w:rsidRDefault="00F51D42" w:rsidP="00BD78A1">
            <w:pPr>
              <w:pStyle w:val="EMPTYCELLSTYLE"/>
            </w:pPr>
          </w:p>
        </w:tc>
        <w:tc>
          <w:tcPr>
            <w:tcW w:w="1400" w:type="dxa"/>
          </w:tcPr>
          <w:p w14:paraId="77E438B8" w14:textId="77777777" w:rsidR="00F51D42" w:rsidRDefault="00F51D42" w:rsidP="00BD78A1">
            <w:pPr>
              <w:pStyle w:val="EMPTYCELLSTYLE"/>
            </w:pPr>
          </w:p>
        </w:tc>
        <w:tc>
          <w:tcPr>
            <w:tcW w:w="40" w:type="dxa"/>
          </w:tcPr>
          <w:p w14:paraId="0960ECD9" w14:textId="77777777" w:rsidR="00F51D42" w:rsidRDefault="00F51D42" w:rsidP="00BD78A1">
            <w:pPr>
              <w:pStyle w:val="EMPTYCELLSTYLE"/>
            </w:pPr>
          </w:p>
        </w:tc>
        <w:tc>
          <w:tcPr>
            <w:tcW w:w="1080" w:type="dxa"/>
          </w:tcPr>
          <w:p w14:paraId="666AFA00" w14:textId="77777777" w:rsidR="00F51D42" w:rsidRDefault="00F51D42" w:rsidP="00BD78A1">
            <w:pPr>
              <w:pStyle w:val="EMPTYCELLSTYLE"/>
            </w:pPr>
          </w:p>
        </w:tc>
        <w:tc>
          <w:tcPr>
            <w:tcW w:w="40" w:type="dxa"/>
          </w:tcPr>
          <w:p w14:paraId="3105C28B" w14:textId="77777777" w:rsidR="00F51D42" w:rsidRDefault="00F51D42" w:rsidP="00BD78A1">
            <w:pPr>
              <w:pStyle w:val="EMPTYCELLSTYLE"/>
            </w:pPr>
          </w:p>
        </w:tc>
        <w:tc>
          <w:tcPr>
            <w:tcW w:w="40" w:type="dxa"/>
          </w:tcPr>
          <w:p w14:paraId="45052197" w14:textId="77777777" w:rsidR="00F51D42" w:rsidRDefault="00F51D42" w:rsidP="00BD78A1">
            <w:pPr>
              <w:pStyle w:val="EMPTYCELLSTYLE"/>
            </w:pPr>
          </w:p>
        </w:tc>
      </w:tr>
      <w:tr w:rsidR="00F51D42" w14:paraId="4D9F7F16" w14:textId="77777777" w:rsidTr="00BD78A1">
        <w:trPr>
          <w:trHeight w:hRule="exact" w:val="240"/>
        </w:trPr>
        <w:tc>
          <w:tcPr>
            <w:tcW w:w="284" w:type="dxa"/>
          </w:tcPr>
          <w:p w14:paraId="57117C3D" w14:textId="77777777" w:rsidR="00F51D42" w:rsidRDefault="00F51D42" w:rsidP="00BD78A1">
            <w:pPr>
              <w:pStyle w:val="EMPTYCELLSTYLE"/>
            </w:pPr>
          </w:p>
        </w:tc>
        <w:tc>
          <w:tcPr>
            <w:tcW w:w="4196" w:type="dxa"/>
            <w:gridSpan w:val="2"/>
            <w:tcMar>
              <w:top w:w="0" w:type="dxa"/>
              <w:left w:w="0" w:type="dxa"/>
              <w:bottom w:w="0" w:type="dxa"/>
              <w:right w:w="0" w:type="dxa"/>
            </w:tcMar>
          </w:tcPr>
          <w:p w14:paraId="54D8031B" w14:textId="77777777" w:rsidR="00F51D42" w:rsidRDefault="00F51D42" w:rsidP="00BD78A1">
            <w:pPr>
              <w:pStyle w:val="DefaultStyle"/>
            </w:pPr>
          </w:p>
        </w:tc>
        <w:tc>
          <w:tcPr>
            <w:tcW w:w="600" w:type="dxa"/>
          </w:tcPr>
          <w:p w14:paraId="7DFBFF91" w14:textId="77777777" w:rsidR="00F51D42" w:rsidRDefault="00F51D42" w:rsidP="00BD78A1">
            <w:pPr>
              <w:pStyle w:val="EMPTYCELLSTYLE"/>
            </w:pPr>
          </w:p>
        </w:tc>
        <w:tc>
          <w:tcPr>
            <w:tcW w:w="2520" w:type="dxa"/>
          </w:tcPr>
          <w:p w14:paraId="478858EF" w14:textId="77777777" w:rsidR="00F51D42" w:rsidRDefault="00F51D42" w:rsidP="00BD78A1">
            <w:pPr>
              <w:pStyle w:val="EMPTYCELLSTYLE"/>
            </w:pPr>
          </w:p>
        </w:tc>
        <w:tc>
          <w:tcPr>
            <w:tcW w:w="2520" w:type="dxa"/>
          </w:tcPr>
          <w:p w14:paraId="54C89B05" w14:textId="77777777" w:rsidR="00F51D42" w:rsidRDefault="00F51D42" w:rsidP="00BD78A1">
            <w:pPr>
              <w:pStyle w:val="EMPTYCELLSTYLE"/>
            </w:pPr>
          </w:p>
        </w:tc>
        <w:tc>
          <w:tcPr>
            <w:tcW w:w="3060" w:type="dxa"/>
          </w:tcPr>
          <w:p w14:paraId="2EEFF29F" w14:textId="77777777" w:rsidR="00F51D42" w:rsidRDefault="00F51D42" w:rsidP="00BD78A1">
            <w:pPr>
              <w:pStyle w:val="EMPTYCELLSTYLE"/>
            </w:pPr>
          </w:p>
        </w:tc>
        <w:tc>
          <w:tcPr>
            <w:tcW w:w="360" w:type="dxa"/>
          </w:tcPr>
          <w:p w14:paraId="463B9581" w14:textId="77777777" w:rsidR="00F51D42" w:rsidRDefault="00F51D42" w:rsidP="00BD78A1">
            <w:pPr>
              <w:pStyle w:val="EMPTYCELLSTYLE"/>
            </w:pPr>
          </w:p>
        </w:tc>
        <w:tc>
          <w:tcPr>
            <w:tcW w:w="1400" w:type="dxa"/>
            <w:tcMar>
              <w:top w:w="0" w:type="dxa"/>
              <w:left w:w="0" w:type="dxa"/>
              <w:bottom w:w="0" w:type="dxa"/>
              <w:right w:w="0" w:type="dxa"/>
            </w:tcMar>
          </w:tcPr>
          <w:p w14:paraId="76E3443C" w14:textId="77777777" w:rsidR="00F51D42" w:rsidRDefault="00F51D42" w:rsidP="00BD78A1">
            <w:pPr>
              <w:pStyle w:val="DefaultStyle"/>
              <w:jc w:val="right"/>
            </w:pPr>
          </w:p>
        </w:tc>
        <w:tc>
          <w:tcPr>
            <w:tcW w:w="40" w:type="dxa"/>
          </w:tcPr>
          <w:p w14:paraId="07BDB1DA" w14:textId="77777777" w:rsidR="00F51D42" w:rsidRDefault="00F51D42" w:rsidP="00BD78A1">
            <w:pPr>
              <w:pStyle w:val="EMPTYCELLSTYLE"/>
            </w:pPr>
          </w:p>
        </w:tc>
        <w:tc>
          <w:tcPr>
            <w:tcW w:w="1120" w:type="dxa"/>
            <w:gridSpan w:val="2"/>
            <w:tcMar>
              <w:top w:w="0" w:type="dxa"/>
              <w:left w:w="0" w:type="dxa"/>
              <w:bottom w:w="0" w:type="dxa"/>
              <w:right w:w="0" w:type="dxa"/>
            </w:tcMar>
          </w:tcPr>
          <w:p w14:paraId="135CBC02" w14:textId="77777777" w:rsidR="00F51D42" w:rsidRDefault="00F51D42" w:rsidP="00BD78A1">
            <w:pPr>
              <w:pStyle w:val="DefaultStyle"/>
            </w:pPr>
          </w:p>
        </w:tc>
        <w:tc>
          <w:tcPr>
            <w:tcW w:w="40" w:type="dxa"/>
          </w:tcPr>
          <w:p w14:paraId="67A55AF6" w14:textId="77777777" w:rsidR="00F51D42" w:rsidRDefault="00F51D42" w:rsidP="00BD78A1">
            <w:pPr>
              <w:pStyle w:val="EMPTYCELLSTYLE"/>
            </w:pPr>
          </w:p>
        </w:tc>
      </w:tr>
      <w:tr w:rsidR="00F51D42" w14:paraId="2B09E088" w14:textId="77777777" w:rsidTr="00BD78A1">
        <w:trPr>
          <w:trHeight w:hRule="exact" w:val="240"/>
        </w:trPr>
        <w:tc>
          <w:tcPr>
            <w:tcW w:w="284" w:type="dxa"/>
          </w:tcPr>
          <w:p w14:paraId="7ADB4229" w14:textId="77777777" w:rsidR="00F51D42" w:rsidRDefault="00F51D42" w:rsidP="00BD78A1">
            <w:pPr>
              <w:pStyle w:val="EMPTYCELLSTYLE"/>
            </w:pPr>
          </w:p>
        </w:tc>
        <w:tc>
          <w:tcPr>
            <w:tcW w:w="4196" w:type="dxa"/>
            <w:gridSpan w:val="2"/>
            <w:tcMar>
              <w:top w:w="0" w:type="dxa"/>
              <w:left w:w="0" w:type="dxa"/>
              <w:bottom w:w="0" w:type="dxa"/>
              <w:right w:w="0" w:type="dxa"/>
            </w:tcMar>
          </w:tcPr>
          <w:p w14:paraId="48861090" w14:textId="77777777" w:rsidR="00F51D42" w:rsidRDefault="00F51D42" w:rsidP="00BD78A1">
            <w:pPr>
              <w:pStyle w:val="DefaultStyle"/>
            </w:pPr>
          </w:p>
        </w:tc>
        <w:tc>
          <w:tcPr>
            <w:tcW w:w="600" w:type="dxa"/>
          </w:tcPr>
          <w:p w14:paraId="5A362CEB" w14:textId="77777777" w:rsidR="00F51D42" w:rsidRDefault="00F51D42" w:rsidP="00BD78A1">
            <w:pPr>
              <w:pStyle w:val="EMPTYCELLSTYLE"/>
            </w:pPr>
          </w:p>
        </w:tc>
        <w:tc>
          <w:tcPr>
            <w:tcW w:w="2520" w:type="dxa"/>
          </w:tcPr>
          <w:p w14:paraId="6B660D95" w14:textId="77777777" w:rsidR="00F51D42" w:rsidRDefault="00F51D42" w:rsidP="00BD78A1">
            <w:pPr>
              <w:pStyle w:val="EMPTYCELLSTYLE"/>
            </w:pPr>
          </w:p>
        </w:tc>
        <w:tc>
          <w:tcPr>
            <w:tcW w:w="2520" w:type="dxa"/>
          </w:tcPr>
          <w:p w14:paraId="452401A4" w14:textId="77777777" w:rsidR="00F51D42" w:rsidRDefault="00F51D42" w:rsidP="00BD78A1">
            <w:pPr>
              <w:pStyle w:val="EMPTYCELLSTYLE"/>
            </w:pPr>
          </w:p>
        </w:tc>
        <w:tc>
          <w:tcPr>
            <w:tcW w:w="3060" w:type="dxa"/>
          </w:tcPr>
          <w:p w14:paraId="115FDBCE" w14:textId="77777777" w:rsidR="00F51D42" w:rsidRDefault="00F51D42" w:rsidP="00BD78A1">
            <w:pPr>
              <w:pStyle w:val="EMPTYCELLSTYLE"/>
            </w:pPr>
          </w:p>
        </w:tc>
        <w:tc>
          <w:tcPr>
            <w:tcW w:w="360" w:type="dxa"/>
          </w:tcPr>
          <w:p w14:paraId="25801E8B" w14:textId="77777777" w:rsidR="00F51D42" w:rsidRDefault="00F51D42" w:rsidP="00BD78A1">
            <w:pPr>
              <w:pStyle w:val="EMPTYCELLSTYLE"/>
            </w:pPr>
          </w:p>
        </w:tc>
        <w:tc>
          <w:tcPr>
            <w:tcW w:w="1400" w:type="dxa"/>
            <w:tcMar>
              <w:top w:w="0" w:type="dxa"/>
              <w:left w:w="0" w:type="dxa"/>
              <w:bottom w:w="0" w:type="dxa"/>
              <w:right w:w="0" w:type="dxa"/>
            </w:tcMar>
          </w:tcPr>
          <w:p w14:paraId="3F207085" w14:textId="77777777" w:rsidR="00F51D42" w:rsidRDefault="00F51D42" w:rsidP="00BD78A1">
            <w:pPr>
              <w:pStyle w:val="DefaultStyle"/>
              <w:jc w:val="right"/>
            </w:pPr>
          </w:p>
        </w:tc>
        <w:tc>
          <w:tcPr>
            <w:tcW w:w="40" w:type="dxa"/>
          </w:tcPr>
          <w:p w14:paraId="5A8976BB" w14:textId="77777777" w:rsidR="00F51D42" w:rsidRDefault="00F51D42" w:rsidP="00BD78A1">
            <w:pPr>
              <w:pStyle w:val="EMPTYCELLSTYLE"/>
            </w:pPr>
          </w:p>
        </w:tc>
        <w:tc>
          <w:tcPr>
            <w:tcW w:w="1120" w:type="dxa"/>
            <w:gridSpan w:val="2"/>
            <w:tcMar>
              <w:top w:w="0" w:type="dxa"/>
              <w:left w:w="0" w:type="dxa"/>
              <w:bottom w:w="0" w:type="dxa"/>
              <w:right w:w="0" w:type="dxa"/>
            </w:tcMar>
          </w:tcPr>
          <w:p w14:paraId="669CCAA9" w14:textId="77777777" w:rsidR="00F51D42" w:rsidRDefault="00F51D42" w:rsidP="00BD78A1">
            <w:pPr>
              <w:pStyle w:val="DefaultStyle"/>
            </w:pPr>
          </w:p>
        </w:tc>
        <w:tc>
          <w:tcPr>
            <w:tcW w:w="40" w:type="dxa"/>
          </w:tcPr>
          <w:p w14:paraId="2817905C" w14:textId="77777777" w:rsidR="00F51D42" w:rsidRDefault="00F51D42" w:rsidP="00BD78A1">
            <w:pPr>
              <w:pStyle w:val="EMPTYCELLSTYLE"/>
            </w:pPr>
          </w:p>
        </w:tc>
      </w:tr>
      <w:tr w:rsidR="00F51D42" w14:paraId="1D218B27" w14:textId="77777777" w:rsidTr="00BD78A1">
        <w:trPr>
          <w:trHeight w:hRule="exact" w:val="340"/>
        </w:trPr>
        <w:tc>
          <w:tcPr>
            <w:tcW w:w="284" w:type="dxa"/>
          </w:tcPr>
          <w:p w14:paraId="34F78358" w14:textId="77777777" w:rsidR="00F51D42" w:rsidRDefault="00F51D42" w:rsidP="00BD78A1">
            <w:pPr>
              <w:pStyle w:val="EMPTYCELLSTYLE"/>
            </w:pPr>
          </w:p>
        </w:tc>
        <w:tc>
          <w:tcPr>
            <w:tcW w:w="15816" w:type="dxa"/>
            <w:gridSpan w:val="11"/>
            <w:tcMar>
              <w:top w:w="0" w:type="dxa"/>
              <w:left w:w="0" w:type="dxa"/>
              <w:bottom w:w="0" w:type="dxa"/>
              <w:right w:w="0" w:type="dxa"/>
            </w:tcMar>
          </w:tcPr>
          <w:p w14:paraId="16769AD1" w14:textId="77777777" w:rsidR="00F51D42" w:rsidRDefault="00F51D42" w:rsidP="00BD78A1">
            <w:pPr>
              <w:pStyle w:val="DefaultStyle"/>
              <w:jc w:val="center"/>
            </w:pPr>
            <w:r w:rsidRPr="00C85746">
              <w:rPr>
                <w:b/>
                <w:bCs/>
              </w:rPr>
              <w:t>PRORAČUN GRADA ČAZME ZA 2023. GODINU</w:t>
            </w:r>
          </w:p>
        </w:tc>
        <w:tc>
          <w:tcPr>
            <w:tcW w:w="40" w:type="dxa"/>
          </w:tcPr>
          <w:p w14:paraId="5F1E0137" w14:textId="77777777" w:rsidR="00F51D42" w:rsidRDefault="00F51D42" w:rsidP="00BD78A1">
            <w:pPr>
              <w:pStyle w:val="EMPTYCELLSTYLE"/>
            </w:pPr>
          </w:p>
        </w:tc>
      </w:tr>
      <w:tr w:rsidR="00F51D42" w14:paraId="491FE01B" w14:textId="77777777" w:rsidTr="00BD78A1">
        <w:trPr>
          <w:trHeight w:hRule="exact" w:val="260"/>
        </w:trPr>
        <w:tc>
          <w:tcPr>
            <w:tcW w:w="284" w:type="dxa"/>
          </w:tcPr>
          <w:p w14:paraId="2AE4076C" w14:textId="77777777" w:rsidR="00F51D42" w:rsidRDefault="00F51D42" w:rsidP="00BD78A1">
            <w:pPr>
              <w:pStyle w:val="EMPTYCELLSTYLE"/>
            </w:pPr>
          </w:p>
        </w:tc>
        <w:tc>
          <w:tcPr>
            <w:tcW w:w="15816" w:type="dxa"/>
            <w:gridSpan w:val="11"/>
            <w:tcMar>
              <w:top w:w="0" w:type="dxa"/>
              <w:left w:w="0" w:type="dxa"/>
              <w:bottom w:w="40" w:type="dxa"/>
              <w:right w:w="0" w:type="dxa"/>
            </w:tcMar>
          </w:tcPr>
          <w:p w14:paraId="08FD932E" w14:textId="77777777" w:rsidR="00F51D42" w:rsidRDefault="00F51D42" w:rsidP="00BD78A1">
            <w:pPr>
              <w:pStyle w:val="DefaultStyle"/>
              <w:jc w:val="center"/>
            </w:pPr>
            <w:r>
              <w:rPr>
                <w:b/>
              </w:rPr>
              <w:t>POSEBNI DIO</w:t>
            </w:r>
          </w:p>
        </w:tc>
        <w:tc>
          <w:tcPr>
            <w:tcW w:w="40" w:type="dxa"/>
          </w:tcPr>
          <w:p w14:paraId="0303F021" w14:textId="77777777" w:rsidR="00F51D42" w:rsidRDefault="00F51D42" w:rsidP="00BD78A1">
            <w:pPr>
              <w:pStyle w:val="EMPTYCELLSTYLE"/>
            </w:pPr>
          </w:p>
        </w:tc>
      </w:tr>
      <w:tr w:rsidR="00F51D42" w14:paraId="203CE8B0" w14:textId="77777777" w:rsidTr="00BD78A1">
        <w:trPr>
          <w:trHeight w:hRule="exact" w:val="260"/>
        </w:trPr>
        <w:tc>
          <w:tcPr>
            <w:tcW w:w="284" w:type="dxa"/>
          </w:tcPr>
          <w:p w14:paraId="66E5358A" w14:textId="77777777" w:rsidR="00F51D42" w:rsidRDefault="00F51D42" w:rsidP="00BD78A1">
            <w:pPr>
              <w:pStyle w:val="EMPTYCELLSTYLE"/>
            </w:pPr>
          </w:p>
        </w:tc>
        <w:tc>
          <w:tcPr>
            <w:tcW w:w="15816" w:type="dxa"/>
            <w:gridSpan w:val="11"/>
            <w:tcMar>
              <w:top w:w="0" w:type="dxa"/>
              <w:left w:w="0" w:type="dxa"/>
              <w:bottom w:w="40" w:type="dxa"/>
              <w:right w:w="0" w:type="dxa"/>
            </w:tcMar>
          </w:tcPr>
          <w:p w14:paraId="0243D5CA" w14:textId="77777777" w:rsidR="00F51D42" w:rsidRDefault="00F51D42" w:rsidP="00BD78A1">
            <w:pPr>
              <w:pStyle w:val="DefaultStyle"/>
              <w:jc w:val="center"/>
            </w:pPr>
          </w:p>
        </w:tc>
        <w:tc>
          <w:tcPr>
            <w:tcW w:w="40" w:type="dxa"/>
          </w:tcPr>
          <w:p w14:paraId="7F6D5403" w14:textId="77777777" w:rsidR="00F51D42" w:rsidRDefault="00F51D42" w:rsidP="00BD78A1">
            <w:pPr>
              <w:pStyle w:val="EMPTYCELLSTYLE"/>
            </w:pPr>
          </w:p>
        </w:tc>
      </w:tr>
      <w:tr w:rsidR="00F51D42" w14:paraId="61B343E3" w14:textId="77777777" w:rsidTr="00BD78A1">
        <w:trPr>
          <w:trHeight w:hRule="exact" w:val="720"/>
        </w:trPr>
        <w:tc>
          <w:tcPr>
            <w:tcW w:w="284" w:type="dxa"/>
          </w:tcPr>
          <w:p w14:paraId="5BB75A37"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2F040D07" w14:textId="77777777" w:rsidTr="00BD78A1">
              <w:trPr>
                <w:trHeight w:hRule="exact" w:val="240"/>
              </w:trPr>
              <w:tc>
                <w:tcPr>
                  <w:tcW w:w="800" w:type="dxa"/>
                </w:tcPr>
                <w:p w14:paraId="240CC540" w14:textId="77777777" w:rsidR="00F51D42" w:rsidRDefault="00F51D42" w:rsidP="00BD78A1">
                  <w:pPr>
                    <w:pStyle w:val="EMPTYCELLSTYLE"/>
                  </w:pPr>
                </w:p>
              </w:tc>
              <w:tc>
                <w:tcPr>
                  <w:tcW w:w="700" w:type="dxa"/>
                </w:tcPr>
                <w:p w14:paraId="18F7F6DA" w14:textId="77777777" w:rsidR="00F51D42" w:rsidRDefault="00F51D42" w:rsidP="00BD78A1">
                  <w:pPr>
                    <w:pStyle w:val="EMPTYCELLSTYLE"/>
                  </w:pPr>
                </w:p>
              </w:tc>
              <w:tc>
                <w:tcPr>
                  <w:tcW w:w="6520" w:type="dxa"/>
                </w:tcPr>
                <w:p w14:paraId="7BC5D16C" w14:textId="77777777" w:rsidR="00F51D42" w:rsidRDefault="00F51D42" w:rsidP="00BD78A1">
                  <w:pPr>
                    <w:pStyle w:val="EMPTYCELLSTYLE"/>
                  </w:pPr>
                </w:p>
              </w:tc>
              <w:tc>
                <w:tcPr>
                  <w:tcW w:w="2020" w:type="dxa"/>
                </w:tcPr>
                <w:p w14:paraId="6F002055" w14:textId="77777777" w:rsidR="00F51D42" w:rsidRDefault="00F51D42" w:rsidP="00BD78A1">
                  <w:pPr>
                    <w:pStyle w:val="EMPTYCELLSTYLE"/>
                  </w:pPr>
                </w:p>
              </w:tc>
              <w:tc>
                <w:tcPr>
                  <w:tcW w:w="20" w:type="dxa"/>
                </w:tcPr>
                <w:p w14:paraId="72E53FB5"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5FC9F312" w14:textId="77777777" w:rsidR="00F51D42" w:rsidRDefault="00F51D42" w:rsidP="00BD78A1">
                  <w:pPr>
                    <w:pStyle w:val="DefaultStyle"/>
                    <w:jc w:val="center"/>
                  </w:pPr>
                  <w:r>
                    <w:rPr>
                      <w:b/>
                      <w:sz w:val="16"/>
                    </w:rPr>
                    <w:t>GODINE</w:t>
                  </w:r>
                </w:p>
              </w:tc>
              <w:tc>
                <w:tcPr>
                  <w:tcW w:w="20" w:type="dxa"/>
                </w:tcPr>
                <w:p w14:paraId="617EDE2B" w14:textId="77777777" w:rsidR="00F51D42" w:rsidRDefault="00F51D42" w:rsidP="00BD78A1">
                  <w:pPr>
                    <w:pStyle w:val="EMPTYCELLSTYLE"/>
                  </w:pPr>
                </w:p>
              </w:tc>
              <w:tc>
                <w:tcPr>
                  <w:tcW w:w="20" w:type="dxa"/>
                </w:tcPr>
                <w:p w14:paraId="5B1DEF49"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2671B14B" w14:textId="77777777" w:rsidR="00F51D42" w:rsidRDefault="00F51D42" w:rsidP="00BD78A1">
                  <w:pPr>
                    <w:pStyle w:val="DefaultStyle"/>
                    <w:jc w:val="center"/>
                  </w:pPr>
                  <w:r>
                    <w:rPr>
                      <w:b/>
                      <w:sz w:val="16"/>
                    </w:rPr>
                    <w:t>INDEKS</w:t>
                  </w:r>
                </w:p>
              </w:tc>
              <w:tc>
                <w:tcPr>
                  <w:tcW w:w="20" w:type="dxa"/>
                </w:tcPr>
                <w:p w14:paraId="72AB41B1" w14:textId="77777777" w:rsidR="00F51D42" w:rsidRDefault="00F51D42" w:rsidP="00BD78A1">
                  <w:pPr>
                    <w:pStyle w:val="EMPTYCELLSTYLE"/>
                  </w:pPr>
                </w:p>
              </w:tc>
            </w:tr>
            <w:tr w:rsidR="00F51D42" w14:paraId="0045D20D" w14:textId="77777777" w:rsidTr="00BD78A1">
              <w:trPr>
                <w:trHeight w:hRule="exact" w:val="240"/>
              </w:trPr>
              <w:tc>
                <w:tcPr>
                  <w:tcW w:w="800" w:type="dxa"/>
                  <w:vMerge w:val="restart"/>
                  <w:tcMar>
                    <w:top w:w="0" w:type="dxa"/>
                    <w:left w:w="0" w:type="dxa"/>
                    <w:bottom w:w="0" w:type="dxa"/>
                    <w:right w:w="0" w:type="dxa"/>
                  </w:tcMar>
                  <w:vAlign w:val="bottom"/>
                </w:tcPr>
                <w:p w14:paraId="49748468"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60872D5"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D2A222E" w14:textId="77777777" w:rsidR="00F51D42" w:rsidRDefault="00F51D42" w:rsidP="00BD78A1">
                  <w:pPr>
                    <w:pStyle w:val="DefaultStyle"/>
                  </w:pPr>
                  <w:r>
                    <w:rPr>
                      <w:b/>
                      <w:sz w:val="16"/>
                    </w:rPr>
                    <w:t>VRSTA RASHODA / IZDATAKA</w:t>
                  </w:r>
                </w:p>
              </w:tc>
              <w:tc>
                <w:tcPr>
                  <w:tcW w:w="2020" w:type="dxa"/>
                </w:tcPr>
                <w:p w14:paraId="346E1F85"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FBBFEDD"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A2D6469"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6A72015C" w14:textId="77777777" w:rsidR="00F51D42" w:rsidRDefault="00F51D42" w:rsidP="00BD78A1">
                  <w:pPr>
                    <w:pStyle w:val="DefaultStyle"/>
                    <w:jc w:val="right"/>
                  </w:pPr>
                  <w:r>
                    <w:rPr>
                      <w:b/>
                      <w:sz w:val="16"/>
                    </w:rPr>
                    <w:t>Projekcija (€)</w:t>
                  </w:r>
                </w:p>
              </w:tc>
              <w:tc>
                <w:tcPr>
                  <w:tcW w:w="20" w:type="dxa"/>
                </w:tcPr>
                <w:p w14:paraId="32AB11DF" w14:textId="77777777" w:rsidR="00F51D42" w:rsidRDefault="00F51D42" w:rsidP="00BD78A1">
                  <w:pPr>
                    <w:pStyle w:val="EMPTYCELLSTYLE"/>
                  </w:pPr>
                </w:p>
              </w:tc>
              <w:tc>
                <w:tcPr>
                  <w:tcW w:w="680" w:type="dxa"/>
                </w:tcPr>
                <w:p w14:paraId="67D95D9E" w14:textId="77777777" w:rsidR="00F51D42" w:rsidRDefault="00F51D42" w:rsidP="00BD78A1">
                  <w:pPr>
                    <w:pStyle w:val="EMPTYCELLSTYLE"/>
                  </w:pPr>
                </w:p>
              </w:tc>
              <w:tc>
                <w:tcPr>
                  <w:tcW w:w="700" w:type="dxa"/>
                </w:tcPr>
                <w:p w14:paraId="18E96CCA" w14:textId="77777777" w:rsidR="00F51D42" w:rsidRDefault="00F51D42" w:rsidP="00BD78A1">
                  <w:pPr>
                    <w:pStyle w:val="EMPTYCELLSTYLE"/>
                  </w:pPr>
                </w:p>
              </w:tc>
              <w:tc>
                <w:tcPr>
                  <w:tcW w:w="680" w:type="dxa"/>
                </w:tcPr>
                <w:p w14:paraId="4DFF348F" w14:textId="77777777" w:rsidR="00F51D42" w:rsidRDefault="00F51D42" w:rsidP="00BD78A1">
                  <w:pPr>
                    <w:pStyle w:val="EMPTYCELLSTYLE"/>
                  </w:pPr>
                </w:p>
              </w:tc>
              <w:tc>
                <w:tcPr>
                  <w:tcW w:w="20" w:type="dxa"/>
                </w:tcPr>
                <w:p w14:paraId="52902E1C" w14:textId="77777777" w:rsidR="00F51D42" w:rsidRDefault="00F51D42" w:rsidP="00BD78A1">
                  <w:pPr>
                    <w:pStyle w:val="EMPTYCELLSTYLE"/>
                  </w:pPr>
                </w:p>
              </w:tc>
            </w:tr>
            <w:tr w:rsidR="00F51D42" w14:paraId="46D57F46" w14:textId="77777777" w:rsidTr="00BD78A1">
              <w:trPr>
                <w:trHeight w:hRule="exact" w:val="240"/>
              </w:trPr>
              <w:tc>
                <w:tcPr>
                  <w:tcW w:w="800" w:type="dxa"/>
                  <w:vMerge/>
                  <w:tcMar>
                    <w:top w:w="0" w:type="dxa"/>
                    <w:left w:w="0" w:type="dxa"/>
                    <w:bottom w:w="0" w:type="dxa"/>
                    <w:right w:w="0" w:type="dxa"/>
                  </w:tcMar>
                  <w:vAlign w:val="bottom"/>
                </w:tcPr>
                <w:p w14:paraId="1197E317"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AEF9CD6"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560776C" w14:textId="77777777" w:rsidR="00F51D42" w:rsidRDefault="00F51D42" w:rsidP="00BD78A1">
                  <w:pPr>
                    <w:pStyle w:val="EMPTYCELLSTYLE"/>
                  </w:pPr>
                </w:p>
              </w:tc>
              <w:tc>
                <w:tcPr>
                  <w:tcW w:w="2020" w:type="dxa"/>
                </w:tcPr>
                <w:p w14:paraId="00D22051"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182E8451"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4B96D671"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74AD892C"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40745685"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4A27F7C5"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7A591708" w14:textId="77777777" w:rsidR="00F51D42" w:rsidRDefault="00F51D42" w:rsidP="00BD78A1">
                  <w:pPr>
                    <w:pStyle w:val="DefaultStyle"/>
                    <w:jc w:val="center"/>
                  </w:pPr>
                  <w:r>
                    <w:rPr>
                      <w:b/>
                      <w:sz w:val="16"/>
                    </w:rPr>
                    <w:t>3/1</w:t>
                  </w:r>
                </w:p>
              </w:tc>
            </w:tr>
          </w:tbl>
          <w:p w14:paraId="07807387" w14:textId="77777777" w:rsidR="00F51D42" w:rsidRDefault="00F51D42" w:rsidP="00BD78A1">
            <w:pPr>
              <w:pStyle w:val="EMPTYCELLSTYLE"/>
            </w:pPr>
          </w:p>
        </w:tc>
        <w:tc>
          <w:tcPr>
            <w:tcW w:w="40" w:type="dxa"/>
          </w:tcPr>
          <w:p w14:paraId="65DCC660" w14:textId="77777777" w:rsidR="00F51D42" w:rsidRDefault="00F51D42" w:rsidP="00BD78A1">
            <w:pPr>
              <w:pStyle w:val="EMPTYCELLSTYLE"/>
            </w:pPr>
          </w:p>
        </w:tc>
      </w:tr>
      <w:tr w:rsidR="00F51D42" w14:paraId="679B92D5" w14:textId="77777777" w:rsidTr="00BD78A1">
        <w:trPr>
          <w:trHeight w:hRule="exact" w:val="80"/>
        </w:trPr>
        <w:tc>
          <w:tcPr>
            <w:tcW w:w="284" w:type="dxa"/>
          </w:tcPr>
          <w:p w14:paraId="354054B3" w14:textId="77777777" w:rsidR="00F51D42" w:rsidRDefault="00F51D42" w:rsidP="00BD78A1">
            <w:pPr>
              <w:pStyle w:val="EMPTYCELLSTYLE"/>
            </w:pPr>
          </w:p>
        </w:tc>
        <w:tc>
          <w:tcPr>
            <w:tcW w:w="1556" w:type="dxa"/>
          </w:tcPr>
          <w:p w14:paraId="7FFE2CD1" w14:textId="77777777" w:rsidR="00F51D42" w:rsidRDefault="00F51D42" w:rsidP="00BD78A1">
            <w:pPr>
              <w:pStyle w:val="EMPTYCELLSTYLE"/>
            </w:pPr>
          </w:p>
        </w:tc>
        <w:tc>
          <w:tcPr>
            <w:tcW w:w="2640" w:type="dxa"/>
          </w:tcPr>
          <w:p w14:paraId="550A4D4E" w14:textId="77777777" w:rsidR="00F51D42" w:rsidRDefault="00F51D42" w:rsidP="00BD78A1">
            <w:pPr>
              <w:pStyle w:val="EMPTYCELLSTYLE"/>
            </w:pPr>
          </w:p>
        </w:tc>
        <w:tc>
          <w:tcPr>
            <w:tcW w:w="600" w:type="dxa"/>
          </w:tcPr>
          <w:p w14:paraId="07447B16" w14:textId="77777777" w:rsidR="00F51D42" w:rsidRDefault="00F51D42" w:rsidP="00BD78A1">
            <w:pPr>
              <w:pStyle w:val="EMPTYCELLSTYLE"/>
            </w:pPr>
          </w:p>
        </w:tc>
        <w:tc>
          <w:tcPr>
            <w:tcW w:w="2520" w:type="dxa"/>
          </w:tcPr>
          <w:p w14:paraId="6932B4FC" w14:textId="77777777" w:rsidR="00F51D42" w:rsidRDefault="00F51D42" w:rsidP="00BD78A1">
            <w:pPr>
              <w:pStyle w:val="EMPTYCELLSTYLE"/>
            </w:pPr>
          </w:p>
        </w:tc>
        <w:tc>
          <w:tcPr>
            <w:tcW w:w="2520" w:type="dxa"/>
          </w:tcPr>
          <w:p w14:paraId="59561803" w14:textId="77777777" w:rsidR="00F51D42" w:rsidRDefault="00F51D42" w:rsidP="00BD78A1">
            <w:pPr>
              <w:pStyle w:val="EMPTYCELLSTYLE"/>
            </w:pPr>
          </w:p>
        </w:tc>
        <w:tc>
          <w:tcPr>
            <w:tcW w:w="3060" w:type="dxa"/>
          </w:tcPr>
          <w:p w14:paraId="56E41D94" w14:textId="77777777" w:rsidR="00F51D42" w:rsidRDefault="00F51D42" w:rsidP="00BD78A1">
            <w:pPr>
              <w:pStyle w:val="EMPTYCELLSTYLE"/>
            </w:pPr>
          </w:p>
        </w:tc>
        <w:tc>
          <w:tcPr>
            <w:tcW w:w="360" w:type="dxa"/>
          </w:tcPr>
          <w:p w14:paraId="084FA597" w14:textId="77777777" w:rsidR="00F51D42" w:rsidRDefault="00F51D42" w:rsidP="00BD78A1">
            <w:pPr>
              <w:pStyle w:val="EMPTYCELLSTYLE"/>
            </w:pPr>
          </w:p>
        </w:tc>
        <w:tc>
          <w:tcPr>
            <w:tcW w:w="1400" w:type="dxa"/>
          </w:tcPr>
          <w:p w14:paraId="729037C4" w14:textId="77777777" w:rsidR="00F51D42" w:rsidRDefault="00F51D42" w:rsidP="00BD78A1">
            <w:pPr>
              <w:pStyle w:val="EMPTYCELLSTYLE"/>
            </w:pPr>
          </w:p>
        </w:tc>
        <w:tc>
          <w:tcPr>
            <w:tcW w:w="40" w:type="dxa"/>
          </w:tcPr>
          <w:p w14:paraId="21B856F6" w14:textId="77777777" w:rsidR="00F51D42" w:rsidRDefault="00F51D42" w:rsidP="00BD78A1">
            <w:pPr>
              <w:pStyle w:val="EMPTYCELLSTYLE"/>
            </w:pPr>
          </w:p>
        </w:tc>
        <w:tc>
          <w:tcPr>
            <w:tcW w:w="1080" w:type="dxa"/>
          </w:tcPr>
          <w:p w14:paraId="37ECDF7A" w14:textId="77777777" w:rsidR="00F51D42" w:rsidRDefault="00F51D42" w:rsidP="00BD78A1">
            <w:pPr>
              <w:pStyle w:val="EMPTYCELLSTYLE"/>
            </w:pPr>
          </w:p>
        </w:tc>
        <w:tc>
          <w:tcPr>
            <w:tcW w:w="40" w:type="dxa"/>
          </w:tcPr>
          <w:p w14:paraId="1546296F" w14:textId="77777777" w:rsidR="00F51D42" w:rsidRDefault="00F51D42" w:rsidP="00BD78A1">
            <w:pPr>
              <w:pStyle w:val="EMPTYCELLSTYLE"/>
            </w:pPr>
          </w:p>
        </w:tc>
        <w:tc>
          <w:tcPr>
            <w:tcW w:w="40" w:type="dxa"/>
          </w:tcPr>
          <w:p w14:paraId="3FB04032" w14:textId="77777777" w:rsidR="00F51D42" w:rsidRDefault="00F51D42" w:rsidP="00BD78A1">
            <w:pPr>
              <w:pStyle w:val="EMPTYCELLSTYLE"/>
            </w:pPr>
          </w:p>
        </w:tc>
      </w:tr>
      <w:tr w:rsidR="00F51D42" w14:paraId="35A2E07B" w14:textId="77777777" w:rsidTr="00BD78A1">
        <w:trPr>
          <w:trHeight w:hRule="exact" w:val="260"/>
        </w:trPr>
        <w:tc>
          <w:tcPr>
            <w:tcW w:w="284" w:type="dxa"/>
          </w:tcPr>
          <w:p w14:paraId="565CD8F5" w14:textId="77777777" w:rsidR="00F51D42" w:rsidRDefault="00F51D42" w:rsidP="00BD78A1">
            <w:pPr>
              <w:pStyle w:val="EMPTYCELLSTYLE"/>
            </w:pPr>
          </w:p>
        </w:tc>
        <w:tc>
          <w:tcPr>
            <w:tcW w:w="15816"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7E98D2" w14:textId="77777777" w:rsidTr="00BD78A1">
              <w:trPr>
                <w:trHeight w:hRule="exact" w:val="260"/>
              </w:trPr>
              <w:tc>
                <w:tcPr>
                  <w:tcW w:w="8020" w:type="dxa"/>
                  <w:shd w:val="clear" w:color="auto" w:fill="3535FF"/>
                  <w:tcMar>
                    <w:top w:w="0" w:type="dxa"/>
                    <w:left w:w="40" w:type="dxa"/>
                    <w:bottom w:w="0" w:type="dxa"/>
                    <w:right w:w="0" w:type="dxa"/>
                  </w:tcMar>
                  <w:vAlign w:val="center"/>
                </w:tcPr>
                <w:p w14:paraId="42FC1834" w14:textId="77777777" w:rsidR="00F51D42" w:rsidRDefault="00F51D42" w:rsidP="00BD78A1">
                  <w:pPr>
                    <w:pStyle w:val="rgp3"/>
                  </w:pPr>
                  <w:r>
                    <w:rPr>
                      <w:sz w:val="16"/>
                    </w:rPr>
                    <w:t>Proračunski korisnik 42161 CENTAR ZA KULTURU ČAZMA</w:t>
                  </w:r>
                </w:p>
              </w:tc>
              <w:tc>
                <w:tcPr>
                  <w:tcW w:w="2020" w:type="dxa"/>
                </w:tcPr>
                <w:p w14:paraId="5C395DA1" w14:textId="77777777" w:rsidR="00F51D42" w:rsidRDefault="00F51D42" w:rsidP="00BD78A1">
                  <w:pPr>
                    <w:pStyle w:val="EMPTYCELLSTYLE"/>
                  </w:pPr>
                </w:p>
              </w:tc>
              <w:tc>
                <w:tcPr>
                  <w:tcW w:w="1300" w:type="dxa"/>
                  <w:shd w:val="clear" w:color="auto" w:fill="3535FF"/>
                  <w:tcMar>
                    <w:top w:w="0" w:type="dxa"/>
                    <w:left w:w="0" w:type="dxa"/>
                    <w:bottom w:w="0" w:type="dxa"/>
                    <w:right w:w="0" w:type="dxa"/>
                  </w:tcMar>
                  <w:vAlign w:val="center"/>
                </w:tcPr>
                <w:p w14:paraId="1FC9C20E" w14:textId="77777777" w:rsidR="00F51D42" w:rsidRDefault="00F51D42" w:rsidP="00BD78A1">
                  <w:pPr>
                    <w:pStyle w:val="rgp3"/>
                    <w:jc w:val="right"/>
                  </w:pPr>
                  <w:r>
                    <w:rPr>
                      <w:sz w:val="16"/>
                    </w:rPr>
                    <w:t>926.449,13</w:t>
                  </w:r>
                </w:p>
              </w:tc>
              <w:tc>
                <w:tcPr>
                  <w:tcW w:w="1300" w:type="dxa"/>
                  <w:shd w:val="clear" w:color="auto" w:fill="3535FF"/>
                  <w:tcMar>
                    <w:top w:w="0" w:type="dxa"/>
                    <w:left w:w="0" w:type="dxa"/>
                    <w:bottom w:w="0" w:type="dxa"/>
                    <w:right w:w="0" w:type="dxa"/>
                  </w:tcMar>
                  <w:vAlign w:val="center"/>
                </w:tcPr>
                <w:p w14:paraId="1A266163" w14:textId="77777777" w:rsidR="00F51D42" w:rsidRDefault="00F51D42" w:rsidP="00BD78A1">
                  <w:pPr>
                    <w:pStyle w:val="rgp3"/>
                    <w:jc w:val="right"/>
                  </w:pPr>
                  <w:r>
                    <w:rPr>
                      <w:sz w:val="16"/>
                    </w:rPr>
                    <w:t>184.365,25</w:t>
                  </w:r>
                </w:p>
              </w:tc>
              <w:tc>
                <w:tcPr>
                  <w:tcW w:w="1300" w:type="dxa"/>
                  <w:shd w:val="clear" w:color="auto" w:fill="3535FF"/>
                  <w:tcMar>
                    <w:top w:w="0" w:type="dxa"/>
                    <w:left w:w="0" w:type="dxa"/>
                    <w:bottom w:w="0" w:type="dxa"/>
                    <w:right w:w="0" w:type="dxa"/>
                  </w:tcMar>
                  <w:vAlign w:val="center"/>
                </w:tcPr>
                <w:p w14:paraId="4D72E5AF" w14:textId="77777777" w:rsidR="00F51D42" w:rsidRDefault="00F51D42" w:rsidP="00BD78A1">
                  <w:pPr>
                    <w:pStyle w:val="rgp3"/>
                    <w:jc w:val="right"/>
                  </w:pPr>
                  <w:r>
                    <w:rPr>
                      <w:sz w:val="16"/>
                    </w:rPr>
                    <w:t>184.365,25</w:t>
                  </w:r>
                </w:p>
              </w:tc>
              <w:tc>
                <w:tcPr>
                  <w:tcW w:w="700" w:type="dxa"/>
                  <w:shd w:val="clear" w:color="auto" w:fill="3535FF"/>
                  <w:tcMar>
                    <w:top w:w="0" w:type="dxa"/>
                    <w:left w:w="0" w:type="dxa"/>
                    <w:bottom w:w="0" w:type="dxa"/>
                    <w:right w:w="0" w:type="dxa"/>
                  </w:tcMar>
                  <w:vAlign w:val="center"/>
                </w:tcPr>
                <w:p w14:paraId="4BE258CB" w14:textId="77777777" w:rsidR="00F51D42" w:rsidRDefault="00F51D42" w:rsidP="00BD78A1">
                  <w:pPr>
                    <w:pStyle w:val="rgp3"/>
                    <w:jc w:val="right"/>
                  </w:pPr>
                  <w:r>
                    <w:rPr>
                      <w:sz w:val="16"/>
                    </w:rPr>
                    <w:t>19,90</w:t>
                  </w:r>
                </w:p>
              </w:tc>
              <w:tc>
                <w:tcPr>
                  <w:tcW w:w="700" w:type="dxa"/>
                  <w:shd w:val="clear" w:color="auto" w:fill="3535FF"/>
                  <w:tcMar>
                    <w:top w:w="0" w:type="dxa"/>
                    <w:left w:w="0" w:type="dxa"/>
                    <w:bottom w:w="0" w:type="dxa"/>
                    <w:right w:w="0" w:type="dxa"/>
                  </w:tcMar>
                  <w:vAlign w:val="center"/>
                </w:tcPr>
                <w:p w14:paraId="45754501"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40" w:type="dxa"/>
                  </w:tcMar>
                  <w:vAlign w:val="center"/>
                </w:tcPr>
                <w:p w14:paraId="3EE5085C" w14:textId="77777777" w:rsidR="00F51D42" w:rsidRDefault="00F51D42" w:rsidP="00BD78A1">
                  <w:pPr>
                    <w:pStyle w:val="rgp3"/>
                    <w:jc w:val="right"/>
                  </w:pPr>
                  <w:r>
                    <w:rPr>
                      <w:sz w:val="16"/>
                    </w:rPr>
                    <w:t>19,90</w:t>
                  </w:r>
                </w:p>
              </w:tc>
            </w:tr>
          </w:tbl>
          <w:p w14:paraId="5AB9A39A" w14:textId="77777777" w:rsidR="00F51D42" w:rsidRDefault="00F51D42" w:rsidP="00BD78A1">
            <w:pPr>
              <w:pStyle w:val="EMPTYCELLSTYLE"/>
            </w:pPr>
          </w:p>
        </w:tc>
        <w:tc>
          <w:tcPr>
            <w:tcW w:w="40" w:type="dxa"/>
          </w:tcPr>
          <w:p w14:paraId="1EC639C4" w14:textId="77777777" w:rsidR="00F51D42" w:rsidRDefault="00F51D42" w:rsidP="00BD78A1">
            <w:pPr>
              <w:pStyle w:val="EMPTYCELLSTYLE"/>
            </w:pPr>
          </w:p>
        </w:tc>
      </w:tr>
      <w:tr w:rsidR="00F51D42" w14:paraId="1869F07D" w14:textId="77777777" w:rsidTr="00BD78A1">
        <w:trPr>
          <w:trHeight w:hRule="exact" w:val="260"/>
        </w:trPr>
        <w:tc>
          <w:tcPr>
            <w:tcW w:w="284" w:type="dxa"/>
          </w:tcPr>
          <w:p w14:paraId="448AA513"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A57051" w14:textId="77777777" w:rsidTr="00BD78A1">
              <w:trPr>
                <w:trHeight w:hRule="exact" w:val="260"/>
              </w:trPr>
              <w:tc>
                <w:tcPr>
                  <w:tcW w:w="8020" w:type="dxa"/>
                  <w:shd w:val="clear" w:color="auto" w:fill="C1C1FF"/>
                  <w:tcMar>
                    <w:top w:w="0" w:type="dxa"/>
                    <w:left w:w="40" w:type="dxa"/>
                    <w:bottom w:w="0" w:type="dxa"/>
                    <w:right w:w="0" w:type="dxa"/>
                  </w:tcMar>
                  <w:vAlign w:val="center"/>
                </w:tcPr>
                <w:p w14:paraId="15EBB44E" w14:textId="77777777" w:rsidR="00F51D42" w:rsidRDefault="00F51D42" w:rsidP="00BD78A1">
                  <w:pPr>
                    <w:pStyle w:val="prog2"/>
                  </w:pPr>
                  <w:r>
                    <w:rPr>
                      <w:sz w:val="16"/>
                    </w:rPr>
                    <w:t>Program 1007 Program javnih potreba u kulturi</w:t>
                  </w:r>
                </w:p>
              </w:tc>
              <w:tc>
                <w:tcPr>
                  <w:tcW w:w="2020" w:type="dxa"/>
                </w:tcPr>
                <w:p w14:paraId="0E70C51E"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746CCE5" w14:textId="77777777" w:rsidR="00F51D42" w:rsidRDefault="00F51D42" w:rsidP="00BD78A1">
                  <w:pPr>
                    <w:pStyle w:val="prog2"/>
                    <w:jc w:val="right"/>
                  </w:pPr>
                  <w:r>
                    <w:rPr>
                      <w:sz w:val="16"/>
                    </w:rPr>
                    <w:t>926.449,13</w:t>
                  </w:r>
                </w:p>
              </w:tc>
              <w:tc>
                <w:tcPr>
                  <w:tcW w:w="1300" w:type="dxa"/>
                  <w:shd w:val="clear" w:color="auto" w:fill="C1C1FF"/>
                  <w:tcMar>
                    <w:top w:w="0" w:type="dxa"/>
                    <w:left w:w="0" w:type="dxa"/>
                    <w:bottom w:w="0" w:type="dxa"/>
                    <w:right w:w="0" w:type="dxa"/>
                  </w:tcMar>
                  <w:vAlign w:val="center"/>
                </w:tcPr>
                <w:p w14:paraId="122F1B20" w14:textId="77777777" w:rsidR="00F51D42" w:rsidRDefault="00F51D42" w:rsidP="00BD78A1">
                  <w:pPr>
                    <w:pStyle w:val="prog2"/>
                    <w:jc w:val="right"/>
                  </w:pPr>
                  <w:r>
                    <w:rPr>
                      <w:sz w:val="16"/>
                    </w:rPr>
                    <w:t>184.365,25</w:t>
                  </w:r>
                </w:p>
              </w:tc>
              <w:tc>
                <w:tcPr>
                  <w:tcW w:w="1300" w:type="dxa"/>
                  <w:shd w:val="clear" w:color="auto" w:fill="C1C1FF"/>
                  <w:tcMar>
                    <w:top w:w="0" w:type="dxa"/>
                    <w:left w:w="0" w:type="dxa"/>
                    <w:bottom w:w="0" w:type="dxa"/>
                    <w:right w:w="0" w:type="dxa"/>
                  </w:tcMar>
                  <w:vAlign w:val="center"/>
                </w:tcPr>
                <w:p w14:paraId="34305B5D" w14:textId="77777777" w:rsidR="00F51D42" w:rsidRDefault="00F51D42" w:rsidP="00BD78A1">
                  <w:pPr>
                    <w:pStyle w:val="prog2"/>
                    <w:jc w:val="right"/>
                  </w:pPr>
                  <w:r>
                    <w:rPr>
                      <w:sz w:val="16"/>
                    </w:rPr>
                    <w:t>184.365,25</w:t>
                  </w:r>
                </w:p>
              </w:tc>
              <w:tc>
                <w:tcPr>
                  <w:tcW w:w="700" w:type="dxa"/>
                  <w:shd w:val="clear" w:color="auto" w:fill="C1C1FF"/>
                  <w:tcMar>
                    <w:top w:w="0" w:type="dxa"/>
                    <w:left w:w="0" w:type="dxa"/>
                    <w:bottom w:w="0" w:type="dxa"/>
                    <w:right w:w="0" w:type="dxa"/>
                  </w:tcMar>
                  <w:vAlign w:val="center"/>
                </w:tcPr>
                <w:p w14:paraId="3E2DD63A" w14:textId="77777777" w:rsidR="00F51D42" w:rsidRDefault="00F51D42" w:rsidP="00BD78A1">
                  <w:pPr>
                    <w:pStyle w:val="prog2"/>
                    <w:jc w:val="right"/>
                  </w:pPr>
                  <w:r>
                    <w:rPr>
                      <w:sz w:val="16"/>
                    </w:rPr>
                    <w:t>19,90</w:t>
                  </w:r>
                </w:p>
              </w:tc>
              <w:tc>
                <w:tcPr>
                  <w:tcW w:w="700" w:type="dxa"/>
                  <w:shd w:val="clear" w:color="auto" w:fill="C1C1FF"/>
                  <w:tcMar>
                    <w:top w:w="0" w:type="dxa"/>
                    <w:left w:w="0" w:type="dxa"/>
                    <w:bottom w:w="0" w:type="dxa"/>
                    <w:right w:w="0" w:type="dxa"/>
                  </w:tcMar>
                  <w:vAlign w:val="center"/>
                </w:tcPr>
                <w:p w14:paraId="7F8047EF"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775485FF" w14:textId="77777777" w:rsidR="00F51D42" w:rsidRDefault="00F51D42" w:rsidP="00BD78A1">
                  <w:pPr>
                    <w:pStyle w:val="prog2"/>
                    <w:jc w:val="right"/>
                  </w:pPr>
                  <w:r>
                    <w:rPr>
                      <w:sz w:val="16"/>
                    </w:rPr>
                    <w:t>19,90</w:t>
                  </w:r>
                </w:p>
              </w:tc>
            </w:tr>
          </w:tbl>
          <w:p w14:paraId="65D27D75" w14:textId="77777777" w:rsidR="00F51D42" w:rsidRDefault="00F51D42" w:rsidP="00BD78A1">
            <w:pPr>
              <w:pStyle w:val="EMPTYCELLSTYLE"/>
            </w:pPr>
          </w:p>
        </w:tc>
        <w:tc>
          <w:tcPr>
            <w:tcW w:w="40" w:type="dxa"/>
          </w:tcPr>
          <w:p w14:paraId="5723EDE3" w14:textId="77777777" w:rsidR="00F51D42" w:rsidRDefault="00F51D42" w:rsidP="00BD78A1">
            <w:pPr>
              <w:pStyle w:val="EMPTYCELLSTYLE"/>
            </w:pPr>
          </w:p>
        </w:tc>
      </w:tr>
      <w:tr w:rsidR="00F51D42" w14:paraId="6AAF6362" w14:textId="77777777" w:rsidTr="00BD78A1">
        <w:trPr>
          <w:trHeight w:hRule="exact" w:val="260"/>
        </w:trPr>
        <w:tc>
          <w:tcPr>
            <w:tcW w:w="284" w:type="dxa"/>
          </w:tcPr>
          <w:p w14:paraId="333BA8C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580C0C1" w14:textId="77777777" w:rsidTr="00BD78A1">
              <w:trPr>
                <w:trHeight w:hRule="exact" w:val="260"/>
              </w:trPr>
              <w:tc>
                <w:tcPr>
                  <w:tcW w:w="8020" w:type="dxa"/>
                  <w:shd w:val="clear" w:color="auto" w:fill="E1E1FF"/>
                  <w:tcMar>
                    <w:top w:w="0" w:type="dxa"/>
                    <w:left w:w="40" w:type="dxa"/>
                    <w:bottom w:w="0" w:type="dxa"/>
                    <w:right w:w="0" w:type="dxa"/>
                  </w:tcMar>
                  <w:vAlign w:val="center"/>
                </w:tcPr>
                <w:p w14:paraId="12C6AB12" w14:textId="77777777" w:rsidR="00F51D42" w:rsidRDefault="00F51D42" w:rsidP="00BD78A1">
                  <w:pPr>
                    <w:pStyle w:val="prog3"/>
                  </w:pPr>
                  <w:r>
                    <w:rPr>
                      <w:sz w:val="16"/>
                    </w:rPr>
                    <w:t>Aktivnost A100706 Centar za kulturu - Investicijski program</w:t>
                  </w:r>
                </w:p>
              </w:tc>
              <w:tc>
                <w:tcPr>
                  <w:tcW w:w="2020" w:type="dxa"/>
                </w:tcPr>
                <w:p w14:paraId="6A9D7DAB"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6EB08CD" w14:textId="77777777" w:rsidR="00F51D42" w:rsidRDefault="00F51D42" w:rsidP="00BD78A1">
                  <w:pPr>
                    <w:pStyle w:val="prog3"/>
                    <w:jc w:val="right"/>
                  </w:pPr>
                  <w:r>
                    <w:rPr>
                      <w:sz w:val="16"/>
                    </w:rPr>
                    <w:t>767.400,36</w:t>
                  </w:r>
                </w:p>
              </w:tc>
              <w:tc>
                <w:tcPr>
                  <w:tcW w:w="1300" w:type="dxa"/>
                  <w:shd w:val="clear" w:color="auto" w:fill="E1E1FF"/>
                  <w:tcMar>
                    <w:top w:w="0" w:type="dxa"/>
                    <w:left w:w="0" w:type="dxa"/>
                    <w:bottom w:w="0" w:type="dxa"/>
                    <w:right w:w="0" w:type="dxa"/>
                  </w:tcMar>
                  <w:vAlign w:val="center"/>
                </w:tcPr>
                <w:p w14:paraId="71BD67BA" w14:textId="77777777" w:rsidR="00F51D42" w:rsidRDefault="00F51D42" w:rsidP="00BD78A1">
                  <w:pPr>
                    <w:pStyle w:val="prog3"/>
                    <w:jc w:val="right"/>
                  </w:pPr>
                  <w:r>
                    <w:rPr>
                      <w:sz w:val="16"/>
                    </w:rPr>
                    <w:t>29.199,02</w:t>
                  </w:r>
                </w:p>
              </w:tc>
              <w:tc>
                <w:tcPr>
                  <w:tcW w:w="1300" w:type="dxa"/>
                  <w:shd w:val="clear" w:color="auto" w:fill="E1E1FF"/>
                  <w:tcMar>
                    <w:top w:w="0" w:type="dxa"/>
                    <w:left w:w="0" w:type="dxa"/>
                    <w:bottom w:w="0" w:type="dxa"/>
                    <w:right w:w="0" w:type="dxa"/>
                  </w:tcMar>
                  <w:vAlign w:val="center"/>
                </w:tcPr>
                <w:p w14:paraId="0A4140D0" w14:textId="77777777" w:rsidR="00F51D42" w:rsidRDefault="00F51D42" w:rsidP="00BD78A1">
                  <w:pPr>
                    <w:pStyle w:val="prog3"/>
                    <w:jc w:val="right"/>
                  </w:pPr>
                  <w:r>
                    <w:rPr>
                      <w:sz w:val="16"/>
                    </w:rPr>
                    <w:t>29.199,02</w:t>
                  </w:r>
                </w:p>
              </w:tc>
              <w:tc>
                <w:tcPr>
                  <w:tcW w:w="700" w:type="dxa"/>
                  <w:shd w:val="clear" w:color="auto" w:fill="E1E1FF"/>
                  <w:tcMar>
                    <w:top w:w="0" w:type="dxa"/>
                    <w:left w:w="0" w:type="dxa"/>
                    <w:bottom w:w="0" w:type="dxa"/>
                    <w:right w:w="0" w:type="dxa"/>
                  </w:tcMar>
                  <w:vAlign w:val="center"/>
                </w:tcPr>
                <w:p w14:paraId="046010F5" w14:textId="77777777" w:rsidR="00F51D42" w:rsidRDefault="00F51D42" w:rsidP="00BD78A1">
                  <w:pPr>
                    <w:pStyle w:val="prog3"/>
                    <w:jc w:val="right"/>
                  </w:pPr>
                  <w:r>
                    <w:rPr>
                      <w:sz w:val="16"/>
                    </w:rPr>
                    <w:t>3,80</w:t>
                  </w:r>
                </w:p>
              </w:tc>
              <w:tc>
                <w:tcPr>
                  <w:tcW w:w="700" w:type="dxa"/>
                  <w:shd w:val="clear" w:color="auto" w:fill="E1E1FF"/>
                  <w:tcMar>
                    <w:top w:w="0" w:type="dxa"/>
                    <w:left w:w="0" w:type="dxa"/>
                    <w:bottom w:w="0" w:type="dxa"/>
                    <w:right w:w="0" w:type="dxa"/>
                  </w:tcMar>
                  <w:vAlign w:val="center"/>
                </w:tcPr>
                <w:p w14:paraId="74772C9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AF78A49" w14:textId="77777777" w:rsidR="00F51D42" w:rsidRDefault="00F51D42" w:rsidP="00BD78A1">
                  <w:pPr>
                    <w:pStyle w:val="prog3"/>
                    <w:jc w:val="right"/>
                  </w:pPr>
                  <w:r>
                    <w:rPr>
                      <w:sz w:val="16"/>
                    </w:rPr>
                    <w:t>3,80</w:t>
                  </w:r>
                </w:p>
              </w:tc>
            </w:tr>
          </w:tbl>
          <w:p w14:paraId="576F625C" w14:textId="77777777" w:rsidR="00F51D42" w:rsidRDefault="00F51D42" w:rsidP="00BD78A1">
            <w:pPr>
              <w:pStyle w:val="EMPTYCELLSTYLE"/>
            </w:pPr>
          </w:p>
        </w:tc>
        <w:tc>
          <w:tcPr>
            <w:tcW w:w="40" w:type="dxa"/>
          </w:tcPr>
          <w:p w14:paraId="671D50BD" w14:textId="77777777" w:rsidR="00F51D42" w:rsidRDefault="00F51D42" w:rsidP="00BD78A1">
            <w:pPr>
              <w:pStyle w:val="EMPTYCELLSTYLE"/>
            </w:pPr>
          </w:p>
        </w:tc>
      </w:tr>
      <w:tr w:rsidR="00F51D42" w14:paraId="1725D5B1" w14:textId="77777777" w:rsidTr="00BD78A1">
        <w:trPr>
          <w:trHeight w:hRule="exact" w:val="260"/>
        </w:trPr>
        <w:tc>
          <w:tcPr>
            <w:tcW w:w="284" w:type="dxa"/>
          </w:tcPr>
          <w:p w14:paraId="6584A90D"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0AAE4E4" w14:textId="77777777" w:rsidTr="00BD78A1">
              <w:trPr>
                <w:trHeight w:hRule="exact" w:val="260"/>
              </w:trPr>
              <w:tc>
                <w:tcPr>
                  <w:tcW w:w="8020" w:type="dxa"/>
                  <w:shd w:val="clear" w:color="auto" w:fill="B9E9FF"/>
                  <w:tcMar>
                    <w:top w:w="0" w:type="dxa"/>
                    <w:left w:w="40" w:type="dxa"/>
                    <w:bottom w:w="0" w:type="dxa"/>
                    <w:right w:w="0" w:type="dxa"/>
                  </w:tcMar>
                  <w:vAlign w:val="center"/>
                </w:tcPr>
                <w:p w14:paraId="2D563AA1" w14:textId="77777777" w:rsidR="00F51D42" w:rsidRDefault="00F51D42" w:rsidP="00BD78A1">
                  <w:pPr>
                    <w:pStyle w:val="fun3"/>
                  </w:pPr>
                  <w:r>
                    <w:rPr>
                      <w:sz w:val="16"/>
                    </w:rPr>
                    <w:t>FUNKCIJSKA KLASIFIKACIJA 0820 Službe kulture</w:t>
                  </w:r>
                </w:p>
              </w:tc>
              <w:tc>
                <w:tcPr>
                  <w:tcW w:w="2020" w:type="dxa"/>
                </w:tcPr>
                <w:p w14:paraId="60140356"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AD0D3B4" w14:textId="77777777" w:rsidR="00F51D42" w:rsidRDefault="00F51D42" w:rsidP="00BD78A1">
                  <w:pPr>
                    <w:pStyle w:val="fun3"/>
                    <w:jc w:val="right"/>
                  </w:pPr>
                  <w:r>
                    <w:rPr>
                      <w:sz w:val="16"/>
                    </w:rPr>
                    <w:t>767.400,36</w:t>
                  </w:r>
                </w:p>
              </w:tc>
              <w:tc>
                <w:tcPr>
                  <w:tcW w:w="1300" w:type="dxa"/>
                  <w:shd w:val="clear" w:color="auto" w:fill="B9E9FF"/>
                  <w:tcMar>
                    <w:top w:w="0" w:type="dxa"/>
                    <w:left w:w="0" w:type="dxa"/>
                    <w:bottom w:w="0" w:type="dxa"/>
                    <w:right w:w="0" w:type="dxa"/>
                  </w:tcMar>
                  <w:vAlign w:val="center"/>
                </w:tcPr>
                <w:p w14:paraId="38569BF3" w14:textId="77777777" w:rsidR="00F51D42" w:rsidRDefault="00F51D42" w:rsidP="00BD78A1">
                  <w:pPr>
                    <w:pStyle w:val="fun3"/>
                    <w:jc w:val="right"/>
                  </w:pPr>
                  <w:r>
                    <w:rPr>
                      <w:sz w:val="16"/>
                    </w:rPr>
                    <w:t>29.199,02</w:t>
                  </w:r>
                </w:p>
              </w:tc>
              <w:tc>
                <w:tcPr>
                  <w:tcW w:w="1300" w:type="dxa"/>
                  <w:shd w:val="clear" w:color="auto" w:fill="B9E9FF"/>
                  <w:tcMar>
                    <w:top w:w="0" w:type="dxa"/>
                    <w:left w:w="0" w:type="dxa"/>
                    <w:bottom w:w="0" w:type="dxa"/>
                    <w:right w:w="0" w:type="dxa"/>
                  </w:tcMar>
                  <w:vAlign w:val="center"/>
                </w:tcPr>
                <w:p w14:paraId="6DA980FB" w14:textId="77777777" w:rsidR="00F51D42" w:rsidRDefault="00F51D42" w:rsidP="00BD78A1">
                  <w:pPr>
                    <w:pStyle w:val="fun3"/>
                    <w:jc w:val="right"/>
                  </w:pPr>
                  <w:r>
                    <w:rPr>
                      <w:sz w:val="16"/>
                    </w:rPr>
                    <w:t>29.199,02</w:t>
                  </w:r>
                </w:p>
              </w:tc>
              <w:tc>
                <w:tcPr>
                  <w:tcW w:w="700" w:type="dxa"/>
                  <w:shd w:val="clear" w:color="auto" w:fill="B9E9FF"/>
                  <w:tcMar>
                    <w:top w:w="0" w:type="dxa"/>
                    <w:left w:w="0" w:type="dxa"/>
                    <w:bottom w:w="0" w:type="dxa"/>
                    <w:right w:w="0" w:type="dxa"/>
                  </w:tcMar>
                  <w:vAlign w:val="center"/>
                </w:tcPr>
                <w:p w14:paraId="1AC616DF" w14:textId="77777777" w:rsidR="00F51D42" w:rsidRDefault="00F51D42" w:rsidP="00BD78A1">
                  <w:pPr>
                    <w:pStyle w:val="fun3"/>
                    <w:jc w:val="right"/>
                  </w:pPr>
                  <w:r>
                    <w:rPr>
                      <w:sz w:val="16"/>
                    </w:rPr>
                    <w:t>3,80</w:t>
                  </w:r>
                </w:p>
              </w:tc>
              <w:tc>
                <w:tcPr>
                  <w:tcW w:w="700" w:type="dxa"/>
                  <w:shd w:val="clear" w:color="auto" w:fill="B9E9FF"/>
                  <w:tcMar>
                    <w:top w:w="0" w:type="dxa"/>
                    <w:left w:w="0" w:type="dxa"/>
                    <w:bottom w:w="0" w:type="dxa"/>
                    <w:right w:w="0" w:type="dxa"/>
                  </w:tcMar>
                  <w:vAlign w:val="center"/>
                </w:tcPr>
                <w:p w14:paraId="3C681BE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102BA1F" w14:textId="77777777" w:rsidR="00F51D42" w:rsidRDefault="00F51D42" w:rsidP="00BD78A1">
                  <w:pPr>
                    <w:pStyle w:val="fun3"/>
                    <w:jc w:val="right"/>
                  </w:pPr>
                  <w:r>
                    <w:rPr>
                      <w:sz w:val="16"/>
                    </w:rPr>
                    <w:t>3,80</w:t>
                  </w:r>
                </w:p>
              </w:tc>
            </w:tr>
          </w:tbl>
          <w:p w14:paraId="171BF06C" w14:textId="77777777" w:rsidR="00F51D42" w:rsidRDefault="00F51D42" w:rsidP="00BD78A1">
            <w:pPr>
              <w:pStyle w:val="EMPTYCELLSTYLE"/>
            </w:pPr>
          </w:p>
        </w:tc>
        <w:tc>
          <w:tcPr>
            <w:tcW w:w="40" w:type="dxa"/>
          </w:tcPr>
          <w:p w14:paraId="25E32C43" w14:textId="77777777" w:rsidR="00F51D42" w:rsidRDefault="00F51D42" w:rsidP="00BD78A1">
            <w:pPr>
              <w:pStyle w:val="EMPTYCELLSTYLE"/>
            </w:pPr>
          </w:p>
        </w:tc>
      </w:tr>
      <w:tr w:rsidR="00F51D42" w14:paraId="550CDB6C" w14:textId="77777777" w:rsidTr="00BD78A1">
        <w:trPr>
          <w:trHeight w:hRule="exact" w:val="260"/>
        </w:trPr>
        <w:tc>
          <w:tcPr>
            <w:tcW w:w="284" w:type="dxa"/>
          </w:tcPr>
          <w:p w14:paraId="2183A87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5A5CDEB" w14:textId="77777777" w:rsidTr="00BD78A1">
              <w:trPr>
                <w:trHeight w:hRule="exact" w:val="260"/>
              </w:trPr>
              <w:tc>
                <w:tcPr>
                  <w:tcW w:w="8020" w:type="dxa"/>
                  <w:shd w:val="clear" w:color="auto" w:fill="FEDE01"/>
                  <w:tcMar>
                    <w:top w:w="0" w:type="dxa"/>
                    <w:left w:w="40" w:type="dxa"/>
                    <w:bottom w:w="0" w:type="dxa"/>
                    <w:right w:w="0" w:type="dxa"/>
                  </w:tcMar>
                  <w:vAlign w:val="center"/>
                </w:tcPr>
                <w:p w14:paraId="52E39E4C" w14:textId="77777777" w:rsidR="00F51D42" w:rsidRDefault="00F51D42" w:rsidP="00BD78A1">
                  <w:pPr>
                    <w:pStyle w:val="izv1"/>
                  </w:pPr>
                  <w:r>
                    <w:rPr>
                      <w:sz w:val="16"/>
                    </w:rPr>
                    <w:t>Izvor 1.1. Opći prihodi i primici</w:t>
                  </w:r>
                </w:p>
              </w:tc>
              <w:tc>
                <w:tcPr>
                  <w:tcW w:w="2020" w:type="dxa"/>
                </w:tcPr>
                <w:p w14:paraId="013CB01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03D0E99" w14:textId="77777777" w:rsidR="00F51D42" w:rsidRDefault="00F51D42" w:rsidP="00BD78A1">
                  <w:pPr>
                    <w:pStyle w:val="izv1"/>
                    <w:jc w:val="right"/>
                  </w:pPr>
                  <w:r>
                    <w:rPr>
                      <w:sz w:val="16"/>
                    </w:rPr>
                    <w:t>32.915,26</w:t>
                  </w:r>
                </w:p>
              </w:tc>
              <w:tc>
                <w:tcPr>
                  <w:tcW w:w="1300" w:type="dxa"/>
                  <w:shd w:val="clear" w:color="auto" w:fill="FEDE01"/>
                  <w:tcMar>
                    <w:top w:w="0" w:type="dxa"/>
                    <w:left w:w="0" w:type="dxa"/>
                    <w:bottom w:w="0" w:type="dxa"/>
                    <w:right w:w="0" w:type="dxa"/>
                  </w:tcMar>
                  <w:vAlign w:val="center"/>
                </w:tcPr>
                <w:p w14:paraId="1165B0B1" w14:textId="77777777" w:rsidR="00F51D42" w:rsidRDefault="00F51D42" w:rsidP="00BD78A1">
                  <w:pPr>
                    <w:pStyle w:val="izv1"/>
                    <w:jc w:val="right"/>
                  </w:pPr>
                  <w:r>
                    <w:rPr>
                      <w:sz w:val="16"/>
                    </w:rPr>
                    <w:t>22.562,88</w:t>
                  </w:r>
                </w:p>
              </w:tc>
              <w:tc>
                <w:tcPr>
                  <w:tcW w:w="1300" w:type="dxa"/>
                  <w:shd w:val="clear" w:color="auto" w:fill="FEDE01"/>
                  <w:tcMar>
                    <w:top w:w="0" w:type="dxa"/>
                    <w:left w:w="0" w:type="dxa"/>
                    <w:bottom w:w="0" w:type="dxa"/>
                    <w:right w:w="0" w:type="dxa"/>
                  </w:tcMar>
                  <w:vAlign w:val="center"/>
                </w:tcPr>
                <w:p w14:paraId="0538429F" w14:textId="77777777" w:rsidR="00F51D42" w:rsidRDefault="00F51D42" w:rsidP="00BD78A1">
                  <w:pPr>
                    <w:pStyle w:val="izv1"/>
                    <w:jc w:val="right"/>
                  </w:pPr>
                  <w:r>
                    <w:rPr>
                      <w:sz w:val="16"/>
                    </w:rPr>
                    <w:t>22.562,88</w:t>
                  </w:r>
                </w:p>
              </w:tc>
              <w:tc>
                <w:tcPr>
                  <w:tcW w:w="700" w:type="dxa"/>
                  <w:shd w:val="clear" w:color="auto" w:fill="FEDE01"/>
                  <w:tcMar>
                    <w:top w:w="0" w:type="dxa"/>
                    <w:left w:w="0" w:type="dxa"/>
                    <w:bottom w:w="0" w:type="dxa"/>
                    <w:right w:w="0" w:type="dxa"/>
                  </w:tcMar>
                  <w:vAlign w:val="center"/>
                </w:tcPr>
                <w:p w14:paraId="5A606E18" w14:textId="77777777" w:rsidR="00F51D42" w:rsidRDefault="00F51D42" w:rsidP="00BD78A1">
                  <w:pPr>
                    <w:pStyle w:val="izv1"/>
                    <w:jc w:val="right"/>
                  </w:pPr>
                  <w:r>
                    <w:rPr>
                      <w:sz w:val="16"/>
                    </w:rPr>
                    <w:t>68,55</w:t>
                  </w:r>
                </w:p>
              </w:tc>
              <w:tc>
                <w:tcPr>
                  <w:tcW w:w="700" w:type="dxa"/>
                  <w:shd w:val="clear" w:color="auto" w:fill="FEDE01"/>
                  <w:tcMar>
                    <w:top w:w="0" w:type="dxa"/>
                    <w:left w:w="0" w:type="dxa"/>
                    <w:bottom w:w="0" w:type="dxa"/>
                    <w:right w:w="0" w:type="dxa"/>
                  </w:tcMar>
                  <w:vAlign w:val="center"/>
                </w:tcPr>
                <w:p w14:paraId="406C63E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9405FBE" w14:textId="77777777" w:rsidR="00F51D42" w:rsidRDefault="00F51D42" w:rsidP="00BD78A1">
                  <w:pPr>
                    <w:pStyle w:val="izv1"/>
                    <w:jc w:val="right"/>
                  </w:pPr>
                  <w:r>
                    <w:rPr>
                      <w:sz w:val="16"/>
                    </w:rPr>
                    <w:t>68,55</w:t>
                  </w:r>
                </w:p>
              </w:tc>
            </w:tr>
          </w:tbl>
          <w:p w14:paraId="54D99EAA" w14:textId="77777777" w:rsidR="00F51D42" w:rsidRDefault="00F51D42" w:rsidP="00BD78A1">
            <w:pPr>
              <w:pStyle w:val="EMPTYCELLSTYLE"/>
            </w:pPr>
          </w:p>
        </w:tc>
        <w:tc>
          <w:tcPr>
            <w:tcW w:w="40" w:type="dxa"/>
          </w:tcPr>
          <w:p w14:paraId="3BA8C7FC" w14:textId="77777777" w:rsidR="00F51D42" w:rsidRDefault="00F51D42" w:rsidP="00BD78A1">
            <w:pPr>
              <w:pStyle w:val="EMPTYCELLSTYLE"/>
            </w:pPr>
          </w:p>
        </w:tc>
      </w:tr>
      <w:tr w:rsidR="00F51D42" w14:paraId="57197DBE" w14:textId="77777777" w:rsidTr="00BD78A1">
        <w:trPr>
          <w:trHeight w:hRule="exact" w:val="260"/>
        </w:trPr>
        <w:tc>
          <w:tcPr>
            <w:tcW w:w="284" w:type="dxa"/>
          </w:tcPr>
          <w:p w14:paraId="694AA602"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CAE2E89" w14:textId="77777777" w:rsidTr="00BD78A1">
              <w:trPr>
                <w:trHeight w:hRule="exact" w:val="260"/>
              </w:trPr>
              <w:tc>
                <w:tcPr>
                  <w:tcW w:w="8020" w:type="dxa"/>
                  <w:shd w:val="clear" w:color="auto" w:fill="A3C9B9"/>
                  <w:tcMar>
                    <w:top w:w="0" w:type="dxa"/>
                    <w:left w:w="40" w:type="dxa"/>
                    <w:bottom w:w="0" w:type="dxa"/>
                    <w:right w:w="0" w:type="dxa"/>
                  </w:tcMar>
                  <w:vAlign w:val="center"/>
                </w:tcPr>
                <w:p w14:paraId="6FCF8A84" w14:textId="77777777" w:rsidR="00F51D42" w:rsidRDefault="00F51D42" w:rsidP="00BD78A1">
                  <w:pPr>
                    <w:pStyle w:val="kor1"/>
                  </w:pPr>
                  <w:r>
                    <w:rPr>
                      <w:sz w:val="16"/>
                    </w:rPr>
                    <w:t>Korisnik 03 CENTAR ZA KULTURU ČAZMA</w:t>
                  </w:r>
                </w:p>
              </w:tc>
              <w:tc>
                <w:tcPr>
                  <w:tcW w:w="2020" w:type="dxa"/>
                </w:tcPr>
                <w:p w14:paraId="0801EA75"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C8C51C3" w14:textId="77777777" w:rsidR="00F51D42" w:rsidRDefault="00F51D42" w:rsidP="00BD78A1">
                  <w:pPr>
                    <w:pStyle w:val="kor1"/>
                    <w:jc w:val="right"/>
                  </w:pPr>
                  <w:r>
                    <w:rPr>
                      <w:sz w:val="16"/>
                    </w:rPr>
                    <w:t>32.915,26</w:t>
                  </w:r>
                </w:p>
              </w:tc>
              <w:tc>
                <w:tcPr>
                  <w:tcW w:w="1300" w:type="dxa"/>
                  <w:shd w:val="clear" w:color="auto" w:fill="A3C9B9"/>
                  <w:tcMar>
                    <w:top w:w="0" w:type="dxa"/>
                    <w:left w:w="0" w:type="dxa"/>
                    <w:bottom w:w="0" w:type="dxa"/>
                    <w:right w:w="0" w:type="dxa"/>
                  </w:tcMar>
                  <w:vAlign w:val="center"/>
                </w:tcPr>
                <w:p w14:paraId="3E2975B7" w14:textId="77777777" w:rsidR="00F51D42" w:rsidRDefault="00F51D42" w:rsidP="00BD78A1">
                  <w:pPr>
                    <w:pStyle w:val="kor1"/>
                    <w:jc w:val="right"/>
                  </w:pPr>
                  <w:r>
                    <w:rPr>
                      <w:sz w:val="16"/>
                    </w:rPr>
                    <w:t>22.562,88</w:t>
                  </w:r>
                </w:p>
              </w:tc>
              <w:tc>
                <w:tcPr>
                  <w:tcW w:w="1300" w:type="dxa"/>
                  <w:shd w:val="clear" w:color="auto" w:fill="A3C9B9"/>
                  <w:tcMar>
                    <w:top w:w="0" w:type="dxa"/>
                    <w:left w:w="0" w:type="dxa"/>
                    <w:bottom w:w="0" w:type="dxa"/>
                    <w:right w:w="0" w:type="dxa"/>
                  </w:tcMar>
                  <w:vAlign w:val="center"/>
                </w:tcPr>
                <w:p w14:paraId="5795B915" w14:textId="77777777" w:rsidR="00F51D42" w:rsidRDefault="00F51D42" w:rsidP="00BD78A1">
                  <w:pPr>
                    <w:pStyle w:val="kor1"/>
                    <w:jc w:val="right"/>
                  </w:pPr>
                  <w:r>
                    <w:rPr>
                      <w:sz w:val="16"/>
                    </w:rPr>
                    <w:t>22.562,88</w:t>
                  </w:r>
                </w:p>
              </w:tc>
              <w:tc>
                <w:tcPr>
                  <w:tcW w:w="700" w:type="dxa"/>
                  <w:shd w:val="clear" w:color="auto" w:fill="A3C9B9"/>
                  <w:tcMar>
                    <w:top w:w="0" w:type="dxa"/>
                    <w:left w:w="0" w:type="dxa"/>
                    <w:bottom w:w="0" w:type="dxa"/>
                    <w:right w:w="0" w:type="dxa"/>
                  </w:tcMar>
                  <w:vAlign w:val="center"/>
                </w:tcPr>
                <w:p w14:paraId="25EA3F09" w14:textId="77777777" w:rsidR="00F51D42" w:rsidRDefault="00F51D42" w:rsidP="00BD78A1">
                  <w:pPr>
                    <w:pStyle w:val="kor1"/>
                    <w:jc w:val="right"/>
                  </w:pPr>
                  <w:r>
                    <w:rPr>
                      <w:sz w:val="16"/>
                    </w:rPr>
                    <w:t>68,55</w:t>
                  </w:r>
                </w:p>
              </w:tc>
              <w:tc>
                <w:tcPr>
                  <w:tcW w:w="700" w:type="dxa"/>
                  <w:shd w:val="clear" w:color="auto" w:fill="A3C9B9"/>
                  <w:tcMar>
                    <w:top w:w="0" w:type="dxa"/>
                    <w:left w:w="0" w:type="dxa"/>
                    <w:bottom w:w="0" w:type="dxa"/>
                    <w:right w:w="0" w:type="dxa"/>
                  </w:tcMar>
                  <w:vAlign w:val="center"/>
                </w:tcPr>
                <w:p w14:paraId="2680FF08"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3DC4A9AD" w14:textId="77777777" w:rsidR="00F51D42" w:rsidRDefault="00F51D42" w:rsidP="00BD78A1">
                  <w:pPr>
                    <w:pStyle w:val="kor1"/>
                    <w:jc w:val="right"/>
                  </w:pPr>
                  <w:r>
                    <w:rPr>
                      <w:sz w:val="16"/>
                    </w:rPr>
                    <w:t>68,55</w:t>
                  </w:r>
                </w:p>
              </w:tc>
            </w:tr>
          </w:tbl>
          <w:p w14:paraId="013C0BB3" w14:textId="77777777" w:rsidR="00F51D42" w:rsidRDefault="00F51D42" w:rsidP="00BD78A1">
            <w:pPr>
              <w:pStyle w:val="EMPTYCELLSTYLE"/>
            </w:pPr>
          </w:p>
        </w:tc>
        <w:tc>
          <w:tcPr>
            <w:tcW w:w="40" w:type="dxa"/>
          </w:tcPr>
          <w:p w14:paraId="779981E7" w14:textId="77777777" w:rsidR="00F51D42" w:rsidRDefault="00F51D42" w:rsidP="00BD78A1">
            <w:pPr>
              <w:pStyle w:val="EMPTYCELLSTYLE"/>
            </w:pPr>
          </w:p>
        </w:tc>
      </w:tr>
      <w:tr w:rsidR="00F51D42" w14:paraId="60C64CBD" w14:textId="77777777" w:rsidTr="00BD78A1">
        <w:trPr>
          <w:trHeight w:hRule="exact" w:val="300"/>
        </w:trPr>
        <w:tc>
          <w:tcPr>
            <w:tcW w:w="284" w:type="dxa"/>
          </w:tcPr>
          <w:p w14:paraId="07F9CCF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D69B4DE" w14:textId="77777777" w:rsidTr="00BD78A1">
              <w:trPr>
                <w:trHeight w:hRule="exact" w:val="260"/>
              </w:trPr>
              <w:tc>
                <w:tcPr>
                  <w:tcW w:w="800" w:type="dxa"/>
                  <w:tcMar>
                    <w:top w:w="40" w:type="dxa"/>
                    <w:left w:w="40" w:type="dxa"/>
                    <w:bottom w:w="40" w:type="dxa"/>
                    <w:right w:w="0" w:type="dxa"/>
                  </w:tcMar>
                </w:tcPr>
                <w:p w14:paraId="15384179" w14:textId="77777777" w:rsidR="00F51D42" w:rsidRDefault="00F51D42" w:rsidP="00BD78A1">
                  <w:pPr>
                    <w:pStyle w:val="UvjetniStil10"/>
                  </w:pPr>
                </w:p>
              </w:tc>
              <w:tc>
                <w:tcPr>
                  <w:tcW w:w="700" w:type="dxa"/>
                  <w:tcMar>
                    <w:top w:w="40" w:type="dxa"/>
                    <w:left w:w="0" w:type="dxa"/>
                    <w:bottom w:w="40" w:type="dxa"/>
                    <w:right w:w="0" w:type="dxa"/>
                  </w:tcMar>
                </w:tcPr>
                <w:p w14:paraId="2A348577"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BF0FD26" w14:textId="77777777" w:rsidR="00F51D42" w:rsidRDefault="00F51D42" w:rsidP="00BD78A1">
                  <w:pPr>
                    <w:pStyle w:val="UvjetniStil10"/>
                  </w:pPr>
                  <w:r>
                    <w:rPr>
                      <w:sz w:val="16"/>
                    </w:rPr>
                    <w:t>Rashodi za nabavu proizvedene dugotrajne imovine</w:t>
                  </w:r>
                </w:p>
              </w:tc>
              <w:tc>
                <w:tcPr>
                  <w:tcW w:w="2000" w:type="dxa"/>
                </w:tcPr>
                <w:p w14:paraId="272C6942" w14:textId="77777777" w:rsidR="00F51D42" w:rsidRDefault="00F51D42" w:rsidP="00BD78A1">
                  <w:pPr>
                    <w:pStyle w:val="EMPTYCELLSTYLE"/>
                  </w:pPr>
                </w:p>
              </w:tc>
              <w:tc>
                <w:tcPr>
                  <w:tcW w:w="1300" w:type="dxa"/>
                  <w:tcMar>
                    <w:top w:w="40" w:type="dxa"/>
                    <w:left w:w="0" w:type="dxa"/>
                    <w:bottom w:w="40" w:type="dxa"/>
                    <w:right w:w="0" w:type="dxa"/>
                  </w:tcMar>
                </w:tcPr>
                <w:p w14:paraId="6DCEC345" w14:textId="77777777" w:rsidR="00F51D42" w:rsidRDefault="00F51D42" w:rsidP="00BD78A1">
                  <w:pPr>
                    <w:pStyle w:val="UvjetniStil10"/>
                    <w:jc w:val="right"/>
                  </w:pPr>
                  <w:r>
                    <w:rPr>
                      <w:sz w:val="16"/>
                    </w:rPr>
                    <w:t>11.281,44</w:t>
                  </w:r>
                </w:p>
              </w:tc>
              <w:tc>
                <w:tcPr>
                  <w:tcW w:w="1300" w:type="dxa"/>
                  <w:tcMar>
                    <w:top w:w="40" w:type="dxa"/>
                    <w:left w:w="0" w:type="dxa"/>
                    <w:bottom w:w="40" w:type="dxa"/>
                    <w:right w:w="0" w:type="dxa"/>
                  </w:tcMar>
                </w:tcPr>
                <w:p w14:paraId="3026140C" w14:textId="77777777" w:rsidR="00F51D42" w:rsidRDefault="00F51D42" w:rsidP="00BD78A1">
                  <w:pPr>
                    <w:pStyle w:val="UvjetniStil10"/>
                    <w:jc w:val="right"/>
                  </w:pPr>
                  <w:r>
                    <w:rPr>
                      <w:sz w:val="16"/>
                    </w:rPr>
                    <w:t>9.290,60</w:t>
                  </w:r>
                </w:p>
              </w:tc>
              <w:tc>
                <w:tcPr>
                  <w:tcW w:w="1300" w:type="dxa"/>
                  <w:tcMar>
                    <w:top w:w="40" w:type="dxa"/>
                    <w:left w:w="0" w:type="dxa"/>
                    <w:bottom w:w="40" w:type="dxa"/>
                    <w:right w:w="0" w:type="dxa"/>
                  </w:tcMar>
                </w:tcPr>
                <w:p w14:paraId="3FDBCC14" w14:textId="77777777" w:rsidR="00F51D42" w:rsidRDefault="00F51D42" w:rsidP="00BD78A1">
                  <w:pPr>
                    <w:pStyle w:val="UvjetniStil10"/>
                    <w:jc w:val="right"/>
                  </w:pPr>
                  <w:r>
                    <w:rPr>
                      <w:sz w:val="16"/>
                    </w:rPr>
                    <w:t>9.290,60</w:t>
                  </w:r>
                </w:p>
              </w:tc>
              <w:tc>
                <w:tcPr>
                  <w:tcW w:w="700" w:type="dxa"/>
                  <w:tcMar>
                    <w:top w:w="40" w:type="dxa"/>
                    <w:left w:w="0" w:type="dxa"/>
                    <w:bottom w:w="40" w:type="dxa"/>
                    <w:right w:w="0" w:type="dxa"/>
                  </w:tcMar>
                </w:tcPr>
                <w:p w14:paraId="6E30EC30" w14:textId="77777777" w:rsidR="00F51D42" w:rsidRDefault="00F51D42" w:rsidP="00BD78A1">
                  <w:pPr>
                    <w:pStyle w:val="UvjetniStil10"/>
                    <w:jc w:val="right"/>
                  </w:pPr>
                  <w:r>
                    <w:rPr>
                      <w:sz w:val="16"/>
                    </w:rPr>
                    <w:t>82,35</w:t>
                  </w:r>
                </w:p>
              </w:tc>
              <w:tc>
                <w:tcPr>
                  <w:tcW w:w="700" w:type="dxa"/>
                  <w:tcMar>
                    <w:top w:w="40" w:type="dxa"/>
                    <w:left w:w="0" w:type="dxa"/>
                    <w:bottom w:w="40" w:type="dxa"/>
                    <w:right w:w="0" w:type="dxa"/>
                  </w:tcMar>
                </w:tcPr>
                <w:p w14:paraId="65E1CDD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2A3B529" w14:textId="77777777" w:rsidR="00F51D42" w:rsidRDefault="00F51D42" w:rsidP="00BD78A1">
                  <w:pPr>
                    <w:pStyle w:val="UvjetniStil10"/>
                    <w:jc w:val="right"/>
                  </w:pPr>
                  <w:r>
                    <w:rPr>
                      <w:sz w:val="16"/>
                    </w:rPr>
                    <w:t>82,35</w:t>
                  </w:r>
                </w:p>
              </w:tc>
            </w:tr>
          </w:tbl>
          <w:p w14:paraId="5B4C93B8" w14:textId="77777777" w:rsidR="00F51D42" w:rsidRDefault="00F51D42" w:rsidP="00BD78A1">
            <w:pPr>
              <w:pStyle w:val="EMPTYCELLSTYLE"/>
            </w:pPr>
          </w:p>
        </w:tc>
        <w:tc>
          <w:tcPr>
            <w:tcW w:w="40" w:type="dxa"/>
          </w:tcPr>
          <w:p w14:paraId="23CBE96A" w14:textId="77777777" w:rsidR="00F51D42" w:rsidRDefault="00F51D42" w:rsidP="00BD78A1">
            <w:pPr>
              <w:pStyle w:val="EMPTYCELLSTYLE"/>
            </w:pPr>
          </w:p>
        </w:tc>
      </w:tr>
      <w:tr w:rsidR="00F51D42" w14:paraId="0BA95CC5" w14:textId="77777777" w:rsidTr="00BD78A1">
        <w:trPr>
          <w:trHeight w:hRule="exact" w:val="300"/>
        </w:trPr>
        <w:tc>
          <w:tcPr>
            <w:tcW w:w="284" w:type="dxa"/>
          </w:tcPr>
          <w:p w14:paraId="327AE89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70241A4" w14:textId="77777777" w:rsidTr="00BD78A1">
              <w:trPr>
                <w:trHeight w:hRule="exact" w:val="260"/>
              </w:trPr>
              <w:tc>
                <w:tcPr>
                  <w:tcW w:w="800" w:type="dxa"/>
                  <w:tcMar>
                    <w:top w:w="40" w:type="dxa"/>
                    <w:left w:w="40" w:type="dxa"/>
                    <w:bottom w:w="40" w:type="dxa"/>
                    <w:right w:w="0" w:type="dxa"/>
                  </w:tcMar>
                </w:tcPr>
                <w:p w14:paraId="3038F0D2" w14:textId="77777777" w:rsidR="00F51D42" w:rsidRDefault="00F51D42" w:rsidP="00BD78A1">
                  <w:pPr>
                    <w:pStyle w:val="UvjetniStil"/>
                  </w:pPr>
                  <w:r>
                    <w:rPr>
                      <w:sz w:val="16"/>
                    </w:rPr>
                    <w:t>R0247</w:t>
                  </w:r>
                </w:p>
              </w:tc>
              <w:tc>
                <w:tcPr>
                  <w:tcW w:w="700" w:type="dxa"/>
                  <w:tcMar>
                    <w:top w:w="40" w:type="dxa"/>
                    <w:left w:w="0" w:type="dxa"/>
                    <w:bottom w:w="40" w:type="dxa"/>
                    <w:right w:w="0" w:type="dxa"/>
                  </w:tcMar>
                </w:tcPr>
                <w:p w14:paraId="137B8295"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044D3CE3" w14:textId="77777777" w:rsidR="00F51D42" w:rsidRDefault="00F51D42" w:rsidP="00BD78A1">
                  <w:pPr>
                    <w:pStyle w:val="UvjetniStil"/>
                  </w:pPr>
                  <w:r>
                    <w:rPr>
                      <w:sz w:val="16"/>
                    </w:rPr>
                    <w:t>Uredska oprema i namještaj</w:t>
                  </w:r>
                </w:p>
              </w:tc>
              <w:tc>
                <w:tcPr>
                  <w:tcW w:w="2000" w:type="dxa"/>
                </w:tcPr>
                <w:p w14:paraId="22259121" w14:textId="77777777" w:rsidR="00F51D42" w:rsidRDefault="00F51D42" w:rsidP="00BD78A1">
                  <w:pPr>
                    <w:pStyle w:val="EMPTYCELLSTYLE"/>
                  </w:pPr>
                </w:p>
              </w:tc>
              <w:tc>
                <w:tcPr>
                  <w:tcW w:w="1300" w:type="dxa"/>
                  <w:tcMar>
                    <w:top w:w="40" w:type="dxa"/>
                    <w:left w:w="0" w:type="dxa"/>
                    <w:bottom w:w="40" w:type="dxa"/>
                    <w:right w:w="0" w:type="dxa"/>
                  </w:tcMar>
                </w:tcPr>
                <w:p w14:paraId="163D6F77" w14:textId="77777777" w:rsidR="00F51D42" w:rsidRDefault="00F51D42" w:rsidP="00BD78A1">
                  <w:pPr>
                    <w:pStyle w:val="UvjetniStil"/>
                    <w:jc w:val="right"/>
                  </w:pPr>
                  <w:r>
                    <w:rPr>
                      <w:sz w:val="16"/>
                    </w:rPr>
                    <w:t>4.645,30</w:t>
                  </w:r>
                </w:p>
              </w:tc>
              <w:tc>
                <w:tcPr>
                  <w:tcW w:w="1300" w:type="dxa"/>
                  <w:tcMar>
                    <w:top w:w="40" w:type="dxa"/>
                    <w:left w:w="0" w:type="dxa"/>
                    <w:bottom w:w="40" w:type="dxa"/>
                    <w:right w:w="0" w:type="dxa"/>
                  </w:tcMar>
                </w:tcPr>
                <w:p w14:paraId="4DE9DED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173A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3F0E6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C1816A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329D5F7" w14:textId="77777777" w:rsidR="00F51D42" w:rsidRDefault="00F51D42" w:rsidP="00BD78A1">
                  <w:pPr>
                    <w:pStyle w:val="UvjetniStil"/>
                    <w:jc w:val="right"/>
                  </w:pPr>
                  <w:r>
                    <w:rPr>
                      <w:sz w:val="16"/>
                    </w:rPr>
                    <w:t>0,00</w:t>
                  </w:r>
                </w:p>
              </w:tc>
            </w:tr>
          </w:tbl>
          <w:p w14:paraId="5C9D1368" w14:textId="77777777" w:rsidR="00F51D42" w:rsidRDefault="00F51D42" w:rsidP="00BD78A1">
            <w:pPr>
              <w:pStyle w:val="EMPTYCELLSTYLE"/>
            </w:pPr>
          </w:p>
        </w:tc>
        <w:tc>
          <w:tcPr>
            <w:tcW w:w="40" w:type="dxa"/>
          </w:tcPr>
          <w:p w14:paraId="10FE6D07" w14:textId="77777777" w:rsidR="00F51D42" w:rsidRDefault="00F51D42" w:rsidP="00BD78A1">
            <w:pPr>
              <w:pStyle w:val="EMPTYCELLSTYLE"/>
            </w:pPr>
          </w:p>
        </w:tc>
      </w:tr>
      <w:tr w:rsidR="00F51D42" w14:paraId="062EDEC3" w14:textId="77777777" w:rsidTr="00BD78A1">
        <w:trPr>
          <w:trHeight w:hRule="exact" w:val="300"/>
        </w:trPr>
        <w:tc>
          <w:tcPr>
            <w:tcW w:w="284" w:type="dxa"/>
          </w:tcPr>
          <w:p w14:paraId="7B58A00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BE9328" w14:textId="77777777" w:rsidTr="00BD78A1">
              <w:trPr>
                <w:trHeight w:hRule="exact" w:val="260"/>
              </w:trPr>
              <w:tc>
                <w:tcPr>
                  <w:tcW w:w="800" w:type="dxa"/>
                  <w:tcMar>
                    <w:top w:w="40" w:type="dxa"/>
                    <w:left w:w="40" w:type="dxa"/>
                    <w:bottom w:w="40" w:type="dxa"/>
                    <w:right w:w="0" w:type="dxa"/>
                  </w:tcMar>
                </w:tcPr>
                <w:p w14:paraId="11FFD156" w14:textId="77777777" w:rsidR="00F51D42" w:rsidRDefault="00F51D42" w:rsidP="00BD78A1">
                  <w:pPr>
                    <w:pStyle w:val="UvjetniStil"/>
                  </w:pPr>
                  <w:r>
                    <w:rPr>
                      <w:sz w:val="16"/>
                    </w:rPr>
                    <w:t>R0500</w:t>
                  </w:r>
                </w:p>
              </w:tc>
              <w:tc>
                <w:tcPr>
                  <w:tcW w:w="700" w:type="dxa"/>
                  <w:tcMar>
                    <w:top w:w="40" w:type="dxa"/>
                    <w:left w:w="0" w:type="dxa"/>
                    <w:bottom w:w="40" w:type="dxa"/>
                    <w:right w:w="0" w:type="dxa"/>
                  </w:tcMar>
                </w:tcPr>
                <w:p w14:paraId="1E0E8AEA" w14:textId="77777777" w:rsidR="00F51D42" w:rsidRDefault="00F51D42" w:rsidP="00BD78A1">
                  <w:pPr>
                    <w:pStyle w:val="UvjetniStil"/>
                  </w:pPr>
                  <w:r>
                    <w:rPr>
                      <w:sz w:val="16"/>
                    </w:rPr>
                    <w:t>4227</w:t>
                  </w:r>
                </w:p>
              </w:tc>
              <w:tc>
                <w:tcPr>
                  <w:tcW w:w="6540" w:type="dxa"/>
                  <w:tcMar>
                    <w:top w:w="40" w:type="dxa"/>
                    <w:left w:w="0" w:type="dxa"/>
                    <w:bottom w:w="40" w:type="dxa"/>
                    <w:right w:w="0" w:type="dxa"/>
                  </w:tcMar>
                </w:tcPr>
                <w:p w14:paraId="2EF3EF1A" w14:textId="77777777" w:rsidR="00F51D42" w:rsidRDefault="00F51D42" w:rsidP="00BD78A1">
                  <w:pPr>
                    <w:pStyle w:val="UvjetniStil"/>
                  </w:pPr>
                  <w:r>
                    <w:rPr>
                      <w:sz w:val="16"/>
                    </w:rPr>
                    <w:t>Uređaji, strojevi i oprema za ostale namjene</w:t>
                  </w:r>
                </w:p>
              </w:tc>
              <w:tc>
                <w:tcPr>
                  <w:tcW w:w="2000" w:type="dxa"/>
                </w:tcPr>
                <w:p w14:paraId="5F2885D8" w14:textId="77777777" w:rsidR="00F51D42" w:rsidRDefault="00F51D42" w:rsidP="00BD78A1">
                  <w:pPr>
                    <w:pStyle w:val="EMPTYCELLSTYLE"/>
                  </w:pPr>
                </w:p>
              </w:tc>
              <w:tc>
                <w:tcPr>
                  <w:tcW w:w="1300" w:type="dxa"/>
                  <w:tcMar>
                    <w:top w:w="40" w:type="dxa"/>
                    <w:left w:w="0" w:type="dxa"/>
                    <w:bottom w:w="40" w:type="dxa"/>
                    <w:right w:w="0" w:type="dxa"/>
                  </w:tcMar>
                </w:tcPr>
                <w:p w14:paraId="30A3A1A9"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107DA35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F01D5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CA3740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5A79C1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A1D07BC" w14:textId="77777777" w:rsidR="00F51D42" w:rsidRDefault="00F51D42" w:rsidP="00BD78A1">
                  <w:pPr>
                    <w:pStyle w:val="UvjetniStil"/>
                    <w:jc w:val="right"/>
                  </w:pPr>
                  <w:r>
                    <w:rPr>
                      <w:sz w:val="16"/>
                    </w:rPr>
                    <w:t>0,00</w:t>
                  </w:r>
                </w:p>
              </w:tc>
            </w:tr>
          </w:tbl>
          <w:p w14:paraId="682059E5" w14:textId="77777777" w:rsidR="00F51D42" w:rsidRDefault="00F51D42" w:rsidP="00BD78A1">
            <w:pPr>
              <w:pStyle w:val="EMPTYCELLSTYLE"/>
            </w:pPr>
          </w:p>
        </w:tc>
        <w:tc>
          <w:tcPr>
            <w:tcW w:w="40" w:type="dxa"/>
          </w:tcPr>
          <w:p w14:paraId="3C258367" w14:textId="77777777" w:rsidR="00F51D42" w:rsidRDefault="00F51D42" w:rsidP="00BD78A1">
            <w:pPr>
              <w:pStyle w:val="EMPTYCELLSTYLE"/>
            </w:pPr>
          </w:p>
        </w:tc>
      </w:tr>
      <w:tr w:rsidR="00F51D42" w14:paraId="2E082667" w14:textId="77777777" w:rsidTr="00BD78A1">
        <w:trPr>
          <w:trHeight w:hRule="exact" w:val="300"/>
        </w:trPr>
        <w:tc>
          <w:tcPr>
            <w:tcW w:w="284" w:type="dxa"/>
          </w:tcPr>
          <w:p w14:paraId="4F24983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4B997E7" w14:textId="77777777" w:rsidTr="00BD78A1">
              <w:trPr>
                <w:trHeight w:hRule="exact" w:val="260"/>
              </w:trPr>
              <w:tc>
                <w:tcPr>
                  <w:tcW w:w="800" w:type="dxa"/>
                  <w:tcMar>
                    <w:top w:w="40" w:type="dxa"/>
                    <w:left w:w="40" w:type="dxa"/>
                    <w:bottom w:w="40" w:type="dxa"/>
                    <w:right w:w="0" w:type="dxa"/>
                  </w:tcMar>
                </w:tcPr>
                <w:p w14:paraId="49F114E1" w14:textId="77777777" w:rsidR="00F51D42" w:rsidRDefault="00F51D42" w:rsidP="00BD78A1">
                  <w:pPr>
                    <w:pStyle w:val="UvjetniStil10"/>
                  </w:pPr>
                </w:p>
              </w:tc>
              <w:tc>
                <w:tcPr>
                  <w:tcW w:w="700" w:type="dxa"/>
                  <w:tcMar>
                    <w:top w:w="40" w:type="dxa"/>
                    <w:left w:w="0" w:type="dxa"/>
                    <w:bottom w:w="40" w:type="dxa"/>
                    <w:right w:w="0" w:type="dxa"/>
                  </w:tcMar>
                </w:tcPr>
                <w:p w14:paraId="40BAE8D6" w14:textId="77777777" w:rsidR="00F51D42" w:rsidRDefault="00F51D42" w:rsidP="00BD78A1">
                  <w:pPr>
                    <w:pStyle w:val="UvjetniStil10"/>
                  </w:pPr>
                  <w:r>
                    <w:rPr>
                      <w:sz w:val="16"/>
                    </w:rPr>
                    <w:t>45</w:t>
                  </w:r>
                </w:p>
              </w:tc>
              <w:tc>
                <w:tcPr>
                  <w:tcW w:w="6540" w:type="dxa"/>
                  <w:tcMar>
                    <w:top w:w="40" w:type="dxa"/>
                    <w:left w:w="0" w:type="dxa"/>
                    <w:bottom w:w="40" w:type="dxa"/>
                    <w:right w:w="0" w:type="dxa"/>
                  </w:tcMar>
                </w:tcPr>
                <w:p w14:paraId="5D831F33" w14:textId="77777777" w:rsidR="00F51D42" w:rsidRDefault="00F51D42" w:rsidP="00BD78A1">
                  <w:pPr>
                    <w:pStyle w:val="UvjetniStil10"/>
                  </w:pPr>
                  <w:r>
                    <w:rPr>
                      <w:sz w:val="16"/>
                    </w:rPr>
                    <w:t>Rashodi za dodatna ulaganja na nefinancijskoj imovini</w:t>
                  </w:r>
                </w:p>
              </w:tc>
              <w:tc>
                <w:tcPr>
                  <w:tcW w:w="2000" w:type="dxa"/>
                </w:tcPr>
                <w:p w14:paraId="0A50CFFB" w14:textId="77777777" w:rsidR="00F51D42" w:rsidRDefault="00F51D42" w:rsidP="00BD78A1">
                  <w:pPr>
                    <w:pStyle w:val="EMPTYCELLSTYLE"/>
                  </w:pPr>
                </w:p>
              </w:tc>
              <w:tc>
                <w:tcPr>
                  <w:tcW w:w="1300" w:type="dxa"/>
                  <w:tcMar>
                    <w:top w:w="40" w:type="dxa"/>
                    <w:left w:w="0" w:type="dxa"/>
                    <w:bottom w:w="40" w:type="dxa"/>
                    <w:right w:w="0" w:type="dxa"/>
                  </w:tcMar>
                </w:tcPr>
                <w:p w14:paraId="59478B9A" w14:textId="77777777" w:rsidR="00F51D42" w:rsidRDefault="00F51D42" w:rsidP="00BD78A1">
                  <w:pPr>
                    <w:pStyle w:val="UvjetniStil10"/>
                    <w:jc w:val="right"/>
                  </w:pPr>
                  <w:r>
                    <w:rPr>
                      <w:sz w:val="16"/>
                    </w:rPr>
                    <w:t>21.633,82</w:t>
                  </w:r>
                </w:p>
              </w:tc>
              <w:tc>
                <w:tcPr>
                  <w:tcW w:w="1300" w:type="dxa"/>
                  <w:tcMar>
                    <w:top w:w="40" w:type="dxa"/>
                    <w:left w:w="0" w:type="dxa"/>
                    <w:bottom w:w="40" w:type="dxa"/>
                    <w:right w:w="0" w:type="dxa"/>
                  </w:tcMar>
                </w:tcPr>
                <w:p w14:paraId="28C36E5C"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6C6D89F9"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41530B65" w14:textId="77777777" w:rsidR="00F51D42" w:rsidRDefault="00F51D42" w:rsidP="00BD78A1">
                  <w:pPr>
                    <w:pStyle w:val="UvjetniStil10"/>
                    <w:jc w:val="right"/>
                  </w:pPr>
                  <w:r>
                    <w:rPr>
                      <w:sz w:val="16"/>
                    </w:rPr>
                    <w:t>61,35</w:t>
                  </w:r>
                </w:p>
              </w:tc>
              <w:tc>
                <w:tcPr>
                  <w:tcW w:w="700" w:type="dxa"/>
                  <w:tcMar>
                    <w:top w:w="40" w:type="dxa"/>
                    <w:left w:w="0" w:type="dxa"/>
                    <w:bottom w:w="40" w:type="dxa"/>
                    <w:right w:w="0" w:type="dxa"/>
                  </w:tcMar>
                </w:tcPr>
                <w:p w14:paraId="29E8F7E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97C6849" w14:textId="77777777" w:rsidR="00F51D42" w:rsidRDefault="00F51D42" w:rsidP="00BD78A1">
                  <w:pPr>
                    <w:pStyle w:val="UvjetniStil10"/>
                    <w:jc w:val="right"/>
                  </w:pPr>
                  <w:r>
                    <w:rPr>
                      <w:sz w:val="16"/>
                    </w:rPr>
                    <w:t>61,35</w:t>
                  </w:r>
                </w:p>
              </w:tc>
            </w:tr>
          </w:tbl>
          <w:p w14:paraId="3F055B86" w14:textId="77777777" w:rsidR="00F51D42" w:rsidRDefault="00F51D42" w:rsidP="00BD78A1">
            <w:pPr>
              <w:pStyle w:val="EMPTYCELLSTYLE"/>
            </w:pPr>
          </w:p>
        </w:tc>
        <w:tc>
          <w:tcPr>
            <w:tcW w:w="40" w:type="dxa"/>
          </w:tcPr>
          <w:p w14:paraId="4B94FF04" w14:textId="77777777" w:rsidR="00F51D42" w:rsidRDefault="00F51D42" w:rsidP="00BD78A1">
            <w:pPr>
              <w:pStyle w:val="EMPTYCELLSTYLE"/>
            </w:pPr>
          </w:p>
        </w:tc>
      </w:tr>
      <w:tr w:rsidR="00F51D42" w14:paraId="4658824B" w14:textId="77777777" w:rsidTr="00BD78A1">
        <w:trPr>
          <w:trHeight w:hRule="exact" w:val="300"/>
        </w:trPr>
        <w:tc>
          <w:tcPr>
            <w:tcW w:w="284" w:type="dxa"/>
          </w:tcPr>
          <w:p w14:paraId="09B6111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19444F" w14:textId="77777777" w:rsidTr="00BD78A1">
              <w:trPr>
                <w:trHeight w:hRule="exact" w:val="260"/>
              </w:trPr>
              <w:tc>
                <w:tcPr>
                  <w:tcW w:w="800" w:type="dxa"/>
                  <w:tcMar>
                    <w:top w:w="40" w:type="dxa"/>
                    <w:left w:w="40" w:type="dxa"/>
                    <w:bottom w:w="40" w:type="dxa"/>
                    <w:right w:w="0" w:type="dxa"/>
                  </w:tcMar>
                </w:tcPr>
                <w:p w14:paraId="28BB5B41" w14:textId="77777777" w:rsidR="00F51D42" w:rsidRDefault="00F51D42" w:rsidP="00BD78A1">
                  <w:pPr>
                    <w:pStyle w:val="UvjetniStil"/>
                  </w:pPr>
                  <w:r>
                    <w:rPr>
                      <w:sz w:val="16"/>
                    </w:rPr>
                    <w:t>R0496</w:t>
                  </w:r>
                </w:p>
              </w:tc>
              <w:tc>
                <w:tcPr>
                  <w:tcW w:w="700" w:type="dxa"/>
                  <w:tcMar>
                    <w:top w:w="40" w:type="dxa"/>
                    <w:left w:w="0" w:type="dxa"/>
                    <w:bottom w:w="40" w:type="dxa"/>
                    <w:right w:w="0" w:type="dxa"/>
                  </w:tcMar>
                </w:tcPr>
                <w:p w14:paraId="36A89EA9" w14:textId="77777777" w:rsidR="00F51D42" w:rsidRDefault="00F51D42" w:rsidP="00BD78A1">
                  <w:pPr>
                    <w:pStyle w:val="UvjetniStil"/>
                  </w:pPr>
                  <w:r>
                    <w:rPr>
                      <w:sz w:val="16"/>
                    </w:rPr>
                    <w:t>4511</w:t>
                  </w:r>
                </w:p>
              </w:tc>
              <w:tc>
                <w:tcPr>
                  <w:tcW w:w="6540" w:type="dxa"/>
                  <w:tcMar>
                    <w:top w:w="40" w:type="dxa"/>
                    <w:left w:w="0" w:type="dxa"/>
                    <w:bottom w:w="40" w:type="dxa"/>
                    <w:right w:w="0" w:type="dxa"/>
                  </w:tcMar>
                </w:tcPr>
                <w:p w14:paraId="7DDB8F42" w14:textId="77777777" w:rsidR="00F51D42" w:rsidRDefault="00F51D42" w:rsidP="00BD78A1">
                  <w:pPr>
                    <w:pStyle w:val="UvjetniStil"/>
                  </w:pPr>
                  <w:r>
                    <w:rPr>
                      <w:sz w:val="16"/>
                    </w:rPr>
                    <w:t>Dodatna ulaganja na građevinskim objektima</w:t>
                  </w:r>
                </w:p>
              </w:tc>
              <w:tc>
                <w:tcPr>
                  <w:tcW w:w="2000" w:type="dxa"/>
                </w:tcPr>
                <w:p w14:paraId="6B13DD52" w14:textId="77777777" w:rsidR="00F51D42" w:rsidRDefault="00F51D42" w:rsidP="00BD78A1">
                  <w:pPr>
                    <w:pStyle w:val="EMPTYCELLSTYLE"/>
                  </w:pPr>
                </w:p>
              </w:tc>
              <w:tc>
                <w:tcPr>
                  <w:tcW w:w="1300" w:type="dxa"/>
                  <w:tcMar>
                    <w:top w:w="40" w:type="dxa"/>
                    <w:left w:w="0" w:type="dxa"/>
                    <w:bottom w:w="40" w:type="dxa"/>
                    <w:right w:w="0" w:type="dxa"/>
                  </w:tcMar>
                </w:tcPr>
                <w:p w14:paraId="741E86DA" w14:textId="77777777" w:rsidR="00F51D42" w:rsidRDefault="00F51D42" w:rsidP="00BD78A1">
                  <w:pPr>
                    <w:pStyle w:val="UvjetniStil"/>
                    <w:jc w:val="right"/>
                  </w:pPr>
                  <w:r>
                    <w:rPr>
                      <w:sz w:val="16"/>
                    </w:rPr>
                    <w:t>21.633,82</w:t>
                  </w:r>
                </w:p>
              </w:tc>
              <w:tc>
                <w:tcPr>
                  <w:tcW w:w="1300" w:type="dxa"/>
                  <w:tcMar>
                    <w:top w:w="40" w:type="dxa"/>
                    <w:left w:w="0" w:type="dxa"/>
                    <w:bottom w:w="40" w:type="dxa"/>
                    <w:right w:w="0" w:type="dxa"/>
                  </w:tcMar>
                </w:tcPr>
                <w:p w14:paraId="522840F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D5159F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F513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8F8F26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17762E1" w14:textId="77777777" w:rsidR="00F51D42" w:rsidRDefault="00F51D42" w:rsidP="00BD78A1">
                  <w:pPr>
                    <w:pStyle w:val="UvjetniStil"/>
                    <w:jc w:val="right"/>
                  </w:pPr>
                  <w:r>
                    <w:rPr>
                      <w:sz w:val="16"/>
                    </w:rPr>
                    <w:t>0,00</w:t>
                  </w:r>
                </w:p>
              </w:tc>
            </w:tr>
          </w:tbl>
          <w:p w14:paraId="405E33D6" w14:textId="77777777" w:rsidR="00F51D42" w:rsidRDefault="00F51D42" w:rsidP="00BD78A1">
            <w:pPr>
              <w:pStyle w:val="EMPTYCELLSTYLE"/>
            </w:pPr>
          </w:p>
        </w:tc>
        <w:tc>
          <w:tcPr>
            <w:tcW w:w="40" w:type="dxa"/>
          </w:tcPr>
          <w:p w14:paraId="78F767DD" w14:textId="77777777" w:rsidR="00F51D42" w:rsidRDefault="00F51D42" w:rsidP="00BD78A1">
            <w:pPr>
              <w:pStyle w:val="EMPTYCELLSTYLE"/>
            </w:pPr>
          </w:p>
        </w:tc>
      </w:tr>
      <w:tr w:rsidR="00F51D42" w14:paraId="7E367C82" w14:textId="77777777" w:rsidTr="00BD78A1">
        <w:trPr>
          <w:trHeight w:hRule="exact" w:val="260"/>
        </w:trPr>
        <w:tc>
          <w:tcPr>
            <w:tcW w:w="284" w:type="dxa"/>
          </w:tcPr>
          <w:p w14:paraId="4C8B5E9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F47C211" w14:textId="77777777" w:rsidTr="00BD78A1">
              <w:trPr>
                <w:trHeight w:hRule="exact" w:val="260"/>
              </w:trPr>
              <w:tc>
                <w:tcPr>
                  <w:tcW w:w="8020" w:type="dxa"/>
                  <w:shd w:val="clear" w:color="auto" w:fill="FEDE01"/>
                  <w:tcMar>
                    <w:top w:w="0" w:type="dxa"/>
                    <w:left w:w="40" w:type="dxa"/>
                    <w:bottom w:w="0" w:type="dxa"/>
                    <w:right w:w="0" w:type="dxa"/>
                  </w:tcMar>
                  <w:vAlign w:val="center"/>
                </w:tcPr>
                <w:p w14:paraId="19B7F363" w14:textId="77777777" w:rsidR="00F51D42" w:rsidRDefault="00F51D42" w:rsidP="00BD78A1">
                  <w:pPr>
                    <w:pStyle w:val="izv1"/>
                  </w:pPr>
                  <w:r>
                    <w:rPr>
                      <w:sz w:val="16"/>
                    </w:rPr>
                    <w:t>Izvor 5.1.005 Pomoći - Centar za kulturu</w:t>
                  </w:r>
                </w:p>
              </w:tc>
              <w:tc>
                <w:tcPr>
                  <w:tcW w:w="2020" w:type="dxa"/>
                </w:tcPr>
                <w:p w14:paraId="4100E97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B096587" w14:textId="77777777" w:rsidR="00F51D42" w:rsidRDefault="00F51D42" w:rsidP="00BD78A1">
                  <w:pPr>
                    <w:pStyle w:val="izv1"/>
                    <w:jc w:val="right"/>
                  </w:pPr>
                  <w:r>
                    <w:rPr>
                      <w:sz w:val="16"/>
                    </w:rPr>
                    <w:t>30.304,33</w:t>
                  </w:r>
                </w:p>
              </w:tc>
              <w:tc>
                <w:tcPr>
                  <w:tcW w:w="1300" w:type="dxa"/>
                  <w:shd w:val="clear" w:color="auto" w:fill="FEDE01"/>
                  <w:tcMar>
                    <w:top w:w="0" w:type="dxa"/>
                    <w:left w:w="0" w:type="dxa"/>
                    <w:bottom w:w="0" w:type="dxa"/>
                    <w:right w:w="0" w:type="dxa"/>
                  </w:tcMar>
                  <w:vAlign w:val="center"/>
                </w:tcPr>
                <w:p w14:paraId="1288CA15"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24BD3988"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0A54EF33" w14:textId="77777777" w:rsidR="00F51D42" w:rsidRDefault="00F51D42" w:rsidP="00BD78A1">
                  <w:pPr>
                    <w:pStyle w:val="izv1"/>
                    <w:jc w:val="right"/>
                  </w:pPr>
                  <w:r>
                    <w:rPr>
                      <w:sz w:val="16"/>
                    </w:rPr>
                    <w:t>21,90</w:t>
                  </w:r>
                </w:p>
              </w:tc>
              <w:tc>
                <w:tcPr>
                  <w:tcW w:w="700" w:type="dxa"/>
                  <w:shd w:val="clear" w:color="auto" w:fill="FEDE01"/>
                  <w:tcMar>
                    <w:top w:w="0" w:type="dxa"/>
                    <w:left w:w="0" w:type="dxa"/>
                    <w:bottom w:w="0" w:type="dxa"/>
                    <w:right w:w="0" w:type="dxa"/>
                  </w:tcMar>
                  <w:vAlign w:val="center"/>
                </w:tcPr>
                <w:p w14:paraId="7769345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A0AE6DF" w14:textId="77777777" w:rsidR="00F51D42" w:rsidRDefault="00F51D42" w:rsidP="00BD78A1">
                  <w:pPr>
                    <w:pStyle w:val="izv1"/>
                    <w:jc w:val="right"/>
                  </w:pPr>
                  <w:r>
                    <w:rPr>
                      <w:sz w:val="16"/>
                    </w:rPr>
                    <w:t>21,90</w:t>
                  </w:r>
                </w:p>
              </w:tc>
            </w:tr>
          </w:tbl>
          <w:p w14:paraId="6EECE3D5" w14:textId="77777777" w:rsidR="00F51D42" w:rsidRDefault="00F51D42" w:rsidP="00BD78A1">
            <w:pPr>
              <w:pStyle w:val="EMPTYCELLSTYLE"/>
            </w:pPr>
          </w:p>
        </w:tc>
        <w:tc>
          <w:tcPr>
            <w:tcW w:w="40" w:type="dxa"/>
          </w:tcPr>
          <w:p w14:paraId="10ED6488" w14:textId="77777777" w:rsidR="00F51D42" w:rsidRDefault="00F51D42" w:rsidP="00BD78A1">
            <w:pPr>
              <w:pStyle w:val="EMPTYCELLSTYLE"/>
            </w:pPr>
          </w:p>
        </w:tc>
      </w:tr>
      <w:tr w:rsidR="00F51D42" w14:paraId="0FCE9BC8" w14:textId="77777777" w:rsidTr="00BD78A1">
        <w:trPr>
          <w:trHeight w:hRule="exact" w:val="260"/>
        </w:trPr>
        <w:tc>
          <w:tcPr>
            <w:tcW w:w="284" w:type="dxa"/>
          </w:tcPr>
          <w:p w14:paraId="0B5395E5"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C91FD29" w14:textId="77777777" w:rsidTr="00BD78A1">
              <w:trPr>
                <w:trHeight w:hRule="exact" w:val="260"/>
              </w:trPr>
              <w:tc>
                <w:tcPr>
                  <w:tcW w:w="8020" w:type="dxa"/>
                  <w:shd w:val="clear" w:color="auto" w:fill="A3C9B9"/>
                  <w:tcMar>
                    <w:top w:w="0" w:type="dxa"/>
                    <w:left w:w="40" w:type="dxa"/>
                    <w:bottom w:w="0" w:type="dxa"/>
                    <w:right w:w="0" w:type="dxa"/>
                  </w:tcMar>
                  <w:vAlign w:val="center"/>
                </w:tcPr>
                <w:p w14:paraId="20AA1FAD" w14:textId="77777777" w:rsidR="00F51D42" w:rsidRDefault="00F51D42" w:rsidP="00BD78A1">
                  <w:pPr>
                    <w:pStyle w:val="kor1"/>
                  </w:pPr>
                  <w:r>
                    <w:rPr>
                      <w:sz w:val="16"/>
                    </w:rPr>
                    <w:t>Korisnik 03 CENTAR ZA KULTURU ČAZMA</w:t>
                  </w:r>
                </w:p>
              </w:tc>
              <w:tc>
                <w:tcPr>
                  <w:tcW w:w="2020" w:type="dxa"/>
                </w:tcPr>
                <w:p w14:paraId="398DED24"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4CF47E3" w14:textId="77777777" w:rsidR="00F51D42" w:rsidRDefault="00F51D42" w:rsidP="00BD78A1">
                  <w:pPr>
                    <w:pStyle w:val="kor1"/>
                    <w:jc w:val="right"/>
                  </w:pPr>
                  <w:r>
                    <w:rPr>
                      <w:sz w:val="16"/>
                    </w:rPr>
                    <w:t>30.304,33</w:t>
                  </w:r>
                </w:p>
              </w:tc>
              <w:tc>
                <w:tcPr>
                  <w:tcW w:w="1300" w:type="dxa"/>
                  <w:shd w:val="clear" w:color="auto" w:fill="A3C9B9"/>
                  <w:tcMar>
                    <w:top w:w="0" w:type="dxa"/>
                    <w:left w:w="0" w:type="dxa"/>
                    <w:bottom w:w="0" w:type="dxa"/>
                    <w:right w:w="0" w:type="dxa"/>
                  </w:tcMar>
                  <w:vAlign w:val="center"/>
                </w:tcPr>
                <w:p w14:paraId="6F057FB7" w14:textId="77777777" w:rsidR="00F51D42" w:rsidRDefault="00F51D42" w:rsidP="00BD78A1">
                  <w:pPr>
                    <w:pStyle w:val="kor1"/>
                    <w:jc w:val="right"/>
                  </w:pPr>
                  <w:r>
                    <w:rPr>
                      <w:sz w:val="16"/>
                    </w:rPr>
                    <w:t>6.636,14</w:t>
                  </w:r>
                </w:p>
              </w:tc>
              <w:tc>
                <w:tcPr>
                  <w:tcW w:w="1300" w:type="dxa"/>
                  <w:shd w:val="clear" w:color="auto" w:fill="A3C9B9"/>
                  <w:tcMar>
                    <w:top w:w="0" w:type="dxa"/>
                    <w:left w:w="0" w:type="dxa"/>
                    <w:bottom w:w="0" w:type="dxa"/>
                    <w:right w:w="0" w:type="dxa"/>
                  </w:tcMar>
                  <w:vAlign w:val="center"/>
                </w:tcPr>
                <w:p w14:paraId="41018EC9" w14:textId="77777777" w:rsidR="00F51D42" w:rsidRDefault="00F51D42" w:rsidP="00BD78A1">
                  <w:pPr>
                    <w:pStyle w:val="kor1"/>
                    <w:jc w:val="right"/>
                  </w:pPr>
                  <w:r>
                    <w:rPr>
                      <w:sz w:val="16"/>
                    </w:rPr>
                    <w:t>6.636,14</w:t>
                  </w:r>
                </w:p>
              </w:tc>
              <w:tc>
                <w:tcPr>
                  <w:tcW w:w="700" w:type="dxa"/>
                  <w:shd w:val="clear" w:color="auto" w:fill="A3C9B9"/>
                  <w:tcMar>
                    <w:top w:w="0" w:type="dxa"/>
                    <w:left w:w="0" w:type="dxa"/>
                    <w:bottom w:w="0" w:type="dxa"/>
                    <w:right w:w="0" w:type="dxa"/>
                  </w:tcMar>
                  <w:vAlign w:val="center"/>
                </w:tcPr>
                <w:p w14:paraId="73CF7FDF" w14:textId="77777777" w:rsidR="00F51D42" w:rsidRDefault="00F51D42" w:rsidP="00BD78A1">
                  <w:pPr>
                    <w:pStyle w:val="kor1"/>
                    <w:jc w:val="right"/>
                  </w:pPr>
                  <w:r>
                    <w:rPr>
                      <w:sz w:val="16"/>
                    </w:rPr>
                    <w:t>21,90</w:t>
                  </w:r>
                </w:p>
              </w:tc>
              <w:tc>
                <w:tcPr>
                  <w:tcW w:w="700" w:type="dxa"/>
                  <w:shd w:val="clear" w:color="auto" w:fill="A3C9B9"/>
                  <w:tcMar>
                    <w:top w:w="0" w:type="dxa"/>
                    <w:left w:w="0" w:type="dxa"/>
                    <w:bottom w:w="0" w:type="dxa"/>
                    <w:right w:w="0" w:type="dxa"/>
                  </w:tcMar>
                  <w:vAlign w:val="center"/>
                </w:tcPr>
                <w:p w14:paraId="7A697975"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3B6569A0" w14:textId="77777777" w:rsidR="00F51D42" w:rsidRDefault="00F51D42" w:rsidP="00BD78A1">
                  <w:pPr>
                    <w:pStyle w:val="kor1"/>
                    <w:jc w:val="right"/>
                  </w:pPr>
                  <w:r>
                    <w:rPr>
                      <w:sz w:val="16"/>
                    </w:rPr>
                    <w:t>21,90</w:t>
                  </w:r>
                </w:p>
              </w:tc>
            </w:tr>
          </w:tbl>
          <w:p w14:paraId="47A9E629" w14:textId="77777777" w:rsidR="00F51D42" w:rsidRDefault="00F51D42" w:rsidP="00BD78A1">
            <w:pPr>
              <w:pStyle w:val="EMPTYCELLSTYLE"/>
            </w:pPr>
          </w:p>
        </w:tc>
        <w:tc>
          <w:tcPr>
            <w:tcW w:w="40" w:type="dxa"/>
          </w:tcPr>
          <w:p w14:paraId="5BEF8BAF" w14:textId="77777777" w:rsidR="00F51D42" w:rsidRDefault="00F51D42" w:rsidP="00BD78A1">
            <w:pPr>
              <w:pStyle w:val="EMPTYCELLSTYLE"/>
            </w:pPr>
          </w:p>
        </w:tc>
      </w:tr>
      <w:tr w:rsidR="00F51D42" w14:paraId="0327855C" w14:textId="77777777" w:rsidTr="00BD78A1">
        <w:trPr>
          <w:trHeight w:hRule="exact" w:val="300"/>
        </w:trPr>
        <w:tc>
          <w:tcPr>
            <w:tcW w:w="284" w:type="dxa"/>
          </w:tcPr>
          <w:p w14:paraId="043B0E0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17E1707" w14:textId="77777777" w:rsidTr="00BD78A1">
              <w:trPr>
                <w:trHeight w:hRule="exact" w:val="260"/>
              </w:trPr>
              <w:tc>
                <w:tcPr>
                  <w:tcW w:w="800" w:type="dxa"/>
                  <w:tcMar>
                    <w:top w:w="40" w:type="dxa"/>
                    <w:left w:w="40" w:type="dxa"/>
                    <w:bottom w:w="40" w:type="dxa"/>
                    <w:right w:w="0" w:type="dxa"/>
                  </w:tcMar>
                </w:tcPr>
                <w:p w14:paraId="6895786E" w14:textId="77777777" w:rsidR="00F51D42" w:rsidRDefault="00F51D42" w:rsidP="00BD78A1">
                  <w:pPr>
                    <w:pStyle w:val="UvjetniStil10"/>
                  </w:pPr>
                </w:p>
              </w:tc>
              <w:tc>
                <w:tcPr>
                  <w:tcW w:w="700" w:type="dxa"/>
                  <w:tcMar>
                    <w:top w:w="40" w:type="dxa"/>
                    <w:left w:w="0" w:type="dxa"/>
                    <w:bottom w:w="40" w:type="dxa"/>
                    <w:right w:w="0" w:type="dxa"/>
                  </w:tcMar>
                </w:tcPr>
                <w:p w14:paraId="493A1104" w14:textId="77777777" w:rsidR="00F51D42" w:rsidRDefault="00F51D42" w:rsidP="00BD78A1">
                  <w:pPr>
                    <w:pStyle w:val="UvjetniStil10"/>
                  </w:pPr>
                  <w:r>
                    <w:rPr>
                      <w:sz w:val="16"/>
                    </w:rPr>
                    <w:t>45</w:t>
                  </w:r>
                </w:p>
              </w:tc>
              <w:tc>
                <w:tcPr>
                  <w:tcW w:w="6540" w:type="dxa"/>
                  <w:tcMar>
                    <w:top w:w="40" w:type="dxa"/>
                    <w:left w:w="0" w:type="dxa"/>
                    <w:bottom w:w="40" w:type="dxa"/>
                    <w:right w:w="0" w:type="dxa"/>
                  </w:tcMar>
                </w:tcPr>
                <w:p w14:paraId="53ABA65C" w14:textId="77777777" w:rsidR="00F51D42" w:rsidRDefault="00F51D42" w:rsidP="00BD78A1">
                  <w:pPr>
                    <w:pStyle w:val="UvjetniStil10"/>
                  </w:pPr>
                  <w:r>
                    <w:rPr>
                      <w:sz w:val="16"/>
                    </w:rPr>
                    <w:t>Rashodi za dodatna ulaganja na nefinancijskoj imovini</w:t>
                  </w:r>
                </w:p>
              </w:tc>
              <w:tc>
                <w:tcPr>
                  <w:tcW w:w="2000" w:type="dxa"/>
                </w:tcPr>
                <w:p w14:paraId="7B1A0470" w14:textId="77777777" w:rsidR="00F51D42" w:rsidRDefault="00F51D42" w:rsidP="00BD78A1">
                  <w:pPr>
                    <w:pStyle w:val="EMPTYCELLSTYLE"/>
                  </w:pPr>
                </w:p>
              </w:tc>
              <w:tc>
                <w:tcPr>
                  <w:tcW w:w="1300" w:type="dxa"/>
                  <w:tcMar>
                    <w:top w:w="40" w:type="dxa"/>
                    <w:left w:w="0" w:type="dxa"/>
                    <w:bottom w:w="40" w:type="dxa"/>
                    <w:right w:w="0" w:type="dxa"/>
                  </w:tcMar>
                </w:tcPr>
                <w:p w14:paraId="302947E8" w14:textId="77777777" w:rsidR="00F51D42" w:rsidRDefault="00F51D42" w:rsidP="00BD78A1">
                  <w:pPr>
                    <w:pStyle w:val="UvjetniStil10"/>
                    <w:jc w:val="right"/>
                  </w:pPr>
                  <w:r>
                    <w:rPr>
                      <w:sz w:val="16"/>
                    </w:rPr>
                    <w:t>30.304,33</w:t>
                  </w:r>
                </w:p>
              </w:tc>
              <w:tc>
                <w:tcPr>
                  <w:tcW w:w="1300" w:type="dxa"/>
                  <w:tcMar>
                    <w:top w:w="40" w:type="dxa"/>
                    <w:left w:w="0" w:type="dxa"/>
                    <w:bottom w:w="40" w:type="dxa"/>
                    <w:right w:w="0" w:type="dxa"/>
                  </w:tcMar>
                </w:tcPr>
                <w:p w14:paraId="3AB855A4"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4CBA3D8F"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1FD86DA5" w14:textId="77777777" w:rsidR="00F51D42" w:rsidRDefault="00F51D42" w:rsidP="00BD78A1">
                  <w:pPr>
                    <w:pStyle w:val="UvjetniStil10"/>
                    <w:jc w:val="right"/>
                  </w:pPr>
                  <w:r>
                    <w:rPr>
                      <w:sz w:val="16"/>
                    </w:rPr>
                    <w:t>21,90</w:t>
                  </w:r>
                </w:p>
              </w:tc>
              <w:tc>
                <w:tcPr>
                  <w:tcW w:w="700" w:type="dxa"/>
                  <w:tcMar>
                    <w:top w:w="40" w:type="dxa"/>
                    <w:left w:w="0" w:type="dxa"/>
                    <w:bottom w:w="40" w:type="dxa"/>
                    <w:right w:w="0" w:type="dxa"/>
                  </w:tcMar>
                </w:tcPr>
                <w:p w14:paraId="4CF30C7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332DE12" w14:textId="77777777" w:rsidR="00F51D42" w:rsidRDefault="00F51D42" w:rsidP="00BD78A1">
                  <w:pPr>
                    <w:pStyle w:val="UvjetniStil10"/>
                    <w:jc w:val="right"/>
                  </w:pPr>
                  <w:r>
                    <w:rPr>
                      <w:sz w:val="16"/>
                    </w:rPr>
                    <w:t>21,90</w:t>
                  </w:r>
                </w:p>
              </w:tc>
            </w:tr>
          </w:tbl>
          <w:p w14:paraId="0D46541E" w14:textId="77777777" w:rsidR="00F51D42" w:rsidRDefault="00F51D42" w:rsidP="00BD78A1">
            <w:pPr>
              <w:pStyle w:val="EMPTYCELLSTYLE"/>
            </w:pPr>
          </w:p>
        </w:tc>
        <w:tc>
          <w:tcPr>
            <w:tcW w:w="40" w:type="dxa"/>
          </w:tcPr>
          <w:p w14:paraId="5E15BE04" w14:textId="77777777" w:rsidR="00F51D42" w:rsidRDefault="00F51D42" w:rsidP="00BD78A1">
            <w:pPr>
              <w:pStyle w:val="EMPTYCELLSTYLE"/>
            </w:pPr>
          </w:p>
        </w:tc>
      </w:tr>
      <w:tr w:rsidR="00F51D42" w14:paraId="32285A05" w14:textId="77777777" w:rsidTr="00BD78A1">
        <w:trPr>
          <w:trHeight w:hRule="exact" w:val="300"/>
        </w:trPr>
        <w:tc>
          <w:tcPr>
            <w:tcW w:w="284" w:type="dxa"/>
          </w:tcPr>
          <w:p w14:paraId="1E33CF1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4BC92A0" w14:textId="77777777" w:rsidTr="00BD78A1">
              <w:trPr>
                <w:trHeight w:hRule="exact" w:val="260"/>
              </w:trPr>
              <w:tc>
                <w:tcPr>
                  <w:tcW w:w="800" w:type="dxa"/>
                  <w:tcMar>
                    <w:top w:w="40" w:type="dxa"/>
                    <w:left w:w="40" w:type="dxa"/>
                    <w:bottom w:w="40" w:type="dxa"/>
                    <w:right w:w="0" w:type="dxa"/>
                  </w:tcMar>
                </w:tcPr>
                <w:p w14:paraId="449CC029" w14:textId="77777777" w:rsidR="00F51D42" w:rsidRDefault="00F51D42" w:rsidP="00BD78A1">
                  <w:pPr>
                    <w:pStyle w:val="UvjetniStil"/>
                  </w:pPr>
                  <w:r>
                    <w:rPr>
                      <w:sz w:val="16"/>
                    </w:rPr>
                    <w:t>R0497</w:t>
                  </w:r>
                </w:p>
              </w:tc>
              <w:tc>
                <w:tcPr>
                  <w:tcW w:w="700" w:type="dxa"/>
                  <w:tcMar>
                    <w:top w:w="40" w:type="dxa"/>
                    <w:left w:w="0" w:type="dxa"/>
                    <w:bottom w:w="40" w:type="dxa"/>
                    <w:right w:w="0" w:type="dxa"/>
                  </w:tcMar>
                </w:tcPr>
                <w:p w14:paraId="4C84B9B7" w14:textId="77777777" w:rsidR="00F51D42" w:rsidRDefault="00F51D42" w:rsidP="00BD78A1">
                  <w:pPr>
                    <w:pStyle w:val="UvjetniStil"/>
                  </w:pPr>
                  <w:r>
                    <w:rPr>
                      <w:sz w:val="16"/>
                    </w:rPr>
                    <w:t>4511</w:t>
                  </w:r>
                </w:p>
              </w:tc>
              <w:tc>
                <w:tcPr>
                  <w:tcW w:w="6540" w:type="dxa"/>
                  <w:tcMar>
                    <w:top w:w="40" w:type="dxa"/>
                    <w:left w:w="0" w:type="dxa"/>
                    <w:bottom w:w="40" w:type="dxa"/>
                    <w:right w:w="0" w:type="dxa"/>
                  </w:tcMar>
                </w:tcPr>
                <w:p w14:paraId="1AD56CA3" w14:textId="77777777" w:rsidR="00F51D42" w:rsidRDefault="00F51D42" w:rsidP="00BD78A1">
                  <w:pPr>
                    <w:pStyle w:val="UvjetniStil"/>
                  </w:pPr>
                  <w:r>
                    <w:rPr>
                      <w:sz w:val="16"/>
                    </w:rPr>
                    <w:t>Dodatna ulaganja na građevinskim objektima</w:t>
                  </w:r>
                </w:p>
              </w:tc>
              <w:tc>
                <w:tcPr>
                  <w:tcW w:w="2000" w:type="dxa"/>
                </w:tcPr>
                <w:p w14:paraId="08B563D0" w14:textId="77777777" w:rsidR="00F51D42" w:rsidRDefault="00F51D42" w:rsidP="00BD78A1">
                  <w:pPr>
                    <w:pStyle w:val="EMPTYCELLSTYLE"/>
                  </w:pPr>
                </w:p>
              </w:tc>
              <w:tc>
                <w:tcPr>
                  <w:tcW w:w="1300" w:type="dxa"/>
                  <w:tcMar>
                    <w:top w:w="40" w:type="dxa"/>
                    <w:left w:w="0" w:type="dxa"/>
                    <w:bottom w:w="40" w:type="dxa"/>
                    <w:right w:w="0" w:type="dxa"/>
                  </w:tcMar>
                </w:tcPr>
                <w:p w14:paraId="31C2D7B0" w14:textId="77777777" w:rsidR="00F51D42" w:rsidRDefault="00F51D42" w:rsidP="00BD78A1">
                  <w:pPr>
                    <w:pStyle w:val="UvjetniStil"/>
                    <w:jc w:val="right"/>
                  </w:pPr>
                  <w:r>
                    <w:rPr>
                      <w:sz w:val="16"/>
                    </w:rPr>
                    <w:t>30.304,33</w:t>
                  </w:r>
                </w:p>
              </w:tc>
              <w:tc>
                <w:tcPr>
                  <w:tcW w:w="1300" w:type="dxa"/>
                  <w:tcMar>
                    <w:top w:w="40" w:type="dxa"/>
                    <w:left w:w="0" w:type="dxa"/>
                    <w:bottom w:w="40" w:type="dxa"/>
                    <w:right w:w="0" w:type="dxa"/>
                  </w:tcMar>
                </w:tcPr>
                <w:p w14:paraId="1AD94C7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D5716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1001E4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C9594F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1813434" w14:textId="77777777" w:rsidR="00F51D42" w:rsidRDefault="00F51D42" w:rsidP="00BD78A1">
                  <w:pPr>
                    <w:pStyle w:val="UvjetniStil"/>
                    <w:jc w:val="right"/>
                  </w:pPr>
                  <w:r>
                    <w:rPr>
                      <w:sz w:val="16"/>
                    </w:rPr>
                    <w:t>0,00</w:t>
                  </w:r>
                </w:p>
              </w:tc>
            </w:tr>
          </w:tbl>
          <w:p w14:paraId="2151AE89" w14:textId="77777777" w:rsidR="00F51D42" w:rsidRDefault="00F51D42" w:rsidP="00BD78A1">
            <w:pPr>
              <w:pStyle w:val="EMPTYCELLSTYLE"/>
            </w:pPr>
          </w:p>
        </w:tc>
        <w:tc>
          <w:tcPr>
            <w:tcW w:w="40" w:type="dxa"/>
          </w:tcPr>
          <w:p w14:paraId="55A19044" w14:textId="77777777" w:rsidR="00F51D42" w:rsidRDefault="00F51D42" w:rsidP="00BD78A1">
            <w:pPr>
              <w:pStyle w:val="EMPTYCELLSTYLE"/>
            </w:pPr>
          </w:p>
        </w:tc>
      </w:tr>
      <w:tr w:rsidR="00F51D42" w14:paraId="37F48C9E" w14:textId="77777777" w:rsidTr="00BD78A1">
        <w:trPr>
          <w:trHeight w:hRule="exact" w:val="260"/>
        </w:trPr>
        <w:tc>
          <w:tcPr>
            <w:tcW w:w="284" w:type="dxa"/>
          </w:tcPr>
          <w:p w14:paraId="51123913"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A42EFCE" w14:textId="77777777" w:rsidTr="00BD78A1">
              <w:trPr>
                <w:trHeight w:hRule="exact" w:val="260"/>
              </w:trPr>
              <w:tc>
                <w:tcPr>
                  <w:tcW w:w="8020" w:type="dxa"/>
                  <w:shd w:val="clear" w:color="auto" w:fill="FEDE01"/>
                  <w:tcMar>
                    <w:top w:w="0" w:type="dxa"/>
                    <w:left w:w="40" w:type="dxa"/>
                    <w:bottom w:w="0" w:type="dxa"/>
                    <w:right w:w="0" w:type="dxa"/>
                  </w:tcMar>
                  <w:vAlign w:val="center"/>
                </w:tcPr>
                <w:p w14:paraId="43245DC7" w14:textId="77777777" w:rsidR="00F51D42" w:rsidRDefault="00F51D42" w:rsidP="00BD78A1">
                  <w:pPr>
                    <w:pStyle w:val="izv1"/>
                  </w:pPr>
                  <w:r>
                    <w:rPr>
                      <w:sz w:val="16"/>
                    </w:rPr>
                    <w:t>Izvor 5.2.004 Pomoći EU - Centar za kulturu</w:t>
                  </w:r>
                </w:p>
              </w:tc>
              <w:tc>
                <w:tcPr>
                  <w:tcW w:w="2020" w:type="dxa"/>
                </w:tcPr>
                <w:p w14:paraId="652E66E5"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02E4398" w14:textId="77777777" w:rsidR="00F51D42" w:rsidRDefault="00F51D42" w:rsidP="00BD78A1">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49E40758" w14:textId="77777777" w:rsidR="00F51D42" w:rsidRDefault="00F51D42" w:rsidP="00BD78A1">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BFA8EBD" w14:textId="77777777" w:rsidR="00F51D42" w:rsidRDefault="00F51D42"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642C558" w14:textId="77777777" w:rsidR="00F51D42" w:rsidRDefault="00F51D42" w:rsidP="00BD78A1">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A99B542" w14:textId="77777777" w:rsidR="00F51D42" w:rsidRDefault="00F51D42" w:rsidP="00BD78A1">
                  <w:pPr>
                    <w:pStyle w:val="izv1"/>
                    <w:jc w:val="right"/>
                  </w:pPr>
                  <w:r>
                    <w:rPr>
                      <w:sz w:val="16"/>
                    </w:rPr>
                    <w:t>0,00</w:t>
                  </w:r>
                </w:p>
              </w:tc>
              <w:tc>
                <w:tcPr>
                  <w:tcW w:w="700" w:type="dxa"/>
                  <w:shd w:val="clear" w:color="auto" w:fill="FEDE01"/>
                  <w:tcMar>
                    <w:top w:w="0" w:type="dxa"/>
                    <w:left w:w="0" w:type="dxa"/>
                    <w:bottom w:w="0" w:type="dxa"/>
                    <w:right w:w="40" w:type="dxa"/>
                  </w:tcMar>
                  <w:vAlign w:val="center"/>
                </w:tcPr>
                <w:p w14:paraId="65CB7B38" w14:textId="77777777" w:rsidR="00F51D42" w:rsidRDefault="00F51D42" w:rsidP="00BD78A1">
                  <w:pPr>
                    <w:pStyle w:val="izv1"/>
                    <w:jc w:val="right"/>
                  </w:pPr>
                  <w:r>
                    <w:rPr>
                      <w:sz w:val="16"/>
                    </w:rPr>
                    <w:t>0,00</w:t>
                  </w:r>
                </w:p>
              </w:tc>
            </w:tr>
          </w:tbl>
          <w:p w14:paraId="04F69139" w14:textId="77777777" w:rsidR="00F51D42" w:rsidRDefault="00F51D42" w:rsidP="00BD78A1">
            <w:pPr>
              <w:pStyle w:val="EMPTYCELLSTYLE"/>
            </w:pPr>
          </w:p>
        </w:tc>
        <w:tc>
          <w:tcPr>
            <w:tcW w:w="40" w:type="dxa"/>
          </w:tcPr>
          <w:p w14:paraId="022DF3F4" w14:textId="77777777" w:rsidR="00F51D42" w:rsidRDefault="00F51D42" w:rsidP="00BD78A1">
            <w:pPr>
              <w:pStyle w:val="EMPTYCELLSTYLE"/>
            </w:pPr>
          </w:p>
        </w:tc>
      </w:tr>
      <w:tr w:rsidR="00F51D42" w14:paraId="28837749" w14:textId="77777777" w:rsidTr="00BD78A1">
        <w:trPr>
          <w:trHeight w:hRule="exact" w:val="260"/>
        </w:trPr>
        <w:tc>
          <w:tcPr>
            <w:tcW w:w="284" w:type="dxa"/>
          </w:tcPr>
          <w:p w14:paraId="3BC34CFD"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33E1C04" w14:textId="77777777" w:rsidTr="00BD78A1">
              <w:trPr>
                <w:trHeight w:hRule="exact" w:val="260"/>
              </w:trPr>
              <w:tc>
                <w:tcPr>
                  <w:tcW w:w="8020" w:type="dxa"/>
                  <w:shd w:val="clear" w:color="auto" w:fill="A3C9B9"/>
                  <w:tcMar>
                    <w:top w:w="0" w:type="dxa"/>
                    <w:left w:w="40" w:type="dxa"/>
                    <w:bottom w:w="0" w:type="dxa"/>
                    <w:right w:w="0" w:type="dxa"/>
                  </w:tcMar>
                  <w:vAlign w:val="center"/>
                </w:tcPr>
                <w:p w14:paraId="4E6D4A3F" w14:textId="77777777" w:rsidR="00F51D42" w:rsidRDefault="00F51D42" w:rsidP="00BD78A1">
                  <w:pPr>
                    <w:pStyle w:val="kor1"/>
                  </w:pPr>
                  <w:r>
                    <w:rPr>
                      <w:sz w:val="16"/>
                    </w:rPr>
                    <w:t>Korisnik 03 CENTAR ZA KULTURU ČAZMA</w:t>
                  </w:r>
                </w:p>
              </w:tc>
              <w:tc>
                <w:tcPr>
                  <w:tcW w:w="2020" w:type="dxa"/>
                </w:tcPr>
                <w:p w14:paraId="51C61F8A"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38B4C401" w14:textId="77777777" w:rsidR="00F51D42" w:rsidRDefault="00F51D42" w:rsidP="00BD78A1">
                  <w:pPr>
                    <w:pStyle w:val="kor1"/>
                    <w:jc w:val="right"/>
                  </w:pPr>
                  <w:r>
                    <w:rPr>
                      <w:sz w:val="16"/>
                    </w:rPr>
                    <w:t>704.180,77</w:t>
                  </w:r>
                </w:p>
              </w:tc>
              <w:tc>
                <w:tcPr>
                  <w:tcW w:w="1300" w:type="dxa"/>
                  <w:shd w:val="clear" w:color="auto" w:fill="A3C9B9"/>
                  <w:tcMar>
                    <w:top w:w="0" w:type="dxa"/>
                    <w:left w:w="0" w:type="dxa"/>
                    <w:bottom w:w="0" w:type="dxa"/>
                    <w:right w:w="0" w:type="dxa"/>
                  </w:tcMar>
                  <w:vAlign w:val="center"/>
                </w:tcPr>
                <w:p w14:paraId="09D03029" w14:textId="77777777" w:rsidR="00F51D42" w:rsidRDefault="00F51D42" w:rsidP="00BD78A1">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2D4478D" w14:textId="77777777" w:rsidR="00F51D42" w:rsidRDefault="00F51D42" w:rsidP="00BD78A1">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4C9979A" w14:textId="77777777" w:rsidR="00F51D42" w:rsidRDefault="00F51D42" w:rsidP="00BD78A1">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4C9F5AA" w14:textId="77777777" w:rsidR="00F51D42" w:rsidRDefault="00F51D42" w:rsidP="00BD78A1">
                  <w:pPr>
                    <w:pStyle w:val="kor1"/>
                    <w:jc w:val="right"/>
                  </w:pPr>
                  <w:r>
                    <w:rPr>
                      <w:sz w:val="16"/>
                    </w:rPr>
                    <w:t>0,00</w:t>
                  </w:r>
                </w:p>
              </w:tc>
              <w:tc>
                <w:tcPr>
                  <w:tcW w:w="700" w:type="dxa"/>
                  <w:shd w:val="clear" w:color="auto" w:fill="A3C9B9"/>
                  <w:tcMar>
                    <w:top w:w="0" w:type="dxa"/>
                    <w:left w:w="0" w:type="dxa"/>
                    <w:bottom w:w="0" w:type="dxa"/>
                    <w:right w:w="40" w:type="dxa"/>
                  </w:tcMar>
                  <w:vAlign w:val="center"/>
                </w:tcPr>
                <w:p w14:paraId="02E26B61" w14:textId="77777777" w:rsidR="00F51D42" w:rsidRDefault="00F51D42" w:rsidP="00BD78A1">
                  <w:pPr>
                    <w:pStyle w:val="kor1"/>
                    <w:jc w:val="right"/>
                  </w:pPr>
                  <w:r>
                    <w:rPr>
                      <w:sz w:val="16"/>
                    </w:rPr>
                    <w:t>0,00</w:t>
                  </w:r>
                </w:p>
              </w:tc>
            </w:tr>
          </w:tbl>
          <w:p w14:paraId="40C58CA3" w14:textId="77777777" w:rsidR="00F51D42" w:rsidRDefault="00F51D42" w:rsidP="00BD78A1">
            <w:pPr>
              <w:pStyle w:val="EMPTYCELLSTYLE"/>
            </w:pPr>
          </w:p>
        </w:tc>
        <w:tc>
          <w:tcPr>
            <w:tcW w:w="40" w:type="dxa"/>
          </w:tcPr>
          <w:p w14:paraId="75B1291F" w14:textId="77777777" w:rsidR="00F51D42" w:rsidRDefault="00F51D42" w:rsidP="00BD78A1">
            <w:pPr>
              <w:pStyle w:val="EMPTYCELLSTYLE"/>
            </w:pPr>
          </w:p>
        </w:tc>
      </w:tr>
      <w:tr w:rsidR="00F51D42" w14:paraId="08840F47" w14:textId="77777777" w:rsidTr="00BD78A1">
        <w:trPr>
          <w:trHeight w:hRule="exact" w:val="300"/>
        </w:trPr>
        <w:tc>
          <w:tcPr>
            <w:tcW w:w="284" w:type="dxa"/>
          </w:tcPr>
          <w:p w14:paraId="5683EA1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4C7B49" w14:textId="77777777" w:rsidTr="00BD78A1">
              <w:trPr>
                <w:trHeight w:hRule="exact" w:val="260"/>
              </w:trPr>
              <w:tc>
                <w:tcPr>
                  <w:tcW w:w="800" w:type="dxa"/>
                  <w:tcMar>
                    <w:top w:w="40" w:type="dxa"/>
                    <w:left w:w="40" w:type="dxa"/>
                    <w:bottom w:w="40" w:type="dxa"/>
                    <w:right w:w="0" w:type="dxa"/>
                  </w:tcMar>
                </w:tcPr>
                <w:p w14:paraId="1DB81B2C" w14:textId="77777777" w:rsidR="00F51D42" w:rsidRDefault="00F51D42" w:rsidP="00BD78A1">
                  <w:pPr>
                    <w:pStyle w:val="UvjetniStil10"/>
                  </w:pPr>
                </w:p>
              </w:tc>
              <w:tc>
                <w:tcPr>
                  <w:tcW w:w="700" w:type="dxa"/>
                  <w:tcMar>
                    <w:top w:w="40" w:type="dxa"/>
                    <w:left w:w="0" w:type="dxa"/>
                    <w:bottom w:w="40" w:type="dxa"/>
                    <w:right w:w="0" w:type="dxa"/>
                  </w:tcMar>
                </w:tcPr>
                <w:p w14:paraId="3AF71DE8" w14:textId="77777777" w:rsidR="00F51D42" w:rsidRDefault="00F51D42" w:rsidP="00BD78A1">
                  <w:pPr>
                    <w:pStyle w:val="UvjetniStil10"/>
                  </w:pPr>
                  <w:r>
                    <w:rPr>
                      <w:sz w:val="16"/>
                    </w:rPr>
                    <w:t>45</w:t>
                  </w:r>
                </w:p>
              </w:tc>
              <w:tc>
                <w:tcPr>
                  <w:tcW w:w="6540" w:type="dxa"/>
                  <w:tcMar>
                    <w:top w:w="40" w:type="dxa"/>
                    <w:left w:w="0" w:type="dxa"/>
                    <w:bottom w:w="40" w:type="dxa"/>
                    <w:right w:w="0" w:type="dxa"/>
                  </w:tcMar>
                </w:tcPr>
                <w:p w14:paraId="35432C97" w14:textId="77777777" w:rsidR="00F51D42" w:rsidRDefault="00F51D42" w:rsidP="00BD78A1">
                  <w:pPr>
                    <w:pStyle w:val="UvjetniStil10"/>
                  </w:pPr>
                  <w:r>
                    <w:rPr>
                      <w:sz w:val="16"/>
                    </w:rPr>
                    <w:t>Rashodi za dodatna ulaganja na nefinancijskoj imovini</w:t>
                  </w:r>
                </w:p>
              </w:tc>
              <w:tc>
                <w:tcPr>
                  <w:tcW w:w="2000" w:type="dxa"/>
                </w:tcPr>
                <w:p w14:paraId="6D12787E" w14:textId="77777777" w:rsidR="00F51D42" w:rsidRDefault="00F51D42" w:rsidP="00BD78A1">
                  <w:pPr>
                    <w:pStyle w:val="EMPTYCELLSTYLE"/>
                  </w:pPr>
                </w:p>
              </w:tc>
              <w:tc>
                <w:tcPr>
                  <w:tcW w:w="1300" w:type="dxa"/>
                  <w:tcMar>
                    <w:top w:w="40" w:type="dxa"/>
                    <w:left w:w="0" w:type="dxa"/>
                    <w:bottom w:w="40" w:type="dxa"/>
                    <w:right w:w="0" w:type="dxa"/>
                  </w:tcMar>
                </w:tcPr>
                <w:p w14:paraId="78A5593B" w14:textId="77777777" w:rsidR="00F51D42" w:rsidRDefault="00F51D42" w:rsidP="00BD78A1">
                  <w:pPr>
                    <w:pStyle w:val="UvjetniStil10"/>
                    <w:jc w:val="right"/>
                  </w:pPr>
                  <w:r>
                    <w:rPr>
                      <w:sz w:val="16"/>
                    </w:rPr>
                    <w:t>704.180,77</w:t>
                  </w:r>
                </w:p>
              </w:tc>
              <w:tc>
                <w:tcPr>
                  <w:tcW w:w="1300" w:type="dxa"/>
                  <w:tcMar>
                    <w:top w:w="40" w:type="dxa"/>
                    <w:left w:w="0" w:type="dxa"/>
                    <w:bottom w:w="40" w:type="dxa"/>
                    <w:right w:w="0" w:type="dxa"/>
                  </w:tcMar>
                </w:tcPr>
                <w:p w14:paraId="7A5D1627" w14:textId="77777777" w:rsidR="00F51D42" w:rsidRDefault="00F51D42" w:rsidP="00BD78A1">
                  <w:pPr>
                    <w:pStyle w:val="UvjetniStil10"/>
                    <w:jc w:val="right"/>
                  </w:pPr>
                  <w:r>
                    <w:rPr>
                      <w:sz w:val="16"/>
                    </w:rPr>
                    <w:t>0,00</w:t>
                  </w:r>
                </w:p>
              </w:tc>
              <w:tc>
                <w:tcPr>
                  <w:tcW w:w="1300" w:type="dxa"/>
                  <w:tcMar>
                    <w:top w:w="40" w:type="dxa"/>
                    <w:left w:w="0" w:type="dxa"/>
                    <w:bottom w:w="40" w:type="dxa"/>
                    <w:right w:w="0" w:type="dxa"/>
                  </w:tcMar>
                </w:tcPr>
                <w:p w14:paraId="6027E1C2" w14:textId="77777777" w:rsidR="00F51D42" w:rsidRDefault="00F51D42" w:rsidP="00BD78A1">
                  <w:pPr>
                    <w:pStyle w:val="UvjetniStil10"/>
                    <w:jc w:val="right"/>
                  </w:pPr>
                  <w:r>
                    <w:rPr>
                      <w:sz w:val="16"/>
                    </w:rPr>
                    <w:t>0,00</w:t>
                  </w:r>
                </w:p>
              </w:tc>
              <w:tc>
                <w:tcPr>
                  <w:tcW w:w="700" w:type="dxa"/>
                  <w:tcMar>
                    <w:top w:w="40" w:type="dxa"/>
                    <w:left w:w="0" w:type="dxa"/>
                    <w:bottom w:w="40" w:type="dxa"/>
                    <w:right w:w="0" w:type="dxa"/>
                  </w:tcMar>
                </w:tcPr>
                <w:p w14:paraId="750CB899" w14:textId="77777777" w:rsidR="00F51D42" w:rsidRDefault="00F51D42" w:rsidP="00BD78A1">
                  <w:pPr>
                    <w:pStyle w:val="UvjetniStil10"/>
                    <w:jc w:val="right"/>
                  </w:pPr>
                  <w:r>
                    <w:rPr>
                      <w:sz w:val="16"/>
                    </w:rPr>
                    <w:t>0,00</w:t>
                  </w:r>
                </w:p>
              </w:tc>
              <w:tc>
                <w:tcPr>
                  <w:tcW w:w="700" w:type="dxa"/>
                  <w:tcMar>
                    <w:top w:w="40" w:type="dxa"/>
                    <w:left w:w="0" w:type="dxa"/>
                    <w:bottom w:w="40" w:type="dxa"/>
                    <w:right w:w="0" w:type="dxa"/>
                  </w:tcMar>
                </w:tcPr>
                <w:p w14:paraId="0412BFB8" w14:textId="77777777" w:rsidR="00F51D42" w:rsidRDefault="00F51D42" w:rsidP="00BD78A1">
                  <w:pPr>
                    <w:pStyle w:val="UvjetniStil10"/>
                    <w:jc w:val="right"/>
                  </w:pPr>
                  <w:r>
                    <w:rPr>
                      <w:sz w:val="16"/>
                    </w:rPr>
                    <w:t>0,00</w:t>
                  </w:r>
                </w:p>
              </w:tc>
              <w:tc>
                <w:tcPr>
                  <w:tcW w:w="700" w:type="dxa"/>
                  <w:tcMar>
                    <w:top w:w="40" w:type="dxa"/>
                    <w:left w:w="0" w:type="dxa"/>
                    <w:bottom w:w="40" w:type="dxa"/>
                    <w:right w:w="40" w:type="dxa"/>
                  </w:tcMar>
                </w:tcPr>
                <w:p w14:paraId="5E51AC51" w14:textId="77777777" w:rsidR="00F51D42" w:rsidRDefault="00F51D42" w:rsidP="00BD78A1">
                  <w:pPr>
                    <w:pStyle w:val="UvjetniStil10"/>
                    <w:jc w:val="right"/>
                  </w:pPr>
                  <w:r>
                    <w:rPr>
                      <w:sz w:val="16"/>
                    </w:rPr>
                    <w:t>0,00</w:t>
                  </w:r>
                </w:p>
              </w:tc>
            </w:tr>
          </w:tbl>
          <w:p w14:paraId="572293E2" w14:textId="77777777" w:rsidR="00F51D42" w:rsidRDefault="00F51D42" w:rsidP="00BD78A1">
            <w:pPr>
              <w:pStyle w:val="EMPTYCELLSTYLE"/>
            </w:pPr>
          </w:p>
        </w:tc>
        <w:tc>
          <w:tcPr>
            <w:tcW w:w="40" w:type="dxa"/>
          </w:tcPr>
          <w:p w14:paraId="64902263" w14:textId="77777777" w:rsidR="00F51D42" w:rsidRDefault="00F51D42" w:rsidP="00BD78A1">
            <w:pPr>
              <w:pStyle w:val="EMPTYCELLSTYLE"/>
            </w:pPr>
          </w:p>
        </w:tc>
      </w:tr>
      <w:tr w:rsidR="00F51D42" w14:paraId="364C0EBF" w14:textId="77777777" w:rsidTr="00BD78A1">
        <w:trPr>
          <w:trHeight w:hRule="exact" w:val="300"/>
        </w:trPr>
        <w:tc>
          <w:tcPr>
            <w:tcW w:w="284" w:type="dxa"/>
          </w:tcPr>
          <w:p w14:paraId="4D4ACC1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AEE7FA" w14:textId="77777777" w:rsidTr="00BD78A1">
              <w:trPr>
                <w:trHeight w:hRule="exact" w:val="260"/>
              </w:trPr>
              <w:tc>
                <w:tcPr>
                  <w:tcW w:w="800" w:type="dxa"/>
                  <w:tcMar>
                    <w:top w:w="40" w:type="dxa"/>
                    <w:left w:w="40" w:type="dxa"/>
                    <w:bottom w:w="40" w:type="dxa"/>
                    <w:right w:w="0" w:type="dxa"/>
                  </w:tcMar>
                </w:tcPr>
                <w:p w14:paraId="498387A2" w14:textId="77777777" w:rsidR="00F51D42" w:rsidRDefault="00F51D42" w:rsidP="00BD78A1">
                  <w:pPr>
                    <w:pStyle w:val="UvjetniStil"/>
                  </w:pPr>
                  <w:r>
                    <w:rPr>
                      <w:sz w:val="16"/>
                    </w:rPr>
                    <w:t>R0505</w:t>
                  </w:r>
                </w:p>
              </w:tc>
              <w:tc>
                <w:tcPr>
                  <w:tcW w:w="700" w:type="dxa"/>
                  <w:tcMar>
                    <w:top w:w="40" w:type="dxa"/>
                    <w:left w:w="0" w:type="dxa"/>
                    <w:bottom w:w="40" w:type="dxa"/>
                    <w:right w:w="0" w:type="dxa"/>
                  </w:tcMar>
                </w:tcPr>
                <w:p w14:paraId="55F73B6D" w14:textId="77777777" w:rsidR="00F51D42" w:rsidRDefault="00F51D42" w:rsidP="00BD78A1">
                  <w:pPr>
                    <w:pStyle w:val="UvjetniStil"/>
                  </w:pPr>
                  <w:r>
                    <w:rPr>
                      <w:sz w:val="16"/>
                    </w:rPr>
                    <w:t>4511</w:t>
                  </w:r>
                </w:p>
              </w:tc>
              <w:tc>
                <w:tcPr>
                  <w:tcW w:w="6540" w:type="dxa"/>
                  <w:tcMar>
                    <w:top w:w="40" w:type="dxa"/>
                    <w:left w:w="0" w:type="dxa"/>
                    <w:bottom w:w="40" w:type="dxa"/>
                    <w:right w:w="0" w:type="dxa"/>
                  </w:tcMar>
                </w:tcPr>
                <w:p w14:paraId="08AF9BD1" w14:textId="77777777" w:rsidR="00F51D42" w:rsidRDefault="00F51D42" w:rsidP="00BD78A1">
                  <w:pPr>
                    <w:pStyle w:val="UvjetniStil"/>
                  </w:pPr>
                  <w:r>
                    <w:rPr>
                      <w:sz w:val="16"/>
                    </w:rPr>
                    <w:t>Dodatna ulaganja na građevinskim objektima</w:t>
                  </w:r>
                </w:p>
              </w:tc>
              <w:tc>
                <w:tcPr>
                  <w:tcW w:w="2000" w:type="dxa"/>
                </w:tcPr>
                <w:p w14:paraId="53F964E3" w14:textId="77777777" w:rsidR="00F51D42" w:rsidRDefault="00F51D42" w:rsidP="00BD78A1">
                  <w:pPr>
                    <w:pStyle w:val="EMPTYCELLSTYLE"/>
                  </w:pPr>
                </w:p>
              </w:tc>
              <w:tc>
                <w:tcPr>
                  <w:tcW w:w="1300" w:type="dxa"/>
                  <w:tcMar>
                    <w:top w:w="40" w:type="dxa"/>
                    <w:left w:w="0" w:type="dxa"/>
                    <w:bottom w:w="40" w:type="dxa"/>
                    <w:right w:w="0" w:type="dxa"/>
                  </w:tcMar>
                </w:tcPr>
                <w:p w14:paraId="21A028A4" w14:textId="77777777" w:rsidR="00F51D42" w:rsidRDefault="00F51D42" w:rsidP="00BD78A1">
                  <w:pPr>
                    <w:pStyle w:val="UvjetniStil"/>
                    <w:jc w:val="right"/>
                  </w:pPr>
                  <w:r>
                    <w:rPr>
                      <w:sz w:val="16"/>
                    </w:rPr>
                    <w:t>704.180,77</w:t>
                  </w:r>
                </w:p>
              </w:tc>
              <w:tc>
                <w:tcPr>
                  <w:tcW w:w="1300" w:type="dxa"/>
                  <w:tcMar>
                    <w:top w:w="40" w:type="dxa"/>
                    <w:left w:w="0" w:type="dxa"/>
                    <w:bottom w:w="40" w:type="dxa"/>
                    <w:right w:w="0" w:type="dxa"/>
                  </w:tcMar>
                </w:tcPr>
                <w:p w14:paraId="1843DCB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E76463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70BCF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20E3BD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71AF828" w14:textId="77777777" w:rsidR="00F51D42" w:rsidRDefault="00F51D42" w:rsidP="00BD78A1">
                  <w:pPr>
                    <w:pStyle w:val="UvjetniStil"/>
                    <w:jc w:val="right"/>
                  </w:pPr>
                  <w:r>
                    <w:rPr>
                      <w:sz w:val="16"/>
                    </w:rPr>
                    <w:t>0,00</w:t>
                  </w:r>
                </w:p>
              </w:tc>
            </w:tr>
          </w:tbl>
          <w:p w14:paraId="61064CAB" w14:textId="77777777" w:rsidR="00F51D42" w:rsidRDefault="00F51D42" w:rsidP="00BD78A1">
            <w:pPr>
              <w:pStyle w:val="EMPTYCELLSTYLE"/>
            </w:pPr>
          </w:p>
        </w:tc>
        <w:tc>
          <w:tcPr>
            <w:tcW w:w="40" w:type="dxa"/>
          </w:tcPr>
          <w:p w14:paraId="49B816B6" w14:textId="77777777" w:rsidR="00F51D42" w:rsidRDefault="00F51D42" w:rsidP="00BD78A1">
            <w:pPr>
              <w:pStyle w:val="EMPTYCELLSTYLE"/>
            </w:pPr>
          </w:p>
        </w:tc>
      </w:tr>
      <w:tr w:rsidR="00F51D42" w14:paraId="7DE59A2A" w14:textId="77777777" w:rsidTr="00BD78A1">
        <w:trPr>
          <w:trHeight w:hRule="exact" w:val="260"/>
        </w:trPr>
        <w:tc>
          <w:tcPr>
            <w:tcW w:w="284" w:type="dxa"/>
          </w:tcPr>
          <w:p w14:paraId="1EDE8BEE"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90B8F14" w14:textId="77777777" w:rsidTr="00BD78A1">
              <w:trPr>
                <w:trHeight w:hRule="exact" w:val="260"/>
              </w:trPr>
              <w:tc>
                <w:tcPr>
                  <w:tcW w:w="8020" w:type="dxa"/>
                  <w:shd w:val="clear" w:color="auto" w:fill="E1E1FF"/>
                  <w:tcMar>
                    <w:top w:w="0" w:type="dxa"/>
                    <w:left w:w="40" w:type="dxa"/>
                    <w:bottom w:w="0" w:type="dxa"/>
                    <w:right w:w="0" w:type="dxa"/>
                  </w:tcMar>
                  <w:vAlign w:val="center"/>
                </w:tcPr>
                <w:p w14:paraId="5AAAFB6E" w14:textId="77777777" w:rsidR="00F51D42" w:rsidRDefault="00F51D42" w:rsidP="00BD78A1">
                  <w:pPr>
                    <w:pStyle w:val="prog3"/>
                  </w:pPr>
                  <w:r>
                    <w:rPr>
                      <w:sz w:val="16"/>
                    </w:rPr>
                    <w:t>Aktivnost A100707 Centar za kulturu - Redovna djelatnost Gradskog muzeja</w:t>
                  </w:r>
                </w:p>
              </w:tc>
              <w:tc>
                <w:tcPr>
                  <w:tcW w:w="2020" w:type="dxa"/>
                </w:tcPr>
                <w:p w14:paraId="6C7CA03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41B8ED1" w14:textId="77777777" w:rsidR="00F51D42" w:rsidRDefault="00F51D42" w:rsidP="00BD78A1">
                  <w:pPr>
                    <w:pStyle w:val="prog3"/>
                    <w:jc w:val="right"/>
                  </w:pPr>
                  <w:r>
                    <w:rPr>
                      <w:sz w:val="16"/>
                    </w:rPr>
                    <w:t>159.048,77</w:t>
                  </w:r>
                </w:p>
              </w:tc>
              <w:tc>
                <w:tcPr>
                  <w:tcW w:w="1300" w:type="dxa"/>
                  <w:shd w:val="clear" w:color="auto" w:fill="E1E1FF"/>
                  <w:tcMar>
                    <w:top w:w="0" w:type="dxa"/>
                    <w:left w:w="0" w:type="dxa"/>
                    <w:bottom w:w="0" w:type="dxa"/>
                    <w:right w:w="0" w:type="dxa"/>
                  </w:tcMar>
                  <w:vAlign w:val="center"/>
                </w:tcPr>
                <w:p w14:paraId="30428ED1" w14:textId="77777777" w:rsidR="00F51D42" w:rsidRDefault="00F51D42" w:rsidP="00BD78A1">
                  <w:pPr>
                    <w:pStyle w:val="prog3"/>
                    <w:jc w:val="right"/>
                  </w:pPr>
                  <w:r>
                    <w:rPr>
                      <w:sz w:val="16"/>
                    </w:rPr>
                    <w:t>155.166,23</w:t>
                  </w:r>
                </w:p>
              </w:tc>
              <w:tc>
                <w:tcPr>
                  <w:tcW w:w="1300" w:type="dxa"/>
                  <w:shd w:val="clear" w:color="auto" w:fill="E1E1FF"/>
                  <w:tcMar>
                    <w:top w:w="0" w:type="dxa"/>
                    <w:left w:w="0" w:type="dxa"/>
                    <w:bottom w:w="0" w:type="dxa"/>
                    <w:right w:w="0" w:type="dxa"/>
                  </w:tcMar>
                  <w:vAlign w:val="center"/>
                </w:tcPr>
                <w:p w14:paraId="046DA5D2" w14:textId="77777777" w:rsidR="00F51D42" w:rsidRDefault="00F51D42" w:rsidP="00BD78A1">
                  <w:pPr>
                    <w:pStyle w:val="prog3"/>
                    <w:jc w:val="right"/>
                  </w:pPr>
                  <w:r>
                    <w:rPr>
                      <w:sz w:val="16"/>
                    </w:rPr>
                    <w:t>155.166,23</w:t>
                  </w:r>
                </w:p>
              </w:tc>
              <w:tc>
                <w:tcPr>
                  <w:tcW w:w="700" w:type="dxa"/>
                  <w:shd w:val="clear" w:color="auto" w:fill="E1E1FF"/>
                  <w:tcMar>
                    <w:top w:w="0" w:type="dxa"/>
                    <w:left w:w="0" w:type="dxa"/>
                    <w:bottom w:w="0" w:type="dxa"/>
                    <w:right w:w="0" w:type="dxa"/>
                  </w:tcMar>
                  <w:vAlign w:val="center"/>
                </w:tcPr>
                <w:p w14:paraId="7D7F1E1C" w14:textId="77777777" w:rsidR="00F51D42" w:rsidRDefault="00F51D42" w:rsidP="00BD78A1">
                  <w:pPr>
                    <w:pStyle w:val="prog3"/>
                    <w:jc w:val="right"/>
                  </w:pPr>
                  <w:r>
                    <w:rPr>
                      <w:sz w:val="16"/>
                    </w:rPr>
                    <w:t>97,56</w:t>
                  </w:r>
                </w:p>
              </w:tc>
              <w:tc>
                <w:tcPr>
                  <w:tcW w:w="700" w:type="dxa"/>
                  <w:shd w:val="clear" w:color="auto" w:fill="E1E1FF"/>
                  <w:tcMar>
                    <w:top w:w="0" w:type="dxa"/>
                    <w:left w:w="0" w:type="dxa"/>
                    <w:bottom w:w="0" w:type="dxa"/>
                    <w:right w:w="0" w:type="dxa"/>
                  </w:tcMar>
                  <w:vAlign w:val="center"/>
                </w:tcPr>
                <w:p w14:paraId="10B31A8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20E48CC" w14:textId="77777777" w:rsidR="00F51D42" w:rsidRDefault="00F51D42" w:rsidP="00BD78A1">
                  <w:pPr>
                    <w:pStyle w:val="prog3"/>
                    <w:jc w:val="right"/>
                  </w:pPr>
                  <w:r>
                    <w:rPr>
                      <w:sz w:val="16"/>
                    </w:rPr>
                    <w:t>97,56</w:t>
                  </w:r>
                </w:p>
              </w:tc>
            </w:tr>
          </w:tbl>
          <w:p w14:paraId="0B7CCB5C" w14:textId="77777777" w:rsidR="00F51D42" w:rsidRDefault="00F51D42" w:rsidP="00BD78A1">
            <w:pPr>
              <w:pStyle w:val="EMPTYCELLSTYLE"/>
            </w:pPr>
          </w:p>
        </w:tc>
        <w:tc>
          <w:tcPr>
            <w:tcW w:w="40" w:type="dxa"/>
          </w:tcPr>
          <w:p w14:paraId="4D923AC6" w14:textId="77777777" w:rsidR="00F51D42" w:rsidRDefault="00F51D42" w:rsidP="00BD78A1">
            <w:pPr>
              <w:pStyle w:val="EMPTYCELLSTYLE"/>
            </w:pPr>
          </w:p>
        </w:tc>
      </w:tr>
      <w:tr w:rsidR="00F51D42" w14:paraId="6D0E3D4E" w14:textId="77777777" w:rsidTr="00BD78A1">
        <w:trPr>
          <w:trHeight w:hRule="exact" w:val="260"/>
        </w:trPr>
        <w:tc>
          <w:tcPr>
            <w:tcW w:w="284" w:type="dxa"/>
          </w:tcPr>
          <w:p w14:paraId="6C582E1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110E218" w14:textId="77777777" w:rsidTr="00BD78A1">
              <w:trPr>
                <w:trHeight w:hRule="exact" w:val="260"/>
              </w:trPr>
              <w:tc>
                <w:tcPr>
                  <w:tcW w:w="8020" w:type="dxa"/>
                  <w:shd w:val="clear" w:color="auto" w:fill="B9E9FF"/>
                  <w:tcMar>
                    <w:top w:w="0" w:type="dxa"/>
                    <w:left w:w="40" w:type="dxa"/>
                    <w:bottom w:w="0" w:type="dxa"/>
                    <w:right w:w="0" w:type="dxa"/>
                  </w:tcMar>
                  <w:vAlign w:val="center"/>
                </w:tcPr>
                <w:p w14:paraId="0DED6434" w14:textId="77777777" w:rsidR="00F51D42" w:rsidRDefault="00F51D42" w:rsidP="00BD78A1">
                  <w:pPr>
                    <w:pStyle w:val="fun3"/>
                  </w:pPr>
                  <w:r>
                    <w:rPr>
                      <w:sz w:val="16"/>
                    </w:rPr>
                    <w:t>FUNKCIJSKA KLASIFIKACIJA 0820 Službe kulture</w:t>
                  </w:r>
                </w:p>
              </w:tc>
              <w:tc>
                <w:tcPr>
                  <w:tcW w:w="2020" w:type="dxa"/>
                </w:tcPr>
                <w:p w14:paraId="6729E0C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CA018FD" w14:textId="77777777" w:rsidR="00F51D42" w:rsidRDefault="00F51D42" w:rsidP="00BD78A1">
                  <w:pPr>
                    <w:pStyle w:val="fun3"/>
                    <w:jc w:val="right"/>
                  </w:pPr>
                  <w:r>
                    <w:rPr>
                      <w:sz w:val="16"/>
                    </w:rPr>
                    <w:t>159.048,77</w:t>
                  </w:r>
                </w:p>
              </w:tc>
              <w:tc>
                <w:tcPr>
                  <w:tcW w:w="1300" w:type="dxa"/>
                  <w:shd w:val="clear" w:color="auto" w:fill="B9E9FF"/>
                  <w:tcMar>
                    <w:top w:w="0" w:type="dxa"/>
                    <w:left w:w="0" w:type="dxa"/>
                    <w:bottom w:w="0" w:type="dxa"/>
                    <w:right w:w="0" w:type="dxa"/>
                  </w:tcMar>
                  <w:vAlign w:val="center"/>
                </w:tcPr>
                <w:p w14:paraId="34EB89B0" w14:textId="77777777" w:rsidR="00F51D42" w:rsidRDefault="00F51D42" w:rsidP="00BD78A1">
                  <w:pPr>
                    <w:pStyle w:val="fun3"/>
                    <w:jc w:val="right"/>
                  </w:pPr>
                  <w:r>
                    <w:rPr>
                      <w:sz w:val="16"/>
                    </w:rPr>
                    <w:t>155.166,23</w:t>
                  </w:r>
                </w:p>
              </w:tc>
              <w:tc>
                <w:tcPr>
                  <w:tcW w:w="1300" w:type="dxa"/>
                  <w:shd w:val="clear" w:color="auto" w:fill="B9E9FF"/>
                  <w:tcMar>
                    <w:top w:w="0" w:type="dxa"/>
                    <w:left w:w="0" w:type="dxa"/>
                    <w:bottom w:w="0" w:type="dxa"/>
                    <w:right w:w="0" w:type="dxa"/>
                  </w:tcMar>
                  <w:vAlign w:val="center"/>
                </w:tcPr>
                <w:p w14:paraId="4B0DEE5E" w14:textId="77777777" w:rsidR="00F51D42" w:rsidRDefault="00F51D42" w:rsidP="00BD78A1">
                  <w:pPr>
                    <w:pStyle w:val="fun3"/>
                    <w:jc w:val="right"/>
                  </w:pPr>
                  <w:r>
                    <w:rPr>
                      <w:sz w:val="16"/>
                    </w:rPr>
                    <w:t>155.166,23</w:t>
                  </w:r>
                </w:p>
              </w:tc>
              <w:tc>
                <w:tcPr>
                  <w:tcW w:w="700" w:type="dxa"/>
                  <w:shd w:val="clear" w:color="auto" w:fill="B9E9FF"/>
                  <w:tcMar>
                    <w:top w:w="0" w:type="dxa"/>
                    <w:left w:w="0" w:type="dxa"/>
                    <w:bottom w:w="0" w:type="dxa"/>
                    <w:right w:w="0" w:type="dxa"/>
                  </w:tcMar>
                  <w:vAlign w:val="center"/>
                </w:tcPr>
                <w:p w14:paraId="707E6649" w14:textId="77777777" w:rsidR="00F51D42" w:rsidRDefault="00F51D42" w:rsidP="00BD78A1">
                  <w:pPr>
                    <w:pStyle w:val="fun3"/>
                    <w:jc w:val="right"/>
                  </w:pPr>
                  <w:r>
                    <w:rPr>
                      <w:sz w:val="16"/>
                    </w:rPr>
                    <w:t>97,56</w:t>
                  </w:r>
                </w:p>
              </w:tc>
              <w:tc>
                <w:tcPr>
                  <w:tcW w:w="700" w:type="dxa"/>
                  <w:shd w:val="clear" w:color="auto" w:fill="B9E9FF"/>
                  <w:tcMar>
                    <w:top w:w="0" w:type="dxa"/>
                    <w:left w:w="0" w:type="dxa"/>
                    <w:bottom w:w="0" w:type="dxa"/>
                    <w:right w:w="0" w:type="dxa"/>
                  </w:tcMar>
                  <w:vAlign w:val="center"/>
                </w:tcPr>
                <w:p w14:paraId="3C26EC1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C3B113B" w14:textId="77777777" w:rsidR="00F51D42" w:rsidRDefault="00F51D42" w:rsidP="00BD78A1">
                  <w:pPr>
                    <w:pStyle w:val="fun3"/>
                    <w:jc w:val="right"/>
                  </w:pPr>
                  <w:r>
                    <w:rPr>
                      <w:sz w:val="16"/>
                    </w:rPr>
                    <w:t>97,56</w:t>
                  </w:r>
                </w:p>
              </w:tc>
            </w:tr>
          </w:tbl>
          <w:p w14:paraId="3FBE8E82" w14:textId="77777777" w:rsidR="00F51D42" w:rsidRDefault="00F51D42" w:rsidP="00BD78A1">
            <w:pPr>
              <w:pStyle w:val="EMPTYCELLSTYLE"/>
            </w:pPr>
          </w:p>
        </w:tc>
        <w:tc>
          <w:tcPr>
            <w:tcW w:w="40" w:type="dxa"/>
          </w:tcPr>
          <w:p w14:paraId="0C6DD843" w14:textId="77777777" w:rsidR="00F51D42" w:rsidRDefault="00F51D42" w:rsidP="00BD78A1">
            <w:pPr>
              <w:pStyle w:val="EMPTYCELLSTYLE"/>
            </w:pPr>
          </w:p>
        </w:tc>
      </w:tr>
      <w:tr w:rsidR="00F51D42" w14:paraId="7957314A" w14:textId="77777777" w:rsidTr="00BD78A1">
        <w:trPr>
          <w:trHeight w:hRule="exact" w:val="260"/>
        </w:trPr>
        <w:tc>
          <w:tcPr>
            <w:tcW w:w="284" w:type="dxa"/>
          </w:tcPr>
          <w:p w14:paraId="5652D7AA"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50A4322" w14:textId="77777777" w:rsidTr="00BD78A1">
              <w:trPr>
                <w:trHeight w:hRule="exact" w:val="260"/>
              </w:trPr>
              <w:tc>
                <w:tcPr>
                  <w:tcW w:w="8020" w:type="dxa"/>
                  <w:shd w:val="clear" w:color="auto" w:fill="FEDE01"/>
                  <w:tcMar>
                    <w:top w:w="0" w:type="dxa"/>
                    <w:left w:w="40" w:type="dxa"/>
                    <w:bottom w:w="0" w:type="dxa"/>
                    <w:right w:w="0" w:type="dxa"/>
                  </w:tcMar>
                  <w:vAlign w:val="center"/>
                </w:tcPr>
                <w:p w14:paraId="43287830" w14:textId="77777777" w:rsidR="00F51D42" w:rsidRDefault="00F51D42" w:rsidP="00BD78A1">
                  <w:pPr>
                    <w:pStyle w:val="izv1"/>
                  </w:pPr>
                  <w:r>
                    <w:rPr>
                      <w:sz w:val="16"/>
                    </w:rPr>
                    <w:t>Izvor 1.1. Opći prihodi i primici</w:t>
                  </w:r>
                </w:p>
              </w:tc>
              <w:tc>
                <w:tcPr>
                  <w:tcW w:w="2020" w:type="dxa"/>
                </w:tcPr>
                <w:p w14:paraId="0297A4B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E964A03" w14:textId="77777777" w:rsidR="00F51D42" w:rsidRDefault="00F51D42" w:rsidP="00BD78A1">
                  <w:pPr>
                    <w:pStyle w:val="izv1"/>
                    <w:jc w:val="right"/>
                  </w:pPr>
                  <w:r>
                    <w:rPr>
                      <w:sz w:val="16"/>
                    </w:rPr>
                    <w:t>150.082,94</w:t>
                  </w:r>
                </w:p>
              </w:tc>
              <w:tc>
                <w:tcPr>
                  <w:tcW w:w="1300" w:type="dxa"/>
                  <w:shd w:val="clear" w:color="auto" w:fill="FEDE01"/>
                  <w:tcMar>
                    <w:top w:w="0" w:type="dxa"/>
                    <w:left w:w="0" w:type="dxa"/>
                    <w:bottom w:w="0" w:type="dxa"/>
                    <w:right w:w="0" w:type="dxa"/>
                  </w:tcMar>
                  <w:vAlign w:val="center"/>
                </w:tcPr>
                <w:p w14:paraId="36A2068C" w14:textId="77777777" w:rsidR="00F51D42" w:rsidRDefault="00F51D42" w:rsidP="00BD78A1">
                  <w:pPr>
                    <w:pStyle w:val="izv1"/>
                    <w:jc w:val="right"/>
                  </w:pPr>
                  <w:r>
                    <w:rPr>
                      <w:sz w:val="16"/>
                    </w:rPr>
                    <w:t>147.747,02</w:t>
                  </w:r>
                </w:p>
              </w:tc>
              <w:tc>
                <w:tcPr>
                  <w:tcW w:w="1300" w:type="dxa"/>
                  <w:shd w:val="clear" w:color="auto" w:fill="FEDE01"/>
                  <w:tcMar>
                    <w:top w:w="0" w:type="dxa"/>
                    <w:left w:w="0" w:type="dxa"/>
                    <w:bottom w:w="0" w:type="dxa"/>
                    <w:right w:w="0" w:type="dxa"/>
                  </w:tcMar>
                  <w:vAlign w:val="center"/>
                </w:tcPr>
                <w:p w14:paraId="00E1EED9" w14:textId="77777777" w:rsidR="00F51D42" w:rsidRDefault="00F51D42" w:rsidP="00BD78A1">
                  <w:pPr>
                    <w:pStyle w:val="izv1"/>
                    <w:jc w:val="right"/>
                  </w:pPr>
                  <w:r>
                    <w:rPr>
                      <w:sz w:val="16"/>
                    </w:rPr>
                    <w:t>147.747,02</w:t>
                  </w:r>
                </w:p>
              </w:tc>
              <w:tc>
                <w:tcPr>
                  <w:tcW w:w="700" w:type="dxa"/>
                  <w:shd w:val="clear" w:color="auto" w:fill="FEDE01"/>
                  <w:tcMar>
                    <w:top w:w="0" w:type="dxa"/>
                    <w:left w:w="0" w:type="dxa"/>
                    <w:bottom w:w="0" w:type="dxa"/>
                    <w:right w:w="0" w:type="dxa"/>
                  </w:tcMar>
                  <w:vAlign w:val="center"/>
                </w:tcPr>
                <w:p w14:paraId="7694A0F8" w14:textId="77777777" w:rsidR="00F51D42" w:rsidRDefault="00F51D42" w:rsidP="00BD78A1">
                  <w:pPr>
                    <w:pStyle w:val="izv1"/>
                    <w:jc w:val="right"/>
                  </w:pPr>
                  <w:r>
                    <w:rPr>
                      <w:sz w:val="16"/>
                    </w:rPr>
                    <w:t>98,44</w:t>
                  </w:r>
                </w:p>
              </w:tc>
              <w:tc>
                <w:tcPr>
                  <w:tcW w:w="700" w:type="dxa"/>
                  <w:shd w:val="clear" w:color="auto" w:fill="FEDE01"/>
                  <w:tcMar>
                    <w:top w:w="0" w:type="dxa"/>
                    <w:left w:w="0" w:type="dxa"/>
                    <w:bottom w:w="0" w:type="dxa"/>
                    <w:right w:w="0" w:type="dxa"/>
                  </w:tcMar>
                  <w:vAlign w:val="center"/>
                </w:tcPr>
                <w:p w14:paraId="3EF0356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03D26E8" w14:textId="77777777" w:rsidR="00F51D42" w:rsidRDefault="00F51D42" w:rsidP="00BD78A1">
                  <w:pPr>
                    <w:pStyle w:val="izv1"/>
                    <w:jc w:val="right"/>
                  </w:pPr>
                  <w:r>
                    <w:rPr>
                      <w:sz w:val="16"/>
                    </w:rPr>
                    <w:t>98,44</w:t>
                  </w:r>
                </w:p>
              </w:tc>
            </w:tr>
          </w:tbl>
          <w:p w14:paraId="55BE59AC" w14:textId="77777777" w:rsidR="00F51D42" w:rsidRDefault="00F51D42" w:rsidP="00BD78A1">
            <w:pPr>
              <w:pStyle w:val="EMPTYCELLSTYLE"/>
            </w:pPr>
          </w:p>
        </w:tc>
        <w:tc>
          <w:tcPr>
            <w:tcW w:w="40" w:type="dxa"/>
          </w:tcPr>
          <w:p w14:paraId="02831206" w14:textId="77777777" w:rsidR="00F51D42" w:rsidRDefault="00F51D42" w:rsidP="00BD78A1">
            <w:pPr>
              <w:pStyle w:val="EMPTYCELLSTYLE"/>
            </w:pPr>
          </w:p>
        </w:tc>
      </w:tr>
      <w:tr w:rsidR="00F51D42" w14:paraId="52CA75D3" w14:textId="77777777" w:rsidTr="00BD78A1">
        <w:trPr>
          <w:trHeight w:hRule="exact" w:val="260"/>
        </w:trPr>
        <w:tc>
          <w:tcPr>
            <w:tcW w:w="284" w:type="dxa"/>
          </w:tcPr>
          <w:p w14:paraId="210ADE2C"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A3F2397" w14:textId="77777777" w:rsidTr="00BD78A1">
              <w:trPr>
                <w:trHeight w:hRule="exact" w:val="260"/>
              </w:trPr>
              <w:tc>
                <w:tcPr>
                  <w:tcW w:w="8020" w:type="dxa"/>
                  <w:shd w:val="clear" w:color="auto" w:fill="A3C9B9"/>
                  <w:tcMar>
                    <w:top w:w="0" w:type="dxa"/>
                    <w:left w:w="40" w:type="dxa"/>
                    <w:bottom w:w="0" w:type="dxa"/>
                    <w:right w:w="0" w:type="dxa"/>
                  </w:tcMar>
                  <w:vAlign w:val="center"/>
                </w:tcPr>
                <w:p w14:paraId="38F9F2F6" w14:textId="77777777" w:rsidR="00F51D42" w:rsidRDefault="00F51D42" w:rsidP="00BD78A1">
                  <w:pPr>
                    <w:pStyle w:val="kor1"/>
                  </w:pPr>
                  <w:r>
                    <w:rPr>
                      <w:sz w:val="16"/>
                    </w:rPr>
                    <w:t>Korisnik 03 CENTAR ZA KULTURU ČAZMA</w:t>
                  </w:r>
                </w:p>
              </w:tc>
              <w:tc>
                <w:tcPr>
                  <w:tcW w:w="2020" w:type="dxa"/>
                </w:tcPr>
                <w:p w14:paraId="67EA8AF3"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2BE18656" w14:textId="77777777" w:rsidR="00F51D42" w:rsidRDefault="00F51D42" w:rsidP="00BD78A1">
                  <w:pPr>
                    <w:pStyle w:val="kor1"/>
                    <w:jc w:val="right"/>
                  </w:pPr>
                  <w:r>
                    <w:rPr>
                      <w:sz w:val="16"/>
                    </w:rPr>
                    <w:t>150.082,94</w:t>
                  </w:r>
                </w:p>
              </w:tc>
              <w:tc>
                <w:tcPr>
                  <w:tcW w:w="1300" w:type="dxa"/>
                  <w:shd w:val="clear" w:color="auto" w:fill="A3C9B9"/>
                  <w:tcMar>
                    <w:top w:w="0" w:type="dxa"/>
                    <w:left w:w="0" w:type="dxa"/>
                    <w:bottom w:w="0" w:type="dxa"/>
                    <w:right w:w="0" w:type="dxa"/>
                  </w:tcMar>
                  <w:vAlign w:val="center"/>
                </w:tcPr>
                <w:p w14:paraId="05EB66F7" w14:textId="77777777" w:rsidR="00F51D42" w:rsidRDefault="00F51D42" w:rsidP="00BD78A1">
                  <w:pPr>
                    <w:pStyle w:val="kor1"/>
                    <w:jc w:val="right"/>
                  </w:pPr>
                  <w:r>
                    <w:rPr>
                      <w:sz w:val="16"/>
                    </w:rPr>
                    <w:t>147.747,02</w:t>
                  </w:r>
                </w:p>
              </w:tc>
              <w:tc>
                <w:tcPr>
                  <w:tcW w:w="1300" w:type="dxa"/>
                  <w:shd w:val="clear" w:color="auto" w:fill="A3C9B9"/>
                  <w:tcMar>
                    <w:top w:w="0" w:type="dxa"/>
                    <w:left w:w="0" w:type="dxa"/>
                    <w:bottom w:w="0" w:type="dxa"/>
                    <w:right w:w="0" w:type="dxa"/>
                  </w:tcMar>
                  <w:vAlign w:val="center"/>
                </w:tcPr>
                <w:p w14:paraId="32D9BD6A" w14:textId="77777777" w:rsidR="00F51D42" w:rsidRDefault="00F51D42" w:rsidP="00BD78A1">
                  <w:pPr>
                    <w:pStyle w:val="kor1"/>
                    <w:jc w:val="right"/>
                  </w:pPr>
                  <w:r>
                    <w:rPr>
                      <w:sz w:val="16"/>
                    </w:rPr>
                    <w:t>147.747,02</w:t>
                  </w:r>
                </w:p>
              </w:tc>
              <w:tc>
                <w:tcPr>
                  <w:tcW w:w="700" w:type="dxa"/>
                  <w:shd w:val="clear" w:color="auto" w:fill="A3C9B9"/>
                  <w:tcMar>
                    <w:top w:w="0" w:type="dxa"/>
                    <w:left w:w="0" w:type="dxa"/>
                    <w:bottom w:w="0" w:type="dxa"/>
                    <w:right w:w="0" w:type="dxa"/>
                  </w:tcMar>
                  <w:vAlign w:val="center"/>
                </w:tcPr>
                <w:p w14:paraId="66446160" w14:textId="77777777" w:rsidR="00F51D42" w:rsidRDefault="00F51D42" w:rsidP="00BD78A1">
                  <w:pPr>
                    <w:pStyle w:val="kor1"/>
                    <w:jc w:val="right"/>
                  </w:pPr>
                  <w:r>
                    <w:rPr>
                      <w:sz w:val="16"/>
                    </w:rPr>
                    <w:t>98,44</w:t>
                  </w:r>
                </w:p>
              </w:tc>
              <w:tc>
                <w:tcPr>
                  <w:tcW w:w="700" w:type="dxa"/>
                  <w:shd w:val="clear" w:color="auto" w:fill="A3C9B9"/>
                  <w:tcMar>
                    <w:top w:w="0" w:type="dxa"/>
                    <w:left w:w="0" w:type="dxa"/>
                    <w:bottom w:w="0" w:type="dxa"/>
                    <w:right w:w="0" w:type="dxa"/>
                  </w:tcMar>
                  <w:vAlign w:val="center"/>
                </w:tcPr>
                <w:p w14:paraId="68587FDB"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262DE88D" w14:textId="77777777" w:rsidR="00F51D42" w:rsidRDefault="00F51D42" w:rsidP="00BD78A1">
                  <w:pPr>
                    <w:pStyle w:val="kor1"/>
                    <w:jc w:val="right"/>
                  </w:pPr>
                  <w:r>
                    <w:rPr>
                      <w:sz w:val="16"/>
                    </w:rPr>
                    <w:t>98,44</w:t>
                  </w:r>
                </w:p>
              </w:tc>
            </w:tr>
          </w:tbl>
          <w:p w14:paraId="734544CC" w14:textId="77777777" w:rsidR="00F51D42" w:rsidRDefault="00F51D42" w:rsidP="00BD78A1">
            <w:pPr>
              <w:pStyle w:val="EMPTYCELLSTYLE"/>
            </w:pPr>
          </w:p>
        </w:tc>
        <w:tc>
          <w:tcPr>
            <w:tcW w:w="40" w:type="dxa"/>
          </w:tcPr>
          <w:p w14:paraId="436D4A5C" w14:textId="77777777" w:rsidR="00F51D42" w:rsidRDefault="00F51D42" w:rsidP="00BD78A1">
            <w:pPr>
              <w:pStyle w:val="EMPTYCELLSTYLE"/>
            </w:pPr>
          </w:p>
        </w:tc>
      </w:tr>
      <w:tr w:rsidR="00F51D42" w14:paraId="0B0D2160" w14:textId="77777777" w:rsidTr="00BD78A1">
        <w:trPr>
          <w:trHeight w:hRule="exact" w:val="300"/>
        </w:trPr>
        <w:tc>
          <w:tcPr>
            <w:tcW w:w="284" w:type="dxa"/>
          </w:tcPr>
          <w:p w14:paraId="3C1707A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70E129A" w14:textId="77777777" w:rsidTr="00BD78A1">
              <w:trPr>
                <w:trHeight w:hRule="exact" w:val="260"/>
              </w:trPr>
              <w:tc>
                <w:tcPr>
                  <w:tcW w:w="800" w:type="dxa"/>
                  <w:tcMar>
                    <w:top w:w="40" w:type="dxa"/>
                    <w:left w:w="40" w:type="dxa"/>
                    <w:bottom w:w="40" w:type="dxa"/>
                    <w:right w:w="0" w:type="dxa"/>
                  </w:tcMar>
                </w:tcPr>
                <w:p w14:paraId="5A8D7000" w14:textId="77777777" w:rsidR="00F51D42" w:rsidRDefault="00F51D42" w:rsidP="00BD78A1">
                  <w:pPr>
                    <w:pStyle w:val="UvjetniStil10"/>
                  </w:pPr>
                </w:p>
              </w:tc>
              <w:tc>
                <w:tcPr>
                  <w:tcW w:w="700" w:type="dxa"/>
                  <w:tcMar>
                    <w:top w:w="40" w:type="dxa"/>
                    <w:left w:w="0" w:type="dxa"/>
                    <w:bottom w:w="40" w:type="dxa"/>
                    <w:right w:w="0" w:type="dxa"/>
                  </w:tcMar>
                </w:tcPr>
                <w:p w14:paraId="7F0EA423"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6FBBC162" w14:textId="77777777" w:rsidR="00F51D42" w:rsidRDefault="00F51D42" w:rsidP="00BD78A1">
                  <w:pPr>
                    <w:pStyle w:val="UvjetniStil10"/>
                  </w:pPr>
                  <w:r>
                    <w:rPr>
                      <w:sz w:val="16"/>
                    </w:rPr>
                    <w:t>Rashodi za zaposlene</w:t>
                  </w:r>
                </w:p>
              </w:tc>
              <w:tc>
                <w:tcPr>
                  <w:tcW w:w="2000" w:type="dxa"/>
                </w:tcPr>
                <w:p w14:paraId="10F6B162" w14:textId="77777777" w:rsidR="00F51D42" w:rsidRDefault="00F51D42" w:rsidP="00BD78A1">
                  <w:pPr>
                    <w:pStyle w:val="EMPTYCELLSTYLE"/>
                  </w:pPr>
                </w:p>
              </w:tc>
              <w:tc>
                <w:tcPr>
                  <w:tcW w:w="1300" w:type="dxa"/>
                  <w:tcMar>
                    <w:top w:w="40" w:type="dxa"/>
                    <w:left w:w="0" w:type="dxa"/>
                    <w:bottom w:w="40" w:type="dxa"/>
                    <w:right w:w="0" w:type="dxa"/>
                  </w:tcMar>
                </w:tcPr>
                <w:p w14:paraId="62FFBBEA" w14:textId="77777777" w:rsidR="00F51D42" w:rsidRDefault="00F51D42" w:rsidP="00BD78A1">
                  <w:pPr>
                    <w:pStyle w:val="UvjetniStil10"/>
                    <w:jc w:val="right"/>
                  </w:pPr>
                  <w:r>
                    <w:rPr>
                      <w:sz w:val="16"/>
                    </w:rPr>
                    <w:t>78.505,54</w:t>
                  </w:r>
                </w:p>
              </w:tc>
              <w:tc>
                <w:tcPr>
                  <w:tcW w:w="1300" w:type="dxa"/>
                  <w:tcMar>
                    <w:top w:w="40" w:type="dxa"/>
                    <w:left w:w="0" w:type="dxa"/>
                    <w:bottom w:w="40" w:type="dxa"/>
                    <w:right w:w="0" w:type="dxa"/>
                  </w:tcMar>
                </w:tcPr>
                <w:p w14:paraId="07D8EC82" w14:textId="77777777" w:rsidR="00F51D42" w:rsidRDefault="00F51D42" w:rsidP="00BD78A1">
                  <w:pPr>
                    <w:pStyle w:val="UvjetniStil10"/>
                    <w:jc w:val="right"/>
                  </w:pPr>
                  <w:r>
                    <w:rPr>
                      <w:sz w:val="16"/>
                    </w:rPr>
                    <w:t>78.505,54</w:t>
                  </w:r>
                </w:p>
              </w:tc>
              <w:tc>
                <w:tcPr>
                  <w:tcW w:w="1300" w:type="dxa"/>
                  <w:tcMar>
                    <w:top w:w="40" w:type="dxa"/>
                    <w:left w:w="0" w:type="dxa"/>
                    <w:bottom w:w="40" w:type="dxa"/>
                    <w:right w:w="0" w:type="dxa"/>
                  </w:tcMar>
                </w:tcPr>
                <w:p w14:paraId="27F5EB4E" w14:textId="77777777" w:rsidR="00F51D42" w:rsidRDefault="00F51D42" w:rsidP="00BD78A1">
                  <w:pPr>
                    <w:pStyle w:val="UvjetniStil10"/>
                    <w:jc w:val="right"/>
                  </w:pPr>
                  <w:r>
                    <w:rPr>
                      <w:sz w:val="16"/>
                    </w:rPr>
                    <w:t>78.505,54</w:t>
                  </w:r>
                </w:p>
              </w:tc>
              <w:tc>
                <w:tcPr>
                  <w:tcW w:w="700" w:type="dxa"/>
                  <w:tcMar>
                    <w:top w:w="40" w:type="dxa"/>
                    <w:left w:w="0" w:type="dxa"/>
                    <w:bottom w:w="40" w:type="dxa"/>
                    <w:right w:w="0" w:type="dxa"/>
                  </w:tcMar>
                </w:tcPr>
                <w:p w14:paraId="2050CC0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6B0075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A15F2BD" w14:textId="77777777" w:rsidR="00F51D42" w:rsidRDefault="00F51D42" w:rsidP="00BD78A1">
                  <w:pPr>
                    <w:pStyle w:val="UvjetniStil10"/>
                    <w:jc w:val="right"/>
                  </w:pPr>
                  <w:r>
                    <w:rPr>
                      <w:sz w:val="16"/>
                    </w:rPr>
                    <w:t>100,00</w:t>
                  </w:r>
                </w:p>
              </w:tc>
            </w:tr>
          </w:tbl>
          <w:p w14:paraId="71EC84E5" w14:textId="77777777" w:rsidR="00F51D42" w:rsidRDefault="00F51D42" w:rsidP="00BD78A1">
            <w:pPr>
              <w:pStyle w:val="EMPTYCELLSTYLE"/>
            </w:pPr>
          </w:p>
        </w:tc>
        <w:tc>
          <w:tcPr>
            <w:tcW w:w="40" w:type="dxa"/>
          </w:tcPr>
          <w:p w14:paraId="19B33536" w14:textId="77777777" w:rsidR="00F51D42" w:rsidRDefault="00F51D42" w:rsidP="00BD78A1">
            <w:pPr>
              <w:pStyle w:val="EMPTYCELLSTYLE"/>
            </w:pPr>
          </w:p>
        </w:tc>
      </w:tr>
      <w:tr w:rsidR="00F51D42" w14:paraId="1CBA4186" w14:textId="77777777" w:rsidTr="00BD78A1">
        <w:trPr>
          <w:trHeight w:hRule="exact" w:val="300"/>
        </w:trPr>
        <w:tc>
          <w:tcPr>
            <w:tcW w:w="284" w:type="dxa"/>
          </w:tcPr>
          <w:p w14:paraId="11C621A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848C5E1" w14:textId="77777777" w:rsidTr="00BD78A1">
              <w:trPr>
                <w:trHeight w:hRule="exact" w:val="260"/>
              </w:trPr>
              <w:tc>
                <w:tcPr>
                  <w:tcW w:w="800" w:type="dxa"/>
                  <w:tcMar>
                    <w:top w:w="40" w:type="dxa"/>
                    <w:left w:w="40" w:type="dxa"/>
                    <w:bottom w:w="40" w:type="dxa"/>
                    <w:right w:w="0" w:type="dxa"/>
                  </w:tcMar>
                </w:tcPr>
                <w:p w14:paraId="79063CAA" w14:textId="77777777" w:rsidR="00F51D42" w:rsidRDefault="00F51D42" w:rsidP="00BD78A1">
                  <w:pPr>
                    <w:pStyle w:val="UvjetniStil"/>
                  </w:pPr>
                  <w:r>
                    <w:rPr>
                      <w:sz w:val="16"/>
                    </w:rPr>
                    <w:t>R0220</w:t>
                  </w:r>
                </w:p>
              </w:tc>
              <w:tc>
                <w:tcPr>
                  <w:tcW w:w="700" w:type="dxa"/>
                  <w:tcMar>
                    <w:top w:w="40" w:type="dxa"/>
                    <w:left w:w="0" w:type="dxa"/>
                    <w:bottom w:w="40" w:type="dxa"/>
                    <w:right w:w="0" w:type="dxa"/>
                  </w:tcMar>
                </w:tcPr>
                <w:p w14:paraId="7F5231A7"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0F47C317" w14:textId="77777777" w:rsidR="00F51D42" w:rsidRDefault="00F51D42" w:rsidP="00BD78A1">
                  <w:pPr>
                    <w:pStyle w:val="UvjetniStil"/>
                  </w:pPr>
                  <w:r>
                    <w:rPr>
                      <w:sz w:val="16"/>
                    </w:rPr>
                    <w:t>Plaće za redovan rad</w:t>
                  </w:r>
                </w:p>
              </w:tc>
              <w:tc>
                <w:tcPr>
                  <w:tcW w:w="2000" w:type="dxa"/>
                </w:tcPr>
                <w:p w14:paraId="4F1400BA" w14:textId="77777777" w:rsidR="00F51D42" w:rsidRDefault="00F51D42" w:rsidP="00BD78A1">
                  <w:pPr>
                    <w:pStyle w:val="EMPTYCELLSTYLE"/>
                  </w:pPr>
                </w:p>
              </w:tc>
              <w:tc>
                <w:tcPr>
                  <w:tcW w:w="1300" w:type="dxa"/>
                  <w:tcMar>
                    <w:top w:w="40" w:type="dxa"/>
                    <w:left w:w="0" w:type="dxa"/>
                    <w:bottom w:w="40" w:type="dxa"/>
                    <w:right w:w="0" w:type="dxa"/>
                  </w:tcMar>
                </w:tcPr>
                <w:p w14:paraId="4D6CC253" w14:textId="77777777" w:rsidR="00F51D42" w:rsidRDefault="00F51D42" w:rsidP="00BD78A1">
                  <w:pPr>
                    <w:pStyle w:val="UvjetniStil"/>
                    <w:jc w:val="right"/>
                  </w:pPr>
                  <w:r>
                    <w:rPr>
                      <w:sz w:val="16"/>
                    </w:rPr>
                    <w:t>60.654,32</w:t>
                  </w:r>
                </w:p>
              </w:tc>
              <w:tc>
                <w:tcPr>
                  <w:tcW w:w="1300" w:type="dxa"/>
                  <w:tcMar>
                    <w:top w:w="40" w:type="dxa"/>
                    <w:left w:w="0" w:type="dxa"/>
                    <w:bottom w:w="40" w:type="dxa"/>
                    <w:right w:w="0" w:type="dxa"/>
                  </w:tcMar>
                </w:tcPr>
                <w:p w14:paraId="6067D36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A26DE4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2B2AC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15095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913D114" w14:textId="77777777" w:rsidR="00F51D42" w:rsidRDefault="00F51D42" w:rsidP="00BD78A1">
                  <w:pPr>
                    <w:pStyle w:val="UvjetniStil"/>
                    <w:jc w:val="right"/>
                  </w:pPr>
                  <w:r>
                    <w:rPr>
                      <w:sz w:val="16"/>
                    </w:rPr>
                    <w:t>0,00</w:t>
                  </w:r>
                </w:p>
              </w:tc>
            </w:tr>
          </w:tbl>
          <w:p w14:paraId="2ADC2BDF" w14:textId="77777777" w:rsidR="00F51D42" w:rsidRDefault="00F51D42" w:rsidP="00BD78A1">
            <w:pPr>
              <w:pStyle w:val="EMPTYCELLSTYLE"/>
            </w:pPr>
          </w:p>
        </w:tc>
        <w:tc>
          <w:tcPr>
            <w:tcW w:w="40" w:type="dxa"/>
          </w:tcPr>
          <w:p w14:paraId="5B8BC966" w14:textId="77777777" w:rsidR="00F51D42" w:rsidRDefault="00F51D42" w:rsidP="00BD78A1">
            <w:pPr>
              <w:pStyle w:val="EMPTYCELLSTYLE"/>
            </w:pPr>
          </w:p>
        </w:tc>
      </w:tr>
      <w:tr w:rsidR="00F51D42" w14:paraId="53F70A70" w14:textId="77777777" w:rsidTr="00BD78A1">
        <w:trPr>
          <w:trHeight w:hRule="exact" w:val="300"/>
        </w:trPr>
        <w:tc>
          <w:tcPr>
            <w:tcW w:w="284" w:type="dxa"/>
          </w:tcPr>
          <w:p w14:paraId="307061A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A0B3C39" w14:textId="77777777" w:rsidTr="00BD78A1">
              <w:trPr>
                <w:trHeight w:hRule="exact" w:val="260"/>
              </w:trPr>
              <w:tc>
                <w:tcPr>
                  <w:tcW w:w="800" w:type="dxa"/>
                  <w:tcMar>
                    <w:top w:w="40" w:type="dxa"/>
                    <w:left w:w="40" w:type="dxa"/>
                    <w:bottom w:w="40" w:type="dxa"/>
                    <w:right w:w="0" w:type="dxa"/>
                  </w:tcMar>
                </w:tcPr>
                <w:p w14:paraId="625E6748" w14:textId="77777777" w:rsidR="00F51D42" w:rsidRDefault="00F51D42" w:rsidP="00BD78A1">
                  <w:pPr>
                    <w:pStyle w:val="UvjetniStil"/>
                  </w:pPr>
                  <w:r>
                    <w:rPr>
                      <w:sz w:val="16"/>
                    </w:rPr>
                    <w:t>R0221</w:t>
                  </w:r>
                </w:p>
              </w:tc>
              <w:tc>
                <w:tcPr>
                  <w:tcW w:w="700" w:type="dxa"/>
                  <w:tcMar>
                    <w:top w:w="40" w:type="dxa"/>
                    <w:left w:w="0" w:type="dxa"/>
                    <w:bottom w:w="40" w:type="dxa"/>
                    <w:right w:w="0" w:type="dxa"/>
                  </w:tcMar>
                </w:tcPr>
                <w:p w14:paraId="5AAD106B"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3C5BBBDA" w14:textId="77777777" w:rsidR="00F51D42" w:rsidRDefault="00F51D42" w:rsidP="00BD78A1">
                  <w:pPr>
                    <w:pStyle w:val="UvjetniStil"/>
                  </w:pPr>
                  <w:r>
                    <w:rPr>
                      <w:sz w:val="16"/>
                    </w:rPr>
                    <w:t>Ostali rashodi za zaposlene</w:t>
                  </w:r>
                </w:p>
              </w:tc>
              <w:tc>
                <w:tcPr>
                  <w:tcW w:w="2000" w:type="dxa"/>
                </w:tcPr>
                <w:p w14:paraId="26427203" w14:textId="77777777" w:rsidR="00F51D42" w:rsidRDefault="00F51D42" w:rsidP="00BD78A1">
                  <w:pPr>
                    <w:pStyle w:val="EMPTYCELLSTYLE"/>
                  </w:pPr>
                </w:p>
              </w:tc>
              <w:tc>
                <w:tcPr>
                  <w:tcW w:w="1300" w:type="dxa"/>
                  <w:tcMar>
                    <w:top w:w="40" w:type="dxa"/>
                    <w:left w:w="0" w:type="dxa"/>
                    <w:bottom w:w="40" w:type="dxa"/>
                    <w:right w:w="0" w:type="dxa"/>
                  </w:tcMar>
                </w:tcPr>
                <w:p w14:paraId="5E1CB26F" w14:textId="77777777" w:rsidR="00F51D42" w:rsidRDefault="00F51D42" w:rsidP="00BD78A1">
                  <w:pPr>
                    <w:pStyle w:val="UvjetniStil"/>
                    <w:jc w:val="right"/>
                  </w:pPr>
                  <w:r>
                    <w:rPr>
                      <w:sz w:val="16"/>
                    </w:rPr>
                    <w:t>9.224,24</w:t>
                  </w:r>
                </w:p>
              </w:tc>
              <w:tc>
                <w:tcPr>
                  <w:tcW w:w="1300" w:type="dxa"/>
                  <w:tcMar>
                    <w:top w:w="40" w:type="dxa"/>
                    <w:left w:w="0" w:type="dxa"/>
                    <w:bottom w:w="40" w:type="dxa"/>
                    <w:right w:w="0" w:type="dxa"/>
                  </w:tcMar>
                </w:tcPr>
                <w:p w14:paraId="0DF621E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67F12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EDF2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6CEED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01468F4" w14:textId="77777777" w:rsidR="00F51D42" w:rsidRDefault="00F51D42" w:rsidP="00BD78A1">
                  <w:pPr>
                    <w:pStyle w:val="UvjetniStil"/>
                    <w:jc w:val="right"/>
                  </w:pPr>
                  <w:r>
                    <w:rPr>
                      <w:sz w:val="16"/>
                    </w:rPr>
                    <w:t>0,00</w:t>
                  </w:r>
                </w:p>
              </w:tc>
            </w:tr>
          </w:tbl>
          <w:p w14:paraId="6C12198A" w14:textId="77777777" w:rsidR="00F51D42" w:rsidRDefault="00F51D42" w:rsidP="00BD78A1">
            <w:pPr>
              <w:pStyle w:val="EMPTYCELLSTYLE"/>
            </w:pPr>
          </w:p>
        </w:tc>
        <w:tc>
          <w:tcPr>
            <w:tcW w:w="40" w:type="dxa"/>
          </w:tcPr>
          <w:p w14:paraId="0D6AC43D" w14:textId="77777777" w:rsidR="00F51D42" w:rsidRDefault="00F51D42" w:rsidP="00BD78A1">
            <w:pPr>
              <w:pStyle w:val="EMPTYCELLSTYLE"/>
            </w:pPr>
          </w:p>
        </w:tc>
      </w:tr>
      <w:tr w:rsidR="00F51D42" w14:paraId="354D49CA" w14:textId="77777777" w:rsidTr="00BD78A1">
        <w:trPr>
          <w:trHeight w:hRule="exact" w:val="300"/>
        </w:trPr>
        <w:tc>
          <w:tcPr>
            <w:tcW w:w="284" w:type="dxa"/>
          </w:tcPr>
          <w:p w14:paraId="47583FF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FF1EED" w14:textId="77777777" w:rsidTr="00BD78A1">
              <w:trPr>
                <w:trHeight w:hRule="exact" w:val="260"/>
              </w:trPr>
              <w:tc>
                <w:tcPr>
                  <w:tcW w:w="800" w:type="dxa"/>
                  <w:tcMar>
                    <w:top w:w="40" w:type="dxa"/>
                    <w:left w:w="40" w:type="dxa"/>
                    <w:bottom w:w="40" w:type="dxa"/>
                    <w:right w:w="0" w:type="dxa"/>
                  </w:tcMar>
                </w:tcPr>
                <w:p w14:paraId="1F9A689B" w14:textId="77777777" w:rsidR="00F51D42" w:rsidRDefault="00F51D42" w:rsidP="00BD78A1">
                  <w:pPr>
                    <w:pStyle w:val="UvjetniStil"/>
                  </w:pPr>
                  <w:r>
                    <w:rPr>
                      <w:sz w:val="16"/>
                    </w:rPr>
                    <w:t>R0222</w:t>
                  </w:r>
                </w:p>
              </w:tc>
              <w:tc>
                <w:tcPr>
                  <w:tcW w:w="700" w:type="dxa"/>
                  <w:tcMar>
                    <w:top w:w="40" w:type="dxa"/>
                    <w:left w:w="0" w:type="dxa"/>
                    <w:bottom w:w="40" w:type="dxa"/>
                    <w:right w:w="0" w:type="dxa"/>
                  </w:tcMar>
                </w:tcPr>
                <w:p w14:paraId="01ABCA8B"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3685EDDE" w14:textId="77777777" w:rsidR="00F51D42" w:rsidRDefault="00F51D42" w:rsidP="00BD78A1">
                  <w:pPr>
                    <w:pStyle w:val="UvjetniStil"/>
                  </w:pPr>
                  <w:r>
                    <w:rPr>
                      <w:sz w:val="16"/>
                    </w:rPr>
                    <w:t>Doprinosi za obvezno zdravstveno osiguranje</w:t>
                  </w:r>
                </w:p>
              </w:tc>
              <w:tc>
                <w:tcPr>
                  <w:tcW w:w="2000" w:type="dxa"/>
                </w:tcPr>
                <w:p w14:paraId="4B034068" w14:textId="77777777" w:rsidR="00F51D42" w:rsidRDefault="00F51D42" w:rsidP="00BD78A1">
                  <w:pPr>
                    <w:pStyle w:val="EMPTYCELLSTYLE"/>
                  </w:pPr>
                </w:p>
              </w:tc>
              <w:tc>
                <w:tcPr>
                  <w:tcW w:w="1300" w:type="dxa"/>
                  <w:tcMar>
                    <w:top w:w="40" w:type="dxa"/>
                    <w:left w:w="0" w:type="dxa"/>
                    <w:bottom w:w="40" w:type="dxa"/>
                    <w:right w:w="0" w:type="dxa"/>
                  </w:tcMar>
                </w:tcPr>
                <w:p w14:paraId="56CAAFB2" w14:textId="77777777" w:rsidR="00F51D42" w:rsidRDefault="00F51D42" w:rsidP="00BD78A1">
                  <w:pPr>
                    <w:pStyle w:val="UvjetniStil"/>
                    <w:jc w:val="right"/>
                  </w:pPr>
                  <w:r>
                    <w:rPr>
                      <w:sz w:val="16"/>
                    </w:rPr>
                    <w:t>8.626,98</w:t>
                  </w:r>
                </w:p>
              </w:tc>
              <w:tc>
                <w:tcPr>
                  <w:tcW w:w="1300" w:type="dxa"/>
                  <w:tcMar>
                    <w:top w:w="40" w:type="dxa"/>
                    <w:left w:w="0" w:type="dxa"/>
                    <w:bottom w:w="40" w:type="dxa"/>
                    <w:right w:w="0" w:type="dxa"/>
                  </w:tcMar>
                </w:tcPr>
                <w:p w14:paraId="38C3184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F883D9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B031E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777FE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571921D" w14:textId="77777777" w:rsidR="00F51D42" w:rsidRDefault="00F51D42" w:rsidP="00BD78A1">
                  <w:pPr>
                    <w:pStyle w:val="UvjetniStil"/>
                    <w:jc w:val="right"/>
                  </w:pPr>
                  <w:r>
                    <w:rPr>
                      <w:sz w:val="16"/>
                    </w:rPr>
                    <w:t>0,00</w:t>
                  </w:r>
                </w:p>
              </w:tc>
            </w:tr>
          </w:tbl>
          <w:p w14:paraId="16525360" w14:textId="77777777" w:rsidR="00F51D42" w:rsidRDefault="00F51D42" w:rsidP="00BD78A1">
            <w:pPr>
              <w:pStyle w:val="EMPTYCELLSTYLE"/>
            </w:pPr>
          </w:p>
        </w:tc>
        <w:tc>
          <w:tcPr>
            <w:tcW w:w="40" w:type="dxa"/>
          </w:tcPr>
          <w:p w14:paraId="6F554537" w14:textId="77777777" w:rsidR="00F51D42" w:rsidRDefault="00F51D42" w:rsidP="00BD78A1">
            <w:pPr>
              <w:pStyle w:val="EMPTYCELLSTYLE"/>
            </w:pPr>
          </w:p>
        </w:tc>
      </w:tr>
      <w:tr w:rsidR="00F51D42" w14:paraId="315D806F" w14:textId="77777777" w:rsidTr="00BD78A1">
        <w:trPr>
          <w:trHeight w:hRule="exact" w:val="300"/>
        </w:trPr>
        <w:tc>
          <w:tcPr>
            <w:tcW w:w="284" w:type="dxa"/>
          </w:tcPr>
          <w:p w14:paraId="7114992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945A7F5" w14:textId="77777777" w:rsidTr="00BD78A1">
              <w:trPr>
                <w:trHeight w:hRule="exact" w:val="260"/>
              </w:trPr>
              <w:tc>
                <w:tcPr>
                  <w:tcW w:w="800" w:type="dxa"/>
                  <w:tcMar>
                    <w:top w:w="40" w:type="dxa"/>
                    <w:left w:w="40" w:type="dxa"/>
                    <w:bottom w:w="40" w:type="dxa"/>
                    <w:right w:w="0" w:type="dxa"/>
                  </w:tcMar>
                </w:tcPr>
                <w:p w14:paraId="3E438385" w14:textId="77777777" w:rsidR="00F51D42" w:rsidRDefault="00F51D42" w:rsidP="00BD78A1">
                  <w:pPr>
                    <w:pStyle w:val="UvjetniStil10"/>
                  </w:pPr>
                </w:p>
              </w:tc>
              <w:tc>
                <w:tcPr>
                  <w:tcW w:w="700" w:type="dxa"/>
                  <w:tcMar>
                    <w:top w:w="40" w:type="dxa"/>
                    <w:left w:w="0" w:type="dxa"/>
                    <w:bottom w:w="40" w:type="dxa"/>
                    <w:right w:w="0" w:type="dxa"/>
                  </w:tcMar>
                </w:tcPr>
                <w:p w14:paraId="3F195AF6"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AC35A72" w14:textId="77777777" w:rsidR="00F51D42" w:rsidRDefault="00F51D42" w:rsidP="00BD78A1">
                  <w:pPr>
                    <w:pStyle w:val="UvjetniStil10"/>
                  </w:pPr>
                  <w:r>
                    <w:rPr>
                      <w:sz w:val="16"/>
                    </w:rPr>
                    <w:t>Materijalni rashodi</w:t>
                  </w:r>
                </w:p>
              </w:tc>
              <w:tc>
                <w:tcPr>
                  <w:tcW w:w="2000" w:type="dxa"/>
                </w:tcPr>
                <w:p w14:paraId="4371A167" w14:textId="77777777" w:rsidR="00F51D42" w:rsidRDefault="00F51D42" w:rsidP="00BD78A1">
                  <w:pPr>
                    <w:pStyle w:val="EMPTYCELLSTYLE"/>
                  </w:pPr>
                </w:p>
              </w:tc>
              <w:tc>
                <w:tcPr>
                  <w:tcW w:w="1300" w:type="dxa"/>
                  <w:tcMar>
                    <w:top w:w="40" w:type="dxa"/>
                    <w:left w:w="0" w:type="dxa"/>
                    <w:bottom w:w="40" w:type="dxa"/>
                    <w:right w:w="0" w:type="dxa"/>
                  </w:tcMar>
                </w:tcPr>
                <w:p w14:paraId="7949CC06" w14:textId="77777777" w:rsidR="00F51D42" w:rsidRDefault="00F51D42" w:rsidP="00BD78A1">
                  <w:pPr>
                    <w:pStyle w:val="UvjetniStil10"/>
                    <w:jc w:val="right"/>
                  </w:pPr>
                  <w:r>
                    <w:rPr>
                      <w:sz w:val="16"/>
                    </w:rPr>
                    <w:t>68.630,96</w:t>
                  </w:r>
                </w:p>
              </w:tc>
              <w:tc>
                <w:tcPr>
                  <w:tcW w:w="1300" w:type="dxa"/>
                  <w:tcMar>
                    <w:top w:w="40" w:type="dxa"/>
                    <w:left w:w="0" w:type="dxa"/>
                    <w:bottom w:w="40" w:type="dxa"/>
                    <w:right w:w="0" w:type="dxa"/>
                  </w:tcMar>
                </w:tcPr>
                <w:p w14:paraId="1F24F9B1" w14:textId="77777777" w:rsidR="00F51D42" w:rsidRDefault="00F51D42" w:rsidP="00BD78A1">
                  <w:pPr>
                    <w:pStyle w:val="UvjetniStil10"/>
                    <w:jc w:val="right"/>
                  </w:pPr>
                  <w:r>
                    <w:rPr>
                      <w:sz w:val="16"/>
                    </w:rPr>
                    <w:t>67.887,71</w:t>
                  </w:r>
                </w:p>
              </w:tc>
              <w:tc>
                <w:tcPr>
                  <w:tcW w:w="1300" w:type="dxa"/>
                  <w:tcMar>
                    <w:top w:w="40" w:type="dxa"/>
                    <w:left w:w="0" w:type="dxa"/>
                    <w:bottom w:w="40" w:type="dxa"/>
                    <w:right w:w="0" w:type="dxa"/>
                  </w:tcMar>
                </w:tcPr>
                <w:p w14:paraId="688BCA59" w14:textId="77777777" w:rsidR="00F51D42" w:rsidRDefault="00F51D42" w:rsidP="00BD78A1">
                  <w:pPr>
                    <w:pStyle w:val="UvjetniStil10"/>
                    <w:jc w:val="right"/>
                  </w:pPr>
                  <w:r>
                    <w:rPr>
                      <w:sz w:val="16"/>
                    </w:rPr>
                    <w:t>67.887,71</w:t>
                  </w:r>
                </w:p>
              </w:tc>
              <w:tc>
                <w:tcPr>
                  <w:tcW w:w="700" w:type="dxa"/>
                  <w:tcMar>
                    <w:top w:w="40" w:type="dxa"/>
                    <w:left w:w="0" w:type="dxa"/>
                    <w:bottom w:w="40" w:type="dxa"/>
                    <w:right w:w="0" w:type="dxa"/>
                  </w:tcMar>
                </w:tcPr>
                <w:p w14:paraId="55DEAA5F" w14:textId="77777777" w:rsidR="00F51D42" w:rsidRDefault="00F51D42" w:rsidP="00BD78A1">
                  <w:pPr>
                    <w:pStyle w:val="UvjetniStil10"/>
                    <w:jc w:val="right"/>
                  </w:pPr>
                  <w:r>
                    <w:rPr>
                      <w:sz w:val="16"/>
                    </w:rPr>
                    <w:t>98,92</w:t>
                  </w:r>
                </w:p>
              </w:tc>
              <w:tc>
                <w:tcPr>
                  <w:tcW w:w="700" w:type="dxa"/>
                  <w:tcMar>
                    <w:top w:w="40" w:type="dxa"/>
                    <w:left w:w="0" w:type="dxa"/>
                    <w:bottom w:w="40" w:type="dxa"/>
                    <w:right w:w="0" w:type="dxa"/>
                  </w:tcMar>
                </w:tcPr>
                <w:p w14:paraId="5A3AE9E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12B681B" w14:textId="77777777" w:rsidR="00F51D42" w:rsidRDefault="00F51D42" w:rsidP="00BD78A1">
                  <w:pPr>
                    <w:pStyle w:val="UvjetniStil10"/>
                    <w:jc w:val="right"/>
                  </w:pPr>
                  <w:r>
                    <w:rPr>
                      <w:sz w:val="16"/>
                    </w:rPr>
                    <w:t>98,92</w:t>
                  </w:r>
                </w:p>
              </w:tc>
            </w:tr>
          </w:tbl>
          <w:p w14:paraId="204914CF" w14:textId="77777777" w:rsidR="00F51D42" w:rsidRDefault="00F51D42" w:rsidP="00BD78A1">
            <w:pPr>
              <w:pStyle w:val="EMPTYCELLSTYLE"/>
            </w:pPr>
          </w:p>
        </w:tc>
        <w:tc>
          <w:tcPr>
            <w:tcW w:w="40" w:type="dxa"/>
          </w:tcPr>
          <w:p w14:paraId="2EB00285" w14:textId="77777777" w:rsidR="00F51D42" w:rsidRDefault="00F51D42" w:rsidP="00BD78A1">
            <w:pPr>
              <w:pStyle w:val="EMPTYCELLSTYLE"/>
            </w:pPr>
          </w:p>
        </w:tc>
      </w:tr>
      <w:tr w:rsidR="00F51D42" w14:paraId="54BED8CA" w14:textId="77777777" w:rsidTr="00BD78A1">
        <w:trPr>
          <w:trHeight w:hRule="exact" w:val="300"/>
        </w:trPr>
        <w:tc>
          <w:tcPr>
            <w:tcW w:w="284" w:type="dxa"/>
          </w:tcPr>
          <w:p w14:paraId="6B14ED2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AEAAC4A" w14:textId="77777777" w:rsidTr="00BD78A1">
              <w:trPr>
                <w:trHeight w:hRule="exact" w:val="260"/>
              </w:trPr>
              <w:tc>
                <w:tcPr>
                  <w:tcW w:w="800" w:type="dxa"/>
                  <w:tcMar>
                    <w:top w:w="40" w:type="dxa"/>
                    <w:left w:w="40" w:type="dxa"/>
                    <w:bottom w:w="40" w:type="dxa"/>
                    <w:right w:w="0" w:type="dxa"/>
                  </w:tcMar>
                </w:tcPr>
                <w:p w14:paraId="1CDBC2CC" w14:textId="77777777" w:rsidR="00F51D42" w:rsidRDefault="00F51D42" w:rsidP="00BD78A1">
                  <w:pPr>
                    <w:pStyle w:val="UvjetniStil"/>
                  </w:pPr>
                  <w:r>
                    <w:rPr>
                      <w:sz w:val="16"/>
                    </w:rPr>
                    <w:t>R0223</w:t>
                  </w:r>
                </w:p>
              </w:tc>
              <w:tc>
                <w:tcPr>
                  <w:tcW w:w="700" w:type="dxa"/>
                  <w:tcMar>
                    <w:top w:w="40" w:type="dxa"/>
                    <w:left w:w="0" w:type="dxa"/>
                    <w:bottom w:w="40" w:type="dxa"/>
                    <w:right w:w="0" w:type="dxa"/>
                  </w:tcMar>
                </w:tcPr>
                <w:p w14:paraId="35CCD1DE"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0D9C0F9D" w14:textId="77777777" w:rsidR="00F51D42" w:rsidRDefault="00F51D42" w:rsidP="00BD78A1">
                  <w:pPr>
                    <w:pStyle w:val="UvjetniStil"/>
                  </w:pPr>
                  <w:r>
                    <w:rPr>
                      <w:sz w:val="16"/>
                    </w:rPr>
                    <w:t>Službena putovanja</w:t>
                  </w:r>
                </w:p>
              </w:tc>
              <w:tc>
                <w:tcPr>
                  <w:tcW w:w="2000" w:type="dxa"/>
                </w:tcPr>
                <w:p w14:paraId="370FA4F8" w14:textId="77777777" w:rsidR="00F51D42" w:rsidRDefault="00F51D42" w:rsidP="00BD78A1">
                  <w:pPr>
                    <w:pStyle w:val="EMPTYCELLSTYLE"/>
                  </w:pPr>
                </w:p>
              </w:tc>
              <w:tc>
                <w:tcPr>
                  <w:tcW w:w="1300" w:type="dxa"/>
                  <w:tcMar>
                    <w:top w:w="40" w:type="dxa"/>
                    <w:left w:w="0" w:type="dxa"/>
                    <w:bottom w:w="40" w:type="dxa"/>
                    <w:right w:w="0" w:type="dxa"/>
                  </w:tcMar>
                </w:tcPr>
                <w:p w14:paraId="6E389B01"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0C9F583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807401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33A37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1269D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67328A3" w14:textId="77777777" w:rsidR="00F51D42" w:rsidRDefault="00F51D42" w:rsidP="00BD78A1">
                  <w:pPr>
                    <w:pStyle w:val="UvjetniStil"/>
                    <w:jc w:val="right"/>
                  </w:pPr>
                  <w:r>
                    <w:rPr>
                      <w:sz w:val="16"/>
                    </w:rPr>
                    <w:t>0,00</w:t>
                  </w:r>
                </w:p>
              </w:tc>
            </w:tr>
          </w:tbl>
          <w:p w14:paraId="67E059C3" w14:textId="77777777" w:rsidR="00F51D42" w:rsidRDefault="00F51D42" w:rsidP="00BD78A1">
            <w:pPr>
              <w:pStyle w:val="EMPTYCELLSTYLE"/>
            </w:pPr>
          </w:p>
        </w:tc>
        <w:tc>
          <w:tcPr>
            <w:tcW w:w="40" w:type="dxa"/>
          </w:tcPr>
          <w:p w14:paraId="24E0879A" w14:textId="77777777" w:rsidR="00F51D42" w:rsidRDefault="00F51D42" w:rsidP="00BD78A1">
            <w:pPr>
              <w:pStyle w:val="EMPTYCELLSTYLE"/>
            </w:pPr>
          </w:p>
        </w:tc>
      </w:tr>
      <w:tr w:rsidR="00F51D42" w14:paraId="2FB7238A" w14:textId="77777777" w:rsidTr="00BD78A1">
        <w:trPr>
          <w:trHeight w:hRule="exact" w:val="300"/>
        </w:trPr>
        <w:tc>
          <w:tcPr>
            <w:tcW w:w="284" w:type="dxa"/>
          </w:tcPr>
          <w:p w14:paraId="388F9FE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CC5B19" w14:textId="77777777" w:rsidTr="00BD78A1">
              <w:trPr>
                <w:trHeight w:hRule="exact" w:val="260"/>
              </w:trPr>
              <w:tc>
                <w:tcPr>
                  <w:tcW w:w="800" w:type="dxa"/>
                  <w:tcMar>
                    <w:top w:w="40" w:type="dxa"/>
                    <w:left w:w="40" w:type="dxa"/>
                    <w:bottom w:w="40" w:type="dxa"/>
                    <w:right w:w="0" w:type="dxa"/>
                  </w:tcMar>
                </w:tcPr>
                <w:p w14:paraId="78F6A860" w14:textId="77777777" w:rsidR="00F51D42" w:rsidRDefault="00F51D42" w:rsidP="00BD78A1">
                  <w:pPr>
                    <w:pStyle w:val="UvjetniStil"/>
                  </w:pPr>
                  <w:r>
                    <w:rPr>
                      <w:sz w:val="16"/>
                    </w:rPr>
                    <w:t>R0224</w:t>
                  </w:r>
                </w:p>
              </w:tc>
              <w:tc>
                <w:tcPr>
                  <w:tcW w:w="700" w:type="dxa"/>
                  <w:tcMar>
                    <w:top w:w="40" w:type="dxa"/>
                    <w:left w:w="0" w:type="dxa"/>
                    <w:bottom w:w="40" w:type="dxa"/>
                    <w:right w:w="0" w:type="dxa"/>
                  </w:tcMar>
                </w:tcPr>
                <w:p w14:paraId="29A658F2"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6DAF0F4F" w14:textId="77777777" w:rsidR="00F51D42" w:rsidRDefault="00F51D42" w:rsidP="00BD78A1">
                  <w:pPr>
                    <w:pStyle w:val="UvjetniStil"/>
                  </w:pPr>
                  <w:r>
                    <w:rPr>
                      <w:sz w:val="16"/>
                    </w:rPr>
                    <w:t>Naknade za prijevoz, za rad na terenu i odvojeni život</w:t>
                  </w:r>
                </w:p>
              </w:tc>
              <w:tc>
                <w:tcPr>
                  <w:tcW w:w="2000" w:type="dxa"/>
                </w:tcPr>
                <w:p w14:paraId="6FEB29E8" w14:textId="77777777" w:rsidR="00F51D42" w:rsidRDefault="00F51D42" w:rsidP="00BD78A1">
                  <w:pPr>
                    <w:pStyle w:val="EMPTYCELLSTYLE"/>
                  </w:pPr>
                </w:p>
              </w:tc>
              <w:tc>
                <w:tcPr>
                  <w:tcW w:w="1300" w:type="dxa"/>
                  <w:tcMar>
                    <w:top w:w="40" w:type="dxa"/>
                    <w:left w:w="0" w:type="dxa"/>
                    <w:bottom w:w="40" w:type="dxa"/>
                    <w:right w:w="0" w:type="dxa"/>
                  </w:tcMar>
                </w:tcPr>
                <w:p w14:paraId="2BB38BD0"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22077F0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4A03E6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86C49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31BB0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9E04537" w14:textId="77777777" w:rsidR="00F51D42" w:rsidRDefault="00F51D42" w:rsidP="00BD78A1">
                  <w:pPr>
                    <w:pStyle w:val="UvjetniStil"/>
                    <w:jc w:val="right"/>
                  </w:pPr>
                  <w:r>
                    <w:rPr>
                      <w:sz w:val="16"/>
                    </w:rPr>
                    <w:t>0,00</w:t>
                  </w:r>
                </w:p>
              </w:tc>
            </w:tr>
          </w:tbl>
          <w:p w14:paraId="59CF9B55" w14:textId="77777777" w:rsidR="00F51D42" w:rsidRDefault="00F51D42" w:rsidP="00BD78A1">
            <w:pPr>
              <w:pStyle w:val="EMPTYCELLSTYLE"/>
            </w:pPr>
          </w:p>
        </w:tc>
        <w:tc>
          <w:tcPr>
            <w:tcW w:w="40" w:type="dxa"/>
          </w:tcPr>
          <w:p w14:paraId="0C86F023" w14:textId="77777777" w:rsidR="00F51D42" w:rsidRDefault="00F51D42" w:rsidP="00BD78A1">
            <w:pPr>
              <w:pStyle w:val="EMPTYCELLSTYLE"/>
            </w:pPr>
          </w:p>
        </w:tc>
      </w:tr>
      <w:tr w:rsidR="00F51D42" w14:paraId="31881458" w14:textId="77777777" w:rsidTr="00BD78A1">
        <w:trPr>
          <w:trHeight w:hRule="exact" w:val="20"/>
        </w:trPr>
        <w:tc>
          <w:tcPr>
            <w:tcW w:w="284" w:type="dxa"/>
          </w:tcPr>
          <w:p w14:paraId="1FDB4126"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395F0461" w14:textId="77777777" w:rsidR="00F51D42" w:rsidRDefault="00F51D42" w:rsidP="00BD78A1">
            <w:pPr>
              <w:pStyle w:val="EMPTYCELLSTYLE"/>
            </w:pPr>
          </w:p>
        </w:tc>
        <w:tc>
          <w:tcPr>
            <w:tcW w:w="40" w:type="dxa"/>
          </w:tcPr>
          <w:p w14:paraId="0D37D236" w14:textId="77777777" w:rsidR="00F51D42" w:rsidRDefault="00F51D42" w:rsidP="00BD78A1">
            <w:pPr>
              <w:pStyle w:val="EMPTYCELLSTYLE"/>
            </w:pPr>
          </w:p>
        </w:tc>
      </w:tr>
      <w:tr w:rsidR="00F51D42" w14:paraId="271FA8AF" w14:textId="77777777" w:rsidTr="00BD78A1">
        <w:trPr>
          <w:trHeight w:hRule="exact" w:val="240"/>
        </w:trPr>
        <w:tc>
          <w:tcPr>
            <w:tcW w:w="284" w:type="dxa"/>
          </w:tcPr>
          <w:p w14:paraId="4C814CAF" w14:textId="77777777" w:rsidR="00F51D42" w:rsidRDefault="00F51D42" w:rsidP="00BD78A1">
            <w:pPr>
              <w:pStyle w:val="EMPTYCELLSTYLE"/>
            </w:pPr>
          </w:p>
        </w:tc>
        <w:tc>
          <w:tcPr>
            <w:tcW w:w="1556" w:type="dxa"/>
            <w:tcMar>
              <w:top w:w="0" w:type="dxa"/>
              <w:left w:w="0" w:type="dxa"/>
              <w:bottom w:w="0" w:type="dxa"/>
              <w:right w:w="0" w:type="dxa"/>
            </w:tcMar>
          </w:tcPr>
          <w:p w14:paraId="1767B1D0" w14:textId="77777777" w:rsidR="00F51D42" w:rsidRDefault="00F51D42" w:rsidP="00BD78A1">
            <w:pPr>
              <w:pStyle w:val="DefaultStyle"/>
              <w:ind w:left="40" w:right="40"/>
            </w:pPr>
          </w:p>
        </w:tc>
        <w:tc>
          <w:tcPr>
            <w:tcW w:w="2640" w:type="dxa"/>
          </w:tcPr>
          <w:p w14:paraId="001D430C" w14:textId="77777777" w:rsidR="00F51D42" w:rsidRDefault="00F51D42" w:rsidP="00BD78A1">
            <w:pPr>
              <w:pStyle w:val="EMPTYCELLSTYLE"/>
            </w:pPr>
          </w:p>
        </w:tc>
        <w:tc>
          <w:tcPr>
            <w:tcW w:w="600" w:type="dxa"/>
          </w:tcPr>
          <w:p w14:paraId="7DA1C599" w14:textId="77777777" w:rsidR="00F51D42" w:rsidRDefault="00F51D42" w:rsidP="00BD78A1">
            <w:pPr>
              <w:pStyle w:val="EMPTYCELLSTYLE"/>
            </w:pPr>
          </w:p>
        </w:tc>
        <w:tc>
          <w:tcPr>
            <w:tcW w:w="2520" w:type="dxa"/>
            <w:tcMar>
              <w:top w:w="0" w:type="dxa"/>
              <w:left w:w="0" w:type="dxa"/>
              <w:bottom w:w="0" w:type="dxa"/>
              <w:right w:w="0" w:type="dxa"/>
            </w:tcMar>
          </w:tcPr>
          <w:p w14:paraId="42267F29"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59E9246E" w14:textId="77777777" w:rsidR="00F51D42" w:rsidRDefault="00F51D42" w:rsidP="00BD78A1">
            <w:pPr>
              <w:pStyle w:val="DefaultStyle"/>
              <w:ind w:right="40"/>
            </w:pPr>
          </w:p>
        </w:tc>
        <w:tc>
          <w:tcPr>
            <w:tcW w:w="3060" w:type="dxa"/>
          </w:tcPr>
          <w:p w14:paraId="60277650" w14:textId="77777777" w:rsidR="00F51D42" w:rsidRDefault="00F51D42" w:rsidP="00BD78A1">
            <w:pPr>
              <w:pStyle w:val="EMPTYCELLSTYLE"/>
            </w:pPr>
          </w:p>
        </w:tc>
        <w:tc>
          <w:tcPr>
            <w:tcW w:w="2880" w:type="dxa"/>
            <w:gridSpan w:val="4"/>
            <w:tcMar>
              <w:top w:w="0" w:type="dxa"/>
              <w:left w:w="0" w:type="dxa"/>
              <w:bottom w:w="0" w:type="dxa"/>
              <w:right w:w="0" w:type="dxa"/>
            </w:tcMar>
          </w:tcPr>
          <w:p w14:paraId="64F2B98C" w14:textId="77777777" w:rsidR="00F51D42" w:rsidRDefault="00F51D42" w:rsidP="00BD78A1">
            <w:pPr>
              <w:pStyle w:val="DefaultStyle"/>
              <w:ind w:left="40" w:right="40"/>
              <w:jc w:val="right"/>
            </w:pPr>
          </w:p>
        </w:tc>
        <w:tc>
          <w:tcPr>
            <w:tcW w:w="40" w:type="dxa"/>
          </w:tcPr>
          <w:p w14:paraId="4EC50B92" w14:textId="77777777" w:rsidR="00F51D42" w:rsidRDefault="00F51D42" w:rsidP="00BD78A1">
            <w:pPr>
              <w:pStyle w:val="EMPTYCELLSTYLE"/>
            </w:pPr>
          </w:p>
        </w:tc>
        <w:tc>
          <w:tcPr>
            <w:tcW w:w="40" w:type="dxa"/>
          </w:tcPr>
          <w:p w14:paraId="7859C677" w14:textId="77777777" w:rsidR="00F51D42" w:rsidRDefault="00F51D42" w:rsidP="00BD78A1">
            <w:pPr>
              <w:pStyle w:val="EMPTYCELLSTYLE"/>
            </w:pPr>
          </w:p>
        </w:tc>
      </w:tr>
      <w:tr w:rsidR="00F51D42" w14:paraId="39346C48" w14:textId="77777777" w:rsidTr="00BD78A1">
        <w:tc>
          <w:tcPr>
            <w:tcW w:w="284" w:type="dxa"/>
          </w:tcPr>
          <w:p w14:paraId="04971952" w14:textId="77777777" w:rsidR="00F51D42" w:rsidRDefault="00F51D42" w:rsidP="00BD78A1">
            <w:pPr>
              <w:pStyle w:val="EMPTYCELLSTYLE"/>
              <w:pageBreakBefore/>
            </w:pPr>
            <w:bookmarkStart w:id="17" w:name="JR_PAGE_ANCHOR_0_18"/>
            <w:bookmarkEnd w:id="17"/>
          </w:p>
        </w:tc>
        <w:tc>
          <w:tcPr>
            <w:tcW w:w="1556" w:type="dxa"/>
          </w:tcPr>
          <w:p w14:paraId="33B306CD" w14:textId="77777777" w:rsidR="00F51D42" w:rsidRDefault="00F51D42" w:rsidP="00BD78A1">
            <w:pPr>
              <w:pStyle w:val="EMPTYCELLSTYLE"/>
            </w:pPr>
          </w:p>
        </w:tc>
        <w:tc>
          <w:tcPr>
            <w:tcW w:w="2640" w:type="dxa"/>
          </w:tcPr>
          <w:p w14:paraId="7618C029" w14:textId="77777777" w:rsidR="00F51D42" w:rsidRDefault="00F51D42" w:rsidP="00BD78A1">
            <w:pPr>
              <w:pStyle w:val="EMPTYCELLSTYLE"/>
            </w:pPr>
          </w:p>
        </w:tc>
        <w:tc>
          <w:tcPr>
            <w:tcW w:w="600" w:type="dxa"/>
          </w:tcPr>
          <w:p w14:paraId="2E90CEFF" w14:textId="77777777" w:rsidR="00F51D42" w:rsidRDefault="00F51D42" w:rsidP="00BD78A1">
            <w:pPr>
              <w:pStyle w:val="EMPTYCELLSTYLE"/>
            </w:pPr>
          </w:p>
        </w:tc>
        <w:tc>
          <w:tcPr>
            <w:tcW w:w="2520" w:type="dxa"/>
          </w:tcPr>
          <w:p w14:paraId="0461C7E9" w14:textId="77777777" w:rsidR="00F51D42" w:rsidRDefault="00F51D42" w:rsidP="00BD78A1">
            <w:pPr>
              <w:pStyle w:val="EMPTYCELLSTYLE"/>
            </w:pPr>
          </w:p>
        </w:tc>
        <w:tc>
          <w:tcPr>
            <w:tcW w:w="2520" w:type="dxa"/>
          </w:tcPr>
          <w:p w14:paraId="363EDCC2" w14:textId="77777777" w:rsidR="00F51D42" w:rsidRDefault="00F51D42" w:rsidP="00BD78A1">
            <w:pPr>
              <w:pStyle w:val="EMPTYCELLSTYLE"/>
            </w:pPr>
          </w:p>
        </w:tc>
        <w:tc>
          <w:tcPr>
            <w:tcW w:w="3060" w:type="dxa"/>
          </w:tcPr>
          <w:p w14:paraId="24A7D146" w14:textId="77777777" w:rsidR="00F51D42" w:rsidRDefault="00F51D42" w:rsidP="00BD78A1">
            <w:pPr>
              <w:pStyle w:val="EMPTYCELLSTYLE"/>
            </w:pPr>
          </w:p>
        </w:tc>
        <w:tc>
          <w:tcPr>
            <w:tcW w:w="360" w:type="dxa"/>
          </w:tcPr>
          <w:p w14:paraId="55143941" w14:textId="77777777" w:rsidR="00F51D42" w:rsidRDefault="00F51D42" w:rsidP="00BD78A1">
            <w:pPr>
              <w:pStyle w:val="EMPTYCELLSTYLE"/>
            </w:pPr>
          </w:p>
        </w:tc>
        <w:tc>
          <w:tcPr>
            <w:tcW w:w="1400" w:type="dxa"/>
          </w:tcPr>
          <w:p w14:paraId="03E54FC1" w14:textId="77777777" w:rsidR="00F51D42" w:rsidRDefault="00F51D42" w:rsidP="00BD78A1">
            <w:pPr>
              <w:pStyle w:val="EMPTYCELLSTYLE"/>
            </w:pPr>
          </w:p>
        </w:tc>
        <w:tc>
          <w:tcPr>
            <w:tcW w:w="40" w:type="dxa"/>
          </w:tcPr>
          <w:p w14:paraId="0F314A20" w14:textId="77777777" w:rsidR="00F51D42" w:rsidRDefault="00F51D42" w:rsidP="00BD78A1">
            <w:pPr>
              <w:pStyle w:val="EMPTYCELLSTYLE"/>
            </w:pPr>
          </w:p>
        </w:tc>
        <w:tc>
          <w:tcPr>
            <w:tcW w:w="1080" w:type="dxa"/>
          </w:tcPr>
          <w:p w14:paraId="70F56B23" w14:textId="77777777" w:rsidR="00F51D42" w:rsidRDefault="00F51D42" w:rsidP="00BD78A1">
            <w:pPr>
              <w:pStyle w:val="EMPTYCELLSTYLE"/>
            </w:pPr>
          </w:p>
        </w:tc>
        <w:tc>
          <w:tcPr>
            <w:tcW w:w="40" w:type="dxa"/>
          </w:tcPr>
          <w:p w14:paraId="121C22CA" w14:textId="77777777" w:rsidR="00F51D42" w:rsidRDefault="00F51D42" w:rsidP="00BD78A1">
            <w:pPr>
              <w:pStyle w:val="EMPTYCELLSTYLE"/>
            </w:pPr>
          </w:p>
        </w:tc>
        <w:tc>
          <w:tcPr>
            <w:tcW w:w="40" w:type="dxa"/>
          </w:tcPr>
          <w:p w14:paraId="5C6F69A3" w14:textId="77777777" w:rsidR="00F51D42" w:rsidRDefault="00F51D42" w:rsidP="00BD78A1">
            <w:pPr>
              <w:pStyle w:val="EMPTYCELLSTYLE"/>
            </w:pPr>
          </w:p>
        </w:tc>
      </w:tr>
      <w:tr w:rsidR="00F51D42" w14:paraId="069B0DB4" w14:textId="77777777" w:rsidTr="00BD78A1">
        <w:trPr>
          <w:trHeight w:hRule="exact" w:val="240"/>
        </w:trPr>
        <w:tc>
          <w:tcPr>
            <w:tcW w:w="284" w:type="dxa"/>
          </w:tcPr>
          <w:p w14:paraId="2B2AC65F" w14:textId="77777777" w:rsidR="00F51D42" w:rsidRDefault="00F51D42" w:rsidP="00BD78A1">
            <w:pPr>
              <w:pStyle w:val="EMPTYCELLSTYLE"/>
            </w:pPr>
          </w:p>
        </w:tc>
        <w:tc>
          <w:tcPr>
            <w:tcW w:w="4196" w:type="dxa"/>
            <w:gridSpan w:val="2"/>
            <w:tcMar>
              <w:top w:w="0" w:type="dxa"/>
              <w:left w:w="0" w:type="dxa"/>
              <w:bottom w:w="0" w:type="dxa"/>
              <w:right w:w="0" w:type="dxa"/>
            </w:tcMar>
          </w:tcPr>
          <w:p w14:paraId="2308F78A" w14:textId="77777777" w:rsidR="00F51D42" w:rsidRDefault="00F51D42" w:rsidP="00BD78A1">
            <w:pPr>
              <w:pStyle w:val="DefaultStyle"/>
            </w:pPr>
          </w:p>
        </w:tc>
        <w:tc>
          <w:tcPr>
            <w:tcW w:w="600" w:type="dxa"/>
          </w:tcPr>
          <w:p w14:paraId="2A0D387C" w14:textId="77777777" w:rsidR="00F51D42" w:rsidRDefault="00F51D42" w:rsidP="00BD78A1">
            <w:pPr>
              <w:pStyle w:val="EMPTYCELLSTYLE"/>
            </w:pPr>
          </w:p>
        </w:tc>
        <w:tc>
          <w:tcPr>
            <w:tcW w:w="2520" w:type="dxa"/>
          </w:tcPr>
          <w:p w14:paraId="583CAE3C" w14:textId="77777777" w:rsidR="00F51D42" w:rsidRDefault="00F51D42" w:rsidP="00BD78A1">
            <w:pPr>
              <w:pStyle w:val="EMPTYCELLSTYLE"/>
            </w:pPr>
          </w:p>
        </w:tc>
        <w:tc>
          <w:tcPr>
            <w:tcW w:w="2520" w:type="dxa"/>
          </w:tcPr>
          <w:p w14:paraId="2AF50EB0" w14:textId="77777777" w:rsidR="00F51D42" w:rsidRDefault="00F51D42" w:rsidP="00BD78A1">
            <w:pPr>
              <w:pStyle w:val="EMPTYCELLSTYLE"/>
            </w:pPr>
          </w:p>
        </w:tc>
        <w:tc>
          <w:tcPr>
            <w:tcW w:w="3060" w:type="dxa"/>
          </w:tcPr>
          <w:p w14:paraId="16413614" w14:textId="77777777" w:rsidR="00F51D42" w:rsidRDefault="00F51D42" w:rsidP="00BD78A1">
            <w:pPr>
              <w:pStyle w:val="EMPTYCELLSTYLE"/>
            </w:pPr>
          </w:p>
        </w:tc>
        <w:tc>
          <w:tcPr>
            <w:tcW w:w="360" w:type="dxa"/>
          </w:tcPr>
          <w:p w14:paraId="5EC46352" w14:textId="77777777" w:rsidR="00F51D42" w:rsidRDefault="00F51D42" w:rsidP="00BD78A1">
            <w:pPr>
              <w:pStyle w:val="EMPTYCELLSTYLE"/>
            </w:pPr>
          </w:p>
        </w:tc>
        <w:tc>
          <w:tcPr>
            <w:tcW w:w="1400" w:type="dxa"/>
            <w:tcMar>
              <w:top w:w="0" w:type="dxa"/>
              <w:left w:w="0" w:type="dxa"/>
              <w:bottom w:w="0" w:type="dxa"/>
              <w:right w:w="0" w:type="dxa"/>
            </w:tcMar>
          </w:tcPr>
          <w:p w14:paraId="2F233AA0" w14:textId="77777777" w:rsidR="00F51D42" w:rsidRDefault="00F51D42" w:rsidP="00BD78A1">
            <w:pPr>
              <w:pStyle w:val="DefaultStyle"/>
              <w:jc w:val="right"/>
            </w:pPr>
          </w:p>
        </w:tc>
        <w:tc>
          <w:tcPr>
            <w:tcW w:w="40" w:type="dxa"/>
          </w:tcPr>
          <w:p w14:paraId="758CCCEF" w14:textId="77777777" w:rsidR="00F51D42" w:rsidRDefault="00F51D42" w:rsidP="00BD78A1">
            <w:pPr>
              <w:pStyle w:val="EMPTYCELLSTYLE"/>
            </w:pPr>
          </w:p>
        </w:tc>
        <w:tc>
          <w:tcPr>
            <w:tcW w:w="1120" w:type="dxa"/>
            <w:gridSpan w:val="2"/>
            <w:tcMar>
              <w:top w:w="0" w:type="dxa"/>
              <w:left w:w="0" w:type="dxa"/>
              <w:bottom w:w="0" w:type="dxa"/>
              <w:right w:w="0" w:type="dxa"/>
            </w:tcMar>
          </w:tcPr>
          <w:p w14:paraId="359EF199" w14:textId="77777777" w:rsidR="00F51D42" w:rsidRDefault="00F51D42" w:rsidP="00BD78A1">
            <w:pPr>
              <w:pStyle w:val="DefaultStyle"/>
            </w:pPr>
          </w:p>
        </w:tc>
        <w:tc>
          <w:tcPr>
            <w:tcW w:w="40" w:type="dxa"/>
          </w:tcPr>
          <w:p w14:paraId="2DA74F54" w14:textId="77777777" w:rsidR="00F51D42" w:rsidRDefault="00F51D42" w:rsidP="00BD78A1">
            <w:pPr>
              <w:pStyle w:val="EMPTYCELLSTYLE"/>
            </w:pPr>
          </w:p>
        </w:tc>
      </w:tr>
      <w:tr w:rsidR="00F51D42" w14:paraId="36174C07" w14:textId="77777777" w:rsidTr="00BD78A1">
        <w:trPr>
          <w:trHeight w:hRule="exact" w:val="240"/>
        </w:trPr>
        <w:tc>
          <w:tcPr>
            <w:tcW w:w="284" w:type="dxa"/>
          </w:tcPr>
          <w:p w14:paraId="0569711C" w14:textId="77777777" w:rsidR="00F51D42" w:rsidRDefault="00F51D42" w:rsidP="00BD78A1">
            <w:pPr>
              <w:pStyle w:val="EMPTYCELLSTYLE"/>
            </w:pPr>
          </w:p>
        </w:tc>
        <w:tc>
          <w:tcPr>
            <w:tcW w:w="4196" w:type="dxa"/>
            <w:gridSpan w:val="2"/>
            <w:tcMar>
              <w:top w:w="0" w:type="dxa"/>
              <w:left w:w="0" w:type="dxa"/>
              <w:bottom w:w="0" w:type="dxa"/>
              <w:right w:w="0" w:type="dxa"/>
            </w:tcMar>
          </w:tcPr>
          <w:p w14:paraId="3924F3EC" w14:textId="77777777" w:rsidR="00F51D42" w:rsidRDefault="00F51D42" w:rsidP="00BD78A1">
            <w:pPr>
              <w:pStyle w:val="DefaultStyle"/>
            </w:pPr>
          </w:p>
        </w:tc>
        <w:tc>
          <w:tcPr>
            <w:tcW w:w="600" w:type="dxa"/>
          </w:tcPr>
          <w:p w14:paraId="59AE79C7" w14:textId="77777777" w:rsidR="00F51D42" w:rsidRDefault="00F51D42" w:rsidP="00BD78A1">
            <w:pPr>
              <w:pStyle w:val="EMPTYCELLSTYLE"/>
            </w:pPr>
          </w:p>
        </w:tc>
        <w:tc>
          <w:tcPr>
            <w:tcW w:w="2520" w:type="dxa"/>
          </w:tcPr>
          <w:p w14:paraId="1582A75B" w14:textId="77777777" w:rsidR="00F51D42" w:rsidRDefault="00F51D42" w:rsidP="00BD78A1">
            <w:pPr>
              <w:pStyle w:val="EMPTYCELLSTYLE"/>
            </w:pPr>
          </w:p>
        </w:tc>
        <w:tc>
          <w:tcPr>
            <w:tcW w:w="2520" w:type="dxa"/>
          </w:tcPr>
          <w:p w14:paraId="505AFC4A" w14:textId="77777777" w:rsidR="00F51D42" w:rsidRDefault="00F51D42" w:rsidP="00BD78A1">
            <w:pPr>
              <w:pStyle w:val="EMPTYCELLSTYLE"/>
            </w:pPr>
          </w:p>
        </w:tc>
        <w:tc>
          <w:tcPr>
            <w:tcW w:w="3060" w:type="dxa"/>
          </w:tcPr>
          <w:p w14:paraId="4D8D7F7E" w14:textId="77777777" w:rsidR="00F51D42" w:rsidRDefault="00F51D42" w:rsidP="00BD78A1">
            <w:pPr>
              <w:pStyle w:val="EMPTYCELLSTYLE"/>
            </w:pPr>
          </w:p>
        </w:tc>
        <w:tc>
          <w:tcPr>
            <w:tcW w:w="360" w:type="dxa"/>
          </w:tcPr>
          <w:p w14:paraId="4860F218" w14:textId="77777777" w:rsidR="00F51D42" w:rsidRDefault="00F51D42" w:rsidP="00BD78A1">
            <w:pPr>
              <w:pStyle w:val="EMPTYCELLSTYLE"/>
            </w:pPr>
          </w:p>
        </w:tc>
        <w:tc>
          <w:tcPr>
            <w:tcW w:w="1400" w:type="dxa"/>
            <w:tcMar>
              <w:top w:w="0" w:type="dxa"/>
              <w:left w:w="0" w:type="dxa"/>
              <w:bottom w:w="0" w:type="dxa"/>
              <w:right w:w="0" w:type="dxa"/>
            </w:tcMar>
          </w:tcPr>
          <w:p w14:paraId="4A345D15" w14:textId="77777777" w:rsidR="00F51D42" w:rsidRDefault="00F51D42" w:rsidP="00BD78A1">
            <w:pPr>
              <w:pStyle w:val="DefaultStyle"/>
              <w:jc w:val="right"/>
            </w:pPr>
          </w:p>
        </w:tc>
        <w:tc>
          <w:tcPr>
            <w:tcW w:w="40" w:type="dxa"/>
          </w:tcPr>
          <w:p w14:paraId="55E3CAB7" w14:textId="77777777" w:rsidR="00F51D42" w:rsidRDefault="00F51D42" w:rsidP="00BD78A1">
            <w:pPr>
              <w:pStyle w:val="EMPTYCELLSTYLE"/>
            </w:pPr>
          </w:p>
        </w:tc>
        <w:tc>
          <w:tcPr>
            <w:tcW w:w="1120" w:type="dxa"/>
            <w:gridSpan w:val="2"/>
            <w:tcMar>
              <w:top w:w="0" w:type="dxa"/>
              <w:left w:w="0" w:type="dxa"/>
              <w:bottom w:w="0" w:type="dxa"/>
              <w:right w:w="0" w:type="dxa"/>
            </w:tcMar>
          </w:tcPr>
          <w:p w14:paraId="1EE4B163" w14:textId="77777777" w:rsidR="00F51D42" w:rsidRDefault="00F51D42" w:rsidP="00BD78A1">
            <w:pPr>
              <w:pStyle w:val="DefaultStyle"/>
            </w:pPr>
          </w:p>
        </w:tc>
        <w:tc>
          <w:tcPr>
            <w:tcW w:w="40" w:type="dxa"/>
          </w:tcPr>
          <w:p w14:paraId="4675F3D0" w14:textId="77777777" w:rsidR="00F51D42" w:rsidRDefault="00F51D42" w:rsidP="00BD78A1">
            <w:pPr>
              <w:pStyle w:val="EMPTYCELLSTYLE"/>
            </w:pPr>
          </w:p>
        </w:tc>
      </w:tr>
      <w:tr w:rsidR="00F51D42" w14:paraId="7052EAF1" w14:textId="77777777" w:rsidTr="00BD78A1">
        <w:trPr>
          <w:trHeight w:hRule="exact" w:val="340"/>
        </w:trPr>
        <w:tc>
          <w:tcPr>
            <w:tcW w:w="284" w:type="dxa"/>
          </w:tcPr>
          <w:p w14:paraId="36CC7DBD" w14:textId="77777777" w:rsidR="00F51D42" w:rsidRDefault="00F51D42" w:rsidP="00BD78A1">
            <w:pPr>
              <w:pStyle w:val="EMPTYCELLSTYLE"/>
            </w:pPr>
          </w:p>
        </w:tc>
        <w:tc>
          <w:tcPr>
            <w:tcW w:w="15816" w:type="dxa"/>
            <w:gridSpan w:val="11"/>
            <w:tcMar>
              <w:top w:w="0" w:type="dxa"/>
              <w:left w:w="0" w:type="dxa"/>
              <w:bottom w:w="0" w:type="dxa"/>
              <w:right w:w="0" w:type="dxa"/>
            </w:tcMar>
          </w:tcPr>
          <w:p w14:paraId="5E00834A" w14:textId="77777777" w:rsidR="00F51D42" w:rsidRDefault="00F51D42" w:rsidP="00BD78A1">
            <w:pPr>
              <w:pStyle w:val="DefaultStyle"/>
              <w:jc w:val="center"/>
            </w:pPr>
            <w:r w:rsidRPr="00C85746">
              <w:rPr>
                <w:b/>
                <w:bCs/>
              </w:rPr>
              <w:t>PRORAČUN GRADA ČAZME ZA 2023. GODINU</w:t>
            </w:r>
          </w:p>
        </w:tc>
        <w:tc>
          <w:tcPr>
            <w:tcW w:w="40" w:type="dxa"/>
          </w:tcPr>
          <w:p w14:paraId="54B9A099" w14:textId="77777777" w:rsidR="00F51D42" w:rsidRDefault="00F51D42" w:rsidP="00BD78A1">
            <w:pPr>
              <w:pStyle w:val="EMPTYCELLSTYLE"/>
            </w:pPr>
          </w:p>
        </w:tc>
      </w:tr>
      <w:tr w:rsidR="00F51D42" w14:paraId="186DA61B" w14:textId="77777777" w:rsidTr="00BD78A1">
        <w:trPr>
          <w:trHeight w:hRule="exact" w:val="260"/>
        </w:trPr>
        <w:tc>
          <w:tcPr>
            <w:tcW w:w="284" w:type="dxa"/>
          </w:tcPr>
          <w:p w14:paraId="380C05D4" w14:textId="77777777" w:rsidR="00F51D42" w:rsidRDefault="00F51D42" w:rsidP="00BD78A1">
            <w:pPr>
              <w:pStyle w:val="EMPTYCELLSTYLE"/>
            </w:pPr>
          </w:p>
        </w:tc>
        <w:tc>
          <w:tcPr>
            <w:tcW w:w="15816" w:type="dxa"/>
            <w:gridSpan w:val="11"/>
            <w:tcMar>
              <w:top w:w="0" w:type="dxa"/>
              <w:left w:w="0" w:type="dxa"/>
              <w:bottom w:w="40" w:type="dxa"/>
              <w:right w:w="0" w:type="dxa"/>
            </w:tcMar>
          </w:tcPr>
          <w:p w14:paraId="40486D9B" w14:textId="77777777" w:rsidR="00F51D42" w:rsidRDefault="00F51D42" w:rsidP="00BD78A1">
            <w:pPr>
              <w:pStyle w:val="DefaultStyle"/>
              <w:jc w:val="center"/>
            </w:pPr>
            <w:r>
              <w:rPr>
                <w:b/>
              </w:rPr>
              <w:t>POSEBNI DIO</w:t>
            </w:r>
          </w:p>
        </w:tc>
        <w:tc>
          <w:tcPr>
            <w:tcW w:w="40" w:type="dxa"/>
          </w:tcPr>
          <w:p w14:paraId="35A1BA1C" w14:textId="77777777" w:rsidR="00F51D42" w:rsidRDefault="00F51D42" w:rsidP="00BD78A1">
            <w:pPr>
              <w:pStyle w:val="EMPTYCELLSTYLE"/>
            </w:pPr>
          </w:p>
        </w:tc>
      </w:tr>
      <w:tr w:rsidR="00F51D42" w14:paraId="02206001" w14:textId="77777777" w:rsidTr="00BD78A1">
        <w:trPr>
          <w:trHeight w:hRule="exact" w:val="260"/>
        </w:trPr>
        <w:tc>
          <w:tcPr>
            <w:tcW w:w="284" w:type="dxa"/>
          </w:tcPr>
          <w:p w14:paraId="418A1CCB" w14:textId="77777777" w:rsidR="00F51D42" w:rsidRDefault="00F51D42" w:rsidP="00BD78A1">
            <w:pPr>
              <w:pStyle w:val="EMPTYCELLSTYLE"/>
            </w:pPr>
          </w:p>
        </w:tc>
        <w:tc>
          <w:tcPr>
            <w:tcW w:w="15816" w:type="dxa"/>
            <w:gridSpan w:val="11"/>
            <w:tcMar>
              <w:top w:w="0" w:type="dxa"/>
              <w:left w:w="0" w:type="dxa"/>
              <w:bottom w:w="40" w:type="dxa"/>
              <w:right w:w="0" w:type="dxa"/>
            </w:tcMar>
          </w:tcPr>
          <w:p w14:paraId="6A7F806B" w14:textId="77777777" w:rsidR="00F51D42" w:rsidRDefault="00F51D42" w:rsidP="00BD78A1">
            <w:pPr>
              <w:pStyle w:val="DefaultStyle"/>
              <w:jc w:val="center"/>
            </w:pPr>
          </w:p>
        </w:tc>
        <w:tc>
          <w:tcPr>
            <w:tcW w:w="40" w:type="dxa"/>
          </w:tcPr>
          <w:p w14:paraId="386E7F8F" w14:textId="77777777" w:rsidR="00F51D42" w:rsidRDefault="00F51D42" w:rsidP="00BD78A1">
            <w:pPr>
              <w:pStyle w:val="EMPTYCELLSTYLE"/>
            </w:pPr>
          </w:p>
        </w:tc>
      </w:tr>
      <w:tr w:rsidR="00F51D42" w14:paraId="3AE1527E" w14:textId="77777777" w:rsidTr="00BD78A1">
        <w:trPr>
          <w:trHeight w:hRule="exact" w:val="720"/>
        </w:trPr>
        <w:tc>
          <w:tcPr>
            <w:tcW w:w="284" w:type="dxa"/>
          </w:tcPr>
          <w:p w14:paraId="2F0FABAE"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36836AAF" w14:textId="77777777" w:rsidTr="00BD78A1">
              <w:trPr>
                <w:trHeight w:hRule="exact" w:val="240"/>
              </w:trPr>
              <w:tc>
                <w:tcPr>
                  <w:tcW w:w="800" w:type="dxa"/>
                </w:tcPr>
                <w:p w14:paraId="0739F73A" w14:textId="77777777" w:rsidR="00F51D42" w:rsidRDefault="00F51D42" w:rsidP="00BD78A1">
                  <w:pPr>
                    <w:pStyle w:val="EMPTYCELLSTYLE"/>
                  </w:pPr>
                </w:p>
              </w:tc>
              <w:tc>
                <w:tcPr>
                  <w:tcW w:w="700" w:type="dxa"/>
                </w:tcPr>
                <w:p w14:paraId="55CE1B59" w14:textId="77777777" w:rsidR="00F51D42" w:rsidRDefault="00F51D42" w:rsidP="00BD78A1">
                  <w:pPr>
                    <w:pStyle w:val="EMPTYCELLSTYLE"/>
                  </w:pPr>
                </w:p>
              </w:tc>
              <w:tc>
                <w:tcPr>
                  <w:tcW w:w="6520" w:type="dxa"/>
                </w:tcPr>
                <w:p w14:paraId="5EFC16C6" w14:textId="77777777" w:rsidR="00F51D42" w:rsidRDefault="00F51D42" w:rsidP="00BD78A1">
                  <w:pPr>
                    <w:pStyle w:val="EMPTYCELLSTYLE"/>
                  </w:pPr>
                </w:p>
              </w:tc>
              <w:tc>
                <w:tcPr>
                  <w:tcW w:w="2020" w:type="dxa"/>
                </w:tcPr>
                <w:p w14:paraId="080283EC" w14:textId="77777777" w:rsidR="00F51D42" w:rsidRDefault="00F51D42" w:rsidP="00BD78A1">
                  <w:pPr>
                    <w:pStyle w:val="EMPTYCELLSTYLE"/>
                  </w:pPr>
                </w:p>
              </w:tc>
              <w:tc>
                <w:tcPr>
                  <w:tcW w:w="20" w:type="dxa"/>
                </w:tcPr>
                <w:p w14:paraId="638BADFA"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009E4756" w14:textId="77777777" w:rsidR="00F51D42" w:rsidRDefault="00F51D42" w:rsidP="00BD78A1">
                  <w:pPr>
                    <w:pStyle w:val="DefaultStyle"/>
                    <w:jc w:val="center"/>
                  </w:pPr>
                  <w:r>
                    <w:rPr>
                      <w:b/>
                      <w:sz w:val="16"/>
                    </w:rPr>
                    <w:t>GODINE</w:t>
                  </w:r>
                </w:p>
              </w:tc>
              <w:tc>
                <w:tcPr>
                  <w:tcW w:w="20" w:type="dxa"/>
                </w:tcPr>
                <w:p w14:paraId="532356DA" w14:textId="77777777" w:rsidR="00F51D42" w:rsidRDefault="00F51D42" w:rsidP="00BD78A1">
                  <w:pPr>
                    <w:pStyle w:val="EMPTYCELLSTYLE"/>
                  </w:pPr>
                </w:p>
              </w:tc>
              <w:tc>
                <w:tcPr>
                  <w:tcW w:w="20" w:type="dxa"/>
                </w:tcPr>
                <w:p w14:paraId="0DC7D446"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46272FA9" w14:textId="77777777" w:rsidR="00F51D42" w:rsidRDefault="00F51D42" w:rsidP="00BD78A1">
                  <w:pPr>
                    <w:pStyle w:val="DefaultStyle"/>
                    <w:jc w:val="center"/>
                  </w:pPr>
                  <w:r>
                    <w:rPr>
                      <w:b/>
                      <w:sz w:val="16"/>
                    </w:rPr>
                    <w:t>INDEKS</w:t>
                  </w:r>
                </w:p>
              </w:tc>
              <w:tc>
                <w:tcPr>
                  <w:tcW w:w="20" w:type="dxa"/>
                </w:tcPr>
                <w:p w14:paraId="685C4301" w14:textId="77777777" w:rsidR="00F51D42" w:rsidRDefault="00F51D42" w:rsidP="00BD78A1">
                  <w:pPr>
                    <w:pStyle w:val="EMPTYCELLSTYLE"/>
                  </w:pPr>
                </w:p>
              </w:tc>
            </w:tr>
            <w:tr w:rsidR="00F51D42" w14:paraId="6A4354C5" w14:textId="77777777" w:rsidTr="00BD78A1">
              <w:trPr>
                <w:trHeight w:hRule="exact" w:val="240"/>
              </w:trPr>
              <w:tc>
                <w:tcPr>
                  <w:tcW w:w="800" w:type="dxa"/>
                  <w:vMerge w:val="restart"/>
                  <w:tcMar>
                    <w:top w:w="0" w:type="dxa"/>
                    <w:left w:w="0" w:type="dxa"/>
                    <w:bottom w:w="0" w:type="dxa"/>
                    <w:right w:w="0" w:type="dxa"/>
                  </w:tcMar>
                  <w:vAlign w:val="bottom"/>
                </w:tcPr>
                <w:p w14:paraId="6AA095EF"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2DA4F447"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2C3C0456" w14:textId="77777777" w:rsidR="00F51D42" w:rsidRDefault="00F51D42" w:rsidP="00BD78A1">
                  <w:pPr>
                    <w:pStyle w:val="DefaultStyle"/>
                  </w:pPr>
                  <w:r>
                    <w:rPr>
                      <w:b/>
                      <w:sz w:val="16"/>
                    </w:rPr>
                    <w:t>VRSTA RASHODA / IZDATAKA</w:t>
                  </w:r>
                </w:p>
              </w:tc>
              <w:tc>
                <w:tcPr>
                  <w:tcW w:w="2020" w:type="dxa"/>
                </w:tcPr>
                <w:p w14:paraId="157F2818"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4A31D3D2"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7497F47B"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048B00AF" w14:textId="77777777" w:rsidR="00F51D42" w:rsidRDefault="00F51D42" w:rsidP="00BD78A1">
                  <w:pPr>
                    <w:pStyle w:val="DefaultStyle"/>
                    <w:jc w:val="right"/>
                  </w:pPr>
                  <w:r>
                    <w:rPr>
                      <w:b/>
                      <w:sz w:val="16"/>
                    </w:rPr>
                    <w:t>Projekcija (€)</w:t>
                  </w:r>
                </w:p>
              </w:tc>
              <w:tc>
                <w:tcPr>
                  <w:tcW w:w="20" w:type="dxa"/>
                </w:tcPr>
                <w:p w14:paraId="63A5DF90" w14:textId="77777777" w:rsidR="00F51D42" w:rsidRDefault="00F51D42" w:rsidP="00BD78A1">
                  <w:pPr>
                    <w:pStyle w:val="EMPTYCELLSTYLE"/>
                  </w:pPr>
                </w:p>
              </w:tc>
              <w:tc>
                <w:tcPr>
                  <w:tcW w:w="680" w:type="dxa"/>
                </w:tcPr>
                <w:p w14:paraId="6D7E74AC" w14:textId="77777777" w:rsidR="00F51D42" w:rsidRDefault="00F51D42" w:rsidP="00BD78A1">
                  <w:pPr>
                    <w:pStyle w:val="EMPTYCELLSTYLE"/>
                  </w:pPr>
                </w:p>
              </w:tc>
              <w:tc>
                <w:tcPr>
                  <w:tcW w:w="700" w:type="dxa"/>
                </w:tcPr>
                <w:p w14:paraId="274ED0C3" w14:textId="77777777" w:rsidR="00F51D42" w:rsidRDefault="00F51D42" w:rsidP="00BD78A1">
                  <w:pPr>
                    <w:pStyle w:val="EMPTYCELLSTYLE"/>
                  </w:pPr>
                </w:p>
              </w:tc>
              <w:tc>
                <w:tcPr>
                  <w:tcW w:w="680" w:type="dxa"/>
                </w:tcPr>
                <w:p w14:paraId="15ABA06F" w14:textId="77777777" w:rsidR="00F51D42" w:rsidRDefault="00F51D42" w:rsidP="00BD78A1">
                  <w:pPr>
                    <w:pStyle w:val="EMPTYCELLSTYLE"/>
                  </w:pPr>
                </w:p>
              </w:tc>
              <w:tc>
                <w:tcPr>
                  <w:tcW w:w="20" w:type="dxa"/>
                </w:tcPr>
                <w:p w14:paraId="743682C2" w14:textId="77777777" w:rsidR="00F51D42" w:rsidRDefault="00F51D42" w:rsidP="00BD78A1">
                  <w:pPr>
                    <w:pStyle w:val="EMPTYCELLSTYLE"/>
                  </w:pPr>
                </w:p>
              </w:tc>
            </w:tr>
            <w:tr w:rsidR="00F51D42" w14:paraId="5D27354A" w14:textId="77777777" w:rsidTr="00BD78A1">
              <w:trPr>
                <w:trHeight w:hRule="exact" w:val="240"/>
              </w:trPr>
              <w:tc>
                <w:tcPr>
                  <w:tcW w:w="800" w:type="dxa"/>
                  <w:vMerge/>
                  <w:tcMar>
                    <w:top w:w="0" w:type="dxa"/>
                    <w:left w:w="0" w:type="dxa"/>
                    <w:bottom w:w="0" w:type="dxa"/>
                    <w:right w:w="0" w:type="dxa"/>
                  </w:tcMar>
                  <w:vAlign w:val="bottom"/>
                </w:tcPr>
                <w:p w14:paraId="3417F2FE"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15D1C38E"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B47EACA" w14:textId="77777777" w:rsidR="00F51D42" w:rsidRDefault="00F51D42" w:rsidP="00BD78A1">
                  <w:pPr>
                    <w:pStyle w:val="EMPTYCELLSTYLE"/>
                  </w:pPr>
                </w:p>
              </w:tc>
              <w:tc>
                <w:tcPr>
                  <w:tcW w:w="2020" w:type="dxa"/>
                </w:tcPr>
                <w:p w14:paraId="010716D0"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0802CB5C"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6E4038D3"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30D0E908"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988A934"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6AD00CCD"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4A87F74E" w14:textId="77777777" w:rsidR="00F51D42" w:rsidRDefault="00F51D42" w:rsidP="00BD78A1">
                  <w:pPr>
                    <w:pStyle w:val="DefaultStyle"/>
                    <w:jc w:val="center"/>
                  </w:pPr>
                  <w:r>
                    <w:rPr>
                      <w:b/>
                      <w:sz w:val="16"/>
                    </w:rPr>
                    <w:t>3/1</w:t>
                  </w:r>
                </w:p>
              </w:tc>
            </w:tr>
          </w:tbl>
          <w:p w14:paraId="44343C70" w14:textId="77777777" w:rsidR="00F51D42" w:rsidRDefault="00F51D42" w:rsidP="00BD78A1">
            <w:pPr>
              <w:pStyle w:val="EMPTYCELLSTYLE"/>
            </w:pPr>
          </w:p>
        </w:tc>
        <w:tc>
          <w:tcPr>
            <w:tcW w:w="40" w:type="dxa"/>
          </w:tcPr>
          <w:p w14:paraId="22FF6563" w14:textId="77777777" w:rsidR="00F51D42" w:rsidRDefault="00F51D42" w:rsidP="00BD78A1">
            <w:pPr>
              <w:pStyle w:val="EMPTYCELLSTYLE"/>
            </w:pPr>
          </w:p>
        </w:tc>
      </w:tr>
      <w:tr w:rsidR="00F51D42" w14:paraId="50929173" w14:textId="77777777" w:rsidTr="00BD78A1">
        <w:trPr>
          <w:trHeight w:hRule="exact" w:val="80"/>
        </w:trPr>
        <w:tc>
          <w:tcPr>
            <w:tcW w:w="284" w:type="dxa"/>
          </w:tcPr>
          <w:p w14:paraId="71268935" w14:textId="77777777" w:rsidR="00F51D42" w:rsidRDefault="00F51D42" w:rsidP="00BD78A1">
            <w:pPr>
              <w:pStyle w:val="EMPTYCELLSTYLE"/>
            </w:pPr>
          </w:p>
        </w:tc>
        <w:tc>
          <w:tcPr>
            <w:tcW w:w="1556" w:type="dxa"/>
          </w:tcPr>
          <w:p w14:paraId="6E6AA37F" w14:textId="77777777" w:rsidR="00F51D42" w:rsidRDefault="00F51D42" w:rsidP="00BD78A1">
            <w:pPr>
              <w:pStyle w:val="EMPTYCELLSTYLE"/>
            </w:pPr>
          </w:p>
        </w:tc>
        <w:tc>
          <w:tcPr>
            <w:tcW w:w="2640" w:type="dxa"/>
          </w:tcPr>
          <w:p w14:paraId="0C0F390C" w14:textId="77777777" w:rsidR="00F51D42" w:rsidRDefault="00F51D42" w:rsidP="00BD78A1">
            <w:pPr>
              <w:pStyle w:val="EMPTYCELLSTYLE"/>
            </w:pPr>
          </w:p>
        </w:tc>
        <w:tc>
          <w:tcPr>
            <w:tcW w:w="600" w:type="dxa"/>
          </w:tcPr>
          <w:p w14:paraId="3F0C4937" w14:textId="77777777" w:rsidR="00F51D42" w:rsidRDefault="00F51D42" w:rsidP="00BD78A1">
            <w:pPr>
              <w:pStyle w:val="EMPTYCELLSTYLE"/>
            </w:pPr>
          </w:p>
        </w:tc>
        <w:tc>
          <w:tcPr>
            <w:tcW w:w="2520" w:type="dxa"/>
          </w:tcPr>
          <w:p w14:paraId="5561A43D" w14:textId="77777777" w:rsidR="00F51D42" w:rsidRDefault="00F51D42" w:rsidP="00BD78A1">
            <w:pPr>
              <w:pStyle w:val="EMPTYCELLSTYLE"/>
            </w:pPr>
          </w:p>
        </w:tc>
        <w:tc>
          <w:tcPr>
            <w:tcW w:w="2520" w:type="dxa"/>
          </w:tcPr>
          <w:p w14:paraId="1DE68929" w14:textId="77777777" w:rsidR="00F51D42" w:rsidRDefault="00F51D42" w:rsidP="00BD78A1">
            <w:pPr>
              <w:pStyle w:val="EMPTYCELLSTYLE"/>
            </w:pPr>
          </w:p>
        </w:tc>
        <w:tc>
          <w:tcPr>
            <w:tcW w:w="3060" w:type="dxa"/>
          </w:tcPr>
          <w:p w14:paraId="3028AAEF" w14:textId="77777777" w:rsidR="00F51D42" w:rsidRDefault="00F51D42" w:rsidP="00BD78A1">
            <w:pPr>
              <w:pStyle w:val="EMPTYCELLSTYLE"/>
            </w:pPr>
          </w:p>
        </w:tc>
        <w:tc>
          <w:tcPr>
            <w:tcW w:w="360" w:type="dxa"/>
          </w:tcPr>
          <w:p w14:paraId="23325FC7" w14:textId="77777777" w:rsidR="00F51D42" w:rsidRDefault="00F51D42" w:rsidP="00BD78A1">
            <w:pPr>
              <w:pStyle w:val="EMPTYCELLSTYLE"/>
            </w:pPr>
          </w:p>
        </w:tc>
        <w:tc>
          <w:tcPr>
            <w:tcW w:w="1400" w:type="dxa"/>
          </w:tcPr>
          <w:p w14:paraId="5E911DAC" w14:textId="77777777" w:rsidR="00F51D42" w:rsidRDefault="00F51D42" w:rsidP="00BD78A1">
            <w:pPr>
              <w:pStyle w:val="EMPTYCELLSTYLE"/>
            </w:pPr>
          </w:p>
        </w:tc>
        <w:tc>
          <w:tcPr>
            <w:tcW w:w="40" w:type="dxa"/>
          </w:tcPr>
          <w:p w14:paraId="002C3B29" w14:textId="77777777" w:rsidR="00F51D42" w:rsidRDefault="00F51D42" w:rsidP="00BD78A1">
            <w:pPr>
              <w:pStyle w:val="EMPTYCELLSTYLE"/>
            </w:pPr>
          </w:p>
        </w:tc>
        <w:tc>
          <w:tcPr>
            <w:tcW w:w="1080" w:type="dxa"/>
          </w:tcPr>
          <w:p w14:paraId="3BE6480C" w14:textId="77777777" w:rsidR="00F51D42" w:rsidRDefault="00F51D42" w:rsidP="00BD78A1">
            <w:pPr>
              <w:pStyle w:val="EMPTYCELLSTYLE"/>
            </w:pPr>
          </w:p>
        </w:tc>
        <w:tc>
          <w:tcPr>
            <w:tcW w:w="40" w:type="dxa"/>
          </w:tcPr>
          <w:p w14:paraId="0C66B806" w14:textId="77777777" w:rsidR="00F51D42" w:rsidRDefault="00F51D42" w:rsidP="00BD78A1">
            <w:pPr>
              <w:pStyle w:val="EMPTYCELLSTYLE"/>
            </w:pPr>
          </w:p>
        </w:tc>
        <w:tc>
          <w:tcPr>
            <w:tcW w:w="40" w:type="dxa"/>
          </w:tcPr>
          <w:p w14:paraId="5BAE80DD" w14:textId="77777777" w:rsidR="00F51D42" w:rsidRDefault="00F51D42" w:rsidP="00BD78A1">
            <w:pPr>
              <w:pStyle w:val="EMPTYCELLSTYLE"/>
            </w:pPr>
          </w:p>
        </w:tc>
      </w:tr>
      <w:tr w:rsidR="00F51D42" w14:paraId="08723B52" w14:textId="77777777" w:rsidTr="00BD78A1">
        <w:trPr>
          <w:trHeight w:hRule="exact" w:val="300"/>
        </w:trPr>
        <w:tc>
          <w:tcPr>
            <w:tcW w:w="284" w:type="dxa"/>
          </w:tcPr>
          <w:p w14:paraId="21E2C99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EB70187" w14:textId="77777777" w:rsidTr="00BD78A1">
              <w:trPr>
                <w:trHeight w:hRule="exact" w:val="260"/>
              </w:trPr>
              <w:tc>
                <w:tcPr>
                  <w:tcW w:w="800" w:type="dxa"/>
                  <w:tcMar>
                    <w:top w:w="40" w:type="dxa"/>
                    <w:left w:w="40" w:type="dxa"/>
                    <w:bottom w:w="40" w:type="dxa"/>
                    <w:right w:w="0" w:type="dxa"/>
                  </w:tcMar>
                </w:tcPr>
                <w:p w14:paraId="145C4D0C" w14:textId="77777777" w:rsidR="00F51D42" w:rsidRDefault="00F51D42" w:rsidP="00BD78A1">
                  <w:pPr>
                    <w:pStyle w:val="UvjetniStil"/>
                  </w:pPr>
                  <w:r>
                    <w:rPr>
                      <w:sz w:val="16"/>
                    </w:rPr>
                    <w:t>R0225</w:t>
                  </w:r>
                </w:p>
              </w:tc>
              <w:tc>
                <w:tcPr>
                  <w:tcW w:w="700" w:type="dxa"/>
                  <w:tcMar>
                    <w:top w:w="40" w:type="dxa"/>
                    <w:left w:w="0" w:type="dxa"/>
                    <w:bottom w:w="40" w:type="dxa"/>
                    <w:right w:w="0" w:type="dxa"/>
                  </w:tcMar>
                </w:tcPr>
                <w:p w14:paraId="340478C3"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2A999B8C" w14:textId="77777777" w:rsidR="00F51D42" w:rsidRDefault="00F51D42" w:rsidP="00BD78A1">
                  <w:pPr>
                    <w:pStyle w:val="UvjetniStil"/>
                  </w:pPr>
                  <w:r>
                    <w:rPr>
                      <w:sz w:val="16"/>
                    </w:rPr>
                    <w:t>Stručno usavršavanje zaposlenika</w:t>
                  </w:r>
                </w:p>
              </w:tc>
              <w:tc>
                <w:tcPr>
                  <w:tcW w:w="2000" w:type="dxa"/>
                </w:tcPr>
                <w:p w14:paraId="61F10101" w14:textId="77777777" w:rsidR="00F51D42" w:rsidRDefault="00F51D42" w:rsidP="00BD78A1">
                  <w:pPr>
                    <w:pStyle w:val="EMPTYCELLSTYLE"/>
                  </w:pPr>
                </w:p>
              </w:tc>
              <w:tc>
                <w:tcPr>
                  <w:tcW w:w="1300" w:type="dxa"/>
                  <w:tcMar>
                    <w:top w:w="40" w:type="dxa"/>
                    <w:left w:w="0" w:type="dxa"/>
                    <w:bottom w:w="40" w:type="dxa"/>
                    <w:right w:w="0" w:type="dxa"/>
                  </w:tcMar>
                </w:tcPr>
                <w:p w14:paraId="75C07793"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73B8380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D4AB8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8FB4C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21827C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3BA5761" w14:textId="77777777" w:rsidR="00F51D42" w:rsidRDefault="00F51D42" w:rsidP="00BD78A1">
                  <w:pPr>
                    <w:pStyle w:val="UvjetniStil"/>
                    <w:jc w:val="right"/>
                  </w:pPr>
                  <w:r>
                    <w:rPr>
                      <w:sz w:val="16"/>
                    </w:rPr>
                    <w:t>0,00</w:t>
                  </w:r>
                </w:p>
              </w:tc>
            </w:tr>
          </w:tbl>
          <w:p w14:paraId="1DC250FE" w14:textId="77777777" w:rsidR="00F51D42" w:rsidRDefault="00F51D42" w:rsidP="00BD78A1">
            <w:pPr>
              <w:pStyle w:val="EMPTYCELLSTYLE"/>
            </w:pPr>
          </w:p>
        </w:tc>
        <w:tc>
          <w:tcPr>
            <w:tcW w:w="40" w:type="dxa"/>
          </w:tcPr>
          <w:p w14:paraId="42A9D58C" w14:textId="77777777" w:rsidR="00F51D42" w:rsidRDefault="00F51D42" w:rsidP="00BD78A1">
            <w:pPr>
              <w:pStyle w:val="EMPTYCELLSTYLE"/>
            </w:pPr>
          </w:p>
        </w:tc>
      </w:tr>
      <w:tr w:rsidR="00F51D42" w14:paraId="3CFCFBA8" w14:textId="77777777" w:rsidTr="00BD78A1">
        <w:trPr>
          <w:trHeight w:hRule="exact" w:val="300"/>
        </w:trPr>
        <w:tc>
          <w:tcPr>
            <w:tcW w:w="284" w:type="dxa"/>
          </w:tcPr>
          <w:p w14:paraId="215A7C0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DDA79CD" w14:textId="77777777" w:rsidTr="00BD78A1">
              <w:trPr>
                <w:trHeight w:hRule="exact" w:val="260"/>
              </w:trPr>
              <w:tc>
                <w:tcPr>
                  <w:tcW w:w="800" w:type="dxa"/>
                  <w:tcMar>
                    <w:top w:w="40" w:type="dxa"/>
                    <w:left w:w="40" w:type="dxa"/>
                    <w:bottom w:w="40" w:type="dxa"/>
                    <w:right w:w="0" w:type="dxa"/>
                  </w:tcMar>
                </w:tcPr>
                <w:p w14:paraId="2753E338" w14:textId="77777777" w:rsidR="00F51D42" w:rsidRDefault="00F51D42" w:rsidP="00BD78A1">
                  <w:pPr>
                    <w:pStyle w:val="UvjetniStil"/>
                  </w:pPr>
                  <w:r>
                    <w:rPr>
                      <w:sz w:val="16"/>
                    </w:rPr>
                    <w:t>R0226</w:t>
                  </w:r>
                </w:p>
              </w:tc>
              <w:tc>
                <w:tcPr>
                  <w:tcW w:w="700" w:type="dxa"/>
                  <w:tcMar>
                    <w:top w:w="40" w:type="dxa"/>
                    <w:left w:w="0" w:type="dxa"/>
                    <w:bottom w:w="40" w:type="dxa"/>
                    <w:right w:w="0" w:type="dxa"/>
                  </w:tcMar>
                </w:tcPr>
                <w:p w14:paraId="58409F4D" w14:textId="77777777" w:rsidR="00F51D42" w:rsidRDefault="00F51D42" w:rsidP="00BD78A1">
                  <w:pPr>
                    <w:pStyle w:val="UvjetniStil"/>
                  </w:pPr>
                  <w:r>
                    <w:rPr>
                      <w:sz w:val="16"/>
                    </w:rPr>
                    <w:t>3214</w:t>
                  </w:r>
                </w:p>
              </w:tc>
              <w:tc>
                <w:tcPr>
                  <w:tcW w:w="6540" w:type="dxa"/>
                  <w:tcMar>
                    <w:top w:w="40" w:type="dxa"/>
                    <w:left w:w="0" w:type="dxa"/>
                    <w:bottom w:w="40" w:type="dxa"/>
                    <w:right w:w="0" w:type="dxa"/>
                  </w:tcMar>
                </w:tcPr>
                <w:p w14:paraId="422C4382" w14:textId="77777777" w:rsidR="00F51D42" w:rsidRDefault="00F51D42" w:rsidP="00BD78A1">
                  <w:pPr>
                    <w:pStyle w:val="UvjetniStil"/>
                  </w:pPr>
                  <w:r>
                    <w:rPr>
                      <w:sz w:val="16"/>
                    </w:rPr>
                    <w:t>Ostale naknade troškova zaposlenima</w:t>
                  </w:r>
                </w:p>
              </w:tc>
              <w:tc>
                <w:tcPr>
                  <w:tcW w:w="2000" w:type="dxa"/>
                </w:tcPr>
                <w:p w14:paraId="3726B9B4" w14:textId="77777777" w:rsidR="00F51D42" w:rsidRDefault="00F51D42" w:rsidP="00BD78A1">
                  <w:pPr>
                    <w:pStyle w:val="EMPTYCELLSTYLE"/>
                  </w:pPr>
                </w:p>
              </w:tc>
              <w:tc>
                <w:tcPr>
                  <w:tcW w:w="1300" w:type="dxa"/>
                  <w:tcMar>
                    <w:top w:w="40" w:type="dxa"/>
                    <w:left w:w="0" w:type="dxa"/>
                    <w:bottom w:w="40" w:type="dxa"/>
                    <w:right w:w="0" w:type="dxa"/>
                  </w:tcMar>
                </w:tcPr>
                <w:p w14:paraId="63AF024F"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4BF87B5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69FE4D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1ABCB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C74DB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BFD4204" w14:textId="77777777" w:rsidR="00F51D42" w:rsidRDefault="00F51D42" w:rsidP="00BD78A1">
                  <w:pPr>
                    <w:pStyle w:val="UvjetniStil"/>
                    <w:jc w:val="right"/>
                  </w:pPr>
                  <w:r>
                    <w:rPr>
                      <w:sz w:val="16"/>
                    </w:rPr>
                    <w:t>0,00</w:t>
                  </w:r>
                </w:p>
              </w:tc>
            </w:tr>
          </w:tbl>
          <w:p w14:paraId="717FB278" w14:textId="77777777" w:rsidR="00F51D42" w:rsidRDefault="00F51D42" w:rsidP="00BD78A1">
            <w:pPr>
              <w:pStyle w:val="EMPTYCELLSTYLE"/>
            </w:pPr>
          </w:p>
        </w:tc>
        <w:tc>
          <w:tcPr>
            <w:tcW w:w="40" w:type="dxa"/>
          </w:tcPr>
          <w:p w14:paraId="4AEE8F51" w14:textId="77777777" w:rsidR="00F51D42" w:rsidRDefault="00F51D42" w:rsidP="00BD78A1">
            <w:pPr>
              <w:pStyle w:val="EMPTYCELLSTYLE"/>
            </w:pPr>
          </w:p>
        </w:tc>
      </w:tr>
      <w:tr w:rsidR="00F51D42" w14:paraId="3A60167C" w14:textId="77777777" w:rsidTr="00BD78A1">
        <w:trPr>
          <w:trHeight w:hRule="exact" w:val="300"/>
        </w:trPr>
        <w:tc>
          <w:tcPr>
            <w:tcW w:w="284" w:type="dxa"/>
          </w:tcPr>
          <w:p w14:paraId="504F1EB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4FC3D8D" w14:textId="77777777" w:rsidTr="00BD78A1">
              <w:trPr>
                <w:trHeight w:hRule="exact" w:val="260"/>
              </w:trPr>
              <w:tc>
                <w:tcPr>
                  <w:tcW w:w="800" w:type="dxa"/>
                  <w:tcMar>
                    <w:top w:w="40" w:type="dxa"/>
                    <w:left w:w="40" w:type="dxa"/>
                    <w:bottom w:w="40" w:type="dxa"/>
                    <w:right w:w="0" w:type="dxa"/>
                  </w:tcMar>
                </w:tcPr>
                <w:p w14:paraId="065A45A6" w14:textId="77777777" w:rsidR="00F51D42" w:rsidRDefault="00F51D42" w:rsidP="00BD78A1">
                  <w:pPr>
                    <w:pStyle w:val="UvjetniStil"/>
                  </w:pPr>
                  <w:r>
                    <w:rPr>
                      <w:sz w:val="16"/>
                    </w:rPr>
                    <w:t>R0227</w:t>
                  </w:r>
                </w:p>
              </w:tc>
              <w:tc>
                <w:tcPr>
                  <w:tcW w:w="700" w:type="dxa"/>
                  <w:tcMar>
                    <w:top w:w="40" w:type="dxa"/>
                    <w:left w:w="0" w:type="dxa"/>
                    <w:bottom w:w="40" w:type="dxa"/>
                    <w:right w:w="0" w:type="dxa"/>
                  </w:tcMar>
                </w:tcPr>
                <w:p w14:paraId="502EABC0"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297FB24D" w14:textId="77777777" w:rsidR="00F51D42" w:rsidRDefault="00F51D42" w:rsidP="00BD78A1">
                  <w:pPr>
                    <w:pStyle w:val="UvjetniStil"/>
                  </w:pPr>
                  <w:r>
                    <w:rPr>
                      <w:sz w:val="16"/>
                    </w:rPr>
                    <w:t>Uredski materijal i ostali materijalni rashodi</w:t>
                  </w:r>
                </w:p>
              </w:tc>
              <w:tc>
                <w:tcPr>
                  <w:tcW w:w="2000" w:type="dxa"/>
                </w:tcPr>
                <w:p w14:paraId="22E80DBD" w14:textId="77777777" w:rsidR="00F51D42" w:rsidRDefault="00F51D42" w:rsidP="00BD78A1">
                  <w:pPr>
                    <w:pStyle w:val="EMPTYCELLSTYLE"/>
                  </w:pPr>
                </w:p>
              </w:tc>
              <w:tc>
                <w:tcPr>
                  <w:tcW w:w="1300" w:type="dxa"/>
                  <w:tcMar>
                    <w:top w:w="40" w:type="dxa"/>
                    <w:left w:w="0" w:type="dxa"/>
                    <w:bottom w:w="40" w:type="dxa"/>
                    <w:right w:w="0" w:type="dxa"/>
                  </w:tcMar>
                </w:tcPr>
                <w:p w14:paraId="3B63D65D"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00238B4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EA3B07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B56E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4F4A0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3D88893" w14:textId="77777777" w:rsidR="00F51D42" w:rsidRDefault="00F51D42" w:rsidP="00BD78A1">
                  <w:pPr>
                    <w:pStyle w:val="UvjetniStil"/>
                    <w:jc w:val="right"/>
                  </w:pPr>
                  <w:r>
                    <w:rPr>
                      <w:sz w:val="16"/>
                    </w:rPr>
                    <w:t>0,00</w:t>
                  </w:r>
                </w:p>
              </w:tc>
            </w:tr>
          </w:tbl>
          <w:p w14:paraId="0BD24C60" w14:textId="77777777" w:rsidR="00F51D42" w:rsidRDefault="00F51D42" w:rsidP="00BD78A1">
            <w:pPr>
              <w:pStyle w:val="EMPTYCELLSTYLE"/>
            </w:pPr>
          </w:p>
        </w:tc>
        <w:tc>
          <w:tcPr>
            <w:tcW w:w="40" w:type="dxa"/>
          </w:tcPr>
          <w:p w14:paraId="1DC8C5FC" w14:textId="77777777" w:rsidR="00F51D42" w:rsidRDefault="00F51D42" w:rsidP="00BD78A1">
            <w:pPr>
              <w:pStyle w:val="EMPTYCELLSTYLE"/>
            </w:pPr>
          </w:p>
        </w:tc>
      </w:tr>
      <w:tr w:rsidR="00F51D42" w14:paraId="65E4AD0C" w14:textId="77777777" w:rsidTr="00BD78A1">
        <w:trPr>
          <w:trHeight w:hRule="exact" w:val="300"/>
        </w:trPr>
        <w:tc>
          <w:tcPr>
            <w:tcW w:w="284" w:type="dxa"/>
          </w:tcPr>
          <w:p w14:paraId="134B66E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0023CBC" w14:textId="77777777" w:rsidTr="00BD78A1">
              <w:trPr>
                <w:trHeight w:hRule="exact" w:val="260"/>
              </w:trPr>
              <w:tc>
                <w:tcPr>
                  <w:tcW w:w="800" w:type="dxa"/>
                  <w:tcMar>
                    <w:top w:w="40" w:type="dxa"/>
                    <w:left w:w="40" w:type="dxa"/>
                    <w:bottom w:w="40" w:type="dxa"/>
                    <w:right w:w="0" w:type="dxa"/>
                  </w:tcMar>
                </w:tcPr>
                <w:p w14:paraId="4EB71C7B" w14:textId="77777777" w:rsidR="00F51D42" w:rsidRDefault="00F51D42" w:rsidP="00BD78A1">
                  <w:pPr>
                    <w:pStyle w:val="UvjetniStil"/>
                  </w:pPr>
                  <w:r>
                    <w:rPr>
                      <w:sz w:val="16"/>
                    </w:rPr>
                    <w:t>R0228</w:t>
                  </w:r>
                </w:p>
              </w:tc>
              <w:tc>
                <w:tcPr>
                  <w:tcW w:w="700" w:type="dxa"/>
                  <w:tcMar>
                    <w:top w:w="40" w:type="dxa"/>
                    <w:left w:w="0" w:type="dxa"/>
                    <w:bottom w:w="40" w:type="dxa"/>
                    <w:right w:w="0" w:type="dxa"/>
                  </w:tcMar>
                </w:tcPr>
                <w:p w14:paraId="61CC8AD9"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7EF7A3CF" w14:textId="77777777" w:rsidR="00F51D42" w:rsidRDefault="00F51D42" w:rsidP="00BD78A1">
                  <w:pPr>
                    <w:pStyle w:val="UvjetniStil"/>
                  </w:pPr>
                  <w:r>
                    <w:rPr>
                      <w:sz w:val="16"/>
                    </w:rPr>
                    <w:t>Energija</w:t>
                  </w:r>
                </w:p>
              </w:tc>
              <w:tc>
                <w:tcPr>
                  <w:tcW w:w="2000" w:type="dxa"/>
                </w:tcPr>
                <w:p w14:paraId="7D543B80" w14:textId="77777777" w:rsidR="00F51D42" w:rsidRDefault="00F51D42" w:rsidP="00BD78A1">
                  <w:pPr>
                    <w:pStyle w:val="EMPTYCELLSTYLE"/>
                  </w:pPr>
                </w:p>
              </w:tc>
              <w:tc>
                <w:tcPr>
                  <w:tcW w:w="1300" w:type="dxa"/>
                  <w:tcMar>
                    <w:top w:w="40" w:type="dxa"/>
                    <w:left w:w="0" w:type="dxa"/>
                    <w:bottom w:w="40" w:type="dxa"/>
                    <w:right w:w="0" w:type="dxa"/>
                  </w:tcMar>
                </w:tcPr>
                <w:p w14:paraId="237B8EB8"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561EEE0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B9D68F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CFB17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D7892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9B49698" w14:textId="77777777" w:rsidR="00F51D42" w:rsidRDefault="00F51D42" w:rsidP="00BD78A1">
                  <w:pPr>
                    <w:pStyle w:val="UvjetniStil"/>
                    <w:jc w:val="right"/>
                  </w:pPr>
                  <w:r>
                    <w:rPr>
                      <w:sz w:val="16"/>
                    </w:rPr>
                    <w:t>0,00</w:t>
                  </w:r>
                </w:p>
              </w:tc>
            </w:tr>
          </w:tbl>
          <w:p w14:paraId="70E0A0E8" w14:textId="77777777" w:rsidR="00F51D42" w:rsidRDefault="00F51D42" w:rsidP="00BD78A1">
            <w:pPr>
              <w:pStyle w:val="EMPTYCELLSTYLE"/>
            </w:pPr>
          </w:p>
        </w:tc>
        <w:tc>
          <w:tcPr>
            <w:tcW w:w="40" w:type="dxa"/>
          </w:tcPr>
          <w:p w14:paraId="7489CF5A" w14:textId="77777777" w:rsidR="00F51D42" w:rsidRDefault="00F51D42" w:rsidP="00BD78A1">
            <w:pPr>
              <w:pStyle w:val="EMPTYCELLSTYLE"/>
            </w:pPr>
          </w:p>
        </w:tc>
      </w:tr>
      <w:tr w:rsidR="00F51D42" w14:paraId="64897705" w14:textId="77777777" w:rsidTr="00BD78A1">
        <w:trPr>
          <w:trHeight w:hRule="exact" w:val="300"/>
        </w:trPr>
        <w:tc>
          <w:tcPr>
            <w:tcW w:w="284" w:type="dxa"/>
          </w:tcPr>
          <w:p w14:paraId="10CFA13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5B84C3" w14:textId="77777777" w:rsidTr="00BD78A1">
              <w:trPr>
                <w:trHeight w:hRule="exact" w:val="260"/>
              </w:trPr>
              <w:tc>
                <w:tcPr>
                  <w:tcW w:w="800" w:type="dxa"/>
                  <w:tcMar>
                    <w:top w:w="40" w:type="dxa"/>
                    <w:left w:w="40" w:type="dxa"/>
                    <w:bottom w:w="40" w:type="dxa"/>
                    <w:right w:w="0" w:type="dxa"/>
                  </w:tcMar>
                </w:tcPr>
                <w:p w14:paraId="08689E7D" w14:textId="77777777" w:rsidR="00F51D42" w:rsidRDefault="00F51D42" w:rsidP="00BD78A1">
                  <w:pPr>
                    <w:pStyle w:val="UvjetniStil"/>
                  </w:pPr>
                  <w:r>
                    <w:rPr>
                      <w:sz w:val="16"/>
                    </w:rPr>
                    <w:t>R0229</w:t>
                  </w:r>
                </w:p>
              </w:tc>
              <w:tc>
                <w:tcPr>
                  <w:tcW w:w="700" w:type="dxa"/>
                  <w:tcMar>
                    <w:top w:w="40" w:type="dxa"/>
                    <w:left w:w="0" w:type="dxa"/>
                    <w:bottom w:w="40" w:type="dxa"/>
                    <w:right w:w="0" w:type="dxa"/>
                  </w:tcMar>
                </w:tcPr>
                <w:p w14:paraId="3094DD47"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59F9CBA7" w14:textId="77777777" w:rsidR="00F51D42" w:rsidRDefault="00F51D42" w:rsidP="00BD78A1">
                  <w:pPr>
                    <w:pStyle w:val="UvjetniStil"/>
                  </w:pPr>
                  <w:r>
                    <w:rPr>
                      <w:sz w:val="16"/>
                    </w:rPr>
                    <w:t>Materijal i dijelovi za tekuće i investicijsko održavanje</w:t>
                  </w:r>
                </w:p>
              </w:tc>
              <w:tc>
                <w:tcPr>
                  <w:tcW w:w="2000" w:type="dxa"/>
                </w:tcPr>
                <w:p w14:paraId="5F069DDB" w14:textId="77777777" w:rsidR="00F51D42" w:rsidRDefault="00F51D42" w:rsidP="00BD78A1">
                  <w:pPr>
                    <w:pStyle w:val="EMPTYCELLSTYLE"/>
                  </w:pPr>
                </w:p>
              </w:tc>
              <w:tc>
                <w:tcPr>
                  <w:tcW w:w="1300" w:type="dxa"/>
                  <w:tcMar>
                    <w:top w:w="40" w:type="dxa"/>
                    <w:left w:w="0" w:type="dxa"/>
                    <w:bottom w:w="40" w:type="dxa"/>
                    <w:right w:w="0" w:type="dxa"/>
                  </w:tcMar>
                </w:tcPr>
                <w:p w14:paraId="1BE2D2BF" w14:textId="77777777" w:rsidR="00F51D42" w:rsidRDefault="00F51D42" w:rsidP="00BD78A1">
                  <w:pPr>
                    <w:pStyle w:val="UvjetniStil"/>
                    <w:jc w:val="right"/>
                  </w:pPr>
                  <w:r>
                    <w:rPr>
                      <w:sz w:val="16"/>
                    </w:rPr>
                    <w:t>1.061,78</w:t>
                  </w:r>
                </w:p>
              </w:tc>
              <w:tc>
                <w:tcPr>
                  <w:tcW w:w="1300" w:type="dxa"/>
                  <w:tcMar>
                    <w:top w:w="40" w:type="dxa"/>
                    <w:left w:w="0" w:type="dxa"/>
                    <w:bottom w:w="40" w:type="dxa"/>
                    <w:right w:w="0" w:type="dxa"/>
                  </w:tcMar>
                </w:tcPr>
                <w:p w14:paraId="67BBAA5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58304A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E5753B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33586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7D3B88B" w14:textId="77777777" w:rsidR="00F51D42" w:rsidRDefault="00F51D42" w:rsidP="00BD78A1">
                  <w:pPr>
                    <w:pStyle w:val="UvjetniStil"/>
                    <w:jc w:val="right"/>
                  </w:pPr>
                  <w:r>
                    <w:rPr>
                      <w:sz w:val="16"/>
                    </w:rPr>
                    <w:t>0,00</w:t>
                  </w:r>
                </w:p>
              </w:tc>
            </w:tr>
          </w:tbl>
          <w:p w14:paraId="620105A1" w14:textId="77777777" w:rsidR="00F51D42" w:rsidRDefault="00F51D42" w:rsidP="00BD78A1">
            <w:pPr>
              <w:pStyle w:val="EMPTYCELLSTYLE"/>
            </w:pPr>
          </w:p>
        </w:tc>
        <w:tc>
          <w:tcPr>
            <w:tcW w:w="40" w:type="dxa"/>
          </w:tcPr>
          <w:p w14:paraId="5C41D4B1" w14:textId="77777777" w:rsidR="00F51D42" w:rsidRDefault="00F51D42" w:rsidP="00BD78A1">
            <w:pPr>
              <w:pStyle w:val="EMPTYCELLSTYLE"/>
            </w:pPr>
          </w:p>
        </w:tc>
      </w:tr>
      <w:tr w:rsidR="00F51D42" w14:paraId="014D6478" w14:textId="77777777" w:rsidTr="00BD78A1">
        <w:trPr>
          <w:trHeight w:hRule="exact" w:val="300"/>
        </w:trPr>
        <w:tc>
          <w:tcPr>
            <w:tcW w:w="284" w:type="dxa"/>
          </w:tcPr>
          <w:p w14:paraId="08A7EA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3DBA0BD" w14:textId="77777777" w:rsidTr="00BD78A1">
              <w:trPr>
                <w:trHeight w:hRule="exact" w:val="260"/>
              </w:trPr>
              <w:tc>
                <w:tcPr>
                  <w:tcW w:w="800" w:type="dxa"/>
                  <w:tcMar>
                    <w:top w:w="40" w:type="dxa"/>
                    <w:left w:w="40" w:type="dxa"/>
                    <w:bottom w:w="40" w:type="dxa"/>
                    <w:right w:w="0" w:type="dxa"/>
                  </w:tcMar>
                </w:tcPr>
                <w:p w14:paraId="2CCEFD97" w14:textId="77777777" w:rsidR="00F51D42" w:rsidRDefault="00F51D42" w:rsidP="00BD78A1">
                  <w:pPr>
                    <w:pStyle w:val="UvjetniStil"/>
                  </w:pPr>
                  <w:r>
                    <w:rPr>
                      <w:sz w:val="16"/>
                    </w:rPr>
                    <w:t>R0230</w:t>
                  </w:r>
                </w:p>
              </w:tc>
              <w:tc>
                <w:tcPr>
                  <w:tcW w:w="700" w:type="dxa"/>
                  <w:tcMar>
                    <w:top w:w="40" w:type="dxa"/>
                    <w:left w:w="0" w:type="dxa"/>
                    <w:bottom w:w="40" w:type="dxa"/>
                    <w:right w:w="0" w:type="dxa"/>
                  </w:tcMar>
                </w:tcPr>
                <w:p w14:paraId="1BE34367"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789D8D12" w14:textId="77777777" w:rsidR="00F51D42" w:rsidRDefault="00F51D42" w:rsidP="00BD78A1">
                  <w:pPr>
                    <w:pStyle w:val="UvjetniStil"/>
                  </w:pPr>
                  <w:r>
                    <w:rPr>
                      <w:sz w:val="16"/>
                    </w:rPr>
                    <w:t>Sitni inventar i auto gume</w:t>
                  </w:r>
                </w:p>
              </w:tc>
              <w:tc>
                <w:tcPr>
                  <w:tcW w:w="2000" w:type="dxa"/>
                </w:tcPr>
                <w:p w14:paraId="4F39F6C1" w14:textId="77777777" w:rsidR="00F51D42" w:rsidRDefault="00F51D42" w:rsidP="00BD78A1">
                  <w:pPr>
                    <w:pStyle w:val="EMPTYCELLSTYLE"/>
                  </w:pPr>
                </w:p>
              </w:tc>
              <w:tc>
                <w:tcPr>
                  <w:tcW w:w="1300" w:type="dxa"/>
                  <w:tcMar>
                    <w:top w:w="40" w:type="dxa"/>
                    <w:left w:w="0" w:type="dxa"/>
                    <w:bottom w:w="40" w:type="dxa"/>
                    <w:right w:w="0" w:type="dxa"/>
                  </w:tcMar>
                </w:tcPr>
                <w:p w14:paraId="7DBC36D5"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389078B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974280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31423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4C5A9A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0AEABA" w14:textId="77777777" w:rsidR="00F51D42" w:rsidRDefault="00F51D42" w:rsidP="00BD78A1">
                  <w:pPr>
                    <w:pStyle w:val="UvjetniStil"/>
                    <w:jc w:val="right"/>
                  </w:pPr>
                  <w:r>
                    <w:rPr>
                      <w:sz w:val="16"/>
                    </w:rPr>
                    <w:t>0,00</w:t>
                  </w:r>
                </w:p>
              </w:tc>
            </w:tr>
          </w:tbl>
          <w:p w14:paraId="3BB22ADB" w14:textId="77777777" w:rsidR="00F51D42" w:rsidRDefault="00F51D42" w:rsidP="00BD78A1">
            <w:pPr>
              <w:pStyle w:val="EMPTYCELLSTYLE"/>
            </w:pPr>
          </w:p>
        </w:tc>
        <w:tc>
          <w:tcPr>
            <w:tcW w:w="40" w:type="dxa"/>
          </w:tcPr>
          <w:p w14:paraId="3D22F63D" w14:textId="77777777" w:rsidR="00F51D42" w:rsidRDefault="00F51D42" w:rsidP="00BD78A1">
            <w:pPr>
              <w:pStyle w:val="EMPTYCELLSTYLE"/>
            </w:pPr>
          </w:p>
        </w:tc>
      </w:tr>
      <w:tr w:rsidR="00F51D42" w14:paraId="2B7C22BA" w14:textId="77777777" w:rsidTr="00BD78A1">
        <w:trPr>
          <w:trHeight w:hRule="exact" w:val="300"/>
        </w:trPr>
        <w:tc>
          <w:tcPr>
            <w:tcW w:w="284" w:type="dxa"/>
          </w:tcPr>
          <w:p w14:paraId="11140F1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9AD6166" w14:textId="77777777" w:rsidTr="00BD78A1">
              <w:trPr>
                <w:trHeight w:hRule="exact" w:val="260"/>
              </w:trPr>
              <w:tc>
                <w:tcPr>
                  <w:tcW w:w="800" w:type="dxa"/>
                  <w:tcMar>
                    <w:top w:w="40" w:type="dxa"/>
                    <w:left w:w="40" w:type="dxa"/>
                    <w:bottom w:w="40" w:type="dxa"/>
                    <w:right w:w="0" w:type="dxa"/>
                  </w:tcMar>
                </w:tcPr>
                <w:p w14:paraId="49928685" w14:textId="77777777" w:rsidR="00F51D42" w:rsidRDefault="00F51D42" w:rsidP="00BD78A1">
                  <w:pPr>
                    <w:pStyle w:val="UvjetniStil"/>
                  </w:pPr>
                  <w:r>
                    <w:rPr>
                      <w:sz w:val="16"/>
                    </w:rPr>
                    <w:t>R0231</w:t>
                  </w:r>
                </w:p>
              </w:tc>
              <w:tc>
                <w:tcPr>
                  <w:tcW w:w="700" w:type="dxa"/>
                  <w:tcMar>
                    <w:top w:w="40" w:type="dxa"/>
                    <w:left w:w="0" w:type="dxa"/>
                    <w:bottom w:w="40" w:type="dxa"/>
                    <w:right w:w="0" w:type="dxa"/>
                  </w:tcMar>
                </w:tcPr>
                <w:p w14:paraId="153F7A04"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3F38B795" w14:textId="77777777" w:rsidR="00F51D42" w:rsidRDefault="00F51D42" w:rsidP="00BD78A1">
                  <w:pPr>
                    <w:pStyle w:val="UvjetniStil"/>
                  </w:pPr>
                  <w:r>
                    <w:rPr>
                      <w:sz w:val="16"/>
                    </w:rPr>
                    <w:t>Usluge telefona, pošte i prijevoza</w:t>
                  </w:r>
                </w:p>
              </w:tc>
              <w:tc>
                <w:tcPr>
                  <w:tcW w:w="2000" w:type="dxa"/>
                </w:tcPr>
                <w:p w14:paraId="7DE79795" w14:textId="77777777" w:rsidR="00F51D42" w:rsidRDefault="00F51D42" w:rsidP="00BD78A1">
                  <w:pPr>
                    <w:pStyle w:val="EMPTYCELLSTYLE"/>
                  </w:pPr>
                </w:p>
              </w:tc>
              <w:tc>
                <w:tcPr>
                  <w:tcW w:w="1300" w:type="dxa"/>
                  <w:tcMar>
                    <w:top w:w="40" w:type="dxa"/>
                    <w:left w:w="0" w:type="dxa"/>
                    <w:bottom w:w="40" w:type="dxa"/>
                    <w:right w:w="0" w:type="dxa"/>
                  </w:tcMar>
                </w:tcPr>
                <w:p w14:paraId="38AF21C5" w14:textId="77777777" w:rsidR="00F51D42" w:rsidRDefault="00F51D42" w:rsidP="00BD78A1">
                  <w:pPr>
                    <w:pStyle w:val="UvjetniStil"/>
                    <w:jc w:val="right"/>
                  </w:pPr>
                  <w:r>
                    <w:rPr>
                      <w:sz w:val="16"/>
                    </w:rPr>
                    <w:t>796,34</w:t>
                  </w:r>
                </w:p>
              </w:tc>
              <w:tc>
                <w:tcPr>
                  <w:tcW w:w="1300" w:type="dxa"/>
                  <w:tcMar>
                    <w:top w:w="40" w:type="dxa"/>
                    <w:left w:w="0" w:type="dxa"/>
                    <w:bottom w:w="40" w:type="dxa"/>
                    <w:right w:w="0" w:type="dxa"/>
                  </w:tcMar>
                </w:tcPr>
                <w:p w14:paraId="31AF591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EFA59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53AAF5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6580B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C07935F" w14:textId="77777777" w:rsidR="00F51D42" w:rsidRDefault="00F51D42" w:rsidP="00BD78A1">
                  <w:pPr>
                    <w:pStyle w:val="UvjetniStil"/>
                    <w:jc w:val="right"/>
                  </w:pPr>
                  <w:r>
                    <w:rPr>
                      <w:sz w:val="16"/>
                    </w:rPr>
                    <w:t>0,00</w:t>
                  </w:r>
                </w:p>
              </w:tc>
            </w:tr>
          </w:tbl>
          <w:p w14:paraId="3B7E879B" w14:textId="77777777" w:rsidR="00F51D42" w:rsidRDefault="00F51D42" w:rsidP="00BD78A1">
            <w:pPr>
              <w:pStyle w:val="EMPTYCELLSTYLE"/>
            </w:pPr>
          </w:p>
        </w:tc>
        <w:tc>
          <w:tcPr>
            <w:tcW w:w="40" w:type="dxa"/>
          </w:tcPr>
          <w:p w14:paraId="00252153" w14:textId="77777777" w:rsidR="00F51D42" w:rsidRDefault="00F51D42" w:rsidP="00BD78A1">
            <w:pPr>
              <w:pStyle w:val="EMPTYCELLSTYLE"/>
            </w:pPr>
          </w:p>
        </w:tc>
      </w:tr>
      <w:tr w:rsidR="00F51D42" w14:paraId="7EA2EE78" w14:textId="77777777" w:rsidTr="00BD78A1">
        <w:trPr>
          <w:trHeight w:hRule="exact" w:val="300"/>
        </w:trPr>
        <w:tc>
          <w:tcPr>
            <w:tcW w:w="284" w:type="dxa"/>
          </w:tcPr>
          <w:p w14:paraId="544D0E8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081D3E7" w14:textId="77777777" w:rsidTr="00BD78A1">
              <w:trPr>
                <w:trHeight w:hRule="exact" w:val="260"/>
              </w:trPr>
              <w:tc>
                <w:tcPr>
                  <w:tcW w:w="800" w:type="dxa"/>
                  <w:tcMar>
                    <w:top w:w="40" w:type="dxa"/>
                    <w:left w:w="40" w:type="dxa"/>
                    <w:bottom w:w="40" w:type="dxa"/>
                    <w:right w:w="0" w:type="dxa"/>
                  </w:tcMar>
                </w:tcPr>
                <w:p w14:paraId="2B33AB9C" w14:textId="77777777" w:rsidR="00F51D42" w:rsidRDefault="00F51D42" w:rsidP="00BD78A1">
                  <w:pPr>
                    <w:pStyle w:val="UvjetniStil"/>
                  </w:pPr>
                  <w:r>
                    <w:rPr>
                      <w:sz w:val="16"/>
                    </w:rPr>
                    <w:t>R0232</w:t>
                  </w:r>
                </w:p>
              </w:tc>
              <w:tc>
                <w:tcPr>
                  <w:tcW w:w="700" w:type="dxa"/>
                  <w:tcMar>
                    <w:top w:w="40" w:type="dxa"/>
                    <w:left w:w="0" w:type="dxa"/>
                    <w:bottom w:w="40" w:type="dxa"/>
                    <w:right w:w="0" w:type="dxa"/>
                  </w:tcMar>
                </w:tcPr>
                <w:p w14:paraId="784B5397"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7CD2B27A" w14:textId="77777777" w:rsidR="00F51D42" w:rsidRDefault="00F51D42" w:rsidP="00BD78A1">
                  <w:pPr>
                    <w:pStyle w:val="UvjetniStil"/>
                  </w:pPr>
                  <w:r>
                    <w:rPr>
                      <w:sz w:val="16"/>
                    </w:rPr>
                    <w:t>Usluge promidžbe i informiranja</w:t>
                  </w:r>
                </w:p>
              </w:tc>
              <w:tc>
                <w:tcPr>
                  <w:tcW w:w="2000" w:type="dxa"/>
                </w:tcPr>
                <w:p w14:paraId="3A15DE71" w14:textId="77777777" w:rsidR="00F51D42" w:rsidRDefault="00F51D42" w:rsidP="00BD78A1">
                  <w:pPr>
                    <w:pStyle w:val="EMPTYCELLSTYLE"/>
                  </w:pPr>
                </w:p>
              </w:tc>
              <w:tc>
                <w:tcPr>
                  <w:tcW w:w="1300" w:type="dxa"/>
                  <w:tcMar>
                    <w:top w:w="40" w:type="dxa"/>
                    <w:left w:w="0" w:type="dxa"/>
                    <w:bottom w:w="40" w:type="dxa"/>
                    <w:right w:w="0" w:type="dxa"/>
                  </w:tcMar>
                </w:tcPr>
                <w:p w14:paraId="74037315" w14:textId="77777777" w:rsidR="00F51D42" w:rsidRDefault="00F51D42" w:rsidP="00BD78A1">
                  <w:pPr>
                    <w:pStyle w:val="UvjetniStil"/>
                    <w:jc w:val="right"/>
                  </w:pPr>
                  <w:r>
                    <w:rPr>
                      <w:sz w:val="16"/>
                    </w:rPr>
                    <w:t>212,36</w:t>
                  </w:r>
                </w:p>
              </w:tc>
              <w:tc>
                <w:tcPr>
                  <w:tcW w:w="1300" w:type="dxa"/>
                  <w:tcMar>
                    <w:top w:w="40" w:type="dxa"/>
                    <w:left w:w="0" w:type="dxa"/>
                    <w:bottom w:w="40" w:type="dxa"/>
                    <w:right w:w="0" w:type="dxa"/>
                  </w:tcMar>
                </w:tcPr>
                <w:p w14:paraId="4362EB4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4E81B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83D12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FB834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9E8513F" w14:textId="77777777" w:rsidR="00F51D42" w:rsidRDefault="00F51D42" w:rsidP="00BD78A1">
                  <w:pPr>
                    <w:pStyle w:val="UvjetniStil"/>
                    <w:jc w:val="right"/>
                  </w:pPr>
                  <w:r>
                    <w:rPr>
                      <w:sz w:val="16"/>
                    </w:rPr>
                    <w:t>0,00</w:t>
                  </w:r>
                </w:p>
              </w:tc>
            </w:tr>
          </w:tbl>
          <w:p w14:paraId="5FAAFB9D" w14:textId="77777777" w:rsidR="00F51D42" w:rsidRDefault="00F51D42" w:rsidP="00BD78A1">
            <w:pPr>
              <w:pStyle w:val="EMPTYCELLSTYLE"/>
            </w:pPr>
          </w:p>
        </w:tc>
        <w:tc>
          <w:tcPr>
            <w:tcW w:w="40" w:type="dxa"/>
          </w:tcPr>
          <w:p w14:paraId="3D83A6CD" w14:textId="77777777" w:rsidR="00F51D42" w:rsidRDefault="00F51D42" w:rsidP="00BD78A1">
            <w:pPr>
              <w:pStyle w:val="EMPTYCELLSTYLE"/>
            </w:pPr>
          </w:p>
        </w:tc>
      </w:tr>
      <w:tr w:rsidR="00F51D42" w14:paraId="35F6F1E4" w14:textId="77777777" w:rsidTr="00BD78A1">
        <w:trPr>
          <w:trHeight w:hRule="exact" w:val="300"/>
        </w:trPr>
        <w:tc>
          <w:tcPr>
            <w:tcW w:w="284" w:type="dxa"/>
          </w:tcPr>
          <w:p w14:paraId="4BA3764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3CF54C8" w14:textId="77777777" w:rsidTr="00BD78A1">
              <w:trPr>
                <w:trHeight w:hRule="exact" w:val="260"/>
              </w:trPr>
              <w:tc>
                <w:tcPr>
                  <w:tcW w:w="800" w:type="dxa"/>
                  <w:tcMar>
                    <w:top w:w="40" w:type="dxa"/>
                    <w:left w:w="40" w:type="dxa"/>
                    <w:bottom w:w="40" w:type="dxa"/>
                    <w:right w:w="0" w:type="dxa"/>
                  </w:tcMar>
                </w:tcPr>
                <w:p w14:paraId="58FDE918" w14:textId="77777777" w:rsidR="00F51D42" w:rsidRDefault="00F51D42" w:rsidP="00BD78A1">
                  <w:pPr>
                    <w:pStyle w:val="UvjetniStil"/>
                  </w:pPr>
                  <w:r>
                    <w:rPr>
                      <w:sz w:val="16"/>
                    </w:rPr>
                    <w:t>R0233</w:t>
                  </w:r>
                </w:p>
              </w:tc>
              <w:tc>
                <w:tcPr>
                  <w:tcW w:w="700" w:type="dxa"/>
                  <w:tcMar>
                    <w:top w:w="40" w:type="dxa"/>
                    <w:left w:w="0" w:type="dxa"/>
                    <w:bottom w:w="40" w:type="dxa"/>
                    <w:right w:w="0" w:type="dxa"/>
                  </w:tcMar>
                </w:tcPr>
                <w:p w14:paraId="1FE4335C"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10930AA5" w14:textId="77777777" w:rsidR="00F51D42" w:rsidRDefault="00F51D42" w:rsidP="00BD78A1">
                  <w:pPr>
                    <w:pStyle w:val="UvjetniStil"/>
                  </w:pPr>
                  <w:r>
                    <w:rPr>
                      <w:sz w:val="16"/>
                    </w:rPr>
                    <w:t>Komunalne usluge</w:t>
                  </w:r>
                </w:p>
              </w:tc>
              <w:tc>
                <w:tcPr>
                  <w:tcW w:w="2000" w:type="dxa"/>
                </w:tcPr>
                <w:p w14:paraId="740C1496" w14:textId="77777777" w:rsidR="00F51D42" w:rsidRDefault="00F51D42" w:rsidP="00BD78A1">
                  <w:pPr>
                    <w:pStyle w:val="EMPTYCELLSTYLE"/>
                  </w:pPr>
                </w:p>
              </w:tc>
              <w:tc>
                <w:tcPr>
                  <w:tcW w:w="1300" w:type="dxa"/>
                  <w:tcMar>
                    <w:top w:w="40" w:type="dxa"/>
                    <w:left w:w="0" w:type="dxa"/>
                    <w:bottom w:w="40" w:type="dxa"/>
                    <w:right w:w="0" w:type="dxa"/>
                  </w:tcMar>
                </w:tcPr>
                <w:p w14:paraId="0E7EA49F"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2B7E316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33A9E8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E1686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46F27C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571BB9" w14:textId="77777777" w:rsidR="00F51D42" w:rsidRDefault="00F51D42" w:rsidP="00BD78A1">
                  <w:pPr>
                    <w:pStyle w:val="UvjetniStil"/>
                    <w:jc w:val="right"/>
                  </w:pPr>
                  <w:r>
                    <w:rPr>
                      <w:sz w:val="16"/>
                    </w:rPr>
                    <w:t>0,00</w:t>
                  </w:r>
                </w:p>
              </w:tc>
            </w:tr>
          </w:tbl>
          <w:p w14:paraId="73F46EEB" w14:textId="77777777" w:rsidR="00F51D42" w:rsidRDefault="00F51D42" w:rsidP="00BD78A1">
            <w:pPr>
              <w:pStyle w:val="EMPTYCELLSTYLE"/>
            </w:pPr>
          </w:p>
        </w:tc>
        <w:tc>
          <w:tcPr>
            <w:tcW w:w="40" w:type="dxa"/>
          </w:tcPr>
          <w:p w14:paraId="03502DBA" w14:textId="77777777" w:rsidR="00F51D42" w:rsidRDefault="00F51D42" w:rsidP="00BD78A1">
            <w:pPr>
              <w:pStyle w:val="EMPTYCELLSTYLE"/>
            </w:pPr>
          </w:p>
        </w:tc>
      </w:tr>
      <w:tr w:rsidR="00F51D42" w14:paraId="24F9B014" w14:textId="77777777" w:rsidTr="00BD78A1">
        <w:trPr>
          <w:trHeight w:hRule="exact" w:val="300"/>
        </w:trPr>
        <w:tc>
          <w:tcPr>
            <w:tcW w:w="284" w:type="dxa"/>
          </w:tcPr>
          <w:p w14:paraId="5DAA8FF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E9E387" w14:textId="77777777" w:rsidTr="00BD78A1">
              <w:trPr>
                <w:trHeight w:hRule="exact" w:val="260"/>
              </w:trPr>
              <w:tc>
                <w:tcPr>
                  <w:tcW w:w="800" w:type="dxa"/>
                  <w:tcMar>
                    <w:top w:w="40" w:type="dxa"/>
                    <w:left w:w="40" w:type="dxa"/>
                    <w:bottom w:w="40" w:type="dxa"/>
                    <w:right w:w="0" w:type="dxa"/>
                  </w:tcMar>
                </w:tcPr>
                <w:p w14:paraId="736118C5" w14:textId="77777777" w:rsidR="00F51D42" w:rsidRDefault="00F51D42" w:rsidP="00BD78A1">
                  <w:pPr>
                    <w:pStyle w:val="UvjetniStil"/>
                  </w:pPr>
                  <w:r>
                    <w:rPr>
                      <w:sz w:val="16"/>
                    </w:rPr>
                    <w:t>R0233-1</w:t>
                  </w:r>
                </w:p>
              </w:tc>
              <w:tc>
                <w:tcPr>
                  <w:tcW w:w="700" w:type="dxa"/>
                  <w:tcMar>
                    <w:top w:w="40" w:type="dxa"/>
                    <w:left w:w="0" w:type="dxa"/>
                    <w:bottom w:w="40" w:type="dxa"/>
                    <w:right w:w="0" w:type="dxa"/>
                  </w:tcMar>
                </w:tcPr>
                <w:p w14:paraId="6F001FF2"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72D673C8" w14:textId="77777777" w:rsidR="00F51D42" w:rsidRDefault="00F51D42" w:rsidP="00BD78A1">
                  <w:pPr>
                    <w:pStyle w:val="UvjetniStil"/>
                  </w:pPr>
                  <w:r>
                    <w:rPr>
                      <w:sz w:val="16"/>
                    </w:rPr>
                    <w:t>Zakupnine i najamnine</w:t>
                  </w:r>
                </w:p>
              </w:tc>
              <w:tc>
                <w:tcPr>
                  <w:tcW w:w="2000" w:type="dxa"/>
                </w:tcPr>
                <w:p w14:paraId="2824BD03" w14:textId="77777777" w:rsidR="00F51D42" w:rsidRDefault="00F51D42" w:rsidP="00BD78A1">
                  <w:pPr>
                    <w:pStyle w:val="EMPTYCELLSTYLE"/>
                  </w:pPr>
                </w:p>
              </w:tc>
              <w:tc>
                <w:tcPr>
                  <w:tcW w:w="1300" w:type="dxa"/>
                  <w:tcMar>
                    <w:top w:w="40" w:type="dxa"/>
                    <w:left w:w="0" w:type="dxa"/>
                    <w:bottom w:w="40" w:type="dxa"/>
                    <w:right w:w="0" w:type="dxa"/>
                  </w:tcMar>
                </w:tcPr>
                <w:p w14:paraId="2473F196"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0F07C4A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80F5D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72CD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420C9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3EA41C4" w14:textId="77777777" w:rsidR="00F51D42" w:rsidRDefault="00F51D42" w:rsidP="00BD78A1">
                  <w:pPr>
                    <w:pStyle w:val="UvjetniStil"/>
                    <w:jc w:val="right"/>
                  </w:pPr>
                  <w:r>
                    <w:rPr>
                      <w:sz w:val="16"/>
                    </w:rPr>
                    <w:t>0,00</w:t>
                  </w:r>
                </w:p>
              </w:tc>
            </w:tr>
          </w:tbl>
          <w:p w14:paraId="33CA9E77" w14:textId="77777777" w:rsidR="00F51D42" w:rsidRDefault="00F51D42" w:rsidP="00BD78A1">
            <w:pPr>
              <w:pStyle w:val="EMPTYCELLSTYLE"/>
            </w:pPr>
          </w:p>
        </w:tc>
        <w:tc>
          <w:tcPr>
            <w:tcW w:w="40" w:type="dxa"/>
          </w:tcPr>
          <w:p w14:paraId="7F2E0EC6" w14:textId="77777777" w:rsidR="00F51D42" w:rsidRDefault="00F51D42" w:rsidP="00BD78A1">
            <w:pPr>
              <w:pStyle w:val="EMPTYCELLSTYLE"/>
            </w:pPr>
          </w:p>
        </w:tc>
      </w:tr>
      <w:tr w:rsidR="00F51D42" w14:paraId="5375E124" w14:textId="77777777" w:rsidTr="00BD78A1">
        <w:trPr>
          <w:trHeight w:hRule="exact" w:val="300"/>
        </w:trPr>
        <w:tc>
          <w:tcPr>
            <w:tcW w:w="284" w:type="dxa"/>
          </w:tcPr>
          <w:p w14:paraId="19E4A35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F3A460F" w14:textId="77777777" w:rsidTr="00BD78A1">
              <w:trPr>
                <w:trHeight w:hRule="exact" w:val="260"/>
              </w:trPr>
              <w:tc>
                <w:tcPr>
                  <w:tcW w:w="800" w:type="dxa"/>
                  <w:tcMar>
                    <w:top w:w="40" w:type="dxa"/>
                    <w:left w:w="40" w:type="dxa"/>
                    <w:bottom w:w="40" w:type="dxa"/>
                    <w:right w:w="0" w:type="dxa"/>
                  </w:tcMar>
                </w:tcPr>
                <w:p w14:paraId="735B23A8" w14:textId="77777777" w:rsidR="00F51D42" w:rsidRDefault="00F51D42" w:rsidP="00BD78A1">
                  <w:pPr>
                    <w:pStyle w:val="UvjetniStil"/>
                  </w:pPr>
                  <w:r>
                    <w:rPr>
                      <w:sz w:val="16"/>
                    </w:rPr>
                    <w:t>R0234</w:t>
                  </w:r>
                </w:p>
              </w:tc>
              <w:tc>
                <w:tcPr>
                  <w:tcW w:w="700" w:type="dxa"/>
                  <w:tcMar>
                    <w:top w:w="40" w:type="dxa"/>
                    <w:left w:w="0" w:type="dxa"/>
                    <w:bottom w:w="40" w:type="dxa"/>
                    <w:right w:w="0" w:type="dxa"/>
                  </w:tcMar>
                </w:tcPr>
                <w:p w14:paraId="0A73E92F"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1BC55B03" w14:textId="77777777" w:rsidR="00F51D42" w:rsidRDefault="00F51D42" w:rsidP="00BD78A1">
                  <w:pPr>
                    <w:pStyle w:val="UvjetniStil"/>
                  </w:pPr>
                  <w:r>
                    <w:rPr>
                      <w:sz w:val="16"/>
                    </w:rPr>
                    <w:t>Intelektualne i osobne usluge</w:t>
                  </w:r>
                </w:p>
              </w:tc>
              <w:tc>
                <w:tcPr>
                  <w:tcW w:w="2000" w:type="dxa"/>
                </w:tcPr>
                <w:p w14:paraId="7D4138A2" w14:textId="77777777" w:rsidR="00F51D42" w:rsidRDefault="00F51D42" w:rsidP="00BD78A1">
                  <w:pPr>
                    <w:pStyle w:val="EMPTYCELLSTYLE"/>
                  </w:pPr>
                </w:p>
              </w:tc>
              <w:tc>
                <w:tcPr>
                  <w:tcW w:w="1300" w:type="dxa"/>
                  <w:tcMar>
                    <w:top w:w="40" w:type="dxa"/>
                    <w:left w:w="0" w:type="dxa"/>
                    <w:bottom w:w="40" w:type="dxa"/>
                    <w:right w:w="0" w:type="dxa"/>
                  </w:tcMar>
                </w:tcPr>
                <w:p w14:paraId="4A26A80C" w14:textId="77777777" w:rsidR="00F51D42" w:rsidRDefault="00F51D42" w:rsidP="00BD78A1">
                  <w:pPr>
                    <w:pStyle w:val="UvjetniStil"/>
                    <w:jc w:val="right"/>
                  </w:pPr>
                  <w:r>
                    <w:rPr>
                      <w:sz w:val="16"/>
                    </w:rPr>
                    <w:t>12.728,12</w:t>
                  </w:r>
                </w:p>
              </w:tc>
              <w:tc>
                <w:tcPr>
                  <w:tcW w:w="1300" w:type="dxa"/>
                  <w:tcMar>
                    <w:top w:w="40" w:type="dxa"/>
                    <w:left w:w="0" w:type="dxa"/>
                    <w:bottom w:w="40" w:type="dxa"/>
                    <w:right w:w="0" w:type="dxa"/>
                  </w:tcMar>
                </w:tcPr>
                <w:p w14:paraId="48099E5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40B479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C7491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4C0F9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FFFB11B" w14:textId="77777777" w:rsidR="00F51D42" w:rsidRDefault="00F51D42" w:rsidP="00BD78A1">
                  <w:pPr>
                    <w:pStyle w:val="UvjetniStil"/>
                    <w:jc w:val="right"/>
                  </w:pPr>
                  <w:r>
                    <w:rPr>
                      <w:sz w:val="16"/>
                    </w:rPr>
                    <w:t>0,00</w:t>
                  </w:r>
                </w:p>
              </w:tc>
            </w:tr>
          </w:tbl>
          <w:p w14:paraId="499E5AA1" w14:textId="77777777" w:rsidR="00F51D42" w:rsidRDefault="00F51D42" w:rsidP="00BD78A1">
            <w:pPr>
              <w:pStyle w:val="EMPTYCELLSTYLE"/>
            </w:pPr>
          </w:p>
        </w:tc>
        <w:tc>
          <w:tcPr>
            <w:tcW w:w="40" w:type="dxa"/>
          </w:tcPr>
          <w:p w14:paraId="5B07C0A2" w14:textId="77777777" w:rsidR="00F51D42" w:rsidRDefault="00F51D42" w:rsidP="00BD78A1">
            <w:pPr>
              <w:pStyle w:val="EMPTYCELLSTYLE"/>
            </w:pPr>
          </w:p>
        </w:tc>
      </w:tr>
      <w:tr w:rsidR="00F51D42" w14:paraId="13DA0B53" w14:textId="77777777" w:rsidTr="00BD78A1">
        <w:trPr>
          <w:trHeight w:hRule="exact" w:val="300"/>
        </w:trPr>
        <w:tc>
          <w:tcPr>
            <w:tcW w:w="284" w:type="dxa"/>
          </w:tcPr>
          <w:p w14:paraId="6C4AF73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C0006CE" w14:textId="77777777" w:rsidTr="00BD78A1">
              <w:trPr>
                <w:trHeight w:hRule="exact" w:val="260"/>
              </w:trPr>
              <w:tc>
                <w:tcPr>
                  <w:tcW w:w="800" w:type="dxa"/>
                  <w:tcMar>
                    <w:top w:w="40" w:type="dxa"/>
                    <w:left w:w="40" w:type="dxa"/>
                    <w:bottom w:w="40" w:type="dxa"/>
                    <w:right w:w="0" w:type="dxa"/>
                  </w:tcMar>
                </w:tcPr>
                <w:p w14:paraId="12FA2032" w14:textId="77777777" w:rsidR="00F51D42" w:rsidRDefault="00F51D42" w:rsidP="00BD78A1">
                  <w:pPr>
                    <w:pStyle w:val="UvjetniStil"/>
                  </w:pPr>
                  <w:r>
                    <w:rPr>
                      <w:sz w:val="16"/>
                    </w:rPr>
                    <w:t>R0235</w:t>
                  </w:r>
                </w:p>
              </w:tc>
              <w:tc>
                <w:tcPr>
                  <w:tcW w:w="700" w:type="dxa"/>
                  <w:tcMar>
                    <w:top w:w="40" w:type="dxa"/>
                    <w:left w:w="0" w:type="dxa"/>
                    <w:bottom w:w="40" w:type="dxa"/>
                    <w:right w:w="0" w:type="dxa"/>
                  </w:tcMar>
                </w:tcPr>
                <w:p w14:paraId="20B1C85A"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5F5FE249" w14:textId="77777777" w:rsidR="00F51D42" w:rsidRDefault="00F51D42" w:rsidP="00BD78A1">
                  <w:pPr>
                    <w:pStyle w:val="UvjetniStil"/>
                  </w:pPr>
                  <w:r>
                    <w:rPr>
                      <w:sz w:val="16"/>
                    </w:rPr>
                    <w:t>Računalne usluge</w:t>
                  </w:r>
                </w:p>
              </w:tc>
              <w:tc>
                <w:tcPr>
                  <w:tcW w:w="2000" w:type="dxa"/>
                </w:tcPr>
                <w:p w14:paraId="7C78F032" w14:textId="77777777" w:rsidR="00F51D42" w:rsidRDefault="00F51D42" w:rsidP="00BD78A1">
                  <w:pPr>
                    <w:pStyle w:val="EMPTYCELLSTYLE"/>
                  </w:pPr>
                </w:p>
              </w:tc>
              <w:tc>
                <w:tcPr>
                  <w:tcW w:w="1300" w:type="dxa"/>
                  <w:tcMar>
                    <w:top w:w="40" w:type="dxa"/>
                    <w:left w:w="0" w:type="dxa"/>
                    <w:bottom w:w="40" w:type="dxa"/>
                    <w:right w:w="0" w:type="dxa"/>
                  </w:tcMar>
                </w:tcPr>
                <w:p w14:paraId="46A39AA9"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0D711FD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7DF116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3ACAE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A0396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7C6ADA2" w14:textId="77777777" w:rsidR="00F51D42" w:rsidRDefault="00F51D42" w:rsidP="00BD78A1">
                  <w:pPr>
                    <w:pStyle w:val="UvjetniStil"/>
                    <w:jc w:val="right"/>
                  </w:pPr>
                  <w:r>
                    <w:rPr>
                      <w:sz w:val="16"/>
                    </w:rPr>
                    <w:t>0,00</w:t>
                  </w:r>
                </w:p>
              </w:tc>
            </w:tr>
          </w:tbl>
          <w:p w14:paraId="4811D67E" w14:textId="77777777" w:rsidR="00F51D42" w:rsidRDefault="00F51D42" w:rsidP="00BD78A1">
            <w:pPr>
              <w:pStyle w:val="EMPTYCELLSTYLE"/>
            </w:pPr>
          </w:p>
        </w:tc>
        <w:tc>
          <w:tcPr>
            <w:tcW w:w="40" w:type="dxa"/>
          </w:tcPr>
          <w:p w14:paraId="6F5E6874" w14:textId="77777777" w:rsidR="00F51D42" w:rsidRDefault="00F51D42" w:rsidP="00BD78A1">
            <w:pPr>
              <w:pStyle w:val="EMPTYCELLSTYLE"/>
            </w:pPr>
          </w:p>
        </w:tc>
      </w:tr>
      <w:tr w:rsidR="00F51D42" w14:paraId="30AC3993" w14:textId="77777777" w:rsidTr="00BD78A1">
        <w:trPr>
          <w:trHeight w:hRule="exact" w:val="300"/>
        </w:trPr>
        <w:tc>
          <w:tcPr>
            <w:tcW w:w="284" w:type="dxa"/>
          </w:tcPr>
          <w:p w14:paraId="2EF1394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B6FEB1A" w14:textId="77777777" w:rsidTr="00BD78A1">
              <w:trPr>
                <w:trHeight w:hRule="exact" w:val="260"/>
              </w:trPr>
              <w:tc>
                <w:tcPr>
                  <w:tcW w:w="800" w:type="dxa"/>
                  <w:tcMar>
                    <w:top w:w="40" w:type="dxa"/>
                    <w:left w:w="40" w:type="dxa"/>
                    <w:bottom w:w="40" w:type="dxa"/>
                    <w:right w:w="0" w:type="dxa"/>
                  </w:tcMar>
                </w:tcPr>
                <w:p w14:paraId="772E651A" w14:textId="77777777" w:rsidR="00F51D42" w:rsidRDefault="00F51D42" w:rsidP="00BD78A1">
                  <w:pPr>
                    <w:pStyle w:val="UvjetniStil"/>
                  </w:pPr>
                  <w:r>
                    <w:rPr>
                      <w:sz w:val="16"/>
                    </w:rPr>
                    <w:t>R0236</w:t>
                  </w:r>
                </w:p>
              </w:tc>
              <w:tc>
                <w:tcPr>
                  <w:tcW w:w="700" w:type="dxa"/>
                  <w:tcMar>
                    <w:top w:w="40" w:type="dxa"/>
                    <w:left w:w="0" w:type="dxa"/>
                    <w:bottom w:w="40" w:type="dxa"/>
                    <w:right w:w="0" w:type="dxa"/>
                  </w:tcMar>
                </w:tcPr>
                <w:p w14:paraId="49E98544"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1EAA4E0F" w14:textId="77777777" w:rsidR="00F51D42" w:rsidRDefault="00F51D42" w:rsidP="00BD78A1">
                  <w:pPr>
                    <w:pStyle w:val="UvjetniStil"/>
                  </w:pPr>
                  <w:r>
                    <w:rPr>
                      <w:sz w:val="16"/>
                    </w:rPr>
                    <w:t>Ostale usluge</w:t>
                  </w:r>
                </w:p>
              </w:tc>
              <w:tc>
                <w:tcPr>
                  <w:tcW w:w="2000" w:type="dxa"/>
                </w:tcPr>
                <w:p w14:paraId="06814C73" w14:textId="77777777" w:rsidR="00F51D42" w:rsidRDefault="00F51D42" w:rsidP="00BD78A1">
                  <w:pPr>
                    <w:pStyle w:val="EMPTYCELLSTYLE"/>
                  </w:pPr>
                </w:p>
              </w:tc>
              <w:tc>
                <w:tcPr>
                  <w:tcW w:w="1300" w:type="dxa"/>
                  <w:tcMar>
                    <w:top w:w="40" w:type="dxa"/>
                    <w:left w:w="0" w:type="dxa"/>
                    <w:bottom w:w="40" w:type="dxa"/>
                    <w:right w:w="0" w:type="dxa"/>
                  </w:tcMar>
                </w:tcPr>
                <w:p w14:paraId="295E97B1"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2CEE38D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A0689C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DFBD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D76CD0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1A3FEBA" w14:textId="77777777" w:rsidR="00F51D42" w:rsidRDefault="00F51D42" w:rsidP="00BD78A1">
                  <w:pPr>
                    <w:pStyle w:val="UvjetniStil"/>
                    <w:jc w:val="right"/>
                  </w:pPr>
                  <w:r>
                    <w:rPr>
                      <w:sz w:val="16"/>
                    </w:rPr>
                    <w:t>0,00</w:t>
                  </w:r>
                </w:p>
              </w:tc>
            </w:tr>
          </w:tbl>
          <w:p w14:paraId="0F9B33DE" w14:textId="77777777" w:rsidR="00F51D42" w:rsidRDefault="00F51D42" w:rsidP="00BD78A1">
            <w:pPr>
              <w:pStyle w:val="EMPTYCELLSTYLE"/>
            </w:pPr>
          </w:p>
        </w:tc>
        <w:tc>
          <w:tcPr>
            <w:tcW w:w="40" w:type="dxa"/>
          </w:tcPr>
          <w:p w14:paraId="50218305" w14:textId="77777777" w:rsidR="00F51D42" w:rsidRDefault="00F51D42" w:rsidP="00BD78A1">
            <w:pPr>
              <w:pStyle w:val="EMPTYCELLSTYLE"/>
            </w:pPr>
          </w:p>
        </w:tc>
      </w:tr>
      <w:tr w:rsidR="00F51D42" w14:paraId="2E23A892" w14:textId="77777777" w:rsidTr="00BD78A1">
        <w:trPr>
          <w:trHeight w:hRule="exact" w:val="300"/>
        </w:trPr>
        <w:tc>
          <w:tcPr>
            <w:tcW w:w="284" w:type="dxa"/>
          </w:tcPr>
          <w:p w14:paraId="5A297F5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E84914E" w14:textId="77777777" w:rsidTr="00BD78A1">
              <w:trPr>
                <w:trHeight w:hRule="exact" w:val="260"/>
              </w:trPr>
              <w:tc>
                <w:tcPr>
                  <w:tcW w:w="800" w:type="dxa"/>
                  <w:tcMar>
                    <w:top w:w="40" w:type="dxa"/>
                    <w:left w:w="40" w:type="dxa"/>
                    <w:bottom w:w="40" w:type="dxa"/>
                    <w:right w:w="0" w:type="dxa"/>
                  </w:tcMar>
                </w:tcPr>
                <w:p w14:paraId="050601C6" w14:textId="77777777" w:rsidR="00F51D42" w:rsidRDefault="00F51D42" w:rsidP="00BD78A1">
                  <w:pPr>
                    <w:pStyle w:val="UvjetniStil"/>
                  </w:pPr>
                  <w:r>
                    <w:rPr>
                      <w:sz w:val="16"/>
                    </w:rPr>
                    <w:t>R0407</w:t>
                  </w:r>
                </w:p>
              </w:tc>
              <w:tc>
                <w:tcPr>
                  <w:tcW w:w="700" w:type="dxa"/>
                  <w:tcMar>
                    <w:top w:w="40" w:type="dxa"/>
                    <w:left w:w="0" w:type="dxa"/>
                    <w:bottom w:w="40" w:type="dxa"/>
                    <w:right w:w="0" w:type="dxa"/>
                  </w:tcMar>
                </w:tcPr>
                <w:p w14:paraId="527EB703"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623FBCC3" w14:textId="77777777" w:rsidR="00F51D42" w:rsidRDefault="00F51D42" w:rsidP="00BD78A1">
                  <w:pPr>
                    <w:pStyle w:val="UvjetniStil"/>
                  </w:pPr>
                  <w:r>
                    <w:rPr>
                      <w:sz w:val="16"/>
                    </w:rPr>
                    <w:t>Usluge tekućeg i investicijskog održavanja</w:t>
                  </w:r>
                </w:p>
              </w:tc>
              <w:tc>
                <w:tcPr>
                  <w:tcW w:w="2000" w:type="dxa"/>
                </w:tcPr>
                <w:p w14:paraId="42397A67" w14:textId="77777777" w:rsidR="00F51D42" w:rsidRDefault="00F51D42" w:rsidP="00BD78A1">
                  <w:pPr>
                    <w:pStyle w:val="EMPTYCELLSTYLE"/>
                  </w:pPr>
                </w:p>
              </w:tc>
              <w:tc>
                <w:tcPr>
                  <w:tcW w:w="1300" w:type="dxa"/>
                  <w:tcMar>
                    <w:top w:w="40" w:type="dxa"/>
                    <w:left w:w="0" w:type="dxa"/>
                    <w:bottom w:w="40" w:type="dxa"/>
                    <w:right w:w="0" w:type="dxa"/>
                  </w:tcMar>
                </w:tcPr>
                <w:p w14:paraId="32199B09" w14:textId="77777777" w:rsidR="00F51D42" w:rsidRDefault="00F51D42" w:rsidP="00BD78A1">
                  <w:pPr>
                    <w:pStyle w:val="UvjetniStil"/>
                    <w:jc w:val="right"/>
                  </w:pPr>
                  <w:r>
                    <w:rPr>
                      <w:sz w:val="16"/>
                    </w:rPr>
                    <w:t>9.954,21</w:t>
                  </w:r>
                </w:p>
              </w:tc>
              <w:tc>
                <w:tcPr>
                  <w:tcW w:w="1300" w:type="dxa"/>
                  <w:tcMar>
                    <w:top w:w="40" w:type="dxa"/>
                    <w:left w:w="0" w:type="dxa"/>
                    <w:bottom w:w="40" w:type="dxa"/>
                    <w:right w:w="0" w:type="dxa"/>
                  </w:tcMar>
                </w:tcPr>
                <w:p w14:paraId="1B5D650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F9F00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779E34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11177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CBE6062" w14:textId="77777777" w:rsidR="00F51D42" w:rsidRDefault="00F51D42" w:rsidP="00BD78A1">
                  <w:pPr>
                    <w:pStyle w:val="UvjetniStil"/>
                    <w:jc w:val="right"/>
                  </w:pPr>
                  <w:r>
                    <w:rPr>
                      <w:sz w:val="16"/>
                    </w:rPr>
                    <w:t>0,00</w:t>
                  </w:r>
                </w:p>
              </w:tc>
            </w:tr>
          </w:tbl>
          <w:p w14:paraId="2EC720FF" w14:textId="77777777" w:rsidR="00F51D42" w:rsidRDefault="00F51D42" w:rsidP="00BD78A1">
            <w:pPr>
              <w:pStyle w:val="EMPTYCELLSTYLE"/>
            </w:pPr>
          </w:p>
        </w:tc>
        <w:tc>
          <w:tcPr>
            <w:tcW w:w="40" w:type="dxa"/>
          </w:tcPr>
          <w:p w14:paraId="2849B14D" w14:textId="77777777" w:rsidR="00F51D42" w:rsidRDefault="00F51D42" w:rsidP="00BD78A1">
            <w:pPr>
              <w:pStyle w:val="EMPTYCELLSTYLE"/>
            </w:pPr>
          </w:p>
        </w:tc>
      </w:tr>
      <w:tr w:rsidR="00F51D42" w14:paraId="2F53F3E0" w14:textId="77777777" w:rsidTr="00BD78A1">
        <w:trPr>
          <w:trHeight w:hRule="exact" w:val="300"/>
        </w:trPr>
        <w:tc>
          <w:tcPr>
            <w:tcW w:w="284" w:type="dxa"/>
          </w:tcPr>
          <w:p w14:paraId="2906BB7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2528D98" w14:textId="77777777" w:rsidTr="00BD78A1">
              <w:trPr>
                <w:trHeight w:hRule="exact" w:val="260"/>
              </w:trPr>
              <w:tc>
                <w:tcPr>
                  <w:tcW w:w="800" w:type="dxa"/>
                  <w:tcMar>
                    <w:top w:w="40" w:type="dxa"/>
                    <w:left w:w="40" w:type="dxa"/>
                    <w:bottom w:w="40" w:type="dxa"/>
                    <w:right w:w="0" w:type="dxa"/>
                  </w:tcMar>
                </w:tcPr>
                <w:p w14:paraId="02527038" w14:textId="77777777" w:rsidR="00F51D42" w:rsidRDefault="00F51D42" w:rsidP="00BD78A1">
                  <w:pPr>
                    <w:pStyle w:val="UvjetniStil"/>
                  </w:pPr>
                  <w:r>
                    <w:rPr>
                      <w:sz w:val="16"/>
                    </w:rPr>
                    <w:t>R0498</w:t>
                  </w:r>
                </w:p>
              </w:tc>
              <w:tc>
                <w:tcPr>
                  <w:tcW w:w="700" w:type="dxa"/>
                  <w:tcMar>
                    <w:top w:w="40" w:type="dxa"/>
                    <w:left w:w="0" w:type="dxa"/>
                    <w:bottom w:w="40" w:type="dxa"/>
                    <w:right w:w="0" w:type="dxa"/>
                  </w:tcMar>
                </w:tcPr>
                <w:p w14:paraId="2FA7B95C"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507ECDEC" w14:textId="77777777" w:rsidR="00F51D42" w:rsidRDefault="00F51D42" w:rsidP="00BD78A1">
                  <w:pPr>
                    <w:pStyle w:val="UvjetniStil"/>
                  </w:pPr>
                  <w:r>
                    <w:rPr>
                      <w:sz w:val="16"/>
                    </w:rPr>
                    <w:t>Zdravstvene i veterinarske usluge</w:t>
                  </w:r>
                </w:p>
              </w:tc>
              <w:tc>
                <w:tcPr>
                  <w:tcW w:w="2000" w:type="dxa"/>
                </w:tcPr>
                <w:p w14:paraId="2BAEBCDD" w14:textId="77777777" w:rsidR="00F51D42" w:rsidRDefault="00F51D42" w:rsidP="00BD78A1">
                  <w:pPr>
                    <w:pStyle w:val="EMPTYCELLSTYLE"/>
                  </w:pPr>
                </w:p>
              </w:tc>
              <w:tc>
                <w:tcPr>
                  <w:tcW w:w="1300" w:type="dxa"/>
                  <w:tcMar>
                    <w:top w:w="40" w:type="dxa"/>
                    <w:left w:w="0" w:type="dxa"/>
                    <w:bottom w:w="40" w:type="dxa"/>
                    <w:right w:w="0" w:type="dxa"/>
                  </w:tcMar>
                </w:tcPr>
                <w:p w14:paraId="699033DD" w14:textId="77777777" w:rsidR="00F51D42" w:rsidRDefault="00F51D42" w:rsidP="00BD78A1">
                  <w:pPr>
                    <w:pStyle w:val="UvjetniStil"/>
                    <w:jc w:val="right"/>
                  </w:pPr>
                  <w:r>
                    <w:rPr>
                      <w:sz w:val="16"/>
                    </w:rPr>
                    <w:t>743,25</w:t>
                  </w:r>
                </w:p>
              </w:tc>
              <w:tc>
                <w:tcPr>
                  <w:tcW w:w="1300" w:type="dxa"/>
                  <w:tcMar>
                    <w:top w:w="40" w:type="dxa"/>
                    <w:left w:w="0" w:type="dxa"/>
                    <w:bottom w:w="40" w:type="dxa"/>
                    <w:right w:w="0" w:type="dxa"/>
                  </w:tcMar>
                </w:tcPr>
                <w:p w14:paraId="5C228D5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495E7B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E7943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02E3DC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903D016" w14:textId="77777777" w:rsidR="00F51D42" w:rsidRDefault="00F51D42" w:rsidP="00BD78A1">
                  <w:pPr>
                    <w:pStyle w:val="UvjetniStil"/>
                    <w:jc w:val="right"/>
                  </w:pPr>
                  <w:r>
                    <w:rPr>
                      <w:sz w:val="16"/>
                    </w:rPr>
                    <w:t>0,00</w:t>
                  </w:r>
                </w:p>
              </w:tc>
            </w:tr>
          </w:tbl>
          <w:p w14:paraId="740EE37F" w14:textId="77777777" w:rsidR="00F51D42" w:rsidRDefault="00F51D42" w:rsidP="00BD78A1">
            <w:pPr>
              <w:pStyle w:val="EMPTYCELLSTYLE"/>
            </w:pPr>
          </w:p>
        </w:tc>
        <w:tc>
          <w:tcPr>
            <w:tcW w:w="40" w:type="dxa"/>
          </w:tcPr>
          <w:p w14:paraId="7A3A72D3" w14:textId="77777777" w:rsidR="00F51D42" w:rsidRDefault="00F51D42" w:rsidP="00BD78A1">
            <w:pPr>
              <w:pStyle w:val="EMPTYCELLSTYLE"/>
            </w:pPr>
          </w:p>
        </w:tc>
      </w:tr>
      <w:tr w:rsidR="00F51D42" w14:paraId="2AB1A9B3" w14:textId="77777777" w:rsidTr="00BD78A1">
        <w:trPr>
          <w:trHeight w:hRule="exact" w:val="300"/>
        </w:trPr>
        <w:tc>
          <w:tcPr>
            <w:tcW w:w="284" w:type="dxa"/>
          </w:tcPr>
          <w:p w14:paraId="42BFAF8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5BCAE1" w14:textId="77777777" w:rsidTr="00BD78A1">
              <w:trPr>
                <w:trHeight w:hRule="exact" w:val="260"/>
              </w:trPr>
              <w:tc>
                <w:tcPr>
                  <w:tcW w:w="800" w:type="dxa"/>
                  <w:tcMar>
                    <w:top w:w="40" w:type="dxa"/>
                    <w:left w:w="40" w:type="dxa"/>
                    <w:bottom w:w="40" w:type="dxa"/>
                    <w:right w:w="0" w:type="dxa"/>
                  </w:tcMar>
                </w:tcPr>
                <w:p w14:paraId="4EBD3E4F" w14:textId="77777777" w:rsidR="00F51D42" w:rsidRDefault="00F51D42" w:rsidP="00BD78A1">
                  <w:pPr>
                    <w:pStyle w:val="UvjetniStil"/>
                  </w:pPr>
                  <w:r>
                    <w:rPr>
                      <w:sz w:val="16"/>
                    </w:rPr>
                    <w:t>R0237</w:t>
                  </w:r>
                </w:p>
              </w:tc>
              <w:tc>
                <w:tcPr>
                  <w:tcW w:w="700" w:type="dxa"/>
                  <w:tcMar>
                    <w:top w:w="40" w:type="dxa"/>
                    <w:left w:w="0" w:type="dxa"/>
                    <w:bottom w:w="40" w:type="dxa"/>
                    <w:right w:w="0" w:type="dxa"/>
                  </w:tcMar>
                </w:tcPr>
                <w:p w14:paraId="4D0C30FE" w14:textId="77777777" w:rsidR="00F51D42" w:rsidRDefault="00F51D42" w:rsidP="00BD78A1">
                  <w:pPr>
                    <w:pStyle w:val="UvjetniStil"/>
                  </w:pPr>
                  <w:r>
                    <w:rPr>
                      <w:sz w:val="16"/>
                    </w:rPr>
                    <w:t>3241</w:t>
                  </w:r>
                </w:p>
              </w:tc>
              <w:tc>
                <w:tcPr>
                  <w:tcW w:w="6540" w:type="dxa"/>
                  <w:tcMar>
                    <w:top w:w="40" w:type="dxa"/>
                    <w:left w:w="0" w:type="dxa"/>
                    <w:bottom w:w="40" w:type="dxa"/>
                    <w:right w:w="0" w:type="dxa"/>
                  </w:tcMar>
                </w:tcPr>
                <w:p w14:paraId="67C0675F" w14:textId="77777777" w:rsidR="00F51D42" w:rsidRDefault="00F51D42" w:rsidP="00BD78A1">
                  <w:pPr>
                    <w:pStyle w:val="UvjetniStil"/>
                  </w:pPr>
                  <w:r>
                    <w:rPr>
                      <w:sz w:val="16"/>
                    </w:rPr>
                    <w:t>Naknade troškova osobama izvan radnog odnosa</w:t>
                  </w:r>
                </w:p>
              </w:tc>
              <w:tc>
                <w:tcPr>
                  <w:tcW w:w="2000" w:type="dxa"/>
                </w:tcPr>
                <w:p w14:paraId="5B4AA551" w14:textId="77777777" w:rsidR="00F51D42" w:rsidRDefault="00F51D42" w:rsidP="00BD78A1">
                  <w:pPr>
                    <w:pStyle w:val="EMPTYCELLSTYLE"/>
                  </w:pPr>
                </w:p>
              </w:tc>
              <w:tc>
                <w:tcPr>
                  <w:tcW w:w="1300" w:type="dxa"/>
                  <w:tcMar>
                    <w:top w:w="40" w:type="dxa"/>
                    <w:left w:w="0" w:type="dxa"/>
                    <w:bottom w:w="40" w:type="dxa"/>
                    <w:right w:w="0" w:type="dxa"/>
                  </w:tcMar>
                </w:tcPr>
                <w:p w14:paraId="59B4ED4A"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0D001A0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7F473A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06F04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3D406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DD142C" w14:textId="77777777" w:rsidR="00F51D42" w:rsidRDefault="00F51D42" w:rsidP="00BD78A1">
                  <w:pPr>
                    <w:pStyle w:val="UvjetniStil"/>
                    <w:jc w:val="right"/>
                  </w:pPr>
                  <w:r>
                    <w:rPr>
                      <w:sz w:val="16"/>
                    </w:rPr>
                    <w:t>0,00</w:t>
                  </w:r>
                </w:p>
              </w:tc>
            </w:tr>
          </w:tbl>
          <w:p w14:paraId="4182ECFC" w14:textId="77777777" w:rsidR="00F51D42" w:rsidRDefault="00F51D42" w:rsidP="00BD78A1">
            <w:pPr>
              <w:pStyle w:val="EMPTYCELLSTYLE"/>
            </w:pPr>
          </w:p>
        </w:tc>
        <w:tc>
          <w:tcPr>
            <w:tcW w:w="40" w:type="dxa"/>
          </w:tcPr>
          <w:p w14:paraId="56CA51D1" w14:textId="77777777" w:rsidR="00F51D42" w:rsidRDefault="00F51D42" w:rsidP="00BD78A1">
            <w:pPr>
              <w:pStyle w:val="EMPTYCELLSTYLE"/>
            </w:pPr>
          </w:p>
        </w:tc>
      </w:tr>
      <w:tr w:rsidR="00F51D42" w14:paraId="1D05B55C" w14:textId="77777777" w:rsidTr="00BD78A1">
        <w:trPr>
          <w:trHeight w:hRule="exact" w:val="300"/>
        </w:trPr>
        <w:tc>
          <w:tcPr>
            <w:tcW w:w="284" w:type="dxa"/>
          </w:tcPr>
          <w:p w14:paraId="7CC80B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F21CB2A" w14:textId="77777777" w:rsidTr="00BD78A1">
              <w:trPr>
                <w:trHeight w:hRule="exact" w:val="260"/>
              </w:trPr>
              <w:tc>
                <w:tcPr>
                  <w:tcW w:w="800" w:type="dxa"/>
                  <w:tcMar>
                    <w:top w:w="40" w:type="dxa"/>
                    <w:left w:w="40" w:type="dxa"/>
                    <w:bottom w:w="40" w:type="dxa"/>
                    <w:right w:w="0" w:type="dxa"/>
                  </w:tcMar>
                </w:tcPr>
                <w:p w14:paraId="2173AE0E" w14:textId="77777777" w:rsidR="00F51D42" w:rsidRDefault="00F51D42" w:rsidP="00BD78A1">
                  <w:pPr>
                    <w:pStyle w:val="UvjetniStil"/>
                  </w:pPr>
                  <w:r>
                    <w:rPr>
                      <w:sz w:val="16"/>
                    </w:rPr>
                    <w:t>R0238</w:t>
                  </w:r>
                </w:p>
              </w:tc>
              <w:tc>
                <w:tcPr>
                  <w:tcW w:w="700" w:type="dxa"/>
                  <w:tcMar>
                    <w:top w:w="40" w:type="dxa"/>
                    <w:left w:w="0" w:type="dxa"/>
                    <w:bottom w:w="40" w:type="dxa"/>
                    <w:right w:w="0" w:type="dxa"/>
                  </w:tcMar>
                </w:tcPr>
                <w:p w14:paraId="6DE92553"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2449E3FB" w14:textId="77777777" w:rsidR="00F51D42" w:rsidRDefault="00F51D42" w:rsidP="00BD78A1">
                  <w:pPr>
                    <w:pStyle w:val="UvjetniStil"/>
                  </w:pPr>
                  <w:r>
                    <w:rPr>
                      <w:sz w:val="16"/>
                    </w:rPr>
                    <w:t>Premije osiguranja</w:t>
                  </w:r>
                </w:p>
              </w:tc>
              <w:tc>
                <w:tcPr>
                  <w:tcW w:w="2000" w:type="dxa"/>
                </w:tcPr>
                <w:p w14:paraId="41BBCD5B" w14:textId="77777777" w:rsidR="00F51D42" w:rsidRDefault="00F51D42" w:rsidP="00BD78A1">
                  <w:pPr>
                    <w:pStyle w:val="EMPTYCELLSTYLE"/>
                  </w:pPr>
                </w:p>
              </w:tc>
              <w:tc>
                <w:tcPr>
                  <w:tcW w:w="1300" w:type="dxa"/>
                  <w:tcMar>
                    <w:top w:w="40" w:type="dxa"/>
                    <w:left w:w="0" w:type="dxa"/>
                    <w:bottom w:w="40" w:type="dxa"/>
                    <w:right w:w="0" w:type="dxa"/>
                  </w:tcMar>
                </w:tcPr>
                <w:p w14:paraId="5CC1E63C" w14:textId="77777777" w:rsidR="00F51D42" w:rsidRDefault="00F51D42" w:rsidP="00BD78A1">
                  <w:pPr>
                    <w:pStyle w:val="UvjetniStil"/>
                    <w:jc w:val="right"/>
                  </w:pPr>
                  <w:r>
                    <w:rPr>
                      <w:sz w:val="16"/>
                    </w:rPr>
                    <w:t>2.057,20</w:t>
                  </w:r>
                </w:p>
              </w:tc>
              <w:tc>
                <w:tcPr>
                  <w:tcW w:w="1300" w:type="dxa"/>
                  <w:tcMar>
                    <w:top w:w="40" w:type="dxa"/>
                    <w:left w:w="0" w:type="dxa"/>
                    <w:bottom w:w="40" w:type="dxa"/>
                    <w:right w:w="0" w:type="dxa"/>
                  </w:tcMar>
                </w:tcPr>
                <w:p w14:paraId="15AA854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9C6F95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573EB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B0DC55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A58E3A4" w14:textId="77777777" w:rsidR="00F51D42" w:rsidRDefault="00F51D42" w:rsidP="00BD78A1">
                  <w:pPr>
                    <w:pStyle w:val="UvjetniStil"/>
                    <w:jc w:val="right"/>
                  </w:pPr>
                  <w:r>
                    <w:rPr>
                      <w:sz w:val="16"/>
                    </w:rPr>
                    <w:t>0,00</w:t>
                  </w:r>
                </w:p>
              </w:tc>
            </w:tr>
          </w:tbl>
          <w:p w14:paraId="2E7BFA21" w14:textId="77777777" w:rsidR="00F51D42" w:rsidRDefault="00F51D42" w:rsidP="00BD78A1">
            <w:pPr>
              <w:pStyle w:val="EMPTYCELLSTYLE"/>
            </w:pPr>
          </w:p>
        </w:tc>
        <w:tc>
          <w:tcPr>
            <w:tcW w:w="40" w:type="dxa"/>
          </w:tcPr>
          <w:p w14:paraId="65377EBB" w14:textId="77777777" w:rsidR="00F51D42" w:rsidRDefault="00F51D42" w:rsidP="00BD78A1">
            <w:pPr>
              <w:pStyle w:val="EMPTYCELLSTYLE"/>
            </w:pPr>
          </w:p>
        </w:tc>
      </w:tr>
      <w:tr w:rsidR="00F51D42" w14:paraId="13168671" w14:textId="77777777" w:rsidTr="00BD78A1">
        <w:trPr>
          <w:trHeight w:hRule="exact" w:val="300"/>
        </w:trPr>
        <w:tc>
          <w:tcPr>
            <w:tcW w:w="284" w:type="dxa"/>
          </w:tcPr>
          <w:p w14:paraId="7F0B53B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1707EF" w14:textId="77777777" w:rsidTr="00BD78A1">
              <w:trPr>
                <w:trHeight w:hRule="exact" w:val="260"/>
              </w:trPr>
              <w:tc>
                <w:tcPr>
                  <w:tcW w:w="800" w:type="dxa"/>
                  <w:tcMar>
                    <w:top w:w="40" w:type="dxa"/>
                    <w:left w:w="40" w:type="dxa"/>
                    <w:bottom w:w="40" w:type="dxa"/>
                    <w:right w:w="0" w:type="dxa"/>
                  </w:tcMar>
                </w:tcPr>
                <w:p w14:paraId="7096EC97" w14:textId="77777777" w:rsidR="00F51D42" w:rsidRDefault="00F51D42" w:rsidP="00BD78A1">
                  <w:pPr>
                    <w:pStyle w:val="UvjetniStil"/>
                  </w:pPr>
                  <w:r>
                    <w:rPr>
                      <w:sz w:val="16"/>
                    </w:rPr>
                    <w:t>R0239</w:t>
                  </w:r>
                </w:p>
              </w:tc>
              <w:tc>
                <w:tcPr>
                  <w:tcW w:w="700" w:type="dxa"/>
                  <w:tcMar>
                    <w:top w:w="40" w:type="dxa"/>
                    <w:left w:w="0" w:type="dxa"/>
                    <w:bottom w:w="40" w:type="dxa"/>
                    <w:right w:w="0" w:type="dxa"/>
                  </w:tcMar>
                </w:tcPr>
                <w:p w14:paraId="68FF52B7"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26152C0B" w14:textId="77777777" w:rsidR="00F51D42" w:rsidRDefault="00F51D42" w:rsidP="00BD78A1">
                  <w:pPr>
                    <w:pStyle w:val="UvjetniStil"/>
                  </w:pPr>
                  <w:r>
                    <w:rPr>
                      <w:sz w:val="16"/>
                    </w:rPr>
                    <w:t>Reprezentacija</w:t>
                  </w:r>
                </w:p>
              </w:tc>
              <w:tc>
                <w:tcPr>
                  <w:tcW w:w="2000" w:type="dxa"/>
                </w:tcPr>
                <w:p w14:paraId="15477B9D" w14:textId="77777777" w:rsidR="00F51D42" w:rsidRDefault="00F51D42" w:rsidP="00BD78A1">
                  <w:pPr>
                    <w:pStyle w:val="EMPTYCELLSTYLE"/>
                  </w:pPr>
                </w:p>
              </w:tc>
              <w:tc>
                <w:tcPr>
                  <w:tcW w:w="1300" w:type="dxa"/>
                  <w:tcMar>
                    <w:top w:w="40" w:type="dxa"/>
                    <w:left w:w="0" w:type="dxa"/>
                    <w:bottom w:w="40" w:type="dxa"/>
                    <w:right w:w="0" w:type="dxa"/>
                  </w:tcMar>
                </w:tcPr>
                <w:p w14:paraId="725DF2CD" w14:textId="77777777" w:rsidR="00F51D42" w:rsidRDefault="00F51D42" w:rsidP="00BD78A1">
                  <w:pPr>
                    <w:pStyle w:val="UvjetniStil"/>
                    <w:jc w:val="right"/>
                  </w:pPr>
                  <w:r>
                    <w:rPr>
                      <w:sz w:val="16"/>
                    </w:rPr>
                    <w:t>1.061,78</w:t>
                  </w:r>
                </w:p>
              </w:tc>
              <w:tc>
                <w:tcPr>
                  <w:tcW w:w="1300" w:type="dxa"/>
                  <w:tcMar>
                    <w:top w:w="40" w:type="dxa"/>
                    <w:left w:w="0" w:type="dxa"/>
                    <w:bottom w:w="40" w:type="dxa"/>
                    <w:right w:w="0" w:type="dxa"/>
                  </w:tcMar>
                </w:tcPr>
                <w:p w14:paraId="1938883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8CEE6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66BC0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48CD3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F46016" w14:textId="77777777" w:rsidR="00F51D42" w:rsidRDefault="00F51D42" w:rsidP="00BD78A1">
                  <w:pPr>
                    <w:pStyle w:val="UvjetniStil"/>
                    <w:jc w:val="right"/>
                  </w:pPr>
                  <w:r>
                    <w:rPr>
                      <w:sz w:val="16"/>
                    </w:rPr>
                    <w:t>0,00</w:t>
                  </w:r>
                </w:p>
              </w:tc>
            </w:tr>
          </w:tbl>
          <w:p w14:paraId="5F980A6E" w14:textId="77777777" w:rsidR="00F51D42" w:rsidRDefault="00F51D42" w:rsidP="00BD78A1">
            <w:pPr>
              <w:pStyle w:val="EMPTYCELLSTYLE"/>
            </w:pPr>
          </w:p>
        </w:tc>
        <w:tc>
          <w:tcPr>
            <w:tcW w:w="40" w:type="dxa"/>
          </w:tcPr>
          <w:p w14:paraId="66D4F70C" w14:textId="77777777" w:rsidR="00F51D42" w:rsidRDefault="00F51D42" w:rsidP="00BD78A1">
            <w:pPr>
              <w:pStyle w:val="EMPTYCELLSTYLE"/>
            </w:pPr>
          </w:p>
        </w:tc>
      </w:tr>
      <w:tr w:rsidR="00F51D42" w14:paraId="51FB1E79" w14:textId="77777777" w:rsidTr="00BD78A1">
        <w:trPr>
          <w:trHeight w:hRule="exact" w:val="300"/>
        </w:trPr>
        <w:tc>
          <w:tcPr>
            <w:tcW w:w="284" w:type="dxa"/>
          </w:tcPr>
          <w:p w14:paraId="623052E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551BD0" w14:textId="77777777" w:rsidTr="00BD78A1">
              <w:trPr>
                <w:trHeight w:hRule="exact" w:val="260"/>
              </w:trPr>
              <w:tc>
                <w:tcPr>
                  <w:tcW w:w="800" w:type="dxa"/>
                  <w:tcMar>
                    <w:top w:w="40" w:type="dxa"/>
                    <w:left w:w="40" w:type="dxa"/>
                    <w:bottom w:w="40" w:type="dxa"/>
                    <w:right w:w="0" w:type="dxa"/>
                  </w:tcMar>
                </w:tcPr>
                <w:p w14:paraId="72EA1893" w14:textId="77777777" w:rsidR="00F51D42" w:rsidRDefault="00F51D42" w:rsidP="00BD78A1">
                  <w:pPr>
                    <w:pStyle w:val="UvjetniStil"/>
                  </w:pPr>
                  <w:r>
                    <w:rPr>
                      <w:sz w:val="16"/>
                    </w:rPr>
                    <w:t>R0240</w:t>
                  </w:r>
                </w:p>
              </w:tc>
              <w:tc>
                <w:tcPr>
                  <w:tcW w:w="700" w:type="dxa"/>
                  <w:tcMar>
                    <w:top w:w="40" w:type="dxa"/>
                    <w:left w:w="0" w:type="dxa"/>
                    <w:bottom w:w="40" w:type="dxa"/>
                    <w:right w:w="0" w:type="dxa"/>
                  </w:tcMar>
                </w:tcPr>
                <w:p w14:paraId="19BDAE60"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1CD74CCE" w14:textId="77777777" w:rsidR="00F51D42" w:rsidRDefault="00F51D42" w:rsidP="00BD78A1">
                  <w:pPr>
                    <w:pStyle w:val="UvjetniStil"/>
                  </w:pPr>
                  <w:r>
                    <w:rPr>
                      <w:sz w:val="16"/>
                    </w:rPr>
                    <w:t>Članarine i norme</w:t>
                  </w:r>
                </w:p>
              </w:tc>
              <w:tc>
                <w:tcPr>
                  <w:tcW w:w="2000" w:type="dxa"/>
                </w:tcPr>
                <w:p w14:paraId="0AAA2998" w14:textId="77777777" w:rsidR="00F51D42" w:rsidRDefault="00F51D42" w:rsidP="00BD78A1">
                  <w:pPr>
                    <w:pStyle w:val="EMPTYCELLSTYLE"/>
                  </w:pPr>
                </w:p>
              </w:tc>
              <w:tc>
                <w:tcPr>
                  <w:tcW w:w="1300" w:type="dxa"/>
                  <w:tcMar>
                    <w:top w:w="40" w:type="dxa"/>
                    <w:left w:w="0" w:type="dxa"/>
                    <w:bottom w:w="40" w:type="dxa"/>
                    <w:right w:w="0" w:type="dxa"/>
                  </w:tcMar>
                </w:tcPr>
                <w:p w14:paraId="3D0A6CE2" w14:textId="77777777" w:rsidR="00F51D42" w:rsidRDefault="00F51D42" w:rsidP="00BD78A1">
                  <w:pPr>
                    <w:pStyle w:val="UvjetniStil"/>
                    <w:jc w:val="right"/>
                  </w:pPr>
                  <w:r>
                    <w:rPr>
                      <w:sz w:val="16"/>
                    </w:rPr>
                    <w:t>1.061,78</w:t>
                  </w:r>
                </w:p>
              </w:tc>
              <w:tc>
                <w:tcPr>
                  <w:tcW w:w="1300" w:type="dxa"/>
                  <w:tcMar>
                    <w:top w:w="40" w:type="dxa"/>
                    <w:left w:w="0" w:type="dxa"/>
                    <w:bottom w:w="40" w:type="dxa"/>
                    <w:right w:w="0" w:type="dxa"/>
                  </w:tcMar>
                </w:tcPr>
                <w:p w14:paraId="53FFEA9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BD6E66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514DC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211DF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1874455" w14:textId="77777777" w:rsidR="00F51D42" w:rsidRDefault="00F51D42" w:rsidP="00BD78A1">
                  <w:pPr>
                    <w:pStyle w:val="UvjetniStil"/>
                    <w:jc w:val="right"/>
                  </w:pPr>
                  <w:r>
                    <w:rPr>
                      <w:sz w:val="16"/>
                    </w:rPr>
                    <w:t>0,00</w:t>
                  </w:r>
                </w:p>
              </w:tc>
            </w:tr>
          </w:tbl>
          <w:p w14:paraId="0518D77B" w14:textId="77777777" w:rsidR="00F51D42" w:rsidRDefault="00F51D42" w:rsidP="00BD78A1">
            <w:pPr>
              <w:pStyle w:val="EMPTYCELLSTYLE"/>
            </w:pPr>
          </w:p>
        </w:tc>
        <w:tc>
          <w:tcPr>
            <w:tcW w:w="40" w:type="dxa"/>
          </w:tcPr>
          <w:p w14:paraId="250F2B41" w14:textId="77777777" w:rsidR="00F51D42" w:rsidRDefault="00F51D42" w:rsidP="00BD78A1">
            <w:pPr>
              <w:pStyle w:val="EMPTYCELLSTYLE"/>
            </w:pPr>
          </w:p>
        </w:tc>
      </w:tr>
      <w:tr w:rsidR="00F51D42" w14:paraId="405FEE4D" w14:textId="77777777" w:rsidTr="00BD78A1">
        <w:trPr>
          <w:trHeight w:hRule="exact" w:val="300"/>
        </w:trPr>
        <w:tc>
          <w:tcPr>
            <w:tcW w:w="284" w:type="dxa"/>
          </w:tcPr>
          <w:p w14:paraId="29CCFB3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E891C2C" w14:textId="77777777" w:rsidTr="00BD78A1">
              <w:trPr>
                <w:trHeight w:hRule="exact" w:val="260"/>
              </w:trPr>
              <w:tc>
                <w:tcPr>
                  <w:tcW w:w="800" w:type="dxa"/>
                  <w:tcMar>
                    <w:top w:w="40" w:type="dxa"/>
                    <w:left w:w="40" w:type="dxa"/>
                    <w:bottom w:w="40" w:type="dxa"/>
                    <w:right w:w="0" w:type="dxa"/>
                  </w:tcMar>
                </w:tcPr>
                <w:p w14:paraId="37CD94F1" w14:textId="77777777" w:rsidR="00F51D42" w:rsidRDefault="00F51D42" w:rsidP="00BD78A1">
                  <w:pPr>
                    <w:pStyle w:val="UvjetniStil"/>
                  </w:pPr>
                  <w:r>
                    <w:rPr>
                      <w:sz w:val="16"/>
                    </w:rPr>
                    <w:t>R0241</w:t>
                  </w:r>
                </w:p>
              </w:tc>
              <w:tc>
                <w:tcPr>
                  <w:tcW w:w="700" w:type="dxa"/>
                  <w:tcMar>
                    <w:top w:w="40" w:type="dxa"/>
                    <w:left w:w="0" w:type="dxa"/>
                    <w:bottom w:w="40" w:type="dxa"/>
                    <w:right w:w="0" w:type="dxa"/>
                  </w:tcMar>
                </w:tcPr>
                <w:p w14:paraId="64D7AAFB"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40C73953" w14:textId="77777777" w:rsidR="00F51D42" w:rsidRDefault="00F51D42" w:rsidP="00BD78A1">
                  <w:pPr>
                    <w:pStyle w:val="UvjetniStil"/>
                  </w:pPr>
                  <w:r>
                    <w:rPr>
                      <w:sz w:val="16"/>
                    </w:rPr>
                    <w:t>Ostali nespomenuti rashodi poslovanja</w:t>
                  </w:r>
                </w:p>
              </w:tc>
              <w:tc>
                <w:tcPr>
                  <w:tcW w:w="2000" w:type="dxa"/>
                </w:tcPr>
                <w:p w14:paraId="35EEEC56" w14:textId="77777777" w:rsidR="00F51D42" w:rsidRDefault="00F51D42" w:rsidP="00BD78A1">
                  <w:pPr>
                    <w:pStyle w:val="EMPTYCELLSTYLE"/>
                  </w:pPr>
                </w:p>
              </w:tc>
              <w:tc>
                <w:tcPr>
                  <w:tcW w:w="1300" w:type="dxa"/>
                  <w:tcMar>
                    <w:top w:w="40" w:type="dxa"/>
                    <w:left w:w="0" w:type="dxa"/>
                    <w:bottom w:w="40" w:type="dxa"/>
                    <w:right w:w="0" w:type="dxa"/>
                  </w:tcMar>
                </w:tcPr>
                <w:p w14:paraId="29ED6826"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13C1498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92EA41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59333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20D7A9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A252855" w14:textId="77777777" w:rsidR="00F51D42" w:rsidRDefault="00F51D42" w:rsidP="00BD78A1">
                  <w:pPr>
                    <w:pStyle w:val="UvjetniStil"/>
                    <w:jc w:val="right"/>
                  </w:pPr>
                  <w:r>
                    <w:rPr>
                      <w:sz w:val="16"/>
                    </w:rPr>
                    <w:t>0,00</w:t>
                  </w:r>
                </w:p>
              </w:tc>
            </w:tr>
          </w:tbl>
          <w:p w14:paraId="3D0A8EEA" w14:textId="77777777" w:rsidR="00F51D42" w:rsidRDefault="00F51D42" w:rsidP="00BD78A1">
            <w:pPr>
              <w:pStyle w:val="EMPTYCELLSTYLE"/>
            </w:pPr>
          </w:p>
        </w:tc>
        <w:tc>
          <w:tcPr>
            <w:tcW w:w="40" w:type="dxa"/>
          </w:tcPr>
          <w:p w14:paraId="5919730F" w14:textId="77777777" w:rsidR="00F51D42" w:rsidRDefault="00F51D42" w:rsidP="00BD78A1">
            <w:pPr>
              <w:pStyle w:val="EMPTYCELLSTYLE"/>
            </w:pPr>
          </w:p>
        </w:tc>
      </w:tr>
      <w:tr w:rsidR="00F51D42" w14:paraId="3A11B351" w14:textId="77777777" w:rsidTr="00BD78A1">
        <w:trPr>
          <w:trHeight w:hRule="exact" w:val="300"/>
        </w:trPr>
        <w:tc>
          <w:tcPr>
            <w:tcW w:w="284" w:type="dxa"/>
          </w:tcPr>
          <w:p w14:paraId="3B45D05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74E9AC" w14:textId="77777777" w:rsidTr="00BD78A1">
              <w:trPr>
                <w:trHeight w:hRule="exact" w:val="260"/>
              </w:trPr>
              <w:tc>
                <w:tcPr>
                  <w:tcW w:w="800" w:type="dxa"/>
                  <w:tcMar>
                    <w:top w:w="40" w:type="dxa"/>
                    <w:left w:w="40" w:type="dxa"/>
                    <w:bottom w:w="40" w:type="dxa"/>
                    <w:right w:w="0" w:type="dxa"/>
                  </w:tcMar>
                </w:tcPr>
                <w:p w14:paraId="0057A289" w14:textId="77777777" w:rsidR="00F51D42" w:rsidRDefault="00F51D42" w:rsidP="00BD78A1">
                  <w:pPr>
                    <w:pStyle w:val="UvjetniStil"/>
                  </w:pPr>
                  <w:r>
                    <w:rPr>
                      <w:sz w:val="16"/>
                    </w:rPr>
                    <w:t>R0499</w:t>
                  </w:r>
                </w:p>
              </w:tc>
              <w:tc>
                <w:tcPr>
                  <w:tcW w:w="700" w:type="dxa"/>
                  <w:tcMar>
                    <w:top w:w="40" w:type="dxa"/>
                    <w:left w:w="0" w:type="dxa"/>
                    <w:bottom w:w="40" w:type="dxa"/>
                    <w:right w:w="0" w:type="dxa"/>
                  </w:tcMar>
                </w:tcPr>
                <w:p w14:paraId="3D0302F7"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3795831E" w14:textId="77777777" w:rsidR="00F51D42" w:rsidRDefault="00F51D42" w:rsidP="00BD78A1">
                  <w:pPr>
                    <w:pStyle w:val="UvjetniStil"/>
                  </w:pPr>
                  <w:r>
                    <w:rPr>
                      <w:sz w:val="16"/>
                    </w:rPr>
                    <w:t>Pristojbe i naknade</w:t>
                  </w:r>
                </w:p>
              </w:tc>
              <w:tc>
                <w:tcPr>
                  <w:tcW w:w="2000" w:type="dxa"/>
                </w:tcPr>
                <w:p w14:paraId="7DD3DF66" w14:textId="77777777" w:rsidR="00F51D42" w:rsidRDefault="00F51D42" w:rsidP="00BD78A1">
                  <w:pPr>
                    <w:pStyle w:val="EMPTYCELLSTYLE"/>
                  </w:pPr>
                </w:p>
              </w:tc>
              <w:tc>
                <w:tcPr>
                  <w:tcW w:w="1300" w:type="dxa"/>
                  <w:tcMar>
                    <w:top w:w="40" w:type="dxa"/>
                    <w:left w:w="0" w:type="dxa"/>
                    <w:bottom w:w="40" w:type="dxa"/>
                    <w:right w:w="0" w:type="dxa"/>
                  </w:tcMar>
                </w:tcPr>
                <w:p w14:paraId="442E5386"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4047251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467461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F8AC9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00B96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1D46009" w14:textId="77777777" w:rsidR="00F51D42" w:rsidRDefault="00F51D42" w:rsidP="00BD78A1">
                  <w:pPr>
                    <w:pStyle w:val="UvjetniStil"/>
                    <w:jc w:val="right"/>
                  </w:pPr>
                  <w:r>
                    <w:rPr>
                      <w:sz w:val="16"/>
                    </w:rPr>
                    <w:t>0,00</w:t>
                  </w:r>
                </w:p>
              </w:tc>
            </w:tr>
          </w:tbl>
          <w:p w14:paraId="5F35525D" w14:textId="77777777" w:rsidR="00F51D42" w:rsidRDefault="00F51D42" w:rsidP="00BD78A1">
            <w:pPr>
              <w:pStyle w:val="EMPTYCELLSTYLE"/>
            </w:pPr>
          </w:p>
        </w:tc>
        <w:tc>
          <w:tcPr>
            <w:tcW w:w="40" w:type="dxa"/>
          </w:tcPr>
          <w:p w14:paraId="1BA59354" w14:textId="77777777" w:rsidR="00F51D42" w:rsidRDefault="00F51D42" w:rsidP="00BD78A1">
            <w:pPr>
              <w:pStyle w:val="EMPTYCELLSTYLE"/>
            </w:pPr>
          </w:p>
        </w:tc>
      </w:tr>
      <w:tr w:rsidR="00F51D42" w14:paraId="7F5A7BA2" w14:textId="77777777" w:rsidTr="00BD78A1">
        <w:trPr>
          <w:trHeight w:hRule="exact" w:val="300"/>
        </w:trPr>
        <w:tc>
          <w:tcPr>
            <w:tcW w:w="284" w:type="dxa"/>
          </w:tcPr>
          <w:p w14:paraId="5418ED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44245DA" w14:textId="77777777" w:rsidTr="00BD78A1">
              <w:trPr>
                <w:trHeight w:hRule="exact" w:val="260"/>
              </w:trPr>
              <w:tc>
                <w:tcPr>
                  <w:tcW w:w="800" w:type="dxa"/>
                  <w:tcMar>
                    <w:top w:w="40" w:type="dxa"/>
                    <w:left w:w="40" w:type="dxa"/>
                    <w:bottom w:w="40" w:type="dxa"/>
                    <w:right w:w="0" w:type="dxa"/>
                  </w:tcMar>
                </w:tcPr>
                <w:p w14:paraId="5B6CDCEA" w14:textId="77777777" w:rsidR="00F51D42" w:rsidRDefault="00F51D42" w:rsidP="00BD78A1">
                  <w:pPr>
                    <w:pStyle w:val="UvjetniStil10"/>
                  </w:pPr>
                </w:p>
              </w:tc>
              <w:tc>
                <w:tcPr>
                  <w:tcW w:w="700" w:type="dxa"/>
                  <w:tcMar>
                    <w:top w:w="40" w:type="dxa"/>
                    <w:left w:w="0" w:type="dxa"/>
                    <w:bottom w:w="40" w:type="dxa"/>
                    <w:right w:w="0" w:type="dxa"/>
                  </w:tcMar>
                </w:tcPr>
                <w:p w14:paraId="7A63D6D8"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63361481" w14:textId="77777777" w:rsidR="00F51D42" w:rsidRDefault="00F51D42" w:rsidP="00BD78A1">
                  <w:pPr>
                    <w:pStyle w:val="UvjetniStil10"/>
                  </w:pPr>
                  <w:r>
                    <w:rPr>
                      <w:sz w:val="16"/>
                    </w:rPr>
                    <w:t>Financijski rashodi</w:t>
                  </w:r>
                </w:p>
              </w:tc>
              <w:tc>
                <w:tcPr>
                  <w:tcW w:w="2000" w:type="dxa"/>
                </w:tcPr>
                <w:p w14:paraId="2CBD7267" w14:textId="77777777" w:rsidR="00F51D42" w:rsidRDefault="00F51D42" w:rsidP="00BD78A1">
                  <w:pPr>
                    <w:pStyle w:val="EMPTYCELLSTYLE"/>
                  </w:pPr>
                </w:p>
              </w:tc>
              <w:tc>
                <w:tcPr>
                  <w:tcW w:w="1300" w:type="dxa"/>
                  <w:tcMar>
                    <w:top w:w="40" w:type="dxa"/>
                    <w:left w:w="0" w:type="dxa"/>
                    <w:bottom w:w="40" w:type="dxa"/>
                    <w:right w:w="0" w:type="dxa"/>
                  </w:tcMar>
                </w:tcPr>
                <w:p w14:paraId="7ADAB594" w14:textId="77777777" w:rsidR="00F51D42" w:rsidRDefault="00F51D42" w:rsidP="00BD78A1">
                  <w:pPr>
                    <w:pStyle w:val="UvjetniStil10"/>
                    <w:jc w:val="right"/>
                  </w:pPr>
                  <w:r>
                    <w:rPr>
                      <w:sz w:val="16"/>
                    </w:rPr>
                    <w:t>424,71</w:t>
                  </w:r>
                </w:p>
              </w:tc>
              <w:tc>
                <w:tcPr>
                  <w:tcW w:w="1300" w:type="dxa"/>
                  <w:tcMar>
                    <w:top w:w="40" w:type="dxa"/>
                    <w:left w:w="0" w:type="dxa"/>
                    <w:bottom w:w="40" w:type="dxa"/>
                    <w:right w:w="0" w:type="dxa"/>
                  </w:tcMar>
                </w:tcPr>
                <w:p w14:paraId="3374D8A4" w14:textId="77777777" w:rsidR="00F51D42" w:rsidRDefault="00F51D42" w:rsidP="00BD78A1">
                  <w:pPr>
                    <w:pStyle w:val="UvjetniStil10"/>
                    <w:jc w:val="right"/>
                  </w:pPr>
                  <w:r>
                    <w:rPr>
                      <w:sz w:val="16"/>
                    </w:rPr>
                    <w:t>424,71</w:t>
                  </w:r>
                </w:p>
              </w:tc>
              <w:tc>
                <w:tcPr>
                  <w:tcW w:w="1300" w:type="dxa"/>
                  <w:tcMar>
                    <w:top w:w="40" w:type="dxa"/>
                    <w:left w:w="0" w:type="dxa"/>
                    <w:bottom w:w="40" w:type="dxa"/>
                    <w:right w:w="0" w:type="dxa"/>
                  </w:tcMar>
                </w:tcPr>
                <w:p w14:paraId="24A7D862" w14:textId="77777777" w:rsidR="00F51D42" w:rsidRDefault="00F51D42" w:rsidP="00BD78A1">
                  <w:pPr>
                    <w:pStyle w:val="UvjetniStil10"/>
                    <w:jc w:val="right"/>
                  </w:pPr>
                  <w:r>
                    <w:rPr>
                      <w:sz w:val="16"/>
                    </w:rPr>
                    <w:t>424,71</w:t>
                  </w:r>
                </w:p>
              </w:tc>
              <w:tc>
                <w:tcPr>
                  <w:tcW w:w="700" w:type="dxa"/>
                  <w:tcMar>
                    <w:top w:w="40" w:type="dxa"/>
                    <w:left w:w="0" w:type="dxa"/>
                    <w:bottom w:w="40" w:type="dxa"/>
                    <w:right w:w="0" w:type="dxa"/>
                  </w:tcMar>
                </w:tcPr>
                <w:p w14:paraId="5624E20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000B3E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602CB69" w14:textId="77777777" w:rsidR="00F51D42" w:rsidRDefault="00F51D42" w:rsidP="00BD78A1">
                  <w:pPr>
                    <w:pStyle w:val="UvjetniStil10"/>
                    <w:jc w:val="right"/>
                  </w:pPr>
                  <w:r>
                    <w:rPr>
                      <w:sz w:val="16"/>
                    </w:rPr>
                    <w:t>100,00</w:t>
                  </w:r>
                </w:p>
              </w:tc>
            </w:tr>
          </w:tbl>
          <w:p w14:paraId="7D7E7357" w14:textId="77777777" w:rsidR="00F51D42" w:rsidRDefault="00F51D42" w:rsidP="00BD78A1">
            <w:pPr>
              <w:pStyle w:val="EMPTYCELLSTYLE"/>
            </w:pPr>
          </w:p>
        </w:tc>
        <w:tc>
          <w:tcPr>
            <w:tcW w:w="40" w:type="dxa"/>
          </w:tcPr>
          <w:p w14:paraId="771BC4D1" w14:textId="77777777" w:rsidR="00F51D42" w:rsidRDefault="00F51D42" w:rsidP="00BD78A1">
            <w:pPr>
              <w:pStyle w:val="EMPTYCELLSTYLE"/>
            </w:pPr>
          </w:p>
        </w:tc>
      </w:tr>
      <w:tr w:rsidR="00F51D42" w14:paraId="2E6119FD" w14:textId="77777777" w:rsidTr="00BD78A1">
        <w:trPr>
          <w:trHeight w:hRule="exact" w:val="300"/>
        </w:trPr>
        <w:tc>
          <w:tcPr>
            <w:tcW w:w="284" w:type="dxa"/>
          </w:tcPr>
          <w:p w14:paraId="4D4603D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A958C3" w14:textId="77777777" w:rsidTr="00BD78A1">
              <w:trPr>
                <w:trHeight w:hRule="exact" w:val="260"/>
              </w:trPr>
              <w:tc>
                <w:tcPr>
                  <w:tcW w:w="800" w:type="dxa"/>
                  <w:tcMar>
                    <w:top w:w="40" w:type="dxa"/>
                    <w:left w:w="40" w:type="dxa"/>
                    <w:bottom w:w="40" w:type="dxa"/>
                    <w:right w:w="0" w:type="dxa"/>
                  </w:tcMar>
                </w:tcPr>
                <w:p w14:paraId="120E310A" w14:textId="77777777" w:rsidR="00F51D42" w:rsidRDefault="00F51D42" w:rsidP="00BD78A1">
                  <w:pPr>
                    <w:pStyle w:val="UvjetniStil"/>
                  </w:pPr>
                  <w:r>
                    <w:rPr>
                      <w:sz w:val="16"/>
                    </w:rPr>
                    <w:t>R0242</w:t>
                  </w:r>
                </w:p>
              </w:tc>
              <w:tc>
                <w:tcPr>
                  <w:tcW w:w="700" w:type="dxa"/>
                  <w:tcMar>
                    <w:top w:w="40" w:type="dxa"/>
                    <w:left w:w="0" w:type="dxa"/>
                    <w:bottom w:w="40" w:type="dxa"/>
                    <w:right w:w="0" w:type="dxa"/>
                  </w:tcMar>
                </w:tcPr>
                <w:p w14:paraId="457C0F9E"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43700913" w14:textId="77777777" w:rsidR="00F51D42" w:rsidRDefault="00F51D42" w:rsidP="00BD78A1">
                  <w:pPr>
                    <w:pStyle w:val="UvjetniStil"/>
                  </w:pPr>
                  <w:r>
                    <w:rPr>
                      <w:sz w:val="16"/>
                    </w:rPr>
                    <w:t>Bankarske usluge i usluge platnog prometa</w:t>
                  </w:r>
                </w:p>
              </w:tc>
              <w:tc>
                <w:tcPr>
                  <w:tcW w:w="2000" w:type="dxa"/>
                </w:tcPr>
                <w:p w14:paraId="3C18EE3A" w14:textId="77777777" w:rsidR="00F51D42" w:rsidRDefault="00F51D42" w:rsidP="00BD78A1">
                  <w:pPr>
                    <w:pStyle w:val="EMPTYCELLSTYLE"/>
                  </w:pPr>
                </w:p>
              </w:tc>
              <w:tc>
                <w:tcPr>
                  <w:tcW w:w="1300" w:type="dxa"/>
                  <w:tcMar>
                    <w:top w:w="40" w:type="dxa"/>
                    <w:left w:w="0" w:type="dxa"/>
                    <w:bottom w:w="40" w:type="dxa"/>
                    <w:right w:w="0" w:type="dxa"/>
                  </w:tcMar>
                </w:tcPr>
                <w:p w14:paraId="2377F61F" w14:textId="77777777" w:rsidR="00F51D42" w:rsidRDefault="00F51D42" w:rsidP="00BD78A1">
                  <w:pPr>
                    <w:pStyle w:val="UvjetniStil"/>
                    <w:jc w:val="right"/>
                  </w:pPr>
                  <w:r>
                    <w:rPr>
                      <w:sz w:val="16"/>
                    </w:rPr>
                    <w:t>424,71</w:t>
                  </w:r>
                </w:p>
              </w:tc>
              <w:tc>
                <w:tcPr>
                  <w:tcW w:w="1300" w:type="dxa"/>
                  <w:tcMar>
                    <w:top w:w="40" w:type="dxa"/>
                    <w:left w:w="0" w:type="dxa"/>
                    <w:bottom w:w="40" w:type="dxa"/>
                    <w:right w:w="0" w:type="dxa"/>
                  </w:tcMar>
                </w:tcPr>
                <w:p w14:paraId="4C29CEF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AF4B88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592AF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D1A6C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1F8462F" w14:textId="77777777" w:rsidR="00F51D42" w:rsidRDefault="00F51D42" w:rsidP="00BD78A1">
                  <w:pPr>
                    <w:pStyle w:val="UvjetniStil"/>
                    <w:jc w:val="right"/>
                  </w:pPr>
                  <w:r>
                    <w:rPr>
                      <w:sz w:val="16"/>
                    </w:rPr>
                    <w:t>0,00</w:t>
                  </w:r>
                </w:p>
              </w:tc>
            </w:tr>
          </w:tbl>
          <w:p w14:paraId="57BEE297" w14:textId="77777777" w:rsidR="00F51D42" w:rsidRDefault="00F51D42" w:rsidP="00BD78A1">
            <w:pPr>
              <w:pStyle w:val="EMPTYCELLSTYLE"/>
            </w:pPr>
          </w:p>
        </w:tc>
        <w:tc>
          <w:tcPr>
            <w:tcW w:w="40" w:type="dxa"/>
          </w:tcPr>
          <w:p w14:paraId="5107AC12" w14:textId="77777777" w:rsidR="00F51D42" w:rsidRDefault="00F51D42" w:rsidP="00BD78A1">
            <w:pPr>
              <w:pStyle w:val="EMPTYCELLSTYLE"/>
            </w:pPr>
          </w:p>
        </w:tc>
      </w:tr>
      <w:tr w:rsidR="00F51D42" w14:paraId="44B2B6E1" w14:textId="77777777" w:rsidTr="00BD78A1">
        <w:trPr>
          <w:trHeight w:hRule="exact" w:val="300"/>
        </w:trPr>
        <w:tc>
          <w:tcPr>
            <w:tcW w:w="284" w:type="dxa"/>
          </w:tcPr>
          <w:p w14:paraId="5E2EC48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43CB760" w14:textId="77777777" w:rsidTr="00BD78A1">
              <w:trPr>
                <w:trHeight w:hRule="exact" w:val="260"/>
              </w:trPr>
              <w:tc>
                <w:tcPr>
                  <w:tcW w:w="800" w:type="dxa"/>
                  <w:tcMar>
                    <w:top w:w="40" w:type="dxa"/>
                    <w:left w:w="40" w:type="dxa"/>
                    <w:bottom w:w="40" w:type="dxa"/>
                    <w:right w:w="0" w:type="dxa"/>
                  </w:tcMar>
                </w:tcPr>
                <w:p w14:paraId="4335F257" w14:textId="77777777" w:rsidR="00F51D42" w:rsidRDefault="00F51D42" w:rsidP="00BD78A1">
                  <w:pPr>
                    <w:pStyle w:val="UvjetniStil10"/>
                  </w:pPr>
                </w:p>
              </w:tc>
              <w:tc>
                <w:tcPr>
                  <w:tcW w:w="700" w:type="dxa"/>
                  <w:tcMar>
                    <w:top w:w="40" w:type="dxa"/>
                    <w:left w:w="0" w:type="dxa"/>
                    <w:bottom w:w="40" w:type="dxa"/>
                    <w:right w:w="0" w:type="dxa"/>
                  </w:tcMar>
                </w:tcPr>
                <w:p w14:paraId="079ECD26"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230E09A" w14:textId="77777777" w:rsidR="00F51D42" w:rsidRDefault="00F51D42" w:rsidP="00BD78A1">
                  <w:pPr>
                    <w:pStyle w:val="UvjetniStil10"/>
                  </w:pPr>
                  <w:r>
                    <w:rPr>
                      <w:sz w:val="16"/>
                    </w:rPr>
                    <w:t>Rashodi za nabavu proizvedene dugotrajne imovine</w:t>
                  </w:r>
                </w:p>
              </w:tc>
              <w:tc>
                <w:tcPr>
                  <w:tcW w:w="2000" w:type="dxa"/>
                </w:tcPr>
                <w:p w14:paraId="58255DD1" w14:textId="77777777" w:rsidR="00F51D42" w:rsidRDefault="00F51D42" w:rsidP="00BD78A1">
                  <w:pPr>
                    <w:pStyle w:val="EMPTYCELLSTYLE"/>
                  </w:pPr>
                </w:p>
              </w:tc>
              <w:tc>
                <w:tcPr>
                  <w:tcW w:w="1300" w:type="dxa"/>
                  <w:tcMar>
                    <w:top w:w="40" w:type="dxa"/>
                    <w:left w:w="0" w:type="dxa"/>
                    <w:bottom w:w="40" w:type="dxa"/>
                    <w:right w:w="0" w:type="dxa"/>
                  </w:tcMar>
                </w:tcPr>
                <w:p w14:paraId="2C8D0E18" w14:textId="77777777" w:rsidR="00F51D42" w:rsidRDefault="00F51D42" w:rsidP="00BD78A1">
                  <w:pPr>
                    <w:pStyle w:val="UvjetniStil10"/>
                    <w:jc w:val="right"/>
                  </w:pPr>
                  <w:r>
                    <w:rPr>
                      <w:sz w:val="16"/>
                    </w:rPr>
                    <w:t>2.521,73</w:t>
                  </w:r>
                </w:p>
              </w:tc>
              <w:tc>
                <w:tcPr>
                  <w:tcW w:w="1300" w:type="dxa"/>
                  <w:tcMar>
                    <w:top w:w="40" w:type="dxa"/>
                    <w:left w:w="0" w:type="dxa"/>
                    <w:bottom w:w="40" w:type="dxa"/>
                    <w:right w:w="0" w:type="dxa"/>
                  </w:tcMar>
                </w:tcPr>
                <w:p w14:paraId="3A62692A" w14:textId="77777777" w:rsidR="00F51D42" w:rsidRDefault="00F51D42" w:rsidP="00BD78A1">
                  <w:pPr>
                    <w:pStyle w:val="UvjetniStil10"/>
                    <w:jc w:val="right"/>
                  </w:pPr>
                  <w:r>
                    <w:rPr>
                      <w:sz w:val="16"/>
                    </w:rPr>
                    <w:t>929,06</w:t>
                  </w:r>
                </w:p>
              </w:tc>
              <w:tc>
                <w:tcPr>
                  <w:tcW w:w="1300" w:type="dxa"/>
                  <w:tcMar>
                    <w:top w:w="40" w:type="dxa"/>
                    <w:left w:w="0" w:type="dxa"/>
                    <w:bottom w:w="40" w:type="dxa"/>
                    <w:right w:w="0" w:type="dxa"/>
                  </w:tcMar>
                </w:tcPr>
                <w:p w14:paraId="6C693DCE" w14:textId="77777777" w:rsidR="00F51D42" w:rsidRDefault="00F51D42" w:rsidP="00BD78A1">
                  <w:pPr>
                    <w:pStyle w:val="UvjetniStil10"/>
                    <w:jc w:val="right"/>
                  </w:pPr>
                  <w:r>
                    <w:rPr>
                      <w:sz w:val="16"/>
                    </w:rPr>
                    <w:t>929,06</w:t>
                  </w:r>
                </w:p>
              </w:tc>
              <w:tc>
                <w:tcPr>
                  <w:tcW w:w="700" w:type="dxa"/>
                  <w:tcMar>
                    <w:top w:w="40" w:type="dxa"/>
                    <w:left w:w="0" w:type="dxa"/>
                    <w:bottom w:w="40" w:type="dxa"/>
                    <w:right w:w="0" w:type="dxa"/>
                  </w:tcMar>
                </w:tcPr>
                <w:p w14:paraId="1C7507F7" w14:textId="77777777" w:rsidR="00F51D42" w:rsidRDefault="00F51D42" w:rsidP="00BD78A1">
                  <w:pPr>
                    <w:pStyle w:val="UvjetniStil10"/>
                    <w:jc w:val="right"/>
                  </w:pPr>
                  <w:r>
                    <w:rPr>
                      <w:sz w:val="16"/>
                    </w:rPr>
                    <w:t>36,84</w:t>
                  </w:r>
                </w:p>
              </w:tc>
              <w:tc>
                <w:tcPr>
                  <w:tcW w:w="700" w:type="dxa"/>
                  <w:tcMar>
                    <w:top w:w="40" w:type="dxa"/>
                    <w:left w:w="0" w:type="dxa"/>
                    <w:bottom w:w="40" w:type="dxa"/>
                    <w:right w:w="0" w:type="dxa"/>
                  </w:tcMar>
                </w:tcPr>
                <w:p w14:paraId="50BF599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7DC9493" w14:textId="77777777" w:rsidR="00F51D42" w:rsidRDefault="00F51D42" w:rsidP="00BD78A1">
                  <w:pPr>
                    <w:pStyle w:val="UvjetniStil10"/>
                    <w:jc w:val="right"/>
                  </w:pPr>
                  <w:r>
                    <w:rPr>
                      <w:sz w:val="16"/>
                    </w:rPr>
                    <w:t>36,84</w:t>
                  </w:r>
                </w:p>
              </w:tc>
            </w:tr>
          </w:tbl>
          <w:p w14:paraId="6853ADE5" w14:textId="77777777" w:rsidR="00F51D42" w:rsidRDefault="00F51D42" w:rsidP="00BD78A1">
            <w:pPr>
              <w:pStyle w:val="EMPTYCELLSTYLE"/>
            </w:pPr>
          </w:p>
        </w:tc>
        <w:tc>
          <w:tcPr>
            <w:tcW w:w="40" w:type="dxa"/>
          </w:tcPr>
          <w:p w14:paraId="6D432A17" w14:textId="77777777" w:rsidR="00F51D42" w:rsidRDefault="00F51D42" w:rsidP="00BD78A1">
            <w:pPr>
              <w:pStyle w:val="EMPTYCELLSTYLE"/>
            </w:pPr>
          </w:p>
        </w:tc>
      </w:tr>
      <w:tr w:rsidR="00F51D42" w14:paraId="2575461A" w14:textId="77777777" w:rsidTr="00BD78A1">
        <w:trPr>
          <w:trHeight w:hRule="exact" w:val="300"/>
        </w:trPr>
        <w:tc>
          <w:tcPr>
            <w:tcW w:w="284" w:type="dxa"/>
          </w:tcPr>
          <w:p w14:paraId="171EBFC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AD38C46" w14:textId="77777777" w:rsidTr="00BD78A1">
              <w:trPr>
                <w:trHeight w:hRule="exact" w:val="260"/>
              </w:trPr>
              <w:tc>
                <w:tcPr>
                  <w:tcW w:w="800" w:type="dxa"/>
                  <w:tcMar>
                    <w:top w:w="40" w:type="dxa"/>
                    <w:left w:w="40" w:type="dxa"/>
                    <w:bottom w:w="40" w:type="dxa"/>
                    <w:right w:w="0" w:type="dxa"/>
                  </w:tcMar>
                </w:tcPr>
                <w:p w14:paraId="11AF7682" w14:textId="77777777" w:rsidR="00F51D42" w:rsidRDefault="00F51D42" w:rsidP="00BD78A1">
                  <w:pPr>
                    <w:pStyle w:val="UvjetniStil"/>
                  </w:pPr>
                  <w:r>
                    <w:rPr>
                      <w:sz w:val="16"/>
                    </w:rPr>
                    <w:t>R0243</w:t>
                  </w:r>
                </w:p>
              </w:tc>
              <w:tc>
                <w:tcPr>
                  <w:tcW w:w="700" w:type="dxa"/>
                  <w:tcMar>
                    <w:top w:w="40" w:type="dxa"/>
                    <w:left w:w="0" w:type="dxa"/>
                    <w:bottom w:w="40" w:type="dxa"/>
                    <w:right w:w="0" w:type="dxa"/>
                  </w:tcMar>
                </w:tcPr>
                <w:p w14:paraId="13620477" w14:textId="77777777" w:rsidR="00F51D42" w:rsidRDefault="00F51D42" w:rsidP="00BD78A1">
                  <w:pPr>
                    <w:pStyle w:val="UvjetniStil"/>
                  </w:pPr>
                  <w:r>
                    <w:rPr>
                      <w:sz w:val="16"/>
                    </w:rPr>
                    <w:t>4223</w:t>
                  </w:r>
                </w:p>
              </w:tc>
              <w:tc>
                <w:tcPr>
                  <w:tcW w:w="6540" w:type="dxa"/>
                  <w:tcMar>
                    <w:top w:w="40" w:type="dxa"/>
                    <w:left w:w="0" w:type="dxa"/>
                    <w:bottom w:w="40" w:type="dxa"/>
                    <w:right w:w="0" w:type="dxa"/>
                  </w:tcMar>
                </w:tcPr>
                <w:p w14:paraId="3251F54A" w14:textId="77777777" w:rsidR="00F51D42" w:rsidRDefault="00F51D42" w:rsidP="00BD78A1">
                  <w:pPr>
                    <w:pStyle w:val="UvjetniStil"/>
                  </w:pPr>
                  <w:r>
                    <w:rPr>
                      <w:sz w:val="16"/>
                    </w:rPr>
                    <w:t>Oprema za održavanje i zaštitu</w:t>
                  </w:r>
                </w:p>
              </w:tc>
              <w:tc>
                <w:tcPr>
                  <w:tcW w:w="2000" w:type="dxa"/>
                </w:tcPr>
                <w:p w14:paraId="0D3BEA3C" w14:textId="77777777" w:rsidR="00F51D42" w:rsidRDefault="00F51D42" w:rsidP="00BD78A1">
                  <w:pPr>
                    <w:pStyle w:val="EMPTYCELLSTYLE"/>
                  </w:pPr>
                </w:p>
              </w:tc>
              <w:tc>
                <w:tcPr>
                  <w:tcW w:w="1300" w:type="dxa"/>
                  <w:tcMar>
                    <w:top w:w="40" w:type="dxa"/>
                    <w:left w:w="0" w:type="dxa"/>
                    <w:bottom w:w="40" w:type="dxa"/>
                    <w:right w:w="0" w:type="dxa"/>
                  </w:tcMar>
                </w:tcPr>
                <w:p w14:paraId="4E95A4D0" w14:textId="77777777" w:rsidR="00F51D42" w:rsidRDefault="00F51D42" w:rsidP="00BD78A1">
                  <w:pPr>
                    <w:pStyle w:val="UvjetniStil"/>
                    <w:jc w:val="right"/>
                  </w:pPr>
                  <w:r>
                    <w:rPr>
                      <w:sz w:val="16"/>
                    </w:rPr>
                    <w:t>1.592,67</w:t>
                  </w:r>
                </w:p>
              </w:tc>
              <w:tc>
                <w:tcPr>
                  <w:tcW w:w="1300" w:type="dxa"/>
                  <w:tcMar>
                    <w:top w:w="40" w:type="dxa"/>
                    <w:left w:w="0" w:type="dxa"/>
                    <w:bottom w:w="40" w:type="dxa"/>
                    <w:right w:w="0" w:type="dxa"/>
                  </w:tcMar>
                </w:tcPr>
                <w:p w14:paraId="5DE08F0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ADD27F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151F4D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02A76A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15E3DE" w14:textId="77777777" w:rsidR="00F51D42" w:rsidRDefault="00F51D42" w:rsidP="00BD78A1">
                  <w:pPr>
                    <w:pStyle w:val="UvjetniStil"/>
                    <w:jc w:val="right"/>
                  </w:pPr>
                  <w:r>
                    <w:rPr>
                      <w:sz w:val="16"/>
                    </w:rPr>
                    <w:t>0,00</w:t>
                  </w:r>
                </w:p>
              </w:tc>
            </w:tr>
          </w:tbl>
          <w:p w14:paraId="40B91DFD" w14:textId="77777777" w:rsidR="00F51D42" w:rsidRDefault="00F51D42" w:rsidP="00BD78A1">
            <w:pPr>
              <w:pStyle w:val="EMPTYCELLSTYLE"/>
            </w:pPr>
          </w:p>
        </w:tc>
        <w:tc>
          <w:tcPr>
            <w:tcW w:w="40" w:type="dxa"/>
          </w:tcPr>
          <w:p w14:paraId="18C05478" w14:textId="77777777" w:rsidR="00F51D42" w:rsidRDefault="00F51D42" w:rsidP="00BD78A1">
            <w:pPr>
              <w:pStyle w:val="EMPTYCELLSTYLE"/>
            </w:pPr>
          </w:p>
        </w:tc>
      </w:tr>
      <w:tr w:rsidR="00F51D42" w14:paraId="7DEC6628" w14:textId="77777777" w:rsidTr="00BD78A1">
        <w:trPr>
          <w:trHeight w:hRule="exact" w:val="300"/>
        </w:trPr>
        <w:tc>
          <w:tcPr>
            <w:tcW w:w="284" w:type="dxa"/>
          </w:tcPr>
          <w:p w14:paraId="1F0F2A5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8C7D0A0" w14:textId="77777777" w:rsidTr="00BD78A1">
              <w:trPr>
                <w:trHeight w:hRule="exact" w:val="260"/>
              </w:trPr>
              <w:tc>
                <w:tcPr>
                  <w:tcW w:w="800" w:type="dxa"/>
                  <w:tcMar>
                    <w:top w:w="40" w:type="dxa"/>
                    <w:left w:w="40" w:type="dxa"/>
                    <w:bottom w:w="40" w:type="dxa"/>
                    <w:right w:w="0" w:type="dxa"/>
                  </w:tcMar>
                </w:tcPr>
                <w:p w14:paraId="23D9003D" w14:textId="77777777" w:rsidR="00F51D42" w:rsidRDefault="00F51D42" w:rsidP="00BD78A1">
                  <w:pPr>
                    <w:pStyle w:val="UvjetniStil"/>
                  </w:pPr>
                  <w:r>
                    <w:rPr>
                      <w:sz w:val="16"/>
                    </w:rPr>
                    <w:t>R0244</w:t>
                  </w:r>
                </w:p>
              </w:tc>
              <w:tc>
                <w:tcPr>
                  <w:tcW w:w="700" w:type="dxa"/>
                  <w:tcMar>
                    <w:top w:w="40" w:type="dxa"/>
                    <w:left w:w="0" w:type="dxa"/>
                    <w:bottom w:w="40" w:type="dxa"/>
                    <w:right w:w="0" w:type="dxa"/>
                  </w:tcMar>
                </w:tcPr>
                <w:p w14:paraId="56EADE74" w14:textId="77777777" w:rsidR="00F51D42" w:rsidRDefault="00F51D42" w:rsidP="00BD78A1">
                  <w:pPr>
                    <w:pStyle w:val="UvjetniStil"/>
                  </w:pPr>
                  <w:r>
                    <w:rPr>
                      <w:sz w:val="16"/>
                    </w:rPr>
                    <w:t>4243</w:t>
                  </w:r>
                </w:p>
              </w:tc>
              <w:tc>
                <w:tcPr>
                  <w:tcW w:w="6540" w:type="dxa"/>
                  <w:tcMar>
                    <w:top w:w="40" w:type="dxa"/>
                    <w:left w:w="0" w:type="dxa"/>
                    <w:bottom w:w="40" w:type="dxa"/>
                    <w:right w:w="0" w:type="dxa"/>
                  </w:tcMar>
                </w:tcPr>
                <w:p w14:paraId="0B64EE1F" w14:textId="77777777" w:rsidR="00F51D42" w:rsidRDefault="00F51D42" w:rsidP="00BD78A1">
                  <w:pPr>
                    <w:pStyle w:val="UvjetniStil"/>
                  </w:pPr>
                  <w:r>
                    <w:rPr>
                      <w:sz w:val="16"/>
                    </w:rPr>
                    <w:t>Muzejski izlošci i predmeti prirodnih rijetkosti</w:t>
                  </w:r>
                </w:p>
              </w:tc>
              <w:tc>
                <w:tcPr>
                  <w:tcW w:w="2000" w:type="dxa"/>
                </w:tcPr>
                <w:p w14:paraId="3A0FD6E8" w14:textId="77777777" w:rsidR="00F51D42" w:rsidRDefault="00F51D42" w:rsidP="00BD78A1">
                  <w:pPr>
                    <w:pStyle w:val="EMPTYCELLSTYLE"/>
                  </w:pPr>
                </w:p>
              </w:tc>
              <w:tc>
                <w:tcPr>
                  <w:tcW w:w="1300" w:type="dxa"/>
                  <w:tcMar>
                    <w:top w:w="40" w:type="dxa"/>
                    <w:left w:w="0" w:type="dxa"/>
                    <w:bottom w:w="40" w:type="dxa"/>
                    <w:right w:w="0" w:type="dxa"/>
                  </w:tcMar>
                </w:tcPr>
                <w:p w14:paraId="0CB44C3D" w14:textId="77777777" w:rsidR="00F51D42" w:rsidRDefault="00F51D42" w:rsidP="00BD78A1">
                  <w:pPr>
                    <w:pStyle w:val="UvjetniStil"/>
                    <w:jc w:val="right"/>
                  </w:pPr>
                  <w:r>
                    <w:rPr>
                      <w:sz w:val="16"/>
                    </w:rPr>
                    <w:t>929,06</w:t>
                  </w:r>
                </w:p>
              </w:tc>
              <w:tc>
                <w:tcPr>
                  <w:tcW w:w="1300" w:type="dxa"/>
                  <w:tcMar>
                    <w:top w:w="40" w:type="dxa"/>
                    <w:left w:w="0" w:type="dxa"/>
                    <w:bottom w:w="40" w:type="dxa"/>
                    <w:right w:w="0" w:type="dxa"/>
                  </w:tcMar>
                </w:tcPr>
                <w:p w14:paraId="7BDD7E5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B45136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05D54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D482B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9A7E34E" w14:textId="77777777" w:rsidR="00F51D42" w:rsidRDefault="00F51D42" w:rsidP="00BD78A1">
                  <w:pPr>
                    <w:pStyle w:val="UvjetniStil"/>
                    <w:jc w:val="right"/>
                  </w:pPr>
                  <w:r>
                    <w:rPr>
                      <w:sz w:val="16"/>
                    </w:rPr>
                    <w:t>0,00</w:t>
                  </w:r>
                </w:p>
              </w:tc>
            </w:tr>
          </w:tbl>
          <w:p w14:paraId="749B40D2" w14:textId="77777777" w:rsidR="00F51D42" w:rsidRDefault="00F51D42" w:rsidP="00BD78A1">
            <w:pPr>
              <w:pStyle w:val="EMPTYCELLSTYLE"/>
            </w:pPr>
          </w:p>
        </w:tc>
        <w:tc>
          <w:tcPr>
            <w:tcW w:w="40" w:type="dxa"/>
          </w:tcPr>
          <w:p w14:paraId="0312A90F" w14:textId="77777777" w:rsidR="00F51D42" w:rsidRDefault="00F51D42" w:rsidP="00BD78A1">
            <w:pPr>
              <w:pStyle w:val="EMPTYCELLSTYLE"/>
            </w:pPr>
          </w:p>
        </w:tc>
      </w:tr>
      <w:tr w:rsidR="00F51D42" w14:paraId="767B2D22" w14:textId="77777777" w:rsidTr="00BD78A1">
        <w:trPr>
          <w:trHeight w:hRule="exact" w:val="640"/>
        </w:trPr>
        <w:tc>
          <w:tcPr>
            <w:tcW w:w="284" w:type="dxa"/>
          </w:tcPr>
          <w:p w14:paraId="71181832" w14:textId="77777777" w:rsidR="00F51D42" w:rsidRDefault="00F51D42" w:rsidP="00BD78A1">
            <w:pPr>
              <w:pStyle w:val="EMPTYCELLSTYLE"/>
            </w:pPr>
          </w:p>
        </w:tc>
        <w:tc>
          <w:tcPr>
            <w:tcW w:w="1556" w:type="dxa"/>
          </w:tcPr>
          <w:p w14:paraId="44653D43" w14:textId="77777777" w:rsidR="00F51D42" w:rsidRDefault="00F51D42" w:rsidP="00BD78A1">
            <w:pPr>
              <w:pStyle w:val="EMPTYCELLSTYLE"/>
            </w:pPr>
          </w:p>
        </w:tc>
        <w:tc>
          <w:tcPr>
            <w:tcW w:w="2640" w:type="dxa"/>
          </w:tcPr>
          <w:p w14:paraId="7AEBF9FE" w14:textId="77777777" w:rsidR="00F51D42" w:rsidRDefault="00F51D42" w:rsidP="00BD78A1">
            <w:pPr>
              <w:pStyle w:val="EMPTYCELLSTYLE"/>
            </w:pPr>
          </w:p>
        </w:tc>
        <w:tc>
          <w:tcPr>
            <w:tcW w:w="600" w:type="dxa"/>
          </w:tcPr>
          <w:p w14:paraId="49E2907D" w14:textId="77777777" w:rsidR="00F51D42" w:rsidRDefault="00F51D42" w:rsidP="00BD78A1">
            <w:pPr>
              <w:pStyle w:val="EMPTYCELLSTYLE"/>
            </w:pPr>
          </w:p>
        </w:tc>
        <w:tc>
          <w:tcPr>
            <w:tcW w:w="2520" w:type="dxa"/>
          </w:tcPr>
          <w:p w14:paraId="13CDF822" w14:textId="77777777" w:rsidR="00F51D42" w:rsidRDefault="00F51D42" w:rsidP="00BD78A1">
            <w:pPr>
              <w:pStyle w:val="EMPTYCELLSTYLE"/>
            </w:pPr>
          </w:p>
        </w:tc>
        <w:tc>
          <w:tcPr>
            <w:tcW w:w="2520" w:type="dxa"/>
          </w:tcPr>
          <w:p w14:paraId="5FB4F955" w14:textId="77777777" w:rsidR="00F51D42" w:rsidRDefault="00F51D42" w:rsidP="00BD78A1">
            <w:pPr>
              <w:pStyle w:val="EMPTYCELLSTYLE"/>
            </w:pPr>
          </w:p>
        </w:tc>
        <w:tc>
          <w:tcPr>
            <w:tcW w:w="3060" w:type="dxa"/>
          </w:tcPr>
          <w:p w14:paraId="3CCE0892" w14:textId="77777777" w:rsidR="00F51D42" w:rsidRDefault="00F51D42" w:rsidP="00BD78A1">
            <w:pPr>
              <w:pStyle w:val="EMPTYCELLSTYLE"/>
            </w:pPr>
          </w:p>
        </w:tc>
        <w:tc>
          <w:tcPr>
            <w:tcW w:w="360" w:type="dxa"/>
          </w:tcPr>
          <w:p w14:paraId="472BA8F2" w14:textId="77777777" w:rsidR="00F51D42" w:rsidRDefault="00F51D42" w:rsidP="00BD78A1">
            <w:pPr>
              <w:pStyle w:val="EMPTYCELLSTYLE"/>
            </w:pPr>
          </w:p>
        </w:tc>
        <w:tc>
          <w:tcPr>
            <w:tcW w:w="1400" w:type="dxa"/>
          </w:tcPr>
          <w:p w14:paraId="70FD38EF" w14:textId="77777777" w:rsidR="00F51D42" w:rsidRDefault="00F51D42" w:rsidP="00BD78A1">
            <w:pPr>
              <w:pStyle w:val="EMPTYCELLSTYLE"/>
            </w:pPr>
          </w:p>
        </w:tc>
        <w:tc>
          <w:tcPr>
            <w:tcW w:w="40" w:type="dxa"/>
          </w:tcPr>
          <w:p w14:paraId="3D7E0DAE" w14:textId="77777777" w:rsidR="00F51D42" w:rsidRDefault="00F51D42" w:rsidP="00BD78A1">
            <w:pPr>
              <w:pStyle w:val="EMPTYCELLSTYLE"/>
            </w:pPr>
          </w:p>
        </w:tc>
        <w:tc>
          <w:tcPr>
            <w:tcW w:w="1080" w:type="dxa"/>
          </w:tcPr>
          <w:p w14:paraId="27DF9292" w14:textId="77777777" w:rsidR="00F51D42" w:rsidRDefault="00F51D42" w:rsidP="00BD78A1">
            <w:pPr>
              <w:pStyle w:val="EMPTYCELLSTYLE"/>
            </w:pPr>
          </w:p>
        </w:tc>
        <w:tc>
          <w:tcPr>
            <w:tcW w:w="40" w:type="dxa"/>
          </w:tcPr>
          <w:p w14:paraId="4706B405" w14:textId="77777777" w:rsidR="00F51D42" w:rsidRDefault="00F51D42" w:rsidP="00BD78A1">
            <w:pPr>
              <w:pStyle w:val="EMPTYCELLSTYLE"/>
            </w:pPr>
          </w:p>
        </w:tc>
        <w:tc>
          <w:tcPr>
            <w:tcW w:w="40" w:type="dxa"/>
          </w:tcPr>
          <w:p w14:paraId="6734FA82" w14:textId="77777777" w:rsidR="00F51D42" w:rsidRDefault="00F51D42" w:rsidP="00BD78A1">
            <w:pPr>
              <w:pStyle w:val="EMPTYCELLSTYLE"/>
            </w:pPr>
          </w:p>
        </w:tc>
      </w:tr>
      <w:tr w:rsidR="00F51D42" w14:paraId="71647939" w14:textId="77777777" w:rsidTr="00BD78A1">
        <w:trPr>
          <w:trHeight w:hRule="exact" w:val="20"/>
        </w:trPr>
        <w:tc>
          <w:tcPr>
            <w:tcW w:w="284" w:type="dxa"/>
          </w:tcPr>
          <w:p w14:paraId="6E7F5E5F"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27544771" w14:textId="77777777" w:rsidR="00F51D42" w:rsidRDefault="00F51D42" w:rsidP="00BD78A1">
            <w:pPr>
              <w:pStyle w:val="EMPTYCELLSTYLE"/>
            </w:pPr>
          </w:p>
        </w:tc>
        <w:tc>
          <w:tcPr>
            <w:tcW w:w="40" w:type="dxa"/>
          </w:tcPr>
          <w:p w14:paraId="6745874D" w14:textId="77777777" w:rsidR="00F51D42" w:rsidRDefault="00F51D42" w:rsidP="00BD78A1">
            <w:pPr>
              <w:pStyle w:val="EMPTYCELLSTYLE"/>
            </w:pPr>
          </w:p>
        </w:tc>
      </w:tr>
      <w:tr w:rsidR="00F51D42" w14:paraId="0D14FAFE" w14:textId="77777777" w:rsidTr="00BD78A1">
        <w:trPr>
          <w:trHeight w:hRule="exact" w:val="240"/>
        </w:trPr>
        <w:tc>
          <w:tcPr>
            <w:tcW w:w="284" w:type="dxa"/>
          </w:tcPr>
          <w:p w14:paraId="368B8142" w14:textId="77777777" w:rsidR="00F51D42" w:rsidRDefault="00F51D42" w:rsidP="00BD78A1">
            <w:pPr>
              <w:pStyle w:val="EMPTYCELLSTYLE"/>
            </w:pPr>
          </w:p>
        </w:tc>
        <w:tc>
          <w:tcPr>
            <w:tcW w:w="1556" w:type="dxa"/>
            <w:tcMar>
              <w:top w:w="0" w:type="dxa"/>
              <w:left w:w="0" w:type="dxa"/>
              <w:bottom w:w="0" w:type="dxa"/>
              <w:right w:w="0" w:type="dxa"/>
            </w:tcMar>
          </w:tcPr>
          <w:p w14:paraId="20EA9D11" w14:textId="77777777" w:rsidR="00F51D42" w:rsidRDefault="00F51D42" w:rsidP="00BD78A1">
            <w:pPr>
              <w:pStyle w:val="DefaultStyle"/>
              <w:ind w:left="40" w:right="40"/>
            </w:pPr>
          </w:p>
        </w:tc>
        <w:tc>
          <w:tcPr>
            <w:tcW w:w="2640" w:type="dxa"/>
          </w:tcPr>
          <w:p w14:paraId="639851B7" w14:textId="77777777" w:rsidR="00F51D42" w:rsidRDefault="00F51D42" w:rsidP="00BD78A1">
            <w:pPr>
              <w:pStyle w:val="EMPTYCELLSTYLE"/>
            </w:pPr>
          </w:p>
        </w:tc>
        <w:tc>
          <w:tcPr>
            <w:tcW w:w="600" w:type="dxa"/>
          </w:tcPr>
          <w:p w14:paraId="6583D0B0" w14:textId="77777777" w:rsidR="00F51D42" w:rsidRDefault="00F51D42" w:rsidP="00BD78A1">
            <w:pPr>
              <w:pStyle w:val="EMPTYCELLSTYLE"/>
            </w:pPr>
          </w:p>
        </w:tc>
        <w:tc>
          <w:tcPr>
            <w:tcW w:w="2520" w:type="dxa"/>
            <w:tcMar>
              <w:top w:w="0" w:type="dxa"/>
              <w:left w:w="0" w:type="dxa"/>
              <w:bottom w:w="0" w:type="dxa"/>
              <w:right w:w="0" w:type="dxa"/>
            </w:tcMar>
          </w:tcPr>
          <w:p w14:paraId="0CE9EFC5"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05A00767" w14:textId="77777777" w:rsidR="00F51D42" w:rsidRDefault="00F51D42" w:rsidP="00BD78A1">
            <w:pPr>
              <w:pStyle w:val="DefaultStyle"/>
              <w:ind w:right="40"/>
            </w:pPr>
          </w:p>
        </w:tc>
        <w:tc>
          <w:tcPr>
            <w:tcW w:w="3060" w:type="dxa"/>
          </w:tcPr>
          <w:p w14:paraId="67489BAF" w14:textId="77777777" w:rsidR="00F51D42" w:rsidRDefault="00F51D42" w:rsidP="00BD78A1">
            <w:pPr>
              <w:pStyle w:val="EMPTYCELLSTYLE"/>
            </w:pPr>
          </w:p>
        </w:tc>
        <w:tc>
          <w:tcPr>
            <w:tcW w:w="2880" w:type="dxa"/>
            <w:gridSpan w:val="4"/>
            <w:tcMar>
              <w:top w:w="0" w:type="dxa"/>
              <w:left w:w="0" w:type="dxa"/>
              <w:bottom w:w="0" w:type="dxa"/>
              <w:right w:w="0" w:type="dxa"/>
            </w:tcMar>
          </w:tcPr>
          <w:p w14:paraId="67897B4A" w14:textId="77777777" w:rsidR="00F51D42" w:rsidRDefault="00F51D42" w:rsidP="00BD78A1">
            <w:pPr>
              <w:pStyle w:val="DefaultStyle"/>
              <w:ind w:left="40" w:right="40"/>
              <w:jc w:val="right"/>
            </w:pPr>
          </w:p>
        </w:tc>
        <w:tc>
          <w:tcPr>
            <w:tcW w:w="40" w:type="dxa"/>
          </w:tcPr>
          <w:p w14:paraId="204BA33F" w14:textId="77777777" w:rsidR="00F51D42" w:rsidRDefault="00F51D42" w:rsidP="00BD78A1">
            <w:pPr>
              <w:pStyle w:val="EMPTYCELLSTYLE"/>
            </w:pPr>
          </w:p>
        </w:tc>
        <w:tc>
          <w:tcPr>
            <w:tcW w:w="40" w:type="dxa"/>
          </w:tcPr>
          <w:p w14:paraId="10C267CE" w14:textId="77777777" w:rsidR="00F51D42" w:rsidRDefault="00F51D42" w:rsidP="00BD78A1">
            <w:pPr>
              <w:pStyle w:val="EMPTYCELLSTYLE"/>
            </w:pPr>
          </w:p>
        </w:tc>
      </w:tr>
      <w:tr w:rsidR="00F51D42" w14:paraId="36BD3DB1" w14:textId="77777777" w:rsidTr="00BD78A1">
        <w:tc>
          <w:tcPr>
            <w:tcW w:w="284" w:type="dxa"/>
          </w:tcPr>
          <w:p w14:paraId="78ED9BBE" w14:textId="77777777" w:rsidR="00F51D42" w:rsidRDefault="00F51D42" w:rsidP="00BD78A1">
            <w:pPr>
              <w:pStyle w:val="EMPTYCELLSTYLE"/>
              <w:pageBreakBefore/>
            </w:pPr>
            <w:bookmarkStart w:id="18" w:name="JR_PAGE_ANCHOR_0_19"/>
            <w:bookmarkEnd w:id="18"/>
          </w:p>
        </w:tc>
        <w:tc>
          <w:tcPr>
            <w:tcW w:w="1556" w:type="dxa"/>
          </w:tcPr>
          <w:p w14:paraId="4E7CAE13" w14:textId="77777777" w:rsidR="00F51D42" w:rsidRDefault="00F51D42" w:rsidP="00BD78A1">
            <w:pPr>
              <w:pStyle w:val="EMPTYCELLSTYLE"/>
            </w:pPr>
          </w:p>
        </w:tc>
        <w:tc>
          <w:tcPr>
            <w:tcW w:w="2640" w:type="dxa"/>
          </w:tcPr>
          <w:p w14:paraId="202EF807" w14:textId="77777777" w:rsidR="00F51D42" w:rsidRDefault="00F51D42" w:rsidP="00BD78A1">
            <w:pPr>
              <w:pStyle w:val="EMPTYCELLSTYLE"/>
            </w:pPr>
          </w:p>
        </w:tc>
        <w:tc>
          <w:tcPr>
            <w:tcW w:w="600" w:type="dxa"/>
          </w:tcPr>
          <w:p w14:paraId="44EDF850" w14:textId="77777777" w:rsidR="00F51D42" w:rsidRDefault="00F51D42" w:rsidP="00BD78A1">
            <w:pPr>
              <w:pStyle w:val="EMPTYCELLSTYLE"/>
            </w:pPr>
          </w:p>
        </w:tc>
        <w:tc>
          <w:tcPr>
            <w:tcW w:w="2520" w:type="dxa"/>
          </w:tcPr>
          <w:p w14:paraId="785BF1BF" w14:textId="77777777" w:rsidR="00F51D42" w:rsidRDefault="00F51D42" w:rsidP="00BD78A1">
            <w:pPr>
              <w:pStyle w:val="EMPTYCELLSTYLE"/>
            </w:pPr>
          </w:p>
        </w:tc>
        <w:tc>
          <w:tcPr>
            <w:tcW w:w="2520" w:type="dxa"/>
          </w:tcPr>
          <w:p w14:paraId="7A5620AC" w14:textId="77777777" w:rsidR="00F51D42" w:rsidRDefault="00F51D42" w:rsidP="00BD78A1">
            <w:pPr>
              <w:pStyle w:val="EMPTYCELLSTYLE"/>
            </w:pPr>
          </w:p>
        </w:tc>
        <w:tc>
          <w:tcPr>
            <w:tcW w:w="3060" w:type="dxa"/>
          </w:tcPr>
          <w:p w14:paraId="55306317" w14:textId="77777777" w:rsidR="00F51D42" w:rsidRDefault="00F51D42" w:rsidP="00BD78A1">
            <w:pPr>
              <w:pStyle w:val="EMPTYCELLSTYLE"/>
            </w:pPr>
          </w:p>
        </w:tc>
        <w:tc>
          <w:tcPr>
            <w:tcW w:w="360" w:type="dxa"/>
          </w:tcPr>
          <w:p w14:paraId="3C5645E4" w14:textId="77777777" w:rsidR="00F51D42" w:rsidRDefault="00F51D42" w:rsidP="00BD78A1">
            <w:pPr>
              <w:pStyle w:val="EMPTYCELLSTYLE"/>
            </w:pPr>
          </w:p>
        </w:tc>
        <w:tc>
          <w:tcPr>
            <w:tcW w:w="1400" w:type="dxa"/>
          </w:tcPr>
          <w:p w14:paraId="54C4222E" w14:textId="77777777" w:rsidR="00F51D42" w:rsidRDefault="00F51D42" w:rsidP="00BD78A1">
            <w:pPr>
              <w:pStyle w:val="EMPTYCELLSTYLE"/>
            </w:pPr>
          </w:p>
        </w:tc>
        <w:tc>
          <w:tcPr>
            <w:tcW w:w="40" w:type="dxa"/>
          </w:tcPr>
          <w:p w14:paraId="03601D33" w14:textId="77777777" w:rsidR="00F51D42" w:rsidRDefault="00F51D42" w:rsidP="00BD78A1">
            <w:pPr>
              <w:pStyle w:val="EMPTYCELLSTYLE"/>
            </w:pPr>
          </w:p>
        </w:tc>
        <w:tc>
          <w:tcPr>
            <w:tcW w:w="1080" w:type="dxa"/>
          </w:tcPr>
          <w:p w14:paraId="194CE2E1" w14:textId="77777777" w:rsidR="00F51D42" w:rsidRDefault="00F51D42" w:rsidP="00BD78A1">
            <w:pPr>
              <w:pStyle w:val="EMPTYCELLSTYLE"/>
            </w:pPr>
          </w:p>
        </w:tc>
        <w:tc>
          <w:tcPr>
            <w:tcW w:w="40" w:type="dxa"/>
          </w:tcPr>
          <w:p w14:paraId="35A891CE" w14:textId="77777777" w:rsidR="00F51D42" w:rsidRDefault="00F51D42" w:rsidP="00BD78A1">
            <w:pPr>
              <w:pStyle w:val="EMPTYCELLSTYLE"/>
            </w:pPr>
          </w:p>
        </w:tc>
        <w:tc>
          <w:tcPr>
            <w:tcW w:w="40" w:type="dxa"/>
          </w:tcPr>
          <w:p w14:paraId="1EEE4AEE" w14:textId="77777777" w:rsidR="00F51D42" w:rsidRDefault="00F51D42" w:rsidP="00BD78A1">
            <w:pPr>
              <w:pStyle w:val="EMPTYCELLSTYLE"/>
            </w:pPr>
          </w:p>
        </w:tc>
      </w:tr>
      <w:tr w:rsidR="00F51D42" w14:paraId="68B36620" w14:textId="77777777" w:rsidTr="00BD78A1">
        <w:trPr>
          <w:trHeight w:hRule="exact" w:val="240"/>
        </w:trPr>
        <w:tc>
          <w:tcPr>
            <w:tcW w:w="284" w:type="dxa"/>
          </w:tcPr>
          <w:p w14:paraId="14F46FBE" w14:textId="77777777" w:rsidR="00F51D42" w:rsidRDefault="00F51D42" w:rsidP="00BD78A1">
            <w:pPr>
              <w:pStyle w:val="EMPTYCELLSTYLE"/>
            </w:pPr>
          </w:p>
        </w:tc>
        <w:tc>
          <w:tcPr>
            <w:tcW w:w="4196" w:type="dxa"/>
            <w:gridSpan w:val="2"/>
            <w:tcMar>
              <w:top w:w="0" w:type="dxa"/>
              <w:left w:w="0" w:type="dxa"/>
              <w:bottom w:w="0" w:type="dxa"/>
              <w:right w:w="0" w:type="dxa"/>
            </w:tcMar>
          </w:tcPr>
          <w:p w14:paraId="006F8798" w14:textId="77777777" w:rsidR="00F51D42" w:rsidRDefault="00F51D42" w:rsidP="00BD78A1">
            <w:pPr>
              <w:pStyle w:val="DefaultStyle"/>
            </w:pPr>
          </w:p>
        </w:tc>
        <w:tc>
          <w:tcPr>
            <w:tcW w:w="600" w:type="dxa"/>
          </w:tcPr>
          <w:p w14:paraId="51B19534" w14:textId="77777777" w:rsidR="00F51D42" w:rsidRDefault="00F51D42" w:rsidP="00BD78A1">
            <w:pPr>
              <w:pStyle w:val="EMPTYCELLSTYLE"/>
            </w:pPr>
          </w:p>
        </w:tc>
        <w:tc>
          <w:tcPr>
            <w:tcW w:w="2520" w:type="dxa"/>
          </w:tcPr>
          <w:p w14:paraId="24B5D492" w14:textId="77777777" w:rsidR="00F51D42" w:rsidRDefault="00F51D42" w:rsidP="00BD78A1">
            <w:pPr>
              <w:pStyle w:val="EMPTYCELLSTYLE"/>
            </w:pPr>
          </w:p>
        </w:tc>
        <w:tc>
          <w:tcPr>
            <w:tcW w:w="2520" w:type="dxa"/>
          </w:tcPr>
          <w:p w14:paraId="6EA89A76" w14:textId="77777777" w:rsidR="00F51D42" w:rsidRDefault="00F51D42" w:rsidP="00BD78A1">
            <w:pPr>
              <w:pStyle w:val="EMPTYCELLSTYLE"/>
            </w:pPr>
          </w:p>
        </w:tc>
        <w:tc>
          <w:tcPr>
            <w:tcW w:w="3060" w:type="dxa"/>
          </w:tcPr>
          <w:p w14:paraId="553A8E43" w14:textId="77777777" w:rsidR="00F51D42" w:rsidRDefault="00F51D42" w:rsidP="00BD78A1">
            <w:pPr>
              <w:pStyle w:val="EMPTYCELLSTYLE"/>
            </w:pPr>
          </w:p>
        </w:tc>
        <w:tc>
          <w:tcPr>
            <w:tcW w:w="360" w:type="dxa"/>
          </w:tcPr>
          <w:p w14:paraId="427081AC" w14:textId="77777777" w:rsidR="00F51D42" w:rsidRDefault="00F51D42" w:rsidP="00BD78A1">
            <w:pPr>
              <w:pStyle w:val="EMPTYCELLSTYLE"/>
            </w:pPr>
          </w:p>
        </w:tc>
        <w:tc>
          <w:tcPr>
            <w:tcW w:w="1400" w:type="dxa"/>
            <w:tcMar>
              <w:top w:w="0" w:type="dxa"/>
              <w:left w:w="0" w:type="dxa"/>
              <w:bottom w:w="0" w:type="dxa"/>
              <w:right w:w="0" w:type="dxa"/>
            </w:tcMar>
          </w:tcPr>
          <w:p w14:paraId="712B7B73" w14:textId="77777777" w:rsidR="00F51D42" w:rsidRDefault="00F51D42" w:rsidP="00BD78A1">
            <w:pPr>
              <w:pStyle w:val="DefaultStyle"/>
              <w:jc w:val="right"/>
            </w:pPr>
          </w:p>
        </w:tc>
        <w:tc>
          <w:tcPr>
            <w:tcW w:w="40" w:type="dxa"/>
          </w:tcPr>
          <w:p w14:paraId="2C2BCE0F" w14:textId="77777777" w:rsidR="00F51D42" w:rsidRDefault="00F51D42" w:rsidP="00BD78A1">
            <w:pPr>
              <w:pStyle w:val="EMPTYCELLSTYLE"/>
            </w:pPr>
          </w:p>
        </w:tc>
        <w:tc>
          <w:tcPr>
            <w:tcW w:w="1120" w:type="dxa"/>
            <w:gridSpan w:val="2"/>
            <w:tcMar>
              <w:top w:w="0" w:type="dxa"/>
              <w:left w:w="0" w:type="dxa"/>
              <w:bottom w:w="0" w:type="dxa"/>
              <w:right w:w="0" w:type="dxa"/>
            </w:tcMar>
          </w:tcPr>
          <w:p w14:paraId="278CE2DA" w14:textId="77777777" w:rsidR="00F51D42" w:rsidRDefault="00F51D42" w:rsidP="00BD78A1">
            <w:pPr>
              <w:pStyle w:val="DefaultStyle"/>
            </w:pPr>
          </w:p>
        </w:tc>
        <w:tc>
          <w:tcPr>
            <w:tcW w:w="40" w:type="dxa"/>
          </w:tcPr>
          <w:p w14:paraId="62E79105" w14:textId="77777777" w:rsidR="00F51D42" w:rsidRDefault="00F51D42" w:rsidP="00BD78A1">
            <w:pPr>
              <w:pStyle w:val="EMPTYCELLSTYLE"/>
            </w:pPr>
          </w:p>
        </w:tc>
      </w:tr>
      <w:tr w:rsidR="00F51D42" w14:paraId="3D8962BD" w14:textId="77777777" w:rsidTr="00BD78A1">
        <w:trPr>
          <w:trHeight w:hRule="exact" w:val="240"/>
        </w:trPr>
        <w:tc>
          <w:tcPr>
            <w:tcW w:w="284" w:type="dxa"/>
          </w:tcPr>
          <w:p w14:paraId="4561B663" w14:textId="77777777" w:rsidR="00F51D42" w:rsidRDefault="00F51D42" w:rsidP="00BD78A1">
            <w:pPr>
              <w:pStyle w:val="EMPTYCELLSTYLE"/>
            </w:pPr>
          </w:p>
        </w:tc>
        <w:tc>
          <w:tcPr>
            <w:tcW w:w="4196" w:type="dxa"/>
            <w:gridSpan w:val="2"/>
            <w:tcMar>
              <w:top w:w="0" w:type="dxa"/>
              <w:left w:w="0" w:type="dxa"/>
              <w:bottom w:w="0" w:type="dxa"/>
              <w:right w:w="0" w:type="dxa"/>
            </w:tcMar>
          </w:tcPr>
          <w:p w14:paraId="509EC8DC" w14:textId="77777777" w:rsidR="00F51D42" w:rsidRDefault="00F51D42" w:rsidP="00BD78A1">
            <w:pPr>
              <w:pStyle w:val="DefaultStyle"/>
            </w:pPr>
          </w:p>
        </w:tc>
        <w:tc>
          <w:tcPr>
            <w:tcW w:w="600" w:type="dxa"/>
          </w:tcPr>
          <w:p w14:paraId="768C720A" w14:textId="77777777" w:rsidR="00F51D42" w:rsidRDefault="00F51D42" w:rsidP="00BD78A1">
            <w:pPr>
              <w:pStyle w:val="EMPTYCELLSTYLE"/>
            </w:pPr>
          </w:p>
        </w:tc>
        <w:tc>
          <w:tcPr>
            <w:tcW w:w="2520" w:type="dxa"/>
          </w:tcPr>
          <w:p w14:paraId="04FFECD6" w14:textId="77777777" w:rsidR="00F51D42" w:rsidRDefault="00F51D42" w:rsidP="00BD78A1">
            <w:pPr>
              <w:pStyle w:val="EMPTYCELLSTYLE"/>
            </w:pPr>
          </w:p>
        </w:tc>
        <w:tc>
          <w:tcPr>
            <w:tcW w:w="2520" w:type="dxa"/>
          </w:tcPr>
          <w:p w14:paraId="692D8350" w14:textId="77777777" w:rsidR="00F51D42" w:rsidRDefault="00F51D42" w:rsidP="00BD78A1">
            <w:pPr>
              <w:pStyle w:val="EMPTYCELLSTYLE"/>
            </w:pPr>
          </w:p>
        </w:tc>
        <w:tc>
          <w:tcPr>
            <w:tcW w:w="3060" w:type="dxa"/>
          </w:tcPr>
          <w:p w14:paraId="12138F66" w14:textId="77777777" w:rsidR="00F51D42" w:rsidRDefault="00F51D42" w:rsidP="00BD78A1">
            <w:pPr>
              <w:pStyle w:val="EMPTYCELLSTYLE"/>
            </w:pPr>
          </w:p>
        </w:tc>
        <w:tc>
          <w:tcPr>
            <w:tcW w:w="360" w:type="dxa"/>
          </w:tcPr>
          <w:p w14:paraId="1370EEC9" w14:textId="77777777" w:rsidR="00F51D42" w:rsidRDefault="00F51D42" w:rsidP="00BD78A1">
            <w:pPr>
              <w:pStyle w:val="EMPTYCELLSTYLE"/>
            </w:pPr>
          </w:p>
        </w:tc>
        <w:tc>
          <w:tcPr>
            <w:tcW w:w="1400" w:type="dxa"/>
            <w:tcMar>
              <w:top w:w="0" w:type="dxa"/>
              <w:left w:w="0" w:type="dxa"/>
              <w:bottom w:w="0" w:type="dxa"/>
              <w:right w:w="0" w:type="dxa"/>
            </w:tcMar>
          </w:tcPr>
          <w:p w14:paraId="6E85475E" w14:textId="77777777" w:rsidR="00F51D42" w:rsidRDefault="00F51D42" w:rsidP="00BD78A1">
            <w:pPr>
              <w:pStyle w:val="DefaultStyle"/>
              <w:jc w:val="right"/>
            </w:pPr>
          </w:p>
        </w:tc>
        <w:tc>
          <w:tcPr>
            <w:tcW w:w="40" w:type="dxa"/>
          </w:tcPr>
          <w:p w14:paraId="0A0FE3C1" w14:textId="77777777" w:rsidR="00F51D42" w:rsidRDefault="00F51D42" w:rsidP="00BD78A1">
            <w:pPr>
              <w:pStyle w:val="EMPTYCELLSTYLE"/>
            </w:pPr>
          </w:p>
        </w:tc>
        <w:tc>
          <w:tcPr>
            <w:tcW w:w="1120" w:type="dxa"/>
            <w:gridSpan w:val="2"/>
            <w:tcMar>
              <w:top w:w="0" w:type="dxa"/>
              <w:left w:w="0" w:type="dxa"/>
              <w:bottom w:w="0" w:type="dxa"/>
              <w:right w:w="0" w:type="dxa"/>
            </w:tcMar>
          </w:tcPr>
          <w:p w14:paraId="1EA1074E" w14:textId="77777777" w:rsidR="00F51D42" w:rsidRDefault="00F51D42" w:rsidP="00BD78A1">
            <w:pPr>
              <w:pStyle w:val="DefaultStyle"/>
            </w:pPr>
          </w:p>
        </w:tc>
        <w:tc>
          <w:tcPr>
            <w:tcW w:w="40" w:type="dxa"/>
          </w:tcPr>
          <w:p w14:paraId="22A20AE9" w14:textId="77777777" w:rsidR="00F51D42" w:rsidRDefault="00F51D42" w:rsidP="00BD78A1">
            <w:pPr>
              <w:pStyle w:val="EMPTYCELLSTYLE"/>
            </w:pPr>
          </w:p>
        </w:tc>
      </w:tr>
      <w:tr w:rsidR="00F51D42" w14:paraId="07D2CDA3" w14:textId="77777777" w:rsidTr="00BD78A1">
        <w:trPr>
          <w:trHeight w:hRule="exact" w:val="340"/>
        </w:trPr>
        <w:tc>
          <w:tcPr>
            <w:tcW w:w="284" w:type="dxa"/>
          </w:tcPr>
          <w:p w14:paraId="5A9DBB2F" w14:textId="77777777" w:rsidR="00F51D42" w:rsidRDefault="00F51D42" w:rsidP="00BD78A1">
            <w:pPr>
              <w:pStyle w:val="EMPTYCELLSTYLE"/>
            </w:pPr>
          </w:p>
        </w:tc>
        <w:tc>
          <w:tcPr>
            <w:tcW w:w="15816" w:type="dxa"/>
            <w:gridSpan w:val="11"/>
            <w:tcMar>
              <w:top w:w="0" w:type="dxa"/>
              <w:left w:w="0" w:type="dxa"/>
              <w:bottom w:w="0" w:type="dxa"/>
              <w:right w:w="0" w:type="dxa"/>
            </w:tcMar>
          </w:tcPr>
          <w:p w14:paraId="7022E1B3" w14:textId="77777777" w:rsidR="00F51D42" w:rsidRDefault="00F51D42" w:rsidP="00BD78A1">
            <w:pPr>
              <w:pStyle w:val="DefaultStyle"/>
              <w:jc w:val="center"/>
            </w:pPr>
            <w:r w:rsidRPr="00C85746">
              <w:rPr>
                <w:b/>
                <w:bCs/>
              </w:rPr>
              <w:t>PRORAČUN GRADA ČAZME ZA 2023. GODINU</w:t>
            </w:r>
          </w:p>
        </w:tc>
        <w:tc>
          <w:tcPr>
            <w:tcW w:w="40" w:type="dxa"/>
          </w:tcPr>
          <w:p w14:paraId="053971E3" w14:textId="77777777" w:rsidR="00F51D42" w:rsidRDefault="00F51D42" w:rsidP="00BD78A1">
            <w:pPr>
              <w:pStyle w:val="EMPTYCELLSTYLE"/>
            </w:pPr>
          </w:p>
        </w:tc>
      </w:tr>
      <w:tr w:rsidR="00F51D42" w14:paraId="0025A542" w14:textId="77777777" w:rsidTr="00BD78A1">
        <w:trPr>
          <w:trHeight w:hRule="exact" w:val="260"/>
        </w:trPr>
        <w:tc>
          <w:tcPr>
            <w:tcW w:w="284" w:type="dxa"/>
          </w:tcPr>
          <w:p w14:paraId="3D279439" w14:textId="77777777" w:rsidR="00F51D42" w:rsidRDefault="00F51D42" w:rsidP="00BD78A1">
            <w:pPr>
              <w:pStyle w:val="EMPTYCELLSTYLE"/>
            </w:pPr>
          </w:p>
        </w:tc>
        <w:tc>
          <w:tcPr>
            <w:tcW w:w="15816" w:type="dxa"/>
            <w:gridSpan w:val="11"/>
            <w:tcMar>
              <w:top w:w="0" w:type="dxa"/>
              <w:left w:w="0" w:type="dxa"/>
              <w:bottom w:w="40" w:type="dxa"/>
              <w:right w:w="0" w:type="dxa"/>
            </w:tcMar>
          </w:tcPr>
          <w:p w14:paraId="326E166A" w14:textId="77777777" w:rsidR="00F51D42" w:rsidRDefault="00F51D42" w:rsidP="00BD78A1">
            <w:pPr>
              <w:pStyle w:val="DefaultStyle"/>
              <w:jc w:val="center"/>
            </w:pPr>
            <w:r>
              <w:rPr>
                <w:b/>
              </w:rPr>
              <w:t>POSEBNI DIO</w:t>
            </w:r>
          </w:p>
        </w:tc>
        <w:tc>
          <w:tcPr>
            <w:tcW w:w="40" w:type="dxa"/>
          </w:tcPr>
          <w:p w14:paraId="445EB3D4" w14:textId="77777777" w:rsidR="00F51D42" w:rsidRDefault="00F51D42" w:rsidP="00BD78A1">
            <w:pPr>
              <w:pStyle w:val="EMPTYCELLSTYLE"/>
            </w:pPr>
          </w:p>
        </w:tc>
      </w:tr>
      <w:tr w:rsidR="00F51D42" w14:paraId="62CCFFB5" w14:textId="77777777" w:rsidTr="00BD78A1">
        <w:trPr>
          <w:trHeight w:hRule="exact" w:val="260"/>
        </w:trPr>
        <w:tc>
          <w:tcPr>
            <w:tcW w:w="284" w:type="dxa"/>
          </w:tcPr>
          <w:p w14:paraId="3F419544" w14:textId="77777777" w:rsidR="00F51D42" w:rsidRDefault="00F51D42" w:rsidP="00BD78A1">
            <w:pPr>
              <w:pStyle w:val="EMPTYCELLSTYLE"/>
            </w:pPr>
          </w:p>
        </w:tc>
        <w:tc>
          <w:tcPr>
            <w:tcW w:w="15816" w:type="dxa"/>
            <w:gridSpan w:val="11"/>
            <w:tcMar>
              <w:top w:w="0" w:type="dxa"/>
              <w:left w:w="0" w:type="dxa"/>
              <w:bottom w:w="40" w:type="dxa"/>
              <w:right w:w="0" w:type="dxa"/>
            </w:tcMar>
          </w:tcPr>
          <w:p w14:paraId="520825B3" w14:textId="77777777" w:rsidR="00F51D42" w:rsidRDefault="00F51D42" w:rsidP="00BD78A1">
            <w:pPr>
              <w:pStyle w:val="DefaultStyle"/>
              <w:jc w:val="center"/>
            </w:pPr>
          </w:p>
        </w:tc>
        <w:tc>
          <w:tcPr>
            <w:tcW w:w="40" w:type="dxa"/>
          </w:tcPr>
          <w:p w14:paraId="1D9B1DA5" w14:textId="77777777" w:rsidR="00F51D42" w:rsidRDefault="00F51D42" w:rsidP="00BD78A1">
            <w:pPr>
              <w:pStyle w:val="EMPTYCELLSTYLE"/>
            </w:pPr>
          </w:p>
        </w:tc>
      </w:tr>
      <w:tr w:rsidR="00F51D42" w14:paraId="4E50606E" w14:textId="77777777" w:rsidTr="00BD78A1">
        <w:trPr>
          <w:trHeight w:hRule="exact" w:val="720"/>
        </w:trPr>
        <w:tc>
          <w:tcPr>
            <w:tcW w:w="284" w:type="dxa"/>
          </w:tcPr>
          <w:p w14:paraId="6D7AA881"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023DDEFD" w14:textId="77777777" w:rsidTr="00BD78A1">
              <w:trPr>
                <w:trHeight w:hRule="exact" w:val="240"/>
              </w:trPr>
              <w:tc>
                <w:tcPr>
                  <w:tcW w:w="800" w:type="dxa"/>
                </w:tcPr>
                <w:p w14:paraId="159F5055" w14:textId="77777777" w:rsidR="00F51D42" w:rsidRDefault="00F51D42" w:rsidP="00BD78A1">
                  <w:pPr>
                    <w:pStyle w:val="EMPTYCELLSTYLE"/>
                  </w:pPr>
                </w:p>
              </w:tc>
              <w:tc>
                <w:tcPr>
                  <w:tcW w:w="700" w:type="dxa"/>
                </w:tcPr>
                <w:p w14:paraId="1BD97CE9" w14:textId="77777777" w:rsidR="00F51D42" w:rsidRDefault="00F51D42" w:rsidP="00BD78A1">
                  <w:pPr>
                    <w:pStyle w:val="EMPTYCELLSTYLE"/>
                  </w:pPr>
                </w:p>
              </w:tc>
              <w:tc>
                <w:tcPr>
                  <w:tcW w:w="6520" w:type="dxa"/>
                </w:tcPr>
                <w:p w14:paraId="0199BAAF" w14:textId="77777777" w:rsidR="00F51D42" w:rsidRDefault="00F51D42" w:rsidP="00BD78A1">
                  <w:pPr>
                    <w:pStyle w:val="EMPTYCELLSTYLE"/>
                  </w:pPr>
                </w:p>
              </w:tc>
              <w:tc>
                <w:tcPr>
                  <w:tcW w:w="2020" w:type="dxa"/>
                </w:tcPr>
                <w:p w14:paraId="019B7C5B" w14:textId="77777777" w:rsidR="00F51D42" w:rsidRDefault="00F51D42" w:rsidP="00BD78A1">
                  <w:pPr>
                    <w:pStyle w:val="EMPTYCELLSTYLE"/>
                  </w:pPr>
                </w:p>
              </w:tc>
              <w:tc>
                <w:tcPr>
                  <w:tcW w:w="20" w:type="dxa"/>
                </w:tcPr>
                <w:p w14:paraId="44FE6C0D"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6F840E83" w14:textId="77777777" w:rsidR="00F51D42" w:rsidRDefault="00F51D42" w:rsidP="00BD78A1">
                  <w:pPr>
                    <w:pStyle w:val="DefaultStyle"/>
                    <w:jc w:val="center"/>
                  </w:pPr>
                  <w:r>
                    <w:rPr>
                      <w:b/>
                      <w:sz w:val="16"/>
                    </w:rPr>
                    <w:t>GODINE</w:t>
                  </w:r>
                </w:p>
              </w:tc>
              <w:tc>
                <w:tcPr>
                  <w:tcW w:w="20" w:type="dxa"/>
                </w:tcPr>
                <w:p w14:paraId="382DBCBD" w14:textId="77777777" w:rsidR="00F51D42" w:rsidRDefault="00F51D42" w:rsidP="00BD78A1">
                  <w:pPr>
                    <w:pStyle w:val="EMPTYCELLSTYLE"/>
                  </w:pPr>
                </w:p>
              </w:tc>
              <w:tc>
                <w:tcPr>
                  <w:tcW w:w="20" w:type="dxa"/>
                </w:tcPr>
                <w:p w14:paraId="4DAE6FF5"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3809E6EA" w14:textId="77777777" w:rsidR="00F51D42" w:rsidRDefault="00F51D42" w:rsidP="00BD78A1">
                  <w:pPr>
                    <w:pStyle w:val="DefaultStyle"/>
                    <w:jc w:val="center"/>
                  </w:pPr>
                  <w:r>
                    <w:rPr>
                      <w:b/>
                      <w:sz w:val="16"/>
                    </w:rPr>
                    <w:t>INDEKS</w:t>
                  </w:r>
                </w:p>
              </w:tc>
              <w:tc>
                <w:tcPr>
                  <w:tcW w:w="20" w:type="dxa"/>
                </w:tcPr>
                <w:p w14:paraId="6EEC81D6" w14:textId="77777777" w:rsidR="00F51D42" w:rsidRDefault="00F51D42" w:rsidP="00BD78A1">
                  <w:pPr>
                    <w:pStyle w:val="EMPTYCELLSTYLE"/>
                  </w:pPr>
                </w:p>
              </w:tc>
            </w:tr>
            <w:tr w:rsidR="00F51D42" w14:paraId="317E7EC5" w14:textId="77777777" w:rsidTr="00BD78A1">
              <w:trPr>
                <w:trHeight w:hRule="exact" w:val="240"/>
              </w:trPr>
              <w:tc>
                <w:tcPr>
                  <w:tcW w:w="800" w:type="dxa"/>
                  <w:vMerge w:val="restart"/>
                  <w:tcMar>
                    <w:top w:w="0" w:type="dxa"/>
                    <w:left w:w="0" w:type="dxa"/>
                    <w:bottom w:w="0" w:type="dxa"/>
                    <w:right w:w="0" w:type="dxa"/>
                  </w:tcMar>
                  <w:vAlign w:val="bottom"/>
                </w:tcPr>
                <w:p w14:paraId="1AA04749"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1DB77EB"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2B9425EC" w14:textId="77777777" w:rsidR="00F51D42" w:rsidRDefault="00F51D42" w:rsidP="00BD78A1">
                  <w:pPr>
                    <w:pStyle w:val="DefaultStyle"/>
                  </w:pPr>
                  <w:r>
                    <w:rPr>
                      <w:b/>
                      <w:sz w:val="16"/>
                    </w:rPr>
                    <w:t>VRSTA RASHODA / IZDATAKA</w:t>
                  </w:r>
                </w:p>
              </w:tc>
              <w:tc>
                <w:tcPr>
                  <w:tcW w:w="2020" w:type="dxa"/>
                </w:tcPr>
                <w:p w14:paraId="6D7FA75F"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5544E324"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4ECAD131"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55C81AF8" w14:textId="77777777" w:rsidR="00F51D42" w:rsidRDefault="00F51D42" w:rsidP="00BD78A1">
                  <w:pPr>
                    <w:pStyle w:val="DefaultStyle"/>
                    <w:jc w:val="right"/>
                  </w:pPr>
                  <w:r>
                    <w:rPr>
                      <w:b/>
                      <w:sz w:val="16"/>
                    </w:rPr>
                    <w:t>Projekcija (€)</w:t>
                  </w:r>
                </w:p>
              </w:tc>
              <w:tc>
                <w:tcPr>
                  <w:tcW w:w="20" w:type="dxa"/>
                </w:tcPr>
                <w:p w14:paraId="78BF7195" w14:textId="77777777" w:rsidR="00F51D42" w:rsidRDefault="00F51D42" w:rsidP="00BD78A1">
                  <w:pPr>
                    <w:pStyle w:val="EMPTYCELLSTYLE"/>
                  </w:pPr>
                </w:p>
              </w:tc>
              <w:tc>
                <w:tcPr>
                  <w:tcW w:w="680" w:type="dxa"/>
                </w:tcPr>
                <w:p w14:paraId="63756AFF" w14:textId="77777777" w:rsidR="00F51D42" w:rsidRDefault="00F51D42" w:rsidP="00BD78A1">
                  <w:pPr>
                    <w:pStyle w:val="EMPTYCELLSTYLE"/>
                  </w:pPr>
                </w:p>
              </w:tc>
              <w:tc>
                <w:tcPr>
                  <w:tcW w:w="700" w:type="dxa"/>
                </w:tcPr>
                <w:p w14:paraId="2A969ADF" w14:textId="77777777" w:rsidR="00F51D42" w:rsidRDefault="00F51D42" w:rsidP="00BD78A1">
                  <w:pPr>
                    <w:pStyle w:val="EMPTYCELLSTYLE"/>
                  </w:pPr>
                </w:p>
              </w:tc>
              <w:tc>
                <w:tcPr>
                  <w:tcW w:w="680" w:type="dxa"/>
                </w:tcPr>
                <w:p w14:paraId="6EC01581" w14:textId="77777777" w:rsidR="00F51D42" w:rsidRDefault="00F51D42" w:rsidP="00BD78A1">
                  <w:pPr>
                    <w:pStyle w:val="EMPTYCELLSTYLE"/>
                  </w:pPr>
                </w:p>
              </w:tc>
              <w:tc>
                <w:tcPr>
                  <w:tcW w:w="20" w:type="dxa"/>
                </w:tcPr>
                <w:p w14:paraId="5A05F46A" w14:textId="77777777" w:rsidR="00F51D42" w:rsidRDefault="00F51D42" w:rsidP="00BD78A1">
                  <w:pPr>
                    <w:pStyle w:val="EMPTYCELLSTYLE"/>
                  </w:pPr>
                </w:p>
              </w:tc>
            </w:tr>
            <w:tr w:rsidR="00F51D42" w14:paraId="3F6EF46D" w14:textId="77777777" w:rsidTr="00BD78A1">
              <w:trPr>
                <w:trHeight w:hRule="exact" w:val="240"/>
              </w:trPr>
              <w:tc>
                <w:tcPr>
                  <w:tcW w:w="800" w:type="dxa"/>
                  <w:vMerge/>
                  <w:tcMar>
                    <w:top w:w="0" w:type="dxa"/>
                    <w:left w:w="0" w:type="dxa"/>
                    <w:bottom w:w="0" w:type="dxa"/>
                    <w:right w:w="0" w:type="dxa"/>
                  </w:tcMar>
                  <w:vAlign w:val="bottom"/>
                </w:tcPr>
                <w:p w14:paraId="5CD2137F"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242D75E"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594CD7A9" w14:textId="77777777" w:rsidR="00F51D42" w:rsidRDefault="00F51D42" w:rsidP="00BD78A1">
                  <w:pPr>
                    <w:pStyle w:val="EMPTYCELLSTYLE"/>
                  </w:pPr>
                </w:p>
              </w:tc>
              <w:tc>
                <w:tcPr>
                  <w:tcW w:w="2020" w:type="dxa"/>
                </w:tcPr>
                <w:p w14:paraId="73FA562B"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65C8B66A"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600AF804"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1FD9A6CB"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7BE07E74"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6E6017A2"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7777867A" w14:textId="77777777" w:rsidR="00F51D42" w:rsidRDefault="00F51D42" w:rsidP="00BD78A1">
                  <w:pPr>
                    <w:pStyle w:val="DefaultStyle"/>
                    <w:jc w:val="center"/>
                  </w:pPr>
                  <w:r>
                    <w:rPr>
                      <w:b/>
                      <w:sz w:val="16"/>
                    </w:rPr>
                    <w:t>3/1</w:t>
                  </w:r>
                </w:p>
              </w:tc>
            </w:tr>
          </w:tbl>
          <w:p w14:paraId="1EA3C80D" w14:textId="77777777" w:rsidR="00F51D42" w:rsidRDefault="00F51D42" w:rsidP="00BD78A1">
            <w:pPr>
              <w:pStyle w:val="EMPTYCELLSTYLE"/>
            </w:pPr>
          </w:p>
        </w:tc>
        <w:tc>
          <w:tcPr>
            <w:tcW w:w="40" w:type="dxa"/>
          </w:tcPr>
          <w:p w14:paraId="0C3E5505" w14:textId="77777777" w:rsidR="00F51D42" w:rsidRDefault="00F51D42" w:rsidP="00BD78A1">
            <w:pPr>
              <w:pStyle w:val="EMPTYCELLSTYLE"/>
            </w:pPr>
          </w:p>
        </w:tc>
      </w:tr>
      <w:tr w:rsidR="00F51D42" w14:paraId="66966672" w14:textId="77777777" w:rsidTr="00BD78A1">
        <w:trPr>
          <w:trHeight w:hRule="exact" w:val="80"/>
        </w:trPr>
        <w:tc>
          <w:tcPr>
            <w:tcW w:w="284" w:type="dxa"/>
          </w:tcPr>
          <w:p w14:paraId="7C903DF7" w14:textId="77777777" w:rsidR="00F51D42" w:rsidRDefault="00F51D42" w:rsidP="00BD78A1">
            <w:pPr>
              <w:pStyle w:val="EMPTYCELLSTYLE"/>
            </w:pPr>
          </w:p>
        </w:tc>
        <w:tc>
          <w:tcPr>
            <w:tcW w:w="1556" w:type="dxa"/>
          </w:tcPr>
          <w:p w14:paraId="44A61D0C" w14:textId="77777777" w:rsidR="00F51D42" w:rsidRDefault="00F51D42" w:rsidP="00BD78A1">
            <w:pPr>
              <w:pStyle w:val="EMPTYCELLSTYLE"/>
            </w:pPr>
          </w:p>
        </w:tc>
        <w:tc>
          <w:tcPr>
            <w:tcW w:w="2640" w:type="dxa"/>
          </w:tcPr>
          <w:p w14:paraId="33B539FD" w14:textId="77777777" w:rsidR="00F51D42" w:rsidRDefault="00F51D42" w:rsidP="00BD78A1">
            <w:pPr>
              <w:pStyle w:val="EMPTYCELLSTYLE"/>
            </w:pPr>
          </w:p>
        </w:tc>
        <w:tc>
          <w:tcPr>
            <w:tcW w:w="600" w:type="dxa"/>
          </w:tcPr>
          <w:p w14:paraId="4A7E7693" w14:textId="77777777" w:rsidR="00F51D42" w:rsidRDefault="00F51D42" w:rsidP="00BD78A1">
            <w:pPr>
              <w:pStyle w:val="EMPTYCELLSTYLE"/>
            </w:pPr>
          </w:p>
        </w:tc>
        <w:tc>
          <w:tcPr>
            <w:tcW w:w="2520" w:type="dxa"/>
          </w:tcPr>
          <w:p w14:paraId="7097D32B" w14:textId="77777777" w:rsidR="00F51D42" w:rsidRDefault="00F51D42" w:rsidP="00BD78A1">
            <w:pPr>
              <w:pStyle w:val="EMPTYCELLSTYLE"/>
            </w:pPr>
          </w:p>
        </w:tc>
        <w:tc>
          <w:tcPr>
            <w:tcW w:w="2520" w:type="dxa"/>
          </w:tcPr>
          <w:p w14:paraId="0B8D1CCC" w14:textId="77777777" w:rsidR="00F51D42" w:rsidRDefault="00F51D42" w:rsidP="00BD78A1">
            <w:pPr>
              <w:pStyle w:val="EMPTYCELLSTYLE"/>
            </w:pPr>
          </w:p>
        </w:tc>
        <w:tc>
          <w:tcPr>
            <w:tcW w:w="3060" w:type="dxa"/>
          </w:tcPr>
          <w:p w14:paraId="3F968178" w14:textId="77777777" w:rsidR="00F51D42" w:rsidRDefault="00F51D42" w:rsidP="00BD78A1">
            <w:pPr>
              <w:pStyle w:val="EMPTYCELLSTYLE"/>
            </w:pPr>
          </w:p>
        </w:tc>
        <w:tc>
          <w:tcPr>
            <w:tcW w:w="360" w:type="dxa"/>
          </w:tcPr>
          <w:p w14:paraId="0BF1BDC0" w14:textId="77777777" w:rsidR="00F51D42" w:rsidRDefault="00F51D42" w:rsidP="00BD78A1">
            <w:pPr>
              <w:pStyle w:val="EMPTYCELLSTYLE"/>
            </w:pPr>
          </w:p>
        </w:tc>
        <w:tc>
          <w:tcPr>
            <w:tcW w:w="1400" w:type="dxa"/>
          </w:tcPr>
          <w:p w14:paraId="54092A78" w14:textId="77777777" w:rsidR="00F51D42" w:rsidRDefault="00F51D42" w:rsidP="00BD78A1">
            <w:pPr>
              <w:pStyle w:val="EMPTYCELLSTYLE"/>
            </w:pPr>
          </w:p>
        </w:tc>
        <w:tc>
          <w:tcPr>
            <w:tcW w:w="40" w:type="dxa"/>
          </w:tcPr>
          <w:p w14:paraId="7EAF0E83" w14:textId="77777777" w:rsidR="00F51D42" w:rsidRDefault="00F51D42" w:rsidP="00BD78A1">
            <w:pPr>
              <w:pStyle w:val="EMPTYCELLSTYLE"/>
            </w:pPr>
          </w:p>
        </w:tc>
        <w:tc>
          <w:tcPr>
            <w:tcW w:w="1080" w:type="dxa"/>
          </w:tcPr>
          <w:p w14:paraId="1CCCBE63" w14:textId="77777777" w:rsidR="00F51D42" w:rsidRDefault="00F51D42" w:rsidP="00BD78A1">
            <w:pPr>
              <w:pStyle w:val="EMPTYCELLSTYLE"/>
            </w:pPr>
          </w:p>
        </w:tc>
        <w:tc>
          <w:tcPr>
            <w:tcW w:w="40" w:type="dxa"/>
          </w:tcPr>
          <w:p w14:paraId="75B0AD1C" w14:textId="77777777" w:rsidR="00F51D42" w:rsidRDefault="00F51D42" w:rsidP="00BD78A1">
            <w:pPr>
              <w:pStyle w:val="EMPTYCELLSTYLE"/>
            </w:pPr>
          </w:p>
        </w:tc>
        <w:tc>
          <w:tcPr>
            <w:tcW w:w="40" w:type="dxa"/>
          </w:tcPr>
          <w:p w14:paraId="15EE0083" w14:textId="77777777" w:rsidR="00F51D42" w:rsidRDefault="00F51D42" w:rsidP="00BD78A1">
            <w:pPr>
              <w:pStyle w:val="EMPTYCELLSTYLE"/>
            </w:pPr>
          </w:p>
        </w:tc>
      </w:tr>
      <w:tr w:rsidR="00F51D42" w14:paraId="3AB9FEDD" w14:textId="77777777" w:rsidTr="00BD78A1">
        <w:trPr>
          <w:trHeight w:hRule="exact" w:val="260"/>
        </w:trPr>
        <w:tc>
          <w:tcPr>
            <w:tcW w:w="284" w:type="dxa"/>
          </w:tcPr>
          <w:p w14:paraId="32E520D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5F84B70" w14:textId="77777777" w:rsidTr="00BD78A1">
              <w:trPr>
                <w:trHeight w:hRule="exact" w:val="260"/>
              </w:trPr>
              <w:tc>
                <w:tcPr>
                  <w:tcW w:w="8020" w:type="dxa"/>
                  <w:shd w:val="clear" w:color="auto" w:fill="FEDE01"/>
                  <w:tcMar>
                    <w:top w:w="0" w:type="dxa"/>
                    <w:left w:w="40" w:type="dxa"/>
                    <w:bottom w:w="0" w:type="dxa"/>
                    <w:right w:w="0" w:type="dxa"/>
                  </w:tcMar>
                  <w:vAlign w:val="center"/>
                </w:tcPr>
                <w:p w14:paraId="1B29DADC" w14:textId="77777777" w:rsidR="00F51D42" w:rsidRDefault="00F51D42" w:rsidP="00BD78A1">
                  <w:pPr>
                    <w:pStyle w:val="izv1"/>
                  </w:pPr>
                  <w:r>
                    <w:rPr>
                      <w:sz w:val="16"/>
                    </w:rPr>
                    <w:t>Izvor 3.5. Vlastiti prihodi - CZK</w:t>
                  </w:r>
                </w:p>
              </w:tc>
              <w:tc>
                <w:tcPr>
                  <w:tcW w:w="2020" w:type="dxa"/>
                </w:tcPr>
                <w:p w14:paraId="2FBDDBF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1ACC630" w14:textId="77777777" w:rsidR="00F51D42" w:rsidRDefault="00F51D42" w:rsidP="00BD78A1">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7C3BD409" w14:textId="77777777" w:rsidR="00F51D42" w:rsidRDefault="00F51D42" w:rsidP="00BD78A1">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1E424ABE" w14:textId="77777777" w:rsidR="00F51D42" w:rsidRDefault="00F51D42" w:rsidP="00BD78A1">
                  <w:pPr>
                    <w:pStyle w:val="izv1"/>
                    <w:jc w:val="right"/>
                  </w:pPr>
                  <w:r>
                    <w:rPr>
                      <w:sz w:val="16"/>
                    </w:rPr>
                    <w:t>1.035,24</w:t>
                  </w:r>
                </w:p>
              </w:tc>
              <w:tc>
                <w:tcPr>
                  <w:tcW w:w="700" w:type="dxa"/>
                  <w:shd w:val="clear" w:color="auto" w:fill="FEDE01"/>
                  <w:tcMar>
                    <w:top w:w="0" w:type="dxa"/>
                    <w:left w:w="0" w:type="dxa"/>
                    <w:bottom w:w="0" w:type="dxa"/>
                    <w:right w:w="0" w:type="dxa"/>
                  </w:tcMar>
                  <w:vAlign w:val="center"/>
                </w:tcPr>
                <w:p w14:paraId="703A1D0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78BD1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2FAAE2A" w14:textId="77777777" w:rsidR="00F51D42" w:rsidRDefault="00F51D42" w:rsidP="00BD78A1">
                  <w:pPr>
                    <w:pStyle w:val="izv1"/>
                    <w:jc w:val="right"/>
                  </w:pPr>
                  <w:r>
                    <w:rPr>
                      <w:sz w:val="16"/>
                    </w:rPr>
                    <w:t>100,00</w:t>
                  </w:r>
                </w:p>
              </w:tc>
            </w:tr>
          </w:tbl>
          <w:p w14:paraId="3172E649" w14:textId="77777777" w:rsidR="00F51D42" w:rsidRDefault="00F51D42" w:rsidP="00BD78A1">
            <w:pPr>
              <w:pStyle w:val="EMPTYCELLSTYLE"/>
            </w:pPr>
          </w:p>
        </w:tc>
        <w:tc>
          <w:tcPr>
            <w:tcW w:w="40" w:type="dxa"/>
          </w:tcPr>
          <w:p w14:paraId="1FF9518B" w14:textId="77777777" w:rsidR="00F51D42" w:rsidRDefault="00F51D42" w:rsidP="00BD78A1">
            <w:pPr>
              <w:pStyle w:val="EMPTYCELLSTYLE"/>
            </w:pPr>
          </w:p>
        </w:tc>
      </w:tr>
      <w:tr w:rsidR="00F51D42" w14:paraId="794286D7" w14:textId="77777777" w:rsidTr="00BD78A1">
        <w:trPr>
          <w:trHeight w:hRule="exact" w:val="260"/>
        </w:trPr>
        <w:tc>
          <w:tcPr>
            <w:tcW w:w="284" w:type="dxa"/>
          </w:tcPr>
          <w:p w14:paraId="0C733510"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FC304C7" w14:textId="77777777" w:rsidTr="00BD78A1">
              <w:trPr>
                <w:trHeight w:hRule="exact" w:val="260"/>
              </w:trPr>
              <w:tc>
                <w:tcPr>
                  <w:tcW w:w="8020" w:type="dxa"/>
                  <w:shd w:val="clear" w:color="auto" w:fill="A3C9B9"/>
                  <w:tcMar>
                    <w:top w:w="0" w:type="dxa"/>
                    <w:left w:w="40" w:type="dxa"/>
                    <w:bottom w:w="0" w:type="dxa"/>
                    <w:right w:w="0" w:type="dxa"/>
                  </w:tcMar>
                  <w:vAlign w:val="center"/>
                </w:tcPr>
                <w:p w14:paraId="3AC752F2" w14:textId="77777777" w:rsidR="00F51D42" w:rsidRDefault="00F51D42" w:rsidP="00BD78A1">
                  <w:pPr>
                    <w:pStyle w:val="kor1"/>
                  </w:pPr>
                  <w:r>
                    <w:rPr>
                      <w:sz w:val="16"/>
                    </w:rPr>
                    <w:t>Korisnik 03 CENTAR ZA KULTURU ČAZMA</w:t>
                  </w:r>
                </w:p>
              </w:tc>
              <w:tc>
                <w:tcPr>
                  <w:tcW w:w="2020" w:type="dxa"/>
                </w:tcPr>
                <w:p w14:paraId="0BC5E73B"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24489B1" w14:textId="77777777" w:rsidR="00F51D42" w:rsidRDefault="00F51D42" w:rsidP="00BD78A1">
                  <w:pPr>
                    <w:pStyle w:val="kor1"/>
                    <w:jc w:val="right"/>
                  </w:pPr>
                  <w:r>
                    <w:rPr>
                      <w:sz w:val="16"/>
                    </w:rPr>
                    <w:t>1.035,24</w:t>
                  </w:r>
                </w:p>
              </w:tc>
              <w:tc>
                <w:tcPr>
                  <w:tcW w:w="1300" w:type="dxa"/>
                  <w:shd w:val="clear" w:color="auto" w:fill="A3C9B9"/>
                  <w:tcMar>
                    <w:top w:w="0" w:type="dxa"/>
                    <w:left w:w="0" w:type="dxa"/>
                    <w:bottom w:w="0" w:type="dxa"/>
                    <w:right w:w="0" w:type="dxa"/>
                  </w:tcMar>
                  <w:vAlign w:val="center"/>
                </w:tcPr>
                <w:p w14:paraId="5A631B2C" w14:textId="77777777" w:rsidR="00F51D42" w:rsidRDefault="00F51D42" w:rsidP="00BD78A1">
                  <w:pPr>
                    <w:pStyle w:val="kor1"/>
                    <w:jc w:val="right"/>
                  </w:pPr>
                  <w:r>
                    <w:rPr>
                      <w:sz w:val="16"/>
                    </w:rPr>
                    <w:t>1.035,24</w:t>
                  </w:r>
                </w:p>
              </w:tc>
              <w:tc>
                <w:tcPr>
                  <w:tcW w:w="1300" w:type="dxa"/>
                  <w:shd w:val="clear" w:color="auto" w:fill="A3C9B9"/>
                  <w:tcMar>
                    <w:top w:w="0" w:type="dxa"/>
                    <w:left w:w="0" w:type="dxa"/>
                    <w:bottom w:w="0" w:type="dxa"/>
                    <w:right w:w="0" w:type="dxa"/>
                  </w:tcMar>
                  <w:vAlign w:val="center"/>
                </w:tcPr>
                <w:p w14:paraId="271658F4" w14:textId="77777777" w:rsidR="00F51D42" w:rsidRDefault="00F51D42" w:rsidP="00BD78A1">
                  <w:pPr>
                    <w:pStyle w:val="kor1"/>
                    <w:jc w:val="right"/>
                  </w:pPr>
                  <w:r>
                    <w:rPr>
                      <w:sz w:val="16"/>
                    </w:rPr>
                    <w:t>1.035,24</w:t>
                  </w:r>
                </w:p>
              </w:tc>
              <w:tc>
                <w:tcPr>
                  <w:tcW w:w="700" w:type="dxa"/>
                  <w:shd w:val="clear" w:color="auto" w:fill="A3C9B9"/>
                  <w:tcMar>
                    <w:top w:w="0" w:type="dxa"/>
                    <w:left w:w="0" w:type="dxa"/>
                    <w:bottom w:w="0" w:type="dxa"/>
                    <w:right w:w="0" w:type="dxa"/>
                  </w:tcMar>
                  <w:vAlign w:val="center"/>
                </w:tcPr>
                <w:p w14:paraId="1F5F46AF"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5276A5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74273902" w14:textId="77777777" w:rsidR="00F51D42" w:rsidRDefault="00F51D42" w:rsidP="00BD78A1">
                  <w:pPr>
                    <w:pStyle w:val="kor1"/>
                    <w:jc w:val="right"/>
                  </w:pPr>
                  <w:r>
                    <w:rPr>
                      <w:sz w:val="16"/>
                    </w:rPr>
                    <w:t>100,00</w:t>
                  </w:r>
                </w:p>
              </w:tc>
            </w:tr>
          </w:tbl>
          <w:p w14:paraId="179B144C" w14:textId="77777777" w:rsidR="00F51D42" w:rsidRDefault="00F51D42" w:rsidP="00BD78A1">
            <w:pPr>
              <w:pStyle w:val="EMPTYCELLSTYLE"/>
            </w:pPr>
          </w:p>
        </w:tc>
        <w:tc>
          <w:tcPr>
            <w:tcW w:w="40" w:type="dxa"/>
          </w:tcPr>
          <w:p w14:paraId="33665E75" w14:textId="77777777" w:rsidR="00F51D42" w:rsidRDefault="00F51D42" w:rsidP="00BD78A1">
            <w:pPr>
              <w:pStyle w:val="EMPTYCELLSTYLE"/>
            </w:pPr>
          </w:p>
        </w:tc>
      </w:tr>
      <w:tr w:rsidR="00F51D42" w14:paraId="33ECBC9B" w14:textId="77777777" w:rsidTr="00BD78A1">
        <w:trPr>
          <w:trHeight w:hRule="exact" w:val="300"/>
        </w:trPr>
        <w:tc>
          <w:tcPr>
            <w:tcW w:w="284" w:type="dxa"/>
          </w:tcPr>
          <w:p w14:paraId="083BEC3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C9649A" w14:textId="77777777" w:rsidTr="00BD78A1">
              <w:trPr>
                <w:trHeight w:hRule="exact" w:val="260"/>
              </w:trPr>
              <w:tc>
                <w:tcPr>
                  <w:tcW w:w="800" w:type="dxa"/>
                  <w:tcMar>
                    <w:top w:w="40" w:type="dxa"/>
                    <w:left w:w="40" w:type="dxa"/>
                    <w:bottom w:w="40" w:type="dxa"/>
                    <w:right w:w="0" w:type="dxa"/>
                  </w:tcMar>
                </w:tcPr>
                <w:p w14:paraId="7DE24C4D" w14:textId="77777777" w:rsidR="00F51D42" w:rsidRDefault="00F51D42" w:rsidP="00BD78A1">
                  <w:pPr>
                    <w:pStyle w:val="UvjetniStil10"/>
                  </w:pPr>
                </w:p>
              </w:tc>
              <w:tc>
                <w:tcPr>
                  <w:tcW w:w="700" w:type="dxa"/>
                  <w:tcMar>
                    <w:top w:w="40" w:type="dxa"/>
                    <w:left w:w="0" w:type="dxa"/>
                    <w:bottom w:w="40" w:type="dxa"/>
                    <w:right w:w="0" w:type="dxa"/>
                  </w:tcMar>
                </w:tcPr>
                <w:p w14:paraId="6D96210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37D0718" w14:textId="77777777" w:rsidR="00F51D42" w:rsidRDefault="00F51D42" w:rsidP="00BD78A1">
                  <w:pPr>
                    <w:pStyle w:val="UvjetniStil10"/>
                  </w:pPr>
                  <w:r>
                    <w:rPr>
                      <w:sz w:val="16"/>
                    </w:rPr>
                    <w:t>Materijalni rashodi</w:t>
                  </w:r>
                </w:p>
              </w:tc>
              <w:tc>
                <w:tcPr>
                  <w:tcW w:w="2000" w:type="dxa"/>
                </w:tcPr>
                <w:p w14:paraId="5E85F491" w14:textId="77777777" w:rsidR="00F51D42" w:rsidRDefault="00F51D42" w:rsidP="00BD78A1">
                  <w:pPr>
                    <w:pStyle w:val="EMPTYCELLSTYLE"/>
                  </w:pPr>
                </w:p>
              </w:tc>
              <w:tc>
                <w:tcPr>
                  <w:tcW w:w="1300" w:type="dxa"/>
                  <w:tcMar>
                    <w:top w:w="40" w:type="dxa"/>
                    <w:left w:w="0" w:type="dxa"/>
                    <w:bottom w:w="40" w:type="dxa"/>
                    <w:right w:w="0" w:type="dxa"/>
                  </w:tcMar>
                </w:tcPr>
                <w:p w14:paraId="54043824" w14:textId="77777777" w:rsidR="00F51D42" w:rsidRDefault="00F51D42" w:rsidP="00BD78A1">
                  <w:pPr>
                    <w:pStyle w:val="UvjetniStil10"/>
                    <w:jc w:val="right"/>
                  </w:pPr>
                  <w:r>
                    <w:rPr>
                      <w:sz w:val="16"/>
                    </w:rPr>
                    <w:t>1.035,24</w:t>
                  </w:r>
                </w:p>
              </w:tc>
              <w:tc>
                <w:tcPr>
                  <w:tcW w:w="1300" w:type="dxa"/>
                  <w:tcMar>
                    <w:top w:w="40" w:type="dxa"/>
                    <w:left w:w="0" w:type="dxa"/>
                    <w:bottom w:w="40" w:type="dxa"/>
                    <w:right w:w="0" w:type="dxa"/>
                  </w:tcMar>
                </w:tcPr>
                <w:p w14:paraId="40EA9246" w14:textId="77777777" w:rsidR="00F51D42" w:rsidRDefault="00F51D42" w:rsidP="00BD78A1">
                  <w:pPr>
                    <w:pStyle w:val="UvjetniStil10"/>
                    <w:jc w:val="right"/>
                  </w:pPr>
                  <w:r>
                    <w:rPr>
                      <w:sz w:val="16"/>
                    </w:rPr>
                    <w:t>1.035,24</w:t>
                  </w:r>
                </w:p>
              </w:tc>
              <w:tc>
                <w:tcPr>
                  <w:tcW w:w="1300" w:type="dxa"/>
                  <w:tcMar>
                    <w:top w:w="40" w:type="dxa"/>
                    <w:left w:w="0" w:type="dxa"/>
                    <w:bottom w:w="40" w:type="dxa"/>
                    <w:right w:w="0" w:type="dxa"/>
                  </w:tcMar>
                </w:tcPr>
                <w:p w14:paraId="01FA4F11" w14:textId="77777777" w:rsidR="00F51D42" w:rsidRDefault="00F51D42" w:rsidP="00BD78A1">
                  <w:pPr>
                    <w:pStyle w:val="UvjetniStil10"/>
                    <w:jc w:val="right"/>
                  </w:pPr>
                  <w:r>
                    <w:rPr>
                      <w:sz w:val="16"/>
                    </w:rPr>
                    <w:t>1.035,24</w:t>
                  </w:r>
                </w:p>
              </w:tc>
              <w:tc>
                <w:tcPr>
                  <w:tcW w:w="700" w:type="dxa"/>
                  <w:tcMar>
                    <w:top w:w="40" w:type="dxa"/>
                    <w:left w:w="0" w:type="dxa"/>
                    <w:bottom w:w="40" w:type="dxa"/>
                    <w:right w:w="0" w:type="dxa"/>
                  </w:tcMar>
                </w:tcPr>
                <w:p w14:paraId="7AB7E52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BDF599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27DFFC1" w14:textId="77777777" w:rsidR="00F51D42" w:rsidRDefault="00F51D42" w:rsidP="00BD78A1">
                  <w:pPr>
                    <w:pStyle w:val="UvjetniStil10"/>
                    <w:jc w:val="right"/>
                  </w:pPr>
                  <w:r>
                    <w:rPr>
                      <w:sz w:val="16"/>
                    </w:rPr>
                    <w:t>100,00</w:t>
                  </w:r>
                </w:p>
              </w:tc>
            </w:tr>
          </w:tbl>
          <w:p w14:paraId="272571D1" w14:textId="77777777" w:rsidR="00F51D42" w:rsidRDefault="00F51D42" w:rsidP="00BD78A1">
            <w:pPr>
              <w:pStyle w:val="EMPTYCELLSTYLE"/>
            </w:pPr>
          </w:p>
        </w:tc>
        <w:tc>
          <w:tcPr>
            <w:tcW w:w="40" w:type="dxa"/>
          </w:tcPr>
          <w:p w14:paraId="628C1ACB" w14:textId="77777777" w:rsidR="00F51D42" w:rsidRDefault="00F51D42" w:rsidP="00BD78A1">
            <w:pPr>
              <w:pStyle w:val="EMPTYCELLSTYLE"/>
            </w:pPr>
          </w:p>
        </w:tc>
      </w:tr>
      <w:tr w:rsidR="00F51D42" w14:paraId="58AD341F" w14:textId="77777777" w:rsidTr="00BD78A1">
        <w:trPr>
          <w:trHeight w:hRule="exact" w:val="300"/>
        </w:trPr>
        <w:tc>
          <w:tcPr>
            <w:tcW w:w="284" w:type="dxa"/>
          </w:tcPr>
          <w:p w14:paraId="1C0C5E8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EBC773" w14:textId="77777777" w:rsidTr="00BD78A1">
              <w:trPr>
                <w:trHeight w:hRule="exact" w:val="260"/>
              </w:trPr>
              <w:tc>
                <w:tcPr>
                  <w:tcW w:w="800" w:type="dxa"/>
                  <w:tcMar>
                    <w:top w:w="40" w:type="dxa"/>
                    <w:left w:w="40" w:type="dxa"/>
                    <w:bottom w:w="40" w:type="dxa"/>
                    <w:right w:w="0" w:type="dxa"/>
                  </w:tcMar>
                </w:tcPr>
                <w:p w14:paraId="21922653" w14:textId="77777777" w:rsidR="00F51D42" w:rsidRDefault="00F51D42" w:rsidP="00BD78A1">
                  <w:pPr>
                    <w:pStyle w:val="UvjetniStil"/>
                  </w:pPr>
                  <w:r>
                    <w:rPr>
                      <w:sz w:val="16"/>
                    </w:rPr>
                    <w:t>R0432</w:t>
                  </w:r>
                </w:p>
              </w:tc>
              <w:tc>
                <w:tcPr>
                  <w:tcW w:w="700" w:type="dxa"/>
                  <w:tcMar>
                    <w:top w:w="40" w:type="dxa"/>
                    <w:left w:w="0" w:type="dxa"/>
                    <w:bottom w:w="40" w:type="dxa"/>
                    <w:right w:w="0" w:type="dxa"/>
                  </w:tcMar>
                </w:tcPr>
                <w:p w14:paraId="7ED4FF1D"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4C4BE7E2" w14:textId="77777777" w:rsidR="00F51D42" w:rsidRDefault="00F51D42" w:rsidP="00BD78A1">
                  <w:pPr>
                    <w:pStyle w:val="UvjetniStil"/>
                  </w:pPr>
                  <w:r>
                    <w:rPr>
                      <w:sz w:val="16"/>
                    </w:rPr>
                    <w:t>Uredski materijal i ostali materijalni rashodi</w:t>
                  </w:r>
                </w:p>
              </w:tc>
              <w:tc>
                <w:tcPr>
                  <w:tcW w:w="2000" w:type="dxa"/>
                </w:tcPr>
                <w:p w14:paraId="170B95C2" w14:textId="77777777" w:rsidR="00F51D42" w:rsidRDefault="00F51D42" w:rsidP="00BD78A1">
                  <w:pPr>
                    <w:pStyle w:val="EMPTYCELLSTYLE"/>
                  </w:pPr>
                </w:p>
              </w:tc>
              <w:tc>
                <w:tcPr>
                  <w:tcW w:w="1300" w:type="dxa"/>
                  <w:tcMar>
                    <w:top w:w="40" w:type="dxa"/>
                    <w:left w:w="0" w:type="dxa"/>
                    <w:bottom w:w="40" w:type="dxa"/>
                    <w:right w:w="0" w:type="dxa"/>
                  </w:tcMar>
                </w:tcPr>
                <w:p w14:paraId="327CDFFC" w14:textId="77777777" w:rsidR="00F51D42" w:rsidRDefault="00F51D42" w:rsidP="00BD78A1">
                  <w:pPr>
                    <w:pStyle w:val="UvjetniStil"/>
                    <w:jc w:val="right"/>
                  </w:pPr>
                  <w:r>
                    <w:rPr>
                      <w:sz w:val="16"/>
                    </w:rPr>
                    <w:t>53,09</w:t>
                  </w:r>
                </w:p>
              </w:tc>
              <w:tc>
                <w:tcPr>
                  <w:tcW w:w="1300" w:type="dxa"/>
                  <w:tcMar>
                    <w:top w:w="40" w:type="dxa"/>
                    <w:left w:w="0" w:type="dxa"/>
                    <w:bottom w:w="40" w:type="dxa"/>
                    <w:right w:w="0" w:type="dxa"/>
                  </w:tcMar>
                </w:tcPr>
                <w:p w14:paraId="7BA99C5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4DF8E9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F6F3B8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4ACA9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54AA6BE" w14:textId="77777777" w:rsidR="00F51D42" w:rsidRDefault="00F51D42" w:rsidP="00BD78A1">
                  <w:pPr>
                    <w:pStyle w:val="UvjetniStil"/>
                    <w:jc w:val="right"/>
                  </w:pPr>
                  <w:r>
                    <w:rPr>
                      <w:sz w:val="16"/>
                    </w:rPr>
                    <w:t>0,00</w:t>
                  </w:r>
                </w:p>
              </w:tc>
            </w:tr>
          </w:tbl>
          <w:p w14:paraId="2F4F6D81" w14:textId="77777777" w:rsidR="00F51D42" w:rsidRDefault="00F51D42" w:rsidP="00BD78A1">
            <w:pPr>
              <w:pStyle w:val="EMPTYCELLSTYLE"/>
            </w:pPr>
          </w:p>
        </w:tc>
        <w:tc>
          <w:tcPr>
            <w:tcW w:w="40" w:type="dxa"/>
          </w:tcPr>
          <w:p w14:paraId="1528C8D4" w14:textId="77777777" w:rsidR="00F51D42" w:rsidRDefault="00F51D42" w:rsidP="00BD78A1">
            <w:pPr>
              <w:pStyle w:val="EMPTYCELLSTYLE"/>
            </w:pPr>
          </w:p>
        </w:tc>
      </w:tr>
      <w:tr w:rsidR="00F51D42" w14:paraId="1B8F82B8" w14:textId="77777777" w:rsidTr="00BD78A1">
        <w:trPr>
          <w:trHeight w:hRule="exact" w:val="300"/>
        </w:trPr>
        <w:tc>
          <w:tcPr>
            <w:tcW w:w="284" w:type="dxa"/>
          </w:tcPr>
          <w:p w14:paraId="07B5719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3FA0258" w14:textId="77777777" w:rsidTr="00BD78A1">
              <w:trPr>
                <w:trHeight w:hRule="exact" w:val="260"/>
              </w:trPr>
              <w:tc>
                <w:tcPr>
                  <w:tcW w:w="800" w:type="dxa"/>
                  <w:tcMar>
                    <w:top w:w="40" w:type="dxa"/>
                    <w:left w:w="40" w:type="dxa"/>
                    <w:bottom w:w="40" w:type="dxa"/>
                    <w:right w:w="0" w:type="dxa"/>
                  </w:tcMar>
                </w:tcPr>
                <w:p w14:paraId="56D27528" w14:textId="77777777" w:rsidR="00F51D42" w:rsidRDefault="00F51D42" w:rsidP="00BD78A1">
                  <w:pPr>
                    <w:pStyle w:val="UvjetniStil"/>
                  </w:pPr>
                  <w:r>
                    <w:rPr>
                      <w:sz w:val="16"/>
                    </w:rPr>
                    <w:t>R0383</w:t>
                  </w:r>
                </w:p>
              </w:tc>
              <w:tc>
                <w:tcPr>
                  <w:tcW w:w="700" w:type="dxa"/>
                  <w:tcMar>
                    <w:top w:w="40" w:type="dxa"/>
                    <w:left w:w="0" w:type="dxa"/>
                    <w:bottom w:w="40" w:type="dxa"/>
                    <w:right w:w="0" w:type="dxa"/>
                  </w:tcMar>
                </w:tcPr>
                <w:p w14:paraId="62E5632F"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151AF23F" w14:textId="77777777" w:rsidR="00F51D42" w:rsidRDefault="00F51D42" w:rsidP="00BD78A1">
                  <w:pPr>
                    <w:pStyle w:val="UvjetniStil"/>
                  </w:pPr>
                  <w:r>
                    <w:rPr>
                      <w:sz w:val="16"/>
                    </w:rPr>
                    <w:t>Računalne usluge</w:t>
                  </w:r>
                </w:p>
              </w:tc>
              <w:tc>
                <w:tcPr>
                  <w:tcW w:w="2000" w:type="dxa"/>
                </w:tcPr>
                <w:p w14:paraId="45CC0B24" w14:textId="77777777" w:rsidR="00F51D42" w:rsidRDefault="00F51D42" w:rsidP="00BD78A1">
                  <w:pPr>
                    <w:pStyle w:val="EMPTYCELLSTYLE"/>
                  </w:pPr>
                </w:p>
              </w:tc>
              <w:tc>
                <w:tcPr>
                  <w:tcW w:w="1300" w:type="dxa"/>
                  <w:tcMar>
                    <w:top w:w="40" w:type="dxa"/>
                    <w:left w:w="0" w:type="dxa"/>
                    <w:bottom w:w="40" w:type="dxa"/>
                    <w:right w:w="0" w:type="dxa"/>
                  </w:tcMar>
                </w:tcPr>
                <w:p w14:paraId="3FD43D05"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4C35B39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337B2B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CF46C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DA502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E40B8B0" w14:textId="77777777" w:rsidR="00F51D42" w:rsidRDefault="00F51D42" w:rsidP="00BD78A1">
                  <w:pPr>
                    <w:pStyle w:val="UvjetniStil"/>
                    <w:jc w:val="right"/>
                  </w:pPr>
                  <w:r>
                    <w:rPr>
                      <w:sz w:val="16"/>
                    </w:rPr>
                    <w:t>0,00</w:t>
                  </w:r>
                </w:p>
              </w:tc>
            </w:tr>
          </w:tbl>
          <w:p w14:paraId="2938AB9C" w14:textId="77777777" w:rsidR="00F51D42" w:rsidRDefault="00F51D42" w:rsidP="00BD78A1">
            <w:pPr>
              <w:pStyle w:val="EMPTYCELLSTYLE"/>
            </w:pPr>
          </w:p>
        </w:tc>
        <w:tc>
          <w:tcPr>
            <w:tcW w:w="40" w:type="dxa"/>
          </w:tcPr>
          <w:p w14:paraId="7E1C37A4" w14:textId="77777777" w:rsidR="00F51D42" w:rsidRDefault="00F51D42" w:rsidP="00BD78A1">
            <w:pPr>
              <w:pStyle w:val="EMPTYCELLSTYLE"/>
            </w:pPr>
          </w:p>
        </w:tc>
      </w:tr>
      <w:tr w:rsidR="00F51D42" w14:paraId="0A2F31B9" w14:textId="77777777" w:rsidTr="00BD78A1">
        <w:trPr>
          <w:trHeight w:hRule="exact" w:val="300"/>
        </w:trPr>
        <w:tc>
          <w:tcPr>
            <w:tcW w:w="284" w:type="dxa"/>
          </w:tcPr>
          <w:p w14:paraId="6B96954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ECEDEFE" w14:textId="77777777" w:rsidTr="00BD78A1">
              <w:trPr>
                <w:trHeight w:hRule="exact" w:val="260"/>
              </w:trPr>
              <w:tc>
                <w:tcPr>
                  <w:tcW w:w="800" w:type="dxa"/>
                  <w:tcMar>
                    <w:top w:w="40" w:type="dxa"/>
                    <w:left w:w="40" w:type="dxa"/>
                    <w:bottom w:w="40" w:type="dxa"/>
                    <w:right w:w="0" w:type="dxa"/>
                  </w:tcMar>
                </w:tcPr>
                <w:p w14:paraId="0AEA7741" w14:textId="77777777" w:rsidR="00F51D42" w:rsidRDefault="00F51D42" w:rsidP="00BD78A1">
                  <w:pPr>
                    <w:pStyle w:val="UvjetniStil"/>
                  </w:pPr>
                  <w:r>
                    <w:rPr>
                      <w:sz w:val="16"/>
                    </w:rPr>
                    <w:t>R0415</w:t>
                  </w:r>
                </w:p>
              </w:tc>
              <w:tc>
                <w:tcPr>
                  <w:tcW w:w="700" w:type="dxa"/>
                  <w:tcMar>
                    <w:top w:w="40" w:type="dxa"/>
                    <w:left w:w="0" w:type="dxa"/>
                    <w:bottom w:w="40" w:type="dxa"/>
                    <w:right w:w="0" w:type="dxa"/>
                  </w:tcMar>
                </w:tcPr>
                <w:p w14:paraId="5FEDA8CA"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3B7145B8" w14:textId="77777777" w:rsidR="00F51D42" w:rsidRDefault="00F51D42" w:rsidP="00BD78A1">
                  <w:pPr>
                    <w:pStyle w:val="UvjetniStil"/>
                  </w:pPr>
                  <w:r>
                    <w:rPr>
                      <w:sz w:val="16"/>
                    </w:rPr>
                    <w:t>Intelektualne i osobne usluge</w:t>
                  </w:r>
                </w:p>
              </w:tc>
              <w:tc>
                <w:tcPr>
                  <w:tcW w:w="2000" w:type="dxa"/>
                </w:tcPr>
                <w:p w14:paraId="038C72BF" w14:textId="77777777" w:rsidR="00F51D42" w:rsidRDefault="00F51D42" w:rsidP="00BD78A1">
                  <w:pPr>
                    <w:pStyle w:val="EMPTYCELLSTYLE"/>
                  </w:pPr>
                </w:p>
              </w:tc>
              <w:tc>
                <w:tcPr>
                  <w:tcW w:w="1300" w:type="dxa"/>
                  <w:tcMar>
                    <w:top w:w="40" w:type="dxa"/>
                    <w:left w:w="0" w:type="dxa"/>
                    <w:bottom w:w="40" w:type="dxa"/>
                    <w:right w:w="0" w:type="dxa"/>
                  </w:tcMar>
                </w:tcPr>
                <w:p w14:paraId="3E1AC721" w14:textId="77777777" w:rsidR="00F51D42" w:rsidRDefault="00F51D42" w:rsidP="00BD78A1">
                  <w:pPr>
                    <w:pStyle w:val="UvjetniStil"/>
                    <w:jc w:val="right"/>
                  </w:pPr>
                  <w:r>
                    <w:rPr>
                      <w:sz w:val="16"/>
                    </w:rPr>
                    <w:t>796,34</w:t>
                  </w:r>
                </w:p>
              </w:tc>
              <w:tc>
                <w:tcPr>
                  <w:tcW w:w="1300" w:type="dxa"/>
                  <w:tcMar>
                    <w:top w:w="40" w:type="dxa"/>
                    <w:left w:w="0" w:type="dxa"/>
                    <w:bottom w:w="40" w:type="dxa"/>
                    <w:right w:w="0" w:type="dxa"/>
                  </w:tcMar>
                </w:tcPr>
                <w:p w14:paraId="24560A3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3D3AA6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3D7F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58ABA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8BEE7C9" w14:textId="77777777" w:rsidR="00F51D42" w:rsidRDefault="00F51D42" w:rsidP="00BD78A1">
                  <w:pPr>
                    <w:pStyle w:val="UvjetniStil"/>
                    <w:jc w:val="right"/>
                  </w:pPr>
                  <w:r>
                    <w:rPr>
                      <w:sz w:val="16"/>
                    </w:rPr>
                    <w:t>0,00</w:t>
                  </w:r>
                </w:p>
              </w:tc>
            </w:tr>
          </w:tbl>
          <w:p w14:paraId="314D6900" w14:textId="77777777" w:rsidR="00F51D42" w:rsidRDefault="00F51D42" w:rsidP="00BD78A1">
            <w:pPr>
              <w:pStyle w:val="EMPTYCELLSTYLE"/>
            </w:pPr>
          </w:p>
        </w:tc>
        <w:tc>
          <w:tcPr>
            <w:tcW w:w="40" w:type="dxa"/>
          </w:tcPr>
          <w:p w14:paraId="01C1FDB8" w14:textId="77777777" w:rsidR="00F51D42" w:rsidRDefault="00F51D42" w:rsidP="00BD78A1">
            <w:pPr>
              <w:pStyle w:val="EMPTYCELLSTYLE"/>
            </w:pPr>
          </w:p>
        </w:tc>
      </w:tr>
      <w:tr w:rsidR="00F51D42" w14:paraId="0AAC69F8" w14:textId="77777777" w:rsidTr="00BD78A1">
        <w:trPr>
          <w:trHeight w:hRule="exact" w:val="300"/>
        </w:trPr>
        <w:tc>
          <w:tcPr>
            <w:tcW w:w="284" w:type="dxa"/>
          </w:tcPr>
          <w:p w14:paraId="4F932A5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BD7E542" w14:textId="77777777" w:rsidTr="00BD78A1">
              <w:trPr>
                <w:trHeight w:hRule="exact" w:val="260"/>
              </w:trPr>
              <w:tc>
                <w:tcPr>
                  <w:tcW w:w="800" w:type="dxa"/>
                  <w:tcMar>
                    <w:top w:w="40" w:type="dxa"/>
                    <w:left w:w="40" w:type="dxa"/>
                    <w:bottom w:w="40" w:type="dxa"/>
                    <w:right w:w="0" w:type="dxa"/>
                  </w:tcMar>
                </w:tcPr>
                <w:p w14:paraId="5BCB91C0" w14:textId="77777777" w:rsidR="00F51D42" w:rsidRDefault="00F51D42" w:rsidP="00BD78A1">
                  <w:pPr>
                    <w:pStyle w:val="UvjetniStil"/>
                  </w:pPr>
                  <w:r>
                    <w:rPr>
                      <w:sz w:val="16"/>
                    </w:rPr>
                    <w:t>R0433</w:t>
                  </w:r>
                </w:p>
              </w:tc>
              <w:tc>
                <w:tcPr>
                  <w:tcW w:w="700" w:type="dxa"/>
                  <w:tcMar>
                    <w:top w:w="40" w:type="dxa"/>
                    <w:left w:w="0" w:type="dxa"/>
                    <w:bottom w:w="40" w:type="dxa"/>
                    <w:right w:w="0" w:type="dxa"/>
                  </w:tcMar>
                </w:tcPr>
                <w:p w14:paraId="2BA35AFA"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34E5F5B3" w14:textId="77777777" w:rsidR="00F51D42" w:rsidRDefault="00F51D42" w:rsidP="00BD78A1">
                  <w:pPr>
                    <w:pStyle w:val="UvjetniStil"/>
                  </w:pPr>
                  <w:r>
                    <w:rPr>
                      <w:sz w:val="16"/>
                    </w:rPr>
                    <w:t>Usluge promidžbe i informiranja</w:t>
                  </w:r>
                </w:p>
              </w:tc>
              <w:tc>
                <w:tcPr>
                  <w:tcW w:w="2000" w:type="dxa"/>
                </w:tcPr>
                <w:p w14:paraId="750F9570" w14:textId="77777777" w:rsidR="00F51D42" w:rsidRDefault="00F51D42" w:rsidP="00BD78A1">
                  <w:pPr>
                    <w:pStyle w:val="EMPTYCELLSTYLE"/>
                  </w:pPr>
                </w:p>
              </w:tc>
              <w:tc>
                <w:tcPr>
                  <w:tcW w:w="1300" w:type="dxa"/>
                  <w:tcMar>
                    <w:top w:w="40" w:type="dxa"/>
                    <w:left w:w="0" w:type="dxa"/>
                    <w:bottom w:w="40" w:type="dxa"/>
                    <w:right w:w="0" w:type="dxa"/>
                  </w:tcMar>
                </w:tcPr>
                <w:p w14:paraId="71E4D97A" w14:textId="77777777" w:rsidR="00F51D42" w:rsidRDefault="00F51D42" w:rsidP="00BD78A1">
                  <w:pPr>
                    <w:pStyle w:val="UvjetniStil"/>
                    <w:jc w:val="right"/>
                  </w:pPr>
                  <w:r>
                    <w:rPr>
                      <w:sz w:val="16"/>
                    </w:rPr>
                    <w:t>53,09</w:t>
                  </w:r>
                </w:p>
              </w:tc>
              <w:tc>
                <w:tcPr>
                  <w:tcW w:w="1300" w:type="dxa"/>
                  <w:tcMar>
                    <w:top w:w="40" w:type="dxa"/>
                    <w:left w:w="0" w:type="dxa"/>
                    <w:bottom w:w="40" w:type="dxa"/>
                    <w:right w:w="0" w:type="dxa"/>
                  </w:tcMar>
                </w:tcPr>
                <w:p w14:paraId="73781DD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21CEEE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06309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8309C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91B6AAA" w14:textId="77777777" w:rsidR="00F51D42" w:rsidRDefault="00F51D42" w:rsidP="00BD78A1">
                  <w:pPr>
                    <w:pStyle w:val="UvjetniStil"/>
                    <w:jc w:val="right"/>
                  </w:pPr>
                  <w:r>
                    <w:rPr>
                      <w:sz w:val="16"/>
                    </w:rPr>
                    <w:t>0,00</w:t>
                  </w:r>
                </w:p>
              </w:tc>
            </w:tr>
          </w:tbl>
          <w:p w14:paraId="6482E539" w14:textId="77777777" w:rsidR="00F51D42" w:rsidRDefault="00F51D42" w:rsidP="00BD78A1">
            <w:pPr>
              <w:pStyle w:val="EMPTYCELLSTYLE"/>
            </w:pPr>
          </w:p>
        </w:tc>
        <w:tc>
          <w:tcPr>
            <w:tcW w:w="40" w:type="dxa"/>
          </w:tcPr>
          <w:p w14:paraId="0CA0AA28" w14:textId="77777777" w:rsidR="00F51D42" w:rsidRDefault="00F51D42" w:rsidP="00BD78A1">
            <w:pPr>
              <w:pStyle w:val="EMPTYCELLSTYLE"/>
            </w:pPr>
          </w:p>
        </w:tc>
      </w:tr>
      <w:tr w:rsidR="00F51D42" w14:paraId="713B112C" w14:textId="77777777" w:rsidTr="00BD78A1">
        <w:trPr>
          <w:trHeight w:hRule="exact" w:val="260"/>
        </w:trPr>
        <w:tc>
          <w:tcPr>
            <w:tcW w:w="284" w:type="dxa"/>
          </w:tcPr>
          <w:p w14:paraId="136A13B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9CF0EC8" w14:textId="77777777" w:rsidTr="00BD78A1">
              <w:trPr>
                <w:trHeight w:hRule="exact" w:val="260"/>
              </w:trPr>
              <w:tc>
                <w:tcPr>
                  <w:tcW w:w="8020" w:type="dxa"/>
                  <w:shd w:val="clear" w:color="auto" w:fill="FEDE01"/>
                  <w:tcMar>
                    <w:top w:w="0" w:type="dxa"/>
                    <w:left w:w="40" w:type="dxa"/>
                    <w:bottom w:w="0" w:type="dxa"/>
                    <w:right w:w="0" w:type="dxa"/>
                  </w:tcMar>
                  <w:vAlign w:val="center"/>
                </w:tcPr>
                <w:p w14:paraId="6783AF18" w14:textId="77777777" w:rsidR="00F51D42" w:rsidRDefault="00F51D42" w:rsidP="00BD78A1">
                  <w:pPr>
                    <w:pStyle w:val="izv1"/>
                  </w:pPr>
                  <w:r>
                    <w:rPr>
                      <w:sz w:val="16"/>
                    </w:rPr>
                    <w:t>Izvor 5.1.005 Pomoći - Centar za kulturu</w:t>
                  </w:r>
                </w:p>
              </w:tc>
              <w:tc>
                <w:tcPr>
                  <w:tcW w:w="2020" w:type="dxa"/>
                </w:tcPr>
                <w:p w14:paraId="41E1147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2DB16E2" w14:textId="77777777" w:rsidR="00F51D42" w:rsidRDefault="00F51D42" w:rsidP="00BD78A1">
                  <w:pPr>
                    <w:pStyle w:val="izv1"/>
                    <w:jc w:val="right"/>
                  </w:pPr>
                  <w:r>
                    <w:rPr>
                      <w:sz w:val="16"/>
                    </w:rPr>
                    <w:t>7.930,59</w:t>
                  </w:r>
                </w:p>
              </w:tc>
              <w:tc>
                <w:tcPr>
                  <w:tcW w:w="1300" w:type="dxa"/>
                  <w:shd w:val="clear" w:color="auto" w:fill="FEDE01"/>
                  <w:tcMar>
                    <w:top w:w="0" w:type="dxa"/>
                    <w:left w:w="0" w:type="dxa"/>
                    <w:bottom w:w="0" w:type="dxa"/>
                    <w:right w:w="0" w:type="dxa"/>
                  </w:tcMar>
                  <w:vAlign w:val="center"/>
                </w:tcPr>
                <w:p w14:paraId="5A09CD64" w14:textId="77777777" w:rsidR="00F51D42" w:rsidRDefault="00F51D42" w:rsidP="00BD78A1">
                  <w:pPr>
                    <w:pStyle w:val="izv1"/>
                    <w:jc w:val="right"/>
                  </w:pPr>
                  <w:r>
                    <w:rPr>
                      <w:sz w:val="16"/>
                    </w:rPr>
                    <w:t>6.383,97</w:t>
                  </w:r>
                </w:p>
              </w:tc>
              <w:tc>
                <w:tcPr>
                  <w:tcW w:w="1300" w:type="dxa"/>
                  <w:shd w:val="clear" w:color="auto" w:fill="FEDE01"/>
                  <w:tcMar>
                    <w:top w:w="0" w:type="dxa"/>
                    <w:left w:w="0" w:type="dxa"/>
                    <w:bottom w:w="0" w:type="dxa"/>
                    <w:right w:w="0" w:type="dxa"/>
                  </w:tcMar>
                  <w:vAlign w:val="center"/>
                </w:tcPr>
                <w:p w14:paraId="451967BE" w14:textId="77777777" w:rsidR="00F51D42" w:rsidRDefault="00F51D42" w:rsidP="00BD78A1">
                  <w:pPr>
                    <w:pStyle w:val="izv1"/>
                    <w:jc w:val="right"/>
                  </w:pPr>
                  <w:r>
                    <w:rPr>
                      <w:sz w:val="16"/>
                    </w:rPr>
                    <w:t>6.383,97</w:t>
                  </w:r>
                </w:p>
              </w:tc>
              <w:tc>
                <w:tcPr>
                  <w:tcW w:w="700" w:type="dxa"/>
                  <w:shd w:val="clear" w:color="auto" w:fill="FEDE01"/>
                  <w:tcMar>
                    <w:top w:w="0" w:type="dxa"/>
                    <w:left w:w="0" w:type="dxa"/>
                    <w:bottom w:w="0" w:type="dxa"/>
                    <w:right w:w="0" w:type="dxa"/>
                  </w:tcMar>
                  <w:vAlign w:val="center"/>
                </w:tcPr>
                <w:p w14:paraId="7AADCBDF" w14:textId="77777777" w:rsidR="00F51D42" w:rsidRDefault="00F51D42" w:rsidP="00BD78A1">
                  <w:pPr>
                    <w:pStyle w:val="izv1"/>
                    <w:jc w:val="right"/>
                  </w:pPr>
                  <w:r>
                    <w:rPr>
                      <w:sz w:val="16"/>
                    </w:rPr>
                    <w:t>80,50</w:t>
                  </w:r>
                </w:p>
              </w:tc>
              <w:tc>
                <w:tcPr>
                  <w:tcW w:w="700" w:type="dxa"/>
                  <w:shd w:val="clear" w:color="auto" w:fill="FEDE01"/>
                  <w:tcMar>
                    <w:top w:w="0" w:type="dxa"/>
                    <w:left w:w="0" w:type="dxa"/>
                    <w:bottom w:w="0" w:type="dxa"/>
                    <w:right w:w="0" w:type="dxa"/>
                  </w:tcMar>
                  <w:vAlign w:val="center"/>
                </w:tcPr>
                <w:p w14:paraId="787320C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3BD2205" w14:textId="77777777" w:rsidR="00F51D42" w:rsidRDefault="00F51D42" w:rsidP="00BD78A1">
                  <w:pPr>
                    <w:pStyle w:val="izv1"/>
                    <w:jc w:val="right"/>
                  </w:pPr>
                  <w:r>
                    <w:rPr>
                      <w:sz w:val="16"/>
                    </w:rPr>
                    <w:t>80,50</w:t>
                  </w:r>
                </w:p>
              </w:tc>
            </w:tr>
          </w:tbl>
          <w:p w14:paraId="5776D6F6" w14:textId="77777777" w:rsidR="00F51D42" w:rsidRDefault="00F51D42" w:rsidP="00BD78A1">
            <w:pPr>
              <w:pStyle w:val="EMPTYCELLSTYLE"/>
            </w:pPr>
          </w:p>
        </w:tc>
        <w:tc>
          <w:tcPr>
            <w:tcW w:w="40" w:type="dxa"/>
          </w:tcPr>
          <w:p w14:paraId="05218013" w14:textId="77777777" w:rsidR="00F51D42" w:rsidRDefault="00F51D42" w:rsidP="00BD78A1">
            <w:pPr>
              <w:pStyle w:val="EMPTYCELLSTYLE"/>
            </w:pPr>
          </w:p>
        </w:tc>
      </w:tr>
      <w:tr w:rsidR="00F51D42" w14:paraId="1A2FA62C" w14:textId="77777777" w:rsidTr="00BD78A1">
        <w:trPr>
          <w:trHeight w:hRule="exact" w:val="260"/>
        </w:trPr>
        <w:tc>
          <w:tcPr>
            <w:tcW w:w="284" w:type="dxa"/>
          </w:tcPr>
          <w:p w14:paraId="020EAEA3"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66365CF" w14:textId="77777777" w:rsidTr="00BD78A1">
              <w:trPr>
                <w:trHeight w:hRule="exact" w:val="260"/>
              </w:trPr>
              <w:tc>
                <w:tcPr>
                  <w:tcW w:w="8020" w:type="dxa"/>
                  <w:shd w:val="clear" w:color="auto" w:fill="A3C9B9"/>
                  <w:tcMar>
                    <w:top w:w="0" w:type="dxa"/>
                    <w:left w:w="40" w:type="dxa"/>
                    <w:bottom w:w="0" w:type="dxa"/>
                    <w:right w:w="0" w:type="dxa"/>
                  </w:tcMar>
                  <w:vAlign w:val="center"/>
                </w:tcPr>
                <w:p w14:paraId="084E5B31" w14:textId="77777777" w:rsidR="00F51D42" w:rsidRDefault="00F51D42" w:rsidP="00BD78A1">
                  <w:pPr>
                    <w:pStyle w:val="kor1"/>
                  </w:pPr>
                  <w:r>
                    <w:rPr>
                      <w:sz w:val="16"/>
                    </w:rPr>
                    <w:t>Korisnik 03 CENTAR ZA KULTURU ČAZMA</w:t>
                  </w:r>
                </w:p>
              </w:tc>
              <w:tc>
                <w:tcPr>
                  <w:tcW w:w="2020" w:type="dxa"/>
                </w:tcPr>
                <w:p w14:paraId="410D0E37"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2CE73348" w14:textId="77777777" w:rsidR="00F51D42" w:rsidRDefault="00F51D42" w:rsidP="00BD78A1">
                  <w:pPr>
                    <w:pStyle w:val="kor1"/>
                    <w:jc w:val="right"/>
                  </w:pPr>
                  <w:r>
                    <w:rPr>
                      <w:sz w:val="16"/>
                    </w:rPr>
                    <w:t>7.930,59</w:t>
                  </w:r>
                </w:p>
              </w:tc>
              <w:tc>
                <w:tcPr>
                  <w:tcW w:w="1300" w:type="dxa"/>
                  <w:shd w:val="clear" w:color="auto" w:fill="A3C9B9"/>
                  <w:tcMar>
                    <w:top w:w="0" w:type="dxa"/>
                    <w:left w:w="0" w:type="dxa"/>
                    <w:bottom w:w="0" w:type="dxa"/>
                    <w:right w:w="0" w:type="dxa"/>
                  </w:tcMar>
                  <w:vAlign w:val="center"/>
                </w:tcPr>
                <w:p w14:paraId="3CA71D82" w14:textId="77777777" w:rsidR="00F51D42" w:rsidRDefault="00F51D42" w:rsidP="00BD78A1">
                  <w:pPr>
                    <w:pStyle w:val="kor1"/>
                    <w:jc w:val="right"/>
                  </w:pPr>
                  <w:r>
                    <w:rPr>
                      <w:sz w:val="16"/>
                    </w:rPr>
                    <w:t>6.383,97</w:t>
                  </w:r>
                </w:p>
              </w:tc>
              <w:tc>
                <w:tcPr>
                  <w:tcW w:w="1300" w:type="dxa"/>
                  <w:shd w:val="clear" w:color="auto" w:fill="A3C9B9"/>
                  <w:tcMar>
                    <w:top w:w="0" w:type="dxa"/>
                    <w:left w:w="0" w:type="dxa"/>
                    <w:bottom w:w="0" w:type="dxa"/>
                    <w:right w:w="0" w:type="dxa"/>
                  </w:tcMar>
                  <w:vAlign w:val="center"/>
                </w:tcPr>
                <w:p w14:paraId="7223E196" w14:textId="77777777" w:rsidR="00F51D42" w:rsidRDefault="00F51D42" w:rsidP="00BD78A1">
                  <w:pPr>
                    <w:pStyle w:val="kor1"/>
                    <w:jc w:val="right"/>
                  </w:pPr>
                  <w:r>
                    <w:rPr>
                      <w:sz w:val="16"/>
                    </w:rPr>
                    <w:t>6.383,97</w:t>
                  </w:r>
                </w:p>
              </w:tc>
              <w:tc>
                <w:tcPr>
                  <w:tcW w:w="700" w:type="dxa"/>
                  <w:shd w:val="clear" w:color="auto" w:fill="A3C9B9"/>
                  <w:tcMar>
                    <w:top w:w="0" w:type="dxa"/>
                    <w:left w:w="0" w:type="dxa"/>
                    <w:bottom w:w="0" w:type="dxa"/>
                    <w:right w:w="0" w:type="dxa"/>
                  </w:tcMar>
                  <w:vAlign w:val="center"/>
                </w:tcPr>
                <w:p w14:paraId="65921DC4" w14:textId="77777777" w:rsidR="00F51D42" w:rsidRDefault="00F51D42" w:rsidP="00BD78A1">
                  <w:pPr>
                    <w:pStyle w:val="kor1"/>
                    <w:jc w:val="right"/>
                  </w:pPr>
                  <w:r>
                    <w:rPr>
                      <w:sz w:val="16"/>
                    </w:rPr>
                    <w:t>80,50</w:t>
                  </w:r>
                </w:p>
              </w:tc>
              <w:tc>
                <w:tcPr>
                  <w:tcW w:w="700" w:type="dxa"/>
                  <w:shd w:val="clear" w:color="auto" w:fill="A3C9B9"/>
                  <w:tcMar>
                    <w:top w:w="0" w:type="dxa"/>
                    <w:left w:w="0" w:type="dxa"/>
                    <w:bottom w:w="0" w:type="dxa"/>
                    <w:right w:w="0" w:type="dxa"/>
                  </w:tcMar>
                  <w:vAlign w:val="center"/>
                </w:tcPr>
                <w:p w14:paraId="318CE629"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5667356" w14:textId="77777777" w:rsidR="00F51D42" w:rsidRDefault="00F51D42" w:rsidP="00BD78A1">
                  <w:pPr>
                    <w:pStyle w:val="kor1"/>
                    <w:jc w:val="right"/>
                  </w:pPr>
                  <w:r>
                    <w:rPr>
                      <w:sz w:val="16"/>
                    </w:rPr>
                    <w:t>80,50</w:t>
                  </w:r>
                </w:p>
              </w:tc>
            </w:tr>
          </w:tbl>
          <w:p w14:paraId="6E459F8C" w14:textId="77777777" w:rsidR="00F51D42" w:rsidRDefault="00F51D42" w:rsidP="00BD78A1">
            <w:pPr>
              <w:pStyle w:val="EMPTYCELLSTYLE"/>
            </w:pPr>
          </w:p>
        </w:tc>
        <w:tc>
          <w:tcPr>
            <w:tcW w:w="40" w:type="dxa"/>
          </w:tcPr>
          <w:p w14:paraId="0006A68A" w14:textId="77777777" w:rsidR="00F51D42" w:rsidRDefault="00F51D42" w:rsidP="00BD78A1">
            <w:pPr>
              <w:pStyle w:val="EMPTYCELLSTYLE"/>
            </w:pPr>
          </w:p>
        </w:tc>
      </w:tr>
      <w:tr w:rsidR="00F51D42" w14:paraId="38F54407" w14:textId="77777777" w:rsidTr="00BD78A1">
        <w:trPr>
          <w:trHeight w:hRule="exact" w:val="300"/>
        </w:trPr>
        <w:tc>
          <w:tcPr>
            <w:tcW w:w="284" w:type="dxa"/>
          </w:tcPr>
          <w:p w14:paraId="310695A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7A9A7B" w14:textId="77777777" w:rsidTr="00BD78A1">
              <w:trPr>
                <w:trHeight w:hRule="exact" w:val="260"/>
              </w:trPr>
              <w:tc>
                <w:tcPr>
                  <w:tcW w:w="800" w:type="dxa"/>
                  <w:tcMar>
                    <w:top w:w="40" w:type="dxa"/>
                    <w:left w:w="40" w:type="dxa"/>
                    <w:bottom w:w="40" w:type="dxa"/>
                    <w:right w:w="0" w:type="dxa"/>
                  </w:tcMar>
                </w:tcPr>
                <w:p w14:paraId="64A789CA" w14:textId="77777777" w:rsidR="00F51D42" w:rsidRDefault="00F51D42" w:rsidP="00BD78A1">
                  <w:pPr>
                    <w:pStyle w:val="UvjetniStil10"/>
                  </w:pPr>
                </w:p>
              </w:tc>
              <w:tc>
                <w:tcPr>
                  <w:tcW w:w="700" w:type="dxa"/>
                  <w:tcMar>
                    <w:top w:w="40" w:type="dxa"/>
                    <w:left w:w="0" w:type="dxa"/>
                    <w:bottom w:w="40" w:type="dxa"/>
                    <w:right w:w="0" w:type="dxa"/>
                  </w:tcMar>
                </w:tcPr>
                <w:p w14:paraId="0A5DF084"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50E09B2B" w14:textId="77777777" w:rsidR="00F51D42" w:rsidRDefault="00F51D42" w:rsidP="00BD78A1">
                  <w:pPr>
                    <w:pStyle w:val="UvjetniStil10"/>
                  </w:pPr>
                  <w:r>
                    <w:rPr>
                      <w:sz w:val="16"/>
                    </w:rPr>
                    <w:t>Materijalni rashodi</w:t>
                  </w:r>
                </w:p>
              </w:tc>
              <w:tc>
                <w:tcPr>
                  <w:tcW w:w="2000" w:type="dxa"/>
                </w:tcPr>
                <w:p w14:paraId="53ADA8B2" w14:textId="77777777" w:rsidR="00F51D42" w:rsidRDefault="00F51D42" w:rsidP="00BD78A1">
                  <w:pPr>
                    <w:pStyle w:val="EMPTYCELLSTYLE"/>
                  </w:pPr>
                </w:p>
              </w:tc>
              <w:tc>
                <w:tcPr>
                  <w:tcW w:w="1300" w:type="dxa"/>
                  <w:tcMar>
                    <w:top w:w="40" w:type="dxa"/>
                    <w:left w:w="0" w:type="dxa"/>
                    <w:bottom w:w="40" w:type="dxa"/>
                    <w:right w:w="0" w:type="dxa"/>
                  </w:tcMar>
                </w:tcPr>
                <w:p w14:paraId="482D99F8" w14:textId="77777777" w:rsidR="00F51D42" w:rsidRDefault="00F51D42" w:rsidP="00BD78A1">
                  <w:pPr>
                    <w:pStyle w:val="UvjetniStil10"/>
                    <w:jc w:val="right"/>
                  </w:pPr>
                  <w:r>
                    <w:rPr>
                      <w:sz w:val="16"/>
                    </w:rPr>
                    <w:t>7.930,59</w:t>
                  </w:r>
                </w:p>
              </w:tc>
              <w:tc>
                <w:tcPr>
                  <w:tcW w:w="1300" w:type="dxa"/>
                  <w:tcMar>
                    <w:top w:w="40" w:type="dxa"/>
                    <w:left w:w="0" w:type="dxa"/>
                    <w:bottom w:w="40" w:type="dxa"/>
                    <w:right w:w="0" w:type="dxa"/>
                  </w:tcMar>
                </w:tcPr>
                <w:p w14:paraId="187888C0" w14:textId="77777777" w:rsidR="00F51D42" w:rsidRDefault="00F51D42" w:rsidP="00BD78A1">
                  <w:pPr>
                    <w:pStyle w:val="UvjetniStil10"/>
                    <w:jc w:val="right"/>
                  </w:pPr>
                  <w:r>
                    <w:rPr>
                      <w:sz w:val="16"/>
                    </w:rPr>
                    <w:t>3.729,51</w:t>
                  </w:r>
                </w:p>
              </w:tc>
              <w:tc>
                <w:tcPr>
                  <w:tcW w:w="1300" w:type="dxa"/>
                  <w:tcMar>
                    <w:top w:w="40" w:type="dxa"/>
                    <w:left w:w="0" w:type="dxa"/>
                    <w:bottom w:w="40" w:type="dxa"/>
                    <w:right w:w="0" w:type="dxa"/>
                  </w:tcMar>
                </w:tcPr>
                <w:p w14:paraId="6322F66E" w14:textId="77777777" w:rsidR="00F51D42" w:rsidRDefault="00F51D42" w:rsidP="00BD78A1">
                  <w:pPr>
                    <w:pStyle w:val="UvjetniStil10"/>
                    <w:jc w:val="right"/>
                  </w:pPr>
                  <w:r>
                    <w:rPr>
                      <w:sz w:val="16"/>
                    </w:rPr>
                    <w:t>3.729,51</w:t>
                  </w:r>
                </w:p>
              </w:tc>
              <w:tc>
                <w:tcPr>
                  <w:tcW w:w="700" w:type="dxa"/>
                  <w:tcMar>
                    <w:top w:w="40" w:type="dxa"/>
                    <w:left w:w="0" w:type="dxa"/>
                    <w:bottom w:w="40" w:type="dxa"/>
                    <w:right w:w="0" w:type="dxa"/>
                  </w:tcMar>
                </w:tcPr>
                <w:p w14:paraId="4F54BB24" w14:textId="77777777" w:rsidR="00F51D42" w:rsidRDefault="00F51D42" w:rsidP="00BD78A1">
                  <w:pPr>
                    <w:pStyle w:val="UvjetniStil10"/>
                    <w:jc w:val="right"/>
                  </w:pPr>
                  <w:r>
                    <w:rPr>
                      <w:sz w:val="16"/>
                    </w:rPr>
                    <w:t>47,03</w:t>
                  </w:r>
                </w:p>
              </w:tc>
              <w:tc>
                <w:tcPr>
                  <w:tcW w:w="700" w:type="dxa"/>
                  <w:tcMar>
                    <w:top w:w="40" w:type="dxa"/>
                    <w:left w:w="0" w:type="dxa"/>
                    <w:bottom w:w="40" w:type="dxa"/>
                    <w:right w:w="0" w:type="dxa"/>
                  </w:tcMar>
                </w:tcPr>
                <w:p w14:paraId="009C447A"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5FB9B1F" w14:textId="77777777" w:rsidR="00F51D42" w:rsidRDefault="00F51D42" w:rsidP="00BD78A1">
                  <w:pPr>
                    <w:pStyle w:val="UvjetniStil10"/>
                    <w:jc w:val="right"/>
                  </w:pPr>
                  <w:r>
                    <w:rPr>
                      <w:sz w:val="16"/>
                    </w:rPr>
                    <w:t>47,03</w:t>
                  </w:r>
                </w:p>
              </w:tc>
            </w:tr>
          </w:tbl>
          <w:p w14:paraId="1A8511B9" w14:textId="77777777" w:rsidR="00F51D42" w:rsidRDefault="00F51D42" w:rsidP="00BD78A1">
            <w:pPr>
              <w:pStyle w:val="EMPTYCELLSTYLE"/>
            </w:pPr>
          </w:p>
        </w:tc>
        <w:tc>
          <w:tcPr>
            <w:tcW w:w="40" w:type="dxa"/>
          </w:tcPr>
          <w:p w14:paraId="7E05A0C3" w14:textId="77777777" w:rsidR="00F51D42" w:rsidRDefault="00F51D42" w:rsidP="00BD78A1">
            <w:pPr>
              <w:pStyle w:val="EMPTYCELLSTYLE"/>
            </w:pPr>
          </w:p>
        </w:tc>
      </w:tr>
      <w:tr w:rsidR="00F51D42" w14:paraId="313A55BA" w14:textId="77777777" w:rsidTr="00BD78A1">
        <w:trPr>
          <w:trHeight w:hRule="exact" w:val="300"/>
        </w:trPr>
        <w:tc>
          <w:tcPr>
            <w:tcW w:w="284" w:type="dxa"/>
          </w:tcPr>
          <w:p w14:paraId="343F810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BE5E817" w14:textId="77777777" w:rsidTr="00BD78A1">
              <w:trPr>
                <w:trHeight w:hRule="exact" w:val="260"/>
              </w:trPr>
              <w:tc>
                <w:tcPr>
                  <w:tcW w:w="800" w:type="dxa"/>
                  <w:tcMar>
                    <w:top w:w="40" w:type="dxa"/>
                    <w:left w:w="40" w:type="dxa"/>
                    <w:bottom w:w="40" w:type="dxa"/>
                    <w:right w:w="0" w:type="dxa"/>
                  </w:tcMar>
                </w:tcPr>
                <w:p w14:paraId="0346DEFD" w14:textId="77777777" w:rsidR="00F51D42" w:rsidRDefault="00F51D42" w:rsidP="00BD78A1">
                  <w:pPr>
                    <w:pStyle w:val="UvjetniStil"/>
                  </w:pPr>
                  <w:r>
                    <w:rPr>
                      <w:sz w:val="16"/>
                    </w:rPr>
                    <w:t>R0434</w:t>
                  </w:r>
                </w:p>
              </w:tc>
              <w:tc>
                <w:tcPr>
                  <w:tcW w:w="700" w:type="dxa"/>
                  <w:tcMar>
                    <w:top w:w="40" w:type="dxa"/>
                    <w:left w:w="0" w:type="dxa"/>
                    <w:bottom w:w="40" w:type="dxa"/>
                    <w:right w:w="0" w:type="dxa"/>
                  </w:tcMar>
                </w:tcPr>
                <w:p w14:paraId="50E54EC6"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080BEAFC" w14:textId="77777777" w:rsidR="00F51D42" w:rsidRDefault="00F51D42" w:rsidP="00BD78A1">
                  <w:pPr>
                    <w:pStyle w:val="UvjetniStil"/>
                  </w:pPr>
                  <w:r>
                    <w:rPr>
                      <w:sz w:val="16"/>
                    </w:rPr>
                    <w:t>Uredski materijal i ostali materijalni rashodi</w:t>
                  </w:r>
                </w:p>
              </w:tc>
              <w:tc>
                <w:tcPr>
                  <w:tcW w:w="2000" w:type="dxa"/>
                </w:tcPr>
                <w:p w14:paraId="4C4282FD" w14:textId="77777777" w:rsidR="00F51D42" w:rsidRDefault="00F51D42" w:rsidP="00BD78A1">
                  <w:pPr>
                    <w:pStyle w:val="EMPTYCELLSTYLE"/>
                  </w:pPr>
                </w:p>
              </w:tc>
              <w:tc>
                <w:tcPr>
                  <w:tcW w:w="1300" w:type="dxa"/>
                  <w:tcMar>
                    <w:top w:w="40" w:type="dxa"/>
                    <w:left w:w="0" w:type="dxa"/>
                    <w:bottom w:w="40" w:type="dxa"/>
                    <w:right w:w="0" w:type="dxa"/>
                  </w:tcMar>
                </w:tcPr>
                <w:p w14:paraId="2EA7FBA7" w14:textId="77777777" w:rsidR="00F51D42" w:rsidRDefault="00F51D42" w:rsidP="00BD78A1">
                  <w:pPr>
                    <w:pStyle w:val="UvjetniStil"/>
                    <w:jc w:val="right"/>
                  </w:pPr>
                  <w:r>
                    <w:rPr>
                      <w:sz w:val="16"/>
                    </w:rPr>
                    <w:t>79,63</w:t>
                  </w:r>
                </w:p>
              </w:tc>
              <w:tc>
                <w:tcPr>
                  <w:tcW w:w="1300" w:type="dxa"/>
                  <w:tcMar>
                    <w:top w:w="40" w:type="dxa"/>
                    <w:left w:w="0" w:type="dxa"/>
                    <w:bottom w:w="40" w:type="dxa"/>
                    <w:right w:w="0" w:type="dxa"/>
                  </w:tcMar>
                </w:tcPr>
                <w:p w14:paraId="7D6E040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09DF3B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69A6AB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CFE09F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8D203BB" w14:textId="77777777" w:rsidR="00F51D42" w:rsidRDefault="00F51D42" w:rsidP="00BD78A1">
                  <w:pPr>
                    <w:pStyle w:val="UvjetniStil"/>
                    <w:jc w:val="right"/>
                  </w:pPr>
                  <w:r>
                    <w:rPr>
                      <w:sz w:val="16"/>
                    </w:rPr>
                    <w:t>0,00</w:t>
                  </w:r>
                </w:p>
              </w:tc>
            </w:tr>
          </w:tbl>
          <w:p w14:paraId="5E0574F3" w14:textId="77777777" w:rsidR="00F51D42" w:rsidRDefault="00F51D42" w:rsidP="00BD78A1">
            <w:pPr>
              <w:pStyle w:val="EMPTYCELLSTYLE"/>
            </w:pPr>
          </w:p>
        </w:tc>
        <w:tc>
          <w:tcPr>
            <w:tcW w:w="40" w:type="dxa"/>
          </w:tcPr>
          <w:p w14:paraId="126469C5" w14:textId="77777777" w:rsidR="00F51D42" w:rsidRDefault="00F51D42" w:rsidP="00BD78A1">
            <w:pPr>
              <w:pStyle w:val="EMPTYCELLSTYLE"/>
            </w:pPr>
          </w:p>
        </w:tc>
      </w:tr>
      <w:tr w:rsidR="00F51D42" w14:paraId="7D6F604B" w14:textId="77777777" w:rsidTr="00BD78A1">
        <w:trPr>
          <w:trHeight w:hRule="exact" w:val="300"/>
        </w:trPr>
        <w:tc>
          <w:tcPr>
            <w:tcW w:w="284" w:type="dxa"/>
          </w:tcPr>
          <w:p w14:paraId="25F78C0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FE8629C" w14:textId="77777777" w:rsidTr="00BD78A1">
              <w:trPr>
                <w:trHeight w:hRule="exact" w:val="260"/>
              </w:trPr>
              <w:tc>
                <w:tcPr>
                  <w:tcW w:w="800" w:type="dxa"/>
                  <w:tcMar>
                    <w:top w:w="40" w:type="dxa"/>
                    <w:left w:w="40" w:type="dxa"/>
                    <w:bottom w:w="40" w:type="dxa"/>
                    <w:right w:w="0" w:type="dxa"/>
                  </w:tcMar>
                </w:tcPr>
                <w:p w14:paraId="24C398A6" w14:textId="77777777" w:rsidR="00F51D42" w:rsidRDefault="00F51D42" w:rsidP="00BD78A1">
                  <w:pPr>
                    <w:pStyle w:val="UvjetniStil"/>
                  </w:pPr>
                  <w:r>
                    <w:rPr>
                      <w:sz w:val="16"/>
                    </w:rPr>
                    <w:t>R0245</w:t>
                  </w:r>
                </w:p>
              </w:tc>
              <w:tc>
                <w:tcPr>
                  <w:tcW w:w="700" w:type="dxa"/>
                  <w:tcMar>
                    <w:top w:w="40" w:type="dxa"/>
                    <w:left w:w="0" w:type="dxa"/>
                    <w:bottom w:w="40" w:type="dxa"/>
                    <w:right w:w="0" w:type="dxa"/>
                  </w:tcMar>
                </w:tcPr>
                <w:p w14:paraId="7EC3E34E"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3BF420B8" w14:textId="77777777" w:rsidR="00F51D42" w:rsidRDefault="00F51D42" w:rsidP="00BD78A1">
                  <w:pPr>
                    <w:pStyle w:val="UvjetniStil"/>
                  </w:pPr>
                  <w:r>
                    <w:rPr>
                      <w:sz w:val="16"/>
                    </w:rPr>
                    <w:t>Računalne usluge</w:t>
                  </w:r>
                </w:p>
              </w:tc>
              <w:tc>
                <w:tcPr>
                  <w:tcW w:w="2000" w:type="dxa"/>
                </w:tcPr>
                <w:p w14:paraId="1F981693" w14:textId="77777777" w:rsidR="00F51D42" w:rsidRDefault="00F51D42" w:rsidP="00BD78A1">
                  <w:pPr>
                    <w:pStyle w:val="EMPTYCELLSTYLE"/>
                  </w:pPr>
                </w:p>
              </w:tc>
              <w:tc>
                <w:tcPr>
                  <w:tcW w:w="1300" w:type="dxa"/>
                  <w:tcMar>
                    <w:top w:w="40" w:type="dxa"/>
                    <w:left w:w="0" w:type="dxa"/>
                    <w:bottom w:w="40" w:type="dxa"/>
                    <w:right w:w="0" w:type="dxa"/>
                  </w:tcMar>
                </w:tcPr>
                <w:p w14:paraId="28A6D62D" w14:textId="77777777" w:rsidR="00F51D42" w:rsidRDefault="00F51D42" w:rsidP="00BD78A1">
                  <w:pPr>
                    <w:pStyle w:val="UvjetniStil"/>
                    <w:jc w:val="right"/>
                  </w:pPr>
                  <w:r>
                    <w:rPr>
                      <w:sz w:val="16"/>
                    </w:rPr>
                    <w:t>2.256,29</w:t>
                  </w:r>
                </w:p>
              </w:tc>
              <w:tc>
                <w:tcPr>
                  <w:tcW w:w="1300" w:type="dxa"/>
                  <w:tcMar>
                    <w:top w:w="40" w:type="dxa"/>
                    <w:left w:w="0" w:type="dxa"/>
                    <w:bottom w:w="40" w:type="dxa"/>
                    <w:right w:w="0" w:type="dxa"/>
                  </w:tcMar>
                </w:tcPr>
                <w:p w14:paraId="23734ED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9A48DC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E01F4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1CB6A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D9889B9" w14:textId="77777777" w:rsidR="00F51D42" w:rsidRDefault="00F51D42" w:rsidP="00BD78A1">
                  <w:pPr>
                    <w:pStyle w:val="UvjetniStil"/>
                    <w:jc w:val="right"/>
                  </w:pPr>
                  <w:r>
                    <w:rPr>
                      <w:sz w:val="16"/>
                    </w:rPr>
                    <w:t>0,00</w:t>
                  </w:r>
                </w:p>
              </w:tc>
            </w:tr>
          </w:tbl>
          <w:p w14:paraId="411BE3CC" w14:textId="77777777" w:rsidR="00F51D42" w:rsidRDefault="00F51D42" w:rsidP="00BD78A1">
            <w:pPr>
              <w:pStyle w:val="EMPTYCELLSTYLE"/>
            </w:pPr>
          </w:p>
        </w:tc>
        <w:tc>
          <w:tcPr>
            <w:tcW w:w="40" w:type="dxa"/>
          </w:tcPr>
          <w:p w14:paraId="65FEDCF4" w14:textId="77777777" w:rsidR="00F51D42" w:rsidRDefault="00F51D42" w:rsidP="00BD78A1">
            <w:pPr>
              <w:pStyle w:val="EMPTYCELLSTYLE"/>
            </w:pPr>
          </w:p>
        </w:tc>
      </w:tr>
      <w:tr w:rsidR="00F51D42" w14:paraId="658FFDEB" w14:textId="77777777" w:rsidTr="00BD78A1">
        <w:trPr>
          <w:trHeight w:hRule="exact" w:val="300"/>
        </w:trPr>
        <w:tc>
          <w:tcPr>
            <w:tcW w:w="284" w:type="dxa"/>
          </w:tcPr>
          <w:p w14:paraId="34CE0D6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D1F6ABD" w14:textId="77777777" w:rsidTr="00BD78A1">
              <w:trPr>
                <w:trHeight w:hRule="exact" w:val="260"/>
              </w:trPr>
              <w:tc>
                <w:tcPr>
                  <w:tcW w:w="800" w:type="dxa"/>
                  <w:tcMar>
                    <w:top w:w="40" w:type="dxa"/>
                    <w:left w:w="40" w:type="dxa"/>
                    <w:bottom w:w="40" w:type="dxa"/>
                    <w:right w:w="0" w:type="dxa"/>
                  </w:tcMar>
                </w:tcPr>
                <w:p w14:paraId="5FE57233" w14:textId="77777777" w:rsidR="00F51D42" w:rsidRDefault="00F51D42" w:rsidP="00BD78A1">
                  <w:pPr>
                    <w:pStyle w:val="UvjetniStil"/>
                  </w:pPr>
                  <w:r>
                    <w:rPr>
                      <w:sz w:val="16"/>
                    </w:rPr>
                    <w:t>R0408</w:t>
                  </w:r>
                </w:p>
              </w:tc>
              <w:tc>
                <w:tcPr>
                  <w:tcW w:w="700" w:type="dxa"/>
                  <w:tcMar>
                    <w:top w:w="40" w:type="dxa"/>
                    <w:left w:w="0" w:type="dxa"/>
                    <w:bottom w:w="40" w:type="dxa"/>
                    <w:right w:w="0" w:type="dxa"/>
                  </w:tcMar>
                </w:tcPr>
                <w:p w14:paraId="005AEE71"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3B7A0558" w14:textId="77777777" w:rsidR="00F51D42" w:rsidRDefault="00F51D42" w:rsidP="00BD78A1">
                  <w:pPr>
                    <w:pStyle w:val="UvjetniStil"/>
                  </w:pPr>
                  <w:r>
                    <w:rPr>
                      <w:sz w:val="16"/>
                    </w:rPr>
                    <w:t>Intelektualne i osobne usluge</w:t>
                  </w:r>
                </w:p>
              </w:tc>
              <w:tc>
                <w:tcPr>
                  <w:tcW w:w="2000" w:type="dxa"/>
                </w:tcPr>
                <w:p w14:paraId="532BE5D3" w14:textId="77777777" w:rsidR="00F51D42" w:rsidRDefault="00F51D42" w:rsidP="00BD78A1">
                  <w:pPr>
                    <w:pStyle w:val="EMPTYCELLSTYLE"/>
                  </w:pPr>
                </w:p>
              </w:tc>
              <w:tc>
                <w:tcPr>
                  <w:tcW w:w="1300" w:type="dxa"/>
                  <w:tcMar>
                    <w:top w:w="40" w:type="dxa"/>
                    <w:left w:w="0" w:type="dxa"/>
                    <w:bottom w:w="40" w:type="dxa"/>
                    <w:right w:w="0" w:type="dxa"/>
                  </w:tcMar>
                </w:tcPr>
                <w:p w14:paraId="561CA43F" w14:textId="77777777" w:rsidR="00F51D42" w:rsidRDefault="00F51D42" w:rsidP="00BD78A1">
                  <w:pPr>
                    <w:pStyle w:val="UvjetniStil"/>
                    <w:jc w:val="right"/>
                  </w:pPr>
                  <w:r>
                    <w:rPr>
                      <w:sz w:val="16"/>
                    </w:rPr>
                    <w:t>3.649,88</w:t>
                  </w:r>
                </w:p>
              </w:tc>
              <w:tc>
                <w:tcPr>
                  <w:tcW w:w="1300" w:type="dxa"/>
                  <w:tcMar>
                    <w:top w:w="40" w:type="dxa"/>
                    <w:left w:w="0" w:type="dxa"/>
                    <w:bottom w:w="40" w:type="dxa"/>
                    <w:right w:w="0" w:type="dxa"/>
                  </w:tcMar>
                </w:tcPr>
                <w:p w14:paraId="23D5E18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F38B27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230CD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B17CB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0B1B35" w14:textId="77777777" w:rsidR="00F51D42" w:rsidRDefault="00F51D42" w:rsidP="00BD78A1">
                  <w:pPr>
                    <w:pStyle w:val="UvjetniStil"/>
                    <w:jc w:val="right"/>
                  </w:pPr>
                  <w:r>
                    <w:rPr>
                      <w:sz w:val="16"/>
                    </w:rPr>
                    <w:t>0,00</w:t>
                  </w:r>
                </w:p>
              </w:tc>
            </w:tr>
          </w:tbl>
          <w:p w14:paraId="294EAE20" w14:textId="77777777" w:rsidR="00F51D42" w:rsidRDefault="00F51D42" w:rsidP="00BD78A1">
            <w:pPr>
              <w:pStyle w:val="EMPTYCELLSTYLE"/>
            </w:pPr>
          </w:p>
        </w:tc>
        <w:tc>
          <w:tcPr>
            <w:tcW w:w="40" w:type="dxa"/>
          </w:tcPr>
          <w:p w14:paraId="4A7AD6D1" w14:textId="77777777" w:rsidR="00F51D42" w:rsidRDefault="00F51D42" w:rsidP="00BD78A1">
            <w:pPr>
              <w:pStyle w:val="EMPTYCELLSTYLE"/>
            </w:pPr>
          </w:p>
        </w:tc>
      </w:tr>
      <w:tr w:rsidR="00F51D42" w14:paraId="068EDED2" w14:textId="77777777" w:rsidTr="00BD78A1">
        <w:trPr>
          <w:trHeight w:hRule="exact" w:val="300"/>
        </w:trPr>
        <w:tc>
          <w:tcPr>
            <w:tcW w:w="284" w:type="dxa"/>
          </w:tcPr>
          <w:p w14:paraId="600D131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8AFA4A" w14:textId="77777777" w:rsidTr="00BD78A1">
              <w:trPr>
                <w:trHeight w:hRule="exact" w:val="260"/>
              </w:trPr>
              <w:tc>
                <w:tcPr>
                  <w:tcW w:w="800" w:type="dxa"/>
                  <w:tcMar>
                    <w:top w:w="40" w:type="dxa"/>
                    <w:left w:w="40" w:type="dxa"/>
                    <w:bottom w:w="40" w:type="dxa"/>
                    <w:right w:w="0" w:type="dxa"/>
                  </w:tcMar>
                </w:tcPr>
                <w:p w14:paraId="70A2105A" w14:textId="77777777" w:rsidR="00F51D42" w:rsidRDefault="00F51D42" w:rsidP="00BD78A1">
                  <w:pPr>
                    <w:pStyle w:val="UvjetniStil"/>
                  </w:pPr>
                  <w:r>
                    <w:rPr>
                      <w:sz w:val="16"/>
                    </w:rPr>
                    <w:t>R0440</w:t>
                  </w:r>
                </w:p>
              </w:tc>
              <w:tc>
                <w:tcPr>
                  <w:tcW w:w="700" w:type="dxa"/>
                  <w:tcMar>
                    <w:top w:w="40" w:type="dxa"/>
                    <w:left w:w="0" w:type="dxa"/>
                    <w:bottom w:w="40" w:type="dxa"/>
                    <w:right w:w="0" w:type="dxa"/>
                  </w:tcMar>
                </w:tcPr>
                <w:p w14:paraId="145A32FA"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6362520C" w14:textId="77777777" w:rsidR="00F51D42" w:rsidRDefault="00F51D42" w:rsidP="00BD78A1">
                  <w:pPr>
                    <w:pStyle w:val="UvjetniStil"/>
                  </w:pPr>
                  <w:r>
                    <w:rPr>
                      <w:sz w:val="16"/>
                    </w:rPr>
                    <w:t>Ostale usluge</w:t>
                  </w:r>
                </w:p>
              </w:tc>
              <w:tc>
                <w:tcPr>
                  <w:tcW w:w="2000" w:type="dxa"/>
                </w:tcPr>
                <w:p w14:paraId="4DF27D29" w14:textId="77777777" w:rsidR="00F51D42" w:rsidRDefault="00F51D42" w:rsidP="00BD78A1">
                  <w:pPr>
                    <w:pStyle w:val="EMPTYCELLSTYLE"/>
                  </w:pPr>
                </w:p>
              </w:tc>
              <w:tc>
                <w:tcPr>
                  <w:tcW w:w="1300" w:type="dxa"/>
                  <w:tcMar>
                    <w:top w:w="40" w:type="dxa"/>
                    <w:left w:w="0" w:type="dxa"/>
                    <w:bottom w:w="40" w:type="dxa"/>
                    <w:right w:w="0" w:type="dxa"/>
                  </w:tcMar>
                </w:tcPr>
                <w:p w14:paraId="6AB86FD3" w14:textId="77777777" w:rsidR="00F51D42" w:rsidRDefault="00F51D42" w:rsidP="00BD78A1">
                  <w:pPr>
                    <w:pStyle w:val="UvjetniStil"/>
                    <w:jc w:val="right"/>
                  </w:pPr>
                  <w:r>
                    <w:rPr>
                      <w:sz w:val="16"/>
                    </w:rPr>
                    <w:t>1.944,79</w:t>
                  </w:r>
                </w:p>
              </w:tc>
              <w:tc>
                <w:tcPr>
                  <w:tcW w:w="1300" w:type="dxa"/>
                  <w:tcMar>
                    <w:top w:w="40" w:type="dxa"/>
                    <w:left w:w="0" w:type="dxa"/>
                    <w:bottom w:w="40" w:type="dxa"/>
                    <w:right w:w="0" w:type="dxa"/>
                  </w:tcMar>
                </w:tcPr>
                <w:p w14:paraId="40A6DB0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C2C77A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F7F82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F87F0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F2E47F2" w14:textId="77777777" w:rsidR="00F51D42" w:rsidRDefault="00F51D42" w:rsidP="00BD78A1">
                  <w:pPr>
                    <w:pStyle w:val="UvjetniStil"/>
                    <w:jc w:val="right"/>
                  </w:pPr>
                  <w:r>
                    <w:rPr>
                      <w:sz w:val="16"/>
                    </w:rPr>
                    <w:t>0,00</w:t>
                  </w:r>
                </w:p>
              </w:tc>
            </w:tr>
          </w:tbl>
          <w:p w14:paraId="27B0A786" w14:textId="77777777" w:rsidR="00F51D42" w:rsidRDefault="00F51D42" w:rsidP="00BD78A1">
            <w:pPr>
              <w:pStyle w:val="EMPTYCELLSTYLE"/>
            </w:pPr>
          </w:p>
        </w:tc>
        <w:tc>
          <w:tcPr>
            <w:tcW w:w="40" w:type="dxa"/>
          </w:tcPr>
          <w:p w14:paraId="3F1793D3" w14:textId="77777777" w:rsidR="00F51D42" w:rsidRDefault="00F51D42" w:rsidP="00BD78A1">
            <w:pPr>
              <w:pStyle w:val="EMPTYCELLSTYLE"/>
            </w:pPr>
          </w:p>
        </w:tc>
      </w:tr>
      <w:tr w:rsidR="00F51D42" w14:paraId="5AC4673F" w14:textId="77777777" w:rsidTr="00BD78A1">
        <w:trPr>
          <w:trHeight w:hRule="exact" w:val="300"/>
        </w:trPr>
        <w:tc>
          <w:tcPr>
            <w:tcW w:w="284" w:type="dxa"/>
          </w:tcPr>
          <w:p w14:paraId="3206D79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B6B76E" w14:textId="77777777" w:rsidTr="00BD78A1">
              <w:trPr>
                <w:trHeight w:hRule="exact" w:val="260"/>
              </w:trPr>
              <w:tc>
                <w:tcPr>
                  <w:tcW w:w="800" w:type="dxa"/>
                  <w:tcMar>
                    <w:top w:w="40" w:type="dxa"/>
                    <w:left w:w="40" w:type="dxa"/>
                    <w:bottom w:w="40" w:type="dxa"/>
                    <w:right w:w="0" w:type="dxa"/>
                  </w:tcMar>
                </w:tcPr>
                <w:p w14:paraId="4B8A53CA" w14:textId="77777777" w:rsidR="00F51D42" w:rsidRDefault="00F51D42" w:rsidP="00BD78A1">
                  <w:pPr>
                    <w:pStyle w:val="UvjetniStil10"/>
                  </w:pPr>
                </w:p>
              </w:tc>
              <w:tc>
                <w:tcPr>
                  <w:tcW w:w="700" w:type="dxa"/>
                  <w:tcMar>
                    <w:top w:w="40" w:type="dxa"/>
                    <w:left w:w="0" w:type="dxa"/>
                    <w:bottom w:w="40" w:type="dxa"/>
                    <w:right w:w="0" w:type="dxa"/>
                  </w:tcMar>
                </w:tcPr>
                <w:p w14:paraId="14BD373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9FCE43F" w14:textId="77777777" w:rsidR="00F51D42" w:rsidRDefault="00F51D42" w:rsidP="00BD78A1">
                  <w:pPr>
                    <w:pStyle w:val="UvjetniStil10"/>
                  </w:pPr>
                  <w:r>
                    <w:rPr>
                      <w:sz w:val="16"/>
                    </w:rPr>
                    <w:t>Rashodi za nabavu proizvedene dugotrajne imovine</w:t>
                  </w:r>
                </w:p>
              </w:tc>
              <w:tc>
                <w:tcPr>
                  <w:tcW w:w="2000" w:type="dxa"/>
                </w:tcPr>
                <w:p w14:paraId="35CD0A7F" w14:textId="77777777" w:rsidR="00F51D42" w:rsidRDefault="00F51D42" w:rsidP="00BD78A1">
                  <w:pPr>
                    <w:pStyle w:val="EMPTYCELLSTYLE"/>
                  </w:pPr>
                </w:p>
              </w:tc>
              <w:tc>
                <w:tcPr>
                  <w:tcW w:w="1300" w:type="dxa"/>
                  <w:tcMar>
                    <w:top w:w="40" w:type="dxa"/>
                    <w:left w:w="0" w:type="dxa"/>
                    <w:bottom w:w="40" w:type="dxa"/>
                    <w:right w:w="0" w:type="dxa"/>
                  </w:tcMar>
                </w:tcPr>
                <w:p w14:paraId="16187A2A" w14:textId="77777777" w:rsidR="00F51D42" w:rsidRDefault="00F51D42" w:rsidP="00BD78A1">
                  <w:pPr>
                    <w:pStyle w:val="UvjetniStil10"/>
                    <w:jc w:val="right"/>
                  </w:pPr>
                  <w:r>
                    <w:rPr>
                      <w:sz w:val="16"/>
                    </w:rPr>
                    <w:t>0,00</w:t>
                  </w:r>
                </w:p>
              </w:tc>
              <w:tc>
                <w:tcPr>
                  <w:tcW w:w="1300" w:type="dxa"/>
                  <w:tcMar>
                    <w:top w:w="40" w:type="dxa"/>
                    <w:left w:w="0" w:type="dxa"/>
                    <w:bottom w:w="40" w:type="dxa"/>
                    <w:right w:w="0" w:type="dxa"/>
                  </w:tcMar>
                </w:tcPr>
                <w:p w14:paraId="4413506F" w14:textId="77777777" w:rsidR="00F51D42" w:rsidRDefault="00F51D42" w:rsidP="00BD78A1">
                  <w:pPr>
                    <w:pStyle w:val="UvjetniStil10"/>
                    <w:jc w:val="right"/>
                  </w:pPr>
                  <w:r>
                    <w:rPr>
                      <w:sz w:val="16"/>
                    </w:rPr>
                    <w:t>2.654,46</w:t>
                  </w:r>
                </w:p>
              </w:tc>
              <w:tc>
                <w:tcPr>
                  <w:tcW w:w="1300" w:type="dxa"/>
                  <w:tcMar>
                    <w:top w:w="40" w:type="dxa"/>
                    <w:left w:w="0" w:type="dxa"/>
                    <w:bottom w:w="40" w:type="dxa"/>
                    <w:right w:w="0" w:type="dxa"/>
                  </w:tcMar>
                </w:tcPr>
                <w:p w14:paraId="34018E7D" w14:textId="77777777" w:rsidR="00F51D42" w:rsidRDefault="00F51D42" w:rsidP="00BD78A1">
                  <w:pPr>
                    <w:pStyle w:val="UvjetniStil10"/>
                    <w:jc w:val="right"/>
                  </w:pPr>
                  <w:r>
                    <w:rPr>
                      <w:sz w:val="16"/>
                    </w:rPr>
                    <w:t>2.654,46</w:t>
                  </w:r>
                </w:p>
              </w:tc>
              <w:tc>
                <w:tcPr>
                  <w:tcW w:w="700" w:type="dxa"/>
                  <w:tcMar>
                    <w:top w:w="40" w:type="dxa"/>
                    <w:left w:w="0" w:type="dxa"/>
                    <w:bottom w:w="40" w:type="dxa"/>
                    <w:right w:w="0" w:type="dxa"/>
                  </w:tcMar>
                </w:tcPr>
                <w:p w14:paraId="3AC414EC" w14:textId="77777777" w:rsidR="00F51D42" w:rsidRDefault="00F51D42" w:rsidP="00BD78A1">
                  <w:pPr>
                    <w:pStyle w:val="UvjetniStil10"/>
                    <w:jc w:val="right"/>
                  </w:pPr>
                  <w:r>
                    <w:rPr>
                      <w:sz w:val="16"/>
                    </w:rPr>
                    <w:t>0,00</w:t>
                  </w:r>
                </w:p>
              </w:tc>
              <w:tc>
                <w:tcPr>
                  <w:tcW w:w="700" w:type="dxa"/>
                  <w:tcMar>
                    <w:top w:w="40" w:type="dxa"/>
                    <w:left w:w="0" w:type="dxa"/>
                    <w:bottom w:w="40" w:type="dxa"/>
                    <w:right w:w="0" w:type="dxa"/>
                  </w:tcMar>
                </w:tcPr>
                <w:p w14:paraId="0F636E7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4917EB4" w14:textId="77777777" w:rsidR="00F51D42" w:rsidRDefault="00F51D42" w:rsidP="00BD78A1">
                  <w:pPr>
                    <w:pStyle w:val="UvjetniStil10"/>
                    <w:jc w:val="right"/>
                  </w:pPr>
                  <w:r>
                    <w:rPr>
                      <w:sz w:val="16"/>
                    </w:rPr>
                    <w:t>0,00</w:t>
                  </w:r>
                </w:p>
              </w:tc>
            </w:tr>
          </w:tbl>
          <w:p w14:paraId="58A7AA23" w14:textId="77777777" w:rsidR="00F51D42" w:rsidRDefault="00F51D42" w:rsidP="00BD78A1">
            <w:pPr>
              <w:pStyle w:val="EMPTYCELLSTYLE"/>
            </w:pPr>
          </w:p>
        </w:tc>
        <w:tc>
          <w:tcPr>
            <w:tcW w:w="40" w:type="dxa"/>
          </w:tcPr>
          <w:p w14:paraId="3336DCE1" w14:textId="77777777" w:rsidR="00F51D42" w:rsidRDefault="00F51D42" w:rsidP="00BD78A1">
            <w:pPr>
              <w:pStyle w:val="EMPTYCELLSTYLE"/>
            </w:pPr>
          </w:p>
        </w:tc>
      </w:tr>
      <w:tr w:rsidR="00F51D42" w14:paraId="2BDACEAB" w14:textId="77777777" w:rsidTr="00BD78A1">
        <w:trPr>
          <w:trHeight w:hRule="exact" w:val="260"/>
        </w:trPr>
        <w:tc>
          <w:tcPr>
            <w:tcW w:w="284" w:type="dxa"/>
          </w:tcPr>
          <w:p w14:paraId="3BB9CEFA" w14:textId="77777777" w:rsidR="00F51D42" w:rsidRDefault="00F51D42" w:rsidP="00BD78A1">
            <w:pPr>
              <w:pStyle w:val="EMPTYCELLSTYLE"/>
            </w:pPr>
          </w:p>
        </w:tc>
        <w:tc>
          <w:tcPr>
            <w:tcW w:w="15816"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488ACB5" w14:textId="77777777" w:rsidTr="00BD78A1">
              <w:trPr>
                <w:trHeight w:hRule="exact" w:val="260"/>
              </w:trPr>
              <w:tc>
                <w:tcPr>
                  <w:tcW w:w="8020" w:type="dxa"/>
                  <w:shd w:val="clear" w:color="auto" w:fill="3535FF"/>
                  <w:tcMar>
                    <w:top w:w="0" w:type="dxa"/>
                    <w:left w:w="40" w:type="dxa"/>
                    <w:bottom w:w="0" w:type="dxa"/>
                    <w:right w:w="0" w:type="dxa"/>
                  </w:tcMar>
                  <w:vAlign w:val="center"/>
                </w:tcPr>
                <w:p w14:paraId="624626A8" w14:textId="77777777" w:rsidR="00F51D42" w:rsidRDefault="00F51D42" w:rsidP="00BD78A1">
                  <w:pPr>
                    <w:pStyle w:val="rgp3"/>
                  </w:pPr>
                  <w:r>
                    <w:rPr>
                      <w:sz w:val="16"/>
                    </w:rPr>
                    <w:t>Proračunski korisnik 42170 JAVNA VATROGASNA POSTROJBA GRADA ČAZMA</w:t>
                  </w:r>
                </w:p>
              </w:tc>
              <w:tc>
                <w:tcPr>
                  <w:tcW w:w="2020" w:type="dxa"/>
                </w:tcPr>
                <w:p w14:paraId="3845F311" w14:textId="77777777" w:rsidR="00F51D42" w:rsidRDefault="00F51D42" w:rsidP="00BD78A1">
                  <w:pPr>
                    <w:pStyle w:val="EMPTYCELLSTYLE"/>
                  </w:pPr>
                </w:p>
              </w:tc>
              <w:tc>
                <w:tcPr>
                  <w:tcW w:w="1300" w:type="dxa"/>
                  <w:shd w:val="clear" w:color="auto" w:fill="3535FF"/>
                  <w:tcMar>
                    <w:top w:w="0" w:type="dxa"/>
                    <w:left w:w="0" w:type="dxa"/>
                    <w:bottom w:w="0" w:type="dxa"/>
                    <w:right w:w="0" w:type="dxa"/>
                  </w:tcMar>
                  <w:vAlign w:val="center"/>
                </w:tcPr>
                <w:p w14:paraId="6E8AAC90" w14:textId="77777777" w:rsidR="00F51D42" w:rsidRDefault="00F51D42" w:rsidP="00BD78A1">
                  <w:pPr>
                    <w:pStyle w:val="rgp3"/>
                    <w:jc w:val="right"/>
                  </w:pPr>
                  <w:r>
                    <w:rPr>
                      <w:sz w:val="16"/>
                    </w:rPr>
                    <w:t>618.644,32</w:t>
                  </w:r>
                </w:p>
              </w:tc>
              <w:tc>
                <w:tcPr>
                  <w:tcW w:w="1300" w:type="dxa"/>
                  <w:shd w:val="clear" w:color="auto" w:fill="3535FF"/>
                  <w:tcMar>
                    <w:top w:w="0" w:type="dxa"/>
                    <w:left w:w="0" w:type="dxa"/>
                    <w:bottom w:w="0" w:type="dxa"/>
                    <w:right w:w="0" w:type="dxa"/>
                  </w:tcMar>
                  <w:vAlign w:val="center"/>
                </w:tcPr>
                <w:p w14:paraId="590B04E6" w14:textId="77777777" w:rsidR="00F51D42" w:rsidRDefault="00F51D42" w:rsidP="00BD78A1">
                  <w:pPr>
                    <w:pStyle w:val="rgp3"/>
                    <w:jc w:val="right"/>
                  </w:pPr>
                  <w:r>
                    <w:rPr>
                      <w:sz w:val="16"/>
                    </w:rPr>
                    <w:t>618.644,32</w:t>
                  </w:r>
                </w:p>
              </w:tc>
              <w:tc>
                <w:tcPr>
                  <w:tcW w:w="1300" w:type="dxa"/>
                  <w:shd w:val="clear" w:color="auto" w:fill="3535FF"/>
                  <w:tcMar>
                    <w:top w:w="0" w:type="dxa"/>
                    <w:left w:w="0" w:type="dxa"/>
                    <w:bottom w:w="0" w:type="dxa"/>
                    <w:right w:w="0" w:type="dxa"/>
                  </w:tcMar>
                  <w:vAlign w:val="center"/>
                </w:tcPr>
                <w:p w14:paraId="16C7DDAC" w14:textId="77777777" w:rsidR="00F51D42" w:rsidRDefault="00F51D42" w:rsidP="00BD78A1">
                  <w:pPr>
                    <w:pStyle w:val="rgp3"/>
                    <w:jc w:val="right"/>
                  </w:pPr>
                  <w:r>
                    <w:rPr>
                      <w:sz w:val="16"/>
                    </w:rPr>
                    <w:t>618.644,32</w:t>
                  </w:r>
                </w:p>
              </w:tc>
              <w:tc>
                <w:tcPr>
                  <w:tcW w:w="700" w:type="dxa"/>
                  <w:shd w:val="clear" w:color="auto" w:fill="3535FF"/>
                  <w:tcMar>
                    <w:top w:w="0" w:type="dxa"/>
                    <w:left w:w="0" w:type="dxa"/>
                    <w:bottom w:w="0" w:type="dxa"/>
                    <w:right w:w="0" w:type="dxa"/>
                  </w:tcMar>
                  <w:vAlign w:val="center"/>
                </w:tcPr>
                <w:p w14:paraId="0C8FDB77"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05E31EC1"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40" w:type="dxa"/>
                  </w:tcMar>
                  <w:vAlign w:val="center"/>
                </w:tcPr>
                <w:p w14:paraId="751F8044" w14:textId="77777777" w:rsidR="00F51D42" w:rsidRDefault="00F51D42" w:rsidP="00BD78A1">
                  <w:pPr>
                    <w:pStyle w:val="rgp3"/>
                    <w:jc w:val="right"/>
                  </w:pPr>
                  <w:r>
                    <w:rPr>
                      <w:sz w:val="16"/>
                    </w:rPr>
                    <w:t>100,00</w:t>
                  </w:r>
                </w:p>
              </w:tc>
            </w:tr>
          </w:tbl>
          <w:p w14:paraId="1A568D46" w14:textId="77777777" w:rsidR="00F51D42" w:rsidRDefault="00F51D42" w:rsidP="00BD78A1">
            <w:pPr>
              <w:pStyle w:val="EMPTYCELLSTYLE"/>
            </w:pPr>
          </w:p>
        </w:tc>
        <w:tc>
          <w:tcPr>
            <w:tcW w:w="40" w:type="dxa"/>
          </w:tcPr>
          <w:p w14:paraId="05767107" w14:textId="77777777" w:rsidR="00F51D42" w:rsidRDefault="00F51D42" w:rsidP="00BD78A1">
            <w:pPr>
              <w:pStyle w:val="EMPTYCELLSTYLE"/>
            </w:pPr>
          </w:p>
        </w:tc>
      </w:tr>
      <w:tr w:rsidR="00F51D42" w14:paraId="67F0A1A5" w14:textId="77777777" w:rsidTr="00BD78A1">
        <w:trPr>
          <w:trHeight w:hRule="exact" w:val="260"/>
        </w:trPr>
        <w:tc>
          <w:tcPr>
            <w:tcW w:w="284" w:type="dxa"/>
          </w:tcPr>
          <w:p w14:paraId="043747A6"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9AB173A" w14:textId="77777777" w:rsidTr="00BD78A1">
              <w:trPr>
                <w:trHeight w:hRule="exact" w:val="260"/>
              </w:trPr>
              <w:tc>
                <w:tcPr>
                  <w:tcW w:w="8020" w:type="dxa"/>
                  <w:shd w:val="clear" w:color="auto" w:fill="C1C1FF"/>
                  <w:tcMar>
                    <w:top w:w="0" w:type="dxa"/>
                    <w:left w:w="40" w:type="dxa"/>
                    <w:bottom w:w="0" w:type="dxa"/>
                    <w:right w:w="0" w:type="dxa"/>
                  </w:tcMar>
                  <w:vAlign w:val="center"/>
                </w:tcPr>
                <w:p w14:paraId="57C45065" w14:textId="77777777" w:rsidR="00F51D42" w:rsidRDefault="00F51D42" w:rsidP="00BD78A1">
                  <w:pPr>
                    <w:pStyle w:val="prog2"/>
                  </w:pPr>
                  <w:r>
                    <w:rPr>
                      <w:sz w:val="16"/>
                    </w:rPr>
                    <w:t>Program 1006 Zaštita od požara  i civilna zaštita</w:t>
                  </w:r>
                </w:p>
              </w:tc>
              <w:tc>
                <w:tcPr>
                  <w:tcW w:w="2020" w:type="dxa"/>
                </w:tcPr>
                <w:p w14:paraId="214D0929"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236534E6" w14:textId="77777777" w:rsidR="00F51D42" w:rsidRDefault="00F51D42" w:rsidP="00BD78A1">
                  <w:pPr>
                    <w:pStyle w:val="prog2"/>
                    <w:jc w:val="right"/>
                  </w:pPr>
                  <w:r>
                    <w:rPr>
                      <w:sz w:val="16"/>
                    </w:rPr>
                    <w:t>618.644,32</w:t>
                  </w:r>
                </w:p>
              </w:tc>
              <w:tc>
                <w:tcPr>
                  <w:tcW w:w="1300" w:type="dxa"/>
                  <w:shd w:val="clear" w:color="auto" w:fill="C1C1FF"/>
                  <w:tcMar>
                    <w:top w:w="0" w:type="dxa"/>
                    <w:left w:w="0" w:type="dxa"/>
                    <w:bottom w:w="0" w:type="dxa"/>
                    <w:right w:w="0" w:type="dxa"/>
                  </w:tcMar>
                  <w:vAlign w:val="center"/>
                </w:tcPr>
                <w:p w14:paraId="7CAB2E92" w14:textId="77777777" w:rsidR="00F51D42" w:rsidRDefault="00F51D42" w:rsidP="00BD78A1">
                  <w:pPr>
                    <w:pStyle w:val="prog2"/>
                    <w:jc w:val="right"/>
                  </w:pPr>
                  <w:r>
                    <w:rPr>
                      <w:sz w:val="16"/>
                    </w:rPr>
                    <w:t>618.644,32</w:t>
                  </w:r>
                </w:p>
              </w:tc>
              <w:tc>
                <w:tcPr>
                  <w:tcW w:w="1300" w:type="dxa"/>
                  <w:shd w:val="clear" w:color="auto" w:fill="C1C1FF"/>
                  <w:tcMar>
                    <w:top w:w="0" w:type="dxa"/>
                    <w:left w:w="0" w:type="dxa"/>
                    <w:bottom w:w="0" w:type="dxa"/>
                    <w:right w:w="0" w:type="dxa"/>
                  </w:tcMar>
                  <w:vAlign w:val="center"/>
                </w:tcPr>
                <w:p w14:paraId="4E26A122" w14:textId="77777777" w:rsidR="00F51D42" w:rsidRDefault="00F51D42" w:rsidP="00BD78A1">
                  <w:pPr>
                    <w:pStyle w:val="prog2"/>
                    <w:jc w:val="right"/>
                  </w:pPr>
                  <w:r>
                    <w:rPr>
                      <w:sz w:val="16"/>
                    </w:rPr>
                    <w:t>618.644,32</w:t>
                  </w:r>
                </w:p>
              </w:tc>
              <w:tc>
                <w:tcPr>
                  <w:tcW w:w="700" w:type="dxa"/>
                  <w:shd w:val="clear" w:color="auto" w:fill="C1C1FF"/>
                  <w:tcMar>
                    <w:top w:w="0" w:type="dxa"/>
                    <w:left w:w="0" w:type="dxa"/>
                    <w:bottom w:w="0" w:type="dxa"/>
                    <w:right w:w="0" w:type="dxa"/>
                  </w:tcMar>
                  <w:vAlign w:val="center"/>
                </w:tcPr>
                <w:p w14:paraId="3B006633"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195D8BFF"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34D06478" w14:textId="77777777" w:rsidR="00F51D42" w:rsidRDefault="00F51D42" w:rsidP="00BD78A1">
                  <w:pPr>
                    <w:pStyle w:val="prog2"/>
                    <w:jc w:val="right"/>
                  </w:pPr>
                  <w:r>
                    <w:rPr>
                      <w:sz w:val="16"/>
                    </w:rPr>
                    <w:t>100,00</w:t>
                  </w:r>
                </w:p>
              </w:tc>
            </w:tr>
          </w:tbl>
          <w:p w14:paraId="73A6D86B" w14:textId="77777777" w:rsidR="00F51D42" w:rsidRDefault="00F51D42" w:rsidP="00BD78A1">
            <w:pPr>
              <w:pStyle w:val="EMPTYCELLSTYLE"/>
            </w:pPr>
          </w:p>
        </w:tc>
        <w:tc>
          <w:tcPr>
            <w:tcW w:w="40" w:type="dxa"/>
          </w:tcPr>
          <w:p w14:paraId="62C98498" w14:textId="77777777" w:rsidR="00F51D42" w:rsidRDefault="00F51D42" w:rsidP="00BD78A1">
            <w:pPr>
              <w:pStyle w:val="EMPTYCELLSTYLE"/>
            </w:pPr>
          </w:p>
        </w:tc>
      </w:tr>
      <w:tr w:rsidR="00F51D42" w14:paraId="11EF3F7E" w14:textId="77777777" w:rsidTr="00BD78A1">
        <w:trPr>
          <w:trHeight w:hRule="exact" w:val="260"/>
        </w:trPr>
        <w:tc>
          <w:tcPr>
            <w:tcW w:w="284" w:type="dxa"/>
          </w:tcPr>
          <w:p w14:paraId="15761C66"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F681405" w14:textId="77777777" w:rsidTr="00BD78A1">
              <w:trPr>
                <w:trHeight w:hRule="exact" w:val="260"/>
              </w:trPr>
              <w:tc>
                <w:tcPr>
                  <w:tcW w:w="8020" w:type="dxa"/>
                  <w:shd w:val="clear" w:color="auto" w:fill="E1E1FF"/>
                  <w:tcMar>
                    <w:top w:w="0" w:type="dxa"/>
                    <w:left w:w="40" w:type="dxa"/>
                    <w:bottom w:w="0" w:type="dxa"/>
                    <w:right w:w="0" w:type="dxa"/>
                  </w:tcMar>
                  <w:vAlign w:val="center"/>
                </w:tcPr>
                <w:p w14:paraId="6F2C2648" w14:textId="77777777" w:rsidR="00F51D42" w:rsidRDefault="00F51D42" w:rsidP="00BD78A1">
                  <w:pPr>
                    <w:pStyle w:val="prog3"/>
                  </w:pPr>
                  <w:r>
                    <w:rPr>
                      <w:sz w:val="16"/>
                    </w:rPr>
                    <w:t>Aktivnost A100603 Redovna djelatnost Javne vatrogasne postrojbe Grada Čazme</w:t>
                  </w:r>
                </w:p>
              </w:tc>
              <w:tc>
                <w:tcPr>
                  <w:tcW w:w="2020" w:type="dxa"/>
                </w:tcPr>
                <w:p w14:paraId="0BC57EF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2A45EF0" w14:textId="77777777" w:rsidR="00F51D42" w:rsidRDefault="00F51D42" w:rsidP="00BD78A1">
                  <w:pPr>
                    <w:pStyle w:val="prog3"/>
                    <w:jc w:val="right"/>
                  </w:pPr>
                  <w:r>
                    <w:rPr>
                      <w:sz w:val="16"/>
                    </w:rPr>
                    <w:t>618.644,32</w:t>
                  </w:r>
                </w:p>
              </w:tc>
              <w:tc>
                <w:tcPr>
                  <w:tcW w:w="1300" w:type="dxa"/>
                  <w:shd w:val="clear" w:color="auto" w:fill="E1E1FF"/>
                  <w:tcMar>
                    <w:top w:w="0" w:type="dxa"/>
                    <w:left w:w="0" w:type="dxa"/>
                    <w:bottom w:w="0" w:type="dxa"/>
                    <w:right w:w="0" w:type="dxa"/>
                  </w:tcMar>
                  <w:vAlign w:val="center"/>
                </w:tcPr>
                <w:p w14:paraId="66DAE02C" w14:textId="77777777" w:rsidR="00F51D42" w:rsidRDefault="00F51D42" w:rsidP="00BD78A1">
                  <w:pPr>
                    <w:pStyle w:val="prog3"/>
                    <w:jc w:val="right"/>
                  </w:pPr>
                  <w:r>
                    <w:rPr>
                      <w:sz w:val="16"/>
                    </w:rPr>
                    <w:t>618.644,32</w:t>
                  </w:r>
                </w:p>
              </w:tc>
              <w:tc>
                <w:tcPr>
                  <w:tcW w:w="1300" w:type="dxa"/>
                  <w:shd w:val="clear" w:color="auto" w:fill="E1E1FF"/>
                  <w:tcMar>
                    <w:top w:w="0" w:type="dxa"/>
                    <w:left w:w="0" w:type="dxa"/>
                    <w:bottom w:w="0" w:type="dxa"/>
                    <w:right w:w="0" w:type="dxa"/>
                  </w:tcMar>
                  <w:vAlign w:val="center"/>
                </w:tcPr>
                <w:p w14:paraId="75D6E0A8" w14:textId="77777777" w:rsidR="00F51D42" w:rsidRDefault="00F51D42" w:rsidP="00BD78A1">
                  <w:pPr>
                    <w:pStyle w:val="prog3"/>
                    <w:jc w:val="right"/>
                  </w:pPr>
                  <w:r>
                    <w:rPr>
                      <w:sz w:val="16"/>
                    </w:rPr>
                    <w:t>618.644,32</w:t>
                  </w:r>
                </w:p>
              </w:tc>
              <w:tc>
                <w:tcPr>
                  <w:tcW w:w="700" w:type="dxa"/>
                  <w:shd w:val="clear" w:color="auto" w:fill="E1E1FF"/>
                  <w:tcMar>
                    <w:top w:w="0" w:type="dxa"/>
                    <w:left w:w="0" w:type="dxa"/>
                    <w:bottom w:w="0" w:type="dxa"/>
                    <w:right w:w="0" w:type="dxa"/>
                  </w:tcMar>
                  <w:vAlign w:val="center"/>
                </w:tcPr>
                <w:p w14:paraId="4F7583B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A4AF8E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93B34DE" w14:textId="77777777" w:rsidR="00F51D42" w:rsidRDefault="00F51D42" w:rsidP="00BD78A1">
                  <w:pPr>
                    <w:pStyle w:val="prog3"/>
                    <w:jc w:val="right"/>
                  </w:pPr>
                  <w:r>
                    <w:rPr>
                      <w:sz w:val="16"/>
                    </w:rPr>
                    <w:t>100,00</w:t>
                  </w:r>
                </w:p>
              </w:tc>
            </w:tr>
          </w:tbl>
          <w:p w14:paraId="66D4E8D1" w14:textId="77777777" w:rsidR="00F51D42" w:rsidRDefault="00F51D42" w:rsidP="00BD78A1">
            <w:pPr>
              <w:pStyle w:val="EMPTYCELLSTYLE"/>
            </w:pPr>
          </w:p>
        </w:tc>
        <w:tc>
          <w:tcPr>
            <w:tcW w:w="40" w:type="dxa"/>
          </w:tcPr>
          <w:p w14:paraId="10F49470" w14:textId="77777777" w:rsidR="00F51D42" w:rsidRDefault="00F51D42" w:rsidP="00BD78A1">
            <w:pPr>
              <w:pStyle w:val="EMPTYCELLSTYLE"/>
            </w:pPr>
          </w:p>
        </w:tc>
      </w:tr>
      <w:tr w:rsidR="00F51D42" w14:paraId="435F9EDF" w14:textId="77777777" w:rsidTr="00BD78A1">
        <w:trPr>
          <w:trHeight w:hRule="exact" w:val="260"/>
        </w:trPr>
        <w:tc>
          <w:tcPr>
            <w:tcW w:w="284" w:type="dxa"/>
          </w:tcPr>
          <w:p w14:paraId="22637E1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FCE5903" w14:textId="77777777" w:rsidTr="00BD78A1">
              <w:trPr>
                <w:trHeight w:hRule="exact" w:val="260"/>
              </w:trPr>
              <w:tc>
                <w:tcPr>
                  <w:tcW w:w="8020" w:type="dxa"/>
                  <w:shd w:val="clear" w:color="auto" w:fill="B9E9FF"/>
                  <w:tcMar>
                    <w:top w:w="0" w:type="dxa"/>
                    <w:left w:w="40" w:type="dxa"/>
                    <w:bottom w:w="0" w:type="dxa"/>
                    <w:right w:w="0" w:type="dxa"/>
                  </w:tcMar>
                  <w:vAlign w:val="center"/>
                </w:tcPr>
                <w:p w14:paraId="5DE936D5" w14:textId="77777777" w:rsidR="00F51D42" w:rsidRDefault="00F51D42" w:rsidP="00BD78A1">
                  <w:pPr>
                    <w:pStyle w:val="fun3"/>
                  </w:pPr>
                  <w:r>
                    <w:rPr>
                      <w:sz w:val="16"/>
                    </w:rPr>
                    <w:t>FUNKCIJSKA KLASIFIKACIJA 0320 Usluge protupožarne zaštite</w:t>
                  </w:r>
                </w:p>
              </w:tc>
              <w:tc>
                <w:tcPr>
                  <w:tcW w:w="2020" w:type="dxa"/>
                </w:tcPr>
                <w:p w14:paraId="56E97A98"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61104AA" w14:textId="77777777" w:rsidR="00F51D42" w:rsidRDefault="00F51D42" w:rsidP="00BD78A1">
                  <w:pPr>
                    <w:pStyle w:val="fun3"/>
                    <w:jc w:val="right"/>
                  </w:pPr>
                  <w:r>
                    <w:rPr>
                      <w:sz w:val="16"/>
                    </w:rPr>
                    <w:t>618.644,32</w:t>
                  </w:r>
                </w:p>
              </w:tc>
              <w:tc>
                <w:tcPr>
                  <w:tcW w:w="1300" w:type="dxa"/>
                  <w:shd w:val="clear" w:color="auto" w:fill="B9E9FF"/>
                  <w:tcMar>
                    <w:top w:w="0" w:type="dxa"/>
                    <w:left w:w="0" w:type="dxa"/>
                    <w:bottom w:w="0" w:type="dxa"/>
                    <w:right w:w="0" w:type="dxa"/>
                  </w:tcMar>
                  <w:vAlign w:val="center"/>
                </w:tcPr>
                <w:p w14:paraId="65ECD9BA" w14:textId="77777777" w:rsidR="00F51D42" w:rsidRDefault="00F51D42" w:rsidP="00BD78A1">
                  <w:pPr>
                    <w:pStyle w:val="fun3"/>
                    <w:jc w:val="right"/>
                  </w:pPr>
                  <w:r>
                    <w:rPr>
                      <w:sz w:val="16"/>
                    </w:rPr>
                    <w:t>618.644,32</w:t>
                  </w:r>
                </w:p>
              </w:tc>
              <w:tc>
                <w:tcPr>
                  <w:tcW w:w="1300" w:type="dxa"/>
                  <w:shd w:val="clear" w:color="auto" w:fill="B9E9FF"/>
                  <w:tcMar>
                    <w:top w:w="0" w:type="dxa"/>
                    <w:left w:w="0" w:type="dxa"/>
                    <w:bottom w:w="0" w:type="dxa"/>
                    <w:right w:w="0" w:type="dxa"/>
                  </w:tcMar>
                  <w:vAlign w:val="center"/>
                </w:tcPr>
                <w:p w14:paraId="4A69AAF5" w14:textId="77777777" w:rsidR="00F51D42" w:rsidRDefault="00F51D42" w:rsidP="00BD78A1">
                  <w:pPr>
                    <w:pStyle w:val="fun3"/>
                    <w:jc w:val="right"/>
                  </w:pPr>
                  <w:r>
                    <w:rPr>
                      <w:sz w:val="16"/>
                    </w:rPr>
                    <w:t>618.644,32</w:t>
                  </w:r>
                </w:p>
              </w:tc>
              <w:tc>
                <w:tcPr>
                  <w:tcW w:w="700" w:type="dxa"/>
                  <w:shd w:val="clear" w:color="auto" w:fill="B9E9FF"/>
                  <w:tcMar>
                    <w:top w:w="0" w:type="dxa"/>
                    <w:left w:w="0" w:type="dxa"/>
                    <w:bottom w:w="0" w:type="dxa"/>
                    <w:right w:w="0" w:type="dxa"/>
                  </w:tcMar>
                  <w:vAlign w:val="center"/>
                </w:tcPr>
                <w:p w14:paraId="52D0528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CFB7AA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69D68E7" w14:textId="77777777" w:rsidR="00F51D42" w:rsidRDefault="00F51D42" w:rsidP="00BD78A1">
                  <w:pPr>
                    <w:pStyle w:val="fun3"/>
                    <w:jc w:val="right"/>
                  </w:pPr>
                  <w:r>
                    <w:rPr>
                      <w:sz w:val="16"/>
                    </w:rPr>
                    <w:t>100,00</w:t>
                  </w:r>
                </w:p>
              </w:tc>
            </w:tr>
          </w:tbl>
          <w:p w14:paraId="7A397B90" w14:textId="77777777" w:rsidR="00F51D42" w:rsidRDefault="00F51D42" w:rsidP="00BD78A1">
            <w:pPr>
              <w:pStyle w:val="EMPTYCELLSTYLE"/>
            </w:pPr>
          </w:p>
        </w:tc>
        <w:tc>
          <w:tcPr>
            <w:tcW w:w="40" w:type="dxa"/>
          </w:tcPr>
          <w:p w14:paraId="0A463B5A" w14:textId="77777777" w:rsidR="00F51D42" w:rsidRDefault="00F51D42" w:rsidP="00BD78A1">
            <w:pPr>
              <w:pStyle w:val="EMPTYCELLSTYLE"/>
            </w:pPr>
          </w:p>
        </w:tc>
      </w:tr>
      <w:tr w:rsidR="00F51D42" w14:paraId="6ED196BD" w14:textId="77777777" w:rsidTr="00BD78A1">
        <w:trPr>
          <w:trHeight w:hRule="exact" w:val="260"/>
        </w:trPr>
        <w:tc>
          <w:tcPr>
            <w:tcW w:w="284" w:type="dxa"/>
          </w:tcPr>
          <w:p w14:paraId="465EAD2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C44F3DD" w14:textId="77777777" w:rsidTr="00BD78A1">
              <w:trPr>
                <w:trHeight w:hRule="exact" w:val="260"/>
              </w:trPr>
              <w:tc>
                <w:tcPr>
                  <w:tcW w:w="8020" w:type="dxa"/>
                  <w:shd w:val="clear" w:color="auto" w:fill="FEDE01"/>
                  <w:tcMar>
                    <w:top w:w="0" w:type="dxa"/>
                    <w:left w:w="40" w:type="dxa"/>
                    <w:bottom w:w="0" w:type="dxa"/>
                    <w:right w:w="0" w:type="dxa"/>
                  </w:tcMar>
                  <w:vAlign w:val="center"/>
                </w:tcPr>
                <w:p w14:paraId="39265ADC" w14:textId="77777777" w:rsidR="00F51D42" w:rsidRDefault="00F51D42" w:rsidP="00BD78A1">
                  <w:pPr>
                    <w:pStyle w:val="izv1"/>
                  </w:pPr>
                  <w:r>
                    <w:rPr>
                      <w:sz w:val="16"/>
                    </w:rPr>
                    <w:t>Izvor 1.1. Opći prihodi i primici</w:t>
                  </w:r>
                </w:p>
              </w:tc>
              <w:tc>
                <w:tcPr>
                  <w:tcW w:w="2020" w:type="dxa"/>
                </w:tcPr>
                <w:p w14:paraId="0F7876A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B6C9825" w14:textId="77777777" w:rsidR="00F51D42" w:rsidRDefault="00F51D42" w:rsidP="00BD78A1">
                  <w:pPr>
                    <w:pStyle w:val="izv1"/>
                    <w:jc w:val="right"/>
                  </w:pPr>
                  <w:r>
                    <w:rPr>
                      <w:sz w:val="16"/>
                    </w:rPr>
                    <w:t>223.730,83</w:t>
                  </w:r>
                </w:p>
              </w:tc>
              <w:tc>
                <w:tcPr>
                  <w:tcW w:w="1300" w:type="dxa"/>
                  <w:shd w:val="clear" w:color="auto" w:fill="FEDE01"/>
                  <w:tcMar>
                    <w:top w:w="0" w:type="dxa"/>
                    <w:left w:w="0" w:type="dxa"/>
                    <w:bottom w:w="0" w:type="dxa"/>
                    <w:right w:w="0" w:type="dxa"/>
                  </w:tcMar>
                  <w:vAlign w:val="center"/>
                </w:tcPr>
                <w:p w14:paraId="3015951D" w14:textId="77777777" w:rsidR="00F51D42" w:rsidRDefault="00F51D42" w:rsidP="00BD78A1">
                  <w:pPr>
                    <w:pStyle w:val="izv1"/>
                    <w:jc w:val="right"/>
                  </w:pPr>
                  <w:r>
                    <w:rPr>
                      <w:sz w:val="16"/>
                    </w:rPr>
                    <w:t>223.730,83</w:t>
                  </w:r>
                </w:p>
              </w:tc>
              <w:tc>
                <w:tcPr>
                  <w:tcW w:w="1300" w:type="dxa"/>
                  <w:shd w:val="clear" w:color="auto" w:fill="FEDE01"/>
                  <w:tcMar>
                    <w:top w:w="0" w:type="dxa"/>
                    <w:left w:w="0" w:type="dxa"/>
                    <w:bottom w:w="0" w:type="dxa"/>
                    <w:right w:w="0" w:type="dxa"/>
                  </w:tcMar>
                  <w:vAlign w:val="center"/>
                </w:tcPr>
                <w:p w14:paraId="470652ED" w14:textId="77777777" w:rsidR="00F51D42" w:rsidRDefault="00F51D42" w:rsidP="00BD78A1">
                  <w:pPr>
                    <w:pStyle w:val="izv1"/>
                    <w:jc w:val="right"/>
                  </w:pPr>
                  <w:r>
                    <w:rPr>
                      <w:sz w:val="16"/>
                    </w:rPr>
                    <w:t>223.730,83</w:t>
                  </w:r>
                </w:p>
              </w:tc>
              <w:tc>
                <w:tcPr>
                  <w:tcW w:w="700" w:type="dxa"/>
                  <w:shd w:val="clear" w:color="auto" w:fill="FEDE01"/>
                  <w:tcMar>
                    <w:top w:w="0" w:type="dxa"/>
                    <w:left w:w="0" w:type="dxa"/>
                    <w:bottom w:w="0" w:type="dxa"/>
                    <w:right w:w="0" w:type="dxa"/>
                  </w:tcMar>
                  <w:vAlign w:val="center"/>
                </w:tcPr>
                <w:p w14:paraId="58A81C5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45367E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EC5FB42" w14:textId="77777777" w:rsidR="00F51D42" w:rsidRDefault="00F51D42" w:rsidP="00BD78A1">
                  <w:pPr>
                    <w:pStyle w:val="izv1"/>
                    <w:jc w:val="right"/>
                  </w:pPr>
                  <w:r>
                    <w:rPr>
                      <w:sz w:val="16"/>
                    </w:rPr>
                    <w:t>100,00</w:t>
                  </w:r>
                </w:p>
              </w:tc>
            </w:tr>
          </w:tbl>
          <w:p w14:paraId="1C4C1372" w14:textId="77777777" w:rsidR="00F51D42" w:rsidRDefault="00F51D42" w:rsidP="00BD78A1">
            <w:pPr>
              <w:pStyle w:val="EMPTYCELLSTYLE"/>
            </w:pPr>
          </w:p>
        </w:tc>
        <w:tc>
          <w:tcPr>
            <w:tcW w:w="40" w:type="dxa"/>
          </w:tcPr>
          <w:p w14:paraId="2D92ABB2" w14:textId="77777777" w:rsidR="00F51D42" w:rsidRDefault="00F51D42" w:rsidP="00BD78A1">
            <w:pPr>
              <w:pStyle w:val="EMPTYCELLSTYLE"/>
            </w:pPr>
          </w:p>
        </w:tc>
      </w:tr>
      <w:tr w:rsidR="00F51D42" w14:paraId="2C199F27" w14:textId="77777777" w:rsidTr="00BD78A1">
        <w:trPr>
          <w:trHeight w:hRule="exact" w:val="260"/>
        </w:trPr>
        <w:tc>
          <w:tcPr>
            <w:tcW w:w="284" w:type="dxa"/>
          </w:tcPr>
          <w:p w14:paraId="7990D102"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811E25" w14:textId="77777777" w:rsidTr="00BD78A1">
              <w:trPr>
                <w:trHeight w:hRule="exact" w:val="260"/>
              </w:trPr>
              <w:tc>
                <w:tcPr>
                  <w:tcW w:w="8020" w:type="dxa"/>
                  <w:shd w:val="clear" w:color="auto" w:fill="A3C9B9"/>
                  <w:tcMar>
                    <w:top w:w="0" w:type="dxa"/>
                    <w:left w:w="40" w:type="dxa"/>
                    <w:bottom w:w="0" w:type="dxa"/>
                    <w:right w:w="0" w:type="dxa"/>
                  </w:tcMar>
                  <w:vAlign w:val="center"/>
                </w:tcPr>
                <w:p w14:paraId="43AF3FC6" w14:textId="77777777" w:rsidR="00F51D42" w:rsidRDefault="00F51D42" w:rsidP="00BD78A1">
                  <w:pPr>
                    <w:pStyle w:val="kor1"/>
                  </w:pPr>
                  <w:r>
                    <w:rPr>
                      <w:sz w:val="16"/>
                    </w:rPr>
                    <w:t>Korisnik 05 JAVNA VATROGASNA POSTROJBA GRADA ČAZMA</w:t>
                  </w:r>
                </w:p>
              </w:tc>
              <w:tc>
                <w:tcPr>
                  <w:tcW w:w="2020" w:type="dxa"/>
                </w:tcPr>
                <w:p w14:paraId="352E671F"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5036E215" w14:textId="77777777" w:rsidR="00F51D42" w:rsidRDefault="00F51D42" w:rsidP="00BD78A1">
                  <w:pPr>
                    <w:pStyle w:val="kor1"/>
                    <w:jc w:val="right"/>
                  </w:pPr>
                  <w:r>
                    <w:rPr>
                      <w:sz w:val="16"/>
                    </w:rPr>
                    <w:t>223.730,83</w:t>
                  </w:r>
                </w:p>
              </w:tc>
              <w:tc>
                <w:tcPr>
                  <w:tcW w:w="1300" w:type="dxa"/>
                  <w:shd w:val="clear" w:color="auto" w:fill="A3C9B9"/>
                  <w:tcMar>
                    <w:top w:w="0" w:type="dxa"/>
                    <w:left w:w="0" w:type="dxa"/>
                    <w:bottom w:w="0" w:type="dxa"/>
                    <w:right w:w="0" w:type="dxa"/>
                  </w:tcMar>
                  <w:vAlign w:val="center"/>
                </w:tcPr>
                <w:p w14:paraId="648C26F4" w14:textId="77777777" w:rsidR="00F51D42" w:rsidRDefault="00F51D42" w:rsidP="00BD78A1">
                  <w:pPr>
                    <w:pStyle w:val="kor1"/>
                    <w:jc w:val="right"/>
                  </w:pPr>
                  <w:r>
                    <w:rPr>
                      <w:sz w:val="16"/>
                    </w:rPr>
                    <w:t>223.730,83</w:t>
                  </w:r>
                </w:p>
              </w:tc>
              <w:tc>
                <w:tcPr>
                  <w:tcW w:w="1300" w:type="dxa"/>
                  <w:shd w:val="clear" w:color="auto" w:fill="A3C9B9"/>
                  <w:tcMar>
                    <w:top w:w="0" w:type="dxa"/>
                    <w:left w:w="0" w:type="dxa"/>
                    <w:bottom w:w="0" w:type="dxa"/>
                    <w:right w:w="0" w:type="dxa"/>
                  </w:tcMar>
                  <w:vAlign w:val="center"/>
                </w:tcPr>
                <w:p w14:paraId="6FBF4AFC" w14:textId="77777777" w:rsidR="00F51D42" w:rsidRDefault="00F51D42" w:rsidP="00BD78A1">
                  <w:pPr>
                    <w:pStyle w:val="kor1"/>
                    <w:jc w:val="right"/>
                  </w:pPr>
                  <w:r>
                    <w:rPr>
                      <w:sz w:val="16"/>
                    </w:rPr>
                    <w:t>223.730,83</w:t>
                  </w:r>
                </w:p>
              </w:tc>
              <w:tc>
                <w:tcPr>
                  <w:tcW w:w="700" w:type="dxa"/>
                  <w:shd w:val="clear" w:color="auto" w:fill="A3C9B9"/>
                  <w:tcMar>
                    <w:top w:w="0" w:type="dxa"/>
                    <w:left w:w="0" w:type="dxa"/>
                    <w:bottom w:w="0" w:type="dxa"/>
                    <w:right w:w="0" w:type="dxa"/>
                  </w:tcMar>
                  <w:vAlign w:val="center"/>
                </w:tcPr>
                <w:p w14:paraId="18AC986A"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05FDF85"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90EAFF4" w14:textId="77777777" w:rsidR="00F51D42" w:rsidRDefault="00F51D42" w:rsidP="00BD78A1">
                  <w:pPr>
                    <w:pStyle w:val="kor1"/>
                    <w:jc w:val="right"/>
                  </w:pPr>
                  <w:r>
                    <w:rPr>
                      <w:sz w:val="16"/>
                    </w:rPr>
                    <w:t>100,00</w:t>
                  </w:r>
                </w:p>
              </w:tc>
            </w:tr>
          </w:tbl>
          <w:p w14:paraId="3B6E70F8" w14:textId="77777777" w:rsidR="00F51D42" w:rsidRDefault="00F51D42" w:rsidP="00BD78A1">
            <w:pPr>
              <w:pStyle w:val="EMPTYCELLSTYLE"/>
            </w:pPr>
          </w:p>
        </w:tc>
        <w:tc>
          <w:tcPr>
            <w:tcW w:w="40" w:type="dxa"/>
          </w:tcPr>
          <w:p w14:paraId="16F0B9EE" w14:textId="77777777" w:rsidR="00F51D42" w:rsidRDefault="00F51D42" w:rsidP="00BD78A1">
            <w:pPr>
              <w:pStyle w:val="EMPTYCELLSTYLE"/>
            </w:pPr>
          </w:p>
        </w:tc>
      </w:tr>
      <w:tr w:rsidR="00F51D42" w14:paraId="43AE61AF" w14:textId="77777777" w:rsidTr="00BD78A1">
        <w:trPr>
          <w:trHeight w:hRule="exact" w:val="300"/>
        </w:trPr>
        <w:tc>
          <w:tcPr>
            <w:tcW w:w="284" w:type="dxa"/>
          </w:tcPr>
          <w:p w14:paraId="6DFB5DC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5C8A72" w14:textId="77777777" w:rsidTr="00BD78A1">
              <w:trPr>
                <w:trHeight w:hRule="exact" w:val="260"/>
              </w:trPr>
              <w:tc>
                <w:tcPr>
                  <w:tcW w:w="800" w:type="dxa"/>
                  <w:tcMar>
                    <w:top w:w="40" w:type="dxa"/>
                    <w:left w:w="40" w:type="dxa"/>
                    <w:bottom w:w="40" w:type="dxa"/>
                    <w:right w:w="0" w:type="dxa"/>
                  </w:tcMar>
                </w:tcPr>
                <w:p w14:paraId="5F49877D" w14:textId="77777777" w:rsidR="00F51D42" w:rsidRDefault="00F51D42" w:rsidP="00BD78A1">
                  <w:pPr>
                    <w:pStyle w:val="UvjetniStil10"/>
                  </w:pPr>
                </w:p>
              </w:tc>
              <w:tc>
                <w:tcPr>
                  <w:tcW w:w="700" w:type="dxa"/>
                  <w:tcMar>
                    <w:top w:w="40" w:type="dxa"/>
                    <w:left w:w="0" w:type="dxa"/>
                    <w:bottom w:w="40" w:type="dxa"/>
                    <w:right w:w="0" w:type="dxa"/>
                  </w:tcMar>
                </w:tcPr>
                <w:p w14:paraId="22DFAB57"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79BCF5C7" w14:textId="77777777" w:rsidR="00F51D42" w:rsidRDefault="00F51D42" w:rsidP="00BD78A1">
                  <w:pPr>
                    <w:pStyle w:val="UvjetniStil10"/>
                  </w:pPr>
                  <w:r>
                    <w:rPr>
                      <w:sz w:val="16"/>
                    </w:rPr>
                    <w:t>Rashodi za zaposlene</w:t>
                  </w:r>
                </w:p>
              </w:tc>
              <w:tc>
                <w:tcPr>
                  <w:tcW w:w="2000" w:type="dxa"/>
                </w:tcPr>
                <w:p w14:paraId="612DD6F1" w14:textId="77777777" w:rsidR="00F51D42" w:rsidRDefault="00F51D42" w:rsidP="00BD78A1">
                  <w:pPr>
                    <w:pStyle w:val="EMPTYCELLSTYLE"/>
                  </w:pPr>
                </w:p>
              </w:tc>
              <w:tc>
                <w:tcPr>
                  <w:tcW w:w="1300" w:type="dxa"/>
                  <w:tcMar>
                    <w:top w:w="40" w:type="dxa"/>
                    <w:left w:w="0" w:type="dxa"/>
                    <w:bottom w:w="40" w:type="dxa"/>
                    <w:right w:w="0" w:type="dxa"/>
                  </w:tcMar>
                </w:tcPr>
                <w:p w14:paraId="369BBAEF" w14:textId="77777777" w:rsidR="00F51D42" w:rsidRDefault="00F51D42" w:rsidP="00BD78A1">
                  <w:pPr>
                    <w:pStyle w:val="UvjetniStil10"/>
                    <w:jc w:val="right"/>
                  </w:pPr>
                  <w:r>
                    <w:rPr>
                      <w:sz w:val="16"/>
                    </w:rPr>
                    <w:t>134.806,55</w:t>
                  </w:r>
                </w:p>
              </w:tc>
              <w:tc>
                <w:tcPr>
                  <w:tcW w:w="1300" w:type="dxa"/>
                  <w:tcMar>
                    <w:top w:w="40" w:type="dxa"/>
                    <w:left w:w="0" w:type="dxa"/>
                    <w:bottom w:w="40" w:type="dxa"/>
                    <w:right w:w="0" w:type="dxa"/>
                  </w:tcMar>
                </w:tcPr>
                <w:p w14:paraId="0F5F456F" w14:textId="77777777" w:rsidR="00F51D42" w:rsidRDefault="00F51D42" w:rsidP="00BD78A1">
                  <w:pPr>
                    <w:pStyle w:val="UvjetniStil10"/>
                    <w:jc w:val="right"/>
                  </w:pPr>
                  <w:r>
                    <w:rPr>
                      <w:sz w:val="16"/>
                    </w:rPr>
                    <w:t>134.806,55</w:t>
                  </w:r>
                </w:p>
              </w:tc>
              <w:tc>
                <w:tcPr>
                  <w:tcW w:w="1300" w:type="dxa"/>
                  <w:tcMar>
                    <w:top w:w="40" w:type="dxa"/>
                    <w:left w:w="0" w:type="dxa"/>
                    <w:bottom w:w="40" w:type="dxa"/>
                    <w:right w:w="0" w:type="dxa"/>
                  </w:tcMar>
                </w:tcPr>
                <w:p w14:paraId="54F7684C" w14:textId="77777777" w:rsidR="00F51D42" w:rsidRDefault="00F51D42" w:rsidP="00BD78A1">
                  <w:pPr>
                    <w:pStyle w:val="UvjetniStil10"/>
                    <w:jc w:val="right"/>
                  </w:pPr>
                  <w:r>
                    <w:rPr>
                      <w:sz w:val="16"/>
                    </w:rPr>
                    <w:t>134.806,55</w:t>
                  </w:r>
                </w:p>
              </w:tc>
              <w:tc>
                <w:tcPr>
                  <w:tcW w:w="700" w:type="dxa"/>
                  <w:tcMar>
                    <w:top w:w="40" w:type="dxa"/>
                    <w:left w:w="0" w:type="dxa"/>
                    <w:bottom w:w="40" w:type="dxa"/>
                    <w:right w:w="0" w:type="dxa"/>
                  </w:tcMar>
                </w:tcPr>
                <w:p w14:paraId="3269158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46CE2A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03FA9A8" w14:textId="77777777" w:rsidR="00F51D42" w:rsidRDefault="00F51D42" w:rsidP="00BD78A1">
                  <w:pPr>
                    <w:pStyle w:val="UvjetniStil10"/>
                    <w:jc w:val="right"/>
                  </w:pPr>
                  <w:r>
                    <w:rPr>
                      <w:sz w:val="16"/>
                    </w:rPr>
                    <w:t>100,00</w:t>
                  </w:r>
                </w:p>
              </w:tc>
            </w:tr>
          </w:tbl>
          <w:p w14:paraId="4A37E6EB" w14:textId="77777777" w:rsidR="00F51D42" w:rsidRDefault="00F51D42" w:rsidP="00BD78A1">
            <w:pPr>
              <w:pStyle w:val="EMPTYCELLSTYLE"/>
            </w:pPr>
          </w:p>
        </w:tc>
        <w:tc>
          <w:tcPr>
            <w:tcW w:w="40" w:type="dxa"/>
          </w:tcPr>
          <w:p w14:paraId="5DA2A55A" w14:textId="77777777" w:rsidR="00F51D42" w:rsidRDefault="00F51D42" w:rsidP="00BD78A1">
            <w:pPr>
              <w:pStyle w:val="EMPTYCELLSTYLE"/>
            </w:pPr>
          </w:p>
        </w:tc>
      </w:tr>
      <w:tr w:rsidR="00F51D42" w14:paraId="4C624E9B" w14:textId="77777777" w:rsidTr="00BD78A1">
        <w:trPr>
          <w:trHeight w:hRule="exact" w:val="300"/>
        </w:trPr>
        <w:tc>
          <w:tcPr>
            <w:tcW w:w="284" w:type="dxa"/>
          </w:tcPr>
          <w:p w14:paraId="13E6574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809E9DD" w14:textId="77777777" w:rsidTr="00BD78A1">
              <w:trPr>
                <w:trHeight w:hRule="exact" w:val="260"/>
              </w:trPr>
              <w:tc>
                <w:tcPr>
                  <w:tcW w:w="800" w:type="dxa"/>
                  <w:tcMar>
                    <w:top w:w="40" w:type="dxa"/>
                    <w:left w:w="40" w:type="dxa"/>
                    <w:bottom w:w="40" w:type="dxa"/>
                    <w:right w:w="0" w:type="dxa"/>
                  </w:tcMar>
                </w:tcPr>
                <w:p w14:paraId="06B03849" w14:textId="77777777" w:rsidR="00F51D42" w:rsidRDefault="00F51D42" w:rsidP="00BD78A1">
                  <w:pPr>
                    <w:pStyle w:val="UvjetniStil"/>
                  </w:pPr>
                  <w:r>
                    <w:rPr>
                      <w:sz w:val="16"/>
                    </w:rPr>
                    <w:t>R0114</w:t>
                  </w:r>
                </w:p>
              </w:tc>
              <w:tc>
                <w:tcPr>
                  <w:tcW w:w="700" w:type="dxa"/>
                  <w:tcMar>
                    <w:top w:w="40" w:type="dxa"/>
                    <w:left w:w="0" w:type="dxa"/>
                    <w:bottom w:w="40" w:type="dxa"/>
                    <w:right w:w="0" w:type="dxa"/>
                  </w:tcMar>
                </w:tcPr>
                <w:p w14:paraId="316C000B"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174A7054" w14:textId="77777777" w:rsidR="00F51D42" w:rsidRDefault="00F51D42" w:rsidP="00BD78A1">
                  <w:pPr>
                    <w:pStyle w:val="UvjetniStil"/>
                  </w:pPr>
                  <w:r>
                    <w:rPr>
                      <w:sz w:val="16"/>
                    </w:rPr>
                    <w:t>Plaće za redovan rad</w:t>
                  </w:r>
                </w:p>
              </w:tc>
              <w:tc>
                <w:tcPr>
                  <w:tcW w:w="2000" w:type="dxa"/>
                </w:tcPr>
                <w:p w14:paraId="1DC40130" w14:textId="77777777" w:rsidR="00F51D42" w:rsidRDefault="00F51D42" w:rsidP="00BD78A1">
                  <w:pPr>
                    <w:pStyle w:val="EMPTYCELLSTYLE"/>
                  </w:pPr>
                </w:p>
              </w:tc>
              <w:tc>
                <w:tcPr>
                  <w:tcW w:w="1300" w:type="dxa"/>
                  <w:tcMar>
                    <w:top w:w="40" w:type="dxa"/>
                    <w:left w:w="0" w:type="dxa"/>
                    <w:bottom w:w="40" w:type="dxa"/>
                    <w:right w:w="0" w:type="dxa"/>
                  </w:tcMar>
                </w:tcPr>
                <w:p w14:paraId="036E4A89" w14:textId="77777777" w:rsidR="00F51D42" w:rsidRDefault="00F51D42" w:rsidP="00BD78A1">
                  <w:pPr>
                    <w:pStyle w:val="UvjetniStil"/>
                    <w:jc w:val="right"/>
                  </w:pPr>
                  <w:r>
                    <w:rPr>
                      <w:sz w:val="16"/>
                    </w:rPr>
                    <w:t>53.089,12</w:t>
                  </w:r>
                </w:p>
              </w:tc>
              <w:tc>
                <w:tcPr>
                  <w:tcW w:w="1300" w:type="dxa"/>
                  <w:tcMar>
                    <w:top w:w="40" w:type="dxa"/>
                    <w:left w:w="0" w:type="dxa"/>
                    <w:bottom w:w="40" w:type="dxa"/>
                    <w:right w:w="0" w:type="dxa"/>
                  </w:tcMar>
                </w:tcPr>
                <w:p w14:paraId="392E10C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747A10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1F95C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5E042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FD2E0E1" w14:textId="77777777" w:rsidR="00F51D42" w:rsidRDefault="00F51D42" w:rsidP="00BD78A1">
                  <w:pPr>
                    <w:pStyle w:val="UvjetniStil"/>
                    <w:jc w:val="right"/>
                  </w:pPr>
                  <w:r>
                    <w:rPr>
                      <w:sz w:val="16"/>
                    </w:rPr>
                    <w:t>0,00</w:t>
                  </w:r>
                </w:p>
              </w:tc>
            </w:tr>
          </w:tbl>
          <w:p w14:paraId="4F5D79C2" w14:textId="77777777" w:rsidR="00F51D42" w:rsidRDefault="00F51D42" w:rsidP="00BD78A1">
            <w:pPr>
              <w:pStyle w:val="EMPTYCELLSTYLE"/>
            </w:pPr>
          </w:p>
        </w:tc>
        <w:tc>
          <w:tcPr>
            <w:tcW w:w="40" w:type="dxa"/>
          </w:tcPr>
          <w:p w14:paraId="5014E357" w14:textId="77777777" w:rsidR="00F51D42" w:rsidRDefault="00F51D42" w:rsidP="00BD78A1">
            <w:pPr>
              <w:pStyle w:val="EMPTYCELLSTYLE"/>
            </w:pPr>
          </w:p>
        </w:tc>
      </w:tr>
      <w:tr w:rsidR="00F51D42" w14:paraId="09B2E881" w14:textId="77777777" w:rsidTr="00BD78A1">
        <w:trPr>
          <w:trHeight w:hRule="exact" w:val="300"/>
        </w:trPr>
        <w:tc>
          <w:tcPr>
            <w:tcW w:w="284" w:type="dxa"/>
          </w:tcPr>
          <w:p w14:paraId="726E6D8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1169FBF" w14:textId="77777777" w:rsidTr="00BD78A1">
              <w:trPr>
                <w:trHeight w:hRule="exact" w:val="260"/>
              </w:trPr>
              <w:tc>
                <w:tcPr>
                  <w:tcW w:w="800" w:type="dxa"/>
                  <w:tcMar>
                    <w:top w:w="40" w:type="dxa"/>
                    <w:left w:w="40" w:type="dxa"/>
                    <w:bottom w:w="40" w:type="dxa"/>
                    <w:right w:w="0" w:type="dxa"/>
                  </w:tcMar>
                </w:tcPr>
                <w:p w14:paraId="116C5FA9" w14:textId="77777777" w:rsidR="00F51D42" w:rsidRDefault="00F51D42" w:rsidP="00BD78A1">
                  <w:pPr>
                    <w:pStyle w:val="UvjetniStil"/>
                  </w:pPr>
                  <w:r>
                    <w:rPr>
                      <w:sz w:val="16"/>
                    </w:rPr>
                    <w:t>R0115</w:t>
                  </w:r>
                </w:p>
              </w:tc>
              <w:tc>
                <w:tcPr>
                  <w:tcW w:w="700" w:type="dxa"/>
                  <w:tcMar>
                    <w:top w:w="40" w:type="dxa"/>
                    <w:left w:w="0" w:type="dxa"/>
                    <w:bottom w:w="40" w:type="dxa"/>
                    <w:right w:w="0" w:type="dxa"/>
                  </w:tcMar>
                </w:tcPr>
                <w:p w14:paraId="059E8FDE"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2F01F757" w14:textId="77777777" w:rsidR="00F51D42" w:rsidRDefault="00F51D42" w:rsidP="00BD78A1">
                  <w:pPr>
                    <w:pStyle w:val="UvjetniStil"/>
                  </w:pPr>
                  <w:r>
                    <w:rPr>
                      <w:sz w:val="16"/>
                    </w:rPr>
                    <w:t>Ostali rashodi za zaposlene</w:t>
                  </w:r>
                </w:p>
              </w:tc>
              <w:tc>
                <w:tcPr>
                  <w:tcW w:w="2000" w:type="dxa"/>
                </w:tcPr>
                <w:p w14:paraId="797A8737" w14:textId="77777777" w:rsidR="00F51D42" w:rsidRDefault="00F51D42" w:rsidP="00BD78A1">
                  <w:pPr>
                    <w:pStyle w:val="EMPTYCELLSTYLE"/>
                  </w:pPr>
                </w:p>
              </w:tc>
              <w:tc>
                <w:tcPr>
                  <w:tcW w:w="1300" w:type="dxa"/>
                  <w:tcMar>
                    <w:top w:w="40" w:type="dxa"/>
                    <w:left w:w="0" w:type="dxa"/>
                    <w:bottom w:w="40" w:type="dxa"/>
                    <w:right w:w="0" w:type="dxa"/>
                  </w:tcMar>
                </w:tcPr>
                <w:p w14:paraId="6CA2352D" w14:textId="77777777" w:rsidR="00F51D42" w:rsidRDefault="00F51D42" w:rsidP="00BD78A1">
                  <w:pPr>
                    <w:pStyle w:val="UvjetniStil"/>
                    <w:jc w:val="right"/>
                  </w:pPr>
                  <w:r>
                    <w:rPr>
                      <w:sz w:val="16"/>
                    </w:rPr>
                    <w:t>13.099,74</w:t>
                  </w:r>
                </w:p>
              </w:tc>
              <w:tc>
                <w:tcPr>
                  <w:tcW w:w="1300" w:type="dxa"/>
                  <w:tcMar>
                    <w:top w:w="40" w:type="dxa"/>
                    <w:left w:w="0" w:type="dxa"/>
                    <w:bottom w:w="40" w:type="dxa"/>
                    <w:right w:w="0" w:type="dxa"/>
                  </w:tcMar>
                </w:tcPr>
                <w:p w14:paraId="25DEE44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2E8450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3AD9B4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629C19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AF48171" w14:textId="77777777" w:rsidR="00F51D42" w:rsidRDefault="00F51D42" w:rsidP="00BD78A1">
                  <w:pPr>
                    <w:pStyle w:val="UvjetniStil"/>
                    <w:jc w:val="right"/>
                  </w:pPr>
                  <w:r>
                    <w:rPr>
                      <w:sz w:val="16"/>
                    </w:rPr>
                    <w:t>0,00</w:t>
                  </w:r>
                </w:p>
              </w:tc>
            </w:tr>
          </w:tbl>
          <w:p w14:paraId="7BFB381A" w14:textId="77777777" w:rsidR="00F51D42" w:rsidRDefault="00F51D42" w:rsidP="00BD78A1">
            <w:pPr>
              <w:pStyle w:val="EMPTYCELLSTYLE"/>
            </w:pPr>
          </w:p>
        </w:tc>
        <w:tc>
          <w:tcPr>
            <w:tcW w:w="40" w:type="dxa"/>
          </w:tcPr>
          <w:p w14:paraId="6FA435DA" w14:textId="77777777" w:rsidR="00F51D42" w:rsidRDefault="00F51D42" w:rsidP="00BD78A1">
            <w:pPr>
              <w:pStyle w:val="EMPTYCELLSTYLE"/>
            </w:pPr>
          </w:p>
        </w:tc>
      </w:tr>
      <w:tr w:rsidR="00F51D42" w14:paraId="45B8C2E0" w14:textId="77777777" w:rsidTr="00BD78A1">
        <w:trPr>
          <w:trHeight w:hRule="exact" w:val="300"/>
        </w:trPr>
        <w:tc>
          <w:tcPr>
            <w:tcW w:w="284" w:type="dxa"/>
          </w:tcPr>
          <w:p w14:paraId="2F8E5D8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B71990B" w14:textId="77777777" w:rsidTr="00BD78A1">
              <w:trPr>
                <w:trHeight w:hRule="exact" w:val="260"/>
              </w:trPr>
              <w:tc>
                <w:tcPr>
                  <w:tcW w:w="800" w:type="dxa"/>
                  <w:tcMar>
                    <w:top w:w="40" w:type="dxa"/>
                    <w:left w:w="40" w:type="dxa"/>
                    <w:bottom w:w="40" w:type="dxa"/>
                    <w:right w:w="0" w:type="dxa"/>
                  </w:tcMar>
                </w:tcPr>
                <w:p w14:paraId="03A6D485" w14:textId="77777777" w:rsidR="00F51D42" w:rsidRDefault="00F51D42" w:rsidP="00BD78A1">
                  <w:pPr>
                    <w:pStyle w:val="UvjetniStil"/>
                  </w:pPr>
                  <w:r>
                    <w:rPr>
                      <w:sz w:val="16"/>
                    </w:rPr>
                    <w:t>R0116</w:t>
                  </w:r>
                </w:p>
              </w:tc>
              <w:tc>
                <w:tcPr>
                  <w:tcW w:w="700" w:type="dxa"/>
                  <w:tcMar>
                    <w:top w:w="40" w:type="dxa"/>
                    <w:left w:w="0" w:type="dxa"/>
                    <w:bottom w:w="40" w:type="dxa"/>
                    <w:right w:w="0" w:type="dxa"/>
                  </w:tcMar>
                </w:tcPr>
                <w:p w14:paraId="3233A8F1" w14:textId="77777777" w:rsidR="00F51D42" w:rsidRDefault="00F51D42" w:rsidP="00BD78A1">
                  <w:pPr>
                    <w:pStyle w:val="UvjetniStil"/>
                  </w:pPr>
                  <w:r>
                    <w:rPr>
                      <w:sz w:val="16"/>
                    </w:rPr>
                    <w:t>3131</w:t>
                  </w:r>
                </w:p>
              </w:tc>
              <w:tc>
                <w:tcPr>
                  <w:tcW w:w="6540" w:type="dxa"/>
                  <w:tcMar>
                    <w:top w:w="40" w:type="dxa"/>
                    <w:left w:w="0" w:type="dxa"/>
                    <w:bottom w:w="40" w:type="dxa"/>
                    <w:right w:w="0" w:type="dxa"/>
                  </w:tcMar>
                </w:tcPr>
                <w:p w14:paraId="02E4E8FE" w14:textId="77777777" w:rsidR="00F51D42" w:rsidRDefault="00F51D42" w:rsidP="00BD78A1">
                  <w:pPr>
                    <w:pStyle w:val="UvjetniStil"/>
                  </w:pPr>
                  <w:r>
                    <w:rPr>
                      <w:sz w:val="16"/>
                    </w:rPr>
                    <w:t>Doprinosi za mirovinsko osiguranje</w:t>
                  </w:r>
                </w:p>
              </w:tc>
              <w:tc>
                <w:tcPr>
                  <w:tcW w:w="2000" w:type="dxa"/>
                </w:tcPr>
                <w:p w14:paraId="22CAF7AC" w14:textId="77777777" w:rsidR="00F51D42" w:rsidRDefault="00F51D42" w:rsidP="00BD78A1">
                  <w:pPr>
                    <w:pStyle w:val="EMPTYCELLSTYLE"/>
                  </w:pPr>
                </w:p>
              </w:tc>
              <w:tc>
                <w:tcPr>
                  <w:tcW w:w="1300" w:type="dxa"/>
                  <w:tcMar>
                    <w:top w:w="40" w:type="dxa"/>
                    <w:left w:w="0" w:type="dxa"/>
                    <w:bottom w:w="40" w:type="dxa"/>
                    <w:right w:w="0" w:type="dxa"/>
                  </w:tcMar>
                </w:tcPr>
                <w:p w14:paraId="5F8C3915" w14:textId="77777777" w:rsidR="00F51D42" w:rsidRDefault="00F51D42" w:rsidP="00BD78A1">
                  <w:pPr>
                    <w:pStyle w:val="UvjetniStil"/>
                    <w:jc w:val="right"/>
                  </w:pPr>
                  <w:r>
                    <w:rPr>
                      <w:sz w:val="16"/>
                    </w:rPr>
                    <w:t>26.544,56</w:t>
                  </w:r>
                </w:p>
              </w:tc>
              <w:tc>
                <w:tcPr>
                  <w:tcW w:w="1300" w:type="dxa"/>
                  <w:tcMar>
                    <w:top w:w="40" w:type="dxa"/>
                    <w:left w:w="0" w:type="dxa"/>
                    <w:bottom w:w="40" w:type="dxa"/>
                    <w:right w:w="0" w:type="dxa"/>
                  </w:tcMar>
                </w:tcPr>
                <w:p w14:paraId="2176C2E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420F84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FE2ABF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5ECF91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F1C4AE2" w14:textId="77777777" w:rsidR="00F51D42" w:rsidRDefault="00F51D42" w:rsidP="00BD78A1">
                  <w:pPr>
                    <w:pStyle w:val="UvjetniStil"/>
                    <w:jc w:val="right"/>
                  </w:pPr>
                  <w:r>
                    <w:rPr>
                      <w:sz w:val="16"/>
                    </w:rPr>
                    <w:t>0,00</w:t>
                  </w:r>
                </w:p>
              </w:tc>
            </w:tr>
          </w:tbl>
          <w:p w14:paraId="100905C7" w14:textId="77777777" w:rsidR="00F51D42" w:rsidRDefault="00F51D42" w:rsidP="00BD78A1">
            <w:pPr>
              <w:pStyle w:val="EMPTYCELLSTYLE"/>
            </w:pPr>
          </w:p>
        </w:tc>
        <w:tc>
          <w:tcPr>
            <w:tcW w:w="40" w:type="dxa"/>
          </w:tcPr>
          <w:p w14:paraId="452F6169" w14:textId="77777777" w:rsidR="00F51D42" w:rsidRDefault="00F51D42" w:rsidP="00BD78A1">
            <w:pPr>
              <w:pStyle w:val="EMPTYCELLSTYLE"/>
            </w:pPr>
          </w:p>
        </w:tc>
      </w:tr>
      <w:tr w:rsidR="00F51D42" w14:paraId="5D7E7E00" w14:textId="77777777" w:rsidTr="00BD78A1">
        <w:trPr>
          <w:trHeight w:hRule="exact" w:val="300"/>
        </w:trPr>
        <w:tc>
          <w:tcPr>
            <w:tcW w:w="284" w:type="dxa"/>
          </w:tcPr>
          <w:p w14:paraId="5C18DB0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E4C6628" w14:textId="77777777" w:rsidTr="00BD78A1">
              <w:trPr>
                <w:trHeight w:hRule="exact" w:val="260"/>
              </w:trPr>
              <w:tc>
                <w:tcPr>
                  <w:tcW w:w="800" w:type="dxa"/>
                  <w:tcMar>
                    <w:top w:w="40" w:type="dxa"/>
                    <w:left w:w="40" w:type="dxa"/>
                    <w:bottom w:w="40" w:type="dxa"/>
                    <w:right w:w="0" w:type="dxa"/>
                  </w:tcMar>
                </w:tcPr>
                <w:p w14:paraId="4097523E" w14:textId="77777777" w:rsidR="00F51D42" w:rsidRDefault="00F51D42" w:rsidP="00BD78A1">
                  <w:pPr>
                    <w:pStyle w:val="UvjetniStil"/>
                  </w:pPr>
                  <w:r>
                    <w:rPr>
                      <w:sz w:val="16"/>
                    </w:rPr>
                    <w:t>R0117</w:t>
                  </w:r>
                </w:p>
              </w:tc>
              <w:tc>
                <w:tcPr>
                  <w:tcW w:w="700" w:type="dxa"/>
                  <w:tcMar>
                    <w:top w:w="40" w:type="dxa"/>
                    <w:left w:w="0" w:type="dxa"/>
                    <w:bottom w:w="40" w:type="dxa"/>
                    <w:right w:w="0" w:type="dxa"/>
                  </w:tcMar>
                </w:tcPr>
                <w:p w14:paraId="083ADEEE"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55871219" w14:textId="77777777" w:rsidR="00F51D42" w:rsidRDefault="00F51D42" w:rsidP="00BD78A1">
                  <w:pPr>
                    <w:pStyle w:val="UvjetniStil"/>
                  </w:pPr>
                  <w:r>
                    <w:rPr>
                      <w:sz w:val="16"/>
                    </w:rPr>
                    <w:t>Doprinosi za obvezno zdravstveno osiguranje</w:t>
                  </w:r>
                </w:p>
              </w:tc>
              <w:tc>
                <w:tcPr>
                  <w:tcW w:w="2000" w:type="dxa"/>
                </w:tcPr>
                <w:p w14:paraId="39CE276B" w14:textId="77777777" w:rsidR="00F51D42" w:rsidRDefault="00F51D42" w:rsidP="00BD78A1">
                  <w:pPr>
                    <w:pStyle w:val="EMPTYCELLSTYLE"/>
                  </w:pPr>
                </w:p>
              </w:tc>
              <w:tc>
                <w:tcPr>
                  <w:tcW w:w="1300" w:type="dxa"/>
                  <w:tcMar>
                    <w:top w:w="40" w:type="dxa"/>
                    <w:left w:w="0" w:type="dxa"/>
                    <w:bottom w:w="40" w:type="dxa"/>
                    <w:right w:w="0" w:type="dxa"/>
                  </w:tcMar>
                </w:tcPr>
                <w:p w14:paraId="34CB01A6" w14:textId="77777777" w:rsidR="00F51D42" w:rsidRDefault="00F51D42" w:rsidP="00BD78A1">
                  <w:pPr>
                    <w:pStyle w:val="UvjetniStil"/>
                    <w:jc w:val="right"/>
                  </w:pPr>
                  <w:r>
                    <w:rPr>
                      <w:sz w:val="16"/>
                    </w:rPr>
                    <w:t>42.073,13</w:t>
                  </w:r>
                </w:p>
              </w:tc>
              <w:tc>
                <w:tcPr>
                  <w:tcW w:w="1300" w:type="dxa"/>
                  <w:tcMar>
                    <w:top w:w="40" w:type="dxa"/>
                    <w:left w:w="0" w:type="dxa"/>
                    <w:bottom w:w="40" w:type="dxa"/>
                    <w:right w:w="0" w:type="dxa"/>
                  </w:tcMar>
                </w:tcPr>
                <w:p w14:paraId="6B0B059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E3166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2DE3F8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3747E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ACD3A8F" w14:textId="77777777" w:rsidR="00F51D42" w:rsidRDefault="00F51D42" w:rsidP="00BD78A1">
                  <w:pPr>
                    <w:pStyle w:val="UvjetniStil"/>
                    <w:jc w:val="right"/>
                  </w:pPr>
                  <w:r>
                    <w:rPr>
                      <w:sz w:val="16"/>
                    </w:rPr>
                    <w:t>0,00</w:t>
                  </w:r>
                </w:p>
              </w:tc>
            </w:tr>
          </w:tbl>
          <w:p w14:paraId="23F7B6B8" w14:textId="77777777" w:rsidR="00F51D42" w:rsidRDefault="00F51D42" w:rsidP="00BD78A1">
            <w:pPr>
              <w:pStyle w:val="EMPTYCELLSTYLE"/>
            </w:pPr>
          </w:p>
        </w:tc>
        <w:tc>
          <w:tcPr>
            <w:tcW w:w="40" w:type="dxa"/>
          </w:tcPr>
          <w:p w14:paraId="71296E6F" w14:textId="77777777" w:rsidR="00F51D42" w:rsidRDefault="00F51D42" w:rsidP="00BD78A1">
            <w:pPr>
              <w:pStyle w:val="EMPTYCELLSTYLE"/>
            </w:pPr>
          </w:p>
        </w:tc>
      </w:tr>
      <w:tr w:rsidR="00F51D42" w14:paraId="309BCD74" w14:textId="77777777" w:rsidTr="00BD78A1">
        <w:trPr>
          <w:trHeight w:hRule="exact" w:val="300"/>
        </w:trPr>
        <w:tc>
          <w:tcPr>
            <w:tcW w:w="284" w:type="dxa"/>
          </w:tcPr>
          <w:p w14:paraId="58B4B29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372B5AB" w14:textId="77777777" w:rsidTr="00BD78A1">
              <w:trPr>
                <w:trHeight w:hRule="exact" w:val="260"/>
              </w:trPr>
              <w:tc>
                <w:tcPr>
                  <w:tcW w:w="800" w:type="dxa"/>
                  <w:tcMar>
                    <w:top w:w="40" w:type="dxa"/>
                    <w:left w:w="40" w:type="dxa"/>
                    <w:bottom w:w="40" w:type="dxa"/>
                    <w:right w:w="0" w:type="dxa"/>
                  </w:tcMar>
                </w:tcPr>
                <w:p w14:paraId="27336C73" w14:textId="77777777" w:rsidR="00F51D42" w:rsidRDefault="00F51D42" w:rsidP="00BD78A1">
                  <w:pPr>
                    <w:pStyle w:val="UvjetniStil10"/>
                  </w:pPr>
                </w:p>
              </w:tc>
              <w:tc>
                <w:tcPr>
                  <w:tcW w:w="700" w:type="dxa"/>
                  <w:tcMar>
                    <w:top w:w="40" w:type="dxa"/>
                    <w:left w:w="0" w:type="dxa"/>
                    <w:bottom w:w="40" w:type="dxa"/>
                    <w:right w:w="0" w:type="dxa"/>
                  </w:tcMar>
                </w:tcPr>
                <w:p w14:paraId="7AD43058"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94FA57E" w14:textId="77777777" w:rsidR="00F51D42" w:rsidRDefault="00F51D42" w:rsidP="00BD78A1">
                  <w:pPr>
                    <w:pStyle w:val="UvjetniStil10"/>
                  </w:pPr>
                  <w:r>
                    <w:rPr>
                      <w:sz w:val="16"/>
                    </w:rPr>
                    <w:t>Materijalni rashodi</w:t>
                  </w:r>
                </w:p>
              </w:tc>
              <w:tc>
                <w:tcPr>
                  <w:tcW w:w="2000" w:type="dxa"/>
                </w:tcPr>
                <w:p w14:paraId="3F8CA0A0" w14:textId="77777777" w:rsidR="00F51D42" w:rsidRDefault="00F51D42" w:rsidP="00BD78A1">
                  <w:pPr>
                    <w:pStyle w:val="EMPTYCELLSTYLE"/>
                  </w:pPr>
                </w:p>
              </w:tc>
              <w:tc>
                <w:tcPr>
                  <w:tcW w:w="1300" w:type="dxa"/>
                  <w:tcMar>
                    <w:top w:w="40" w:type="dxa"/>
                    <w:left w:w="0" w:type="dxa"/>
                    <w:bottom w:w="40" w:type="dxa"/>
                    <w:right w:w="0" w:type="dxa"/>
                  </w:tcMar>
                </w:tcPr>
                <w:p w14:paraId="10FAE967" w14:textId="77777777" w:rsidR="00F51D42" w:rsidRDefault="00F51D42" w:rsidP="00BD78A1">
                  <w:pPr>
                    <w:pStyle w:val="UvjetniStil10"/>
                    <w:jc w:val="right"/>
                  </w:pPr>
                  <w:r>
                    <w:rPr>
                      <w:sz w:val="16"/>
                    </w:rPr>
                    <w:t>47.713,85</w:t>
                  </w:r>
                </w:p>
              </w:tc>
              <w:tc>
                <w:tcPr>
                  <w:tcW w:w="1300" w:type="dxa"/>
                  <w:tcMar>
                    <w:top w:w="40" w:type="dxa"/>
                    <w:left w:w="0" w:type="dxa"/>
                    <w:bottom w:w="40" w:type="dxa"/>
                    <w:right w:w="0" w:type="dxa"/>
                  </w:tcMar>
                </w:tcPr>
                <w:p w14:paraId="04D8CEA4" w14:textId="77777777" w:rsidR="00F51D42" w:rsidRDefault="00F51D42" w:rsidP="00BD78A1">
                  <w:pPr>
                    <w:pStyle w:val="UvjetniStil10"/>
                    <w:jc w:val="right"/>
                  </w:pPr>
                  <w:r>
                    <w:rPr>
                      <w:sz w:val="16"/>
                    </w:rPr>
                    <w:t>47.713,85</w:t>
                  </w:r>
                </w:p>
              </w:tc>
              <w:tc>
                <w:tcPr>
                  <w:tcW w:w="1300" w:type="dxa"/>
                  <w:tcMar>
                    <w:top w:w="40" w:type="dxa"/>
                    <w:left w:w="0" w:type="dxa"/>
                    <w:bottom w:w="40" w:type="dxa"/>
                    <w:right w:w="0" w:type="dxa"/>
                  </w:tcMar>
                </w:tcPr>
                <w:p w14:paraId="0C7C223A" w14:textId="77777777" w:rsidR="00F51D42" w:rsidRDefault="00F51D42" w:rsidP="00BD78A1">
                  <w:pPr>
                    <w:pStyle w:val="UvjetniStil10"/>
                    <w:jc w:val="right"/>
                  </w:pPr>
                  <w:r>
                    <w:rPr>
                      <w:sz w:val="16"/>
                    </w:rPr>
                    <w:t>47.713,85</w:t>
                  </w:r>
                </w:p>
              </w:tc>
              <w:tc>
                <w:tcPr>
                  <w:tcW w:w="700" w:type="dxa"/>
                  <w:tcMar>
                    <w:top w:w="40" w:type="dxa"/>
                    <w:left w:w="0" w:type="dxa"/>
                    <w:bottom w:w="40" w:type="dxa"/>
                    <w:right w:w="0" w:type="dxa"/>
                  </w:tcMar>
                </w:tcPr>
                <w:p w14:paraId="1139CAD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1273D5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9685ADE" w14:textId="77777777" w:rsidR="00F51D42" w:rsidRDefault="00F51D42" w:rsidP="00BD78A1">
                  <w:pPr>
                    <w:pStyle w:val="UvjetniStil10"/>
                    <w:jc w:val="right"/>
                  </w:pPr>
                  <w:r>
                    <w:rPr>
                      <w:sz w:val="16"/>
                    </w:rPr>
                    <w:t>100,00</w:t>
                  </w:r>
                </w:p>
              </w:tc>
            </w:tr>
          </w:tbl>
          <w:p w14:paraId="62B00B61" w14:textId="77777777" w:rsidR="00F51D42" w:rsidRDefault="00F51D42" w:rsidP="00BD78A1">
            <w:pPr>
              <w:pStyle w:val="EMPTYCELLSTYLE"/>
            </w:pPr>
          </w:p>
        </w:tc>
        <w:tc>
          <w:tcPr>
            <w:tcW w:w="40" w:type="dxa"/>
          </w:tcPr>
          <w:p w14:paraId="16B1732A" w14:textId="77777777" w:rsidR="00F51D42" w:rsidRDefault="00F51D42" w:rsidP="00BD78A1">
            <w:pPr>
              <w:pStyle w:val="EMPTYCELLSTYLE"/>
            </w:pPr>
          </w:p>
        </w:tc>
      </w:tr>
      <w:tr w:rsidR="00F51D42" w14:paraId="786DCAF3" w14:textId="77777777" w:rsidTr="00BD78A1">
        <w:trPr>
          <w:trHeight w:hRule="exact" w:val="300"/>
        </w:trPr>
        <w:tc>
          <w:tcPr>
            <w:tcW w:w="284" w:type="dxa"/>
          </w:tcPr>
          <w:p w14:paraId="6425A1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4678C6" w14:textId="77777777" w:rsidTr="00BD78A1">
              <w:trPr>
                <w:trHeight w:hRule="exact" w:val="260"/>
              </w:trPr>
              <w:tc>
                <w:tcPr>
                  <w:tcW w:w="800" w:type="dxa"/>
                  <w:tcMar>
                    <w:top w:w="40" w:type="dxa"/>
                    <w:left w:w="40" w:type="dxa"/>
                    <w:bottom w:w="40" w:type="dxa"/>
                    <w:right w:w="0" w:type="dxa"/>
                  </w:tcMar>
                </w:tcPr>
                <w:p w14:paraId="12B73439" w14:textId="77777777" w:rsidR="00F51D42" w:rsidRDefault="00F51D42" w:rsidP="00BD78A1">
                  <w:pPr>
                    <w:pStyle w:val="UvjetniStil"/>
                  </w:pPr>
                  <w:r>
                    <w:rPr>
                      <w:sz w:val="16"/>
                    </w:rPr>
                    <w:t>R0118</w:t>
                  </w:r>
                </w:p>
              </w:tc>
              <w:tc>
                <w:tcPr>
                  <w:tcW w:w="700" w:type="dxa"/>
                  <w:tcMar>
                    <w:top w:w="40" w:type="dxa"/>
                    <w:left w:w="0" w:type="dxa"/>
                    <w:bottom w:w="40" w:type="dxa"/>
                    <w:right w:w="0" w:type="dxa"/>
                  </w:tcMar>
                </w:tcPr>
                <w:p w14:paraId="195B3D29"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5C460830" w14:textId="77777777" w:rsidR="00F51D42" w:rsidRDefault="00F51D42" w:rsidP="00BD78A1">
                  <w:pPr>
                    <w:pStyle w:val="UvjetniStil"/>
                  </w:pPr>
                  <w:r>
                    <w:rPr>
                      <w:sz w:val="16"/>
                    </w:rPr>
                    <w:t>Službena putovanja</w:t>
                  </w:r>
                </w:p>
              </w:tc>
              <w:tc>
                <w:tcPr>
                  <w:tcW w:w="2000" w:type="dxa"/>
                </w:tcPr>
                <w:p w14:paraId="05B4FF6B" w14:textId="77777777" w:rsidR="00F51D42" w:rsidRDefault="00F51D42" w:rsidP="00BD78A1">
                  <w:pPr>
                    <w:pStyle w:val="EMPTYCELLSTYLE"/>
                  </w:pPr>
                </w:p>
              </w:tc>
              <w:tc>
                <w:tcPr>
                  <w:tcW w:w="1300" w:type="dxa"/>
                  <w:tcMar>
                    <w:top w:w="40" w:type="dxa"/>
                    <w:left w:w="0" w:type="dxa"/>
                    <w:bottom w:w="40" w:type="dxa"/>
                    <w:right w:w="0" w:type="dxa"/>
                  </w:tcMar>
                </w:tcPr>
                <w:p w14:paraId="0BB76784"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160AFCE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9534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D18C67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81A89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B2D1334" w14:textId="77777777" w:rsidR="00F51D42" w:rsidRDefault="00F51D42" w:rsidP="00BD78A1">
                  <w:pPr>
                    <w:pStyle w:val="UvjetniStil"/>
                    <w:jc w:val="right"/>
                  </w:pPr>
                  <w:r>
                    <w:rPr>
                      <w:sz w:val="16"/>
                    </w:rPr>
                    <w:t>0,00</w:t>
                  </w:r>
                </w:p>
              </w:tc>
            </w:tr>
          </w:tbl>
          <w:p w14:paraId="49941753" w14:textId="77777777" w:rsidR="00F51D42" w:rsidRDefault="00F51D42" w:rsidP="00BD78A1">
            <w:pPr>
              <w:pStyle w:val="EMPTYCELLSTYLE"/>
            </w:pPr>
          </w:p>
        </w:tc>
        <w:tc>
          <w:tcPr>
            <w:tcW w:w="40" w:type="dxa"/>
          </w:tcPr>
          <w:p w14:paraId="514FAB5C" w14:textId="77777777" w:rsidR="00F51D42" w:rsidRDefault="00F51D42" w:rsidP="00BD78A1">
            <w:pPr>
              <w:pStyle w:val="EMPTYCELLSTYLE"/>
            </w:pPr>
          </w:p>
        </w:tc>
      </w:tr>
      <w:tr w:rsidR="00F51D42" w14:paraId="218EB1C8" w14:textId="77777777" w:rsidTr="00BD78A1">
        <w:trPr>
          <w:trHeight w:hRule="exact" w:val="300"/>
        </w:trPr>
        <w:tc>
          <w:tcPr>
            <w:tcW w:w="284" w:type="dxa"/>
          </w:tcPr>
          <w:p w14:paraId="270FC70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E9F3D9" w14:textId="77777777" w:rsidTr="00BD78A1">
              <w:trPr>
                <w:trHeight w:hRule="exact" w:val="260"/>
              </w:trPr>
              <w:tc>
                <w:tcPr>
                  <w:tcW w:w="800" w:type="dxa"/>
                  <w:tcMar>
                    <w:top w:w="40" w:type="dxa"/>
                    <w:left w:w="40" w:type="dxa"/>
                    <w:bottom w:w="40" w:type="dxa"/>
                    <w:right w:w="0" w:type="dxa"/>
                  </w:tcMar>
                </w:tcPr>
                <w:p w14:paraId="235285F3" w14:textId="77777777" w:rsidR="00F51D42" w:rsidRDefault="00F51D42" w:rsidP="00BD78A1">
                  <w:pPr>
                    <w:pStyle w:val="UvjetniStil"/>
                  </w:pPr>
                  <w:r>
                    <w:rPr>
                      <w:sz w:val="16"/>
                    </w:rPr>
                    <w:t>R0119</w:t>
                  </w:r>
                </w:p>
              </w:tc>
              <w:tc>
                <w:tcPr>
                  <w:tcW w:w="700" w:type="dxa"/>
                  <w:tcMar>
                    <w:top w:w="40" w:type="dxa"/>
                    <w:left w:w="0" w:type="dxa"/>
                    <w:bottom w:w="40" w:type="dxa"/>
                    <w:right w:w="0" w:type="dxa"/>
                  </w:tcMar>
                </w:tcPr>
                <w:p w14:paraId="2FE9762C"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2A6746FC" w14:textId="77777777" w:rsidR="00F51D42" w:rsidRDefault="00F51D42" w:rsidP="00BD78A1">
                  <w:pPr>
                    <w:pStyle w:val="UvjetniStil"/>
                  </w:pPr>
                  <w:r>
                    <w:rPr>
                      <w:sz w:val="16"/>
                    </w:rPr>
                    <w:t>Stručno usavršavanje zaposlenika</w:t>
                  </w:r>
                </w:p>
              </w:tc>
              <w:tc>
                <w:tcPr>
                  <w:tcW w:w="2000" w:type="dxa"/>
                </w:tcPr>
                <w:p w14:paraId="571AF295" w14:textId="77777777" w:rsidR="00F51D42" w:rsidRDefault="00F51D42" w:rsidP="00BD78A1">
                  <w:pPr>
                    <w:pStyle w:val="EMPTYCELLSTYLE"/>
                  </w:pPr>
                </w:p>
              </w:tc>
              <w:tc>
                <w:tcPr>
                  <w:tcW w:w="1300" w:type="dxa"/>
                  <w:tcMar>
                    <w:top w:w="40" w:type="dxa"/>
                    <w:left w:w="0" w:type="dxa"/>
                    <w:bottom w:w="40" w:type="dxa"/>
                    <w:right w:w="0" w:type="dxa"/>
                  </w:tcMar>
                </w:tcPr>
                <w:p w14:paraId="3FD93172"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0A4AAAC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D8719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2E6F86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D3B1A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5221DD" w14:textId="77777777" w:rsidR="00F51D42" w:rsidRDefault="00F51D42" w:rsidP="00BD78A1">
                  <w:pPr>
                    <w:pStyle w:val="UvjetniStil"/>
                    <w:jc w:val="right"/>
                  </w:pPr>
                  <w:r>
                    <w:rPr>
                      <w:sz w:val="16"/>
                    </w:rPr>
                    <w:t>0,00</w:t>
                  </w:r>
                </w:p>
              </w:tc>
            </w:tr>
          </w:tbl>
          <w:p w14:paraId="683CC07E" w14:textId="77777777" w:rsidR="00F51D42" w:rsidRDefault="00F51D42" w:rsidP="00BD78A1">
            <w:pPr>
              <w:pStyle w:val="EMPTYCELLSTYLE"/>
            </w:pPr>
          </w:p>
        </w:tc>
        <w:tc>
          <w:tcPr>
            <w:tcW w:w="40" w:type="dxa"/>
          </w:tcPr>
          <w:p w14:paraId="7DB19ADB" w14:textId="77777777" w:rsidR="00F51D42" w:rsidRDefault="00F51D42" w:rsidP="00BD78A1">
            <w:pPr>
              <w:pStyle w:val="EMPTYCELLSTYLE"/>
            </w:pPr>
          </w:p>
        </w:tc>
      </w:tr>
      <w:tr w:rsidR="00F51D42" w14:paraId="5A1A6AA7" w14:textId="77777777" w:rsidTr="00BD78A1">
        <w:trPr>
          <w:trHeight w:hRule="exact" w:val="140"/>
        </w:trPr>
        <w:tc>
          <w:tcPr>
            <w:tcW w:w="284" w:type="dxa"/>
          </w:tcPr>
          <w:p w14:paraId="7A47009F" w14:textId="77777777" w:rsidR="00F51D42" w:rsidRDefault="00F51D42" w:rsidP="00BD78A1">
            <w:pPr>
              <w:pStyle w:val="EMPTYCELLSTYLE"/>
            </w:pPr>
          </w:p>
        </w:tc>
        <w:tc>
          <w:tcPr>
            <w:tcW w:w="1556" w:type="dxa"/>
          </w:tcPr>
          <w:p w14:paraId="10EFD218" w14:textId="77777777" w:rsidR="00F51D42" w:rsidRDefault="00F51D42" w:rsidP="00BD78A1">
            <w:pPr>
              <w:pStyle w:val="EMPTYCELLSTYLE"/>
            </w:pPr>
          </w:p>
        </w:tc>
        <w:tc>
          <w:tcPr>
            <w:tcW w:w="2640" w:type="dxa"/>
          </w:tcPr>
          <w:p w14:paraId="5B5B9FC9" w14:textId="77777777" w:rsidR="00F51D42" w:rsidRDefault="00F51D42" w:rsidP="00BD78A1">
            <w:pPr>
              <w:pStyle w:val="EMPTYCELLSTYLE"/>
            </w:pPr>
          </w:p>
        </w:tc>
        <w:tc>
          <w:tcPr>
            <w:tcW w:w="600" w:type="dxa"/>
          </w:tcPr>
          <w:p w14:paraId="650DBD48" w14:textId="77777777" w:rsidR="00F51D42" w:rsidRDefault="00F51D42" w:rsidP="00BD78A1">
            <w:pPr>
              <w:pStyle w:val="EMPTYCELLSTYLE"/>
            </w:pPr>
          </w:p>
        </w:tc>
        <w:tc>
          <w:tcPr>
            <w:tcW w:w="2520" w:type="dxa"/>
          </w:tcPr>
          <w:p w14:paraId="5B235623" w14:textId="77777777" w:rsidR="00F51D42" w:rsidRDefault="00F51D42" w:rsidP="00BD78A1">
            <w:pPr>
              <w:pStyle w:val="EMPTYCELLSTYLE"/>
            </w:pPr>
          </w:p>
        </w:tc>
        <w:tc>
          <w:tcPr>
            <w:tcW w:w="2520" w:type="dxa"/>
          </w:tcPr>
          <w:p w14:paraId="75AC5487" w14:textId="77777777" w:rsidR="00F51D42" w:rsidRDefault="00F51D42" w:rsidP="00BD78A1">
            <w:pPr>
              <w:pStyle w:val="EMPTYCELLSTYLE"/>
            </w:pPr>
          </w:p>
        </w:tc>
        <w:tc>
          <w:tcPr>
            <w:tcW w:w="3060" w:type="dxa"/>
          </w:tcPr>
          <w:p w14:paraId="6F33BABF" w14:textId="77777777" w:rsidR="00F51D42" w:rsidRDefault="00F51D42" w:rsidP="00BD78A1">
            <w:pPr>
              <w:pStyle w:val="EMPTYCELLSTYLE"/>
            </w:pPr>
          </w:p>
        </w:tc>
        <w:tc>
          <w:tcPr>
            <w:tcW w:w="360" w:type="dxa"/>
          </w:tcPr>
          <w:p w14:paraId="2E902D65" w14:textId="77777777" w:rsidR="00F51D42" w:rsidRDefault="00F51D42" w:rsidP="00BD78A1">
            <w:pPr>
              <w:pStyle w:val="EMPTYCELLSTYLE"/>
            </w:pPr>
          </w:p>
        </w:tc>
        <w:tc>
          <w:tcPr>
            <w:tcW w:w="1400" w:type="dxa"/>
          </w:tcPr>
          <w:p w14:paraId="6C2A46D8" w14:textId="77777777" w:rsidR="00F51D42" w:rsidRDefault="00F51D42" w:rsidP="00BD78A1">
            <w:pPr>
              <w:pStyle w:val="EMPTYCELLSTYLE"/>
            </w:pPr>
          </w:p>
        </w:tc>
        <w:tc>
          <w:tcPr>
            <w:tcW w:w="40" w:type="dxa"/>
          </w:tcPr>
          <w:p w14:paraId="2CECAD6D" w14:textId="77777777" w:rsidR="00F51D42" w:rsidRDefault="00F51D42" w:rsidP="00BD78A1">
            <w:pPr>
              <w:pStyle w:val="EMPTYCELLSTYLE"/>
            </w:pPr>
          </w:p>
        </w:tc>
        <w:tc>
          <w:tcPr>
            <w:tcW w:w="1080" w:type="dxa"/>
          </w:tcPr>
          <w:p w14:paraId="0EC60A3D" w14:textId="77777777" w:rsidR="00F51D42" w:rsidRDefault="00F51D42" w:rsidP="00BD78A1">
            <w:pPr>
              <w:pStyle w:val="EMPTYCELLSTYLE"/>
            </w:pPr>
          </w:p>
        </w:tc>
        <w:tc>
          <w:tcPr>
            <w:tcW w:w="40" w:type="dxa"/>
          </w:tcPr>
          <w:p w14:paraId="5E837F41" w14:textId="77777777" w:rsidR="00F51D42" w:rsidRDefault="00F51D42" w:rsidP="00BD78A1">
            <w:pPr>
              <w:pStyle w:val="EMPTYCELLSTYLE"/>
            </w:pPr>
          </w:p>
        </w:tc>
        <w:tc>
          <w:tcPr>
            <w:tcW w:w="40" w:type="dxa"/>
          </w:tcPr>
          <w:p w14:paraId="75B5CA2F" w14:textId="77777777" w:rsidR="00F51D42" w:rsidRDefault="00F51D42" w:rsidP="00BD78A1">
            <w:pPr>
              <w:pStyle w:val="EMPTYCELLSTYLE"/>
            </w:pPr>
          </w:p>
        </w:tc>
      </w:tr>
      <w:tr w:rsidR="00F51D42" w14:paraId="5E41A4D2" w14:textId="77777777" w:rsidTr="00BD78A1">
        <w:trPr>
          <w:trHeight w:hRule="exact" w:val="20"/>
        </w:trPr>
        <w:tc>
          <w:tcPr>
            <w:tcW w:w="284" w:type="dxa"/>
          </w:tcPr>
          <w:p w14:paraId="427A72FE"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6E9A4A72" w14:textId="77777777" w:rsidR="00F51D42" w:rsidRDefault="00F51D42" w:rsidP="00BD78A1">
            <w:pPr>
              <w:pStyle w:val="EMPTYCELLSTYLE"/>
            </w:pPr>
          </w:p>
        </w:tc>
        <w:tc>
          <w:tcPr>
            <w:tcW w:w="40" w:type="dxa"/>
          </w:tcPr>
          <w:p w14:paraId="3026DEE4" w14:textId="77777777" w:rsidR="00F51D42" w:rsidRDefault="00F51D42" w:rsidP="00BD78A1">
            <w:pPr>
              <w:pStyle w:val="EMPTYCELLSTYLE"/>
            </w:pPr>
          </w:p>
        </w:tc>
      </w:tr>
      <w:tr w:rsidR="00F51D42" w14:paraId="655C3851" w14:textId="77777777" w:rsidTr="00BD78A1">
        <w:trPr>
          <w:trHeight w:hRule="exact" w:val="240"/>
        </w:trPr>
        <w:tc>
          <w:tcPr>
            <w:tcW w:w="284" w:type="dxa"/>
          </w:tcPr>
          <w:p w14:paraId="175CFDE2" w14:textId="77777777" w:rsidR="00F51D42" w:rsidRDefault="00F51D42" w:rsidP="00BD78A1">
            <w:pPr>
              <w:pStyle w:val="EMPTYCELLSTYLE"/>
            </w:pPr>
          </w:p>
        </w:tc>
        <w:tc>
          <w:tcPr>
            <w:tcW w:w="1556" w:type="dxa"/>
            <w:tcMar>
              <w:top w:w="0" w:type="dxa"/>
              <w:left w:w="0" w:type="dxa"/>
              <w:bottom w:w="0" w:type="dxa"/>
              <w:right w:w="0" w:type="dxa"/>
            </w:tcMar>
          </w:tcPr>
          <w:p w14:paraId="658488A9" w14:textId="77777777" w:rsidR="00F51D42" w:rsidRDefault="00F51D42" w:rsidP="00BD78A1">
            <w:pPr>
              <w:pStyle w:val="DefaultStyle"/>
              <w:ind w:left="40" w:right="40"/>
            </w:pPr>
          </w:p>
        </w:tc>
        <w:tc>
          <w:tcPr>
            <w:tcW w:w="2640" w:type="dxa"/>
          </w:tcPr>
          <w:p w14:paraId="287BB920" w14:textId="77777777" w:rsidR="00F51D42" w:rsidRDefault="00F51D42" w:rsidP="00BD78A1">
            <w:pPr>
              <w:pStyle w:val="EMPTYCELLSTYLE"/>
            </w:pPr>
          </w:p>
        </w:tc>
        <w:tc>
          <w:tcPr>
            <w:tcW w:w="600" w:type="dxa"/>
          </w:tcPr>
          <w:p w14:paraId="2D79D286" w14:textId="77777777" w:rsidR="00F51D42" w:rsidRDefault="00F51D42" w:rsidP="00BD78A1">
            <w:pPr>
              <w:pStyle w:val="EMPTYCELLSTYLE"/>
            </w:pPr>
          </w:p>
        </w:tc>
        <w:tc>
          <w:tcPr>
            <w:tcW w:w="2520" w:type="dxa"/>
            <w:tcMar>
              <w:top w:w="0" w:type="dxa"/>
              <w:left w:w="0" w:type="dxa"/>
              <w:bottom w:w="0" w:type="dxa"/>
              <w:right w:w="0" w:type="dxa"/>
            </w:tcMar>
          </w:tcPr>
          <w:p w14:paraId="358E269D"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96C16E6" w14:textId="77777777" w:rsidR="00F51D42" w:rsidRDefault="00F51D42" w:rsidP="00BD78A1">
            <w:pPr>
              <w:pStyle w:val="DefaultStyle"/>
              <w:ind w:right="40"/>
            </w:pPr>
          </w:p>
        </w:tc>
        <w:tc>
          <w:tcPr>
            <w:tcW w:w="3060" w:type="dxa"/>
          </w:tcPr>
          <w:p w14:paraId="32B7426F" w14:textId="77777777" w:rsidR="00F51D42" w:rsidRDefault="00F51D42" w:rsidP="00BD78A1">
            <w:pPr>
              <w:pStyle w:val="EMPTYCELLSTYLE"/>
            </w:pPr>
          </w:p>
        </w:tc>
        <w:tc>
          <w:tcPr>
            <w:tcW w:w="2880" w:type="dxa"/>
            <w:gridSpan w:val="4"/>
            <w:tcMar>
              <w:top w:w="0" w:type="dxa"/>
              <w:left w:w="0" w:type="dxa"/>
              <w:bottom w:w="0" w:type="dxa"/>
              <w:right w:w="0" w:type="dxa"/>
            </w:tcMar>
          </w:tcPr>
          <w:p w14:paraId="3B7C5DBD" w14:textId="77777777" w:rsidR="00F51D42" w:rsidRDefault="00F51D42" w:rsidP="00BD78A1">
            <w:pPr>
              <w:pStyle w:val="DefaultStyle"/>
              <w:ind w:left="40" w:right="40"/>
              <w:jc w:val="right"/>
            </w:pPr>
          </w:p>
        </w:tc>
        <w:tc>
          <w:tcPr>
            <w:tcW w:w="40" w:type="dxa"/>
          </w:tcPr>
          <w:p w14:paraId="2D24E517" w14:textId="77777777" w:rsidR="00F51D42" w:rsidRDefault="00F51D42" w:rsidP="00BD78A1">
            <w:pPr>
              <w:pStyle w:val="EMPTYCELLSTYLE"/>
            </w:pPr>
          </w:p>
        </w:tc>
        <w:tc>
          <w:tcPr>
            <w:tcW w:w="40" w:type="dxa"/>
          </w:tcPr>
          <w:p w14:paraId="7B757D7E" w14:textId="77777777" w:rsidR="00F51D42" w:rsidRDefault="00F51D42" w:rsidP="00BD78A1">
            <w:pPr>
              <w:pStyle w:val="EMPTYCELLSTYLE"/>
            </w:pPr>
          </w:p>
        </w:tc>
      </w:tr>
      <w:tr w:rsidR="00F51D42" w14:paraId="56A6AF00" w14:textId="77777777" w:rsidTr="00BD78A1">
        <w:tc>
          <w:tcPr>
            <w:tcW w:w="284" w:type="dxa"/>
          </w:tcPr>
          <w:p w14:paraId="1DE96AD9" w14:textId="77777777" w:rsidR="00F51D42" w:rsidRDefault="00F51D42" w:rsidP="00BD78A1">
            <w:pPr>
              <w:pStyle w:val="EMPTYCELLSTYLE"/>
              <w:pageBreakBefore/>
            </w:pPr>
            <w:bookmarkStart w:id="19" w:name="JR_PAGE_ANCHOR_0_20"/>
            <w:bookmarkEnd w:id="19"/>
          </w:p>
        </w:tc>
        <w:tc>
          <w:tcPr>
            <w:tcW w:w="1556" w:type="dxa"/>
          </w:tcPr>
          <w:p w14:paraId="1EB4BE22" w14:textId="77777777" w:rsidR="00F51D42" w:rsidRDefault="00F51D42" w:rsidP="00BD78A1">
            <w:pPr>
              <w:pStyle w:val="EMPTYCELLSTYLE"/>
            </w:pPr>
          </w:p>
        </w:tc>
        <w:tc>
          <w:tcPr>
            <w:tcW w:w="2640" w:type="dxa"/>
          </w:tcPr>
          <w:p w14:paraId="16EED3C7" w14:textId="77777777" w:rsidR="00F51D42" w:rsidRDefault="00F51D42" w:rsidP="00BD78A1">
            <w:pPr>
              <w:pStyle w:val="EMPTYCELLSTYLE"/>
            </w:pPr>
          </w:p>
        </w:tc>
        <w:tc>
          <w:tcPr>
            <w:tcW w:w="600" w:type="dxa"/>
          </w:tcPr>
          <w:p w14:paraId="633F4053" w14:textId="77777777" w:rsidR="00F51D42" w:rsidRDefault="00F51D42" w:rsidP="00BD78A1">
            <w:pPr>
              <w:pStyle w:val="EMPTYCELLSTYLE"/>
            </w:pPr>
          </w:p>
        </w:tc>
        <w:tc>
          <w:tcPr>
            <w:tcW w:w="2520" w:type="dxa"/>
          </w:tcPr>
          <w:p w14:paraId="0C93917D" w14:textId="77777777" w:rsidR="00F51D42" w:rsidRDefault="00F51D42" w:rsidP="00BD78A1">
            <w:pPr>
              <w:pStyle w:val="EMPTYCELLSTYLE"/>
            </w:pPr>
          </w:p>
        </w:tc>
        <w:tc>
          <w:tcPr>
            <w:tcW w:w="2520" w:type="dxa"/>
          </w:tcPr>
          <w:p w14:paraId="14411A04" w14:textId="77777777" w:rsidR="00F51D42" w:rsidRDefault="00F51D42" w:rsidP="00BD78A1">
            <w:pPr>
              <w:pStyle w:val="EMPTYCELLSTYLE"/>
            </w:pPr>
          </w:p>
        </w:tc>
        <w:tc>
          <w:tcPr>
            <w:tcW w:w="3060" w:type="dxa"/>
          </w:tcPr>
          <w:p w14:paraId="208FC85F" w14:textId="77777777" w:rsidR="00F51D42" w:rsidRDefault="00F51D42" w:rsidP="00BD78A1">
            <w:pPr>
              <w:pStyle w:val="EMPTYCELLSTYLE"/>
            </w:pPr>
          </w:p>
        </w:tc>
        <w:tc>
          <w:tcPr>
            <w:tcW w:w="360" w:type="dxa"/>
          </w:tcPr>
          <w:p w14:paraId="4706B1D6" w14:textId="77777777" w:rsidR="00F51D42" w:rsidRDefault="00F51D42" w:rsidP="00BD78A1">
            <w:pPr>
              <w:pStyle w:val="EMPTYCELLSTYLE"/>
            </w:pPr>
          </w:p>
        </w:tc>
        <w:tc>
          <w:tcPr>
            <w:tcW w:w="1400" w:type="dxa"/>
          </w:tcPr>
          <w:p w14:paraId="66E149F6" w14:textId="77777777" w:rsidR="00F51D42" w:rsidRDefault="00F51D42" w:rsidP="00BD78A1">
            <w:pPr>
              <w:pStyle w:val="EMPTYCELLSTYLE"/>
            </w:pPr>
          </w:p>
        </w:tc>
        <w:tc>
          <w:tcPr>
            <w:tcW w:w="40" w:type="dxa"/>
          </w:tcPr>
          <w:p w14:paraId="6BDF5FCB" w14:textId="77777777" w:rsidR="00F51D42" w:rsidRDefault="00F51D42" w:rsidP="00BD78A1">
            <w:pPr>
              <w:pStyle w:val="EMPTYCELLSTYLE"/>
            </w:pPr>
          </w:p>
        </w:tc>
        <w:tc>
          <w:tcPr>
            <w:tcW w:w="1080" w:type="dxa"/>
          </w:tcPr>
          <w:p w14:paraId="736AF17E" w14:textId="77777777" w:rsidR="00F51D42" w:rsidRDefault="00F51D42" w:rsidP="00BD78A1">
            <w:pPr>
              <w:pStyle w:val="EMPTYCELLSTYLE"/>
            </w:pPr>
          </w:p>
        </w:tc>
        <w:tc>
          <w:tcPr>
            <w:tcW w:w="40" w:type="dxa"/>
          </w:tcPr>
          <w:p w14:paraId="68BF6DA0" w14:textId="77777777" w:rsidR="00F51D42" w:rsidRDefault="00F51D42" w:rsidP="00BD78A1">
            <w:pPr>
              <w:pStyle w:val="EMPTYCELLSTYLE"/>
            </w:pPr>
          </w:p>
        </w:tc>
        <w:tc>
          <w:tcPr>
            <w:tcW w:w="40" w:type="dxa"/>
          </w:tcPr>
          <w:p w14:paraId="12DD80E6" w14:textId="77777777" w:rsidR="00F51D42" w:rsidRDefault="00F51D42" w:rsidP="00BD78A1">
            <w:pPr>
              <w:pStyle w:val="EMPTYCELLSTYLE"/>
            </w:pPr>
          </w:p>
        </w:tc>
      </w:tr>
      <w:tr w:rsidR="00F51D42" w14:paraId="0D719A98" w14:textId="77777777" w:rsidTr="00BD78A1">
        <w:trPr>
          <w:trHeight w:hRule="exact" w:val="240"/>
        </w:trPr>
        <w:tc>
          <w:tcPr>
            <w:tcW w:w="284" w:type="dxa"/>
          </w:tcPr>
          <w:p w14:paraId="53947CB9" w14:textId="77777777" w:rsidR="00F51D42" w:rsidRDefault="00F51D42" w:rsidP="00BD78A1">
            <w:pPr>
              <w:pStyle w:val="EMPTYCELLSTYLE"/>
            </w:pPr>
          </w:p>
        </w:tc>
        <w:tc>
          <w:tcPr>
            <w:tcW w:w="4196" w:type="dxa"/>
            <w:gridSpan w:val="2"/>
            <w:tcMar>
              <w:top w:w="0" w:type="dxa"/>
              <w:left w:w="0" w:type="dxa"/>
              <w:bottom w:w="0" w:type="dxa"/>
              <w:right w:w="0" w:type="dxa"/>
            </w:tcMar>
          </w:tcPr>
          <w:p w14:paraId="0281AA5D" w14:textId="77777777" w:rsidR="00F51D42" w:rsidRDefault="00F51D42" w:rsidP="00BD78A1">
            <w:pPr>
              <w:pStyle w:val="DefaultStyle"/>
            </w:pPr>
          </w:p>
        </w:tc>
        <w:tc>
          <w:tcPr>
            <w:tcW w:w="600" w:type="dxa"/>
          </w:tcPr>
          <w:p w14:paraId="43716D81" w14:textId="77777777" w:rsidR="00F51D42" w:rsidRDefault="00F51D42" w:rsidP="00BD78A1">
            <w:pPr>
              <w:pStyle w:val="EMPTYCELLSTYLE"/>
            </w:pPr>
          </w:p>
        </w:tc>
        <w:tc>
          <w:tcPr>
            <w:tcW w:w="2520" w:type="dxa"/>
          </w:tcPr>
          <w:p w14:paraId="7182BEC9" w14:textId="77777777" w:rsidR="00F51D42" w:rsidRDefault="00F51D42" w:rsidP="00BD78A1">
            <w:pPr>
              <w:pStyle w:val="EMPTYCELLSTYLE"/>
            </w:pPr>
          </w:p>
        </w:tc>
        <w:tc>
          <w:tcPr>
            <w:tcW w:w="2520" w:type="dxa"/>
          </w:tcPr>
          <w:p w14:paraId="3FDE1C75" w14:textId="77777777" w:rsidR="00F51D42" w:rsidRDefault="00F51D42" w:rsidP="00BD78A1">
            <w:pPr>
              <w:pStyle w:val="EMPTYCELLSTYLE"/>
            </w:pPr>
          </w:p>
        </w:tc>
        <w:tc>
          <w:tcPr>
            <w:tcW w:w="3060" w:type="dxa"/>
          </w:tcPr>
          <w:p w14:paraId="46F67CA9" w14:textId="77777777" w:rsidR="00F51D42" w:rsidRDefault="00F51D42" w:rsidP="00BD78A1">
            <w:pPr>
              <w:pStyle w:val="EMPTYCELLSTYLE"/>
            </w:pPr>
          </w:p>
        </w:tc>
        <w:tc>
          <w:tcPr>
            <w:tcW w:w="360" w:type="dxa"/>
          </w:tcPr>
          <w:p w14:paraId="79193629" w14:textId="77777777" w:rsidR="00F51D42" w:rsidRDefault="00F51D42" w:rsidP="00BD78A1">
            <w:pPr>
              <w:pStyle w:val="EMPTYCELLSTYLE"/>
            </w:pPr>
          </w:p>
        </w:tc>
        <w:tc>
          <w:tcPr>
            <w:tcW w:w="1400" w:type="dxa"/>
            <w:tcMar>
              <w:top w:w="0" w:type="dxa"/>
              <w:left w:w="0" w:type="dxa"/>
              <w:bottom w:w="0" w:type="dxa"/>
              <w:right w:w="0" w:type="dxa"/>
            </w:tcMar>
          </w:tcPr>
          <w:p w14:paraId="573FA9C5" w14:textId="77777777" w:rsidR="00F51D42" w:rsidRDefault="00F51D42" w:rsidP="00BD78A1">
            <w:pPr>
              <w:pStyle w:val="DefaultStyle"/>
              <w:jc w:val="right"/>
            </w:pPr>
          </w:p>
        </w:tc>
        <w:tc>
          <w:tcPr>
            <w:tcW w:w="40" w:type="dxa"/>
          </w:tcPr>
          <w:p w14:paraId="4060D38B" w14:textId="77777777" w:rsidR="00F51D42" w:rsidRDefault="00F51D42" w:rsidP="00BD78A1">
            <w:pPr>
              <w:pStyle w:val="EMPTYCELLSTYLE"/>
            </w:pPr>
          </w:p>
        </w:tc>
        <w:tc>
          <w:tcPr>
            <w:tcW w:w="1120" w:type="dxa"/>
            <w:gridSpan w:val="2"/>
            <w:tcMar>
              <w:top w:w="0" w:type="dxa"/>
              <w:left w:w="0" w:type="dxa"/>
              <w:bottom w:w="0" w:type="dxa"/>
              <w:right w:w="0" w:type="dxa"/>
            </w:tcMar>
          </w:tcPr>
          <w:p w14:paraId="5DA04154" w14:textId="77777777" w:rsidR="00F51D42" w:rsidRDefault="00F51D42" w:rsidP="00BD78A1">
            <w:pPr>
              <w:pStyle w:val="DefaultStyle"/>
            </w:pPr>
          </w:p>
        </w:tc>
        <w:tc>
          <w:tcPr>
            <w:tcW w:w="40" w:type="dxa"/>
          </w:tcPr>
          <w:p w14:paraId="67F71871" w14:textId="77777777" w:rsidR="00F51D42" w:rsidRDefault="00F51D42" w:rsidP="00BD78A1">
            <w:pPr>
              <w:pStyle w:val="EMPTYCELLSTYLE"/>
            </w:pPr>
          </w:p>
        </w:tc>
      </w:tr>
      <w:tr w:rsidR="00F51D42" w14:paraId="46A9B81B" w14:textId="77777777" w:rsidTr="00BD78A1">
        <w:trPr>
          <w:trHeight w:hRule="exact" w:val="240"/>
        </w:trPr>
        <w:tc>
          <w:tcPr>
            <w:tcW w:w="284" w:type="dxa"/>
          </w:tcPr>
          <w:p w14:paraId="5A447024" w14:textId="77777777" w:rsidR="00F51D42" w:rsidRDefault="00F51D42" w:rsidP="00BD78A1">
            <w:pPr>
              <w:pStyle w:val="EMPTYCELLSTYLE"/>
            </w:pPr>
          </w:p>
        </w:tc>
        <w:tc>
          <w:tcPr>
            <w:tcW w:w="4196" w:type="dxa"/>
            <w:gridSpan w:val="2"/>
            <w:tcMar>
              <w:top w:w="0" w:type="dxa"/>
              <w:left w:w="0" w:type="dxa"/>
              <w:bottom w:w="0" w:type="dxa"/>
              <w:right w:w="0" w:type="dxa"/>
            </w:tcMar>
          </w:tcPr>
          <w:p w14:paraId="0E8EF464" w14:textId="77777777" w:rsidR="00F51D42" w:rsidRDefault="00F51D42" w:rsidP="00BD78A1">
            <w:pPr>
              <w:pStyle w:val="DefaultStyle"/>
            </w:pPr>
          </w:p>
        </w:tc>
        <w:tc>
          <w:tcPr>
            <w:tcW w:w="600" w:type="dxa"/>
          </w:tcPr>
          <w:p w14:paraId="1D42559B" w14:textId="77777777" w:rsidR="00F51D42" w:rsidRDefault="00F51D42" w:rsidP="00BD78A1">
            <w:pPr>
              <w:pStyle w:val="EMPTYCELLSTYLE"/>
            </w:pPr>
          </w:p>
        </w:tc>
        <w:tc>
          <w:tcPr>
            <w:tcW w:w="2520" w:type="dxa"/>
          </w:tcPr>
          <w:p w14:paraId="14DAD468" w14:textId="77777777" w:rsidR="00F51D42" w:rsidRDefault="00F51D42" w:rsidP="00BD78A1">
            <w:pPr>
              <w:pStyle w:val="EMPTYCELLSTYLE"/>
            </w:pPr>
          </w:p>
        </w:tc>
        <w:tc>
          <w:tcPr>
            <w:tcW w:w="2520" w:type="dxa"/>
          </w:tcPr>
          <w:p w14:paraId="2A135CFE" w14:textId="77777777" w:rsidR="00F51D42" w:rsidRDefault="00F51D42" w:rsidP="00BD78A1">
            <w:pPr>
              <w:pStyle w:val="EMPTYCELLSTYLE"/>
            </w:pPr>
          </w:p>
        </w:tc>
        <w:tc>
          <w:tcPr>
            <w:tcW w:w="3060" w:type="dxa"/>
          </w:tcPr>
          <w:p w14:paraId="43E3537D" w14:textId="77777777" w:rsidR="00F51D42" w:rsidRDefault="00F51D42" w:rsidP="00BD78A1">
            <w:pPr>
              <w:pStyle w:val="EMPTYCELLSTYLE"/>
            </w:pPr>
          </w:p>
        </w:tc>
        <w:tc>
          <w:tcPr>
            <w:tcW w:w="360" w:type="dxa"/>
          </w:tcPr>
          <w:p w14:paraId="0306CCBD" w14:textId="77777777" w:rsidR="00F51D42" w:rsidRDefault="00F51D42" w:rsidP="00BD78A1">
            <w:pPr>
              <w:pStyle w:val="EMPTYCELLSTYLE"/>
            </w:pPr>
          </w:p>
        </w:tc>
        <w:tc>
          <w:tcPr>
            <w:tcW w:w="1400" w:type="dxa"/>
            <w:tcMar>
              <w:top w:w="0" w:type="dxa"/>
              <w:left w:w="0" w:type="dxa"/>
              <w:bottom w:w="0" w:type="dxa"/>
              <w:right w:w="0" w:type="dxa"/>
            </w:tcMar>
          </w:tcPr>
          <w:p w14:paraId="36E91879" w14:textId="77777777" w:rsidR="00F51D42" w:rsidRDefault="00F51D42" w:rsidP="00BD78A1">
            <w:pPr>
              <w:pStyle w:val="DefaultStyle"/>
              <w:jc w:val="right"/>
            </w:pPr>
          </w:p>
        </w:tc>
        <w:tc>
          <w:tcPr>
            <w:tcW w:w="40" w:type="dxa"/>
          </w:tcPr>
          <w:p w14:paraId="275C9B13" w14:textId="77777777" w:rsidR="00F51D42" w:rsidRDefault="00F51D42" w:rsidP="00BD78A1">
            <w:pPr>
              <w:pStyle w:val="EMPTYCELLSTYLE"/>
            </w:pPr>
          </w:p>
        </w:tc>
        <w:tc>
          <w:tcPr>
            <w:tcW w:w="1120" w:type="dxa"/>
            <w:gridSpan w:val="2"/>
            <w:tcMar>
              <w:top w:w="0" w:type="dxa"/>
              <w:left w:w="0" w:type="dxa"/>
              <w:bottom w:w="0" w:type="dxa"/>
              <w:right w:w="0" w:type="dxa"/>
            </w:tcMar>
          </w:tcPr>
          <w:p w14:paraId="26B5EC77" w14:textId="77777777" w:rsidR="00F51D42" w:rsidRDefault="00F51D42" w:rsidP="00BD78A1">
            <w:pPr>
              <w:pStyle w:val="DefaultStyle"/>
            </w:pPr>
          </w:p>
        </w:tc>
        <w:tc>
          <w:tcPr>
            <w:tcW w:w="40" w:type="dxa"/>
          </w:tcPr>
          <w:p w14:paraId="2C3D4C6D" w14:textId="77777777" w:rsidR="00F51D42" w:rsidRDefault="00F51D42" w:rsidP="00BD78A1">
            <w:pPr>
              <w:pStyle w:val="EMPTYCELLSTYLE"/>
            </w:pPr>
          </w:p>
        </w:tc>
      </w:tr>
      <w:tr w:rsidR="00F51D42" w14:paraId="19B747CF" w14:textId="77777777" w:rsidTr="00BD78A1">
        <w:trPr>
          <w:trHeight w:hRule="exact" w:val="340"/>
        </w:trPr>
        <w:tc>
          <w:tcPr>
            <w:tcW w:w="284" w:type="dxa"/>
          </w:tcPr>
          <w:p w14:paraId="7808BAB9" w14:textId="77777777" w:rsidR="00F51D42" w:rsidRDefault="00F51D42" w:rsidP="00BD78A1">
            <w:pPr>
              <w:pStyle w:val="EMPTYCELLSTYLE"/>
            </w:pPr>
          </w:p>
        </w:tc>
        <w:tc>
          <w:tcPr>
            <w:tcW w:w="15816" w:type="dxa"/>
            <w:gridSpan w:val="11"/>
            <w:tcMar>
              <w:top w:w="0" w:type="dxa"/>
              <w:left w:w="0" w:type="dxa"/>
              <w:bottom w:w="0" w:type="dxa"/>
              <w:right w:w="0" w:type="dxa"/>
            </w:tcMar>
          </w:tcPr>
          <w:p w14:paraId="01F04006" w14:textId="77777777" w:rsidR="00F51D42" w:rsidRDefault="00F51D42" w:rsidP="00BD78A1">
            <w:pPr>
              <w:pStyle w:val="DefaultStyle"/>
              <w:jc w:val="center"/>
            </w:pPr>
            <w:r w:rsidRPr="00C85746">
              <w:rPr>
                <w:b/>
                <w:bCs/>
              </w:rPr>
              <w:t>PRORAČUN GRADA ČAZME ZA 2023. GODINU</w:t>
            </w:r>
          </w:p>
        </w:tc>
        <w:tc>
          <w:tcPr>
            <w:tcW w:w="40" w:type="dxa"/>
          </w:tcPr>
          <w:p w14:paraId="78D4E08C" w14:textId="77777777" w:rsidR="00F51D42" w:rsidRDefault="00F51D42" w:rsidP="00BD78A1">
            <w:pPr>
              <w:pStyle w:val="EMPTYCELLSTYLE"/>
            </w:pPr>
          </w:p>
        </w:tc>
      </w:tr>
      <w:tr w:rsidR="00F51D42" w14:paraId="1F015F75" w14:textId="77777777" w:rsidTr="00BD78A1">
        <w:trPr>
          <w:trHeight w:hRule="exact" w:val="260"/>
        </w:trPr>
        <w:tc>
          <w:tcPr>
            <w:tcW w:w="284" w:type="dxa"/>
          </w:tcPr>
          <w:p w14:paraId="274A9ECD" w14:textId="77777777" w:rsidR="00F51D42" w:rsidRDefault="00F51D42" w:rsidP="00BD78A1">
            <w:pPr>
              <w:pStyle w:val="EMPTYCELLSTYLE"/>
            </w:pPr>
          </w:p>
        </w:tc>
        <w:tc>
          <w:tcPr>
            <w:tcW w:w="15816" w:type="dxa"/>
            <w:gridSpan w:val="11"/>
            <w:tcMar>
              <w:top w:w="0" w:type="dxa"/>
              <w:left w:w="0" w:type="dxa"/>
              <w:bottom w:w="40" w:type="dxa"/>
              <w:right w:w="0" w:type="dxa"/>
            </w:tcMar>
          </w:tcPr>
          <w:p w14:paraId="74BAE6B3" w14:textId="77777777" w:rsidR="00F51D42" w:rsidRDefault="00F51D42" w:rsidP="00BD78A1">
            <w:pPr>
              <w:pStyle w:val="DefaultStyle"/>
              <w:jc w:val="center"/>
            </w:pPr>
            <w:r>
              <w:rPr>
                <w:b/>
              </w:rPr>
              <w:t>POSEBNI DIO</w:t>
            </w:r>
          </w:p>
        </w:tc>
        <w:tc>
          <w:tcPr>
            <w:tcW w:w="40" w:type="dxa"/>
          </w:tcPr>
          <w:p w14:paraId="41316520" w14:textId="77777777" w:rsidR="00F51D42" w:rsidRDefault="00F51D42" w:rsidP="00BD78A1">
            <w:pPr>
              <w:pStyle w:val="EMPTYCELLSTYLE"/>
            </w:pPr>
          </w:p>
        </w:tc>
      </w:tr>
      <w:tr w:rsidR="00F51D42" w14:paraId="47FABB21" w14:textId="77777777" w:rsidTr="00BD78A1">
        <w:trPr>
          <w:trHeight w:hRule="exact" w:val="260"/>
        </w:trPr>
        <w:tc>
          <w:tcPr>
            <w:tcW w:w="284" w:type="dxa"/>
          </w:tcPr>
          <w:p w14:paraId="12B7D563" w14:textId="77777777" w:rsidR="00F51D42" w:rsidRDefault="00F51D42" w:rsidP="00BD78A1">
            <w:pPr>
              <w:pStyle w:val="EMPTYCELLSTYLE"/>
            </w:pPr>
          </w:p>
        </w:tc>
        <w:tc>
          <w:tcPr>
            <w:tcW w:w="15816" w:type="dxa"/>
            <w:gridSpan w:val="11"/>
            <w:tcMar>
              <w:top w:w="0" w:type="dxa"/>
              <w:left w:w="0" w:type="dxa"/>
              <w:bottom w:w="40" w:type="dxa"/>
              <w:right w:w="0" w:type="dxa"/>
            </w:tcMar>
          </w:tcPr>
          <w:p w14:paraId="3181EE30" w14:textId="77777777" w:rsidR="00F51D42" w:rsidRDefault="00F51D42" w:rsidP="00BD78A1">
            <w:pPr>
              <w:pStyle w:val="DefaultStyle"/>
              <w:jc w:val="center"/>
            </w:pPr>
          </w:p>
        </w:tc>
        <w:tc>
          <w:tcPr>
            <w:tcW w:w="40" w:type="dxa"/>
          </w:tcPr>
          <w:p w14:paraId="609B7C41" w14:textId="77777777" w:rsidR="00F51D42" w:rsidRDefault="00F51D42" w:rsidP="00BD78A1">
            <w:pPr>
              <w:pStyle w:val="EMPTYCELLSTYLE"/>
            </w:pPr>
          </w:p>
        </w:tc>
      </w:tr>
      <w:tr w:rsidR="00F51D42" w14:paraId="74229378" w14:textId="77777777" w:rsidTr="00BD78A1">
        <w:trPr>
          <w:trHeight w:hRule="exact" w:val="720"/>
        </w:trPr>
        <w:tc>
          <w:tcPr>
            <w:tcW w:w="284" w:type="dxa"/>
          </w:tcPr>
          <w:p w14:paraId="78E9C1F1"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2B04C9EA" w14:textId="77777777" w:rsidTr="00BD78A1">
              <w:trPr>
                <w:trHeight w:hRule="exact" w:val="240"/>
              </w:trPr>
              <w:tc>
                <w:tcPr>
                  <w:tcW w:w="800" w:type="dxa"/>
                </w:tcPr>
                <w:p w14:paraId="3AC23C67" w14:textId="77777777" w:rsidR="00F51D42" w:rsidRDefault="00F51D42" w:rsidP="00BD78A1">
                  <w:pPr>
                    <w:pStyle w:val="EMPTYCELLSTYLE"/>
                  </w:pPr>
                </w:p>
              </w:tc>
              <w:tc>
                <w:tcPr>
                  <w:tcW w:w="700" w:type="dxa"/>
                </w:tcPr>
                <w:p w14:paraId="48940D04" w14:textId="77777777" w:rsidR="00F51D42" w:rsidRDefault="00F51D42" w:rsidP="00BD78A1">
                  <w:pPr>
                    <w:pStyle w:val="EMPTYCELLSTYLE"/>
                  </w:pPr>
                </w:p>
              </w:tc>
              <w:tc>
                <w:tcPr>
                  <w:tcW w:w="6520" w:type="dxa"/>
                </w:tcPr>
                <w:p w14:paraId="72C424DF" w14:textId="77777777" w:rsidR="00F51D42" w:rsidRDefault="00F51D42" w:rsidP="00BD78A1">
                  <w:pPr>
                    <w:pStyle w:val="EMPTYCELLSTYLE"/>
                  </w:pPr>
                </w:p>
              </w:tc>
              <w:tc>
                <w:tcPr>
                  <w:tcW w:w="2020" w:type="dxa"/>
                </w:tcPr>
                <w:p w14:paraId="69C777B8" w14:textId="77777777" w:rsidR="00F51D42" w:rsidRDefault="00F51D42" w:rsidP="00BD78A1">
                  <w:pPr>
                    <w:pStyle w:val="EMPTYCELLSTYLE"/>
                  </w:pPr>
                </w:p>
              </w:tc>
              <w:tc>
                <w:tcPr>
                  <w:tcW w:w="20" w:type="dxa"/>
                </w:tcPr>
                <w:p w14:paraId="2448BFA9"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5ED8CDD" w14:textId="77777777" w:rsidR="00F51D42" w:rsidRDefault="00F51D42" w:rsidP="00BD78A1">
                  <w:pPr>
                    <w:pStyle w:val="DefaultStyle"/>
                    <w:jc w:val="center"/>
                  </w:pPr>
                  <w:r>
                    <w:rPr>
                      <w:b/>
                      <w:sz w:val="16"/>
                    </w:rPr>
                    <w:t>GODINE</w:t>
                  </w:r>
                </w:p>
              </w:tc>
              <w:tc>
                <w:tcPr>
                  <w:tcW w:w="20" w:type="dxa"/>
                </w:tcPr>
                <w:p w14:paraId="5541C54A" w14:textId="77777777" w:rsidR="00F51D42" w:rsidRDefault="00F51D42" w:rsidP="00BD78A1">
                  <w:pPr>
                    <w:pStyle w:val="EMPTYCELLSTYLE"/>
                  </w:pPr>
                </w:p>
              </w:tc>
              <w:tc>
                <w:tcPr>
                  <w:tcW w:w="20" w:type="dxa"/>
                </w:tcPr>
                <w:p w14:paraId="573A7AE7"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7989D3A5" w14:textId="77777777" w:rsidR="00F51D42" w:rsidRDefault="00F51D42" w:rsidP="00BD78A1">
                  <w:pPr>
                    <w:pStyle w:val="DefaultStyle"/>
                    <w:jc w:val="center"/>
                  </w:pPr>
                  <w:r>
                    <w:rPr>
                      <w:b/>
                      <w:sz w:val="16"/>
                    </w:rPr>
                    <w:t>INDEKS</w:t>
                  </w:r>
                </w:p>
              </w:tc>
              <w:tc>
                <w:tcPr>
                  <w:tcW w:w="20" w:type="dxa"/>
                </w:tcPr>
                <w:p w14:paraId="37895814" w14:textId="77777777" w:rsidR="00F51D42" w:rsidRDefault="00F51D42" w:rsidP="00BD78A1">
                  <w:pPr>
                    <w:pStyle w:val="EMPTYCELLSTYLE"/>
                  </w:pPr>
                </w:p>
              </w:tc>
            </w:tr>
            <w:tr w:rsidR="00F51D42" w14:paraId="4F6ACA73" w14:textId="77777777" w:rsidTr="00BD78A1">
              <w:trPr>
                <w:trHeight w:hRule="exact" w:val="240"/>
              </w:trPr>
              <w:tc>
                <w:tcPr>
                  <w:tcW w:w="800" w:type="dxa"/>
                  <w:vMerge w:val="restart"/>
                  <w:tcMar>
                    <w:top w:w="0" w:type="dxa"/>
                    <w:left w:w="0" w:type="dxa"/>
                    <w:bottom w:w="0" w:type="dxa"/>
                    <w:right w:w="0" w:type="dxa"/>
                  </w:tcMar>
                  <w:vAlign w:val="bottom"/>
                </w:tcPr>
                <w:p w14:paraId="71C2D6E5"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5ABAF491"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14555BC" w14:textId="77777777" w:rsidR="00F51D42" w:rsidRDefault="00F51D42" w:rsidP="00BD78A1">
                  <w:pPr>
                    <w:pStyle w:val="DefaultStyle"/>
                  </w:pPr>
                  <w:r>
                    <w:rPr>
                      <w:b/>
                      <w:sz w:val="16"/>
                    </w:rPr>
                    <w:t>VRSTA RASHODA / IZDATAKA</w:t>
                  </w:r>
                </w:p>
              </w:tc>
              <w:tc>
                <w:tcPr>
                  <w:tcW w:w="2020" w:type="dxa"/>
                </w:tcPr>
                <w:p w14:paraId="6BF6FF2F"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DA8B1DF"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4BBCA555"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1F1F8852" w14:textId="77777777" w:rsidR="00F51D42" w:rsidRDefault="00F51D42" w:rsidP="00BD78A1">
                  <w:pPr>
                    <w:pStyle w:val="DefaultStyle"/>
                    <w:jc w:val="right"/>
                  </w:pPr>
                  <w:r>
                    <w:rPr>
                      <w:b/>
                      <w:sz w:val="16"/>
                    </w:rPr>
                    <w:t>Projekcija (€)</w:t>
                  </w:r>
                </w:p>
              </w:tc>
              <w:tc>
                <w:tcPr>
                  <w:tcW w:w="20" w:type="dxa"/>
                </w:tcPr>
                <w:p w14:paraId="17BD6E7C" w14:textId="77777777" w:rsidR="00F51D42" w:rsidRDefault="00F51D42" w:rsidP="00BD78A1">
                  <w:pPr>
                    <w:pStyle w:val="EMPTYCELLSTYLE"/>
                  </w:pPr>
                </w:p>
              </w:tc>
              <w:tc>
                <w:tcPr>
                  <w:tcW w:w="680" w:type="dxa"/>
                </w:tcPr>
                <w:p w14:paraId="59444377" w14:textId="77777777" w:rsidR="00F51D42" w:rsidRDefault="00F51D42" w:rsidP="00BD78A1">
                  <w:pPr>
                    <w:pStyle w:val="EMPTYCELLSTYLE"/>
                  </w:pPr>
                </w:p>
              </w:tc>
              <w:tc>
                <w:tcPr>
                  <w:tcW w:w="700" w:type="dxa"/>
                </w:tcPr>
                <w:p w14:paraId="2ADD23D1" w14:textId="77777777" w:rsidR="00F51D42" w:rsidRDefault="00F51D42" w:rsidP="00BD78A1">
                  <w:pPr>
                    <w:pStyle w:val="EMPTYCELLSTYLE"/>
                  </w:pPr>
                </w:p>
              </w:tc>
              <w:tc>
                <w:tcPr>
                  <w:tcW w:w="680" w:type="dxa"/>
                </w:tcPr>
                <w:p w14:paraId="00B3DEDF" w14:textId="77777777" w:rsidR="00F51D42" w:rsidRDefault="00F51D42" w:rsidP="00BD78A1">
                  <w:pPr>
                    <w:pStyle w:val="EMPTYCELLSTYLE"/>
                  </w:pPr>
                </w:p>
              </w:tc>
              <w:tc>
                <w:tcPr>
                  <w:tcW w:w="20" w:type="dxa"/>
                </w:tcPr>
                <w:p w14:paraId="0F79D19A" w14:textId="77777777" w:rsidR="00F51D42" w:rsidRDefault="00F51D42" w:rsidP="00BD78A1">
                  <w:pPr>
                    <w:pStyle w:val="EMPTYCELLSTYLE"/>
                  </w:pPr>
                </w:p>
              </w:tc>
            </w:tr>
            <w:tr w:rsidR="00F51D42" w14:paraId="0AED0672" w14:textId="77777777" w:rsidTr="00BD78A1">
              <w:trPr>
                <w:trHeight w:hRule="exact" w:val="240"/>
              </w:trPr>
              <w:tc>
                <w:tcPr>
                  <w:tcW w:w="800" w:type="dxa"/>
                  <w:vMerge/>
                  <w:tcMar>
                    <w:top w:w="0" w:type="dxa"/>
                    <w:left w:w="0" w:type="dxa"/>
                    <w:bottom w:w="0" w:type="dxa"/>
                    <w:right w:w="0" w:type="dxa"/>
                  </w:tcMar>
                  <w:vAlign w:val="bottom"/>
                </w:tcPr>
                <w:p w14:paraId="4EE58A63"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56FAC9A3"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6E164B9A" w14:textId="77777777" w:rsidR="00F51D42" w:rsidRDefault="00F51D42" w:rsidP="00BD78A1">
                  <w:pPr>
                    <w:pStyle w:val="EMPTYCELLSTYLE"/>
                  </w:pPr>
                </w:p>
              </w:tc>
              <w:tc>
                <w:tcPr>
                  <w:tcW w:w="2020" w:type="dxa"/>
                </w:tcPr>
                <w:p w14:paraId="685F4788"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2A481E86"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BC7C6A9"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2A1CFBEA"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34F91487"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529554AF"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45DEAF04" w14:textId="77777777" w:rsidR="00F51D42" w:rsidRDefault="00F51D42" w:rsidP="00BD78A1">
                  <w:pPr>
                    <w:pStyle w:val="DefaultStyle"/>
                    <w:jc w:val="center"/>
                  </w:pPr>
                  <w:r>
                    <w:rPr>
                      <w:b/>
                      <w:sz w:val="16"/>
                    </w:rPr>
                    <w:t>3/1</w:t>
                  </w:r>
                </w:p>
              </w:tc>
            </w:tr>
          </w:tbl>
          <w:p w14:paraId="421CFCA9" w14:textId="77777777" w:rsidR="00F51D42" w:rsidRDefault="00F51D42" w:rsidP="00BD78A1">
            <w:pPr>
              <w:pStyle w:val="EMPTYCELLSTYLE"/>
            </w:pPr>
          </w:p>
        </w:tc>
        <w:tc>
          <w:tcPr>
            <w:tcW w:w="40" w:type="dxa"/>
          </w:tcPr>
          <w:p w14:paraId="6D15B08A" w14:textId="77777777" w:rsidR="00F51D42" w:rsidRDefault="00F51D42" w:rsidP="00BD78A1">
            <w:pPr>
              <w:pStyle w:val="EMPTYCELLSTYLE"/>
            </w:pPr>
          </w:p>
        </w:tc>
      </w:tr>
      <w:tr w:rsidR="00F51D42" w14:paraId="1F13A18C" w14:textId="77777777" w:rsidTr="00BD78A1">
        <w:trPr>
          <w:trHeight w:hRule="exact" w:val="80"/>
        </w:trPr>
        <w:tc>
          <w:tcPr>
            <w:tcW w:w="284" w:type="dxa"/>
          </w:tcPr>
          <w:p w14:paraId="6D804DD0" w14:textId="77777777" w:rsidR="00F51D42" w:rsidRDefault="00F51D42" w:rsidP="00BD78A1">
            <w:pPr>
              <w:pStyle w:val="EMPTYCELLSTYLE"/>
            </w:pPr>
          </w:p>
        </w:tc>
        <w:tc>
          <w:tcPr>
            <w:tcW w:w="1556" w:type="dxa"/>
          </w:tcPr>
          <w:p w14:paraId="6E362211" w14:textId="77777777" w:rsidR="00F51D42" w:rsidRDefault="00F51D42" w:rsidP="00BD78A1">
            <w:pPr>
              <w:pStyle w:val="EMPTYCELLSTYLE"/>
            </w:pPr>
          </w:p>
        </w:tc>
        <w:tc>
          <w:tcPr>
            <w:tcW w:w="2640" w:type="dxa"/>
          </w:tcPr>
          <w:p w14:paraId="2DC5C99B" w14:textId="77777777" w:rsidR="00F51D42" w:rsidRDefault="00F51D42" w:rsidP="00BD78A1">
            <w:pPr>
              <w:pStyle w:val="EMPTYCELLSTYLE"/>
            </w:pPr>
          </w:p>
        </w:tc>
        <w:tc>
          <w:tcPr>
            <w:tcW w:w="600" w:type="dxa"/>
          </w:tcPr>
          <w:p w14:paraId="17D41AA6" w14:textId="77777777" w:rsidR="00F51D42" w:rsidRDefault="00F51D42" w:rsidP="00BD78A1">
            <w:pPr>
              <w:pStyle w:val="EMPTYCELLSTYLE"/>
            </w:pPr>
          </w:p>
        </w:tc>
        <w:tc>
          <w:tcPr>
            <w:tcW w:w="2520" w:type="dxa"/>
          </w:tcPr>
          <w:p w14:paraId="3F0F15E4" w14:textId="77777777" w:rsidR="00F51D42" w:rsidRDefault="00F51D42" w:rsidP="00BD78A1">
            <w:pPr>
              <w:pStyle w:val="EMPTYCELLSTYLE"/>
            </w:pPr>
          </w:p>
        </w:tc>
        <w:tc>
          <w:tcPr>
            <w:tcW w:w="2520" w:type="dxa"/>
          </w:tcPr>
          <w:p w14:paraId="40C79F86" w14:textId="77777777" w:rsidR="00F51D42" w:rsidRDefault="00F51D42" w:rsidP="00BD78A1">
            <w:pPr>
              <w:pStyle w:val="EMPTYCELLSTYLE"/>
            </w:pPr>
          </w:p>
        </w:tc>
        <w:tc>
          <w:tcPr>
            <w:tcW w:w="3060" w:type="dxa"/>
          </w:tcPr>
          <w:p w14:paraId="453FAD66" w14:textId="77777777" w:rsidR="00F51D42" w:rsidRDefault="00F51D42" w:rsidP="00BD78A1">
            <w:pPr>
              <w:pStyle w:val="EMPTYCELLSTYLE"/>
            </w:pPr>
          </w:p>
        </w:tc>
        <w:tc>
          <w:tcPr>
            <w:tcW w:w="360" w:type="dxa"/>
          </w:tcPr>
          <w:p w14:paraId="36EBF41A" w14:textId="77777777" w:rsidR="00F51D42" w:rsidRDefault="00F51D42" w:rsidP="00BD78A1">
            <w:pPr>
              <w:pStyle w:val="EMPTYCELLSTYLE"/>
            </w:pPr>
          </w:p>
        </w:tc>
        <w:tc>
          <w:tcPr>
            <w:tcW w:w="1400" w:type="dxa"/>
          </w:tcPr>
          <w:p w14:paraId="15005F51" w14:textId="77777777" w:rsidR="00F51D42" w:rsidRDefault="00F51D42" w:rsidP="00BD78A1">
            <w:pPr>
              <w:pStyle w:val="EMPTYCELLSTYLE"/>
            </w:pPr>
          </w:p>
        </w:tc>
        <w:tc>
          <w:tcPr>
            <w:tcW w:w="40" w:type="dxa"/>
          </w:tcPr>
          <w:p w14:paraId="4A55600C" w14:textId="77777777" w:rsidR="00F51D42" w:rsidRDefault="00F51D42" w:rsidP="00BD78A1">
            <w:pPr>
              <w:pStyle w:val="EMPTYCELLSTYLE"/>
            </w:pPr>
          </w:p>
        </w:tc>
        <w:tc>
          <w:tcPr>
            <w:tcW w:w="1080" w:type="dxa"/>
          </w:tcPr>
          <w:p w14:paraId="485279FC" w14:textId="77777777" w:rsidR="00F51D42" w:rsidRDefault="00F51D42" w:rsidP="00BD78A1">
            <w:pPr>
              <w:pStyle w:val="EMPTYCELLSTYLE"/>
            </w:pPr>
          </w:p>
        </w:tc>
        <w:tc>
          <w:tcPr>
            <w:tcW w:w="40" w:type="dxa"/>
          </w:tcPr>
          <w:p w14:paraId="1F1E9948" w14:textId="77777777" w:rsidR="00F51D42" w:rsidRDefault="00F51D42" w:rsidP="00BD78A1">
            <w:pPr>
              <w:pStyle w:val="EMPTYCELLSTYLE"/>
            </w:pPr>
          </w:p>
        </w:tc>
        <w:tc>
          <w:tcPr>
            <w:tcW w:w="40" w:type="dxa"/>
          </w:tcPr>
          <w:p w14:paraId="73EB25BC" w14:textId="77777777" w:rsidR="00F51D42" w:rsidRDefault="00F51D42" w:rsidP="00BD78A1">
            <w:pPr>
              <w:pStyle w:val="EMPTYCELLSTYLE"/>
            </w:pPr>
          </w:p>
        </w:tc>
      </w:tr>
      <w:tr w:rsidR="00F51D42" w14:paraId="2DCFA0C9" w14:textId="77777777" w:rsidTr="00BD78A1">
        <w:trPr>
          <w:trHeight w:hRule="exact" w:val="300"/>
        </w:trPr>
        <w:tc>
          <w:tcPr>
            <w:tcW w:w="284" w:type="dxa"/>
          </w:tcPr>
          <w:p w14:paraId="4F29424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AF0B1A9" w14:textId="77777777" w:rsidTr="00BD78A1">
              <w:trPr>
                <w:trHeight w:hRule="exact" w:val="260"/>
              </w:trPr>
              <w:tc>
                <w:tcPr>
                  <w:tcW w:w="800" w:type="dxa"/>
                  <w:tcMar>
                    <w:top w:w="40" w:type="dxa"/>
                    <w:left w:w="40" w:type="dxa"/>
                    <w:bottom w:w="40" w:type="dxa"/>
                    <w:right w:w="0" w:type="dxa"/>
                  </w:tcMar>
                </w:tcPr>
                <w:p w14:paraId="7CDFEC56" w14:textId="77777777" w:rsidR="00F51D42" w:rsidRDefault="00F51D42" w:rsidP="00BD78A1">
                  <w:pPr>
                    <w:pStyle w:val="UvjetniStil"/>
                  </w:pPr>
                  <w:r>
                    <w:rPr>
                      <w:sz w:val="16"/>
                    </w:rPr>
                    <w:t>R0121</w:t>
                  </w:r>
                </w:p>
              </w:tc>
              <w:tc>
                <w:tcPr>
                  <w:tcW w:w="700" w:type="dxa"/>
                  <w:tcMar>
                    <w:top w:w="40" w:type="dxa"/>
                    <w:left w:w="0" w:type="dxa"/>
                    <w:bottom w:w="40" w:type="dxa"/>
                    <w:right w:w="0" w:type="dxa"/>
                  </w:tcMar>
                </w:tcPr>
                <w:p w14:paraId="357AA3F1"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3CF02267" w14:textId="77777777" w:rsidR="00F51D42" w:rsidRDefault="00F51D42" w:rsidP="00BD78A1">
                  <w:pPr>
                    <w:pStyle w:val="UvjetniStil"/>
                  </w:pPr>
                  <w:r>
                    <w:rPr>
                      <w:sz w:val="16"/>
                    </w:rPr>
                    <w:t>Energija</w:t>
                  </w:r>
                </w:p>
              </w:tc>
              <w:tc>
                <w:tcPr>
                  <w:tcW w:w="2000" w:type="dxa"/>
                </w:tcPr>
                <w:p w14:paraId="636498B1" w14:textId="77777777" w:rsidR="00F51D42" w:rsidRDefault="00F51D42" w:rsidP="00BD78A1">
                  <w:pPr>
                    <w:pStyle w:val="EMPTYCELLSTYLE"/>
                  </w:pPr>
                </w:p>
              </w:tc>
              <w:tc>
                <w:tcPr>
                  <w:tcW w:w="1300" w:type="dxa"/>
                  <w:tcMar>
                    <w:top w:w="40" w:type="dxa"/>
                    <w:left w:w="0" w:type="dxa"/>
                    <w:bottom w:w="40" w:type="dxa"/>
                    <w:right w:w="0" w:type="dxa"/>
                  </w:tcMar>
                </w:tcPr>
                <w:p w14:paraId="25429EE3" w14:textId="77777777" w:rsidR="00F51D42" w:rsidRDefault="00F51D42" w:rsidP="00BD78A1">
                  <w:pPr>
                    <w:pStyle w:val="UvjetniStil"/>
                    <w:jc w:val="right"/>
                  </w:pPr>
                  <w:r>
                    <w:rPr>
                      <w:sz w:val="16"/>
                    </w:rPr>
                    <w:t>4.512,58</w:t>
                  </w:r>
                </w:p>
              </w:tc>
              <w:tc>
                <w:tcPr>
                  <w:tcW w:w="1300" w:type="dxa"/>
                  <w:tcMar>
                    <w:top w:w="40" w:type="dxa"/>
                    <w:left w:w="0" w:type="dxa"/>
                    <w:bottom w:w="40" w:type="dxa"/>
                    <w:right w:w="0" w:type="dxa"/>
                  </w:tcMar>
                </w:tcPr>
                <w:p w14:paraId="07D6231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D0DCF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5D6868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F4B74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28C3EA" w14:textId="77777777" w:rsidR="00F51D42" w:rsidRDefault="00F51D42" w:rsidP="00BD78A1">
                  <w:pPr>
                    <w:pStyle w:val="UvjetniStil"/>
                    <w:jc w:val="right"/>
                  </w:pPr>
                  <w:r>
                    <w:rPr>
                      <w:sz w:val="16"/>
                    </w:rPr>
                    <w:t>0,00</w:t>
                  </w:r>
                </w:p>
              </w:tc>
            </w:tr>
          </w:tbl>
          <w:p w14:paraId="2EDC8F71" w14:textId="77777777" w:rsidR="00F51D42" w:rsidRDefault="00F51D42" w:rsidP="00BD78A1">
            <w:pPr>
              <w:pStyle w:val="EMPTYCELLSTYLE"/>
            </w:pPr>
          </w:p>
        </w:tc>
        <w:tc>
          <w:tcPr>
            <w:tcW w:w="40" w:type="dxa"/>
          </w:tcPr>
          <w:p w14:paraId="5E779D05" w14:textId="77777777" w:rsidR="00F51D42" w:rsidRDefault="00F51D42" w:rsidP="00BD78A1">
            <w:pPr>
              <w:pStyle w:val="EMPTYCELLSTYLE"/>
            </w:pPr>
          </w:p>
        </w:tc>
      </w:tr>
      <w:tr w:rsidR="00F51D42" w14:paraId="5639B6FB" w14:textId="77777777" w:rsidTr="00BD78A1">
        <w:trPr>
          <w:trHeight w:hRule="exact" w:val="300"/>
        </w:trPr>
        <w:tc>
          <w:tcPr>
            <w:tcW w:w="284" w:type="dxa"/>
          </w:tcPr>
          <w:p w14:paraId="1157FBF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94DAAA0" w14:textId="77777777" w:rsidTr="00BD78A1">
              <w:trPr>
                <w:trHeight w:hRule="exact" w:val="260"/>
              </w:trPr>
              <w:tc>
                <w:tcPr>
                  <w:tcW w:w="800" w:type="dxa"/>
                  <w:tcMar>
                    <w:top w:w="40" w:type="dxa"/>
                    <w:left w:w="40" w:type="dxa"/>
                    <w:bottom w:w="40" w:type="dxa"/>
                    <w:right w:w="0" w:type="dxa"/>
                  </w:tcMar>
                </w:tcPr>
                <w:p w14:paraId="7768F383" w14:textId="77777777" w:rsidR="00F51D42" w:rsidRDefault="00F51D42" w:rsidP="00BD78A1">
                  <w:pPr>
                    <w:pStyle w:val="UvjetniStil"/>
                  </w:pPr>
                  <w:r>
                    <w:rPr>
                      <w:sz w:val="16"/>
                    </w:rPr>
                    <w:t>R0122</w:t>
                  </w:r>
                </w:p>
              </w:tc>
              <w:tc>
                <w:tcPr>
                  <w:tcW w:w="700" w:type="dxa"/>
                  <w:tcMar>
                    <w:top w:w="40" w:type="dxa"/>
                    <w:left w:w="0" w:type="dxa"/>
                    <w:bottom w:w="40" w:type="dxa"/>
                    <w:right w:w="0" w:type="dxa"/>
                  </w:tcMar>
                </w:tcPr>
                <w:p w14:paraId="1052D3D1"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5494A9B4" w14:textId="77777777" w:rsidR="00F51D42" w:rsidRDefault="00F51D42" w:rsidP="00BD78A1">
                  <w:pPr>
                    <w:pStyle w:val="UvjetniStil"/>
                  </w:pPr>
                  <w:r>
                    <w:rPr>
                      <w:sz w:val="16"/>
                    </w:rPr>
                    <w:t>Materijal i dijelovi za tekuće i investicijsko održavanje</w:t>
                  </w:r>
                </w:p>
              </w:tc>
              <w:tc>
                <w:tcPr>
                  <w:tcW w:w="2000" w:type="dxa"/>
                </w:tcPr>
                <w:p w14:paraId="663F41BE" w14:textId="77777777" w:rsidR="00F51D42" w:rsidRDefault="00F51D42" w:rsidP="00BD78A1">
                  <w:pPr>
                    <w:pStyle w:val="EMPTYCELLSTYLE"/>
                  </w:pPr>
                </w:p>
              </w:tc>
              <w:tc>
                <w:tcPr>
                  <w:tcW w:w="1300" w:type="dxa"/>
                  <w:tcMar>
                    <w:top w:w="40" w:type="dxa"/>
                    <w:left w:w="0" w:type="dxa"/>
                    <w:bottom w:w="40" w:type="dxa"/>
                    <w:right w:w="0" w:type="dxa"/>
                  </w:tcMar>
                </w:tcPr>
                <w:p w14:paraId="23CA10AF" w14:textId="77777777" w:rsidR="00F51D42" w:rsidRDefault="00F51D42" w:rsidP="00BD78A1">
                  <w:pPr>
                    <w:pStyle w:val="UvjetniStil"/>
                    <w:jc w:val="right"/>
                  </w:pPr>
                  <w:r>
                    <w:rPr>
                      <w:sz w:val="16"/>
                    </w:rPr>
                    <w:t>9.423,32</w:t>
                  </w:r>
                </w:p>
              </w:tc>
              <w:tc>
                <w:tcPr>
                  <w:tcW w:w="1300" w:type="dxa"/>
                  <w:tcMar>
                    <w:top w:w="40" w:type="dxa"/>
                    <w:left w:w="0" w:type="dxa"/>
                    <w:bottom w:w="40" w:type="dxa"/>
                    <w:right w:w="0" w:type="dxa"/>
                  </w:tcMar>
                </w:tcPr>
                <w:p w14:paraId="19EECA5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8D4368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3BCBB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0388E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FA7895E" w14:textId="77777777" w:rsidR="00F51D42" w:rsidRDefault="00F51D42" w:rsidP="00BD78A1">
                  <w:pPr>
                    <w:pStyle w:val="UvjetniStil"/>
                    <w:jc w:val="right"/>
                  </w:pPr>
                  <w:r>
                    <w:rPr>
                      <w:sz w:val="16"/>
                    </w:rPr>
                    <w:t>0,00</w:t>
                  </w:r>
                </w:p>
              </w:tc>
            </w:tr>
          </w:tbl>
          <w:p w14:paraId="6397B97A" w14:textId="77777777" w:rsidR="00F51D42" w:rsidRDefault="00F51D42" w:rsidP="00BD78A1">
            <w:pPr>
              <w:pStyle w:val="EMPTYCELLSTYLE"/>
            </w:pPr>
          </w:p>
        </w:tc>
        <w:tc>
          <w:tcPr>
            <w:tcW w:w="40" w:type="dxa"/>
          </w:tcPr>
          <w:p w14:paraId="4EB3791A" w14:textId="77777777" w:rsidR="00F51D42" w:rsidRDefault="00F51D42" w:rsidP="00BD78A1">
            <w:pPr>
              <w:pStyle w:val="EMPTYCELLSTYLE"/>
            </w:pPr>
          </w:p>
        </w:tc>
      </w:tr>
      <w:tr w:rsidR="00F51D42" w14:paraId="1CF7C542" w14:textId="77777777" w:rsidTr="00BD78A1">
        <w:trPr>
          <w:trHeight w:hRule="exact" w:val="300"/>
        </w:trPr>
        <w:tc>
          <w:tcPr>
            <w:tcW w:w="284" w:type="dxa"/>
          </w:tcPr>
          <w:p w14:paraId="7F2DA18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6207AE" w14:textId="77777777" w:rsidTr="00BD78A1">
              <w:trPr>
                <w:trHeight w:hRule="exact" w:val="260"/>
              </w:trPr>
              <w:tc>
                <w:tcPr>
                  <w:tcW w:w="800" w:type="dxa"/>
                  <w:tcMar>
                    <w:top w:w="40" w:type="dxa"/>
                    <w:left w:w="40" w:type="dxa"/>
                    <w:bottom w:w="40" w:type="dxa"/>
                    <w:right w:w="0" w:type="dxa"/>
                  </w:tcMar>
                </w:tcPr>
                <w:p w14:paraId="149AE342" w14:textId="77777777" w:rsidR="00F51D42" w:rsidRDefault="00F51D42" w:rsidP="00BD78A1">
                  <w:pPr>
                    <w:pStyle w:val="UvjetniStil"/>
                  </w:pPr>
                  <w:r>
                    <w:rPr>
                      <w:sz w:val="16"/>
                    </w:rPr>
                    <w:t>R0123</w:t>
                  </w:r>
                </w:p>
              </w:tc>
              <w:tc>
                <w:tcPr>
                  <w:tcW w:w="700" w:type="dxa"/>
                  <w:tcMar>
                    <w:top w:w="40" w:type="dxa"/>
                    <w:left w:w="0" w:type="dxa"/>
                    <w:bottom w:w="40" w:type="dxa"/>
                    <w:right w:w="0" w:type="dxa"/>
                  </w:tcMar>
                </w:tcPr>
                <w:p w14:paraId="150D1067"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313B0674" w14:textId="77777777" w:rsidR="00F51D42" w:rsidRDefault="00F51D42" w:rsidP="00BD78A1">
                  <w:pPr>
                    <w:pStyle w:val="UvjetniStil"/>
                  </w:pPr>
                  <w:r>
                    <w:rPr>
                      <w:sz w:val="16"/>
                    </w:rPr>
                    <w:t>Sitni inventar i auto gume</w:t>
                  </w:r>
                </w:p>
              </w:tc>
              <w:tc>
                <w:tcPr>
                  <w:tcW w:w="2000" w:type="dxa"/>
                </w:tcPr>
                <w:p w14:paraId="40734B1C" w14:textId="77777777" w:rsidR="00F51D42" w:rsidRDefault="00F51D42" w:rsidP="00BD78A1">
                  <w:pPr>
                    <w:pStyle w:val="EMPTYCELLSTYLE"/>
                  </w:pPr>
                </w:p>
              </w:tc>
              <w:tc>
                <w:tcPr>
                  <w:tcW w:w="1300" w:type="dxa"/>
                  <w:tcMar>
                    <w:top w:w="40" w:type="dxa"/>
                    <w:left w:w="0" w:type="dxa"/>
                    <w:bottom w:w="40" w:type="dxa"/>
                    <w:right w:w="0" w:type="dxa"/>
                  </w:tcMar>
                </w:tcPr>
                <w:p w14:paraId="22154924" w14:textId="77777777" w:rsidR="00F51D42" w:rsidRDefault="00F51D42" w:rsidP="00BD78A1">
                  <w:pPr>
                    <w:pStyle w:val="UvjetniStil"/>
                    <w:jc w:val="right"/>
                  </w:pPr>
                  <w:r>
                    <w:rPr>
                      <w:sz w:val="16"/>
                    </w:rPr>
                    <w:t>1.393,59</w:t>
                  </w:r>
                </w:p>
              </w:tc>
              <w:tc>
                <w:tcPr>
                  <w:tcW w:w="1300" w:type="dxa"/>
                  <w:tcMar>
                    <w:top w:w="40" w:type="dxa"/>
                    <w:left w:w="0" w:type="dxa"/>
                    <w:bottom w:w="40" w:type="dxa"/>
                    <w:right w:w="0" w:type="dxa"/>
                  </w:tcMar>
                </w:tcPr>
                <w:p w14:paraId="25A3A6F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24A51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37359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0FB8E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B36121F" w14:textId="77777777" w:rsidR="00F51D42" w:rsidRDefault="00F51D42" w:rsidP="00BD78A1">
                  <w:pPr>
                    <w:pStyle w:val="UvjetniStil"/>
                    <w:jc w:val="right"/>
                  </w:pPr>
                  <w:r>
                    <w:rPr>
                      <w:sz w:val="16"/>
                    </w:rPr>
                    <w:t>0,00</w:t>
                  </w:r>
                </w:p>
              </w:tc>
            </w:tr>
          </w:tbl>
          <w:p w14:paraId="5FCD5E93" w14:textId="77777777" w:rsidR="00F51D42" w:rsidRDefault="00F51D42" w:rsidP="00BD78A1">
            <w:pPr>
              <w:pStyle w:val="EMPTYCELLSTYLE"/>
            </w:pPr>
          </w:p>
        </w:tc>
        <w:tc>
          <w:tcPr>
            <w:tcW w:w="40" w:type="dxa"/>
          </w:tcPr>
          <w:p w14:paraId="64B2085D" w14:textId="77777777" w:rsidR="00F51D42" w:rsidRDefault="00F51D42" w:rsidP="00BD78A1">
            <w:pPr>
              <w:pStyle w:val="EMPTYCELLSTYLE"/>
            </w:pPr>
          </w:p>
        </w:tc>
      </w:tr>
      <w:tr w:rsidR="00F51D42" w14:paraId="7802D9B1" w14:textId="77777777" w:rsidTr="00BD78A1">
        <w:trPr>
          <w:trHeight w:hRule="exact" w:val="300"/>
        </w:trPr>
        <w:tc>
          <w:tcPr>
            <w:tcW w:w="284" w:type="dxa"/>
          </w:tcPr>
          <w:p w14:paraId="685736E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45B226" w14:textId="77777777" w:rsidTr="00BD78A1">
              <w:trPr>
                <w:trHeight w:hRule="exact" w:val="260"/>
              </w:trPr>
              <w:tc>
                <w:tcPr>
                  <w:tcW w:w="800" w:type="dxa"/>
                  <w:tcMar>
                    <w:top w:w="40" w:type="dxa"/>
                    <w:left w:w="40" w:type="dxa"/>
                    <w:bottom w:w="40" w:type="dxa"/>
                    <w:right w:w="0" w:type="dxa"/>
                  </w:tcMar>
                </w:tcPr>
                <w:p w14:paraId="74E282DA" w14:textId="77777777" w:rsidR="00F51D42" w:rsidRDefault="00F51D42" w:rsidP="00BD78A1">
                  <w:pPr>
                    <w:pStyle w:val="UvjetniStil"/>
                  </w:pPr>
                  <w:r>
                    <w:rPr>
                      <w:sz w:val="16"/>
                    </w:rPr>
                    <w:t>R0124</w:t>
                  </w:r>
                </w:p>
              </w:tc>
              <w:tc>
                <w:tcPr>
                  <w:tcW w:w="700" w:type="dxa"/>
                  <w:tcMar>
                    <w:top w:w="40" w:type="dxa"/>
                    <w:left w:w="0" w:type="dxa"/>
                    <w:bottom w:w="40" w:type="dxa"/>
                    <w:right w:w="0" w:type="dxa"/>
                  </w:tcMar>
                </w:tcPr>
                <w:p w14:paraId="30C2C8DA" w14:textId="77777777" w:rsidR="00F51D42" w:rsidRDefault="00F51D42" w:rsidP="00BD78A1">
                  <w:pPr>
                    <w:pStyle w:val="UvjetniStil"/>
                  </w:pPr>
                  <w:r>
                    <w:rPr>
                      <w:sz w:val="16"/>
                    </w:rPr>
                    <w:t>3227</w:t>
                  </w:r>
                </w:p>
              </w:tc>
              <w:tc>
                <w:tcPr>
                  <w:tcW w:w="6540" w:type="dxa"/>
                  <w:tcMar>
                    <w:top w:w="40" w:type="dxa"/>
                    <w:left w:w="0" w:type="dxa"/>
                    <w:bottom w:w="40" w:type="dxa"/>
                    <w:right w:w="0" w:type="dxa"/>
                  </w:tcMar>
                </w:tcPr>
                <w:p w14:paraId="3BA01D26" w14:textId="77777777" w:rsidR="00F51D42" w:rsidRDefault="00F51D42" w:rsidP="00BD78A1">
                  <w:pPr>
                    <w:pStyle w:val="UvjetniStil"/>
                  </w:pPr>
                  <w:r>
                    <w:rPr>
                      <w:sz w:val="16"/>
                    </w:rPr>
                    <w:t>Službena, radna i zaštitna odjeća i obuća</w:t>
                  </w:r>
                </w:p>
              </w:tc>
              <w:tc>
                <w:tcPr>
                  <w:tcW w:w="2000" w:type="dxa"/>
                </w:tcPr>
                <w:p w14:paraId="088B1F5D" w14:textId="77777777" w:rsidR="00F51D42" w:rsidRDefault="00F51D42" w:rsidP="00BD78A1">
                  <w:pPr>
                    <w:pStyle w:val="EMPTYCELLSTYLE"/>
                  </w:pPr>
                </w:p>
              </w:tc>
              <w:tc>
                <w:tcPr>
                  <w:tcW w:w="1300" w:type="dxa"/>
                  <w:tcMar>
                    <w:top w:w="40" w:type="dxa"/>
                    <w:left w:w="0" w:type="dxa"/>
                    <w:bottom w:w="40" w:type="dxa"/>
                    <w:right w:w="0" w:type="dxa"/>
                  </w:tcMar>
                </w:tcPr>
                <w:p w14:paraId="5C3EDD1E"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72B5B9C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A557D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26DA4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8F7D4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6C4DC56" w14:textId="77777777" w:rsidR="00F51D42" w:rsidRDefault="00F51D42" w:rsidP="00BD78A1">
                  <w:pPr>
                    <w:pStyle w:val="UvjetniStil"/>
                    <w:jc w:val="right"/>
                  </w:pPr>
                  <w:r>
                    <w:rPr>
                      <w:sz w:val="16"/>
                    </w:rPr>
                    <w:t>0,00</w:t>
                  </w:r>
                </w:p>
              </w:tc>
            </w:tr>
          </w:tbl>
          <w:p w14:paraId="71D02CA6" w14:textId="77777777" w:rsidR="00F51D42" w:rsidRDefault="00F51D42" w:rsidP="00BD78A1">
            <w:pPr>
              <w:pStyle w:val="EMPTYCELLSTYLE"/>
            </w:pPr>
          </w:p>
        </w:tc>
        <w:tc>
          <w:tcPr>
            <w:tcW w:w="40" w:type="dxa"/>
          </w:tcPr>
          <w:p w14:paraId="5A4DDC22" w14:textId="77777777" w:rsidR="00F51D42" w:rsidRDefault="00F51D42" w:rsidP="00BD78A1">
            <w:pPr>
              <w:pStyle w:val="EMPTYCELLSTYLE"/>
            </w:pPr>
          </w:p>
        </w:tc>
      </w:tr>
      <w:tr w:rsidR="00F51D42" w14:paraId="244A8388" w14:textId="77777777" w:rsidTr="00BD78A1">
        <w:trPr>
          <w:trHeight w:hRule="exact" w:val="300"/>
        </w:trPr>
        <w:tc>
          <w:tcPr>
            <w:tcW w:w="284" w:type="dxa"/>
          </w:tcPr>
          <w:p w14:paraId="2066573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683721" w14:textId="77777777" w:rsidTr="00BD78A1">
              <w:trPr>
                <w:trHeight w:hRule="exact" w:val="260"/>
              </w:trPr>
              <w:tc>
                <w:tcPr>
                  <w:tcW w:w="800" w:type="dxa"/>
                  <w:tcMar>
                    <w:top w:w="40" w:type="dxa"/>
                    <w:left w:w="40" w:type="dxa"/>
                    <w:bottom w:w="40" w:type="dxa"/>
                    <w:right w:w="0" w:type="dxa"/>
                  </w:tcMar>
                </w:tcPr>
                <w:p w14:paraId="112D5D0F" w14:textId="77777777" w:rsidR="00F51D42" w:rsidRDefault="00F51D42" w:rsidP="00BD78A1">
                  <w:pPr>
                    <w:pStyle w:val="UvjetniStil"/>
                  </w:pPr>
                  <w:r>
                    <w:rPr>
                      <w:sz w:val="16"/>
                    </w:rPr>
                    <w:t>R0125</w:t>
                  </w:r>
                </w:p>
              </w:tc>
              <w:tc>
                <w:tcPr>
                  <w:tcW w:w="700" w:type="dxa"/>
                  <w:tcMar>
                    <w:top w:w="40" w:type="dxa"/>
                    <w:left w:w="0" w:type="dxa"/>
                    <w:bottom w:w="40" w:type="dxa"/>
                    <w:right w:w="0" w:type="dxa"/>
                  </w:tcMar>
                </w:tcPr>
                <w:p w14:paraId="1457CE23"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078BC559" w14:textId="77777777" w:rsidR="00F51D42" w:rsidRDefault="00F51D42" w:rsidP="00BD78A1">
                  <w:pPr>
                    <w:pStyle w:val="UvjetniStil"/>
                  </w:pPr>
                  <w:r>
                    <w:rPr>
                      <w:sz w:val="16"/>
                    </w:rPr>
                    <w:t>Usluge telefona, pošte i prijevoza</w:t>
                  </w:r>
                </w:p>
              </w:tc>
              <w:tc>
                <w:tcPr>
                  <w:tcW w:w="2000" w:type="dxa"/>
                </w:tcPr>
                <w:p w14:paraId="181E9664" w14:textId="77777777" w:rsidR="00F51D42" w:rsidRDefault="00F51D42" w:rsidP="00BD78A1">
                  <w:pPr>
                    <w:pStyle w:val="EMPTYCELLSTYLE"/>
                  </w:pPr>
                </w:p>
              </w:tc>
              <w:tc>
                <w:tcPr>
                  <w:tcW w:w="1300" w:type="dxa"/>
                  <w:tcMar>
                    <w:top w:w="40" w:type="dxa"/>
                    <w:left w:w="0" w:type="dxa"/>
                    <w:bottom w:w="40" w:type="dxa"/>
                    <w:right w:w="0" w:type="dxa"/>
                  </w:tcMar>
                </w:tcPr>
                <w:p w14:paraId="687C3080"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7F5D84D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BE7DA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E8580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384BF0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6A1773D" w14:textId="77777777" w:rsidR="00F51D42" w:rsidRDefault="00F51D42" w:rsidP="00BD78A1">
                  <w:pPr>
                    <w:pStyle w:val="UvjetniStil"/>
                    <w:jc w:val="right"/>
                  </w:pPr>
                  <w:r>
                    <w:rPr>
                      <w:sz w:val="16"/>
                    </w:rPr>
                    <w:t>0,00</w:t>
                  </w:r>
                </w:p>
              </w:tc>
            </w:tr>
          </w:tbl>
          <w:p w14:paraId="3817A9E8" w14:textId="77777777" w:rsidR="00F51D42" w:rsidRDefault="00F51D42" w:rsidP="00BD78A1">
            <w:pPr>
              <w:pStyle w:val="EMPTYCELLSTYLE"/>
            </w:pPr>
          </w:p>
        </w:tc>
        <w:tc>
          <w:tcPr>
            <w:tcW w:w="40" w:type="dxa"/>
          </w:tcPr>
          <w:p w14:paraId="7EDDF69B" w14:textId="77777777" w:rsidR="00F51D42" w:rsidRDefault="00F51D42" w:rsidP="00BD78A1">
            <w:pPr>
              <w:pStyle w:val="EMPTYCELLSTYLE"/>
            </w:pPr>
          </w:p>
        </w:tc>
      </w:tr>
      <w:tr w:rsidR="00F51D42" w14:paraId="23061741" w14:textId="77777777" w:rsidTr="00BD78A1">
        <w:trPr>
          <w:trHeight w:hRule="exact" w:val="300"/>
        </w:trPr>
        <w:tc>
          <w:tcPr>
            <w:tcW w:w="284" w:type="dxa"/>
          </w:tcPr>
          <w:p w14:paraId="59A4CF8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80CF47" w14:textId="77777777" w:rsidTr="00BD78A1">
              <w:trPr>
                <w:trHeight w:hRule="exact" w:val="260"/>
              </w:trPr>
              <w:tc>
                <w:tcPr>
                  <w:tcW w:w="800" w:type="dxa"/>
                  <w:tcMar>
                    <w:top w:w="40" w:type="dxa"/>
                    <w:left w:w="40" w:type="dxa"/>
                    <w:bottom w:w="40" w:type="dxa"/>
                    <w:right w:w="0" w:type="dxa"/>
                  </w:tcMar>
                </w:tcPr>
                <w:p w14:paraId="22BB1137" w14:textId="77777777" w:rsidR="00F51D42" w:rsidRDefault="00F51D42" w:rsidP="00BD78A1">
                  <w:pPr>
                    <w:pStyle w:val="UvjetniStil"/>
                  </w:pPr>
                  <w:r>
                    <w:rPr>
                      <w:sz w:val="16"/>
                    </w:rPr>
                    <w:t>R0126</w:t>
                  </w:r>
                </w:p>
              </w:tc>
              <w:tc>
                <w:tcPr>
                  <w:tcW w:w="700" w:type="dxa"/>
                  <w:tcMar>
                    <w:top w:w="40" w:type="dxa"/>
                    <w:left w:w="0" w:type="dxa"/>
                    <w:bottom w:w="40" w:type="dxa"/>
                    <w:right w:w="0" w:type="dxa"/>
                  </w:tcMar>
                </w:tcPr>
                <w:p w14:paraId="7D903F45"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21D84788" w14:textId="77777777" w:rsidR="00F51D42" w:rsidRDefault="00F51D42" w:rsidP="00BD78A1">
                  <w:pPr>
                    <w:pStyle w:val="UvjetniStil"/>
                  </w:pPr>
                  <w:r>
                    <w:rPr>
                      <w:sz w:val="16"/>
                    </w:rPr>
                    <w:t>Usluge tekućeg i investicijskog održavanja</w:t>
                  </w:r>
                </w:p>
              </w:tc>
              <w:tc>
                <w:tcPr>
                  <w:tcW w:w="2000" w:type="dxa"/>
                </w:tcPr>
                <w:p w14:paraId="013D03DA" w14:textId="77777777" w:rsidR="00F51D42" w:rsidRDefault="00F51D42" w:rsidP="00BD78A1">
                  <w:pPr>
                    <w:pStyle w:val="EMPTYCELLSTYLE"/>
                  </w:pPr>
                </w:p>
              </w:tc>
              <w:tc>
                <w:tcPr>
                  <w:tcW w:w="1300" w:type="dxa"/>
                  <w:tcMar>
                    <w:top w:w="40" w:type="dxa"/>
                    <w:left w:w="0" w:type="dxa"/>
                    <w:bottom w:w="40" w:type="dxa"/>
                    <w:right w:w="0" w:type="dxa"/>
                  </w:tcMar>
                </w:tcPr>
                <w:p w14:paraId="1CC974B3"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778EBAD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9A297D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DA8118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B4927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1641B86" w14:textId="77777777" w:rsidR="00F51D42" w:rsidRDefault="00F51D42" w:rsidP="00BD78A1">
                  <w:pPr>
                    <w:pStyle w:val="UvjetniStil"/>
                    <w:jc w:val="right"/>
                  </w:pPr>
                  <w:r>
                    <w:rPr>
                      <w:sz w:val="16"/>
                    </w:rPr>
                    <w:t>0,00</w:t>
                  </w:r>
                </w:p>
              </w:tc>
            </w:tr>
          </w:tbl>
          <w:p w14:paraId="609CAA56" w14:textId="77777777" w:rsidR="00F51D42" w:rsidRDefault="00F51D42" w:rsidP="00BD78A1">
            <w:pPr>
              <w:pStyle w:val="EMPTYCELLSTYLE"/>
            </w:pPr>
          </w:p>
        </w:tc>
        <w:tc>
          <w:tcPr>
            <w:tcW w:w="40" w:type="dxa"/>
          </w:tcPr>
          <w:p w14:paraId="753F9362" w14:textId="77777777" w:rsidR="00F51D42" w:rsidRDefault="00F51D42" w:rsidP="00BD78A1">
            <w:pPr>
              <w:pStyle w:val="EMPTYCELLSTYLE"/>
            </w:pPr>
          </w:p>
        </w:tc>
      </w:tr>
      <w:tr w:rsidR="00F51D42" w14:paraId="44062432" w14:textId="77777777" w:rsidTr="00BD78A1">
        <w:trPr>
          <w:trHeight w:hRule="exact" w:val="300"/>
        </w:trPr>
        <w:tc>
          <w:tcPr>
            <w:tcW w:w="284" w:type="dxa"/>
          </w:tcPr>
          <w:p w14:paraId="3BB6EDC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D1EEE3F" w14:textId="77777777" w:rsidTr="00BD78A1">
              <w:trPr>
                <w:trHeight w:hRule="exact" w:val="260"/>
              </w:trPr>
              <w:tc>
                <w:tcPr>
                  <w:tcW w:w="800" w:type="dxa"/>
                  <w:tcMar>
                    <w:top w:w="40" w:type="dxa"/>
                    <w:left w:w="40" w:type="dxa"/>
                    <w:bottom w:w="40" w:type="dxa"/>
                    <w:right w:w="0" w:type="dxa"/>
                  </w:tcMar>
                </w:tcPr>
                <w:p w14:paraId="73CDE5D4" w14:textId="77777777" w:rsidR="00F51D42" w:rsidRDefault="00F51D42" w:rsidP="00BD78A1">
                  <w:pPr>
                    <w:pStyle w:val="UvjetniStil"/>
                  </w:pPr>
                  <w:r>
                    <w:rPr>
                      <w:sz w:val="16"/>
                    </w:rPr>
                    <w:t>R0127</w:t>
                  </w:r>
                </w:p>
              </w:tc>
              <w:tc>
                <w:tcPr>
                  <w:tcW w:w="700" w:type="dxa"/>
                  <w:tcMar>
                    <w:top w:w="40" w:type="dxa"/>
                    <w:left w:w="0" w:type="dxa"/>
                    <w:bottom w:w="40" w:type="dxa"/>
                    <w:right w:w="0" w:type="dxa"/>
                  </w:tcMar>
                </w:tcPr>
                <w:p w14:paraId="3CF6E8BB"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674B2B5E" w14:textId="77777777" w:rsidR="00F51D42" w:rsidRDefault="00F51D42" w:rsidP="00BD78A1">
                  <w:pPr>
                    <w:pStyle w:val="UvjetniStil"/>
                  </w:pPr>
                  <w:r>
                    <w:rPr>
                      <w:sz w:val="16"/>
                    </w:rPr>
                    <w:t>Usluge promidžbe i informiranja</w:t>
                  </w:r>
                </w:p>
              </w:tc>
              <w:tc>
                <w:tcPr>
                  <w:tcW w:w="2000" w:type="dxa"/>
                </w:tcPr>
                <w:p w14:paraId="49CBA265" w14:textId="77777777" w:rsidR="00F51D42" w:rsidRDefault="00F51D42" w:rsidP="00BD78A1">
                  <w:pPr>
                    <w:pStyle w:val="EMPTYCELLSTYLE"/>
                  </w:pPr>
                </w:p>
              </w:tc>
              <w:tc>
                <w:tcPr>
                  <w:tcW w:w="1300" w:type="dxa"/>
                  <w:tcMar>
                    <w:top w:w="40" w:type="dxa"/>
                    <w:left w:w="0" w:type="dxa"/>
                    <w:bottom w:w="40" w:type="dxa"/>
                    <w:right w:w="0" w:type="dxa"/>
                  </w:tcMar>
                </w:tcPr>
                <w:p w14:paraId="2421D017"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4038BC3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B98D30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E5BAD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3CD1F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050F6F5" w14:textId="77777777" w:rsidR="00F51D42" w:rsidRDefault="00F51D42" w:rsidP="00BD78A1">
                  <w:pPr>
                    <w:pStyle w:val="UvjetniStil"/>
                    <w:jc w:val="right"/>
                  </w:pPr>
                  <w:r>
                    <w:rPr>
                      <w:sz w:val="16"/>
                    </w:rPr>
                    <w:t>0,00</w:t>
                  </w:r>
                </w:p>
              </w:tc>
            </w:tr>
          </w:tbl>
          <w:p w14:paraId="16A6A72E" w14:textId="77777777" w:rsidR="00F51D42" w:rsidRDefault="00F51D42" w:rsidP="00BD78A1">
            <w:pPr>
              <w:pStyle w:val="EMPTYCELLSTYLE"/>
            </w:pPr>
          </w:p>
        </w:tc>
        <w:tc>
          <w:tcPr>
            <w:tcW w:w="40" w:type="dxa"/>
          </w:tcPr>
          <w:p w14:paraId="12683D58" w14:textId="77777777" w:rsidR="00F51D42" w:rsidRDefault="00F51D42" w:rsidP="00BD78A1">
            <w:pPr>
              <w:pStyle w:val="EMPTYCELLSTYLE"/>
            </w:pPr>
          </w:p>
        </w:tc>
      </w:tr>
      <w:tr w:rsidR="00F51D42" w14:paraId="1C419C55" w14:textId="77777777" w:rsidTr="00BD78A1">
        <w:trPr>
          <w:trHeight w:hRule="exact" w:val="300"/>
        </w:trPr>
        <w:tc>
          <w:tcPr>
            <w:tcW w:w="284" w:type="dxa"/>
          </w:tcPr>
          <w:p w14:paraId="3AA77A1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7FB0183" w14:textId="77777777" w:rsidTr="00BD78A1">
              <w:trPr>
                <w:trHeight w:hRule="exact" w:val="260"/>
              </w:trPr>
              <w:tc>
                <w:tcPr>
                  <w:tcW w:w="800" w:type="dxa"/>
                  <w:tcMar>
                    <w:top w:w="40" w:type="dxa"/>
                    <w:left w:w="40" w:type="dxa"/>
                    <w:bottom w:w="40" w:type="dxa"/>
                    <w:right w:w="0" w:type="dxa"/>
                  </w:tcMar>
                </w:tcPr>
                <w:p w14:paraId="46039BB9" w14:textId="77777777" w:rsidR="00F51D42" w:rsidRDefault="00F51D42" w:rsidP="00BD78A1">
                  <w:pPr>
                    <w:pStyle w:val="UvjetniStil"/>
                  </w:pPr>
                  <w:r>
                    <w:rPr>
                      <w:sz w:val="16"/>
                    </w:rPr>
                    <w:t>R0128</w:t>
                  </w:r>
                </w:p>
              </w:tc>
              <w:tc>
                <w:tcPr>
                  <w:tcW w:w="700" w:type="dxa"/>
                  <w:tcMar>
                    <w:top w:w="40" w:type="dxa"/>
                    <w:left w:w="0" w:type="dxa"/>
                    <w:bottom w:w="40" w:type="dxa"/>
                    <w:right w:w="0" w:type="dxa"/>
                  </w:tcMar>
                </w:tcPr>
                <w:p w14:paraId="1379DA1B"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44B105BD" w14:textId="77777777" w:rsidR="00F51D42" w:rsidRDefault="00F51D42" w:rsidP="00BD78A1">
                  <w:pPr>
                    <w:pStyle w:val="UvjetniStil"/>
                  </w:pPr>
                  <w:r>
                    <w:rPr>
                      <w:sz w:val="16"/>
                    </w:rPr>
                    <w:t>Komunalne usluge</w:t>
                  </w:r>
                </w:p>
              </w:tc>
              <w:tc>
                <w:tcPr>
                  <w:tcW w:w="2000" w:type="dxa"/>
                </w:tcPr>
                <w:p w14:paraId="56360BE2" w14:textId="77777777" w:rsidR="00F51D42" w:rsidRDefault="00F51D42" w:rsidP="00BD78A1">
                  <w:pPr>
                    <w:pStyle w:val="EMPTYCELLSTYLE"/>
                  </w:pPr>
                </w:p>
              </w:tc>
              <w:tc>
                <w:tcPr>
                  <w:tcW w:w="1300" w:type="dxa"/>
                  <w:tcMar>
                    <w:top w:w="40" w:type="dxa"/>
                    <w:left w:w="0" w:type="dxa"/>
                    <w:bottom w:w="40" w:type="dxa"/>
                    <w:right w:w="0" w:type="dxa"/>
                  </w:tcMar>
                </w:tcPr>
                <w:p w14:paraId="7272D057"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39AF816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D0356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0B2A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B7A3C6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B6D379A" w14:textId="77777777" w:rsidR="00F51D42" w:rsidRDefault="00F51D42" w:rsidP="00BD78A1">
                  <w:pPr>
                    <w:pStyle w:val="UvjetniStil"/>
                    <w:jc w:val="right"/>
                  </w:pPr>
                  <w:r>
                    <w:rPr>
                      <w:sz w:val="16"/>
                    </w:rPr>
                    <w:t>0,00</w:t>
                  </w:r>
                </w:p>
              </w:tc>
            </w:tr>
          </w:tbl>
          <w:p w14:paraId="6375CE16" w14:textId="77777777" w:rsidR="00F51D42" w:rsidRDefault="00F51D42" w:rsidP="00BD78A1">
            <w:pPr>
              <w:pStyle w:val="EMPTYCELLSTYLE"/>
            </w:pPr>
          </w:p>
        </w:tc>
        <w:tc>
          <w:tcPr>
            <w:tcW w:w="40" w:type="dxa"/>
          </w:tcPr>
          <w:p w14:paraId="3970177B" w14:textId="77777777" w:rsidR="00F51D42" w:rsidRDefault="00F51D42" w:rsidP="00BD78A1">
            <w:pPr>
              <w:pStyle w:val="EMPTYCELLSTYLE"/>
            </w:pPr>
          </w:p>
        </w:tc>
      </w:tr>
      <w:tr w:rsidR="00F51D42" w14:paraId="150467AC" w14:textId="77777777" w:rsidTr="00BD78A1">
        <w:trPr>
          <w:trHeight w:hRule="exact" w:val="300"/>
        </w:trPr>
        <w:tc>
          <w:tcPr>
            <w:tcW w:w="284" w:type="dxa"/>
          </w:tcPr>
          <w:p w14:paraId="1C1729C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694639" w14:textId="77777777" w:rsidTr="00BD78A1">
              <w:trPr>
                <w:trHeight w:hRule="exact" w:val="260"/>
              </w:trPr>
              <w:tc>
                <w:tcPr>
                  <w:tcW w:w="800" w:type="dxa"/>
                  <w:tcMar>
                    <w:top w:w="40" w:type="dxa"/>
                    <w:left w:w="40" w:type="dxa"/>
                    <w:bottom w:w="40" w:type="dxa"/>
                    <w:right w:w="0" w:type="dxa"/>
                  </w:tcMar>
                </w:tcPr>
                <w:p w14:paraId="3FAA2995" w14:textId="77777777" w:rsidR="00F51D42" w:rsidRDefault="00F51D42" w:rsidP="00BD78A1">
                  <w:pPr>
                    <w:pStyle w:val="UvjetniStil"/>
                  </w:pPr>
                  <w:r>
                    <w:rPr>
                      <w:sz w:val="16"/>
                    </w:rPr>
                    <w:t>R0130</w:t>
                  </w:r>
                </w:p>
              </w:tc>
              <w:tc>
                <w:tcPr>
                  <w:tcW w:w="700" w:type="dxa"/>
                  <w:tcMar>
                    <w:top w:w="40" w:type="dxa"/>
                    <w:left w:w="0" w:type="dxa"/>
                    <w:bottom w:w="40" w:type="dxa"/>
                    <w:right w:w="0" w:type="dxa"/>
                  </w:tcMar>
                </w:tcPr>
                <w:p w14:paraId="7E0A09C0"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6224F5AC" w14:textId="77777777" w:rsidR="00F51D42" w:rsidRDefault="00F51D42" w:rsidP="00BD78A1">
                  <w:pPr>
                    <w:pStyle w:val="UvjetniStil"/>
                  </w:pPr>
                  <w:r>
                    <w:rPr>
                      <w:sz w:val="16"/>
                    </w:rPr>
                    <w:t>Zakupnine i najamnine</w:t>
                  </w:r>
                </w:p>
              </w:tc>
              <w:tc>
                <w:tcPr>
                  <w:tcW w:w="2000" w:type="dxa"/>
                </w:tcPr>
                <w:p w14:paraId="3EF1A91E" w14:textId="77777777" w:rsidR="00F51D42" w:rsidRDefault="00F51D42" w:rsidP="00BD78A1">
                  <w:pPr>
                    <w:pStyle w:val="EMPTYCELLSTYLE"/>
                  </w:pPr>
                </w:p>
              </w:tc>
              <w:tc>
                <w:tcPr>
                  <w:tcW w:w="1300" w:type="dxa"/>
                  <w:tcMar>
                    <w:top w:w="40" w:type="dxa"/>
                    <w:left w:w="0" w:type="dxa"/>
                    <w:bottom w:w="40" w:type="dxa"/>
                    <w:right w:w="0" w:type="dxa"/>
                  </w:tcMar>
                </w:tcPr>
                <w:p w14:paraId="57F1B160"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6E2E82A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957CF5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B8E6D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87C711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90C496B" w14:textId="77777777" w:rsidR="00F51D42" w:rsidRDefault="00F51D42" w:rsidP="00BD78A1">
                  <w:pPr>
                    <w:pStyle w:val="UvjetniStil"/>
                    <w:jc w:val="right"/>
                  </w:pPr>
                  <w:r>
                    <w:rPr>
                      <w:sz w:val="16"/>
                    </w:rPr>
                    <w:t>0,00</w:t>
                  </w:r>
                </w:p>
              </w:tc>
            </w:tr>
          </w:tbl>
          <w:p w14:paraId="6CB79C98" w14:textId="77777777" w:rsidR="00F51D42" w:rsidRDefault="00F51D42" w:rsidP="00BD78A1">
            <w:pPr>
              <w:pStyle w:val="EMPTYCELLSTYLE"/>
            </w:pPr>
          </w:p>
        </w:tc>
        <w:tc>
          <w:tcPr>
            <w:tcW w:w="40" w:type="dxa"/>
          </w:tcPr>
          <w:p w14:paraId="5AFF73A5" w14:textId="77777777" w:rsidR="00F51D42" w:rsidRDefault="00F51D42" w:rsidP="00BD78A1">
            <w:pPr>
              <w:pStyle w:val="EMPTYCELLSTYLE"/>
            </w:pPr>
          </w:p>
        </w:tc>
      </w:tr>
      <w:tr w:rsidR="00F51D42" w14:paraId="77127118" w14:textId="77777777" w:rsidTr="00BD78A1">
        <w:trPr>
          <w:trHeight w:hRule="exact" w:val="300"/>
        </w:trPr>
        <w:tc>
          <w:tcPr>
            <w:tcW w:w="284" w:type="dxa"/>
          </w:tcPr>
          <w:p w14:paraId="6509E61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30A7FB6" w14:textId="77777777" w:rsidTr="00BD78A1">
              <w:trPr>
                <w:trHeight w:hRule="exact" w:val="260"/>
              </w:trPr>
              <w:tc>
                <w:tcPr>
                  <w:tcW w:w="800" w:type="dxa"/>
                  <w:tcMar>
                    <w:top w:w="40" w:type="dxa"/>
                    <w:left w:w="40" w:type="dxa"/>
                    <w:bottom w:w="40" w:type="dxa"/>
                    <w:right w:w="0" w:type="dxa"/>
                  </w:tcMar>
                </w:tcPr>
                <w:p w14:paraId="47CCA119" w14:textId="77777777" w:rsidR="00F51D42" w:rsidRDefault="00F51D42" w:rsidP="00BD78A1">
                  <w:pPr>
                    <w:pStyle w:val="UvjetniStil"/>
                  </w:pPr>
                  <w:r>
                    <w:rPr>
                      <w:sz w:val="16"/>
                    </w:rPr>
                    <w:t>R0132</w:t>
                  </w:r>
                </w:p>
              </w:tc>
              <w:tc>
                <w:tcPr>
                  <w:tcW w:w="700" w:type="dxa"/>
                  <w:tcMar>
                    <w:top w:w="40" w:type="dxa"/>
                    <w:left w:w="0" w:type="dxa"/>
                    <w:bottom w:w="40" w:type="dxa"/>
                    <w:right w:w="0" w:type="dxa"/>
                  </w:tcMar>
                </w:tcPr>
                <w:p w14:paraId="104D2463"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7A799771" w14:textId="77777777" w:rsidR="00F51D42" w:rsidRDefault="00F51D42" w:rsidP="00BD78A1">
                  <w:pPr>
                    <w:pStyle w:val="UvjetniStil"/>
                  </w:pPr>
                  <w:r>
                    <w:rPr>
                      <w:sz w:val="16"/>
                    </w:rPr>
                    <w:t>Intelektualne i osobne usluge</w:t>
                  </w:r>
                </w:p>
              </w:tc>
              <w:tc>
                <w:tcPr>
                  <w:tcW w:w="2000" w:type="dxa"/>
                </w:tcPr>
                <w:p w14:paraId="25B3D412" w14:textId="77777777" w:rsidR="00F51D42" w:rsidRDefault="00F51D42" w:rsidP="00BD78A1">
                  <w:pPr>
                    <w:pStyle w:val="EMPTYCELLSTYLE"/>
                  </w:pPr>
                </w:p>
              </w:tc>
              <w:tc>
                <w:tcPr>
                  <w:tcW w:w="1300" w:type="dxa"/>
                  <w:tcMar>
                    <w:top w:w="40" w:type="dxa"/>
                    <w:left w:w="0" w:type="dxa"/>
                    <w:bottom w:w="40" w:type="dxa"/>
                    <w:right w:w="0" w:type="dxa"/>
                  </w:tcMar>
                </w:tcPr>
                <w:p w14:paraId="7EDB807D" w14:textId="77777777" w:rsidR="00F51D42" w:rsidRDefault="00F51D42" w:rsidP="00BD78A1">
                  <w:pPr>
                    <w:pStyle w:val="UvjetniStil"/>
                    <w:jc w:val="right"/>
                  </w:pPr>
                  <w:r>
                    <w:rPr>
                      <w:sz w:val="16"/>
                    </w:rPr>
                    <w:t>9.356,96</w:t>
                  </w:r>
                </w:p>
              </w:tc>
              <w:tc>
                <w:tcPr>
                  <w:tcW w:w="1300" w:type="dxa"/>
                  <w:tcMar>
                    <w:top w:w="40" w:type="dxa"/>
                    <w:left w:w="0" w:type="dxa"/>
                    <w:bottom w:w="40" w:type="dxa"/>
                    <w:right w:w="0" w:type="dxa"/>
                  </w:tcMar>
                </w:tcPr>
                <w:p w14:paraId="45DD465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4DFD5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092A4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A6AE7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17F130B" w14:textId="77777777" w:rsidR="00F51D42" w:rsidRDefault="00F51D42" w:rsidP="00BD78A1">
                  <w:pPr>
                    <w:pStyle w:val="UvjetniStil"/>
                    <w:jc w:val="right"/>
                  </w:pPr>
                  <w:r>
                    <w:rPr>
                      <w:sz w:val="16"/>
                    </w:rPr>
                    <w:t>0,00</w:t>
                  </w:r>
                </w:p>
              </w:tc>
            </w:tr>
          </w:tbl>
          <w:p w14:paraId="24D2467B" w14:textId="77777777" w:rsidR="00F51D42" w:rsidRDefault="00F51D42" w:rsidP="00BD78A1">
            <w:pPr>
              <w:pStyle w:val="EMPTYCELLSTYLE"/>
            </w:pPr>
          </w:p>
        </w:tc>
        <w:tc>
          <w:tcPr>
            <w:tcW w:w="40" w:type="dxa"/>
          </w:tcPr>
          <w:p w14:paraId="31E69C99" w14:textId="77777777" w:rsidR="00F51D42" w:rsidRDefault="00F51D42" w:rsidP="00BD78A1">
            <w:pPr>
              <w:pStyle w:val="EMPTYCELLSTYLE"/>
            </w:pPr>
          </w:p>
        </w:tc>
      </w:tr>
      <w:tr w:rsidR="00F51D42" w14:paraId="5AFC0566" w14:textId="77777777" w:rsidTr="00BD78A1">
        <w:trPr>
          <w:trHeight w:hRule="exact" w:val="300"/>
        </w:trPr>
        <w:tc>
          <w:tcPr>
            <w:tcW w:w="284" w:type="dxa"/>
          </w:tcPr>
          <w:p w14:paraId="1989ABE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D1C0395" w14:textId="77777777" w:rsidTr="00BD78A1">
              <w:trPr>
                <w:trHeight w:hRule="exact" w:val="260"/>
              </w:trPr>
              <w:tc>
                <w:tcPr>
                  <w:tcW w:w="800" w:type="dxa"/>
                  <w:tcMar>
                    <w:top w:w="40" w:type="dxa"/>
                    <w:left w:w="40" w:type="dxa"/>
                    <w:bottom w:w="40" w:type="dxa"/>
                    <w:right w:w="0" w:type="dxa"/>
                  </w:tcMar>
                </w:tcPr>
                <w:p w14:paraId="51951622" w14:textId="77777777" w:rsidR="00F51D42" w:rsidRDefault="00F51D42" w:rsidP="00BD78A1">
                  <w:pPr>
                    <w:pStyle w:val="UvjetniStil"/>
                  </w:pPr>
                  <w:r>
                    <w:rPr>
                      <w:sz w:val="16"/>
                    </w:rPr>
                    <w:t>R0133</w:t>
                  </w:r>
                </w:p>
              </w:tc>
              <w:tc>
                <w:tcPr>
                  <w:tcW w:w="700" w:type="dxa"/>
                  <w:tcMar>
                    <w:top w:w="40" w:type="dxa"/>
                    <w:left w:w="0" w:type="dxa"/>
                    <w:bottom w:w="40" w:type="dxa"/>
                    <w:right w:w="0" w:type="dxa"/>
                  </w:tcMar>
                </w:tcPr>
                <w:p w14:paraId="5F7F064B"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27215353" w14:textId="77777777" w:rsidR="00F51D42" w:rsidRDefault="00F51D42" w:rsidP="00BD78A1">
                  <w:pPr>
                    <w:pStyle w:val="UvjetniStil"/>
                  </w:pPr>
                  <w:r>
                    <w:rPr>
                      <w:sz w:val="16"/>
                    </w:rPr>
                    <w:t>Ostale usluge</w:t>
                  </w:r>
                </w:p>
              </w:tc>
              <w:tc>
                <w:tcPr>
                  <w:tcW w:w="2000" w:type="dxa"/>
                </w:tcPr>
                <w:p w14:paraId="44865618" w14:textId="77777777" w:rsidR="00F51D42" w:rsidRDefault="00F51D42" w:rsidP="00BD78A1">
                  <w:pPr>
                    <w:pStyle w:val="EMPTYCELLSTYLE"/>
                  </w:pPr>
                </w:p>
              </w:tc>
              <w:tc>
                <w:tcPr>
                  <w:tcW w:w="1300" w:type="dxa"/>
                  <w:tcMar>
                    <w:top w:w="40" w:type="dxa"/>
                    <w:left w:w="0" w:type="dxa"/>
                    <w:bottom w:w="40" w:type="dxa"/>
                    <w:right w:w="0" w:type="dxa"/>
                  </w:tcMar>
                </w:tcPr>
                <w:p w14:paraId="70A1A05F" w14:textId="77777777" w:rsidR="00F51D42" w:rsidRDefault="00F51D42" w:rsidP="00BD78A1">
                  <w:pPr>
                    <w:pStyle w:val="UvjetniStil"/>
                    <w:jc w:val="right"/>
                  </w:pPr>
                  <w:r>
                    <w:rPr>
                      <w:sz w:val="16"/>
                    </w:rPr>
                    <w:t>862,70</w:t>
                  </w:r>
                </w:p>
              </w:tc>
              <w:tc>
                <w:tcPr>
                  <w:tcW w:w="1300" w:type="dxa"/>
                  <w:tcMar>
                    <w:top w:w="40" w:type="dxa"/>
                    <w:left w:w="0" w:type="dxa"/>
                    <w:bottom w:w="40" w:type="dxa"/>
                    <w:right w:w="0" w:type="dxa"/>
                  </w:tcMar>
                </w:tcPr>
                <w:p w14:paraId="03924B8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E6967E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C47A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896188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1379A02" w14:textId="77777777" w:rsidR="00F51D42" w:rsidRDefault="00F51D42" w:rsidP="00BD78A1">
                  <w:pPr>
                    <w:pStyle w:val="UvjetniStil"/>
                    <w:jc w:val="right"/>
                  </w:pPr>
                  <w:r>
                    <w:rPr>
                      <w:sz w:val="16"/>
                    </w:rPr>
                    <w:t>0,00</w:t>
                  </w:r>
                </w:p>
              </w:tc>
            </w:tr>
          </w:tbl>
          <w:p w14:paraId="66C2688F" w14:textId="77777777" w:rsidR="00F51D42" w:rsidRDefault="00F51D42" w:rsidP="00BD78A1">
            <w:pPr>
              <w:pStyle w:val="EMPTYCELLSTYLE"/>
            </w:pPr>
          </w:p>
        </w:tc>
        <w:tc>
          <w:tcPr>
            <w:tcW w:w="40" w:type="dxa"/>
          </w:tcPr>
          <w:p w14:paraId="4B32127C" w14:textId="77777777" w:rsidR="00F51D42" w:rsidRDefault="00F51D42" w:rsidP="00BD78A1">
            <w:pPr>
              <w:pStyle w:val="EMPTYCELLSTYLE"/>
            </w:pPr>
          </w:p>
        </w:tc>
      </w:tr>
      <w:tr w:rsidR="00F51D42" w14:paraId="2E27F20F" w14:textId="77777777" w:rsidTr="00BD78A1">
        <w:trPr>
          <w:trHeight w:hRule="exact" w:val="300"/>
        </w:trPr>
        <w:tc>
          <w:tcPr>
            <w:tcW w:w="284" w:type="dxa"/>
          </w:tcPr>
          <w:p w14:paraId="1167F88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54B447" w14:textId="77777777" w:rsidTr="00BD78A1">
              <w:trPr>
                <w:trHeight w:hRule="exact" w:val="260"/>
              </w:trPr>
              <w:tc>
                <w:tcPr>
                  <w:tcW w:w="800" w:type="dxa"/>
                  <w:tcMar>
                    <w:top w:w="40" w:type="dxa"/>
                    <w:left w:w="40" w:type="dxa"/>
                    <w:bottom w:w="40" w:type="dxa"/>
                    <w:right w:w="0" w:type="dxa"/>
                  </w:tcMar>
                </w:tcPr>
                <w:p w14:paraId="5CB6A1D8" w14:textId="77777777" w:rsidR="00F51D42" w:rsidRDefault="00F51D42" w:rsidP="00BD78A1">
                  <w:pPr>
                    <w:pStyle w:val="UvjetniStil"/>
                  </w:pPr>
                  <w:r>
                    <w:rPr>
                      <w:sz w:val="16"/>
                    </w:rPr>
                    <w:t>R0134</w:t>
                  </w:r>
                </w:p>
              </w:tc>
              <w:tc>
                <w:tcPr>
                  <w:tcW w:w="700" w:type="dxa"/>
                  <w:tcMar>
                    <w:top w:w="40" w:type="dxa"/>
                    <w:left w:w="0" w:type="dxa"/>
                    <w:bottom w:w="40" w:type="dxa"/>
                    <w:right w:w="0" w:type="dxa"/>
                  </w:tcMar>
                </w:tcPr>
                <w:p w14:paraId="656BC1E5"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71FA53A4" w14:textId="77777777" w:rsidR="00F51D42" w:rsidRDefault="00F51D42" w:rsidP="00BD78A1">
                  <w:pPr>
                    <w:pStyle w:val="UvjetniStil"/>
                  </w:pPr>
                  <w:r>
                    <w:rPr>
                      <w:sz w:val="16"/>
                    </w:rPr>
                    <w:t>Premije osiguranja</w:t>
                  </w:r>
                </w:p>
              </w:tc>
              <w:tc>
                <w:tcPr>
                  <w:tcW w:w="2000" w:type="dxa"/>
                </w:tcPr>
                <w:p w14:paraId="2B67B889" w14:textId="77777777" w:rsidR="00F51D42" w:rsidRDefault="00F51D42" w:rsidP="00BD78A1">
                  <w:pPr>
                    <w:pStyle w:val="EMPTYCELLSTYLE"/>
                  </w:pPr>
                </w:p>
              </w:tc>
              <w:tc>
                <w:tcPr>
                  <w:tcW w:w="1300" w:type="dxa"/>
                  <w:tcMar>
                    <w:top w:w="40" w:type="dxa"/>
                    <w:left w:w="0" w:type="dxa"/>
                    <w:bottom w:w="40" w:type="dxa"/>
                    <w:right w:w="0" w:type="dxa"/>
                  </w:tcMar>
                </w:tcPr>
                <w:p w14:paraId="451F2048" w14:textId="77777777" w:rsidR="00F51D42" w:rsidRDefault="00F51D42" w:rsidP="00BD78A1">
                  <w:pPr>
                    <w:pStyle w:val="UvjetniStil"/>
                    <w:jc w:val="right"/>
                  </w:pPr>
                  <w:r>
                    <w:rPr>
                      <w:sz w:val="16"/>
                    </w:rPr>
                    <w:t>1.924,48</w:t>
                  </w:r>
                </w:p>
              </w:tc>
              <w:tc>
                <w:tcPr>
                  <w:tcW w:w="1300" w:type="dxa"/>
                  <w:tcMar>
                    <w:top w:w="40" w:type="dxa"/>
                    <w:left w:w="0" w:type="dxa"/>
                    <w:bottom w:w="40" w:type="dxa"/>
                    <w:right w:w="0" w:type="dxa"/>
                  </w:tcMar>
                </w:tcPr>
                <w:p w14:paraId="5626530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4D255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9D571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23C05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696840C" w14:textId="77777777" w:rsidR="00F51D42" w:rsidRDefault="00F51D42" w:rsidP="00BD78A1">
                  <w:pPr>
                    <w:pStyle w:val="UvjetniStil"/>
                    <w:jc w:val="right"/>
                  </w:pPr>
                  <w:r>
                    <w:rPr>
                      <w:sz w:val="16"/>
                    </w:rPr>
                    <w:t>0,00</w:t>
                  </w:r>
                </w:p>
              </w:tc>
            </w:tr>
          </w:tbl>
          <w:p w14:paraId="5794C9A7" w14:textId="77777777" w:rsidR="00F51D42" w:rsidRDefault="00F51D42" w:rsidP="00BD78A1">
            <w:pPr>
              <w:pStyle w:val="EMPTYCELLSTYLE"/>
            </w:pPr>
          </w:p>
        </w:tc>
        <w:tc>
          <w:tcPr>
            <w:tcW w:w="40" w:type="dxa"/>
          </w:tcPr>
          <w:p w14:paraId="0208FEE9" w14:textId="77777777" w:rsidR="00F51D42" w:rsidRDefault="00F51D42" w:rsidP="00BD78A1">
            <w:pPr>
              <w:pStyle w:val="EMPTYCELLSTYLE"/>
            </w:pPr>
          </w:p>
        </w:tc>
      </w:tr>
      <w:tr w:rsidR="00F51D42" w14:paraId="29E8747E" w14:textId="77777777" w:rsidTr="00BD78A1">
        <w:trPr>
          <w:trHeight w:hRule="exact" w:val="300"/>
        </w:trPr>
        <w:tc>
          <w:tcPr>
            <w:tcW w:w="284" w:type="dxa"/>
          </w:tcPr>
          <w:p w14:paraId="4D7DF2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D4DB970" w14:textId="77777777" w:rsidTr="00BD78A1">
              <w:trPr>
                <w:trHeight w:hRule="exact" w:val="260"/>
              </w:trPr>
              <w:tc>
                <w:tcPr>
                  <w:tcW w:w="800" w:type="dxa"/>
                  <w:tcMar>
                    <w:top w:w="40" w:type="dxa"/>
                    <w:left w:w="40" w:type="dxa"/>
                    <w:bottom w:w="40" w:type="dxa"/>
                    <w:right w:w="0" w:type="dxa"/>
                  </w:tcMar>
                </w:tcPr>
                <w:p w14:paraId="73DB92E1" w14:textId="77777777" w:rsidR="00F51D42" w:rsidRDefault="00F51D42" w:rsidP="00BD78A1">
                  <w:pPr>
                    <w:pStyle w:val="UvjetniStil10"/>
                  </w:pPr>
                </w:p>
              </w:tc>
              <w:tc>
                <w:tcPr>
                  <w:tcW w:w="700" w:type="dxa"/>
                  <w:tcMar>
                    <w:top w:w="40" w:type="dxa"/>
                    <w:left w:w="0" w:type="dxa"/>
                    <w:bottom w:w="40" w:type="dxa"/>
                    <w:right w:w="0" w:type="dxa"/>
                  </w:tcMar>
                </w:tcPr>
                <w:p w14:paraId="499EA638"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665B7C25" w14:textId="77777777" w:rsidR="00F51D42" w:rsidRDefault="00F51D42" w:rsidP="00BD78A1">
                  <w:pPr>
                    <w:pStyle w:val="UvjetniStil10"/>
                  </w:pPr>
                  <w:r>
                    <w:rPr>
                      <w:sz w:val="16"/>
                    </w:rPr>
                    <w:t>Rashodi za nabavu proizvedene dugotrajne imovine</w:t>
                  </w:r>
                </w:p>
              </w:tc>
              <w:tc>
                <w:tcPr>
                  <w:tcW w:w="2000" w:type="dxa"/>
                </w:tcPr>
                <w:p w14:paraId="5EB6946C" w14:textId="77777777" w:rsidR="00F51D42" w:rsidRDefault="00F51D42" w:rsidP="00BD78A1">
                  <w:pPr>
                    <w:pStyle w:val="EMPTYCELLSTYLE"/>
                  </w:pPr>
                </w:p>
              </w:tc>
              <w:tc>
                <w:tcPr>
                  <w:tcW w:w="1300" w:type="dxa"/>
                  <w:tcMar>
                    <w:top w:w="40" w:type="dxa"/>
                    <w:left w:w="0" w:type="dxa"/>
                    <w:bottom w:w="40" w:type="dxa"/>
                    <w:right w:w="0" w:type="dxa"/>
                  </w:tcMar>
                </w:tcPr>
                <w:p w14:paraId="1D68CC2D" w14:textId="77777777" w:rsidR="00F51D42" w:rsidRDefault="00F51D42" w:rsidP="00BD78A1">
                  <w:pPr>
                    <w:pStyle w:val="UvjetniStil10"/>
                    <w:jc w:val="right"/>
                  </w:pPr>
                  <w:r>
                    <w:rPr>
                      <w:sz w:val="16"/>
                    </w:rPr>
                    <w:t>41.210,43</w:t>
                  </w:r>
                </w:p>
              </w:tc>
              <w:tc>
                <w:tcPr>
                  <w:tcW w:w="1300" w:type="dxa"/>
                  <w:tcMar>
                    <w:top w:w="40" w:type="dxa"/>
                    <w:left w:w="0" w:type="dxa"/>
                    <w:bottom w:w="40" w:type="dxa"/>
                    <w:right w:w="0" w:type="dxa"/>
                  </w:tcMar>
                </w:tcPr>
                <w:p w14:paraId="586DA520" w14:textId="77777777" w:rsidR="00F51D42" w:rsidRDefault="00F51D42" w:rsidP="00BD78A1">
                  <w:pPr>
                    <w:pStyle w:val="UvjetniStil10"/>
                    <w:jc w:val="right"/>
                  </w:pPr>
                  <w:r>
                    <w:rPr>
                      <w:sz w:val="16"/>
                    </w:rPr>
                    <w:t>41.210,43</w:t>
                  </w:r>
                </w:p>
              </w:tc>
              <w:tc>
                <w:tcPr>
                  <w:tcW w:w="1300" w:type="dxa"/>
                  <w:tcMar>
                    <w:top w:w="40" w:type="dxa"/>
                    <w:left w:w="0" w:type="dxa"/>
                    <w:bottom w:w="40" w:type="dxa"/>
                    <w:right w:w="0" w:type="dxa"/>
                  </w:tcMar>
                </w:tcPr>
                <w:p w14:paraId="0164A11C" w14:textId="77777777" w:rsidR="00F51D42" w:rsidRDefault="00F51D42" w:rsidP="00BD78A1">
                  <w:pPr>
                    <w:pStyle w:val="UvjetniStil10"/>
                    <w:jc w:val="right"/>
                  </w:pPr>
                  <w:r>
                    <w:rPr>
                      <w:sz w:val="16"/>
                    </w:rPr>
                    <w:t>41.210,43</w:t>
                  </w:r>
                </w:p>
              </w:tc>
              <w:tc>
                <w:tcPr>
                  <w:tcW w:w="700" w:type="dxa"/>
                  <w:tcMar>
                    <w:top w:w="40" w:type="dxa"/>
                    <w:left w:w="0" w:type="dxa"/>
                    <w:bottom w:w="40" w:type="dxa"/>
                    <w:right w:w="0" w:type="dxa"/>
                  </w:tcMar>
                </w:tcPr>
                <w:p w14:paraId="0C85528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1BC47C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F1AAC38" w14:textId="77777777" w:rsidR="00F51D42" w:rsidRDefault="00F51D42" w:rsidP="00BD78A1">
                  <w:pPr>
                    <w:pStyle w:val="UvjetniStil10"/>
                    <w:jc w:val="right"/>
                  </w:pPr>
                  <w:r>
                    <w:rPr>
                      <w:sz w:val="16"/>
                    </w:rPr>
                    <w:t>100,00</w:t>
                  </w:r>
                </w:p>
              </w:tc>
            </w:tr>
          </w:tbl>
          <w:p w14:paraId="49CFB00A" w14:textId="77777777" w:rsidR="00F51D42" w:rsidRDefault="00F51D42" w:rsidP="00BD78A1">
            <w:pPr>
              <w:pStyle w:val="EMPTYCELLSTYLE"/>
            </w:pPr>
          </w:p>
        </w:tc>
        <w:tc>
          <w:tcPr>
            <w:tcW w:w="40" w:type="dxa"/>
          </w:tcPr>
          <w:p w14:paraId="3FA14BDF" w14:textId="77777777" w:rsidR="00F51D42" w:rsidRDefault="00F51D42" w:rsidP="00BD78A1">
            <w:pPr>
              <w:pStyle w:val="EMPTYCELLSTYLE"/>
            </w:pPr>
          </w:p>
        </w:tc>
      </w:tr>
      <w:tr w:rsidR="00F51D42" w14:paraId="6998CADA" w14:textId="77777777" w:rsidTr="00BD78A1">
        <w:trPr>
          <w:trHeight w:hRule="exact" w:val="300"/>
        </w:trPr>
        <w:tc>
          <w:tcPr>
            <w:tcW w:w="284" w:type="dxa"/>
          </w:tcPr>
          <w:p w14:paraId="55C9CE6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752D39" w14:textId="77777777" w:rsidTr="00BD78A1">
              <w:trPr>
                <w:trHeight w:hRule="exact" w:val="260"/>
              </w:trPr>
              <w:tc>
                <w:tcPr>
                  <w:tcW w:w="800" w:type="dxa"/>
                  <w:tcMar>
                    <w:top w:w="40" w:type="dxa"/>
                    <w:left w:w="40" w:type="dxa"/>
                    <w:bottom w:w="40" w:type="dxa"/>
                    <w:right w:w="0" w:type="dxa"/>
                  </w:tcMar>
                </w:tcPr>
                <w:p w14:paraId="39FF3974" w14:textId="77777777" w:rsidR="00F51D42" w:rsidRDefault="00F51D42" w:rsidP="00BD78A1">
                  <w:pPr>
                    <w:pStyle w:val="UvjetniStil"/>
                  </w:pPr>
                  <w:r>
                    <w:rPr>
                      <w:sz w:val="16"/>
                    </w:rPr>
                    <w:t>R0135</w:t>
                  </w:r>
                </w:p>
              </w:tc>
              <w:tc>
                <w:tcPr>
                  <w:tcW w:w="700" w:type="dxa"/>
                  <w:tcMar>
                    <w:top w:w="40" w:type="dxa"/>
                    <w:left w:w="0" w:type="dxa"/>
                    <w:bottom w:w="40" w:type="dxa"/>
                    <w:right w:w="0" w:type="dxa"/>
                  </w:tcMar>
                </w:tcPr>
                <w:p w14:paraId="0F4BE54B" w14:textId="77777777" w:rsidR="00F51D42" w:rsidRDefault="00F51D42" w:rsidP="00BD78A1">
                  <w:pPr>
                    <w:pStyle w:val="UvjetniStil"/>
                  </w:pPr>
                  <w:r>
                    <w:rPr>
                      <w:sz w:val="16"/>
                    </w:rPr>
                    <w:t>4227</w:t>
                  </w:r>
                </w:p>
              </w:tc>
              <w:tc>
                <w:tcPr>
                  <w:tcW w:w="6540" w:type="dxa"/>
                  <w:tcMar>
                    <w:top w:w="40" w:type="dxa"/>
                    <w:left w:w="0" w:type="dxa"/>
                    <w:bottom w:w="40" w:type="dxa"/>
                    <w:right w:w="0" w:type="dxa"/>
                  </w:tcMar>
                </w:tcPr>
                <w:p w14:paraId="6DA83307" w14:textId="77777777" w:rsidR="00F51D42" w:rsidRDefault="00F51D42" w:rsidP="00BD78A1">
                  <w:pPr>
                    <w:pStyle w:val="UvjetniStil"/>
                  </w:pPr>
                  <w:r>
                    <w:rPr>
                      <w:sz w:val="16"/>
                    </w:rPr>
                    <w:t>Uređaji, strojevi i oprema za ostale namjene</w:t>
                  </w:r>
                </w:p>
              </w:tc>
              <w:tc>
                <w:tcPr>
                  <w:tcW w:w="2000" w:type="dxa"/>
                </w:tcPr>
                <w:p w14:paraId="68BA8A01" w14:textId="77777777" w:rsidR="00F51D42" w:rsidRDefault="00F51D42" w:rsidP="00BD78A1">
                  <w:pPr>
                    <w:pStyle w:val="EMPTYCELLSTYLE"/>
                  </w:pPr>
                </w:p>
              </w:tc>
              <w:tc>
                <w:tcPr>
                  <w:tcW w:w="1300" w:type="dxa"/>
                  <w:tcMar>
                    <w:top w:w="40" w:type="dxa"/>
                    <w:left w:w="0" w:type="dxa"/>
                    <w:bottom w:w="40" w:type="dxa"/>
                    <w:right w:w="0" w:type="dxa"/>
                  </w:tcMar>
                </w:tcPr>
                <w:p w14:paraId="574D28F2"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4628AAE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13205D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17B8D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1BDE5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C2E54BA" w14:textId="77777777" w:rsidR="00F51D42" w:rsidRDefault="00F51D42" w:rsidP="00BD78A1">
                  <w:pPr>
                    <w:pStyle w:val="UvjetniStil"/>
                    <w:jc w:val="right"/>
                  </w:pPr>
                  <w:r>
                    <w:rPr>
                      <w:sz w:val="16"/>
                    </w:rPr>
                    <w:t>0,00</w:t>
                  </w:r>
                </w:p>
              </w:tc>
            </w:tr>
          </w:tbl>
          <w:p w14:paraId="2254D2C1" w14:textId="77777777" w:rsidR="00F51D42" w:rsidRDefault="00F51D42" w:rsidP="00BD78A1">
            <w:pPr>
              <w:pStyle w:val="EMPTYCELLSTYLE"/>
            </w:pPr>
          </w:p>
        </w:tc>
        <w:tc>
          <w:tcPr>
            <w:tcW w:w="40" w:type="dxa"/>
          </w:tcPr>
          <w:p w14:paraId="2B25F0EF" w14:textId="77777777" w:rsidR="00F51D42" w:rsidRDefault="00F51D42" w:rsidP="00BD78A1">
            <w:pPr>
              <w:pStyle w:val="EMPTYCELLSTYLE"/>
            </w:pPr>
          </w:p>
        </w:tc>
      </w:tr>
      <w:tr w:rsidR="00F51D42" w14:paraId="0C4E2378" w14:textId="77777777" w:rsidTr="00BD78A1">
        <w:trPr>
          <w:trHeight w:hRule="exact" w:val="300"/>
        </w:trPr>
        <w:tc>
          <w:tcPr>
            <w:tcW w:w="284" w:type="dxa"/>
          </w:tcPr>
          <w:p w14:paraId="25AAF8B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E24C97" w14:textId="77777777" w:rsidTr="00BD78A1">
              <w:trPr>
                <w:trHeight w:hRule="exact" w:val="260"/>
              </w:trPr>
              <w:tc>
                <w:tcPr>
                  <w:tcW w:w="800" w:type="dxa"/>
                  <w:tcMar>
                    <w:top w:w="40" w:type="dxa"/>
                    <w:left w:w="40" w:type="dxa"/>
                    <w:bottom w:w="40" w:type="dxa"/>
                    <w:right w:w="0" w:type="dxa"/>
                  </w:tcMar>
                </w:tcPr>
                <w:p w14:paraId="2B14776C" w14:textId="77777777" w:rsidR="00F51D42" w:rsidRDefault="00F51D42" w:rsidP="00BD78A1">
                  <w:pPr>
                    <w:pStyle w:val="UvjetniStil"/>
                  </w:pPr>
                  <w:r>
                    <w:rPr>
                      <w:sz w:val="16"/>
                    </w:rPr>
                    <w:t>R0494</w:t>
                  </w:r>
                </w:p>
              </w:tc>
              <w:tc>
                <w:tcPr>
                  <w:tcW w:w="700" w:type="dxa"/>
                  <w:tcMar>
                    <w:top w:w="40" w:type="dxa"/>
                    <w:left w:w="0" w:type="dxa"/>
                    <w:bottom w:w="40" w:type="dxa"/>
                    <w:right w:w="0" w:type="dxa"/>
                  </w:tcMar>
                </w:tcPr>
                <w:p w14:paraId="4B363623" w14:textId="77777777" w:rsidR="00F51D42" w:rsidRDefault="00F51D42" w:rsidP="00BD78A1">
                  <w:pPr>
                    <w:pStyle w:val="UvjetniStil"/>
                  </w:pPr>
                  <w:r>
                    <w:rPr>
                      <w:sz w:val="16"/>
                    </w:rPr>
                    <w:t>4231</w:t>
                  </w:r>
                </w:p>
              </w:tc>
              <w:tc>
                <w:tcPr>
                  <w:tcW w:w="6540" w:type="dxa"/>
                  <w:tcMar>
                    <w:top w:w="40" w:type="dxa"/>
                    <w:left w:w="0" w:type="dxa"/>
                    <w:bottom w:w="40" w:type="dxa"/>
                    <w:right w:w="0" w:type="dxa"/>
                  </w:tcMar>
                </w:tcPr>
                <w:p w14:paraId="79C7B6A0" w14:textId="77777777" w:rsidR="00F51D42" w:rsidRDefault="00F51D42" w:rsidP="00BD78A1">
                  <w:pPr>
                    <w:pStyle w:val="UvjetniStil"/>
                  </w:pPr>
                  <w:r>
                    <w:rPr>
                      <w:sz w:val="16"/>
                    </w:rPr>
                    <w:t>Prijevozna sredstva u cestovnom prometu</w:t>
                  </w:r>
                </w:p>
              </w:tc>
              <w:tc>
                <w:tcPr>
                  <w:tcW w:w="2000" w:type="dxa"/>
                </w:tcPr>
                <w:p w14:paraId="7DB61720" w14:textId="77777777" w:rsidR="00F51D42" w:rsidRDefault="00F51D42" w:rsidP="00BD78A1">
                  <w:pPr>
                    <w:pStyle w:val="EMPTYCELLSTYLE"/>
                  </w:pPr>
                </w:p>
              </w:tc>
              <w:tc>
                <w:tcPr>
                  <w:tcW w:w="1300" w:type="dxa"/>
                  <w:tcMar>
                    <w:top w:w="40" w:type="dxa"/>
                    <w:left w:w="0" w:type="dxa"/>
                    <w:bottom w:w="40" w:type="dxa"/>
                    <w:right w:w="0" w:type="dxa"/>
                  </w:tcMar>
                </w:tcPr>
                <w:p w14:paraId="4DA22255" w14:textId="77777777" w:rsidR="00F51D42" w:rsidRDefault="00F51D42" w:rsidP="00BD78A1">
                  <w:pPr>
                    <w:pStyle w:val="UvjetniStil"/>
                    <w:jc w:val="right"/>
                  </w:pPr>
                  <w:r>
                    <w:rPr>
                      <w:sz w:val="16"/>
                    </w:rPr>
                    <w:t>37.228,75</w:t>
                  </w:r>
                </w:p>
              </w:tc>
              <w:tc>
                <w:tcPr>
                  <w:tcW w:w="1300" w:type="dxa"/>
                  <w:tcMar>
                    <w:top w:w="40" w:type="dxa"/>
                    <w:left w:w="0" w:type="dxa"/>
                    <w:bottom w:w="40" w:type="dxa"/>
                    <w:right w:w="0" w:type="dxa"/>
                  </w:tcMar>
                </w:tcPr>
                <w:p w14:paraId="600BEC8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47D9BC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CD3B7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96F23D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7BEC041" w14:textId="77777777" w:rsidR="00F51D42" w:rsidRDefault="00F51D42" w:rsidP="00BD78A1">
                  <w:pPr>
                    <w:pStyle w:val="UvjetniStil"/>
                    <w:jc w:val="right"/>
                  </w:pPr>
                  <w:r>
                    <w:rPr>
                      <w:sz w:val="16"/>
                    </w:rPr>
                    <w:t>0,00</w:t>
                  </w:r>
                </w:p>
              </w:tc>
            </w:tr>
          </w:tbl>
          <w:p w14:paraId="03A10192" w14:textId="77777777" w:rsidR="00F51D42" w:rsidRDefault="00F51D42" w:rsidP="00BD78A1">
            <w:pPr>
              <w:pStyle w:val="EMPTYCELLSTYLE"/>
            </w:pPr>
          </w:p>
        </w:tc>
        <w:tc>
          <w:tcPr>
            <w:tcW w:w="40" w:type="dxa"/>
          </w:tcPr>
          <w:p w14:paraId="52C5E0CE" w14:textId="77777777" w:rsidR="00F51D42" w:rsidRDefault="00F51D42" w:rsidP="00BD78A1">
            <w:pPr>
              <w:pStyle w:val="EMPTYCELLSTYLE"/>
            </w:pPr>
          </w:p>
        </w:tc>
      </w:tr>
      <w:tr w:rsidR="00F51D42" w14:paraId="108FEE7E" w14:textId="77777777" w:rsidTr="00BD78A1">
        <w:trPr>
          <w:trHeight w:hRule="exact" w:val="260"/>
        </w:trPr>
        <w:tc>
          <w:tcPr>
            <w:tcW w:w="284" w:type="dxa"/>
          </w:tcPr>
          <w:p w14:paraId="2CB363E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5F3606A" w14:textId="77777777" w:rsidTr="00BD78A1">
              <w:trPr>
                <w:trHeight w:hRule="exact" w:val="260"/>
              </w:trPr>
              <w:tc>
                <w:tcPr>
                  <w:tcW w:w="8020" w:type="dxa"/>
                  <w:shd w:val="clear" w:color="auto" w:fill="FEDE01"/>
                  <w:tcMar>
                    <w:top w:w="0" w:type="dxa"/>
                    <w:left w:w="40" w:type="dxa"/>
                    <w:bottom w:w="0" w:type="dxa"/>
                    <w:right w:w="0" w:type="dxa"/>
                  </w:tcMar>
                  <w:vAlign w:val="center"/>
                </w:tcPr>
                <w:p w14:paraId="790C35F5" w14:textId="77777777" w:rsidR="00F51D42" w:rsidRDefault="00F51D42" w:rsidP="00BD78A1">
                  <w:pPr>
                    <w:pStyle w:val="izv1"/>
                  </w:pPr>
                  <w:r>
                    <w:rPr>
                      <w:sz w:val="16"/>
                    </w:rPr>
                    <w:t>Izvor 3.3. Vlastiti prihodi - JVP</w:t>
                  </w:r>
                </w:p>
              </w:tc>
              <w:tc>
                <w:tcPr>
                  <w:tcW w:w="2020" w:type="dxa"/>
                </w:tcPr>
                <w:p w14:paraId="647EFC2D"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69D3412" w14:textId="77777777" w:rsidR="00F51D42" w:rsidRDefault="00F51D42" w:rsidP="00BD78A1">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07E37BB2" w14:textId="77777777" w:rsidR="00F51D42" w:rsidRDefault="00F51D42" w:rsidP="00BD78A1">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3D0D1788" w14:textId="77777777" w:rsidR="00F51D42" w:rsidRDefault="00F51D42" w:rsidP="00BD78A1">
                  <w:pPr>
                    <w:pStyle w:val="izv1"/>
                    <w:jc w:val="right"/>
                  </w:pPr>
                  <w:r>
                    <w:rPr>
                      <w:sz w:val="16"/>
                    </w:rPr>
                    <w:t>39.816,82</w:t>
                  </w:r>
                </w:p>
              </w:tc>
              <w:tc>
                <w:tcPr>
                  <w:tcW w:w="700" w:type="dxa"/>
                  <w:shd w:val="clear" w:color="auto" w:fill="FEDE01"/>
                  <w:tcMar>
                    <w:top w:w="0" w:type="dxa"/>
                    <w:left w:w="0" w:type="dxa"/>
                    <w:bottom w:w="0" w:type="dxa"/>
                    <w:right w:w="0" w:type="dxa"/>
                  </w:tcMar>
                  <w:vAlign w:val="center"/>
                </w:tcPr>
                <w:p w14:paraId="3A4C9B4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7ED57E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751BE03" w14:textId="77777777" w:rsidR="00F51D42" w:rsidRDefault="00F51D42" w:rsidP="00BD78A1">
                  <w:pPr>
                    <w:pStyle w:val="izv1"/>
                    <w:jc w:val="right"/>
                  </w:pPr>
                  <w:r>
                    <w:rPr>
                      <w:sz w:val="16"/>
                    </w:rPr>
                    <w:t>100,00</w:t>
                  </w:r>
                </w:p>
              </w:tc>
            </w:tr>
          </w:tbl>
          <w:p w14:paraId="14C6AEDB" w14:textId="77777777" w:rsidR="00F51D42" w:rsidRDefault="00F51D42" w:rsidP="00BD78A1">
            <w:pPr>
              <w:pStyle w:val="EMPTYCELLSTYLE"/>
            </w:pPr>
          </w:p>
        </w:tc>
        <w:tc>
          <w:tcPr>
            <w:tcW w:w="40" w:type="dxa"/>
          </w:tcPr>
          <w:p w14:paraId="252ED436" w14:textId="77777777" w:rsidR="00F51D42" w:rsidRDefault="00F51D42" w:rsidP="00BD78A1">
            <w:pPr>
              <w:pStyle w:val="EMPTYCELLSTYLE"/>
            </w:pPr>
          </w:p>
        </w:tc>
      </w:tr>
      <w:tr w:rsidR="00F51D42" w14:paraId="7C3DD895" w14:textId="77777777" w:rsidTr="00BD78A1">
        <w:trPr>
          <w:trHeight w:hRule="exact" w:val="260"/>
        </w:trPr>
        <w:tc>
          <w:tcPr>
            <w:tcW w:w="284" w:type="dxa"/>
          </w:tcPr>
          <w:p w14:paraId="7CBD0733"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B92718E" w14:textId="77777777" w:rsidTr="00BD78A1">
              <w:trPr>
                <w:trHeight w:hRule="exact" w:val="260"/>
              </w:trPr>
              <w:tc>
                <w:tcPr>
                  <w:tcW w:w="8020" w:type="dxa"/>
                  <w:shd w:val="clear" w:color="auto" w:fill="A3C9B9"/>
                  <w:tcMar>
                    <w:top w:w="0" w:type="dxa"/>
                    <w:left w:w="40" w:type="dxa"/>
                    <w:bottom w:w="0" w:type="dxa"/>
                    <w:right w:w="0" w:type="dxa"/>
                  </w:tcMar>
                  <w:vAlign w:val="center"/>
                </w:tcPr>
                <w:p w14:paraId="7ACA2EE7" w14:textId="77777777" w:rsidR="00F51D42" w:rsidRDefault="00F51D42" w:rsidP="00BD78A1">
                  <w:pPr>
                    <w:pStyle w:val="kor1"/>
                  </w:pPr>
                  <w:r>
                    <w:rPr>
                      <w:sz w:val="16"/>
                    </w:rPr>
                    <w:t>Korisnik 05 JAVNA VATROGASNA POSTROJBA GRADA ČAZMA</w:t>
                  </w:r>
                </w:p>
              </w:tc>
              <w:tc>
                <w:tcPr>
                  <w:tcW w:w="2020" w:type="dxa"/>
                </w:tcPr>
                <w:p w14:paraId="39764C07"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0A4F88FB" w14:textId="77777777" w:rsidR="00F51D42" w:rsidRDefault="00F51D42" w:rsidP="00BD78A1">
                  <w:pPr>
                    <w:pStyle w:val="kor1"/>
                    <w:jc w:val="right"/>
                  </w:pPr>
                  <w:r>
                    <w:rPr>
                      <w:sz w:val="16"/>
                    </w:rPr>
                    <w:t>39.816,82</w:t>
                  </w:r>
                </w:p>
              </w:tc>
              <w:tc>
                <w:tcPr>
                  <w:tcW w:w="1300" w:type="dxa"/>
                  <w:shd w:val="clear" w:color="auto" w:fill="A3C9B9"/>
                  <w:tcMar>
                    <w:top w:w="0" w:type="dxa"/>
                    <w:left w:w="0" w:type="dxa"/>
                    <w:bottom w:w="0" w:type="dxa"/>
                    <w:right w:w="0" w:type="dxa"/>
                  </w:tcMar>
                  <w:vAlign w:val="center"/>
                </w:tcPr>
                <w:p w14:paraId="2846AFE5" w14:textId="77777777" w:rsidR="00F51D42" w:rsidRDefault="00F51D42" w:rsidP="00BD78A1">
                  <w:pPr>
                    <w:pStyle w:val="kor1"/>
                    <w:jc w:val="right"/>
                  </w:pPr>
                  <w:r>
                    <w:rPr>
                      <w:sz w:val="16"/>
                    </w:rPr>
                    <w:t>39.816,82</w:t>
                  </w:r>
                </w:p>
              </w:tc>
              <w:tc>
                <w:tcPr>
                  <w:tcW w:w="1300" w:type="dxa"/>
                  <w:shd w:val="clear" w:color="auto" w:fill="A3C9B9"/>
                  <w:tcMar>
                    <w:top w:w="0" w:type="dxa"/>
                    <w:left w:w="0" w:type="dxa"/>
                    <w:bottom w:w="0" w:type="dxa"/>
                    <w:right w:w="0" w:type="dxa"/>
                  </w:tcMar>
                  <w:vAlign w:val="center"/>
                </w:tcPr>
                <w:p w14:paraId="3AD6AC33" w14:textId="77777777" w:rsidR="00F51D42" w:rsidRDefault="00F51D42" w:rsidP="00BD78A1">
                  <w:pPr>
                    <w:pStyle w:val="kor1"/>
                    <w:jc w:val="right"/>
                  </w:pPr>
                  <w:r>
                    <w:rPr>
                      <w:sz w:val="16"/>
                    </w:rPr>
                    <w:t>39.816,82</w:t>
                  </w:r>
                </w:p>
              </w:tc>
              <w:tc>
                <w:tcPr>
                  <w:tcW w:w="700" w:type="dxa"/>
                  <w:shd w:val="clear" w:color="auto" w:fill="A3C9B9"/>
                  <w:tcMar>
                    <w:top w:w="0" w:type="dxa"/>
                    <w:left w:w="0" w:type="dxa"/>
                    <w:bottom w:w="0" w:type="dxa"/>
                    <w:right w:w="0" w:type="dxa"/>
                  </w:tcMar>
                  <w:vAlign w:val="center"/>
                </w:tcPr>
                <w:p w14:paraId="5898E95B"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D3D372D"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307AA180" w14:textId="77777777" w:rsidR="00F51D42" w:rsidRDefault="00F51D42" w:rsidP="00BD78A1">
                  <w:pPr>
                    <w:pStyle w:val="kor1"/>
                    <w:jc w:val="right"/>
                  </w:pPr>
                  <w:r>
                    <w:rPr>
                      <w:sz w:val="16"/>
                    </w:rPr>
                    <w:t>100,00</w:t>
                  </w:r>
                </w:p>
              </w:tc>
            </w:tr>
          </w:tbl>
          <w:p w14:paraId="6C1B4E6B" w14:textId="77777777" w:rsidR="00F51D42" w:rsidRDefault="00F51D42" w:rsidP="00BD78A1">
            <w:pPr>
              <w:pStyle w:val="EMPTYCELLSTYLE"/>
            </w:pPr>
          </w:p>
        </w:tc>
        <w:tc>
          <w:tcPr>
            <w:tcW w:w="40" w:type="dxa"/>
          </w:tcPr>
          <w:p w14:paraId="6E9C4632" w14:textId="77777777" w:rsidR="00F51D42" w:rsidRDefault="00F51D42" w:rsidP="00BD78A1">
            <w:pPr>
              <w:pStyle w:val="EMPTYCELLSTYLE"/>
            </w:pPr>
          </w:p>
        </w:tc>
      </w:tr>
      <w:tr w:rsidR="00F51D42" w14:paraId="420AC05C" w14:textId="77777777" w:rsidTr="00BD78A1">
        <w:trPr>
          <w:trHeight w:hRule="exact" w:val="300"/>
        </w:trPr>
        <w:tc>
          <w:tcPr>
            <w:tcW w:w="284" w:type="dxa"/>
          </w:tcPr>
          <w:p w14:paraId="6BAAC60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04D177" w14:textId="77777777" w:rsidTr="00BD78A1">
              <w:trPr>
                <w:trHeight w:hRule="exact" w:val="260"/>
              </w:trPr>
              <w:tc>
                <w:tcPr>
                  <w:tcW w:w="800" w:type="dxa"/>
                  <w:tcMar>
                    <w:top w:w="40" w:type="dxa"/>
                    <w:left w:w="40" w:type="dxa"/>
                    <w:bottom w:w="40" w:type="dxa"/>
                    <w:right w:w="0" w:type="dxa"/>
                  </w:tcMar>
                </w:tcPr>
                <w:p w14:paraId="117C357E" w14:textId="77777777" w:rsidR="00F51D42" w:rsidRDefault="00F51D42" w:rsidP="00BD78A1">
                  <w:pPr>
                    <w:pStyle w:val="UvjetniStil10"/>
                  </w:pPr>
                </w:p>
              </w:tc>
              <w:tc>
                <w:tcPr>
                  <w:tcW w:w="700" w:type="dxa"/>
                  <w:tcMar>
                    <w:top w:w="40" w:type="dxa"/>
                    <w:left w:w="0" w:type="dxa"/>
                    <w:bottom w:w="40" w:type="dxa"/>
                    <w:right w:w="0" w:type="dxa"/>
                  </w:tcMar>
                </w:tcPr>
                <w:p w14:paraId="651CDDBD"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1F7399FE" w14:textId="77777777" w:rsidR="00F51D42" w:rsidRDefault="00F51D42" w:rsidP="00BD78A1">
                  <w:pPr>
                    <w:pStyle w:val="UvjetniStil10"/>
                  </w:pPr>
                  <w:r>
                    <w:rPr>
                      <w:sz w:val="16"/>
                    </w:rPr>
                    <w:t>Rashodi za zaposlene</w:t>
                  </w:r>
                </w:p>
              </w:tc>
              <w:tc>
                <w:tcPr>
                  <w:tcW w:w="2000" w:type="dxa"/>
                </w:tcPr>
                <w:p w14:paraId="30E76231" w14:textId="77777777" w:rsidR="00F51D42" w:rsidRDefault="00F51D42" w:rsidP="00BD78A1">
                  <w:pPr>
                    <w:pStyle w:val="EMPTYCELLSTYLE"/>
                  </w:pPr>
                </w:p>
              </w:tc>
              <w:tc>
                <w:tcPr>
                  <w:tcW w:w="1300" w:type="dxa"/>
                  <w:tcMar>
                    <w:top w:w="40" w:type="dxa"/>
                    <w:left w:w="0" w:type="dxa"/>
                    <w:bottom w:w="40" w:type="dxa"/>
                    <w:right w:w="0" w:type="dxa"/>
                  </w:tcMar>
                </w:tcPr>
                <w:p w14:paraId="37AEBF21" w14:textId="77777777" w:rsidR="00F51D42" w:rsidRDefault="00F51D42" w:rsidP="00BD78A1">
                  <w:pPr>
                    <w:pStyle w:val="UvjetniStil10"/>
                    <w:jc w:val="right"/>
                  </w:pPr>
                  <w:r>
                    <w:rPr>
                      <w:sz w:val="16"/>
                    </w:rPr>
                    <w:t>544,16</w:t>
                  </w:r>
                </w:p>
              </w:tc>
              <w:tc>
                <w:tcPr>
                  <w:tcW w:w="1300" w:type="dxa"/>
                  <w:tcMar>
                    <w:top w:w="40" w:type="dxa"/>
                    <w:left w:w="0" w:type="dxa"/>
                    <w:bottom w:w="40" w:type="dxa"/>
                    <w:right w:w="0" w:type="dxa"/>
                  </w:tcMar>
                </w:tcPr>
                <w:p w14:paraId="45E719D9" w14:textId="77777777" w:rsidR="00F51D42" w:rsidRDefault="00F51D42" w:rsidP="00BD78A1">
                  <w:pPr>
                    <w:pStyle w:val="UvjetniStil10"/>
                    <w:jc w:val="right"/>
                  </w:pPr>
                  <w:r>
                    <w:rPr>
                      <w:sz w:val="16"/>
                    </w:rPr>
                    <w:t>544,16</w:t>
                  </w:r>
                </w:p>
              </w:tc>
              <w:tc>
                <w:tcPr>
                  <w:tcW w:w="1300" w:type="dxa"/>
                  <w:tcMar>
                    <w:top w:w="40" w:type="dxa"/>
                    <w:left w:w="0" w:type="dxa"/>
                    <w:bottom w:w="40" w:type="dxa"/>
                    <w:right w:w="0" w:type="dxa"/>
                  </w:tcMar>
                </w:tcPr>
                <w:p w14:paraId="4DD770E6" w14:textId="77777777" w:rsidR="00F51D42" w:rsidRDefault="00F51D42" w:rsidP="00BD78A1">
                  <w:pPr>
                    <w:pStyle w:val="UvjetniStil10"/>
                    <w:jc w:val="right"/>
                  </w:pPr>
                  <w:r>
                    <w:rPr>
                      <w:sz w:val="16"/>
                    </w:rPr>
                    <w:t>544,16</w:t>
                  </w:r>
                </w:p>
              </w:tc>
              <w:tc>
                <w:tcPr>
                  <w:tcW w:w="700" w:type="dxa"/>
                  <w:tcMar>
                    <w:top w:w="40" w:type="dxa"/>
                    <w:left w:w="0" w:type="dxa"/>
                    <w:bottom w:w="40" w:type="dxa"/>
                    <w:right w:w="0" w:type="dxa"/>
                  </w:tcMar>
                </w:tcPr>
                <w:p w14:paraId="5D1303F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D8B0CF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A7D4676" w14:textId="77777777" w:rsidR="00F51D42" w:rsidRDefault="00F51D42" w:rsidP="00BD78A1">
                  <w:pPr>
                    <w:pStyle w:val="UvjetniStil10"/>
                    <w:jc w:val="right"/>
                  </w:pPr>
                  <w:r>
                    <w:rPr>
                      <w:sz w:val="16"/>
                    </w:rPr>
                    <w:t>100,00</w:t>
                  </w:r>
                </w:p>
              </w:tc>
            </w:tr>
          </w:tbl>
          <w:p w14:paraId="7AE4AFB3" w14:textId="77777777" w:rsidR="00F51D42" w:rsidRDefault="00F51D42" w:rsidP="00BD78A1">
            <w:pPr>
              <w:pStyle w:val="EMPTYCELLSTYLE"/>
            </w:pPr>
          </w:p>
        </w:tc>
        <w:tc>
          <w:tcPr>
            <w:tcW w:w="40" w:type="dxa"/>
          </w:tcPr>
          <w:p w14:paraId="32354E54" w14:textId="77777777" w:rsidR="00F51D42" w:rsidRDefault="00F51D42" w:rsidP="00BD78A1">
            <w:pPr>
              <w:pStyle w:val="EMPTYCELLSTYLE"/>
            </w:pPr>
          </w:p>
        </w:tc>
      </w:tr>
      <w:tr w:rsidR="00F51D42" w14:paraId="61CC5F16" w14:textId="77777777" w:rsidTr="00BD78A1">
        <w:trPr>
          <w:trHeight w:hRule="exact" w:val="300"/>
        </w:trPr>
        <w:tc>
          <w:tcPr>
            <w:tcW w:w="284" w:type="dxa"/>
          </w:tcPr>
          <w:p w14:paraId="31826D1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012561" w14:textId="77777777" w:rsidTr="00BD78A1">
              <w:trPr>
                <w:trHeight w:hRule="exact" w:val="260"/>
              </w:trPr>
              <w:tc>
                <w:tcPr>
                  <w:tcW w:w="800" w:type="dxa"/>
                  <w:tcMar>
                    <w:top w:w="40" w:type="dxa"/>
                    <w:left w:w="40" w:type="dxa"/>
                    <w:bottom w:w="40" w:type="dxa"/>
                    <w:right w:w="0" w:type="dxa"/>
                  </w:tcMar>
                </w:tcPr>
                <w:p w14:paraId="739F6211" w14:textId="77777777" w:rsidR="00F51D42" w:rsidRDefault="00F51D42" w:rsidP="00BD78A1">
                  <w:pPr>
                    <w:pStyle w:val="UvjetniStil"/>
                  </w:pPr>
                  <w:r>
                    <w:rPr>
                      <w:sz w:val="16"/>
                    </w:rPr>
                    <w:t>R0137</w:t>
                  </w:r>
                </w:p>
              </w:tc>
              <w:tc>
                <w:tcPr>
                  <w:tcW w:w="700" w:type="dxa"/>
                  <w:tcMar>
                    <w:top w:w="40" w:type="dxa"/>
                    <w:left w:w="0" w:type="dxa"/>
                    <w:bottom w:w="40" w:type="dxa"/>
                    <w:right w:w="0" w:type="dxa"/>
                  </w:tcMar>
                </w:tcPr>
                <w:p w14:paraId="44822328"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4F8B8E78" w14:textId="77777777" w:rsidR="00F51D42" w:rsidRDefault="00F51D42" w:rsidP="00BD78A1">
                  <w:pPr>
                    <w:pStyle w:val="UvjetniStil"/>
                  </w:pPr>
                  <w:r>
                    <w:rPr>
                      <w:sz w:val="16"/>
                    </w:rPr>
                    <w:t>Plaće za redovan rad</w:t>
                  </w:r>
                </w:p>
              </w:tc>
              <w:tc>
                <w:tcPr>
                  <w:tcW w:w="2000" w:type="dxa"/>
                </w:tcPr>
                <w:p w14:paraId="37E582BC" w14:textId="77777777" w:rsidR="00F51D42" w:rsidRDefault="00F51D42" w:rsidP="00BD78A1">
                  <w:pPr>
                    <w:pStyle w:val="EMPTYCELLSTYLE"/>
                  </w:pPr>
                </w:p>
              </w:tc>
              <w:tc>
                <w:tcPr>
                  <w:tcW w:w="1300" w:type="dxa"/>
                  <w:tcMar>
                    <w:top w:w="40" w:type="dxa"/>
                    <w:left w:w="0" w:type="dxa"/>
                    <w:bottom w:w="40" w:type="dxa"/>
                    <w:right w:w="0" w:type="dxa"/>
                  </w:tcMar>
                </w:tcPr>
                <w:p w14:paraId="7AD54AC6"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63A27E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BC97BD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A0511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5336D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36AE5DD" w14:textId="77777777" w:rsidR="00F51D42" w:rsidRDefault="00F51D42" w:rsidP="00BD78A1">
                  <w:pPr>
                    <w:pStyle w:val="UvjetniStil"/>
                    <w:jc w:val="right"/>
                  </w:pPr>
                  <w:r>
                    <w:rPr>
                      <w:sz w:val="16"/>
                    </w:rPr>
                    <w:t>0,00</w:t>
                  </w:r>
                </w:p>
              </w:tc>
            </w:tr>
          </w:tbl>
          <w:p w14:paraId="1203C8C4" w14:textId="77777777" w:rsidR="00F51D42" w:rsidRDefault="00F51D42" w:rsidP="00BD78A1">
            <w:pPr>
              <w:pStyle w:val="EMPTYCELLSTYLE"/>
            </w:pPr>
          </w:p>
        </w:tc>
        <w:tc>
          <w:tcPr>
            <w:tcW w:w="40" w:type="dxa"/>
          </w:tcPr>
          <w:p w14:paraId="3639C877" w14:textId="77777777" w:rsidR="00F51D42" w:rsidRDefault="00F51D42" w:rsidP="00BD78A1">
            <w:pPr>
              <w:pStyle w:val="EMPTYCELLSTYLE"/>
            </w:pPr>
          </w:p>
        </w:tc>
      </w:tr>
      <w:tr w:rsidR="00F51D42" w14:paraId="2C37A0D5" w14:textId="77777777" w:rsidTr="00BD78A1">
        <w:trPr>
          <w:trHeight w:hRule="exact" w:val="300"/>
        </w:trPr>
        <w:tc>
          <w:tcPr>
            <w:tcW w:w="284" w:type="dxa"/>
          </w:tcPr>
          <w:p w14:paraId="7868B15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A0D932" w14:textId="77777777" w:rsidTr="00BD78A1">
              <w:trPr>
                <w:trHeight w:hRule="exact" w:val="260"/>
              </w:trPr>
              <w:tc>
                <w:tcPr>
                  <w:tcW w:w="800" w:type="dxa"/>
                  <w:tcMar>
                    <w:top w:w="40" w:type="dxa"/>
                    <w:left w:w="40" w:type="dxa"/>
                    <w:bottom w:w="40" w:type="dxa"/>
                    <w:right w:w="0" w:type="dxa"/>
                  </w:tcMar>
                </w:tcPr>
                <w:p w14:paraId="6369764E" w14:textId="77777777" w:rsidR="00F51D42" w:rsidRDefault="00F51D42" w:rsidP="00BD78A1">
                  <w:pPr>
                    <w:pStyle w:val="UvjetniStil"/>
                  </w:pPr>
                  <w:r>
                    <w:rPr>
                      <w:sz w:val="16"/>
                    </w:rPr>
                    <w:t>R0138</w:t>
                  </w:r>
                </w:p>
              </w:tc>
              <w:tc>
                <w:tcPr>
                  <w:tcW w:w="700" w:type="dxa"/>
                  <w:tcMar>
                    <w:top w:w="40" w:type="dxa"/>
                    <w:left w:w="0" w:type="dxa"/>
                    <w:bottom w:w="40" w:type="dxa"/>
                    <w:right w:w="0" w:type="dxa"/>
                  </w:tcMar>
                </w:tcPr>
                <w:p w14:paraId="5FEC84A5"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0FA9A6E1" w14:textId="77777777" w:rsidR="00F51D42" w:rsidRDefault="00F51D42" w:rsidP="00BD78A1">
                  <w:pPr>
                    <w:pStyle w:val="UvjetniStil"/>
                  </w:pPr>
                  <w:r>
                    <w:rPr>
                      <w:sz w:val="16"/>
                    </w:rPr>
                    <w:t>Ostali rashodi za zaposlene</w:t>
                  </w:r>
                </w:p>
              </w:tc>
              <w:tc>
                <w:tcPr>
                  <w:tcW w:w="2000" w:type="dxa"/>
                </w:tcPr>
                <w:p w14:paraId="7A73BFA8" w14:textId="77777777" w:rsidR="00F51D42" w:rsidRDefault="00F51D42" w:rsidP="00BD78A1">
                  <w:pPr>
                    <w:pStyle w:val="EMPTYCELLSTYLE"/>
                  </w:pPr>
                </w:p>
              </w:tc>
              <w:tc>
                <w:tcPr>
                  <w:tcW w:w="1300" w:type="dxa"/>
                  <w:tcMar>
                    <w:top w:w="40" w:type="dxa"/>
                    <w:left w:w="0" w:type="dxa"/>
                    <w:bottom w:w="40" w:type="dxa"/>
                    <w:right w:w="0" w:type="dxa"/>
                  </w:tcMar>
                </w:tcPr>
                <w:p w14:paraId="458C7988" w14:textId="77777777" w:rsidR="00F51D42" w:rsidRDefault="00F51D42" w:rsidP="00BD78A1">
                  <w:pPr>
                    <w:pStyle w:val="UvjetniStil"/>
                    <w:jc w:val="right"/>
                  </w:pPr>
                  <w:r>
                    <w:rPr>
                      <w:sz w:val="16"/>
                    </w:rPr>
                    <w:t>411,44</w:t>
                  </w:r>
                </w:p>
              </w:tc>
              <w:tc>
                <w:tcPr>
                  <w:tcW w:w="1300" w:type="dxa"/>
                  <w:tcMar>
                    <w:top w:w="40" w:type="dxa"/>
                    <w:left w:w="0" w:type="dxa"/>
                    <w:bottom w:w="40" w:type="dxa"/>
                    <w:right w:w="0" w:type="dxa"/>
                  </w:tcMar>
                </w:tcPr>
                <w:p w14:paraId="391F26A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B1AC3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BBFF5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3F4AF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E2B3BC6" w14:textId="77777777" w:rsidR="00F51D42" w:rsidRDefault="00F51D42" w:rsidP="00BD78A1">
                  <w:pPr>
                    <w:pStyle w:val="UvjetniStil"/>
                    <w:jc w:val="right"/>
                  </w:pPr>
                  <w:r>
                    <w:rPr>
                      <w:sz w:val="16"/>
                    </w:rPr>
                    <w:t>0,00</w:t>
                  </w:r>
                </w:p>
              </w:tc>
            </w:tr>
          </w:tbl>
          <w:p w14:paraId="54B92AD4" w14:textId="77777777" w:rsidR="00F51D42" w:rsidRDefault="00F51D42" w:rsidP="00BD78A1">
            <w:pPr>
              <w:pStyle w:val="EMPTYCELLSTYLE"/>
            </w:pPr>
          </w:p>
        </w:tc>
        <w:tc>
          <w:tcPr>
            <w:tcW w:w="40" w:type="dxa"/>
          </w:tcPr>
          <w:p w14:paraId="5EACF4C9" w14:textId="77777777" w:rsidR="00F51D42" w:rsidRDefault="00F51D42" w:rsidP="00BD78A1">
            <w:pPr>
              <w:pStyle w:val="EMPTYCELLSTYLE"/>
            </w:pPr>
          </w:p>
        </w:tc>
      </w:tr>
      <w:tr w:rsidR="00F51D42" w14:paraId="52959A00" w14:textId="77777777" w:rsidTr="00BD78A1">
        <w:trPr>
          <w:trHeight w:hRule="exact" w:val="300"/>
        </w:trPr>
        <w:tc>
          <w:tcPr>
            <w:tcW w:w="284" w:type="dxa"/>
          </w:tcPr>
          <w:p w14:paraId="6D21CEB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A2E54E5" w14:textId="77777777" w:rsidTr="00BD78A1">
              <w:trPr>
                <w:trHeight w:hRule="exact" w:val="260"/>
              </w:trPr>
              <w:tc>
                <w:tcPr>
                  <w:tcW w:w="800" w:type="dxa"/>
                  <w:tcMar>
                    <w:top w:w="40" w:type="dxa"/>
                    <w:left w:w="40" w:type="dxa"/>
                    <w:bottom w:w="40" w:type="dxa"/>
                    <w:right w:w="0" w:type="dxa"/>
                  </w:tcMar>
                </w:tcPr>
                <w:p w14:paraId="45050DD0" w14:textId="77777777" w:rsidR="00F51D42" w:rsidRDefault="00F51D42" w:rsidP="00BD78A1">
                  <w:pPr>
                    <w:pStyle w:val="UvjetniStil10"/>
                  </w:pPr>
                </w:p>
              </w:tc>
              <w:tc>
                <w:tcPr>
                  <w:tcW w:w="700" w:type="dxa"/>
                  <w:tcMar>
                    <w:top w:w="40" w:type="dxa"/>
                    <w:left w:w="0" w:type="dxa"/>
                    <w:bottom w:w="40" w:type="dxa"/>
                    <w:right w:w="0" w:type="dxa"/>
                  </w:tcMar>
                </w:tcPr>
                <w:p w14:paraId="6DEFC6CA"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2AA389C" w14:textId="77777777" w:rsidR="00F51D42" w:rsidRDefault="00F51D42" w:rsidP="00BD78A1">
                  <w:pPr>
                    <w:pStyle w:val="UvjetniStil10"/>
                  </w:pPr>
                  <w:r>
                    <w:rPr>
                      <w:sz w:val="16"/>
                    </w:rPr>
                    <w:t>Materijalni rashodi</w:t>
                  </w:r>
                </w:p>
              </w:tc>
              <w:tc>
                <w:tcPr>
                  <w:tcW w:w="2000" w:type="dxa"/>
                </w:tcPr>
                <w:p w14:paraId="774A6AA5" w14:textId="77777777" w:rsidR="00F51D42" w:rsidRDefault="00F51D42" w:rsidP="00BD78A1">
                  <w:pPr>
                    <w:pStyle w:val="EMPTYCELLSTYLE"/>
                  </w:pPr>
                </w:p>
              </w:tc>
              <w:tc>
                <w:tcPr>
                  <w:tcW w:w="1300" w:type="dxa"/>
                  <w:tcMar>
                    <w:top w:w="40" w:type="dxa"/>
                    <w:left w:w="0" w:type="dxa"/>
                    <w:bottom w:w="40" w:type="dxa"/>
                    <w:right w:w="0" w:type="dxa"/>
                  </w:tcMar>
                </w:tcPr>
                <w:p w14:paraId="7CEA420F" w14:textId="77777777" w:rsidR="00F51D42" w:rsidRDefault="00F51D42" w:rsidP="00BD78A1">
                  <w:pPr>
                    <w:pStyle w:val="UvjetniStil10"/>
                    <w:jc w:val="right"/>
                  </w:pPr>
                  <w:r>
                    <w:rPr>
                      <w:sz w:val="16"/>
                    </w:rPr>
                    <w:t>24.991,69</w:t>
                  </w:r>
                </w:p>
              </w:tc>
              <w:tc>
                <w:tcPr>
                  <w:tcW w:w="1300" w:type="dxa"/>
                  <w:tcMar>
                    <w:top w:w="40" w:type="dxa"/>
                    <w:left w:w="0" w:type="dxa"/>
                    <w:bottom w:w="40" w:type="dxa"/>
                    <w:right w:w="0" w:type="dxa"/>
                  </w:tcMar>
                </w:tcPr>
                <w:p w14:paraId="41F53F0C" w14:textId="77777777" w:rsidR="00F51D42" w:rsidRDefault="00F51D42" w:rsidP="00BD78A1">
                  <w:pPr>
                    <w:pStyle w:val="UvjetniStil10"/>
                    <w:jc w:val="right"/>
                  </w:pPr>
                  <w:r>
                    <w:rPr>
                      <w:sz w:val="16"/>
                    </w:rPr>
                    <w:t>24.991,69</w:t>
                  </w:r>
                </w:p>
              </w:tc>
              <w:tc>
                <w:tcPr>
                  <w:tcW w:w="1300" w:type="dxa"/>
                  <w:tcMar>
                    <w:top w:w="40" w:type="dxa"/>
                    <w:left w:w="0" w:type="dxa"/>
                    <w:bottom w:w="40" w:type="dxa"/>
                    <w:right w:w="0" w:type="dxa"/>
                  </w:tcMar>
                </w:tcPr>
                <w:p w14:paraId="7880841A" w14:textId="77777777" w:rsidR="00F51D42" w:rsidRDefault="00F51D42" w:rsidP="00BD78A1">
                  <w:pPr>
                    <w:pStyle w:val="UvjetniStil10"/>
                    <w:jc w:val="right"/>
                  </w:pPr>
                  <w:r>
                    <w:rPr>
                      <w:sz w:val="16"/>
                    </w:rPr>
                    <w:t>24.991,69</w:t>
                  </w:r>
                </w:p>
              </w:tc>
              <w:tc>
                <w:tcPr>
                  <w:tcW w:w="700" w:type="dxa"/>
                  <w:tcMar>
                    <w:top w:w="40" w:type="dxa"/>
                    <w:left w:w="0" w:type="dxa"/>
                    <w:bottom w:w="40" w:type="dxa"/>
                    <w:right w:w="0" w:type="dxa"/>
                  </w:tcMar>
                </w:tcPr>
                <w:p w14:paraId="7558C3F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963CC8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4A933A0" w14:textId="77777777" w:rsidR="00F51D42" w:rsidRDefault="00F51D42" w:rsidP="00BD78A1">
                  <w:pPr>
                    <w:pStyle w:val="UvjetniStil10"/>
                    <w:jc w:val="right"/>
                  </w:pPr>
                  <w:r>
                    <w:rPr>
                      <w:sz w:val="16"/>
                    </w:rPr>
                    <w:t>100,00</w:t>
                  </w:r>
                </w:p>
              </w:tc>
            </w:tr>
          </w:tbl>
          <w:p w14:paraId="3E7BB1E1" w14:textId="77777777" w:rsidR="00F51D42" w:rsidRDefault="00F51D42" w:rsidP="00BD78A1">
            <w:pPr>
              <w:pStyle w:val="EMPTYCELLSTYLE"/>
            </w:pPr>
          </w:p>
        </w:tc>
        <w:tc>
          <w:tcPr>
            <w:tcW w:w="40" w:type="dxa"/>
          </w:tcPr>
          <w:p w14:paraId="2A63D2AA" w14:textId="77777777" w:rsidR="00F51D42" w:rsidRDefault="00F51D42" w:rsidP="00BD78A1">
            <w:pPr>
              <w:pStyle w:val="EMPTYCELLSTYLE"/>
            </w:pPr>
          </w:p>
        </w:tc>
      </w:tr>
      <w:tr w:rsidR="00F51D42" w14:paraId="0730622F" w14:textId="77777777" w:rsidTr="00BD78A1">
        <w:trPr>
          <w:trHeight w:hRule="exact" w:val="300"/>
        </w:trPr>
        <w:tc>
          <w:tcPr>
            <w:tcW w:w="284" w:type="dxa"/>
          </w:tcPr>
          <w:p w14:paraId="5041CE7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29AC87" w14:textId="77777777" w:rsidTr="00BD78A1">
              <w:trPr>
                <w:trHeight w:hRule="exact" w:val="260"/>
              </w:trPr>
              <w:tc>
                <w:tcPr>
                  <w:tcW w:w="800" w:type="dxa"/>
                  <w:tcMar>
                    <w:top w:w="40" w:type="dxa"/>
                    <w:left w:w="40" w:type="dxa"/>
                    <w:bottom w:w="40" w:type="dxa"/>
                    <w:right w:w="0" w:type="dxa"/>
                  </w:tcMar>
                </w:tcPr>
                <w:p w14:paraId="079A6441" w14:textId="77777777" w:rsidR="00F51D42" w:rsidRDefault="00F51D42" w:rsidP="00BD78A1">
                  <w:pPr>
                    <w:pStyle w:val="UvjetniStil"/>
                  </w:pPr>
                  <w:r>
                    <w:rPr>
                      <w:sz w:val="16"/>
                    </w:rPr>
                    <w:t>R0141</w:t>
                  </w:r>
                </w:p>
              </w:tc>
              <w:tc>
                <w:tcPr>
                  <w:tcW w:w="700" w:type="dxa"/>
                  <w:tcMar>
                    <w:top w:w="40" w:type="dxa"/>
                    <w:left w:w="0" w:type="dxa"/>
                    <w:bottom w:w="40" w:type="dxa"/>
                    <w:right w:w="0" w:type="dxa"/>
                  </w:tcMar>
                </w:tcPr>
                <w:p w14:paraId="4904CDDB"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585A25E5" w14:textId="77777777" w:rsidR="00F51D42" w:rsidRDefault="00F51D42" w:rsidP="00BD78A1">
                  <w:pPr>
                    <w:pStyle w:val="UvjetniStil"/>
                  </w:pPr>
                  <w:r>
                    <w:rPr>
                      <w:sz w:val="16"/>
                    </w:rPr>
                    <w:t>Službena putovanja</w:t>
                  </w:r>
                </w:p>
              </w:tc>
              <w:tc>
                <w:tcPr>
                  <w:tcW w:w="2000" w:type="dxa"/>
                </w:tcPr>
                <w:p w14:paraId="156CAC25" w14:textId="77777777" w:rsidR="00F51D42" w:rsidRDefault="00F51D42" w:rsidP="00BD78A1">
                  <w:pPr>
                    <w:pStyle w:val="EMPTYCELLSTYLE"/>
                  </w:pPr>
                </w:p>
              </w:tc>
              <w:tc>
                <w:tcPr>
                  <w:tcW w:w="1300" w:type="dxa"/>
                  <w:tcMar>
                    <w:top w:w="40" w:type="dxa"/>
                    <w:left w:w="0" w:type="dxa"/>
                    <w:bottom w:w="40" w:type="dxa"/>
                    <w:right w:w="0" w:type="dxa"/>
                  </w:tcMar>
                </w:tcPr>
                <w:p w14:paraId="0514B4C7" w14:textId="77777777" w:rsidR="00F51D42" w:rsidRDefault="00F51D42" w:rsidP="00BD78A1">
                  <w:pPr>
                    <w:pStyle w:val="UvjetniStil"/>
                    <w:jc w:val="right"/>
                  </w:pPr>
                  <w:r>
                    <w:rPr>
                      <w:sz w:val="16"/>
                    </w:rPr>
                    <w:t>544,16</w:t>
                  </w:r>
                </w:p>
              </w:tc>
              <w:tc>
                <w:tcPr>
                  <w:tcW w:w="1300" w:type="dxa"/>
                  <w:tcMar>
                    <w:top w:w="40" w:type="dxa"/>
                    <w:left w:w="0" w:type="dxa"/>
                    <w:bottom w:w="40" w:type="dxa"/>
                    <w:right w:w="0" w:type="dxa"/>
                  </w:tcMar>
                </w:tcPr>
                <w:p w14:paraId="0667E5A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AE1E35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DBC99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D0794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0CA263C" w14:textId="77777777" w:rsidR="00F51D42" w:rsidRDefault="00F51D42" w:rsidP="00BD78A1">
                  <w:pPr>
                    <w:pStyle w:val="UvjetniStil"/>
                    <w:jc w:val="right"/>
                  </w:pPr>
                  <w:r>
                    <w:rPr>
                      <w:sz w:val="16"/>
                    </w:rPr>
                    <w:t>0,00</w:t>
                  </w:r>
                </w:p>
              </w:tc>
            </w:tr>
          </w:tbl>
          <w:p w14:paraId="37CCA3FD" w14:textId="77777777" w:rsidR="00F51D42" w:rsidRDefault="00F51D42" w:rsidP="00BD78A1">
            <w:pPr>
              <w:pStyle w:val="EMPTYCELLSTYLE"/>
            </w:pPr>
          </w:p>
        </w:tc>
        <w:tc>
          <w:tcPr>
            <w:tcW w:w="40" w:type="dxa"/>
          </w:tcPr>
          <w:p w14:paraId="40BBFEF2" w14:textId="77777777" w:rsidR="00F51D42" w:rsidRDefault="00F51D42" w:rsidP="00BD78A1">
            <w:pPr>
              <w:pStyle w:val="EMPTYCELLSTYLE"/>
            </w:pPr>
          </w:p>
        </w:tc>
      </w:tr>
      <w:tr w:rsidR="00F51D42" w14:paraId="0FE28145" w14:textId="77777777" w:rsidTr="00BD78A1">
        <w:trPr>
          <w:trHeight w:hRule="exact" w:val="300"/>
        </w:trPr>
        <w:tc>
          <w:tcPr>
            <w:tcW w:w="284" w:type="dxa"/>
          </w:tcPr>
          <w:p w14:paraId="6633578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2F19D8E" w14:textId="77777777" w:rsidTr="00BD78A1">
              <w:trPr>
                <w:trHeight w:hRule="exact" w:val="260"/>
              </w:trPr>
              <w:tc>
                <w:tcPr>
                  <w:tcW w:w="800" w:type="dxa"/>
                  <w:tcMar>
                    <w:top w:w="40" w:type="dxa"/>
                    <w:left w:w="40" w:type="dxa"/>
                    <w:bottom w:w="40" w:type="dxa"/>
                    <w:right w:w="0" w:type="dxa"/>
                  </w:tcMar>
                </w:tcPr>
                <w:p w14:paraId="5AB0ACB4" w14:textId="77777777" w:rsidR="00F51D42" w:rsidRDefault="00F51D42" w:rsidP="00BD78A1">
                  <w:pPr>
                    <w:pStyle w:val="UvjetniStil"/>
                  </w:pPr>
                  <w:r>
                    <w:rPr>
                      <w:sz w:val="16"/>
                    </w:rPr>
                    <w:t>R0142</w:t>
                  </w:r>
                </w:p>
              </w:tc>
              <w:tc>
                <w:tcPr>
                  <w:tcW w:w="700" w:type="dxa"/>
                  <w:tcMar>
                    <w:top w:w="40" w:type="dxa"/>
                    <w:left w:w="0" w:type="dxa"/>
                    <w:bottom w:w="40" w:type="dxa"/>
                    <w:right w:w="0" w:type="dxa"/>
                  </w:tcMar>
                </w:tcPr>
                <w:p w14:paraId="46DE621D"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5C66BB84" w14:textId="77777777" w:rsidR="00F51D42" w:rsidRDefault="00F51D42" w:rsidP="00BD78A1">
                  <w:pPr>
                    <w:pStyle w:val="UvjetniStil"/>
                  </w:pPr>
                  <w:r>
                    <w:rPr>
                      <w:sz w:val="16"/>
                    </w:rPr>
                    <w:t>Naknade za prijevoz, za rad na terenu i odvojeni život</w:t>
                  </w:r>
                </w:p>
              </w:tc>
              <w:tc>
                <w:tcPr>
                  <w:tcW w:w="2000" w:type="dxa"/>
                </w:tcPr>
                <w:p w14:paraId="6C348DA5" w14:textId="77777777" w:rsidR="00F51D42" w:rsidRDefault="00F51D42" w:rsidP="00BD78A1">
                  <w:pPr>
                    <w:pStyle w:val="EMPTYCELLSTYLE"/>
                  </w:pPr>
                </w:p>
              </w:tc>
              <w:tc>
                <w:tcPr>
                  <w:tcW w:w="1300" w:type="dxa"/>
                  <w:tcMar>
                    <w:top w:w="40" w:type="dxa"/>
                    <w:left w:w="0" w:type="dxa"/>
                    <w:bottom w:w="40" w:type="dxa"/>
                    <w:right w:w="0" w:type="dxa"/>
                  </w:tcMar>
                </w:tcPr>
                <w:p w14:paraId="372AD2DA"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00E7BBD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51E7F0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FCDBE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88E265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06161CC" w14:textId="77777777" w:rsidR="00F51D42" w:rsidRDefault="00F51D42" w:rsidP="00BD78A1">
                  <w:pPr>
                    <w:pStyle w:val="UvjetniStil"/>
                    <w:jc w:val="right"/>
                  </w:pPr>
                  <w:r>
                    <w:rPr>
                      <w:sz w:val="16"/>
                    </w:rPr>
                    <w:t>0,00</w:t>
                  </w:r>
                </w:p>
              </w:tc>
            </w:tr>
          </w:tbl>
          <w:p w14:paraId="3A36579B" w14:textId="77777777" w:rsidR="00F51D42" w:rsidRDefault="00F51D42" w:rsidP="00BD78A1">
            <w:pPr>
              <w:pStyle w:val="EMPTYCELLSTYLE"/>
            </w:pPr>
          </w:p>
        </w:tc>
        <w:tc>
          <w:tcPr>
            <w:tcW w:w="40" w:type="dxa"/>
          </w:tcPr>
          <w:p w14:paraId="51CBBB6F" w14:textId="77777777" w:rsidR="00F51D42" w:rsidRDefault="00F51D42" w:rsidP="00BD78A1">
            <w:pPr>
              <w:pStyle w:val="EMPTYCELLSTYLE"/>
            </w:pPr>
          </w:p>
        </w:tc>
      </w:tr>
      <w:tr w:rsidR="00F51D42" w14:paraId="420CAAB2" w14:textId="77777777" w:rsidTr="00BD78A1">
        <w:trPr>
          <w:trHeight w:hRule="exact" w:val="300"/>
        </w:trPr>
        <w:tc>
          <w:tcPr>
            <w:tcW w:w="284" w:type="dxa"/>
          </w:tcPr>
          <w:p w14:paraId="7F85F5C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CA3C5B9" w14:textId="77777777" w:rsidTr="00BD78A1">
              <w:trPr>
                <w:trHeight w:hRule="exact" w:val="260"/>
              </w:trPr>
              <w:tc>
                <w:tcPr>
                  <w:tcW w:w="800" w:type="dxa"/>
                  <w:tcMar>
                    <w:top w:w="40" w:type="dxa"/>
                    <w:left w:w="40" w:type="dxa"/>
                    <w:bottom w:w="40" w:type="dxa"/>
                    <w:right w:w="0" w:type="dxa"/>
                  </w:tcMar>
                </w:tcPr>
                <w:p w14:paraId="5132B898" w14:textId="77777777" w:rsidR="00F51D42" w:rsidRDefault="00F51D42" w:rsidP="00BD78A1">
                  <w:pPr>
                    <w:pStyle w:val="UvjetniStil"/>
                  </w:pPr>
                  <w:r>
                    <w:rPr>
                      <w:sz w:val="16"/>
                    </w:rPr>
                    <w:t>R0143</w:t>
                  </w:r>
                </w:p>
              </w:tc>
              <w:tc>
                <w:tcPr>
                  <w:tcW w:w="700" w:type="dxa"/>
                  <w:tcMar>
                    <w:top w:w="40" w:type="dxa"/>
                    <w:left w:w="0" w:type="dxa"/>
                    <w:bottom w:w="40" w:type="dxa"/>
                    <w:right w:w="0" w:type="dxa"/>
                  </w:tcMar>
                </w:tcPr>
                <w:p w14:paraId="21E08F3D"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3EE3DFD7" w14:textId="77777777" w:rsidR="00F51D42" w:rsidRDefault="00F51D42" w:rsidP="00BD78A1">
                  <w:pPr>
                    <w:pStyle w:val="UvjetniStil"/>
                  </w:pPr>
                  <w:r>
                    <w:rPr>
                      <w:sz w:val="16"/>
                    </w:rPr>
                    <w:t>Stručno usavršavanje zaposlenika</w:t>
                  </w:r>
                </w:p>
              </w:tc>
              <w:tc>
                <w:tcPr>
                  <w:tcW w:w="2000" w:type="dxa"/>
                </w:tcPr>
                <w:p w14:paraId="470F1C4A" w14:textId="77777777" w:rsidR="00F51D42" w:rsidRDefault="00F51D42" w:rsidP="00BD78A1">
                  <w:pPr>
                    <w:pStyle w:val="EMPTYCELLSTYLE"/>
                  </w:pPr>
                </w:p>
              </w:tc>
              <w:tc>
                <w:tcPr>
                  <w:tcW w:w="1300" w:type="dxa"/>
                  <w:tcMar>
                    <w:top w:w="40" w:type="dxa"/>
                    <w:left w:w="0" w:type="dxa"/>
                    <w:bottom w:w="40" w:type="dxa"/>
                    <w:right w:w="0" w:type="dxa"/>
                  </w:tcMar>
                </w:tcPr>
                <w:p w14:paraId="29BD0CEA"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54A5322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082683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E4386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55ADE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4FC4304" w14:textId="77777777" w:rsidR="00F51D42" w:rsidRDefault="00F51D42" w:rsidP="00BD78A1">
                  <w:pPr>
                    <w:pStyle w:val="UvjetniStil"/>
                    <w:jc w:val="right"/>
                  </w:pPr>
                  <w:r>
                    <w:rPr>
                      <w:sz w:val="16"/>
                    </w:rPr>
                    <w:t>0,00</w:t>
                  </w:r>
                </w:p>
              </w:tc>
            </w:tr>
          </w:tbl>
          <w:p w14:paraId="41E518CF" w14:textId="77777777" w:rsidR="00F51D42" w:rsidRDefault="00F51D42" w:rsidP="00BD78A1">
            <w:pPr>
              <w:pStyle w:val="EMPTYCELLSTYLE"/>
            </w:pPr>
          </w:p>
        </w:tc>
        <w:tc>
          <w:tcPr>
            <w:tcW w:w="40" w:type="dxa"/>
          </w:tcPr>
          <w:p w14:paraId="0CF5856F" w14:textId="77777777" w:rsidR="00F51D42" w:rsidRDefault="00F51D42" w:rsidP="00BD78A1">
            <w:pPr>
              <w:pStyle w:val="EMPTYCELLSTYLE"/>
            </w:pPr>
          </w:p>
        </w:tc>
      </w:tr>
      <w:tr w:rsidR="00F51D42" w14:paraId="7D0D01A4" w14:textId="77777777" w:rsidTr="00BD78A1">
        <w:trPr>
          <w:trHeight w:hRule="exact" w:val="300"/>
        </w:trPr>
        <w:tc>
          <w:tcPr>
            <w:tcW w:w="284" w:type="dxa"/>
          </w:tcPr>
          <w:p w14:paraId="7AFD516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4D2991E" w14:textId="77777777" w:rsidTr="00BD78A1">
              <w:trPr>
                <w:trHeight w:hRule="exact" w:val="260"/>
              </w:trPr>
              <w:tc>
                <w:tcPr>
                  <w:tcW w:w="800" w:type="dxa"/>
                  <w:tcMar>
                    <w:top w:w="40" w:type="dxa"/>
                    <w:left w:w="40" w:type="dxa"/>
                    <w:bottom w:w="40" w:type="dxa"/>
                    <w:right w:w="0" w:type="dxa"/>
                  </w:tcMar>
                </w:tcPr>
                <w:p w14:paraId="63295F25" w14:textId="77777777" w:rsidR="00F51D42" w:rsidRDefault="00F51D42" w:rsidP="00BD78A1">
                  <w:pPr>
                    <w:pStyle w:val="UvjetniStil"/>
                  </w:pPr>
                  <w:r>
                    <w:rPr>
                      <w:sz w:val="16"/>
                    </w:rPr>
                    <w:t>R0144</w:t>
                  </w:r>
                </w:p>
              </w:tc>
              <w:tc>
                <w:tcPr>
                  <w:tcW w:w="700" w:type="dxa"/>
                  <w:tcMar>
                    <w:top w:w="40" w:type="dxa"/>
                    <w:left w:w="0" w:type="dxa"/>
                    <w:bottom w:w="40" w:type="dxa"/>
                    <w:right w:w="0" w:type="dxa"/>
                  </w:tcMar>
                </w:tcPr>
                <w:p w14:paraId="4533F039"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7493961E" w14:textId="77777777" w:rsidR="00F51D42" w:rsidRDefault="00F51D42" w:rsidP="00BD78A1">
                  <w:pPr>
                    <w:pStyle w:val="UvjetniStil"/>
                  </w:pPr>
                  <w:r>
                    <w:rPr>
                      <w:sz w:val="16"/>
                    </w:rPr>
                    <w:t>Uredski materijal i ostali materijalni rashodi</w:t>
                  </w:r>
                </w:p>
              </w:tc>
              <w:tc>
                <w:tcPr>
                  <w:tcW w:w="2000" w:type="dxa"/>
                </w:tcPr>
                <w:p w14:paraId="5CF2EDD0" w14:textId="77777777" w:rsidR="00F51D42" w:rsidRDefault="00F51D42" w:rsidP="00BD78A1">
                  <w:pPr>
                    <w:pStyle w:val="EMPTYCELLSTYLE"/>
                  </w:pPr>
                </w:p>
              </w:tc>
              <w:tc>
                <w:tcPr>
                  <w:tcW w:w="1300" w:type="dxa"/>
                  <w:tcMar>
                    <w:top w:w="40" w:type="dxa"/>
                    <w:left w:w="0" w:type="dxa"/>
                    <w:bottom w:w="40" w:type="dxa"/>
                    <w:right w:w="0" w:type="dxa"/>
                  </w:tcMar>
                </w:tcPr>
                <w:p w14:paraId="6E9A3A92"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2DC5F67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E8CFDC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F0D79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8BB85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2AA397" w14:textId="77777777" w:rsidR="00F51D42" w:rsidRDefault="00F51D42" w:rsidP="00BD78A1">
                  <w:pPr>
                    <w:pStyle w:val="UvjetniStil"/>
                    <w:jc w:val="right"/>
                  </w:pPr>
                  <w:r>
                    <w:rPr>
                      <w:sz w:val="16"/>
                    </w:rPr>
                    <w:t>0,00</w:t>
                  </w:r>
                </w:p>
              </w:tc>
            </w:tr>
          </w:tbl>
          <w:p w14:paraId="7E48F5C0" w14:textId="77777777" w:rsidR="00F51D42" w:rsidRDefault="00F51D42" w:rsidP="00BD78A1">
            <w:pPr>
              <w:pStyle w:val="EMPTYCELLSTYLE"/>
            </w:pPr>
          </w:p>
        </w:tc>
        <w:tc>
          <w:tcPr>
            <w:tcW w:w="40" w:type="dxa"/>
          </w:tcPr>
          <w:p w14:paraId="5008CF7E" w14:textId="77777777" w:rsidR="00F51D42" w:rsidRDefault="00F51D42" w:rsidP="00BD78A1">
            <w:pPr>
              <w:pStyle w:val="EMPTYCELLSTYLE"/>
            </w:pPr>
          </w:p>
        </w:tc>
      </w:tr>
      <w:tr w:rsidR="00F51D42" w14:paraId="3D5ADF7A" w14:textId="77777777" w:rsidTr="00BD78A1">
        <w:trPr>
          <w:trHeight w:hRule="exact" w:val="300"/>
        </w:trPr>
        <w:tc>
          <w:tcPr>
            <w:tcW w:w="284" w:type="dxa"/>
          </w:tcPr>
          <w:p w14:paraId="7704EDD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B2EA15C" w14:textId="77777777" w:rsidTr="00BD78A1">
              <w:trPr>
                <w:trHeight w:hRule="exact" w:val="260"/>
              </w:trPr>
              <w:tc>
                <w:tcPr>
                  <w:tcW w:w="800" w:type="dxa"/>
                  <w:tcMar>
                    <w:top w:w="40" w:type="dxa"/>
                    <w:left w:w="40" w:type="dxa"/>
                    <w:bottom w:w="40" w:type="dxa"/>
                    <w:right w:w="0" w:type="dxa"/>
                  </w:tcMar>
                </w:tcPr>
                <w:p w14:paraId="1325DF60" w14:textId="77777777" w:rsidR="00F51D42" w:rsidRDefault="00F51D42" w:rsidP="00BD78A1">
                  <w:pPr>
                    <w:pStyle w:val="UvjetniStil"/>
                  </w:pPr>
                  <w:r>
                    <w:rPr>
                      <w:sz w:val="16"/>
                    </w:rPr>
                    <w:t>R0145</w:t>
                  </w:r>
                </w:p>
              </w:tc>
              <w:tc>
                <w:tcPr>
                  <w:tcW w:w="700" w:type="dxa"/>
                  <w:tcMar>
                    <w:top w:w="40" w:type="dxa"/>
                    <w:left w:w="0" w:type="dxa"/>
                    <w:bottom w:w="40" w:type="dxa"/>
                    <w:right w:w="0" w:type="dxa"/>
                  </w:tcMar>
                </w:tcPr>
                <w:p w14:paraId="2EF7203F" w14:textId="77777777" w:rsidR="00F51D42" w:rsidRDefault="00F51D42" w:rsidP="00BD78A1">
                  <w:pPr>
                    <w:pStyle w:val="UvjetniStil"/>
                  </w:pPr>
                  <w:r>
                    <w:rPr>
                      <w:sz w:val="16"/>
                    </w:rPr>
                    <w:t>3222</w:t>
                  </w:r>
                </w:p>
              </w:tc>
              <w:tc>
                <w:tcPr>
                  <w:tcW w:w="6540" w:type="dxa"/>
                  <w:tcMar>
                    <w:top w:w="40" w:type="dxa"/>
                    <w:left w:w="0" w:type="dxa"/>
                    <w:bottom w:w="40" w:type="dxa"/>
                    <w:right w:w="0" w:type="dxa"/>
                  </w:tcMar>
                </w:tcPr>
                <w:p w14:paraId="599CD778" w14:textId="77777777" w:rsidR="00F51D42" w:rsidRDefault="00F51D42" w:rsidP="00BD78A1">
                  <w:pPr>
                    <w:pStyle w:val="UvjetniStil"/>
                  </w:pPr>
                  <w:r>
                    <w:rPr>
                      <w:sz w:val="16"/>
                    </w:rPr>
                    <w:t>Materijal i sirovine</w:t>
                  </w:r>
                </w:p>
              </w:tc>
              <w:tc>
                <w:tcPr>
                  <w:tcW w:w="2000" w:type="dxa"/>
                </w:tcPr>
                <w:p w14:paraId="7102F47A" w14:textId="77777777" w:rsidR="00F51D42" w:rsidRDefault="00F51D42" w:rsidP="00BD78A1">
                  <w:pPr>
                    <w:pStyle w:val="EMPTYCELLSTYLE"/>
                  </w:pPr>
                </w:p>
              </w:tc>
              <w:tc>
                <w:tcPr>
                  <w:tcW w:w="1300" w:type="dxa"/>
                  <w:tcMar>
                    <w:top w:w="40" w:type="dxa"/>
                    <w:left w:w="0" w:type="dxa"/>
                    <w:bottom w:w="40" w:type="dxa"/>
                    <w:right w:w="0" w:type="dxa"/>
                  </w:tcMar>
                </w:tcPr>
                <w:p w14:paraId="1969DD04" w14:textId="77777777" w:rsidR="00F51D42" w:rsidRDefault="00F51D42" w:rsidP="00BD78A1">
                  <w:pPr>
                    <w:pStyle w:val="UvjetniStil"/>
                    <w:jc w:val="right"/>
                  </w:pPr>
                  <w:r>
                    <w:rPr>
                      <w:sz w:val="16"/>
                    </w:rPr>
                    <w:t>12.144,14</w:t>
                  </w:r>
                </w:p>
              </w:tc>
              <w:tc>
                <w:tcPr>
                  <w:tcW w:w="1300" w:type="dxa"/>
                  <w:tcMar>
                    <w:top w:w="40" w:type="dxa"/>
                    <w:left w:w="0" w:type="dxa"/>
                    <w:bottom w:w="40" w:type="dxa"/>
                    <w:right w:w="0" w:type="dxa"/>
                  </w:tcMar>
                </w:tcPr>
                <w:p w14:paraId="0D509D2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A890B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C4B03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AA2CB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C823B6C" w14:textId="77777777" w:rsidR="00F51D42" w:rsidRDefault="00F51D42" w:rsidP="00BD78A1">
                  <w:pPr>
                    <w:pStyle w:val="UvjetniStil"/>
                    <w:jc w:val="right"/>
                  </w:pPr>
                  <w:r>
                    <w:rPr>
                      <w:sz w:val="16"/>
                    </w:rPr>
                    <w:t>0,00</w:t>
                  </w:r>
                </w:p>
              </w:tc>
            </w:tr>
          </w:tbl>
          <w:p w14:paraId="26F11B78" w14:textId="77777777" w:rsidR="00F51D42" w:rsidRDefault="00F51D42" w:rsidP="00BD78A1">
            <w:pPr>
              <w:pStyle w:val="EMPTYCELLSTYLE"/>
            </w:pPr>
          </w:p>
        </w:tc>
        <w:tc>
          <w:tcPr>
            <w:tcW w:w="40" w:type="dxa"/>
          </w:tcPr>
          <w:p w14:paraId="0AB7844B" w14:textId="77777777" w:rsidR="00F51D42" w:rsidRDefault="00F51D42" w:rsidP="00BD78A1">
            <w:pPr>
              <w:pStyle w:val="EMPTYCELLSTYLE"/>
            </w:pPr>
          </w:p>
        </w:tc>
      </w:tr>
      <w:tr w:rsidR="00F51D42" w14:paraId="68930526" w14:textId="77777777" w:rsidTr="00BD78A1">
        <w:trPr>
          <w:trHeight w:hRule="exact" w:val="300"/>
        </w:trPr>
        <w:tc>
          <w:tcPr>
            <w:tcW w:w="284" w:type="dxa"/>
          </w:tcPr>
          <w:p w14:paraId="623C27E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F23AE03" w14:textId="77777777" w:rsidTr="00BD78A1">
              <w:trPr>
                <w:trHeight w:hRule="exact" w:val="260"/>
              </w:trPr>
              <w:tc>
                <w:tcPr>
                  <w:tcW w:w="800" w:type="dxa"/>
                  <w:tcMar>
                    <w:top w:w="40" w:type="dxa"/>
                    <w:left w:w="40" w:type="dxa"/>
                    <w:bottom w:w="40" w:type="dxa"/>
                    <w:right w:w="0" w:type="dxa"/>
                  </w:tcMar>
                </w:tcPr>
                <w:p w14:paraId="38D4C2C8" w14:textId="77777777" w:rsidR="00F51D42" w:rsidRDefault="00F51D42" w:rsidP="00BD78A1">
                  <w:pPr>
                    <w:pStyle w:val="UvjetniStil"/>
                  </w:pPr>
                  <w:r>
                    <w:rPr>
                      <w:sz w:val="16"/>
                    </w:rPr>
                    <w:t>R0146</w:t>
                  </w:r>
                </w:p>
              </w:tc>
              <w:tc>
                <w:tcPr>
                  <w:tcW w:w="700" w:type="dxa"/>
                  <w:tcMar>
                    <w:top w:w="40" w:type="dxa"/>
                    <w:left w:w="0" w:type="dxa"/>
                    <w:bottom w:w="40" w:type="dxa"/>
                    <w:right w:w="0" w:type="dxa"/>
                  </w:tcMar>
                </w:tcPr>
                <w:p w14:paraId="55414D05"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453494E7" w14:textId="77777777" w:rsidR="00F51D42" w:rsidRDefault="00F51D42" w:rsidP="00BD78A1">
                  <w:pPr>
                    <w:pStyle w:val="UvjetniStil"/>
                  </w:pPr>
                  <w:r>
                    <w:rPr>
                      <w:sz w:val="16"/>
                    </w:rPr>
                    <w:t>Energija</w:t>
                  </w:r>
                </w:p>
              </w:tc>
              <w:tc>
                <w:tcPr>
                  <w:tcW w:w="2000" w:type="dxa"/>
                </w:tcPr>
                <w:p w14:paraId="0D4144D4" w14:textId="77777777" w:rsidR="00F51D42" w:rsidRDefault="00F51D42" w:rsidP="00BD78A1">
                  <w:pPr>
                    <w:pStyle w:val="EMPTYCELLSTYLE"/>
                  </w:pPr>
                </w:p>
              </w:tc>
              <w:tc>
                <w:tcPr>
                  <w:tcW w:w="1300" w:type="dxa"/>
                  <w:tcMar>
                    <w:top w:w="40" w:type="dxa"/>
                    <w:left w:w="0" w:type="dxa"/>
                    <w:bottom w:w="40" w:type="dxa"/>
                    <w:right w:w="0" w:type="dxa"/>
                  </w:tcMar>
                </w:tcPr>
                <w:p w14:paraId="1BFA2381" w14:textId="77777777" w:rsidR="00F51D42" w:rsidRDefault="00F51D42" w:rsidP="00BD78A1">
                  <w:pPr>
                    <w:pStyle w:val="UvjetniStil"/>
                    <w:jc w:val="right"/>
                  </w:pPr>
                  <w:r>
                    <w:rPr>
                      <w:sz w:val="16"/>
                    </w:rPr>
                    <w:t>822,88</w:t>
                  </w:r>
                </w:p>
              </w:tc>
              <w:tc>
                <w:tcPr>
                  <w:tcW w:w="1300" w:type="dxa"/>
                  <w:tcMar>
                    <w:top w:w="40" w:type="dxa"/>
                    <w:left w:w="0" w:type="dxa"/>
                    <w:bottom w:w="40" w:type="dxa"/>
                    <w:right w:w="0" w:type="dxa"/>
                  </w:tcMar>
                </w:tcPr>
                <w:p w14:paraId="6630BEF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71ADEE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CE6F1B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D45F4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85850E1" w14:textId="77777777" w:rsidR="00F51D42" w:rsidRDefault="00F51D42" w:rsidP="00BD78A1">
                  <w:pPr>
                    <w:pStyle w:val="UvjetniStil"/>
                    <w:jc w:val="right"/>
                  </w:pPr>
                  <w:r>
                    <w:rPr>
                      <w:sz w:val="16"/>
                    </w:rPr>
                    <w:t>0,00</w:t>
                  </w:r>
                </w:p>
              </w:tc>
            </w:tr>
          </w:tbl>
          <w:p w14:paraId="16D7A6F9" w14:textId="77777777" w:rsidR="00F51D42" w:rsidRDefault="00F51D42" w:rsidP="00BD78A1">
            <w:pPr>
              <w:pStyle w:val="EMPTYCELLSTYLE"/>
            </w:pPr>
          </w:p>
        </w:tc>
        <w:tc>
          <w:tcPr>
            <w:tcW w:w="40" w:type="dxa"/>
          </w:tcPr>
          <w:p w14:paraId="6A2D57ED" w14:textId="77777777" w:rsidR="00F51D42" w:rsidRDefault="00F51D42" w:rsidP="00BD78A1">
            <w:pPr>
              <w:pStyle w:val="EMPTYCELLSTYLE"/>
            </w:pPr>
          </w:p>
        </w:tc>
      </w:tr>
      <w:tr w:rsidR="00F51D42" w14:paraId="161D3FD7" w14:textId="77777777" w:rsidTr="00BD78A1">
        <w:trPr>
          <w:trHeight w:hRule="exact" w:val="300"/>
        </w:trPr>
        <w:tc>
          <w:tcPr>
            <w:tcW w:w="284" w:type="dxa"/>
          </w:tcPr>
          <w:p w14:paraId="6B396BC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8CAE0A6" w14:textId="77777777" w:rsidTr="00BD78A1">
              <w:trPr>
                <w:trHeight w:hRule="exact" w:val="260"/>
              </w:trPr>
              <w:tc>
                <w:tcPr>
                  <w:tcW w:w="800" w:type="dxa"/>
                  <w:tcMar>
                    <w:top w:w="40" w:type="dxa"/>
                    <w:left w:w="40" w:type="dxa"/>
                    <w:bottom w:w="40" w:type="dxa"/>
                    <w:right w:w="0" w:type="dxa"/>
                  </w:tcMar>
                </w:tcPr>
                <w:p w14:paraId="14E89D7E" w14:textId="77777777" w:rsidR="00F51D42" w:rsidRDefault="00F51D42" w:rsidP="00BD78A1">
                  <w:pPr>
                    <w:pStyle w:val="UvjetniStil"/>
                  </w:pPr>
                  <w:r>
                    <w:rPr>
                      <w:sz w:val="16"/>
                    </w:rPr>
                    <w:t>R0147</w:t>
                  </w:r>
                </w:p>
              </w:tc>
              <w:tc>
                <w:tcPr>
                  <w:tcW w:w="700" w:type="dxa"/>
                  <w:tcMar>
                    <w:top w:w="40" w:type="dxa"/>
                    <w:left w:w="0" w:type="dxa"/>
                    <w:bottom w:w="40" w:type="dxa"/>
                    <w:right w:w="0" w:type="dxa"/>
                  </w:tcMar>
                </w:tcPr>
                <w:p w14:paraId="3AEEA957"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70E33BC7" w14:textId="77777777" w:rsidR="00F51D42" w:rsidRDefault="00F51D42" w:rsidP="00BD78A1">
                  <w:pPr>
                    <w:pStyle w:val="UvjetniStil"/>
                  </w:pPr>
                  <w:r>
                    <w:rPr>
                      <w:sz w:val="16"/>
                    </w:rPr>
                    <w:t>Materijal i dijelovi za tekuće i investicijsko održavanje</w:t>
                  </w:r>
                </w:p>
              </w:tc>
              <w:tc>
                <w:tcPr>
                  <w:tcW w:w="2000" w:type="dxa"/>
                </w:tcPr>
                <w:p w14:paraId="587944F1" w14:textId="77777777" w:rsidR="00F51D42" w:rsidRDefault="00F51D42" w:rsidP="00BD78A1">
                  <w:pPr>
                    <w:pStyle w:val="EMPTYCELLSTYLE"/>
                  </w:pPr>
                </w:p>
              </w:tc>
              <w:tc>
                <w:tcPr>
                  <w:tcW w:w="1300" w:type="dxa"/>
                  <w:tcMar>
                    <w:top w:w="40" w:type="dxa"/>
                    <w:left w:w="0" w:type="dxa"/>
                    <w:bottom w:w="40" w:type="dxa"/>
                    <w:right w:w="0" w:type="dxa"/>
                  </w:tcMar>
                </w:tcPr>
                <w:p w14:paraId="3F56B0EF" w14:textId="77777777" w:rsidR="00F51D42" w:rsidRDefault="00F51D42" w:rsidP="00BD78A1">
                  <w:pPr>
                    <w:pStyle w:val="UvjetniStil"/>
                    <w:jc w:val="right"/>
                  </w:pPr>
                  <w:r>
                    <w:rPr>
                      <w:sz w:val="16"/>
                    </w:rPr>
                    <w:t>2.123,56</w:t>
                  </w:r>
                </w:p>
              </w:tc>
              <w:tc>
                <w:tcPr>
                  <w:tcW w:w="1300" w:type="dxa"/>
                  <w:tcMar>
                    <w:top w:w="40" w:type="dxa"/>
                    <w:left w:w="0" w:type="dxa"/>
                    <w:bottom w:w="40" w:type="dxa"/>
                    <w:right w:w="0" w:type="dxa"/>
                  </w:tcMar>
                </w:tcPr>
                <w:p w14:paraId="7BCEA36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608E4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3FE3A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0C988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443D18C" w14:textId="77777777" w:rsidR="00F51D42" w:rsidRDefault="00F51D42" w:rsidP="00BD78A1">
                  <w:pPr>
                    <w:pStyle w:val="UvjetniStil"/>
                    <w:jc w:val="right"/>
                  </w:pPr>
                  <w:r>
                    <w:rPr>
                      <w:sz w:val="16"/>
                    </w:rPr>
                    <w:t>0,00</w:t>
                  </w:r>
                </w:p>
              </w:tc>
            </w:tr>
          </w:tbl>
          <w:p w14:paraId="3A18EC4A" w14:textId="77777777" w:rsidR="00F51D42" w:rsidRDefault="00F51D42" w:rsidP="00BD78A1">
            <w:pPr>
              <w:pStyle w:val="EMPTYCELLSTYLE"/>
            </w:pPr>
          </w:p>
        </w:tc>
        <w:tc>
          <w:tcPr>
            <w:tcW w:w="40" w:type="dxa"/>
          </w:tcPr>
          <w:p w14:paraId="692D9E42" w14:textId="77777777" w:rsidR="00F51D42" w:rsidRDefault="00F51D42" w:rsidP="00BD78A1">
            <w:pPr>
              <w:pStyle w:val="EMPTYCELLSTYLE"/>
            </w:pPr>
          </w:p>
        </w:tc>
      </w:tr>
      <w:tr w:rsidR="00F51D42" w14:paraId="6CD03E62" w14:textId="77777777" w:rsidTr="00BD78A1">
        <w:trPr>
          <w:trHeight w:hRule="exact" w:val="120"/>
        </w:trPr>
        <w:tc>
          <w:tcPr>
            <w:tcW w:w="284" w:type="dxa"/>
          </w:tcPr>
          <w:p w14:paraId="7B26EA3A" w14:textId="77777777" w:rsidR="00F51D42" w:rsidRDefault="00F51D42" w:rsidP="00BD78A1">
            <w:pPr>
              <w:pStyle w:val="EMPTYCELLSTYLE"/>
            </w:pPr>
          </w:p>
        </w:tc>
        <w:tc>
          <w:tcPr>
            <w:tcW w:w="1556" w:type="dxa"/>
          </w:tcPr>
          <w:p w14:paraId="1EF4AC15" w14:textId="77777777" w:rsidR="00F51D42" w:rsidRDefault="00F51D42" w:rsidP="00BD78A1">
            <w:pPr>
              <w:pStyle w:val="EMPTYCELLSTYLE"/>
            </w:pPr>
          </w:p>
        </w:tc>
        <w:tc>
          <w:tcPr>
            <w:tcW w:w="2640" w:type="dxa"/>
          </w:tcPr>
          <w:p w14:paraId="2B7A6298" w14:textId="77777777" w:rsidR="00F51D42" w:rsidRDefault="00F51D42" w:rsidP="00BD78A1">
            <w:pPr>
              <w:pStyle w:val="EMPTYCELLSTYLE"/>
            </w:pPr>
          </w:p>
        </w:tc>
        <w:tc>
          <w:tcPr>
            <w:tcW w:w="600" w:type="dxa"/>
          </w:tcPr>
          <w:p w14:paraId="11252734" w14:textId="77777777" w:rsidR="00F51D42" w:rsidRDefault="00F51D42" w:rsidP="00BD78A1">
            <w:pPr>
              <w:pStyle w:val="EMPTYCELLSTYLE"/>
            </w:pPr>
          </w:p>
        </w:tc>
        <w:tc>
          <w:tcPr>
            <w:tcW w:w="2520" w:type="dxa"/>
          </w:tcPr>
          <w:p w14:paraId="595DC264" w14:textId="77777777" w:rsidR="00F51D42" w:rsidRDefault="00F51D42" w:rsidP="00BD78A1">
            <w:pPr>
              <w:pStyle w:val="EMPTYCELLSTYLE"/>
            </w:pPr>
          </w:p>
        </w:tc>
        <w:tc>
          <w:tcPr>
            <w:tcW w:w="2520" w:type="dxa"/>
          </w:tcPr>
          <w:p w14:paraId="7CF7619F" w14:textId="77777777" w:rsidR="00F51D42" w:rsidRDefault="00F51D42" w:rsidP="00BD78A1">
            <w:pPr>
              <w:pStyle w:val="EMPTYCELLSTYLE"/>
            </w:pPr>
          </w:p>
        </w:tc>
        <w:tc>
          <w:tcPr>
            <w:tcW w:w="3060" w:type="dxa"/>
          </w:tcPr>
          <w:p w14:paraId="39691529" w14:textId="77777777" w:rsidR="00F51D42" w:rsidRDefault="00F51D42" w:rsidP="00BD78A1">
            <w:pPr>
              <w:pStyle w:val="EMPTYCELLSTYLE"/>
            </w:pPr>
          </w:p>
        </w:tc>
        <w:tc>
          <w:tcPr>
            <w:tcW w:w="360" w:type="dxa"/>
          </w:tcPr>
          <w:p w14:paraId="0F5D9E3D" w14:textId="77777777" w:rsidR="00F51D42" w:rsidRDefault="00F51D42" w:rsidP="00BD78A1">
            <w:pPr>
              <w:pStyle w:val="EMPTYCELLSTYLE"/>
            </w:pPr>
          </w:p>
        </w:tc>
        <w:tc>
          <w:tcPr>
            <w:tcW w:w="1400" w:type="dxa"/>
          </w:tcPr>
          <w:p w14:paraId="158C438F" w14:textId="77777777" w:rsidR="00F51D42" w:rsidRDefault="00F51D42" w:rsidP="00BD78A1">
            <w:pPr>
              <w:pStyle w:val="EMPTYCELLSTYLE"/>
            </w:pPr>
          </w:p>
        </w:tc>
        <w:tc>
          <w:tcPr>
            <w:tcW w:w="40" w:type="dxa"/>
          </w:tcPr>
          <w:p w14:paraId="41087DAC" w14:textId="77777777" w:rsidR="00F51D42" w:rsidRDefault="00F51D42" w:rsidP="00BD78A1">
            <w:pPr>
              <w:pStyle w:val="EMPTYCELLSTYLE"/>
            </w:pPr>
          </w:p>
        </w:tc>
        <w:tc>
          <w:tcPr>
            <w:tcW w:w="1080" w:type="dxa"/>
          </w:tcPr>
          <w:p w14:paraId="7DC9F637" w14:textId="77777777" w:rsidR="00F51D42" w:rsidRDefault="00F51D42" w:rsidP="00BD78A1">
            <w:pPr>
              <w:pStyle w:val="EMPTYCELLSTYLE"/>
            </w:pPr>
          </w:p>
        </w:tc>
        <w:tc>
          <w:tcPr>
            <w:tcW w:w="40" w:type="dxa"/>
          </w:tcPr>
          <w:p w14:paraId="47F787CD" w14:textId="77777777" w:rsidR="00F51D42" w:rsidRDefault="00F51D42" w:rsidP="00BD78A1">
            <w:pPr>
              <w:pStyle w:val="EMPTYCELLSTYLE"/>
            </w:pPr>
          </w:p>
        </w:tc>
        <w:tc>
          <w:tcPr>
            <w:tcW w:w="40" w:type="dxa"/>
          </w:tcPr>
          <w:p w14:paraId="7E21ABFF" w14:textId="77777777" w:rsidR="00F51D42" w:rsidRDefault="00F51D42" w:rsidP="00BD78A1">
            <w:pPr>
              <w:pStyle w:val="EMPTYCELLSTYLE"/>
            </w:pPr>
          </w:p>
        </w:tc>
      </w:tr>
      <w:tr w:rsidR="00F51D42" w14:paraId="718B9C2C" w14:textId="77777777" w:rsidTr="00BD78A1">
        <w:trPr>
          <w:trHeight w:hRule="exact" w:val="20"/>
        </w:trPr>
        <w:tc>
          <w:tcPr>
            <w:tcW w:w="284" w:type="dxa"/>
          </w:tcPr>
          <w:p w14:paraId="0BF63369"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7F1EF5B8" w14:textId="77777777" w:rsidR="00F51D42" w:rsidRDefault="00F51D42" w:rsidP="00BD78A1">
            <w:pPr>
              <w:pStyle w:val="EMPTYCELLSTYLE"/>
            </w:pPr>
          </w:p>
        </w:tc>
        <w:tc>
          <w:tcPr>
            <w:tcW w:w="40" w:type="dxa"/>
          </w:tcPr>
          <w:p w14:paraId="61C584FC" w14:textId="77777777" w:rsidR="00F51D42" w:rsidRDefault="00F51D42" w:rsidP="00BD78A1">
            <w:pPr>
              <w:pStyle w:val="EMPTYCELLSTYLE"/>
            </w:pPr>
          </w:p>
        </w:tc>
      </w:tr>
      <w:tr w:rsidR="00F51D42" w14:paraId="29BE704D" w14:textId="77777777" w:rsidTr="00BD78A1">
        <w:trPr>
          <w:trHeight w:hRule="exact" w:val="240"/>
        </w:trPr>
        <w:tc>
          <w:tcPr>
            <w:tcW w:w="284" w:type="dxa"/>
          </w:tcPr>
          <w:p w14:paraId="13F34204" w14:textId="77777777" w:rsidR="00F51D42" w:rsidRDefault="00F51D42" w:rsidP="00BD78A1">
            <w:pPr>
              <w:pStyle w:val="EMPTYCELLSTYLE"/>
            </w:pPr>
          </w:p>
        </w:tc>
        <w:tc>
          <w:tcPr>
            <w:tcW w:w="1556" w:type="dxa"/>
            <w:tcMar>
              <w:top w:w="0" w:type="dxa"/>
              <w:left w:w="0" w:type="dxa"/>
              <w:bottom w:w="0" w:type="dxa"/>
              <w:right w:w="0" w:type="dxa"/>
            </w:tcMar>
          </w:tcPr>
          <w:p w14:paraId="76385B02" w14:textId="77777777" w:rsidR="00F51D42" w:rsidRDefault="00F51D42" w:rsidP="00BD78A1">
            <w:pPr>
              <w:pStyle w:val="DefaultStyle"/>
              <w:ind w:left="40" w:right="40"/>
            </w:pPr>
          </w:p>
        </w:tc>
        <w:tc>
          <w:tcPr>
            <w:tcW w:w="2640" w:type="dxa"/>
          </w:tcPr>
          <w:p w14:paraId="6B084779" w14:textId="77777777" w:rsidR="00F51D42" w:rsidRDefault="00F51D42" w:rsidP="00BD78A1">
            <w:pPr>
              <w:pStyle w:val="EMPTYCELLSTYLE"/>
            </w:pPr>
          </w:p>
        </w:tc>
        <w:tc>
          <w:tcPr>
            <w:tcW w:w="600" w:type="dxa"/>
          </w:tcPr>
          <w:p w14:paraId="37AACE97" w14:textId="77777777" w:rsidR="00F51D42" w:rsidRDefault="00F51D42" w:rsidP="00BD78A1">
            <w:pPr>
              <w:pStyle w:val="EMPTYCELLSTYLE"/>
            </w:pPr>
          </w:p>
        </w:tc>
        <w:tc>
          <w:tcPr>
            <w:tcW w:w="2520" w:type="dxa"/>
            <w:tcMar>
              <w:top w:w="0" w:type="dxa"/>
              <w:left w:w="0" w:type="dxa"/>
              <w:bottom w:w="0" w:type="dxa"/>
              <w:right w:w="0" w:type="dxa"/>
            </w:tcMar>
          </w:tcPr>
          <w:p w14:paraId="2EC44468"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A81238C" w14:textId="77777777" w:rsidR="00F51D42" w:rsidRDefault="00F51D42" w:rsidP="00BD78A1">
            <w:pPr>
              <w:pStyle w:val="DefaultStyle"/>
              <w:ind w:right="40"/>
            </w:pPr>
          </w:p>
        </w:tc>
        <w:tc>
          <w:tcPr>
            <w:tcW w:w="3060" w:type="dxa"/>
          </w:tcPr>
          <w:p w14:paraId="073D7C91" w14:textId="77777777" w:rsidR="00F51D42" w:rsidRDefault="00F51D42" w:rsidP="00BD78A1">
            <w:pPr>
              <w:pStyle w:val="EMPTYCELLSTYLE"/>
            </w:pPr>
          </w:p>
        </w:tc>
        <w:tc>
          <w:tcPr>
            <w:tcW w:w="2880" w:type="dxa"/>
            <w:gridSpan w:val="4"/>
            <w:tcMar>
              <w:top w:w="0" w:type="dxa"/>
              <w:left w:w="0" w:type="dxa"/>
              <w:bottom w:w="0" w:type="dxa"/>
              <w:right w:w="0" w:type="dxa"/>
            </w:tcMar>
          </w:tcPr>
          <w:p w14:paraId="5CE07DD2" w14:textId="77777777" w:rsidR="00F51D42" w:rsidRDefault="00F51D42" w:rsidP="00BD78A1">
            <w:pPr>
              <w:pStyle w:val="DefaultStyle"/>
              <w:ind w:left="40" w:right="40"/>
              <w:jc w:val="right"/>
            </w:pPr>
          </w:p>
        </w:tc>
        <w:tc>
          <w:tcPr>
            <w:tcW w:w="40" w:type="dxa"/>
          </w:tcPr>
          <w:p w14:paraId="2B47D581" w14:textId="77777777" w:rsidR="00F51D42" w:rsidRDefault="00F51D42" w:rsidP="00BD78A1">
            <w:pPr>
              <w:pStyle w:val="EMPTYCELLSTYLE"/>
            </w:pPr>
          </w:p>
        </w:tc>
        <w:tc>
          <w:tcPr>
            <w:tcW w:w="40" w:type="dxa"/>
          </w:tcPr>
          <w:p w14:paraId="7DD68522" w14:textId="77777777" w:rsidR="00F51D42" w:rsidRDefault="00F51D42" w:rsidP="00BD78A1">
            <w:pPr>
              <w:pStyle w:val="EMPTYCELLSTYLE"/>
            </w:pPr>
          </w:p>
        </w:tc>
      </w:tr>
      <w:tr w:rsidR="00F51D42" w14:paraId="151A438B" w14:textId="77777777" w:rsidTr="00BD78A1">
        <w:tc>
          <w:tcPr>
            <w:tcW w:w="284" w:type="dxa"/>
          </w:tcPr>
          <w:p w14:paraId="09E6F2B2" w14:textId="77777777" w:rsidR="00F51D42" w:rsidRDefault="00F51D42" w:rsidP="00BD78A1">
            <w:pPr>
              <w:pStyle w:val="EMPTYCELLSTYLE"/>
              <w:pageBreakBefore/>
            </w:pPr>
            <w:bookmarkStart w:id="20" w:name="JR_PAGE_ANCHOR_0_21"/>
            <w:bookmarkEnd w:id="20"/>
          </w:p>
        </w:tc>
        <w:tc>
          <w:tcPr>
            <w:tcW w:w="1556" w:type="dxa"/>
          </w:tcPr>
          <w:p w14:paraId="7BF95D65" w14:textId="77777777" w:rsidR="00F51D42" w:rsidRDefault="00F51D42" w:rsidP="00BD78A1">
            <w:pPr>
              <w:pStyle w:val="EMPTYCELLSTYLE"/>
            </w:pPr>
          </w:p>
        </w:tc>
        <w:tc>
          <w:tcPr>
            <w:tcW w:w="2640" w:type="dxa"/>
          </w:tcPr>
          <w:p w14:paraId="2880D784" w14:textId="77777777" w:rsidR="00F51D42" w:rsidRDefault="00F51D42" w:rsidP="00BD78A1">
            <w:pPr>
              <w:pStyle w:val="EMPTYCELLSTYLE"/>
            </w:pPr>
          </w:p>
        </w:tc>
        <w:tc>
          <w:tcPr>
            <w:tcW w:w="600" w:type="dxa"/>
          </w:tcPr>
          <w:p w14:paraId="71D8A51D" w14:textId="77777777" w:rsidR="00F51D42" w:rsidRDefault="00F51D42" w:rsidP="00BD78A1">
            <w:pPr>
              <w:pStyle w:val="EMPTYCELLSTYLE"/>
            </w:pPr>
          </w:p>
        </w:tc>
        <w:tc>
          <w:tcPr>
            <w:tcW w:w="2520" w:type="dxa"/>
          </w:tcPr>
          <w:p w14:paraId="1F43324A" w14:textId="77777777" w:rsidR="00F51D42" w:rsidRDefault="00F51D42" w:rsidP="00BD78A1">
            <w:pPr>
              <w:pStyle w:val="EMPTYCELLSTYLE"/>
            </w:pPr>
          </w:p>
        </w:tc>
        <w:tc>
          <w:tcPr>
            <w:tcW w:w="2520" w:type="dxa"/>
          </w:tcPr>
          <w:p w14:paraId="6FECF1F5" w14:textId="77777777" w:rsidR="00F51D42" w:rsidRDefault="00F51D42" w:rsidP="00BD78A1">
            <w:pPr>
              <w:pStyle w:val="EMPTYCELLSTYLE"/>
            </w:pPr>
          </w:p>
        </w:tc>
        <w:tc>
          <w:tcPr>
            <w:tcW w:w="3060" w:type="dxa"/>
          </w:tcPr>
          <w:p w14:paraId="700B433B" w14:textId="77777777" w:rsidR="00F51D42" w:rsidRDefault="00F51D42" w:rsidP="00BD78A1">
            <w:pPr>
              <w:pStyle w:val="EMPTYCELLSTYLE"/>
            </w:pPr>
          </w:p>
        </w:tc>
        <w:tc>
          <w:tcPr>
            <w:tcW w:w="360" w:type="dxa"/>
          </w:tcPr>
          <w:p w14:paraId="7B1F18C1" w14:textId="77777777" w:rsidR="00F51D42" w:rsidRDefault="00F51D42" w:rsidP="00BD78A1">
            <w:pPr>
              <w:pStyle w:val="EMPTYCELLSTYLE"/>
            </w:pPr>
          </w:p>
        </w:tc>
        <w:tc>
          <w:tcPr>
            <w:tcW w:w="1400" w:type="dxa"/>
          </w:tcPr>
          <w:p w14:paraId="73059AB9" w14:textId="77777777" w:rsidR="00F51D42" w:rsidRDefault="00F51D42" w:rsidP="00BD78A1">
            <w:pPr>
              <w:pStyle w:val="EMPTYCELLSTYLE"/>
            </w:pPr>
          </w:p>
        </w:tc>
        <w:tc>
          <w:tcPr>
            <w:tcW w:w="40" w:type="dxa"/>
          </w:tcPr>
          <w:p w14:paraId="390D99BA" w14:textId="77777777" w:rsidR="00F51D42" w:rsidRDefault="00F51D42" w:rsidP="00BD78A1">
            <w:pPr>
              <w:pStyle w:val="EMPTYCELLSTYLE"/>
            </w:pPr>
          </w:p>
        </w:tc>
        <w:tc>
          <w:tcPr>
            <w:tcW w:w="1080" w:type="dxa"/>
          </w:tcPr>
          <w:p w14:paraId="59CF4B69" w14:textId="77777777" w:rsidR="00F51D42" w:rsidRDefault="00F51D42" w:rsidP="00BD78A1">
            <w:pPr>
              <w:pStyle w:val="EMPTYCELLSTYLE"/>
            </w:pPr>
          </w:p>
        </w:tc>
        <w:tc>
          <w:tcPr>
            <w:tcW w:w="40" w:type="dxa"/>
          </w:tcPr>
          <w:p w14:paraId="008CE8FE" w14:textId="77777777" w:rsidR="00F51D42" w:rsidRDefault="00F51D42" w:rsidP="00BD78A1">
            <w:pPr>
              <w:pStyle w:val="EMPTYCELLSTYLE"/>
            </w:pPr>
          </w:p>
        </w:tc>
        <w:tc>
          <w:tcPr>
            <w:tcW w:w="40" w:type="dxa"/>
          </w:tcPr>
          <w:p w14:paraId="38D316B1" w14:textId="77777777" w:rsidR="00F51D42" w:rsidRDefault="00F51D42" w:rsidP="00BD78A1">
            <w:pPr>
              <w:pStyle w:val="EMPTYCELLSTYLE"/>
            </w:pPr>
          </w:p>
        </w:tc>
      </w:tr>
      <w:tr w:rsidR="00F51D42" w14:paraId="0C060F5D" w14:textId="77777777" w:rsidTr="00BD78A1">
        <w:trPr>
          <w:trHeight w:hRule="exact" w:val="240"/>
        </w:trPr>
        <w:tc>
          <w:tcPr>
            <w:tcW w:w="284" w:type="dxa"/>
          </w:tcPr>
          <w:p w14:paraId="2B9DF620" w14:textId="77777777" w:rsidR="00F51D42" w:rsidRDefault="00F51D42" w:rsidP="00BD78A1">
            <w:pPr>
              <w:pStyle w:val="EMPTYCELLSTYLE"/>
            </w:pPr>
          </w:p>
        </w:tc>
        <w:tc>
          <w:tcPr>
            <w:tcW w:w="4196" w:type="dxa"/>
            <w:gridSpan w:val="2"/>
            <w:tcMar>
              <w:top w:w="0" w:type="dxa"/>
              <w:left w:w="0" w:type="dxa"/>
              <w:bottom w:w="0" w:type="dxa"/>
              <w:right w:w="0" w:type="dxa"/>
            </w:tcMar>
          </w:tcPr>
          <w:p w14:paraId="65F8002A" w14:textId="77777777" w:rsidR="00F51D42" w:rsidRDefault="00F51D42" w:rsidP="00BD78A1">
            <w:pPr>
              <w:pStyle w:val="DefaultStyle"/>
            </w:pPr>
          </w:p>
        </w:tc>
        <w:tc>
          <w:tcPr>
            <w:tcW w:w="600" w:type="dxa"/>
          </w:tcPr>
          <w:p w14:paraId="762B4397" w14:textId="77777777" w:rsidR="00F51D42" w:rsidRDefault="00F51D42" w:rsidP="00BD78A1">
            <w:pPr>
              <w:pStyle w:val="EMPTYCELLSTYLE"/>
            </w:pPr>
          </w:p>
        </w:tc>
        <w:tc>
          <w:tcPr>
            <w:tcW w:w="2520" w:type="dxa"/>
          </w:tcPr>
          <w:p w14:paraId="74CCED1E" w14:textId="77777777" w:rsidR="00F51D42" w:rsidRDefault="00F51D42" w:rsidP="00BD78A1">
            <w:pPr>
              <w:pStyle w:val="EMPTYCELLSTYLE"/>
            </w:pPr>
          </w:p>
        </w:tc>
        <w:tc>
          <w:tcPr>
            <w:tcW w:w="2520" w:type="dxa"/>
          </w:tcPr>
          <w:p w14:paraId="74B17C13" w14:textId="77777777" w:rsidR="00F51D42" w:rsidRDefault="00F51D42" w:rsidP="00BD78A1">
            <w:pPr>
              <w:pStyle w:val="EMPTYCELLSTYLE"/>
            </w:pPr>
          </w:p>
        </w:tc>
        <w:tc>
          <w:tcPr>
            <w:tcW w:w="3060" w:type="dxa"/>
          </w:tcPr>
          <w:p w14:paraId="57F1DF8F" w14:textId="77777777" w:rsidR="00F51D42" w:rsidRDefault="00F51D42" w:rsidP="00BD78A1">
            <w:pPr>
              <w:pStyle w:val="EMPTYCELLSTYLE"/>
            </w:pPr>
          </w:p>
        </w:tc>
        <w:tc>
          <w:tcPr>
            <w:tcW w:w="360" w:type="dxa"/>
          </w:tcPr>
          <w:p w14:paraId="751A581F" w14:textId="77777777" w:rsidR="00F51D42" w:rsidRDefault="00F51D42" w:rsidP="00BD78A1">
            <w:pPr>
              <w:pStyle w:val="EMPTYCELLSTYLE"/>
            </w:pPr>
          </w:p>
        </w:tc>
        <w:tc>
          <w:tcPr>
            <w:tcW w:w="1400" w:type="dxa"/>
            <w:tcMar>
              <w:top w:w="0" w:type="dxa"/>
              <w:left w:w="0" w:type="dxa"/>
              <w:bottom w:w="0" w:type="dxa"/>
              <w:right w:w="0" w:type="dxa"/>
            </w:tcMar>
          </w:tcPr>
          <w:p w14:paraId="0EB3A20A" w14:textId="77777777" w:rsidR="00F51D42" w:rsidRDefault="00F51D42" w:rsidP="00BD78A1">
            <w:pPr>
              <w:pStyle w:val="DefaultStyle"/>
              <w:jc w:val="right"/>
            </w:pPr>
          </w:p>
        </w:tc>
        <w:tc>
          <w:tcPr>
            <w:tcW w:w="40" w:type="dxa"/>
          </w:tcPr>
          <w:p w14:paraId="1C5C0804" w14:textId="77777777" w:rsidR="00F51D42" w:rsidRDefault="00F51D42" w:rsidP="00BD78A1">
            <w:pPr>
              <w:pStyle w:val="EMPTYCELLSTYLE"/>
            </w:pPr>
          </w:p>
        </w:tc>
        <w:tc>
          <w:tcPr>
            <w:tcW w:w="1120" w:type="dxa"/>
            <w:gridSpan w:val="2"/>
            <w:tcMar>
              <w:top w:w="0" w:type="dxa"/>
              <w:left w:w="0" w:type="dxa"/>
              <w:bottom w:w="0" w:type="dxa"/>
              <w:right w:w="0" w:type="dxa"/>
            </w:tcMar>
          </w:tcPr>
          <w:p w14:paraId="11AC45A4" w14:textId="77777777" w:rsidR="00F51D42" w:rsidRDefault="00F51D42" w:rsidP="00BD78A1">
            <w:pPr>
              <w:pStyle w:val="DefaultStyle"/>
            </w:pPr>
          </w:p>
        </w:tc>
        <w:tc>
          <w:tcPr>
            <w:tcW w:w="40" w:type="dxa"/>
          </w:tcPr>
          <w:p w14:paraId="18F8634C" w14:textId="77777777" w:rsidR="00F51D42" w:rsidRDefault="00F51D42" w:rsidP="00BD78A1">
            <w:pPr>
              <w:pStyle w:val="EMPTYCELLSTYLE"/>
            </w:pPr>
          </w:p>
        </w:tc>
      </w:tr>
      <w:tr w:rsidR="00F51D42" w14:paraId="14364A22" w14:textId="77777777" w:rsidTr="00BD78A1">
        <w:trPr>
          <w:trHeight w:hRule="exact" w:val="240"/>
        </w:trPr>
        <w:tc>
          <w:tcPr>
            <w:tcW w:w="284" w:type="dxa"/>
          </w:tcPr>
          <w:p w14:paraId="5F881177" w14:textId="77777777" w:rsidR="00F51D42" w:rsidRDefault="00F51D42" w:rsidP="00BD78A1">
            <w:pPr>
              <w:pStyle w:val="EMPTYCELLSTYLE"/>
            </w:pPr>
          </w:p>
        </w:tc>
        <w:tc>
          <w:tcPr>
            <w:tcW w:w="4196" w:type="dxa"/>
            <w:gridSpan w:val="2"/>
            <w:tcMar>
              <w:top w:w="0" w:type="dxa"/>
              <w:left w:w="0" w:type="dxa"/>
              <w:bottom w:w="0" w:type="dxa"/>
              <w:right w:w="0" w:type="dxa"/>
            </w:tcMar>
          </w:tcPr>
          <w:p w14:paraId="0212E24B" w14:textId="77777777" w:rsidR="00F51D42" w:rsidRDefault="00F51D42" w:rsidP="00BD78A1">
            <w:pPr>
              <w:pStyle w:val="DefaultStyle"/>
            </w:pPr>
          </w:p>
        </w:tc>
        <w:tc>
          <w:tcPr>
            <w:tcW w:w="600" w:type="dxa"/>
          </w:tcPr>
          <w:p w14:paraId="2980057B" w14:textId="77777777" w:rsidR="00F51D42" w:rsidRDefault="00F51D42" w:rsidP="00BD78A1">
            <w:pPr>
              <w:pStyle w:val="EMPTYCELLSTYLE"/>
            </w:pPr>
          </w:p>
        </w:tc>
        <w:tc>
          <w:tcPr>
            <w:tcW w:w="2520" w:type="dxa"/>
          </w:tcPr>
          <w:p w14:paraId="2F5EF5EF" w14:textId="77777777" w:rsidR="00F51D42" w:rsidRDefault="00F51D42" w:rsidP="00BD78A1">
            <w:pPr>
              <w:pStyle w:val="EMPTYCELLSTYLE"/>
            </w:pPr>
          </w:p>
        </w:tc>
        <w:tc>
          <w:tcPr>
            <w:tcW w:w="2520" w:type="dxa"/>
          </w:tcPr>
          <w:p w14:paraId="690DAFC8" w14:textId="77777777" w:rsidR="00F51D42" w:rsidRDefault="00F51D42" w:rsidP="00BD78A1">
            <w:pPr>
              <w:pStyle w:val="EMPTYCELLSTYLE"/>
            </w:pPr>
          </w:p>
        </w:tc>
        <w:tc>
          <w:tcPr>
            <w:tcW w:w="3060" w:type="dxa"/>
          </w:tcPr>
          <w:p w14:paraId="4D1D8351" w14:textId="77777777" w:rsidR="00F51D42" w:rsidRDefault="00F51D42" w:rsidP="00BD78A1">
            <w:pPr>
              <w:pStyle w:val="EMPTYCELLSTYLE"/>
            </w:pPr>
          </w:p>
        </w:tc>
        <w:tc>
          <w:tcPr>
            <w:tcW w:w="360" w:type="dxa"/>
          </w:tcPr>
          <w:p w14:paraId="00439757" w14:textId="77777777" w:rsidR="00F51D42" w:rsidRDefault="00F51D42" w:rsidP="00BD78A1">
            <w:pPr>
              <w:pStyle w:val="EMPTYCELLSTYLE"/>
            </w:pPr>
          </w:p>
        </w:tc>
        <w:tc>
          <w:tcPr>
            <w:tcW w:w="1400" w:type="dxa"/>
            <w:tcMar>
              <w:top w:w="0" w:type="dxa"/>
              <w:left w:w="0" w:type="dxa"/>
              <w:bottom w:w="0" w:type="dxa"/>
              <w:right w:w="0" w:type="dxa"/>
            </w:tcMar>
          </w:tcPr>
          <w:p w14:paraId="3C11A113" w14:textId="77777777" w:rsidR="00F51D42" w:rsidRDefault="00F51D42" w:rsidP="00BD78A1">
            <w:pPr>
              <w:pStyle w:val="DefaultStyle"/>
              <w:jc w:val="right"/>
            </w:pPr>
          </w:p>
        </w:tc>
        <w:tc>
          <w:tcPr>
            <w:tcW w:w="40" w:type="dxa"/>
          </w:tcPr>
          <w:p w14:paraId="0B5D1FC9" w14:textId="77777777" w:rsidR="00F51D42" w:rsidRDefault="00F51D42" w:rsidP="00BD78A1">
            <w:pPr>
              <w:pStyle w:val="EMPTYCELLSTYLE"/>
            </w:pPr>
          </w:p>
        </w:tc>
        <w:tc>
          <w:tcPr>
            <w:tcW w:w="1120" w:type="dxa"/>
            <w:gridSpan w:val="2"/>
            <w:tcMar>
              <w:top w:w="0" w:type="dxa"/>
              <w:left w:w="0" w:type="dxa"/>
              <w:bottom w:w="0" w:type="dxa"/>
              <w:right w:w="0" w:type="dxa"/>
            </w:tcMar>
          </w:tcPr>
          <w:p w14:paraId="0E9927A2" w14:textId="77777777" w:rsidR="00F51D42" w:rsidRDefault="00F51D42" w:rsidP="00BD78A1">
            <w:pPr>
              <w:pStyle w:val="DefaultStyle"/>
            </w:pPr>
          </w:p>
        </w:tc>
        <w:tc>
          <w:tcPr>
            <w:tcW w:w="40" w:type="dxa"/>
          </w:tcPr>
          <w:p w14:paraId="24921B84" w14:textId="77777777" w:rsidR="00F51D42" w:rsidRDefault="00F51D42" w:rsidP="00BD78A1">
            <w:pPr>
              <w:pStyle w:val="EMPTYCELLSTYLE"/>
            </w:pPr>
          </w:p>
        </w:tc>
      </w:tr>
      <w:tr w:rsidR="00F51D42" w14:paraId="32D60E08" w14:textId="77777777" w:rsidTr="00BD78A1">
        <w:trPr>
          <w:trHeight w:hRule="exact" w:val="340"/>
        </w:trPr>
        <w:tc>
          <w:tcPr>
            <w:tcW w:w="284" w:type="dxa"/>
          </w:tcPr>
          <w:p w14:paraId="01C6B027" w14:textId="77777777" w:rsidR="00F51D42" w:rsidRDefault="00F51D42" w:rsidP="00BD78A1">
            <w:pPr>
              <w:pStyle w:val="EMPTYCELLSTYLE"/>
            </w:pPr>
          </w:p>
        </w:tc>
        <w:tc>
          <w:tcPr>
            <w:tcW w:w="15816" w:type="dxa"/>
            <w:gridSpan w:val="11"/>
            <w:tcMar>
              <w:top w:w="0" w:type="dxa"/>
              <w:left w:w="0" w:type="dxa"/>
              <w:bottom w:w="0" w:type="dxa"/>
              <w:right w:w="0" w:type="dxa"/>
            </w:tcMar>
          </w:tcPr>
          <w:p w14:paraId="3E608BAE" w14:textId="77777777" w:rsidR="00F51D42" w:rsidRDefault="00F51D42" w:rsidP="00BD78A1">
            <w:pPr>
              <w:pStyle w:val="DefaultStyle"/>
              <w:jc w:val="center"/>
            </w:pPr>
            <w:r w:rsidRPr="00C85746">
              <w:rPr>
                <w:b/>
                <w:bCs/>
              </w:rPr>
              <w:t>PRORAČUN GRADA ČAZME ZA 2023. GODINU</w:t>
            </w:r>
          </w:p>
        </w:tc>
        <w:tc>
          <w:tcPr>
            <w:tcW w:w="40" w:type="dxa"/>
          </w:tcPr>
          <w:p w14:paraId="18DB5EF1" w14:textId="77777777" w:rsidR="00F51D42" w:rsidRDefault="00F51D42" w:rsidP="00BD78A1">
            <w:pPr>
              <w:pStyle w:val="EMPTYCELLSTYLE"/>
            </w:pPr>
          </w:p>
        </w:tc>
      </w:tr>
      <w:tr w:rsidR="00F51D42" w14:paraId="36A912B2" w14:textId="77777777" w:rsidTr="00BD78A1">
        <w:trPr>
          <w:trHeight w:hRule="exact" w:val="260"/>
        </w:trPr>
        <w:tc>
          <w:tcPr>
            <w:tcW w:w="284" w:type="dxa"/>
          </w:tcPr>
          <w:p w14:paraId="58E51183" w14:textId="77777777" w:rsidR="00F51D42" w:rsidRDefault="00F51D42" w:rsidP="00BD78A1">
            <w:pPr>
              <w:pStyle w:val="EMPTYCELLSTYLE"/>
            </w:pPr>
          </w:p>
        </w:tc>
        <w:tc>
          <w:tcPr>
            <w:tcW w:w="15816" w:type="dxa"/>
            <w:gridSpan w:val="11"/>
            <w:tcMar>
              <w:top w:w="0" w:type="dxa"/>
              <w:left w:w="0" w:type="dxa"/>
              <w:bottom w:w="40" w:type="dxa"/>
              <w:right w:w="0" w:type="dxa"/>
            </w:tcMar>
          </w:tcPr>
          <w:p w14:paraId="66DDA8CD" w14:textId="77777777" w:rsidR="00F51D42" w:rsidRDefault="00F51D42" w:rsidP="00BD78A1">
            <w:pPr>
              <w:pStyle w:val="DefaultStyle"/>
              <w:jc w:val="center"/>
            </w:pPr>
            <w:r>
              <w:rPr>
                <w:b/>
              </w:rPr>
              <w:t>POSEBNI DIO</w:t>
            </w:r>
          </w:p>
        </w:tc>
        <w:tc>
          <w:tcPr>
            <w:tcW w:w="40" w:type="dxa"/>
          </w:tcPr>
          <w:p w14:paraId="60A1B4FC" w14:textId="77777777" w:rsidR="00F51D42" w:rsidRDefault="00F51D42" w:rsidP="00BD78A1">
            <w:pPr>
              <w:pStyle w:val="EMPTYCELLSTYLE"/>
            </w:pPr>
          </w:p>
        </w:tc>
      </w:tr>
      <w:tr w:rsidR="00F51D42" w14:paraId="60DF9BD5" w14:textId="77777777" w:rsidTr="00BD78A1">
        <w:trPr>
          <w:trHeight w:hRule="exact" w:val="260"/>
        </w:trPr>
        <w:tc>
          <w:tcPr>
            <w:tcW w:w="284" w:type="dxa"/>
          </w:tcPr>
          <w:p w14:paraId="0F3F06C4" w14:textId="77777777" w:rsidR="00F51D42" w:rsidRDefault="00F51D42" w:rsidP="00BD78A1">
            <w:pPr>
              <w:pStyle w:val="EMPTYCELLSTYLE"/>
            </w:pPr>
          </w:p>
        </w:tc>
        <w:tc>
          <w:tcPr>
            <w:tcW w:w="15816" w:type="dxa"/>
            <w:gridSpan w:val="11"/>
            <w:tcMar>
              <w:top w:w="0" w:type="dxa"/>
              <w:left w:w="0" w:type="dxa"/>
              <w:bottom w:w="40" w:type="dxa"/>
              <w:right w:w="0" w:type="dxa"/>
            </w:tcMar>
          </w:tcPr>
          <w:p w14:paraId="7FF34758" w14:textId="77777777" w:rsidR="00F51D42" w:rsidRDefault="00F51D42" w:rsidP="00BD78A1">
            <w:pPr>
              <w:pStyle w:val="DefaultStyle"/>
              <w:jc w:val="center"/>
            </w:pPr>
          </w:p>
        </w:tc>
        <w:tc>
          <w:tcPr>
            <w:tcW w:w="40" w:type="dxa"/>
          </w:tcPr>
          <w:p w14:paraId="3304F960" w14:textId="77777777" w:rsidR="00F51D42" w:rsidRDefault="00F51D42" w:rsidP="00BD78A1">
            <w:pPr>
              <w:pStyle w:val="EMPTYCELLSTYLE"/>
            </w:pPr>
          </w:p>
        </w:tc>
      </w:tr>
      <w:tr w:rsidR="00F51D42" w14:paraId="528BADDF" w14:textId="77777777" w:rsidTr="00BD78A1">
        <w:trPr>
          <w:trHeight w:hRule="exact" w:val="720"/>
        </w:trPr>
        <w:tc>
          <w:tcPr>
            <w:tcW w:w="284" w:type="dxa"/>
          </w:tcPr>
          <w:p w14:paraId="7D6A30E9"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3117C524" w14:textId="77777777" w:rsidTr="00BD78A1">
              <w:trPr>
                <w:trHeight w:hRule="exact" w:val="240"/>
              </w:trPr>
              <w:tc>
                <w:tcPr>
                  <w:tcW w:w="800" w:type="dxa"/>
                </w:tcPr>
                <w:p w14:paraId="6DE3687B" w14:textId="77777777" w:rsidR="00F51D42" w:rsidRDefault="00F51D42" w:rsidP="00BD78A1">
                  <w:pPr>
                    <w:pStyle w:val="EMPTYCELLSTYLE"/>
                  </w:pPr>
                </w:p>
              </w:tc>
              <w:tc>
                <w:tcPr>
                  <w:tcW w:w="700" w:type="dxa"/>
                </w:tcPr>
                <w:p w14:paraId="482C310B" w14:textId="77777777" w:rsidR="00F51D42" w:rsidRDefault="00F51D42" w:rsidP="00BD78A1">
                  <w:pPr>
                    <w:pStyle w:val="EMPTYCELLSTYLE"/>
                  </w:pPr>
                </w:p>
              </w:tc>
              <w:tc>
                <w:tcPr>
                  <w:tcW w:w="6520" w:type="dxa"/>
                </w:tcPr>
                <w:p w14:paraId="62623E4C" w14:textId="77777777" w:rsidR="00F51D42" w:rsidRDefault="00F51D42" w:rsidP="00BD78A1">
                  <w:pPr>
                    <w:pStyle w:val="EMPTYCELLSTYLE"/>
                  </w:pPr>
                </w:p>
              </w:tc>
              <w:tc>
                <w:tcPr>
                  <w:tcW w:w="2020" w:type="dxa"/>
                </w:tcPr>
                <w:p w14:paraId="6DFCD880" w14:textId="77777777" w:rsidR="00F51D42" w:rsidRDefault="00F51D42" w:rsidP="00BD78A1">
                  <w:pPr>
                    <w:pStyle w:val="EMPTYCELLSTYLE"/>
                  </w:pPr>
                </w:p>
              </w:tc>
              <w:tc>
                <w:tcPr>
                  <w:tcW w:w="20" w:type="dxa"/>
                </w:tcPr>
                <w:p w14:paraId="180AA01D"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6AAD2484" w14:textId="77777777" w:rsidR="00F51D42" w:rsidRDefault="00F51D42" w:rsidP="00BD78A1">
                  <w:pPr>
                    <w:pStyle w:val="DefaultStyle"/>
                    <w:jc w:val="center"/>
                  </w:pPr>
                  <w:r>
                    <w:rPr>
                      <w:b/>
                      <w:sz w:val="16"/>
                    </w:rPr>
                    <w:t>GODINE</w:t>
                  </w:r>
                </w:p>
              </w:tc>
              <w:tc>
                <w:tcPr>
                  <w:tcW w:w="20" w:type="dxa"/>
                </w:tcPr>
                <w:p w14:paraId="0F5ECDB3" w14:textId="77777777" w:rsidR="00F51D42" w:rsidRDefault="00F51D42" w:rsidP="00BD78A1">
                  <w:pPr>
                    <w:pStyle w:val="EMPTYCELLSTYLE"/>
                  </w:pPr>
                </w:p>
              </w:tc>
              <w:tc>
                <w:tcPr>
                  <w:tcW w:w="20" w:type="dxa"/>
                </w:tcPr>
                <w:p w14:paraId="4305F52A"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69B1B62" w14:textId="77777777" w:rsidR="00F51D42" w:rsidRDefault="00F51D42" w:rsidP="00BD78A1">
                  <w:pPr>
                    <w:pStyle w:val="DefaultStyle"/>
                    <w:jc w:val="center"/>
                  </w:pPr>
                  <w:r>
                    <w:rPr>
                      <w:b/>
                      <w:sz w:val="16"/>
                    </w:rPr>
                    <w:t>INDEKS</w:t>
                  </w:r>
                </w:p>
              </w:tc>
              <w:tc>
                <w:tcPr>
                  <w:tcW w:w="20" w:type="dxa"/>
                </w:tcPr>
                <w:p w14:paraId="17765140" w14:textId="77777777" w:rsidR="00F51D42" w:rsidRDefault="00F51D42" w:rsidP="00BD78A1">
                  <w:pPr>
                    <w:pStyle w:val="EMPTYCELLSTYLE"/>
                  </w:pPr>
                </w:p>
              </w:tc>
            </w:tr>
            <w:tr w:rsidR="00F51D42" w14:paraId="783E64E6" w14:textId="77777777" w:rsidTr="00BD78A1">
              <w:trPr>
                <w:trHeight w:hRule="exact" w:val="240"/>
              </w:trPr>
              <w:tc>
                <w:tcPr>
                  <w:tcW w:w="800" w:type="dxa"/>
                  <w:vMerge w:val="restart"/>
                  <w:tcMar>
                    <w:top w:w="0" w:type="dxa"/>
                    <w:left w:w="0" w:type="dxa"/>
                    <w:bottom w:w="0" w:type="dxa"/>
                    <w:right w:w="0" w:type="dxa"/>
                  </w:tcMar>
                  <w:vAlign w:val="bottom"/>
                </w:tcPr>
                <w:p w14:paraId="77F2B517"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351A2A58"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47D73687" w14:textId="77777777" w:rsidR="00F51D42" w:rsidRDefault="00F51D42" w:rsidP="00BD78A1">
                  <w:pPr>
                    <w:pStyle w:val="DefaultStyle"/>
                  </w:pPr>
                  <w:r>
                    <w:rPr>
                      <w:b/>
                      <w:sz w:val="16"/>
                    </w:rPr>
                    <w:t>VRSTA RASHODA / IZDATAKA</w:t>
                  </w:r>
                </w:p>
              </w:tc>
              <w:tc>
                <w:tcPr>
                  <w:tcW w:w="2020" w:type="dxa"/>
                </w:tcPr>
                <w:p w14:paraId="2653BA9A"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52A6C73"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778F750E"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558A8EE6" w14:textId="77777777" w:rsidR="00F51D42" w:rsidRDefault="00F51D42" w:rsidP="00BD78A1">
                  <w:pPr>
                    <w:pStyle w:val="DefaultStyle"/>
                    <w:jc w:val="right"/>
                  </w:pPr>
                  <w:r>
                    <w:rPr>
                      <w:b/>
                      <w:sz w:val="16"/>
                    </w:rPr>
                    <w:t>Projekcija (€)</w:t>
                  </w:r>
                </w:p>
              </w:tc>
              <w:tc>
                <w:tcPr>
                  <w:tcW w:w="20" w:type="dxa"/>
                </w:tcPr>
                <w:p w14:paraId="3F98EE4A" w14:textId="77777777" w:rsidR="00F51D42" w:rsidRDefault="00F51D42" w:rsidP="00BD78A1">
                  <w:pPr>
                    <w:pStyle w:val="EMPTYCELLSTYLE"/>
                  </w:pPr>
                </w:p>
              </w:tc>
              <w:tc>
                <w:tcPr>
                  <w:tcW w:w="680" w:type="dxa"/>
                </w:tcPr>
                <w:p w14:paraId="68FA5377" w14:textId="77777777" w:rsidR="00F51D42" w:rsidRDefault="00F51D42" w:rsidP="00BD78A1">
                  <w:pPr>
                    <w:pStyle w:val="EMPTYCELLSTYLE"/>
                  </w:pPr>
                </w:p>
              </w:tc>
              <w:tc>
                <w:tcPr>
                  <w:tcW w:w="700" w:type="dxa"/>
                </w:tcPr>
                <w:p w14:paraId="6660DA1D" w14:textId="77777777" w:rsidR="00F51D42" w:rsidRDefault="00F51D42" w:rsidP="00BD78A1">
                  <w:pPr>
                    <w:pStyle w:val="EMPTYCELLSTYLE"/>
                  </w:pPr>
                </w:p>
              </w:tc>
              <w:tc>
                <w:tcPr>
                  <w:tcW w:w="680" w:type="dxa"/>
                </w:tcPr>
                <w:p w14:paraId="2C9C7B3B" w14:textId="77777777" w:rsidR="00F51D42" w:rsidRDefault="00F51D42" w:rsidP="00BD78A1">
                  <w:pPr>
                    <w:pStyle w:val="EMPTYCELLSTYLE"/>
                  </w:pPr>
                </w:p>
              </w:tc>
              <w:tc>
                <w:tcPr>
                  <w:tcW w:w="20" w:type="dxa"/>
                </w:tcPr>
                <w:p w14:paraId="0A30411B" w14:textId="77777777" w:rsidR="00F51D42" w:rsidRDefault="00F51D42" w:rsidP="00BD78A1">
                  <w:pPr>
                    <w:pStyle w:val="EMPTYCELLSTYLE"/>
                  </w:pPr>
                </w:p>
              </w:tc>
            </w:tr>
            <w:tr w:rsidR="00F51D42" w14:paraId="37B918DD" w14:textId="77777777" w:rsidTr="00BD78A1">
              <w:trPr>
                <w:trHeight w:hRule="exact" w:val="240"/>
              </w:trPr>
              <w:tc>
                <w:tcPr>
                  <w:tcW w:w="800" w:type="dxa"/>
                  <w:vMerge/>
                  <w:tcMar>
                    <w:top w:w="0" w:type="dxa"/>
                    <w:left w:w="0" w:type="dxa"/>
                    <w:bottom w:w="0" w:type="dxa"/>
                    <w:right w:w="0" w:type="dxa"/>
                  </w:tcMar>
                  <w:vAlign w:val="bottom"/>
                </w:tcPr>
                <w:p w14:paraId="0CB1BF53"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1A0578B2"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5EF3F837" w14:textId="77777777" w:rsidR="00F51D42" w:rsidRDefault="00F51D42" w:rsidP="00BD78A1">
                  <w:pPr>
                    <w:pStyle w:val="EMPTYCELLSTYLE"/>
                  </w:pPr>
                </w:p>
              </w:tc>
              <w:tc>
                <w:tcPr>
                  <w:tcW w:w="2020" w:type="dxa"/>
                </w:tcPr>
                <w:p w14:paraId="50862E9F"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6B75F08"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03C58483"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4B793775"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0451613E"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410C43EA"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0E965149" w14:textId="77777777" w:rsidR="00F51D42" w:rsidRDefault="00F51D42" w:rsidP="00BD78A1">
                  <w:pPr>
                    <w:pStyle w:val="DefaultStyle"/>
                    <w:jc w:val="center"/>
                  </w:pPr>
                  <w:r>
                    <w:rPr>
                      <w:b/>
                      <w:sz w:val="16"/>
                    </w:rPr>
                    <w:t>3/1</w:t>
                  </w:r>
                </w:p>
              </w:tc>
            </w:tr>
          </w:tbl>
          <w:p w14:paraId="52FBAABA" w14:textId="77777777" w:rsidR="00F51D42" w:rsidRDefault="00F51D42" w:rsidP="00BD78A1">
            <w:pPr>
              <w:pStyle w:val="EMPTYCELLSTYLE"/>
            </w:pPr>
          </w:p>
        </w:tc>
        <w:tc>
          <w:tcPr>
            <w:tcW w:w="40" w:type="dxa"/>
          </w:tcPr>
          <w:p w14:paraId="1BD1969C" w14:textId="77777777" w:rsidR="00F51D42" w:rsidRDefault="00F51D42" w:rsidP="00BD78A1">
            <w:pPr>
              <w:pStyle w:val="EMPTYCELLSTYLE"/>
            </w:pPr>
          </w:p>
        </w:tc>
      </w:tr>
      <w:tr w:rsidR="00F51D42" w14:paraId="7B5E2709" w14:textId="77777777" w:rsidTr="00BD78A1">
        <w:trPr>
          <w:trHeight w:hRule="exact" w:val="80"/>
        </w:trPr>
        <w:tc>
          <w:tcPr>
            <w:tcW w:w="284" w:type="dxa"/>
          </w:tcPr>
          <w:p w14:paraId="539A1DA0" w14:textId="77777777" w:rsidR="00F51D42" w:rsidRDefault="00F51D42" w:rsidP="00BD78A1">
            <w:pPr>
              <w:pStyle w:val="EMPTYCELLSTYLE"/>
            </w:pPr>
          </w:p>
        </w:tc>
        <w:tc>
          <w:tcPr>
            <w:tcW w:w="1556" w:type="dxa"/>
          </w:tcPr>
          <w:p w14:paraId="5A6F6641" w14:textId="77777777" w:rsidR="00F51D42" w:rsidRDefault="00F51D42" w:rsidP="00BD78A1">
            <w:pPr>
              <w:pStyle w:val="EMPTYCELLSTYLE"/>
            </w:pPr>
          </w:p>
        </w:tc>
        <w:tc>
          <w:tcPr>
            <w:tcW w:w="2640" w:type="dxa"/>
          </w:tcPr>
          <w:p w14:paraId="7EB2B15D" w14:textId="77777777" w:rsidR="00F51D42" w:rsidRDefault="00F51D42" w:rsidP="00BD78A1">
            <w:pPr>
              <w:pStyle w:val="EMPTYCELLSTYLE"/>
            </w:pPr>
          </w:p>
        </w:tc>
        <w:tc>
          <w:tcPr>
            <w:tcW w:w="600" w:type="dxa"/>
          </w:tcPr>
          <w:p w14:paraId="284B3040" w14:textId="77777777" w:rsidR="00F51D42" w:rsidRDefault="00F51D42" w:rsidP="00BD78A1">
            <w:pPr>
              <w:pStyle w:val="EMPTYCELLSTYLE"/>
            </w:pPr>
          </w:p>
        </w:tc>
        <w:tc>
          <w:tcPr>
            <w:tcW w:w="2520" w:type="dxa"/>
          </w:tcPr>
          <w:p w14:paraId="6786DDA4" w14:textId="77777777" w:rsidR="00F51D42" w:rsidRDefault="00F51D42" w:rsidP="00BD78A1">
            <w:pPr>
              <w:pStyle w:val="EMPTYCELLSTYLE"/>
            </w:pPr>
          </w:p>
        </w:tc>
        <w:tc>
          <w:tcPr>
            <w:tcW w:w="2520" w:type="dxa"/>
          </w:tcPr>
          <w:p w14:paraId="3BF1C6FA" w14:textId="77777777" w:rsidR="00F51D42" w:rsidRDefault="00F51D42" w:rsidP="00BD78A1">
            <w:pPr>
              <w:pStyle w:val="EMPTYCELLSTYLE"/>
            </w:pPr>
          </w:p>
        </w:tc>
        <w:tc>
          <w:tcPr>
            <w:tcW w:w="3060" w:type="dxa"/>
          </w:tcPr>
          <w:p w14:paraId="456B3BF6" w14:textId="77777777" w:rsidR="00F51D42" w:rsidRDefault="00F51D42" w:rsidP="00BD78A1">
            <w:pPr>
              <w:pStyle w:val="EMPTYCELLSTYLE"/>
            </w:pPr>
          </w:p>
        </w:tc>
        <w:tc>
          <w:tcPr>
            <w:tcW w:w="360" w:type="dxa"/>
          </w:tcPr>
          <w:p w14:paraId="3DE82FB9" w14:textId="77777777" w:rsidR="00F51D42" w:rsidRDefault="00F51D42" w:rsidP="00BD78A1">
            <w:pPr>
              <w:pStyle w:val="EMPTYCELLSTYLE"/>
            </w:pPr>
          </w:p>
        </w:tc>
        <w:tc>
          <w:tcPr>
            <w:tcW w:w="1400" w:type="dxa"/>
          </w:tcPr>
          <w:p w14:paraId="0F7BA081" w14:textId="77777777" w:rsidR="00F51D42" w:rsidRDefault="00F51D42" w:rsidP="00BD78A1">
            <w:pPr>
              <w:pStyle w:val="EMPTYCELLSTYLE"/>
            </w:pPr>
          </w:p>
        </w:tc>
        <w:tc>
          <w:tcPr>
            <w:tcW w:w="40" w:type="dxa"/>
          </w:tcPr>
          <w:p w14:paraId="14C9359B" w14:textId="77777777" w:rsidR="00F51D42" w:rsidRDefault="00F51D42" w:rsidP="00BD78A1">
            <w:pPr>
              <w:pStyle w:val="EMPTYCELLSTYLE"/>
            </w:pPr>
          </w:p>
        </w:tc>
        <w:tc>
          <w:tcPr>
            <w:tcW w:w="1080" w:type="dxa"/>
          </w:tcPr>
          <w:p w14:paraId="061A2C64" w14:textId="77777777" w:rsidR="00F51D42" w:rsidRDefault="00F51D42" w:rsidP="00BD78A1">
            <w:pPr>
              <w:pStyle w:val="EMPTYCELLSTYLE"/>
            </w:pPr>
          </w:p>
        </w:tc>
        <w:tc>
          <w:tcPr>
            <w:tcW w:w="40" w:type="dxa"/>
          </w:tcPr>
          <w:p w14:paraId="3525AAD5" w14:textId="77777777" w:rsidR="00F51D42" w:rsidRDefault="00F51D42" w:rsidP="00BD78A1">
            <w:pPr>
              <w:pStyle w:val="EMPTYCELLSTYLE"/>
            </w:pPr>
          </w:p>
        </w:tc>
        <w:tc>
          <w:tcPr>
            <w:tcW w:w="40" w:type="dxa"/>
          </w:tcPr>
          <w:p w14:paraId="01177131" w14:textId="77777777" w:rsidR="00F51D42" w:rsidRDefault="00F51D42" w:rsidP="00BD78A1">
            <w:pPr>
              <w:pStyle w:val="EMPTYCELLSTYLE"/>
            </w:pPr>
          </w:p>
        </w:tc>
      </w:tr>
      <w:tr w:rsidR="00F51D42" w14:paraId="182ECA21" w14:textId="77777777" w:rsidTr="00BD78A1">
        <w:trPr>
          <w:trHeight w:hRule="exact" w:val="300"/>
        </w:trPr>
        <w:tc>
          <w:tcPr>
            <w:tcW w:w="284" w:type="dxa"/>
          </w:tcPr>
          <w:p w14:paraId="660C73F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A765FE" w14:textId="77777777" w:rsidTr="00BD78A1">
              <w:trPr>
                <w:trHeight w:hRule="exact" w:val="260"/>
              </w:trPr>
              <w:tc>
                <w:tcPr>
                  <w:tcW w:w="800" w:type="dxa"/>
                  <w:tcMar>
                    <w:top w:w="40" w:type="dxa"/>
                    <w:left w:w="40" w:type="dxa"/>
                    <w:bottom w:w="40" w:type="dxa"/>
                    <w:right w:w="0" w:type="dxa"/>
                  </w:tcMar>
                </w:tcPr>
                <w:p w14:paraId="06CA8FB3" w14:textId="77777777" w:rsidR="00F51D42" w:rsidRDefault="00F51D42" w:rsidP="00BD78A1">
                  <w:pPr>
                    <w:pStyle w:val="UvjetniStil"/>
                  </w:pPr>
                  <w:r>
                    <w:rPr>
                      <w:sz w:val="16"/>
                    </w:rPr>
                    <w:t>R0148</w:t>
                  </w:r>
                </w:p>
              </w:tc>
              <w:tc>
                <w:tcPr>
                  <w:tcW w:w="700" w:type="dxa"/>
                  <w:tcMar>
                    <w:top w:w="40" w:type="dxa"/>
                    <w:left w:w="0" w:type="dxa"/>
                    <w:bottom w:w="40" w:type="dxa"/>
                    <w:right w:w="0" w:type="dxa"/>
                  </w:tcMar>
                </w:tcPr>
                <w:p w14:paraId="23F770E3"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66B28A68" w14:textId="77777777" w:rsidR="00F51D42" w:rsidRDefault="00F51D42" w:rsidP="00BD78A1">
                  <w:pPr>
                    <w:pStyle w:val="UvjetniStil"/>
                  </w:pPr>
                  <w:r>
                    <w:rPr>
                      <w:sz w:val="16"/>
                    </w:rPr>
                    <w:t>Sitni inventar i auto gume</w:t>
                  </w:r>
                </w:p>
              </w:tc>
              <w:tc>
                <w:tcPr>
                  <w:tcW w:w="2000" w:type="dxa"/>
                </w:tcPr>
                <w:p w14:paraId="6A749EBB" w14:textId="77777777" w:rsidR="00F51D42" w:rsidRDefault="00F51D42" w:rsidP="00BD78A1">
                  <w:pPr>
                    <w:pStyle w:val="EMPTYCELLSTYLE"/>
                  </w:pPr>
                </w:p>
              </w:tc>
              <w:tc>
                <w:tcPr>
                  <w:tcW w:w="1300" w:type="dxa"/>
                  <w:tcMar>
                    <w:top w:w="40" w:type="dxa"/>
                    <w:left w:w="0" w:type="dxa"/>
                    <w:bottom w:w="40" w:type="dxa"/>
                    <w:right w:w="0" w:type="dxa"/>
                  </w:tcMar>
                </w:tcPr>
                <w:p w14:paraId="16FA5BCE"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1DA0A89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7701F3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69641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D3145D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650CBCE" w14:textId="77777777" w:rsidR="00F51D42" w:rsidRDefault="00F51D42" w:rsidP="00BD78A1">
                  <w:pPr>
                    <w:pStyle w:val="UvjetniStil"/>
                    <w:jc w:val="right"/>
                  </w:pPr>
                  <w:r>
                    <w:rPr>
                      <w:sz w:val="16"/>
                    </w:rPr>
                    <w:t>0,00</w:t>
                  </w:r>
                </w:p>
              </w:tc>
            </w:tr>
          </w:tbl>
          <w:p w14:paraId="4500980A" w14:textId="77777777" w:rsidR="00F51D42" w:rsidRDefault="00F51D42" w:rsidP="00BD78A1">
            <w:pPr>
              <w:pStyle w:val="EMPTYCELLSTYLE"/>
            </w:pPr>
          </w:p>
        </w:tc>
        <w:tc>
          <w:tcPr>
            <w:tcW w:w="40" w:type="dxa"/>
          </w:tcPr>
          <w:p w14:paraId="42D59E82" w14:textId="77777777" w:rsidR="00F51D42" w:rsidRDefault="00F51D42" w:rsidP="00BD78A1">
            <w:pPr>
              <w:pStyle w:val="EMPTYCELLSTYLE"/>
            </w:pPr>
          </w:p>
        </w:tc>
      </w:tr>
      <w:tr w:rsidR="00F51D42" w14:paraId="1EF2EDDF" w14:textId="77777777" w:rsidTr="00BD78A1">
        <w:trPr>
          <w:trHeight w:hRule="exact" w:val="300"/>
        </w:trPr>
        <w:tc>
          <w:tcPr>
            <w:tcW w:w="284" w:type="dxa"/>
          </w:tcPr>
          <w:p w14:paraId="560D12D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BFABC7" w14:textId="77777777" w:rsidTr="00BD78A1">
              <w:trPr>
                <w:trHeight w:hRule="exact" w:val="260"/>
              </w:trPr>
              <w:tc>
                <w:tcPr>
                  <w:tcW w:w="800" w:type="dxa"/>
                  <w:tcMar>
                    <w:top w:w="40" w:type="dxa"/>
                    <w:left w:w="40" w:type="dxa"/>
                    <w:bottom w:w="40" w:type="dxa"/>
                    <w:right w:w="0" w:type="dxa"/>
                  </w:tcMar>
                </w:tcPr>
                <w:p w14:paraId="4E991E3F" w14:textId="77777777" w:rsidR="00F51D42" w:rsidRDefault="00F51D42" w:rsidP="00BD78A1">
                  <w:pPr>
                    <w:pStyle w:val="UvjetniStil"/>
                  </w:pPr>
                  <w:r>
                    <w:rPr>
                      <w:sz w:val="16"/>
                    </w:rPr>
                    <w:t>R0149</w:t>
                  </w:r>
                </w:p>
              </w:tc>
              <w:tc>
                <w:tcPr>
                  <w:tcW w:w="700" w:type="dxa"/>
                  <w:tcMar>
                    <w:top w:w="40" w:type="dxa"/>
                    <w:left w:w="0" w:type="dxa"/>
                    <w:bottom w:w="40" w:type="dxa"/>
                    <w:right w:w="0" w:type="dxa"/>
                  </w:tcMar>
                </w:tcPr>
                <w:p w14:paraId="632A23B0" w14:textId="77777777" w:rsidR="00F51D42" w:rsidRDefault="00F51D42" w:rsidP="00BD78A1">
                  <w:pPr>
                    <w:pStyle w:val="UvjetniStil"/>
                  </w:pPr>
                  <w:r>
                    <w:rPr>
                      <w:sz w:val="16"/>
                    </w:rPr>
                    <w:t>3227</w:t>
                  </w:r>
                </w:p>
              </w:tc>
              <w:tc>
                <w:tcPr>
                  <w:tcW w:w="6540" w:type="dxa"/>
                  <w:tcMar>
                    <w:top w:w="40" w:type="dxa"/>
                    <w:left w:w="0" w:type="dxa"/>
                    <w:bottom w:w="40" w:type="dxa"/>
                    <w:right w:w="0" w:type="dxa"/>
                  </w:tcMar>
                </w:tcPr>
                <w:p w14:paraId="62A7F7BE" w14:textId="77777777" w:rsidR="00F51D42" w:rsidRDefault="00F51D42" w:rsidP="00BD78A1">
                  <w:pPr>
                    <w:pStyle w:val="UvjetniStil"/>
                  </w:pPr>
                  <w:r>
                    <w:rPr>
                      <w:sz w:val="16"/>
                    </w:rPr>
                    <w:t>Službena, radna i zaštitna odjeća i obuća</w:t>
                  </w:r>
                </w:p>
              </w:tc>
              <w:tc>
                <w:tcPr>
                  <w:tcW w:w="2000" w:type="dxa"/>
                </w:tcPr>
                <w:p w14:paraId="60D827F0" w14:textId="77777777" w:rsidR="00F51D42" w:rsidRDefault="00F51D42" w:rsidP="00BD78A1">
                  <w:pPr>
                    <w:pStyle w:val="EMPTYCELLSTYLE"/>
                  </w:pPr>
                </w:p>
              </w:tc>
              <w:tc>
                <w:tcPr>
                  <w:tcW w:w="1300" w:type="dxa"/>
                  <w:tcMar>
                    <w:top w:w="40" w:type="dxa"/>
                    <w:left w:w="0" w:type="dxa"/>
                    <w:bottom w:w="40" w:type="dxa"/>
                    <w:right w:w="0" w:type="dxa"/>
                  </w:tcMar>
                </w:tcPr>
                <w:p w14:paraId="5F80FBF3"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724E8A5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A1E2F7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104F8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C80A0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C362895" w14:textId="77777777" w:rsidR="00F51D42" w:rsidRDefault="00F51D42" w:rsidP="00BD78A1">
                  <w:pPr>
                    <w:pStyle w:val="UvjetniStil"/>
                    <w:jc w:val="right"/>
                  </w:pPr>
                  <w:r>
                    <w:rPr>
                      <w:sz w:val="16"/>
                    </w:rPr>
                    <w:t>0,00</w:t>
                  </w:r>
                </w:p>
              </w:tc>
            </w:tr>
          </w:tbl>
          <w:p w14:paraId="582DCE5A" w14:textId="77777777" w:rsidR="00F51D42" w:rsidRDefault="00F51D42" w:rsidP="00BD78A1">
            <w:pPr>
              <w:pStyle w:val="EMPTYCELLSTYLE"/>
            </w:pPr>
          </w:p>
        </w:tc>
        <w:tc>
          <w:tcPr>
            <w:tcW w:w="40" w:type="dxa"/>
          </w:tcPr>
          <w:p w14:paraId="70524376" w14:textId="77777777" w:rsidR="00F51D42" w:rsidRDefault="00F51D42" w:rsidP="00BD78A1">
            <w:pPr>
              <w:pStyle w:val="EMPTYCELLSTYLE"/>
            </w:pPr>
          </w:p>
        </w:tc>
      </w:tr>
      <w:tr w:rsidR="00F51D42" w14:paraId="3FEB5BFB" w14:textId="77777777" w:rsidTr="00BD78A1">
        <w:trPr>
          <w:trHeight w:hRule="exact" w:val="300"/>
        </w:trPr>
        <w:tc>
          <w:tcPr>
            <w:tcW w:w="284" w:type="dxa"/>
          </w:tcPr>
          <w:p w14:paraId="689C3BF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D3C859" w14:textId="77777777" w:rsidTr="00BD78A1">
              <w:trPr>
                <w:trHeight w:hRule="exact" w:val="260"/>
              </w:trPr>
              <w:tc>
                <w:tcPr>
                  <w:tcW w:w="800" w:type="dxa"/>
                  <w:tcMar>
                    <w:top w:w="40" w:type="dxa"/>
                    <w:left w:w="40" w:type="dxa"/>
                    <w:bottom w:w="40" w:type="dxa"/>
                    <w:right w:w="0" w:type="dxa"/>
                  </w:tcMar>
                </w:tcPr>
                <w:p w14:paraId="4CB60052" w14:textId="77777777" w:rsidR="00F51D42" w:rsidRDefault="00F51D42" w:rsidP="00BD78A1">
                  <w:pPr>
                    <w:pStyle w:val="UvjetniStil"/>
                  </w:pPr>
                  <w:r>
                    <w:rPr>
                      <w:sz w:val="16"/>
                    </w:rPr>
                    <w:t>R0150</w:t>
                  </w:r>
                </w:p>
              </w:tc>
              <w:tc>
                <w:tcPr>
                  <w:tcW w:w="700" w:type="dxa"/>
                  <w:tcMar>
                    <w:top w:w="40" w:type="dxa"/>
                    <w:left w:w="0" w:type="dxa"/>
                    <w:bottom w:w="40" w:type="dxa"/>
                    <w:right w:w="0" w:type="dxa"/>
                  </w:tcMar>
                </w:tcPr>
                <w:p w14:paraId="7D373874"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4A7DC535" w14:textId="77777777" w:rsidR="00F51D42" w:rsidRDefault="00F51D42" w:rsidP="00BD78A1">
                  <w:pPr>
                    <w:pStyle w:val="UvjetniStil"/>
                  </w:pPr>
                  <w:r>
                    <w:rPr>
                      <w:sz w:val="16"/>
                    </w:rPr>
                    <w:t>Usluge telefona, pošte i prijevoza</w:t>
                  </w:r>
                </w:p>
              </w:tc>
              <w:tc>
                <w:tcPr>
                  <w:tcW w:w="2000" w:type="dxa"/>
                </w:tcPr>
                <w:p w14:paraId="560360E3" w14:textId="77777777" w:rsidR="00F51D42" w:rsidRDefault="00F51D42" w:rsidP="00BD78A1">
                  <w:pPr>
                    <w:pStyle w:val="EMPTYCELLSTYLE"/>
                  </w:pPr>
                </w:p>
              </w:tc>
              <w:tc>
                <w:tcPr>
                  <w:tcW w:w="1300" w:type="dxa"/>
                  <w:tcMar>
                    <w:top w:w="40" w:type="dxa"/>
                    <w:left w:w="0" w:type="dxa"/>
                    <w:bottom w:w="40" w:type="dxa"/>
                    <w:right w:w="0" w:type="dxa"/>
                  </w:tcMar>
                </w:tcPr>
                <w:p w14:paraId="5AA8CE1D" w14:textId="77777777" w:rsidR="00F51D42" w:rsidRDefault="00F51D42" w:rsidP="00BD78A1">
                  <w:pPr>
                    <w:pStyle w:val="UvjetniStil"/>
                    <w:jc w:val="right"/>
                  </w:pPr>
                  <w:r>
                    <w:rPr>
                      <w:sz w:val="16"/>
                    </w:rPr>
                    <w:t>199,08</w:t>
                  </w:r>
                </w:p>
              </w:tc>
              <w:tc>
                <w:tcPr>
                  <w:tcW w:w="1300" w:type="dxa"/>
                  <w:tcMar>
                    <w:top w:w="40" w:type="dxa"/>
                    <w:left w:w="0" w:type="dxa"/>
                    <w:bottom w:w="40" w:type="dxa"/>
                    <w:right w:w="0" w:type="dxa"/>
                  </w:tcMar>
                </w:tcPr>
                <w:p w14:paraId="18F80CB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F0CD50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55FDE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FFA915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AA57059" w14:textId="77777777" w:rsidR="00F51D42" w:rsidRDefault="00F51D42" w:rsidP="00BD78A1">
                  <w:pPr>
                    <w:pStyle w:val="UvjetniStil"/>
                    <w:jc w:val="right"/>
                  </w:pPr>
                  <w:r>
                    <w:rPr>
                      <w:sz w:val="16"/>
                    </w:rPr>
                    <w:t>0,00</w:t>
                  </w:r>
                </w:p>
              </w:tc>
            </w:tr>
          </w:tbl>
          <w:p w14:paraId="62B9B2C8" w14:textId="77777777" w:rsidR="00F51D42" w:rsidRDefault="00F51D42" w:rsidP="00BD78A1">
            <w:pPr>
              <w:pStyle w:val="EMPTYCELLSTYLE"/>
            </w:pPr>
          </w:p>
        </w:tc>
        <w:tc>
          <w:tcPr>
            <w:tcW w:w="40" w:type="dxa"/>
          </w:tcPr>
          <w:p w14:paraId="090C8232" w14:textId="77777777" w:rsidR="00F51D42" w:rsidRDefault="00F51D42" w:rsidP="00BD78A1">
            <w:pPr>
              <w:pStyle w:val="EMPTYCELLSTYLE"/>
            </w:pPr>
          </w:p>
        </w:tc>
      </w:tr>
      <w:tr w:rsidR="00F51D42" w14:paraId="19E3FF09" w14:textId="77777777" w:rsidTr="00BD78A1">
        <w:trPr>
          <w:trHeight w:hRule="exact" w:val="300"/>
        </w:trPr>
        <w:tc>
          <w:tcPr>
            <w:tcW w:w="284" w:type="dxa"/>
          </w:tcPr>
          <w:p w14:paraId="43347F4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1EB2DAA" w14:textId="77777777" w:rsidTr="00BD78A1">
              <w:trPr>
                <w:trHeight w:hRule="exact" w:val="260"/>
              </w:trPr>
              <w:tc>
                <w:tcPr>
                  <w:tcW w:w="800" w:type="dxa"/>
                  <w:tcMar>
                    <w:top w:w="40" w:type="dxa"/>
                    <w:left w:w="40" w:type="dxa"/>
                    <w:bottom w:w="40" w:type="dxa"/>
                    <w:right w:w="0" w:type="dxa"/>
                  </w:tcMar>
                </w:tcPr>
                <w:p w14:paraId="5003B17D" w14:textId="77777777" w:rsidR="00F51D42" w:rsidRDefault="00F51D42" w:rsidP="00BD78A1">
                  <w:pPr>
                    <w:pStyle w:val="UvjetniStil"/>
                  </w:pPr>
                  <w:r>
                    <w:rPr>
                      <w:sz w:val="16"/>
                    </w:rPr>
                    <w:t>R0151</w:t>
                  </w:r>
                </w:p>
              </w:tc>
              <w:tc>
                <w:tcPr>
                  <w:tcW w:w="700" w:type="dxa"/>
                  <w:tcMar>
                    <w:top w:w="40" w:type="dxa"/>
                    <w:left w:w="0" w:type="dxa"/>
                    <w:bottom w:w="40" w:type="dxa"/>
                    <w:right w:w="0" w:type="dxa"/>
                  </w:tcMar>
                </w:tcPr>
                <w:p w14:paraId="38BCFB6D"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45065778" w14:textId="77777777" w:rsidR="00F51D42" w:rsidRDefault="00F51D42" w:rsidP="00BD78A1">
                  <w:pPr>
                    <w:pStyle w:val="UvjetniStil"/>
                  </w:pPr>
                  <w:r>
                    <w:rPr>
                      <w:sz w:val="16"/>
                    </w:rPr>
                    <w:t>Usluge tekućeg i investicijskog održavanja</w:t>
                  </w:r>
                </w:p>
              </w:tc>
              <w:tc>
                <w:tcPr>
                  <w:tcW w:w="2000" w:type="dxa"/>
                </w:tcPr>
                <w:p w14:paraId="1F566C64" w14:textId="77777777" w:rsidR="00F51D42" w:rsidRDefault="00F51D42" w:rsidP="00BD78A1">
                  <w:pPr>
                    <w:pStyle w:val="EMPTYCELLSTYLE"/>
                  </w:pPr>
                </w:p>
              </w:tc>
              <w:tc>
                <w:tcPr>
                  <w:tcW w:w="1300" w:type="dxa"/>
                  <w:tcMar>
                    <w:top w:w="40" w:type="dxa"/>
                    <w:left w:w="0" w:type="dxa"/>
                    <w:bottom w:w="40" w:type="dxa"/>
                    <w:right w:w="0" w:type="dxa"/>
                  </w:tcMar>
                </w:tcPr>
                <w:p w14:paraId="5188EAFB" w14:textId="77777777" w:rsidR="00F51D42" w:rsidRDefault="00F51D42" w:rsidP="00BD78A1">
                  <w:pPr>
                    <w:pStyle w:val="UvjetniStil"/>
                    <w:jc w:val="right"/>
                  </w:pPr>
                  <w:r>
                    <w:rPr>
                      <w:sz w:val="16"/>
                    </w:rPr>
                    <w:t>1.526,31</w:t>
                  </w:r>
                </w:p>
              </w:tc>
              <w:tc>
                <w:tcPr>
                  <w:tcW w:w="1300" w:type="dxa"/>
                  <w:tcMar>
                    <w:top w:w="40" w:type="dxa"/>
                    <w:left w:w="0" w:type="dxa"/>
                    <w:bottom w:w="40" w:type="dxa"/>
                    <w:right w:w="0" w:type="dxa"/>
                  </w:tcMar>
                </w:tcPr>
                <w:p w14:paraId="0CAB70E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8183AD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95546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D372D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E8AABE" w14:textId="77777777" w:rsidR="00F51D42" w:rsidRDefault="00F51D42" w:rsidP="00BD78A1">
                  <w:pPr>
                    <w:pStyle w:val="UvjetniStil"/>
                    <w:jc w:val="right"/>
                  </w:pPr>
                  <w:r>
                    <w:rPr>
                      <w:sz w:val="16"/>
                    </w:rPr>
                    <w:t>0,00</w:t>
                  </w:r>
                </w:p>
              </w:tc>
            </w:tr>
          </w:tbl>
          <w:p w14:paraId="7643A926" w14:textId="77777777" w:rsidR="00F51D42" w:rsidRDefault="00F51D42" w:rsidP="00BD78A1">
            <w:pPr>
              <w:pStyle w:val="EMPTYCELLSTYLE"/>
            </w:pPr>
          </w:p>
        </w:tc>
        <w:tc>
          <w:tcPr>
            <w:tcW w:w="40" w:type="dxa"/>
          </w:tcPr>
          <w:p w14:paraId="1CBD0135" w14:textId="77777777" w:rsidR="00F51D42" w:rsidRDefault="00F51D42" w:rsidP="00BD78A1">
            <w:pPr>
              <w:pStyle w:val="EMPTYCELLSTYLE"/>
            </w:pPr>
          </w:p>
        </w:tc>
      </w:tr>
      <w:tr w:rsidR="00F51D42" w14:paraId="363451FA" w14:textId="77777777" w:rsidTr="00BD78A1">
        <w:trPr>
          <w:trHeight w:hRule="exact" w:val="300"/>
        </w:trPr>
        <w:tc>
          <w:tcPr>
            <w:tcW w:w="284" w:type="dxa"/>
          </w:tcPr>
          <w:p w14:paraId="5ABBB94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E638E40" w14:textId="77777777" w:rsidTr="00BD78A1">
              <w:trPr>
                <w:trHeight w:hRule="exact" w:val="260"/>
              </w:trPr>
              <w:tc>
                <w:tcPr>
                  <w:tcW w:w="800" w:type="dxa"/>
                  <w:tcMar>
                    <w:top w:w="40" w:type="dxa"/>
                    <w:left w:w="40" w:type="dxa"/>
                    <w:bottom w:w="40" w:type="dxa"/>
                    <w:right w:w="0" w:type="dxa"/>
                  </w:tcMar>
                </w:tcPr>
                <w:p w14:paraId="6EBF13A2" w14:textId="77777777" w:rsidR="00F51D42" w:rsidRDefault="00F51D42" w:rsidP="00BD78A1">
                  <w:pPr>
                    <w:pStyle w:val="UvjetniStil"/>
                  </w:pPr>
                  <w:r>
                    <w:rPr>
                      <w:sz w:val="16"/>
                    </w:rPr>
                    <w:t>R0152</w:t>
                  </w:r>
                </w:p>
              </w:tc>
              <w:tc>
                <w:tcPr>
                  <w:tcW w:w="700" w:type="dxa"/>
                  <w:tcMar>
                    <w:top w:w="40" w:type="dxa"/>
                    <w:left w:w="0" w:type="dxa"/>
                    <w:bottom w:w="40" w:type="dxa"/>
                    <w:right w:w="0" w:type="dxa"/>
                  </w:tcMar>
                </w:tcPr>
                <w:p w14:paraId="336114F4"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2E6DAC15" w14:textId="77777777" w:rsidR="00F51D42" w:rsidRDefault="00F51D42" w:rsidP="00BD78A1">
                  <w:pPr>
                    <w:pStyle w:val="UvjetniStil"/>
                  </w:pPr>
                  <w:r>
                    <w:rPr>
                      <w:sz w:val="16"/>
                    </w:rPr>
                    <w:t>Usluge promidžbe i informiranja</w:t>
                  </w:r>
                </w:p>
              </w:tc>
              <w:tc>
                <w:tcPr>
                  <w:tcW w:w="2000" w:type="dxa"/>
                </w:tcPr>
                <w:p w14:paraId="406F7A7F" w14:textId="77777777" w:rsidR="00F51D42" w:rsidRDefault="00F51D42" w:rsidP="00BD78A1">
                  <w:pPr>
                    <w:pStyle w:val="EMPTYCELLSTYLE"/>
                  </w:pPr>
                </w:p>
              </w:tc>
              <w:tc>
                <w:tcPr>
                  <w:tcW w:w="1300" w:type="dxa"/>
                  <w:tcMar>
                    <w:top w:w="40" w:type="dxa"/>
                    <w:left w:w="0" w:type="dxa"/>
                    <w:bottom w:w="40" w:type="dxa"/>
                    <w:right w:w="0" w:type="dxa"/>
                  </w:tcMar>
                </w:tcPr>
                <w:p w14:paraId="0FBB1DF3" w14:textId="77777777" w:rsidR="00F51D42" w:rsidRDefault="00F51D42" w:rsidP="00BD78A1">
                  <w:pPr>
                    <w:pStyle w:val="UvjetniStil"/>
                    <w:jc w:val="right"/>
                  </w:pPr>
                  <w:r>
                    <w:rPr>
                      <w:sz w:val="16"/>
                    </w:rPr>
                    <w:t>225,63</w:t>
                  </w:r>
                </w:p>
              </w:tc>
              <w:tc>
                <w:tcPr>
                  <w:tcW w:w="1300" w:type="dxa"/>
                  <w:tcMar>
                    <w:top w:w="40" w:type="dxa"/>
                    <w:left w:w="0" w:type="dxa"/>
                    <w:bottom w:w="40" w:type="dxa"/>
                    <w:right w:w="0" w:type="dxa"/>
                  </w:tcMar>
                </w:tcPr>
                <w:p w14:paraId="1878B58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9D8524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DA73D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9BFD5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051D4F6" w14:textId="77777777" w:rsidR="00F51D42" w:rsidRDefault="00F51D42" w:rsidP="00BD78A1">
                  <w:pPr>
                    <w:pStyle w:val="UvjetniStil"/>
                    <w:jc w:val="right"/>
                  </w:pPr>
                  <w:r>
                    <w:rPr>
                      <w:sz w:val="16"/>
                    </w:rPr>
                    <w:t>0,00</w:t>
                  </w:r>
                </w:p>
              </w:tc>
            </w:tr>
          </w:tbl>
          <w:p w14:paraId="3C54FF86" w14:textId="77777777" w:rsidR="00F51D42" w:rsidRDefault="00F51D42" w:rsidP="00BD78A1">
            <w:pPr>
              <w:pStyle w:val="EMPTYCELLSTYLE"/>
            </w:pPr>
          </w:p>
        </w:tc>
        <w:tc>
          <w:tcPr>
            <w:tcW w:w="40" w:type="dxa"/>
          </w:tcPr>
          <w:p w14:paraId="23DB7C17" w14:textId="77777777" w:rsidR="00F51D42" w:rsidRDefault="00F51D42" w:rsidP="00BD78A1">
            <w:pPr>
              <w:pStyle w:val="EMPTYCELLSTYLE"/>
            </w:pPr>
          </w:p>
        </w:tc>
      </w:tr>
      <w:tr w:rsidR="00F51D42" w14:paraId="51A9B6CD" w14:textId="77777777" w:rsidTr="00BD78A1">
        <w:trPr>
          <w:trHeight w:hRule="exact" w:val="300"/>
        </w:trPr>
        <w:tc>
          <w:tcPr>
            <w:tcW w:w="284" w:type="dxa"/>
          </w:tcPr>
          <w:p w14:paraId="1039B29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2F70F9" w14:textId="77777777" w:rsidTr="00BD78A1">
              <w:trPr>
                <w:trHeight w:hRule="exact" w:val="260"/>
              </w:trPr>
              <w:tc>
                <w:tcPr>
                  <w:tcW w:w="800" w:type="dxa"/>
                  <w:tcMar>
                    <w:top w:w="40" w:type="dxa"/>
                    <w:left w:w="40" w:type="dxa"/>
                    <w:bottom w:w="40" w:type="dxa"/>
                    <w:right w:w="0" w:type="dxa"/>
                  </w:tcMar>
                </w:tcPr>
                <w:p w14:paraId="10846136" w14:textId="77777777" w:rsidR="00F51D42" w:rsidRDefault="00F51D42" w:rsidP="00BD78A1">
                  <w:pPr>
                    <w:pStyle w:val="UvjetniStil"/>
                  </w:pPr>
                  <w:r>
                    <w:rPr>
                      <w:sz w:val="16"/>
                    </w:rPr>
                    <w:t>R0153</w:t>
                  </w:r>
                </w:p>
              </w:tc>
              <w:tc>
                <w:tcPr>
                  <w:tcW w:w="700" w:type="dxa"/>
                  <w:tcMar>
                    <w:top w:w="40" w:type="dxa"/>
                    <w:left w:w="0" w:type="dxa"/>
                    <w:bottom w:w="40" w:type="dxa"/>
                    <w:right w:w="0" w:type="dxa"/>
                  </w:tcMar>
                </w:tcPr>
                <w:p w14:paraId="419203BF"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19A699E5" w14:textId="77777777" w:rsidR="00F51D42" w:rsidRDefault="00F51D42" w:rsidP="00BD78A1">
                  <w:pPr>
                    <w:pStyle w:val="UvjetniStil"/>
                  </w:pPr>
                  <w:r>
                    <w:rPr>
                      <w:sz w:val="16"/>
                    </w:rPr>
                    <w:t>Komunalne usluge</w:t>
                  </w:r>
                </w:p>
              </w:tc>
              <w:tc>
                <w:tcPr>
                  <w:tcW w:w="2000" w:type="dxa"/>
                </w:tcPr>
                <w:p w14:paraId="276AA210" w14:textId="77777777" w:rsidR="00F51D42" w:rsidRDefault="00F51D42" w:rsidP="00BD78A1">
                  <w:pPr>
                    <w:pStyle w:val="EMPTYCELLSTYLE"/>
                  </w:pPr>
                </w:p>
              </w:tc>
              <w:tc>
                <w:tcPr>
                  <w:tcW w:w="1300" w:type="dxa"/>
                  <w:tcMar>
                    <w:top w:w="40" w:type="dxa"/>
                    <w:left w:w="0" w:type="dxa"/>
                    <w:bottom w:w="40" w:type="dxa"/>
                    <w:right w:w="0" w:type="dxa"/>
                  </w:tcMar>
                </w:tcPr>
                <w:p w14:paraId="40D7F84F" w14:textId="77777777" w:rsidR="00F51D42" w:rsidRDefault="00F51D42" w:rsidP="00BD78A1">
                  <w:pPr>
                    <w:pStyle w:val="UvjetniStil"/>
                    <w:jc w:val="right"/>
                  </w:pPr>
                  <w:r>
                    <w:rPr>
                      <w:sz w:val="16"/>
                    </w:rPr>
                    <w:t>862,70</w:t>
                  </w:r>
                </w:p>
              </w:tc>
              <w:tc>
                <w:tcPr>
                  <w:tcW w:w="1300" w:type="dxa"/>
                  <w:tcMar>
                    <w:top w:w="40" w:type="dxa"/>
                    <w:left w:w="0" w:type="dxa"/>
                    <w:bottom w:w="40" w:type="dxa"/>
                    <w:right w:w="0" w:type="dxa"/>
                  </w:tcMar>
                </w:tcPr>
                <w:p w14:paraId="385DC6E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0A3EAA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6DC9A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DDD11D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50216C0" w14:textId="77777777" w:rsidR="00F51D42" w:rsidRDefault="00F51D42" w:rsidP="00BD78A1">
                  <w:pPr>
                    <w:pStyle w:val="UvjetniStil"/>
                    <w:jc w:val="right"/>
                  </w:pPr>
                  <w:r>
                    <w:rPr>
                      <w:sz w:val="16"/>
                    </w:rPr>
                    <w:t>0,00</w:t>
                  </w:r>
                </w:p>
              </w:tc>
            </w:tr>
          </w:tbl>
          <w:p w14:paraId="130DB88B" w14:textId="77777777" w:rsidR="00F51D42" w:rsidRDefault="00F51D42" w:rsidP="00BD78A1">
            <w:pPr>
              <w:pStyle w:val="EMPTYCELLSTYLE"/>
            </w:pPr>
          </w:p>
        </w:tc>
        <w:tc>
          <w:tcPr>
            <w:tcW w:w="40" w:type="dxa"/>
          </w:tcPr>
          <w:p w14:paraId="106D718C" w14:textId="77777777" w:rsidR="00F51D42" w:rsidRDefault="00F51D42" w:rsidP="00BD78A1">
            <w:pPr>
              <w:pStyle w:val="EMPTYCELLSTYLE"/>
            </w:pPr>
          </w:p>
        </w:tc>
      </w:tr>
      <w:tr w:rsidR="00F51D42" w14:paraId="2AA8E2F7" w14:textId="77777777" w:rsidTr="00BD78A1">
        <w:trPr>
          <w:trHeight w:hRule="exact" w:val="300"/>
        </w:trPr>
        <w:tc>
          <w:tcPr>
            <w:tcW w:w="284" w:type="dxa"/>
          </w:tcPr>
          <w:p w14:paraId="76D6BBB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9F58469" w14:textId="77777777" w:rsidTr="00BD78A1">
              <w:trPr>
                <w:trHeight w:hRule="exact" w:val="260"/>
              </w:trPr>
              <w:tc>
                <w:tcPr>
                  <w:tcW w:w="800" w:type="dxa"/>
                  <w:tcMar>
                    <w:top w:w="40" w:type="dxa"/>
                    <w:left w:w="40" w:type="dxa"/>
                    <w:bottom w:w="40" w:type="dxa"/>
                    <w:right w:w="0" w:type="dxa"/>
                  </w:tcMar>
                </w:tcPr>
                <w:p w14:paraId="26ED1AFA" w14:textId="77777777" w:rsidR="00F51D42" w:rsidRDefault="00F51D42" w:rsidP="00BD78A1">
                  <w:pPr>
                    <w:pStyle w:val="UvjetniStil"/>
                  </w:pPr>
                  <w:r>
                    <w:rPr>
                      <w:sz w:val="16"/>
                    </w:rPr>
                    <w:t>R0154</w:t>
                  </w:r>
                </w:p>
              </w:tc>
              <w:tc>
                <w:tcPr>
                  <w:tcW w:w="700" w:type="dxa"/>
                  <w:tcMar>
                    <w:top w:w="40" w:type="dxa"/>
                    <w:left w:w="0" w:type="dxa"/>
                    <w:bottom w:w="40" w:type="dxa"/>
                    <w:right w:w="0" w:type="dxa"/>
                  </w:tcMar>
                </w:tcPr>
                <w:p w14:paraId="7130B013"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73DFBF23" w14:textId="77777777" w:rsidR="00F51D42" w:rsidRDefault="00F51D42" w:rsidP="00BD78A1">
                  <w:pPr>
                    <w:pStyle w:val="UvjetniStil"/>
                  </w:pPr>
                  <w:r>
                    <w:rPr>
                      <w:sz w:val="16"/>
                    </w:rPr>
                    <w:t>Zakupnine i najamnine</w:t>
                  </w:r>
                </w:p>
              </w:tc>
              <w:tc>
                <w:tcPr>
                  <w:tcW w:w="2000" w:type="dxa"/>
                </w:tcPr>
                <w:p w14:paraId="69B493D4" w14:textId="77777777" w:rsidR="00F51D42" w:rsidRDefault="00F51D42" w:rsidP="00BD78A1">
                  <w:pPr>
                    <w:pStyle w:val="EMPTYCELLSTYLE"/>
                  </w:pPr>
                </w:p>
              </w:tc>
              <w:tc>
                <w:tcPr>
                  <w:tcW w:w="1300" w:type="dxa"/>
                  <w:tcMar>
                    <w:top w:w="40" w:type="dxa"/>
                    <w:left w:w="0" w:type="dxa"/>
                    <w:bottom w:w="40" w:type="dxa"/>
                    <w:right w:w="0" w:type="dxa"/>
                  </w:tcMar>
                </w:tcPr>
                <w:p w14:paraId="4F981E6E" w14:textId="77777777" w:rsidR="00F51D42" w:rsidRDefault="00F51D42" w:rsidP="00BD78A1">
                  <w:pPr>
                    <w:pStyle w:val="UvjetniStil"/>
                    <w:jc w:val="right"/>
                  </w:pPr>
                  <w:r>
                    <w:rPr>
                      <w:sz w:val="16"/>
                    </w:rPr>
                    <w:t>225,63</w:t>
                  </w:r>
                </w:p>
              </w:tc>
              <w:tc>
                <w:tcPr>
                  <w:tcW w:w="1300" w:type="dxa"/>
                  <w:tcMar>
                    <w:top w:w="40" w:type="dxa"/>
                    <w:left w:w="0" w:type="dxa"/>
                    <w:bottom w:w="40" w:type="dxa"/>
                    <w:right w:w="0" w:type="dxa"/>
                  </w:tcMar>
                </w:tcPr>
                <w:p w14:paraId="19D449D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02080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00336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C0248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A45FC87" w14:textId="77777777" w:rsidR="00F51D42" w:rsidRDefault="00F51D42" w:rsidP="00BD78A1">
                  <w:pPr>
                    <w:pStyle w:val="UvjetniStil"/>
                    <w:jc w:val="right"/>
                  </w:pPr>
                  <w:r>
                    <w:rPr>
                      <w:sz w:val="16"/>
                    </w:rPr>
                    <w:t>0,00</w:t>
                  </w:r>
                </w:p>
              </w:tc>
            </w:tr>
          </w:tbl>
          <w:p w14:paraId="1AE580EB" w14:textId="77777777" w:rsidR="00F51D42" w:rsidRDefault="00F51D42" w:rsidP="00BD78A1">
            <w:pPr>
              <w:pStyle w:val="EMPTYCELLSTYLE"/>
            </w:pPr>
          </w:p>
        </w:tc>
        <w:tc>
          <w:tcPr>
            <w:tcW w:w="40" w:type="dxa"/>
          </w:tcPr>
          <w:p w14:paraId="718F89DD" w14:textId="77777777" w:rsidR="00F51D42" w:rsidRDefault="00F51D42" w:rsidP="00BD78A1">
            <w:pPr>
              <w:pStyle w:val="EMPTYCELLSTYLE"/>
            </w:pPr>
          </w:p>
        </w:tc>
      </w:tr>
      <w:tr w:rsidR="00F51D42" w14:paraId="38AF82AC" w14:textId="77777777" w:rsidTr="00BD78A1">
        <w:trPr>
          <w:trHeight w:hRule="exact" w:val="300"/>
        </w:trPr>
        <w:tc>
          <w:tcPr>
            <w:tcW w:w="284" w:type="dxa"/>
          </w:tcPr>
          <w:p w14:paraId="2C17E4F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658624B" w14:textId="77777777" w:rsidTr="00BD78A1">
              <w:trPr>
                <w:trHeight w:hRule="exact" w:val="260"/>
              </w:trPr>
              <w:tc>
                <w:tcPr>
                  <w:tcW w:w="800" w:type="dxa"/>
                  <w:tcMar>
                    <w:top w:w="40" w:type="dxa"/>
                    <w:left w:w="40" w:type="dxa"/>
                    <w:bottom w:w="40" w:type="dxa"/>
                    <w:right w:w="0" w:type="dxa"/>
                  </w:tcMar>
                </w:tcPr>
                <w:p w14:paraId="2BB88DC9" w14:textId="77777777" w:rsidR="00F51D42" w:rsidRDefault="00F51D42" w:rsidP="00BD78A1">
                  <w:pPr>
                    <w:pStyle w:val="UvjetniStil"/>
                  </w:pPr>
                  <w:r>
                    <w:rPr>
                      <w:sz w:val="16"/>
                    </w:rPr>
                    <w:t>R0155</w:t>
                  </w:r>
                </w:p>
              </w:tc>
              <w:tc>
                <w:tcPr>
                  <w:tcW w:w="700" w:type="dxa"/>
                  <w:tcMar>
                    <w:top w:w="40" w:type="dxa"/>
                    <w:left w:w="0" w:type="dxa"/>
                    <w:bottom w:w="40" w:type="dxa"/>
                    <w:right w:w="0" w:type="dxa"/>
                  </w:tcMar>
                </w:tcPr>
                <w:p w14:paraId="6224239F"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1F776F2B" w14:textId="77777777" w:rsidR="00F51D42" w:rsidRDefault="00F51D42" w:rsidP="00BD78A1">
                  <w:pPr>
                    <w:pStyle w:val="UvjetniStil"/>
                  </w:pPr>
                  <w:r>
                    <w:rPr>
                      <w:sz w:val="16"/>
                    </w:rPr>
                    <w:t>Zdravstvene i veterinarske usluge</w:t>
                  </w:r>
                </w:p>
              </w:tc>
              <w:tc>
                <w:tcPr>
                  <w:tcW w:w="2000" w:type="dxa"/>
                </w:tcPr>
                <w:p w14:paraId="43F08762" w14:textId="77777777" w:rsidR="00F51D42" w:rsidRDefault="00F51D42" w:rsidP="00BD78A1">
                  <w:pPr>
                    <w:pStyle w:val="EMPTYCELLSTYLE"/>
                  </w:pPr>
                </w:p>
              </w:tc>
              <w:tc>
                <w:tcPr>
                  <w:tcW w:w="1300" w:type="dxa"/>
                  <w:tcMar>
                    <w:top w:w="40" w:type="dxa"/>
                    <w:left w:w="0" w:type="dxa"/>
                    <w:bottom w:w="40" w:type="dxa"/>
                    <w:right w:w="0" w:type="dxa"/>
                  </w:tcMar>
                </w:tcPr>
                <w:p w14:paraId="7D868E5E"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2E10AF3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11E05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C6E94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EF3AF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B58267" w14:textId="77777777" w:rsidR="00F51D42" w:rsidRDefault="00F51D42" w:rsidP="00BD78A1">
                  <w:pPr>
                    <w:pStyle w:val="UvjetniStil"/>
                    <w:jc w:val="right"/>
                  </w:pPr>
                  <w:r>
                    <w:rPr>
                      <w:sz w:val="16"/>
                    </w:rPr>
                    <w:t>0,00</w:t>
                  </w:r>
                </w:p>
              </w:tc>
            </w:tr>
          </w:tbl>
          <w:p w14:paraId="07BF858E" w14:textId="77777777" w:rsidR="00F51D42" w:rsidRDefault="00F51D42" w:rsidP="00BD78A1">
            <w:pPr>
              <w:pStyle w:val="EMPTYCELLSTYLE"/>
            </w:pPr>
          </w:p>
        </w:tc>
        <w:tc>
          <w:tcPr>
            <w:tcW w:w="40" w:type="dxa"/>
          </w:tcPr>
          <w:p w14:paraId="597355CD" w14:textId="77777777" w:rsidR="00F51D42" w:rsidRDefault="00F51D42" w:rsidP="00BD78A1">
            <w:pPr>
              <w:pStyle w:val="EMPTYCELLSTYLE"/>
            </w:pPr>
          </w:p>
        </w:tc>
      </w:tr>
      <w:tr w:rsidR="00F51D42" w14:paraId="2934791F" w14:textId="77777777" w:rsidTr="00BD78A1">
        <w:trPr>
          <w:trHeight w:hRule="exact" w:val="300"/>
        </w:trPr>
        <w:tc>
          <w:tcPr>
            <w:tcW w:w="284" w:type="dxa"/>
          </w:tcPr>
          <w:p w14:paraId="4034DB3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669E165" w14:textId="77777777" w:rsidTr="00BD78A1">
              <w:trPr>
                <w:trHeight w:hRule="exact" w:val="260"/>
              </w:trPr>
              <w:tc>
                <w:tcPr>
                  <w:tcW w:w="800" w:type="dxa"/>
                  <w:tcMar>
                    <w:top w:w="40" w:type="dxa"/>
                    <w:left w:w="40" w:type="dxa"/>
                    <w:bottom w:w="40" w:type="dxa"/>
                    <w:right w:w="0" w:type="dxa"/>
                  </w:tcMar>
                </w:tcPr>
                <w:p w14:paraId="46CAF246" w14:textId="77777777" w:rsidR="00F51D42" w:rsidRDefault="00F51D42" w:rsidP="00BD78A1">
                  <w:pPr>
                    <w:pStyle w:val="UvjetniStil"/>
                  </w:pPr>
                  <w:r>
                    <w:rPr>
                      <w:sz w:val="16"/>
                    </w:rPr>
                    <w:t>R0156</w:t>
                  </w:r>
                </w:p>
              </w:tc>
              <w:tc>
                <w:tcPr>
                  <w:tcW w:w="700" w:type="dxa"/>
                  <w:tcMar>
                    <w:top w:w="40" w:type="dxa"/>
                    <w:left w:w="0" w:type="dxa"/>
                    <w:bottom w:w="40" w:type="dxa"/>
                    <w:right w:w="0" w:type="dxa"/>
                  </w:tcMar>
                </w:tcPr>
                <w:p w14:paraId="72BD35BA"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5FC319A7" w14:textId="77777777" w:rsidR="00F51D42" w:rsidRDefault="00F51D42" w:rsidP="00BD78A1">
                  <w:pPr>
                    <w:pStyle w:val="UvjetniStil"/>
                  </w:pPr>
                  <w:r>
                    <w:rPr>
                      <w:sz w:val="16"/>
                    </w:rPr>
                    <w:t>Intelektualne i osobne usluge</w:t>
                  </w:r>
                </w:p>
              </w:tc>
              <w:tc>
                <w:tcPr>
                  <w:tcW w:w="2000" w:type="dxa"/>
                </w:tcPr>
                <w:p w14:paraId="5ABC09E3" w14:textId="77777777" w:rsidR="00F51D42" w:rsidRDefault="00F51D42" w:rsidP="00BD78A1">
                  <w:pPr>
                    <w:pStyle w:val="EMPTYCELLSTYLE"/>
                  </w:pPr>
                </w:p>
              </w:tc>
              <w:tc>
                <w:tcPr>
                  <w:tcW w:w="1300" w:type="dxa"/>
                  <w:tcMar>
                    <w:top w:w="40" w:type="dxa"/>
                    <w:left w:w="0" w:type="dxa"/>
                    <w:bottom w:w="40" w:type="dxa"/>
                    <w:right w:w="0" w:type="dxa"/>
                  </w:tcMar>
                </w:tcPr>
                <w:p w14:paraId="7AD42AB8"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3877CC3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6E1CE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FB6C01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0F336C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D8A1C3B" w14:textId="77777777" w:rsidR="00F51D42" w:rsidRDefault="00F51D42" w:rsidP="00BD78A1">
                  <w:pPr>
                    <w:pStyle w:val="UvjetniStil"/>
                    <w:jc w:val="right"/>
                  </w:pPr>
                  <w:r>
                    <w:rPr>
                      <w:sz w:val="16"/>
                    </w:rPr>
                    <w:t>0,00</w:t>
                  </w:r>
                </w:p>
              </w:tc>
            </w:tr>
          </w:tbl>
          <w:p w14:paraId="46F8B0FD" w14:textId="77777777" w:rsidR="00F51D42" w:rsidRDefault="00F51D42" w:rsidP="00BD78A1">
            <w:pPr>
              <w:pStyle w:val="EMPTYCELLSTYLE"/>
            </w:pPr>
          </w:p>
        </w:tc>
        <w:tc>
          <w:tcPr>
            <w:tcW w:w="40" w:type="dxa"/>
          </w:tcPr>
          <w:p w14:paraId="4DAAB6D2" w14:textId="77777777" w:rsidR="00F51D42" w:rsidRDefault="00F51D42" w:rsidP="00BD78A1">
            <w:pPr>
              <w:pStyle w:val="EMPTYCELLSTYLE"/>
            </w:pPr>
          </w:p>
        </w:tc>
      </w:tr>
      <w:tr w:rsidR="00F51D42" w14:paraId="1CEA11B1" w14:textId="77777777" w:rsidTr="00BD78A1">
        <w:trPr>
          <w:trHeight w:hRule="exact" w:val="300"/>
        </w:trPr>
        <w:tc>
          <w:tcPr>
            <w:tcW w:w="284" w:type="dxa"/>
          </w:tcPr>
          <w:p w14:paraId="5D17642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D87C61F" w14:textId="77777777" w:rsidTr="00BD78A1">
              <w:trPr>
                <w:trHeight w:hRule="exact" w:val="260"/>
              </w:trPr>
              <w:tc>
                <w:tcPr>
                  <w:tcW w:w="800" w:type="dxa"/>
                  <w:tcMar>
                    <w:top w:w="40" w:type="dxa"/>
                    <w:left w:w="40" w:type="dxa"/>
                    <w:bottom w:w="40" w:type="dxa"/>
                    <w:right w:w="0" w:type="dxa"/>
                  </w:tcMar>
                </w:tcPr>
                <w:p w14:paraId="656996A9" w14:textId="77777777" w:rsidR="00F51D42" w:rsidRDefault="00F51D42" w:rsidP="00BD78A1">
                  <w:pPr>
                    <w:pStyle w:val="UvjetniStil"/>
                  </w:pPr>
                  <w:r>
                    <w:rPr>
                      <w:sz w:val="16"/>
                    </w:rPr>
                    <w:t>R0157</w:t>
                  </w:r>
                </w:p>
              </w:tc>
              <w:tc>
                <w:tcPr>
                  <w:tcW w:w="700" w:type="dxa"/>
                  <w:tcMar>
                    <w:top w:w="40" w:type="dxa"/>
                    <w:left w:w="0" w:type="dxa"/>
                    <w:bottom w:w="40" w:type="dxa"/>
                    <w:right w:w="0" w:type="dxa"/>
                  </w:tcMar>
                </w:tcPr>
                <w:p w14:paraId="1EC5CC94"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254614EC" w14:textId="77777777" w:rsidR="00F51D42" w:rsidRDefault="00F51D42" w:rsidP="00BD78A1">
                  <w:pPr>
                    <w:pStyle w:val="UvjetniStil"/>
                  </w:pPr>
                  <w:r>
                    <w:rPr>
                      <w:sz w:val="16"/>
                    </w:rPr>
                    <w:t>Ostale usluge</w:t>
                  </w:r>
                </w:p>
              </w:tc>
              <w:tc>
                <w:tcPr>
                  <w:tcW w:w="2000" w:type="dxa"/>
                </w:tcPr>
                <w:p w14:paraId="0C9D5C55" w14:textId="77777777" w:rsidR="00F51D42" w:rsidRDefault="00F51D42" w:rsidP="00BD78A1">
                  <w:pPr>
                    <w:pStyle w:val="EMPTYCELLSTYLE"/>
                  </w:pPr>
                </w:p>
              </w:tc>
              <w:tc>
                <w:tcPr>
                  <w:tcW w:w="1300" w:type="dxa"/>
                  <w:tcMar>
                    <w:top w:w="40" w:type="dxa"/>
                    <w:left w:w="0" w:type="dxa"/>
                    <w:bottom w:w="40" w:type="dxa"/>
                    <w:right w:w="0" w:type="dxa"/>
                  </w:tcMar>
                </w:tcPr>
                <w:p w14:paraId="0BEBDE02" w14:textId="77777777" w:rsidR="00F51D42" w:rsidRDefault="00F51D42" w:rsidP="00BD78A1">
                  <w:pPr>
                    <w:pStyle w:val="UvjetniStil"/>
                    <w:jc w:val="right"/>
                  </w:pPr>
                  <w:r>
                    <w:rPr>
                      <w:sz w:val="16"/>
                    </w:rPr>
                    <w:t>610,52</w:t>
                  </w:r>
                </w:p>
              </w:tc>
              <w:tc>
                <w:tcPr>
                  <w:tcW w:w="1300" w:type="dxa"/>
                  <w:tcMar>
                    <w:top w:w="40" w:type="dxa"/>
                    <w:left w:w="0" w:type="dxa"/>
                    <w:bottom w:w="40" w:type="dxa"/>
                    <w:right w:w="0" w:type="dxa"/>
                  </w:tcMar>
                </w:tcPr>
                <w:p w14:paraId="72B09DE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CA5D8E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17F85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41340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76D2F5" w14:textId="77777777" w:rsidR="00F51D42" w:rsidRDefault="00F51D42" w:rsidP="00BD78A1">
                  <w:pPr>
                    <w:pStyle w:val="UvjetniStil"/>
                    <w:jc w:val="right"/>
                  </w:pPr>
                  <w:r>
                    <w:rPr>
                      <w:sz w:val="16"/>
                    </w:rPr>
                    <w:t>0,00</w:t>
                  </w:r>
                </w:p>
              </w:tc>
            </w:tr>
          </w:tbl>
          <w:p w14:paraId="5CC895E6" w14:textId="77777777" w:rsidR="00F51D42" w:rsidRDefault="00F51D42" w:rsidP="00BD78A1">
            <w:pPr>
              <w:pStyle w:val="EMPTYCELLSTYLE"/>
            </w:pPr>
          </w:p>
        </w:tc>
        <w:tc>
          <w:tcPr>
            <w:tcW w:w="40" w:type="dxa"/>
          </w:tcPr>
          <w:p w14:paraId="162B79BD" w14:textId="77777777" w:rsidR="00F51D42" w:rsidRDefault="00F51D42" w:rsidP="00BD78A1">
            <w:pPr>
              <w:pStyle w:val="EMPTYCELLSTYLE"/>
            </w:pPr>
          </w:p>
        </w:tc>
      </w:tr>
      <w:tr w:rsidR="00F51D42" w14:paraId="66F60EB4" w14:textId="77777777" w:rsidTr="00BD78A1">
        <w:trPr>
          <w:trHeight w:hRule="exact" w:val="300"/>
        </w:trPr>
        <w:tc>
          <w:tcPr>
            <w:tcW w:w="284" w:type="dxa"/>
          </w:tcPr>
          <w:p w14:paraId="5AB5787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0E3DFC9" w14:textId="77777777" w:rsidTr="00BD78A1">
              <w:trPr>
                <w:trHeight w:hRule="exact" w:val="260"/>
              </w:trPr>
              <w:tc>
                <w:tcPr>
                  <w:tcW w:w="800" w:type="dxa"/>
                  <w:tcMar>
                    <w:top w:w="40" w:type="dxa"/>
                    <w:left w:w="40" w:type="dxa"/>
                    <w:bottom w:w="40" w:type="dxa"/>
                    <w:right w:w="0" w:type="dxa"/>
                  </w:tcMar>
                </w:tcPr>
                <w:p w14:paraId="7EDB1371" w14:textId="77777777" w:rsidR="00F51D42" w:rsidRDefault="00F51D42" w:rsidP="00BD78A1">
                  <w:pPr>
                    <w:pStyle w:val="UvjetniStil"/>
                  </w:pPr>
                  <w:r>
                    <w:rPr>
                      <w:sz w:val="16"/>
                    </w:rPr>
                    <w:t>R0158</w:t>
                  </w:r>
                </w:p>
              </w:tc>
              <w:tc>
                <w:tcPr>
                  <w:tcW w:w="700" w:type="dxa"/>
                  <w:tcMar>
                    <w:top w:w="40" w:type="dxa"/>
                    <w:left w:w="0" w:type="dxa"/>
                    <w:bottom w:w="40" w:type="dxa"/>
                    <w:right w:w="0" w:type="dxa"/>
                  </w:tcMar>
                </w:tcPr>
                <w:p w14:paraId="3585C851" w14:textId="77777777" w:rsidR="00F51D42" w:rsidRDefault="00F51D42" w:rsidP="00BD78A1">
                  <w:pPr>
                    <w:pStyle w:val="UvjetniStil"/>
                  </w:pPr>
                  <w:r>
                    <w:rPr>
                      <w:sz w:val="16"/>
                    </w:rPr>
                    <w:t>3291</w:t>
                  </w:r>
                </w:p>
              </w:tc>
              <w:tc>
                <w:tcPr>
                  <w:tcW w:w="6540" w:type="dxa"/>
                  <w:tcMar>
                    <w:top w:w="40" w:type="dxa"/>
                    <w:left w:w="0" w:type="dxa"/>
                    <w:bottom w:w="40" w:type="dxa"/>
                    <w:right w:w="0" w:type="dxa"/>
                  </w:tcMar>
                </w:tcPr>
                <w:p w14:paraId="6862A56A" w14:textId="77777777" w:rsidR="00F51D42" w:rsidRDefault="00F51D42" w:rsidP="00BD78A1">
                  <w:pPr>
                    <w:pStyle w:val="UvjetniStil"/>
                  </w:pPr>
                  <w:r>
                    <w:rPr>
                      <w:sz w:val="16"/>
                    </w:rPr>
                    <w:t>Naknade za rad predstavničkih i izvršnih tijela, povjerenstava i slično</w:t>
                  </w:r>
                </w:p>
              </w:tc>
              <w:tc>
                <w:tcPr>
                  <w:tcW w:w="2000" w:type="dxa"/>
                </w:tcPr>
                <w:p w14:paraId="2B70B31E" w14:textId="77777777" w:rsidR="00F51D42" w:rsidRDefault="00F51D42" w:rsidP="00BD78A1">
                  <w:pPr>
                    <w:pStyle w:val="EMPTYCELLSTYLE"/>
                  </w:pPr>
                </w:p>
              </w:tc>
              <w:tc>
                <w:tcPr>
                  <w:tcW w:w="1300" w:type="dxa"/>
                  <w:tcMar>
                    <w:top w:w="40" w:type="dxa"/>
                    <w:left w:w="0" w:type="dxa"/>
                    <w:bottom w:w="40" w:type="dxa"/>
                    <w:right w:w="0" w:type="dxa"/>
                  </w:tcMar>
                </w:tcPr>
                <w:p w14:paraId="1D94570C"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5EDC365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1D45F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116AC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39EC3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72711D4" w14:textId="77777777" w:rsidR="00F51D42" w:rsidRDefault="00F51D42" w:rsidP="00BD78A1">
                  <w:pPr>
                    <w:pStyle w:val="UvjetniStil"/>
                    <w:jc w:val="right"/>
                  </w:pPr>
                  <w:r>
                    <w:rPr>
                      <w:sz w:val="16"/>
                    </w:rPr>
                    <w:t>0,00</w:t>
                  </w:r>
                </w:p>
              </w:tc>
            </w:tr>
          </w:tbl>
          <w:p w14:paraId="310CFFE8" w14:textId="77777777" w:rsidR="00F51D42" w:rsidRDefault="00F51D42" w:rsidP="00BD78A1">
            <w:pPr>
              <w:pStyle w:val="EMPTYCELLSTYLE"/>
            </w:pPr>
          </w:p>
        </w:tc>
        <w:tc>
          <w:tcPr>
            <w:tcW w:w="40" w:type="dxa"/>
          </w:tcPr>
          <w:p w14:paraId="5AC2319C" w14:textId="77777777" w:rsidR="00F51D42" w:rsidRDefault="00F51D42" w:rsidP="00BD78A1">
            <w:pPr>
              <w:pStyle w:val="EMPTYCELLSTYLE"/>
            </w:pPr>
          </w:p>
        </w:tc>
      </w:tr>
      <w:tr w:rsidR="00F51D42" w14:paraId="1303DA06" w14:textId="77777777" w:rsidTr="00BD78A1">
        <w:trPr>
          <w:trHeight w:hRule="exact" w:val="300"/>
        </w:trPr>
        <w:tc>
          <w:tcPr>
            <w:tcW w:w="284" w:type="dxa"/>
          </w:tcPr>
          <w:p w14:paraId="089EF1D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FBC815C" w14:textId="77777777" w:rsidTr="00BD78A1">
              <w:trPr>
                <w:trHeight w:hRule="exact" w:val="260"/>
              </w:trPr>
              <w:tc>
                <w:tcPr>
                  <w:tcW w:w="800" w:type="dxa"/>
                  <w:tcMar>
                    <w:top w:w="40" w:type="dxa"/>
                    <w:left w:w="40" w:type="dxa"/>
                    <w:bottom w:w="40" w:type="dxa"/>
                    <w:right w:w="0" w:type="dxa"/>
                  </w:tcMar>
                </w:tcPr>
                <w:p w14:paraId="54B0DF3B" w14:textId="77777777" w:rsidR="00F51D42" w:rsidRDefault="00F51D42" w:rsidP="00BD78A1">
                  <w:pPr>
                    <w:pStyle w:val="UvjetniStil"/>
                  </w:pPr>
                  <w:r>
                    <w:rPr>
                      <w:sz w:val="16"/>
                    </w:rPr>
                    <w:t>R0159</w:t>
                  </w:r>
                </w:p>
              </w:tc>
              <w:tc>
                <w:tcPr>
                  <w:tcW w:w="700" w:type="dxa"/>
                  <w:tcMar>
                    <w:top w:w="40" w:type="dxa"/>
                    <w:left w:w="0" w:type="dxa"/>
                    <w:bottom w:w="40" w:type="dxa"/>
                    <w:right w:w="0" w:type="dxa"/>
                  </w:tcMar>
                </w:tcPr>
                <w:p w14:paraId="2070CCA0"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2266E913" w14:textId="77777777" w:rsidR="00F51D42" w:rsidRDefault="00F51D42" w:rsidP="00BD78A1">
                  <w:pPr>
                    <w:pStyle w:val="UvjetniStil"/>
                  </w:pPr>
                  <w:r>
                    <w:rPr>
                      <w:sz w:val="16"/>
                    </w:rPr>
                    <w:t>Premije osiguranja</w:t>
                  </w:r>
                </w:p>
              </w:tc>
              <w:tc>
                <w:tcPr>
                  <w:tcW w:w="2000" w:type="dxa"/>
                </w:tcPr>
                <w:p w14:paraId="6108344C" w14:textId="77777777" w:rsidR="00F51D42" w:rsidRDefault="00F51D42" w:rsidP="00BD78A1">
                  <w:pPr>
                    <w:pStyle w:val="EMPTYCELLSTYLE"/>
                  </w:pPr>
                </w:p>
              </w:tc>
              <w:tc>
                <w:tcPr>
                  <w:tcW w:w="1300" w:type="dxa"/>
                  <w:tcMar>
                    <w:top w:w="40" w:type="dxa"/>
                    <w:left w:w="0" w:type="dxa"/>
                    <w:bottom w:w="40" w:type="dxa"/>
                    <w:right w:w="0" w:type="dxa"/>
                  </w:tcMar>
                </w:tcPr>
                <w:p w14:paraId="12CB42DF"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1AD110C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17D326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03754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EB7192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14CF0BF" w14:textId="77777777" w:rsidR="00F51D42" w:rsidRDefault="00F51D42" w:rsidP="00BD78A1">
                  <w:pPr>
                    <w:pStyle w:val="UvjetniStil"/>
                    <w:jc w:val="right"/>
                  </w:pPr>
                  <w:r>
                    <w:rPr>
                      <w:sz w:val="16"/>
                    </w:rPr>
                    <w:t>0,00</w:t>
                  </w:r>
                </w:p>
              </w:tc>
            </w:tr>
          </w:tbl>
          <w:p w14:paraId="7DBBAC8B" w14:textId="77777777" w:rsidR="00F51D42" w:rsidRDefault="00F51D42" w:rsidP="00BD78A1">
            <w:pPr>
              <w:pStyle w:val="EMPTYCELLSTYLE"/>
            </w:pPr>
          </w:p>
        </w:tc>
        <w:tc>
          <w:tcPr>
            <w:tcW w:w="40" w:type="dxa"/>
          </w:tcPr>
          <w:p w14:paraId="23D73B1F" w14:textId="77777777" w:rsidR="00F51D42" w:rsidRDefault="00F51D42" w:rsidP="00BD78A1">
            <w:pPr>
              <w:pStyle w:val="EMPTYCELLSTYLE"/>
            </w:pPr>
          </w:p>
        </w:tc>
      </w:tr>
      <w:tr w:rsidR="00F51D42" w14:paraId="15EE41D0" w14:textId="77777777" w:rsidTr="00BD78A1">
        <w:trPr>
          <w:trHeight w:hRule="exact" w:val="300"/>
        </w:trPr>
        <w:tc>
          <w:tcPr>
            <w:tcW w:w="284" w:type="dxa"/>
          </w:tcPr>
          <w:p w14:paraId="15CFCFC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CB6B5FD" w14:textId="77777777" w:rsidTr="00BD78A1">
              <w:trPr>
                <w:trHeight w:hRule="exact" w:val="260"/>
              </w:trPr>
              <w:tc>
                <w:tcPr>
                  <w:tcW w:w="800" w:type="dxa"/>
                  <w:tcMar>
                    <w:top w:w="40" w:type="dxa"/>
                    <w:left w:w="40" w:type="dxa"/>
                    <w:bottom w:w="40" w:type="dxa"/>
                    <w:right w:w="0" w:type="dxa"/>
                  </w:tcMar>
                </w:tcPr>
                <w:p w14:paraId="6062D697" w14:textId="77777777" w:rsidR="00F51D42" w:rsidRDefault="00F51D42" w:rsidP="00BD78A1">
                  <w:pPr>
                    <w:pStyle w:val="UvjetniStil"/>
                  </w:pPr>
                  <w:r>
                    <w:rPr>
                      <w:sz w:val="16"/>
                    </w:rPr>
                    <w:t>R0160</w:t>
                  </w:r>
                </w:p>
              </w:tc>
              <w:tc>
                <w:tcPr>
                  <w:tcW w:w="700" w:type="dxa"/>
                  <w:tcMar>
                    <w:top w:w="40" w:type="dxa"/>
                    <w:left w:w="0" w:type="dxa"/>
                    <w:bottom w:w="40" w:type="dxa"/>
                    <w:right w:w="0" w:type="dxa"/>
                  </w:tcMar>
                </w:tcPr>
                <w:p w14:paraId="4ACF3BC4"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0B34B109" w14:textId="77777777" w:rsidR="00F51D42" w:rsidRDefault="00F51D42" w:rsidP="00BD78A1">
                  <w:pPr>
                    <w:pStyle w:val="UvjetniStil"/>
                  </w:pPr>
                  <w:r>
                    <w:rPr>
                      <w:sz w:val="16"/>
                    </w:rPr>
                    <w:t>Reprezentacija</w:t>
                  </w:r>
                </w:p>
              </w:tc>
              <w:tc>
                <w:tcPr>
                  <w:tcW w:w="2000" w:type="dxa"/>
                </w:tcPr>
                <w:p w14:paraId="7F787025" w14:textId="77777777" w:rsidR="00F51D42" w:rsidRDefault="00F51D42" w:rsidP="00BD78A1">
                  <w:pPr>
                    <w:pStyle w:val="EMPTYCELLSTYLE"/>
                  </w:pPr>
                </w:p>
              </w:tc>
              <w:tc>
                <w:tcPr>
                  <w:tcW w:w="1300" w:type="dxa"/>
                  <w:tcMar>
                    <w:top w:w="40" w:type="dxa"/>
                    <w:left w:w="0" w:type="dxa"/>
                    <w:bottom w:w="40" w:type="dxa"/>
                    <w:right w:w="0" w:type="dxa"/>
                  </w:tcMar>
                </w:tcPr>
                <w:p w14:paraId="4A733F64" w14:textId="77777777" w:rsidR="00F51D42" w:rsidRDefault="00F51D42" w:rsidP="00BD78A1">
                  <w:pPr>
                    <w:pStyle w:val="UvjetniStil"/>
                    <w:jc w:val="right"/>
                  </w:pPr>
                  <w:r>
                    <w:rPr>
                      <w:sz w:val="16"/>
                    </w:rPr>
                    <w:t>862,70</w:t>
                  </w:r>
                </w:p>
              </w:tc>
              <w:tc>
                <w:tcPr>
                  <w:tcW w:w="1300" w:type="dxa"/>
                  <w:tcMar>
                    <w:top w:w="40" w:type="dxa"/>
                    <w:left w:w="0" w:type="dxa"/>
                    <w:bottom w:w="40" w:type="dxa"/>
                    <w:right w:w="0" w:type="dxa"/>
                  </w:tcMar>
                </w:tcPr>
                <w:p w14:paraId="4253B43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35C0D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3361D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33DC40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3974174" w14:textId="77777777" w:rsidR="00F51D42" w:rsidRDefault="00F51D42" w:rsidP="00BD78A1">
                  <w:pPr>
                    <w:pStyle w:val="UvjetniStil"/>
                    <w:jc w:val="right"/>
                  </w:pPr>
                  <w:r>
                    <w:rPr>
                      <w:sz w:val="16"/>
                    </w:rPr>
                    <w:t>0,00</w:t>
                  </w:r>
                </w:p>
              </w:tc>
            </w:tr>
          </w:tbl>
          <w:p w14:paraId="68708340" w14:textId="77777777" w:rsidR="00F51D42" w:rsidRDefault="00F51D42" w:rsidP="00BD78A1">
            <w:pPr>
              <w:pStyle w:val="EMPTYCELLSTYLE"/>
            </w:pPr>
          </w:p>
        </w:tc>
        <w:tc>
          <w:tcPr>
            <w:tcW w:w="40" w:type="dxa"/>
          </w:tcPr>
          <w:p w14:paraId="3F680E02" w14:textId="77777777" w:rsidR="00F51D42" w:rsidRDefault="00F51D42" w:rsidP="00BD78A1">
            <w:pPr>
              <w:pStyle w:val="EMPTYCELLSTYLE"/>
            </w:pPr>
          </w:p>
        </w:tc>
      </w:tr>
      <w:tr w:rsidR="00F51D42" w14:paraId="123F7F06" w14:textId="77777777" w:rsidTr="00BD78A1">
        <w:trPr>
          <w:trHeight w:hRule="exact" w:val="300"/>
        </w:trPr>
        <w:tc>
          <w:tcPr>
            <w:tcW w:w="284" w:type="dxa"/>
          </w:tcPr>
          <w:p w14:paraId="705F8F4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DBB83F0" w14:textId="77777777" w:rsidTr="00BD78A1">
              <w:trPr>
                <w:trHeight w:hRule="exact" w:val="260"/>
              </w:trPr>
              <w:tc>
                <w:tcPr>
                  <w:tcW w:w="800" w:type="dxa"/>
                  <w:tcMar>
                    <w:top w:w="40" w:type="dxa"/>
                    <w:left w:w="40" w:type="dxa"/>
                    <w:bottom w:w="40" w:type="dxa"/>
                    <w:right w:w="0" w:type="dxa"/>
                  </w:tcMar>
                </w:tcPr>
                <w:p w14:paraId="1D091C12" w14:textId="77777777" w:rsidR="00F51D42" w:rsidRDefault="00F51D42" w:rsidP="00BD78A1">
                  <w:pPr>
                    <w:pStyle w:val="UvjetniStil"/>
                  </w:pPr>
                  <w:r>
                    <w:rPr>
                      <w:sz w:val="16"/>
                    </w:rPr>
                    <w:t>R0161</w:t>
                  </w:r>
                </w:p>
              </w:tc>
              <w:tc>
                <w:tcPr>
                  <w:tcW w:w="700" w:type="dxa"/>
                  <w:tcMar>
                    <w:top w:w="40" w:type="dxa"/>
                    <w:left w:w="0" w:type="dxa"/>
                    <w:bottom w:w="40" w:type="dxa"/>
                    <w:right w:w="0" w:type="dxa"/>
                  </w:tcMar>
                </w:tcPr>
                <w:p w14:paraId="0186A0B4"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24CFDBC7" w14:textId="77777777" w:rsidR="00F51D42" w:rsidRDefault="00F51D42" w:rsidP="00BD78A1">
                  <w:pPr>
                    <w:pStyle w:val="UvjetniStil"/>
                  </w:pPr>
                  <w:r>
                    <w:rPr>
                      <w:sz w:val="16"/>
                    </w:rPr>
                    <w:t>Članarine i norme</w:t>
                  </w:r>
                </w:p>
              </w:tc>
              <w:tc>
                <w:tcPr>
                  <w:tcW w:w="2000" w:type="dxa"/>
                </w:tcPr>
                <w:p w14:paraId="552F3896" w14:textId="77777777" w:rsidR="00F51D42" w:rsidRDefault="00F51D42" w:rsidP="00BD78A1">
                  <w:pPr>
                    <w:pStyle w:val="EMPTYCELLSTYLE"/>
                  </w:pPr>
                </w:p>
              </w:tc>
              <w:tc>
                <w:tcPr>
                  <w:tcW w:w="1300" w:type="dxa"/>
                  <w:tcMar>
                    <w:top w:w="40" w:type="dxa"/>
                    <w:left w:w="0" w:type="dxa"/>
                    <w:bottom w:w="40" w:type="dxa"/>
                    <w:right w:w="0" w:type="dxa"/>
                  </w:tcMar>
                </w:tcPr>
                <w:p w14:paraId="0F9AA8ED" w14:textId="77777777" w:rsidR="00F51D42" w:rsidRDefault="00F51D42" w:rsidP="00BD78A1">
                  <w:pPr>
                    <w:pStyle w:val="UvjetniStil"/>
                    <w:jc w:val="right"/>
                  </w:pPr>
                  <w:r>
                    <w:rPr>
                      <w:sz w:val="16"/>
                    </w:rPr>
                    <w:t>106,18</w:t>
                  </w:r>
                </w:p>
              </w:tc>
              <w:tc>
                <w:tcPr>
                  <w:tcW w:w="1300" w:type="dxa"/>
                  <w:tcMar>
                    <w:top w:w="40" w:type="dxa"/>
                    <w:left w:w="0" w:type="dxa"/>
                    <w:bottom w:w="40" w:type="dxa"/>
                    <w:right w:w="0" w:type="dxa"/>
                  </w:tcMar>
                </w:tcPr>
                <w:p w14:paraId="3B4F406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A665AA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3B08B1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6D4C3B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B649BD8" w14:textId="77777777" w:rsidR="00F51D42" w:rsidRDefault="00F51D42" w:rsidP="00BD78A1">
                  <w:pPr>
                    <w:pStyle w:val="UvjetniStil"/>
                    <w:jc w:val="right"/>
                  </w:pPr>
                  <w:r>
                    <w:rPr>
                      <w:sz w:val="16"/>
                    </w:rPr>
                    <w:t>0,00</w:t>
                  </w:r>
                </w:p>
              </w:tc>
            </w:tr>
          </w:tbl>
          <w:p w14:paraId="3DC15931" w14:textId="77777777" w:rsidR="00F51D42" w:rsidRDefault="00F51D42" w:rsidP="00BD78A1">
            <w:pPr>
              <w:pStyle w:val="EMPTYCELLSTYLE"/>
            </w:pPr>
          </w:p>
        </w:tc>
        <w:tc>
          <w:tcPr>
            <w:tcW w:w="40" w:type="dxa"/>
          </w:tcPr>
          <w:p w14:paraId="3D877FD2" w14:textId="77777777" w:rsidR="00F51D42" w:rsidRDefault="00F51D42" w:rsidP="00BD78A1">
            <w:pPr>
              <w:pStyle w:val="EMPTYCELLSTYLE"/>
            </w:pPr>
          </w:p>
        </w:tc>
      </w:tr>
      <w:tr w:rsidR="00F51D42" w14:paraId="0459DC2A" w14:textId="77777777" w:rsidTr="00BD78A1">
        <w:trPr>
          <w:trHeight w:hRule="exact" w:val="300"/>
        </w:trPr>
        <w:tc>
          <w:tcPr>
            <w:tcW w:w="284" w:type="dxa"/>
          </w:tcPr>
          <w:p w14:paraId="28F8B39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10C7044" w14:textId="77777777" w:rsidTr="00BD78A1">
              <w:trPr>
                <w:trHeight w:hRule="exact" w:val="260"/>
              </w:trPr>
              <w:tc>
                <w:tcPr>
                  <w:tcW w:w="800" w:type="dxa"/>
                  <w:tcMar>
                    <w:top w:w="40" w:type="dxa"/>
                    <w:left w:w="40" w:type="dxa"/>
                    <w:bottom w:w="40" w:type="dxa"/>
                    <w:right w:w="0" w:type="dxa"/>
                  </w:tcMar>
                </w:tcPr>
                <w:p w14:paraId="680E7A59" w14:textId="77777777" w:rsidR="00F51D42" w:rsidRDefault="00F51D42" w:rsidP="00BD78A1">
                  <w:pPr>
                    <w:pStyle w:val="UvjetniStil"/>
                  </w:pPr>
                  <w:r>
                    <w:rPr>
                      <w:sz w:val="16"/>
                    </w:rPr>
                    <w:t>R0162</w:t>
                  </w:r>
                </w:p>
              </w:tc>
              <w:tc>
                <w:tcPr>
                  <w:tcW w:w="700" w:type="dxa"/>
                  <w:tcMar>
                    <w:top w:w="40" w:type="dxa"/>
                    <w:left w:w="0" w:type="dxa"/>
                    <w:bottom w:w="40" w:type="dxa"/>
                    <w:right w:w="0" w:type="dxa"/>
                  </w:tcMar>
                </w:tcPr>
                <w:p w14:paraId="0E78A803"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45D24259" w14:textId="77777777" w:rsidR="00F51D42" w:rsidRDefault="00F51D42" w:rsidP="00BD78A1">
                  <w:pPr>
                    <w:pStyle w:val="UvjetniStil"/>
                  </w:pPr>
                  <w:r>
                    <w:rPr>
                      <w:sz w:val="16"/>
                    </w:rPr>
                    <w:t>Pristojbe i naknade</w:t>
                  </w:r>
                </w:p>
              </w:tc>
              <w:tc>
                <w:tcPr>
                  <w:tcW w:w="2000" w:type="dxa"/>
                </w:tcPr>
                <w:p w14:paraId="2E482035" w14:textId="77777777" w:rsidR="00F51D42" w:rsidRDefault="00F51D42" w:rsidP="00BD78A1">
                  <w:pPr>
                    <w:pStyle w:val="EMPTYCELLSTYLE"/>
                  </w:pPr>
                </w:p>
              </w:tc>
              <w:tc>
                <w:tcPr>
                  <w:tcW w:w="1300" w:type="dxa"/>
                  <w:tcMar>
                    <w:top w:w="40" w:type="dxa"/>
                    <w:left w:w="0" w:type="dxa"/>
                    <w:bottom w:w="40" w:type="dxa"/>
                    <w:right w:w="0" w:type="dxa"/>
                  </w:tcMar>
                </w:tcPr>
                <w:p w14:paraId="20085CDC" w14:textId="77777777" w:rsidR="00F51D42" w:rsidRDefault="00F51D42" w:rsidP="00BD78A1">
                  <w:pPr>
                    <w:pStyle w:val="UvjetniStil"/>
                    <w:jc w:val="right"/>
                  </w:pPr>
                  <w:r>
                    <w:rPr>
                      <w:sz w:val="16"/>
                    </w:rPr>
                    <w:t>13,27</w:t>
                  </w:r>
                </w:p>
              </w:tc>
              <w:tc>
                <w:tcPr>
                  <w:tcW w:w="1300" w:type="dxa"/>
                  <w:tcMar>
                    <w:top w:w="40" w:type="dxa"/>
                    <w:left w:w="0" w:type="dxa"/>
                    <w:bottom w:w="40" w:type="dxa"/>
                    <w:right w:w="0" w:type="dxa"/>
                  </w:tcMar>
                </w:tcPr>
                <w:p w14:paraId="7BDF21F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A26C37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268C9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ED6D0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87D7C0A" w14:textId="77777777" w:rsidR="00F51D42" w:rsidRDefault="00F51D42" w:rsidP="00BD78A1">
                  <w:pPr>
                    <w:pStyle w:val="UvjetniStil"/>
                    <w:jc w:val="right"/>
                  </w:pPr>
                  <w:r>
                    <w:rPr>
                      <w:sz w:val="16"/>
                    </w:rPr>
                    <w:t>0,00</w:t>
                  </w:r>
                </w:p>
              </w:tc>
            </w:tr>
          </w:tbl>
          <w:p w14:paraId="253B9202" w14:textId="77777777" w:rsidR="00F51D42" w:rsidRDefault="00F51D42" w:rsidP="00BD78A1">
            <w:pPr>
              <w:pStyle w:val="EMPTYCELLSTYLE"/>
            </w:pPr>
          </w:p>
        </w:tc>
        <w:tc>
          <w:tcPr>
            <w:tcW w:w="40" w:type="dxa"/>
          </w:tcPr>
          <w:p w14:paraId="795D1E21" w14:textId="77777777" w:rsidR="00F51D42" w:rsidRDefault="00F51D42" w:rsidP="00BD78A1">
            <w:pPr>
              <w:pStyle w:val="EMPTYCELLSTYLE"/>
            </w:pPr>
          </w:p>
        </w:tc>
      </w:tr>
      <w:tr w:rsidR="00F51D42" w14:paraId="670D9A2D" w14:textId="77777777" w:rsidTr="00BD78A1">
        <w:trPr>
          <w:trHeight w:hRule="exact" w:val="300"/>
        </w:trPr>
        <w:tc>
          <w:tcPr>
            <w:tcW w:w="284" w:type="dxa"/>
          </w:tcPr>
          <w:p w14:paraId="065FFA9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B39735C" w14:textId="77777777" w:rsidTr="00BD78A1">
              <w:trPr>
                <w:trHeight w:hRule="exact" w:val="260"/>
              </w:trPr>
              <w:tc>
                <w:tcPr>
                  <w:tcW w:w="800" w:type="dxa"/>
                  <w:tcMar>
                    <w:top w:w="40" w:type="dxa"/>
                    <w:left w:w="40" w:type="dxa"/>
                    <w:bottom w:w="40" w:type="dxa"/>
                    <w:right w:w="0" w:type="dxa"/>
                  </w:tcMar>
                </w:tcPr>
                <w:p w14:paraId="2B1E648E" w14:textId="77777777" w:rsidR="00F51D42" w:rsidRDefault="00F51D42" w:rsidP="00BD78A1">
                  <w:pPr>
                    <w:pStyle w:val="UvjetniStil"/>
                  </w:pPr>
                  <w:r>
                    <w:rPr>
                      <w:sz w:val="16"/>
                    </w:rPr>
                    <w:t>R0163</w:t>
                  </w:r>
                </w:p>
              </w:tc>
              <w:tc>
                <w:tcPr>
                  <w:tcW w:w="700" w:type="dxa"/>
                  <w:tcMar>
                    <w:top w:w="40" w:type="dxa"/>
                    <w:left w:w="0" w:type="dxa"/>
                    <w:bottom w:w="40" w:type="dxa"/>
                    <w:right w:w="0" w:type="dxa"/>
                  </w:tcMar>
                </w:tcPr>
                <w:p w14:paraId="4804574E"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69961C42" w14:textId="77777777" w:rsidR="00F51D42" w:rsidRDefault="00F51D42" w:rsidP="00BD78A1">
                  <w:pPr>
                    <w:pStyle w:val="UvjetniStil"/>
                  </w:pPr>
                  <w:r>
                    <w:rPr>
                      <w:sz w:val="16"/>
                    </w:rPr>
                    <w:t>Ostali nespomenuti rashodi poslovanja</w:t>
                  </w:r>
                </w:p>
              </w:tc>
              <w:tc>
                <w:tcPr>
                  <w:tcW w:w="2000" w:type="dxa"/>
                </w:tcPr>
                <w:p w14:paraId="3EC6F069" w14:textId="77777777" w:rsidR="00F51D42" w:rsidRDefault="00F51D42" w:rsidP="00BD78A1">
                  <w:pPr>
                    <w:pStyle w:val="EMPTYCELLSTYLE"/>
                  </w:pPr>
                </w:p>
              </w:tc>
              <w:tc>
                <w:tcPr>
                  <w:tcW w:w="1300" w:type="dxa"/>
                  <w:tcMar>
                    <w:top w:w="40" w:type="dxa"/>
                    <w:left w:w="0" w:type="dxa"/>
                    <w:bottom w:w="40" w:type="dxa"/>
                    <w:right w:w="0" w:type="dxa"/>
                  </w:tcMar>
                </w:tcPr>
                <w:p w14:paraId="7101BD37" w14:textId="77777777" w:rsidR="00F51D42" w:rsidRDefault="00F51D42" w:rsidP="00BD78A1">
                  <w:pPr>
                    <w:pStyle w:val="UvjetniStil"/>
                    <w:jc w:val="right"/>
                  </w:pPr>
                  <w:r>
                    <w:rPr>
                      <w:sz w:val="16"/>
                    </w:rPr>
                    <w:t>13,27</w:t>
                  </w:r>
                </w:p>
              </w:tc>
              <w:tc>
                <w:tcPr>
                  <w:tcW w:w="1300" w:type="dxa"/>
                  <w:tcMar>
                    <w:top w:w="40" w:type="dxa"/>
                    <w:left w:w="0" w:type="dxa"/>
                    <w:bottom w:w="40" w:type="dxa"/>
                    <w:right w:w="0" w:type="dxa"/>
                  </w:tcMar>
                </w:tcPr>
                <w:p w14:paraId="6AC4D55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C39A69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AB931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DB6310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1837558" w14:textId="77777777" w:rsidR="00F51D42" w:rsidRDefault="00F51D42" w:rsidP="00BD78A1">
                  <w:pPr>
                    <w:pStyle w:val="UvjetniStil"/>
                    <w:jc w:val="right"/>
                  </w:pPr>
                  <w:r>
                    <w:rPr>
                      <w:sz w:val="16"/>
                    </w:rPr>
                    <w:t>0,00</w:t>
                  </w:r>
                </w:p>
              </w:tc>
            </w:tr>
          </w:tbl>
          <w:p w14:paraId="060B415B" w14:textId="77777777" w:rsidR="00F51D42" w:rsidRDefault="00F51D42" w:rsidP="00BD78A1">
            <w:pPr>
              <w:pStyle w:val="EMPTYCELLSTYLE"/>
            </w:pPr>
          </w:p>
        </w:tc>
        <w:tc>
          <w:tcPr>
            <w:tcW w:w="40" w:type="dxa"/>
          </w:tcPr>
          <w:p w14:paraId="78D6E49F" w14:textId="77777777" w:rsidR="00F51D42" w:rsidRDefault="00F51D42" w:rsidP="00BD78A1">
            <w:pPr>
              <w:pStyle w:val="EMPTYCELLSTYLE"/>
            </w:pPr>
          </w:p>
        </w:tc>
      </w:tr>
      <w:tr w:rsidR="00F51D42" w14:paraId="5854AE7B" w14:textId="77777777" w:rsidTr="00BD78A1">
        <w:trPr>
          <w:trHeight w:hRule="exact" w:val="300"/>
        </w:trPr>
        <w:tc>
          <w:tcPr>
            <w:tcW w:w="284" w:type="dxa"/>
          </w:tcPr>
          <w:p w14:paraId="0FE0984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A413EF" w14:textId="77777777" w:rsidTr="00BD78A1">
              <w:trPr>
                <w:trHeight w:hRule="exact" w:val="260"/>
              </w:trPr>
              <w:tc>
                <w:tcPr>
                  <w:tcW w:w="800" w:type="dxa"/>
                  <w:tcMar>
                    <w:top w:w="40" w:type="dxa"/>
                    <w:left w:w="40" w:type="dxa"/>
                    <w:bottom w:w="40" w:type="dxa"/>
                    <w:right w:w="0" w:type="dxa"/>
                  </w:tcMar>
                </w:tcPr>
                <w:p w14:paraId="363E8CCC" w14:textId="77777777" w:rsidR="00F51D42" w:rsidRDefault="00F51D42" w:rsidP="00BD78A1">
                  <w:pPr>
                    <w:pStyle w:val="UvjetniStil10"/>
                  </w:pPr>
                </w:p>
              </w:tc>
              <w:tc>
                <w:tcPr>
                  <w:tcW w:w="700" w:type="dxa"/>
                  <w:tcMar>
                    <w:top w:w="40" w:type="dxa"/>
                    <w:left w:w="0" w:type="dxa"/>
                    <w:bottom w:w="40" w:type="dxa"/>
                    <w:right w:w="0" w:type="dxa"/>
                  </w:tcMar>
                </w:tcPr>
                <w:p w14:paraId="18AC4002"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232054A9" w14:textId="77777777" w:rsidR="00F51D42" w:rsidRDefault="00F51D42" w:rsidP="00BD78A1">
                  <w:pPr>
                    <w:pStyle w:val="UvjetniStil10"/>
                  </w:pPr>
                  <w:r>
                    <w:rPr>
                      <w:sz w:val="16"/>
                    </w:rPr>
                    <w:t>Financijski rashodi</w:t>
                  </w:r>
                </w:p>
              </w:tc>
              <w:tc>
                <w:tcPr>
                  <w:tcW w:w="2000" w:type="dxa"/>
                </w:tcPr>
                <w:p w14:paraId="2A5C9942" w14:textId="77777777" w:rsidR="00F51D42" w:rsidRDefault="00F51D42" w:rsidP="00BD78A1">
                  <w:pPr>
                    <w:pStyle w:val="EMPTYCELLSTYLE"/>
                  </w:pPr>
                </w:p>
              </w:tc>
              <w:tc>
                <w:tcPr>
                  <w:tcW w:w="1300" w:type="dxa"/>
                  <w:tcMar>
                    <w:top w:w="40" w:type="dxa"/>
                    <w:left w:w="0" w:type="dxa"/>
                    <w:bottom w:w="40" w:type="dxa"/>
                    <w:right w:w="0" w:type="dxa"/>
                  </w:tcMar>
                </w:tcPr>
                <w:p w14:paraId="3D7045DA" w14:textId="77777777" w:rsidR="00F51D42" w:rsidRDefault="00F51D42" w:rsidP="00BD78A1">
                  <w:pPr>
                    <w:pStyle w:val="UvjetniStil10"/>
                    <w:jc w:val="right"/>
                  </w:pPr>
                  <w:r>
                    <w:rPr>
                      <w:sz w:val="16"/>
                    </w:rPr>
                    <w:t>809,61</w:t>
                  </w:r>
                </w:p>
              </w:tc>
              <w:tc>
                <w:tcPr>
                  <w:tcW w:w="1300" w:type="dxa"/>
                  <w:tcMar>
                    <w:top w:w="40" w:type="dxa"/>
                    <w:left w:w="0" w:type="dxa"/>
                    <w:bottom w:w="40" w:type="dxa"/>
                    <w:right w:w="0" w:type="dxa"/>
                  </w:tcMar>
                </w:tcPr>
                <w:p w14:paraId="1734A3F9" w14:textId="77777777" w:rsidR="00F51D42" w:rsidRDefault="00F51D42" w:rsidP="00BD78A1">
                  <w:pPr>
                    <w:pStyle w:val="UvjetniStil10"/>
                    <w:jc w:val="right"/>
                  </w:pPr>
                  <w:r>
                    <w:rPr>
                      <w:sz w:val="16"/>
                    </w:rPr>
                    <w:t>809,61</w:t>
                  </w:r>
                </w:p>
              </w:tc>
              <w:tc>
                <w:tcPr>
                  <w:tcW w:w="1300" w:type="dxa"/>
                  <w:tcMar>
                    <w:top w:w="40" w:type="dxa"/>
                    <w:left w:w="0" w:type="dxa"/>
                    <w:bottom w:w="40" w:type="dxa"/>
                    <w:right w:w="0" w:type="dxa"/>
                  </w:tcMar>
                </w:tcPr>
                <w:p w14:paraId="598350E3" w14:textId="77777777" w:rsidR="00F51D42" w:rsidRDefault="00F51D42" w:rsidP="00BD78A1">
                  <w:pPr>
                    <w:pStyle w:val="UvjetniStil10"/>
                    <w:jc w:val="right"/>
                  </w:pPr>
                  <w:r>
                    <w:rPr>
                      <w:sz w:val="16"/>
                    </w:rPr>
                    <w:t>809,61</w:t>
                  </w:r>
                </w:p>
              </w:tc>
              <w:tc>
                <w:tcPr>
                  <w:tcW w:w="700" w:type="dxa"/>
                  <w:tcMar>
                    <w:top w:w="40" w:type="dxa"/>
                    <w:left w:w="0" w:type="dxa"/>
                    <w:bottom w:w="40" w:type="dxa"/>
                    <w:right w:w="0" w:type="dxa"/>
                  </w:tcMar>
                </w:tcPr>
                <w:p w14:paraId="1DC2EE9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A48777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91CE5AE" w14:textId="77777777" w:rsidR="00F51D42" w:rsidRDefault="00F51D42" w:rsidP="00BD78A1">
                  <w:pPr>
                    <w:pStyle w:val="UvjetniStil10"/>
                    <w:jc w:val="right"/>
                  </w:pPr>
                  <w:r>
                    <w:rPr>
                      <w:sz w:val="16"/>
                    </w:rPr>
                    <w:t>100,00</w:t>
                  </w:r>
                </w:p>
              </w:tc>
            </w:tr>
          </w:tbl>
          <w:p w14:paraId="359D9BDB" w14:textId="77777777" w:rsidR="00F51D42" w:rsidRDefault="00F51D42" w:rsidP="00BD78A1">
            <w:pPr>
              <w:pStyle w:val="EMPTYCELLSTYLE"/>
            </w:pPr>
          </w:p>
        </w:tc>
        <w:tc>
          <w:tcPr>
            <w:tcW w:w="40" w:type="dxa"/>
          </w:tcPr>
          <w:p w14:paraId="7A70E6D7" w14:textId="77777777" w:rsidR="00F51D42" w:rsidRDefault="00F51D42" w:rsidP="00BD78A1">
            <w:pPr>
              <w:pStyle w:val="EMPTYCELLSTYLE"/>
            </w:pPr>
          </w:p>
        </w:tc>
      </w:tr>
      <w:tr w:rsidR="00F51D42" w14:paraId="6A65DD6C" w14:textId="77777777" w:rsidTr="00BD78A1">
        <w:trPr>
          <w:trHeight w:hRule="exact" w:val="300"/>
        </w:trPr>
        <w:tc>
          <w:tcPr>
            <w:tcW w:w="284" w:type="dxa"/>
          </w:tcPr>
          <w:p w14:paraId="43B67F9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423519" w14:textId="77777777" w:rsidTr="00BD78A1">
              <w:trPr>
                <w:trHeight w:hRule="exact" w:val="260"/>
              </w:trPr>
              <w:tc>
                <w:tcPr>
                  <w:tcW w:w="800" w:type="dxa"/>
                  <w:tcMar>
                    <w:top w:w="40" w:type="dxa"/>
                    <w:left w:w="40" w:type="dxa"/>
                    <w:bottom w:w="40" w:type="dxa"/>
                    <w:right w:w="0" w:type="dxa"/>
                  </w:tcMar>
                </w:tcPr>
                <w:p w14:paraId="4B48EA8A" w14:textId="77777777" w:rsidR="00F51D42" w:rsidRDefault="00F51D42" w:rsidP="00BD78A1">
                  <w:pPr>
                    <w:pStyle w:val="UvjetniStil"/>
                  </w:pPr>
                  <w:r>
                    <w:rPr>
                      <w:sz w:val="16"/>
                    </w:rPr>
                    <w:t>R0164</w:t>
                  </w:r>
                </w:p>
              </w:tc>
              <w:tc>
                <w:tcPr>
                  <w:tcW w:w="700" w:type="dxa"/>
                  <w:tcMar>
                    <w:top w:w="40" w:type="dxa"/>
                    <w:left w:w="0" w:type="dxa"/>
                    <w:bottom w:w="40" w:type="dxa"/>
                    <w:right w:w="0" w:type="dxa"/>
                  </w:tcMar>
                </w:tcPr>
                <w:p w14:paraId="475A9C8E"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7A34C70E" w14:textId="77777777" w:rsidR="00F51D42" w:rsidRDefault="00F51D42" w:rsidP="00BD78A1">
                  <w:pPr>
                    <w:pStyle w:val="UvjetniStil"/>
                  </w:pPr>
                  <w:r>
                    <w:rPr>
                      <w:sz w:val="16"/>
                    </w:rPr>
                    <w:t>Bankarske usluge i usluge platnog prometa</w:t>
                  </w:r>
                </w:p>
              </w:tc>
              <w:tc>
                <w:tcPr>
                  <w:tcW w:w="2000" w:type="dxa"/>
                </w:tcPr>
                <w:p w14:paraId="55C54B43" w14:textId="77777777" w:rsidR="00F51D42" w:rsidRDefault="00F51D42" w:rsidP="00BD78A1">
                  <w:pPr>
                    <w:pStyle w:val="EMPTYCELLSTYLE"/>
                  </w:pPr>
                </w:p>
              </w:tc>
              <w:tc>
                <w:tcPr>
                  <w:tcW w:w="1300" w:type="dxa"/>
                  <w:tcMar>
                    <w:top w:w="40" w:type="dxa"/>
                    <w:left w:w="0" w:type="dxa"/>
                    <w:bottom w:w="40" w:type="dxa"/>
                    <w:right w:w="0" w:type="dxa"/>
                  </w:tcMar>
                </w:tcPr>
                <w:p w14:paraId="0CE527D4" w14:textId="77777777" w:rsidR="00F51D42" w:rsidRDefault="00F51D42" w:rsidP="00BD78A1">
                  <w:pPr>
                    <w:pStyle w:val="UvjetniStil"/>
                    <w:jc w:val="right"/>
                  </w:pPr>
                  <w:r>
                    <w:rPr>
                      <w:sz w:val="16"/>
                    </w:rPr>
                    <w:t>796,34</w:t>
                  </w:r>
                </w:p>
              </w:tc>
              <w:tc>
                <w:tcPr>
                  <w:tcW w:w="1300" w:type="dxa"/>
                  <w:tcMar>
                    <w:top w:w="40" w:type="dxa"/>
                    <w:left w:w="0" w:type="dxa"/>
                    <w:bottom w:w="40" w:type="dxa"/>
                    <w:right w:w="0" w:type="dxa"/>
                  </w:tcMar>
                </w:tcPr>
                <w:p w14:paraId="4E35A55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B15C73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88481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41B24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3614288" w14:textId="77777777" w:rsidR="00F51D42" w:rsidRDefault="00F51D42" w:rsidP="00BD78A1">
                  <w:pPr>
                    <w:pStyle w:val="UvjetniStil"/>
                    <w:jc w:val="right"/>
                  </w:pPr>
                  <w:r>
                    <w:rPr>
                      <w:sz w:val="16"/>
                    </w:rPr>
                    <w:t>0,00</w:t>
                  </w:r>
                </w:p>
              </w:tc>
            </w:tr>
          </w:tbl>
          <w:p w14:paraId="47FBC3D1" w14:textId="77777777" w:rsidR="00F51D42" w:rsidRDefault="00F51D42" w:rsidP="00BD78A1">
            <w:pPr>
              <w:pStyle w:val="EMPTYCELLSTYLE"/>
            </w:pPr>
          </w:p>
        </w:tc>
        <w:tc>
          <w:tcPr>
            <w:tcW w:w="40" w:type="dxa"/>
          </w:tcPr>
          <w:p w14:paraId="20940A8F" w14:textId="77777777" w:rsidR="00F51D42" w:rsidRDefault="00F51D42" w:rsidP="00BD78A1">
            <w:pPr>
              <w:pStyle w:val="EMPTYCELLSTYLE"/>
            </w:pPr>
          </w:p>
        </w:tc>
      </w:tr>
      <w:tr w:rsidR="00F51D42" w14:paraId="141CAFA7" w14:textId="77777777" w:rsidTr="00BD78A1">
        <w:trPr>
          <w:trHeight w:hRule="exact" w:val="300"/>
        </w:trPr>
        <w:tc>
          <w:tcPr>
            <w:tcW w:w="284" w:type="dxa"/>
          </w:tcPr>
          <w:p w14:paraId="60EC716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2370716" w14:textId="77777777" w:rsidTr="00BD78A1">
              <w:trPr>
                <w:trHeight w:hRule="exact" w:val="260"/>
              </w:trPr>
              <w:tc>
                <w:tcPr>
                  <w:tcW w:w="800" w:type="dxa"/>
                  <w:tcMar>
                    <w:top w:w="40" w:type="dxa"/>
                    <w:left w:w="40" w:type="dxa"/>
                    <w:bottom w:w="40" w:type="dxa"/>
                    <w:right w:w="0" w:type="dxa"/>
                  </w:tcMar>
                </w:tcPr>
                <w:p w14:paraId="69C6FE84" w14:textId="77777777" w:rsidR="00F51D42" w:rsidRDefault="00F51D42" w:rsidP="00BD78A1">
                  <w:pPr>
                    <w:pStyle w:val="UvjetniStil"/>
                  </w:pPr>
                  <w:r>
                    <w:rPr>
                      <w:sz w:val="16"/>
                    </w:rPr>
                    <w:t>R0166</w:t>
                  </w:r>
                </w:p>
              </w:tc>
              <w:tc>
                <w:tcPr>
                  <w:tcW w:w="700" w:type="dxa"/>
                  <w:tcMar>
                    <w:top w:w="40" w:type="dxa"/>
                    <w:left w:w="0" w:type="dxa"/>
                    <w:bottom w:w="40" w:type="dxa"/>
                    <w:right w:w="0" w:type="dxa"/>
                  </w:tcMar>
                </w:tcPr>
                <w:p w14:paraId="121EEB18" w14:textId="77777777" w:rsidR="00F51D42" w:rsidRDefault="00F51D42" w:rsidP="00BD78A1">
                  <w:pPr>
                    <w:pStyle w:val="UvjetniStil"/>
                  </w:pPr>
                  <w:r>
                    <w:rPr>
                      <w:sz w:val="16"/>
                    </w:rPr>
                    <w:t>3433</w:t>
                  </w:r>
                </w:p>
              </w:tc>
              <w:tc>
                <w:tcPr>
                  <w:tcW w:w="6540" w:type="dxa"/>
                  <w:tcMar>
                    <w:top w:w="40" w:type="dxa"/>
                    <w:left w:w="0" w:type="dxa"/>
                    <w:bottom w:w="40" w:type="dxa"/>
                    <w:right w:w="0" w:type="dxa"/>
                  </w:tcMar>
                </w:tcPr>
                <w:p w14:paraId="472DA2BA" w14:textId="77777777" w:rsidR="00F51D42" w:rsidRDefault="00F51D42" w:rsidP="00BD78A1">
                  <w:pPr>
                    <w:pStyle w:val="UvjetniStil"/>
                  </w:pPr>
                  <w:r>
                    <w:rPr>
                      <w:sz w:val="16"/>
                    </w:rPr>
                    <w:t>Zatezne kamate</w:t>
                  </w:r>
                </w:p>
              </w:tc>
              <w:tc>
                <w:tcPr>
                  <w:tcW w:w="2000" w:type="dxa"/>
                </w:tcPr>
                <w:p w14:paraId="3CC89D73" w14:textId="77777777" w:rsidR="00F51D42" w:rsidRDefault="00F51D42" w:rsidP="00BD78A1">
                  <w:pPr>
                    <w:pStyle w:val="EMPTYCELLSTYLE"/>
                  </w:pPr>
                </w:p>
              </w:tc>
              <w:tc>
                <w:tcPr>
                  <w:tcW w:w="1300" w:type="dxa"/>
                  <w:tcMar>
                    <w:top w:w="40" w:type="dxa"/>
                    <w:left w:w="0" w:type="dxa"/>
                    <w:bottom w:w="40" w:type="dxa"/>
                    <w:right w:w="0" w:type="dxa"/>
                  </w:tcMar>
                </w:tcPr>
                <w:p w14:paraId="774D237C" w14:textId="77777777" w:rsidR="00F51D42" w:rsidRDefault="00F51D42" w:rsidP="00BD78A1">
                  <w:pPr>
                    <w:pStyle w:val="UvjetniStil"/>
                    <w:jc w:val="right"/>
                  </w:pPr>
                  <w:r>
                    <w:rPr>
                      <w:sz w:val="16"/>
                    </w:rPr>
                    <w:t>13,27</w:t>
                  </w:r>
                </w:p>
              </w:tc>
              <w:tc>
                <w:tcPr>
                  <w:tcW w:w="1300" w:type="dxa"/>
                  <w:tcMar>
                    <w:top w:w="40" w:type="dxa"/>
                    <w:left w:w="0" w:type="dxa"/>
                    <w:bottom w:w="40" w:type="dxa"/>
                    <w:right w:w="0" w:type="dxa"/>
                  </w:tcMar>
                </w:tcPr>
                <w:p w14:paraId="65573CA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EBF1FE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53781B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78F89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E4A266" w14:textId="77777777" w:rsidR="00F51D42" w:rsidRDefault="00F51D42" w:rsidP="00BD78A1">
                  <w:pPr>
                    <w:pStyle w:val="UvjetniStil"/>
                    <w:jc w:val="right"/>
                  </w:pPr>
                  <w:r>
                    <w:rPr>
                      <w:sz w:val="16"/>
                    </w:rPr>
                    <w:t>0,00</w:t>
                  </w:r>
                </w:p>
              </w:tc>
            </w:tr>
          </w:tbl>
          <w:p w14:paraId="64179D46" w14:textId="77777777" w:rsidR="00F51D42" w:rsidRDefault="00F51D42" w:rsidP="00BD78A1">
            <w:pPr>
              <w:pStyle w:val="EMPTYCELLSTYLE"/>
            </w:pPr>
          </w:p>
        </w:tc>
        <w:tc>
          <w:tcPr>
            <w:tcW w:w="40" w:type="dxa"/>
          </w:tcPr>
          <w:p w14:paraId="78F96ECD" w14:textId="77777777" w:rsidR="00F51D42" w:rsidRDefault="00F51D42" w:rsidP="00BD78A1">
            <w:pPr>
              <w:pStyle w:val="EMPTYCELLSTYLE"/>
            </w:pPr>
          </w:p>
        </w:tc>
      </w:tr>
      <w:tr w:rsidR="00F51D42" w14:paraId="5FE69B1C" w14:textId="77777777" w:rsidTr="00BD78A1">
        <w:trPr>
          <w:trHeight w:hRule="exact" w:val="300"/>
        </w:trPr>
        <w:tc>
          <w:tcPr>
            <w:tcW w:w="284" w:type="dxa"/>
          </w:tcPr>
          <w:p w14:paraId="2B8B52D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058CCF" w14:textId="77777777" w:rsidTr="00BD78A1">
              <w:trPr>
                <w:trHeight w:hRule="exact" w:val="260"/>
              </w:trPr>
              <w:tc>
                <w:tcPr>
                  <w:tcW w:w="800" w:type="dxa"/>
                  <w:tcMar>
                    <w:top w:w="40" w:type="dxa"/>
                    <w:left w:w="40" w:type="dxa"/>
                    <w:bottom w:w="40" w:type="dxa"/>
                    <w:right w:w="0" w:type="dxa"/>
                  </w:tcMar>
                </w:tcPr>
                <w:p w14:paraId="1AF5CC49" w14:textId="77777777" w:rsidR="00F51D42" w:rsidRDefault="00F51D42" w:rsidP="00BD78A1">
                  <w:pPr>
                    <w:pStyle w:val="UvjetniStil10"/>
                  </w:pPr>
                </w:p>
              </w:tc>
              <w:tc>
                <w:tcPr>
                  <w:tcW w:w="700" w:type="dxa"/>
                  <w:tcMar>
                    <w:top w:w="40" w:type="dxa"/>
                    <w:left w:w="0" w:type="dxa"/>
                    <w:bottom w:w="40" w:type="dxa"/>
                    <w:right w:w="0" w:type="dxa"/>
                  </w:tcMar>
                </w:tcPr>
                <w:p w14:paraId="62AADF9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05174BB" w14:textId="77777777" w:rsidR="00F51D42" w:rsidRDefault="00F51D42" w:rsidP="00BD78A1">
                  <w:pPr>
                    <w:pStyle w:val="UvjetniStil10"/>
                  </w:pPr>
                  <w:r>
                    <w:rPr>
                      <w:sz w:val="16"/>
                    </w:rPr>
                    <w:t>Rashodi za nabavu proizvedene dugotrajne imovine</w:t>
                  </w:r>
                </w:p>
              </w:tc>
              <w:tc>
                <w:tcPr>
                  <w:tcW w:w="2000" w:type="dxa"/>
                </w:tcPr>
                <w:p w14:paraId="5FF81CF2" w14:textId="77777777" w:rsidR="00F51D42" w:rsidRDefault="00F51D42" w:rsidP="00BD78A1">
                  <w:pPr>
                    <w:pStyle w:val="EMPTYCELLSTYLE"/>
                  </w:pPr>
                </w:p>
              </w:tc>
              <w:tc>
                <w:tcPr>
                  <w:tcW w:w="1300" w:type="dxa"/>
                  <w:tcMar>
                    <w:top w:w="40" w:type="dxa"/>
                    <w:left w:w="0" w:type="dxa"/>
                    <w:bottom w:w="40" w:type="dxa"/>
                    <w:right w:w="0" w:type="dxa"/>
                  </w:tcMar>
                </w:tcPr>
                <w:p w14:paraId="4C7B6926" w14:textId="77777777" w:rsidR="00F51D42" w:rsidRDefault="00F51D42" w:rsidP="00BD78A1">
                  <w:pPr>
                    <w:pStyle w:val="UvjetniStil10"/>
                    <w:jc w:val="right"/>
                  </w:pPr>
                  <w:r>
                    <w:rPr>
                      <w:sz w:val="16"/>
                    </w:rPr>
                    <w:t>13.471,36</w:t>
                  </w:r>
                </w:p>
              </w:tc>
              <w:tc>
                <w:tcPr>
                  <w:tcW w:w="1300" w:type="dxa"/>
                  <w:tcMar>
                    <w:top w:w="40" w:type="dxa"/>
                    <w:left w:w="0" w:type="dxa"/>
                    <w:bottom w:w="40" w:type="dxa"/>
                    <w:right w:w="0" w:type="dxa"/>
                  </w:tcMar>
                </w:tcPr>
                <w:p w14:paraId="357DAC99" w14:textId="77777777" w:rsidR="00F51D42" w:rsidRDefault="00F51D42" w:rsidP="00BD78A1">
                  <w:pPr>
                    <w:pStyle w:val="UvjetniStil10"/>
                    <w:jc w:val="right"/>
                  </w:pPr>
                  <w:r>
                    <w:rPr>
                      <w:sz w:val="16"/>
                    </w:rPr>
                    <w:t>13.471,36</w:t>
                  </w:r>
                </w:p>
              </w:tc>
              <w:tc>
                <w:tcPr>
                  <w:tcW w:w="1300" w:type="dxa"/>
                  <w:tcMar>
                    <w:top w:w="40" w:type="dxa"/>
                    <w:left w:w="0" w:type="dxa"/>
                    <w:bottom w:w="40" w:type="dxa"/>
                    <w:right w:w="0" w:type="dxa"/>
                  </w:tcMar>
                </w:tcPr>
                <w:p w14:paraId="31534299" w14:textId="77777777" w:rsidR="00F51D42" w:rsidRDefault="00F51D42" w:rsidP="00BD78A1">
                  <w:pPr>
                    <w:pStyle w:val="UvjetniStil10"/>
                    <w:jc w:val="right"/>
                  </w:pPr>
                  <w:r>
                    <w:rPr>
                      <w:sz w:val="16"/>
                    </w:rPr>
                    <w:t>13.471,36</w:t>
                  </w:r>
                </w:p>
              </w:tc>
              <w:tc>
                <w:tcPr>
                  <w:tcW w:w="700" w:type="dxa"/>
                  <w:tcMar>
                    <w:top w:w="40" w:type="dxa"/>
                    <w:left w:w="0" w:type="dxa"/>
                    <w:bottom w:w="40" w:type="dxa"/>
                    <w:right w:w="0" w:type="dxa"/>
                  </w:tcMar>
                </w:tcPr>
                <w:p w14:paraId="622EB954"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588ABE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7367A7A" w14:textId="77777777" w:rsidR="00F51D42" w:rsidRDefault="00F51D42" w:rsidP="00BD78A1">
                  <w:pPr>
                    <w:pStyle w:val="UvjetniStil10"/>
                    <w:jc w:val="right"/>
                  </w:pPr>
                  <w:r>
                    <w:rPr>
                      <w:sz w:val="16"/>
                    </w:rPr>
                    <w:t>100,00</w:t>
                  </w:r>
                </w:p>
              </w:tc>
            </w:tr>
          </w:tbl>
          <w:p w14:paraId="4FF7D004" w14:textId="77777777" w:rsidR="00F51D42" w:rsidRDefault="00F51D42" w:rsidP="00BD78A1">
            <w:pPr>
              <w:pStyle w:val="EMPTYCELLSTYLE"/>
            </w:pPr>
          </w:p>
        </w:tc>
        <w:tc>
          <w:tcPr>
            <w:tcW w:w="40" w:type="dxa"/>
          </w:tcPr>
          <w:p w14:paraId="70F41C17" w14:textId="77777777" w:rsidR="00F51D42" w:rsidRDefault="00F51D42" w:rsidP="00BD78A1">
            <w:pPr>
              <w:pStyle w:val="EMPTYCELLSTYLE"/>
            </w:pPr>
          </w:p>
        </w:tc>
      </w:tr>
      <w:tr w:rsidR="00F51D42" w14:paraId="10376BAE" w14:textId="77777777" w:rsidTr="00BD78A1">
        <w:trPr>
          <w:trHeight w:hRule="exact" w:val="300"/>
        </w:trPr>
        <w:tc>
          <w:tcPr>
            <w:tcW w:w="284" w:type="dxa"/>
          </w:tcPr>
          <w:p w14:paraId="2CD96B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9300839" w14:textId="77777777" w:rsidTr="00BD78A1">
              <w:trPr>
                <w:trHeight w:hRule="exact" w:val="260"/>
              </w:trPr>
              <w:tc>
                <w:tcPr>
                  <w:tcW w:w="800" w:type="dxa"/>
                  <w:tcMar>
                    <w:top w:w="40" w:type="dxa"/>
                    <w:left w:w="40" w:type="dxa"/>
                    <w:bottom w:w="40" w:type="dxa"/>
                    <w:right w:w="0" w:type="dxa"/>
                  </w:tcMar>
                </w:tcPr>
                <w:p w14:paraId="2C03770E" w14:textId="77777777" w:rsidR="00F51D42" w:rsidRDefault="00F51D42" w:rsidP="00BD78A1">
                  <w:pPr>
                    <w:pStyle w:val="UvjetniStil"/>
                  </w:pPr>
                  <w:r>
                    <w:rPr>
                      <w:sz w:val="16"/>
                    </w:rPr>
                    <w:t>R0170</w:t>
                  </w:r>
                </w:p>
              </w:tc>
              <w:tc>
                <w:tcPr>
                  <w:tcW w:w="700" w:type="dxa"/>
                  <w:tcMar>
                    <w:top w:w="40" w:type="dxa"/>
                    <w:left w:w="0" w:type="dxa"/>
                    <w:bottom w:w="40" w:type="dxa"/>
                    <w:right w:w="0" w:type="dxa"/>
                  </w:tcMar>
                </w:tcPr>
                <w:p w14:paraId="1BFB0CF6" w14:textId="77777777" w:rsidR="00F51D42" w:rsidRDefault="00F51D42" w:rsidP="00BD78A1">
                  <w:pPr>
                    <w:pStyle w:val="UvjetniStil"/>
                  </w:pPr>
                  <w:r>
                    <w:rPr>
                      <w:sz w:val="16"/>
                    </w:rPr>
                    <w:t>4231</w:t>
                  </w:r>
                </w:p>
              </w:tc>
              <w:tc>
                <w:tcPr>
                  <w:tcW w:w="6540" w:type="dxa"/>
                  <w:tcMar>
                    <w:top w:w="40" w:type="dxa"/>
                    <w:left w:w="0" w:type="dxa"/>
                    <w:bottom w:w="40" w:type="dxa"/>
                    <w:right w:w="0" w:type="dxa"/>
                  </w:tcMar>
                </w:tcPr>
                <w:p w14:paraId="092CE7AD" w14:textId="77777777" w:rsidR="00F51D42" w:rsidRDefault="00F51D42" w:rsidP="00BD78A1">
                  <w:pPr>
                    <w:pStyle w:val="UvjetniStil"/>
                  </w:pPr>
                  <w:r>
                    <w:rPr>
                      <w:sz w:val="16"/>
                    </w:rPr>
                    <w:t>Prijevozna sredstva u cestovnom prometu</w:t>
                  </w:r>
                </w:p>
              </w:tc>
              <w:tc>
                <w:tcPr>
                  <w:tcW w:w="2000" w:type="dxa"/>
                </w:tcPr>
                <w:p w14:paraId="1AC09511" w14:textId="77777777" w:rsidR="00F51D42" w:rsidRDefault="00F51D42" w:rsidP="00BD78A1">
                  <w:pPr>
                    <w:pStyle w:val="EMPTYCELLSTYLE"/>
                  </w:pPr>
                </w:p>
              </w:tc>
              <w:tc>
                <w:tcPr>
                  <w:tcW w:w="1300" w:type="dxa"/>
                  <w:tcMar>
                    <w:top w:w="40" w:type="dxa"/>
                    <w:left w:w="0" w:type="dxa"/>
                    <w:bottom w:w="40" w:type="dxa"/>
                    <w:right w:w="0" w:type="dxa"/>
                  </w:tcMar>
                </w:tcPr>
                <w:p w14:paraId="69237002" w14:textId="77777777" w:rsidR="00F51D42" w:rsidRDefault="00F51D42" w:rsidP="00BD78A1">
                  <w:pPr>
                    <w:pStyle w:val="UvjetniStil"/>
                    <w:jc w:val="right"/>
                  </w:pPr>
                  <w:r>
                    <w:rPr>
                      <w:sz w:val="16"/>
                    </w:rPr>
                    <w:t>13.405,00</w:t>
                  </w:r>
                </w:p>
              </w:tc>
              <w:tc>
                <w:tcPr>
                  <w:tcW w:w="1300" w:type="dxa"/>
                  <w:tcMar>
                    <w:top w:w="40" w:type="dxa"/>
                    <w:left w:w="0" w:type="dxa"/>
                    <w:bottom w:w="40" w:type="dxa"/>
                    <w:right w:w="0" w:type="dxa"/>
                  </w:tcMar>
                </w:tcPr>
                <w:p w14:paraId="0F8CFDD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EF2869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21D06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45DEA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07CA76E" w14:textId="77777777" w:rsidR="00F51D42" w:rsidRDefault="00F51D42" w:rsidP="00BD78A1">
                  <w:pPr>
                    <w:pStyle w:val="UvjetniStil"/>
                    <w:jc w:val="right"/>
                  </w:pPr>
                  <w:r>
                    <w:rPr>
                      <w:sz w:val="16"/>
                    </w:rPr>
                    <w:t>0,00</w:t>
                  </w:r>
                </w:p>
              </w:tc>
            </w:tr>
          </w:tbl>
          <w:p w14:paraId="12B81D58" w14:textId="77777777" w:rsidR="00F51D42" w:rsidRDefault="00F51D42" w:rsidP="00BD78A1">
            <w:pPr>
              <w:pStyle w:val="EMPTYCELLSTYLE"/>
            </w:pPr>
          </w:p>
        </w:tc>
        <w:tc>
          <w:tcPr>
            <w:tcW w:w="40" w:type="dxa"/>
          </w:tcPr>
          <w:p w14:paraId="3C4A7A02" w14:textId="77777777" w:rsidR="00F51D42" w:rsidRDefault="00F51D42" w:rsidP="00BD78A1">
            <w:pPr>
              <w:pStyle w:val="EMPTYCELLSTYLE"/>
            </w:pPr>
          </w:p>
        </w:tc>
      </w:tr>
      <w:tr w:rsidR="00F51D42" w14:paraId="03B2AFCB" w14:textId="77777777" w:rsidTr="00BD78A1">
        <w:trPr>
          <w:trHeight w:hRule="exact" w:val="300"/>
        </w:trPr>
        <w:tc>
          <w:tcPr>
            <w:tcW w:w="284" w:type="dxa"/>
          </w:tcPr>
          <w:p w14:paraId="392ABA9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7EE23B" w14:textId="77777777" w:rsidTr="00BD78A1">
              <w:trPr>
                <w:trHeight w:hRule="exact" w:val="260"/>
              </w:trPr>
              <w:tc>
                <w:tcPr>
                  <w:tcW w:w="800" w:type="dxa"/>
                  <w:tcMar>
                    <w:top w:w="40" w:type="dxa"/>
                    <w:left w:w="40" w:type="dxa"/>
                    <w:bottom w:w="40" w:type="dxa"/>
                    <w:right w:w="0" w:type="dxa"/>
                  </w:tcMar>
                </w:tcPr>
                <w:p w14:paraId="37451E87" w14:textId="77777777" w:rsidR="00F51D42" w:rsidRDefault="00F51D42" w:rsidP="00BD78A1">
                  <w:pPr>
                    <w:pStyle w:val="UvjetniStil"/>
                  </w:pPr>
                  <w:r>
                    <w:rPr>
                      <w:sz w:val="16"/>
                    </w:rPr>
                    <w:t>R0171</w:t>
                  </w:r>
                </w:p>
              </w:tc>
              <w:tc>
                <w:tcPr>
                  <w:tcW w:w="700" w:type="dxa"/>
                  <w:tcMar>
                    <w:top w:w="40" w:type="dxa"/>
                    <w:left w:w="0" w:type="dxa"/>
                    <w:bottom w:w="40" w:type="dxa"/>
                    <w:right w:w="0" w:type="dxa"/>
                  </w:tcMar>
                </w:tcPr>
                <w:p w14:paraId="71B0FB8E" w14:textId="77777777" w:rsidR="00F51D42" w:rsidRDefault="00F51D42" w:rsidP="00BD78A1">
                  <w:pPr>
                    <w:pStyle w:val="UvjetniStil"/>
                  </w:pPr>
                  <w:r>
                    <w:rPr>
                      <w:sz w:val="16"/>
                    </w:rPr>
                    <w:t>4262</w:t>
                  </w:r>
                </w:p>
              </w:tc>
              <w:tc>
                <w:tcPr>
                  <w:tcW w:w="6540" w:type="dxa"/>
                  <w:tcMar>
                    <w:top w:w="40" w:type="dxa"/>
                    <w:left w:w="0" w:type="dxa"/>
                    <w:bottom w:w="40" w:type="dxa"/>
                    <w:right w:w="0" w:type="dxa"/>
                  </w:tcMar>
                </w:tcPr>
                <w:p w14:paraId="2DAF609C" w14:textId="77777777" w:rsidR="00F51D42" w:rsidRDefault="00F51D42" w:rsidP="00BD78A1">
                  <w:pPr>
                    <w:pStyle w:val="UvjetniStil"/>
                  </w:pPr>
                  <w:r>
                    <w:rPr>
                      <w:sz w:val="16"/>
                    </w:rPr>
                    <w:t>Ulaganja u računalne programe</w:t>
                  </w:r>
                </w:p>
              </w:tc>
              <w:tc>
                <w:tcPr>
                  <w:tcW w:w="2000" w:type="dxa"/>
                </w:tcPr>
                <w:p w14:paraId="3C1A1B69" w14:textId="77777777" w:rsidR="00F51D42" w:rsidRDefault="00F51D42" w:rsidP="00BD78A1">
                  <w:pPr>
                    <w:pStyle w:val="EMPTYCELLSTYLE"/>
                  </w:pPr>
                </w:p>
              </w:tc>
              <w:tc>
                <w:tcPr>
                  <w:tcW w:w="1300" w:type="dxa"/>
                  <w:tcMar>
                    <w:top w:w="40" w:type="dxa"/>
                    <w:left w:w="0" w:type="dxa"/>
                    <w:bottom w:w="40" w:type="dxa"/>
                    <w:right w:w="0" w:type="dxa"/>
                  </w:tcMar>
                </w:tcPr>
                <w:p w14:paraId="509A63B6"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4DF00B6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CF2DA9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BB8C11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9D3D72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EF210E5" w14:textId="77777777" w:rsidR="00F51D42" w:rsidRDefault="00F51D42" w:rsidP="00BD78A1">
                  <w:pPr>
                    <w:pStyle w:val="UvjetniStil"/>
                    <w:jc w:val="right"/>
                  </w:pPr>
                  <w:r>
                    <w:rPr>
                      <w:sz w:val="16"/>
                    </w:rPr>
                    <w:t>0,00</w:t>
                  </w:r>
                </w:p>
              </w:tc>
            </w:tr>
          </w:tbl>
          <w:p w14:paraId="79B9BE62" w14:textId="77777777" w:rsidR="00F51D42" w:rsidRDefault="00F51D42" w:rsidP="00BD78A1">
            <w:pPr>
              <w:pStyle w:val="EMPTYCELLSTYLE"/>
            </w:pPr>
          </w:p>
        </w:tc>
        <w:tc>
          <w:tcPr>
            <w:tcW w:w="40" w:type="dxa"/>
          </w:tcPr>
          <w:p w14:paraId="65C9A458" w14:textId="77777777" w:rsidR="00F51D42" w:rsidRDefault="00F51D42" w:rsidP="00BD78A1">
            <w:pPr>
              <w:pStyle w:val="EMPTYCELLSTYLE"/>
            </w:pPr>
          </w:p>
        </w:tc>
      </w:tr>
      <w:tr w:rsidR="00F51D42" w14:paraId="0C8D8411" w14:textId="77777777" w:rsidTr="00BD78A1">
        <w:trPr>
          <w:trHeight w:hRule="exact" w:val="260"/>
        </w:trPr>
        <w:tc>
          <w:tcPr>
            <w:tcW w:w="284" w:type="dxa"/>
          </w:tcPr>
          <w:p w14:paraId="790EC0D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2130A08" w14:textId="77777777" w:rsidTr="00BD78A1">
              <w:trPr>
                <w:trHeight w:hRule="exact" w:val="260"/>
              </w:trPr>
              <w:tc>
                <w:tcPr>
                  <w:tcW w:w="8020" w:type="dxa"/>
                  <w:shd w:val="clear" w:color="auto" w:fill="FEDE01"/>
                  <w:tcMar>
                    <w:top w:w="0" w:type="dxa"/>
                    <w:left w:w="40" w:type="dxa"/>
                    <w:bottom w:w="0" w:type="dxa"/>
                    <w:right w:w="0" w:type="dxa"/>
                  </w:tcMar>
                  <w:vAlign w:val="center"/>
                </w:tcPr>
                <w:p w14:paraId="46088D29" w14:textId="77777777" w:rsidR="00F51D42" w:rsidRDefault="00F51D42" w:rsidP="00BD78A1">
                  <w:pPr>
                    <w:pStyle w:val="izv1"/>
                  </w:pPr>
                  <w:r>
                    <w:rPr>
                      <w:sz w:val="16"/>
                    </w:rPr>
                    <w:t>Izvor 4.3. Prihodi za posebne namjene JVP</w:t>
                  </w:r>
                </w:p>
              </w:tc>
              <w:tc>
                <w:tcPr>
                  <w:tcW w:w="2020" w:type="dxa"/>
                </w:tcPr>
                <w:p w14:paraId="511C396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2D23620" w14:textId="77777777" w:rsidR="00F51D42" w:rsidRDefault="00F51D42" w:rsidP="00BD78A1">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15733515" w14:textId="77777777" w:rsidR="00F51D42" w:rsidRDefault="00F51D42" w:rsidP="00BD78A1">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7FC816BB" w14:textId="77777777" w:rsidR="00F51D42" w:rsidRDefault="00F51D42" w:rsidP="00BD78A1">
                  <w:pPr>
                    <w:pStyle w:val="izv1"/>
                    <w:jc w:val="right"/>
                  </w:pPr>
                  <w:r>
                    <w:rPr>
                      <w:sz w:val="16"/>
                    </w:rPr>
                    <w:t>1.990,84</w:t>
                  </w:r>
                </w:p>
              </w:tc>
              <w:tc>
                <w:tcPr>
                  <w:tcW w:w="700" w:type="dxa"/>
                  <w:shd w:val="clear" w:color="auto" w:fill="FEDE01"/>
                  <w:tcMar>
                    <w:top w:w="0" w:type="dxa"/>
                    <w:left w:w="0" w:type="dxa"/>
                    <w:bottom w:w="0" w:type="dxa"/>
                    <w:right w:w="0" w:type="dxa"/>
                  </w:tcMar>
                  <w:vAlign w:val="center"/>
                </w:tcPr>
                <w:p w14:paraId="3A1CF54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3FB5E1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D549CDF" w14:textId="77777777" w:rsidR="00F51D42" w:rsidRDefault="00F51D42" w:rsidP="00BD78A1">
                  <w:pPr>
                    <w:pStyle w:val="izv1"/>
                    <w:jc w:val="right"/>
                  </w:pPr>
                  <w:r>
                    <w:rPr>
                      <w:sz w:val="16"/>
                    </w:rPr>
                    <w:t>100,00</w:t>
                  </w:r>
                </w:p>
              </w:tc>
            </w:tr>
          </w:tbl>
          <w:p w14:paraId="7F748169" w14:textId="77777777" w:rsidR="00F51D42" w:rsidRDefault="00F51D42" w:rsidP="00BD78A1">
            <w:pPr>
              <w:pStyle w:val="EMPTYCELLSTYLE"/>
            </w:pPr>
          </w:p>
        </w:tc>
        <w:tc>
          <w:tcPr>
            <w:tcW w:w="40" w:type="dxa"/>
          </w:tcPr>
          <w:p w14:paraId="3395954D" w14:textId="77777777" w:rsidR="00F51D42" w:rsidRDefault="00F51D42" w:rsidP="00BD78A1">
            <w:pPr>
              <w:pStyle w:val="EMPTYCELLSTYLE"/>
            </w:pPr>
          </w:p>
        </w:tc>
      </w:tr>
      <w:tr w:rsidR="00F51D42" w14:paraId="5221BA2B" w14:textId="77777777" w:rsidTr="00BD78A1">
        <w:trPr>
          <w:trHeight w:hRule="exact" w:val="260"/>
        </w:trPr>
        <w:tc>
          <w:tcPr>
            <w:tcW w:w="284" w:type="dxa"/>
          </w:tcPr>
          <w:p w14:paraId="2C103287"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B3EBA16" w14:textId="77777777" w:rsidTr="00BD78A1">
              <w:trPr>
                <w:trHeight w:hRule="exact" w:val="260"/>
              </w:trPr>
              <w:tc>
                <w:tcPr>
                  <w:tcW w:w="8020" w:type="dxa"/>
                  <w:shd w:val="clear" w:color="auto" w:fill="A3C9B9"/>
                  <w:tcMar>
                    <w:top w:w="0" w:type="dxa"/>
                    <w:left w:w="40" w:type="dxa"/>
                    <w:bottom w:w="0" w:type="dxa"/>
                    <w:right w:w="0" w:type="dxa"/>
                  </w:tcMar>
                  <w:vAlign w:val="center"/>
                </w:tcPr>
                <w:p w14:paraId="046F4149" w14:textId="77777777" w:rsidR="00F51D42" w:rsidRDefault="00F51D42" w:rsidP="00BD78A1">
                  <w:pPr>
                    <w:pStyle w:val="kor1"/>
                  </w:pPr>
                  <w:r>
                    <w:rPr>
                      <w:sz w:val="16"/>
                    </w:rPr>
                    <w:t>Korisnik 05 JAVNA VATROGASNA POSTROJBA GRADA ČAZMA</w:t>
                  </w:r>
                </w:p>
              </w:tc>
              <w:tc>
                <w:tcPr>
                  <w:tcW w:w="2020" w:type="dxa"/>
                </w:tcPr>
                <w:p w14:paraId="3B2831A3"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00502D3" w14:textId="77777777" w:rsidR="00F51D42" w:rsidRDefault="00F51D42" w:rsidP="00BD78A1">
                  <w:pPr>
                    <w:pStyle w:val="kor1"/>
                    <w:jc w:val="right"/>
                  </w:pPr>
                  <w:r>
                    <w:rPr>
                      <w:sz w:val="16"/>
                    </w:rPr>
                    <w:t>1.990,84</w:t>
                  </w:r>
                </w:p>
              </w:tc>
              <w:tc>
                <w:tcPr>
                  <w:tcW w:w="1300" w:type="dxa"/>
                  <w:shd w:val="clear" w:color="auto" w:fill="A3C9B9"/>
                  <w:tcMar>
                    <w:top w:w="0" w:type="dxa"/>
                    <w:left w:w="0" w:type="dxa"/>
                    <w:bottom w:w="0" w:type="dxa"/>
                    <w:right w:w="0" w:type="dxa"/>
                  </w:tcMar>
                  <w:vAlign w:val="center"/>
                </w:tcPr>
                <w:p w14:paraId="2B4A0C81" w14:textId="77777777" w:rsidR="00F51D42" w:rsidRDefault="00F51D42" w:rsidP="00BD78A1">
                  <w:pPr>
                    <w:pStyle w:val="kor1"/>
                    <w:jc w:val="right"/>
                  </w:pPr>
                  <w:r>
                    <w:rPr>
                      <w:sz w:val="16"/>
                    </w:rPr>
                    <w:t>1.990,84</w:t>
                  </w:r>
                </w:p>
              </w:tc>
              <w:tc>
                <w:tcPr>
                  <w:tcW w:w="1300" w:type="dxa"/>
                  <w:shd w:val="clear" w:color="auto" w:fill="A3C9B9"/>
                  <w:tcMar>
                    <w:top w:w="0" w:type="dxa"/>
                    <w:left w:w="0" w:type="dxa"/>
                    <w:bottom w:w="0" w:type="dxa"/>
                    <w:right w:w="0" w:type="dxa"/>
                  </w:tcMar>
                  <w:vAlign w:val="center"/>
                </w:tcPr>
                <w:p w14:paraId="52CE7F03" w14:textId="77777777" w:rsidR="00F51D42" w:rsidRDefault="00F51D42" w:rsidP="00BD78A1">
                  <w:pPr>
                    <w:pStyle w:val="kor1"/>
                    <w:jc w:val="right"/>
                  </w:pPr>
                  <w:r>
                    <w:rPr>
                      <w:sz w:val="16"/>
                    </w:rPr>
                    <w:t>1.990,84</w:t>
                  </w:r>
                </w:p>
              </w:tc>
              <w:tc>
                <w:tcPr>
                  <w:tcW w:w="700" w:type="dxa"/>
                  <w:shd w:val="clear" w:color="auto" w:fill="A3C9B9"/>
                  <w:tcMar>
                    <w:top w:w="0" w:type="dxa"/>
                    <w:left w:w="0" w:type="dxa"/>
                    <w:bottom w:w="0" w:type="dxa"/>
                    <w:right w:w="0" w:type="dxa"/>
                  </w:tcMar>
                  <w:vAlign w:val="center"/>
                </w:tcPr>
                <w:p w14:paraId="56EB813C"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3C9D143"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106DB17D" w14:textId="77777777" w:rsidR="00F51D42" w:rsidRDefault="00F51D42" w:rsidP="00BD78A1">
                  <w:pPr>
                    <w:pStyle w:val="kor1"/>
                    <w:jc w:val="right"/>
                  </w:pPr>
                  <w:r>
                    <w:rPr>
                      <w:sz w:val="16"/>
                    </w:rPr>
                    <w:t>100,00</w:t>
                  </w:r>
                </w:p>
              </w:tc>
            </w:tr>
          </w:tbl>
          <w:p w14:paraId="1075C83E" w14:textId="77777777" w:rsidR="00F51D42" w:rsidRDefault="00F51D42" w:rsidP="00BD78A1">
            <w:pPr>
              <w:pStyle w:val="EMPTYCELLSTYLE"/>
            </w:pPr>
          </w:p>
        </w:tc>
        <w:tc>
          <w:tcPr>
            <w:tcW w:w="40" w:type="dxa"/>
          </w:tcPr>
          <w:p w14:paraId="118FBBBB" w14:textId="77777777" w:rsidR="00F51D42" w:rsidRDefault="00F51D42" w:rsidP="00BD78A1">
            <w:pPr>
              <w:pStyle w:val="EMPTYCELLSTYLE"/>
            </w:pPr>
          </w:p>
        </w:tc>
      </w:tr>
      <w:tr w:rsidR="00F51D42" w14:paraId="03D1E4CB" w14:textId="77777777" w:rsidTr="00BD78A1">
        <w:trPr>
          <w:trHeight w:hRule="exact" w:val="300"/>
        </w:trPr>
        <w:tc>
          <w:tcPr>
            <w:tcW w:w="284" w:type="dxa"/>
          </w:tcPr>
          <w:p w14:paraId="72EFD7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95487F6" w14:textId="77777777" w:rsidTr="00BD78A1">
              <w:trPr>
                <w:trHeight w:hRule="exact" w:val="260"/>
              </w:trPr>
              <w:tc>
                <w:tcPr>
                  <w:tcW w:w="800" w:type="dxa"/>
                  <w:tcMar>
                    <w:top w:w="40" w:type="dxa"/>
                    <w:left w:w="40" w:type="dxa"/>
                    <w:bottom w:w="40" w:type="dxa"/>
                    <w:right w:w="0" w:type="dxa"/>
                  </w:tcMar>
                </w:tcPr>
                <w:p w14:paraId="761E5466" w14:textId="77777777" w:rsidR="00F51D42" w:rsidRDefault="00F51D42" w:rsidP="00BD78A1">
                  <w:pPr>
                    <w:pStyle w:val="UvjetniStil10"/>
                  </w:pPr>
                </w:p>
              </w:tc>
              <w:tc>
                <w:tcPr>
                  <w:tcW w:w="700" w:type="dxa"/>
                  <w:tcMar>
                    <w:top w:w="40" w:type="dxa"/>
                    <w:left w:w="0" w:type="dxa"/>
                    <w:bottom w:w="40" w:type="dxa"/>
                    <w:right w:w="0" w:type="dxa"/>
                  </w:tcMar>
                </w:tcPr>
                <w:p w14:paraId="0498CDDC"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51E2DB0" w14:textId="77777777" w:rsidR="00F51D42" w:rsidRDefault="00F51D42" w:rsidP="00BD78A1">
                  <w:pPr>
                    <w:pStyle w:val="UvjetniStil10"/>
                  </w:pPr>
                  <w:r>
                    <w:rPr>
                      <w:sz w:val="16"/>
                    </w:rPr>
                    <w:t>Materijalni rashodi</w:t>
                  </w:r>
                </w:p>
              </w:tc>
              <w:tc>
                <w:tcPr>
                  <w:tcW w:w="2000" w:type="dxa"/>
                </w:tcPr>
                <w:p w14:paraId="21CB9EB1" w14:textId="77777777" w:rsidR="00F51D42" w:rsidRDefault="00F51D42" w:rsidP="00BD78A1">
                  <w:pPr>
                    <w:pStyle w:val="EMPTYCELLSTYLE"/>
                  </w:pPr>
                </w:p>
              </w:tc>
              <w:tc>
                <w:tcPr>
                  <w:tcW w:w="1300" w:type="dxa"/>
                  <w:tcMar>
                    <w:top w:w="40" w:type="dxa"/>
                    <w:left w:w="0" w:type="dxa"/>
                    <w:bottom w:w="40" w:type="dxa"/>
                    <w:right w:w="0" w:type="dxa"/>
                  </w:tcMar>
                </w:tcPr>
                <w:p w14:paraId="1B93B98E" w14:textId="77777777" w:rsidR="00F51D42" w:rsidRDefault="00F51D42" w:rsidP="00BD78A1">
                  <w:pPr>
                    <w:pStyle w:val="UvjetniStil10"/>
                    <w:jc w:val="right"/>
                  </w:pPr>
                  <w:r>
                    <w:rPr>
                      <w:sz w:val="16"/>
                    </w:rPr>
                    <w:t>1.990,84</w:t>
                  </w:r>
                </w:p>
              </w:tc>
              <w:tc>
                <w:tcPr>
                  <w:tcW w:w="1300" w:type="dxa"/>
                  <w:tcMar>
                    <w:top w:w="40" w:type="dxa"/>
                    <w:left w:w="0" w:type="dxa"/>
                    <w:bottom w:w="40" w:type="dxa"/>
                    <w:right w:w="0" w:type="dxa"/>
                  </w:tcMar>
                </w:tcPr>
                <w:p w14:paraId="0D423A7B" w14:textId="77777777" w:rsidR="00F51D42" w:rsidRDefault="00F51D42" w:rsidP="00BD78A1">
                  <w:pPr>
                    <w:pStyle w:val="UvjetniStil10"/>
                    <w:jc w:val="right"/>
                  </w:pPr>
                  <w:r>
                    <w:rPr>
                      <w:sz w:val="16"/>
                    </w:rPr>
                    <w:t>1.990,84</w:t>
                  </w:r>
                </w:p>
              </w:tc>
              <w:tc>
                <w:tcPr>
                  <w:tcW w:w="1300" w:type="dxa"/>
                  <w:tcMar>
                    <w:top w:w="40" w:type="dxa"/>
                    <w:left w:w="0" w:type="dxa"/>
                    <w:bottom w:w="40" w:type="dxa"/>
                    <w:right w:w="0" w:type="dxa"/>
                  </w:tcMar>
                </w:tcPr>
                <w:p w14:paraId="40CA3582" w14:textId="77777777" w:rsidR="00F51D42" w:rsidRDefault="00F51D42" w:rsidP="00BD78A1">
                  <w:pPr>
                    <w:pStyle w:val="UvjetniStil10"/>
                    <w:jc w:val="right"/>
                  </w:pPr>
                  <w:r>
                    <w:rPr>
                      <w:sz w:val="16"/>
                    </w:rPr>
                    <w:t>1.990,84</w:t>
                  </w:r>
                </w:p>
              </w:tc>
              <w:tc>
                <w:tcPr>
                  <w:tcW w:w="700" w:type="dxa"/>
                  <w:tcMar>
                    <w:top w:w="40" w:type="dxa"/>
                    <w:left w:w="0" w:type="dxa"/>
                    <w:bottom w:w="40" w:type="dxa"/>
                    <w:right w:w="0" w:type="dxa"/>
                  </w:tcMar>
                </w:tcPr>
                <w:p w14:paraId="2873983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5A4381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808EC0D" w14:textId="77777777" w:rsidR="00F51D42" w:rsidRDefault="00F51D42" w:rsidP="00BD78A1">
                  <w:pPr>
                    <w:pStyle w:val="UvjetniStil10"/>
                    <w:jc w:val="right"/>
                  </w:pPr>
                  <w:r>
                    <w:rPr>
                      <w:sz w:val="16"/>
                    </w:rPr>
                    <w:t>100,00</w:t>
                  </w:r>
                </w:p>
              </w:tc>
            </w:tr>
          </w:tbl>
          <w:p w14:paraId="4AF0CF05" w14:textId="77777777" w:rsidR="00F51D42" w:rsidRDefault="00F51D42" w:rsidP="00BD78A1">
            <w:pPr>
              <w:pStyle w:val="EMPTYCELLSTYLE"/>
            </w:pPr>
          </w:p>
        </w:tc>
        <w:tc>
          <w:tcPr>
            <w:tcW w:w="40" w:type="dxa"/>
          </w:tcPr>
          <w:p w14:paraId="1342C6D0" w14:textId="77777777" w:rsidR="00F51D42" w:rsidRDefault="00F51D42" w:rsidP="00BD78A1">
            <w:pPr>
              <w:pStyle w:val="EMPTYCELLSTYLE"/>
            </w:pPr>
          </w:p>
        </w:tc>
      </w:tr>
      <w:tr w:rsidR="00F51D42" w14:paraId="2BE3A667" w14:textId="77777777" w:rsidTr="00BD78A1">
        <w:trPr>
          <w:trHeight w:hRule="exact" w:val="300"/>
        </w:trPr>
        <w:tc>
          <w:tcPr>
            <w:tcW w:w="284" w:type="dxa"/>
          </w:tcPr>
          <w:p w14:paraId="2643014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203934F" w14:textId="77777777" w:rsidTr="00BD78A1">
              <w:trPr>
                <w:trHeight w:hRule="exact" w:val="260"/>
              </w:trPr>
              <w:tc>
                <w:tcPr>
                  <w:tcW w:w="800" w:type="dxa"/>
                  <w:tcMar>
                    <w:top w:w="40" w:type="dxa"/>
                    <w:left w:w="40" w:type="dxa"/>
                    <w:bottom w:w="40" w:type="dxa"/>
                    <w:right w:w="0" w:type="dxa"/>
                  </w:tcMar>
                </w:tcPr>
                <w:p w14:paraId="73960B10" w14:textId="77777777" w:rsidR="00F51D42" w:rsidRDefault="00F51D42" w:rsidP="00BD78A1">
                  <w:pPr>
                    <w:pStyle w:val="UvjetniStil"/>
                  </w:pPr>
                  <w:r>
                    <w:rPr>
                      <w:sz w:val="16"/>
                    </w:rPr>
                    <w:t>R0172</w:t>
                  </w:r>
                </w:p>
              </w:tc>
              <w:tc>
                <w:tcPr>
                  <w:tcW w:w="700" w:type="dxa"/>
                  <w:tcMar>
                    <w:top w:w="40" w:type="dxa"/>
                    <w:left w:w="0" w:type="dxa"/>
                    <w:bottom w:w="40" w:type="dxa"/>
                    <w:right w:w="0" w:type="dxa"/>
                  </w:tcMar>
                </w:tcPr>
                <w:p w14:paraId="5E335D12"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738669E8" w14:textId="77777777" w:rsidR="00F51D42" w:rsidRDefault="00F51D42" w:rsidP="00BD78A1">
                  <w:pPr>
                    <w:pStyle w:val="UvjetniStil"/>
                  </w:pPr>
                  <w:r>
                    <w:rPr>
                      <w:sz w:val="16"/>
                    </w:rPr>
                    <w:t>Službena putovanja</w:t>
                  </w:r>
                </w:p>
              </w:tc>
              <w:tc>
                <w:tcPr>
                  <w:tcW w:w="2000" w:type="dxa"/>
                </w:tcPr>
                <w:p w14:paraId="0699D87B" w14:textId="77777777" w:rsidR="00F51D42" w:rsidRDefault="00F51D42" w:rsidP="00BD78A1">
                  <w:pPr>
                    <w:pStyle w:val="EMPTYCELLSTYLE"/>
                  </w:pPr>
                </w:p>
              </w:tc>
              <w:tc>
                <w:tcPr>
                  <w:tcW w:w="1300" w:type="dxa"/>
                  <w:tcMar>
                    <w:top w:w="40" w:type="dxa"/>
                    <w:left w:w="0" w:type="dxa"/>
                    <w:bottom w:w="40" w:type="dxa"/>
                    <w:right w:w="0" w:type="dxa"/>
                  </w:tcMar>
                </w:tcPr>
                <w:p w14:paraId="57128913" w14:textId="77777777" w:rsidR="00F51D42" w:rsidRDefault="00F51D42" w:rsidP="00BD78A1">
                  <w:pPr>
                    <w:pStyle w:val="UvjetniStil"/>
                    <w:jc w:val="right"/>
                  </w:pPr>
                  <w:r>
                    <w:rPr>
                      <w:sz w:val="16"/>
                    </w:rPr>
                    <w:t>1.990,84</w:t>
                  </w:r>
                </w:p>
              </w:tc>
              <w:tc>
                <w:tcPr>
                  <w:tcW w:w="1300" w:type="dxa"/>
                  <w:tcMar>
                    <w:top w:w="40" w:type="dxa"/>
                    <w:left w:w="0" w:type="dxa"/>
                    <w:bottom w:w="40" w:type="dxa"/>
                    <w:right w:w="0" w:type="dxa"/>
                  </w:tcMar>
                </w:tcPr>
                <w:p w14:paraId="7D21860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A208C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CDD83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EDB8E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6DB9C2F" w14:textId="77777777" w:rsidR="00F51D42" w:rsidRDefault="00F51D42" w:rsidP="00BD78A1">
                  <w:pPr>
                    <w:pStyle w:val="UvjetniStil"/>
                    <w:jc w:val="right"/>
                  </w:pPr>
                  <w:r>
                    <w:rPr>
                      <w:sz w:val="16"/>
                    </w:rPr>
                    <w:t>0,00</w:t>
                  </w:r>
                </w:p>
              </w:tc>
            </w:tr>
          </w:tbl>
          <w:p w14:paraId="0E372E8B" w14:textId="77777777" w:rsidR="00F51D42" w:rsidRDefault="00F51D42" w:rsidP="00BD78A1">
            <w:pPr>
              <w:pStyle w:val="EMPTYCELLSTYLE"/>
            </w:pPr>
          </w:p>
        </w:tc>
        <w:tc>
          <w:tcPr>
            <w:tcW w:w="40" w:type="dxa"/>
          </w:tcPr>
          <w:p w14:paraId="76015340" w14:textId="77777777" w:rsidR="00F51D42" w:rsidRDefault="00F51D42" w:rsidP="00BD78A1">
            <w:pPr>
              <w:pStyle w:val="EMPTYCELLSTYLE"/>
            </w:pPr>
          </w:p>
        </w:tc>
      </w:tr>
      <w:tr w:rsidR="00F51D42" w14:paraId="7C0ECF46" w14:textId="77777777" w:rsidTr="00BD78A1">
        <w:trPr>
          <w:trHeight w:hRule="exact" w:val="720"/>
        </w:trPr>
        <w:tc>
          <w:tcPr>
            <w:tcW w:w="284" w:type="dxa"/>
          </w:tcPr>
          <w:p w14:paraId="5773837A" w14:textId="77777777" w:rsidR="00F51D42" w:rsidRDefault="00F51D42" w:rsidP="00BD78A1">
            <w:pPr>
              <w:pStyle w:val="EMPTYCELLSTYLE"/>
            </w:pPr>
          </w:p>
        </w:tc>
        <w:tc>
          <w:tcPr>
            <w:tcW w:w="1556" w:type="dxa"/>
          </w:tcPr>
          <w:p w14:paraId="0587B2CB" w14:textId="77777777" w:rsidR="00F51D42" w:rsidRDefault="00F51D42" w:rsidP="00BD78A1">
            <w:pPr>
              <w:pStyle w:val="EMPTYCELLSTYLE"/>
            </w:pPr>
          </w:p>
        </w:tc>
        <w:tc>
          <w:tcPr>
            <w:tcW w:w="2640" w:type="dxa"/>
          </w:tcPr>
          <w:p w14:paraId="41E2D68F" w14:textId="77777777" w:rsidR="00F51D42" w:rsidRDefault="00F51D42" w:rsidP="00BD78A1">
            <w:pPr>
              <w:pStyle w:val="EMPTYCELLSTYLE"/>
            </w:pPr>
          </w:p>
        </w:tc>
        <w:tc>
          <w:tcPr>
            <w:tcW w:w="600" w:type="dxa"/>
          </w:tcPr>
          <w:p w14:paraId="364E0A5C" w14:textId="77777777" w:rsidR="00F51D42" w:rsidRDefault="00F51D42" w:rsidP="00BD78A1">
            <w:pPr>
              <w:pStyle w:val="EMPTYCELLSTYLE"/>
            </w:pPr>
          </w:p>
        </w:tc>
        <w:tc>
          <w:tcPr>
            <w:tcW w:w="2520" w:type="dxa"/>
          </w:tcPr>
          <w:p w14:paraId="6AF0402A" w14:textId="77777777" w:rsidR="00F51D42" w:rsidRDefault="00F51D42" w:rsidP="00BD78A1">
            <w:pPr>
              <w:pStyle w:val="EMPTYCELLSTYLE"/>
            </w:pPr>
          </w:p>
        </w:tc>
        <w:tc>
          <w:tcPr>
            <w:tcW w:w="2520" w:type="dxa"/>
          </w:tcPr>
          <w:p w14:paraId="1DDA75CF" w14:textId="77777777" w:rsidR="00F51D42" w:rsidRDefault="00F51D42" w:rsidP="00BD78A1">
            <w:pPr>
              <w:pStyle w:val="EMPTYCELLSTYLE"/>
            </w:pPr>
          </w:p>
        </w:tc>
        <w:tc>
          <w:tcPr>
            <w:tcW w:w="3060" w:type="dxa"/>
          </w:tcPr>
          <w:p w14:paraId="60E64510" w14:textId="77777777" w:rsidR="00F51D42" w:rsidRDefault="00F51D42" w:rsidP="00BD78A1">
            <w:pPr>
              <w:pStyle w:val="EMPTYCELLSTYLE"/>
            </w:pPr>
          </w:p>
        </w:tc>
        <w:tc>
          <w:tcPr>
            <w:tcW w:w="360" w:type="dxa"/>
          </w:tcPr>
          <w:p w14:paraId="7CF45FDC" w14:textId="77777777" w:rsidR="00F51D42" w:rsidRDefault="00F51D42" w:rsidP="00BD78A1">
            <w:pPr>
              <w:pStyle w:val="EMPTYCELLSTYLE"/>
            </w:pPr>
          </w:p>
        </w:tc>
        <w:tc>
          <w:tcPr>
            <w:tcW w:w="1400" w:type="dxa"/>
          </w:tcPr>
          <w:p w14:paraId="460E6E16" w14:textId="77777777" w:rsidR="00F51D42" w:rsidRDefault="00F51D42" w:rsidP="00BD78A1">
            <w:pPr>
              <w:pStyle w:val="EMPTYCELLSTYLE"/>
            </w:pPr>
          </w:p>
        </w:tc>
        <w:tc>
          <w:tcPr>
            <w:tcW w:w="40" w:type="dxa"/>
          </w:tcPr>
          <w:p w14:paraId="32A222E0" w14:textId="77777777" w:rsidR="00F51D42" w:rsidRDefault="00F51D42" w:rsidP="00BD78A1">
            <w:pPr>
              <w:pStyle w:val="EMPTYCELLSTYLE"/>
            </w:pPr>
          </w:p>
        </w:tc>
        <w:tc>
          <w:tcPr>
            <w:tcW w:w="1080" w:type="dxa"/>
          </w:tcPr>
          <w:p w14:paraId="1120BFE6" w14:textId="77777777" w:rsidR="00F51D42" w:rsidRDefault="00F51D42" w:rsidP="00BD78A1">
            <w:pPr>
              <w:pStyle w:val="EMPTYCELLSTYLE"/>
            </w:pPr>
          </w:p>
        </w:tc>
        <w:tc>
          <w:tcPr>
            <w:tcW w:w="40" w:type="dxa"/>
          </w:tcPr>
          <w:p w14:paraId="306E89D6" w14:textId="77777777" w:rsidR="00F51D42" w:rsidRDefault="00F51D42" w:rsidP="00BD78A1">
            <w:pPr>
              <w:pStyle w:val="EMPTYCELLSTYLE"/>
            </w:pPr>
          </w:p>
        </w:tc>
        <w:tc>
          <w:tcPr>
            <w:tcW w:w="40" w:type="dxa"/>
          </w:tcPr>
          <w:p w14:paraId="1BAAA1D3" w14:textId="77777777" w:rsidR="00F51D42" w:rsidRDefault="00F51D42" w:rsidP="00BD78A1">
            <w:pPr>
              <w:pStyle w:val="EMPTYCELLSTYLE"/>
            </w:pPr>
          </w:p>
        </w:tc>
      </w:tr>
      <w:tr w:rsidR="00F51D42" w14:paraId="77A35E60" w14:textId="77777777" w:rsidTr="00BD78A1">
        <w:trPr>
          <w:trHeight w:hRule="exact" w:val="20"/>
        </w:trPr>
        <w:tc>
          <w:tcPr>
            <w:tcW w:w="284" w:type="dxa"/>
          </w:tcPr>
          <w:p w14:paraId="5F32B666"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378C5E91" w14:textId="77777777" w:rsidR="00F51D42" w:rsidRDefault="00F51D42" w:rsidP="00BD78A1">
            <w:pPr>
              <w:pStyle w:val="EMPTYCELLSTYLE"/>
            </w:pPr>
          </w:p>
        </w:tc>
        <w:tc>
          <w:tcPr>
            <w:tcW w:w="40" w:type="dxa"/>
          </w:tcPr>
          <w:p w14:paraId="1F14AFA7" w14:textId="77777777" w:rsidR="00F51D42" w:rsidRDefault="00F51D42" w:rsidP="00BD78A1">
            <w:pPr>
              <w:pStyle w:val="EMPTYCELLSTYLE"/>
            </w:pPr>
          </w:p>
        </w:tc>
      </w:tr>
      <w:tr w:rsidR="00F51D42" w14:paraId="67F4A2D1" w14:textId="77777777" w:rsidTr="00BD78A1">
        <w:trPr>
          <w:trHeight w:hRule="exact" w:val="240"/>
        </w:trPr>
        <w:tc>
          <w:tcPr>
            <w:tcW w:w="284" w:type="dxa"/>
          </w:tcPr>
          <w:p w14:paraId="5168785E" w14:textId="77777777" w:rsidR="00F51D42" w:rsidRDefault="00F51D42" w:rsidP="00BD78A1">
            <w:pPr>
              <w:pStyle w:val="EMPTYCELLSTYLE"/>
            </w:pPr>
          </w:p>
        </w:tc>
        <w:tc>
          <w:tcPr>
            <w:tcW w:w="1556" w:type="dxa"/>
            <w:tcMar>
              <w:top w:w="0" w:type="dxa"/>
              <w:left w:w="0" w:type="dxa"/>
              <w:bottom w:w="0" w:type="dxa"/>
              <w:right w:w="0" w:type="dxa"/>
            </w:tcMar>
          </w:tcPr>
          <w:p w14:paraId="2FDE92C7" w14:textId="77777777" w:rsidR="00F51D42" w:rsidRDefault="00F51D42" w:rsidP="00BD78A1">
            <w:pPr>
              <w:pStyle w:val="DefaultStyle"/>
              <w:ind w:left="40" w:right="40"/>
            </w:pPr>
          </w:p>
        </w:tc>
        <w:tc>
          <w:tcPr>
            <w:tcW w:w="2640" w:type="dxa"/>
          </w:tcPr>
          <w:p w14:paraId="08B1B3F6" w14:textId="77777777" w:rsidR="00F51D42" w:rsidRDefault="00F51D42" w:rsidP="00BD78A1">
            <w:pPr>
              <w:pStyle w:val="EMPTYCELLSTYLE"/>
            </w:pPr>
          </w:p>
        </w:tc>
        <w:tc>
          <w:tcPr>
            <w:tcW w:w="600" w:type="dxa"/>
          </w:tcPr>
          <w:p w14:paraId="2451ABC7" w14:textId="77777777" w:rsidR="00F51D42" w:rsidRDefault="00F51D42" w:rsidP="00BD78A1">
            <w:pPr>
              <w:pStyle w:val="EMPTYCELLSTYLE"/>
            </w:pPr>
          </w:p>
        </w:tc>
        <w:tc>
          <w:tcPr>
            <w:tcW w:w="2520" w:type="dxa"/>
            <w:tcMar>
              <w:top w:w="0" w:type="dxa"/>
              <w:left w:w="0" w:type="dxa"/>
              <w:bottom w:w="0" w:type="dxa"/>
              <w:right w:w="0" w:type="dxa"/>
            </w:tcMar>
          </w:tcPr>
          <w:p w14:paraId="6C37A8BD"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E514463" w14:textId="77777777" w:rsidR="00F51D42" w:rsidRDefault="00F51D42" w:rsidP="00BD78A1">
            <w:pPr>
              <w:pStyle w:val="DefaultStyle"/>
              <w:ind w:right="40"/>
            </w:pPr>
          </w:p>
        </w:tc>
        <w:tc>
          <w:tcPr>
            <w:tcW w:w="3060" w:type="dxa"/>
          </w:tcPr>
          <w:p w14:paraId="7EB948D4" w14:textId="77777777" w:rsidR="00F51D42" w:rsidRDefault="00F51D42" w:rsidP="00BD78A1">
            <w:pPr>
              <w:pStyle w:val="EMPTYCELLSTYLE"/>
            </w:pPr>
          </w:p>
        </w:tc>
        <w:tc>
          <w:tcPr>
            <w:tcW w:w="2880" w:type="dxa"/>
            <w:gridSpan w:val="4"/>
            <w:tcMar>
              <w:top w:w="0" w:type="dxa"/>
              <w:left w:w="0" w:type="dxa"/>
              <w:bottom w:w="0" w:type="dxa"/>
              <w:right w:w="0" w:type="dxa"/>
            </w:tcMar>
          </w:tcPr>
          <w:p w14:paraId="252BD611" w14:textId="77777777" w:rsidR="00F51D42" w:rsidRDefault="00F51D42" w:rsidP="00BD78A1">
            <w:pPr>
              <w:pStyle w:val="DefaultStyle"/>
              <w:ind w:left="40" w:right="40"/>
              <w:jc w:val="right"/>
            </w:pPr>
          </w:p>
        </w:tc>
        <w:tc>
          <w:tcPr>
            <w:tcW w:w="40" w:type="dxa"/>
          </w:tcPr>
          <w:p w14:paraId="1DC01721" w14:textId="77777777" w:rsidR="00F51D42" w:rsidRDefault="00F51D42" w:rsidP="00BD78A1">
            <w:pPr>
              <w:pStyle w:val="EMPTYCELLSTYLE"/>
            </w:pPr>
          </w:p>
        </w:tc>
        <w:tc>
          <w:tcPr>
            <w:tcW w:w="40" w:type="dxa"/>
          </w:tcPr>
          <w:p w14:paraId="6D44155E" w14:textId="77777777" w:rsidR="00F51D42" w:rsidRDefault="00F51D42" w:rsidP="00BD78A1">
            <w:pPr>
              <w:pStyle w:val="EMPTYCELLSTYLE"/>
            </w:pPr>
          </w:p>
        </w:tc>
      </w:tr>
      <w:tr w:rsidR="00F51D42" w14:paraId="248EDDB3" w14:textId="77777777" w:rsidTr="00BD78A1">
        <w:tc>
          <w:tcPr>
            <w:tcW w:w="284" w:type="dxa"/>
          </w:tcPr>
          <w:p w14:paraId="2F172CE1" w14:textId="77777777" w:rsidR="00F51D42" w:rsidRDefault="00F51D42" w:rsidP="00BD78A1">
            <w:pPr>
              <w:pStyle w:val="EMPTYCELLSTYLE"/>
              <w:pageBreakBefore/>
            </w:pPr>
            <w:bookmarkStart w:id="21" w:name="JR_PAGE_ANCHOR_0_22"/>
            <w:bookmarkEnd w:id="21"/>
          </w:p>
        </w:tc>
        <w:tc>
          <w:tcPr>
            <w:tcW w:w="1556" w:type="dxa"/>
          </w:tcPr>
          <w:p w14:paraId="27217E5E" w14:textId="77777777" w:rsidR="00F51D42" w:rsidRDefault="00F51D42" w:rsidP="00BD78A1">
            <w:pPr>
              <w:pStyle w:val="EMPTYCELLSTYLE"/>
            </w:pPr>
          </w:p>
        </w:tc>
        <w:tc>
          <w:tcPr>
            <w:tcW w:w="2640" w:type="dxa"/>
          </w:tcPr>
          <w:p w14:paraId="4AF9B2B1" w14:textId="77777777" w:rsidR="00F51D42" w:rsidRDefault="00F51D42" w:rsidP="00BD78A1">
            <w:pPr>
              <w:pStyle w:val="EMPTYCELLSTYLE"/>
            </w:pPr>
          </w:p>
        </w:tc>
        <w:tc>
          <w:tcPr>
            <w:tcW w:w="600" w:type="dxa"/>
          </w:tcPr>
          <w:p w14:paraId="68490245" w14:textId="77777777" w:rsidR="00F51D42" w:rsidRDefault="00F51D42" w:rsidP="00BD78A1">
            <w:pPr>
              <w:pStyle w:val="EMPTYCELLSTYLE"/>
            </w:pPr>
          </w:p>
        </w:tc>
        <w:tc>
          <w:tcPr>
            <w:tcW w:w="2520" w:type="dxa"/>
          </w:tcPr>
          <w:p w14:paraId="53E90654" w14:textId="77777777" w:rsidR="00F51D42" w:rsidRDefault="00F51D42" w:rsidP="00BD78A1">
            <w:pPr>
              <w:pStyle w:val="EMPTYCELLSTYLE"/>
            </w:pPr>
          </w:p>
        </w:tc>
        <w:tc>
          <w:tcPr>
            <w:tcW w:w="2520" w:type="dxa"/>
          </w:tcPr>
          <w:p w14:paraId="2DA4A89F" w14:textId="77777777" w:rsidR="00F51D42" w:rsidRDefault="00F51D42" w:rsidP="00BD78A1">
            <w:pPr>
              <w:pStyle w:val="EMPTYCELLSTYLE"/>
            </w:pPr>
          </w:p>
        </w:tc>
        <w:tc>
          <w:tcPr>
            <w:tcW w:w="3060" w:type="dxa"/>
          </w:tcPr>
          <w:p w14:paraId="20E5A904" w14:textId="77777777" w:rsidR="00F51D42" w:rsidRDefault="00F51D42" w:rsidP="00BD78A1">
            <w:pPr>
              <w:pStyle w:val="EMPTYCELLSTYLE"/>
            </w:pPr>
          </w:p>
        </w:tc>
        <w:tc>
          <w:tcPr>
            <w:tcW w:w="360" w:type="dxa"/>
          </w:tcPr>
          <w:p w14:paraId="2591BC59" w14:textId="77777777" w:rsidR="00F51D42" w:rsidRDefault="00F51D42" w:rsidP="00BD78A1">
            <w:pPr>
              <w:pStyle w:val="EMPTYCELLSTYLE"/>
            </w:pPr>
          </w:p>
        </w:tc>
        <w:tc>
          <w:tcPr>
            <w:tcW w:w="1400" w:type="dxa"/>
          </w:tcPr>
          <w:p w14:paraId="62F35728" w14:textId="77777777" w:rsidR="00F51D42" w:rsidRDefault="00F51D42" w:rsidP="00BD78A1">
            <w:pPr>
              <w:pStyle w:val="EMPTYCELLSTYLE"/>
            </w:pPr>
          </w:p>
        </w:tc>
        <w:tc>
          <w:tcPr>
            <w:tcW w:w="40" w:type="dxa"/>
          </w:tcPr>
          <w:p w14:paraId="2C63758B" w14:textId="77777777" w:rsidR="00F51D42" w:rsidRDefault="00F51D42" w:rsidP="00BD78A1">
            <w:pPr>
              <w:pStyle w:val="EMPTYCELLSTYLE"/>
            </w:pPr>
          </w:p>
        </w:tc>
        <w:tc>
          <w:tcPr>
            <w:tcW w:w="1080" w:type="dxa"/>
          </w:tcPr>
          <w:p w14:paraId="7EA1316E" w14:textId="77777777" w:rsidR="00F51D42" w:rsidRDefault="00F51D42" w:rsidP="00BD78A1">
            <w:pPr>
              <w:pStyle w:val="EMPTYCELLSTYLE"/>
            </w:pPr>
          </w:p>
        </w:tc>
        <w:tc>
          <w:tcPr>
            <w:tcW w:w="40" w:type="dxa"/>
          </w:tcPr>
          <w:p w14:paraId="08F2444C" w14:textId="77777777" w:rsidR="00F51D42" w:rsidRDefault="00F51D42" w:rsidP="00BD78A1">
            <w:pPr>
              <w:pStyle w:val="EMPTYCELLSTYLE"/>
            </w:pPr>
          </w:p>
        </w:tc>
        <w:tc>
          <w:tcPr>
            <w:tcW w:w="40" w:type="dxa"/>
          </w:tcPr>
          <w:p w14:paraId="5132CA7C" w14:textId="77777777" w:rsidR="00F51D42" w:rsidRDefault="00F51D42" w:rsidP="00BD78A1">
            <w:pPr>
              <w:pStyle w:val="EMPTYCELLSTYLE"/>
            </w:pPr>
          </w:p>
        </w:tc>
      </w:tr>
      <w:tr w:rsidR="00F51D42" w14:paraId="3B5D957D" w14:textId="77777777" w:rsidTr="00BD78A1">
        <w:trPr>
          <w:trHeight w:hRule="exact" w:val="240"/>
        </w:trPr>
        <w:tc>
          <w:tcPr>
            <w:tcW w:w="284" w:type="dxa"/>
          </w:tcPr>
          <w:p w14:paraId="17DBF006" w14:textId="77777777" w:rsidR="00F51D42" w:rsidRDefault="00F51D42" w:rsidP="00BD78A1">
            <w:pPr>
              <w:pStyle w:val="EMPTYCELLSTYLE"/>
            </w:pPr>
          </w:p>
        </w:tc>
        <w:tc>
          <w:tcPr>
            <w:tcW w:w="4196" w:type="dxa"/>
            <w:gridSpan w:val="2"/>
            <w:tcMar>
              <w:top w:w="0" w:type="dxa"/>
              <w:left w:w="0" w:type="dxa"/>
              <w:bottom w:w="0" w:type="dxa"/>
              <w:right w:w="0" w:type="dxa"/>
            </w:tcMar>
          </w:tcPr>
          <w:p w14:paraId="6B93E168" w14:textId="77777777" w:rsidR="00F51D42" w:rsidRDefault="00F51D42" w:rsidP="00BD78A1">
            <w:pPr>
              <w:pStyle w:val="DefaultStyle"/>
            </w:pPr>
          </w:p>
        </w:tc>
        <w:tc>
          <w:tcPr>
            <w:tcW w:w="600" w:type="dxa"/>
          </w:tcPr>
          <w:p w14:paraId="233B3AB5" w14:textId="77777777" w:rsidR="00F51D42" w:rsidRDefault="00F51D42" w:rsidP="00BD78A1">
            <w:pPr>
              <w:pStyle w:val="EMPTYCELLSTYLE"/>
            </w:pPr>
          </w:p>
        </w:tc>
        <w:tc>
          <w:tcPr>
            <w:tcW w:w="2520" w:type="dxa"/>
          </w:tcPr>
          <w:p w14:paraId="32480932" w14:textId="77777777" w:rsidR="00F51D42" w:rsidRDefault="00F51D42" w:rsidP="00BD78A1">
            <w:pPr>
              <w:pStyle w:val="EMPTYCELLSTYLE"/>
            </w:pPr>
          </w:p>
        </w:tc>
        <w:tc>
          <w:tcPr>
            <w:tcW w:w="2520" w:type="dxa"/>
          </w:tcPr>
          <w:p w14:paraId="10959C08" w14:textId="77777777" w:rsidR="00F51D42" w:rsidRDefault="00F51D42" w:rsidP="00BD78A1">
            <w:pPr>
              <w:pStyle w:val="EMPTYCELLSTYLE"/>
            </w:pPr>
          </w:p>
        </w:tc>
        <w:tc>
          <w:tcPr>
            <w:tcW w:w="3060" w:type="dxa"/>
          </w:tcPr>
          <w:p w14:paraId="568FA2B7" w14:textId="77777777" w:rsidR="00F51D42" w:rsidRDefault="00F51D42" w:rsidP="00BD78A1">
            <w:pPr>
              <w:pStyle w:val="EMPTYCELLSTYLE"/>
            </w:pPr>
          </w:p>
        </w:tc>
        <w:tc>
          <w:tcPr>
            <w:tcW w:w="360" w:type="dxa"/>
          </w:tcPr>
          <w:p w14:paraId="5F622F14" w14:textId="77777777" w:rsidR="00F51D42" w:rsidRDefault="00F51D42" w:rsidP="00BD78A1">
            <w:pPr>
              <w:pStyle w:val="EMPTYCELLSTYLE"/>
            </w:pPr>
          </w:p>
        </w:tc>
        <w:tc>
          <w:tcPr>
            <w:tcW w:w="1400" w:type="dxa"/>
            <w:tcMar>
              <w:top w:w="0" w:type="dxa"/>
              <w:left w:w="0" w:type="dxa"/>
              <w:bottom w:w="0" w:type="dxa"/>
              <w:right w:w="0" w:type="dxa"/>
            </w:tcMar>
          </w:tcPr>
          <w:p w14:paraId="54B501FC" w14:textId="77777777" w:rsidR="00F51D42" w:rsidRDefault="00F51D42" w:rsidP="00BD78A1">
            <w:pPr>
              <w:pStyle w:val="DefaultStyle"/>
              <w:jc w:val="right"/>
            </w:pPr>
          </w:p>
        </w:tc>
        <w:tc>
          <w:tcPr>
            <w:tcW w:w="40" w:type="dxa"/>
          </w:tcPr>
          <w:p w14:paraId="3F19F3B8" w14:textId="77777777" w:rsidR="00F51D42" w:rsidRDefault="00F51D42" w:rsidP="00BD78A1">
            <w:pPr>
              <w:pStyle w:val="EMPTYCELLSTYLE"/>
            </w:pPr>
          </w:p>
        </w:tc>
        <w:tc>
          <w:tcPr>
            <w:tcW w:w="1120" w:type="dxa"/>
            <w:gridSpan w:val="2"/>
            <w:tcMar>
              <w:top w:w="0" w:type="dxa"/>
              <w:left w:w="0" w:type="dxa"/>
              <w:bottom w:w="0" w:type="dxa"/>
              <w:right w:w="0" w:type="dxa"/>
            </w:tcMar>
          </w:tcPr>
          <w:p w14:paraId="61A7A525" w14:textId="77777777" w:rsidR="00F51D42" w:rsidRDefault="00F51D42" w:rsidP="00BD78A1">
            <w:pPr>
              <w:pStyle w:val="DefaultStyle"/>
            </w:pPr>
          </w:p>
        </w:tc>
        <w:tc>
          <w:tcPr>
            <w:tcW w:w="40" w:type="dxa"/>
          </w:tcPr>
          <w:p w14:paraId="77776B55" w14:textId="77777777" w:rsidR="00F51D42" w:rsidRDefault="00F51D42" w:rsidP="00BD78A1">
            <w:pPr>
              <w:pStyle w:val="EMPTYCELLSTYLE"/>
            </w:pPr>
          </w:p>
        </w:tc>
      </w:tr>
      <w:tr w:rsidR="00F51D42" w14:paraId="4BA4CCD7" w14:textId="77777777" w:rsidTr="00BD78A1">
        <w:trPr>
          <w:trHeight w:hRule="exact" w:val="240"/>
        </w:trPr>
        <w:tc>
          <w:tcPr>
            <w:tcW w:w="284" w:type="dxa"/>
          </w:tcPr>
          <w:p w14:paraId="103CAEC2" w14:textId="77777777" w:rsidR="00F51D42" w:rsidRDefault="00F51D42" w:rsidP="00BD78A1">
            <w:pPr>
              <w:pStyle w:val="EMPTYCELLSTYLE"/>
            </w:pPr>
          </w:p>
        </w:tc>
        <w:tc>
          <w:tcPr>
            <w:tcW w:w="4196" w:type="dxa"/>
            <w:gridSpan w:val="2"/>
            <w:tcMar>
              <w:top w:w="0" w:type="dxa"/>
              <w:left w:w="0" w:type="dxa"/>
              <w:bottom w:w="0" w:type="dxa"/>
              <w:right w:w="0" w:type="dxa"/>
            </w:tcMar>
          </w:tcPr>
          <w:p w14:paraId="030913DC" w14:textId="77777777" w:rsidR="00F51D42" w:rsidRDefault="00F51D42" w:rsidP="00BD78A1">
            <w:pPr>
              <w:pStyle w:val="DefaultStyle"/>
            </w:pPr>
          </w:p>
        </w:tc>
        <w:tc>
          <w:tcPr>
            <w:tcW w:w="600" w:type="dxa"/>
          </w:tcPr>
          <w:p w14:paraId="0E4B8810" w14:textId="77777777" w:rsidR="00F51D42" w:rsidRDefault="00F51D42" w:rsidP="00BD78A1">
            <w:pPr>
              <w:pStyle w:val="EMPTYCELLSTYLE"/>
            </w:pPr>
          </w:p>
        </w:tc>
        <w:tc>
          <w:tcPr>
            <w:tcW w:w="2520" w:type="dxa"/>
          </w:tcPr>
          <w:p w14:paraId="02AF7694" w14:textId="77777777" w:rsidR="00F51D42" w:rsidRDefault="00F51D42" w:rsidP="00BD78A1">
            <w:pPr>
              <w:pStyle w:val="EMPTYCELLSTYLE"/>
            </w:pPr>
          </w:p>
        </w:tc>
        <w:tc>
          <w:tcPr>
            <w:tcW w:w="2520" w:type="dxa"/>
          </w:tcPr>
          <w:p w14:paraId="2064CF0E" w14:textId="77777777" w:rsidR="00F51D42" w:rsidRDefault="00F51D42" w:rsidP="00BD78A1">
            <w:pPr>
              <w:pStyle w:val="EMPTYCELLSTYLE"/>
            </w:pPr>
          </w:p>
        </w:tc>
        <w:tc>
          <w:tcPr>
            <w:tcW w:w="3060" w:type="dxa"/>
          </w:tcPr>
          <w:p w14:paraId="566803E9" w14:textId="77777777" w:rsidR="00F51D42" w:rsidRDefault="00F51D42" w:rsidP="00BD78A1">
            <w:pPr>
              <w:pStyle w:val="EMPTYCELLSTYLE"/>
            </w:pPr>
          </w:p>
        </w:tc>
        <w:tc>
          <w:tcPr>
            <w:tcW w:w="360" w:type="dxa"/>
          </w:tcPr>
          <w:p w14:paraId="6F6AD87C" w14:textId="77777777" w:rsidR="00F51D42" w:rsidRDefault="00F51D42" w:rsidP="00BD78A1">
            <w:pPr>
              <w:pStyle w:val="EMPTYCELLSTYLE"/>
            </w:pPr>
          </w:p>
        </w:tc>
        <w:tc>
          <w:tcPr>
            <w:tcW w:w="1400" w:type="dxa"/>
            <w:tcMar>
              <w:top w:w="0" w:type="dxa"/>
              <w:left w:w="0" w:type="dxa"/>
              <w:bottom w:w="0" w:type="dxa"/>
              <w:right w:w="0" w:type="dxa"/>
            </w:tcMar>
          </w:tcPr>
          <w:p w14:paraId="70FFFAE4" w14:textId="77777777" w:rsidR="00F51D42" w:rsidRDefault="00F51D42" w:rsidP="00BD78A1">
            <w:pPr>
              <w:pStyle w:val="DefaultStyle"/>
              <w:jc w:val="right"/>
            </w:pPr>
          </w:p>
        </w:tc>
        <w:tc>
          <w:tcPr>
            <w:tcW w:w="40" w:type="dxa"/>
          </w:tcPr>
          <w:p w14:paraId="2748E1C2" w14:textId="77777777" w:rsidR="00F51D42" w:rsidRDefault="00F51D42" w:rsidP="00BD78A1">
            <w:pPr>
              <w:pStyle w:val="EMPTYCELLSTYLE"/>
            </w:pPr>
          </w:p>
        </w:tc>
        <w:tc>
          <w:tcPr>
            <w:tcW w:w="1120" w:type="dxa"/>
            <w:gridSpan w:val="2"/>
            <w:tcMar>
              <w:top w:w="0" w:type="dxa"/>
              <w:left w:w="0" w:type="dxa"/>
              <w:bottom w:w="0" w:type="dxa"/>
              <w:right w:w="0" w:type="dxa"/>
            </w:tcMar>
          </w:tcPr>
          <w:p w14:paraId="32099CBB" w14:textId="77777777" w:rsidR="00F51D42" w:rsidRDefault="00F51D42" w:rsidP="00BD78A1">
            <w:pPr>
              <w:pStyle w:val="DefaultStyle"/>
            </w:pPr>
          </w:p>
        </w:tc>
        <w:tc>
          <w:tcPr>
            <w:tcW w:w="40" w:type="dxa"/>
          </w:tcPr>
          <w:p w14:paraId="35CE6FD3" w14:textId="77777777" w:rsidR="00F51D42" w:rsidRDefault="00F51D42" w:rsidP="00BD78A1">
            <w:pPr>
              <w:pStyle w:val="EMPTYCELLSTYLE"/>
            </w:pPr>
          </w:p>
        </w:tc>
      </w:tr>
      <w:tr w:rsidR="00F51D42" w14:paraId="25CD475C" w14:textId="77777777" w:rsidTr="00BD78A1">
        <w:trPr>
          <w:trHeight w:hRule="exact" w:val="340"/>
        </w:trPr>
        <w:tc>
          <w:tcPr>
            <w:tcW w:w="284" w:type="dxa"/>
          </w:tcPr>
          <w:p w14:paraId="0C53301F" w14:textId="77777777" w:rsidR="00F51D42" w:rsidRDefault="00F51D42" w:rsidP="00BD78A1">
            <w:pPr>
              <w:pStyle w:val="EMPTYCELLSTYLE"/>
            </w:pPr>
          </w:p>
        </w:tc>
        <w:tc>
          <w:tcPr>
            <w:tcW w:w="15816" w:type="dxa"/>
            <w:gridSpan w:val="11"/>
            <w:tcMar>
              <w:top w:w="0" w:type="dxa"/>
              <w:left w:w="0" w:type="dxa"/>
              <w:bottom w:w="0" w:type="dxa"/>
              <w:right w:w="0" w:type="dxa"/>
            </w:tcMar>
          </w:tcPr>
          <w:p w14:paraId="6E69CAD5" w14:textId="77777777" w:rsidR="00F51D42" w:rsidRDefault="00F51D42" w:rsidP="00BD78A1">
            <w:pPr>
              <w:pStyle w:val="DefaultStyle"/>
              <w:jc w:val="center"/>
            </w:pPr>
            <w:r w:rsidRPr="00C85746">
              <w:rPr>
                <w:b/>
                <w:bCs/>
              </w:rPr>
              <w:t>PRORAČUN GRADA ČAZME ZA 2023. GODINU</w:t>
            </w:r>
          </w:p>
        </w:tc>
        <w:tc>
          <w:tcPr>
            <w:tcW w:w="40" w:type="dxa"/>
          </w:tcPr>
          <w:p w14:paraId="6B9748B5" w14:textId="77777777" w:rsidR="00F51D42" w:rsidRDefault="00F51D42" w:rsidP="00BD78A1">
            <w:pPr>
              <w:pStyle w:val="EMPTYCELLSTYLE"/>
            </w:pPr>
          </w:p>
        </w:tc>
      </w:tr>
      <w:tr w:rsidR="00F51D42" w14:paraId="544535F8" w14:textId="77777777" w:rsidTr="00BD78A1">
        <w:trPr>
          <w:trHeight w:hRule="exact" w:val="260"/>
        </w:trPr>
        <w:tc>
          <w:tcPr>
            <w:tcW w:w="284" w:type="dxa"/>
          </w:tcPr>
          <w:p w14:paraId="4F3754C9" w14:textId="77777777" w:rsidR="00F51D42" w:rsidRDefault="00F51D42" w:rsidP="00BD78A1">
            <w:pPr>
              <w:pStyle w:val="EMPTYCELLSTYLE"/>
            </w:pPr>
          </w:p>
        </w:tc>
        <w:tc>
          <w:tcPr>
            <w:tcW w:w="15816" w:type="dxa"/>
            <w:gridSpan w:val="11"/>
            <w:tcMar>
              <w:top w:w="0" w:type="dxa"/>
              <w:left w:w="0" w:type="dxa"/>
              <w:bottom w:w="40" w:type="dxa"/>
              <w:right w:w="0" w:type="dxa"/>
            </w:tcMar>
          </w:tcPr>
          <w:p w14:paraId="18BC7DFC" w14:textId="77777777" w:rsidR="00F51D42" w:rsidRDefault="00F51D42" w:rsidP="00BD78A1">
            <w:pPr>
              <w:pStyle w:val="DefaultStyle"/>
              <w:jc w:val="center"/>
            </w:pPr>
            <w:r>
              <w:rPr>
                <w:b/>
              </w:rPr>
              <w:t>POSEBNI DIO</w:t>
            </w:r>
          </w:p>
        </w:tc>
        <w:tc>
          <w:tcPr>
            <w:tcW w:w="40" w:type="dxa"/>
          </w:tcPr>
          <w:p w14:paraId="1239F3A8" w14:textId="77777777" w:rsidR="00F51D42" w:rsidRDefault="00F51D42" w:rsidP="00BD78A1">
            <w:pPr>
              <w:pStyle w:val="EMPTYCELLSTYLE"/>
            </w:pPr>
          </w:p>
        </w:tc>
      </w:tr>
      <w:tr w:rsidR="00F51D42" w14:paraId="2036FBCA" w14:textId="77777777" w:rsidTr="00BD78A1">
        <w:trPr>
          <w:trHeight w:hRule="exact" w:val="260"/>
        </w:trPr>
        <w:tc>
          <w:tcPr>
            <w:tcW w:w="284" w:type="dxa"/>
          </w:tcPr>
          <w:p w14:paraId="7E343EEF" w14:textId="77777777" w:rsidR="00F51D42" w:rsidRDefault="00F51D42" w:rsidP="00BD78A1">
            <w:pPr>
              <w:pStyle w:val="EMPTYCELLSTYLE"/>
            </w:pPr>
          </w:p>
        </w:tc>
        <w:tc>
          <w:tcPr>
            <w:tcW w:w="15816" w:type="dxa"/>
            <w:gridSpan w:val="11"/>
            <w:tcMar>
              <w:top w:w="0" w:type="dxa"/>
              <w:left w:w="0" w:type="dxa"/>
              <w:bottom w:w="40" w:type="dxa"/>
              <w:right w:w="0" w:type="dxa"/>
            </w:tcMar>
          </w:tcPr>
          <w:p w14:paraId="355F60D8" w14:textId="77777777" w:rsidR="00F51D42" w:rsidRDefault="00F51D42" w:rsidP="00BD78A1">
            <w:pPr>
              <w:pStyle w:val="DefaultStyle"/>
              <w:jc w:val="center"/>
            </w:pPr>
          </w:p>
        </w:tc>
        <w:tc>
          <w:tcPr>
            <w:tcW w:w="40" w:type="dxa"/>
          </w:tcPr>
          <w:p w14:paraId="2713086D" w14:textId="77777777" w:rsidR="00F51D42" w:rsidRDefault="00F51D42" w:rsidP="00BD78A1">
            <w:pPr>
              <w:pStyle w:val="EMPTYCELLSTYLE"/>
            </w:pPr>
          </w:p>
        </w:tc>
      </w:tr>
      <w:tr w:rsidR="00F51D42" w14:paraId="64A99A86" w14:textId="77777777" w:rsidTr="00BD78A1">
        <w:trPr>
          <w:trHeight w:hRule="exact" w:val="720"/>
        </w:trPr>
        <w:tc>
          <w:tcPr>
            <w:tcW w:w="284" w:type="dxa"/>
          </w:tcPr>
          <w:p w14:paraId="78664514"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77D7EC07" w14:textId="77777777" w:rsidTr="00BD78A1">
              <w:trPr>
                <w:trHeight w:hRule="exact" w:val="240"/>
              </w:trPr>
              <w:tc>
                <w:tcPr>
                  <w:tcW w:w="800" w:type="dxa"/>
                </w:tcPr>
                <w:p w14:paraId="06750229" w14:textId="77777777" w:rsidR="00F51D42" w:rsidRDefault="00F51D42" w:rsidP="00BD78A1">
                  <w:pPr>
                    <w:pStyle w:val="EMPTYCELLSTYLE"/>
                  </w:pPr>
                </w:p>
              </w:tc>
              <w:tc>
                <w:tcPr>
                  <w:tcW w:w="700" w:type="dxa"/>
                </w:tcPr>
                <w:p w14:paraId="51E095F7" w14:textId="77777777" w:rsidR="00F51D42" w:rsidRDefault="00F51D42" w:rsidP="00BD78A1">
                  <w:pPr>
                    <w:pStyle w:val="EMPTYCELLSTYLE"/>
                  </w:pPr>
                </w:p>
              </w:tc>
              <w:tc>
                <w:tcPr>
                  <w:tcW w:w="6520" w:type="dxa"/>
                </w:tcPr>
                <w:p w14:paraId="2FE611FA" w14:textId="77777777" w:rsidR="00F51D42" w:rsidRDefault="00F51D42" w:rsidP="00BD78A1">
                  <w:pPr>
                    <w:pStyle w:val="EMPTYCELLSTYLE"/>
                  </w:pPr>
                </w:p>
              </w:tc>
              <w:tc>
                <w:tcPr>
                  <w:tcW w:w="2020" w:type="dxa"/>
                </w:tcPr>
                <w:p w14:paraId="284C7738" w14:textId="77777777" w:rsidR="00F51D42" w:rsidRDefault="00F51D42" w:rsidP="00BD78A1">
                  <w:pPr>
                    <w:pStyle w:val="EMPTYCELLSTYLE"/>
                  </w:pPr>
                </w:p>
              </w:tc>
              <w:tc>
                <w:tcPr>
                  <w:tcW w:w="20" w:type="dxa"/>
                </w:tcPr>
                <w:p w14:paraId="18865931"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751868F7" w14:textId="77777777" w:rsidR="00F51D42" w:rsidRDefault="00F51D42" w:rsidP="00BD78A1">
                  <w:pPr>
                    <w:pStyle w:val="DefaultStyle"/>
                    <w:jc w:val="center"/>
                  </w:pPr>
                  <w:r>
                    <w:rPr>
                      <w:b/>
                      <w:sz w:val="16"/>
                    </w:rPr>
                    <w:t>GODINE</w:t>
                  </w:r>
                </w:p>
              </w:tc>
              <w:tc>
                <w:tcPr>
                  <w:tcW w:w="20" w:type="dxa"/>
                </w:tcPr>
                <w:p w14:paraId="447FC677" w14:textId="77777777" w:rsidR="00F51D42" w:rsidRDefault="00F51D42" w:rsidP="00BD78A1">
                  <w:pPr>
                    <w:pStyle w:val="EMPTYCELLSTYLE"/>
                  </w:pPr>
                </w:p>
              </w:tc>
              <w:tc>
                <w:tcPr>
                  <w:tcW w:w="20" w:type="dxa"/>
                </w:tcPr>
                <w:p w14:paraId="74ED8B15"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7FDAC3F" w14:textId="77777777" w:rsidR="00F51D42" w:rsidRDefault="00F51D42" w:rsidP="00BD78A1">
                  <w:pPr>
                    <w:pStyle w:val="DefaultStyle"/>
                    <w:jc w:val="center"/>
                  </w:pPr>
                  <w:r>
                    <w:rPr>
                      <w:b/>
                      <w:sz w:val="16"/>
                    </w:rPr>
                    <w:t>INDEKS</w:t>
                  </w:r>
                </w:p>
              </w:tc>
              <w:tc>
                <w:tcPr>
                  <w:tcW w:w="20" w:type="dxa"/>
                </w:tcPr>
                <w:p w14:paraId="39C5E466" w14:textId="77777777" w:rsidR="00F51D42" w:rsidRDefault="00F51D42" w:rsidP="00BD78A1">
                  <w:pPr>
                    <w:pStyle w:val="EMPTYCELLSTYLE"/>
                  </w:pPr>
                </w:p>
              </w:tc>
            </w:tr>
            <w:tr w:rsidR="00F51D42" w14:paraId="075914BD" w14:textId="77777777" w:rsidTr="00BD78A1">
              <w:trPr>
                <w:trHeight w:hRule="exact" w:val="240"/>
              </w:trPr>
              <w:tc>
                <w:tcPr>
                  <w:tcW w:w="800" w:type="dxa"/>
                  <w:vMerge w:val="restart"/>
                  <w:tcMar>
                    <w:top w:w="0" w:type="dxa"/>
                    <w:left w:w="0" w:type="dxa"/>
                    <w:bottom w:w="0" w:type="dxa"/>
                    <w:right w:w="0" w:type="dxa"/>
                  </w:tcMar>
                  <w:vAlign w:val="bottom"/>
                </w:tcPr>
                <w:p w14:paraId="3186B39E"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7A57D9B"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42D0688B" w14:textId="77777777" w:rsidR="00F51D42" w:rsidRDefault="00F51D42" w:rsidP="00BD78A1">
                  <w:pPr>
                    <w:pStyle w:val="DefaultStyle"/>
                  </w:pPr>
                  <w:r>
                    <w:rPr>
                      <w:b/>
                      <w:sz w:val="16"/>
                    </w:rPr>
                    <w:t>VRSTA RASHODA / IZDATAKA</w:t>
                  </w:r>
                </w:p>
              </w:tc>
              <w:tc>
                <w:tcPr>
                  <w:tcW w:w="2020" w:type="dxa"/>
                </w:tcPr>
                <w:p w14:paraId="5047700A"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5FA21DC7"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95D3594"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37DD6A40" w14:textId="77777777" w:rsidR="00F51D42" w:rsidRDefault="00F51D42" w:rsidP="00BD78A1">
                  <w:pPr>
                    <w:pStyle w:val="DefaultStyle"/>
                    <w:jc w:val="right"/>
                  </w:pPr>
                  <w:r>
                    <w:rPr>
                      <w:b/>
                      <w:sz w:val="16"/>
                    </w:rPr>
                    <w:t>Projekcija (€)</w:t>
                  </w:r>
                </w:p>
              </w:tc>
              <w:tc>
                <w:tcPr>
                  <w:tcW w:w="20" w:type="dxa"/>
                </w:tcPr>
                <w:p w14:paraId="4441D9EA" w14:textId="77777777" w:rsidR="00F51D42" w:rsidRDefault="00F51D42" w:rsidP="00BD78A1">
                  <w:pPr>
                    <w:pStyle w:val="EMPTYCELLSTYLE"/>
                  </w:pPr>
                </w:p>
              </w:tc>
              <w:tc>
                <w:tcPr>
                  <w:tcW w:w="680" w:type="dxa"/>
                </w:tcPr>
                <w:p w14:paraId="2D51B67B" w14:textId="77777777" w:rsidR="00F51D42" w:rsidRDefault="00F51D42" w:rsidP="00BD78A1">
                  <w:pPr>
                    <w:pStyle w:val="EMPTYCELLSTYLE"/>
                  </w:pPr>
                </w:p>
              </w:tc>
              <w:tc>
                <w:tcPr>
                  <w:tcW w:w="700" w:type="dxa"/>
                </w:tcPr>
                <w:p w14:paraId="32D269AC" w14:textId="77777777" w:rsidR="00F51D42" w:rsidRDefault="00F51D42" w:rsidP="00BD78A1">
                  <w:pPr>
                    <w:pStyle w:val="EMPTYCELLSTYLE"/>
                  </w:pPr>
                </w:p>
              </w:tc>
              <w:tc>
                <w:tcPr>
                  <w:tcW w:w="680" w:type="dxa"/>
                </w:tcPr>
                <w:p w14:paraId="4D2CAEEB" w14:textId="77777777" w:rsidR="00F51D42" w:rsidRDefault="00F51D42" w:rsidP="00BD78A1">
                  <w:pPr>
                    <w:pStyle w:val="EMPTYCELLSTYLE"/>
                  </w:pPr>
                </w:p>
              </w:tc>
              <w:tc>
                <w:tcPr>
                  <w:tcW w:w="20" w:type="dxa"/>
                </w:tcPr>
                <w:p w14:paraId="463F597E" w14:textId="77777777" w:rsidR="00F51D42" w:rsidRDefault="00F51D42" w:rsidP="00BD78A1">
                  <w:pPr>
                    <w:pStyle w:val="EMPTYCELLSTYLE"/>
                  </w:pPr>
                </w:p>
              </w:tc>
            </w:tr>
            <w:tr w:rsidR="00F51D42" w14:paraId="49CB5964" w14:textId="77777777" w:rsidTr="00BD78A1">
              <w:trPr>
                <w:trHeight w:hRule="exact" w:val="240"/>
              </w:trPr>
              <w:tc>
                <w:tcPr>
                  <w:tcW w:w="800" w:type="dxa"/>
                  <w:vMerge/>
                  <w:tcMar>
                    <w:top w:w="0" w:type="dxa"/>
                    <w:left w:w="0" w:type="dxa"/>
                    <w:bottom w:w="0" w:type="dxa"/>
                    <w:right w:w="0" w:type="dxa"/>
                  </w:tcMar>
                  <w:vAlign w:val="bottom"/>
                </w:tcPr>
                <w:p w14:paraId="7F7D4197"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34A4122"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52B171D1" w14:textId="77777777" w:rsidR="00F51D42" w:rsidRDefault="00F51D42" w:rsidP="00BD78A1">
                  <w:pPr>
                    <w:pStyle w:val="EMPTYCELLSTYLE"/>
                  </w:pPr>
                </w:p>
              </w:tc>
              <w:tc>
                <w:tcPr>
                  <w:tcW w:w="2020" w:type="dxa"/>
                </w:tcPr>
                <w:p w14:paraId="7C684F2B"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8B21936"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737DF85E"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42AE207D"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D213C72"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6F189D81"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1E5F51A1" w14:textId="77777777" w:rsidR="00F51D42" w:rsidRDefault="00F51D42" w:rsidP="00BD78A1">
                  <w:pPr>
                    <w:pStyle w:val="DefaultStyle"/>
                    <w:jc w:val="center"/>
                  </w:pPr>
                  <w:r>
                    <w:rPr>
                      <w:b/>
                      <w:sz w:val="16"/>
                    </w:rPr>
                    <w:t>3/1</w:t>
                  </w:r>
                </w:p>
              </w:tc>
            </w:tr>
          </w:tbl>
          <w:p w14:paraId="19312B3F" w14:textId="77777777" w:rsidR="00F51D42" w:rsidRDefault="00F51D42" w:rsidP="00BD78A1">
            <w:pPr>
              <w:pStyle w:val="EMPTYCELLSTYLE"/>
            </w:pPr>
          </w:p>
        </w:tc>
        <w:tc>
          <w:tcPr>
            <w:tcW w:w="40" w:type="dxa"/>
          </w:tcPr>
          <w:p w14:paraId="0E54C22B" w14:textId="77777777" w:rsidR="00F51D42" w:rsidRDefault="00F51D42" w:rsidP="00BD78A1">
            <w:pPr>
              <w:pStyle w:val="EMPTYCELLSTYLE"/>
            </w:pPr>
          </w:p>
        </w:tc>
      </w:tr>
      <w:tr w:rsidR="00F51D42" w14:paraId="31142516" w14:textId="77777777" w:rsidTr="00BD78A1">
        <w:trPr>
          <w:trHeight w:hRule="exact" w:val="80"/>
        </w:trPr>
        <w:tc>
          <w:tcPr>
            <w:tcW w:w="284" w:type="dxa"/>
          </w:tcPr>
          <w:p w14:paraId="5999FBA4" w14:textId="77777777" w:rsidR="00F51D42" w:rsidRDefault="00F51D42" w:rsidP="00BD78A1">
            <w:pPr>
              <w:pStyle w:val="EMPTYCELLSTYLE"/>
            </w:pPr>
          </w:p>
        </w:tc>
        <w:tc>
          <w:tcPr>
            <w:tcW w:w="1556" w:type="dxa"/>
          </w:tcPr>
          <w:p w14:paraId="0357B12D" w14:textId="77777777" w:rsidR="00F51D42" w:rsidRDefault="00F51D42" w:rsidP="00BD78A1">
            <w:pPr>
              <w:pStyle w:val="EMPTYCELLSTYLE"/>
            </w:pPr>
          </w:p>
        </w:tc>
        <w:tc>
          <w:tcPr>
            <w:tcW w:w="2640" w:type="dxa"/>
          </w:tcPr>
          <w:p w14:paraId="5634C2B8" w14:textId="77777777" w:rsidR="00F51D42" w:rsidRDefault="00F51D42" w:rsidP="00BD78A1">
            <w:pPr>
              <w:pStyle w:val="EMPTYCELLSTYLE"/>
            </w:pPr>
          </w:p>
        </w:tc>
        <w:tc>
          <w:tcPr>
            <w:tcW w:w="600" w:type="dxa"/>
          </w:tcPr>
          <w:p w14:paraId="411EEF99" w14:textId="77777777" w:rsidR="00F51D42" w:rsidRDefault="00F51D42" w:rsidP="00BD78A1">
            <w:pPr>
              <w:pStyle w:val="EMPTYCELLSTYLE"/>
            </w:pPr>
          </w:p>
        </w:tc>
        <w:tc>
          <w:tcPr>
            <w:tcW w:w="2520" w:type="dxa"/>
          </w:tcPr>
          <w:p w14:paraId="5ADAA9DB" w14:textId="77777777" w:rsidR="00F51D42" w:rsidRDefault="00F51D42" w:rsidP="00BD78A1">
            <w:pPr>
              <w:pStyle w:val="EMPTYCELLSTYLE"/>
            </w:pPr>
          </w:p>
        </w:tc>
        <w:tc>
          <w:tcPr>
            <w:tcW w:w="2520" w:type="dxa"/>
          </w:tcPr>
          <w:p w14:paraId="11B31845" w14:textId="77777777" w:rsidR="00F51D42" w:rsidRDefault="00F51D42" w:rsidP="00BD78A1">
            <w:pPr>
              <w:pStyle w:val="EMPTYCELLSTYLE"/>
            </w:pPr>
          </w:p>
        </w:tc>
        <w:tc>
          <w:tcPr>
            <w:tcW w:w="3060" w:type="dxa"/>
          </w:tcPr>
          <w:p w14:paraId="1EB6BD26" w14:textId="77777777" w:rsidR="00F51D42" w:rsidRDefault="00F51D42" w:rsidP="00BD78A1">
            <w:pPr>
              <w:pStyle w:val="EMPTYCELLSTYLE"/>
            </w:pPr>
          </w:p>
        </w:tc>
        <w:tc>
          <w:tcPr>
            <w:tcW w:w="360" w:type="dxa"/>
          </w:tcPr>
          <w:p w14:paraId="6383297A" w14:textId="77777777" w:rsidR="00F51D42" w:rsidRDefault="00F51D42" w:rsidP="00BD78A1">
            <w:pPr>
              <w:pStyle w:val="EMPTYCELLSTYLE"/>
            </w:pPr>
          </w:p>
        </w:tc>
        <w:tc>
          <w:tcPr>
            <w:tcW w:w="1400" w:type="dxa"/>
          </w:tcPr>
          <w:p w14:paraId="39DB22E2" w14:textId="77777777" w:rsidR="00F51D42" w:rsidRDefault="00F51D42" w:rsidP="00BD78A1">
            <w:pPr>
              <w:pStyle w:val="EMPTYCELLSTYLE"/>
            </w:pPr>
          </w:p>
        </w:tc>
        <w:tc>
          <w:tcPr>
            <w:tcW w:w="40" w:type="dxa"/>
          </w:tcPr>
          <w:p w14:paraId="26D611B8" w14:textId="77777777" w:rsidR="00F51D42" w:rsidRDefault="00F51D42" w:rsidP="00BD78A1">
            <w:pPr>
              <w:pStyle w:val="EMPTYCELLSTYLE"/>
            </w:pPr>
          </w:p>
        </w:tc>
        <w:tc>
          <w:tcPr>
            <w:tcW w:w="1080" w:type="dxa"/>
          </w:tcPr>
          <w:p w14:paraId="7D727C9B" w14:textId="77777777" w:rsidR="00F51D42" w:rsidRDefault="00F51D42" w:rsidP="00BD78A1">
            <w:pPr>
              <w:pStyle w:val="EMPTYCELLSTYLE"/>
            </w:pPr>
          </w:p>
        </w:tc>
        <w:tc>
          <w:tcPr>
            <w:tcW w:w="40" w:type="dxa"/>
          </w:tcPr>
          <w:p w14:paraId="2C23526D" w14:textId="77777777" w:rsidR="00F51D42" w:rsidRDefault="00F51D42" w:rsidP="00BD78A1">
            <w:pPr>
              <w:pStyle w:val="EMPTYCELLSTYLE"/>
            </w:pPr>
          </w:p>
        </w:tc>
        <w:tc>
          <w:tcPr>
            <w:tcW w:w="40" w:type="dxa"/>
          </w:tcPr>
          <w:p w14:paraId="621DECD9" w14:textId="77777777" w:rsidR="00F51D42" w:rsidRDefault="00F51D42" w:rsidP="00BD78A1">
            <w:pPr>
              <w:pStyle w:val="EMPTYCELLSTYLE"/>
            </w:pPr>
          </w:p>
        </w:tc>
      </w:tr>
      <w:tr w:rsidR="00F51D42" w14:paraId="129692EF" w14:textId="77777777" w:rsidTr="00BD78A1">
        <w:trPr>
          <w:trHeight w:hRule="exact" w:val="260"/>
        </w:trPr>
        <w:tc>
          <w:tcPr>
            <w:tcW w:w="284" w:type="dxa"/>
          </w:tcPr>
          <w:p w14:paraId="6CDF982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634D33D" w14:textId="77777777" w:rsidTr="00BD78A1">
              <w:trPr>
                <w:trHeight w:hRule="exact" w:val="260"/>
              </w:trPr>
              <w:tc>
                <w:tcPr>
                  <w:tcW w:w="8020" w:type="dxa"/>
                  <w:shd w:val="clear" w:color="auto" w:fill="FEDE01"/>
                  <w:tcMar>
                    <w:top w:w="0" w:type="dxa"/>
                    <w:left w:w="40" w:type="dxa"/>
                    <w:bottom w:w="0" w:type="dxa"/>
                    <w:right w:w="0" w:type="dxa"/>
                  </w:tcMar>
                  <w:vAlign w:val="center"/>
                </w:tcPr>
                <w:p w14:paraId="58DDF8B9" w14:textId="77777777" w:rsidR="00F51D42" w:rsidRDefault="00F51D42" w:rsidP="00BD78A1">
                  <w:pPr>
                    <w:pStyle w:val="izv1"/>
                  </w:pPr>
                  <w:r>
                    <w:rPr>
                      <w:sz w:val="16"/>
                    </w:rPr>
                    <w:t>Izvor 5.1.003 Pomoći - JVP</w:t>
                  </w:r>
                </w:p>
              </w:tc>
              <w:tc>
                <w:tcPr>
                  <w:tcW w:w="2020" w:type="dxa"/>
                </w:tcPr>
                <w:p w14:paraId="569BAD25"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D4E3969" w14:textId="77777777" w:rsidR="00F51D42" w:rsidRDefault="00F51D42" w:rsidP="00BD78A1">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2CFD4A3C" w14:textId="77777777" w:rsidR="00F51D42" w:rsidRDefault="00F51D42" w:rsidP="00BD78A1">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0C15B884" w14:textId="77777777" w:rsidR="00F51D42" w:rsidRDefault="00F51D42" w:rsidP="00BD78A1">
                  <w:pPr>
                    <w:pStyle w:val="izv1"/>
                    <w:jc w:val="right"/>
                  </w:pPr>
                  <w:r>
                    <w:rPr>
                      <w:sz w:val="16"/>
                    </w:rPr>
                    <w:t>59.725,26</w:t>
                  </w:r>
                </w:p>
              </w:tc>
              <w:tc>
                <w:tcPr>
                  <w:tcW w:w="700" w:type="dxa"/>
                  <w:shd w:val="clear" w:color="auto" w:fill="FEDE01"/>
                  <w:tcMar>
                    <w:top w:w="0" w:type="dxa"/>
                    <w:left w:w="0" w:type="dxa"/>
                    <w:bottom w:w="0" w:type="dxa"/>
                    <w:right w:w="0" w:type="dxa"/>
                  </w:tcMar>
                  <w:vAlign w:val="center"/>
                </w:tcPr>
                <w:p w14:paraId="385455D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66D707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F8180BD" w14:textId="77777777" w:rsidR="00F51D42" w:rsidRDefault="00F51D42" w:rsidP="00BD78A1">
                  <w:pPr>
                    <w:pStyle w:val="izv1"/>
                    <w:jc w:val="right"/>
                  </w:pPr>
                  <w:r>
                    <w:rPr>
                      <w:sz w:val="16"/>
                    </w:rPr>
                    <w:t>100,00</w:t>
                  </w:r>
                </w:p>
              </w:tc>
            </w:tr>
          </w:tbl>
          <w:p w14:paraId="5398994F" w14:textId="77777777" w:rsidR="00F51D42" w:rsidRDefault="00F51D42" w:rsidP="00BD78A1">
            <w:pPr>
              <w:pStyle w:val="EMPTYCELLSTYLE"/>
            </w:pPr>
          </w:p>
        </w:tc>
        <w:tc>
          <w:tcPr>
            <w:tcW w:w="40" w:type="dxa"/>
          </w:tcPr>
          <w:p w14:paraId="203E56D9" w14:textId="77777777" w:rsidR="00F51D42" w:rsidRDefault="00F51D42" w:rsidP="00BD78A1">
            <w:pPr>
              <w:pStyle w:val="EMPTYCELLSTYLE"/>
            </w:pPr>
          </w:p>
        </w:tc>
      </w:tr>
      <w:tr w:rsidR="00F51D42" w14:paraId="6EEAF475" w14:textId="77777777" w:rsidTr="00BD78A1">
        <w:trPr>
          <w:trHeight w:hRule="exact" w:val="260"/>
        </w:trPr>
        <w:tc>
          <w:tcPr>
            <w:tcW w:w="284" w:type="dxa"/>
          </w:tcPr>
          <w:p w14:paraId="358F94F8"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52D9E97" w14:textId="77777777" w:rsidTr="00BD78A1">
              <w:trPr>
                <w:trHeight w:hRule="exact" w:val="260"/>
              </w:trPr>
              <w:tc>
                <w:tcPr>
                  <w:tcW w:w="8020" w:type="dxa"/>
                  <w:shd w:val="clear" w:color="auto" w:fill="A3C9B9"/>
                  <w:tcMar>
                    <w:top w:w="0" w:type="dxa"/>
                    <w:left w:w="40" w:type="dxa"/>
                    <w:bottom w:w="0" w:type="dxa"/>
                    <w:right w:w="0" w:type="dxa"/>
                  </w:tcMar>
                  <w:vAlign w:val="center"/>
                </w:tcPr>
                <w:p w14:paraId="6052C622" w14:textId="77777777" w:rsidR="00F51D42" w:rsidRDefault="00F51D42" w:rsidP="00BD78A1">
                  <w:pPr>
                    <w:pStyle w:val="kor1"/>
                  </w:pPr>
                  <w:r>
                    <w:rPr>
                      <w:sz w:val="16"/>
                    </w:rPr>
                    <w:t>Korisnik 05 JAVNA VATROGASNA POSTROJBA GRADA ČAZMA</w:t>
                  </w:r>
                </w:p>
              </w:tc>
              <w:tc>
                <w:tcPr>
                  <w:tcW w:w="2020" w:type="dxa"/>
                </w:tcPr>
                <w:p w14:paraId="6287F099"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4260D27" w14:textId="77777777" w:rsidR="00F51D42" w:rsidRDefault="00F51D42" w:rsidP="00BD78A1">
                  <w:pPr>
                    <w:pStyle w:val="kor1"/>
                    <w:jc w:val="right"/>
                  </w:pPr>
                  <w:r>
                    <w:rPr>
                      <w:sz w:val="16"/>
                    </w:rPr>
                    <w:t>59.725,26</w:t>
                  </w:r>
                </w:p>
              </w:tc>
              <w:tc>
                <w:tcPr>
                  <w:tcW w:w="1300" w:type="dxa"/>
                  <w:shd w:val="clear" w:color="auto" w:fill="A3C9B9"/>
                  <w:tcMar>
                    <w:top w:w="0" w:type="dxa"/>
                    <w:left w:w="0" w:type="dxa"/>
                    <w:bottom w:w="0" w:type="dxa"/>
                    <w:right w:w="0" w:type="dxa"/>
                  </w:tcMar>
                  <w:vAlign w:val="center"/>
                </w:tcPr>
                <w:p w14:paraId="12D35668" w14:textId="77777777" w:rsidR="00F51D42" w:rsidRDefault="00F51D42" w:rsidP="00BD78A1">
                  <w:pPr>
                    <w:pStyle w:val="kor1"/>
                    <w:jc w:val="right"/>
                  </w:pPr>
                  <w:r>
                    <w:rPr>
                      <w:sz w:val="16"/>
                    </w:rPr>
                    <w:t>59.725,26</w:t>
                  </w:r>
                </w:p>
              </w:tc>
              <w:tc>
                <w:tcPr>
                  <w:tcW w:w="1300" w:type="dxa"/>
                  <w:shd w:val="clear" w:color="auto" w:fill="A3C9B9"/>
                  <w:tcMar>
                    <w:top w:w="0" w:type="dxa"/>
                    <w:left w:w="0" w:type="dxa"/>
                    <w:bottom w:w="0" w:type="dxa"/>
                    <w:right w:w="0" w:type="dxa"/>
                  </w:tcMar>
                  <w:vAlign w:val="center"/>
                </w:tcPr>
                <w:p w14:paraId="50A680F6" w14:textId="77777777" w:rsidR="00F51D42" w:rsidRDefault="00F51D42" w:rsidP="00BD78A1">
                  <w:pPr>
                    <w:pStyle w:val="kor1"/>
                    <w:jc w:val="right"/>
                  </w:pPr>
                  <w:r>
                    <w:rPr>
                      <w:sz w:val="16"/>
                    </w:rPr>
                    <w:t>59.725,26</w:t>
                  </w:r>
                </w:p>
              </w:tc>
              <w:tc>
                <w:tcPr>
                  <w:tcW w:w="700" w:type="dxa"/>
                  <w:shd w:val="clear" w:color="auto" w:fill="A3C9B9"/>
                  <w:tcMar>
                    <w:top w:w="0" w:type="dxa"/>
                    <w:left w:w="0" w:type="dxa"/>
                    <w:bottom w:w="0" w:type="dxa"/>
                    <w:right w:w="0" w:type="dxa"/>
                  </w:tcMar>
                  <w:vAlign w:val="center"/>
                </w:tcPr>
                <w:p w14:paraId="1EAE4B84"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F93BAE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01751EDC" w14:textId="77777777" w:rsidR="00F51D42" w:rsidRDefault="00F51D42" w:rsidP="00BD78A1">
                  <w:pPr>
                    <w:pStyle w:val="kor1"/>
                    <w:jc w:val="right"/>
                  </w:pPr>
                  <w:r>
                    <w:rPr>
                      <w:sz w:val="16"/>
                    </w:rPr>
                    <w:t>100,00</w:t>
                  </w:r>
                </w:p>
              </w:tc>
            </w:tr>
          </w:tbl>
          <w:p w14:paraId="4229B0F7" w14:textId="77777777" w:rsidR="00F51D42" w:rsidRDefault="00F51D42" w:rsidP="00BD78A1">
            <w:pPr>
              <w:pStyle w:val="EMPTYCELLSTYLE"/>
            </w:pPr>
          </w:p>
        </w:tc>
        <w:tc>
          <w:tcPr>
            <w:tcW w:w="40" w:type="dxa"/>
          </w:tcPr>
          <w:p w14:paraId="5476DC36" w14:textId="77777777" w:rsidR="00F51D42" w:rsidRDefault="00F51D42" w:rsidP="00BD78A1">
            <w:pPr>
              <w:pStyle w:val="EMPTYCELLSTYLE"/>
            </w:pPr>
          </w:p>
        </w:tc>
      </w:tr>
      <w:tr w:rsidR="00F51D42" w14:paraId="4E80B930" w14:textId="77777777" w:rsidTr="00BD78A1">
        <w:trPr>
          <w:trHeight w:hRule="exact" w:val="300"/>
        </w:trPr>
        <w:tc>
          <w:tcPr>
            <w:tcW w:w="284" w:type="dxa"/>
          </w:tcPr>
          <w:p w14:paraId="46B11B7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BD9F9F" w14:textId="77777777" w:rsidTr="00BD78A1">
              <w:trPr>
                <w:trHeight w:hRule="exact" w:val="260"/>
              </w:trPr>
              <w:tc>
                <w:tcPr>
                  <w:tcW w:w="800" w:type="dxa"/>
                  <w:tcMar>
                    <w:top w:w="40" w:type="dxa"/>
                    <w:left w:w="40" w:type="dxa"/>
                    <w:bottom w:w="40" w:type="dxa"/>
                    <w:right w:w="0" w:type="dxa"/>
                  </w:tcMar>
                </w:tcPr>
                <w:p w14:paraId="1377CB40" w14:textId="77777777" w:rsidR="00F51D42" w:rsidRDefault="00F51D42" w:rsidP="00BD78A1">
                  <w:pPr>
                    <w:pStyle w:val="UvjetniStil10"/>
                  </w:pPr>
                </w:p>
              </w:tc>
              <w:tc>
                <w:tcPr>
                  <w:tcW w:w="700" w:type="dxa"/>
                  <w:tcMar>
                    <w:top w:w="40" w:type="dxa"/>
                    <w:left w:w="0" w:type="dxa"/>
                    <w:bottom w:w="40" w:type="dxa"/>
                    <w:right w:w="0" w:type="dxa"/>
                  </w:tcMar>
                </w:tcPr>
                <w:p w14:paraId="75BD0501"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6F75DE63" w14:textId="77777777" w:rsidR="00F51D42" w:rsidRDefault="00F51D42" w:rsidP="00BD78A1">
                  <w:pPr>
                    <w:pStyle w:val="UvjetniStil10"/>
                  </w:pPr>
                  <w:r>
                    <w:rPr>
                      <w:sz w:val="16"/>
                    </w:rPr>
                    <w:t>Rashodi za nabavu proizvedene dugotrajne imovine</w:t>
                  </w:r>
                </w:p>
              </w:tc>
              <w:tc>
                <w:tcPr>
                  <w:tcW w:w="2000" w:type="dxa"/>
                </w:tcPr>
                <w:p w14:paraId="17E172E1" w14:textId="77777777" w:rsidR="00F51D42" w:rsidRDefault="00F51D42" w:rsidP="00BD78A1">
                  <w:pPr>
                    <w:pStyle w:val="EMPTYCELLSTYLE"/>
                  </w:pPr>
                </w:p>
              </w:tc>
              <w:tc>
                <w:tcPr>
                  <w:tcW w:w="1300" w:type="dxa"/>
                  <w:tcMar>
                    <w:top w:w="40" w:type="dxa"/>
                    <w:left w:w="0" w:type="dxa"/>
                    <w:bottom w:w="40" w:type="dxa"/>
                    <w:right w:w="0" w:type="dxa"/>
                  </w:tcMar>
                </w:tcPr>
                <w:p w14:paraId="3F00DF68" w14:textId="77777777" w:rsidR="00F51D42" w:rsidRDefault="00F51D42" w:rsidP="00BD78A1">
                  <w:pPr>
                    <w:pStyle w:val="UvjetniStil10"/>
                    <w:jc w:val="right"/>
                  </w:pPr>
                  <w:r>
                    <w:rPr>
                      <w:sz w:val="16"/>
                    </w:rPr>
                    <w:t>59.725,26</w:t>
                  </w:r>
                </w:p>
              </w:tc>
              <w:tc>
                <w:tcPr>
                  <w:tcW w:w="1300" w:type="dxa"/>
                  <w:tcMar>
                    <w:top w:w="40" w:type="dxa"/>
                    <w:left w:w="0" w:type="dxa"/>
                    <w:bottom w:w="40" w:type="dxa"/>
                    <w:right w:w="0" w:type="dxa"/>
                  </w:tcMar>
                </w:tcPr>
                <w:p w14:paraId="1F875F11" w14:textId="77777777" w:rsidR="00F51D42" w:rsidRDefault="00F51D42" w:rsidP="00BD78A1">
                  <w:pPr>
                    <w:pStyle w:val="UvjetniStil10"/>
                    <w:jc w:val="right"/>
                  </w:pPr>
                  <w:r>
                    <w:rPr>
                      <w:sz w:val="16"/>
                    </w:rPr>
                    <w:t>59.725,26</w:t>
                  </w:r>
                </w:p>
              </w:tc>
              <w:tc>
                <w:tcPr>
                  <w:tcW w:w="1300" w:type="dxa"/>
                  <w:tcMar>
                    <w:top w:w="40" w:type="dxa"/>
                    <w:left w:w="0" w:type="dxa"/>
                    <w:bottom w:w="40" w:type="dxa"/>
                    <w:right w:w="0" w:type="dxa"/>
                  </w:tcMar>
                </w:tcPr>
                <w:p w14:paraId="2756D130" w14:textId="77777777" w:rsidR="00F51D42" w:rsidRDefault="00F51D42" w:rsidP="00BD78A1">
                  <w:pPr>
                    <w:pStyle w:val="UvjetniStil10"/>
                    <w:jc w:val="right"/>
                  </w:pPr>
                  <w:r>
                    <w:rPr>
                      <w:sz w:val="16"/>
                    </w:rPr>
                    <w:t>59.725,26</w:t>
                  </w:r>
                </w:p>
              </w:tc>
              <w:tc>
                <w:tcPr>
                  <w:tcW w:w="700" w:type="dxa"/>
                  <w:tcMar>
                    <w:top w:w="40" w:type="dxa"/>
                    <w:left w:w="0" w:type="dxa"/>
                    <w:bottom w:w="40" w:type="dxa"/>
                    <w:right w:w="0" w:type="dxa"/>
                  </w:tcMar>
                </w:tcPr>
                <w:p w14:paraId="48A3F94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59DEBC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66B4833" w14:textId="77777777" w:rsidR="00F51D42" w:rsidRDefault="00F51D42" w:rsidP="00BD78A1">
                  <w:pPr>
                    <w:pStyle w:val="UvjetniStil10"/>
                    <w:jc w:val="right"/>
                  </w:pPr>
                  <w:r>
                    <w:rPr>
                      <w:sz w:val="16"/>
                    </w:rPr>
                    <w:t>100,00</w:t>
                  </w:r>
                </w:p>
              </w:tc>
            </w:tr>
          </w:tbl>
          <w:p w14:paraId="11A18176" w14:textId="77777777" w:rsidR="00F51D42" w:rsidRDefault="00F51D42" w:rsidP="00BD78A1">
            <w:pPr>
              <w:pStyle w:val="EMPTYCELLSTYLE"/>
            </w:pPr>
          </w:p>
        </w:tc>
        <w:tc>
          <w:tcPr>
            <w:tcW w:w="40" w:type="dxa"/>
          </w:tcPr>
          <w:p w14:paraId="7BF05884" w14:textId="77777777" w:rsidR="00F51D42" w:rsidRDefault="00F51D42" w:rsidP="00BD78A1">
            <w:pPr>
              <w:pStyle w:val="EMPTYCELLSTYLE"/>
            </w:pPr>
          </w:p>
        </w:tc>
      </w:tr>
      <w:tr w:rsidR="00F51D42" w14:paraId="0B4AE25D" w14:textId="77777777" w:rsidTr="00BD78A1">
        <w:trPr>
          <w:trHeight w:hRule="exact" w:val="300"/>
        </w:trPr>
        <w:tc>
          <w:tcPr>
            <w:tcW w:w="284" w:type="dxa"/>
          </w:tcPr>
          <w:p w14:paraId="3B4D3C6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5F61073" w14:textId="77777777" w:rsidTr="00BD78A1">
              <w:trPr>
                <w:trHeight w:hRule="exact" w:val="260"/>
              </w:trPr>
              <w:tc>
                <w:tcPr>
                  <w:tcW w:w="800" w:type="dxa"/>
                  <w:tcMar>
                    <w:top w:w="40" w:type="dxa"/>
                    <w:left w:w="40" w:type="dxa"/>
                    <w:bottom w:w="40" w:type="dxa"/>
                    <w:right w:w="0" w:type="dxa"/>
                  </w:tcMar>
                </w:tcPr>
                <w:p w14:paraId="1D123C31" w14:textId="77777777" w:rsidR="00F51D42" w:rsidRDefault="00F51D42" w:rsidP="00BD78A1">
                  <w:pPr>
                    <w:pStyle w:val="UvjetniStil"/>
                  </w:pPr>
                  <w:r>
                    <w:rPr>
                      <w:sz w:val="16"/>
                    </w:rPr>
                    <w:t>R0174</w:t>
                  </w:r>
                </w:p>
              </w:tc>
              <w:tc>
                <w:tcPr>
                  <w:tcW w:w="700" w:type="dxa"/>
                  <w:tcMar>
                    <w:top w:w="40" w:type="dxa"/>
                    <w:left w:w="0" w:type="dxa"/>
                    <w:bottom w:w="40" w:type="dxa"/>
                    <w:right w:w="0" w:type="dxa"/>
                  </w:tcMar>
                </w:tcPr>
                <w:p w14:paraId="5F9BED4E" w14:textId="77777777" w:rsidR="00F51D42" w:rsidRDefault="00F51D42" w:rsidP="00BD78A1">
                  <w:pPr>
                    <w:pStyle w:val="UvjetniStil"/>
                  </w:pPr>
                  <w:r>
                    <w:rPr>
                      <w:sz w:val="16"/>
                    </w:rPr>
                    <w:t>4227</w:t>
                  </w:r>
                </w:p>
              </w:tc>
              <w:tc>
                <w:tcPr>
                  <w:tcW w:w="6540" w:type="dxa"/>
                  <w:tcMar>
                    <w:top w:w="40" w:type="dxa"/>
                    <w:left w:w="0" w:type="dxa"/>
                    <w:bottom w:w="40" w:type="dxa"/>
                    <w:right w:w="0" w:type="dxa"/>
                  </w:tcMar>
                </w:tcPr>
                <w:p w14:paraId="7BEBAA71" w14:textId="77777777" w:rsidR="00F51D42" w:rsidRDefault="00F51D42" w:rsidP="00BD78A1">
                  <w:pPr>
                    <w:pStyle w:val="UvjetniStil"/>
                  </w:pPr>
                  <w:r>
                    <w:rPr>
                      <w:sz w:val="16"/>
                    </w:rPr>
                    <w:t>Uređaji, strojevi i oprema za ostale namjene</w:t>
                  </w:r>
                </w:p>
              </w:tc>
              <w:tc>
                <w:tcPr>
                  <w:tcW w:w="2000" w:type="dxa"/>
                </w:tcPr>
                <w:p w14:paraId="1AF69A7A" w14:textId="77777777" w:rsidR="00F51D42" w:rsidRDefault="00F51D42" w:rsidP="00BD78A1">
                  <w:pPr>
                    <w:pStyle w:val="EMPTYCELLSTYLE"/>
                  </w:pPr>
                </w:p>
              </w:tc>
              <w:tc>
                <w:tcPr>
                  <w:tcW w:w="1300" w:type="dxa"/>
                  <w:tcMar>
                    <w:top w:w="40" w:type="dxa"/>
                    <w:left w:w="0" w:type="dxa"/>
                    <w:bottom w:w="40" w:type="dxa"/>
                    <w:right w:w="0" w:type="dxa"/>
                  </w:tcMar>
                </w:tcPr>
                <w:p w14:paraId="019103AE" w14:textId="77777777" w:rsidR="00F51D42" w:rsidRDefault="00F51D42" w:rsidP="00BD78A1">
                  <w:pPr>
                    <w:pStyle w:val="UvjetniStil"/>
                    <w:jc w:val="right"/>
                  </w:pPr>
                  <w:r>
                    <w:rPr>
                      <w:sz w:val="16"/>
                    </w:rPr>
                    <w:t>41.144,07</w:t>
                  </w:r>
                </w:p>
              </w:tc>
              <w:tc>
                <w:tcPr>
                  <w:tcW w:w="1300" w:type="dxa"/>
                  <w:tcMar>
                    <w:top w:w="40" w:type="dxa"/>
                    <w:left w:w="0" w:type="dxa"/>
                    <w:bottom w:w="40" w:type="dxa"/>
                    <w:right w:w="0" w:type="dxa"/>
                  </w:tcMar>
                </w:tcPr>
                <w:p w14:paraId="3346D7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FB3A61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F8C74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026A1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FAD49D3" w14:textId="77777777" w:rsidR="00F51D42" w:rsidRDefault="00F51D42" w:rsidP="00BD78A1">
                  <w:pPr>
                    <w:pStyle w:val="UvjetniStil"/>
                    <w:jc w:val="right"/>
                  </w:pPr>
                  <w:r>
                    <w:rPr>
                      <w:sz w:val="16"/>
                    </w:rPr>
                    <w:t>0,00</w:t>
                  </w:r>
                </w:p>
              </w:tc>
            </w:tr>
          </w:tbl>
          <w:p w14:paraId="1BE1DBBA" w14:textId="77777777" w:rsidR="00F51D42" w:rsidRDefault="00F51D42" w:rsidP="00BD78A1">
            <w:pPr>
              <w:pStyle w:val="EMPTYCELLSTYLE"/>
            </w:pPr>
          </w:p>
        </w:tc>
        <w:tc>
          <w:tcPr>
            <w:tcW w:w="40" w:type="dxa"/>
          </w:tcPr>
          <w:p w14:paraId="42B74124" w14:textId="77777777" w:rsidR="00F51D42" w:rsidRDefault="00F51D42" w:rsidP="00BD78A1">
            <w:pPr>
              <w:pStyle w:val="EMPTYCELLSTYLE"/>
            </w:pPr>
          </w:p>
        </w:tc>
      </w:tr>
      <w:tr w:rsidR="00F51D42" w14:paraId="5D5E2A7A" w14:textId="77777777" w:rsidTr="00BD78A1">
        <w:trPr>
          <w:trHeight w:hRule="exact" w:val="300"/>
        </w:trPr>
        <w:tc>
          <w:tcPr>
            <w:tcW w:w="284" w:type="dxa"/>
          </w:tcPr>
          <w:p w14:paraId="52DACCE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7CFE94" w14:textId="77777777" w:rsidTr="00BD78A1">
              <w:trPr>
                <w:trHeight w:hRule="exact" w:val="260"/>
              </w:trPr>
              <w:tc>
                <w:tcPr>
                  <w:tcW w:w="800" w:type="dxa"/>
                  <w:tcMar>
                    <w:top w:w="40" w:type="dxa"/>
                    <w:left w:w="40" w:type="dxa"/>
                    <w:bottom w:w="40" w:type="dxa"/>
                    <w:right w:w="0" w:type="dxa"/>
                  </w:tcMar>
                </w:tcPr>
                <w:p w14:paraId="2EF449FC" w14:textId="77777777" w:rsidR="00F51D42" w:rsidRDefault="00F51D42" w:rsidP="00BD78A1">
                  <w:pPr>
                    <w:pStyle w:val="UvjetniStil"/>
                  </w:pPr>
                  <w:r>
                    <w:rPr>
                      <w:sz w:val="16"/>
                    </w:rPr>
                    <w:t>R0175</w:t>
                  </w:r>
                </w:p>
              </w:tc>
              <w:tc>
                <w:tcPr>
                  <w:tcW w:w="700" w:type="dxa"/>
                  <w:tcMar>
                    <w:top w:w="40" w:type="dxa"/>
                    <w:left w:w="0" w:type="dxa"/>
                    <w:bottom w:w="40" w:type="dxa"/>
                    <w:right w:w="0" w:type="dxa"/>
                  </w:tcMar>
                </w:tcPr>
                <w:p w14:paraId="6CC710A0" w14:textId="77777777" w:rsidR="00F51D42" w:rsidRDefault="00F51D42" w:rsidP="00BD78A1">
                  <w:pPr>
                    <w:pStyle w:val="UvjetniStil"/>
                  </w:pPr>
                  <w:r>
                    <w:rPr>
                      <w:sz w:val="16"/>
                    </w:rPr>
                    <w:t>4231</w:t>
                  </w:r>
                </w:p>
              </w:tc>
              <w:tc>
                <w:tcPr>
                  <w:tcW w:w="6540" w:type="dxa"/>
                  <w:tcMar>
                    <w:top w:w="40" w:type="dxa"/>
                    <w:left w:w="0" w:type="dxa"/>
                    <w:bottom w:w="40" w:type="dxa"/>
                    <w:right w:w="0" w:type="dxa"/>
                  </w:tcMar>
                </w:tcPr>
                <w:p w14:paraId="2BD5C04A" w14:textId="77777777" w:rsidR="00F51D42" w:rsidRDefault="00F51D42" w:rsidP="00BD78A1">
                  <w:pPr>
                    <w:pStyle w:val="UvjetniStil"/>
                  </w:pPr>
                  <w:r>
                    <w:rPr>
                      <w:sz w:val="16"/>
                    </w:rPr>
                    <w:t>Prijevozna sredstva u cestovnom prometu</w:t>
                  </w:r>
                </w:p>
              </w:tc>
              <w:tc>
                <w:tcPr>
                  <w:tcW w:w="2000" w:type="dxa"/>
                </w:tcPr>
                <w:p w14:paraId="423E9B98" w14:textId="77777777" w:rsidR="00F51D42" w:rsidRDefault="00F51D42" w:rsidP="00BD78A1">
                  <w:pPr>
                    <w:pStyle w:val="EMPTYCELLSTYLE"/>
                  </w:pPr>
                </w:p>
              </w:tc>
              <w:tc>
                <w:tcPr>
                  <w:tcW w:w="1300" w:type="dxa"/>
                  <w:tcMar>
                    <w:top w:w="40" w:type="dxa"/>
                    <w:left w:w="0" w:type="dxa"/>
                    <w:bottom w:w="40" w:type="dxa"/>
                    <w:right w:w="0" w:type="dxa"/>
                  </w:tcMar>
                </w:tcPr>
                <w:p w14:paraId="76E3DF59" w14:textId="77777777" w:rsidR="00F51D42" w:rsidRDefault="00F51D42" w:rsidP="00BD78A1">
                  <w:pPr>
                    <w:pStyle w:val="UvjetniStil"/>
                    <w:jc w:val="right"/>
                  </w:pPr>
                  <w:r>
                    <w:rPr>
                      <w:sz w:val="16"/>
                    </w:rPr>
                    <w:t>18.581,19</w:t>
                  </w:r>
                </w:p>
              </w:tc>
              <w:tc>
                <w:tcPr>
                  <w:tcW w:w="1300" w:type="dxa"/>
                  <w:tcMar>
                    <w:top w:w="40" w:type="dxa"/>
                    <w:left w:w="0" w:type="dxa"/>
                    <w:bottom w:w="40" w:type="dxa"/>
                    <w:right w:w="0" w:type="dxa"/>
                  </w:tcMar>
                </w:tcPr>
                <w:p w14:paraId="1EFC3DF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DE1DE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12A68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F8C228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E163F09" w14:textId="77777777" w:rsidR="00F51D42" w:rsidRDefault="00F51D42" w:rsidP="00BD78A1">
                  <w:pPr>
                    <w:pStyle w:val="UvjetniStil"/>
                    <w:jc w:val="right"/>
                  </w:pPr>
                  <w:r>
                    <w:rPr>
                      <w:sz w:val="16"/>
                    </w:rPr>
                    <w:t>0,00</w:t>
                  </w:r>
                </w:p>
              </w:tc>
            </w:tr>
          </w:tbl>
          <w:p w14:paraId="343F6A74" w14:textId="77777777" w:rsidR="00F51D42" w:rsidRDefault="00F51D42" w:rsidP="00BD78A1">
            <w:pPr>
              <w:pStyle w:val="EMPTYCELLSTYLE"/>
            </w:pPr>
          </w:p>
        </w:tc>
        <w:tc>
          <w:tcPr>
            <w:tcW w:w="40" w:type="dxa"/>
          </w:tcPr>
          <w:p w14:paraId="7FE3B330" w14:textId="77777777" w:rsidR="00F51D42" w:rsidRDefault="00F51D42" w:rsidP="00BD78A1">
            <w:pPr>
              <w:pStyle w:val="EMPTYCELLSTYLE"/>
            </w:pPr>
          </w:p>
        </w:tc>
      </w:tr>
      <w:tr w:rsidR="00F51D42" w14:paraId="0294446E" w14:textId="77777777" w:rsidTr="00BD78A1">
        <w:trPr>
          <w:trHeight w:hRule="exact" w:val="260"/>
        </w:trPr>
        <w:tc>
          <w:tcPr>
            <w:tcW w:w="284" w:type="dxa"/>
          </w:tcPr>
          <w:p w14:paraId="009075D9"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BA1EC86" w14:textId="77777777" w:rsidTr="00BD78A1">
              <w:trPr>
                <w:trHeight w:hRule="exact" w:val="260"/>
              </w:trPr>
              <w:tc>
                <w:tcPr>
                  <w:tcW w:w="8020" w:type="dxa"/>
                  <w:shd w:val="clear" w:color="auto" w:fill="FEDE01"/>
                  <w:tcMar>
                    <w:top w:w="0" w:type="dxa"/>
                    <w:left w:w="40" w:type="dxa"/>
                    <w:bottom w:w="0" w:type="dxa"/>
                    <w:right w:w="0" w:type="dxa"/>
                  </w:tcMar>
                  <w:vAlign w:val="center"/>
                </w:tcPr>
                <w:p w14:paraId="4105AC0C" w14:textId="77777777" w:rsidR="00F51D42" w:rsidRDefault="00F51D42" w:rsidP="00BD78A1">
                  <w:pPr>
                    <w:pStyle w:val="izv1"/>
                  </w:pPr>
                  <w:r>
                    <w:rPr>
                      <w:sz w:val="16"/>
                    </w:rPr>
                    <w:t>Izvor 5.4.003 Pomoći izravnanja za decentralizirane funkcije- JVP</w:t>
                  </w:r>
                </w:p>
              </w:tc>
              <w:tc>
                <w:tcPr>
                  <w:tcW w:w="2020" w:type="dxa"/>
                </w:tcPr>
                <w:p w14:paraId="11A6144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B6433B8" w14:textId="77777777" w:rsidR="00F51D42" w:rsidRDefault="00F51D42" w:rsidP="00BD78A1">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3E20EA78" w14:textId="77777777" w:rsidR="00F51D42" w:rsidRDefault="00F51D42" w:rsidP="00BD78A1">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0FCFC228" w14:textId="77777777" w:rsidR="00F51D42" w:rsidRDefault="00F51D42" w:rsidP="00BD78A1">
                  <w:pPr>
                    <w:pStyle w:val="izv1"/>
                    <w:jc w:val="right"/>
                  </w:pPr>
                  <w:r>
                    <w:rPr>
                      <w:sz w:val="16"/>
                    </w:rPr>
                    <w:t>293.380,57</w:t>
                  </w:r>
                </w:p>
              </w:tc>
              <w:tc>
                <w:tcPr>
                  <w:tcW w:w="700" w:type="dxa"/>
                  <w:shd w:val="clear" w:color="auto" w:fill="FEDE01"/>
                  <w:tcMar>
                    <w:top w:w="0" w:type="dxa"/>
                    <w:left w:w="0" w:type="dxa"/>
                    <w:bottom w:w="0" w:type="dxa"/>
                    <w:right w:w="0" w:type="dxa"/>
                  </w:tcMar>
                  <w:vAlign w:val="center"/>
                </w:tcPr>
                <w:p w14:paraId="305833B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2C52D1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15F2F2F" w14:textId="77777777" w:rsidR="00F51D42" w:rsidRDefault="00F51D42" w:rsidP="00BD78A1">
                  <w:pPr>
                    <w:pStyle w:val="izv1"/>
                    <w:jc w:val="right"/>
                  </w:pPr>
                  <w:r>
                    <w:rPr>
                      <w:sz w:val="16"/>
                    </w:rPr>
                    <w:t>100,00</w:t>
                  </w:r>
                </w:p>
              </w:tc>
            </w:tr>
          </w:tbl>
          <w:p w14:paraId="6DFBB156" w14:textId="77777777" w:rsidR="00F51D42" w:rsidRDefault="00F51D42" w:rsidP="00BD78A1">
            <w:pPr>
              <w:pStyle w:val="EMPTYCELLSTYLE"/>
            </w:pPr>
          </w:p>
        </w:tc>
        <w:tc>
          <w:tcPr>
            <w:tcW w:w="40" w:type="dxa"/>
          </w:tcPr>
          <w:p w14:paraId="6BCF1638" w14:textId="77777777" w:rsidR="00F51D42" w:rsidRDefault="00F51D42" w:rsidP="00BD78A1">
            <w:pPr>
              <w:pStyle w:val="EMPTYCELLSTYLE"/>
            </w:pPr>
          </w:p>
        </w:tc>
      </w:tr>
      <w:tr w:rsidR="00F51D42" w14:paraId="0AAD8580" w14:textId="77777777" w:rsidTr="00BD78A1">
        <w:trPr>
          <w:trHeight w:hRule="exact" w:val="260"/>
        </w:trPr>
        <w:tc>
          <w:tcPr>
            <w:tcW w:w="284" w:type="dxa"/>
          </w:tcPr>
          <w:p w14:paraId="0D11DA99"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9F9D117" w14:textId="77777777" w:rsidTr="00BD78A1">
              <w:trPr>
                <w:trHeight w:hRule="exact" w:val="260"/>
              </w:trPr>
              <w:tc>
                <w:tcPr>
                  <w:tcW w:w="8020" w:type="dxa"/>
                  <w:shd w:val="clear" w:color="auto" w:fill="A3C9B9"/>
                  <w:tcMar>
                    <w:top w:w="0" w:type="dxa"/>
                    <w:left w:w="40" w:type="dxa"/>
                    <w:bottom w:w="0" w:type="dxa"/>
                    <w:right w:w="0" w:type="dxa"/>
                  </w:tcMar>
                  <w:vAlign w:val="center"/>
                </w:tcPr>
                <w:p w14:paraId="00FBE0A0" w14:textId="77777777" w:rsidR="00F51D42" w:rsidRDefault="00F51D42" w:rsidP="00BD78A1">
                  <w:pPr>
                    <w:pStyle w:val="kor1"/>
                  </w:pPr>
                  <w:r>
                    <w:rPr>
                      <w:sz w:val="16"/>
                    </w:rPr>
                    <w:t>Korisnik 05 JAVNA VATROGASNA POSTROJBA GRADA ČAZMA</w:t>
                  </w:r>
                </w:p>
              </w:tc>
              <w:tc>
                <w:tcPr>
                  <w:tcW w:w="2020" w:type="dxa"/>
                </w:tcPr>
                <w:p w14:paraId="59E517B5"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4CB512D" w14:textId="77777777" w:rsidR="00F51D42" w:rsidRDefault="00F51D42" w:rsidP="00BD78A1">
                  <w:pPr>
                    <w:pStyle w:val="kor1"/>
                    <w:jc w:val="right"/>
                  </w:pPr>
                  <w:r>
                    <w:rPr>
                      <w:sz w:val="16"/>
                    </w:rPr>
                    <w:t>293.380,57</w:t>
                  </w:r>
                </w:p>
              </w:tc>
              <w:tc>
                <w:tcPr>
                  <w:tcW w:w="1300" w:type="dxa"/>
                  <w:shd w:val="clear" w:color="auto" w:fill="A3C9B9"/>
                  <w:tcMar>
                    <w:top w:w="0" w:type="dxa"/>
                    <w:left w:w="0" w:type="dxa"/>
                    <w:bottom w:w="0" w:type="dxa"/>
                    <w:right w:w="0" w:type="dxa"/>
                  </w:tcMar>
                  <w:vAlign w:val="center"/>
                </w:tcPr>
                <w:p w14:paraId="46F60244" w14:textId="77777777" w:rsidR="00F51D42" w:rsidRDefault="00F51D42" w:rsidP="00BD78A1">
                  <w:pPr>
                    <w:pStyle w:val="kor1"/>
                    <w:jc w:val="right"/>
                  </w:pPr>
                  <w:r>
                    <w:rPr>
                      <w:sz w:val="16"/>
                    </w:rPr>
                    <w:t>293.380,57</w:t>
                  </w:r>
                </w:p>
              </w:tc>
              <w:tc>
                <w:tcPr>
                  <w:tcW w:w="1300" w:type="dxa"/>
                  <w:shd w:val="clear" w:color="auto" w:fill="A3C9B9"/>
                  <w:tcMar>
                    <w:top w:w="0" w:type="dxa"/>
                    <w:left w:w="0" w:type="dxa"/>
                    <w:bottom w:w="0" w:type="dxa"/>
                    <w:right w:w="0" w:type="dxa"/>
                  </w:tcMar>
                  <w:vAlign w:val="center"/>
                </w:tcPr>
                <w:p w14:paraId="66C1B927" w14:textId="77777777" w:rsidR="00F51D42" w:rsidRDefault="00F51D42" w:rsidP="00BD78A1">
                  <w:pPr>
                    <w:pStyle w:val="kor1"/>
                    <w:jc w:val="right"/>
                  </w:pPr>
                  <w:r>
                    <w:rPr>
                      <w:sz w:val="16"/>
                    </w:rPr>
                    <w:t>293.380,57</w:t>
                  </w:r>
                </w:p>
              </w:tc>
              <w:tc>
                <w:tcPr>
                  <w:tcW w:w="700" w:type="dxa"/>
                  <w:shd w:val="clear" w:color="auto" w:fill="A3C9B9"/>
                  <w:tcMar>
                    <w:top w:w="0" w:type="dxa"/>
                    <w:left w:w="0" w:type="dxa"/>
                    <w:bottom w:w="0" w:type="dxa"/>
                    <w:right w:w="0" w:type="dxa"/>
                  </w:tcMar>
                  <w:vAlign w:val="center"/>
                </w:tcPr>
                <w:p w14:paraId="30E8EDD4"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2F89DA1"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46C40B7F" w14:textId="77777777" w:rsidR="00F51D42" w:rsidRDefault="00F51D42" w:rsidP="00BD78A1">
                  <w:pPr>
                    <w:pStyle w:val="kor1"/>
                    <w:jc w:val="right"/>
                  </w:pPr>
                  <w:r>
                    <w:rPr>
                      <w:sz w:val="16"/>
                    </w:rPr>
                    <w:t>100,00</w:t>
                  </w:r>
                </w:p>
              </w:tc>
            </w:tr>
          </w:tbl>
          <w:p w14:paraId="2FD743E9" w14:textId="77777777" w:rsidR="00F51D42" w:rsidRDefault="00F51D42" w:rsidP="00BD78A1">
            <w:pPr>
              <w:pStyle w:val="EMPTYCELLSTYLE"/>
            </w:pPr>
          </w:p>
        </w:tc>
        <w:tc>
          <w:tcPr>
            <w:tcW w:w="40" w:type="dxa"/>
          </w:tcPr>
          <w:p w14:paraId="70551257" w14:textId="77777777" w:rsidR="00F51D42" w:rsidRDefault="00F51D42" w:rsidP="00BD78A1">
            <w:pPr>
              <w:pStyle w:val="EMPTYCELLSTYLE"/>
            </w:pPr>
          </w:p>
        </w:tc>
      </w:tr>
      <w:tr w:rsidR="00F51D42" w14:paraId="7ABF1D9F" w14:textId="77777777" w:rsidTr="00BD78A1">
        <w:trPr>
          <w:trHeight w:hRule="exact" w:val="300"/>
        </w:trPr>
        <w:tc>
          <w:tcPr>
            <w:tcW w:w="284" w:type="dxa"/>
          </w:tcPr>
          <w:p w14:paraId="3DE7369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EE31E88" w14:textId="77777777" w:rsidTr="00BD78A1">
              <w:trPr>
                <w:trHeight w:hRule="exact" w:val="260"/>
              </w:trPr>
              <w:tc>
                <w:tcPr>
                  <w:tcW w:w="800" w:type="dxa"/>
                  <w:tcMar>
                    <w:top w:w="40" w:type="dxa"/>
                    <w:left w:w="40" w:type="dxa"/>
                    <w:bottom w:w="40" w:type="dxa"/>
                    <w:right w:w="0" w:type="dxa"/>
                  </w:tcMar>
                </w:tcPr>
                <w:p w14:paraId="6A256C48" w14:textId="77777777" w:rsidR="00F51D42" w:rsidRDefault="00F51D42" w:rsidP="00BD78A1">
                  <w:pPr>
                    <w:pStyle w:val="UvjetniStil10"/>
                  </w:pPr>
                </w:p>
              </w:tc>
              <w:tc>
                <w:tcPr>
                  <w:tcW w:w="700" w:type="dxa"/>
                  <w:tcMar>
                    <w:top w:w="40" w:type="dxa"/>
                    <w:left w:w="0" w:type="dxa"/>
                    <w:bottom w:w="40" w:type="dxa"/>
                    <w:right w:w="0" w:type="dxa"/>
                  </w:tcMar>
                </w:tcPr>
                <w:p w14:paraId="38B7FFEA"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05E19438" w14:textId="77777777" w:rsidR="00F51D42" w:rsidRDefault="00F51D42" w:rsidP="00BD78A1">
                  <w:pPr>
                    <w:pStyle w:val="UvjetniStil10"/>
                  </w:pPr>
                  <w:r>
                    <w:rPr>
                      <w:sz w:val="16"/>
                    </w:rPr>
                    <w:t>Rashodi za zaposlene</w:t>
                  </w:r>
                </w:p>
              </w:tc>
              <w:tc>
                <w:tcPr>
                  <w:tcW w:w="2000" w:type="dxa"/>
                </w:tcPr>
                <w:p w14:paraId="39FFE483" w14:textId="77777777" w:rsidR="00F51D42" w:rsidRDefault="00F51D42" w:rsidP="00BD78A1">
                  <w:pPr>
                    <w:pStyle w:val="EMPTYCELLSTYLE"/>
                  </w:pPr>
                </w:p>
              </w:tc>
              <w:tc>
                <w:tcPr>
                  <w:tcW w:w="1300" w:type="dxa"/>
                  <w:tcMar>
                    <w:top w:w="40" w:type="dxa"/>
                    <w:left w:w="0" w:type="dxa"/>
                    <w:bottom w:w="40" w:type="dxa"/>
                    <w:right w:w="0" w:type="dxa"/>
                  </w:tcMar>
                </w:tcPr>
                <w:p w14:paraId="28EE49F6" w14:textId="77777777" w:rsidR="00F51D42" w:rsidRDefault="00F51D42" w:rsidP="00BD78A1">
                  <w:pPr>
                    <w:pStyle w:val="UvjetniStil10"/>
                    <w:jc w:val="right"/>
                  </w:pPr>
                  <w:r>
                    <w:rPr>
                      <w:sz w:val="16"/>
                    </w:rPr>
                    <w:t>265.830,51</w:t>
                  </w:r>
                </w:p>
              </w:tc>
              <w:tc>
                <w:tcPr>
                  <w:tcW w:w="1300" w:type="dxa"/>
                  <w:tcMar>
                    <w:top w:w="40" w:type="dxa"/>
                    <w:left w:w="0" w:type="dxa"/>
                    <w:bottom w:w="40" w:type="dxa"/>
                    <w:right w:w="0" w:type="dxa"/>
                  </w:tcMar>
                </w:tcPr>
                <w:p w14:paraId="58982A13" w14:textId="77777777" w:rsidR="00F51D42" w:rsidRDefault="00F51D42" w:rsidP="00BD78A1">
                  <w:pPr>
                    <w:pStyle w:val="UvjetniStil10"/>
                    <w:jc w:val="right"/>
                  </w:pPr>
                  <w:r>
                    <w:rPr>
                      <w:sz w:val="16"/>
                    </w:rPr>
                    <w:t>265.830,51</w:t>
                  </w:r>
                </w:p>
              </w:tc>
              <w:tc>
                <w:tcPr>
                  <w:tcW w:w="1300" w:type="dxa"/>
                  <w:tcMar>
                    <w:top w:w="40" w:type="dxa"/>
                    <w:left w:w="0" w:type="dxa"/>
                    <w:bottom w:w="40" w:type="dxa"/>
                    <w:right w:w="0" w:type="dxa"/>
                  </w:tcMar>
                </w:tcPr>
                <w:p w14:paraId="6092EE39" w14:textId="77777777" w:rsidR="00F51D42" w:rsidRDefault="00F51D42" w:rsidP="00BD78A1">
                  <w:pPr>
                    <w:pStyle w:val="UvjetniStil10"/>
                    <w:jc w:val="right"/>
                  </w:pPr>
                  <w:r>
                    <w:rPr>
                      <w:sz w:val="16"/>
                    </w:rPr>
                    <w:t>265.830,51</w:t>
                  </w:r>
                </w:p>
              </w:tc>
              <w:tc>
                <w:tcPr>
                  <w:tcW w:w="700" w:type="dxa"/>
                  <w:tcMar>
                    <w:top w:w="40" w:type="dxa"/>
                    <w:left w:w="0" w:type="dxa"/>
                    <w:bottom w:w="40" w:type="dxa"/>
                    <w:right w:w="0" w:type="dxa"/>
                  </w:tcMar>
                </w:tcPr>
                <w:p w14:paraId="7FC9D9F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DBAFF9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9EB31D3" w14:textId="77777777" w:rsidR="00F51D42" w:rsidRDefault="00F51D42" w:rsidP="00BD78A1">
                  <w:pPr>
                    <w:pStyle w:val="UvjetniStil10"/>
                    <w:jc w:val="right"/>
                  </w:pPr>
                  <w:r>
                    <w:rPr>
                      <w:sz w:val="16"/>
                    </w:rPr>
                    <w:t>100,00</w:t>
                  </w:r>
                </w:p>
              </w:tc>
            </w:tr>
          </w:tbl>
          <w:p w14:paraId="0A1707B3" w14:textId="77777777" w:rsidR="00F51D42" w:rsidRDefault="00F51D42" w:rsidP="00BD78A1">
            <w:pPr>
              <w:pStyle w:val="EMPTYCELLSTYLE"/>
            </w:pPr>
          </w:p>
        </w:tc>
        <w:tc>
          <w:tcPr>
            <w:tcW w:w="40" w:type="dxa"/>
          </w:tcPr>
          <w:p w14:paraId="308F0BA9" w14:textId="77777777" w:rsidR="00F51D42" w:rsidRDefault="00F51D42" w:rsidP="00BD78A1">
            <w:pPr>
              <w:pStyle w:val="EMPTYCELLSTYLE"/>
            </w:pPr>
          </w:p>
        </w:tc>
      </w:tr>
      <w:tr w:rsidR="00F51D42" w14:paraId="4F884411" w14:textId="77777777" w:rsidTr="00BD78A1">
        <w:trPr>
          <w:trHeight w:hRule="exact" w:val="300"/>
        </w:trPr>
        <w:tc>
          <w:tcPr>
            <w:tcW w:w="284" w:type="dxa"/>
          </w:tcPr>
          <w:p w14:paraId="10E044B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849643" w14:textId="77777777" w:rsidTr="00BD78A1">
              <w:trPr>
                <w:trHeight w:hRule="exact" w:val="260"/>
              </w:trPr>
              <w:tc>
                <w:tcPr>
                  <w:tcW w:w="800" w:type="dxa"/>
                  <w:tcMar>
                    <w:top w:w="40" w:type="dxa"/>
                    <w:left w:w="40" w:type="dxa"/>
                    <w:bottom w:w="40" w:type="dxa"/>
                    <w:right w:w="0" w:type="dxa"/>
                  </w:tcMar>
                </w:tcPr>
                <w:p w14:paraId="06B7EB62" w14:textId="77777777" w:rsidR="00F51D42" w:rsidRDefault="00F51D42" w:rsidP="00BD78A1">
                  <w:pPr>
                    <w:pStyle w:val="UvjetniStil"/>
                  </w:pPr>
                  <w:r>
                    <w:rPr>
                      <w:sz w:val="16"/>
                    </w:rPr>
                    <w:t>R0103</w:t>
                  </w:r>
                </w:p>
              </w:tc>
              <w:tc>
                <w:tcPr>
                  <w:tcW w:w="700" w:type="dxa"/>
                  <w:tcMar>
                    <w:top w:w="40" w:type="dxa"/>
                    <w:left w:w="0" w:type="dxa"/>
                    <w:bottom w:w="40" w:type="dxa"/>
                    <w:right w:w="0" w:type="dxa"/>
                  </w:tcMar>
                </w:tcPr>
                <w:p w14:paraId="58CDC11A"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6875EC9E" w14:textId="77777777" w:rsidR="00F51D42" w:rsidRDefault="00F51D42" w:rsidP="00BD78A1">
                  <w:pPr>
                    <w:pStyle w:val="UvjetniStil"/>
                  </w:pPr>
                  <w:r>
                    <w:rPr>
                      <w:sz w:val="16"/>
                    </w:rPr>
                    <w:t>Plaće za redovan rad</w:t>
                  </w:r>
                </w:p>
              </w:tc>
              <w:tc>
                <w:tcPr>
                  <w:tcW w:w="2000" w:type="dxa"/>
                </w:tcPr>
                <w:p w14:paraId="0F035200" w14:textId="77777777" w:rsidR="00F51D42" w:rsidRDefault="00F51D42" w:rsidP="00BD78A1">
                  <w:pPr>
                    <w:pStyle w:val="EMPTYCELLSTYLE"/>
                  </w:pPr>
                </w:p>
              </w:tc>
              <w:tc>
                <w:tcPr>
                  <w:tcW w:w="1300" w:type="dxa"/>
                  <w:tcMar>
                    <w:top w:w="40" w:type="dxa"/>
                    <w:left w:w="0" w:type="dxa"/>
                    <w:bottom w:w="40" w:type="dxa"/>
                    <w:right w:w="0" w:type="dxa"/>
                  </w:tcMar>
                </w:tcPr>
                <w:p w14:paraId="0D6D935C" w14:textId="77777777" w:rsidR="00F51D42" w:rsidRDefault="00F51D42" w:rsidP="00BD78A1">
                  <w:pPr>
                    <w:pStyle w:val="UvjetniStil"/>
                    <w:jc w:val="right"/>
                  </w:pPr>
                  <w:r>
                    <w:rPr>
                      <w:sz w:val="16"/>
                    </w:rPr>
                    <w:t>264.118,39</w:t>
                  </w:r>
                </w:p>
              </w:tc>
              <w:tc>
                <w:tcPr>
                  <w:tcW w:w="1300" w:type="dxa"/>
                  <w:tcMar>
                    <w:top w:w="40" w:type="dxa"/>
                    <w:left w:w="0" w:type="dxa"/>
                    <w:bottom w:w="40" w:type="dxa"/>
                    <w:right w:w="0" w:type="dxa"/>
                  </w:tcMar>
                </w:tcPr>
                <w:p w14:paraId="3FBADD3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EC5EBB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F17A3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E97D0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6F07A2" w14:textId="77777777" w:rsidR="00F51D42" w:rsidRDefault="00F51D42" w:rsidP="00BD78A1">
                  <w:pPr>
                    <w:pStyle w:val="UvjetniStil"/>
                    <w:jc w:val="right"/>
                  </w:pPr>
                  <w:r>
                    <w:rPr>
                      <w:sz w:val="16"/>
                    </w:rPr>
                    <w:t>0,00</w:t>
                  </w:r>
                </w:p>
              </w:tc>
            </w:tr>
          </w:tbl>
          <w:p w14:paraId="22855BF6" w14:textId="77777777" w:rsidR="00F51D42" w:rsidRDefault="00F51D42" w:rsidP="00BD78A1">
            <w:pPr>
              <w:pStyle w:val="EMPTYCELLSTYLE"/>
            </w:pPr>
          </w:p>
        </w:tc>
        <w:tc>
          <w:tcPr>
            <w:tcW w:w="40" w:type="dxa"/>
          </w:tcPr>
          <w:p w14:paraId="7125BB1D" w14:textId="77777777" w:rsidR="00F51D42" w:rsidRDefault="00F51D42" w:rsidP="00BD78A1">
            <w:pPr>
              <w:pStyle w:val="EMPTYCELLSTYLE"/>
            </w:pPr>
          </w:p>
        </w:tc>
      </w:tr>
      <w:tr w:rsidR="00F51D42" w14:paraId="59C82159" w14:textId="77777777" w:rsidTr="00BD78A1">
        <w:trPr>
          <w:trHeight w:hRule="exact" w:val="300"/>
        </w:trPr>
        <w:tc>
          <w:tcPr>
            <w:tcW w:w="284" w:type="dxa"/>
          </w:tcPr>
          <w:p w14:paraId="39A815D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327CE35" w14:textId="77777777" w:rsidTr="00BD78A1">
              <w:trPr>
                <w:trHeight w:hRule="exact" w:val="260"/>
              </w:trPr>
              <w:tc>
                <w:tcPr>
                  <w:tcW w:w="800" w:type="dxa"/>
                  <w:tcMar>
                    <w:top w:w="40" w:type="dxa"/>
                    <w:left w:w="40" w:type="dxa"/>
                    <w:bottom w:w="40" w:type="dxa"/>
                    <w:right w:w="0" w:type="dxa"/>
                  </w:tcMar>
                </w:tcPr>
                <w:p w14:paraId="0059E45F" w14:textId="77777777" w:rsidR="00F51D42" w:rsidRDefault="00F51D42" w:rsidP="00BD78A1">
                  <w:pPr>
                    <w:pStyle w:val="UvjetniStil"/>
                  </w:pPr>
                  <w:r>
                    <w:rPr>
                      <w:sz w:val="16"/>
                    </w:rPr>
                    <w:t>R0104</w:t>
                  </w:r>
                </w:p>
              </w:tc>
              <w:tc>
                <w:tcPr>
                  <w:tcW w:w="700" w:type="dxa"/>
                  <w:tcMar>
                    <w:top w:w="40" w:type="dxa"/>
                    <w:left w:w="0" w:type="dxa"/>
                    <w:bottom w:w="40" w:type="dxa"/>
                    <w:right w:w="0" w:type="dxa"/>
                  </w:tcMar>
                </w:tcPr>
                <w:p w14:paraId="139AC424"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33635253" w14:textId="77777777" w:rsidR="00F51D42" w:rsidRDefault="00F51D42" w:rsidP="00BD78A1">
                  <w:pPr>
                    <w:pStyle w:val="UvjetniStil"/>
                  </w:pPr>
                  <w:r>
                    <w:rPr>
                      <w:sz w:val="16"/>
                    </w:rPr>
                    <w:t>Ostali rashodi za zaposlene</w:t>
                  </w:r>
                </w:p>
              </w:tc>
              <w:tc>
                <w:tcPr>
                  <w:tcW w:w="2000" w:type="dxa"/>
                </w:tcPr>
                <w:p w14:paraId="045A19AC" w14:textId="77777777" w:rsidR="00F51D42" w:rsidRDefault="00F51D42" w:rsidP="00BD78A1">
                  <w:pPr>
                    <w:pStyle w:val="EMPTYCELLSTYLE"/>
                  </w:pPr>
                </w:p>
              </w:tc>
              <w:tc>
                <w:tcPr>
                  <w:tcW w:w="1300" w:type="dxa"/>
                  <w:tcMar>
                    <w:top w:w="40" w:type="dxa"/>
                    <w:left w:w="0" w:type="dxa"/>
                    <w:bottom w:w="40" w:type="dxa"/>
                    <w:right w:w="0" w:type="dxa"/>
                  </w:tcMar>
                </w:tcPr>
                <w:p w14:paraId="0F97872C" w14:textId="77777777" w:rsidR="00F51D42" w:rsidRDefault="00F51D42" w:rsidP="00BD78A1">
                  <w:pPr>
                    <w:pStyle w:val="UvjetniStil"/>
                    <w:jc w:val="right"/>
                  </w:pPr>
                  <w:r>
                    <w:rPr>
                      <w:sz w:val="16"/>
                    </w:rPr>
                    <w:t>1.712,12</w:t>
                  </w:r>
                </w:p>
              </w:tc>
              <w:tc>
                <w:tcPr>
                  <w:tcW w:w="1300" w:type="dxa"/>
                  <w:tcMar>
                    <w:top w:w="40" w:type="dxa"/>
                    <w:left w:w="0" w:type="dxa"/>
                    <w:bottom w:w="40" w:type="dxa"/>
                    <w:right w:w="0" w:type="dxa"/>
                  </w:tcMar>
                </w:tcPr>
                <w:p w14:paraId="4329527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34E656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94A15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FD812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50C87A" w14:textId="77777777" w:rsidR="00F51D42" w:rsidRDefault="00F51D42" w:rsidP="00BD78A1">
                  <w:pPr>
                    <w:pStyle w:val="UvjetniStil"/>
                    <w:jc w:val="right"/>
                  </w:pPr>
                  <w:r>
                    <w:rPr>
                      <w:sz w:val="16"/>
                    </w:rPr>
                    <w:t>0,00</w:t>
                  </w:r>
                </w:p>
              </w:tc>
            </w:tr>
          </w:tbl>
          <w:p w14:paraId="491E9195" w14:textId="77777777" w:rsidR="00F51D42" w:rsidRDefault="00F51D42" w:rsidP="00BD78A1">
            <w:pPr>
              <w:pStyle w:val="EMPTYCELLSTYLE"/>
            </w:pPr>
          </w:p>
        </w:tc>
        <w:tc>
          <w:tcPr>
            <w:tcW w:w="40" w:type="dxa"/>
          </w:tcPr>
          <w:p w14:paraId="34C3E229" w14:textId="77777777" w:rsidR="00F51D42" w:rsidRDefault="00F51D42" w:rsidP="00BD78A1">
            <w:pPr>
              <w:pStyle w:val="EMPTYCELLSTYLE"/>
            </w:pPr>
          </w:p>
        </w:tc>
      </w:tr>
      <w:tr w:rsidR="00F51D42" w14:paraId="35C54F8A" w14:textId="77777777" w:rsidTr="00BD78A1">
        <w:trPr>
          <w:trHeight w:hRule="exact" w:val="300"/>
        </w:trPr>
        <w:tc>
          <w:tcPr>
            <w:tcW w:w="284" w:type="dxa"/>
          </w:tcPr>
          <w:p w14:paraId="6DB4471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3720EA" w14:textId="77777777" w:rsidTr="00BD78A1">
              <w:trPr>
                <w:trHeight w:hRule="exact" w:val="260"/>
              </w:trPr>
              <w:tc>
                <w:tcPr>
                  <w:tcW w:w="800" w:type="dxa"/>
                  <w:tcMar>
                    <w:top w:w="40" w:type="dxa"/>
                    <w:left w:w="40" w:type="dxa"/>
                    <w:bottom w:w="40" w:type="dxa"/>
                    <w:right w:w="0" w:type="dxa"/>
                  </w:tcMar>
                </w:tcPr>
                <w:p w14:paraId="381855E9" w14:textId="77777777" w:rsidR="00F51D42" w:rsidRDefault="00F51D42" w:rsidP="00BD78A1">
                  <w:pPr>
                    <w:pStyle w:val="UvjetniStil10"/>
                  </w:pPr>
                </w:p>
              </w:tc>
              <w:tc>
                <w:tcPr>
                  <w:tcW w:w="700" w:type="dxa"/>
                  <w:tcMar>
                    <w:top w:w="40" w:type="dxa"/>
                    <w:left w:w="0" w:type="dxa"/>
                    <w:bottom w:w="40" w:type="dxa"/>
                    <w:right w:w="0" w:type="dxa"/>
                  </w:tcMar>
                </w:tcPr>
                <w:p w14:paraId="18A49E98"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E64E39D" w14:textId="77777777" w:rsidR="00F51D42" w:rsidRDefault="00F51D42" w:rsidP="00BD78A1">
                  <w:pPr>
                    <w:pStyle w:val="UvjetniStil10"/>
                  </w:pPr>
                  <w:r>
                    <w:rPr>
                      <w:sz w:val="16"/>
                    </w:rPr>
                    <w:t>Materijalni rashodi</w:t>
                  </w:r>
                </w:p>
              </w:tc>
              <w:tc>
                <w:tcPr>
                  <w:tcW w:w="2000" w:type="dxa"/>
                </w:tcPr>
                <w:p w14:paraId="7F7CF94A" w14:textId="77777777" w:rsidR="00F51D42" w:rsidRDefault="00F51D42" w:rsidP="00BD78A1">
                  <w:pPr>
                    <w:pStyle w:val="EMPTYCELLSTYLE"/>
                  </w:pPr>
                </w:p>
              </w:tc>
              <w:tc>
                <w:tcPr>
                  <w:tcW w:w="1300" w:type="dxa"/>
                  <w:tcMar>
                    <w:top w:w="40" w:type="dxa"/>
                    <w:left w:w="0" w:type="dxa"/>
                    <w:bottom w:w="40" w:type="dxa"/>
                    <w:right w:w="0" w:type="dxa"/>
                  </w:tcMar>
                </w:tcPr>
                <w:p w14:paraId="78748470" w14:textId="77777777" w:rsidR="00F51D42" w:rsidRDefault="00F51D42" w:rsidP="00BD78A1">
                  <w:pPr>
                    <w:pStyle w:val="UvjetniStil10"/>
                    <w:jc w:val="right"/>
                  </w:pPr>
                  <w:r>
                    <w:rPr>
                      <w:sz w:val="16"/>
                    </w:rPr>
                    <w:t>27.550,06</w:t>
                  </w:r>
                </w:p>
              </w:tc>
              <w:tc>
                <w:tcPr>
                  <w:tcW w:w="1300" w:type="dxa"/>
                  <w:tcMar>
                    <w:top w:w="40" w:type="dxa"/>
                    <w:left w:w="0" w:type="dxa"/>
                    <w:bottom w:w="40" w:type="dxa"/>
                    <w:right w:w="0" w:type="dxa"/>
                  </w:tcMar>
                </w:tcPr>
                <w:p w14:paraId="2909C6EF" w14:textId="77777777" w:rsidR="00F51D42" w:rsidRDefault="00F51D42" w:rsidP="00BD78A1">
                  <w:pPr>
                    <w:pStyle w:val="UvjetniStil10"/>
                    <w:jc w:val="right"/>
                  </w:pPr>
                  <w:r>
                    <w:rPr>
                      <w:sz w:val="16"/>
                    </w:rPr>
                    <w:t>27.550,06</w:t>
                  </w:r>
                </w:p>
              </w:tc>
              <w:tc>
                <w:tcPr>
                  <w:tcW w:w="1300" w:type="dxa"/>
                  <w:tcMar>
                    <w:top w:w="40" w:type="dxa"/>
                    <w:left w:w="0" w:type="dxa"/>
                    <w:bottom w:w="40" w:type="dxa"/>
                    <w:right w:w="0" w:type="dxa"/>
                  </w:tcMar>
                </w:tcPr>
                <w:p w14:paraId="7721773E" w14:textId="77777777" w:rsidR="00F51D42" w:rsidRDefault="00F51D42" w:rsidP="00BD78A1">
                  <w:pPr>
                    <w:pStyle w:val="UvjetniStil10"/>
                    <w:jc w:val="right"/>
                  </w:pPr>
                  <w:r>
                    <w:rPr>
                      <w:sz w:val="16"/>
                    </w:rPr>
                    <w:t>27.550,06</w:t>
                  </w:r>
                </w:p>
              </w:tc>
              <w:tc>
                <w:tcPr>
                  <w:tcW w:w="700" w:type="dxa"/>
                  <w:tcMar>
                    <w:top w:w="40" w:type="dxa"/>
                    <w:left w:w="0" w:type="dxa"/>
                    <w:bottom w:w="40" w:type="dxa"/>
                    <w:right w:w="0" w:type="dxa"/>
                  </w:tcMar>
                </w:tcPr>
                <w:p w14:paraId="59E87D1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714711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6444C7C" w14:textId="77777777" w:rsidR="00F51D42" w:rsidRDefault="00F51D42" w:rsidP="00BD78A1">
                  <w:pPr>
                    <w:pStyle w:val="UvjetniStil10"/>
                    <w:jc w:val="right"/>
                  </w:pPr>
                  <w:r>
                    <w:rPr>
                      <w:sz w:val="16"/>
                    </w:rPr>
                    <w:t>100,00</w:t>
                  </w:r>
                </w:p>
              </w:tc>
            </w:tr>
          </w:tbl>
          <w:p w14:paraId="1EF69231" w14:textId="77777777" w:rsidR="00F51D42" w:rsidRDefault="00F51D42" w:rsidP="00BD78A1">
            <w:pPr>
              <w:pStyle w:val="EMPTYCELLSTYLE"/>
            </w:pPr>
          </w:p>
        </w:tc>
        <w:tc>
          <w:tcPr>
            <w:tcW w:w="40" w:type="dxa"/>
          </w:tcPr>
          <w:p w14:paraId="74532BD4" w14:textId="77777777" w:rsidR="00F51D42" w:rsidRDefault="00F51D42" w:rsidP="00BD78A1">
            <w:pPr>
              <w:pStyle w:val="EMPTYCELLSTYLE"/>
            </w:pPr>
          </w:p>
        </w:tc>
      </w:tr>
      <w:tr w:rsidR="00F51D42" w14:paraId="49B50B8E" w14:textId="77777777" w:rsidTr="00BD78A1">
        <w:trPr>
          <w:trHeight w:hRule="exact" w:val="300"/>
        </w:trPr>
        <w:tc>
          <w:tcPr>
            <w:tcW w:w="284" w:type="dxa"/>
          </w:tcPr>
          <w:p w14:paraId="6D892DC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9FC4D9F" w14:textId="77777777" w:rsidTr="00BD78A1">
              <w:trPr>
                <w:trHeight w:hRule="exact" w:val="260"/>
              </w:trPr>
              <w:tc>
                <w:tcPr>
                  <w:tcW w:w="800" w:type="dxa"/>
                  <w:tcMar>
                    <w:top w:w="40" w:type="dxa"/>
                    <w:left w:w="40" w:type="dxa"/>
                    <w:bottom w:w="40" w:type="dxa"/>
                    <w:right w:w="0" w:type="dxa"/>
                  </w:tcMar>
                </w:tcPr>
                <w:p w14:paraId="42AE4AE4" w14:textId="77777777" w:rsidR="00F51D42" w:rsidRDefault="00F51D42" w:rsidP="00BD78A1">
                  <w:pPr>
                    <w:pStyle w:val="UvjetniStil"/>
                  </w:pPr>
                  <w:r>
                    <w:rPr>
                      <w:sz w:val="16"/>
                    </w:rPr>
                    <w:t>R0105</w:t>
                  </w:r>
                </w:p>
              </w:tc>
              <w:tc>
                <w:tcPr>
                  <w:tcW w:w="700" w:type="dxa"/>
                  <w:tcMar>
                    <w:top w:w="40" w:type="dxa"/>
                    <w:left w:w="0" w:type="dxa"/>
                    <w:bottom w:w="40" w:type="dxa"/>
                    <w:right w:w="0" w:type="dxa"/>
                  </w:tcMar>
                </w:tcPr>
                <w:p w14:paraId="337BE2C6"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32B78685" w14:textId="77777777" w:rsidR="00F51D42" w:rsidRDefault="00F51D42" w:rsidP="00BD78A1">
                  <w:pPr>
                    <w:pStyle w:val="UvjetniStil"/>
                  </w:pPr>
                  <w:r>
                    <w:rPr>
                      <w:sz w:val="16"/>
                    </w:rPr>
                    <w:t>Naknade za prijevoz, za rad na terenu i odvojeni život</w:t>
                  </w:r>
                </w:p>
              </w:tc>
              <w:tc>
                <w:tcPr>
                  <w:tcW w:w="2000" w:type="dxa"/>
                </w:tcPr>
                <w:p w14:paraId="45B065D2" w14:textId="77777777" w:rsidR="00F51D42" w:rsidRDefault="00F51D42" w:rsidP="00BD78A1">
                  <w:pPr>
                    <w:pStyle w:val="EMPTYCELLSTYLE"/>
                  </w:pPr>
                </w:p>
              </w:tc>
              <w:tc>
                <w:tcPr>
                  <w:tcW w:w="1300" w:type="dxa"/>
                  <w:tcMar>
                    <w:top w:w="40" w:type="dxa"/>
                    <w:left w:w="0" w:type="dxa"/>
                    <w:bottom w:w="40" w:type="dxa"/>
                    <w:right w:w="0" w:type="dxa"/>
                  </w:tcMar>
                </w:tcPr>
                <w:p w14:paraId="1B3F0A66" w14:textId="77777777" w:rsidR="00F51D42" w:rsidRDefault="00F51D42" w:rsidP="00BD78A1">
                  <w:pPr>
                    <w:pStyle w:val="UvjetniStil"/>
                    <w:jc w:val="right"/>
                  </w:pPr>
                  <w:r>
                    <w:rPr>
                      <w:sz w:val="16"/>
                    </w:rPr>
                    <w:t>4.778,02</w:t>
                  </w:r>
                </w:p>
              </w:tc>
              <w:tc>
                <w:tcPr>
                  <w:tcW w:w="1300" w:type="dxa"/>
                  <w:tcMar>
                    <w:top w:w="40" w:type="dxa"/>
                    <w:left w:w="0" w:type="dxa"/>
                    <w:bottom w:w="40" w:type="dxa"/>
                    <w:right w:w="0" w:type="dxa"/>
                  </w:tcMar>
                </w:tcPr>
                <w:p w14:paraId="5C7EAE1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2EA7E2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8F776E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99BE6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D2B878F" w14:textId="77777777" w:rsidR="00F51D42" w:rsidRDefault="00F51D42" w:rsidP="00BD78A1">
                  <w:pPr>
                    <w:pStyle w:val="UvjetniStil"/>
                    <w:jc w:val="right"/>
                  </w:pPr>
                  <w:r>
                    <w:rPr>
                      <w:sz w:val="16"/>
                    </w:rPr>
                    <w:t>0,00</w:t>
                  </w:r>
                </w:p>
              </w:tc>
            </w:tr>
          </w:tbl>
          <w:p w14:paraId="7F3A89F9" w14:textId="77777777" w:rsidR="00F51D42" w:rsidRDefault="00F51D42" w:rsidP="00BD78A1">
            <w:pPr>
              <w:pStyle w:val="EMPTYCELLSTYLE"/>
            </w:pPr>
          </w:p>
        </w:tc>
        <w:tc>
          <w:tcPr>
            <w:tcW w:w="40" w:type="dxa"/>
          </w:tcPr>
          <w:p w14:paraId="03CC2506" w14:textId="77777777" w:rsidR="00F51D42" w:rsidRDefault="00F51D42" w:rsidP="00BD78A1">
            <w:pPr>
              <w:pStyle w:val="EMPTYCELLSTYLE"/>
            </w:pPr>
          </w:p>
        </w:tc>
      </w:tr>
      <w:tr w:rsidR="00F51D42" w14:paraId="3E232AED" w14:textId="77777777" w:rsidTr="00BD78A1">
        <w:trPr>
          <w:trHeight w:hRule="exact" w:val="300"/>
        </w:trPr>
        <w:tc>
          <w:tcPr>
            <w:tcW w:w="284" w:type="dxa"/>
          </w:tcPr>
          <w:p w14:paraId="41891F2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C123B6" w14:textId="77777777" w:rsidTr="00BD78A1">
              <w:trPr>
                <w:trHeight w:hRule="exact" w:val="260"/>
              </w:trPr>
              <w:tc>
                <w:tcPr>
                  <w:tcW w:w="800" w:type="dxa"/>
                  <w:tcMar>
                    <w:top w:w="40" w:type="dxa"/>
                    <w:left w:w="40" w:type="dxa"/>
                    <w:bottom w:w="40" w:type="dxa"/>
                    <w:right w:w="0" w:type="dxa"/>
                  </w:tcMar>
                </w:tcPr>
                <w:p w14:paraId="447CE978" w14:textId="77777777" w:rsidR="00F51D42" w:rsidRDefault="00F51D42" w:rsidP="00BD78A1">
                  <w:pPr>
                    <w:pStyle w:val="UvjetniStil"/>
                  </w:pPr>
                  <w:r>
                    <w:rPr>
                      <w:sz w:val="16"/>
                    </w:rPr>
                    <w:t>R0106</w:t>
                  </w:r>
                </w:p>
              </w:tc>
              <w:tc>
                <w:tcPr>
                  <w:tcW w:w="700" w:type="dxa"/>
                  <w:tcMar>
                    <w:top w:w="40" w:type="dxa"/>
                    <w:left w:w="0" w:type="dxa"/>
                    <w:bottom w:w="40" w:type="dxa"/>
                    <w:right w:w="0" w:type="dxa"/>
                  </w:tcMar>
                </w:tcPr>
                <w:p w14:paraId="07157352"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5CF5B248" w14:textId="77777777" w:rsidR="00F51D42" w:rsidRDefault="00F51D42" w:rsidP="00BD78A1">
                  <w:pPr>
                    <w:pStyle w:val="UvjetniStil"/>
                  </w:pPr>
                  <w:r>
                    <w:rPr>
                      <w:sz w:val="16"/>
                    </w:rPr>
                    <w:t>Energija</w:t>
                  </w:r>
                </w:p>
              </w:tc>
              <w:tc>
                <w:tcPr>
                  <w:tcW w:w="2000" w:type="dxa"/>
                </w:tcPr>
                <w:p w14:paraId="58C55569" w14:textId="77777777" w:rsidR="00F51D42" w:rsidRDefault="00F51D42" w:rsidP="00BD78A1">
                  <w:pPr>
                    <w:pStyle w:val="EMPTYCELLSTYLE"/>
                  </w:pPr>
                </w:p>
              </w:tc>
              <w:tc>
                <w:tcPr>
                  <w:tcW w:w="1300" w:type="dxa"/>
                  <w:tcMar>
                    <w:top w:w="40" w:type="dxa"/>
                    <w:left w:w="0" w:type="dxa"/>
                    <w:bottom w:w="40" w:type="dxa"/>
                    <w:right w:w="0" w:type="dxa"/>
                  </w:tcMar>
                </w:tcPr>
                <w:p w14:paraId="256A9482" w14:textId="77777777" w:rsidR="00F51D42" w:rsidRDefault="00F51D42" w:rsidP="00BD78A1">
                  <w:pPr>
                    <w:pStyle w:val="UvjetniStil"/>
                    <w:jc w:val="right"/>
                  </w:pPr>
                  <w:r>
                    <w:rPr>
                      <w:sz w:val="16"/>
                    </w:rPr>
                    <w:t>5.839,80</w:t>
                  </w:r>
                </w:p>
              </w:tc>
              <w:tc>
                <w:tcPr>
                  <w:tcW w:w="1300" w:type="dxa"/>
                  <w:tcMar>
                    <w:top w:w="40" w:type="dxa"/>
                    <w:left w:w="0" w:type="dxa"/>
                    <w:bottom w:w="40" w:type="dxa"/>
                    <w:right w:w="0" w:type="dxa"/>
                  </w:tcMar>
                </w:tcPr>
                <w:p w14:paraId="04D0004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AA6FDA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5DDE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2A4DD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8F82570" w14:textId="77777777" w:rsidR="00F51D42" w:rsidRDefault="00F51D42" w:rsidP="00BD78A1">
                  <w:pPr>
                    <w:pStyle w:val="UvjetniStil"/>
                    <w:jc w:val="right"/>
                  </w:pPr>
                  <w:r>
                    <w:rPr>
                      <w:sz w:val="16"/>
                    </w:rPr>
                    <w:t>0,00</w:t>
                  </w:r>
                </w:p>
              </w:tc>
            </w:tr>
          </w:tbl>
          <w:p w14:paraId="2683D7DB" w14:textId="77777777" w:rsidR="00F51D42" w:rsidRDefault="00F51D42" w:rsidP="00BD78A1">
            <w:pPr>
              <w:pStyle w:val="EMPTYCELLSTYLE"/>
            </w:pPr>
          </w:p>
        </w:tc>
        <w:tc>
          <w:tcPr>
            <w:tcW w:w="40" w:type="dxa"/>
          </w:tcPr>
          <w:p w14:paraId="2AFCC520" w14:textId="77777777" w:rsidR="00F51D42" w:rsidRDefault="00F51D42" w:rsidP="00BD78A1">
            <w:pPr>
              <w:pStyle w:val="EMPTYCELLSTYLE"/>
            </w:pPr>
          </w:p>
        </w:tc>
      </w:tr>
      <w:tr w:rsidR="00F51D42" w14:paraId="5D6C339C" w14:textId="77777777" w:rsidTr="00BD78A1">
        <w:trPr>
          <w:trHeight w:hRule="exact" w:val="300"/>
        </w:trPr>
        <w:tc>
          <w:tcPr>
            <w:tcW w:w="284" w:type="dxa"/>
          </w:tcPr>
          <w:p w14:paraId="663298D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ABFE1F" w14:textId="77777777" w:rsidTr="00BD78A1">
              <w:trPr>
                <w:trHeight w:hRule="exact" w:val="260"/>
              </w:trPr>
              <w:tc>
                <w:tcPr>
                  <w:tcW w:w="800" w:type="dxa"/>
                  <w:tcMar>
                    <w:top w:w="40" w:type="dxa"/>
                    <w:left w:w="40" w:type="dxa"/>
                    <w:bottom w:w="40" w:type="dxa"/>
                    <w:right w:w="0" w:type="dxa"/>
                  </w:tcMar>
                </w:tcPr>
                <w:p w14:paraId="3E1D7825" w14:textId="77777777" w:rsidR="00F51D42" w:rsidRDefault="00F51D42" w:rsidP="00BD78A1">
                  <w:pPr>
                    <w:pStyle w:val="UvjetniStil"/>
                  </w:pPr>
                  <w:r>
                    <w:rPr>
                      <w:sz w:val="16"/>
                    </w:rPr>
                    <w:t>R0107</w:t>
                  </w:r>
                </w:p>
              </w:tc>
              <w:tc>
                <w:tcPr>
                  <w:tcW w:w="700" w:type="dxa"/>
                  <w:tcMar>
                    <w:top w:w="40" w:type="dxa"/>
                    <w:left w:w="0" w:type="dxa"/>
                    <w:bottom w:w="40" w:type="dxa"/>
                    <w:right w:w="0" w:type="dxa"/>
                  </w:tcMar>
                </w:tcPr>
                <w:p w14:paraId="0B9704B4"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3B9C1807" w14:textId="77777777" w:rsidR="00F51D42" w:rsidRDefault="00F51D42" w:rsidP="00BD78A1">
                  <w:pPr>
                    <w:pStyle w:val="UvjetniStil"/>
                  </w:pPr>
                  <w:r>
                    <w:rPr>
                      <w:sz w:val="16"/>
                    </w:rPr>
                    <w:t>Materijal i dijelovi za tekuće i investicijsko održavanje</w:t>
                  </w:r>
                </w:p>
              </w:tc>
              <w:tc>
                <w:tcPr>
                  <w:tcW w:w="2000" w:type="dxa"/>
                </w:tcPr>
                <w:p w14:paraId="6E528594" w14:textId="77777777" w:rsidR="00F51D42" w:rsidRDefault="00F51D42" w:rsidP="00BD78A1">
                  <w:pPr>
                    <w:pStyle w:val="EMPTYCELLSTYLE"/>
                  </w:pPr>
                </w:p>
              </w:tc>
              <w:tc>
                <w:tcPr>
                  <w:tcW w:w="1300" w:type="dxa"/>
                  <w:tcMar>
                    <w:top w:w="40" w:type="dxa"/>
                    <w:left w:w="0" w:type="dxa"/>
                    <w:bottom w:w="40" w:type="dxa"/>
                    <w:right w:w="0" w:type="dxa"/>
                  </w:tcMar>
                </w:tcPr>
                <w:p w14:paraId="6EDB7214" w14:textId="77777777" w:rsidR="00F51D42" w:rsidRDefault="00F51D42" w:rsidP="00BD78A1">
                  <w:pPr>
                    <w:pStyle w:val="UvjetniStil"/>
                    <w:jc w:val="right"/>
                  </w:pPr>
                  <w:r>
                    <w:rPr>
                      <w:sz w:val="16"/>
                    </w:rPr>
                    <w:t>2.256,29</w:t>
                  </w:r>
                </w:p>
              </w:tc>
              <w:tc>
                <w:tcPr>
                  <w:tcW w:w="1300" w:type="dxa"/>
                  <w:tcMar>
                    <w:top w:w="40" w:type="dxa"/>
                    <w:left w:w="0" w:type="dxa"/>
                    <w:bottom w:w="40" w:type="dxa"/>
                    <w:right w:w="0" w:type="dxa"/>
                  </w:tcMar>
                </w:tcPr>
                <w:p w14:paraId="73B4581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A4105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913DD6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A21A5A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DD3E4D" w14:textId="77777777" w:rsidR="00F51D42" w:rsidRDefault="00F51D42" w:rsidP="00BD78A1">
                  <w:pPr>
                    <w:pStyle w:val="UvjetniStil"/>
                    <w:jc w:val="right"/>
                  </w:pPr>
                  <w:r>
                    <w:rPr>
                      <w:sz w:val="16"/>
                    </w:rPr>
                    <w:t>0,00</w:t>
                  </w:r>
                </w:p>
              </w:tc>
            </w:tr>
          </w:tbl>
          <w:p w14:paraId="1A409F31" w14:textId="77777777" w:rsidR="00F51D42" w:rsidRDefault="00F51D42" w:rsidP="00BD78A1">
            <w:pPr>
              <w:pStyle w:val="EMPTYCELLSTYLE"/>
            </w:pPr>
          </w:p>
        </w:tc>
        <w:tc>
          <w:tcPr>
            <w:tcW w:w="40" w:type="dxa"/>
          </w:tcPr>
          <w:p w14:paraId="3C27C98E" w14:textId="77777777" w:rsidR="00F51D42" w:rsidRDefault="00F51D42" w:rsidP="00BD78A1">
            <w:pPr>
              <w:pStyle w:val="EMPTYCELLSTYLE"/>
            </w:pPr>
          </w:p>
        </w:tc>
      </w:tr>
      <w:tr w:rsidR="00F51D42" w14:paraId="6D41EFB3" w14:textId="77777777" w:rsidTr="00BD78A1">
        <w:trPr>
          <w:trHeight w:hRule="exact" w:val="300"/>
        </w:trPr>
        <w:tc>
          <w:tcPr>
            <w:tcW w:w="284" w:type="dxa"/>
          </w:tcPr>
          <w:p w14:paraId="1B04DE8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780212" w14:textId="77777777" w:rsidTr="00BD78A1">
              <w:trPr>
                <w:trHeight w:hRule="exact" w:val="260"/>
              </w:trPr>
              <w:tc>
                <w:tcPr>
                  <w:tcW w:w="800" w:type="dxa"/>
                  <w:tcMar>
                    <w:top w:w="40" w:type="dxa"/>
                    <w:left w:w="40" w:type="dxa"/>
                    <w:bottom w:w="40" w:type="dxa"/>
                    <w:right w:w="0" w:type="dxa"/>
                  </w:tcMar>
                </w:tcPr>
                <w:p w14:paraId="24D8FE37" w14:textId="77777777" w:rsidR="00F51D42" w:rsidRDefault="00F51D42" w:rsidP="00BD78A1">
                  <w:pPr>
                    <w:pStyle w:val="UvjetniStil"/>
                  </w:pPr>
                  <w:r>
                    <w:rPr>
                      <w:sz w:val="16"/>
                    </w:rPr>
                    <w:t>R0108</w:t>
                  </w:r>
                </w:p>
              </w:tc>
              <w:tc>
                <w:tcPr>
                  <w:tcW w:w="700" w:type="dxa"/>
                  <w:tcMar>
                    <w:top w:w="40" w:type="dxa"/>
                    <w:left w:w="0" w:type="dxa"/>
                    <w:bottom w:w="40" w:type="dxa"/>
                    <w:right w:w="0" w:type="dxa"/>
                  </w:tcMar>
                </w:tcPr>
                <w:p w14:paraId="339D476B"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33C999A1" w14:textId="77777777" w:rsidR="00F51D42" w:rsidRDefault="00F51D42" w:rsidP="00BD78A1">
                  <w:pPr>
                    <w:pStyle w:val="UvjetniStil"/>
                  </w:pPr>
                  <w:r>
                    <w:rPr>
                      <w:sz w:val="16"/>
                    </w:rPr>
                    <w:t>Sitni inventar i auto gume</w:t>
                  </w:r>
                </w:p>
              </w:tc>
              <w:tc>
                <w:tcPr>
                  <w:tcW w:w="2000" w:type="dxa"/>
                </w:tcPr>
                <w:p w14:paraId="58179372" w14:textId="77777777" w:rsidR="00F51D42" w:rsidRDefault="00F51D42" w:rsidP="00BD78A1">
                  <w:pPr>
                    <w:pStyle w:val="EMPTYCELLSTYLE"/>
                  </w:pPr>
                </w:p>
              </w:tc>
              <w:tc>
                <w:tcPr>
                  <w:tcW w:w="1300" w:type="dxa"/>
                  <w:tcMar>
                    <w:top w:w="40" w:type="dxa"/>
                    <w:left w:w="0" w:type="dxa"/>
                    <w:bottom w:w="40" w:type="dxa"/>
                    <w:right w:w="0" w:type="dxa"/>
                  </w:tcMar>
                </w:tcPr>
                <w:p w14:paraId="1B807414" w14:textId="77777777" w:rsidR="00F51D42" w:rsidRDefault="00F51D42" w:rsidP="00BD78A1">
                  <w:pPr>
                    <w:pStyle w:val="UvjetniStil"/>
                    <w:jc w:val="right"/>
                  </w:pPr>
                  <w:r>
                    <w:rPr>
                      <w:sz w:val="16"/>
                    </w:rPr>
                    <w:t>76,45</w:t>
                  </w:r>
                </w:p>
              </w:tc>
              <w:tc>
                <w:tcPr>
                  <w:tcW w:w="1300" w:type="dxa"/>
                  <w:tcMar>
                    <w:top w:w="40" w:type="dxa"/>
                    <w:left w:w="0" w:type="dxa"/>
                    <w:bottom w:w="40" w:type="dxa"/>
                    <w:right w:w="0" w:type="dxa"/>
                  </w:tcMar>
                </w:tcPr>
                <w:p w14:paraId="29F1D9D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3DE36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49639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7DB5A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2AD8FF2" w14:textId="77777777" w:rsidR="00F51D42" w:rsidRDefault="00F51D42" w:rsidP="00BD78A1">
                  <w:pPr>
                    <w:pStyle w:val="UvjetniStil"/>
                    <w:jc w:val="right"/>
                  </w:pPr>
                  <w:r>
                    <w:rPr>
                      <w:sz w:val="16"/>
                    </w:rPr>
                    <w:t>0,00</w:t>
                  </w:r>
                </w:p>
              </w:tc>
            </w:tr>
          </w:tbl>
          <w:p w14:paraId="71F42721" w14:textId="77777777" w:rsidR="00F51D42" w:rsidRDefault="00F51D42" w:rsidP="00BD78A1">
            <w:pPr>
              <w:pStyle w:val="EMPTYCELLSTYLE"/>
            </w:pPr>
          </w:p>
        </w:tc>
        <w:tc>
          <w:tcPr>
            <w:tcW w:w="40" w:type="dxa"/>
          </w:tcPr>
          <w:p w14:paraId="3E8E1ED7" w14:textId="77777777" w:rsidR="00F51D42" w:rsidRDefault="00F51D42" w:rsidP="00BD78A1">
            <w:pPr>
              <w:pStyle w:val="EMPTYCELLSTYLE"/>
            </w:pPr>
          </w:p>
        </w:tc>
      </w:tr>
      <w:tr w:rsidR="00F51D42" w14:paraId="61B5142E" w14:textId="77777777" w:rsidTr="00BD78A1">
        <w:trPr>
          <w:trHeight w:hRule="exact" w:val="300"/>
        </w:trPr>
        <w:tc>
          <w:tcPr>
            <w:tcW w:w="284" w:type="dxa"/>
          </w:tcPr>
          <w:p w14:paraId="15959ED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655879" w14:textId="77777777" w:rsidTr="00BD78A1">
              <w:trPr>
                <w:trHeight w:hRule="exact" w:val="260"/>
              </w:trPr>
              <w:tc>
                <w:tcPr>
                  <w:tcW w:w="800" w:type="dxa"/>
                  <w:tcMar>
                    <w:top w:w="40" w:type="dxa"/>
                    <w:left w:w="40" w:type="dxa"/>
                    <w:bottom w:w="40" w:type="dxa"/>
                    <w:right w:w="0" w:type="dxa"/>
                  </w:tcMar>
                </w:tcPr>
                <w:p w14:paraId="27FA63E9" w14:textId="77777777" w:rsidR="00F51D42" w:rsidRDefault="00F51D42" w:rsidP="00BD78A1">
                  <w:pPr>
                    <w:pStyle w:val="UvjetniStil"/>
                  </w:pPr>
                  <w:r>
                    <w:rPr>
                      <w:sz w:val="16"/>
                    </w:rPr>
                    <w:t>R0478</w:t>
                  </w:r>
                </w:p>
              </w:tc>
              <w:tc>
                <w:tcPr>
                  <w:tcW w:w="700" w:type="dxa"/>
                  <w:tcMar>
                    <w:top w:w="40" w:type="dxa"/>
                    <w:left w:w="0" w:type="dxa"/>
                    <w:bottom w:w="40" w:type="dxa"/>
                    <w:right w:w="0" w:type="dxa"/>
                  </w:tcMar>
                </w:tcPr>
                <w:p w14:paraId="4BD7AD06" w14:textId="77777777" w:rsidR="00F51D42" w:rsidRDefault="00F51D42" w:rsidP="00BD78A1">
                  <w:pPr>
                    <w:pStyle w:val="UvjetniStil"/>
                  </w:pPr>
                  <w:r>
                    <w:rPr>
                      <w:sz w:val="16"/>
                    </w:rPr>
                    <w:t>3227</w:t>
                  </w:r>
                </w:p>
              </w:tc>
              <w:tc>
                <w:tcPr>
                  <w:tcW w:w="6540" w:type="dxa"/>
                  <w:tcMar>
                    <w:top w:w="40" w:type="dxa"/>
                    <w:left w:w="0" w:type="dxa"/>
                    <w:bottom w:w="40" w:type="dxa"/>
                    <w:right w:w="0" w:type="dxa"/>
                  </w:tcMar>
                </w:tcPr>
                <w:p w14:paraId="2C158EAE" w14:textId="77777777" w:rsidR="00F51D42" w:rsidRDefault="00F51D42" w:rsidP="00BD78A1">
                  <w:pPr>
                    <w:pStyle w:val="UvjetniStil"/>
                  </w:pPr>
                  <w:r>
                    <w:rPr>
                      <w:sz w:val="16"/>
                    </w:rPr>
                    <w:t>Službena, radna i zaštitna odjeća i obuća</w:t>
                  </w:r>
                </w:p>
              </w:tc>
              <w:tc>
                <w:tcPr>
                  <w:tcW w:w="2000" w:type="dxa"/>
                </w:tcPr>
                <w:p w14:paraId="520F7856" w14:textId="77777777" w:rsidR="00F51D42" w:rsidRDefault="00F51D42" w:rsidP="00BD78A1">
                  <w:pPr>
                    <w:pStyle w:val="EMPTYCELLSTYLE"/>
                  </w:pPr>
                </w:p>
              </w:tc>
              <w:tc>
                <w:tcPr>
                  <w:tcW w:w="1300" w:type="dxa"/>
                  <w:tcMar>
                    <w:top w:w="40" w:type="dxa"/>
                    <w:left w:w="0" w:type="dxa"/>
                    <w:bottom w:w="40" w:type="dxa"/>
                    <w:right w:w="0" w:type="dxa"/>
                  </w:tcMar>
                </w:tcPr>
                <w:p w14:paraId="36884DE4" w14:textId="77777777" w:rsidR="00F51D42" w:rsidRDefault="00F51D42" w:rsidP="00BD78A1">
                  <w:pPr>
                    <w:pStyle w:val="UvjetniStil"/>
                    <w:jc w:val="right"/>
                  </w:pPr>
                  <w:r>
                    <w:rPr>
                      <w:sz w:val="16"/>
                    </w:rPr>
                    <w:t>929,06</w:t>
                  </w:r>
                </w:p>
              </w:tc>
              <w:tc>
                <w:tcPr>
                  <w:tcW w:w="1300" w:type="dxa"/>
                  <w:tcMar>
                    <w:top w:w="40" w:type="dxa"/>
                    <w:left w:w="0" w:type="dxa"/>
                    <w:bottom w:w="40" w:type="dxa"/>
                    <w:right w:w="0" w:type="dxa"/>
                  </w:tcMar>
                </w:tcPr>
                <w:p w14:paraId="2620E4B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6F325D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00398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8AC746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AFB0E6D" w14:textId="77777777" w:rsidR="00F51D42" w:rsidRDefault="00F51D42" w:rsidP="00BD78A1">
                  <w:pPr>
                    <w:pStyle w:val="UvjetniStil"/>
                    <w:jc w:val="right"/>
                  </w:pPr>
                  <w:r>
                    <w:rPr>
                      <w:sz w:val="16"/>
                    </w:rPr>
                    <w:t>0,00</w:t>
                  </w:r>
                </w:p>
              </w:tc>
            </w:tr>
          </w:tbl>
          <w:p w14:paraId="26FFCA96" w14:textId="77777777" w:rsidR="00F51D42" w:rsidRDefault="00F51D42" w:rsidP="00BD78A1">
            <w:pPr>
              <w:pStyle w:val="EMPTYCELLSTYLE"/>
            </w:pPr>
          </w:p>
        </w:tc>
        <w:tc>
          <w:tcPr>
            <w:tcW w:w="40" w:type="dxa"/>
          </w:tcPr>
          <w:p w14:paraId="3E0BB1E9" w14:textId="77777777" w:rsidR="00F51D42" w:rsidRDefault="00F51D42" w:rsidP="00BD78A1">
            <w:pPr>
              <w:pStyle w:val="EMPTYCELLSTYLE"/>
            </w:pPr>
          </w:p>
        </w:tc>
      </w:tr>
      <w:tr w:rsidR="00F51D42" w14:paraId="3611D99D" w14:textId="77777777" w:rsidTr="00BD78A1">
        <w:trPr>
          <w:trHeight w:hRule="exact" w:val="300"/>
        </w:trPr>
        <w:tc>
          <w:tcPr>
            <w:tcW w:w="284" w:type="dxa"/>
          </w:tcPr>
          <w:p w14:paraId="7AD40F0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DCDB14" w14:textId="77777777" w:rsidTr="00BD78A1">
              <w:trPr>
                <w:trHeight w:hRule="exact" w:val="260"/>
              </w:trPr>
              <w:tc>
                <w:tcPr>
                  <w:tcW w:w="800" w:type="dxa"/>
                  <w:tcMar>
                    <w:top w:w="40" w:type="dxa"/>
                    <w:left w:w="40" w:type="dxa"/>
                    <w:bottom w:w="40" w:type="dxa"/>
                    <w:right w:w="0" w:type="dxa"/>
                  </w:tcMar>
                </w:tcPr>
                <w:p w14:paraId="3452B74C" w14:textId="77777777" w:rsidR="00F51D42" w:rsidRDefault="00F51D42" w:rsidP="00BD78A1">
                  <w:pPr>
                    <w:pStyle w:val="UvjetniStil"/>
                  </w:pPr>
                  <w:r>
                    <w:rPr>
                      <w:sz w:val="16"/>
                    </w:rPr>
                    <w:t>R0109</w:t>
                  </w:r>
                </w:p>
              </w:tc>
              <w:tc>
                <w:tcPr>
                  <w:tcW w:w="700" w:type="dxa"/>
                  <w:tcMar>
                    <w:top w:w="40" w:type="dxa"/>
                    <w:left w:w="0" w:type="dxa"/>
                    <w:bottom w:w="40" w:type="dxa"/>
                    <w:right w:w="0" w:type="dxa"/>
                  </w:tcMar>
                </w:tcPr>
                <w:p w14:paraId="644EBA65"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3B51A216" w14:textId="77777777" w:rsidR="00F51D42" w:rsidRDefault="00F51D42" w:rsidP="00BD78A1">
                  <w:pPr>
                    <w:pStyle w:val="UvjetniStil"/>
                  </w:pPr>
                  <w:r>
                    <w:rPr>
                      <w:sz w:val="16"/>
                    </w:rPr>
                    <w:t>Usluge telefona, pošte i prijevoza</w:t>
                  </w:r>
                </w:p>
              </w:tc>
              <w:tc>
                <w:tcPr>
                  <w:tcW w:w="2000" w:type="dxa"/>
                </w:tcPr>
                <w:p w14:paraId="45C40753" w14:textId="77777777" w:rsidR="00F51D42" w:rsidRDefault="00F51D42" w:rsidP="00BD78A1">
                  <w:pPr>
                    <w:pStyle w:val="EMPTYCELLSTYLE"/>
                  </w:pPr>
                </w:p>
              </w:tc>
              <w:tc>
                <w:tcPr>
                  <w:tcW w:w="1300" w:type="dxa"/>
                  <w:tcMar>
                    <w:top w:w="40" w:type="dxa"/>
                    <w:left w:w="0" w:type="dxa"/>
                    <w:bottom w:w="40" w:type="dxa"/>
                    <w:right w:w="0" w:type="dxa"/>
                  </w:tcMar>
                </w:tcPr>
                <w:p w14:paraId="0C59D31F" w14:textId="77777777" w:rsidR="00F51D42" w:rsidRDefault="00F51D42" w:rsidP="00BD78A1">
                  <w:pPr>
                    <w:pStyle w:val="UvjetniStil"/>
                    <w:jc w:val="right"/>
                  </w:pPr>
                  <w:r>
                    <w:rPr>
                      <w:sz w:val="16"/>
                    </w:rPr>
                    <w:t>1.592,67</w:t>
                  </w:r>
                </w:p>
              </w:tc>
              <w:tc>
                <w:tcPr>
                  <w:tcW w:w="1300" w:type="dxa"/>
                  <w:tcMar>
                    <w:top w:w="40" w:type="dxa"/>
                    <w:left w:w="0" w:type="dxa"/>
                    <w:bottom w:w="40" w:type="dxa"/>
                    <w:right w:w="0" w:type="dxa"/>
                  </w:tcMar>
                </w:tcPr>
                <w:p w14:paraId="6D05092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53DF70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53AFF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685BE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59B035C" w14:textId="77777777" w:rsidR="00F51D42" w:rsidRDefault="00F51D42" w:rsidP="00BD78A1">
                  <w:pPr>
                    <w:pStyle w:val="UvjetniStil"/>
                    <w:jc w:val="right"/>
                  </w:pPr>
                  <w:r>
                    <w:rPr>
                      <w:sz w:val="16"/>
                    </w:rPr>
                    <w:t>0,00</w:t>
                  </w:r>
                </w:p>
              </w:tc>
            </w:tr>
          </w:tbl>
          <w:p w14:paraId="71CD7570" w14:textId="77777777" w:rsidR="00F51D42" w:rsidRDefault="00F51D42" w:rsidP="00BD78A1">
            <w:pPr>
              <w:pStyle w:val="EMPTYCELLSTYLE"/>
            </w:pPr>
          </w:p>
        </w:tc>
        <w:tc>
          <w:tcPr>
            <w:tcW w:w="40" w:type="dxa"/>
          </w:tcPr>
          <w:p w14:paraId="721F4E75" w14:textId="77777777" w:rsidR="00F51D42" w:rsidRDefault="00F51D42" w:rsidP="00BD78A1">
            <w:pPr>
              <w:pStyle w:val="EMPTYCELLSTYLE"/>
            </w:pPr>
          </w:p>
        </w:tc>
      </w:tr>
      <w:tr w:rsidR="00F51D42" w14:paraId="763C0B50" w14:textId="77777777" w:rsidTr="00BD78A1">
        <w:trPr>
          <w:trHeight w:hRule="exact" w:val="300"/>
        </w:trPr>
        <w:tc>
          <w:tcPr>
            <w:tcW w:w="284" w:type="dxa"/>
          </w:tcPr>
          <w:p w14:paraId="65D6204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D2F98B8" w14:textId="77777777" w:rsidTr="00BD78A1">
              <w:trPr>
                <w:trHeight w:hRule="exact" w:val="260"/>
              </w:trPr>
              <w:tc>
                <w:tcPr>
                  <w:tcW w:w="800" w:type="dxa"/>
                  <w:tcMar>
                    <w:top w:w="40" w:type="dxa"/>
                    <w:left w:w="40" w:type="dxa"/>
                    <w:bottom w:w="40" w:type="dxa"/>
                    <w:right w:w="0" w:type="dxa"/>
                  </w:tcMar>
                </w:tcPr>
                <w:p w14:paraId="62A1C94A" w14:textId="77777777" w:rsidR="00F51D42" w:rsidRDefault="00F51D42" w:rsidP="00BD78A1">
                  <w:pPr>
                    <w:pStyle w:val="UvjetniStil"/>
                  </w:pPr>
                  <w:r>
                    <w:rPr>
                      <w:sz w:val="16"/>
                    </w:rPr>
                    <w:t>R0110</w:t>
                  </w:r>
                </w:p>
              </w:tc>
              <w:tc>
                <w:tcPr>
                  <w:tcW w:w="700" w:type="dxa"/>
                  <w:tcMar>
                    <w:top w:w="40" w:type="dxa"/>
                    <w:left w:w="0" w:type="dxa"/>
                    <w:bottom w:w="40" w:type="dxa"/>
                    <w:right w:w="0" w:type="dxa"/>
                  </w:tcMar>
                </w:tcPr>
                <w:p w14:paraId="73B4193C"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5F390E94" w14:textId="77777777" w:rsidR="00F51D42" w:rsidRDefault="00F51D42" w:rsidP="00BD78A1">
                  <w:pPr>
                    <w:pStyle w:val="UvjetniStil"/>
                  </w:pPr>
                  <w:r>
                    <w:rPr>
                      <w:sz w:val="16"/>
                    </w:rPr>
                    <w:t>Usluge tekućeg i investicijskog održavanja</w:t>
                  </w:r>
                </w:p>
              </w:tc>
              <w:tc>
                <w:tcPr>
                  <w:tcW w:w="2000" w:type="dxa"/>
                </w:tcPr>
                <w:p w14:paraId="2AF1204E" w14:textId="77777777" w:rsidR="00F51D42" w:rsidRDefault="00F51D42" w:rsidP="00BD78A1">
                  <w:pPr>
                    <w:pStyle w:val="EMPTYCELLSTYLE"/>
                  </w:pPr>
                </w:p>
              </w:tc>
              <w:tc>
                <w:tcPr>
                  <w:tcW w:w="1300" w:type="dxa"/>
                  <w:tcMar>
                    <w:top w:w="40" w:type="dxa"/>
                    <w:left w:w="0" w:type="dxa"/>
                    <w:bottom w:w="40" w:type="dxa"/>
                    <w:right w:w="0" w:type="dxa"/>
                  </w:tcMar>
                </w:tcPr>
                <w:p w14:paraId="7F711052"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2F8C1EA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D802F0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98006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54040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D2B3224" w14:textId="77777777" w:rsidR="00F51D42" w:rsidRDefault="00F51D42" w:rsidP="00BD78A1">
                  <w:pPr>
                    <w:pStyle w:val="UvjetniStil"/>
                    <w:jc w:val="right"/>
                  </w:pPr>
                  <w:r>
                    <w:rPr>
                      <w:sz w:val="16"/>
                    </w:rPr>
                    <w:t>0,00</w:t>
                  </w:r>
                </w:p>
              </w:tc>
            </w:tr>
          </w:tbl>
          <w:p w14:paraId="2602BE9C" w14:textId="77777777" w:rsidR="00F51D42" w:rsidRDefault="00F51D42" w:rsidP="00BD78A1">
            <w:pPr>
              <w:pStyle w:val="EMPTYCELLSTYLE"/>
            </w:pPr>
          </w:p>
        </w:tc>
        <w:tc>
          <w:tcPr>
            <w:tcW w:w="40" w:type="dxa"/>
          </w:tcPr>
          <w:p w14:paraId="52573293" w14:textId="77777777" w:rsidR="00F51D42" w:rsidRDefault="00F51D42" w:rsidP="00BD78A1">
            <w:pPr>
              <w:pStyle w:val="EMPTYCELLSTYLE"/>
            </w:pPr>
          </w:p>
        </w:tc>
      </w:tr>
      <w:tr w:rsidR="00F51D42" w14:paraId="3F927C82" w14:textId="77777777" w:rsidTr="00BD78A1">
        <w:trPr>
          <w:trHeight w:hRule="exact" w:val="300"/>
        </w:trPr>
        <w:tc>
          <w:tcPr>
            <w:tcW w:w="284" w:type="dxa"/>
          </w:tcPr>
          <w:p w14:paraId="788AFB1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9042596" w14:textId="77777777" w:rsidTr="00BD78A1">
              <w:trPr>
                <w:trHeight w:hRule="exact" w:val="260"/>
              </w:trPr>
              <w:tc>
                <w:tcPr>
                  <w:tcW w:w="800" w:type="dxa"/>
                  <w:tcMar>
                    <w:top w:w="40" w:type="dxa"/>
                    <w:left w:w="40" w:type="dxa"/>
                    <w:bottom w:w="40" w:type="dxa"/>
                    <w:right w:w="0" w:type="dxa"/>
                  </w:tcMar>
                </w:tcPr>
                <w:p w14:paraId="06CE9086" w14:textId="77777777" w:rsidR="00F51D42" w:rsidRDefault="00F51D42" w:rsidP="00BD78A1">
                  <w:pPr>
                    <w:pStyle w:val="UvjetniStil"/>
                  </w:pPr>
                  <w:r>
                    <w:rPr>
                      <w:sz w:val="16"/>
                    </w:rPr>
                    <w:t>R0111</w:t>
                  </w:r>
                </w:p>
              </w:tc>
              <w:tc>
                <w:tcPr>
                  <w:tcW w:w="700" w:type="dxa"/>
                  <w:tcMar>
                    <w:top w:w="40" w:type="dxa"/>
                    <w:left w:w="0" w:type="dxa"/>
                    <w:bottom w:w="40" w:type="dxa"/>
                    <w:right w:w="0" w:type="dxa"/>
                  </w:tcMar>
                </w:tcPr>
                <w:p w14:paraId="3D8B13F6"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1B898F73" w14:textId="77777777" w:rsidR="00F51D42" w:rsidRDefault="00F51D42" w:rsidP="00BD78A1">
                  <w:pPr>
                    <w:pStyle w:val="UvjetniStil"/>
                  </w:pPr>
                  <w:r>
                    <w:rPr>
                      <w:sz w:val="16"/>
                    </w:rPr>
                    <w:t>Ostale usluge</w:t>
                  </w:r>
                </w:p>
              </w:tc>
              <w:tc>
                <w:tcPr>
                  <w:tcW w:w="2000" w:type="dxa"/>
                </w:tcPr>
                <w:p w14:paraId="0750E268" w14:textId="77777777" w:rsidR="00F51D42" w:rsidRDefault="00F51D42" w:rsidP="00BD78A1">
                  <w:pPr>
                    <w:pStyle w:val="EMPTYCELLSTYLE"/>
                  </w:pPr>
                </w:p>
              </w:tc>
              <w:tc>
                <w:tcPr>
                  <w:tcW w:w="1300" w:type="dxa"/>
                  <w:tcMar>
                    <w:top w:w="40" w:type="dxa"/>
                    <w:left w:w="0" w:type="dxa"/>
                    <w:bottom w:w="40" w:type="dxa"/>
                    <w:right w:w="0" w:type="dxa"/>
                  </w:tcMar>
                </w:tcPr>
                <w:p w14:paraId="450A6907" w14:textId="77777777" w:rsidR="00F51D42" w:rsidRDefault="00F51D42" w:rsidP="00BD78A1">
                  <w:pPr>
                    <w:pStyle w:val="UvjetniStil"/>
                    <w:jc w:val="right"/>
                  </w:pPr>
                  <w:r>
                    <w:rPr>
                      <w:sz w:val="16"/>
                    </w:rPr>
                    <w:t>2.123,56</w:t>
                  </w:r>
                </w:p>
              </w:tc>
              <w:tc>
                <w:tcPr>
                  <w:tcW w:w="1300" w:type="dxa"/>
                  <w:tcMar>
                    <w:top w:w="40" w:type="dxa"/>
                    <w:left w:w="0" w:type="dxa"/>
                    <w:bottom w:w="40" w:type="dxa"/>
                    <w:right w:w="0" w:type="dxa"/>
                  </w:tcMar>
                </w:tcPr>
                <w:p w14:paraId="3B6C02B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9B00F4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246DB8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5FACF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87C70E6" w14:textId="77777777" w:rsidR="00F51D42" w:rsidRDefault="00F51D42" w:rsidP="00BD78A1">
                  <w:pPr>
                    <w:pStyle w:val="UvjetniStil"/>
                    <w:jc w:val="right"/>
                  </w:pPr>
                  <w:r>
                    <w:rPr>
                      <w:sz w:val="16"/>
                    </w:rPr>
                    <w:t>0,00</w:t>
                  </w:r>
                </w:p>
              </w:tc>
            </w:tr>
          </w:tbl>
          <w:p w14:paraId="7F22B2E5" w14:textId="77777777" w:rsidR="00F51D42" w:rsidRDefault="00F51D42" w:rsidP="00BD78A1">
            <w:pPr>
              <w:pStyle w:val="EMPTYCELLSTYLE"/>
            </w:pPr>
          </w:p>
        </w:tc>
        <w:tc>
          <w:tcPr>
            <w:tcW w:w="40" w:type="dxa"/>
          </w:tcPr>
          <w:p w14:paraId="7135FF5D" w14:textId="77777777" w:rsidR="00F51D42" w:rsidRDefault="00F51D42" w:rsidP="00BD78A1">
            <w:pPr>
              <w:pStyle w:val="EMPTYCELLSTYLE"/>
            </w:pPr>
          </w:p>
        </w:tc>
      </w:tr>
      <w:tr w:rsidR="00F51D42" w14:paraId="110981CA" w14:textId="77777777" w:rsidTr="00BD78A1">
        <w:trPr>
          <w:trHeight w:hRule="exact" w:val="300"/>
        </w:trPr>
        <w:tc>
          <w:tcPr>
            <w:tcW w:w="284" w:type="dxa"/>
          </w:tcPr>
          <w:p w14:paraId="71BF6C7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D5EEF0F" w14:textId="77777777" w:rsidTr="00BD78A1">
              <w:trPr>
                <w:trHeight w:hRule="exact" w:val="260"/>
              </w:trPr>
              <w:tc>
                <w:tcPr>
                  <w:tcW w:w="800" w:type="dxa"/>
                  <w:tcMar>
                    <w:top w:w="40" w:type="dxa"/>
                    <w:left w:w="40" w:type="dxa"/>
                    <w:bottom w:w="40" w:type="dxa"/>
                    <w:right w:w="0" w:type="dxa"/>
                  </w:tcMar>
                </w:tcPr>
                <w:p w14:paraId="57B08730" w14:textId="77777777" w:rsidR="00F51D42" w:rsidRDefault="00F51D42" w:rsidP="00BD78A1">
                  <w:pPr>
                    <w:pStyle w:val="UvjetniStil"/>
                  </w:pPr>
                  <w:r>
                    <w:rPr>
                      <w:sz w:val="16"/>
                    </w:rPr>
                    <w:t>R0112</w:t>
                  </w:r>
                </w:p>
              </w:tc>
              <w:tc>
                <w:tcPr>
                  <w:tcW w:w="700" w:type="dxa"/>
                  <w:tcMar>
                    <w:top w:w="40" w:type="dxa"/>
                    <w:left w:w="0" w:type="dxa"/>
                    <w:bottom w:w="40" w:type="dxa"/>
                    <w:right w:w="0" w:type="dxa"/>
                  </w:tcMar>
                </w:tcPr>
                <w:p w14:paraId="2A3F2FC1"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5517C77E" w14:textId="77777777" w:rsidR="00F51D42" w:rsidRDefault="00F51D42" w:rsidP="00BD78A1">
                  <w:pPr>
                    <w:pStyle w:val="UvjetniStil"/>
                  </w:pPr>
                  <w:r>
                    <w:rPr>
                      <w:sz w:val="16"/>
                    </w:rPr>
                    <w:t>Premije osiguranja</w:t>
                  </w:r>
                </w:p>
              </w:tc>
              <w:tc>
                <w:tcPr>
                  <w:tcW w:w="2000" w:type="dxa"/>
                </w:tcPr>
                <w:p w14:paraId="0C4D1873" w14:textId="77777777" w:rsidR="00F51D42" w:rsidRDefault="00F51D42" w:rsidP="00BD78A1">
                  <w:pPr>
                    <w:pStyle w:val="EMPTYCELLSTYLE"/>
                  </w:pPr>
                </w:p>
              </w:tc>
              <w:tc>
                <w:tcPr>
                  <w:tcW w:w="1300" w:type="dxa"/>
                  <w:tcMar>
                    <w:top w:w="40" w:type="dxa"/>
                    <w:left w:w="0" w:type="dxa"/>
                    <w:bottom w:w="40" w:type="dxa"/>
                    <w:right w:w="0" w:type="dxa"/>
                  </w:tcMar>
                </w:tcPr>
                <w:p w14:paraId="04AFA7EE" w14:textId="77777777" w:rsidR="00F51D42" w:rsidRDefault="00F51D42" w:rsidP="00BD78A1">
                  <w:pPr>
                    <w:pStyle w:val="UvjetniStil"/>
                    <w:jc w:val="right"/>
                  </w:pPr>
                  <w:r>
                    <w:rPr>
                      <w:sz w:val="16"/>
                    </w:rPr>
                    <w:t>3.318,07</w:t>
                  </w:r>
                </w:p>
              </w:tc>
              <w:tc>
                <w:tcPr>
                  <w:tcW w:w="1300" w:type="dxa"/>
                  <w:tcMar>
                    <w:top w:w="40" w:type="dxa"/>
                    <w:left w:w="0" w:type="dxa"/>
                    <w:bottom w:w="40" w:type="dxa"/>
                    <w:right w:w="0" w:type="dxa"/>
                  </w:tcMar>
                </w:tcPr>
                <w:p w14:paraId="61CA191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13294E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C8819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4E941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D93E256" w14:textId="77777777" w:rsidR="00F51D42" w:rsidRDefault="00F51D42" w:rsidP="00BD78A1">
                  <w:pPr>
                    <w:pStyle w:val="UvjetniStil"/>
                    <w:jc w:val="right"/>
                  </w:pPr>
                  <w:r>
                    <w:rPr>
                      <w:sz w:val="16"/>
                    </w:rPr>
                    <w:t>0,00</w:t>
                  </w:r>
                </w:p>
              </w:tc>
            </w:tr>
          </w:tbl>
          <w:p w14:paraId="1E05E8FE" w14:textId="77777777" w:rsidR="00F51D42" w:rsidRDefault="00F51D42" w:rsidP="00BD78A1">
            <w:pPr>
              <w:pStyle w:val="EMPTYCELLSTYLE"/>
            </w:pPr>
          </w:p>
        </w:tc>
        <w:tc>
          <w:tcPr>
            <w:tcW w:w="40" w:type="dxa"/>
          </w:tcPr>
          <w:p w14:paraId="63C82A3E" w14:textId="77777777" w:rsidR="00F51D42" w:rsidRDefault="00F51D42" w:rsidP="00BD78A1">
            <w:pPr>
              <w:pStyle w:val="EMPTYCELLSTYLE"/>
            </w:pPr>
          </w:p>
        </w:tc>
      </w:tr>
      <w:tr w:rsidR="00F51D42" w14:paraId="75BAA849" w14:textId="77777777" w:rsidTr="00BD78A1">
        <w:trPr>
          <w:trHeight w:hRule="exact" w:val="260"/>
        </w:trPr>
        <w:tc>
          <w:tcPr>
            <w:tcW w:w="284" w:type="dxa"/>
          </w:tcPr>
          <w:p w14:paraId="34C4E020" w14:textId="77777777" w:rsidR="00F51D42" w:rsidRDefault="00F51D42" w:rsidP="00BD78A1">
            <w:pPr>
              <w:pStyle w:val="EMPTYCELLSTYLE"/>
            </w:pPr>
          </w:p>
        </w:tc>
        <w:tc>
          <w:tcPr>
            <w:tcW w:w="15816"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87D48AF" w14:textId="77777777" w:rsidTr="00BD78A1">
              <w:trPr>
                <w:trHeight w:hRule="exact" w:val="260"/>
              </w:trPr>
              <w:tc>
                <w:tcPr>
                  <w:tcW w:w="8020" w:type="dxa"/>
                  <w:shd w:val="clear" w:color="auto" w:fill="3535FF"/>
                  <w:tcMar>
                    <w:top w:w="0" w:type="dxa"/>
                    <w:left w:w="40" w:type="dxa"/>
                    <w:bottom w:w="0" w:type="dxa"/>
                    <w:right w:w="0" w:type="dxa"/>
                  </w:tcMar>
                  <w:vAlign w:val="center"/>
                </w:tcPr>
                <w:p w14:paraId="7FD6F8DF" w14:textId="77777777" w:rsidR="00F51D42" w:rsidRDefault="00F51D42" w:rsidP="00BD78A1">
                  <w:pPr>
                    <w:pStyle w:val="rgp3"/>
                  </w:pPr>
                  <w:r>
                    <w:rPr>
                      <w:sz w:val="16"/>
                    </w:rPr>
                    <w:t>Proračunski korisnik 42274 GRADSKA KNJIŽNICA SLAVKA KOLARA ČAZMA</w:t>
                  </w:r>
                </w:p>
              </w:tc>
              <w:tc>
                <w:tcPr>
                  <w:tcW w:w="2020" w:type="dxa"/>
                </w:tcPr>
                <w:p w14:paraId="75168DA0" w14:textId="77777777" w:rsidR="00F51D42" w:rsidRDefault="00F51D42" w:rsidP="00BD78A1">
                  <w:pPr>
                    <w:pStyle w:val="EMPTYCELLSTYLE"/>
                  </w:pPr>
                </w:p>
              </w:tc>
              <w:tc>
                <w:tcPr>
                  <w:tcW w:w="1300" w:type="dxa"/>
                  <w:shd w:val="clear" w:color="auto" w:fill="3535FF"/>
                  <w:tcMar>
                    <w:top w:w="0" w:type="dxa"/>
                    <w:left w:w="0" w:type="dxa"/>
                    <w:bottom w:w="0" w:type="dxa"/>
                    <w:right w:w="0" w:type="dxa"/>
                  </w:tcMar>
                  <w:vAlign w:val="center"/>
                </w:tcPr>
                <w:p w14:paraId="7D4434D3" w14:textId="77777777" w:rsidR="00F51D42" w:rsidRDefault="00F51D42" w:rsidP="00BD78A1">
                  <w:pPr>
                    <w:pStyle w:val="rgp3"/>
                    <w:jc w:val="right"/>
                  </w:pPr>
                  <w:r>
                    <w:rPr>
                      <w:sz w:val="16"/>
                    </w:rPr>
                    <w:t>103.789,20</w:t>
                  </w:r>
                </w:p>
              </w:tc>
              <w:tc>
                <w:tcPr>
                  <w:tcW w:w="1300" w:type="dxa"/>
                  <w:shd w:val="clear" w:color="auto" w:fill="3535FF"/>
                  <w:tcMar>
                    <w:top w:w="0" w:type="dxa"/>
                    <w:left w:w="0" w:type="dxa"/>
                    <w:bottom w:w="0" w:type="dxa"/>
                    <w:right w:w="0" w:type="dxa"/>
                  </w:tcMar>
                  <w:vAlign w:val="center"/>
                </w:tcPr>
                <w:p w14:paraId="3CAB6CAD" w14:textId="77777777" w:rsidR="00F51D42" w:rsidRDefault="00F51D42" w:rsidP="00BD78A1">
                  <w:pPr>
                    <w:pStyle w:val="rgp3"/>
                    <w:jc w:val="right"/>
                  </w:pPr>
                  <w:r>
                    <w:rPr>
                      <w:sz w:val="16"/>
                    </w:rPr>
                    <w:t>101.201,11</w:t>
                  </w:r>
                </w:p>
              </w:tc>
              <w:tc>
                <w:tcPr>
                  <w:tcW w:w="1300" w:type="dxa"/>
                  <w:shd w:val="clear" w:color="auto" w:fill="3535FF"/>
                  <w:tcMar>
                    <w:top w:w="0" w:type="dxa"/>
                    <w:left w:w="0" w:type="dxa"/>
                    <w:bottom w:w="0" w:type="dxa"/>
                    <w:right w:w="0" w:type="dxa"/>
                  </w:tcMar>
                  <w:vAlign w:val="center"/>
                </w:tcPr>
                <w:p w14:paraId="17750397" w14:textId="77777777" w:rsidR="00F51D42" w:rsidRDefault="00F51D42" w:rsidP="00BD78A1">
                  <w:pPr>
                    <w:pStyle w:val="rgp3"/>
                    <w:jc w:val="right"/>
                  </w:pPr>
                  <w:r>
                    <w:rPr>
                      <w:sz w:val="16"/>
                    </w:rPr>
                    <w:t>101.201,11</w:t>
                  </w:r>
                </w:p>
              </w:tc>
              <w:tc>
                <w:tcPr>
                  <w:tcW w:w="700" w:type="dxa"/>
                  <w:shd w:val="clear" w:color="auto" w:fill="3535FF"/>
                  <w:tcMar>
                    <w:top w:w="0" w:type="dxa"/>
                    <w:left w:w="0" w:type="dxa"/>
                    <w:bottom w:w="0" w:type="dxa"/>
                    <w:right w:w="0" w:type="dxa"/>
                  </w:tcMar>
                  <w:vAlign w:val="center"/>
                </w:tcPr>
                <w:p w14:paraId="7F176A0E" w14:textId="77777777" w:rsidR="00F51D42" w:rsidRDefault="00F51D42" w:rsidP="00BD78A1">
                  <w:pPr>
                    <w:pStyle w:val="rgp3"/>
                    <w:jc w:val="right"/>
                  </w:pPr>
                  <w:r>
                    <w:rPr>
                      <w:sz w:val="16"/>
                    </w:rPr>
                    <w:t>97,51</w:t>
                  </w:r>
                </w:p>
              </w:tc>
              <w:tc>
                <w:tcPr>
                  <w:tcW w:w="700" w:type="dxa"/>
                  <w:shd w:val="clear" w:color="auto" w:fill="3535FF"/>
                  <w:tcMar>
                    <w:top w:w="0" w:type="dxa"/>
                    <w:left w:w="0" w:type="dxa"/>
                    <w:bottom w:w="0" w:type="dxa"/>
                    <w:right w:w="0" w:type="dxa"/>
                  </w:tcMar>
                  <w:vAlign w:val="center"/>
                </w:tcPr>
                <w:p w14:paraId="404C8FC0" w14:textId="77777777" w:rsidR="00F51D42" w:rsidRDefault="00F51D42" w:rsidP="00BD78A1">
                  <w:pPr>
                    <w:pStyle w:val="rgp3"/>
                    <w:jc w:val="right"/>
                  </w:pPr>
                  <w:r>
                    <w:rPr>
                      <w:sz w:val="16"/>
                    </w:rPr>
                    <w:t>100,00</w:t>
                  </w:r>
                </w:p>
              </w:tc>
              <w:tc>
                <w:tcPr>
                  <w:tcW w:w="700" w:type="dxa"/>
                  <w:shd w:val="clear" w:color="auto" w:fill="3535FF"/>
                  <w:tcMar>
                    <w:top w:w="0" w:type="dxa"/>
                    <w:left w:w="0" w:type="dxa"/>
                    <w:bottom w:w="0" w:type="dxa"/>
                    <w:right w:w="40" w:type="dxa"/>
                  </w:tcMar>
                  <w:vAlign w:val="center"/>
                </w:tcPr>
                <w:p w14:paraId="54338B8B" w14:textId="77777777" w:rsidR="00F51D42" w:rsidRDefault="00F51D42" w:rsidP="00BD78A1">
                  <w:pPr>
                    <w:pStyle w:val="rgp3"/>
                    <w:jc w:val="right"/>
                  </w:pPr>
                  <w:r>
                    <w:rPr>
                      <w:sz w:val="16"/>
                    </w:rPr>
                    <w:t>97,51</w:t>
                  </w:r>
                </w:p>
              </w:tc>
            </w:tr>
          </w:tbl>
          <w:p w14:paraId="595A3EB5" w14:textId="77777777" w:rsidR="00F51D42" w:rsidRDefault="00F51D42" w:rsidP="00BD78A1">
            <w:pPr>
              <w:pStyle w:val="EMPTYCELLSTYLE"/>
            </w:pPr>
          </w:p>
        </w:tc>
        <w:tc>
          <w:tcPr>
            <w:tcW w:w="40" w:type="dxa"/>
          </w:tcPr>
          <w:p w14:paraId="76249D7D" w14:textId="77777777" w:rsidR="00F51D42" w:rsidRDefault="00F51D42" w:rsidP="00BD78A1">
            <w:pPr>
              <w:pStyle w:val="EMPTYCELLSTYLE"/>
            </w:pPr>
          </w:p>
        </w:tc>
      </w:tr>
      <w:tr w:rsidR="00F51D42" w14:paraId="2ED94CBD" w14:textId="77777777" w:rsidTr="00BD78A1">
        <w:trPr>
          <w:trHeight w:hRule="exact" w:val="260"/>
        </w:trPr>
        <w:tc>
          <w:tcPr>
            <w:tcW w:w="284" w:type="dxa"/>
          </w:tcPr>
          <w:p w14:paraId="14D6FDAC"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17E3C2F" w14:textId="77777777" w:rsidTr="00BD78A1">
              <w:trPr>
                <w:trHeight w:hRule="exact" w:val="260"/>
              </w:trPr>
              <w:tc>
                <w:tcPr>
                  <w:tcW w:w="8020" w:type="dxa"/>
                  <w:shd w:val="clear" w:color="auto" w:fill="C1C1FF"/>
                  <w:tcMar>
                    <w:top w:w="0" w:type="dxa"/>
                    <w:left w:w="40" w:type="dxa"/>
                    <w:bottom w:w="0" w:type="dxa"/>
                    <w:right w:w="0" w:type="dxa"/>
                  </w:tcMar>
                  <w:vAlign w:val="center"/>
                </w:tcPr>
                <w:p w14:paraId="16CE5A6C" w14:textId="77777777" w:rsidR="00F51D42" w:rsidRDefault="00F51D42" w:rsidP="00BD78A1">
                  <w:pPr>
                    <w:pStyle w:val="prog2"/>
                  </w:pPr>
                  <w:r>
                    <w:rPr>
                      <w:sz w:val="16"/>
                    </w:rPr>
                    <w:t>Program 1007 Program javnih potreba u kulturi</w:t>
                  </w:r>
                </w:p>
              </w:tc>
              <w:tc>
                <w:tcPr>
                  <w:tcW w:w="2020" w:type="dxa"/>
                </w:tcPr>
                <w:p w14:paraId="056F97C9"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251EB67D" w14:textId="77777777" w:rsidR="00F51D42" w:rsidRDefault="00F51D42" w:rsidP="00BD78A1">
                  <w:pPr>
                    <w:pStyle w:val="prog2"/>
                    <w:jc w:val="right"/>
                  </w:pPr>
                  <w:r>
                    <w:rPr>
                      <w:sz w:val="16"/>
                    </w:rPr>
                    <w:t>103.789,20</w:t>
                  </w:r>
                </w:p>
              </w:tc>
              <w:tc>
                <w:tcPr>
                  <w:tcW w:w="1300" w:type="dxa"/>
                  <w:shd w:val="clear" w:color="auto" w:fill="C1C1FF"/>
                  <w:tcMar>
                    <w:top w:w="0" w:type="dxa"/>
                    <w:left w:w="0" w:type="dxa"/>
                    <w:bottom w:w="0" w:type="dxa"/>
                    <w:right w:w="0" w:type="dxa"/>
                  </w:tcMar>
                  <w:vAlign w:val="center"/>
                </w:tcPr>
                <w:p w14:paraId="264BA34B" w14:textId="77777777" w:rsidR="00F51D42" w:rsidRDefault="00F51D42" w:rsidP="00BD78A1">
                  <w:pPr>
                    <w:pStyle w:val="prog2"/>
                    <w:jc w:val="right"/>
                  </w:pPr>
                  <w:r>
                    <w:rPr>
                      <w:sz w:val="16"/>
                    </w:rPr>
                    <w:t>101.201,11</w:t>
                  </w:r>
                </w:p>
              </w:tc>
              <w:tc>
                <w:tcPr>
                  <w:tcW w:w="1300" w:type="dxa"/>
                  <w:shd w:val="clear" w:color="auto" w:fill="C1C1FF"/>
                  <w:tcMar>
                    <w:top w:w="0" w:type="dxa"/>
                    <w:left w:w="0" w:type="dxa"/>
                    <w:bottom w:w="0" w:type="dxa"/>
                    <w:right w:w="0" w:type="dxa"/>
                  </w:tcMar>
                  <w:vAlign w:val="center"/>
                </w:tcPr>
                <w:p w14:paraId="3EC42B78" w14:textId="77777777" w:rsidR="00F51D42" w:rsidRDefault="00F51D42" w:rsidP="00BD78A1">
                  <w:pPr>
                    <w:pStyle w:val="prog2"/>
                    <w:jc w:val="right"/>
                  </w:pPr>
                  <w:r>
                    <w:rPr>
                      <w:sz w:val="16"/>
                    </w:rPr>
                    <w:t>101.201,11</w:t>
                  </w:r>
                </w:p>
              </w:tc>
              <w:tc>
                <w:tcPr>
                  <w:tcW w:w="700" w:type="dxa"/>
                  <w:shd w:val="clear" w:color="auto" w:fill="C1C1FF"/>
                  <w:tcMar>
                    <w:top w:w="0" w:type="dxa"/>
                    <w:left w:w="0" w:type="dxa"/>
                    <w:bottom w:w="0" w:type="dxa"/>
                    <w:right w:w="0" w:type="dxa"/>
                  </w:tcMar>
                  <w:vAlign w:val="center"/>
                </w:tcPr>
                <w:p w14:paraId="06C46F6B" w14:textId="77777777" w:rsidR="00F51D42" w:rsidRDefault="00F51D42" w:rsidP="00BD78A1">
                  <w:pPr>
                    <w:pStyle w:val="prog2"/>
                    <w:jc w:val="right"/>
                  </w:pPr>
                  <w:r>
                    <w:rPr>
                      <w:sz w:val="16"/>
                    </w:rPr>
                    <w:t>97,51</w:t>
                  </w:r>
                </w:p>
              </w:tc>
              <w:tc>
                <w:tcPr>
                  <w:tcW w:w="700" w:type="dxa"/>
                  <w:shd w:val="clear" w:color="auto" w:fill="C1C1FF"/>
                  <w:tcMar>
                    <w:top w:w="0" w:type="dxa"/>
                    <w:left w:w="0" w:type="dxa"/>
                    <w:bottom w:w="0" w:type="dxa"/>
                    <w:right w:w="0" w:type="dxa"/>
                  </w:tcMar>
                  <w:vAlign w:val="center"/>
                </w:tcPr>
                <w:p w14:paraId="38F300A9"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5D6D345A" w14:textId="77777777" w:rsidR="00F51D42" w:rsidRDefault="00F51D42" w:rsidP="00BD78A1">
                  <w:pPr>
                    <w:pStyle w:val="prog2"/>
                    <w:jc w:val="right"/>
                  </w:pPr>
                  <w:r>
                    <w:rPr>
                      <w:sz w:val="16"/>
                    </w:rPr>
                    <w:t>97,51</w:t>
                  </w:r>
                </w:p>
              </w:tc>
            </w:tr>
          </w:tbl>
          <w:p w14:paraId="22D7A899" w14:textId="77777777" w:rsidR="00F51D42" w:rsidRDefault="00F51D42" w:rsidP="00BD78A1">
            <w:pPr>
              <w:pStyle w:val="EMPTYCELLSTYLE"/>
            </w:pPr>
          </w:p>
        </w:tc>
        <w:tc>
          <w:tcPr>
            <w:tcW w:w="40" w:type="dxa"/>
          </w:tcPr>
          <w:p w14:paraId="466BC109" w14:textId="77777777" w:rsidR="00F51D42" w:rsidRDefault="00F51D42" w:rsidP="00BD78A1">
            <w:pPr>
              <w:pStyle w:val="EMPTYCELLSTYLE"/>
            </w:pPr>
          </w:p>
        </w:tc>
      </w:tr>
      <w:tr w:rsidR="00F51D42" w14:paraId="7BAF8111" w14:textId="77777777" w:rsidTr="00BD78A1">
        <w:trPr>
          <w:trHeight w:hRule="exact" w:val="260"/>
        </w:trPr>
        <w:tc>
          <w:tcPr>
            <w:tcW w:w="284" w:type="dxa"/>
          </w:tcPr>
          <w:p w14:paraId="6161B9A9"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67DD534" w14:textId="77777777" w:rsidTr="00BD78A1">
              <w:trPr>
                <w:trHeight w:hRule="exact" w:val="260"/>
              </w:trPr>
              <w:tc>
                <w:tcPr>
                  <w:tcW w:w="8020" w:type="dxa"/>
                  <w:shd w:val="clear" w:color="auto" w:fill="E1E1FF"/>
                  <w:tcMar>
                    <w:top w:w="0" w:type="dxa"/>
                    <w:left w:w="40" w:type="dxa"/>
                    <w:bottom w:w="0" w:type="dxa"/>
                    <w:right w:w="0" w:type="dxa"/>
                  </w:tcMar>
                  <w:vAlign w:val="center"/>
                </w:tcPr>
                <w:p w14:paraId="7D1C81C6" w14:textId="77777777" w:rsidR="00F51D42" w:rsidRDefault="00F51D42" w:rsidP="00BD78A1">
                  <w:pPr>
                    <w:pStyle w:val="prog3"/>
                  </w:pPr>
                  <w:r>
                    <w:rPr>
                      <w:sz w:val="16"/>
                    </w:rPr>
                    <w:t>Aktivnost A100704 Redovna djelatnost Gradske knjižnice "Slavko Kolar" Čazma</w:t>
                  </w:r>
                </w:p>
              </w:tc>
              <w:tc>
                <w:tcPr>
                  <w:tcW w:w="2020" w:type="dxa"/>
                </w:tcPr>
                <w:p w14:paraId="49AB930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6341E07" w14:textId="77777777" w:rsidR="00F51D42" w:rsidRDefault="00F51D42" w:rsidP="00BD78A1">
                  <w:pPr>
                    <w:pStyle w:val="prog3"/>
                    <w:jc w:val="right"/>
                  </w:pPr>
                  <w:r>
                    <w:rPr>
                      <w:sz w:val="16"/>
                    </w:rPr>
                    <w:t>82.487,19</w:t>
                  </w:r>
                </w:p>
              </w:tc>
              <w:tc>
                <w:tcPr>
                  <w:tcW w:w="1300" w:type="dxa"/>
                  <w:shd w:val="clear" w:color="auto" w:fill="E1E1FF"/>
                  <w:tcMar>
                    <w:top w:w="0" w:type="dxa"/>
                    <w:left w:w="0" w:type="dxa"/>
                    <w:bottom w:w="0" w:type="dxa"/>
                    <w:right w:w="0" w:type="dxa"/>
                  </w:tcMar>
                  <w:vAlign w:val="center"/>
                </w:tcPr>
                <w:p w14:paraId="2870CC02" w14:textId="77777777" w:rsidR="00F51D42" w:rsidRDefault="00F51D42" w:rsidP="00BD78A1">
                  <w:pPr>
                    <w:pStyle w:val="prog3"/>
                    <w:jc w:val="right"/>
                  </w:pPr>
                  <w:r>
                    <w:rPr>
                      <w:sz w:val="16"/>
                    </w:rPr>
                    <w:t>79.965,46</w:t>
                  </w:r>
                </w:p>
              </w:tc>
              <w:tc>
                <w:tcPr>
                  <w:tcW w:w="1300" w:type="dxa"/>
                  <w:shd w:val="clear" w:color="auto" w:fill="E1E1FF"/>
                  <w:tcMar>
                    <w:top w:w="0" w:type="dxa"/>
                    <w:left w:w="0" w:type="dxa"/>
                    <w:bottom w:w="0" w:type="dxa"/>
                    <w:right w:w="0" w:type="dxa"/>
                  </w:tcMar>
                  <w:vAlign w:val="center"/>
                </w:tcPr>
                <w:p w14:paraId="0A4F3DEC" w14:textId="77777777" w:rsidR="00F51D42" w:rsidRDefault="00F51D42" w:rsidP="00BD78A1">
                  <w:pPr>
                    <w:pStyle w:val="prog3"/>
                    <w:jc w:val="right"/>
                  </w:pPr>
                  <w:r>
                    <w:rPr>
                      <w:sz w:val="16"/>
                    </w:rPr>
                    <w:t>79.965,46</w:t>
                  </w:r>
                </w:p>
              </w:tc>
              <w:tc>
                <w:tcPr>
                  <w:tcW w:w="700" w:type="dxa"/>
                  <w:shd w:val="clear" w:color="auto" w:fill="E1E1FF"/>
                  <w:tcMar>
                    <w:top w:w="0" w:type="dxa"/>
                    <w:left w:w="0" w:type="dxa"/>
                    <w:bottom w:w="0" w:type="dxa"/>
                    <w:right w:w="0" w:type="dxa"/>
                  </w:tcMar>
                  <w:vAlign w:val="center"/>
                </w:tcPr>
                <w:p w14:paraId="1D074E5E" w14:textId="77777777" w:rsidR="00F51D42" w:rsidRDefault="00F51D42" w:rsidP="00BD78A1">
                  <w:pPr>
                    <w:pStyle w:val="prog3"/>
                    <w:jc w:val="right"/>
                  </w:pPr>
                  <w:r>
                    <w:rPr>
                      <w:sz w:val="16"/>
                    </w:rPr>
                    <w:t>96,94</w:t>
                  </w:r>
                </w:p>
              </w:tc>
              <w:tc>
                <w:tcPr>
                  <w:tcW w:w="700" w:type="dxa"/>
                  <w:shd w:val="clear" w:color="auto" w:fill="E1E1FF"/>
                  <w:tcMar>
                    <w:top w:w="0" w:type="dxa"/>
                    <w:left w:w="0" w:type="dxa"/>
                    <w:bottom w:w="0" w:type="dxa"/>
                    <w:right w:w="0" w:type="dxa"/>
                  </w:tcMar>
                  <w:vAlign w:val="center"/>
                </w:tcPr>
                <w:p w14:paraId="3C56388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2C263DC" w14:textId="77777777" w:rsidR="00F51D42" w:rsidRDefault="00F51D42" w:rsidP="00BD78A1">
                  <w:pPr>
                    <w:pStyle w:val="prog3"/>
                    <w:jc w:val="right"/>
                  </w:pPr>
                  <w:r>
                    <w:rPr>
                      <w:sz w:val="16"/>
                    </w:rPr>
                    <w:t>96,94</w:t>
                  </w:r>
                </w:p>
              </w:tc>
            </w:tr>
          </w:tbl>
          <w:p w14:paraId="2468DD0C" w14:textId="77777777" w:rsidR="00F51D42" w:rsidRDefault="00F51D42" w:rsidP="00BD78A1">
            <w:pPr>
              <w:pStyle w:val="EMPTYCELLSTYLE"/>
            </w:pPr>
          </w:p>
        </w:tc>
        <w:tc>
          <w:tcPr>
            <w:tcW w:w="40" w:type="dxa"/>
          </w:tcPr>
          <w:p w14:paraId="65F4CED4" w14:textId="77777777" w:rsidR="00F51D42" w:rsidRDefault="00F51D42" w:rsidP="00BD78A1">
            <w:pPr>
              <w:pStyle w:val="EMPTYCELLSTYLE"/>
            </w:pPr>
          </w:p>
        </w:tc>
      </w:tr>
      <w:tr w:rsidR="00F51D42" w14:paraId="09B1808B" w14:textId="77777777" w:rsidTr="00BD78A1">
        <w:trPr>
          <w:trHeight w:hRule="exact" w:val="260"/>
        </w:trPr>
        <w:tc>
          <w:tcPr>
            <w:tcW w:w="284" w:type="dxa"/>
          </w:tcPr>
          <w:p w14:paraId="16F7522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1C55BA3" w14:textId="77777777" w:rsidTr="00BD78A1">
              <w:trPr>
                <w:trHeight w:hRule="exact" w:val="260"/>
              </w:trPr>
              <w:tc>
                <w:tcPr>
                  <w:tcW w:w="8020" w:type="dxa"/>
                  <w:shd w:val="clear" w:color="auto" w:fill="B9E9FF"/>
                  <w:tcMar>
                    <w:top w:w="0" w:type="dxa"/>
                    <w:left w:w="40" w:type="dxa"/>
                    <w:bottom w:w="0" w:type="dxa"/>
                    <w:right w:w="0" w:type="dxa"/>
                  </w:tcMar>
                  <w:vAlign w:val="center"/>
                </w:tcPr>
                <w:p w14:paraId="29176814" w14:textId="77777777" w:rsidR="00F51D42" w:rsidRDefault="00F51D42" w:rsidP="00BD78A1">
                  <w:pPr>
                    <w:pStyle w:val="fun3"/>
                  </w:pPr>
                  <w:r>
                    <w:rPr>
                      <w:sz w:val="16"/>
                    </w:rPr>
                    <w:t>FUNKCIJSKA KLASIFIKACIJA 0820 Službe kulture</w:t>
                  </w:r>
                </w:p>
              </w:tc>
              <w:tc>
                <w:tcPr>
                  <w:tcW w:w="2020" w:type="dxa"/>
                </w:tcPr>
                <w:p w14:paraId="02008CCE"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A265D87" w14:textId="77777777" w:rsidR="00F51D42" w:rsidRDefault="00F51D42" w:rsidP="00BD78A1">
                  <w:pPr>
                    <w:pStyle w:val="fun3"/>
                    <w:jc w:val="right"/>
                  </w:pPr>
                  <w:r>
                    <w:rPr>
                      <w:sz w:val="16"/>
                    </w:rPr>
                    <w:t>82.487,19</w:t>
                  </w:r>
                </w:p>
              </w:tc>
              <w:tc>
                <w:tcPr>
                  <w:tcW w:w="1300" w:type="dxa"/>
                  <w:shd w:val="clear" w:color="auto" w:fill="B9E9FF"/>
                  <w:tcMar>
                    <w:top w:w="0" w:type="dxa"/>
                    <w:left w:w="0" w:type="dxa"/>
                    <w:bottom w:w="0" w:type="dxa"/>
                    <w:right w:w="0" w:type="dxa"/>
                  </w:tcMar>
                  <w:vAlign w:val="center"/>
                </w:tcPr>
                <w:p w14:paraId="5CDEE1B4" w14:textId="77777777" w:rsidR="00F51D42" w:rsidRDefault="00F51D42" w:rsidP="00BD78A1">
                  <w:pPr>
                    <w:pStyle w:val="fun3"/>
                    <w:jc w:val="right"/>
                  </w:pPr>
                  <w:r>
                    <w:rPr>
                      <w:sz w:val="16"/>
                    </w:rPr>
                    <w:t>79.965,46</w:t>
                  </w:r>
                </w:p>
              </w:tc>
              <w:tc>
                <w:tcPr>
                  <w:tcW w:w="1300" w:type="dxa"/>
                  <w:shd w:val="clear" w:color="auto" w:fill="B9E9FF"/>
                  <w:tcMar>
                    <w:top w:w="0" w:type="dxa"/>
                    <w:left w:w="0" w:type="dxa"/>
                    <w:bottom w:w="0" w:type="dxa"/>
                    <w:right w:w="0" w:type="dxa"/>
                  </w:tcMar>
                  <w:vAlign w:val="center"/>
                </w:tcPr>
                <w:p w14:paraId="6D85A92E" w14:textId="77777777" w:rsidR="00F51D42" w:rsidRDefault="00F51D42" w:rsidP="00BD78A1">
                  <w:pPr>
                    <w:pStyle w:val="fun3"/>
                    <w:jc w:val="right"/>
                  </w:pPr>
                  <w:r>
                    <w:rPr>
                      <w:sz w:val="16"/>
                    </w:rPr>
                    <w:t>79.965,46</w:t>
                  </w:r>
                </w:p>
              </w:tc>
              <w:tc>
                <w:tcPr>
                  <w:tcW w:w="700" w:type="dxa"/>
                  <w:shd w:val="clear" w:color="auto" w:fill="B9E9FF"/>
                  <w:tcMar>
                    <w:top w:w="0" w:type="dxa"/>
                    <w:left w:w="0" w:type="dxa"/>
                    <w:bottom w:w="0" w:type="dxa"/>
                    <w:right w:w="0" w:type="dxa"/>
                  </w:tcMar>
                  <w:vAlign w:val="center"/>
                </w:tcPr>
                <w:p w14:paraId="3BB82E0A" w14:textId="77777777" w:rsidR="00F51D42" w:rsidRDefault="00F51D42" w:rsidP="00BD78A1">
                  <w:pPr>
                    <w:pStyle w:val="fun3"/>
                    <w:jc w:val="right"/>
                  </w:pPr>
                  <w:r>
                    <w:rPr>
                      <w:sz w:val="16"/>
                    </w:rPr>
                    <w:t>96,94</w:t>
                  </w:r>
                </w:p>
              </w:tc>
              <w:tc>
                <w:tcPr>
                  <w:tcW w:w="700" w:type="dxa"/>
                  <w:shd w:val="clear" w:color="auto" w:fill="B9E9FF"/>
                  <w:tcMar>
                    <w:top w:w="0" w:type="dxa"/>
                    <w:left w:w="0" w:type="dxa"/>
                    <w:bottom w:w="0" w:type="dxa"/>
                    <w:right w:w="0" w:type="dxa"/>
                  </w:tcMar>
                  <w:vAlign w:val="center"/>
                </w:tcPr>
                <w:p w14:paraId="23CB17D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15F5825" w14:textId="77777777" w:rsidR="00F51D42" w:rsidRDefault="00F51D42" w:rsidP="00BD78A1">
                  <w:pPr>
                    <w:pStyle w:val="fun3"/>
                    <w:jc w:val="right"/>
                  </w:pPr>
                  <w:r>
                    <w:rPr>
                      <w:sz w:val="16"/>
                    </w:rPr>
                    <w:t>96,94</w:t>
                  </w:r>
                </w:p>
              </w:tc>
            </w:tr>
          </w:tbl>
          <w:p w14:paraId="0B5927AD" w14:textId="77777777" w:rsidR="00F51D42" w:rsidRDefault="00F51D42" w:rsidP="00BD78A1">
            <w:pPr>
              <w:pStyle w:val="EMPTYCELLSTYLE"/>
            </w:pPr>
          </w:p>
        </w:tc>
        <w:tc>
          <w:tcPr>
            <w:tcW w:w="40" w:type="dxa"/>
          </w:tcPr>
          <w:p w14:paraId="7653D8CF" w14:textId="77777777" w:rsidR="00F51D42" w:rsidRDefault="00F51D42" w:rsidP="00BD78A1">
            <w:pPr>
              <w:pStyle w:val="EMPTYCELLSTYLE"/>
            </w:pPr>
          </w:p>
        </w:tc>
      </w:tr>
      <w:tr w:rsidR="00F51D42" w14:paraId="5AA172AB" w14:textId="77777777" w:rsidTr="00BD78A1">
        <w:trPr>
          <w:trHeight w:hRule="exact" w:val="260"/>
        </w:trPr>
        <w:tc>
          <w:tcPr>
            <w:tcW w:w="284" w:type="dxa"/>
          </w:tcPr>
          <w:p w14:paraId="799D08B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6902503" w14:textId="77777777" w:rsidTr="00BD78A1">
              <w:trPr>
                <w:trHeight w:hRule="exact" w:val="260"/>
              </w:trPr>
              <w:tc>
                <w:tcPr>
                  <w:tcW w:w="8020" w:type="dxa"/>
                  <w:shd w:val="clear" w:color="auto" w:fill="FEDE01"/>
                  <w:tcMar>
                    <w:top w:w="0" w:type="dxa"/>
                    <w:left w:w="40" w:type="dxa"/>
                    <w:bottom w:w="0" w:type="dxa"/>
                    <w:right w:w="0" w:type="dxa"/>
                  </w:tcMar>
                  <w:vAlign w:val="center"/>
                </w:tcPr>
                <w:p w14:paraId="18646BD7" w14:textId="77777777" w:rsidR="00F51D42" w:rsidRDefault="00F51D42" w:rsidP="00BD78A1">
                  <w:pPr>
                    <w:pStyle w:val="izv1"/>
                  </w:pPr>
                  <w:r>
                    <w:rPr>
                      <w:sz w:val="16"/>
                    </w:rPr>
                    <w:t>Izvor 1.1. Opći prihodi i primici</w:t>
                  </w:r>
                </w:p>
              </w:tc>
              <w:tc>
                <w:tcPr>
                  <w:tcW w:w="2020" w:type="dxa"/>
                </w:tcPr>
                <w:p w14:paraId="5F89C74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3AF0D7E" w14:textId="77777777" w:rsidR="00F51D42" w:rsidRDefault="00F51D42" w:rsidP="00BD78A1">
                  <w:pPr>
                    <w:pStyle w:val="izv1"/>
                    <w:jc w:val="right"/>
                  </w:pPr>
                  <w:r>
                    <w:rPr>
                      <w:sz w:val="16"/>
                    </w:rPr>
                    <w:t>76.846,49</w:t>
                  </w:r>
                </w:p>
              </w:tc>
              <w:tc>
                <w:tcPr>
                  <w:tcW w:w="1300" w:type="dxa"/>
                  <w:shd w:val="clear" w:color="auto" w:fill="FEDE01"/>
                  <w:tcMar>
                    <w:top w:w="0" w:type="dxa"/>
                    <w:left w:w="0" w:type="dxa"/>
                    <w:bottom w:w="0" w:type="dxa"/>
                    <w:right w:w="0" w:type="dxa"/>
                  </w:tcMar>
                  <w:vAlign w:val="center"/>
                </w:tcPr>
                <w:p w14:paraId="2DA569AD" w14:textId="77777777" w:rsidR="00F51D42" w:rsidRDefault="00F51D42" w:rsidP="00BD78A1">
                  <w:pPr>
                    <w:pStyle w:val="izv1"/>
                    <w:jc w:val="right"/>
                  </w:pPr>
                  <w:r>
                    <w:rPr>
                      <w:sz w:val="16"/>
                    </w:rPr>
                    <w:t>74.324,76</w:t>
                  </w:r>
                </w:p>
              </w:tc>
              <w:tc>
                <w:tcPr>
                  <w:tcW w:w="1300" w:type="dxa"/>
                  <w:shd w:val="clear" w:color="auto" w:fill="FEDE01"/>
                  <w:tcMar>
                    <w:top w:w="0" w:type="dxa"/>
                    <w:left w:w="0" w:type="dxa"/>
                    <w:bottom w:w="0" w:type="dxa"/>
                    <w:right w:w="0" w:type="dxa"/>
                  </w:tcMar>
                  <w:vAlign w:val="center"/>
                </w:tcPr>
                <w:p w14:paraId="3DD3CF97" w14:textId="77777777" w:rsidR="00F51D42" w:rsidRDefault="00F51D42" w:rsidP="00BD78A1">
                  <w:pPr>
                    <w:pStyle w:val="izv1"/>
                    <w:jc w:val="right"/>
                  </w:pPr>
                  <w:r>
                    <w:rPr>
                      <w:sz w:val="16"/>
                    </w:rPr>
                    <w:t>74.324,76</w:t>
                  </w:r>
                </w:p>
              </w:tc>
              <w:tc>
                <w:tcPr>
                  <w:tcW w:w="700" w:type="dxa"/>
                  <w:shd w:val="clear" w:color="auto" w:fill="FEDE01"/>
                  <w:tcMar>
                    <w:top w:w="0" w:type="dxa"/>
                    <w:left w:w="0" w:type="dxa"/>
                    <w:bottom w:w="0" w:type="dxa"/>
                    <w:right w:w="0" w:type="dxa"/>
                  </w:tcMar>
                  <w:vAlign w:val="center"/>
                </w:tcPr>
                <w:p w14:paraId="01CFA11C" w14:textId="77777777" w:rsidR="00F51D42" w:rsidRDefault="00F51D42" w:rsidP="00BD78A1">
                  <w:pPr>
                    <w:pStyle w:val="izv1"/>
                    <w:jc w:val="right"/>
                  </w:pPr>
                  <w:r>
                    <w:rPr>
                      <w:sz w:val="16"/>
                    </w:rPr>
                    <w:t>96,72</w:t>
                  </w:r>
                </w:p>
              </w:tc>
              <w:tc>
                <w:tcPr>
                  <w:tcW w:w="700" w:type="dxa"/>
                  <w:shd w:val="clear" w:color="auto" w:fill="FEDE01"/>
                  <w:tcMar>
                    <w:top w:w="0" w:type="dxa"/>
                    <w:left w:w="0" w:type="dxa"/>
                    <w:bottom w:w="0" w:type="dxa"/>
                    <w:right w:w="0" w:type="dxa"/>
                  </w:tcMar>
                  <w:vAlign w:val="center"/>
                </w:tcPr>
                <w:p w14:paraId="15646D1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8B8DA01" w14:textId="77777777" w:rsidR="00F51D42" w:rsidRDefault="00F51D42" w:rsidP="00BD78A1">
                  <w:pPr>
                    <w:pStyle w:val="izv1"/>
                    <w:jc w:val="right"/>
                  </w:pPr>
                  <w:r>
                    <w:rPr>
                      <w:sz w:val="16"/>
                    </w:rPr>
                    <w:t>96,72</w:t>
                  </w:r>
                </w:p>
              </w:tc>
            </w:tr>
          </w:tbl>
          <w:p w14:paraId="12E8DD54" w14:textId="77777777" w:rsidR="00F51D42" w:rsidRDefault="00F51D42" w:rsidP="00BD78A1">
            <w:pPr>
              <w:pStyle w:val="EMPTYCELLSTYLE"/>
            </w:pPr>
          </w:p>
        </w:tc>
        <w:tc>
          <w:tcPr>
            <w:tcW w:w="40" w:type="dxa"/>
          </w:tcPr>
          <w:p w14:paraId="0A7F8F19" w14:textId="77777777" w:rsidR="00F51D42" w:rsidRDefault="00F51D42" w:rsidP="00BD78A1">
            <w:pPr>
              <w:pStyle w:val="EMPTYCELLSTYLE"/>
            </w:pPr>
          </w:p>
        </w:tc>
      </w:tr>
      <w:tr w:rsidR="00F51D42" w14:paraId="1EBA4A15" w14:textId="77777777" w:rsidTr="00BD78A1">
        <w:trPr>
          <w:trHeight w:hRule="exact" w:val="260"/>
        </w:trPr>
        <w:tc>
          <w:tcPr>
            <w:tcW w:w="284" w:type="dxa"/>
          </w:tcPr>
          <w:p w14:paraId="7EB8F9FC"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851D73B" w14:textId="77777777" w:rsidTr="00BD78A1">
              <w:trPr>
                <w:trHeight w:hRule="exact" w:val="260"/>
              </w:trPr>
              <w:tc>
                <w:tcPr>
                  <w:tcW w:w="8020" w:type="dxa"/>
                  <w:shd w:val="clear" w:color="auto" w:fill="A3C9B9"/>
                  <w:tcMar>
                    <w:top w:w="0" w:type="dxa"/>
                    <w:left w:w="40" w:type="dxa"/>
                    <w:bottom w:w="0" w:type="dxa"/>
                    <w:right w:w="0" w:type="dxa"/>
                  </w:tcMar>
                  <w:vAlign w:val="center"/>
                </w:tcPr>
                <w:p w14:paraId="195B4005" w14:textId="77777777" w:rsidR="00F51D42" w:rsidRDefault="00F51D42" w:rsidP="00BD78A1">
                  <w:pPr>
                    <w:pStyle w:val="kor1"/>
                  </w:pPr>
                  <w:r>
                    <w:rPr>
                      <w:sz w:val="16"/>
                    </w:rPr>
                    <w:t>Korisnik 04 GRADSKA KNJIŽNICA SLAVKA KOLARA ČAZMA</w:t>
                  </w:r>
                </w:p>
              </w:tc>
              <w:tc>
                <w:tcPr>
                  <w:tcW w:w="2020" w:type="dxa"/>
                </w:tcPr>
                <w:p w14:paraId="5CB3C2E0"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7747FB04" w14:textId="77777777" w:rsidR="00F51D42" w:rsidRDefault="00F51D42" w:rsidP="00BD78A1">
                  <w:pPr>
                    <w:pStyle w:val="kor1"/>
                    <w:jc w:val="right"/>
                  </w:pPr>
                  <w:r>
                    <w:rPr>
                      <w:sz w:val="16"/>
                    </w:rPr>
                    <w:t>76.846,49</w:t>
                  </w:r>
                </w:p>
              </w:tc>
              <w:tc>
                <w:tcPr>
                  <w:tcW w:w="1300" w:type="dxa"/>
                  <w:shd w:val="clear" w:color="auto" w:fill="A3C9B9"/>
                  <w:tcMar>
                    <w:top w:w="0" w:type="dxa"/>
                    <w:left w:w="0" w:type="dxa"/>
                    <w:bottom w:w="0" w:type="dxa"/>
                    <w:right w:w="0" w:type="dxa"/>
                  </w:tcMar>
                  <w:vAlign w:val="center"/>
                </w:tcPr>
                <w:p w14:paraId="1F75BB05" w14:textId="77777777" w:rsidR="00F51D42" w:rsidRDefault="00F51D42" w:rsidP="00BD78A1">
                  <w:pPr>
                    <w:pStyle w:val="kor1"/>
                    <w:jc w:val="right"/>
                  </w:pPr>
                  <w:r>
                    <w:rPr>
                      <w:sz w:val="16"/>
                    </w:rPr>
                    <w:t>74.324,76</w:t>
                  </w:r>
                </w:p>
              </w:tc>
              <w:tc>
                <w:tcPr>
                  <w:tcW w:w="1300" w:type="dxa"/>
                  <w:shd w:val="clear" w:color="auto" w:fill="A3C9B9"/>
                  <w:tcMar>
                    <w:top w:w="0" w:type="dxa"/>
                    <w:left w:w="0" w:type="dxa"/>
                    <w:bottom w:w="0" w:type="dxa"/>
                    <w:right w:w="0" w:type="dxa"/>
                  </w:tcMar>
                  <w:vAlign w:val="center"/>
                </w:tcPr>
                <w:p w14:paraId="02947E52" w14:textId="77777777" w:rsidR="00F51D42" w:rsidRDefault="00F51D42" w:rsidP="00BD78A1">
                  <w:pPr>
                    <w:pStyle w:val="kor1"/>
                    <w:jc w:val="right"/>
                  </w:pPr>
                  <w:r>
                    <w:rPr>
                      <w:sz w:val="16"/>
                    </w:rPr>
                    <w:t>74.324,76</w:t>
                  </w:r>
                </w:p>
              </w:tc>
              <w:tc>
                <w:tcPr>
                  <w:tcW w:w="700" w:type="dxa"/>
                  <w:shd w:val="clear" w:color="auto" w:fill="A3C9B9"/>
                  <w:tcMar>
                    <w:top w:w="0" w:type="dxa"/>
                    <w:left w:w="0" w:type="dxa"/>
                    <w:bottom w:w="0" w:type="dxa"/>
                    <w:right w:w="0" w:type="dxa"/>
                  </w:tcMar>
                  <w:vAlign w:val="center"/>
                </w:tcPr>
                <w:p w14:paraId="15BEB88E" w14:textId="77777777" w:rsidR="00F51D42" w:rsidRDefault="00F51D42" w:rsidP="00BD78A1">
                  <w:pPr>
                    <w:pStyle w:val="kor1"/>
                    <w:jc w:val="right"/>
                  </w:pPr>
                  <w:r>
                    <w:rPr>
                      <w:sz w:val="16"/>
                    </w:rPr>
                    <w:t>96,72</w:t>
                  </w:r>
                </w:p>
              </w:tc>
              <w:tc>
                <w:tcPr>
                  <w:tcW w:w="700" w:type="dxa"/>
                  <w:shd w:val="clear" w:color="auto" w:fill="A3C9B9"/>
                  <w:tcMar>
                    <w:top w:w="0" w:type="dxa"/>
                    <w:left w:w="0" w:type="dxa"/>
                    <w:bottom w:w="0" w:type="dxa"/>
                    <w:right w:w="0" w:type="dxa"/>
                  </w:tcMar>
                  <w:vAlign w:val="center"/>
                </w:tcPr>
                <w:p w14:paraId="50BACBDF"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292C01E8" w14:textId="77777777" w:rsidR="00F51D42" w:rsidRDefault="00F51D42" w:rsidP="00BD78A1">
                  <w:pPr>
                    <w:pStyle w:val="kor1"/>
                    <w:jc w:val="right"/>
                  </w:pPr>
                  <w:r>
                    <w:rPr>
                      <w:sz w:val="16"/>
                    </w:rPr>
                    <w:t>96,72</w:t>
                  </w:r>
                </w:p>
              </w:tc>
            </w:tr>
          </w:tbl>
          <w:p w14:paraId="16BAC3E2" w14:textId="77777777" w:rsidR="00F51D42" w:rsidRDefault="00F51D42" w:rsidP="00BD78A1">
            <w:pPr>
              <w:pStyle w:val="EMPTYCELLSTYLE"/>
            </w:pPr>
          </w:p>
        </w:tc>
        <w:tc>
          <w:tcPr>
            <w:tcW w:w="40" w:type="dxa"/>
          </w:tcPr>
          <w:p w14:paraId="15F97997" w14:textId="77777777" w:rsidR="00F51D42" w:rsidRDefault="00F51D42" w:rsidP="00BD78A1">
            <w:pPr>
              <w:pStyle w:val="EMPTYCELLSTYLE"/>
            </w:pPr>
          </w:p>
        </w:tc>
      </w:tr>
      <w:tr w:rsidR="00F51D42" w14:paraId="54D1F891" w14:textId="77777777" w:rsidTr="00BD78A1">
        <w:trPr>
          <w:trHeight w:hRule="exact" w:val="300"/>
        </w:trPr>
        <w:tc>
          <w:tcPr>
            <w:tcW w:w="284" w:type="dxa"/>
          </w:tcPr>
          <w:p w14:paraId="6BB8D24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FB7CCA8" w14:textId="77777777" w:rsidTr="00BD78A1">
              <w:trPr>
                <w:trHeight w:hRule="exact" w:val="260"/>
              </w:trPr>
              <w:tc>
                <w:tcPr>
                  <w:tcW w:w="800" w:type="dxa"/>
                  <w:tcMar>
                    <w:top w:w="40" w:type="dxa"/>
                    <w:left w:w="40" w:type="dxa"/>
                    <w:bottom w:w="40" w:type="dxa"/>
                    <w:right w:w="0" w:type="dxa"/>
                  </w:tcMar>
                </w:tcPr>
                <w:p w14:paraId="2C670485" w14:textId="77777777" w:rsidR="00F51D42" w:rsidRDefault="00F51D42" w:rsidP="00BD78A1">
                  <w:pPr>
                    <w:pStyle w:val="UvjetniStil10"/>
                  </w:pPr>
                </w:p>
              </w:tc>
              <w:tc>
                <w:tcPr>
                  <w:tcW w:w="700" w:type="dxa"/>
                  <w:tcMar>
                    <w:top w:w="40" w:type="dxa"/>
                    <w:left w:w="0" w:type="dxa"/>
                    <w:bottom w:w="40" w:type="dxa"/>
                    <w:right w:w="0" w:type="dxa"/>
                  </w:tcMar>
                </w:tcPr>
                <w:p w14:paraId="0725345E"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3956A9A7" w14:textId="77777777" w:rsidR="00F51D42" w:rsidRDefault="00F51D42" w:rsidP="00BD78A1">
                  <w:pPr>
                    <w:pStyle w:val="UvjetniStil10"/>
                  </w:pPr>
                  <w:r>
                    <w:rPr>
                      <w:sz w:val="16"/>
                    </w:rPr>
                    <w:t>Rashodi za zaposlene</w:t>
                  </w:r>
                </w:p>
              </w:tc>
              <w:tc>
                <w:tcPr>
                  <w:tcW w:w="2000" w:type="dxa"/>
                </w:tcPr>
                <w:p w14:paraId="4CB74BA7" w14:textId="77777777" w:rsidR="00F51D42" w:rsidRDefault="00F51D42" w:rsidP="00BD78A1">
                  <w:pPr>
                    <w:pStyle w:val="EMPTYCELLSTYLE"/>
                  </w:pPr>
                </w:p>
              </w:tc>
              <w:tc>
                <w:tcPr>
                  <w:tcW w:w="1300" w:type="dxa"/>
                  <w:tcMar>
                    <w:top w:w="40" w:type="dxa"/>
                    <w:left w:w="0" w:type="dxa"/>
                    <w:bottom w:w="40" w:type="dxa"/>
                    <w:right w:w="0" w:type="dxa"/>
                  </w:tcMar>
                </w:tcPr>
                <w:p w14:paraId="2EDE134C" w14:textId="77777777" w:rsidR="00F51D42" w:rsidRDefault="00F51D42" w:rsidP="00BD78A1">
                  <w:pPr>
                    <w:pStyle w:val="UvjetniStil10"/>
                    <w:jc w:val="right"/>
                  </w:pPr>
                  <w:r>
                    <w:rPr>
                      <w:sz w:val="16"/>
                    </w:rPr>
                    <w:t>51.761,89</w:t>
                  </w:r>
                </w:p>
              </w:tc>
              <w:tc>
                <w:tcPr>
                  <w:tcW w:w="1300" w:type="dxa"/>
                  <w:tcMar>
                    <w:top w:w="40" w:type="dxa"/>
                    <w:left w:w="0" w:type="dxa"/>
                    <w:bottom w:w="40" w:type="dxa"/>
                    <w:right w:w="0" w:type="dxa"/>
                  </w:tcMar>
                </w:tcPr>
                <w:p w14:paraId="189704FB" w14:textId="77777777" w:rsidR="00F51D42" w:rsidRDefault="00F51D42" w:rsidP="00BD78A1">
                  <w:pPr>
                    <w:pStyle w:val="UvjetniStil10"/>
                    <w:jc w:val="right"/>
                  </w:pPr>
                  <w:r>
                    <w:rPr>
                      <w:sz w:val="16"/>
                    </w:rPr>
                    <w:t>51.761,89</w:t>
                  </w:r>
                </w:p>
              </w:tc>
              <w:tc>
                <w:tcPr>
                  <w:tcW w:w="1300" w:type="dxa"/>
                  <w:tcMar>
                    <w:top w:w="40" w:type="dxa"/>
                    <w:left w:w="0" w:type="dxa"/>
                    <w:bottom w:w="40" w:type="dxa"/>
                    <w:right w:w="0" w:type="dxa"/>
                  </w:tcMar>
                </w:tcPr>
                <w:p w14:paraId="74A6D7C3" w14:textId="77777777" w:rsidR="00F51D42" w:rsidRDefault="00F51D42" w:rsidP="00BD78A1">
                  <w:pPr>
                    <w:pStyle w:val="UvjetniStil10"/>
                    <w:jc w:val="right"/>
                  </w:pPr>
                  <w:r>
                    <w:rPr>
                      <w:sz w:val="16"/>
                    </w:rPr>
                    <w:t>51.761,89</w:t>
                  </w:r>
                </w:p>
              </w:tc>
              <w:tc>
                <w:tcPr>
                  <w:tcW w:w="700" w:type="dxa"/>
                  <w:tcMar>
                    <w:top w:w="40" w:type="dxa"/>
                    <w:left w:w="0" w:type="dxa"/>
                    <w:bottom w:w="40" w:type="dxa"/>
                    <w:right w:w="0" w:type="dxa"/>
                  </w:tcMar>
                </w:tcPr>
                <w:p w14:paraId="3FB05817"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B3034C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364DE7A" w14:textId="77777777" w:rsidR="00F51D42" w:rsidRDefault="00F51D42" w:rsidP="00BD78A1">
                  <w:pPr>
                    <w:pStyle w:val="UvjetniStil10"/>
                    <w:jc w:val="right"/>
                  </w:pPr>
                  <w:r>
                    <w:rPr>
                      <w:sz w:val="16"/>
                    </w:rPr>
                    <w:t>100,00</w:t>
                  </w:r>
                </w:p>
              </w:tc>
            </w:tr>
          </w:tbl>
          <w:p w14:paraId="093316CF" w14:textId="77777777" w:rsidR="00F51D42" w:rsidRDefault="00F51D42" w:rsidP="00BD78A1">
            <w:pPr>
              <w:pStyle w:val="EMPTYCELLSTYLE"/>
            </w:pPr>
          </w:p>
        </w:tc>
        <w:tc>
          <w:tcPr>
            <w:tcW w:w="40" w:type="dxa"/>
          </w:tcPr>
          <w:p w14:paraId="07FECB82" w14:textId="77777777" w:rsidR="00F51D42" w:rsidRDefault="00F51D42" w:rsidP="00BD78A1">
            <w:pPr>
              <w:pStyle w:val="EMPTYCELLSTYLE"/>
            </w:pPr>
          </w:p>
        </w:tc>
      </w:tr>
      <w:tr w:rsidR="00F51D42" w14:paraId="254B2D3F" w14:textId="77777777" w:rsidTr="00BD78A1">
        <w:trPr>
          <w:trHeight w:hRule="exact" w:val="300"/>
        </w:trPr>
        <w:tc>
          <w:tcPr>
            <w:tcW w:w="284" w:type="dxa"/>
          </w:tcPr>
          <w:p w14:paraId="1639B15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602A2D0" w14:textId="77777777" w:rsidTr="00BD78A1">
              <w:trPr>
                <w:trHeight w:hRule="exact" w:val="260"/>
              </w:trPr>
              <w:tc>
                <w:tcPr>
                  <w:tcW w:w="800" w:type="dxa"/>
                  <w:tcMar>
                    <w:top w:w="40" w:type="dxa"/>
                    <w:left w:w="40" w:type="dxa"/>
                    <w:bottom w:w="40" w:type="dxa"/>
                    <w:right w:w="0" w:type="dxa"/>
                  </w:tcMar>
                </w:tcPr>
                <w:p w14:paraId="3E540D59" w14:textId="77777777" w:rsidR="00F51D42" w:rsidRDefault="00F51D42" w:rsidP="00BD78A1">
                  <w:pPr>
                    <w:pStyle w:val="UvjetniStil"/>
                  </w:pPr>
                  <w:r>
                    <w:rPr>
                      <w:sz w:val="16"/>
                    </w:rPr>
                    <w:t>R0178</w:t>
                  </w:r>
                </w:p>
              </w:tc>
              <w:tc>
                <w:tcPr>
                  <w:tcW w:w="700" w:type="dxa"/>
                  <w:tcMar>
                    <w:top w:w="40" w:type="dxa"/>
                    <w:left w:w="0" w:type="dxa"/>
                    <w:bottom w:w="40" w:type="dxa"/>
                    <w:right w:w="0" w:type="dxa"/>
                  </w:tcMar>
                </w:tcPr>
                <w:p w14:paraId="3990ED85"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07F4C729" w14:textId="77777777" w:rsidR="00F51D42" w:rsidRDefault="00F51D42" w:rsidP="00BD78A1">
                  <w:pPr>
                    <w:pStyle w:val="UvjetniStil"/>
                  </w:pPr>
                  <w:r>
                    <w:rPr>
                      <w:sz w:val="16"/>
                    </w:rPr>
                    <w:t>Plaće za redovan rad</w:t>
                  </w:r>
                </w:p>
              </w:tc>
              <w:tc>
                <w:tcPr>
                  <w:tcW w:w="2000" w:type="dxa"/>
                </w:tcPr>
                <w:p w14:paraId="54891A14" w14:textId="77777777" w:rsidR="00F51D42" w:rsidRDefault="00F51D42" w:rsidP="00BD78A1">
                  <w:pPr>
                    <w:pStyle w:val="EMPTYCELLSTYLE"/>
                  </w:pPr>
                </w:p>
              </w:tc>
              <w:tc>
                <w:tcPr>
                  <w:tcW w:w="1300" w:type="dxa"/>
                  <w:tcMar>
                    <w:top w:w="40" w:type="dxa"/>
                    <w:left w:w="0" w:type="dxa"/>
                    <w:bottom w:w="40" w:type="dxa"/>
                    <w:right w:w="0" w:type="dxa"/>
                  </w:tcMar>
                </w:tcPr>
                <w:p w14:paraId="2ABA5539"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49642B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2D34B5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FD168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E550F8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042995F" w14:textId="77777777" w:rsidR="00F51D42" w:rsidRDefault="00F51D42" w:rsidP="00BD78A1">
                  <w:pPr>
                    <w:pStyle w:val="UvjetniStil"/>
                    <w:jc w:val="right"/>
                  </w:pPr>
                  <w:r>
                    <w:rPr>
                      <w:sz w:val="16"/>
                    </w:rPr>
                    <w:t>0,00</w:t>
                  </w:r>
                </w:p>
              </w:tc>
            </w:tr>
          </w:tbl>
          <w:p w14:paraId="4E2CBC1C" w14:textId="77777777" w:rsidR="00F51D42" w:rsidRDefault="00F51D42" w:rsidP="00BD78A1">
            <w:pPr>
              <w:pStyle w:val="EMPTYCELLSTYLE"/>
            </w:pPr>
          </w:p>
        </w:tc>
        <w:tc>
          <w:tcPr>
            <w:tcW w:w="40" w:type="dxa"/>
          </w:tcPr>
          <w:p w14:paraId="25396101" w14:textId="77777777" w:rsidR="00F51D42" w:rsidRDefault="00F51D42" w:rsidP="00BD78A1">
            <w:pPr>
              <w:pStyle w:val="EMPTYCELLSTYLE"/>
            </w:pPr>
          </w:p>
        </w:tc>
      </w:tr>
      <w:tr w:rsidR="00F51D42" w14:paraId="6469301A" w14:textId="77777777" w:rsidTr="00BD78A1">
        <w:trPr>
          <w:trHeight w:hRule="exact" w:val="300"/>
        </w:trPr>
        <w:tc>
          <w:tcPr>
            <w:tcW w:w="284" w:type="dxa"/>
          </w:tcPr>
          <w:p w14:paraId="5013811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34D4DC" w14:textId="77777777" w:rsidTr="00BD78A1">
              <w:trPr>
                <w:trHeight w:hRule="exact" w:val="260"/>
              </w:trPr>
              <w:tc>
                <w:tcPr>
                  <w:tcW w:w="800" w:type="dxa"/>
                  <w:tcMar>
                    <w:top w:w="40" w:type="dxa"/>
                    <w:left w:w="40" w:type="dxa"/>
                    <w:bottom w:w="40" w:type="dxa"/>
                    <w:right w:w="0" w:type="dxa"/>
                  </w:tcMar>
                </w:tcPr>
                <w:p w14:paraId="174CE3FE" w14:textId="77777777" w:rsidR="00F51D42" w:rsidRDefault="00F51D42" w:rsidP="00BD78A1">
                  <w:pPr>
                    <w:pStyle w:val="UvjetniStil"/>
                  </w:pPr>
                  <w:r>
                    <w:rPr>
                      <w:sz w:val="16"/>
                    </w:rPr>
                    <w:t>R0179</w:t>
                  </w:r>
                </w:p>
              </w:tc>
              <w:tc>
                <w:tcPr>
                  <w:tcW w:w="700" w:type="dxa"/>
                  <w:tcMar>
                    <w:top w:w="40" w:type="dxa"/>
                    <w:left w:w="0" w:type="dxa"/>
                    <w:bottom w:w="40" w:type="dxa"/>
                    <w:right w:w="0" w:type="dxa"/>
                  </w:tcMar>
                </w:tcPr>
                <w:p w14:paraId="7BD3526C"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750E008D" w14:textId="77777777" w:rsidR="00F51D42" w:rsidRDefault="00F51D42" w:rsidP="00BD78A1">
                  <w:pPr>
                    <w:pStyle w:val="UvjetniStil"/>
                  </w:pPr>
                  <w:r>
                    <w:rPr>
                      <w:sz w:val="16"/>
                    </w:rPr>
                    <w:t>Ostali rashodi za zaposlene</w:t>
                  </w:r>
                </w:p>
              </w:tc>
              <w:tc>
                <w:tcPr>
                  <w:tcW w:w="2000" w:type="dxa"/>
                </w:tcPr>
                <w:p w14:paraId="35382339" w14:textId="77777777" w:rsidR="00F51D42" w:rsidRDefault="00F51D42" w:rsidP="00BD78A1">
                  <w:pPr>
                    <w:pStyle w:val="EMPTYCELLSTYLE"/>
                  </w:pPr>
                </w:p>
              </w:tc>
              <w:tc>
                <w:tcPr>
                  <w:tcW w:w="1300" w:type="dxa"/>
                  <w:tcMar>
                    <w:top w:w="40" w:type="dxa"/>
                    <w:left w:w="0" w:type="dxa"/>
                    <w:bottom w:w="40" w:type="dxa"/>
                    <w:right w:w="0" w:type="dxa"/>
                  </w:tcMar>
                </w:tcPr>
                <w:p w14:paraId="45AC213E"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778411B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A7F9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1AF4D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2EEFE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3B68C64" w14:textId="77777777" w:rsidR="00F51D42" w:rsidRDefault="00F51D42" w:rsidP="00BD78A1">
                  <w:pPr>
                    <w:pStyle w:val="UvjetniStil"/>
                    <w:jc w:val="right"/>
                  </w:pPr>
                  <w:r>
                    <w:rPr>
                      <w:sz w:val="16"/>
                    </w:rPr>
                    <w:t>0,00</w:t>
                  </w:r>
                </w:p>
              </w:tc>
            </w:tr>
          </w:tbl>
          <w:p w14:paraId="2ED6D191" w14:textId="77777777" w:rsidR="00F51D42" w:rsidRDefault="00F51D42" w:rsidP="00BD78A1">
            <w:pPr>
              <w:pStyle w:val="EMPTYCELLSTYLE"/>
            </w:pPr>
          </w:p>
        </w:tc>
        <w:tc>
          <w:tcPr>
            <w:tcW w:w="40" w:type="dxa"/>
          </w:tcPr>
          <w:p w14:paraId="023272C2" w14:textId="77777777" w:rsidR="00F51D42" w:rsidRDefault="00F51D42" w:rsidP="00BD78A1">
            <w:pPr>
              <w:pStyle w:val="EMPTYCELLSTYLE"/>
            </w:pPr>
          </w:p>
        </w:tc>
      </w:tr>
      <w:tr w:rsidR="00F51D42" w14:paraId="0B67F33E" w14:textId="77777777" w:rsidTr="00BD78A1">
        <w:trPr>
          <w:trHeight w:hRule="exact" w:val="140"/>
        </w:trPr>
        <w:tc>
          <w:tcPr>
            <w:tcW w:w="284" w:type="dxa"/>
          </w:tcPr>
          <w:p w14:paraId="3267350F" w14:textId="77777777" w:rsidR="00F51D42" w:rsidRDefault="00F51D42" w:rsidP="00BD78A1">
            <w:pPr>
              <w:pStyle w:val="EMPTYCELLSTYLE"/>
            </w:pPr>
          </w:p>
        </w:tc>
        <w:tc>
          <w:tcPr>
            <w:tcW w:w="1556" w:type="dxa"/>
          </w:tcPr>
          <w:p w14:paraId="3C6B423D" w14:textId="77777777" w:rsidR="00F51D42" w:rsidRDefault="00F51D42" w:rsidP="00BD78A1">
            <w:pPr>
              <w:pStyle w:val="EMPTYCELLSTYLE"/>
            </w:pPr>
          </w:p>
        </w:tc>
        <w:tc>
          <w:tcPr>
            <w:tcW w:w="2640" w:type="dxa"/>
          </w:tcPr>
          <w:p w14:paraId="79D8E411" w14:textId="77777777" w:rsidR="00F51D42" w:rsidRDefault="00F51D42" w:rsidP="00BD78A1">
            <w:pPr>
              <w:pStyle w:val="EMPTYCELLSTYLE"/>
            </w:pPr>
          </w:p>
        </w:tc>
        <w:tc>
          <w:tcPr>
            <w:tcW w:w="600" w:type="dxa"/>
          </w:tcPr>
          <w:p w14:paraId="10B24C13" w14:textId="77777777" w:rsidR="00F51D42" w:rsidRDefault="00F51D42" w:rsidP="00BD78A1">
            <w:pPr>
              <w:pStyle w:val="EMPTYCELLSTYLE"/>
            </w:pPr>
          </w:p>
        </w:tc>
        <w:tc>
          <w:tcPr>
            <w:tcW w:w="2520" w:type="dxa"/>
          </w:tcPr>
          <w:p w14:paraId="231D3DF6" w14:textId="77777777" w:rsidR="00F51D42" w:rsidRDefault="00F51D42" w:rsidP="00BD78A1">
            <w:pPr>
              <w:pStyle w:val="EMPTYCELLSTYLE"/>
            </w:pPr>
          </w:p>
        </w:tc>
        <w:tc>
          <w:tcPr>
            <w:tcW w:w="2520" w:type="dxa"/>
          </w:tcPr>
          <w:p w14:paraId="33DEBDAA" w14:textId="77777777" w:rsidR="00F51D42" w:rsidRDefault="00F51D42" w:rsidP="00BD78A1">
            <w:pPr>
              <w:pStyle w:val="EMPTYCELLSTYLE"/>
            </w:pPr>
          </w:p>
        </w:tc>
        <w:tc>
          <w:tcPr>
            <w:tcW w:w="3060" w:type="dxa"/>
          </w:tcPr>
          <w:p w14:paraId="031EFE8D" w14:textId="77777777" w:rsidR="00F51D42" w:rsidRDefault="00F51D42" w:rsidP="00BD78A1">
            <w:pPr>
              <w:pStyle w:val="EMPTYCELLSTYLE"/>
            </w:pPr>
          </w:p>
        </w:tc>
        <w:tc>
          <w:tcPr>
            <w:tcW w:w="360" w:type="dxa"/>
          </w:tcPr>
          <w:p w14:paraId="571807E4" w14:textId="77777777" w:rsidR="00F51D42" w:rsidRDefault="00F51D42" w:rsidP="00BD78A1">
            <w:pPr>
              <w:pStyle w:val="EMPTYCELLSTYLE"/>
            </w:pPr>
          </w:p>
        </w:tc>
        <w:tc>
          <w:tcPr>
            <w:tcW w:w="1400" w:type="dxa"/>
          </w:tcPr>
          <w:p w14:paraId="4FF39729" w14:textId="77777777" w:rsidR="00F51D42" w:rsidRDefault="00F51D42" w:rsidP="00BD78A1">
            <w:pPr>
              <w:pStyle w:val="EMPTYCELLSTYLE"/>
            </w:pPr>
          </w:p>
        </w:tc>
        <w:tc>
          <w:tcPr>
            <w:tcW w:w="40" w:type="dxa"/>
          </w:tcPr>
          <w:p w14:paraId="4EFAEEDD" w14:textId="77777777" w:rsidR="00F51D42" w:rsidRDefault="00F51D42" w:rsidP="00BD78A1">
            <w:pPr>
              <w:pStyle w:val="EMPTYCELLSTYLE"/>
            </w:pPr>
          </w:p>
        </w:tc>
        <w:tc>
          <w:tcPr>
            <w:tcW w:w="1080" w:type="dxa"/>
          </w:tcPr>
          <w:p w14:paraId="0BAA6E81" w14:textId="77777777" w:rsidR="00F51D42" w:rsidRDefault="00F51D42" w:rsidP="00BD78A1">
            <w:pPr>
              <w:pStyle w:val="EMPTYCELLSTYLE"/>
            </w:pPr>
          </w:p>
        </w:tc>
        <w:tc>
          <w:tcPr>
            <w:tcW w:w="40" w:type="dxa"/>
          </w:tcPr>
          <w:p w14:paraId="245DF2A7" w14:textId="77777777" w:rsidR="00F51D42" w:rsidRDefault="00F51D42" w:rsidP="00BD78A1">
            <w:pPr>
              <w:pStyle w:val="EMPTYCELLSTYLE"/>
            </w:pPr>
          </w:p>
        </w:tc>
        <w:tc>
          <w:tcPr>
            <w:tcW w:w="40" w:type="dxa"/>
          </w:tcPr>
          <w:p w14:paraId="4332B574" w14:textId="77777777" w:rsidR="00F51D42" w:rsidRDefault="00F51D42" w:rsidP="00BD78A1">
            <w:pPr>
              <w:pStyle w:val="EMPTYCELLSTYLE"/>
            </w:pPr>
          </w:p>
        </w:tc>
      </w:tr>
      <w:tr w:rsidR="00F51D42" w14:paraId="0E3576A6" w14:textId="77777777" w:rsidTr="00BD78A1">
        <w:trPr>
          <w:trHeight w:hRule="exact" w:val="20"/>
        </w:trPr>
        <w:tc>
          <w:tcPr>
            <w:tcW w:w="284" w:type="dxa"/>
          </w:tcPr>
          <w:p w14:paraId="2DEB4BAB"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36C2B72A" w14:textId="77777777" w:rsidR="00F51D42" w:rsidRDefault="00F51D42" w:rsidP="00BD78A1">
            <w:pPr>
              <w:pStyle w:val="EMPTYCELLSTYLE"/>
            </w:pPr>
          </w:p>
        </w:tc>
        <w:tc>
          <w:tcPr>
            <w:tcW w:w="40" w:type="dxa"/>
          </w:tcPr>
          <w:p w14:paraId="66F98A24" w14:textId="77777777" w:rsidR="00F51D42" w:rsidRDefault="00F51D42" w:rsidP="00BD78A1">
            <w:pPr>
              <w:pStyle w:val="EMPTYCELLSTYLE"/>
            </w:pPr>
          </w:p>
        </w:tc>
      </w:tr>
      <w:tr w:rsidR="00F51D42" w14:paraId="641A44AE" w14:textId="77777777" w:rsidTr="00BD78A1">
        <w:trPr>
          <w:trHeight w:hRule="exact" w:val="240"/>
        </w:trPr>
        <w:tc>
          <w:tcPr>
            <w:tcW w:w="284" w:type="dxa"/>
          </w:tcPr>
          <w:p w14:paraId="3415838A" w14:textId="77777777" w:rsidR="00F51D42" w:rsidRDefault="00F51D42" w:rsidP="00BD78A1">
            <w:pPr>
              <w:pStyle w:val="EMPTYCELLSTYLE"/>
            </w:pPr>
          </w:p>
        </w:tc>
        <w:tc>
          <w:tcPr>
            <w:tcW w:w="1556" w:type="dxa"/>
            <w:tcMar>
              <w:top w:w="0" w:type="dxa"/>
              <w:left w:w="0" w:type="dxa"/>
              <w:bottom w:w="0" w:type="dxa"/>
              <w:right w:w="0" w:type="dxa"/>
            </w:tcMar>
          </w:tcPr>
          <w:p w14:paraId="386418AE" w14:textId="77777777" w:rsidR="00F51D42" w:rsidRDefault="00F51D42" w:rsidP="00BD78A1">
            <w:pPr>
              <w:pStyle w:val="DefaultStyle"/>
              <w:ind w:left="40" w:right="40"/>
            </w:pPr>
          </w:p>
        </w:tc>
        <w:tc>
          <w:tcPr>
            <w:tcW w:w="2640" w:type="dxa"/>
          </w:tcPr>
          <w:p w14:paraId="731392FD" w14:textId="77777777" w:rsidR="00F51D42" w:rsidRDefault="00F51D42" w:rsidP="00BD78A1">
            <w:pPr>
              <w:pStyle w:val="EMPTYCELLSTYLE"/>
            </w:pPr>
          </w:p>
        </w:tc>
        <w:tc>
          <w:tcPr>
            <w:tcW w:w="600" w:type="dxa"/>
          </w:tcPr>
          <w:p w14:paraId="50FAF490" w14:textId="77777777" w:rsidR="00F51D42" w:rsidRDefault="00F51D42" w:rsidP="00BD78A1">
            <w:pPr>
              <w:pStyle w:val="EMPTYCELLSTYLE"/>
            </w:pPr>
          </w:p>
        </w:tc>
        <w:tc>
          <w:tcPr>
            <w:tcW w:w="2520" w:type="dxa"/>
            <w:tcMar>
              <w:top w:w="0" w:type="dxa"/>
              <w:left w:w="0" w:type="dxa"/>
              <w:bottom w:w="0" w:type="dxa"/>
              <w:right w:w="0" w:type="dxa"/>
            </w:tcMar>
          </w:tcPr>
          <w:p w14:paraId="46850D82"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963FBDB" w14:textId="77777777" w:rsidR="00F51D42" w:rsidRDefault="00F51D42" w:rsidP="00BD78A1">
            <w:pPr>
              <w:pStyle w:val="DefaultStyle"/>
              <w:ind w:right="40"/>
            </w:pPr>
          </w:p>
        </w:tc>
        <w:tc>
          <w:tcPr>
            <w:tcW w:w="3060" w:type="dxa"/>
          </w:tcPr>
          <w:p w14:paraId="0BC1F347" w14:textId="77777777" w:rsidR="00F51D42" w:rsidRDefault="00F51D42" w:rsidP="00BD78A1">
            <w:pPr>
              <w:pStyle w:val="EMPTYCELLSTYLE"/>
            </w:pPr>
          </w:p>
        </w:tc>
        <w:tc>
          <w:tcPr>
            <w:tcW w:w="2880" w:type="dxa"/>
            <w:gridSpan w:val="4"/>
            <w:tcMar>
              <w:top w:w="0" w:type="dxa"/>
              <w:left w:w="0" w:type="dxa"/>
              <w:bottom w:w="0" w:type="dxa"/>
              <w:right w:w="0" w:type="dxa"/>
            </w:tcMar>
          </w:tcPr>
          <w:p w14:paraId="2A9EA1DE" w14:textId="77777777" w:rsidR="00F51D42" w:rsidRDefault="00F51D42" w:rsidP="00BD78A1">
            <w:pPr>
              <w:pStyle w:val="DefaultStyle"/>
              <w:ind w:left="40" w:right="40"/>
              <w:jc w:val="right"/>
            </w:pPr>
          </w:p>
        </w:tc>
        <w:tc>
          <w:tcPr>
            <w:tcW w:w="40" w:type="dxa"/>
          </w:tcPr>
          <w:p w14:paraId="22B48888" w14:textId="77777777" w:rsidR="00F51D42" w:rsidRDefault="00F51D42" w:rsidP="00BD78A1">
            <w:pPr>
              <w:pStyle w:val="EMPTYCELLSTYLE"/>
            </w:pPr>
          </w:p>
        </w:tc>
        <w:tc>
          <w:tcPr>
            <w:tcW w:w="40" w:type="dxa"/>
          </w:tcPr>
          <w:p w14:paraId="02E69CCE" w14:textId="77777777" w:rsidR="00F51D42" w:rsidRDefault="00F51D42" w:rsidP="00BD78A1">
            <w:pPr>
              <w:pStyle w:val="EMPTYCELLSTYLE"/>
            </w:pPr>
          </w:p>
        </w:tc>
      </w:tr>
      <w:tr w:rsidR="00F51D42" w14:paraId="3EE4CC37" w14:textId="77777777" w:rsidTr="00BD78A1">
        <w:tc>
          <w:tcPr>
            <w:tcW w:w="284" w:type="dxa"/>
          </w:tcPr>
          <w:p w14:paraId="5EC9A9BE" w14:textId="77777777" w:rsidR="00F51D42" w:rsidRDefault="00F51D42" w:rsidP="00BD78A1">
            <w:pPr>
              <w:pStyle w:val="EMPTYCELLSTYLE"/>
              <w:pageBreakBefore/>
            </w:pPr>
            <w:bookmarkStart w:id="22" w:name="JR_PAGE_ANCHOR_0_23"/>
            <w:bookmarkEnd w:id="22"/>
          </w:p>
        </w:tc>
        <w:tc>
          <w:tcPr>
            <w:tcW w:w="1556" w:type="dxa"/>
          </w:tcPr>
          <w:p w14:paraId="7981C964" w14:textId="77777777" w:rsidR="00F51D42" w:rsidRDefault="00F51D42" w:rsidP="00BD78A1">
            <w:pPr>
              <w:pStyle w:val="EMPTYCELLSTYLE"/>
            </w:pPr>
          </w:p>
        </w:tc>
        <w:tc>
          <w:tcPr>
            <w:tcW w:w="2640" w:type="dxa"/>
          </w:tcPr>
          <w:p w14:paraId="03180CB3" w14:textId="77777777" w:rsidR="00F51D42" w:rsidRDefault="00F51D42" w:rsidP="00BD78A1">
            <w:pPr>
              <w:pStyle w:val="EMPTYCELLSTYLE"/>
            </w:pPr>
          </w:p>
        </w:tc>
        <w:tc>
          <w:tcPr>
            <w:tcW w:w="600" w:type="dxa"/>
          </w:tcPr>
          <w:p w14:paraId="4CABDCCF" w14:textId="77777777" w:rsidR="00F51D42" w:rsidRDefault="00F51D42" w:rsidP="00BD78A1">
            <w:pPr>
              <w:pStyle w:val="EMPTYCELLSTYLE"/>
            </w:pPr>
          </w:p>
        </w:tc>
        <w:tc>
          <w:tcPr>
            <w:tcW w:w="2520" w:type="dxa"/>
          </w:tcPr>
          <w:p w14:paraId="7842CA5D" w14:textId="77777777" w:rsidR="00F51D42" w:rsidRDefault="00F51D42" w:rsidP="00BD78A1">
            <w:pPr>
              <w:pStyle w:val="EMPTYCELLSTYLE"/>
            </w:pPr>
          </w:p>
        </w:tc>
        <w:tc>
          <w:tcPr>
            <w:tcW w:w="2520" w:type="dxa"/>
          </w:tcPr>
          <w:p w14:paraId="355A4879" w14:textId="77777777" w:rsidR="00F51D42" w:rsidRDefault="00F51D42" w:rsidP="00BD78A1">
            <w:pPr>
              <w:pStyle w:val="EMPTYCELLSTYLE"/>
            </w:pPr>
          </w:p>
        </w:tc>
        <w:tc>
          <w:tcPr>
            <w:tcW w:w="3060" w:type="dxa"/>
          </w:tcPr>
          <w:p w14:paraId="639B1901" w14:textId="77777777" w:rsidR="00F51D42" w:rsidRDefault="00F51D42" w:rsidP="00BD78A1">
            <w:pPr>
              <w:pStyle w:val="EMPTYCELLSTYLE"/>
            </w:pPr>
          </w:p>
        </w:tc>
        <w:tc>
          <w:tcPr>
            <w:tcW w:w="360" w:type="dxa"/>
          </w:tcPr>
          <w:p w14:paraId="501B2D67" w14:textId="77777777" w:rsidR="00F51D42" w:rsidRDefault="00F51D42" w:rsidP="00BD78A1">
            <w:pPr>
              <w:pStyle w:val="EMPTYCELLSTYLE"/>
            </w:pPr>
          </w:p>
        </w:tc>
        <w:tc>
          <w:tcPr>
            <w:tcW w:w="1400" w:type="dxa"/>
          </w:tcPr>
          <w:p w14:paraId="3DA9B3CA" w14:textId="77777777" w:rsidR="00F51D42" w:rsidRDefault="00F51D42" w:rsidP="00BD78A1">
            <w:pPr>
              <w:pStyle w:val="EMPTYCELLSTYLE"/>
            </w:pPr>
          </w:p>
        </w:tc>
        <w:tc>
          <w:tcPr>
            <w:tcW w:w="40" w:type="dxa"/>
          </w:tcPr>
          <w:p w14:paraId="32633163" w14:textId="77777777" w:rsidR="00F51D42" w:rsidRDefault="00F51D42" w:rsidP="00BD78A1">
            <w:pPr>
              <w:pStyle w:val="EMPTYCELLSTYLE"/>
            </w:pPr>
          </w:p>
        </w:tc>
        <w:tc>
          <w:tcPr>
            <w:tcW w:w="1080" w:type="dxa"/>
          </w:tcPr>
          <w:p w14:paraId="226A771D" w14:textId="77777777" w:rsidR="00F51D42" w:rsidRDefault="00F51D42" w:rsidP="00BD78A1">
            <w:pPr>
              <w:pStyle w:val="EMPTYCELLSTYLE"/>
            </w:pPr>
          </w:p>
        </w:tc>
        <w:tc>
          <w:tcPr>
            <w:tcW w:w="40" w:type="dxa"/>
          </w:tcPr>
          <w:p w14:paraId="69684656" w14:textId="77777777" w:rsidR="00F51D42" w:rsidRDefault="00F51D42" w:rsidP="00BD78A1">
            <w:pPr>
              <w:pStyle w:val="EMPTYCELLSTYLE"/>
            </w:pPr>
          </w:p>
        </w:tc>
        <w:tc>
          <w:tcPr>
            <w:tcW w:w="40" w:type="dxa"/>
          </w:tcPr>
          <w:p w14:paraId="605F30ED" w14:textId="77777777" w:rsidR="00F51D42" w:rsidRDefault="00F51D42" w:rsidP="00BD78A1">
            <w:pPr>
              <w:pStyle w:val="EMPTYCELLSTYLE"/>
            </w:pPr>
          </w:p>
        </w:tc>
      </w:tr>
      <w:tr w:rsidR="00F51D42" w14:paraId="15B1AEAB" w14:textId="77777777" w:rsidTr="00BD78A1">
        <w:trPr>
          <w:trHeight w:hRule="exact" w:val="240"/>
        </w:trPr>
        <w:tc>
          <w:tcPr>
            <w:tcW w:w="284" w:type="dxa"/>
          </w:tcPr>
          <w:p w14:paraId="6A7B24D5" w14:textId="77777777" w:rsidR="00F51D42" w:rsidRDefault="00F51D42" w:rsidP="00BD78A1">
            <w:pPr>
              <w:pStyle w:val="EMPTYCELLSTYLE"/>
            </w:pPr>
          </w:p>
        </w:tc>
        <w:tc>
          <w:tcPr>
            <w:tcW w:w="4196" w:type="dxa"/>
            <w:gridSpan w:val="2"/>
            <w:tcMar>
              <w:top w:w="0" w:type="dxa"/>
              <w:left w:w="0" w:type="dxa"/>
              <w:bottom w:w="0" w:type="dxa"/>
              <w:right w:w="0" w:type="dxa"/>
            </w:tcMar>
          </w:tcPr>
          <w:p w14:paraId="1140EAD4" w14:textId="77777777" w:rsidR="00F51D42" w:rsidRDefault="00F51D42" w:rsidP="00BD78A1">
            <w:pPr>
              <w:pStyle w:val="DefaultStyle"/>
            </w:pPr>
          </w:p>
        </w:tc>
        <w:tc>
          <w:tcPr>
            <w:tcW w:w="600" w:type="dxa"/>
          </w:tcPr>
          <w:p w14:paraId="027D8CA1" w14:textId="77777777" w:rsidR="00F51D42" w:rsidRDefault="00F51D42" w:rsidP="00BD78A1">
            <w:pPr>
              <w:pStyle w:val="EMPTYCELLSTYLE"/>
            </w:pPr>
          </w:p>
        </w:tc>
        <w:tc>
          <w:tcPr>
            <w:tcW w:w="2520" w:type="dxa"/>
          </w:tcPr>
          <w:p w14:paraId="2588A626" w14:textId="77777777" w:rsidR="00F51D42" w:rsidRDefault="00F51D42" w:rsidP="00BD78A1">
            <w:pPr>
              <w:pStyle w:val="EMPTYCELLSTYLE"/>
            </w:pPr>
          </w:p>
        </w:tc>
        <w:tc>
          <w:tcPr>
            <w:tcW w:w="2520" w:type="dxa"/>
          </w:tcPr>
          <w:p w14:paraId="065AD95A" w14:textId="77777777" w:rsidR="00F51D42" w:rsidRDefault="00F51D42" w:rsidP="00BD78A1">
            <w:pPr>
              <w:pStyle w:val="EMPTYCELLSTYLE"/>
            </w:pPr>
          </w:p>
        </w:tc>
        <w:tc>
          <w:tcPr>
            <w:tcW w:w="3060" w:type="dxa"/>
          </w:tcPr>
          <w:p w14:paraId="6650F822" w14:textId="77777777" w:rsidR="00F51D42" w:rsidRDefault="00F51D42" w:rsidP="00BD78A1">
            <w:pPr>
              <w:pStyle w:val="EMPTYCELLSTYLE"/>
            </w:pPr>
          </w:p>
        </w:tc>
        <w:tc>
          <w:tcPr>
            <w:tcW w:w="360" w:type="dxa"/>
          </w:tcPr>
          <w:p w14:paraId="4B4C1129" w14:textId="77777777" w:rsidR="00F51D42" w:rsidRDefault="00F51D42" w:rsidP="00BD78A1">
            <w:pPr>
              <w:pStyle w:val="EMPTYCELLSTYLE"/>
            </w:pPr>
          </w:p>
        </w:tc>
        <w:tc>
          <w:tcPr>
            <w:tcW w:w="1400" w:type="dxa"/>
            <w:tcMar>
              <w:top w:w="0" w:type="dxa"/>
              <w:left w:w="0" w:type="dxa"/>
              <w:bottom w:w="0" w:type="dxa"/>
              <w:right w:w="0" w:type="dxa"/>
            </w:tcMar>
          </w:tcPr>
          <w:p w14:paraId="403B1F72" w14:textId="77777777" w:rsidR="00F51D42" w:rsidRDefault="00F51D42" w:rsidP="00BD78A1">
            <w:pPr>
              <w:pStyle w:val="DefaultStyle"/>
              <w:jc w:val="right"/>
            </w:pPr>
          </w:p>
        </w:tc>
        <w:tc>
          <w:tcPr>
            <w:tcW w:w="40" w:type="dxa"/>
          </w:tcPr>
          <w:p w14:paraId="3732322E" w14:textId="77777777" w:rsidR="00F51D42" w:rsidRDefault="00F51D42" w:rsidP="00BD78A1">
            <w:pPr>
              <w:pStyle w:val="EMPTYCELLSTYLE"/>
            </w:pPr>
          </w:p>
        </w:tc>
        <w:tc>
          <w:tcPr>
            <w:tcW w:w="1120" w:type="dxa"/>
            <w:gridSpan w:val="2"/>
            <w:tcMar>
              <w:top w:w="0" w:type="dxa"/>
              <w:left w:w="0" w:type="dxa"/>
              <w:bottom w:w="0" w:type="dxa"/>
              <w:right w:w="0" w:type="dxa"/>
            </w:tcMar>
          </w:tcPr>
          <w:p w14:paraId="1BBBD96B" w14:textId="77777777" w:rsidR="00F51D42" w:rsidRDefault="00F51D42" w:rsidP="00BD78A1">
            <w:pPr>
              <w:pStyle w:val="DefaultStyle"/>
            </w:pPr>
          </w:p>
        </w:tc>
        <w:tc>
          <w:tcPr>
            <w:tcW w:w="40" w:type="dxa"/>
          </w:tcPr>
          <w:p w14:paraId="10909506" w14:textId="77777777" w:rsidR="00F51D42" w:rsidRDefault="00F51D42" w:rsidP="00BD78A1">
            <w:pPr>
              <w:pStyle w:val="EMPTYCELLSTYLE"/>
            </w:pPr>
          </w:p>
        </w:tc>
      </w:tr>
      <w:tr w:rsidR="00F51D42" w14:paraId="2A051A2C" w14:textId="77777777" w:rsidTr="00BD78A1">
        <w:trPr>
          <w:trHeight w:hRule="exact" w:val="240"/>
        </w:trPr>
        <w:tc>
          <w:tcPr>
            <w:tcW w:w="284" w:type="dxa"/>
          </w:tcPr>
          <w:p w14:paraId="5C86A565" w14:textId="77777777" w:rsidR="00F51D42" w:rsidRDefault="00F51D42" w:rsidP="00BD78A1">
            <w:pPr>
              <w:pStyle w:val="EMPTYCELLSTYLE"/>
            </w:pPr>
          </w:p>
        </w:tc>
        <w:tc>
          <w:tcPr>
            <w:tcW w:w="4196" w:type="dxa"/>
            <w:gridSpan w:val="2"/>
            <w:tcMar>
              <w:top w:w="0" w:type="dxa"/>
              <w:left w:w="0" w:type="dxa"/>
              <w:bottom w:w="0" w:type="dxa"/>
              <w:right w:w="0" w:type="dxa"/>
            </w:tcMar>
          </w:tcPr>
          <w:p w14:paraId="3483F446" w14:textId="77777777" w:rsidR="00F51D42" w:rsidRDefault="00F51D42" w:rsidP="00BD78A1">
            <w:pPr>
              <w:pStyle w:val="DefaultStyle"/>
            </w:pPr>
          </w:p>
        </w:tc>
        <w:tc>
          <w:tcPr>
            <w:tcW w:w="600" w:type="dxa"/>
          </w:tcPr>
          <w:p w14:paraId="453F0070" w14:textId="77777777" w:rsidR="00F51D42" w:rsidRDefault="00F51D42" w:rsidP="00BD78A1">
            <w:pPr>
              <w:pStyle w:val="EMPTYCELLSTYLE"/>
            </w:pPr>
          </w:p>
        </w:tc>
        <w:tc>
          <w:tcPr>
            <w:tcW w:w="2520" w:type="dxa"/>
          </w:tcPr>
          <w:p w14:paraId="1D00AED1" w14:textId="77777777" w:rsidR="00F51D42" w:rsidRDefault="00F51D42" w:rsidP="00BD78A1">
            <w:pPr>
              <w:pStyle w:val="EMPTYCELLSTYLE"/>
            </w:pPr>
          </w:p>
        </w:tc>
        <w:tc>
          <w:tcPr>
            <w:tcW w:w="2520" w:type="dxa"/>
          </w:tcPr>
          <w:p w14:paraId="3E3F5181" w14:textId="77777777" w:rsidR="00F51D42" w:rsidRDefault="00F51D42" w:rsidP="00BD78A1">
            <w:pPr>
              <w:pStyle w:val="EMPTYCELLSTYLE"/>
            </w:pPr>
          </w:p>
        </w:tc>
        <w:tc>
          <w:tcPr>
            <w:tcW w:w="3060" w:type="dxa"/>
          </w:tcPr>
          <w:p w14:paraId="1E26A9F1" w14:textId="77777777" w:rsidR="00F51D42" w:rsidRDefault="00F51D42" w:rsidP="00BD78A1">
            <w:pPr>
              <w:pStyle w:val="EMPTYCELLSTYLE"/>
            </w:pPr>
          </w:p>
        </w:tc>
        <w:tc>
          <w:tcPr>
            <w:tcW w:w="360" w:type="dxa"/>
          </w:tcPr>
          <w:p w14:paraId="4C52417D" w14:textId="77777777" w:rsidR="00F51D42" w:rsidRDefault="00F51D42" w:rsidP="00BD78A1">
            <w:pPr>
              <w:pStyle w:val="EMPTYCELLSTYLE"/>
            </w:pPr>
          </w:p>
        </w:tc>
        <w:tc>
          <w:tcPr>
            <w:tcW w:w="1400" w:type="dxa"/>
            <w:tcMar>
              <w:top w:w="0" w:type="dxa"/>
              <w:left w:w="0" w:type="dxa"/>
              <w:bottom w:w="0" w:type="dxa"/>
              <w:right w:w="0" w:type="dxa"/>
            </w:tcMar>
          </w:tcPr>
          <w:p w14:paraId="0AA7486E" w14:textId="77777777" w:rsidR="00F51D42" w:rsidRDefault="00F51D42" w:rsidP="00BD78A1">
            <w:pPr>
              <w:pStyle w:val="DefaultStyle"/>
              <w:jc w:val="right"/>
            </w:pPr>
          </w:p>
        </w:tc>
        <w:tc>
          <w:tcPr>
            <w:tcW w:w="40" w:type="dxa"/>
          </w:tcPr>
          <w:p w14:paraId="4E926CA4" w14:textId="77777777" w:rsidR="00F51D42" w:rsidRDefault="00F51D42" w:rsidP="00BD78A1">
            <w:pPr>
              <w:pStyle w:val="EMPTYCELLSTYLE"/>
            </w:pPr>
          </w:p>
        </w:tc>
        <w:tc>
          <w:tcPr>
            <w:tcW w:w="1120" w:type="dxa"/>
            <w:gridSpan w:val="2"/>
            <w:tcMar>
              <w:top w:w="0" w:type="dxa"/>
              <w:left w:w="0" w:type="dxa"/>
              <w:bottom w:w="0" w:type="dxa"/>
              <w:right w:w="0" w:type="dxa"/>
            </w:tcMar>
          </w:tcPr>
          <w:p w14:paraId="625EB0C2" w14:textId="77777777" w:rsidR="00F51D42" w:rsidRDefault="00F51D42" w:rsidP="00BD78A1">
            <w:pPr>
              <w:pStyle w:val="DefaultStyle"/>
            </w:pPr>
          </w:p>
        </w:tc>
        <w:tc>
          <w:tcPr>
            <w:tcW w:w="40" w:type="dxa"/>
          </w:tcPr>
          <w:p w14:paraId="65AFF2DE" w14:textId="77777777" w:rsidR="00F51D42" w:rsidRDefault="00F51D42" w:rsidP="00BD78A1">
            <w:pPr>
              <w:pStyle w:val="EMPTYCELLSTYLE"/>
            </w:pPr>
          </w:p>
        </w:tc>
      </w:tr>
      <w:tr w:rsidR="00F51D42" w14:paraId="174112D6" w14:textId="77777777" w:rsidTr="00BD78A1">
        <w:trPr>
          <w:trHeight w:hRule="exact" w:val="340"/>
        </w:trPr>
        <w:tc>
          <w:tcPr>
            <w:tcW w:w="284" w:type="dxa"/>
          </w:tcPr>
          <w:p w14:paraId="20C9D690" w14:textId="77777777" w:rsidR="00F51D42" w:rsidRDefault="00F51D42" w:rsidP="00BD78A1">
            <w:pPr>
              <w:pStyle w:val="EMPTYCELLSTYLE"/>
            </w:pPr>
          </w:p>
        </w:tc>
        <w:tc>
          <w:tcPr>
            <w:tcW w:w="15816" w:type="dxa"/>
            <w:gridSpan w:val="11"/>
            <w:tcMar>
              <w:top w:w="0" w:type="dxa"/>
              <w:left w:w="0" w:type="dxa"/>
              <w:bottom w:w="0" w:type="dxa"/>
              <w:right w:w="0" w:type="dxa"/>
            </w:tcMar>
          </w:tcPr>
          <w:p w14:paraId="7A391E36" w14:textId="77777777" w:rsidR="00F51D42" w:rsidRDefault="00F51D42" w:rsidP="00BD78A1">
            <w:pPr>
              <w:pStyle w:val="DefaultStyle"/>
              <w:jc w:val="center"/>
            </w:pPr>
            <w:r w:rsidRPr="00C85746">
              <w:rPr>
                <w:b/>
                <w:bCs/>
              </w:rPr>
              <w:t>PRORAČUN GRADA ČAZME ZA 2023. GODINU</w:t>
            </w:r>
          </w:p>
        </w:tc>
        <w:tc>
          <w:tcPr>
            <w:tcW w:w="40" w:type="dxa"/>
          </w:tcPr>
          <w:p w14:paraId="7C48FDE4" w14:textId="77777777" w:rsidR="00F51D42" w:rsidRDefault="00F51D42" w:rsidP="00BD78A1">
            <w:pPr>
              <w:pStyle w:val="EMPTYCELLSTYLE"/>
            </w:pPr>
          </w:p>
        </w:tc>
      </w:tr>
      <w:tr w:rsidR="00F51D42" w14:paraId="29C3BB88" w14:textId="77777777" w:rsidTr="00BD78A1">
        <w:trPr>
          <w:trHeight w:hRule="exact" w:val="260"/>
        </w:trPr>
        <w:tc>
          <w:tcPr>
            <w:tcW w:w="284" w:type="dxa"/>
          </w:tcPr>
          <w:p w14:paraId="367C4AB9" w14:textId="77777777" w:rsidR="00F51D42" w:rsidRDefault="00F51D42" w:rsidP="00BD78A1">
            <w:pPr>
              <w:pStyle w:val="EMPTYCELLSTYLE"/>
            </w:pPr>
          </w:p>
        </w:tc>
        <w:tc>
          <w:tcPr>
            <w:tcW w:w="15816" w:type="dxa"/>
            <w:gridSpan w:val="11"/>
            <w:tcMar>
              <w:top w:w="0" w:type="dxa"/>
              <w:left w:w="0" w:type="dxa"/>
              <w:bottom w:w="40" w:type="dxa"/>
              <w:right w:w="0" w:type="dxa"/>
            </w:tcMar>
          </w:tcPr>
          <w:p w14:paraId="594B70C6" w14:textId="77777777" w:rsidR="00F51D42" w:rsidRDefault="00F51D42" w:rsidP="00BD78A1">
            <w:pPr>
              <w:pStyle w:val="DefaultStyle"/>
              <w:jc w:val="center"/>
            </w:pPr>
            <w:r>
              <w:rPr>
                <w:b/>
              </w:rPr>
              <w:t>POSEBNI DIO</w:t>
            </w:r>
          </w:p>
        </w:tc>
        <w:tc>
          <w:tcPr>
            <w:tcW w:w="40" w:type="dxa"/>
          </w:tcPr>
          <w:p w14:paraId="3E324667" w14:textId="77777777" w:rsidR="00F51D42" w:rsidRDefault="00F51D42" w:rsidP="00BD78A1">
            <w:pPr>
              <w:pStyle w:val="EMPTYCELLSTYLE"/>
            </w:pPr>
          </w:p>
        </w:tc>
      </w:tr>
      <w:tr w:rsidR="00F51D42" w14:paraId="2AE86D9D" w14:textId="77777777" w:rsidTr="00BD78A1">
        <w:trPr>
          <w:trHeight w:hRule="exact" w:val="260"/>
        </w:trPr>
        <w:tc>
          <w:tcPr>
            <w:tcW w:w="284" w:type="dxa"/>
          </w:tcPr>
          <w:p w14:paraId="54FE0947" w14:textId="77777777" w:rsidR="00F51D42" w:rsidRDefault="00F51D42" w:rsidP="00BD78A1">
            <w:pPr>
              <w:pStyle w:val="EMPTYCELLSTYLE"/>
            </w:pPr>
          </w:p>
        </w:tc>
        <w:tc>
          <w:tcPr>
            <w:tcW w:w="15816" w:type="dxa"/>
            <w:gridSpan w:val="11"/>
            <w:tcMar>
              <w:top w:w="0" w:type="dxa"/>
              <w:left w:w="0" w:type="dxa"/>
              <w:bottom w:w="40" w:type="dxa"/>
              <w:right w:w="0" w:type="dxa"/>
            </w:tcMar>
          </w:tcPr>
          <w:p w14:paraId="30B6BD77" w14:textId="77777777" w:rsidR="00F51D42" w:rsidRDefault="00F51D42" w:rsidP="00BD78A1">
            <w:pPr>
              <w:pStyle w:val="DefaultStyle"/>
              <w:jc w:val="center"/>
            </w:pPr>
          </w:p>
        </w:tc>
        <w:tc>
          <w:tcPr>
            <w:tcW w:w="40" w:type="dxa"/>
          </w:tcPr>
          <w:p w14:paraId="6D8F3B72" w14:textId="77777777" w:rsidR="00F51D42" w:rsidRDefault="00F51D42" w:rsidP="00BD78A1">
            <w:pPr>
              <w:pStyle w:val="EMPTYCELLSTYLE"/>
            </w:pPr>
          </w:p>
        </w:tc>
      </w:tr>
      <w:tr w:rsidR="00F51D42" w14:paraId="44D22C35" w14:textId="77777777" w:rsidTr="00BD78A1">
        <w:trPr>
          <w:trHeight w:hRule="exact" w:val="720"/>
        </w:trPr>
        <w:tc>
          <w:tcPr>
            <w:tcW w:w="284" w:type="dxa"/>
          </w:tcPr>
          <w:p w14:paraId="31C1FAC6"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66F14654" w14:textId="77777777" w:rsidTr="00BD78A1">
              <w:trPr>
                <w:trHeight w:hRule="exact" w:val="240"/>
              </w:trPr>
              <w:tc>
                <w:tcPr>
                  <w:tcW w:w="800" w:type="dxa"/>
                </w:tcPr>
                <w:p w14:paraId="79BE567E" w14:textId="77777777" w:rsidR="00F51D42" w:rsidRDefault="00F51D42" w:rsidP="00BD78A1">
                  <w:pPr>
                    <w:pStyle w:val="EMPTYCELLSTYLE"/>
                  </w:pPr>
                </w:p>
              </w:tc>
              <w:tc>
                <w:tcPr>
                  <w:tcW w:w="700" w:type="dxa"/>
                </w:tcPr>
                <w:p w14:paraId="16091471" w14:textId="77777777" w:rsidR="00F51D42" w:rsidRDefault="00F51D42" w:rsidP="00BD78A1">
                  <w:pPr>
                    <w:pStyle w:val="EMPTYCELLSTYLE"/>
                  </w:pPr>
                </w:p>
              </w:tc>
              <w:tc>
                <w:tcPr>
                  <w:tcW w:w="6520" w:type="dxa"/>
                </w:tcPr>
                <w:p w14:paraId="7561DF7B" w14:textId="77777777" w:rsidR="00F51D42" w:rsidRDefault="00F51D42" w:rsidP="00BD78A1">
                  <w:pPr>
                    <w:pStyle w:val="EMPTYCELLSTYLE"/>
                  </w:pPr>
                </w:p>
              </w:tc>
              <w:tc>
                <w:tcPr>
                  <w:tcW w:w="2020" w:type="dxa"/>
                </w:tcPr>
                <w:p w14:paraId="46C766DF" w14:textId="77777777" w:rsidR="00F51D42" w:rsidRDefault="00F51D42" w:rsidP="00BD78A1">
                  <w:pPr>
                    <w:pStyle w:val="EMPTYCELLSTYLE"/>
                  </w:pPr>
                </w:p>
              </w:tc>
              <w:tc>
                <w:tcPr>
                  <w:tcW w:w="20" w:type="dxa"/>
                </w:tcPr>
                <w:p w14:paraId="6AC25625"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3C6FC12D" w14:textId="77777777" w:rsidR="00F51D42" w:rsidRDefault="00F51D42" w:rsidP="00BD78A1">
                  <w:pPr>
                    <w:pStyle w:val="DefaultStyle"/>
                    <w:jc w:val="center"/>
                  </w:pPr>
                  <w:r>
                    <w:rPr>
                      <w:b/>
                      <w:sz w:val="16"/>
                    </w:rPr>
                    <w:t>GODINE</w:t>
                  </w:r>
                </w:p>
              </w:tc>
              <w:tc>
                <w:tcPr>
                  <w:tcW w:w="20" w:type="dxa"/>
                </w:tcPr>
                <w:p w14:paraId="2652BF3B" w14:textId="77777777" w:rsidR="00F51D42" w:rsidRDefault="00F51D42" w:rsidP="00BD78A1">
                  <w:pPr>
                    <w:pStyle w:val="EMPTYCELLSTYLE"/>
                  </w:pPr>
                </w:p>
              </w:tc>
              <w:tc>
                <w:tcPr>
                  <w:tcW w:w="20" w:type="dxa"/>
                </w:tcPr>
                <w:p w14:paraId="4F7EF2C7"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434ACE9" w14:textId="77777777" w:rsidR="00F51D42" w:rsidRDefault="00F51D42" w:rsidP="00BD78A1">
                  <w:pPr>
                    <w:pStyle w:val="DefaultStyle"/>
                    <w:jc w:val="center"/>
                  </w:pPr>
                  <w:r>
                    <w:rPr>
                      <w:b/>
                      <w:sz w:val="16"/>
                    </w:rPr>
                    <w:t>INDEKS</w:t>
                  </w:r>
                </w:p>
              </w:tc>
              <w:tc>
                <w:tcPr>
                  <w:tcW w:w="20" w:type="dxa"/>
                </w:tcPr>
                <w:p w14:paraId="03DA40B6" w14:textId="77777777" w:rsidR="00F51D42" w:rsidRDefault="00F51D42" w:rsidP="00BD78A1">
                  <w:pPr>
                    <w:pStyle w:val="EMPTYCELLSTYLE"/>
                  </w:pPr>
                </w:p>
              </w:tc>
            </w:tr>
            <w:tr w:rsidR="00F51D42" w14:paraId="277F325E" w14:textId="77777777" w:rsidTr="00BD78A1">
              <w:trPr>
                <w:trHeight w:hRule="exact" w:val="240"/>
              </w:trPr>
              <w:tc>
                <w:tcPr>
                  <w:tcW w:w="800" w:type="dxa"/>
                  <w:vMerge w:val="restart"/>
                  <w:tcMar>
                    <w:top w:w="0" w:type="dxa"/>
                    <w:left w:w="0" w:type="dxa"/>
                    <w:bottom w:w="0" w:type="dxa"/>
                    <w:right w:w="0" w:type="dxa"/>
                  </w:tcMar>
                  <w:vAlign w:val="bottom"/>
                </w:tcPr>
                <w:p w14:paraId="5123F7E8"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6BEA4EA1"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16D75E0B" w14:textId="77777777" w:rsidR="00F51D42" w:rsidRDefault="00F51D42" w:rsidP="00BD78A1">
                  <w:pPr>
                    <w:pStyle w:val="DefaultStyle"/>
                  </w:pPr>
                  <w:r>
                    <w:rPr>
                      <w:b/>
                      <w:sz w:val="16"/>
                    </w:rPr>
                    <w:t>VRSTA RASHODA / IZDATAKA</w:t>
                  </w:r>
                </w:p>
              </w:tc>
              <w:tc>
                <w:tcPr>
                  <w:tcW w:w="2020" w:type="dxa"/>
                </w:tcPr>
                <w:p w14:paraId="5F3F80AB"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22381490"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5C799620"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3F814435" w14:textId="77777777" w:rsidR="00F51D42" w:rsidRDefault="00F51D42" w:rsidP="00BD78A1">
                  <w:pPr>
                    <w:pStyle w:val="DefaultStyle"/>
                    <w:jc w:val="right"/>
                  </w:pPr>
                  <w:r>
                    <w:rPr>
                      <w:b/>
                      <w:sz w:val="16"/>
                    </w:rPr>
                    <w:t>Projekcija (€)</w:t>
                  </w:r>
                </w:p>
              </w:tc>
              <w:tc>
                <w:tcPr>
                  <w:tcW w:w="20" w:type="dxa"/>
                </w:tcPr>
                <w:p w14:paraId="5D228563" w14:textId="77777777" w:rsidR="00F51D42" w:rsidRDefault="00F51D42" w:rsidP="00BD78A1">
                  <w:pPr>
                    <w:pStyle w:val="EMPTYCELLSTYLE"/>
                  </w:pPr>
                </w:p>
              </w:tc>
              <w:tc>
                <w:tcPr>
                  <w:tcW w:w="680" w:type="dxa"/>
                </w:tcPr>
                <w:p w14:paraId="10640288" w14:textId="77777777" w:rsidR="00F51D42" w:rsidRDefault="00F51D42" w:rsidP="00BD78A1">
                  <w:pPr>
                    <w:pStyle w:val="EMPTYCELLSTYLE"/>
                  </w:pPr>
                </w:p>
              </w:tc>
              <w:tc>
                <w:tcPr>
                  <w:tcW w:w="700" w:type="dxa"/>
                </w:tcPr>
                <w:p w14:paraId="67C1CD88" w14:textId="77777777" w:rsidR="00F51D42" w:rsidRDefault="00F51D42" w:rsidP="00BD78A1">
                  <w:pPr>
                    <w:pStyle w:val="EMPTYCELLSTYLE"/>
                  </w:pPr>
                </w:p>
              </w:tc>
              <w:tc>
                <w:tcPr>
                  <w:tcW w:w="680" w:type="dxa"/>
                </w:tcPr>
                <w:p w14:paraId="10F6C81B" w14:textId="77777777" w:rsidR="00F51D42" w:rsidRDefault="00F51D42" w:rsidP="00BD78A1">
                  <w:pPr>
                    <w:pStyle w:val="EMPTYCELLSTYLE"/>
                  </w:pPr>
                </w:p>
              </w:tc>
              <w:tc>
                <w:tcPr>
                  <w:tcW w:w="20" w:type="dxa"/>
                </w:tcPr>
                <w:p w14:paraId="66676449" w14:textId="77777777" w:rsidR="00F51D42" w:rsidRDefault="00F51D42" w:rsidP="00BD78A1">
                  <w:pPr>
                    <w:pStyle w:val="EMPTYCELLSTYLE"/>
                  </w:pPr>
                </w:p>
              </w:tc>
            </w:tr>
            <w:tr w:rsidR="00F51D42" w14:paraId="5143DA5C" w14:textId="77777777" w:rsidTr="00BD78A1">
              <w:trPr>
                <w:trHeight w:hRule="exact" w:val="240"/>
              </w:trPr>
              <w:tc>
                <w:tcPr>
                  <w:tcW w:w="800" w:type="dxa"/>
                  <w:vMerge/>
                  <w:tcMar>
                    <w:top w:w="0" w:type="dxa"/>
                    <w:left w:w="0" w:type="dxa"/>
                    <w:bottom w:w="0" w:type="dxa"/>
                    <w:right w:w="0" w:type="dxa"/>
                  </w:tcMar>
                  <w:vAlign w:val="bottom"/>
                </w:tcPr>
                <w:p w14:paraId="55BBFE90"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2821BFEB"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31CC5989" w14:textId="77777777" w:rsidR="00F51D42" w:rsidRDefault="00F51D42" w:rsidP="00BD78A1">
                  <w:pPr>
                    <w:pStyle w:val="EMPTYCELLSTYLE"/>
                  </w:pPr>
                </w:p>
              </w:tc>
              <w:tc>
                <w:tcPr>
                  <w:tcW w:w="2020" w:type="dxa"/>
                </w:tcPr>
                <w:p w14:paraId="0793BB55"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9866832"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44582878"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515696D"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17A284E"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66690A88"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66C5E735" w14:textId="77777777" w:rsidR="00F51D42" w:rsidRDefault="00F51D42" w:rsidP="00BD78A1">
                  <w:pPr>
                    <w:pStyle w:val="DefaultStyle"/>
                    <w:jc w:val="center"/>
                  </w:pPr>
                  <w:r>
                    <w:rPr>
                      <w:b/>
                      <w:sz w:val="16"/>
                    </w:rPr>
                    <w:t>3/1</w:t>
                  </w:r>
                </w:p>
              </w:tc>
            </w:tr>
          </w:tbl>
          <w:p w14:paraId="331CC9CC" w14:textId="77777777" w:rsidR="00F51D42" w:rsidRDefault="00F51D42" w:rsidP="00BD78A1">
            <w:pPr>
              <w:pStyle w:val="EMPTYCELLSTYLE"/>
            </w:pPr>
          </w:p>
        </w:tc>
        <w:tc>
          <w:tcPr>
            <w:tcW w:w="40" w:type="dxa"/>
          </w:tcPr>
          <w:p w14:paraId="727670CC" w14:textId="77777777" w:rsidR="00F51D42" w:rsidRDefault="00F51D42" w:rsidP="00BD78A1">
            <w:pPr>
              <w:pStyle w:val="EMPTYCELLSTYLE"/>
            </w:pPr>
          </w:p>
        </w:tc>
      </w:tr>
      <w:tr w:rsidR="00F51D42" w14:paraId="65F935A4" w14:textId="77777777" w:rsidTr="00BD78A1">
        <w:trPr>
          <w:trHeight w:hRule="exact" w:val="80"/>
        </w:trPr>
        <w:tc>
          <w:tcPr>
            <w:tcW w:w="284" w:type="dxa"/>
          </w:tcPr>
          <w:p w14:paraId="4DF6CEE3" w14:textId="77777777" w:rsidR="00F51D42" w:rsidRDefault="00F51D42" w:rsidP="00BD78A1">
            <w:pPr>
              <w:pStyle w:val="EMPTYCELLSTYLE"/>
            </w:pPr>
          </w:p>
        </w:tc>
        <w:tc>
          <w:tcPr>
            <w:tcW w:w="1556" w:type="dxa"/>
          </w:tcPr>
          <w:p w14:paraId="106BA7F2" w14:textId="77777777" w:rsidR="00F51D42" w:rsidRDefault="00F51D42" w:rsidP="00BD78A1">
            <w:pPr>
              <w:pStyle w:val="EMPTYCELLSTYLE"/>
            </w:pPr>
          </w:p>
        </w:tc>
        <w:tc>
          <w:tcPr>
            <w:tcW w:w="2640" w:type="dxa"/>
          </w:tcPr>
          <w:p w14:paraId="0D169B5A" w14:textId="77777777" w:rsidR="00F51D42" w:rsidRDefault="00F51D42" w:rsidP="00BD78A1">
            <w:pPr>
              <w:pStyle w:val="EMPTYCELLSTYLE"/>
            </w:pPr>
          </w:p>
        </w:tc>
        <w:tc>
          <w:tcPr>
            <w:tcW w:w="600" w:type="dxa"/>
          </w:tcPr>
          <w:p w14:paraId="37527428" w14:textId="77777777" w:rsidR="00F51D42" w:rsidRDefault="00F51D42" w:rsidP="00BD78A1">
            <w:pPr>
              <w:pStyle w:val="EMPTYCELLSTYLE"/>
            </w:pPr>
          </w:p>
        </w:tc>
        <w:tc>
          <w:tcPr>
            <w:tcW w:w="2520" w:type="dxa"/>
          </w:tcPr>
          <w:p w14:paraId="713EFFAA" w14:textId="77777777" w:rsidR="00F51D42" w:rsidRDefault="00F51D42" w:rsidP="00BD78A1">
            <w:pPr>
              <w:pStyle w:val="EMPTYCELLSTYLE"/>
            </w:pPr>
          </w:p>
        </w:tc>
        <w:tc>
          <w:tcPr>
            <w:tcW w:w="2520" w:type="dxa"/>
          </w:tcPr>
          <w:p w14:paraId="18E3147F" w14:textId="77777777" w:rsidR="00F51D42" w:rsidRDefault="00F51D42" w:rsidP="00BD78A1">
            <w:pPr>
              <w:pStyle w:val="EMPTYCELLSTYLE"/>
            </w:pPr>
          </w:p>
        </w:tc>
        <w:tc>
          <w:tcPr>
            <w:tcW w:w="3060" w:type="dxa"/>
          </w:tcPr>
          <w:p w14:paraId="5A9609CD" w14:textId="77777777" w:rsidR="00F51D42" w:rsidRDefault="00F51D42" w:rsidP="00BD78A1">
            <w:pPr>
              <w:pStyle w:val="EMPTYCELLSTYLE"/>
            </w:pPr>
          </w:p>
        </w:tc>
        <w:tc>
          <w:tcPr>
            <w:tcW w:w="360" w:type="dxa"/>
          </w:tcPr>
          <w:p w14:paraId="4902EA1E" w14:textId="77777777" w:rsidR="00F51D42" w:rsidRDefault="00F51D42" w:rsidP="00BD78A1">
            <w:pPr>
              <w:pStyle w:val="EMPTYCELLSTYLE"/>
            </w:pPr>
          </w:p>
        </w:tc>
        <w:tc>
          <w:tcPr>
            <w:tcW w:w="1400" w:type="dxa"/>
          </w:tcPr>
          <w:p w14:paraId="0FDC6947" w14:textId="77777777" w:rsidR="00F51D42" w:rsidRDefault="00F51D42" w:rsidP="00BD78A1">
            <w:pPr>
              <w:pStyle w:val="EMPTYCELLSTYLE"/>
            </w:pPr>
          </w:p>
        </w:tc>
        <w:tc>
          <w:tcPr>
            <w:tcW w:w="40" w:type="dxa"/>
          </w:tcPr>
          <w:p w14:paraId="15BF7D3F" w14:textId="77777777" w:rsidR="00F51D42" w:rsidRDefault="00F51D42" w:rsidP="00BD78A1">
            <w:pPr>
              <w:pStyle w:val="EMPTYCELLSTYLE"/>
            </w:pPr>
          </w:p>
        </w:tc>
        <w:tc>
          <w:tcPr>
            <w:tcW w:w="1080" w:type="dxa"/>
          </w:tcPr>
          <w:p w14:paraId="6E34930E" w14:textId="77777777" w:rsidR="00F51D42" w:rsidRDefault="00F51D42" w:rsidP="00BD78A1">
            <w:pPr>
              <w:pStyle w:val="EMPTYCELLSTYLE"/>
            </w:pPr>
          </w:p>
        </w:tc>
        <w:tc>
          <w:tcPr>
            <w:tcW w:w="40" w:type="dxa"/>
          </w:tcPr>
          <w:p w14:paraId="71FA70A0" w14:textId="77777777" w:rsidR="00F51D42" w:rsidRDefault="00F51D42" w:rsidP="00BD78A1">
            <w:pPr>
              <w:pStyle w:val="EMPTYCELLSTYLE"/>
            </w:pPr>
          </w:p>
        </w:tc>
        <w:tc>
          <w:tcPr>
            <w:tcW w:w="40" w:type="dxa"/>
          </w:tcPr>
          <w:p w14:paraId="2FBFA3BC" w14:textId="77777777" w:rsidR="00F51D42" w:rsidRDefault="00F51D42" w:rsidP="00BD78A1">
            <w:pPr>
              <w:pStyle w:val="EMPTYCELLSTYLE"/>
            </w:pPr>
          </w:p>
        </w:tc>
      </w:tr>
      <w:tr w:rsidR="00F51D42" w14:paraId="7DF961CB" w14:textId="77777777" w:rsidTr="00BD78A1">
        <w:trPr>
          <w:trHeight w:hRule="exact" w:val="300"/>
        </w:trPr>
        <w:tc>
          <w:tcPr>
            <w:tcW w:w="284" w:type="dxa"/>
          </w:tcPr>
          <w:p w14:paraId="248BC65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9AA0EE" w14:textId="77777777" w:rsidTr="00BD78A1">
              <w:trPr>
                <w:trHeight w:hRule="exact" w:val="260"/>
              </w:trPr>
              <w:tc>
                <w:tcPr>
                  <w:tcW w:w="800" w:type="dxa"/>
                  <w:tcMar>
                    <w:top w:w="40" w:type="dxa"/>
                    <w:left w:w="40" w:type="dxa"/>
                    <w:bottom w:w="40" w:type="dxa"/>
                    <w:right w:w="0" w:type="dxa"/>
                  </w:tcMar>
                </w:tcPr>
                <w:p w14:paraId="2144074A" w14:textId="77777777" w:rsidR="00F51D42" w:rsidRDefault="00F51D42" w:rsidP="00BD78A1">
                  <w:pPr>
                    <w:pStyle w:val="UvjetniStil"/>
                  </w:pPr>
                  <w:r>
                    <w:rPr>
                      <w:sz w:val="16"/>
                    </w:rPr>
                    <w:t>R0180</w:t>
                  </w:r>
                </w:p>
              </w:tc>
              <w:tc>
                <w:tcPr>
                  <w:tcW w:w="700" w:type="dxa"/>
                  <w:tcMar>
                    <w:top w:w="40" w:type="dxa"/>
                    <w:left w:w="0" w:type="dxa"/>
                    <w:bottom w:w="40" w:type="dxa"/>
                    <w:right w:w="0" w:type="dxa"/>
                  </w:tcMar>
                </w:tcPr>
                <w:p w14:paraId="49D87102"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0F742C60" w14:textId="77777777" w:rsidR="00F51D42" w:rsidRDefault="00F51D42" w:rsidP="00BD78A1">
                  <w:pPr>
                    <w:pStyle w:val="UvjetniStil"/>
                  </w:pPr>
                  <w:r>
                    <w:rPr>
                      <w:sz w:val="16"/>
                    </w:rPr>
                    <w:t>Doprinosi za obvezno zdravstveno osiguranje</w:t>
                  </w:r>
                </w:p>
              </w:tc>
              <w:tc>
                <w:tcPr>
                  <w:tcW w:w="2000" w:type="dxa"/>
                </w:tcPr>
                <w:p w14:paraId="76D71FC3" w14:textId="77777777" w:rsidR="00F51D42" w:rsidRDefault="00F51D42" w:rsidP="00BD78A1">
                  <w:pPr>
                    <w:pStyle w:val="EMPTYCELLSTYLE"/>
                  </w:pPr>
                </w:p>
              </w:tc>
              <w:tc>
                <w:tcPr>
                  <w:tcW w:w="1300" w:type="dxa"/>
                  <w:tcMar>
                    <w:top w:w="40" w:type="dxa"/>
                    <w:left w:w="0" w:type="dxa"/>
                    <w:bottom w:w="40" w:type="dxa"/>
                    <w:right w:w="0" w:type="dxa"/>
                  </w:tcMar>
                </w:tcPr>
                <w:p w14:paraId="35EA6138"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7BA0720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543DB8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749811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EB22C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CA2260D" w14:textId="77777777" w:rsidR="00F51D42" w:rsidRDefault="00F51D42" w:rsidP="00BD78A1">
                  <w:pPr>
                    <w:pStyle w:val="UvjetniStil"/>
                    <w:jc w:val="right"/>
                  </w:pPr>
                  <w:r>
                    <w:rPr>
                      <w:sz w:val="16"/>
                    </w:rPr>
                    <w:t>0,00</w:t>
                  </w:r>
                </w:p>
              </w:tc>
            </w:tr>
          </w:tbl>
          <w:p w14:paraId="6E1CACFD" w14:textId="77777777" w:rsidR="00F51D42" w:rsidRDefault="00F51D42" w:rsidP="00BD78A1">
            <w:pPr>
              <w:pStyle w:val="EMPTYCELLSTYLE"/>
            </w:pPr>
          </w:p>
        </w:tc>
        <w:tc>
          <w:tcPr>
            <w:tcW w:w="40" w:type="dxa"/>
          </w:tcPr>
          <w:p w14:paraId="5D2560A4" w14:textId="77777777" w:rsidR="00F51D42" w:rsidRDefault="00F51D42" w:rsidP="00BD78A1">
            <w:pPr>
              <w:pStyle w:val="EMPTYCELLSTYLE"/>
            </w:pPr>
          </w:p>
        </w:tc>
      </w:tr>
      <w:tr w:rsidR="00F51D42" w14:paraId="03328C93" w14:textId="77777777" w:rsidTr="00BD78A1">
        <w:trPr>
          <w:trHeight w:hRule="exact" w:val="300"/>
        </w:trPr>
        <w:tc>
          <w:tcPr>
            <w:tcW w:w="284" w:type="dxa"/>
          </w:tcPr>
          <w:p w14:paraId="6329B05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86FC0B" w14:textId="77777777" w:rsidTr="00BD78A1">
              <w:trPr>
                <w:trHeight w:hRule="exact" w:val="260"/>
              </w:trPr>
              <w:tc>
                <w:tcPr>
                  <w:tcW w:w="800" w:type="dxa"/>
                  <w:tcMar>
                    <w:top w:w="40" w:type="dxa"/>
                    <w:left w:w="40" w:type="dxa"/>
                    <w:bottom w:w="40" w:type="dxa"/>
                    <w:right w:w="0" w:type="dxa"/>
                  </w:tcMar>
                </w:tcPr>
                <w:p w14:paraId="515FD74C" w14:textId="77777777" w:rsidR="00F51D42" w:rsidRDefault="00F51D42" w:rsidP="00BD78A1">
                  <w:pPr>
                    <w:pStyle w:val="UvjetniStil10"/>
                  </w:pPr>
                </w:p>
              </w:tc>
              <w:tc>
                <w:tcPr>
                  <w:tcW w:w="700" w:type="dxa"/>
                  <w:tcMar>
                    <w:top w:w="40" w:type="dxa"/>
                    <w:left w:w="0" w:type="dxa"/>
                    <w:bottom w:w="40" w:type="dxa"/>
                    <w:right w:w="0" w:type="dxa"/>
                  </w:tcMar>
                </w:tcPr>
                <w:p w14:paraId="64D34D9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19543834" w14:textId="77777777" w:rsidR="00F51D42" w:rsidRDefault="00F51D42" w:rsidP="00BD78A1">
                  <w:pPr>
                    <w:pStyle w:val="UvjetniStil10"/>
                  </w:pPr>
                  <w:r>
                    <w:rPr>
                      <w:sz w:val="16"/>
                    </w:rPr>
                    <w:t>Materijalni rashodi</w:t>
                  </w:r>
                </w:p>
              </w:tc>
              <w:tc>
                <w:tcPr>
                  <w:tcW w:w="2000" w:type="dxa"/>
                </w:tcPr>
                <w:p w14:paraId="4EFCEC05" w14:textId="77777777" w:rsidR="00F51D42" w:rsidRDefault="00F51D42" w:rsidP="00BD78A1">
                  <w:pPr>
                    <w:pStyle w:val="EMPTYCELLSTYLE"/>
                  </w:pPr>
                </w:p>
              </w:tc>
              <w:tc>
                <w:tcPr>
                  <w:tcW w:w="1300" w:type="dxa"/>
                  <w:tcMar>
                    <w:top w:w="40" w:type="dxa"/>
                    <w:left w:w="0" w:type="dxa"/>
                    <w:bottom w:w="40" w:type="dxa"/>
                    <w:right w:w="0" w:type="dxa"/>
                  </w:tcMar>
                </w:tcPr>
                <w:p w14:paraId="57F76072" w14:textId="77777777" w:rsidR="00F51D42" w:rsidRDefault="00F51D42" w:rsidP="00BD78A1">
                  <w:pPr>
                    <w:pStyle w:val="UvjetniStil10"/>
                    <w:jc w:val="right"/>
                  </w:pPr>
                  <w:r>
                    <w:rPr>
                      <w:sz w:val="16"/>
                    </w:rPr>
                    <w:t>24.686,43</w:t>
                  </w:r>
                </w:p>
              </w:tc>
              <w:tc>
                <w:tcPr>
                  <w:tcW w:w="1300" w:type="dxa"/>
                  <w:tcMar>
                    <w:top w:w="40" w:type="dxa"/>
                    <w:left w:w="0" w:type="dxa"/>
                    <w:bottom w:w="40" w:type="dxa"/>
                    <w:right w:w="0" w:type="dxa"/>
                  </w:tcMar>
                </w:tcPr>
                <w:p w14:paraId="483BCD14" w14:textId="77777777" w:rsidR="00F51D42" w:rsidRDefault="00F51D42" w:rsidP="00BD78A1">
                  <w:pPr>
                    <w:pStyle w:val="UvjetniStil10"/>
                    <w:jc w:val="right"/>
                  </w:pPr>
                  <w:r>
                    <w:rPr>
                      <w:sz w:val="16"/>
                    </w:rPr>
                    <w:t>22.164,70</w:t>
                  </w:r>
                </w:p>
              </w:tc>
              <w:tc>
                <w:tcPr>
                  <w:tcW w:w="1300" w:type="dxa"/>
                  <w:tcMar>
                    <w:top w:w="40" w:type="dxa"/>
                    <w:left w:w="0" w:type="dxa"/>
                    <w:bottom w:w="40" w:type="dxa"/>
                    <w:right w:w="0" w:type="dxa"/>
                  </w:tcMar>
                </w:tcPr>
                <w:p w14:paraId="39376609" w14:textId="77777777" w:rsidR="00F51D42" w:rsidRDefault="00F51D42" w:rsidP="00BD78A1">
                  <w:pPr>
                    <w:pStyle w:val="UvjetniStil10"/>
                    <w:jc w:val="right"/>
                  </w:pPr>
                  <w:r>
                    <w:rPr>
                      <w:sz w:val="16"/>
                    </w:rPr>
                    <w:t>22.164,70</w:t>
                  </w:r>
                </w:p>
              </w:tc>
              <w:tc>
                <w:tcPr>
                  <w:tcW w:w="700" w:type="dxa"/>
                  <w:tcMar>
                    <w:top w:w="40" w:type="dxa"/>
                    <w:left w:w="0" w:type="dxa"/>
                    <w:bottom w:w="40" w:type="dxa"/>
                    <w:right w:w="0" w:type="dxa"/>
                  </w:tcMar>
                </w:tcPr>
                <w:p w14:paraId="1D524515" w14:textId="77777777" w:rsidR="00F51D42" w:rsidRDefault="00F51D42" w:rsidP="00BD78A1">
                  <w:pPr>
                    <w:pStyle w:val="UvjetniStil10"/>
                    <w:jc w:val="right"/>
                  </w:pPr>
                  <w:r>
                    <w:rPr>
                      <w:sz w:val="16"/>
                    </w:rPr>
                    <w:t>89,78</w:t>
                  </w:r>
                </w:p>
              </w:tc>
              <w:tc>
                <w:tcPr>
                  <w:tcW w:w="700" w:type="dxa"/>
                  <w:tcMar>
                    <w:top w:w="40" w:type="dxa"/>
                    <w:left w:w="0" w:type="dxa"/>
                    <w:bottom w:w="40" w:type="dxa"/>
                    <w:right w:w="0" w:type="dxa"/>
                  </w:tcMar>
                </w:tcPr>
                <w:p w14:paraId="7830F9F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9F34411" w14:textId="77777777" w:rsidR="00F51D42" w:rsidRDefault="00F51D42" w:rsidP="00BD78A1">
                  <w:pPr>
                    <w:pStyle w:val="UvjetniStil10"/>
                    <w:jc w:val="right"/>
                  </w:pPr>
                  <w:r>
                    <w:rPr>
                      <w:sz w:val="16"/>
                    </w:rPr>
                    <w:t>89,78</w:t>
                  </w:r>
                </w:p>
              </w:tc>
            </w:tr>
          </w:tbl>
          <w:p w14:paraId="598010DB" w14:textId="77777777" w:rsidR="00F51D42" w:rsidRDefault="00F51D42" w:rsidP="00BD78A1">
            <w:pPr>
              <w:pStyle w:val="EMPTYCELLSTYLE"/>
            </w:pPr>
          </w:p>
        </w:tc>
        <w:tc>
          <w:tcPr>
            <w:tcW w:w="40" w:type="dxa"/>
          </w:tcPr>
          <w:p w14:paraId="211379C0" w14:textId="77777777" w:rsidR="00F51D42" w:rsidRDefault="00F51D42" w:rsidP="00BD78A1">
            <w:pPr>
              <w:pStyle w:val="EMPTYCELLSTYLE"/>
            </w:pPr>
          </w:p>
        </w:tc>
      </w:tr>
      <w:tr w:rsidR="00F51D42" w14:paraId="171943AC" w14:textId="77777777" w:rsidTr="00BD78A1">
        <w:trPr>
          <w:trHeight w:hRule="exact" w:val="300"/>
        </w:trPr>
        <w:tc>
          <w:tcPr>
            <w:tcW w:w="284" w:type="dxa"/>
          </w:tcPr>
          <w:p w14:paraId="4547A45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46AA7EE" w14:textId="77777777" w:rsidTr="00BD78A1">
              <w:trPr>
                <w:trHeight w:hRule="exact" w:val="260"/>
              </w:trPr>
              <w:tc>
                <w:tcPr>
                  <w:tcW w:w="800" w:type="dxa"/>
                  <w:tcMar>
                    <w:top w:w="40" w:type="dxa"/>
                    <w:left w:w="40" w:type="dxa"/>
                    <w:bottom w:w="40" w:type="dxa"/>
                    <w:right w:w="0" w:type="dxa"/>
                  </w:tcMar>
                </w:tcPr>
                <w:p w14:paraId="68797022" w14:textId="77777777" w:rsidR="00F51D42" w:rsidRDefault="00F51D42" w:rsidP="00BD78A1">
                  <w:pPr>
                    <w:pStyle w:val="UvjetniStil"/>
                  </w:pPr>
                  <w:r>
                    <w:rPr>
                      <w:sz w:val="16"/>
                    </w:rPr>
                    <w:t>R0181</w:t>
                  </w:r>
                </w:p>
              </w:tc>
              <w:tc>
                <w:tcPr>
                  <w:tcW w:w="700" w:type="dxa"/>
                  <w:tcMar>
                    <w:top w:w="40" w:type="dxa"/>
                    <w:left w:w="0" w:type="dxa"/>
                    <w:bottom w:w="40" w:type="dxa"/>
                    <w:right w:w="0" w:type="dxa"/>
                  </w:tcMar>
                </w:tcPr>
                <w:p w14:paraId="15CFABDC"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5B00D2CA" w14:textId="77777777" w:rsidR="00F51D42" w:rsidRDefault="00F51D42" w:rsidP="00BD78A1">
                  <w:pPr>
                    <w:pStyle w:val="UvjetniStil"/>
                  </w:pPr>
                  <w:r>
                    <w:rPr>
                      <w:sz w:val="16"/>
                    </w:rPr>
                    <w:t>Službena putovanja</w:t>
                  </w:r>
                </w:p>
              </w:tc>
              <w:tc>
                <w:tcPr>
                  <w:tcW w:w="2000" w:type="dxa"/>
                </w:tcPr>
                <w:p w14:paraId="49A36E3E" w14:textId="77777777" w:rsidR="00F51D42" w:rsidRDefault="00F51D42" w:rsidP="00BD78A1">
                  <w:pPr>
                    <w:pStyle w:val="EMPTYCELLSTYLE"/>
                  </w:pPr>
                </w:p>
              </w:tc>
              <w:tc>
                <w:tcPr>
                  <w:tcW w:w="1300" w:type="dxa"/>
                  <w:tcMar>
                    <w:top w:w="40" w:type="dxa"/>
                    <w:left w:w="0" w:type="dxa"/>
                    <w:bottom w:w="40" w:type="dxa"/>
                    <w:right w:w="0" w:type="dxa"/>
                  </w:tcMar>
                </w:tcPr>
                <w:p w14:paraId="1DC918B7"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46C5F64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386CF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5CB82F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B6BBD8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F51E928" w14:textId="77777777" w:rsidR="00F51D42" w:rsidRDefault="00F51D42" w:rsidP="00BD78A1">
                  <w:pPr>
                    <w:pStyle w:val="UvjetniStil"/>
                    <w:jc w:val="right"/>
                  </w:pPr>
                  <w:r>
                    <w:rPr>
                      <w:sz w:val="16"/>
                    </w:rPr>
                    <w:t>0,00</w:t>
                  </w:r>
                </w:p>
              </w:tc>
            </w:tr>
          </w:tbl>
          <w:p w14:paraId="7AB92DCC" w14:textId="77777777" w:rsidR="00F51D42" w:rsidRDefault="00F51D42" w:rsidP="00BD78A1">
            <w:pPr>
              <w:pStyle w:val="EMPTYCELLSTYLE"/>
            </w:pPr>
          </w:p>
        </w:tc>
        <w:tc>
          <w:tcPr>
            <w:tcW w:w="40" w:type="dxa"/>
          </w:tcPr>
          <w:p w14:paraId="2D1EF13C" w14:textId="77777777" w:rsidR="00F51D42" w:rsidRDefault="00F51D42" w:rsidP="00BD78A1">
            <w:pPr>
              <w:pStyle w:val="EMPTYCELLSTYLE"/>
            </w:pPr>
          </w:p>
        </w:tc>
      </w:tr>
      <w:tr w:rsidR="00F51D42" w14:paraId="5FE5F41F" w14:textId="77777777" w:rsidTr="00BD78A1">
        <w:trPr>
          <w:trHeight w:hRule="exact" w:val="300"/>
        </w:trPr>
        <w:tc>
          <w:tcPr>
            <w:tcW w:w="284" w:type="dxa"/>
          </w:tcPr>
          <w:p w14:paraId="3F45CBC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6CE8E87" w14:textId="77777777" w:rsidTr="00BD78A1">
              <w:trPr>
                <w:trHeight w:hRule="exact" w:val="260"/>
              </w:trPr>
              <w:tc>
                <w:tcPr>
                  <w:tcW w:w="800" w:type="dxa"/>
                  <w:tcMar>
                    <w:top w:w="40" w:type="dxa"/>
                    <w:left w:w="40" w:type="dxa"/>
                    <w:bottom w:w="40" w:type="dxa"/>
                    <w:right w:w="0" w:type="dxa"/>
                  </w:tcMar>
                </w:tcPr>
                <w:p w14:paraId="73A7E7F6" w14:textId="77777777" w:rsidR="00F51D42" w:rsidRDefault="00F51D42" w:rsidP="00BD78A1">
                  <w:pPr>
                    <w:pStyle w:val="UvjetniStil"/>
                  </w:pPr>
                  <w:r>
                    <w:rPr>
                      <w:sz w:val="16"/>
                    </w:rPr>
                    <w:t>R0182</w:t>
                  </w:r>
                </w:p>
              </w:tc>
              <w:tc>
                <w:tcPr>
                  <w:tcW w:w="700" w:type="dxa"/>
                  <w:tcMar>
                    <w:top w:w="40" w:type="dxa"/>
                    <w:left w:w="0" w:type="dxa"/>
                    <w:bottom w:w="40" w:type="dxa"/>
                    <w:right w:w="0" w:type="dxa"/>
                  </w:tcMar>
                </w:tcPr>
                <w:p w14:paraId="0B7AB192"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7CFAE269" w14:textId="77777777" w:rsidR="00F51D42" w:rsidRDefault="00F51D42" w:rsidP="00BD78A1">
                  <w:pPr>
                    <w:pStyle w:val="UvjetniStil"/>
                  </w:pPr>
                  <w:r>
                    <w:rPr>
                      <w:sz w:val="16"/>
                    </w:rPr>
                    <w:t>Naknade za prijevoz, za rad na terenu i odvojeni život</w:t>
                  </w:r>
                </w:p>
              </w:tc>
              <w:tc>
                <w:tcPr>
                  <w:tcW w:w="2000" w:type="dxa"/>
                </w:tcPr>
                <w:p w14:paraId="3FCCD513" w14:textId="77777777" w:rsidR="00F51D42" w:rsidRDefault="00F51D42" w:rsidP="00BD78A1">
                  <w:pPr>
                    <w:pStyle w:val="EMPTYCELLSTYLE"/>
                  </w:pPr>
                </w:p>
              </w:tc>
              <w:tc>
                <w:tcPr>
                  <w:tcW w:w="1300" w:type="dxa"/>
                  <w:tcMar>
                    <w:top w:w="40" w:type="dxa"/>
                    <w:left w:w="0" w:type="dxa"/>
                    <w:bottom w:w="40" w:type="dxa"/>
                    <w:right w:w="0" w:type="dxa"/>
                  </w:tcMar>
                </w:tcPr>
                <w:p w14:paraId="3017085B" w14:textId="77777777" w:rsidR="00F51D42" w:rsidRDefault="00F51D42" w:rsidP="00BD78A1">
                  <w:pPr>
                    <w:pStyle w:val="UvjetniStil"/>
                    <w:jc w:val="right"/>
                  </w:pPr>
                  <w:r>
                    <w:rPr>
                      <w:sz w:val="16"/>
                    </w:rPr>
                    <w:t>1.592,67</w:t>
                  </w:r>
                </w:p>
              </w:tc>
              <w:tc>
                <w:tcPr>
                  <w:tcW w:w="1300" w:type="dxa"/>
                  <w:tcMar>
                    <w:top w:w="40" w:type="dxa"/>
                    <w:left w:w="0" w:type="dxa"/>
                    <w:bottom w:w="40" w:type="dxa"/>
                    <w:right w:w="0" w:type="dxa"/>
                  </w:tcMar>
                </w:tcPr>
                <w:p w14:paraId="7EA8455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87973A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576F9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5FDE9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FEB7403" w14:textId="77777777" w:rsidR="00F51D42" w:rsidRDefault="00F51D42" w:rsidP="00BD78A1">
                  <w:pPr>
                    <w:pStyle w:val="UvjetniStil"/>
                    <w:jc w:val="right"/>
                  </w:pPr>
                  <w:r>
                    <w:rPr>
                      <w:sz w:val="16"/>
                    </w:rPr>
                    <w:t>0,00</w:t>
                  </w:r>
                </w:p>
              </w:tc>
            </w:tr>
          </w:tbl>
          <w:p w14:paraId="2D3E9933" w14:textId="77777777" w:rsidR="00F51D42" w:rsidRDefault="00F51D42" w:rsidP="00BD78A1">
            <w:pPr>
              <w:pStyle w:val="EMPTYCELLSTYLE"/>
            </w:pPr>
          </w:p>
        </w:tc>
        <w:tc>
          <w:tcPr>
            <w:tcW w:w="40" w:type="dxa"/>
          </w:tcPr>
          <w:p w14:paraId="5588104B" w14:textId="77777777" w:rsidR="00F51D42" w:rsidRDefault="00F51D42" w:rsidP="00BD78A1">
            <w:pPr>
              <w:pStyle w:val="EMPTYCELLSTYLE"/>
            </w:pPr>
          </w:p>
        </w:tc>
      </w:tr>
      <w:tr w:rsidR="00F51D42" w14:paraId="4BB58F8A" w14:textId="77777777" w:rsidTr="00BD78A1">
        <w:trPr>
          <w:trHeight w:hRule="exact" w:val="300"/>
        </w:trPr>
        <w:tc>
          <w:tcPr>
            <w:tcW w:w="284" w:type="dxa"/>
          </w:tcPr>
          <w:p w14:paraId="13D332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4734CE3" w14:textId="77777777" w:rsidTr="00BD78A1">
              <w:trPr>
                <w:trHeight w:hRule="exact" w:val="260"/>
              </w:trPr>
              <w:tc>
                <w:tcPr>
                  <w:tcW w:w="800" w:type="dxa"/>
                  <w:tcMar>
                    <w:top w:w="40" w:type="dxa"/>
                    <w:left w:w="40" w:type="dxa"/>
                    <w:bottom w:w="40" w:type="dxa"/>
                    <w:right w:w="0" w:type="dxa"/>
                  </w:tcMar>
                </w:tcPr>
                <w:p w14:paraId="28383420" w14:textId="77777777" w:rsidR="00F51D42" w:rsidRDefault="00F51D42" w:rsidP="00BD78A1">
                  <w:pPr>
                    <w:pStyle w:val="UvjetniStil"/>
                  </w:pPr>
                  <w:r>
                    <w:rPr>
                      <w:sz w:val="16"/>
                    </w:rPr>
                    <w:t>R0183</w:t>
                  </w:r>
                </w:p>
              </w:tc>
              <w:tc>
                <w:tcPr>
                  <w:tcW w:w="700" w:type="dxa"/>
                  <w:tcMar>
                    <w:top w:w="40" w:type="dxa"/>
                    <w:left w:w="0" w:type="dxa"/>
                    <w:bottom w:w="40" w:type="dxa"/>
                    <w:right w:w="0" w:type="dxa"/>
                  </w:tcMar>
                </w:tcPr>
                <w:p w14:paraId="0F347251"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6A1233DD" w14:textId="77777777" w:rsidR="00F51D42" w:rsidRDefault="00F51D42" w:rsidP="00BD78A1">
                  <w:pPr>
                    <w:pStyle w:val="UvjetniStil"/>
                  </w:pPr>
                  <w:r>
                    <w:rPr>
                      <w:sz w:val="16"/>
                    </w:rPr>
                    <w:t>Stručno usavršavanje zaposlenika</w:t>
                  </w:r>
                </w:p>
              </w:tc>
              <w:tc>
                <w:tcPr>
                  <w:tcW w:w="2000" w:type="dxa"/>
                </w:tcPr>
                <w:p w14:paraId="575C8617" w14:textId="77777777" w:rsidR="00F51D42" w:rsidRDefault="00F51D42" w:rsidP="00BD78A1">
                  <w:pPr>
                    <w:pStyle w:val="EMPTYCELLSTYLE"/>
                  </w:pPr>
                </w:p>
              </w:tc>
              <w:tc>
                <w:tcPr>
                  <w:tcW w:w="1300" w:type="dxa"/>
                  <w:tcMar>
                    <w:top w:w="40" w:type="dxa"/>
                    <w:left w:w="0" w:type="dxa"/>
                    <w:bottom w:w="40" w:type="dxa"/>
                    <w:right w:w="0" w:type="dxa"/>
                  </w:tcMar>
                </w:tcPr>
                <w:p w14:paraId="13911446"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3FC374D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865DA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6C35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3F73E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D4F40BD" w14:textId="77777777" w:rsidR="00F51D42" w:rsidRDefault="00F51D42" w:rsidP="00BD78A1">
                  <w:pPr>
                    <w:pStyle w:val="UvjetniStil"/>
                    <w:jc w:val="right"/>
                  </w:pPr>
                  <w:r>
                    <w:rPr>
                      <w:sz w:val="16"/>
                    </w:rPr>
                    <w:t>0,00</w:t>
                  </w:r>
                </w:p>
              </w:tc>
            </w:tr>
          </w:tbl>
          <w:p w14:paraId="56594122" w14:textId="77777777" w:rsidR="00F51D42" w:rsidRDefault="00F51D42" w:rsidP="00BD78A1">
            <w:pPr>
              <w:pStyle w:val="EMPTYCELLSTYLE"/>
            </w:pPr>
          </w:p>
        </w:tc>
        <w:tc>
          <w:tcPr>
            <w:tcW w:w="40" w:type="dxa"/>
          </w:tcPr>
          <w:p w14:paraId="392496AF" w14:textId="77777777" w:rsidR="00F51D42" w:rsidRDefault="00F51D42" w:rsidP="00BD78A1">
            <w:pPr>
              <w:pStyle w:val="EMPTYCELLSTYLE"/>
            </w:pPr>
          </w:p>
        </w:tc>
      </w:tr>
      <w:tr w:rsidR="00F51D42" w14:paraId="70F8C8F8" w14:textId="77777777" w:rsidTr="00BD78A1">
        <w:trPr>
          <w:trHeight w:hRule="exact" w:val="300"/>
        </w:trPr>
        <w:tc>
          <w:tcPr>
            <w:tcW w:w="284" w:type="dxa"/>
          </w:tcPr>
          <w:p w14:paraId="0F50846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A55AAB9" w14:textId="77777777" w:rsidTr="00BD78A1">
              <w:trPr>
                <w:trHeight w:hRule="exact" w:val="260"/>
              </w:trPr>
              <w:tc>
                <w:tcPr>
                  <w:tcW w:w="800" w:type="dxa"/>
                  <w:tcMar>
                    <w:top w:w="40" w:type="dxa"/>
                    <w:left w:w="40" w:type="dxa"/>
                    <w:bottom w:w="40" w:type="dxa"/>
                    <w:right w:w="0" w:type="dxa"/>
                  </w:tcMar>
                </w:tcPr>
                <w:p w14:paraId="1EF4A3D6" w14:textId="77777777" w:rsidR="00F51D42" w:rsidRDefault="00F51D42" w:rsidP="00BD78A1">
                  <w:pPr>
                    <w:pStyle w:val="UvjetniStil"/>
                  </w:pPr>
                  <w:r>
                    <w:rPr>
                      <w:sz w:val="16"/>
                    </w:rPr>
                    <w:t>R0184</w:t>
                  </w:r>
                </w:p>
              </w:tc>
              <w:tc>
                <w:tcPr>
                  <w:tcW w:w="700" w:type="dxa"/>
                  <w:tcMar>
                    <w:top w:w="40" w:type="dxa"/>
                    <w:left w:w="0" w:type="dxa"/>
                    <w:bottom w:w="40" w:type="dxa"/>
                    <w:right w:w="0" w:type="dxa"/>
                  </w:tcMar>
                </w:tcPr>
                <w:p w14:paraId="2A3E0D9A"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299CA404" w14:textId="77777777" w:rsidR="00F51D42" w:rsidRDefault="00F51D42" w:rsidP="00BD78A1">
                  <w:pPr>
                    <w:pStyle w:val="UvjetniStil"/>
                  </w:pPr>
                  <w:r>
                    <w:rPr>
                      <w:sz w:val="16"/>
                    </w:rPr>
                    <w:t>Uredski materijal i ostali materijalni rashodi</w:t>
                  </w:r>
                </w:p>
              </w:tc>
              <w:tc>
                <w:tcPr>
                  <w:tcW w:w="2000" w:type="dxa"/>
                </w:tcPr>
                <w:p w14:paraId="794CE379" w14:textId="77777777" w:rsidR="00F51D42" w:rsidRDefault="00F51D42" w:rsidP="00BD78A1">
                  <w:pPr>
                    <w:pStyle w:val="EMPTYCELLSTYLE"/>
                  </w:pPr>
                </w:p>
              </w:tc>
              <w:tc>
                <w:tcPr>
                  <w:tcW w:w="1300" w:type="dxa"/>
                  <w:tcMar>
                    <w:top w:w="40" w:type="dxa"/>
                    <w:left w:w="0" w:type="dxa"/>
                    <w:bottom w:w="40" w:type="dxa"/>
                    <w:right w:w="0" w:type="dxa"/>
                  </w:tcMar>
                </w:tcPr>
                <w:p w14:paraId="15BF97BD" w14:textId="77777777" w:rsidR="00F51D42" w:rsidRDefault="00F51D42" w:rsidP="00BD78A1">
                  <w:pPr>
                    <w:pStyle w:val="UvjetniStil"/>
                    <w:jc w:val="right"/>
                  </w:pPr>
                  <w:r>
                    <w:rPr>
                      <w:sz w:val="16"/>
                    </w:rPr>
                    <w:t>2.521,73</w:t>
                  </w:r>
                </w:p>
              </w:tc>
              <w:tc>
                <w:tcPr>
                  <w:tcW w:w="1300" w:type="dxa"/>
                  <w:tcMar>
                    <w:top w:w="40" w:type="dxa"/>
                    <w:left w:w="0" w:type="dxa"/>
                    <w:bottom w:w="40" w:type="dxa"/>
                    <w:right w:w="0" w:type="dxa"/>
                  </w:tcMar>
                </w:tcPr>
                <w:p w14:paraId="722CEE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B437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CB44D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159BE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40AB886" w14:textId="77777777" w:rsidR="00F51D42" w:rsidRDefault="00F51D42" w:rsidP="00BD78A1">
                  <w:pPr>
                    <w:pStyle w:val="UvjetniStil"/>
                    <w:jc w:val="right"/>
                  </w:pPr>
                  <w:r>
                    <w:rPr>
                      <w:sz w:val="16"/>
                    </w:rPr>
                    <w:t>0,00</w:t>
                  </w:r>
                </w:p>
              </w:tc>
            </w:tr>
          </w:tbl>
          <w:p w14:paraId="63833DF7" w14:textId="77777777" w:rsidR="00F51D42" w:rsidRDefault="00F51D42" w:rsidP="00BD78A1">
            <w:pPr>
              <w:pStyle w:val="EMPTYCELLSTYLE"/>
            </w:pPr>
          </w:p>
        </w:tc>
        <w:tc>
          <w:tcPr>
            <w:tcW w:w="40" w:type="dxa"/>
          </w:tcPr>
          <w:p w14:paraId="3CED26DD" w14:textId="77777777" w:rsidR="00F51D42" w:rsidRDefault="00F51D42" w:rsidP="00BD78A1">
            <w:pPr>
              <w:pStyle w:val="EMPTYCELLSTYLE"/>
            </w:pPr>
          </w:p>
        </w:tc>
      </w:tr>
      <w:tr w:rsidR="00F51D42" w14:paraId="6B694C08" w14:textId="77777777" w:rsidTr="00BD78A1">
        <w:trPr>
          <w:trHeight w:hRule="exact" w:val="300"/>
        </w:trPr>
        <w:tc>
          <w:tcPr>
            <w:tcW w:w="284" w:type="dxa"/>
          </w:tcPr>
          <w:p w14:paraId="1342C66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3D4DAE3" w14:textId="77777777" w:rsidTr="00BD78A1">
              <w:trPr>
                <w:trHeight w:hRule="exact" w:val="260"/>
              </w:trPr>
              <w:tc>
                <w:tcPr>
                  <w:tcW w:w="800" w:type="dxa"/>
                  <w:tcMar>
                    <w:top w:w="40" w:type="dxa"/>
                    <w:left w:w="40" w:type="dxa"/>
                    <w:bottom w:w="40" w:type="dxa"/>
                    <w:right w:w="0" w:type="dxa"/>
                  </w:tcMar>
                </w:tcPr>
                <w:p w14:paraId="03C173D9" w14:textId="77777777" w:rsidR="00F51D42" w:rsidRDefault="00F51D42" w:rsidP="00BD78A1">
                  <w:pPr>
                    <w:pStyle w:val="UvjetniStil"/>
                  </w:pPr>
                  <w:r>
                    <w:rPr>
                      <w:sz w:val="16"/>
                    </w:rPr>
                    <w:t>R0185</w:t>
                  </w:r>
                </w:p>
              </w:tc>
              <w:tc>
                <w:tcPr>
                  <w:tcW w:w="700" w:type="dxa"/>
                  <w:tcMar>
                    <w:top w:w="40" w:type="dxa"/>
                    <w:left w:w="0" w:type="dxa"/>
                    <w:bottom w:w="40" w:type="dxa"/>
                    <w:right w:w="0" w:type="dxa"/>
                  </w:tcMar>
                </w:tcPr>
                <w:p w14:paraId="2F8601EE"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4304E6D8" w14:textId="77777777" w:rsidR="00F51D42" w:rsidRDefault="00F51D42" w:rsidP="00BD78A1">
                  <w:pPr>
                    <w:pStyle w:val="UvjetniStil"/>
                  </w:pPr>
                  <w:r>
                    <w:rPr>
                      <w:sz w:val="16"/>
                    </w:rPr>
                    <w:t>Energija</w:t>
                  </w:r>
                </w:p>
              </w:tc>
              <w:tc>
                <w:tcPr>
                  <w:tcW w:w="2000" w:type="dxa"/>
                </w:tcPr>
                <w:p w14:paraId="2E18CF13" w14:textId="77777777" w:rsidR="00F51D42" w:rsidRDefault="00F51D42" w:rsidP="00BD78A1">
                  <w:pPr>
                    <w:pStyle w:val="EMPTYCELLSTYLE"/>
                  </w:pPr>
                </w:p>
              </w:tc>
              <w:tc>
                <w:tcPr>
                  <w:tcW w:w="1300" w:type="dxa"/>
                  <w:tcMar>
                    <w:top w:w="40" w:type="dxa"/>
                    <w:left w:w="0" w:type="dxa"/>
                    <w:bottom w:w="40" w:type="dxa"/>
                    <w:right w:w="0" w:type="dxa"/>
                  </w:tcMar>
                </w:tcPr>
                <w:p w14:paraId="08CCE73E" w14:textId="77777777" w:rsidR="00F51D42" w:rsidRDefault="00F51D42" w:rsidP="00BD78A1">
                  <w:pPr>
                    <w:pStyle w:val="UvjetniStil"/>
                    <w:jc w:val="right"/>
                  </w:pPr>
                  <w:r>
                    <w:rPr>
                      <w:sz w:val="16"/>
                    </w:rPr>
                    <w:t>2.919,90</w:t>
                  </w:r>
                </w:p>
              </w:tc>
              <w:tc>
                <w:tcPr>
                  <w:tcW w:w="1300" w:type="dxa"/>
                  <w:tcMar>
                    <w:top w:w="40" w:type="dxa"/>
                    <w:left w:w="0" w:type="dxa"/>
                    <w:bottom w:w="40" w:type="dxa"/>
                    <w:right w:w="0" w:type="dxa"/>
                  </w:tcMar>
                </w:tcPr>
                <w:p w14:paraId="37CFF91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947AD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3A6C5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5C243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E56809" w14:textId="77777777" w:rsidR="00F51D42" w:rsidRDefault="00F51D42" w:rsidP="00BD78A1">
                  <w:pPr>
                    <w:pStyle w:val="UvjetniStil"/>
                    <w:jc w:val="right"/>
                  </w:pPr>
                  <w:r>
                    <w:rPr>
                      <w:sz w:val="16"/>
                    </w:rPr>
                    <w:t>0,00</w:t>
                  </w:r>
                </w:p>
              </w:tc>
            </w:tr>
          </w:tbl>
          <w:p w14:paraId="77DE2A73" w14:textId="77777777" w:rsidR="00F51D42" w:rsidRDefault="00F51D42" w:rsidP="00BD78A1">
            <w:pPr>
              <w:pStyle w:val="EMPTYCELLSTYLE"/>
            </w:pPr>
          </w:p>
        </w:tc>
        <w:tc>
          <w:tcPr>
            <w:tcW w:w="40" w:type="dxa"/>
          </w:tcPr>
          <w:p w14:paraId="210F84E0" w14:textId="77777777" w:rsidR="00F51D42" w:rsidRDefault="00F51D42" w:rsidP="00BD78A1">
            <w:pPr>
              <w:pStyle w:val="EMPTYCELLSTYLE"/>
            </w:pPr>
          </w:p>
        </w:tc>
      </w:tr>
      <w:tr w:rsidR="00F51D42" w14:paraId="1BEECB48" w14:textId="77777777" w:rsidTr="00BD78A1">
        <w:trPr>
          <w:trHeight w:hRule="exact" w:val="300"/>
        </w:trPr>
        <w:tc>
          <w:tcPr>
            <w:tcW w:w="284" w:type="dxa"/>
          </w:tcPr>
          <w:p w14:paraId="4196B3C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10DA84" w14:textId="77777777" w:rsidTr="00BD78A1">
              <w:trPr>
                <w:trHeight w:hRule="exact" w:val="260"/>
              </w:trPr>
              <w:tc>
                <w:tcPr>
                  <w:tcW w:w="800" w:type="dxa"/>
                  <w:tcMar>
                    <w:top w:w="40" w:type="dxa"/>
                    <w:left w:w="40" w:type="dxa"/>
                    <w:bottom w:w="40" w:type="dxa"/>
                    <w:right w:w="0" w:type="dxa"/>
                  </w:tcMar>
                </w:tcPr>
                <w:p w14:paraId="4D7B0632" w14:textId="77777777" w:rsidR="00F51D42" w:rsidRDefault="00F51D42" w:rsidP="00BD78A1">
                  <w:pPr>
                    <w:pStyle w:val="UvjetniStil"/>
                  </w:pPr>
                  <w:r>
                    <w:rPr>
                      <w:sz w:val="16"/>
                    </w:rPr>
                    <w:t>R0186</w:t>
                  </w:r>
                </w:p>
              </w:tc>
              <w:tc>
                <w:tcPr>
                  <w:tcW w:w="700" w:type="dxa"/>
                  <w:tcMar>
                    <w:top w:w="40" w:type="dxa"/>
                    <w:left w:w="0" w:type="dxa"/>
                    <w:bottom w:w="40" w:type="dxa"/>
                    <w:right w:w="0" w:type="dxa"/>
                  </w:tcMar>
                </w:tcPr>
                <w:p w14:paraId="03A99B83"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1CBFA0EC" w14:textId="77777777" w:rsidR="00F51D42" w:rsidRDefault="00F51D42" w:rsidP="00BD78A1">
                  <w:pPr>
                    <w:pStyle w:val="UvjetniStil"/>
                  </w:pPr>
                  <w:r>
                    <w:rPr>
                      <w:sz w:val="16"/>
                    </w:rPr>
                    <w:t>Materijal i dijelovi za tekuće i investicijsko održavanje</w:t>
                  </w:r>
                </w:p>
              </w:tc>
              <w:tc>
                <w:tcPr>
                  <w:tcW w:w="2000" w:type="dxa"/>
                </w:tcPr>
                <w:p w14:paraId="7E8D3747" w14:textId="77777777" w:rsidR="00F51D42" w:rsidRDefault="00F51D42" w:rsidP="00BD78A1">
                  <w:pPr>
                    <w:pStyle w:val="EMPTYCELLSTYLE"/>
                  </w:pPr>
                </w:p>
              </w:tc>
              <w:tc>
                <w:tcPr>
                  <w:tcW w:w="1300" w:type="dxa"/>
                  <w:tcMar>
                    <w:top w:w="40" w:type="dxa"/>
                    <w:left w:w="0" w:type="dxa"/>
                    <w:bottom w:w="40" w:type="dxa"/>
                    <w:right w:w="0" w:type="dxa"/>
                  </w:tcMar>
                </w:tcPr>
                <w:p w14:paraId="0A8E8BD1"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19968F7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0BA1F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50C49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91A79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0D85A66" w14:textId="77777777" w:rsidR="00F51D42" w:rsidRDefault="00F51D42" w:rsidP="00BD78A1">
                  <w:pPr>
                    <w:pStyle w:val="UvjetniStil"/>
                    <w:jc w:val="right"/>
                  </w:pPr>
                  <w:r>
                    <w:rPr>
                      <w:sz w:val="16"/>
                    </w:rPr>
                    <w:t>0,00</w:t>
                  </w:r>
                </w:p>
              </w:tc>
            </w:tr>
          </w:tbl>
          <w:p w14:paraId="7C9BBD29" w14:textId="77777777" w:rsidR="00F51D42" w:rsidRDefault="00F51D42" w:rsidP="00BD78A1">
            <w:pPr>
              <w:pStyle w:val="EMPTYCELLSTYLE"/>
            </w:pPr>
          </w:p>
        </w:tc>
        <w:tc>
          <w:tcPr>
            <w:tcW w:w="40" w:type="dxa"/>
          </w:tcPr>
          <w:p w14:paraId="7DB4CB79" w14:textId="77777777" w:rsidR="00F51D42" w:rsidRDefault="00F51D42" w:rsidP="00BD78A1">
            <w:pPr>
              <w:pStyle w:val="EMPTYCELLSTYLE"/>
            </w:pPr>
          </w:p>
        </w:tc>
      </w:tr>
      <w:tr w:rsidR="00F51D42" w14:paraId="7C66F770" w14:textId="77777777" w:rsidTr="00BD78A1">
        <w:trPr>
          <w:trHeight w:hRule="exact" w:val="300"/>
        </w:trPr>
        <w:tc>
          <w:tcPr>
            <w:tcW w:w="284" w:type="dxa"/>
          </w:tcPr>
          <w:p w14:paraId="32F9596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A3476AC" w14:textId="77777777" w:rsidTr="00BD78A1">
              <w:trPr>
                <w:trHeight w:hRule="exact" w:val="260"/>
              </w:trPr>
              <w:tc>
                <w:tcPr>
                  <w:tcW w:w="800" w:type="dxa"/>
                  <w:tcMar>
                    <w:top w:w="40" w:type="dxa"/>
                    <w:left w:w="40" w:type="dxa"/>
                    <w:bottom w:w="40" w:type="dxa"/>
                    <w:right w:w="0" w:type="dxa"/>
                  </w:tcMar>
                </w:tcPr>
                <w:p w14:paraId="22E7B2DD" w14:textId="77777777" w:rsidR="00F51D42" w:rsidRDefault="00F51D42" w:rsidP="00BD78A1">
                  <w:pPr>
                    <w:pStyle w:val="UvjetniStil"/>
                  </w:pPr>
                  <w:r>
                    <w:rPr>
                      <w:sz w:val="16"/>
                    </w:rPr>
                    <w:t>R0442</w:t>
                  </w:r>
                </w:p>
              </w:tc>
              <w:tc>
                <w:tcPr>
                  <w:tcW w:w="700" w:type="dxa"/>
                  <w:tcMar>
                    <w:top w:w="40" w:type="dxa"/>
                    <w:left w:w="0" w:type="dxa"/>
                    <w:bottom w:w="40" w:type="dxa"/>
                    <w:right w:w="0" w:type="dxa"/>
                  </w:tcMar>
                </w:tcPr>
                <w:p w14:paraId="2DC59816"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106848A1" w14:textId="77777777" w:rsidR="00F51D42" w:rsidRDefault="00F51D42" w:rsidP="00BD78A1">
                  <w:pPr>
                    <w:pStyle w:val="UvjetniStil"/>
                  </w:pPr>
                  <w:r>
                    <w:rPr>
                      <w:sz w:val="16"/>
                    </w:rPr>
                    <w:t>Sitni inventar i auto gume</w:t>
                  </w:r>
                </w:p>
              </w:tc>
              <w:tc>
                <w:tcPr>
                  <w:tcW w:w="2000" w:type="dxa"/>
                </w:tcPr>
                <w:p w14:paraId="0BB70AA7" w14:textId="77777777" w:rsidR="00F51D42" w:rsidRDefault="00F51D42" w:rsidP="00BD78A1">
                  <w:pPr>
                    <w:pStyle w:val="EMPTYCELLSTYLE"/>
                  </w:pPr>
                </w:p>
              </w:tc>
              <w:tc>
                <w:tcPr>
                  <w:tcW w:w="1300" w:type="dxa"/>
                  <w:tcMar>
                    <w:top w:w="40" w:type="dxa"/>
                    <w:left w:w="0" w:type="dxa"/>
                    <w:bottom w:w="40" w:type="dxa"/>
                    <w:right w:w="0" w:type="dxa"/>
                  </w:tcMar>
                </w:tcPr>
                <w:p w14:paraId="08206B0F"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5EB7CF6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C9B872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59D48A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DF9D65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4A071A3" w14:textId="77777777" w:rsidR="00F51D42" w:rsidRDefault="00F51D42" w:rsidP="00BD78A1">
                  <w:pPr>
                    <w:pStyle w:val="UvjetniStil"/>
                    <w:jc w:val="right"/>
                  </w:pPr>
                  <w:r>
                    <w:rPr>
                      <w:sz w:val="16"/>
                    </w:rPr>
                    <w:t>0,00</w:t>
                  </w:r>
                </w:p>
              </w:tc>
            </w:tr>
          </w:tbl>
          <w:p w14:paraId="59B97315" w14:textId="77777777" w:rsidR="00F51D42" w:rsidRDefault="00F51D42" w:rsidP="00BD78A1">
            <w:pPr>
              <w:pStyle w:val="EMPTYCELLSTYLE"/>
            </w:pPr>
          </w:p>
        </w:tc>
        <w:tc>
          <w:tcPr>
            <w:tcW w:w="40" w:type="dxa"/>
          </w:tcPr>
          <w:p w14:paraId="3A80DB39" w14:textId="77777777" w:rsidR="00F51D42" w:rsidRDefault="00F51D42" w:rsidP="00BD78A1">
            <w:pPr>
              <w:pStyle w:val="EMPTYCELLSTYLE"/>
            </w:pPr>
          </w:p>
        </w:tc>
      </w:tr>
      <w:tr w:rsidR="00F51D42" w14:paraId="309C5FA1" w14:textId="77777777" w:rsidTr="00BD78A1">
        <w:trPr>
          <w:trHeight w:hRule="exact" w:val="300"/>
        </w:trPr>
        <w:tc>
          <w:tcPr>
            <w:tcW w:w="284" w:type="dxa"/>
          </w:tcPr>
          <w:p w14:paraId="152F8CC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C38110D" w14:textId="77777777" w:rsidTr="00BD78A1">
              <w:trPr>
                <w:trHeight w:hRule="exact" w:val="260"/>
              </w:trPr>
              <w:tc>
                <w:tcPr>
                  <w:tcW w:w="800" w:type="dxa"/>
                  <w:tcMar>
                    <w:top w:w="40" w:type="dxa"/>
                    <w:left w:w="40" w:type="dxa"/>
                    <w:bottom w:w="40" w:type="dxa"/>
                    <w:right w:w="0" w:type="dxa"/>
                  </w:tcMar>
                </w:tcPr>
                <w:p w14:paraId="5C39A442" w14:textId="77777777" w:rsidR="00F51D42" w:rsidRDefault="00F51D42" w:rsidP="00BD78A1">
                  <w:pPr>
                    <w:pStyle w:val="UvjetniStil"/>
                  </w:pPr>
                  <w:r>
                    <w:rPr>
                      <w:sz w:val="16"/>
                    </w:rPr>
                    <w:t>R0187</w:t>
                  </w:r>
                </w:p>
              </w:tc>
              <w:tc>
                <w:tcPr>
                  <w:tcW w:w="700" w:type="dxa"/>
                  <w:tcMar>
                    <w:top w:w="40" w:type="dxa"/>
                    <w:left w:w="0" w:type="dxa"/>
                    <w:bottom w:w="40" w:type="dxa"/>
                    <w:right w:w="0" w:type="dxa"/>
                  </w:tcMar>
                </w:tcPr>
                <w:p w14:paraId="2A5F679F"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29170AF7" w14:textId="77777777" w:rsidR="00F51D42" w:rsidRDefault="00F51D42" w:rsidP="00BD78A1">
                  <w:pPr>
                    <w:pStyle w:val="UvjetniStil"/>
                  </w:pPr>
                  <w:r>
                    <w:rPr>
                      <w:sz w:val="16"/>
                    </w:rPr>
                    <w:t>Usluge telefona, pošte i prijevoza</w:t>
                  </w:r>
                </w:p>
              </w:tc>
              <w:tc>
                <w:tcPr>
                  <w:tcW w:w="2000" w:type="dxa"/>
                </w:tcPr>
                <w:p w14:paraId="740C7527" w14:textId="77777777" w:rsidR="00F51D42" w:rsidRDefault="00F51D42" w:rsidP="00BD78A1">
                  <w:pPr>
                    <w:pStyle w:val="EMPTYCELLSTYLE"/>
                  </w:pPr>
                </w:p>
              </w:tc>
              <w:tc>
                <w:tcPr>
                  <w:tcW w:w="1300" w:type="dxa"/>
                  <w:tcMar>
                    <w:top w:w="40" w:type="dxa"/>
                    <w:left w:w="0" w:type="dxa"/>
                    <w:bottom w:w="40" w:type="dxa"/>
                    <w:right w:w="0" w:type="dxa"/>
                  </w:tcMar>
                </w:tcPr>
                <w:p w14:paraId="1CF747B1"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558601C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0FF1D2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0DAC7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9F436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9E89F66" w14:textId="77777777" w:rsidR="00F51D42" w:rsidRDefault="00F51D42" w:rsidP="00BD78A1">
                  <w:pPr>
                    <w:pStyle w:val="UvjetniStil"/>
                    <w:jc w:val="right"/>
                  </w:pPr>
                  <w:r>
                    <w:rPr>
                      <w:sz w:val="16"/>
                    </w:rPr>
                    <w:t>0,00</w:t>
                  </w:r>
                </w:p>
              </w:tc>
            </w:tr>
          </w:tbl>
          <w:p w14:paraId="3DF30972" w14:textId="77777777" w:rsidR="00F51D42" w:rsidRDefault="00F51D42" w:rsidP="00BD78A1">
            <w:pPr>
              <w:pStyle w:val="EMPTYCELLSTYLE"/>
            </w:pPr>
          </w:p>
        </w:tc>
        <w:tc>
          <w:tcPr>
            <w:tcW w:w="40" w:type="dxa"/>
          </w:tcPr>
          <w:p w14:paraId="2FBE3FA5" w14:textId="77777777" w:rsidR="00F51D42" w:rsidRDefault="00F51D42" w:rsidP="00BD78A1">
            <w:pPr>
              <w:pStyle w:val="EMPTYCELLSTYLE"/>
            </w:pPr>
          </w:p>
        </w:tc>
      </w:tr>
      <w:tr w:rsidR="00F51D42" w14:paraId="420F5715" w14:textId="77777777" w:rsidTr="00BD78A1">
        <w:trPr>
          <w:trHeight w:hRule="exact" w:val="300"/>
        </w:trPr>
        <w:tc>
          <w:tcPr>
            <w:tcW w:w="284" w:type="dxa"/>
          </w:tcPr>
          <w:p w14:paraId="7A0D704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55E5D5C" w14:textId="77777777" w:rsidTr="00BD78A1">
              <w:trPr>
                <w:trHeight w:hRule="exact" w:val="260"/>
              </w:trPr>
              <w:tc>
                <w:tcPr>
                  <w:tcW w:w="800" w:type="dxa"/>
                  <w:tcMar>
                    <w:top w:w="40" w:type="dxa"/>
                    <w:left w:w="40" w:type="dxa"/>
                    <w:bottom w:w="40" w:type="dxa"/>
                    <w:right w:w="0" w:type="dxa"/>
                  </w:tcMar>
                </w:tcPr>
                <w:p w14:paraId="7099A7B0" w14:textId="77777777" w:rsidR="00F51D42" w:rsidRDefault="00F51D42" w:rsidP="00BD78A1">
                  <w:pPr>
                    <w:pStyle w:val="UvjetniStil"/>
                  </w:pPr>
                  <w:r>
                    <w:rPr>
                      <w:sz w:val="16"/>
                    </w:rPr>
                    <w:t>R0188</w:t>
                  </w:r>
                </w:p>
              </w:tc>
              <w:tc>
                <w:tcPr>
                  <w:tcW w:w="700" w:type="dxa"/>
                  <w:tcMar>
                    <w:top w:w="40" w:type="dxa"/>
                    <w:left w:w="0" w:type="dxa"/>
                    <w:bottom w:w="40" w:type="dxa"/>
                    <w:right w:w="0" w:type="dxa"/>
                  </w:tcMar>
                </w:tcPr>
                <w:p w14:paraId="51C2FEDA"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40B7CB09" w14:textId="77777777" w:rsidR="00F51D42" w:rsidRDefault="00F51D42" w:rsidP="00BD78A1">
                  <w:pPr>
                    <w:pStyle w:val="UvjetniStil"/>
                  </w:pPr>
                  <w:r>
                    <w:rPr>
                      <w:sz w:val="16"/>
                    </w:rPr>
                    <w:t>Usluge tekućeg i investicijskog održavanja</w:t>
                  </w:r>
                </w:p>
              </w:tc>
              <w:tc>
                <w:tcPr>
                  <w:tcW w:w="2000" w:type="dxa"/>
                </w:tcPr>
                <w:p w14:paraId="65F4E9F0" w14:textId="77777777" w:rsidR="00F51D42" w:rsidRDefault="00F51D42" w:rsidP="00BD78A1">
                  <w:pPr>
                    <w:pStyle w:val="EMPTYCELLSTYLE"/>
                  </w:pPr>
                </w:p>
              </w:tc>
              <w:tc>
                <w:tcPr>
                  <w:tcW w:w="1300" w:type="dxa"/>
                  <w:tcMar>
                    <w:top w:w="40" w:type="dxa"/>
                    <w:left w:w="0" w:type="dxa"/>
                    <w:bottom w:w="40" w:type="dxa"/>
                    <w:right w:w="0" w:type="dxa"/>
                  </w:tcMar>
                </w:tcPr>
                <w:p w14:paraId="7FBF9BF0"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74CE3AC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6B1B00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BB88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6D0BF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720609" w14:textId="77777777" w:rsidR="00F51D42" w:rsidRDefault="00F51D42" w:rsidP="00BD78A1">
                  <w:pPr>
                    <w:pStyle w:val="UvjetniStil"/>
                    <w:jc w:val="right"/>
                  </w:pPr>
                  <w:r>
                    <w:rPr>
                      <w:sz w:val="16"/>
                    </w:rPr>
                    <w:t>0,00</w:t>
                  </w:r>
                </w:p>
              </w:tc>
            </w:tr>
          </w:tbl>
          <w:p w14:paraId="7030874F" w14:textId="77777777" w:rsidR="00F51D42" w:rsidRDefault="00F51D42" w:rsidP="00BD78A1">
            <w:pPr>
              <w:pStyle w:val="EMPTYCELLSTYLE"/>
            </w:pPr>
          </w:p>
        </w:tc>
        <w:tc>
          <w:tcPr>
            <w:tcW w:w="40" w:type="dxa"/>
          </w:tcPr>
          <w:p w14:paraId="10C3C954" w14:textId="77777777" w:rsidR="00F51D42" w:rsidRDefault="00F51D42" w:rsidP="00BD78A1">
            <w:pPr>
              <w:pStyle w:val="EMPTYCELLSTYLE"/>
            </w:pPr>
          </w:p>
        </w:tc>
      </w:tr>
      <w:tr w:rsidR="00F51D42" w14:paraId="7052D416" w14:textId="77777777" w:rsidTr="00BD78A1">
        <w:trPr>
          <w:trHeight w:hRule="exact" w:val="300"/>
        </w:trPr>
        <w:tc>
          <w:tcPr>
            <w:tcW w:w="284" w:type="dxa"/>
          </w:tcPr>
          <w:p w14:paraId="618CA9F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FB21979" w14:textId="77777777" w:rsidTr="00BD78A1">
              <w:trPr>
                <w:trHeight w:hRule="exact" w:val="260"/>
              </w:trPr>
              <w:tc>
                <w:tcPr>
                  <w:tcW w:w="800" w:type="dxa"/>
                  <w:tcMar>
                    <w:top w:w="40" w:type="dxa"/>
                    <w:left w:w="40" w:type="dxa"/>
                    <w:bottom w:w="40" w:type="dxa"/>
                    <w:right w:w="0" w:type="dxa"/>
                  </w:tcMar>
                </w:tcPr>
                <w:p w14:paraId="6C61C47E" w14:textId="77777777" w:rsidR="00F51D42" w:rsidRDefault="00F51D42" w:rsidP="00BD78A1">
                  <w:pPr>
                    <w:pStyle w:val="UvjetniStil"/>
                  </w:pPr>
                  <w:r>
                    <w:rPr>
                      <w:sz w:val="16"/>
                    </w:rPr>
                    <w:t>R0189</w:t>
                  </w:r>
                </w:p>
              </w:tc>
              <w:tc>
                <w:tcPr>
                  <w:tcW w:w="700" w:type="dxa"/>
                  <w:tcMar>
                    <w:top w:w="40" w:type="dxa"/>
                    <w:left w:w="0" w:type="dxa"/>
                    <w:bottom w:w="40" w:type="dxa"/>
                    <w:right w:w="0" w:type="dxa"/>
                  </w:tcMar>
                </w:tcPr>
                <w:p w14:paraId="7DBC0C75"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3236D9EB" w14:textId="77777777" w:rsidR="00F51D42" w:rsidRDefault="00F51D42" w:rsidP="00BD78A1">
                  <w:pPr>
                    <w:pStyle w:val="UvjetniStil"/>
                  </w:pPr>
                  <w:r>
                    <w:rPr>
                      <w:sz w:val="16"/>
                    </w:rPr>
                    <w:t>Usluge promidžbe i informiranja</w:t>
                  </w:r>
                </w:p>
              </w:tc>
              <w:tc>
                <w:tcPr>
                  <w:tcW w:w="2000" w:type="dxa"/>
                </w:tcPr>
                <w:p w14:paraId="7D52D81F" w14:textId="77777777" w:rsidR="00F51D42" w:rsidRDefault="00F51D42" w:rsidP="00BD78A1">
                  <w:pPr>
                    <w:pStyle w:val="EMPTYCELLSTYLE"/>
                  </w:pPr>
                </w:p>
              </w:tc>
              <w:tc>
                <w:tcPr>
                  <w:tcW w:w="1300" w:type="dxa"/>
                  <w:tcMar>
                    <w:top w:w="40" w:type="dxa"/>
                    <w:left w:w="0" w:type="dxa"/>
                    <w:bottom w:w="40" w:type="dxa"/>
                    <w:right w:w="0" w:type="dxa"/>
                  </w:tcMar>
                </w:tcPr>
                <w:p w14:paraId="6E3A0F9A"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447567F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722C45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BD3851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A4A4E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356456D" w14:textId="77777777" w:rsidR="00F51D42" w:rsidRDefault="00F51D42" w:rsidP="00BD78A1">
                  <w:pPr>
                    <w:pStyle w:val="UvjetniStil"/>
                    <w:jc w:val="right"/>
                  </w:pPr>
                  <w:r>
                    <w:rPr>
                      <w:sz w:val="16"/>
                    </w:rPr>
                    <w:t>0,00</w:t>
                  </w:r>
                </w:p>
              </w:tc>
            </w:tr>
          </w:tbl>
          <w:p w14:paraId="1E881D9C" w14:textId="77777777" w:rsidR="00F51D42" w:rsidRDefault="00F51D42" w:rsidP="00BD78A1">
            <w:pPr>
              <w:pStyle w:val="EMPTYCELLSTYLE"/>
            </w:pPr>
          </w:p>
        </w:tc>
        <w:tc>
          <w:tcPr>
            <w:tcW w:w="40" w:type="dxa"/>
          </w:tcPr>
          <w:p w14:paraId="66E4BDD0" w14:textId="77777777" w:rsidR="00F51D42" w:rsidRDefault="00F51D42" w:rsidP="00BD78A1">
            <w:pPr>
              <w:pStyle w:val="EMPTYCELLSTYLE"/>
            </w:pPr>
          </w:p>
        </w:tc>
      </w:tr>
      <w:tr w:rsidR="00F51D42" w14:paraId="1730CA05" w14:textId="77777777" w:rsidTr="00BD78A1">
        <w:trPr>
          <w:trHeight w:hRule="exact" w:val="300"/>
        </w:trPr>
        <w:tc>
          <w:tcPr>
            <w:tcW w:w="284" w:type="dxa"/>
          </w:tcPr>
          <w:p w14:paraId="349F560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9EBA055" w14:textId="77777777" w:rsidTr="00BD78A1">
              <w:trPr>
                <w:trHeight w:hRule="exact" w:val="260"/>
              </w:trPr>
              <w:tc>
                <w:tcPr>
                  <w:tcW w:w="800" w:type="dxa"/>
                  <w:tcMar>
                    <w:top w:w="40" w:type="dxa"/>
                    <w:left w:w="40" w:type="dxa"/>
                    <w:bottom w:w="40" w:type="dxa"/>
                    <w:right w:w="0" w:type="dxa"/>
                  </w:tcMar>
                </w:tcPr>
                <w:p w14:paraId="5FB495D2" w14:textId="77777777" w:rsidR="00F51D42" w:rsidRDefault="00F51D42" w:rsidP="00BD78A1">
                  <w:pPr>
                    <w:pStyle w:val="UvjetniStil"/>
                  </w:pPr>
                  <w:r>
                    <w:rPr>
                      <w:sz w:val="16"/>
                    </w:rPr>
                    <w:t>R0190</w:t>
                  </w:r>
                </w:p>
              </w:tc>
              <w:tc>
                <w:tcPr>
                  <w:tcW w:w="700" w:type="dxa"/>
                  <w:tcMar>
                    <w:top w:w="40" w:type="dxa"/>
                    <w:left w:w="0" w:type="dxa"/>
                    <w:bottom w:w="40" w:type="dxa"/>
                    <w:right w:w="0" w:type="dxa"/>
                  </w:tcMar>
                </w:tcPr>
                <w:p w14:paraId="2DE4917A"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34ADB649" w14:textId="77777777" w:rsidR="00F51D42" w:rsidRDefault="00F51D42" w:rsidP="00BD78A1">
                  <w:pPr>
                    <w:pStyle w:val="UvjetniStil"/>
                  </w:pPr>
                  <w:r>
                    <w:rPr>
                      <w:sz w:val="16"/>
                    </w:rPr>
                    <w:t>Komunalne usluge</w:t>
                  </w:r>
                </w:p>
              </w:tc>
              <w:tc>
                <w:tcPr>
                  <w:tcW w:w="2000" w:type="dxa"/>
                </w:tcPr>
                <w:p w14:paraId="0736D482" w14:textId="77777777" w:rsidR="00F51D42" w:rsidRDefault="00F51D42" w:rsidP="00BD78A1">
                  <w:pPr>
                    <w:pStyle w:val="EMPTYCELLSTYLE"/>
                  </w:pPr>
                </w:p>
              </w:tc>
              <w:tc>
                <w:tcPr>
                  <w:tcW w:w="1300" w:type="dxa"/>
                  <w:tcMar>
                    <w:top w:w="40" w:type="dxa"/>
                    <w:left w:w="0" w:type="dxa"/>
                    <w:bottom w:w="40" w:type="dxa"/>
                    <w:right w:w="0" w:type="dxa"/>
                  </w:tcMar>
                </w:tcPr>
                <w:p w14:paraId="5D83255D" w14:textId="77777777" w:rsidR="00F51D42" w:rsidRDefault="00F51D42" w:rsidP="00BD78A1">
                  <w:pPr>
                    <w:pStyle w:val="UvjetniStil"/>
                    <w:jc w:val="right"/>
                  </w:pPr>
                  <w:r>
                    <w:rPr>
                      <w:sz w:val="16"/>
                    </w:rPr>
                    <w:t>464,53</w:t>
                  </w:r>
                </w:p>
              </w:tc>
              <w:tc>
                <w:tcPr>
                  <w:tcW w:w="1300" w:type="dxa"/>
                  <w:tcMar>
                    <w:top w:w="40" w:type="dxa"/>
                    <w:left w:w="0" w:type="dxa"/>
                    <w:bottom w:w="40" w:type="dxa"/>
                    <w:right w:w="0" w:type="dxa"/>
                  </w:tcMar>
                </w:tcPr>
                <w:p w14:paraId="0B3D4C1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99C9FA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A6150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815FF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C4B904D" w14:textId="77777777" w:rsidR="00F51D42" w:rsidRDefault="00F51D42" w:rsidP="00BD78A1">
                  <w:pPr>
                    <w:pStyle w:val="UvjetniStil"/>
                    <w:jc w:val="right"/>
                  </w:pPr>
                  <w:r>
                    <w:rPr>
                      <w:sz w:val="16"/>
                    </w:rPr>
                    <w:t>0,00</w:t>
                  </w:r>
                </w:p>
              </w:tc>
            </w:tr>
          </w:tbl>
          <w:p w14:paraId="7F72A5DB" w14:textId="77777777" w:rsidR="00F51D42" w:rsidRDefault="00F51D42" w:rsidP="00BD78A1">
            <w:pPr>
              <w:pStyle w:val="EMPTYCELLSTYLE"/>
            </w:pPr>
          </w:p>
        </w:tc>
        <w:tc>
          <w:tcPr>
            <w:tcW w:w="40" w:type="dxa"/>
          </w:tcPr>
          <w:p w14:paraId="6C51BF9D" w14:textId="77777777" w:rsidR="00F51D42" w:rsidRDefault="00F51D42" w:rsidP="00BD78A1">
            <w:pPr>
              <w:pStyle w:val="EMPTYCELLSTYLE"/>
            </w:pPr>
          </w:p>
        </w:tc>
      </w:tr>
      <w:tr w:rsidR="00F51D42" w14:paraId="006E616A" w14:textId="77777777" w:rsidTr="00BD78A1">
        <w:trPr>
          <w:trHeight w:hRule="exact" w:val="300"/>
        </w:trPr>
        <w:tc>
          <w:tcPr>
            <w:tcW w:w="284" w:type="dxa"/>
          </w:tcPr>
          <w:p w14:paraId="45C2EF8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27C9F1F" w14:textId="77777777" w:rsidTr="00BD78A1">
              <w:trPr>
                <w:trHeight w:hRule="exact" w:val="260"/>
              </w:trPr>
              <w:tc>
                <w:tcPr>
                  <w:tcW w:w="800" w:type="dxa"/>
                  <w:tcMar>
                    <w:top w:w="40" w:type="dxa"/>
                    <w:left w:w="40" w:type="dxa"/>
                    <w:bottom w:w="40" w:type="dxa"/>
                    <w:right w:w="0" w:type="dxa"/>
                  </w:tcMar>
                </w:tcPr>
                <w:p w14:paraId="626B82A7" w14:textId="77777777" w:rsidR="00F51D42" w:rsidRDefault="00F51D42" w:rsidP="00BD78A1">
                  <w:pPr>
                    <w:pStyle w:val="UvjetniStil"/>
                  </w:pPr>
                  <w:r>
                    <w:rPr>
                      <w:sz w:val="16"/>
                    </w:rPr>
                    <w:t>R0191</w:t>
                  </w:r>
                </w:p>
              </w:tc>
              <w:tc>
                <w:tcPr>
                  <w:tcW w:w="700" w:type="dxa"/>
                  <w:tcMar>
                    <w:top w:w="40" w:type="dxa"/>
                    <w:left w:w="0" w:type="dxa"/>
                    <w:bottom w:w="40" w:type="dxa"/>
                    <w:right w:w="0" w:type="dxa"/>
                  </w:tcMar>
                </w:tcPr>
                <w:p w14:paraId="5180297E"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3CC4A509" w14:textId="77777777" w:rsidR="00F51D42" w:rsidRDefault="00F51D42" w:rsidP="00BD78A1">
                  <w:pPr>
                    <w:pStyle w:val="UvjetniStil"/>
                  </w:pPr>
                  <w:r>
                    <w:rPr>
                      <w:sz w:val="16"/>
                    </w:rPr>
                    <w:t>Zakupnine i najamnine</w:t>
                  </w:r>
                </w:p>
              </w:tc>
              <w:tc>
                <w:tcPr>
                  <w:tcW w:w="2000" w:type="dxa"/>
                </w:tcPr>
                <w:p w14:paraId="5EFC1113" w14:textId="77777777" w:rsidR="00F51D42" w:rsidRDefault="00F51D42" w:rsidP="00BD78A1">
                  <w:pPr>
                    <w:pStyle w:val="EMPTYCELLSTYLE"/>
                  </w:pPr>
                </w:p>
              </w:tc>
              <w:tc>
                <w:tcPr>
                  <w:tcW w:w="1300" w:type="dxa"/>
                  <w:tcMar>
                    <w:top w:w="40" w:type="dxa"/>
                    <w:left w:w="0" w:type="dxa"/>
                    <w:bottom w:w="40" w:type="dxa"/>
                    <w:right w:w="0" w:type="dxa"/>
                  </w:tcMar>
                </w:tcPr>
                <w:p w14:paraId="0727F8B2"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237C82A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AAC3CA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9F5DD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DF90C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3C1879E" w14:textId="77777777" w:rsidR="00F51D42" w:rsidRDefault="00F51D42" w:rsidP="00BD78A1">
                  <w:pPr>
                    <w:pStyle w:val="UvjetniStil"/>
                    <w:jc w:val="right"/>
                  </w:pPr>
                  <w:r>
                    <w:rPr>
                      <w:sz w:val="16"/>
                    </w:rPr>
                    <w:t>0,00</w:t>
                  </w:r>
                </w:p>
              </w:tc>
            </w:tr>
          </w:tbl>
          <w:p w14:paraId="31F16997" w14:textId="77777777" w:rsidR="00F51D42" w:rsidRDefault="00F51D42" w:rsidP="00BD78A1">
            <w:pPr>
              <w:pStyle w:val="EMPTYCELLSTYLE"/>
            </w:pPr>
          </w:p>
        </w:tc>
        <w:tc>
          <w:tcPr>
            <w:tcW w:w="40" w:type="dxa"/>
          </w:tcPr>
          <w:p w14:paraId="156C8D1D" w14:textId="77777777" w:rsidR="00F51D42" w:rsidRDefault="00F51D42" w:rsidP="00BD78A1">
            <w:pPr>
              <w:pStyle w:val="EMPTYCELLSTYLE"/>
            </w:pPr>
          </w:p>
        </w:tc>
      </w:tr>
      <w:tr w:rsidR="00F51D42" w14:paraId="629B45CB" w14:textId="77777777" w:rsidTr="00BD78A1">
        <w:trPr>
          <w:trHeight w:hRule="exact" w:val="300"/>
        </w:trPr>
        <w:tc>
          <w:tcPr>
            <w:tcW w:w="284" w:type="dxa"/>
          </w:tcPr>
          <w:p w14:paraId="259BC4C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B8F95E" w14:textId="77777777" w:rsidTr="00BD78A1">
              <w:trPr>
                <w:trHeight w:hRule="exact" w:val="260"/>
              </w:trPr>
              <w:tc>
                <w:tcPr>
                  <w:tcW w:w="800" w:type="dxa"/>
                  <w:tcMar>
                    <w:top w:w="40" w:type="dxa"/>
                    <w:left w:w="40" w:type="dxa"/>
                    <w:bottom w:w="40" w:type="dxa"/>
                    <w:right w:w="0" w:type="dxa"/>
                  </w:tcMar>
                </w:tcPr>
                <w:p w14:paraId="63D7B7CA" w14:textId="77777777" w:rsidR="00F51D42" w:rsidRDefault="00F51D42" w:rsidP="00BD78A1">
                  <w:pPr>
                    <w:pStyle w:val="UvjetniStil"/>
                  </w:pPr>
                  <w:r>
                    <w:rPr>
                      <w:sz w:val="16"/>
                    </w:rPr>
                    <w:t>R0192</w:t>
                  </w:r>
                </w:p>
              </w:tc>
              <w:tc>
                <w:tcPr>
                  <w:tcW w:w="700" w:type="dxa"/>
                  <w:tcMar>
                    <w:top w:w="40" w:type="dxa"/>
                    <w:left w:w="0" w:type="dxa"/>
                    <w:bottom w:w="40" w:type="dxa"/>
                    <w:right w:w="0" w:type="dxa"/>
                  </w:tcMar>
                </w:tcPr>
                <w:p w14:paraId="65B2B502"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13D6F02F" w14:textId="77777777" w:rsidR="00F51D42" w:rsidRDefault="00F51D42" w:rsidP="00BD78A1">
                  <w:pPr>
                    <w:pStyle w:val="UvjetniStil"/>
                  </w:pPr>
                  <w:r>
                    <w:rPr>
                      <w:sz w:val="16"/>
                    </w:rPr>
                    <w:t>Intelektualne i osobne usluge</w:t>
                  </w:r>
                </w:p>
              </w:tc>
              <w:tc>
                <w:tcPr>
                  <w:tcW w:w="2000" w:type="dxa"/>
                </w:tcPr>
                <w:p w14:paraId="37C9087A" w14:textId="77777777" w:rsidR="00F51D42" w:rsidRDefault="00F51D42" w:rsidP="00BD78A1">
                  <w:pPr>
                    <w:pStyle w:val="EMPTYCELLSTYLE"/>
                  </w:pPr>
                </w:p>
              </w:tc>
              <w:tc>
                <w:tcPr>
                  <w:tcW w:w="1300" w:type="dxa"/>
                  <w:tcMar>
                    <w:top w:w="40" w:type="dxa"/>
                    <w:left w:w="0" w:type="dxa"/>
                    <w:bottom w:w="40" w:type="dxa"/>
                    <w:right w:w="0" w:type="dxa"/>
                  </w:tcMar>
                </w:tcPr>
                <w:p w14:paraId="3656FC26" w14:textId="77777777" w:rsidR="00F51D42" w:rsidRDefault="00F51D42" w:rsidP="00BD78A1">
                  <w:pPr>
                    <w:pStyle w:val="UvjetniStil"/>
                    <w:jc w:val="right"/>
                  </w:pPr>
                  <w:r>
                    <w:rPr>
                      <w:sz w:val="16"/>
                    </w:rPr>
                    <w:t>4.910,74</w:t>
                  </w:r>
                </w:p>
              </w:tc>
              <w:tc>
                <w:tcPr>
                  <w:tcW w:w="1300" w:type="dxa"/>
                  <w:tcMar>
                    <w:top w:w="40" w:type="dxa"/>
                    <w:left w:w="0" w:type="dxa"/>
                    <w:bottom w:w="40" w:type="dxa"/>
                    <w:right w:w="0" w:type="dxa"/>
                  </w:tcMar>
                </w:tcPr>
                <w:p w14:paraId="421410C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6D3728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DCE07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C9CC72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5919976" w14:textId="77777777" w:rsidR="00F51D42" w:rsidRDefault="00F51D42" w:rsidP="00BD78A1">
                  <w:pPr>
                    <w:pStyle w:val="UvjetniStil"/>
                    <w:jc w:val="right"/>
                  </w:pPr>
                  <w:r>
                    <w:rPr>
                      <w:sz w:val="16"/>
                    </w:rPr>
                    <w:t>0,00</w:t>
                  </w:r>
                </w:p>
              </w:tc>
            </w:tr>
          </w:tbl>
          <w:p w14:paraId="7C435925" w14:textId="77777777" w:rsidR="00F51D42" w:rsidRDefault="00F51D42" w:rsidP="00BD78A1">
            <w:pPr>
              <w:pStyle w:val="EMPTYCELLSTYLE"/>
            </w:pPr>
          </w:p>
        </w:tc>
        <w:tc>
          <w:tcPr>
            <w:tcW w:w="40" w:type="dxa"/>
          </w:tcPr>
          <w:p w14:paraId="3EBFE404" w14:textId="77777777" w:rsidR="00F51D42" w:rsidRDefault="00F51D42" w:rsidP="00BD78A1">
            <w:pPr>
              <w:pStyle w:val="EMPTYCELLSTYLE"/>
            </w:pPr>
          </w:p>
        </w:tc>
      </w:tr>
      <w:tr w:rsidR="00F51D42" w14:paraId="0F1F5977" w14:textId="77777777" w:rsidTr="00BD78A1">
        <w:trPr>
          <w:trHeight w:hRule="exact" w:val="300"/>
        </w:trPr>
        <w:tc>
          <w:tcPr>
            <w:tcW w:w="284" w:type="dxa"/>
          </w:tcPr>
          <w:p w14:paraId="79D15C8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40AE646" w14:textId="77777777" w:rsidTr="00BD78A1">
              <w:trPr>
                <w:trHeight w:hRule="exact" w:val="260"/>
              </w:trPr>
              <w:tc>
                <w:tcPr>
                  <w:tcW w:w="800" w:type="dxa"/>
                  <w:tcMar>
                    <w:top w:w="40" w:type="dxa"/>
                    <w:left w:w="40" w:type="dxa"/>
                    <w:bottom w:w="40" w:type="dxa"/>
                    <w:right w:w="0" w:type="dxa"/>
                  </w:tcMar>
                </w:tcPr>
                <w:p w14:paraId="6FD69FF2" w14:textId="77777777" w:rsidR="00F51D42" w:rsidRDefault="00F51D42" w:rsidP="00BD78A1">
                  <w:pPr>
                    <w:pStyle w:val="UvjetniStil"/>
                  </w:pPr>
                  <w:r>
                    <w:rPr>
                      <w:sz w:val="16"/>
                    </w:rPr>
                    <w:t>R0193</w:t>
                  </w:r>
                </w:p>
              </w:tc>
              <w:tc>
                <w:tcPr>
                  <w:tcW w:w="700" w:type="dxa"/>
                  <w:tcMar>
                    <w:top w:w="40" w:type="dxa"/>
                    <w:left w:w="0" w:type="dxa"/>
                    <w:bottom w:w="40" w:type="dxa"/>
                    <w:right w:w="0" w:type="dxa"/>
                  </w:tcMar>
                </w:tcPr>
                <w:p w14:paraId="17C2F416"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2D1ABC7F" w14:textId="77777777" w:rsidR="00F51D42" w:rsidRDefault="00F51D42" w:rsidP="00BD78A1">
                  <w:pPr>
                    <w:pStyle w:val="UvjetniStil"/>
                  </w:pPr>
                  <w:r>
                    <w:rPr>
                      <w:sz w:val="16"/>
                    </w:rPr>
                    <w:t>Računalne usluge</w:t>
                  </w:r>
                </w:p>
              </w:tc>
              <w:tc>
                <w:tcPr>
                  <w:tcW w:w="2000" w:type="dxa"/>
                </w:tcPr>
                <w:p w14:paraId="75BE1911" w14:textId="77777777" w:rsidR="00F51D42" w:rsidRDefault="00F51D42" w:rsidP="00BD78A1">
                  <w:pPr>
                    <w:pStyle w:val="EMPTYCELLSTYLE"/>
                  </w:pPr>
                </w:p>
              </w:tc>
              <w:tc>
                <w:tcPr>
                  <w:tcW w:w="1300" w:type="dxa"/>
                  <w:tcMar>
                    <w:top w:w="40" w:type="dxa"/>
                    <w:left w:w="0" w:type="dxa"/>
                    <w:bottom w:w="40" w:type="dxa"/>
                    <w:right w:w="0" w:type="dxa"/>
                  </w:tcMar>
                </w:tcPr>
                <w:p w14:paraId="18D4A594"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30E0D0B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BB4E8C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531F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DF582C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EA611F0" w14:textId="77777777" w:rsidR="00F51D42" w:rsidRDefault="00F51D42" w:rsidP="00BD78A1">
                  <w:pPr>
                    <w:pStyle w:val="UvjetniStil"/>
                    <w:jc w:val="right"/>
                  </w:pPr>
                  <w:r>
                    <w:rPr>
                      <w:sz w:val="16"/>
                    </w:rPr>
                    <w:t>0,00</w:t>
                  </w:r>
                </w:p>
              </w:tc>
            </w:tr>
          </w:tbl>
          <w:p w14:paraId="2130ED37" w14:textId="77777777" w:rsidR="00F51D42" w:rsidRDefault="00F51D42" w:rsidP="00BD78A1">
            <w:pPr>
              <w:pStyle w:val="EMPTYCELLSTYLE"/>
            </w:pPr>
          </w:p>
        </w:tc>
        <w:tc>
          <w:tcPr>
            <w:tcW w:w="40" w:type="dxa"/>
          </w:tcPr>
          <w:p w14:paraId="6D090C07" w14:textId="77777777" w:rsidR="00F51D42" w:rsidRDefault="00F51D42" w:rsidP="00BD78A1">
            <w:pPr>
              <w:pStyle w:val="EMPTYCELLSTYLE"/>
            </w:pPr>
          </w:p>
        </w:tc>
      </w:tr>
      <w:tr w:rsidR="00F51D42" w14:paraId="71911BA6" w14:textId="77777777" w:rsidTr="00BD78A1">
        <w:trPr>
          <w:trHeight w:hRule="exact" w:val="300"/>
        </w:trPr>
        <w:tc>
          <w:tcPr>
            <w:tcW w:w="284" w:type="dxa"/>
          </w:tcPr>
          <w:p w14:paraId="40B7D38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939278C" w14:textId="77777777" w:rsidTr="00BD78A1">
              <w:trPr>
                <w:trHeight w:hRule="exact" w:val="260"/>
              </w:trPr>
              <w:tc>
                <w:tcPr>
                  <w:tcW w:w="800" w:type="dxa"/>
                  <w:tcMar>
                    <w:top w:w="40" w:type="dxa"/>
                    <w:left w:w="40" w:type="dxa"/>
                    <w:bottom w:w="40" w:type="dxa"/>
                    <w:right w:w="0" w:type="dxa"/>
                  </w:tcMar>
                </w:tcPr>
                <w:p w14:paraId="673A4C03" w14:textId="77777777" w:rsidR="00F51D42" w:rsidRDefault="00F51D42" w:rsidP="00BD78A1">
                  <w:pPr>
                    <w:pStyle w:val="UvjetniStil"/>
                  </w:pPr>
                  <w:r>
                    <w:rPr>
                      <w:sz w:val="16"/>
                    </w:rPr>
                    <w:t>R0194</w:t>
                  </w:r>
                </w:p>
              </w:tc>
              <w:tc>
                <w:tcPr>
                  <w:tcW w:w="700" w:type="dxa"/>
                  <w:tcMar>
                    <w:top w:w="40" w:type="dxa"/>
                    <w:left w:w="0" w:type="dxa"/>
                    <w:bottom w:w="40" w:type="dxa"/>
                    <w:right w:w="0" w:type="dxa"/>
                  </w:tcMar>
                </w:tcPr>
                <w:p w14:paraId="4282FFDB"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369E5C8F" w14:textId="77777777" w:rsidR="00F51D42" w:rsidRDefault="00F51D42" w:rsidP="00BD78A1">
                  <w:pPr>
                    <w:pStyle w:val="UvjetniStil"/>
                  </w:pPr>
                  <w:r>
                    <w:rPr>
                      <w:sz w:val="16"/>
                    </w:rPr>
                    <w:t>Ostale usluge</w:t>
                  </w:r>
                </w:p>
              </w:tc>
              <w:tc>
                <w:tcPr>
                  <w:tcW w:w="2000" w:type="dxa"/>
                </w:tcPr>
                <w:p w14:paraId="7451B848" w14:textId="77777777" w:rsidR="00F51D42" w:rsidRDefault="00F51D42" w:rsidP="00BD78A1">
                  <w:pPr>
                    <w:pStyle w:val="EMPTYCELLSTYLE"/>
                  </w:pPr>
                </w:p>
              </w:tc>
              <w:tc>
                <w:tcPr>
                  <w:tcW w:w="1300" w:type="dxa"/>
                  <w:tcMar>
                    <w:top w:w="40" w:type="dxa"/>
                    <w:left w:w="0" w:type="dxa"/>
                    <w:bottom w:w="40" w:type="dxa"/>
                    <w:right w:w="0" w:type="dxa"/>
                  </w:tcMar>
                </w:tcPr>
                <w:p w14:paraId="7E17964B"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69EDAA1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DA21A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EE08A6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2A77B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33EBF2E" w14:textId="77777777" w:rsidR="00F51D42" w:rsidRDefault="00F51D42" w:rsidP="00BD78A1">
                  <w:pPr>
                    <w:pStyle w:val="UvjetniStil"/>
                    <w:jc w:val="right"/>
                  </w:pPr>
                  <w:r>
                    <w:rPr>
                      <w:sz w:val="16"/>
                    </w:rPr>
                    <w:t>0,00</w:t>
                  </w:r>
                </w:p>
              </w:tc>
            </w:tr>
          </w:tbl>
          <w:p w14:paraId="70AEE58C" w14:textId="77777777" w:rsidR="00F51D42" w:rsidRDefault="00F51D42" w:rsidP="00BD78A1">
            <w:pPr>
              <w:pStyle w:val="EMPTYCELLSTYLE"/>
            </w:pPr>
          </w:p>
        </w:tc>
        <w:tc>
          <w:tcPr>
            <w:tcW w:w="40" w:type="dxa"/>
          </w:tcPr>
          <w:p w14:paraId="00A914D7" w14:textId="77777777" w:rsidR="00F51D42" w:rsidRDefault="00F51D42" w:rsidP="00BD78A1">
            <w:pPr>
              <w:pStyle w:val="EMPTYCELLSTYLE"/>
            </w:pPr>
          </w:p>
        </w:tc>
      </w:tr>
      <w:tr w:rsidR="00F51D42" w14:paraId="4DD4FC12" w14:textId="77777777" w:rsidTr="00BD78A1">
        <w:trPr>
          <w:trHeight w:hRule="exact" w:val="300"/>
        </w:trPr>
        <w:tc>
          <w:tcPr>
            <w:tcW w:w="284" w:type="dxa"/>
          </w:tcPr>
          <w:p w14:paraId="66DE9B3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4736D1C" w14:textId="77777777" w:rsidTr="00BD78A1">
              <w:trPr>
                <w:trHeight w:hRule="exact" w:val="260"/>
              </w:trPr>
              <w:tc>
                <w:tcPr>
                  <w:tcW w:w="800" w:type="dxa"/>
                  <w:tcMar>
                    <w:top w:w="40" w:type="dxa"/>
                    <w:left w:w="40" w:type="dxa"/>
                    <w:bottom w:w="40" w:type="dxa"/>
                    <w:right w:w="0" w:type="dxa"/>
                  </w:tcMar>
                </w:tcPr>
                <w:p w14:paraId="04F4EE7D" w14:textId="77777777" w:rsidR="00F51D42" w:rsidRDefault="00F51D42" w:rsidP="00BD78A1">
                  <w:pPr>
                    <w:pStyle w:val="UvjetniStil"/>
                  </w:pPr>
                  <w:r>
                    <w:rPr>
                      <w:sz w:val="16"/>
                    </w:rPr>
                    <w:t>R0491</w:t>
                  </w:r>
                </w:p>
              </w:tc>
              <w:tc>
                <w:tcPr>
                  <w:tcW w:w="700" w:type="dxa"/>
                  <w:tcMar>
                    <w:top w:w="40" w:type="dxa"/>
                    <w:left w:w="0" w:type="dxa"/>
                    <w:bottom w:w="40" w:type="dxa"/>
                    <w:right w:w="0" w:type="dxa"/>
                  </w:tcMar>
                </w:tcPr>
                <w:p w14:paraId="436DE7A9"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6A5D0559" w14:textId="77777777" w:rsidR="00F51D42" w:rsidRDefault="00F51D42" w:rsidP="00BD78A1">
                  <w:pPr>
                    <w:pStyle w:val="UvjetniStil"/>
                  </w:pPr>
                  <w:r>
                    <w:rPr>
                      <w:sz w:val="16"/>
                    </w:rPr>
                    <w:t>Zdravstvene i veterinarske usluge</w:t>
                  </w:r>
                </w:p>
              </w:tc>
              <w:tc>
                <w:tcPr>
                  <w:tcW w:w="2000" w:type="dxa"/>
                </w:tcPr>
                <w:p w14:paraId="0DA32810" w14:textId="77777777" w:rsidR="00F51D42" w:rsidRDefault="00F51D42" w:rsidP="00BD78A1">
                  <w:pPr>
                    <w:pStyle w:val="EMPTYCELLSTYLE"/>
                  </w:pPr>
                </w:p>
              </w:tc>
              <w:tc>
                <w:tcPr>
                  <w:tcW w:w="1300" w:type="dxa"/>
                  <w:tcMar>
                    <w:top w:w="40" w:type="dxa"/>
                    <w:left w:w="0" w:type="dxa"/>
                    <w:bottom w:w="40" w:type="dxa"/>
                    <w:right w:w="0" w:type="dxa"/>
                  </w:tcMar>
                </w:tcPr>
                <w:p w14:paraId="4744A389"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2F42A1A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A413A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75982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59FF2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49F75B5" w14:textId="77777777" w:rsidR="00F51D42" w:rsidRDefault="00F51D42" w:rsidP="00BD78A1">
                  <w:pPr>
                    <w:pStyle w:val="UvjetniStil"/>
                    <w:jc w:val="right"/>
                  </w:pPr>
                  <w:r>
                    <w:rPr>
                      <w:sz w:val="16"/>
                    </w:rPr>
                    <w:t>0,00</w:t>
                  </w:r>
                </w:p>
              </w:tc>
            </w:tr>
          </w:tbl>
          <w:p w14:paraId="2B2D822C" w14:textId="77777777" w:rsidR="00F51D42" w:rsidRDefault="00F51D42" w:rsidP="00BD78A1">
            <w:pPr>
              <w:pStyle w:val="EMPTYCELLSTYLE"/>
            </w:pPr>
          </w:p>
        </w:tc>
        <w:tc>
          <w:tcPr>
            <w:tcW w:w="40" w:type="dxa"/>
          </w:tcPr>
          <w:p w14:paraId="0BE791E7" w14:textId="77777777" w:rsidR="00F51D42" w:rsidRDefault="00F51D42" w:rsidP="00BD78A1">
            <w:pPr>
              <w:pStyle w:val="EMPTYCELLSTYLE"/>
            </w:pPr>
          </w:p>
        </w:tc>
      </w:tr>
      <w:tr w:rsidR="00F51D42" w14:paraId="423A802A" w14:textId="77777777" w:rsidTr="00BD78A1">
        <w:trPr>
          <w:trHeight w:hRule="exact" w:val="300"/>
        </w:trPr>
        <w:tc>
          <w:tcPr>
            <w:tcW w:w="284" w:type="dxa"/>
          </w:tcPr>
          <w:p w14:paraId="7ED71E5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0417EB4" w14:textId="77777777" w:rsidTr="00BD78A1">
              <w:trPr>
                <w:trHeight w:hRule="exact" w:val="260"/>
              </w:trPr>
              <w:tc>
                <w:tcPr>
                  <w:tcW w:w="800" w:type="dxa"/>
                  <w:tcMar>
                    <w:top w:w="40" w:type="dxa"/>
                    <w:left w:w="40" w:type="dxa"/>
                    <w:bottom w:w="40" w:type="dxa"/>
                    <w:right w:w="0" w:type="dxa"/>
                  </w:tcMar>
                </w:tcPr>
                <w:p w14:paraId="1DB50891" w14:textId="77777777" w:rsidR="00F51D42" w:rsidRDefault="00F51D42" w:rsidP="00BD78A1">
                  <w:pPr>
                    <w:pStyle w:val="UvjetniStil"/>
                  </w:pPr>
                  <w:r>
                    <w:rPr>
                      <w:sz w:val="16"/>
                    </w:rPr>
                    <w:t>R0195</w:t>
                  </w:r>
                </w:p>
              </w:tc>
              <w:tc>
                <w:tcPr>
                  <w:tcW w:w="700" w:type="dxa"/>
                  <w:tcMar>
                    <w:top w:w="40" w:type="dxa"/>
                    <w:left w:w="0" w:type="dxa"/>
                    <w:bottom w:w="40" w:type="dxa"/>
                    <w:right w:w="0" w:type="dxa"/>
                  </w:tcMar>
                </w:tcPr>
                <w:p w14:paraId="45166570" w14:textId="77777777" w:rsidR="00F51D42" w:rsidRDefault="00F51D42" w:rsidP="00BD78A1">
                  <w:pPr>
                    <w:pStyle w:val="UvjetniStil"/>
                  </w:pPr>
                  <w:r>
                    <w:rPr>
                      <w:sz w:val="16"/>
                    </w:rPr>
                    <w:t>3241</w:t>
                  </w:r>
                </w:p>
              </w:tc>
              <w:tc>
                <w:tcPr>
                  <w:tcW w:w="6540" w:type="dxa"/>
                  <w:tcMar>
                    <w:top w:w="40" w:type="dxa"/>
                    <w:left w:w="0" w:type="dxa"/>
                    <w:bottom w:w="40" w:type="dxa"/>
                    <w:right w:w="0" w:type="dxa"/>
                  </w:tcMar>
                </w:tcPr>
                <w:p w14:paraId="073E4D76" w14:textId="77777777" w:rsidR="00F51D42" w:rsidRDefault="00F51D42" w:rsidP="00BD78A1">
                  <w:pPr>
                    <w:pStyle w:val="UvjetniStil"/>
                  </w:pPr>
                  <w:r>
                    <w:rPr>
                      <w:sz w:val="16"/>
                    </w:rPr>
                    <w:t>Naknade troškova osobama izvan radnog odnosa</w:t>
                  </w:r>
                </w:p>
              </w:tc>
              <w:tc>
                <w:tcPr>
                  <w:tcW w:w="2000" w:type="dxa"/>
                </w:tcPr>
                <w:p w14:paraId="7C2E5E30" w14:textId="77777777" w:rsidR="00F51D42" w:rsidRDefault="00F51D42" w:rsidP="00BD78A1">
                  <w:pPr>
                    <w:pStyle w:val="EMPTYCELLSTYLE"/>
                  </w:pPr>
                </w:p>
              </w:tc>
              <w:tc>
                <w:tcPr>
                  <w:tcW w:w="1300" w:type="dxa"/>
                  <w:tcMar>
                    <w:top w:w="40" w:type="dxa"/>
                    <w:left w:w="0" w:type="dxa"/>
                    <w:bottom w:w="40" w:type="dxa"/>
                    <w:right w:w="0" w:type="dxa"/>
                  </w:tcMar>
                </w:tcPr>
                <w:p w14:paraId="19E04BBB" w14:textId="77777777" w:rsidR="00F51D42" w:rsidRDefault="00F51D42" w:rsidP="00BD78A1">
                  <w:pPr>
                    <w:pStyle w:val="UvjetniStil"/>
                    <w:jc w:val="right"/>
                  </w:pPr>
                  <w:r>
                    <w:rPr>
                      <w:sz w:val="16"/>
                    </w:rPr>
                    <w:t>1.061,78</w:t>
                  </w:r>
                </w:p>
              </w:tc>
              <w:tc>
                <w:tcPr>
                  <w:tcW w:w="1300" w:type="dxa"/>
                  <w:tcMar>
                    <w:top w:w="40" w:type="dxa"/>
                    <w:left w:w="0" w:type="dxa"/>
                    <w:bottom w:w="40" w:type="dxa"/>
                    <w:right w:w="0" w:type="dxa"/>
                  </w:tcMar>
                </w:tcPr>
                <w:p w14:paraId="4CC5F4D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14DAC0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BCD418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5913E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05DF9B5" w14:textId="77777777" w:rsidR="00F51D42" w:rsidRDefault="00F51D42" w:rsidP="00BD78A1">
                  <w:pPr>
                    <w:pStyle w:val="UvjetniStil"/>
                    <w:jc w:val="right"/>
                  </w:pPr>
                  <w:r>
                    <w:rPr>
                      <w:sz w:val="16"/>
                    </w:rPr>
                    <w:t>0,00</w:t>
                  </w:r>
                </w:p>
              </w:tc>
            </w:tr>
          </w:tbl>
          <w:p w14:paraId="2BA69316" w14:textId="77777777" w:rsidR="00F51D42" w:rsidRDefault="00F51D42" w:rsidP="00BD78A1">
            <w:pPr>
              <w:pStyle w:val="EMPTYCELLSTYLE"/>
            </w:pPr>
          </w:p>
        </w:tc>
        <w:tc>
          <w:tcPr>
            <w:tcW w:w="40" w:type="dxa"/>
          </w:tcPr>
          <w:p w14:paraId="306588B6" w14:textId="77777777" w:rsidR="00F51D42" w:rsidRDefault="00F51D42" w:rsidP="00BD78A1">
            <w:pPr>
              <w:pStyle w:val="EMPTYCELLSTYLE"/>
            </w:pPr>
          </w:p>
        </w:tc>
      </w:tr>
      <w:tr w:rsidR="00F51D42" w14:paraId="2705361D" w14:textId="77777777" w:rsidTr="00BD78A1">
        <w:trPr>
          <w:trHeight w:hRule="exact" w:val="300"/>
        </w:trPr>
        <w:tc>
          <w:tcPr>
            <w:tcW w:w="284" w:type="dxa"/>
          </w:tcPr>
          <w:p w14:paraId="5953A12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12D6575" w14:textId="77777777" w:rsidTr="00BD78A1">
              <w:trPr>
                <w:trHeight w:hRule="exact" w:val="260"/>
              </w:trPr>
              <w:tc>
                <w:tcPr>
                  <w:tcW w:w="800" w:type="dxa"/>
                  <w:tcMar>
                    <w:top w:w="40" w:type="dxa"/>
                    <w:left w:w="40" w:type="dxa"/>
                    <w:bottom w:w="40" w:type="dxa"/>
                    <w:right w:w="0" w:type="dxa"/>
                  </w:tcMar>
                </w:tcPr>
                <w:p w14:paraId="7859289B" w14:textId="77777777" w:rsidR="00F51D42" w:rsidRDefault="00F51D42" w:rsidP="00BD78A1">
                  <w:pPr>
                    <w:pStyle w:val="UvjetniStil"/>
                  </w:pPr>
                  <w:r>
                    <w:rPr>
                      <w:sz w:val="16"/>
                    </w:rPr>
                    <w:t>R0196</w:t>
                  </w:r>
                </w:p>
              </w:tc>
              <w:tc>
                <w:tcPr>
                  <w:tcW w:w="700" w:type="dxa"/>
                  <w:tcMar>
                    <w:top w:w="40" w:type="dxa"/>
                    <w:left w:w="0" w:type="dxa"/>
                    <w:bottom w:w="40" w:type="dxa"/>
                    <w:right w:w="0" w:type="dxa"/>
                  </w:tcMar>
                </w:tcPr>
                <w:p w14:paraId="0F77B64D"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7E996257" w14:textId="77777777" w:rsidR="00F51D42" w:rsidRDefault="00F51D42" w:rsidP="00BD78A1">
                  <w:pPr>
                    <w:pStyle w:val="UvjetniStil"/>
                  </w:pPr>
                  <w:r>
                    <w:rPr>
                      <w:sz w:val="16"/>
                    </w:rPr>
                    <w:t>Premije osiguranja</w:t>
                  </w:r>
                </w:p>
              </w:tc>
              <w:tc>
                <w:tcPr>
                  <w:tcW w:w="2000" w:type="dxa"/>
                </w:tcPr>
                <w:p w14:paraId="5D5E908D" w14:textId="77777777" w:rsidR="00F51D42" w:rsidRDefault="00F51D42" w:rsidP="00BD78A1">
                  <w:pPr>
                    <w:pStyle w:val="EMPTYCELLSTYLE"/>
                  </w:pPr>
                </w:p>
              </w:tc>
              <w:tc>
                <w:tcPr>
                  <w:tcW w:w="1300" w:type="dxa"/>
                  <w:tcMar>
                    <w:top w:w="40" w:type="dxa"/>
                    <w:left w:w="0" w:type="dxa"/>
                    <w:bottom w:w="40" w:type="dxa"/>
                    <w:right w:w="0" w:type="dxa"/>
                  </w:tcMar>
                </w:tcPr>
                <w:p w14:paraId="0FDC4F43"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11D96F3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D8D765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700BE4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290236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EABD594" w14:textId="77777777" w:rsidR="00F51D42" w:rsidRDefault="00F51D42" w:rsidP="00BD78A1">
                  <w:pPr>
                    <w:pStyle w:val="UvjetniStil"/>
                    <w:jc w:val="right"/>
                  </w:pPr>
                  <w:r>
                    <w:rPr>
                      <w:sz w:val="16"/>
                    </w:rPr>
                    <w:t>0,00</w:t>
                  </w:r>
                </w:p>
              </w:tc>
            </w:tr>
          </w:tbl>
          <w:p w14:paraId="259A196A" w14:textId="77777777" w:rsidR="00F51D42" w:rsidRDefault="00F51D42" w:rsidP="00BD78A1">
            <w:pPr>
              <w:pStyle w:val="EMPTYCELLSTYLE"/>
            </w:pPr>
          </w:p>
        </w:tc>
        <w:tc>
          <w:tcPr>
            <w:tcW w:w="40" w:type="dxa"/>
          </w:tcPr>
          <w:p w14:paraId="23CDBE2B" w14:textId="77777777" w:rsidR="00F51D42" w:rsidRDefault="00F51D42" w:rsidP="00BD78A1">
            <w:pPr>
              <w:pStyle w:val="EMPTYCELLSTYLE"/>
            </w:pPr>
          </w:p>
        </w:tc>
      </w:tr>
      <w:tr w:rsidR="00F51D42" w14:paraId="5FE66CD0" w14:textId="77777777" w:rsidTr="00BD78A1">
        <w:trPr>
          <w:trHeight w:hRule="exact" w:val="300"/>
        </w:trPr>
        <w:tc>
          <w:tcPr>
            <w:tcW w:w="284" w:type="dxa"/>
          </w:tcPr>
          <w:p w14:paraId="0DF9BCB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A04581B" w14:textId="77777777" w:rsidTr="00BD78A1">
              <w:trPr>
                <w:trHeight w:hRule="exact" w:val="260"/>
              </w:trPr>
              <w:tc>
                <w:tcPr>
                  <w:tcW w:w="800" w:type="dxa"/>
                  <w:tcMar>
                    <w:top w:w="40" w:type="dxa"/>
                    <w:left w:w="40" w:type="dxa"/>
                    <w:bottom w:w="40" w:type="dxa"/>
                    <w:right w:w="0" w:type="dxa"/>
                  </w:tcMar>
                </w:tcPr>
                <w:p w14:paraId="40CAA66E" w14:textId="77777777" w:rsidR="00F51D42" w:rsidRDefault="00F51D42" w:rsidP="00BD78A1">
                  <w:pPr>
                    <w:pStyle w:val="UvjetniStil"/>
                  </w:pPr>
                  <w:r>
                    <w:rPr>
                      <w:sz w:val="16"/>
                    </w:rPr>
                    <w:t>R0197</w:t>
                  </w:r>
                </w:p>
              </w:tc>
              <w:tc>
                <w:tcPr>
                  <w:tcW w:w="700" w:type="dxa"/>
                  <w:tcMar>
                    <w:top w:w="40" w:type="dxa"/>
                    <w:left w:w="0" w:type="dxa"/>
                    <w:bottom w:w="40" w:type="dxa"/>
                    <w:right w:w="0" w:type="dxa"/>
                  </w:tcMar>
                </w:tcPr>
                <w:p w14:paraId="395FA8E5"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25DF385A" w14:textId="77777777" w:rsidR="00F51D42" w:rsidRDefault="00F51D42" w:rsidP="00BD78A1">
                  <w:pPr>
                    <w:pStyle w:val="UvjetniStil"/>
                  </w:pPr>
                  <w:r>
                    <w:rPr>
                      <w:sz w:val="16"/>
                    </w:rPr>
                    <w:t>Reprezentacija</w:t>
                  </w:r>
                </w:p>
              </w:tc>
              <w:tc>
                <w:tcPr>
                  <w:tcW w:w="2000" w:type="dxa"/>
                </w:tcPr>
                <w:p w14:paraId="7F81A264" w14:textId="77777777" w:rsidR="00F51D42" w:rsidRDefault="00F51D42" w:rsidP="00BD78A1">
                  <w:pPr>
                    <w:pStyle w:val="EMPTYCELLSTYLE"/>
                  </w:pPr>
                </w:p>
              </w:tc>
              <w:tc>
                <w:tcPr>
                  <w:tcW w:w="1300" w:type="dxa"/>
                  <w:tcMar>
                    <w:top w:w="40" w:type="dxa"/>
                    <w:left w:w="0" w:type="dxa"/>
                    <w:bottom w:w="40" w:type="dxa"/>
                    <w:right w:w="0" w:type="dxa"/>
                  </w:tcMar>
                </w:tcPr>
                <w:p w14:paraId="2B3FE465" w14:textId="77777777" w:rsidR="00F51D42" w:rsidRDefault="00F51D42" w:rsidP="00BD78A1">
                  <w:pPr>
                    <w:pStyle w:val="UvjetniStil"/>
                    <w:jc w:val="right"/>
                  </w:pPr>
                  <w:r>
                    <w:rPr>
                      <w:sz w:val="16"/>
                    </w:rPr>
                    <w:t>929,06</w:t>
                  </w:r>
                </w:p>
              </w:tc>
              <w:tc>
                <w:tcPr>
                  <w:tcW w:w="1300" w:type="dxa"/>
                  <w:tcMar>
                    <w:top w:w="40" w:type="dxa"/>
                    <w:left w:w="0" w:type="dxa"/>
                    <w:bottom w:w="40" w:type="dxa"/>
                    <w:right w:w="0" w:type="dxa"/>
                  </w:tcMar>
                </w:tcPr>
                <w:p w14:paraId="4D29B92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4B0EB6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44A1C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FECEF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357CA9A" w14:textId="77777777" w:rsidR="00F51D42" w:rsidRDefault="00F51D42" w:rsidP="00BD78A1">
                  <w:pPr>
                    <w:pStyle w:val="UvjetniStil"/>
                    <w:jc w:val="right"/>
                  </w:pPr>
                  <w:r>
                    <w:rPr>
                      <w:sz w:val="16"/>
                    </w:rPr>
                    <w:t>0,00</w:t>
                  </w:r>
                </w:p>
              </w:tc>
            </w:tr>
          </w:tbl>
          <w:p w14:paraId="63B4B57C" w14:textId="77777777" w:rsidR="00F51D42" w:rsidRDefault="00F51D42" w:rsidP="00BD78A1">
            <w:pPr>
              <w:pStyle w:val="EMPTYCELLSTYLE"/>
            </w:pPr>
          </w:p>
        </w:tc>
        <w:tc>
          <w:tcPr>
            <w:tcW w:w="40" w:type="dxa"/>
          </w:tcPr>
          <w:p w14:paraId="26A3404C" w14:textId="77777777" w:rsidR="00F51D42" w:rsidRDefault="00F51D42" w:rsidP="00BD78A1">
            <w:pPr>
              <w:pStyle w:val="EMPTYCELLSTYLE"/>
            </w:pPr>
          </w:p>
        </w:tc>
      </w:tr>
      <w:tr w:rsidR="00F51D42" w14:paraId="3CDBF863" w14:textId="77777777" w:rsidTr="00BD78A1">
        <w:trPr>
          <w:trHeight w:hRule="exact" w:val="300"/>
        </w:trPr>
        <w:tc>
          <w:tcPr>
            <w:tcW w:w="284" w:type="dxa"/>
          </w:tcPr>
          <w:p w14:paraId="25E9532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67F63D3" w14:textId="77777777" w:rsidTr="00BD78A1">
              <w:trPr>
                <w:trHeight w:hRule="exact" w:val="260"/>
              </w:trPr>
              <w:tc>
                <w:tcPr>
                  <w:tcW w:w="800" w:type="dxa"/>
                  <w:tcMar>
                    <w:top w:w="40" w:type="dxa"/>
                    <w:left w:w="40" w:type="dxa"/>
                    <w:bottom w:w="40" w:type="dxa"/>
                    <w:right w:w="0" w:type="dxa"/>
                  </w:tcMar>
                </w:tcPr>
                <w:p w14:paraId="03281F72" w14:textId="77777777" w:rsidR="00F51D42" w:rsidRDefault="00F51D42" w:rsidP="00BD78A1">
                  <w:pPr>
                    <w:pStyle w:val="UvjetniStil"/>
                  </w:pPr>
                  <w:r>
                    <w:rPr>
                      <w:sz w:val="16"/>
                    </w:rPr>
                    <w:t>R0198</w:t>
                  </w:r>
                </w:p>
              </w:tc>
              <w:tc>
                <w:tcPr>
                  <w:tcW w:w="700" w:type="dxa"/>
                  <w:tcMar>
                    <w:top w:w="40" w:type="dxa"/>
                    <w:left w:w="0" w:type="dxa"/>
                    <w:bottom w:w="40" w:type="dxa"/>
                    <w:right w:w="0" w:type="dxa"/>
                  </w:tcMar>
                </w:tcPr>
                <w:p w14:paraId="354AF9D5"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185F3AAC" w14:textId="77777777" w:rsidR="00F51D42" w:rsidRDefault="00F51D42" w:rsidP="00BD78A1">
                  <w:pPr>
                    <w:pStyle w:val="UvjetniStil"/>
                  </w:pPr>
                  <w:r>
                    <w:rPr>
                      <w:sz w:val="16"/>
                    </w:rPr>
                    <w:t>Ostali nespomenuti rashodi poslovanja</w:t>
                  </w:r>
                </w:p>
              </w:tc>
              <w:tc>
                <w:tcPr>
                  <w:tcW w:w="2000" w:type="dxa"/>
                </w:tcPr>
                <w:p w14:paraId="185A9E3F" w14:textId="77777777" w:rsidR="00F51D42" w:rsidRDefault="00F51D42" w:rsidP="00BD78A1">
                  <w:pPr>
                    <w:pStyle w:val="EMPTYCELLSTYLE"/>
                  </w:pPr>
                </w:p>
              </w:tc>
              <w:tc>
                <w:tcPr>
                  <w:tcW w:w="1300" w:type="dxa"/>
                  <w:tcMar>
                    <w:top w:w="40" w:type="dxa"/>
                    <w:left w:w="0" w:type="dxa"/>
                    <w:bottom w:w="40" w:type="dxa"/>
                    <w:right w:w="0" w:type="dxa"/>
                  </w:tcMar>
                </w:tcPr>
                <w:p w14:paraId="67758E7B"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23E7FC5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5C898E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B9DD29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A3F4E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CF7B8F5" w14:textId="77777777" w:rsidR="00F51D42" w:rsidRDefault="00F51D42" w:rsidP="00BD78A1">
                  <w:pPr>
                    <w:pStyle w:val="UvjetniStil"/>
                    <w:jc w:val="right"/>
                  </w:pPr>
                  <w:r>
                    <w:rPr>
                      <w:sz w:val="16"/>
                    </w:rPr>
                    <w:t>0,00</w:t>
                  </w:r>
                </w:p>
              </w:tc>
            </w:tr>
          </w:tbl>
          <w:p w14:paraId="50256C4E" w14:textId="77777777" w:rsidR="00F51D42" w:rsidRDefault="00F51D42" w:rsidP="00BD78A1">
            <w:pPr>
              <w:pStyle w:val="EMPTYCELLSTYLE"/>
            </w:pPr>
          </w:p>
        </w:tc>
        <w:tc>
          <w:tcPr>
            <w:tcW w:w="40" w:type="dxa"/>
          </w:tcPr>
          <w:p w14:paraId="46B8DBFB" w14:textId="77777777" w:rsidR="00F51D42" w:rsidRDefault="00F51D42" w:rsidP="00BD78A1">
            <w:pPr>
              <w:pStyle w:val="EMPTYCELLSTYLE"/>
            </w:pPr>
          </w:p>
        </w:tc>
      </w:tr>
      <w:tr w:rsidR="00F51D42" w14:paraId="1C03F2E5" w14:textId="77777777" w:rsidTr="00BD78A1">
        <w:trPr>
          <w:trHeight w:hRule="exact" w:val="300"/>
        </w:trPr>
        <w:tc>
          <w:tcPr>
            <w:tcW w:w="284" w:type="dxa"/>
          </w:tcPr>
          <w:p w14:paraId="5DD4BD6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AE779EE" w14:textId="77777777" w:rsidTr="00BD78A1">
              <w:trPr>
                <w:trHeight w:hRule="exact" w:val="260"/>
              </w:trPr>
              <w:tc>
                <w:tcPr>
                  <w:tcW w:w="800" w:type="dxa"/>
                  <w:tcMar>
                    <w:top w:w="40" w:type="dxa"/>
                    <w:left w:w="40" w:type="dxa"/>
                    <w:bottom w:w="40" w:type="dxa"/>
                    <w:right w:w="0" w:type="dxa"/>
                  </w:tcMar>
                </w:tcPr>
                <w:p w14:paraId="45726D7C" w14:textId="77777777" w:rsidR="00F51D42" w:rsidRDefault="00F51D42" w:rsidP="00BD78A1">
                  <w:pPr>
                    <w:pStyle w:val="UvjetniStil"/>
                  </w:pPr>
                  <w:r>
                    <w:rPr>
                      <w:sz w:val="16"/>
                    </w:rPr>
                    <w:t>R0443</w:t>
                  </w:r>
                </w:p>
              </w:tc>
              <w:tc>
                <w:tcPr>
                  <w:tcW w:w="700" w:type="dxa"/>
                  <w:tcMar>
                    <w:top w:w="40" w:type="dxa"/>
                    <w:left w:w="0" w:type="dxa"/>
                    <w:bottom w:w="40" w:type="dxa"/>
                    <w:right w:w="0" w:type="dxa"/>
                  </w:tcMar>
                </w:tcPr>
                <w:p w14:paraId="51DF04D0"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73C88670" w14:textId="77777777" w:rsidR="00F51D42" w:rsidRDefault="00F51D42" w:rsidP="00BD78A1">
                  <w:pPr>
                    <w:pStyle w:val="UvjetniStil"/>
                  </w:pPr>
                  <w:r>
                    <w:rPr>
                      <w:sz w:val="16"/>
                    </w:rPr>
                    <w:t>Članarine i norme</w:t>
                  </w:r>
                </w:p>
              </w:tc>
              <w:tc>
                <w:tcPr>
                  <w:tcW w:w="2000" w:type="dxa"/>
                </w:tcPr>
                <w:p w14:paraId="6EDA5F96" w14:textId="77777777" w:rsidR="00F51D42" w:rsidRDefault="00F51D42" w:rsidP="00BD78A1">
                  <w:pPr>
                    <w:pStyle w:val="EMPTYCELLSTYLE"/>
                  </w:pPr>
                </w:p>
              </w:tc>
              <w:tc>
                <w:tcPr>
                  <w:tcW w:w="1300" w:type="dxa"/>
                  <w:tcMar>
                    <w:top w:w="40" w:type="dxa"/>
                    <w:left w:w="0" w:type="dxa"/>
                    <w:bottom w:w="40" w:type="dxa"/>
                    <w:right w:w="0" w:type="dxa"/>
                  </w:tcMar>
                </w:tcPr>
                <w:p w14:paraId="4A91E2B8" w14:textId="77777777" w:rsidR="00F51D42" w:rsidRDefault="00F51D42" w:rsidP="00BD78A1">
                  <w:pPr>
                    <w:pStyle w:val="UvjetniStil"/>
                    <w:jc w:val="right"/>
                  </w:pPr>
                  <w:r>
                    <w:rPr>
                      <w:sz w:val="16"/>
                    </w:rPr>
                    <w:t>199,08</w:t>
                  </w:r>
                </w:p>
              </w:tc>
              <w:tc>
                <w:tcPr>
                  <w:tcW w:w="1300" w:type="dxa"/>
                  <w:tcMar>
                    <w:top w:w="40" w:type="dxa"/>
                    <w:left w:w="0" w:type="dxa"/>
                    <w:bottom w:w="40" w:type="dxa"/>
                    <w:right w:w="0" w:type="dxa"/>
                  </w:tcMar>
                </w:tcPr>
                <w:p w14:paraId="59B395F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98D1ED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5E5E0F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EF47E6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4A14BD7" w14:textId="77777777" w:rsidR="00F51D42" w:rsidRDefault="00F51D42" w:rsidP="00BD78A1">
                  <w:pPr>
                    <w:pStyle w:val="UvjetniStil"/>
                    <w:jc w:val="right"/>
                  </w:pPr>
                  <w:r>
                    <w:rPr>
                      <w:sz w:val="16"/>
                    </w:rPr>
                    <w:t>0,00</w:t>
                  </w:r>
                </w:p>
              </w:tc>
            </w:tr>
          </w:tbl>
          <w:p w14:paraId="4D3D7EFE" w14:textId="77777777" w:rsidR="00F51D42" w:rsidRDefault="00F51D42" w:rsidP="00BD78A1">
            <w:pPr>
              <w:pStyle w:val="EMPTYCELLSTYLE"/>
            </w:pPr>
          </w:p>
        </w:tc>
        <w:tc>
          <w:tcPr>
            <w:tcW w:w="40" w:type="dxa"/>
          </w:tcPr>
          <w:p w14:paraId="4B3DC6E4" w14:textId="77777777" w:rsidR="00F51D42" w:rsidRDefault="00F51D42" w:rsidP="00BD78A1">
            <w:pPr>
              <w:pStyle w:val="EMPTYCELLSTYLE"/>
            </w:pPr>
          </w:p>
        </w:tc>
      </w:tr>
      <w:tr w:rsidR="00F51D42" w14:paraId="616ECDC0" w14:textId="77777777" w:rsidTr="00BD78A1">
        <w:trPr>
          <w:trHeight w:hRule="exact" w:val="300"/>
        </w:trPr>
        <w:tc>
          <w:tcPr>
            <w:tcW w:w="284" w:type="dxa"/>
          </w:tcPr>
          <w:p w14:paraId="5E89FB6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2E80901" w14:textId="77777777" w:rsidTr="00BD78A1">
              <w:trPr>
                <w:trHeight w:hRule="exact" w:val="260"/>
              </w:trPr>
              <w:tc>
                <w:tcPr>
                  <w:tcW w:w="800" w:type="dxa"/>
                  <w:tcMar>
                    <w:top w:w="40" w:type="dxa"/>
                    <w:left w:w="40" w:type="dxa"/>
                    <w:bottom w:w="40" w:type="dxa"/>
                    <w:right w:w="0" w:type="dxa"/>
                  </w:tcMar>
                </w:tcPr>
                <w:p w14:paraId="6E7E91CE" w14:textId="77777777" w:rsidR="00F51D42" w:rsidRDefault="00F51D42" w:rsidP="00BD78A1">
                  <w:pPr>
                    <w:pStyle w:val="UvjetniStil"/>
                  </w:pPr>
                  <w:r>
                    <w:rPr>
                      <w:sz w:val="16"/>
                    </w:rPr>
                    <w:t>R0444</w:t>
                  </w:r>
                </w:p>
              </w:tc>
              <w:tc>
                <w:tcPr>
                  <w:tcW w:w="700" w:type="dxa"/>
                  <w:tcMar>
                    <w:top w:w="40" w:type="dxa"/>
                    <w:left w:w="0" w:type="dxa"/>
                    <w:bottom w:w="40" w:type="dxa"/>
                    <w:right w:w="0" w:type="dxa"/>
                  </w:tcMar>
                </w:tcPr>
                <w:p w14:paraId="08AC818D"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5CF2BF7C" w14:textId="77777777" w:rsidR="00F51D42" w:rsidRDefault="00F51D42" w:rsidP="00BD78A1">
                  <w:pPr>
                    <w:pStyle w:val="UvjetniStil"/>
                  </w:pPr>
                  <w:r>
                    <w:rPr>
                      <w:sz w:val="16"/>
                    </w:rPr>
                    <w:t>Pristojbe i naknade</w:t>
                  </w:r>
                </w:p>
              </w:tc>
              <w:tc>
                <w:tcPr>
                  <w:tcW w:w="2000" w:type="dxa"/>
                </w:tcPr>
                <w:p w14:paraId="67A8D9E7" w14:textId="77777777" w:rsidR="00F51D42" w:rsidRDefault="00F51D42" w:rsidP="00BD78A1">
                  <w:pPr>
                    <w:pStyle w:val="EMPTYCELLSTYLE"/>
                  </w:pPr>
                </w:p>
              </w:tc>
              <w:tc>
                <w:tcPr>
                  <w:tcW w:w="1300" w:type="dxa"/>
                  <w:tcMar>
                    <w:top w:w="40" w:type="dxa"/>
                    <w:left w:w="0" w:type="dxa"/>
                    <w:bottom w:w="40" w:type="dxa"/>
                    <w:right w:w="0" w:type="dxa"/>
                  </w:tcMar>
                </w:tcPr>
                <w:p w14:paraId="53BC554C"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7B21316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37132B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8B4029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CD3CF0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4B9B1D5" w14:textId="77777777" w:rsidR="00F51D42" w:rsidRDefault="00F51D42" w:rsidP="00BD78A1">
                  <w:pPr>
                    <w:pStyle w:val="UvjetniStil"/>
                    <w:jc w:val="right"/>
                  </w:pPr>
                  <w:r>
                    <w:rPr>
                      <w:sz w:val="16"/>
                    </w:rPr>
                    <w:t>0,00</w:t>
                  </w:r>
                </w:p>
              </w:tc>
            </w:tr>
          </w:tbl>
          <w:p w14:paraId="3AAE2FEC" w14:textId="77777777" w:rsidR="00F51D42" w:rsidRDefault="00F51D42" w:rsidP="00BD78A1">
            <w:pPr>
              <w:pStyle w:val="EMPTYCELLSTYLE"/>
            </w:pPr>
          </w:p>
        </w:tc>
        <w:tc>
          <w:tcPr>
            <w:tcW w:w="40" w:type="dxa"/>
          </w:tcPr>
          <w:p w14:paraId="4771524A" w14:textId="77777777" w:rsidR="00F51D42" w:rsidRDefault="00F51D42" w:rsidP="00BD78A1">
            <w:pPr>
              <w:pStyle w:val="EMPTYCELLSTYLE"/>
            </w:pPr>
          </w:p>
        </w:tc>
      </w:tr>
      <w:tr w:rsidR="00F51D42" w14:paraId="159A7E84" w14:textId="77777777" w:rsidTr="00BD78A1">
        <w:trPr>
          <w:trHeight w:hRule="exact" w:val="300"/>
        </w:trPr>
        <w:tc>
          <w:tcPr>
            <w:tcW w:w="284" w:type="dxa"/>
          </w:tcPr>
          <w:p w14:paraId="72D83C0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2252B4D" w14:textId="77777777" w:rsidTr="00BD78A1">
              <w:trPr>
                <w:trHeight w:hRule="exact" w:val="260"/>
              </w:trPr>
              <w:tc>
                <w:tcPr>
                  <w:tcW w:w="800" w:type="dxa"/>
                  <w:tcMar>
                    <w:top w:w="40" w:type="dxa"/>
                    <w:left w:w="40" w:type="dxa"/>
                    <w:bottom w:w="40" w:type="dxa"/>
                    <w:right w:w="0" w:type="dxa"/>
                  </w:tcMar>
                </w:tcPr>
                <w:p w14:paraId="6C83CD5B" w14:textId="77777777" w:rsidR="00F51D42" w:rsidRDefault="00F51D42" w:rsidP="00BD78A1">
                  <w:pPr>
                    <w:pStyle w:val="UvjetniStil10"/>
                  </w:pPr>
                </w:p>
              </w:tc>
              <w:tc>
                <w:tcPr>
                  <w:tcW w:w="700" w:type="dxa"/>
                  <w:tcMar>
                    <w:top w:w="40" w:type="dxa"/>
                    <w:left w:w="0" w:type="dxa"/>
                    <w:bottom w:w="40" w:type="dxa"/>
                    <w:right w:w="0" w:type="dxa"/>
                  </w:tcMar>
                </w:tcPr>
                <w:p w14:paraId="1769FCCB"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5813BE67" w14:textId="77777777" w:rsidR="00F51D42" w:rsidRDefault="00F51D42" w:rsidP="00BD78A1">
                  <w:pPr>
                    <w:pStyle w:val="UvjetniStil10"/>
                  </w:pPr>
                  <w:r>
                    <w:rPr>
                      <w:sz w:val="16"/>
                    </w:rPr>
                    <w:t>Financijski rashodi</w:t>
                  </w:r>
                </w:p>
              </w:tc>
              <w:tc>
                <w:tcPr>
                  <w:tcW w:w="2000" w:type="dxa"/>
                </w:tcPr>
                <w:p w14:paraId="087C5A46" w14:textId="77777777" w:rsidR="00F51D42" w:rsidRDefault="00F51D42" w:rsidP="00BD78A1">
                  <w:pPr>
                    <w:pStyle w:val="EMPTYCELLSTYLE"/>
                  </w:pPr>
                </w:p>
              </w:tc>
              <w:tc>
                <w:tcPr>
                  <w:tcW w:w="1300" w:type="dxa"/>
                  <w:tcMar>
                    <w:top w:w="40" w:type="dxa"/>
                    <w:left w:w="0" w:type="dxa"/>
                    <w:bottom w:w="40" w:type="dxa"/>
                    <w:right w:w="0" w:type="dxa"/>
                  </w:tcMar>
                </w:tcPr>
                <w:p w14:paraId="259FF5A4" w14:textId="77777777" w:rsidR="00F51D42" w:rsidRDefault="00F51D42" w:rsidP="00BD78A1">
                  <w:pPr>
                    <w:pStyle w:val="UvjetniStil10"/>
                    <w:jc w:val="right"/>
                  </w:pPr>
                  <w:r>
                    <w:rPr>
                      <w:sz w:val="16"/>
                    </w:rPr>
                    <w:t>398,17</w:t>
                  </w:r>
                </w:p>
              </w:tc>
              <w:tc>
                <w:tcPr>
                  <w:tcW w:w="1300" w:type="dxa"/>
                  <w:tcMar>
                    <w:top w:w="40" w:type="dxa"/>
                    <w:left w:w="0" w:type="dxa"/>
                    <w:bottom w:w="40" w:type="dxa"/>
                    <w:right w:w="0" w:type="dxa"/>
                  </w:tcMar>
                </w:tcPr>
                <w:p w14:paraId="049F4FA0" w14:textId="77777777" w:rsidR="00F51D42" w:rsidRDefault="00F51D42" w:rsidP="00BD78A1">
                  <w:pPr>
                    <w:pStyle w:val="UvjetniStil10"/>
                    <w:jc w:val="right"/>
                  </w:pPr>
                  <w:r>
                    <w:rPr>
                      <w:sz w:val="16"/>
                    </w:rPr>
                    <w:t>398,17</w:t>
                  </w:r>
                </w:p>
              </w:tc>
              <w:tc>
                <w:tcPr>
                  <w:tcW w:w="1300" w:type="dxa"/>
                  <w:tcMar>
                    <w:top w:w="40" w:type="dxa"/>
                    <w:left w:w="0" w:type="dxa"/>
                    <w:bottom w:w="40" w:type="dxa"/>
                    <w:right w:w="0" w:type="dxa"/>
                  </w:tcMar>
                </w:tcPr>
                <w:p w14:paraId="6EBE65B1" w14:textId="77777777" w:rsidR="00F51D42" w:rsidRDefault="00F51D42" w:rsidP="00BD78A1">
                  <w:pPr>
                    <w:pStyle w:val="UvjetniStil10"/>
                    <w:jc w:val="right"/>
                  </w:pPr>
                  <w:r>
                    <w:rPr>
                      <w:sz w:val="16"/>
                    </w:rPr>
                    <w:t>398,17</w:t>
                  </w:r>
                </w:p>
              </w:tc>
              <w:tc>
                <w:tcPr>
                  <w:tcW w:w="700" w:type="dxa"/>
                  <w:tcMar>
                    <w:top w:w="40" w:type="dxa"/>
                    <w:left w:w="0" w:type="dxa"/>
                    <w:bottom w:w="40" w:type="dxa"/>
                    <w:right w:w="0" w:type="dxa"/>
                  </w:tcMar>
                </w:tcPr>
                <w:p w14:paraId="19503CD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63A388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2967C22" w14:textId="77777777" w:rsidR="00F51D42" w:rsidRDefault="00F51D42" w:rsidP="00BD78A1">
                  <w:pPr>
                    <w:pStyle w:val="UvjetniStil10"/>
                    <w:jc w:val="right"/>
                  </w:pPr>
                  <w:r>
                    <w:rPr>
                      <w:sz w:val="16"/>
                    </w:rPr>
                    <w:t>100,00</w:t>
                  </w:r>
                </w:p>
              </w:tc>
            </w:tr>
          </w:tbl>
          <w:p w14:paraId="36FAE1B2" w14:textId="77777777" w:rsidR="00F51D42" w:rsidRDefault="00F51D42" w:rsidP="00BD78A1">
            <w:pPr>
              <w:pStyle w:val="EMPTYCELLSTYLE"/>
            </w:pPr>
          </w:p>
        </w:tc>
        <w:tc>
          <w:tcPr>
            <w:tcW w:w="40" w:type="dxa"/>
          </w:tcPr>
          <w:p w14:paraId="51B13065" w14:textId="77777777" w:rsidR="00F51D42" w:rsidRDefault="00F51D42" w:rsidP="00BD78A1">
            <w:pPr>
              <w:pStyle w:val="EMPTYCELLSTYLE"/>
            </w:pPr>
          </w:p>
        </w:tc>
      </w:tr>
      <w:tr w:rsidR="00F51D42" w14:paraId="1407E324" w14:textId="77777777" w:rsidTr="00BD78A1">
        <w:trPr>
          <w:trHeight w:hRule="exact" w:val="300"/>
        </w:trPr>
        <w:tc>
          <w:tcPr>
            <w:tcW w:w="284" w:type="dxa"/>
          </w:tcPr>
          <w:p w14:paraId="62F4500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348607" w14:textId="77777777" w:rsidTr="00BD78A1">
              <w:trPr>
                <w:trHeight w:hRule="exact" w:val="260"/>
              </w:trPr>
              <w:tc>
                <w:tcPr>
                  <w:tcW w:w="800" w:type="dxa"/>
                  <w:tcMar>
                    <w:top w:w="40" w:type="dxa"/>
                    <w:left w:w="40" w:type="dxa"/>
                    <w:bottom w:w="40" w:type="dxa"/>
                    <w:right w:w="0" w:type="dxa"/>
                  </w:tcMar>
                </w:tcPr>
                <w:p w14:paraId="51AF716A" w14:textId="77777777" w:rsidR="00F51D42" w:rsidRDefault="00F51D42" w:rsidP="00BD78A1">
                  <w:pPr>
                    <w:pStyle w:val="UvjetniStil"/>
                  </w:pPr>
                  <w:r>
                    <w:rPr>
                      <w:sz w:val="16"/>
                    </w:rPr>
                    <w:t>R0199</w:t>
                  </w:r>
                </w:p>
              </w:tc>
              <w:tc>
                <w:tcPr>
                  <w:tcW w:w="700" w:type="dxa"/>
                  <w:tcMar>
                    <w:top w:w="40" w:type="dxa"/>
                    <w:left w:w="0" w:type="dxa"/>
                    <w:bottom w:w="40" w:type="dxa"/>
                    <w:right w:w="0" w:type="dxa"/>
                  </w:tcMar>
                </w:tcPr>
                <w:p w14:paraId="529ECAEB"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30DB8A4A" w14:textId="77777777" w:rsidR="00F51D42" w:rsidRDefault="00F51D42" w:rsidP="00BD78A1">
                  <w:pPr>
                    <w:pStyle w:val="UvjetniStil"/>
                  </w:pPr>
                  <w:r>
                    <w:rPr>
                      <w:sz w:val="16"/>
                    </w:rPr>
                    <w:t>Bankarske usluge i usluge platnog prometa</w:t>
                  </w:r>
                </w:p>
              </w:tc>
              <w:tc>
                <w:tcPr>
                  <w:tcW w:w="2000" w:type="dxa"/>
                </w:tcPr>
                <w:p w14:paraId="71550874" w14:textId="77777777" w:rsidR="00F51D42" w:rsidRDefault="00F51D42" w:rsidP="00BD78A1">
                  <w:pPr>
                    <w:pStyle w:val="EMPTYCELLSTYLE"/>
                  </w:pPr>
                </w:p>
              </w:tc>
              <w:tc>
                <w:tcPr>
                  <w:tcW w:w="1300" w:type="dxa"/>
                  <w:tcMar>
                    <w:top w:w="40" w:type="dxa"/>
                    <w:left w:w="0" w:type="dxa"/>
                    <w:bottom w:w="40" w:type="dxa"/>
                    <w:right w:w="0" w:type="dxa"/>
                  </w:tcMar>
                </w:tcPr>
                <w:p w14:paraId="66324698"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31CB2A2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A1E154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242F1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A2EA84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AFB2E86" w14:textId="77777777" w:rsidR="00F51D42" w:rsidRDefault="00F51D42" w:rsidP="00BD78A1">
                  <w:pPr>
                    <w:pStyle w:val="UvjetniStil"/>
                    <w:jc w:val="right"/>
                  </w:pPr>
                  <w:r>
                    <w:rPr>
                      <w:sz w:val="16"/>
                    </w:rPr>
                    <w:t>0,00</w:t>
                  </w:r>
                </w:p>
              </w:tc>
            </w:tr>
          </w:tbl>
          <w:p w14:paraId="5706689F" w14:textId="77777777" w:rsidR="00F51D42" w:rsidRDefault="00F51D42" w:rsidP="00BD78A1">
            <w:pPr>
              <w:pStyle w:val="EMPTYCELLSTYLE"/>
            </w:pPr>
          </w:p>
        </w:tc>
        <w:tc>
          <w:tcPr>
            <w:tcW w:w="40" w:type="dxa"/>
          </w:tcPr>
          <w:p w14:paraId="2BE890CD" w14:textId="77777777" w:rsidR="00F51D42" w:rsidRDefault="00F51D42" w:rsidP="00BD78A1">
            <w:pPr>
              <w:pStyle w:val="EMPTYCELLSTYLE"/>
            </w:pPr>
          </w:p>
        </w:tc>
      </w:tr>
      <w:tr w:rsidR="00F51D42" w14:paraId="10BFF970" w14:textId="77777777" w:rsidTr="00BD78A1">
        <w:trPr>
          <w:trHeight w:hRule="exact" w:val="640"/>
        </w:trPr>
        <w:tc>
          <w:tcPr>
            <w:tcW w:w="284" w:type="dxa"/>
          </w:tcPr>
          <w:p w14:paraId="0DA18751" w14:textId="77777777" w:rsidR="00F51D42" w:rsidRDefault="00F51D42" w:rsidP="00BD78A1">
            <w:pPr>
              <w:pStyle w:val="EMPTYCELLSTYLE"/>
            </w:pPr>
          </w:p>
        </w:tc>
        <w:tc>
          <w:tcPr>
            <w:tcW w:w="1556" w:type="dxa"/>
          </w:tcPr>
          <w:p w14:paraId="08D0DA7D" w14:textId="77777777" w:rsidR="00F51D42" w:rsidRDefault="00F51D42" w:rsidP="00BD78A1">
            <w:pPr>
              <w:pStyle w:val="EMPTYCELLSTYLE"/>
            </w:pPr>
          </w:p>
        </w:tc>
        <w:tc>
          <w:tcPr>
            <w:tcW w:w="2640" w:type="dxa"/>
          </w:tcPr>
          <w:p w14:paraId="4F5A9964" w14:textId="77777777" w:rsidR="00F51D42" w:rsidRDefault="00F51D42" w:rsidP="00BD78A1">
            <w:pPr>
              <w:pStyle w:val="EMPTYCELLSTYLE"/>
            </w:pPr>
          </w:p>
        </w:tc>
        <w:tc>
          <w:tcPr>
            <w:tcW w:w="600" w:type="dxa"/>
          </w:tcPr>
          <w:p w14:paraId="61BB8311" w14:textId="77777777" w:rsidR="00F51D42" w:rsidRDefault="00F51D42" w:rsidP="00BD78A1">
            <w:pPr>
              <w:pStyle w:val="EMPTYCELLSTYLE"/>
            </w:pPr>
          </w:p>
        </w:tc>
        <w:tc>
          <w:tcPr>
            <w:tcW w:w="2520" w:type="dxa"/>
          </w:tcPr>
          <w:p w14:paraId="71A01909" w14:textId="77777777" w:rsidR="00F51D42" w:rsidRDefault="00F51D42" w:rsidP="00BD78A1">
            <w:pPr>
              <w:pStyle w:val="EMPTYCELLSTYLE"/>
            </w:pPr>
          </w:p>
        </w:tc>
        <w:tc>
          <w:tcPr>
            <w:tcW w:w="2520" w:type="dxa"/>
          </w:tcPr>
          <w:p w14:paraId="25ED63C2" w14:textId="77777777" w:rsidR="00F51D42" w:rsidRDefault="00F51D42" w:rsidP="00BD78A1">
            <w:pPr>
              <w:pStyle w:val="EMPTYCELLSTYLE"/>
            </w:pPr>
          </w:p>
        </w:tc>
        <w:tc>
          <w:tcPr>
            <w:tcW w:w="3060" w:type="dxa"/>
          </w:tcPr>
          <w:p w14:paraId="1F18DC20" w14:textId="77777777" w:rsidR="00F51D42" w:rsidRDefault="00F51D42" w:rsidP="00BD78A1">
            <w:pPr>
              <w:pStyle w:val="EMPTYCELLSTYLE"/>
            </w:pPr>
          </w:p>
        </w:tc>
        <w:tc>
          <w:tcPr>
            <w:tcW w:w="360" w:type="dxa"/>
          </w:tcPr>
          <w:p w14:paraId="17C17884" w14:textId="77777777" w:rsidR="00F51D42" w:rsidRDefault="00F51D42" w:rsidP="00BD78A1">
            <w:pPr>
              <w:pStyle w:val="EMPTYCELLSTYLE"/>
            </w:pPr>
          </w:p>
        </w:tc>
        <w:tc>
          <w:tcPr>
            <w:tcW w:w="1400" w:type="dxa"/>
          </w:tcPr>
          <w:p w14:paraId="74391EF7" w14:textId="77777777" w:rsidR="00F51D42" w:rsidRDefault="00F51D42" w:rsidP="00BD78A1">
            <w:pPr>
              <w:pStyle w:val="EMPTYCELLSTYLE"/>
            </w:pPr>
          </w:p>
        </w:tc>
        <w:tc>
          <w:tcPr>
            <w:tcW w:w="40" w:type="dxa"/>
          </w:tcPr>
          <w:p w14:paraId="4E65E0B7" w14:textId="77777777" w:rsidR="00F51D42" w:rsidRDefault="00F51D42" w:rsidP="00BD78A1">
            <w:pPr>
              <w:pStyle w:val="EMPTYCELLSTYLE"/>
            </w:pPr>
          </w:p>
        </w:tc>
        <w:tc>
          <w:tcPr>
            <w:tcW w:w="1080" w:type="dxa"/>
          </w:tcPr>
          <w:p w14:paraId="356AB767" w14:textId="77777777" w:rsidR="00F51D42" w:rsidRDefault="00F51D42" w:rsidP="00BD78A1">
            <w:pPr>
              <w:pStyle w:val="EMPTYCELLSTYLE"/>
            </w:pPr>
          </w:p>
        </w:tc>
        <w:tc>
          <w:tcPr>
            <w:tcW w:w="40" w:type="dxa"/>
          </w:tcPr>
          <w:p w14:paraId="5A0ACBF9" w14:textId="77777777" w:rsidR="00F51D42" w:rsidRDefault="00F51D42" w:rsidP="00BD78A1">
            <w:pPr>
              <w:pStyle w:val="EMPTYCELLSTYLE"/>
            </w:pPr>
          </w:p>
        </w:tc>
        <w:tc>
          <w:tcPr>
            <w:tcW w:w="40" w:type="dxa"/>
          </w:tcPr>
          <w:p w14:paraId="6B3FFC53" w14:textId="77777777" w:rsidR="00F51D42" w:rsidRDefault="00F51D42" w:rsidP="00BD78A1">
            <w:pPr>
              <w:pStyle w:val="EMPTYCELLSTYLE"/>
            </w:pPr>
          </w:p>
        </w:tc>
      </w:tr>
      <w:tr w:rsidR="00F51D42" w14:paraId="49F922AD" w14:textId="77777777" w:rsidTr="00BD78A1">
        <w:trPr>
          <w:trHeight w:hRule="exact" w:val="20"/>
        </w:trPr>
        <w:tc>
          <w:tcPr>
            <w:tcW w:w="284" w:type="dxa"/>
          </w:tcPr>
          <w:p w14:paraId="2FD0E5C7"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7C0BBD95" w14:textId="77777777" w:rsidR="00F51D42" w:rsidRDefault="00F51D42" w:rsidP="00BD78A1">
            <w:pPr>
              <w:pStyle w:val="EMPTYCELLSTYLE"/>
            </w:pPr>
          </w:p>
        </w:tc>
        <w:tc>
          <w:tcPr>
            <w:tcW w:w="40" w:type="dxa"/>
          </w:tcPr>
          <w:p w14:paraId="69750978" w14:textId="77777777" w:rsidR="00F51D42" w:rsidRDefault="00F51D42" w:rsidP="00BD78A1">
            <w:pPr>
              <w:pStyle w:val="EMPTYCELLSTYLE"/>
            </w:pPr>
          </w:p>
        </w:tc>
      </w:tr>
      <w:tr w:rsidR="00F51D42" w14:paraId="368A4918" w14:textId="77777777" w:rsidTr="00BD78A1">
        <w:trPr>
          <w:trHeight w:hRule="exact" w:val="240"/>
        </w:trPr>
        <w:tc>
          <w:tcPr>
            <w:tcW w:w="284" w:type="dxa"/>
          </w:tcPr>
          <w:p w14:paraId="75B417C4" w14:textId="77777777" w:rsidR="00F51D42" w:rsidRDefault="00F51D42" w:rsidP="00BD78A1">
            <w:pPr>
              <w:pStyle w:val="EMPTYCELLSTYLE"/>
            </w:pPr>
          </w:p>
        </w:tc>
        <w:tc>
          <w:tcPr>
            <w:tcW w:w="1556" w:type="dxa"/>
            <w:tcMar>
              <w:top w:w="0" w:type="dxa"/>
              <w:left w:w="0" w:type="dxa"/>
              <w:bottom w:w="0" w:type="dxa"/>
              <w:right w:w="0" w:type="dxa"/>
            </w:tcMar>
          </w:tcPr>
          <w:p w14:paraId="1900C100" w14:textId="77777777" w:rsidR="00F51D42" w:rsidRDefault="00F51D42" w:rsidP="00BD78A1">
            <w:pPr>
              <w:pStyle w:val="DefaultStyle"/>
              <w:ind w:left="40" w:right="40"/>
            </w:pPr>
          </w:p>
        </w:tc>
        <w:tc>
          <w:tcPr>
            <w:tcW w:w="2640" w:type="dxa"/>
          </w:tcPr>
          <w:p w14:paraId="4CF8EE26" w14:textId="77777777" w:rsidR="00F51D42" w:rsidRDefault="00F51D42" w:rsidP="00BD78A1">
            <w:pPr>
              <w:pStyle w:val="EMPTYCELLSTYLE"/>
            </w:pPr>
          </w:p>
        </w:tc>
        <w:tc>
          <w:tcPr>
            <w:tcW w:w="600" w:type="dxa"/>
          </w:tcPr>
          <w:p w14:paraId="04D4F6C8" w14:textId="77777777" w:rsidR="00F51D42" w:rsidRDefault="00F51D42" w:rsidP="00BD78A1">
            <w:pPr>
              <w:pStyle w:val="EMPTYCELLSTYLE"/>
            </w:pPr>
          </w:p>
        </w:tc>
        <w:tc>
          <w:tcPr>
            <w:tcW w:w="2520" w:type="dxa"/>
            <w:tcMar>
              <w:top w:w="0" w:type="dxa"/>
              <w:left w:w="0" w:type="dxa"/>
              <w:bottom w:w="0" w:type="dxa"/>
              <w:right w:w="0" w:type="dxa"/>
            </w:tcMar>
          </w:tcPr>
          <w:p w14:paraId="790C1B5D"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6082AE47" w14:textId="77777777" w:rsidR="00F51D42" w:rsidRDefault="00F51D42" w:rsidP="00BD78A1">
            <w:pPr>
              <w:pStyle w:val="DefaultStyle"/>
              <w:ind w:right="40"/>
            </w:pPr>
          </w:p>
        </w:tc>
        <w:tc>
          <w:tcPr>
            <w:tcW w:w="3060" w:type="dxa"/>
          </w:tcPr>
          <w:p w14:paraId="1064BE6D" w14:textId="77777777" w:rsidR="00F51D42" w:rsidRDefault="00F51D42" w:rsidP="00BD78A1">
            <w:pPr>
              <w:pStyle w:val="EMPTYCELLSTYLE"/>
            </w:pPr>
          </w:p>
        </w:tc>
        <w:tc>
          <w:tcPr>
            <w:tcW w:w="2880" w:type="dxa"/>
            <w:gridSpan w:val="4"/>
            <w:tcMar>
              <w:top w:w="0" w:type="dxa"/>
              <w:left w:w="0" w:type="dxa"/>
              <w:bottom w:w="0" w:type="dxa"/>
              <w:right w:w="0" w:type="dxa"/>
            </w:tcMar>
          </w:tcPr>
          <w:p w14:paraId="03EA0CE8" w14:textId="77777777" w:rsidR="00F51D42" w:rsidRDefault="00F51D42" w:rsidP="00BD78A1">
            <w:pPr>
              <w:pStyle w:val="DefaultStyle"/>
              <w:ind w:left="40" w:right="40"/>
              <w:jc w:val="right"/>
            </w:pPr>
          </w:p>
        </w:tc>
        <w:tc>
          <w:tcPr>
            <w:tcW w:w="40" w:type="dxa"/>
          </w:tcPr>
          <w:p w14:paraId="44FDC153" w14:textId="77777777" w:rsidR="00F51D42" w:rsidRDefault="00F51D42" w:rsidP="00BD78A1">
            <w:pPr>
              <w:pStyle w:val="EMPTYCELLSTYLE"/>
            </w:pPr>
          </w:p>
        </w:tc>
        <w:tc>
          <w:tcPr>
            <w:tcW w:w="40" w:type="dxa"/>
          </w:tcPr>
          <w:p w14:paraId="55EE6AF6" w14:textId="77777777" w:rsidR="00F51D42" w:rsidRDefault="00F51D42" w:rsidP="00BD78A1">
            <w:pPr>
              <w:pStyle w:val="EMPTYCELLSTYLE"/>
            </w:pPr>
          </w:p>
        </w:tc>
      </w:tr>
      <w:tr w:rsidR="00F51D42" w14:paraId="4EF218A8" w14:textId="77777777" w:rsidTr="00BD78A1">
        <w:tc>
          <w:tcPr>
            <w:tcW w:w="284" w:type="dxa"/>
          </w:tcPr>
          <w:p w14:paraId="7222DC82" w14:textId="77777777" w:rsidR="00F51D42" w:rsidRDefault="00F51D42" w:rsidP="00BD78A1">
            <w:pPr>
              <w:pStyle w:val="EMPTYCELLSTYLE"/>
              <w:pageBreakBefore/>
            </w:pPr>
            <w:bookmarkStart w:id="23" w:name="JR_PAGE_ANCHOR_0_24"/>
            <w:bookmarkEnd w:id="23"/>
          </w:p>
        </w:tc>
        <w:tc>
          <w:tcPr>
            <w:tcW w:w="1556" w:type="dxa"/>
          </w:tcPr>
          <w:p w14:paraId="3E72494F" w14:textId="77777777" w:rsidR="00F51D42" w:rsidRDefault="00F51D42" w:rsidP="00BD78A1">
            <w:pPr>
              <w:pStyle w:val="EMPTYCELLSTYLE"/>
            </w:pPr>
          </w:p>
        </w:tc>
        <w:tc>
          <w:tcPr>
            <w:tcW w:w="2640" w:type="dxa"/>
          </w:tcPr>
          <w:p w14:paraId="41732CB2" w14:textId="77777777" w:rsidR="00F51D42" w:rsidRDefault="00F51D42" w:rsidP="00BD78A1">
            <w:pPr>
              <w:pStyle w:val="EMPTYCELLSTYLE"/>
            </w:pPr>
          </w:p>
        </w:tc>
        <w:tc>
          <w:tcPr>
            <w:tcW w:w="600" w:type="dxa"/>
          </w:tcPr>
          <w:p w14:paraId="7A869010" w14:textId="77777777" w:rsidR="00F51D42" w:rsidRDefault="00F51D42" w:rsidP="00BD78A1">
            <w:pPr>
              <w:pStyle w:val="EMPTYCELLSTYLE"/>
            </w:pPr>
          </w:p>
        </w:tc>
        <w:tc>
          <w:tcPr>
            <w:tcW w:w="2520" w:type="dxa"/>
          </w:tcPr>
          <w:p w14:paraId="1751A921" w14:textId="77777777" w:rsidR="00F51D42" w:rsidRDefault="00F51D42" w:rsidP="00BD78A1">
            <w:pPr>
              <w:pStyle w:val="EMPTYCELLSTYLE"/>
            </w:pPr>
          </w:p>
        </w:tc>
        <w:tc>
          <w:tcPr>
            <w:tcW w:w="2520" w:type="dxa"/>
          </w:tcPr>
          <w:p w14:paraId="32D21F72" w14:textId="77777777" w:rsidR="00F51D42" w:rsidRDefault="00F51D42" w:rsidP="00BD78A1">
            <w:pPr>
              <w:pStyle w:val="EMPTYCELLSTYLE"/>
            </w:pPr>
          </w:p>
        </w:tc>
        <w:tc>
          <w:tcPr>
            <w:tcW w:w="3060" w:type="dxa"/>
          </w:tcPr>
          <w:p w14:paraId="420D24B1" w14:textId="77777777" w:rsidR="00F51D42" w:rsidRDefault="00F51D42" w:rsidP="00BD78A1">
            <w:pPr>
              <w:pStyle w:val="EMPTYCELLSTYLE"/>
            </w:pPr>
          </w:p>
        </w:tc>
        <w:tc>
          <w:tcPr>
            <w:tcW w:w="360" w:type="dxa"/>
          </w:tcPr>
          <w:p w14:paraId="0D4570B2" w14:textId="77777777" w:rsidR="00F51D42" w:rsidRDefault="00F51D42" w:rsidP="00BD78A1">
            <w:pPr>
              <w:pStyle w:val="EMPTYCELLSTYLE"/>
            </w:pPr>
          </w:p>
        </w:tc>
        <w:tc>
          <w:tcPr>
            <w:tcW w:w="1400" w:type="dxa"/>
          </w:tcPr>
          <w:p w14:paraId="3C0120B3" w14:textId="77777777" w:rsidR="00F51D42" w:rsidRDefault="00F51D42" w:rsidP="00BD78A1">
            <w:pPr>
              <w:pStyle w:val="EMPTYCELLSTYLE"/>
            </w:pPr>
          </w:p>
        </w:tc>
        <w:tc>
          <w:tcPr>
            <w:tcW w:w="40" w:type="dxa"/>
          </w:tcPr>
          <w:p w14:paraId="12504A2C" w14:textId="77777777" w:rsidR="00F51D42" w:rsidRDefault="00F51D42" w:rsidP="00BD78A1">
            <w:pPr>
              <w:pStyle w:val="EMPTYCELLSTYLE"/>
            </w:pPr>
          </w:p>
        </w:tc>
        <w:tc>
          <w:tcPr>
            <w:tcW w:w="1080" w:type="dxa"/>
          </w:tcPr>
          <w:p w14:paraId="2D3A36FA" w14:textId="77777777" w:rsidR="00F51D42" w:rsidRDefault="00F51D42" w:rsidP="00BD78A1">
            <w:pPr>
              <w:pStyle w:val="EMPTYCELLSTYLE"/>
            </w:pPr>
          </w:p>
        </w:tc>
        <w:tc>
          <w:tcPr>
            <w:tcW w:w="40" w:type="dxa"/>
          </w:tcPr>
          <w:p w14:paraId="2D5BE91E" w14:textId="77777777" w:rsidR="00F51D42" w:rsidRDefault="00F51D42" w:rsidP="00BD78A1">
            <w:pPr>
              <w:pStyle w:val="EMPTYCELLSTYLE"/>
            </w:pPr>
          </w:p>
        </w:tc>
        <w:tc>
          <w:tcPr>
            <w:tcW w:w="40" w:type="dxa"/>
          </w:tcPr>
          <w:p w14:paraId="3A0AE4A3" w14:textId="77777777" w:rsidR="00F51D42" w:rsidRDefault="00F51D42" w:rsidP="00BD78A1">
            <w:pPr>
              <w:pStyle w:val="EMPTYCELLSTYLE"/>
            </w:pPr>
          </w:p>
        </w:tc>
      </w:tr>
      <w:tr w:rsidR="00F51D42" w14:paraId="0734F5AA" w14:textId="77777777" w:rsidTr="00BD78A1">
        <w:trPr>
          <w:trHeight w:hRule="exact" w:val="240"/>
        </w:trPr>
        <w:tc>
          <w:tcPr>
            <w:tcW w:w="284" w:type="dxa"/>
          </w:tcPr>
          <w:p w14:paraId="38A8BDE6" w14:textId="77777777" w:rsidR="00F51D42" w:rsidRDefault="00F51D42" w:rsidP="00BD78A1">
            <w:pPr>
              <w:pStyle w:val="EMPTYCELLSTYLE"/>
            </w:pPr>
          </w:p>
        </w:tc>
        <w:tc>
          <w:tcPr>
            <w:tcW w:w="4196" w:type="dxa"/>
            <w:gridSpan w:val="2"/>
            <w:tcMar>
              <w:top w:w="0" w:type="dxa"/>
              <w:left w:w="0" w:type="dxa"/>
              <w:bottom w:w="0" w:type="dxa"/>
              <w:right w:w="0" w:type="dxa"/>
            </w:tcMar>
          </w:tcPr>
          <w:p w14:paraId="3C89E45E" w14:textId="77777777" w:rsidR="00F51D42" w:rsidRDefault="00F51D42" w:rsidP="00BD78A1">
            <w:pPr>
              <w:pStyle w:val="DefaultStyle"/>
            </w:pPr>
          </w:p>
        </w:tc>
        <w:tc>
          <w:tcPr>
            <w:tcW w:w="600" w:type="dxa"/>
          </w:tcPr>
          <w:p w14:paraId="110AAC63" w14:textId="77777777" w:rsidR="00F51D42" w:rsidRDefault="00F51D42" w:rsidP="00BD78A1">
            <w:pPr>
              <w:pStyle w:val="EMPTYCELLSTYLE"/>
            </w:pPr>
          </w:p>
        </w:tc>
        <w:tc>
          <w:tcPr>
            <w:tcW w:w="2520" w:type="dxa"/>
          </w:tcPr>
          <w:p w14:paraId="61841B51" w14:textId="77777777" w:rsidR="00F51D42" w:rsidRDefault="00F51D42" w:rsidP="00BD78A1">
            <w:pPr>
              <w:pStyle w:val="EMPTYCELLSTYLE"/>
            </w:pPr>
          </w:p>
        </w:tc>
        <w:tc>
          <w:tcPr>
            <w:tcW w:w="2520" w:type="dxa"/>
          </w:tcPr>
          <w:p w14:paraId="2418EBF6" w14:textId="77777777" w:rsidR="00F51D42" w:rsidRDefault="00F51D42" w:rsidP="00BD78A1">
            <w:pPr>
              <w:pStyle w:val="EMPTYCELLSTYLE"/>
            </w:pPr>
          </w:p>
        </w:tc>
        <w:tc>
          <w:tcPr>
            <w:tcW w:w="3060" w:type="dxa"/>
          </w:tcPr>
          <w:p w14:paraId="6B2107AB" w14:textId="77777777" w:rsidR="00F51D42" w:rsidRDefault="00F51D42" w:rsidP="00BD78A1">
            <w:pPr>
              <w:pStyle w:val="EMPTYCELLSTYLE"/>
            </w:pPr>
          </w:p>
        </w:tc>
        <w:tc>
          <w:tcPr>
            <w:tcW w:w="360" w:type="dxa"/>
          </w:tcPr>
          <w:p w14:paraId="6D301A03" w14:textId="77777777" w:rsidR="00F51D42" w:rsidRDefault="00F51D42" w:rsidP="00BD78A1">
            <w:pPr>
              <w:pStyle w:val="EMPTYCELLSTYLE"/>
            </w:pPr>
          </w:p>
        </w:tc>
        <w:tc>
          <w:tcPr>
            <w:tcW w:w="1400" w:type="dxa"/>
            <w:tcMar>
              <w:top w:w="0" w:type="dxa"/>
              <w:left w:w="0" w:type="dxa"/>
              <w:bottom w:w="0" w:type="dxa"/>
              <w:right w:w="0" w:type="dxa"/>
            </w:tcMar>
          </w:tcPr>
          <w:p w14:paraId="6962DEB2" w14:textId="77777777" w:rsidR="00F51D42" w:rsidRDefault="00F51D42" w:rsidP="00BD78A1">
            <w:pPr>
              <w:pStyle w:val="DefaultStyle"/>
              <w:jc w:val="right"/>
            </w:pPr>
          </w:p>
        </w:tc>
        <w:tc>
          <w:tcPr>
            <w:tcW w:w="40" w:type="dxa"/>
          </w:tcPr>
          <w:p w14:paraId="11064B60" w14:textId="77777777" w:rsidR="00F51D42" w:rsidRDefault="00F51D42" w:rsidP="00BD78A1">
            <w:pPr>
              <w:pStyle w:val="EMPTYCELLSTYLE"/>
            </w:pPr>
          </w:p>
        </w:tc>
        <w:tc>
          <w:tcPr>
            <w:tcW w:w="1120" w:type="dxa"/>
            <w:gridSpan w:val="2"/>
            <w:tcMar>
              <w:top w:w="0" w:type="dxa"/>
              <w:left w:w="0" w:type="dxa"/>
              <w:bottom w:w="0" w:type="dxa"/>
              <w:right w:w="0" w:type="dxa"/>
            </w:tcMar>
          </w:tcPr>
          <w:p w14:paraId="39866D41" w14:textId="77777777" w:rsidR="00F51D42" w:rsidRDefault="00F51D42" w:rsidP="00BD78A1">
            <w:pPr>
              <w:pStyle w:val="DefaultStyle"/>
            </w:pPr>
          </w:p>
        </w:tc>
        <w:tc>
          <w:tcPr>
            <w:tcW w:w="40" w:type="dxa"/>
          </w:tcPr>
          <w:p w14:paraId="751A261C" w14:textId="77777777" w:rsidR="00F51D42" w:rsidRDefault="00F51D42" w:rsidP="00BD78A1">
            <w:pPr>
              <w:pStyle w:val="EMPTYCELLSTYLE"/>
            </w:pPr>
          </w:p>
        </w:tc>
      </w:tr>
      <w:tr w:rsidR="00F51D42" w14:paraId="2292B791" w14:textId="77777777" w:rsidTr="00BD78A1">
        <w:trPr>
          <w:trHeight w:hRule="exact" w:val="240"/>
        </w:trPr>
        <w:tc>
          <w:tcPr>
            <w:tcW w:w="284" w:type="dxa"/>
          </w:tcPr>
          <w:p w14:paraId="15C1270B" w14:textId="77777777" w:rsidR="00F51D42" w:rsidRDefault="00F51D42" w:rsidP="00BD78A1">
            <w:pPr>
              <w:pStyle w:val="EMPTYCELLSTYLE"/>
            </w:pPr>
          </w:p>
        </w:tc>
        <w:tc>
          <w:tcPr>
            <w:tcW w:w="4196" w:type="dxa"/>
            <w:gridSpan w:val="2"/>
            <w:tcMar>
              <w:top w:w="0" w:type="dxa"/>
              <w:left w:w="0" w:type="dxa"/>
              <w:bottom w:w="0" w:type="dxa"/>
              <w:right w:w="0" w:type="dxa"/>
            </w:tcMar>
          </w:tcPr>
          <w:p w14:paraId="2E0391E3" w14:textId="77777777" w:rsidR="00F51D42" w:rsidRDefault="00F51D42" w:rsidP="00BD78A1">
            <w:pPr>
              <w:pStyle w:val="DefaultStyle"/>
            </w:pPr>
          </w:p>
        </w:tc>
        <w:tc>
          <w:tcPr>
            <w:tcW w:w="600" w:type="dxa"/>
          </w:tcPr>
          <w:p w14:paraId="5A00707A" w14:textId="77777777" w:rsidR="00F51D42" w:rsidRDefault="00F51D42" w:rsidP="00BD78A1">
            <w:pPr>
              <w:pStyle w:val="EMPTYCELLSTYLE"/>
            </w:pPr>
          </w:p>
        </w:tc>
        <w:tc>
          <w:tcPr>
            <w:tcW w:w="2520" w:type="dxa"/>
          </w:tcPr>
          <w:p w14:paraId="5DE7EF4E" w14:textId="77777777" w:rsidR="00F51D42" w:rsidRDefault="00F51D42" w:rsidP="00BD78A1">
            <w:pPr>
              <w:pStyle w:val="EMPTYCELLSTYLE"/>
            </w:pPr>
          </w:p>
        </w:tc>
        <w:tc>
          <w:tcPr>
            <w:tcW w:w="2520" w:type="dxa"/>
          </w:tcPr>
          <w:p w14:paraId="25D46E43" w14:textId="77777777" w:rsidR="00F51D42" w:rsidRDefault="00F51D42" w:rsidP="00BD78A1">
            <w:pPr>
              <w:pStyle w:val="EMPTYCELLSTYLE"/>
            </w:pPr>
          </w:p>
        </w:tc>
        <w:tc>
          <w:tcPr>
            <w:tcW w:w="3060" w:type="dxa"/>
          </w:tcPr>
          <w:p w14:paraId="6196BB88" w14:textId="77777777" w:rsidR="00F51D42" w:rsidRDefault="00F51D42" w:rsidP="00BD78A1">
            <w:pPr>
              <w:pStyle w:val="EMPTYCELLSTYLE"/>
            </w:pPr>
          </w:p>
        </w:tc>
        <w:tc>
          <w:tcPr>
            <w:tcW w:w="360" w:type="dxa"/>
          </w:tcPr>
          <w:p w14:paraId="6EA53D46" w14:textId="77777777" w:rsidR="00F51D42" w:rsidRDefault="00F51D42" w:rsidP="00BD78A1">
            <w:pPr>
              <w:pStyle w:val="EMPTYCELLSTYLE"/>
            </w:pPr>
          </w:p>
        </w:tc>
        <w:tc>
          <w:tcPr>
            <w:tcW w:w="1400" w:type="dxa"/>
            <w:tcMar>
              <w:top w:w="0" w:type="dxa"/>
              <w:left w:w="0" w:type="dxa"/>
              <w:bottom w:w="0" w:type="dxa"/>
              <w:right w:w="0" w:type="dxa"/>
            </w:tcMar>
          </w:tcPr>
          <w:p w14:paraId="542CA3B5" w14:textId="77777777" w:rsidR="00F51D42" w:rsidRDefault="00F51D42" w:rsidP="00BD78A1">
            <w:pPr>
              <w:pStyle w:val="DefaultStyle"/>
              <w:jc w:val="right"/>
            </w:pPr>
          </w:p>
        </w:tc>
        <w:tc>
          <w:tcPr>
            <w:tcW w:w="40" w:type="dxa"/>
          </w:tcPr>
          <w:p w14:paraId="4F914B91" w14:textId="77777777" w:rsidR="00F51D42" w:rsidRDefault="00F51D42" w:rsidP="00BD78A1">
            <w:pPr>
              <w:pStyle w:val="EMPTYCELLSTYLE"/>
            </w:pPr>
          </w:p>
        </w:tc>
        <w:tc>
          <w:tcPr>
            <w:tcW w:w="1120" w:type="dxa"/>
            <w:gridSpan w:val="2"/>
            <w:tcMar>
              <w:top w:w="0" w:type="dxa"/>
              <w:left w:w="0" w:type="dxa"/>
              <w:bottom w:w="0" w:type="dxa"/>
              <w:right w:w="0" w:type="dxa"/>
            </w:tcMar>
          </w:tcPr>
          <w:p w14:paraId="140CDA56" w14:textId="77777777" w:rsidR="00F51D42" w:rsidRDefault="00F51D42" w:rsidP="00BD78A1">
            <w:pPr>
              <w:pStyle w:val="DefaultStyle"/>
            </w:pPr>
          </w:p>
        </w:tc>
        <w:tc>
          <w:tcPr>
            <w:tcW w:w="40" w:type="dxa"/>
          </w:tcPr>
          <w:p w14:paraId="4C20D4DB" w14:textId="77777777" w:rsidR="00F51D42" w:rsidRDefault="00F51D42" w:rsidP="00BD78A1">
            <w:pPr>
              <w:pStyle w:val="EMPTYCELLSTYLE"/>
            </w:pPr>
          </w:p>
        </w:tc>
      </w:tr>
      <w:tr w:rsidR="00F51D42" w14:paraId="60E8FDEE" w14:textId="77777777" w:rsidTr="00BD78A1">
        <w:trPr>
          <w:trHeight w:hRule="exact" w:val="340"/>
        </w:trPr>
        <w:tc>
          <w:tcPr>
            <w:tcW w:w="284" w:type="dxa"/>
          </w:tcPr>
          <w:p w14:paraId="7198FFA1" w14:textId="77777777" w:rsidR="00F51D42" w:rsidRDefault="00F51D42" w:rsidP="00BD78A1">
            <w:pPr>
              <w:pStyle w:val="EMPTYCELLSTYLE"/>
            </w:pPr>
          </w:p>
        </w:tc>
        <w:tc>
          <w:tcPr>
            <w:tcW w:w="15816" w:type="dxa"/>
            <w:gridSpan w:val="11"/>
            <w:tcMar>
              <w:top w:w="0" w:type="dxa"/>
              <w:left w:w="0" w:type="dxa"/>
              <w:bottom w:w="0" w:type="dxa"/>
              <w:right w:w="0" w:type="dxa"/>
            </w:tcMar>
          </w:tcPr>
          <w:p w14:paraId="1593A80C" w14:textId="77777777" w:rsidR="00F51D42" w:rsidRDefault="00F51D42" w:rsidP="00BD78A1">
            <w:pPr>
              <w:pStyle w:val="DefaultStyle"/>
              <w:jc w:val="center"/>
            </w:pPr>
            <w:r w:rsidRPr="00C85746">
              <w:rPr>
                <w:b/>
                <w:bCs/>
              </w:rPr>
              <w:t>PRORAČUN GRADA ČAZME ZA 2023. GODINU</w:t>
            </w:r>
          </w:p>
        </w:tc>
        <w:tc>
          <w:tcPr>
            <w:tcW w:w="40" w:type="dxa"/>
          </w:tcPr>
          <w:p w14:paraId="5CA27ED8" w14:textId="77777777" w:rsidR="00F51D42" w:rsidRDefault="00F51D42" w:rsidP="00BD78A1">
            <w:pPr>
              <w:pStyle w:val="EMPTYCELLSTYLE"/>
            </w:pPr>
          </w:p>
        </w:tc>
      </w:tr>
      <w:tr w:rsidR="00F51D42" w14:paraId="3519815A" w14:textId="77777777" w:rsidTr="00BD78A1">
        <w:trPr>
          <w:trHeight w:hRule="exact" w:val="260"/>
        </w:trPr>
        <w:tc>
          <w:tcPr>
            <w:tcW w:w="284" w:type="dxa"/>
          </w:tcPr>
          <w:p w14:paraId="65628F04" w14:textId="77777777" w:rsidR="00F51D42" w:rsidRDefault="00F51D42" w:rsidP="00BD78A1">
            <w:pPr>
              <w:pStyle w:val="EMPTYCELLSTYLE"/>
            </w:pPr>
          </w:p>
        </w:tc>
        <w:tc>
          <w:tcPr>
            <w:tcW w:w="15816" w:type="dxa"/>
            <w:gridSpan w:val="11"/>
            <w:tcMar>
              <w:top w:w="0" w:type="dxa"/>
              <w:left w:w="0" w:type="dxa"/>
              <w:bottom w:w="40" w:type="dxa"/>
              <w:right w:w="0" w:type="dxa"/>
            </w:tcMar>
          </w:tcPr>
          <w:p w14:paraId="11157A73" w14:textId="77777777" w:rsidR="00F51D42" w:rsidRDefault="00F51D42" w:rsidP="00BD78A1">
            <w:pPr>
              <w:pStyle w:val="DefaultStyle"/>
              <w:jc w:val="center"/>
            </w:pPr>
            <w:r>
              <w:rPr>
                <w:b/>
              </w:rPr>
              <w:t>POSEBNI DIO</w:t>
            </w:r>
          </w:p>
        </w:tc>
        <w:tc>
          <w:tcPr>
            <w:tcW w:w="40" w:type="dxa"/>
          </w:tcPr>
          <w:p w14:paraId="00075A22" w14:textId="77777777" w:rsidR="00F51D42" w:rsidRDefault="00F51D42" w:rsidP="00BD78A1">
            <w:pPr>
              <w:pStyle w:val="EMPTYCELLSTYLE"/>
            </w:pPr>
          </w:p>
        </w:tc>
      </w:tr>
      <w:tr w:rsidR="00F51D42" w14:paraId="5DDB2738" w14:textId="77777777" w:rsidTr="00BD78A1">
        <w:trPr>
          <w:trHeight w:hRule="exact" w:val="260"/>
        </w:trPr>
        <w:tc>
          <w:tcPr>
            <w:tcW w:w="284" w:type="dxa"/>
          </w:tcPr>
          <w:p w14:paraId="2E84199D" w14:textId="77777777" w:rsidR="00F51D42" w:rsidRDefault="00F51D42" w:rsidP="00BD78A1">
            <w:pPr>
              <w:pStyle w:val="EMPTYCELLSTYLE"/>
            </w:pPr>
          </w:p>
        </w:tc>
        <w:tc>
          <w:tcPr>
            <w:tcW w:w="15816" w:type="dxa"/>
            <w:gridSpan w:val="11"/>
            <w:tcMar>
              <w:top w:w="0" w:type="dxa"/>
              <w:left w:w="0" w:type="dxa"/>
              <w:bottom w:w="40" w:type="dxa"/>
              <w:right w:w="0" w:type="dxa"/>
            </w:tcMar>
          </w:tcPr>
          <w:p w14:paraId="1CD75AD4" w14:textId="77777777" w:rsidR="00F51D42" w:rsidRDefault="00F51D42" w:rsidP="00BD78A1">
            <w:pPr>
              <w:pStyle w:val="DefaultStyle"/>
              <w:jc w:val="center"/>
            </w:pPr>
          </w:p>
        </w:tc>
        <w:tc>
          <w:tcPr>
            <w:tcW w:w="40" w:type="dxa"/>
          </w:tcPr>
          <w:p w14:paraId="0CC432BD" w14:textId="77777777" w:rsidR="00F51D42" w:rsidRDefault="00F51D42" w:rsidP="00BD78A1">
            <w:pPr>
              <w:pStyle w:val="EMPTYCELLSTYLE"/>
            </w:pPr>
          </w:p>
        </w:tc>
      </w:tr>
      <w:tr w:rsidR="00F51D42" w14:paraId="6DF1638D" w14:textId="77777777" w:rsidTr="00BD78A1">
        <w:trPr>
          <w:trHeight w:hRule="exact" w:val="720"/>
        </w:trPr>
        <w:tc>
          <w:tcPr>
            <w:tcW w:w="284" w:type="dxa"/>
          </w:tcPr>
          <w:p w14:paraId="3B7C6FC7"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568F47CE" w14:textId="77777777" w:rsidTr="00BD78A1">
              <w:trPr>
                <w:trHeight w:hRule="exact" w:val="240"/>
              </w:trPr>
              <w:tc>
                <w:tcPr>
                  <w:tcW w:w="800" w:type="dxa"/>
                </w:tcPr>
                <w:p w14:paraId="2FD8F65E" w14:textId="77777777" w:rsidR="00F51D42" w:rsidRDefault="00F51D42" w:rsidP="00BD78A1">
                  <w:pPr>
                    <w:pStyle w:val="EMPTYCELLSTYLE"/>
                  </w:pPr>
                </w:p>
              </w:tc>
              <w:tc>
                <w:tcPr>
                  <w:tcW w:w="700" w:type="dxa"/>
                </w:tcPr>
                <w:p w14:paraId="31703C28" w14:textId="77777777" w:rsidR="00F51D42" w:rsidRDefault="00F51D42" w:rsidP="00BD78A1">
                  <w:pPr>
                    <w:pStyle w:val="EMPTYCELLSTYLE"/>
                  </w:pPr>
                </w:p>
              </w:tc>
              <w:tc>
                <w:tcPr>
                  <w:tcW w:w="6520" w:type="dxa"/>
                </w:tcPr>
                <w:p w14:paraId="39C0935D" w14:textId="77777777" w:rsidR="00F51D42" w:rsidRDefault="00F51D42" w:rsidP="00BD78A1">
                  <w:pPr>
                    <w:pStyle w:val="EMPTYCELLSTYLE"/>
                  </w:pPr>
                </w:p>
              </w:tc>
              <w:tc>
                <w:tcPr>
                  <w:tcW w:w="2020" w:type="dxa"/>
                </w:tcPr>
                <w:p w14:paraId="2BE21F8B" w14:textId="77777777" w:rsidR="00F51D42" w:rsidRDefault="00F51D42" w:rsidP="00BD78A1">
                  <w:pPr>
                    <w:pStyle w:val="EMPTYCELLSTYLE"/>
                  </w:pPr>
                </w:p>
              </w:tc>
              <w:tc>
                <w:tcPr>
                  <w:tcW w:w="20" w:type="dxa"/>
                </w:tcPr>
                <w:p w14:paraId="1CE0D949"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78FC8B6D" w14:textId="77777777" w:rsidR="00F51D42" w:rsidRDefault="00F51D42" w:rsidP="00BD78A1">
                  <w:pPr>
                    <w:pStyle w:val="DefaultStyle"/>
                    <w:jc w:val="center"/>
                  </w:pPr>
                  <w:r>
                    <w:rPr>
                      <w:b/>
                      <w:sz w:val="16"/>
                    </w:rPr>
                    <w:t>GODINE</w:t>
                  </w:r>
                </w:p>
              </w:tc>
              <w:tc>
                <w:tcPr>
                  <w:tcW w:w="20" w:type="dxa"/>
                </w:tcPr>
                <w:p w14:paraId="0B7DC07F" w14:textId="77777777" w:rsidR="00F51D42" w:rsidRDefault="00F51D42" w:rsidP="00BD78A1">
                  <w:pPr>
                    <w:pStyle w:val="EMPTYCELLSTYLE"/>
                  </w:pPr>
                </w:p>
              </w:tc>
              <w:tc>
                <w:tcPr>
                  <w:tcW w:w="20" w:type="dxa"/>
                </w:tcPr>
                <w:p w14:paraId="724E9130"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4B24E276" w14:textId="77777777" w:rsidR="00F51D42" w:rsidRDefault="00F51D42" w:rsidP="00BD78A1">
                  <w:pPr>
                    <w:pStyle w:val="DefaultStyle"/>
                    <w:jc w:val="center"/>
                  </w:pPr>
                  <w:r>
                    <w:rPr>
                      <w:b/>
                      <w:sz w:val="16"/>
                    </w:rPr>
                    <w:t>INDEKS</w:t>
                  </w:r>
                </w:p>
              </w:tc>
              <w:tc>
                <w:tcPr>
                  <w:tcW w:w="20" w:type="dxa"/>
                </w:tcPr>
                <w:p w14:paraId="6110A4CD" w14:textId="77777777" w:rsidR="00F51D42" w:rsidRDefault="00F51D42" w:rsidP="00BD78A1">
                  <w:pPr>
                    <w:pStyle w:val="EMPTYCELLSTYLE"/>
                  </w:pPr>
                </w:p>
              </w:tc>
            </w:tr>
            <w:tr w:rsidR="00F51D42" w14:paraId="68B623C7" w14:textId="77777777" w:rsidTr="00BD78A1">
              <w:trPr>
                <w:trHeight w:hRule="exact" w:val="240"/>
              </w:trPr>
              <w:tc>
                <w:tcPr>
                  <w:tcW w:w="800" w:type="dxa"/>
                  <w:vMerge w:val="restart"/>
                  <w:tcMar>
                    <w:top w:w="0" w:type="dxa"/>
                    <w:left w:w="0" w:type="dxa"/>
                    <w:bottom w:w="0" w:type="dxa"/>
                    <w:right w:w="0" w:type="dxa"/>
                  </w:tcMar>
                  <w:vAlign w:val="bottom"/>
                </w:tcPr>
                <w:p w14:paraId="51C282ED"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2E2596D0"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731785CC" w14:textId="77777777" w:rsidR="00F51D42" w:rsidRDefault="00F51D42" w:rsidP="00BD78A1">
                  <w:pPr>
                    <w:pStyle w:val="DefaultStyle"/>
                  </w:pPr>
                  <w:r>
                    <w:rPr>
                      <w:b/>
                      <w:sz w:val="16"/>
                    </w:rPr>
                    <w:t>VRSTA RASHODA / IZDATAKA</w:t>
                  </w:r>
                </w:p>
              </w:tc>
              <w:tc>
                <w:tcPr>
                  <w:tcW w:w="2020" w:type="dxa"/>
                </w:tcPr>
                <w:p w14:paraId="6874D3F3"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64F40065"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7FC00AD7"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056CC661" w14:textId="77777777" w:rsidR="00F51D42" w:rsidRDefault="00F51D42" w:rsidP="00BD78A1">
                  <w:pPr>
                    <w:pStyle w:val="DefaultStyle"/>
                    <w:jc w:val="right"/>
                  </w:pPr>
                  <w:r>
                    <w:rPr>
                      <w:b/>
                      <w:sz w:val="16"/>
                    </w:rPr>
                    <w:t>Projekcija (€)</w:t>
                  </w:r>
                </w:p>
              </w:tc>
              <w:tc>
                <w:tcPr>
                  <w:tcW w:w="20" w:type="dxa"/>
                </w:tcPr>
                <w:p w14:paraId="39033CD9" w14:textId="77777777" w:rsidR="00F51D42" w:rsidRDefault="00F51D42" w:rsidP="00BD78A1">
                  <w:pPr>
                    <w:pStyle w:val="EMPTYCELLSTYLE"/>
                  </w:pPr>
                </w:p>
              </w:tc>
              <w:tc>
                <w:tcPr>
                  <w:tcW w:w="680" w:type="dxa"/>
                </w:tcPr>
                <w:p w14:paraId="4C4220DB" w14:textId="77777777" w:rsidR="00F51D42" w:rsidRDefault="00F51D42" w:rsidP="00BD78A1">
                  <w:pPr>
                    <w:pStyle w:val="EMPTYCELLSTYLE"/>
                  </w:pPr>
                </w:p>
              </w:tc>
              <w:tc>
                <w:tcPr>
                  <w:tcW w:w="700" w:type="dxa"/>
                </w:tcPr>
                <w:p w14:paraId="1FF34B1A" w14:textId="77777777" w:rsidR="00F51D42" w:rsidRDefault="00F51D42" w:rsidP="00BD78A1">
                  <w:pPr>
                    <w:pStyle w:val="EMPTYCELLSTYLE"/>
                  </w:pPr>
                </w:p>
              </w:tc>
              <w:tc>
                <w:tcPr>
                  <w:tcW w:w="680" w:type="dxa"/>
                </w:tcPr>
                <w:p w14:paraId="5394DA3E" w14:textId="77777777" w:rsidR="00F51D42" w:rsidRDefault="00F51D42" w:rsidP="00BD78A1">
                  <w:pPr>
                    <w:pStyle w:val="EMPTYCELLSTYLE"/>
                  </w:pPr>
                </w:p>
              </w:tc>
              <w:tc>
                <w:tcPr>
                  <w:tcW w:w="20" w:type="dxa"/>
                </w:tcPr>
                <w:p w14:paraId="10856666" w14:textId="77777777" w:rsidR="00F51D42" w:rsidRDefault="00F51D42" w:rsidP="00BD78A1">
                  <w:pPr>
                    <w:pStyle w:val="EMPTYCELLSTYLE"/>
                  </w:pPr>
                </w:p>
              </w:tc>
            </w:tr>
            <w:tr w:rsidR="00F51D42" w14:paraId="6FF4BF71" w14:textId="77777777" w:rsidTr="00BD78A1">
              <w:trPr>
                <w:trHeight w:hRule="exact" w:val="240"/>
              </w:trPr>
              <w:tc>
                <w:tcPr>
                  <w:tcW w:w="800" w:type="dxa"/>
                  <w:vMerge/>
                  <w:tcMar>
                    <w:top w:w="0" w:type="dxa"/>
                    <w:left w:w="0" w:type="dxa"/>
                    <w:bottom w:w="0" w:type="dxa"/>
                    <w:right w:w="0" w:type="dxa"/>
                  </w:tcMar>
                  <w:vAlign w:val="bottom"/>
                </w:tcPr>
                <w:p w14:paraId="2E87897F"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20B29ED0"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7F834496" w14:textId="77777777" w:rsidR="00F51D42" w:rsidRDefault="00F51D42" w:rsidP="00BD78A1">
                  <w:pPr>
                    <w:pStyle w:val="EMPTYCELLSTYLE"/>
                  </w:pPr>
                </w:p>
              </w:tc>
              <w:tc>
                <w:tcPr>
                  <w:tcW w:w="2020" w:type="dxa"/>
                </w:tcPr>
                <w:p w14:paraId="69EB2314"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7CADA861"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D218395"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79C1A5CB"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15026591"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17FF393B"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35433FD6" w14:textId="77777777" w:rsidR="00F51D42" w:rsidRDefault="00F51D42" w:rsidP="00BD78A1">
                  <w:pPr>
                    <w:pStyle w:val="DefaultStyle"/>
                    <w:jc w:val="center"/>
                  </w:pPr>
                  <w:r>
                    <w:rPr>
                      <w:b/>
                      <w:sz w:val="16"/>
                    </w:rPr>
                    <w:t>3/1</w:t>
                  </w:r>
                </w:p>
              </w:tc>
            </w:tr>
          </w:tbl>
          <w:p w14:paraId="1B6155ED" w14:textId="77777777" w:rsidR="00F51D42" w:rsidRDefault="00F51D42" w:rsidP="00BD78A1">
            <w:pPr>
              <w:pStyle w:val="EMPTYCELLSTYLE"/>
            </w:pPr>
          </w:p>
        </w:tc>
        <w:tc>
          <w:tcPr>
            <w:tcW w:w="40" w:type="dxa"/>
          </w:tcPr>
          <w:p w14:paraId="002A32F4" w14:textId="77777777" w:rsidR="00F51D42" w:rsidRDefault="00F51D42" w:rsidP="00BD78A1">
            <w:pPr>
              <w:pStyle w:val="EMPTYCELLSTYLE"/>
            </w:pPr>
          </w:p>
        </w:tc>
      </w:tr>
      <w:tr w:rsidR="00F51D42" w14:paraId="722DC9DB" w14:textId="77777777" w:rsidTr="00BD78A1">
        <w:trPr>
          <w:trHeight w:hRule="exact" w:val="80"/>
        </w:trPr>
        <w:tc>
          <w:tcPr>
            <w:tcW w:w="284" w:type="dxa"/>
          </w:tcPr>
          <w:p w14:paraId="6084F8CE" w14:textId="77777777" w:rsidR="00F51D42" w:rsidRDefault="00F51D42" w:rsidP="00BD78A1">
            <w:pPr>
              <w:pStyle w:val="EMPTYCELLSTYLE"/>
            </w:pPr>
          </w:p>
        </w:tc>
        <w:tc>
          <w:tcPr>
            <w:tcW w:w="1556" w:type="dxa"/>
          </w:tcPr>
          <w:p w14:paraId="6849E44E" w14:textId="77777777" w:rsidR="00F51D42" w:rsidRDefault="00F51D42" w:rsidP="00BD78A1">
            <w:pPr>
              <w:pStyle w:val="EMPTYCELLSTYLE"/>
            </w:pPr>
          </w:p>
        </w:tc>
        <w:tc>
          <w:tcPr>
            <w:tcW w:w="2640" w:type="dxa"/>
          </w:tcPr>
          <w:p w14:paraId="75C86CA2" w14:textId="77777777" w:rsidR="00F51D42" w:rsidRDefault="00F51D42" w:rsidP="00BD78A1">
            <w:pPr>
              <w:pStyle w:val="EMPTYCELLSTYLE"/>
            </w:pPr>
          </w:p>
        </w:tc>
        <w:tc>
          <w:tcPr>
            <w:tcW w:w="600" w:type="dxa"/>
          </w:tcPr>
          <w:p w14:paraId="24FC7D10" w14:textId="77777777" w:rsidR="00F51D42" w:rsidRDefault="00F51D42" w:rsidP="00BD78A1">
            <w:pPr>
              <w:pStyle w:val="EMPTYCELLSTYLE"/>
            </w:pPr>
          </w:p>
        </w:tc>
        <w:tc>
          <w:tcPr>
            <w:tcW w:w="2520" w:type="dxa"/>
          </w:tcPr>
          <w:p w14:paraId="05568C2F" w14:textId="77777777" w:rsidR="00F51D42" w:rsidRDefault="00F51D42" w:rsidP="00BD78A1">
            <w:pPr>
              <w:pStyle w:val="EMPTYCELLSTYLE"/>
            </w:pPr>
          </w:p>
        </w:tc>
        <w:tc>
          <w:tcPr>
            <w:tcW w:w="2520" w:type="dxa"/>
          </w:tcPr>
          <w:p w14:paraId="644C917B" w14:textId="77777777" w:rsidR="00F51D42" w:rsidRDefault="00F51D42" w:rsidP="00BD78A1">
            <w:pPr>
              <w:pStyle w:val="EMPTYCELLSTYLE"/>
            </w:pPr>
          </w:p>
        </w:tc>
        <w:tc>
          <w:tcPr>
            <w:tcW w:w="3060" w:type="dxa"/>
          </w:tcPr>
          <w:p w14:paraId="6876148A" w14:textId="77777777" w:rsidR="00F51D42" w:rsidRDefault="00F51D42" w:rsidP="00BD78A1">
            <w:pPr>
              <w:pStyle w:val="EMPTYCELLSTYLE"/>
            </w:pPr>
          </w:p>
        </w:tc>
        <w:tc>
          <w:tcPr>
            <w:tcW w:w="360" w:type="dxa"/>
          </w:tcPr>
          <w:p w14:paraId="14FEF1D0" w14:textId="77777777" w:rsidR="00F51D42" w:rsidRDefault="00F51D42" w:rsidP="00BD78A1">
            <w:pPr>
              <w:pStyle w:val="EMPTYCELLSTYLE"/>
            </w:pPr>
          </w:p>
        </w:tc>
        <w:tc>
          <w:tcPr>
            <w:tcW w:w="1400" w:type="dxa"/>
          </w:tcPr>
          <w:p w14:paraId="138F7FD3" w14:textId="77777777" w:rsidR="00F51D42" w:rsidRDefault="00F51D42" w:rsidP="00BD78A1">
            <w:pPr>
              <w:pStyle w:val="EMPTYCELLSTYLE"/>
            </w:pPr>
          </w:p>
        </w:tc>
        <w:tc>
          <w:tcPr>
            <w:tcW w:w="40" w:type="dxa"/>
          </w:tcPr>
          <w:p w14:paraId="03276B2B" w14:textId="77777777" w:rsidR="00F51D42" w:rsidRDefault="00F51D42" w:rsidP="00BD78A1">
            <w:pPr>
              <w:pStyle w:val="EMPTYCELLSTYLE"/>
            </w:pPr>
          </w:p>
        </w:tc>
        <w:tc>
          <w:tcPr>
            <w:tcW w:w="1080" w:type="dxa"/>
          </w:tcPr>
          <w:p w14:paraId="1A46F5DD" w14:textId="77777777" w:rsidR="00F51D42" w:rsidRDefault="00F51D42" w:rsidP="00BD78A1">
            <w:pPr>
              <w:pStyle w:val="EMPTYCELLSTYLE"/>
            </w:pPr>
          </w:p>
        </w:tc>
        <w:tc>
          <w:tcPr>
            <w:tcW w:w="40" w:type="dxa"/>
          </w:tcPr>
          <w:p w14:paraId="2F52DD54" w14:textId="77777777" w:rsidR="00F51D42" w:rsidRDefault="00F51D42" w:rsidP="00BD78A1">
            <w:pPr>
              <w:pStyle w:val="EMPTYCELLSTYLE"/>
            </w:pPr>
          </w:p>
        </w:tc>
        <w:tc>
          <w:tcPr>
            <w:tcW w:w="40" w:type="dxa"/>
          </w:tcPr>
          <w:p w14:paraId="1901B948" w14:textId="77777777" w:rsidR="00F51D42" w:rsidRDefault="00F51D42" w:rsidP="00BD78A1">
            <w:pPr>
              <w:pStyle w:val="EMPTYCELLSTYLE"/>
            </w:pPr>
          </w:p>
        </w:tc>
      </w:tr>
      <w:tr w:rsidR="00F51D42" w14:paraId="52B58207" w14:textId="77777777" w:rsidTr="00BD78A1">
        <w:trPr>
          <w:trHeight w:hRule="exact" w:val="260"/>
        </w:trPr>
        <w:tc>
          <w:tcPr>
            <w:tcW w:w="284" w:type="dxa"/>
          </w:tcPr>
          <w:p w14:paraId="61A5DA6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851FD0E" w14:textId="77777777" w:rsidTr="00BD78A1">
              <w:trPr>
                <w:trHeight w:hRule="exact" w:val="260"/>
              </w:trPr>
              <w:tc>
                <w:tcPr>
                  <w:tcW w:w="8020" w:type="dxa"/>
                  <w:shd w:val="clear" w:color="auto" w:fill="FEDE01"/>
                  <w:tcMar>
                    <w:top w:w="0" w:type="dxa"/>
                    <w:left w:w="40" w:type="dxa"/>
                    <w:bottom w:w="0" w:type="dxa"/>
                    <w:right w:w="0" w:type="dxa"/>
                  </w:tcMar>
                  <w:vAlign w:val="center"/>
                </w:tcPr>
                <w:p w14:paraId="32B9A22D" w14:textId="77777777" w:rsidR="00F51D42" w:rsidRDefault="00F51D42" w:rsidP="00BD78A1">
                  <w:pPr>
                    <w:pStyle w:val="izv1"/>
                  </w:pPr>
                  <w:r>
                    <w:rPr>
                      <w:sz w:val="16"/>
                    </w:rPr>
                    <w:t>Izvor 3.4. Vlastiti prihodi - Gradska knjižnica</w:t>
                  </w:r>
                </w:p>
              </w:tc>
              <w:tc>
                <w:tcPr>
                  <w:tcW w:w="2020" w:type="dxa"/>
                </w:tcPr>
                <w:p w14:paraId="168F67A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6871F59" w14:textId="77777777" w:rsidR="00F51D42" w:rsidRDefault="00F51D42" w:rsidP="00BD78A1">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58CA51FA" w14:textId="77777777" w:rsidR="00F51D42" w:rsidRDefault="00F51D42" w:rsidP="00BD78A1">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64B7C9F2" w14:textId="77777777" w:rsidR="00F51D42" w:rsidRDefault="00F51D42" w:rsidP="00BD78A1">
                  <w:pPr>
                    <w:pStyle w:val="izv1"/>
                    <w:jc w:val="right"/>
                  </w:pPr>
                  <w:r>
                    <w:rPr>
                      <w:sz w:val="16"/>
                    </w:rPr>
                    <w:t>2.986,25</w:t>
                  </w:r>
                </w:p>
              </w:tc>
              <w:tc>
                <w:tcPr>
                  <w:tcW w:w="700" w:type="dxa"/>
                  <w:shd w:val="clear" w:color="auto" w:fill="FEDE01"/>
                  <w:tcMar>
                    <w:top w:w="0" w:type="dxa"/>
                    <w:left w:w="0" w:type="dxa"/>
                    <w:bottom w:w="0" w:type="dxa"/>
                    <w:right w:w="0" w:type="dxa"/>
                  </w:tcMar>
                  <w:vAlign w:val="center"/>
                </w:tcPr>
                <w:p w14:paraId="79CB38D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5111A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51E593B" w14:textId="77777777" w:rsidR="00F51D42" w:rsidRDefault="00F51D42" w:rsidP="00BD78A1">
                  <w:pPr>
                    <w:pStyle w:val="izv1"/>
                    <w:jc w:val="right"/>
                  </w:pPr>
                  <w:r>
                    <w:rPr>
                      <w:sz w:val="16"/>
                    </w:rPr>
                    <w:t>100,00</w:t>
                  </w:r>
                </w:p>
              </w:tc>
            </w:tr>
          </w:tbl>
          <w:p w14:paraId="2C65ED03" w14:textId="77777777" w:rsidR="00F51D42" w:rsidRDefault="00F51D42" w:rsidP="00BD78A1">
            <w:pPr>
              <w:pStyle w:val="EMPTYCELLSTYLE"/>
            </w:pPr>
          </w:p>
        </w:tc>
        <w:tc>
          <w:tcPr>
            <w:tcW w:w="40" w:type="dxa"/>
          </w:tcPr>
          <w:p w14:paraId="5D424748" w14:textId="77777777" w:rsidR="00F51D42" w:rsidRDefault="00F51D42" w:rsidP="00BD78A1">
            <w:pPr>
              <w:pStyle w:val="EMPTYCELLSTYLE"/>
            </w:pPr>
          </w:p>
        </w:tc>
      </w:tr>
      <w:tr w:rsidR="00F51D42" w14:paraId="66754CFF" w14:textId="77777777" w:rsidTr="00BD78A1">
        <w:trPr>
          <w:trHeight w:hRule="exact" w:val="260"/>
        </w:trPr>
        <w:tc>
          <w:tcPr>
            <w:tcW w:w="284" w:type="dxa"/>
          </w:tcPr>
          <w:p w14:paraId="184A1D76"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734153A" w14:textId="77777777" w:rsidTr="00BD78A1">
              <w:trPr>
                <w:trHeight w:hRule="exact" w:val="260"/>
              </w:trPr>
              <w:tc>
                <w:tcPr>
                  <w:tcW w:w="8020" w:type="dxa"/>
                  <w:shd w:val="clear" w:color="auto" w:fill="A3C9B9"/>
                  <w:tcMar>
                    <w:top w:w="0" w:type="dxa"/>
                    <w:left w:w="40" w:type="dxa"/>
                    <w:bottom w:w="0" w:type="dxa"/>
                    <w:right w:w="0" w:type="dxa"/>
                  </w:tcMar>
                  <w:vAlign w:val="center"/>
                </w:tcPr>
                <w:p w14:paraId="6E590651" w14:textId="77777777" w:rsidR="00F51D42" w:rsidRDefault="00F51D42" w:rsidP="00BD78A1">
                  <w:pPr>
                    <w:pStyle w:val="kor1"/>
                  </w:pPr>
                  <w:r>
                    <w:rPr>
                      <w:sz w:val="16"/>
                    </w:rPr>
                    <w:t>Korisnik 04 GRADSKA KNJIŽNICA SLAVKA KOLARA ČAZMA</w:t>
                  </w:r>
                </w:p>
              </w:tc>
              <w:tc>
                <w:tcPr>
                  <w:tcW w:w="2020" w:type="dxa"/>
                </w:tcPr>
                <w:p w14:paraId="68543215"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011235C3" w14:textId="77777777" w:rsidR="00F51D42" w:rsidRDefault="00F51D42" w:rsidP="00BD78A1">
                  <w:pPr>
                    <w:pStyle w:val="kor1"/>
                    <w:jc w:val="right"/>
                  </w:pPr>
                  <w:r>
                    <w:rPr>
                      <w:sz w:val="16"/>
                    </w:rPr>
                    <w:t>2.986,25</w:t>
                  </w:r>
                </w:p>
              </w:tc>
              <w:tc>
                <w:tcPr>
                  <w:tcW w:w="1300" w:type="dxa"/>
                  <w:shd w:val="clear" w:color="auto" w:fill="A3C9B9"/>
                  <w:tcMar>
                    <w:top w:w="0" w:type="dxa"/>
                    <w:left w:w="0" w:type="dxa"/>
                    <w:bottom w:w="0" w:type="dxa"/>
                    <w:right w:w="0" w:type="dxa"/>
                  </w:tcMar>
                  <w:vAlign w:val="center"/>
                </w:tcPr>
                <w:p w14:paraId="32A51D0F" w14:textId="77777777" w:rsidR="00F51D42" w:rsidRDefault="00F51D42" w:rsidP="00BD78A1">
                  <w:pPr>
                    <w:pStyle w:val="kor1"/>
                    <w:jc w:val="right"/>
                  </w:pPr>
                  <w:r>
                    <w:rPr>
                      <w:sz w:val="16"/>
                    </w:rPr>
                    <w:t>2.986,25</w:t>
                  </w:r>
                </w:p>
              </w:tc>
              <w:tc>
                <w:tcPr>
                  <w:tcW w:w="1300" w:type="dxa"/>
                  <w:shd w:val="clear" w:color="auto" w:fill="A3C9B9"/>
                  <w:tcMar>
                    <w:top w:w="0" w:type="dxa"/>
                    <w:left w:w="0" w:type="dxa"/>
                    <w:bottom w:w="0" w:type="dxa"/>
                    <w:right w:w="0" w:type="dxa"/>
                  </w:tcMar>
                  <w:vAlign w:val="center"/>
                </w:tcPr>
                <w:p w14:paraId="03588A2B" w14:textId="77777777" w:rsidR="00F51D42" w:rsidRDefault="00F51D42" w:rsidP="00BD78A1">
                  <w:pPr>
                    <w:pStyle w:val="kor1"/>
                    <w:jc w:val="right"/>
                  </w:pPr>
                  <w:r>
                    <w:rPr>
                      <w:sz w:val="16"/>
                    </w:rPr>
                    <w:t>2.986,25</w:t>
                  </w:r>
                </w:p>
              </w:tc>
              <w:tc>
                <w:tcPr>
                  <w:tcW w:w="700" w:type="dxa"/>
                  <w:shd w:val="clear" w:color="auto" w:fill="A3C9B9"/>
                  <w:tcMar>
                    <w:top w:w="0" w:type="dxa"/>
                    <w:left w:w="0" w:type="dxa"/>
                    <w:bottom w:w="0" w:type="dxa"/>
                    <w:right w:w="0" w:type="dxa"/>
                  </w:tcMar>
                  <w:vAlign w:val="center"/>
                </w:tcPr>
                <w:p w14:paraId="76B937B2"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A9AA655"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59EBD415" w14:textId="77777777" w:rsidR="00F51D42" w:rsidRDefault="00F51D42" w:rsidP="00BD78A1">
                  <w:pPr>
                    <w:pStyle w:val="kor1"/>
                    <w:jc w:val="right"/>
                  </w:pPr>
                  <w:r>
                    <w:rPr>
                      <w:sz w:val="16"/>
                    </w:rPr>
                    <w:t>100,00</w:t>
                  </w:r>
                </w:p>
              </w:tc>
            </w:tr>
          </w:tbl>
          <w:p w14:paraId="341F259E" w14:textId="77777777" w:rsidR="00F51D42" w:rsidRDefault="00F51D42" w:rsidP="00BD78A1">
            <w:pPr>
              <w:pStyle w:val="EMPTYCELLSTYLE"/>
            </w:pPr>
          </w:p>
        </w:tc>
        <w:tc>
          <w:tcPr>
            <w:tcW w:w="40" w:type="dxa"/>
          </w:tcPr>
          <w:p w14:paraId="29F2E62E" w14:textId="77777777" w:rsidR="00F51D42" w:rsidRDefault="00F51D42" w:rsidP="00BD78A1">
            <w:pPr>
              <w:pStyle w:val="EMPTYCELLSTYLE"/>
            </w:pPr>
          </w:p>
        </w:tc>
      </w:tr>
      <w:tr w:rsidR="00F51D42" w14:paraId="2B3DBD1E" w14:textId="77777777" w:rsidTr="00BD78A1">
        <w:trPr>
          <w:trHeight w:hRule="exact" w:val="300"/>
        </w:trPr>
        <w:tc>
          <w:tcPr>
            <w:tcW w:w="284" w:type="dxa"/>
          </w:tcPr>
          <w:p w14:paraId="3D17CE1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19DBD2E" w14:textId="77777777" w:rsidTr="00BD78A1">
              <w:trPr>
                <w:trHeight w:hRule="exact" w:val="260"/>
              </w:trPr>
              <w:tc>
                <w:tcPr>
                  <w:tcW w:w="800" w:type="dxa"/>
                  <w:tcMar>
                    <w:top w:w="40" w:type="dxa"/>
                    <w:left w:w="40" w:type="dxa"/>
                    <w:bottom w:w="40" w:type="dxa"/>
                    <w:right w:w="0" w:type="dxa"/>
                  </w:tcMar>
                </w:tcPr>
                <w:p w14:paraId="554B3BED" w14:textId="77777777" w:rsidR="00F51D42" w:rsidRDefault="00F51D42" w:rsidP="00BD78A1">
                  <w:pPr>
                    <w:pStyle w:val="UvjetniStil10"/>
                  </w:pPr>
                </w:p>
              </w:tc>
              <w:tc>
                <w:tcPr>
                  <w:tcW w:w="700" w:type="dxa"/>
                  <w:tcMar>
                    <w:top w:w="40" w:type="dxa"/>
                    <w:left w:w="0" w:type="dxa"/>
                    <w:bottom w:w="40" w:type="dxa"/>
                    <w:right w:w="0" w:type="dxa"/>
                  </w:tcMar>
                </w:tcPr>
                <w:p w14:paraId="4246C392"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FC99507" w14:textId="77777777" w:rsidR="00F51D42" w:rsidRDefault="00F51D42" w:rsidP="00BD78A1">
                  <w:pPr>
                    <w:pStyle w:val="UvjetniStil10"/>
                  </w:pPr>
                  <w:r>
                    <w:rPr>
                      <w:sz w:val="16"/>
                    </w:rPr>
                    <w:t>Materijalni rashodi</w:t>
                  </w:r>
                </w:p>
              </w:tc>
              <w:tc>
                <w:tcPr>
                  <w:tcW w:w="2000" w:type="dxa"/>
                </w:tcPr>
                <w:p w14:paraId="6366F0FA" w14:textId="77777777" w:rsidR="00F51D42" w:rsidRDefault="00F51D42" w:rsidP="00BD78A1">
                  <w:pPr>
                    <w:pStyle w:val="EMPTYCELLSTYLE"/>
                  </w:pPr>
                </w:p>
              </w:tc>
              <w:tc>
                <w:tcPr>
                  <w:tcW w:w="1300" w:type="dxa"/>
                  <w:tcMar>
                    <w:top w:w="40" w:type="dxa"/>
                    <w:left w:w="0" w:type="dxa"/>
                    <w:bottom w:w="40" w:type="dxa"/>
                    <w:right w:w="0" w:type="dxa"/>
                  </w:tcMar>
                </w:tcPr>
                <w:p w14:paraId="7F3792F0" w14:textId="77777777" w:rsidR="00F51D42" w:rsidRDefault="00F51D42" w:rsidP="00BD78A1">
                  <w:pPr>
                    <w:pStyle w:val="UvjetniStil10"/>
                    <w:jc w:val="right"/>
                  </w:pPr>
                  <w:r>
                    <w:rPr>
                      <w:sz w:val="16"/>
                    </w:rPr>
                    <w:t>2.986,25</w:t>
                  </w:r>
                </w:p>
              </w:tc>
              <w:tc>
                <w:tcPr>
                  <w:tcW w:w="1300" w:type="dxa"/>
                  <w:tcMar>
                    <w:top w:w="40" w:type="dxa"/>
                    <w:left w:w="0" w:type="dxa"/>
                    <w:bottom w:w="40" w:type="dxa"/>
                    <w:right w:w="0" w:type="dxa"/>
                  </w:tcMar>
                </w:tcPr>
                <w:p w14:paraId="120D0584" w14:textId="77777777" w:rsidR="00F51D42" w:rsidRDefault="00F51D42" w:rsidP="00BD78A1">
                  <w:pPr>
                    <w:pStyle w:val="UvjetniStil10"/>
                    <w:jc w:val="right"/>
                  </w:pPr>
                  <w:r>
                    <w:rPr>
                      <w:sz w:val="16"/>
                    </w:rPr>
                    <w:t>2.986,25</w:t>
                  </w:r>
                </w:p>
              </w:tc>
              <w:tc>
                <w:tcPr>
                  <w:tcW w:w="1300" w:type="dxa"/>
                  <w:tcMar>
                    <w:top w:w="40" w:type="dxa"/>
                    <w:left w:w="0" w:type="dxa"/>
                    <w:bottom w:w="40" w:type="dxa"/>
                    <w:right w:w="0" w:type="dxa"/>
                  </w:tcMar>
                </w:tcPr>
                <w:p w14:paraId="1899440A" w14:textId="77777777" w:rsidR="00F51D42" w:rsidRDefault="00F51D42" w:rsidP="00BD78A1">
                  <w:pPr>
                    <w:pStyle w:val="UvjetniStil10"/>
                    <w:jc w:val="right"/>
                  </w:pPr>
                  <w:r>
                    <w:rPr>
                      <w:sz w:val="16"/>
                    </w:rPr>
                    <w:t>2.986,25</w:t>
                  </w:r>
                </w:p>
              </w:tc>
              <w:tc>
                <w:tcPr>
                  <w:tcW w:w="700" w:type="dxa"/>
                  <w:tcMar>
                    <w:top w:w="40" w:type="dxa"/>
                    <w:left w:w="0" w:type="dxa"/>
                    <w:bottom w:w="40" w:type="dxa"/>
                    <w:right w:w="0" w:type="dxa"/>
                  </w:tcMar>
                </w:tcPr>
                <w:p w14:paraId="4AD3F81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0E2717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A28930A" w14:textId="77777777" w:rsidR="00F51D42" w:rsidRDefault="00F51D42" w:rsidP="00BD78A1">
                  <w:pPr>
                    <w:pStyle w:val="UvjetniStil10"/>
                    <w:jc w:val="right"/>
                  </w:pPr>
                  <w:r>
                    <w:rPr>
                      <w:sz w:val="16"/>
                    </w:rPr>
                    <w:t>100,00</w:t>
                  </w:r>
                </w:p>
              </w:tc>
            </w:tr>
          </w:tbl>
          <w:p w14:paraId="6B6F3951" w14:textId="77777777" w:rsidR="00F51D42" w:rsidRDefault="00F51D42" w:rsidP="00BD78A1">
            <w:pPr>
              <w:pStyle w:val="EMPTYCELLSTYLE"/>
            </w:pPr>
          </w:p>
        </w:tc>
        <w:tc>
          <w:tcPr>
            <w:tcW w:w="40" w:type="dxa"/>
          </w:tcPr>
          <w:p w14:paraId="24F6CDB1" w14:textId="77777777" w:rsidR="00F51D42" w:rsidRDefault="00F51D42" w:rsidP="00BD78A1">
            <w:pPr>
              <w:pStyle w:val="EMPTYCELLSTYLE"/>
            </w:pPr>
          </w:p>
        </w:tc>
      </w:tr>
      <w:tr w:rsidR="00F51D42" w14:paraId="4BF507C7" w14:textId="77777777" w:rsidTr="00BD78A1">
        <w:trPr>
          <w:trHeight w:hRule="exact" w:val="300"/>
        </w:trPr>
        <w:tc>
          <w:tcPr>
            <w:tcW w:w="284" w:type="dxa"/>
          </w:tcPr>
          <w:p w14:paraId="7A8CFC1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F3D846C" w14:textId="77777777" w:rsidTr="00BD78A1">
              <w:trPr>
                <w:trHeight w:hRule="exact" w:val="260"/>
              </w:trPr>
              <w:tc>
                <w:tcPr>
                  <w:tcW w:w="800" w:type="dxa"/>
                  <w:tcMar>
                    <w:top w:w="40" w:type="dxa"/>
                    <w:left w:w="40" w:type="dxa"/>
                    <w:bottom w:w="40" w:type="dxa"/>
                    <w:right w:w="0" w:type="dxa"/>
                  </w:tcMar>
                </w:tcPr>
                <w:p w14:paraId="0DB0EB09" w14:textId="77777777" w:rsidR="00F51D42" w:rsidRDefault="00F51D42" w:rsidP="00BD78A1">
                  <w:pPr>
                    <w:pStyle w:val="UvjetniStil"/>
                  </w:pPr>
                  <w:r>
                    <w:rPr>
                      <w:sz w:val="16"/>
                    </w:rPr>
                    <w:t>R0203</w:t>
                  </w:r>
                </w:p>
              </w:tc>
              <w:tc>
                <w:tcPr>
                  <w:tcW w:w="700" w:type="dxa"/>
                  <w:tcMar>
                    <w:top w:w="40" w:type="dxa"/>
                    <w:left w:w="0" w:type="dxa"/>
                    <w:bottom w:w="40" w:type="dxa"/>
                    <w:right w:w="0" w:type="dxa"/>
                  </w:tcMar>
                </w:tcPr>
                <w:p w14:paraId="57356D8B"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37B84CF5" w14:textId="77777777" w:rsidR="00F51D42" w:rsidRDefault="00F51D42" w:rsidP="00BD78A1">
                  <w:pPr>
                    <w:pStyle w:val="UvjetniStil"/>
                  </w:pPr>
                  <w:r>
                    <w:rPr>
                      <w:sz w:val="16"/>
                    </w:rPr>
                    <w:t>Sitni inventar i auto gume</w:t>
                  </w:r>
                </w:p>
              </w:tc>
              <w:tc>
                <w:tcPr>
                  <w:tcW w:w="2000" w:type="dxa"/>
                </w:tcPr>
                <w:p w14:paraId="346D1637" w14:textId="77777777" w:rsidR="00F51D42" w:rsidRDefault="00F51D42" w:rsidP="00BD78A1">
                  <w:pPr>
                    <w:pStyle w:val="EMPTYCELLSTYLE"/>
                  </w:pPr>
                </w:p>
              </w:tc>
              <w:tc>
                <w:tcPr>
                  <w:tcW w:w="1300" w:type="dxa"/>
                  <w:tcMar>
                    <w:top w:w="40" w:type="dxa"/>
                    <w:left w:w="0" w:type="dxa"/>
                    <w:bottom w:w="40" w:type="dxa"/>
                    <w:right w:w="0" w:type="dxa"/>
                  </w:tcMar>
                </w:tcPr>
                <w:p w14:paraId="57FA1332" w14:textId="77777777" w:rsidR="00F51D42" w:rsidRDefault="00F51D42" w:rsidP="00BD78A1">
                  <w:pPr>
                    <w:pStyle w:val="UvjetniStil"/>
                    <w:jc w:val="right"/>
                  </w:pPr>
                  <w:r>
                    <w:rPr>
                      <w:sz w:val="16"/>
                    </w:rPr>
                    <w:t>331,81</w:t>
                  </w:r>
                </w:p>
              </w:tc>
              <w:tc>
                <w:tcPr>
                  <w:tcW w:w="1300" w:type="dxa"/>
                  <w:tcMar>
                    <w:top w:w="40" w:type="dxa"/>
                    <w:left w:w="0" w:type="dxa"/>
                    <w:bottom w:w="40" w:type="dxa"/>
                    <w:right w:w="0" w:type="dxa"/>
                  </w:tcMar>
                </w:tcPr>
                <w:p w14:paraId="2FBF4F7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9593E9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C2C19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D8A2B3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8A93AB2" w14:textId="77777777" w:rsidR="00F51D42" w:rsidRDefault="00F51D42" w:rsidP="00BD78A1">
                  <w:pPr>
                    <w:pStyle w:val="UvjetniStil"/>
                    <w:jc w:val="right"/>
                  </w:pPr>
                  <w:r>
                    <w:rPr>
                      <w:sz w:val="16"/>
                    </w:rPr>
                    <w:t>0,00</w:t>
                  </w:r>
                </w:p>
              </w:tc>
            </w:tr>
          </w:tbl>
          <w:p w14:paraId="060E0133" w14:textId="77777777" w:rsidR="00F51D42" w:rsidRDefault="00F51D42" w:rsidP="00BD78A1">
            <w:pPr>
              <w:pStyle w:val="EMPTYCELLSTYLE"/>
            </w:pPr>
          </w:p>
        </w:tc>
        <w:tc>
          <w:tcPr>
            <w:tcW w:w="40" w:type="dxa"/>
          </w:tcPr>
          <w:p w14:paraId="6250AC76" w14:textId="77777777" w:rsidR="00F51D42" w:rsidRDefault="00F51D42" w:rsidP="00BD78A1">
            <w:pPr>
              <w:pStyle w:val="EMPTYCELLSTYLE"/>
            </w:pPr>
          </w:p>
        </w:tc>
      </w:tr>
      <w:tr w:rsidR="00F51D42" w14:paraId="5315A814" w14:textId="77777777" w:rsidTr="00BD78A1">
        <w:trPr>
          <w:trHeight w:hRule="exact" w:val="300"/>
        </w:trPr>
        <w:tc>
          <w:tcPr>
            <w:tcW w:w="284" w:type="dxa"/>
          </w:tcPr>
          <w:p w14:paraId="1238402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3C04F57" w14:textId="77777777" w:rsidTr="00BD78A1">
              <w:trPr>
                <w:trHeight w:hRule="exact" w:val="260"/>
              </w:trPr>
              <w:tc>
                <w:tcPr>
                  <w:tcW w:w="800" w:type="dxa"/>
                  <w:tcMar>
                    <w:top w:w="40" w:type="dxa"/>
                    <w:left w:w="40" w:type="dxa"/>
                    <w:bottom w:w="40" w:type="dxa"/>
                    <w:right w:w="0" w:type="dxa"/>
                  </w:tcMar>
                </w:tcPr>
                <w:p w14:paraId="1300D582" w14:textId="77777777" w:rsidR="00F51D42" w:rsidRDefault="00F51D42" w:rsidP="00BD78A1">
                  <w:pPr>
                    <w:pStyle w:val="UvjetniStil"/>
                  </w:pPr>
                  <w:r>
                    <w:rPr>
                      <w:sz w:val="16"/>
                    </w:rPr>
                    <w:t>R0204</w:t>
                  </w:r>
                </w:p>
              </w:tc>
              <w:tc>
                <w:tcPr>
                  <w:tcW w:w="700" w:type="dxa"/>
                  <w:tcMar>
                    <w:top w:w="40" w:type="dxa"/>
                    <w:left w:w="0" w:type="dxa"/>
                    <w:bottom w:w="40" w:type="dxa"/>
                    <w:right w:w="0" w:type="dxa"/>
                  </w:tcMar>
                </w:tcPr>
                <w:p w14:paraId="220B9373"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31247799" w14:textId="77777777" w:rsidR="00F51D42" w:rsidRDefault="00F51D42" w:rsidP="00BD78A1">
                  <w:pPr>
                    <w:pStyle w:val="UvjetniStil"/>
                  </w:pPr>
                  <w:r>
                    <w:rPr>
                      <w:sz w:val="16"/>
                    </w:rPr>
                    <w:t>Intelektualne i osobne usluge</w:t>
                  </w:r>
                </w:p>
              </w:tc>
              <w:tc>
                <w:tcPr>
                  <w:tcW w:w="2000" w:type="dxa"/>
                </w:tcPr>
                <w:p w14:paraId="5F0CF3BC" w14:textId="77777777" w:rsidR="00F51D42" w:rsidRDefault="00F51D42" w:rsidP="00BD78A1">
                  <w:pPr>
                    <w:pStyle w:val="EMPTYCELLSTYLE"/>
                  </w:pPr>
                </w:p>
              </w:tc>
              <w:tc>
                <w:tcPr>
                  <w:tcW w:w="1300" w:type="dxa"/>
                  <w:tcMar>
                    <w:top w:w="40" w:type="dxa"/>
                    <w:left w:w="0" w:type="dxa"/>
                    <w:bottom w:w="40" w:type="dxa"/>
                    <w:right w:w="0" w:type="dxa"/>
                  </w:tcMar>
                </w:tcPr>
                <w:p w14:paraId="0EEF5442"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0E801D1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3E93F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47D88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4B495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C48E685" w14:textId="77777777" w:rsidR="00F51D42" w:rsidRDefault="00F51D42" w:rsidP="00BD78A1">
                  <w:pPr>
                    <w:pStyle w:val="UvjetniStil"/>
                    <w:jc w:val="right"/>
                  </w:pPr>
                  <w:r>
                    <w:rPr>
                      <w:sz w:val="16"/>
                    </w:rPr>
                    <w:t>0,00</w:t>
                  </w:r>
                </w:p>
              </w:tc>
            </w:tr>
          </w:tbl>
          <w:p w14:paraId="73B079F8" w14:textId="77777777" w:rsidR="00F51D42" w:rsidRDefault="00F51D42" w:rsidP="00BD78A1">
            <w:pPr>
              <w:pStyle w:val="EMPTYCELLSTYLE"/>
            </w:pPr>
          </w:p>
        </w:tc>
        <w:tc>
          <w:tcPr>
            <w:tcW w:w="40" w:type="dxa"/>
          </w:tcPr>
          <w:p w14:paraId="5444163B" w14:textId="77777777" w:rsidR="00F51D42" w:rsidRDefault="00F51D42" w:rsidP="00BD78A1">
            <w:pPr>
              <w:pStyle w:val="EMPTYCELLSTYLE"/>
            </w:pPr>
          </w:p>
        </w:tc>
      </w:tr>
      <w:tr w:rsidR="00F51D42" w14:paraId="0B3FCF54" w14:textId="77777777" w:rsidTr="00BD78A1">
        <w:trPr>
          <w:trHeight w:hRule="exact" w:val="300"/>
        </w:trPr>
        <w:tc>
          <w:tcPr>
            <w:tcW w:w="284" w:type="dxa"/>
          </w:tcPr>
          <w:p w14:paraId="00DDEE8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5D4FD4C" w14:textId="77777777" w:rsidTr="00BD78A1">
              <w:trPr>
                <w:trHeight w:hRule="exact" w:val="260"/>
              </w:trPr>
              <w:tc>
                <w:tcPr>
                  <w:tcW w:w="800" w:type="dxa"/>
                  <w:tcMar>
                    <w:top w:w="40" w:type="dxa"/>
                    <w:left w:w="40" w:type="dxa"/>
                    <w:bottom w:w="40" w:type="dxa"/>
                    <w:right w:w="0" w:type="dxa"/>
                  </w:tcMar>
                </w:tcPr>
                <w:p w14:paraId="5D142354" w14:textId="77777777" w:rsidR="00F51D42" w:rsidRDefault="00F51D42" w:rsidP="00BD78A1">
                  <w:pPr>
                    <w:pStyle w:val="UvjetniStil"/>
                  </w:pPr>
                  <w:r>
                    <w:rPr>
                      <w:sz w:val="16"/>
                    </w:rPr>
                    <w:t>R0211</w:t>
                  </w:r>
                </w:p>
              </w:tc>
              <w:tc>
                <w:tcPr>
                  <w:tcW w:w="700" w:type="dxa"/>
                  <w:tcMar>
                    <w:top w:w="40" w:type="dxa"/>
                    <w:left w:w="0" w:type="dxa"/>
                    <w:bottom w:w="40" w:type="dxa"/>
                    <w:right w:w="0" w:type="dxa"/>
                  </w:tcMar>
                </w:tcPr>
                <w:p w14:paraId="689C4480"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4DFCD8E3" w14:textId="77777777" w:rsidR="00F51D42" w:rsidRDefault="00F51D42" w:rsidP="00BD78A1">
                  <w:pPr>
                    <w:pStyle w:val="UvjetniStil"/>
                  </w:pPr>
                  <w:r>
                    <w:rPr>
                      <w:sz w:val="16"/>
                    </w:rPr>
                    <w:t>Usluge promidžbe i informiranja</w:t>
                  </w:r>
                </w:p>
              </w:tc>
              <w:tc>
                <w:tcPr>
                  <w:tcW w:w="2000" w:type="dxa"/>
                </w:tcPr>
                <w:p w14:paraId="78195600" w14:textId="77777777" w:rsidR="00F51D42" w:rsidRDefault="00F51D42" w:rsidP="00BD78A1">
                  <w:pPr>
                    <w:pStyle w:val="EMPTYCELLSTYLE"/>
                  </w:pPr>
                </w:p>
              </w:tc>
              <w:tc>
                <w:tcPr>
                  <w:tcW w:w="1300" w:type="dxa"/>
                  <w:tcMar>
                    <w:top w:w="40" w:type="dxa"/>
                    <w:left w:w="0" w:type="dxa"/>
                    <w:bottom w:w="40" w:type="dxa"/>
                    <w:right w:w="0" w:type="dxa"/>
                  </w:tcMar>
                </w:tcPr>
                <w:p w14:paraId="7F054086" w14:textId="77777777" w:rsidR="00F51D42" w:rsidRDefault="00F51D42" w:rsidP="00BD78A1">
                  <w:pPr>
                    <w:pStyle w:val="UvjetniStil"/>
                    <w:jc w:val="right"/>
                  </w:pPr>
                  <w:r>
                    <w:rPr>
                      <w:sz w:val="16"/>
                    </w:rPr>
                    <w:t>106,18</w:t>
                  </w:r>
                </w:p>
              </w:tc>
              <w:tc>
                <w:tcPr>
                  <w:tcW w:w="1300" w:type="dxa"/>
                  <w:tcMar>
                    <w:top w:w="40" w:type="dxa"/>
                    <w:left w:w="0" w:type="dxa"/>
                    <w:bottom w:w="40" w:type="dxa"/>
                    <w:right w:w="0" w:type="dxa"/>
                  </w:tcMar>
                </w:tcPr>
                <w:p w14:paraId="07893EB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7375A2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1897C8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27C21E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F2CD430" w14:textId="77777777" w:rsidR="00F51D42" w:rsidRDefault="00F51D42" w:rsidP="00BD78A1">
                  <w:pPr>
                    <w:pStyle w:val="UvjetniStil"/>
                    <w:jc w:val="right"/>
                  </w:pPr>
                  <w:r>
                    <w:rPr>
                      <w:sz w:val="16"/>
                    </w:rPr>
                    <w:t>0,00</w:t>
                  </w:r>
                </w:p>
              </w:tc>
            </w:tr>
          </w:tbl>
          <w:p w14:paraId="27060781" w14:textId="77777777" w:rsidR="00F51D42" w:rsidRDefault="00F51D42" w:rsidP="00BD78A1">
            <w:pPr>
              <w:pStyle w:val="EMPTYCELLSTYLE"/>
            </w:pPr>
          </w:p>
        </w:tc>
        <w:tc>
          <w:tcPr>
            <w:tcW w:w="40" w:type="dxa"/>
          </w:tcPr>
          <w:p w14:paraId="2D5AB0DD" w14:textId="77777777" w:rsidR="00F51D42" w:rsidRDefault="00F51D42" w:rsidP="00BD78A1">
            <w:pPr>
              <w:pStyle w:val="EMPTYCELLSTYLE"/>
            </w:pPr>
          </w:p>
        </w:tc>
      </w:tr>
      <w:tr w:rsidR="00F51D42" w14:paraId="37AC544C" w14:textId="77777777" w:rsidTr="00BD78A1">
        <w:trPr>
          <w:trHeight w:hRule="exact" w:val="300"/>
        </w:trPr>
        <w:tc>
          <w:tcPr>
            <w:tcW w:w="284" w:type="dxa"/>
          </w:tcPr>
          <w:p w14:paraId="2A01701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DBA879" w14:textId="77777777" w:rsidTr="00BD78A1">
              <w:trPr>
                <w:trHeight w:hRule="exact" w:val="260"/>
              </w:trPr>
              <w:tc>
                <w:tcPr>
                  <w:tcW w:w="800" w:type="dxa"/>
                  <w:tcMar>
                    <w:top w:w="40" w:type="dxa"/>
                    <w:left w:w="40" w:type="dxa"/>
                    <w:bottom w:w="40" w:type="dxa"/>
                    <w:right w:w="0" w:type="dxa"/>
                  </w:tcMar>
                </w:tcPr>
                <w:p w14:paraId="14368431" w14:textId="77777777" w:rsidR="00F51D42" w:rsidRDefault="00F51D42" w:rsidP="00BD78A1">
                  <w:pPr>
                    <w:pStyle w:val="UvjetniStil"/>
                  </w:pPr>
                  <w:r>
                    <w:rPr>
                      <w:sz w:val="16"/>
                    </w:rPr>
                    <w:t>R0501</w:t>
                  </w:r>
                </w:p>
              </w:tc>
              <w:tc>
                <w:tcPr>
                  <w:tcW w:w="700" w:type="dxa"/>
                  <w:tcMar>
                    <w:top w:w="40" w:type="dxa"/>
                    <w:left w:w="0" w:type="dxa"/>
                    <w:bottom w:w="40" w:type="dxa"/>
                    <w:right w:w="0" w:type="dxa"/>
                  </w:tcMar>
                </w:tcPr>
                <w:p w14:paraId="0A7A111D"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07EF39B0" w14:textId="77777777" w:rsidR="00F51D42" w:rsidRDefault="00F51D42" w:rsidP="00BD78A1">
                  <w:pPr>
                    <w:pStyle w:val="UvjetniStil"/>
                  </w:pPr>
                </w:p>
              </w:tc>
              <w:tc>
                <w:tcPr>
                  <w:tcW w:w="2000" w:type="dxa"/>
                </w:tcPr>
                <w:p w14:paraId="7F84D898" w14:textId="77777777" w:rsidR="00F51D42" w:rsidRDefault="00F51D42" w:rsidP="00BD78A1">
                  <w:pPr>
                    <w:pStyle w:val="EMPTYCELLSTYLE"/>
                  </w:pPr>
                </w:p>
              </w:tc>
              <w:tc>
                <w:tcPr>
                  <w:tcW w:w="1300" w:type="dxa"/>
                  <w:tcMar>
                    <w:top w:w="40" w:type="dxa"/>
                    <w:left w:w="0" w:type="dxa"/>
                    <w:bottom w:w="40" w:type="dxa"/>
                    <w:right w:w="0" w:type="dxa"/>
                  </w:tcMar>
                </w:tcPr>
                <w:p w14:paraId="2676403F"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218B82A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01F613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EE11EB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D646B5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0769917" w14:textId="77777777" w:rsidR="00F51D42" w:rsidRDefault="00F51D42" w:rsidP="00BD78A1">
                  <w:pPr>
                    <w:pStyle w:val="UvjetniStil"/>
                    <w:jc w:val="right"/>
                  </w:pPr>
                  <w:r>
                    <w:rPr>
                      <w:sz w:val="16"/>
                    </w:rPr>
                    <w:t>0,00</w:t>
                  </w:r>
                </w:p>
              </w:tc>
            </w:tr>
          </w:tbl>
          <w:p w14:paraId="65DB0EBC" w14:textId="77777777" w:rsidR="00F51D42" w:rsidRDefault="00F51D42" w:rsidP="00BD78A1">
            <w:pPr>
              <w:pStyle w:val="EMPTYCELLSTYLE"/>
            </w:pPr>
          </w:p>
        </w:tc>
        <w:tc>
          <w:tcPr>
            <w:tcW w:w="40" w:type="dxa"/>
          </w:tcPr>
          <w:p w14:paraId="1FD1335E" w14:textId="77777777" w:rsidR="00F51D42" w:rsidRDefault="00F51D42" w:rsidP="00BD78A1">
            <w:pPr>
              <w:pStyle w:val="EMPTYCELLSTYLE"/>
            </w:pPr>
          </w:p>
        </w:tc>
      </w:tr>
      <w:tr w:rsidR="00F51D42" w14:paraId="6222A016" w14:textId="77777777" w:rsidTr="00BD78A1">
        <w:trPr>
          <w:trHeight w:hRule="exact" w:val="300"/>
        </w:trPr>
        <w:tc>
          <w:tcPr>
            <w:tcW w:w="284" w:type="dxa"/>
          </w:tcPr>
          <w:p w14:paraId="692AB57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684F35" w14:textId="77777777" w:rsidTr="00BD78A1">
              <w:trPr>
                <w:trHeight w:hRule="exact" w:val="260"/>
              </w:trPr>
              <w:tc>
                <w:tcPr>
                  <w:tcW w:w="800" w:type="dxa"/>
                  <w:tcMar>
                    <w:top w:w="40" w:type="dxa"/>
                    <w:left w:w="40" w:type="dxa"/>
                    <w:bottom w:w="40" w:type="dxa"/>
                    <w:right w:w="0" w:type="dxa"/>
                  </w:tcMar>
                </w:tcPr>
                <w:p w14:paraId="26803F25" w14:textId="77777777" w:rsidR="00F51D42" w:rsidRDefault="00F51D42" w:rsidP="00BD78A1">
                  <w:pPr>
                    <w:pStyle w:val="UvjetniStil"/>
                  </w:pPr>
                  <w:r>
                    <w:rPr>
                      <w:sz w:val="16"/>
                    </w:rPr>
                    <w:t>R0205</w:t>
                  </w:r>
                </w:p>
              </w:tc>
              <w:tc>
                <w:tcPr>
                  <w:tcW w:w="700" w:type="dxa"/>
                  <w:tcMar>
                    <w:top w:w="40" w:type="dxa"/>
                    <w:left w:w="0" w:type="dxa"/>
                    <w:bottom w:w="40" w:type="dxa"/>
                    <w:right w:w="0" w:type="dxa"/>
                  </w:tcMar>
                </w:tcPr>
                <w:p w14:paraId="210328AA" w14:textId="77777777" w:rsidR="00F51D42" w:rsidRDefault="00F51D42" w:rsidP="00BD78A1">
                  <w:pPr>
                    <w:pStyle w:val="UvjetniStil"/>
                  </w:pPr>
                  <w:r>
                    <w:rPr>
                      <w:sz w:val="16"/>
                    </w:rPr>
                    <w:t>3241</w:t>
                  </w:r>
                </w:p>
              </w:tc>
              <w:tc>
                <w:tcPr>
                  <w:tcW w:w="6540" w:type="dxa"/>
                  <w:tcMar>
                    <w:top w:w="40" w:type="dxa"/>
                    <w:left w:w="0" w:type="dxa"/>
                    <w:bottom w:w="40" w:type="dxa"/>
                    <w:right w:w="0" w:type="dxa"/>
                  </w:tcMar>
                </w:tcPr>
                <w:p w14:paraId="113BBA68" w14:textId="77777777" w:rsidR="00F51D42" w:rsidRDefault="00F51D42" w:rsidP="00BD78A1">
                  <w:pPr>
                    <w:pStyle w:val="UvjetniStil"/>
                  </w:pPr>
                  <w:r>
                    <w:rPr>
                      <w:sz w:val="16"/>
                    </w:rPr>
                    <w:t>Naknade troškova osobama izvan radnog odnosa</w:t>
                  </w:r>
                </w:p>
              </w:tc>
              <w:tc>
                <w:tcPr>
                  <w:tcW w:w="2000" w:type="dxa"/>
                </w:tcPr>
                <w:p w14:paraId="3B6AE78C" w14:textId="77777777" w:rsidR="00F51D42" w:rsidRDefault="00F51D42" w:rsidP="00BD78A1">
                  <w:pPr>
                    <w:pStyle w:val="EMPTYCELLSTYLE"/>
                  </w:pPr>
                </w:p>
              </w:tc>
              <w:tc>
                <w:tcPr>
                  <w:tcW w:w="1300" w:type="dxa"/>
                  <w:tcMar>
                    <w:top w:w="40" w:type="dxa"/>
                    <w:left w:w="0" w:type="dxa"/>
                    <w:bottom w:w="40" w:type="dxa"/>
                    <w:right w:w="0" w:type="dxa"/>
                  </w:tcMar>
                </w:tcPr>
                <w:p w14:paraId="0F41AF71"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65F443C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6D8752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12D61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2AC45C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5FD2B06" w14:textId="77777777" w:rsidR="00F51D42" w:rsidRDefault="00F51D42" w:rsidP="00BD78A1">
                  <w:pPr>
                    <w:pStyle w:val="UvjetniStil"/>
                    <w:jc w:val="right"/>
                  </w:pPr>
                  <w:r>
                    <w:rPr>
                      <w:sz w:val="16"/>
                    </w:rPr>
                    <w:t>0,00</w:t>
                  </w:r>
                </w:p>
              </w:tc>
            </w:tr>
          </w:tbl>
          <w:p w14:paraId="48B3A6C7" w14:textId="77777777" w:rsidR="00F51D42" w:rsidRDefault="00F51D42" w:rsidP="00BD78A1">
            <w:pPr>
              <w:pStyle w:val="EMPTYCELLSTYLE"/>
            </w:pPr>
          </w:p>
        </w:tc>
        <w:tc>
          <w:tcPr>
            <w:tcW w:w="40" w:type="dxa"/>
          </w:tcPr>
          <w:p w14:paraId="2F120A51" w14:textId="77777777" w:rsidR="00F51D42" w:rsidRDefault="00F51D42" w:rsidP="00BD78A1">
            <w:pPr>
              <w:pStyle w:val="EMPTYCELLSTYLE"/>
            </w:pPr>
          </w:p>
        </w:tc>
      </w:tr>
      <w:tr w:rsidR="00F51D42" w14:paraId="7F3ADA91" w14:textId="77777777" w:rsidTr="00BD78A1">
        <w:trPr>
          <w:trHeight w:hRule="exact" w:val="300"/>
        </w:trPr>
        <w:tc>
          <w:tcPr>
            <w:tcW w:w="284" w:type="dxa"/>
          </w:tcPr>
          <w:p w14:paraId="656463F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4513FA" w14:textId="77777777" w:rsidTr="00BD78A1">
              <w:trPr>
                <w:trHeight w:hRule="exact" w:val="260"/>
              </w:trPr>
              <w:tc>
                <w:tcPr>
                  <w:tcW w:w="800" w:type="dxa"/>
                  <w:tcMar>
                    <w:top w:w="40" w:type="dxa"/>
                    <w:left w:w="40" w:type="dxa"/>
                    <w:bottom w:w="40" w:type="dxa"/>
                    <w:right w:w="0" w:type="dxa"/>
                  </w:tcMar>
                </w:tcPr>
                <w:p w14:paraId="575B5A10" w14:textId="77777777" w:rsidR="00F51D42" w:rsidRDefault="00F51D42" w:rsidP="00BD78A1">
                  <w:pPr>
                    <w:pStyle w:val="UvjetniStil"/>
                  </w:pPr>
                  <w:r>
                    <w:rPr>
                      <w:sz w:val="16"/>
                    </w:rPr>
                    <w:t>R0206</w:t>
                  </w:r>
                </w:p>
              </w:tc>
              <w:tc>
                <w:tcPr>
                  <w:tcW w:w="700" w:type="dxa"/>
                  <w:tcMar>
                    <w:top w:w="40" w:type="dxa"/>
                    <w:left w:w="0" w:type="dxa"/>
                    <w:bottom w:w="40" w:type="dxa"/>
                    <w:right w:w="0" w:type="dxa"/>
                  </w:tcMar>
                </w:tcPr>
                <w:p w14:paraId="669AEA28"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6015F245" w14:textId="77777777" w:rsidR="00F51D42" w:rsidRDefault="00F51D42" w:rsidP="00BD78A1">
                  <w:pPr>
                    <w:pStyle w:val="UvjetniStil"/>
                  </w:pPr>
                  <w:r>
                    <w:rPr>
                      <w:sz w:val="16"/>
                    </w:rPr>
                    <w:t>Reprezentacija</w:t>
                  </w:r>
                </w:p>
              </w:tc>
              <w:tc>
                <w:tcPr>
                  <w:tcW w:w="2000" w:type="dxa"/>
                </w:tcPr>
                <w:p w14:paraId="44FC36EE" w14:textId="77777777" w:rsidR="00F51D42" w:rsidRDefault="00F51D42" w:rsidP="00BD78A1">
                  <w:pPr>
                    <w:pStyle w:val="EMPTYCELLSTYLE"/>
                  </w:pPr>
                </w:p>
              </w:tc>
              <w:tc>
                <w:tcPr>
                  <w:tcW w:w="1300" w:type="dxa"/>
                  <w:tcMar>
                    <w:top w:w="40" w:type="dxa"/>
                    <w:left w:w="0" w:type="dxa"/>
                    <w:bottom w:w="40" w:type="dxa"/>
                    <w:right w:w="0" w:type="dxa"/>
                  </w:tcMar>
                </w:tcPr>
                <w:p w14:paraId="1AD41796" w14:textId="77777777" w:rsidR="00F51D42" w:rsidRDefault="00F51D42" w:rsidP="00BD78A1">
                  <w:pPr>
                    <w:pStyle w:val="UvjetniStil"/>
                    <w:jc w:val="right"/>
                  </w:pPr>
                  <w:r>
                    <w:rPr>
                      <w:sz w:val="16"/>
                    </w:rPr>
                    <w:t>398,17</w:t>
                  </w:r>
                </w:p>
              </w:tc>
              <w:tc>
                <w:tcPr>
                  <w:tcW w:w="1300" w:type="dxa"/>
                  <w:tcMar>
                    <w:top w:w="40" w:type="dxa"/>
                    <w:left w:w="0" w:type="dxa"/>
                    <w:bottom w:w="40" w:type="dxa"/>
                    <w:right w:w="0" w:type="dxa"/>
                  </w:tcMar>
                </w:tcPr>
                <w:p w14:paraId="5599A82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2D42DF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0F442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598FCC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926F9AB" w14:textId="77777777" w:rsidR="00F51D42" w:rsidRDefault="00F51D42" w:rsidP="00BD78A1">
                  <w:pPr>
                    <w:pStyle w:val="UvjetniStil"/>
                    <w:jc w:val="right"/>
                  </w:pPr>
                  <w:r>
                    <w:rPr>
                      <w:sz w:val="16"/>
                    </w:rPr>
                    <w:t>0,00</w:t>
                  </w:r>
                </w:p>
              </w:tc>
            </w:tr>
          </w:tbl>
          <w:p w14:paraId="501C2527" w14:textId="77777777" w:rsidR="00F51D42" w:rsidRDefault="00F51D42" w:rsidP="00BD78A1">
            <w:pPr>
              <w:pStyle w:val="EMPTYCELLSTYLE"/>
            </w:pPr>
          </w:p>
        </w:tc>
        <w:tc>
          <w:tcPr>
            <w:tcW w:w="40" w:type="dxa"/>
          </w:tcPr>
          <w:p w14:paraId="62CA2002" w14:textId="77777777" w:rsidR="00F51D42" w:rsidRDefault="00F51D42" w:rsidP="00BD78A1">
            <w:pPr>
              <w:pStyle w:val="EMPTYCELLSTYLE"/>
            </w:pPr>
          </w:p>
        </w:tc>
      </w:tr>
      <w:tr w:rsidR="00F51D42" w14:paraId="2F6F8FF8" w14:textId="77777777" w:rsidTr="00BD78A1">
        <w:trPr>
          <w:trHeight w:hRule="exact" w:val="300"/>
        </w:trPr>
        <w:tc>
          <w:tcPr>
            <w:tcW w:w="284" w:type="dxa"/>
          </w:tcPr>
          <w:p w14:paraId="0FDFF7D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C2F566" w14:textId="77777777" w:rsidTr="00BD78A1">
              <w:trPr>
                <w:trHeight w:hRule="exact" w:val="260"/>
              </w:trPr>
              <w:tc>
                <w:tcPr>
                  <w:tcW w:w="800" w:type="dxa"/>
                  <w:tcMar>
                    <w:top w:w="40" w:type="dxa"/>
                    <w:left w:w="40" w:type="dxa"/>
                    <w:bottom w:w="40" w:type="dxa"/>
                    <w:right w:w="0" w:type="dxa"/>
                  </w:tcMar>
                </w:tcPr>
                <w:p w14:paraId="1E32F29B" w14:textId="77777777" w:rsidR="00F51D42" w:rsidRDefault="00F51D42" w:rsidP="00BD78A1">
                  <w:pPr>
                    <w:pStyle w:val="UvjetniStil"/>
                  </w:pPr>
                  <w:r>
                    <w:rPr>
                      <w:sz w:val="16"/>
                    </w:rPr>
                    <w:t>R0207</w:t>
                  </w:r>
                </w:p>
              </w:tc>
              <w:tc>
                <w:tcPr>
                  <w:tcW w:w="700" w:type="dxa"/>
                  <w:tcMar>
                    <w:top w:w="40" w:type="dxa"/>
                    <w:left w:w="0" w:type="dxa"/>
                    <w:bottom w:w="40" w:type="dxa"/>
                    <w:right w:w="0" w:type="dxa"/>
                  </w:tcMar>
                </w:tcPr>
                <w:p w14:paraId="2391EA72"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2FDBCB7E" w14:textId="77777777" w:rsidR="00F51D42" w:rsidRDefault="00F51D42" w:rsidP="00BD78A1">
                  <w:pPr>
                    <w:pStyle w:val="UvjetniStil"/>
                  </w:pPr>
                  <w:r>
                    <w:rPr>
                      <w:sz w:val="16"/>
                    </w:rPr>
                    <w:t>Članarine i norme</w:t>
                  </w:r>
                </w:p>
              </w:tc>
              <w:tc>
                <w:tcPr>
                  <w:tcW w:w="2000" w:type="dxa"/>
                </w:tcPr>
                <w:p w14:paraId="1E1A5D78" w14:textId="77777777" w:rsidR="00F51D42" w:rsidRDefault="00F51D42" w:rsidP="00BD78A1">
                  <w:pPr>
                    <w:pStyle w:val="EMPTYCELLSTYLE"/>
                  </w:pPr>
                </w:p>
              </w:tc>
              <w:tc>
                <w:tcPr>
                  <w:tcW w:w="1300" w:type="dxa"/>
                  <w:tcMar>
                    <w:top w:w="40" w:type="dxa"/>
                    <w:left w:w="0" w:type="dxa"/>
                    <w:bottom w:w="40" w:type="dxa"/>
                    <w:right w:w="0" w:type="dxa"/>
                  </w:tcMar>
                </w:tcPr>
                <w:p w14:paraId="74807D03" w14:textId="77777777" w:rsidR="00F51D42" w:rsidRDefault="00F51D42" w:rsidP="00BD78A1">
                  <w:pPr>
                    <w:pStyle w:val="UvjetniStil"/>
                    <w:jc w:val="right"/>
                  </w:pPr>
                  <w:r>
                    <w:rPr>
                      <w:sz w:val="16"/>
                    </w:rPr>
                    <w:t>26,54</w:t>
                  </w:r>
                </w:p>
              </w:tc>
              <w:tc>
                <w:tcPr>
                  <w:tcW w:w="1300" w:type="dxa"/>
                  <w:tcMar>
                    <w:top w:w="40" w:type="dxa"/>
                    <w:left w:w="0" w:type="dxa"/>
                    <w:bottom w:w="40" w:type="dxa"/>
                    <w:right w:w="0" w:type="dxa"/>
                  </w:tcMar>
                </w:tcPr>
                <w:p w14:paraId="0048D3A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4ED69C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0051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3D281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B38F2AE" w14:textId="77777777" w:rsidR="00F51D42" w:rsidRDefault="00F51D42" w:rsidP="00BD78A1">
                  <w:pPr>
                    <w:pStyle w:val="UvjetniStil"/>
                    <w:jc w:val="right"/>
                  </w:pPr>
                  <w:r>
                    <w:rPr>
                      <w:sz w:val="16"/>
                    </w:rPr>
                    <w:t>0,00</w:t>
                  </w:r>
                </w:p>
              </w:tc>
            </w:tr>
          </w:tbl>
          <w:p w14:paraId="0C4D0B05" w14:textId="77777777" w:rsidR="00F51D42" w:rsidRDefault="00F51D42" w:rsidP="00BD78A1">
            <w:pPr>
              <w:pStyle w:val="EMPTYCELLSTYLE"/>
            </w:pPr>
          </w:p>
        </w:tc>
        <w:tc>
          <w:tcPr>
            <w:tcW w:w="40" w:type="dxa"/>
          </w:tcPr>
          <w:p w14:paraId="02AC84CE" w14:textId="77777777" w:rsidR="00F51D42" w:rsidRDefault="00F51D42" w:rsidP="00BD78A1">
            <w:pPr>
              <w:pStyle w:val="EMPTYCELLSTYLE"/>
            </w:pPr>
          </w:p>
        </w:tc>
      </w:tr>
      <w:tr w:rsidR="00F51D42" w14:paraId="61FBE2D1" w14:textId="77777777" w:rsidTr="00BD78A1">
        <w:trPr>
          <w:trHeight w:hRule="exact" w:val="300"/>
        </w:trPr>
        <w:tc>
          <w:tcPr>
            <w:tcW w:w="284" w:type="dxa"/>
          </w:tcPr>
          <w:p w14:paraId="65F2F01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9BF2650" w14:textId="77777777" w:rsidTr="00BD78A1">
              <w:trPr>
                <w:trHeight w:hRule="exact" w:val="260"/>
              </w:trPr>
              <w:tc>
                <w:tcPr>
                  <w:tcW w:w="800" w:type="dxa"/>
                  <w:tcMar>
                    <w:top w:w="40" w:type="dxa"/>
                    <w:left w:w="40" w:type="dxa"/>
                    <w:bottom w:w="40" w:type="dxa"/>
                    <w:right w:w="0" w:type="dxa"/>
                  </w:tcMar>
                </w:tcPr>
                <w:p w14:paraId="33F0B75C" w14:textId="77777777" w:rsidR="00F51D42" w:rsidRDefault="00F51D42" w:rsidP="00BD78A1">
                  <w:pPr>
                    <w:pStyle w:val="UvjetniStil"/>
                  </w:pPr>
                  <w:r>
                    <w:rPr>
                      <w:sz w:val="16"/>
                    </w:rPr>
                    <w:t>R0208</w:t>
                  </w:r>
                </w:p>
              </w:tc>
              <w:tc>
                <w:tcPr>
                  <w:tcW w:w="700" w:type="dxa"/>
                  <w:tcMar>
                    <w:top w:w="40" w:type="dxa"/>
                    <w:left w:w="0" w:type="dxa"/>
                    <w:bottom w:w="40" w:type="dxa"/>
                    <w:right w:w="0" w:type="dxa"/>
                  </w:tcMar>
                </w:tcPr>
                <w:p w14:paraId="34B70F93"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6DDD5B5B" w14:textId="77777777" w:rsidR="00F51D42" w:rsidRDefault="00F51D42" w:rsidP="00BD78A1">
                  <w:pPr>
                    <w:pStyle w:val="UvjetniStil"/>
                  </w:pPr>
                  <w:r>
                    <w:rPr>
                      <w:sz w:val="16"/>
                    </w:rPr>
                    <w:t>Pristojbe i naknade</w:t>
                  </w:r>
                </w:p>
              </w:tc>
              <w:tc>
                <w:tcPr>
                  <w:tcW w:w="2000" w:type="dxa"/>
                </w:tcPr>
                <w:p w14:paraId="6006B3E8" w14:textId="77777777" w:rsidR="00F51D42" w:rsidRDefault="00F51D42" w:rsidP="00BD78A1">
                  <w:pPr>
                    <w:pStyle w:val="EMPTYCELLSTYLE"/>
                  </w:pPr>
                </w:p>
              </w:tc>
              <w:tc>
                <w:tcPr>
                  <w:tcW w:w="1300" w:type="dxa"/>
                  <w:tcMar>
                    <w:top w:w="40" w:type="dxa"/>
                    <w:left w:w="0" w:type="dxa"/>
                    <w:bottom w:w="40" w:type="dxa"/>
                    <w:right w:w="0" w:type="dxa"/>
                  </w:tcMar>
                </w:tcPr>
                <w:p w14:paraId="7C30C33D"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75BEF3F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9A15D4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E839EC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6FA83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8951122" w14:textId="77777777" w:rsidR="00F51D42" w:rsidRDefault="00F51D42" w:rsidP="00BD78A1">
                  <w:pPr>
                    <w:pStyle w:val="UvjetniStil"/>
                    <w:jc w:val="right"/>
                  </w:pPr>
                  <w:r>
                    <w:rPr>
                      <w:sz w:val="16"/>
                    </w:rPr>
                    <w:t>0,00</w:t>
                  </w:r>
                </w:p>
              </w:tc>
            </w:tr>
          </w:tbl>
          <w:p w14:paraId="552D8030" w14:textId="77777777" w:rsidR="00F51D42" w:rsidRDefault="00F51D42" w:rsidP="00BD78A1">
            <w:pPr>
              <w:pStyle w:val="EMPTYCELLSTYLE"/>
            </w:pPr>
          </w:p>
        </w:tc>
        <w:tc>
          <w:tcPr>
            <w:tcW w:w="40" w:type="dxa"/>
          </w:tcPr>
          <w:p w14:paraId="4D9B82F5" w14:textId="77777777" w:rsidR="00F51D42" w:rsidRDefault="00F51D42" w:rsidP="00BD78A1">
            <w:pPr>
              <w:pStyle w:val="EMPTYCELLSTYLE"/>
            </w:pPr>
          </w:p>
        </w:tc>
      </w:tr>
      <w:tr w:rsidR="00F51D42" w14:paraId="0476CBEA" w14:textId="77777777" w:rsidTr="00BD78A1">
        <w:trPr>
          <w:trHeight w:hRule="exact" w:val="300"/>
        </w:trPr>
        <w:tc>
          <w:tcPr>
            <w:tcW w:w="284" w:type="dxa"/>
          </w:tcPr>
          <w:p w14:paraId="173968C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579C0D" w14:textId="77777777" w:rsidTr="00BD78A1">
              <w:trPr>
                <w:trHeight w:hRule="exact" w:val="260"/>
              </w:trPr>
              <w:tc>
                <w:tcPr>
                  <w:tcW w:w="800" w:type="dxa"/>
                  <w:tcMar>
                    <w:top w:w="40" w:type="dxa"/>
                    <w:left w:w="40" w:type="dxa"/>
                    <w:bottom w:w="40" w:type="dxa"/>
                    <w:right w:w="0" w:type="dxa"/>
                  </w:tcMar>
                </w:tcPr>
                <w:p w14:paraId="1074A57C" w14:textId="77777777" w:rsidR="00F51D42" w:rsidRDefault="00F51D42" w:rsidP="00BD78A1">
                  <w:pPr>
                    <w:pStyle w:val="UvjetniStil"/>
                  </w:pPr>
                  <w:r>
                    <w:rPr>
                      <w:sz w:val="16"/>
                    </w:rPr>
                    <w:t>R0209</w:t>
                  </w:r>
                </w:p>
              </w:tc>
              <w:tc>
                <w:tcPr>
                  <w:tcW w:w="700" w:type="dxa"/>
                  <w:tcMar>
                    <w:top w:w="40" w:type="dxa"/>
                    <w:left w:w="0" w:type="dxa"/>
                    <w:bottom w:w="40" w:type="dxa"/>
                    <w:right w:w="0" w:type="dxa"/>
                  </w:tcMar>
                </w:tcPr>
                <w:p w14:paraId="65FD32B4"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3D8F071F" w14:textId="77777777" w:rsidR="00F51D42" w:rsidRDefault="00F51D42" w:rsidP="00BD78A1">
                  <w:pPr>
                    <w:pStyle w:val="UvjetniStil"/>
                  </w:pPr>
                  <w:r>
                    <w:rPr>
                      <w:sz w:val="16"/>
                    </w:rPr>
                    <w:t>Ostali nespomenuti rashodi poslovanja</w:t>
                  </w:r>
                </w:p>
              </w:tc>
              <w:tc>
                <w:tcPr>
                  <w:tcW w:w="2000" w:type="dxa"/>
                </w:tcPr>
                <w:p w14:paraId="33110109" w14:textId="77777777" w:rsidR="00F51D42" w:rsidRDefault="00F51D42" w:rsidP="00BD78A1">
                  <w:pPr>
                    <w:pStyle w:val="EMPTYCELLSTYLE"/>
                  </w:pPr>
                </w:p>
              </w:tc>
              <w:tc>
                <w:tcPr>
                  <w:tcW w:w="1300" w:type="dxa"/>
                  <w:tcMar>
                    <w:top w:w="40" w:type="dxa"/>
                    <w:left w:w="0" w:type="dxa"/>
                    <w:bottom w:w="40" w:type="dxa"/>
                    <w:right w:w="0" w:type="dxa"/>
                  </w:tcMar>
                </w:tcPr>
                <w:p w14:paraId="2E6188C4" w14:textId="77777777" w:rsidR="00F51D42" w:rsidRDefault="00F51D42" w:rsidP="00BD78A1">
                  <w:pPr>
                    <w:pStyle w:val="UvjetniStil"/>
                    <w:jc w:val="right"/>
                  </w:pPr>
                  <w:r>
                    <w:rPr>
                      <w:sz w:val="16"/>
                    </w:rPr>
                    <w:t>199,08</w:t>
                  </w:r>
                </w:p>
              </w:tc>
              <w:tc>
                <w:tcPr>
                  <w:tcW w:w="1300" w:type="dxa"/>
                  <w:tcMar>
                    <w:top w:w="40" w:type="dxa"/>
                    <w:left w:w="0" w:type="dxa"/>
                    <w:bottom w:w="40" w:type="dxa"/>
                    <w:right w:w="0" w:type="dxa"/>
                  </w:tcMar>
                </w:tcPr>
                <w:p w14:paraId="6EC8A08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1C2D59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88385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E6A74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9ABBBFD" w14:textId="77777777" w:rsidR="00F51D42" w:rsidRDefault="00F51D42" w:rsidP="00BD78A1">
                  <w:pPr>
                    <w:pStyle w:val="UvjetniStil"/>
                    <w:jc w:val="right"/>
                  </w:pPr>
                  <w:r>
                    <w:rPr>
                      <w:sz w:val="16"/>
                    </w:rPr>
                    <w:t>0,00</w:t>
                  </w:r>
                </w:p>
              </w:tc>
            </w:tr>
          </w:tbl>
          <w:p w14:paraId="180A489C" w14:textId="77777777" w:rsidR="00F51D42" w:rsidRDefault="00F51D42" w:rsidP="00BD78A1">
            <w:pPr>
              <w:pStyle w:val="EMPTYCELLSTYLE"/>
            </w:pPr>
          </w:p>
        </w:tc>
        <w:tc>
          <w:tcPr>
            <w:tcW w:w="40" w:type="dxa"/>
          </w:tcPr>
          <w:p w14:paraId="5D9050C0" w14:textId="77777777" w:rsidR="00F51D42" w:rsidRDefault="00F51D42" w:rsidP="00BD78A1">
            <w:pPr>
              <w:pStyle w:val="EMPTYCELLSTYLE"/>
            </w:pPr>
          </w:p>
        </w:tc>
      </w:tr>
      <w:tr w:rsidR="00F51D42" w14:paraId="158D3ABF" w14:textId="77777777" w:rsidTr="00BD78A1">
        <w:trPr>
          <w:trHeight w:hRule="exact" w:val="260"/>
        </w:trPr>
        <w:tc>
          <w:tcPr>
            <w:tcW w:w="284" w:type="dxa"/>
          </w:tcPr>
          <w:p w14:paraId="5C7994A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E771117" w14:textId="77777777" w:rsidTr="00BD78A1">
              <w:trPr>
                <w:trHeight w:hRule="exact" w:val="260"/>
              </w:trPr>
              <w:tc>
                <w:tcPr>
                  <w:tcW w:w="8020" w:type="dxa"/>
                  <w:shd w:val="clear" w:color="auto" w:fill="FEDE01"/>
                  <w:tcMar>
                    <w:top w:w="0" w:type="dxa"/>
                    <w:left w:w="40" w:type="dxa"/>
                    <w:bottom w:w="0" w:type="dxa"/>
                    <w:right w:w="0" w:type="dxa"/>
                  </w:tcMar>
                  <w:vAlign w:val="center"/>
                </w:tcPr>
                <w:p w14:paraId="3F48401A" w14:textId="77777777" w:rsidR="00F51D42" w:rsidRDefault="00F51D42" w:rsidP="00BD78A1">
                  <w:pPr>
                    <w:pStyle w:val="izv1"/>
                  </w:pPr>
                  <w:r>
                    <w:rPr>
                      <w:sz w:val="16"/>
                    </w:rPr>
                    <w:t>Izvor 5.1.004 Pomoći - Gradska knjižnica</w:t>
                  </w:r>
                </w:p>
              </w:tc>
              <w:tc>
                <w:tcPr>
                  <w:tcW w:w="2020" w:type="dxa"/>
                </w:tcPr>
                <w:p w14:paraId="51D00E3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5BD6B75" w14:textId="77777777" w:rsidR="00F51D42" w:rsidRDefault="00F51D42" w:rsidP="00BD78A1">
                  <w:pPr>
                    <w:pStyle w:val="izv1"/>
                    <w:jc w:val="right"/>
                  </w:pPr>
                  <w:r>
                    <w:rPr>
                      <w:sz w:val="16"/>
                    </w:rPr>
                    <w:t>2.654,45</w:t>
                  </w:r>
                </w:p>
              </w:tc>
              <w:tc>
                <w:tcPr>
                  <w:tcW w:w="1300" w:type="dxa"/>
                  <w:shd w:val="clear" w:color="auto" w:fill="FEDE01"/>
                  <w:tcMar>
                    <w:top w:w="0" w:type="dxa"/>
                    <w:left w:w="0" w:type="dxa"/>
                    <w:bottom w:w="0" w:type="dxa"/>
                    <w:right w:w="0" w:type="dxa"/>
                  </w:tcMar>
                  <w:vAlign w:val="center"/>
                </w:tcPr>
                <w:p w14:paraId="3ED0326F" w14:textId="77777777" w:rsidR="00F51D42" w:rsidRDefault="00F51D42" w:rsidP="00BD78A1">
                  <w:pPr>
                    <w:pStyle w:val="izv1"/>
                    <w:jc w:val="right"/>
                  </w:pPr>
                  <w:r>
                    <w:rPr>
                      <w:sz w:val="16"/>
                    </w:rPr>
                    <w:t>2.654,45</w:t>
                  </w:r>
                </w:p>
              </w:tc>
              <w:tc>
                <w:tcPr>
                  <w:tcW w:w="1300" w:type="dxa"/>
                  <w:shd w:val="clear" w:color="auto" w:fill="FEDE01"/>
                  <w:tcMar>
                    <w:top w:w="0" w:type="dxa"/>
                    <w:left w:w="0" w:type="dxa"/>
                    <w:bottom w:w="0" w:type="dxa"/>
                    <w:right w:w="0" w:type="dxa"/>
                  </w:tcMar>
                  <w:vAlign w:val="center"/>
                </w:tcPr>
                <w:p w14:paraId="542B9860" w14:textId="77777777" w:rsidR="00F51D42" w:rsidRDefault="00F51D42" w:rsidP="00BD78A1">
                  <w:pPr>
                    <w:pStyle w:val="izv1"/>
                    <w:jc w:val="right"/>
                  </w:pPr>
                  <w:r>
                    <w:rPr>
                      <w:sz w:val="16"/>
                    </w:rPr>
                    <w:t>2.654,45</w:t>
                  </w:r>
                </w:p>
              </w:tc>
              <w:tc>
                <w:tcPr>
                  <w:tcW w:w="700" w:type="dxa"/>
                  <w:shd w:val="clear" w:color="auto" w:fill="FEDE01"/>
                  <w:tcMar>
                    <w:top w:w="0" w:type="dxa"/>
                    <w:left w:w="0" w:type="dxa"/>
                    <w:bottom w:w="0" w:type="dxa"/>
                    <w:right w:w="0" w:type="dxa"/>
                  </w:tcMar>
                  <w:vAlign w:val="center"/>
                </w:tcPr>
                <w:p w14:paraId="278182B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80E9F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29CA51D" w14:textId="77777777" w:rsidR="00F51D42" w:rsidRDefault="00F51D42" w:rsidP="00BD78A1">
                  <w:pPr>
                    <w:pStyle w:val="izv1"/>
                    <w:jc w:val="right"/>
                  </w:pPr>
                  <w:r>
                    <w:rPr>
                      <w:sz w:val="16"/>
                    </w:rPr>
                    <w:t>100,00</w:t>
                  </w:r>
                </w:p>
              </w:tc>
            </w:tr>
          </w:tbl>
          <w:p w14:paraId="68D78B1A" w14:textId="77777777" w:rsidR="00F51D42" w:rsidRDefault="00F51D42" w:rsidP="00BD78A1">
            <w:pPr>
              <w:pStyle w:val="EMPTYCELLSTYLE"/>
            </w:pPr>
          </w:p>
        </w:tc>
        <w:tc>
          <w:tcPr>
            <w:tcW w:w="40" w:type="dxa"/>
          </w:tcPr>
          <w:p w14:paraId="30004614" w14:textId="77777777" w:rsidR="00F51D42" w:rsidRDefault="00F51D42" w:rsidP="00BD78A1">
            <w:pPr>
              <w:pStyle w:val="EMPTYCELLSTYLE"/>
            </w:pPr>
          </w:p>
        </w:tc>
      </w:tr>
      <w:tr w:rsidR="00F51D42" w14:paraId="0C4300B0" w14:textId="77777777" w:rsidTr="00BD78A1">
        <w:trPr>
          <w:trHeight w:hRule="exact" w:val="260"/>
        </w:trPr>
        <w:tc>
          <w:tcPr>
            <w:tcW w:w="284" w:type="dxa"/>
          </w:tcPr>
          <w:p w14:paraId="66135DD1"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F03B7FA" w14:textId="77777777" w:rsidTr="00BD78A1">
              <w:trPr>
                <w:trHeight w:hRule="exact" w:val="260"/>
              </w:trPr>
              <w:tc>
                <w:tcPr>
                  <w:tcW w:w="8020" w:type="dxa"/>
                  <w:shd w:val="clear" w:color="auto" w:fill="A3C9B9"/>
                  <w:tcMar>
                    <w:top w:w="0" w:type="dxa"/>
                    <w:left w:w="40" w:type="dxa"/>
                    <w:bottom w:w="0" w:type="dxa"/>
                    <w:right w:w="0" w:type="dxa"/>
                  </w:tcMar>
                  <w:vAlign w:val="center"/>
                </w:tcPr>
                <w:p w14:paraId="1003101E" w14:textId="77777777" w:rsidR="00F51D42" w:rsidRDefault="00F51D42" w:rsidP="00BD78A1">
                  <w:pPr>
                    <w:pStyle w:val="kor1"/>
                  </w:pPr>
                  <w:r>
                    <w:rPr>
                      <w:sz w:val="16"/>
                    </w:rPr>
                    <w:t>Korisnik 04 GRADSKA KNJIŽNICA SLAVKA KOLARA ČAZMA</w:t>
                  </w:r>
                </w:p>
              </w:tc>
              <w:tc>
                <w:tcPr>
                  <w:tcW w:w="2020" w:type="dxa"/>
                </w:tcPr>
                <w:p w14:paraId="608E05AB"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37C68DB" w14:textId="77777777" w:rsidR="00F51D42" w:rsidRDefault="00F51D42" w:rsidP="00BD78A1">
                  <w:pPr>
                    <w:pStyle w:val="kor1"/>
                    <w:jc w:val="right"/>
                  </w:pPr>
                  <w:r>
                    <w:rPr>
                      <w:sz w:val="16"/>
                    </w:rPr>
                    <w:t>2.654,45</w:t>
                  </w:r>
                </w:p>
              </w:tc>
              <w:tc>
                <w:tcPr>
                  <w:tcW w:w="1300" w:type="dxa"/>
                  <w:shd w:val="clear" w:color="auto" w:fill="A3C9B9"/>
                  <w:tcMar>
                    <w:top w:w="0" w:type="dxa"/>
                    <w:left w:w="0" w:type="dxa"/>
                    <w:bottom w:w="0" w:type="dxa"/>
                    <w:right w:w="0" w:type="dxa"/>
                  </w:tcMar>
                  <w:vAlign w:val="center"/>
                </w:tcPr>
                <w:p w14:paraId="16CF7D71" w14:textId="77777777" w:rsidR="00F51D42" w:rsidRDefault="00F51D42" w:rsidP="00BD78A1">
                  <w:pPr>
                    <w:pStyle w:val="kor1"/>
                    <w:jc w:val="right"/>
                  </w:pPr>
                  <w:r>
                    <w:rPr>
                      <w:sz w:val="16"/>
                    </w:rPr>
                    <w:t>2.654,45</w:t>
                  </w:r>
                </w:p>
              </w:tc>
              <w:tc>
                <w:tcPr>
                  <w:tcW w:w="1300" w:type="dxa"/>
                  <w:shd w:val="clear" w:color="auto" w:fill="A3C9B9"/>
                  <w:tcMar>
                    <w:top w:w="0" w:type="dxa"/>
                    <w:left w:w="0" w:type="dxa"/>
                    <w:bottom w:w="0" w:type="dxa"/>
                    <w:right w:w="0" w:type="dxa"/>
                  </w:tcMar>
                  <w:vAlign w:val="center"/>
                </w:tcPr>
                <w:p w14:paraId="310C1066" w14:textId="77777777" w:rsidR="00F51D42" w:rsidRDefault="00F51D42" w:rsidP="00BD78A1">
                  <w:pPr>
                    <w:pStyle w:val="kor1"/>
                    <w:jc w:val="right"/>
                  </w:pPr>
                  <w:r>
                    <w:rPr>
                      <w:sz w:val="16"/>
                    </w:rPr>
                    <w:t>2.654,45</w:t>
                  </w:r>
                </w:p>
              </w:tc>
              <w:tc>
                <w:tcPr>
                  <w:tcW w:w="700" w:type="dxa"/>
                  <w:shd w:val="clear" w:color="auto" w:fill="A3C9B9"/>
                  <w:tcMar>
                    <w:top w:w="0" w:type="dxa"/>
                    <w:left w:w="0" w:type="dxa"/>
                    <w:bottom w:w="0" w:type="dxa"/>
                    <w:right w:w="0" w:type="dxa"/>
                  </w:tcMar>
                  <w:vAlign w:val="center"/>
                </w:tcPr>
                <w:p w14:paraId="36DDE34F"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96627C3"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5F104A6A" w14:textId="77777777" w:rsidR="00F51D42" w:rsidRDefault="00F51D42" w:rsidP="00BD78A1">
                  <w:pPr>
                    <w:pStyle w:val="kor1"/>
                    <w:jc w:val="right"/>
                  </w:pPr>
                  <w:r>
                    <w:rPr>
                      <w:sz w:val="16"/>
                    </w:rPr>
                    <w:t>100,00</w:t>
                  </w:r>
                </w:p>
              </w:tc>
            </w:tr>
          </w:tbl>
          <w:p w14:paraId="1CB5A1C7" w14:textId="77777777" w:rsidR="00F51D42" w:rsidRDefault="00F51D42" w:rsidP="00BD78A1">
            <w:pPr>
              <w:pStyle w:val="EMPTYCELLSTYLE"/>
            </w:pPr>
          </w:p>
        </w:tc>
        <w:tc>
          <w:tcPr>
            <w:tcW w:w="40" w:type="dxa"/>
          </w:tcPr>
          <w:p w14:paraId="7F0C0C5B" w14:textId="77777777" w:rsidR="00F51D42" w:rsidRDefault="00F51D42" w:rsidP="00BD78A1">
            <w:pPr>
              <w:pStyle w:val="EMPTYCELLSTYLE"/>
            </w:pPr>
          </w:p>
        </w:tc>
      </w:tr>
      <w:tr w:rsidR="00F51D42" w14:paraId="2019F442" w14:textId="77777777" w:rsidTr="00BD78A1">
        <w:trPr>
          <w:trHeight w:hRule="exact" w:val="300"/>
        </w:trPr>
        <w:tc>
          <w:tcPr>
            <w:tcW w:w="284" w:type="dxa"/>
          </w:tcPr>
          <w:p w14:paraId="017E1CB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4BB48D2" w14:textId="77777777" w:rsidTr="00BD78A1">
              <w:trPr>
                <w:trHeight w:hRule="exact" w:val="260"/>
              </w:trPr>
              <w:tc>
                <w:tcPr>
                  <w:tcW w:w="800" w:type="dxa"/>
                  <w:tcMar>
                    <w:top w:w="40" w:type="dxa"/>
                    <w:left w:w="40" w:type="dxa"/>
                    <w:bottom w:w="40" w:type="dxa"/>
                    <w:right w:w="0" w:type="dxa"/>
                  </w:tcMar>
                </w:tcPr>
                <w:p w14:paraId="5E200B24" w14:textId="77777777" w:rsidR="00F51D42" w:rsidRDefault="00F51D42" w:rsidP="00BD78A1">
                  <w:pPr>
                    <w:pStyle w:val="UvjetniStil10"/>
                  </w:pPr>
                </w:p>
              </w:tc>
              <w:tc>
                <w:tcPr>
                  <w:tcW w:w="700" w:type="dxa"/>
                  <w:tcMar>
                    <w:top w:w="40" w:type="dxa"/>
                    <w:left w:w="0" w:type="dxa"/>
                    <w:bottom w:w="40" w:type="dxa"/>
                    <w:right w:w="0" w:type="dxa"/>
                  </w:tcMar>
                </w:tcPr>
                <w:p w14:paraId="0E58578C"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6E235146" w14:textId="77777777" w:rsidR="00F51D42" w:rsidRDefault="00F51D42" w:rsidP="00BD78A1">
                  <w:pPr>
                    <w:pStyle w:val="UvjetniStil10"/>
                  </w:pPr>
                  <w:r>
                    <w:rPr>
                      <w:sz w:val="16"/>
                    </w:rPr>
                    <w:t>Materijalni rashodi</w:t>
                  </w:r>
                </w:p>
              </w:tc>
              <w:tc>
                <w:tcPr>
                  <w:tcW w:w="2000" w:type="dxa"/>
                </w:tcPr>
                <w:p w14:paraId="5BF1EC34" w14:textId="77777777" w:rsidR="00F51D42" w:rsidRDefault="00F51D42" w:rsidP="00BD78A1">
                  <w:pPr>
                    <w:pStyle w:val="EMPTYCELLSTYLE"/>
                  </w:pPr>
                </w:p>
              </w:tc>
              <w:tc>
                <w:tcPr>
                  <w:tcW w:w="1300" w:type="dxa"/>
                  <w:tcMar>
                    <w:top w:w="40" w:type="dxa"/>
                    <w:left w:w="0" w:type="dxa"/>
                    <w:bottom w:w="40" w:type="dxa"/>
                    <w:right w:w="0" w:type="dxa"/>
                  </w:tcMar>
                </w:tcPr>
                <w:p w14:paraId="6AFF77CE" w14:textId="77777777" w:rsidR="00F51D42" w:rsidRDefault="00F51D42" w:rsidP="00BD78A1">
                  <w:pPr>
                    <w:pStyle w:val="UvjetniStil10"/>
                    <w:jc w:val="right"/>
                  </w:pPr>
                  <w:r>
                    <w:rPr>
                      <w:sz w:val="16"/>
                    </w:rPr>
                    <w:t>2.654,45</w:t>
                  </w:r>
                </w:p>
              </w:tc>
              <w:tc>
                <w:tcPr>
                  <w:tcW w:w="1300" w:type="dxa"/>
                  <w:tcMar>
                    <w:top w:w="40" w:type="dxa"/>
                    <w:left w:w="0" w:type="dxa"/>
                    <w:bottom w:w="40" w:type="dxa"/>
                    <w:right w:w="0" w:type="dxa"/>
                  </w:tcMar>
                </w:tcPr>
                <w:p w14:paraId="65A40FC5" w14:textId="77777777" w:rsidR="00F51D42" w:rsidRDefault="00F51D42" w:rsidP="00BD78A1">
                  <w:pPr>
                    <w:pStyle w:val="UvjetniStil10"/>
                    <w:jc w:val="right"/>
                  </w:pPr>
                  <w:r>
                    <w:rPr>
                      <w:sz w:val="16"/>
                    </w:rPr>
                    <w:t>2.654,45</w:t>
                  </w:r>
                </w:p>
              </w:tc>
              <w:tc>
                <w:tcPr>
                  <w:tcW w:w="1300" w:type="dxa"/>
                  <w:tcMar>
                    <w:top w:w="40" w:type="dxa"/>
                    <w:left w:w="0" w:type="dxa"/>
                    <w:bottom w:w="40" w:type="dxa"/>
                    <w:right w:w="0" w:type="dxa"/>
                  </w:tcMar>
                </w:tcPr>
                <w:p w14:paraId="61FDF52C" w14:textId="77777777" w:rsidR="00F51D42" w:rsidRDefault="00F51D42" w:rsidP="00BD78A1">
                  <w:pPr>
                    <w:pStyle w:val="UvjetniStil10"/>
                    <w:jc w:val="right"/>
                  </w:pPr>
                  <w:r>
                    <w:rPr>
                      <w:sz w:val="16"/>
                    </w:rPr>
                    <w:t>2.654,45</w:t>
                  </w:r>
                </w:p>
              </w:tc>
              <w:tc>
                <w:tcPr>
                  <w:tcW w:w="700" w:type="dxa"/>
                  <w:tcMar>
                    <w:top w:w="40" w:type="dxa"/>
                    <w:left w:w="0" w:type="dxa"/>
                    <w:bottom w:w="40" w:type="dxa"/>
                    <w:right w:w="0" w:type="dxa"/>
                  </w:tcMar>
                </w:tcPr>
                <w:p w14:paraId="66B3757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DAD75C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28CF5B7" w14:textId="77777777" w:rsidR="00F51D42" w:rsidRDefault="00F51D42" w:rsidP="00BD78A1">
                  <w:pPr>
                    <w:pStyle w:val="UvjetniStil10"/>
                    <w:jc w:val="right"/>
                  </w:pPr>
                  <w:r>
                    <w:rPr>
                      <w:sz w:val="16"/>
                    </w:rPr>
                    <w:t>100,00</w:t>
                  </w:r>
                </w:p>
              </w:tc>
            </w:tr>
          </w:tbl>
          <w:p w14:paraId="1FE563E0" w14:textId="77777777" w:rsidR="00F51D42" w:rsidRDefault="00F51D42" w:rsidP="00BD78A1">
            <w:pPr>
              <w:pStyle w:val="EMPTYCELLSTYLE"/>
            </w:pPr>
          </w:p>
        </w:tc>
        <w:tc>
          <w:tcPr>
            <w:tcW w:w="40" w:type="dxa"/>
          </w:tcPr>
          <w:p w14:paraId="3E355C12" w14:textId="77777777" w:rsidR="00F51D42" w:rsidRDefault="00F51D42" w:rsidP="00BD78A1">
            <w:pPr>
              <w:pStyle w:val="EMPTYCELLSTYLE"/>
            </w:pPr>
          </w:p>
        </w:tc>
      </w:tr>
      <w:tr w:rsidR="00F51D42" w14:paraId="5CC9A68D" w14:textId="77777777" w:rsidTr="00BD78A1">
        <w:trPr>
          <w:trHeight w:hRule="exact" w:val="300"/>
        </w:trPr>
        <w:tc>
          <w:tcPr>
            <w:tcW w:w="284" w:type="dxa"/>
          </w:tcPr>
          <w:p w14:paraId="1EBC5A0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296090" w14:textId="77777777" w:rsidTr="00BD78A1">
              <w:trPr>
                <w:trHeight w:hRule="exact" w:val="260"/>
              </w:trPr>
              <w:tc>
                <w:tcPr>
                  <w:tcW w:w="800" w:type="dxa"/>
                  <w:tcMar>
                    <w:top w:w="40" w:type="dxa"/>
                    <w:left w:w="40" w:type="dxa"/>
                    <w:bottom w:w="40" w:type="dxa"/>
                    <w:right w:w="0" w:type="dxa"/>
                  </w:tcMar>
                </w:tcPr>
                <w:p w14:paraId="3AD66E0C" w14:textId="77777777" w:rsidR="00F51D42" w:rsidRDefault="00F51D42" w:rsidP="00BD78A1">
                  <w:pPr>
                    <w:pStyle w:val="UvjetniStil"/>
                  </w:pPr>
                  <w:r>
                    <w:rPr>
                      <w:sz w:val="16"/>
                    </w:rPr>
                    <w:t>R0214</w:t>
                  </w:r>
                </w:p>
              </w:tc>
              <w:tc>
                <w:tcPr>
                  <w:tcW w:w="700" w:type="dxa"/>
                  <w:tcMar>
                    <w:top w:w="40" w:type="dxa"/>
                    <w:left w:w="0" w:type="dxa"/>
                    <w:bottom w:w="40" w:type="dxa"/>
                    <w:right w:w="0" w:type="dxa"/>
                  </w:tcMar>
                </w:tcPr>
                <w:p w14:paraId="4F48A258"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3088D799" w14:textId="77777777" w:rsidR="00F51D42" w:rsidRDefault="00F51D42" w:rsidP="00BD78A1">
                  <w:pPr>
                    <w:pStyle w:val="UvjetniStil"/>
                  </w:pPr>
                  <w:r>
                    <w:rPr>
                      <w:sz w:val="16"/>
                    </w:rPr>
                    <w:t>Intelektualne i osobne usluge</w:t>
                  </w:r>
                </w:p>
              </w:tc>
              <w:tc>
                <w:tcPr>
                  <w:tcW w:w="2000" w:type="dxa"/>
                </w:tcPr>
                <w:p w14:paraId="0CC3C2F4" w14:textId="77777777" w:rsidR="00F51D42" w:rsidRDefault="00F51D42" w:rsidP="00BD78A1">
                  <w:pPr>
                    <w:pStyle w:val="EMPTYCELLSTYLE"/>
                  </w:pPr>
                </w:p>
              </w:tc>
              <w:tc>
                <w:tcPr>
                  <w:tcW w:w="1300" w:type="dxa"/>
                  <w:tcMar>
                    <w:top w:w="40" w:type="dxa"/>
                    <w:left w:w="0" w:type="dxa"/>
                    <w:bottom w:w="40" w:type="dxa"/>
                    <w:right w:w="0" w:type="dxa"/>
                  </w:tcMar>
                </w:tcPr>
                <w:p w14:paraId="4D1AD139" w14:textId="77777777" w:rsidR="00F51D42" w:rsidRDefault="00F51D42" w:rsidP="00BD78A1">
                  <w:pPr>
                    <w:pStyle w:val="UvjetniStil"/>
                    <w:jc w:val="right"/>
                  </w:pPr>
                  <w:r>
                    <w:rPr>
                      <w:sz w:val="16"/>
                    </w:rPr>
                    <w:t>1.990,84</w:t>
                  </w:r>
                </w:p>
              </w:tc>
              <w:tc>
                <w:tcPr>
                  <w:tcW w:w="1300" w:type="dxa"/>
                  <w:tcMar>
                    <w:top w:w="40" w:type="dxa"/>
                    <w:left w:w="0" w:type="dxa"/>
                    <w:bottom w:w="40" w:type="dxa"/>
                    <w:right w:w="0" w:type="dxa"/>
                  </w:tcMar>
                </w:tcPr>
                <w:p w14:paraId="18D9559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4B5728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F845E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29E1E4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6FCA3EB" w14:textId="77777777" w:rsidR="00F51D42" w:rsidRDefault="00F51D42" w:rsidP="00BD78A1">
                  <w:pPr>
                    <w:pStyle w:val="UvjetniStil"/>
                    <w:jc w:val="right"/>
                  </w:pPr>
                  <w:r>
                    <w:rPr>
                      <w:sz w:val="16"/>
                    </w:rPr>
                    <w:t>0,00</w:t>
                  </w:r>
                </w:p>
              </w:tc>
            </w:tr>
          </w:tbl>
          <w:p w14:paraId="0F6A4743" w14:textId="77777777" w:rsidR="00F51D42" w:rsidRDefault="00F51D42" w:rsidP="00BD78A1">
            <w:pPr>
              <w:pStyle w:val="EMPTYCELLSTYLE"/>
            </w:pPr>
          </w:p>
        </w:tc>
        <w:tc>
          <w:tcPr>
            <w:tcW w:w="40" w:type="dxa"/>
          </w:tcPr>
          <w:p w14:paraId="7B3C8BBC" w14:textId="77777777" w:rsidR="00F51D42" w:rsidRDefault="00F51D42" w:rsidP="00BD78A1">
            <w:pPr>
              <w:pStyle w:val="EMPTYCELLSTYLE"/>
            </w:pPr>
          </w:p>
        </w:tc>
      </w:tr>
      <w:tr w:rsidR="00F51D42" w14:paraId="35614CC0" w14:textId="77777777" w:rsidTr="00BD78A1">
        <w:trPr>
          <w:trHeight w:hRule="exact" w:val="300"/>
        </w:trPr>
        <w:tc>
          <w:tcPr>
            <w:tcW w:w="284" w:type="dxa"/>
          </w:tcPr>
          <w:p w14:paraId="3F0767C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C008B05" w14:textId="77777777" w:rsidTr="00BD78A1">
              <w:trPr>
                <w:trHeight w:hRule="exact" w:val="260"/>
              </w:trPr>
              <w:tc>
                <w:tcPr>
                  <w:tcW w:w="800" w:type="dxa"/>
                  <w:tcMar>
                    <w:top w:w="40" w:type="dxa"/>
                    <w:left w:w="40" w:type="dxa"/>
                    <w:bottom w:w="40" w:type="dxa"/>
                    <w:right w:w="0" w:type="dxa"/>
                  </w:tcMar>
                </w:tcPr>
                <w:p w14:paraId="1A254777" w14:textId="77777777" w:rsidR="00F51D42" w:rsidRDefault="00F51D42" w:rsidP="00BD78A1">
                  <w:pPr>
                    <w:pStyle w:val="UvjetniStil"/>
                  </w:pPr>
                  <w:r>
                    <w:rPr>
                      <w:sz w:val="16"/>
                    </w:rPr>
                    <w:t>R0414</w:t>
                  </w:r>
                </w:p>
              </w:tc>
              <w:tc>
                <w:tcPr>
                  <w:tcW w:w="700" w:type="dxa"/>
                  <w:tcMar>
                    <w:top w:w="40" w:type="dxa"/>
                    <w:left w:w="0" w:type="dxa"/>
                    <w:bottom w:w="40" w:type="dxa"/>
                    <w:right w:w="0" w:type="dxa"/>
                  </w:tcMar>
                </w:tcPr>
                <w:p w14:paraId="2333519C"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02CE9C0D" w14:textId="77777777" w:rsidR="00F51D42" w:rsidRDefault="00F51D42" w:rsidP="00BD78A1">
                  <w:pPr>
                    <w:pStyle w:val="UvjetniStil"/>
                  </w:pPr>
                  <w:r>
                    <w:rPr>
                      <w:sz w:val="16"/>
                    </w:rPr>
                    <w:t>Ostale usluge</w:t>
                  </w:r>
                </w:p>
              </w:tc>
              <w:tc>
                <w:tcPr>
                  <w:tcW w:w="2000" w:type="dxa"/>
                </w:tcPr>
                <w:p w14:paraId="4B45520C" w14:textId="77777777" w:rsidR="00F51D42" w:rsidRDefault="00F51D42" w:rsidP="00BD78A1">
                  <w:pPr>
                    <w:pStyle w:val="EMPTYCELLSTYLE"/>
                  </w:pPr>
                </w:p>
              </w:tc>
              <w:tc>
                <w:tcPr>
                  <w:tcW w:w="1300" w:type="dxa"/>
                  <w:tcMar>
                    <w:top w:w="40" w:type="dxa"/>
                    <w:left w:w="0" w:type="dxa"/>
                    <w:bottom w:w="40" w:type="dxa"/>
                    <w:right w:w="0" w:type="dxa"/>
                  </w:tcMar>
                </w:tcPr>
                <w:p w14:paraId="3D698076"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1372012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A2867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10E3D0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482AA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D994533" w14:textId="77777777" w:rsidR="00F51D42" w:rsidRDefault="00F51D42" w:rsidP="00BD78A1">
                  <w:pPr>
                    <w:pStyle w:val="UvjetniStil"/>
                    <w:jc w:val="right"/>
                  </w:pPr>
                  <w:r>
                    <w:rPr>
                      <w:sz w:val="16"/>
                    </w:rPr>
                    <w:t>0,00</w:t>
                  </w:r>
                </w:p>
              </w:tc>
            </w:tr>
          </w:tbl>
          <w:p w14:paraId="6BE22252" w14:textId="77777777" w:rsidR="00F51D42" w:rsidRDefault="00F51D42" w:rsidP="00BD78A1">
            <w:pPr>
              <w:pStyle w:val="EMPTYCELLSTYLE"/>
            </w:pPr>
          </w:p>
        </w:tc>
        <w:tc>
          <w:tcPr>
            <w:tcW w:w="40" w:type="dxa"/>
          </w:tcPr>
          <w:p w14:paraId="5D4B8605" w14:textId="77777777" w:rsidR="00F51D42" w:rsidRDefault="00F51D42" w:rsidP="00BD78A1">
            <w:pPr>
              <w:pStyle w:val="EMPTYCELLSTYLE"/>
            </w:pPr>
          </w:p>
        </w:tc>
      </w:tr>
      <w:tr w:rsidR="00F51D42" w14:paraId="2BAE30C1" w14:textId="77777777" w:rsidTr="00BD78A1">
        <w:trPr>
          <w:trHeight w:hRule="exact" w:val="260"/>
        </w:trPr>
        <w:tc>
          <w:tcPr>
            <w:tcW w:w="284" w:type="dxa"/>
          </w:tcPr>
          <w:p w14:paraId="70CA40E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1017815" w14:textId="77777777" w:rsidTr="00BD78A1">
              <w:trPr>
                <w:trHeight w:hRule="exact" w:val="260"/>
              </w:trPr>
              <w:tc>
                <w:tcPr>
                  <w:tcW w:w="8020" w:type="dxa"/>
                  <w:shd w:val="clear" w:color="auto" w:fill="E1E1FF"/>
                  <w:tcMar>
                    <w:top w:w="0" w:type="dxa"/>
                    <w:left w:w="40" w:type="dxa"/>
                    <w:bottom w:w="0" w:type="dxa"/>
                    <w:right w:w="0" w:type="dxa"/>
                  </w:tcMar>
                  <w:vAlign w:val="center"/>
                </w:tcPr>
                <w:p w14:paraId="1A28F859" w14:textId="77777777" w:rsidR="00F51D42" w:rsidRDefault="00F51D42" w:rsidP="00BD78A1">
                  <w:pPr>
                    <w:pStyle w:val="prog3"/>
                  </w:pPr>
                  <w:r>
                    <w:rPr>
                      <w:sz w:val="16"/>
                    </w:rPr>
                    <w:t>Tekući projekt T100703 Opremanje Gradske knjižnice "Slavko Kolar" Čazma</w:t>
                  </w:r>
                </w:p>
              </w:tc>
              <w:tc>
                <w:tcPr>
                  <w:tcW w:w="2020" w:type="dxa"/>
                </w:tcPr>
                <w:p w14:paraId="30CC2FB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4507BD2" w14:textId="77777777" w:rsidR="00F51D42" w:rsidRDefault="00F51D42" w:rsidP="00BD78A1">
                  <w:pPr>
                    <w:pStyle w:val="prog3"/>
                    <w:jc w:val="right"/>
                  </w:pPr>
                  <w:r>
                    <w:rPr>
                      <w:sz w:val="16"/>
                    </w:rPr>
                    <w:t>21.302,01</w:t>
                  </w:r>
                </w:p>
              </w:tc>
              <w:tc>
                <w:tcPr>
                  <w:tcW w:w="1300" w:type="dxa"/>
                  <w:shd w:val="clear" w:color="auto" w:fill="E1E1FF"/>
                  <w:tcMar>
                    <w:top w:w="0" w:type="dxa"/>
                    <w:left w:w="0" w:type="dxa"/>
                    <w:bottom w:w="0" w:type="dxa"/>
                    <w:right w:w="0" w:type="dxa"/>
                  </w:tcMar>
                  <w:vAlign w:val="center"/>
                </w:tcPr>
                <w:p w14:paraId="3EAADB11" w14:textId="77777777" w:rsidR="00F51D42" w:rsidRDefault="00F51D42" w:rsidP="00BD78A1">
                  <w:pPr>
                    <w:pStyle w:val="prog3"/>
                    <w:jc w:val="right"/>
                  </w:pPr>
                  <w:r>
                    <w:rPr>
                      <w:sz w:val="16"/>
                    </w:rPr>
                    <w:t>21.235,65</w:t>
                  </w:r>
                </w:p>
              </w:tc>
              <w:tc>
                <w:tcPr>
                  <w:tcW w:w="1300" w:type="dxa"/>
                  <w:shd w:val="clear" w:color="auto" w:fill="E1E1FF"/>
                  <w:tcMar>
                    <w:top w:w="0" w:type="dxa"/>
                    <w:left w:w="0" w:type="dxa"/>
                    <w:bottom w:w="0" w:type="dxa"/>
                    <w:right w:w="0" w:type="dxa"/>
                  </w:tcMar>
                  <w:vAlign w:val="center"/>
                </w:tcPr>
                <w:p w14:paraId="3BA2E25C" w14:textId="77777777" w:rsidR="00F51D42" w:rsidRDefault="00F51D42" w:rsidP="00BD78A1">
                  <w:pPr>
                    <w:pStyle w:val="prog3"/>
                    <w:jc w:val="right"/>
                  </w:pPr>
                  <w:r>
                    <w:rPr>
                      <w:sz w:val="16"/>
                    </w:rPr>
                    <w:t>21.235,65</w:t>
                  </w:r>
                </w:p>
              </w:tc>
              <w:tc>
                <w:tcPr>
                  <w:tcW w:w="700" w:type="dxa"/>
                  <w:shd w:val="clear" w:color="auto" w:fill="E1E1FF"/>
                  <w:tcMar>
                    <w:top w:w="0" w:type="dxa"/>
                    <w:left w:w="0" w:type="dxa"/>
                    <w:bottom w:w="0" w:type="dxa"/>
                    <w:right w:w="0" w:type="dxa"/>
                  </w:tcMar>
                  <w:vAlign w:val="center"/>
                </w:tcPr>
                <w:p w14:paraId="72D2AC53" w14:textId="77777777" w:rsidR="00F51D42" w:rsidRDefault="00F51D42" w:rsidP="00BD78A1">
                  <w:pPr>
                    <w:pStyle w:val="prog3"/>
                    <w:jc w:val="right"/>
                  </w:pPr>
                  <w:r>
                    <w:rPr>
                      <w:sz w:val="16"/>
                    </w:rPr>
                    <w:t>99,69</w:t>
                  </w:r>
                </w:p>
              </w:tc>
              <w:tc>
                <w:tcPr>
                  <w:tcW w:w="700" w:type="dxa"/>
                  <w:shd w:val="clear" w:color="auto" w:fill="E1E1FF"/>
                  <w:tcMar>
                    <w:top w:w="0" w:type="dxa"/>
                    <w:left w:w="0" w:type="dxa"/>
                    <w:bottom w:w="0" w:type="dxa"/>
                    <w:right w:w="0" w:type="dxa"/>
                  </w:tcMar>
                  <w:vAlign w:val="center"/>
                </w:tcPr>
                <w:p w14:paraId="1729E23E"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CD92231" w14:textId="77777777" w:rsidR="00F51D42" w:rsidRDefault="00F51D42" w:rsidP="00BD78A1">
                  <w:pPr>
                    <w:pStyle w:val="prog3"/>
                    <w:jc w:val="right"/>
                  </w:pPr>
                  <w:r>
                    <w:rPr>
                      <w:sz w:val="16"/>
                    </w:rPr>
                    <w:t>99,69</w:t>
                  </w:r>
                </w:p>
              </w:tc>
            </w:tr>
          </w:tbl>
          <w:p w14:paraId="6068A601" w14:textId="77777777" w:rsidR="00F51D42" w:rsidRDefault="00F51D42" w:rsidP="00BD78A1">
            <w:pPr>
              <w:pStyle w:val="EMPTYCELLSTYLE"/>
            </w:pPr>
          </w:p>
        </w:tc>
        <w:tc>
          <w:tcPr>
            <w:tcW w:w="40" w:type="dxa"/>
          </w:tcPr>
          <w:p w14:paraId="29B54F41" w14:textId="77777777" w:rsidR="00F51D42" w:rsidRDefault="00F51D42" w:rsidP="00BD78A1">
            <w:pPr>
              <w:pStyle w:val="EMPTYCELLSTYLE"/>
            </w:pPr>
          </w:p>
        </w:tc>
      </w:tr>
      <w:tr w:rsidR="00F51D42" w14:paraId="0609062D" w14:textId="77777777" w:rsidTr="00BD78A1">
        <w:trPr>
          <w:trHeight w:hRule="exact" w:val="260"/>
        </w:trPr>
        <w:tc>
          <w:tcPr>
            <w:tcW w:w="284" w:type="dxa"/>
          </w:tcPr>
          <w:p w14:paraId="5491222C"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983668C" w14:textId="77777777" w:rsidTr="00BD78A1">
              <w:trPr>
                <w:trHeight w:hRule="exact" w:val="260"/>
              </w:trPr>
              <w:tc>
                <w:tcPr>
                  <w:tcW w:w="8020" w:type="dxa"/>
                  <w:shd w:val="clear" w:color="auto" w:fill="B9E9FF"/>
                  <w:tcMar>
                    <w:top w:w="0" w:type="dxa"/>
                    <w:left w:w="40" w:type="dxa"/>
                    <w:bottom w:w="0" w:type="dxa"/>
                    <w:right w:w="0" w:type="dxa"/>
                  </w:tcMar>
                  <w:vAlign w:val="center"/>
                </w:tcPr>
                <w:p w14:paraId="5ED8C574" w14:textId="77777777" w:rsidR="00F51D42" w:rsidRDefault="00F51D42" w:rsidP="00BD78A1">
                  <w:pPr>
                    <w:pStyle w:val="fun3"/>
                  </w:pPr>
                  <w:r>
                    <w:rPr>
                      <w:sz w:val="16"/>
                    </w:rPr>
                    <w:t>FUNKCIJSKA KLASIFIKACIJA 0820 Službe kulture</w:t>
                  </w:r>
                </w:p>
              </w:tc>
              <w:tc>
                <w:tcPr>
                  <w:tcW w:w="2020" w:type="dxa"/>
                </w:tcPr>
                <w:p w14:paraId="3D1BDA5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09333D5" w14:textId="77777777" w:rsidR="00F51D42" w:rsidRDefault="00F51D42" w:rsidP="00BD78A1">
                  <w:pPr>
                    <w:pStyle w:val="fun3"/>
                    <w:jc w:val="right"/>
                  </w:pPr>
                  <w:r>
                    <w:rPr>
                      <w:sz w:val="16"/>
                    </w:rPr>
                    <w:t>21.302,01</w:t>
                  </w:r>
                </w:p>
              </w:tc>
              <w:tc>
                <w:tcPr>
                  <w:tcW w:w="1300" w:type="dxa"/>
                  <w:shd w:val="clear" w:color="auto" w:fill="B9E9FF"/>
                  <w:tcMar>
                    <w:top w:w="0" w:type="dxa"/>
                    <w:left w:w="0" w:type="dxa"/>
                    <w:bottom w:w="0" w:type="dxa"/>
                    <w:right w:w="0" w:type="dxa"/>
                  </w:tcMar>
                  <w:vAlign w:val="center"/>
                </w:tcPr>
                <w:p w14:paraId="5A386D7C" w14:textId="77777777" w:rsidR="00F51D42" w:rsidRDefault="00F51D42" w:rsidP="00BD78A1">
                  <w:pPr>
                    <w:pStyle w:val="fun3"/>
                    <w:jc w:val="right"/>
                  </w:pPr>
                  <w:r>
                    <w:rPr>
                      <w:sz w:val="16"/>
                    </w:rPr>
                    <w:t>21.235,65</w:t>
                  </w:r>
                </w:p>
              </w:tc>
              <w:tc>
                <w:tcPr>
                  <w:tcW w:w="1300" w:type="dxa"/>
                  <w:shd w:val="clear" w:color="auto" w:fill="B9E9FF"/>
                  <w:tcMar>
                    <w:top w:w="0" w:type="dxa"/>
                    <w:left w:w="0" w:type="dxa"/>
                    <w:bottom w:w="0" w:type="dxa"/>
                    <w:right w:w="0" w:type="dxa"/>
                  </w:tcMar>
                  <w:vAlign w:val="center"/>
                </w:tcPr>
                <w:p w14:paraId="41CD18AC" w14:textId="77777777" w:rsidR="00F51D42" w:rsidRDefault="00F51D42" w:rsidP="00BD78A1">
                  <w:pPr>
                    <w:pStyle w:val="fun3"/>
                    <w:jc w:val="right"/>
                  </w:pPr>
                  <w:r>
                    <w:rPr>
                      <w:sz w:val="16"/>
                    </w:rPr>
                    <w:t>21.235,65</w:t>
                  </w:r>
                </w:p>
              </w:tc>
              <w:tc>
                <w:tcPr>
                  <w:tcW w:w="700" w:type="dxa"/>
                  <w:shd w:val="clear" w:color="auto" w:fill="B9E9FF"/>
                  <w:tcMar>
                    <w:top w:w="0" w:type="dxa"/>
                    <w:left w:w="0" w:type="dxa"/>
                    <w:bottom w:w="0" w:type="dxa"/>
                    <w:right w:w="0" w:type="dxa"/>
                  </w:tcMar>
                  <w:vAlign w:val="center"/>
                </w:tcPr>
                <w:p w14:paraId="7438442A" w14:textId="77777777" w:rsidR="00F51D42" w:rsidRDefault="00F51D42" w:rsidP="00BD78A1">
                  <w:pPr>
                    <w:pStyle w:val="fun3"/>
                    <w:jc w:val="right"/>
                  </w:pPr>
                  <w:r>
                    <w:rPr>
                      <w:sz w:val="16"/>
                    </w:rPr>
                    <w:t>99,69</w:t>
                  </w:r>
                </w:p>
              </w:tc>
              <w:tc>
                <w:tcPr>
                  <w:tcW w:w="700" w:type="dxa"/>
                  <w:shd w:val="clear" w:color="auto" w:fill="B9E9FF"/>
                  <w:tcMar>
                    <w:top w:w="0" w:type="dxa"/>
                    <w:left w:w="0" w:type="dxa"/>
                    <w:bottom w:w="0" w:type="dxa"/>
                    <w:right w:w="0" w:type="dxa"/>
                  </w:tcMar>
                  <w:vAlign w:val="center"/>
                </w:tcPr>
                <w:p w14:paraId="2D9BFC9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436E887" w14:textId="77777777" w:rsidR="00F51D42" w:rsidRDefault="00F51D42" w:rsidP="00BD78A1">
                  <w:pPr>
                    <w:pStyle w:val="fun3"/>
                    <w:jc w:val="right"/>
                  </w:pPr>
                  <w:r>
                    <w:rPr>
                      <w:sz w:val="16"/>
                    </w:rPr>
                    <w:t>99,69</w:t>
                  </w:r>
                </w:p>
              </w:tc>
            </w:tr>
          </w:tbl>
          <w:p w14:paraId="2101EB18" w14:textId="77777777" w:rsidR="00F51D42" w:rsidRDefault="00F51D42" w:rsidP="00BD78A1">
            <w:pPr>
              <w:pStyle w:val="EMPTYCELLSTYLE"/>
            </w:pPr>
          </w:p>
        </w:tc>
        <w:tc>
          <w:tcPr>
            <w:tcW w:w="40" w:type="dxa"/>
          </w:tcPr>
          <w:p w14:paraId="61A4B037" w14:textId="77777777" w:rsidR="00F51D42" w:rsidRDefault="00F51D42" w:rsidP="00BD78A1">
            <w:pPr>
              <w:pStyle w:val="EMPTYCELLSTYLE"/>
            </w:pPr>
          </w:p>
        </w:tc>
      </w:tr>
      <w:tr w:rsidR="00F51D42" w14:paraId="0DB46287" w14:textId="77777777" w:rsidTr="00BD78A1">
        <w:trPr>
          <w:trHeight w:hRule="exact" w:val="260"/>
        </w:trPr>
        <w:tc>
          <w:tcPr>
            <w:tcW w:w="284" w:type="dxa"/>
          </w:tcPr>
          <w:p w14:paraId="233E97CF"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E9CE9EE" w14:textId="77777777" w:rsidTr="00BD78A1">
              <w:trPr>
                <w:trHeight w:hRule="exact" w:val="260"/>
              </w:trPr>
              <w:tc>
                <w:tcPr>
                  <w:tcW w:w="8020" w:type="dxa"/>
                  <w:shd w:val="clear" w:color="auto" w:fill="FEDE01"/>
                  <w:tcMar>
                    <w:top w:w="0" w:type="dxa"/>
                    <w:left w:w="40" w:type="dxa"/>
                    <w:bottom w:w="0" w:type="dxa"/>
                    <w:right w:w="0" w:type="dxa"/>
                  </w:tcMar>
                  <w:vAlign w:val="center"/>
                </w:tcPr>
                <w:p w14:paraId="3352A12A" w14:textId="77777777" w:rsidR="00F51D42" w:rsidRDefault="00F51D42" w:rsidP="00BD78A1">
                  <w:pPr>
                    <w:pStyle w:val="izv1"/>
                  </w:pPr>
                  <w:r>
                    <w:rPr>
                      <w:sz w:val="16"/>
                    </w:rPr>
                    <w:t>Izvor 1.1. Opći prihodi i primici</w:t>
                  </w:r>
                </w:p>
              </w:tc>
              <w:tc>
                <w:tcPr>
                  <w:tcW w:w="2020" w:type="dxa"/>
                </w:tcPr>
                <w:p w14:paraId="03FD8E3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146AD07" w14:textId="77777777" w:rsidR="00F51D42" w:rsidRDefault="00F51D42" w:rsidP="00BD78A1">
                  <w:pPr>
                    <w:pStyle w:val="izv1"/>
                    <w:jc w:val="right"/>
                  </w:pPr>
                  <w:r>
                    <w:rPr>
                      <w:sz w:val="16"/>
                    </w:rPr>
                    <w:t>6.237,97</w:t>
                  </w:r>
                </w:p>
              </w:tc>
              <w:tc>
                <w:tcPr>
                  <w:tcW w:w="1300" w:type="dxa"/>
                  <w:shd w:val="clear" w:color="auto" w:fill="FEDE01"/>
                  <w:tcMar>
                    <w:top w:w="0" w:type="dxa"/>
                    <w:left w:w="0" w:type="dxa"/>
                    <w:bottom w:w="0" w:type="dxa"/>
                    <w:right w:w="0" w:type="dxa"/>
                  </w:tcMar>
                  <w:vAlign w:val="center"/>
                </w:tcPr>
                <w:p w14:paraId="7F68AA79" w14:textId="77777777" w:rsidR="00F51D42" w:rsidRDefault="00F51D42" w:rsidP="00BD78A1">
                  <w:pPr>
                    <w:pStyle w:val="izv1"/>
                    <w:jc w:val="right"/>
                  </w:pPr>
                  <w:r>
                    <w:rPr>
                      <w:sz w:val="16"/>
                    </w:rPr>
                    <w:t>6.237,97</w:t>
                  </w:r>
                </w:p>
              </w:tc>
              <w:tc>
                <w:tcPr>
                  <w:tcW w:w="1300" w:type="dxa"/>
                  <w:shd w:val="clear" w:color="auto" w:fill="FEDE01"/>
                  <w:tcMar>
                    <w:top w:w="0" w:type="dxa"/>
                    <w:left w:w="0" w:type="dxa"/>
                    <w:bottom w:w="0" w:type="dxa"/>
                    <w:right w:w="0" w:type="dxa"/>
                  </w:tcMar>
                  <w:vAlign w:val="center"/>
                </w:tcPr>
                <w:p w14:paraId="6D60E85A" w14:textId="77777777" w:rsidR="00F51D42" w:rsidRDefault="00F51D42" w:rsidP="00BD78A1">
                  <w:pPr>
                    <w:pStyle w:val="izv1"/>
                    <w:jc w:val="right"/>
                  </w:pPr>
                  <w:r>
                    <w:rPr>
                      <w:sz w:val="16"/>
                    </w:rPr>
                    <w:t>6.237,97</w:t>
                  </w:r>
                </w:p>
              </w:tc>
              <w:tc>
                <w:tcPr>
                  <w:tcW w:w="700" w:type="dxa"/>
                  <w:shd w:val="clear" w:color="auto" w:fill="FEDE01"/>
                  <w:tcMar>
                    <w:top w:w="0" w:type="dxa"/>
                    <w:left w:w="0" w:type="dxa"/>
                    <w:bottom w:w="0" w:type="dxa"/>
                    <w:right w:w="0" w:type="dxa"/>
                  </w:tcMar>
                  <w:vAlign w:val="center"/>
                </w:tcPr>
                <w:p w14:paraId="39BEC36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5AFFE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C178D84" w14:textId="77777777" w:rsidR="00F51D42" w:rsidRDefault="00F51D42" w:rsidP="00BD78A1">
                  <w:pPr>
                    <w:pStyle w:val="izv1"/>
                    <w:jc w:val="right"/>
                  </w:pPr>
                  <w:r>
                    <w:rPr>
                      <w:sz w:val="16"/>
                    </w:rPr>
                    <w:t>100,00</w:t>
                  </w:r>
                </w:p>
              </w:tc>
            </w:tr>
          </w:tbl>
          <w:p w14:paraId="24C7154C" w14:textId="77777777" w:rsidR="00F51D42" w:rsidRDefault="00F51D42" w:rsidP="00BD78A1">
            <w:pPr>
              <w:pStyle w:val="EMPTYCELLSTYLE"/>
            </w:pPr>
          </w:p>
        </w:tc>
        <w:tc>
          <w:tcPr>
            <w:tcW w:w="40" w:type="dxa"/>
          </w:tcPr>
          <w:p w14:paraId="0488C32E" w14:textId="77777777" w:rsidR="00F51D42" w:rsidRDefault="00F51D42" w:rsidP="00BD78A1">
            <w:pPr>
              <w:pStyle w:val="EMPTYCELLSTYLE"/>
            </w:pPr>
          </w:p>
        </w:tc>
      </w:tr>
      <w:tr w:rsidR="00F51D42" w14:paraId="23225A9D" w14:textId="77777777" w:rsidTr="00BD78A1">
        <w:trPr>
          <w:trHeight w:hRule="exact" w:val="260"/>
        </w:trPr>
        <w:tc>
          <w:tcPr>
            <w:tcW w:w="284" w:type="dxa"/>
          </w:tcPr>
          <w:p w14:paraId="5C348BF7"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4C9B37D" w14:textId="77777777" w:rsidTr="00BD78A1">
              <w:trPr>
                <w:trHeight w:hRule="exact" w:val="260"/>
              </w:trPr>
              <w:tc>
                <w:tcPr>
                  <w:tcW w:w="8020" w:type="dxa"/>
                  <w:shd w:val="clear" w:color="auto" w:fill="A3C9B9"/>
                  <w:tcMar>
                    <w:top w:w="0" w:type="dxa"/>
                    <w:left w:w="40" w:type="dxa"/>
                    <w:bottom w:w="0" w:type="dxa"/>
                    <w:right w:w="0" w:type="dxa"/>
                  </w:tcMar>
                  <w:vAlign w:val="center"/>
                </w:tcPr>
                <w:p w14:paraId="66EA620A" w14:textId="77777777" w:rsidR="00F51D42" w:rsidRDefault="00F51D42" w:rsidP="00BD78A1">
                  <w:pPr>
                    <w:pStyle w:val="kor1"/>
                  </w:pPr>
                  <w:r>
                    <w:rPr>
                      <w:sz w:val="16"/>
                    </w:rPr>
                    <w:t>Korisnik 04 GRADSKA KNJIŽNICA SLAVKA KOLARA ČAZMA</w:t>
                  </w:r>
                </w:p>
              </w:tc>
              <w:tc>
                <w:tcPr>
                  <w:tcW w:w="2020" w:type="dxa"/>
                </w:tcPr>
                <w:p w14:paraId="48BFF545"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07313787" w14:textId="77777777" w:rsidR="00F51D42" w:rsidRDefault="00F51D42" w:rsidP="00BD78A1">
                  <w:pPr>
                    <w:pStyle w:val="kor1"/>
                    <w:jc w:val="right"/>
                  </w:pPr>
                  <w:r>
                    <w:rPr>
                      <w:sz w:val="16"/>
                    </w:rPr>
                    <w:t>6.237,97</w:t>
                  </w:r>
                </w:p>
              </w:tc>
              <w:tc>
                <w:tcPr>
                  <w:tcW w:w="1300" w:type="dxa"/>
                  <w:shd w:val="clear" w:color="auto" w:fill="A3C9B9"/>
                  <w:tcMar>
                    <w:top w:w="0" w:type="dxa"/>
                    <w:left w:w="0" w:type="dxa"/>
                    <w:bottom w:w="0" w:type="dxa"/>
                    <w:right w:w="0" w:type="dxa"/>
                  </w:tcMar>
                  <w:vAlign w:val="center"/>
                </w:tcPr>
                <w:p w14:paraId="062BF942" w14:textId="77777777" w:rsidR="00F51D42" w:rsidRDefault="00F51D42" w:rsidP="00BD78A1">
                  <w:pPr>
                    <w:pStyle w:val="kor1"/>
                    <w:jc w:val="right"/>
                  </w:pPr>
                  <w:r>
                    <w:rPr>
                      <w:sz w:val="16"/>
                    </w:rPr>
                    <w:t>6.237,97</w:t>
                  </w:r>
                </w:p>
              </w:tc>
              <w:tc>
                <w:tcPr>
                  <w:tcW w:w="1300" w:type="dxa"/>
                  <w:shd w:val="clear" w:color="auto" w:fill="A3C9B9"/>
                  <w:tcMar>
                    <w:top w:w="0" w:type="dxa"/>
                    <w:left w:w="0" w:type="dxa"/>
                    <w:bottom w:w="0" w:type="dxa"/>
                    <w:right w:w="0" w:type="dxa"/>
                  </w:tcMar>
                  <w:vAlign w:val="center"/>
                </w:tcPr>
                <w:p w14:paraId="600609D4" w14:textId="77777777" w:rsidR="00F51D42" w:rsidRDefault="00F51D42" w:rsidP="00BD78A1">
                  <w:pPr>
                    <w:pStyle w:val="kor1"/>
                    <w:jc w:val="right"/>
                  </w:pPr>
                  <w:r>
                    <w:rPr>
                      <w:sz w:val="16"/>
                    </w:rPr>
                    <w:t>6.237,97</w:t>
                  </w:r>
                </w:p>
              </w:tc>
              <w:tc>
                <w:tcPr>
                  <w:tcW w:w="700" w:type="dxa"/>
                  <w:shd w:val="clear" w:color="auto" w:fill="A3C9B9"/>
                  <w:tcMar>
                    <w:top w:w="0" w:type="dxa"/>
                    <w:left w:w="0" w:type="dxa"/>
                    <w:bottom w:w="0" w:type="dxa"/>
                    <w:right w:w="0" w:type="dxa"/>
                  </w:tcMar>
                  <w:vAlign w:val="center"/>
                </w:tcPr>
                <w:p w14:paraId="62B3F45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CB17DC8"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303322C5" w14:textId="77777777" w:rsidR="00F51D42" w:rsidRDefault="00F51D42" w:rsidP="00BD78A1">
                  <w:pPr>
                    <w:pStyle w:val="kor1"/>
                    <w:jc w:val="right"/>
                  </w:pPr>
                  <w:r>
                    <w:rPr>
                      <w:sz w:val="16"/>
                    </w:rPr>
                    <w:t>100,00</w:t>
                  </w:r>
                </w:p>
              </w:tc>
            </w:tr>
          </w:tbl>
          <w:p w14:paraId="38F786AC" w14:textId="77777777" w:rsidR="00F51D42" w:rsidRDefault="00F51D42" w:rsidP="00BD78A1">
            <w:pPr>
              <w:pStyle w:val="EMPTYCELLSTYLE"/>
            </w:pPr>
          </w:p>
        </w:tc>
        <w:tc>
          <w:tcPr>
            <w:tcW w:w="40" w:type="dxa"/>
          </w:tcPr>
          <w:p w14:paraId="0AF63A2C" w14:textId="77777777" w:rsidR="00F51D42" w:rsidRDefault="00F51D42" w:rsidP="00BD78A1">
            <w:pPr>
              <w:pStyle w:val="EMPTYCELLSTYLE"/>
            </w:pPr>
          </w:p>
        </w:tc>
      </w:tr>
      <w:tr w:rsidR="00F51D42" w14:paraId="02C3D31C" w14:textId="77777777" w:rsidTr="00BD78A1">
        <w:trPr>
          <w:trHeight w:hRule="exact" w:val="300"/>
        </w:trPr>
        <w:tc>
          <w:tcPr>
            <w:tcW w:w="284" w:type="dxa"/>
          </w:tcPr>
          <w:p w14:paraId="77FB0E7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678780" w14:textId="77777777" w:rsidTr="00BD78A1">
              <w:trPr>
                <w:trHeight w:hRule="exact" w:val="260"/>
              </w:trPr>
              <w:tc>
                <w:tcPr>
                  <w:tcW w:w="800" w:type="dxa"/>
                  <w:tcMar>
                    <w:top w:w="40" w:type="dxa"/>
                    <w:left w:w="40" w:type="dxa"/>
                    <w:bottom w:w="40" w:type="dxa"/>
                    <w:right w:w="0" w:type="dxa"/>
                  </w:tcMar>
                </w:tcPr>
                <w:p w14:paraId="756654AD" w14:textId="77777777" w:rsidR="00F51D42" w:rsidRDefault="00F51D42" w:rsidP="00BD78A1">
                  <w:pPr>
                    <w:pStyle w:val="UvjetniStil10"/>
                  </w:pPr>
                </w:p>
              </w:tc>
              <w:tc>
                <w:tcPr>
                  <w:tcW w:w="700" w:type="dxa"/>
                  <w:tcMar>
                    <w:top w:w="40" w:type="dxa"/>
                    <w:left w:w="0" w:type="dxa"/>
                    <w:bottom w:w="40" w:type="dxa"/>
                    <w:right w:w="0" w:type="dxa"/>
                  </w:tcMar>
                </w:tcPr>
                <w:p w14:paraId="71CB5746"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20DFFDF6" w14:textId="77777777" w:rsidR="00F51D42" w:rsidRDefault="00F51D42" w:rsidP="00BD78A1">
                  <w:pPr>
                    <w:pStyle w:val="UvjetniStil10"/>
                  </w:pPr>
                  <w:r>
                    <w:rPr>
                      <w:sz w:val="16"/>
                    </w:rPr>
                    <w:t>Rashodi za nabavu proizvedene dugotrajne imovine</w:t>
                  </w:r>
                </w:p>
              </w:tc>
              <w:tc>
                <w:tcPr>
                  <w:tcW w:w="2000" w:type="dxa"/>
                </w:tcPr>
                <w:p w14:paraId="4C1E7EA3" w14:textId="77777777" w:rsidR="00F51D42" w:rsidRDefault="00F51D42" w:rsidP="00BD78A1">
                  <w:pPr>
                    <w:pStyle w:val="EMPTYCELLSTYLE"/>
                  </w:pPr>
                </w:p>
              </w:tc>
              <w:tc>
                <w:tcPr>
                  <w:tcW w:w="1300" w:type="dxa"/>
                  <w:tcMar>
                    <w:top w:w="40" w:type="dxa"/>
                    <w:left w:w="0" w:type="dxa"/>
                    <w:bottom w:w="40" w:type="dxa"/>
                    <w:right w:w="0" w:type="dxa"/>
                  </w:tcMar>
                </w:tcPr>
                <w:p w14:paraId="48ED1CDD" w14:textId="77777777" w:rsidR="00F51D42" w:rsidRDefault="00F51D42" w:rsidP="00BD78A1">
                  <w:pPr>
                    <w:pStyle w:val="UvjetniStil10"/>
                    <w:jc w:val="right"/>
                  </w:pPr>
                  <w:r>
                    <w:rPr>
                      <w:sz w:val="16"/>
                    </w:rPr>
                    <w:t>6.237,97</w:t>
                  </w:r>
                </w:p>
              </w:tc>
              <w:tc>
                <w:tcPr>
                  <w:tcW w:w="1300" w:type="dxa"/>
                  <w:tcMar>
                    <w:top w:w="40" w:type="dxa"/>
                    <w:left w:w="0" w:type="dxa"/>
                    <w:bottom w:w="40" w:type="dxa"/>
                    <w:right w:w="0" w:type="dxa"/>
                  </w:tcMar>
                </w:tcPr>
                <w:p w14:paraId="4B792878" w14:textId="77777777" w:rsidR="00F51D42" w:rsidRDefault="00F51D42" w:rsidP="00BD78A1">
                  <w:pPr>
                    <w:pStyle w:val="UvjetniStil10"/>
                    <w:jc w:val="right"/>
                  </w:pPr>
                  <w:r>
                    <w:rPr>
                      <w:sz w:val="16"/>
                    </w:rPr>
                    <w:t>6.237,97</w:t>
                  </w:r>
                </w:p>
              </w:tc>
              <w:tc>
                <w:tcPr>
                  <w:tcW w:w="1300" w:type="dxa"/>
                  <w:tcMar>
                    <w:top w:w="40" w:type="dxa"/>
                    <w:left w:w="0" w:type="dxa"/>
                    <w:bottom w:w="40" w:type="dxa"/>
                    <w:right w:w="0" w:type="dxa"/>
                  </w:tcMar>
                </w:tcPr>
                <w:p w14:paraId="021269CD" w14:textId="77777777" w:rsidR="00F51D42" w:rsidRDefault="00F51D42" w:rsidP="00BD78A1">
                  <w:pPr>
                    <w:pStyle w:val="UvjetniStil10"/>
                    <w:jc w:val="right"/>
                  </w:pPr>
                  <w:r>
                    <w:rPr>
                      <w:sz w:val="16"/>
                    </w:rPr>
                    <w:t>6.237,97</w:t>
                  </w:r>
                </w:p>
              </w:tc>
              <w:tc>
                <w:tcPr>
                  <w:tcW w:w="700" w:type="dxa"/>
                  <w:tcMar>
                    <w:top w:w="40" w:type="dxa"/>
                    <w:left w:w="0" w:type="dxa"/>
                    <w:bottom w:w="40" w:type="dxa"/>
                    <w:right w:w="0" w:type="dxa"/>
                  </w:tcMar>
                </w:tcPr>
                <w:p w14:paraId="177187A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96E1BF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0348F3B" w14:textId="77777777" w:rsidR="00F51D42" w:rsidRDefault="00F51D42" w:rsidP="00BD78A1">
                  <w:pPr>
                    <w:pStyle w:val="UvjetniStil10"/>
                    <w:jc w:val="right"/>
                  </w:pPr>
                  <w:r>
                    <w:rPr>
                      <w:sz w:val="16"/>
                    </w:rPr>
                    <w:t>100,00</w:t>
                  </w:r>
                </w:p>
              </w:tc>
            </w:tr>
          </w:tbl>
          <w:p w14:paraId="5DC614C3" w14:textId="77777777" w:rsidR="00F51D42" w:rsidRDefault="00F51D42" w:rsidP="00BD78A1">
            <w:pPr>
              <w:pStyle w:val="EMPTYCELLSTYLE"/>
            </w:pPr>
          </w:p>
        </w:tc>
        <w:tc>
          <w:tcPr>
            <w:tcW w:w="40" w:type="dxa"/>
          </w:tcPr>
          <w:p w14:paraId="13175FD3" w14:textId="77777777" w:rsidR="00F51D42" w:rsidRDefault="00F51D42" w:rsidP="00BD78A1">
            <w:pPr>
              <w:pStyle w:val="EMPTYCELLSTYLE"/>
            </w:pPr>
          </w:p>
        </w:tc>
      </w:tr>
      <w:tr w:rsidR="00F51D42" w14:paraId="0446E8E4" w14:textId="77777777" w:rsidTr="00BD78A1">
        <w:trPr>
          <w:trHeight w:hRule="exact" w:val="300"/>
        </w:trPr>
        <w:tc>
          <w:tcPr>
            <w:tcW w:w="284" w:type="dxa"/>
          </w:tcPr>
          <w:p w14:paraId="2D86882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AA2021" w14:textId="77777777" w:rsidTr="00BD78A1">
              <w:trPr>
                <w:trHeight w:hRule="exact" w:val="260"/>
              </w:trPr>
              <w:tc>
                <w:tcPr>
                  <w:tcW w:w="800" w:type="dxa"/>
                  <w:tcMar>
                    <w:top w:w="40" w:type="dxa"/>
                    <w:left w:w="40" w:type="dxa"/>
                    <w:bottom w:w="40" w:type="dxa"/>
                    <w:right w:w="0" w:type="dxa"/>
                  </w:tcMar>
                </w:tcPr>
                <w:p w14:paraId="1D2215BE" w14:textId="77777777" w:rsidR="00F51D42" w:rsidRDefault="00F51D42" w:rsidP="00BD78A1">
                  <w:pPr>
                    <w:pStyle w:val="UvjetniStil"/>
                  </w:pPr>
                  <w:r>
                    <w:rPr>
                      <w:sz w:val="16"/>
                    </w:rPr>
                    <w:t>R0200</w:t>
                  </w:r>
                </w:p>
              </w:tc>
              <w:tc>
                <w:tcPr>
                  <w:tcW w:w="700" w:type="dxa"/>
                  <w:tcMar>
                    <w:top w:w="40" w:type="dxa"/>
                    <w:left w:w="0" w:type="dxa"/>
                    <w:bottom w:w="40" w:type="dxa"/>
                    <w:right w:w="0" w:type="dxa"/>
                  </w:tcMar>
                </w:tcPr>
                <w:p w14:paraId="3FA8CEC6"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4A1156F9" w14:textId="77777777" w:rsidR="00F51D42" w:rsidRDefault="00F51D42" w:rsidP="00BD78A1">
                  <w:pPr>
                    <w:pStyle w:val="UvjetniStil"/>
                  </w:pPr>
                  <w:r>
                    <w:rPr>
                      <w:sz w:val="16"/>
                    </w:rPr>
                    <w:t>Uredska oprema i namještaj</w:t>
                  </w:r>
                </w:p>
              </w:tc>
              <w:tc>
                <w:tcPr>
                  <w:tcW w:w="2000" w:type="dxa"/>
                </w:tcPr>
                <w:p w14:paraId="16426E85" w14:textId="77777777" w:rsidR="00F51D42" w:rsidRDefault="00F51D42" w:rsidP="00BD78A1">
                  <w:pPr>
                    <w:pStyle w:val="EMPTYCELLSTYLE"/>
                  </w:pPr>
                </w:p>
              </w:tc>
              <w:tc>
                <w:tcPr>
                  <w:tcW w:w="1300" w:type="dxa"/>
                  <w:tcMar>
                    <w:top w:w="40" w:type="dxa"/>
                    <w:left w:w="0" w:type="dxa"/>
                    <w:bottom w:w="40" w:type="dxa"/>
                    <w:right w:w="0" w:type="dxa"/>
                  </w:tcMar>
                </w:tcPr>
                <w:p w14:paraId="0D96928D" w14:textId="77777777" w:rsidR="00F51D42" w:rsidRDefault="00F51D42" w:rsidP="00BD78A1">
                  <w:pPr>
                    <w:pStyle w:val="UvjetniStil"/>
                    <w:jc w:val="right"/>
                  </w:pPr>
                  <w:r>
                    <w:rPr>
                      <w:sz w:val="16"/>
                    </w:rPr>
                    <w:t>929,06</w:t>
                  </w:r>
                </w:p>
              </w:tc>
              <w:tc>
                <w:tcPr>
                  <w:tcW w:w="1300" w:type="dxa"/>
                  <w:tcMar>
                    <w:top w:w="40" w:type="dxa"/>
                    <w:left w:w="0" w:type="dxa"/>
                    <w:bottom w:w="40" w:type="dxa"/>
                    <w:right w:w="0" w:type="dxa"/>
                  </w:tcMar>
                </w:tcPr>
                <w:p w14:paraId="6480E17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F56A5E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27DC5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3E049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443448F" w14:textId="77777777" w:rsidR="00F51D42" w:rsidRDefault="00F51D42" w:rsidP="00BD78A1">
                  <w:pPr>
                    <w:pStyle w:val="UvjetniStil"/>
                    <w:jc w:val="right"/>
                  </w:pPr>
                  <w:r>
                    <w:rPr>
                      <w:sz w:val="16"/>
                    </w:rPr>
                    <w:t>0,00</w:t>
                  </w:r>
                </w:p>
              </w:tc>
            </w:tr>
          </w:tbl>
          <w:p w14:paraId="409F6755" w14:textId="77777777" w:rsidR="00F51D42" w:rsidRDefault="00F51D42" w:rsidP="00BD78A1">
            <w:pPr>
              <w:pStyle w:val="EMPTYCELLSTYLE"/>
            </w:pPr>
          </w:p>
        </w:tc>
        <w:tc>
          <w:tcPr>
            <w:tcW w:w="40" w:type="dxa"/>
          </w:tcPr>
          <w:p w14:paraId="3E4BFD73" w14:textId="77777777" w:rsidR="00F51D42" w:rsidRDefault="00F51D42" w:rsidP="00BD78A1">
            <w:pPr>
              <w:pStyle w:val="EMPTYCELLSTYLE"/>
            </w:pPr>
          </w:p>
        </w:tc>
      </w:tr>
      <w:tr w:rsidR="00F51D42" w14:paraId="6A25C06D" w14:textId="77777777" w:rsidTr="00BD78A1">
        <w:trPr>
          <w:trHeight w:hRule="exact" w:val="300"/>
        </w:trPr>
        <w:tc>
          <w:tcPr>
            <w:tcW w:w="284" w:type="dxa"/>
          </w:tcPr>
          <w:p w14:paraId="2F612A9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F89A1B5" w14:textId="77777777" w:rsidTr="00BD78A1">
              <w:trPr>
                <w:trHeight w:hRule="exact" w:val="260"/>
              </w:trPr>
              <w:tc>
                <w:tcPr>
                  <w:tcW w:w="800" w:type="dxa"/>
                  <w:tcMar>
                    <w:top w:w="40" w:type="dxa"/>
                    <w:left w:w="40" w:type="dxa"/>
                    <w:bottom w:w="40" w:type="dxa"/>
                    <w:right w:w="0" w:type="dxa"/>
                  </w:tcMar>
                </w:tcPr>
                <w:p w14:paraId="3DAB28A3" w14:textId="77777777" w:rsidR="00F51D42" w:rsidRDefault="00F51D42" w:rsidP="00BD78A1">
                  <w:pPr>
                    <w:pStyle w:val="UvjetniStil"/>
                  </w:pPr>
                  <w:r>
                    <w:rPr>
                      <w:sz w:val="16"/>
                    </w:rPr>
                    <w:t>R0201</w:t>
                  </w:r>
                </w:p>
              </w:tc>
              <w:tc>
                <w:tcPr>
                  <w:tcW w:w="700" w:type="dxa"/>
                  <w:tcMar>
                    <w:top w:w="40" w:type="dxa"/>
                    <w:left w:w="0" w:type="dxa"/>
                    <w:bottom w:w="40" w:type="dxa"/>
                    <w:right w:w="0" w:type="dxa"/>
                  </w:tcMar>
                </w:tcPr>
                <w:p w14:paraId="6A42C9E2" w14:textId="77777777" w:rsidR="00F51D42" w:rsidRDefault="00F51D42" w:rsidP="00BD78A1">
                  <w:pPr>
                    <w:pStyle w:val="UvjetniStil"/>
                  </w:pPr>
                  <w:r>
                    <w:rPr>
                      <w:sz w:val="16"/>
                    </w:rPr>
                    <w:t>4241</w:t>
                  </w:r>
                </w:p>
              </w:tc>
              <w:tc>
                <w:tcPr>
                  <w:tcW w:w="6540" w:type="dxa"/>
                  <w:tcMar>
                    <w:top w:w="40" w:type="dxa"/>
                    <w:left w:w="0" w:type="dxa"/>
                    <w:bottom w:w="40" w:type="dxa"/>
                    <w:right w:w="0" w:type="dxa"/>
                  </w:tcMar>
                </w:tcPr>
                <w:p w14:paraId="1F47C6AF" w14:textId="77777777" w:rsidR="00F51D42" w:rsidRDefault="00F51D42" w:rsidP="00BD78A1">
                  <w:pPr>
                    <w:pStyle w:val="UvjetniStil"/>
                  </w:pPr>
                  <w:r>
                    <w:rPr>
                      <w:sz w:val="16"/>
                    </w:rPr>
                    <w:t>Knjige</w:t>
                  </w:r>
                </w:p>
              </w:tc>
              <w:tc>
                <w:tcPr>
                  <w:tcW w:w="2000" w:type="dxa"/>
                </w:tcPr>
                <w:p w14:paraId="1F9DEA6A" w14:textId="77777777" w:rsidR="00F51D42" w:rsidRDefault="00F51D42" w:rsidP="00BD78A1">
                  <w:pPr>
                    <w:pStyle w:val="EMPTYCELLSTYLE"/>
                  </w:pPr>
                </w:p>
              </w:tc>
              <w:tc>
                <w:tcPr>
                  <w:tcW w:w="1300" w:type="dxa"/>
                  <w:tcMar>
                    <w:top w:w="40" w:type="dxa"/>
                    <w:left w:w="0" w:type="dxa"/>
                    <w:bottom w:w="40" w:type="dxa"/>
                    <w:right w:w="0" w:type="dxa"/>
                  </w:tcMar>
                </w:tcPr>
                <w:p w14:paraId="083698E3" w14:textId="77777777" w:rsidR="00F51D42" w:rsidRDefault="00F51D42" w:rsidP="00BD78A1">
                  <w:pPr>
                    <w:pStyle w:val="UvjetniStil"/>
                    <w:jc w:val="right"/>
                  </w:pPr>
                  <w:r>
                    <w:rPr>
                      <w:sz w:val="16"/>
                    </w:rPr>
                    <w:t>4.645,30</w:t>
                  </w:r>
                </w:p>
              </w:tc>
              <w:tc>
                <w:tcPr>
                  <w:tcW w:w="1300" w:type="dxa"/>
                  <w:tcMar>
                    <w:top w:w="40" w:type="dxa"/>
                    <w:left w:w="0" w:type="dxa"/>
                    <w:bottom w:w="40" w:type="dxa"/>
                    <w:right w:w="0" w:type="dxa"/>
                  </w:tcMar>
                </w:tcPr>
                <w:p w14:paraId="3193EEA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337E46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42D5F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16DFD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D96DC2E" w14:textId="77777777" w:rsidR="00F51D42" w:rsidRDefault="00F51D42" w:rsidP="00BD78A1">
                  <w:pPr>
                    <w:pStyle w:val="UvjetniStil"/>
                    <w:jc w:val="right"/>
                  </w:pPr>
                  <w:r>
                    <w:rPr>
                      <w:sz w:val="16"/>
                    </w:rPr>
                    <w:t>0,00</w:t>
                  </w:r>
                </w:p>
              </w:tc>
            </w:tr>
          </w:tbl>
          <w:p w14:paraId="3E0D8428" w14:textId="77777777" w:rsidR="00F51D42" w:rsidRDefault="00F51D42" w:rsidP="00BD78A1">
            <w:pPr>
              <w:pStyle w:val="EMPTYCELLSTYLE"/>
            </w:pPr>
          </w:p>
        </w:tc>
        <w:tc>
          <w:tcPr>
            <w:tcW w:w="40" w:type="dxa"/>
          </w:tcPr>
          <w:p w14:paraId="2793BF7C" w14:textId="77777777" w:rsidR="00F51D42" w:rsidRDefault="00F51D42" w:rsidP="00BD78A1">
            <w:pPr>
              <w:pStyle w:val="EMPTYCELLSTYLE"/>
            </w:pPr>
          </w:p>
        </w:tc>
      </w:tr>
      <w:tr w:rsidR="00F51D42" w14:paraId="30BDB351" w14:textId="77777777" w:rsidTr="00BD78A1">
        <w:trPr>
          <w:trHeight w:hRule="exact" w:val="300"/>
        </w:trPr>
        <w:tc>
          <w:tcPr>
            <w:tcW w:w="284" w:type="dxa"/>
          </w:tcPr>
          <w:p w14:paraId="4554014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D5C9833" w14:textId="77777777" w:rsidTr="00BD78A1">
              <w:trPr>
                <w:trHeight w:hRule="exact" w:val="260"/>
              </w:trPr>
              <w:tc>
                <w:tcPr>
                  <w:tcW w:w="800" w:type="dxa"/>
                  <w:tcMar>
                    <w:top w:w="40" w:type="dxa"/>
                    <w:left w:w="40" w:type="dxa"/>
                    <w:bottom w:w="40" w:type="dxa"/>
                    <w:right w:w="0" w:type="dxa"/>
                  </w:tcMar>
                </w:tcPr>
                <w:p w14:paraId="42C18E94" w14:textId="77777777" w:rsidR="00F51D42" w:rsidRDefault="00F51D42" w:rsidP="00BD78A1">
                  <w:pPr>
                    <w:pStyle w:val="UvjetniStil"/>
                  </w:pPr>
                  <w:r>
                    <w:rPr>
                      <w:sz w:val="16"/>
                    </w:rPr>
                    <w:t>R0202</w:t>
                  </w:r>
                </w:p>
              </w:tc>
              <w:tc>
                <w:tcPr>
                  <w:tcW w:w="700" w:type="dxa"/>
                  <w:tcMar>
                    <w:top w:w="40" w:type="dxa"/>
                    <w:left w:w="0" w:type="dxa"/>
                    <w:bottom w:w="40" w:type="dxa"/>
                    <w:right w:w="0" w:type="dxa"/>
                  </w:tcMar>
                </w:tcPr>
                <w:p w14:paraId="1687ADCB" w14:textId="77777777" w:rsidR="00F51D42" w:rsidRDefault="00F51D42" w:rsidP="00BD78A1">
                  <w:pPr>
                    <w:pStyle w:val="UvjetniStil"/>
                  </w:pPr>
                  <w:r>
                    <w:rPr>
                      <w:sz w:val="16"/>
                    </w:rPr>
                    <w:t>4263</w:t>
                  </w:r>
                </w:p>
              </w:tc>
              <w:tc>
                <w:tcPr>
                  <w:tcW w:w="6540" w:type="dxa"/>
                  <w:tcMar>
                    <w:top w:w="40" w:type="dxa"/>
                    <w:left w:w="0" w:type="dxa"/>
                    <w:bottom w:w="40" w:type="dxa"/>
                    <w:right w:w="0" w:type="dxa"/>
                  </w:tcMar>
                </w:tcPr>
                <w:p w14:paraId="6E22F90B" w14:textId="77777777" w:rsidR="00F51D42" w:rsidRDefault="00F51D42" w:rsidP="00BD78A1">
                  <w:pPr>
                    <w:pStyle w:val="UvjetniStil"/>
                  </w:pPr>
                  <w:r>
                    <w:rPr>
                      <w:sz w:val="16"/>
                    </w:rPr>
                    <w:t>Umjetnička, literarna i znanstvena djela</w:t>
                  </w:r>
                </w:p>
              </w:tc>
              <w:tc>
                <w:tcPr>
                  <w:tcW w:w="2000" w:type="dxa"/>
                </w:tcPr>
                <w:p w14:paraId="4EB912F5" w14:textId="77777777" w:rsidR="00F51D42" w:rsidRDefault="00F51D42" w:rsidP="00BD78A1">
                  <w:pPr>
                    <w:pStyle w:val="EMPTYCELLSTYLE"/>
                  </w:pPr>
                </w:p>
              </w:tc>
              <w:tc>
                <w:tcPr>
                  <w:tcW w:w="1300" w:type="dxa"/>
                  <w:tcMar>
                    <w:top w:w="40" w:type="dxa"/>
                    <w:left w:w="0" w:type="dxa"/>
                    <w:bottom w:w="40" w:type="dxa"/>
                    <w:right w:w="0" w:type="dxa"/>
                  </w:tcMar>
                </w:tcPr>
                <w:p w14:paraId="2D191380"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360DEED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F8F8F2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174CDF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0DAEE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CFAD224" w14:textId="77777777" w:rsidR="00F51D42" w:rsidRDefault="00F51D42" w:rsidP="00BD78A1">
                  <w:pPr>
                    <w:pStyle w:val="UvjetniStil"/>
                    <w:jc w:val="right"/>
                  </w:pPr>
                  <w:r>
                    <w:rPr>
                      <w:sz w:val="16"/>
                    </w:rPr>
                    <w:t>0,00</w:t>
                  </w:r>
                </w:p>
              </w:tc>
            </w:tr>
          </w:tbl>
          <w:p w14:paraId="1447D6BD" w14:textId="77777777" w:rsidR="00F51D42" w:rsidRDefault="00F51D42" w:rsidP="00BD78A1">
            <w:pPr>
              <w:pStyle w:val="EMPTYCELLSTYLE"/>
            </w:pPr>
          </w:p>
        </w:tc>
        <w:tc>
          <w:tcPr>
            <w:tcW w:w="40" w:type="dxa"/>
          </w:tcPr>
          <w:p w14:paraId="2305CE07" w14:textId="77777777" w:rsidR="00F51D42" w:rsidRDefault="00F51D42" w:rsidP="00BD78A1">
            <w:pPr>
              <w:pStyle w:val="EMPTYCELLSTYLE"/>
            </w:pPr>
          </w:p>
        </w:tc>
      </w:tr>
      <w:tr w:rsidR="00F51D42" w14:paraId="6102607B" w14:textId="77777777" w:rsidTr="00BD78A1">
        <w:trPr>
          <w:trHeight w:hRule="exact" w:val="1260"/>
        </w:trPr>
        <w:tc>
          <w:tcPr>
            <w:tcW w:w="284" w:type="dxa"/>
          </w:tcPr>
          <w:p w14:paraId="7894FCEB" w14:textId="77777777" w:rsidR="00F51D42" w:rsidRDefault="00F51D42" w:rsidP="00BD78A1">
            <w:pPr>
              <w:pStyle w:val="EMPTYCELLSTYLE"/>
            </w:pPr>
          </w:p>
        </w:tc>
        <w:tc>
          <w:tcPr>
            <w:tcW w:w="1556" w:type="dxa"/>
          </w:tcPr>
          <w:p w14:paraId="06B7C30D" w14:textId="77777777" w:rsidR="00F51D42" w:rsidRDefault="00F51D42" w:rsidP="00BD78A1">
            <w:pPr>
              <w:pStyle w:val="EMPTYCELLSTYLE"/>
            </w:pPr>
          </w:p>
        </w:tc>
        <w:tc>
          <w:tcPr>
            <w:tcW w:w="2640" w:type="dxa"/>
          </w:tcPr>
          <w:p w14:paraId="52C290FB" w14:textId="77777777" w:rsidR="00F51D42" w:rsidRDefault="00F51D42" w:rsidP="00BD78A1">
            <w:pPr>
              <w:pStyle w:val="EMPTYCELLSTYLE"/>
            </w:pPr>
          </w:p>
        </w:tc>
        <w:tc>
          <w:tcPr>
            <w:tcW w:w="600" w:type="dxa"/>
          </w:tcPr>
          <w:p w14:paraId="0D40BD10" w14:textId="77777777" w:rsidR="00F51D42" w:rsidRDefault="00F51D42" w:rsidP="00BD78A1">
            <w:pPr>
              <w:pStyle w:val="EMPTYCELLSTYLE"/>
            </w:pPr>
          </w:p>
        </w:tc>
        <w:tc>
          <w:tcPr>
            <w:tcW w:w="2520" w:type="dxa"/>
          </w:tcPr>
          <w:p w14:paraId="07A1B40E" w14:textId="77777777" w:rsidR="00F51D42" w:rsidRDefault="00F51D42" w:rsidP="00BD78A1">
            <w:pPr>
              <w:pStyle w:val="EMPTYCELLSTYLE"/>
            </w:pPr>
          </w:p>
        </w:tc>
        <w:tc>
          <w:tcPr>
            <w:tcW w:w="2520" w:type="dxa"/>
          </w:tcPr>
          <w:p w14:paraId="61853B20" w14:textId="77777777" w:rsidR="00F51D42" w:rsidRDefault="00F51D42" w:rsidP="00BD78A1">
            <w:pPr>
              <w:pStyle w:val="EMPTYCELLSTYLE"/>
            </w:pPr>
          </w:p>
        </w:tc>
        <w:tc>
          <w:tcPr>
            <w:tcW w:w="3060" w:type="dxa"/>
          </w:tcPr>
          <w:p w14:paraId="4F3A23C0" w14:textId="77777777" w:rsidR="00F51D42" w:rsidRDefault="00F51D42" w:rsidP="00BD78A1">
            <w:pPr>
              <w:pStyle w:val="EMPTYCELLSTYLE"/>
            </w:pPr>
          </w:p>
        </w:tc>
        <w:tc>
          <w:tcPr>
            <w:tcW w:w="360" w:type="dxa"/>
          </w:tcPr>
          <w:p w14:paraId="047A5086" w14:textId="77777777" w:rsidR="00F51D42" w:rsidRDefault="00F51D42" w:rsidP="00BD78A1">
            <w:pPr>
              <w:pStyle w:val="EMPTYCELLSTYLE"/>
            </w:pPr>
          </w:p>
        </w:tc>
        <w:tc>
          <w:tcPr>
            <w:tcW w:w="1400" w:type="dxa"/>
          </w:tcPr>
          <w:p w14:paraId="636FDB00" w14:textId="77777777" w:rsidR="00F51D42" w:rsidRDefault="00F51D42" w:rsidP="00BD78A1">
            <w:pPr>
              <w:pStyle w:val="EMPTYCELLSTYLE"/>
            </w:pPr>
          </w:p>
        </w:tc>
        <w:tc>
          <w:tcPr>
            <w:tcW w:w="40" w:type="dxa"/>
          </w:tcPr>
          <w:p w14:paraId="5531834A" w14:textId="77777777" w:rsidR="00F51D42" w:rsidRDefault="00F51D42" w:rsidP="00BD78A1">
            <w:pPr>
              <w:pStyle w:val="EMPTYCELLSTYLE"/>
            </w:pPr>
          </w:p>
        </w:tc>
        <w:tc>
          <w:tcPr>
            <w:tcW w:w="1080" w:type="dxa"/>
          </w:tcPr>
          <w:p w14:paraId="67868420" w14:textId="77777777" w:rsidR="00F51D42" w:rsidRDefault="00F51D42" w:rsidP="00BD78A1">
            <w:pPr>
              <w:pStyle w:val="EMPTYCELLSTYLE"/>
            </w:pPr>
          </w:p>
        </w:tc>
        <w:tc>
          <w:tcPr>
            <w:tcW w:w="40" w:type="dxa"/>
          </w:tcPr>
          <w:p w14:paraId="2E879C17" w14:textId="77777777" w:rsidR="00F51D42" w:rsidRDefault="00F51D42" w:rsidP="00BD78A1">
            <w:pPr>
              <w:pStyle w:val="EMPTYCELLSTYLE"/>
            </w:pPr>
          </w:p>
        </w:tc>
        <w:tc>
          <w:tcPr>
            <w:tcW w:w="40" w:type="dxa"/>
          </w:tcPr>
          <w:p w14:paraId="237BD761" w14:textId="77777777" w:rsidR="00F51D42" w:rsidRDefault="00F51D42" w:rsidP="00BD78A1">
            <w:pPr>
              <w:pStyle w:val="EMPTYCELLSTYLE"/>
            </w:pPr>
          </w:p>
        </w:tc>
      </w:tr>
      <w:tr w:rsidR="00F51D42" w14:paraId="466AFA46" w14:textId="77777777" w:rsidTr="00BD78A1">
        <w:trPr>
          <w:trHeight w:hRule="exact" w:val="20"/>
        </w:trPr>
        <w:tc>
          <w:tcPr>
            <w:tcW w:w="284" w:type="dxa"/>
          </w:tcPr>
          <w:p w14:paraId="333C2A06"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2624EBC4" w14:textId="77777777" w:rsidR="00F51D42" w:rsidRDefault="00F51D42" w:rsidP="00BD78A1">
            <w:pPr>
              <w:pStyle w:val="EMPTYCELLSTYLE"/>
            </w:pPr>
          </w:p>
        </w:tc>
        <w:tc>
          <w:tcPr>
            <w:tcW w:w="40" w:type="dxa"/>
          </w:tcPr>
          <w:p w14:paraId="717591E5" w14:textId="77777777" w:rsidR="00F51D42" w:rsidRDefault="00F51D42" w:rsidP="00BD78A1">
            <w:pPr>
              <w:pStyle w:val="EMPTYCELLSTYLE"/>
            </w:pPr>
          </w:p>
        </w:tc>
      </w:tr>
      <w:tr w:rsidR="00F51D42" w14:paraId="4CBA77B1" w14:textId="77777777" w:rsidTr="00BD78A1">
        <w:trPr>
          <w:trHeight w:hRule="exact" w:val="240"/>
        </w:trPr>
        <w:tc>
          <w:tcPr>
            <w:tcW w:w="284" w:type="dxa"/>
          </w:tcPr>
          <w:p w14:paraId="1110217B" w14:textId="77777777" w:rsidR="00F51D42" w:rsidRDefault="00F51D42" w:rsidP="00BD78A1">
            <w:pPr>
              <w:pStyle w:val="EMPTYCELLSTYLE"/>
            </w:pPr>
          </w:p>
        </w:tc>
        <w:tc>
          <w:tcPr>
            <w:tcW w:w="1556" w:type="dxa"/>
            <w:tcMar>
              <w:top w:w="0" w:type="dxa"/>
              <w:left w:w="0" w:type="dxa"/>
              <w:bottom w:w="0" w:type="dxa"/>
              <w:right w:w="0" w:type="dxa"/>
            </w:tcMar>
          </w:tcPr>
          <w:p w14:paraId="32E11B30" w14:textId="77777777" w:rsidR="00F51D42" w:rsidRDefault="00F51D42" w:rsidP="00BD78A1">
            <w:pPr>
              <w:pStyle w:val="DefaultStyle"/>
              <w:ind w:left="40" w:right="40"/>
            </w:pPr>
          </w:p>
        </w:tc>
        <w:tc>
          <w:tcPr>
            <w:tcW w:w="2640" w:type="dxa"/>
          </w:tcPr>
          <w:p w14:paraId="00DCE06D" w14:textId="77777777" w:rsidR="00F51D42" w:rsidRDefault="00F51D42" w:rsidP="00BD78A1">
            <w:pPr>
              <w:pStyle w:val="EMPTYCELLSTYLE"/>
            </w:pPr>
          </w:p>
        </w:tc>
        <w:tc>
          <w:tcPr>
            <w:tcW w:w="600" w:type="dxa"/>
          </w:tcPr>
          <w:p w14:paraId="349A5CDC" w14:textId="77777777" w:rsidR="00F51D42" w:rsidRDefault="00F51D42" w:rsidP="00BD78A1">
            <w:pPr>
              <w:pStyle w:val="EMPTYCELLSTYLE"/>
            </w:pPr>
          </w:p>
        </w:tc>
        <w:tc>
          <w:tcPr>
            <w:tcW w:w="2520" w:type="dxa"/>
            <w:tcMar>
              <w:top w:w="0" w:type="dxa"/>
              <w:left w:w="0" w:type="dxa"/>
              <w:bottom w:w="0" w:type="dxa"/>
              <w:right w:w="0" w:type="dxa"/>
            </w:tcMar>
          </w:tcPr>
          <w:p w14:paraId="20E944A8"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2FFBB31E" w14:textId="77777777" w:rsidR="00F51D42" w:rsidRDefault="00F51D42" w:rsidP="00BD78A1">
            <w:pPr>
              <w:pStyle w:val="DefaultStyle"/>
              <w:ind w:right="40"/>
            </w:pPr>
          </w:p>
        </w:tc>
        <w:tc>
          <w:tcPr>
            <w:tcW w:w="3060" w:type="dxa"/>
          </w:tcPr>
          <w:p w14:paraId="66134C11" w14:textId="77777777" w:rsidR="00F51D42" w:rsidRDefault="00F51D42" w:rsidP="00BD78A1">
            <w:pPr>
              <w:pStyle w:val="EMPTYCELLSTYLE"/>
            </w:pPr>
          </w:p>
        </w:tc>
        <w:tc>
          <w:tcPr>
            <w:tcW w:w="2880" w:type="dxa"/>
            <w:gridSpan w:val="4"/>
            <w:tcMar>
              <w:top w:w="0" w:type="dxa"/>
              <w:left w:w="0" w:type="dxa"/>
              <w:bottom w:w="0" w:type="dxa"/>
              <w:right w:w="0" w:type="dxa"/>
            </w:tcMar>
          </w:tcPr>
          <w:p w14:paraId="0D5A1949" w14:textId="77777777" w:rsidR="00F51D42" w:rsidRDefault="00F51D42" w:rsidP="00BD78A1">
            <w:pPr>
              <w:pStyle w:val="DefaultStyle"/>
              <w:ind w:left="40" w:right="40"/>
              <w:jc w:val="right"/>
            </w:pPr>
          </w:p>
        </w:tc>
        <w:tc>
          <w:tcPr>
            <w:tcW w:w="40" w:type="dxa"/>
          </w:tcPr>
          <w:p w14:paraId="5488ACEE" w14:textId="77777777" w:rsidR="00F51D42" w:rsidRDefault="00F51D42" w:rsidP="00BD78A1">
            <w:pPr>
              <w:pStyle w:val="EMPTYCELLSTYLE"/>
            </w:pPr>
          </w:p>
        </w:tc>
        <w:tc>
          <w:tcPr>
            <w:tcW w:w="40" w:type="dxa"/>
          </w:tcPr>
          <w:p w14:paraId="1A5F1522" w14:textId="77777777" w:rsidR="00F51D42" w:rsidRDefault="00F51D42" w:rsidP="00BD78A1">
            <w:pPr>
              <w:pStyle w:val="EMPTYCELLSTYLE"/>
            </w:pPr>
          </w:p>
        </w:tc>
      </w:tr>
      <w:tr w:rsidR="00F51D42" w14:paraId="6E0D9D75" w14:textId="77777777" w:rsidTr="00BD78A1">
        <w:tc>
          <w:tcPr>
            <w:tcW w:w="284" w:type="dxa"/>
          </w:tcPr>
          <w:p w14:paraId="288E9FF0" w14:textId="77777777" w:rsidR="00F51D42" w:rsidRDefault="00F51D42" w:rsidP="00BD78A1">
            <w:pPr>
              <w:pStyle w:val="EMPTYCELLSTYLE"/>
              <w:pageBreakBefore/>
            </w:pPr>
            <w:bookmarkStart w:id="24" w:name="JR_PAGE_ANCHOR_0_25"/>
            <w:bookmarkEnd w:id="24"/>
          </w:p>
        </w:tc>
        <w:tc>
          <w:tcPr>
            <w:tcW w:w="1556" w:type="dxa"/>
          </w:tcPr>
          <w:p w14:paraId="029A7D7A" w14:textId="77777777" w:rsidR="00F51D42" w:rsidRDefault="00F51D42" w:rsidP="00BD78A1">
            <w:pPr>
              <w:pStyle w:val="EMPTYCELLSTYLE"/>
            </w:pPr>
          </w:p>
        </w:tc>
        <w:tc>
          <w:tcPr>
            <w:tcW w:w="2640" w:type="dxa"/>
          </w:tcPr>
          <w:p w14:paraId="7BCC6923" w14:textId="77777777" w:rsidR="00F51D42" w:rsidRDefault="00F51D42" w:rsidP="00BD78A1">
            <w:pPr>
              <w:pStyle w:val="EMPTYCELLSTYLE"/>
            </w:pPr>
          </w:p>
        </w:tc>
        <w:tc>
          <w:tcPr>
            <w:tcW w:w="600" w:type="dxa"/>
          </w:tcPr>
          <w:p w14:paraId="6BEA7048" w14:textId="77777777" w:rsidR="00F51D42" w:rsidRDefault="00F51D42" w:rsidP="00BD78A1">
            <w:pPr>
              <w:pStyle w:val="EMPTYCELLSTYLE"/>
            </w:pPr>
          </w:p>
        </w:tc>
        <w:tc>
          <w:tcPr>
            <w:tcW w:w="2520" w:type="dxa"/>
          </w:tcPr>
          <w:p w14:paraId="1BE261C9" w14:textId="77777777" w:rsidR="00F51D42" w:rsidRDefault="00F51D42" w:rsidP="00BD78A1">
            <w:pPr>
              <w:pStyle w:val="EMPTYCELLSTYLE"/>
            </w:pPr>
          </w:p>
        </w:tc>
        <w:tc>
          <w:tcPr>
            <w:tcW w:w="2520" w:type="dxa"/>
          </w:tcPr>
          <w:p w14:paraId="56CE1796" w14:textId="77777777" w:rsidR="00F51D42" w:rsidRDefault="00F51D42" w:rsidP="00BD78A1">
            <w:pPr>
              <w:pStyle w:val="EMPTYCELLSTYLE"/>
            </w:pPr>
          </w:p>
        </w:tc>
        <w:tc>
          <w:tcPr>
            <w:tcW w:w="3060" w:type="dxa"/>
          </w:tcPr>
          <w:p w14:paraId="3B6BBED8" w14:textId="77777777" w:rsidR="00F51D42" w:rsidRDefault="00F51D42" w:rsidP="00BD78A1">
            <w:pPr>
              <w:pStyle w:val="EMPTYCELLSTYLE"/>
            </w:pPr>
          </w:p>
        </w:tc>
        <w:tc>
          <w:tcPr>
            <w:tcW w:w="360" w:type="dxa"/>
          </w:tcPr>
          <w:p w14:paraId="2F8526C8" w14:textId="77777777" w:rsidR="00F51D42" w:rsidRDefault="00F51D42" w:rsidP="00BD78A1">
            <w:pPr>
              <w:pStyle w:val="EMPTYCELLSTYLE"/>
            </w:pPr>
          </w:p>
        </w:tc>
        <w:tc>
          <w:tcPr>
            <w:tcW w:w="1400" w:type="dxa"/>
          </w:tcPr>
          <w:p w14:paraId="222D96FB" w14:textId="77777777" w:rsidR="00F51D42" w:rsidRDefault="00F51D42" w:rsidP="00BD78A1">
            <w:pPr>
              <w:pStyle w:val="EMPTYCELLSTYLE"/>
            </w:pPr>
          </w:p>
        </w:tc>
        <w:tc>
          <w:tcPr>
            <w:tcW w:w="40" w:type="dxa"/>
          </w:tcPr>
          <w:p w14:paraId="4A05EA3C" w14:textId="77777777" w:rsidR="00F51D42" w:rsidRDefault="00F51D42" w:rsidP="00BD78A1">
            <w:pPr>
              <w:pStyle w:val="EMPTYCELLSTYLE"/>
            </w:pPr>
          </w:p>
        </w:tc>
        <w:tc>
          <w:tcPr>
            <w:tcW w:w="1080" w:type="dxa"/>
          </w:tcPr>
          <w:p w14:paraId="5FF7CB79" w14:textId="77777777" w:rsidR="00F51D42" w:rsidRDefault="00F51D42" w:rsidP="00BD78A1">
            <w:pPr>
              <w:pStyle w:val="EMPTYCELLSTYLE"/>
            </w:pPr>
          </w:p>
        </w:tc>
        <w:tc>
          <w:tcPr>
            <w:tcW w:w="40" w:type="dxa"/>
          </w:tcPr>
          <w:p w14:paraId="4045CC54" w14:textId="77777777" w:rsidR="00F51D42" w:rsidRDefault="00F51D42" w:rsidP="00BD78A1">
            <w:pPr>
              <w:pStyle w:val="EMPTYCELLSTYLE"/>
            </w:pPr>
          </w:p>
        </w:tc>
        <w:tc>
          <w:tcPr>
            <w:tcW w:w="40" w:type="dxa"/>
          </w:tcPr>
          <w:p w14:paraId="50BC9785" w14:textId="77777777" w:rsidR="00F51D42" w:rsidRDefault="00F51D42" w:rsidP="00BD78A1">
            <w:pPr>
              <w:pStyle w:val="EMPTYCELLSTYLE"/>
            </w:pPr>
          </w:p>
        </w:tc>
      </w:tr>
      <w:tr w:rsidR="00F51D42" w14:paraId="22340717" w14:textId="77777777" w:rsidTr="00BD78A1">
        <w:trPr>
          <w:trHeight w:hRule="exact" w:val="240"/>
        </w:trPr>
        <w:tc>
          <w:tcPr>
            <w:tcW w:w="284" w:type="dxa"/>
          </w:tcPr>
          <w:p w14:paraId="1B5E9109" w14:textId="77777777" w:rsidR="00F51D42" w:rsidRDefault="00F51D42" w:rsidP="00BD78A1">
            <w:pPr>
              <w:pStyle w:val="EMPTYCELLSTYLE"/>
            </w:pPr>
          </w:p>
        </w:tc>
        <w:tc>
          <w:tcPr>
            <w:tcW w:w="4196" w:type="dxa"/>
            <w:gridSpan w:val="2"/>
            <w:tcMar>
              <w:top w:w="0" w:type="dxa"/>
              <w:left w:w="0" w:type="dxa"/>
              <w:bottom w:w="0" w:type="dxa"/>
              <w:right w:w="0" w:type="dxa"/>
            </w:tcMar>
          </w:tcPr>
          <w:p w14:paraId="15EEBFBE" w14:textId="77777777" w:rsidR="00F51D42" w:rsidRDefault="00F51D42" w:rsidP="00BD78A1">
            <w:pPr>
              <w:pStyle w:val="DefaultStyle"/>
            </w:pPr>
          </w:p>
        </w:tc>
        <w:tc>
          <w:tcPr>
            <w:tcW w:w="600" w:type="dxa"/>
          </w:tcPr>
          <w:p w14:paraId="033E9BB7" w14:textId="77777777" w:rsidR="00F51D42" w:rsidRDefault="00F51D42" w:rsidP="00BD78A1">
            <w:pPr>
              <w:pStyle w:val="EMPTYCELLSTYLE"/>
            </w:pPr>
          </w:p>
        </w:tc>
        <w:tc>
          <w:tcPr>
            <w:tcW w:w="2520" w:type="dxa"/>
          </w:tcPr>
          <w:p w14:paraId="13E87E18" w14:textId="77777777" w:rsidR="00F51D42" w:rsidRDefault="00F51D42" w:rsidP="00BD78A1">
            <w:pPr>
              <w:pStyle w:val="EMPTYCELLSTYLE"/>
            </w:pPr>
          </w:p>
        </w:tc>
        <w:tc>
          <w:tcPr>
            <w:tcW w:w="2520" w:type="dxa"/>
          </w:tcPr>
          <w:p w14:paraId="593A248E" w14:textId="77777777" w:rsidR="00F51D42" w:rsidRDefault="00F51D42" w:rsidP="00BD78A1">
            <w:pPr>
              <w:pStyle w:val="EMPTYCELLSTYLE"/>
            </w:pPr>
          </w:p>
        </w:tc>
        <w:tc>
          <w:tcPr>
            <w:tcW w:w="3060" w:type="dxa"/>
          </w:tcPr>
          <w:p w14:paraId="26993128" w14:textId="77777777" w:rsidR="00F51D42" w:rsidRDefault="00F51D42" w:rsidP="00BD78A1">
            <w:pPr>
              <w:pStyle w:val="EMPTYCELLSTYLE"/>
            </w:pPr>
          </w:p>
        </w:tc>
        <w:tc>
          <w:tcPr>
            <w:tcW w:w="360" w:type="dxa"/>
          </w:tcPr>
          <w:p w14:paraId="5DFF8FA4" w14:textId="77777777" w:rsidR="00F51D42" w:rsidRDefault="00F51D42" w:rsidP="00BD78A1">
            <w:pPr>
              <w:pStyle w:val="EMPTYCELLSTYLE"/>
            </w:pPr>
          </w:p>
        </w:tc>
        <w:tc>
          <w:tcPr>
            <w:tcW w:w="1400" w:type="dxa"/>
            <w:tcMar>
              <w:top w:w="0" w:type="dxa"/>
              <w:left w:w="0" w:type="dxa"/>
              <w:bottom w:w="0" w:type="dxa"/>
              <w:right w:w="0" w:type="dxa"/>
            </w:tcMar>
          </w:tcPr>
          <w:p w14:paraId="303664B0" w14:textId="77777777" w:rsidR="00F51D42" w:rsidRDefault="00F51D42" w:rsidP="00BD78A1">
            <w:pPr>
              <w:pStyle w:val="DefaultStyle"/>
              <w:jc w:val="right"/>
            </w:pPr>
          </w:p>
        </w:tc>
        <w:tc>
          <w:tcPr>
            <w:tcW w:w="40" w:type="dxa"/>
          </w:tcPr>
          <w:p w14:paraId="31C1932C" w14:textId="77777777" w:rsidR="00F51D42" w:rsidRDefault="00F51D42" w:rsidP="00BD78A1">
            <w:pPr>
              <w:pStyle w:val="EMPTYCELLSTYLE"/>
            </w:pPr>
          </w:p>
        </w:tc>
        <w:tc>
          <w:tcPr>
            <w:tcW w:w="1120" w:type="dxa"/>
            <w:gridSpan w:val="2"/>
            <w:tcMar>
              <w:top w:w="0" w:type="dxa"/>
              <w:left w:w="0" w:type="dxa"/>
              <w:bottom w:w="0" w:type="dxa"/>
              <w:right w:w="0" w:type="dxa"/>
            </w:tcMar>
          </w:tcPr>
          <w:p w14:paraId="6A37D3A7" w14:textId="77777777" w:rsidR="00F51D42" w:rsidRDefault="00F51D42" w:rsidP="00BD78A1">
            <w:pPr>
              <w:pStyle w:val="DefaultStyle"/>
            </w:pPr>
          </w:p>
        </w:tc>
        <w:tc>
          <w:tcPr>
            <w:tcW w:w="40" w:type="dxa"/>
          </w:tcPr>
          <w:p w14:paraId="7ABF913F" w14:textId="77777777" w:rsidR="00F51D42" w:rsidRDefault="00F51D42" w:rsidP="00BD78A1">
            <w:pPr>
              <w:pStyle w:val="EMPTYCELLSTYLE"/>
            </w:pPr>
          </w:p>
        </w:tc>
      </w:tr>
      <w:tr w:rsidR="00F51D42" w14:paraId="016A1AD6" w14:textId="77777777" w:rsidTr="00BD78A1">
        <w:trPr>
          <w:trHeight w:hRule="exact" w:val="240"/>
        </w:trPr>
        <w:tc>
          <w:tcPr>
            <w:tcW w:w="284" w:type="dxa"/>
          </w:tcPr>
          <w:p w14:paraId="4100B1BB" w14:textId="77777777" w:rsidR="00F51D42" w:rsidRDefault="00F51D42" w:rsidP="00BD78A1">
            <w:pPr>
              <w:pStyle w:val="EMPTYCELLSTYLE"/>
            </w:pPr>
          </w:p>
        </w:tc>
        <w:tc>
          <w:tcPr>
            <w:tcW w:w="4196" w:type="dxa"/>
            <w:gridSpan w:val="2"/>
            <w:tcMar>
              <w:top w:w="0" w:type="dxa"/>
              <w:left w:w="0" w:type="dxa"/>
              <w:bottom w:w="0" w:type="dxa"/>
              <w:right w:w="0" w:type="dxa"/>
            </w:tcMar>
          </w:tcPr>
          <w:p w14:paraId="52AF2B7F" w14:textId="77777777" w:rsidR="00F51D42" w:rsidRDefault="00F51D42" w:rsidP="00BD78A1">
            <w:pPr>
              <w:pStyle w:val="DefaultStyle"/>
            </w:pPr>
          </w:p>
        </w:tc>
        <w:tc>
          <w:tcPr>
            <w:tcW w:w="600" w:type="dxa"/>
          </w:tcPr>
          <w:p w14:paraId="25249BCD" w14:textId="77777777" w:rsidR="00F51D42" w:rsidRDefault="00F51D42" w:rsidP="00BD78A1">
            <w:pPr>
              <w:pStyle w:val="EMPTYCELLSTYLE"/>
            </w:pPr>
          </w:p>
        </w:tc>
        <w:tc>
          <w:tcPr>
            <w:tcW w:w="2520" w:type="dxa"/>
          </w:tcPr>
          <w:p w14:paraId="0879DA32" w14:textId="77777777" w:rsidR="00F51D42" w:rsidRDefault="00F51D42" w:rsidP="00BD78A1">
            <w:pPr>
              <w:pStyle w:val="EMPTYCELLSTYLE"/>
            </w:pPr>
          </w:p>
        </w:tc>
        <w:tc>
          <w:tcPr>
            <w:tcW w:w="2520" w:type="dxa"/>
          </w:tcPr>
          <w:p w14:paraId="45B47805" w14:textId="77777777" w:rsidR="00F51D42" w:rsidRDefault="00F51D42" w:rsidP="00BD78A1">
            <w:pPr>
              <w:pStyle w:val="EMPTYCELLSTYLE"/>
            </w:pPr>
          </w:p>
        </w:tc>
        <w:tc>
          <w:tcPr>
            <w:tcW w:w="3060" w:type="dxa"/>
          </w:tcPr>
          <w:p w14:paraId="376D3913" w14:textId="77777777" w:rsidR="00F51D42" w:rsidRDefault="00F51D42" w:rsidP="00BD78A1">
            <w:pPr>
              <w:pStyle w:val="EMPTYCELLSTYLE"/>
            </w:pPr>
          </w:p>
        </w:tc>
        <w:tc>
          <w:tcPr>
            <w:tcW w:w="360" w:type="dxa"/>
          </w:tcPr>
          <w:p w14:paraId="74335EE6" w14:textId="77777777" w:rsidR="00F51D42" w:rsidRDefault="00F51D42" w:rsidP="00BD78A1">
            <w:pPr>
              <w:pStyle w:val="EMPTYCELLSTYLE"/>
            </w:pPr>
          </w:p>
        </w:tc>
        <w:tc>
          <w:tcPr>
            <w:tcW w:w="1400" w:type="dxa"/>
            <w:tcMar>
              <w:top w:w="0" w:type="dxa"/>
              <w:left w:w="0" w:type="dxa"/>
              <w:bottom w:w="0" w:type="dxa"/>
              <w:right w:w="0" w:type="dxa"/>
            </w:tcMar>
          </w:tcPr>
          <w:p w14:paraId="71CC84F4" w14:textId="77777777" w:rsidR="00F51D42" w:rsidRDefault="00F51D42" w:rsidP="00BD78A1">
            <w:pPr>
              <w:pStyle w:val="DefaultStyle"/>
              <w:jc w:val="right"/>
            </w:pPr>
          </w:p>
        </w:tc>
        <w:tc>
          <w:tcPr>
            <w:tcW w:w="40" w:type="dxa"/>
          </w:tcPr>
          <w:p w14:paraId="4E1577F4" w14:textId="77777777" w:rsidR="00F51D42" w:rsidRDefault="00F51D42" w:rsidP="00BD78A1">
            <w:pPr>
              <w:pStyle w:val="EMPTYCELLSTYLE"/>
            </w:pPr>
          </w:p>
        </w:tc>
        <w:tc>
          <w:tcPr>
            <w:tcW w:w="1120" w:type="dxa"/>
            <w:gridSpan w:val="2"/>
            <w:tcMar>
              <w:top w:w="0" w:type="dxa"/>
              <w:left w:w="0" w:type="dxa"/>
              <w:bottom w:w="0" w:type="dxa"/>
              <w:right w:w="0" w:type="dxa"/>
            </w:tcMar>
          </w:tcPr>
          <w:p w14:paraId="28A7BA76" w14:textId="77777777" w:rsidR="00F51D42" w:rsidRDefault="00F51D42" w:rsidP="00BD78A1">
            <w:pPr>
              <w:pStyle w:val="DefaultStyle"/>
            </w:pPr>
          </w:p>
        </w:tc>
        <w:tc>
          <w:tcPr>
            <w:tcW w:w="40" w:type="dxa"/>
          </w:tcPr>
          <w:p w14:paraId="45A90D25" w14:textId="77777777" w:rsidR="00F51D42" w:rsidRDefault="00F51D42" w:rsidP="00BD78A1">
            <w:pPr>
              <w:pStyle w:val="EMPTYCELLSTYLE"/>
            </w:pPr>
          </w:p>
        </w:tc>
      </w:tr>
      <w:tr w:rsidR="00F51D42" w14:paraId="77F718CA" w14:textId="77777777" w:rsidTr="00BD78A1">
        <w:trPr>
          <w:trHeight w:hRule="exact" w:val="340"/>
        </w:trPr>
        <w:tc>
          <w:tcPr>
            <w:tcW w:w="284" w:type="dxa"/>
          </w:tcPr>
          <w:p w14:paraId="5E9447C7" w14:textId="77777777" w:rsidR="00F51D42" w:rsidRDefault="00F51D42" w:rsidP="00BD78A1">
            <w:pPr>
              <w:pStyle w:val="EMPTYCELLSTYLE"/>
            </w:pPr>
          </w:p>
        </w:tc>
        <w:tc>
          <w:tcPr>
            <w:tcW w:w="15816" w:type="dxa"/>
            <w:gridSpan w:val="11"/>
            <w:tcMar>
              <w:top w:w="0" w:type="dxa"/>
              <w:left w:w="0" w:type="dxa"/>
              <w:bottom w:w="0" w:type="dxa"/>
              <w:right w:w="0" w:type="dxa"/>
            </w:tcMar>
          </w:tcPr>
          <w:p w14:paraId="7992746F" w14:textId="77777777" w:rsidR="00F51D42" w:rsidRDefault="00F51D42" w:rsidP="00BD78A1">
            <w:pPr>
              <w:pStyle w:val="DefaultStyle"/>
              <w:jc w:val="center"/>
            </w:pPr>
            <w:r w:rsidRPr="00C85746">
              <w:rPr>
                <w:b/>
                <w:bCs/>
              </w:rPr>
              <w:t>PRORAČUN GRADA ČAZME ZA 2023. GODINU</w:t>
            </w:r>
          </w:p>
        </w:tc>
        <w:tc>
          <w:tcPr>
            <w:tcW w:w="40" w:type="dxa"/>
          </w:tcPr>
          <w:p w14:paraId="0289B526" w14:textId="77777777" w:rsidR="00F51D42" w:rsidRDefault="00F51D42" w:rsidP="00BD78A1">
            <w:pPr>
              <w:pStyle w:val="EMPTYCELLSTYLE"/>
            </w:pPr>
          </w:p>
        </w:tc>
      </w:tr>
      <w:tr w:rsidR="00F51D42" w14:paraId="32217F63" w14:textId="77777777" w:rsidTr="00BD78A1">
        <w:trPr>
          <w:trHeight w:hRule="exact" w:val="260"/>
        </w:trPr>
        <w:tc>
          <w:tcPr>
            <w:tcW w:w="284" w:type="dxa"/>
          </w:tcPr>
          <w:p w14:paraId="5D7F011C" w14:textId="77777777" w:rsidR="00F51D42" w:rsidRDefault="00F51D42" w:rsidP="00BD78A1">
            <w:pPr>
              <w:pStyle w:val="EMPTYCELLSTYLE"/>
            </w:pPr>
          </w:p>
        </w:tc>
        <w:tc>
          <w:tcPr>
            <w:tcW w:w="15816" w:type="dxa"/>
            <w:gridSpan w:val="11"/>
            <w:tcMar>
              <w:top w:w="0" w:type="dxa"/>
              <w:left w:w="0" w:type="dxa"/>
              <w:bottom w:w="40" w:type="dxa"/>
              <w:right w:w="0" w:type="dxa"/>
            </w:tcMar>
          </w:tcPr>
          <w:p w14:paraId="6C5A6629" w14:textId="77777777" w:rsidR="00F51D42" w:rsidRDefault="00F51D42" w:rsidP="00BD78A1">
            <w:pPr>
              <w:pStyle w:val="DefaultStyle"/>
              <w:jc w:val="center"/>
            </w:pPr>
            <w:r>
              <w:rPr>
                <w:b/>
              </w:rPr>
              <w:t>POSEBNI DIO</w:t>
            </w:r>
          </w:p>
        </w:tc>
        <w:tc>
          <w:tcPr>
            <w:tcW w:w="40" w:type="dxa"/>
          </w:tcPr>
          <w:p w14:paraId="630E2EAD" w14:textId="77777777" w:rsidR="00F51D42" w:rsidRDefault="00F51D42" w:rsidP="00BD78A1">
            <w:pPr>
              <w:pStyle w:val="EMPTYCELLSTYLE"/>
            </w:pPr>
          </w:p>
        </w:tc>
      </w:tr>
      <w:tr w:rsidR="00F51D42" w14:paraId="637433AB" w14:textId="77777777" w:rsidTr="00BD78A1">
        <w:trPr>
          <w:trHeight w:hRule="exact" w:val="260"/>
        </w:trPr>
        <w:tc>
          <w:tcPr>
            <w:tcW w:w="284" w:type="dxa"/>
          </w:tcPr>
          <w:p w14:paraId="4A20B8F4" w14:textId="77777777" w:rsidR="00F51D42" w:rsidRDefault="00F51D42" w:rsidP="00BD78A1">
            <w:pPr>
              <w:pStyle w:val="EMPTYCELLSTYLE"/>
            </w:pPr>
          </w:p>
        </w:tc>
        <w:tc>
          <w:tcPr>
            <w:tcW w:w="15816" w:type="dxa"/>
            <w:gridSpan w:val="11"/>
            <w:tcMar>
              <w:top w:w="0" w:type="dxa"/>
              <w:left w:w="0" w:type="dxa"/>
              <w:bottom w:w="40" w:type="dxa"/>
              <w:right w:w="0" w:type="dxa"/>
            </w:tcMar>
          </w:tcPr>
          <w:p w14:paraId="64644720" w14:textId="77777777" w:rsidR="00F51D42" w:rsidRDefault="00F51D42" w:rsidP="00BD78A1">
            <w:pPr>
              <w:pStyle w:val="DefaultStyle"/>
              <w:jc w:val="center"/>
            </w:pPr>
          </w:p>
        </w:tc>
        <w:tc>
          <w:tcPr>
            <w:tcW w:w="40" w:type="dxa"/>
          </w:tcPr>
          <w:p w14:paraId="76097256" w14:textId="77777777" w:rsidR="00F51D42" w:rsidRDefault="00F51D42" w:rsidP="00BD78A1">
            <w:pPr>
              <w:pStyle w:val="EMPTYCELLSTYLE"/>
            </w:pPr>
          </w:p>
        </w:tc>
      </w:tr>
      <w:tr w:rsidR="00F51D42" w14:paraId="3708B6FD" w14:textId="77777777" w:rsidTr="00BD78A1">
        <w:trPr>
          <w:trHeight w:hRule="exact" w:val="720"/>
        </w:trPr>
        <w:tc>
          <w:tcPr>
            <w:tcW w:w="284" w:type="dxa"/>
          </w:tcPr>
          <w:p w14:paraId="7BEF0CA5"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321A491D" w14:textId="77777777" w:rsidTr="00BD78A1">
              <w:trPr>
                <w:trHeight w:hRule="exact" w:val="240"/>
              </w:trPr>
              <w:tc>
                <w:tcPr>
                  <w:tcW w:w="800" w:type="dxa"/>
                </w:tcPr>
                <w:p w14:paraId="1CC51ADE" w14:textId="77777777" w:rsidR="00F51D42" w:rsidRDefault="00F51D42" w:rsidP="00BD78A1">
                  <w:pPr>
                    <w:pStyle w:val="EMPTYCELLSTYLE"/>
                  </w:pPr>
                </w:p>
              </w:tc>
              <w:tc>
                <w:tcPr>
                  <w:tcW w:w="700" w:type="dxa"/>
                </w:tcPr>
                <w:p w14:paraId="50A4731D" w14:textId="77777777" w:rsidR="00F51D42" w:rsidRDefault="00F51D42" w:rsidP="00BD78A1">
                  <w:pPr>
                    <w:pStyle w:val="EMPTYCELLSTYLE"/>
                  </w:pPr>
                </w:p>
              </w:tc>
              <w:tc>
                <w:tcPr>
                  <w:tcW w:w="6520" w:type="dxa"/>
                </w:tcPr>
                <w:p w14:paraId="4FE10FC7" w14:textId="77777777" w:rsidR="00F51D42" w:rsidRDefault="00F51D42" w:rsidP="00BD78A1">
                  <w:pPr>
                    <w:pStyle w:val="EMPTYCELLSTYLE"/>
                  </w:pPr>
                </w:p>
              </w:tc>
              <w:tc>
                <w:tcPr>
                  <w:tcW w:w="2020" w:type="dxa"/>
                </w:tcPr>
                <w:p w14:paraId="082722E2" w14:textId="77777777" w:rsidR="00F51D42" w:rsidRDefault="00F51D42" w:rsidP="00BD78A1">
                  <w:pPr>
                    <w:pStyle w:val="EMPTYCELLSTYLE"/>
                  </w:pPr>
                </w:p>
              </w:tc>
              <w:tc>
                <w:tcPr>
                  <w:tcW w:w="20" w:type="dxa"/>
                </w:tcPr>
                <w:p w14:paraId="6071E68E"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0CA6C71B" w14:textId="77777777" w:rsidR="00F51D42" w:rsidRDefault="00F51D42" w:rsidP="00BD78A1">
                  <w:pPr>
                    <w:pStyle w:val="DefaultStyle"/>
                    <w:jc w:val="center"/>
                  </w:pPr>
                  <w:r>
                    <w:rPr>
                      <w:b/>
                      <w:sz w:val="16"/>
                    </w:rPr>
                    <w:t>GODINE</w:t>
                  </w:r>
                </w:p>
              </w:tc>
              <w:tc>
                <w:tcPr>
                  <w:tcW w:w="20" w:type="dxa"/>
                </w:tcPr>
                <w:p w14:paraId="75311166" w14:textId="77777777" w:rsidR="00F51D42" w:rsidRDefault="00F51D42" w:rsidP="00BD78A1">
                  <w:pPr>
                    <w:pStyle w:val="EMPTYCELLSTYLE"/>
                  </w:pPr>
                </w:p>
              </w:tc>
              <w:tc>
                <w:tcPr>
                  <w:tcW w:w="20" w:type="dxa"/>
                </w:tcPr>
                <w:p w14:paraId="767577E7"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1385D0E2" w14:textId="77777777" w:rsidR="00F51D42" w:rsidRDefault="00F51D42" w:rsidP="00BD78A1">
                  <w:pPr>
                    <w:pStyle w:val="DefaultStyle"/>
                    <w:jc w:val="center"/>
                  </w:pPr>
                  <w:r>
                    <w:rPr>
                      <w:b/>
                      <w:sz w:val="16"/>
                    </w:rPr>
                    <w:t>INDEKS</w:t>
                  </w:r>
                </w:p>
              </w:tc>
              <w:tc>
                <w:tcPr>
                  <w:tcW w:w="20" w:type="dxa"/>
                </w:tcPr>
                <w:p w14:paraId="0FAB1A3D" w14:textId="77777777" w:rsidR="00F51D42" w:rsidRDefault="00F51D42" w:rsidP="00BD78A1">
                  <w:pPr>
                    <w:pStyle w:val="EMPTYCELLSTYLE"/>
                  </w:pPr>
                </w:p>
              </w:tc>
            </w:tr>
            <w:tr w:rsidR="00F51D42" w14:paraId="195F7044" w14:textId="77777777" w:rsidTr="00BD78A1">
              <w:trPr>
                <w:trHeight w:hRule="exact" w:val="240"/>
              </w:trPr>
              <w:tc>
                <w:tcPr>
                  <w:tcW w:w="800" w:type="dxa"/>
                  <w:vMerge w:val="restart"/>
                  <w:tcMar>
                    <w:top w:w="0" w:type="dxa"/>
                    <w:left w:w="0" w:type="dxa"/>
                    <w:bottom w:w="0" w:type="dxa"/>
                    <w:right w:w="0" w:type="dxa"/>
                  </w:tcMar>
                  <w:vAlign w:val="bottom"/>
                </w:tcPr>
                <w:p w14:paraId="3573A4CB"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3085CF9F"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187AD25E" w14:textId="77777777" w:rsidR="00F51D42" w:rsidRDefault="00F51D42" w:rsidP="00BD78A1">
                  <w:pPr>
                    <w:pStyle w:val="DefaultStyle"/>
                  </w:pPr>
                  <w:r>
                    <w:rPr>
                      <w:b/>
                      <w:sz w:val="16"/>
                    </w:rPr>
                    <w:t>VRSTA RASHODA / IZDATAKA</w:t>
                  </w:r>
                </w:p>
              </w:tc>
              <w:tc>
                <w:tcPr>
                  <w:tcW w:w="2020" w:type="dxa"/>
                </w:tcPr>
                <w:p w14:paraId="3AE51E31"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02C40091"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34566815"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71E3CA51" w14:textId="77777777" w:rsidR="00F51D42" w:rsidRDefault="00F51D42" w:rsidP="00BD78A1">
                  <w:pPr>
                    <w:pStyle w:val="DefaultStyle"/>
                    <w:jc w:val="right"/>
                  </w:pPr>
                  <w:r>
                    <w:rPr>
                      <w:b/>
                      <w:sz w:val="16"/>
                    </w:rPr>
                    <w:t>Projekcija (€)</w:t>
                  </w:r>
                </w:p>
              </w:tc>
              <w:tc>
                <w:tcPr>
                  <w:tcW w:w="20" w:type="dxa"/>
                </w:tcPr>
                <w:p w14:paraId="4AD56A5B" w14:textId="77777777" w:rsidR="00F51D42" w:rsidRDefault="00F51D42" w:rsidP="00BD78A1">
                  <w:pPr>
                    <w:pStyle w:val="EMPTYCELLSTYLE"/>
                  </w:pPr>
                </w:p>
              </w:tc>
              <w:tc>
                <w:tcPr>
                  <w:tcW w:w="680" w:type="dxa"/>
                </w:tcPr>
                <w:p w14:paraId="785DF24E" w14:textId="77777777" w:rsidR="00F51D42" w:rsidRDefault="00F51D42" w:rsidP="00BD78A1">
                  <w:pPr>
                    <w:pStyle w:val="EMPTYCELLSTYLE"/>
                  </w:pPr>
                </w:p>
              </w:tc>
              <w:tc>
                <w:tcPr>
                  <w:tcW w:w="700" w:type="dxa"/>
                </w:tcPr>
                <w:p w14:paraId="4725A4F4" w14:textId="77777777" w:rsidR="00F51D42" w:rsidRDefault="00F51D42" w:rsidP="00BD78A1">
                  <w:pPr>
                    <w:pStyle w:val="EMPTYCELLSTYLE"/>
                  </w:pPr>
                </w:p>
              </w:tc>
              <w:tc>
                <w:tcPr>
                  <w:tcW w:w="680" w:type="dxa"/>
                </w:tcPr>
                <w:p w14:paraId="0A35FFFB" w14:textId="77777777" w:rsidR="00F51D42" w:rsidRDefault="00F51D42" w:rsidP="00BD78A1">
                  <w:pPr>
                    <w:pStyle w:val="EMPTYCELLSTYLE"/>
                  </w:pPr>
                </w:p>
              </w:tc>
              <w:tc>
                <w:tcPr>
                  <w:tcW w:w="20" w:type="dxa"/>
                </w:tcPr>
                <w:p w14:paraId="54AA03C5" w14:textId="77777777" w:rsidR="00F51D42" w:rsidRDefault="00F51D42" w:rsidP="00BD78A1">
                  <w:pPr>
                    <w:pStyle w:val="EMPTYCELLSTYLE"/>
                  </w:pPr>
                </w:p>
              </w:tc>
            </w:tr>
            <w:tr w:rsidR="00F51D42" w14:paraId="665E8229" w14:textId="77777777" w:rsidTr="00BD78A1">
              <w:trPr>
                <w:trHeight w:hRule="exact" w:val="240"/>
              </w:trPr>
              <w:tc>
                <w:tcPr>
                  <w:tcW w:w="800" w:type="dxa"/>
                  <w:vMerge/>
                  <w:tcMar>
                    <w:top w:w="0" w:type="dxa"/>
                    <w:left w:w="0" w:type="dxa"/>
                    <w:bottom w:w="0" w:type="dxa"/>
                    <w:right w:w="0" w:type="dxa"/>
                  </w:tcMar>
                  <w:vAlign w:val="bottom"/>
                </w:tcPr>
                <w:p w14:paraId="7D62900E"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493D617F"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52D21B14" w14:textId="77777777" w:rsidR="00F51D42" w:rsidRDefault="00F51D42" w:rsidP="00BD78A1">
                  <w:pPr>
                    <w:pStyle w:val="EMPTYCELLSTYLE"/>
                  </w:pPr>
                </w:p>
              </w:tc>
              <w:tc>
                <w:tcPr>
                  <w:tcW w:w="2020" w:type="dxa"/>
                </w:tcPr>
                <w:p w14:paraId="6165B537"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15E5EEDA"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3108DBF1"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3BEA6F9D"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BC8A351"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4B2E26A1"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448CBDEA" w14:textId="77777777" w:rsidR="00F51D42" w:rsidRDefault="00F51D42" w:rsidP="00BD78A1">
                  <w:pPr>
                    <w:pStyle w:val="DefaultStyle"/>
                    <w:jc w:val="center"/>
                  </w:pPr>
                  <w:r>
                    <w:rPr>
                      <w:b/>
                      <w:sz w:val="16"/>
                    </w:rPr>
                    <w:t>3/1</w:t>
                  </w:r>
                </w:p>
              </w:tc>
            </w:tr>
          </w:tbl>
          <w:p w14:paraId="52B45C06" w14:textId="77777777" w:rsidR="00F51D42" w:rsidRDefault="00F51D42" w:rsidP="00BD78A1">
            <w:pPr>
              <w:pStyle w:val="EMPTYCELLSTYLE"/>
            </w:pPr>
          </w:p>
        </w:tc>
        <w:tc>
          <w:tcPr>
            <w:tcW w:w="40" w:type="dxa"/>
          </w:tcPr>
          <w:p w14:paraId="6C3B390E" w14:textId="77777777" w:rsidR="00F51D42" w:rsidRDefault="00F51D42" w:rsidP="00BD78A1">
            <w:pPr>
              <w:pStyle w:val="EMPTYCELLSTYLE"/>
            </w:pPr>
          </w:p>
        </w:tc>
      </w:tr>
      <w:tr w:rsidR="00F51D42" w14:paraId="45C7EEE4" w14:textId="77777777" w:rsidTr="00BD78A1">
        <w:trPr>
          <w:trHeight w:hRule="exact" w:val="80"/>
        </w:trPr>
        <w:tc>
          <w:tcPr>
            <w:tcW w:w="284" w:type="dxa"/>
          </w:tcPr>
          <w:p w14:paraId="6460C6C6" w14:textId="77777777" w:rsidR="00F51D42" w:rsidRDefault="00F51D42" w:rsidP="00BD78A1">
            <w:pPr>
              <w:pStyle w:val="EMPTYCELLSTYLE"/>
            </w:pPr>
          </w:p>
        </w:tc>
        <w:tc>
          <w:tcPr>
            <w:tcW w:w="1556" w:type="dxa"/>
          </w:tcPr>
          <w:p w14:paraId="6FB682FA" w14:textId="77777777" w:rsidR="00F51D42" w:rsidRDefault="00F51D42" w:rsidP="00BD78A1">
            <w:pPr>
              <w:pStyle w:val="EMPTYCELLSTYLE"/>
            </w:pPr>
          </w:p>
        </w:tc>
        <w:tc>
          <w:tcPr>
            <w:tcW w:w="2640" w:type="dxa"/>
          </w:tcPr>
          <w:p w14:paraId="47CBA3FC" w14:textId="77777777" w:rsidR="00F51D42" w:rsidRDefault="00F51D42" w:rsidP="00BD78A1">
            <w:pPr>
              <w:pStyle w:val="EMPTYCELLSTYLE"/>
            </w:pPr>
          </w:p>
        </w:tc>
        <w:tc>
          <w:tcPr>
            <w:tcW w:w="600" w:type="dxa"/>
          </w:tcPr>
          <w:p w14:paraId="6A5EDB6D" w14:textId="77777777" w:rsidR="00F51D42" w:rsidRDefault="00F51D42" w:rsidP="00BD78A1">
            <w:pPr>
              <w:pStyle w:val="EMPTYCELLSTYLE"/>
            </w:pPr>
          </w:p>
        </w:tc>
        <w:tc>
          <w:tcPr>
            <w:tcW w:w="2520" w:type="dxa"/>
          </w:tcPr>
          <w:p w14:paraId="5414DF7B" w14:textId="77777777" w:rsidR="00F51D42" w:rsidRDefault="00F51D42" w:rsidP="00BD78A1">
            <w:pPr>
              <w:pStyle w:val="EMPTYCELLSTYLE"/>
            </w:pPr>
          </w:p>
        </w:tc>
        <w:tc>
          <w:tcPr>
            <w:tcW w:w="2520" w:type="dxa"/>
          </w:tcPr>
          <w:p w14:paraId="3FCE4754" w14:textId="77777777" w:rsidR="00F51D42" w:rsidRDefault="00F51D42" w:rsidP="00BD78A1">
            <w:pPr>
              <w:pStyle w:val="EMPTYCELLSTYLE"/>
            </w:pPr>
          </w:p>
        </w:tc>
        <w:tc>
          <w:tcPr>
            <w:tcW w:w="3060" w:type="dxa"/>
          </w:tcPr>
          <w:p w14:paraId="67932C97" w14:textId="77777777" w:rsidR="00F51D42" w:rsidRDefault="00F51D42" w:rsidP="00BD78A1">
            <w:pPr>
              <w:pStyle w:val="EMPTYCELLSTYLE"/>
            </w:pPr>
          </w:p>
        </w:tc>
        <w:tc>
          <w:tcPr>
            <w:tcW w:w="360" w:type="dxa"/>
          </w:tcPr>
          <w:p w14:paraId="14229D36" w14:textId="77777777" w:rsidR="00F51D42" w:rsidRDefault="00F51D42" w:rsidP="00BD78A1">
            <w:pPr>
              <w:pStyle w:val="EMPTYCELLSTYLE"/>
            </w:pPr>
          </w:p>
        </w:tc>
        <w:tc>
          <w:tcPr>
            <w:tcW w:w="1400" w:type="dxa"/>
          </w:tcPr>
          <w:p w14:paraId="0EF5D9DE" w14:textId="77777777" w:rsidR="00F51D42" w:rsidRDefault="00F51D42" w:rsidP="00BD78A1">
            <w:pPr>
              <w:pStyle w:val="EMPTYCELLSTYLE"/>
            </w:pPr>
          </w:p>
        </w:tc>
        <w:tc>
          <w:tcPr>
            <w:tcW w:w="40" w:type="dxa"/>
          </w:tcPr>
          <w:p w14:paraId="08B3C470" w14:textId="77777777" w:rsidR="00F51D42" w:rsidRDefault="00F51D42" w:rsidP="00BD78A1">
            <w:pPr>
              <w:pStyle w:val="EMPTYCELLSTYLE"/>
            </w:pPr>
          </w:p>
        </w:tc>
        <w:tc>
          <w:tcPr>
            <w:tcW w:w="1080" w:type="dxa"/>
          </w:tcPr>
          <w:p w14:paraId="7383A54C" w14:textId="77777777" w:rsidR="00F51D42" w:rsidRDefault="00F51D42" w:rsidP="00BD78A1">
            <w:pPr>
              <w:pStyle w:val="EMPTYCELLSTYLE"/>
            </w:pPr>
          </w:p>
        </w:tc>
        <w:tc>
          <w:tcPr>
            <w:tcW w:w="40" w:type="dxa"/>
          </w:tcPr>
          <w:p w14:paraId="1C693FAF" w14:textId="77777777" w:rsidR="00F51D42" w:rsidRDefault="00F51D42" w:rsidP="00BD78A1">
            <w:pPr>
              <w:pStyle w:val="EMPTYCELLSTYLE"/>
            </w:pPr>
          </w:p>
        </w:tc>
        <w:tc>
          <w:tcPr>
            <w:tcW w:w="40" w:type="dxa"/>
          </w:tcPr>
          <w:p w14:paraId="0CBCE5C8" w14:textId="77777777" w:rsidR="00F51D42" w:rsidRDefault="00F51D42" w:rsidP="00BD78A1">
            <w:pPr>
              <w:pStyle w:val="EMPTYCELLSTYLE"/>
            </w:pPr>
          </w:p>
        </w:tc>
      </w:tr>
      <w:tr w:rsidR="00F51D42" w14:paraId="2023F1E4" w14:textId="77777777" w:rsidTr="00BD78A1">
        <w:trPr>
          <w:trHeight w:hRule="exact" w:val="260"/>
        </w:trPr>
        <w:tc>
          <w:tcPr>
            <w:tcW w:w="284" w:type="dxa"/>
          </w:tcPr>
          <w:p w14:paraId="2224746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2526A65" w14:textId="77777777" w:rsidTr="00BD78A1">
              <w:trPr>
                <w:trHeight w:hRule="exact" w:val="260"/>
              </w:trPr>
              <w:tc>
                <w:tcPr>
                  <w:tcW w:w="8020" w:type="dxa"/>
                  <w:shd w:val="clear" w:color="auto" w:fill="FEDE01"/>
                  <w:tcMar>
                    <w:top w:w="0" w:type="dxa"/>
                    <w:left w:w="40" w:type="dxa"/>
                    <w:bottom w:w="0" w:type="dxa"/>
                    <w:right w:w="0" w:type="dxa"/>
                  </w:tcMar>
                  <w:vAlign w:val="center"/>
                </w:tcPr>
                <w:p w14:paraId="6B914EA7" w14:textId="77777777" w:rsidR="00F51D42" w:rsidRDefault="00F51D42" w:rsidP="00BD78A1">
                  <w:pPr>
                    <w:pStyle w:val="izv1"/>
                  </w:pPr>
                  <w:r>
                    <w:rPr>
                      <w:sz w:val="16"/>
                    </w:rPr>
                    <w:t>Izvor 5.1.004 Pomoći - Gradska knjižnica</w:t>
                  </w:r>
                </w:p>
              </w:tc>
              <w:tc>
                <w:tcPr>
                  <w:tcW w:w="2020" w:type="dxa"/>
                </w:tcPr>
                <w:p w14:paraId="40835D5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A9FE7FC" w14:textId="77777777" w:rsidR="00F51D42" w:rsidRDefault="00F51D42" w:rsidP="00BD78A1">
                  <w:pPr>
                    <w:pStyle w:val="izv1"/>
                    <w:jc w:val="right"/>
                  </w:pPr>
                  <w:r>
                    <w:rPr>
                      <w:sz w:val="16"/>
                    </w:rPr>
                    <w:t>14.864,96</w:t>
                  </w:r>
                </w:p>
              </w:tc>
              <w:tc>
                <w:tcPr>
                  <w:tcW w:w="1300" w:type="dxa"/>
                  <w:shd w:val="clear" w:color="auto" w:fill="FEDE01"/>
                  <w:tcMar>
                    <w:top w:w="0" w:type="dxa"/>
                    <w:left w:w="0" w:type="dxa"/>
                    <w:bottom w:w="0" w:type="dxa"/>
                    <w:right w:w="0" w:type="dxa"/>
                  </w:tcMar>
                  <w:vAlign w:val="center"/>
                </w:tcPr>
                <w:p w14:paraId="3393762E" w14:textId="77777777" w:rsidR="00F51D42" w:rsidRDefault="00F51D42" w:rsidP="00BD78A1">
                  <w:pPr>
                    <w:pStyle w:val="izv1"/>
                    <w:jc w:val="right"/>
                  </w:pPr>
                  <w:r>
                    <w:rPr>
                      <w:sz w:val="16"/>
                    </w:rPr>
                    <w:t>14.864,96</w:t>
                  </w:r>
                </w:p>
              </w:tc>
              <w:tc>
                <w:tcPr>
                  <w:tcW w:w="1300" w:type="dxa"/>
                  <w:shd w:val="clear" w:color="auto" w:fill="FEDE01"/>
                  <w:tcMar>
                    <w:top w:w="0" w:type="dxa"/>
                    <w:left w:w="0" w:type="dxa"/>
                    <w:bottom w:w="0" w:type="dxa"/>
                    <w:right w:w="0" w:type="dxa"/>
                  </w:tcMar>
                  <w:vAlign w:val="center"/>
                </w:tcPr>
                <w:p w14:paraId="3B298F10" w14:textId="77777777" w:rsidR="00F51D42" w:rsidRDefault="00F51D42" w:rsidP="00BD78A1">
                  <w:pPr>
                    <w:pStyle w:val="izv1"/>
                    <w:jc w:val="right"/>
                  </w:pPr>
                  <w:r>
                    <w:rPr>
                      <w:sz w:val="16"/>
                    </w:rPr>
                    <w:t>14.864,96</w:t>
                  </w:r>
                </w:p>
              </w:tc>
              <w:tc>
                <w:tcPr>
                  <w:tcW w:w="700" w:type="dxa"/>
                  <w:shd w:val="clear" w:color="auto" w:fill="FEDE01"/>
                  <w:tcMar>
                    <w:top w:w="0" w:type="dxa"/>
                    <w:left w:w="0" w:type="dxa"/>
                    <w:bottom w:w="0" w:type="dxa"/>
                    <w:right w:w="0" w:type="dxa"/>
                  </w:tcMar>
                  <w:vAlign w:val="center"/>
                </w:tcPr>
                <w:p w14:paraId="4462362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6C51C4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2DA0DDB" w14:textId="77777777" w:rsidR="00F51D42" w:rsidRDefault="00F51D42" w:rsidP="00BD78A1">
                  <w:pPr>
                    <w:pStyle w:val="izv1"/>
                    <w:jc w:val="right"/>
                  </w:pPr>
                  <w:r>
                    <w:rPr>
                      <w:sz w:val="16"/>
                    </w:rPr>
                    <w:t>100,00</w:t>
                  </w:r>
                </w:p>
              </w:tc>
            </w:tr>
          </w:tbl>
          <w:p w14:paraId="7EC86460" w14:textId="77777777" w:rsidR="00F51D42" w:rsidRDefault="00F51D42" w:rsidP="00BD78A1">
            <w:pPr>
              <w:pStyle w:val="EMPTYCELLSTYLE"/>
            </w:pPr>
          </w:p>
        </w:tc>
        <w:tc>
          <w:tcPr>
            <w:tcW w:w="40" w:type="dxa"/>
          </w:tcPr>
          <w:p w14:paraId="68BFC636" w14:textId="77777777" w:rsidR="00F51D42" w:rsidRDefault="00F51D42" w:rsidP="00BD78A1">
            <w:pPr>
              <w:pStyle w:val="EMPTYCELLSTYLE"/>
            </w:pPr>
          </w:p>
        </w:tc>
      </w:tr>
      <w:tr w:rsidR="00F51D42" w14:paraId="78BBDD68" w14:textId="77777777" w:rsidTr="00BD78A1">
        <w:trPr>
          <w:trHeight w:hRule="exact" w:val="260"/>
        </w:trPr>
        <w:tc>
          <w:tcPr>
            <w:tcW w:w="284" w:type="dxa"/>
          </w:tcPr>
          <w:p w14:paraId="1E037D5D"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4458857" w14:textId="77777777" w:rsidTr="00BD78A1">
              <w:trPr>
                <w:trHeight w:hRule="exact" w:val="260"/>
              </w:trPr>
              <w:tc>
                <w:tcPr>
                  <w:tcW w:w="8020" w:type="dxa"/>
                  <w:shd w:val="clear" w:color="auto" w:fill="A3C9B9"/>
                  <w:tcMar>
                    <w:top w:w="0" w:type="dxa"/>
                    <w:left w:w="40" w:type="dxa"/>
                    <w:bottom w:w="0" w:type="dxa"/>
                    <w:right w:w="0" w:type="dxa"/>
                  </w:tcMar>
                  <w:vAlign w:val="center"/>
                </w:tcPr>
                <w:p w14:paraId="06ED21D8" w14:textId="77777777" w:rsidR="00F51D42" w:rsidRDefault="00F51D42" w:rsidP="00BD78A1">
                  <w:pPr>
                    <w:pStyle w:val="kor1"/>
                  </w:pPr>
                  <w:r>
                    <w:rPr>
                      <w:sz w:val="16"/>
                    </w:rPr>
                    <w:t>Korisnik 04 GRADSKA KNJIŽNICA SLAVKA KOLARA ČAZMA</w:t>
                  </w:r>
                </w:p>
              </w:tc>
              <w:tc>
                <w:tcPr>
                  <w:tcW w:w="2020" w:type="dxa"/>
                </w:tcPr>
                <w:p w14:paraId="523812C4"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4C34C4FD" w14:textId="77777777" w:rsidR="00F51D42" w:rsidRDefault="00F51D42" w:rsidP="00BD78A1">
                  <w:pPr>
                    <w:pStyle w:val="kor1"/>
                    <w:jc w:val="right"/>
                  </w:pPr>
                  <w:r>
                    <w:rPr>
                      <w:sz w:val="16"/>
                    </w:rPr>
                    <w:t>14.864,96</w:t>
                  </w:r>
                </w:p>
              </w:tc>
              <w:tc>
                <w:tcPr>
                  <w:tcW w:w="1300" w:type="dxa"/>
                  <w:shd w:val="clear" w:color="auto" w:fill="A3C9B9"/>
                  <w:tcMar>
                    <w:top w:w="0" w:type="dxa"/>
                    <w:left w:w="0" w:type="dxa"/>
                    <w:bottom w:w="0" w:type="dxa"/>
                    <w:right w:w="0" w:type="dxa"/>
                  </w:tcMar>
                  <w:vAlign w:val="center"/>
                </w:tcPr>
                <w:p w14:paraId="1F760B4F" w14:textId="77777777" w:rsidR="00F51D42" w:rsidRDefault="00F51D42" w:rsidP="00BD78A1">
                  <w:pPr>
                    <w:pStyle w:val="kor1"/>
                    <w:jc w:val="right"/>
                  </w:pPr>
                  <w:r>
                    <w:rPr>
                      <w:sz w:val="16"/>
                    </w:rPr>
                    <w:t>14.864,96</w:t>
                  </w:r>
                </w:p>
              </w:tc>
              <w:tc>
                <w:tcPr>
                  <w:tcW w:w="1300" w:type="dxa"/>
                  <w:shd w:val="clear" w:color="auto" w:fill="A3C9B9"/>
                  <w:tcMar>
                    <w:top w:w="0" w:type="dxa"/>
                    <w:left w:w="0" w:type="dxa"/>
                    <w:bottom w:w="0" w:type="dxa"/>
                    <w:right w:w="0" w:type="dxa"/>
                  </w:tcMar>
                  <w:vAlign w:val="center"/>
                </w:tcPr>
                <w:p w14:paraId="0E9C90AC" w14:textId="77777777" w:rsidR="00F51D42" w:rsidRDefault="00F51D42" w:rsidP="00BD78A1">
                  <w:pPr>
                    <w:pStyle w:val="kor1"/>
                    <w:jc w:val="right"/>
                  </w:pPr>
                  <w:r>
                    <w:rPr>
                      <w:sz w:val="16"/>
                    </w:rPr>
                    <w:t>14.864,96</w:t>
                  </w:r>
                </w:p>
              </w:tc>
              <w:tc>
                <w:tcPr>
                  <w:tcW w:w="700" w:type="dxa"/>
                  <w:shd w:val="clear" w:color="auto" w:fill="A3C9B9"/>
                  <w:tcMar>
                    <w:top w:w="0" w:type="dxa"/>
                    <w:left w:w="0" w:type="dxa"/>
                    <w:bottom w:w="0" w:type="dxa"/>
                    <w:right w:w="0" w:type="dxa"/>
                  </w:tcMar>
                  <w:vAlign w:val="center"/>
                </w:tcPr>
                <w:p w14:paraId="2766C817"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D16D74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604D65C1" w14:textId="77777777" w:rsidR="00F51D42" w:rsidRDefault="00F51D42" w:rsidP="00BD78A1">
                  <w:pPr>
                    <w:pStyle w:val="kor1"/>
                    <w:jc w:val="right"/>
                  </w:pPr>
                  <w:r>
                    <w:rPr>
                      <w:sz w:val="16"/>
                    </w:rPr>
                    <w:t>100,00</w:t>
                  </w:r>
                </w:p>
              </w:tc>
            </w:tr>
          </w:tbl>
          <w:p w14:paraId="4A8C224F" w14:textId="77777777" w:rsidR="00F51D42" w:rsidRDefault="00F51D42" w:rsidP="00BD78A1">
            <w:pPr>
              <w:pStyle w:val="EMPTYCELLSTYLE"/>
            </w:pPr>
          </w:p>
        </w:tc>
        <w:tc>
          <w:tcPr>
            <w:tcW w:w="40" w:type="dxa"/>
          </w:tcPr>
          <w:p w14:paraId="7D0D0D15" w14:textId="77777777" w:rsidR="00F51D42" w:rsidRDefault="00F51D42" w:rsidP="00BD78A1">
            <w:pPr>
              <w:pStyle w:val="EMPTYCELLSTYLE"/>
            </w:pPr>
          </w:p>
        </w:tc>
      </w:tr>
      <w:tr w:rsidR="00F51D42" w14:paraId="248311CA" w14:textId="77777777" w:rsidTr="00BD78A1">
        <w:trPr>
          <w:trHeight w:hRule="exact" w:val="300"/>
        </w:trPr>
        <w:tc>
          <w:tcPr>
            <w:tcW w:w="284" w:type="dxa"/>
          </w:tcPr>
          <w:p w14:paraId="5A29C58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9DF1997" w14:textId="77777777" w:rsidTr="00BD78A1">
              <w:trPr>
                <w:trHeight w:hRule="exact" w:val="260"/>
              </w:trPr>
              <w:tc>
                <w:tcPr>
                  <w:tcW w:w="800" w:type="dxa"/>
                  <w:tcMar>
                    <w:top w:w="40" w:type="dxa"/>
                    <w:left w:w="40" w:type="dxa"/>
                    <w:bottom w:w="40" w:type="dxa"/>
                    <w:right w:w="0" w:type="dxa"/>
                  </w:tcMar>
                </w:tcPr>
                <w:p w14:paraId="0F8AE745" w14:textId="77777777" w:rsidR="00F51D42" w:rsidRDefault="00F51D42" w:rsidP="00BD78A1">
                  <w:pPr>
                    <w:pStyle w:val="UvjetniStil10"/>
                  </w:pPr>
                </w:p>
              </w:tc>
              <w:tc>
                <w:tcPr>
                  <w:tcW w:w="700" w:type="dxa"/>
                  <w:tcMar>
                    <w:top w:w="40" w:type="dxa"/>
                    <w:left w:w="0" w:type="dxa"/>
                    <w:bottom w:w="40" w:type="dxa"/>
                    <w:right w:w="0" w:type="dxa"/>
                  </w:tcMar>
                </w:tcPr>
                <w:p w14:paraId="5ED6E9C7"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5D35B78" w14:textId="77777777" w:rsidR="00F51D42" w:rsidRDefault="00F51D42" w:rsidP="00BD78A1">
                  <w:pPr>
                    <w:pStyle w:val="UvjetniStil10"/>
                  </w:pPr>
                  <w:r>
                    <w:rPr>
                      <w:sz w:val="16"/>
                    </w:rPr>
                    <w:t>Rashodi za nabavu proizvedene dugotrajne imovine</w:t>
                  </w:r>
                </w:p>
              </w:tc>
              <w:tc>
                <w:tcPr>
                  <w:tcW w:w="2000" w:type="dxa"/>
                </w:tcPr>
                <w:p w14:paraId="4869052D" w14:textId="77777777" w:rsidR="00F51D42" w:rsidRDefault="00F51D42" w:rsidP="00BD78A1">
                  <w:pPr>
                    <w:pStyle w:val="EMPTYCELLSTYLE"/>
                  </w:pPr>
                </w:p>
              </w:tc>
              <w:tc>
                <w:tcPr>
                  <w:tcW w:w="1300" w:type="dxa"/>
                  <w:tcMar>
                    <w:top w:w="40" w:type="dxa"/>
                    <w:left w:w="0" w:type="dxa"/>
                    <w:bottom w:w="40" w:type="dxa"/>
                    <w:right w:w="0" w:type="dxa"/>
                  </w:tcMar>
                </w:tcPr>
                <w:p w14:paraId="7FF86F7A" w14:textId="77777777" w:rsidR="00F51D42" w:rsidRDefault="00F51D42" w:rsidP="00BD78A1">
                  <w:pPr>
                    <w:pStyle w:val="UvjetniStil10"/>
                    <w:jc w:val="right"/>
                  </w:pPr>
                  <w:r>
                    <w:rPr>
                      <w:sz w:val="16"/>
                    </w:rPr>
                    <w:t>14.864,96</w:t>
                  </w:r>
                </w:p>
              </w:tc>
              <w:tc>
                <w:tcPr>
                  <w:tcW w:w="1300" w:type="dxa"/>
                  <w:tcMar>
                    <w:top w:w="40" w:type="dxa"/>
                    <w:left w:w="0" w:type="dxa"/>
                    <w:bottom w:w="40" w:type="dxa"/>
                    <w:right w:w="0" w:type="dxa"/>
                  </w:tcMar>
                </w:tcPr>
                <w:p w14:paraId="78D99D3E" w14:textId="77777777" w:rsidR="00F51D42" w:rsidRDefault="00F51D42" w:rsidP="00BD78A1">
                  <w:pPr>
                    <w:pStyle w:val="UvjetniStil10"/>
                    <w:jc w:val="right"/>
                  </w:pPr>
                  <w:r>
                    <w:rPr>
                      <w:sz w:val="16"/>
                    </w:rPr>
                    <w:t>14.864,96</w:t>
                  </w:r>
                </w:p>
              </w:tc>
              <w:tc>
                <w:tcPr>
                  <w:tcW w:w="1300" w:type="dxa"/>
                  <w:tcMar>
                    <w:top w:w="40" w:type="dxa"/>
                    <w:left w:w="0" w:type="dxa"/>
                    <w:bottom w:w="40" w:type="dxa"/>
                    <w:right w:w="0" w:type="dxa"/>
                  </w:tcMar>
                </w:tcPr>
                <w:p w14:paraId="4F725287" w14:textId="77777777" w:rsidR="00F51D42" w:rsidRDefault="00F51D42" w:rsidP="00BD78A1">
                  <w:pPr>
                    <w:pStyle w:val="UvjetniStil10"/>
                    <w:jc w:val="right"/>
                  </w:pPr>
                  <w:r>
                    <w:rPr>
                      <w:sz w:val="16"/>
                    </w:rPr>
                    <w:t>14.864,96</w:t>
                  </w:r>
                </w:p>
              </w:tc>
              <w:tc>
                <w:tcPr>
                  <w:tcW w:w="700" w:type="dxa"/>
                  <w:tcMar>
                    <w:top w:w="40" w:type="dxa"/>
                    <w:left w:w="0" w:type="dxa"/>
                    <w:bottom w:w="40" w:type="dxa"/>
                    <w:right w:w="0" w:type="dxa"/>
                  </w:tcMar>
                </w:tcPr>
                <w:p w14:paraId="6FD4DA6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3CADD8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8A19508" w14:textId="77777777" w:rsidR="00F51D42" w:rsidRDefault="00F51D42" w:rsidP="00BD78A1">
                  <w:pPr>
                    <w:pStyle w:val="UvjetniStil10"/>
                    <w:jc w:val="right"/>
                  </w:pPr>
                  <w:r>
                    <w:rPr>
                      <w:sz w:val="16"/>
                    </w:rPr>
                    <w:t>100,00</w:t>
                  </w:r>
                </w:p>
              </w:tc>
            </w:tr>
          </w:tbl>
          <w:p w14:paraId="5EE58CD8" w14:textId="77777777" w:rsidR="00F51D42" w:rsidRDefault="00F51D42" w:rsidP="00BD78A1">
            <w:pPr>
              <w:pStyle w:val="EMPTYCELLSTYLE"/>
            </w:pPr>
          </w:p>
        </w:tc>
        <w:tc>
          <w:tcPr>
            <w:tcW w:w="40" w:type="dxa"/>
          </w:tcPr>
          <w:p w14:paraId="27593641" w14:textId="77777777" w:rsidR="00F51D42" w:rsidRDefault="00F51D42" w:rsidP="00BD78A1">
            <w:pPr>
              <w:pStyle w:val="EMPTYCELLSTYLE"/>
            </w:pPr>
          </w:p>
        </w:tc>
      </w:tr>
      <w:tr w:rsidR="00F51D42" w14:paraId="00581417" w14:textId="77777777" w:rsidTr="00BD78A1">
        <w:trPr>
          <w:trHeight w:hRule="exact" w:val="300"/>
        </w:trPr>
        <w:tc>
          <w:tcPr>
            <w:tcW w:w="284" w:type="dxa"/>
          </w:tcPr>
          <w:p w14:paraId="534E325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36E560E" w14:textId="77777777" w:rsidTr="00BD78A1">
              <w:trPr>
                <w:trHeight w:hRule="exact" w:val="260"/>
              </w:trPr>
              <w:tc>
                <w:tcPr>
                  <w:tcW w:w="800" w:type="dxa"/>
                  <w:tcMar>
                    <w:top w:w="40" w:type="dxa"/>
                    <w:left w:w="40" w:type="dxa"/>
                    <w:bottom w:w="40" w:type="dxa"/>
                    <w:right w:w="0" w:type="dxa"/>
                  </w:tcMar>
                </w:tcPr>
                <w:p w14:paraId="79EF44FE" w14:textId="77777777" w:rsidR="00F51D42" w:rsidRDefault="00F51D42" w:rsidP="00BD78A1">
                  <w:pPr>
                    <w:pStyle w:val="UvjetniStil"/>
                  </w:pPr>
                  <w:r>
                    <w:rPr>
                      <w:sz w:val="16"/>
                    </w:rPr>
                    <w:t>R0215</w:t>
                  </w:r>
                </w:p>
              </w:tc>
              <w:tc>
                <w:tcPr>
                  <w:tcW w:w="700" w:type="dxa"/>
                  <w:tcMar>
                    <w:top w:w="40" w:type="dxa"/>
                    <w:left w:w="0" w:type="dxa"/>
                    <w:bottom w:w="40" w:type="dxa"/>
                    <w:right w:w="0" w:type="dxa"/>
                  </w:tcMar>
                </w:tcPr>
                <w:p w14:paraId="6B36C659"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2F642AC3" w14:textId="77777777" w:rsidR="00F51D42" w:rsidRDefault="00F51D42" w:rsidP="00BD78A1">
                  <w:pPr>
                    <w:pStyle w:val="UvjetniStil"/>
                  </w:pPr>
                  <w:r>
                    <w:rPr>
                      <w:sz w:val="16"/>
                    </w:rPr>
                    <w:t>Uredska oprema i namještaj</w:t>
                  </w:r>
                </w:p>
              </w:tc>
              <w:tc>
                <w:tcPr>
                  <w:tcW w:w="2000" w:type="dxa"/>
                </w:tcPr>
                <w:p w14:paraId="30C93A01" w14:textId="77777777" w:rsidR="00F51D42" w:rsidRDefault="00F51D42" w:rsidP="00BD78A1">
                  <w:pPr>
                    <w:pStyle w:val="EMPTYCELLSTYLE"/>
                  </w:pPr>
                </w:p>
              </w:tc>
              <w:tc>
                <w:tcPr>
                  <w:tcW w:w="1300" w:type="dxa"/>
                  <w:tcMar>
                    <w:top w:w="40" w:type="dxa"/>
                    <w:left w:w="0" w:type="dxa"/>
                    <w:bottom w:w="40" w:type="dxa"/>
                    <w:right w:w="0" w:type="dxa"/>
                  </w:tcMar>
                </w:tcPr>
                <w:p w14:paraId="32C316ED"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01533E6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18E4AD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AD8F36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FFE230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3920249" w14:textId="77777777" w:rsidR="00F51D42" w:rsidRDefault="00F51D42" w:rsidP="00BD78A1">
                  <w:pPr>
                    <w:pStyle w:val="UvjetniStil"/>
                    <w:jc w:val="right"/>
                  </w:pPr>
                  <w:r>
                    <w:rPr>
                      <w:sz w:val="16"/>
                    </w:rPr>
                    <w:t>0,00</w:t>
                  </w:r>
                </w:p>
              </w:tc>
            </w:tr>
          </w:tbl>
          <w:p w14:paraId="0AE81F05" w14:textId="77777777" w:rsidR="00F51D42" w:rsidRDefault="00F51D42" w:rsidP="00BD78A1">
            <w:pPr>
              <w:pStyle w:val="EMPTYCELLSTYLE"/>
            </w:pPr>
          </w:p>
        </w:tc>
        <w:tc>
          <w:tcPr>
            <w:tcW w:w="40" w:type="dxa"/>
          </w:tcPr>
          <w:p w14:paraId="05FAC4AF" w14:textId="77777777" w:rsidR="00F51D42" w:rsidRDefault="00F51D42" w:rsidP="00BD78A1">
            <w:pPr>
              <w:pStyle w:val="EMPTYCELLSTYLE"/>
            </w:pPr>
          </w:p>
        </w:tc>
      </w:tr>
      <w:tr w:rsidR="00F51D42" w14:paraId="111BF2F9" w14:textId="77777777" w:rsidTr="00BD78A1">
        <w:trPr>
          <w:trHeight w:hRule="exact" w:val="300"/>
        </w:trPr>
        <w:tc>
          <w:tcPr>
            <w:tcW w:w="284" w:type="dxa"/>
          </w:tcPr>
          <w:p w14:paraId="4E0777C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522ED5" w14:textId="77777777" w:rsidTr="00BD78A1">
              <w:trPr>
                <w:trHeight w:hRule="exact" w:val="260"/>
              </w:trPr>
              <w:tc>
                <w:tcPr>
                  <w:tcW w:w="800" w:type="dxa"/>
                  <w:tcMar>
                    <w:top w:w="40" w:type="dxa"/>
                    <w:left w:w="40" w:type="dxa"/>
                    <w:bottom w:w="40" w:type="dxa"/>
                    <w:right w:w="0" w:type="dxa"/>
                  </w:tcMar>
                </w:tcPr>
                <w:p w14:paraId="0F8A8A00" w14:textId="77777777" w:rsidR="00F51D42" w:rsidRDefault="00F51D42" w:rsidP="00BD78A1">
                  <w:pPr>
                    <w:pStyle w:val="UvjetniStil"/>
                  </w:pPr>
                  <w:r>
                    <w:rPr>
                      <w:sz w:val="16"/>
                    </w:rPr>
                    <w:t>R0216</w:t>
                  </w:r>
                </w:p>
              </w:tc>
              <w:tc>
                <w:tcPr>
                  <w:tcW w:w="700" w:type="dxa"/>
                  <w:tcMar>
                    <w:top w:w="40" w:type="dxa"/>
                    <w:left w:w="0" w:type="dxa"/>
                    <w:bottom w:w="40" w:type="dxa"/>
                    <w:right w:w="0" w:type="dxa"/>
                  </w:tcMar>
                </w:tcPr>
                <w:p w14:paraId="50DCE429" w14:textId="77777777" w:rsidR="00F51D42" w:rsidRDefault="00F51D42" w:rsidP="00BD78A1">
                  <w:pPr>
                    <w:pStyle w:val="UvjetniStil"/>
                  </w:pPr>
                  <w:r>
                    <w:rPr>
                      <w:sz w:val="16"/>
                    </w:rPr>
                    <w:t>4241</w:t>
                  </w:r>
                </w:p>
              </w:tc>
              <w:tc>
                <w:tcPr>
                  <w:tcW w:w="6540" w:type="dxa"/>
                  <w:tcMar>
                    <w:top w:w="40" w:type="dxa"/>
                    <w:left w:w="0" w:type="dxa"/>
                    <w:bottom w:w="40" w:type="dxa"/>
                    <w:right w:w="0" w:type="dxa"/>
                  </w:tcMar>
                </w:tcPr>
                <w:p w14:paraId="4529E1A5" w14:textId="77777777" w:rsidR="00F51D42" w:rsidRDefault="00F51D42" w:rsidP="00BD78A1">
                  <w:pPr>
                    <w:pStyle w:val="UvjetniStil"/>
                  </w:pPr>
                  <w:r>
                    <w:rPr>
                      <w:sz w:val="16"/>
                    </w:rPr>
                    <w:t>Knjige</w:t>
                  </w:r>
                </w:p>
              </w:tc>
              <w:tc>
                <w:tcPr>
                  <w:tcW w:w="2000" w:type="dxa"/>
                </w:tcPr>
                <w:p w14:paraId="72C24E3B" w14:textId="77777777" w:rsidR="00F51D42" w:rsidRDefault="00F51D42" w:rsidP="00BD78A1">
                  <w:pPr>
                    <w:pStyle w:val="EMPTYCELLSTYLE"/>
                  </w:pPr>
                </w:p>
              </w:tc>
              <w:tc>
                <w:tcPr>
                  <w:tcW w:w="1300" w:type="dxa"/>
                  <w:tcMar>
                    <w:top w:w="40" w:type="dxa"/>
                    <w:left w:w="0" w:type="dxa"/>
                    <w:bottom w:w="40" w:type="dxa"/>
                    <w:right w:w="0" w:type="dxa"/>
                  </w:tcMar>
                </w:tcPr>
                <w:p w14:paraId="23401EBA"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6DE7919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7CA689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B1C1F9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F47B1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22BA4F" w14:textId="77777777" w:rsidR="00F51D42" w:rsidRDefault="00F51D42" w:rsidP="00BD78A1">
                  <w:pPr>
                    <w:pStyle w:val="UvjetniStil"/>
                    <w:jc w:val="right"/>
                  </w:pPr>
                  <w:r>
                    <w:rPr>
                      <w:sz w:val="16"/>
                    </w:rPr>
                    <w:t>0,00</w:t>
                  </w:r>
                </w:p>
              </w:tc>
            </w:tr>
          </w:tbl>
          <w:p w14:paraId="2CDB7BD2" w14:textId="77777777" w:rsidR="00F51D42" w:rsidRDefault="00F51D42" w:rsidP="00BD78A1">
            <w:pPr>
              <w:pStyle w:val="EMPTYCELLSTYLE"/>
            </w:pPr>
          </w:p>
        </w:tc>
        <w:tc>
          <w:tcPr>
            <w:tcW w:w="40" w:type="dxa"/>
          </w:tcPr>
          <w:p w14:paraId="7B29E3FA" w14:textId="77777777" w:rsidR="00F51D42" w:rsidRDefault="00F51D42" w:rsidP="00BD78A1">
            <w:pPr>
              <w:pStyle w:val="EMPTYCELLSTYLE"/>
            </w:pPr>
          </w:p>
        </w:tc>
      </w:tr>
      <w:tr w:rsidR="00F51D42" w14:paraId="3E80ECE3" w14:textId="77777777" w:rsidTr="00BD78A1">
        <w:trPr>
          <w:trHeight w:hRule="exact" w:val="300"/>
        </w:trPr>
        <w:tc>
          <w:tcPr>
            <w:tcW w:w="284" w:type="dxa"/>
          </w:tcPr>
          <w:p w14:paraId="7844E56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65F2519" w14:textId="77777777" w:rsidTr="00BD78A1">
              <w:trPr>
                <w:trHeight w:hRule="exact" w:val="260"/>
              </w:trPr>
              <w:tc>
                <w:tcPr>
                  <w:tcW w:w="800" w:type="dxa"/>
                  <w:tcMar>
                    <w:top w:w="40" w:type="dxa"/>
                    <w:left w:w="40" w:type="dxa"/>
                    <w:bottom w:w="40" w:type="dxa"/>
                    <w:right w:w="0" w:type="dxa"/>
                  </w:tcMar>
                </w:tcPr>
                <w:p w14:paraId="06210A3E" w14:textId="77777777" w:rsidR="00F51D42" w:rsidRDefault="00F51D42" w:rsidP="00BD78A1">
                  <w:pPr>
                    <w:pStyle w:val="UvjetniStil"/>
                  </w:pPr>
                  <w:r>
                    <w:rPr>
                      <w:sz w:val="16"/>
                    </w:rPr>
                    <w:t>R0217</w:t>
                  </w:r>
                </w:p>
              </w:tc>
              <w:tc>
                <w:tcPr>
                  <w:tcW w:w="700" w:type="dxa"/>
                  <w:tcMar>
                    <w:top w:w="40" w:type="dxa"/>
                    <w:left w:w="0" w:type="dxa"/>
                    <w:bottom w:w="40" w:type="dxa"/>
                    <w:right w:w="0" w:type="dxa"/>
                  </w:tcMar>
                </w:tcPr>
                <w:p w14:paraId="3C92A8FE" w14:textId="77777777" w:rsidR="00F51D42" w:rsidRDefault="00F51D42" w:rsidP="00BD78A1">
                  <w:pPr>
                    <w:pStyle w:val="UvjetniStil"/>
                  </w:pPr>
                  <w:r>
                    <w:rPr>
                      <w:sz w:val="16"/>
                    </w:rPr>
                    <w:t>4263</w:t>
                  </w:r>
                </w:p>
              </w:tc>
              <w:tc>
                <w:tcPr>
                  <w:tcW w:w="6540" w:type="dxa"/>
                  <w:tcMar>
                    <w:top w:w="40" w:type="dxa"/>
                    <w:left w:w="0" w:type="dxa"/>
                    <w:bottom w:w="40" w:type="dxa"/>
                    <w:right w:w="0" w:type="dxa"/>
                  </w:tcMar>
                </w:tcPr>
                <w:p w14:paraId="6169E227" w14:textId="77777777" w:rsidR="00F51D42" w:rsidRDefault="00F51D42" w:rsidP="00BD78A1">
                  <w:pPr>
                    <w:pStyle w:val="UvjetniStil"/>
                  </w:pPr>
                  <w:r>
                    <w:rPr>
                      <w:sz w:val="16"/>
                    </w:rPr>
                    <w:t>Umjetnička, literarna i znanstvena djela</w:t>
                  </w:r>
                </w:p>
              </w:tc>
              <w:tc>
                <w:tcPr>
                  <w:tcW w:w="2000" w:type="dxa"/>
                </w:tcPr>
                <w:p w14:paraId="3615CFC1" w14:textId="77777777" w:rsidR="00F51D42" w:rsidRDefault="00F51D42" w:rsidP="00BD78A1">
                  <w:pPr>
                    <w:pStyle w:val="EMPTYCELLSTYLE"/>
                  </w:pPr>
                </w:p>
              </w:tc>
              <w:tc>
                <w:tcPr>
                  <w:tcW w:w="1300" w:type="dxa"/>
                  <w:tcMar>
                    <w:top w:w="40" w:type="dxa"/>
                    <w:left w:w="0" w:type="dxa"/>
                    <w:bottom w:w="40" w:type="dxa"/>
                    <w:right w:w="0" w:type="dxa"/>
                  </w:tcMar>
                </w:tcPr>
                <w:p w14:paraId="7DCFF3EE" w14:textId="77777777" w:rsidR="00F51D42" w:rsidRDefault="00F51D42" w:rsidP="00BD78A1">
                  <w:pPr>
                    <w:pStyle w:val="UvjetniStil"/>
                    <w:jc w:val="right"/>
                  </w:pPr>
                  <w:r>
                    <w:rPr>
                      <w:sz w:val="16"/>
                    </w:rPr>
                    <w:t>265,45</w:t>
                  </w:r>
                </w:p>
              </w:tc>
              <w:tc>
                <w:tcPr>
                  <w:tcW w:w="1300" w:type="dxa"/>
                  <w:tcMar>
                    <w:top w:w="40" w:type="dxa"/>
                    <w:left w:w="0" w:type="dxa"/>
                    <w:bottom w:w="40" w:type="dxa"/>
                    <w:right w:w="0" w:type="dxa"/>
                  </w:tcMar>
                </w:tcPr>
                <w:p w14:paraId="2DCDE2F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E8971D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E19AA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EF6C61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C196C5E" w14:textId="77777777" w:rsidR="00F51D42" w:rsidRDefault="00F51D42" w:rsidP="00BD78A1">
                  <w:pPr>
                    <w:pStyle w:val="UvjetniStil"/>
                    <w:jc w:val="right"/>
                  </w:pPr>
                  <w:r>
                    <w:rPr>
                      <w:sz w:val="16"/>
                    </w:rPr>
                    <w:t>0,00</w:t>
                  </w:r>
                </w:p>
              </w:tc>
            </w:tr>
          </w:tbl>
          <w:p w14:paraId="0B1EE67C" w14:textId="77777777" w:rsidR="00F51D42" w:rsidRDefault="00F51D42" w:rsidP="00BD78A1">
            <w:pPr>
              <w:pStyle w:val="EMPTYCELLSTYLE"/>
            </w:pPr>
          </w:p>
        </w:tc>
        <w:tc>
          <w:tcPr>
            <w:tcW w:w="40" w:type="dxa"/>
          </w:tcPr>
          <w:p w14:paraId="3B7CD194" w14:textId="77777777" w:rsidR="00F51D42" w:rsidRDefault="00F51D42" w:rsidP="00BD78A1">
            <w:pPr>
              <w:pStyle w:val="EMPTYCELLSTYLE"/>
            </w:pPr>
          </w:p>
        </w:tc>
      </w:tr>
      <w:tr w:rsidR="00F51D42" w14:paraId="317D02FE" w14:textId="77777777" w:rsidTr="00BD78A1">
        <w:trPr>
          <w:trHeight w:hRule="exact" w:val="260"/>
        </w:trPr>
        <w:tc>
          <w:tcPr>
            <w:tcW w:w="284" w:type="dxa"/>
          </w:tcPr>
          <w:p w14:paraId="730C9D4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13549A0" w14:textId="77777777" w:rsidTr="00BD78A1">
              <w:trPr>
                <w:trHeight w:hRule="exact" w:val="260"/>
              </w:trPr>
              <w:tc>
                <w:tcPr>
                  <w:tcW w:w="8020" w:type="dxa"/>
                  <w:shd w:val="clear" w:color="auto" w:fill="FEDE01"/>
                  <w:tcMar>
                    <w:top w:w="0" w:type="dxa"/>
                    <w:left w:w="40" w:type="dxa"/>
                    <w:bottom w:w="0" w:type="dxa"/>
                    <w:right w:w="0" w:type="dxa"/>
                  </w:tcMar>
                  <w:vAlign w:val="center"/>
                </w:tcPr>
                <w:p w14:paraId="45FB6ED6" w14:textId="77777777" w:rsidR="00F51D42" w:rsidRDefault="00F51D42" w:rsidP="00BD78A1">
                  <w:pPr>
                    <w:pStyle w:val="izv1"/>
                  </w:pPr>
                  <w:r>
                    <w:rPr>
                      <w:sz w:val="16"/>
                    </w:rPr>
                    <w:t>Izvor 6.1.004 Donacije -  Gradska knjižnica</w:t>
                  </w:r>
                </w:p>
              </w:tc>
              <w:tc>
                <w:tcPr>
                  <w:tcW w:w="2020" w:type="dxa"/>
                </w:tcPr>
                <w:p w14:paraId="59D7D5E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83576FA" w14:textId="77777777" w:rsidR="00F51D42" w:rsidRDefault="00F51D42" w:rsidP="00BD78A1">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62224EB" w14:textId="77777777" w:rsidR="00F51D42" w:rsidRDefault="00F51D42" w:rsidP="00BD78A1">
                  <w:pPr>
                    <w:pStyle w:val="izv1"/>
                    <w:jc w:val="right"/>
                  </w:pPr>
                  <w:r>
                    <w:rPr>
                      <w:sz w:val="16"/>
                    </w:rPr>
                    <w:t>132,72</w:t>
                  </w:r>
                </w:p>
              </w:tc>
              <w:tc>
                <w:tcPr>
                  <w:tcW w:w="1300" w:type="dxa"/>
                  <w:shd w:val="clear" w:color="auto" w:fill="FEDE01"/>
                  <w:tcMar>
                    <w:top w:w="0" w:type="dxa"/>
                    <w:left w:w="0" w:type="dxa"/>
                    <w:bottom w:w="0" w:type="dxa"/>
                    <w:right w:w="0" w:type="dxa"/>
                  </w:tcMar>
                  <w:vAlign w:val="center"/>
                </w:tcPr>
                <w:p w14:paraId="26EF2BE1" w14:textId="77777777" w:rsidR="00F51D42" w:rsidRDefault="00F51D42" w:rsidP="00BD78A1">
                  <w:pPr>
                    <w:pStyle w:val="izv1"/>
                    <w:jc w:val="right"/>
                  </w:pPr>
                  <w:r>
                    <w:rPr>
                      <w:sz w:val="16"/>
                    </w:rPr>
                    <w:t>132,72</w:t>
                  </w:r>
                </w:p>
              </w:tc>
              <w:tc>
                <w:tcPr>
                  <w:tcW w:w="700" w:type="dxa"/>
                  <w:shd w:val="clear" w:color="auto" w:fill="FEDE01"/>
                  <w:tcMar>
                    <w:top w:w="0" w:type="dxa"/>
                    <w:left w:w="0" w:type="dxa"/>
                    <w:bottom w:w="0" w:type="dxa"/>
                    <w:right w:w="0" w:type="dxa"/>
                  </w:tcMar>
                  <w:vAlign w:val="center"/>
                </w:tcPr>
                <w:p w14:paraId="40732EC8" w14:textId="77777777" w:rsidR="00F51D42" w:rsidRDefault="00F51D42" w:rsidP="00BD78A1">
                  <w:pPr>
                    <w:pStyle w:val="izv1"/>
                    <w:jc w:val="right"/>
                  </w:pPr>
                  <w:r>
                    <w:rPr>
                      <w:sz w:val="16"/>
                    </w:rPr>
                    <w:t>66,67</w:t>
                  </w:r>
                </w:p>
              </w:tc>
              <w:tc>
                <w:tcPr>
                  <w:tcW w:w="700" w:type="dxa"/>
                  <w:shd w:val="clear" w:color="auto" w:fill="FEDE01"/>
                  <w:tcMar>
                    <w:top w:w="0" w:type="dxa"/>
                    <w:left w:w="0" w:type="dxa"/>
                    <w:bottom w:w="0" w:type="dxa"/>
                    <w:right w:w="0" w:type="dxa"/>
                  </w:tcMar>
                  <w:vAlign w:val="center"/>
                </w:tcPr>
                <w:p w14:paraId="1DD6728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6F507B3" w14:textId="77777777" w:rsidR="00F51D42" w:rsidRDefault="00F51D42" w:rsidP="00BD78A1">
                  <w:pPr>
                    <w:pStyle w:val="izv1"/>
                    <w:jc w:val="right"/>
                  </w:pPr>
                  <w:r>
                    <w:rPr>
                      <w:sz w:val="16"/>
                    </w:rPr>
                    <w:t>66,67</w:t>
                  </w:r>
                </w:p>
              </w:tc>
            </w:tr>
          </w:tbl>
          <w:p w14:paraId="345652AC" w14:textId="77777777" w:rsidR="00F51D42" w:rsidRDefault="00F51D42" w:rsidP="00BD78A1">
            <w:pPr>
              <w:pStyle w:val="EMPTYCELLSTYLE"/>
            </w:pPr>
          </w:p>
        </w:tc>
        <w:tc>
          <w:tcPr>
            <w:tcW w:w="40" w:type="dxa"/>
          </w:tcPr>
          <w:p w14:paraId="6EAE5843" w14:textId="77777777" w:rsidR="00F51D42" w:rsidRDefault="00F51D42" w:rsidP="00BD78A1">
            <w:pPr>
              <w:pStyle w:val="EMPTYCELLSTYLE"/>
            </w:pPr>
          </w:p>
        </w:tc>
      </w:tr>
      <w:tr w:rsidR="00F51D42" w14:paraId="6E99384C" w14:textId="77777777" w:rsidTr="00BD78A1">
        <w:trPr>
          <w:trHeight w:hRule="exact" w:val="260"/>
        </w:trPr>
        <w:tc>
          <w:tcPr>
            <w:tcW w:w="284" w:type="dxa"/>
          </w:tcPr>
          <w:p w14:paraId="23E89F78"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0EB295C" w14:textId="77777777" w:rsidTr="00BD78A1">
              <w:trPr>
                <w:trHeight w:hRule="exact" w:val="260"/>
              </w:trPr>
              <w:tc>
                <w:tcPr>
                  <w:tcW w:w="8020" w:type="dxa"/>
                  <w:shd w:val="clear" w:color="auto" w:fill="A3C9B9"/>
                  <w:tcMar>
                    <w:top w:w="0" w:type="dxa"/>
                    <w:left w:w="40" w:type="dxa"/>
                    <w:bottom w:w="0" w:type="dxa"/>
                    <w:right w:w="0" w:type="dxa"/>
                  </w:tcMar>
                  <w:vAlign w:val="center"/>
                </w:tcPr>
                <w:p w14:paraId="2E3A863A" w14:textId="77777777" w:rsidR="00F51D42" w:rsidRDefault="00F51D42" w:rsidP="00BD78A1">
                  <w:pPr>
                    <w:pStyle w:val="kor1"/>
                  </w:pPr>
                  <w:r>
                    <w:rPr>
                      <w:sz w:val="16"/>
                    </w:rPr>
                    <w:t>Korisnik 04 GRADSKA KNJIŽNICA SLAVKA KOLARA ČAZMA</w:t>
                  </w:r>
                </w:p>
              </w:tc>
              <w:tc>
                <w:tcPr>
                  <w:tcW w:w="2020" w:type="dxa"/>
                </w:tcPr>
                <w:p w14:paraId="163C2B6D"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1D5AAB99" w14:textId="77777777" w:rsidR="00F51D42" w:rsidRDefault="00F51D42" w:rsidP="00BD78A1">
                  <w:pPr>
                    <w:pStyle w:val="kor1"/>
                    <w:jc w:val="right"/>
                  </w:pPr>
                  <w:r>
                    <w:rPr>
                      <w:sz w:val="16"/>
                    </w:rPr>
                    <w:t>199,08</w:t>
                  </w:r>
                </w:p>
              </w:tc>
              <w:tc>
                <w:tcPr>
                  <w:tcW w:w="1300" w:type="dxa"/>
                  <w:shd w:val="clear" w:color="auto" w:fill="A3C9B9"/>
                  <w:tcMar>
                    <w:top w:w="0" w:type="dxa"/>
                    <w:left w:w="0" w:type="dxa"/>
                    <w:bottom w:w="0" w:type="dxa"/>
                    <w:right w:w="0" w:type="dxa"/>
                  </w:tcMar>
                  <w:vAlign w:val="center"/>
                </w:tcPr>
                <w:p w14:paraId="3A75CC7F" w14:textId="77777777" w:rsidR="00F51D42" w:rsidRDefault="00F51D42" w:rsidP="00BD78A1">
                  <w:pPr>
                    <w:pStyle w:val="kor1"/>
                    <w:jc w:val="right"/>
                  </w:pPr>
                  <w:r>
                    <w:rPr>
                      <w:sz w:val="16"/>
                    </w:rPr>
                    <w:t>132,72</w:t>
                  </w:r>
                </w:p>
              </w:tc>
              <w:tc>
                <w:tcPr>
                  <w:tcW w:w="1300" w:type="dxa"/>
                  <w:shd w:val="clear" w:color="auto" w:fill="A3C9B9"/>
                  <w:tcMar>
                    <w:top w:w="0" w:type="dxa"/>
                    <w:left w:w="0" w:type="dxa"/>
                    <w:bottom w:w="0" w:type="dxa"/>
                    <w:right w:w="0" w:type="dxa"/>
                  </w:tcMar>
                  <w:vAlign w:val="center"/>
                </w:tcPr>
                <w:p w14:paraId="5432FBA7" w14:textId="77777777" w:rsidR="00F51D42" w:rsidRDefault="00F51D42" w:rsidP="00BD78A1">
                  <w:pPr>
                    <w:pStyle w:val="kor1"/>
                    <w:jc w:val="right"/>
                  </w:pPr>
                  <w:r>
                    <w:rPr>
                      <w:sz w:val="16"/>
                    </w:rPr>
                    <w:t>132,72</w:t>
                  </w:r>
                </w:p>
              </w:tc>
              <w:tc>
                <w:tcPr>
                  <w:tcW w:w="700" w:type="dxa"/>
                  <w:shd w:val="clear" w:color="auto" w:fill="A3C9B9"/>
                  <w:tcMar>
                    <w:top w:w="0" w:type="dxa"/>
                    <w:left w:w="0" w:type="dxa"/>
                    <w:bottom w:w="0" w:type="dxa"/>
                    <w:right w:w="0" w:type="dxa"/>
                  </w:tcMar>
                  <w:vAlign w:val="center"/>
                </w:tcPr>
                <w:p w14:paraId="42ED1580" w14:textId="77777777" w:rsidR="00F51D42" w:rsidRDefault="00F51D42" w:rsidP="00BD78A1">
                  <w:pPr>
                    <w:pStyle w:val="kor1"/>
                    <w:jc w:val="right"/>
                  </w:pPr>
                  <w:r>
                    <w:rPr>
                      <w:sz w:val="16"/>
                    </w:rPr>
                    <w:t>66,67</w:t>
                  </w:r>
                </w:p>
              </w:tc>
              <w:tc>
                <w:tcPr>
                  <w:tcW w:w="700" w:type="dxa"/>
                  <w:shd w:val="clear" w:color="auto" w:fill="A3C9B9"/>
                  <w:tcMar>
                    <w:top w:w="0" w:type="dxa"/>
                    <w:left w:w="0" w:type="dxa"/>
                    <w:bottom w:w="0" w:type="dxa"/>
                    <w:right w:w="0" w:type="dxa"/>
                  </w:tcMar>
                  <w:vAlign w:val="center"/>
                </w:tcPr>
                <w:p w14:paraId="1C5EB58E"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7867CB32" w14:textId="77777777" w:rsidR="00F51D42" w:rsidRDefault="00F51D42" w:rsidP="00BD78A1">
                  <w:pPr>
                    <w:pStyle w:val="kor1"/>
                    <w:jc w:val="right"/>
                  </w:pPr>
                  <w:r>
                    <w:rPr>
                      <w:sz w:val="16"/>
                    </w:rPr>
                    <w:t>66,67</w:t>
                  </w:r>
                </w:p>
              </w:tc>
            </w:tr>
          </w:tbl>
          <w:p w14:paraId="189E935A" w14:textId="77777777" w:rsidR="00F51D42" w:rsidRDefault="00F51D42" w:rsidP="00BD78A1">
            <w:pPr>
              <w:pStyle w:val="EMPTYCELLSTYLE"/>
            </w:pPr>
          </w:p>
        </w:tc>
        <w:tc>
          <w:tcPr>
            <w:tcW w:w="40" w:type="dxa"/>
          </w:tcPr>
          <w:p w14:paraId="1687B0E0" w14:textId="77777777" w:rsidR="00F51D42" w:rsidRDefault="00F51D42" w:rsidP="00BD78A1">
            <w:pPr>
              <w:pStyle w:val="EMPTYCELLSTYLE"/>
            </w:pPr>
          </w:p>
        </w:tc>
      </w:tr>
      <w:tr w:rsidR="00F51D42" w14:paraId="44D188CC" w14:textId="77777777" w:rsidTr="00BD78A1">
        <w:trPr>
          <w:trHeight w:hRule="exact" w:val="300"/>
        </w:trPr>
        <w:tc>
          <w:tcPr>
            <w:tcW w:w="284" w:type="dxa"/>
          </w:tcPr>
          <w:p w14:paraId="07119AE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0EA3621" w14:textId="77777777" w:rsidTr="00BD78A1">
              <w:trPr>
                <w:trHeight w:hRule="exact" w:val="260"/>
              </w:trPr>
              <w:tc>
                <w:tcPr>
                  <w:tcW w:w="800" w:type="dxa"/>
                  <w:tcMar>
                    <w:top w:w="40" w:type="dxa"/>
                    <w:left w:w="40" w:type="dxa"/>
                    <w:bottom w:w="40" w:type="dxa"/>
                    <w:right w:w="0" w:type="dxa"/>
                  </w:tcMar>
                </w:tcPr>
                <w:p w14:paraId="49710502" w14:textId="77777777" w:rsidR="00F51D42" w:rsidRDefault="00F51D42" w:rsidP="00BD78A1">
                  <w:pPr>
                    <w:pStyle w:val="UvjetniStil10"/>
                  </w:pPr>
                </w:p>
              </w:tc>
              <w:tc>
                <w:tcPr>
                  <w:tcW w:w="700" w:type="dxa"/>
                  <w:tcMar>
                    <w:top w:w="40" w:type="dxa"/>
                    <w:left w:w="0" w:type="dxa"/>
                    <w:bottom w:w="40" w:type="dxa"/>
                    <w:right w:w="0" w:type="dxa"/>
                  </w:tcMar>
                </w:tcPr>
                <w:p w14:paraId="0FD9FD3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8D2DDA6" w14:textId="77777777" w:rsidR="00F51D42" w:rsidRDefault="00F51D42" w:rsidP="00BD78A1">
                  <w:pPr>
                    <w:pStyle w:val="UvjetniStil10"/>
                  </w:pPr>
                  <w:r>
                    <w:rPr>
                      <w:sz w:val="16"/>
                    </w:rPr>
                    <w:t>Rashodi za nabavu proizvedene dugotrajne imovine</w:t>
                  </w:r>
                </w:p>
              </w:tc>
              <w:tc>
                <w:tcPr>
                  <w:tcW w:w="2000" w:type="dxa"/>
                </w:tcPr>
                <w:p w14:paraId="0C8E0086" w14:textId="77777777" w:rsidR="00F51D42" w:rsidRDefault="00F51D42" w:rsidP="00BD78A1">
                  <w:pPr>
                    <w:pStyle w:val="EMPTYCELLSTYLE"/>
                  </w:pPr>
                </w:p>
              </w:tc>
              <w:tc>
                <w:tcPr>
                  <w:tcW w:w="1300" w:type="dxa"/>
                  <w:tcMar>
                    <w:top w:w="40" w:type="dxa"/>
                    <w:left w:w="0" w:type="dxa"/>
                    <w:bottom w:w="40" w:type="dxa"/>
                    <w:right w:w="0" w:type="dxa"/>
                  </w:tcMar>
                </w:tcPr>
                <w:p w14:paraId="3EB6D8A4" w14:textId="77777777" w:rsidR="00F51D42" w:rsidRDefault="00F51D42" w:rsidP="00BD78A1">
                  <w:pPr>
                    <w:pStyle w:val="UvjetniStil10"/>
                    <w:jc w:val="right"/>
                  </w:pPr>
                  <w:r>
                    <w:rPr>
                      <w:sz w:val="16"/>
                    </w:rPr>
                    <w:t>199,08</w:t>
                  </w:r>
                </w:p>
              </w:tc>
              <w:tc>
                <w:tcPr>
                  <w:tcW w:w="1300" w:type="dxa"/>
                  <w:tcMar>
                    <w:top w:w="40" w:type="dxa"/>
                    <w:left w:w="0" w:type="dxa"/>
                    <w:bottom w:w="40" w:type="dxa"/>
                    <w:right w:w="0" w:type="dxa"/>
                  </w:tcMar>
                </w:tcPr>
                <w:p w14:paraId="07A1DBC1" w14:textId="77777777" w:rsidR="00F51D42" w:rsidRDefault="00F51D42" w:rsidP="00BD78A1">
                  <w:pPr>
                    <w:pStyle w:val="UvjetniStil10"/>
                    <w:jc w:val="right"/>
                  </w:pPr>
                  <w:r>
                    <w:rPr>
                      <w:sz w:val="16"/>
                    </w:rPr>
                    <w:t>132,72</w:t>
                  </w:r>
                </w:p>
              </w:tc>
              <w:tc>
                <w:tcPr>
                  <w:tcW w:w="1300" w:type="dxa"/>
                  <w:tcMar>
                    <w:top w:w="40" w:type="dxa"/>
                    <w:left w:w="0" w:type="dxa"/>
                    <w:bottom w:w="40" w:type="dxa"/>
                    <w:right w:w="0" w:type="dxa"/>
                  </w:tcMar>
                </w:tcPr>
                <w:p w14:paraId="67783C39" w14:textId="77777777" w:rsidR="00F51D42" w:rsidRDefault="00F51D42" w:rsidP="00BD78A1">
                  <w:pPr>
                    <w:pStyle w:val="UvjetniStil10"/>
                    <w:jc w:val="right"/>
                  </w:pPr>
                  <w:r>
                    <w:rPr>
                      <w:sz w:val="16"/>
                    </w:rPr>
                    <w:t>132,72</w:t>
                  </w:r>
                </w:p>
              </w:tc>
              <w:tc>
                <w:tcPr>
                  <w:tcW w:w="700" w:type="dxa"/>
                  <w:tcMar>
                    <w:top w:w="40" w:type="dxa"/>
                    <w:left w:w="0" w:type="dxa"/>
                    <w:bottom w:w="40" w:type="dxa"/>
                    <w:right w:w="0" w:type="dxa"/>
                  </w:tcMar>
                </w:tcPr>
                <w:p w14:paraId="0AAB50FE" w14:textId="77777777" w:rsidR="00F51D42" w:rsidRDefault="00F51D42" w:rsidP="00BD78A1">
                  <w:pPr>
                    <w:pStyle w:val="UvjetniStil10"/>
                    <w:jc w:val="right"/>
                  </w:pPr>
                  <w:r>
                    <w:rPr>
                      <w:sz w:val="16"/>
                    </w:rPr>
                    <w:t>66,67</w:t>
                  </w:r>
                </w:p>
              </w:tc>
              <w:tc>
                <w:tcPr>
                  <w:tcW w:w="700" w:type="dxa"/>
                  <w:tcMar>
                    <w:top w:w="40" w:type="dxa"/>
                    <w:left w:w="0" w:type="dxa"/>
                    <w:bottom w:w="40" w:type="dxa"/>
                    <w:right w:w="0" w:type="dxa"/>
                  </w:tcMar>
                </w:tcPr>
                <w:p w14:paraId="694EE48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2A22175" w14:textId="77777777" w:rsidR="00F51D42" w:rsidRDefault="00F51D42" w:rsidP="00BD78A1">
                  <w:pPr>
                    <w:pStyle w:val="UvjetniStil10"/>
                    <w:jc w:val="right"/>
                  </w:pPr>
                  <w:r>
                    <w:rPr>
                      <w:sz w:val="16"/>
                    </w:rPr>
                    <w:t>66,67</w:t>
                  </w:r>
                </w:p>
              </w:tc>
            </w:tr>
          </w:tbl>
          <w:p w14:paraId="642B8BC5" w14:textId="77777777" w:rsidR="00F51D42" w:rsidRDefault="00F51D42" w:rsidP="00BD78A1">
            <w:pPr>
              <w:pStyle w:val="EMPTYCELLSTYLE"/>
            </w:pPr>
          </w:p>
        </w:tc>
        <w:tc>
          <w:tcPr>
            <w:tcW w:w="40" w:type="dxa"/>
          </w:tcPr>
          <w:p w14:paraId="759DE11A" w14:textId="77777777" w:rsidR="00F51D42" w:rsidRDefault="00F51D42" w:rsidP="00BD78A1">
            <w:pPr>
              <w:pStyle w:val="EMPTYCELLSTYLE"/>
            </w:pPr>
          </w:p>
        </w:tc>
      </w:tr>
      <w:tr w:rsidR="00F51D42" w14:paraId="348641BB" w14:textId="77777777" w:rsidTr="00BD78A1">
        <w:trPr>
          <w:trHeight w:hRule="exact" w:val="300"/>
        </w:trPr>
        <w:tc>
          <w:tcPr>
            <w:tcW w:w="284" w:type="dxa"/>
          </w:tcPr>
          <w:p w14:paraId="3579D8B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0162EF" w14:textId="77777777" w:rsidTr="00BD78A1">
              <w:trPr>
                <w:trHeight w:hRule="exact" w:val="260"/>
              </w:trPr>
              <w:tc>
                <w:tcPr>
                  <w:tcW w:w="800" w:type="dxa"/>
                  <w:tcMar>
                    <w:top w:w="40" w:type="dxa"/>
                    <w:left w:w="40" w:type="dxa"/>
                    <w:bottom w:w="40" w:type="dxa"/>
                    <w:right w:w="0" w:type="dxa"/>
                  </w:tcMar>
                </w:tcPr>
                <w:p w14:paraId="1E7CDAAD" w14:textId="77777777" w:rsidR="00F51D42" w:rsidRDefault="00F51D42" w:rsidP="00BD78A1">
                  <w:pPr>
                    <w:pStyle w:val="UvjetniStil"/>
                  </w:pPr>
                  <w:r>
                    <w:rPr>
                      <w:sz w:val="16"/>
                    </w:rPr>
                    <w:t>R0218</w:t>
                  </w:r>
                </w:p>
              </w:tc>
              <w:tc>
                <w:tcPr>
                  <w:tcW w:w="700" w:type="dxa"/>
                  <w:tcMar>
                    <w:top w:w="40" w:type="dxa"/>
                    <w:left w:w="0" w:type="dxa"/>
                    <w:bottom w:w="40" w:type="dxa"/>
                    <w:right w:w="0" w:type="dxa"/>
                  </w:tcMar>
                </w:tcPr>
                <w:p w14:paraId="36DDD6AC" w14:textId="77777777" w:rsidR="00F51D42" w:rsidRDefault="00F51D42" w:rsidP="00BD78A1">
                  <w:pPr>
                    <w:pStyle w:val="UvjetniStil"/>
                  </w:pPr>
                  <w:r>
                    <w:rPr>
                      <w:sz w:val="16"/>
                    </w:rPr>
                    <w:t>4241</w:t>
                  </w:r>
                </w:p>
              </w:tc>
              <w:tc>
                <w:tcPr>
                  <w:tcW w:w="6540" w:type="dxa"/>
                  <w:tcMar>
                    <w:top w:w="40" w:type="dxa"/>
                    <w:left w:w="0" w:type="dxa"/>
                    <w:bottom w:w="40" w:type="dxa"/>
                    <w:right w:w="0" w:type="dxa"/>
                  </w:tcMar>
                </w:tcPr>
                <w:p w14:paraId="77814452" w14:textId="77777777" w:rsidR="00F51D42" w:rsidRDefault="00F51D42" w:rsidP="00BD78A1">
                  <w:pPr>
                    <w:pStyle w:val="UvjetniStil"/>
                  </w:pPr>
                  <w:r>
                    <w:rPr>
                      <w:sz w:val="16"/>
                    </w:rPr>
                    <w:t>Knjige</w:t>
                  </w:r>
                </w:p>
              </w:tc>
              <w:tc>
                <w:tcPr>
                  <w:tcW w:w="2000" w:type="dxa"/>
                </w:tcPr>
                <w:p w14:paraId="3526F4B4" w14:textId="77777777" w:rsidR="00F51D42" w:rsidRDefault="00F51D42" w:rsidP="00BD78A1">
                  <w:pPr>
                    <w:pStyle w:val="EMPTYCELLSTYLE"/>
                  </w:pPr>
                </w:p>
              </w:tc>
              <w:tc>
                <w:tcPr>
                  <w:tcW w:w="1300" w:type="dxa"/>
                  <w:tcMar>
                    <w:top w:w="40" w:type="dxa"/>
                    <w:left w:w="0" w:type="dxa"/>
                    <w:bottom w:w="40" w:type="dxa"/>
                    <w:right w:w="0" w:type="dxa"/>
                  </w:tcMar>
                </w:tcPr>
                <w:p w14:paraId="32865B0F" w14:textId="77777777" w:rsidR="00F51D42" w:rsidRDefault="00F51D42" w:rsidP="00BD78A1">
                  <w:pPr>
                    <w:pStyle w:val="UvjetniStil"/>
                    <w:jc w:val="right"/>
                  </w:pPr>
                  <w:r>
                    <w:rPr>
                      <w:sz w:val="16"/>
                    </w:rPr>
                    <w:t>199,08</w:t>
                  </w:r>
                </w:p>
              </w:tc>
              <w:tc>
                <w:tcPr>
                  <w:tcW w:w="1300" w:type="dxa"/>
                  <w:tcMar>
                    <w:top w:w="40" w:type="dxa"/>
                    <w:left w:w="0" w:type="dxa"/>
                    <w:bottom w:w="40" w:type="dxa"/>
                    <w:right w:w="0" w:type="dxa"/>
                  </w:tcMar>
                </w:tcPr>
                <w:p w14:paraId="676014B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C08324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7EDB8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B8102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24F65CF" w14:textId="77777777" w:rsidR="00F51D42" w:rsidRDefault="00F51D42" w:rsidP="00BD78A1">
                  <w:pPr>
                    <w:pStyle w:val="UvjetniStil"/>
                    <w:jc w:val="right"/>
                  </w:pPr>
                  <w:r>
                    <w:rPr>
                      <w:sz w:val="16"/>
                    </w:rPr>
                    <w:t>0,00</w:t>
                  </w:r>
                </w:p>
              </w:tc>
            </w:tr>
          </w:tbl>
          <w:p w14:paraId="4F3D2F29" w14:textId="77777777" w:rsidR="00F51D42" w:rsidRDefault="00F51D42" w:rsidP="00BD78A1">
            <w:pPr>
              <w:pStyle w:val="EMPTYCELLSTYLE"/>
            </w:pPr>
          </w:p>
        </w:tc>
        <w:tc>
          <w:tcPr>
            <w:tcW w:w="40" w:type="dxa"/>
          </w:tcPr>
          <w:p w14:paraId="7947048B" w14:textId="77777777" w:rsidR="00F51D42" w:rsidRDefault="00F51D42" w:rsidP="00BD78A1">
            <w:pPr>
              <w:pStyle w:val="EMPTYCELLSTYLE"/>
            </w:pPr>
          </w:p>
        </w:tc>
      </w:tr>
      <w:tr w:rsidR="00F51D42" w14:paraId="5FEB9606" w14:textId="77777777" w:rsidTr="00BD78A1">
        <w:trPr>
          <w:trHeight w:hRule="exact" w:val="260"/>
        </w:trPr>
        <w:tc>
          <w:tcPr>
            <w:tcW w:w="284" w:type="dxa"/>
          </w:tcPr>
          <w:p w14:paraId="1D9478E1" w14:textId="77777777" w:rsidR="00F51D42" w:rsidRDefault="00F51D42" w:rsidP="00BD78A1">
            <w:pPr>
              <w:pStyle w:val="EMPTYCELLSTYLE"/>
            </w:pPr>
          </w:p>
        </w:tc>
        <w:tc>
          <w:tcPr>
            <w:tcW w:w="15816"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81148B6" w14:textId="77777777" w:rsidTr="00BD78A1">
              <w:trPr>
                <w:trHeight w:hRule="exact" w:val="260"/>
              </w:trPr>
              <w:tc>
                <w:tcPr>
                  <w:tcW w:w="8020" w:type="dxa"/>
                  <w:shd w:val="clear" w:color="auto" w:fill="000080"/>
                  <w:tcMar>
                    <w:top w:w="0" w:type="dxa"/>
                    <w:left w:w="40" w:type="dxa"/>
                    <w:bottom w:w="0" w:type="dxa"/>
                    <w:right w:w="0" w:type="dxa"/>
                  </w:tcMar>
                  <w:vAlign w:val="center"/>
                </w:tcPr>
                <w:p w14:paraId="63EE1053" w14:textId="77777777" w:rsidR="00F51D42" w:rsidRDefault="00F51D42" w:rsidP="00BD78A1">
                  <w:pPr>
                    <w:pStyle w:val="rgp1"/>
                  </w:pPr>
                  <w:r>
                    <w:rPr>
                      <w:sz w:val="16"/>
                    </w:rPr>
                    <w:t xml:space="preserve">Razdjel 004 UPRAVNI ODJEL ZA PRORAČUN,  KOMUNALNO GOSPODARSTVO, GOSPODARSTVO, </w:t>
                  </w:r>
                </w:p>
              </w:tc>
              <w:tc>
                <w:tcPr>
                  <w:tcW w:w="2020" w:type="dxa"/>
                </w:tcPr>
                <w:p w14:paraId="3EF53005" w14:textId="77777777" w:rsidR="00F51D42" w:rsidRDefault="00F51D42" w:rsidP="00BD78A1">
                  <w:pPr>
                    <w:pStyle w:val="EMPTYCELLSTYLE"/>
                  </w:pPr>
                </w:p>
              </w:tc>
              <w:tc>
                <w:tcPr>
                  <w:tcW w:w="1300" w:type="dxa"/>
                  <w:shd w:val="clear" w:color="auto" w:fill="000080"/>
                  <w:tcMar>
                    <w:top w:w="0" w:type="dxa"/>
                    <w:left w:w="0" w:type="dxa"/>
                    <w:bottom w:w="0" w:type="dxa"/>
                    <w:right w:w="0" w:type="dxa"/>
                  </w:tcMar>
                  <w:vAlign w:val="center"/>
                </w:tcPr>
                <w:p w14:paraId="5F4010EC" w14:textId="77777777" w:rsidR="00F51D42" w:rsidRDefault="00F51D42" w:rsidP="00BD78A1">
                  <w:pPr>
                    <w:pStyle w:val="rgp1"/>
                    <w:jc w:val="right"/>
                  </w:pPr>
                  <w:r>
                    <w:rPr>
                      <w:sz w:val="16"/>
                    </w:rPr>
                    <w:t>4.885.128,33</w:t>
                  </w:r>
                </w:p>
              </w:tc>
              <w:tc>
                <w:tcPr>
                  <w:tcW w:w="1300" w:type="dxa"/>
                  <w:shd w:val="clear" w:color="auto" w:fill="000080"/>
                  <w:tcMar>
                    <w:top w:w="0" w:type="dxa"/>
                    <w:left w:w="0" w:type="dxa"/>
                    <w:bottom w:w="0" w:type="dxa"/>
                    <w:right w:w="0" w:type="dxa"/>
                  </w:tcMar>
                  <w:vAlign w:val="center"/>
                </w:tcPr>
                <w:p w14:paraId="37D61729" w14:textId="77777777" w:rsidR="00F51D42" w:rsidRDefault="00F51D42" w:rsidP="00BD78A1">
                  <w:pPr>
                    <w:pStyle w:val="rgp1"/>
                    <w:jc w:val="right"/>
                  </w:pPr>
                  <w:r>
                    <w:rPr>
                      <w:sz w:val="16"/>
                    </w:rPr>
                    <w:t>5.174.464,06</w:t>
                  </w:r>
                </w:p>
              </w:tc>
              <w:tc>
                <w:tcPr>
                  <w:tcW w:w="1300" w:type="dxa"/>
                  <w:shd w:val="clear" w:color="auto" w:fill="000080"/>
                  <w:tcMar>
                    <w:top w:w="0" w:type="dxa"/>
                    <w:left w:w="0" w:type="dxa"/>
                    <w:bottom w:w="0" w:type="dxa"/>
                    <w:right w:w="0" w:type="dxa"/>
                  </w:tcMar>
                  <w:vAlign w:val="center"/>
                </w:tcPr>
                <w:p w14:paraId="2B43492D" w14:textId="77777777" w:rsidR="00F51D42" w:rsidRDefault="00F51D42" w:rsidP="00BD78A1">
                  <w:pPr>
                    <w:pStyle w:val="rgp1"/>
                    <w:jc w:val="right"/>
                  </w:pPr>
                  <w:r>
                    <w:rPr>
                      <w:sz w:val="16"/>
                    </w:rPr>
                    <w:t>5.173.800,44</w:t>
                  </w:r>
                </w:p>
              </w:tc>
              <w:tc>
                <w:tcPr>
                  <w:tcW w:w="700" w:type="dxa"/>
                  <w:shd w:val="clear" w:color="auto" w:fill="000080"/>
                  <w:tcMar>
                    <w:top w:w="0" w:type="dxa"/>
                    <w:left w:w="0" w:type="dxa"/>
                    <w:bottom w:w="0" w:type="dxa"/>
                    <w:right w:w="0" w:type="dxa"/>
                  </w:tcMar>
                  <w:vAlign w:val="center"/>
                </w:tcPr>
                <w:p w14:paraId="4F5B0F8D" w14:textId="77777777" w:rsidR="00F51D42" w:rsidRDefault="00F51D42" w:rsidP="00BD78A1">
                  <w:pPr>
                    <w:pStyle w:val="rgp1"/>
                    <w:jc w:val="right"/>
                  </w:pPr>
                  <w:r>
                    <w:rPr>
                      <w:sz w:val="16"/>
                    </w:rPr>
                    <w:t>105,92</w:t>
                  </w:r>
                </w:p>
              </w:tc>
              <w:tc>
                <w:tcPr>
                  <w:tcW w:w="700" w:type="dxa"/>
                  <w:shd w:val="clear" w:color="auto" w:fill="000080"/>
                  <w:tcMar>
                    <w:top w:w="0" w:type="dxa"/>
                    <w:left w:w="0" w:type="dxa"/>
                    <w:bottom w:w="0" w:type="dxa"/>
                    <w:right w:w="0" w:type="dxa"/>
                  </w:tcMar>
                  <w:vAlign w:val="center"/>
                </w:tcPr>
                <w:p w14:paraId="737063A5" w14:textId="77777777" w:rsidR="00F51D42" w:rsidRDefault="00F51D42" w:rsidP="00BD78A1">
                  <w:pPr>
                    <w:pStyle w:val="rgp1"/>
                    <w:jc w:val="right"/>
                  </w:pPr>
                  <w:r>
                    <w:rPr>
                      <w:sz w:val="16"/>
                    </w:rPr>
                    <w:t>99,99</w:t>
                  </w:r>
                </w:p>
              </w:tc>
              <w:tc>
                <w:tcPr>
                  <w:tcW w:w="700" w:type="dxa"/>
                  <w:shd w:val="clear" w:color="auto" w:fill="000080"/>
                  <w:tcMar>
                    <w:top w:w="0" w:type="dxa"/>
                    <w:left w:w="0" w:type="dxa"/>
                    <w:bottom w:w="0" w:type="dxa"/>
                    <w:right w:w="40" w:type="dxa"/>
                  </w:tcMar>
                  <w:vAlign w:val="center"/>
                </w:tcPr>
                <w:p w14:paraId="39AB9F76" w14:textId="77777777" w:rsidR="00F51D42" w:rsidRDefault="00F51D42" w:rsidP="00BD78A1">
                  <w:pPr>
                    <w:pStyle w:val="rgp1"/>
                    <w:jc w:val="right"/>
                  </w:pPr>
                  <w:r>
                    <w:rPr>
                      <w:sz w:val="16"/>
                    </w:rPr>
                    <w:t>105,91</w:t>
                  </w:r>
                </w:p>
              </w:tc>
            </w:tr>
          </w:tbl>
          <w:p w14:paraId="1A1F359A" w14:textId="77777777" w:rsidR="00F51D42" w:rsidRDefault="00F51D42" w:rsidP="00BD78A1">
            <w:pPr>
              <w:pStyle w:val="EMPTYCELLSTYLE"/>
            </w:pPr>
          </w:p>
        </w:tc>
        <w:tc>
          <w:tcPr>
            <w:tcW w:w="40" w:type="dxa"/>
          </w:tcPr>
          <w:p w14:paraId="3A58135C" w14:textId="77777777" w:rsidR="00F51D42" w:rsidRDefault="00F51D42" w:rsidP="00BD78A1">
            <w:pPr>
              <w:pStyle w:val="EMPTYCELLSTYLE"/>
            </w:pPr>
          </w:p>
        </w:tc>
      </w:tr>
      <w:tr w:rsidR="00F51D42" w14:paraId="2325093F" w14:textId="77777777" w:rsidTr="00BD78A1">
        <w:trPr>
          <w:trHeight w:hRule="exact" w:val="260"/>
        </w:trPr>
        <w:tc>
          <w:tcPr>
            <w:tcW w:w="284" w:type="dxa"/>
          </w:tcPr>
          <w:p w14:paraId="6BE749B5" w14:textId="77777777" w:rsidR="00F51D42" w:rsidRDefault="00F51D42" w:rsidP="00BD78A1">
            <w:pPr>
              <w:pStyle w:val="EMPTYCELLSTYLE"/>
            </w:pPr>
          </w:p>
        </w:tc>
        <w:tc>
          <w:tcPr>
            <w:tcW w:w="15816"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C82607E" w14:textId="77777777" w:rsidTr="00BD78A1">
              <w:trPr>
                <w:trHeight w:hRule="exact" w:val="260"/>
              </w:trPr>
              <w:tc>
                <w:tcPr>
                  <w:tcW w:w="8020" w:type="dxa"/>
                  <w:shd w:val="clear" w:color="auto" w:fill="0000CE"/>
                  <w:tcMar>
                    <w:top w:w="0" w:type="dxa"/>
                    <w:left w:w="40" w:type="dxa"/>
                    <w:bottom w:w="0" w:type="dxa"/>
                    <w:right w:w="0" w:type="dxa"/>
                  </w:tcMar>
                  <w:vAlign w:val="center"/>
                </w:tcPr>
                <w:p w14:paraId="23038351" w14:textId="77777777" w:rsidR="00F51D42" w:rsidRDefault="00F51D42" w:rsidP="00BD78A1">
                  <w:pPr>
                    <w:pStyle w:val="rgp2"/>
                  </w:pPr>
                  <w:r>
                    <w:rPr>
                      <w:sz w:val="16"/>
                    </w:rPr>
                    <w:t>Glava 00401 PODODJEL ZA FINANCIJE</w:t>
                  </w:r>
                </w:p>
              </w:tc>
              <w:tc>
                <w:tcPr>
                  <w:tcW w:w="2020" w:type="dxa"/>
                </w:tcPr>
                <w:p w14:paraId="58D176E4" w14:textId="77777777" w:rsidR="00F51D42" w:rsidRDefault="00F51D42" w:rsidP="00BD78A1">
                  <w:pPr>
                    <w:pStyle w:val="EMPTYCELLSTYLE"/>
                  </w:pPr>
                </w:p>
              </w:tc>
              <w:tc>
                <w:tcPr>
                  <w:tcW w:w="1300" w:type="dxa"/>
                  <w:shd w:val="clear" w:color="auto" w:fill="0000CE"/>
                  <w:tcMar>
                    <w:top w:w="0" w:type="dxa"/>
                    <w:left w:w="0" w:type="dxa"/>
                    <w:bottom w:w="0" w:type="dxa"/>
                    <w:right w:w="0" w:type="dxa"/>
                  </w:tcMar>
                  <w:vAlign w:val="center"/>
                </w:tcPr>
                <w:p w14:paraId="76CAF911" w14:textId="77777777" w:rsidR="00F51D42" w:rsidRDefault="00F51D42" w:rsidP="00BD78A1">
                  <w:pPr>
                    <w:pStyle w:val="rgp2"/>
                    <w:jc w:val="right"/>
                  </w:pPr>
                  <w:r>
                    <w:rPr>
                      <w:sz w:val="16"/>
                    </w:rPr>
                    <w:t>915.123,76</w:t>
                  </w:r>
                </w:p>
              </w:tc>
              <w:tc>
                <w:tcPr>
                  <w:tcW w:w="1300" w:type="dxa"/>
                  <w:shd w:val="clear" w:color="auto" w:fill="0000CE"/>
                  <w:tcMar>
                    <w:top w:w="0" w:type="dxa"/>
                    <w:left w:w="0" w:type="dxa"/>
                    <w:bottom w:w="0" w:type="dxa"/>
                    <w:right w:w="0" w:type="dxa"/>
                  </w:tcMar>
                  <w:vAlign w:val="center"/>
                </w:tcPr>
                <w:p w14:paraId="63C2051F" w14:textId="77777777" w:rsidR="00F51D42" w:rsidRDefault="00F51D42" w:rsidP="00BD78A1">
                  <w:pPr>
                    <w:pStyle w:val="rgp2"/>
                    <w:jc w:val="right"/>
                  </w:pPr>
                  <w:r>
                    <w:rPr>
                      <w:sz w:val="16"/>
                    </w:rPr>
                    <w:t>915.123,76</w:t>
                  </w:r>
                </w:p>
              </w:tc>
              <w:tc>
                <w:tcPr>
                  <w:tcW w:w="1300" w:type="dxa"/>
                  <w:shd w:val="clear" w:color="auto" w:fill="0000CE"/>
                  <w:tcMar>
                    <w:top w:w="0" w:type="dxa"/>
                    <w:left w:w="0" w:type="dxa"/>
                    <w:bottom w:w="0" w:type="dxa"/>
                    <w:right w:w="0" w:type="dxa"/>
                  </w:tcMar>
                  <w:vAlign w:val="center"/>
                </w:tcPr>
                <w:p w14:paraId="254B7185" w14:textId="77777777" w:rsidR="00F51D42" w:rsidRDefault="00F51D42" w:rsidP="00BD78A1">
                  <w:pPr>
                    <w:pStyle w:val="rgp2"/>
                    <w:jc w:val="right"/>
                  </w:pPr>
                  <w:r>
                    <w:rPr>
                      <w:sz w:val="16"/>
                    </w:rPr>
                    <w:t>915.123,76</w:t>
                  </w:r>
                </w:p>
              </w:tc>
              <w:tc>
                <w:tcPr>
                  <w:tcW w:w="700" w:type="dxa"/>
                  <w:shd w:val="clear" w:color="auto" w:fill="0000CE"/>
                  <w:tcMar>
                    <w:top w:w="0" w:type="dxa"/>
                    <w:left w:w="0" w:type="dxa"/>
                    <w:bottom w:w="0" w:type="dxa"/>
                    <w:right w:w="0" w:type="dxa"/>
                  </w:tcMar>
                  <w:vAlign w:val="center"/>
                </w:tcPr>
                <w:p w14:paraId="5A4ECD70" w14:textId="77777777" w:rsidR="00F51D42" w:rsidRDefault="00F51D42" w:rsidP="00BD78A1">
                  <w:pPr>
                    <w:pStyle w:val="rgp2"/>
                    <w:jc w:val="right"/>
                  </w:pPr>
                  <w:r>
                    <w:rPr>
                      <w:sz w:val="16"/>
                    </w:rPr>
                    <w:t>100,00</w:t>
                  </w:r>
                </w:p>
              </w:tc>
              <w:tc>
                <w:tcPr>
                  <w:tcW w:w="700" w:type="dxa"/>
                  <w:shd w:val="clear" w:color="auto" w:fill="0000CE"/>
                  <w:tcMar>
                    <w:top w:w="0" w:type="dxa"/>
                    <w:left w:w="0" w:type="dxa"/>
                    <w:bottom w:w="0" w:type="dxa"/>
                    <w:right w:w="0" w:type="dxa"/>
                  </w:tcMar>
                  <w:vAlign w:val="center"/>
                </w:tcPr>
                <w:p w14:paraId="1C2C1E87" w14:textId="77777777" w:rsidR="00F51D42" w:rsidRDefault="00F51D42" w:rsidP="00BD78A1">
                  <w:pPr>
                    <w:pStyle w:val="rgp2"/>
                    <w:jc w:val="right"/>
                  </w:pPr>
                  <w:r>
                    <w:rPr>
                      <w:sz w:val="16"/>
                    </w:rPr>
                    <w:t>100,00</w:t>
                  </w:r>
                </w:p>
              </w:tc>
              <w:tc>
                <w:tcPr>
                  <w:tcW w:w="700" w:type="dxa"/>
                  <w:shd w:val="clear" w:color="auto" w:fill="0000CE"/>
                  <w:tcMar>
                    <w:top w:w="0" w:type="dxa"/>
                    <w:left w:w="0" w:type="dxa"/>
                    <w:bottom w:w="0" w:type="dxa"/>
                    <w:right w:w="40" w:type="dxa"/>
                  </w:tcMar>
                  <w:vAlign w:val="center"/>
                </w:tcPr>
                <w:p w14:paraId="639BD68A" w14:textId="77777777" w:rsidR="00F51D42" w:rsidRDefault="00F51D42" w:rsidP="00BD78A1">
                  <w:pPr>
                    <w:pStyle w:val="rgp2"/>
                    <w:jc w:val="right"/>
                  </w:pPr>
                  <w:r>
                    <w:rPr>
                      <w:sz w:val="16"/>
                    </w:rPr>
                    <w:t>100,00</w:t>
                  </w:r>
                </w:p>
              </w:tc>
            </w:tr>
          </w:tbl>
          <w:p w14:paraId="60BCC559" w14:textId="77777777" w:rsidR="00F51D42" w:rsidRDefault="00F51D42" w:rsidP="00BD78A1">
            <w:pPr>
              <w:pStyle w:val="EMPTYCELLSTYLE"/>
            </w:pPr>
          </w:p>
        </w:tc>
        <w:tc>
          <w:tcPr>
            <w:tcW w:w="40" w:type="dxa"/>
          </w:tcPr>
          <w:p w14:paraId="44EBBFAC" w14:textId="77777777" w:rsidR="00F51D42" w:rsidRDefault="00F51D42" w:rsidP="00BD78A1">
            <w:pPr>
              <w:pStyle w:val="EMPTYCELLSTYLE"/>
            </w:pPr>
          </w:p>
        </w:tc>
      </w:tr>
      <w:tr w:rsidR="00F51D42" w14:paraId="2D08597A" w14:textId="77777777" w:rsidTr="00BD78A1">
        <w:trPr>
          <w:trHeight w:hRule="exact" w:val="260"/>
        </w:trPr>
        <w:tc>
          <w:tcPr>
            <w:tcW w:w="284" w:type="dxa"/>
          </w:tcPr>
          <w:p w14:paraId="5EE06E9B"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019E870" w14:textId="77777777" w:rsidTr="00BD78A1">
              <w:trPr>
                <w:trHeight w:hRule="exact" w:val="260"/>
              </w:trPr>
              <w:tc>
                <w:tcPr>
                  <w:tcW w:w="8020" w:type="dxa"/>
                  <w:shd w:val="clear" w:color="auto" w:fill="C1C1FF"/>
                  <w:tcMar>
                    <w:top w:w="0" w:type="dxa"/>
                    <w:left w:w="40" w:type="dxa"/>
                    <w:bottom w:w="0" w:type="dxa"/>
                    <w:right w:w="0" w:type="dxa"/>
                  </w:tcMar>
                  <w:vAlign w:val="center"/>
                </w:tcPr>
                <w:p w14:paraId="63001D67" w14:textId="77777777" w:rsidR="00F51D42" w:rsidRDefault="00F51D42" w:rsidP="00BD78A1">
                  <w:pPr>
                    <w:pStyle w:val="prog2"/>
                  </w:pPr>
                  <w:r>
                    <w:rPr>
                      <w:sz w:val="16"/>
                    </w:rPr>
                    <w:t>Program 1009 Zajednički rashodi upravnih odjela</w:t>
                  </w:r>
                </w:p>
              </w:tc>
              <w:tc>
                <w:tcPr>
                  <w:tcW w:w="2020" w:type="dxa"/>
                </w:tcPr>
                <w:p w14:paraId="1674E43E"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D64E09D" w14:textId="77777777" w:rsidR="00F51D42" w:rsidRDefault="00F51D42" w:rsidP="00BD78A1">
                  <w:pPr>
                    <w:pStyle w:val="prog2"/>
                    <w:jc w:val="right"/>
                  </w:pPr>
                  <w:r>
                    <w:rPr>
                      <w:sz w:val="16"/>
                    </w:rPr>
                    <w:t>915.123,76</w:t>
                  </w:r>
                </w:p>
              </w:tc>
              <w:tc>
                <w:tcPr>
                  <w:tcW w:w="1300" w:type="dxa"/>
                  <w:shd w:val="clear" w:color="auto" w:fill="C1C1FF"/>
                  <w:tcMar>
                    <w:top w:w="0" w:type="dxa"/>
                    <w:left w:w="0" w:type="dxa"/>
                    <w:bottom w:w="0" w:type="dxa"/>
                    <w:right w:w="0" w:type="dxa"/>
                  </w:tcMar>
                  <w:vAlign w:val="center"/>
                </w:tcPr>
                <w:p w14:paraId="4209A274" w14:textId="77777777" w:rsidR="00F51D42" w:rsidRDefault="00F51D42" w:rsidP="00BD78A1">
                  <w:pPr>
                    <w:pStyle w:val="prog2"/>
                    <w:jc w:val="right"/>
                  </w:pPr>
                  <w:r>
                    <w:rPr>
                      <w:sz w:val="16"/>
                    </w:rPr>
                    <w:t>915.123,76</w:t>
                  </w:r>
                </w:p>
              </w:tc>
              <w:tc>
                <w:tcPr>
                  <w:tcW w:w="1300" w:type="dxa"/>
                  <w:shd w:val="clear" w:color="auto" w:fill="C1C1FF"/>
                  <w:tcMar>
                    <w:top w:w="0" w:type="dxa"/>
                    <w:left w:w="0" w:type="dxa"/>
                    <w:bottom w:w="0" w:type="dxa"/>
                    <w:right w:w="0" w:type="dxa"/>
                  </w:tcMar>
                  <w:vAlign w:val="center"/>
                </w:tcPr>
                <w:p w14:paraId="06AA178F" w14:textId="77777777" w:rsidR="00F51D42" w:rsidRDefault="00F51D42" w:rsidP="00BD78A1">
                  <w:pPr>
                    <w:pStyle w:val="prog2"/>
                    <w:jc w:val="right"/>
                  </w:pPr>
                  <w:r>
                    <w:rPr>
                      <w:sz w:val="16"/>
                    </w:rPr>
                    <w:t>915.123,76</w:t>
                  </w:r>
                </w:p>
              </w:tc>
              <w:tc>
                <w:tcPr>
                  <w:tcW w:w="700" w:type="dxa"/>
                  <w:shd w:val="clear" w:color="auto" w:fill="C1C1FF"/>
                  <w:tcMar>
                    <w:top w:w="0" w:type="dxa"/>
                    <w:left w:w="0" w:type="dxa"/>
                    <w:bottom w:w="0" w:type="dxa"/>
                    <w:right w:w="0" w:type="dxa"/>
                  </w:tcMar>
                  <w:vAlign w:val="center"/>
                </w:tcPr>
                <w:p w14:paraId="46566D24"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CA5CDA6"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7FCF55C2" w14:textId="77777777" w:rsidR="00F51D42" w:rsidRDefault="00F51D42" w:rsidP="00BD78A1">
                  <w:pPr>
                    <w:pStyle w:val="prog2"/>
                    <w:jc w:val="right"/>
                  </w:pPr>
                  <w:r>
                    <w:rPr>
                      <w:sz w:val="16"/>
                    </w:rPr>
                    <w:t>100,00</w:t>
                  </w:r>
                </w:p>
              </w:tc>
            </w:tr>
          </w:tbl>
          <w:p w14:paraId="0CF6FF5C" w14:textId="77777777" w:rsidR="00F51D42" w:rsidRDefault="00F51D42" w:rsidP="00BD78A1">
            <w:pPr>
              <w:pStyle w:val="EMPTYCELLSTYLE"/>
            </w:pPr>
          </w:p>
        </w:tc>
        <w:tc>
          <w:tcPr>
            <w:tcW w:w="40" w:type="dxa"/>
          </w:tcPr>
          <w:p w14:paraId="7AAF2AC2" w14:textId="77777777" w:rsidR="00F51D42" w:rsidRDefault="00F51D42" w:rsidP="00BD78A1">
            <w:pPr>
              <w:pStyle w:val="EMPTYCELLSTYLE"/>
            </w:pPr>
          </w:p>
        </w:tc>
      </w:tr>
      <w:tr w:rsidR="00F51D42" w14:paraId="15B777B8" w14:textId="77777777" w:rsidTr="00BD78A1">
        <w:trPr>
          <w:trHeight w:hRule="exact" w:val="260"/>
        </w:trPr>
        <w:tc>
          <w:tcPr>
            <w:tcW w:w="284" w:type="dxa"/>
          </w:tcPr>
          <w:p w14:paraId="345D60AF"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932C108" w14:textId="77777777" w:rsidTr="00BD78A1">
              <w:trPr>
                <w:trHeight w:hRule="exact" w:val="260"/>
              </w:trPr>
              <w:tc>
                <w:tcPr>
                  <w:tcW w:w="8020" w:type="dxa"/>
                  <w:shd w:val="clear" w:color="auto" w:fill="E1E1FF"/>
                  <w:tcMar>
                    <w:top w:w="0" w:type="dxa"/>
                    <w:left w:w="40" w:type="dxa"/>
                    <w:bottom w:w="0" w:type="dxa"/>
                    <w:right w:w="0" w:type="dxa"/>
                  </w:tcMar>
                  <w:vAlign w:val="center"/>
                </w:tcPr>
                <w:p w14:paraId="7D52D85C" w14:textId="77777777" w:rsidR="00F51D42" w:rsidRDefault="00F51D42" w:rsidP="00BD78A1">
                  <w:pPr>
                    <w:pStyle w:val="prog3"/>
                  </w:pPr>
                  <w:r>
                    <w:rPr>
                      <w:sz w:val="16"/>
                    </w:rPr>
                    <w:t>Aktivnost A100901 Redovne aktivnosti upravnih odjela</w:t>
                  </w:r>
                </w:p>
              </w:tc>
              <w:tc>
                <w:tcPr>
                  <w:tcW w:w="2020" w:type="dxa"/>
                </w:tcPr>
                <w:p w14:paraId="6E4349DD"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6759AA6" w14:textId="77777777" w:rsidR="00F51D42" w:rsidRDefault="00F51D42" w:rsidP="00BD78A1">
                  <w:pPr>
                    <w:pStyle w:val="prog3"/>
                    <w:jc w:val="right"/>
                  </w:pPr>
                  <w:r>
                    <w:rPr>
                      <w:sz w:val="16"/>
                    </w:rPr>
                    <w:t>603.225,16</w:t>
                  </w:r>
                </w:p>
              </w:tc>
              <w:tc>
                <w:tcPr>
                  <w:tcW w:w="1300" w:type="dxa"/>
                  <w:shd w:val="clear" w:color="auto" w:fill="E1E1FF"/>
                  <w:tcMar>
                    <w:top w:w="0" w:type="dxa"/>
                    <w:left w:w="0" w:type="dxa"/>
                    <w:bottom w:w="0" w:type="dxa"/>
                    <w:right w:w="0" w:type="dxa"/>
                  </w:tcMar>
                  <w:vAlign w:val="center"/>
                </w:tcPr>
                <w:p w14:paraId="08BA936C" w14:textId="77777777" w:rsidR="00F51D42" w:rsidRDefault="00F51D42" w:rsidP="00BD78A1">
                  <w:pPr>
                    <w:pStyle w:val="prog3"/>
                    <w:jc w:val="right"/>
                  </w:pPr>
                  <w:r>
                    <w:rPr>
                      <w:sz w:val="16"/>
                    </w:rPr>
                    <w:t>603.225,16</w:t>
                  </w:r>
                </w:p>
              </w:tc>
              <w:tc>
                <w:tcPr>
                  <w:tcW w:w="1300" w:type="dxa"/>
                  <w:shd w:val="clear" w:color="auto" w:fill="E1E1FF"/>
                  <w:tcMar>
                    <w:top w:w="0" w:type="dxa"/>
                    <w:left w:w="0" w:type="dxa"/>
                    <w:bottom w:w="0" w:type="dxa"/>
                    <w:right w:w="0" w:type="dxa"/>
                  </w:tcMar>
                  <w:vAlign w:val="center"/>
                </w:tcPr>
                <w:p w14:paraId="78B643CA" w14:textId="77777777" w:rsidR="00F51D42" w:rsidRDefault="00F51D42" w:rsidP="00BD78A1">
                  <w:pPr>
                    <w:pStyle w:val="prog3"/>
                    <w:jc w:val="right"/>
                  </w:pPr>
                  <w:r>
                    <w:rPr>
                      <w:sz w:val="16"/>
                    </w:rPr>
                    <w:t>603.225,16</w:t>
                  </w:r>
                </w:p>
              </w:tc>
              <w:tc>
                <w:tcPr>
                  <w:tcW w:w="700" w:type="dxa"/>
                  <w:shd w:val="clear" w:color="auto" w:fill="E1E1FF"/>
                  <w:tcMar>
                    <w:top w:w="0" w:type="dxa"/>
                    <w:left w:w="0" w:type="dxa"/>
                    <w:bottom w:w="0" w:type="dxa"/>
                    <w:right w:w="0" w:type="dxa"/>
                  </w:tcMar>
                  <w:vAlign w:val="center"/>
                </w:tcPr>
                <w:p w14:paraId="0353870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66F1D7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FCAFC02" w14:textId="77777777" w:rsidR="00F51D42" w:rsidRDefault="00F51D42" w:rsidP="00BD78A1">
                  <w:pPr>
                    <w:pStyle w:val="prog3"/>
                    <w:jc w:val="right"/>
                  </w:pPr>
                  <w:r>
                    <w:rPr>
                      <w:sz w:val="16"/>
                    </w:rPr>
                    <w:t>100,00</w:t>
                  </w:r>
                </w:p>
              </w:tc>
            </w:tr>
          </w:tbl>
          <w:p w14:paraId="7B23FD62" w14:textId="77777777" w:rsidR="00F51D42" w:rsidRDefault="00F51D42" w:rsidP="00BD78A1">
            <w:pPr>
              <w:pStyle w:val="EMPTYCELLSTYLE"/>
            </w:pPr>
          </w:p>
        </w:tc>
        <w:tc>
          <w:tcPr>
            <w:tcW w:w="40" w:type="dxa"/>
          </w:tcPr>
          <w:p w14:paraId="2EBCA29F" w14:textId="77777777" w:rsidR="00F51D42" w:rsidRDefault="00F51D42" w:rsidP="00BD78A1">
            <w:pPr>
              <w:pStyle w:val="EMPTYCELLSTYLE"/>
            </w:pPr>
          </w:p>
        </w:tc>
      </w:tr>
      <w:tr w:rsidR="00F51D42" w14:paraId="32D015B1" w14:textId="77777777" w:rsidTr="00BD78A1">
        <w:trPr>
          <w:trHeight w:hRule="exact" w:val="260"/>
        </w:trPr>
        <w:tc>
          <w:tcPr>
            <w:tcW w:w="284" w:type="dxa"/>
          </w:tcPr>
          <w:p w14:paraId="3A788C0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D8B61B3" w14:textId="77777777" w:rsidTr="00BD78A1">
              <w:trPr>
                <w:trHeight w:hRule="exact" w:val="260"/>
              </w:trPr>
              <w:tc>
                <w:tcPr>
                  <w:tcW w:w="8020" w:type="dxa"/>
                  <w:shd w:val="clear" w:color="auto" w:fill="B9E9FF"/>
                  <w:tcMar>
                    <w:top w:w="0" w:type="dxa"/>
                    <w:left w:w="40" w:type="dxa"/>
                    <w:bottom w:w="0" w:type="dxa"/>
                    <w:right w:w="0" w:type="dxa"/>
                  </w:tcMar>
                  <w:vAlign w:val="center"/>
                </w:tcPr>
                <w:p w14:paraId="3DA105F8" w14:textId="77777777" w:rsidR="00F51D42" w:rsidRDefault="00F51D42" w:rsidP="00BD78A1">
                  <w:pPr>
                    <w:pStyle w:val="fun3"/>
                  </w:pPr>
                  <w:r>
                    <w:rPr>
                      <w:sz w:val="16"/>
                    </w:rPr>
                    <w:t>FUNKCIJSKA KLASIFIKACIJA 0111 Izvršna  i zakonodavna tijela</w:t>
                  </w:r>
                </w:p>
              </w:tc>
              <w:tc>
                <w:tcPr>
                  <w:tcW w:w="2020" w:type="dxa"/>
                </w:tcPr>
                <w:p w14:paraId="656EC69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5C69F32" w14:textId="77777777" w:rsidR="00F51D42" w:rsidRDefault="00F51D42" w:rsidP="00BD78A1">
                  <w:pPr>
                    <w:pStyle w:val="fun3"/>
                    <w:jc w:val="right"/>
                  </w:pPr>
                  <w:r>
                    <w:rPr>
                      <w:sz w:val="16"/>
                    </w:rPr>
                    <w:t>603.225,16</w:t>
                  </w:r>
                </w:p>
              </w:tc>
              <w:tc>
                <w:tcPr>
                  <w:tcW w:w="1300" w:type="dxa"/>
                  <w:shd w:val="clear" w:color="auto" w:fill="B9E9FF"/>
                  <w:tcMar>
                    <w:top w:w="0" w:type="dxa"/>
                    <w:left w:w="0" w:type="dxa"/>
                    <w:bottom w:w="0" w:type="dxa"/>
                    <w:right w:w="0" w:type="dxa"/>
                  </w:tcMar>
                  <w:vAlign w:val="center"/>
                </w:tcPr>
                <w:p w14:paraId="0FD62E6A" w14:textId="77777777" w:rsidR="00F51D42" w:rsidRDefault="00F51D42" w:rsidP="00BD78A1">
                  <w:pPr>
                    <w:pStyle w:val="fun3"/>
                    <w:jc w:val="right"/>
                  </w:pPr>
                  <w:r>
                    <w:rPr>
                      <w:sz w:val="16"/>
                    </w:rPr>
                    <w:t>603.225,16</w:t>
                  </w:r>
                </w:p>
              </w:tc>
              <w:tc>
                <w:tcPr>
                  <w:tcW w:w="1300" w:type="dxa"/>
                  <w:shd w:val="clear" w:color="auto" w:fill="B9E9FF"/>
                  <w:tcMar>
                    <w:top w:w="0" w:type="dxa"/>
                    <w:left w:w="0" w:type="dxa"/>
                    <w:bottom w:w="0" w:type="dxa"/>
                    <w:right w:w="0" w:type="dxa"/>
                  </w:tcMar>
                  <w:vAlign w:val="center"/>
                </w:tcPr>
                <w:p w14:paraId="26BF458B" w14:textId="77777777" w:rsidR="00F51D42" w:rsidRDefault="00F51D42" w:rsidP="00BD78A1">
                  <w:pPr>
                    <w:pStyle w:val="fun3"/>
                    <w:jc w:val="right"/>
                  </w:pPr>
                  <w:r>
                    <w:rPr>
                      <w:sz w:val="16"/>
                    </w:rPr>
                    <w:t>603.225,16</w:t>
                  </w:r>
                </w:p>
              </w:tc>
              <w:tc>
                <w:tcPr>
                  <w:tcW w:w="700" w:type="dxa"/>
                  <w:shd w:val="clear" w:color="auto" w:fill="B9E9FF"/>
                  <w:tcMar>
                    <w:top w:w="0" w:type="dxa"/>
                    <w:left w:w="0" w:type="dxa"/>
                    <w:bottom w:w="0" w:type="dxa"/>
                    <w:right w:w="0" w:type="dxa"/>
                  </w:tcMar>
                  <w:vAlign w:val="center"/>
                </w:tcPr>
                <w:p w14:paraId="12DB9F5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E7CAF2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057A615" w14:textId="77777777" w:rsidR="00F51D42" w:rsidRDefault="00F51D42" w:rsidP="00BD78A1">
                  <w:pPr>
                    <w:pStyle w:val="fun3"/>
                    <w:jc w:val="right"/>
                  </w:pPr>
                  <w:r>
                    <w:rPr>
                      <w:sz w:val="16"/>
                    </w:rPr>
                    <w:t>100,00</w:t>
                  </w:r>
                </w:p>
              </w:tc>
            </w:tr>
          </w:tbl>
          <w:p w14:paraId="072FE35A" w14:textId="77777777" w:rsidR="00F51D42" w:rsidRDefault="00F51D42" w:rsidP="00BD78A1">
            <w:pPr>
              <w:pStyle w:val="EMPTYCELLSTYLE"/>
            </w:pPr>
          </w:p>
        </w:tc>
        <w:tc>
          <w:tcPr>
            <w:tcW w:w="40" w:type="dxa"/>
          </w:tcPr>
          <w:p w14:paraId="5331A692" w14:textId="77777777" w:rsidR="00F51D42" w:rsidRDefault="00F51D42" w:rsidP="00BD78A1">
            <w:pPr>
              <w:pStyle w:val="EMPTYCELLSTYLE"/>
            </w:pPr>
          </w:p>
        </w:tc>
      </w:tr>
      <w:tr w:rsidR="00F51D42" w14:paraId="0F7DDA62" w14:textId="77777777" w:rsidTr="00BD78A1">
        <w:trPr>
          <w:trHeight w:hRule="exact" w:val="260"/>
        </w:trPr>
        <w:tc>
          <w:tcPr>
            <w:tcW w:w="284" w:type="dxa"/>
          </w:tcPr>
          <w:p w14:paraId="73DCFB4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BC3F93C" w14:textId="77777777" w:rsidTr="00BD78A1">
              <w:trPr>
                <w:trHeight w:hRule="exact" w:val="260"/>
              </w:trPr>
              <w:tc>
                <w:tcPr>
                  <w:tcW w:w="8020" w:type="dxa"/>
                  <w:shd w:val="clear" w:color="auto" w:fill="FEDE01"/>
                  <w:tcMar>
                    <w:top w:w="0" w:type="dxa"/>
                    <w:left w:w="40" w:type="dxa"/>
                    <w:bottom w:w="0" w:type="dxa"/>
                    <w:right w:w="0" w:type="dxa"/>
                  </w:tcMar>
                  <w:vAlign w:val="center"/>
                </w:tcPr>
                <w:p w14:paraId="7FA15DD5" w14:textId="77777777" w:rsidR="00F51D42" w:rsidRDefault="00F51D42" w:rsidP="00BD78A1">
                  <w:pPr>
                    <w:pStyle w:val="izv1"/>
                  </w:pPr>
                  <w:r>
                    <w:rPr>
                      <w:sz w:val="16"/>
                    </w:rPr>
                    <w:t>Izvor 1.1. Opći prihodi i primici</w:t>
                  </w:r>
                </w:p>
              </w:tc>
              <w:tc>
                <w:tcPr>
                  <w:tcW w:w="2020" w:type="dxa"/>
                </w:tcPr>
                <w:p w14:paraId="6C99C2A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1CDF190" w14:textId="77777777" w:rsidR="00F51D42" w:rsidRDefault="00F51D42" w:rsidP="00BD78A1">
                  <w:pPr>
                    <w:pStyle w:val="izv1"/>
                    <w:jc w:val="right"/>
                  </w:pPr>
                  <w:r>
                    <w:rPr>
                      <w:sz w:val="16"/>
                    </w:rPr>
                    <w:t>603.225,16</w:t>
                  </w:r>
                </w:p>
              </w:tc>
              <w:tc>
                <w:tcPr>
                  <w:tcW w:w="1300" w:type="dxa"/>
                  <w:shd w:val="clear" w:color="auto" w:fill="FEDE01"/>
                  <w:tcMar>
                    <w:top w:w="0" w:type="dxa"/>
                    <w:left w:w="0" w:type="dxa"/>
                    <w:bottom w:w="0" w:type="dxa"/>
                    <w:right w:w="0" w:type="dxa"/>
                  </w:tcMar>
                  <w:vAlign w:val="center"/>
                </w:tcPr>
                <w:p w14:paraId="34B8FA41" w14:textId="77777777" w:rsidR="00F51D42" w:rsidRDefault="00F51D42" w:rsidP="00BD78A1">
                  <w:pPr>
                    <w:pStyle w:val="izv1"/>
                    <w:jc w:val="right"/>
                  </w:pPr>
                  <w:r>
                    <w:rPr>
                      <w:sz w:val="16"/>
                    </w:rPr>
                    <w:t>603.225,16</w:t>
                  </w:r>
                </w:p>
              </w:tc>
              <w:tc>
                <w:tcPr>
                  <w:tcW w:w="1300" w:type="dxa"/>
                  <w:shd w:val="clear" w:color="auto" w:fill="FEDE01"/>
                  <w:tcMar>
                    <w:top w:w="0" w:type="dxa"/>
                    <w:left w:w="0" w:type="dxa"/>
                    <w:bottom w:w="0" w:type="dxa"/>
                    <w:right w:w="0" w:type="dxa"/>
                  </w:tcMar>
                  <w:vAlign w:val="center"/>
                </w:tcPr>
                <w:p w14:paraId="37655A64" w14:textId="77777777" w:rsidR="00F51D42" w:rsidRDefault="00F51D42" w:rsidP="00BD78A1">
                  <w:pPr>
                    <w:pStyle w:val="izv1"/>
                    <w:jc w:val="right"/>
                  </w:pPr>
                  <w:r>
                    <w:rPr>
                      <w:sz w:val="16"/>
                    </w:rPr>
                    <w:t>603.225,16</w:t>
                  </w:r>
                </w:p>
              </w:tc>
              <w:tc>
                <w:tcPr>
                  <w:tcW w:w="700" w:type="dxa"/>
                  <w:shd w:val="clear" w:color="auto" w:fill="FEDE01"/>
                  <w:tcMar>
                    <w:top w:w="0" w:type="dxa"/>
                    <w:left w:w="0" w:type="dxa"/>
                    <w:bottom w:w="0" w:type="dxa"/>
                    <w:right w:w="0" w:type="dxa"/>
                  </w:tcMar>
                  <w:vAlign w:val="center"/>
                </w:tcPr>
                <w:p w14:paraId="464992C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91D8E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93BF21C" w14:textId="77777777" w:rsidR="00F51D42" w:rsidRDefault="00F51D42" w:rsidP="00BD78A1">
                  <w:pPr>
                    <w:pStyle w:val="izv1"/>
                    <w:jc w:val="right"/>
                  </w:pPr>
                  <w:r>
                    <w:rPr>
                      <w:sz w:val="16"/>
                    </w:rPr>
                    <w:t>100,00</w:t>
                  </w:r>
                </w:p>
              </w:tc>
            </w:tr>
          </w:tbl>
          <w:p w14:paraId="683D3D33" w14:textId="77777777" w:rsidR="00F51D42" w:rsidRDefault="00F51D42" w:rsidP="00BD78A1">
            <w:pPr>
              <w:pStyle w:val="EMPTYCELLSTYLE"/>
            </w:pPr>
          </w:p>
        </w:tc>
        <w:tc>
          <w:tcPr>
            <w:tcW w:w="40" w:type="dxa"/>
          </w:tcPr>
          <w:p w14:paraId="1061B588" w14:textId="77777777" w:rsidR="00F51D42" w:rsidRDefault="00F51D42" w:rsidP="00BD78A1">
            <w:pPr>
              <w:pStyle w:val="EMPTYCELLSTYLE"/>
            </w:pPr>
          </w:p>
        </w:tc>
      </w:tr>
      <w:tr w:rsidR="00F51D42" w14:paraId="42334E09" w14:textId="77777777" w:rsidTr="00BD78A1">
        <w:trPr>
          <w:trHeight w:hRule="exact" w:val="300"/>
        </w:trPr>
        <w:tc>
          <w:tcPr>
            <w:tcW w:w="284" w:type="dxa"/>
          </w:tcPr>
          <w:p w14:paraId="6A2F890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FAA372A" w14:textId="77777777" w:rsidTr="00BD78A1">
              <w:trPr>
                <w:trHeight w:hRule="exact" w:val="260"/>
              </w:trPr>
              <w:tc>
                <w:tcPr>
                  <w:tcW w:w="800" w:type="dxa"/>
                  <w:tcMar>
                    <w:top w:w="40" w:type="dxa"/>
                    <w:left w:w="40" w:type="dxa"/>
                    <w:bottom w:w="40" w:type="dxa"/>
                    <w:right w:w="0" w:type="dxa"/>
                  </w:tcMar>
                </w:tcPr>
                <w:p w14:paraId="3CA826C2" w14:textId="77777777" w:rsidR="00F51D42" w:rsidRDefault="00F51D42" w:rsidP="00BD78A1">
                  <w:pPr>
                    <w:pStyle w:val="UvjetniStil10"/>
                  </w:pPr>
                </w:p>
              </w:tc>
              <w:tc>
                <w:tcPr>
                  <w:tcW w:w="700" w:type="dxa"/>
                  <w:tcMar>
                    <w:top w:w="40" w:type="dxa"/>
                    <w:left w:w="0" w:type="dxa"/>
                    <w:bottom w:w="40" w:type="dxa"/>
                    <w:right w:w="0" w:type="dxa"/>
                  </w:tcMar>
                </w:tcPr>
                <w:p w14:paraId="19E3C52F"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52105458" w14:textId="77777777" w:rsidR="00F51D42" w:rsidRDefault="00F51D42" w:rsidP="00BD78A1">
                  <w:pPr>
                    <w:pStyle w:val="UvjetniStil10"/>
                  </w:pPr>
                  <w:r>
                    <w:rPr>
                      <w:sz w:val="16"/>
                    </w:rPr>
                    <w:t>Rashodi za zaposlene</w:t>
                  </w:r>
                </w:p>
              </w:tc>
              <w:tc>
                <w:tcPr>
                  <w:tcW w:w="2000" w:type="dxa"/>
                </w:tcPr>
                <w:p w14:paraId="57809D9E" w14:textId="77777777" w:rsidR="00F51D42" w:rsidRDefault="00F51D42" w:rsidP="00BD78A1">
                  <w:pPr>
                    <w:pStyle w:val="EMPTYCELLSTYLE"/>
                  </w:pPr>
                </w:p>
              </w:tc>
              <w:tc>
                <w:tcPr>
                  <w:tcW w:w="1300" w:type="dxa"/>
                  <w:tcMar>
                    <w:top w:w="40" w:type="dxa"/>
                    <w:left w:w="0" w:type="dxa"/>
                    <w:bottom w:w="40" w:type="dxa"/>
                    <w:right w:w="0" w:type="dxa"/>
                  </w:tcMar>
                </w:tcPr>
                <w:p w14:paraId="7C2B9494" w14:textId="77777777" w:rsidR="00F51D42" w:rsidRDefault="00F51D42" w:rsidP="00BD78A1">
                  <w:pPr>
                    <w:pStyle w:val="UvjetniStil10"/>
                    <w:jc w:val="right"/>
                  </w:pPr>
                  <w:r>
                    <w:rPr>
                      <w:sz w:val="16"/>
                    </w:rPr>
                    <w:t>362.996,88</w:t>
                  </w:r>
                </w:p>
              </w:tc>
              <w:tc>
                <w:tcPr>
                  <w:tcW w:w="1300" w:type="dxa"/>
                  <w:tcMar>
                    <w:top w:w="40" w:type="dxa"/>
                    <w:left w:w="0" w:type="dxa"/>
                    <w:bottom w:w="40" w:type="dxa"/>
                    <w:right w:w="0" w:type="dxa"/>
                  </w:tcMar>
                </w:tcPr>
                <w:p w14:paraId="2EEFFE55" w14:textId="77777777" w:rsidR="00F51D42" w:rsidRDefault="00F51D42" w:rsidP="00BD78A1">
                  <w:pPr>
                    <w:pStyle w:val="UvjetniStil10"/>
                    <w:jc w:val="right"/>
                  </w:pPr>
                  <w:r>
                    <w:rPr>
                      <w:sz w:val="16"/>
                    </w:rPr>
                    <w:t>362.996,88</w:t>
                  </w:r>
                </w:p>
              </w:tc>
              <w:tc>
                <w:tcPr>
                  <w:tcW w:w="1300" w:type="dxa"/>
                  <w:tcMar>
                    <w:top w:w="40" w:type="dxa"/>
                    <w:left w:w="0" w:type="dxa"/>
                    <w:bottom w:w="40" w:type="dxa"/>
                    <w:right w:w="0" w:type="dxa"/>
                  </w:tcMar>
                </w:tcPr>
                <w:p w14:paraId="47FCD36D" w14:textId="77777777" w:rsidR="00F51D42" w:rsidRDefault="00F51D42" w:rsidP="00BD78A1">
                  <w:pPr>
                    <w:pStyle w:val="UvjetniStil10"/>
                    <w:jc w:val="right"/>
                  </w:pPr>
                  <w:r>
                    <w:rPr>
                      <w:sz w:val="16"/>
                    </w:rPr>
                    <w:t>362.996,88</w:t>
                  </w:r>
                </w:p>
              </w:tc>
              <w:tc>
                <w:tcPr>
                  <w:tcW w:w="700" w:type="dxa"/>
                  <w:tcMar>
                    <w:top w:w="40" w:type="dxa"/>
                    <w:left w:w="0" w:type="dxa"/>
                    <w:bottom w:w="40" w:type="dxa"/>
                    <w:right w:w="0" w:type="dxa"/>
                  </w:tcMar>
                </w:tcPr>
                <w:p w14:paraId="4947E08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57E66E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D3E720D" w14:textId="77777777" w:rsidR="00F51D42" w:rsidRDefault="00F51D42" w:rsidP="00BD78A1">
                  <w:pPr>
                    <w:pStyle w:val="UvjetniStil10"/>
                    <w:jc w:val="right"/>
                  </w:pPr>
                  <w:r>
                    <w:rPr>
                      <w:sz w:val="16"/>
                    </w:rPr>
                    <w:t>100,00</w:t>
                  </w:r>
                </w:p>
              </w:tc>
            </w:tr>
          </w:tbl>
          <w:p w14:paraId="601302F3" w14:textId="77777777" w:rsidR="00F51D42" w:rsidRDefault="00F51D42" w:rsidP="00BD78A1">
            <w:pPr>
              <w:pStyle w:val="EMPTYCELLSTYLE"/>
            </w:pPr>
          </w:p>
        </w:tc>
        <w:tc>
          <w:tcPr>
            <w:tcW w:w="40" w:type="dxa"/>
          </w:tcPr>
          <w:p w14:paraId="54650310" w14:textId="77777777" w:rsidR="00F51D42" w:rsidRDefault="00F51D42" w:rsidP="00BD78A1">
            <w:pPr>
              <w:pStyle w:val="EMPTYCELLSTYLE"/>
            </w:pPr>
          </w:p>
        </w:tc>
      </w:tr>
      <w:tr w:rsidR="00F51D42" w14:paraId="341E460A" w14:textId="77777777" w:rsidTr="00BD78A1">
        <w:trPr>
          <w:trHeight w:hRule="exact" w:val="300"/>
        </w:trPr>
        <w:tc>
          <w:tcPr>
            <w:tcW w:w="284" w:type="dxa"/>
          </w:tcPr>
          <w:p w14:paraId="4545853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30DF54" w14:textId="77777777" w:rsidTr="00BD78A1">
              <w:trPr>
                <w:trHeight w:hRule="exact" w:val="260"/>
              </w:trPr>
              <w:tc>
                <w:tcPr>
                  <w:tcW w:w="800" w:type="dxa"/>
                  <w:tcMar>
                    <w:top w:w="40" w:type="dxa"/>
                    <w:left w:w="40" w:type="dxa"/>
                    <w:bottom w:w="40" w:type="dxa"/>
                    <w:right w:w="0" w:type="dxa"/>
                  </w:tcMar>
                </w:tcPr>
                <w:p w14:paraId="17144F92" w14:textId="77777777" w:rsidR="00F51D42" w:rsidRDefault="00F51D42" w:rsidP="00BD78A1">
                  <w:pPr>
                    <w:pStyle w:val="UvjetniStil"/>
                  </w:pPr>
                  <w:r>
                    <w:rPr>
                      <w:sz w:val="16"/>
                    </w:rPr>
                    <w:t>R0261</w:t>
                  </w:r>
                </w:p>
              </w:tc>
              <w:tc>
                <w:tcPr>
                  <w:tcW w:w="700" w:type="dxa"/>
                  <w:tcMar>
                    <w:top w:w="40" w:type="dxa"/>
                    <w:left w:w="0" w:type="dxa"/>
                    <w:bottom w:w="40" w:type="dxa"/>
                    <w:right w:w="0" w:type="dxa"/>
                  </w:tcMar>
                </w:tcPr>
                <w:p w14:paraId="013D5D8C"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2A3A7E9B" w14:textId="77777777" w:rsidR="00F51D42" w:rsidRDefault="00F51D42" w:rsidP="00BD78A1">
                  <w:pPr>
                    <w:pStyle w:val="UvjetniStil"/>
                  </w:pPr>
                  <w:r>
                    <w:rPr>
                      <w:sz w:val="16"/>
                    </w:rPr>
                    <w:t>Plaće za redovan rad</w:t>
                  </w:r>
                </w:p>
              </w:tc>
              <w:tc>
                <w:tcPr>
                  <w:tcW w:w="2000" w:type="dxa"/>
                </w:tcPr>
                <w:p w14:paraId="2117C35F" w14:textId="77777777" w:rsidR="00F51D42" w:rsidRDefault="00F51D42" w:rsidP="00BD78A1">
                  <w:pPr>
                    <w:pStyle w:val="EMPTYCELLSTYLE"/>
                  </w:pPr>
                </w:p>
              </w:tc>
              <w:tc>
                <w:tcPr>
                  <w:tcW w:w="1300" w:type="dxa"/>
                  <w:tcMar>
                    <w:top w:w="40" w:type="dxa"/>
                    <w:left w:w="0" w:type="dxa"/>
                    <w:bottom w:w="40" w:type="dxa"/>
                    <w:right w:w="0" w:type="dxa"/>
                  </w:tcMar>
                </w:tcPr>
                <w:p w14:paraId="27AEE84B" w14:textId="77777777" w:rsidR="00F51D42" w:rsidRDefault="00F51D42" w:rsidP="00BD78A1">
                  <w:pPr>
                    <w:pStyle w:val="UvjetniStil"/>
                    <w:jc w:val="right"/>
                  </w:pPr>
                  <w:r>
                    <w:rPr>
                      <w:sz w:val="16"/>
                    </w:rPr>
                    <w:t>278.717,90</w:t>
                  </w:r>
                </w:p>
              </w:tc>
              <w:tc>
                <w:tcPr>
                  <w:tcW w:w="1300" w:type="dxa"/>
                  <w:tcMar>
                    <w:top w:w="40" w:type="dxa"/>
                    <w:left w:w="0" w:type="dxa"/>
                    <w:bottom w:w="40" w:type="dxa"/>
                    <w:right w:w="0" w:type="dxa"/>
                  </w:tcMar>
                </w:tcPr>
                <w:p w14:paraId="7C12601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7FD6E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9508B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07BF1B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F45A16" w14:textId="77777777" w:rsidR="00F51D42" w:rsidRDefault="00F51D42" w:rsidP="00BD78A1">
                  <w:pPr>
                    <w:pStyle w:val="UvjetniStil"/>
                    <w:jc w:val="right"/>
                  </w:pPr>
                  <w:r>
                    <w:rPr>
                      <w:sz w:val="16"/>
                    </w:rPr>
                    <w:t>0,00</w:t>
                  </w:r>
                </w:p>
              </w:tc>
            </w:tr>
          </w:tbl>
          <w:p w14:paraId="27F44B1F" w14:textId="77777777" w:rsidR="00F51D42" w:rsidRDefault="00F51D42" w:rsidP="00BD78A1">
            <w:pPr>
              <w:pStyle w:val="EMPTYCELLSTYLE"/>
            </w:pPr>
          </w:p>
        </w:tc>
        <w:tc>
          <w:tcPr>
            <w:tcW w:w="40" w:type="dxa"/>
          </w:tcPr>
          <w:p w14:paraId="61F2A12E" w14:textId="77777777" w:rsidR="00F51D42" w:rsidRDefault="00F51D42" w:rsidP="00BD78A1">
            <w:pPr>
              <w:pStyle w:val="EMPTYCELLSTYLE"/>
            </w:pPr>
          </w:p>
        </w:tc>
      </w:tr>
      <w:tr w:rsidR="00F51D42" w14:paraId="46F72FB0" w14:textId="77777777" w:rsidTr="00BD78A1">
        <w:trPr>
          <w:trHeight w:hRule="exact" w:val="300"/>
        </w:trPr>
        <w:tc>
          <w:tcPr>
            <w:tcW w:w="284" w:type="dxa"/>
          </w:tcPr>
          <w:p w14:paraId="0871CFC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27995A" w14:textId="77777777" w:rsidTr="00BD78A1">
              <w:trPr>
                <w:trHeight w:hRule="exact" w:val="260"/>
              </w:trPr>
              <w:tc>
                <w:tcPr>
                  <w:tcW w:w="800" w:type="dxa"/>
                  <w:tcMar>
                    <w:top w:w="40" w:type="dxa"/>
                    <w:left w:w="40" w:type="dxa"/>
                    <w:bottom w:w="40" w:type="dxa"/>
                    <w:right w:w="0" w:type="dxa"/>
                  </w:tcMar>
                </w:tcPr>
                <w:p w14:paraId="113D5047" w14:textId="77777777" w:rsidR="00F51D42" w:rsidRDefault="00F51D42" w:rsidP="00BD78A1">
                  <w:pPr>
                    <w:pStyle w:val="UvjetniStil"/>
                  </w:pPr>
                  <w:r>
                    <w:rPr>
                      <w:sz w:val="16"/>
                    </w:rPr>
                    <w:t>R0453</w:t>
                  </w:r>
                </w:p>
              </w:tc>
              <w:tc>
                <w:tcPr>
                  <w:tcW w:w="700" w:type="dxa"/>
                  <w:tcMar>
                    <w:top w:w="40" w:type="dxa"/>
                    <w:left w:w="0" w:type="dxa"/>
                    <w:bottom w:w="40" w:type="dxa"/>
                    <w:right w:w="0" w:type="dxa"/>
                  </w:tcMar>
                </w:tcPr>
                <w:p w14:paraId="783D69BD" w14:textId="77777777" w:rsidR="00F51D42" w:rsidRDefault="00F51D42" w:rsidP="00BD78A1">
                  <w:pPr>
                    <w:pStyle w:val="UvjetniStil"/>
                  </w:pPr>
                  <w:r>
                    <w:rPr>
                      <w:sz w:val="16"/>
                    </w:rPr>
                    <w:t>3113</w:t>
                  </w:r>
                </w:p>
              </w:tc>
              <w:tc>
                <w:tcPr>
                  <w:tcW w:w="6540" w:type="dxa"/>
                  <w:tcMar>
                    <w:top w:w="40" w:type="dxa"/>
                    <w:left w:w="0" w:type="dxa"/>
                    <w:bottom w:w="40" w:type="dxa"/>
                    <w:right w:w="0" w:type="dxa"/>
                  </w:tcMar>
                </w:tcPr>
                <w:p w14:paraId="670E6F78" w14:textId="77777777" w:rsidR="00F51D42" w:rsidRDefault="00F51D42" w:rsidP="00BD78A1">
                  <w:pPr>
                    <w:pStyle w:val="UvjetniStil"/>
                  </w:pPr>
                  <w:r>
                    <w:rPr>
                      <w:sz w:val="16"/>
                    </w:rPr>
                    <w:t>Plaće za prekovremeni rad</w:t>
                  </w:r>
                </w:p>
              </w:tc>
              <w:tc>
                <w:tcPr>
                  <w:tcW w:w="2000" w:type="dxa"/>
                </w:tcPr>
                <w:p w14:paraId="2FD73985" w14:textId="77777777" w:rsidR="00F51D42" w:rsidRDefault="00F51D42" w:rsidP="00BD78A1">
                  <w:pPr>
                    <w:pStyle w:val="EMPTYCELLSTYLE"/>
                  </w:pPr>
                </w:p>
              </w:tc>
              <w:tc>
                <w:tcPr>
                  <w:tcW w:w="1300" w:type="dxa"/>
                  <w:tcMar>
                    <w:top w:w="40" w:type="dxa"/>
                    <w:left w:w="0" w:type="dxa"/>
                    <w:bottom w:w="40" w:type="dxa"/>
                    <w:right w:w="0" w:type="dxa"/>
                  </w:tcMar>
                </w:tcPr>
                <w:p w14:paraId="6EC65E82"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4B248E1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46C2C1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4E3AA5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09E85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0229E81" w14:textId="77777777" w:rsidR="00F51D42" w:rsidRDefault="00F51D42" w:rsidP="00BD78A1">
                  <w:pPr>
                    <w:pStyle w:val="UvjetniStil"/>
                    <w:jc w:val="right"/>
                  </w:pPr>
                  <w:r>
                    <w:rPr>
                      <w:sz w:val="16"/>
                    </w:rPr>
                    <w:t>0,00</w:t>
                  </w:r>
                </w:p>
              </w:tc>
            </w:tr>
          </w:tbl>
          <w:p w14:paraId="0932C70C" w14:textId="77777777" w:rsidR="00F51D42" w:rsidRDefault="00F51D42" w:rsidP="00BD78A1">
            <w:pPr>
              <w:pStyle w:val="EMPTYCELLSTYLE"/>
            </w:pPr>
          </w:p>
        </w:tc>
        <w:tc>
          <w:tcPr>
            <w:tcW w:w="40" w:type="dxa"/>
          </w:tcPr>
          <w:p w14:paraId="7C0AD76B" w14:textId="77777777" w:rsidR="00F51D42" w:rsidRDefault="00F51D42" w:rsidP="00BD78A1">
            <w:pPr>
              <w:pStyle w:val="EMPTYCELLSTYLE"/>
            </w:pPr>
          </w:p>
        </w:tc>
      </w:tr>
      <w:tr w:rsidR="00F51D42" w14:paraId="59AE2D93" w14:textId="77777777" w:rsidTr="00BD78A1">
        <w:trPr>
          <w:trHeight w:hRule="exact" w:val="300"/>
        </w:trPr>
        <w:tc>
          <w:tcPr>
            <w:tcW w:w="284" w:type="dxa"/>
          </w:tcPr>
          <w:p w14:paraId="13ED4AA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CCF5C3B" w14:textId="77777777" w:rsidTr="00BD78A1">
              <w:trPr>
                <w:trHeight w:hRule="exact" w:val="260"/>
              </w:trPr>
              <w:tc>
                <w:tcPr>
                  <w:tcW w:w="800" w:type="dxa"/>
                  <w:tcMar>
                    <w:top w:w="40" w:type="dxa"/>
                    <w:left w:w="40" w:type="dxa"/>
                    <w:bottom w:w="40" w:type="dxa"/>
                    <w:right w:w="0" w:type="dxa"/>
                  </w:tcMar>
                </w:tcPr>
                <w:p w14:paraId="1156C397" w14:textId="77777777" w:rsidR="00F51D42" w:rsidRDefault="00F51D42" w:rsidP="00BD78A1">
                  <w:pPr>
                    <w:pStyle w:val="UvjetniStil"/>
                  </w:pPr>
                  <w:r>
                    <w:rPr>
                      <w:sz w:val="16"/>
                    </w:rPr>
                    <w:t>R0262</w:t>
                  </w:r>
                </w:p>
              </w:tc>
              <w:tc>
                <w:tcPr>
                  <w:tcW w:w="700" w:type="dxa"/>
                  <w:tcMar>
                    <w:top w:w="40" w:type="dxa"/>
                    <w:left w:w="0" w:type="dxa"/>
                    <w:bottom w:w="40" w:type="dxa"/>
                    <w:right w:w="0" w:type="dxa"/>
                  </w:tcMar>
                </w:tcPr>
                <w:p w14:paraId="489A2B2E"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5D776DCF" w14:textId="77777777" w:rsidR="00F51D42" w:rsidRDefault="00F51D42" w:rsidP="00BD78A1">
                  <w:pPr>
                    <w:pStyle w:val="UvjetniStil"/>
                  </w:pPr>
                  <w:r>
                    <w:rPr>
                      <w:sz w:val="16"/>
                    </w:rPr>
                    <w:t>Ostali rashodi za zaposlene</w:t>
                  </w:r>
                </w:p>
              </w:tc>
              <w:tc>
                <w:tcPr>
                  <w:tcW w:w="2000" w:type="dxa"/>
                </w:tcPr>
                <w:p w14:paraId="49BC7FD5" w14:textId="77777777" w:rsidR="00F51D42" w:rsidRDefault="00F51D42" w:rsidP="00BD78A1">
                  <w:pPr>
                    <w:pStyle w:val="EMPTYCELLSTYLE"/>
                  </w:pPr>
                </w:p>
              </w:tc>
              <w:tc>
                <w:tcPr>
                  <w:tcW w:w="1300" w:type="dxa"/>
                  <w:tcMar>
                    <w:top w:w="40" w:type="dxa"/>
                    <w:left w:w="0" w:type="dxa"/>
                    <w:bottom w:w="40" w:type="dxa"/>
                    <w:right w:w="0" w:type="dxa"/>
                  </w:tcMar>
                </w:tcPr>
                <w:p w14:paraId="5F80DBDA"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6D7F335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3E1F8E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15D33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3559C8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662F149" w14:textId="77777777" w:rsidR="00F51D42" w:rsidRDefault="00F51D42" w:rsidP="00BD78A1">
                  <w:pPr>
                    <w:pStyle w:val="UvjetniStil"/>
                    <w:jc w:val="right"/>
                  </w:pPr>
                  <w:r>
                    <w:rPr>
                      <w:sz w:val="16"/>
                    </w:rPr>
                    <w:t>0,00</w:t>
                  </w:r>
                </w:p>
              </w:tc>
            </w:tr>
          </w:tbl>
          <w:p w14:paraId="2A120DB0" w14:textId="77777777" w:rsidR="00F51D42" w:rsidRDefault="00F51D42" w:rsidP="00BD78A1">
            <w:pPr>
              <w:pStyle w:val="EMPTYCELLSTYLE"/>
            </w:pPr>
          </w:p>
        </w:tc>
        <w:tc>
          <w:tcPr>
            <w:tcW w:w="40" w:type="dxa"/>
          </w:tcPr>
          <w:p w14:paraId="11A3F301" w14:textId="77777777" w:rsidR="00F51D42" w:rsidRDefault="00F51D42" w:rsidP="00BD78A1">
            <w:pPr>
              <w:pStyle w:val="EMPTYCELLSTYLE"/>
            </w:pPr>
          </w:p>
        </w:tc>
      </w:tr>
      <w:tr w:rsidR="00F51D42" w14:paraId="11E898D9" w14:textId="77777777" w:rsidTr="00BD78A1">
        <w:trPr>
          <w:trHeight w:hRule="exact" w:val="300"/>
        </w:trPr>
        <w:tc>
          <w:tcPr>
            <w:tcW w:w="284" w:type="dxa"/>
          </w:tcPr>
          <w:p w14:paraId="0A1753C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6E7F693" w14:textId="77777777" w:rsidTr="00BD78A1">
              <w:trPr>
                <w:trHeight w:hRule="exact" w:val="260"/>
              </w:trPr>
              <w:tc>
                <w:tcPr>
                  <w:tcW w:w="800" w:type="dxa"/>
                  <w:tcMar>
                    <w:top w:w="40" w:type="dxa"/>
                    <w:left w:w="40" w:type="dxa"/>
                    <w:bottom w:w="40" w:type="dxa"/>
                    <w:right w:w="0" w:type="dxa"/>
                  </w:tcMar>
                </w:tcPr>
                <w:p w14:paraId="3BF66219" w14:textId="77777777" w:rsidR="00F51D42" w:rsidRDefault="00F51D42" w:rsidP="00BD78A1">
                  <w:pPr>
                    <w:pStyle w:val="UvjetniStil"/>
                  </w:pPr>
                  <w:r>
                    <w:rPr>
                      <w:sz w:val="16"/>
                    </w:rPr>
                    <w:t>R0263</w:t>
                  </w:r>
                </w:p>
              </w:tc>
              <w:tc>
                <w:tcPr>
                  <w:tcW w:w="700" w:type="dxa"/>
                  <w:tcMar>
                    <w:top w:w="40" w:type="dxa"/>
                    <w:left w:w="0" w:type="dxa"/>
                    <w:bottom w:w="40" w:type="dxa"/>
                    <w:right w:w="0" w:type="dxa"/>
                  </w:tcMar>
                </w:tcPr>
                <w:p w14:paraId="761E1A44"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7BE2A3F3" w14:textId="77777777" w:rsidR="00F51D42" w:rsidRDefault="00F51D42" w:rsidP="00BD78A1">
                  <w:pPr>
                    <w:pStyle w:val="UvjetniStil"/>
                  </w:pPr>
                  <w:r>
                    <w:rPr>
                      <w:sz w:val="16"/>
                    </w:rPr>
                    <w:t>Doprinosi za obvezno zdravstveno osiguranje</w:t>
                  </w:r>
                </w:p>
              </w:tc>
              <w:tc>
                <w:tcPr>
                  <w:tcW w:w="2000" w:type="dxa"/>
                </w:tcPr>
                <w:p w14:paraId="40B8AE38" w14:textId="77777777" w:rsidR="00F51D42" w:rsidRDefault="00F51D42" w:rsidP="00BD78A1">
                  <w:pPr>
                    <w:pStyle w:val="EMPTYCELLSTYLE"/>
                  </w:pPr>
                </w:p>
              </w:tc>
              <w:tc>
                <w:tcPr>
                  <w:tcW w:w="1300" w:type="dxa"/>
                  <w:tcMar>
                    <w:top w:w="40" w:type="dxa"/>
                    <w:left w:w="0" w:type="dxa"/>
                    <w:bottom w:w="40" w:type="dxa"/>
                    <w:right w:w="0" w:type="dxa"/>
                  </w:tcMar>
                </w:tcPr>
                <w:p w14:paraId="08006773" w14:textId="77777777" w:rsidR="00F51D42" w:rsidRDefault="00F51D42" w:rsidP="00BD78A1">
                  <w:pPr>
                    <w:pStyle w:val="UvjetniStil"/>
                    <w:jc w:val="right"/>
                  </w:pPr>
                  <w:r>
                    <w:rPr>
                      <w:sz w:val="16"/>
                    </w:rPr>
                    <w:t>43.798,53</w:t>
                  </w:r>
                </w:p>
              </w:tc>
              <w:tc>
                <w:tcPr>
                  <w:tcW w:w="1300" w:type="dxa"/>
                  <w:tcMar>
                    <w:top w:w="40" w:type="dxa"/>
                    <w:left w:w="0" w:type="dxa"/>
                    <w:bottom w:w="40" w:type="dxa"/>
                    <w:right w:w="0" w:type="dxa"/>
                  </w:tcMar>
                </w:tcPr>
                <w:p w14:paraId="128D56B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34527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03F60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6030D5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E239A6B" w14:textId="77777777" w:rsidR="00F51D42" w:rsidRDefault="00F51D42" w:rsidP="00BD78A1">
                  <w:pPr>
                    <w:pStyle w:val="UvjetniStil"/>
                    <w:jc w:val="right"/>
                  </w:pPr>
                  <w:r>
                    <w:rPr>
                      <w:sz w:val="16"/>
                    </w:rPr>
                    <w:t>0,00</w:t>
                  </w:r>
                </w:p>
              </w:tc>
            </w:tr>
          </w:tbl>
          <w:p w14:paraId="6BEB6168" w14:textId="77777777" w:rsidR="00F51D42" w:rsidRDefault="00F51D42" w:rsidP="00BD78A1">
            <w:pPr>
              <w:pStyle w:val="EMPTYCELLSTYLE"/>
            </w:pPr>
          </w:p>
        </w:tc>
        <w:tc>
          <w:tcPr>
            <w:tcW w:w="40" w:type="dxa"/>
          </w:tcPr>
          <w:p w14:paraId="4004C439" w14:textId="77777777" w:rsidR="00F51D42" w:rsidRDefault="00F51D42" w:rsidP="00BD78A1">
            <w:pPr>
              <w:pStyle w:val="EMPTYCELLSTYLE"/>
            </w:pPr>
          </w:p>
        </w:tc>
      </w:tr>
      <w:tr w:rsidR="00F51D42" w14:paraId="5C74290F" w14:textId="77777777" w:rsidTr="00BD78A1">
        <w:trPr>
          <w:trHeight w:hRule="exact" w:val="300"/>
        </w:trPr>
        <w:tc>
          <w:tcPr>
            <w:tcW w:w="284" w:type="dxa"/>
          </w:tcPr>
          <w:p w14:paraId="233C840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862966A" w14:textId="77777777" w:rsidTr="00BD78A1">
              <w:trPr>
                <w:trHeight w:hRule="exact" w:val="260"/>
              </w:trPr>
              <w:tc>
                <w:tcPr>
                  <w:tcW w:w="800" w:type="dxa"/>
                  <w:tcMar>
                    <w:top w:w="40" w:type="dxa"/>
                    <w:left w:w="40" w:type="dxa"/>
                    <w:bottom w:w="40" w:type="dxa"/>
                    <w:right w:w="0" w:type="dxa"/>
                  </w:tcMar>
                </w:tcPr>
                <w:p w14:paraId="63A1565B" w14:textId="77777777" w:rsidR="00F51D42" w:rsidRDefault="00F51D42" w:rsidP="00BD78A1">
                  <w:pPr>
                    <w:pStyle w:val="UvjetniStil10"/>
                  </w:pPr>
                </w:p>
              </w:tc>
              <w:tc>
                <w:tcPr>
                  <w:tcW w:w="700" w:type="dxa"/>
                  <w:tcMar>
                    <w:top w:w="40" w:type="dxa"/>
                    <w:left w:w="0" w:type="dxa"/>
                    <w:bottom w:w="40" w:type="dxa"/>
                    <w:right w:w="0" w:type="dxa"/>
                  </w:tcMar>
                </w:tcPr>
                <w:p w14:paraId="3F7AD72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669C8A78" w14:textId="77777777" w:rsidR="00F51D42" w:rsidRDefault="00F51D42" w:rsidP="00BD78A1">
                  <w:pPr>
                    <w:pStyle w:val="UvjetniStil10"/>
                  </w:pPr>
                  <w:r>
                    <w:rPr>
                      <w:sz w:val="16"/>
                    </w:rPr>
                    <w:t>Materijalni rashodi</w:t>
                  </w:r>
                </w:p>
              </w:tc>
              <w:tc>
                <w:tcPr>
                  <w:tcW w:w="2000" w:type="dxa"/>
                </w:tcPr>
                <w:p w14:paraId="1E790A3E" w14:textId="77777777" w:rsidR="00F51D42" w:rsidRDefault="00F51D42" w:rsidP="00BD78A1">
                  <w:pPr>
                    <w:pStyle w:val="EMPTYCELLSTYLE"/>
                  </w:pPr>
                </w:p>
              </w:tc>
              <w:tc>
                <w:tcPr>
                  <w:tcW w:w="1300" w:type="dxa"/>
                  <w:tcMar>
                    <w:top w:w="40" w:type="dxa"/>
                    <w:left w:w="0" w:type="dxa"/>
                    <w:bottom w:w="40" w:type="dxa"/>
                    <w:right w:w="0" w:type="dxa"/>
                  </w:tcMar>
                </w:tcPr>
                <w:p w14:paraId="248AAE8A" w14:textId="77777777" w:rsidR="00F51D42" w:rsidRDefault="00F51D42" w:rsidP="00BD78A1">
                  <w:pPr>
                    <w:pStyle w:val="UvjetniStil10"/>
                    <w:jc w:val="right"/>
                  </w:pPr>
                  <w:r>
                    <w:rPr>
                      <w:sz w:val="16"/>
                    </w:rPr>
                    <w:t>226.956,00</w:t>
                  </w:r>
                </w:p>
              </w:tc>
              <w:tc>
                <w:tcPr>
                  <w:tcW w:w="1300" w:type="dxa"/>
                  <w:tcMar>
                    <w:top w:w="40" w:type="dxa"/>
                    <w:left w:w="0" w:type="dxa"/>
                    <w:bottom w:w="40" w:type="dxa"/>
                    <w:right w:w="0" w:type="dxa"/>
                  </w:tcMar>
                </w:tcPr>
                <w:p w14:paraId="77569894" w14:textId="77777777" w:rsidR="00F51D42" w:rsidRDefault="00F51D42" w:rsidP="00BD78A1">
                  <w:pPr>
                    <w:pStyle w:val="UvjetniStil10"/>
                    <w:jc w:val="right"/>
                  </w:pPr>
                  <w:r>
                    <w:rPr>
                      <w:sz w:val="16"/>
                    </w:rPr>
                    <w:t>226.956,00</w:t>
                  </w:r>
                </w:p>
              </w:tc>
              <w:tc>
                <w:tcPr>
                  <w:tcW w:w="1300" w:type="dxa"/>
                  <w:tcMar>
                    <w:top w:w="40" w:type="dxa"/>
                    <w:left w:w="0" w:type="dxa"/>
                    <w:bottom w:w="40" w:type="dxa"/>
                    <w:right w:w="0" w:type="dxa"/>
                  </w:tcMar>
                </w:tcPr>
                <w:p w14:paraId="50286BA9" w14:textId="77777777" w:rsidR="00F51D42" w:rsidRDefault="00F51D42" w:rsidP="00BD78A1">
                  <w:pPr>
                    <w:pStyle w:val="UvjetniStil10"/>
                    <w:jc w:val="right"/>
                  </w:pPr>
                  <w:r>
                    <w:rPr>
                      <w:sz w:val="16"/>
                    </w:rPr>
                    <w:t>226.956,00</w:t>
                  </w:r>
                </w:p>
              </w:tc>
              <w:tc>
                <w:tcPr>
                  <w:tcW w:w="700" w:type="dxa"/>
                  <w:tcMar>
                    <w:top w:w="40" w:type="dxa"/>
                    <w:left w:w="0" w:type="dxa"/>
                    <w:bottom w:w="40" w:type="dxa"/>
                    <w:right w:w="0" w:type="dxa"/>
                  </w:tcMar>
                </w:tcPr>
                <w:p w14:paraId="39B7230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1C7042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AF732C0" w14:textId="77777777" w:rsidR="00F51D42" w:rsidRDefault="00F51D42" w:rsidP="00BD78A1">
                  <w:pPr>
                    <w:pStyle w:val="UvjetniStil10"/>
                    <w:jc w:val="right"/>
                  </w:pPr>
                  <w:r>
                    <w:rPr>
                      <w:sz w:val="16"/>
                    </w:rPr>
                    <w:t>100,00</w:t>
                  </w:r>
                </w:p>
              </w:tc>
            </w:tr>
          </w:tbl>
          <w:p w14:paraId="09312FDC" w14:textId="77777777" w:rsidR="00F51D42" w:rsidRDefault="00F51D42" w:rsidP="00BD78A1">
            <w:pPr>
              <w:pStyle w:val="EMPTYCELLSTYLE"/>
            </w:pPr>
          </w:p>
        </w:tc>
        <w:tc>
          <w:tcPr>
            <w:tcW w:w="40" w:type="dxa"/>
          </w:tcPr>
          <w:p w14:paraId="3F05CC1C" w14:textId="77777777" w:rsidR="00F51D42" w:rsidRDefault="00F51D42" w:rsidP="00BD78A1">
            <w:pPr>
              <w:pStyle w:val="EMPTYCELLSTYLE"/>
            </w:pPr>
          </w:p>
        </w:tc>
      </w:tr>
      <w:tr w:rsidR="00F51D42" w14:paraId="3A63F867" w14:textId="77777777" w:rsidTr="00BD78A1">
        <w:trPr>
          <w:trHeight w:hRule="exact" w:val="300"/>
        </w:trPr>
        <w:tc>
          <w:tcPr>
            <w:tcW w:w="284" w:type="dxa"/>
          </w:tcPr>
          <w:p w14:paraId="6F580AF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7D6ED4B" w14:textId="77777777" w:rsidTr="00BD78A1">
              <w:trPr>
                <w:trHeight w:hRule="exact" w:val="260"/>
              </w:trPr>
              <w:tc>
                <w:tcPr>
                  <w:tcW w:w="800" w:type="dxa"/>
                  <w:tcMar>
                    <w:top w:w="40" w:type="dxa"/>
                    <w:left w:w="40" w:type="dxa"/>
                    <w:bottom w:w="40" w:type="dxa"/>
                    <w:right w:w="0" w:type="dxa"/>
                  </w:tcMar>
                </w:tcPr>
                <w:p w14:paraId="1FA8F8B3" w14:textId="77777777" w:rsidR="00F51D42" w:rsidRDefault="00F51D42" w:rsidP="00BD78A1">
                  <w:pPr>
                    <w:pStyle w:val="UvjetniStil"/>
                  </w:pPr>
                  <w:r>
                    <w:rPr>
                      <w:sz w:val="16"/>
                    </w:rPr>
                    <w:t>R0264</w:t>
                  </w:r>
                </w:p>
              </w:tc>
              <w:tc>
                <w:tcPr>
                  <w:tcW w:w="700" w:type="dxa"/>
                  <w:tcMar>
                    <w:top w:w="40" w:type="dxa"/>
                    <w:left w:w="0" w:type="dxa"/>
                    <w:bottom w:w="40" w:type="dxa"/>
                    <w:right w:w="0" w:type="dxa"/>
                  </w:tcMar>
                </w:tcPr>
                <w:p w14:paraId="3059BE93"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7DF0D52E" w14:textId="77777777" w:rsidR="00F51D42" w:rsidRDefault="00F51D42" w:rsidP="00BD78A1">
                  <w:pPr>
                    <w:pStyle w:val="UvjetniStil"/>
                  </w:pPr>
                  <w:r>
                    <w:rPr>
                      <w:sz w:val="16"/>
                    </w:rPr>
                    <w:t>Službena putovanja</w:t>
                  </w:r>
                </w:p>
              </w:tc>
              <w:tc>
                <w:tcPr>
                  <w:tcW w:w="2000" w:type="dxa"/>
                </w:tcPr>
                <w:p w14:paraId="1B2F465E" w14:textId="77777777" w:rsidR="00F51D42" w:rsidRDefault="00F51D42" w:rsidP="00BD78A1">
                  <w:pPr>
                    <w:pStyle w:val="EMPTYCELLSTYLE"/>
                  </w:pPr>
                </w:p>
              </w:tc>
              <w:tc>
                <w:tcPr>
                  <w:tcW w:w="1300" w:type="dxa"/>
                  <w:tcMar>
                    <w:top w:w="40" w:type="dxa"/>
                    <w:left w:w="0" w:type="dxa"/>
                    <w:bottom w:w="40" w:type="dxa"/>
                    <w:right w:w="0" w:type="dxa"/>
                  </w:tcMar>
                </w:tcPr>
                <w:p w14:paraId="7FAB32FA" w14:textId="77777777" w:rsidR="00F51D42" w:rsidRDefault="00F51D42" w:rsidP="00BD78A1">
                  <w:pPr>
                    <w:pStyle w:val="UvjetniStil"/>
                    <w:jc w:val="right"/>
                  </w:pPr>
                  <w:r>
                    <w:rPr>
                      <w:sz w:val="16"/>
                    </w:rPr>
                    <w:t>3.318,07</w:t>
                  </w:r>
                </w:p>
              </w:tc>
              <w:tc>
                <w:tcPr>
                  <w:tcW w:w="1300" w:type="dxa"/>
                  <w:tcMar>
                    <w:top w:w="40" w:type="dxa"/>
                    <w:left w:w="0" w:type="dxa"/>
                    <w:bottom w:w="40" w:type="dxa"/>
                    <w:right w:w="0" w:type="dxa"/>
                  </w:tcMar>
                </w:tcPr>
                <w:p w14:paraId="65CF8ED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6A6B44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5EE52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89EF7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1B3BFEE" w14:textId="77777777" w:rsidR="00F51D42" w:rsidRDefault="00F51D42" w:rsidP="00BD78A1">
                  <w:pPr>
                    <w:pStyle w:val="UvjetniStil"/>
                    <w:jc w:val="right"/>
                  </w:pPr>
                  <w:r>
                    <w:rPr>
                      <w:sz w:val="16"/>
                    </w:rPr>
                    <w:t>0,00</w:t>
                  </w:r>
                </w:p>
              </w:tc>
            </w:tr>
          </w:tbl>
          <w:p w14:paraId="6B5A3C4C" w14:textId="77777777" w:rsidR="00F51D42" w:rsidRDefault="00F51D42" w:rsidP="00BD78A1">
            <w:pPr>
              <w:pStyle w:val="EMPTYCELLSTYLE"/>
            </w:pPr>
          </w:p>
        </w:tc>
        <w:tc>
          <w:tcPr>
            <w:tcW w:w="40" w:type="dxa"/>
          </w:tcPr>
          <w:p w14:paraId="7FC81895" w14:textId="77777777" w:rsidR="00F51D42" w:rsidRDefault="00F51D42" w:rsidP="00BD78A1">
            <w:pPr>
              <w:pStyle w:val="EMPTYCELLSTYLE"/>
            </w:pPr>
          </w:p>
        </w:tc>
      </w:tr>
      <w:tr w:rsidR="00F51D42" w14:paraId="079A8F8B" w14:textId="77777777" w:rsidTr="00BD78A1">
        <w:trPr>
          <w:trHeight w:hRule="exact" w:val="300"/>
        </w:trPr>
        <w:tc>
          <w:tcPr>
            <w:tcW w:w="284" w:type="dxa"/>
          </w:tcPr>
          <w:p w14:paraId="283D4D0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B2643B" w14:textId="77777777" w:rsidTr="00BD78A1">
              <w:trPr>
                <w:trHeight w:hRule="exact" w:val="260"/>
              </w:trPr>
              <w:tc>
                <w:tcPr>
                  <w:tcW w:w="800" w:type="dxa"/>
                  <w:tcMar>
                    <w:top w:w="40" w:type="dxa"/>
                    <w:left w:w="40" w:type="dxa"/>
                    <w:bottom w:w="40" w:type="dxa"/>
                    <w:right w:w="0" w:type="dxa"/>
                  </w:tcMar>
                </w:tcPr>
                <w:p w14:paraId="52C0D591" w14:textId="77777777" w:rsidR="00F51D42" w:rsidRDefault="00F51D42" w:rsidP="00BD78A1">
                  <w:pPr>
                    <w:pStyle w:val="UvjetniStil"/>
                  </w:pPr>
                  <w:r>
                    <w:rPr>
                      <w:sz w:val="16"/>
                    </w:rPr>
                    <w:t>R0265</w:t>
                  </w:r>
                </w:p>
              </w:tc>
              <w:tc>
                <w:tcPr>
                  <w:tcW w:w="700" w:type="dxa"/>
                  <w:tcMar>
                    <w:top w:w="40" w:type="dxa"/>
                    <w:left w:w="0" w:type="dxa"/>
                    <w:bottom w:w="40" w:type="dxa"/>
                    <w:right w:w="0" w:type="dxa"/>
                  </w:tcMar>
                </w:tcPr>
                <w:p w14:paraId="4ACDF537"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5A451B24" w14:textId="77777777" w:rsidR="00F51D42" w:rsidRDefault="00F51D42" w:rsidP="00BD78A1">
                  <w:pPr>
                    <w:pStyle w:val="UvjetniStil"/>
                  </w:pPr>
                  <w:r>
                    <w:rPr>
                      <w:sz w:val="16"/>
                    </w:rPr>
                    <w:t>Naknade za prijevoz, za rad na terenu i odvojeni život</w:t>
                  </w:r>
                </w:p>
              </w:tc>
              <w:tc>
                <w:tcPr>
                  <w:tcW w:w="2000" w:type="dxa"/>
                </w:tcPr>
                <w:p w14:paraId="282F1DF4" w14:textId="77777777" w:rsidR="00F51D42" w:rsidRDefault="00F51D42" w:rsidP="00BD78A1">
                  <w:pPr>
                    <w:pStyle w:val="EMPTYCELLSTYLE"/>
                  </w:pPr>
                </w:p>
              </w:tc>
              <w:tc>
                <w:tcPr>
                  <w:tcW w:w="1300" w:type="dxa"/>
                  <w:tcMar>
                    <w:top w:w="40" w:type="dxa"/>
                    <w:left w:w="0" w:type="dxa"/>
                    <w:bottom w:w="40" w:type="dxa"/>
                    <w:right w:w="0" w:type="dxa"/>
                  </w:tcMar>
                </w:tcPr>
                <w:p w14:paraId="329CE65E" w14:textId="77777777" w:rsidR="00F51D42" w:rsidRDefault="00F51D42" w:rsidP="00BD78A1">
                  <w:pPr>
                    <w:pStyle w:val="UvjetniStil"/>
                    <w:jc w:val="right"/>
                  </w:pPr>
                  <w:r>
                    <w:rPr>
                      <w:sz w:val="16"/>
                    </w:rPr>
                    <w:t>7.963,37</w:t>
                  </w:r>
                </w:p>
              </w:tc>
              <w:tc>
                <w:tcPr>
                  <w:tcW w:w="1300" w:type="dxa"/>
                  <w:tcMar>
                    <w:top w:w="40" w:type="dxa"/>
                    <w:left w:w="0" w:type="dxa"/>
                    <w:bottom w:w="40" w:type="dxa"/>
                    <w:right w:w="0" w:type="dxa"/>
                  </w:tcMar>
                </w:tcPr>
                <w:p w14:paraId="483E7DF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74249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AC418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55A598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629F540" w14:textId="77777777" w:rsidR="00F51D42" w:rsidRDefault="00F51D42" w:rsidP="00BD78A1">
                  <w:pPr>
                    <w:pStyle w:val="UvjetniStil"/>
                    <w:jc w:val="right"/>
                  </w:pPr>
                  <w:r>
                    <w:rPr>
                      <w:sz w:val="16"/>
                    </w:rPr>
                    <w:t>0,00</w:t>
                  </w:r>
                </w:p>
              </w:tc>
            </w:tr>
          </w:tbl>
          <w:p w14:paraId="10BBE5F5" w14:textId="77777777" w:rsidR="00F51D42" w:rsidRDefault="00F51D42" w:rsidP="00BD78A1">
            <w:pPr>
              <w:pStyle w:val="EMPTYCELLSTYLE"/>
            </w:pPr>
          </w:p>
        </w:tc>
        <w:tc>
          <w:tcPr>
            <w:tcW w:w="40" w:type="dxa"/>
          </w:tcPr>
          <w:p w14:paraId="1371962A" w14:textId="77777777" w:rsidR="00F51D42" w:rsidRDefault="00F51D42" w:rsidP="00BD78A1">
            <w:pPr>
              <w:pStyle w:val="EMPTYCELLSTYLE"/>
            </w:pPr>
          </w:p>
        </w:tc>
      </w:tr>
      <w:tr w:rsidR="00F51D42" w14:paraId="332BC488" w14:textId="77777777" w:rsidTr="00BD78A1">
        <w:trPr>
          <w:trHeight w:hRule="exact" w:val="300"/>
        </w:trPr>
        <w:tc>
          <w:tcPr>
            <w:tcW w:w="284" w:type="dxa"/>
          </w:tcPr>
          <w:p w14:paraId="4F81898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8ACA3E5" w14:textId="77777777" w:rsidTr="00BD78A1">
              <w:trPr>
                <w:trHeight w:hRule="exact" w:val="260"/>
              </w:trPr>
              <w:tc>
                <w:tcPr>
                  <w:tcW w:w="800" w:type="dxa"/>
                  <w:tcMar>
                    <w:top w:w="40" w:type="dxa"/>
                    <w:left w:w="40" w:type="dxa"/>
                    <w:bottom w:w="40" w:type="dxa"/>
                    <w:right w:w="0" w:type="dxa"/>
                  </w:tcMar>
                </w:tcPr>
                <w:p w14:paraId="37851B0A" w14:textId="77777777" w:rsidR="00F51D42" w:rsidRDefault="00F51D42" w:rsidP="00BD78A1">
                  <w:pPr>
                    <w:pStyle w:val="UvjetniStil"/>
                  </w:pPr>
                  <w:r>
                    <w:rPr>
                      <w:sz w:val="16"/>
                    </w:rPr>
                    <w:t>R0266</w:t>
                  </w:r>
                </w:p>
              </w:tc>
              <w:tc>
                <w:tcPr>
                  <w:tcW w:w="700" w:type="dxa"/>
                  <w:tcMar>
                    <w:top w:w="40" w:type="dxa"/>
                    <w:left w:w="0" w:type="dxa"/>
                    <w:bottom w:w="40" w:type="dxa"/>
                    <w:right w:w="0" w:type="dxa"/>
                  </w:tcMar>
                </w:tcPr>
                <w:p w14:paraId="086B2E2C"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12D6F1CE" w14:textId="77777777" w:rsidR="00F51D42" w:rsidRDefault="00F51D42" w:rsidP="00BD78A1">
                  <w:pPr>
                    <w:pStyle w:val="UvjetniStil"/>
                  </w:pPr>
                  <w:r>
                    <w:rPr>
                      <w:sz w:val="16"/>
                    </w:rPr>
                    <w:t>Stručno usavršavanje zaposlenika</w:t>
                  </w:r>
                </w:p>
              </w:tc>
              <w:tc>
                <w:tcPr>
                  <w:tcW w:w="2000" w:type="dxa"/>
                </w:tcPr>
                <w:p w14:paraId="5B071891" w14:textId="77777777" w:rsidR="00F51D42" w:rsidRDefault="00F51D42" w:rsidP="00BD78A1">
                  <w:pPr>
                    <w:pStyle w:val="EMPTYCELLSTYLE"/>
                  </w:pPr>
                </w:p>
              </w:tc>
              <w:tc>
                <w:tcPr>
                  <w:tcW w:w="1300" w:type="dxa"/>
                  <w:tcMar>
                    <w:top w:w="40" w:type="dxa"/>
                    <w:left w:w="0" w:type="dxa"/>
                    <w:bottom w:w="40" w:type="dxa"/>
                    <w:right w:w="0" w:type="dxa"/>
                  </w:tcMar>
                </w:tcPr>
                <w:p w14:paraId="3A465D60"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3878F88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3E325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C3257C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25F2C7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83A8929" w14:textId="77777777" w:rsidR="00F51D42" w:rsidRDefault="00F51D42" w:rsidP="00BD78A1">
                  <w:pPr>
                    <w:pStyle w:val="UvjetniStil"/>
                    <w:jc w:val="right"/>
                  </w:pPr>
                  <w:r>
                    <w:rPr>
                      <w:sz w:val="16"/>
                    </w:rPr>
                    <w:t>0,00</w:t>
                  </w:r>
                </w:p>
              </w:tc>
            </w:tr>
          </w:tbl>
          <w:p w14:paraId="321842F0" w14:textId="77777777" w:rsidR="00F51D42" w:rsidRDefault="00F51D42" w:rsidP="00BD78A1">
            <w:pPr>
              <w:pStyle w:val="EMPTYCELLSTYLE"/>
            </w:pPr>
          </w:p>
        </w:tc>
        <w:tc>
          <w:tcPr>
            <w:tcW w:w="40" w:type="dxa"/>
          </w:tcPr>
          <w:p w14:paraId="67CCB43F" w14:textId="77777777" w:rsidR="00F51D42" w:rsidRDefault="00F51D42" w:rsidP="00BD78A1">
            <w:pPr>
              <w:pStyle w:val="EMPTYCELLSTYLE"/>
            </w:pPr>
          </w:p>
        </w:tc>
      </w:tr>
      <w:tr w:rsidR="00F51D42" w14:paraId="62775856" w14:textId="77777777" w:rsidTr="00BD78A1">
        <w:trPr>
          <w:trHeight w:hRule="exact" w:val="300"/>
        </w:trPr>
        <w:tc>
          <w:tcPr>
            <w:tcW w:w="284" w:type="dxa"/>
          </w:tcPr>
          <w:p w14:paraId="311F619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A021873" w14:textId="77777777" w:rsidTr="00BD78A1">
              <w:trPr>
                <w:trHeight w:hRule="exact" w:val="260"/>
              </w:trPr>
              <w:tc>
                <w:tcPr>
                  <w:tcW w:w="800" w:type="dxa"/>
                  <w:tcMar>
                    <w:top w:w="40" w:type="dxa"/>
                    <w:left w:w="40" w:type="dxa"/>
                    <w:bottom w:w="40" w:type="dxa"/>
                    <w:right w:w="0" w:type="dxa"/>
                  </w:tcMar>
                </w:tcPr>
                <w:p w14:paraId="1BF06D19" w14:textId="77777777" w:rsidR="00F51D42" w:rsidRDefault="00F51D42" w:rsidP="00BD78A1">
                  <w:pPr>
                    <w:pStyle w:val="UvjetniStil"/>
                  </w:pPr>
                  <w:r>
                    <w:rPr>
                      <w:sz w:val="16"/>
                    </w:rPr>
                    <w:t>R0267</w:t>
                  </w:r>
                </w:p>
              </w:tc>
              <w:tc>
                <w:tcPr>
                  <w:tcW w:w="700" w:type="dxa"/>
                  <w:tcMar>
                    <w:top w:w="40" w:type="dxa"/>
                    <w:left w:w="0" w:type="dxa"/>
                    <w:bottom w:w="40" w:type="dxa"/>
                    <w:right w:w="0" w:type="dxa"/>
                  </w:tcMar>
                </w:tcPr>
                <w:p w14:paraId="7196203C"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275F9AEE" w14:textId="77777777" w:rsidR="00F51D42" w:rsidRDefault="00F51D42" w:rsidP="00BD78A1">
                  <w:pPr>
                    <w:pStyle w:val="UvjetniStil"/>
                  </w:pPr>
                  <w:r>
                    <w:rPr>
                      <w:sz w:val="16"/>
                    </w:rPr>
                    <w:t>Uredski materijal i ostali materijalni rashodi</w:t>
                  </w:r>
                </w:p>
              </w:tc>
              <w:tc>
                <w:tcPr>
                  <w:tcW w:w="2000" w:type="dxa"/>
                </w:tcPr>
                <w:p w14:paraId="19C75D20" w14:textId="77777777" w:rsidR="00F51D42" w:rsidRDefault="00F51D42" w:rsidP="00BD78A1">
                  <w:pPr>
                    <w:pStyle w:val="EMPTYCELLSTYLE"/>
                  </w:pPr>
                </w:p>
              </w:tc>
              <w:tc>
                <w:tcPr>
                  <w:tcW w:w="1300" w:type="dxa"/>
                  <w:tcMar>
                    <w:top w:w="40" w:type="dxa"/>
                    <w:left w:w="0" w:type="dxa"/>
                    <w:bottom w:w="40" w:type="dxa"/>
                    <w:right w:w="0" w:type="dxa"/>
                  </w:tcMar>
                </w:tcPr>
                <w:p w14:paraId="104C651A"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5DCF4D1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4CC6EF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1CA329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0335C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733D1BE" w14:textId="77777777" w:rsidR="00F51D42" w:rsidRDefault="00F51D42" w:rsidP="00BD78A1">
                  <w:pPr>
                    <w:pStyle w:val="UvjetniStil"/>
                    <w:jc w:val="right"/>
                  </w:pPr>
                  <w:r>
                    <w:rPr>
                      <w:sz w:val="16"/>
                    </w:rPr>
                    <w:t>0,00</w:t>
                  </w:r>
                </w:p>
              </w:tc>
            </w:tr>
          </w:tbl>
          <w:p w14:paraId="6D70D6FB" w14:textId="77777777" w:rsidR="00F51D42" w:rsidRDefault="00F51D42" w:rsidP="00BD78A1">
            <w:pPr>
              <w:pStyle w:val="EMPTYCELLSTYLE"/>
            </w:pPr>
          </w:p>
        </w:tc>
        <w:tc>
          <w:tcPr>
            <w:tcW w:w="40" w:type="dxa"/>
          </w:tcPr>
          <w:p w14:paraId="1CF447E8" w14:textId="77777777" w:rsidR="00F51D42" w:rsidRDefault="00F51D42" w:rsidP="00BD78A1">
            <w:pPr>
              <w:pStyle w:val="EMPTYCELLSTYLE"/>
            </w:pPr>
          </w:p>
        </w:tc>
      </w:tr>
      <w:tr w:rsidR="00F51D42" w14:paraId="6223C5DF" w14:textId="77777777" w:rsidTr="00BD78A1">
        <w:trPr>
          <w:trHeight w:hRule="exact" w:val="300"/>
        </w:trPr>
        <w:tc>
          <w:tcPr>
            <w:tcW w:w="284" w:type="dxa"/>
          </w:tcPr>
          <w:p w14:paraId="1784B8E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A863191" w14:textId="77777777" w:rsidTr="00BD78A1">
              <w:trPr>
                <w:trHeight w:hRule="exact" w:val="260"/>
              </w:trPr>
              <w:tc>
                <w:tcPr>
                  <w:tcW w:w="800" w:type="dxa"/>
                  <w:tcMar>
                    <w:top w:w="40" w:type="dxa"/>
                    <w:left w:w="40" w:type="dxa"/>
                    <w:bottom w:w="40" w:type="dxa"/>
                    <w:right w:w="0" w:type="dxa"/>
                  </w:tcMar>
                </w:tcPr>
                <w:p w14:paraId="59B651B4" w14:textId="77777777" w:rsidR="00F51D42" w:rsidRDefault="00F51D42" w:rsidP="00BD78A1">
                  <w:pPr>
                    <w:pStyle w:val="UvjetniStil"/>
                  </w:pPr>
                  <w:r>
                    <w:rPr>
                      <w:sz w:val="16"/>
                    </w:rPr>
                    <w:t>R0268</w:t>
                  </w:r>
                </w:p>
              </w:tc>
              <w:tc>
                <w:tcPr>
                  <w:tcW w:w="700" w:type="dxa"/>
                  <w:tcMar>
                    <w:top w:w="40" w:type="dxa"/>
                    <w:left w:w="0" w:type="dxa"/>
                    <w:bottom w:w="40" w:type="dxa"/>
                    <w:right w:w="0" w:type="dxa"/>
                  </w:tcMar>
                </w:tcPr>
                <w:p w14:paraId="426953C9"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5DC0275A" w14:textId="77777777" w:rsidR="00F51D42" w:rsidRDefault="00F51D42" w:rsidP="00BD78A1">
                  <w:pPr>
                    <w:pStyle w:val="UvjetniStil"/>
                  </w:pPr>
                  <w:r>
                    <w:rPr>
                      <w:sz w:val="16"/>
                    </w:rPr>
                    <w:t>Energija</w:t>
                  </w:r>
                </w:p>
              </w:tc>
              <w:tc>
                <w:tcPr>
                  <w:tcW w:w="2000" w:type="dxa"/>
                </w:tcPr>
                <w:p w14:paraId="2FB27FAA" w14:textId="77777777" w:rsidR="00F51D42" w:rsidRDefault="00F51D42" w:rsidP="00BD78A1">
                  <w:pPr>
                    <w:pStyle w:val="EMPTYCELLSTYLE"/>
                  </w:pPr>
                </w:p>
              </w:tc>
              <w:tc>
                <w:tcPr>
                  <w:tcW w:w="1300" w:type="dxa"/>
                  <w:tcMar>
                    <w:top w:w="40" w:type="dxa"/>
                    <w:left w:w="0" w:type="dxa"/>
                    <w:bottom w:w="40" w:type="dxa"/>
                    <w:right w:w="0" w:type="dxa"/>
                  </w:tcMar>
                </w:tcPr>
                <w:p w14:paraId="6DD859AC"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1FF50F2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53F63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1926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DFF42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0A73AC3" w14:textId="77777777" w:rsidR="00F51D42" w:rsidRDefault="00F51D42" w:rsidP="00BD78A1">
                  <w:pPr>
                    <w:pStyle w:val="UvjetniStil"/>
                    <w:jc w:val="right"/>
                  </w:pPr>
                  <w:r>
                    <w:rPr>
                      <w:sz w:val="16"/>
                    </w:rPr>
                    <w:t>0,00</w:t>
                  </w:r>
                </w:p>
              </w:tc>
            </w:tr>
          </w:tbl>
          <w:p w14:paraId="492862A3" w14:textId="77777777" w:rsidR="00F51D42" w:rsidRDefault="00F51D42" w:rsidP="00BD78A1">
            <w:pPr>
              <w:pStyle w:val="EMPTYCELLSTYLE"/>
            </w:pPr>
          </w:p>
        </w:tc>
        <w:tc>
          <w:tcPr>
            <w:tcW w:w="40" w:type="dxa"/>
          </w:tcPr>
          <w:p w14:paraId="2D5CF4B0" w14:textId="77777777" w:rsidR="00F51D42" w:rsidRDefault="00F51D42" w:rsidP="00BD78A1">
            <w:pPr>
              <w:pStyle w:val="EMPTYCELLSTYLE"/>
            </w:pPr>
          </w:p>
        </w:tc>
      </w:tr>
      <w:tr w:rsidR="00F51D42" w14:paraId="4C2249B6" w14:textId="77777777" w:rsidTr="00BD78A1">
        <w:trPr>
          <w:trHeight w:hRule="exact" w:val="300"/>
        </w:trPr>
        <w:tc>
          <w:tcPr>
            <w:tcW w:w="284" w:type="dxa"/>
          </w:tcPr>
          <w:p w14:paraId="116AF63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E682EC" w14:textId="77777777" w:rsidTr="00BD78A1">
              <w:trPr>
                <w:trHeight w:hRule="exact" w:val="260"/>
              </w:trPr>
              <w:tc>
                <w:tcPr>
                  <w:tcW w:w="800" w:type="dxa"/>
                  <w:tcMar>
                    <w:top w:w="40" w:type="dxa"/>
                    <w:left w:w="40" w:type="dxa"/>
                    <w:bottom w:w="40" w:type="dxa"/>
                    <w:right w:w="0" w:type="dxa"/>
                  </w:tcMar>
                </w:tcPr>
                <w:p w14:paraId="4F74A5FF" w14:textId="77777777" w:rsidR="00F51D42" w:rsidRDefault="00F51D42" w:rsidP="00BD78A1">
                  <w:pPr>
                    <w:pStyle w:val="UvjetniStil"/>
                  </w:pPr>
                  <w:r>
                    <w:rPr>
                      <w:sz w:val="16"/>
                    </w:rPr>
                    <w:t>R0269</w:t>
                  </w:r>
                </w:p>
              </w:tc>
              <w:tc>
                <w:tcPr>
                  <w:tcW w:w="700" w:type="dxa"/>
                  <w:tcMar>
                    <w:top w:w="40" w:type="dxa"/>
                    <w:left w:w="0" w:type="dxa"/>
                    <w:bottom w:w="40" w:type="dxa"/>
                    <w:right w:w="0" w:type="dxa"/>
                  </w:tcMar>
                </w:tcPr>
                <w:p w14:paraId="491117CE"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2FCB1074" w14:textId="77777777" w:rsidR="00F51D42" w:rsidRDefault="00F51D42" w:rsidP="00BD78A1">
                  <w:pPr>
                    <w:pStyle w:val="UvjetniStil"/>
                  </w:pPr>
                  <w:r>
                    <w:rPr>
                      <w:sz w:val="16"/>
                    </w:rPr>
                    <w:t>Materijal i dijelovi za tekuće i investicijsko održavanje</w:t>
                  </w:r>
                </w:p>
              </w:tc>
              <w:tc>
                <w:tcPr>
                  <w:tcW w:w="2000" w:type="dxa"/>
                </w:tcPr>
                <w:p w14:paraId="1C430B15" w14:textId="77777777" w:rsidR="00F51D42" w:rsidRDefault="00F51D42" w:rsidP="00BD78A1">
                  <w:pPr>
                    <w:pStyle w:val="EMPTYCELLSTYLE"/>
                  </w:pPr>
                </w:p>
              </w:tc>
              <w:tc>
                <w:tcPr>
                  <w:tcW w:w="1300" w:type="dxa"/>
                  <w:tcMar>
                    <w:top w:w="40" w:type="dxa"/>
                    <w:left w:w="0" w:type="dxa"/>
                    <w:bottom w:w="40" w:type="dxa"/>
                    <w:right w:w="0" w:type="dxa"/>
                  </w:tcMar>
                </w:tcPr>
                <w:p w14:paraId="530CEF68"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32494D4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25CD1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38FB3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F093D8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08921E7" w14:textId="77777777" w:rsidR="00F51D42" w:rsidRDefault="00F51D42" w:rsidP="00BD78A1">
                  <w:pPr>
                    <w:pStyle w:val="UvjetniStil"/>
                    <w:jc w:val="right"/>
                  </w:pPr>
                  <w:r>
                    <w:rPr>
                      <w:sz w:val="16"/>
                    </w:rPr>
                    <w:t>0,00</w:t>
                  </w:r>
                </w:p>
              </w:tc>
            </w:tr>
          </w:tbl>
          <w:p w14:paraId="31394FB5" w14:textId="77777777" w:rsidR="00F51D42" w:rsidRDefault="00F51D42" w:rsidP="00BD78A1">
            <w:pPr>
              <w:pStyle w:val="EMPTYCELLSTYLE"/>
            </w:pPr>
          </w:p>
        </w:tc>
        <w:tc>
          <w:tcPr>
            <w:tcW w:w="40" w:type="dxa"/>
          </w:tcPr>
          <w:p w14:paraId="7EB3A087" w14:textId="77777777" w:rsidR="00F51D42" w:rsidRDefault="00F51D42" w:rsidP="00BD78A1">
            <w:pPr>
              <w:pStyle w:val="EMPTYCELLSTYLE"/>
            </w:pPr>
          </w:p>
        </w:tc>
      </w:tr>
      <w:tr w:rsidR="00F51D42" w14:paraId="6C390860" w14:textId="77777777" w:rsidTr="00BD78A1">
        <w:trPr>
          <w:trHeight w:hRule="exact" w:val="300"/>
        </w:trPr>
        <w:tc>
          <w:tcPr>
            <w:tcW w:w="284" w:type="dxa"/>
          </w:tcPr>
          <w:p w14:paraId="5A72AFE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9F1319" w14:textId="77777777" w:rsidTr="00BD78A1">
              <w:trPr>
                <w:trHeight w:hRule="exact" w:val="260"/>
              </w:trPr>
              <w:tc>
                <w:tcPr>
                  <w:tcW w:w="800" w:type="dxa"/>
                  <w:tcMar>
                    <w:top w:w="40" w:type="dxa"/>
                    <w:left w:w="40" w:type="dxa"/>
                    <w:bottom w:w="40" w:type="dxa"/>
                    <w:right w:w="0" w:type="dxa"/>
                  </w:tcMar>
                </w:tcPr>
                <w:p w14:paraId="7CD2C9CA" w14:textId="77777777" w:rsidR="00F51D42" w:rsidRDefault="00F51D42" w:rsidP="00BD78A1">
                  <w:pPr>
                    <w:pStyle w:val="UvjetniStil"/>
                  </w:pPr>
                  <w:r>
                    <w:rPr>
                      <w:sz w:val="16"/>
                    </w:rPr>
                    <w:t>R0270</w:t>
                  </w:r>
                </w:p>
              </w:tc>
              <w:tc>
                <w:tcPr>
                  <w:tcW w:w="700" w:type="dxa"/>
                  <w:tcMar>
                    <w:top w:w="40" w:type="dxa"/>
                    <w:left w:w="0" w:type="dxa"/>
                    <w:bottom w:w="40" w:type="dxa"/>
                    <w:right w:w="0" w:type="dxa"/>
                  </w:tcMar>
                </w:tcPr>
                <w:p w14:paraId="3D945646"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7EBE9A10" w14:textId="77777777" w:rsidR="00F51D42" w:rsidRDefault="00F51D42" w:rsidP="00BD78A1">
                  <w:pPr>
                    <w:pStyle w:val="UvjetniStil"/>
                  </w:pPr>
                  <w:r>
                    <w:rPr>
                      <w:sz w:val="16"/>
                    </w:rPr>
                    <w:t>Usluge telefona, pošte i prijevoza</w:t>
                  </w:r>
                </w:p>
              </w:tc>
              <w:tc>
                <w:tcPr>
                  <w:tcW w:w="2000" w:type="dxa"/>
                </w:tcPr>
                <w:p w14:paraId="71294175" w14:textId="77777777" w:rsidR="00F51D42" w:rsidRDefault="00F51D42" w:rsidP="00BD78A1">
                  <w:pPr>
                    <w:pStyle w:val="EMPTYCELLSTYLE"/>
                  </w:pPr>
                </w:p>
              </w:tc>
              <w:tc>
                <w:tcPr>
                  <w:tcW w:w="1300" w:type="dxa"/>
                  <w:tcMar>
                    <w:top w:w="40" w:type="dxa"/>
                    <w:left w:w="0" w:type="dxa"/>
                    <w:bottom w:w="40" w:type="dxa"/>
                    <w:right w:w="0" w:type="dxa"/>
                  </w:tcMar>
                </w:tcPr>
                <w:p w14:paraId="56C12A33"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4B7CDAB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FE07A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1C0963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4EB4C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A7B4F54" w14:textId="77777777" w:rsidR="00F51D42" w:rsidRDefault="00F51D42" w:rsidP="00BD78A1">
                  <w:pPr>
                    <w:pStyle w:val="UvjetniStil"/>
                    <w:jc w:val="right"/>
                  </w:pPr>
                  <w:r>
                    <w:rPr>
                      <w:sz w:val="16"/>
                    </w:rPr>
                    <w:t>0,00</w:t>
                  </w:r>
                </w:p>
              </w:tc>
            </w:tr>
          </w:tbl>
          <w:p w14:paraId="7CAC67CA" w14:textId="77777777" w:rsidR="00F51D42" w:rsidRDefault="00F51D42" w:rsidP="00BD78A1">
            <w:pPr>
              <w:pStyle w:val="EMPTYCELLSTYLE"/>
            </w:pPr>
          </w:p>
        </w:tc>
        <w:tc>
          <w:tcPr>
            <w:tcW w:w="40" w:type="dxa"/>
          </w:tcPr>
          <w:p w14:paraId="7D16BC0C" w14:textId="77777777" w:rsidR="00F51D42" w:rsidRDefault="00F51D42" w:rsidP="00BD78A1">
            <w:pPr>
              <w:pStyle w:val="EMPTYCELLSTYLE"/>
            </w:pPr>
          </w:p>
        </w:tc>
      </w:tr>
      <w:tr w:rsidR="00F51D42" w14:paraId="2A52360A" w14:textId="77777777" w:rsidTr="00BD78A1">
        <w:trPr>
          <w:trHeight w:hRule="exact" w:val="140"/>
        </w:trPr>
        <w:tc>
          <w:tcPr>
            <w:tcW w:w="284" w:type="dxa"/>
          </w:tcPr>
          <w:p w14:paraId="630339FE" w14:textId="77777777" w:rsidR="00F51D42" w:rsidRDefault="00F51D42" w:rsidP="00BD78A1">
            <w:pPr>
              <w:pStyle w:val="EMPTYCELLSTYLE"/>
            </w:pPr>
          </w:p>
        </w:tc>
        <w:tc>
          <w:tcPr>
            <w:tcW w:w="1556" w:type="dxa"/>
          </w:tcPr>
          <w:p w14:paraId="0DD4AD81" w14:textId="77777777" w:rsidR="00F51D42" w:rsidRDefault="00F51D42" w:rsidP="00BD78A1">
            <w:pPr>
              <w:pStyle w:val="EMPTYCELLSTYLE"/>
            </w:pPr>
          </w:p>
        </w:tc>
        <w:tc>
          <w:tcPr>
            <w:tcW w:w="2640" w:type="dxa"/>
          </w:tcPr>
          <w:p w14:paraId="3310D461" w14:textId="77777777" w:rsidR="00F51D42" w:rsidRDefault="00F51D42" w:rsidP="00BD78A1">
            <w:pPr>
              <w:pStyle w:val="EMPTYCELLSTYLE"/>
            </w:pPr>
          </w:p>
        </w:tc>
        <w:tc>
          <w:tcPr>
            <w:tcW w:w="600" w:type="dxa"/>
          </w:tcPr>
          <w:p w14:paraId="27B04EA7" w14:textId="77777777" w:rsidR="00F51D42" w:rsidRDefault="00F51D42" w:rsidP="00BD78A1">
            <w:pPr>
              <w:pStyle w:val="EMPTYCELLSTYLE"/>
            </w:pPr>
          </w:p>
        </w:tc>
        <w:tc>
          <w:tcPr>
            <w:tcW w:w="2520" w:type="dxa"/>
          </w:tcPr>
          <w:p w14:paraId="31C62619" w14:textId="77777777" w:rsidR="00F51D42" w:rsidRDefault="00F51D42" w:rsidP="00BD78A1">
            <w:pPr>
              <w:pStyle w:val="EMPTYCELLSTYLE"/>
            </w:pPr>
          </w:p>
        </w:tc>
        <w:tc>
          <w:tcPr>
            <w:tcW w:w="2520" w:type="dxa"/>
          </w:tcPr>
          <w:p w14:paraId="19B06739" w14:textId="77777777" w:rsidR="00F51D42" w:rsidRDefault="00F51D42" w:rsidP="00BD78A1">
            <w:pPr>
              <w:pStyle w:val="EMPTYCELLSTYLE"/>
            </w:pPr>
          </w:p>
        </w:tc>
        <w:tc>
          <w:tcPr>
            <w:tcW w:w="3060" w:type="dxa"/>
          </w:tcPr>
          <w:p w14:paraId="1F74BCE4" w14:textId="77777777" w:rsidR="00F51D42" w:rsidRDefault="00F51D42" w:rsidP="00BD78A1">
            <w:pPr>
              <w:pStyle w:val="EMPTYCELLSTYLE"/>
            </w:pPr>
          </w:p>
        </w:tc>
        <w:tc>
          <w:tcPr>
            <w:tcW w:w="360" w:type="dxa"/>
          </w:tcPr>
          <w:p w14:paraId="5C7F3FBB" w14:textId="77777777" w:rsidR="00F51D42" w:rsidRDefault="00F51D42" w:rsidP="00BD78A1">
            <w:pPr>
              <w:pStyle w:val="EMPTYCELLSTYLE"/>
            </w:pPr>
          </w:p>
        </w:tc>
        <w:tc>
          <w:tcPr>
            <w:tcW w:w="1400" w:type="dxa"/>
          </w:tcPr>
          <w:p w14:paraId="18BCDF06" w14:textId="77777777" w:rsidR="00F51D42" w:rsidRDefault="00F51D42" w:rsidP="00BD78A1">
            <w:pPr>
              <w:pStyle w:val="EMPTYCELLSTYLE"/>
            </w:pPr>
          </w:p>
        </w:tc>
        <w:tc>
          <w:tcPr>
            <w:tcW w:w="40" w:type="dxa"/>
          </w:tcPr>
          <w:p w14:paraId="20C4A6D9" w14:textId="77777777" w:rsidR="00F51D42" w:rsidRDefault="00F51D42" w:rsidP="00BD78A1">
            <w:pPr>
              <w:pStyle w:val="EMPTYCELLSTYLE"/>
            </w:pPr>
          </w:p>
        </w:tc>
        <w:tc>
          <w:tcPr>
            <w:tcW w:w="1080" w:type="dxa"/>
          </w:tcPr>
          <w:p w14:paraId="3341991E" w14:textId="77777777" w:rsidR="00F51D42" w:rsidRDefault="00F51D42" w:rsidP="00BD78A1">
            <w:pPr>
              <w:pStyle w:val="EMPTYCELLSTYLE"/>
            </w:pPr>
          </w:p>
        </w:tc>
        <w:tc>
          <w:tcPr>
            <w:tcW w:w="40" w:type="dxa"/>
          </w:tcPr>
          <w:p w14:paraId="769BD5E8" w14:textId="77777777" w:rsidR="00F51D42" w:rsidRDefault="00F51D42" w:rsidP="00BD78A1">
            <w:pPr>
              <w:pStyle w:val="EMPTYCELLSTYLE"/>
            </w:pPr>
          </w:p>
        </w:tc>
        <w:tc>
          <w:tcPr>
            <w:tcW w:w="40" w:type="dxa"/>
          </w:tcPr>
          <w:p w14:paraId="536A2675" w14:textId="77777777" w:rsidR="00F51D42" w:rsidRDefault="00F51D42" w:rsidP="00BD78A1">
            <w:pPr>
              <w:pStyle w:val="EMPTYCELLSTYLE"/>
            </w:pPr>
          </w:p>
        </w:tc>
      </w:tr>
      <w:tr w:rsidR="00F51D42" w14:paraId="2DA11E96" w14:textId="77777777" w:rsidTr="00BD78A1">
        <w:trPr>
          <w:trHeight w:hRule="exact" w:val="20"/>
        </w:trPr>
        <w:tc>
          <w:tcPr>
            <w:tcW w:w="284" w:type="dxa"/>
          </w:tcPr>
          <w:p w14:paraId="2EEFE7D0"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449CE9A8" w14:textId="77777777" w:rsidR="00F51D42" w:rsidRDefault="00F51D42" w:rsidP="00BD78A1">
            <w:pPr>
              <w:pStyle w:val="EMPTYCELLSTYLE"/>
            </w:pPr>
          </w:p>
        </w:tc>
        <w:tc>
          <w:tcPr>
            <w:tcW w:w="40" w:type="dxa"/>
          </w:tcPr>
          <w:p w14:paraId="52BCBCBA" w14:textId="77777777" w:rsidR="00F51D42" w:rsidRDefault="00F51D42" w:rsidP="00BD78A1">
            <w:pPr>
              <w:pStyle w:val="EMPTYCELLSTYLE"/>
            </w:pPr>
          </w:p>
        </w:tc>
      </w:tr>
      <w:tr w:rsidR="00F51D42" w14:paraId="76A19120" w14:textId="77777777" w:rsidTr="00BD78A1">
        <w:trPr>
          <w:trHeight w:hRule="exact" w:val="240"/>
        </w:trPr>
        <w:tc>
          <w:tcPr>
            <w:tcW w:w="284" w:type="dxa"/>
          </w:tcPr>
          <w:p w14:paraId="191F335E" w14:textId="77777777" w:rsidR="00F51D42" w:rsidRDefault="00F51D42" w:rsidP="00BD78A1">
            <w:pPr>
              <w:pStyle w:val="EMPTYCELLSTYLE"/>
            </w:pPr>
          </w:p>
        </w:tc>
        <w:tc>
          <w:tcPr>
            <w:tcW w:w="1556" w:type="dxa"/>
            <w:tcMar>
              <w:top w:w="0" w:type="dxa"/>
              <w:left w:w="0" w:type="dxa"/>
              <w:bottom w:w="0" w:type="dxa"/>
              <w:right w:w="0" w:type="dxa"/>
            </w:tcMar>
          </w:tcPr>
          <w:p w14:paraId="5D024C94" w14:textId="77777777" w:rsidR="00F51D42" w:rsidRDefault="00F51D42" w:rsidP="00BD78A1">
            <w:pPr>
              <w:pStyle w:val="DefaultStyle"/>
              <w:ind w:left="40" w:right="40"/>
            </w:pPr>
          </w:p>
        </w:tc>
        <w:tc>
          <w:tcPr>
            <w:tcW w:w="2640" w:type="dxa"/>
          </w:tcPr>
          <w:p w14:paraId="3C40A2C8" w14:textId="77777777" w:rsidR="00F51D42" w:rsidRDefault="00F51D42" w:rsidP="00BD78A1">
            <w:pPr>
              <w:pStyle w:val="EMPTYCELLSTYLE"/>
            </w:pPr>
          </w:p>
        </w:tc>
        <w:tc>
          <w:tcPr>
            <w:tcW w:w="600" w:type="dxa"/>
          </w:tcPr>
          <w:p w14:paraId="16B1A468" w14:textId="77777777" w:rsidR="00F51D42" w:rsidRDefault="00F51D42" w:rsidP="00BD78A1">
            <w:pPr>
              <w:pStyle w:val="EMPTYCELLSTYLE"/>
            </w:pPr>
          </w:p>
        </w:tc>
        <w:tc>
          <w:tcPr>
            <w:tcW w:w="2520" w:type="dxa"/>
            <w:tcMar>
              <w:top w:w="0" w:type="dxa"/>
              <w:left w:w="0" w:type="dxa"/>
              <w:bottom w:w="0" w:type="dxa"/>
              <w:right w:w="0" w:type="dxa"/>
            </w:tcMar>
          </w:tcPr>
          <w:p w14:paraId="37FCE3C7"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BBB1365" w14:textId="77777777" w:rsidR="00F51D42" w:rsidRDefault="00F51D42" w:rsidP="00BD78A1">
            <w:pPr>
              <w:pStyle w:val="DefaultStyle"/>
              <w:ind w:right="40"/>
            </w:pPr>
          </w:p>
        </w:tc>
        <w:tc>
          <w:tcPr>
            <w:tcW w:w="3060" w:type="dxa"/>
          </w:tcPr>
          <w:p w14:paraId="52E3FC2E" w14:textId="77777777" w:rsidR="00F51D42" w:rsidRDefault="00F51D42" w:rsidP="00BD78A1">
            <w:pPr>
              <w:pStyle w:val="EMPTYCELLSTYLE"/>
            </w:pPr>
          </w:p>
        </w:tc>
        <w:tc>
          <w:tcPr>
            <w:tcW w:w="2880" w:type="dxa"/>
            <w:gridSpan w:val="4"/>
            <w:tcMar>
              <w:top w:w="0" w:type="dxa"/>
              <w:left w:w="0" w:type="dxa"/>
              <w:bottom w:w="0" w:type="dxa"/>
              <w:right w:w="0" w:type="dxa"/>
            </w:tcMar>
          </w:tcPr>
          <w:p w14:paraId="0F4E5F88" w14:textId="77777777" w:rsidR="00F51D42" w:rsidRDefault="00F51D42" w:rsidP="00BD78A1">
            <w:pPr>
              <w:pStyle w:val="DefaultStyle"/>
              <w:ind w:left="40" w:right="40"/>
              <w:jc w:val="right"/>
            </w:pPr>
          </w:p>
        </w:tc>
        <w:tc>
          <w:tcPr>
            <w:tcW w:w="40" w:type="dxa"/>
          </w:tcPr>
          <w:p w14:paraId="4CB3B0AF" w14:textId="77777777" w:rsidR="00F51D42" w:rsidRDefault="00F51D42" w:rsidP="00BD78A1">
            <w:pPr>
              <w:pStyle w:val="EMPTYCELLSTYLE"/>
            </w:pPr>
          </w:p>
        </w:tc>
        <w:tc>
          <w:tcPr>
            <w:tcW w:w="40" w:type="dxa"/>
          </w:tcPr>
          <w:p w14:paraId="248DFFF8" w14:textId="77777777" w:rsidR="00F51D42" w:rsidRDefault="00F51D42" w:rsidP="00BD78A1">
            <w:pPr>
              <w:pStyle w:val="EMPTYCELLSTYLE"/>
            </w:pPr>
          </w:p>
        </w:tc>
      </w:tr>
      <w:tr w:rsidR="00F51D42" w14:paraId="20335229" w14:textId="77777777" w:rsidTr="00BD78A1">
        <w:tc>
          <w:tcPr>
            <w:tcW w:w="284" w:type="dxa"/>
          </w:tcPr>
          <w:p w14:paraId="2F497622" w14:textId="77777777" w:rsidR="00F51D42" w:rsidRDefault="00F51D42" w:rsidP="00BD78A1">
            <w:pPr>
              <w:pStyle w:val="EMPTYCELLSTYLE"/>
              <w:pageBreakBefore/>
            </w:pPr>
            <w:bookmarkStart w:id="25" w:name="JR_PAGE_ANCHOR_0_26"/>
            <w:bookmarkEnd w:id="25"/>
          </w:p>
        </w:tc>
        <w:tc>
          <w:tcPr>
            <w:tcW w:w="1556" w:type="dxa"/>
          </w:tcPr>
          <w:p w14:paraId="3045B36B" w14:textId="77777777" w:rsidR="00F51D42" w:rsidRDefault="00F51D42" w:rsidP="00BD78A1">
            <w:pPr>
              <w:pStyle w:val="EMPTYCELLSTYLE"/>
            </w:pPr>
          </w:p>
        </w:tc>
        <w:tc>
          <w:tcPr>
            <w:tcW w:w="2640" w:type="dxa"/>
          </w:tcPr>
          <w:p w14:paraId="7D00EB21" w14:textId="77777777" w:rsidR="00F51D42" w:rsidRDefault="00F51D42" w:rsidP="00BD78A1">
            <w:pPr>
              <w:pStyle w:val="EMPTYCELLSTYLE"/>
            </w:pPr>
          </w:p>
        </w:tc>
        <w:tc>
          <w:tcPr>
            <w:tcW w:w="600" w:type="dxa"/>
          </w:tcPr>
          <w:p w14:paraId="27495A55" w14:textId="77777777" w:rsidR="00F51D42" w:rsidRDefault="00F51D42" w:rsidP="00BD78A1">
            <w:pPr>
              <w:pStyle w:val="EMPTYCELLSTYLE"/>
            </w:pPr>
          </w:p>
        </w:tc>
        <w:tc>
          <w:tcPr>
            <w:tcW w:w="2520" w:type="dxa"/>
          </w:tcPr>
          <w:p w14:paraId="441B46C5" w14:textId="77777777" w:rsidR="00F51D42" w:rsidRDefault="00F51D42" w:rsidP="00BD78A1">
            <w:pPr>
              <w:pStyle w:val="EMPTYCELLSTYLE"/>
            </w:pPr>
          </w:p>
        </w:tc>
        <w:tc>
          <w:tcPr>
            <w:tcW w:w="2520" w:type="dxa"/>
          </w:tcPr>
          <w:p w14:paraId="6576CFE0" w14:textId="77777777" w:rsidR="00F51D42" w:rsidRDefault="00F51D42" w:rsidP="00BD78A1">
            <w:pPr>
              <w:pStyle w:val="EMPTYCELLSTYLE"/>
            </w:pPr>
          </w:p>
        </w:tc>
        <w:tc>
          <w:tcPr>
            <w:tcW w:w="3060" w:type="dxa"/>
          </w:tcPr>
          <w:p w14:paraId="1A11BC30" w14:textId="77777777" w:rsidR="00F51D42" w:rsidRDefault="00F51D42" w:rsidP="00BD78A1">
            <w:pPr>
              <w:pStyle w:val="EMPTYCELLSTYLE"/>
            </w:pPr>
          </w:p>
        </w:tc>
        <w:tc>
          <w:tcPr>
            <w:tcW w:w="360" w:type="dxa"/>
          </w:tcPr>
          <w:p w14:paraId="356D41EC" w14:textId="77777777" w:rsidR="00F51D42" w:rsidRDefault="00F51D42" w:rsidP="00BD78A1">
            <w:pPr>
              <w:pStyle w:val="EMPTYCELLSTYLE"/>
            </w:pPr>
          </w:p>
        </w:tc>
        <w:tc>
          <w:tcPr>
            <w:tcW w:w="1400" w:type="dxa"/>
          </w:tcPr>
          <w:p w14:paraId="3B86D553" w14:textId="77777777" w:rsidR="00F51D42" w:rsidRDefault="00F51D42" w:rsidP="00BD78A1">
            <w:pPr>
              <w:pStyle w:val="EMPTYCELLSTYLE"/>
            </w:pPr>
          </w:p>
        </w:tc>
        <w:tc>
          <w:tcPr>
            <w:tcW w:w="40" w:type="dxa"/>
          </w:tcPr>
          <w:p w14:paraId="3EB29BC8" w14:textId="77777777" w:rsidR="00F51D42" w:rsidRDefault="00F51D42" w:rsidP="00BD78A1">
            <w:pPr>
              <w:pStyle w:val="EMPTYCELLSTYLE"/>
            </w:pPr>
          </w:p>
        </w:tc>
        <w:tc>
          <w:tcPr>
            <w:tcW w:w="1080" w:type="dxa"/>
          </w:tcPr>
          <w:p w14:paraId="650F1E32" w14:textId="77777777" w:rsidR="00F51D42" w:rsidRDefault="00F51D42" w:rsidP="00BD78A1">
            <w:pPr>
              <w:pStyle w:val="EMPTYCELLSTYLE"/>
            </w:pPr>
          </w:p>
        </w:tc>
        <w:tc>
          <w:tcPr>
            <w:tcW w:w="40" w:type="dxa"/>
          </w:tcPr>
          <w:p w14:paraId="10065C81" w14:textId="77777777" w:rsidR="00F51D42" w:rsidRDefault="00F51D42" w:rsidP="00BD78A1">
            <w:pPr>
              <w:pStyle w:val="EMPTYCELLSTYLE"/>
            </w:pPr>
          </w:p>
        </w:tc>
        <w:tc>
          <w:tcPr>
            <w:tcW w:w="40" w:type="dxa"/>
          </w:tcPr>
          <w:p w14:paraId="5F176966" w14:textId="77777777" w:rsidR="00F51D42" w:rsidRDefault="00F51D42" w:rsidP="00BD78A1">
            <w:pPr>
              <w:pStyle w:val="EMPTYCELLSTYLE"/>
            </w:pPr>
          </w:p>
        </w:tc>
      </w:tr>
      <w:tr w:rsidR="00F51D42" w14:paraId="574A08F9" w14:textId="77777777" w:rsidTr="00BD78A1">
        <w:trPr>
          <w:trHeight w:hRule="exact" w:val="240"/>
        </w:trPr>
        <w:tc>
          <w:tcPr>
            <w:tcW w:w="284" w:type="dxa"/>
          </w:tcPr>
          <w:p w14:paraId="6BE3BC25" w14:textId="77777777" w:rsidR="00F51D42" w:rsidRDefault="00F51D42" w:rsidP="00BD78A1">
            <w:pPr>
              <w:pStyle w:val="EMPTYCELLSTYLE"/>
            </w:pPr>
          </w:p>
        </w:tc>
        <w:tc>
          <w:tcPr>
            <w:tcW w:w="4196" w:type="dxa"/>
            <w:gridSpan w:val="2"/>
            <w:tcMar>
              <w:top w:w="0" w:type="dxa"/>
              <w:left w:w="0" w:type="dxa"/>
              <w:bottom w:w="0" w:type="dxa"/>
              <w:right w:w="0" w:type="dxa"/>
            </w:tcMar>
          </w:tcPr>
          <w:p w14:paraId="1AB5BBB3" w14:textId="77777777" w:rsidR="00F51D42" w:rsidRDefault="00F51D42" w:rsidP="00BD78A1">
            <w:pPr>
              <w:pStyle w:val="DefaultStyle"/>
            </w:pPr>
          </w:p>
        </w:tc>
        <w:tc>
          <w:tcPr>
            <w:tcW w:w="600" w:type="dxa"/>
          </w:tcPr>
          <w:p w14:paraId="48EE7700" w14:textId="77777777" w:rsidR="00F51D42" w:rsidRDefault="00F51D42" w:rsidP="00BD78A1">
            <w:pPr>
              <w:pStyle w:val="EMPTYCELLSTYLE"/>
            </w:pPr>
          </w:p>
        </w:tc>
        <w:tc>
          <w:tcPr>
            <w:tcW w:w="2520" w:type="dxa"/>
          </w:tcPr>
          <w:p w14:paraId="7F5824F2" w14:textId="77777777" w:rsidR="00F51D42" w:rsidRDefault="00F51D42" w:rsidP="00BD78A1">
            <w:pPr>
              <w:pStyle w:val="EMPTYCELLSTYLE"/>
            </w:pPr>
          </w:p>
        </w:tc>
        <w:tc>
          <w:tcPr>
            <w:tcW w:w="2520" w:type="dxa"/>
          </w:tcPr>
          <w:p w14:paraId="738E51F8" w14:textId="77777777" w:rsidR="00F51D42" w:rsidRDefault="00F51D42" w:rsidP="00BD78A1">
            <w:pPr>
              <w:pStyle w:val="EMPTYCELLSTYLE"/>
            </w:pPr>
          </w:p>
        </w:tc>
        <w:tc>
          <w:tcPr>
            <w:tcW w:w="3060" w:type="dxa"/>
          </w:tcPr>
          <w:p w14:paraId="35EB9340" w14:textId="77777777" w:rsidR="00F51D42" w:rsidRDefault="00F51D42" w:rsidP="00BD78A1">
            <w:pPr>
              <w:pStyle w:val="EMPTYCELLSTYLE"/>
            </w:pPr>
          </w:p>
        </w:tc>
        <w:tc>
          <w:tcPr>
            <w:tcW w:w="360" w:type="dxa"/>
          </w:tcPr>
          <w:p w14:paraId="297CD757" w14:textId="77777777" w:rsidR="00F51D42" w:rsidRDefault="00F51D42" w:rsidP="00BD78A1">
            <w:pPr>
              <w:pStyle w:val="EMPTYCELLSTYLE"/>
            </w:pPr>
          </w:p>
        </w:tc>
        <w:tc>
          <w:tcPr>
            <w:tcW w:w="1400" w:type="dxa"/>
            <w:tcMar>
              <w:top w:w="0" w:type="dxa"/>
              <w:left w:w="0" w:type="dxa"/>
              <w:bottom w:w="0" w:type="dxa"/>
              <w:right w:w="0" w:type="dxa"/>
            </w:tcMar>
          </w:tcPr>
          <w:p w14:paraId="355DFD52" w14:textId="77777777" w:rsidR="00F51D42" w:rsidRDefault="00F51D42" w:rsidP="00BD78A1">
            <w:pPr>
              <w:pStyle w:val="DefaultStyle"/>
              <w:jc w:val="right"/>
            </w:pPr>
          </w:p>
        </w:tc>
        <w:tc>
          <w:tcPr>
            <w:tcW w:w="40" w:type="dxa"/>
          </w:tcPr>
          <w:p w14:paraId="71CC0F06" w14:textId="77777777" w:rsidR="00F51D42" w:rsidRDefault="00F51D42" w:rsidP="00BD78A1">
            <w:pPr>
              <w:pStyle w:val="EMPTYCELLSTYLE"/>
            </w:pPr>
          </w:p>
        </w:tc>
        <w:tc>
          <w:tcPr>
            <w:tcW w:w="1120" w:type="dxa"/>
            <w:gridSpan w:val="2"/>
            <w:tcMar>
              <w:top w:w="0" w:type="dxa"/>
              <w:left w:w="0" w:type="dxa"/>
              <w:bottom w:w="0" w:type="dxa"/>
              <w:right w:w="0" w:type="dxa"/>
            </w:tcMar>
          </w:tcPr>
          <w:p w14:paraId="3C694A06" w14:textId="77777777" w:rsidR="00F51D42" w:rsidRDefault="00F51D42" w:rsidP="00BD78A1">
            <w:pPr>
              <w:pStyle w:val="DefaultStyle"/>
            </w:pPr>
          </w:p>
        </w:tc>
        <w:tc>
          <w:tcPr>
            <w:tcW w:w="40" w:type="dxa"/>
          </w:tcPr>
          <w:p w14:paraId="2E4990F0" w14:textId="77777777" w:rsidR="00F51D42" w:rsidRDefault="00F51D42" w:rsidP="00BD78A1">
            <w:pPr>
              <w:pStyle w:val="EMPTYCELLSTYLE"/>
            </w:pPr>
          </w:p>
        </w:tc>
      </w:tr>
      <w:tr w:rsidR="00F51D42" w14:paraId="62B90075" w14:textId="77777777" w:rsidTr="00BD78A1">
        <w:trPr>
          <w:trHeight w:hRule="exact" w:val="240"/>
        </w:trPr>
        <w:tc>
          <w:tcPr>
            <w:tcW w:w="284" w:type="dxa"/>
          </w:tcPr>
          <w:p w14:paraId="4E4724BA" w14:textId="77777777" w:rsidR="00F51D42" w:rsidRDefault="00F51D42" w:rsidP="00BD78A1">
            <w:pPr>
              <w:pStyle w:val="EMPTYCELLSTYLE"/>
            </w:pPr>
          </w:p>
        </w:tc>
        <w:tc>
          <w:tcPr>
            <w:tcW w:w="4196" w:type="dxa"/>
            <w:gridSpan w:val="2"/>
            <w:tcMar>
              <w:top w:w="0" w:type="dxa"/>
              <w:left w:w="0" w:type="dxa"/>
              <w:bottom w:w="0" w:type="dxa"/>
              <w:right w:w="0" w:type="dxa"/>
            </w:tcMar>
          </w:tcPr>
          <w:p w14:paraId="1A58DF78" w14:textId="77777777" w:rsidR="00F51D42" w:rsidRDefault="00F51D42" w:rsidP="00BD78A1">
            <w:pPr>
              <w:pStyle w:val="DefaultStyle"/>
            </w:pPr>
          </w:p>
        </w:tc>
        <w:tc>
          <w:tcPr>
            <w:tcW w:w="600" w:type="dxa"/>
          </w:tcPr>
          <w:p w14:paraId="5E81C7A6" w14:textId="77777777" w:rsidR="00F51D42" w:rsidRDefault="00F51D42" w:rsidP="00BD78A1">
            <w:pPr>
              <w:pStyle w:val="EMPTYCELLSTYLE"/>
            </w:pPr>
          </w:p>
        </w:tc>
        <w:tc>
          <w:tcPr>
            <w:tcW w:w="2520" w:type="dxa"/>
          </w:tcPr>
          <w:p w14:paraId="33D508F7" w14:textId="77777777" w:rsidR="00F51D42" w:rsidRDefault="00F51D42" w:rsidP="00BD78A1">
            <w:pPr>
              <w:pStyle w:val="EMPTYCELLSTYLE"/>
            </w:pPr>
          </w:p>
        </w:tc>
        <w:tc>
          <w:tcPr>
            <w:tcW w:w="2520" w:type="dxa"/>
          </w:tcPr>
          <w:p w14:paraId="0EC5C785" w14:textId="77777777" w:rsidR="00F51D42" w:rsidRDefault="00F51D42" w:rsidP="00BD78A1">
            <w:pPr>
              <w:pStyle w:val="EMPTYCELLSTYLE"/>
            </w:pPr>
          </w:p>
        </w:tc>
        <w:tc>
          <w:tcPr>
            <w:tcW w:w="3060" w:type="dxa"/>
          </w:tcPr>
          <w:p w14:paraId="54840059" w14:textId="77777777" w:rsidR="00F51D42" w:rsidRDefault="00F51D42" w:rsidP="00BD78A1">
            <w:pPr>
              <w:pStyle w:val="EMPTYCELLSTYLE"/>
            </w:pPr>
          </w:p>
        </w:tc>
        <w:tc>
          <w:tcPr>
            <w:tcW w:w="360" w:type="dxa"/>
          </w:tcPr>
          <w:p w14:paraId="670E37A9" w14:textId="77777777" w:rsidR="00F51D42" w:rsidRDefault="00F51D42" w:rsidP="00BD78A1">
            <w:pPr>
              <w:pStyle w:val="EMPTYCELLSTYLE"/>
            </w:pPr>
          </w:p>
        </w:tc>
        <w:tc>
          <w:tcPr>
            <w:tcW w:w="1400" w:type="dxa"/>
            <w:tcMar>
              <w:top w:w="0" w:type="dxa"/>
              <w:left w:w="0" w:type="dxa"/>
              <w:bottom w:w="0" w:type="dxa"/>
              <w:right w:w="0" w:type="dxa"/>
            </w:tcMar>
          </w:tcPr>
          <w:p w14:paraId="277A4CBA" w14:textId="77777777" w:rsidR="00F51D42" w:rsidRDefault="00F51D42" w:rsidP="00BD78A1">
            <w:pPr>
              <w:pStyle w:val="DefaultStyle"/>
              <w:jc w:val="right"/>
            </w:pPr>
          </w:p>
        </w:tc>
        <w:tc>
          <w:tcPr>
            <w:tcW w:w="40" w:type="dxa"/>
          </w:tcPr>
          <w:p w14:paraId="19DE387D" w14:textId="77777777" w:rsidR="00F51D42" w:rsidRDefault="00F51D42" w:rsidP="00BD78A1">
            <w:pPr>
              <w:pStyle w:val="EMPTYCELLSTYLE"/>
            </w:pPr>
          </w:p>
        </w:tc>
        <w:tc>
          <w:tcPr>
            <w:tcW w:w="1120" w:type="dxa"/>
            <w:gridSpan w:val="2"/>
            <w:tcMar>
              <w:top w:w="0" w:type="dxa"/>
              <w:left w:w="0" w:type="dxa"/>
              <w:bottom w:w="0" w:type="dxa"/>
              <w:right w:w="0" w:type="dxa"/>
            </w:tcMar>
          </w:tcPr>
          <w:p w14:paraId="7D29E0BC" w14:textId="77777777" w:rsidR="00F51D42" w:rsidRDefault="00F51D42" w:rsidP="00BD78A1">
            <w:pPr>
              <w:pStyle w:val="DefaultStyle"/>
            </w:pPr>
          </w:p>
        </w:tc>
        <w:tc>
          <w:tcPr>
            <w:tcW w:w="40" w:type="dxa"/>
          </w:tcPr>
          <w:p w14:paraId="4A9F7785" w14:textId="77777777" w:rsidR="00F51D42" w:rsidRDefault="00F51D42" w:rsidP="00BD78A1">
            <w:pPr>
              <w:pStyle w:val="EMPTYCELLSTYLE"/>
            </w:pPr>
          </w:p>
        </w:tc>
      </w:tr>
      <w:tr w:rsidR="00F51D42" w14:paraId="740990F0" w14:textId="77777777" w:rsidTr="00BD78A1">
        <w:trPr>
          <w:trHeight w:hRule="exact" w:val="340"/>
        </w:trPr>
        <w:tc>
          <w:tcPr>
            <w:tcW w:w="284" w:type="dxa"/>
          </w:tcPr>
          <w:p w14:paraId="6E536BDB" w14:textId="77777777" w:rsidR="00F51D42" w:rsidRDefault="00F51D42" w:rsidP="00BD78A1">
            <w:pPr>
              <w:pStyle w:val="EMPTYCELLSTYLE"/>
            </w:pPr>
          </w:p>
        </w:tc>
        <w:tc>
          <w:tcPr>
            <w:tcW w:w="15816" w:type="dxa"/>
            <w:gridSpan w:val="11"/>
            <w:tcMar>
              <w:top w:w="0" w:type="dxa"/>
              <w:left w:w="0" w:type="dxa"/>
              <w:bottom w:w="0" w:type="dxa"/>
              <w:right w:w="0" w:type="dxa"/>
            </w:tcMar>
          </w:tcPr>
          <w:p w14:paraId="115DAB38" w14:textId="77777777" w:rsidR="00F51D42" w:rsidRDefault="00F51D42" w:rsidP="00BD78A1">
            <w:pPr>
              <w:pStyle w:val="DefaultStyle"/>
              <w:jc w:val="center"/>
            </w:pPr>
            <w:r w:rsidRPr="00C85746">
              <w:rPr>
                <w:b/>
                <w:bCs/>
              </w:rPr>
              <w:t>PRORAČUN GRADA ČAZME ZA 2023. GODINU</w:t>
            </w:r>
          </w:p>
        </w:tc>
        <w:tc>
          <w:tcPr>
            <w:tcW w:w="40" w:type="dxa"/>
          </w:tcPr>
          <w:p w14:paraId="517E4428" w14:textId="77777777" w:rsidR="00F51D42" w:rsidRDefault="00F51D42" w:rsidP="00BD78A1">
            <w:pPr>
              <w:pStyle w:val="EMPTYCELLSTYLE"/>
            </w:pPr>
          </w:p>
        </w:tc>
      </w:tr>
      <w:tr w:rsidR="00F51D42" w14:paraId="5993DCA8" w14:textId="77777777" w:rsidTr="00BD78A1">
        <w:trPr>
          <w:trHeight w:hRule="exact" w:val="260"/>
        </w:trPr>
        <w:tc>
          <w:tcPr>
            <w:tcW w:w="284" w:type="dxa"/>
          </w:tcPr>
          <w:p w14:paraId="2E0A424C" w14:textId="77777777" w:rsidR="00F51D42" w:rsidRDefault="00F51D42" w:rsidP="00BD78A1">
            <w:pPr>
              <w:pStyle w:val="EMPTYCELLSTYLE"/>
            </w:pPr>
          </w:p>
        </w:tc>
        <w:tc>
          <w:tcPr>
            <w:tcW w:w="15816" w:type="dxa"/>
            <w:gridSpan w:val="11"/>
            <w:tcMar>
              <w:top w:w="0" w:type="dxa"/>
              <w:left w:w="0" w:type="dxa"/>
              <w:bottom w:w="40" w:type="dxa"/>
              <w:right w:w="0" w:type="dxa"/>
            </w:tcMar>
          </w:tcPr>
          <w:p w14:paraId="5A9E21DE" w14:textId="77777777" w:rsidR="00F51D42" w:rsidRDefault="00F51D42" w:rsidP="00BD78A1">
            <w:pPr>
              <w:pStyle w:val="DefaultStyle"/>
              <w:jc w:val="center"/>
            </w:pPr>
            <w:r>
              <w:rPr>
                <w:b/>
              </w:rPr>
              <w:t>POSEBNI DIO</w:t>
            </w:r>
          </w:p>
        </w:tc>
        <w:tc>
          <w:tcPr>
            <w:tcW w:w="40" w:type="dxa"/>
          </w:tcPr>
          <w:p w14:paraId="7F862DB1" w14:textId="77777777" w:rsidR="00F51D42" w:rsidRDefault="00F51D42" w:rsidP="00BD78A1">
            <w:pPr>
              <w:pStyle w:val="EMPTYCELLSTYLE"/>
            </w:pPr>
          </w:p>
        </w:tc>
      </w:tr>
      <w:tr w:rsidR="00F51D42" w14:paraId="11070633" w14:textId="77777777" w:rsidTr="00BD78A1">
        <w:trPr>
          <w:trHeight w:hRule="exact" w:val="260"/>
        </w:trPr>
        <w:tc>
          <w:tcPr>
            <w:tcW w:w="284" w:type="dxa"/>
          </w:tcPr>
          <w:p w14:paraId="1884EE87" w14:textId="77777777" w:rsidR="00F51D42" w:rsidRDefault="00F51D42" w:rsidP="00BD78A1">
            <w:pPr>
              <w:pStyle w:val="EMPTYCELLSTYLE"/>
            </w:pPr>
          </w:p>
        </w:tc>
        <w:tc>
          <w:tcPr>
            <w:tcW w:w="15816" w:type="dxa"/>
            <w:gridSpan w:val="11"/>
            <w:tcMar>
              <w:top w:w="0" w:type="dxa"/>
              <w:left w:w="0" w:type="dxa"/>
              <w:bottom w:w="40" w:type="dxa"/>
              <w:right w:w="0" w:type="dxa"/>
            </w:tcMar>
          </w:tcPr>
          <w:p w14:paraId="3EBF6E2F" w14:textId="77777777" w:rsidR="00F51D42" w:rsidRDefault="00F51D42" w:rsidP="00BD78A1">
            <w:pPr>
              <w:pStyle w:val="DefaultStyle"/>
              <w:jc w:val="center"/>
            </w:pPr>
          </w:p>
        </w:tc>
        <w:tc>
          <w:tcPr>
            <w:tcW w:w="40" w:type="dxa"/>
          </w:tcPr>
          <w:p w14:paraId="50F2E34E" w14:textId="77777777" w:rsidR="00F51D42" w:rsidRDefault="00F51D42" w:rsidP="00BD78A1">
            <w:pPr>
              <w:pStyle w:val="EMPTYCELLSTYLE"/>
            </w:pPr>
          </w:p>
        </w:tc>
      </w:tr>
      <w:tr w:rsidR="00F51D42" w14:paraId="6430D1FA" w14:textId="77777777" w:rsidTr="00BD78A1">
        <w:trPr>
          <w:trHeight w:hRule="exact" w:val="720"/>
        </w:trPr>
        <w:tc>
          <w:tcPr>
            <w:tcW w:w="284" w:type="dxa"/>
          </w:tcPr>
          <w:p w14:paraId="5585845B"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64C3E038" w14:textId="77777777" w:rsidTr="00BD78A1">
              <w:trPr>
                <w:trHeight w:hRule="exact" w:val="240"/>
              </w:trPr>
              <w:tc>
                <w:tcPr>
                  <w:tcW w:w="800" w:type="dxa"/>
                </w:tcPr>
                <w:p w14:paraId="7E3368E0" w14:textId="77777777" w:rsidR="00F51D42" w:rsidRDefault="00F51D42" w:rsidP="00BD78A1">
                  <w:pPr>
                    <w:pStyle w:val="EMPTYCELLSTYLE"/>
                  </w:pPr>
                </w:p>
              </w:tc>
              <w:tc>
                <w:tcPr>
                  <w:tcW w:w="700" w:type="dxa"/>
                </w:tcPr>
                <w:p w14:paraId="154B6711" w14:textId="77777777" w:rsidR="00F51D42" w:rsidRDefault="00F51D42" w:rsidP="00BD78A1">
                  <w:pPr>
                    <w:pStyle w:val="EMPTYCELLSTYLE"/>
                  </w:pPr>
                </w:p>
              </w:tc>
              <w:tc>
                <w:tcPr>
                  <w:tcW w:w="6520" w:type="dxa"/>
                </w:tcPr>
                <w:p w14:paraId="08BDBD3D" w14:textId="77777777" w:rsidR="00F51D42" w:rsidRDefault="00F51D42" w:rsidP="00BD78A1">
                  <w:pPr>
                    <w:pStyle w:val="EMPTYCELLSTYLE"/>
                  </w:pPr>
                </w:p>
              </w:tc>
              <w:tc>
                <w:tcPr>
                  <w:tcW w:w="2020" w:type="dxa"/>
                </w:tcPr>
                <w:p w14:paraId="72117A44" w14:textId="77777777" w:rsidR="00F51D42" w:rsidRDefault="00F51D42" w:rsidP="00BD78A1">
                  <w:pPr>
                    <w:pStyle w:val="EMPTYCELLSTYLE"/>
                  </w:pPr>
                </w:p>
              </w:tc>
              <w:tc>
                <w:tcPr>
                  <w:tcW w:w="20" w:type="dxa"/>
                </w:tcPr>
                <w:p w14:paraId="238C69E2"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5CC6BB39" w14:textId="77777777" w:rsidR="00F51D42" w:rsidRDefault="00F51D42" w:rsidP="00BD78A1">
                  <w:pPr>
                    <w:pStyle w:val="DefaultStyle"/>
                    <w:jc w:val="center"/>
                  </w:pPr>
                  <w:r>
                    <w:rPr>
                      <w:b/>
                      <w:sz w:val="16"/>
                    </w:rPr>
                    <w:t>GODINE</w:t>
                  </w:r>
                </w:p>
              </w:tc>
              <w:tc>
                <w:tcPr>
                  <w:tcW w:w="20" w:type="dxa"/>
                </w:tcPr>
                <w:p w14:paraId="4F09556B" w14:textId="77777777" w:rsidR="00F51D42" w:rsidRDefault="00F51D42" w:rsidP="00BD78A1">
                  <w:pPr>
                    <w:pStyle w:val="EMPTYCELLSTYLE"/>
                  </w:pPr>
                </w:p>
              </w:tc>
              <w:tc>
                <w:tcPr>
                  <w:tcW w:w="20" w:type="dxa"/>
                </w:tcPr>
                <w:p w14:paraId="341ED04D"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1D29D911" w14:textId="77777777" w:rsidR="00F51D42" w:rsidRDefault="00F51D42" w:rsidP="00BD78A1">
                  <w:pPr>
                    <w:pStyle w:val="DefaultStyle"/>
                    <w:jc w:val="center"/>
                  </w:pPr>
                  <w:r>
                    <w:rPr>
                      <w:b/>
                      <w:sz w:val="16"/>
                    </w:rPr>
                    <w:t>INDEKS</w:t>
                  </w:r>
                </w:p>
              </w:tc>
              <w:tc>
                <w:tcPr>
                  <w:tcW w:w="20" w:type="dxa"/>
                </w:tcPr>
                <w:p w14:paraId="69791267" w14:textId="77777777" w:rsidR="00F51D42" w:rsidRDefault="00F51D42" w:rsidP="00BD78A1">
                  <w:pPr>
                    <w:pStyle w:val="EMPTYCELLSTYLE"/>
                  </w:pPr>
                </w:p>
              </w:tc>
            </w:tr>
            <w:tr w:rsidR="00F51D42" w14:paraId="204DFA0C" w14:textId="77777777" w:rsidTr="00BD78A1">
              <w:trPr>
                <w:trHeight w:hRule="exact" w:val="240"/>
              </w:trPr>
              <w:tc>
                <w:tcPr>
                  <w:tcW w:w="800" w:type="dxa"/>
                  <w:vMerge w:val="restart"/>
                  <w:tcMar>
                    <w:top w:w="0" w:type="dxa"/>
                    <w:left w:w="0" w:type="dxa"/>
                    <w:bottom w:w="0" w:type="dxa"/>
                    <w:right w:w="0" w:type="dxa"/>
                  </w:tcMar>
                  <w:vAlign w:val="bottom"/>
                </w:tcPr>
                <w:p w14:paraId="497DA646"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7460B4C7"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3D041EF8" w14:textId="77777777" w:rsidR="00F51D42" w:rsidRDefault="00F51D42" w:rsidP="00BD78A1">
                  <w:pPr>
                    <w:pStyle w:val="DefaultStyle"/>
                  </w:pPr>
                  <w:r>
                    <w:rPr>
                      <w:b/>
                      <w:sz w:val="16"/>
                    </w:rPr>
                    <w:t>VRSTA RASHODA / IZDATAKA</w:t>
                  </w:r>
                </w:p>
              </w:tc>
              <w:tc>
                <w:tcPr>
                  <w:tcW w:w="2020" w:type="dxa"/>
                </w:tcPr>
                <w:p w14:paraId="6224E07D"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3BC517CB"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132E8E4E"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7C160BB7" w14:textId="77777777" w:rsidR="00F51D42" w:rsidRDefault="00F51D42" w:rsidP="00BD78A1">
                  <w:pPr>
                    <w:pStyle w:val="DefaultStyle"/>
                    <w:jc w:val="right"/>
                  </w:pPr>
                  <w:r>
                    <w:rPr>
                      <w:b/>
                      <w:sz w:val="16"/>
                    </w:rPr>
                    <w:t>Projekcija (€)</w:t>
                  </w:r>
                </w:p>
              </w:tc>
              <w:tc>
                <w:tcPr>
                  <w:tcW w:w="20" w:type="dxa"/>
                </w:tcPr>
                <w:p w14:paraId="74CC7353" w14:textId="77777777" w:rsidR="00F51D42" w:rsidRDefault="00F51D42" w:rsidP="00BD78A1">
                  <w:pPr>
                    <w:pStyle w:val="EMPTYCELLSTYLE"/>
                  </w:pPr>
                </w:p>
              </w:tc>
              <w:tc>
                <w:tcPr>
                  <w:tcW w:w="680" w:type="dxa"/>
                </w:tcPr>
                <w:p w14:paraId="62711D21" w14:textId="77777777" w:rsidR="00F51D42" w:rsidRDefault="00F51D42" w:rsidP="00BD78A1">
                  <w:pPr>
                    <w:pStyle w:val="EMPTYCELLSTYLE"/>
                  </w:pPr>
                </w:p>
              </w:tc>
              <w:tc>
                <w:tcPr>
                  <w:tcW w:w="700" w:type="dxa"/>
                </w:tcPr>
                <w:p w14:paraId="28775D12" w14:textId="77777777" w:rsidR="00F51D42" w:rsidRDefault="00F51D42" w:rsidP="00BD78A1">
                  <w:pPr>
                    <w:pStyle w:val="EMPTYCELLSTYLE"/>
                  </w:pPr>
                </w:p>
              </w:tc>
              <w:tc>
                <w:tcPr>
                  <w:tcW w:w="680" w:type="dxa"/>
                </w:tcPr>
                <w:p w14:paraId="063A4C77" w14:textId="77777777" w:rsidR="00F51D42" w:rsidRDefault="00F51D42" w:rsidP="00BD78A1">
                  <w:pPr>
                    <w:pStyle w:val="EMPTYCELLSTYLE"/>
                  </w:pPr>
                </w:p>
              </w:tc>
              <w:tc>
                <w:tcPr>
                  <w:tcW w:w="20" w:type="dxa"/>
                </w:tcPr>
                <w:p w14:paraId="05942B4E" w14:textId="77777777" w:rsidR="00F51D42" w:rsidRDefault="00F51D42" w:rsidP="00BD78A1">
                  <w:pPr>
                    <w:pStyle w:val="EMPTYCELLSTYLE"/>
                  </w:pPr>
                </w:p>
              </w:tc>
            </w:tr>
            <w:tr w:rsidR="00F51D42" w14:paraId="6E4FC1C0" w14:textId="77777777" w:rsidTr="00BD78A1">
              <w:trPr>
                <w:trHeight w:hRule="exact" w:val="240"/>
              </w:trPr>
              <w:tc>
                <w:tcPr>
                  <w:tcW w:w="800" w:type="dxa"/>
                  <w:vMerge/>
                  <w:tcMar>
                    <w:top w:w="0" w:type="dxa"/>
                    <w:left w:w="0" w:type="dxa"/>
                    <w:bottom w:w="0" w:type="dxa"/>
                    <w:right w:w="0" w:type="dxa"/>
                  </w:tcMar>
                  <w:vAlign w:val="bottom"/>
                </w:tcPr>
                <w:p w14:paraId="6A7E665D"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E29ECFB"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797521F0" w14:textId="77777777" w:rsidR="00F51D42" w:rsidRDefault="00F51D42" w:rsidP="00BD78A1">
                  <w:pPr>
                    <w:pStyle w:val="EMPTYCELLSTYLE"/>
                  </w:pPr>
                </w:p>
              </w:tc>
              <w:tc>
                <w:tcPr>
                  <w:tcW w:w="2020" w:type="dxa"/>
                </w:tcPr>
                <w:p w14:paraId="1DA3DC57"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3248BBAA"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B543C3B"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5997643F"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1FEDA34C"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7A9E6F5A"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2B22BA3F" w14:textId="77777777" w:rsidR="00F51D42" w:rsidRDefault="00F51D42" w:rsidP="00BD78A1">
                  <w:pPr>
                    <w:pStyle w:val="DefaultStyle"/>
                    <w:jc w:val="center"/>
                  </w:pPr>
                  <w:r>
                    <w:rPr>
                      <w:b/>
                      <w:sz w:val="16"/>
                    </w:rPr>
                    <w:t>3/1</w:t>
                  </w:r>
                </w:p>
              </w:tc>
            </w:tr>
          </w:tbl>
          <w:p w14:paraId="04C8CBCE" w14:textId="77777777" w:rsidR="00F51D42" w:rsidRDefault="00F51D42" w:rsidP="00BD78A1">
            <w:pPr>
              <w:pStyle w:val="EMPTYCELLSTYLE"/>
            </w:pPr>
          </w:p>
        </w:tc>
        <w:tc>
          <w:tcPr>
            <w:tcW w:w="40" w:type="dxa"/>
          </w:tcPr>
          <w:p w14:paraId="263F446D" w14:textId="77777777" w:rsidR="00F51D42" w:rsidRDefault="00F51D42" w:rsidP="00BD78A1">
            <w:pPr>
              <w:pStyle w:val="EMPTYCELLSTYLE"/>
            </w:pPr>
          </w:p>
        </w:tc>
      </w:tr>
      <w:tr w:rsidR="00F51D42" w14:paraId="2F6A47FE" w14:textId="77777777" w:rsidTr="00BD78A1">
        <w:trPr>
          <w:trHeight w:hRule="exact" w:val="80"/>
        </w:trPr>
        <w:tc>
          <w:tcPr>
            <w:tcW w:w="284" w:type="dxa"/>
          </w:tcPr>
          <w:p w14:paraId="3FF44F7E" w14:textId="77777777" w:rsidR="00F51D42" w:rsidRDefault="00F51D42" w:rsidP="00BD78A1">
            <w:pPr>
              <w:pStyle w:val="EMPTYCELLSTYLE"/>
            </w:pPr>
          </w:p>
        </w:tc>
        <w:tc>
          <w:tcPr>
            <w:tcW w:w="1556" w:type="dxa"/>
          </w:tcPr>
          <w:p w14:paraId="1A9A6F4A" w14:textId="77777777" w:rsidR="00F51D42" w:rsidRDefault="00F51D42" w:rsidP="00BD78A1">
            <w:pPr>
              <w:pStyle w:val="EMPTYCELLSTYLE"/>
            </w:pPr>
          </w:p>
        </w:tc>
        <w:tc>
          <w:tcPr>
            <w:tcW w:w="2640" w:type="dxa"/>
          </w:tcPr>
          <w:p w14:paraId="31AC2D8B" w14:textId="77777777" w:rsidR="00F51D42" w:rsidRDefault="00F51D42" w:rsidP="00BD78A1">
            <w:pPr>
              <w:pStyle w:val="EMPTYCELLSTYLE"/>
            </w:pPr>
          </w:p>
        </w:tc>
        <w:tc>
          <w:tcPr>
            <w:tcW w:w="600" w:type="dxa"/>
          </w:tcPr>
          <w:p w14:paraId="355C0829" w14:textId="77777777" w:rsidR="00F51D42" w:rsidRDefault="00F51D42" w:rsidP="00BD78A1">
            <w:pPr>
              <w:pStyle w:val="EMPTYCELLSTYLE"/>
            </w:pPr>
          </w:p>
        </w:tc>
        <w:tc>
          <w:tcPr>
            <w:tcW w:w="2520" w:type="dxa"/>
          </w:tcPr>
          <w:p w14:paraId="26B1DE7E" w14:textId="77777777" w:rsidR="00F51D42" w:rsidRDefault="00F51D42" w:rsidP="00BD78A1">
            <w:pPr>
              <w:pStyle w:val="EMPTYCELLSTYLE"/>
            </w:pPr>
          </w:p>
        </w:tc>
        <w:tc>
          <w:tcPr>
            <w:tcW w:w="2520" w:type="dxa"/>
          </w:tcPr>
          <w:p w14:paraId="10B15A33" w14:textId="77777777" w:rsidR="00F51D42" w:rsidRDefault="00F51D42" w:rsidP="00BD78A1">
            <w:pPr>
              <w:pStyle w:val="EMPTYCELLSTYLE"/>
            </w:pPr>
          </w:p>
        </w:tc>
        <w:tc>
          <w:tcPr>
            <w:tcW w:w="3060" w:type="dxa"/>
          </w:tcPr>
          <w:p w14:paraId="7EDE0282" w14:textId="77777777" w:rsidR="00F51D42" w:rsidRDefault="00F51D42" w:rsidP="00BD78A1">
            <w:pPr>
              <w:pStyle w:val="EMPTYCELLSTYLE"/>
            </w:pPr>
          </w:p>
        </w:tc>
        <w:tc>
          <w:tcPr>
            <w:tcW w:w="360" w:type="dxa"/>
          </w:tcPr>
          <w:p w14:paraId="261326F8" w14:textId="77777777" w:rsidR="00F51D42" w:rsidRDefault="00F51D42" w:rsidP="00BD78A1">
            <w:pPr>
              <w:pStyle w:val="EMPTYCELLSTYLE"/>
            </w:pPr>
          </w:p>
        </w:tc>
        <w:tc>
          <w:tcPr>
            <w:tcW w:w="1400" w:type="dxa"/>
          </w:tcPr>
          <w:p w14:paraId="47CAC7BE" w14:textId="77777777" w:rsidR="00F51D42" w:rsidRDefault="00F51D42" w:rsidP="00BD78A1">
            <w:pPr>
              <w:pStyle w:val="EMPTYCELLSTYLE"/>
            </w:pPr>
          </w:p>
        </w:tc>
        <w:tc>
          <w:tcPr>
            <w:tcW w:w="40" w:type="dxa"/>
          </w:tcPr>
          <w:p w14:paraId="495DA116" w14:textId="77777777" w:rsidR="00F51D42" w:rsidRDefault="00F51D42" w:rsidP="00BD78A1">
            <w:pPr>
              <w:pStyle w:val="EMPTYCELLSTYLE"/>
            </w:pPr>
          </w:p>
        </w:tc>
        <w:tc>
          <w:tcPr>
            <w:tcW w:w="1080" w:type="dxa"/>
          </w:tcPr>
          <w:p w14:paraId="27F99366" w14:textId="77777777" w:rsidR="00F51D42" w:rsidRDefault="00F51D42" w:rsidP="00BD78A1">
            <w:pPr>
              <w:pStyle w:val="EMPTYCELLSTYLE"/>
            </w:pPr>
          </w:p>
        </w:tc>
        <w:tc>
          <w:tcPr>
            <w:tcW w:w="40" w:type="dxa"/>
          </w:tcPr>
          <w:p w14:paraId="2C9871B2" w14:textId="77777777" w:rsidR="00F51D42" w:rsidRDefault="00F51D42" w:rsidP="00BD78A1">
            <w:pPr>
              <w:pStyle w:val="EMPTYCELLSTYLE"/>
            </w:pPr>
          </w:p>
        </w:tc>
        <w:tc>
          <w:tcPr>
            <w:tcW w:w="40" w:type="dxa"/>
          </w:tcPr>
          <w:p w14:paraId="6F4E71A2" w14:textId="77777777" w:rsidR="00F51D42" w:rsidRDefault="00F51D42" w:rsidP="00BD78A1">
            <w:pPr>
              <w:pStyle w:val="EMPTYCELLSTYLE"/>
            </w:pPr>
          </w:p>
        </w:tc>
      </w:tr>
      <w:tr w:rsidR="00F51D42" w14:paraId="700E0F6C" w14:textId="77777777" w:rsidTr="00BD78A1">
        <w:trPr>
          <w:trHeight w:hRule="exact" w:val="300"/>
        </w:trPr>
        <w:tc>
          <w:tcPr>
            <w:tcW w:w="284" w:type="dxa"/>
          </w:tcPr>
          <w:p w14:paraId="1B58A3B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CAA5EF" w14:textId="77777777" w:rsidTr="00BD78A1">
              <w:trPr>
                <w:trHeight w:hRule="exact" w:val="260"/>
              </w:trPr>
              <w:tc>
                <w:tcPr>
                  <w:tcW w:w="800" w:type="dxa"/>
                  <w:tcMar>
                    <w:top w:w="40" w:type="dxa"/>
                    <w:left w:w="40" w:type="dxa"/>
                    <w:bottom w:w="40" w:type="dxa"/>
                    <w:right w:w="0" w:type="dxa"/>
                  </w:tcMar>
                </w:tcPr>
                <w:p w14:paraId="328E0936" w14:textId="77777777" w:rsidR="00F51D42" w:rsidRDefault="00F51D42" w:rsidP="00BD78A1">
                  <w:pPr>
                    <w:pStyle w:val="UvjetniStil"/>
                  </w:pPr>
                  <w:r>
                    <w:rPr>
                      <w:sz w:val="16"/>
                    </w:rPr>
                    <w:t>R0271</w:t>
                  </w:r>
                </w:p>
              </w:tc>
              <w:tc>
                <w:tcPr>
                  <w:tcW w:w="700" w:type="dxa"/>
                  <w:tcMar>
                    <w:top w:w="40" w:type="dxa"/>
                    <w:left w:w="0" w:type="dxa"/>
                    <w:bottom w:w="40" w:type="dxa"/>
                    <w:right w:w="0" w:type="dxa"/>
                  </w:tcMar>
                </w:tcPr>
                <w:p w14:paraId="0E043303"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5225BE20" w14:textId="77777777" w:rsidR="00F51D42" w:rsidRDefault="00F51D42" w:rsidP="00BD78A1">
                  <w:pPr>
                    <w:pStyle w:val="UvjetniStil"/>
                  </w:pPr>
                  <w:r>
                    <w:rPr>
                      <w:sz w:val="16"/>
                    </w:rPr>
                    <w:t>Usluge tekućeg i investicijskog održavanja</w:t>
                  </w:r>
                </w:p>
              </w:tc>
              <w:tc>
                <w:tcPr>
                  <w:tcW w:w="2000" w:type="dxa"/>
                </w:tcPr>
                <w:p w14:paraId="0CFBA8C5" w14:textId="77777777" w:rsidR="00F51D42" w:rsidRDefault="00F51D42" w:rsidP="00BD78A1">
                  <w:pPr>
                    <w:pStyle w:val="EMPTYCELLSTYLE"/>
                  </w:pPr>
                </w:p>
              </w:tc>
              <w:tc>
                <w:tcPr>
                  <w:tcW w:w="1300" w:type="dxa"/>
                  <w:tcMar>
                    <w:top w:w="40" w:type="dxa"/>
                    <w:left w:w="0" w:type="dxa"/>
                    <w:bottom w:w="40" w:type="dxa"/>
                    <w:right w:w="0" w:type="dxa"/>
                  </w:tcMar>
                </w:tcPr>
                <w:p w14:paraId="2D864A8F" w14:textId="77777777" w:rsidR="00F51D42" w:rsidRDefault="00F51D42" w:rsidP="00BD78A1">
                  <w:pPr>
                    <w:pStyle w:val="UvjetniStil"/>
                    <w:jc w:val="right"/>
                  </w:pPr>
                  <w:r>
                    <w:rPr>
                      <w:sz w:val="16"/>
                    </w:rPr>
                    <w:t>3.981,68</w:t>
                  </w:r>
                </w:p>
              </w:tc>
              <w:tc>
                <w:tcPr>
                  <w:tcW w:w="1300" w:type="dxa"/>
                  <w:tcMar>
                    <w:top w:w="40" w:type="dxa"/>
                    <w:left w:w="0" w:type="dxa"/>
                    <w:bottom w:w="40" w:type="dxa"/>
                    <w:right w:w="0" w:type="dxa"/>
                  </w:tcMar>
                </w:tcPr>
                <w:p w14:paraId="13E7243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56645A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F89E29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C5AD8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59F714F" w14:textId="77777777" w:rsidR="00F51D42" w:rsidRDefault="00F51D42" w:rsidP="00BD78A1">
                  <w:pPr>
                    <w:pStyle w:val="UvjetniStil"/>
                    <w:jc w:val="right"/>
                  </w:pPr>
                  <w:r>
                    <w:rPr>
                      <w:sz w:val="16"/>
                    </w:rPr>
                    <w:t>0,00</w:t>
                  </w:r>
                </w:p>
              </w:tc>
            </w:tr>
          </w:tbl>
          <w:p w14:paraId="094CB18C" w14:textId="77777777" w:rsidR="00F51D42" w:rsidRDefault="00F51D42" w:rsidP="00BD78A1">
            <w:pPr>
              <w:pStyle w:val="EMPTYCELLSTYLE"/>
            </w:pPr>
          </w:p>
        </w:tc>
        <w:tc>
          <w:tcPr>
            <w:tcW w:w="40" w:type="dxa"/>
          </w:tcPr>
          <w:p w14:paraId="5E43F4AA" w14:textId="77777777" w:rsidR="00F51D42" w:rsidRDefault="00F51D42" w:rsidP="00BD78A1">
            <w:pPr>
              <w:pStyle w:val="EMPTYCELLSTYLE"/>
            </w:pPr>
          </w:p>
        </w:tc>
      </w:tr>
      <w:tr w:rsidR="00F51D42" w14:paraId="6C2C676D" w14:textId="77777777" w:rsidTr="00BD78A1">
        <w:trPr>
          <w:trHeight w:hRule="exact" w:val="300"/>
        </w:trPr>
        <w:tc>
          <w:tcPr>
            <w:tcW w:w="284" w:type="dxa"/>
          </w:tcPr>
          <w:p w14:paraId="6672912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44BC028" w14:textId="77777777" w:rsidTr="00BD78A1">
              <w:trPr>
                <w:trHeight w:hRule="exact" w:val="260"/>
              </w:trPr>
              <w:tc>
                <w:tcPr>
                  <w:tcW w:w="800" w:type="dxa"/>
                  <w:tcMar>
                    <w:top w:w="40" w:type="dxa"/>
                    <w:left w:w="40" w:type="dxa"/>
                    <w:bottom w:w="40" w:type="dxa"/>
                    <w:right w:w="0" w:type="dxa"/>
                  </w:tcMar>
                </w:tcPr>
                <w:p w14:paraId="5436723C" w14:textId="77777777" w:rsidR="00F51D42" w:rsidRDefault="00F51D42" w:rsidP="00BD78A1">
                  <w:pPr>
                    <w:pStyle w:val="UvjetniStil"/>
                  </w:pPr>
                  <w:r>
                    <w:rPr>
                      <w:sz w:val="16"/>
                    </w:rPr>
                    <w:t>R0272</w:t>
                  </w:r>
                </w:p>
              </w:tc>
              <w:tc>
                <w:tcPr>
                  <w:tcW w:w="700" w:type="dxa"/>
                  <w:tcMar>
                    <w:top w:w="40" w:type="dxa"/>
                    <w:left w:w="0" w:type="dxa"/>
                    <w:bottom w:w="40" w:type="dxa"/>
                    <w:right w:w="0" w:type="dxa"/>
                  </w:tcMar>
                </w:tcPr>
                <w:p w14:paraId="47C93A11"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0DC588F4" w14:textId="77777777" w:rsidR="00F51D42" w:rsidRDefault="00F51D42" w:rsidP="00BD78A1">
                  <w:pPr>
                    <w:pStyle w:val="UvjetniStil"/>
                  </w:pPr>
                  <w:r>
                    <w:rPr>
                      <w:sz w:val="16"/>
                    </w:rPr>
                    <w:t>Komunalne usluge</w:t>
                  </w:r>
                </w:p>
              </w:tc>
              <w:tc>
                <w:tcPr>
                  <w:tcW w:w="2000" w:type="dxa"/>
                </w:tcPr>
                <w:p w14:paraId="6E23A5E5" w14:textId="77777777" w:rsidR="00F51D42" w:rsidRDefault="00F51D42" w:rsidP="00BD78A1">
                  <w:pPr>
                    <w:pStyle w:val="EMPTYCELLSTYLE"/>
                  </w:pPr>
                </w:p>
              </w:tc>
              <w:tc>
                <w:tcPr>
                  <w:tcW w:w="1300" w:type="dxa"/>
                  <w:tcMar>
                    <w:top w:w="40" w:type="dxa"/>
                    <w:left w:w="0" w:type="dxa"/>
                    <w:bottom w:w="40" w:type="dxa"/>
                    <w:right w:w="0" w:type="dxa"/>
                  </w:tcMar>
                </w:tcPr>
                <w:p w14:paraId="68A0374D"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6576819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E55E73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0947B7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50F3B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BA3C1B9" w14:textId="77777777" w:rsidR="00F51D42" w:rsidRDefault="00F51D42" w:rsidP="00BD78A1">
                  <w:pPr>
                    <w:pStyle w:val="UvjetniStil"/>
                    <w:jc w:val="right"/>
                  </w:pPr>
                  <w:r>
                    <w:rPr>
                      <w:sz w:val="16"/>
                    </w:rPr>
                    <w:t>0,00</w:t>
                  </w:r>
                </w:p>
              </w:tc>
            </w:tr>
          </w:tbl>
          <w:p w14:paraId="5917923A" w14:textId="77777777" w:rsidR="00F51D42" w:rsidRDefault="00F51D42" w:rsidP="00BD78A1">
            <w:pPr>
              <w:pStyle w:val="EMPTYCELLSTYLE"/>
            </w:pPr>
          </w:p>
        </w:tc>
        <w:tc>
          <w:tcPr>
            <w:tcW w:w="40" w:type="dxa"/>
          </w:tcPr>
          <w:p w14:paraId="785190C9" w14:textId="77777777" w:rsidR="00F51D42" w:rsidRDefault="00F51D42" w:rsidP="00BD78A1">
            <w:pPr>
              <w:pStyle w:val="EMPTYCELLSTYLE"/>
            </w:pPr>
          </w:p>
        </w:tc>
      </w:tr>
      <w:tr w:rsidR="00F51D42" w14:paraId="1FB446F9" w14:textId="77777777" w:rsidTr="00BD78A1">
        <w:trPr>
          <w:trHeight w:hRule="exact" w:val="300"/>
        </w:trPr>
        <w:tc>
          <w:tcPr>
            <w:tcW w:w="284" w:type="dxa"/>
          </w:tcPr>
          <w:p w14:paraId="7E88BCE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79C953" w14:textId="77777777" w:rsidTr="00BD78A1">
              <w:trPr>
                <w:trHeight w:hRule="exact" w:val="260"/>
              </w:trPr>
              <w:tc>
                <w:tcPr>
                  <w:tcW w:w="800" w:type="dxa"/>
                  <w:tcMar>
                    <w:top w:w="40" w:type="dxa"/>
                    <w:left w:w="40" w:type="dxa"/>
                    <w:bottom w:w="40" w:type="dxa"/>
                    <w:right w:w="0" w:type="dxa"/>
                  </w:tcMar>
                </w:tcPr>
                <w:p w14:paraId="5EC3D0F1" w14:textId="77777777" w:rsidR="00F51D42" w:rsidRDefault="00F51D42" w:rsidP="00BD78A1">
                  <w:pPr>
                    <w:pStyle w:val="UvjetniStil"/>
                  </w:pPr>
                  <w:r>
                    <w:rPr>
                      <w:sz w:val="16"/>
                    </w:rPr>
                    <w:t>R0273</w:t>
                  </w:r>
                </w:p>
              </w:tc>
              <w:tc>
                <w:tcPr>
                  <w:tcW w:w="700" w:type="dxa"/>
                  <w:tcMar>
                    <w:top w:w="40" w:type="dxa"/>
                    <w:left w:w="0" w:type="dxa"/>
                    <w:bottom w:w="40" w:type="dxa"/>
                    <w:right w:w="0" w:type="dxa"/>
                  </w:tcMar>
                </w:tcPr>
                <w:p w14:paraId="1933A477"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6D3926D2" w14:textId="77777777" w:rsidR="00F51D42" w:rsidRDefault="00F51D42" w:rsidP="00BD78A1">
                  <w:pPr>
                    <w:pStyle w:val="UvjetniStil"/>
                  </w:pPr>
                  <w:r>
                    <w:rPr>
                      <w:sz w:val="16"/>
                    </w:rPr>
                    <w:t>Zakupnine i najamnine</w:t>
                  </w:r>
                </w:p>
              </w:tc>
              <w:tc>
                <w:tcPr>
                  <w:tcW w:w="2000" w:type="dxa"/>
                </w:tcPr>
                <w:p w14:paraId="44932BF8" w14:textId="77777777" w:rsidR="00F51D42" w:rsidRDefault="00F51D42" w:rsidP="00BD78A1">
                  <w:pPr>
                    <w:pStyle w:val="EMPTYCELLSTYLE"/>
                  </w:pPr>
                </w:p>
              </w:tc>
              <w:tc>
                <w:tcPr>
                  <w:tcW w:w="1300" w:type="dxa"/>
                  <w:tcMar>
                    <w:top w:w="40" w:type="dxa"/>
                    <w:left w:w="0" w:type="dxa"/>
                    <w:bottom w:w="40" w:type="dxa"/>
                    <w:right w:w="0" w:type="dxa"/>
                  </w:tcMar>
                </w:tcPr>
                <w:p w14:paraId="5D0A8F4D" w14:textId="77777777" w:rsidR="00F51D42" w:rsidRDefault="00F51D42" w:rsidP="00BD78A1">
                  <w:pPr>
                    <w:pStyle w:val="UvjetniStil"/>
                    <w:jc w:val="right"/>
                  </w:pPr>
                  <w:r>
                    <w:rPr>
                      <w:sz w:val="16"/>
                    </w:rPr>
                    <w:t>7.963,37</w:t>
                  </w:r>
                </w:p>
              </w:tc>
              <w:tc>
                <w:tcPr>
                  <w:tcW w:w="1300" w:type="dxa"/>
                  <w:tcMar>
                    <w:top w:w="40" w:type="dxa"/>
                    <w:left w:w="0" w:type="dxa"/>
                    <w:bottom w:w="40" w:type="dxa"/>
                    <w:right w:w="0" w:type="dxa"/>
                  </w:tcMar>
                </w:tcPr>
                <w:p w14:paraId="79285E6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CB98E2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5900D3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257F20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2EC40AC" w14:textId="77777777" w:rsidR="00F51D42" w:rsidRDefault="00F51D42" w:rsidP="00BD78A1">
                  <w:pPr>
                    <w:pStyle w:val="UvjetniStil"/>
                    <w:jc w:val="right"/>
                  </w:pPr>
                  <w:r>
                    <w:rPr>
                      <w:sz w:val="16"/>
                    </w:rPr>
                    <w:t>0,00</w:t>
                  </w:r>
                </w:p>
              </w:tc>
            </w:tr>
          </w:tbl>
          <w:p w14:paraId="372D2987" w14:textId="77777777" w:rsidR="00F51D42" w:rsidRDefault="00F51D42" w:rsidP="00BD78A1">
            <w:pPr>
              <w:pStyle w:val="EMPTYCELLSTYLE"/>
            </w:pPr>
          </w:p>
        </w:tc>
        <w:tc>
          <w:tcPr>
            <w:tcW w:w="40" w:type="dxa"/>
          </w:tcPr>
          <w:p w14:paraId="5A9EF89B" w14:textId="77777777" w:rsidR="00F51D42" w:rsidRDefault="00F51D42" w:rsidP="00BD78A1">
            <w:pPr>
              <w:pStyle w:val="EMPTYCELLSTYLE"/>
            </w:pPr>
          </w:p>
        </w:tc>
      </w:tr>
      <w:tr w:rsidR="00F51D42" w14:paraId="788528AF" w14:textId="77777777" w:rsidTr="00BD78A1">
        <w:trPr>
          <w:trHeight w:hRule="exact" w:val="300"/>
        </w:trPr>
        <w:tc>
          <w:tcPr>
            <w:tcW w:w="284" w:type="dxa"/>
          </w:tcPr>
          <w:p w14:paraId="6213912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2E3548C" w14:textId="77777777" w:rsidTr="00BD78A1">
              <w:trPr>
                <w:trHeight w:hRule="exact" w:val="260"/>
              </w:trPr>
              <w:tc>
                <w:tcPr>
                  <w:tcW w:w="800" w:type="dxa"/>
                  <w:tcMar>
                    <w:top w:w="40" w:type="dxa"/>
                    <w:left w:w="40" w:type="dxa"/>
                    <w:bottom w:w="40" w:type="dxa"/>
                    <w:right w:w="0" w:type="dxa"/>
                  </w:tcMar>
                </w:tcPr>
                <w:p w14:paraId="23B55992" w14:textId="77777777" w:rsidR="00F51D42" w:rsidRDefault="00F51D42" w:rsidP="00BD78A1">
                  <w:pPr>
                    <w:pStyle w:val="UvjetniStil"/>
                  </w:pPr>
                  <w:r>
                    <w:rPr>
                      <w:sz w:val="16"/>
                    </w:rPr>
                    <w:t>R0274</w:t>
                  </w:r>
                </w:p>
              </w:tc>
              <w:tc>
                <w:tcPr>
                  <w:tcW w:w="700" w:type="dxa"/>
                  <w:tcMar>
                    <w:top w:w="40" w:type="dxa"/>
                    <w:left w:w="0" w:type="dxa"/>
                    <w:bottom w:w="40" w:type="dxa"/>
                    <w:right w:w="0" w:type="dxa"/>
                  </w:tcMar>
                </w:tcPr>
                <w:p w14:paraId="7F39F0EE"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6CDCD1D2" w14:textId="77777777" w:rsidR="00F51D42" w:rsidRDefault="00F51D42" w:rsidP="00BD78A1">
                  <w:pPr>
                    <w:pStyle w:val="UvjetniStil"/>
                  </w:pPr>
                  <w:r>
                    <w:rPr>
                      <w:sz w:val="16"/>
                    </w:rPr>
                    <w:t>Intelektualne i osobne usluge</w:t>
                  </w:r>
                </w:p>
              </w:tc>
              <w:tc>
                <w:tcPr>
                  <w:tcW w:w="2000" w:type="dxa"/>
                </w:tcPr>
                <w:p w14:paraId="6E6A4CC3" w14:textId="77777777" w:rsidR="00F51D42" w:rsidRDefault="00F51D42" w:rsidP="00BD78A1">
                  <w:pPr>
                    <w:pStyle w:val="EMPTYCELLSTYLE"/>
                  </w:pPr>
                </w:p>
              </w:tc>
              <w:tc>
                <w:tcPr>
                  <w:tcW w:w="1300" w:type="dxa"/>
                  <w:tcMar>
                    <w:top w:w="40" w:type="dxa"/>
                    <w:left w:w="0" w:type="dxa"/>
                    <w:bottom w:w="40" w:type="dxa"/>
                    <w:right w:w="0" w:type="dxa"/>
                  </w:tcMar>
                </w:tcPr>
                <w:p w14:paraId="7F0FCF32" w14:textId="77777777" w:rsidR="00F51D42" w:rsidRDefault="00F51D42" w:rsidP="00BD78A1">
                  <w:pPr>
                    <w:pStyle w:val="UvjetniStil"/>
                    <w:jc w:val="right"/>
                  </w:pPr>
                  <w:r>
                    <w:rPr>
                      <w:sz w:val="16"/>
                    </w:rPr>
                    <w:t>3.318,07</w:t>
                  </w:r>
                </w:p>
              </w:tc>
              <w:tc>
                <w:tcPr>
                  <w:tcW w:w="1300" w:type="dxa"/>
                  <w:tcMar>
                    <w:top w:w="40" w:type="dxa"/>
                    <w:left w:w="0" w:type="dxa"/>
                    <w:bottom w:w="40" w:type="dxa"/>
                    <w:right w:w="0" w:type="dxa"/>
                  </w:tcMar>
                </w:tcPr>
                <w:p w14:paraId="1C8CA2D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A4F8DF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06D6C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669C4F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2B7090F" w14:textId="77777777" w:rsidR="00F51D42" w:rsidRDefault="00F51D42" w:rsidP="00BD78A1">
                  <w:pPr>
                    <w:pStyle w:val="UvjetniStil"/>
                    <w:jc w:val="right"/>
                  </w:pPr>
                  <w:r>
                    <w:rPr>
                      <w:sz w:val="16"/>
                    </w:rPr>
                    <w:t>0,00</w:t>
                  </w:r>
                </w:p>
              </w:tc>
            </w:tr>
          </w:tbl>
          <w:p w14:paraId="562F5F5E" w14:textId="77777777" w:rsidR="00F51D42" w:rsidRDefault="00F51D42" w:rsidP="00BD78A1">
            <w:pPr>
              <w:pStyle w:val="EMPTYCELLSTYLE"/>
            </w:pPr>
          </w:p>
        </w:tc>
        <w:tc>
          <w:tcPr>
            <w:tcW w:w="40" w:type="dxa"/>
          </w:tcPr>
          <w:p w14:paraId="726A7130" w14:textId="77777777" w:rsidR="00F51D42" w:rsidRDefault="00F51D42" w:rsidP="00BD78A1">
            <w:pPr>
              <w:pStyle w:val="EMPTYCELLSTYLE"/>
            </w:pPr>
          </w:p>
        </w:tc>
      </w:tr>
      <w:tr w:rsidR="00F51D42" w14:paraId="62B545FB" w14:textId="77777777" w:rsidTr="00BD78A1">
        <w:trPr>
          <w:trHeight w:hRule="exact" w:val="300"/>
        </w:trPr>
        <w:tc>
          <w:tcPr>
            <w:tcW w:w="284" w:type="dxa"/>
          </w:tcPr>
          <w:p w14:paraId="2776B14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712A151" w14:textId="77777777" w:rsidTr="00BD78A1">
              <w:trPr>
                <w:trHeight w:hRule="exact" w:val="260"/>
              </w:trPr>
              <w:tc>
                <w:tcPr>
                  <w:tcW w:w="800" w:type="dxa"/>
                  <w:tcMar>
                    <w:top w:w="40" w:type="dxa"/>
                    <w:left w:w="40" w:type="dxa"/>
                    <w:bottom w:w="40" w:type="dxa"/>
                    <w:right w:w="0" w:type="dxa"/>
                  </w:tcMar>
                </w:tcPr>
                <w:p w14:paraId="0F7C5D7F" w14:textId="77777777" w:rsidR="00F51D42" w:rsidRDefault="00F51D42" w:rsidP="00BD78A1">
                  <w:pPr>
                    <w:pStyle w:val="UvjetniStil"/>
                  </w:pPr>
                  <w:r>
                    <w:rPr>
                      <w:sz w:val="16"/>
                    </w:rPr>
                    <w:t>R0275</w:t>
                  </w:r>
                </w:p>
              </w:tc>
              <w:tc>
                <w:tcPr>
                  <w:tcW w:w="700" w:type="dxa"/>
                  <w:tcMar>
                    <w:top w:w="40" w:type="dxa"/>
                    <w:left w:w="0" w:type="dxa"/>
                    <w:bottom w:w="40" w:type="dxa"/>
                    <w:right w:w="0" w:type="dxa"/>
                  </w:tcMar>
                </w:tcPr>
                <w:p w14:paraId="311B7D0C"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0698F9C6" w14:textId="77777777" w:rsidR="00F51D42" w:rsidRDefault="00F51D42" w:rsidP="00BD78A1">
                  <w:pPr>
                    <w:pStyle w:val="UvjetniStil"/>
                  </w:pPr>
                  <w:r>
                    <w:rPr>
                      <w:sz w:val="16"/>
                    </w:rPr>
                    <w:t>Računalne usluge</w:t>
                  </w:r>
                </w:p>
              </w:tc>
              <w:tc>
                <w:tcPr>
                  <w:tcW w:w="2000" w:type="dxa"/>
                </w:tcPr>
                <w:p w14:paraId="35B2CE30" w14:textId="77777777" w:rsidR="00F51D42" w:rsidRDefault="00F51D42" w:rsidP="00BD78A1">
                  <w:pPr>
                    <w:pStyle w:val="EMPTYCELLSTYLE"/>
                  </w:pPr>
                </w:p>
              </w:tc>
              <w:tc>
                <w:tcPr>
                  <w:tcW w:w="1300" w:type="dxa"/>
                  <w:tcMar>
                    <w:top w:w="40" w:type="dxa"/>
                    <w:left w:w="0" w:type="dxa"/>
                    <w:bottom w:w="40" w:type="dxa"/>
                    <w:right w:w="0" w:type="dxa"/>
                  </w:tcMar>
                </w:tcPr>
                <w:p w14:paraId="279CD630" w14:textId="77777777" w:rsidR="00F51D42" w:rsidRDefault="00F51D42" w:rsidP="00BD78A1">
                  <w:pPr>
                    <w:pStyle w:val="UvjetniStil"/>
                    <w:jc w:val="right"/>
                  </w:pPr>
                  <w:r>
                    <w:rPr>
                      <w:sz w:val="16"/>
                    </w:rPr>
                    <w:t>79.633,69</w:t>
                  </w:r>
                </w:p>
              </w:tc>
              <w:tc>
                <w:tcPr>
                  <w:tcW w:w="1300" w:type="dxa"/>
                  <w:tcMar>
                    <w:top w:w="40" w:type="dxa"/>
                    <w:left w:w="0" w:type="dxa"/>
                    <w:bottom w:w="40" w:type="dxa"/>
                    <w:right w:w="0" w:type="dxa"/>
                  </w:tcMar>
                </w:tcPr>
                <w:p w14:paraId="46D1C59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896A0C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5A3BBF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6F480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92BF996" w14:textId="77777777" w:rsidR="00F51D42" w:rsidRDefault="00F51D42" w:rsidP="00BD78A1">
                  <w:pPr>
                    <w:pStyle w:val="UvjetniStil"/>
                    <w:jc w:val="right"/>
                  </w:pPr>
                  <w:r>
                    <w:rPr>
                      <w:sz w:val="16"/>
                    </w:rPr>
                    <w:t>0,00</w:t>
                  </w:r>
                </w:p>
              </w:tc>
            </w:tr>
          </w:tbl>
          <w:p w14:paraId="20C3989D" w14:textId="77777777" w:rsidR="00F51D42" w:rsidRDefault="00F51D42" w:rsidP="00BD78A1">
            <w:pPr>
              <w:pStyle w:val="EMPTYCELLSTYLE"/>
            </w:pPr>
          </w:p>
        </w:tc>
        <w:tc>
          <w:tcPr>
            <w:tcW w:w="40" w:type="dxa"/>
          </w:tcPr>
          <w:p w14:paraId="0AC28000" w14:textId="77777777" w:rsidR="00F51D42" w:rsidRDefault="00F51D42" w:rsidP="00BD78A1">
            <w:pPr>
              <w:pStyle w:val="EMPTYCELLSTYLE"/>
            </w:pPr>
          </w:p>
        </w:tc>
      </w:tr>
      <w:tr w:rsidR="00F51D42" w14:paraId="67428178" w14:textId="77777777" w:rsidTr="00BD78A1">
        <w:trPr>
          <w:trHeight w:hRule="exact" w:val="300"/>
        </w:trPr>
        <w:tc>
          <w:tcPr>
            <w:tcW w:w="284" w:type="dxa"/>
          </w:tcPr>
          <w:p w14:paraId="5F4AA10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6182643" w14:textId="77777777" w:rsidTr="00BD78A1">
              <w:trPr>
                <w:trHeight w:hRule="exact" w:val="260"/>
              </w:trPr>
              <w:tc>
                <w:tcPr>
                  <w:tcW w:w="800" w:type="dxa"/>
                  <w:tcMar>
                    <w:top w:w="40" w:type="dxa"/>
                    <w:left w:w="40" w:type="dxa"/>
                    <w:bottom w:w="40" w:type="dxa"/>
                    <w:right w:w="0" w:type="dxa"/>
                  </w:tcMar>
                </w:tcPr>
                <w:p w14:paraId="4D1134A8" w14:textId="77777777" w:rsidR="00F51D42" w:rsidRDefault="00F51D42" w:rsidP="00BD78A1">
                  <w:pPr>
                    <w:pStyle w:val="UvjetniStil"/>
                  </w:pPr>
                  <w:r>
                    <w:rPr>
                      <w:sz w:val="16"/>
                    </w:rPr>
                    <w:t>R0276</w:t>
                  </w:r>
                </w:p>
              </w:tc>
              <w:tc>
                <w:tcPr>
                  <w:tcW w:w="700" w:type="dxa"/>
                  <w:tcMar>
                    <w:top w:w="40" w:type="dxa"/>
                    <w:left w:w="0" w:type="dxa"/>
                    <w:bottom w:w="40" w:type="dxa"/>
                    <w:right w:w="0" w:type="dxa"/>
                  </w:tcMar>
                </w:tcPr>
                <w:p w14:paraId="281DEF11"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1F693772" w14:textId="77777777" w:rsidR="00F51D42" w:rsidRDefault="00F51D42" w:rsidP="00BD78A1">
                  <w:pPr>
                    <w:pStyle w:val="UvjetniStil"/>
                  </w:pPr>
                  <w:r>
                    <w:rPr>
                      <w:sz w:val="16"/>
                    </w:rPr>
                    <w:t>Ostale usluge</w:t>
                  </w:r>
                </w:p>
              </w:tc>
              <w:tc>
                <w:tcPr>
                  <w:tcW w:w="2000" w:type="dxa"/>
                </w:tcPr>
                <w:p w14:paraId="2280C2D8" w14:textId="77777777" w:rsidR="00F51D42" w:rsidRDefault="00F51D42" w:rsidP="00BD78A1">
                  <w:pPr>
                    <w:pStyle w:val="EMPTYCELLSTYLE"/>
                  </w:pPr>
                </w:p>
              </w:tc>
              <w:tc>
                <w:tcPr>
                  <w:tcW w:w="1300" w:type="dxa"/>
                  <w:tcMar>
                    <w:top w:w="40" w:type="dxa"/>
                    <w:left w:w="0" w:type="dxa"/>
                    <w:bottom w:w="40" w:type="dxa"/>
                    <w:right w:w="0" w:type="dxa"/>
                  </w:tcMar>
                </w:tcPr>
                <w:p w14:paraId="40BF9550"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10CFE46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27ACC3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BF930A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CD166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3E0E759" w14:textId="77777777" w:rsidR="00F51D42" w:rsidRDefault="00F51D42" w:rsidP="00BD78A1">
                  <w:pPr>
                    <w:pStyle w:val="UvjetniStil"/>
                    <w:jc w:val="right"/>
                  </w:pPr>
                  <w:r>
                    <w:rPr>
                      <w:sz w:val="16"/>
                    </w:rPr>
                    <w:t>0,00</w:t>
                  </w:r>
                </w:p>
              </w:tc>
            </w:tr>
          </w:tbl>
          <w:p w14:paraId="2780A585" w14:textId="77777777" w:rsidR="00F51D42" w:rsidRDefault="00F51D42" w:rsidP="00BD78A1">
            <w:pPr>
              <w:pStyle w:val="EMPTYCELLSTYLE"/>
            </w:pPr>
          </w:p>
        </w:tc>
        <w:tc>
          <w:tcPr>
            <w:tcW w:w="40" w:type="dxa"/>
          </w:tcPr>
          <w:p w14:paraId="0D5A963E" w14:textId="77777777" w:rsidR="00F51D42" w:rsidRDefault="00F51D42" w:rsidP="00BD78A1">
            <w:pPr>
              <w:pStyle w:val="EMPTYCELLSTYLE"/>
            </w:pPr>
          </w:p>
        </w:tc>
      </w:tr>
      <w:tr w:rsidR="00F51D42" w14:paraId="65E66418" w14:textId="77777777" w:rsidTr="00BD78A1">
        <w:trPr>
          <w:trHeight w:hRule="exact" w:val="300"/>
        </w:trPr>
        <w:tc>
          <w:tcPr>
            <w:tcW w:w="284" w:type="dxa"/>
          </w:tcPr>
          <w:p w14:paraId="7D6DB43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484B5C2" w14:textId="77777777" w:rsidTr="00BD78A1">
              <w:trPr>
                <w:trHeight w:hRule="exact" w:val="260"/>
              </w:trPr>
              <w:tc>
                <w:tcPr>
                  <w:tcW w:w="800" w:type="dxa"/>
                  <w:tcMar>
                    <w:top w:w="40" w:type="dxa"/>
                    <w:left w:w="40" w:type="dxa"/>
                    <w:bottom w:w="40" w:type="dxa"/>
                    <w:right w:w="0" w:type="dxa"/>
                  </w:tcMar>
                </w:tcPr>
                <w:p w14:paraId="74A81AE4" w14:textId="77777777" w:rsidR="00F51D42" w:rsidRDefault="00F51D42" w:rsidP="00BD78A1">
                  <w:pPr>
                    <w:pStyle w:val="UvjetniStil"/>
                  </w:pPr>
                  <w:r>
                    <w:rPr>
                      <w:sz w:val="16"/>
                    </w:rPr>
                    <w:t>R0278</w:t>
                  </w:r>
                </w:p>
              </w:tc>
              <w:tc>
                <w:tcPr>
                  <w:tcW w:w="700" w:type="dxa"/>
                  <w:tcMar>
                    <w:top w:w="40" w:type="dxa"/>
                    <w:left w:w="0" w:type="dxa"/>
                    <w:bottom w:w="40" w:type="dxa"/>
                    <w:right w:w="0" w:type="dxa"/>
                  </w:tcMar>
                </w:tcPr>
                <w:p w14:paraId="701C868D"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1162B474" w14:textId="77777777" w:rsidR="00F51D42" w:rsidRDefault="00F51D42" w:rsidP="00BD78A1">
                  <w:pPr>
                    <w:pStyle w:val="UvjetniStil"/>
                  </w:pPr>
                  <w:r>
                    <w:rPr>
                      <w:sz w:val="16"/>
                    </w:rPr>
                    <w:t>Premije osiguranja</w:t>
                  </w:r>
                </w:p>
              </w:tc>
              <w:tc>
                <w:tcPr>
                  <w:tcW w:w="2000" w:type="dxa"/>
                </w:tcPr>
                <w:p w14:paraId="12B188E8" w14:textId="77777777" w:rsidR="00F51D42" w:rsidRDefault="00F51D42" w:rsidP="00BD78A1">
                  <w:pPr>
                    <w:pStyle w:val="EMPTYCELLSTYLE"/>
                  </w:pPr>
                </w:p>
              </w:tc>
              <w:tc>
                <w:tcPr>
                  <w:tcW w:w="1300" w:type="dxa"/>
                  <w:tcMar>
                    <w:top w:w="40" w:type="dxa"/>
                    <w:left w:w="0" w:type="dxa"/>
                    <w:bottom w:w="40" w:type="dxa"/>
                    <w:right w:w="0" w:type="dxa"/>
                  </w:tcMar>
                </w:tcPr>
                <w:p w14:paraId="3FDDD9B0" w14:textId="77777777" w:rsidR="00F51D42" w:rsidRDefault="00F51D42" w:rsidP="00BD78A1">
                  <w:pPr>
                    <w:pStyle w:val="UvjetniStil"/>
                    <w:jc w:val="right"/>
                  </w:pPr>
                  <w:r>
                    <w:rPr>
                      <w:sz w:val="16"/>
                    </w:rPr>
                    <w:t>4.645,30</w:t>
                  </w:r>
                </w:p>
              </w:tc>
              <w:tc>
                <w:tcPr>
                  <w:tcW w:w="1300" w:type="dxa"/>
                  <w:tcMar>
                    <w:top w:w="40" w:type="dxa"/>
                    <w:left w:w="0" w:type="dxa"/>
                    <w:bottom w:w="40" w:type="dxa"/>
                    <w:right w:w="0" w:type="dxa"/>
                  </w:tcMar>
                </w:tcPr>
                <w:p w14:paraId="3CF511A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B1F50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612C9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9DAE53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97682F" w14:textId="77777777" w:rsidR="00F51D42" w:rsidRDefault="00F51D42" w:rsidP="00BD78A1">
                  <w:pPr>
                    <w:pStyle w:val="UvjetniStil"/>
                    <w:jc w:val="right"/>
                  </w:pPr>
                  <w:r>
                    <w:rPr>
                      <w:sz w:val="16"/>
                    </w:rPr>
                    <w:t>0,00</w:t>
                  </w:r>
                </w:p>
              </w:tc>
            </w:tr>
          </w:tbl>
          <w:p w14:paraId="423D8F6B" w14:textId="77777777" w:rsidR="00F51D42" w:rsidRDefault="00F51D42" w:rsidP="00BD78A1">
            <w:pPr>
              <w:pStyle w:val="EMPTYCELLSTYLE"/>
            </w:pPr>
          </w:p>
        </w:tc>
        <w:tc>
          <w:tcPr>
            <w:tcW w:w="40" w:type="dxa"/>
          </w:tcPr>
          <w:p w14:paraId="4EB3E1B3" w14:textId="77777777" w:rsidR="00F51D42" w:rsidRDefault="00F51D42" w:rsidP="00BD78A1">
            <w:pPr>
              <w:pStyle w:val="EMPTYCELLSTYLE"/>
            </w:pPr>
          </w:p>
        </w:tc>
      </w:tr>
      <w:tr w:rsidR="00F51D42" w14:paraId="1D6F164F" w14:textId="77777777" w:rsidTr="00BD78A1">
        <w:trPr>
          <w:trHeight w:hRule="exact" w:val="300"/>
        </w:trPr>
        <w:tc>
          <w:tcPr>
            <w:tcW w:w="284" w:type="dxa"/>
          </w:tcPr>
          <w:p w14:paraId="529AE54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331F515" w14:textId="77777777" w:rsidTr="00BD78A1">
              <w:trPr>
                <w:trHeight w:hRule="exact" w:val="260"/>
              </w:trPr>
              <w:tc>
                <w:tcPr>
                  <w:tcW w:w="800" w:type="dxa"/>
                  <w:tcMar>
                    <w:top w:w="40" w:type="dxa"/>
                    <w:left w:w="40" w:type="dxa"/>
                    <w:bottom w:w="40" w:type="dxa"/>
                    <w:right w:w="0" w:type="dxa"/>
                  </w:tcMar>
                </w:tcPr>
                <w:p w14:paraId="1B5AB89A" w14:textId="77777777" w:rsidR="00F51D42" w:rsidRDefault="00F51D42" w:rsidP="00BD78A1">
                  <w:pPr>
                    <w:pStyle w:val="UvjetniStil"/>
                  </w:pPr>
                  <w:r>
                    <w:rPr>
                      <w:sz w:val="16"/>
                    </w:rPr>
                    <w:t>R0279</w:t>
                  </w:r>
                </w:p>
              </w:tc>
              <w:tc>
                <w:tcPr>
                  <w:tcW w:w="700" w:type="dxa"/>
                  <w:tcMar>
                    <w:top w:w="40" w:type="dxa"/>
                    <w:left w:w="0" w:type="dxa"/>
                    <w:bottom w:w="40" w:type="dxa"/>
                    <w:right w:w="0" w:type="dxa"/>
                  </w:tcMar>
                </w:tcPr>
                <w:p w14:paraId="02689D54"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02684788" w14:textId="77777777" w:rsidR="00F51D42" w:rsidRDefault="00F51D42" w:rsidP="00BD78A1">
                  <w:pPr>
                    <w:pStyle w:val="UvjetniStil"/>
                  </w:pPr>
                  <w:r>
                    <w:rPr>
                      <w:sz w:val="16"/>
                    </w:rPr>
                    <w:t>Reprezentacija</w:t>
                  </w:r>
                </w:p>
              </w:tc>
              <w:tc>
                <w:tcPr>
                  <w:tcW w:w="2000" w:type="dxa"/>
                </w:tcPr>
                <w:p w14:paraId="758CDFBB" w14:textId="77777777" w:rsidR="00F51D42" w:rsidRDefault="00F51D42" w:rsidP="00BD78A1">
                  <w:pPr>
                    <w:pStyle w:val="EMPTYCELLSTYLE"/>
                  </w:pPr>
                </w:p>
              </w:tc>
              <w:tc>
                <w:tcPr>
                  <w:tcW w:w="1300" w:type="dxa"/>
                  <w:tcMar>
                    <w:top w:w="40" w:type="dxa"/>
                    <w:left w:w="0" w:type="dxa"/>
                    <w:bottom w:w="40" w:type="dxa"/>
                    <w:right w:w="0" w:type="dxa"/>
                  </w:tcMar>
                </w:tcPr>
                <w:p w14:paraId="38700A08"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3D3DA5E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11276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51F4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26E56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3B978F" w14:textId="77777777" w:rsidR="00F51D42" w:rsidRDefault="00F51D42" w:rsidP="00BD78A1">
                  <w:pPr>
                    <w:pStyle w:val="UvjetniStil"/>
                    <w:jc w:val="right"/>
                  </w:pPr>
                  <w:r>
                    <w:rPr>
                      <w:sz w:val="16"/>
                    </w:rPr>
                    <w:t>0,00</w:t>
                  </w:r>
                </w:p>
              </w:tc>
            </w:tr>
          </w:tbl>
          <w:p w14:paraId="6E93FFF1" w14:textId="77777777" w:rsidR="00F51D42" w:rsidRDefault="00F51D42" w:rsidP="00BD78A1">
            <w:pPr>
              <w:pStyle w:val="EMPTYCELLSTYLE"/>
            </w:pPr>
          </w:p>
        </w:tc>
        <w:tc>
          <w:tcPr>
            <w:tcW w:w="40" w:type="dxa"/>
          </w:tcPr>
          <w:p w14:paraId="3ECEC52D" w14:textId="77777777" w:rsidR="00F51D42" w:rsidRDefault="00F51D42" w:rsidP="00BD78A1">
            <w:pPr>
              <w:pStyle w:val="EMPTYCELLSTYLE"/>
            </w:pPr>
          </w:p>
        </w:tc>
      </w:tr>
      <w:tr w:rsidR="00F51D42" w14:paraId="381C4042" w14:textId="77777777" w:rsidTr="00BD78A1">
        <w:trPr>
          <w:trHeight w:hRule="exact" w:val="300"/>
        </w:trPr>
        <w:tc>
          <w:tcPr>
            <w:tcW w:w="284" w:type="dxa"/>
          </w:tcPr>
          <w:p w14:paraId="49B788B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83F5246" w14:textId="77777777" w:rsidTr="00BD78A1">
              <w:trPr>
                <w:trHeight w:hRule="exact" w:val="260"/>
              </w:trPr>
              <w:tc>
                <w:tcPr>
                  <w:tcW w:w="800" w:type="dxa"/>
                  <w:tcMar>
                    <w:top w:w="40" w:type="dxa"/>
                    <w:left w:w="40" w:type="dxa"/>
                    <w:bottom w:w="40" w:type="dxa"/>
                    <w:right w:w="0" w:type="dxa"/>
                  </w:tcMar>
                </w:tcPr>
                <w:p w14:paraId="2104171E" w14:textId="77777777" w:rsidR="00F51D42" w:rsidRDefault="00F51D42" w:rsidP="00BD78A1">
                  <w:pPr>
                    <w:pStyle w:val="UvjetniStil"/>
                  </w:pPr>
                  <w:r>
                    <w:rPr>
                      <w:sz w:val="16"/>
                    </w:rPr>
                    <w:t>R0280</w:t>
                  </w:r>
                </w:p>
              </w:tc>
              <w:tc>
                <w:tcPr>
                  <w:tcW w:w="700" w:type="dxa"/>
                  <w:tcMar>
                    <w:top w:w="40" w:type="dxa"/>
                    <w:left w:w="0" w:type="dxa"/>
                    <w:bottom w:w="40" w:type="dxa"/>
                    <w:right w:w="0" w:type="dxa"/>
                  </w:tcMar>
                </w:tcPr>
                <w:p w14:paraId="34F79671"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19533DE7" w14:textId="77777777" w:rsidR="00F51D42" w:rsidRDefault="00F51D42" w:rsidP="00BD78A1">
                  <w:pPr>
                    <w:pStyle w:val="UvjetniStil"/>
                  </w:pPr>
                  <w:r>
                    <w:rPr>
                      <w:sz w:val="16"/>
                    </w:rPr>
                    <w:t>Članarine i norme</w:t>
                  </w:r>
                </w:p>
              </w:tc>
              <w:tc>
                <w:tcPr>
                  <w:tcW w:w="2000" w:type="dxa"/>
                </w:tcPr>
                <w:p w14:paraId="297A7A05" w14:textId="77777777" w:rsidR="00F51D42" w:rsidRDefault="00F51D42" w:rsidP="00BD78A1">
                  <w:pPr>
                    <w:pStyle w:val="EMPTYCELLSTYLE"/>
                  </w:pPr>
                </w:p>
              </w:tc>
              <w:tc>
                <w:tcPr>
                  <w:tcW w:w="1300" w:type="dxa"/>
                  <w:tcMar>
                    <w:top w:w="40" w:type="dxa"/>
                    <w:left w:w="0" w:type="dxa"/>
                    <w:bottom w:w="40" w:type="dxa"/>
                    <w:right w:w="0" w:type="dxa"/>
                  </w:tcMar>
                </w:tcPr>
                <w:p w14:paraId="5AA7E702"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765625B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1F1F68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8CA96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4B01D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592B53A" w14:textId="77777777" w:rsidR="00F51D42" w:rsidRDefault="00F51D42" w:rsidP="00BD78A1">
                  <w:pPr>
                    <w:pStyle w:val="UvjetniStil"/>
                    <w:jc w:val="right"/>
                  </w:pPr>
                  <w:r>
                    <w:rPr>
                      <w:sz w:val="16"/>
                    </w:rPr>
                    <w:t>0,00</w:t>
                  </w:r>
                </w:p>
              </w:tc>
            </w:tr>
          </w:tbl>
          <w:p w14:paraId="30445053" w14:textId="77777777" w:rsidR="00F51D42" w:rsidRDefault="00F51D42" w:rsidP="00BD78A1">
            <w:pPr>
              <w:pStyle w:val="EMPTYCELLSTYLE"/>
            </w:pPr>
          </w:p>
        </w:tc>
        <w:tc>
          <w:tcPr>
            <w:tcW w:w="40" w:type="dxa"/>
          </w:tcPr>
          <w:p w14:paraId="47CA5499" w14:textId="77777777" w:rsidR="00F51D42" w:rsidRDefault="00F51D42" w:rsidP="00BD78A1">
            <w:pPr>
              <w:pStyle w:val="EMPTYCELLSTYLE"/>
            </w:pPr>
          </w:p>
        </w:tc>
      </w:tr>
      <w:tr w:rsidR="00F51D42" w14:paraId="5204433F" w14:textId="77777777" w:rsidTr="00BD78A1">
        <w:trPr>
          <w:trHeight w:hRule="exact" w:val="300"/>
        </w:trPr>
        <w:tc>
          <w:tcPr>
            <w:tcW w:w="284" w:type="dxa"/>
          </w:tcPr>
          <w:p w14:paraId="2ED9F32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BE404E" w14:textId="77777777" w:rsidTr="00BD78A1">
              <w:trPr>
                <w:trHeight w:hRule="exact" w:val="260"/>
              </w:trPr>
              <w:tc>
                <w:tcPr>
                  <w:tcW w:w="800" w:type="dxa"/>
                  <w:tcMar>
                    <w:top w:w="40" w:type="dxa"/>
                    <w:left w:w="40" w:type="dxa"/>
                    <w:bottom w:w="40" w:type="dxa"/>
                    <w:right w:w="0" w:type="dxa"/>
                  </w:tcMar>
                </w:tcPr>
                <w:p w14:paraId="7A52DEF5" w14:textId="77777777" w:rsidR="00F51D42" w:rsidRDefault="00F51D42" w:rsidP="00BD78A1">
                  <w:pPr>
                    <w:pStyle w:val="UvjetniStil"/>
                  </w:pPr>
                  <w:r>
                    <w:rPr>
                      <w:sz w:val="16"/>
                    </w:rPr>
                    <w:t>R0281</w:t>
                  </w:r>
                </w:p>
              </w:tc>
              <w:tc>
                <w:tcPr>
                  <w:tcW w:w="700" w:type="dxa"/>
                  <w:tcMar>
                    <w:top w:w="40" w:type="dxa"/>
                    <w:left w:w="0" w:type="dxa"/>
                    <w:bottom w:w="40" w:type="dxa"/>
                    <w:right w:w="0" w:type="dxa"/>
                  </w:tcMar>
                </w:tcPr>
                <w:p w14:paraId="5840667F"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39A8FBF7" w14:textId="77777777" w:rsidR="00F51D42" w:rsidRDefault="00F51D42" w:rsidP="00BD78A1">
                  <w:pPr>
                    <w:pStyle w:val="UvjetniStil"/>
                  </w:pPr>
                  <w:r>
                    <w:rPr>
                      <w:sz w:val="16"/>
                    </w:rPr>
                    <w:t>Pristojbe i naknade</w:t>
                  </w:r>
                </w:p>
              </w:tc>
              <w:tc>
                <w:tcPr>
                  <w:tcW w:w="2000" w:type="dxa"/>
                </w:tcPr>
                <w:p w14:paraId="22D706CD" w14:textId="77777777" w:rsidR="00F51D42" w:rsidRDefault="00F51D42" w:rsidP="00BD78A1">
                  <w:pPr>
                    <w:pStyle w:val="EMPTYCELLSTYLE"/>
                  </w:pPr>
                </w:p>
              </w:tc>
              <w:tc>
                <w:tcPr>
                  <w:tcW w:w="1300" w:type="dxa"/>
                  <w:tcMar>
                    <w:top w:w="40" w:type="dxa"/>
                    <w:left w:w="0" w:type="dxa"/>
                    <w:bottom w:w="40" w:type="dxa"/>
                    <w:right w:w="0" w:type="dxa"/>
                  </w:tcMar>
                </w:tcPr>
                <w:p w14:paraId="2E2CB8AC"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04B55BE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C946AD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D3887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27B05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7A6169D" w14:textId="77777777" w:rsidR="00F51D42" w:rsidRDefault="00F51D42" w:rsidP="00BD78A1">
                  <w:pPr>
                    <w:pStyle w:val="UvjetniStil"/>
                    <w:jc w:val="right"/>
                  </w:pPr>
                  <w:r>
                    <w:rPr>
                      <w:sz w:val="16"/>
                    </w:rPr>
                    <w:t>0,00</w:t>
                  </w:r>
                </w:p>
              </w:tc>
            </w:tr>
          </w:tbl>
          <w:p w14:paraId="02B5BDD1" w14:textId="77777777" w:rsidR="00F51D42" w:rsidRDefault="00F51D42" w:rsidP="00BD78A1">
            <w:pPr>
              <w:pStyle w:val="EMPTYCELLSTYLE"/>
            </w:pPr>
          </w:p>
        </w:tc>
        <w:tc>
          <w:tcPr>
            <w:tcW w:w="40" w:type="dxa"/>
          </w:tcPr>
          <w:p w14:paraId="113FA75D" w14:textId="77777777" w:rsidR="00F51D42" w:rsidRDefault="00F51D42" w:rsidP="00BD78A1">
            <w:pPr>
              <w:pStyle w:val="EMPTYCELLSTYLE"/>
            </w:pPr>
          </w:p>
        </w:tc>
      </w:tr>
      <w:tr w:rsidR="00F51D42" w14:paraId="6239366B" w14:textId="77777777" w:rsidTr="00BD78A1">
        <w:trPr>
          <w:trHeight w:hRule="exact" w:val="300"/>
        </w:trPr>
        <w:tc>
          <w:tcPr>
            <w:tcW w:w="284" w:type="dxa"/>
          </w:tcPr>
          <w:p w14:paraId="0894BC0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A867387" w14:textId="77777777" w:rsidTr="00BD78A1">
              <w:trPr>
                <w:trHeight w:hRule="exact" w:val="260"/>
              </w:trPr>
              <w:tc>
                <w:tcPr>
                  <w:tcW w:w="800" w:type="dxa"/>
                  <w:tcMar>
                    <w:top w:w="40" w:type="dxa"/>
                    <w:left w:w="40" w:type="dxa"/>
                    <w:bottom w:w="40" w:type="dxa"/>
                    <w:right w:w="0" w:type="dxa"/>
                  </w:tcMar>
                </w:tcPr>
                <w:p w14:paraId="4CFE20D9" w14:textId="77777777" w:rsidR="00F51D42" w:rsidRDefault="00F51D42" w:rsidP="00BD78A1">
                  <w:pPr>
                    <w:pStyle w:val="UvjetniStil"/>
                  </w:pPr>
                  <w:r>
                    <w:rPr>
                      <w:sz w:val="16"/>
                    </w:rPr>
                    <w:t>R0282</w:t>
                  </w:r>
                </w:p>
              </w:tc>
              <w:tc>
                <w:tcPr>
                  <w:tcW w:w="700" w:type="dxa"/>
                  <w:tcMar>
                    <w:top w:w="40" w:type="dxa"/>
                    <w:left w:w="0" w:type="dxa"/>
                    <w:bottom w:w="40" w:type="dxa"/>
                    <w:right w:w="0" w:type="dxa"/>
                  </w:tcMar>
                </w:tcPr>
                <w:p w14:paraId="4C3F0989"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295DAB68" w14:textId="77777777" w:rsidR="00F51D42" w:rsidRDefault="00F51D42" w:rsidP="00BD78A1">
                  <w:pPr>
                    <w:pStyle w:val="UvjetniStil"/>
                  </w:pPr>
                  <w:r>
                    <w:rPr>
                      <w:sz w:val="16"/>
                    </w:rPr>
                    <w:t>Ostali nespomenuti rashodi poslovanja</w:t>
                  </w:r>
                </w:p>
              </w:tc>
              <w:tc>
                <w:tcPr>
                  <w:tcW w:w="2000" w:type="dxa"/>
                </w:tcPr>
                <w:p w14:paraId="09857812" w14:textId="77777777" w:rsidR="00F51D42" w:rsidRDefault="00F51D42" w:rsidP="00BD78A1">
                  <w:pPr>
                    <w:pStyle w:val="EMPTYCELLSTYLE"/>
                  </w:pPr>
                </w:p>
              </w:tc>
              <w:tc>
                <w:tcPr>
                  <w:tcW w:w="1300" w:type="dxa"/>
                  <w:tcMar>
                    <w:top w:w="40" w:type="dxa"/>
                    <w:left w:w="0" w:type="dxa"/>
                    <w:bottom w:w="40" w:type="dxa"/>
                    <w:right w:w="0" w:type="dxa"/>
                  </w:tcMar>
                </w:tcPr>
                <w:p w14:paraId="605C025C" w14:textId="77777777" w:rsidR="00F51D42" w:rsidRDefault="00F51D42" w:rsidP="00BD78A1">
                  <w:pPr>
                    <w:pStyle w:val="UvjetniStil"/>
                    <w:jc w:val="right"/>
                  </w:pPr>
                  <w:r>
                    <w:rPr>
                      <w:sz w:val="16"/>
                    </w:rPr>
                    <w:t>20.572,04</w:t>
                  </w:r>
                </w:p>
              </w:tc>
              <w:tc>
                <w:tcPr>
                  <w:tcW w:w="1300" w:type="dxa"/>
                  <w:tcMar>
                    <w:top w:w="40" w:type="dxa"/>
                    <w:left w:w="0" w:type="dxa"/>
                    <w:bottom w:w="40" w:type="dxa"/>
                    <w:right w:w="0" w:type="dxa"/>
                  </w:tcMar>
                </w:tcPr>
                <w:p w14:paraId="44D369A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D87EFA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027D7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93178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2F9F706" w14:textId="77777777" w:rsidR="00F51D42" w:rsidRDefault="00F51D42" w:rsidP="00BD78A1">
                  <w:pPr>
                    <w:pStyle w:val="UvjetniStil"/>
                    <w:jc w:val="right"/>
                  </w:pPr>
                  <w:r>
                    <w:rPr>
                      <w:sz w:val="16"/>
                    </w:rPr>
                    <w:t>0,00</w:t>
                  </w:r>
                </w:p>
              </w:tc>
            </w:tr>
          </w:tbl>
          <w:p w14:paraId="530ACD6C" w14:textId="77777777" w:rsidR="00F51D42" w:rsidRDefault="00F51D42" w:rsidP="00BD78A1">
            <w:pPr>
              <w:pStyle w:val="EMPTYCELLSTYLE"/>
            </w:pPr>
          </w:p>
        </w:tc>
        <w:tc>
          <w:tcPr>
            <w:tcW w:w="40" w:type="dxa"/>
          </w:tcPr>
          <w:p w14:paraId="607777BB" w14:textId="77777777" w:rsidR="00F51D42" w:rsidRDefault="00F51D42" w:rsidP="00BD78A1">
            <w:pPr>
              <w:pStyle w:val="EMPTYCELLSTYLE"/>
            </w:pPr>
          </w:p>
        </w:tc>
      </w:tr>
      <w:tr w:rsidR="00F51D42" w14:paraId="1D044311" w14:textId="77777777" w:rsidTr="00BD78A1">
        <w:trPr>
          <w:trHeight w:hRule="exact" w:val="300"/>
        </w:trPr>
        <w:tc>
          <w:tcPr>
            <w:tcW w:w="284" w:type="dxa"/>
          </w:tcPr>
          <w:p w14:paraId="47E99F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B54B3A4" w14:textId="77777777" w:rsidTr="00BD78A1">
              <w:trPr>
                <w:trHeight w:hRule="exact" w:val="260"/>
              </w:trPr>
              <w:tc>
                <w:tcPr>
                  <w:tcW w:w="800" w:type="dxa"/>
                  <w:tcMar>
                    <w:top w:w="40" w:type="dxa"/>
                    <w:left w:w="40" w:type="dxa"/>
                    <w:bottom w:w="40" w:type="dxa"/>
                    <w:right w:w="0" w:type="dxa"/>
                  </w:tcMar>
                </w:tcPr>
                <w:p w14:paraId="68A761FD" w14:textId="77777777" w:rsidR="00F51D42" w:rsidRDefault="00F51D42" w:rsidP="00BD78A1">
                  <w:pPr>
                    <w:pStyle w:val="UvjetniStil10"/>
                  </w:pPr>
                </w:p>
              </w:tc>
              <w:tc>
                <w:tcPr>
                  <w:tcW w:w="700" w:type="dxa"/>
                  <w:tcMar>
                    <w:top w:w="40" w:type="dxa"/>
                    <w:left w:w="0" w:type="dxa"/>
                    <w:bottom w:w="40" w:type="dxa"/>
                    <w:right w:w="0" w:type="dxa"/>
                  </w:tcMar>
                </w:tcPr>
                <w:p w14:paraId="78670C49"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244F4382" w14:textId="77777777" w:rsidR="00F51D42" w:rsidRDefault="00F51D42" w:rsidP="00BD78A1">
                  <w:pPr>
                    <w:pStyle w:val="UvjetniStil10"/>
                  </w:pPr>
                  <w:r>
                    <w:rPr>
                      <w:sz w:val="16"/>
                    </w:rPr>
                    <w:t>Financijski rashodi</w:t>
                  </w:r>
                </w:p>
              </w:tc>
              <w:tc>
                <w:tcPr>
                  <w:tcW w:w="2000" w:type="dxa"/>
                </w:tcPr>
                <w:p w14:paraId="0FDD96CA" w14:textId="77777777" w:rsidR="00F51D42" w:rsidRDefault="00F51D42" w:rsidP="00BD78A1">
                  <w:pPr>
                    <w:pStyle w:val="EMPTYCELLSTYLE"/>
                  </w:pPr>
                </w:p>
              </w:tc>
              <w:tc>
                <w:tcPr>
                  <w:tcW w:w="1300" w:type="dxa"/>
                  <w:tcMar>
                    <w:top w:w="40" w:type="dxa"/>
                    <w:left w:w="0" w:type="dxa"/>
                    <w:bottom w:w="40" w:type="dxa"/>
                    <w:right w:w="0" w:type="dxa"/>
                  </w:tcMar>
                </w:tcPr>
                <w:p w14:paraId="42EE7E94"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527ABA46"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4948E659"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0CB9B2C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B0C835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A167A0A" w14:textId="77777777" w:rsidR="00F51D42" w:rsidRDefault="00F51D42" w:rsidP="00BD78A1">
                  <w:pPr>
                    <w:pStyle w:val="UvjetniStil10"/>
                    <w:jc w:val="right"/>
                  </w:pPr>
                  <w:r>
                    <w:rPr>
                      <w:sz w:val="16"/>
                    </w:rPr>
                    <w:t>100,00</w:t>
                  </w:r>
                </w:p>
              </w:tc>
            </w:tr>
          </w:tbl>
          <w:p w14:paraId="4B7C6488" w14:textId="77777777" w:rsidR="00F51D42" w:rsidRDefault="00F51D42" w:rsidP="00BD78A1">
            <w:pPr>
              <w:pStyle w:val="EMPTYCELLSTYLE"/>
            </w:pPr>
          </w:p>
        </w:tc>
        <w:tc>
          <w:tcPr>
            <w:tcW w:w="40" w:type="dxa"/>
          </w:tcPr>
          <w:p w14:paraId="7E2999F5" w14:textId="77777777" w:rsidR="00F51D42" w:rsidRDefault="00F51D42" w:rsidP="00BD78A1">
            <w:pPr>
              <w:pStyle w:val="EMPTYCELLSTYLE"/>
            </w:pPr>
          </w:p>
        </w:tc>
      </w:tr>
      <w:tr w:rsidR="00F51D42" w14:paraId="2C8F9471" w14:textId="77777777" w:rsidTr="00BD78A1">
        <w:trPr>
          <w:trHeight w:hRule="exact" w:val="300"/>
        </w:trPr>
        <w:tc>
          <w:tcPr>
            <w:tcW w:w="284" w:type="dxa"/>
          </w:tcPr>
          <w:p w14:paraId="478DAEC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39916CE" w14:textId="77777777" w:rsidTr="00BD78A1">
              <w:trPr>
                <w:trHeight w:hRule="exact" w:val="260"/>
              </w:trPr>
              <w:tc>
                <w:tcPr>
                  <w:tcW w:w="800" w:type="dxa"/>
                  <w:tcMar>
                    <w:top w:w="40" w:type="dxa"/>
                    <w:left w:w="40" w:type="dxa"/>
                    <w:bottom w:w="40" w:type="dxa"/>
                    <w:right w:w="0" w:type="dxa"/>
                  </w:tcMar>
                </w:tcPr>
                <w:p w14:paraId="2176ECB3" w14:textId="77777777" w:rsidR="00F51D42" w:rsidRDefault="00F51D42" w:rsidP="00BD78A1">
                  <w:pPr>
                    <w:pStyle w:val="UvjetniStil"/>
                  </w:pPr>
                  <w:r>
                    <w:rPr>
                      <w:sz w:val="16"/>
                    </w:rPr>
                    <w:t>R0283</w:t>
                  </w:r>
                </w:p>
              </w:tc>
              <w:tc>
                <w:tcPr>
                  <w:tcW w:w="700" w:type="dxa"/>
                  <w:tcMar>
                    <w:top w:w="40" w:type="dxa"/>
                    <w:left w:w="0" w:type="dxa"/>
                    <w:bottom w:w="40" w:type="dxa"/>
                    <w:right w:w="0" w:type="dxa"/>
                  </w:tcMar>
                </w:tcPr>
                <w:p w14:paraId="6A6351C9"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7F458626" w14:textId="77777777" w:rsidR="00F51D42" w:rsidRDefault="00F51D42" w:rsidP="00BD78A1">
                  <w:pPr>
                    <w:pStyle w:val="UvjetniStil"/>
                  </w:pPr>
                  <w:r>
                    <w:rPr>
                      <w:sz w:val="16"/>
                    </w:rPr>
                    <w:t>Bankarske usluge i usluge platnog prometa</w:t>
                  </w:r>
                </w:p>
              </w:tc>
              <w:tc>
                <w:tcPr>
                  <w:tcW w:w="2000" w:type="dxa"/>
                </w:tcPr>
                <w:p w14:paraId="293862DB" w14:textId="77777777" w:rsidR="00F51D42" w:rsidRDefault="00F51D42" w:rsidP="00BD78A1">
                  <w:pPr>
                    <w:pStyle w:val="EMPTYCELLSTYLE"/>
                  </w:pPr>
                </w:p>
              </w:tc>
              <w:tc>
                <w:tcPr>
                  <w:tcW w:w="1300" w:type="dxa"/>
                  <w:tcMar>
                    <w:top w:w="40" w:type="dxa"/>
                    <w:left w:w="0" w:type="dxa"/>
                    <w:bottom w:w="40" w:type="dxa"/>
                    <w:right w:w="0" w:type="dxa"/>
                  </w:tcMar>
                </w:tcPr>
                <w:p w14:paraId="7335398E" w14:textId="77777777" w:rsidR="00F51D42" w:rsidRDefault="00F51D42" w:rsidP="00BD78A1">
                  <w:pPr>
                    <w:pStyle w:val="UvjetniStil"/>
                    <w:jc w:val="right"/>
                  </w:pPr>
                  <w:r>
                    <w:rPr>
                      <w:sz w:val="16"/>
                    </w:rPr>
                    <w:t>8.626,98</w:t>
                  </w:r>
                </w:p>
              </w:tc>
              <w:tc>
                <w:tcPr>
                  <w:tcW w:w="1300" w:type="dxa"/>
                  <w:tcMar>
                    <w:top w:w="40" w:type="dxa"/>
                    <w:left w:w="0" w:type="dxa"/>
                    <w:bottom w:w="40" w:type="dxa"/>
                    <w:right w:w="0" w:type="dxa"/>
                  </w:tcMar>
                </w:tcPr>
                <w:p w14:paraId="5BEE002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488FD3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667C68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63914A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6DAD138" w14:textId="77777777" w:rsidR="00F51D42" w:rsidRDefault="00F51D42" w:rsidP="00BD78A1">
                  <w:pPr>
                    <w:pStyle w:val="UvjetniStil"/>
                    <w:jc w:val="right"/>
                  </w:pPr>
                  <w:r>
                    <w:rPr>
                      <w:sz w:val="16"/>
                    </w:rPr>
                    <w:t>0,00</w:t>
                  </w:r>
                </w:p>
              </w:tc>
            </w:tr>
          </w:tbl>
          <w:p w14:paraId="730C9EEB" w14:textId="77777777" w:rsidR="00F51D42" w:rsidRDefault="00F51D42" w:rsidP="00BD78A1">
            <w:pPr>
              <w:pStyle w:val="EMPTYCELLSTYLE"/>
            </w:pPr>
          </w:p>
        </w:tc>
        <w:tc>
          <w:tcPr>
            <w:tcW w:w="40" w:type="dxa"/>
          </w:tcPr>
          <w:p w14:paraId="4639A584" w14:textId="77777777" w:rsidR="00F51D42" w:rsidRDefault="00F51D42" w:rsidP="00BD78A1">
            <w:pPr>
              <w:pStyle w:val="EMPTYCELLSTYLE"/>
            </w:pPr>
          </w:p>
        </w:tc>
      </w:tr>
      <w:tr w:rsidR="00F51D42" w14:paraId="4D9D16B2" w14:textId="77777777" w:rsidTr="00BD78A1">
        <w:trPr>
          <w:trHeight w:hRule="exact" w:val="300"/>
        </w:trPr>
        <w:tc>
          <w:tcPr>
            <w:tcW w:w="284" w:type="dxa"/>
          </w:tcPr>
          <w:p w14:paraId="1B3E849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A1DA17" w14:textId="77777777" w:rsidTr="00BD78A1">
              <w:trPr>
                <w:trHeight w:hRule="exact" w:val="260"/>
              </w:trPr>
              <w:tc>
                <w:tcPr>
                  <w:tcW w:w="800" w:type="dxa"/>
                  <w:tcMar>
                    <w:top w:w="40" w:type="dxa"/>
                    <w:left w:w="40" w:type="dxa"/>
                    <w:bottom w:w="40" w:type="dxa"/>
                    <w:right w:w="0" w:type="dxa"/>
                  </w:tcMar>
                </w:tcPr>
                <w:p w14:paraId="4870C6DB" w14:textId="77777777" w:rsidR="00F51D42" w:rsidRDefault="00F51D42" w:rsidP="00BD78A1">
                  <w:pPr>
                    <w:pStyle w:val="UvjetniStil"/>
                  </w:pPr>
                  <w:r>
                    <w:rPr>
                      <w:sz w:val="16"/>
                    </w:rPr>
                    <w:t>R0284</w:t>
                  </w:r>
                </w:p>
              </w:tc>
              <w:tc>
                <w:tcPr>
                  <w:tcW w:w="700" w:type="dxa"/>
                  <w:tcMar>
                    <w:top w:w="40" w:type="dxa"/>
                    <w:left w:w="0" w:type="dxa"/>
                    <w:bottom w:w="40" w:type="dxa"/>
                    <w:right w:w="0" w:type="dxa"/>
                  </w:tcMar>
                </w:tcPr>
                <w:p w14:paraId="29899607" w14:textId="77777777" w:rsidR="00F51D42" w:rsidRDefault="00F51D42" w:rsidP="00BD78A1">
                  <w:pPr>
                    <w:pStyle w:val="UvjetniStil"/>
                  </w:pPr>
                  <w:r>
                    <w:rPr>
                      <w:sz w:val="16"/>
                    </w:rPr>
                    <w:t>3433</w:t>
                  </w:r>
                </w:p>
              </w:tc>
              <w:tc>
                <w:tcPr>
                  <w:tcW w:w="6540" w:type="dxa"/>
                  <w:tcMar>
                    <w:top w:w="40" w:type="dxa"/>
                    <w:left w:w="0" w:type="dxa"/>
                    <w:bottom w:w="40" w:type="dxa"/>
                    <w:right w:w="0" w:type="dxa"/>
                  </w:tcMar>
                </w:tcPr>
                <w:p w14:paraId="1E4D558C" w14:textId="77777777" w:rsidR="00F51D42" w:rsidRDefault="00F51D42" w:rsidP="00BD78A1">
                  <w:pPr>
                    <w:pStyle w:val="UvjetniStil"/>
                  </w:pPr>
                  <w:r>
                    <w:rPr>
                      <w:sz w:val="16"/>
                    </w:rPr>
                    <w:t>Zatezne kamate</w:t>
                  </w:r>
                </w:p>
              </w:tc>
              <w:tc>
                <w:tcPr>
                  <w:tcW w:w="2000" w:type="dxa"/>
                </w:tcPr>
                <w:p w14:paraId="17D7AEE2" w14:textId="77777777" w:rsidR="00F51D42" w:rsidRDefault="00F51D42" w:rsidP="00BD78A1">
                  <w:pPr>
                    <w:pStyle w:val="EMPTYCELLSTYLE"/>
                  </w:pPr>
                </w:p>
              </w:tc>
              <w:tc>
                <w:tcPr>
                  <w:tcW w:w="1300" w:type="dxa"/>
                  <w:tcMar>
                    <w:top w:w="40" w:type="dxa"/>
                    <w:left w:w="0" w:type="dxa"/>
                    <w:bottom w:w="40" w:type="dxa"/>
                    <w:right w:w="0" w:type="dxa"/>
                  </w:tcMar>
                </w:tcPr>
                <w:p w14:paraId="485CD178" w14:textId="77777777" w:rsidR="00F51D42" w:rsidRDefault="00F51D42" w:rsidP="00BD78A1">
                  <w:pPr>
                    <w:pStyle w:val="UvjetniStil"/>
                    <w:jc w:val="right"/>
                  </w:pPr>
                  <w:r>
                    <w:rPr>
                      <w:sz w:val="16"/>
                    </w:rPr>
                    <w:t>4.645,30</w:t>
                  </w:r>
                </w:p>
              </w:tc>
              <w:tc>
                <w:tcPr>
                  <w:tcW w:w="1300" w:type="dxa"/>
                  <w:tcMar>
                    <w:top w:w="40" w:type="dxa"/>
                    <w:left w:w="0" w:type="dxa"/>
                    <w:bottom w:w="40" w:type="dxa"/>
                    <w:right w:w="0" w:type="dxa"/>
                  </w:tcMar>
                </w:tcPr>
                <w:p w14:paraId="2BDCB95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DC01DA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3E1C4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CED73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D23E8AD" w14:textId="77777777" w:rsidR="00F51D42" w:rsidRDefault="00F51D42" w:rsidP="00BD78A1">
                  <w:pPr>
                    <w:pStyle w:val="UvjetniStil"/>
                    <w:jc w:val="right"/>
                  </w:pPr>
                  <w:r>
                    <w:rPr>
                      <w:sz w:val="16"/>
                    </w:rPr>
                    <w:t>0,00</w:t>
                  </w:r>
                </w:p>
              </w:tc>
            </w:tr>
          </w:tbl>
          <w:p w14:paraId="1D386266" w14:textId="77777777" w:rsidR="00F51D42" w:rsidRDefault="00F51D42" w:rsidP="00BD78A1">
            <w:pPr>
              <w:pStyle w:val="EMPTYCELLSTYLE"/>
            </w:pPr>
          </w:p>
        </w:tc>
        <w:tc>
          <w:tcPr>
            <w:tcW w:w="40" w:type="dxa"/>
          </w:tcPr>
          <w:p w14:paraId="1723A5D2" w14:textId="77777777" w:rsidR="00F51D42" w:rsidRDefault="00F51D42" w:rsidP="00BD78A1">
            <w:pPr>
              <w:pStyle w:val="EMPTYCELLSTYLE"/>
            </w:pPr>
          </w:p>
        </w:tc>
      </w:tr>
      <w:tr w:rsidR="00F51D42" w14:paraId="4BC5DA72" w14:textId="77777777" w:rsidTr="00BD78A1">
        <w:trPr>
          <w:trHeight w:hRule="exact" w:val="260"/>
        </w:trPr>
        <w:tc>
          <w:tcPr>
            <w:tcW w:w="284" w:type="dxa"/>
          </w:tcPr>
          <w:p w14:paraId="1E7C875A"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615358" w14:textId="77777777" w:rsidTr="00BD78A1">
              <w:trPr>
                <w:trHeight w:hRule="exact" w:val="260"/>
              </w:trPr>
              <w:tc>
                <w:tcPr>
                  <w:tcW w:w="8020" w:type="dxa"/>
                  <w:shd w:val="clear" w:color="auto" w:fill="E1E1FF"/>
                  <w:tcMar>
                    <w:top w:w="0" w:type="dxa"/>
                    <w:left w:w="40" w:type="dxa"/>
                    <w:bottom w:w="0" w:type="dxa"/>
                    <w:right w:w="0" w:type="dxa"/>
                  </w:tcMar>
                  <w:vAlign w:val="center"/>
                </w:tcPr>
                <w:p w14:paraId="2A61559F" w14:textId="77777777" w:rsidR="00F51D42" w:rsidRDefault="00F51D42" w:rsidP="00BD78A1">
                  <w:pPr>
                    <w:pStyle w:val="prog3"/>
                  </w:pPr>
                  <w:r>
                    <w:rPr>
                      <w:sz w:val="16"/>
                    </w:rPr>
                    <w:t>Aktivnost A100902 Otplata kredita</w:t>
                  </w:r>
                </w:p>
              </w:tc>
              <w:tc>
                <w:tcPr>
                  <w:tcW w:w="2020" w:type="dxa"/>
                </w:tcPr>
                <w:p w14:paraId="731E8B00"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5C781D2" w14:textId="77777777" w:rsidR="00F51D42" w:rsidRDefault="00F51D42" w:rsidP="00BD78A1">
                  <w:pPr>
                    <w:pStyle w:val="prog3"/>
                    <w:jc w:val="right"/>
                  </w:pPr>
                  <w:r>
                    <w:rPr>
                      <w:sz w:val="16"/>
                    </w:rPr>
                    <w:t>298.626,32</w:t>
                  </w:r>
                </w:p>
              </w:tc>
              <w:tc>
                <w:tcPr>
                  <w:tcW w:w="1300" w:type="dxa"/>
                  <w:shd w:val="clear" w:color="auto" w:fill="E1E1FF"/>
                  <w:tcMar>
                    <w:top w:w="0" w:type="dxa"/>
                    <w:left w:w="0" w:type="dxa"/>
                    <w:bottom w:w="0" w:type="dxa"/>
                    <w:right w:w="0" w:type="dxa"/>
                  </w:tcMar>
                  <w:vAlign w:val="center"/>
                </w:tcPr>
                <w:p w14:paraId="01CC5B31" w14:textId="77777777" w:rsidR="00F51D42" w:rsidRDefault="00F51D42" w:rsidP="00BD78A1">
                  <w:pPr>
                    <w:pStyle w:val="prog3"/>
                    <w:jc w:val="right"/>
                  </w:pPr>
                  <w:r>
                    <w:rPr>
                      <w:sz w:val="16"/>
                    </w:rPr>
                    <w:t>298.626,32</w:t>
                  </w:r>
                </w:p>
              </w:tc>
              <w:tc>
                <w:tcPr>
                  <w:tcW w:w="1300" w:type="dxa"/>
                  <w:shd w:val="clear" w:color="auto" w:fill="E1E1FF"/>
                  <w:tcMar>
                    <w:top w:w="0" w:type="dxa"/>
                    <w:left w:w="0" w:type="dxa"/>
                    <w:bottom w:w="0" w:type="dxa"/>
                    <w:right w:w="0" w:type="dxa"/>
                  </w:tcMar>
                  <w:vAlign w:val="center"/>
                </w:tcPr>
                <w:p w14:paraId="17D30AB2" w14:textId="77777777" w:rsidR="00F51D42" w:rsidRDefault="00F51D42" w:rsidP="00BD78A1">
                  <w:pPr>
                    <w:pStyle w:val="prog3"/>
                    <w:jc w:val="right"/>
                  </w:pPr>
                  <w:r>
                    <w:rPr>
                      <w:sz w:val="16"/>
                    </w:rPr>
                    <w:t>298.626,32</w:t>
                  </w:r>
                </w:p>
              </w:tc>
              <w:tc>
                <w:tcPr>
                  <w:tcW w:w="700" w:type="dxa"/>
                  <w:shd w:val="clear" w:color="auto" w:fill="E1E1FF"/>
                  <w:tcMar>
                    <w:top w:w="0" w:type="dxa"/>
                    <w:left w:w="0" w:type="dxa"/>
                    <w:bottom w:w="0" w:type="dxa"/>
                    <w:right w:w="0" w:type="dxa"/>
                  </w:tcMar>
                  <w:vAlign w:val="center"/>
                </w:tcPr>
                <w:p w14:paraId="164E025F"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9BDA75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BCA851D" w14:textId="77777777" w:rsidR="00F51D42" w:rsidRDefault="00F51D42" w:rsidP="00BD78A1">
                  <w:pPr>
                    <w:pStyle w:val="prog3"/>
                    <w:jc w:val="right"/>
                  </w:pPr>
                  <w:r>
                    <w:rPr>
                      <w:sz w:val="16"/>
                    </w:rPr>
                    <w:t>100,00</w:t>
                  </w:r>
                </w:p>
              </w:tc>
            </w:tr>
          </w:tbl>
          <w:p w14:paraId="77C73E71" w14:textId="77777777" w:rsidR="00F51D42" w:rsidRDefault="00F51D42" w:rsidP="00BD78A1">
            <w:pPr>
              <w:pStyle w:val="EMPTYCELLSTYLE"/>
            </w:pPr>
          </w:p>
        </w:tc>
        <w:tc>
          <w:tcPr>
            <w:tcW w:w="40" w:type="dxa"/>
          </w:tcPr>
          <w:p w14:paraId="31B36F69" w14:textId="77777777" w:rsidR="00F51D42" w:rsidRDefault="00F51D42" w:rsidP="00BD78A1">
            <w:pPr>
              <w:pStyle w:val="EMPTYCELLSTYLE"/>
            </w:pPr>
          </w:p>
        </w:tc>
      </w:tr>
      <w:tr w:rsidR="00F51D42" w14:paraId="52BF32A8" w14:textId="77777777" w:rsidTr="00BD78A1">
        <w:trPr>
          <w:trHeight w:hRule="exact" w:val="260"/>
        </w:trPr>
        <w:tc>
          <w:tcPr>
            <w:tcW w:w="284" w:type="dxa"/>
          </w:tcPr>
          <w:p w14:paraId="005A365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3DB8A9" w14:textId="77777777" w:rsidTr="00BD78A1">
              <w:trPr>
                <w:trHeight w:hRule="exact" w:val="260"/>
              </w:trPr>
              <w:tc>
                <w:tcPr>
                  <w:tcW w:w="8020" w:type="dxa"/>
                  <w:shd w:val="clear" w:color="auto" w:fill="FEDE01"/>
                  <w:tcMar>
                    <w:top w:w="0" w:type="dxa"/>
                    <w:left w:w="40" w:type="dxa"/>
                    <w:bottom w:w="0" w:type="dxa"/>
                    <w:right w:w="0" w:type="dxa"/>
                  </w:tcMar>
                  <w:vAlign w:val="center"/>
                </w:tcPr>
                <w:p w14:paraId="1FE247F2" w14:textId="77777777" w:rsidR="00F51D42" w:rsidRDefault="00F51D42" w:rsidP="00BD78A1">
                  <w:pPr>
                    <w:pStyle w:val="izv1"/>
                  </w:pPr>
                  <w:r>
                    <w:rPr>
                      <w:sz w:val="16"/>
                    </w:rPr>
                    <w:t>Izvor 1.1. Opći prihodi i primici</w:t>
                  </w:r>
                </w:p>
              </w:tc>
              <w:tc>
                <w:tcPr>
                  <w:tcW w:w="2020" w:type="dxa"/>
                </w:tcPr>
                <w:p w14:paraId="46EEE13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541C13B" w14:textId="77777777" w:rsidR="00F51D42" w:rsidRDefault="00F51D42" w:rsidP="00BD78A1">
                  <w:pPr>
                    <w:pStyle w:val="izv1"/>
                    <w:jc w:val="right"/>
                  </w:pPr>
                  <w:r>
                    <w:rPr>
                      <w:sz w:val="16"/>
                    </w:rPr>
                    <w:t>278.717,90</w:t>
                  </w:r>
                </w:p>
              </w:tc>
              <w:tc>
                <w:tcPr>
                  <w:tcW w:w="1300" w:type="dxa"/>
                  <w:shd w:val="clear" w:color="auto" w:fill="FEDE01"/>
                  <w:tcMar>
                    <w:top w:w="0" w:type="dxa"/>
                    <w:left w:w="0" w:type="dxa"/>
                    <w:bottom w:w="0" w:type="dxa"/>
                    <w:right w:w="0" w:type="dxa"/>
                  </w:tcMar>
                  <w:vAlign w:val="center"/>
                </w:tcPr>
                <w:p w14:paraId="569EE99F" w14:textId="77777777" w:rsidR="00F51D42" w:rsidRDefault="00F51D42" w:rsidP="00BD78A1">
                  <w:pPr>
                    <w:pStyle w:val="izv1"/>
                    <w:jc w:val="right"/>
                  </w:pPr>
                  <w:r>
                    <w:rPr>
                      <w:sz w:val="16"/>
                    </w:rPr>
                    <w:t>278.717,90</w:t>
                  </w:r>
                </w:p>
              </w:tc>
              <w:tc>
                <w:tcPr>
                  <w:tcW w:w="1300" w:type="dxa"/>
                  <w:shd w:val="clear" w:color="auto" w:fill="FEDE01"/>
                  <w:tcMar>
                    <w:top w:w="0" w:type="dxa"/>
                    <w:left w:w="0" w:type="dxa"/>
                    <w:bottom w:w="0" w:type="dxa"/>
                    <w:right w:w="0" w:type="dxa"/>
                  </w:tcMar>
                  <w:vAlign w:val="center"/>
                </w:tcPr>
                <w:p w14:paraId="297555E6" w14:textId="77777777" w:rsidR="00F51D42" w:rsidRDefault="00F51D42" w:rsidP="00BD78A1">
                  <w:pPr>
                    <w:pStyle w:val="izv1"/>
                    <w:jc w:val="right"/>
                  </w:pPr>
                  <w:r>
                    <w:rPr>
                      <w:sz w:val="16"/>
                    </w:rPr>
                    <w:t>278.717,90</w:t>
                  </w:r>
                </w:p>
              </w:tc>
              <w:tc>
                <w:tcPr>
                  <w:tcW w:w="700" w:type="dxa"/>
                  <w:shd w:val="clear" w:color="auto" w:fill="FEDE01"/>
                  <w:tcMar>
                    <w:top w:w="0" w:type="dxa"/>
                    <w:left w:w="0" w:type="dxa"/>
                    <w:bottom w:w="0" w:type="dxa"/>
                    <w:right w:w="0" w:type="dxa"/>
                  </w:tcMar>
                  <w:vAlign w:val="center"/>
                </w:tcPr>
                <w:p w14:paraId="156D29E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EE4CF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C0BF188" w14:textId="77777777" w:rsidR="00F51D42" w:rsidRDefault="00F51D42" w:rsidP="00BD78A1">
                  <w:pPr>
                    <w:pStyle w:val="izv1"/>
                    <w:jc w:val="right"/>
                  </w:pPr>
                  <w:r>
                    <w:rPr>
                      <w:sz w:val="16"/>
                    </w:rPr>
                    <w:t>100,00</w:t>
                  </w:r>
                </w:p>
              </w:tc>
            </w:tr>
          </w:tbl>
          <w:p w14:paraId="17E20576" w14:textId="77777777" w:rsidR="00F51D42" w:rsidRDefault="00F51D42" w:rsidP="00BD78A1">
            <w:pPr>
              <w:pStyle w:val="EMPTYCELLSTYLE"/>
            </w:pPr>
          </w:p>
        </w:tc>
        <w:tc>
          <w:tcPr>
            <w:tcW w:w="40" w:type="dxa"/>
          </w:tcPr>
          <w:p w14:paraId="54F84014" w14:textId="77777777" w:rsidR="00F51D42" w:rsidRDefault="00F51D42" w:rsidP="00BD78A1">
            <w:pPr>
              <w:pStyle w:val="EMPTYCELLSTYLE"/>
            </w:pPr>
          </w:p>
        </w:tc>
      </w:tr>
      <w:tr w:rsidR="00F51D42" w14:paraId="176ED181" w14:textId="77777777" w:rsidTr="00BD78A1">
        <w:trPr>
          <w:trHeight w:hRule="exact" w:val="300"/>
        </w:trPr>
        <w:tc>
          <w:tcPr>
            <w:tcW w:w="284" w:type="dxa"/>
          </w:tcPr>
          <w:p w14:paraId="0C07266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DFA0829" w14:textId="77777777" w:rsidTr="00BD78A1">
              <w:trPr>
                <w:trHeight w:hRule="exact" w:val="260"/>
              </w:trPr>
              <w:tc>
                <w:tcPr>
                  <w:tcW w:w="800" w:type="dxa"/>
                  <w:tcMar>
                    <w:top w:w="40" w:type="dxa"/>
                    <w:left w:w="40" w:type="dxa"/>
                    <w:bottom w:w="40" w:type="dxa"/>
                    <w:right w:w="0" w:type="dxa"/>
                  </w:tcMar>
                </w:tcPr>
                <w:p w14:paraId="09583ECB" w14:textId="77777777" w:rsidR="00F51D42" w:rsidRDefault="00F51D42" w:rsidP="00BD78A1">
                  <w:pPr>
                    <w:pStyle w:val="UvjetniStil10"/>
                  </w:pPr>
                </w:p>
              </w:tc>
              <w:tc>
                <w:tcPr>
                  <w:tcW w:w="700" w:type="dxa"/>
                  <w:tcMar>
                    <w:top w:w="40" w:type="dxa"/>
                    <w:left w:w="0" w:type="dxa"/>
                    <w:bottom w:w="40" w:type="dxa"/>
                    <w:right w:w="0" w:type="dxa"/>
                  </w:tcMar>
                </w:tcPr>
                <w:p w14:paraId="196DA646" w14:textId="77777777" w:rsidR="00F51D42" w:rsidRDefault="00F51D42" w:rsidP="00BD78A1">
                  <w:pPr>
                    <w:pStyle w:val="UvjetniStil10"/>
                  </w:pPr>
                  <w:r>
                    <w:rPr>
                      <w:sz w:val="16"/>
                    </w:rPr>
                    <w:t>54</w:t>
                  </w:r>
                </w:p>
              </w:tc>
              <w:tc>
                <w:tcPr>
                  <w:tcW w:w="6540" w:type="dxa"/>
                  <w:tcMar>
                    <w:top w:w="40" w:type="dxa"/>
                    <w:left w:w="0" w:type="dxa"/>
                    <w:bottom w:w="40" w:type="dxa"/>
                    <w:right w:w="0" w:type="dxa"/>
                  </w:tcMar>
                </w:tcPr>
                <w:p w14:paraId="1E908B92" w14:textId="77777777" w:rsidR="00F51D42" w:rsidRDefault="00F51D42" w:rsidP="00BD78A1">
                  <w:pPr>
                    <w:pStyle w:val="UvjetniStil10"/>
                  </w:pPr>
                  <w:r>
                    <w:rPr>
                      <w:sz w:val="16"/>
                    </w:rPr>
                    <w:t>Izdaci za otplatu glavnice primljenih kredita i zajmova</w:t>
                  </w:r>
                </w:p>
              </w:tc>
              <w:tc>
                <w:tcPr>
                  <w:tcW w:w="2000" w:type="dxa"/>
                </w:tcPr>
                <w:p w14:paraId="2A472619" w14:textId="77777777" w:rsidR="00F51D42" w:rsidRDefault="00F51D42" w:rsidP="00BD78A1">
                  <w:pPr>
                    <w:pStyle w:val="EMPTYCELLSTYLE"/>
                  </w:pPr>
                </w:p>
              </w:tc>
              <w:tc>
                <w:tcPr>
                  <w:tcW w:w="1300" w:type="dxa"/>
                  <w:tcMar>
                    <w:top w:w="40" w:type="dxa"/>
                    <w:left w:w="0" w:type="dxa"/>
                    <w:bottom w:w="40" w:type="dxa"/>
                    <w:right w:w="0" w:type="dxa"/>
                  </w:tcMar>
                </w:tcPr>
                <w:p w14:paraId="068D608E" w14:textId="77777777" w:rsidR="00F51D42" w:rsidRDefault="00F51D42" w:rsidP="00BD78A1">
                  <w:pPr>
                    <w:pStyle w:val="UvjetniStil10"/>
                    <w:jc w:val="right"/>
                  </w:pPr>
                  <w:r>
                    <w:rPr>
                      <w:sz w:val="16"/>
                    </w:rPr>
                    <w:t>278.717,90</w:t>
                  </w:r>
                </w:p>
              </w:tc>
              <w:tc>
                <w:tcPr>
                  <w:tcW w:w="1300" w:type="dxa"/>
                  <w:tcMar>
                    <w:top w:w="40" w:type="dxa"/>
                    <w:left w:w="0" w:type="dxa"/>
                    <w:bottom w:w="40" w:type="dxa"/>
                    <w:right w:w="0" w:type="dxa"/>
                  </w:tcMar>
                </w:tcPr>
                <w:p w14:paraId="78BDE865" w14:textId="77777777" w:rsidR="00F51D42" w:rsidRDefault="00F51D42" w:rsidP="00BD78A1">
                  <w:pPr>
                    <w:pStyle w:val="UvjetniStil10"/>
                    <w:jc w:val="right"/>
                  </w:pPr>
                  <w:r>
                    <w:rPr>
                      <w:sz w:val="16"/>
                    </w:rPr>
                    <w:t>278.717,90</w:t>
                  </w:r>
                </w:p>
              </w:tc>
              <w:tc>
                <w:tcPr>
                  <w:tcW w:w="1300" w:type="dxa"/>
                  <w:tcMar>
                    <w:top w:w="40" w:type="dxa"/>
                    <w:left w:w="0" w:type="dxa"/>
                    <w:bottom w:w="40" w:type="dxa"/>
                    <w:right w:w="0" w:type="dxa"/>
                  </w:tcMar>
                </w:tcPr>
                <w:p w14:paraId="28896F77" w14:textId="77777777" w:rsidR="00F51D42" w:rsidRDefault="00F51D42" w:rsidP="00BD78A1">
                  <w:pPr>
                    <w:pStyle w:val="UvjetniStil10"/>
                    <w:jc w:val="right"/>
                  </w:pPr>
                  <w:r>
                    <w:rPr>
                      <w:sz w:val="16"/>
                    </w:rPr>
                    <w:t>278.717,90</w:t>
                  </w:r>
                </w:p>
              </w:tc>
              <w:tc>
                <w:tcPr>
                  <w:tcW w:w="700" w:type="dxa"/>
                  <w:tcMar>
                    <w:top w:w="40" w:type="dxa"/>
                    <w:left w:w="0" w:type="dxa"/>
                    <w:bottom w:w="40" w:type="dxa"/>
                    <w:right w:w="0" w:type="dxa"/>
                  </w:tcMar>
                </w:tcPr>
                <w:p w14:paraId="3B85FCF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E46C70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C4D5672" w14:textId="77777777" w:rsidR="00F51D42" w:rsidRDefault="00F51D42" w:rsidP="00BD78A1">
                  <w:pPr>
                    <w:pStyle w:val="UvjetniStil10"/>
                    <w:jc w:val="right"/>
                  </w:pPr>
                  <w:r>
                    <w:rPr>
                      <w:sz w:val="16"/>
                    </w:rPr>
                    <w:t>100,00</w:t>
                  </w:r>
                </w:p>
              </w:tc>
            </w:tr>
          </w:tbl>
          <w:p w14:paraId="5C18084D" w14:textId="77777777" w:rsidR="00F51D42" w:rsidRDefault="00F51D42" w:rsidP="00BD78A1">
            <w:pPr>
              <w:pStyle w:val="EMPTYCELLSTYLE"/>
            </w:pPr>
          </w:p>
        </w:tc>
        <w:tc>
          <w:tcPr>
            <w:tcW w:w="40" w:type="dxa"/>
          </w:tcPr>
          <w:p w14:paraId="21035208" w14:textId="77777777" w:rsidR="00F51D42" w:rsidRDefault="00F51D42" w:rsidP="00BD78A1">
            <w:pPr>
              <w:pStyle w:val="EMPTYCELLSTYLE"/>
            </w:pPr>
          </w:p>
        </w:tc>
      </w:tr>
      <w:tr w:rsidR="00F51D42" w14:paraId="11E23167" w14:textId="77777777" w:rsidTr="00BD78A1">
        <w:trPr>
          <w:trHeight w:hRule="exact" w:val="300"/>
        </w:trPr>
        <w:tc>
          <w:tcPr>
            <w:tcW w:w="284" w:type="dxa"/>
          </w:tcPr>
          <w:p w14:paraId="1167F81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2F4FB97" w14:textId="77777777" w:rsidTr="00BD78A1">
              <w:trPr>
                <w:trHeight w:hRule="exact" w:val="260"/>
              </w:trPr>
              <w:tc>
                <w:tcPr>
                  <w:tcW w:w="800" w:type="dxa"/>
                  <w:tcMar>
                    <w:top w:w="40" w:type="dxa"/>
                    <w:left w:w="40" w:type="dxa"/>
                    <w:bottom w:w="40" w:type="dxa"/>
                    <w:right w:w="0" w:type="dxa"/>
                  </w:tcMar>
                </w:tcPr>
                <w:p w14:paraId="5CA6377E" w14:textId="77777777" w:rsidR="00F51D42" w:rsidRDefault="00F51D42" w:rsidP="00BD78A1">
                  <w:pPr>
                    <w:pStyle w:val="UvjetniStil"/>
                  </w:pPr>
                  <w:r>
                    <w:rPr>
                      <w:sz w:val="16"/>
                    </w:rPr>
                    <w:t>R0284-3</w:t>
                  </w:r>
                </w:p>
              </w:tc>
              <w:tc>
                <w:tcPr>
                  <w:tcW w:w="700" w:type="dxa"/>
                  <w:tcMar>
                    <w:top w:w="40" w:type="dxa"/>
                    <w:left w:w="0" w:type="dxa"/>
                    <w:bottom w:w="40" w:type="dxa"/>
                    <w:right w:w="0" w:type="dxa"/>
                  </w:tcMar>
                </w:tcPr>
                <w:p w14:paraId="6FABB722" w14:textId="77777777" w:rsidR="00F51D42" w:rsidRDefault="00F51D42" w:rsidP="00BD78A1">
                  <w:pPr>
                    <w:pStyle w:val="UvjetniStil"/>
                  </w:pPr>
                  <w:r>
                    <w:rPr>
                      <w:sz w:val="16"/>
                    </w:rPr>
                    <w:t>5422</w:t>
                  </w:r>
                </w:p>
              </w:tc>
              <w:tc>
                <w:tcPr>
                  <w:tcW w:w="6540" w:type="dxa"/>
                  <w:tcMar>
                    <w:top w:w="40" w:type="dxa"/>
                    <w:left w:w="0" w:type="dxa"/>
                    <w:bottom w:w="40" w:type="dxa"/>
                    <w:right w:w="0" w:type="dxa"/>
                  </w:tcMar>
                </w:tcPr>
                <w:p w14:paraId="299D95CE" w14:textId="77777777" w:rsidR="00F51D42" w:rsidRDefault="00F51D42" w:rsidP="00BD78A1">
                  <w:pPr>
                    <w:pStyle w:val="UvjetniStil"/>
                  </w:pPr>
                  <w:r>
                    <w:rPr>
                      <w:sz w:val="16"/>
                    </w:rPr>
                    <w:t>Otplata glavnice primljenih kredita od kreditnih institucija u javnom sektoru</w:t>
                  </w:r>
                </w:p>
              </w:tc>
              <w:tc>
                <w:tcPr>
                  <w:tcW w:w="2000" w:type="dxa"/>
                </w:tcPr>
                <w:p w14:paraId="1D88BC75" w14:textId="77777777" w:rsidR="00F51D42" w:rsidRDefault="00F51D42" w:rsidP="00BD78A1">
                  <w:pPr>
                    <w:pStyle w:val="EMPTYCELLSTYLE"/>
                  </w:pPr>
                </w:p>
              </w:tc>
              <w:tc>
                <w:tcPr>
                  <w:tcW w:w="1300" w:type="dxa"/>
                  <w:tcMar>
                    <w:top w:w="40" w:type="dxa"/>
                    <w:left w:w="0" w:type="dxa"/>
                    <w:bottom w:w="40" w:type="dxa"/>
                    <w:right w:w="0" w:type="dxa"/>
                  </w:tcMar>
                </w:tcPr>
                <w:p w14:paraId="21B285F5" w14:textId="77777777" w:rsidR="00F51D42" w:rsidRDefault="00F51D42" w:rsidP="00BD78A1">
                  <w:pPr>
                    <w:pStyle w:val="UvjetniStil"/>
                    <w:jc w:val="right"/>
                  </w:pPr>
                  <w:r>
                    <w:rPr>
                      <w:sz w:val="16"/>
                    </w:rPr>
                    <w:t>145.995,09</w:t>
                  </w:r>
                </w:p>
              </w:tc>
              <w:tc>
                <w:tcPr>
                  <w:tcW w:w="1300" w:type="dxa"/>
                  <w:tcMar>
                    <w:top w:w="40" w:type="dxa"/>
                    <w:left w:w="0" w:type="dxa"/>
                    <w:bottom w:w="40" w:type="dxa"/>
                    <w:right w:w="0" w:type="dxa"/>
                  </w:tcMar>
                </w:tcPr>
                <w:p w14:paraId="58C9DD5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33D74E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BA860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B498A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0511DE7" w14:textId="77777777" w:rsidR="00F51D42" w:rsidRDefault="00F51D42" w:rsidP="00BD78A1">
                  <w:pPr>
                    <w:pStyle w:val="UvjetniStil"/>
                    <w:jc w:val="right"/>
                  </w:pPr>
                  <w:r>
                    <w:rPr>
                      <w:sz w:val="16"/>
                    </w:rPr>
                    <w:t>0,00</w:t>
                  </w:r>
                </w:p>
              </w:tc>
            </w:tr>
          </w:tbl>
          <w:p w14:paraId="7B648D12" w14:textId="77777777" w:rsidR="00F51D42" w:rsidRDefault="00F51D42" w:rsidP="00BD78A1">
            <w:pPr>
              <w:pStyle w:val="EMPTYCELLSTYLE"/>
            </w:pPr>
          </w:p>
        </w:tc>
        <w:tc>
          <w:tcPr>
            <w:tcW w:w="40" w:type="dxa"/>
          </w:tcPr>
          <w:p w14:paraId="5B84D4BD" w14:textId="77777777" w:rsidR="00F51D42" w:rsidRDefault="00F51D42" w:rsidP="00BD78A1">
            <w:pPr>
              <w:pStyle w:val="EMPTYCELLSTYLE"/>
            </w:pPr>
          </w:p>
        </w:tc>
      </w:tr>
      <w:tr w:rsidR="00F51D42" w14:paraId="219B76C1" w14:textId="77777777" w:rsidTr="00BD78A1">
        <w:trPr>
          <w:trHeight w:hRule="exact" w:val="300"/>
        </w:trPr>
        <w:tc>
          <w:tcPr>
            <w:tcW w:w="284" w:type="dxa"/>
          </w:tcPr>
          <w:p w14:paraId="2D8DEE9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F51880F" w14:textId="77777777" w:rsidTr="00BD78A1">
              <w:trPr>
                <w:trHeight w:hRule="exact" w:val="260"/>
              </w:trPr>
              <w:tc>
                <w:tcPr>
                  <w:tcW w:w="800" w:type="dxa"/>
                  <w:tcMar>
                    <w:top w:w="40" w:type="dxa"/>
                    <w:left w:w="40" w:type="dxa"/>
                    <w:bottom w:w="40" w:type="dxa"/>
                    <w:right w:w="0" w:type="dxa"/>
                  </w:tcMar>
                </w:tcPr>
                <w:p w14:paraId="39081810" w14:textId="77777777" w:rsidR="00F51D42" w:rsidRDefault="00F51D42" w:rsidP="00BD78A1">
                  <w:pPr>
                    <w:pStyle w:val="UvjetniStil"/>
                  </w:pPr>
                  <w:r>
                    <w:rPr>
                      <w:sz w:val="16"/>
                    </w:rPr>
                    <w:t>R0284-2</w:t>
                  </w:r>
                </w:p>
              </w:tc>
              <w:tc>
                <w:tcPr>
                  <w:tcW w:w="700" w:type="dxa"/>
                  <w:tcMar>
                    <w:top w:w="40" w:type="dxa"/>
                    <w:left w:w="0" w:type="dxa"/>
                    <w:bottom w:w="40" w:type="dxa"/>
                    <w:right w:w="0" w:type="dxa"/>
                  </w:tcMar>
                </w:tcPr>
                <w:p w14:paraId="068FF08A" w14:textId="77777777" w:rsidR="00F51D42" w:rsidRDefault="00F51D42" w:rsidP="00BD78A1">
                  <w:pPr>
                    <w:pStyle w:val="UvjetniStil"/>
                  </w:pPr>
                  <w:r>
                    <w:rPr>
                      <w:sz w:val="16"/>
                    </w:rPr>
                    <w:t>5471</w:t>
                  </w:r>
                </w:p>
              </w:tc>
              <w:tc>
                <w:tcPr>
                  <w:tcW w:w="6540" w:type="dxa"/>
                  <w:tcMar>
                    <w:top w:w="40" w:type="dxa"/>
                    <w:left w:w="0" w:type="dxa"/>
                    <w:bottom w:w="40" w:type="dxa"/>
                    <w:right w:w="0" w:type="dxa"/>
                  </w:tcMar>
                </w:tcPr>
                <w:p w14:paraId="5B0B7FA0" w14:textId="77777777" w:rsidR="00F51D42" w:rsidRDefault="00F51D42" w:rsidP="00BD78A1">
                  <w:pPr>
                    <w:pStyle w:val="UvjetniStil"/>
                  </w:pPr>
                  <w:r>
                    <w:rPr>
                      <w:sz w:val="16"/>
                    </w:rPr>
                    <w:t>Otplata glavnice primljenih zajmova od državnog proračuna</w:t>
                  </w:r>
                </w:p>
              </w:tc>
              <w:tc>
                <w:tcPr>
                  <w:tcW w:w="2000" w:type="dxa"/>
                </w:tcPr>
                <w:p w14:paraId="632BFE61" w14:textId="77777777" w:rsidR="00F51D42" w:rsidRDefault="00F51D42" w:rsidP="00BD78A1">
                  <w:pPr>
                    <w:pStyle w:val="EMPTYCELLSTYLE"/>
                  </w:pPr>
                </w:p>
              </w:tc>
              <w:tc>
                <w:tcPr>
                  <w:tcW w:w="1300" w:type="dxa"/>
                  <w:tcMar>
                    <w:top w:w="40" w:type="dxa"/>
                    <w:left w:w="0" w:type="dxa"/>
                    <w:bottom w:w="40" w:type="dxa"/>
                    <w:right w:w="0" w:type="dxa"/>
                  </w:tcMar>
                </w:tcPr>
                <w:p w14:paraId="29CAC69A" w14:textId="77777777" w:rsidR="00F51D42" w:rsidRDefault="00F51D42" w:rsidP="00BD78A1">
                  <w:pPr>
                    <w:pStyle w:val="UvjetniStil"/>
                    <w:jc w:val="right"/>
                  </w:pPr>
                  <w:r>
                    <w:rPr>
                      <w:sz w:val="16"/>
                    </w:rPr>
                    <w:t>132.722,81</w:t>
                  </w:r>
                </w:p>
              </w:tc>
              <w:tc>
                <w:tcPr>
                  <w:tcW w:w="1300" w:type="dxa"/>
                  <w:tcMar>
                    <w:top w:w="40" w:type="dxa"/>
                    <w:left w:w="0" w:type="dxa"/>
                    <w:bottom w:w="40" w:type="dxa"/>
                    <w:right w:w="0" w:type="dxa"/>
                  </w:tcMar>
                </w:tcPr>
                <w:p w14:paraId="6331C2F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7120A8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2998E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DADB6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F2025A8" w14:textId="77777777" w:rsidR="00F51D42" w:rsidRDefault="00F51D42" w:rsidP="00BD78A1">
                  <w:pPr>
                    <w:pStyle w:val="UvjetniStil"/>
                    <w:jc w:val="right"/>
                  </w:pPr>
                  <w:r>
                    <w:rPr>
                      <w:sz w:val="16"/>
                    </w:rPr>
                    <w:t>0,00</w:t>
                  </w:r>
                </w:p>
              </w:tc>
            </w:tr>
          </w:tbl>
          <w:p w14:paraId="15DD5BC1" w14:textId="77777777" w:rsidR="00F51D42" w:rsidRDefault="00F51D42" w:rsidP="00BD78A1">
            <w:pPr>
              <w:pStyle w:val="EMPTYCELLSTYLE"/>
            </w:pPr>
          </w:p>
        </w:tc>
        <w:tc>
          <w:tcPr>
            <w:tcW w:w="40" w:type="dxa"/>
          </w:tcPr>
          <w:p w14:paraId="6815A658" w14:textId="77777777" w:rsidR="00F51D42" w:rsidRDefault="00F51D42" w:rsidP="00BD78A1">
            <w:pPr>
              <w:pStyle w:val="EMPTYCELLSTYLE"/>
            </w:pPr>
          </w:p>
        </w:tc>
      </w:tr>
      <w:tr w:rsidR="00F51D42" w14:paraId="6D84E225" w14:textId="77777777" w:rsidTr="00BD78A1">
        <w:trPr>
          <w:trHeight w:hRule="exact" w:val="260"/>
        </w:trPr>
        <w:tc>
          <w:tcPr>
            <w:tcW w:w="284" w:type="dxa"/>
          </w:tcPr>
          <w:p w14:paraId="64279C75"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726346" w14:textId="77777777" w:rsidTr="00BD78A1">
              <w:trPr>
                <w:trHeight w:hRule="exact" w:val="260"/>
              </w:trPr>
              <w:tc>
                <w:tcPr>
                  <w:tcW w:w="8020" w:type="dxa"/>
                  <w:shd w:val="clear" w:color="auto" w:fill="B9E9FF"/>
                  <w:tcMar>
                    <w:top w:w="0" w:type="dxa"/>
                    <w:left w:w="40" w:type="dxa"/>
                    <w:bottom w:w="0" w:type="dxa"/>
                    <w:right w:w="0" w:type="dxa"/>
                  </w:tcMar>
                  <w:vAlign w:val="center"/>
                </w:tcPr>
                <w:p w14:paraId="5EAA263E" w14:textId="77777777" w:rsidR="00F51D42" w:rsidRDefault="00F51D42" w:rsidP="00BD78A1">
                  <w:pPr>
                    <w:pStyle w:val="fun3"/>
                  </w:pPr>
                  <w:r>
                    <w:rPr>
                      <w:sz w:val="16"/>
                    </w:rPr>
                    <w:t>FUNKCIJSKA KLASIFIKACIJA 0411 Opći ekonomski i trgovački poslovi</w:t>
                  </w:r>
                </w:p>
              </w:tc>
              <w:tc>
                <w:tcPr>
                  <w:tcW w:w="2020" w:type="dxa"/>
                </w:tcPr>
                <w:p w14:paraId="408A0E6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B56BB18" w14:textId="77777777" w:rsidR="00F51D42" w:rsidRDefault="00F51D42" w:rsidP="00BD78A1">
                  <w:pPr>
                    <w:pStyle w:val="fun3"/>
                    <w:jc w:val="right"/>
                  </w:pPr>
                  <w:r>
                    <w:rPr>
                      <w:sz w:val="16"/>
                    </w:rPr>
                    <w:t>19.908,42</w:t>
                  </w:r>
                </w:p>
              </w:tc>
              <w:tc>
                <w:tcPr>
                  <w:tcW w:w="1300" w:type="dxa"/>
                  <w:shd w:val="clear" w:color="auto" w:fill="B9E9FF"/>
                  <w:tcMar>
                    <w:top w:w="0" w:type="dxa"/>
                    <w:left w:w="0" w:type="dxa"/>
                    <w:bottom w:w="0" w:type="dxa"/>
                    <w:right w:w="0" w:type="dxa"/>
                  </w:tcMar>
                  <w:vAlign w:val="center"/>
                </w:tcPr>
                <w:p w14:paraId="19543401" w14:textId="77777777" w:rsidR="00F51D42" w:rsidRDefault="00F51D42" w:rsidP="00BD78A1">
                  <w:pPr>
                    <w:pStyle w:val="fun3"/>
                    <w:jc w:val="right"/>
                  </w:pPr>
                  <w:r>
                    <w:rPr>
                      <w:sz w:val="16"/>
                    </w:rPr>
                    <w:t>19.908,42</w:t>
                  </w:r>
                </w:p>
              </w:tc>
              <w:tc>
                <w:tcPr>
                  <w:tcW w:w="1300" w:type="dxa"/>
                  <w:shd w:val="clear" w:color="auto" w:fill="B9E9FF"/>
                  <w:tcMar>
                    <w:top w:w="0" w:type="dxa"/>
                    <w:left w:w="0" w:type="dxa"/>
                    <w:bottom w:w="0" w:type="dxa"/>
                    <w:right w:w="0" w:type="dxa"/>
                  </w:tcMar>
                  <w:vAlign w:val="center"/>
                </w:tcPr>
                <w:p w14:paraId="4E5BCB40" w14:textId="77777777" w:rsidR="00F51D42" w:rsidRDefault="00F51D42" w:rsidP="00BD78A1">
                  <w:pPr>
                    <w:pStyle w:val="fun3"/>
                    <w:jc w:val="right"/>
                  </w:pPr>
                  <w:r>
                    <w:rPr>
                      <w:sz w:val="16"/>
                    </w:rPr>
                    <w:t>19.908,42</w:t>
                  </w:r>
                </w:p>
              </w:tc>
              <w:tc>
                <w:tcPr>
                  <w:tcW w:w="700" w:type="dxa"/>
                  <w:shd w:val="clear" w:color="auto" w:fill="B9E9FF"/>
                  <w:tcMar>
                    <w:top w:w="0" w:type="dxa"/>
                    <w:left w:w="0" w:type="dxa"/>
                    <w:bottom w:w="0" w:type="dxa"/>
                    <w:right w:w="0" w:type="dxa"/>
                  </w:tcMar>
                  <w:vAlign w:val="center"/>
                </w:tcPr>
                <w:p w14:paraId="32913BA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8A9601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4D8FD18" w14:textId="77777777" w:rsidR="00F51D42" w:rsidRDefault="00F51D42" w:rsidP="00BD78A1">
                  <w:pPr>
                    <w:pStyle w:val="fun3"/>
                    <w:jc w:val="right"/>
                  </w:pPr>
                  <w:r>
                    <w:rPr>
                      <w:sz w:val="16"/>
                    </w:rPr>
                    <w:t>100,00</w:t>
                  </w:r>
                </w:p>
              </w:tc>
            </w:tr>
          </w:tbl>
          <w:p w14:paraId="0657614E" w14:textId="77777777" w:rsidR="00F51D42" w:rsidRDefault="00F51D42" w:rsidP="00BD78A1">
            <w:pPr>
              <w:pStyle w:val="EMPTYCELLSTYLE"/>
            </w:pPr>
          </w:p>
        </w:tc>
        <w:tc>
          <w:tcPr>
            <w:tcW w:w="40" w:type="dxa"/>
          </w:tcPr>
          <w:p w14:paraId="613C9DF6" w14:textId="77777777" w:rsidR="00F51D42" w:rsidRDefault="00F51D42" w:rsidP="00BD78A1">
            <w:pPr>
              <w:pStyle w:val="EMPTYCELLSTYLE"/>
            </w:pPr>
          </w:p>
        </w:tc>
      </w:tr>
      <w:tr w:rsidR="00F51D42" w14:paraId="70F7F698" w14:textId="77777777" w:rsidTr="00BD78A1">
        <w:trPr>
          <w:trHeight w:hRule="exact" w:val="260"/>
        </w:trPr>
        <w:tc>
          <w:tcPr>
            <w:tcW w:w="284" w:type="dxa"/>
          </w:tcPr>
          <w:p w14:paraId="1DE4A85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BA5D7CE" w14:textId="77777777" w:rsidTr="00BD78A1">
              <w:trPr>
                <w:trHeight w:hRule="exact" w:val="260"/>
              </w:trPr>
              <w:tc>
                <w:tcPr>
                  <w:tcW w:w="8020" w:type="dxa"/>
                  <w:shd w:val="clear" w:color="auto" w:fill="FEDE01"/>
                  <w:tcMar>
                    <w:top w:w="0" w:type="dxa"/>
                    <w:left w:w="40" w:type="dxa"/>
                    <w:bottom w:w="0" w:type="dxa"/>
                    <w:right w:w="0" w:type="dxa"/>
                  </w:tcMar>
                  <w:vAlign w:val="center"/>
                </w:tcPr>
                <w:p w14:paraId="681AF808" w14:textId="77777777" w:rsidR="00F51D42" w:rsidRDefault="00F51D42" w:rsidP="00BD78A1">
                  <w:pPr>
                    <w:pStyle w:val="izv1"/>
                  </w:pPr>
                  <w:r>
                    <w:rPr>
                      <w:sz w:val="16"/>
                    </w:rPr>
                    <w:t>Izvor 1.1. Opći prihodi i primici</w:t>
                  </w:r>
                </w:p>
              </w:tc>
              <w:tc>
                <w:tcPr>
                  <w:tcW w:w="2020" w:type="dxa"/>
                </w:tcPr>
                <w:p w14:paraId="6DAA305B"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50E1104"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77AF86F7"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23D99AA2" w14:textId="77777777" w:rsidR="00F51D42" w:rsidRDefault="00F51D42" w:rsidP="00BD78A1">
                  <w:pPr>
                    <w:pStyle w:val="izv1"/>
                    <w:jc w:val="right"/>
                  </w:pPr>
                  <w:r>
                    <w:rPr>
                      <w:sz w:val="16"/>
                    </w:rPr>
                    <w:t>19.908,42</w:t>
                  </w:r>
                </w:p>
              </w:tc>
              <w:tc>
                <w:tcPr>
                  <w:tcW w:w="700" w:type="dxa"/>
                  <w:shd w:val="clear" w:color="auto" w:fill="FEDE01"/>
                  <w:tcMar>
                    <w:top w:w="0" w:type="dxa"/>
                    <w:left w:w="0" w:type="dxa"/>
                    <w:bottom w:w="0" w:type="dxa"/>
                    <w:right w:w="0" w:type="dxa"/>
                  </w:tcMar>
                  <w:vAlign w:val="center"/>
                </w:tcPr>
                <w:p w14:paraId="6E0DF7B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8E5108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6B7FE5B" w14:textId="77777777" w:rsidR="00F51D42" w:rsidRDefault="00F51D42" w:rsidP="00BD78A1">
                  <w:pPr>
                    <w:pStyle w:val="izv1"/>
                    <w:jc w:val="right"/>
                  </w:pPr>
                  <w:r>
                    <w:rPr>
                      <w:sz w:val="16"/>
                    </w:rPr>
                    <w:t>100,00</w:t>
                  </w:r>
                </w:p>
              </w:tc>
            </w:tr>
          </w:tbl>
          <w:p w14:paraId="7454BF4B" w14:textId="77777777" w:rsidR="00F51D42" w:rsidRDefault="00F51D42" w:rsidP="00BD78A1">
            <w:pPr>
              <w:pStyle w:val="EMPTYCELLSTYLE"/>
            </w:pPr>
          </w:p>
        </w:tc>
        <w:tc>
          <w:tcPr>
            <w:tcW w:w="40" w:type="dxa"/>
          </w:tcPr>
          <w:p w14:paraId="723B88B2" w14:textId="77777777" w:rsidR="00F51D42" w:rsidRDefault="00F51D42" w:rsidP="00BD78A1">
            <w:pPr>
              <w:pStyle w:val="EMPTYCELLSTYLE"/>
            </w:pPr>
          </w:p>
        </w:tc>
      </w:tr>
      <w:tr w:rsidR="00F51D42" w14:paraId="3C1B6523" w14:textId="77777777" w:rsidTr="00BD78A1">
        <w:trPr>
          <w:trHeight w:hRule="exact" w:val="300"/>
        </w:trPr>
        <w:tc>
          <w:tcPr>
            <w:tcW w:w="284" w:type="dxa"/>
          </w:tcPr>
          <w:p w14:paraId="73BC0EA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515A179" w14:textId="77777777" w:rsidTr="00BD78A1">
              <w:trPr>
                <w:trHeight w:hRule="exact" w:val="260"/>
              </w:trPr>
              <w:tc>
                <w:tcPr>
                  <w:tcW w:w="800" w:type="dxa"/>
                  <w:tcMar>
                    <w:top w:w="40" w:type="dxa"/>
                    <w:left w:w="40" w:type="dxa"/>
                    <w:bottom w:w="40" w:type="dxa"/>
                    <w:right w:w="0" w:type="dxa"/>
                  </w:tcMar>
                </w:tcPr>
                <w:p w14:paraId="108A994D" w14:textId="77777777" w:rsidR="00F51D42" w:rsidRDefault="00F51D42" w:rsidP="00BD78A1">
                  <w:pPr>
                    <w:pStyle w:val="UvjetniStil10"/>
                  </w:pPr>
                </w:p>
              </w:tc>
              <w:tc>
                <w:tcPr>
                  <w:tcW w:w="700" w:type="dxa"/>
                  <w:tcMar>
                    <w:top w:w="40" w:type="dxa"/>
                    <w:left w:w="0" w:type="dxa"/>
                    <w:bottom w:w="40" w:type="dxa"/>
                    <w:right w:w="0" w:type="dxa"/>
                  </w:tcMar>
                </w:tcPr>
                <w:p w14:paraId="3027CBDB"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01C462D5" w14:textId="77777777" w:rsidR="00F51D42" w:rsidRDefault="00F51D42" w:rsidP="00BD78A1">
                  <w:pPr>
                    <w:pStyle w:val="UvjetniStil10"/>
                  </w:pPr>
                  <w:r>
                    <w:rPr>
                      <w:sz w:val="16"/>
                    </w:rPr>
                    <w:t>Financijski rashodi</w:t>
                  </w:r>
                </w:p>
              </w:tc>
              <w:tc>
                <w:tcPr>
                  <w:tcW w:w="2000" w:type="dxa"/>
                </w:tcPr>
                <w:p w14:paraId="661049C9" w14:textId="77777777" w:rsidR="00F51D42" w:rsidRDefault="00F51D42" w:rsidP="00BD78A1">
                  <w:pPr>
                    <w:pStyle w:val="EMPTYCELLSTYLE"/>
                  </w:pPr>
                </w:p>
              </w:tc>
              <w:tc>
                <w:tcPr>
                  <w:tcW w:w="1300" w:type="dxa"/>
                  <w:tcMar>
                    <w:top w:w="40" w:type="dxa"/>
                    <w:left w:w="0" w:type="dxa"/>
                    <w:bottom w:w="40" w:type="dxa"/>
                    <w:right w:w="0" w:type="dxa"/>
                  </w:tcMar>
                </w:tcPr>
                <w:p w14:paraId="19EB9E02"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7F19721D"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0E3BB601"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23C1F46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2C98AB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8DBD8B6" w14:textId="77777777" w:rsidR="00F51D42" w:rsidRDefault="00F51D42" w:rsidP="00BD78A1">
                  <w:pPr>
                    <w:pStyle w:val="UvjetniStil10"/>
                    <w:jc w:val="right"/>
                  </w:pPr>
                  <w:r>
                    <w:rPr>
                      <w:sz w:val="16"/>
                    </w:rPr>
                    <w:t>100,00</w:t>
                  </w:r>
                </w:p>
              </w:tc>
            </w:tr>
          </w:tbl>
          <w:p w14:paraId="39E07341" w14:textId="77777777" w:rsidR="00F51D42" w:rsidRDefault="00F51D42" w:rsidP="00BD78A1">
            <w:pPr>
              <w:pStyle w:val="EMPTYCELLSTYLE"/>
            </w:pPr>
          </w:p>
        </w:tc>
        <w:tc>
          <w:tcPr>
            <w:tcW w:w="40" w:type="dxa"/>
          </w:tcPr>
          <w:p w14:paraId="72B24559" w14:textId="77777777" w:rsidR="00F51D42" w:rsidRDefault="00F51D42" w:rsidP="00BD78A1">
            <w:pPr>
              <w:pStyle w:val="EMPTYCELLSTYLE"/>
            </w:pPr>
          </w:p>
        </w:tc>
      </w:tr>
      <w:tr w:rsidR="00F51D42" w14:paraId="495A297B" w14:textId="77777777" w:rsidTr="00BD78A1">
        <w:trPr>
          <w:trHeight w:hRule="exact" w:val="300"/>
        </w:trPr>
        <w:tc>
          <w:tcPr>
            <w:tcW w:w="284" w:type="dxa"/>
          </w:tcPr>
          <w:p w14:paraId="0203C8A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61D4E52" w14:textId="77777777" w:rsidTr="00BD78A1">
              <w:trPr>
                <w:trHeight w:hRule="exact" w:val="260"/>
              </w:trPr>
              <w:tc>
                <w:tcPr>
                  <w:tcW w:w="800" w:type="dxa"/>
                  <w:tcMar>
                    <w:top w:w="40" w:type="dxa"/>
                    <w:left w:w="40" w:type="dxa"/>
                    <w:bottom w:w="40" w:type="dxa"/>
                    <w:right w:w="0" w:type="dxa"/>
                  </w:tcMar>
                </w:tcPr>
                <w:p w14:paraId="66359FCF" w14:textId="77777777" w:rsidR="00F51D42" w:rsidRDefault="00F51D42" w:rsidP="00BD78A1">
                  <w:pPr>
                    <w:pStyle w:val="UvjetniStil"/>
                  </w:pPr>
                  <w:r>
                    <w:rPr>
                      <w:sz w:val="16"/>
                    </w:rPr>
                    <w:t>R0284-1</w:t>
                  </w:r>
                </w:p>
              </w:tc>
              <w:tc>
                <w:tcPr>
                  <w:tcW w:w="700" w:type="dxa"/>
                  <w:tcMar>
                    <w:top w:w="40" w:type="dxa"/>
                    <w:left w:w="0" w:type="dxa"/>
                    <w:bottom w:w="40" w:type="dxa"/>
                    <w:right w:w="0" w:type="dxa"/>
                  </w:tcMar>
                </w:tcPr>
                <w:p w14:paraId="3240ACAE" w14:textId="77777777" w:rsidR="00F51D42" w:rsidRDefault="00F51D42" w:rsidP="00BD78A1">
                  <w:pPr>
                    <w:pStyle w:val="UvjetniStil"/>
                  </w:pPr>
                  <w:r>
                    <w:rPr>
                      <w:sz w:val="16"/>
                    </w:rPr>
                    <w:t>3422</w:t>
                  </w:r>
                </w:p>
              </w:tc>
              <w:tc>
                <w:tcPr>
                  <w:tcW w:w="6540" w:type="dxa"/>
                  <w:tcMar>
                    <w:top w:w="40" w:type="dxa"/>
                    <w:left w:w="0" w:type="dxa"/>
                    <w:bottom w:w="40" w:type="dxa"/>
                    <w:right w:w="0" w:type="dxa"/>
                  </w:tcMar>
                </w:tcPr>
                <w:p w14:paraId="762D6FF1" w14:textId="77777777" w:rsidR="00F51D42" w:rsidRDefault="00F51D42" w:rsidP="00BD78A1">
                  <w:pPr>
                    <w:pStyle w:val="UvjetniStil"/>
                  </w:pPr>
                  <w:r>
                    <w:rPr>
                      <w:sz w:val="16"/>
                    </w:rPr>
                    <w:t xml:space="preserve">Kamate za primljene kredite i zajmove od kreditnih i ostalih financijskih institucija u javnom </w:t>
                  </w:r>
                </w:p>
              </w:tc>
              <w:tc>
                <w:tcPr>
                  <w:tcW w:w="2000" w:type="dxa"/>
                </w:tcPr>
                <w:p w14:paraId="482C5D7F" w14:textId="77777777" w:rsidR="00F51D42" w:rsidRDefault="00F51D42" w:rsidP="00BD78A1">
                  <w:pPr>
                    <w:pStyle w:val="EMPTYCELLSTYLE"/>
                  </w:pPr>
                </w:p>
              </w:tc>
              <w:tc>
                <w:tcPr>
                  <w:tcW w:w="1300" w:type="dxa"/>
                  <w:tcMar>
                    <w:top w:w="40" w:type="dxa"/>
                    <w:left w:w="0" w:type="dxa"/>
                    <w:bottom w:w="40" w:type="dxa"/>
                    <w:right w:w="0" w:type="dxa"/>
                  </w:tcMar>
                </w:tcPr>
                <w:p w14:paraId="690BAF2B"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004C034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F25870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DBA6D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414A5D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72B6062" w14:textId="77777777" w:rsidR="00F51D42" w:rsidRDefault="00F51D42" w:rsidP="00BD78A1">
                  <w:pPr>
                    <w:pStyle w:val="UvjetniStil"/>
                    <w:jc w:val="right"/>
                  </w:pPr>
                  <w:r>
                    <w:rPr>
                      <w:sz w:val="16"/>
                    </w:rPr>
                    <w:t>0,00</w:t>
                  </w:r>
                </w:p>
              </w:tc>
            </w:tr>
          </w:tbl>
          <w:p w14:paraId="7D525489" w14:textId="77777777" w:rsidR="00F51D42" w:rsidRDefault="00F51D42" w:rsidP="00BD78A1">
            <w:pPr>
              <w:pStyle w:val="EMPTYCELLSTYLE"/>
            </w:pPr>
          </w:p>
        </w:tc>
        <w:tc>
          <w:tcPr>
            <w:tcW w:w="40" w:type="dxa"/>
          </w:tcPr>
          <w:p w14:paraId="5A82072D" w14:textId="77777777" w:rsidR="00F51D42" w:rsidRDefault="00F51D42" w:rsidP="00BD78A1">
            <w:pPr>
              <w:pStyle w:val="EMPTYCELLSTYLE"/>
            </w:pPr>
          </w:p>
        </w:tc>
      </w:tr>
      <w:tr w:rsidR="00F51D42" w14:paraId="53A8352E" w14:textId="77777777" w:rsidTr="00BD78A1">
        <w:trPr>
          <w:trHeight w:hRule="exact" w:val="260"/>
        </w:trPr>
        <w:tc>
          <w:tcPr>
            <w:tcW w:w="284" w:type="dxa"/>
          </w:tcPr>
          <w:p w14:paraId="22F62F4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D2A008E" w14:textId="77777777" w:rsidTr="00BD78A1">
              <w:trPr>
                <w:trHeight w:hRule="exact" w:val="260"/>
              </w:trPr>
              <w:tc>
                <w:tcPr>
                  <w:tcW w:w="8020" w:type="dxa"/>
                  <w:shd w:val="clear" w:color="auto" w:fill="E1E1FF"/>
                  <w:tcMar>
                    <w:top w:w="0" w:type="dxa"/>
                    <w:left w:w="40" w:type="dxa"/>
                    <w:bottom w:w="0" w:type="dxa"/>
                    <w:right w:w="0" w:type="dxa"/>
                  </w:tcMar>
                  <w:vAlign w:val="center"/>
                </w:tcPr>
                <w:p w14:paraId="597F5C60" w14:textId="77777777" w:rsidR="00F51D42" w:rsidRDefault="00F51D42" w:rsidP="00BD78A1">
                  <w:pPr>
                    <w:pStyle w:val="prog3"/>
                  </w:pPr>
                  <w:r>
                    <w:rPr>
                      <w:sz w:val="16"/>
                    </w:rPr>
                    <w:t>Kapitalni projekt K100901 Ulaganje u opremu</w:t>
                  </w:r>
                </w:p>
              </w:tc>
              <w:tc>
                <w:tcPr>
                  <w:tcW w:w="2020" w:type="dxa"/>
                </w:tcPr>
                <w:p w14:paraId="0607BC93"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1DA03E1" w14:textId="77777777" w:rsidR="00F51D42" w:rsidRDefault="00F51D42" w:rsidP="00BD78A1">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3D3BC95" w14:textId="77777777" w:rsidR="00F51D42" w:rsidRDefault="00F51D42" w:rsidP="00BD78A1">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7CF6850E" w14:textId="77777777" w:rsidR="00F51D42" w:rsidRDefault="00F51D42" w:rsidP="00BD78A1">
                  <w:pPr>
                    <w:pStyle w:val="prog3"/>
                    <w:jc w:val="right"/>
                  </w:pPr>
                  <w:r>
                    <w:rPr>
                      <w:sz w:val="16"/>
                    </w:rPr>
                    <w:t>13.272,28</w:t>
                  </w:r>
                </w:p>
              </w:tc>
              <w:tc>
                <w:tcPr>
                  <w:tcW w:w="700" w:type="dxa"/>
                  <w:shd w:val="clear" w:color="auto" w:fill="E1E1FF"/>
                  <w:tcMar>
                    <w:top w:w="0" w:type="dxa"/>
                    <w:left w:w="0" w:type="dxa"/>
                    <w:bottom w:w="0" w:type="dxa"/>
                    <w:right w:w="0" w:type="dxa"/>
                  </w:tcMar>
                  <w:vAlign w:val="center"/>
                </w:tcPr>
                <w:p w14:paraId="185B5DA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423A09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5D37B31" w14:textId="77777777" w:rsidR="00F51D42" w:rsidRDefault="00F51D42" w:rsidP="00BD78A1">
                  <w:pPr>
                    <w:pStyle w:val="prog3"/>
                    <w:jc w:val="right"/>
                  </w:pPr>
                  <w:r>
                    <w:rPr>
                      <w:sz w:val="16"/>
                    </w:rPr>
                    <w:t>100,00</w:t>
                  </w:r>
                </w:p>
              </w:tc>
            </w:tr>
          </w:tbl>
          <w:p w14:paraId="4F644E28" w14:textId="77777777" w:rsidR="00F51D42" w:rsidRDefault="00F51D42" w:rsidP="00BD78A1">
            <w:pPr>
              <w:pStyle w:val="EMPTYCELLSTYLE"/>
            </w:pPr>
          </w:p>
        </w:tc>
        <w:tc>
          <w:tcPr>
            <w:tcW w:w="40" w:type="dxa"/>
          </w:tcPr>
          <w:p w14:paraId="56173710" w14:textId="77777777" w:rsidR="00F51D42" w:rsidRDefault="00F51D42" w:rsidP="00BD78A1">
            <w:pPr>
              <w:pStyle w:val="EMPTYCELLSTYLE"/>
            </w:pPr>
          </w:p>
        </w:tc>
      </w:tr>
      <w:tr w:rsidR="00F51D42" w14:paraId="75560002" w14:textId="77777777" w:rsidTr="00BD78A1">
        <w:trPr>
          <w:trHeight w:hRule="exact" w:val="260"/>
        </w:trPr>
        <w:tc>
          <w:tcPr>
            <w:tcW w:w="284" w:type="dxa"/>
          </w:tcPr>
          <w:p w14:paraId="770D13C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119E6C6" w14:textId="77777777" w:rsidTr="00BD78A1">
              <w:trPr>
                <w:trHeight w:hRule="exact" w:val="260"/>
              </w:trPr>
              <w:tc>
                <w:tcPr>
                  <w:tcW w:w="8020" w:type="dxa"/>
                  <w:shd w:val="clear" w:color="auto" w:fill="B9E9FF"/>
                  <w:tcMar>
                    <w:top w:w="0" w:type="dxa"/>
                    <w:left w:w="40" w:type="dxa"/>
                    <w:bottom w:w="0" w:type="dxa"/>
                    <w:right w:w="0" w:type="dxa"/>
                  </w:tcMar>
                  <w:vAlign w:val="center"/>
                </w:tcPr>
                <w:p w14:paraId="4BBCB2FA" w14:textId="77777777" w:rsidR="00F51D42" w:rsidRDefault="00F51D42" w:rsidP="00BD78A1">
                  <w:pPr>
                    <w:pStyle w:val="fun3"/>
                  </w:pPr>
                  <w:r>
                    <w:rPr>
                      <w:sz w:val="16"/>
                    </w:rPr>
                    <w:t>FUNKCIJSKA KLASIFIKACIJA 0111 Izvršna  i zakonodavna tijela</w:t>
                  </w:r>
                </w:p>
              </w:tc>
              <w:tc>
                <w:tcPr>
                  <w:tcW w:w="2020" w:type="dxa"/>
                </w:tcPr>
                <w:p w14:paraId="212AFA1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8C7F81B" w14:textId="77777777" w:rsidR="00F51D42" w:rsidRDefault="00F51D42" w:rsidP="00BD78A1">
                  <w:pPr>
                    <w:pStyle w:val="fun3"/>
                    <w:jc w:val="right"/>
                  </w:pPr>
                  <w:r>
                    <w:rPr>
                      <w:sz w:val="16"/>
                    </w:rPr>
                    <w:t>13.272,28</w:t>
                  </w:r>
                </w:p>
              </w:tc>
              <w:tc>
                <w:tcPr>
                  <w:tcW w:w="1300" w:type="dxa"/>
                  <w:shd w:val="clear" w:color="auto" w:fill="B9E9FF"/>
                  <w:tcMar>
                    <w:top w:w="0" w:type="dxa"/>
                    <w:left w:w="0" w:type="dxa"/>
                    <w:bottom w:w="0" w:type="dxa"/>
                    <w:right w:w="0" w:type="dxa"/>
                  </w:tcMar>
                  <w:vAlign w:val="center"/>
                </w:tcPr>
                <w:p w14:paraId="7A85D170" w14:textId="77777777" w:rsidR="00F51D42" w:rsidRDefault="00F51D42" w:rsidP="00BD78A1">
                  <w:pPr>
                    <w:pStyle w:val="fun3"/>
                    <w:jc w:val="right"/>
                  </w:pPr>
                  <w:r>
                    <w:rPr>
                      <w:sz w:val="16"/>
                    </w:rPr>
                    <w:t>13.272,28</w:t>
                  </w:r>
                </w:p>
              </w:tc>
              <w:tc>
                <w:tcPr>
                  <w:tcW w:w="1300" w:type="dxa"/>
                  <w:shd w:val="clear" w:color="auto" w:fill="B9E9FF"/>
                  <w:tcMar>
                    <w:top w:w="0" w:type="dxa"/>
                    <w:left w:w="0" w:type="dxa"/>
                    <w:bottom w:w="0" w:type="dxa"/>
                    <w:right w:w="0" w:type="dxa"/>
                  </w:tcMar>
                  <w:vAlign w:val="center"/>
                </w:tcPr>
                <w:p w14:paraId="7AC0A747" w14:textId="77777777" w:rsidR="00F51D42" w:rsidRDefault="00F51D42" w:rsidP="00BD78A1">
                  <w:pPr>
                    <w:pStyle w:val="fun3"/>
                    <w:jc w:val="right"/>
                  </w:pPr>
                  <w:r>
                    <w:rPr>
                      <w:sz w:val="16"/>
                    </w:rPr>
                    <w:t>13.272,28</w:t>
                  </w:r>
                </w:p>
              </w:tc>
              <w:tc>
                <w:tcPr>
                  <w:tcW w:w="700" w:type="dxa"/>
                  <w:shd w:val="clear" w:color="auto" w:fill="B9E9FF"/>
                  <w:tcMar>
                    <w:top w:w="0" w:type="dxa"/>
                    <w:left w:w="0" w:type="dxa"/>
                    <w:bottom w:w="0" w:type="dxa"/>
                    <w:right w:w="0" w:type="dxa"/>
                  </w:tcMar>
                  <w:vAlign w:val="center"/>
                </w:tcPr>
                <w:p w14:paraId="4BDE36B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6E6084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1D8B162" w14:textId="77777777" w:rsidR="00F51D42" w:rsidRDefault="00F51D42" w:rsidP="00BD78A1">
                  <w:pPr>
                    <w:pStyle w:val="fun3"/>
                    <w:jc w:val="right"/>
                  </w:pPr>
                  <w:r>
                    <w:rPr>
                      <w:sz w:val="16"/>
                    </w:rPr>
                    <w:t>100,00</w:t>
                  </w:r>
                </w:p>
              </w:tc>
            </w:tr>
          </w:tbl>
          <w:p w14:paraId="69B72287" w14:textId="77777777" w:rsidR="00F51D42" w:rsidRDefault="00F51D42" w:rsidP="00BD78A1">
            <w:pPr>
              <w:pStyle w:val="EMPTYCELLSTYLE"/>
            </w:pPr>
          </w:p>
        </w:tc>
        <w:tc>
          <w:tcPr>
            <w:tcW w:w="40" w:type="dxa"/>
          </w:tcPr>
          <w:p w14:paraId="31B484C3" w14:textId="77777777" w:rsidR="00F51D42" w:rsidRDefault="00F51D42" w:rsidP="00BD78A1">
            <w:pPr>
              <w:pStyle w:val="EMPTYCELLSTYLE"/>
            </w:pPr>
          </w:p>
        </w:tc>
      </w:tr>
      <w:tr w:rsidR="00F51D42" w14:paraId="33052E3F" w14:textId="77777777" w:rsidTr="00BD78A1">
        <w:trPr>
          <w:trHeight w:hRule="exact" w:val="1180"/>
        </w:trPr>
        <w:tc>
          <w:tcPr>
            <w:tcW w:w="284" w:type="dxa"/>
          </w:tcPr>
          <w:p w14:paraId="7F4B3E64" w14:textId="77777777" w:rsidR="00F51D42" w:rsidRDefault="00F51D42" w:rsidP="00BD78A1">
            <w:pPr>
              <w:pStyle w:val="EMPTYCELLSTYLE"/>
            </w:pPr>
          </w:p>
        </w:tc>
        <w:tc>
          <w:tcPr>
            <w:tcW w:w="1556" w:type="dxa"/>
          </w:tcPr>
          <w:p w14:paraId="04A5714D" w14:textId="77777777" w:rsidR="00F51D42" w:rsidRDefault="00F51D42" w:rsidP="00BD78A1">
            <w:pPr>
              <w:pStyle w:val="EMPTYCELLSTYLE"/>
            </w:pPr>
          </w:p>
        </w:tc>
        <w:tc>
          <w:tcPr>
            <w:tcW w:w="2640" w:type="dxa"/>
          </w:tcPr>
          <w:p w14:paraId="59F84AE6" w14:textId="77777777" w:rsidR="00F51D42" w:rsidRDefault="00F51D42" w:rsidP="00BD78A1">
            <w:pPr>
              <w:pStyle w:val="EMPTYCELLSTYLE"/>
            </w:pPr>
          </w:p>
        </w:tc>
        <w:tc>
          <w:tcPr>
            <w:tcW w:w="600" w:type="dxa"/>
          </w:tcPr>
          <w:p w14:paraId="255E2EAD" w14:textId="77777777" w:rsidR="00F51D42" w:rsidRDefault="00F51D42" w:rsidP="00BD78A1">
            <w:pPr>
              <w:pStyle w:val="EMPTYCELLSTYLE"/>
            </w:pPr>
          </w:p>
        </w:tc>
        <w:tc>
          <w:tcPr>
            <w:tcW w:w="2520" w:type="dxa"/>
          </w:tcPr>
          <w:p w14:paraId="29316383" w14:textId="77777777" w:rsidR="00F51D42" w:rsidRDefault="00F51D42" w:rsidP="00BD78A1">
            <w:pPr>
              <w:pStyle w:val="EMPTYCELLSTYLE"/>
            </w:pPr>
          </w:p>
        </w:tc>
        <w:tc>
          <w:tcPr>
            <w:tcW w:w="2520" w:type="dxa"/>
          </w:tcPr>
          <w:p w14:paraId="66C36910" w14:textId="77777777" w:rsidR="00F51D42" w:rsidRDefault="00F51D42" w:rsidP="00BD78A1">
            <w:pPr>
              <w:pStyle w:val="EMPTYCELLSTYLE"/>
            </w:pPr>
          </w:p>
        </w:tc>
        <w:tc>
          <w:tcPr>
            <w:tcW w:w="3060" w:type="dxa"/>
          </w:tcPr>
          <w:p w14:paraId="71A267CC" w14:textId="77777777" w:rsidR="00F51D42" w:rsidRDefault="00F51D42" w:rsidP="00BD78A1">
            <w:pPr>
              <w:pStyle w:val="EMPTYCELLSTYLE"/>
            </w:pPr>
          </w:p>
        </w:tc>
        <w:tc>
          <w:tcPr>
            <w:tcW w:w="360" w:type="dxa"/>
          </w:tcPr>
          <w:p w14:paraId="7E74E6E8" w14:textId="77777777" w:rsidR="00F51D42" w:rsidRDefault="00F51D42" w:rsidP="00BD78A1">
            <w:pPr>
              <w:pStyle w:val="EMPTYCELLSTYLE"/>
            </w:pPr>
          </w:p>
        </w:tc>
        <w:tc>
          <w:tcPr>
            <w:tcW w:w="1400" w:type="dxa"/>
          </w:tcPr>
          <w:p w14:paraId="65CB3E67" w14:textId="77777777" w:rsidR="00F51D42" w:rsidRDefault="00F51D42" w:rsidP="00BD78A1">
            <w:pPr>
              <w:pStyle w:val="EMPTYCELLSTYLE"/>
            </w:pPr>
          </w:p>
        </w:tc>
        <w:tc>
          <w:tcPr>
            <w:tcW w:w="40" w:type="dxa"/>
          </w:tcPr>
          <w:p w14:paraId="4125D374" w14:textId="77777777" w:rsidR="00F51D42" w:rsidRDefault="00F51D42" w:rsidP="00BD78A1">
            <w:pPr>
              <w:pStyle w:val="EMPTYCELLSTYLE"/>
            </w:pPr>
          </w:p>
        </w:tc>
        <w:tc>
          <w:tcPr>
            <w:tcW w:w="1080" w:type="dxa"/>
          </w:tcPr>
          <w:p w14:paraId="632DE168" w14:textId="77777777" w:rsidR="00F51D42" w:rsidRDefault="00F51D42" w:rsidP="00BD78A1">
            <w:pPr>
              <w:pStyle w:val="EMPTYCELLSTYLE"/>
            </w:pPr>
          </w:p>
        </w:tc>
        <w:tc>
          <w:tcPr>
            <w:tcW w:w="40" w:type="dxa"/>
          </w:tcPr>
          <w:p w14:paraId="722D2B92" w14:textId="77777777" w:rsidR="00F51D42" w:rsidRDefault="00F51D42" w:rsidP="00BD78A1">
            <w:pPr>
              <w:pStyle w:val="EMPTYCELLSTYLE"/>
            </w:pPr>
          </w:p>
        </w:tc>
        <w:tc>
          <w:tcPr>
            <w:tcW w:w="40" w:type="dxa"/>
          </w:tcPr>
          <w:p w14:paraId="49ED633E" w14:textId="77777777" w:rsidR="00F51D42" w:rsidRDefault="00F51D42" w:rsidP="00BD78A1">
            <w:pPr>
              <w:pStyle w:val="EMPTYCELLSTYLE"/>
            </w:pPr>
          </w:p>
        </w:tc>
      </w:tr>
      <w:tr w:rsidR="00F51D42" w14:paraId="2DF6119D" w14:textId="77777777" w:rsidTr="00BD78A1">
        <w:trPr>
          <w:trHeight w:hRule="exact" w:val="20"/>
        </w:trPr>
        <w:tc>
          <w:tcPr>
            <w:tcW w:w="284" w:type="dxa"/>
          </w:tcPr>
          <w:p w14:paraId="68CBEFDD"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72BDEE56" w14:textId="77777777" w:rsidR="00F51D42" w:rsidRDefault="00F51D42" w:rsidP="00BD78A1">
            <w:pPr>
              <w:pStyle w:val="EMPTYCELLSTYLE"/>
            </w:pPr>
          </w:p>
        </w:tc>
        <w:tc>
          <w:tcPr>
            <w:tcW w:w="40" w:type="dxa"/>
          </w:tcPr>
          <w:p w14:paraId="7B6D5F83" w14:textId="77777777" w:rsidR="00F51D42" w:rsidRDefault="00F51D42" w:rsidP="00BD78A1">
            <w:pPr>
              <w:pStyle w:val="EMPTYCELLSTYLE"/>
            </w:pPr>
          </w:p>
        </w:tc>
      </w:tr>
      <w:tr w:rsidR="00F51D42" w14:paraId="082D33A6" w14:textId="77777777" w:rsidTr="00BD78A1">
        <w:trPr>
          <w:trHeight w:hRule="exact" w:val="240"/>
        </w:trPr>
        <w:tc>
          <w:tcPr>
            <w:tcW w:w="284" w:type="dxa"/>
          </w:tcPr>
          <w:p w14:paraId="540E7299" w14:textId="77777777" w:rsidR="00F51D42" w:rsidRDefault="00F51D42" w:rsidP="00BD78A1">
            <w:pPr>
              <w:pStyle w:val="EMPTYCELLSTYLE"/>
            </w:pPr>
          </w:p>
        </w:tc>
        <w:tc>
          <w:tcPr>
            <w:tcW w:w="1556" w:type="dxa"/>
            <w:tcMar>
              <w:top w:w="0" w:type="dxa"/>
              <w:left w:w="0" w:type="dxa"/>
              <w:bottom w:w="0" w:type="dxa"/>
              <w:right w:w="0" w:type="dxa"/>
            </w:tcMar>
          </w:tcPr>
          <w:p w14:paraId="494F4B1F" w14:textId="77777777" w:rsidR="00F51D42" w:rsidRDefault="00F51D42" w:rsidP="00BD78A1">
            <w:pPr>
              <w:pStyle w:val="DefaultStyle"/>
              <w:ind w:left="40" w:right="40"/>
            </w:pPr>
          </w:p>
        </w:tc>
        <w:tc>
          <w:tcPr>
            <w:tcW w:w="2640" w:type="dxa"/>
          </w:tcPr>
          <w:p w14:paraId="0201C18D" w14:textId="77777777" w:rsidR="00F51D42" w:rsidRDefault="00F51D42" w:rsidP="00BD78A1">
            <w:pPr>
              <w:pStyle w:val="EMPTYCELLSTYLE"/>
            </w:pPr>
          </w:p>
        </w:tc>
        <w:tc>
          <w:tcPr>
            <w:tcW w:w="600" w:type="dxa"/>
          </w:tcPr>
          <w:p w14:paraId="186AF72C" w14:textId="77777777" w:rsidR="00F51D42" w:rsidRDefault="00F51D42" w:rsidP="00BD78A1">
            <w:pPr>
              <w:pStyle w:val="EMPTYCELLSTYLE"/>
            </w:pPr>
          </w:p>
        </w:tc>
        <w:tc>
          <w:tcPr>
            <w:tcW w:w="2520" w:type="dxa"/>
            <w:tcMar>
              <w:top w:w="0" w:type="dxa"/>
              <w:left w:w="0" w:type="dxa"/>
              <w:bottom w:w="0" w:type="dxa"/>
              <w:right w:w="0" w:type="dxa"/>
            </w:tcMar>
          </w:tcPr>
          <w:p w14:paraId="5A990842"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BDEC270" w14:textId="77777777" w:rsidR="00F51D42" w:rsidRDefault="00F51D42" w:rsidP="00BD78A1">
            <w:pPr>
              <w:pStyle w:val="DefaultStyle"/>
              <w:ind w:right="40"/>
            </w:pPr>
          </w:p>
        </w:tc>
        <w:tc>
          <w:tcPr>
            <w:tcW w:w="3060" w:type="dxa"/>
          </w:tcPr>
          <w:p w14:paraId="6BD62331" w14:textId="77777777" w:rsidR="00F51D42" w:rsidRDefault="00F51D42" w:rsidP="00BD78A1">
            <w:pPr>
              <w:pStyle w:val="EMPTYCELLSTYLE"/>
            </w:pPr>
          </w:p>
        </w:tc>
        <w:tc>
          <w:tcPr>
            <w:tcW w:w="2880" w:type="dxa"/>
            <w:gridSpan w:val="4"/>
            <w:tcMar>
              <w:top w:w="0" w:type="dxa"/>
              <w:left w:w="0" w:type="dxa"/>
              <w:bottom w:w="0" w:type="dxa"/>
              <w:right w:w="0" w:type="dxa"/>
            </w:tcMar>
          </w:tcPr>
          <w:p w14:paraId="11110D35" w14:textId="77777777" w:rsidR="00F51D42" w:rsidRDefault="00F51D42" w:rsidP="00BD78A1">
            <w:pPr>
              <w:pStyle w:val="DefaultStyle"/>
              <w:ind w:left="40" w:right="40"/>
              <w:jc w:val="right"/>
            </w:pPr>
          </w:p>
        </w:tc>
        <w:tc>
          <w:tcPr>
            <w:tcW w:w="40" w:type="dxa"/>
          </w:tcPr>
          <w:p w14:paraId="56346E36" w14:textId="77777777" w:rsidR="00F51D42" w:rsidRDefault="00F51D42" w:rsidP="00BD78A1">
            <w:pPr>
              <w:pStyle w:val="EMPTYCELLSTYLE"/>
            </w:pPr>
          </w:p>
        </w:tc>
        <w:tc>
          <w:tcPr>
            <w:tcW w:w="40" w:type="dxa"/>
          </w:tcPr>
          <w:p w14:paraId="34750428" w14:textId="77777777" w:rsidR="00F51D42" w:rsidRDefault="00F51D42" w:rsidP="00BD78A1">
            <w:pPr>
              <w:pStyle w:val="EMPTYCELLSTYLE"/>
            </w:pPr>
          </w:p>
        </w:tc>
      </w:tr>
      <w:tr w:rsidR="00F51D42" w14:paraId="17AFCCCC" w14:textId="77777777" w:rsidTr="00BD78A1">
        <w:tc>
          <w:tcPr>
            <w:tcW w:w="284" w:type="dxa"/>
          </w:tcPr>
          <w:p w14:paraId="492314DC" w14:textId="77777777" w:rsidR="00F51D42" w:rsidRDefault="00F51D42" w:rsidP="00BD78A1">
            <w:pPr>
              <w:pStyle w:val="EMPTYCELLSTYLE"/>
              <w:pageBreakBefore/>
            </w:pPr>
            <w:bookmarkStart w:id="26" w:name="JR_PAGE_ANCHOR_0_27"/>
            <w:bookmarkEnd w:id="26"/>
          </w:p>
        </w:tc>
        <w:tc>
          <w:tcPr>
            <w:tcW w:w="1556" w:type="dxa"/>
          </w:tcPr>
          <w:p w14:paraId="61E4268B" w14:textId="77777777" w:rsidR="00F51D42" w:rsidRDefault="00F51D42" w:rsidP="00BD78A1">
            <w:pPr>
              <w:pStyle w:val="EMPTYCELLSTYLE"/>
            </w:pPr>
          </w:p>
        </w:tc>
        <w:tc>
          <w:tcPr>
            <w:tcW w:w="2640" w:type="dxa"/>
          </w:tcPr>
          <w:p w14:paraId="08A78E8C" w14:textId="77777777" w:rsidR="00F51D42" w:rsidRDefault="00F51D42" w:rsidP="00BD78A1">
            <w:pPr>
              <w:pStyle w:val="EMPTYCELLSTYLE"/>
            </w:pPr>
          </w:p>
        </w:tc>
        <w:tc>
          <w:tcPr>
            <w:tcW w:w="600" w:type="dxa"/>
          </w:tcPr>
          <w:p w14:paraId="1F14417D" w14:textId="77777777" w:rsidR="00F51D42" w:rsidRDefault="00F51D42" w:rsidP="00BD78A1">
            <w:pPr>
              <w:pStyle w:val="EMPTYCELLSTYLE"/>
            </w:pPr>
          </w:p>
        </w:tc>
        <w:tc>
          <w:tcPr>
            <w:tcW w:w="2520" w:type="dxa"/>
          </w:tcPr>
          <w:p w14:paraId="67212DD4" w14:textId="77777777" w:rsidR="00F51D42" w:rsidRDefault="00F51D42" w:rsidP="00BD78A1">
            <w:pPr>
              <w:pStyle w:val="EMPTYCELLSTYLE"/>
            </w:pPr>
          </w:p>
        </w:tc>
        <w:tc>
          <w:tcPr>
            <w:tcW w:w="2520" w:type="dxa"/>
          </w:tcPr>
          <w:p w14:paraId="7EE7FA8C" w14:textId="77777777" w:rsidR="00F51D42" w:rsidRDefault="00F51D42" w:rsidP="00BD78A1">
            <w:pPr>
              <w:pStyle w:val="EMPTYCELLSTYLE"/>
            </w:pPr>
          </w:p>
        </w:tc>
        <w:tc>
          <w:tcPr>
            <w:tcW w:w="3060" w:type="dxa"/>
          </w:tcPr>
          <w:p w14:paraId="2483D994" w14:textId="77777777" w:rsidR="00F51D42" w:rsidRDefault="00F51D42" w:rsidP="00BD78A1">
            <w:pPr>
              <w:pStyle w:val="EMPTYCELLSTYLE"/>
            </w:pPr>
          </w:p>
        </w:tc>
        <w:tc>
          <w:tcPr>
            <w:tcW w:w="360" w:type="dxa"/>
          </w:tcPr>
          <w:p w14:paraId="713EBB09" w14:textId="77777777" w:rsidR="00F51D42" w:rsidRDefault="00F51D42" w:rsidP="00BD78A1">
            <w:pPr>
              <w:pStyle w:val="EMPTYCELLSTYLE"/>
            </w:pPr>
          </w:p>
        </w:tc>
        <w:tc>
          <w:tcPr>
            <w:tcW w:w="1400" w:type="dxa"/>
          </w:tcPr>
          <w:p w14:paraId="0E9A31EC" w14:textId="77777777" w:rsidR="00F51D42" w:rsidRDefault="00F51D42" w:rsidP="00BD78A1">
            <w:pPr>
              <w:pStyle w:val="EMPTYCELLSTYLE"/>
            </w:pPr>
          </w:p>
        </w:tc>
        <w:tc>
          <w:tcPr>
            <w:tcW w:w="40" w:type="dxa"/>
          </w:tcPr>
          <w:p w14:paraId="4C79E2B5" w14:textId="77777777" w:rsidR="00F51D42" w:rsidRDefault="00F51D42" w:rsidP="00BD78A1">
            <w:pPr>
              <w:pStyle w:val="EMPTYCELLSTYLE"/>
            </w:pPr>
          </w:p>
        </w:tc>
        <w:tc>
          <w:tcPr>
            <w:tcW w:w="1080" w:type="dxa"/>
          </w:tcPr>
          <w:p w14:paraId="7AFB0787" w14:textId="77777777" w:rsidR="00F51D42" w:rsidRDefault="00F51D42" w:rsidP="00BD78A1">
            <w:pPr>
              <w:pStyle w:val="EMPTYCELLSTYLE"/>
            </w:pPr>
          </w:p>
        </w:tc>
        <w:tc>
          <w:tcPr>
            <w:tcW w:w="40" w:type="dxa"/>
          </w:tcPr>
          <w:p w14:paraId="0B5CB4B7" w14:textId="77777777" w:rsidR="00F51D42" w:rsidRDefault="00F51D42" w:rsidP="00BD78A1">
            <w:pPr>
              <w:pStyle w:val="EMPTYCELLSTYLE"/>
            </w:pPr>
          </w:p>
        </w:tc>
        <w:tc>
          <w:tcPr>
            <w:tcW w:w="40" w:type="dxa"/>
          </w:tcPr>
          <w:p w14:paraId="7E8D8EE4" w14:textId="77777777" w:rsidR="00F51D42" w:rsidRDefault="00F51D42" w:rsidP="00BD78A1">
            <w:pPr>
              <w:pStyle w:val="EMPTYCELLSTYLE"/>
            </w:pPr>
          </w:p>
        </w:tc>
      </w:tr>
      <w:tr w:rsidR="00F51D42" w14:paraId="5851663A" w14:textId="77777777" w:rsidTr="00BD78A1">
        <w:trPr>
          <w:trHeight w:hRule="exact" w:val="240"/>
        </w:trPr>
        <w:tc>
          <w:tcPr>
            <w:tcW w:w="284" w:type="dxa"/>
          </w:tcPr>
          <w:p w14:paraId="4E506D46" w14:textId="77777777" w:rsidR="00F51D42" w:rsidRDefault="00F51D42" w:rsidP="00BD78A1">
            <w:pPr>
              <w:pStyle w:val="EMPTYCELLSTYLE"/>
            </w:pPr>
          </w:p>
        </w:tc>
        <w:tc>
          <w:tcPr>
            <w:tcW w:w="4196" w:type="dxa"/>
            <w:gridSpan w:val="2"/>
            <w:tcMar>
              <w:top w:w="0" w:type="dxa"/>
              <w:left w:w="0" w:type="dxa"/>
              <w:bottom w:w="0" w:type="dxa"/>
              <w:right w:w="0" w:type="dxa"/>
            </w:tcMar>
          </w:tcPr>
          <w:p w14:paraId="7E7CF4FC" w14:textId="77777777" w:rsidR="00F51D42" w:rsidRDefault="00F51D42" w:rsidP="00BD78A1">
            <w:pPr>
              <w:pStyle w:val="DefaultStyle"/>
            </w:pPr>
          </w:p>
        </w:tc>
        <w:tc>
          <w:tcPr>
            <w:tcW w:w="600" w:type="dxa"/>
          </w:tcPr>
          <w:p w14:paraId="1ACF7098" w14:textId="77777777" w:rsidR="00F51D42" w:rsidRDefault="00F51D42" w:rsidP="00BD78A1">
            <w:pPr>
              <w:pStyle w:val="EMPTYCELLSTYLE"/>
            </w:pPr>
          </w:p>
        </w:tc>
        <w:tc>
          <w:tcPr>
            <w:tcW w:w="2520" w:type="dxa"/>
          </w:tcPr>
          <w:p w14:paraId="231F333D" w14:textId="77777777" w:rsidR="00F51D42" w:rsidRDefault="00F51D42" w:rsidP="00BD78A1">
            <w:pPr>
              <w:pStyle w:val="EMPTYCELLSTYLE"/>
            </w:pPr>
          </w:p>
        </w:tc>
        <w:tc>
          <w:tcPr>
            <w:tcW w:w="2520" w:type="dxa"/>
          </w:tcPr>
          <w:p w14:paraId="7EFD7197" w14:textId="77777777" w:rsidR="00F51D42" w:rsidRDefault="00F51D42" w:rsidP="00BD78A1">
            <w:pPr>
              <w:pStyle w:val="EMPTYCELLSTYLE"/>
            </w:pPr>
          </w:p>
        </w:tc>
        <w:tc>
          <w:tcPr>
            <w:tcW w:w="3060" w:type="dxa"/>
          </w:tcPr>
          <w:p w14:paraId="5BFBA42A" w14:textId="77777777" w:rsidR="00F51D42" w:rsidRDefault="00F51D42" w:rsidP="00BD78A1">
            <w:pPr>
              <w:pStyle w:val="EMPTYCELLSTYLE"/>
            </w:pPr>
          </w:p>
        </w:tc>
        <w:tc>
          <w:tcPr>
            <w:tcW w:w="360" w:type="dxa"/>
          </w:tcPr>
          <w:p w14:paraId="5FD5D844" w14:textId="77777777" w:rsidR="00F51D42" w:rsidRDefault="00F51D42" w:rsidP="00BD78A1">
            <w:pPr>
              <w:pStyle w:val="EMPTYCELLSTYLE"/>
            </w:pPr>
          </w:p>
        </w:tc>
        <w:tc>
          <w:tcPr>
            <w:tcW w:w="1400" w:type="dxa"/>
            <w:tcMar>
              <w:top w:w="0" w:type="dxa"/>
              <w:left w:w="0" w:type="dxa"/>
              <w:bottom w:w="0" w:type="dxa"/>
              <w:right w:w="0" w:type="dxa"/>
            </w:tcMar>
          </w:tcPr>
          <w:p w14:paraId="29D68FF5" w14:textId="77777777" w:rsidR="00F51D42" w:rsidRDefault="00F51D42" w:rsidP="00BD78A1">
            <w:pPr>
              <w:pStyle w:val="DefaultStyle"/>
              <w:jc w:val="right"/>
            </w:pPr>
          </w:p>
        </w:tc>
        <w:tc>
          <w:tcPr>
            <w:tcW w:w="40" w:type="dxa"/>
          </w:tcPr>
          <w:p w14:paraId="275D6905" w14:textId="77777777" w:rsidR="00F51D42" w:rsidRDefault="00F51D42" w:rsidP="00BD78A1">
            <w:pPr>
              <w:pStyle w:val="EMPTYCELLSTYLE"/>
            </w:pPr>
          </w:p>
        </w:tc>
        <w:tc>
          <w:tcPr>
            <w:tcW w:w="1120" w:type="dxa"/>
            <w:gridSpan w:val="2"/>
            <w:tcMar>
              <w:top w:w="0" w:type="dxa"/>
              <w:left w:w="0" w:type="dxa"/>
              <w:bottom w:w="0" w:type="dxa"/>
              <w:right w:w="0" w:type="dxa"/>
            </w:tcMar>
          </w:tcPr>
          <w:p w14:paraId="4592B570" w14:textId="77777777" w:rsidR="00F51D42" w:rsidRDefault="00F51D42" w:rsidP="00BD78A1">
            <w:pPr>
              <w:pStyle w:val="DefaultStyle"/>
            </w:pPr>
          </w:p>
        </w:tc>
        <w:tc>
          <w:tcPr>
            <w:tcW w:w="40" w:type="dxa"/>
          </w:tcPr>
          <w:p w14:paraId="2847749D" w14:textId="77777777" w:rsidR="00F51D42" w:rsidRDefault="00F51D42" w:rsidP="00BD78A1">
            <w:pPr>
              <w:pStyle w:val="EMPTYCELLSTYLE"/>
            </w:pPr>
          </w:p>
        </w:tc>
      </w:tr>
      <w:tr w:rsidR="00F51D42" w14:paraId="6E7BFC6A" w14:textId="77777777" w:rsidTr="00BD78A1">
        <w:trPr>
          <w:trHeight w:hRule="exact" w:val="240"/>
        </w:trPr>
        <w:tc>
          <w:tcPr>
            <w:tcW w:w="284" w:type="dxa"/>
          </w:tcPr>
          <w:p w14:paraId="45CBABF1" w14:textId="77777777" w:rsidR="00F51D42" w:rsidRDefault="00F51D42" w:rsidP="00BD78A1">
            <w:pPr>
              <w:pStyle w:val="EMPTYCELLSTYLE"/>
            </w:pPr>
          </w:p>
        </w:tc>
        <w:tc>
          <w:tcPr>
            <w:tcW w:w="4196" w:type="dxa"/>
            <w:gridSpan w:val="2"/>
            <w:tcMar>
              <w:top w:w="0" w:type="dxa"/>
              <w:left w:w="0" w:type="dxa"/>
              <w:bottom w:w="0" w:type="dxa"/>
              <w:right w:w="0" w:type="dxa"/>
            </w:tcMar>
          </w:tcPr>
          <w:p w14:paraId="31901378" w14:textId="77777777" w:rsidR="00F51D42" w:rsidRDefault="00F51D42" w:rsidP="00BD78A1">
            <w:pPr>
              <w:pStyle w:val="DefaultStyle"/>
            </w:pPr>
          </w:p>
        </w:tc>
        <w:tc>
          <w:tcPr>
            <w:tcW w:w="600" w:type="dxa"/>
          </w:tcPr>
          <w:p w14:paraId="7F47B10A" w14:textId="77777777" w:rsidR="00F51D42" w:rsidRDefault="00F51D42" w:rsidP="00BD78A1">
            <w:pPr>
              <w:pStyle w:val="EMPTYCELLSTYLE"/>
            </w:pPr>
          </w:p>
        </w:tc>
        <w:tc>
          <w:tcPr>
            <w:tcW w:w="2520" w:type="dxa"/>
          </w:tcPr>
          <w:p w14:paraId="7C5FD3A6" w14:textId="77777777" w:rsidR="00F51D42" w:rsidRDefault="00F51D42" w:rsidP="00BD78A1">
            <w:pPr>
              <w:pStyle w:val="EMPTYCELLSTYLE"/>
            </w:pPr>
          </w:p>
        </w:tc>
        <w:tc>
          <w:tcPr>
            <w:tcW w:w="2520" w:type="dxa"/>
          </w:tcPr>
          <w:p w14:paraId="034793CD" w14:textId="77777777" w:rsidR="00F51D42" w:rsidRDefault="00F51D42" w:rsidP="00BD78A1">
            <w:pPr>
              <w:pStyle w:val="EMPTYCELLSTYLE"/>
            </w:pPr>
          </w:p>
        </w:tc>
        <w:tc>
          <w:tcPr>
            <w:tcW w:w="3060" w:type="dxa"/>
          </w:tcPr>
          <w:p w14:paraId="6BFDC2C3" w14:textId="77777777" w:rsidR="00F51D42" w:rsidRDefault="00F51D42" w:rsidP="00BD78A1">
            <w:pPr>
              <w:pStyle w:val="EMPTYCELLSTYLE"/>
            </w:pPr>
          </w:p>
        </w:tc>
        <w:tc>
          <w:tcPr>
            <w:tcW w:w="360" w:type="dxa"/>
          </w:tcPr>
          <w:p w14:paraId="0125A1E4" w14:textId="77777777" w:rsidR="00F51D42" w:rsidRDefault="00F51D42" w:rsidP="00BD78A1">
            <w:pPr>
              <w:pStyle w:val="EMPTYCELLSTYLE"/>
            </w:pPr>
          </w:p>
        </w:tc>
        <w:tc>
          <w:tcPr>
            <w:tcW w:w="1400" w:type="dxa"/>
            <w:tcMar>
              <w:top w:w="0" w:type="dxa"/>
              <w:left w:w="0" w:type="dxa"/>
              <w:bottom w:w="0" w:type="dxa"/>
              <w:right w:w="0" w:type="dxa"/>
            </w:tcMar>
          </w:tcPr>
          <w:p w14:paraId="1BC0535D" w14:textId="77777777" w:rsidR="00F51D42" w:rsidRDefault="00F51D42" w:rsidP="00BD78A1">
            <w:pPr>
              <w:pStyle w:val="DefaultStyle"/>
              <w:jc w:val="right"/>
            </w:pPr>
          </w:p>
        </w:tc>
        <w:tc>
          <w:tcPr>
            <w:tcW w:w="40" w:type="dxa"/>
          </w:tcPr>
          <w:p w14:paraId="3C4ADEB8" w14:textId="77777777" w:rsidR="00F51D42" w:rsidRDefault="00F51D42" w:rsidP="00BD78A1">
            <w:pPr>
              <w:pStyle w:val="EMPTYCELLSTYLE"/>
            </w:pPr>
          </w:p>
        </w:tc>
        <w:tc>
          <w:tcPr>
            <w:tcW w:w="1120" w:type="dxa"/>
            <w:gridSpan w:val="2"/>
            <w:tcMar>
              <w:top w:w="0" w:type="dxa"/>
              <w:left w:w="0" w:type="dxa"/>
              <w:bottom w:w="0" w:type="dxa"/>
              <w:right w:w="0" w:type="dxa"/>
            </w:tcMar>
          </w:tcPr>
          <w:p w14:paraId="1F4F0636" w14:textId="77777777" w:rsidR="00F51D42" w:rsidRDefault="00F51D42" w:rsidP="00BD78A1">
            <w:pPr>
              <w:pStyle w:val="DefaultStyle"/>
            </w:pPr>
          </w:p>
        </w:tc>
        <w:tc>
          <w:tcPr>
            <w:tcW w:w="40" w:type="dxa"/>
          </w:tcPr>
          <w:p w14:paraId="35ADFAD1" w14:textId="77777777" w:rsidR="00F51D42" w:rsidRDefault="00F51D42" w:rsidP="00BD78A1">
            <w:pPr>
              <w:pStyle w:val="EMPTYCELLSTYLE"/>
            </w:pPr>
          </w:p>
        </w:tc>
      </w:tr>
      <w:tr w:rsidR="00F51D42" w14:paraId="39D93312" w14:textId="77777777" w:rsidTr="00BD78A1">
        <w:trPr>
          <w:trHeight w:hRule="exact" w:val="340"/>
        </w:trPr>
        <w:tc>
          <w:tcPr>
            <w:tcW w:w="284" w:type="dxa"/>
          </w:tcPr>
          <w:p w14:paraId="258F5C34" w14:textId="77777777" w:rsidR="00F51D42" w:rsidRDefault="00F51D42" w:rsidP="00BD78A1">
            <w:pPr>
              <w:pStyle w:val="EMPTYCELLSTYLE"/>
            </w:pPr>
          </w:p>
        </w:tc>
        <w:tc>
          <w:tcPr>
            <w:tcW w:w="15816" w:type="dxa"/>
            <w:gridSpan w:val="11"/>
            <w:tcMar>
              <w:top w:w="0" w:type="dxa"/>
              <w:left w:w="0" w:type="dxa"/>
              <w:bottom w:w="0" w:type="dxa"/>
              <w:right w:w="0" w:type="dxa"/>
            </w:tcMar>
          </w:tcPr>
          <w:p w14:paraId="07D10DBC" w14:textId="77777777" w:rsidR="00F51D42" w:rsidRDefault="00F51D42" w:rsidP="00BD78A1">
            <w:pPr>
              <w:pStyle w:val="DefaultStyle"/>
              <w:jc w:val="center"/>
            </w:pPr>
            <w:r w:rsidRPr="00C85746">
              <w:rPr>
                <w:b/>
                <w:bCs/>
              </w:rPr>
              <w:t>PRORAČUN GRADA ČAZME ZA 2023. GODINU</w:t>
            </w:r>
          </w:p>
        </w:tc>
        <w:tc>
          <w:tcPr>
            <w:tcW w:w="40" w:type="dxa"/>
          </w:tcPr>
          <w:p w14:paraId="7A08ACC6" w14:textId="77777777" w:rsidR="00F51D42" w:rsidRDefault="00F51D42" w:rsidP="00BD78A1">
            <w:pPr>
              <w:pStyle w:val="EMPTYCELLSTYLE"/>
            </w:pPr>
          </w:p>
        </w:tc>
      </w:tr>
      <w:tr w:rsidR="00F51D42" w14:paraId="4A0AE488" w14:textId="77777777" w:rsidTr="00BD78A1">
        <w:trPr>
          <w:trHeight w:hRule="exact" w:val="260"/>
        </w:trPr>
        <w:tc>
          <w:tcPr>
            <w:tcW w:w="284" w:type="dxa"/>
          </w:tcPr>
          <w:p w14:paraId="5C891F37" w14:textId="77777777" w:rsidR="00F51D42" w:rsidRDefault="00F51D42" w:rsidP="00BD78A1">
            <w:pPr>
              <w:pStyle w:val="EMPTYCELLSTYLE"/>
            </w:pPr>
          </w:p>
        </w:tc>
        <w:tc>
          <w:tcPr>
            <w:tcW w:w="15816" w:type="dxa"/>
            <w:gridSpan w:val="11"/>
            <w:tcMar>
              <w:top w:w="0" w:type="dxa"/>
              <w:left w:w="0" w:type="dxa"/>
              <w:bottom w:w="40" w:type="dxa"/>
              <w:right w:w="0" w:type="dxa"/>
            </w:tcMar>
          </w:tcPr>
          <w:p w14:paraId="137F6D7B" w14:textId="77777777" w:rsidR="00F51D42" w:rsidRDefault="00F51D42" w:rsidP="00BD78A1">
            <w:pPr>
              <w:pStyle w:val="DefaultStyle"/>
              <w:jc w:val="center"/>
            </w:pPr>
            <w:r>
              <w:rPr>
                <w:b/>
              </w:rPr>
              <w:t>POSEBNI DIO</w:t>
            </w:r>
          </w:p>
        </w:tc>
        <w:tc>
          <w:tcPr>
            <w:tcW w:w="40" w:type="dxa"/>
          </w:tcPr>
          <w:p w14:paraId="1A97BBC3" w14:textId="77777777" w:rsidR="00F51D42" w:rsidRDefault="00F51D42" w:rsidP="00BD78A1">
            <w:pPr>
              <w:pStyle w:val="EMPTYCELLSTYLE"/>
            </w:pPr>
          </w:p>
        </w:tc>
      </w:tr>
      <w:tr w:rsidR="00F51D42" w14:paraId="4B566D36" w14:textId="77777777" w:rsidTr="00BD78A1">
        <w:trPr>
          <w:trHeight w:hRule="exact" w:val="260"/>
        </w:trPr>
        <w:tc>
          <w:tcPr>
            <w:tcW w:w="284" w:type="dxa"/>
          </w:tcPr>
          <w:p w14:paraId="1EEE1431" w14:textId="77777777" w:rsidR="00F51D42" w:rsidRDefault="00F51D42" w:rsidP="00BD78A1">
            <w:pPr>
              <w:pStyle w:val="EMPTYCELLSTYLE"/>
            </w:pPr>
          </w:p>
        </w:tc>
        <w:tc>
          <w:tcPr>
            <w:tcW w:w="15816" w:type="dxa"/>
            <w:gridSpan w:val="11"/>
            <w:tcMar>
              <w:top w:w="0" w:type="dxa"/>
              <w:left w:w="0" w:type="dxa"/>
              <w:bottom w:w="40" w:type="dxa"/>
              <w:right w:w="0" w:type="dxa"/>
            </w:tcMar>
          </w:tcPr>
          <w:p w14:paraId="2E896D06" w14:textId="77777777" w:rsidR="00F51D42" w:rsidRDefault="00F51D42" w:rsidP="00BD78A1">
            <w:pPr>
              <w:pStyle w:val="DefaultStyle"/>
              <w:jc w:val="center"/>
            </w:pPr>
          </w:p>
        </w:tc>
        <w:tc>
          <w:tcPr>
            <w:tcW w:w="40" w:type="dxa"/>
          </w:tcPr>
          <w:p w14:paraId="6928551F" w14:textId="77777777" w:rsidR="00F51D42" w:rsidRDefault="00F51D42" w:rsidP="00BD78A1">
            <w:pPr>
              <w:pStyle w:val="EMPTYCELLSTYLE"/>
            </w:pPr>
          </w:p>
        </w:tc>
      </w:tr>
      <w:tr w:rsidR="00F51D42" w14:paraId="6E4560FA" w14:textId="77777777" w:rsidTr="00BD78A1">
        <w:trPr>
          <w:trHeight w:hRule="exact" w:val="720"/>
        </w:trPr>
        <w:tc>
          <w:tcPr>
            <w:tcW w:w="284" w:type="dxa"/>
          </w:tcPr>
          <w:p w14:paraId="4DA8A07C"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465EA359" w14:textId="77777777" w:rsidTr="00BD78A1">
              <w:trPr>
                <w:trHeight w:hRule="exact" w:val="240"/>
              </w:trPr>
              <w:tc>
                <w:tcPr>
                  <w:tcW w:w="800" w:type="dxa"/>
                </w:tcPr>
                <w:p w14:paraId="59219627" w14:textId="77777777" w:rsidR="00F51D42" w:rsidRDefault="00F51D42" w:rsidP="00BD78A1">
                  <w:pPr>
                    <w:pStyle w:val="EMPTYCELLSTYLE"/>
                  </w:pPr>
                </w:p>
              </w:tc>
              <w:tc>
                <w:tcPr>
                  <w:tcW w:w="700" w:type="dxa"/>
                </w:tcPr>
                <w:p w14:paraId="788A3F97" w14:textId="77777777" w:rsidR="00F51D42" w:rsidRDefault="00F51D42" w:rsidP="00BD78A1">
                  <w:pPr>
                    <w:pStyle w:val="EMPTYCELLSTYLE"/>
                  </w:pPr>
                </w:p>
              </w:tc>
              <w:tc>
                <w:tcPr>
                  <w:tcW w:w="6520" w:type="dxa"/>
                </w:tcPr>
                <w:p w14:paraId="6AB6737F" w14:textId="77777777" w:rsidR="00F51D42" w:rsidRDefault="00F51D42" w:rsidP="00BD78A1">
                  <w:pPr>
                    <w:pStyle w:val="EMPTYCELLSTYLE"/>
                  </w:pPr>
                </w:p>
              </w:tc>
              <w:tc>
                <w:tcPr>
                  <w:tcW w:w="2020" w:type="dxa"/>
                </w:tcPr>
                <w:p w14:paraId="7479C1D9" w14:textId="77777777" w:rsidR="00F51D42" w:rsidRDefault="00F51D42" w:rsidP="00BD78A1">
                  <w:pPr>
                    <w:pStyle w:val="EMPTYCELLSTYLE"/>
                  </w:pPr>
                </w:p>
              </w:tc>
              <w:tc>
                <w:tcPr>
                  <w:tcW w:w="20" w:type="dxa"/>
                </w:tcPr>
                <w:p w14:paraId="7E0EA58D"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2F21F04" w14:textId="77777777" w:rsidR="00F51D42" w:rsidRDefault="00F51D42" w:rsidP="00BD78A1">
                  <w:pPr>
                    <w:pStyle w:val="DefaultStyle"/>
                    <w:jc w:val="center"/>
                  </w:pPr>
                  <w:r>
                    <w:rPr>
                      <w:b/>
                      <w:sz w:val="16"/>
                    </w:rPr>
                    <w:t>GODINE</w:t>
                  </w:r>
                </w:p>
              </w:tc>
              <w:tc>
                <w:tcPr>
                  <w:tcW w:w="20" w:type="dxa"/>
                </w:tcPr>
                <w:p w14:paraId="6D9C9B9D" w14:textId="77777777" w:rsidR="00F51D42" w:rsidRDefault="00F51D42" w:rsidP="00BD78A1">
                  <w:pPr>
                    <w:pStyle w:val="EMPTYCELLSTYLE"/>
                  </w:pPr>
                </w:p>
              </w:tc>
              <w:tc>
                <w:tcPr>
                  <w:tcW w:w="20" w:type="dxa"/>
                </w:tcPr>
                <w:p w14:paraId="2C0ADAF6"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377ECBD6" w14:textId="77777777" w:rsidR="00F51D42" w:rsidRDefault="00F51D42" w:rsidP="00BD78A1">
                  <w:pPr>
                    <w:pStyle w:val="DefaultStyle"/>
                    <w:jc w:val="center"/>
                  </w:pPr>
                  <w:r>
                    <w:rPr>
                      <w:b/>
                      <w:sz w:val="16"/>
                    </w:rPr>
                    <w:t>INDEKS</w:t>
                  </w:r>
                </w:p>
              </w:tc>
              <w:tc>
                <w:tcPr>
                  <w:tcW w:w="20" w:type="dxa"/>
                </w:tcPr>
                <w:p w14:paraId="165E9AA0" w14:textId="77777777" w:rsidR="00F51D42" w:rsidRDefault="00F51D42" w:rsidP="00BD78A1">
                  <w:pPr>
                    <w:pStyle w:val="EMPTYCELLSTYLE"/>
                  </w:pPr>
                </w:p>
              </w:tc>
            </w:tr>
            <w:tr w:rsidR="00F51D42" w14:paraId="727EBB06" w14:textId="77777777" w:rsidTr="00BD78A1">
              <w:trPr>
                <w:trHeight w:hRule="exact" w:val="240"/>
              </w:trPr>
              <w:tc>
                <w:tcPr>
                  <w:tcW w:w="800" w:type="dxa"/>
                  <w:vMerge w:val="restart"/>
                  <w:tcMar>
                    <w:top w:w="0" w:type="dxa"/>
                    <w:left w:w="0" w:type="dxa"/>
                    <w:bottom w:w="0" w:type="dxa"/>
                    <w:right w:w="0" w:type="dxa"/>
                  </w:tcMar>
                  <w:vAlign w:val="bottom"/>
                </w:tcPr>
                <w:p w14:paraId="37AD6227"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119B3D53"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0B8C53C0" w14:textId="77777777" w:rsidR="00F51D42" w:rsidRDefault="00F51D42" w:rsidP="00BD78A1">
                  <w:pPr>
                    <w:pStyle w:val="DefaultStyle"/>
                  </w:pPr>
                  <w:r>
                    <w:rPr>
                      <w:b/>
                      <w:sz w:val="16"/>
                    </w:rPr>
                    <w:t>VRSTA RASHODA / IZDATAKA</w:t>
                  </w:r>
                </w:p>
              </w:tc>
              <w:tc>
                <w:tcPr>
                  <w:tcW w:w="2020" w:type="dxa"/>
                </w:tcPr>
                <w:p w14:paraId="2175A1E0"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38CFDFE6"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19CD4603"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73039131" w14:textId="77777777" w:rsidR="00F51D42" w:rsidRDefault="00F51D42" w:rsidP="00BD78A1">
                  <w:pPr>
                    <w:pStyle w:val="DefaultStyle"/>
                    <w:jc w:val="right"/>
                  </w:pPr>
                  <w:r>
                    <w:rPr>
                      <w:b/>
                      <w:sz w:val="16"/>
                    </w:rPr>
                    <w:t>Projekcija (€)</w:t>
                  </w:r>
                </w:p>
              </w:tc>
              <w:tc>
                <w:tcPr>
                  <w:tcW w:w="20" w:type="dxa"/>
                </w:tcPr>
                <w:p w14:paraId="6AE5F62A" w14:textId="77777777" w:rsidR="00F51D42" w:rsidRDefault="00F51D42" w:rsidP="00BD78A1">
                  <w:pPr>
                    <w:pStyle w:val="EMPTYCELLSTYLE"/>
                  </w:pPr>
                </w:p>
              </w:tc>
              <w:tc>
                <w:tcPr>
                  <w:tcW w:w="680" w:type="dxa"/>
                </w:tcPr>
                <w:p w14:paraId="1321A2B8" w14:textId="77777777" w:rsidR="00F51D42" w:rsidRDefault="00F51D42" w:rsidP="00BD78A1">
                  <w:pPr>
                    <w:pStyle w:val="EMPTYCELLSTYLE"/>
                  </w:pPr>
                </w:p>
              </w:tc>
              <w:tc>
                <w:tcPr>
                  <w:tcW w:w="700" w:type="dxa"/>
                </w:tcPr>
                <w:p w14:paraId="0C6C3142" w14:textId="77777777" w:rsidR="00F51D42" w:rsidRDefault="00F51D42" w:rsidP="00BD78A1">
                  <w:pPr>
                    <w:pStyle w:val="EMPTYCELLSTYLE"/>
                  </w:pPr>
                </w:p>
              </w:tc>
              <w:tc>
                <w:tcPr>
                  <w:tcW w:w="680" w:type="dxa"/>
                </w:tcPr>
                <w:p w14:paraId="2DAA5E3C" w14:textId="77777777" w:rsidR="00F51D42" w:rsidRDefault="00F51D42" w:rsidP="00BD78A1">
                  <w:pPr>
                    <w:pStyle w:val="EMPTYCELLSTYLE"/>
                  </w:pPr>
                </w:p>
              </w:tc>
              <w:tc>
                <w:tcPr>
                  <w:tcW w:w="20" w:type="dxa"/>
                </w:tcPr>
                <w:p w14:paraId="7BEDF28B" w14:textId="77777777" w:rsidR="00F51D42" w:rsidRDefault="00F51D42" w:rsidP="00BD78A1">
                  <w:pPr>
                    <w:pStyle w:val="EMPTYCELLSTYLE"/>
                  </w:pPr>
                </w:p>
              </w:tc>
            </w:tr>
            <w:tr w:rsidR="00F51D42" w14:paraId="6D34367A" w14:textId="77777777" w:rsidTr="00BD78A1">
              <w:trPr>
                <w:trHeight w:hRule="exact" w:val="240"/>
              </w:trPr>
              <w:tc>
                <w:tcPr>
                  <w:tcW w:w="800" w:type="dxa"/>
                  <w:vMerge/>
                  <w:tcMar>
                    <w:top w:w="0" w:type="dxa"/>
                    <w:left w:w="0" w:type="dxa"/>
                    <w:bottom w:w="0" w:type="dxa"/>
                    <w:right w:w="0" w:type="dxa"/>
                  </w:tcMar>
                  <w:vAlign w:val="bottom"/>
                </w:tcPr>
                <w:p w14:paraId="02D9D131"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793AE996"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642026D0" w14:textId="77777777" w:rsidR="00F51D42" w:rsidRDefault="00F51D42" w:rsidP="00BD78A1">
                  <w:pPr>
                    <w:pStyle w:val="EMPTYCELLSTYLE"/>
                  </w:pPr>
                </w:p>
              </w:tc>
              <w:tc>
                <w:tcPr>
                  <w:tcW w:w="2020" w:type="dxa"/>
                </w:tcPr>
                <w:p w14:paraId="407DEC21"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39D87D6A"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415013AA"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380F3787"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3AD1F68F"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23EC8E7D"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45231046" w14:textId="77777777" w:rsidR="00F51D42" w:rsidRDefault="00F51D42" w:rsidP="00BD78A1">
                  <w:pPr>
                    <w:pStyle w:val="DefaultStyle"/>
                    <w:jc w:val="center"/>
                  </w:pPr>
                  <w:r>
                    <w:rPr>
                      <w:b/>
                      <w:sz w:val="16"/>
                    </w:rPr>
                    <w:t>3/1</w:t>
                  </w:r>
                </w:p>
              </w:tc>
            </w:tr>
          </w:tbl>
          <w:p w14:paraId="071AD97D" w14:textId="77777777" w:rsidR="00F51D42" w:rsidRDefault="00F51D42" w:rsidP="00BD78A1">
            <w:pPr>
              <w:pStyle w:val="EMPTYCELLSTYLE"/>
            </w:pPr>
          </w:p>
        </w:tc>
        <w:tc>
          <w:tcPr>
            <w:tcW w:w="40" w:type="dxa"/>
          </w:tcPr>
          <w:p w14:paraId="2C164AEE" w14:textId="77777777" w:rsidR="00F51D42" w:rsidRDefault="00F51D42" w:rsidP="00BD78A1">
            <w:pPr>
              <w:pStyle w:val="EMPTYCELLSTYLE"/>
            </w:pPr>
          </w:p>
        </w:tc>
      </w:tr>
      <w:tr w:rsidR="00F51D42" w14:paraId="12E955F1" w14:textId="77777777" w:rsidTr="00BD78A1">
        <w:trPr>
          <w:trHeight w:hRule="exact" w:val="80"/>
        </w:trPr>
        <w:tc>
          <w:tcPr>
            <w:tcW w:w="284" w:type="dxa"/>
          </w:tcPr>
          <w:p w14:paraId="76A652D3" w14:textId="77777777" w:rsidR="00F51D42" w:rsidRDefault="00F51D42" w:rsidP="00BD78A1">
            <w:pPr>
              <w:pStyle w:val="EMPTYCELLSTYLE"/>
            </w:pPr>
          </w:p>
        </w:tc>
        <w:tc>
          <w:tcPr>
            <w:tcW w:w="1556" w:type="dxa"/>
          </w:tcPr>
          <w:p w14:paraId="65C45A2B" w14:textId="77777777" w:rsidR="00F51D42" w:rsidRDefault="00F51D42" w:rsidP="00BD78A1">
            <w:pPr>
              <w:pStyle w:val="EMPTYCELLSTYLE"/>
            </w:pPr>
          </w:p>
        </w:tc>
        <w:tc>
          <w:tcPr>
            <w:tcW w:w="2640" w:type="dxa"/>
          </w:tcPr>
          <w:p w14:paraId="38C404A7" w14:textId="77777777" w:rsidR="00F51D42" w:rsidRDefault="00F51D42" w:rsidP="00BD78A1">
            <w:pPr>
              <w:pStyle w:val="EMPTYCELLSTYLE"/>
            </w:pPr>
          </w:p>
        </w:tc>
        <w:tc>
          <w:tcPr>
            <w:tcW w:w="600" w:type="dxa"/>
          </w:tcPr>
          <w:p w14:paraId="52F35D1F" w14:textId="77777777" w:rsidR="00F51D42" w:rsidRDefault="00F51D42" w:rsidP="00BD78A1">
            <w:pPr>
              <w:pStyle w:val="EMPTYCELLSTYLE"/>
            </w:pPr>
          </w:p>
        </w:tc>
        <w:tc>
          <w:tcPr>
            <w:tcW w:w="2520" w:type="dxa"/>
          </w:tcPr>
          <w:p w14:paraId="5D486206" w14:textId="77777777" w:rsidR="00F51D42" w:rsidRDefault="00F51D42" w:rsidP="00BD78A1">
            <w:pPr>
              <w:pStyle w:val="EMPTYCELLSTYLE"/>
            </w:pPr>
          </w:p>
        </w:tc>
        <w:tc>
          <w:tcPr>
            <w:tcW w:w="2520" w:type="dxa"/>
          </w:tcPr>
          <w:p w14:paraId="3CE5725F" w14:textId="77777777" w:rsidR="00F51D42" w:rsidRDefault="00F51D42" w:rsidP="00BD78A1">
            <w:pPr>
              <w:pStyle w:val="EMPTYCELLSTYLE"/>
            </w:pPr>
          </w:p>
        </w:tc>
        <w:tc>
          <w:tcPr>
            <w:tcW w:w="3060" w:type="dxa"/>
          </w:tcPr>
          <w:p w14:paraId="49617975" w14:textId="77777777" w:rsidR="00F51D42" w:rsidRDefault="00F51D42" w:rsidP="00BD78A1">
            <w:pPr>
              <w:pStyle w:val="EMPTYCELLSTYLE"/>
            </w:pPr>
          </w:p>
        </w:tc>
        <w:tc>
          <w:tcPr>
            <w:tcW w:w="360" w:type="dxa"/>
          </w:tcPr>
          <w:p w14:paraId="3B7D5A44" w14:textId="77777777" w:rsidR="00F51D42" w:rsidRDefault="00F51D42" w:rsidP="00BD78A1">
            <w:pPr>
              <w:pStyle w:val="EMPTYCELLSTYLE"/>
            </w:pPr>
          </w:p>
        </w:tc>
        <w:tc>
          <w:tcPr>
            <w:tcW w:w="1400" w:type="dxa"/>
          </w:tcPr>
          <w:p w14:paraId="52FCB799" w14:textId="77777777" w:rsidR="00F51D42" w:rsidRDefault="00F51D42" w:rsidP="00BD78A1">
            <w:pPr>
              <w:pStyle w:val="EMPTYCELLSTYLE"/>
            </w:pPr>
          </w:p>
        </w:tc>
        <w:tc>
          <w:tcPr>
            <w:tcW w:w="40" w:type="dxa"/>
          </w:tcPr>
          <w:p w14:paraId="441C3AB4" w14:textId="77777777" w:rsidR="00F51D42" w:rsidRDefault="00F51D42" w:rsidP="00BD78A1">
            <w:pPr>
              <w:pStyle w:val="EMPTYCELLSTYLE"/>
            </w:pPr>
          </w:p>
        </w:tc>
        <w:tc>
          <w:tcPr>
            <w:tcW w:w="1080" w:type="dxa"/>
          </w:tcPr>
          <w:p w14:paraId="0A04E83B" w14:textId="77777777" w:rsidR="00F51D42" w:rsidRDefault="00F51D42" w:rsidP="00BD78A1">
            <w:pPr>
              <w:pStyle w:val="EMPTYCELLSTYLE"/>
            </w:pPr>
          </w:p>
        </w:tc>
        <w:tc>
          <w:tcPr>
            <w:tcW w:w="40" w:type="dxa"/>
          </w:tcPr>
          <w:p w14:paraId="794DD4EE" w14:textId="77777777" w:rsidR="00F51D42" w:rsidRDefault="00F51D42" w:rsidP="00BD78A1">
            <w:pPr>
              <w:pStyle w:val="EMPTYCELLSTYLE"/>
            </w:pPr>
          </w:p>
        </w:tc>
        <w:tc>
          <w:tcPr>
            <w:tcW w:w="40" w:type="dxa"/>
          </w:tcPr>
          <w:p w14:paraId="39EEA2D3" w14:textId="77777777" w:rsidR="00F51D42" w:rsidRDefault="00F51D42" w:rsidP="00BD78A1">
            <w:pPr>
              <w:pStyle w:val="EMPTYCELLSTYLE"/>
            </w:pPr>
          </w:p>
        </w:tc>
      </w:tr>
      <w:tr w:rsidR="00F51D42" w14:paraId="25AA8E88" w14:textId="77777777" w:rsidTr="00BD78A1">
        <w:trPr>
          <w:trHeight w:hRule="exact" w:val="260"/>
        </w:trPr>
        <w:tc>
          <w:tcPr>
            <w:tcW w:w="284" w:type="dxa"/>
          </w:tcPr>
          <w:p w14:paraId="1C92B78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0AFEABA" w14:textId="77777777" w:rsidTr="00BD78A1">
              <w:trPr>
                <w:trHeight w:hRule="exact" w:val="260"/>
              </w:trPr>
              <w:tc>
                <w:tcPr>
                  <w:tcW w:w="8020" w:type="dxa"/>
                  <w:shd w:val="clear" w:color="auto" w:fill="FEDE01"/>
                  <w:tcMar>
                    <w:top w:w="0" w:type="dxa"/>
                    <w:left w:w="40" w:type="dxa"/>
                    <w:bottom w:w="0" w:type="dxa"/>
                    <w:right w:w="0" w:type="dxa"/>
                  </w:tcMar>
                  <w:vAlign w:val="center"/>
                </w:tcPr>
                <w:p w14:paraId="43965EC6" w14:textId="77777777" w:rsidR="00F51D42" w:rsidRDefault="00F51D42" w:rsidP="00BD78A1">
                  <w:pPr>
                    <w:pStyle w:val="izv1"/>
                  </w:pPr>
                  <w:r>
                    <w:rPr>
                      <w:sz w:val="16"/>
                    </w:rPr>
                    <w:t>Izvor 3.1. Vlastiti prihodi - Grad</w:t>
                  </w:r>
                </w:p>
              </w:tc>
              <w:tc>
                <w:tcPr>
                  <w:tcW w:w="2020" w:type="dxa"/>
                </w:tcPr>
                <w:p w14:paraId="7ABEB16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0A80C8B"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9F5E16D"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8D5DD86" w14:textId="77777777" w:rsidR="00F51D42" w:rsidRDefault="00F51D42" w:rsidP="00BD78A1">
                  <w:pPr>
                    <w:pStyle w:val="izv1"/>
                    <w:jc w:val="right"/>
                  </w:pPr>
                  <w:r>
                    <w:rPr>
                      <w:sz w:val="16"/>
                    </w:rPr>
                    <w:t>13.272,28</w:t>
                  </w:r>
                </w:p>
              </w:tc>
              <w:tc>
                <w:tcPr>
                  <w:tcW w:w="700" w:type="dxa"/>
                  <w:shd w:val="clear" w:color="auto" w:fill="FEDE01"/>
                  <w:tcMar>
                    <w:top w:w="0" w:type="dxa"/>
                    <w:left w:w="0" w:type="dxa"/>
                    <w:bottom w:w="0" w:type="dxa"/>
                    <w:right w:w="0" w:type="dxa"/>
                  </w:tcMar>
                  <w:vAlign w:val="center"/>
                </w:tcPr>
                <w:p w14:paraId="3FA05B8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5E55CC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B254AB5" w14:textId="77777777" w:rsidR="00F51D42" w:rsidRDefault="00F51D42" w:rsidP="00BD78A1">
                  <w:pPr>
                    <w:pStyle w:val="izv1"/>
                    <w:jc w:val="right"/>
                  </w:pPr>
                  <w:r>
                    <w:rPr>
                      <w:sz w:val="16"/>
                    </w:rPr>
                    <w:t>100,00</w:t>
                  </w:r>
                </w:p>
              </w:tc>
            </w:tr>
          </w:tbl>
          <w:p w14:paraId="27CCCDC5" w14:textId="77777777" w:rsidR="00F51D42" w:rsidRDefault="00F51D42" w:rsidP="00BD78A1">
            <w:pPr>
              <w:pStyle w:val="EMPTYCELLSTYLE"/>
            </w:pPr>
          </w:p>
        </w:tc>
        <w:tc>
          <w:tcPr>
            <w:tcW w:w="40" w:type="dxa"/>
          </w:tcPr>
          <w:p w14:paraId="76FEBD21" w14:textId="77777777" w:rsidR="00F51D42" w:rsidRDefault="00F51D42" w:rsidP="00BD78A1">
            <w:pPr>
              <w:pStyle w:val="EMPTYCELLSTYLE"/>
            </w:pPr>
          </w:p>
        </w:tc>
      </w:tr>
      <w:tr w:rsidR="00F51D42" w14:paraId="5CF64D52" w14:textId="77777777" w:rsidTr="00BD78A1">
        <w:trPr>
          <w:trHeight w:hRule="exact" w:val="300"/>
        </w:trPr>
        <w:tc>
          <w:tcPr>
            <w:tcW w:w="284" w:type="dxa"/>
          </w:tcPr>
          <w:p w14:paraId="1B2AAE7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88FCB5" w14:textId="77777777" w:rsidTr="00BD78A1">
              <w:trPr>
                <w:trHeight w:hRule="exact" w:val="260"/>
              </w:trPr>
              <w:tc>
                <w:tcPr>
                  <w:tcW w:w="800" w:type="dxa"/>
                  <w:tcMar>
                    <w:top w:w="40" w:type="dxa"/>
                    <w:left w:w="40" w:type="dxa"/>
                    <w:bottom w:w="40" w:type="dxa"/>
                    <w:right w:w="0" w:type="dxa"/>
                  </w:tcMar>
                </w:tcPr>
                <w:p w14:paraId="4F746B91" w14:textId="77777777" w:rsidR="00F51D42" w:rsidRDefault="00F51D42" w:rsidP="00BD78A1">
                  <w:pPr>
                    <w:pStyle w:val="UvjetniStil10"/>
                  </w:pPr>
                </w:p>
              </w:tc>
              <w:tc>
                <w:tcPr>
                  <w:tcW w:w="700" w:type="dxa"/>
                  <w:tcMar>
                    <w:top w:w="40" w:type="dxa"/>
                    <w:left w:w="0" w:type="dxa"/>
                    <w:bottom w:w="40" w:type="dxa"/>
                    <w:right w:w="0" w:type="dxa"/>
                  </w:tcMar>
                </w:tcPr>
                <w:p w14:paraId="404F6D12"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42182BBF" w14:textId="77777777" w:rsidR="00F51D42" w:rsidRDefault="00F51D42" w:rsidP="00BD78A1">
                  <w:pPr>
                    <w:pStyle w:val="UvjetniStil10"/>
                  </w:pPr>
                  <w:r>
                    <w:rPr>
                      <w:sz w:val="16"/>
                    </w:rPr>
                    <w:t>Rashodi za nabavu proizvedene dugotrajne imovine</w:t>
                  </w:r>
                </w:p>
              </w:tc>
              <w:tc>
                <w:tcPr>
                  <w:tcW w:w="2000" w:type="dxa"/>
                </w:tcPr>
                <w:p w14:paraId="345320EB" w14:textId="77777777" w:rsidR="00F51D42" w:rsidRDefault="00F51D42" w:rsidP="00BD78A1">
                  <w:pPr>
                    <w:pStyle w:val="EMPTYCELLSTYLE"/>
                  </w:pPr>
                </w:p>
              </w:tc>
              <w:tc>
                <w:tcPr>
                  <w:tcW w:w="1300" w:type="dxa"/>
                  <w:tcMar>
                    <w:top w:w="40" w:type="dxa"/>
                    <w:left w:w="0" w:type="dxa"/>
                    <w:bottom w:w="40" w:type="dxa"/>
                    <w:right w:w="0" w:type="dxa"/>
                  </w:tcMar>
                </w:tcPr>
                <w:p w14:paraId="7422ABBD"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71235FBA"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751C5C53"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5C0EE2C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21F95A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0BE31CA" w14:textId="77777777" w:rsidR="00F51D42" w:rsidRDefault="00F51D42" w:rsidP="00BD78A1">
                  <w:pPr>
                    <w:pStyle w:val="UvjetniStil10"/>
                    <w:jc w:val="right"/>
                  </w:pPr>
                  <w:r>
                    <w:rPr>
                      <w:sz w:val="16"/>
                    </w:rPr>
                    <w:t>100,00</w:t>
                  </w:r>
                </w:p>
              </w:tc>
            </w:tr>
          </w:tbl>
          <w:p w14:paraId="41537BED" w14:textId="77777777" w:rsidR="00F51D42" w:rsidRDefault="00F51D42" w:rsidP="00BD78A1">
            <w:pPr>
              <w:pStyle w:val="EMPTYCELLSTYLE"/>
            </w:pPr>
          </w:p>
        </w:tc>
        <w:tc>
          <w:tcPr>
            <w:tcW w:w="40" w:type="dxa"/>
          </w:tcPr>
          <w:p w14:paraId="3AC61A93" w14:textId="77777777" w:rsidR="00F51D42" w:rsidRDefault="00F51D42" w:rsidP="00BD78A1">
            <w:pPr>
              <w:pStyle w:val="EMPTYCELLSTYLE"/>
            </w:pPr>
          </w:p>
        </w:tc>
      </w:tr>
      <w:tr w:rsidR="00F51D42" w14:paraId="27371D85" w14:textId="77777777" w:rsidTr="00BD78A1">
        <w:trPr>
          <w:trHeight w:hRule="exact" w:val="300"/>
        </w:trPr>
        <w:tc>
          <w:tcPr>
            <w:tcW w:w="284" w:type="dxa"/>
          </w:tcPr>
          <w:p w14:paraId="70012D6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C554FF2" w14:textId="77777777" w:rsidTr="00BD78A1">
              <w:trPr>
                <w:trHeight w:hRule="exact" w:val="260"/>
              </w:trPr>
              <w:tc>
                <w:tcPr>
                  <w:tcW w:w="800" w:type="dxa"/>
                  <w:tcMar>
                    <w:top w:w="40" w:type="dxa"/>
                    <w:left w:w="40" w:type="dxa"/>
                    <w:bottom w:w="40" w:type="dxa"/>
                    <w:right w:w="0" w:type="dxa"/>
                  </w:tcMar>
                </w:tcPr>
                <w:p w14:paraId="78380130" w14:textId="77777777" w:rsidR="00F51D42" w:rsidRDefault="00F51D42" w:rsidP="00BD78A1">
                  <w:pPr>
                    <w:pStyle w:val="UvjetniStil"/>
                  </w:pPr>
                  <w:r>
                    <w:rPr>
                      <w:sz w:val="16"/>
                    </w:rPr>
                    <w:t>R0285</w:t>
                  </w:r>
                </w:p>
              </w:tc>
              <w:tc>
                <w:tcPr>
                  <w:tcW w:w="700" w:type="dxa"/>
                  <w:tcMar>
                    <w:top w:w="40" w:type="dxa"/>
                    <w:left w:w="0" w:type="dxa"/>
                    <w:bottom w:w="40" w:type="dxa"/>
                    <w:right w:w="0" w:type="dxa"/>
                  </w:tcMar>
                </w:tcPr>
                <w:p w14:paraId="17928BF2"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6C0F7FFA" w14:textId="77777777" w:rsidR="00F51D42" w:rsidRDefault="00F51D42" w:rsidP="00BD78A1">
                  <w:pPr>
                    <w:pStyle w:val="UvjetniStil"/>
                  </w:pPr>
                  <w:r>
                    <w:rPr>
                      <w:sz w:val="16"/>
                    </w:rPr>
                    <w:t>Uredska oprema i namještaj</w:t>
                  </w:r>
                </w:p>
              </w:tc>
              <w:tc>
                <w:tcPr>
                  <w:tcW w:w="2000" w:type="dxa"/>
                </w:tcPr>
                <w:p w14:paraId="29AD9B73" w14:textId="77777777" w:rsidR="00F51D42" w:rsidRDefault="00F51D42" w:rsidP="00BD78A1">
                  <w:pPr>
                    <w:pStyle w:val="EMPTYCELLSTYLE"/>
                  </w:pPr>
                </w:p>
              </w:tc>
              <w:tc>
                <w:tcPr>
                  <w:tcW w:w="1300" w:type="dxa"/>
                  <w:tcMar>
                    <w:top w:w="40" w:type="dxa"/>
                    <w:left w:w="0" w:type="dxa"/>
                    <w:bottom w:w="40" w:type="dxa"/>
                    <w:right w:w="0" w:type="dxa"/>
                  </w:tcMar>
                </w:tcPr>
                <w:p w14:paraId="0431478C" w14:textId="77777777" w:rsidR="00F51D42" w:rsidRDefault="00F51D42" w:rsidP="00BD78A1">
                  <w:pPr>
                    <w:pStyle w:val="UvjetniStil"/>
                    <w:jc w:val="right"/>
                  </w:pPr>
                  <w:r>
                    <w:rPr>
                      <w:sz w:val="16"/>
                    </w:rPr>
                    <w:t>11.945,05</w:t>
                  </w:r>
                </w:p>
              </w:tc>
              <w:tc>
                <w:tcPr>
                  <w:tcW w:w="1300" w:type="dxa"/>
                  <w:tcMar>
                    <w:top w:w="40" w:type="dxa"/>
                    <w:left w:w="0" w:type="dxa"/>
                    <w:bottom w:w="40" w:type="dxa"/>
                    <w:right w:w="0" w:type="dxa"/>
                  </w:tcMar>
                </w:tcPr>
                <w:p w14:paraId="7192853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D0EB55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50141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31F7A6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9A72578" w14:textId="77777777" w:rsidR="00F51D42" w:rsidRDefault="00F51D42" w:rsidP="00BD78A1">
                  <w:pPr>
                    <w:pStyle w:val="UvjetniStil"/>
                    <w:jc w:val="right"/>
                  </w:pPr>
                  <w:r>
                    <w:rPr>
                      <w:sz w:val="16"/>
                    </w:rPr>
                    <w:t>0,00</w:t>
                  </w:r>
                </w:p>
              </w:tc>
            </w:tr>
          </w:tbl>
          <w:p w14:paraId="4FE8F192" w14:textId="77777777" w:rsidR="00F51D42" w:rsidRDefault="00F51D42" w:rsidP="00BD78A1">
            <w:pPr>
              <w:pStyle w:val="EMPTYCELLSTYLE"/>
            </w:pPr>
          </w:p>
        </w:tc>
        <w:tc>
          <w:tcPr>
            <w:tcW w:w="40" w:type="dxa"/>
          </w:tcPr>
          <w:p w14:paraId="36885524" w14:textId="77777777" w:rsidR="00F51D42" w:rsidRDefault="00F51D42" w:rsidP="00BD78A1">
            <w:pPr>
              <w:pStyle w:val="EMPTYCELLSTYLE"/>
            </w:pPr>
          </w:p>
        </w:tc>
      </w:tr>
      <w:tr w:rsidR="00F51D42" w14:paraId="43BC97CF" w14:textId="77777777" w:rsidTr="00BD78A1">
        <w:trPr>
          <w:trHeight w:hRule="exact" w:val="300"/>
        </w:trPr>
        <w:tc>
          <w:tcPr>
            <w:tcW w:w="284" w:type="dxa"/>
          </w:tcPr>
          <w:p w14:paraId="0874502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8A3D21C" w14:textId="77777777" w:rsidTr="00BD78A1">
              <w:trPr>
                <w:trHeight w:hRule="exact" w:val="260"/>
              </w:trPr>
              <w:tc>
                <w:tcPr>
                  <w:tcW w:w="800" w:type="dxa"/>
                  <w:tcMar>
                    <w:top w:w="40" w:type="dxa"/>
                    <w:left w:w="40" w:type="dxa"/>
                    <w:bottom w:w="40" w:type="dxa"/>
                    <w:right w:w="0" w:type="dxa"/>
                  </w:tcMar>
                </w:tcPr>
                <w:p w14:paraId="7134DEE2" w14:textId="77777777" w:rsidR="00F51D42" w:rsidRDefault="00F51D42" w:rsidP="00BD78A1">
                  <w:pPr>
                    <w:pStyle w:val="UvjetniStil"/>
                  </w:pPr>
                  <w:r>
                    <w:rPr>
                      <w:sz w:val="16"/>
                    </w:rPr>
                    <w:t>R0389</w:t>
                  </w:r>
                </w:p>
              </w:tc>
              <w:tc>
                <w:tcPr>
                  <w:tcW w:w="700" w:type="dxa"/>
                  <w:tcMar>
                    <w:top w:w="40" w:type="dxa"/>
                    <w:left w:w="0" w:type="dxa"/>
                    <w:bottom w:w="40" w:type="dxa"/>
                    <w:right w:w="0" w:type="dxa"/>
                  </w:tcMar>
                </w:tcPr>
                <w:p w14:paraId="14576CB4" w14:textId="77777777" w:rsidR="00F51D42" w:rsidRDefault="00F51D42" w:rsidP="00BD78A1">
                  <w:pPr>
                    <w:pStyle w:val="UvjetniStil"/>
                  </w:pPr>
                  <w:r>
                    <w:rPr>
                      <w:sz w:val="16"/>
                    </w:rPr>
                    <w:t>4222</w:t>
                  </w:r>
                </w:p>
              </w:tc>
              <w:tc>
                <w:tcPr>
                  <w:tcW w:w="6540" w:type="dxa"/>
                  <w:tcMar>
                    <w:top w:w="40" w:type="dxa"/>
                    <w:left w:w="0" w:type="dxa"/>
                    <w:bottom w:w="40" w:type="dxa"/>
                    <w:right w:w="0" w:type="dxa"/>
                  </w:tcMar>
                </w:tcPr>
                <w:p w14:paraId="78F1FEBE" w14:textId="77777777" w:rsidR="00F51D42" w:rsidRDefault="00F51D42" w:rsidP="00BD78A1">
                  <w:pPr>
                    <w:pStyle w:val="UvjetniStil"/>
                  </w:pPr>
                  <w:r>
                    <w:rPr>
                      <w:sz w:val="16"/>
                    </w:rPr>
                    <w:t>Komunikacijska oprema</w:t>
                  </w:r>
                </w:p>
              </w:tc>
              <w:tc>
                <w:tcPr>
                  <w:tcW w:w="2000" w:type="dxa"/>
                </w:tcPr>
                <w:p w14:paraId="76C6B88E" w14:textId="77777777" w:rsidR="00F51D42" w:rsidRDefault="00F51D42" w:rsidP="00BD78A1">
                  <w:pPr>
                    <w:pStyle w:val="EMPTYCELLSTYLE"/>
                  </w:pPr>
                </w:p>
              </w:tc>
              <w:tc>
                <w:tcPr>
                  <w:tcW w:w="1300" w:type="dxa"/>
                  <w:tcMar>
                    <w:top w:w="40" w:type="dxa"/>
                    <w:left w:w="0" w:type="dxa"/>
                    <w:bottom w:w="40" w:type="dxa"/>
                    <w:right w:w="0" w:type="dxa"/>
                  </w:tcMar>
                </w:tcPr>
                <w:p w14:paraId="40A31167"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4ADF72F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94A19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BAED8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36520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F64438" w14:textId="77777777" w:rsidR="00F51D42" w:rsidRDefault="00F51D42" w:rsidP="00BD78A1">
                  <w:pPr>
                    <w:pStyle w:val="UvjetniStil"/>
                    <w:jc w:val="right"/>
                  </w:pPr>
                  <w:r>
                    <w:rPr>
                      <w:sz w:val="16"/>
                    </w:rPr>
                    <w:t>0,00</w:t>
                  </w:r>
                </w:p>
              </w:tc>
            </w:tr>
          </w:tbl>
          <w:p w14:paraId="6FC07E18" w14:textId="77777777" w:rsidR="00F51D42" w:rsidRDefault="00F51D42" w:rsidP="00BD78A1">
            <w:pPr>
              <w:pStyle w:val="EMPTYCELLSTYLE"/>
            </w:pPr>
          </w:p>
        </w:tc>
        <w:tc>
          <w:tcPr>
            <w:tcW w:w="40" w:type="dxa"/>
          </w:tcPr>
          <w:p w14:paraId="46B25D93" w14:textId="77777777" w:rsidR="00F51D42" w:rsidRDefault="00F51D42" w:rsidP="00BD78A1">
            <w:pPr>
              <w:pStyle w:val="EMPTYCELLSTYLE"/>
            </w:pPr>
          </w:p>
        </w:tc>
      </w:tr>
      <w:tr w:rsidR="00F51D42" w14:paraId="3839DB0D" w14:textId="77777777" w:rsidTr="00BD78A1">
        <w:trPr>
          <w:trHeight w:hRule="exact" w:val="260"/>
        </w:trPr>
        <w:tc>
          <w:tcPr>
            <w:tcW w:w="284" w:type="dxa"/>
          </w:tcPr>
          <w:p w14:paraId="3518BE03" w14:textId="77777777" w:rsidR="00F51D42" w:rsidRDefault="00F51D42" w:rsidP="00BD78A1">
            <w:pPr>
              <w:pStyle w:val="EMPTYCELLSTYLE"/>
            </w:pPr>
          </w:p>
        </w:tc>
        <w:tc>
          <w:tcPr>
            <w:tcW w:w="15816"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4876D44" w14:textId="77777777" w:rsidTr="00BD78A1">
              <w:trPr>
                <w:trHeight w:hRule="exact" w:val="260"/>
              </w:trPr>
              <w:tc>
                <w:tcPr>
                  <w:tcW w:w="8020" w:type="dxa"/>
                  <w:shd w:val="clear" w:color="auto" w:fill="0000CE"/>
                  <w:tcMar>
                    <w:top w:w="0" w:type="dxa"/>
                    <w:left w:w="40" w:type="dxa"/>
                    <w:bottom w:w="0" w:type="dxa"/>
                    <w:right w:w="0" w:type="dxa"/>
                  </w:tcMar>
                  <w:vAlign w:val="center"/>
                </w:tcPr>
                <w:p w14:paraId="113E3C74" w14:textId="77777777" w:rsidR="00F51D42" w:rsidRDefault="00F51D42" w:rsidP="00BD78A1">
                  <w:pPr>
                    <w:pStyle w:val="rgp2"/>
                  </w:pPr>
                  <w:r>
                    <w:rPr>
                      <w:sz w:val="16"/>
                    </w:rPr>
                    <w:t xml:space="preserve">Glava 00402 PODODJEL ZA KOMUNALNO GOSPODARSTVO, GOSPODARSTVO, ZAŠTITU OKOLIŠA I </w:t>
                  </w:r>
                </w:p>
              </w:tc>
              <w:tc>
                <w:tcPr>
                  <w:tcW w:w="2020" w:type="dxa"/>
                </w:tcPr>
                <w:p w14:paraId="1BA1ECEF" w14:textId="77777777" w:rsidR="00F51D42" w:rsidRDefault="00F51D42" w:rsidP="00BD78A1">
                  <w:pPr>
                    <w:pStyle w:val="EMPTYCELLSTYLE"/>
                  </w:pPr>
                </w:p>
              </w:tc>
              <w:tc>
                <w:tcPr>
                  <w:tcW w:w="1300" w:type="dxa"/>
                  <w:shd w:val="clear" w:color="auto" w:fill="0000CE"/>
                  <w:tcMar>
                    <w:top w:w="0" w:type="dxa"/>
                    <w:left w:w="0" w:type="dxa"/>
                    <w:bottom w:w="0" w:type="dxa"/>
                    <w:right w:w="0" w:type="dxa"/>
                  </w:tcMar>
                  <w:vAlign w:val="center"/>
                </w:tcPr>
                <w:p w14:paraId="2E0B488B" w14:textId="77777777" w:rsidR="00F51D42" w:rsidRDefault="00F51D42" w:rsidP="00BD78A1">
                  <w:pPr>
                    <w:pStyle w:val="rgp2"/>
                    <w:jc w:val="right"/>
                  </w:pPr>
                  <w:r>
                    <w:rPr>
                      <w:sz w:val="16"/>
                    </w:rPr>
                    <w:t>3.970.004,57</w:t>
                  </w:r>
                </w:p>
              </w:tc>
              <w:tc>
                <w:tcPr>
                  <w:tcW w:w="1300" w:type="dxa"/>
                  <w:shd w:val="clear" w:color="auto" w:fill="0000CE"/>
                  <w:tcMar>
                    <w:top w:w="0" w:type="dxa"/>
                    <w:left w:w="0" w:type="dxa"/>
                    <w:bottom w:w="0" w:type="dxa"/>
                    <w:right w:w="0" w:type="dxa"/>
                  </w:tcMar>
                  <w:vAlign w:val="center"/>
                </w:tcPr>
                <w:p w14:paraId="01EACD6C" w14:textId="77777777" w:rsidR="00F51D42" w:rsidRDefault="00F51D42" w:rsidP="00BD78A1">
                  <w:pPr>
                    <w:pStyle w:val="rgp2"/>
                    <w:jc w:val="right"/>
                  </w:pPr>
                  <w:r>
                    <w:rPr>
                      <w:sz w:val="16"/>
                    </w:rPr>
                    <w:t>4.259.340,30</w:t>
                  </w:r>
                </w:p>
              </w:tc>
              <w:tc>
                <w:tcPr>
                  <w:tcW w:w="1300" w:type="dxa"/>
                  <w:shd w:val="clear" w:color="auto" w:fill="0000CE"/>
                  <w:tcMar>
                    <w:top w:w="0" w:type="dxa"/>
                    <w:left w:w="0" w:type="dxa"/>
                    <w:bottom w:w="0" w:type="dxa"/>
                    <w:right w:w="0" w:type="dxa"/>
                  </w:tcMar>
                  <w:vAlign w:val="center"/>
                </w:tcPr>
                <w:p w14:paraId="27D7624E" w14:textId="77777777" w:rsidR="00F51D42" w:rsidRDefault="00F51D42" w:rsidP="00BD78A1">
                  <w:pPr>
                    <w:pStyle w:val="rgp2"/>
                    <w:jc w:val="right"/>
                  </w:pPr>
                  <w:r>
                    <w:rPr>
                      <w:sz w:val="16"/>
                    </w:rPr>
                    <w:t>4.258.676,68</w:t>
                  </w:r>
                </w:p>
              </w:tc>
              <w:tc>
                <w:tcPr>
                  <w:tcW w:w="700" w:type="dxa"/>
                  <w:shd w:val="clear" w:color="auto" w:fill="0000CE"/>
                  <w:tcMar>
                    <w:top w:w="0" w:type="dxa"/>
                    <w:left w:w="0" w:type="dxa"/>
                    <w:bottom w:w="0" w:type="dxa"/>
                    <w:right w:w="0" w:type="dxa"/>
                  </w:tcMar>
                  <w:vAlign w:val="center"/>
                </w:tcPr>
                <w:p w14:paraId="0CE31B6A" w14:textId="77777777" w:rsidR="00F51D42" w:rsidRDefault="00F51D42" w:rsidP="00BD78A1">
                  <w:pPr>
                    <w:pStyle w:val="rgp2"/>
                    <w:jc w:val="right"/>
                  </w:pPr>
                  <w:r>
                    <w:rPr>
                      <w:sz w:val="16"/>
                    </w:rPr>
                    <w:t>107,29</w:t>
                  </w:r>
                </w:p>
              </w:tc>
              <w:tc>
                <w:tcPr>
                  <w:tcW w:w="700" w:type="dxa"/>
                  <w:shd w:val="clear" w:color="auto" w:fill="0000CE"/>
                  <w:tcMar>
                    <w:top w:w="0" w:type="dxa"/>
                    <w:left w:w="0" w:type="dxa"/>
                    <w:bottom w:w="0" w:type="dxa"/>
                    <w:right w:w="0" w:type="dxa"/>
                  </w:tcMar>
                  <w:vAlign w:val="center"/>
                </w:tcPr>
                <w:p w14:paraId="7F9F6A26" w14:textId="77777777" w:rsidR="00F51D42" w:rsidRDefault="00F51D42" w:rsidP="00BD78A1">
                  <w:pPr>
                    <w:pStyle w:val="rgp2"/>
                    <w:jc w:val="right"/>
                  </w:pPr>
                  <w:r>
                    <w:rPr>
                      <w:sz w:val="16"/>
                    </w:rPr>
                    <w:t>99,98</w:t>
                  </w:r>
                </w:p>
              </w:tc>
              <w:tc>
                <w:tcPr>
                  <w:tcW w:w="700" w:type="dxa"/>
                  <w:shd w:val="clear" w:color="auto" w:fill="0000CE"/>
                  <w:tcMar>
                    <w:top w:w="0" w:type="dxa"/>
                    <w:left w:w="0" w:type="dxa"/>
                    <w:bottom w:w="0" w:type="dxa"/>
                    <w:right w:w="40" w:type="dxa"/>
                  </w:tcMar>
                  <w:vAlign w:val="center"/>
                </w:tcPr>
                <w:p w14:paraId="21B8404C" w14:textId="77777777" w:rsidR="00F51D42" w:rsidRDefault="00F51D42" w:rsidP="00BD78A1">
                  <w:pPr>
                    <w:pStyle w:val="rgp2"/>
                    <w:jc w:val="right"/>
                  </w:pPr>
                  <w:r>
                    <w:rPr>
                      <w:sz w:val="16"/>
                    </w:rPr>
                    <w:t>107,27</w:t>
                  </w:r>
                </w:p>
              </w:tc>
            </w:tr>
          </w:tbl>
          <w:p w14:paraId="4A779262" w14:textId="77777777" w:rsidR="00F51D42" w:rsidRDefault="00F51D42" w:rsidP="00BD78A1">
            <w:pPr>
              <w:pStyle w:val="EMPTYCELLSTYLE"/>
            </w:pPr>
          </w:p>
        </w:tc>
        <w:tc>
          <w:tcPr>
            <w:tcW w:w="40" w:type="dxa"/>
          </w:tcPr>
          <w:p w14:paraId="68379AC8" w14:textId="77777777" w:rsidR="00F51D42" w:rsidRDefault="00F51D42" w:rsidP="00BD78A1">
            <w:pPr>
              <w:pStyle w:val="EMPTYCELLSTYLE"/>
            </w:pPr>
          </w:p>
        </w:tc>
      </w:tr>
      <w:tr w:rsidR="00F51D42" w14:paraId="71F3A906" w14:textId="77777777" w:rsidTr="00BD78A1">
        <w:trPr>
          <w:trHeight w:hRule="exact" w:val="260"/>
        </w:trPr>
        <w:tc>
          <w:tcPr>
            <w:tcW w:w="284" w:type="dxa"/>
          </w:tcPr>
          <w:p w14:paraId="1E9546E2"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DA116C6" w14:textId="77777777" w:rsidTr="00BD78A1">
              <w:trPr>
                <w:trHeight w:hRule="exact" w:val="260"/>
              </w:trPr>
              <w:tc>
                <w:tcPr>
                  <w:tcW w:w="8020" w:type="dxa"/>
                  <w:shd w:val="clear" w:color="auto" w:fill="C1C1FF"/>
                  <w:tcMar>
                    <w:top w:w="0" w:type="dxa"/>
                    <w:left w:w="40" w:type="dxa"/>
                    <w:bottom w:w="0" w:type="dxa"/>
                    <w:right w:w="0" w:type="dxa"/>
                  </w:tcMar>
                  <w:vAlign w:val="center"/>
                </w:tcPr>
                <w:p w14:paraId="5FCD18AD" w14:textId="77777777" w:rsidR="00F51D42" w:rsidRDefault="00F51D42" w:rsidP="00BD78A1">
                  <w:pPr>
                    <w:pStyle w:val="prog2"/>
                  </w:pPr>
                  <w:r>
                    <w:rPr>
                      <w:sz w:val="16"/>
                    </w:rPr>
                    <w:t>Program 1010 Poticanje razvoja gospodarstva</w:t>
                  </w:r>
                </w:p>
              </w:tc>
              <w:tc>
                <w:tcPr>
                  <w:tcW w:w="2020" w:type="dxa"/>
                </w:tcPr>
                <w:p w14:paraId="5A38971D"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480A0D73" w14:textId="77777777" w:rsidR="00F51D42" w:rsidRDefault="00F51D42" w:rsidP="00BD78A1">
                  <w:pPr>
                    <w:pStyle w:val="prog2"/>
                    <w:jc w:val="right"/>
                  </w:pPr>
                  <w:r>
                    <w:rPr>
                      <w:sz w:val="16"/>
                    </w:rPr>
                    <w:t>94.233,19</w:t>
                  </w:r>
                </w:p>
              </w:tc>
              <w:tc>
                <w:tcPr>
                  <w:tcW w:w="1300" w:type="dxa"/>
                  <w:shd w:val="clear" w:color="auto" w:fill="C1C1FF"/>
                  <w:tcMar>
                    <w:top w:w="0" w:type="dxa"/>
                    <w:left w:w="0" w:type="dxa"/>
                    <w:bottom w:w="0" w:type="dxa"/>
                    <w:right w:w="0" w:type="dxa"/>
                  </w:tcMar>
                  <w:vAlign w:val="center"/>
                </w:tcPr>
                <w:p w14:paraId="44B2CD6B" w14:textId="77777777" w:rsidR="00F51D42" w:rsidRDefault="00F51D42" w:rsidP="00BD78A1">
                  <w:pPr>
                    <w:pStyle w:val="prog2"/>
                    <w:jc w:val="right"/>
                  </w:pPr>
                  <w:r>
                    <w:rPr>
                      <w:sz w:val="16"/>
                    </w:rPr>
                    <w:t>94.233,19</w:t>
                  </w:r>
                </w:p>
              </w:tc>
              <w:tc>
                <w:tcPr>
                  <w:tcW w:w="1300" w:type="dxa"/>
                  <w:shd w:val="clear" w:color="auto" w:fill="C1C1FF"/>
                  <w:tcMar>
                    <w:top w:w="0" w:type="dxa"/>
                    <w:left w:w="0" w:type="dxa"/>
                    <w:bottom w:w="0" w:type="dxa"/>
                    <w:right w:w="0" w:type="dxa"/>
                  </w:tcMar>
                  <w:vAlign w:val="center"/>
                </w:tcPr>
                <w:p w14:paraId="1A7F5724" w14:textId="77777777" w:rsidR="00F51D42" w:rsidRDefault="00F51D42" w:rsidP="00BD78A1">
                  <w:pPr>
                    <w:pStyle w:val="prog2"/>
                    <w:jc w:val="right"/>
                  </w:pPr>
                  <w:r>
                    <w:rPr>
                      <w:sz w:val="16"/>
                    </w:rPr>
                    <w:t>94.233,19</w:t>
                  </w:r>
                </w:p>
              </w:tc>
              <w:tc>
                <w:tcPr>
                  <w:tcW w:w="700" w:type="dxa"/>
                  <w:shd w:val="clear" w:color="auto" w:fill="C1C1FF"/>
                  <w:tcMar>
                    <w:top w:w="0" w:type="dxa"/>
                    <w:left w:w="0" w:type="dxa"/>
                    <w:bottom w:w="0" w:type="dxa"/>
                    <w:right w:w="0" w:type="dxa"/>
                  </w:tcMar>
                  <w:vAlign w:val="center"/>
                </w:tcPr>
                <w:p w14:paraId="223ECEAE"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E8BB171"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302319CA" w14:textId="77777777" w:rsidR="00F51D42" w:rsidRDefault="00F51D42" w:rsidP="00BD78A1">
                  <w:pPr>
                    <w:pStyle w:val="prog2"/>
                    <w:jc w:val="right"/>
                  </w:pPr>
                  <w:r>
                    <w:rPr>
                      <w:sz w:val="16"/>
                    </w:rPr>
                    <w:t>100,00</w:t>
                  </w:r>
                </w:p>
              </w:tc>
            </w:tr>
          </w:tbl>
          <w:p w14:paraId="37F39334" w14:textId="77777777" w:rsidR="00F51D42" w:rsidRDefault="00F51D42" w:rsidP="00BD78A1">
            <w:pPr>
              <w:pStyle w:val="EMPTYCELLSTYLE"/>
            </w:pPr>
          </w:p>
        </w:tc>
        <w:tc>
          <w:tcPr>
            <w:tcW w:w="40" w:type="dxa"/>
          </w:tcPr>
          <w:p w14:paraId="1663139A" w14:textId="77777777" w:rsidR="00F51D42" w:rsidRDefault="00F51D42" w:rsidP="00BD78A1">
            <w:pPr>
              <w:pStyle w:val="EMPTYCELLSTYLE"/>
            </w:pPr>
          </w:p>
        </w:tc>
      </w:tr>
      <w:tr w:rsidR="00F51D42" w14:paraId="575A7DD5" w14:textId="77777777" w:rsidTr="00BD78A1">
        <w:trPr>
          <w:trHeight w:hRule="exact" w:val="260"/>
        </w:trPr>
        <w:tc>
          <w:tcPr>
            <w:tcW w:w="284" w:type="dxa"/>
          </w:tcPr>
          <w:p w14:paraId="2BA8403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004ECCC" w14:textId="77777777" w:rsidTr="00BD78A1">
              <w:trPr>
                <w:trHeight w:hRule="exact" w:val="260"/>
              </w:trPr>
              <w:tc>
                <w:tcPr>
                  <w:tcW w:w="8020" w:type="dxa"/>
                  <w:shd w:val="clear" w:color="auto" w:fill="E1E1FF"/>
                  <w:tcMar>
                    <w:top w:w="0" w:type="dxa"/>
                    <w:left w:w="40" w:type="dxa"/>
                    <w:bottom w:w="0" w:type="dxa"/>
                    <w:right w:w="0" w:type="dxa"/>
                  </w:tcMar>
                  <w:vAlign w:val="center"/>
                </w:tcPr>
                <w:p w14:paraId="70B473B1" w14:textId="77777777" w:rsidR="00F51D42" w:rsidRDefault="00F51D42" w:rsidP="00BD78A1">
                  <w:pPr>
                    <w:pStyle w:val="prog3"/>
                  </w:pPr>
                  <w:r>
                    <w:rPr>
                      <w:sz w:val="16"/>
                    </w:rPr>
                    <w:t>Aktivnost A101003 LAG Moslavina</w:t>
                  </w:r>
                </w:p>
              </w:tc>
              <w:tc>
                <w:tcPr>
                  <w:tcW w:w="2020" w:type="dxa"/>
                </w:tcPr>
                <w:p w14:paraId="55C734DA"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6436A3B" w14:textId="77777777" w:rsidR="00F51D42" w:rsidRDefault="00F51D42" w:rsidP="00BD78A1">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734F4DDF" w14:textId="77777777" w:rsidR="00F51D42" w:rsidRDefault="00F51D42" w:rsidP="00BD78A1">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446B4831" w14:textId="77777777" w:rsidR="00F51D42" w:rsidRDefault="00F51D42" w:rsidP="00BD78A1">
                  <w:pPr>
                    <w:pStyle w:val="prog3"/>
                    <w:jc w:val="right"/>
                  </w:pPr>
                  <w:r>
                    <w:rPr>
                      <w:sz w:val="16"/>
                    </w:rPr>
                    <w:t>1.327,23</w:t>
                  </w:r>
                </w:p>
              </w:tc>
              <w:tc>
                <w:tcPr>
                  <w:tcW w:w="700" w:type="dxa"/>
                  <w:shd w:val="clear" w:color="auto" w:fill="E1E1FF"/>
                  <w:tcMar>
                    <w:top w:w="0" w:type="dxa"/>
                    <w:left w:w="0" w:type="dxa"/>
                    <w:bottom w:w="0" w:type="dxa"/>
                    <w:right w:w="0" w:type="dxa"/>
                  </w:tcMar>
                  <w:vAlign w:val="center"/>
                </w:tcPr>
                <w:p w14:paraId="62BD541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45003D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CAF66BB" w14:textId="77777777" w:rsidR="00F51D42" w:rsidRDefault="00F51D42" w:rsidP="00BD78A1">
                  <w:pPr>
                    <w:pStyle w:val="prog3"/>
                    <w:jc w:val="right"/>
                  </w:pPr>
                  <w:r>
                    <w:rPr>
                      <w:sz w:val="16"/>
                    </w:rPr>
                    <w:t>100,00</w:t>
                  </w:r>
                </w:p>
              </w:tc>
            </w:tr>
          </w:tbl>
          <w:p w14:paraId="67FD3848" w14:textId="77777777" w:rsidR="00F51D42" w:rsidRDefault="00F51D42" w:rsidP="00BD78A1">
            <w:pPr>
              <w:pStyle w:val="EMPTYCELLSTYLE"/>
            </w:pPr>
          </w:p>
        </w:tc>
        <w:tc>
          <w:tcPr>
            <w:tcW w:w="40" w:type="dxa"/>
          </w:tcPr>
          <w:p w14:paraId="78650AC1" w14:textId="77777777" w:rsidR="00F51D42" w:rsidRDefault="00F51D42" w:rsidP="00BD78A1">
            <w:pPr>
              <w:pStyle w:val="EMPTYCELLSTYLE"/>
            </w:pPr>
          </w:p>
        </w:tc>
      </w:tr>
      <w:tr w:rsidR="00F51D42" w14:paraId="76564878" w14:textId="77777777" w:rsidTr="00BD78A1">
        <w:trPr>
          <w:trHeight w:hRule="exact" w:val="260"/>
        </w:trPr>
        <w:tc>
          <w:tcPr>
            <w:tcW w:w="284" w:type="dxa"/>
          </w:tcPr>
          <w:p w14:paraId="459A27A0"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B1DC30" w14:textId="77777777" w:rsidTr="00BD78A1">
              <w:trPr>
                <w:trHeight w:hRule="exact" w:val="260"/>
              </w:trPr>
              <w:tc>
                <w:tcPr>
                  <w:tcW w:w="8020" w:type="dxa"/>
                  <w:shd w:val="clear" w:color="auto" w:fill="B9E9FF"/>
                  <w:tcMar>
                    <w:top w:w="0" w:type="dxa"/>
                    <w:left w:w="40" w:type="dxa"/>
                    <w:bottom w:w="0" w:type="dxa"/>
                    <w:right w:w="0" w:type="dxa"/>
                  </w:tcMar>
                  <w:vAlign w:val="center"/>
                </w:tcPr>
                <w:p w14:paraId="45EEF765" w14:textId="77777777" w:rsidR="00F51D42" w:rsidRDefault="00F51D42" w:rsidP="00BD78A1">
                  <w:pPr>
                    <w:pStyle w:val="fun3"/>
                  </w:pPr>
                  <w:r>
                    <w:rPr>
                      <w:sz w:val="16"/>
                    </w:rPr>
                    <w:t>FUNKCIJSKA KLASIFIKACIJA 0412 Opći poslovi vezani uz rad</w:t>
                  </w:r>
                </w:p>
              </w:tc>
              <w:tc>
                <w:tcPr>
                  <w:tcW w:w="2020" w:type="dxa"/>
                </w:tcPr>
                <w:p w14:paraId="7B95C876"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C3850DA" w14:textId="77777777" w:rsidR="00F51D42" w:rsidRDefault="00F51D42" w:rsidP="00BD78A1">
                  <w:pPr>
                    <w:pStyle w:val="fun3"/>
                    <w:jc w:val="right"/>
                  </w:pPr>
                  <w:r>
                    <w:rPr>
                      <w:sz w:val="16"/>
                    </w:rPr>
                    <w:t>1.327,23</w:t>
                  </w:r>
                </w:p>
              </w:tc>
              <w:tc>
                <w:tcPr>
                  <w:tcW w:w="1300" w:type="dxa"/>
                  <w:shd w:val="clear" w:color="auto" w:fill="B9E9FF"/>
                  <w:tcMar>
                    <w:top w:w="0" w:type="dxa"/>
                    <w:left w:w="0" w:type="dxa"/>
                    <w:bottom w:w="0" w:type="dxa"/>
                    <w:right w:w="0" w:type="dxa"/>
                  </w:tcMar>
                  <w:vAlign w:val="center"/>
                </w:tcPr>
                <w:p w14:paraId="578289F2" w14:textId="77777777" w:rsidR="00F51D42" w:rsidRDefault="00F51D42" w:rsidP="00BD78A1">
                  <w:pPr>
                    <w:pStyle w:val="fun3"/>
                    <w:jc w:val="right"/>
                  </w:pPr>
                  <w:r>
                    <w:rPr>
                      <w:sz w:val="16"/>
                    </w:rPr>
                    <w:t>1.327,23</w:t>
                  </w:r>
                </w:p>
              </w:tc>
              <w:tc>
                <w:tcPr>
                  <w:tcW w:w="1300" w:type="dxa"/>
                  <w:shd w:val="clear" w:color="auto" w:fill="B9E9FF"/>
                  <w:tcMar>
                    <w:top w:w="0" w:type="dxa"/>
                    <w:left w:w="0" w:type="dxa"/>
                    <w:bottom w:w="0" w:type="dxa"/>
                    <w:right w:w="0" w:type="dxa"/>
                  </w:tcMar>
                  <w:vAlign w:val="center"/>
                </w:tcPr>
                <w:p w14:paraId="45F2DF15" w14:textId="77777777" w:rsidR="00F51D42" w:rsidRDefault="00F51D42" w:rsidP="00BD78A1">
                  <w:pPr>
                    <w:pStyle w:val="fun3"/>
                    <w:jc w:val="right"/>
                  </w:pPr>
                  <w:r>
                    <w:rPr>
                      <w:sz w:val="16"/>
                    </w:rPr>
                    <w:t>1.327,23</w:t>
                  </w:r>
                </w:p>
              </w:tc>
              <w:tc>
                <w:tcPr>
                  <w:tcW w:w="700" w:type="dxa"/>
                  <w:shd w:val="clear" w:color="auto" w:fill="B9E9FF"/>
                  <w:tcMar>
                    <w:top w:w="0" w:type="dxa"/>
                    <w:left w:w="0" w:type="dxa"/>
                    <w:bottom w:w="0" w:type="dxa"/>
                    <w:right w:w="0" w:type="dxa"/>
                  </w:tcMar>
                  <w:vAlign w:val="center"/>
                </w:tcPr>
                <w:p w14:paraId="1164FE2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A75CEC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48A176F" w14:textId="77777777" w:rsidR="00F51D42" w:rsidRDefault="00F51D42" w:rsidP="00BD78A1">
                  <w:pPr>
                    <w:pStyle w:val="fun3"/>
                    <w:jc w:val="right"/>
                  </w:pPr>
                  <w:r>
                    <w:rPr>
                      <w:sz w:val="16"/>
                    </w:rPr>
                    <w:t>100,00</w:t>
                  </w:r>
                </w:p>
              </w:tc>
            </w:tr>
          </w:tbl>
          <w:p w14:paraId="4258CF44" w14:textId="77777777" w:rsidR="00F51D42" w:rsidRDefault="00F51D42" w:rsidP="00BD78A1">
            <w:pPr>
              <w:pStyle w:val="EMPTYCELLSTYLE"/>
            </w:pPr>
          </w:p>
        </w:tc>
        <w:tc>
          <w:tcPr>
            <w:tcW w:w="40" w:type="dxa"/>
          </w:tcPr>
          <w:p w14:paraId="64143586" w14:textId="77777777" w:rsidR="00F51D42" w:rsidRDefault="00F51D42" w:rsidP="00BD78A1">
            <w:pPr>
              <w:pStyle w:val="EMPTYCELLSTYLE"/>
            </w:pPr>
          </w:p>
        </w:tc>
      </w:tr>
      <w:tr w:rsidR="00F51D42" w14:paraId="78FBFF48" w14:textId="77777777" w:rsidTr="00BD78A1">
        <w:trPr>
          <w:trHeight w:hRule="exact" w:val="260"/>
        </w:trPr>
        <w:tc>
          <w:tcPr>
            <w:tcW w:w="284" w:type="dxa"/>
          </w:tcPr>
          <w:p w14:paraId="672707E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8840470" w14:textId="77777777" w:rsidTr="00BD78A1">
              <w:trPr>
                <w:trHeight w:hRule="exact" w:val="260"/>
              </w:trPr>
              <w:tc>
                <w:tcPr>
                  <w:tcW w:w="8020" w:type="dxa"/>
                  <w:shd w:val="clear" w:color="auto" w:fill="FEDE01"/>
                  <w:tcMar>
                    <w:top w:w="0" w:type="dxa"/>
                    <w:left w:w="40" w:type="dxa"/>
                    <w:bottom w:w="0" w:type="dxa"/>
                    <w:right w:w="0" w:type="dxa"/>
                  </w:tcMar>
                  <w:vAlign w:val="center"/>
                </w:tcPr>
                <w:p w14:paraId="5F67CAF7" w14:textId="77777777" w:rsidR="00F51D42" w:rsidRDefault="00F51D42" w:rsidP="00BD78A1">
                  <w:pPr>
                    <w:pStyle w:val="izv1"/>
                  </w:pPr>
                  <w:r>
                    <w:rPr>
                      <w:sz w:val="16"/>
                    </w:rPr>
                    <w:t>Izvor 1.1. Opći prihodi i primici</w:t>
                  </w:r>
                </w:p>
              </w:tc>
              <w:tc>
                <w:tcPr>
                  <w:tcW w:w="2020" w:type="dxa"/>
                </w:tcPr>
                <w:p w14:paraId="2BE2449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26E2D0C"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77C2F72E" w14:textId="77777777" w:rsidR="00F51D42" w:rsidRDefault="00F51D42" w:rsidP="00BD78A1">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0D91870A" w14:textId="77777777" w:rsidR="00F51D42" w:rsidRDefault="00F51D42" w:rsidP="00BD78A1">
                  <w:pPr>
                    <w:pStyle w:val="izv1"/>
                    <w:jc w:val="right"/>
                  </w:pPr>
                  <w:r>
                    <w:rPr>
                      <w:sz w:val="16"/>
                    </w:rPr>
                    <w:t>1.327,23</w:t>
                  </w:r>
                </w:p>
              </w:tc>
              <w:tc>
                <w:tcPr>
                  <w:tcW w:w="700" w:type="dxa"/>
                  <w:shd w:val="clear" w:color="auto" w:fill="FEDE01"/>
                  <w:tcMar>
                    <w:top w:w="0" w:type="dxa"/>
                    <w:left w:w="0" w:type="dxa"/>
                    <w:bottom w:w="0" w:type="dxa"/>
                    <w:right w:w="0" w:type="dxa"/>
                  </w:tcMar>
                  <w:vAlign w:val="center"/>
                </w:tcPr>
                <w:p w14:paraId="22F650B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E8269C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C2091BE" w14:textId="77777777" w:rsidR="00F51D42" w:rsidRDefault="00F51D42" w:rsidP="00BD78A1">
                  <w:pPr>
                    <w:pStyle w:val="izv1"/>
                    <w:jc w:val="right"/>
                  </w:pPr>
                  <w:r>
                    <w:rPr>
                      <w:sz w:val="16"/>
                    </w:rPr>
                    <w:t>100,00</w:t>
                  </w:r>
                </w:p>
              </w:tc>
            </w:tr>
          </w:tbl>
          <w:p w14:paraId="1BAAEB12" w14:textId="77777777" w:rsidR="00F51D42" w:rsidRDefault="00F51D42" w:rsidP="00BD78A1">
            <w:pPr>
              <w:pStyle w:val="EMPTYCELLSTYLE"/>
            </w:pPr>
          </w:p>
        </w:tc>
        <w:tc>
          <w:tcPr>
            <w:tcW w:w="40" w:type="dxa"/>
          </w:tcPr>
          <w:p w14:paraId="0708D5BA" w14:textId="77777777" w:rsidR="00F51D42" w:rsidRDefault="00F51D42" w:rsidP="00BD78A1">
            <w:pPr>
              <w:pStyle w:val="EMPTYCELLSTYLE"/>
            </w:pPr>
          </w:p>
        </w:tc>
      </w:tr>
      <w:tr w:rsidR="00F51D42" w14:paraId="7BC6CE92" w14:textId="77777777" w:rsidTr="00BD78A1">
        <w:trPr>
          <w:trHeight w:hRule="exact" w:val="300"/>
        </w:trPr>
        <w:tc>
          <w:tcPr>
            <w:tcW w:w="284" w:type="dxa"/>
          </w:tcPr>
          <w:p w14:paraId="767D6EA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4D32D1" w14:textId="77777777" w:rsidTr="00BD78A1">
              <w:trPr>
                <w:trHeight w:hRule="exact" w:val="260"/>
              </w:trPr>
              <w:tc>
                <w:tcPr>
                  <w:tcW w:w="800" w:type="dxa"/>
                  <w:tcMar>
                    <w:top w:w="40" w:type="dxa"/>
                    <w:left w:w="40" w:type="dxa"/>
                    <w:bottom w:w="40" w:type="dxa"/>
                    <w:right w:w="0" w:type="dxa"/>
                  </w:tcMar>
                </w:tcPr>
                <w:p w14:paraId="450A11E5" w14:textId="77777777" w:rsidR="00F51D42" w:rsidRDefault="00F51D42" w:rsidP="00BD78A1">
                  <w:pPr>
                    <w:pStyle w:val="UvjetniStil10"/>
                  </w:pPr>
                </w:p>
              </w:tc>
              <w:tc>
                <w:tcPr>
                  <w:tcW w:w="700" w:type="dxa"/>
                  <w:tcMar>
                    <w:top w:w="40" w:type="dxa"/>
                    <w:left w:w="0" w:type="dxa"/>
                    <w:bottom w:w="40" w:type="dxa"/>
                    <w:right w:w="0" w:type="dxa"/>
                  </w:tcMar>
                </w:tcPr>
                <w:p w14:paraId="2E5D5E53"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EF871B7" w14:textId="77777777" w:rsidR="00F51D42" w:rsidRDefault="00F51D42" w:rsidP="00BD78A1">
                  <w:pPr>
                    <w:pStyle w:val="UvjetniStil10"/>
                  </w:pPr>
                  <w:r>
                    <w:rPr>
                      <w:sz w:val="16"/>
                    </w:rPr>
                    <w:t>Materijalni rashodi</w:t>
                  </w:r>
                </w:p>
              </w:tc>
              <w:tc>
                <w:tcPr>
                  <w:tcW w:w="2000" w:type="dxa"/>
                </w:tcPr>
                <w:p w14:paraId="2C2F51F9" w14:textId="77777777" w:rsidR="00F51D42" w:rsidRDefault="00F51D42" w:rsidP="00BD78A1">
                  <w:pPr>
                    <w:pStyle w:val="EMPTYCELLSTYLE"/>
                  </w:pPr>
                </w:p>
              </w:tc>
              <w:tc>
                <w:tcPr>
                  <w:tcW w:w="1300" w:type="dxa"/>
                  <w:tcMar>
                    <w:top w:w="40" w:type="dxa"/>
                    <w:left w:w="0" w:type="dxa"/>
                    <w:bottom w:w="40" w:type="dxa"/>
                    <w:right w:w="0" w:type="dxa"/>
                  </w:tcMar>
                </w:tcPr>
                <w:p w14:paraId="2E6884CA"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7ABB1039"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756A488D" w14:textId="77777777" w:rsidR="00F51D42" w:rsidRDefault="00F51D42" w:rsidP="00BD78A1">
                  <w:pPr>
                    <w:pStyle w:val="UvjetniStil10"/>
                    <w:jc w:val="right"/>
                  </w:pPr>
                  <w:r>
                    <w:rPr>
                      <w:sz w:val="16"/>
                    </w:rPr>
                    <w:t>1.327,23</w:t>
                  </w:r>
                </w:p>
              </w:tc>
              <w:tc>
                <w:tcPr>
                  <w:tcW w:w="700" w:type="dxa"/>
                  <w:tcMar>
                    <w:top w:w="40" w:type="dxa"/>
                    <w:left w:w="0" w:type="dxa"/>
                    <w:bottom w:w="40" w:type="dxa"/>
                    <w:right w:w="0" w:type="dxa"/>
                  </w:tcMar>
                </w:tcPr>
                <w:p w14:paraId="096E2E2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2ED5B6B"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6D8FC20" w14:textId="77777777" w:rsidR="00F51D42" w:rsidRDefault="00F51D42" w:rsidP="00BD78A1">
                  <w:pPr>
                    <w:pStyle w:val="UvjetniStil10"/>
                    <w:jc w:val="right"/>
                  </w:pPr>
                  <w:r>
                    <w:rPr>
                      <w:sz w:val="16"/>
                    </w:rPr>
                    <w:t>100,00</w:t>
                  </w:r>
                </w:p>
              </w:tc>
            </w:tr>
          </w:tbl>
          <w:p w14:paraId="65A33193" w14:textId="77777777" w:rsidR="00F51D42" w:rsidRDefault="00F51D42" w:rsidP="00BD78A1">
            <w:pPr>
              <w:pStyle w:val="EMPTYCELLSTYLE"/>
            </w:pPr>
          </w:p>
        </w:tc>
        <w:tc>
          <w:tcPr>
            <w:tcW w:w="40" w:type="dxa"/>
          </w:tcPr>
          <w:p w14:paraId="40B1B057" w14:textId="77777777" w:rsidR="00F51D42" w:rsidRDefault="00F51D42" w:rsidP="00BD78A1">
            <w:pPr>
              <w:pStyle w:val="EMPTYCELLSTYLE"/>
            </w:pPr>
          </w:p>
        </w:tc>
      </w:tr>
      <w:tr w:rsidR="00F51D42" w14:paraId="7B5DE161" w14:textId="77777777" w:rsidTr="00BD78A1">
        <w:trPr>
          <w:trHeight w:hRule="exact" w:val="300"/>
        </w:trPr>
        <w:tc>
          <w:tcPr>
            <w:tcW w:w="284" w:type="dxa"/>
          </w:tcPr>
          <w:p w14:paraId="14EFB67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8EDB524" w14:textId="77777777" w:rsidTr="00BD78A1">
              <w:trPr>
                <w:trHeight w:hRule="exact" w:val="260"/>
              </w:trPr>
              <w:tc>
                <w:tcPr>
                  <w:tcW w:w="800" w:type="dxa"/>
                  <w:tcMar>
                    <w:top w:w="40" w:type="dxa"/>
                    <w:left w:w="40" w:type="dxa"/>
                    <w:bottom w:w="40" w:type="dxa"/>
                    <w:right w:w="0" w:type="dxa"/>
                  </w:tcMar>
                </w:tcPr>
                <w:p w14:paraId="4B38D890" w14:textId="77777777" w:rsidR="00F51D42" w:rsidRDefault="00F51D42" w:rsidP="00BD78A1">
                  <w:pPr>
                    <w:pStyle w:val="UvjetniStil"/>
                  </w:pPr>
                  <w:r>
                    <w:rPr>
                      <w:sz w:val="16"/>
                    </w:rPr>
                    <w:t>R0286</w:t>
                  </w:r>
                </w:p>
              </w:tc>
              <w:tc>
                <w:tcPr>
                  <w:tcW w:w="700" w:type="dxa"/>
                  <w:tcMar>
                    <w:top w:w="40" w:type="dxa"/>
                    <w:left w:w="0" w:type="dxa"/>
                    <w:bottom w:w="40" w:type="dxa"/>
                    <w:right w:w="0" w:type="dxa"/>
                  </w:tcMar>
                </w:tcPr>
                <w:p w14:paraId="5ED8EF84"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436987AD" w14:textId="77777777" w:rsidR="00F51D42" w:rsidRDefault="00F51D42" w:rsidP="00BD78A1">
                  <w:pPr>
                    <w:pStyle w:val="UvjetniStil"/>
                  </w:pPr>
                  <w:r>
                    <w:rPr>
                      <w:sz w:val="16"/>
                    </w:rPr>
                    <w:t>Članarine i norme</w:t>
                  </w:r>
                </w:p>
              </w:tc>
              <w:tc>
                <w:tcPr>
                  <w:tcW w:w="2000" w:type="dxa"/>
                </w:tcPr>
                <w:p w14:paraId="4286C0D4" w14:textId="77777777" w:rsidR="00F51D42" w:rsidRDefault="00F51D42" w:rsidP="00BD78A1">
                  <w:pPr>
                    <w:pStyle w:val="EMPTYCELLSTYLE"/>
                  </w:pPr>
                </w:p>
              </w:tc>
              <w:tc>
                <w:tcPr>
                  <w:tcW w:w="1300" w:type="dxa"/>
                  <w:tcMar>
                    <w:top w:w="40" w:type="dxa"/>
                    <w:left w:w="0" w:type="dxa"/>
                    <w:bottom w:w="40" w:type="dxa"/>
                    <w:right w:w="0" w:type="dxa"/>
                  </w:tcMar>
                </w:tcPr>
                <w:p w14:paraId="46A05BB5"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10EB0EA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49E566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966055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E886F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88F9FAE" w14:textId="77777777" w:rsidR="00F51D42" w:rsidRDefault="00F51D42" w:rsidP="00BD78A1">
                  <w:pPr>
                    <w:pStyle w:val="UvjetniStil"/>
                    <w:jc w:val="right"/>
                  </w:pPr>
                  <w:r>
                    <w:rPr>
                      <w:sz w:val="16"/>
                    </w:rPr>
                    <w:t>0,00</w:t>
                  </w:r>
                </w:p>
              </w:tc>
            </w:tr>
          </w:tbl>
          <w:p w14:paraId="524B2B99" w14:textId="77777777" w:rsidR="00F51D42" w:rsidRDefault="00F51D42" w:rsidP="00BD78A1">
            <w:pPr>
              <w:pStyle w:val="EMPTYCELLSTYLE"/>
            </w:pPr>
          </w:p>
        </w:tc>
        <w:tc>
          <w:tcPr>
            <w:tcW w:w="40" w:type="dxa"/>
          </w:tcPr>
          <w:p w14:paraId="28D480CC" w14:textId="77777777" w:rsidR="00F51D42" w:rsidRDefault="00F51D42" w:rsidP="00BD78A1">
            <w:pPr>
              <w:pStyle w:val="EMPTYCELLSTYLE"/>
            </w:pPr>
          </w:p>
        </w:tc>
      </w:tr>
      <w:tr w:rsidR="00F51D42" w14:paraId="7154AA23" w14:textId="77777777" w:rsidTr="00BD78A1">
        <w:trPr>
          <w:trHeight w:hRule="exact" w:val="260"/>
        </w:trPr>
        <w:tc>
          <w:tcPr>
            <w:tcW w:w="284" w:type="dxa"/>
          </w:tcPr>
          <w:p w14:paraId="5B9C4D2F"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B7D9A6F" w14:textId="77777777" w:rsidTr="00BD78A1">
              <w:trPr>
                <w:trHeight w:hRule="exact" w:val="260"/>
              </w:trPr>
              <w:tc>
                <w:tcPr>
                  <w:tcW w:w="8020" w:type="dxa"/>
                  <w:shd w:val="clear" w:color="auto" w:fill="E1E1FF"/>
                  <w:tcMar>
                    <w:top w:w="0" w:type="dxa"/>
                    <w:left w:w="40" w:type="dxa"/>
                    <w:bottom w:w="0" w:type="dxa"/>
                    <w:right w:w="0" w:type="dxa"/>
                  </w:tcMar>
                  <w:vAlign w:val="center"/>
                </w:tcPr>
                <w:p w14:paraId="1649E329" w14:textId="77777777" w:rsidR="00F51D42" w:rsidRDefault="00F51D42" w:rsidP="00BD78A1">
                  <w:pPr>
                    <w:pStyle w:val="prog3"/>
                  </w:pPr>
                  <w:r>
                    <w:rPr>
                      <w:sz w:val="16"/>
                    </w:rPr>
                    <w:t>Aktivnost A101004 Rashodi za poticanje razvoja gospodarstva</w:t>
                  </w:r>
                </w:p>
              </w:tc>
              <w:tc>
                <w:tcPr>
                  <w:tcW w:w="2020" w:type="dxa"/>
                </w:tcPr>
                <w:p w14:paraId="2B9C62A1"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9807FF3" w14:textId="77777777" w:rsidR="00F51D42" w:rsidRDefault="00F51D42" w:rsidP="00BD78A1">
                  <w:pPr>
                    <w:pStyle w:val="prog3"/>
                    <w:jc w:val="right"/>
                  </w:pPr>
                  <w:r>
                    <w:rPr>
                      <w:sz w:val="16"/>
                    </w:rPr>
                    <w:t>92.905,96</w:t>
                  </w:r>
                </w:p>
              </w:tc>
              <w:tc>
                <w:tcPr>
                  <w:tcW w:w="1300" w:type="dxa"/>
                  <w:shd w:val="clear" w:color="auto" w:fill="E1E1FF"/>
                  <w:tcMar>
                    <w:top w:w="0" w:type="dxa"/>
                    <w:left w:w="0" w:type="dxa"/>
                    <w:bottom w:w="0" w:type="dxa"/>
                    <w:right w:w="0" w:type="dxa"/>
                  </w:tcMar>
                  <w:vAlign w:val="center"/>
                </w:tcPr>
                <w:p w14:paraId="41B94F5D" w14:textId="77777777" w:rsidR="00F51D42" w:rsidRDefault="00F51D42" w:rsidP="00BD78A1">
                  <w:pPr>
                    <w:pStyle w:val="prog3"/>
                    <w:jc w:val="right"/>
                  </w:pPr>
                  <w:r>
                    <w:rPr>
                      <w:sz w:val="16"/>
                    </w:rPr>
                    <w:t>92.905,96</w:t>
                  </w:r>
                </w:p>
              </w:tc>
              <w:tc>
                <w:tcPr>
                  <w:tcW w:w="1300" w:type="dxa"/>
                  <w:shd w:val="clear" w:color="auto" w:fill="E1E1FF"/>
                  <w:tcMar>
                    <w:top w:w="0" w:type="dxa"/>
                    <w:left w:w="0" w:type="dxa"/>
                    <w:bottom w:w="0" w:type="dxa"/>
                    <w:right w:w="0" w:type="dxa"/>
                  </w:tcMar>
                  <w:vAlign w:val="center"/>
                </w:tcPr>
                <w:p w14:paraId="7D268490" w14:textId="77777777" w:rsidR="00F51D42" w:rsidRDefault="00F51D42" w:rsidP="00BD78A1">
                  <w:pPr>
                    <w:pStyle w:val="prog3"/>
                    <w:jc w:val="right"/>
                  </w:pPr>
                  <w:r>
                    <w:rPr>
                      <w:sz w:val="16"/>
                    </w:rPr>
                    <w:t>92.905,96</w:t>
                  </w:r>
                </w:p>
              </w:tc>
              <w:tc>
                <w:tcPr>
                  <w:tcW w:w="700" w:type="dxa"/>
                  <w:shd w:val="clear" w:color="auto" w:fill="E1E1FF"/>
                  <w:tcMar>
                    <w:top w:w="0" w:type="dxa"/>
                    <w:left w:w="0" w:type="dxa"/>
                    <w:bottom w:w="0" w:type="dxa"/>
                    <w:right w:w="0" w:type="dxa"/>
                  </w:tcMar>
                  <w:vAlign w:val="center"/>
                </w:tcPr>
                <w:p w14:paraId="49B88A1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7965EE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EC3E037" w14:textId="77777777" w:rsidR="00F51D42" w:rsidRDefault="00F51D42" w:rsidP="00BD78A1">
                  <w:pPr>
                    <w:pStyle w:val="prog3"/>
                    <w:jc w:val="right"/>
                  </w:pPr>
                  <w:r>
                    <w:rPr>
                      <w:sz w:val="16"/>
                    </w:rPr>
                    <w:t>100,00</w:t>
                  </w:r>
                </w:p>
              </w:tc>
            </w:tr>
          </w:tbl>
          <w:p w14:paraId="4C9A8949" w14:textId="77777777" w:rsidR="00F51D42" w:rsidRDefault="00F51D42" w:rsidP="00BD78A1">
            <w:pPr>
              <w:pStyle w:val="EMPTYCELLSTYLE"/>
            </w:pPr>
          </w:p>
        </w:tc>
        <w:tc>
          <w:tcPr>
            <w:tcW w:w="40" w:type="dxa"/>
          </w:tcPr>
          <w:p w14:paraId="5F91A430" w14:textId="77777777" w:rsidR="00F51D42" w:rsidRDefault="00F51D42" w:rsidP="00BD78A1">
            <w:pPr>
              <w:pStyle w:val="EMPTYCELLSTYLE"/>
            </w:pPr>
          </w:p>
        </w:tc>
      </w:tr>
      <w:tr w:rsidR="00F51D42" w14:paraId="167175FA" w14:textId="77777777" w:rsidTr="00BD78A1">
        <w:trPr>
          <w:trHeight w:hRule="exact" w:val="260"/>
        </w:trPr>
        <w:tc>
          <w:tcPr>
            <w:tcW w:w="284" w:type="dxa"/>
          </w:tcPr>
          <w:p w14:paraId="581005B6"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14CD3F5" w14:textId="77777777" w:rsidTr="00BD78A1">
              <w:trPr>
                <w:trHeight w:hRule="exact" w:val="260"/>
              </w:trPr>
              <w:tc>
                <w:tcPr>
                  <w:tcW w:w="8020" w:type="dxa"/>
                  <w:shd w:val="clear" w:color="auto" w:fill="B9E9FF"/>
                  <w:tcMar>
                    <w:top w:w="0" w:type="dxa"/>
                    <w:left w:w="40" w:type="dxa"/>
                    <w:bottom w:w="0" w:type="dxa"/>
                    <w:right w:w="0" w:type="dxa"/>
                  </w:tcMar>
                  <w:vAlign w:val="center"/>
                </w:tcPr>
                <w:p w14:paraId="79B800D6" w14:textId="77777777" w:rsidR="00F51D42" w:rsidRDefault="00F51D42" w:rsidP="00BD78A1">
                  <w:pPr>
                    <w:pStyle w:val="fun3"/>
                  </w:pPr>
                  <w:r>
                    <w:rPr>
                      <w:sz w:val="16"/>
                    </w:rPr>
                    <w:t>FUNKCIJSKA KLASIFIKACIJA 0412 Opći poslovi vezani uz rad</w:t>
                  </w:r>
                </w:p>
              </w:tc>
              <w:tc>
                <w:tcPr>
                  <w:tcW w:w="2020" w:type="dxa"/>
                </w:tcPr>
                <w:p w14:paraId="23051D43"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6404F36" w14:textId="77777777" w:rsidR="00F51D42" w:rsidRDefault="00F51D42" w:rsidP="00BD78A1">
                  <w:pPr>
                    <w:pStyle w:val="fun3"/>
                    <w:jc w:val="right"/>
                  </w:pPr>
                  <w:r>
                    <w:rPr>
                      <w:sz w:val="16"/>
                    </w:rPr>
                    <w:t>92.905,96</w:t>
                  </w:r>
                </w:p>
              </w:tc>
              <w:tc>
                <w:tcPr>
                  <w:tcW w:w="1300" w:type="dxa"/>
                  <w:shd w:val="clear" w:color="auto" w:fill="B9E9FF"/>
                  <w:tcMar>
                    <w:top w:w="0" w:type="dxa"/>
                    <w:left w:w="0" w:type="dxa"/>
                    <w:bottom w:w="0" w:type="dxa"/>
                    <w:right w:w="0" w:type="dxa"/>
                  </w:tcMar>
                  <w:vAlign w:val="center"/>
                </w:tcPr>
                <w:p w14:paraId="3C2B831D" w14:textId="77777777" w:rsidR="00F51D42" w:rsidRDefault="00F51D42" w:rsidP="00BD78A1">
                  <w:pPr>
                    <w:pStyle w:val="fun3"/>
                    <w:jc w:val="right"/>
                  </w:pPr>
                  <w:r>
                    <w:rPr>
                      <w:sz w:val="16"/>
                    </w:rPr>
                    <w:t>92.905,96</w:t>
                  </w:r>
                </w:p>
              </w:tc>
              <w:tc>
                <w:tcPr>
                  <w:tcW w:w="1300" w:type="dxa"/>
                  <w:shd w:val="clear" w:color="auto" w:fill="B9E9FF"/>
                  <w:tcMar>
                    <w:top w:w="0" w:type="dxa"/>
                    <w:left w:w="0" w:type="dxa"/>
                    <w:bottom w:w="0" w:type="dxa"/>
                    <w:right w:w="0" w:type="dxa"/>
                  </w:tcMar>
                  <w:vAlign w:val="center"/>
                </w:tcPr>
                <w:p w14:paraId="6C51C7B9" w14:textId="77777777" w:rsidR="00F51D42" w:rsidRDefault="00F51D42" w:rsidP="00BD78A1">
                  <w:pPr>
                    <w:pStyle w:val="fun3"/>
                    <w:jc w:val="right"/>
                  </w:pPr>
                  <w:r>
                    <w:rPr>
                      <w:sz w:val="16"/>
                    </w:rPr>
                    <w:t>92.905,96</w:t>
                  </w:r>
                </w:p>
              </w:tc>
              <w:tc>
                <w:tcPr>
                  <w:tcW w:w="700" w:type="dxa"/>
                  <w:shd w:val="clear" w:color="auto" w:fill="B9E9FF"/>
                  <w:tcMar>
                    <w:top w:w="0" w:type="dxa"/>
                    <w:left w:w="0" w:type="dxa"/>
                    <w:bottom w:w="0" w:type="dxa"/>
                    <w:right w:w="0" w:type="dxa"/>
                  </w:tcMar>
                  <w:vAlign w:val="center"/>
                </w:tcPr>
                <w:p w14:paraId="1867FC6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84A6FA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AAA4605" w14:textId="77777777" w:rsidR="00F51D42" w:rsidRDefault="00F51D42" w:rsidP="00BD78A1">
                  <w:pPr>
                    <w:pStyle w:val="fun3"/>
                    <w:jc w:val="right"/>
                  </w:pPr>
                  <w:r>
                    <w:rPr>
                      <w:sz w:val="16"/>
                    </w:rPr>
                    <w:t>100,00</w:t>
                  </w:r>
                </w:p>
              </w:tc>
            </w:tr>
          </w:tbl>
          <w:p w14:paraId="3B6C22F0" w14:textId="77777777" w:rsidR="00F51D42" w:rsidRDefault="00F51D42" w:rsidP="00BD78A1">
            <w:pPr>
              <w:pStyle w:val="EMPTYCELLSTYLE"/>
            </w:pPr>
          </w:p>
        </w:tc>
        <w:tc>
          <w:tcPr>
            <w:tcW w:w="40" w:type="dxa"/>
          </w:tcPr>
          <w:p w14:paraId="3E852F39" w14:textId="77777777" w:rsidR="00F51D42" w:rsidRDefault="00F51D42" w:rsidP="00BD78A1">
            <w:pPr>
              <w:pStyle w:val="EMPTYCELLSTYLE"/>
            </w:pPr>
          </w:p>
        </w:tc>
      </w:tr>
      <w:tr w:rsidR="00F51D42" w14:paraId="64CDCCE4" w14:textId="77777777" w:rsidTr="00BD78A1">
        <w:trPr>
          <w:trHeight w:hRule="exact" w:val="260"/>
        </w:trPr>
        <w:tc>
          <w:tcPr>
            <w:tcW w:w="284" w:type="dxa"/>
          </w:tcPr>
          <w:p w14:paraId="19C7AA4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D90EA22" w14:textId="77777777" w:rsidTr="00BD78A1">
              <w:trPr>
                <w:trHeight w:hRule="exact" w:val="260"/>
              </w:trPr>
              <w:tc>
                <w:tcPr>
                  <w:tcW w:w="8020" w:type="dxa"/>
                  <w:shd w:val="clear" w:color="auto" w:fill="FEDE01"/>
                  <w:tcMar>
                    <w:top w:w="0" w:type="dxa"/>
                    <w:left w:w="40" w:type="dxa"/>
                    <w:bottom w:w="0" w:type="dxa"/>
                    <w:right w:w="0" w:type="dxa"/>
                  </w:tcMar>
                  <w:vAlign w:val="center"/>
                </w:tcPr>
                <w:p w14:paraId="1BDB1618" w14:textId="77777777" w:rsidR="00F51D42" w:rsidRDefault="00F51D42" w:rsidP="00BD78A1">
                  <w:pPr>
                    <w:pStyle w:val="izv1"/>
                  </w:pPr>
                  <w:r>
                    <w:rPr>
                      <w:sz w:val="16"/>
                    </w:rPr>
                    <w:t>Izvor 1.1. Opći prihodi i primici</w:t>
                  </w:r>
                </w:p>
              </w:tc>
              <w:tc>
                <w:tcPr>
                  <w:tcW w:w="2020" w:type="dxa"/>
                </w:tcPr>
                <w:p w14:paraId="3EEB5D1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65E913E" w14:textId="77777777" w:rsidR="00F51D42" w:rsidRDefault="00F51D42" w:rsidP="00BD78A1">
                  <w:pPr>
                    <w:pStyle w:val="izv1"/>
                    <w:jc w:val="right"/>
                  </w:pPr>
                  <w:r>
                    <w:rPr>
                      <w:sz w:val="16"/>
                    </w:rPr>
                    <w:t>92.905,96</w:t>
                  </w:r>
                </w:p>
              </w:tc>
              <w:tc>
                <w:tcPr>
                  <w:tcW w:w="1300" w:type="dxa"/>
                  <w:shd w:val="clear" w:color="auto" w:fill="FEDE01"/>
                  <w:tcMar>
                    <w:top w:w="0" w:type="dxa"/>
                    <w:left w:w="0" w:type="dxa"/>
                    <w:bottom w:w="0" w:type="dxa"/>
                    <w:right w:w="0" w:type="dxa"/>
                  </w:tcMar>
                  <w:vAlign w:val="center"/>
                </w:tcPr>
                <w:p w14:paraId="54F6F494" w14:textId="77777777" w:rsidR="00F51D42" w:rsidRDefault="00F51D42" w:rsidP="00BD78A1">
                  <w:pPr>
                    <w:pStyle w:val="izv1"/>
                    <w:jc w:val="right"/>
                  </w:pPr>
                  <w:r>
                    <w:rPr>
                      <w:sz w:val="16"/>
                    </w:rPr>
                    <w:t>92.905,96</w:t>
                  </w:r>
                </w:p>
              </w:tc>
              <w:tc>
                <w:tcPr>
                  <w:tcW w:w="1300" w:type="dxa"/>
                  <w:shd w:val="clear" w:color="auto" w:fill="FEDE01"/>
                  <w:tcMar>
                    <w:top w:w="0" w:type="dxa"/>
                    <w:left w:w="0" w:type="dxa"/>
                    <w:bottom w:w="0" w:type="dxa"/>
                    <w:right w:w="0" w:type="dxa"/>
                  </w:tcMar>
                  <w:vAlign w:val="center"/>
                </w:tcPr>
                <w:p w14:paraId="2111B1AD" w14:textId="77777777" w:rsidR="00F51D42" w:rsidRDefault="00F51D42" w:rsidP="00BD78A1">
                  <w:pPr>
                    <w:pStyle w:val="izv1"/>
                    <w:jc w:val="right"/>
                  </w:pPr>
                  <w:r>
                    <w:rPr>
                      <w:sz w:val="16"/>
                    </w:rPr>
                    <w:t>92.905,96</w:t>
                  </w:r>
                </w:p>
              </w:tc>
              <w:tc>
                <w:tcPr>
                  <w:tcW w:w="700" w:type="dxa"/>
                  <w:shd w:val="clear" w:color="auto" w:fill="FEDE01"/>
                  <w:tcMar>
                    <w:top w:w="0" w:type="dxa"/>
                    <w:left w:w="0" w:type="dxa"/>
                    <w:bottom w:w="0" w:type="dxa"/>
                    <w:right w:w="0" w:type="dxa"/>
                  </w:tcMar>
                  <w:vAlign w:val="center"/>
                </w:tcPr>
                <w:p w14:paraId="3EDA008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C5239B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97D0E0E" w14:textId="77777777" w:rsidR="00F51D42" w:rsidRDefault="00F51D42" w:rsidP="00BD78A1">
                  <w:pPr>
                    <w:pStyle w:val="izv1"/>
                    <w:jc w:val="right"/>
                  </w:pPr>
                  <w:r>
                    <w:rPr>
                      <w:sz w:val="16"/>
                    </w:rPr>
                    <w:t>100,00</w:t>
                  </w:r>
                </w:p>
              </w:tc>
            </w:tr>
          </w:tbl>
          <w:p w14:paraId="5B72D2EC" w14:textId="77777777" w:rsidR="00F51D42" w:rsidRDefault="00F51D42" w:rsidP="00BD78A1">
            <w:pPr>
              <w:pStyle w:val="EMPTYCELLSTYLE"/>
            </w:pPr>
          </w:p>
        </w:tc>
        <w:tc>
          <w:tcPr>
            <w:tcW w:w="40" w:type="dxa"/>
          </w:tcPr>
          <w:p w14:paraId="5F1286E4" w14:textId="77777777" w:rsidR="00F51D42" w:rsidRDefault="00F51D42" w:rsidP="00BD78A1">
            <w:pPr>
              <w:pStyle w:val="EMPTYCELLSTYLE"/>
            </w:pPr>
          </w:p>
        </w:tc>
      </w:tr>
      <w:tr w:rsidR="00F51D42" w14:paraId="3E6BF51B" w14:textId="77777777" w:rsidTr="00BD78A1">
        <w:trPr>
          <w:trHeight w:hRule="exact" w:val="300"/>
        </w:trPr>
        <w:tc>
          <w:tcPr>
            <w:tcW w:w="284" w:type="dxa"/>
          </w:tcPr>
          <w:p w14:paraId="463A2E8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CBBF03" w14:textId="77777777" w:rsidTr="00BD78A1">
              <w:trPr>
                <w:trHeight w:hRule="exact" w:val="260"/>
              </w:trPr>
              <w:tc>
                <w:tcPr>
                  <w:tcW w:w="800" w:type="dxa"/>
                  <w:tcMar>
                    <w:top w:w="40" w:type="dxa"/>
                    <w:left w:w="40" w:type="dxa"/>
                    <w:bottom w:w="40" w:type="dxa"/>
                    <w:right w:w="0" w:type="dxa"/>
                  </w:tcMar>
                </w:tcPr>
                <w:p w14:paraId="4117D9DE" w14:textId="77777777" w:rsidR="00F51D42" w:rsidRDefault="00F51D42" w:rsidP="00BD78A1">
                  <w:pPr>
                    <w:pStyle w:val="UvjetniStil10"/>
                  </w:pPr>
                </w:p>
              </w:tc>
              <w:tc>
                <w:tcPr>
                  <w:tcW w:w="700" w:type="dxa"/>
                  <w:tcMar>
                    <w:top w:w="40" w:type="dxa"/>
                    <w:left w:w="0" w:type="dxa"/>
                    <w:bottom w:w="40" w:type="dxa"/>
                    <w:right w:w="0" w:type="dxa"/>
                  </w:tcMar>
                </w:tcPr>
                <w:p w14:paraId="4B0DF7E8"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71EC6C73" w14:textId="77777777" w:rsidR="00F51D42" w:rsidRDefault="00F51D42" w:rsidP="00BD78A1">
                  <w:pPr>
                    <w:pStyle w:val="UvjetniStil10"/>
                  </w:pPr>
                  <w:r>
                    <w:rPr>
                      <w:sz w:val="16"/>
                    </w:rPr>
                    <w:t>Materijalni rashodi</w:t>
                  </w:r>
                </w:p>
              </w:tc>
              <w:tc>
                <w:tcPr>
                  <w:tcW w:w="2000" w:type="dxa"/>
                </w:tcPr>
                <w:p w14:paraId="16096A92" w14:textId="77777777" w:rsidR="00F51D42" w:rsidRDefault="00F51D42" w:rsidP="00BD78A1">
                  <w:pPr>
                    <w:pStyle w:val="EMPTYCELLSTYLE"/>
                  </w:pPr>
                </w:p>
              </w:tc>
              <w:tc>
                <w:tcPr>
                  <w:tcW w:w="1300" w:type="dxa"/>
                  <w:tcMar>
                    <w:top w:w="40" w:type="dxa"/>
                    <w:left w:w="0" w:type="dxa"/>
                    <w:bottom w:w="40" w:type="dxa"/>
                    <w:right w:w="0" w:type="dxa"/>
                  </w:tcMar>
                </w:tcPr>
                <w:p w14:paraId="024A2102" w14:textId="77777777" w:rsidR="00F51D42" w:rsidRDefault="00F51D42" w:rsidP="00BD78A1">
                  <w:pPr>
                    <w:pStyle w:val="UvjetniStil10"/>
                    <w:jc w:val="right"/>
                  </w:pPr>
                  <w:r>
                    <w:rPr>
                      <w:sz w:val="16"/>
                    </w:rPr>
                    <w:t>26.544,56</w:t>
                  </w:r>
                </w:p>
              </w:tc>
              <w:tc>
                <w:tcPr>
                  <w:tcW w:w="1300" w:type="dxa"/>
                  <w:tcMar>
                    <w:top w:w="40" w:type="dxa"/>
                    <w:left w:w="0" w:type="dxa"/>
                    <w:bottom w:w="40" w:type="dxa"/>
                    <w:right w:w="0" w:type="dxa"/>
                  </w:tcMar>
                </w:tcPr>
                <w:p w14:paraId="70E10584" w14:textId="77777777" w:rsidR="00F51D42" w:rsidRDefault="00F51D42" w:rsidP="00BD78A1">
                  <w:pPr>
                    <w:pStyle w:val="UvjetniStil10"/>
                    <w:jc w:val="right"/>
                  </w:pPr>
                  <w:r>
                    <w:rPr>
                      <w:sz w:val="16"/>
                    </w:rPr>
                    <w:t>26.544,56</w:t>
                  </w:r>
                </w:p>
              </w:tc>
              <w:tc>
                <w:tcPr>
                  <w:tcW w:w="1300" w:type="dxa"/>
                  <w:tcMar>
                    <w:top w:w="40" w:type="dxa"/>
                    <w:left w:w="0" w:type="dxa"/>
                    <w:bottom w:w="40" w:type="dxa"/>
                    <w:right w:w="0" w:type="dxa"/>
                  </w:tcMar>
                </w:tcPr>
                <w:p w14:paraId="039D9737" w14:textId="77777777" w:rsidR="00F51D42" w:rsidRDefault="00F51D42" w:rsidP="00BD78A1">
                  <w:pPr>
                    <w:pStyle w:val="UvjetniStil10"/>
                    <w:jc w:val="right"/>
                  </w:pPr>
                  <w:r>
                    <w:rPr>
                      <w:sz w:val="16"/>
                    </w:rPr>
                    <w:t>26.544,56</w:t>
                  </w:r>
                </w:p>
              </w:tc>
              <w:tc>
                <w:tcPr>
                  <w:tcW w:w="700" w:type="dxa"/>
                  <w:tcMar>
                    <w:top w:w="40" w:type="dxa"/>
                    <w:left w:w="0" w:type="dxa"/>
                    <w:bottom w:w="40" w:type="dxa"/>
                    <w:right w:w="0" w:type="dxa"/>
                  </w:tcMar>
                </w:tcPr>
                <w:p w14:paraId="4FBEBF9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3C80C6B"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C91508C" w14:textId="77777777" w:rsidR="00F51D42" w:rsidRDefault="00F51D42" w:rsidP="00BD78A1">
                  <w:pPr>
                    <w:pStyle w:val="UvjetniStil10"/>
                    <w:jc w:val="right"/>
                  </w:pPr>
                  <w:r>
                    <w:rPr>
                      <w:sz w:val="16"/>
                    </w:rPr>
                    <w:t>100,00</w:t>
                  </w:r>
                </w:p>
              </w:tc>
            </w:tr>
          </w:tbl>
          <w:p w14:paraId="4C6B99C0" w14:textId="77777777" w:rsidR="00F51D42" w:rsidRDefault="00F51D42" w:rsidP="00BD78A1">
            <w:pPr>
              <w:pStyle w:val="EMPTYCELLSTYLE"/>
            </w:pPr>
          </w:p>
        </w:tc>
        <w:tc>
          <w:tcPr>
            <w:tcW w:w="40" w:type="dxa"/>
          </w:tcPr>
          <w:p w14:paraId="56F6356A" w14:textId="77777777" w:rsidR="00F51D42" w:rsidRDefault="00F51D42" w:rsidP="00BD78A1">
            <w:pPr>
              <w:pStyle w:val="EMPTYCELLSTYLE"/>
            </w:pPr>
          </w:p>
        </w:tc>
      </w:tr>
      <w:tr w:rsidR="00F51D42" w14:paraId="318AF042" w14:textId="77777777" w:rsidTr="00BD78A1">
        <w:trPr>
          <w:trHeight w:hRule="exact" w:val="300"/>
        </w:trPr>
        <w:tc>
          <w:tcPr>
            <w:tcW w:w="284" w:type="dxa"/>
          </w:tcPr>
          <w:p w14:paraId="4EA6DF3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7D46173" w14:textId="77777777" w:rsidTr="00BD78A1">
              <w:trPr>
                <w:trHeight w:hRule="exact" w:val="260"/>
              </w:trPr>
              <w:tc>
                <w:tcPr>
                  <w:tcW w:w="800" w:type="dxa"/>
                  <w:tcMar>
                    <w:top w:w="40" w:type="dxa"/>
                    <w:left w:w="40" w:type="dxa"/>
                    <w:bottom w:w="40" w:type="dxa"/>
                    <w:right w:w="0" w:type="dxa"/>
                  </w:tcMar>
                </w:tcPr>
                <w:p w14:paraId="72CEACC7" w14:textId="77777777" w:rsidR="00F51D42" w:rsidRDefault="00F51D42" w:rsidP="00BD78A1">
                  <w:pPr>
                    <w:pStyle w:val="UvjetniStil"/>
                  </w:pPr>
                  <w:r>
                    <w:rPr>
                      <w:sz w:val="16"/>
                    </w:rPr>
                    <w:t>R0287</w:t>
                  </w:r>
                </w:p>
              </w:tc>
              <w:tc>
                <w:tcPr>
                  <w:tcW w:w="700" w:type="dxa"/>
                  <w:tcMar>
                    <w:top w:w="40" w:type="dxa"/>
                    <w:left w:w="0" w:type="dxa"/>
                    <w:bottom w:w="40" w:type="dxa"/>
                    <w:right w:w="0" w:type="dxa"/>
                  </w:tcMar>
                </w:tcPr>
                <w:p w14:paraId="7DC74008"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5FF068EB" w14:textId="77777777" w:rsidR="00F51D42" w:rsidRDefault="00F51D42" w:rsidP="00BD78A1">
                  <w:pPr>
                    <w:pStyle w:val="UvjetniStil"/>
                  </w:pPr>
                  <w:r>
                    <w:rPr>
                      <w:sz w:val="16"/>
                    </w:rPr>
                    <w:t>Usluge telefona, pošte i prijevoza</w:t>
                  </w:r>
                </w:p>
              </w:tc>
              <w:tc>
                <w:tcPr>
                  <w:tcW w:w="2000" w:type="dxa"/>
                </w:tcPr>
                <w:p w14:paraId="24F5DC82" w14:textId="77777777" w:rsidR="00F51D42" w:rsidRDefault="00F51D42" w:rsidP="00BD78A1">
                  <w:pPr>
                    <w:pStyle w:val="EMPTYCELLSTYLE"/>
                  </w:pPr>
                </w:p>
              </w:tc>
              <w:tc>
                <w:tcPr>
                  <w:tcW w:w="1300" w:type="dxa"/>
                  <w:tcMar>
                    <w:top w:w="40" w:type="dxa"/>
                    <w:left w:w="0" w:type="dxa"/>
                    <w:bottom w:w="40" w:type="dxa"/>
                    <w:right w:w="0" w:type="dxa"/>
                  </w:tcMar>
                </w:tcPr>
                <w:p w14:paraId="0719389A" w14:textId="77777777" w:rsidR="00F51D42" w:rsidRDefault="00F51D42" w:rsidP="00BD78A1">
                  <w:pPr>
                    <w:pStyle w:val="UvjetniStil"/>
                    <w:jc w:val="right"/>
                  </w:pPr>
                  <w:r>
                    <w:rPr>
                      <w:sz w:val="16"/>
                    </w:rPr>
                    <w:t>18.581,19</w:t>
                  </w:r>
                </w:p>
              </w:tc>
              <w:tc>
                <w:tcPr>
                  <w:tcW w:w="1300" w:type="dxa"/>
                  <w:tcMar>
                    <w:top w:w="40" w:type="dxa"/>
                    <w:left w:w="0" w:type="dxa"/>
                    <w:bottom w:w="40" w:type="dxa"/>
                    <w:right w:w="0" w:type="dxa"/>
                  </w:tcMar>
                </w:tcPr>
                <w:p w14:paraId="6D9D297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14C729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CD4620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AC133E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0F02551" w14:textId="77777777" w:rsidR="00F51D42" w:rsidRDefault="00F51D42" w:rsidP="00BD78A1">
                  <w:pPr>
                    <w:pStyle w:val="UvjetniStil"/>
                    <w:jc w:val="right"/>
                  </w:pPr>
                  <w:r>
                    <w:rPr>
                      <w:sz w:val="16"/>
                    </w:rPr>
                    <w:t>0,00</w:t>
                  </w:r>
                </w:p>
              </w:tc>
            </w:tr>
          </w:tbl>
          <w:p w14:paraId="59AB6E7D" w14:textId="77777777" w:rsidR="00F51D42" w:rsidRDefault="00F51D42" w:rsidP="00BD78A1">
            <w:pPr>
              <w:pStyle w:val="EMPTYCELLSTYLE"/>
            </w:pPr>
          </w:p>
        </w:tc>
        <w:tc>
          <w:tcPr>
            <w:tcW w:w="40" w:type="dxa"/>
          </w:tcPr>
          <w:p w14:paraId="20BA98F7" w14:textId="77777777" w:rsidR="00F51D42" w:rsidRDefault="00F51D42" w:rsidP="00BD78A1">
            <w:pPr>
              <w:pStyle w:val="EMPTYCELLSTYLE"/>
            </w:pPr>
          </w:p>
        </w:tc>
      </w:tr>
      <w:tr w:rsidR="00F51D42" w14:paraId="4776F877" w14:textId="77777777" w:rsidTr="00BD78A1">
        <w:trPr>
          <w:trHeight w:hRule="exact" w:val="300"/>
        </w:trPr>
        <w:tc>
          <w:tcPr>
            <w:tcW w:w="284" w:type="dxa"/>
          </w:tcPr>
          <w:p w14:paraId="3A2FD41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FF241F0" w14:textId="77777777" w:rsidTr="00BD78A1">
              <w:trPr>
                <w:trHeight w:hRule="exact" w:val="260"/>
              </w:trPr>
              <w:tc>
                <w:tcPr>
                  <w:tcW w:w="800" w:type="dxa"/>
                  <w:tcMar>
                    <w:top w:w="40" w:type="dxa"/>
                    <w:left w:w="40" w:type="dxa"/>
                    <w:bottom w:w="40" w:type="dxa"/>
                    <w:right w:w="0" w:type="dxa"/>
                  </w:tcMar>
                </w:tcPr>
                <w:p w14:paraId="57E948F5" w14:textId="77777777" w:rsidR="00F51D42" w:rsidRDefault="00F51D42" w:rsidP="00BD78A1">
                  <w:pPr>
                    <w:pStyle w:val="UvjetniStil"/>
                  </w:pPr>
                  <w:r>
                    <w:rPr>
                      <w:sz w:val="16"/>
                    </w:rPr>
                    <w:t>R0288</w:t>
                  </w:r>
                </w:p>
              </w:tc>
              <w:tc>
                <w:tcPr>
                  <w:tcW w:w="700" w:type="dxa"/>
                  <w:tcMar>
                    <w:top w:w="40" w:type="dxa"/>
                    <w:left w:w="0" w:type="dxa"/>
                    <w:bottom w:w="40" w:type="dxa"/>
                    <w:right w:w="0" w:type="dxa"/>
                  </w:tcMar>
                </w:tcPr>
                <w:p w14:paraId="2BA0B27A"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4EEBB322" w14:textId="77777777" w:rsidR="00F51D42" w:rsidRDefault="00F51D42" w:rsidP="00BD78A1">
                  <w:pPr>
                    <w:pStyle w:val="UvjetniStil"/>
                  </w:pPr>
                  <w:r>
                    <w:rPr>
                      <w:sz w:val="16"/>
                    </w:rPr>
                    <w:t>Usluge promidžbe i informiranja</w:t>
                  </w:r>
                </w:p>
              </w:tc>
              <w:tc>
                <w:tcPr>
                  <w:tcW w:w="2000" w:type="dxa"/>
                </w:tcPr>
                <w:p w14:paraId="4343FDC3" w14:textId="77777777" w:rsidR="00F51D42" w:rsidRDefault="00F51D42" w:rsidP="00BD78A1">
                  <w:pPr>
                    <w:pStyle w:val="EMPTYCELLSTYLE"/>
                  </w:pPr>
                </w:p>
              </w:tc>
              <w:tc>
                <w:tcPr>
                  <w:tcW w:w="1300" w:type="dxa"/>
                  <w:tcMar>
                    <w:top w:w="40" w:type="dxa"/>
                    <w:left w:w="0" w:type="dxa"/>
                    <w:bottom w:w="40" w:type="dxa"/>
                    <w:right w:w="0" w:type="dxa"/>
                  </w:tcMar>
                </w:tcPr>
                <w:p w14:paraId="226AF696"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7C829CA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9C17DE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08C84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F8748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C9B6158" w14:textId="77777777" w:rsidR="00F51D42" w:rsidRDefault="00F51D42" w:rsidP="00BD78A1">
                  <w:pPr>
                    <w:pStyle w:val="UvjetniStil"/>
                    <w:jc w:val="right"/>
                  </w:pPr>
                  <w:r>
                    <w:rPr>
                      <w:sz w:val="16"/>
                    </w:rPr>
                    <w:t>0,00</w:t>
                  </w:r>
                </w:p>
              </w:tc>
            </w:tr>
          </w:tbl>
          <w:p w14:paraId="7BD86D46" w14:textId="77777777" w:rsidR="00F51D42" w:rsidRDefault="00F51D42" w:rsidP="00BD78A1">
            <w:pPr>
              <w:pStyle w:val="EMPTYCELLSTYLE"/>
            </w:pPr>
          </w:p>
        </w:tc>
        <w:tc>
          <w:tcPr>
            <w:tcW w:w="40" w:type="dxa"/>
          </w:tcPr>
          <w:p w14:paraId="38E51582" w14:textId="77777777" w:rsidR="00F51D42" w:rsidRDefault="00F51D42" w:rsidP="00BD78A1">
            <w:pPr>
              <w:pStyle w:val="EMPTYCELLSTYLE"/>
            </w:pPr>
          </w:p>
        </w:tc>
      </w:tr>
      <w:tr w:rsidR="00F51D42" w14:paraId="272DB4FF" w14:textId="77777777" w:rsidTr="00BD78A1">
        <w:trPr>
          <w:trHeight w:hRule="exact" w:val="300"/>
        </w:trPr>
        <w:tc>
          <w:tcPr>
            <w:tcW w:w="284" w:type="dxa"/>
          </w:tcPr>
          <w:p w14:paraId="3A26B7B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CF5F1B" w14:textId="77777777" w:rsidTr="00BD78A1">
              <w:trPr>
                <w:trHeight w:hRule="exact" w:val="260"/>
              </w:trPr>
              <w:tc>
                <w:tcPr>
                  <w:tcW w:w="800" w:type="dxa"/>
                  <w:tcMar>
                    <w:top w:w="40" w:type="dxa"/>
                    <w:left w:w="40" w:type="dxa"/>
                    <w:bottom w:w="40" w:type="dxa"/>
                    <w:right w:w="0" w:type="dxa"/>
                  </w:tcMar>
                </w:tcPr>
                <w:p w14:paraId="7A6289B8" w14:textId="77777777" w:rsidR="00F51D42" w:rsidRDefault="00F51D42" w:rsidP="00BD78A1">
                  <w:pPr>
                    <w:pStyle w:val="UvjetniStil"/>
                  </w:pPr>
                  <w:r>
                    <w:rPr>
                      <w:sz w:val="16"/>
                    </w:rPr>
                    <w:t>R0289</w:t>
                  </w:r>
                </w:p>
              </w:tc>
              <w:tc>
                <w:tcPr>
                  <w:tcW w:w="700" w:type="dxa"/>
                  <w:tcMar>
                    <w:top w:w="40" w:type="dxa"/>
                    <w:left w:w="0" w:type="dxa"/>
                    <w:bottom w:w="40" w:type="dxa"/>
                    <w:right w:w="0" w:type="dxa"/>
                  </w:tcMar>
                </w:tcPr>
                <w:p w14:paraId="314A586C"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0C2EF563" w14:textId="77777777" w:rsidR="00F51D42" w:rsidRDefault="00F51D42" w:rsidP="00BD78A1">
                  <w:pPr>
                    <w:pStyle w:val="UvjetniStil"/>
                  </w:pPr>
                  <w:r>
                    <w:rPr>
                      <w:sz w:val="16"/>
                    </w:rPr>
                    <w:t>Intelektualne i osobne usluge</w:t>
                  </w:r>
                </w:p>
              </w:tc>
              <w:tc>
                <w:tcPr>
                  <w:tcW w:w="2000" w:type="dxa"/>
                </w:tcPr>
                <w:p w14:paraId="00889BC1" w14:textId="77777777" w:rsidR="00F51D42" w:rsidRDefault="00F51D42" w:rsidP="00BD78A1">
                  <w:pPr>
                    <w:pStyle w:val="EMPTYCELLSTYLE"/>
                  </w:pPr>
                </w:p>
              </w:tc>
              <w:tc>
                <w:tcPr>
                  <w:tcW w:w="1300" w:type="dxa"/>
                  <w:tcMar>
                    <w:top w:w="40" w:type="dxa"/>
                    <w:left w:w="0" w:type="dxa"/>
                    <w:bottom w:w="40" w:type="dxa"/>
                    <w:right w:w="0" w:type="dxa"/>
                  </w:tcMar>
                </w:tcPr>
                <w:p w14:paraId="13CBE4DA"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1017395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5FFA2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FC5E5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EBBF92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C536826" w14:textId="77777777" w:rsidR="00F51D42" w:rsidRDefault="00F51D42" w:rsidP="00BD78A1">
                  <w:pPr>
                    <w:pStyle w:val="UvjetniStil"/>
                    <w:jc w:val="right"/>
                  </w:pPr>
                  <w:r>
                    <w:rPr>
                      <w:sz w:val="16"/>
                    </w:rPr>
                    <w:t>0,00</w:t>
                  </w:r>
                </w:p>
              </w:tc>
            </w:tr>
          </w:tbl>
          <w:p w14:paraId="6C807ED3" w14:textId="77777777" w:rsidR="00F51D42" w:rsidRDefault="00F51D42" w:rsidP="00BD78A1">
            <w:pPr>
              <w:pStyle w:val="EMPTYCELLSTYLE"/>
            </w:pPr>
          </w:p>
        </w:tc>
        <w:tc>
          <w:tcPr>
            <w:tcW w:w="40" w:type="dxa"/>
          </w:tcPr>
          <w:p w14:paraId="188E53B3" w14:textId="77777777" w:rsidR="00F51D42" w:rsidRDefault="00F51D42" w:rsidP="00BD78A1">
            <w:pPr>
              <w:pStyle w:val="EMPTYCELLSTYLE"/>
            </w:pPr>
          </w:p>
        </w:tc>
      </w:tr>
      <w:tr w:rsidR="00F51D42" w14:paraId="72B29FE8" w14:textId="77777777" w:rsidTr="00BD78A1">
        <w:trPr>
          <w:trHeight w:hRule="exact" w:val="300"/>
        </w:trPr>
        <w:tc>
          <w:tcPr>
            <w:tcW w:w="284" w:type="dxa"/>
          </w:tcPr>
          <w:p w14:paraId="1F85729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52E60E" w14:textId="77777777" w:rsidTr="00BD78A1">
              <w:trPr>
                <w:trHeight w:hRule="exact" w:val="260"/>
              </w:trPr>
              <w:tc>
                <w:tcPr>
                  <w:tcW w:w="800" w:type="dxa"/>
                  <w:tcMar>
                    <w:top w:w="40" w:type="dxa"/>
                    <w:left w:w="40" w:type="dxa"/>
                    <w:bottom w:w="40" w:type="dxa"/>
                    <w:right w:w="0" w:type="dxa"/>
                  </w:tcMar>
                </w:tcPr>
                <w:p w14:paraId="5D8A6139" w14:textId="77777777" w:rsidR="00F51D42" w:rsidRDefault="00F51D42" w:rsidP="00BD78A1">
                  <w:pPr>
                    <w:pStyle w:val="UvjetniStil10"/>
                  </w:pPr>
                </w:p>
              </w:tc>
              <w:tc>
                <w:tcPr>
                  <w:tcW w:w="700" w:type="dxa"/>
                  <w:tcMar>
                    <w:top w:w="40" w:type="dxa"/>
                    <w:left w:w="0" w:type="dxa"/>
                    <w:bottom w:w="40" w:type="dxa"/>
                    <w:right w:w="0" w:type="dxa"/>
                  </w:tcMar>
                </w:tcPr>
                <w:p w14:paraId="20C0BB66"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1CE1FCEB" w14:textId="77777777" w:rsidR="00F51D42" w:rsidRDefault="00F51D42" w:rsidP="00BD78A1">
                  <w:pPr>
                    <w:pStyle w:val="UvjetniStil10"/>
                  </w:pPr>
                  <w:r>
                    <w:rPr>
                      <w:sz w:val="16"/>
                    </w:rPr>
                    <w:t>Ostali rashodi</w:t>
                  </w:r>
                </w:p>
              </w:tc>
              <w:tc>
                <w:tcPr>
                  <w:tcW w:w="2000" w:type="dxa"/>
                </w:tcPr>
                <w:p w14:paraId="24B07414" w14:textId="77777777" w:rsidR="00F51D42" w:rsidRDefault="00F51D42" w:rsidP="00BD78A1">
                  <w:pPr>
                    <w:pStyle w:val="EMPTYCELLSTYLE"/>
                  </w:pPr>
                </w:p>
              </w:tc>
              <w:tc>
                <w:tcPr>
                  <w:tcW w:w="1300" w:type="dxa"/>
                  <w:tcMar>
                    <w:top w:w="40" w:type="dxa"/>
                    <w:left w:w="0" w:type="dxa"/>
                    <w:bottom w:w="40" w:type="dxa"/>
                    <w:right w:w="0" w:type="dxa"/>
                  </w:tcMar>
                </w:tcPr>
                <w:p w14:paraId="2061D94B"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64D9C44C"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114C7E57"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3E97843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5B7AC5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25C2DBA" w14:textId="77777777" w:rsidR="00F51D42" w:rsidRDefault="00F51D42" w:rsidP="00BD78A1">
                  <w:pPr>
                    <w:pStyle w:val="UvjetniStil10"/>
                    <w:jc w:val="right"/>
                  </w:pPr>
                  <w:r>
                    <w:rPr>
                      <w:sz w:val="16"/>
                    </w:rPr>
                    <w:t>100,00</w:t>
                  </w:r>
                </w:p>
              </w:tc>
            </w:tr>
          </w:tbl>
          <w:p w14:paraId="78506460" w14:textId="77777777" w:rsidR="00F51D42" w:rsidRDefault="00F51D42" w:rsidP="00BD78A1">
            <w:pPr>
              <w:pStyle w:val="EMPTYCELLSTYLE"/>
            </w:pPr>
          </w:p>
        </w:tc>
        <w:tc>
          <w:tcPr>
            <w:tcW w:w="40" w:type="dxa"/>
          </w:tcPr>
          <w:p w14:paraId="3F27BE0C" w14:textId="77777777" w:rsidR="00F51D42" w:rsidRDefault="00F51D42" w:rsidP="00BD78A1">
            <w:pPr>
              <w:pStyle w:val="EMPTYCELLSTYLE"/>
            </w:pPr>
          </w:p>
        </w:tc>
      </w:tr>
      <w:tr w:rsidR="00F51D42" w14:paraId="4A855DC5" w14:textId="77777777" w:rsidTr="00BD78A1">
        <w:trPr>
          <w:trHeight w:hRule="exact" w:val="300"/>
        </w:trPr>
        <w:tc>
          <w:tcPr>
            <w:tcW w:w="284" w:type="dxa"/>
          </w:tcPr>
          <w:p w14:paraId="49AD876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BE6FCF8" w14:textId="77777777" w:rsidTr="00BD78A1">
              <w:trPr>
                <w:trHeight w:hRule="exact" w:val="260"/>
              </w:trPr>
              <w:tc>
                <w:tcPr>
                  <w:tcW w:w="800" w:type="dxa"/>
                  <w:tcMar>
                    <w:top w:w="40" w:type="dxa"/>
                    <w:left w:w="40" w:type="dxa"/>
                    <w:bottom w:w="40" w:type="dxa"/>
                    <w:right w:w="0" w:type="dxa"/>
                  </w:tcMar>
                </w:tcPr>
                <w:p w14:paraId="21309200" w14:textId="77777777" w:rsidR="00F51D42" w:rsidRDefault="00F51D42" w:rsidP="00BD78A1">
                  <w:pPr>
                    <w:pStyle w:val="UvjetniStil"/>
                  </w:pPr>
                  <w:r>
                    <w:rPr>
                      <w:sz w:val="16"/>
                    </w:rPr>
                    <w:t>R0290</w:t>
                  </w:r>
                </w:p>
              </w:tc>
              <w:tc>
                <w:tcPr>
                  <w:tcW w:w="700" w:type="dxa"/>
                  <w:tcMar>
                    <w:top w:w="40" w:type="dxa"/>
                    <w:left w:w="0" w:type="dxa"/>
                    <w:bottom w:w="40" w:type="dxa"/>
                    <w:right w:w="0" w:type="dxa"/>
                  </w:tcMar>
                </w:tcPr>
                <w:p w14:paraId="5F5DCF15"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2CDE449A" w14:textId="77777777" w:rsidR="00F51D42" w:rsidRDefault="00F51D42" w:rsidP="00BD78A1">
                  <w:pPr>
                    <w:pStyle w:val="UvjetniStil"/>
                  </w:pPr>
                  <w:r>
                    <w:rPr>
                      <w:sz w:val="16"/>
                    </w:rPr>
                    <w:t>Tekuće donacije u novcu</w:t>
                  </w:r>
                </w:p>
              </w:tc>
              <w:tc>
                <w:tcPr>
                  <w:tcW w:w="2000" w:type="dxa"/>
                </w:tcPr>
                <w:p w14:paraId="65FA97F7" w14:textId="77777777" w:rsidR="00F51D42" w:rsidRDefault="00F51D42" w:rsidP="00BD78A1">
                  <w:pPr>
                    <w:pStyle w:val="EMPTYCELLSTYLE"/>
                  </w:pPr>
                </w:p>
              </w:tc>
              <w:tc>
                <w:tcPr>
                  <w:tcW w:w="1300" w:type="dxa"/>
                  <w:tcMar>
                    <w:top w:w="40" w:type="dxa"/>
                    <w:left w:w="0" w:type="dxa"/>
                    <w:bottom w:w="40" w:type="dxa"/>
                    <w:right w:w="0" w:type="dxa"/>
                  </w:tcMar>
                </w:tcPr>
                <w:p w14:paraId="59A4DEA2"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24FDC90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71561F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5C0D7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7D1B5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8ED0A5" w14:textId="77777777" w:rsidR="00F51D42" w:rsidRDefault="00F51D42" w:rsidP="00BD78A1">
                  <w:pPr>
                    <w:pStyle w:val="UvjetniStil"/>
                    <w:jc w:val="right"/>
                  </w:pPr>
                  <w:r>
                    <w:rPr>
                      <w:sz w:val="16"/>
                    </w:rPr>
                    <w:t>0,00</w:t>
                  </w:r>
                </w:p>
              </w:tc>
            </w:tr>
          </w:tbl>
          <w:p w14:paraId="27838453" w14:textId="77777777" w:rsidR="00F51D42" w:rsidRDefault="00F51D42" w:rsidP="00BD78A1">
            <w:pPr>
              <w:pStyle w:val="EMPTYCELLSTYLE"/>
            </w:pPr>
          </w:p>
        </w:tc>
        <w:tc>
          <w:tcPr>
            <w:tcW w:w="40" w:type="dxa"/>
          </w:tcPr>
          <w:p w14:paraId="7B78208B" w14:textId="77777777" w:rsidR="00F51D42" w:rsidRDefault="00F51D42" w:rsidP="00BD78A1">
            <w:pPr>
              <w:pStyle w:val="EMPTYCELLSTYLE"/>
            </w:pPr>
          </w:p>
        </w:tc>
      </w:tr>
      <w:tr w:rsidR="00F51D42" w14:paraId="64E8BDB4" w14:textId="77777777" w:rsidTr="00BD78A1">
        <w:trPr>
          <w:trHeight w:hRule="exact" w:val="300"/>
        </w:trPr>
        <w:tc>
          <w:tcPr>
            <w:tcW w:w="284" w:type="dxa"/>
          </w:tcPr>
          <w:p w14:paraId="796B305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E5DE1C" w14:textId="77777777" w:rsidTr="00BD78A1">
              <w:trPr>
                <w:trHeight w:hRule="exact" w:val="260"/>
              </w:trPr>
              <w:tc>
                <w:tcPr>
                  <w:tcW w:w="800" w:type="dxa"/>
                  <w:tcMar>
                    <w:top w:w="40" w:type="dxa"/>
                    <w:left w:w="40" w:type="dxa"/>
                    <w:bottom w:w="40" w:type="dxa"/>
                    <w:right w:w="0" w:type="dxa"/>
                  </w:tcMar>
                </w:tcPr>
                <w:p w14:paraId="202AA1BF" w14:textId="77777777" w:rsidR="00F51D42" w:rsidRDefault="00F51D42" w:rsidP="00BD78A1">
                  <w:pPr>
                    <w:pStyle w:val="UvjetniStil10"/>
                  </w:pPr>
                </w:p>
              </w:tc>
              <w:tc>
                <w:tcPr>
                  <w:tcW w:w="700" w:type="dxa"/>
                  <w:tcMar>
                    <w:top w:w="40" w:type="dxa"/>
                    <w:left w:w="0" w:type="dxa"/>
                    <w:bottom w:w="40" w:type="dxa"/>
                    <w:right w:w="0" w:type="dxa"/>
                  </w:tcMar>
                </w:tcPr>
                <w:p w14:paraId="1E8BE6F1" w14:textId="77777777" w:rsidR="00F51D42" w:rsidRDefault="00F51D42" w:rsidP="00BD78A1">
                  <w:pPr>
                    <w:pStyle w:val="UvjetniStil10"/>
                  </w:pPr>
                  <w:r>
                    <w:rPr>
                      <w:sz w:val="16"/>
                    </w:rPr>
                    <w:t>41</w:t>
                  </w:r>
                </w:p>
              </w:tc>
              <w:tc>
                <w:tcPr>
                  <w:tcW w:w="6540" w:type="dxa"/>
                  <w:tcMar>
                    <w:top w:w="40" w:type="dxa"/>
                    <w:left w:w="0" w:type="dxa"/>
                    <w:bottom w:w="40" w:type="dxa"/>
                    <w:right w:w="0" w:type="dxa"/>
                  </w:tcMar>
                </w:tcPr>
                <w:p w14:paraId="78277B1F" w14:textId="77777777" w:rsidR="00F51D42" w:rsidRDefault="00F51D42" w:rsidP="00BD78A1">
                  <w:pPr>
                    <w:pStyle w:val="UvjetniStil10"/>
                  </w:pPr>
                  <w:r>
                    <w:rPr>
                      <w:sz w:val="16"/>
                    </w:rPr>
                    <w:t xml:space="preserve">Rashodi za nabavu </w:t>
                  </w:r>
                  <w:proofErr w:type="spellStart"/>
                  <w:r>
                    <w:rPr>
                      <w:sz w:val="16"/>
                    </w:rPr>
                    <w:t>neproizvedene</w:t>
                  </w:r>
                  <w:proofErr w:type="spellEnd"/>
                  <w:r>
                    <w:rPr>
                      <w:sz w:val="16"/>
                    </w:rPr>
                    <w:t xml:space="preserve"> dugotrajne imovine</w:t>
                  </w:r>
                </w:p>
              </w:tc>
              <w:tc>
                <w:tcPr>
                  <w:tcW w:w="2000" w:type="dxa"/>
                </w:tcPr>
                <w:p w14:paraId="1DAB50B8" w14:textId="77777777" w:rsidR="00F51D42" w:rsidRDefault="00F51D42" w:rsidP="00BD78A1">
                  <w:pPr>
                    <w:pStyle w:val="EMPTYCELLSTYLE"/>
                  </w:pPr>
                </w:p>
              </w:tc>
              <w:tc>
                <w:tcPr>
                  <w:tcW w:w="1300" w:type="dxa"/>
                  <w:tcMar>
                    <w:top w:w="40" w:type="dxa"/>
                    <w:left w:w="0" w:type="dxa"/>
                    <w:bottom w:w="40" w:type="dxa"/>
                    <w:right w:w="0" w:type="dxa"/>
                  </w:tcMar>
                </w:tcPr>
                <w:p w14:paraId="50447171"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6CC0EAA4"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3FF699AD"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727264A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98D311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8A11D18" w14:textId="77777777" w:rsidR="00F51D42" w:rsidRDefault="00F51D42" w:rsidP="00BD78A1">
                  <w:pPr>
                    <w:pStyle w:val="UvjetniStil10"/>
                    <w:jc w:val="right"/>
                  </w:pPr>
                  <w:r>
                    <w:rPr>
                      <w:sz w:val="16"/>
                    </w:rPr>
                    <w:t>100,00</w:t>
                  </w:r>
                </w:p>
              </w:tc>
            </w:tr>
          </w:tbl>
          <w:p w14:paraId="5886C172" w14:textId="77777777" w:rsidR="00F51D42" w:rsidRDefault="00F51D42" w:rsidP="00BD78A1">
            <w:pPr>
              <w:pStyle w:val="EMPTYCELLSTYLE"/>
            </w:pPr>
          </w:p>
        </w:tc>
        <w:tc>
          <w:tcPr>
            <w:tcW w:w="40" w:type="dxa"/>
          </w:tcPr>
          <w:p w14:paraId="44B8141F" w14:textId="77777777" w:rsidR="00F51D42" w:rsidRDefault="00F51D42" w:rsidP="00BD78A1">
            <w:pPr>
              <w:pStyle w:val="EMPTYCELLSTYLE"/>
            </w:pPr>
          </w:p>
        </w:tc>
      </w:tr>
      <w:tr w:rsidR="00F51D42" w14:paraId="5118C139" w14:textId="77777777" w:rsidTr="00BD78A1">
        <w:trPr>
          <w:trHeight w:hRule="exact" w:val="300"/>
        </w:trPr>
        <w:tc>
          <w:tcPr>
            <w:tcW w:w="284" w:type="dxa"/>
          </w:tcPr>
          <w:p w14:paraId="4FC2976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F3E870B" w14:textId="77777777" w:rsidTr="00BD78A1">
              <w:trPr>
                <w:trHeight w:hRule="exact" w:val="260"/>
              </w:trPr>
              <w:tc>
                <w:tcPr>
                  <w:tcW w:w="800" w:type="dxa"/>
                  <w:tcMar>
                    <w:top w:w="40" w:type="dxa"/>
                    <w:left w:w="40" w:type="dxa"/>
                    <w:bottom w:w="40" w:type="dxa"/>
                    <w:right w:w="0" w:type="dxa"/>
                  </w:tcMar>
                </w:tcPr>
                <w:p w14:paraId="77382628" w14:textId="77777777" w:rsidR="00F51D42" w:rsidRDefault="00F51D42" w:rsidP="00BD78A1">
                  <w:pPr>
                    <w:pStyle w:val="UvjetniStil"/>
                  </w:pPr>
                  <w:r>
                    <w:rPr>
                      <w:sz w:val="16"/>
                    </w:rPr>
                    <w:t>R0291</w:t>
                  </w:r>
                </w:p>
              </w:tc>
              <w:tc>
                <w:tcPr>
                  <w:tcW w:w="700" w:type="dxa"/>
                  <w:tcMar>
                    <w:top w:w="40" w:type="dxa"/>
                    <w:left w:w="0" w:type="dxa"/>
                    <w:bottom w:w="40" w:type="dxa"/>
                    <w:right w:w="0" w:type="dxa"/>
                  </w:tcMar>
                </w:tcPr>
                <w:p w14:paraId="401CCC82" w14:textId="77777777" w:rsidR="00F51D42" w:rsidRDefault="00F51D42" w:rsidP="00BD78A1">
                  <w:pPr>
                    <w:pStyle w:val="UvjetniStil"/>
                  </w:pPr>
                  <w:r>
                    <w:rPr>
                      <w:sz w:val="16"/>
                    </w:rPr>
                    <w:t>4111</w:t>
                  </w:r>
                </w:p>
              </w:tc>
              <w:tc>
                <w:tcPr>
                  <w:tcW w:w="6540" w:type="dxa"/>
                  <w:tcMar>
                    <w:top w:w="40" w:type="dxa"/>
                    <w:left w:w="0" w:type="dxa"/>
                    <w:bottom w:w="40" w:type="dxa"/>
                    <w:right w:w="0" w:type="dxa"/>
                  </w:tcMar>
                </w:tcPr>
                <w:p w14:paraId="2BDE7A5C" w14:textId="77777777" w:rsidR="00F51D42" w:rsidRDefault="00F51D42" w:rsidP="00BD78A1">
                  <w:pPr>
                    <w:pStyle w:val="UvjetniStil"/>
                  </w:pPr>
                  <w:r>
                    <w:rPr>
                      <w:sz w:val="16"/>
                    </w:rPr>
                    <w:t>Zemljište</w:t>
                  </w:r>
                </w:p>
              </w:tc>
              <w:tc>
                <w:tcPr>
                  <w:tcW w:w="2000" w:type="dxa"/>
                </w:tcPr>
                <w:p w14:paraId="1108DAD0" w14:textId="77777777" w:rsidR="00F51D42" w:rsidRDefault="00F51D42" w:rsidP="00BD78A1">
                  <w:pPr>
                    <w:pStyle w:val="EMPTYCELLSTYLE"/>
                  </w:pPr>
                </w:p>
              </w:tc>
              <w:tc>
                <w:tcPr>
                  <w:tcW w:w="1300" w:type="dxa"/>
                  <w:tcMar>
                    <w:top w:w="40" w:type="dxa"/>
                    <w:left w:w="0" w:type="dxa"/>
                    <w:bottom w:w="40" w:type="dxa"/>
                    <w:right w:w="0" w:type="dxa"/>
                  </w:tcMar>
                </w:tcPr>
                <w:p w14:paraId="1BBF2AAB"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0FD4921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8F4C65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169862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4BF61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52B7544" w14:textId="77777777" w:rsidR="00F51D42" w:rsidRDefault="00F51D42" w:rsidP="00BD78A1">
                  <w:pPr>
                    <w:pStyle w:val="UvjetniStil"/>
                    <w:jc w:val="right"/>
                  </w:pPr>
                  <w:r>
                    <w:rPr>
                      <w:sz w:val="16"/>
                    </w:rPr>
                    <w:t>0,00</w:t>
                  </w:r>
                </w:p>
              </w:tc>
            </w:tr>
          </w:tbl>
          <w:p w14:paraId="7CCFACED" w14:textId="77777777" w:rsidR="00F51D42" w:rsidRDefault="00F51D42" w:rsidP="00BD78A1">
            <w:pPr>
              <w:pStyle w:val="EMPTYCELLSTYLE"/>
            </w:pPr>
          </w:p>
        </w:tc>
        <w:tc>
          <w:tcPr>
            <w:tcW w:w="40" w:type="dxa"/>
          </w:tcPr>
          <w:p w14:paraId="4629EA92" w14:textId="77777777" w:rsidR="00F51D42" w:rsidRDefault="00F51D42" w:rsidP="00BD78A1">
            <w:pPr>
              <w:pStyle w:val="EMPTYCELLSTYLE"/>
            </w:pPr>
          </w:p>
        </w:tc>
      </w:tr>
      <w:tr w:rsidR="00F51D42" w14:paraId="5860AFF9" w14:textId="77777777" w:rsidTr="00BD78A1">
        <w:trPr>
          <w:trHeight w:hRule="exact" w:val="300"/>
        </w:trPr>
        <w:tc>
          <w:tcPr>
            <w:tcW w:w="284" w:type="dxa"/>
          </w:tcPr>
          <w:p w14:paraId="3DB98DE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34E0D0" w14:textId="77777777" w:rsidTr="00BD78A1">
              <w:trPr>
                <w:trHeight w:hRule="exact" w:val="260"/>
              </w:trPr>
              <w:tc>
                <w:tcPr>
                  <w:tcW w:w="800" w:type="dxa"/>
                  <w:tcMar>
                    <w:top w:w="40" w:type="dxa"/>
                    <w:left w:w="40" w:type="dxa"/>
                    <w:bottom w:w="40" w:type="dxa"/>
                    <w:right w:w="0" w:type="dxa"/>
                  </w:tcMar>
                </w:tcPr>
                <w:p w14:paraId="1285F432" w14:textId="77777777" w:rsidR="00F51D42" w:rsidRDefault="00F51D42" w:rsidP="00BD78A1">
                  <w:pPr>
                    <w:pStyle w:val="UvjetniStil10"/>
                  </w:pPr>
                </w:p>
              </w:tc>
              <w:tc>
                <w:tcPr>
                  <w:tcW w:w="700" w:type="dxa"/>
                  <w:tcMar>
                    <w:top w:w="40" w:type="dxa"/>
                    <w:left w:w="0" w:type="dxa"/>
                    <w:bottom w:w="40" w:type="dxa"/>
                    <w:right w:w="0" w:type="dxa"/>
                  </w:tcMar>
                </w:tcPr>
                <w:p w14:paraId="37F5DFC2"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6E95D4CA" w14:textId="77777777" w:rsidR="00F51D42" w:rsidRDefault="00F51D42" w:rsidP="00BD78A1">
                  <w:pPr>
                    <w:pStyle w:val="UvjetniStil10"/>
                  </w:pPr>
                  <w:r>
                    <w:rPr>
                      <w:sz w:val="16"/>
                    </w:rPr>
                    <w:t>Rashodi za nabavu proizvedene dugotrajne imovine</w:t>
                  </w:r>
                </w:p>
              </w:tc>
              <w:tc>
                <w:tcPr>
                  <w:tcW w:w="2000" w:type="dxa"/>
                </w:tcPr>
                <w:p w14:paraId="051135E2" w14:textId="77777777" w:rsidR="00F51D42" w:rsidRDefault="00F51D42" w:rsidP="00BD78A1">
                  <w:pPr>
                    <w:pStyle w:val="EMPTYCELLSTYLE"/>
                  </w:pPr>
                </w:p>
              </w:tc>
              <w:tc>
                <w:tcPr>
                  <w:tcW w:w="1300" w:type="dxa"/>
                  <w:tcMar>
                    <w:top w:w="40" w:type="dxa"/>
                    <w:left w:w="0" w:type="dxa"/>
                    <w:bottom w:w="40" w:type="dxa"/>
                    <w:right w:w="0" w:type="dxa"/>
                  </w:tcMar>
                </w:tcPr>
                <w:p w14:paraId="004CD32E" w14:textId="77777777" w:rsidR="00F51D42" w:rsidRDefault="00F51D42" w:rsidP="00BD78A1">
                  <w:pPr>
                    <w:pStyle w:val="UvjetniStil10"/>
                    <w:jc w:val="right"/>
                  </w:pPr>
                  <w:r>
                    <w:rPr>
                      <w:sz w:val="16"/>
                    </w:rPr>
                    <w:t>39.816,84</w:t>
                  </w:r>
                </w:p>
              </w:tc>
              <w:tc>
                <w:tcPr>
                  <w:tcW w:w="1300" w:type="dxa"/>
                  <w:tcMar>
                    <w:top w:w="40" w:type="dxa"/>
                    <w:left w:w="0" w:type="dxa"/>
                    <w:bottom w:w="40" w:type="dxa"/>
                    <w:right w:w="0" w:type="dxa"/>
                  </w:tcMar>
                </w:tcPr>
                <w:p w14:paraId="1E4E4868" w14:textId="77777777" w:rsidR="00F51D42" w:rsidRDefault="00F51D42" w:rsidP="00BD78A1">
                  <w:pPr>
                    <w:pStyle w:val="UvjetniStil10"/>
                    <w:jc w:val="right"/>
                  </w:pPr>
                  <w:r>
                    <w:rPr>
                      <w:sz w:val="16"/>
                    </w:rPr>
                    <w:t>39.816,84</w:t>
                  </w:r>
                </w:p>
              </w:tc>
              <w:tc>
                <w:tcPr>
                  <w:tcW w:w="1300" w:type="dxa"/>
                  <w:tcMar>
                    <w:top w:w="40" w:type="dxa"/>
                    <w:left w:w="0" w:type="dxa"/>
                    <w:bottom w:w="40" w:type="dxa"/>
                    <w:right w:w="0" w:type="dxa"/>
                  </w:tcMar>
                </w:tcPr>
                <w:p w14:paraId="3C3C7634" w14:textId="77777777" w:rsidR="00F51D42" w:rsidRDefault="00F51D42" w:rsidP="00BD78A1">
                  <w:pPr>
                    <w:pStyle w:val="UvjetniStil10"/>
                    <w:jc w:val="right"/>
                  </w:pPr>
                  <w:r>
                    <w:rPr>
                      <w:sz w:val="16"/>
                    </w:rPr>
                    <w:t>39.816,84</w:t>
                  </w:r>
                </w:p>
              </w:tc>
              <w:tc>
                <w:tcPr>
                  <w:tcW w:w="700" w:type="dxa"/>
                  <w:tcMar>
                    <w:top w:w="40" w:type="dxa"/>
                    <w:left w:w="0" w:type="dxa"/>
                    <w:bottom w:w="40" w:type="dxa"/>
                    <w:right w:w="0" w:type="dxa"/>
                  </w:tcMar>
                </w:tcPr>
                <w:p w14:paraId="768F887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B7467A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BB91A5B" w14:textId="77777777" w:rsidR="00F51D42" w:rsidRDefault="00F51D42" w:rsidP="00BD78A1">
                  <w:pPr>
                    <w:pStyle w:val="UvjetniStil10"/>
                    <w:jc w:val="right"/>
                  </w:pPr>
                  <w:r>
                    <w:rPr>
                      <w:sz w:val="16"/>
                    </w:rPr>
                    <w:t>100,00</w:t>
                  </w:r>
                </w:p>
              </w:tc>
            </w:tr>
          </w:tbl>
          <w:p w14:paraId="52A1578A" w14:textId="77777777" w:rsidR="00F51D42" w:rsidRDefault="00F51D42" w:rsidP="00BD78A1">
            <w:pPr>
              <w:pStyle w:val="EMPTYCELLSTYLE"/>
            </w:pPr>
          </w:p>
        </w:tc>
        <w:tc>
          <w:tcPr>
            <w:tcW w:w="40" w:type="dxa"/>
          </w:tcPr>
          <w:p w14:paraId="12A82A05" w14:textId="77777777" w:rsidR="00F51D42" w:rsidRDefault="00F51D42" w:rsidP="00BD78A1">
            <w:pPr>
              <w:pStyle w:val="EMPTYCELLSTYLE"/>
            </w:pPr>
          </w:p>
        </w:tc>
      </w:tr>
      <w:tr w:rsidR="00F51D42" w14:paraId="18F4FD52" w14:textId="77777777" w:rsidTr="00BD78A1">
        <w:trPr>
          <w:trHeight w:hRule="exact" w:val="300"/>
        </w:trPr>
        <w:tc>
          <w:tcPr>
            <w:tcW w:w="284" w:type="dxa"/>
          </w:tcPr>
          <w:p w14:paraId="104BB91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24BB375" w14:textId="77777777" w:rsidTr="00BD78A1">
              <w:trPr>
                <w:trHeight w:hRule="exact" w:val="260"/>
              </w:trPr>
              <w:tc>
                <w:tcPr>
                  <w:tcW w:w="800" w:type="dxa"/>
                  <w:tcMar>
                    <w:top w:w="40" w:type="dxa"/>
                    <w:left w:w="40" w:type="dxa"/>
                    <w:bottom w:w="40" w:type="dxa"/>
                    <w:right w:w="0" w:type="dxa"/>
                  </w:tcMar>
                </w:tcPr>
                <w:p w14:paraId="4408E586" w14:textId="77777777" w:rsidR="00F51D42" w:rsidRDefault="00F51D42" w:rsidP="00BD78A1">
                  <w:pPr>
                    <w:pStyle w:val="UvjetniStil"/>
                  </w:pPr>
                  <w:r>
                    <w:rPr>
                      <w:sz w:val="16"/>
                    </w:rPr>
                    <w:t>R0292</w:t>
                  </w:r>
                </w:p>
              </w:tc>
              <w:tc>
                <w:tcPr>
                  <w:tcW w:w="700" w:type="dxa"/>
                  <w:tcMar>
                    <w:top w:w="40" w:type="dxa"/>
                    <w:left w:w="0" w:type="dxa"/>
                    <w:bottom w:w="40" w:type="dxa"/>
                    <w:right w:w="0" w:type="dxa"/>
                  </w:tcMar>
                </w:tcPr>
                <w:p w14:paraId="245A1FAC"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307DC2BB" w14:textId="77777777" w:rsidR="00F51D42" w:rsidRDefault="00F51D42" w:rsidP="00BD78A1">
                  <w:pPr>
                    <w:pStyle w:val="UvjetniStil"/>
                  </w:pPr>
                  <w:r>
                    <w:rPr>
                      <w:sz w:val="16"/>
                    </w:rPr>
                    <w:t>Poslovni objekti</w:t>
                  </w:r>
                </w:p>
              </w:tc>
              <w:tc>
                <w:tcPr>
                  <w:tcW w:w="2000" w:type="dxa"/>
                </w:tcPr>
                <w:p w14:paraId="63A45114" w14:textId="77777777" w:rsidR="00F51D42" w:rsidRDefault="00F51D42" w:rsidP="00BD78A1">
                  <w:pPr>
                    <w:pStyle w:val="EMPTYCELLSTYLE"/>
                  </w:pPr>
                </w:p>
              </w:tc>
              <w:tc>
                <w:tcPr>
                  <w:tcW w:w="1300" w:type="dxa"/>
                  <w:tcMar>
                    <w:top w:w="40" w:type="dxa"/>
                    <w:left w:w="0" w:type="dxa"/>
                    <w:bottom w:w="40" w:type="dxa"/>
                    <w:right w:w="0" w:type="dxa"/>
                  </w:tcMar>
                </w:tcPr>
                <w:p w14:paraId="31C7619B"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48F83C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62354F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7EAC8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AE283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64A7A8A" w14:textId="77777777" w:rsidR="00F51D42" w:rsidRDefault="00F51D42" w:rsidP="00BD78A1">
                  <w:pPr>
                    <w:pStyle w:val="UvjetniStil"/>
                    <w:jc w:val="right"/>
                  </w:pPr>
                  <w:r>
                    <w:rPr>
                      <w:sz w:val="16"/>
                    </w:rPr>
                    <w:t>0,00</w:t>
                  </w:r>
                </w:p>
              </w:tc>
            </w:tr>
          </w:tbl>
          <w:p w14:paraId="6D30799A" w14:textId="77777777" w:rsidR="00F51D42" w:rsidRDefault="00F51D42" w:rsidP="00BD78A1">
            <w:pPr>
              <w:pStyle w:val="EMPTYCELLSTYLE"/>
            </w:pPr>
          </w:p>
        </w:tc>
        <w:tc>
          <w:tcPr>
            <w:tcW w:w="40" w:type="dxa"/>
          </w:tcPr>
          <w:p w14:paraId="77B5EA93" w14:textId="77777777" w:rsidR="00F51D42" w:rsidRDefault="00F51D42" w:rsidP="00BD78A1">
            <w:pPr>
              <w:pStyle w:val="EMPTYCELLSTYLE"/>
            </w:pPr>
          </w:p>
        </w:tc>
      </w:tr>
      <w:tr w:rsidR="00F51D42" w14:paraId="3D9F212B" w14:textId="77777777" w:rsidTr="00BD78A1">
        <w:trPr>
          <w:trHeight w:hRule="exact" w:val="260"/>
        </w:trPr>
        <w:tc>
          <w:tcPr>
            <w:tcW w:w="284" w:type="dxa"/>
          </w:tcPr>
          <w:p w14:paraId="09A6E645"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FD9C449" w14:textId="77777777" w:rsidTr="00BD78A1">
              <w:trPr>
                <w:trHeight w:hRule="exact" w:val="260"/>
              </w:trPr>
              <w:tc>
                <w:tcPr>
                  <w:tcW w:w="8020" w:type="dxa"/>
                  <w:shd w:val="clear" w:color="auto" w:fill="C1C1FF"/>
                  <w:tcMar>
                    <w:top w:w="0" w:type="dxa"/>
                    <w:left w:w="40" w:type="dxa"/>
                    <w:bottom w:w="0" w:type="dxa"/>
                    <w:right w:w="0" w:type="dxa"/>
                  </w:tcMar>
                  <w:vAlign w:val="center"/>
                </w:tcPr>
                <w:p w14:paraId="62DC9060" w14:textId="77777777" w:rsidR="00F51D42" w:rsidRDefault="00F51D42" w:rsidP="00BD78A1">
                  <w:pPr>
                    <w:pStyle w:val="prog2"/>
                  </w:pPr>
                  <w:r>
                    <w:rPr>
                      <w:sz w:val="16"/>
                    </w:rPr>
                    <w:t>Program 1011 Poticanje razvoja poljoprivrede</w:t>
                  </w:r>
                </w:p>
              </w:tc>
              <w:tc>
                <w:tcPr>
                  <w:tcW w:w="2020" w:type="dxa"/>
                </w:tcPr>
                <w:p w14:paraId="429B8C44"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6460DAED" w14:textId="77777777" w:rsidR="00F51D42" w:rsidRDefault="00F51D42" w:rsidP="00BD78A1">
                  <w:pPr>
                    <w:pStyle w:val="prog2"/>
                    <w:jc w:val="right"/>
                  </w:pPr>
                  <w:r>
                    <w:rPr>
                      <w:sz w:val="16"/>
                    </w:rPr>
                    <w:t>56.009,02</w:t>
                  </w:r>
                </w:p>
              </w:tc>
              <w:tc>
                <w:tcPr>
                  <w:tcW w:w="1300" w:type="dxa"/>
                  <w:shd w:val="clear" w:color="auto" w:fill="C1C1FF"/>
                  <w:tcMar>
                    <w:top w:w="0" w:type="dxa"/>
                    <w:left w:w="0" w:type="dxa"/>
                    <w:bottom w:w="0" w:type="dxa"/>
                    <w:right w:w="0" w:type="dxa"/>
                  </w:tcMar>
                  <w:vAlign w:val="center"/>
                </w:tcPr>
                <w:p w14:paraId="72BBA836" w14:textId="77777777" w:rsidR="00F51D42" w:rsidRDefault="00F51D42" w:rsidP="00BD78A1">
                  <w:pPr>
                    <w:pStyle w:val="prog2"/>
                    <w:jc w:val="right"/>
                  </w:pPr>
                  <w:r>
                    <w:rPr>
                      <w:sz w:val="16"/>
                    </w:rPr>
                    <w:t>56.009,02</w:t>
                  </w:r>
                </w:p>
              </w:tc>
              <w:tc>
                <w:tcPr>
                  <w:tcW w:w="1300" w:type="dxa"/>
                  <w:shd w:val="clear" w:color="auto" w:fill="C1C1FF"/>
                  <w:tcMar>
                    <w:top w:w="0" w:type="dxa"/>
                    <w:left w:w="0" w:type="dxa"/>
                    <w:bottom w:w="0" w:type="dxa"/>
                    <w:right w:w="0" w:type="dxa"/>
                  </w:tcMar>
                  <w:vAlign w:val="center"/>
                </w:tcPr>
                <w:p w14:paraId="243111F6" w14:textId="77777777" w:rsidR="00F51D42" w:rsidRDefault="00F51D42" w:rsidP="00BD78A1">
                  <w:pPr>
                    <w:pStyle w:val="prog2"/>
                    <w:jc w:val="right"/>
                  </w:pPr>
                  <w:r>
                    <w:rPr>
                      <w:sz w:val="16"/>
                    </w:rPr>
                    <w:t>56.009,02</w:t>
                  </w:r>
                </w:p>
              </w:tc>
              <w:tc>
                <w:tcPr>
                  <w:tcW w:w="700" w:type="dxa"/>
                  <w:shd w:val="clear" w:color="auto" w:fill="C1C1FF"/>
                  <w:tcMar>
                    <w:top w:w="0" w:type="dxa"/>
                    <w:left w:w="0" w:type="dxa"/>
                    <w:bottom w:w="0" w:type="dxa"/>
                    <w:right w:w="0" w:type="dxa"/>
                  </w:tcMar>
                  <w:vAlign w:val="center"/>
                </w:tcPr>
                <w:p w14:paraId="098AC50A"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BB5CCBA"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787BC8F8" w14:textId="77777777" w:rsidR="00F51D42" w:rsidRDefault="00F51D42" w:rsidP="00BD78A1">
                  <w:pPr>
                    <w:pStyle w:val="prog2"/>
                    <w:jc w:val="right"/>
                  </w:pPr>
                  <w:r>
                    <w:rPr>
                      <w:sz w:val="16"/>
                    </w:rPr>
                    <w:t>100,00</w:t>
                  </w:r>
                </w:p>
              </w:tc>
            </w:tr>
          </w:tbl>
          <w:p w14:paraId="204BF778" w14:textId="77777777" w:rsidR="00F51D42" w:rsidRDefault="00F51D42" w:rsidP="00BD78A1">
            <w:pPr>
              <w:pStyle w:val="EMPTYCELLSTYLE"/>
            </w:pPr>
          </w:p>
        </w:tc>
        <w:tc>
          <w:tcPr>
            <w:tcW w:w="40" w:type="dxa"/>
          </w:tcPr>
          <w:p w14:paraId="1D616CFE" w14:textId="77777777" w:rsidR="00F51D42" w:rsidRDefault="00F51D42" w:rsidP="00BD78A1">
            <w:pPr>
              <w:pStyle w:val="EMPTYCELLSTYLE"/>
            </w:pPr>
          </w:p>
        </w:tc>
      </w:tr>
      <w:tr w:rsidR="00F51D42" w14:paraId="039F18BA" w14:textId="77777777" w:rsidTr="00BD78A1">
        <w:trPr>
          <w:trHeight w:hRule="exact" w:val="260"/>
        </w:trPr>
        <w:tc>
          <w:tcPr>
            <w:tcW w:w="284" w:type="dxa"/>
          </w:tcPr>
          <w:p w14:paraId="1CC840BF"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5128153" w14:textId="77777777" w:rsidTr="00BD78A1">
              <w:trPr>
                <w:trHeight w:hRule="exact" w:val="260"/>
              </w:trPr>
              <w:tc>
                <w:tcPr>
                  <w:tcW w:w="8020" w:type="dxa"/>
                  <w:shd w:val="clear" w:color="auto" w:fill="E1E1FF"/>
                  <w:tcMar>
                    <w:top w:w="0" w:type="dxa"/>
                    <w:left w:w="40" w:type="dxa"/>
                    <w:bottom w:w="0" w:type="dxa"/>
                    <w:right w:w="0" w:type="dxa"/>
                  </w:tcMar>
                  <w:vAlign w:val="center"/>
                </w:tcPr>
                <w:p w14:paraId="496895DC" w14:textId="77777777" w:rsidR="00F51D42" w:rsidRDefault="00F51D42" w:rsidP="00BD78A1">
                  <w:pPr>
                    <w:pStyle w:val="prog3"/>
                  </w:pPr>
                  <w:r>
                    <w:rPr>
                      <w:sz w:val="16"/>
                    </w:rPr>
                    <w:t>Aktivnost A101101 Raspolaganje poljoprivrednim zemljištem</w:t>
                  </w:r>
                </w:p>
              </w:tc>
              <w:tc>
                <w:tcPr>
                  <w:tcW w:w="2020" w:type="dxa"/>
                </w:tcPr>
                <w:p w14:paraId="4C49F4C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C409105" w14:textId="77777777" w:rsidR="00F51D42" w:rsidRDefault="00F51D42" w:rsidP="00BD78A1">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64084A06" w14:textId="77777777" w:rsidR="00F51D42" w:rsidRDefault="00F51D42" w:rsidP="00BD78A1">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2D0CC6E3" w14:textId="77777777" w:rsidR="00F51D42" w:rsidRDefault="00F51D42" w:rsidP="00BD78A1">
                  <w:pPr>
                    <w:pStyle w:val="prog3"/>
                    <w:jc w:val="right"/>
                  </w:pPr>
                  <w:r>
                    <w:rPr>
                      <w:sz w:val="16"/>
                    </w:rPr>
                    <w:t>7.963,37</w:t>
                  </w:r>
                </w:p>
              </w:tc>
              <w:tc>
                <w:tcPr>
                  <w:tcW w:w="700" w:type="dxa"/>
                  <w:shd w:val="clear" w:color="auto" w:fill="E1E1FF"/>
                  <w:tcMar>
                    <w:top w:w="0" w:type="dxa"/>
                    <w:left w:w="0" w:type="dxa"/>
                    <w:bottom w:w="0" w:type="dxa"/>
                    <w:right w:w="0" w:type="dxa"/>
                  </w:tcMar>
                  <w:vAlign w:val="center"/>
                </w:tcPr>
                <w:p w14:paraId="5E36ABD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26BF60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2C97176" w14:textId="77777777" w:rsidR="00F51D42" w:rsidRDefault="00F51D42" w:rsidP="00BD78A1">
                  <w:pPr>
                    <w:pStyle w:val="prog3"/>
                    <w:jc w:val="right"/>
                  </w:pPr>
                  <w:r>
                    <w:rPr>
                      <w:sz w:val="16"/>
                    </w:rPr>
                    <w:t>100,00</w:t>
                  </w:r>
                </w:p>
              </w:tc>
            </w:tr>
          </w:tbl>
          <w:p w14:paraId="61F8359A" w14:textId="77777777" w:rsidR="00F51D42" w:rsidRDefault="00F51D42" w:rsidP="00BD78A1">
            <w:pPr>
              <w:pStyle w:val="EMPTYCELLSTYLE"/>
            </w:pPr>
          </w:p>
        </w:tc>
        <w:tc>
          <w:tcPr>
            <w:tcW w:w="40" w:type="dxa"/>
          </w:tcPr>
          <w:p w14:paraId="0A2D36E1" w14:textId="77777777" w:rsidR="00F51D42" w:rsidRDefault="00F51D42" w:rsidP="00BD78A1">
            <w:pPr>
              <w:pStyle w:val="EMPTYCELLSTYLE"/>
            </w:pPr>
          </w:p>
        </w:tc>
      </w:tr>
      <w:tr w:rsidR="00F51D42" w14:paraId="07745461" w14:textId="77777777" w:rsidTr="00BD78A1">
        <w:trPr>
          <w:trHeight w:hRule="exact" w:val="1080"/>
        </w:trPr>
        <w:tc>
          <w:tcPr>
            <w:tcW w:w="284" w:type="dxa"/>
          </w:tcPr>
          <w:p w14:paraId="098459E3" w14:textId="77777777" w:rsidR="00F51D42" w:rsidRDefault="00F51D42" w:rsidP="00BD78A1">
            <w:pPr>
              <w:pStyle w:val="EMPTYCELLSTYLE"/>
            </w:pPr>
          </w:p>
        </w:tc>
        <w:tc>
          <w:tcPr>
            <w:tcW w:w="1556" w:type="dxa"/>
          </w:tcPr>
          <w:p w14:paraId="3579036D" w14:textId="77777777" w:rsidR="00F51D42" w:rsidRDefault="00F51D42" w:rsidP="00BD78A1">
            <w:pPr>
              <w:pStyle w:val="EMPTYCELLSTYLE"/>
            </w:pPr>
          </w:p>
        </w:tc>
        <w:tc>
          <w:tcPr>
            <w:tcW w:w="2640" w:type="dxa"/>
          </w:tcPr>
          <w:p w14:paraId="7E853BA5" w14:textId="77777777" w:rsidR="00F51D42" w:rsidRDefault="00F51D42" w:rsidP="00BD78A1">
            <w:pPr>
              <w:pStyle w:val="EMPTYCELLSTYLE"/>
            </w:pPr>
          </w:p>
        </w:tc>
        <w:tc>
          <w:tcPr>
            <w:tcW w:w="600" w:type="dxa"/>
          </w:tcPr>
          <w:p w14:paraId="584E1AFB" w14:textId="77777777" w:rsidR="00F51D42" w:rsidRDefault="00F51D42" w:rsidP="00BD78A1">
            <w:pPr>
              <w:pStyle w:val="EMPTYCELLSTYLE"/>
            </w:pPr>
          </w:p>
        </w:tc>
        <w:tc>
          <w:tcPr>
            <w:tcW w:w="2520" w:type="dxa"/>
          </w:tcPr>
          <w:p w14:paraId="476DFAB5" w14:textId="77777777" w:rsidR="00F51D42" w:rsidRDefault="00F51D42" w:rsidP="00BD78A1">
            <w:pPr>
              <w:pStyle w:val="EMPTYCELLSTYLE"/>
            </w:pPr>
          </w:p>
        </w:tc>
        <w:tc>
          <w:tcPr>
            <w:tcW w:w="2520" w:type="dxa"/>
          </w:tcPr>
          <w:p w14:paraId="6137BE54" w14:textId="77777777" w:rsidR="00F51D42" w:rsidRDefault="00F51D42" w:rsidP="00BD78A1">
            <w:pPr>
              <w:pStyle w:val="EMPTYCELLSTYLE"/>
            </w:pPr>
          </w:p>
        </w:tc>
        <w:tc>
          <w:tcPr>
            <w:tcW w:w="3060" w:type="dxa"/>
          </w:tcPr>
          <w:p w14:paraId="328D8EC8" w14:textId="77777777" w:rsidR="00F51D42" w:rsidRDefault="00F51D42" w:rsidP="00BD78A1">
            <w:pPr>
              <w:pStyle w:val="EMPTYCELLSTYLE"/>
            </w:pPr>
          </w:p>
        </w:tc>
        <w:tc>
          <w:tcPr>
            <w:tcW w:w="360" w:type="dxa"/>
          </w:tcPr>
          <w:p w14:paraId="7BAB6891" w14:textId="77777777" w:rsidR="00F51D42" w:rsidRDefault="00F51D42" w:rsidP="00BD78A1">
            <w:pPr>
              <w:pStyle w:val="EMPTYCELLSTYLE"/>
            </w:pPr>
          </w:p>
        </w:tc>
        <w:tc>
          <w:tcPr>
            <w:tcW w:w="1400" w:type="dxa"/>
          </w:tcPr>
          <w:p w14:paraId="79D781AD" w14:textId="77777777" w:rsidR="00F51D42" w:rsidRDefault="00F51D42" w:rsidP="00BD78A1">
            <w:pPr>
              <w:pStyle w:val="EMPTYCELLSTYLE"/>
            </w:pPr>
          </w:p>
        </w:tc>
        <w:tc>
          <w:tcPr>
            <w:tcW w:w="40" w:type="dxa"/>
          </w:tcPr>
          <w:p w14:paraId="5B96C58E" w14:textId="77777777" w:rsidR="00F51D42" w:rsidRDefault="00F51D42" w:rsidP="00BD78A1">
            <w:pPr>
              <w:pStyle w:val="EMPTYCELLSTYLE"/>
            </w:pPr>
          </w:p>
        </w:tc>
        <w:tc>
          <w:tcPr>
            <w:tcW w:w="1080" w:type="dxa"/>
          </w:tcPr>
          <w:p w14:paraId="4225AE3B" w14:textId="77777777" w:rsidR="00F51D42" w:rsidRDefault="00F51D42" w:rsidP="00BD78A1">
            <w:pPr>
              <w:pStyle w:val="EMPTYCELLSTYLE"/>
            </w:pPr>
          </w:p>
        </w:tc>
        <w:tc>
          <w:tcPr>
            <w:tcW w:w="40" w:type="dxa"/>
          </w:tcPr>
          <w:p w14:paraId="3A99D883" w14:textId="77777777" w:rsidR="00F51D42" w:rsidRDefault="00F51D42" w:rsidP="00BD78A1">
            <w:pPr>
              <w:pStyle w:val="EMPTYCELLSTYLE"/>
            </w:pPr>
          </w:p>
        </w:tc>
        <w:tc>
          <w:tcPr>
            <w:tcW w:w="40" w:type="dxa"/>
          </w:tcPr>
          <w:p w14:paraId="3B13F394" w14:textId="77777777" w:rsidR="00F51D42" w:rsidRDefault="00F51D42" w:rsidP="00BD78A1">
            <w:pPr>
              <w:pStyle w:val="EMPTYCELLSTYLE"/>
            </w:pPr>
          </w:p>
        </w:tc>
      </w:tr>
      <w:tr w:rsidR="00F51D42" w14:paraId="29299FA8" w14:textId="77777777" w:rsidTr="00BD78A1">
        <w:trPr>
          <w:trHeight w:hRule="exact" w:val="20"/>
        </w:trPr>
        <w:tc>
          <w:tcPr>
            <w:tcW w:w="284" w:type="dxa"/>
          </w:tcPr>
          <w:p w14:paraId="14D5B806"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66018D27" w14:textId="77777777" w:rsidR="00F51D42" w:rsidRDefault="00F51D42" w:rsidP="00BD78A1">
            <w:pPr>
              <w:pStyle w:val="EMPTYCELLSTYLE"/>
            </w:pPr>
          </w:p>
        </w:tc>
        <w:tc>
          <w:tcPr>
            <w:tcW w:w="40" w:type="dxa"/>
          </w:tcPr>
          <w:p w14:paraId="6490FC3D" w14:textId="77777777" w:rsidR="00F51D42" w:rsidRDefault="00F51D42" w:rsidP="00BD78A1">
            <w:pPr>
              <w:pStyle w:val="EMPTYCELLSTYLE"/>
            </w:pPr>
          </w:p>
        </w:tc>
      </w:tr>
      <w:tr w:rsidR="00F51D42" w14:paraId="3C59B439" w14:textId="77777777" w:rsidTr="00BD78A1">
        <w:trPr>
          <w:trHeight w:hRule="exact" w:val="240"/>
        </w:trPr>
        <w:tc>
          <w:tcPr>
            <w:tcW w:w="284" w:type="dxa"/>
          </w:tcPr>
          <w:p w14:paraId="3CDEAE4C" w14:textId="77777777" w:rsidR="00F51D42" w:rsidRDefault="00F51D42" w:rsidP="00BD78A1">
            <w:pPr>
              <w:pStyle w:val="EMPTYCELLSTYLE"/>
            </w:pPr>
          </w:p>
        </w:tc>
        <w:tc>
          <w:tcPr>
            <w:tcW w:w="1556" w:type="dxa"/>
            <w:tcMar>
              <w:top w:w="0" w:type="dxa"/>
              <w:left w:w="0" w:type="dxa"/>
              <w:bottom w:w="0" w:type="dxa"/>
              <w:right w:w="0" w:type="dxa"/>
            </w:tcMar>
          </w:tcPr>
          <w:p w14:paraId="45D17147" w14:textId="77777777" w:rsidR="00F51D42" w:rsidRDefault="00F51D42" w:rsidP="00BD78A1">
            <w:pPr>
              <w:pStyle w:val="DefaultStyle"/>
              <w:ind w:left="40" w:right="40"/>
            </w:pPr>
          </w:p>
        </w:tc>
        <w:tc>
          <w:tcPr>
            <w:tcW w:w="2640" w:type="dxa"/>
          </w:tcPr>
          <w:p w14:paraId="0EF37834" w14:textId="77777777" w:rsidR="00F51D42" w:rsidRDefault="00F51D42" w:rsidP="00BD78A1">
            <w:pPr>
              <w:pStyle w:val="EMPTYCELLSTYLE"/>
            </w:pPr>
          </w:p>
        </w:tc>
        <w:tc>
          <w:tcPr>
            <w:tcW w:w="600" w:type="dxa"/>
          </w:tcPr>
          <w:p w14:paraId="2D571A57" w14:textId="77777777" w:rsidR="00F51D42" w:rsidRDefault="00F51D42" w:rsidP="00BD78A1">
            <w:pPr>
              <w:pStyle w:val="EMPTYCELLSTYLE"/>
            </w:pPr>
          </w:p>
        </w:tc>
        <w:tc>
          <w:tcPr>
            <w:tcW w:w="2520" w:type="dxa"/>
            <w:tcMar>
              <w:top w:w="0" w:type="dxa"/>
              <w:left w:w="0" w:type="dxa"/>
              <w:bottom w:w="0" w:type="dxa"/>
              <w:right w:w="0" w:type="dxa"/>
            </w:tcMar>
          </w:tcPr>
          <w:p w14:paraId="019A3EF8"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156E6EE3" w14:textId="77777777" w:rsidR="00F51D42" w:rsidRDefault="00F51D42" w:rsidP="00BD78A1">
            <w:pPr>
              <w:pStyle w:val="DefaultStyle"/>
              <w:ind w:right="40"/>
            </w:pPr>
          </w:p>
        </w:tc>
        <w:tc>
          <w:tcPr>
            <w:tcW w:w="3060" w:type="dxa"/>
          </w:tcPr>
          <w:p w14:paraId="48A0B62F" w14:textId="77777777" w:rsidR="00F51D42" w:rsidRDefault="00F51D42" w:rsidP="00BD78A1">
            <w:pPr>
              <w:pStyle w:val="EMPTYCELLSTYLE"/>
            </w:pPr>
          </w:p>
        </w:tc>
        <w:tc>
          <w:tcPr>
            <w:tcW w:w="2880" w:type="dxa"/>
            <w:gridSpan w:val="4"/>
            <w:tcMar>
              <w:top w:w="0" w:type="dxa"/>
              <w:left w:w="0" w:type="dxa"/>
              <w:bottom w:w="0" w:type="dxa"/>
              <w:right w:w="0" w:type="dxa"/>
            </w:tcMar>
          </w:tcPr>
          <w:p w14:paraId="587A057F" w14:textId="77777777" w:rsidR="00F51D42" w:rsidRDefault="00F51D42" w:rsidP="00BD78A1">
            <w:pPr>
              <w:pStyle w:val="DefaultStyle"/>
              <w:ind w:left="40" w:right="40"/>
              <w:jc w:val="right"/>
            </w:pPr>
          </w:p>
        </w:tc>
        <w:tc>
          <w:tcPr>
            <w:tcW w:w="40" w:type="dxa"/>
          </w:tcPr>
          <w:p w14:paraId="5C31C82E" w14:textId="77777777" w:rsidR="00F51D42" w:rsidRDefault="00F51D42" w:rsidP="00BD78A1">
            <w:pPr>
              <w:pStyle w:val="EMPTYCELLSTYLE"/>
            </w:pPr>
          </w:p>
        </w:tc>
        <w:tc>
          <w:tcPr>
            <w:tcW w:w="40" w:type="dxa"/>
          </w:tcPr>
          <w:p w14:paraId="7CD96DE4" w14:textId="77777777" w:rsidR="00F51D42" w:rsidRDefault="00F51D42" w:rsidP="00BD78A1">
            <w:pPr>
              <w:pStyle w:val="EMPTYCELLSTYLE"/>
            </w:pPr>
          </w:p>
        </w:tc>
      </w:tr>
      <w:tr w:rsidR="00F51D42" w14:paraId="0CF1A505" w14:textId="77777777" w:rsidTr="00BD78A1">
        <w:tc>
          <w:tcPr>
            <w:tcW w:w="284" w:type="dxa"/>
          </w:tcPr>
          <w:p w14:paraId="5863B3DD" w14:textId="77777777" w:rsidR="00F51D42" w:rsidRDefault="00F51D42" w:rsidP="00BD78A1">
            <w:pPr>
              <w:pStyle w:val="EMPTYCELLSTYLE"/>
              <w:pageBreakBefore/>
            </w:pPr>
            <w:bookmarkStart w:id="27" w:name="JR_PAGE_ANCHOR_0_28"/>
            <w:bookmarkEnd w:id="27"/>
          </w:p>
        </w:tc>
        <w:tc>
          <w:tcPr>
            <w:tcW w:w="1556" w:type="dxa"/>
          </w:tcPr>
          <w:p w14:paraId="03F8183B" w14:textId="77777777" w:rsidR="00F51D42" w:rsidRDefault="00F51D42" w:rsidP="00BD78A1">
            <w:pPr>
              <w:pStyle w:val="EMPTYCELLSTYLE"/>
            </w:pPr>
          </w:p>
        </w:tc>
        <w:tc>
          <w:tcPr>
            <w:tcW w:w="2640" w:type="dxa"/>
          </w:tcPr>
          <w:p w14:paraId="5FC634F9" w14:textId="77777777" w:rsidR="00F51D42" w:rsidRDefault="00F51D42" w:rsidP="00BD78A1">
            <w:pPr>
              <w:pStyle w:val="EMPTYCELLSTYLE"/>
            </w:pPr>
          </w:p>
        </w:tc>
        <w:tc>
          <w:tcPr>
            <w:tcW w:w="600" w:type="dxa"/>
          </w:tcPr>
          <w:p w14:paraId="51EB0E5F" w14:textId="77777777" w:rsidR="00F51D42" w:rsidRDefault="00F51D42" w:rsidP="00BD78A1">
            <w:pPr>
              <w:pStyle w:val="EMPTYCELLSTYLE"/>
            </w:pPr>
          </w:p>
        </w:tc>
        <w:tc>
          <w:tcPr>
            <w:tcW w:w="2520" w:type="dxa"/>
          </w:tcPr>
          <w:p w14:paraId="41932B27" w14:textId="77777777" w:rsidR="00F51D42" w:rsidRDefault="00F51D42" w:rsidP="00BD78A1">
            <w:pPr>
              <w:pStyle w:val="EMPTYCELLSTYLE"/>
            </w:pPr>
          </w:p>
        </w:tc>
        <w:tc>
          <w:tcPr>
            <w:tcW w:w="2520" w:type="dxa"/>
          </w:tcPr>
          <w:p w14:paraId="45EB4C70" w14:textId="77777777" w:rsidR="00F51D42" w:rsidRDefault="00F51D42" w:rsidP="00BD78A1">
            <w:pPr>
              <w:pStyle w:val="EMPTYCELLSTYLE"/>
            </w:pPr>
          </w:p>
        </w:tc>
        <w:tc>
          <w:tcPr>
            <w:tcW w:w="3060" w:type="dxa"/>
          </w:tcPr>
          <w:p w14:paraId="6EE03349" w14:textId="77777777" w:rsidR="00F51D42" w:rsidRDefault="00F51D42" w:rsidP="00BD78A1">
            <w:pPr>
              <w:pStyle w:val="EMPTYCELLSTYLE"/>
            </w:pPr>
          </w:p>
        </w:tc>
        <w:tc>
          <w:tcPr>
            <w:tcW w:w="360" w:type="dxa"/>
          </w:tcPr>
          <w:p w14:paraId="2A1C661E" w14:textId="77777777" w:rsidR="00F51D42" w:rsidRDefault="00F51D42" w:rsidP="00BD78A1">
            <w:pPr>
              <w:pStyle w:val="EMPTYCELLSTYLE"/>
            </w:pPr>
          </w:p>
        </w:tc>
        <w:tc>
          <w:tcPr>
            <w:tcW w:w="1400" w:type="dxa"/>
          </w:tcPr>
          <w:p w14:paraId="1E864446" w14:textId="77777777" w:rsidR="00F51D42" w:rsidRDefault="00F51D42" w:rsidP="00BD78A1">
            <w:pPr>
              <w:pStyle w:val="EMPTYCELLSTYLE"/>
            </w:pPr>
          </w:p>
        </w:tc>
        <w:tc>
          <w:tcPr>
            <w:tcW w:w="40" w:type="dxa"/>
          </w:tcPr>
          <w:p w14:paraId="1FF5EDD3" w14:textId="77777777" w:rsidR="00F51D42" w:rsidRDefault="00F51D42" w:rsidP="00BD78A1">
            <w:pPr>
              <w:pStyle w:val="EMPTYCELLSTYLE"/>
            </w:pPr>
          </w:p>
        </w:tc>
        <w:tc>
          <w:tcPr>
            <w:tcW w:w="1080" w:type="dxa"/>
          </w:tcPr>
          <w:p w14:paraId="38B17A90" w14:textId="77777777" w:rsidR="00F51D42" w:rsidRDefault="00F51D42" w:rsidP="00BD78A1">
            <w:pPr>
              <w:pStyle w:val="EMPTYCELLSTYLE"/>
            </w:pPr>
          </w:p>
        </w:tc>
        <w:tc>
          <w:tcPr>
            <w:tcW w:w="40" w:type="dxa"/>
          </w:tcPr>
          <w:p w14:paraId="0BB7C806" w14:textId="77777777" w:rsidR="00F51D42" w:rsidRDefault="00F51D42" w:rsidP="00BD78A1">
            <w:pPr>
              <w:pStyle w:val="EMPTYCELLSTYLE"/>
            </w:pPr>
          </w:p>
        </w:tc>
        <w:tc>
          <w:tcPr>
            <w:tcW w:w="40" w:type="dxa"/>
          </w:tcPr>
          <w:p w14:paraId="24813C43" w14:textId="77777777" w:rsidR="00F51D42" w:rsidRDefault="00F51D42" w:rsidP="00BD78A1">
            <w:pPr>
              <w:pStyle w:val="EMPTYCELLSTYLE"/>
            </w:pPr>
          </w:p>
        </w:tc>
      </w:tr>
      <w:tr w:rsidR="00F51D42" w14:paraId="11BB21F7" w14:textId="77777777" w:rsidTr="00BD78A1">
        <w:trPr>
          <w:trHeight w:hRule="exact" w:val="240"/>
        </w:trPr>
        <w:tc>
          <w:tcPr>
            <w:tcW w:w="284" w:type="dxa"/>
          </w:tcPr>
          <w:p w14:paraId="2D5459A7" w14:textId="77777777" w:rsidR="00F51D42" w:rsidRDefault="00F51D42" w:rsidP="00BD78A1">
            <w:pPr>
              <w:pStyle w:val="EMPTYCELLSTYLE"/>
            </w:pPr>
          </w:p>
        </w:tc>
        <w:tc>
          <w:tcPr>
            <w:tcW w:w="4196" w:type="dxa"/>
            <w:gridSpan w:val="2"/>
            <w:tcMar>
              <w:top w:w="0" w:type="dxa"/>
              <w:left w:w="0" w:type="dxa"/>
              <w:bottom w:w="0" w:type="dxa"/>
              <w:right w:w="0" w:type="dxa"/>
            </w:tcMar>
          </w:tcPr>
          <w:p w14:paraId="18003549" w14:textId="77777777" w:rsidR="00F51D42" w:rsidRDefault="00F51D42" w:rsidP="00BD78A1">
            <w:pPr>
              <w:pStyle w:val="DefaultStyle"/>
            </w:pPr>
          </w:p>
        </w:tc>
        <w:tc>
          <w:tcPr>
            <w:tcW w:w="600" w:type="dxa"/>
          </w:tcPr>
          <w:p w14:paraId="5B08EE49" w14:textId="77777777" w:rsidR="00F51D42" w:rsidRDefault="00F51D42" w:rsidP="00BD78A1">
            <w:pPr>
              <w:pStyle w:val="EMPTYCELLSTYLE"/>
            </w:pPr>
          </w:p>
        </w:tc>
        <w:tc>
          <w:tcPr>
            <w:tcW w:w="2520" w:type="dxa"/>
          </w:tcPr>
          <w:p w14:paraId="00AA4C47" w14:textId="77777777" w:rsidR="00F51D42" w:rsidRDefault="00F51D42" w:rsidP="00BD78A1">
            <w:pPr>
              <w:pStyle w:val="EMPTYCELLSTYLE"/>
            </w:pPr>
          </w:p>
        </w:tc>
        <w:tc>
          <w:tcPr>
            <w:tcW w:w="2520" w:type="dxa"/>
          </w:tcPr>
          <w:p w14:paraId="203CE688" w14:textId="77777777" w:rsidR="00F51D42" w:rsidRDefault="00F51D42" w:rsidP="00BD78A1">
            <w:pPr>
              <w:pStyle w:val="EMPTYCELLSTYLE"/>
            </w:pPr>
          </w:p>
        </w:tc>
        <w:tc>
          <w:tcPr>
            <w:tcW w:w="3060" w:type="dxa"/>
          </w:tcPr>
          <w:p w14:paraId="5B64C5B9" w14:textId="77777777" w:rsidR="00F51D42" w:rsidRDefault="00F51D42" w:rsidP="00BD78A1">
            <w:pPr>
              <w:pStyle w:val="EMPTYCELLSTYLE"/>
            </w:pPr>
          </w:p>
        </w:tc>
        <w:tc>
          <w:tcPr>
            <w:tcW w:w="360" w:type="dxa"/>
          </w:tcPr>
          <w:p w14:paraId="44023923" w14:textId="77777777" w:rsidR="00F51D42" w:rsidRDefault="00F51D42" w:rsidP="00BD78A1">
            <w:pPr>
              <w:pStyle w:val="EMPTYCELLSTYLE"/>
            </w:pPr>
          </w:p>
        </w:tc>
        <w:tc>
          <w:tcPr>
            <w:tcW w:w="1400" w:type="dxa"/>
            <w:tcMar>
              <w:top w:w="0" w:type="dxa"/>
              <w:left w:w="0" w:type="dxa"/>
              <w:bottom w:w="0" w:type="dxa"/>
              <w:right w:w="0" w:type="dxa"/>
            </w:tcMar>
          </w:tcPr>
          <w:p w14:paraId="2456DDAA" w14:textId="77777777" w:rsidR="00F51D42" w:rsidRDefault="00F51D42" w:rsidP="00BD78A1">
            <w:pPr>
              <w:pStyle w:val="DefaultStyle"/>
              <w:jc w:val="right"/>
            </w:pPr>
          </w:p>
        </w:tc>
        <w:tc>
          <w:tcPr>
            <w:tcW w:w="40" w:type="dxa"/>
          </w:tcPr>
          <w:p w14:paraId="33829674" w14:textId="77777777" w:rsidR="00F51D42" w:rsidRDefault="00F51D42" w:rsidP="00BD78A1">
            <w:pPr>
              <w:pStyle w:val="EMPTYCELLSTYLE"/>
            </w:pPr>
          </w:p>
        </w:tc>
        <w:tc>
          <w:tcPr>
            <w:tcW w:w="1120" w:type="dxa"/>
            <w:gridSpan w:val="2"/>
            <w:tcMar>
              <w:top w:w="0" w:type="dxa"/>
              <w:left w:w="0" w:type="dxa"/>
              <w:bottom w:w="0" w:type="dxa"/>
              <w:right w:w="0" w:type="dxa"/>
            </w:tcMar>
          </w:tcPr>
          <w:p w14:paraId="33D2B5DC" w14:textId="77777777" w:rsidR="00F51D42" w:rsidRDefault="00F51D42" w:rsidP="00BD78A1">
            <w:pPr>
              <w:pStyle w:val="DefaultStyle"/>
            </w:pPr>
          </w:p>
        </w:tc>
        <w:tc>
          <w:tcPr>
            <w:tcW w:w="40" w:type="dxa"/>
          </w:tcPr>
          <w:p w14:paraId="35978AF8" w14:textId="77777777" w:rsidR="00F51D42" w:rsidRDefault="00F51D42" w:rsidP="00BD78A1">
            <w:pPr>
              <w:pStyle w:val="EMPTYCELLSTYLE"/>
            </w:pPr>
          </w:p>
        </w:tc>
      </w:tr>
      <w:tr w:rsidR="00F51D42" w14:paraId="631E0A06" w14:textId="77777777" w:rsidTr="00BD78A1">
        <w:trPr>
          <w:trHeight w:hRule="exact" w:val="240"/>
        </w:trPr>
        <w:tc>
          <w:tcPr>
            <w:tcW w:w="284" w:type="dxa"/>
          </w:tcPr>
          <w:p w14:paraId="5312BA59" w14:textId="77777777" w:rsidR="00F51D42" w:rsidRDefault="00F51D42" w:rsidP="00BD78A1">
            <w:pPr>
              <w:pStyle w:val="EMPTYCELLSTYLE"/>
            </w:pPr>
          </w:p>
        </w:tc>
        <w:tc>
          <w:tcPr>
            <w:tcW w:w="4196" w:type="dxa"/>
            <w:gridSpan w:val="2"/>
            <w:tcMar>
              <w:top w:w="0" w:type="dxa"/>
              <w:left w:w="0" w:type="dxa"/>
              <w:bottom w:w="0" w:type="dxa"/>
              <w:right w:w="0" w:type="dxa"/>
            </w:tcMar>
          </w:tcPr>
          <w:p w14:paraId="1083DC53" w14:textId="77777777" w:rsidR="00F51D42" w:rsidRDefault="00F51D42" w:rsidP="00BD78A1">
            <w:pPr>
              <w:pStyle w:val="DefaultStyle"/>
            </w:pPr>
          </w:p>
        </w:tc>
        <w:tc>
          <w:tcPr>
            <w:tcW w:w="600" w:type="dxa"/>
          </w:tcPr>
          <w:p w14:paraId="2DA81686" w14:textId="77777777" w:rsidR="00F51D42" w:rsidRDefault="00F51D42" w:rsidP="00BD78A1">
            <w:pPr>
              <w:pStyle w:val="EMPTYCELLSTYLE"/>
            </w:pPr>
          </w:p>
        </w:tc>
        <w:tc>
          <w:tcPr>
            <w:tcW w:w="2520" w:type="dxa"/>
          </w:tcPr>
          <w:p w14:paraId="2474D944" w14:textId="77777777" w:rsidR="00F51D42" w:rsidRDefault="00F51D42" w:rsidP="00BD78A1">
            <w:pPr>
              <w:pStyle w:val="EMPTYCELLSTYLE"/>
            </w:pPr>
          </w:p>
        </w:tc>
        <w:tc>
          <w:tcPr>
            <w:tcW w:w="2520" w:type="dxa"/>
          </w:tcPr>
          <w:p w14:paraId="31BFBD3A" w14:textId="77777777" w:rsidR="00F51D42" w:rsidRDefault="00F51D42" w:rsidP="00BD78A1">
            <w:pPr>
              <w:pStyle w:val="EMPTYCELLSTYLE"/>
            </w:pPr>
          </w:p>
        </w:tc>
        <w:tc>
          <w:tcPr>
            <w:tcW w:w="3060" w:type="dxa"/>
          </w:tcPr>
          <w:p w14:paraId="23CB2467" w14:textId="77777777" w:rsidR="00F51D42" w:rsidRDefault="00F51D42" w:rsidP="00BD78A1">
            <w:pPr>
              <w:pStyle w:val="EMPTYCELLSTYLE"/>
            </w:pPr>
          </w:p>
        </w:tc>
        <w:tc>
          <w:tcPr>
            <w:tcW w:w="360" w:type="dxa"/>
          </w:tcPr>
          <w:p w14:paraId="43403E16" w14:textId="77777777" w:rsidR="00F51D42" w:rsidRDefault="00F51D42" w:rsidP="00BD78A1">
            <w:pPr>
              <w:pStyle w:val="EMPTYCELLSTYLE"/>
            </w:pPr>
          </w:p>
        </w:tc>
        <w:tc>
          <w:tcPr>
            <w:tcW w:w="1400" w:type="dxa"/>
            <w:tcMar>
              <w:top w:w="0" w:type="dxa"/>
              <w:left w:w="0" w:type="dxa"/>
              <w:bottom w:w="0" w:type="dxa"/>
              <w:right w:w="0" w:type="dxa"/>
            </w:tcMar>
          </w:tcPr>
          <w:p w14:paraId="129AB473" w14:textId="77777777" w:rsidR="00F51D42" w:rsidRDefault="00F51D42" w:rsidP="00BD78A1">
            <w:pPr>
              <w:pStyle w:val="DefaultStyle"/>
              <w:jc w:val="right"/>
            </w:pPr>
          </w:p>
        </w:tc>
        <w:tc>
          <w:tcPr>
            <w:tcW w:w="40" w:type="dxa"/>
          </w:tcPr>
          <w:p w14:paraId="54096D2D" w14:textId="77777777" w:rsidR="00F51D42" w:rsidRDefault="00F51D42" w:rsidP="00BD78A1">
            <w:pPr>
              <w:pStyle w:val="EMPTYCELLSTYLE"/>
            </w:pPr>
          </w:p>
        </w:tc>
        <w:tc>
          <w:tcPr>
            <w:tcW w:w="1120" w:type="dxa"/>
            <w:gridSpan w:val="2"/>
            <w:tcMar>
              <w:top w:w="0" w:type="dxa"/>
              <w:left w:w="0" w:type="dxa"/>
              <w:bottom w:w="0" w:type="dxa"/>
              <w:right w:w="0" w:type="dxa"/>
            </w:tcMar>
          </w:tcPr>
          <w:p w14:paraId="08AE498B" w14:textId="77777777" w:rsidR="00F51D42" w:rsidRDefault="00F51D42" w:rsidP="00BD78A1">
            <w:pPr>
              <w:pStyle w:val="DefaultStyle"/>
            </w:pPr>
          </w:p>
        </w:tc>
        <w:tc>
          <w:tcPr>
            <w:tcW w:w="40" w:type="dxa"/>
          </w:tcPr>
          <w:p w14:paraId="21480615" w14:textId="77777777" w:rsidR="00F51D42" w:rsidRDefault="00F51D42" w:rsidP="00BD78A1">
            <w:pPr>
              <w:pStyle w:val="EMPTYCELLSTYLE"/>
            </w:pPr>
          </w:p>
        </w:tc>
      </w:tr>
      <w:tr w:rsidR="00F51D42" w14:paraId="1C14C836" w14:textId="77777777" w:rsidTr="00BD78A1">
        <w:trPr>
          <w:trHeight w:hRule="exact" w:val="340"/>
        </w:trPr>
        <w:tc>
          <w:tcPr>
            <w:tcW w:w="284" w:type="dxa"/>
          </w:tcPr>
          <w:p w14:paraId="12738371" w14:textId="77777777" w:rsidR="00F51D42" w:rsidRDefault="00F51D42" w:rsidP="00BD78A1">
            <w:pPr>
              <w:pStyle w:val="EMPTYCELLSTYLE"/>
            </w:pPr>
          </w:p>
        </w:tc>
        <w:tc>
          <w:tcPr>
            <w:tcW w:w="15816" w:type="dxa"/>
            <w:gridSpan w:val="11"/>
            <w:tcMar>
              <w:top w:w="0" w:type="dxa"/>
              <w:left w:w="0" w:type="dxa"/>
              <w:bottom w:w="0" w:type="dxa"/>
              <w:right w:w="0" w:type="dxa"/>
            </w:tcMar>
          </w:tcPr>
          <w:p w14:paraId="748631CE" w14:textId="77777777" w:rsidR="00F51D42" w:rsidRDefault="00F51D42" w:rsidP="00BD78A1">
            <w:pPr>
              <w:pStyle w:val="DefaultStyle"/>
              <w:jc w:val="center"/>
            </w:pPr>
            <w:r w:rsidRPr="00C85746">
              <w:rPr>
                <w:b/>
                <w:bCs/>
              </w:rPr>
              <w:t>PRORAČUN GRADA ČAZME ZA 2023. GODINU</w:t>
            </w:r>
          </w:p>
        </w:tc>
        <w:tc>
          <w:tcPr>
            <w:tcW w:w="40" w:type="dxa"/>
          </w:tcPr>
          <w:p w14:paraId="5B31AF09" w14:textId="77777777" w:rsidR="00F51D42" w:rsidRDefault="00F51D42" w:rsidP="00BD78A1">
            <w:pPr>
              <w:pStyle w:val="EMPTYCELLSTYLE"/>
            </w:pPr>
          </w:p>
        </w:tc>
      </w:tr>
      <w:tr w:rsidR="00F51D42" w14:paraId="1416DDE4" w14:textId="77777777" w:rsidTr="00BD78A1">
        <w:trPr>
          <w:trHeight w:hRule="exact" w:val="260"/>
        </w:trPr>
        <w:tc>
          <w:tcPr>
            <w:tcW w:w="284" w:type="dxa"/>
          </w:tcPr>
          <w:p w14:paraId="64516E38" w14:textId="77777777" w:rsidR="00F51D42" w:rsidRDefault="00F51D42" w:rsidP="00BD78A1">
            <w:pPr>
              <w:pStyle w:val="EMPTYCELLSTYLE"/>
            </w:pPr>
          </w:p>
        </w:tc>
        <w:tc>
          <w:tcPr>
            <w:tcW w:w="15816" w:type="dxa"/>
            <w:gridSpan w:val="11"/>
            <w:tcMar>
              <w:top w:w="0" w:type="dxa"/>
              <w:left w:w="0" w:type="dxa"/>
              <w:bottom w:w="40" w:type="dxa"/>
              <w:right w:w="0" w:type="dxa"/>
            </w:tcMar>
          </w:tcPr>
          <w:p w14:paraId="22FE59CD" w14:textId="77777777" w:rsidR="00F51D42" w:rsidRDefault="00F51D42" w:rsidP="00BD78A1">
            <w:pPr>
              <w:pStyle w:val="DefaultStyle"/>
              <w:jc w:val="center"/>
            </w:pPr>
            <w:r>
              <w:rPr>
                <w:b/>
              </w:rPr>
              <w:t>POSEBNI DIO</w:t>
            </w:r>
          </w:p>
        </w:tc>
        <w:tc>
          <w:tcPr>
            <w:tcW w:w="40" w:type="dxa"/>
          </w:tcPr>
          <w:p w14:paraId="12C7BFD4" w14:textId="77777777" w:rsidR="00F51D42" w:rsidRDefault="00F51D42" w:rsidP="00BD78A1">
            <w:pPr>
              <w:pStyle w:val="EMPTYCELLSTYLE"/>
            </w:pPr>
          </w:p>
        </w:tc>
      </w:tr>
      <w:tr w:rsidR="00F51D42" w14:paraId="0C281E60" w14:textId="77777777" w:rsidTr="00BD78A1">
        <w:trPr>
          <w:trHeight w:hRule="exact" w:val="260"/>
        </w:trPr>
        <w:tc>
          <w:tcPr>
            <w:tcW w:w="284" w:type="dxa"/>
          </w:tcPr>
          <w:p w14:paraId="4C4B3E4E" w14:textId="77777777" w:rsidR="00F51D42" w:rsidRDefault="00F51D42" w:rsidP="00BD78A1">
            <w:pPr>
              <w:pStyle w:val="EMPTYCELLSTYLE"/>
            </w:pPr>
          </w:p>
        </w:tc>
        <w:tc>
          <w:tcPr>
            <w:tcW w:w="15816" w:type="dxa"/>
            <w:gridSpan w:val="11"/>
            <w:tcMar>
              <w:top w:w="0" w:type="dxa"/>
              <w:left w:w="0" w:type="dxa"/>
              <w:bottom w:w="40" w:type="dxa"/>
              <w:right w:w="0" w:type="dxa"/>
            </w:tcMar>
          </w:tcPr>
          <w:p w14:paraId="7DA2254D" w14:textId="77777777" w:rsidR="00F51D42" w:rsidRDefault="00F51D42" w:rsidP="00BD78A1">
            <w:pPr>
              <w:pStyle w:val="DefaultStyle"/>
              <w:jc w:val="center"/>
            </w:pPr>
          </w:p>
        </w:tc>
        <w:tc>
          <w:tcPr>
            <w:tcW w:w="40" w:type="dxa"/>
          </w:tcPr>
          <w:p w14:paraId="507DFB8D" w14:textId="77777777" w:rsidR="00F51D42" w:rsidRDefault="00F51D42" w:rsidP="00BD78A1">
            <w:pPr>
              <w:pStyle w:val="EMPTYCELLSTYLE"/>
            </w:pPr>
          </w:p>
        </w:tc>
      </w:tr>
      <w:tr w:rsidR="00F51D42" w14:paraId="49C58402" w14:textId="77777777" w:rsidTr="00BD78A1">
        <w:trPr>
          <w:trHeight w:hRule="exact" w:val="720"/>
        </w:trPr>
        <w:tc>
          <w:tcPr>
            <w:tcW w:w="284" w:type="dxa"/>
          </w:tcPr>
          <w:p w14:paraId="7A220DA8"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49CC0747" w14:textId="77777777" w:rsidTr="00BD78A1">
              <w:trPr>
                <w:trHeight w:hRule="exact" w:val="240"/>
              </w:trPr>
              <w:tc>
                <w:tcPr>
                  <w:tcW w:w="800" w:type="dxa"/>
                </w:tcPr>
                <w:p w14:paraId="0772DC7F" w14:textId="77777777" w:rsidR="00F51D42" w:rsidRDefault="00F51D42" w:rsidP="00BD78A1">
                  <w:pPr>
                    <w:pStyle w:val="EMPTYCELLSTYLE"/>
                  </w:pPr>
                </w:p>
              </w:tc>
              <w:tc>
                <w:tcPr>
                  <w:tcW w:w="700" w:type="dxa"/>
                </w:tcPr>
                <w:p w14:paraId="5C81AE5B" w14:textId="77777777" w:rsidR="00F51D42" w:rsidRDefault="00F51D42" w:rsidP="00BD78A1">
                  <w:pPr>
                    <w:pStyle w:val="EMPTYCELLSTYLE"/>
                  </w:pPr>
                </w:p>
              </w:tc>
              <w:tc>
                <w:tcPr>
                  <w:tcW w:w="6520" w:type="dxa"/>
                </w:tcPr>
                <w:p w14:paraId="760AB811" w14:textId="77777777" w:rsidR="00F51D42" w:rsidRDefault="00F51D42" w:rsidP="00BD78A1">
                  <w:pPr>
                    <w:pStyle w:val="EMPTYCELLSTYLE"/>
                  </w:pPr>
                </w:p>
              </w:tc>
              <w:tc>
                <w:tcPr>
                  <w:tcW w:w="2020" w:type="dxa"/>
                </w:tcPr>
                <w:p w14:paraId="14444A4E" w14:textId="77777777" w:rsidR="00F51D42" w:rsidRDefault="00F51D42" w:rsidP="00BD78A1">
                  <w:pPr>
                    <w:pStyle w:val="EMPTYCELLSTYLE"/>
                  </w:pPr>
                </w:p>
              </w:tc>
              <w:tc>
                <w:tcPr>
                  <w:tcW w:w="20" w:type="dxa"/>
                </w:tcPr>
                <w:p w14:paraId="1AE35BFE"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1F4CE7F5" w14:textId="77777777" w:rsidR="00F51D42" w:rsidRDefault="00F51D42" w:rsidP="00BD78A1">
                  <w:pPr>
                    <w:pStyle w:val="DefaultStyle"/>
                    <w:jc w:val="center"/>
                  </w:pPr>
                  <w:r>
                    <w:rPr>
                      <w:b/>
                      <w:sz w:val="16"/>
                    </w:rPr>
                    <w:t>GODINE</w:t>
                  </w:r>
                </w:p>
              </w:tc>
              <w:tc>
                <w:tcPr>
                  <w:tcW w:w="20" w:type="dxa"/>
                </w:tcPr>
                <w:p w14:paraId="646B5CD2" w14:textId="77777777" w:rsidR="00F51D42" w:rsidRDefault="00F51D42" w:rsidP="00BD78A1">
                  <w:pPr>
                    <w:pStyle w:val="EMPTYCELLSTYLE"/>
                  </w:pPr>
                </w:p>
              </w:tc>
              <w:tc>
                <w:tcPr>
                  <w:tcW w:w="20" w:type="dxa"/>
                </w:tcPr>
                <w:p w14:paraId="05D4D4AF"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0F002BB" w14:textId="77777777" w:rsidR="00F51D42" w:rsidRDefault="00F51D42" w:rsidP="00BD78A1">
                  <w:pPr>
                    <w:pStyle w:val="DefaultStyle"/>
                    <w:jc w:val="center"/>
                  </w:pPr>
                  <w:r>
                    <w:rPr>
                      <w:b/>
                      <w:sz w:val="16"/>
                    </w:rPr>
                    <w:t>INDEKS</w:t>
                  </w:r>
                </w:p>
              </w:tc>
              <w:tc>
                <w:tcPr>
                  <w:tcW w:w="20" w:type="dxa"/>
                </w:tcPr>
                <w:p w14:paraId="22A5B2E0" w14:textId="77777777" w:rsidR="00F51D42" w:rsidRDefault="00F51D42" w:rsidP="00BD78A1">
                  <w:pPr>
                    <w:pStyle w:val="EMPTYCELLSTYLE"/>
                  </w:pPr>
                </w:p>
              </w:tc>
            </w:tr>
            <w:tr w:rsidR="00F51D42" w14:paraId="6659213E" w14:textId="77777777" w:rsidTr="00BD78A1">
              <w:trPr>
                <w:trHeight w:hRule="exact" w:val="240"/>
              </w:trPr>
              <w:tc>
                <w:tcPr>
                  <w:tcW w:w="800" w:type="dxa"/>
                  <w:vMerge w:val="restart"/>
                  <w:tcMar>
                    <w:top w:w="0" w:type="dxa"/>
                    <w:left w:w="0" w:type="dxa"/>
                    <w:bottom w:w="0" w:type="dxa"/>
                    <w:right w:w="0" w:type="dxa"/>
                  </w:tcMar>
                  <w:vAlign w:val="bottom"/>
                </w:tcPr>
                <w:p w14:paraId="334008B5"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3A9AE065"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629F57F5" w14:textId="77777777" w:rsidR="00F51D42" w:rsidRDefault="00F51D42" w:rsidP="00BD78A1">
                  <w:pPr>
                    <w:pStyle w:val="DefaultStyle"/>
                  </w:pPr>
                  <w:r>
                    <w:rPr>
                      <w:b/>
                      <w:sz w:val="16"/>
                    </w:rPr>
                    <w:t>VRSTA RASHODA / IZDATAKA</w:t>
                  </w:r>
                </w:p>
              </w:tc>
              <w:tc>
                <w:tcPr>
                  <w:tcW w:w="2020" w:type="dxa"/>
                </w:tcPr>
                <w:p w14:paraId="15FE46F8"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56F56053"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1E7D2DE4"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43564038" w14:textId="77777777" w:rsidR="00F51D42" w:rsidRDefault="00F51D42" w:rsidP="00BD78A1">
                  <w:pPr>
                    <w:pStyle w:val="DefaultStyle"/>
                    <w:jc w:val="right"/>
                  </w:pPr>
                  <w:r>
                    <w:rPr>
                      <w:b/>
                      <w:sz w:val="16"/>
                    </w:rPr>
                    <w:t>Projekcija (€)</w:t>
                  </w:r>
                </w:p>
              </w:tc>
              <w:tc>
                <w:tcPr>
                  <w:tcW w:w="20" w:type="dxa"/>
                </w:tcPr>
                <w:p w14:paraId="5EEA8D9E" w14:textId="77777777" w:rsidR="00F51D42" w:rsidRDefault="00F51D42" w:rsidP="00BD78A1">
                  <w:pPr>
                    <w:pStyle w:val="EMPTYCELLSTYLE"/>
                  </w:pPr>
                </w:p>
              </w:tc>
              <w:tc>
                <w:tcPr>
                  <w:tcW w:w="680" w:type="dxa"/>
                </w:tcPr>
                <w:p w14:paraId="6747C81A" w14:textId="77777777" w:rsidR="00F51D42" w:rsidRDefault="00F51D42" w:rsidP="00BD78A1">
                  <w:pPr>
                    <w:pStyle w:val="EMPTYCELLSTYLE"/>
                  </w:pPr>
                </w:p>
              </w:tc>
              <w:tc>
                <w:tcPr>
                  <w:tcW w:w="700" w:type="dxa"/>
                </w:tcPr>
                <w:p w14:paraId="47D48841" w14:textId="77777777" w:rsidR="00F51D42" w:rsidRDefault="00F51D42" w:rsidP="00BD78A1">
                  <w:pPr>
                    <w:pStyle w:val="EMPTYCELLSTYLE"/>
                  </w:pPr>
                </w:p>
              </w:tc>
              <w:tc>
                <w:tcPr>
                  <w:tcW w:w="680" w:type="dxa"/>
                </w:tcPr>
                <w:p w14:paraId="3F7BF44A" w14:textId="77777777" w:rsidR="00F51D42" w:rsidRDefault="00F51D42" w:rsidP="00BD78A1">
                  <w:pPr>
                    <w:pStyle w:val="EMPTYCELLSTYLE"/>
                  </w:pPr>
                </w:p>
              </w:tc>
              <w:tc>
                <w:tcPr>
                  <w:tcW w:w="20" w:type="dxa"/>
                </w:tcPr>
                <w:p w14:paraId="11578A16" w14:textId="77777777" w:rsidR="00F51D42" w:rsidRDefault="00F51D42" w:rsidP="00BD78A1">
                  <w:pPr>
                    <w:pStyle w:val="EMPTYCELLSTYLE"/>
                  </w:pPr>
                </w:p>
              </w:tc>
            </w:tr>
            <w:tr w:rsidR="00F51D42" w14:paraId="61DA0C7B" w14:textId="77777777" w:rsidTr="00BD78A1">
              <w:trPr>
                <w:trHeight w:hRule="exact" w:val="240"/>
              </w:trPr>
              <w:tc>
                <w:tcPr>
                  <w:tcW w:w="800" w:type="dxa"/>
                  <w:vMerge/>
                  <w:tcMar>
                    <w:top w:w="0" w:type="dxa"/>
                    <w:left w:w="0" w:type="dxa"/>
                    <w:bottom w:w="0" w:type="dxa"/>
                    <w:right w:w="0" w:type="dxa"/>
                  </w:tcMar>
                  <w:vAlign w:val="bottom"/>
                </w:tcPr>
                <w:p w14:paraId="045D2AA8"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53A2E6D"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413B256" w14:textId="77777777" w:rsidR="00F51D42" w:rsidRDefault="00F51D42" w:rsidP="00BD78A1">
                  <w:pPr>
                    <w:pStyle w:val="EMPTYCELLSTYLE"/>
                  </w:pPr>
                </w:p>
              </w:tc>
              <w:tc>
                <w:tcPr>
                  <w:tcW w:w="2020" w:type="dxa"/>
                </w:tcPr>
                <w:p w14:paraId="22AD6390"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70D14860"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7D28C81"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5364EDA1"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61FD1F3D"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46A45AA0"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2A358272" w14:textId="77777777" w:rsidR="00F51D42" w:rsidRDefault="00F51D42" w:rsidP="00BD78A1">
                  <w:pPr>
                    <w:pStyle w:val="DefaultStyle"/>
                    <w:jc w:val="center"/>
                  </w:pPr>
                  <w:r>
                    <w:rPr>
                      <w:b/>
                      <w:sz w:val="16"/>
                    </w:rPr>
                    <w:t>3/1</w:t>
                  </w:r>
                </w:p>
              </w:tc>
            </w:tr>
          </w:tbl>
          <w:p w14:paraId="051DA5F3" w14:textId="77777777" w:rsidR="00F51D42" w:rsidRDefault="00F51D42" w:rsidP="00BD78A1">
            <w:pPr>
              <w:pStyle w:val="EMPTYCELLSTYLE"/>
            </w:pPr>
          </w:p>
        </w:tc>
        <w:tc>
          <w:tcPr>
            <w:tcW w:w="40" w:type="dxa"/>
          </w:tcPr>
          <w:p w14:paraId="5D7417E5" w14:textId="77777777" w:rsidR="00F51D42" w:rsidRDefault="00F51D42" w:rsidP="00BD78A1">
            <w:pPr>
              <w:pStyle w:val="EMPTYCELLSTYLE"/>
            </w:pPr>
          </w:p>
        </w:tc>
      </w:tr>
      <w:tr w:rsidR="00F51D42" w14:paraId="192DF826" w14:textId="77777777" w:rsidTr="00BD78A1">
        <w:trPr>
          <w:trHeight w:hRule="exact" w:val="80"/>
        </w:trPr>
        <w:tc>
          <w:tcPr>
            <w:tcW w:w="284" w:type="dxa"/>
          </w:tcPr>
          <w:p w14:paraId="39661612" w14:textId="77777777" w:rsidR="00F51D42" w:rsidRDefault="00F51D42" w:rsidP="00BD78A1">
            <w:pPr>
              <w:pStyle w:val="EMPTYCELLSTYLE"/>
            </w:pPr>
          </w:p>
        </w:tc>
        <w:tc>
          <w:tcPr>
            <w:tcW w:w="1556" w:type="dxa"/>
          </w:tcPr>
          <w:p w14:paraId="1C69861C" w14:textId="77777777" w:rsidR="00F51D42" w:rsidRDefault="00F51D42" w:rsidP="00BD78A1">
            <w:pPr>
              <w:pStyle w:val="EMPTYCELLSTYLE"/>
            </w:pPr>
          </w:p>
        </w:tc>
        <w:tc>
          <w:tcPr>
            <w:tcW w:w="2640" w:type="dxa"/>
          </w:tcPr>
          <w:p w14:paraId="174AA449" w14:textId="77777777" w:rsidR="00F51D42" w:rsidRDefault="00F51D42" w:rsidP="00BD78A1">
            <w:pPr>
              <w:pStyle w:val="EMPTYCELLSTYLE"/>
            </w:pPr>
          </w:p>
        </w:tc>
        <w:tc>
          <w:tcPr>
            <w:tcW w:w="600" w:type="dxa"/>
          </w:tcPr>
          <w:p w14:paraId="258D3C45" w14:textId="77777777" w:rsidR="00F51D42" w:rsidRDefault="00F51D42" w:rsidP="00BD78A1">
            <w:pPr>
              <w:pStyle w:val="EMPTYCELLSTYLE"/>
            </w:pPr>
          </w:p>
        </w:tc>
        <w:tc>
          <w:tcPr>
            <w:tcW w:w="2520" w:type="dxa"/>
          </w:tcPr>
          <w:p w14:paraId="364DDBF0" w14:textId="77777777" w:rsidR="00F51D42" w:rsidRDefault="00F51D42" w:rsidP="00BD78A1">
            <w:pPr>
              <w:pStyle w:val="EMPTYCELLSTYLE"/>
            </w:pPr>
          </w:p>
        </w:tc>
        <w:tc>
          <w:tcPr>
            <w:tcW w:w="2520" w:type="dxa"/>
          </w:tcPr>
          <w:p w14:paraId="63FB5ADB" w14:textId="77777777" w:rsidR="00F51D42" w:rsidRDefault="00F51D42" w:rsidP="00BD78A1">
            <w:pPr>
              <w:pStyle w:val="EMPTYCELLSTYLE"/>
            </w:pPr>
          </w:p>
        </w:tc>
        <w:tc>
          <w:tcPr>
            <w:tcW w:w="3060" w:type="dxa"/>
          </w:tcPr>
          <w:p w14:paraId="3CD96724" w14:textId="77777777" w:rsidR="00F51D42" w:rsidRDefault="00F51D42" w:rsidP="00BD78A1">
            <w:pPr>
              <w:pStyle w:val="EMPTYCELLSTYLE"/>
            </w:pPr>
          </w:p>
        </w:tc>
        <w:tc>
          <w:tcPr>
            <w:tcW w:w="360" w:type="dxa"/>
          </w:tcPr>
          <w:p w14:paraId="7B5692E9" w14:textId="77777777" w:rsidR="00F51D42" w:rsidRDefault="00F51D42" w:rsidP="00BD78A1">
            <w:pPr>
              <w:pStyle w:val="EMPTYCELLSTYLE"/>
            </w:pPr>
          </w:p>
        </w:tc>
        <w:tc>
          <w:tcPr>
            <w:tcW w:w="1400" w:type="dxa"/>
          </w:tcPr>
          <w:p w14:paraId="434EF5BF" w14:textId="77777777" w:rsidR="00F51D42" w:rsidRDefault="00F51D42" w:rsidP="00BD78A1">
            <w:pPr>
              <w:pStyle w:val="EMPTYCELLSTYLE"/>
            </w:pPr>
          </w:p>
        </w:tc>
        <w:tc>
          <w:tcPr>
            <w:tcW w:w="40" w:type="dxa"/>
          </w:tcPr>
          <w:p w14:paraId="47367907" w14:textId="77777777" w:rsidR="00F51D42" w:rsidRDefault="00F51D42" w:rsidP="00BD78A1">
            <w:pPr>
              <w:pStyle w:val="EMPTYCELLSTYLE"/>
            </w:pPr>
          </w:p>
        </w:tc>
        <w:tc>
          <w:tcPr>
            <w:tcW w:w="1080" w:type="dxa"/>
          </w:tcPr>
          <w:p w14:paraId="0FCDD6D1" w14:textId="77777777" w:rsidR="00F51D42" w:rsidRDefault="00F51D42" w:rsidP="00BD78A1">
            <w:pPr>
              <w:pStyle w:val="EMPTYCELLSTYLE"/>
            </w:pPr>
          </w:p>
        </w:tc>
        <w:tc>
          <w:tcPr>
            <w:tcW w:w="40" w:type="dxa"/>
          </w:tcPr>
          <w:p w14:paraId="66B6B829" w14:textId="77777777" w:rsidR="00F51D42" w:rsidRDefault="00F51D42" w:rsidP="00BD78A1">
            <w:pPr>
              <w:pStyle w:val="EMPTYCELLSTYLE"/>
            </w:pPr>
          </w:p>
        </w:tc>
        <w:tc>
          <w:tcPr>
            <w:tcW w:w="40" w:type="dxa"/>
          </w:tcPr>
          <w:p w14:paraId="0AC3EB7E" w14:textId="77777777" w:rsidR="00F51D42" w:rsidRDefault="00F51D42" w:rsidP="00BD78A1">
            <w:pPr>
              <w:pStyle w:val="EMPTYCELLSTYLE"/>
            </w:pPr>
          </w:p>
        </w:tc>
      </w:tr>
      <w:tr w:rsidR="00F51D42" w14:paraId="75830DBD" w14:textId="77777777" w:rsidTr="00BD78A1">
        <w:trPr>
          <w:trHeight w:hRule="exact" w:val="260"/>
        </w:trPr>
        <w:tc>
          <w:tcPr>
            <w:tcW w:w="284" w:type="dxa"/>
          </w:tcPr>
          <w:p w14:paraId="1395863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BC34D69" w14:textId="77777777" w:rsidTr="00BD78A1">
              <w:trPr>
                <w:trHeight w:hRule="exact" w:val="260"/>
              </w:trPr>
              <w:tc>
                <w:tcPr>
                  <w:tcW w:w="8020" w:type="dxa"/>
                  <w:shd w:val="clear" w:color="auto" w:fill="B9E9FF"/>
                  <w:tcMar>
                    <w:top w:w="0" w:type="dxa"/>
                    <w:left w:w="40" w:type="dxa"/>
                    <w:bottom w:w="0" w:type="dxa"/>
                    <w:right w:w="0" w:type="dxa"/>
                  </w:tcMar>
                  <w:vAlign w:val="center"/>
                </w:tcPr>
                <w:p w14:paraId="6A4A1570" w14:textId="77777777" w:rsidR="00F51D42" w:rsidRDefault="00F51D42" w:rsidP="00BD78A1">
                  <w:pPr>
                    <w:pStyle w:val="fun3"/>
                  </w:pPr>
                  <w:r>
                    <w:rPr>
                      <w:sz w:val="16"/>
                    </w:rPr>
                    <w:t>FUNKCIJSKA KLASIFIKACIJA 0421 Poljoprivreda</w:t>
                  </w:r>
                </w:p>
              </w:tc>
              <w:tc>
                <w:tcPr>
                  <w:tcW w:w="2020" w:type="dxa"/>
                </w:tcPr>
                <w:p w14:paraId="37254B6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CCA3623" w14:textId="77777777" w:rsidR="00F51D42" w:rsidRDefault="00F51D42" w:rsidP="00BD78A1">
                  <w:pPr>
                    <w:pStyle w:val="fun3"/>
                    <w:jc w:val="right"/>
                  </w:pPr>
                  <w:r>
                    <w:rPr>
                      <w:sz w:val="16"/>
                    </w:rPr>
                    <w:t>7.963,37</w:t>
                  </w:r>
                </w:p>
              </w:tc>
              <w:tc>
                <w:tcPr>
                  <w:tcW w:w="1300" w:type="dxa"/>
                  <w:shd w:val="clear" w:color="auto" w:fill="B9E9FF"/>
                  <w:tcMar>
                    <w:top w:w="0" w:type="dxa"/>
                    <w:left w:w="0" w:type="dxa"/>
                    <w:bottom w:w="0" w:type="dxa"/>
                    <w:right w:w="0" w:type="dxa"/>
                  </w:tcMar>
                  <w:vAlign w:val="center"/>
                </w:tcPr>
                <w:p w14:paraId="648BAB63" w14:textId="77777777" w:rsidR="00F51D42" w:rsidRDefault="00F51D42" w:rsidP="00BD78A1">
                  <w:pPr>
                    <w:pStyle w:val="fun3"/>
                    <w:jc w:val="right"/>
                  </w:pPr>
                  <w:r>
                    <w:rPr>
                      <w:sz w:val="16"/>
                    </w:rPr>
                    <w:t>7.963,37</w:t>
                  </w:r>
                </w:p>
              </w:tc>
              <w:tc>
                <w:tcPr>
                  <w:tcW w:w="1300" w:type="dxa"/>
                  <w:shd w:val="clear" w:color="auto" w:fill="B9E9FF"/>
                  <w:tcMar>
                    <w:top w:w="0" w:type="dxa"/>
                    <w:left w:w="0" w:type="dxa"/>
                    <w:bottom w:w="0" w:type="dxa"/>
                    <w:right w:w="0" w:type="dxa"/>
                  </w:tcMar>
                  <w:vAlign w:val="center"/>
                </w:tcPr>
                <w:p w14:paraId="5D3AEA87" w14:textId="77777777" w:rsidR="00F51D42" w:rsidRDefault="00F51D42" w:rsidP="00BD78A1">
                  <w:pPr>
                    <w:pStyle w:val="fun3"/>
                    <w:jc w:val="right"/>
                  </w:pPr>
                  <w:r>
                    <w:rPr>
                      <w:sz w:val="16"/>
                    </w:rPr>
                    <w:t>7.963,37</w:t>
                  </w:r>
                </w:p>
              </w:tc>
              <w:tc>
                <w:tcPr>
                  <w:tcW w:w="700" w:type="dxa"/>
                  <w:shd w:val="clear" w:color="auto" w:fill="B9E9FF"/>
                  <w:tcMar>
                    <w:top w:w="0" w:type="dxa"/>
                    <w:left w:w="0" w:type="dxa"/>
                    <w:bottom w:w="0" w:type="dxa"/>
                    <w:right w:w="0" w:type="dxa"/>
                  </w:tcMar>
                  <w:vAlign w:val="center"/>
                </w:tcPr>
                <w:p w14:paraId="384416A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7260E2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9FA20A5" w14:textId="77777777" w:rsidR="00F51D42" w:rsidRDefault="00F51D42" w:rsidP="00BD78A1">
                  <w:pPr>
                    <w:pStyle w:val="fun3"/>
                    <w:jc w:val="right"/>
                  </w:pPr>
                  <w:r>
                    <w:rPr>
                      <w:sz w:val="16"/>
                    </w:rPr>
                    <w:t>100,00</w:t>
                  </w:r>
                </w:p>
              </w:tc>
            </w:tr>
          </w:tbl>
          <w:p w14:paraId="5E7D652C" w14:textId="77777777" w:rsidR="00F51D42" w:rsidRDefault="00F51D42" w:rsidP="00BD78A1">
            <w:pPr>
              <w:pStyle w:val="EMPTYCELLSTYLE"/>
            </w:pPr>
          </w:p>
        </w:tc>
        <w:tc>
          <w:tcPr>
            <w:tcW w:w="40" w:type="dxa"/>
          </w:tcPr>
          <w:p w14:paraId="0B9F3363" w14:textId="77777777" w:rsidR="00F51D42" w:rsidRDefault="00F51D42" w:rsidP="00BD78A1">
            <w:pPr>
              <w:pStyle w:val="EMPTYCELLSTYLE"/>
            </w:pPr>
          </w:p>
        </w:tc>
      </w:tr>
      <w:tr w:rsidR="00F51D42" w14:paraId="46534D36" w14:textId="77777777" w:rsidTr="00BD78A1">
        <w:trPr>
          <w:trHeight w:hRule="exact" w:val="260"/>
        </w:trPr>
        <w:tc>
          <w:tcPr>
            <w:tcW w:w="284" w:type="dxa"/>
          </w:tcPr>
          <w:p w14:paraId="3FB31561"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C266758" w14:textId="77777777" w:rsidTr="00BD78A1">
              <w:trPr>
                <w:trHeight w:hRule="exact" w:val="260"/>
              </w:trPr>
              <w:tc>
                <w:tcPr>
                  <w:tcW w:w="8020" w:type="dxa"/>
                  <w:shd w:val="clear" w:color="auto" w:fill="FEDE01"/>
                  <w:tcMar>
                    <w:top w:w="0" w:type="dxa"/>
                    <w:left w:w="40" w:type="dxa"/>
                    <w:bottom w:w="0" w:type="dxa"/>
                    <w:right w:w="0" w:type="dxa"/>
                  </w:tcMar>
                  <w:vAlign w:val="center"/>
                </w:tcPr>
                <w:p w14:paraId="5447FEAE" w14:textId="77777777" w:rsidR="00F51D42" w:rsidRDefault="00F51D42" w:rsidP="00BD78A1">
                  <w:pPr>
                    <w:pStyle w:val="izv1"/>
                  </w:pPr>
                  <w:r>
                    <w:rPr>
                      <w:sz w:val="16"/>
                    </w:rPr>
                    <w:t>Izvor 7.3. Prihodi od poljoprivrednog zemljišta</w:t>
                  </w:r>
                </w:p>
              </w:tc>
              <w:tc>
                <w:tcPr>
                  <w:tcW w:w="2020" w:type="dxa"/>
                </w:tcPr>
                <w:p w14:paraId="69024E3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880BC74" w14:textId="77777777" w:rsidR="00F51D42" w:rsidRDefault="00F51D42" w:rsidP="00BD78A1">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1DCA6165" w14:textId="77777777" w:rsidR="00F51D42" w:rsidRDefault="00F51D42" w:rsidP="00BD78A1">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78071C75" w14:textId="77777777" w:rsidR="00F51D42" w:rsidRDefault="00F51D42" w:rsidP="00BD78A1">
                  <w:pPr>
                    <w:pStyle w:val="izv1"/>
                    <w:jc w:val="right"/>
                  </w:pPr>
                  <w:r>
                    <w:rPr>
                      <w:sz w:val="16"/>
                    </w:rPr>
                    <w:t>7.963,37</w:t>
                  </w:r>
                </w:p>
              </w:tc>
              <w:tc>
                <w:tcPr>
                  <w:tcW w:w="700" w:type="dxa"/>
                  <w:shd w:val="clear" w:color="auto" w:fill="FEDE01"/>
                  <w:tcMar>
                    <w:top w:w="0" w:type="dxa"/>
                    <w:left w:w="0" w:type="dxa"/>
                    <w:bottom w:w="0" w:type="dxa"/>
                    <w:right w:w="0" w:type="dxa"/>
                  </w:tcMar>
                  <w:vAlign w:val="center"/>
                </w:tcPr>
                <w:p w14:paraId="43DB9A4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AB9A33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EB7CC54" w14:textId="77777777" w:rsidR="00F51D42" w:rsidRDefault="00F51D42" w:rsidP="00BD78A1">
                  <w:pPr>
                    <w:pStyle w:val="izv1"/>
                    <w:jc w:val="right"/>
                  </w:pPr>
                  <w:r>
                    <w:rPr>
                      <w:sz w:val="16"/>
                    </w:rPr>
                    <w:t>100,00</w:t>
                  </w:r>
                </w:p>
              </w:tc>
            </w:tr>
          </w:tbl>
          <w:p w14:paraId="3857509E" w14:textId="77777777" w:rsidR="00F51D42" w:rsidRDefault="00F51D42" w:rsidP="00BD78A1">
            <w:pPr>
              <w:pStyle w:val="EMPTYCELLSTYLE"/>
            </w:pPr>
          </w:p>
        </w:tc>
        <w:tc>
          <w:tcPr>
            <w:tcW w:w="40" w:type="dxa"/>
          </w:tcPr>
          <w:p w14:paraId="08BC9957" w14:textId="77777777" w:rsidR="00F51D42" w:rsidRDefault="00F51D42" w:rsidP="00BD78A1">
            <w:pPr>
              <w:pStyle w:val="EMPTYCELLSTYLE"/>
            </w:pPr>
          </w:p>
        </w:tc>
      </w:tr>
      <w:tr w:rsidR="00F51D42" w14:paraId="44915230" w14:textId="77777777" w:rsidTr="00BD78A1">
        <w:trPr>
          <w:trHeight w:hRule="exact" w:val="300"/>
        </w:trPr>
        <w:tc>
          <w:tcPr>
            <w:tcW w:w="284" w:type="dxa"/>
          </w:tcPr>
          <w:p w14:paraId="04C5E9B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4876818" w14:textId="77777777" w:rsidTr="00BD78A1">
              <w:trPr>
                <w:trHeight w:hRule="exact" w:val="260"/>
              </w:trPr>
              <w:tc>
                <w:tcPr>
                  <w:tcW w:w="800" w:type="dxa"/>
                  <w:tcMar>
                    <w:top w:w="40" w:type="dxa"/>
                    <w:left w:w="40" w:type="dxa"/>
                    <w:bottom w:w="40" w:type="dxa"/>
                    <w:right w:w="0" w:type="dxa"/>
                  </w:tcMar>
                </w:tcPr>
                <w:p w14:paraId="37A39D78" w14:textId="77777777" w:rsidR="00F51D42" w:rsidRDefault="00F51D42" w:rsidP="00BD78A1">
                  <w:pPr>
                    <w:pStyle w:val="UvjetniStil10"/>
                  </w:pPr>
                </w:p>
              </w:tc>
              <w:tc>
                <w:tcPr>
                  <w:tcW w:w="700" w:type="dxa"/>
                  <w:tcMar>
                    <w:top w:w="40" w:type="dxa"/>
                    <w:left w:w="0" w:type="dxa"/>
                    <w:bottom w:w="40" w:type="dxa"/>
                    <w:right w:w="0" w:type="dxa"/>
                  </w:tcMar>
                </w:tcPr>
                <w:p w14:paraId="1ADCE0D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6AA15DC" w14:textId="77777777" w:rsidR="00F51D42" w:rsidRDefault="00F51D42" w:rsidP="00BD78A1">
                  <w:pPr>
                    <w:pStyle w:val="UvjetniStil10"/>
                  </w:pPr>
                  <w:r>
                    <w:rPr>
                      <w:sz w:val="16"/>
                    </w:rPr>
                    <w:t>Materijalni rashodi</w:t>
                  </w:r>
                </w:p>
              </w:tc>
              <w:tc>
                <w:tcPr>
                  <w:tcW w:w="2000" w:type="dxa"/>
                </w:tcPr>
                <w:p w14:paraId="66156187" w14:textId="77777777" w:rsidR="00F51D42" w:rsidRDefault="00F51D42" w:rsidP="00BD78A1">
                  <w:pPr>
                    <w:pStyle w:val="EMPTYCELLSTYLE"/>
                  </w:pPr>
                </w:p>
              </w:tc>
              <w:tc>
                <w:tcPr>
                  <w:tcW w:w="1300" w:type="dxa"/>
                  <w:tcMar>
                    <w:top w:w="40" w:type="dxa"/>
                    <w:left w:w="0" w:type="dxa"/>
                    <w:bottom w:w="40" w:type="dxa"/>
                    <w:right w:w="0" w:type="dxa"/>
                  </w:tcMar>
                </w:tcPr>
                <w:p w14:paraId="5D4B5241" w14:textId="77777777" w:rsidR="00F51D42" w:rsidRDefault="00F51D42" w:rsidP="00BD78A1">
                  <w:pPr>
                    <w:pStyle w:val="UvjetniStil10"/>
                    <w:jc w:val="right"/>
                  </w:pPr>
                  <w:r>
                    <w:rPr>
                      <w:sz w:val="16"/>
                    </w:rPr>
                    <w:t>7.963,37</w:t>
                  </w:r>
                </w:p>
              </w:tc>
              <w:tc>
                <w:tcPr>
                  <w:tcW w:w="1300" w:type="dxa"/>
                  <w:tcMar>
                    <w:top w:w="40" w:type="dxa"/>
                    <w:left w:w="0" w:type="dxa"/>
                    <w:bottom w:w="40" w:type="dxa"/>
                    <w:right w:w="0" w:type="dxa"/>
                  </w:tcMar>
                </w:tcPr>
                <w:p w14:paraId="2D9F7C21" w14:textId="77777777" w:rsidR="00F51D42" w:rsidRDefault="00F51D42" w:rsidP="00BD78A1">
                  <w:pPr>
                    <w:pStyle w:val="UvjetniStil10"/>
                    <w:jc w:val="right"/>
                  </w:pPr>
                  <w:r>
                    <w:rPr>
                      <w:sz w:val="16"/>
                    </w:rPr>
                    <w:t>7.963,37</w:t>
                  </w:r>
                </w:p>
              </w:tc>
              <w:tc>
                <w:tcPr>
                  <w:tcW w:w="1300" w:type="dxa"/>
                  <w:tcMar>
                    <w:top w:w="40" w:type="dxa"/>
                    <w:left w:w="0" w:type="dxa"/>
                    <w:bottom w:w="40" w:type="dxa"/>
                    <w:right w:w="0" w:type="dxa"/>
                  </w:tcMar>
                </w:tcPr>
                <w:p w14:paraId="5A69C2C5" w14:textId="77777777" w:rsidR="00F51D42" w:rsidRDefault="00F51D42" w:rsidP="00BD78A1">
                  <w:pPr>
                    <w:pStyle w:val="UvjetniStil10"/>
                    <w:jc w:val="right"/>
                  </w:pPr>
                  <w:r>
                    <w:rPr>
                      <w:sz w:val="16"/>
                    </w:rPr>
                    <w:t>7.963,37</w:t>
                  </w:r>
                </w:p>
              </w:tc>
              <w:tc>
                <w:tcPr>
                  <w:tcW w:w="700" w:type="dxa"/>
                  <w:tcMar>
                    <w:top w:w="40" w:type="dxa"/>
                    <w:left w:w="0" w:type="dxa"/>
                    <w:bottom w:w="40" w:type="dxa"/>
                    <w:right w:w="0" w:type="dxa"/>
                  </w:tcMar>
                </w:tcPr>
                <w:p w14:paraId="2661F60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7284B0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FD409C3" w14:textId="77777777" w:rsidR="00F51D42" w:rsidRDefault="00F51D42" w:rsidP="00BD78A1">
                  <w:pPr>
                    <w:pStyle w:val="UvjetniStil10"/>
                    <w:jc w:val="right"/>
                  </w:pPr>
                  <w:r>
                    <w:rPr>
                      <w:sz w:val="16"/>
                    </w:rPr>
                    <w:t>100,00</w:t>
                  </w:r>
                </w:p>
              </w:tc>
            </w:tr>
          </w:tbl>
          <w:p w14:paraId="59B103B6" w14:textId="77777777" w:rsidR="00F51D42" w:rsidRDefault="00F51D42" w:rsidP="00BD78A1">
            <w:pPr>
              <w:pStyle w:val="EMPTYCELLSTYLE"/>
            </w:pPr>
          </w:p>
        </w:tc>
        <w:tc>
          <w:tcPr>
            <w:tcW w:w="40" w:type="dxa"/>
          </w:tcPr>
          <w:p w14:paraId="76E83049" w14:textId="77777777" w:rsidR="00F51D42" w:rsidRDefault="00F51D42" w:rsidP="00BD78A1">
            <w:pPr>
              <w:pStyle w:val="EMPTYCELLSTYLE"/>
            </w:pPr>
          </w:p>
        </w:tc>
      </w:tr>
      <w:tr w:rsidR="00F51D42" w14:paraId="5743EC68" w14:textId="77777777" w:rsidTr="00BD78A1">
        <w:trPr>
          <w:trHeight w:hRule="exact" w:val="300"/>
        </w:trPr>
        <w:tc>
          <w:tcPr>
            <w:tcW w:w="284" w:type="dxa"/>
          </w:tcPr>
          <w:p w14:paraId="160AC40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C718D0B" w14:textId="77777777" w:rsidTr="00BD78A1">
              <w:trPr>
                <w:trHeight w:hRule="exact" w:val="260"/>
              </w:trPr>
              <w:tc>
                <w:tcPr>
                  <w:tcW w:w="800" w:type="dxa"/>
                  <w:tcMar>
                    <w:top w:w="40" w:type="dxa"/>
                    <w:left w:w="40" w:type="dxa"/>
                    <w:bottom w:w="40" w:type="dxa"/>
                    <w:right w:w="0" w:type="dxa"/>
                  </w:tcMar>
                </w:tcPr>
                <w:p w14:paraId="360FB436" w14:textId="77777777" w:rsidR="00F51D42" w:rsidRDefault="00F51D42" w:rsidP="00BD78A1">
                  <w:pPr>
                    <w:pStyle w:val="UvjetniStil"/>
                  </w:pPr>
                  <w:r>
                    <w:rPr>
                      <w:sz w:val="16"/>
                    </w:rPr>
                    <w:t>R0314</w:t>
                  </w:r>
                </w:p>
              </w:tc>
              <w:tc>
                <w:tcPr>
                  <w:tcW w:w="700" w:type="dxa"/>
                  <w:tcMar>
                    <w:top w:w="40" w:type="dxa"/>
                    <w:left w:w="0" w:type="dxa"/>
                    <w:bottom w:w="40" w:type="dxa"/>
                    <w:right w:w="0" w:type="dxa"/>
                  </w:tcMar>
                </w:tcPr>
                <w:p w14:paraId="138149C5"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61F7CF59" w14:textId="77777777" w:rsidR="00F51D42" w:rsidRDefault="00F51D42" w:rsidP="00BD78A1">
                  <w:pPr>
                    <w:pStyle w:val="UvjetniStil"/>
                  </w:pPr>
                  <w:r>
                    <w:rPr>
                      <w:sz w:val="16"/>
                    </w:rPr>
                    <w:t>Usluge tekućeg i investicijskog održavanja</w:t>
                  </w:r>
                </w:p>
              </w:tc>
              <w:tc>
                <w:tcPr>
                  <w:tcW w:w="2000" w:type="dxa"/>
                </w:tcPr>
                <w:p w14:paraId="7ADA7FCA" w14:textId="77777777" w:rsidR="00F51D42" w:rsidRDefault="00F51D42" w:rsidP="00BD78A1">
                  <w:pPr>
                    <w:pStyle w:val="EMPTYCELLSTYLE"/>
                  </w:pPr>
                </w:p>
              </w:tc>
              <w:tc>
                <w:tcPr>
                  <w:tcW w:w="1300" w:type="dxa"/>
                  <w:tcMar>
                    <w:top w:w="40" w:type="dxa"/>
                    <w:left w:w="0" w:type="dxa"/>
                    <w:bottom w:w="40" w:type="dxa"/>
                    <w:right w:w="0" w:type="dxa"/>
                  </w:tcMar>
                </w:tcPr>
                <w:p w14:paraId="2B656F41"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6D69E8A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30F38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0758B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E3AAB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71A0654" w14:textId="77777777" w:rsidR="00F51D42" w:rsidRDefault="00F51D42" w:rsidP="00BD78A1">
                  <w:pPr>
                    <w:pStyle w:val="UvjetniStil"/>
                    <w:jc w:val="right"/>
                  </w:pPr>
                  <w:r>
                    <w:rPr>
                      <w:sz w:val="16"/>
                    </w:rPr>
                    <w:t>0,00</w:t>
                  </w:r>
                </w:p>
              </w:tc>
            </w:tr>
          </w:tbl>
          <w:p w14:paraId="2B3CD89B" w14:textId="77777777" w:rsidR="00F51D42" w:rsidRDefault="00F51D42" w:rsidP="00BD78A1">
            <w:pPr>
              <w:pStyle w:val="EMPTYCELLSTYLE"/>
            </w:pPr>
          </w:p>
        </w:tc>
        <w:tc>
          <w:tcPr>
            <w:tcW w:w="40" w:type="dxa"/>
          </w:tcPr>
          <w:p w14:paraId="584E84A7" w14:textId="77777777" w:rsidR="00F51D42" w:rsidRDefault="00F51D42" w:rsidP="00BD78A1">
            <w:pPr>
              <w:pStyle w:val="EMPTYCELLSTYLE"/>
            </w:pPr>
          </w:p>
        </w:tc>
      </w:tr>
      <w:tr w:rsidR="00F51D42" w14:paraId="48C79D2E" w14:textId="77777777" w:rsidTr="00BD78A1">
        <w:trPr>
          <w:trHeight w:hRule="exact" w:val="300"/>
        </w:trPr>
        <w:tc>
          <w:tcPr>
            <w:tcW w:w="284" w:type="dxa"/>
          </w:tcPr>
          <w:p w14:paraId="63D147A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8FFB119" w14:textId="77777777" w:rsidTr="00BD78A1">
              <w:trPr>
                <w:trHeight w:hRule="exact" w:val="260"/>
              </w:trPr>
              <w:tc>
                <w:tcPr>
                  <w:tcW w:w="800" w:type="dxa"/>
                  <w:tcMar>
                    <w:top w:w="40" w:type="dxa"/>
                    <w:left w:w="40" w:type="dxa"/>
                    <w:bottom w:w="40" w:type="dxa"/>
                    <w:right w:w="0" w:type="dxa"/>
                  </w:tcMar>
                </w:tcPr>
                <w:p w14:paraId="6EB65410" w14:textId="77777777" w:rsidR="00F51D42" w:rsidRDefault="00F51D42" w:rsidP="00BD78A1">
                  <w:pPr>
                    <w:pStyle w:val="UvjetniStil"/>
                  </w:pPr>
                  <w:r>
                    <w:rPr>
                      <w:sz w:val="16"/>
                    </w:rPr>
                    <w:t>R0315</w:t>
                  </w:r>
                </w:p>
              </w:tc>
              <w:tc>
                <w:tcPr>
                  <w:tcW w:w="700" w:type="dxa"/>
                  <w:tcMar>
                    <w:top w:w="40" w:type="dxa"/>
                    <w:left w:w="0" w:type="dxa"/>
                    <w:bottom w:w="40" w:type="dxa"/>
                    <w:right w:w="0" w:type="dxa"/>
                  </w:tcMar>
                </w:tcPr>
                <w:p w14:paraId="63C3E2D2"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6CE1799D" w14:textId="77777777" w:rsidR="00F51D42" w:rsidRDefault="00F51D42" w:rsidP="00BD78A1">
                  <w:pPr>
                    <w:pStyle w:val="UvjetniStil"/>
                  </w:pPr>
                  <w:r>
                    <w:rPr>
                      <w:sz w:val="16"/>
                    </w:rPr>
                    <w:t>Intelektualne i osobne usluge</w:t>
                  </w:r>
                </w:p>
              </w:tc>
              <w:tc>
                <w:tcPr>
                  <w:tcW w:w="2000" w:type="dxa"/>
                </w:tcPr>
                <w:p w14:paraId="21036862" w14:textId="77777777" w:rsidR="00F51D42" w:rsidRDefault="00F51D42" w:rsidP="00BD78A1">
                  <w:pPr>
                    <w:pStyle w:val="EMPTYCELLSTYLE"/>
                  </w:pPr>
                </w:p>
              </w:tc>
              <w:tc>
                <w:tcPr>
                  <w:tcW w:w="1300" w:type="dxa"/>
                  <w:tcMar>
                    <w:top w:w="40" w:type="dxa"/>
                    <w:left w:w="0" w:type="dxa"/>
                    <w:bottom w:w="40" w:type="dxa"/>
                    <w:right w:w="0" w:type="dxa"/>
                  </w:tcMar>
                </w:tcPr>
                <w:p w14:paraId="1AC84441" w14:textId="77777777" w:rsidR="00F51D42" w:rsidRDefault="00F51D42" w:rsidP="00BD78A1">
                  <w:pPr>
                    <w:pStyle w:val="UvjetniStil"/>
                    <w:jc w:val="right"/>
                  </w:pPr>
                  <w:r>
                    <w:rPr>
                      <w:sz w:val="16"/>
                    </w:rPr>
                    <w:t>4.645,30</w:t>
                  </w:r>
                </w:p>
              </w:tc>
              <w:tc>
                <w:tcPr>
                  <w:tcW w:w="1300" w:type="dxa"/>
                  <w:tcMar>
                    <w:top w:w="40" w:type="dxa"/>
                    <w:left w:w="0" w:type="dxa"/>
                    <w:bottom w:w="40" w:type="dxa"/>
                    <w:right w:w="0" w:type="dxa"/>
                  </w:tcMar>
                </w:tcPr>
                <w:p w14:paraId="0FEF447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9231E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62F72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6AF320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A1E5717" w14:textId="77777777" w:rsidR="00F51D42" w:rsidRDefault="00F51D42" w:rsidP="00BD78A1">
                  <w:pPr>
                    <w:pStyle w:val="UvjetniStil"/>
                    <w:jc w:val="right"/>
                  </w:pPr>
                  <w:r>
                    <w:rPr>
                      <w:sz w:val="16"/>
                    </w:rPr>
                    <w:t>0,00</w:t>
                  </w:r>
                </w:p>
              </w:tc>
            </w:tr>
          </w:tbl>
          <w:p w14:paraId="1439D836" w14:textId="77777777" w:rsidR="00F51D42" w:rsidRDefault="00F51D42" w:rsidP="00BD78A1">
            <w:pPr>
              <w:pStyle w:val="EMPTYCELLSTYLE"/>
            </w:pPr>
          </w:p>
        </w:tc>
        <w:tc>
          <w:tcPr>
            <w:tcW w:w="40" w:type="dxa"/>
          </w:tcPr>
          <w:p w14:paraId="0A285814" w14:textId="77777777" w:rsidR="00F51D42" w:rsidRDefault="00F51D42" w:rsidP="00BD78A1">
            <w:pPr>
              <w:pStyle w:val="EMPTYCELLSTYLE"/>
            </w:pPr>
          </w:p>
        </w:tc>
      </w:tr>
      <w:tr w:rsidR="00F51D42" w14:paraId="37715473" w14:textId="77777777" w:rsidTr="00BD78A1">
        <w:trPr>
          <w:trHeight w:hRule="exact" w:val="300"/>
        </w:trPr>
        <w:tc>
          <w:tcPr>
            <w:tcW w:w="284" w:type="dxa"/>
          </w:tcPr>
          <w:p w14:paraId="2CE5C41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C413522" w14:textId="77777777" w:rsidTr="00BD78A1">
              <w:trPr>
                <w:trHeight w:hRule="exact" w:val="260"/>
              </w:trPr>
              <w:tc>
                <w:tcPr>
                  <w:tcW w:w="800" w:type="dxa"/>
                  <w:tcMar>
                    <w:top w:w="40" w:type="dxa"/>
                    <w:left w:w="40" w:type="dxa"/>
                    <w:bottom w:w="40" w:type="dxa"/>
                    <w:right w:w="0" w:type="dxa"/>
                  </w:tcMar>
                </w:tcPr>
                <w:p w14:paraId="05A103D9" w14:textId="77777777" w:rsidR="00F51D42" w:rsidRDefault="00F51D42" w:rsidP="00BD78A1">
                  <w:pPr>
                    <w:pStyle w:val="UvjetniStil"/>
                  </w:pPr>
                  <w:r>
                    <w:rPr>
                      <w:sz w:val="16"/>
                    </w:rPr>
                    <w:t>R0316</w:t>
                  </w:r>
                </w:p>
              </w:tc>
              <w:tc>
                <w:tcPr>
                  <w:tcW w:w="700" w:type="dxa"/>
                  <w:tcMar>
                    <w:top w:w="40" w:type="dxa"/>
                    <w:left w:w="0" w:type="dxa"/>
                    <w:bottom w:w="40" w:type="dxa"/>
                    <w:right w:w="0" w:type="dxa"/>
                  </w:tcMar>
                </w:tcPr>
                <w:p w14:paraId="0D1D4C9D"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3810E007" w14:textId="77777777" w:rsidR="00F51D42" w:rsidRDefault="00F51D42" w:rsidP="00BD78A1">
                  <w:pPr>
                    <w:pStyle w:val="UvjetniStil"/>
                  </w:pPr>
                  <w:r>
                    <w:rPr>
                      <w:sz w:val="16"/>
                    </w:rPr>
                    <w:t>Ostale usluge</w:t>
                  </w:r>
                </w:p>
              </w:tc>
              <w:tc>
                <w:tcPr>
                  <w:tcW w:w="2000" w:type="dxa"/>
                </w:tcPr>
                <w:p w14:paraId="7A6F40D6" w14:textId="77777777" w:rsidR="00F51D42" w:rsidRDefault="00F51D42" w:rsidP="00BD78A1">
                  <w:pPr>
                    <w:pStyle w:val="EMPTYCELLSTYLE"/>
                  </w:pPr>
                </w:p>
              </w:tc>
              <w:tc>
                <w:tcPr>
                  <w:tcW w:w="1300" w:type="dxa"/>
                  <w:tcMar>
                    <w:top w:w="40" w:type="dxa"/>
                    <w:left w:w="0" w:type="dxa"/>
                    <w:bottom w:w="40" w:type="dxa"/>
                    <w:right w:w="0" w:type="dxa"/>
                  </w:tcMar>
                </w:tcPr>
                <w:p w14:paraId="191738D9"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2AEC8DE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00CFC8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3FF16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1CBEA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CAFC63" w14:textId="77777777" w:rsidR="00F51D42" w:rsidRDefault="00F51D42" w:rsidP="00BD78A1">
                  <w:pPr>
                    <w:pStyle w:val="UvjetniStil"/>
                    <w:jc w:val="right"/>
                  </w:pPr>
                  <w:r>
                    <w:rPr>
                      <w:sz w:val="16"/>
                    </w:rPr>
                    <w:t>0,00</w:t>
                  </w:r>
                </w:p>
              </w:tc>
            </w:tr>
          </w:tbl>
          <w:p w14:paraId="1CA04B05" w14:textId="77777777" w:rsidR="00F51D42" w:rsidRDefault="00F51D42" w:rsidP="00BD78A1">
            <w:pPr>
              <w:pStyle w:val="EMPTYCELLSTYLE"/>
            </w:pPr>
          </w:p>
        </w:tc>
        <w:tc>
          <w:tcPr>
            <w:tcW w:w="40" w:type="dxa"/>
          </w:tcPr>
          <w:p w14:paraId="4C6AC76C" w14:textId="77777777" w:rsidR="00F51D42" w:rsidRDefault="00F51D42" w:rsidP="00BD78A1">
            <w:pPr>
              <w:pStyle w:val="EMPTYCELLSTYLE"/>
            </w:pPr>
          </w:p>
        </w:tc>
      </w:tr>
      <w:tr w:rsidR="00F51D42" w14:paraId="18BCF87E" w14:textId="77777777" w:rsidTr="00BD78A1">
        <w:trPr>
          <w:trHeight w:hRule="exact" w:val="260"/>
        </w:trPr>
        <w:tc>
          <w:tcPr>
            <w:tcW w:w="284" w:type="dxa"/>
          </w:tcPr>
          <w:p w14:paraId="11C18DEE"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7D943E6" w14:textId="77777777" w:rsidTr="00BD78A1">
              <w:trPr>
                <w:trHeight w:hRule="exact" w:val="260"/>
              </w:trPr>
              <w:tc>
                <w:tcPr>
                  <w:tcW w:w="8020" w:type="dxa"/>
                  <w:shd w:val="clear" w:color="auto" w:fill="E1E1FF"/>
                  <w:tcMar>
                    <w:top w:w="0" w:type="dxa"/>
                    <w:left w:w="40" w:type="dxa"/>
                    <w:bottom w:w="0" w:type="dxa"/>
                    <w:right w:w="0" w:type="dxa"/>
                  </w:tcMar>
                  <w:vAlign w:val="center"/>
                </w:tcPr>
                <w:p w14:paraId="496EA83F" w14:textId="77777777" w:rsidR="00F51D42" w:rsidRDefault="00F51D42" w:rsidP="00BD78A1">
                  <w:pPr>
                    <w:pStyle w:val="prog3"/>
                  </w:pPr>
                  <w:r>
                    <w:rPr>
                      <w:sz w:val="16"/>
                    </w:rPr>
                    <w:t>Tekući projekt T101101 Poticanje poljoprivrede</w:t>
                  </w:r>
                </w:p>
              </w:tc>
              <w:tc>
                <w:tcPr>
                  <w:tcW w:w="2020" w:type="dxa"/>
                </w:tcPr>
                <w:p w14:paraId="353948FC"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1B1CC0D" w14:textId="77777777" w:rsidR="00F51D42" w:rsidRDefault="00F51D42" w:rsidP="00BD78A1">
                  <w:pPr>
                    <w:pStyle w:val="prog3"/>
                    <w:jc w:val="right"/>
                  </w:pPr>
                  <w:r>
                    <w:rPr>
                      <w:sz w:val="16"/>
                    </w:rPr>
                    <w:t>48.045,65</w:t>
                  </w:r>
                </w:p>
              </w:tc>
              <w:tc>
                <w:tcPr>
                  <w:tcW w:w="1300" w:type="dxa"/>
                  <w:shd w:val="clear" w:color="auto" w:fill="E1E1FF"/>
                  <w:tcMar>
                    <w:top w:w="0" w:type="dxa"/>
                    <w:left w:w="0" w:type="dxa"/>
                    <w:bottom w:w="0" w:type="dxa"/>
                    <w:right w:w="0" w:type="dxa"/>
                  </w:tcMar>
                  <w:vAlign w:val="center"/>
                </w:tcPr>
                <w:p w14:paraId="4CEE0D20" w14:textId="77777777" w:rsidR="00F51D42" w:rsidRDefault="00F51D42" w:rsidP="00BD78A1">
                  <w:pPr>
                    <w:pStyle w:val="prog3"/>
                    <w:jc w:val="right"/>
                  </w:pPr>
                  <w:r>
                    <w:rPr>
                      <w:sz w:val="16"/>
                    </w:rPr>
                    <w:t>48.045,65</w:t>
                  </w:r>
                </w:p>
              </w:tc>
              <w:tc>
                <w:tcPr>
                  <w:tcW w:w="1300" w:type="dxa"/>
                  <w:shd w:val="clear" w:color="auto" w:fill="E1E1FF"/>
                  <w:tcMar>
                    <w:top w:w="0" w:type="dxa"/>
                    <w:left w:w="0" w:type="dxa"/>
                    <w:bottom w:w="0" w:type="dxa"/>
                    <w:right w:w="0" w:type="dxa"/>
                  </w:tcMar>
                  <w:vAlign w:val="center"/>
                </w:tcPr>
                <w:p w14:paraId="637A6EF2" w14:textId="77777777" w:rsidR="00F51D42" w:rsidRDefault="00F51D42" w:rsidP="00BD78A1">
                  <w:pPr>
                    <w:pStyle w:val="prog3"/>
                    <w:jc w:val="right"/>
                  </w:pPr>
                  <w:r>
                    <w:rPr>
                      <w:sz w:val="16"/>
                    </w:rPr>
                    <w:t>48.045,65</w:t>
                  </w:r>
                </w:p>
              </w:tc>
              <w:tc>
                <w:tcPr>
                  <w:tcW w:w="700" w:type="dxa"/>
                  <w:shd w:val="clear" w:color="auto" w:fill="E1E1FF"/>
                  <w:tcMar>
                    <w:top w:w="0" w:type="dxa"/>
                    <w:left w:w="0" w:type="dxa"/>
                    <w:bottom w:w="0" w:type="dxa"/>
                    <w:right w:w="0" w:type="dxa"/>
                  </w:tcMar>
                  <w:vAlign w:val="center"/>
                </w:tcPr>
                <w:p w14:paraId="6AFF307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AF2934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707F89C" w14:textId="77777777" w:rsidR="00F51D42" w:rsidRDefault="00F51D42" w:rsidP="00BD78A1">
                  <w:pPr>
                    <w:pStyle w:val="prog3"/>
                    <w:jc w:val="right"/>
                  </w:pPr>
                  <w:r>
                    <w:rPr>
                      <w:sz w:val="16"/>
                    </w:rPr>
                    <w:t>100,00</w:t>
                  </w:r>
                </w:p>
              </w:tc>
            </w:tr>
          </w:tbl>
          <w:p w14:paraId="650EB67A" w14:textId="77777777" w:rsidR="00F51D42" w:rsidRDefault="00F51D42" w:rsidP="00BD78A1">
            <w:pPr>
              <w:pStyle w:val="EMPTYCELLSTYLE"/>
            </w:pPr>
          </w:p>
        </w:tc>
        <w:tc>
          <w:tcPr>
            <w:tcW w:w="40" w:type="dxa"/>
          </w:tcPr>
          <w:p w14:paraId="007B6421" w14:textId="77777777" w:rsidR="00F51D42" w:rsidRDefault="00F51D42" w:rsidP="00BD78A1">
            <w:pPr>
              <w:pStyle w:val="EMPTYCELLSTYLE"/>
            </w:pPr>
          </w:p>
        </w:tc>
      </w:tr>
      <w:tr w:rsidR="00F51D42" w14:paraId="0EC6B5F3" w14:textId="77777777" w:rsidTr="00BD78A1">
        <w:trPr>
          <w:trHeight w:hRule="exact" w:val="260"/>
        </w:trPr>
        <w:tc>
          <w:tcPr>
            <w:tcW w:w="284" w:type="dxa"/>
          </w:tcPr>
          <w:p w14:paraId="2495BD96"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4E4F7FC" w14:textId="77777777" w:rsidTr="00BD78A1">
              <w:trPr>
                <w:trHeight w:hRule="exact" w:val="260"/>
              </w:trPr>
              <w:tc>
                <w:tcPr>
                  <w:tcW w:w="8020" w:type="dxa"/>
                  <w:shd w:val="clear" w:color="auto" w:fill="B9E9FF"/>
                  <w:tcMar>
                    <w:top w:w="0" w:type="dxa"/>
                    <w:left w:w="40" w:type="dxa"/>
                    <w:bottom w:w="0" w:type="dxa"/>
                    <w:right w:w="0" w:type="dxa"/>
                  </w:tcMar>
                  <w:vAlign w:val="center"/>
                </w:tcPr>
                <w:p w14:paraId="1F96F13C" w14:textId="77777777" w:rsidR="00F51D42" w:rsidRDefault="00F51D42" w:rsidP="00BD78A1">
                  <w:pPr>
                    <w:pStyle w:val="fun3"/>
                  </w:pPr>
                  <w:r>
                    <w:rPr>
                      <w:sz w:val="16"/>
                    </w:rPr>
                    <w:t>FUNKCIJSKA KLASIFIKACIJA 0421 Poljoprivreda</w:t>
                  </w:r>
                </w:p>
              </w:tc>
              <w:tc>
                <w:tcPr>
                  <w:tcW w:w="2020" w:type="dxa"/>
                </w:tcPr>
                <w:p w14:paraId="7CB13C6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6686845" w14:textId="77777777" w:rsidR="00F51D42" w:rsidRDefault="00F51D42" w:rsidP="00BD78A1">
                  <w:pPr>
                    <w:pStyle w:val="fun3"/>
                    <w:jc w:val="right"/>
                  </w:pPr>
                  <w:r>
                    <w:rPr>
                      <w:sz w:val="16"/>
                    </w:rPr>
                    <w:t>48.045,65</w:t>
                  </w:r>
                </w:p>
              </w:tc>
              <w:tc>
                <w:tcPr>
                  <w:tcW w:w="1300" w:type="dxa"/>
                  <w:shd w:val="clear" w:color="auto" w:fill="B9E9FF"/>
                  <w:tcMar>
                    <w:top w:w="0" w:type="dxa"/>
                    <w:left w:w="0" w:type="dxa"/>
                    <w:bottom w:w="0" w:type="dxa"/>
                    <w:right w:w="0" w:type="dxa"/>
                  </w:tcMar>
                  <w:vAlign w:val="center"/>
                </w:tcPr>
                <w:p w14:paraId="5E74FD8D" w14:textId="77777777" w:rsidR="00F51D42" w:rsidRDefault="00F51D42" w:rsidP="00BD78A1">
                  <w:pPr>
                    <w:pStyle w:val="fun3"/>
                    <w:jc w:val="right"/>
                  </w:pPr>
                  <w:r>
                    <w:rPr>
                      <w:sz w:val="16"/>
                    </w:rPr>
                    <w:t>48.045,65</w:t>
                  </w:r>
                </w:p>
              </w:tc>
              <w:tc>
                <w:tcPr>
                  <w:tcW w:w="1300" w:type="dxa"/>
                  <w:shd w:val="clear" w:color="auto" w:fill="B9E9FF"/>
                  <w:tcMar>
                    <w:top w:w="0" w:type="dxa"/>
                    <w:left w:w="0" w:type="dxa"/>
                    <w:bottom w:w="0" w:type="dxa"/>
                    <w:right w:w="0" w:type="dxa"/>
                  </w:tcMar>
                  <w:vAlign w:val="center"/>
                </w:tcPr>
                <w:p w14:paraId="492FE5EF" w14:textId="77777777" w:rsidR="00F51D42" w:rsidRDefault="00F51D42" w:rsidP="00BD78A1">
                  <w:pPr>
                    <w:pStyle w:val="fun3"/>
                    <w:jc w:val="right"/>
                  </w:pPr>
                  <w:r>
                    <w:rPr>
                      <w:sz w:val="16"/>
                    </w:rPr>
                    <w:t>48.045,65</w:t>
                  </w:r>
                </w:p>
              </w:tc>
              <w:tc>
                <w:tcPr>
                  <w:tcW w:w="700" w:type="dxa"/>
                  <w:shd w:val="clear" w:color="auto" w:fill="B9E9FF"/>
                  <w:tcMar>
                    <w:top w:w="0" w:type="dxa"/>
                    <w:left w:w="0" w:type="dxa"/>
                    <w:bottom w:w="0" w:type="dxa"/>
                    <w:right w:w="0" w:type="dxa"/>
                  </w:tcMar>
                  <w:vAlign w:val="center"/>
                </w:tcPr>
                <w:p w14:paraId="4D94E84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49EC4B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9ED04FC" w14:textId="77777777" w:rsidR="00F51D42" w:rsidRDefault="00F51D42" w:rsidP="00BD78A1">
                  <w:pPr>
                    <w:pStyle w:val="fun3"/>
                    <w:jc w:val="right"/>
                  </w:pPr>
                  <w:r>
                    <w:rPr>
                      <w:sz w:val="16"/>
                    </w:rPr>
                    <w:t>100,00</w:t>
                  </w:r>
                </w:p>
              </w:tc>
            </w:tr>
          </w:tbl>
          <w:p w14:paraId="6F0A607A" w14:textId="77777777" w:rsidR="00F51D42" w:rsidRDefault="00F51D42" w:rsidP="00BD78A1">
            <w:pPr>
              <w:pStyle w:val="EMPTYCELLSTYLE"/>
            </w:pPr>
          </w:p>
        </w:tc>
        <w:tc>
          <w:tcPr>
            <w:tcW w:w="40" w:type="dxa"/>
          </w:tcPr>
          <w:p w14:paraId="7C2411AB" w14:textId="77777777" w:rsidR="00F51D42" w:rsidRDefault="00F51D42" w:rsidP="00BD78A1">
            <w:pPr>
              <w:pStyle w:val="EMPTYCELLSTYLE"/>
            </w:pPr>
          </w:p>
        </w:tc>
      </w:tr>
      <w:tr w:rsidR="00F51D42" w14:paraId="163ABD35" w14:textId="77777777" w:rsidTr="00BD78A1">
        <w:trPr>
          <w:trHeight w:hRule="exact" w:val="260"/>
        </w:trPr>
        <w:tc>
          <w:tcPr>
            <w:tcW w:w="284" w:type="dxa"/>
          </w:tcPr>
          <w:p w14:paraId="783EE33F"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38E7D19" w14:textId="77777777" w:rsidTr="00BD78A1">
              <w:trPr>
                <w:trHeight w:hRule="exact" w:val="260"/>
              </w:trPr>
              <w:tc>
                <w:tcPr>
                  <w:tcW w:w="8020" w:type="dxa"/>
                  <w:shd w:val="clear" w:color="auto" w:fill="FEDE01"/>
                  <w:tcMar>
                    <w:top w:w="0" w:type="dxa"/>
                    <w:left w:w="40" w:type="dxa"/>
                    <w:bottom w:w="0" w:type="dxa"/>
                    <w:right w:w="0" w:type="dxa"/>
                  </w:tcMar>
                  <w:vAlign w:val="center"/>
                </w:tcPr>
                <w:p w14:paraId="1FA0DC07" w14:textId="77777777" w:rsidR="00F51D42" w:rsidRDefault="00F51D42" w:rsidP="00BD78A1">
                  <w:pPr>
                    <w:pStyle w:val="izv1"/>
                  </w:pPr>
                  <w:r>
                    <w:rPr>
                      <w:sz w:val="16"/>
                    </w:rPr>
                    <w:t>Izvor 5.1.001 Pomoći</w:t>
                  </w:r>
                </w:p>
              </w:tc>
              <w:tc>
                <w:tcPr>
                  <w:tcW w:w="2020" w:type="dxa"/>
                </w:tcPr>
                <w:p w14:paraId="7925C0F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869E947"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52271F56"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1E9F837" w14:textId="77777777" w:rsidR="00F51D42" w:rsidRDefault="00F51D42" w:rsidP="00BD78A1">
                  <w:pPr>
                    <w:pStyle w:val="izv1"/>
                    <w:jc w:val="right"/>
                  </w:pPr>
                  <w:r>
                    <w:rPr>
                      <w:sz w:val="16"/>
                    </w:rPr>
                    <w:t>13.272,28</w:t>
                  </w:r>
                </w:p>
              </w:tc>
              <w:tc>
                <w:tcPr>
                  <w:tcW w:w="700" w:type="dxa"/>
                  <w:shd w:val="clear" w:color="auto" w:fill="FEDE01"/>
                  <w:tcMar>
                    <w:top w:w="0" w:type="dxa"/>
                    <w:left w:w="0" w:type="dxa"/>
                    <w:bottom w:w="0" w:type="dxa"/>
                    <w:right w:w="0" w:type="dxa"/>
                  </w:tcMar>
                  <w:vAlign w:val="center"/>
                </w:tcPr>
                <w:p w14:paraId="47E424E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667AFD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2D1BEB9" w14:textId="77777777" w:rsidR="00F51D42" w:rsidRDefault="00F51D42" w:rsidP="00BD78A1">
                  <w:pPr>
                    <w:pStyle w:val="izv1"/>
                    <w:jc w:val="right"/>
                  </w:pPr>
                  <w:r>
                    <w:rPr>
                      <w:sz w:val="16"/>
                    </w:rPr>
                    <w:t>100,00</w:t>
                  </w:r>
                </w:p>
              </w:tc>
            </w:tr>
          </w:tbl>
          <w:p w14:paraId="6C620344" w14:textId="77777777" w:rsidR="00F51D42" w:rsidRDefault="00F51D42" w:rsidP="00BD78A1">
            <w:pPr>
              <w:pStyle w:val="EMPTYCELLSTYLE"/>
            </w:pPr>
          </w:p>
        </w:tc>
        <w:tc>
          <w:tcPr>
            <w:tcW w:w="40" w:type="dxa"/>
          </w:tcPr>
          <w:p w14:paraId="07244A15" w14:textId="77777777" w:rsidR="00F51D42" w:rsidRDefault="00F51D42" w:rsidP="00BD78A1">
            <w:pPr>
              <w:pStyle w:val="EMPTYCELLSTYLE"/>
            </w:pPr>
          </w:p>
        </w:tc>
      </w:tr>
      <w:tr w:rsidR="00F51D42" w14:paraId="376A116C" w14:textId="77777777" w:rsidTr="00BD78A1">
        <w:trPr>
          <w:trHeight w:hRule="exact" w:val="300"/>
        </w:trPr>
        <w:tc>
          <w:tcPr>
            <w:tcW w:w="284" w:type="dxa"/>
          </w:tcPr>
          <w:p w14:paraId="667948D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E067191" w14:textId="77777777" w:rsidTr="00BD78A1">
              <w:trPr>
                <w:trHeight w:hRule="exact" w:val="260"/>
              </w:trPr>
              <w:tc>
                <w:tcPr>
                  <w:tcW w:w="800" w:type="dxa"/>
                  <w:tcMar>
                    <w:top w:w="40" w:type="dxa"/>
                    <w:left w:w="40" w:type="dxa"/>
                    <w:bottom w:w="40" w:type="dxa"/>
                    <w:right w:w="0" w:type="dxa"/>
                  </w:tcMar>
                </w:tcPr>
                <w:p w14:paraId="55ECF903" w14:textId="77777777" w:rsidR="00F51D42" w:rsidRDefault="00F51D42" w:rsidP="00BD78A1">
                  <w:pPr>
                    <w:pStyle w:val="UvjetniStil10"/>
                  </w:pPr>
                </w:p>
              </w:tc>
              <w:tc>
                <w:tcPr>
                  <w:tcW w:w="700" w:type="dxa"/>
                  <w:tcMar>
                    <w:top w:w="40" w:type="dxa"/>
                    <w:left w:w="0" w:type="dxa"/>
                    <w:bottom w:w="40" w:type="dxa"/>
                    <w:right w:w="0" w:type="dxa"/>
                  </w:tcMar>
                </w:tcPr>
                <w:p w14:paraId="7F19C0CD"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1A067B13" w14:textId="77777777" w:rsidR="00F51D42" w:rsidRDefault="00F51D42" w:rsidP="00BD78A1">
                  <w:pPr>
                    <w:pStyle w:val="UvjetniStil10"/>
                  </w:pPr>
                  <w:r>
                    <w:rPr>
                      <w:sz w:val="16"/>
                    </w:rPr>
                    <w:t>Ostali rashodi</w:t>
                  </w:r>
                </w:p>
              </w:tc>
              <w:tc>
                <w:tcPr>
                  <w:tcW w:w="2000" w:type="dxa"/>
                </w:tcPr>
                <w:p w14:paraId="05AC5276" w14:textId="77777777" w:rsidR="00F51D42" w:rsidRDefault="00F51D42" w:rsidP="00BD78A1">
                  <w:pPr>
                    <w:pStyle w:val="EMPTYCELLSTYLE"/>
                  </w:pPr>
                </w:p>
              </w:tc>
              <w:tc>
                <w:tcPr>
                  <w:tcW w:w="1300" w:type="dxa"/>
                  <w:tcMar>
                    <w:top w:w="40" w:type="dxa"/>
                    <w:left w:w="0" w:type="dxa"/>
                    <w:bottom w:w="40" w:type="dxa"/>
                    <w:right w:w="0" w:type="dxa"/>
                  </w:tcMar>
                </w:tcPr>
                <w:p w14:paraId="3EE42214"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50FC2F5C"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75B1AAF2"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3BF7ED8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160A91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442B429" w14:textId="77777777" w:rsidR="00F51D42" w:rsidRDefault="00F51D42" w:rsidP="00BD78A1">
                  <w:pPr>
                    <w:pStyle w:val="UvjetniStil10"/>
                    <w:jc w:val="right"/>
                  </w:pPr>
                  <w:r>
                    <w:rPr>
                      <w:sz w:val="16"/>
                    </w:rPr>
                    <w:t>100,00</w:t>
                  </w:r>
                </w:p>
              </w:tc>
            </w:tr>
          </w:tbl>
          <w:p w14:paraId="083FBE5E" w14:textId="77777777" w:rsidR="00F51D42" w:rsidRDefault="00F51D42" w:rsidP="00BD78A1">
            <w:pPr>
              <w:pStyle w:val="EMPTYCELLSTYLE"/>
            </w:pPr>
          </w:p>
        </w:tc>
        <w:tc>
          <w:tcPr>
            <w:tcW w:w="40" w:type="dxa"/>
          </w:tcPr>
          <w:p w14:paraId="1076C4D6" w14:textId="77777777" w:rsidR="00F51D42" w:rsidRDefault="00F51D42" w:rsidP="00BD78A1">
            <w:pPr>
              <w:pStyle w:val="EMPTYCELLSTYLE"/>
            </w:pPr>
          </w:p>
        </w:tc>
      </w:tr>
      <w:tr w:rsidR="00F51D42" w14:paraId="5C3508C1" w14:textId="77777777" w:rsidTr="00BD78A1">
        <w:trPr>
          <w:trHeight w:hRule="exact" w:val="300"/>
        </w:trPr>
        <w:tc>
          <w:tcPr>
            <w:tcW w:w="284" w:type="dxa"/>
          </w:tcPr>
          <w:p w14:paraId="7B2B213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F60EE6" w14:textId="77777777" w:rsidTr="00BD78A1">
              <w:trPr>
                <w:trHeight w:hRule="exact" w:val="260"/>
              </w:trPr>
              <w:tc>
                <w:tcPr>
                  <w:tcW w:w="800" w:type="dxa"/>
                  <w:tcMar>
                    <w:top w:w="40" w:type="dxa"/>
                    <w:left w:w="40" w:type="dxa"/>
                    <w:bottom w:w="40" w:type="dxa"/>
                    <w:right w:w="0" w:type="dxa"/>
                  </w:tcMar>
                </w:tcPr>
                <w:p w14:paraId="40A72C87" w14:textId="77777777" w:rsidR="00F51D42" w:rsidRDefault="00F51D42" w:rsidP="00BD78A1">
                  <w:pPr>
                    <w:pStyle w:val="UvjetniStil"/>
                  </w:pPr>
                  <w:r>
                    <w:rPr>
                      <w:sz w:val="16"/>
                    </w:rPr>
                    <w:t>R0495</w:t>
                  </w:r>
                </w:p>
              </w:tc>
              <w:tc>
                <w:tcPr>
                  <w:tcW w:w="700" w:type="dxa"/>
                  <w:tcMar>
                    <w:top w:w="40" w:type="dxa"/>
                    <w:left w:w="0" w:type="dxa"/>
                    <w:bottom w:w="40" w:type="dxa"/>
                    <w:right w:w="0" w:type="dxa"/>
                  </w:tcMar>
                </w:tcPr>
                <w:p w14:paraId="68640B2F" w14:textId="77777777" w:rsidR="00F51D42" w:rsidRDefault="00F51D42" w:rsidP="00BD78A1">
                  <w:pPr>
                    <w:pStyle w:val="UvjetniStil"/>
                  </w:pPr>
                  <w:r>
                    <w:rPr>
                      <w:sz w:val="16"/>
                    </w:rPr>
                    <w:t>3831</w:t>
                  </w:r>
                </w:p>
              </w:tc>
              <w:tc>
                <w:tcPr>
                  <w:tcW w:w="6540" w:type="dxa"/>
                  <w:tcMar>
                    <w:top w:w="40" w:type="dxa"/>
                    <w:left w:w="0" w:type="dxa"/>
                    <w:bottom w:w="40" w:type="dxa"/>
                    <w:right w:w="0" w:type="dxa"/>
                  </w:tcMar>
                </w:tcPr>
                <w:p w14:paraId="610E099A" w14:textId="77777777" w:rsidR="00F51D42" w:rsidRDefault="00F51D42" w:rsidP="00BD78A1">
                  <w:pPr>
                    <w:pStyle w:val="UvjetniStil"/>
                  </w:pPr>
                </w:p>
              </w:tc>
              <w:tc>
                <w:tcPr>
                  <w:tcW w:w="2000" w:type="dxa"/>
                </w:tcPr>
                <w:p w14:paraId="729338A0" w14:textId="77777777" w:rsidR="00F51D42" w:rsidRDefault="00F51D42" w:rsidP="00BD78A1">
                  <w:pPr>
                    <w:pStyle w:val="EMPTYCELLSTYLE"/>
                  </w:pPr>
                </w:p>
              </w:tc>
              <w:tc>
                <w:tcPr>
                  <w:tcW w:w="1300" w:type="dxa"/>
                  <w:tcMar>
                    <w:top w:w="40" w:type="dxa"/>
                    <w:left w:w="0" w:type="dxa"/>
                    <w:bottom w:w="40" w:type="dxa"/>
                    <w:right w:w="0" w:type="dxa"/>
                  </w:tcMar>
                </w:tcPr>
                <w:p w14:paraId="14F0509B"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6251152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BA5B15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E91429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B3F7C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435D9ED" w14:textId="77777777" w:rsidR="00F51D42" w:rsidRDefault="00F51D42" w:rsidP="00BD78A1">
                  <w:pPr>
                    <w:pStyle w:val="UvjetniStil"/>
                    <w:jc w:val="right"/>
                  </w:pPr>
                  <w:r>
                    <w:rPr>
                      <w:sz w:val="16"/>
                    </w:rPr>
                    <w:t>0,00</w:t>
                  </w:r>
                </w:p>
              </w:tc>
            </w:tr>
          </w:tbl>
          <w:p w14:paraId="1AA65111" w14:textId="77777777" w:rsidR="00F51D42" w:rsidRDefault="00F51D42" w:rsidP="00BD78A1">
            <w:pPr>
              <w:pStyle w:val="EMPTYCELLSTYLE"/>
            </w:pPr>
          </w:p>
        </w:tc>
        <w:tc>
          <w:tcPr>
            <w:tcW w:w="40" w:type="dxa"/>
          </w:tcPr>
          <w:p w14:paraId="7980C5E6" w14:textId="77777777" w:rsidR="00F51D42" w:rsidRDefault="00F51D42" w:rsidP="00BD78A1">
            <w:pPr>
              <w:pStyle w:val="EMPTYCELLSTYLE"/>
            </w:pPr>
          </w:p>
        </w:tc>
      </w:tr>
      <w:tr w:rsidR="00F51D42" w14:paraId="5A8A2033" w14:textId="77777777" w:rsidTr="00BD78A1">
        <w:trPr>
          <w:trHeight w:hRule="exact" w:val="260"/>
        </w:trPr>
        <w:tc>
          <w:tcPr>
            <w:tcW w:w="284" w:type="dxa"/>
          </w:tcPr>
          <w:p w14:paraId="799DCC3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0DF2EBB" w14:textId="77777777" w:rsidTr="00BD78A1">
              <w:trPr>
                <w:trHeight w:hRule="exact" w:val="260"/>
              </w:trPr>
              <w:tc>
                <w:tcPr>
                  <w:tcW w:w="8020" w:type="dxa"/>
                  <w:shd w:val="clear" w:color="auto" w:fill="FEDE01"/>
                  <w:tcMar>
                    <w:top w:w="0" w:type="dxa"/>
                    <w:left w:w="40" w:type="dxa"/>
                    <w:bottom w:w="0" w:type="dxa"/>
                    <w:right w:w="0" w:type="dxa"/>
                  </w:tcMar>
                  <w:vAlign w:val="center"/>
                </w:tcPr>
                <w:p w14:paraId="35B08711" w14:textId="77777777" w:rsidR="00F51D42" w:rsidRDefault="00F51D42" w:rsidP="00BD78A1">
                  <w:pPr>
                    <w:pStyle w:val="izv1"/>
                  </w:pPr>
                  <w:r>
                    <w:rPr>
                      <w:sz w:val="16"/>
                    </w:rPr>
                    <w:t>Izvor 7.3. Prihodi od poljoprivrednog zemljišta</w:t>
                  </w:r>
                </w:p>
              </w:tc>
              <w:tc>
                <w:tcPr>
                  <w:tcW w:w="2020" w:type="dxa"/>
                </w:tcPr>
                <w:p w14:paraId="503A616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AB89306" w14:textId="77777777" w:rsidR="00F51D42" w:rsidRDefault="00F51D42" w:rsidP="00BD78A1">
                  <w:pPr>
                    <w:pStyle w:val="izv1"/>
                    <w:jc w:val="right"/>
                  </w:pPr>
                  <w:r>
                    <w:rPr>
                      <w:sz w:val="16"/>
                    </w:rPr>
                    <w:t>34.773,37</w:t>
                  </w:r>
                </w:p>
              </w:tc>
              <w:tc>
                <w:tcPr>
                  <w:tcW w:w="1300" w:type="dxa"/>
                  <w:shd w:val="clear" w:color="auto" w:fill="FEDE01"/>
                  <w:tcMar>
                    <w:top w:w="0" w:type="dxa"/>
                    <w:left w:w="0" w:type="dxa"/>
                    <w:bottom w:w="0" w:type="dxa"/>
                    <w:right w:w="0" w:type="dxa"/>
                  </w:tcMar>
                  <w:vAlign w:val="center"/>
                </w:tcPr>
                <w:p w14:paraId="45ED33C2" w14:textId="77777777" w:rsidR="00F51D42" w:rsidRDefault="00F51D42" w:rsidP="00BD78A1">
                  <w:pPr>
                    <w:pStyle w:val="izv1"/>
                    <w:jc w:val="right"/>
                  </w:pPr>
                  <w:r>
                    <w:rPr>
                      <w:sz w:val="16"/>
                    </w:rPr>
                    <w:t>34.773,37</w:t>
                  </w:r>
                </w:p>
              </w:tc>
              <w:tc>
                <w:tcPr>
                  <w:tcW w:w="1300" w:type="dxa"/>
                  <w:shd w:val="clear" w:color="auto" w:fill="FEDE01"/>
                  <w:tcMar>
                    <w:top w:w="0" w:type="dxa"/>
                    <w:left w:w="0" w:type="dxa"/>
                    <w:bottom w:w="0" w:type="dxa"/>
                    <w:right w:w="0" w:type="dxa"/>
                  </w:tcMar>
                  <w:vAlign w:val="center"/>
                </w:tcPr>
                <w:p w14:paraId="37E76681" w14:textId="77777777" w:rsidR="00F51D42" w:rsidRDefault="00F51D42" w:rsidP="00BD78A1">
                  <w:pPr>
                    <w:pStyle w:val="izv1"/>
                    <w:jc w:val="right"/>
                  </w:pPr>
                  <w:r>
                    <w:rPr>
                      <w:sz w:val="16"/>
                    </w:rPr>
                    <w:t>34.773,37</w:t>
                  </w:r>
                </w:p>
              </w:tc>
              <w:tc>
                <w:tcPr>
                  <w:tcW w:w="700" w:type="dxa"/>
                  <w:shd w:val="clear" w:color="auto" w:fill="FEDE01"/>
                  <w:tcMar>
                    <w:top w:w="0" w:type="dxa"/>
                    <w:left w:w="0" w:type="dxa"/>
                    <w:bottom w:w="0" w:type="dxa"/>
                    <w:right w:w="0" w:type="dxa"/>
                  </w:tcMar>
                  <w:vAlign w:val="center"/>
                </w:tcPr>
                <w:p w14:paraId="4354323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017292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3933182" w14:textId="77777777" w:rsidR="00F51D42" w:rsidRDefault="00F51D42" w:rsidP="00BD78A1">
                  <w:pPr>
                    <w:pStyle w:val="izv1"/>
                    <w:jc w:val="right"/>
                  </w:pPr>
                  <w:r>
                    <w:rPr>
                      <w:sz w:val="16"/>
                    </w:rPr>
                    <w:t>100,00</w:t>
                  </w:r>
                </w:p>
              </w:tc>
            </w:tr>
          </w:tbl>
          <w:p w14:paraId="2D1081FE" w14:textId="77777777" w:rsidR="00F51D42" w:rsidRDefault="00F51D42" w:rsidP="00BD78A1">
            <w:pPr>
              <w:pStyle w:val="EMPTYCELLSTYLE"/>
            </w:pPr>
          </w:p>
        </w:tc>
        <w:tc>
          <w:tcPr>
            <w:tcW w:w="40" w:type="dxa"/>
          </w:tcPr>
          <w:p w14:paraId="6D57C0BE" w14:textId="77777777" w:rsidR="00F51D42" w:rsidRDefault="00F51D42" w:rsidP="00BD78A1">
            <w:pPr>
              <w:pStyle w:val="EMPTYCELLSTYLE"/>
            </w:pPr>
          </w:p>
        </w:tc>
      </w:tr>
      <w:tr w:rsidR="00F51D42" w14:paraId="743CC4D1" w14:textId="77777777" w:rsidTr="00BD78A1">
        <w:trPr>
          <w:trHeight w:hRule="exact" w:val="300"/>
        </w:trPr>
        <w:tc>
          <w:tcPr>
            <w:tcW w:w="284" w:type="dxa"/>
          </w:tcPr>
          <w:p w14:paraId="0002230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04B9335" w14:textId="77777777" w:rsidTr="00BD78A1">
              <w:trPr>
                <w:trHeight w:hRule="exact" w:val="260"/>
              </w:trPr>
              <w:tc>
                <w:tcPr>
                  <w:tcW w:w="800" w:type="dxa"/>
                  <w:tcMar>
                    <w:top w:w="40" w:type="dxa"/>
                    <w:left w:w="40" w:type="dxa"/>
                    <w:bottom w:w="40" w:type="dxa"/>
                    <w:right w:w="0" w:type="dxa"/>
                  </w:tcMar>
                </w:tcPr>
                <w:p w14:paraId="6D0605CD" w14:textId="77777777" w:rsidR="00F51D42" w:rsidRDefault="00F51D42" w:rsidP="00BD78A1">
                  <w:pPr>
                    <w:pStyle w:val="UvjetniStil10"/>
                  </w:pPr>
                </w:p>
              </w:tc>
              <w:tc>
                <w:tcPr>
                  <w:tcW w:w="700" w:type="dxa"/>
                  <w:tcMar>
                    <w:top w:w="40" w:type="dxa"/>
                    <w:left w:w="0" w:type="dxa"/>
                    <w:bottom w:w="40" w:type="dxa"/>
                    <w:right w:w="0" w:type="dxa"/>
                  </w:tcMar>
                </w:tcPr>
                <w:p w14:paraId="1B196FE7"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9E6BDDF" w14:textId="77777777" w:rsidR="00F51D42" w:rsidRDefault="00F51D42" w:rsidP="00BD78A1">
                  <w:pPr>
                    <w:pStyle w:val="UvjetniStil10"/>
                  </w:pPr>
                  <w:r>
                    <w:rPr>
                      <w:sz w:val="16"/>
                    </w:rPr>
                    <w:t>Materijalni rashodi</w:t>
                  </w:r>
                </w:p>
              </w:tc>
              <w:tc>
                <w:tcPr>
                  <w:tcW w:w="2000" w:type="dxa"/>
                </w:tcPr>
                <w:p w14:paraId="640EDC64" w14:textId="77777777" w:rsidR="00F51D42" w:rsidRDefault="00F51D42" w:rsidP="00BD78A1">
                  <w:pPr>
                    <w:pStyle w:val="EMPTYCELLSTYLE"/>
                  </w:pPr>
                </w:p>
              </w:tc>
              <w:tc>
                <w:tcPr>
                  <w:tcW w:w="1300" w:type="dxa"/>
                  <w:tcMar>
                    <w:top w:w="40" w:type="dxa"/>
                    <w:left w:w="0" w:type="dxa"/>
                    <w:bottom w:w="40" w:type="dxa"/>
                    <w:right w:w="0" w:type="dxa"/>
                  </w:tcMar>
                </w:tcPr>
                <w:p w14:paraId="2929D400" w14:textId="77777777" w:rsidR="00F51D42" w:rsidRDefault="00F51D42" w:rsidP="00BD78A1">
                  <w:pPr>
                    <w:pStyle w:val="UvjetniStil10"/>
                    <w:jc w:val="right"/>
                  </w:pPr>
                  <w:r>
                    <w:rPr>
                      <w:sz w:val="16"/>
                    </w:rPr>
                    <w:t>11.945,05</w:t>
                  </w:r>
                </w:p>
              </w:tc>
              <w:tc>
                <w:tcPr>
                  <w:tcW w:w="1300" w:type="dxa"/>
                  <w:tcMar>
                    <w:top w:w="40" w:type="dxa"/>
                    <w:left w:w="0" w:type="dxa"/>
                    <w:bottom w:w="40" w:type="dxa"/>
                    <w:right w:w="0" w:type="dxa"/>
                  </w:tcMar>
                </w:tcPr>
                <w:p w14:paraId="44B6DE83" w14:textId="77777777" w:rsidR="00F51D42" w:rsidRDefault="00F51D42" w:rsidP="00BD78A1">
                  <w:pPr>
                    <w:pStyle w:val="UvjetniStil10"/>
                    <w:jc w:val="right"/>
                  </w:pPr>
                  <w:r>
                    <w:rPr>
                      <w:sz w:val="16"/>
                    </w:rPr>
                    <w:t>11.945,05</w:t>
                  </w:r>
                </w:p>
              </w:tc>
              <w:tc>
                <w:tcPr>
                  <w:tcW w:w="1300" w:type="dxa"/>
                  <w:tcMar>
                    <w:top w:w="40" w:type="dxa"/>
                    <w:left w:w="0" w:type="dxa"/>
                    <w:bottom w:w="40" w:type="dxa"/>
                    <w:right w:w="0" w:type="dxa"/>
                  </w:tcMar>
                </w:tcPr>
                <w:p w14:paraId="3683319D" w14:textId="77777777" w:rsidR="00F51D42" w:rsidRDefault="00F51D42" w:rsidP="00BD78A1">
                  <w:pPr>
                    <w:pStyle w:val="UvjetniStil10"/>
                    <w:jc w:val="right"/>
                  </w:pPr>
                  <w:r>
                    <w:rPr>
                      <w:sz w:val="16"/>
                    </w:rPr>
                    <w:t>11.945,05</w:t>
                  </w:r>
                </w:p>
              </w:tc>
              <w:tc>
                <w:tcPr>
                  <w:tcW w:w="700" w:type="dxa"/>
                  <w:tcMar>
                    <w:top w:w="40" w:type="dxa"/>
                    <w:left w:w="0" w:type="dxa"/>
                    <w:bottom w:w="40" w:type="dxa"/>
                    <w:right w:w="0" w:type="dxa"/>
                  </w:tcMar>
                </w:tcPr>
                <w:p w14:paraId="62132EB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4F35AA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6E87E8C" w14:textId="77777777" w:rsidR="00F51D42" w:rsidRDefault="00F51D42" w:rsidP="00BD78A1">
                  <w:pPr>
                    <w:pStyle w:val="UvjetniStil10"/>
                    <w:jc w:val="right"/>
                  </w:pPr>
                  <w:r>
                    <w:rPr>
                      <w:sz w:val="16"/>
                    </w:rPr>
                    <w:t>100,00</w:t>
                  </w:r>
                </w:p>
              </w:tc>
            </w:tr>
          </w:tbl>
          <w:p w14:paraId="5E5B23A1" w14:textId="77777777" w:rsidR="00F51D42" w:rsidRDefault="00F51D42" w:rsidP="00BD78A1">
            <w:pPr>
              <w:pStyle w:val="EMPTYCELLSTYLE"/>
            </w:pPr>
          </w:p>
        </w:tc>
        <w:tc>
          <w:tcPr>
            <w:tcW w:w="40" w:type="dxa"/>
          </w:tcPr>
          <w:p w14:paraId="6972CD59" w14:textId="77777777" w:rsidR="00F51D42" w:rsidRDefault="00F51D42" w:rsidP="00BD78A1">
            <w:pPr>
              <w:pStyle w:val="EMPTYCELLSTYLE"/>
            </w:pPr>
          </w:p>
        </w:tc>
      </w:tr>
      <w:tr w:rsidR="00F51D42" w14:paraId="0B8AAD2B" w14:textId="77777777" w:rsidTr="00BD78A1">
        <w:trPr>
          <w:trHeight w:hRule="exact" w:val="300"/>
        </w:trPr>
        <w:tc>
          <w:tcPr>
            <w:tcW w:w="284" w:type="dxa"/>
          </w:tcPr>
          <w:p w14:paraId="5A577E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1C273AB" w14:textId="77777777" w:rsidTr="00BD78A1">
              <w:trPr>
                <w:trHeight w:hRule="exact" w:val="260"/>
              </w:trPr>
              <w:tc>
                <w:tcPr>
                  <w:tcW w:w="800" w:type="dxa"/>
                  <w:tcMar>
                    <w:top w:w="40" w:type="dxa"/>
                    <w:left w:w="40" w:type="dxa"/>
                    <w:bottom w:w="40" w:type="dxa"/>
                    <w:right w:w="0" w:type="dxa"/>
                  </w:tcMar>
                </w:tcPr>
                <w:p w14:paraId="69AD7E26" w14:textId="77777777" w:rsidR="00F51D42" w:rsidRDefault="00F51D42" w:rsidP="00BD78A1">
                  <w:pPr>
                    <w:pStyle w:val="UvjetniStil"/>
                  </w:pPr>
                  <w:r>
                    <w:rPr>
                      <w:sz w:val="16"/>
                    </w:rPr>
                    <w:t>R0317</w:t>
                  </w:r>
                </w:p>
              </w:tc>
              <w:tc>
                <w:tcPr>
                  <w:tcW w:w="700" w:type="dxa"/>
                  <w:tcMar>
                    <w:top w:w="40" w:type="dxa"/>
                    <w:left w:w="0" w:type="dxa"/>
                    <w:bottom w:w="40" w:type="dxa"/>
                    <w:right w:w="0" w:type="dxa"/>
                  </w:tcMar>
                </w:tcPr>
                <w:p w14:paraId="3FCD6427"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4587F8AB" w14:textId="77777777" w:rsidR="00F51D42" w:rsidRDefault="00F51D42" w:rsidP="00BD78A1">
                  <w:pPr>
                    <w:pStyle w:val="UvjetniStil"/>
                  </w:pPr>
                  <w:r>
                    <w:rPr>
                      <w:sz w:val="16"/>
                    </w:rPr>
                    <w:t>Usluge promidžbe i informiranja</w:t>
                  </w:r>
                </w:p>
              </w:tc>
              <w:tc>
                <w:tcPr>
                  <w:tcW w:w="2000" w:type="dxa"/>
                </w:tcPr>
                <w:p w14:paraId="0C5BA36C" w14:textId="77777777" w:rsidR="00F51D42" w:rsidRDefault="00F51D42" w:rsidP="00BD78A1">
                  <w:pPr>
                    <w:pStyle w:val="EMPTYCELLSTYLE"/>
                  </w:pPr>
                </w:p>
              </w:tc>
              <w:tc>
                <w:tcPr>
                  <w:tcW w:w="1300" w:type="dxa"/>
                  <w:tcMar>
                    <w:top w:w="40" w:type="dxa"/>
                    <w:left w:w="0" w:type="dxa"/>
                    <w:bottom w:w="40" w:type="dxa"/>
                    <w:right w:w="0" w:type="dxa"/>
                  </w:tcMar>
                </w:tcPr>
                <w:p w14:paraId="32991DE8"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371D258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43644A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0F4778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99A2F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A0D0D42" w14:textId="77777777" w:rsidR="00F51D42" w:rsidRDefault="00F51D42" w:rsidP="00BD78A1">
                  <w:pPr>
                    <w:pStyle w:val="UvjetniStil"/>
                    <w:jc w:val="right"/>
                  </w:pPr>
                  <w:r>
                    <w:rPr>
                      <w:sz w:val="16"/>
                    </w:rPr>
                    <w:t>0,00</w:t>
                  </w:r>
                </w:p>
              </w:tc>
            </w:tr>
          </w:tbl>
          <w:p w14:paraId="2BDC4708" w14:textId="77777777" w:rsidR="00F51D42" w:rsidRDefault="00F51D42" w:rsidP="00BD78A1">
            <w:pPr>
              <w:pStyle w:val="EMPTYCELLSTYLE"/>
            </w:pPr>
          </w:p>
        </w:tc>
        <w:tc>
          <w:tcPr>
            <w:tcW w:w="40" w:type="dxa"/>
          </w:tcPr>
          <w:p w14:paraId="3C9DC490" w14:textId="77777777" w:rsidR="00F51D42" w:rsidRDefault="00F51D42" w:rsidP="00BD78A1">
            <w:pPr>
              <w:pStyle w:val="EMPTYCELLSTYLE"/>
            </w:pPr>
          </w:p>
        </w:tc>
      </w:tr>
      <w:tr w:rsidR="00F51D42" w14:paraId="5EF9C30F" w14:textId="77777777" w:rsidTr="00BD78A1">
        <w:trPr>
          <w:trHeight w:hRule="exact" w:val="300"/>
        </w:trPr>
        <w:tc>
          <w:tcPr>
            <w:tcW w:w="284" w:type="dxa"/>
          </w:tcPr>
          <w:p w14:paraId="622210D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DCA1A9" w14:textId="77777777" w:rsidTr="00BD78A1">
              <w:trPr>
                <w:trHeight w:hRule="exact" w:val="260"/>
              </w:trPr>
              <w:tc>
                <w:tcPr>
                  <w:tcW w:w="800" w:type="dxa"/>
                  <w:tcMar>
                    <w:top w:w="40" w:type="dxa"/>
                    <w:left w:w="40" w:type="dxa"/>
                    <w:bottom w:w="40" w:type="dxa"/>
                    <w:right w:w="0" w:type="dxa"/>
                  </w:tcMar>
                </w:tcPr>
                <w:p w14:paraId="4FEC766C" w14:textId="77777777" w:rsidR="00F51D42" w:rsidRDefault="00F51D42" w:rsidP="00BD78A1">
                  <w:pPr>
                    <w:pStyle w:val="UvjetniStil"/>
                  </w:pPr>
                  <w:r>
                    <w:rPr>
                      <w:sz w:val="16"/>
                    </w:rPr>
                    <w:t>R0318</w:t>
                  </w:r>
                </w:p>
              </w:tc>
              <w:tc>
                <w:tcPr>
                  <w:tcW w:w="700" w:type="dxa"/>
                  <w:tcMar>
                    <w:top w:w="40" w:type="dxa"/>
                    <w:left w:w="0" w:type="dxa"/>
                    <w:bottom w:w="40" w:type="dxa"/>
                    <w:right w:w="0" w:type="dxa"/>
                  </w:tcMar>
                </w:tcPr>
                <w:p w14:paraId="3D87EC2B"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227C0CC8" w14:textId="77777777" w:rsidR="00F51D42" w:rsidRDefault="00F51D42" w:rsidP="00BD78A1">
                  <w:pPr>
                    <w:pStyle w:val="UvjetniStil"/>
                  </w:pPr>
                  <w:r>
                    <w:rPr>
                      <w:sz w:val="16"/>
                    </w:rPr>
                    <w:t>Ostali nespomenuti rashodi poslovanja</w:t>
                  </w:r>
                </w:p>
              </w:tc>
              <w:tc>
                <w:tcPr>
                  <w:tcW w:w="2000" w:type="dxa"/>
                </w:tcPr>
                <w:p w14:paraId="0C03225C" w14:textId="77777777" w:rsidR="00F51D42" w:rsidRDefault="00F51D42" w:rsidP="00BD78A1">
                  <w:pPr>
                    <w:pStyle w:val="EMPTYCELLSTYLE"/>
                  </w:pPr>
                </w:p>
              </w:tc>
              <w:tc>
                <w:tcPr>
                  <w:tcW w:w="1300" w:type="dxa"/>
                  <w:tcMar>
                    <w:top w:w="40" w:type="dxa"/>
                    <w:left w:w="0" w:type="dxa"/>
                    <w:bottom w:w="40" w:type="dxa"/>
                    <w:right w:w="0" w:type="dxa"/>
                  </w:tcMar>
                </w:tcPr>
                <w:p w14:paraId="6F49E4C2"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00D9CF4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F29B4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3CF3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955631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BC74630" w14:textId="77777777" w:rsidR="00F51D42" w:rsidRDefault="00F51D42" w:rsidP="00BD78A1">
                  <w:pPr>
                    <w:pStyle w:val="UvjetniStil"/>
                    <w:jc w:val="right"/>
                  </w:pPr>
                  <w:r>
                    <w:rPr>
                      <w:sz w:val="16"/>
                    </w:rPr>
                    <w:t>0,00</w:t>
                  </w:r>
                </w:p>
              </w:tc>
            </w:tr>
          </w:tbl>
          <w:p w14:paraId="6932C4E8" w14:textId="77777777" w:rsidR="00F51D42" w:rsidRDefault="00F51D42" w:rsidP="00BD78A1">
            <w:pPr>
              <w:pStyle w:val="EMPTYCELLSTYLE"/>
            </w:pPr>
          </w:p>
        </w:tc>
        <w:tc>
          <w:tcPr>
            <w:tcW w:w="40" w:type="dxa"/>
          </w:tcPr>
          <w:p w14:paraId="5BB8E36D" w14:textId="77777777" w:rsidR="00F51D42" w:rsidRDefault="00F51D42" w:rsidP="00BD78A1">
            <w:pPr>
              <w:pStyle w:val="EMPTYCELLSTYLE"/>
            </w:pPr>
          </w:p>
        </w:tc>
      </w:tr>
      <w:tr w:rsidR="00F51D42" w14:paraId="7E0462DF" w14:textId="77777777" w:rsidTr="00BD78A1">
        <w:trPr>
          <w:trHeight w:hRule="exact" w:val="300"/>
        </w:trPr>
        <w:tc>
          <w:tcPr>
            <w:tcW w:w="284" w:type="dxa"/>
          </w:tcPr>
          <w:p w14:paraId="2EBCF6F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15F148" w14:textId="77777777" w:rsidTr="00BD78A1">
              <w:trPr>
                <w:trHeight w:hRule="exact" w:val="260"/>
              </w:trPr>
              <w:tc>
                <w:tcPr>
                  <w:tcW w:w="800" w:type="dxa"/>
                  <w:tcMar>
                    <w:top w:w="40" w:type="dxa"/>
                    <w:left w:w="40" w:type="dxa"/>
                    <w:bottom w:w="40" w:type="dxa"/>
                    <w:right w:w="0" w:type="dxa"/>
                  </w:tcMar>
                </w:tcPr>
                <w:p w14:paraId="225AED0C" w14:textId="77777777" w:rsidR="00F51D42" w:rsidRDefault="00F51D42" w:rsidP="00BD78A1">
                  <w:pPr>
                    <w:pStyle w:val="UvjetniStil10"/>
                  </w:pPr>
                </w:p>
              </w:tc>
              <w:tc>
                <w:tcPr>
                  <w:tcW w:w="700" w:type="dxa"/>
                  <w:tcMar>
                    <w:top w:w="40" w:type="dxa"/>
                    <w:left w:w="0" w:type="dxa"/>
                    <w:bottom w:w="40" w:type="dxa"/>
                    <w:right w:w="0" w:type="dxa"/>
                  </w:tcMar>
                </w:tcPr>
                <w:p w14:paraId="1544A93F" w14:textId="77777777" w:rsidR="00F51D42" w:rsidRDefault="00F51D42" w:rsidP="00BD78A1">
                  <w:pPr>
                    <w:pStyle w:val="UvjetniStil10"/>
                  </w:pPr>
                  <w:r>
                    <w:rPr>
                      <w:sz w:val="16"/>
                    </w:rPr>
                    <w:t>35</w:t>
                  </w:r>
                </w:p>
              </w:tc>
              <w:tc>
                <w:tcPr>
                  <w:tcW w:w="6540" w:type="dxa"/>
                  <w:tcMar>
                    <w:top w:w="40" w:type="dxa"/>
                    <w:left w:w="0" w:type="dxa"/>
                    <w:bottom w:w="40" w:type="dxa"/>
                    <w:right w:w="0" w:type="dxa"/>
                  </w:tcMar>
                </w:tcPr>
                <w:p w14:paraId="061D9F18" w14:textId="77777777" w:rsidR="00F51D42" w:rsidRDefault="00F51D42" w:rsidP="00BD78A1">
                  <w:pPr>
                    <w:pStyle w:val="UvjetniStil10"/>
                  </w:pPr>
                  <w:r>
                    <w:rPr>
                      <w:sz w:val="16"/>
                    </w:rPr>
                    <w:t>Subvencije</w:t>
                  </w:r>
                </w:p>
              </w:tc>
              <w:tc>
                <w:tcPr>
                  <w:tcW w:w="2000" w:type="dxa"/>
                </w:tcPr>
                <w:p w14:paraId="396D20F4" w14:textId="77777777" w:rsidR="00F51D42" w:rsidRDefault="00F51D42" w:rsidP="00BD78A1">
                  <w:pPr>
                    <w:pStyle w:val="EMPTYCELLSTYLE"/>
                  </w:pPr>
                </w:p>
              </w:tc>
              <w:tc>
                <w:tcPr>
                  <w:tcW w:w="1300" w:type="dxa"/>
                  <w:tcMar>
                    <w:top w:w="40" w:type="dxa"/>
                    <w:left w:w="0" w:type="dxa"/>
                    <w:bottom w:w="40" w:type="dxa"/>
                    <w:right w:w="0" w:type="dxa"/>
                  </w:tcMar>
                </w:tcPr>
                <w:p w14:paraId="2A960430"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582B6D38"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1509D7A3"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35A236F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B23AF1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30208BD" w14:textId="77777777" w:rsidR="00F51D42" w:rsidRDefault="00F51D42" w:rsidP="00BD78A1">
                  <w:pPr>
                    <w:pStyle w:val="UvjetniStil10"/>
                    <w:jc w:val="right"/>
                  </w:pPr>
                  <w:r>
                    <w:rPr>
                      <w:sz w:val="16"/>
                    </w:rPr>
                    <w:t>100,00</w:t>
                  </w:r>
                </w:p>
              </w:tc>
            </w:tr>
          </w:tbl>
          <w:p w14:paraId="74D640F4" w14:textId="77777777" w:rsidR="00F51D42" w:rsidRDefault="00F51D42" w:rsidP="00BD78A1">
            <w:pPr>
              <w:pStyle w:val="EMPTYCELLSTYLE"/>
            </w:pPr>
          </w:p>
        </w:tc>
        <w:tc>
          <w:tcPr>
            <w:tcW w:w="40" w:type="dxa"/>
          </w:tcPr>
          <w:p w14:paraId="5A86BCC3" w14:textId="77777777" w:rsidR="00F51D42" w:rsidRDefault="00F51D42" w:rsidP="00BD78A1">
            <w:pPr>
              <w:pStyle w:val="EMPTYCELLSTYLE"/>
            </w:pPr>
          </w:p>
        </w:tc>
      </w:tr>
      <w:tr w:rsidR="00F51D42" w14:paraId="11E6FA13" w14:textId="77777777" w:rsidTr="00BD78A1">
        <w:trPr>
          <w:trHeight w:hRule="exact" w:val="300"/>
        </w:trPr>
        <w:tc>
          <w:tcPr>
            <w:tcW w:w="284" w:type="dxa"/>
          </w:tcPr>
          <w:p w14:paraId="095203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8DCFFA7" w14:textId="77777777" w:rsidTr="00BD78A1">
              <w:trPr>
                <w:trHeight w:hRule="exact" w:val="260"/>
              </w:trPr>
              <w:tc>
                <w:tcPr>
                  <w:tcW w:w="800" w:type="dxa"/>
                  <w:tcMar>
                    <w:top w:w="40" w:type="dxa"/>
                    <w:left w:w="40" w:type="dxa"/>
                    <w:bottom w:w="40" w:type="dxa"/>
                    <w:right w:w="0" w:type="dxa"/>
                  </w:tcMar>
                </w:tcPr>
                <w:p w14:paraId="2A628385" w14:textId="77777777" w:rsidR="00F51D42" w:rsidRDefault="00F51D42" w:rsidP="00BD78A1">
                  <w:pPr>
                    <w:pStyle w:val="UvjetniStil"/>
                  </w:pPr>
                  <w:r>
                    <w:rPr>
                      <w:sz w:val="16"/>
                    </w:rPr>
                    <w:t>R0319</w:t>
                  </w:r>
                </w:p>
              </w:tc>
              <w:tc>
                <w:tcPr>
                  <w:tcW w:w="700" w:type="dxa"/>
                  <w:tcMar>
                    <w:top w:w="40" w:type="dxa"/>
                    <w:left w:w="0" w:type="dxa"/>
                    <w:bottom w:w="40" w:type="dxa"/>
                    <w:right w:w="0" w:type="dxa"/>
                  </w:tcMar>
                </w:tcPr>
                <w:p w14:paraId="205C5019" w14:textId="77777777" w:rsidR="00F51D42" w:rsidRDefault="00F51D42" w:rsidP="00BD78A1">
                  <w:pPr>
                    <w:pStyle w:val="UvjetniStil"/>
                  </w:pPr>
                  <w:r>
                    <w:rPr>
                      <w:sz w:val="16"/>
                    </w:rPr>
                    <w:t>3523</w:t>
                  </w:r>
                </w:p>
              </w:tc>
              <w:tc>
                <w:tcPr>
                  <w:tcW w:w="6540" w:type="dxa"/>
                  <w:tcMar>
                    <w:top w:w="40" w:type="dxa"/>
                    <w:left w:w="0" w:type="dxa"/>
                    <w:bottom w:w="40" w:type="dxa"/>
                    <w:right w:w="0" w:type="dxa"/>
                  </w:tcMar>
                </w:tcPr>
                <w:p w14:paraId="10798D33" w14:textId="77777777" w:rsidR="00F51D42" w:rsidRDefault="00F51D42" w:rsidP="00BD78A1">
                  <w:pPr>
                    <w:pStyle w:val="UvjetniStil"/>
                  </w:pPr>
                  <w:r>
                    <w:rPr>
                      <w:sz w:val="16"/>
                    </w:rPr>
                    <w:t>Subvencije poljoprivrednicima i obrtnicima</w:t>
                  </w:r>
                </w:p>
              </w:tc>
              <w:tc>
                <w:tcPr>
                  <w:tcW w:w="2000" w:type="dxa"/>
                </w:tcPr>
                <w:p w14:paraId="222AA742" w14:textId="77777777" w:rsidR="00F51D42" w:rsidRDefault="00F51D42" w:rsidP="00BD78A1">
                  <w:pPr>
                    <w:pStyle w:val="EMPTYCELLSTYLE"/>
                  </w:pPr>
                </w:p>
              </w:tc>
              <w:tc>
                <w:tcPr>
                  <w:tcW w:w="1300" w:type="dxa"/>
                  <w:tcMar>
                    <w:top w:w="40" w:type="dxa"/>
                    <w:left w:w="0" w:type="dxa"/>
                    <w:bottom w:w="40" w:type="dxa"/>
                    <w:right w:w="0" w:type="dxa"/>
                  </w:tcMar>
                </w:tcPr>
                <w:p w14:paraId="595F5EA0"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3ABDFD3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5A6E4D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A5F41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F928E2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463EF39" w14:textId="77777777" w:rsidR="00F51D42" w:rsidRDefault="00F51D42" w:rsidP="00BD78A1">
                  <w:pPr>
                    <w:pStyle w:val="UvjetniStil"/>
                    <w:jc w:val="right"/>
                  </w:pPr>
                  <w:r>
                    <w:rPr>
                      <w:sz w:val="16"/>
                    </w:rPr>
                    <w:t>0,00</w:t>
                  </w:r>
                </w:p>
              </w:tc>
            </w:tr>
          </w:tbl>
          <w:p w14:paraId="21486803" w14:textId="77777777" w:rsidR="00F51D42" w:rsidRDefault="00F51D42" w:rsidP="00BD78A1">
            <w:pPr>
              <w:pStyle w:val="EMPTYCELLSTYLE"/>
            </w:pPr>
          </w:p>
        </w:tc>
        <w:tc>
          <w:tcPr>
            <w:tcW w:w="40" w:type="dxa"/>
          </w:tcPr>
          <w:p w14:paraId="71CAF35C" w14:textId="77777777" w:rsidR="00F51D42" w:rsidRDefault="00F51D42" w:rsidP="00BD78A1">
            <w:pPr>
              <w:pStyle w:val="EMPTYCELLSTYLE"/>
            </w:pPr>
          </w:p>
        </w:tc>
      </w:tr>
      <w:tr w:rsidR="00F51D42" w14:paraId="56FF0B61" w14:textId="77777777" w:rsidTr="00BD78A1">
        <w:trPr>
          <w:trHeight w:hRule="exact" w:val="300"/>
        </w:trPr>
        <w:tc>
          <w:tcPr>
            <w:tcW w:w="284" w:type="dxa"/>
          </w:tcPr>
          <w:p w14:paraId="651462D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2B42F4B" w14:textId="77777777" w:rsidTr="00BD78A1">
              <w:trPr>
                <w:trHeight w:hRule="exact" w:val="260"/>
              </w:trPr>
              <w:tc>
                <w:tcPr>
                  <w:tcW w:w="800" w:type="dxa"/>
                  <w:tcMar>
                    <w:top w:w="40" w:type="dxa"/>
                    <w:left w:w="40" w:type="dxa"/>
                    <w:bottom w:w="40" w:type="dxa"/>
                    <w:right w:w="0" w:type="dxa"/>
                  </w:tcMar>
                </w:tcPr>
                <w:p w14:paraId="5A21F926" w14:textId="77777777" w:rsidR="00F51D42" w:rsidRDefault="00F51D42" w:rsidP="00BD78A1">
                  <w:pPr>
                    <w:pStyle w:val="UvjetniStil10"/>
                  </w:pPr>
                </w:p>
              </w:tc>
              <w:tc>
                <w:tcPr>
                  <w:tcW w:w="700" w:type="dxa"/>
                  <w:tcMar>
                    <w:top w:w="40" w:type="dxa"/>
                    <w:left w:w="0" w:type="dxa"/>
                    <w:bottom w:w="40" w:type="dxa"/>
                    <w:right w:w="0" w:type="dxa"/>
                  </w:tcMar>
                </w:tcPr>
                <w:p w14:paraId="64601579"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5524A7A9" w14:textId="77777777" w:rsidR="00F51D42" w:rsidRDefault="00F51D42" w:rsidP="00BD78A1">
                  <w:pPr>
                    <w:pStyle w:val="UvjetniStil10"/>
                  </w:pPr>
                  <w:r>
                    <w:rPr>
                      <w:sz w:val="16"/>
                    </w:rPr>
                    <w:t>Ostali rashodi</w:t>
                  </w:r>
                </w:p>
              </w:tc>
              <w:tc>
                <w:tcPr>
                  <w:tcW w:w="2000" w:type="dxa"/>
                </w:tcPr>
                <w:p w14:paraId="7A40DD07" w14:textId="77777777" w:rsidR="00F51D42" w:rsidRDefault="00F51D42" w:rsidP="00BD78A1">
                  <w:pPr>
                    <w:pStyle w:val="EMPTYCELLSTYLE"/>
                  </w:pPr>
                </w:p>
              </w:tc>
              <w:tc>
                <w:tcPr>
                  <w:tcW w:w="1300" w:type="dxa"/>
                  <w:tcMar>
                    <w:top w:w="40" w:type="dxa"/>
                    <w:left w:w="0" w:type="dxa"/>
                    <w:bottom w:w="40" w:type="dxa"/>
                    <w:right w:w="0" w:type="dxa"/>
                  </w:tcMar>
                </w:tcPr>
                <w:p w14:paraId="256C3F32" w14:textId="77777777" w:rsidR="00F51D42" w:rsidRDefault="00F51D42" w:rsidP="00BD78A1">
                  <w:pPr>
                    <w:pStyle w:val="UvjetniStil10"/>
                    <w:jc w:val="right"/>
                  </w:pPr>
                  <w:r>
                    <w:rPr>
                      <w:sz w:val="16"/>
                    </w:rPr>
                    <w:t>9.556,04</w:t>
                  </w:r>
                </w:p>
              </w:tc>
              <w:tc>
                <w:tcPr>
                  <w:tcW w:w="1300" w:type="dxa"/>
                  <w:tcMar>
                    <w:top w:w="40" w:type="dxa"/>
                    <w:left w:w="0" w:type="dxa"/>
                    <w:bottom w:w="40" w:type="dxa"/>
                    <w:right w:w="0" w:type="dxa"/>
                  </w:tcMar>
                </w:tcPr>
                <w:p w14:paraId="44C11923" w14:textId="77777777" w:rsidR="00F51D42" w:rsidRDefault="00F51D42" w:rsidP="00BD78A1">
                  <w:pPr>
                    <w:pStyle w:val="UvjetniStil10"/>
                    <w:jc w:val="right"/>
                  </w:pPr>
                  <w:r>
                    <w:rPr>
                      <w:sz w:val="16"/>
                    </w:rPr>
                    <w:t>9.556,04</w:t>
                  </w:r>
                </w:p>
              </w:tc>
              <w:tc>
                <w:tcPr>
                  <w:tcW w:w="1300" w:type="dxa"/>
                  <w:tcMar>
                    <w:top w:w="40" w:type="dxa"/>
                    <w:left w:w="0" w:type="dxa"/>
                    <w:bottom w:w="40" w:type="dxa"/>
                    <w:right w:w="0" w:type="dxa"/>
                  </w:tcMar>
                </w:tcPr>
                <w:p w14:paraId="3EEE217E" w14:textId="77777777" w:rsidR="00F51D42" w:rsidRDefault="00F51D42" w:rsidP="00BD78A1">
                  <w:pPr>
                    <w:pStyle w:val="UvjetniStil10"/>
                    <w:jc w:val="right"/>
                  </w:pPr>
                  <w:r>
                    <w:rPr>
                      <w:sz w:val="16"/>
                    </w:rPr>
                    <w:t>9.556,04</w:t>
                  </w:r>
                </w:p>
              </w:tc>
              <w:tc>
                <w:tcPr>
                  <w:tcW w:w="700" w:type="dxa"/>
                  <w:tcMar>
                    <w:top w:w="40" w:type="dxa"/>
                    <w:left w:w="0" w:type="dxa"/>
                    <w:bottom w:w="40" w:type="dxa"/>
                    <w:right w:w="0" w:type="dxa"/>
                  </w:tcMar>
                </w:tcPr>
                <w:p w14:paraId="5087A714"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F218EF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5769EBA" w14:textId="77777777" w:rsidR="00F51D42" w:rsidRDefault="00F51D42" w:rsidP="00BD78A1">
                  <w:pPr>
                    <w:pStyle w:val="UvjetniStil10"/>
                    <w:jc w:val="right"/>
                  </w:pPr>
                  <w:r>
                    <w:rPr>
                      <w:sz w:val="16"/>
                    </w:rPr>
                    <w:t>100,00</w:t>
                  </w:r>
                </w:p>
              </w:tc>
            </w:tr>
          </w:tbl>
          <w:p w14:paraId="05873567" w14:textId="77777777" w:rsidR="00F51D42" w:rsidRDefault="00F51D42" w:rsidP="00BD78A1">
            <w:pPr>
              <w:pStyle w:val="EMPTYCELLSTYLE"/>
            </w:pPr>
          </w:p>
        </w:tc>
        <w:tc>
          <w:tcPr>
            <w:tcW w:w="40" w:type="dxa"/>
          </w:tcPr>
          <w:p w14:paraId="2F186C49" w14:textId="77777777" w:rsidR="00F51D42" w:rsidRDefault="00F51D42" w:rsidP="00BD78A1">
            <w:pPr>
              <w:pStyle w:val="EMPTYCELLSTYLE"/>
            </w:pPr>
          </w:p>
        </w:tc>
      </w:tr>
      <w:tr w:rsidR="00F51D42" w14:paraId="5CD6C0AD" w14:textId="77777777" w:rsidTr="00BD78A1">
        <w:trPr>
          <w:trHeight w:hRule="exact" w:val="300"/>
        </w:trPr>
        <w:tc>
          <w:tcPr>
            <w:tcW w:w="284" w:type="dxa"/>
          </w:tcPr>
          <w:p w14:paraId="1164606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F00BF56" w14:textId="77777777" w:rsidTr="00BD78A1">
              <w:trPr>
                <w:trHeight w:hRule="exact" w:val="260"/>
              </w:trPr>
              <w:tc>
                <w:tcPr>
                  <w:tcW w:w="800" w:type="dxa"/>
                  <w:tcMar>
                    <w:top w:w="40" w:type="dxa"/>
                    <w:left w:w="40" w:type="dxa"/>
                    <w:bottom w:w="40" w:type="dxa"/>
                    <w:right w:w="0" w:type="dxa"/>
                  </w:tcMar>
                </w:tcPr>
                <w:p w14:paraId="52D42DC8" w14:textId="77777777" w:rsidR="00F51D42" w:rsidRDefault="00F51D42" w:rsidP="00BD78A1">
                  <w:pPr>
                    <w:pStyle w:val="UvjetniStil"/>
                  </w:pPr>
                  <w:r>
                    <w:rPr>
                      <w:sz w:val="16"/>
                    </w:rPr>
                    <w:t>R0320</w:t>
                  </w:r>
                </w:p>
              </w:tc>
              <w:tc>
                <w:tcPr>
                  <w:tcW w:w="700" w:type="dxa"/>
                  <w:tcMar>
                    <w:top w:w="40" w:type="dxa"/>
                    <w:left w:w="0" w:type="dxa"/>
                    <w:bottom w:w="40" w:type="dxa"/>
                    <w:right w:w="0" w:type="dxa"/>
                  </w:tcMar>
                </w:tcPr>
                <w:p w14:paraId="30ED38FC" w14:textId="77777777" w:rsidR="00F51D42" w:rsidRDefault="00F51D42" w:rsidP="00BD78A1">
                  <w:pPr>
                    <w:pStyle w:val="UvjetniStil"/>
                  </w:pPr>
                  <w:r>
                    <w:rPr>
                      <w:sz w:val="16"/>
                    </w:rPr>
                    <w:t>3811</w:t>
                  </w:r>
                </w:p>
              </w:tc>
              <w:tc>
                <w:tcPr>
                  <w:tcW w:w="6540" w:type="dxa"/>
                  <w:tcMar>
                    <w:top w:w="40" w:type="dxa"/>
                    <w:left w:w="0" w:type="dxa"/>
                    <w:bottom w:w="40" w:type="dxa"/>
                    <w:right w:w="0" w:type="dxa"/>
                  </w:tcMar>
                </w:tcPr>
                <w:p w14:paraId="17AFE188" w14:textId="77777777" w:rsidR="00F51D42" w:rsidRDefault="00F51D42" w:rsidP="00BD78A1">
                  <w:pPr>
                    <w:pStyle w:val="UvjetniStil"/>
                  </w:pPr>
                  <w:r>
                    <w:rPr>
                      <w:sz w:val="16"/>
                    </w:rPr>
                    <w:t>Tekuće donacije u novcu</w:t>
                  </w:r>
                </w:p>
              </w:tc>
              <w:tc>
                <w:tcPr>
                  <w:tcW w:w="2000" w:type="dxa"/>
                </w:tcPr>
                <w:p w14:paraId="516BEAE8" w14:textId="77777777" w:rsidR="00F51D42" w:rsidRDefault="00F51D42" w:rsidP="00BD78A1">
                  <w:pPr>
                    <w:pStyle w:val="EMPTYCELLSTYLE"/>
                  </w:pPr>
                </w:p>
              </w:tc>
              <w:tc>
                <w:tcPr>
                  <w:tcW w:w="1300" w:type="dxa"/>
                  <w:tcMar>
                    <w:top w:w="40" w:type="dxa"/>
                    <w:left w:w="0" w:type="dxa"/>
                    <w:bottom w:w="40" w:type="dxa"/>
                    <w:right w:w="0" w:type="dxa"/>
                  </w:tcMar>
                </w:tcPr>
                <w:p w14:paraId="341FB194" w14:textId="77777777" w:rsidR="00F51D42" w:rsidRDefault="00F51D42" w:rsidP="00BD78A1">
                  <w:pPr>
                    <w:pStyle w:val="UvjetniStil"/>
                    <w:jc w:val="right"/>
                  </w:pPr>
                  <w:r>
                    <w:rPr>
                      <w:sz w:val="16"/>
                    </w:rPr>
                    <w:t>9.556,04</w:t>
                  </w:r>
                </w:p>
              </w:tc>
              <w:tc>
                <w:tcPr>
                  <w:tcW w:w="1300" w:type="dxa"/>
                  <w:tcMar>
                    <w:top w:w="40" w:type="dxa"/>
                    <w:left w:w="0" w:type="dxa"/>
                    <w:bottom w:w="40" w:type="dxa"/>
                    <w:right w:w="0" w:type="dxa"/>
                  </w:tcMar>
                </w:tcPr>
                <w:p w14:paraId="3EEC58C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C1788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DE5937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5685F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15EDAE7" w14:textId="77777777" w:rsidR="00F51D42" w:rsidRDefault="00F51D42" w:rsidP="00BD78A1">
                  <w:pPr>
                    <w:pStyle w:val="UvjetniStil"/>
                    <w:jc w:val="right"/>
                  </w:pPr>
                  <w:r>
                    <w:rPr>
                      <w:sz w:val="16"/>
                    </w:rPr>
                    <w:t>0,00</w:t>
                  </w:r>
                </w:p>
              </w:tc>
            </w:tr>
          </w:tbl>
          <w:p w14:paraId="3AB923FA" w14:textId="77777777" w:rsidR="00F51D42" w:rsidRDefault="00F51D42" w:rsidP="00BD78A1">
            <w:pPr>
              <w:pStyle w:val="EMPTYCELLSTYLE"/>
            </w:pPr>
          </w:p>
        </w:tc>
        <w:tc>
          <w:tcPr>
            <w:tcW w:w="40" w:type="dxa"/>
          </w:tcPr>
          <w:p w14:paraId="6BA61093" w14:textId="77777777" w:rsidR="00F51D42" w:rsidRDefault="00F51D42" w:rsidP="00BD78A1">
            <w:pPr>
              <w:pStyle w:val="EMPTYCELLSTYLE"/>
            </w:pPr>
          </w:p>
        </w:tc>
      </w:tr>
      <w:tr w:rsidR="00F51D42" w14:paraId="628A7688" w14:textId="77777777" w:rsidTr="00BD78A1">
        <w:trPr>
          <w:trHeight w:hRule="exact" w:val="260"/>
        </w:trPr>
        <w:tc>
          <w:tcPr>
            <w:tcW w:w="284" w:type="dxa"/>
          </w:tcPr>
          <w:p w14:paraId="35AA8EA1"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147505D" w14:textId="77777777" w:rsidTr="00BD78A1">
              <w:trPr>
                <w:trHeight w:hRule="exact" w:val="260"/>
              </w:trPr>
              <w:tc>
                <w:tcPr>
                  <w:tcW w:w="8020" w:type="dxa"/>
                  <w:shd w:val="clear" w:color="auto" w:fill="C1C1FF"/>
                  <w:tcMar>
                    <w:top w:w="0" w:type="dxa"/>
                    <w:left w:w="40" w:type="dxa"/>
                    <w:bottom w:w="0" w:type="dxa"/>
                    <w:right w:w="0" w:type="dxa"/>
                  </w:tcMar>
                  <w:vAlign w:val="center"/>
                </w:tcPr>
                <w:p w14:paraId="6B2E91E6" w14:textId="77777777" w:rsidR="00F51D42" w:rsidRDefault="00F51D42" w:rsidP="00BD78A1">
                  <w:pPr>
                    <w:pStyle w:val="prog2"/>
                  </w:pPr>
                  <w:r>
                    <w:rPr>
                      <w:sz w:val="16"/>
                    </w:rPr>
                    <w:t>Program 1012 Održavanje objekata i uređaja komunalne infrastrukture</w:t>
                  </w:r>
                </w:p>
              </w:tc>
              <w:tc>
                <w:tcPr>
                  <w:tcW w:w="2020" w:type="dxa"/>
                </w:tcPr>
                <w:p w14:paraId="74A01578"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3C64929B" w14:textId="77777777" w:rsidR="00F51D42" w:rsidRDefault="00F51D42" w:rsidP="00BD78A1">
                  <w:pPr>
                    <w:pStyle w:val="prog2"/>
                    <w:jc w:val="right"/>
                  </w:pPr>
                  <w:r>
                    <w:rPr>
                      <w:sz w:val="16"/>
                    </w:rPr>
                    <w:t>898.533,37</w:t>
                  </w:r>
                </w:p>
              </w:tc>
              <w:tc>
                <w:tcPr>
                  <w:tcW w:w="1300" w:type="dxa"/>
                  <w:shd w:val="clear" w:color="auto" w:fill="C1C1FF"/>
                  <w:tcMar>
                    <w:top w:w="0" w:type="dxa"/>
                    <w:left w:w="0" w:type="dxa"/>
                    <w:bottom w:w="0" w:type="dxa"/>
                    <w:right w:w="0" w:type="dxa"/>
                  </w:tcMar>
                  <w:vAlign w:val="center"/>
                </w:tcPr>
                <w:p w14:paraId="79592171" w14:textId="77777777" w:rsidR="00F51D42" w:rsidRDefault="00F51D42" w:rsidP="00BD78A1">
                  <w:pPr>
                    <w:pStyle w:val="prog2"/>
                    <w:jc w:val="right"/>
                  </w:pPr>
                  <w:r>
                    <w:rPr>
                      <w:sz w:val="16"/>
                    </w:rPr>
                    <w:t>1.190.523,55</w:t>
                  </w:r>
                </w:p>
              </w:tc>
              <w:tc>
                <w:tcPr>
                  <w:tcW w:w="1300" w:type="dxa"/>
                  <w:shd w:val="clear" w:color="auto" w:fill="C1C1FF"/>
                  <w:tcMar>
                    <w:top w:w="0" w:type="dxa"/>
                    <w:left w:w="0" w:type="dxa"/>
                    <w:bottom w:w="0" w:type="dxa"/>
                    <w:right w:w="0" w:type="dxa"/>
                  </w:tcMar>
                  <w:vAlign w:val="center"/>
                </w:tcPr>
                <w:p w14:paraId="6B64E3C9" w14:textId="77777777" w:rsidR="00F51D42" w:rsidRDefault="00F51D42" w:rsidP="00BD78A1">
                  <w:pPr>
                    <w:pStyle w:val="prog2"/>
                    <w:jc w:val="right"/>
                  </w:pPr>
                  <w:r>
                    <w:rPr>
                      <w:sz w:val="16"/>
                    </w:rPr>
                    <w:t>1.190.523,55</w:t>
                  </w:r>
                </w:p>
              </w:tc>
              <w:tc>
                <w:tcPr>
                  <w:tcW w:w="700" w:type="dxa"/>
                  <w:shd w:val="clear" w:color="auto" w:fill="C1C1FF"/>
                  <w:tcMar>
                    <w:top w:w="0" w:type="dxa"/>
                    <w:left w:w="0" w:type="dxa"/>
                    <w:bottom w:w="0" w:type="dxa"/>
                    <w:right w:w="0" w:type="dxa"/>
                  </w:tcMar>
                  <w:vAlign w:val="center"/>
                </w:tcPr>
                <w:p w14:paraId="18837A0D" w14:textId="77777777" w:rsidR="00F51D42" w:rsidRDefault="00F51D42" w:rsidP="00BD78A1">
                  <w:pPr>
                    <w:pStyle w:val="prog2"/>
                    <w:jc w:val="right"/>
                  </w:pPr>
                  <w:r>
                    <w:rPr>
                      <w:sz w:val="16"/>
                    </w:rPr>
                    <w:t>132,50</w:t>
                  </w:r>
                </w:p>
              </w:tc>
              <w:tc>
                <w:tcPr>
                  <w:tcW w:w="700" w:type="dxa"/>
                  <w:shd w:val="clear" w:color="auto" w:fill="C1C1FF"/>
                  <w:tcMar>
                    <w:top w:w="0" w:type="dxa"/>
                    <w:left w:w="0" w:type="dxa"/>
                    <w:bottom w:w="0" w:type="dxa"/>
                    <w:right w:w="0" w:type="dxa"/>
                  </w:tcMar>
                  <w:vAlign w:val="center"/>
                </w:tcPr>
                <w:p w14:paraId="06EE0B16"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752BED9B" w14:textId="77777777" w:rsidR="00F51D42" w:rsidRDefault="00F51D42" w:rsidP="00BD78A1">
                  <w:pPr>
                    <w:pStyle w:val="prog2"/>
                    <w:jc w:val="right"/>
                  </w:pPr>
                  <w:r>
                    <w:rPr>
                      <w:sz w:val="16"/>
                    </w:rPr>
                    <w:t>132,50</w:t>
                  </w:r>
                </w:p>
              </w:tc>
            </w:tr>
          </w:tbl>
          <w:p w14:paraId="17E2DFC5" w14:textId="77777777" w:rsidR="00F51D42" w:rsidRDefault="00F51D42" w:rsidP="00BD78A1">
            <w:pPr>
              <w:pStyle w:val="EMPTYCELLSTYLE"/>
            </w:pPr>
          </w:p>
        </w:tc>
        <w:tc>
          <w:tcPr>
            <w:tcW w:w="40" w:type="dxa"/>
          </w:tcPr>
          <w:p w14:paraId="75AF5630" w14:textId="77777777" w:rsidR="00F51D42" w:rsidRDefault="00F51D42" w:rsidP="00BD78A1">
            <w:pPr>
              <w:pStyle w:val="EMPTYCELLSTYLE"/>
            </w:pPr>
          </w:p>
        </w:tc>
      </w:tr>
      <w:tr w:rsidR="00F51D42" w14:paraId="217F5018" w14:textId="77777777" w:rsidTr="00BD78A1">
        <w:trPr>
          <w:trHeight w:hRule="exact" w:val="260"/>
        </w:trPr>
        <w:tc>
          <w:tcPr>
            <w:tcW w:w="284" w:type="dxa"/>
          </w:tcPr>
          <w:p w14:paraId="74F22C6D"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6EAB05B" w14:textId="77777777" w:rsidTr="00BD78A1">
              <w:trPr>
                <w:trHeight w:hRule="exact" w:val="260"/>
              </w:trPr>
              <w:tc>
                <w:tcPr>
                  <w:tcW w:w="8020" w:type="dxa"/>
                  <w:shd w:val="clear" w:color="auto" w:fill="E1E1FF"/>
                  <w:tcMar>
                    <w:top w:w="0" w:type="dxa"/>
                    <w:left w:w="40" w:type="dxa"/>
                    <w:bottom w:w="0" w:type="dxa"/>
                    <w:right w:w="0" w:type="dxa"/>
                  </w:tcMar>
                  <w:vAlign w:val="center"/>
                </w:tcPr>
                <w:p w14:paraId="099F3674" w14:textId="77777777" w:rsidR="00F51D42" w:rsidRDefault="00F51D42" w:rsidP="00BD78A1">
                  <w:pPr>
                    <w:pStyle w:val="prog3"/>
                  </w:pPr>
                  <w:r>
                    <w:rPr>
                      <w:sz w:val="16"/>
                    </w:rPr>
                    <w:t>Aktivnost A101201 Održavanje nerazvrstanih cesta</w:t>
                  </w:r>
                </w:p>
              </w:tc>
              <w:tc>
                <w:tcPr>
                  <w:tcW w:w="2020" w:type="dxa"/>
                </w:tcPr>
                <w:p w14:paraId="3BF8C680"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1E3E57B" w14:textId="77777777" w:rsidR="00F51D42" w:rsidRDefault="00F51D42" w:rsidP="00BD78A1">
                  <w:pPr>
                    <w:pStyle w:val="prog3"/>
                    <w:jc w:val="right"/>
                  </w:pPr>
                  <w:r>
                    <w:rPr>
                      <w:sz w:val="16"/>
                    </w:rPr>
                    <w:t>464.529,82</w:t>
                  </w:r>
                </w:p>
              </w:tc>
              <w:tc>
                <w:tcPr>
                  <w:tcW w:w="1300" w:type="dxa"/>
                  <w:shd w:val="clear" w:color="auto" w:fill="E1E1FF"/>
                  <w:tcMar>
                    <w:top w:w="0" w:type="dxa"/>
                    <w:left w:w="0" w:type="dxa"/>
                    <w:bottom w:w="0" w:type="dxa"/>
                    <w:right w:w="0" w:type="dxa"/>
                  </w:tcMar>
                  <w:vAlign w:val="center"/>
                </w:tcPr>
                <w:p w14:paraId="2EE77661" w14:textId="77777777" w:rsidR="00F51D42" w:rsidRDefault="00F51D42" w:rsidP="00BD78A1">
                  <w:pPr>
                    <w:pStyle w:val="prog3"/>
                    <w:jc w:val="right"/>
                  </w:pPr>
                  <w:r>
                    <w:rPr>
                      <w:sz w:val="16"/>
                    </w:rPr>
                    <w:t>756.520,00</w:t>
                  </w:r>
                </w:p>
              </w:tc>
              <w:tc>
                <w:tcPr>
                  <w:tcW w:w="1300" w:type="dxa"/>
                  <w:shd w:val="clear" w:color="auto" w:fill="E1E1FF"/>
                  <w:tcMar>
                    <w:top w:w="0" w:type="dxa"/>
                    <w:left w:w="0" w:type="dxa"/>
                    <w:bottom w:w="0" w:type="dxa"/>
                    <w:right w:w="0" w:type="dxa"/>
                  </w:tcMar>
                  <w:vAlign w:val="center"/>
                </w:tcPr>
                <w:p w14:paraId="00B520CA" w14:textId="77777777" w:rsidR="00F51D42" w:rsidRDefault="00F51D42" w:rsidP="00BD78A1">
                  <w:pPr>
                    <w:pStyle w:val="prog3"/>
                    <w:jc w:val="right"/>
                  </w:pPr>
                  <w:r>
                    <w:rPr>
                      <w:sz w:val="16"/>
                    </w:rPr>
                    <w:t>756.520,00</w:t>
                  </w:r>
                </w:p>
              </w:tc>
              <w:tc>
                <w:tcPr>
                  <w:tcW w:w="700" w:type="dxa"/>
                  <w:shd w:val="clear" w:color="auto" w:fill="E1E1FF"/>
                  <w:tcMar>
                    <w:top w:w="0" w:type="dxa"/>
                    <w:left w:w="0" w:type="dxa"/>
                    <w:bottom w:w="0" w:type="dxa"/>
                    <w:right w:w="0" w:type="dxa"/>
                  </w:tcMar>
                  <w:vAlign w:val="center"/>
                </w:tcPr>
                <w:p w14:paraId="3FB785AD" w14:textId="77777777" w:rsidR="00F51D42" w:rsidRDefault="00F51D42" w:rsidP="00BD78A1">
                  <w:pPr>
                    <w:pStyle w:val="prog3"/>
                    <w:jc w:val="right"/>
                  </w:pPr>
                  <w:r>
                    <w:rPr>
                      <w:sz w:val="16"/>
                    </w:rPr>
                    <w:t>162,86</w:t>
                  </w:r>
                </w:p>
              </w:tc>
              <w:tc>
                <w:tcPr>
                  <w:tcW w:w="700" w:type="dxa"/>
                  <w:shd w:val="clear" w:color="auto" w:fill="E1E1FF"/>
                  <w:tcMar>
                    <w:top w:w="0" w:type="dxa"/>
                    <w:left w:w="0" w:type="dxa"/>
                    <w:bottom w:w="0" w:type="dxa"/>
                    <w:right w:w="0" w:type="dxa"/>
                  </w:tcMar>
                  <w:vAlign w:val="center"/>
                </w:tcPr>
                <w:p w14:paraId="7E9022B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A90250F" w14:textId="77777777" w:rsidR="00F51D42" w:rsidRDefault="00F51D42" w:rsidP="00BD78A1">
                  <w:pPr>
                    <w:pStyle w:val="prog3"/>
                    <w:jc w:val="right"/>
                  </w:pPr>
                  <w:r>
                    <w:rPr>
                      <w:sz w:val="16"/>
                    </w:rPr>
                    <w:t>162,86</w:t>
                  </w:r>
                </w:p>
              </w:tc>
            </w:tr>
          </w:tbl>
          <w:p w14:paraId="747C48EE" w14:textId="77777777" w:rsidR="00F51D42" w:rsidRDefault="00F51D42" w:rsidP="00BD78A1">
            <w:pPr>
              <w:pStyle w:val="EMPTYCELLSTYLE"/>
            </w:pPr>
          </w:p>
        </w:tc>
        <w:tc>
          <w:tcPr>
            <w:tcW w:w="40" w:type="dxa"/>
          </w:tcPr>
          <w:p w14:paraId="5F06C34D" w14:textId="77777777" w:rsidR="00F51D42" w:rsidRDefault="00F51D42" w:rsidP="00BD78A1">
            <w:pPr>
              <w:pStyle w:val="EMPTYCELLSTYLE"/>
            </w:pPr>
          </w:p>
        </w:tc>
      </w:tr>
      <w:tr w:rsidR="00F51D42" w14:paraId="30A5F9B8" w14:textId="77777777" w:rsidTr="00BD78A1">
        <w:trPr>
          <w:trHeight w:hRule="exact" w:val="260"/>
        </w:trPr>
        <w:tc>
          <w:tcPr>
            <w:tcW w:w="284" w:type="dxa"/>
          </w:tcPr>
          <w:p w14:paraId="2C306A8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71C97E4" w14:textId="77777777" w:rsidTr="00BD78A1">
              <w:trPr>
                <w:trHeight w:hRule="exact" w:val="260"/>
              </w:trPr>
              <w:tc>
                <w:tcPr>
                  <w:tcW w:w="8020" w:type="dxa"/>
                  <w:shd w:val="clear" w:color="auto" w:fill="B9E9FF"/>
                  <w:tcMar>
                    <w:top w:w="0" w:type="dxa"/>
                    <w:left w:w="40" w:type="dxa"/>
                    <w:bottom w:w="0" w:type="dxa"/>
                    <w:right w:w="0" w:type="dxa"/>
                  </w:tcMar>
                  <w:vAlign w:val="center"/>
                </w:tcPr>
                <w:p w14:paraId="5872C322" w14:textId="77777777" w:rsidR="00F51D42" w:rsidRDefault="00F51D42" w:rsidP="00BD78A1">
                  <w:pPr>
                    <w:pStyle w:val="fun3"/>
                  </w:pPr>
                  <w:r>
                    <w:rPr>
                      <w:sz w:val="16"/>
                    </w:rPr>
                    <w:t>FUNKCIJSKA KLASIFIKACIJA 0451 Cestovni promet</w:t>
                  </w:r>
                </w:p>
              </w:tc>
              <w:tc>
                <w:tcPr>
                  <w:tcW w:w="2020" w:type="dxa"/>
                </w:tcPr>
                <w:p w14:paraId="45B4DB40"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64BEF4E" w14:textId="77777777" w:rsidR="00F51D42" w:rsidRDefault="00F51D42" w:rsidP="00BD78A1">
                  <w:pPr>
                    <w:pStyle w:val="fun3"/>
                    <w:jc w:val="right"/>
                  </w:pPr>
                  <w:r>
                    <w:rPr>
                      <w:sz w:val="16"/>
                    </w:rPr>
                    <w:t>464.529,82</w:t>
                  </w:r>
                </w:p>
              </w:tc>
              <w:tc>
                <w:tcPr>
                  <w:tcW w:w="1300" w:type="dxa"/>
                  <w:shd w:val="clear" w:color="auto" w:fill="B9E9FF"/>
                  <w:tcMar>
                    <w:top w:w="0" w:type="dxa"/>
                    <w:left w:w="0" w:type="dxa"/>
                    <w:bottom w:w="0" w:type="dxa"/>
                    <w:right w:w="0" w:type="dxa"/>
                  </w:tcMar>
                  <w:vAlign w:val="center"/>
                </w:tcPr>
                <w:p w14:paraId="6A2860FE" w14:textId="77777777" w:rsidR="00F51D42" w:rsidRDefault="00F51D42" w:rsidP="00BD78A1">
                  <w:pPr>
                    <w:pStyle w:val="fun3"/>
                    <w:jc w:val="right"/>
                  </w:pPr>
                  <w:r>
                    <w:rPr>
                      <w:sz w:val="16"/>
                    </w:rPr>
                    <w:t>756.520,00</w:t>
                  </w:r>
                </w:p>
              </w:tc>
              <w:tc>
                <w:tcPr>
                  <w:tcW w:w="1300" w:type="dxa"/>
                  <w:shd w:val="clear" w:color="auto" w:fill="B9E9FF"/>
                  <w:tcMar>
                    <w:top w:w="0" w:type="dxa"/>
                    <w:left w:w="0" w:type="dxa"/>
                    <w:bottom w:w="0" w:type="dxa"/>
                    <w:right w:w="0" w:type="dxa"/>
                  </w:tcMar>
                  <w:vAlign w:val="center"/>
                </w:tcPr>
                <w:p w14:paraId="2A1DF26D" w14:textId="77777777" w:rsidR="00F51D42" w:rsidRDefault="00F51D42" w:rsidP="00BD78A1">
                  <w:pPr>
                    <w:pStyle w:val="fun3"/>
                    <w:jc w:val="right"/>
                  </w:pPr>
                  <w:r>
                    <w:rPr>
                      <w:sz w:val="16"/>
                    </w:rPr>
                    <w:t>756.520,00</w:t>
                  </w:r>
                </w:p>
              </w:tc>
              <w:tc>
                <w:tcPr>
                  <w:tcW w:w="700" w:type="dxa"/>
                  <w:shd w:val="clear" w:color="auto" w:fill="B9E9FF"/>
                  <w:tcMar>
                    <w:top w:w="0" w:type="dxa"/>
                    <w:left w:w="0" w:type="dxa"/>
                    <w:bottom w:w="0" w:type="dxa"/>
                    <w:right w:w="0" w:type="dxa"/>
                  </w:tcMar>
                  <w:vAlign w:val="center"/>
                </w:tcPr>
                <w:p w14:paraId="59EA06A1" w14:textId="77777777" w:rsidR="00F51D42" w:rsidRDefault="00F51D42" w:rsidP="00BD78A1">
                  <w:pPr>
                    <w:pStyle w:val="fun3"/>
                    <w:jc w:val="right"/>
                  </w:pPr>
                  <w:r>
                    <w:rPr>
                      <w:sz w:val="16"/>
                    </w:rPr>
                    <w:t>162,86</w:t>
                  </w:r>
                </w:p>
              </w:tc>
              <w:tc>
                <w:tcPr>
                  <w:tcW w:w="700" w:type="dxa"/>
                  <w:shd w:val="clear" w:color="auto" w:fill="B9E9FF"/>
                  <w:tcMar>
                    <w:top w:w="0" w:type="dxa"/>
                    <w:left w:w="0" w:type="dxa"/>
                    <w:bottom w:w="0" w:type="dxa"/>
                    <w:right w:w="0" w:type="dxa"/>
                  </w:tcMar>
                  <w:vAlign w:val="center"/>
                </w:tcPr>
                <w:p w14:paraId="020D2FD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EF06341" w14:textId="77777777" w:rsidR="00F51D42" w:rsidRDefault="00F51D42" w:rsidP="00BD78A1">
                  <w:pPr>
                    <w:pStyle w:val="fun3"/>
                    <w:jc w:val="right"/>
                  </w:pPr>
                  <w:r>
                    <w:rPr>
                      <w:sz w:val="16"/>
                    </w:rPr>
                    <w:t>162,86</w:t>
                  </w:r>
                </w:p>
              </w:tc>
            </w:tr>
          </w:tbl>
          <w:p w14:paraId="1EFC1086" w14:textId="77777777" w:rsidR="00F51D42" w:rsidRDefault="00F51D42" w:rsidP="00BD78A1">
            <w:pPr>
              <w:pStyle w:val="EMPTYCELLSTYLE"/>
            </w:pPr>
          </w:p>
        </w:tc>
        <w:tc>
          <w:tcPr>
            <w:tcW w:w="40" w:type="dxa"/>
          </w:tcPr>
          <w:p w14:paraId="4712A08C" w14:textId="77777777" w:rsidR="00F51D42" w:rsidRDefault="00F51D42" w:rsidP="00BD78A1">
            <w:pPr>
              <w:pStyle w:val="EMPTYCELLSTYLE"/>
            </w:pPr>
          </w:p>
        </w:tc>
      </w:tr>
      <w:tr w:rsidR="00F51D42" w14:paraId="27F70DDD" w14:textId="77777777" w:rsidTr="00BD78A1">
        <w:trPr>
          <w:trHeight w:hRule="exact" w:val="260"/>
        </w:trPr>
        <w:tc>
          <w:tcPr>
            <w:tcW w:w="284" w:type="dxa"/>
          </w:tcPr>
          <w:p w14:paraId="6A69E00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813ED06" w14:textId="77777777" w:rsidTr="00BD78A1">
              <w:trPr>
                <w:trHeight w:hRule="exact" w:val="260"/>
              </w:trPr>
              <w:tc>
                <w:tcPr>
                  <w:tcW w:w="8020" w:type="dxa"/>
                  <w:shd w:val="clear" w:color="auto" w:fill="FEDE01"/>
                  <w:tcMar>
                    <w:top w:w="0" w:type="dxa"/>
                    <w:left w:w="40" w:type="dxa"/>
                    <w:bottom w:w="0" w:type="dxa"/>
                    <w:right w:w="0" w:type="dxa"/>
                  </w:tcMar>
                  <w:vAlign w:val="center"/>
                </w:tcPr>
                <w:p w14:paraId="7AC48B17" w14:textId="77777777" w:rsidR="00F51D42" w:rsidRDefault="00F51D42" w:rsidP="00BD78A1">
                  <w:pPr>
                    <w:pStyle w:val="izv1"/>
                  </w:pPr>
                  <w:r>
                    <w:rPr>
                      <w:sz w:val="16"/>
                    </w:rPr>
                    <w:t>Izvor 4.1. Prihodi za posebne namjene - Grad Čazma</w:t>
                  </w:r>
                </w:p>
              </w:tc>
              <w:tc>
                <w:tcPr>
                  <w:tcW w:w="2020" w:type="dxa"/>
                </w:tcPr>
                <w:p w14:paraId="6118D8A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13D77A3" w14:textId="77777777" w:rsidR="00F51D42" w:rsidRDefault="00F51D42" w:rsidP="00BD78A1">
                  <w:pPr>
                    <w:pStyle w:val="izv1"/>
                    <w:jc w:val="right"/>
                  </w:pPr>
                  <w:r>
                    <w:rPr>
                      <w:sz w:val="16"/>
                    </w:rPr>
                    <w:t>358.351,58</w:t>
                  </w:r>
                </w:p>
              </w:tc>
              <w:tc>
                <w:tcPr>
                  <w:tcW w:w="1300" w:type="dxa"/>
                  <w:shd w:val="clear" w:color="auto" w:fill="FEDE01"/>
                  <w:tcMar>
                    <w:top w:w="0" w:type="dxa"/>
                    <w:left w:w="0" w:type="dxa"/>
                    <w:bottom w:w="0" w:type="dxa"/>
                    <w:right w:w="0" w:type="dxa"/>
                  </w:tcMar>
                  <w:vAlign w:val="center"/>
                </w:tcPr>
                <w:p w14:paraId="7E235551" w14:textId="77777777" w:rsidR="00F51D42" w:rsidRDefault="00F51D42" w:rsidP="00BD78A1">
                  <w:pPr>
                    <w:pStyle w:val="izv1"/>
                    <w:jc w:val="right"/>
                  </w:pPr>
                  <w:r>
                    <w:rPr>
                      <w:sz w:val="16"/>
                    </w:rPr>
                    <w:t>358.351,58</w:t>
                  </w:r>
                </w:p>
              </w:tc>
              <w:tc>
                <w:tcPr>
                  <w:tcW w:w="1300" w:type="dxa"/>
                  <w:shd w:val="clear" w:color="auto" w:fill="FEDE01"/>
                  <w:tcMar>
                    <w:top w:w="0" w:type="dxa"/>
                    <w:left w:w="0" w:type="dxa"/>
                    <w:bottom w:w="0" w:type="dxa"/>
                    <w:right w:w="0" w:type="dxa"/>
                  </w:tcMar>
                  <w:vAlign w:val="center"/>
                </w:tcPr>
                <w:p w14:paraId="2C8D11F8" w14:textId="77777777" w:rsidR="00F51D42" w:rsidRDefault="00F51D42" w:rsidP="00BD78A1">
                  <w:pPr>
                    <w:pStyle w:val="izv1"/>
                    <w:jc w:val="right"/>
                  </w:pPr>
                  <w:r>
                    <w:rPr>
                      <w:sz w:val="16"/>
                    </w:rPr>
                    <w:t>358.351,58</w:t>
                  </w:r>
                </w:p>
              </w:tc>
              <w:tc>
                <w:tcPr>
                  <w:tcW w:w="700" w:type="dxa"/>
                  <w:shd w:val="clear" w:color="auto" w:fill="FEDE01"/>
                  <w:tcMar>
                    <w:top w:w="0" w:type="dxa"/>
                    <w:left w:w="0" w:type="dxa"/>
                    <w:bottom w:w="0" w:type="dxa"/>
                    <w:right w:w="0" w:type="dxa"/>
                  </w:tcMar>
                  <w:vAlign w:val="center"/>
                </w:tcPr>
                <w:p w14:paraId="3AF70F3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30F8CB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69548BA" w14:textId="77777777" w:rsidR="00F51D42" w:rsidRDefault="00F51D42" w:rsidP="00BD78A1">
                  <w:pPr>
                    <w:pStyle w:val="izv1"/>
                    <w:jc w:val="right"/>
                  </w:pPr>
                  <w:r>
                    <w:rPr>
                      <w:sz w:val="16"/>
                    </w:rPr>
                    <w:t>100,00</w:t>
                  </w:r>
                </w:p>
              </w:tc>
            </w:tr>
          </w:tbl>
          <w:p w14:paraId="0F78D6ED" w14:textId="77777777" w:rsidR="00F51D42" w:rsidRDefault="00F51D42" w:rsidP="00BD78A1">
            <w:pPr>
              <w:pStyle w:val="EMPTYCELLSTYLE"/>
            </w:pPr>
          </w:p>
        </w:tc>
        <w:tc>
          <w:tcPr>
            <w:tcW w:w="40" w:type="dxa"/>
          </w:tcPr>
          <w:p w14:paraId="29D9EA1C" w14:textId="77777777" w:rsidR="00F51D42" w:rsidRDefault="00F51D42" w:rsidP="00BD78A1">
            <w:pPr>
              <w:pStyle w:val="EMPTYCELLSTYLE"/>
            </w:pPr>
          </w:p>
        </w:tc>
      </w:tr>
      <w:tr w:rsidR="00F51D42" w14:paraId="64BE4070" w14:textId="77777777" w:rsidTr="00BD78A1">
        <w:trPr>
          <w:trHeight w:hRule="exact" w:val="300"/>
        </w:trPr>
        <w:tc>
          <w:tcPr>
            <w:tcW w:w="284" w:type="dxa"/>
          </w:tcPr>
          <w:p w14:paraId="4BDB9B0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E3C5887" w14:textId="77777777" w:rsidTr="00BD78A1">
              <w:trPr>
                <w:trHeight w:hRule="exact" w:val="260"/>
              </w:trPr>
              <w:tc>
                <w:tcPr>
                  <w:tcW w:w="800" w:type="dxa"/>
                  <w:tcMar>
                    <w:top w:w="40" w:type="dxa"/>
                    <w:left w:w="40" w:type="dxa"/>
                    <w:bottom w:w="40" w:type="dxa"/>
                    <w:right w:w="0" w:type="dxa"/>
                  </w:tcMar>
                </w:tcPr>
                <w:p w14:paraId="42D6F073" w14:textId="77777777" w:rsidR="00F51D42" w:rsidRDefault="00F51D42" w:rsidP="00BD78A1">
                  <w:pPr>
                    <w:pStyle w:val="UvjetniStil10"/>
                  </w:pPr>
                </w:p>
              </w:tc>
              <w:tc>
                <w:tcPr>
                  <w:tcW w:w="700" w:type="dxa"/>
                  <w:tcMar>
                    <w:top w:w="40" w:type="dxa"/>
                    <w:left w:w="0" w:type="dxa"/>
                    <w:bottom w:w="40" w:type="dxa"/>
                    <w:right w:w="0" w:type="dxa"/>
                  </w:tcMar>
                </w:tcPr>
                <w:p w14:paraId="4AD3394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4484569" w14:textId="77777777" w:rsidR="00F51D42" w:rsidRDefault="00F51D42" w:rsidP="00BD78A1">
                  <w:pPr>
                    <w:pStyle w:val="UvjetniStil10"/>
                  </w:pPr>
                  <w:r>
                    <w:rPr>
                      <w:sz w:val="16"/>
                    </w:rPr>
                    <w:t>Materijalni rashodi</w:t>
                  </w:r>
                </w:p>
              </w:tc>
              <w:tc>
                <w:tcPr>
                  <w:tcW w:w="2000" w:type="dxa"/>
                </w:tcPr>
                <w:p w14:paraId="039B9BF9" w14:textId="77777777" w:rsidR="00F51D42" w:rsidRDefault="00F51D42" w:rsidP="00BD78A1">
                  <w:pPr>
                    <w:pStyle w:val="EMPTYCELLSTYLE"/>
                  </w:pPr>
                </w:p>
              </w:tc>
              <w:tc>
                <w:tcPr>
                  <w:tcW w:w="1300" w:type="dxa"/>
                  <w:tcMar>
                    <w:top w:w="40" w:type="dxa"/>
                    <w:left w:w="0" w:type="dxa"/>
                    <w:bottom w:w="40" w:type="dxa"/>
                    <w:right w:w="0" w:type="dxa"/>
                  </w:tcMar>
                </w:tcPr>
                <w:p w14:paraId="03BB563C" w14:textId="77777777" w:rsidR="00F51D42" w:rsidRDefault="00F51D42" w:rsidP="00BD78A1">
                  <w:pPr>
                    <w:pStyle w:val="UvjetniStil10"/>
                    <w:jc w:val="right"/>
                  </w:pPr>
                  <w:r>
                    <w:rPr>
                      <w:sz w:val="16"/>
                    </w:rPr>
                    <w:t>358.351,58</w:t>
                  </w:r>
                </w:p>
              </w:tc>
              <w:tc>
                <w:tcPr>
                  <w:tcW w:w="1300" w:type="dxa"/>
                  <w:tcMar>
                    <w:top w:w="40" w:type="dxa"/>
                    <w:left w:w="0" w:type="dxa"/>
                    <w:bottom w:w="40" w:type="dxa"/>
                    <w:right w:w="0" w:type="dxa"/>
                  </w:tcMar>
                </w:tcPr>
                <w:p w14:paraId="44E7E6CE" w14:textId="77777777" w:rsidR="00F51D42" w:rsidRDefault="00F51D42" w:rsidP="00BD78A1">
                  <w:pPr>
                    <w:pStyle w:val="UvjetniStil10"/>
                    <w:jc w:val="right"/>
                  </w:pPr>
                  <w:r>
                    <w:rPr>
                      <w:sz w:val="16"/>
                    </w:rPr>
                    <w:t>358.351,58</w:t>
                  </w:r>
                </w:p>
              </w:tc>
              <w:tc>
                <w:tcPr>
                  <w:tcW w:w="1300" w:type="dxa"/>
                  <w:tcMar>
                    <w:top w:w="40" w:type="dxa"/>
                    <w:left w:w="0" w:type="dxa"/>
                    <w:bottom w:w="40" w:type="dxa"/>
                    <w:right w:w="0" w:type="dxa"/>
                  </w:tcMar>
                </w:tcPr>
                <w:p w14:paraId="0F8E50B8" w14:textId="77777777" w:rsidR="00F51D42" w:rsidRDefault="00F51D42" w:rsidP="00BD78A1">
                  <w:pPr>
                    <w:pStyle w:val="UvjetniStil10"/>
                    <w:jc w:val="right"/>
                  </w:pPr>
                  <w:r>
                    <w:rPr>
                      <w:sz w:val="16"/>
                    </w:rPr>
                    <w:t>358.351,58</w:t>
                  </w:r>
                </w:p>
              </w:tc>
              <w:tc>
                <w:tcPr>
                  <w:tcW w:w="700" w:type="dxa"/>
                  <w:tcMar>
                    <w:top w:w="40" w:type="dxa"/>
                    <w:left w:w="0" w:type="dxa"/>
                    <w:bottom w:w="40" w:type="dxa"/>
                    <w:right w:w="0" w:type="dxa"/>
                  </w:tcMar>
                </w:tcPr>
                <w:p w14:paraId="61BB5B3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BA6310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1B4C026" w14:textId="77777777" w:rsidR="00F51D42" w:rsidRDefault="00F51D42" w:rsidP="00BD78A1">
                  <w:pPr>
                    <w:pStyle w:val="UvjetniStil10"/>
                    <w:jc w:val="right"/>
                  </w:pPr>
                  <w:r>
                    <w:rPr>
                      <w:sz w:val="16"/>
                    </w:rPr>
                    <w:t>100,00</w:t>
                  </w:r>
                </w:p>
              </w:tc>
            </w:tr>
          </w:tbl>
          <w:p w14:paraId="1C1D345F" w14:textId="77777777" w:rsidR="00F51D42" w:rsidRDefault="00F51D42" w:rsidP="00BD78A1">
            <w:pPr>
              <w:pStyle w:val="EMPTYCELLSTYLE"/>
            </w:pPr>
          </w:p>
        </w:tc>
        <w:tc>
          <w:tcPr>
            <w:tcW w:w="40" w:type="dxa"/>
          </w:tcPr>
          <w:p w14:paraId="276EE7C5" w14:textId="77777777" w:rsidR="00F51D42" w:rsidRDefault="00F51D42" w:rsidP="00BD78A1">
            <w:pPr>
              <w:pStyle w:val="EMPTYCELLSTYLE"/>
            </w:pPr>
          </w:p>
        </w:tc>
      </w:tr>
      <w:tr w:rsidR="00F51D42" w14:paraId="01AD1D85" w14:textId="77777777" w:rsidTr="00BD78A1">
        <w:trPr>
          <w:trHeight w:hRule="exact" w:val="300"/>
        </w:trPr>
        <w:tc>
          <w:tcPr>
            <w:tcW w:w="284" w:type="dxa"/>
          </w:tcPr>
          <w:p w14:paraId="71BAFAA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0D9079C" w14:textId="77777777" w:rsidTr="00BD78A1">
              <w:trPr>
                <w:trHeight w:hRule="exact" w:val="260"/>
              </w:trPr>
              <w:tc>
                <w:tcPr>
                  <w:tcW w:w="800" w:type="dxa"/>
                  <w:tcMar>
                    <w:top w:w="40" w:type="dxa"/>
                    <w:left w:w="40" w:type="dxa"/>
                    <w:bottom w:w="40" w:type="dxa"/>
                    <w:right w:w="0" w:type="dxa"/>
                  </w:tcMar>
                </w:tcPr>
                <w:p w14:paraId="2D2EBD13" w14:textId="77777777" w:rsidR="00F51D42" w:rsidRDefault="00F51D42" w:rsidP="00BD78A1">
                  <w:pPr>
                    <w:pStyle w:val="UvjetniStil"/>
                  </w:pPr>
                  <w:r>
                    <w:rPr>
                      <w:sz w:val="16"/>
                    </w:rPr>
                    <w:t>R0322</w:t>
                  </w:r>
                </w:p>
              </w:tc>
              <w:tc>
                <w:tcPr>
                  <w:tcW w:w="700" w:type="dxa"/>
                  <w:tcMar>
                    <w:top w:w="40" w:type="dxa"/>
                    <w:left w:w="0" w:type="dxa"/>
                    <w:bottom w:w="40" w:type="dxa"/>
                    <w:right w:w="0" w:type="dxa"/>
                  </w:tcMar>
                </w:tcPr>
                <w:p w14:paraId="751844A9"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F0F0187" w14:textId="77777777" w:rsidR="00F51D42" w:rsidRDefault="00F51D42" w:rsidP="00BD78A1">
                  <w:pPr>
                    <w:pStyle w:val="UvjetniStil"/>
                  </w:pPr>
                  <w:r>
                    <w:rPr>
                      <w:sz w:val="16"/>
                    </w:rPr>
                    <w:t>Usluge tekućeg i investicijskog održavanja</w:t>
                  </w:r>
                </w:p>
              </w:tc>
              <w:tc>
                <w:tcPr>
                  <w:tcW w:w="2000" w:type="dxa"/>
                </w:tcPr>
                <w:p w14:paraId="3DBA74E1" w14:textId="77777777" w:rsidR="00F51D42" w:rsidRDefault="00F51D42" w:rsidP="00BD78A1">
                  <w:pPr>
                    <w:pStyle w:val="EMPTYCELLSTYLE"/>
                  </w:pPr>
                </w:p>
              </w:tc>
              <w:tc>
                <w:tcPr>
                  <w:tcW w:w="1300" w:type="dxa"/>
                  <w:tcMar>
                    <w:top w:w="40" w:type="dxa"/>
                    <w:left w:w="0" w:type="dxa"/>
                    <w:bottom w:w="40" w:type="dxa"/>
                    <w:right w:w="0" w:type="dxa"/>
                  </w:tcMar>
                </w:tcPr>
                <w:p w14:paraId="3522B79A" w14:textId="77777777" w:rsidR="00F51D42" w:rsidRDefault="00F51D42" w:rsidP="00BD78A1">
                  <w:pPr>
                    <w:pStyle w:val="UvjetniStil"/>
                    <w:jc w:val="right"/>
                  </w:pPr>
                  <w:r>
                    <w:rPr>
                      <w:sz w:val="16"/>
                    </w:rPr>
                    <w:t>358.351,58</w:t>
                  </w:r>
                </w:p>
              </w:tc>
              <w:tc>
                <w:tcPr>
                  <w:tcW w:w="1300" w:type="dxa"/>
                  <w:tcMar>
                    <w:top w:w="40" w:type="dxa"/>
                    <w:left w:w="0" w:type="dxa"/>
                    <w:bottom w:w="40" w:type="dxa"/>
                    <w:right w:w="0" w:type="dxa"/>
                  </w:tcMar>
                </w:tcPr>
                <w:p w14:paraId="0FEA5CF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CFC8D2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FBEDCF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2FCF7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D37CDA5" w14:textId="77777777" w:rsidR="00F51D42" w:rsidRDefault="00F51D42" w:rsidP="00BD78A1">
                  <w:pPr>
                    <w:pStyle w:val="UvjetniStil"/>
                    <w:jc w:val="right"/>
                  </w:pPr>
                  <w:r>
                    <w:rPr>
                      <w:sz w:val="16"/>
                    </w:rPr>
                    <w:t>0,00</w:t>
                  </w:r>
                </w:p>
              </w:tc>
            </w:tr>
          </w:tbl>
          <w:p w14:paraId="3105CF41" w14:textId="77777777" w:rsidR="00F51D42" w:rsidRDefault="00F51D42" w:rsidP="00BD78A1">
            <w:pPr>
              <w:pStyle w:val="EMPTYCELLSTYLE"/>
            </w:pPr>
          </w:p>
        </w:tc>
        <w:tc>
          <w:tcPr>
            <w:tcW w:w="40" w:type="dxa"/>
          </w:tcPr>
          <w:p w14:paraId="46ECB373" w14:textId="77777777" w:rsidR="00F51D42" w:rsidRDefault="00F51D42" w:rsidP="00BD78A1">
            <w:pPr>
              <w:pStyle w:val="EMPTYCELLSTYLE"/>
            </w:pPr>
          </w:p>
        </w:tc>
      </w:tr>
      <w:tr w:rsidR="00F51D42" w14:paraId="27749237" w14:textId="77777777" w:rsidTr="00BD78A1">
        <w:trPr>
          <w:trHeight w:hRule="exact" w:val="260"/>
        </w:trPr>
        <w:tc>
          <w:tcPr>
            <w:tcW w:w="284" w:type="dxa"/>
          </w:tcPr>
          <w:p w14:paraId="6952298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71BD6DF" w14:textId="77777777" w:rsidTr="00BD78A1">
              <w:trPr>
                <w:trHeight w:hRule="exact" w:val="260"/>
              </w:trPr>
              <w:tc>
                <w:tcPr>
                  <w:tcW w:w="8020" w:type="dxa"/>
                  <w:shd w:val="clear" w:color="auto" w:fill="FEDE01"/>
                  <w:tcMar>
                    <w:top w:w="0" w:type="dxa"/>
                    <w:left w:w="40" w:type="dxa"/>
                    <w:bottom w:w="0" w:type="dxa"/>
                    <w:right w:w="0" w:type="dxa"/>
                  </w:tcMar>
                  <w:vAlign w:val="center"/>
                </w:tcPr>
                <w:p w14:paraId="100FA19F" w14:textId="77777777" w:rsidR="00F51D42" w:rsidRDefault="00F51D42" w:rsidP="00BD78A1">
                  <w:pPr>
                    <w:pStyle w:val="izv1"/>
                  </w:pPr>
                  <w:r>
                    <w:rPr>
                      <w:sz w:val="16"/>
                    </w:rPr>
                    <w:t>Izvor 5.1.001 Pomoći</w:t>
                  </w:r>
                </w:p>
              </w:tc>
              <w:tc>
                <w:tcPr>
                  <w:tcW w:w="2020" w:type="dxa"/>
                </w:tcPr>
                <w:p w14:paraId="42B8141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AE8CE6B" w14:textId="77777777" w:rsidR="00F51D42" w:rsidRDefault="00F51D42" w:rsidP="00BD78A1">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40439A97" w14:textId="77777777" w:rsidR="00F51D42" w:rsidRDefault="00F51D42" w:rsidP="00BD78A1">
                  <w:pPr>
                    <w:pStyle w:val="izv1"/>
                    <w:jc w:val="right"/>
                  </w:pPr>
                  <w:r>
                    <w:rPr>
                      <w:sz w:val="16"/>
                    </w:rPr>
                    <w:t>358.351,58</w:t>
                  </w:r>
                </w:p>
              </w:tc>
              <w:tc>
                <w:tcPr>
                  <w:tcW w:w="1300" w:type="dxa"/>
                  <w:shd w:val="clear" w:color="auto" w:fill="FEDE01"/>
                  <w:tcMar>
                    <w:top w:w="0" w:type="dxa"/>
                    <w:left w:w="0" w:type="dxa"/>
                    <w:bottom w:w="0" w:type="dxa"/>
                    <w:right w:w="0" w:type="dxa"/>
                  </w:tcMar>
                  <w:vAlign w:val="center"/>
                </w:tcPr>
                <w:p w14:paraId="7C8E63C6" w14:textId="77777777" w:rsidR="00F51D42" w:rsidRDefault="00F51D42" w:rsidP="00BD78A1">
                  <w:pPr>
                    <w:pStyle w:val="izv1"/>
                    <w:jc w:val="right"/>
                  </w:pPr>
                  <w:r>
                    <w:rPr>
                      <w:sz w:val="16"/>
                    </w:rPr>
                    <w:t>358.351,58</w:t>
                  </w:r>
                </w:p>
              </w:tc>
              <w:tc>
                <w:tcPr>
                  <w:tcW w:w="700" w:type="dxa"/>
                  <w:shd w:val="clear" w:color="auto" w:fill="FEDE01"/>
                  <w:tcMar>
                    <w:top w:w="0" w:type="dxa"/>
                    <w:left w:w="0" w:type="dxa"/>
                    <w:bottom w:w="0" w:type="dxa"/>
                    <w:right w:w="0" w:type="dxa"/>
                  </w:tcMar>
                  <w:vAlign w:val="center"/>
                </w:tcPr>
                <w:p w14:paraId="7D96A9B9" w14:textId="77777777" w:rsidR="00F51D42" w:rsidRDefault="00F51D42" w:rsidP="00BD78A1">
                  <w:pPr>
                    <w:pStyle w:val="izv1"/>
                    <w:jc w:val="right"/>
                  </w:pPr>
                  <w:r>
                    <w:rPr>
                      <w:sz w:val="16"/>
                    </w:rPr>
                    <w:t>540,00</w:t>
                  </w:r>
                </w:p>
              </w:tc>
              <w:tc>
                <w:tcPr>
                  <w:tcW w:w="700" w:type="dxa"/>
                  <w:shd w:val="clear" w:color="auto" w:fill="FEDE01"/>
                  <w:tcMar>
                    <w:top w:w="0" w:type="dxa"/>
                    <w:left w:w="0" w:type="dxa"/>
                    <w:bottom w:w="0" w:type="dxa"/>
                    <w:right w:w="0" w:type="dxa"/>
                  </w:tcMar>
                  <w:vAlign w:val="center"/>
                </w:tcPr>
                <w:p w14:paraId="17FA15B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02002E4" w14:textId="77777777" w:rsidR="00F51D42" w:rsidRDefault="00F51D42" w:rsidP="00BD78A1">
                  <w:pPr>
                    <w:pStyle w:val="izv1"/>
                    <w:jc w:val="right"/>
                  </w:pPr>
                  <w:r>
                    <w:rPr>
                      <w:sz w:val="16"/>
                    </w:rPr>
                    <w:t>540,00</w:t>
                  </w:r>
                </w:p>
              </w:tc>
            </w:tr>
          </w:tbl>
          <w:p w14:paraId="220EEE2C" w14:textId="77777777" w:rsidR="00F51D42" w:rsidRDefault="00F51D42" w:rsidP="00BD78A1">
            <w:pPr>
              <w:pStyle w:val="EMPTYCELLSTYLE"/>
            </w:pPr>
          </w:p>
        </w:tc>
        <w:tc>
          <w:tcPr>
            <w:tcW w:w="40" w:type="dxa"/>
          </w:tcPr>
          <w:p w14:paraId="31D3DA90" w14:textId="77777777" w:rsidR="00F51D42" w:rsidRDefault="00F51D42" w:rsidP="00BD78A1">
            <w:pPr>
              <w:pStyle w:val="EMPTYCELLSTYLE"/>
            </w:pPr>
          </w:p>
        </w:tc>
      </w:tr>
      <w:tr w:rsidR="00F51D42" w14:paraId="42DA1C00" w14:textId="77777777" w:rsidTr="00BD78A1">
        <w:trPr>
          <w:trHeight w:hRule="exact" w:val="300"/>
        </w:trPr>
        <w:tc>
          <w:tcPr>
            <w:tcW w:w="284" w:type="dxa"/>
          </w:tcPr>
          <w:p w14:paraId="3E1A21E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88BE05" w14:textId="77777777" w:rsidTr="00BD78A1">
              <w:trPr>
                <w:trHeight w:hRule="exact" w:val="260"/>
              </w:trPr>
              <w:tc>
                <w:tcPr>
                  <w:tcW w:w="800" w:type="dxa"/>
                  <w:tcMar>
                    <w:top w:w="40" w:type="dxa"/>
                    <w:left w:w="40" w:type="dxa"/>
                    <w:bottom w:w="40" w:type="dxa"/>
                    <w:right w:w="0" w:type="dxa"/>
                  </w:tcMar>
                </w:tcPr>
                <w:p w14:paraId="0B9326D6" w14:textId="77777777" w:rsidR="00F51D42" w:rsidRDefault="00F51D42" w:rsidP="00BD78A1">
                  <w:pPr>
                    <w:pStyle w:val="UvjetniStil10"/>
                  </w:pPr>
                </w:p>
              </w:tc>
              <w:tc>
                <w:tcPr>
                  <w:tcW w:w="700" w:type="dxa"/>
                  <w:tcMar>
                    <w:top w:w="40" w:type="dxa"/>
                    <w:left w:w="0" w:type="dxa"/>
                    <w:bottom w:w="40" w:type="dxa"/>
                    <w:right w:w="0" w:type="dxa"/>
                  </w:tcMar>
                </w:tcPr>
                <w:p w14:paraId="27458EA6"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27E44E8" w14:textId="77777777" w:rsidR="00F51D42" w:rsidRDefault="00F51D42" w:rsidP="00BD78A1">
                  <w:pPr>
                    <w:pStyle w:val="UvjetniStil10"/>
                  </w:pPr>
                  <w:r>
                    <w:rPr>
                      <w:sz w:val="16"/>
                    </w:rPr>
                    <w:t>Materijalni rashodi</w:t>
                  </w:r>
                </w:p>
              </w:tc>
              <w:tc>
                <w:tcPr>
                  <w:tcW w:w="2000" w:type="dxa"/>
                </w:tcPr>
                <w:p w14:paraId="31264083" w14:textId="77777777" w:rsidR="00F51D42" w:rsidRDefault="00F51D42" w:rsidP="00BD78A1">
                  <w:pPr>
                    <w:pStyle w:val="EMPTYCELLSTYLE"/>
                  </w:pPr>
                </w:p>
              </w:tc>
              <w:tc>
                <w:tcPr>
                  <w:tcW w:w="1300" w:type="dxa"/>
                  <w:tcMar>
                    <w:top w:w="40" w:type="dxa"/>
                    <w:left w:w="0" w:type="dxa"/>
                    <w:bottom w:w="40" w:type="dxa"/>
                    <w:right w:w="0" w:type="dxa"/>
                  </w:tcMar>
                </w:tcPr>
                <w:p w14:paraId="2385BF54" w14:textId="77777777" w:rsidR="00F51D42" w:rsidRDefault="00F51D42" w:rsidP="00BD78A1">
                  <w:pPr>
                    <w:pStyle w:val="UvjetniStil10"/>
                    <w:jc w:val="right"/>
                  </w:pPr>
                  <w:r>
                    <w:rPr>
                      <w:sz w:val="16"/>
                    </w:rPr>
                    <w:t>66.361,40</w:t>
                  </w:r>
                </w:p>
              </w:tc>
              <w:tc>
                <w:tcPr>
                  <w:tcW w:w="1300" w:type="dxa"/>
                  <w:tcMar>
                    <w:top w:w="40" w:type="dxa"/>
                    <w:left w:w="0" w:type="dxa"/>
                    <w:bottom w:w="40" w:type="dxa"/>
                    <w:right w:w="0" w:type="dxa"/>
                  </w:tcMar>
                </w:tcPr>
                <w:p w14:paraId="5D09B5E8" w14:textId="77777777" w:rsidR="00F51D42" w:rsidRDefault="00F51D42" w:rsidP="00BD78A1">
                  <w:pPr>
                    <w:pStyle w:val="UvjetniStil10"/>
                    <w:jc w:val="right"/>
                  </w:pPr>
                  <w:r>
                    <w:rPr>
                      <w:sz w:val="16"/>
                    </w:rPr>
                    <w:t>358.351,58</w:t>
                  </w:r>
                </w:p>
              </w:tc>
              <w:tc>
                <w:tcPr>
                  <w:tcW w:w="1300" w:type="dxa"/>
                  <w:tcMar>
                    <w:top w:w="40" w:type="dxa"/>
                    <w:left w:w="0" w:type="dxa"/>
                    <w:bottom w:w="40" w:type="dxa"/>
                    <w:right w:w="0" w:type="dxa"/>
                  </w:tcMar>
                </w:tcPr>
                <w:p w14:paraId="58946E8E" w14:textId="77777777" w:rsidR="00F51D42" w:rsidRDefault="00F51D42" w:rsidP="00BD78A1">
                  <w:pPr>
                    <w:pStyle w:val="UvjetniStil10"/>
                    <w:jc w:val="right"/>
                  </w:pPr>
                  <w:r>
                    <w:rPr>
                      <w:sz w:val="16"/>
                    </w:rPr>
                    <w:t>358.351,58</w:t>
                  </w:r>
                </w:p>
              </w:tc>
              <w:tc>
                <w:tcPr>
                  <w:tcW w:w="700" w:type="dxa"/>
                  <w:tcMar>
                    <w:top w:w="40" w:type="dxa"/>
                    <w:left w:w="0" w:type="dxa"/>
                    <w:bottom w:w="40" w:type="dxa"/>
                    <w:right w:w="0" w:type="dxa"/>
                  </w:tcMar>
                </w:tcPr>
                <w:p w14:paraId="51621F4B" w14:textId="77777777" w:rsidR="00F51D42" w:rsidRDefault="00F51D42" w:rsidP="00BD78A1">
                  <w:pPr>
                    <w:pStyle w:val="UvjetniStil10"/>
                    <w:jc w:val="right"/>
                  </w:pPr>
                  <w:r>
                    <w:rPr>
                      <w:sz w:val="16"/>
                    </w:rPr>
                    <w:t>540,00</w:t>
                  </w:r>
                </w:p>
              </w:tc>
              <w:tc>
                <w:tcPr>
                  <w:tcW w:w="700" w:type="dxa"/>
                  <w:tcMar>
                    <w:top w:w="40" w:type="dxa"/>
                    <w:left w:w="0" w:type="dxa"/>
                    <w:bottom w:w="40" w:type="dxa"/>
                    <w:right w:w="0" w:type="dxa"/>
                  </w:tcMar>
                </w:tcPr>
                <w:p w14:paraId="3C5754B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D58D8F9" w14:textId="77777777" w:rsidR="00F51D42" w:rsidRDefault="00F51D42" w:rsidP="00BD78A1">
                  <w:pPr>
                    <w:pStyle w:val="UvjetniStil10"/>
                    <w:jc w:val="right"/>
                  </w:pPr>
                  <w:r>
                    <w:rPr>
                      <w:sz w:val="16"/>
                    </w:rPr>
                    <w:t>540,00</w:t>
                  </w:r>
                </w:p>
              </w:tc>
            </w:tr>
          </w:tbl>
          <w:p w14:paraId="1CEE9F82" w14:textId="77777777" w:rsidR="00F51D42" w:rsidRDefault="00F51D42" w:rsidP="00BD78A1">
            <w:pPr>
              <w:pStyle w:val="EMPTYCELLSTYLE"/>
            </w:pPr>
          </w:p>
        </w:tc>
        <w:tc>
          <w:tcPr>
            <w:tcW w:w="40" w:type="dxa"/>
          </w:tcPr>
          <w:p w14:paraId="096A01F7" w14:textId="77777777" w:rsidR="00F51D42" w:rsidRDefault="00F51D42" w:rsidP="00BD78A1">
            <w:pPr>
              <w:pStyle w:val="EMPTYCELLSTYLE"/>
            </w:pPr>
          </w:p>
        </w:tc>
      </w:tr>
      <w:tr w:rsidR="00F51D42" w14:paraId="1F853785" w14:textId="77777777" w:rsidTr="00BD78A1">
        <w:trPr>
          <w:trHeight w:hRule="exact" w:val="300"/>
        </w:trPr>
        <w:tc>
          <w:tcPr>
            <w:tcW w:w="284" w:type="dxa"/>
          </w:tcPr>
          <w:p w14:paraId="4470F97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837A48" w14:textId="77777777" w:rsidTr="00BD78A1">
              <w:trPr>
                <w:trHeight w:hRule="exact" w:val="260"/>
              </w:trPr>
              <w:tc>
                <w:tcPr>
                  <w:tcW w:w="800" w:type="dxa"/>
                  <w:tcMar>
                    <w:top w:w="40" w:type="dxa"/>
                    <w:left w:w="40" w:type="dxa"/>
                    <w:bottom w:w="40" w:type="dxa"/>
                    <w:right w:w="0" w:type="dxa"/>
                  </w:tcMar>
                </w:tcPr>
                <w:p w14:paraId="3D1F901E" w14:textId="77777777" w:rsidR="00F51D42" w:rsidRDefault="00F51D42" w:rsidP="00BD78A1">
                  <w:pPr>
                    <w:pStyle w:val="UvjetniStil"/>
                  </w:pPr>
                  <w:r>
                    <w:rPr>
                      <w:sz w:val="16"/>
                    </w:rPr>
                    <w:t>R0554</w:t>
                  </w:r>
                </w:p>
              </w:tc>
              <w:tc>
                <w:tcPr>
                  <w:tcW w:w="700" w:type="dxa"/>
                  <w:tcMar>
                    <w:top w:w="40" w:type="dxa"/>
                    <w:left w:w="0" w:type="dxa"/>
                    <w:bottom w:w="40" w:type="dxa"/>
                    <w:right w:w="0" w:type="dxa"/>
                  </w:tcMar>
                </w:tcPr>
                <w:p w14:paraId="7EE89DB8"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CF79F58" w14:textId="77777777" w:rsidR="00F51D42" w:rsidRDefault="00F51D42" w:rsidP="00BD78A1">
                  <w:pPr>
                    <w:pStyle w:val="UvjetniStil"/>
                  </w:pPr>
                </w:p>
              </w:tc>
              <w:tc>
                <w:tcPr>
                  <w:tcW w:w="2000" w:type="dxa"/>
                </w:tcPr>
                <w:p w14:paraId="02A8C46B" w14:textId="77777777" w:rsidR="00F51D42" w:rsidRDefault="00F51D42" w:rsidP="00BD78A1">
                  <w:pPr>
                    <w:pStyle w:val="EMPTYCELLSTYLE"/>
                  </w:pPr>
                </w:p>
              </w:tc>
              <w:tc>
                <w:tcPr>
                  <w:tcW w:w="1300" w:type="dxa"/>
                  <w:tcMar>
                    <w:top w:w="40" w:type="dxa"/>
                    <w:left w:w="0" w:type="dxa"/>
                    <w:bottom w:w="40" w:type="dxa"/>
                    <w:right w:w="0" w:type="dxa"/>
                  </w:tcMar>
                </w:tcPr>
                <w:p w14:paraId="1F84015C" w14:textId="77777777" w:rsidR="00F51D42" w:rsidRDefault="00F51D42" w:rsidP="00BD78A1">
                  <w:pPr>
                    <w:pStyle w:val="UvjetniStil"/>
                    <w:jc w:val="right"/>
                  </w:pPr>
                  <w:r>
                    <w:rPr>
                      <w:sz w:val="16"/>
                    </w:rPr>
                    <w:t>66.361,40</w:t>
                  </w:r>
                </w:p>
              </w:tc>
              <w:tc>
                <w:tcPr>
                  <w:tcW w:w="1300" w:type="dxa"/>
                  <w:tcMar>
                    <w:top w:w="40" w:type="dxa"/>
                    <w:left w:w="0" w:type="dxa"/>
                    <w:bottom w:w="40" w:type="dxa"/>
                    <w:right w:w="0" w:type="dxa"/>
                  </w:tcMar>
                </w:tcPr>
                <w:p w14:paraId="2634DAA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4B4F3E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FF0BA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6F4B8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BB2556A" w14:textId="77777777" w:rsidR="00F51D42" w:rsidRDefault="00F51D42" w:rsidP="00BD78A1">
                  <w:pPr>
                    <w:pStyle w:val="UvjetniStil"/>
                    <w:jc w:val="right"/>
                  </w:pPr>
                  <w:r>
                    <w:rPr>
                      <w:sz w:val="16"/>
                    </w:rPr>
                    <w:t>0,00</w:t>
                  </w:r>
                </w:p>
              </w:tc>
            </w:tr>
          </w:tbl>
          <w:p w14:paraId="75F6ED87" w14:textId="77777777" w:rsidR="00F51D42" w:rsidRDefault="00F51D42" w:rsidP="00BD78A1">
            <w:pPr>
              <w:pStyle w:val="EMPTYCELLSTYLE"/>
            </w:pPr>
          </w:p>
        </w:tc>
        <w:tc>
          <w:tcPr>
            <w:tcW w:w="40" w:type="dxa"/>
          </w:tcPr>
          <w:p w14:paraId="1D0337ED" w14:textId="77777777" w:rsidR="00F51D42" w:rsidRDefault="00F51D42" w:rsidP="00BD78A1">
            <w:pPr>
              <w:pStyle w:val="EMPTYCELLSTYLE"/>
            </w:pPr>
          </w:p>
        </w:tc>
      </w:tr>
      <w:tr w:rsidR="00F51D42" w14:paraId="140B2DFB" w14:textId="77777777" w:rsidTr="00BD78A1">
        <w:trPr>
          <w:trHeight w:hRule="exact" w:val="480"/>
        </w:trPr>
        <w:tc>
          <w:tcPr>
            <w:tcW w:w="284" w:type="dxa"/>
          </w:tcPr>
          <w:p w14:paraId="54AFBA8A" w14:textId="77777777" w:rsidR="00F51D42" w:rsidRDefault="00F51D42" w:rsidP="00BD78A1">
            <w:pPr>
              <w:pStyle w:val="EMPTYCELLSTYLE"/>
            </w:pPr>
          </w:p>
        </w:tc>
        <w:tc>
          <w:tcPr>
            <w:tcW w:w="1556" w:type="dxa"/>
          </w:tcPr>
          <w:p w14:paraId="74941613" w14:textId="77777777" w:rsidR="00F51D42" w:rsidRDefault="00F51D42" w:rsidP="00BD78A1">
            <w:pPr>
              <w:pStyle w:val="EMPTYCELLSTYLE"/>
            </w:pPr>
          </w:p>
        </w:tc>
        <w:tc>
          <w:tcPr>
            <w:tcW w:w="2640" w:type="dxa"/>
          </w:tcPr>
          <w:p w14:paraId="701FBDDA" w14:textId="77777777" w:rsidR="00F51D42" w:rsidRDefault="00F51D42" w:rsidP="00BD78A1">
            <w:pPr>
              <w:pStyle w:val="EMPTYCELLSTYLE"/>
            </w:pPr>
          </w:p>
        </w:tc>
        <w:tc>
          <w:tcPr>
            <w:tcW w:w="600" w:type="dxa"/>
          </w:tcPr>
          <w:p w14:paraId="0CC34437" w14:textId="77777777" w:rsidR="00F51D42" w:rsidRDefault="00F51D42" w:rsidP="00BD78A1">
            <w:pPr>
              <w:pStyle w:val="EMPTYCELLSTYLE"/>
            </w:pPr>
          </w:p>
        </w:tc>
        <w:tc>
          <w:tcPr>
            <w:tcW w:w="2520" w:type="dxa"/>
          </w:tcPr>
          <w:p w14:paraId="3A1CBABD" w14:textId="77777777" w:rsidR="00F51D42" w:rsidRDefault="00F51D42" w:rsidP="00BD78A1">
            <w:pPr>
              <w:pStyle w:val="EMPTYCELLSTYLE"/>
            </w:pPr>
          </w:p>
        </w:tc>
        <w:tc>
          <w:tcPr>
            <w:tcW w:w="2520" w:type="dxa"/>
          </w:tcPr>
          <w:p w14:paraId="7B34A672" w14:textId="77777777" w:rsidR="00F51D42" w:rsidRDefault="00F51D42" w:rsidP="00BD78A1">
            <w:pPr>
              <w:pStyle w:val="EMPTYCELLSTYLE"/>
            </w:pPr>
          </w:p>
        </w:tc>
        <w:tc>
          <w:tcPr>
            <w:tcW w:w="3060" w:type="dxa"/>
          </w:tcPr>
          <w:p w14:paraId="2DE24FB0" w14:textId="77777777" w:rsidR="00F51D42" w:rsidRDefault="00F51D42" w:rsidP="00BD78A1">
            <w:pPr>
              <w:pStyle w:val="EMPTYCELLSTYLE"/>
            </w:pPr>
          </w:p>
        </w:tc>
        <w:tc>
          <w:tcPr>
            <w:tcW w:w="360" w:type="dxa"/>
          </w:tcPr>
          <w:p w14:paraId="5E17D88B" w14:textId="77777777" w:rsidR="00F51D42" w:rsidRDefault="00F51D42" w:rsidP="00BD78A1">
            <w:pPr>
              <w:pStyle w:val="EMPTYCELLSTYLE"/>
            </w:pPr>
          </w:p>
        </w:tc>
        <w:tc>
          <w:tcPr>
            <w:tcW w:w="1400" w:type="dxa"/>
          </w:tcPr>
          <w:p w14:paraId="53DB42E2" w14:textId="77777777" w:rsidR="00F51D42" w:rsidRDefault="00F51D42" w:rsidP="00BD78A1">
            <w:pPr>
              <w:pStyle w:val="EMPTYCELLSTYLE"/>
            </w:pPr>
          </w:p>
        </w:tc>
        <w:tc>
          <w:tcPr>
            <w:tcW w:w="40" w:type="dxa"/>
          </w:tcPr>
          <w:p w14:paraId="1DA1B1A5" w14:textId="77777777" w:rsidR="00F51D42" w:rsidRDefault="00F51D42" w:rsidP="00BD78A1">
            <w:pPr>
              <w:pStyle w:val="EMPTYCELLSTYLE"/>
            </w:pPr>
          </w:p>
        </w:tc>
        <w:tc>
          <w:tcPr>
            <w:tcW w:w="1080" w:type="dxa"/>
          </w:tcPr>
          <w:p w14:paraId="5F28BCBD" w14:textId="77777777" w:rsidR="00F51D42" w:rsidRDefault="00F51D42" w:rsidP="00BD78A1">
            <w:pPr>
              <w:pStyle w:val="EMPTYCELLSTYLE"/>
            </w:pPr>
          </w:p>
        </w:tc>
        <w:tc>
          <w:tcPr>
            <w:tcW w:w="40" w:type="dxa"/>
          </w:tcPr>
          <w:p w14:paraId="38DD8889" w14:textId="77777777" w:rsidR="00F51D42" w:rsidRDefault="00F51D42" w:rsidP="00BD78A1">
            <w:pPr>
              <w:pStyle w:val="EMPTYCELLSTYLE"/>
            </w:pPr>
          </w:p>
        </w:tc>
        <w:tc>
          <w:tcPr>
            <w:tcW w:w="40" w:type="dxa"/>
          </w:tcPr>
          <w:p w14:paraId="25CBBC7F" w14:textId="77777777" w:rsidR="00F51D42" w:rsidRDefault="00F51D42" w:rsidP="00BD78A1">
            <w:pPr>
              <w:pStyle w:val="EMPTYCELLSTYLE"/>
            </w:pPr>
          </w:p>
        </w:tc>
      </w:tr>
      <w:tr w:rsidR="00F51D42" w14:paraId="29346DCE" w14:textId="77777777" w:rsidTr="00BD78A1">
        <w:trPr>
          <w:trHeight w:hRule="exact" w:val="20"/>
        </w:trPr>
        <w:tc>
          <w:tcPr>
            <w:tcW w:w="284" w:type="dxa"/>
          </w:tcPr>
          <w:p w14:paraId="0BEFA17F"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0313382B" w14:textId="77777777" w:rsidR="00F51D42" w:rsidRDefault="00F51D42" w:rsidP="00BD78A1">
            <w:pPr>
              <w:pStyle w:val="EMPTYCELLSTYLE"/>
            </w:pPr>
          </w:p>
        </w:tc>
        <w:tc>
          <w:tcPr>
            <w:tcW w:w="40" w:type="dxa"/>
          </w:tcPr>
          <w:p w14:paraId="135E717C" w14:textId="77777777" w:rsidR="00F51D42" w:rsidRDefault="00F51D42" w:rsidP="00BD78A1">
            <w:pPr>
              <w:pStyle w:val="EMPTYCELLSTYLE"/>
            </w:pPr>
          </w:p>
        </w:tc>
      </w:tr>
      <w:tr w:rsidR="00F51D42" w14:paraId="77376965" w14:textId="77777777" w:rsidTr="00BD78A1">
        <w:trPr>
          <w:trHeight w:hRule="exact" w:val="240"/>
        </w:trPr>
        <w:tc>
          <w:tcPr>
            <w:tcW w:w="284" w:type="dxa"/>
          </w:tcPr>
          <w:p w14:paraId="5B653474" w14:textId="77777777" w:rsidR="00F51D42" w:rsidRDefault="00F51D42" w:rsidP="00BD78A1">
            <w:pPr>
              <w:pStyle w:val="EMPTYCELLSTYLE"/>
            </w:pPr>
          </w:p>
        </w:tc>
        <w:tc>
          <w:tcPr>
            <w:tcW w:w="1556" w:type="dxa"/>
            <w:tcMar>
              <w:top w:w="0" w:type="dxa"/>
              <w:left w:w="0" w:type="dxa"/>
              <w:bottom w:w="0" w:type="dxa"/>
              <w:right w:w="0" w:type="dxa"/>
            </w:tcMar>
          </w:tcPr>
          <w:p w14:paraId="549A1DF5" w14:textId="77777777" w:rsidR="00F51D42" w:rsidRDefault="00F51D42" w:rsidP="00BD78A1">
            <w:pPr>
              <w:pStyle w:val="DefaultStyle"/>
              <w:ind w:left="40" w:right="40"/>
            </w:pPr>
          </w:p>
        </w:tc>
        <w:tc>
          <w:tcPr>
            <w:tcW w:w="2640" w:type="dxa"/>
          </w:tcPr>
          <w:p w14:paraId="377C1559" w14:textId="77777777" w:rsidR="00F51D42" w:rsidRDefault="00F51D42" w:rsidP="00BD78A1">
            <w:pPr>
              <w:pStyle w:val="EMPTYCELLSTYLE"/>
            </w:pPr>
          </w:p>
        </w:tc>
        <w:tc>
          <w:tcPr>
            <w:tcW w:w="600" w:type="dxa"/>
          </w:tcPr>
          <w:p w14:paraId="2E4BCCE7" w14:textId="77777777" w:rsidR="00F51D42" w:rsidRDefault="00F51D42" w:rsidP="00BD78A1">
            <w:pPr>
              <w:pStyle w:val="EMPTYCELLSTYLE"/>
            </w:pPr>
          </w:p>
        </w:tc>
        <w:tc>
          <w:tcPr>
            <w:tcW w:w="2520" w:type="dxa"/>
            <w:tcMar>
              <w:top w:w="0" w:type="dxa"/>
              <w:left w:w="0" w:type="dxa"/>
              <w:bottom w:w="0" w:type="dxa"/>
              <w:right w:w="0" w:type="dxa"/>
            </w:tcMar>
          </w:tcPr>
          <w:p w14:paraId="2D007E07"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06EFB0A8" w14:textId="77777777" w:rsidR="00F51D42" w:rsidRDefault="00F51D42" w:rsidP="00BD78A1">
            <w:pPr>
              <w:pStyle w:val="DefaultStyle"/>
              <w:ind w:right="40"/>
            </w:pPr>
          </w:p>
        </w:tc>
        <w:tc>
          <w:tcPr>
            <w:tcW w:w="3060" w:type="dxa"/>
          </w:tcPr>
          <w:p w14:paraId="3458D5E7" w14:textId="77777777" w:rsidR="00F51D42" w:rsidRDefault="00F51D42" w:rsidP="00BD78A1">
            <w:pPr>
              <w:pStyle w:val="EMPTYCELLSTYLE"/>
            </w:pPr>
          </w:p>
        </w:tc>
        <w:tc>
          <w:tcPr>
            <w:tcW w:w="2880" w:type="dxa"/>
            <w:gridSpan w:val="4"/>
            <w:tcMar>
              <w:top w:w="0" w:type="dxa"/>
              <w:left w:w="0" w:type="dxa"/>
              <w:bottom w:w="0" w:type="dxa"/>
              <w:right w:w="0" w:type="dxa"/>
            </w:tcMar>
          </w:tcPr>
          <w:p w14:paraId="4F12D396" w14:textId="77777777" w:rsidR="00F51D42" w:rsidRDefault="00F51D42" w:rsidP="00BD78A1">
            <w:pPr>
              <w:pStyle w:val="DefaultStyle"/>
              <w:ind w:left="40" w:right="40"/>
              <w:jc w:val="right"/>
            </w:pPr>
          </w:p>
        </w:tc>
        <w:tc>
          <w:tcPr>
            <w:tcW w:w="40" w:type="dxa"/>
          </w:tcPr>
          <w:p w14:paraId="204C0513" w14:textId="77777777" w:rsidR="00F51D42" w:rsidRDefault="00F51D42" w:rsidP="00BD78A1">
            <w:pPr>
              <w:pStyle w:val="EMPTYCELLSTYLE"/>
            </w:pPr>
          </w:p>
        </w:tc>
        <w:tc>
          <w:tcPr>
            <w:tcW w:w="40" w:type="dxa"/>
          </w:tcPr>
          <w:p w14:paraId="1F6B6CBE" w14:textId="77777777" w:rsidR="00F51D42" w:rsidRDefault="00F51D42" w:rsidP="00BD78A1">
            <w:pPr>
              <w:pStyle w:val="EMPTYCELLSTYLE"/>
            </w:pPr>
          </w:p>
        </w:tc>
      </w:tr>
      <w:tr w:rsidR="00F51D42" w14:paraId="4585D259" w14:textId="77777777" w:rsidTr="00BD78A1">
        <w:tc>
          <w:tcPr>
            <w:tcW w:w="284" w:type="dxa"/>
          </w:tcPr>
          <w:p w14:paraId="23D3469F" w14:textId="77777777" w:rsidR="00F51D42" w:rsidRDefault="00F51D42" w:rsidP="00BD78A1">
            <w:pPr>
              <w:pStyle w:val="EMPTYCELLSTYLE"/>
              <w:pageBreakBefore/>
            </w:pPr>
            <w:bookmarkStart w:id="28" w:name="JR_PAGE_ANCHOR_0_29"/>
            <w:bookmarkEnd w:id="28"/>
          </w:p>
        </w:tc>
        <w:tc>
          <w:tcPr>
            <w:tcW w:w="1556" w:type="dxa"/>
          </w:tcPr>
          <w:p w14:paraId="7B491035" w14:textId="77777777" w:rsidR="00F51D42" w:rsidRDefault="00F51D42" w:rsidP="00BD78A1">
            <w:pPr>
              <w:pStyle w:val="EMPTYCELLSTYLE"/>
            </w:pPr>
          </w:p>
        </w:tc>
        <w:tc>
          <w:tcPr>
            <w:tcW w:w="2640" w:type="dxa"/>
          </w:tcPr>
          <w:p w14:paraId="3CFFC846" w14:textId="77777777" w:rsidR="00F51D42" w:rsidRDefault="00F51D42" w:rsidP="00BD78A1">
            <w:pPr>
              <w:pStyle w:val="EMPTYCELLSTYLE"/>
            </w:pPr>
          </w:p>
        </w:tc>
        <w:tc>
          <w:tcPr>
            <w:tcW w:w="600" w:type="dxa"/>
          </w:tcPr>
          <w:p w14:paraId="3BB30B8F" w14:textId="77777777" w:rsidR="00F51D42" w:rsidRDefault="00F51D42" w:rsidP="00BD78A1">
            <w:pPr>
              <w:pStyle w:val="EMPTYCELLSTYLE"/>
            </w:pPr>
          </w:p>
        </w:tc>
        <w:tc>
          <w:tcPr>
            <w:tcW w:w="2520" w:type="dxa"/>
          </w:tcPr>
          <w:p w14:paraId="5ECF3687" w14:textId="77777777" w:rsidR="00F51D42" w:rsidRDefault="00F51D42" w:rsidP="00BD78A1">
            <w:pPr>
              <w:pStyle w:val="EMPTYCELLSTYLE"/>
            </w:pPr>
          </w:p>
        </w:tc>
        <w:tc>
          <w:tcPr>
            <w:tcW w:w="2520" w:type="dxa"/>
          </w:tcPr>
          <w:p w14:paraId="4E6BC11E" w14:textId="77777777" w:rsidR="00F51D42" w:rsidRDefault="00F51D42" w:rsidP="00BD78A1">
            <w:pPr>
              <w:pStyle w:val="EMPTYCELLSTYLE"/>
            </w:pPr>
          </w:p>
        </w:tc>
        <w:tc>
          <w:tcPr>
            <w:tcW w:w="3060" w:type="dxa"/>
          </w:tcPr>
          <w:p w14:paraId="16DC8134" w14:textId="77777777" w:rsidR="00F51D42" w:rsidRDefault="00F51D42" w:rsidP="00BD78A1">
            <w:pPr>
              <w:pStyle w:val="EMPTYCELLSTYLE"/>
            </w:pPr>
          </w:p>
        </w:tc>
        <w:tc>
          <w:tcPr>
            <w:tcW w:w="360" w:type="dxa"/>
          </w:tcPr>
          <w:p w14:paraId="2455718C" w14:textId="77777777" w:rsidR="00F51D42" w:rsidRDefault="00F51D42" w:rsidP="00BD78A1">
            <w:pPr>
              <w:pStyle w:val="EMPTYCELLSTYLE"/>
            </w:pPr>
          </w:p>
        </w:tc>
        <w:tc>
          <w:tcPr>
            <w:tcW w:w="1400" w:type="dxa"/>
          </w:tcPr>
          <w:p w14:paraId="7CF1D089" w14:textId="77777777" w:rsidR="00F51D42" w:rsidRDefault="00F51D42" w:rsidP="00BD78A1">
            <w:pPr>
              <w:pStyle w:val="EMPTYCELLSTYLE"/>
            </w:pPr>
          </w:p>
        </w:tc>
        <w:tc>
          <w:tcPr>
            <w:tcW w:w="40" w:type="dxa"/>
          </w:tcPr>
          <w:p w14:paraId="63DA1F50" w14:textId="77777777" w:rsidR="00F51D42" w:rsidRDefault="00F51D42" w:rsidP="00BD78A1">
            <w:pPr>
              <w:pStyle w:val="EMPTYCELLSTYLE"/>
            </w:pPr>
          </w:p>
        </w:tc>
        <w:tc>
          <w:tcPr>
            <w:tcW w:w="1080" w:type="dxa"/>
          </w:tcPr>
          <w:p w14:paraId="41F03088" w14:textId="77777777" w:rsidR="00F51D42" w:rsidRDefault="00F51D42" w:rsidP="00BD78A1">
            <w:pPr>
              <w:pStyle w:val="EMPTYCELLSTYLE"/>
            </w:pPr>
          </w:p>
        </w:tc>
        <w:tc>
          <w:tcPr>
            <w:tcW w:w="40" w:type="dxa"/>
          </w:tcPr>
          <w:p w14:paraId="36829D89" w14:textId="77777777" w:rsidR="00F51D42" w:rsidRDefault="00F51D42" w:rsidP="00BD78A1">
            <w:pPr>
              <w:pStyle w:val="EMPTYCELLSTYLE"/>
            </w:pPr>
          </w:p>
        </w:tc>
        <w:tc>
          <w:tcPr>
            <w:tcW w:w="40" w:type="dxa"/>
          </w:tcPr>
          <w:p w14:paraId="4BE2593A" w14:textId="77777777" w:rsidR="00F51D42" w:rsidRDefault="00F51D42" w:rsidP="00BD78A1">
            <w:pPr>
              <w:pStyle w:val="EMPTYCELLSTYLE"/>
            </w:pPr>
          </w:p>
        </w:tc>
      </w:tr>
      <w:tr w:rsidR="00F51D42" w14:paraId="56F7A6DA" w14:textId="77777777" w:rsidTr="00BD78A1">
        <w:trPr>
          <w:trHeight w:hRule="exact" w:val="240"/>
        </w:trPr>
        <w:tc>
          <w:tcPr>
            <w:tcW w:w="284" w:type="dxa"/>
          </w:tcPr>
          <w:p w14:paraId="39E376BA" w14:textId="77777777" w:rsidR="00F51D42" w:rsidRDefault="00F51D42" w:rsidP="00BD78A1">
            <w:pPr>
              <w:pStyle w:val="EMPTYCELLSTYLE"/>
            </w:pPr>
          </w:p>
        </w:tc>
        <w:tc>
          <w:tcPr>
            <w:tcW w:w="4196" w:type="dxa"/>
            <w:gridSpan w:val="2"/>
            <w:tcMar>
              <w:top w:w="0" w:type="dxa"/>
              <w:left w:w="0" w:type="dxa"/>
              <w:bottom w:w="0" w:type="dxa"/>
              <w:right w:w="0" w:type="dxa"/>
            </w:tcMar>
          </w:tcPr>
          <w:p w14:paraId="664E819A" w14:textId="77777777" w:rsidR="00F51D42" w:rsidRDefault="00F51D42" w:rsidP="00BD78A1">
            <w:pPr>
              <w:pStyle w:val="DefaultStyle"/>
            </w:pPr>
          </w:p>
        </w:tc>
        <w:tc>
          <w:tcPr>
            <w:tcW w:w="600" w:type="dxa"/>
          </w:tcPr>
          <w:p w14:paraId="6CCEEE73" w14:textId="77777777" w:rsidR="00F51D42" w:rsidRDefault="00F51D42" w:rsidP="00BD78A1">
            <w:pPr>
              <w:pStyle w:val="EMPTYCELLSTYLE"/>
            </w:pPr>
          </w:p>
        </w:tc>
        <w:tc>
          <w:tcPr>
            <w:tcW w:w="2520" w:type="dxa"/>
          </w:tcPr>
          <w:p w14:paraId="599E9522" w14:textId="77777777" w:rsidR="00F51D42" w:rsidRDefault="00F51D42" w:rsidP="00BD78A1">
            <w:pPr>
              <w:pStyle w:val="EMPTYCELLSTYLE"/>
            </w:pPr>
          </w:p>
        </w:tc>
        <w:tc>
          <w:tcPr>
            <w:tcW w:w="2520" w:type="dxa"/>
          </w:tcPr>
          <w:p w14:paraId="33CC0DCC" w14:textId="77777777" w:rsidR="00F51D42" w:rsidRDefault="00F51D42" w:rsidP="00BD78A1">
            <w:pPr>
              <w:pStyle w:val="EMPTYCELLSTYLE"/>
            </w:pPr>
          </w:p>
        </w:tc>
        <w:tc>
          <w:tcPr>
            <w:tcW w:w="3060" w:type="dxa"/>
          </w:tcPr>
          <w:p w14:paraId="363A19C9" w14:textId="77777777" w:rsidR="00F51D42" w:rsidRDefault="00F51D42" w:rsidP="00BD78A1">
            <w:pPr>
              <w:pStyle w:val="EMPTYCELLSTYLE"/>
            </w:pPr>
          </w:p>
        </w:tc>
        <w:tc>
          <w:tcPr>
            <w:tcW w:w="360" w:type="dxa"/>
          </w:tcPr>
          <w:p w14:paraId="6DFC0337" w14:textId="77777777" w:rsidR="00F51D42" w:rsidRDefault="00F51D42" w:rsidP="00BD78A1">
            <w:pPr>
              <w:pStyle w:val="EMPTYCELLSTYLE"/>
            </w:pPr>
          </w:p>
        </w:tc>
        <w:tc>
          <w:tcPr>
            <w:tcW w:w="1400" w:type="dxa"/>
            <w:tcMar>
              <w:top w:w="0" w:type="dxa"/>
              <w:left w:w="0" w:type="dxa"/>
              <w:bottom w:w="0" w:type="dxa"/>
              <w:right w:w="0" w:type="dxa"/>
            </w:tcMar>
          </w:tcPr>
          <w:p w14:paraId="781454F4" w14:textId="77777777" w:rsidR="00F51D42" w:rsidRDefault="00F51D42" w:rsidP="00BD78A1">
            <w:pPr>
              <w:pStyle w:val="DefaultStyle"/>
              <w:jc w:val="right"/>
            </w:pPr>
          </w:p>
        </w:tc>
        <w:tc>
          <w:tcPr>
            <w:tcW w:w="40" w:type="dxa"/>
          </w:tcPr>
          <w:p w14:paraId="3F0C1E22" w14:textId="77777777" w:rsidR="00F51D42" w:rsidRDefault="00F51D42" w:rsidP="00BD78A1">
            <w:pPr>
              <w:pStyle w:val="EMPTYCELLSTYLE"/>
            </w:pPr>
          </w:p>
        </w:tc>
        <w:tc>
          <w:tcPr>
            <w:tcW w:w="1120" w:type="dxa"/>
            <w:gridSpan w:val="2"/>
            <w:tcMar>
              <w:top w:w="0" w:type="dxa"/>
              <w:left w:w="0" w:type="dxa"/>
              <w:bottom w:w="0" w:type="dxa"/>
              <w:right w:w="0" w:type="dxa"/>
            </w:tcMar>
          </w:tcPr>
          <w:p w14:paraId="4EECE42E" w14:textId="77777777" w:rsidR="00F51D42" w:rsidRDefault="00F51D42" w:rsidP="00BD78A1">
            <w:pPr>
              <w:pStyle w:val="DefaultStyle"/>
            </w:pPr>
          </w:p>
        </w:tc>
        <w:tc>
          <w:tcPr>
            <w:tcW w:w="40" w:type="dxa"/>
          </w:tcPr>
          <w:p w14:paraId="70FA8CC7" w14:textId="77777777" w:rsidR="00F51D42" w:rsidRDefault="00F51D42" w:rsidP="00BD78A1">
            <w:pPr>
              <w:pStyle w:val="EMPTYCELLSTYLE"/>
            </w:pPr>
          </w:p>
        </w:tc>
      </w:tr>
      <w:tr w:rsidR="00F51D42" w14:paraId="5C265776" w14:textId="77777777" w:rsidTr="00BD78A1">
        <w:trPr>
          <w:trHeight w:hRule="exact" w:val="240"/>
        </w:trPr>
        <w:tc>
          <w:tcPr>
            <w:tcW w:w="284" w:type="dxa"/>
          </w:tcPr>
          <w:p w14:paraId="75C8DD12" w14:textId="77777777" w:rsidR="00F51D42" w:rsidRDefault="00F51D42" w:rsidP="00BD78A1">
            <w:pPr>
              <w:pStyle w:val="EMPTYCELLSTYLE"/>
            </w:pPr>
          </w:p>
        </w:tc>
        <w:tc>
          <w:tcPr>
            <w:tcW w:w="4196" w:type="dxa"/>
            <w:gridSpan w:val="2"/>
            <w:tcMar>
              <w:top w:w="0" w:type="dxa"/>
              <w:left w:w="0" w:type="dxa"/>
              <w:bottom w:w="0" w:type="dxa"/>
              <w:right w:w="0" w:type="dxa"/>
            </w:tcMar>
          </w:tcPr>
          <w:p w14:paraId="35D6009D" w14:textId="77777777" w:rsidR="00F51D42" w:rsidRDefault="00F51D42" w:rsidP="00BD78A1">
            <w:pPr>
              <w:pStyle w:val="DefaultStyle"/>
            </w:pPr>
          </w:p>
        </w:tc>
        <w:tc>
          <w:tcPr>
            <w:tcW w:w="600" w:type="dxa"/>
          </w:tcPr>
          <w:p w14:paraId="6DE25149" w14:textId="77777777" w:rsidR="00F51D42" w:rsidRDefault="00F51D42" w:rsidP="00BD78A1">
            <w:pPr>
              <w:pStyle w:val="EMPTYCELLSTYLE"/>
            </w:pPr>
          </w:p>
        </w:tc>
        <w:tc>
          <w:tcPr>
            <w:tcW w:w="2520" w:type="dxa"/>
          </w:tcPr>
          <w:p w14:paraId="1E555DF3" w14:textId="77777777" w:rsidR="00F51D42" w:rsidRDefault="00F51D42" w:rsidP="00BD78A1">
            <w:pPr>
              <w:pStyle w:val="EMPTYCELLSTYLE"/>
            </w:pPr>
          </w:p>
        </w:tc>
        <w:tc>
          <w:tcPr>
            <w:tcW w:w="2520" w:type="dxa"/>
          </w:tcPr>
          <w:p w14:paraId="4C01F3A4" w14:textId="77777777" w:rsidR="00F51D42" w:rsidRDefault="00F51D42" w:rsidP="00BD78A1">
            <w:pPr>
              <w:pStyle w:val="EMPTYCELLSTYLE"/>
            </w:pPr>
          </w:p>
        </w:tc>
        <w:tc>
          <w:tcPr>
            <w:tcW w:w="3060" w:type="dxa"/>
          </w:tcPr>
          <w:p w14:paraId="01ECB58C" w14:textId="77777777" w:rsidR="00F51D42" w:rsidRDefault="00F51D42" w:rsidP="00BD78A1">
            <w:pPr>
              <w:pStyle w:val="EMPTYCELLSTYLE"/>
            </w:pPr>
          </w:p>
        </w:tc>
        <w:tc>
          <w:tcPr>
            <w:tcW w:w="360" w:type="dxa"/>
          </w:tcPr>
          <w:p w14:paraId="70FD5C9A" w14:textId="77777777" w:rsidR="00F51D42" w:rsidRDefault="00F51D42" w:rsidP="00BD78A1">
            <w:pPr>
              <w:pStyle w:val="EMPTYCELLSTYLE"/>
            </w:pPr>
          </w:p>
        </w:tc>
        <w:tc>
          <w:tcPr>
            <w:tcW w:w="1400" w:type="dxa"/>
            <w:tcMar>
              <w:top w:w="0" w:type="dxa"/>
              <w:left w:w="0" w:type="dxa"/>
              <w:bottom w:w="0" w:type="dxa"/>
              <w:right w:w="0" w:type="dxa"/>
            </w:tcMar>
          </w:tcPr>
          <w:p w14:paraId="42D6683F" w14:textId="77777777" w:rsidR="00F51D42" w:rsidRDefault="00F51D42" w:rsidP="00BD78A1">
            <w:pPr>
              <w:pStyle w:val="DefaultStyle"/>
              <w:jc w:val="right"/>
            </w:pPr>
          </w:p>
        </w:tc>
        <w:tc>
          <w:tcPr>
            <w:tcW w:w="40" w:type="dxa"/>
          </w:tcPr>
          <w:p w14:paraId="366A23CF" w14:textId="77777777" w:rsidR="00F51D42" w:rsidRDefault="00F51D42" w:rsidP="00BD78A1">
            <w:pPr>
              <w:pStyle w:val="EMPTYCELLSTYLE"/>
            </w:pPr>
          </w:p>
        </w:tc>
        <w:tc>
          <w:tcPr>
            <w:tcW w:w="1120" w:type="dxa"/>
            <w:gridSpan w:val="2"/>
            <w:tcMar>
              <w:top w:w="0" w:type="dxa"/>
              <w:left w:w="0" w:type="dxa"/>
              <w:bottom w:w="0" w:type="dxa"/>
              <w:right w:w="0" w:type="dxa"/>
            </w:tcMar>
          </w:tcPr>
          <w:p w14:paraId="20EC9DC2" w14:textId="77777777" w:rsidR="00F51D42" w:rsidRDefault="00F51D42" w:rsidP="00BD78A1">
            <w:pPr>
              <w:pStyle w:val="DefaultStyle"/>
            </w:pPr>
          </w:p>
        </w:tc>
        <w:tc>
          <w:tcPr>
            <w:tcW w:w="40" w:type="dxa"/>
          </w:tcPr>
          <w:p w14:paraId="306CE1FC" w14:textId="77777777" w:rsidR="00F51D42" w:rsidRDefault="00F51D42" w:rsidP="00BD78A1">
            <w:pPr>
              <w:pStyle w:val="EMPTYCELLSTYLE"/>
            </w:pPr>
          </w:p>
        </w:tc>
      </w:tr>
      <w:tr w:rsidR="00F51D42" w14:paraId="0D611F22" w14:textId="77777777" w:rsidTr="00BD78A1">
        <w:trPr>
          <w:trHeight w:hRule="exact" w:val="340"/>
        </w:trPr>
        <w:tc>
          <w:tcPr>
            <w:tcW w:w="284" w:type="dxa"/>
          </w:tcPr>
          <w:p w14:paraId="45F63EAE" w14:textId="77777777" w:rsidR="00F51D42" w:rsidRDefault="00F51D42" w:rsidP="00BD78A1">
            <w:pPr>
              <w:pStyle w:val="EMPTYCELLSTYLE"/>
            </w:pPr>
          </w:p>
        </w:tc>
        <w:tc>
          <w:tcPr>
            <w:tcW w:w="15816" w:type="dxa"/>
            <w:gridSpan w:val="11"/>
            <w:tcMar>
              <w:top w:w="0" w:type="dxa"/>
              <w:left w:w="0" w:type="dxa"/>
              <w:bottom w:w="0" w:type="dxa"/>
              <w:right w:w="0" w:type="dxa"/>
            </w:tcMar>
          </w:tcPr>
          <w:p w14:paraId="12CF79DF" w14:textId="77777777" w:rsidR="00F51D42" w:rsidRDefault="00F51D42" w:rsidP="00BD78A1">
            <w:pPr>
              <w:pStyle w:val="DefaultStyle"/>
              <w:jc w:val="center"/>
            </w:pPr>
            <w:r w:rsidRPr="00C85746">
              <w:rPr>
                <w:b/>
                <w:bCs/>
              </w:rPr>
              <w:t>PRORAČUN GRADA ČAZME ZA 2023. GODINU</w:t>
            </w:r>
          </w:p>
        </w:tc>
        <w:tc>
          <w:tcPr>
            <w:tcW w:w="40" w:type="dxa"/>
          </w:tcPr>
          <w:p w14:paraId="3C831FA0" w14:textId="77777777" w:rsidR="00F51D42" w:rsidRDefault="00F51D42" w:rsidP="00BD78A1">
            <w:pPr>
              <w:pStyle w:val="EMPTYCELLSTYLE"/>
            </w:pPr>
          </w:p>
        </w:tc>
      </w:tr>
      <w:tr w:rsidR="00F51D42" w14:paraId="71B122A5" w14:textId="77777777" w:rsidTr="00BD78A1">
        <w:trPr>
          <w:trHeight w:hRule="exact" w:val="260"/>
        </w:trPr>
        <w:tc>
          <w:tcPr>
            <w:tcW w:w="284" w:type="dxa"/>
          </w:tcPr>
          <w:p w14:paraId="61F4254E" w14:textId="77777777" w:rsidR="00F51D42" w:rsidRDefault="00F51D42" w:rsidP="00BD78A1">
            <w:pPr>
              <w:pStyle w:val="EMPTYCELLSTYLE"/>
            </w:pPr>
          </w:p>
        </w:tc>
        <w:tc>
          <w:tcPr>
            <w:tcW w:w="15816" w:type="dxa"/>
            <w:gridSpan w:val="11"/>
            <w:tcMar>
              <w:top w:w="0" w:type="dxa"/>
              <w:left w:w="0" w:type="dxa"/>
              <w:bottom w:w="40" w:type="dxa"/>
              <w:right w:w="0" w:type="dxa"/>
            </w:tcMar>
          </w:tcPr>
          <w:p w14:paraId="6E4805E3" w14:textId="77777777" w:rsidR="00F51D42" w:rsidRDefault="00F51D42" w:rsidP="00BD78A1">
            <w:pPr>
              <w:pStyle w:val="DefaultStyle"/>
              <w:jc w:val="center"/>
            </w:pPr>
            <w:r>
              <w:rPr>
                <w:b/>
              </w:rPr>
              <w:t>POSEBNI DIO</w:t>
            </w:r>
          </w:p>
        </w:tc>
        <w:tc>
          <w:tcPr>
            <w:tcW w:w="40" w:type="dxa"/>
          </w:tcPr>
          <w:p w14:paraId="5C16CC86" w14:textId="77777777" w:rsidR="00F51D42" w:rsidRDefault="00F51D42" w:rsidP="00BD78A1">
            <w:pPr>
              <w:pStyle w:val="EMPTYCELLSTYLE"/>
            </w:pPr>
          </w:p>
        </w:tc>
      </w:tr>
      <w:tr w:rsidR="00F51D42" w14:paraId="0E884D40" w14:textId="77777777" w:rsidTr="00BD78A1">
        <w:trPr>
          <w:trHeight w:hRule="exact" w:val="260"/>
        </w:trPr>
        <w:tc>
          <w:tcPr>
            <w:tcW w:w="284" w:type="dxa"/>
          </w:tcPr>
          <w:p w14:paraId="338AF859" w14:textId="77777777" w:rsidR="00F51D42" w:rsidRDefault="00F51D42" w:rsidP="00BD78A1">
            <w:pPr>
              <w:pStyle w:val="EMPTYCELLSTYLE"/>
            </w:pPr>
          </w:p>
        </w:tc>
        <w:tc>
          <w:tcPr>
            <w:tcW w:w="15816" w:type="dxa"/>
            <w:gridSpan w:val="11"/>
            <w:tcMar>
              <w:top w:w="0" w:type="dxa"/>
              <w:left w:w="0" w:type="dxa"/>
              <w:bottom w:w="40" w:type="dxa"/>
              <w:right w:w="0" w:type="dxa"/>
            </w:tcMar>
          </w:tcPr>
          <w:p w14:paraId="75663117" w14:textId="77777777" w:rsidR="00F51D42" w:rsidRDefault="00F51D42" w:rsidP="00BD78A1">
            <w:pPr>
              <w:pStyle w:val="DefaultStyle"/>
              <w:jc w:val="center"/>
            </w:pPr>
          </w:p>
        </w:tc>
        <w:tc>
          <w:tcPr>
            <w:tcW w:w="40" w:type="dxa"/>
          </w:tcPr>
          <w:p w14:paraId="6C76397C" w14:textId="77777777" w:rsidR="00F51D42" w:rsidRDefault="00F51D42" w:rsidP="00BD78A1">
            <w:pPr>
              <w:pStyle w:val="EMPTYCELLSTYLE"/>
            </w:pPr>
          </w:p>
        </w:tc>
      </w:tr>
      <w:tr w:rsidR="00F51D42" w14:paraId="4346812D" w14:textId="77777777" w:rsidTr="00BD78A1">
        <w:trPr>
          <w:trHeight w:hRule="exact" w:val="720"/>
        </w:trPr>
        <w:tc>
          <w:tcPr>
            <w:tcW w:w="284" w:type="dxa"/>
          </w:tcPr>
          <w:p w14:paraId="1E0845D3"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5BD435EE" w14:textId="77777777" w:rsidTr="00BD78A1">
              <w:trPr>
                <w:trHeight w:hRule="exact" w:val="240"/>
              </w:trPr>
              <w:tc>
                <w:tcPr>
                  <w:tcW w:w="800" w:type="dxa"/>
                </w:tcPr>
                <w:p w14:paraId="3E6B849F" w14:textId="77777777" w:rsidR="00F51D42" w:rsidRDefault="00F51D42" w:rsidP="00BD78A1">
                  <w:pPr>
                    <w:pStyle w:val="EMPTYCELLSTYLE"/>
                  </w:pPr>
                </w:p>
              </w:tc>
              <w:tc>
                <w:tcPr>
                  <w:tcW w:w="700" w:type="dxa"/>
                </w:tcPr>
                <w:p w14:paraId="3DCBA0DA" w14:textId="77777777" w:rsidR="00F51D42" w:rsidRDefault="00F51D42" w:rsidP="00BD78A1">
                  <w:pPr>
                    <w:pStyle w:val="EMPTYCELLSTYLE"/>
                  </w:pPr>
                </w:p>
              </w:tc>
              <w:tc>
                <w:tcPr>
                  <w:tcW w:w="6520" w:type="dxa"/>
                </w:tcPr>
                <w:p w14:paraId="47E6A3E9" w14:textId="77777777" w:rsidR="00F51D42" w:rsidRDefault="00F51D42" w:rsidP="00BD78A1">
                  <w:pPr>
                    <w:pStyle w:val="EMPTYCELLSTYLE"/>
                  </w:pPr>
                </w:p>
              </w:tc>
              <w:tc>
                <w:tcPr>
                  <w:tcW w:w="2020" w:type="dxa"/>
                </w:tcPr>
                <w:p w14:paraId="762AFDE1" w14:textId="77777777" w:rsidR="00F51D42" w:rsidRDefault="00F51D42" w:rsidP="00BD78A1">
                  <w:pPr>
                    <w:pStyle w:val="EMPTYCELLSTYLE"/>
                  </w:pPr>
                </w:p>
              </w:tc>
              <w:tc>
                <w:tcPr>
                  <w:tcW w:w="20" w:type="dxa"/>
                </w:tcPr>
                <w:p w14:paraId="6A5A9194"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2F8FC9E3" w14:textId="77777777" w:rsidR="00F51D42" w:rsidRDefault="00F51D42" w:rsidP="00BD78A1">
                  <w:pPr>
                    <w:pStyle w:val="DefaultStyle"/>
                    <w:jc w:val="center"/>
                  </w:pPr>
                  <w:r>
                    <w:rPr>
                      <w:b/>
                      <w:sz w:val="16"/>
                    </w:rPr>
                    <w:t>GODINE</w:t>
                  </w:r>
                </w:p>
              </w:tc>
              <w:tc>
                <w:tcPr>
                  <w:tcW w:w="20" w:type="dxa"/>
                </w:tcPr>
                <w:p w14:paraId="3A40CB41" w14:textId="77777777" w:rsidR="00F51D42" w:rsidRDefault="00F51D42" w:rsidP="00BD78A1">
                  <w:pPr>
                    <w:pStyle w:val="EMPTYCELLSTYLE"/>
                  </w:pPr>
                </w:p>
              </w:tc>
              <w:tc>
                <w:tcPr>
                  <w:tcW w:w="20" w:type="dxa"/>
                </w:tcPr>
                <w:p w14:paraId="62C24285"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517ED436" w14:textId="77777777" w:rsidR="00F51D42" w:rsidRDefault="00F51D42" w:rsidP="00BD78A1">
                  <w:pPr>
                    <w:pStyle w:val="DefaultStyle"/>
                    <w:jc w:val="center"/>
                  </w:pPr>
                  <w:r>
                    <w:rPr>
                      <w:b/>
                      <w:sz w:val="16"/>
                    </w:rPr>
                    <w:t>INDEKS</w:t>
                  </w:r>
                </w:p>
              </w:tc>
              <w:tc>
                <w:tcPr>
                  <w:tcW w:w="20" w:type="dxa"/>
                </w:tcPr>
                <w:p w14:paraId="09A00B0A" w14:textId="77777777" w:rsidR="00F51D42" w:rsidRDefault="00F51D42" w:rsidP="00BD78A1">
                  <w:pPr>
                    <w:pStyle w:val="EMPTYCELLSTYLE"/>
                  </w:pPr>
                </w:p>
              </w:tc>
            </w:tr>
            <w:tr w:rsidR="00F51D42" w14:paraId="7D43A504" w14:textId="77777777" w:rsidTr="00BD78A1">
              <w:trPr>
                <w:trHeight w:hRule="exact" w:val="240"/>
              </w:trPr>
              <w:tc>
                <w:tcPr>
                  <w:tcW w:w="800" w:type="dxa"/>
                  <w:vMerge w:val="restart"/>
                  <w:tcMar>
                    <w:top w:w="0" w:type="dxa"/>
                    <w:left w:w="0" w:type="dxa"/>
                    <w:bottom w:w="0" w:type="dxa"/>
                    <w:right w:w="0" w:type="dxa"/>
                  </w:tcMar>
                  <w:vAlign w:val="bottom"/>
                </w:tcPr>
                <w:p w14:paraId="7725C73F"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7F59A947"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2DC0107D" w14:textId="77777777" w:rsidR="00F51D42" w:rsidRDefault="00F51D42" w:rsidP="00BD78A1">
                  <w:pPr>
                    <w:pStyle w:val="DefaultStyle"/>
                  </w:pPr>
                  <w:r>
                    <w:rPr>
                      <w:b/>
                      <w:sz w:val="16"/>
                    </w:rPr>
                    <w:t>VRSTA RASHODA / IZDATAKA</w:t>
                  </w:r>
                </w:p>
              </w:tc>
              <w:tc>
                <w:tcPr>
                  <w:tcW w:w="2020" w:type="dxa"/>
                </w:tcPr>
                <w:p w14:paraId="3C456374"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4D051D06"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58375EBF"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5F3AB0FB" w14:textId="77777777" w:rsidR="00F51D42" w:rsidRDefault="00F51D42" w:rsidP="00BD78A1">
                  <w:pPr>
                    <w:pStyle w:val="DefaultStyle"/>
                    <w:jc w:val="right"/>
                  </w:pPr>
                  <w:r>
                    <w:rPr>
                      <w:b/>
                      <w:sz w:val="16"/>
                    </w:rPr>
                    <w:t>Projekcija (€)</w:t>
                  </w:r>
                </w:p>
              </w:tc>
              <w:tc>
                <w:tcPr>
                  <w:tcW w:w="20" w:type="dxa"/>
                </w:tcPr>
                <w:p w14:paraId="69A48717" w14:textId="77777777" w:rsidR="00F51D42" w:rsidRDefault="00F51D42" w:rsidP="00BD78A1">
                  <w:pPr>
                    <w:pStyle w:val="EMPTYCELLSTYLE"/>
                  </w:pPr>
                </w:p>
              </w:tc>
              <w:tc>
                <w:tcPr>
                  <w:tcW w:w="680" w:type="dxa"/>
                </w:tcPr>
                <w:p w14:paraId="67DF6B7F" w14:textId="77777777" w:rsidR="00F51D42" w:rsidRDefault="00F51D42" w:rsidP="00BD78A1">
                  <w:pPr>
                    <w:pStyle w:val="EMPTYCELLSTYLE"/>
                  </w:pPr>
                </w:p>
              </w:tc>
              <w:tc>
                <w:tcPr>
                  <w:tcW w:w="700" w:type="dxa"/>
                </w:tcPr>
                <w:p w14:paraId="012BE7CB" w14:textId="77777777" w:rsidR="00F51D42" w:rsidRDefault="00F51D42" w:rsidP="00BD78A1">
                  <w:pPr>
                    <w:pStyle w:val="EMPTYCELLSTYLE"/>
                  </w:pPr>
                </w:p>
              </w:tc>
              <w:tc>
                <w:tcPr>
                  <w:tcW w:w="680" w:type="dxa"/>
                </w:tcPr>
                <w:p w14:paraId="0C680581" w14:textId="77777777" w:rsidR="00F51D42" w:rsidRDefault="00F51D42" w:rsidP="00BD78A1">
                  <w:pPr>
                    <w:pStyle w:val="EMPTYCELLSTYLE"/>
                  </w:pPr>
                </w:p>
              </w:tc>
              <w:tc>
                <w:tcPr>
                  <w:tcW w:w="20" w:type="dxa"/>
                </w:tcPr>
                <w:p w14:paraId="0DA7E688" w14:textId="77777777" w:rsidR="00F51D42" w:rsidRDefault="00F51D42" w:rsidP="00BD78A1">
                  <w:pPr>
                    <w:pStyle w:val="EMPTYCELLSTYLE"/>
                  </w:pPr>
                </w:p>
              </w:tc>
            </w:tr>
            <w:tr w:rsidR="00F51D42" w14:paraId="45633BA4" w14:textId="77777777" w:rsidTr="00BD78A1">
              <w:trPr>
                <w:trHeight w:hRule="exact" w:val="240"/>
              </w:trPr>
              <w:tc>
                <w:tcPr>
                  <w:tcW w:w="800" w:type="dxa"/>
                  <w:vMerge/>
                  <w:tcMar>
                    <w:top w:w="0" w:type="dxa"/>
                    <w:left w:w="0" w:type="dxa"/>
                    <w:bottom w:w="0" w:type="dxa"/>
                    <w:right w:w="0" w:type="dxa"/>
                  </w:tcMar>
                  <w:vAlign w:val="bottom"/>
                </w:tcPr>
                <w:p w14:paraId="271E7617"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56A51450"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1609379A" w14:textId="77777777" w:rsidR="00F51D42" w:rsidRDefault="00F51D42" w:rsidP="00BD78A1">
                  <w:pPr>
                    <w:pStyle w:val="EMPTYCELLSTYLE"/>
                  </w:pPr>
                </w:p>
              </w:tc>
              <w:tc>
                <w:tcPr>
                  <w:tcW w:w="2020" w:type="dxa"/>
                </w:tcPr>
                <w:p w14:paraId="7AA6D00E"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6C88A35E"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50F037C5"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2A986CB1"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348E79E6"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58E73DDA"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3A3CB11B" w14:textId="77777777" w:rsidR="00F51D42" w:rsidRDefault="00F51D42" w:rsidP="00BD78A1">
                  <w:pPr>
                    <w:pStyle w:val="DefaultStyle"/>
                    <w:jc w:val="center"/>
                  </w:pPr>
                  <w:r>
                    <w:rPr>
                      <w:b/>
                      <w:sz w:val="16"/>
                    </w:rPr>
                    <w:t>3/1</w:t>
                  </w:r>
                </w:p>
              </w:tc>
            </w:tr>
          </w:tbl>
          <w:p w14:paraId="0AF3CC76" w14:textId="77777777" w:rsidR="00F51D42" w:rsidRDefault="00F51D42" w:rsidP="00BD78A1">
            <w:pPr>
              <w:pStyle w:val="EMPTYCELLSTYLE"/>
            </w:pPr>
          </w:p>
        </w:tc>
        <w:tc>
          <w:tcPr>
            <w:tcW w:w="40" w:type="dxa"/>
          </w:tcPr>
          <w:p w14:paraId="45F78217" w14:textId="77777777" w:rsidR="00F51D42" w:rsidRDefault="00F51D42" w:rsidP="00BD78A1">
            <w:pPr>
              <w:pStyle w:val="EMPTYCELLSTYLE"/>
            </w:pPr>
          </w:p>
        </w:tc>
      </w:tr>
      <w:tr w:rsidR="00F51D42" w14:paraId="7674F8CD" w14:textId="77777777" w:rsidTr="00BD78A1">
        <w:trPr>
          <w:trHeight w:hRule="exact" w:val="80"/>
        </w:trPr>
        <w:tc>
          <w:tcPr>
            <w:tcW w:w="284" w:type="dxa"/>
          </w:tcPr>
          <w:p w14:paraId="02D66681" w14:textId="77777777" w:rsidR="00F51D42" w:rsidRDefault="00F51D42" w:rsidP="00BD78A1">
            <w:pPr>
              <w:pStyle w:val="EMPTYCELLSTYLE"/>
            </w:pPr>
          </w:p>
        </w:tc>
        <w:tc>
          <w:tcPr>
            <w:tcW w:w="1556" w:type="dxa"/>
          </w:tcPr>
          <w:p w14:paraId="76271D74" w14:textId="77777777" w:rsidR="00F51D42" w:rsidRDefault="00F51D42" w:rsidP="00BD78A1">
            <w:pPr>
              <w:pStyle w:val="EMPTYCELLSTYLE"/>
            </w:pPr>
          </w:p>
        </w:tc>
        <w:tc>
          <w:tcPr>
            <w:tcW w:w="2640" w:type="dxa"/>
          </w:tcPr>
          <w:p w14:paraId="55A1ECFE" w14:textId="77777777" w:rsidR="00F51D42" w:rsidRDefault="00F51D42" w:rsidP="00BD78A1">
            <w:pPr>
              <w:pStyle w:val="EMPTYCELLSTYLE"/>
            </w:pPr>
          </w:p>
        </w:tc>
        <w:tc>
          <w:tcPr>
            <w:tcW w:w="600" w:type="dxa"/>
          </w:tcPr>
          <w:p w14:paraId="400DB4CC" w14:textId="77777777" w:rsidR="00F51D42" w:rsidRDefault="00F51D42" w:rsidP="00BD78A1">
            <w:pPr>
              <w:pStyle w:val="EMPTYCELLSTYLE"/>
            </w:pPr>
          </w:p>
        </w:tc>
        <w:tc>
          <w:tcPr>
            <w:tcW w:w="2520" w:type="dxa"/>
          </w:tcPr>
          <w:p w14:paraId="68DDDEDB" w14:textId="77777777" w:rsidR="00F51D42" w:rsidRDefault="00F51D42" w:rsidP="00BD78A1">
            <w:pPr>
              <w:pStyle w:val="EMPTYCELLSTYLE"/>
            </w:pPr>
          </w:p>
        </w:tc>
        <w:tc>
          <w:tcPr>
            <w:tcW w:w="2520" w:type="dxa"/>
          </w:tcPr>
          <w:p w14:paraId="22BB7537" w14:textId="77777777" w:rsidR="00F51D42" w:rsidRDefault="00F51D42" w:rsidP="00BD78A1">
            <w:pPr>
              <w:pStyle w:val="EMPTYCELLSTYLE"/>
            </w:pPr>
          </w:p>
        </w:tc>
        <w:tc>
          <w:tcPr>
            <w:tcW w:w="3060" w:type="dxa"/>
          </w:tcPr>
          <w:p w14:paraId="0C8C89EA" w14:textId="77777777" w:rsidR="00F51D42" w:rsidRDefault="00F51D42" w:rsidP="00BD78A1">
            <w:pPr>
              <w:pStyle w:val="EMPTYCELLSTYLE"/>
            </w:pPr>
          </w:p>
        </w:tc>
        <w:tc>
          <w:tcPr>
            <w:tcW w:w="360" w:type="dxa"/>
          </w:tcPr>
          <w:p w14:paraId="06937BB3" w14:textId="77777777" w:rsidR="00F51D42" w:rsidRDefault="00F51D42" w:rsidP="00BD78A1">
            <w:pPr>
              <w:pStyle w:val="EMPTYCELLSTYLE"/>
            </w:pPr>
          </w:p>
        </w:tc>
        <w:tc>
          <w:tcPr>
            <w:tcW w:w="1400" w:type="dxa"/>
          </w:tcPr>
          <w:p w14:paraId="62FD4383" w14:textId="77777777" w:rsidR="00F51D42" w:rsidRDefault="00F51D42" w:rsidP="00BD78A1">
            <w:pPr>
              <w:pStyle w:val="EMPTYCELLSTYLE"/>
            </w:pPr>
          </w:p>
        </w:tc>
        <w:tc>
          <w:tcPr>
            <w:tcW w:w="40" w:type="dxa"/>
          </w:tcPr>
          <w:p w14:paraId="2913EF5A" w14:textId="77777777" w:rsidR="00F51D42" w:rsidRDefault="00F51D42" w:rsidP="00BD78A1">
            <w:pPr>
              <w:pStyle w:val="EMPTYCELLSTYLE"/>
            </w:pPr>
          </w:p>
        </w:tc>
        <w:tc>
          <w:tcPr>
            <w:tcW w:w="1080" w:type="dxa"/>
          </w:tcPr>
          <w:p w14:paraId="7CD225B6" w14:textId="77777777" w:rsidR="00F51D42" w:rsidRDefault="00F51D42" w:rsidP="00BD78A1">
            <w:pPr>
              <w:pStyle w:val="EMPTYCELLSTYLE"/>
            </w:pPr>
          </w:p>
        </w:tc>
        <w:tc>
          <w:tcPr>
            <w:tcW w:w="40" w:type="dxa"/>
          </w:tcPr>
          <w:p w14:paraId="24FDA50A" w14:textId="77777777" w:rsidR="00F51D42" w:rsidRDefault="00F51D42" w:rsidP="00BD78A1">
            <w:pPr>
              <w:pStyle w:val="EMPTYCELLSTYLE"/>
            </w:pPr>
          </w:p>
        </w:tc>
        <w:tc>
          <w:tcPr>
            <w:tcW w:w="40" w:type="dxa"/>
          </w:tcPr>
          <w:p w14:paraId="31B13618" w14:textId="77777777" w:rsidR="00F51D42" w:rsidRDefault="00F51D42" w:rsidP="00BD78A1">
            <w:pPr>
              <w:pStyle w:val="EMPTYCELLSTYLE"/>
            </w:pPr>
          </w:p>
        </w:tc>
      </w:tr>
      <w:tr w:rsidR="00F51D42" w14:paraId="5831E319" w14:textId="77777777" w:rsidTr="00BD78A1">
        <w:trPr>
          <w:trHeight w:hRule="exact" w:val="260"/>
        </w:trPr>
        <w:tc>
          <w:tcPr>
            <w:tcW w:w="284" w:type="dxa"/>
          </w:tcPr>
          <w:p w14:paraId="0079D89F"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1546345" w14:textId="77777777" w:rsidTr="00BD78A1">
              <w:trPr>
                <w:trHeight w:hRule="exact" w:val="260"/>
              </w:trPr>
              <w:tc>
                <w:tcPr>
                  <w:tcW w:w="8020" w:type="dxa"/>
                  <w:shd w:val="clear" w:color="auto" w:fill="FEDE01"/>
                  <w:tcMar>
                    <w:top w:w="0" w:type="dxa"/>
                    <w:left w:w="40" w:type="dxa"/>
                    <w:bottom w:w="0" w:type="dxa"/>
                    <w:right w:w="0" w:type="dxa"/>
                  </w:tcMar>
                  <w:vAlign w:val="center"/>
                </w:tcPr>
                <w:p w14:paraId="5D7800E2" w14:textId="77777777" w:rsidR="00F51D42" w:rsidRDefault="00F51D42" w:rsidP="00BD78A1">
                  <w:pPr>
                    <w:pStyle w:val="izv1"/>
                  </w:pPr>
                  <w:r>
                    <w:rPr>
                      <w:sz w:val="16"/>
                    </w:rPr>
                    <w:t>Izvor 7.3. Prihodi od poljoprivrednog zemljišta</w:t>
                  </w:r>
                </w:p>
              </w:tc>
              <w:tc>
                <w:tcPr>
                  <w:tcW w:w="2020" w:type="dxa"/>
                </w:tcPr>
                <w:p w14:paraId="5FC6D5FD"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A0C21D3" w14:textId="77777777" w:rsidR="00F51D42" w:rsidRDefault="00F51D42" w:rsidP="00BD78A1">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6E7A9077" w14:textId="77777777" w:rsidR="00F51D42" w:rsidRDefault="00F51D42" w:rsidP="00BD78A1">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6F0505E3" w14:textId="77777777" w:rsidR="00F51D42" w:rsidRDefault="00F51D42" w:rsidP="00BD78A1">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2EBFBB9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8C7FE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5127D0F" w14:textId="77777777" w:rsidR="00F51D42" w:rsidRDefault="00F51D42" w:rsidP="00BD78A1">
                  <w:pPr>
                    <w:pStyle w:val="izv1"/>
                    <w:jc w:val="right"/>
                  </w:pPr>
                  <w:r>
                    <w:rPr>
                      <w:sz w:val="16"/>
                    </w:rPr>
                    <w:t>100,00</w:t>
                  </w:r>
                </w:p>
              </w:tc>
            </w:tr>
          </w:tbl>
          <w:p w14:paraId="0D711819" w14:textId="77777777" w:rsidR="00F51D42" w:rsidRDefault="00F51D42" w:rsidP="00BD78A1">
            <w:pPr>
              <w:pStyle w:val="EMPTYCELLSTYLE"/>
            </w:pPr>
          </w:p>
        </w:tc>
        <w:tc>
          <w:tcPr>
            <w:tcW w:w="40" w:type="dxa"/>
          </w:tcPr>
          <w:p w14:paraId="46B63C3E" w14:textId="77777777" w:rsidR="00F51D42" w:rsidRDefault="00F51D42" w:rsidP="00BD78A1">
            <w:pPr>
              <w:pStyle w:val="EMPTYCELLSTYLE"/>
            </w:pPr>
          </w:p>
        </w:tc>
      </w:tr>
      <w:tr w:rsidR="00F51D42" w14:paraId="2BED6EAA" w14:textId="77777777" w:rsidTr="00BD78A1">
        <w:trPr>
          <w:trHeight w:hRule="exact" w:val="300"/>
        </w:trPr>
        <w:tc>
          <w:tcPr>
            <w:tcW w:w="284" w:type="dxa"/>
          </w:tcPr>
          <w:p w14:paraId="0CE2285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E95F1E3" w14:textId="77777777" w:rsidTr="00BD78A1">
              <w:trPr>
                <w:trHeight w:hRule="exact" w:val="260"/>
              </w:trPr>
              <w:tc>
                <w:tcPr>
                  <w:tcW w:w="800" w:type="dxa"/>
                  <w:tcMar>
                    <w:top w:w="40" w:type="dxa"/>
                    <w:left w:w="40" w:type="dxa"/>
                    <w:bottom w:w="40" w:type="dxa"/>
                    <w:right w:w="0" w:type="dxa"/>
                  </w:tcMar>
                </w:tcPr>
                <w:p w14:paraId="5B32B83F" w14:textId="77777777" w:rsidR="00F51D42" w:rsidRDefault="00F51D42" w:rsidP="00BD78A1">
                  <w:pPr>
                    <w:pStyle w:val="UvjetniStil10"/>
                  </w:pPr>
                </w:p>
              </w:tc>
              <w:tc>
                <w:tcPr>
                  <w:tcW w:w="700" w:type="dxa"/>
                  <w:tcMar>
                    <w:top w:w="40" w:type="dxa"/>
                    <w:left w:w="0" w:type="dxa"/>
                    <w:bottom w:w="40" w:type="dxa"/>
                    <w:right w:w="0" w:type="dxa"/>
                  </w:tcMar>
                </w:tcPr>
                <w:p w14:paraId="43D32187"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15BA0D50" w14:textId="77777777" w:rsidR="00F51D42" w:rsidRDefault="00F51D42" w:rsidP="00BD78A1">
                  <w:pPr>
                    <w:pStyle w:val="UvjetniStil10"/>
                  </w:pPr>
                  <w:r>
                    <w:rPr>
                      <w:sz w:val="16"/>
                    </w:rPr>
                    <w:t>Materijalni rashodi</w:t>
                  </w:r>
                </w:p>
              </w:tc>
              <w:tc>
                <w:tcPr>
                  <w:tcW w:w="2000" w:type="dxa"/>
                </w:tcPr>
                <w:p w14:paraId="1D9D84AA" w14:textId="77777777" w:rsidR="00F51D42" w:rsidRDefault="00F51D42" w:rsidP="00BD78A1">
                  <w:pPr>
                    <w:pStyle w:val="EMPTYCELLSTYLE"/>
                  </w:pPr>
                </w:p>
              </w:tc>
              <w:tc>
                <w:tcPr>
                  <w:tcW w:w="1300" w:type="dxa"/>
                  <w:tcMar>
                    <w:top w:w="40" w:type="dxa"/>
                    <w:left w:w="0" w:type="dxa"/>
                    <w:bottom w:w="40" w:type="dxa"/>
                    <w:right w:w="0" w:type="dxa"/>
                  </w:tcMar>
                </w:tcPr>
                <w:p w14:paraId="3EF735FD" w14:textId="77777777" w:rsidR="00F51D42" w:rsidRDefault="00F51D42" w:rsidP="00BD78A1">
                  <w:pPr>
                    <w:pStyle w:val="UvjetniStil10"/>
                    <w:jc w:val="right"/>
                  </w:pPr>
                  <w:r>
                    <w:rPr>
                      <w:sz w:val="16"/>
                    </w:rPr>
                    <w:t>39.816,84</w:t>
                  </w:r>
                </w:p>
              </w:tc>
              <w:tc>
                <w:tcPr>
                  <w:tcW w:w="1300" w:type="dxa"/>
                  <w:tcMar>
                    <w:top w:w="40" w:type="dxa"/>
                    <w:left w:w="0" w:type="dxa"/>
                    <w:bottom w:w="40" w:type="dxa"/>
                    <w:right w:w="0" w:type="dxa"/>
                  </w:tcMar>
                </w:tcPr>
                <w:p w14:paraId="2CDF08A6" w14:textId="77777777" w:rsidR="00F51D42" w:rsidRDefault="00F51D42" w:rsidP="00BD78A1">
                  <w:pPr>
                    <w:pStyle w:val="UvjetniStil10"/>
                    <w:jc w:val="right"/>
                  </w:pPr>
                  <w:r>
                    <w:rPr>
                      <w:sz w:val="16"/>
                    </w:rPr>
                    <w:t>39.816,84</w:t>
                  </w:r>
                </w:p>
              </w:tc>
              <w:tc>
                <w:tcPr>
                  <w:tcW w:w="1300" w:type="dxa"/>
                  <w:tcMar>
                    <w:top w:w="40" w:type="dxa"/>
                    <w:left w:w="0" w:type="dxa"/>
                    <w:bottom w:w="40" w:type="dxa"/>
                    <w:right w:w="0" w:type="dxa"/>
                  </w:tcMar>
                </w:tcPr>
                <w:p w14:paraId="035B84B3" w14:textId="77777777" w:rsidR="00F51D42" w:rsidRDefault="00F51D42" w:rsidP="00BD78A1">
                  <w:pPr>
                    <w:pStyle w:val="UvjetniStil10"/>
                    <w:jc w:val="right"/>
                  </w:pPr>
                  <w:r>
                    <w:rPr>
                      <w:sz w:val="16"/>
                    </w:rPr>
                    <w:t>39.816,84</w:t>
                  </w:r>
                </w:p>
              </w:tc>
              <w:tc>
                <w:tcPr>
                  <w:tcW w:w="700" w:type="dxa"/>
                  <w:tcMar>
                    <w:top w:w="40" w:type="dxa"/>
                    <w:left w:w="0" w:type="dxa"/>
                    <w:bottom w:w="40" w:type="dxa"/>
                    <w:right w:w="0" w:type="dxa"/>
                  </w:tcMar>
                </w:tcPr>
                <w:p w14:paraId="68FE89F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7FE9DE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DFC2EA3" w14:textId="77777777" w:rsidR="00F51D42" w:rsidRDefault="00F51D42" w:rsidP="00BD78A1">
                  <w:pPr>
                    <w:pStyle w:val="UvjetniStil10"/>
                    <w:jc w:val="right"/>
                  </w:pPr>
                  <w:r>
                    <w:rPr>
                      <w:sz w:val="16"/>
                    </w:rPr>
                    <w:t>100,00</w:t>
                  </w:r>
                </w:p>
              </w:tc>
            </w:tr>
          </w:tbl>
          <w:p w14:paraId="396D8707" w14:textId="77777777" w:rsidR="00F51D42" w:rsidRDefault="00F51D42" w:rsidP="00BD78A1">
            <w:pPr>
              <w:pStyle w:val="EMPTYCELLSTYLE"/>
            </w:pPr>
          </w:p>
        </w:tc>
        <w:tc>
          <w:tcPr>
            <w:tcW w:w="40" w:type="dxa"/>
          </w:tcPr>
          <w:p w14:paraId="39E1F128" w14:textId="77777777" w:rsidR="00F51D42" w:rsidRDefault="00F51D42" w:rsidP="00BD78A1">
            <w:pPr>
              <w:pStyle w:val="EMPTYCELLSTYLE"/>
            </w:pPr>
          </w:p>
        </w:tc>
      </w:tr>
      <w:tr w:rsidR="00F51D42" w14:paraId="7353773C" w14:textId="77777777" w:rsidTr="00BD78A1">
        <w:trPr>
          <w:trHeight w:hRule="exact" w:val="300"/>
        </w:trPr>
        <w:tc>
          <w:tcPr>
            <w:tcW w:w="284" w:type="dxa"/>
          </w:tcPr>
          <w:p w14:paraId="4EBB2F2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C7403D4" w14:textId="77777777" w:rsidTr="00BD78A1">
              <w:trPr>
                <w:trHeight w:hRule="exact" w:val="260"/>
              </w:trPr>
              <w:tc>
                <w:tcPr>
                  <w:tcW w:w="800" w:type="dxa"/>
                  <w:tcMar>
                    <w:top w:w="40" w:type="dxa"/>
                    <w:left w:w="40" w:type="dxa"/>
                    <w:bottom w:w="40" w:type="dxa"/>
                    <w:right w:w="0" w:type="dxa"/>
                  </w:tcMar>
                </w:tcPr>
                <w:p w14:paraId="7E0C91E7" w14:textId="77777777" w:rsidR="00F51D42" w:rsidRDefault="00F51D42" w:rsidP="00BD78A1">
                  <w:pPr>
                    <w:pStyle w:val="UvjetniStil"/>
                  </w:pPr>
                  <w:r>
                    <w:rPr>
                      <w:sz w:val="16"/>
                    </w:rPr>
                    <w:t>R0381</w:t>
                  </w:r>
                </w:p>
              </w:tc>
              <w:tc>
                <w:tcPr>
                  <w:tcW w:w="700" w:type="dxa"/>
                  <w:tcMar>
                    <w:top w:w="40" w:type="dxa"/>
                    <w:left w:w="0" w:type="dxa"/>
                    <w:bottom w:w="40" w:type="dxa"/>
                    <w:right w:w="0" w:type="dxa"/>
                  </w:tcMar>
                </w:tcPr>
                <w:p w14:paraId="43464799"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7A359C02" w14:textId="77777777" w:rsidR="00F51D42" w:rsidRDefault="00F51D42" w:rsidP="00BD78A1">
                  <w:pPr>
                    <w:pStyle w:val="UvjetniStil"/>
                  </w:pPr>
                  <w:r>
                    <w:rPr>
                      <w:sz w:val="16"/>
                    </w:rPr>
                    <w:t>Usluge tekućeg i investicijskog održavanja</w:t>
                  </w:r>
                </w:p>
              </w:tc>
              <w:tc>
                <w:tcPr>
                  <w:tcW w:w="2000" w:type="dxa"/>
                </w:tcPr>
                <w:p w14:paraId="75AEFA59" w14:textId="77777777" w:rsidR="00F51D42" w:rsidRDefault="00F51D42" w:rsidP="00BD78A1">
                  <w:pPr>
                    <w:pStyle w:val="EMPTYCELLSTYLE"/>
                  </w:pPr>
                </w:p>
              </w:tc>
              <w:tc>
                <w:tcPr>
                  <w:tcW w:w="1300" w:type="dxa"/>
                  <w:tcMar>
                    <w:top w:w="40" w:type="dxa"/>
                    <w:left w:w="0" w:type="dxa"/>
                    <w:bottom w:w="40" w:type="dxa"/>
                    <w:right w:w="0" w:type="dxa"/>
                  </w:tcMar>
                </w:tcPr>
                <w:p w14:paraId="54C731D3"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78CF517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475AFC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E4517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F15E73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6552B89" w14:textId="77777777" w:rsidR="00F51D42" w:rsidRDefault="00F51D42" w:rsidP="00BD78A1">
                  <w:pPr>
                    <w:pStyle w:val="UvjetniStil"/>
                    <w:jc w:val="right"/>
                  </w:pPr>
                  <w:r>
                    <w:rPr>
                      <w:sz w:val="16"/>
                    </w:rPr>
                    <w:t>0,00</w:t>
                  </w:r>
                </w:p>
              </w:tc>
            </w:tr>
          </w:tbl>
          <w:p w14:paraId="39C3CCC9" w14:textId="77777777" w:rsidR="00F51D42" w:rsidRDefault="00F51D42" w:rsidP="00BD78A1">
            <w:pPr>
              <w:pStyle w:val="EMPTYCELLSTYLE"/>
            </w:pPr>
          </w:p>
        </w:tc>
        <w:tc>
          <w:tcPr>
            <w:tcW w:w="40" w:type="dxa"/>
          </w:tcPr>
          <w:p w14:paraId="2793FCBC" w14:textId="77777777" w:rsidR="00F51D42" w:rsidRDefault="00F51D42" w:rsidP="00BD78A1">
            <w:pPr>
              <w:pStyle w:val="EMPTYCELLSTYLE"/>
            </w:pPr>
          </w:p>
        </w:tc>
      </w:tr>
      <w:tr w:rsidR="00F51D42" w14:paraId="3BA6AE58" w14:textId="77777777" w:rsidTr="00BD78A1">
        <w:trPr>
          <w:trHeight w:hRule="exact" w:val="260"/>
        </w:trPr>
        <w:tc>
          <w:tcPr>
            <w:tcW w:w="284" w:type="dxa"/>
          </w:tcPr>
          <w:p w14:paraId="641228D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6C488C8" w14:textId="77777777" w:rsidTr="00BD78A1">
              <w:trPr>
                <w:trHeight w:hRule="exact" w:val="260"/>
              </w:trPr>
              <w:tc>
                <w:tcPr>
                  <w:tcW w:w="8020" w:type="dxa"/>
                  <w:shd w:val="clear" w:color="auto" w:fill="E1E1FF"/>
                  <w:tcMar>
                    <w:top w:w="0" w:type="dxa"/>
                    <w:left w:w="40" w:type="dxa"/>
                    <w:bottom w:w="0" w:type="dxa"/>
                    <w:right w:w="0" w:type="dxa"/>
                  </w:tcMar>
                  <w:vAlign w:val="center"/>
                </w:tcPr>
                <w:p w14:paraId="27B4A2AF" w14:textId="77777777" w:rsidR="00F51D42" w:rsidRDefault="00F51D42" w:rsidP="00BD78A1">
                  <w:pPr>
                    <w:pStyle w:val="prog3"/>
                  </w:pPr>
                  <w:r>
                    <w:rPr>
                      <w:sz w:val="16"/>
                    </w:rPr>
                    <w:t>Aktivnost A101202 Održavanje javnih zelenih površina</w:t>
                  </w:r>
                </w:p>
              </w:tc>
              <w:tc>
                <w:tcPr>
                  <w:tcW w:w="2020" w:type="dxa"/>
                </w:tcPr>
                <w:p w14:paraId="57D1D55C"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7F316B2" w14:textId="77777777" w:rsidR="00F51D42" w:rsidRDefault="00F51D42" w:rsidP="00BD78A1">
                  <w:pPr>
                    <w:pStyle w:val="prog3"/>
                    <w:jc w:val="right"/>
                  </w:pPr>
                  <w:r>
                    <w:rPr>
                      <w:sz w:val="16"/>
                    </w:rPr>
                    <w:t>179.175,79</w:t>
                  </w:r>
                </w:p>
              </w:tc>
              <w:tc>
                <w:tcPr>
                  <w:tcW w:w="1300" w:type="dxa"/>
                  <w:shd w:val="clear" w:color="auto" w:fill="E1E1FF"/>
                  <w:tcMar>
                    <w:top w:w="0" w:type="dxa"/>
                    <w:left w:w="0" w:type="dxa"/>
                    <w:bottom w:w="0" w:type="dxa"/>
                    <w:right w:w="0" w:type="dxa"/>
                  </w:tcMar>
                  <w:vAlign w:val="center"/>
                </w:tcPr>
                <w:p w14:paraId="33BA7033" w14:textId="77777777" w:rsidR="00F51D42" w:rsidRDefault="00F51D42" w:rsidP="00BD78A1">
                  <w:pPr>
                    <w:pStyle w:val="prog3"/>
                    <w:jc w:val="right"/>
                  </w:pPr>
                  <w:r>
                    <w:rPr>
                      <w:sz w:val="16"/>
                    </w:rPr>
                    <w:t>179.175,79</w:t>
                  </w:r>
                </w:p>
              </w:tc>
              <w:tc>
                <w:tcPr>
                  <w:tcW w:w="1300" w:type="dxa"/>
                  <w:shd w:val="clear" w:color="auto" w:fill="E1E1FF"/>
                  <w:tcMar>
                    <w:top w:w="0" w:type="dxa"/>
                    <w:left w:w="0" w:type="dxa"/>
                    <w:bottom w:w="0" w:type="dxa"/>
                    <w:right w:w="0" w:type="dxa"/>
                  </w:tcMar>
                  <w:vAlign w:val="center"/>
                </w:tcPr>
                <w:p w14:paraId="126F1D96" w14:textId="77777777" w:rsidR="00F51D42" w:rsidRDefault="00F51D42" w:rsidP="00BD78A1">
                  <w:pPr>
                    <w:pStyle w:val="prog3"/>
                    <w:jc w:val="right"/>
                  </w:pPr>
                  <w:r>
                    <w:rPr>
                      <w:sz w:val="16"/>
                    </w:rPr>
                    <w:t>179.175,79</w:t>
                  </w:r>
                </w:p>
              </w:tc>
              <w:tc>
                <w:tcPr>
                  <w:tcW w:w="700" w:type="dxa"/>
                  <w:shd w:val="clear" w:color="auto" w:fill="E1E1FF"/>
                  <w:tcMar>
                    <w:top w:w="0" w:type="dxa"/>
                    <w:left w:w="0" w:type="dxa"/>
                    <w:bottom w:w="0" w:type="dxa"/>
                    <w:right w:w="0" w:type="dxa"/>
                  </w:tcMar>
                  <w:vAlign w:val="center"/>
                </w:tcPr>
                <w:p w14:paraId="4BCEBAC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4E0B32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B466604" w14:textId="77777777" w:rsidR="00F51D42" w:rsidRDefault="00F51D42" w:rsidP="00BD78A1">
                  <w:pPr>
                    <w:pStyle w:val="prog3"/>
                    <w:jc w:val="right"/>
                  </w:pPr>
                  <w:r>
                    <w:rPr>
                      <w:sz w:val="16"/>
                    </w:rPr>
                    <w:t>100,00</w:t>
                  </w:r>
                </w:p>
              </w:tc>
            </w:tr>
          </w:tbl>
          <w:p w14:paraId="1CC05EFD" w14:textId="77777777" w:rsidR="00F51D42" w:rsidRDefault="00F51D42" w:rsidP="00BD78A1">
            <w:pPr>
              <w:pStyle w:val="EMPTYCELLSTYLE"/>
            </w:pPr>
          </w:p>
        </w:tc>
        <w:tc>
          <w:tcPr>
            <w:tcW w:w="40" w:type="dxa"/>
          </w:tcPr>
          <w:p w14:paraId="1B08CCD4" w14:textId="77777777" w:rsidR="00F51D42" w:rsidRDefault="00F51D42" w:rsidP="00BD78A1">
            <w:pPr>
              <w:pStyle w:val="EMPTYCELLSTYLE"/>
            </w:pPr>
          </w:p>
        </w:tc>
      </w:tr>
      <w:tr w:rsidR="00F51D42" w14:paraId="3BFBE344" w14:textId="77777777" w:rsidTr="00BD78A1">
        <w:trPr>
          <w:trHeight w:hRule="exact" w:val="260"/>
        </w:trPr>
        <w:tc>
          <w:tcPr>
            <w:tcW w:w="284" w:type="dxa"/>
          </w:tcPr>
          <w:p w14:paraId="047B2AD5"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3ECBFA4" w14:textId="77777777" w:rsidTr="00BD78A1">
              <w:trPr>
                <w:trHeight w:hRule="exact" w:val="260"/>
              </w:trPr>
              <w:tc>
                <w:tcPr>
                  <w:tcW w:w="8020" w:type="dxa"/>
                  <w:shd w:val="clear" w:color="auto" w:fill="B9E9FF"/>
                  <w:tcMar>
                    <w:top w:w="0" w:type="dxa"/>
                    <w:left w:w="40" w:type="dxa"/>
                    <w:bottom w:w="0" w:type="dxa"/>
                    <w:right w:w="0" w:type="dxa"/>
                  </w:tcMar>
                  <w:vAlign w:val="center"/>
                </w:tcPr>
                <w:p w14:paraId="0426DE16" w14:textId="77777777" w:rsidR="00F51D42" w:rsidRDefault="00F51D42" w:rsidP="00BD78A1">
                  <w:pPr>
                    <w:pStyle w:val="fun3"/>
                  </w:pPr>
                  <w:r>
                    <w:rPr>
                      <w:sz w:val="16"/>
                    </w:rPr>
                    <w:t>FUNKCIJSKA KLASIFIKACIJA 0560 Poslovi i usluge zaštite okoliša koji nisu drugdje svrstani</w:t>
                  </w:r>
                </w:p>
              </w:tc>
              <w:tc>
                <w:tcPr>
                  <w:tcW w:w="2020" w:type="dxa"/>
                </w:tcPr>
                <w:p w14:paraId="6222A804"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69479DE" w14:textId="77777777" w:rsidR="00F51D42" w:rsidRDefault="00F51D42" w:rsidP="00BD78A1">
                  <w:pPr>
                    <w:pStyle w:val="fun3"/>
                    <w:jc w:val="right"/>
                  </w:pPr>
                  <w:r>
                    <w:rPr>
                      <w:sz w:val="16"/>
                    </w:rPr>
                    <w:t>179.175,79</w:t>
                  </w:r>
                </w:p>
              </w:tc>
              <w:tc>
                <w:tcPr>
                  <w:tcW w:w="1300" w:type="dxa"/>
                  <w:shd w:val="clear" w:color="auto" w:fill="B9E9FF"/>
                  <w:tcMar>
                    <w:top w:w="0" w:type="dxa"/>
                    <w:left w:w="0" w:type="dxa"/>
                    <w:bottom w:w="0" w:type="dxa"/>
                    <w:right w:w="0" w:type="dxa"/>
                  </w:tcMar>
                  <w:vAlign w:val="center"/>
                </w:tcPr>
                <w:p w14:paraId="6914205F" w14:textId="77777777" w:rsidR="00F51D42" w:rsidRDefault="00F51D42" w:rsidP="00BD78A1">
                  <w:pPr>
                    <w:pStyle w:val="fun3"/>
                    <w:jc w:val="right"/>
                  </w:pPr>
                  <w:r>
                    <w:rPr>
                      <w:sz w:val="16"/>
                    </w:rPr>
                    <w:t>179.175,79</w:t>
                  </w:r>
                </w:p>
              </w:tc>
              <w:tc>
                <w:tcPr>
                  <w:tcW w:w="1300" w:type="dxa"/>
                  <w:shd w:val="clear" w:color="auto" w:fill="B9E9FF"/>
                  <w:tcMar>
                    <w:top w:w="0" w:type="dxa"/>
                    <w:left w:w="0" w:type="dxa"/>
                    <w:bottom w:w="0" w:type="dxa"/>
                    <w:right w:w="0" w:type="dxa"/>
                  </w:tcMar>
                  <w:vAlign w:val="center"/>
                </w:tcPr>
                <w:p w14:paraId="442ADDD7" w14:textId="77777777" w:rsidR="00F51D42" w:rsidRDefault="00F51D42" w:rsidP="00BD78A1">
                  <w:pPr>
                    <w:pStyle w:val="fun3"/>
                    <w:jc w:val="right"/>
                  </w:pPr>
                  <w:r>
                    <w:rPr>
                      <w:sz w:val="16"/>
                    </w:rPr>
                    <w:t>179.175,79</w:t>
                  </w:r>
                </w:p>
              </w:tc>
              <w:tc>
                <w:tcPr>
                  <w:tcW w:w="700" w:type="dxa"/>
                  <w:shd w:val="clear" w:color="auto" w:fill="B9E9FF"/>
                  <w:tcMar>
                    <w:top w:w="0" w:type="dxa"/>
                    <w:left w:w="0" w:type="dxa"/>
                    <w:bottom w:w="0" w:type="dxa"/>
                    <w:right w:w="0" w:type="dxa"/>
                  </w:tcMar>
                  <w:vAlign w:val="center"/>
                </w:tcPr>
                <w:p w14:paraId="3B8D483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61827E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7C03637" w14:textId="77777777" w:rsidR="00F51D42" w:rsidRDefault="00F51D42" w:rsidP="00BD78A1">
                  <w:pPr>
                    <w:pStyle w:val="fun3"/>
                    <w:jc w:val="right"/>
                  </w:pPr>
                  <w:r>
                    <w:rPr>
                      <w:sz w:val="16"/>
                    </w:rPr>
                    <w:t>100,00</w:t>
                  </w:r>
                </w:p>
              </w:tc>
            </w:tr>
          </w:tbl>
          <w:p w14:paraId="2C809A05" w14:textId="77777777" w:rsidR="00F51D42" w:rsidRDefault="00F51D42" w:rsidP="00BD78A1">
            <w:pPr>
              <w:pStyle w:val="EMPTYCELLSTYLE"/>
            </w:pPr>
          </w:p>
        </w:tc>
        <w:tc>
          <w:tcPr>
            <w:tcW w:w="40" w:type="dxa"/>
          </w:tcPr>
          <w:p w14:paraId="5CA1886F" w14:textId="77777777" w:rsidR="00F51D42" w:rsidRDefault="00F51D42" w:rsidP="00BD78A1">
            <w:pPr>
              <w:pStyle w:val="EMPTYCELLSTYLE"/>
            </w:pPr>
          </w:p>
        </w:tc>
      </w:tr>
      <w:tr w:rsidR="00F51D42" w14:paraId="3D856E2D" w14:textId="77777777" w:rsidTr="00BD78A1">
        <w:trPr>
          <w:trHeight w:hRule="exact" w:val="260"/>
        </w:trPr>
        <w:tc>
          <w:tcPr>
            <w:tcW w:w="284" w:type="dxa"/>
          </w:tcPr>
          <w:p w14:paraId="494A727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90F9224" w14:textId="77777777" w:rsidTr="00BD78A1">
              <w:trPr>
                <w:trHeight w:hRule="exact" w:val="260"/>
              </w:trPr>
              <w:tc>
                <w:tcPr>
                  <w:tcW w:w="8020" w:type="dxa"/>
                  <w:shd w:val="clear" w:color="auto" w:fill="FEDE01"/>
                  <w:tcMar>
                    <w:top w:w="0" w:type="dxa"/>
                    <w:left w:w="40" w:type="dxa"/>
                    <w:bottom w:w="0" w:type="dxa"/>
                    <w:right w:w="0" w:type="dxa"/>
                  </w:tcMar>
                  <w:vAlign w:val="center"/>
                </w:tcPr>
                <w:p w14:paraId="4816BD2A" w14:textId="77777777" w:rsidR="00F51D42" w:rsidRDefault="00F51D42" w:rsidP="00BD78A1">
                  <w:pPr>
                    <w:pStyle w:val="izv1"/>
                  </w:pPr>
                  <w:r>
                    <w:rPr>
                      <w:sz w:val="16"/>
                    </w:rPr>
                    <w:t>Izvor 4.1. Prihodi za posebne namjene - Grad Čazma</w:t>
                  </w:r>
                </w:p>
              </w:tc>
              <w:tc>
                <w:tcPr>
                  <w:tcW w:w="2020" w:type="dxa"/>
                </w:tcPr>
                <w:p w14:paraId="2B63BDFD"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C7C628F" w14:textId="77777777" w:rsidR="00F51D42" w:rsidRDefault="00F51D42" w:rsidP="00BD78A1">
                  <w:pPr>
                    <w:pStyle w:val="izv1"/>
                    <w:jc w:val="right"/>
                  </w:pPr>
                  <w:r>
                    <w:rPr>
                      <w:sz w:val="16"/>
                    </w:rPr>
                    <w:t>179.175,79</w:t>
                  </w:r>
                </w:p>
              </w:tc>
              <w:tc>
                <w:tcPr>
                  <w:tcW w:w="1300" w:type="dxa"/>
                  <w:shd w:val="clear" w:color="auto" w:fill="FEDE01"/>
                  <w:tcMar>
                    <w:top w:w="0" w:type="dxa"/>
                    <w:left w:w="0" w:type="dxa"/>
                    <w:bottom w:w="0" w:type="dxa"/>
                    <w:right w:w="0" w:type="dxa"/>
                  </w:tcMar>
                  <w:vAlign w:val="center"/>
                </w:tcPr>
                <w:p w14:paraId="3ADDE503" w14:textId="77777777" w:rsidR="00F51D42" w:rsidRDefault="00F51D42" w:rsidP="00BD78A1">
                  <w:pPr>
                    <w:pStyle w:val="izv1"/>
                    <w:jc w:val="right"/>
                  </w:pPr>
                  <w:r>
                    <w:rPr>
                      <w:sz w:val="16"/>
                    </w:rPr>
                    <w:t>179.175,79</w:t>
                  </w:r>
                </w:p>
              </w:tc>
              <w:tc>
                <w:tcPr>
                  <w:tcW w:w="1300" w:type="dxa"/>
                  <w:shd w:val="clear" w:color="auto" w:fill="FEDE01"/>
                  <w:tcMar>
                    <w:top w:w="0" w:type="dxa"/>
                    <w:left w:w="0" w:type="dxa"/>
                    <w:bottom w:w="0" w:type="dxa"/>
                    <w:right w:w="0" w:type="dxa"/>
                  </w:tcMar>
                  <w:vAlign w:val="center"/>
                </w:tcPr>
                <w:p w14:paraId="6DA76E7E" w14:textId="77777777" w:rsidR="00F51D42" w:rsidRDefault="00F51D42" w:rsidP="00BD78A1">
                  <w:pPr>
                    <w:pStyle w:val="izv1"/>
                    <w:jc w:val="right"/>
                  </w:pPr>
                  <w:r>
                    <w:rPr>
                      <w:sz w:val="16"/>
                    </w:rPr>
                    <w:t>179.175,79</w:t>
                  </w:r>
                </w:p>
              </w:tc>
              <w:tc>
                <w:tcPr>
                  <w:tcW w:w="700" w:type="dxa"/>
                  <w:shd w:val="clear" w:color="auto" w:fill="FEDE01"/>
                  <w:tcMar>
                    <w:top w:w="0" w:type="dxa"/>
                    <w:left w:w="0" w:type="dxa"/>
                    <w:bottom w:w="0" w:type="dxa"/>
                    <w:right w:w="0" w:type="dxa"/>
                  </w:tcMar>
                  <w:vAlign w:val="center"/>
                </w:tcPr>
                <w:p w14:paraId="4B46BFC6"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437ED4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096177B" w14:textId="77777777" w:rsidR="00F51D42" w:rsidRDefault="00F51D42" w:rsidP="00BD78A1">
                  <w:pPr>
                    <w:pStyle w:val="izv1"/>
                    <w:jc w:val="right"/>
                  </w:pPr>
                  <w:r>
                    <w:rPr>
                      <w:sz w:val="16"/>
                    </w:rPr>
                    <w:t>100,00</w:t>
                  </w:r>
                </w:p>
              </w:tc>
            </w:tr>
          </w:tbl>
          <w:p w14:paraId="25663B5B" w14:textId="77777777" w:rsidR="00F51D42" w:rsidRDefault="00F51D42" w:rsidP="00BD78A1">
            <w:pPr>
              <w:pStyle w:val="EMPTYCELLSTYLE"/>
            </w:pPr>
          </w:p>
        </w:tc>
        <w:tc>
          <w:tcPr>
            <w:tcW w:w="40" w:type="dxa"/>
          </w:tcPr>
          <w:p w14:paraId="5DFFE873" w14:textId="77777777" w:rsidR="00F51D42" w:rsidRDefault="00F51D42" w:rsidP="00BD78A1">
            <w:pPr>
              <w:pStyle w:val="EMPTYCELLSTYLE"/>
            </w:pPr>
          </w:p>
        </w:tc>
      </w:tr>
      <w:tr w:rsidR="00F51D42" w14:paraId="4D93FF30" w14:textId="77777777" w:rsidTr="00BD78A1">
        <w:trPr>
          <w:trHeight w:hRule="exact" w:val="300"/>
        </w:trPr>
        <w:tc>
          <w:tcPr>
            <w:tcW w:w="284" w:type="dxa"/>
          </w:tcPr>
          <w:p w14:paraId="42E08B7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000175A" w14:textId="77777777" w:rsidTr="00BD78A1">
              <w:trPr>
                <w:trHeight w:hRule="exact" w:val="260"/>
              </w:trPr>
              <w:tc>
                <w:tcPr>
                  <w:tcW w:w="800" w:type="dxa"/>
                  <w:tcMar>
                    <w:top w:w="40" w:type="dxa"/>
                    <w:left w:w="40" w:type="dxa"/>
                    <w:bottom w:w="40" w:type="dxa"/>
                    <w:right w:w="0" w:type="dxa"/>
                  </w:tcMar>
                </w:tcPr>
                <w:p w14:paraId="3B541DC4" w14:textId="77777777" w:rsidR="00F51D42" w:rsidRDefault="00F51D42" w:rsidP="00BD78A1">
                  <w:pPr>
                    <w:pStyle w:val="UvjetniStil10"/>
                  </w:pPr>
                </w:p>
              </w:tc>
              <w:tc>
                <w:tcPr>
                  <w:tcW w:w="700" w:type="dxa"/>
                  <w:tcMar>
                    <w:top w:w="40" w:type="dxa"/>
                    <w:left w:w="0" w:type="dxa"/>
                    <w:bottom w:w="40" w:type="dxa"/>
                    <w:right w:w="0" w:type="dxa"/>
                  </w:tcMar>
                </w:tcPr>
                <w:p w14:paraId="2506BC80"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E7A3B3E" w14:textId="77777777" w:rsidR="00F51D42" w:rsidRDefault="00F51D42" w:rsidP="00BD78A1">
                  <w:pPr>
                    <w:pStyle w:val="UvjetniStil10"/>
                  </w:pPr>
                  <w:r>
                    <w:rPr>
                      <w:sz w:val="16"/>
                    </w:rPr>
                    <w:t>Materijalni rashodi</w:t>
                  </w:r>
                </w:p>
              </w:tc>
              <w:tc>
                <w:tcPr>
                  <w:tcW w:w="2000" w:type="dxa"/>
                </w:tcPr>
                <w:p w14:paraId="023F6A9B" w14:textId="77777777" w:rsidR="00F51D42" w:rsidRDefault="00F51D42" w:rsidP="00BD78A1">
                  <w:pPr>
                    <w:pStyle w:val="EMPTYCELLSTYLE"/>
                  </w:pPr>
                </w:p>
              </w:tc>
              <w:tc>
                <w:tcPr>
                  <w:tcW w:w="1300" w:type="dxa"/>
                  <w:tcMar>
                    <w:top w:w="40" w:type="dxa"/>
                    <w:left w:w="0" w:type="dxa"/>
                    <w:bottom w:w="40" w:type="dxa"/>
                    <w:right w:w="0" w:type="dxa"/>
                  </w:tcMar>
                </w:tcPr>
                <w:p w14:paraId="55E96ECF" w14:textId="77777777" w:rsidR="00F51D42" w:rsidRDefault="00F51D42" w:rsidP="00BD78A1">
                  <w:pPr>
                    <w:pStyle w:val="UvjetniStil10"/>
                    <w:jc w:val="right"/>
                  </w:pPr>
                  <w:r>
                    <w:rPr>
                      <w:sz w:val="16"/>
                    </w:rPr>
                    <w:t>179.175,79</w:t>
                  </w:r>
                </w:p>
              </w:tc>
              <w:tc>
                <w:tcPr>
                  <w:tcW w:w="1300" w:type="dxa"/>
                  <w:tcMar>
                    <w:top w:w="40" w:type="dxa"/>
                    <w:left w:w="0" w:type="dxa"/>
                    <w:bottom w:w="40" w:type="dxa"/>
                    <w:right w:w="0" w:type="dxa"/>
                  </w:tcMar>
                </w:tcPr>
                <w:p w14:paraId="774CE55F" w14:textId="77777777" w:rsidR="00F51D42" w:rsidRDefault="00F51D42" w:rsidP="00BD78A1">
                  <w:pPr>
                    <w:pStyle w:val="UvjetniStil10"/>
                    <w:jc w:val="right"/>
                  </w:pPr>
                  <w:r>
                    <w:rPr>
                      <w:sz w:val="16"/>
                    </w:rPr>
                    <w:t>179.175,79</w:t>
                  </w:r>
                </w:p>
              </w:tc>
              <w:tc>
                <w:tcPr>
                  <w:tcW w:w="1300" w:type="dxa"/>
                  <w:tcMar>
                    <w:top w:w="40" w:type="dxa"/>
                    <w:left w:w="0" w:type="dxa"/>
                    <w:bottom w:w="40" w:type="dxa"/>
                    <w:right w:w="0" w:type="dxa"/>
                  </w:tcMar>
                </w:tcPr>
                <w:p w14:paraId="5C086D1D" w14:textId="77777777" w:rsidR="00F51D42" w:rsidRDefault="00F51D42" w:rsidP="00BD78A1">
                  <w:pPr>
                    <w:pStyle w:val="UvjetniStil10"/>
                    <w:jc w:val="right"/>
                  </w:pPr>
                  <w:r>
                    <w:rPr>
                      <w:sz w:val="16"/>
                    </w:rPr>
                    <w:t>179.175,79</w:t>
                  </w:r>
                </w:p>
              </w:tc>
              <w:tc>
                <w:tcPr>
                  <w:tcW w:w="700" w:type="dxa"/>
                  <w:tcMar>
                    <w:top w:w="40" w:type="dxa"/>
                    <w:left w:w="0" w:type="dxa"/>
                    <w:bottom w:w="40" w:type="dxa"/>
                    <w:right w:w="0" w:type="dxa"/>
                  </w:tcMar>
                </w:tcPr>
                <w:p w14:paraId="4A4ED84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DCB5D4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DC74072" w14:textId="77777777" w:rsidR="00F51D42" w:rsidRDefault="00F51D42" w:rsidP="00BD78A1">
                  <w:pPr>
                    <w:pStyle w:val="UvjetniStil10"/>
                    <w:jc w:val="right"/>
                  </w:pPr>
                  <w:r>
                    <w:rPr>
                      <w:sz w:val="16"/>
                    </w:rPr>
                    <w:t>100,00</w:t>
                  </w:r>
                </w:p>
              </w:tc>
            </w:tr>
          </w:tbl>
          <w:p w14:paraId="0E8CAB8B" w14:textId="77777777" w:rsidR="00F51D42" w:rsidRDefault="00F51D42" w:rsidP="00BD78A1">
            <w:pPr>
              <w:pStyle w:val="EMPTYCELLSTYLE"/>
            </w:pPr>
          </w:p>
        </w:tc>
        <w:tc>
          <w:tcPr>
            <w:tcW w:w="40" w:type="dxa"/>
          </w:tcPr>
          <w:p w14:paraId="459DB0CA" w14:textId="77777777" w:rsidR="00F51D42" w:rsidRDefault="00F51D42" w:rsidP="00BD78A1">
            <w:pPr>
              <w:pStyle w:val="EMPTYCELLSTYLE"/>
            </w:pPr>
          </w:p>
        </w:tc>
      </w:tr>
      <w:tr w:rsidR="00F51D42" w14:paraId="115867D3" w14:textId="77777777" w:rsidTr="00BD78A1">
        <w:trPr>
          <w:trHeight w:hRule="exact" w:val="300"/>
        </w:trPr>
        <w:tc>
          <w:tcPr>
            <w:tcW w:w="284" w:type="dxa"/>
          </w:tcPr>
          <w:p w14:paraId="41B1AB0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F97C832" w14:textId="77777777" w:rsidTr="00BD78A1">
              <w:trPr>
                <w:trHeight w:hRule="exact" w:val="260"/>
              </w:trPr>
              <w:tc>
                <w:tcPr>
                  <w:tcW w:w="800" w:type="dxa"/>
                  <w:tcMar>
                    <w:top w:w="40" w:type="dxa"/>
                    <w:left w:w="40" w:type="dxa"/>
                    <w:bottom w:w="40" w:type="dxa"/>
                    <w:right w:w="0" w:type="dxa"/>
                  </w:tcMar>
                </w:tcPr>
                <w:p w14:paraId="57FC1106" w14:textId="77777777" w:rsidR="00F51D42" w:rsidRDefault="00F51D42" w:rsidP="00BD78A1">
                  <w:pPr>
                    <w:pStyle w:val="UvjetniStil"/>
                  </w:pPr>
                  <w:r>
                    <w:rPr>
                      <w:sz w:val="16"/>
                    </w:rPr>
                    <w:t>R0323</w:t>
                  </w:r>
                </w:p>
              </w:tc>
              <w:tc>
                <w:tcPr>
                  <w:tcW w:w="700" w:type="dxa"/>
                  <w:tcMar>
                    <w:top w:w="40" w:type="dxa"/>
                    <w:left w:w="0" w:type="dxa"/>
                    <w:bottom w:w="40" w:type="dxa"/>
                    <w:right w:w="0" w:type="dxa"/>
                  </w:tcMar>
                </w:tcPr>
                <w:p w14:paraId="7C260451"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5980A244" w14:textId="77777777" w:rsidR="00F51D42" w:rsidRDefault="00F51D42" w:rsidP="00BD78A1">
                  <w:pPr>
                    <w:pStyle w:val="UvjetniStil"/>
                  </w:pPr>
                  <w:r>
                    <w:rPr>
                      <w:sz w:val="16"/>
                    </w:rPr>
                    <w:t>Usluge tekućeg i investicijskog održavanja</w:t>
                  </w:r>
                </w:p>
              </w:tc>
              <w:tc>
                <w:tcPr>
                  <w:tcW w:w="2000" w:type="dxa"/>
                </w:tcPr>
                <w:p w14:paraId="36DDFADF" w14:textId="77777777" w:rsidR="00F51D42" w:rsidRDefault="00F51D42" w:rsidP="00BD78A1">
                  <w:pPr>
                    <w:pStyle w:val="EMPTYCELLSTYLE"/>
                  </w:pPr>
                </w:p>
              </w:tc>
              <w:tc>
                <w:tcPr>
                  <w:tcW w:w="1300" w:type="dxa"/>
                  <w:tcMar>
                    <w:top w:w="40" w:type="dxa"/>
                    <w:left w:w="0" w:type="dxa"/>
                    <w:bottom w:w="40" w:type="dxa"/>
                    <w:right w:w="0" w:type="dxa"/>
                  </w:tcMar>
                </w:tcPr>
                <w:p w14:paraId="7CEE13A0" w14:textId="77777777" w:rsidR="00F51D42" w:rsidRDefault="00F51D42" w:rsidP="00BD78A1">
                  <w:pPr>
                    <w:pStyle w:val="UvjetniStil"/>
                    <w:jc w:val="right"/>
                  </w:pPr>
                  <w:r>
                    <w:rPr>
                      <w:sz w:val="16"/>
                    </w:rPr>
                    <w:t>179.175,79</w:t>
                  </w:r>
                </w:p>
              </w:tc>
              <w:tc>
                <w:tcPr>
                  <w:tcW w:w="1300" w:type="dxa"/>
                  <w:tcMar>
                    <w:top w:w="40" w:type="dxa"/>
                    <w:left w:w="0" w:type="dxa"/>
                    <w:bottom w:w="40" w:type="dxa"/>
                    <w:right w:w="0" w:type="dxa"/>
                  </w:tcMar>
                </w:tcPr>
                <w:p w14:paraId="5473E06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C75A6D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8D650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368E9D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AE007CB" w14:textId="77777777" w:rsidR="00F51D42" w:rsidRDefault="00F51D42" w:rsidP="00BD78A1">
                  <w:pPr>
                    <w:pStyle w:val="UvjetniStil"/>
                    <w:jc w:val="right"/>
                  </w:pPr>
                  <w:r>
                    <w:rPr>
                      <w:sz w:val="16"/>
                    </w:rPr>
                    <w:t>0,00</w:t>
                  </w:r>
                </w:p>
              </w:tc>
            </w:tr>
          </w:tbl>
          <w:p w14:paraId="1CE7EAA7" w14:textId="77777777" w:rsidR="00F51D42" w:rsidRDefault="00F51D42" w:rsidP="00BD78A1">
            <w:pPr>
              <w:pStyle w:val="EMPTYCELLSTYLE"/>
            </w:pPr>
          </w:p>
        </w:tc>
        <w:tc>
          <w:tcPr>
            <w:tcW w:w="40" w:type="dxa"/>
          </w:tcPr>
          <w:p w14:paraId="0821BCE6" w14:textId="77777777" w:rsidR="00F51D42" w:rsidRDefault="00F51D42" w:rsidP="00BD78A1">
            <w:pPr>
              <w:pStyle w:val="EMPTYCELLSTYLE"/>
            </w:pPr>
          </w:p>
        </w:tc>
      </w:tr>
      <w:tr w:rsidR="00F51D42" w14:paraId="710A0790" w14:textId="77777777" w:rsidTr="00BD78A1">
        <w:trPr>
          <w:trHeight w:hRule="exact" w:val="260"/>
        </w:trPr>
        <w:tc>
          <w:tcPr>
            <w:tcW w:w="284" w:type="dxa"/>
          </w:tcPr>
          <w:p w14:paraId="0793B9D6"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1F120E0" w14:textId="77777777" w:rsidTr="00BD78A1">
              <w:trPr>
                <w:trHeight w:hRule="exact" w:val="260"/>
              </w:trPr>
              <w:tc>
                <w:tcPr>
                  <w:tcW w:w="8020" w:type="dxa"/>
                  <w:shd w:val="clear" w:color="auto" w:fill="E1E1FF"/>
                  <w:tcMar>
                    <w:top w:w="0" w:type="dxa"/>
                    <w:left w:w="40" w:type="dxa"/>
                    <w:bottom w:w="0" w:type="dxa"/>
                    <w:right w:w="0" w:type="dxa"/>
                  </w:tcMar>
                  <w:vAlign w:val="center"/>
                </w:tcPr>
                <w:p w14:paraId="494CF25A" w14:textId="77777777" w:rsidR="00F51D42" w:rsidRDefault="00F51D42" w:rsidP="00BD78A1">
                  <w:pPr>
                    <w:pStyle w:val="prog3"/>
                  </w:pPr>
                  <w:r>
                    <w:rPr>
                      <w:sz w:val="16"/>
                    </w:rPr>
                    <w:t>Aktivnost A101203 Održavanje javne rasvjete</w:t>
                  </w:r>
                </w:p>
              </w:tc>
              <w:tc>
                <w:tcPr>
                  <w:tcW w:w="2020" w:type="dxa"/>
                </w:tcPr>
                <w:p w14:paraId="27FA359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4E6EC53" w14:textId="77777777" w:rsidR="00F51D42" w:rsidRDefault="00F51D42" w:rsidP="00BD78A1">
                  <w:pPr>
                    <w:pStyle w:val="prog3"/>
                    <w:jc w:val="right"/>
                  </w:pPr>
                  <w:r>
                    <w:rPr>
                      <w:sz w:val="16"/>
                    </w:rPr>
                    <w:t>106.178,24</w:t>
                  </w:r>
                </w:p>
              </w:tc>
              <w:tc>
                <w:tcPr>
                  <w:tcW w:w="1300" w:type="dxa"/>
                  <w:shd w:val="clear" w:color="auto" w:fill="E1E1FF"/>
                  <w:tcMar>
                    <w:top w:w="0" w:type="dxa"/>
                    <w:left w:w="0" w:type="dxa"/>
                    <w:bottom w:w="0" w:type="dxa"/>
                    <w:right w:w="0" w:type="dxa"/>
                  </w:tcMar>
                  <w:vAlign w:val="center"/>
                </w:tcPr>
                <w:p w14:paraId="6A04F967" w14:textId="77777777" w:rsidR="00F51D42" w:rsidRDefault="00F51D42" w:rsidP="00BD78A1">
                  <w:pPr>
                    <w:pStyle w:val="prog3"/>
                    <w:jc w:val="right"/>
                  </w:pPr>
                  <w:r>
                    <w:rPr>
                      <w:sz w:val="16"/>
                    </w:rPr>
                    <w:t>106.178,24</w:t>
                  </w:r>
                </w:p>
              </w:tc>
              <w:tc>
                <w:tcPr>
                  <w:tcW w:w="1300" w:type="dxa"/>
                  <w:shd w:val="clear" w:color="auto" w:fill="E1E1FF"/>
                  <w:tcMar>
                    <w:top w:w="0" w:type="dxa"/>
                    <w:left w:w="0" w:type="dxa"/>
                    <w:bottom w:w="0" w:type="dxa"/>
                    <w:right w:w="0" w:type="dxa"/>
                  </w:tcMar>
                  <w:vAlign w:val="center"/>
                </w:tcPr>
                <w:p w14:paraId="5BE0C8AC" w14:textId="77777777" w:rsidR="00F51D42" w:rsidRDefault="00F51D42" w:rsidP="00BD78A1">
                  <w:pPr>
                    <w:pStyle w:val="prog3"/>
                    <w:jc w:val="right"/>
                  </w:pPr>
                  <w:r>
                    <w:rPr>
                      <w:sz w:val="16"/>
                    </w:rPr>
                    <w:t>106.178,24</w:t>
                  </w:r>
                </w:p>
              </w:tc>
              <w:tc>
                <w:tcPr>
                  <w:tcW w:w="700" w:type="dxa"/>
                  <w:shd w:val="clear" w:color="auto" w:fill="E1E1FF"/>
                  <w:tcMar>
                    <w:top w:w="0" w:type="dxa"/>
                    <w:left w:w="0" w:type="dxa"/>
                    <w:bottom w:w="0" w:type="dxa"/>
                    <w:right w:w="0" w:type="dxa"/>
                  </w:tcMar>
                  <w:vAlign w:val="center"/>
                </w:tcPr>
                <w:p w14:paraId="597F49A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33A278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90A0F12" w14:textId="77777777" w:rsidR="00F51D42" w:rsidRDefault="00F51D42" w:rsidP="00BD78A1">
                  <w:pPr>
                    <w:pStyle w:val="prog3"/>
                    <w:jc w:val="right"/>
                  </w:pPr>
                  <w:r>
                    <w:rPr>
                      <w:sz w:val="16"/>
                    </w:rPr>
                    <w:t>100,00</w:t>
                  </w:r>
                </w:p>
              </w:tc>
            </w:tr>
          </w:tbl>
          <w:p w14:paraId="5A86FB1A" w14:textId="77777777" w:rsidR="00F51D42" w:rsidRDefault="00F51D42" w:rsidP="00BD78A1">
            <w:pPr>
              <w:pStyle w:val="EMPTYCELLSTYLE"/>
            </w:pPr>
          </w:p>
        </w:tc>
        <w:tc>
          <w:tcPr>
            <w:tcW w:w="40" w:type="dxa"/>
          </w:tcPr>
          <w:p w14:paraId="075C0A76" w14:textId="77777777" w:rsidR="00F51D42" w:rsidRDefault="00F51D42" w:rsidP="00BD78A1">
            <w:pPr>
              <w:pStyle w:val="EMPTYCELLSTYLE"/>
            </w:pPr>
          </w:p>
        </w:tc>
      </w:tr>
      <w:tr w:rsidR="00F51D42" w14:paraId="52DC4F31" w14:textId="77777777" w:rsidTr="00BD78A1">
        <w:trPr>
          <w:trHeight w:hRule="exact" w:val="260"/>
        </w:trPr>
        <w:tc>
          <w:tcPr>
            <w:tcW w:w="284" w:type="dxa"/>
          </w:tcPr>
          <w:p w14:paraId="28D11015"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FE9F683" w14:textId="77777777" w:rsidTr="00BD78A1">
              <w:trPr>
                <w:trHeight w:hRule="exact" w:val="260"/>
              </w:trPr>
              <w:tc>
                <w:tcPr>
                  <w:tcW w:w="8020" w:type="dxa"/>
                  <w:shd w:val="clear" w:color="auto" w:fill="B9E9FF"/>
                  <w:tcMar>
                    <w:top w:w="0" w:type="dxa"/>
                    <w:left w:w="40" w:type="dxa"/>
                    <w:bottom w:w="0" w:type="dxa"/>
                    <w:right w:w="0" w:type="dxa"/>
                  </w:tcMar>
                  <w:vAlign w:val="center"/>
                </w:tcPr>
                <w:p w14:paraId="7762B757" w14:textId="77777777" w:rsidR="00F51D42" w:rsidRDefault="00F51D42" w:rsidP="00BD78A1">
                  <w:pPr>
                    <w:pStyle w:val="fun3"/>
                  </w:pPr>
                  <w:r>
                    <w:rPr>
                      <w:sz w:val="16"/>
                    </w:rPr>
                    <w:t>FUNKCIJSKA KLASIFIKACIJA 0640 Ulična rasvjeta</w:t>
                  </w:r>
                </w:p>
              </w:tc>
              <w:tc>
                <w:tcPr>
                  <w:tcW w:w="2020" w:type="dxa"/>
                </w:tcPr>
                <w:p w14:paraId="212069E9"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38BD94C" w14:textId="77777777" w:rsidR="00F51D42" w:rsidRDefault="00F51D42" w:rsidP="00BD78A1">
                  <w:pPr>
                    <w:pStyle w:val="fun3"/>
                    <w:jc w:val="right"/>
                  </w:pPr>
                  <w:r>
                    <w:rPr>
                      <w:sz w:val="16"/>
                    </w:rPr>
                    <w:t>106.178,24</w:t>
                  </w:r>
                </w:p>
              </w:tc>
              <w:tc>
                <w:tcPr>
                  <w:tcW w:w="1300" w:type="dxa"/>
                  <w:shd w:val="clear" w:color="auto" w:fill="B9E9FF"/>
                  <w:tcMar>
                    <w:top w:w="0" w:type="dxa"/>
                    <w:left w:w="0" w:type="dxa"/>
                    <w:bottom w:w="0" w:type="dxa"/>
                    <w:right w:w="0" w:type="dxa"/>
                  </w:tcMar>
                  <w:vAlign w:val="center"/>
                </w:tcPr>
                <w:p w14:paraId="571C27A7" w14:textId="77777777" w:rsidR="00F51D42" w:rsidRDefault="00F51D42" w:rsidP="00BD78A1">
                  <w:pPr>
                    <w:pStyle w:val="fun3"/>
                    <w:jc w:val="right"/>
                  </w:pPr>
                  <w:r>
                    <w:rPr>
                      <w:sz w:val="16"/>
                    </w:rPr>
                    <w:t>106.178,24</w:t>
                  </w:r>
                </w:p>
              </w:tc>
              <w:tc>
                <w:tcPr>
                  <w:tcW w:w="1300" w:type="dxa"/>
                  <w:shd w:val="clear" w:color="auto" w:fill="B9E9FF"/>
                  <w:tcMar>
                    <w:top w:w="0" w:type="dxa"/>
                    <w:left w:w="0" w:type="dxa"/>
                    <w:bottom w:w="0" w:type="dxa"/>
                    <w:right w:w="0" w:type="dxa"/>
                  </w:tcMar>
                  <w:vAlign w:val="center"/>
                </w:tcPr>
                <w:p w14:paraId="6E2A12FF" w14:textId="77777777" w:rsidR="00F51D42" w:rsidRDefault="00F51D42" w:rsidP="00BD78A1">
                  <w:pPr>
                    <w:pStyle w:val="fun3"/>
                    <w:jc w:val="right"/>
                  </w:pPr>
                  <w:r>
                    <w:rPr>
                      <w:sz w:val="16"/>
                    </w:rPr>
                    <w:t>106.178,24</w:t>
                  </w:r>
                </w:p>
              </w:tc>
              <w:tc>
                <w:tcPr>
                  <w:tcW w:w="700" w:type="dxa"/>
                  <w:shd w:val="clear" w:color="auto" w:fill="B9E9FF"/>
                  <w:tcMar>
                    <w:top w:w="0" w:type="dxa"/>
                    <w:left w:w="0" w:type="dxa"/>
                    <w:bottom w:w="0" w:type="dxa"/>
                    <w:right w:w="0" w:type="dxa"/>
                  </w:tcMar>
                  <w:vAlign w:val="center"/>
                </w:tcPr>
                <w:p w14:paraId="5F27BEF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2D5ED2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3F81929" w14:textId="77777777" w:rsidR="00F51D42" w:rsidRDefault="00F51D42" w:rsidP="00BD78A1">
                  <w:pPr>
                    <w:pStyle w:val="fun3"/>
                    <w:jc w:val="right"/>
                  </w:pPr>
                  <w:r>
                    <w:rPr>
                      <w:sz w:val="16"/>
                    </w:rPr>
                    <w:t>100,00</w:t>
                  </w:r>
                </w:p>
              </w:tc>
            </w:tr>
          </w:tbl>
          <w:p w14:paraId="5DA2D768" w14:textId="77777777" w:rsidR="00F51D42" w:rsidRDefault="00F51D42" w:rsidP="00BD78A1">
            <w:pPr>
              <w:pStyle w:val="EMPTYCELLSTYLE"/>
            </w:pPr>
          </w:p>
        </w:tc>
        <w:tc>
          <w:tcPr>
            <w:tcW w:w="40" w:type="dxa"/>
          </w:tcPr>
          <w:p w14:paraId="4B2E8620" w14:textId="77777777" w:rsidR="00F51D42" w:rsidRDefault="00F51D42" w:rsidP="00BD78A1">
            <w:pPr>
              <w:pStyle w:val="EMPTYCELLSTYLE"/>
            </w:pPr>
          </w:p>
        </w:tc>
      </w:tr>
      <w:tr w:rsidR="00F51D42" w14:paraId="64680F9C" w14:textId="77777777" w:rsidTr="00BD78A1">
        <w:trPr>
          <w:trHeight w:hRule="exact" w:val="260"/>
        </w:trPr>
        <w:tc>
          <w:tcPr>
            <w:tcW w:w="284" w:type="dxa"/>
          </w:tcPr>
          <w:p w14:paraId="68D6F54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74AA5E" w14:textId="77777777" w:rsidTr="00BD78A1">
              <w:trPr>
                <w:trHeight w:hRule="exact" w:val="260"/>
              </w:trPr>
              <w:tc>
                <w:tcPr>
                  <w:tcW w:w="8020" w:type="dxa"/>
                  <w:shd w:val="clear" w:color="auto" w:fill="FEDE01"/>
                  <w:tcMar>
                    <w:top w:w="0" w:type="dxa"/>
                    <w:left w:w="40" w:type="dxa"/>
                    <w:bottom w:w="0" w:type="dxa"/>
                    <w:right w:w="0" w:type="dxa"/>
                  </w:tcMar>
                  <w:vAlign w:val="center"/>
                </w:tcPr>
                <w:p w14:paraId="198C5C8B" w14:textId="77777777" w:rsidR="00F51D42" w:rsidRDefault="00F51D42" w:rsidP="00BD78A1">
                  <w:pPr>
                    <w:pStyle w:val="izv1"/>
                  </w:pPr>
                  <w:r>
                    <w:rPr>
                      <w:sz w:val="16"/>
                    </w:rPr>
                    <w:t>Izvor 4.1. Prihodi za posebne namjene - Grad Čazma</w:t>
                  </w:r>
                </w:p>
              </w:tc>
              <w:tc>
                <w:tcPr>
                  <w:tcW w:w="2020" w:type="dxa"/>
                </w:tcPr>
                <w:p w14:paraId="38C6F95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4595FD1" w14:textId="77777777" w:rsidR="00F51D42" w:rsidRDefault="00F51D42" w:rsidP="00BD78A1">
                  <w:pPr>
                    <w:pStyle w:val="izv1"/>
                    <w:jc w:val="right"/>
                  </w:pPr>
                  <w:r>
                    <w:rPr>
                      <w:sz w:val="16"/>
                    </w:rPr>
                    <w:t>106.178,24</w:t>
                  </w:r>
                </w:p>
              </w:tc>
              <w:tc>
                <w:tcPr>
                  <w:tcW w:w="1300" w:type="dxa"/>
                  <w:shd w:val="clear" w:color="auto" w:fill="FEDE01"/>
                  <w:tcMar>
                    <w:top w:w="0" w:type="dxa"/>
                    <w:left w:w="0" w:type="dxa"/>
                    <w:bottom w:w="0" w:type="dxa"/>
                    <w:right w:w="0" w:type="dxa"/>
                  </w:tcMar>
                  <w:vAlign w:val="center"/>
                </w:tcPr>
                <w:p w14:paraId="33BDB882" w14:textId="77777777" w:rsidR="00F51D42" w:rsidRDefault="00F51D42" w:rsidP="00BD78A1">
                  <w:pPr>
                    <w:pStyle w:val="izv1"/>
                    <w:jc w:val="right"/>
                  </w:pPr>
                  <w:r>
                    <w:rPr>
                      <w:sz w:val="16"/>
                    </w:rPr>
                    <w:t>106.178,24</w:t>
                  </w:r>
                </w:p>
              </w:tc>
              <w:tc>
                <w:tcPr>
                  <w:tcW w:w="1300" w:type="dxa"/>
                  <w:shd w:val="clear" w:color="auto" w:fill="FEDE01"/>
                  <w:tcMar>
                    <w:top w:w="0" w:type="dxa"/>
                    <w:left w:w="0" w:type="dxa"/>
                    <w:bottom w:w="0" w:type="dxa"/>
                    <w:right w:w="0" w:type="dxa"/>
                  </w:tcMar>
                  <w:vAlign w:val="center"/>
                </w:tcPr>
                <w:p w14:paraId="105C1611" w14:textId="77777777" w:rsidR="00F51D42" w:rsidRDefault="00F51D42" w:rsidP="00BD78A1">
                  <w:pPr>
                    <w:pStyle w:val="izv1"/>
                    <w:jc w:val="right"/>
                  </w:pPr>
                  <w:r>
                    <w:rPr>
                      <w:sz w:val="16"/>
                    </w:rPr>
                    <w:t>106.178,24</w:t>
                  </w:r>
                </w:p>
              </w:tc>
              <w:tc>
                <w:tcPr>
                  <w:tcW w:w="700" w:type="dxa"/>
                  <w:shd w:val="clear" w:color="auto" w:fill="FEDE01"/>
                  <w:tcMar>
                    <w:top w:w="0" w:type="dxa"/>
                    <w:left w:w="0" w:type="dxa"/>
                    <w:bottom w:w="0" w:type="dxa"/>
                    <w:right w:w="0" w:type="dxa"/>
                  </w:tcMar>
                  <w:vAlign w:val="center"/>
                </w:tcPr>
                <w:p w14:paraId="37C73E8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1B77FC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7AE36AF" w14:textId="77777777" w:rsidR="00F51D42" w:rsidRDefault="00F51D42" w:rsidP="00BD78A1">
                  <w:pPr>
                    <w:pStyle w:val="izv1"/>
                    <w:jc w:val="right"/>
                  </w:pPr>
                  <w:r>
                    <w:rPr>
                      <w:sz w:val="16"/>
                    </w:rPr>
                    <w:t>100,00</w:t>
                  </w:r>
                </w:p>
              </w:tc>
            </w:tr>
          </w:tbl>
          <w:p w14:paraId="53B8CD56" w14:textId="77777777" w:rsidR="00F51D42" w:rsidRDefault="00F51D42" w:rsidP="00BD78A1">
            <w:pPr>
              <w:pStyle w:val="EMPTYCELLSTYLE"/>
            </w:pPr>
          </w:p>
        </w:tc>
        <w:tc>
          <w:tcPr>
            <w:tcW w:w="40" w:type="dxa"/>
          </w:tcPr>
          <w:p w14:paraId="73AA3960" w14:textId="77777777" w:rsidR="00F51D42" w:rsidRDefault="00F51D42" w:rsidP="00BD78A1">
            <w:pPr>
              <w:pStyle w:val="EMPTYCELLSTYLE"/>
            </w:pPr>
          </w:p>
        </w:tc>
      </w:tr>
      <w:tr w:rsidR="00F51D42" w14:paraId="473DE5BA" w14:textId="77777777" w:rsidTr="00BD78A1">
        <w:trPr>
          <w:trHeight w:hRule="exact" w:val="300"/>
        </w:trPr>
        <w:tc>
          <w:tcPr>
            <w:tcW w:w="284" w:type="dxa"/>
          </w:tcPr>
          <w:p w14:paraId="072BB7B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DBCA01D" w14:textId="77777777" w:rsidTr="00BD78A1">
              <w:trPr>
                <w:trHeight w:hRule="exact" w:val="260"/>
              </w:trPr>
              <w:tc>
                <w:tcPr>
                  <w:tcW w:w="800" w:type="dxa"/>
                  <w:tcMar>
                    <w:top w:w="40" w:type="dxa"/>
                    <w:left w:w="40" w:type="dxa"/>
                    <w:bottom w:w="40" w:type="dxa"/>
                    <w:right w:w="0" w:type="dxa"/>
                  </w:tcMar>
                </w:tcPr>
                <w:p w14:paraId="33333AAD" w14:textId="77777777" w:rsidR="00F51D42" w:rsidRDefault="00F51D42" w:rsidP="00BD78A1">
                  <w:pPr>
                    <w:pStyle w:val="UvjetniStil10"/>
                  </w:pPr>
                </w:p>
              </w:tc>
              <w:tc>
                <w:tcPr>
                  <w:tcW w:w="700" w:type="dxa"/>
                  <w:tcMar>
                    <w:top w:w="40" w:type="dxa"/>
                    <w:left w:w="0" w:type="dxa"/>
                    <w:bottom w:w="40" w:type="dxa"/>
                    <w:right w:w="0" w:type="dxa"/>
                  </w:tcMar>
                </w:tcPr>
                <w:p w14:paraId="4F5EC0DC"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11992BD" w14:textId="77777777" w:rsidR="00F51D42" w:rsidRDefault="00F51D42" w:rsidP="00BD78A1">
                  <w:pPr>
                    <w:pStyle w:val="UvjetniStil10"/>
                  </w:pPr>
                  <w:r>
                    <w:rPr>
                      <w:sz w:val="16"/>
                    </w:rPr>
                    <w:t>Materijalni rashodi</w:t>
                  </w:r>
                </w:p>
              </w:tc>
              <w:tc>
                <w:tcPr>
                  <w:tcW w:w="2000" w:type="dxa"/>
                </w:tcPr>
                <w:p w14:paraId="4D1F15D4" w14:textId="77777777" w:rsidR="00F51D42" w:rsidRDefault="00F51D42" w:rsidP="00BD78A1">
                  <w:pPr>
                    <w:pStyle w:val="EMPTYCELLSTYLE"/>
                  </w:pPr>
                </w:p>
              </w:tc>
              <w:tc>
                <w:tcPr>
                  <w:tcW w:w="1300" w:type="dxa"/>
                  <w:tcMar>
                    <w:top w:w="40" w:type="dxa"/>
                    <w:left w:w="0" w:type="dxa"/>
                    <w:bottom w:w="40" w:type="dxa"/>
                    <w:right w:w="0" w:type="dxa"/>
                  </w:tcMar>
                </w:tcPr>
                <w:p w14:paraId="3C95568F" w14:textId="77777777" w:rsidR="00F51D42" w:rsidRDefault="00F51D42" w:rsidP="00BD78A1">
                  <w:pPr>
                    <w:pStyle w:val="UvjetniStil10"/>
                    <w:jc w:val="right"/>
                  </w:pPr>
                  <w:r>
                    <w:rPr>
                      <w:sz w:val="16"/>
                    </w:rPr>
                    <w:t>106.178,24</w:t>
                  </w:r>
                </w:p>
              </w:tc>
              <w:tc>
                <w:tcPr>
                  <w:tcW w:w="1300" w:type="dxa"/>
                  <w:tcMar>
                    <w:top w:w="40" w:type="dxa"/>
                    <w:left w:w="0" w:type="dxa"/>
                    <w:bottom w:w="40" w:type="dxa"/>
                    <w:right w:w="0" w:type="dxa"/>
                  </w:tcMar>
                </w:tcPr>
                <w:p w14:paraId="48268A82" w14:textId="77777777" w:rsidR="00F51D42" w:rsidRDefault="00F51D42" w:rsidP="00BD78A1">
                  <w:pPr>
                    <w:pStyle w:val="UvjetniStil10"/>
                    <w:jc w:val="right"/>
                  </w:pPr>
                  <w:r>
                    <w:rPr>
                      <w:sz w:val="16"/>
                    </w:rPr>
                    <w:t>106.178,24</w:t>
                  </w:r>
                </w:p>
              </w:tc>
              <w:tc>
                <w:tcPr>
                  <w:tcW w:w="1300" w:type="dxa"/>
                  <w:tcMar>
                    <w:top w:w="40" w:type="dxa"/>
                    <w:left w:w="0" w:type="dxa"/>
                    <w:bottom w:w="40" w:type="dxa"/>
                    <w:right w:w="0" w:type="dxa"/>
                  </w:tcMar>
                </w:tcPr>
                <w:p w14:paraId="099C7FE9" w14:textId="77777777" w:rsidR="00F51D42" w:rsidRDefault="00F51D42" w:rsidP="00BD78A1">
                  <w:pPr>
                    <w:pStyle w:val="UvjetniStil10"/>
                    <w:jc w:val="right"/>
                  </w:pPr>
                  <w:r>
                    <w:rPr>
                      <w:sz w:val="16"/>
                    </w:rPr>
                    <w:t>106.178,24</w:t>
                  </w:r>
                </w:p>
              </w:tc>
              <w:tc>
                <w:tcPr>
                  <w:tcW w:w="700" w:type="dxa"/>
                  <w:tcMar>
                    <w:top w:w="40" w:type="dxa"/>
                    <w:left w:w="0" w:type="dxa"/>
                    <w:bottom w:w="40" w:type="dxa"/>
                    <w:right w:w="0" w:type="dxa"/>
                  </w:tcMar>
                </w:tcPr>
                <w:p w14:paraId="53E3C99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4B9655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770CEDC" w14:textId="77777777" w:rsidR="00F51D42" w:rsidRDefault="00F51D42" w:rsidP="00BD78A1">
                  <w:pPr>
                    <w:pStyle w:val="UvjetniStil10"/>
                    <w:jc w:val="right"/>
                  </w:pPr>
                  <w:r>
                    <w:rPr>
                      <w:sz w:val="16"/>
                    </w:rPr>
                    <w:t>100,00</w:t>
                  </w:r>
                </w:p>
              </w:tc>
            </w:tr>
          </w:tbl>
          <w:p w14:paraId="485782B4" w14:textId="77777777" w:rsidR="00F51D42" w:rsidRDefault="00F51D42" w:rsidP="00BD78A1">
            <w:pPr>
              <w:pStyle w:val="EMPTYCELLSTYLE"/>
            </w:pPr>
          </w:p>
        </w:tc>
        <w:tc>
          <w:tcPr>
            <w:tcW w:w="40" w:type="dxa"/>
          </w:tcPr>
          <w:p w14:paraId="603E0B21" w14:textId="77777777" w:rsidR="00F51D42" w:rsidRDefault="00F51D42" w:rsidP="00BD78A1">
            <w:pPr>
              <w:pStyle w:val="EMPTYCELLSTYLE"/>
            </w:pPr>
          </w:p>
        </w:tc>
      </w:tr>
      <w:tr w:rsidR="00F51D42" w14:paraId="55C61D0F" w14:textId="77777777" w:rsidTr="00BD78A1">
        <w:trPr>
          <w:trHeight w:hRule="exact" w:val="300"/>
        </w:trPr>
        <w:tc>
          <w:tcPr>
            <w:tcW w:w="284" w:type="dxa"/>
          </w:tcPr>
          <w:p w14:paraId="2CA2EA4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16E0612" w14:textId="77777777" w:rsidTr="00BD78A1">
              <w:trPr>
                <w:trHeight w:hRule="exact" w:val="260"/>
              </w:trPr>
              <w:tc>
                <w:tcPr>
                  <w:tcW w:w="800" w:type="dxa"/>
                  <w:tcMar>
                    <w:top w:w="40" w:type="dxa"/>
                    <w:left w:w="40" w:type="dxa"/>
                    <w:bottom w:w="40" w:type="dxa"/>
                    <w:right w:w="0" w:type="dxa"/>
                  </w:tcMar>
                </w:tcPr>
                <w:p w14:paraId="0101D014" w14:textId="77777777" w:rsidR="00F51D42" w:rsidRDefault="00F51D42" w:rsidP="00BD78A1">
                  <w:pPr>
                    <w:pStyle w:val="UvjetniStil"/>
                  </w:pPr>
                  <w:r>
                    <w:rPr>
                      <w:sz w:val="16"/>
                    </w:rPr>
                    <w:t>R0324</w:t>
                  </w:r>
                </w:p>
              </w:tc>
              <w:tc>
                <w:tcPr>
                  <w:tcW w:w="700" w:type="dxa"/>
                  <w:tcMar>
                    <w:top w:w="40" w:type="dxa"/>
                    <w:left w:w="0" w:type="dxa"/>
                    <w:bottom w:w="40" w:type="dxa"/>
                    <w:right w:w="0" w:type="dxa"/>
                  </w:tcMar>
                </w:tcPr>
                <w:p w14:paraId="3D984A89" w14:textId="77777777" w:rsidR="00F51D42" w:rsidRDefault="00F51D42" w:rsidP="00BD78A1">
                  <w:pPr>
                    <w:pStyle w:val="UvjetniStil"/>
                  </w:pPr>
                  <w:r>
                    <w:rPr>
                      <w:sz w:val="16"/>
                    </w:rPr>
                    <w:t>3223</w:t>
                  </w:r>
                </w:p>
              </w:tc>
              <w:tc>
                <w:tcPr>
                  <w:tcW w:w="6540" w:type="dxa"/>
                  <w:tcMar>
                    <w:top w:w="40" w:type="dxa"/>
                    <w:left w:w="0" w:type="dxa"/>
                    <w:bottom w:w="40" w:type="dxa"/>
                    <w:right w:w="0" w:type="dxa"/>
                  </w:tcMar>
                </w:tcPr>
                <w:p w14:paraId="16703740" w14:textId="77777777" w:rsidR="00F51D42" w:rsidRDefault="00F51D42" w:rsidP="00BD78A1">
                  <w:pPr>
                    <w:pStyle w:val="UvjetniStil"/>
                  </w:pPr>
                  <w:r>
                    <w:rPr>
                      <w:sz w:val="16"/>
                    </w:rPr>
                    <w:t>Energija</w:t>
                  </w:r>
                </w:p>
              </w:tc>
              <w:tc>
                <w:tcPr>
                  <w:tcW w:w="2000" w:type="dxa"/>
                </w:tcPr>
                <w:p w14:paraId="6A044A25" w14:textId="77777777" w:rsidR="00F51D42" w:rsidRDefault="00F51D42" w:rsidP="00BD78A1">
                  <w:pPr>
                    <w:pStyle w:val="EMPTYCELLSTYLE"/>
                  </w:pPr>
                </w:p>
              </w:tc>
              <w:tc>
                <w:tcPr>
                  <w:tcW w:w="1300" w:type="dxa"/>
                  <w:tcMar>
                    <w:top w:w="40" w:type="dxa"/>
                    <w:left w:w="0" w:type="dxa"/>
                    <w:bottom w:w="40" w:type="dxa"/>
                    <w:right w:w="0" w:type="dxa"/>
                  </w:tcMar>
                </w:tcPr>
                <w:p w14:paraId="419D5A9D" w14:textId="77777777" w:rsidR="00F51D42" w:rsidRDefault="00F51D42" w:rsidP="00BD78A1">
                  <w:pPr>
                    <w:pStyle w:val="UvjetniStil"/>
                    <w:jc w:val="right"/>
                  </w:pPr>
                  <w:r>
                    <w:rPr>
                      <w:sz w:val="16"/>
                    </w:rPr>
                    <w:t>66.361,40</w:t>
                  </w:r>
                </w:p>
              </w:tc>
              <w:tc>
                <w:tcPr>
                  <w:tcW w:w="1300" w:type="dxa"/>
                  <w:tcMar>
                    <w:top w:w="40" w:type="dxa"/>
                    <w:left w:w="0" w:type="dxa"/>
                    <w:bottom w:w="40" w:type="dxa"/>
                    <w:right w:w="0" w:type="dxa"/>
                  </w:tcMar>
                </w:tcPr>
                <w:p w14:paraId="4CAA057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1A0643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30B45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8285A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E4F4099" w14:textId="77777777" w:rsidR="00F51D42" w:rsidRDefault="00F51D42" w:rsidP="00BD78A1">
                  <w:pPr>
                    <w:pStyle w:val="UvjetniStil"/>
                    <w:jc w:val="right"/>
                  </w:pPr>
                  <w:r>
                    <w:rPr>
                      <w:sz w:val="16"/>
                    </w:rPr>
                    <w:t>0,00</w:t>
                  </w:r>
                </w:p>
              </w:tc>
            </w:tr>
          </w:tbl>
          <w:p w14:paraId="04EBCE3D" w14:textId="77777777" w:rsidR="00F51D42" w:rsidRDefault="00F51D42" w:rsidP="00BD78A1">
            <w:pPr>
              <w:pStyle w:val="EMPTYCELLSTYLE"/>
            </w:pPr>
          </w:p>
        </w:tc>
        <w:tc>
          <w:tcPr>
            <w:tcW w:w="40" w:type="dxa"/>
          </w:tcPr>
          <w:p w14:paraId="6553AAA3" w14:textId="77777777" w:rsidR="00F51D42" w:rsidRDefault="00F51D42" w:rsidP="00BD78A1">
            <w:pPr>
              <w:pStyle w:val="EMPTYCELLSTYLE"/>
            </w:pPr>
          </w:p>
        </w:tc>
      </w:tr>
      <w:tr w:rsidR="00F51D42" w14:paraId="64288500" w14:textId="77777777" w:rsidTr="00BD78A1">
        <w:trPr>
          <w:trHeight w:hRule="exact" w:val="300"/>
        </w:trPr>
        <w:tc>
          <w:tcPr>
            <w:tcW w:w="284" w:type="dxa"/>
          </w:tcPr>
          <w:p w14:paraId="2C55AD3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3562F13" w14:textId="77777777" w:rsidTr="00BD78A1">
              <w:trPr>
                <w:trHeight w:hRule="exact" w:val="260"/>
              </w:trPr>
              <w:tc>
                <w:tcPr>
                  <w:tcW w:w="800" w:type="dxa"/>
                  <w:tcMar>
                    <w:top w:w="40" w:type="dxa"/>
                    <w:left w:w="40" w:type="dxa"/>
                    <w:bottom w:w="40" w:type="dxa"/>
                    <w:right w:w="0" w:type="dxa"/>
                  </w:tcMar>
                </w:tcPr>
                <w:p w14:paraId="6DE36FAC" w14:textId="77777777" w:rsidR="00F51D42" w:rsidRDefault="00F51D42" w:rsidP="00BD78A1">
                  <w:pPr>
                    <w:pStyle w:val="UvjetniStil"/>
                  </w:pPr>
                  <w:r>
                    <w:rPr>
                      <w:sz w:val="16"/>
                    </w:rPr>
                    <w:t>R0325</w:t>
                  </w:r>
                </w:p>
              </w:tc>
              <w:tc>
                <w:tcPr>
                  <w:tcW w:w="700" w:type="dxa"/>
                  <w:tcMar>
                    <w:top w:w="40" w:type="dxa"/>
                    <w:left w:w="0" w:type="dxa"/>
                    <w:bottom w:w="40" w:type="dxa"/>
                    <w:right w:w="0" w:type="dxa"/>
                  </w:tcMar>
                </w:tcPr>
                <w:p w14:paraId="493FFF03"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726F4BA" w14:textId="77777777" w:rsidR="00F51D42" w:rsidRDefault="00F51D42" w:rsidP="00BD78A1">
                  <w:pPr>
                    <w:pStyle w:val="UvjetniStil"/>
                  </w:pPr>
                  <w:r>
                    <w:rPr>
                      <w:sz w:val="16"/>
                    </w:rPr>
                    <w:t>Usluge tekućeg i investicijskog održavanja</w:t>
                  </w:r>
                </w:p>
              </w:tc>
              <w:tc>
                <w:tcPr>
                  <w:tcW w:w="2000" w:type="dxa"/>
                </w:tcPr>
                <w:p w14:paraId="6C8746DB" w14:textId="77777777" w:rsidR="00F51D42" w:rsidRDefault="00F51D42" w:rsidP="00BD78A1">
                  <w:pPr>
                    <w:pStyle w:val="EMPTYCELLSTYLE"/>
                  </w:pPr>
                </w:p>
              </w:tc>
              <w:tc>
                <w:tcPr>
                  <w:tcW w:w="1300" w:type="dxa"/>
                  <w:tcMar>
                    <w:top w:w="40" w:type="dxa"/>
                    <w:left w:w="0" w:type="dxa"/>
                    <w:bottom w:w="40" w:type="dxa"/>
                    <w:right w:w="0" w:type="dxa"/>
                  </w:tcMar>
                </w:tcPr>
                <w:p w14:paraId="1CB61DBF"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119FE84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E9FA9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36003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B4309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3B86061" w14:textId="77777777" w:rsidR="00F51D42" w:rsidRDefault="00F51D42" w:rsidP="00BD78A1">
                  <w:pPr>
                    <w:pStyle w:val="UvjetniStil"/>
                    <w:jc w:val="right"/>
                  </w:pPr>
                  <w:r>
                    <w:rPr>
                      <w:sz w:val="16"/>
                    </w:rPr>
                    <w:t>0,00</w:t>
                  </w:r>
                </w:p>
              </w:tc>
            </w:tr>
          </w:tbl>
          <w:p w14:paraId="6C58AA77" w14:textId="77777777" w:rsidR="00F51D42" w:rsidRDefault="00F51D42" w:rsidP="00BD78A1">
            <w:pPr>
              <w:pStyle w:val="EMPTYCELLSTYLE"/>
            </w:pPr>
          </w:p>
        </w:tc>
        <w:tc>
          <w:tcPr>
            <w:tcW w:w="40" w:type="dxa"/>
          </w:tcPr>
          <w:p w14:paraId="20908AC6" w14:textId="77777777" w:rsidR="00F51D42" w:rsidRDefault="00F51D42" w:rsidP="00BD78A1">
            <w:pPr>
              <w:pStyle w:val="EMPTYCELLSTYLE"/>
            </w:pPr>
          </w:p>
        </w:tc>
      </w:tr>
      <w:tr w:rsidR="00F51D42" w14:paraId="7D78D5FF" w14:textId="77777777" w:rsidTr="00BD78A1">
        <w:trPr>
          <w:trHeight w:hRule="exact" w:val="260"/>
        </w:trPr>
        <w:tc>
          <w:tcPr>
            <w:tcW w:w="284" w:type="dxa"/>
          </w:tcPr>
          <w:p w14:paraId="01833E4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A0E2698" w14:textId="77777777" w:rsidTr="00BD78A1">
              <w:trPr>
                <w:trHeight w:hRule="exact" w:val="260"/>
              </w:trPr>
              <w:tc>
                <w:tcPr>
                  <w:tcW w:w="8020" w:type="dxa"/>
                  <w:shd w:val="clear" w:color="auto" w:fill="E1E1FF"/>
                  <w:tcMar>
                    <w:top w:w="0" w:type="dxa"/>
                    <w:left w:w="40" w:type="dxa"/>
                    <w:bottom w:w="0" w:type="dxa"/>
                    <w:right w:w="0" w:type="dxa"/>
                  </w:tcMar>
                  <w:vAlign w:val="center"/>
                </w:tcPr>
                <w:p w14:paraId="22F7CA49" w14:textId="77777777" w:rsidR="00F51D42" w:rsidRDefault="00F51D42" w:rsidP="00BD78A1">
                  <w:pPr>
                    <w:pStyle w:val="prog3"/>
                  </w:pPr>
                  <w:r>
                    <w:rPr>
                      <w:sz w:val="16"/>
                    </w:rPr>
                    <w:t>Aktivnost A101204 Deratizacija, dezinfekcija i dezinsekcija</w:t>
                  </w:r>
                </w:p>
              </w:tc>
              <w:tc>
                <w:tcPr>
                  <w:tcW w:w="2020" w:type="dxa"/>
                </w:tcPr>
                <w:p w14:paraId="17180C5E"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09F39D2" w14:textId="77777777" w:rsidR="00F51D42" w:rsidRDefault="00F51D42" w:rsidP="00BD78A1">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4779E9F2" w14:textId="77777777" w:rsidR="00F51D42" w:rsidRDefault="00F51D42" w:rsidP="00BD78A1">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2B10B109" w14:textId="77777777" w:rsidR="00F51D42" w:rsidRDefault="00F51D42" w:rsidP="00BD78A1">
                  <w:pPr>
                    <w:pStyle w:val="prog3"/>
                    <w:jc w:val="right"/>
                  </w:pPr>
                  <w:r>
                    <w:rPr>
                      <w:sz w:val="16"/>
                    </w:rPr>
                    <w:t>46.452,98</w:t>
                  </w:r>
                </w:p>
              </w:tc>
              <w:tc>
                <w:tcPr>
                  <w:tcW w:w="700" w:type="dxa"/>
                  <w:shd w:val="clear" w:color="auto" w:fill="E1E1FF"/>
                  <w:tcMar>
                    <w:top w:w="0" w:type="dxa"/>
                    <w:left w:w="0" w:type="dxa"/>
                    <w:bottom w:w="0" w:type="dxa"/>
                    <w:right w:w="0" w:type="dxa"/>
                  </w:tcMar>
                  <w:vAlign w:val="center"/>
                </w:tcPr>
                <w:p w14:paraId="3A64666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8B9903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1DDEE5C" w14:textId="77777777" w:rsidR="00F51D42" w:rsidRDefault="00F51D42" w:rsidP="00BD78A1">
                  <w:pPr>
                    <w:pStyle w:val="prog3"/>
                    <w:jc w:val="right"/>
                  </w:pPr>
                  <w:r>
                    <w:rPr>
                      <w:sz w:val="16"/>
                    </w:rPr>
                    <w:t>100,00</w:t>
                  </w:r>
                </w:p>
              </w:tc>
            </w:tr>
          </w:tbl>
          <w:p w14:paraId="0BEB99FF" w14:textId="77777777" w:rsidR="00F51D42" w:rsidRDefault="00F51D42" w:rsidP="00BD78A1">
            <w:pPr>
              <w:pStyle w:val="EMPTYCELLSTYLE"/>
            </w:pPr>
          </w:p>
        </w:tc>
        <w:tc>
          <w:tcPr>
            <w:tcW w:w="40" w:type="dxa"/>
          </w:tcPr>
          <w:p w14:paraId="687F7A04" w14:textId="77777777" w:rsidR="00F51D42" w:rsidRDefault="00F51D42" w:rsidP="00BD78A1">
            <w:pPr>
              <w:pStyle w:val="EMPTYCELLSTYLE"/>
            </w:pPr>
          </w:p>
        </w:tc>
      </w:tr>
      <w:tr w:rsidR="00F51D42" w14:paraId="0A864FFE" w14:textId="77777777" w:rsidTr="00BD78A1">
        <w:trPr>
          <w:trHeight w:hRule="exact" w:val="260"/>
        </w:trPr>
        <w:tc>
          <w:tcPr>
            <w:tcW w:w="284" w:type="dxa"/>
          </w:tcPr>
          <w:p w14:paraId="1FB6A315"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95E25F7" w14:textId="77777777" w:rsidTr="00BD78A1">
              <w:trPr>
                <w:trHeight w:hRule="exact" w:val="260"/>
              </w:trPr>
              <w:tc>
                <w:tcPr>
                  <w:tcW w:w="8020" w:type="dxa"/>
                  <w:shd w:val="clear" w:color="auto" w:fill="B9E9FF"/>
                  <w:tcMar>
                    <w:top w:w="0" w:type="dxa"/>
                    <w:left w:w="40" w:type="dxa"/>
                    <w:bottom w:w="0" w:type="dxa"/>
                    <w:right w:w="0" w:type="dxa"/>
                  </w:tcMar>
                  <w:vAlign w:val="center"/>
                </w:tcPr>
                <w:p w14:paraId="3C9B1174" w14:textId="77777777" w:rsidR="00F51D42" w:rsidRDefault="00F51D42" w:rsidP="00BD78A1">
                  <w:pPr>
                    <w:pStyle w:val="fun3"/>
                  </w:pPr>
                  <w:r>
                    <w:rPr>
                      <w:sz w:val="16"/>
                    </w:rPr>
                    <w:t>FUNKCIJSKA KLASIFIKACIJA 0760 Poslovi i usluge zdravstva koji nisu drugdje svrstani</w:t>
                  </w:r>
                </w:p>
              </w:tc>
              <w:tc>
                <w:tcPr>
                  <w:tcW w:w="2020" w:type="dxa"/>
                </w:tcPr>
                <w:p w14:paraId="23F96B28"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290931B" w14:textId="77777777" w:rsidR="00F51D42" w:rsidRDefault="00F51D42" w:rsidP="00BD78A1">
                  <w:pPr>
                    <w:pStyle w:val="fun3"/>
                    <w:jc w:val="right"/>
                  </w:pPr>
                  <w:r>
                    <w:rPr>
                      <w:sz w:val="16"/>
                    </w:rPr>
                    <w:t>46.452,98</w:t>
                  </w:r>
                </w:p>
              </w:tc>
              <w:tc>
                <w:tcPr>
                  <w:tcW w:w="1300" w:type="dxa"/>
                  <w:shd w:val="clear" w:color="auto" w:fill="B9E9FF"/>
                  <w:tcMar>
                    <w:top w:w="0" w:type="dxa"/>
                    <w:left w:w="0" w:type="dxa"/>
                    <w:bottom w:w="0" w:type="dxa"/>
                    <w:right w:w="0" w:type="dxa"/>
                  </w:tcMar>
                  <w:vAlign w:val="center"/>
                </w:tcPr>
                <w:p w14:paraId="6F6847C6" w14:textId="77777777" w:rsidR="00F51D42" w:rsidRDefault="00F51D42" w:rsidP="00BD78A1">
                  <w:pPr>
                    <w:pStyle w:val="fun3"/>
                    <w:jc w:val="right"/>
                  </w:pPr>
                  <w:r>
                    <w:rPr>
                      <w:sz w:val="16"/>
                    </w:rPr>
                    <w:t>46.452,98</w:t>
                  </w:r>
                </w:p>
              </w:tc>
              <w:tc>
                <w:tcPr>
                  <w:tcW w:w="1300" w:type="dxa"/>
                  <w:shd w:val="clear" w:color="auto" w:fill="B9E9FF"/>
                  <w:tcMar>
                    <w:top w:w="0" w:type="dxa"/>
                    <w:left w:w="0" w:type="dxa"/>
                    <w:bottom w:w="0" w:type="dxa"/>
                    <w:right w:w="0" w:type="dxa"/>
                  </w:tcMar>
                  <w:vAlign w:val="center"/>
                </w:tcPr>
                <w:p w14:paraId="0E967663" w14:textId="77777777" w:rsidR="00F51D42" w:rsidRDefault="00F51D42" w:rsidP="00BD78A1">
                  <w:pPr>
                    <w:pStyle w:val="fun3"/>
                    <w:jc w:val="right"/>
                  </w:pPr>
                  <w:r>
                    <w:rPr>
                      <w:sz w:val="16"/>
                    </w:rPr>
                    <w:t>46.452,98</w:t>
                  </w:r>
                </w:p>
              </w:tc>
              <w:tc>
                <w:tcPr>
                  <w:tcW w:w="700" w:type="dxa"/>
                  <w:shd w:val="clear" w:color="auto" w:fill="B9E9FF"/>
                  <w:tcMar>
                    <w:top w:w="0" w:type="dxa"/>
                    <w:left w:w="0" w:type="dxa"/>
                    <w:bottom w:w="0" w:type="dxa"/>
                    <w:right w:w="0" w:type="dxa"/>
                  </w:tcMar>
                  <w:vAlign w:val="center"/>
                </w:tcPr>
                <w:p w14:paraId="3D48666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D8CED8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2816721" w14:textId="77777777" w:rsidR="00F51D42" w:rsidRDefault="00F51D42" w:rsidP="00BD78A1">
                  <w:pPr>
                    <w:pStyle w:val="fun3"/>
                    <w:jc w:val="right"/>
                  </w:pPr>
                  <w:r>
                    <w:rPr>
                      <w:sz w:val="16"/>
                    </w:rPr>
                    <w:t>100,00</w:t>
                  </w:r>
                </w:p>
              </w:tc>
            </w:tr>
          </w:tbl>
          <w:p w14:paraId="2BE371CA" w14:textId="77777777" w:rsidR="00F51D42" w:rsidRDefault="00F51D42" w:rsidP="00BD78A1">
            <w:pPr>
              <w:pStyle w:val="EMPTYCELLSTYLE"/>
            </w:pPr>
          </w:p>
        </w:tc>
        <w:tc>
          <w:tcPr>
            <w:tcW w:w="40" w:type="dxa"/>
          </w:tcPr>
          <w:p w14:paraId="4F910C01" w14:textId="77777777" w:rsidR="00F51D42" w:rsidRDefault="00F51D42" w:rsidP="00BD78A1">
            <w:pPr>
              <w:pStyle w:val="EMPTYCELLSTYLE"/>
            </w:pPr>
          </w:p>
        </w:tc>
      </w:tr>
      <w:tr w:rsidR="00F51D42" w14:paraId="04EAA581" w14:textId="77777777" w:rsidTr="00BD78A1">
        <w:trPr>
          <w:trHeight w:hRule="exact" w:val="260"/>
        </w:trPr>
        <w:tc>
          <w:tcPr>
            <w:tcW w:w="284" w:type="dxa"/>
          </w:tcPr>
          <w:p w14:paraId="5DB77DA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C72CC2A" w14:textId="77777777" w:rsidTr="00BD78A1">
              <w:trPr>
                <w:trHeight w:hRule="exact" w:val="260"/>
              </w:trPr>
              <w:tc>
                <w:tcPr>
                  <w:tcW w:w="8020" w:type="dxa"/>
                  <w:shd w:val="clear" w:color="auto" w:fill="FEDE01"/>
                  <w:tcMar>
                    <w:top w:w="0" w:type="dxa"/>
                    <w:left w:w="40" w:type="dxa"/>
                    <w:bottom w:w="0" w:type="dxa"/>
                    <w:right w:w="0" w:type="dxa"/>
                  </w:tcMar>
                  <w:vAlign w:val="center"/>
                </w:tcPr>
                <w:p w14:paraId="635BE986" w14:textId="77777777" w:rsidR="00F51D42" w:rsidRDefault="00F51D42" w:rsidP="00BD78A1">
                  <w:pPr>
                    <w:pStyle w:val="izv1"/>
                  </w:pPr>
                  <w:r>
                    <w:rPr>
                      <w:sz w:val="16"/>
                    </w:rPr>
                    <w:t>Izvor 4.1. Prihodi za posebne namjene - Grad Čazma</w:t>
                  </w:r>
                </w:p>
              </w:tc>
              <w:tc>
                <w:tcPr>
                  <w:tcW w:w="2020" w:type="dxa"/>
                </w:tcPr>
                <w:p w14:paraId="581A979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F356002"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0DB0E766"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56A9F025" w14:textId="77777777" w:rsidR="00F51D42" w:rsidRDefault="00F51D42" w:rsidP="00BD78A1">
                  <w:pPr>
                    <w:pStyle w:val="izv1"/>
                    <w:jc w:val="right"/>
                  </w:pPr>
                  <w:r>
                    <w:rPr>
                      <w:sz w:val="16"/>
                    </w:rPr>
                    <w:t>46.452,98</w:t>
                  </w:r>
                </w:p>
              </w:tc>
              <w:tc>
                <w:tcPr>
                  <w:tcW w:w="700" w:type="dxa"/>
                  <w:shd w:val="clear" w:color="auto" w:fill="FEDE01"/>
                  <w:tcMar>
                    <w:top w:w="0" w:type="dxa"/>
                    <w:left w:w="0" w:type="dxa"/>
                    <w:bottom w:w="0" w:type="dxa"/>
                    <w:right w:w="0" w:type="dxa"/>
                  </w:tcMar>
                  <w:vAlign w:val="center"/>
                </w:tcPr>
                <w:p w14:paraId="506EAF3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144501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4C10892" w14:textId="77777777" w:rsidR="00F51D42" w:rsidRDefault="00F51D42" w:rsidP="00BD78A1">
                  <w:pPr>
                    <w:pStyle w:val="izv1"/>
                    <w:jc w:val="right"/>
                  </w:pPr>
                  <w:r>
                    <w:rPr>
                      <w:sz w:val="16"/>
                    </w:rPr>
                    <w:t>100,00</w:t>
                  </w:r>
                </w:p>
              </w:tc>
            </w:tr>
          </w:tbl>
          <w:p w14:paraId="4B0F3C4D" w14:textId="77777777" w:rsidR="00F51D42" w:rsidRDefault="00F51D42" w:rsidP="00BD78A1">
            <w:pPr>
              <w:pStyle w:val="EMPTYCELLSTYLE"/>
            </w:pPr>
          </w:p>
        </w:tc>
        <w:tc>
          <w:tcPr>
            <w:tcW w:w="40" w:type="dxa"/>
          </w:tcPr>
          <w:p w14:paraId="22893608" w14:textId="77777777" w:rsidR="00F51D42" w:rsidRDefault="00F51D42" w:rsidP="00BD78A1">
            <w:pPr>
              <w:pStyle w:val="EMPTYCELLSTYLE"/>
            </w:pPr>
          </w:p>
        </w:tc>
      </w:tr>
      <w:tr w:rsidR="00F51D42" w14:paraId="326131D8" w14:textId="77777777" w:rsidTr="00BD78A1">
        <w:trPr>
          <w:trHeight w:hRule="exact" w:val="300"/>
        </w:trPr>
        <w:tc>
          <w:tcPr>
            <w:tcW w:w="284" w:type="dxa"/>
          </w:tcPr>
          <w:p w14:paraId="38DBFC1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203D0F0" w14:textId="77777777" w:rsidTr="00BD78A1">
              <w:trPr>
                <w:trHeight w:hRule="exact" w:val="260"/>
              </w:trPr>
              <w:tc>
                <w:tcPr>
                  <w:tcW w:w="800" w:type="dxa"/>
                  <w:tcMar>
                    <w:top w:w="40" w:type="dxa"/>
                    <w:left w:w="40" w:type="dxa"/>
                    <w:bottom w:w="40" w:type="dxa"/>
                    <w:right w:w="0" w:type="dxa"/>
                  </w:tcMar>
                </w:tcPr>
                <w:p w14:paraId="6A63AB7D" w14:textId="77777777" w:rsidR="00F51D42" w:rsidRDefault="00F51D42" w:rsidP="00BD78A1">
                  <w:pPr>
                    <w:pStyle w:val="UvjetniStil10"/>
                  </w:pPr>
                </w:p>
              </w:tc>
              <w:tc>
                <w:tcPr>
                  <w:tcW w:w="700" w:type="dxa"/>
                  <w:tcMar>
                    <w:top w:w="40" w:type="dxa"/>
                    <w:left w:w="0" w:type="dxa"/>
                    <w:bottom w:w="40" w:type="dxa"/>
                    <w:right w:w="0" w:type="dxa"/>
                  </w:tcMar>
                </w:tcPr>
                <w:p w14:paraId="0CB6DB24"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5E01A9CD" w14:textId="77777777" w:rsidR="00F51D42" w:rsidRDefault="00F51D42" w:rsidP="00BD78A1">
                  <w:pPr>
                    <w:pStyle w:val="UvjetniStil10"/>
                  </w:pPr>
                  <w:r>
                    <w:rPr>
                      <w:sz w:val="16"/>
                    </w:rPr>
                    <w:t>Materijalni rashodi</w:t>
                  </w:r>
                </w:p>
              </w:tc>
              <w:tc>
                <w:tcPr>
                  <w:tcW w:w="2000" w:type="dxa"/>
                </w:tcPr>
                <w:p w14:paraId="00DC0062" w14:textId="77777777" w:rsidR="00F51D42" w:rsidRDefault="00F51D42" w:rsidP="00BD78A1">
                  <w:pPr>
                    <w:pStyle w:val="EMPTYCELLSTYLE"/>
                  </w:pPr>
                </w:p>
              </w:tc>
              <w:tc>
                <w:tcPr>
                  <w:tcW w:w="1300" w:type="dxa"/>
                  <w:tcMar>
                    <w:top w:w="40" w:type="dxa"/>
                    <w:left w:w="0" w:type="dxa"/>
                    <w:bottom w:w="40" w:type="dxa"/>
                    <w:right w:w="0" w:type="dxa"/>
                  </w:tcMar>
                </w:tcPr>
                <w:p w14:paraId="13075A17"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1C17D776"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59B18433" w14:textId="77777777" w:rsidR="00F51D42" w:rsidRDefault="00F51D42" w:rsidP="00BD78A1">
                  <w:pPr>
                    <w:pStyle w:val="UvjetniStil10"/>
                    <w:jc w:val="right"/>
                  </w:pPr>
                  <w:r>
                    <w:rPr>
                      <w:sz w:val="16"/>
                    </w:rPr>
                    <w:t>46.452,98</w:t>
                  </w:r>
                </w:p>
              </w:tc>
              <w:tc>
                <w:tcPr>
                  <w:tcW w:w="700" w:type="dxa"/>
                  <w:tcMar>
                    <w:top w:w="40" w:type="dxa"/>
                    <w:left w:w="0" w:type="dxa"/>
                    <w:bottom w:w="40" w:type="dxa"/>
                    <w:right w:w="0" w:type="dxa"/>
                  </w:tcMar>
                </w:tcPr>
                <w:p w14:paraId="0A296ED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28CC7E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DDEA8F0" w14:textId="77777777" w:rsidR="00F51D42" w:rsidRDefault="00F51D42" w:rsidP="00BD78A1">
                  <w:pPr>
                    <w:pStyle w:val="UvjetniStil10"/>
                    <w:jc w:val="right"/>
                  </w:pPr>
                  <w:r>
                    <w:rPr>
                      <w:sz w:val="16"/>
                    </w:rPr>
                    <w:t>100,00</w:t>
                  </w:r>
                </w:p>
              </w:tc>
            </w:tr>
          </w:tbl>
          <w:p w14:paraId="6773412E" w14:textId="77777777" w:rsidR="00F51D42" w:rsidRDefault="00F51D42" w:rsidP="00BD78A1">
            <w:pPr>
              <w:pStyle w:val="EMPTYCELLSTYLE"/>
            </w:pPr>
          </w:p>
        </w:tc>
        <w:tc>
          <w:tcPr>
            <w:tcW w:w="40" w:type="dxa"/>
          </w:tcPr>
          <w:p w14:paraId="4B98722E" w14:textId="77777777" w:rsidR="00F51D42" w:rsidRDefault="00F51D42" w:rsidP="00BD78A1">
            <w:pPr>
              <w:pStyle w:val="EMPTYCELLSTYLE"/>
            </w:pPr>
          </w:p>
        </w:tc>
      </w:tr>
      <w:tr w:rsidR="00F51D42" w14:paraId="49492A2B" w14:textId="77777777" w:rsidTr="00BD78A1">
        <w:trPr>
          <w:trHeight w:hRule="exact" w:val="300"/>
        </w:trPr>
        <w:tc>
          <w:tcPr>
            <w:tcW w:w="284" w:type="dxa"/>
          </w:tcPr>
          <w:p w14:paraId="55C1EAD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FE23C6" w14:textId="77777777" w:rsidTr="00BD78A1">
              <w:trPr>
                <w:trHeight w:hRule="exact" w:val="260"/>
              </w:trPr>
              <w:tc>
                <w:tcPr>
                  <w:tcW w:w="800" w:type="dxa"/>
                  <w:tcMar>
                    <w:top w:w="40" w:type="dxa"/>
                    <w:left w:w="40" w:type="dxa"/>
                    <w:bottom w:w="40" w:type="dxa"/>
                    <w:right w:w="0" w:type="dxa"/>
                  </w:tcMar>
                </w:tcPr>
                <w:p w14:paraId="0B5BC707" w14:textId="77777777" w:rsidR="00F51D42" w:rsidRDefault="00F51D42" w:rsidP="00BD78A1">
                  <w:pPr>
                    <w:pStyle w:val="UvjetniStil"/>
                  </w:pPr>
                  <w:r>
                    <w:rPr>
                      <w:sz w:val="16"/>
                    </w:rPr>
                    <w:t>R0326</w:t>
                  </w:r>
                </w:p>
              </w:tc>
              <w:tc>
                <w:tcPr>
                  <w:tcW w:w="700" w:type="dxa"/>
                  <w:tcMar>
                    <w:top w:w="40" w:type="dxa"/>
                    <w:left w:w="0" w:type="dxa"/>
                    <w:bottom w:w="40" w:type="dxa"/>
                    <w:right w:w="0" w:type="dxa"/>
                  </w:tcMar>
                </w:tcPr>
                <w:p w14:paraId="5AEF077F"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1EFF7692" w14:textId="77777777" w:rsidR="00F51D42" w:rsidRDefault="00F51D42" w:rsidP="00BD78A1">
                  <w:pPr>
                    <w:pStyle w:val="UvjetniStil"/>
                  </w:pPr>
                  <w:r>
                    <w:rPr>
                      <w:sz w:val="16"/>
                    </w:rPr>
                    <w:t>Komunalne usluge</w:t>
                  </w:r>
                </w:p>
              </w:tc>
              <w:tc>
                <w:tcPr>
                  <w:tcW w:w="2000" w:type="dxa"/>
                </w:tcPr>
                <w:p w14:paraId="497473F0" w14:textId="77777777" w:rsidR="00F51D42" w:rsidRDefault="00F51D42" w:rsidP="00BD78A1">
                  <w:pPr>
                    <w:pStyle w:val="EMPTYCELLSTYLE"/>
                  </w:pPr>
                </w:p>
              </w:tc>
              <w:tc>
                <w:tcPr>
                  <w:tcW w:w="1300" w:type="dxa"/>
                  <w:tcMar>
                    <w:top w:w="40" w:type="dxa"/>
                    <w:left w:w="0" w:type="dxa"/>
                    <w:bottom w:w="40" w:type="dxa"/>
                    <w:right w:w="0" w:type="dxa"/>
                  </w:tcMar>
                </w:tcPr>
                <w:p w14:paraId="1390A12C" w14:textId="77777777" w:rsidR="00F51D42" w:rsidRDefault="00F51D42" w:rsidP="00BD78A1">
                  <w:pPr>
                    <w:pStyle w:val="UvjetniStil"/>
                    <w:jc w:val="right"/>
                  </w:pPr>
                  <w:r>
                    <w:rPr>
                      <w:sz w:val="16"/>
                    </w:rPr>
                    <w:t>46.452,98</w:t>
                  </w:r>
                </w:p>
              </w:tc>
              <w:tc>
                <w:tcPr>
                  <w:tcW w:w="1300" w:type="dxa"/>
                  <w:tcMar>
                    <w:top w:w="40" w:type="dxa"/>
                    <w:left w:w="0" w:type="dxa"/>
                    <w:bottom w:w="40" w:type="dxa"/>
                    <w:right w:w="0" w:type="dxa"/>
                  </w:tcMar>
                </w:tcPr>
                <w:p w14:paraId="2E83C67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0608C0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E8E47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B91E06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65BBA12" w14:textId="77777777" w:rsidR="00F51D42" w:rsidRDefault="00F51D42" w:rsidP="00BD78A1">
                  <w:pPr>
                    <w:pStyle w:val="UvjetniStil"/>
                    <w:jc w:val="right"/>
                  </w:pPr>
                  <w:r>
                    <w:rPr>
                      <w:sz w:val="16"/>
                    </w:rPr>
                    <w:t>0,00</w:t>
                  </w:r>
                </w:p>
              </w:tc>
            </w:tr>
          </w:tbl>
          <w:p w14:paraId="7BAF3798" w14:textId="77777777" w:rsidR="00F51D42" w:rsidRDefault="00F51D42" w:rsidP="00BD78A1">
            <w:pPr>
              <w:pStyle w:val="EMPTYCELLSTYLE"/>
            </w:pPr>
          </w:p>
        </w:tc>
        <w:tc>
          <w:tcPr>
            <w:tcW w:w="40" w:type="dxa"/>
          </w:tcPr>
          <w:p w14:paraId="0BF4CC2A" w14:textId="77777777" w:rsidR="00F51D42" w:rsidRDefault="00F51D42" w:rsidP="00BD78A1">
            <w:pPr>
              <w:pStyle w:val="EMPTYCELLSTYLE"/>
            </w:pPr>
          </w:p>
        </w:tc>
      </w:tr>
      <w:tr w:rsidR="00F51D42" w14:paraId="72F98D78" w14:textId="77777777" w:rsidTr="00BD78A1">
        <w:trPr>
          <w:trHeight w:hRule="exact" w:val="260"/>
        </w:trPr>
        <w:tc>
          <w:tcPr>
            <w:tcW w:w="284" w:type="dxa"/>
          </w:tcPr>
          <w:p w14:paraId="16E39555"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B7E28FD" w14:textId="77777777" w:rsidTr="00BD78A1">
              <w:trPr>
                <w:trHeight w:hRule="exact" w:val="260"/>
              </w:trPr>
              <w:tc>
                <w:tcPr>
                  <w:tcW w:w="8020" w:type="dxa"/>
                  <w:shd w:val="clear" w:color="auto" w:fill="E1E1FF"/>
                  <w:tcMar>
                    <w:top w:w="0" w:type="dxa"/>
                    <w:left w:w="40" w:type="dxa"/>
                    <w:bottom w:w="0" w:type="dxa"/>
                    <w:right w:w="0" w:type="dxa"/>
                  </w:tcMar>
                  <w:vAlign w:val="center"/>
                </w:tcPr>
                <w:p w14:paraId="33E48BF6" w14:textId="77777777" w:rsidR="00F51D42" w:rsidRDefault="00F51D42" w:rsidP="00BD78A1">
                  <w:pPr>
                    <w:pStyle w:val="prog3"/>
                  </w:pPr>
                  <w:r>
                    <w:rPr>
                      <w:sz w:val="16"/>
                    </w:rPr>
                    <w:t>Aktivnost A101205 Zaštita okoliša</w:t>
                  </w:r>
                </w:p>
              </w:tc>
              <w:tc>
                <w:tcPr>
                  <w:tcW w:w="2020" w:type="dxa"/>
                </w:tcPr>
                <w:p w14:paraId="61DA2B0A"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9B21433" w14:textId="77777777" w:rsidR="00F51D42" w:rsidRDefault="00F51D42" w:rsidP="00BD78A1">
                  <w:pPr>
                    <w:pStyle w:val="prog3"/>
                    <w:jc w:val="right"/>
                  </w:pPr>
                  <w:r>
                    <w:rPr>
                      <w:sz w:val="16"/>
                    </w:rPr>
                    <w:t>41.144,06</w:t>
                  </w:r>
                </w:p>
              </w:tc>
              <w:tc>
                <w:tcPr>
                  <w:tcW w:w="1300" w:type="dxa"/>
                  <w:shd w:val="clear" w:color="auto" w:fill="E1E1FF"/>
                  <w:tcMar>
                    <w:top w:w="0" w:type="dxa"/>
                    <w:left w:w="0" w:type="dxa"/>
                    <w:bottom w:w="0" w:type="dxa"/>
                    <w:right w:w="0" w:type="dxa"/>
                  </w:tcMar>
                  <w:vAlign w:val="center"/>
                </w:tcPr>
                <w:p w14:paraId="0FBD9BC8" w14:textId="77777777" w:rsidR="00F51D42" w:rsidRDefault="00F51D42" w:rsidP="00BD78A1">
                  <w:pPr>
                    <w:pStyle w:val="prog3"/>
                    <w:jc w:val="right"/>
                  </w:pPr>
                  <w:r>
                    <w:rPr>
                      <w:sz w:val="16"/>
                    </w:rPr>
                    <w:t>41.144,06</w:t>
                  </w:r>
                </w:p>
              </w:tc>
              <w:tc>
                <w:tcPr>
                  <w:tcW w:w="1300" w:type="dxa"/>
                  <w:shd w:val="clear" w:color="auto" w:fill="E1E1FF"/>
                  <w:tcMar>
                    <w:top w:w="0" w:type="dxa"/>
                    <w:left w:w="0" w:type="dxa"/>
                    <w:bottom w:w="0" w:type="dxa"/>
                    <w:right w:w="0" w:type="dxa"/>
                  </w:tcMar>
                  <w:vAlign w:val="center"/>
                </w:tcPr>
                <w:p w14:paraId="780E046C" w14:textId="77777777" w:rsidR="00F51D42" w:rsidRDefault="00F51D42" w:rsidP="00BD78A1">
                  <w:pPr>
                    <w:pStyle w:val="prog3"/>
                    <w:jc w:val="right"/>
                  </w:pPr>
                  <w:r>
                    <w:rPr>
                      <w:sz w:val="16"/>
                    </w:rPr>
                    <w:t>41.144,06</w:t>
                  </w:r>
                </w:p>
              </w:tc>
              <w:tc>
                <w:tcPr>
                  <w:tcW w:w="700" w:type="dxa"/>
                  <w:shd w:val="clear" w:color="auto" w:fill="E1E1FF"/>
                  <w:tcMar>
                    <w:top w:w="0" w:type="dxa"/>
                    <w:left w:w="0" w:type="dxa"/>
                    <w:bottom w:w="0" w:type="dxa"/>
                    <w:right w:w="0" w:type="dxa"/>
                  </w:tcMar>
                  <w:vAlign w:val="center"/>
                </w:tcPr>
                <w:p w14:paraId="4CCC88F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DB01F2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8A84C26" w14:textId="77777777" w:rsidR="00F51D42" w:rsidRDefault="00F51D42" w:rsidP="00BD78A1">
                  <w:pPr>
                    <w:pStyle w:val="prog3"/>
                    <w:jc w:val="right"/>
                  </w:pPr>
                  <w:r>
                    <w:rPr>
                      <w:sz w:val="16"/>
                    </w:rPr>
                    <w:t>100,00</w:t>
                  </w:r>
                </w:p>
              </w:tc>
            </w:tr>
          </w:tbl>
          <w:p w14:paraId="31F77449" w14:textId="77777777" w:rsidR="00F51D42" w:rsidRDefault="00F51D42" w:rsidP="00BD78A1">
            <w:pPr>
              <w:pStyle w:val="EMPTYCELLSTYLE"/>
            </w:pPr>
          </w:p>
        </w:tc>
        <w:tc>
          <w:tcPr>
            <w:tcW w:w="40" w:type="dxa"/>
          </w:tcPr>
          <w:p w14:paraId="7D34F074" w14:textId="77777777" w:rsidR="00F51D42" w:rsidRDefault="00F51D42" w:rsidP="00BD78A1">
            <w:pPr>
              <w:pStyle w:val="EMPTYCELLSTYLE"/>
            </w:pPr>
          </w:p>
        </w:tc>
      </w:tr>
      <w:tr w:rsidR="00F51D42" w14:paraId="4EE72511" w14:textId="77777777" w:rsidTr="00BD78A1">
        <w:trPr>
          <w:trHeight w:hRule="exact" w:val="260"/>
        </w:trPr>
        <w:tc>
          <w:tcPr>
            <w:tcW w:w="284" w:type="dxa"/>
          </w:tcPr>
          <w:p w14:paraId="6AB5343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334BE48" w14:textId="77777777" w:rsidTr="00BD78A1">
              <w:trPr>
                <w:trHeight w:hRule="exact" w:val="260"/>
              </w:trPr>
              <w:tc>
                <w:tcPr>
                  <w:tcW w:w="8020" w:type="dxa"/>
                  <w:shd w:val="clear" w:color="auto" w:fill="B9E9FF"/>
                  <w:tcMar>
                    <w:top w:w="0" w:type="dxa"/>
                    <w:left w:w="40" w:type="dxa"/>
                    <w:bottom w:w="0" w:type="dxa"/>
                    <w:right w:w="0" w:type="dxa"/>
                  </w:tcMar>
                  <w:vAlign w:val="center"/>
                </w:tcPr>
                <w:p w14:paraId="44A048E4" w14:textId="77777777" w:rsidR="00F51D42" w:rsidRDefault="00F51D42" w:rsidP="00BD78A1">
                  <w:pPr>
                    <w:pStyle w:val="fun3"/>
                  </w:pPr>
                  <w:r>
                    <w:rPr>
                      <w:sz w:val="16"/>
                    </w:rPr>
                    <w:t>FUNKCIJSKA KLASIFIKACIJA 0560 Poslovi i usluge zaštite okoliša koji nisu drugdje svrstani</w:t>
                  </w:r>
                </w:p>
              </w:tc>
              <w:tc>
                <w:tcPr>
                  <w:tcW w:w="2020" w:type="dxa"/>
                </w:tcPr>
                <w:p w14:paraId="54192DCA"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4FE8BDA" w14:textId="77777777" w:rsidR="00F51D42" w:rsidRDefault="00F51D42" w:rsidP="00BD78A1">
                  <w:pPr>
                    <w:pStyle w:val="fun3"/>
                    <w:jc w:val="right"/>
                  </w:pPr>
                  <w:r>
                    <w:rPr>
                      <w:sz w:val="16"/>
                    </w:rPr>
                    <w:t>41.144,06</w:t>
                  </w:r>
                </w:p>
              </w:tc>
              <w:tc>
                <w:tcPr>
                  <w:tcW w:w="1300" w:type="dxa"/>
                  <w:shd w:val="clear" w:color="auto" w:fill="B9E9FF"/>
                  <w:tcMar>
                    <w:top w:w="0" w:type="dxa"/>
                    <w:left w:w="0" w:type="dxa"/>
                    <w:bottom w:w="0" w:type="dxa"/>
                    <w:right w:w="0" w:type="dxa"/>
                  </w:tcMar>
                  <w:vAlign w:val="center"/>
                </w:tcPr>
                <w:p w14:paraId="14481280" w14:textId="77777777" w:rsidR="00F51D42" w:rsidRDefault="00F51D42" w:rsidP="00BD78A1">
                  <w:pPr>
                    <w:pStyle w:val="fun3"/>
                    <w:jc w:val="right"/>
                  </w:pPr>
                  <w:r>
                    <w:rPr>
                      <w:sz w:val="16"/>
                    </w:rPr>
                    <w:t>41.144,06</w:t>
                  </w:r>
                </w:p>
              </w:tc>
              <w:tc>
                <w:tcPr>
                  <w:tcW w:w="1300" w:type="dxa"/>
                  <w:shd w:val="clear" w:color="auto" w:fill="B9E9FF"/>
                  <w:tcMar>
                    <w:top w:w="0" w:type="dxa"/>
                    <w:left w:w="0" w:type="dxa"/>
                    <w:bottom w:w="0" w:type="dxa"/>
                    <w:right w:w="0" w:type="dxa"/>
                  </w:tcMar>
                  <w:vAlign w:val="center"/>
                </w:tcPr>
                <w:p w14:paraId="2BFA65FC" w14:textId="77777777" w:rsidR="00F51D42" w:rsidRDefault="00F51D42" w:rsidP="00BD78A1">
                  <w:pPr>
                    <w:pStyle w:val="fun3"/>
                    <w:jc w:val="right"/>
                  </w:pPr>
                  <w:r>
                    <w:rPr>
                      <w:sz w:val="16"/>
                    </w:rPr>
                    <w:t>41.144,06</w:t>
                  </w:r>
                </w:p>
              </w:tc>
              <w:tc>
                <w:tcPr>
                  <w:tcW w:w="700" w:type="dxa"/>
                  <w:shd w:val="clear" w:color="auto" w:fill="B9E9FF"/>
                  <w:tcMar>
                    <w:top w:w="0" w:type="dxa"/>
                    <w:left w:w="0" w:type="dxa"/>
                    <w:bottom w:w="0" w:type="dxa"/>
                    <w:right w:w="0" w:type="dxa"/>
                  </w:tcMar>
                  <w:vAlign w:val="center"/>
                </w:tcPr>
                <w:p w14:paraId="402731D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AAFCEE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5A19744" w14:textId="77777777" w:rsidR="00F51D42" w:rsidRDefault="00F51D42" w:rsidP="00BD78A1">
                  <w:pPr>
                    <w:pStyle w:val="fun3"/>
                    <w:jc w:val="right"/>
                  </w:pPr>
                  <w:r>
                    <w:rPr>
                      <w:sz w:val="16"/>
                    </w:rPr>
                    <w:t>100,00</w:t>
                  </w:r>
                </w:p>
              </w:tc>
            </w:tr>
          </w:tbl>
          <w:p w14:paraId="39749AEF" w14:textId="77777777" w:rsidR="00F51D42" w:rsidRDefault="00F51D42" w:rsidP="00BD78A1">
            <w:pPr>
              <w:pStyle w:val="EMPTYCELLSTYLE"/>
            </w:pPr>
          </w:p>
        </w:tc>
        <w:tc>
          <w:tcPr>
            <w:tcW w:w="40" w:type="dxa"/>
          </w:tcPr>
          <w:p w14:paraId="4968A74E" w14:textId="77777777" w:rsidR="00F51D42" w:rsidRDefault="00F51D42" w:rsidP="00BD78A1">
            <w:pPr>
              <w:pStyle w:val="EMPTYCELLSTYLE"/>
            </w:pPr>
          </w:p>
        </w:tc>
      </w:tr>
      <w:tr w:rsidR="00F51D42" w14:paraId="057E7314" w14:textId="77777777" w:rsidTr="00BD78A1">
        <w:trPr>
          <w:trHeight w:hRule="exact" w:val="260"/>
        </w:trPr>
        <w:tc>
          <w:tcPr>
            <w:tcW w:w="284" w:type="dxa"/>
          </w:tcPr>
          <w:p w14:paraId="1485CCD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F0E113" w14:textId="77777777" w:rsidTr="00BD78A1">
              <w:trPr>
                <w:trHeight w:hRule="exact" w:val="260"/>
              </w:trPr>
              <w:tc>
                <w:tcPr>
                  <w:tcW w:w="8020" w:type="dxa"/>
                  <w:shd w:val="clear" w:color="auto" w:fill="FEDE01"/>
                  <w:tcMar>
                    <w:top w:w="0" w:type="dxa"/>
                    <w:left w:w="40" w:type="dxa"/>
                    <w:bottom w:w="0" w:type="dxa"/>
                    <w:right w:w="0" w:type="dxa"/>
                  </w:tcMar>
                  <w:vAlign w:val="center"/>
                </w:tcPr>
                <w:p w14:paraId="6C0F97B6" w14:textId="77777777" w:rsidR="00F51D42" w:rsidRDefault="00F51D42" w:rsidP="00BD78A1">
                  <w:pPr>
                    <w:pStyle w:val="izv1"/>
                  </w:pPr>
                  <w:r>
                    <w:rPr>
                      <w:sz w:val="16"/>
                    </w:rPr>
                    <w:t>Izvor 4.1. Prihodi za posebne namjene - Grad Čazma</w:t>
                  </w:r>
                </w:p>
              </w:tc>
              <w:tc>
                <w:tcPr>
                  <w:tcW w:w="2020" w:type="dxa"/>
                </w:tcPr>
                <w:p w14:paraId="2D3C11E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486F32D" w14:textId="77777777" w:rsidR="00F51D42" w:rsidRDefault="00F51D42" w:rsidP="00BD78A1">
                  <w:pPr>
                    <w:pStyle w:val="izv1"/>
                    <w:jc w:val="right"/>
                  </w:pPr>
                  <w:r>
                    <w:rPr>
                      <w:sz w:val="16"/>
                    </w:rPr>
                    <w:t>41.144,06</w:t>
                  </w:r>
                </w:p>
              </w:tc>
              <w:tc>
                <w:tcPr>
                  <w:tcW w:w="1300" w:type="dxa"/>
                  <w:shd w:val="clear" w:color="auto" w:fill="FEDE01"/>
                  <w:tcMar>
                    <w:top w:w="0" w:type="dxa"/>
                    <w:left w:w="0" w:type="dxa"/>
                    <w:bottom w:w="0" w:type="dxa"/>
                    <w:right w:w="0" w:type="dxa"/>
                  </w:tcMar>
                  <w:vAlign w:val="center"/>
                </w:tcPr>
                <w:p w14:paraId="782BEAA6" w14:textId="77777777" w:rsidR="00F51D42" w:rsidRDefault="00F51D42" w:rsidP="00BD78A1">
                  <w:pPr>
                    <w:pStyle w:val="izv1"/>
                    <w:jc w:val="right"/>
                  </w:pPr>
                  <w:r>
                    <w:rPr>
                      <w:sz w:val="16"/>
                    </w:rPr>
                    <w:t>41.144,06</w:t>
                  </w:r>
                </w:p>
              </w:tc>
              <w:tc>
                <w:tcPr>
                  <w:tcW w:w="1300" w:type="dxa"/>
                  <w:shd w:val="clear" w:color="auto" w:fill="FEDE01"/>
                  <w:tcMar>
                    <w:top w:w="0" w:type="dxa"/>
                    <w:left w:w="0" w:type="dxa"/>
                    <w:bottom w:w="0" w:type="dxa"/>
                    <w:right w:w="0" w:type="dxa"/>
                  </w:tcMar>
                  <w:vAlign w:val="center"/>
                </w:tcPr>
                <w:p w14:paraId="47D5D253" w14:textId="77777777" w:rsidR="00F51D42" w:rsidRDefault="00F51D42" w:rsidP="00BD78A1">
                  <w:pPr>
                    <w:pStyle w:val="izv1"/>
                    <w:jc w:val="right"/>
                  </w:pPr>
                  <w:r>
                    <w:rPr>
                      <w:sz w:val="16"/>
                    </w:rPr>
                    <w:t>41.144,06</w:t>
                  </w:r>
                </w:p>
              </w:tc>
              <w:tc>
                <w:tcPr>
                  <w:tcW w:w="700" w:type="dxa"/>
                  <w:shd w:val="clear" w:color="auto" w:fill="FEDE01"/>
                  <w:tcMar>
                    <w:top w:w="0" w:type="dxa"/>
                    <w:left w:w="0" w:type="dxa"/>
                    <w:bottom w:w="0" w:type="dxa"/>
                    <w:right w:w="0" w:type="dxa"/>
                  </w:tcMar>
                  <w:vAlign w:val="center"/>
                </w:tcPr>
                <w:p w14:paraId="70F282E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294E66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558F662" w14:textId="77777777" w:rsidR="00F51D42" w:rsidRDefault="00F51D42" w:rsidP="00BD78A1">
                  <w:pPr>
                    <w:pStyle w:val="izv1"/>
                    <w:jc w:val="right"/>
                  </w:pPr>
                  <w:r>
                    <w:rPr>
                      <w:sz w:val="16"/>
                    </w:rPr>
                    <w:t>100,00</w:t>
                  </w:r>
                </w:p>
              </w:tc>
            </w:tr>
          </w:tbl>
          <w:p w14:paraId="33F756B7" w14:textId="77777777" w:rsidR="00F51D42" w:rsidRDefault="00F51D42" w:rsidP="00BD78A1">
            <w:pPr>
              <w:pStyle w:val="EMPTYCELLSTYLE"/>
            </w:pPr>
          </w:p>
        </w:tc>
        <w:tc>
          <w:tcPr>
            <w:tcW w:w="40" w:type="dxa"/>
          </w:tcPr>
          <w:p w14:paraId="32C688E4" w14:textId="77777777" w:rsidR="00F51D42" w:rsidRDefault="00F51D42" w:rsidP="00BD78A1">
            <w:pPr>
              <w:pStyle w:val="EMPTYCELLSTYLE"/>
            </w:pPr>
          </w:p>
        </w:tc>
      </w:tr>
      <w:tr w:rsidR="00F51D42" w14:paraId="5301769A" w14:textId="77777777" w:rsidTr="00BD78A1">
        <w:trPr>
          <w:trHeight w:hRule="exact" w:val="300"/>
        </w:trPr>
        <w:tc>
          <w:tcPr>
            <w:tcW w:w="284" w:type="dxa"/>
          </w:tcPr>
          <w:p w14:paraId="5F1172B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AF23BCB" w14:textId="77777777" w:rsidTr="00BD78A1">
              <w:trPr>
                <w:trHeight w:hRule="exact" w:val="260"/>
              </w:trPr>
              <w:tc>
                <w:tcPr>
                  <w:tcW w:w="800" w:type="dxa"/>
                  <w:tcMar>
                    <w:top w:w="40" w:type="dxa"/>
                    <w:left w:w="40" w:type="dxa"/>
                    <w:bottom w:w="40" w:type="dxa"/>
                    <w:right w:w="0" w:type="dxa"/>
                  </w:tcMar>
                </w:tcPr>
                <w:p w14:paraId="3B6B7BCA" w14:textId="77777777" w:rsidR="00F51D42" w:rsidRDefault="00F51D42" w:rsidP="00BD78A1">
                  <w:pPr>
                    <w:pStyle w:val="UvjetniStil10"/>
                  </w:pPr>
                </w:p>
              </w:tc>
              <w:tc>
                <w:tcPr>
                  <w:tcW w:w="700" w:type="dxa"/>
                  <w:tcMar>
                    <w:top w:w="40" w:type="dxa"/>
                    <w:left w:w="0" w:type="dxa"/>
                    <w:bottom w:w="40" w:type="dxa"/>
                    <w:right w:w="0" w:type="dxa"/>
                  </w:tcMar>
                </w:tcPr>
                <w:p w14:paraId="2578BC5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3DD314A" w14:textId="77777777" w:rsidR="00F51D42" w:rsidRDefault="00F51D42" w:rsidP="00BD78A1">
                  <w:pPr>
                    <w:pStyle w:val="UvjetniStil10"/>
                  </w:pPr>
                  <w:r>
                    <w:rPr>
                      <w:sz w:val="16"/>
                    </w:rPr>
                    <w:t>Materijalni rashodi</w:t>
                  </w:r>
                </w:p>
              </w:tc>
              <w:tc>
                <w:tcPr>
                  <w:tcW w:w="2000" w:type="dxa"/>
                </w:tcPr>
                <w:p w14:paraId="77B8B0C2" w14:textId="77777777" w:rsidR="00F51D42" w:rsidRDefault="00F51D42" w:rsidP="00BD78A1">
                  <w:pPr>
                    <w:pStyle w:val="EMPTYCELLSTYLE"/>
                  </w:pPr>
                </w:p>
              </w:tc>
              <w:tc>
                <w:tcPr>
                  <w:tcW w:w="1300" w:type="dxa"/>
                  <w:tcMar>
                    <w:top w:w="40" w:type="dxa"/>
                    <w:left w:w="0" w:type="dxa"/>
                    <w:bottom w:w="40" w:type="dxa"/>
                    <w:right w:w="0" w:type="dxa"/>
                  </w:tcMar>
                </w:tcPr>
                <w:p w14:paraId="0361EA42" w14:textId="77777777" w:rsidR="00F51D42" w:rsidRDefault="00F51D42" w:rsidP="00BD78A1">
                  <w:pPr>
                    <w:pStyle w:val="UvjetniStil10"/>
                    <w:jc w:val="right"/>
                  </w:pPr>
                  <w:r>
                    <w:rPr>
                      <w:sz w:val="16"/>
                    </w:rPr>
                    <w:t>41.144,06</w:t>
                  </w:r>
                </w:p>
              </w:tc>
              <w:tc>
                <w:tcPr>
                  <w:tcW w:w="1300" w:type="dxa"/>
                  <w:tcMar>
                    <w:top w:w="40" w:type="dxa"/>
                    <w:left w:w="0" w:type="dxa"/>
                    <w:bottom w:w="40" w:type="dxa"/>
                    <w:right w:w="0" w:type="dxa"/>
                  </w:tcMar>
                </w:tcPr>
                <w:p w14:paraId="5E64891E" w14:textId="77777777" w:rsidR="00F51D42" w:rsidRDefault="00F51D42" w:rsidP="00BD78A1">
                  <w:pPr>
                    <w:pStyle w:val="UvjetniStil10"/>
                    <w:jc w:val="right"/>
                  </w:pPr>
                  <w:r>
                    <w:rPr>
                      <w:sz w:val="16"/>
                    </w:rPr>
                    <w:t>41.144,06</w:t>
                  </w:r>
                </w:p>
              </w:tc>
              <w:tc>
                <w:tcPr>
                  <w:tcW w:w="1300" w:type="dxa"/>
                  <w:tcMar>
                    <w:top w:w="40" w:type="dxa"/>
                    <w:left w:w="0" w:type="dxa"/>
                    <w:bottom w:w="40" w:type="dxa"/>
                    <w:right w:w="0" w:type="dxa"/>
                  </w:tcMar>
                </w:tcPr>
                <w:p w14:paraId="51ED2501" w14:textId="77777777" w:rsidR="00F51D42" w:rsidRDefault="00F51D42" w:rsidP="00BD78A1">
                  <w:pPr>
                    <w:pStyle w:val="UvjetniStil10"/>
                    <w:jc w:val="right"/>
                  </w:pPr>
                  <w:r>
                    <w:rPr>
                      <w:sz w:val="16"/>
                    </w:rPr>
                    <w:t>41.144,06</w:t>
                  </w:r>
                </w:p>
              </w:tc>
              <w:tc>
                <w:tcPr>
                  <w:tcW w:w="700" w:type="dxa"/>
                  <w:tcMar>
                    <w:top w:w="40" w:type="dxa"/>
                    <w:left w:w="0" w:type="dxa"/>
                    <w:bottom w:w="40" w:type="dxa"/>
                    <w:right w:w="0" w:type="dxa"/>
                  </w:tcMar>
                </w:tcPr>
                <w:p w14:paraId="11B180C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1A68EA9"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DBBDBF6" w14:textId="77777777" w:rsidR="00F51D42" w:rsidRDefault="00F51D42" w:rsidP="00BD78A1">
                  <w:pPr>
                    <w:pStyle w:val="UvjetniStil10"/>
                    <w:jc w:val="right"/>
                  </w:pPr>
                  <w:r>
                    <w:rPr>
                      <w:sz w:val="16"/>
                    </w:rPr>
                    <w:t>100,00</w:t>
                  </w:r>
                </w:p>
              </w:tc>
            </w:tr>
          </w:tbl>
          <w:p w14:paraId="79ECA2E6" w14:textId="77777777" w:rsidR="00F51D42" w:rsidRDefault="00F51D42" w:rsidP="00BD78A1">
            <w:pPr>
              <w:pStyle w:val="EMPTYCELLSTYLE"/>
            </w:pPr>
          </w:p>
        </w:tc>
        <w:tc>
          <w:tcPr>
            <w:tcW w:w="40" w:type="dxa"/>
          </w:tcPr>
          <w:p w14:paraId="06324EB0" w14:textId="77777777" w:rsidR="00F51D42" w:rsidRDefault="00F51D42" w:rsidP="00BD78A1">
            <w:pPr>
              <w:pStyle w:val="EMPTYCELLSTYLE"/>
            </w:pPr>
          </w:p>
        </w:tc>
      </w:tr>
      <w:tr w:rsidR="00F51D42" w14:paraId="7E6B4AE5" w14:textId="77777777" w:rsidTr="00BD78A1">
        <w:trPr>
          <w:trHeight w:hRule="exact" w:val="300"/>
        </w:trPr>
        <w:tc>
          <w:tcPr>
            <w:tcW w:w="284" w:type="dxa"/>
          </w:tcPr>
          <w:p w14:paraId="7A2FC26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347A38" w14:textId="77777777" w:rsidTr="00BD78A1">
              <w:trPr>
                <w:trHeight w:hRule="exact" w:val="260"/>
              </w:trPr>
              <w:tc>
                <w:tcPr>
                  <w:tcW w:w="800" w:type="dxa"/>
                  <w:tcMar>
                    <w:top w:w="40" w:type="dxa"/>
                    <w:left w:w="40" w:type="dxa"/>
                    <w:bottom w:w="40" w:type="dxa"/>
                    <w:right w:w="0" w:type="dxa"/>
                  </w:tcMar>
                </w:tcPr>
                <w:p w14:paraId="15425FDC" w14:textId="77777777" w:rsidR="00F51D42" w:rsidRDefault="00F51D42" w:rsidP="00BD78A1">
                  <w:pPr>
                    <w:pStyle w:val="UvjetniStil"/>
                  </w:pPr>
                  <w:r>
                    <w:rPr>
                      <w:sz w:val="16"/>
                    </w:rPr>
                    <w:t>R0328</w:t>
                  </w:r>
                </w:p>
              </w:tc>
              <w:tc>
                <w:tcPr>
                  <w:tcW w:w="700" w:type="dxa"/>
                  <w:tcMar>
                    <w:top w:w="40" w:type="dxa"/>
                    <w:left w:w="0" w:type="dxa"/>
                    <w:bottom w:w="40" w:type="dxa"/>
                    <w:right w:w="0" w:type="dxa"/>
                  </w:tcMar>
                </w:tcPr>
                <w:p w14:paraId="2E643E6F"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56BBF50D" w14:textId="77777777" w:rsidR="00F51D42" w:rsidRDefault="00F51D42" w:rsidP="00BD78A1">
                  <w:pPr>
                    <w:pStyle w:val="UvjetniStil"/>
                  </w:pPr>
                  <w:r>
                    <w:rPr>
                      <w:sz w:val="16"/>
                    </w:rPr>
                    <w:t>Usluge tekućeg i investicijskog održavanja</w:t>
                  </w:r>
                </w:p>
              </w:tc>
              <w:tc>
                <w:tcPr>
                  <w:tcW w:w="2000" w:type="dxa"/>
                </w:tcPr>
                <w:p w14:paraId="03B4CD91" w14:textId="77777777" w:rsidR="00F51D42" w:rsidRDefault="00F51D42" w:rsidP="00BD78A1">
                  <w:pPr>
                    <w:pStyle w:val="EMPTYCELLSTYLE"/>
                  </w:pPr>
                </w:p>
              </w:tc>
              <w:tc>
                <w:tcPr>
                  <w:tcW w:w="1300" w:type="dxa"/>
                  <w:tcMar>
                    <w:top w:w="40" w:type="dxa"/>
                    <w:left w:w="0" w:type="dxa"/>
                    <w:bottom w:w="40" w:type="dxa"/>
                    <w:right w:w="0" w:type="dxa"/>
                  </w:tcMar>
                </w:tcPr>
                <w:p w14:paraId="4A3EDEFC"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68FD42E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6FDBF6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FA5114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94035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B501B4E" w14:textId="77777777" w:rsidR="00F51D42" w:rsidRDefault="00F51D42" w:rsidP="00BD78A1">
                  <w:pPr>
                    <w:pStyle w:val="UvjetniStil"/>
                    <w:jc w:val="right"/>
                  </w:pPr>
                  <w:r>
                    <w:rPr>
                      <w:sz w:val="16"/>
                    </w:rPr>
                    <w:t>0,00</w:t>
                  </w:r>
                </w:p>
              </w:tc>
            </w:tr>
          </w:tbl>
          <w:p w14:paraId="37418BFD" w14:textId="77777777" w:rsidR="00F51D42" w:rsidRDefault="00F51D42" w:rsidP="00BD78A1">
            <w:pPr>
              <w:pStyle w:val="EMPTYCELLSTYLE"/>
            </w:pPr>
          </w:p>
        </w:tc>
        <w:tc>
          <w:tcPr>
            <w:tcW w:w="40" w:type="dxa"/>
          </w:tcPr>
          <w:p w14:paraId="68A433FC" w14:textId="77777777" w:rsidR="00F51D42" w:rsidRDefault="00F51D42" w:rsidP="00BD78A1">
            <w:pPr>
              <w:pStyle w:val="EMPTYCELLSTYLE"/>
            </w:pPr>
          </w:p>
        </w:tc>
      </w:tr>
      <w:tr w:rsidR="00F51D42" w14:paraId="10735CB8" w14:textId="77777777" w:rsidTr="00BD78A1">
        <w:trPr>
          <w:trHeight w:hRule="exact" w:val="300"/>
        </w:trPr>
        <w:tc>
          <w:tcPr>
            <w:tcW w:w="284" w:type="dxa"/>
          </w:tcPr>
          <w:p w14:paraId="7525392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E2A9F34" w14:textId="77777777" w:rsidTr="00BD78A1">
              <w:trPr>
                <w:trHeight w:hRule="exact" w:val="260"/>
              </w:trPr>
              <w:tc>
                <w:tcPr>
                  <w:tcW w:w="800" w:type="dxa"/>
                  <w:tcMar>
                    <w:top w:w="40" w:type="dxa"/>
                    <w:left w:w="40" w:type="dxa"/>
                    <w:bottom w:w="40" w:type="dxa"/>
                    <w:right w:w="0" w:type="dxa"/>
                  </w:tcMar>
                </w:tcPr>
                <w:p w14:paraId="300ED168" w14:textId="77777777" w:rsidR="00F51D42" w:rsidRDefault="00F51D42" w:rsidP="00BD78A1">
                  <w:pPr>
                    <w:pStyle w:val="UvjetniStil"/>
                  </w:pPr>
                  <w:r>
                    <w:rPr>
                      <w:sz w:val="16"/>
                    </w:rPr>
                    <w:t>R0329</w:t>
                  </w:r>
                </w:p>
              </w:tc>
              <w:tc>
                <w:tcPr>
                  <w:tcW w:w="700" w:type="dxa"/>
                  <w:tcMar>
                    <w:top w:w="40" w:type="dxa"/>
                    <w:left w:w="0" w:type="dxa"/>
                    <w:bottom w:w="40" w:type="dxa"/>
                    <w:right w:w="0" w:type="dxa"/>
                  </w:tcMar>
                </w:tcPr>
                <w:p w14:paraId="438451D5"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4644240E" w14:textId="77777777" w:rsidR="00F51D42" w:rsidRDefault="00F51D42" w:rsidP="00BD78A1">
                  <w:pPr>
                    <w:pStyle w:val="UvjetniStil"/>
                  </w:pPr>
                  <w:r>
                    <w:rPr>
                      <w:sz w:val="16"/>
                    </w:rPr>
                    <w:t>Komunalne usluge</w:t>
                  </w:r>
                </w:p>
              </w:tc>
              <w:tc>
                <w:tcPr>
                  <w:tcW w:w="2000" w:type="dxa"/>
                </w:tcPr>
                <w:p w14:paraId="3F281875" w14:textId="77777777" w:rsidR="00F51D42" w:rsidRDefault="00F51D42" w:rsidP="00BD78A1">
                  <w:pPr>
                    <w:pStyle w:val="EMPTYCELLSTYLE"/>
                  </w:pPr>
                </w:p>
              </w:tc>
              <w:tc>
                <w:tcPr>
                  <w:tcW w:w="1300" w:type="dxa"/>
                  <w:tcMar>
                    <w:top w:w="40" w:type="dxa"/>
                    <w:left w:w="0" w:type="dxa"/>
                    <w:bottom w:w="40" w:type="dxa"/>
                    <w:right w:w="0" w:type="dxa"/>
                  </w:tcMar>
                </w:tcPr>
                <w:p w14:paraId="003F2583"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118EC06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C76D5A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5F03BE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36C1B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BB37208" w14:textId="77777777" w:rsidR="00F51D42" w:rsidRDefault="00F51D42" w:rsidP="00BD78A1">
                  <w:pPr>
                    <w:pStyle w:val="UvjetniStil"/>
                    <w:jc w:val="right"/>
                  </w:pPr>
                  <w:r>
                    <w:rPr>
                      <w:sz w:val="16"/>
                    </w:rPr>
                    <w:t>0,00</w:t>
                  </w:r>
                </w:p>
              </w:tc>
            </w:tr>
          </w:tbl>
          <w:p w14:paraId="242A894D" w14:textId="77777777" w:rsidR="00F51D42" w:rsidRDefault="00F51D42" w:rsidP="00BD78A1">
            <w:pPr>
              <w:pStyle w:val="EMPTYCELLSTYLE"/>
            </w:pPr>
          </w:p>
        </w:tc>
        <w:tc>
          <w:tcPr>
            <w:tcW w:w="40" w:type="dxa"/>
          </w:tcPr>
          <w:p w14:paraId="0EE208AC" w14:textId="77777777" w:rsidR="00F51D42" w:rsidRDefault="00F51D42" w:rsidP="00BD78A1">
            <w:pPr>
              <w:pStyle w:val="EMPTYCELLSTYLE"/>
            </w:pPr>
          </w:p>
        </w:tc>
      </w:tr>
      <w:tr w:rsidR="00F51D42" w14:paraId="21FF3836" w14:textId="77777777" w:rsidTr="00BD78A1">
        <w:trPr>
          <w:trHeight w:hRule="exact" w:val="300"/>
        </w:trPr>
        <w:tc>
          <w:tcPr>
            <w:tcW w:w="284" w:type="dxa"/>
          </w:tcPr>
          <w:p w14:paraId="34B8B51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39DA7E3" w14:textId="77777777" w:rsidTr="00BD78A1">
              <w:trPr>
                <w:trHeight w:hRule="exact" w:val="260"/>
              </w:trPr>
              <w:tc>
                <w:tcPr>
                  <w:tcW w:w="800" w:type="dxa"/>
                  <w:tcMar>
                    <w:top w:w="40" w:type="dxa"/>
                    <w:left w:w="40" w:type="dxa"/>
                    <w:bottom w:w="40" w:type="dxa"/>
                    <w:right w:w="0" w:type="dxa"/>
                  </w:tcMar>
                </w:tcPr>
                <w:p w14:paraId="2D0820AD" w14:textId="77777777" w:rsidR="00F51D42" w:rsidRDefault="00F51D42" w:rsidP="00BD78A1">
                  <w:pPr>
                    <w:pStyle w:val="UvjetniStil"/>
                  </w:pPr>
                  <w:r>
                    <w:rPr>
                      <w:sz w:val="16"/>
                    </w:rPr>
                    <w:t>R0457</w:t>
                  </w:r>
                </w:p>
              </w:tc>
              <w:tc>
                <w:tcPr>
                  <w:tcW w:w="700" w:type="dxa"/>
                  <w:tcMar>
                    <w:top w:w="40" w:type="dxa"/>
                    <w:left w:w="0" w:type="dxa"/>
                    <w:bottom w:w="40" w:type="dxa"/>
                    <w:right w:w="0" w:type="dxa"/>
                  </w:tcMar>
                </w:tcPr>
                <w:p w14:paraId="2BDA6736"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74B65EB3" w14:textId="77777777" w:rsidR="00F51D42" w:rsidRDefault="00F51D42" w:rsidP="00BD78A1">
                  <w:pPr>
                    <w:pStyle w:val="UvjetniStil"/>
                  </w:pPr>
                  <w:r>
                    <w:rPr>
                      <w:sz w:val="16"/>
                    </w:rPr>
                    <w:t>Ostale usluge</w:t>
                  </w:r>
                </w:p>
              </w:tc>
              <w:tc>
                <w:tcPr>
                  <w:tcW w:w="2000" w:type="dxa"/>
                </w:tcPr>
                <w:p w14:paraId="135C024D" w14:textId="77777777" w:rsidR="00F51D42" w:rsidRDefault="00F51D42" w:rsidP="00BD78A1">
                  <w:pPr>
                    <w:pStyle w:val="EMPTYCELLSTYLE"/>
                  </w:pPr>
                </w:p>
              </w:tc>
              <w:tc>
                <w:tcPr>
                  <w:tcW w:w="1300" w:type="dxa"/>
                  <w:tcMar>
                    <w:top w:w="40" w:type="dxa"/>
                    <w:left w:w="0" w:type="dxa"/>
                    <w:bottom w:w="40" w:type="dxa"/>
                    <w:right w:w="0" w:type="dxa"/>
                  </w:tcMar>
                </w:tcPr>
                <w:p w14:paraId="4BD0EE75"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2958D7F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0621A4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F8A4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6C421B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D4D9017" w14:textId="77777777" w:rsidR="00F51D42" w:rsidRDefault="00F51D42" w:rsidP="00BD78A1">
                  <w:pPr>
                    <w:pStyle w:val="UvjetniStil"/>
                    <w:jc w:val="right"/>
                  </w:pPr>
                  <w:r>
                    <w:rPr>
                      <w:sz w:val="16"/>
                    </w:rPr>
                    <w:t>0,00</w:t>
                  </w:r>
                </w:p>
              </w:tc>
            </w:tr>
          </w:tbl>
          <w:p w14:paraId="523E67A9" w14:textId="77777777" w:rsidR="00F51D42" w:rsidRDefault="00F51D42" w:rsidP="00BD78A1">
            <w:pPr>
              <w:pStyle w:val="EMPTYCELLSTYLE"/>
            </w:pPr>
          </w:p>
        </w:tc>
        <w:tc>
          <w:tcPr>
            <w:tcW w:w="40" w:type="dxa"/>
          </w:tcPr>
          <w:p w14:paraId="3F1BA113" w14:textId="77777777" w:rsidR="00F51D42" w:rsidRDefault="00F51D42" w:rsidP="00BD78A1">
            <w:pPr>
              <w:pStyle w:val="EMPTYCELLSTYLE"/>
            </w:pPr>
          </w:p>
        </w:tc>
      </w:tr>
      <w:tr w:rsidR="00F51D42" w14:paraId="25321796" w14:textId="77777777" w:rsidTr="00BD78A1">
        <w:trPr>
          <w:trHeight w:hRule="exact" w:val="300"/>
        </w:trPr>
        <w:tc>
          <w:tcPr>
            <w:tcW w:w="284" w:type="dxa"/>
          </w:tcPr>
          <w:p w14:paraId="571C2F1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7EF5EC1" w14:textId="77777777" w:rsidTr="00BD78A1">
              <w:trPr>
                <w:trHeight w:hRule="exact" w:val="260"/>
              </w:trPr>
              <w:tc>
                <w:tcPr>
                  <w:tcW w:w="800" w:type="dxa"/>
                  <w:tcMar>
                    <w:top w:w="40" w:type="dxa"/>
                    <w:left w:w="40" w:type="dxa"/>
                    <w:bottom w:w="40" w:type="dxa"/>
                    <w:right w:w="0" w:type="dxa"/>
                  </w:tcMar>
                </w:tcPr>
                <w:p w14:paraId="6F470CB2" w14:textId="77777777" w:rsidR="00F51D42" w:rsidRDefault="00F51D42" w:rsidP="00BD78A1">
                  <w:pPr>
                    <w:pStyle w:val="UvjetniStil"/>
                  </w:pPr>
                  <w:r>
                    <w:rPr>
                      <w:sz w:val="16"/>
                    </w:rPr>
                    <w:t>R0447</w:t>
                  </w:r>
                </w:p>
              </w:tc>
              <w:tc>
                <w:tcPr>
                  <w:tcW w:w="700" w:type="dxa"/>
                  <w:tcMar>
                    <w:top w:w="40" w:type="dxa"/>
                    <w:left w:w="0" w:type="dxa"/>
                    <w:bottom w:w="40" w:type="dxa"/>
                    <w:right w:w="0" w:type="dxa"/>
                  </w:tcMar>
                </w:tcPr>
                <w:p w14:paraId="13BF013A"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219ECB97" w14:textId="77777777" w:rsidR="00F51D42" w:rsidRDefault="00F51D42" w:rsidP="00BD78A1">
                  <w:pPr>
                    <w:pStyle w:val="UvjetniStil"/>
                  </w:pPr>
                  <w:r>
                    <w:rPr>
                      <w:sz w:val="16"/>
                    </w:rPr>
                    <w:t>Pristojbe i naknade</w:t>
                  </w:r>
                </w:p>
              </w:tc>
              <w:tc>
                <w:tcPr>
                  <w:tcW w:w="2000" w:type="dxa"/>
                </w:tcPr>
                <w:p w14:paraId="63F51833" w14:textId="77777777" w:rsidR="00F51D42" w:rsidRDefault="00F51D42" w:rsidP="00BD78A1">
                  <w:pPr>
                    <w:pStyle w:val="EMPTYCELLSTYLE"/>
                  </w:pPr>
                </w:p>
              </w:tc>
              <w:tc>
                <w:tcPr>
                  <w:tcW w:w="1300" w:type="dxa"/>
                  <w:tcMar>
                    <w:top w:w="40" w:type="dxa"/>
                    <w:left w:w="0" w:type="dxa"/>
                    <w:bottom w:w="40" w:type="dxa"/>
                    <w:right w:w="0" w:type="dxa"/>
                  </w:tcMar>
                </w:tcPr>
                <w:p w14:paraId="4CAE4D25" w14:textId="77777777" w:rsidR="00F51D42" w:rsidRDefault="00F51D42" w:rsidP="00BD78A1">
                  <w:pPr>
                    <w:pStyle w:val="UvjetniStil"/>
                    <w:jc w:val="right"/>
                  </w:pPr>
                  <w:r>
                    <w:rPr>
                      <w:sz w:val="16"/>
                    </w:rPr>
                    <w:t>33.180,70</w:t>
                  </w:r>
                </w:p>
              </w:tc>
              <w:tc>
                <w:tcPr>
                  <w:tcW w:w="1300" w:type="dxa"/>
                  <w:tcMar>
                    <w:top w:w="40" w:type="dxa"/>
                    <w:left w:w="0" w:type="dxa"/>
                    <w:bottom w:w="40" w:type="dxa"/>
                    <w:right w:w="0" w:type="dxa"/>
                  </w:tcMar>
                </w:tcPr>
                <w:p w14:paraId="55D25E8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280617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226F9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C2E439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5E4DC98" w14:textId="77777777" w:rsidR="00F51D42" w:rsidRDefault="00F51D42" w:rsidP="00BD78A1">
                  <w:pPr>
                    <w:pStyle w:val="UvjetniStil"/>
                    <w:jc w:val="right"/>
                  </w:pPr>
                  <w:r>
                    <w:rPr>
                      <w:sz w:val="16"/>
                    </w:rPr>
                    <w:t>0,00</w:t>
                  </w:r>
                </w:p>
              </w:tc>
            </w:tr>
          </w:tbl>
          <w:p w14:paraId="0512DA0C" w14:textId="77777777" w:rsidR="00F51D42" w:rsidRDefault="00F51D42" w:rsidP="00BD78A1">
            <w:pPr>
              <w:pStyle w:val="EMPTYCELLSTYLE"/>
            </w:pPr>
          </w:p>
        </w:tc>
        <w:tc>
          <w:tcPr>
            <w:tcW w:w="40" w:type="dxa"/>
          </w:tcPr>
          <w:p w14:paraId="3F43C039" w14:textId="77777777" w:rsidR="00F51D42" w:rsidRDefault="00F51D42" w:rsidP="00BD78A1">
            <w:pPr>
              <w:pStyle w:val="EMPTYCELLSTYLE"/>
            </w:pPr>
          </w:p>
        </w:tc>
      </w:tr>
      <w:tr w:rsidR="00F51D42" w14:paraId="5044312F" w14:textId="77777777" w:rsidTr="00BD78A1">
        <w:trPr>
          <w:trHeight w:hRule="exact" w:val="860"/>
        </w:trPr>
        <w:tc>
          <w:tcPr>
            <w:tcW w:w="284" w:type="dxa"/>
          </w:tcPr>
          <w:p w14:paraId="0DBF96E8" w14:textId="77777777" w:rsidR="00F51D42" w:rsidRDefault="00F51D42" w:rsidP="00BD78A1">
            <w:pPr>
              <w:pStyle w:val="EMPTYCELLSTYLE"/>
            </w:pPr>
          </w:p>
        </w:tc>
        <w:tc>
          <w:tcPr>
            <w:tcW w:w="1556" w:type="dxa"/>
          </w:tcPr>
          <w:p w14:paraId="0A0D0BB7" w14:textId="77777777" w:rsidR="00F51D42" w:rsidRDefault="00F51D42" w:rsidP="00BD78A1">
            <w:pPr>
              <w:pStyle w:val="EMPTYCELLSTYLE"/>
            </w:pPr>
          </w:p>
        </w:tc>
        <w:tc>
          <w:tcPr>
            <w:tcW w:w="2640" w:type="dxa"/>
          </w:tcPr>
          <w:p w14:paraId="31871F42" w14:textId="77777777" w:rsidR="00F51D42" w:rsidRDefault="00F51D42" w:rsidP="00BD78A1">
            <w:pPr>
              <w:pStyle w:val="EMPTYCELLSTYLE"/>
            </w:pPr>
          </w:p>
        </w:tc>
        <w:tc>
          <w:tcPr>
            <w:tcW w:w="600" w:type="dxa"/>
          </w:tcPr>
          <w:p w14:paraId="27C6EE29" w14:textId="77777777" w:rsidR="00F51D42" w:rsidRDefault="00F51D42" w:rsidP="00BD78A1">
            <w:pPr>
              <w:pStyle w:val="EMPTYCELLSTYLE"/>
            </w:pPr>
          </w:p>
        </w:tc>
        <w:tc>
          <w:tcPr>
            <w:tcW w:w="2520" w:type="dxa"/>
          </w:tcPr>
          <w:p w14:paraId="15AB63CD" w14:textId="77777777" w:rsidR="00F51D42" w:rsidRDefault="00F51D42" w:rsidP="00BD78A1">
            <w:pPr>
              <w:pStyle w:val="EMPTYCELLSTYLE"/>
            </w:pPr>
          </w:p>
        </w:tc>
        <w:tc>
          <w:tcPr>
            <w:tcW w:w="2520" w:type="dxa"/>
          </w:tcPr>
          <w:p w14:paraId="6B207F32" w14:textId="77777777" w:rsidR="00F51D42" w:rsidRDefault="00F51D42" w:rsidP="00BD78A1">
            <w:pPr>
              <w:pStyle w:val="EMPTYCELLSTYLE"/>
            </w:pPr>
          </w:p>
        </w:tc>
        <w:tc>
          <w:tcPr>
            <w:tcW w:w="3060" w:type="dxa"/>
          </w:tcPr>
          <w:p w14:paraId="58BC8531" w14:textId="77777777" w:rsidR="00F51D42" w:rsidRDefault="00F51D42" w:rsidP="00BD78A1">
            <w:pPr>
              <w:pStyle w:val="EMPTYCELLSTYLE"/>
            </w:pPr>
          </w:p>
        </w:tc>
        <w:tc>
          <w:tcPr>
            <w:tcW w:w="360" w:type="dxa"/>
          </w:tcPr>
          <w:p w14:paraId="534E9585" w14:textId="77777777" w:rsidR="00F51D42" w:rsidRDefault="00F51D42" w:rsidP="00BD78A1">
            <w:pPr>
              <w:pStyle w:val="EMPTYCELLSTYLE"/>
            </w:pPr>
          </w:p>
        </w:tc>
        <w:tc>
          <w:tcPr>
            <w:tcW w:w="1400" w:type="dxa"/>
          </w:tcPr>
          <w:p w14:paraId="08CAFEAA" w14:textId="77777777" w:rsidR="00F51D42" w:rsidRDefault="00F51D42" w:rsidP="00BD78A1">
            <w:pPr>
              <w:pStyle w:val="EMPTYCELLSTYLE"/>
            </w:pPr>
          </w:p>
        </w:tc>
        <w:tc>
          <w:tcPr>
            <w:tcW w:w="40" w:type="dxa"/>
          </w:tcPr>
          <w:p w14:paraId="6E987016" w14:textId="77777777" w:rsidR="00F51D42" w:rsidRDefault="00F51D42" w:rsidP="00BD78A1">
            <w:pPr>
              <w:pStyle w:val="EMPTYCELLSTYLE"/>
            </w:pPr>
          </w:p>
        </w:tc>
        <w:tc>
          <w:tcPr>
            <w:tcW w:w="1080" w:type="dxa"/>
          </w:tcPr>
          <w:p w14:paraId="6910DBE6" w14:textId="77777777" w:rsidR="00F51D42" w:rsidRDefault="00F51D42" w:rsidP="00BD78A1">
            <w:pPr>
              <w:pStyle w:val="EMPTYCELLSTYLE"/>
            </w:pPr>
          </w:p>
        </w:tc>
        <w:tc>
          <w:tcPr>
            <w:tcW w:w="40" w:type="dxa"/>
          </w:tcPr>
          <w:p w14:paraId="46D0F393" w14:textId="77777777" w:rsidR="00F51D42" w:rsidRDefault="00F51D42" w:rsidP="00BD78A1">
            <w:pPr>
              <w:pStyle w:val="EMPTYCELLSTYLE"/>
            </w:pPr>
          </w:p>
        </w:tc>
        <w:tc>
          <w:tcPr>
            <w:tcW w:w="40" w:type="dxa"/>
          </w:tcPr>
          <w:p w14:paraId="591D3341" w14:textId="77777777" w:rsidR="00F51D42" w:rsidRDefault="00F51D42" w:rsidP="00BD78A1">
            <w:pPr>
              <w:pStyle w:val="EMPTYCELLSTYLE"/>
            </w:pPr>
          </w:p>
        </w:tc>
      </w:tr>
      <w:tr w:rsidR="00F51D42" w14:paraId="71C429A6" w14:textId="77777777" w:rsidTr="00BD78A1">
        <w:trPr>
          <w:trHeight w:hRule="exact" w:val="20"/>
        </w:trPr>
        <w:tc>
          <w:tcPr>
            <w:tcW w:w="284" w:type="dxa"/>
          </w:tcPr>
          <w:p w14:paraId="631FB97B"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531B829E" w14:textId="77777777" w:rsidR="00F51D42" w:rsidRDefault="00F51D42" w:rsidP="00BD78A1">
            <w:pPr>
              <w:pStyle w:val="EMPTYCELLSTYLE"/>
            </w:pPr>
          </w:p>
        </w:tc>
        <w:tc>
          <w:tcPr>
            <w:tcW w:w="40" w:type="dxa"/>
          </w:tcPr>
          <w:p w14:paraId="616EC68E" w14:textId="77777777" w:rsidR="00F51D42" w:rsidRDefault="00F51D42" w:rsidP="00BD78A1">
            <w:pPr>
              <w:pStyle w:val="EMPTYCELLSTYLE"/>
            </w:pPr>
          </w:p>
        </w:tc>
      </w:tr>
      <w:tr w:rsidR="00F51D42" w14:paraId="49FC6C0A" w14:textId="77777777" w:rsidTr="00BD78A1">
        <w:trPr>
          <w:trHeight w:hRule="exact" w:val="240"/>
        </w:trPr>
        <w:tc>
          <w:tcPr>
            <w:tcW w:w="284" w:type="dxa"/>
          </w:tcPr>
          <w:p w14:paraId="0D7EAD02" w14:textId="77777777" w:rsidR="00F51D42" w:rsidRDefault="00F51D42" w:rsidP="00BD78A1">
            <w:pPr>
              <w:pStyle w:val="EMPTYCELLSTYLE"/>
            </w:pPr>
          </w:p>
        </w:tc>
        <w:tc>
          <w:tcPr>
            <w:tcW w:w="1556" w:type="dxa"/>
            <w:tcMar>
              <w:top w:w="0" w:type="dxa"/>
              <w:left w:w="0" w:type="dxa"/>
              <w:bottom w:w="0" w:type="dxa"/>
              <w:right w:w="0" w:type="dxa"/>
            </w:tcMar>
          </w:tcPr>
          <w:p w14:paraId="4FBFE830" w14:textId="77777777" w:rsidR="00F51D42" w:rsidRDefault="00F51D42" w:rsidP="00BD78A1">
            <w:pPr>
              <w:pStyle w:val="DefaultStyle"/>
              <w:ind w:left="40" w:right="40"/>
            </w:pPr>
          </w:p>
        </w:tc>
        <w:tc>
          <w:tcPr>
            <w:tcW w:w="2640" w:type="dxa"/>
          </w:tcPr>
          <w:p w14:paraId="103B57B3" w14:textId="77777777" w:rsidR="00F51D42" w:rsidRDefault="00F51D42" w:rsidP="00BD78A1">
            <w:pPr>
              <w:pStyle w:val="EMPTYCELLSTYLE"/>
            </w:pPr>
          </w:p>
        </w:tc>
        <w:tc>
          <w:tcPr>
            <w:tcW w:w="600" w:type="dxa"/>
          </w:tcPr>
          <w:p w14:paraId="4FA034D5" w14:textId="77777777" w:rsidR="00F51D42" w:rsidRDefault="00F51D42" w:rsidP="00BD78A1">
            <w:pPr>
              <w:pStyle w:val="EMPTYCELLSTYLE"/>
            </w:pPr>
          </w:p>
        </w:tc>
        <w:tc>
          <w:tcPr>
            <w:tcW w:w="2520" w:type="dxa"/>
            <w:tcMar>
              <w:top w:w="0" w:type="dxa"/>
              <w:left w:w="0" w:type="dxa"/>
              <w:bottom w:w="0" w:type="dxa"/>
              <w:right w:w="0" w:type="dxa"/>
            </w:tcMar>
          </w:tcPr>
          <w:p w14:paraId="5017C22B"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A80CFF3" w14:textId="77777777" w:rsidR="00F51D42" w:rsidRDefault="00F51D42" w:rsidP="00BD78A1">
            <w:pPr>
              <w:pStyle w:val="DefaultStyle"/>
              <w:ind w:right="40"/>
            </w:pPr>
          </w:p>
        </w:tc>
        <w:tc>
          <w:tcPr>
            <w:tcW w:w="3060" w:type="dxa"/>
          </w:tcPr>
          <w:p w14:paraId="7AB67F6E" w14:textId="77777777" w:rsidR="00F51D42" w:rsidRDefault="00F51D42" w:rsidP="00BD78A1">
            <w:pPr>
              <w:pStyle w:val="EMPTYCELLSTYLE"/>
            </w:pPr>
          </w:p>
        </w:tc>
        <w:tc>
          <w:tcPr>
            <w:tcW w:w="2880" w:type="dxa"/>
            <w:gridSpan w:val="4"/>
            <w:tcMar>
              <w:top w:w="0" w:type="dxa"/>
              <w:left w:w="0" w:type="dxa"/>
              <w:bottom w:w="0" w:type="dxa"/>
              <w:right w:w="0" w:type="dxa"/>
            </w:tcMar>
          </w:tcPr>
          <w:p w14:paraId="46439D37" w14:textId="77777777" w:rsidR="00F51D42" w:rsidRDefault="00F51D42" w:rsidP="00BD78A1">
            <w:pPr>
              <w:pStyle w:val="DefaultStyle"/>
              <w:ind w:left="40" w:right="40"/>
              <w:jc w:val="right"/>
            </w:pPr>
          </w:p>
        </w:tc>
        <w:tc>
          <w:tcPr>
            <w:tcW w:w="40" w:type="dxa"/>
          </w:tcPr>
          <w:p w14:paraId="2AF3235E" w14:textId="77777777" w:rsidR="00F51D42" w:rsidRDefault="00F51D42" w:rsidP="00BD78A1">
            <w:pPr>
              <w:pStyle w:val="EMPTYCELLSTYLE"/>
            </w:pPr>
          </w:p>
        </w:tc>
        <w:tc>
          <w:tcPr>
            <w:tcW w:w="40" w:type="dxa"/>
          </w:tcPr>
          <w:p w14:paraId="4CA0A590" w14:textId="77777777" w:rsidR="00F51D42" w:rsidRDefault="00F51D42" w:rsidP="00BD78A1">
            <w:pPr>
              <w:pStyle w:val="EMPTYCELLSTYLE"/>
            </w:pPr>
          </w:p>
        </w:tc>
      </w:tr>
      <w:tr w:rsidR="00F51D42" w14:paraId="10C6B3AA" w14:textId="77777777" w:rsidTr="00BD78A1">
        <w:tc>
          <w:tcPr>
            <w:tcW w:w="284" w:type="dxa"/>
          </w:tcPr>
          <w:p w14:paraId="73C99698" w14:textId="77777777" w:rsidR="00F51D42" w:rsidRDefault="00F51D42" w:rsidP="00BD78A1">
            <w:pPr>
              <w:pStyle w:val="EMPTYCELLSTYLE"/>
              <w:pageBreakBefore/>
            </w:pPr>
            <w:bookmarkStart w:id="29" w:name="JR_PAGE_ANCHOR_0_30"/>
            <w:bookmarkEnd w:id="29"/>
          </w:p>
        </w:tc>
        <w:tc>
          <w:tcPr>
            <w:tcW w:w="1556" w:type="dxa"/>
          </w:tcPr>
          <w:p w14:paraId="17A332B1" w14:textId="77777777" w:rsidR="00F51D42" w:rsidRDefault="00F51D42" w:rsidP="00BD78A1">
            <w:pPr>
              <w:pStyle w:val="EMPTYCELLSTYLE"/>
            </w:pPr>
          </w:p>
        </w:tc>
        <w:tc>
          <w:tcPr>
            <w:tcW w:w="2640" w:type="dxa"/>
          </w:tcPr>
          <w:p w14:paraId="6ADC724F" w14:textId="77777777" w:rsidR="00F51D42" w:rsidRDefault="00F51D42" w:rsidP="00BD78A1">
            <w:pPr>
              <w:pStyle w:val="EMPTYCELLSTYLE"/>
            </w:pPr>
          </w:p>
        </w:tc>
        <w:tc>
          <w:tcPr>
            <w:tcW w:w="600" w:type="dxa"/>
          </w:tcPr>
          <w:p w14:paraId="261A41E1" w14:textId="77777777" w:rsidR="00F51D42" w:rsidRDefault="00F51D42" w:rsidP="00BD78A1">
            <w:pPr>
              <w:pStyle w:val="EMPTYCELLSTYLE"/>
            </w:pPr>
          </w:p>
        </w:tc>
        <w:tc>
          <w:tcPr>
            <w:tcW w:w="2520" w:type="dxa"/>
          </w:tcPr>
          <w:p w14:paraId="585E0DE8" w14:textId="77777777" w:rsidR="00F51D42" w:rsidRDefault="00F51D42" w:rsidP="00BD78A1">
            <w:pPr>
              <w:pStyle w:val="EMPTYCELLSTYLE"/>
            </w:pPr>
          </w:p>
        </w:tc>
        <w:tc>
          <w:tcPr>
            <w:tcW w:w="2520" w:type="dxa"/>
          </w:tcPr>
          <w:p w14:paraId="2B486DD3" w14:textId="77777777" w:rsidR="00F51D42" w:rsidRDefault="00F51D42" w:rsidP="00BD78A1">
            <w:pPr>
              <w:pStyle w:val="EMPTYCELLSTYLE"/>
            </w:pPr>
          </w:p>
        </w:tc>
        <w:tc>
          <w:tcPr>
            <w:tcW w:w="3060" w:type="dxa"/>
          </w:tcPr>
          <w:p w14:paraId="14AA0AC0" w14:textId="77777777" w:rsidR="00F51D42" w:rsidRDefault="00F51D42" w:rsidP="00BD78A1">
            <w:pPr>
              <w:pStyle w:val="EMPTYCELLSTYLE"/>
            </w:pPr>
          </w:p>
        </w:tc>
        <w:tc>
          <w:tcPr>
            <w:tcW w:w="360" w:type="dxa"/>
          </w:tcPr>
          <w:p w14:paraId="5A6B2C15" w14:textId="77777777" w:rsidR="00F51D42" w:rsidRDefault="00F51D42" w:rsidP="00BD78A1">
            <w:pPr>
              <w:pStyle w:val="EMPTYCELLSTYLE"/>
            </w:pPr>
          </w:p>
        </w:tc>
        <w:tc>
          <w:tcPr>
            <w:tcW w:w="1400" w:type="dxa"/>
          </w:tcPr>
          <w:p w14:paraId="5C8714A4" w14:textId="77777777" w:rsidR="00F51D42" w:rsidRDefault="00F51D42" w:rsidP="00BD78A1">
            <w:pPr>
              <w:pStyle w:val="EMPTYCELLSTYLE"/>
            </w:pPr>
          </w:p>
        </w:tc>
        <w:tc>
          <w:tcPr>
            <w:tcW w:w="40" w:type="dxa"/>
          </w:tcPr>
          <w:p w14:paraId="452FD0D0" w14:textId="77777777" w:rsidR="00F51D42" w:rsidRDefault="00F51D42" w:rsidP="00BD78A1">
            <w:pPr>
              <w:pStyle w:val="EMPTYCELLSTYLE"/>
            </w:pPr>
          </w:p>
        </w:tc>
        <w:tc>
          <w:tcPr>
            <w:tcW w:w="1080" w:type="dxa"/>
          </w:tcPr>
          <w:p w14:paraId="566A915B" w14:textId="77777777" w:rsidR="00F51D42" w:rsidRDefault="00F51D42" w:rsidP="00BD78A1">
            <w:pPr>
              <w:pStyle w:val="EMPTYCELLSTYLE"/>
            </w:pPr>
          </w:p>
        </w:tc>
        <w:tc>
          <w:tcPr>
            <w:tcW w:w="40" w:type="dxa"/>
          </w:tcPr>
          <w:p w14:paraId="51572913" w14:textId="77777777" w:rsidR="00F51D42" w:rsidRDefault="00F51D42" w:rsidP="00BD78A1">
            <w:pPr>
              <w:pStyle w:val="EMPTYCELLSTYLE"/>
            </w:pPr>
          </w:p>
        </w:tc>
        <w:tc>
          <w:tcPr>
            <w:tcW w:w="40" w:type="dxa"/>
          </w:tcPr>
          <w:p w14:paraId="17CF8FA7" w14:textId="77777777" w:rsidR="00F51D42" w:rsidRDefault="00F51D42" w:rsidP="00BD78A1">
            <w:pPr>
              <w:pStyle w:val="EMPTYCELLSTYLE"/>
            </w:pPr>
          </w:p>
        </w:tc>
      </w:tr>
      <w:tr w:rsidR="00F51D42" w14:paraId="52C3886E" w14:textId="77777777" w:rsidTr="00BD78A1">
        <w:trPr>
          <w:trHeight w:hRule="exact" w:val="240"/>
        </w:trPr>
        <w:tc>
          <w:tcPr>
            <w:tcW w:w="284" w:type="dxa"/>
          </w:tcPr>
          <w:p w14:paraId="31E74ADD" w14:textId="77777777" w:rsidR="00F51D42" w:rsidRDefault="00F51D42" w:rsidP="00BD78A1">
            <w:pPr>
              <w:pStyle w:val="EMPTYCELLSTYLE"/>
            </w:pPr>
          </w:p>
        </w:tc>
        <w:tc>
          <w:tcPr>
            <w:tcW w:w="4196" w:type="dxa"/>
            <w:gridSpan w:val="2"/>
            <w:tcMar>
              <w:top w:w="0" w:type="dxa"/>
              <w:left w:w="0" w:type="dxa"/>
              <w:bottom w:w="0" w:type="dxa"/>
              <w:right w:w="0" w:type="dxa"/>
            </w:tcMar>
          </w:tcPr>
          <w:p w14:paraId="112FCC6A" w14:textId="77777777" w:rsidR="00F51D42" w:rsidRDefault="00F51D42" w:rsidP="00BD78A1">
            <w:pPr>
              <w:pStyle w:val="DefaultStyle"/>
            </w:pPr>
          </w:p>
        </w:tc>
        <w:tc>
          <w:tcPr>
            <w:tcW w:w="600" w:type="dxa"/>
          </w:tcPr>
          <w:p w14:paraId="71C1C6F6" w14:textId="77777777" w:rsidR="00F51D42" w:rsidRDefault="00F51D42" w:rsidP="00BD78A1">
            <w:pPr>
              <w:pStyle w:val="EMPTYCELLSTYLE"/>
            </w:pPr>
          </w:p>
        </w:tc>
        <w:tc>
          <w:tcPr>
            <w:tcW w:w="2520" w:type="dxa"/>
          </w:tcPr>
          <w:p w14:paraId="31FABE02" w14:textId="77777777" w:rsidR="00F51D42" w:rsidRDefault="00F51D42" w:rsidP="00BD78A1">
            <w:pPr>
              <w:pStyle w:val="EMPTYCELLSTYLE"/>
            </w:pPr>
          </w:p>
        </w:tc>
        <w:tc>
          <w:tcPr>
            <w:tcW w:w="2520" w:type="dxa"/>
          </w:tcPr>
          <w:p w14:paraId="7B582944" w14:textId="77777777" w:rsidR="00F51D42" w:rsidRDefault="00F51D42" w:rsidP="00BD78A1">
            <w:pPr>
              <w:pStyle w:val="EMPTYCELLSTYLE"/>
            </w:pPr>
          </w:p>
        </w:tc>
        <w:tc>
          <w:tcPr>
            <w:tcW w:w="3060" w:type="dxa"/>
          </w:tcPr>
          <w:p w14:paraId="00340E0B" w14:textId="77777777" w:rsidR="00F51D42" w:rsidRDefault="00F51D42" w:rsidP="00BD78A1">
            <w:pPr>
              <w:pStyle w:val="EMPTYCELLSTYLE"/>
            </w:pPr>
          </w:p>
        </w:tc>
        <w:tc>
          <w:tcPr>
            <w:tcW w:w="360" w:type="dxa"/>
          </w:tcPr>
          <w:p w14:paraId="680B64AE" w14:textId="77777777" w:rsidR="00F51D42" w:rsidRDefault="00F51D42" w:rsidP="00BD78A1">
            <w:pPr>
              <w:pStyle w:val="EMPTYCELLSTYLE"/>
            </w:pPr>
          </w:p>
        </w:tc>
        <w:tc>
          <w:tcPr>
            <w:tcW w:w="1400" w:type="dxa"/>
            <w:tcMar>
              <w:top w:w="0" w:type="dxa"/>
              <w:left w:w="0" w:type="dxa"/>
              <w:bottom w:w="0" w:type="dxa"/>
              <w:right w:w="0" w:type="dxa"/>
            </w:tcMar>
          </w:tcPr>
          <w:p w14:paraId="18225942" w14:textId="77777777" w:rsidR="00F51D42" w:rsidRDefault="00F51D42" w:rsidP="00BD78A1">
            <w:pPr>
              <w:pStyle w:val="DefaultStyle"/>
              <w:jc w:val="right"/>
            </w:pPr>
          </w:p>
        </w:tc>
        <w:tc>
          <w:tcPr>
            <w:tcW w:w="40" w:type="dxa"/>
          </w:tcPr>
          <w:p w14:paraId="78C6E601" w14:textId="77777777" w:rsidR="00F51D42" w:rsidRDefault="00F51D42" w:rsidP="00BD78A1">
            <w:pPr>
              <w:pStyle w:val="EMPTYCELLSTYLE"/>
            </w:pPr>
          </w:p>
        </w:tc>
        <w:tc>
          <w:tcPr>
            <w:tcW w:w="1120" w:type="dxa"/>
            <w:gridSpan w:val="2"/>
            <w:tcMar>
              <w:top w:w="0" w:type="dxa"/>
              <w:left w:w="0" w:type="dxa"/>
              <w:bottom w:w="0" w:type="dxa"/>
              <w:right w:w="0" w:type="dxa"/>
            </w:tcMar>
          </w:tcPr>
          <w:p w14:paraId="0172BAF0" w14:textId="77777777" w:rsidR="00F51D42" w:rsidRDefault="00F51D42" w:rsidP="00BD78A1">
            <w:pPr>
              <w:pStyle w:val="DefaultStyle"/>
            </w:pPr>
          </w:p>
        </w:tc>
        <w:tc>
          <w:tcPr>
            <w:tcW w:w="40" w:type="dxa"/>
          </w:tcPr>
          <w:p w14:paraId="297A455B" w14:textId="77777777" w:rsidR="00F51D42" w:rsidRDefault="00F51D42" w:rsidP="00BD78A1">
            <w:pPr>
              <w:pStyle w:val="EMPTYCELLSTYLE"/>
            </w:pPr>
          </w:p>
        </w:tc>
      </w:tr>
      <w:tr w:rsidR="00F51D42" w14:paraId="2D447046" w14:textId="77777777" w:rsidTr="00BD78A1">
        <w:trPr>
          <w:trHeight w:hRule="exact" w:val="240"/>
        </w:trPr>
        <w:tc>
          <w:tcPr>
            <w:tcW w:w="284" w:type="dxa"/>
          </w:tcPr>
          <w:p w14:paraId="3255B72C" w14:textId="77777777" w:rsidR="00F51D42" w:rsidRDefault="00F51D42" w:rsidP="00BD78A1">
            <w:pPr>
              <w:pStyle w:val="EMPTYCELLSTYLE"/>
            </w:pPr>
          </w:p>
        </w:tc>
        <w:tc>
          <w:tcPr>
            <w:tcW w:w="4196" w:type="dxa"/>
            <w:gridSpan w:val="2"/>
            <w:tcMar>
              <w:top w:w="0" w:type="dxa"/>
              <w:left w:w="0" w:type="dxa"/>
              <w:bottom w:w="0" w:type="dxa"/>
              <w:right w:w="0" w:type="dxa"/>
            </w:tcMar>
          </w:tcPr>
          <w:p w14:paraId="1D60CEA1" w14:textId="77777777" w:rsidR="00F51D42" w:rsidRDefault="00F51D42" w:rsidP="00BD78A1">
            <w:pPr>
              <w:pStyle w:val="DefaultStyle"/>
            </w:pPr>
          </w:p>
        </w:tc>
        <w:tc>
          <w:tcPr>
            <w:tcW w:w="600" w:type="dxa"/>
          </w:tcPr>
          <w:p w14:paraId="25E3C072" w14:textId="77777777" w:rsidR="00F51D42" w:rsidRDefault="00F51D42" w:rsidP="00BD78A1">
            <w:pPr>
              <w:pStyle w:val="EMPTYCELLSTYLE"/>
            </w:pPr>
          </w:p>
        </w:tc>
        <w:tc>
          <w:tcPr>
            <w:tcW w:w="2520" w:type="dxa"/>
          </w:tcPr>
          <w:p w14:paraId="2D5A939B" w14:textId="77777777" w:rsidR="00F51D42" w:rsidRDefault="00F51D42" w:rsidP="00BD78A1">
            <w:pPr>
              <w:pStyle w:val="EMPTYCELLSTYLE"/>
            </w:pPr>
          </w:p>
        </w:tc>
        <w:tc>
          <w:tcPr>
            <w:tcW w:w="2520" w:type="dxa"/>
          </w:tcPr>
          <w:p w14:paraId="06DD7203" w14:textId="77777777" w:rsidR="00F51D42" w:rsidRDefault="00F51D42" w:rsidP="00BD78A1">
            <w:pPr>
              <w:pStyle w:val="EMPTYCELLSTYLE"/>
            </w:pPr>
          </w:p>
        </w:tc>
        <w:tc>
          <w:tcPr>
            <w:tcW w:w="3060" w:type="dxa"/>
          </w:tcPr>
          <w:p w14:paraId="786B8240" w14:textId="77777777" w:rsidR="00F51D42" w:rsidRDefault="00F51D42" w:rsidP="00BD78A1">
            <w:pPr>
              <w:pStyle w:val="EMPTYCELLSTYLE"/>
            </w:pPr>
          </w:p>
        </w:tc>
        <w:tc>
          <w:tcPr>
            <w:tcW w:w="360" w:type="dxa"/>
          </w:tcPr>
          <w:p w14:paraId="4F70D50C" w14:textId="77777777" w:rsidR="00F51D42" w:rsidRDefault="00F51D42" w:rsidP="00BD78A1">
            <w:pPr>
              <w:pStyle w:val="EMPTYCELLSTYLE"/>
            </w:pPr>
          </w:p>
        </w:tc>
        <w:tc>
          <w:tcPr>
            <w:tcW w:w="1400" w:type="dxa"/>
            <w:tcMar>
              <w:top w:w="0" w:type="dxa"/>
              <w:left w:w="0" w:type="dxa"/>
              <w:bottom w:w="0" w:type="dxa"/>
              <w:right w:w="0" w:type="dxa"/>
            </w:tcMar>
          </w:tcPr>
          <w:p w14:paraId="36AA1AAE" w14:textId="77777777" w:rsidR="00F51D42" w:rsidRDefault="00F51D42" w:rsidP="00BD78A1">
            <w:pPr>
              <w:pStyle w:val="DefaultStyle"/>
              <w:jc w:val="right"/>
            </w:pPr>
          </w:p>
        </w:tc>
        <w:tc>
          <w:tcPr>
            <w:tcW w:w="40" w:type="dxa"/>
          </w:tcPr>
          <w:p w14:paraId="36CE5F93" w14:textId="77777777" w:rsidR="00F51D42" w:rsidRDefault="00F51D42" w:rsidP="00BD78A1">
            <w:pPr>
              <w:pStyle w:val="EMPTYCELLSTYLE"/>
            </w:pPr>
          </w:p>
        </w:tc>
        <w:tc>
          <w:tcPr>
            <w:tcW w:w="1120" w:type="dxa"/>
            <w:gridSpan w:val="2"/>
            <w:tcMar>
              <w:top w:w="0" w:type="dxa"/>
              <w:left w:w="0" w:type="dxa"/>
              <w:bottom w:w="0" w:type="dxa"/>
              <w:right w:w="0" w:type="dxa"/>
            </w:tcMar>
          </w:tcPr>
          <w:p w14:paraId="2635667E" w14:textId="77777777" w:rsidR="00F51D42" w:rsidRDefault="00F51D42" w:rsidP="00BD78A1">
            <w:pPr>
              <w:pStyle w:val="DefaultStyle"/>
            </w:pPr>
          </w:p>
        </w:tc>
        <w:tc>
          <w:tcPr>
            <w:tcW w:w="40" w:type="dxa"/>
          </w:tcPr>
          <w:p w14:paraId="69A9AC50" w14:textId="77777777" w:rsidR="00F51D42" w:rsidRDefault="00F51D42" w:rsidP="00BD78A1">
            <w:pPr>
              <w:pStyle w:val="EMPTYCELLSTYLE"/>
            </w:pPr>
          </w:p>
        </w:tc>
      </w:tr>
      <w:tr w:rsidR="00F51D42" w14:paraId="3120B6EF" w14:textId="77777777" w:rsidTr="00BD78A1">
        <w:trPr>
          <w:trHeight w:hRule="exact" w:val="340"/>
        </w:trPr>
        <w:tc>
          <w:tcPr>
            <w:tcW w:w="284" w:type="dxa"/>
          </w:tcPr>
          <w:p w14:paraId="359406E5" w14:textId="77777777" w:rsidR="00F51D42" w:rsidRDefault="00F51D42" w:rsidP="00BD78A1">
            <w:pPr>
              <w:pStyle w:val="EMPTYCELLSTYLE"/>
            </w:pPr>
          </w:p>
        </w:tc>
        <w:tc>
          <w:tcPr>
            <w:tcW w:w="15816" w:type="dxa"/>
            <w:gridSpan w:val="11"/>
            <w:tcMar>
              <w:top w:w="0" w:type="dxa"/>
              <w:left w:w="0" w:type="dxa"/>
              <w:bottom w:w="0" w:type="dxa"/>
              <w:right w:w="0" w:type="dxa"/>
            </w:tcMar>
          </w:tcPr>
          <w:p w14:paraId="0AD95463" w14:textId="77777777" w:rsidR="00F51D42" w:rsidRDefault="00F51D42" w:rsidP="00BD78A1">
            <w:pPr>
              <w:pStyle w:val="DefaultStyle"/>
              <w:jc w:val="center"/>
            </w:pPr>
            <w:r w:rsidRPr="00C85746">
              <w:rPr>
                <w:b/>
                <w:bCs/>
              </w:rPr>
              <w:t>PRORAČUN GRADA ČAZME ZA 2023. GODINU</w:t>
            </w:r>
          </w:p>
        </w:tc>
        <w:tc>
          <w:tcPr>
            <w:tcW w:w="40" w:type="dxa"/>
          </w:tcPr>
          <w:p w14:paraId="4E872199" w14:textId="77777777" w:rsidR="00F51D42" w:rsidRDefault="00F51D42" w:rsidP="00BD78A1">
            <w:pPr>
              <w:pStyle w:val="EMPTYCELLSTYLE"/>
            </w:pPr>
          </w:p>
        </w:tc>
      </w:tr>
      <w:tr w:rsidR="00F51D42" w14:paraId="2584B074" w14:textId="77777777" w:rsidTr="00BD78A1">
        <w:trPr>
          <w:trHeight w:hRule="exact" w:val="260"/>
        </w:trPr>
        <w:tc>
          <w:tcPr>
            <w:tcW w:w="284" w:type="dxa"/>
          </w:tcPr>
          <w:p w14:paraId="4F16CC2F" w14:textId="77777777" w:rsidR="00F51D42" w:rsidRDefault="00F51D42" w:rsidP="00BD78A1">
            <w:pPr>
              <w:pStyle w:val="EMPTYCELLSTYLE"/>
            </w:pPr>
          </w:p>
        </w:tc>
        <w:tc>
          <w:tcPr>
            <w:tcW w:w="15816" w:type="dxa"/>
            <w:gridSpan w:val="11"/>
            <w:tcMar>
              <w:top w:w="0" w:type="dxa"/>
              <w:left w:w="0" w:type="dxa"/>
              <w:bottom w:w="40" w:type="dxa"/>
              <w:right w:w="0" w:type="dxa"/>
            </w:tcMar>
          </w:tcPr>
          <w:p w14:paraId="38A40D5A" w14:textId="77777777" w:rsidR="00F51D42" w:rsidRDefault="00F51D42" w:rsidP="00BD78A1">
            <w:pPr>
              <w:pStyle w:val="DefaultStyle"/>
              <w:jc w:val="center"/>
            </w:pPr>
            <w:r>
              <w:rPr>
                <w:b/>
              </w:rPr>
              <w:t>POSEBNI DIO</w:t>
            </w:r>
          </w:p>
        </w:tc>
        <w:tc>
          <w:tcPr>
            <w:tcW w:w="40" w:type="dxa"/>
          </w:tcPr>
          <w:p w14:paraId="08A10D37" w14:textId="77777777" w:rsidR="00F51D42" w:rsidRDefault="00F51D42" w:rsidP="00BD78A1">
            <w:pPr>
              <w:pStyle w:val="EMPTYCELLSTYLE"/>
            </w:pPr>
          </w:p>
        </w:tc>
      </w:tr>
      <w:tr w:rsidR="00F51D42" w14:paraId="359EB89C" w14:textId="77777777" w:rsidTr="00BD78A1">
        <w:trPr>
          <w:trHeight w:hRule="exact" w:val="260"/>
        </w:trPr>
        <w:tc>
          <w:tcPr>
            <w:tcW w:w="284" w:type="dxa"/>
          </w:tcPr>
          <w:p w14:paraId="6E7211D4" w14:textId="77777777" w:rsidR="00F51D42" w:rsidRDefault="00F51D42" w:rsidP="00BD78A1">
            <w:pPr>
              <w:pStyle w:val="EMPTYCELLSTYLE"/>
            </w:pPr>
          </w:p>
        </w:tc>
        <w:tc>
          <w:tcPr>
            <w:tcW w:w="15816" w:type="dxa"/>
            <w:gridSpan w:val="11"/>
            <w:tcMar>
              <w:top w:w="0" w:type="dxa"/>
              <w:left w:w="0" w:type="dxa"/>
              <w:bottom w:w="40" w:type="dxa"/>
              <w:right w:w="0" w:type="dxa"/>
            </w:tcMar>
          </w:tcPr>
          <w:p w14:paraId="2922DAFE" w14:textId="77777777" w:rsidR="00F51D42" w:rsidRDefault="00F51D42" w:rsidP="00BD78A1">
            <w:pPr>
              <w:pStyle w:val="DefaultStyle"/>
              <w:jc w:val="center"/>
            </w:pPr>
          </w:p>
        </w:tc>
        <w:tc>
          <w:tcPr>
            <w:tcW w:w="40" w:type="dxa"/>
          </w:tcPr>
          <w:p w14:paraId="3938082F" w14:textId="77777777" w:rsidR="00F51D42" w:rsidRDefault="00F51D42" w:rsidP="00BD78A1">
            <w:pPr>
              <w:pStyle w:val="EMPTYCELLSTYLE"/>
            </w:pPr>
          </w:p>
        </w:tc>
      </w:tr>
      <w:tr w:rsidR="00F51D42" w14:paraId="517EE441" w14:textId="77777777" w:rsidTr="00BD78A1">
        <w:trPr>
          <w:trHeight w:hRule="exact" w:val="720"/>
        </w:trPr>
        <w:tc>
          <w:tcPr>
            <w:tcW w:w="284" w:type="dxa"/>
          </w:tcPr>
          <w:p w14:paraId="251D01BB"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71634C1B" w14:textId="77777777" w:rsidTr="00BD78A1">
              <w:trPr>
                <w:trHeight w:hRule="exact" w:val="240"/>
              </w:trPr>
              <w:tc>
                <w:tcPr>
                  <w:tcW w:w="800" w:type="dxa"/>
                </w:tcPr>
                <w:p w14:paraId="64D81A3B" w14:textId="77777777" w:rsidR="00F51D42" w:rsidRDefault="00F51D42" w:rsidP="00BD78A1">
                  <w:pPr>
                    <w:pStyle w:val="EMPTYCELLSTYLE"/>
                  </w:pPr>
                </w:p>
              </w:tc>
              <w:tc>
                <w:tcPr>
                  <w:tcW w:w="700" w:type="dxa"/>
                </w:tcPr>
                <w:p w14:paraId="51732538" w14:textId="77777777" w:rsidR="00F51D42" w:rsidRDefault="00F51D42" w:rsidP="00BD78A1">
                  <w:pPr>
                    <w:pStyle w:val="EMPTYCELLSTYLE"/>
                  </w:pPr>
                </w:p>
              </w:tc>
              <w:tc>
                <w:tcPr>
                  <w:tcW w:w="6520" w:type="dxa"/>
                </w:tcPr>
                <w:p w14:paraId="4967C2BD" w14:textId="77777777" w:rsidR="00F51D42" w:rsidRDefault="00F51D42" w:rsidP="00BD78A1">
                  <w:pPr>
                    <w:pStyle w:val="EMPTYCELLSTYLE"/>
                  </w:pPr>
                </w:p>
              </w:tc>
              <w:tc>
                <w:tcPr>
                  <w:tcW w:w="2020" w:type="dxa"/>
                </w:tcPr>
                <w:p w14:paraId="2CA6ADFE" w14:textId="77777777" w:rsidR="00F51D42" w:rsidRDefault="00F51D42" w:rsidP="00BD78A1">
                  <w:pPr>
                    <w:pStyle w:val="EMPTYCELLSTYLE"/>
                  </w:pPr>
                </w:p>
              </w:tc>
              <w:tc>
                <w:tcPr>
                  <w:tcW w:w="20" w:type="dxa"/>
                </w:tcPr>
                <w:p w14:paraId="116DC13E"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3A9B2471" w14:textId="77777777" w:rsidR="00F51D42" w:rsidRDefault="00F51D42" w:rsidP="00BD78A1">
                  <w:pPr>
                    <w:pStyle w:val="DefaultStyle"/>
                    <w:jc w:val="center"/>
                  </w:pPr>
                  <w:r>
                    <w:rPr>
                      <w:b/>
                      <w:sz w:val="16"/>
                    </w:rPr>
                    <w:t>GODINE</w:t>
                  </w:r>
                </w:p>
              </w:tc>
              <w:tc>
                <w:tcPr>
                  <w:tcW w:w="20" w:type="dxa"/>
                </w:tcPr>
                <w:p w14:paraId="6CD1D060" w14:textId="77777777" w:rsidR="00F51D42" w:rsidRDefault="00F51D42" w:rsidP="00BD78A1">
                  <w:pPr>
                    <w:pStyle w:val="EMPTYCELLSTYLE"/>
                  </w:pPr>
                </w:p>
              </w:tc>
              <w:tc>
                <w:tcPr>
                  <w:tcW w:w="20" w:type="dxa"/>
                </w:tcPr>
                <w:p w14:paraId="4833DE19"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08DC3C3A" w14:textId="77777777" w:rsidR="00F51D42" w:rsidRDefault="00F51D42" w:rsidP="00BD78A1">
                  <w:pPr>
                    <w:pStyle w:val="DefaultStyle"/>
                    <w:jc w:val="center"/>
                  </w:pPr>
                  <w:r>
                    <w:rPr>
                      <w:b/>
                      <w:sz w:val="16"/>
                    </w:rPr>
                    <w:t>INDEKS</w:t>
                  </w:r>
                </w:p>
              </w:tc>
              <w:tc>
                <w:tcPr>
                  <w:tcW w:w="20" w:type="dxa"/>
                </w:tcPr>
                <w:p w14:paraId="03FF3A11" w14:textId="77777777" w:rsidR="00F51D42" w:rsidRDefault="00F51D42" w:rsidP="00BD78A1">
                  <w:pPr>
                    <w:pStyle w:val="EMPTYCELLSTYLE"/>
                  </w:pPr>
                </w:p>
              </w:tc>
            </w:tr>
            <w:tr w:rsidR="00F51D42" w14:paraId="596223EA" w14:textId="77777777" w:rsidTr="00BD78A1">
              <w:trPr>
                <w:trHeight w:hRule="exact" w:val="240"/>
              </w:trPr>
              <w:tc>
                <w:tcPr>
                  <w:tcW w:w="800" w:type="dxa"/>
                  <w:vMerge w:val="restart"/>
                  <w:tcMar>
                    <w:top w:w="0" w:type="dxa"/>
                    <w:left w:w="0" w:type="dxa"/>
                    <w:bottom w:w="0" w:type="dxa"/>
                    <w:right w:w="0" w:type="dxa"/>
                  </w:tcMar>
                  <w:vAlign w:val="bottom"/>
                </w:tcPr>
                <w:p w14:paraId="096B8EEA"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7E565815"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517E1CDB" w14:textId="77777777" w:rsidR="00F51D42" w:rsidRDefault="00F51D42" w:rsidP="00BD78A1">
                  <w:pPr>
                    <w:pStyle w:val="DefaultStyle"/>
                  </w:pPr>
                  <w:r>
                    <w:rPr>
                      <w:b/>
                      <w:sz w:val="16"/>
                    </w:rPr>
                    <w:t>VRSTA RASHODA / IZDATAKA</w:t>
                  </w:r>
                </w:p>
              </w:tc>
              <w:tc>
                <w:tcPr>
                  <w:tcW w:w="2020" w:type="dxa"/>
                </w:tcPr>
                <w:p w14:paraId="6E25E7E1"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3F3D9946"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392DFA0E"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33DECCF1" w14:textId="77777777" w:rsidR="00F51D42" w:rsidRDefault="00F51D42" w:rsidP="00BD78A1">
                  <w:pPr>
                    <w:pStyle w:val="DefaultStyle"/>
                    <w:jc w:val="right"/>
                  </w:pPr>
                  <w:r>
                    <w:rPr>
                      <w:b/>
                      <w:sz w:val="16"/>
                    </w:rPr>
                    <w:t>Projekcija (€)</w:t>
                  </w:r>
                </w:p>
              </w:tc>
              <w:tc>
                <w:tcPr>
                  <w:tcW w:w="20" w:type="dxa"/>
                </w:tcPr>
                <w:p w14:paraId="05691BEF" w14:textId="77777777" w:rsidR="00F51D42" w:rsidRDefault="00F51D42" w:rsidP="00BD78A1">
                  <w:pPr>
                    <w:pStyle w:val="EMPTYCELLSTYLE"/>
                  </w:pPr>
                </w:p>
              </w:tc>
              <w:tc>
                <w:tcPr>
                  <w:tcW w:w="680" w:type="dxa"/>
                </w:tcPr>
                <w:p w14:paraId="2C616642" w14:textId="77777777" w:rsidR="00F51D42" w:rsidRDefault="00F51D42" w:rsidP="00BD78A1">
                  <w:pPr>
                    <w:pStyle w:val="EMPTYCELLSTYLE"/>
                  </w:pPr>
                </w:p>
              </w:tc>
              <w:tc>
                <w:tcPr>
                  <w:tcW w:w="700" w:type="dxa"/>
                </w:tcPr>
                <w:p w14:paraId="2F9CC1ED" w14:textId="77777777" w:rsidR="00F51D42" w:rsidRDefault="00F51D42" w:rsidP="00BD78A1">
                  <w:pPr>
                    <w:pStyle w:val="EMPTYCELLSTYLE"/>
                  </w:pPr>
                </w:p>
              </w:tc>
              <w:tc>
                <w:tcPr>
                  <w:tcW w:w="680" w:type="dxa"/>
                </w:tcPr>
                <w:p w14:paraId="2BC873AC" w14:textId="77777777" w:rsidR="00F51D42" w:rsidRDefault="00F51D42" w:rsidP="00BD78A1">
                  <w:pPr>
                    <w:pStyle w:val="EMPTYCELLSTYLE"/>
                  </w:pPr>
                </w:p>
              </w:tc>
              <w:tc>
                <w:tcPr>
                  <w:tcW w:w="20" w:type="dxa"/>
                </w:tcPr>
                <w:p w14:paraId="440A4767" w14:textId="77777777" w:rsidR="00F51D42" w:rsidRDefault="00F51D42" w:rsidP="00BD78A1">
                  <w:pPr>
                    <w:pStyle w:val="EMPTYCELLSTYLE"/>
                  </w:pPr>
                </w:p>
              </w:tc>
            </w:tr>
            <w:tr w:rsidR="00F51D42" w14:paraId="43AC2A33" w14:textId="77777777" w:rsidTr="00BD78A1">
              <w:trPr>
                <w:trHeight w:hRule="exact" w:val="240"/>
              </w:trPr>
              <w:tc>
                <w:tcPr>
                  <w:tcW w:w="800" w:type="dxa"/>
                  <w:vMerge/>
                  <w:tcMar>
                    <w:top w:w="0" w:type="dxa"/>
                    <w:left w:w="0" w:type="dxa"/>
                    <w:bottom w:w="0" w:type="dxa"/>
                    <w:right w:w="0" w:type="dxa"/>
                  </w:tcMar>
                  <w:vAlign w:val="bottom"/>
                </w:tcPr>
                <w:p w14:paraId="2508BE9F"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5B85A1D7"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309EAB45" w14:textId="77777777" w:rsidR="00F51D42" w:rsidRDefault="00F51D42" w:rsidP="00BD78A1">
                  <w:pPr>
                    <w:pStyle w:val="EMPTYCELLSTYLE"/>
                  </w:pPr>
                </w:p>
              </w:tc>
              <w:tc>
                <w:tcPr>
                  <w:tcW w:w="2020" w:type="dxa"/>
                </w:tcPr>
                <w:p w14:paraId="521D3AB3"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661CD8D"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311782F9"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6E0861BF"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29ACDAD"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17D15844"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5533EA31" w14:textId="77777777" w:rsidR="00F51D42" w:rsidRDefault="00F51D42" w:rsidP="00BD78A1">
                  <w:pPr>
                    <w:pStyle w:val="DefaultStyle"/>
                    <w:jc w:val="center"/>
                  </w:pPr>
                  <w:r>
                    <w:rPr>
                      <w:b/>
                      <w:sz w:val="16"/>
                    </w:rPr>
                    <w:t>3/1</w:t>
                  </w:r>
                </w:p>
              </w:tc>
            </w:tr>
          </w:tbl>
          <w:p w14:paraId="3EDBBC8C" w14:textId="77777777" w:rsidR="00F51D42" w:rsidRDefault="00F51D42" w:rsidP="00BD78A1">
            <w:pPr>
              <w:pStyle w:val="EMPTYCELLSTYLE"/>
            </w:pPr>
          </w:p>
        </w:tc>
        <w:tc>
          <w:tcPr>
            <w:tcW w:w="40" w:type="dxa"/>
          </w:tcPr>
          <w:p w14:paraId="0EDD0E6B" w14:textId="77777777" w:rsidR="00F51D42" w:rsidRDefault="00F51D42" w:rsidP="00BD78A1">
            <w:pPr>
              <w:pStyle w:val="EMPTYCELLSTYLE"/>
            </w:pPr>
          </w:p>
        </w:tc>
      </w:tr>
      <w:tr w:rsidR="00F51D42" w14:paraId="4F6D42AF" w14:textId="77777777" w:rsidTr="00BD78A1">
        <w:trPr>
          <w:trHeight w:hRule="exact" w:val="80"/>
        </w:trPr>
        <w:tc>
          <w:tcPr>
            <w:tcW w:w="284" w:type="dxa"/>
          </w:tcPr>
          <w:p w14:paraId="0C077319" w14:textId="77777777" w:rsidR="00F51D42" w:rsidRDefault="00F51D42" w:rsidP="00BD78A1">
            <w:pPr>
              <w:pStyle w:val="EMPTYCELLSTYLE"/>
            </w:pPr>
          </w:p>
        </w:tc>
        <w:tc>
          <w:tcPr>
            <w:tcW w:w="1556" w:type="dxa"/>
          </w:tcPr>
          <w:p w14:paraId="14D745A0" w14:textId="77777777" w:rsidR="00F51D42" w:rsidRDefault="00F51D42" w:rsidP="00BD78A1">
            <w:pPr>
              <w:pStyle w:val="EMPTYCELLSTYLE"/>
            </w:pPr>
          </w:p>
        </w:tc>
        <w:tc>
          <w:tcPr>
            <w:tcW w:w="2640" w:type="dxa"/>
          </w:tcPr>
          <w:p w14:paraId="2196BFCD" w14:textId="77777777" w:rsidR="00F51D42" w:rsidRDefault="00F51D42" w:rsidP="00BD78A1">
            <w:pPr>
              <w:pStyle w:val="EMPTYCELLSTYLE"/>
            </w:pPr>
          </w:p>
        </w:tc>
        <w:tc>
          <w:tcPr>
            <w:tcW w:w="600" w:type="dxa"/>
          </w:tcPr>
          <w:p w14:paraId="2F48E98D" w14:textId="77777777" w:rsidR="00F51D42" w:rsidRDefault="00F51D42" w:rsidP="00BD78A1">
            <w:pPr>
              <w:pStyle w:val="EMPTYCELLSTYLE"/>
            </w:pPr>
          </w:p>
        </w:tc>
        <w:tc>
          <w:tcPr>
            <w:tcW w:w="2520" w:type="dxa"/>
          </w:tcPr>
          <w:p w14:paraId="1B34840B" w14:textId="77777777" w:rsidR="00F51D42" w:rsidRDefault="00F51D42" w:rsidP="00BD78A1">
            <w:pPr>
              <w:pStyle w:val="EMPTYCELLSTYLE"/>
            </w:pPr>
          </w:p>
        </w:tc>
        <w:tc>
          <w:tcPr>
            <w:tcW w:w="2520" w:type="dxa"/>
          </w:tcPr>
          <w:p w14:paraId="48BA47DA" w14:textId="77777777" w:rsidR="00F51D42" w:rsidRDefault="00F51D42" w:rsidP="00BD78A1">
            <w:pPr>
              <w:pStyle w:val="EMPTYCELLSTYLE"/>
            </w:pPr>
          </w:p>
        </w:tc>
        <w:tc>
          <w:tcPr>
            <w:tcW w:w="3060" w:type="dxa"/>
          </w:tcPr>
          <w:p w14:paraId="2D635654" w14:textId="77777777" w:rsidR="00F51D42" w:rsidRDefault="00F51D42" w:rsidP="00BD78A1">
            <w:pPr>
              <w:pStyle w:val="EMPTYCELLSTYLE"/>
            </w:pPr>
          </w:p>
        </w:tc>
        <w:tc>
          <w:tcPr>
            <w:tcW w:w="360" w:type="dxa"/>
          </w:tcPr>
          <w:p w14:paraId="56F3B014" w14:textId="77777777" w:rsidR="00F51D42" w:rsidRDefault="00F51D42" w:rsidP="00BD78A1">
            <w:pPr>
              <w:pStyle w:val="EMPTYCELLSTYLE"/>
            </w:pPr>
          </w:p>
        </w:tc>
        <w:tc>
          <w:tcPr>
            <w:tcW w:w="1400" w:type="dxa"/>
          </w:tcPr>
          <w:p w14:paraId="5DB6C7C1" w14:textId="77777777" w:rsidR="00F51D42" w:rsidRDefault="00F51D42" w:rsidP="00BD78A1">
            <w:pPr>
              <w:pStyle w:val="EMPTYCELLSTYLE"/>
            </w:pPr>
          </w:p>
        </w:tc>
        <w:tc>
          <w:tcPr>
            <w:tcW w:w="40" w:type="dxa"/>
          </w:tcPr>
          <w:p w14:paraId="481A24CF" w14:textId="77777777" w:rsidR="00F51D42" w:rsidRDefault="00F51D42" w:rsidP="00BD78A1">
            <w:pPr>
              <w:pStyle w:val="EMPTYCELLSTYLE"/>
            </w:pPr>
          </w:p>
        </w:tc>
        <w:tc>
          <w:tcPr>
            <w:tcW w:w="1080" w:type="dxa"/>
          </w:tcPr>
          <w:p w14:paraId="2E02F00B" w14:textId="77777777" w:rsidR="00F51D42" w:rsidRDefault="00F51D42" w:rsidP="00BD78A1">
            <w:pPr>
              <w:pStyle w:val="EMPTYCELLSTYLE"/>
            </w:pPr>
          </w:p>
        </w:tc>
        <w:tc>
          <w:tcPr>
            <w:tcW w:w="40" w:type="dxa"/>
          </w:tcPr>
          <w:p w14:paraId="41BF9D7A" w14:textId="77777777" w:rsidR="00F51D42" w:rsidRDefault="00F51D42" w:rsidP="00BD78A1">
            <w:pPr>
              <w:pStyle w:val="EMPTYCELLSTYLE"/>
            </w:pPr>
          </w:p>
        </w:tc>
        <w:tc>
          <w:tcPr>
            <w:tcW w:w="40" w:type="dxa"/>
          </w:tcPr>
          <w:p w14:paraId="6F093619" w14:textId="77777777" w:rsidR="00F51D42" w:rsidRDefault="00F51D42" w:rsidP="00BD78A1">
            <w:pPr>
              <w:pStyle w:val="EMPTYCELLSTYLE"/>
            </w:pPr>
          </w:p>
        </w:tc>
      </w:tr>
      <w:tr w:rsidR="00F51D42" w14:paraId="26C38C8E" w14:textId="77777777" w:rsidTr="00BD78A1">
        <w:trPr>
          <w:trHeight w:hRule="exact" w:val="260"/>
        </w:trPr>
        <w:tc>
          <w:tcPr>
            <w:tcW w:w="284" w:type="dxa"/>
          </w:tcPr>
          <w:p w14:paraId="2DA4191A"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CCF42F7" w14:textId="77777777" w:rsidTr="00BD78A1">
              <w:trPr>
                <w:trHeight w:hRule="exact" w:val="260"/>
              </w:trPr>
              <w:tc>
                <w:tcPr>
                  <w:tcW w:w="8020" w:type="dxa"/>
                  <w:shd w:val="clear" w:color="auto" w:fill="E1E1FF"/>
                  <w:tcMar>
                    <w:top w:w="0" w:type="dxa"/>
                    <w:left w:w="40" w:type="dxa"/>
                    <w:bottom w:w="0" w:type="dxa"/>
                    <w:right w:w="0" w:type="dxa"/>
                  </w:tcMar>
                  <w:vAlign w:val="center"/>
                </w:tcPr>
                <w:p w14:paraId="0B63D902" w14:textId="77777777" w:rsidR="00F51D42" w:rsidRDefault="00F51D42" w:rsidP="00BD78A1">
                  <w:pPr>
                    <w:pStyle w:val="prog3"/>
                  </w:pPr>
                  <w:r>
                    <w:rPr>
                      <w:sz w:val="16"/>
                    </w:rPr>
                    <w:t>Aktivnost A101206 Održavanje javnih površina na kojima nije dopušten promet motornih vozila</w:t>
                  </w:r>
                </w:p>
              </w:tc>
              <w:tc>
                <w:tcPr>
                  <w:tcW w:w="2020" w:type="dxa"/>
                </w:tcPr>
                <w:p w14:paraId="1088DE0C"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6DBB2E4D"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40EC25CD"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3E72FD9E" w14:textId="77777777" w:rsidR="00F51D42" w:rsidRDefault="00F51D42" w:rsidP="00BD78A1">
                  <w:pPr>
                    <w:pStyle w:val="prog3"/>
                    <w:jc w:val="right"/>
                  </w:pPr>
                  <w:r>
                    <w:rPr>
                      <w:sz w:val="16"/>
                    </w:rPr>
                    <w:t>6.636,14</w:t>
                  </w:r>
                </w:p>
              </w:tc>
              <w:tc>
                <w:tcPr>
                  <w:tcW w:w="700" w:type="dxa"/>
                  <w:shd w:val="clear" w:color="auto" w:fill="E1E1FF"/>
                  <w:tcMar>
                    <w:top w:w="0" w:type="dxa"/>
                    <w:left w:w="0" w:type="dxa"/>
                    <w:bottom w:w="0" w:type="dxa"/>
                    <w:right w:w="0" w:type="dxa"/>
                  </w:tcMar>
                  <w:vAlign w:val="center"/>
                </w:tcPr>
                <w:p w14:paraId="5C786F9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35CC70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94AFCC0" w14:textId="77777777" w:rsidR="00F51D42" w:rsidRDefault="00F51D42" w:rsidP="00BD78A1">
                  <w:pPr>
                    <w:pStyle w:val="prog3"/>
                    <w:jc w:val="right"/>
                  </w:pPr>
                  <w:r>
                    <w:rPr>
                      <w:sz w:val="16"/>
                    </w:rPr>
                    <w:t>100,00</w:t>
                  </w:r>
                </w:p>
              </w:tc>
            </w:tr>
          </w:tbl>
          <w:p w14:paraId="3648E92E" w14:textId="77777777" w:rsidR="00F51D42" w:rsidRDefault="00F51D42" w:rsidP="00BD78A1">
            <w:pPr>
              <w:pStyle w:val="EMPTYCELLSTYLE"/>
            </w:pPr>
          </w:p>
        </w:tc>
        <w:tc>
          <w:tcPr>
            <w:tcW w:w="40" w:type="dxa"/>
          </w:tcPr>
          <w:p w14:paraId="26264F79" w14:textId="77777777" w:rsidR="00F51D42" w:rsidRDefault="00F51D42" w:rsidP="00BD78A1">
            <w:pPr>
              <w:pStyle w:val="EMPTYCELLSTYLE"/>
            </w:pPr>
          </w:p>
        </w:tc>
      </w:tr>
      <w:tr w:rsidR="00F51D42" w14:paraId="5BC9E4ED" w14:textId="77777777" w:rsidTr="00BD78A1">
        <w:trPr>
          <w:trHeight w:hRule="exact" w:val="260"/>
        </w:trPr>
        <w:tc>
          <w:tcPr>
            <w:tcW w:w="284" w:type="dxa"/>
          </w:tcPr>
          <w:p w14:paraId="36F3F4E2"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44D7C72" w14:textId="77777777" w:rsidTr="00BD78A1">
              <w:trPr>
                <w:trHeight w:hRule="exact" w:val="260"/>
              </w:trPr>
              <w:tc>
                <w:tcPr>
                  <w:tcW w:w="8020" w:type="dxa"/>
                  <w:shd w:val="clear" w:color="auto" w:fill="B9E9FF"/>
                  <w:tcMar>
                    <w:top w:w="0" w:type="dxa"/>
                    <w:left w:w="40" w:type="dxa"/>
                    <w:bottom w:w="0" w:type="dxa"/>
                    <w:right w:w="0" w:type="dxa"/>
                  </w:tcMar>
                  <w:vAlign w:val="center"/>
                </w:tcPr>
                <w:p w14:paraId="48065F03"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3777D8EC"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BC99F9E"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50FD279F"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1AE5D395" w14:textId="77777777" w:rsidR="00F51D42" w:rsidRDefault="00F51D42" w:rsidP="00BD78A1">
                  <w:pPr>
                    <w:pStyle w:val="fun3"/>
                    <w:jc w:val="right"/>
                  </w:pPr>
                  <w:r>
                    <w:rPr>
                      <w:sz w:val="16"/>
                    </w:rPr>
                    <w:t>6.636,14</w:t>
                  </w:r>
                </w:p>
              </w:tc>
              <w:tc>
                <w:tcPr>
                  <w:tcW w:w="700" w:type="dxa"/>
                  <w:shd w:val="clear" w:color="auto" w:fill="B9E9FF"/>
                  <w:tcMar>
                    <w:top w:w="0" w:type="dxa"/>
                    <w:left w:w="0" w:type="dxa"/>
                    <w:bottom w:w="0" w:type="dxa"/>
                    <w:right w:w="0" w:type="dxa"/>
                  </w:tcMar>
                  <w:vAlign w:val="center"/>
                </w:tcPr>
                <w:p w14:paraId="7DF2C64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5AD991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FD7C92C" w14:textId="77777777" w:rsidR="00F51D42" w:rsidRDefault="00F51D42" w:rsidP="00BD78A1">
                  <w:pPr>
                    <w:pStyle w:val="fun3"/>
                    <w:jc w:val="right"/>
                  </w:pPr>
                  <w:r>
                    <w:rPr>
                      <w:sz w:val="16"/>
                    </w:rPr>
                    <w:t>100,00</w:t>
                  </w:r>
                </w:p>
              </w:tc>
            </w:tr>
          </w:tbl>
          <w:p w14:paraId="4BABE4A0" w14:textId="77777777" w:rsidR="00F51D42" w:rsidRDefault="00F51D42" w:rsidP="00BD78A1">
            <w:pPr>
              <w:pStyle w:val="EMPTYCELLSTYLE"/>
            </w:pPr>
          </w:p>
        </w:tc>
        <w:tc>
          <w:tcPr>
            <w:tcW w:w="40" w:type="dxa"/>
          </w:tcPr>
          <w:p w14:paraId="1C6EA558" w14:textId="77777777" w:rsidR="00F51D42" w:rsidRDefault="00F51D42" w:rsidP="00BD78A1">
            <w:pPr>
              <w:pStyle w:val="EMPTYCELLSTYLE"/>
            </w:pPr>
          </w:p>
        </w:tc>
      </w:tr>
      <w:tr w:rsidR="00F51D42" w14:paraId="3539CDA5" w14:textId="77777777" w:rsidTr="00BD78A1">
        <w:trPr>
          <w:trHeight w:hRule="exact" w:val="260"/>
        </w:trPr>
        <w:tc>
          <w:tcPr>
            <w:tcW w:w="284" w:type="dxa"/>
          </w:tcPr>
          <w:p w14:paraId="6B604EA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A94A53D" w14:textId="77777777" w:rsidTr="00BD78A1">
              <w:trPr>
                <w:trHeight w:hRule="exact" w:val="260"/>
              </w:trPr>
              <w:tc>
                <w:tcPr>
                  <w:tcW w:w="8020" w:type="dxa"/>
                  <w:shd w:val="clear" w:color="auto" w:fill="FEDE01"/>
                  <w:tcMar>
                    <w:top w:w="0" w:type="dxa"/>
                    <w:left w:w="40" w:type="dxa"/>
                    <w:bottom w:w="0" w:type="dxa"/>
                    <w:right w:w="0" w:type="dxa"/>
                  </w:tcMar>
                  <w:vAlign w:val="center"/>
                </w:tcPr>
                <w:p w14:paraId="68B58453" w14:textId="77777777" w:rsidR="00F51D42" w:rsidRDefault="00F51D42" w:rsidP="00BD78A1">
                  <w:pPr>
                    <w:pStyle w:val="izv1"/>
                  </w:pPr>
                  <w:r>
                    <w:rPr>
                      <w:sz w:val="16"/>
                    </w:rPr>
                    <w:t>Izvor 4.1. Prihodi za posebne namjene - Grad Čazma</w:t>
                  </w:r>
                </w:p>
              </w:tc>
              <w:tc>
                <w:tcPr>
                  <w:tcW w:w="2020" w:type="dxa"/>
                </w:tcPr>
                <w:p w14:paraId="16A25E8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E1092D1"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0CDD43DB"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1F80D9A4"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2D2A1B1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35DB87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D798949" w14:textId="77777777" w:rsidR="00F51D42" w:rsidRDefault="00F51D42" w:rsidP="00BD78A1">
                  <w:pPr>
                    <w:pStyle w:val="izv1"/>
                    <w:jc w:val="right"/>
                  </w:pPr>
                  <w:r>
                    <w:rPr>
                      <w:sz w:val="16"/>
                    </w:rPr>
                    <w:t>100,00</w:t>
                  </w:r>
                </w:p>
              </w:tc>
            </w:tr>
          </w:tbl>
          <w:p w14:paraId="7393E867" w14:textId="77777777" w:rsidR="00F51D42" w:rsidRDefault="00F51D42" w:rsidP="00BD78A1">
            <w:pPr>
              <w:pStyle w:val="EMPTYCELLSTYLE"/>
            </w:pPr>
          </w:p>
        </w:tc>
        <w:tc>
          <w:tcPr>
            <w:tcW w:w="40" w:type="dxa"/>
          </w:tcPr>
          <w:p w14:paraId="0C47B00E" w14:textId="77777777" w:rsidR="00F51D42" w:rsidRDefault="00F51D42" w:rsidP="00BD78A1">
            <w:pPr>
              <w:pStyle w:val="EMPTYCELLSTYLE"/>
            </w:pPr>
          </w:p>
        </w:tc>
      </w:tr>
      <w:tr w:rsidR="00F51D42" w14:paraId="684E4E45" w14:textId="77777777" w:rsidTr="00BD78A1">
        <w:trPr>
          <w:trHeight w:hRule="exact" w:val="300"/>
        </w:trPr>
        <w:tc>
          <w:tcPr>
            <w:tcW w:w="284" w:type="dxa"/>
          </w:tcPr>
          <w:p w14:paraId="0593148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71A5BCE" w14:textId="77777777" w:rsidTr="00BD78A1">
              <w:trPr>
                <w:trHeight w:hRule="exact" w:val="260"/>
              </w:trPr>
              <w:tc>
                <w:tcPr>
                  <w:tcW w:w="800" w:type="dxa"/>
                  <w:tcMar>
                    <w:top w:w="40" w:type="dxa"/>
                    <w:left w:w="40" w:type="dxa"/>
                    <w:bottom w:w="40" w:type="dxa"/>
                    <w:right w:w="0" w:type="dxa"/>
                  </w:tcMar>
                </w:tcPr>
                <w:p w14:paraId="76863901" w14:textId="77777777" w:rsidR="00F51D42" w:rsidRDefault="00F51D42" w:rsidP="00BD78A1">
                  <w:pPr>
                    <w:pStyle w:val="UvjetniStil10"/>
                  </w:pPr>
                </w:p>
              </w:tc>
              <w:tc>
                <w:tcPr>
                  <w:tcW w:w="700" w:type="dxa"/>
                  <w:tcMar>
                    <w:top w:w="40" w:type="dxa"/>
                    <w:left w:w="0" w:type="dxa"/>
                    <w:bottom w:w="40" w:type="dxa"/>
                    <w:right w:w="0" w:type="dxa"/>
                  </w:tcMar>
                </w:tcPr>
                <w:p w14:paraId="1645D8A5"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10950065" w14:textId="77777777" w:rsidR="00F51D42" w:rsidRDefault="00F51D42" w:rsidP="00BD78A1">
                  <w:pPr>
                    <w:pStyle w:val="UvjetniStil10"/>
                  </w:pPr>
                  <w:r>
                    <w:rPr>
                      <w:sz w:val="16"/>
                    </w:rPr>
                    <w:t>Materijalni rashodi</w:t>
                  </w:r>
                </w:p>
              </w:tc>
              <w:tc>
                <w:tcPr>
                  <w:tcW w:w="2000" w:type="dxa"/>
                </w:tcPr>
                <w:p w14:paraId="3F3CDCFC" w14:textId="77777777" w:rsidR="00F51D42" w:rsidRDefault="00F51D42" w:rsidP="00BD78A1">
                  <w:pPr>
                    <w:pStyle w:val="EMPTYCELLSTYLE"/>
                  </w:pPr>
                </w:p>
              </w:tc>
              <w:tc>
                <w:tcPr>
                  <w:tcW w:w="1300" w:type="dxa"/>
                  <w:tcMar>
                    <w:top w:w="40" w:type="dxa"/>
                    <w:left w:w="0" w:type="dxa"/>
                    <w:bottom w:w="40" w:type="dxa"/>
                    <w:right w:w="0" w:type="dxa"/>
                  </w:tcMar>
                </w:tcPr>
                <w:p w14:paraId="1CF69587"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3AD317B0"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4F4084E4"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7937036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E89974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F7E3094" w14:textId="77777777" w:rsidR="00F51D42" w:rsidRDefault="00F51D42" w:rsidP="00BD78A1">
                  <w:pPr>
                    <w:pStyle w:val="UvjetniStil10"/>
                    <w:jc w:val="right"/>
                  </w:pPr>
                  <w:r>
                    <w:rPr>
                      <w:sz w:val="16"/>
                    </w:rPr>
                    <w:t>100,00</w:t>
                  </w:r>
                </w:p>
              </w:tc>
            </w:tr>
          </w:tbl>
          <w:p w14:paraId="4940D6F6" w14:textId="77777777" w:rsidR="00F51D42" w:rsidRDefault="00F51D42" w:rsidP="00BD78A1">
            <w:pPr>
              <w:pStyle w:val="EMPTYCELLSTYLE"/>
            </w:pPr>
          </w:p>
        </w:tc>
        <w:tc>
          <w:tcPr>
            <w:tcW w:w="40" w:type="dxa"/>
          </w:tcPr>
          <w:p w14:paraId="57836F36" w14:textId="77777777" w:rsidR="00F51D42" w:rsidRDefault="00F51D42" w:rsidP="00BD78A1">
            <w:pPr>
              <w:pStyle w:val="EMPTYCELLSTYLE"/>
            </w:pPr>
          </w:p>
        </w:tc>
      </w:tr>
      <w:tr w:rsidR="00F51D42" w14:paraId="280CB1D8" w14:textId="77777777" w:rsidTr="00BD78A1">
        <w:trPr>
          <w:trHeight w:hRule="exact" w:val="300"/>
        </w:trPr>
        <w:tc>
          <w:tcPr>
            <w:tcW w:w="284" w:type="dxa"/>
          </w:tcPr>
          <w:p w14:paraId="1F1D9D3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B36ADAE" w14:textId="77777777" w:rsidTr="00BD78A1">
              <w:trPr>
                <w:trHeight w:hRule="exact" w:val="260"/>
              </w:trPr>
              <w:tc>
                <w:tcPr>
                  <w:tcW w:w="800" w:type="dxa"/>
                  <w:tcMar>
                    <w:top w:w="40" w:type="dxa"/>
                    <w:left w:w="40" w:type="dxa"/>
                    <w:bottom w:w="40" w:type="dxa"/>
                    <w:right w:w="0" w:type="dxa"/>
                  </w:tcMar>
                </w:tcPr>
                <w:p w14:paraId="4E25DD6A" w14:textId="77777777" w:rsidR="00F51D42" w:rsidRDefault="00F51D42" w:rsidP="00BD78A1">
                  <w:pPr>
                    <w:pStyle w:val="UvjetniStil"/>
                  </w:pPr>
                  <w:r>
                    <w:rPr>
                      <w:sz w:val="16"/>
                    </w:rPr>
                    <w:t>R0426</w:t>
                  </w:r>
                </w:p>
              </w:tc>
              <w:tc>
                <w:tcPr>
                  <w:tcW w:w="700" w:type="dxa"/>
                  <w:tcMar>
                    <w:top w:w="40" w:type="dxa"/>
                    <w:left w:w="0" w:type="dxa"/>
                    <w:bottom w:w="40" w:type="dxa"/>
                    <w:right w:w="0" w:type="dxa"/>
                  </w:tcMar>
                </w:tcPr>
                <w:p w14:paraId="1DAC0473"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6B337A8E" w14:textId="77777777" w:rsidR="00F51D42" w:rsidRDefault="00F51D42" w:rsidP="00BD78A1">
                  <w:pPr>
                    <w:pStyle w:val="UvjetniStil"/>
                  </w:pPr>
                  <w:r>
                    <w:rPr>
                      <w:sz w:val="16"/>
                    </w:rPr>
                    <w:t>Usluge tekućeg i investicijskog održavanja</w:t>
                  </w:r>
                </w:p>
              </w:tc>
              <w:tc>
                <w:tcPr>
                  <w:tcW w:w="2000" w:type="dxa"/>
                </w:tcPr>
                <w:p w14:paraId="30F17E11" w14:textId="77777777" w:rsidR="00F51D42" w:rsidRDefault="00F51D42" w:rsidP="00BD78A1">
                  <w:pPr>
                    <w:pStyle w:val="EMPTYCELLSTYLE"/>
                  </w:pPr>
                </w:p>
              </w:tc>
              <w:tc>
                <w:tcPr>
                  <w:tcW w:w="1300" w:type="dxa"/>
                  <w:tcMar>
                    <w:top w:w="40" w:type="dxa"/>
                    <w:left w:w="0" w:type="dxa"/>
                    <w:bottom w:w="40" w:type="dxa"/>
                    <w:right w:w="0" w:type="dxa"/>
                  </w:tcMar>
                </w:tcPr>
                <w:p w14:paraId="3B7E1BFB"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700442C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E838B6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7882C5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E1AB0F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103007D" w14:textId="77777777" w:rsidR="00F51D42" w:rsidRDefault="00F51D42" w:rsidP="00BD78A1">
                  <w:pPr>
                    <w:pStyle w:val="UvjetniStil"/>
                    <w:jc w:val="right"/>
                  </w:pPr>
                  <w:r>
                    <w:rPr>
                      <w:sz w:val="16"/>
                    </w:rPr>
                    <w:t>0,00</w:t>
                  </w:r>
                </w:p>
              </w:tc>
            </w:tr>
          </w:tbl>
          <w:p w14:paraId="1BB19FD7" w14:textId="77777777" w:rsidR="00F51D42" w:rsidRDefault="00F51D42" w:rsidP="00BD78A1">
            <w:pPr>
              <w:pStyle w:val="EMPTYCELLSTYLE"/>
            </w:pPr>
          </w:p>
        </w:tc>
        <w:tc>
          <w:tcPr>
            <w:tcW w:w="40" w:type="dxa"/>
          </w:tcPr>
          <w:p w14:paraId="084DB45B" w14:textId="77777777" w:rsidR="00F51D42" w:rsidRDefault="00F51D42" w:rsidP="00BD78A1">
            <w:pPr>
              <w:pStyle w:val="EMPTYCELLSTYLE"/>
            </w:pPr>
          </w:p>
        </w:tc>
      </w:tr>
      <w:tr w:rsidR="00F51D42" w14:paraId="180B5B2B" w14:textId="77777777" w:rsidTr="00BD78A1">
        <w:trPr>
          <w:trHeight w:hRule="exact" w:val="260"/>
        </w:trPr>
        <w:tc>
          <w:tcPr>
            <w:tcW w:w="284" w:type="dxa"/>
          </w:tcPr>
          <w:p w14:paraId="0A0F7A72"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BFF8351" w14:textId="77777777" w:rsidTr="00BD78A1">
              <w:trPr>
                <w:trHeight w:hRule="exact" w:val="260"/>
              </w:trPr>
              <w:tc>
                <w:tcPr>
                  <w:tcW w:w="8020" w:type="dxa"/>
                  <w:shd w:val="clear" w:color="auto" w:fill="E1E1FF"/>
                  <w:tcMar>
                    <w:top w:w="0" w:type="dxa"/>
                    <w:left w:w="40" w:type="dxa"/>
                    <w:bottom w:w="0" w:type="dxa"/>
                    <w:right w:w="0" w:type="dxa"/>
                  </w:tcMar>
                  <w:vAlign w:val="center"/>
                </w:tcPr>
                <w:p w14:paraId="0ED92C20" w14:textId="77777777" w:rsidR="00F51D42" w:rsidRDefault="00F51D42" w:rsidP="00BD78A1">
                  <w:pPr>
                    <w:pStyle w:val="prog3"/>
                  </w:pPr>
                  <w:r>
                    <w:rPr>
                      <w:sz w:val="16"/>
                    </w:rPr>
                    <w:t>Aktivnost A101207 Održavanje građevina javne odvodnje oborinskih voda</w:t>
                  </w:r>
                </w:p>
              </w:tc>
              <w:tc>
                <w:tcPr>
                  <w:tcW w:w="2020" w:type="dxa"/>
                </w:tcPr>
                <w:p w14:paraId="3C7E90C1"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E8420BE" w14:textId="77777777" w:rsidR="00F51D42" w:rsidRDefault="00F51D42" w:rsidP="00BD78A1">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0DE8F0B1" w14:textId="77777777" w:rsidR="00F51D42" w:rsidRDefault="00F51D42" w:rsidP="00BD78A1">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3C667DB5" w14:textId="77777777" w:rsidR="00F51D42" w:rsidRDefault="00F51D42" w:rsidP="00BD78A1">
                  <w:pPr>
                    <w:pStyle w:val="prog3"/>
                    <w:jc w:val="right"/>
                  </w:pPr>
                  <w:r>
                    <w:rPr>
                      <w:sz w:val="16"/>
                    </w:rPr>
                    <w:t>19.908,42</w:t>
                  </w:r>
                </w:p>
              </w:tc>
              <w:tc>
                <w:tcPr>
                  <w:tcW w:w="700" w:type="dxa"/>
                  <w:shd w:val="clear" w:color="auto" w:fill="E1E1FF"/>
                  <w:tcMar>
                    <w:top w:w="0" w:type="dxa"/>
                    <w:left w:w="0" w:type="dxa"/>
                    <w:bottom w:w="0" w:type="dxa"/>
                    <w:right w:w="0" w:type="dxa"/>
                  </w:tcMar>
                  <w:vAlign w:val="center"/>
                </w:tcPr>
                <w:p w14:paraId="42F1669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F88C0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7211A6B" w14:textId="77777777" w:rsidR="00F51D42" w:rsidRDefault="00F51D42" w:rsidP="00BD78A1">
                  <w:pPr>
                    <w:pStyle w:val="prog3"/>
                    <w:jc w:val="right"/>
                  </w:pPr>
                  <w:r>
                    <w:rPr>
                      <w:sz w:val="16"/>
                    </w:rPr>
                    <w:t>100,00</w:t>
                  </w:r>
                </w:p>
              </w:tc>
            </w:tr>
          </w:tbl>
          <w:p w14:paraId="245D8B6D" w14:textId="77777777" w:rsidR="00F51D42" w:rsidRDefault="00F51D42" w:rsidP="00BD78A1">
            <w:pPr>
              <w:pStyle w:val="EMPTYCELLSTYLE"/>
            </w:pPr>
          </w:p>
        </w:tc>
        <w:tc>
          <w:tcPr>
            <w:tcW w:w="40" w:type="dxa"/>
          </w:tcPr>
          <w:p w14:paraId="33BA95A3" w14:textId="77777777" w:rsidR="00F51D42" w:rsidRDefault="00F51D42" w:rsidP="00BD78A1">
            <w:pPr>
              <w:pStyle w:val="EMPTYCELLSTYLE"/>
            </w:pPr>
          </w:p>
        </w:tc>
      </w:tr>
      <w:tr w:rsidR="00F51D42" w14:paraId="7EF30CBB" w14:textId="77777777" w:rsidTr="00BD78A1">
        <w:trPr>
          <w:trHeight w:hRule="exact" w:val="260"/>
        </w:trPr>
        <w:tc>
          <w:tcPr>
            <w:tcW w:w="284" w:type="dxa"/>
          </w:tcPr>
          <w:p w14:paraId="06B54901"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94CB86E" w14:textId="77777777" w:rsidTr="00BD78A1">
              <w:trPr>
                <w:trHeight w:hRule="exact" w:val="260"/>
              </w:trPr>
              <w:tc>
                <w:tcPr>
                  <w:tcW w:w="8020" w:type="dxa"/>
                  <w:shd w:val="clear" w:color="auto" w:fill="B9E9FF"/>
                  <w:tcMar>
                    <w:top w:w="0" w:type="dxa"/>
                    <w:left w:w="40" w:type="dxa"/>
                    <w:bottom w:w="0" w:type="dxa"/>
                    <w:right w:w="0" w:type="dxa"/>
                  </w:tcMar>
                  <w:vAlign w:val="center"/>
                </w:tcPr>
                <w:p w14:paraId="73BE70AB"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6BF550FF"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D3130A9" w14:textId="77777777" w:rsidR="00F51D42" w:rsidRDefault="00F51D42" w:rsidP="00BD78A1">
                  <w:pPr>
                    <w:pStyle w:val="fun3"/>
                    <w:jc w:val="right"/>
                  </w:pPr>
                  <w:r>
                    <w:rPr>
                      <w:sz w:val="16"/>
                    </w:rPr>
                    <w:t>19.908,42</w:t>
                  </w:r>
                </w:p>
              </w:tc>
              <w:tc>
                <w:tcPr>
                  <w:tcW w:w="1300" w:type="dxa"/>
                  <w:shd w:val="clear" w:color="auto" w:fill="B9E9FF"/>
                  <w:tcMar>
                    <w:top w:w="0" w:type="dxa"/>
                    <w:left w:w="0" w:type="dxa"/>
                    <w:bottom w:w="0" w:type="dxa"/>
                    <w:right w:w="0" w:type="dxa"/>
                  </w:tcMar>
                  <w:vAlign w:val="center"/>
                </w:tcPr>
                <w:p w14:paraId="23249E23" w14:textId="77777777" w:rsidR="00F51D42" w:rsidRDefault="00F51D42" w:rsidP="00BD78A1">
                  <w:pPr>
                    <w:pStyle w:val="fun3"/>
                    <w:jc w:val="right"/>
                  </w:pPr>
                  <w:r>
                    <w:rPr>
                      <w:sz w:val="16"/>
                    </w:rPr>
                    <w:t>19.908,42</w:t>
                  </w:r>
                </w:p>
              </w:tc>
              <w:tc>
                <w:tcPr>
                  <w:tcW w:w="1300" w:type="dxa"/>
                  <w:shd w:val="clear" w:color="auto" w:fill="B9E9FF"/>
                  <w:tcMar>
                    <w:top w:w="0" w:type="dxa"/>
                    <w:left w:w="0" w:type="dxa"/>
                    <w:bottom w:w="0" w:type="dxa"/>
                    <w:right w:w="0" w:type="dxa"/>
                  </w:tcMar>
                  <w:vAlign w:val="center"/>
                </w:tcPr>
                <w:p w14:paraId="4ED356EB" w14:textId="77777777" w:rsidR="00F51D42" w:rsidRDefault="00F51D42" w:rsidP="00BD78A1">
                  <w:pPr>
                    <w:pStyle w:val="fun3"/>
                    <w:jc w:val="right"/>
                  </w:pPr>
                  <w:r>
                    <w:rPr>
                      <w:sz w:val="16"/>
                    </w:rPr>
                    <w:t>19.908,42</w:t>
                  </w:r>
                </w:p>
              </w:tc>
              <w:tc>
                <w:tcPr>
                  <w:tcW w:w="700" w:type="dxa"/>
                  <w:shd w:val="clear" w:color="auto" w:fill="B9E9FF"/>
                  <w:tcMar>
                    <w:top w:w="0" w:type="dxa"/>
                    <w:left w:w="0" w:type="dxa"/>
                    <w:bottom w:w="0" w:type="dxa"/>
                    <w:right w:w="0" w:type="dxa"/>
                  </w:tcMar>
                  <w:vAlign w:val="center"/>
                </w:tcPr>
                <w:p w14:paraId="1CBA43A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30C2F03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185E91C" w14:textId="77777777" w:rsidR="00F51D42" w:rsidRDefault="00F51D42" w:rsidP="00BD78A1">
                  <w:pPr>
                    <w:pStyle w:val="fun3"/>
                    <w:jc w:val="right"/>
                  </w:pPr>
                  <w:r>
                    <w:rPr>
                      <w:sz w:val="16"/>
                    </w:rPr>
                    <w:t>100,00</w:t>
                  </w:r>
                </w:p>
              </w:tc>
            </w:tr>
          </w:tbl>
          <w:p w14:paraId="1F4C24F6" w14:textId="77777777" w:rsidR="00F51D42" w:rsidRDefault="00F51D42" w:rsidP="00BD78A1">
            <w:pPr>
              <w:pStyle w:val="EMPTYCELLSTYLE"/>
            </w:pPr>
          </w:p>
        </w:tc>
        <w:tc>
          <w:tcPr>
            <w:tcW w:w="40" w:type="dxa"/>
          </w:tcPr>
          <w:p w14:paraId="4732B268" w14:textId="77777777" w:rsidR="00F51D42" w:rsidRDefault="00F51D42" w:rsidP="00BD78A1">
            <w:pPr>
              <w:pStyle w:val="EMPTYCELLSTYLE"/>
            </w:pPr>
          </w:p>
        </w:tc>
      </w:tr>
      <w:tr w:rsidR="00F51D42" w14:paraId="298DACBF" w14:textId="77777777" w:rsidTr="00BD78A1">
        <w:trPr>
          <w:trHeight w:hRule="exact" w:val="260"/>
        </w:trPr>
        <w:tc>
          <w:tcPr>
            <w:tcW w:w="284" w:type="dxa"/>
          </w:tcPr>
          <w:p w14:paraId="4D3C50A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5D98C5F" w14:textId="77777777" w:rsidTr="00BD78A1">
              <w:trPr>
                <w:trHeight w:hRule="exact" w:val="260"/>
              </w:trPr>
              <w:tc>
                <w:tcPr>
                  <w:tcW w:w="8020" w:type="dxa"/>
                  <w:shd w:val="clear" w:color="auto" w:fill="FEDE01"/>
                  <w:tcMar>
                    <w:top w:w="0" w:type="dxa"/>
                    <w:left w:w="40" w:type="dxa"/>
                    <w:bottom w:w="0" w:type="dxa"/>
                    <w:right w:w="0" w:type="dxa"/>
                  </w:tcMar>
                  <w:vAlign w:val="center"/>
                </w:tcPr>
                <w:p w14:paraId="1DEFE8AC" w14:textId="77777777" w:rsidR="00F51D42" w:rsidRDefault="00F51D42" w:rsidP="00BD78A1">
                  <w:pPr>
                    <w:pStyle w:val="izv1"/>
                  </w:pPr>
                  <w:r>
                    <w:rPr>
                      <w:sz w:val="16"/>
                    </w:rPr>
                    <w:t>Izvor 4.1. Prihodi za posebne namjene - Grad Čazma</w:t>
                  </w:r>
                </w:p>
              </w:tc>
              <w:tc>
                <w:tcPr>
                  <w:tcW w:w="2020" w:type="dxa"/>
                </w:tcPr>
                <w:p w14:paraId="17BDD09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7F752D2"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16311DB4"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754D4CF1" w14:textId="77777777" w:rsidR="00F51D42" w:rsidRDefault="00F51D42" w:rsidP="00BD78A1">
                  <w:pPr>
                    <w:pStyle w:val="izv1"/>
                    <w:jc w:val="right"/>
                  </w:pPr>
                  <w:r>
                    <w:rPr>
                      <w:sz w:val="16"/>
                    </w:rPr>
                    <w:t>19.908,42</w:t>
                  </w:r>
                </w:p>
              </w:tc>
              <w:tc>
                <w:tcPr>
                  <w:tcW w:w="700" w:type="dxa"/>
                  <w:shd w:val="clear" w:color="auto" w:fill="FEDE01"/>
                  <w:tcMar>
                    <w:top w:w="0" w:type="dxa"/>
                    <w:left w:w="0" w:type="dxa"/>
                    <w:bottom w:w="0" w:type="dxa"/>
                    <w:right w:w="0" w:type="dxa"/>
                  </w:tcMar>
                  <w:vAlign w:val="center"/>
                </w:tcPr>
                <w:p w14:paraId="318DAF7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9224A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894F721" w14:textId="77777777" w:rsidR="00F51D42" w:rsidRDefault="00F51D42" w:rsidP="00BD78A1">
                  <w:pPr>
                    <w:pStyle w:val="izv1"/>
                    <w:jc w:val="right"/>
                  </w:pPr>
                  <w:r>
                    <w:rPr>
                      <w:sz w:val="16"/>
                    </w:rPr>
                    <w:t>100,00</w:t>
                  </w:r>
                </w:p>
              </w:tc>
            </w:tr>
          </w:tbl>
          <w:p w14:paraId="45EAFB1E" w14:textId="77777777" w:rsidR="00F51D42" w:rsidRDefault="00F51D42" w:rsidP="00BD78A1">
            <w:pPr>
              <w:pStyle w:val="EMPTYCELLSTYLE"/>
            </w:pPr>
          </w:p>
        </w:tc>
        <w:tc>
          <w:tcPr>
            <w:tcW w:w="40" w:type="dxa"/>
          </w:tcPr>
          <w:p w14:paraId="62B0893C" w14:textId="77777777" w:rsidR="00F51D42" w:rsidRDefault="00F51D42" w:rsidP="00BD78A1">
            <w:pPr>
              <w:pStyle w:val="EMPTYCELLSTYLE"/>
            </w:pPr>
          </w:p>
        </w:tc>
      </w:tr>
      <w:tr w:rsidR="00F51D42" w14:paraId="71B5B65F" w14:textId="77777777" w:rsidTr="00BD78A1">
        <w:trPr>
          <w:trHeight w:hRule="exact" w:val="300"/>
        </w:trPr>
        <w:tc>
          <w:tcPr>
            <w:tcW w:w="284" w:type="dxa"/>
          </w:tcPr>
          <w:p w14:paraId="3B28EF1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08E8E49" w14:textId="77777777" w:rsidTr="00BD78A1">
              <w:trPr>
                <w:trHeight w:hRule="exact" w:val="260"/>
              </w:trPr>
              <w:tc>
                <w:tcPr>
                  <w:tcW w:w="800" w:type="dxa"/>
                  <w:tcMar>
                    <w:top w:w="40" w:type="dxa"/>
                    <w:left w:w="40" w:type="dxa"/>
                    <w:bottom w:w="40" w:type="dxa"/>
                    <w:right w:w="0" w:type="dxa"/>
                  </w:tcMar>
                </w:tcPr>
                <w:p w14:paraId="2C68CE59" w14:textId="77777777" w:rsidR="00F51D42" w:rsidRDefault="00F51D42" w:rsidP="00BD78A1">
                  <w:pPr>
                    <w:pStyle w:val="UvjetniStil10"/>
                  </w:pPr>
                </w:p>
              </w:tc>
              <w:tc>
                <w:tcPr>
                  <w:tcW w:w="700" w:type="dxa"/>
                  <w:tcMar>
                    <w:top w:w="40" w:type="dxa"/>
                    <w:left w:w="0" w:type="dxa"/>
                    <w:bottom w:w="40" w:type="dxa"/>
                    <w:right w:w="0" w:type="dxa"/>
                  </w:tcMar>
                </w:tcPr>
                <w:p w14:paraId="4BC0FE6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5EBA51B" w14:textId="77777777" w:rsidR="00F51D42" w:rsidRDefault="00F51D42" w:rsidP="00BD78A1">
                  <w:pPr>
                    <w:pStyle w:val="UvjetniStil10"/>
                  </w:pPr>
                  <w:r>
                    <w:rPr>
                      <w:sz w:val="16"/>
                    </w:rPr>
                    <w:t>Materijalni rashodi</w:t>
                  </w:r>
                </w:p>
              </w:tc>
              <w:tc>
                <w:tcPr>
                  <w:tcW w:w="2000" w:type="dxa"/>
                </w:tcPr>
                <w:p w14:paraId="7C29DCCA" w14:textId="77777777" w:rsidR="00F51D42" w:rsidRDefault="00F51D42" w:rsidP="00BD78A1">
                  <w:pPr>
                    <w:pStyle w:val="EMPTYCELLSTYLE"/>
                  </w:pPr>
                </w:p>
              </w:tc>
              <w:tc>
                <w:tcPr>
                  <w:tcW w:w="1300" w:type="dxa"/>
                  <w:tcMar>
                    <w:top w:w="40" w:type="dxa"/>
                    <w:left w:w="0" w:type="dxa"/>
                    <w:bottom w:w="40" w:type="dxa"/>
                    <w:right w:w="0" w:type="dxa"/>
                  </w:tcMar>
                </w:tcPr>
                <w:p w14:paraId="6D08255F"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6C8E8E3E"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33F3CD8C"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2B21326D"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3984CC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4C62536" w14:textId="77777777" w:rsidR="00F51D42" w:rsidRDefault="00F51D42" w:rsidP="00BD78A1">
                  <w:pPr>
                    <w:pStyle w:val="UvjetniStil10"/>
                    <w:jc w:val="right"/>
                  </w:pPr>
                  <w:r>
                    <w:rPr>
                      <w:sz w:val="16"/>
                    </w:rPr>
                    <w:t>100,00</w:t>
                  </w:r>
                </w:p>
              </w:tc>
            </w:tr>
          </w:tbl>
          <w:p w14:paraId="27F58886" w14:textId="77777777" w:rsidR="00F51D42" w:rsidRDefault="00F51D42" w:rsidP="00BD78A1">
            <w:pPr>
              <w:pStyle w:val="EMPTYCELLSTYLE"/>
            </w:pPr>
          </w:p>
        </w:tc>
        <w:tc>
          <w:tcPr>
            <w:tcW w:w="40" w:type="dxa"/>
          </w:tcPr>
          <w:p w14:paraId="118335DA" w14:textId="77777777" w:rsidR="00F51D42" w:rsidRDefault="00F51D42" w:rsidP="00BD78A1">
            <w:pPr>
              <w:pStyle w:val="EMPTYCELLSTYLE"/>
            </w:pPr>
          </w:p>
        </w:tc>
      </w:tr>
      <w:tr w:rsidR="00F51D42" w14:paraId="03A72244" w14:textId="77777777" w:rsidTr="00BD78A1">
        <w:trPr>
          <w:trHeight w:hRule="exact" w:val="300"/>
        </w:trPr>
        <w:tc>
          <w:tcPr>
            <w:tcW w:w="284" w:type="dxa"/>
          </w:tcPr>
          <w:p w14:paraId="632253F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749A2A" w14:textId="77777777" w:rsidTr="00BD78A1">
              <w:trPr>
                <w:trHeight w:hRule="exact" w:val="260"/>
              </w:trPr>
              <w:tc>
                <w:tcPr>
                  <w:tcW w:w="800" w:type="dxa"/>
                  <w:tcMar>
                    <w:top w:w="40" w:type="dxa"/>
                    <w:left w:w="40" w:type="dxa"/>
                    <w:bottom w:w="40" w:type="dxa"/>
                    <w:right w:w="0" w:type="dxa"/>
                  </w:tcMar>
                </w:tcPr>
                <w:p w14:paraId="36FC3BDE" w14:textId="77777777" w:rsidR="00F51D42" w:rsidRDefault="00F51D42" w:rsidP="00BD78A1">
                  <w:pPr>
                    <w:pStyle w:val="UvjetniStil"/>
                  </w:pPr>
                  <w:r>
                    <w:rPr>
                      <w:sz w:val="16"/>
                    </w:rPr>
                    <w:t>R0427</w:t>
                  </w:r>
                </w:p>
              </w:tc>
              <w:tc>
                <w:tcPr>
                  <w:tcW w:w="700" w:type="dxa"/>
                  <w:tcMar>
                    <w:top w:w="40" w:type="dxa"/>
                    <w:left w:w="0" w:type="dxa"/>
                    <w:bottom w:w="40" w:type="dxa"/>
                    <w:right w:w="0" w:type="dxa"/>
                  </w:tcMar>
                </w:tcPr>
                <w:p w14:paraId="05918746"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3AFF30D1" w14:textId="77777777" w:rsidR="00F51D42" w:rsidRDefault="00F51D42" w:rsidP="00BD78A1">
                  <w:pPr>
                    <w:pStyle w:val="UvjetniStil"/>
                  </w:pPr>
                  <w:r>
                    <w:rPr>
                      <w:sz w:val="16"/>
                    </w:rPr>
                    <w:t>Usluge tekućeg i investicijskog održavanja</w:t>
                  </w:r>
                </w:p>
              </w:tc>
              <w:tc>
                <w:tcPr>
                  <w:tcW w:w="2000" w:type="dxa"/>
                </w:tcPr>
                <w:p w14:paraId="6B009817" w14:textId="77777777" w:rsidR="00F51D42" w:rsidRDefault="00F51D42" w:rsidP="00BD78A1">
                  <w:pPr>
                    <w:pStyle w:val="EMPTYCELLSTYLE"/>
                  </w:pPr>
                </w:p>
              </w:tc>
              <w:tc>
                <w:tcPr>
                  <w:tcW w:w="1300" w:type="dxa"/>
                  <w:tcMar>
                    <w:top w:w="40" w:type="dxa"/>
                    <w:left w:w="0" w:type="dxa"/>
                    <w:bottom w:w="40" w:type="dxa"/>
                    <w:right w:w="0" w:type="dxa"/>
                  </w:tcMar>
                </w:tcPr>
                <w:p w14:paraId="10D7A637"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3C10493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7D4EC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E7C86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419B3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1ED8E30" w14:textId="77777777" w:rsidR="00F51D42" w:rsidRDefault="00F51D42" w:rsidP="00BD78A1">
                  <w:pPr>
                    <w:pStyle w:val="UvjetniStil"/>
                    <w:jc w:val="right"/>
                  </w:pPr>
                  <w:r>
                    <w:rPr>
                      <w:sz w:val="16"/>
                    </w:rPr>
                    <w:t>0,00</w:t>
                  </w:r>
                </w:p>
              </w:tc>
            </w:tr>
          </w:tbl>
          <w:p w14:paraId="714ADEC0" w14:textId="77777777" w:rsidR="00F51D42" w:rsidRDefault="00F51D42" w:rsidP="00BD78A1">
            <w:pPr>
              <w:pStyle w:val="EMPTYCELLSTYLE"/>
            </w:pPr>
          </w:p>
        </w:tc>
        <w:tc>
          <w:tcPr>
            <w:tcW w:w="40" w:type="dxa"/>
          </w:tcPr>
          <w:p w14:paraId="60504D02" w14:textId="77777777" w:rsidR="00F51D42" w:rsidRDefault="00F51D42" w:rsidP="00BD78A1">
            <w:pPr>
              <w:pStyle w:val="EMPTYCELLSTYLE"/>
            </w:pPr>
          </w:p>
        </w:tc>
      </w:tr>
      <w:tr w:rsidR="00F51D42" w14:paraId="2CCD9429" w14:textId="77777777" w:rsidTr="00BD78A1">
        <w:trPr>
          <w:trHeight w:hRule="exact" w:val="260"/>
        </w:trPr>
        <w:tc>
          <w:tcPr>
            <w:tcW w:w="284" w:type="dxa"/>
          </w:tcPr>
          <w:p w14:paraId="3DDA4AB1"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AC2B4BB" w14:textId="77777777" w:rsidTr="00BD78A1">
              <w:trPr>
                <w:trHeight w:hRule="exact" w:val="260"/>
              </w:trPr>
              <w:tc>
                <w:tcPr>
                  <w:tcW w:w="8020" w:type="dxa"/>
                  <w:shd w:val="clear" w:color="auto" w:fill="E1E1FF"/>
                  <w:tcMar>
                    <w:top w:w="0" w:type="dxa"/>
                    <w:left w:w="40" w:type="dxa"/>
                    <w:bottom w:w="0" w:type="dxa"/>
                    <w:right w:w="0" w:type="dxa"/>
                  </w:tcMar>
                  <w:vAlign w:val="center"/>
                </w:tcPr>
                <w:p w14:paraId="7A7046C8" w14:textId="77777777" w:rsidR="00F51D42" w:rsidRDefault="00F51D42" w:rsidP="00BD78A1">
                  <w:pPr>
                    <w:pStyle w:val="prog3"/>
                  </w:pPr>
                  <w:r>
                    <w:rPr>
                      <w:sz w:val="16"/>
                    </w:rPr>
                    <w:t>Aktivnost A101208 Održavanje građevina, uređaja i predmeta javne namjene</w:t>
                  </w:r>
                </w:p>
              </w:tc>
              <w:tc>
                <w:tcPr>
                  <w:tcW w:w="2020" w:type="dxa"/>
                </w:tcPr>
                <w:p w14:paraId="405868BB"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AB6B45D" w14:textId="77777777" w:rsidR="00F51D42" w:rsidRDefault="00F51D42" w:rsidP="00BD78A1">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6E3212DF" w14:textId="77777777" w:rsidR="00F51D42" w:rsidRDefault="00F51D42" w:rsidP="00BD78A1">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120AF2F8" w14:textId="77777777" w:rsidR="00F51D42" w:rsidRDefault="00F51D42" w:rsidP="00BD78A1">
                  <w:pPr>
                    <w:pStyle w:val="prog3"/>
                    <w:jc w:val="right"/>
                  </w:pPr>
                  <w:r>
                    <w:rPr>
                      <w:sz w:val="16"/>
                    </w:rPr>
                    <w:t>10.617,82</w:t>
                  </w:r>
                </w:p>
              </w:tc>
              <w:tc>
                <w:tcPr>
                  <w:tcW w:w="700" w:type="dxa"/>
                  <w:shd w:val="clear" w:color="auto" w:fill="E1E1FF"/>
                  <w:tcMar>
                    <w:top w:w="0" w:type="dxa"/>
                    <w:left w:w="0" w:type="dxa"/>
                    <w:bottom w:w="0" w:type="dxa"/>
                    <w:right w:w="0" w:type="dxa"/>
                  </w:tcMar>
                  <w:vAlign w:val="center"/>
                </w:tcPr>
                <w:p w14:paraId="4917D49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244273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7BA1017B" w14:textId="77777777" w:rsidR="00F51D42" w:rsidRDefault="00F51D42" w:rsidP="00BD78A1">
                  <w:pPr>
                    <w:pStyle w:val="prog3"/>
                    <w:jc w:val="right"/>
                  </w:pPr>
                  <w:r>
                    <w:rPr>
                      <w:sz w:val="16"/>
                    </w:rPr>
                    <w:t>100,00</w:t>
                  </w:r>
                </w:p>
              </w:tc>
            </w:tr>
          </w:tbl>
          <w:p w14:paraId="4A9C5D3F" w14:textId="77777777" w:rsidR="00F51D42" w:rsidRDefault="00F51D42" w:rsidP="00BD78A1">
            <w:pPr>
              <w:pStyle w:val="EMPTYCELLSTYLE"/>
            </w:pPr>
          </w:p>
        </w:tc>
        <w:tc>
          <w:tcPr>
            <w:tcW w:w="40" w:type="dxa"/>
          </w:tcPr>
          <w:p w14:paraId="6BB228A1" w14:textId="77777777" w:rsidR="00F51D42" w:rsidRDefault="00F51D42" w:rsidP="00BD78A1">
            <w:pPr>
              <w:pStyle w:val="EMPTYCELLSTYLE"/>
            </w:pPr>
          </w:p>
        </w:tc>
      </w:tr>
      <w:tr w:rsidR="00F51D42" w14:paraId="5E7D9708" w14:textId="77777777" w:rsidTr="00BD78A1">
        <w:trPr>
          <w:trHeight w:hRule="exact" w:val="260"/>
        </w:trPr>
        <w:tc>
          <w:tcPr>
            <w:tcW w:w="284" w:type="dxa"/>
          </w:tcPr>
          <w:p w14:paraId="65B9C37B"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18D03AA" w14:textId="77777777" w:rsidTr="00BD78A1">
              <w:trPr>
                <w:trHeight w:hRule="exact" w:val="260"/>
              </w:trPr>
              <w:tc>
                <w:tcPr>
                  <w:tcW w:w="8020" w:type="dxa"/>
                  <w:shd w:val="clear" w:color="auto" w:fill="B9E9FF"/>
                  <w:tcMar>
                    <w:top w:w="0" w:type="dxa"/>
                    <w:left w:w="40" w:type="dxa"/>
                    <w:bottom w:w="0" w:type="dxa"/>
                    <w:right w:w="0" w:type="dxa"/>
                  </w:tcMar>
                  <w:vAlign w:val="center"/>
                </w:tcPr>
                <w:p w14:paraId="228D36AD"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1E776164"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4E00B4C" w14:textId="77777777" w:rsidR="00F51D42" w:rsidRDefault="00F51D42" w:rsidP="00BD78A1">
                  <w:pPr>
                    <w:pStyle w:val="fun3"/>
                    <w:jc w:val="right"/>
                  </w:pPr>
                  <w:r>
                    <w:rPr>
                      <w:sz w:val="16"/>
                    </w:rPr>
                    <w:t>10.617,82</w:t>
                  </w:r>
                </w:p>
              </w:tc>
              <w:tc>
                <w:tcPr>
                  <w:tcW w:w="1300" w:type="dxa"/>
                  <w:shd w:val="clear" w:color="auto" w:fill="B9E9FF"/>
                  <w:tcMar>
                    <w:top w:w="0" w:type="dxa"/>
                    <w:left w:w="0" w:type="dxa"/>
                    <w:bottom w:w="0" w:type="dxa"/>
                    <w:right w:w="0" w:type="dxa"/>
                  </w:tcMar>
                  <w:vAlign w:val="center"/>
                </w:tcPr>
                <w:p w14:paraId="021E57E0" w14:textId="77777777" w:rsidR="00F51D42" w:rsidRDefault="00F51D42" w:rsidP="00BD78A1">
                  <w:pPr>
                    <w:pStyle w:val="fun3"/>
                    <w:jc w:val="right"/>
                  </w:pPr>
                  <w:r>
                    <w:rPr>
                      <w:sz w:val="16"/>
                    </w:rPr>
                    <w:t>10.617,82</w:t>
                  </w:r>
                </w:p>
              </w:tc>
              <w:tc>
                <w:tcPr>
                  <w:tcW w:w="1300" w:type="dxa"/>
                  <w:shd w:val="clear" w:color="auto" w:fill="B9E9FF"/>
                  <w:tcMar>
                    <w:top w:w="0" w:type="dxa"/>
                    <w:left w:w="0" w:type="dxa"/>
                    <w:bottom w:w="0" w:type="dxa"/>
                    <w:right w:w="0" w:type="dxa"/>
                  </w:tcMar>
                  <w:vAlign w:val="center"/>
                </w:tcPr>
                <w:p w14:paraId="611DEA1D" w14:textId="77777777" w:rsidR="00F51D42" w:rsidRDefault="00F51D42" w:rsidP="00BD78A1">
                  <w:pPr>
                    <w:pStyle w:val="fun3"/>
                    <w:jc w:val="right"/>
                  </w:pPr>
                  <w:r>
                    <w:rPr>
                      <w:sz w:val="16"/>
                    </w:rPr>
                    <w:t>10.617,82</w:t>
                  </w:r>
                </w:p>
              </w:tc>
              <w:tc>
                <w:tcPr>
                  <w:tcW w:w="700" w:type="dxa"/>
                  <w:shd w:val="clear" w:color="auto" w:fill="B9E9FF"/>
                  <w:tcMar>
                    <w:top w:w="0" w:type="dxa"/>
                    <w:left w:w="0" w:type="dxa"/>
                    <w:bottom w:w="0" w:type="dxa"/>
                    <w:right w:w="0" w:type="dxa"/>
                  </w:tcMar>
                  <w:vAlign w:val="center"/>
                </w:tcPr>
                <w:p w14:paraId="53AB4E2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DE2030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29C4EF0" w14:textId="77777777" w:rsidR="00F51D42" w:rsidRDefault="00F51D42" w:rsidP="00BD78A1">
                  <w:pPr>
                    <w:pStyle w:val="fun3"/>
                    <w:jc w:val="right"/>
                  </w:pPr>
                  <w:r>
                    <w:rPr>
                      <w:sz w:val="16"/>
                    </w:rPr>
                    <w:t>100,00</w:t>
                  </w:r>
                </w:p>
              </w:tc>
            </w:tr>
          </w:tbl>
          <w:p w14:paraId="69D24641" w14:textId="77777777" w:rsidR="00F51D42" w:rsidRDefault="00F51D42" w:rsidP="00BD78A1">
            <w:pPr>
              <w:pStyle w:val="EMPTYCELLSTYLE"/>
            </w:pPr>
          </w:p>
        </w:tc>
        <w:tc>
          <w:tcPr>
            <w:tcW w:w="40" w:type="dxa"/>
          </w:tcPr>
          <w:p w14:paraId="42DE1FFA" w14:textId="77777777" w:rsidR="00F51D42" w:rsidRDefault="00F51D42" w:rsidP="00BD78A1">
            <w:pPr>
              <w:pStyle w:val="EMPTYCELLSTYLE"/>
            </w:pPr>
          </w:p>
        </w:tc>
      </w:tr>
      <w:tr w:rsidR="00F51D42" w14:paraId="4E674693" w14:textId="77777777" w:rsidTr="00BD78A1">
        <w:trPr>
          <w:trHeight w:hRule="exact" w:val="260"/>
        </w:trPr>
        <w:tc>
          <w:tcPr>
            <w:tcW w:w="284" w:type="dxa"/>
          </w:tcPr>
          <w:p w14:paraId="1317E640"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EF63531" w14:textId="77777777" w:rsidTr="00BD78A1">
              <w:trPr>
                <w:trHeight w:hRule="exact" w:val="260"/>
              </w:trPr>
              <w:tc>
                <w:tcPr>
                  <w:tcW w:w="8020" w:type="dxa"/>
                  <w:shd w:val="clear" w:color="auto" w:fill="FEDE01"/>
                  <w:tcMar>
                    <w:top w:w="0" w:type="dxa"/>
                    <w:left w:w="40" w:type="dxa"/>
                    <w:bottom w:w="0" w:type="dxa"/>
                    <w:right w:w="0" w:type="dxa"/>
                  </w:tcMar>
                  <w:vAlign w:val="center"/>
                </w:tcPr>
                <w:p w14:paraId="16E8DEA6" w14:textId="77777777" w:rsidR="00F51D42" w:rsidRDefault="00F51D42" w:rsidP="00BD78A1">
                  <w:pPr>
                    <w:pStyle w:val="izv1"/>
                  </w:pPr>
                  <w:r>
                    <w:rPr>
                      <w:sz w:val="16"/>
                    </w:rPr>
                    <w:t>Izvor 4.1. Prihodi za posebne namjene - Grad Čazma</w:t>
                  </w:r>
                </w:p>
              </w:tc>
              <w:tc>
                <w:tcPr>
                  <w:tcW w:w="2020" w:type="dxa"/>
                </w:tcPr>
                <w:p w14:paraId="7EB23F06"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728B647"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0FE58741"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73828AB2" w14:textId="77777777" w:rsidR="00F51D42" w:rsidRDefault="00F51D42" w:rsidP="00BD78A1">
                  <w:pPr>
                    <w:pStyle w:val="izv1"/>
                    <w:jc w:val="right"/>
                  </w:pPr>
                  <w:r>
                    <w:rPr>
                      <w:sz w:val="16"/>
                    </w:rPr>
                    <w:t>10.617,82</w:t>
                  </w:r>
                </w:p>
              </w:tc>
              <w:tc>
                <w:tcPr>
                  <w:tcW w:w="700" w:type="dxa"/>
                  <w:shd w:val="clear" w:color="auto" w:fill="FEDE01"/>
                  <w:tcMar>
                    <w:top w:w="0" w:type="dxa"/>
                    <w:left w:w="0" w:type="dxa"/>
                    <w:bottom w:w="0" w:type="dxa"/>
                    <w:right w:w="0" w:type="dxa"/>
                  </w:tcMar>
                  <w:vAlign w:val="center"/>
                </w:tcPr>
                <w:p w14:paraId="720FD6C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B09EA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6C49788" w14:textId="77777777" w:rsidR="00F51D42" w:rsidRDefault="00F51D42" w:rsidP="00BD78A1">
                  <w:pPr>
                    <w:pStyle w:val="izv1"/>
                    <w:jc w:val="right"/>
                  </w:pPr>
                  <w:r>
                    <w:rPr>
                      <w:sz w:val="16"/>
                    </w:rPr>
                    <w:t>100,00</w:t>
                  </w:r>
                </w:p>
              </w:tc>
            </w:tr>
          </w:tbl>
          <w:p w14:paraId="66636B25" w14:textId="77777777" w:rsidR="00F51D42" w:rsidRDefault="00F51D42" w:rsidP="00BD78A1">
            <w:pPr>
              <w:pStyle w:val="EMPTYCELLSTYLE"/>
            </w:pPr>
          </w:p>
        </w:tc>
        <w:tc>
          <w:tcPr>
            <w:tcW w:w="40" w:type="dxa"/>
          </w:tcPr>
          <w:p w14:paraId="0F125C30" w14:textId="77777777" w:rsidR="00F51D42" w:rsidRDefault="00F51D42" w:rsidP="00BD78A1">
            <w:pPr>
              <w:pStyle w:val="EMPTYCELLSTYLE"/>
            </w:pPr>
          </w:p>
        </w:tc>
      </w:tr>
      <w:tr w:rsidR="00F51D42" w14:paraId="2197104D" w14:textId="77777777" w:rsidTr="00BD78A1">
        <w:trPr>
          <w:trHeight w:hRule="exact" w:val="300"/>
        </w:trPr>
        <w:tc>
          <w:tcPr>
            <w:tcW w:w="284" w:type="dxa"/>
          </w:tcPr>
          <w:p w14:paraId="6B0B448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7FED2A2" w14:textId="77777777" w:rsidTr="00BD78A1">
              <w:trPr>
                <w:trHeight w:hRule="exact" w:val="260"/>
              </w:trPr>
              <w:tc>
                <w:tcPr>
                  <w:tcW w:w="800" w:type="dxa"/>
                  <w:tcMar>
                    <w:top w:w="40" w:type="dxa"/>
                    <w:left w:w="40" w:type="dxa"/>
                    <w:bottom w:w="40" w:type="dxa"/>
                    <w:right w:w="0" w:type="dxa"/>
                  </w:tcMar>
                </w:tcPr>
                <w:p w14:paraId="2A50C1B1" w14:textId="77777777" w:rsidR="00F51D42" w:rsidRDefault="00F51D42" w:rsidP="00BD78A1">
                  <w:pPr>
                    <w:pStyle w:val="UvjetniStil10"/>
                  </w:pPr>
                </w:p>
              </w:tc>
              <w:tc>
                <w:tcPr>
                  <w:tcW w:w="700" w:type="dxa"/>
                  <w:tcMar>
                    <w:top w:w="40" w:type="dxa"/>
                    <w:left w:w="0" w:type="dxa"/>
                    <w:bottom w:w="40" w:type="dxa"/>
                    <w:right w:w="0" w:type="dxa"/>
                  </w:tcMar>
                </w:tcPr>
                <w:p w14:paraId="77236443"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23CA4AB0" w14:textId="77777777" w:rsidR="00F51D42" w:rsidRDefault="00F51D42" w:rsidP="00BD78A1">
                  <w:pPr>
                    <w:pStyle w:val="UvjetniStil10"/>
                  </w:pPr>
                  <w:r>
                    <w:rPr>
                      <w:sz w:val="16"/>
                    </w:rPr>
                    <w:t>Materijalni rashodi</w:t>
                  </w:r>
                </w:p>
              </w:tc>
              <w:tc>
                <w:tcPr>
                  <w:tcW w:w="2000" w:type="dxa"/>
                </w:tcPr>
                <w:p w14:paraId="22A00E97" w14:textId="77777777" w:rsidR="00F51D42" w:rsidRDefault="00F51D42" w:rsidP="00BD78A1">
                  <w:pPr>
                    <w:pStyle w:val="EMPTYCELLSTYLE"/>
                  </w:pPr>
                </w:p>
              </w:tc>
              <w:tc>
                <w:tcPr>
                  <w:tcW w:w="1300" w:type="dxa"/>
                  <w:tcMar>
                    <w:top w:w="40" w:type="dxa"/>
                    <w:left w:w="0" w:type="dxa"/>
                    <w:bottom w:w="40" w:type="dxa"/>
                    <w:right w:w="0" w:type="dxa"/>
                  </w:tcMar>
                </w:tcPr>
                <w:p w14:paraId="715C89B9"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061C7A5E"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0D8F1AE1" w14:textId="77777777" w:rsidR="00F51D42" w:rsidRDefault="00F51D42" w:rsidP="00BD78A1">
                  <w:pPr>
                    <w:pStyle w:val="UvjetniStil10"/>
                    <w:jc w:val="right"/>
                  </w:pPr>
                  <w:r>
                    <w:rPr>
                      <w:sz w:val="16"/>
                    </w:rPr>
                    <w:t>10.617,82</w:t>
                  </w:r>
                </w:p>
              </w:tc>
              <w:tc>
                <w:tcPr>
                  <w:tcW w:w="700" w:type="dxa"/>
                  <w:tcMar>
                    <w:top w:w="40" w:type="dxa"/>
                    <w:left w:w="0" w:type="dxa"/>
                    <w:bottom w:w="40" w:type="dxa"/>
                    <w:right w:w="0" w:type="dxa"/>
                  </w:tcMar>
                </w:tcPr>
                <w:p w14:paraId="4606DC17"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0363A9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B72A3B3" w14:textId="77777777" w:rsidR="00F51D42" w:rsidRDefault="00F51D42" w:rsidP="00BD78A1">
                  <w:pPr>
                    <w:pStyle w:val="UvjetniStil10"/>
                    <w:jc w:val="right"/>
                  </w:pPr>
                  <w:r>
                    <w:rPr>
                      <w:sz w:val="16"/>
                    </w:rPr>
                    <w:t>100,00</w:t>
                  </w:r>
                </w:p>
              </w:tc>
            </w:tr>
          </w:tbl>
          <w:p w14:paraId="15E36B11" w14:textId="77777777" w:rsidR="00F51D42" w:rsidRDefault="00F51D42" w:rsidP="00BD78A1">
            <w:pPr>
              <w:pStyle w:val="EMPTYCELLSTYLE"/>
            </w:pPr>
          </w:p>
        </w:tc>
        <w:tc>
          <w:tcPr>
            <w:tcW w:w="40" w:type="dxa"/>
          </w:tcPr>
          <w:p w14:paraId="508F3953" w14:textId="77777777" w:rsidR="00F51D42" w:rsidRDefault="00F51D42" w:rsidP="00BD78A1">
            <w:pPr>
              <w:pStyle w:val="EMPTYCELLSTYLE"/>
            </w:pPr>
          </w:p>
        </w:tc>
      </w:tr>
      <w:tr w:rsidR="00F51D42" w14:paraId="52162EAE" w14:textId="77777777" w:rsidTr="00BD78A1">
        <w:trPr>
          <w:trHeight w:hRule="exact" w:val="300"/>
        </w:trPr>
        <w:tc>
          <w:tcPr>
            <w:tcW w:w="284" w:type="dxa"/>
          </w:tcPr>
          <w:p w14:paraId="3B592A1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F5FA77E" w14:textId="77777777" w:rsidTr="00BD78A1">
              <w:trPr>
                <w:trHeight w:hRule="exact" w:val="260"/>
              </w:trPr>
              <w:tc>
                <w:tcPr>
                  <w:tcW w:w="800" w:type="dxa"/>
                  <w:tcMar>
                    <w:top w:w="40" w:type="dxa"/>
                    <w:left w:w="40" w:type="dxa"/>
                    <w:bottom w:w="40" w:type="dxa"/>
                    <w:right w:w="0" w:type="dxa"/>
                  </w:tcMar>
                </w:tcPr>
                <w:p w14:paraId="66AFD50B" w14:textId="77777777" w:rsidR="00F51D42" w:rsidRDefault="00F51D42" w:rsidP="00BD78A1">
                  <w:pPr>
                    <w:pStyle w:val="UvjetniStil"/>
                  </w:pPr>
                  <w:r>
                    <w:rPr>
                      <w:sz w:val="16"/>
                    </w:rPr>
                    <w:t>R0428</w:t>
                  </w:r>
                </w:p>
              </w:tc>
              <w:tc>
                <w:tcPr>
                  <w:tcW w:w="700" w:type="dxa"/>
                  <w:tcMar>
                    <w:top w:w="40" w:type="dxa"/>
                    <w:left w:w="0" w:type="dxa"/>
                    <w:bottom w:w="40" w:type="dxa"/>
                    <w:right w:w="0" w:type="dxa"/>
                  </w:tcMar>
                </w:tcPr>
                <w:p w14:paraId="028D0567"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7715044D" w14:textId="77777777" w:rsidR="00F51D42" w:rsidRDefault="00F51D42" w:rsidP="00BD78A1">
                  <w:pPr>
                    <w:pStyle w:val="UvjetniStil"/>
                  </w:pPr>
                  <w:r>
                    <w:rPr>
                      <w:sz w:val="16"/>
                    </w:rPr>
                    <w:t>Usluge tekućeg i investicijskog održavanja</w:t>
                  </w:r>
                </w:p>
              </w:tc>
              <w:tc>
                <w:tcPr>
                  <w:tcW w:w="2000" w:type="dxa"/>
                </w:tcPr>
                <w:p w14:paraId="7C52ED8A" w14:textId="77777777" w:rsidR="00F51D42" w:rsidRDefault="00F51D42" w:rsidP="00BD78A1">
                  <w:pPr>
                    <w:pStyle w:val="EMPTYCELLSTYLE"/>
                  </w:pPr>
                </w:p>
              </w:tc>
              <w:tc>
                <w:tcPr>
                  <w:tcW w:w="1300" w:type="dxa"/>
                  <w:tcMar>
                    <w:top w:w="40" w:type="dxa"/>
                    <w:left w:w="0" w:type="dxa"/>
                    <w:bottom w:w="40" w:type="dxa"/>
                    <w:right w:w="0" w:type="dxa"/>
                  </w:tcMar>
                </w:tcPr>
                <w:p w14:paraId="146FC9BC"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1F9AFBD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7BCA9C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BC9C0A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5F0E1E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517DBFF" w14:textId="77777777" w:rsidR="00F51D42" w:rsidRDefault="00F51D42" w:rsidP="00BD78A1">
                  <w:pPr>
                    <w:pStyle w:val="UvjetniStil"/>
                    <w:jc w:val="right"/>
                  </w:pPr>
                  <w:r>
                    <w:rPr>
                      <w:sz w:val="16"/>
                    </w:rPr>
                    <w:t>0,00</w:t>
                  </w:r>
                </w:p>
              </w:tc>
            </w:tr>
          </w:tbl>
          <w:p w14:paraId="53A96F27" w14:textId="77777777" w:rsidR="00F51D42" w:rsidRDefault="00F51D42" w:rsidP="00BD78A1">
            <w:pPr>
              <w:pStyle w:val="EMPTYCELLSTYLE"/>
            </w:pPr>
          </w:p>
        </w:tc>
        <w:tc>
          <w:tcPr>
            <w:tcW w:w="40" w:type="dxa"/>
          </w:tcPr>
          <w:p w14:paraId="261A17F7" w14:textId="77777777" w:rsidR="00F51D42" w:rsidRDefault="00F51D42" w:rsidP="00BD78A1">
            <w:pPr>
              <w:pStyle w:val="EMPTYCELLSTYLE"/>
            </w:pPr>
          </w:p>
        </w:tc>
      </w:tr>
      <w:tr w:rsidR="00F51D42" w14:paraId="6F153F6C" w14:textId="77777777" w:rsidTr="00BD78A1">
        <w:trPr>
          <w:trHeight w:hRule="exact" w:val="260"/>
        </w:trPr>
        <w:tc>
          <w:tcPr>
            <w:tcW w:w="284" w:type="dxa"/>
          </w:tcPr>
          <w:p w14:paraId="38099BC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1BA834" w14:textId="77777777" w:rsidTr="00BD78A1">
              <w:trPr>
                <w:trHeight w:hRule="exact" w:val="260"/>
              </w:trPr>
              <w:tc>
                <w:tcPr>
                  <w:tcW w:w="8020" w:type="dxa"/>
                  <w:shd w:val="clear" w:color="auto" w:fill="E1E1FF"/>
                  <w:tcMar>
                    <w:top w:w="0" w:type="dxa"/>
                    <w:left w:w="40" w:type="dxa"/>
                    <w:bottom w:w="0" w:type="dxa"/>
                    <w:right w:w="0" w:type="dxa"/>
                  </w:tcMar>
                  <w:vAlign w:val="center"/>
                </w:tcPr>
                <w:p w14:paraId="63AA27F0" w14:textId="77777777" w:rsidR="00F51D42" w:rsidRDefault="00F51D42" w:rsidP="00BD78A1">
                  <w:pPr>
                    <w:pStyle w:val="prog3"/>
                  </w:pPr>
                  <w:r>
                    <w:rPr>
                      <w:sz w:val="16"/>
                    </w:rPr>
                    <w:t>Aktivnost A101210 Održavanje čistoće javnih površina</w:t>
                  </w:r>
                </w:p>
              </w:tc>
              <w:tc>
                <w:tcPr>
                  <w:tcW w:w="2020" w:type="dxa"/>
                </w:tcPr>
                <w:p w14:paraId="11CB0BB1"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58C2F30" w14:textId="77777777" w:rsidR="00F51D42" w:rsidRDefault="00F51D42" w:rsidP="00BD78A1">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5DFB0C84" w14:textId="77777777" w:rsidR="00F51D42" w:rsidRDefault="00F51D42" w:rsidP="00BD78A1">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031C1A1E" w14:textId="77777777" w:rsidR="00F51D42" w:rsidRDefault="00F51D42" w:rsidP="00BD78A1">
                  <w:pPr>
                    <w:pStyle w:val="prog3"/>
                    <w:jc w:val="right"/>
                  </w:pPr>
                  <w:r>
                    <w:rPr>
                      <w:sz w:val="16"/>
                    </w:rPr>
                    <w:t>10.617,82</w:t>
                  </w:r>
                </w:p>
              </w:tc>
              <w:tc>
                <w:tcPr>
                  <w:tcW w:w="700" w:type="dxa"/>
                  <w:shd w:val="clear" w:color="auto" w:fill="E1E1FF"/>
                  <w:tcMar>
                    <w:top w:w="0" w:type="dxa"/>
                    <w:left w:w="0" w:type="dxa"/>
                    <w:bottom w:w="0" w:type="dxa"/>
                    <w:right w:w="0" w:type="dxa"/>
                  </w:tcMar>
                  <w:vAlign w:val="center"/>
                </w:tcPr>
                <w:p w14:paraId="6822B58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69B0AF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4FF4C36" w14:textId="77777777" w:rsidR="00F51D42" w:rsidRDefault="00F51D42" w:rsidP="00BD78A1">
                  <w:pPr>
                    <w:pStyle w:val="prog3"/>
                    <w:jc w:val="right"/>
                  </w:pPr>
                  <w:r>
                    <w:rPr>
                      <w:sz w:val="16"/>
                    </w:rPr>
                    <w:t>100,00</w:t>
                  </w:r>
                </w:p>
              </w:tc>
            </w:tr>
          </w:tbl>
          <w:p w14:paraId="7D10C501" w14:textId="77777777" w:rsidR="00F51D42" w:rsidRDefault="00F51D42" w:rsidP="00BD78A1">
            <w:pPr>
              <w:pStyle w:val="EMPTYCELLSTYLE"/>
            </w:pPr>
          </w:p>
        </w:tc>
        <w:tc>
          <w:tcPr>
            <w:tcW w:w="40" w:type="dxa"/>
          </w:tcPr>
          <w:p w14:paraId="0762A9B5" w14:textId="77777777" w:rsidR="00F51D42" w:rsidRDefault="00F51D42" w:rsidP="00BD78A1">
            <w:pPr>
              <w:pStyle w:val="EMPTYCELLSTYLE"/>
            </w:pPr>
          </w:p>
        </w:tc>
      </w:tr>
      <w:tr w:rsidR="00F51D42" w14:paraId="312DF699" w14:textId="77777777" w:rsidTr="00BD78A1">
        <w:trPr>
          <w:trHeight w:hRule="exact" w:val="260"/>
        </w:trPr>
        <w:tc>
          <w:tcPr>
            <w:tcW w:w="284" w:type="dxa"/>
          </w:tcPr>
          <w:p w14:paraId="1D2EF4B1"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D20CB34" w14:textId="77777777" w:rsidTr="00BD78A1">
              <w:trPr>
                <w:trHeight w:hRule="exact" w:val="260"/>
              </w:trPr>
              <w:tc>
                <w:tcPr>
                  <w:tcW w:w="8020" w:type="dxa"/>
                  <w:shd w:val="clear" w:color="auto" w:fill="B9E9FF"/>
                  <w:tcMar>
                    <w:top w:w="0" w:type="dxa"/>
                    <w:left w:w="40" w:type="dxa"/>
                    <w:bottom w:w="0" w:type="dxa"/>
                    <w:right w:w="0" w:type="dxa"/>
                  </w:tcMar>
                  <w:vAlign w:val="center"/>
                </w:tcPr>
                <w:p w14:paraId="2D6DF7DA"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6ECA3FF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0048B12" w14:textId="77777777" w:rsidR="00F51D42" w:rsidRDefault="00F51D42" w:rsidP="00BD78A1">
                  <w:pPr>
                    <w:pStyle w:val="fun3"/>
                    <w:jc w:val="right"/>
                  </w:pPr>
                  <w:r>
                    <w:rPr>
                      <w:sz w:val="16"/>
                    </w:rPr>
                    <w:t>10.617,82</w:t>
                  </w:r>
                </w:p>
              </w:tc>
              <w:tc>
                <w:tcPr>
                  <w:tcW w:w="1300" w:type="dxa"/>
                  <w:shd w:val="clear" w:color="auto" w:fill="B9E9FF"/>
                  <w:tcMar>
                    <w:top w:w="0" w:type="dxa"/>
                    <w:left w:w="0" w:type="dxa"/>
                    <w:bottom w:w="0" w:type="dxa"/>
                    <w:right w:w="0" w:type="dxa"/>
                  </w:tcMar>
                  <w:vAlign w:val="center"/>
                </w:tcPr>
                <w:p w14:paraId="29580F20" w14:textId="77777777" w:rsidR="00F51D42" w:rsidRDefault="00F51D42" w:rsidP="00BD78A1">
                  <w:pPr>
                    <w:pStyle w:val="fun3"/>
                    <w:jc w:val="right"/>
                  </w:pPr>
                  <w:r>
                    <w:rPr>
                      <w:sz w:val="16"/>
                    </w:rPr>
                    <w:t>10.617,82</w:t>
                  </w:r>
                </w:p>
              </w:tc>
              <w:tc>
                <w:tcPr>
                  <w:tcW w:w="1300" w:type="dxa"/>
                  <w:shd w:val="clear" w:color="auto" w:fill="B9E9FF"/>
                  <w:tcMar>
                    <w:top w:w="0" w:type="dxa"/>
                    <w:left w:w="0" w:type="dxa"/>
                    <w:bottom w:w="0" w:type="dxa"/>
                    <w:right w:w="0" w:type="dxa"/>
                  </w:tcMar>
                  <w:vAlign w:val="center"/>
                </w:tcPr>
                <w:p w14:paraId="32491372" w14:textId="77777777" w:rsidR="00F51D42" w:rsidRDefault="00F51D42" w:rsidP="00BD78A1">
                  <w:pPr>
                    <w:pStyle w:val="fun3"/>
                    <w:jc w:val="right"/>
                  </w:pPr>
                  <w:r>
                    <w:rPr>
                      <w:sz w:val="16"/>
                    </w:rPr>
                    <w:t>10.617,82</w:t>
                  </w:r>
                </w:p>
              </w:tc>
              <w:tc>
                <w:tcPr>
                  <w:tcW w:w="700" w:type="dxa"/>
                  <w:shd w:val="clear" w:color="auto" w:fill="B9E9FF"/>
                  <w:tcMar>
                    <w:top w:w="0" w:type="dxa"/>
                    <w:left w:w="0" w:type="dxa"/>
                    <w:bottom w:w="0" w:type="dxa"/>
                    <w:right w:w="0" w:type="dxa"/>
                  </w:tcMar>
                  <w:vAlign w:val="center"/>
                </w:tcPr>
                <w:p w14:paraId="387BC79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7FA3E6A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DD3B057" w14:textId="77777777" w:rsidR="00F51D42" w:rsidRDefault="00F51D42" w:rsidP="00BD78A1">
                  <w:pPr>
                    <w:pStyle w:val="fun3"/>
                    <w:jc w:val="right"/>
                  </w:pPr>
                  <w:r>
                    <w:rPr>
                      <w:sz w:val="16"/>
                    </w:rPr>
                    <w:t>100,00</w:t>
                  </w:r>
                </w:p>
              </w:tc>
            </w:tr>
          </w:tbl>
          <w:p w14:paraId="7E205C4F" w14:textId="77777777" w:rsidR="00F51D42" w:rsidRDefault="00F51D42" w:rsidP="00BD78A1">
            <w:pPr>
              <w:pStyle w:val="EMPTYCELLSTYLE"/>
            </w:pPr>
          </w:p>
        </w:tc>
        <w:tc>
          <w:tcPr>
            <w:tcW w:w="40" w:type="dxa"/>
          </w:tcPr>
          <w:p w14:paraId="3A823B69" w14:textId="77777777" w:rsidR="00F51D42" w:rsidRDefault="00F51D42" w:rsidP="00BD78A1">
            <w:pPr>
              <w:pStyle w:val="EMPTYCELLSTYLE"/>
            </w:pPr>
          </w:p>
        </w:tc>
      </w:tr>
      <w:tr w:rsidR="00F51D42" w14:paraId="2E12B158" w14:textId="77777777" w:rsidTr="00BD78A1">
        <w:trPr>
          <w:trHeight w:hRule="exact" w:val="260"/>
        </w:trPr>
        <w:tc>
          <w:tcPr>
            <w:tcW w:w="284" w:type="dxa"/>
          </w:tcPr>
          <w:p w14:paraId="4B5A220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A5BC904" w14:textId="77777777" w:rsidTr="00BD78A1">
              <w:trPr>
                <w:trHeight w:hRule="exact" w:val="260"/>
              </w:trPr>
              <w:tc>
                <w:tcPr>
                  <w:tcW w:w="8020" w:type="dxa"/>
                  <w:shd w:val="clear" w:color="auto" w:fill="FEDE01"/>
                  <w:tcMar>
                    <w:top w:w="0" w:type="dxa"/>
                    <w:left w:w="40" w:type="dxa"/>
                    <w:bottom w:w="0" w:type="dxa"/>
                    <w:right w:w="0" w:type="dxa"/>
                  </w:tcMar>
                  <w:vAlign w:val="center"/>
                </w:tcPr>
                <w:p w14:paraId="5BD917B9" w14:textId="77777777" w:rsidR="00F51D42" w:rsidRDefault="00F51D42" w:rsidP="00BD78A1">
                  <w:pPr>
                    <w:pStyle w:val="izv1"/>
                  </w:pPr>
                  <w:r>
                    <w:rPr>
                      <w:sz w:val="16"/>
                    </w:rPr>
                    <w:t>Izvor 4.1. Prihodi za posebne namjene - Grad Čazma</w:t>
                  </w:r>
                </w:p>
              </w:tc>
              <w:tc>
                <w:tcPr>
                  <w:tcW w:w="2020" w:type="dxa"/>
                </w:tcPr>
                <w:p w14:paraId="32700D9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FC63D97"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43357444"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74BA2732" w14:textId="77777777" w:rsidR="00F51D42" w:rsidRDefault="00F51D42" w:rsidP="00BD78A1">
                  <w:pPr>
                    <w:pStyle w:val="izv1"/>
                    <w:jc w:val="right"/>
                  </w:pPr>
                  <w:r>
                    <w:rPr>
                      <w:sz w:val="16"/>
                    </w:rPr>
                    <w:t>10.617,82</w:t>
                  </w:r>
                </w:p>
              </w:tc>
              <w:tc>
                <w:tcPr>
                  <w:tcW w:w="700" w:type="dxa"/>
                  <w:shd w:val="clear" w:color="auto" w:fill="FEDE01"/>
                  <w:tcMar>
                    <w:top w:w="0" w:type="dxa"/>
                    <w:left w:w="0" w:type="dxa"/>
                    <w:bottom w:w="0" w:type="dxa"/>
                    <w:right w:w="0" w:type="dxa"/>
                  </w:tcMar>
                  <w:vAlign w:val="center"/>
                </w:tcPr>
                <w:p w14:paraId="247EA8D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A202DB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F870872" w14:textId="77777777" w:rsidR="00F51D42" w:rsidRDefault="00F51D42" w:rsidP="00BD78A1">
                  <w:pPr>
                    <w:pStyle w:val="izv1"/>
                    <w:jc w:val="right"/>
                  </w:pPr>
                  <w:r>
                    <w:rPr>
                      <w:sz w:val="16"/>
                    </w:rPr>
                    <w:t>100,00</w:t>
                  </w:r>
                </w:p>
              </w:tc>
            </w:tr>
          </w:tbl>
          <w:p w14:paraId="5E3B82DB" w14:textId="77777777" w:rsidR="00F51D42" w:rsidRDefault="00F51D42" w:rsidP="00BD78A1">
            <w:pPr>
              <w:pStyle w:val="EMPTYCELLSTYLE"/>
            </w:pPr>
          </w:p>
        </w:tc>
        <w:tc>
          <w:tcPr>
            <w:tcW w:w="40" w:type="dxa"/>
          </w:tcPr>
          <w:p w14:paraId="2C17F4AF" w14:textId="77777777" w:rsidR="00F51D42" w:rsidRDefault="00F51D42" w:rsidP="00BD78A1">
            <w:pPr>
              <w:pStyle w:val="EMPTYCELLSTYLE"/>
            </w:pPr>
          </w:p>
        </w:tc>
      </w:tr>
      <w:tr w:rsidR="00F51D42" w14:paraId="1F1D69F3" w14:textId="77777777" w:rsidTr="00BD78A1">
        <w:trPr>
          <w:trHeight w:hRule="exact" w:val="300"/>
        </w:trPr>
        <w:tc>
          <w:tcPr>
            <w:tcW w:w="284" w:type="dxa"/>
          </w:tcPr>
          <w:p w14:paraId="1E2A59A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5B3DFC" w14:textId="77777777" w:rsidTr="00BD78A1">
              <w:trPr>
                <w:trHeight w:hRule="exact" w:val="260"/>
              </w:trPr>
              <w:tc>
                <w:tcPr>
                  <w:tcW w:w="800" w:type="dxa"/>
                  <w:tcMar>
                    <w:top w:w="40" w:type="dxa"/>
                    <w:left w:w="40" w:type="dxa"/>
                    <w:bottom w:w="40" w:type="dxa"/>
                    <w:right w:w="0" w:type="dxa"/>
                  </w:tcMar>
                </w:tcPr>
                <w:p w14:paraId="59BE4FF5" w14:textId="77777777" w:rsidR="00F51D42" w:rsidRDefault="00F51D42" w:rsidP="00BD78A1">
                  <w:pPr>
                    <w:pStyle w:val="UvjetniStil10"/>
                  </w:pPr>
                </w:p>
              </w:tc>
              <w:tc>
                <w:tcPr>
                  <w:tcW w:w="700" w:type="dxa"/>
                  <w:tcMar>
                    <w:top w:w="40" w:type="dxa"/>
                    <w:left w:w="0" w:type="dxa"/>
                    <w:bottom w:w="40" w:type="dxa"/>
                    <w:right w:w="0" w:type="dxa"/>
                  </w:tcMar>
                </w:tcPr>
                <w:p w14:paraId="750E403E"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EC38D59" w14:textId="77777777" w:rsidR="00F51D42" w:rsidRDefault="00F51D42" w:rsidP="00BD78A1">
                  <w:pPr>
                    <w:pStyle w:val="UvjetniStil10"/>
                  </w:pPr>
                  <w:r>
                    <w:rPr>
                      <w:sz w:val="16"/>
                    </w:rPr>
                    <w:t>Materijalni rashodi</w:t>
                  </w:r>
                </w:p>
              </w:tc>
              <w:tc>
                <w:tcPr>
                  <w:tcW w:w="2000" w:type="dxa"/>
                </w:tcPr>
                <w:p w14:paraId="6F126EDD" w14:textId="77777777" w:rsidR="00F51D42" w:rsidRDefault="00F51D42" w:rsidP="00BD78A1">
                  <w:pPr>
                    <w:pStyle w:val="EMPTYCELLSTYLE"/>
                  </w:pPr>
                </w:p>
              </w:tc>
              <w:tc>
                <w:tcPr>
                  <w:tcW w:w="1300" w:type="dxa"/>
                  <w:tcMar>
                    <w:top w:w="40" w:type="dxa"/>
                    <w:left w:w="0" w:type="dxa"/>
                    <w:bottom w:w="40" w:type="dxa"/>
                    <w:right w:w="0" w:type="dxa"/>
                  </w:tcMar>
                </w:tcPr>
                <w:p w14:paraId="313404D4"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33AA0C43"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1DA5389D" w14:textId="77777777" w:rsidR="00F51D42" w:rsidRDefault="00F51D42" w:rsidP="00BD78A1">
                  <w:pPr>
                    <w:pStyle w:val="UvjetniStil10"/>
                    <w:jc w:val="right"/>
                  </w:pPr>
                  <w:r>
                    <w:rPr>
                      <w:sz w:val="16"/>
                    </w:rPr>
                    <w:t>10.617,82</w:t>
                  </w:r>
                </w:p>
              </w:tc>
              <w:tc>
                <w:tcPr>
                  <w:tcW w:w="700" w:type="dxa"/>
                  <w:tcMar>
                    <w:top w:w="40" w:type="dxa"/>
                    <w:left w:w="0" w:type="dxa"/>
                    <w:bottom w:w="40" w:type="dxa"/>
                    <w:right w:w="0" w:type="dxa"/>
                  </w:tcMar>
                </w:tcPr>
                <w:p w14:paraId="6679A37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3802008"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559C805" w14:textId="77777777" w:rsidR="00F51D42" w:rsidRDefault="00F51D42" w:rsidP="00BD78A1">
                  <w:pPr>
                    <w:pStyle w:val="UvjetniStil10"/>
                    <w:jc w:val="right"/>
                  </w:pPr>
                  <w:r>
                    <w:rPr>
                      <w:sz w:val="16"/>
                    </w:rPr>
                    <w:t>100,00</w:t>
                  </w:r>
                </w:p>
              </w:tc>
            </w:tr>
          </w:tbl>
          <w:p w14:paraId="6765C20A" w14:textId="77777777" w:rsidR="00F51D42" w:rsidRDefault="00F51D42" w:rsidP="00BD78A1">
            <w:pPr>
              <w:pStyle w:val="EMPTYCELLSTYLE"/>
            </w:pPr>
          </w:p>
        </w:tc>
        <w:tc>
          <w:tcPr>
            <w:tcW w:w="40" w:type="dxa"/>
          </w:tcPr>
          <w:p w14:paraId="45D1DD23" w14:textId="77777777" w:rsidR="00F51D42" w:rsidRDefault="00F51D42" w:rsidP="00BD78A1">
            <w:pPr>
              <w:pStyle w:val="EMPTYCELLSTYLE"/>
            </w:pPr>
          </w:p>
        </w:tc>
      </w:tr>
      <w:tr w:rsidR="00F51D42" w14:paraId="766EB62B" w14:textId="77777777" w:rsidTr="00BD78A1">
        <w:trPr>
          <w:trHeight w:hRule="exact" w:val="300"/>
        </w:trPr>
        <w:tc>
          <w:tcPr>
            <w:tcW w:w="284" w:type="dxa"/>
          </w:tcPr>
          <w:p w14:paraId="467647C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F8CA460" w14:textId="77777777" w:rsidTr="00BD78A1">
              <w:trPr>
                <w:trHeight w:hRule="exact" w:val="260"/>
              </w:trPr>
              <w:tc>
                <w:tcPr>
                  <w:tcW w:w="800" w:type="dxa"/>
                  <w:tcMar>
                    <w:top w:w="40" w:type="dxa"/>
                    <w:left w:w="40" w:type="dxa"/>
                    <w:bottom w:w="40" w:type="dxa"/>
                    <w:right w:w="0" w:type="dxa"/>
                  </w:tcMar>
                </w:tcPr>
                <w:p w14:paraId="42AC4F1F" w14:textId="77777777" w:rsidR="00F51D42" w:rsidRDefault="00F51D42" w:rsidP="00BD78A1">
                  <w:pPr>
                    <w:pStyle w:val="UvjetniStil"/>
                  </w:pPr>
                  <w:r>
                    <w:rPr>
                      <w:sz w:val="16"/>
                    </w:rPr>
                    <w:t>R0429</w:t>
                  </w:r>
                </w:p>
              </w:tc>
              <w:tc>
                <w:tcPr>
                  <w:tcW w:w="700" w:type="dxa"/>
                  <w:tcMar>
                    <w:top w:w="40" w:type="dxa"/>
                    <w:left w:w="0" w:type="dxa"/>
                    <w:bottom w:w="40" w:type="dxa"/>
                    <w:right w:w="0" w:type="dxa"/>
                  </w:tcMar>
                </w:tcPr>
                <w:p w14:paraId="67642A15"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08AF4EF5" w14:textId="77777777" w:rsidR="00F51D42" w:rsidRDefault="00F51D42" w:rsidP="00BD78A1">
                  <w:pPr>
                    <w:pStyle w:val="UvjetniStil"/>
                  </w:pPr>
                  <w:r>
                    <w:rPr>
                      <w:sz w:val="16"/>
                    </w:rPr>
                    <w:t>Usluge tekućeg i investicijskog održavanja</w:t>
                  </w:r>
                </w:p>
              </w:tc>
              <w:tc>
                <w:tcPr>
                  <w:tcW w:w="2000" w:type="dxa"/>
                </w:tcPr>
                <w:p w14:paraId="4874D2FD" w14:textId="77777777" w:rsidR="00F51D42" w:rsidRDefault="00F51D42" w:rsidP="00BD78A1">
                  <w:pPr>
                    <w:pStyle w:val="EMPTYCELLSTYLE"/>
                  </w:pPr>
                </w:p>
              </w:tc>
              <w:tc>
                <w:tcPr>
                  <w:tcW w:w="1300" w:type="dxa"/>
                  <w:tcMar>
                    <w:top w:w="40" w:type="dxa"/>
                    <w:left w:w="0" w:type="dxa"/>
                    <w:bottom w:w="40" w:type="dxa"/>
                    <w:right w:w="0" w:type="dxa"/>
                  </w:tcMar>
                </w:tcPr>
                <w:p w14:paraId="44CF0069"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544FA77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ED7781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B26BC4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81108C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08A2A7B" w14:textId="77777777" w:rsidR="00F51D42" w:rsidRDefault="00F51D42" w:rsidP="00BD78A1">
                  <w:pPr>
                    <w:pStyle w:val="UvjetniStil"/>
                    <w:jc w:val="right"/>
                  </w:pPr>
                  <w:r>
                    <w:rPr>
                      <w:sz w:val="16"/>
                    </w:rPr>
                    <w:t>0,00</w:t>
                  </w:r>
                </w:p>
              </w:tc>
            </w:tr>
          </w:tbl>
          <w:p w14:paraId="418ABBBC" w14:textId="77777777" w:rsidR="00F51D42" w:rsidRDefault="00F51D42" w:rsidP="00BD78A1">
            <w:pPr>
              <w:pStyle w:val="EMPTYCELLSTYLE"/>
            </w:pPr>
          </w:p>
        </w:tc>
        <w:tc>
          <w:tcPr>
            <w:tcW w:w="40" w:type="dxa"/>
          </w:tcPr>
          <w:p w14:paraId="0250F25E" w14:textId="77777777" w:rsidR="00F51D42" w:rsidRDefault="00F51D42" w:rsidP="00BD78A1">
            <w:pPr>
              <w:pStyle w:val="EMPTYCELLSTYLE"/>
            </w:pPr>
          </w:p>
        </w:tc>
      </w:tr>
      <w:tr w:rsidR="00F51D42" w14:paraId="4698B3BD" w14:textId="77777777" w:rsidTr="00BD78A1">
        <w:trPr>
          <w:trHeight w:hRule="exact" w:val="260"/>
        </w:trPr>
        <w:tc>
          <w:tcPr>
            <w:tcW w:w="284" w:type="dxa"/>
          </w:tcPr>
          <w:p w14:paraId="104F8E6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0222368" w14:textId="77777777" w:rsidTr="00BD78A1">
              <w:trPr>
                <w:trHeight w:hRule="exact" w:val="260"/>
              </w:trPr>
              <w:tc>
                <w:tcPr>
                  <w:tcW w:w="8020" w:type="dxa"/>
                  <w:shd w:val="clear" w:color="auto" w:fill="E1E1FF"/>
                  <w:tcMar>
                    <w:top w:w="0" w:type="dxa"/>
                    <w:left w:w="40" w:type="dxa"/>
                    <w:bottom w:w="0" w:type="dxa"/>
                    <w:right w:w="0" w:type="dxa"/>
                  </w:tcMar>
                  <w:vAlign w:val="center"/>
                </w:tcPr>
                <w:p w14:paraId="5716DCDC" w14:textId="77777777" w:rsidR="00F51D42" w:rsidRDefault="00F51D42" w:rsidP="00BD78A1">
                  <w:pPr>
                    <w:pStyle w:val="prog3"/>
                  </w:pPr>
                  <w:r>
                    <w:rPr>
                      <w:sz w:val="16"/>
                    </w:rPr>
                    <w:t>Aktivnost A101211 Zbrinjavanje nezbrinutih životinja</w:t>
                  </w:r>
                </w:p>
              </w:tc>
              <w:tc>
                <w:tcPr>
                  <w:tcW w:w="2020" w:type="dxa"/>
                </w:tcPr>
                <w:p w14:paraId="2323BCCA"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D0E5532" w14:textId="77777777" w:rsidR="00F51D42" w:rsidRDefault="00F51D42" w:rsidP="00BD78A1">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19E72167" w14:textId="77777777" w:rsidR="00F51D42" w:rsidRDefault="00F51D42" w:rsidP="00BD78A1">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2F935C6" w14:textId="77777777" w:rsidR="00F51D42" w:rsidRDefault="00F51D42" w:rsidP="00BD78A1">
                  <w:pPr>
                    <w:pStyle w:val="prog3"/>
                    <w:jc w:val="right"/>
                  </w:pPr>
                  <w:r>
                    <w:rPr>
                      <w:sz w:val="16"/>
                    </w:rPr>
                    <w:t>13.272,28</w:t>
                  </w:r>
                </w:p>
              </w:tc>
              <w:tc>
                <w:tcPr>
                  <w:tcW w:w="700" w:type="dxa"/>
                  <w:shd w:val="clear" w:color="auto" w:fill="E1E1FF"/>
                  <w:tcMar>
                    <w:top w:w="0" w:type="dxa"/>
                    <w:left w:w="0" w:type="dxa"/>
                    <w:bottom w:w="0" w:type="dxa"/>
                    <w:right w:w="0" w:type="dxa"/>
                  </w:tcMar>
                  <w:vAlign w:val="center"/>
                </w:tcPr>
                <w:p w14:paraId="3D90C01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52670BF"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EC03E47" w14:textId="77777777" w:rsidR="00F51D42" w:rsidRDefault="00F51D42" w:rsidP="00BD78A1">
                  <w:pPr>
                    <w:pStyle w:val="prog3"/>
                    <w:jc w:val="right"/>
                  </w:pPr>
                  <w:r>
                    <w:rPr>
                      <w:sz w:val="16"/>
                    </w:rPr>
                    <w:t>100,00</w:t>
                  </w:r>
                </w:p>
              </w:tc>
            </w:tr>
          </w:tbl>
          <w:p w14:paraId="08B4F8B1" w14:textId="77777777" w:rsidR="00F51D42" w:rsidRDefault="00F51D42" w:rsidP="00BD78A1">
            <w:pPr>
              <w:pStyle w:val="EMPTYCELLSTYLE"/>
            </w:pPr>
          </w:p>
        </w:tc>
        <w:tc>
          <w:tcPr>
            <w:tcW w:w="40" w:type="dxa"/>
          </w:tcPr>
          <w:p w14:paraId="21B562B6" w14:textId="77777777" w:rsidR="00F51D42" w:rsidRDefault="00F51D42" w:rsidP="00BD78A1">
            <w:pPr>
              <w:pStyle w:val="EMPTYCELLSTYLE"/>
            </w:pPr>
          </w:p>
        </w:tc>
      </w:tr>
      <w:tr w:rsidR="00F51D42" w14:paraId="1CE9FE64" w14:textId="77777777" w:rsidTr="00BD78A1">
        <w:trPr>
          <w:trHeight w:hRule="exact" w:val="260"/>
        </w:trPr>
        <w:tc>
          <w:tcPr>
            <w:tcW w:w="284" w:type="dxa"/>
          </w:tcPr>
          <w:p w14:paraId="6B342868"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6BC9DAA" w14:textId="77777777" w:rsidTr="00BD78A1">
              <w:trPr>
                <w:trHeight w:hRule="exact" w:val="260"/>
              </w:trPr>
              <w:tc>
                <w:tcPr>
                  <w:tcW w:w="8020" w:type="dxa"/>
                  <w:shd w:val="clear" w:color="auto" w:fill="B9E9FF"/>
                  <w:tcMar>
                    <w:top w:w="0" w:type="dxa"/>
                    <w:left w:w="40" w:type="dxa"/>
                    <w:bottom w:w="0" w:type="dxa"/>
                    <w:right w:w="0" w:type="dxa"/>
                  </w:tcMar>
                  <w:vAlign w:val="center"/>
                </w:tcPr>
                <w:p w14:paraId="4AFF1A50"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37A144B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0D59ED5" w14:textId="77777777" w:rsidR="00F51D42" w:rsidRDefault="00F51D42" w:rsidP="00BD78A1">
                  <w:pPr>
                    <w:pStyle w:val="fun3"/>
                    <w:jc w:val="right"/>
                  </w:pPr>
                  <w:r>
                    <w:rPr>
                      <w:sz w:val="16"/>
                    </w:rPr>
                    <w:t>13.272,28</w:t>
                  </w:r>
                </w:p>
              </w:tc>
              <w:tc>
                <w:tcPr>
                  <w:tcW w:w="1300" w:type="dxa"/>
                  <w:shd w:val="clear" w:color="auto" w:fill="B9E9FF"/>
                  <w:tcMar>
                    <w:top w:w="0" w:type="dxa"/>
                    <w:left w:w="0" w:type="dxa"/>
                    <w:bottom w:w="0" w:type="dxa"/>
                    <w:right w:w="0" w:type="dxa"/>
                  </w:tcMar>
                  <w:vAlign w:val="center"/>
                </w:tcPr>
                <w:p w14:paraId="5E3B2B5E" w14:textId="77777777" w:rsidR="00F51D42" w:rsidRDefault="00F51D42" w:rsidP="00BD78A1">
                  <w:pPr>
                    <w:pStyle w:val="fun3"/>
                    <w:jc w:val="right"/>
                  </w:pPr>
                  <w:r>
                    <w:rPr>
                      <w:sz w:val="16"/>
                    </w:rPr>
                    <w:t>13.272,28</w:t>
                  </w:r>
                </w:p>
              </w:tc>
              <w:tc>
                <w:tcPr>
                  <w:tcW w:w="1300" w:type="dxa"/>
                  <w:shd w:val="clear" w:color="auto" w:fill="B9E9FF"/>
                  <w:tcMar>
                    <w:top w:w="0" w:type="dxa"/>
                    <w:left w:w="0" w:type="dxa"/>
                    <w:bottom w:w="0" w:type="dxa"/>
                    <w:right w:w="0" w:type="dxa"/>
                  </w:tcMar>
                  <w:vAlign w:val="center"/>
                </w:tcPr>
                <w:p w14:paraId="1EFB94C2" w14:textId="77777777" w:rsidR="00F51D42" w:rsidRDefault="00F51D42" w:rsidP="00BD78A1">
                  <w:pPr>
                    <w:pStyle w:val="fun3"/>
                    <w:jc w:val="right"/>
                  </w:pPr>
                  <w:r>
                    <w:rPr>
                      <w:sz w:val="16"/>
                    </w:rPr>
                    <w:t>13.272,28</w:t>
                  </w:r>
                </w:p>
              </w:tc>
              <w:tc>
                <w:tcPr>
                  <w:tcW w:w="700" w:type="dxa"/>
                  <w:shd w:val="clear" w:color="auto" w:fill="B9E9FF"/>
                  <w:tcMar>
                    <w:top w:w="0" w:type="dxa"/>
                    <w:left w:w="0" w:type="dxa"/>
                    <w:bottom w:w="0" w:type="dxa"/>
                    <w:right w:w="0" w:type="dxa"/>
                  </w:tcMar>
                  <w:vAlign w:val="center"/>
                </w:tcPr>
                <w:p w14:paraId="3486A7A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CD9741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D47CE28" w14:textId="77777777" w:rsidR="00F51D42" w:rsidRDefault="00F51D42" w:rsidP="00BD78A1">
                  <w:pPr>
                    <w:pStyle w:val="fun3"/>
                    <w:jc w:val="right"/>
                  </w:pPr>
                  <w:r>
                    <w:rPr>
                      <w:sz w:val="16"/>
                    </w:rPr>
                    <w:t>100,00</w:t>
                  </w:r>
                </w:p>
              </w:tc>
            </w:tr>
          </w:tbl>
          <w:p w14:paraId="7CF94105" w14:textId="77777777" w:rsidR="00F51D42" w:rsidRDefault="00F51D42" w:rsidP="00BD78A1">
            <w:pPr>
              <w:pStyle w:val="EMPTYCELLSTYLE"/>
            </w:pPr>
          </w:p>
        </w:tc>
        <w:tc>
          <w:tcPr>
            <w:tcW w:w="40" w:type="dxa"/>
          </w:tcPr>
          <w:p w14:paraId="01405ADA" w14:textId="77777777" w:rsidR="00F51D42" w:rsidRDefault="00F51D42" w:rsidP="00BD78A1">
            <w:pPr>
              <w:pStyle w:val="EMPTYCELLSTYLE"/>
            </w:pPr>
          </w:p>
        </w:tc>
      </w:tr>
      <w:tr w:rsidR="00F51D42" w14:paraId="3588BD07" w14:textId="77777777" w:rsidTr="00BD78A1">
        <w:trPr>
          <w:trHeight w:hRule="exact" w:val="260"/>
        </w:trPr>
        <w:tc>
          <w:tcPr>
            <w:tcW w:w="284" w:type="dxa"/>
          </w:tcPr>
          <w:p w14:paraId="57D107B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3E113B3" w14:textId="77777777" w:rsidTr="00BD78A1">
              <w:trPr>
                <w:trHeight w:hRule="exact" w:val="260"/>
              </w:trPr>
              <w:tc>
                <w:tcPr>
                  <w:tcW w:w="8020" w:type="dxa"/>
                  <w:shd w:val="clear" w:color="auto" w:fill="FEDE01"/>
                  <w:tcMar>
                    <w:top w:w="0" w:type="dxa"/>
                    <w:left w:w="40" w:type="dxa"/>
                    <w:bottom w:w="0" w:type="dxa"/>
                    <w:right w:w="0" w:type="dxa"/>
                  </w:tcMar>
                  <w:vAlign w:val="center"/>
                </w:tcPr>
                <w:p w14:paraId="0921BE1B" w14:textId="77777777" w:rsidR="00F51D42" w:rsidRDefault="00F51D42" w:rsidP="00BD78A1">
                  <w:pPr>
                    <w:pStyle w:val="izv1"/>
                  </w:pPr>
                  <w:r>
                    <w:rPr>
                      <w:sz w:val="16"/>
                    </w:rPr>
                    <w:t>Izvor 4.1. Prihodi za posebne namjene - Grad Čazma</w:t>
                  </w:r>
                </w:p>
              </w:tc>
              <w:tc>
                <w:tcPr>
                  <w:tcW w:w="2020" w:type="dxa"/>
                </w:tcPr>
                <w:p w14:paraId="6E86B9AB"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18DC73D"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7213B36" w14:textId="77777777" w:rsidR="00F51D42" w:rsidRDefault="00F51D42" w:rsidP="00BD78A1">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50E96E78" w14:textId="77777777" w:rsidR="00F51D42" w:rsidRDefault="00F51D42" w:rsidP="00BD78A1">
                  <w:pPr>
                    <w:pStyle w:val="izv1"/>
                    <w:jc w:val="right"/>
                  </w:pPr>
                  <w:r>
                    <w:rPr>
                      <w:sz w:val="16"/>
                    </w:rPr>
                    <w:t>13.272,28</w:t>
                  </w:r>
                </w:p>
              </w:tc>
              <w:tc>
                <w:tcPr>
                  <w:tcW w:w="700" w:type="dxa"/>
                  <w:shd w:val="clear" w:color="auto" w:fill="FEDE01"/>
                  <w:tcMar>
                    <w:top w:w="0" w:type="dxa"/>
                    <w:left w:w="0" w:type="dxa"/>
                    <w:bottom w:w="0" w:type="dxa"/>
                    <w:right w:w="0" w:type="dxa"/>
                  </w:tcMar>
                  <w:vAlign w:val="center"/>
                </w:tcPr>
                <w:p w14:paraId="263FC22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07C30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FD1EF95" w14:textId="77777777" w:rsidR="00F51D42" w:rsidRDefault="00F51D42" w:rsidP="00BD78A1">
                  <w:pPr>
                    <w:pStyle w:val="izv1"/>
                    <w:jc w:val="right"/>
                  </w:pPr>
                  <w:r>
                    <w:rPr>
                      <w:sz w:val="16"/>
                    </w:rPr>
                    <w:t>100,00</w:t>
                  </w:r>
                </w:p>
              </w:tc>
            </w:tr>
          </w:tbl>
          <w:p w14:paraId="5CBD9B82" w14:textId="77777777" w:rsidR="00F51D42" w:rsidRDefault="00F51D42" w:rsidP="00BD78A1">
            <w:pPr>
              <w:pStyle w:val="EMPTYCELLSTYLE"/>
            </w:pPr>
          </w:p>
        </w:tc>
        <w:tc>
          <w:tcPr>
            <w:tcW w:w="40" w:type="dxa"/>
          </w:tcPr>
          <w:p w14:paraId="7103B020" w14:textId="77777777" w:rsidR="00F51D42" w:rsidRDefault="00F51D42" w:rsidP="00BD78A1">
            <w:pPr>
              <w:pStyle w:val="EMPTYCELLSTYLE"/>
            </w:pPr>
          </w:p>
        </w:tc>
      </w:tr>
      <w:tr w:rsidR="00F51D42" w14:paraId="30076ADB" w14:textId="77777777" w:rsidTr="00BD78A1">
        <w:trPr>
          <w:trHeight w:hRule="exact" w:val="300"/>
        </w:trPr>
        <w:tc>
          <w:tcPr>
            <w:tcW w:w="284" w:type="dxa"/>
          </w:tcPr>
          <w:p w14:paraId="59C883B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33009C3" w14:textId="77777777" w:rsidTr="00BD78A1">
              <w:trPr>
                <w:trHeight w:hRule="exact" w:val="260"/>
              </w:trPr>
              <w:tc>
                <w:tcPr>
                  <w:tcW w:w="800" w:type="dxa"/>
                  <w:tcMar>
                    <w:top w:w="40" w:type="dxa"/>
                    <w:left w:w="40" w:type="dxa"/>
                    <w:bottom w:w="40" w:type="dxa"/>
                    <w:right w:w="0" w:type="dxa"/>
                  </w:tcMar>
                </w:tcPr>
                <w:p w14:paraId="7C710872" w14:textId="77777777" w:rsidR="00F51D42" w:rsidRDefault="00F51D42" w:rsidP="00BD78A1">
                  <w:pPr>
                    <w:pStyle w:val="UvjetniStil10"/>
                  </w:pPr>
                </w:p>
              </w:tc>
              <w:tc>
                <w:tcPr>
                  <w:tcW w:w="700" w:type="dxa"/>
                  <w:tcMar>
                    <w:top w:w="40" w:type="dxa"/>
                    <w:left w:w="0" w:type="dxa"/>
                    <w:bottom w:w="40" w:type="dxa"/>
                    <w:right w:w="0" w:type="dxa"/>
                  </w:tcMar>
                </w:tcPr>
                <w:p w14:paraId="175DF3E1"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A61B8F6" w14:textId="77777777" w:rsidR="00F51D42" w:rsidRDefault="00F51D42" w:rsidP="00BD78A1">
                  <w:pPr>
                    <w:pStyle w:val="UvjetniStil10"/>
                  </w:pPr>
                  <w:r>
                    <w:rPr>
                      <w:sz w:val="16"/>
                    </w:rPr>
                    <w:t>Materijalni rashodi</w:t>
                  </w:r>
                </w:p>
              </w:tc>
              <w:tc>
                <w:tcPr>
                  <w:tcW w:w="2000" w:type="dxa"/>
                </w:tcPr>
                <w:p w14:paraId="62016E03" w14:textId="77777777" w:rsidR="00F51D42" w:rsidRDefault="00F51D42" w:rsidP="00BD78A1">
                  <w:pPr>
                    <w:pStyle w:val="EMPTYCELLSTYLE"/>
                  </w:pPr>
                </w:p>
              </w:tc>
              <w:tc>
                <w:tcPr>
                  <w:tcW w:w="1300" w:type="dxa"/>
                  <w:tcMar>
                    <w:top w:w="40" w:type="dxa"/>
                    <w:left w:w="0" w:type="dxa"/>
                    <w:bottom w:w="40" w:type="dxa"/>
                    <w:right w:w="0" w:type="dxa"/>
                  </w:tcMar>
                </w:tcPr>
                <w:p w14:paraId="6BE64F37"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7D79E0EC" w14:textId="77777777" w:rsidR="00F51D42" w:rsidRDefault="00F51D42" w:rsidP="00BD78A1">
                  <w:pPr>
                    <w:pStyle w:val="UvjetniStil10"/>
                    <w:jc w:val="right"/>
                  </w:pPr>
                  <w:r>
                    <w:rPr>
                      <w:sz w:val="16"/>
                    </w:rPr>
                    <w:t>13.272,28</w:t>
                  </w:r>
                </w:p>
              </w:tc>
              <w:tc>
                <w:tcPr>
                  <w:tcW w:w="1300" w:type="dxa"/>
                  <w:tcMar>
                    <w:top w:w="40" w:type="dxa"/>
                    <w:left w:w="0" w:type="dxa"/>
                    <w:bottom w:w="40" w:type="dxa"/>
                    <w:right w:w="0" w:type="dxa"/>
                  </w:tcMar>
                </w:tcPr>
                <w:p w14:paraId="47B6A5F6" w14:textId="77777777" w:rsidR="00F51D42" w:rsidRDefault="00F51D42" w:rsidP="00BD78A1">
                  <w:pPr>
                    <w:pStyle w:val="UvjetniStil10"/>
                    <w:jc w:val="right"/>
                  </w:pPr>
                  <w:r>
                    <w:rPr>
                      <w:sz w:val="16"/>
                    </w:rPr>
                    <w:t>13.272,28</w:t>
                  </w:r>
                </w:p>
              </w:tc>
              <w:tc>
                <w:tcPr>
                  <w:tcW w:w="700" w:type="dxa"/>
                  <w:tcMar>
                    <w:top w:w="40" w:type="dxa"/>
                    <w:left w:w="0" w:type="dxa"/>
                    <w:bottom w:w="40" w:type="dxa"/>
                    <w:right w:w="0" w:type="dxa"/>
                  </w:tcMar>
                </w:tcPr>
                <w:p w14:paraId="45099B5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C98612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CD49A4C" w14:textId="77777777" w:rsidR="00F51D42" w:rsidRDefault="00F51D42" w:rsidP="00BD78A1">
                  <w:pPr>
                    <w:pStyle w:val="UvjetniStil10"/>
                    <w:jc w:val="right"/>
                  </w:pPr>
                  <w:r>
                    <w:rPr>
                      <w:sz w:val="16"/>
                    </w:rPr>
                    <w:t>100,00</w:t>
                  </w:r>
                </w:p>
              </w:tc>
            </w:tr>
          </w:tbl>
          <w:p w14:paraId="04F34181" w14:textId="77777777" w:rsidR="00F51D42" w:rsidRDefault="00F51D42" w:rsidP="00BD78A1">
            <w:pPr>
              <w:pStyle w:val="EMPTYCELLSTYLE"/>
            </w:pPr>
          </w:p>
        </w:tc>
        <w:tc>
          <w:tcPr>
            <w:tcW w:w="40" w:type="dxa"/>
          </w:tcPr>
          <w:p w14:paraId="0324A62B" w14:textId="77777777" w:rsidR="00F51D42" w:rsidRDefault="00F51D42" w:rsidP="00BD78A1">
            <w:pPr>
              <w:pStyle w:val="EMPTYCELLSTYLE"/>
            </w:pPr>
          </w:p>
        </w:tc>
      </w:tr>
      <w:tr w:rsidR="00F51D42" w14:paraId="51D2D969" w14:textId="77777777" w:rsidTr="00BD78A1">
        <w:trPr>
          <w:trHeight w:hRule="exact" w:val="300"/>
        </w:trPr>
        <w:tc>
          <w:tcPr>
            <w:tcW w:w="284" w:type="dxa"/>
          </w:tcPr>
          <w:p w14:paraId="279B25F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AE35BD9" w14:textId="77777777" w:rsidTr="00BD78A1">
              <w:trPr>
                <w:trHeight w:hRule="exact" w:val="260"/>
              </w:trPr>
              <w:tc>
                <w:tcPr>
                  <w:tcW w:w="800" w:type="dxa"/>
                  <w:tcMar>
                    <w:top w:w="40" w:type="dxa"/>
                    <w:left w:w="40" w:type="dxa"/>
                    <w:bottom w:w="40" w:type="dxa"/>
                    <w:right w:w="0" w:type="dxa"/>
                  </w:tcMar>
                </w:tcPr>
                <w:p w14:paraId="060CF789" w14:textId="77777777" w:rsidR="00F51D42" w:rsidRDefault="00F51D42" w:rsidP="00BD78A1">
                  <w:pPr>
                    <w:pStyle w:val="UvjetniStil"/>
                  </w:pPr>
                  <w:r>
                    <w:rPr>
                      <w:sz w:val="16"/>
                    </w:rPr>
                    <w:t>R0430</w:t>
                  </w:r>
                </w:p>
              </w:tc>
              <w:tc>
                <w:tcPr>
                  <w:tcW w:w="700" w:type="dxa"/>
                  <w:tcMar>
                    <w:top w:w="40" w:type="dxa"/>
                    <w:left w:w="0" w:type="dxa"/>
                    <w:bottom w:w="40" w:type="dxa"/>
                    <w:right w:w="0" w:type="dxa"/>
                  </w:tcMar>
                </w:tcPr>
                <w:p w14:paraId="3A810515"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02ACC6F5" w14:textId="77777777" w:rsidR="00F51D42" w:rsidRDefault="00F51D42" w:rsidP="00BD78A1">
                  <w:pPr>
                    <w:pStyle w:val="UvjetniStil"/>
                  </w:pPr>
                  <w:r>
                    <w:rPr>
                      <w:sz w:val="16"/>
                    </w:rPr>
                    <w:t>Zdravstvene i veterinarske usluge</w:t>
                  </w:r>
                </w:p>
              </w:tc>
              <w:tc>
                <w:tcPr>
                  <w:tcW w:w="2000" w:type="dxa"/>
                </w:tcPr>
                <w:p w14:paraId="39594DB1" w14:textId="77777777" w:rsidR="00F51D42" w:rsidRDefault="00F51D42" w:rsidP="00BD78A1">
                  <w:pPr>
                    <w:pStyle w:val="EMPTYCELLSTYLE"/>
                  </w:pPr>
                </w:p>
              </w:tc>
              <w:tc>
                <w:tcPr>
                  <w:tcW w:w="1300" w:type="dxa"/>
                  <w:tcMar>
                    <w:top w:w="40" w:type="dxa"/>
                    <w:left w:w="0" w:type="dxa"/>
                    <w:bottom w:w="40" w:type="dxa"/>
                    <w:right w:w="0" w:type="dxa"/>
                  </w:tcMar>
                </w:tcPr>
                <w:p w14:paraId="32064AFB" w14:textId="77777777" w:rsidR="00F51D42" w:rsidRDefault="00F51D42" w:rsidP="00BD78A1">
                  <w:pPr>
                    <w:pStyle w:val="UvjetniStil"/>
                    <w:jc w:val="right"/>
                  </w:pPr>
                  <w:r>
                    <w:rPr>
                      <w:sz w:val="16"/>
                    </w:rPr>
                    <w:t>13.272,28</w:t>
                  </w:r>
                </w:p>
              </w:tc>
              <w:tc>
                <w:tcPr>
                  <w:tcW w:w="1300" w:type="dxa"/>
                  <w:tcMar>
                    <w:top w:w="40" w:type="dxa"/>
                    <w:left w:w="0" w:type="dxa"/>
                    <w:bottom w:w="40" w:type="dxa"/>
                    <w:right w:w="0" w:type="dxa"/>
                  </w:tcMar>
                </w:tcPr>
                <w:p w14:paraId="36775B3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BF2691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B6DF6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A5BE9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08DCC4D" w14:textId="77777777" w:rsidR="00F51D42" w:rsidRDefault="00F51D42" w:rsidP="00BD78A1">
                  <w:pPr>
                    <w:pStyle w:val="UvjetniStil"/>
                    <w:jc w:val="right"/>
                  </w:pPr>
                  <w:r>
                    <w:rPr>
                      <w:sz w:val="16"/>
                    </w:rPr>
                    <w:t>0,00</w:t>
                  </w:r>
                </w:p>
              </w:tc>
            </w:tr>
          </w:tbl>
          <w:p w14:paraId="6F475E4F" w14:textId="77777777" w:rsidR="00F51D42" w:rsidRDefault="00F51D42" w:rsidP="00BD78A1">
            <w:pPr>
              <w:pStyle w:val="EMPTYCELLSTYLE"/>
            </w:pPr>
          </w:p>
        </w:tc>
        <w:tc>
          <w:tcPr>
            <w:tcW w:w="40" w:type="dxa"/>
          </w:tcPr>
          <w:p w14:paraId="1FF9EBAC" w14:textId="77777777" w:rsidR="00F51D42" w:rsidRDefault="00F51D42" w:rsidP="00BD78A1">
            <w:pPr>
              <w:pStyle w:val="EMPTYCELLSTYLE"/>
            </w:pPr>
          </w:p>
        </w:tc>
      </w:tr>
      <w:tr w:rsidR="00F51D42" w14:paraId="2DAB6020" w14:textId="77777777" w:rsidTr="00BD78A1">
        <w:trPr>
          <w:trHeight w:hRule="exact" w:val="260"/>
        </w:trPr>
        <w:tc>
          <w:tcPr>
            <w:tcW w:w="284" w:type="dxa"/>
          </w:tcPr>
          <w:p w14:paraId="20EB6644"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9F6330A" w14:textId="77777777" w:rsidTr="00BD78A1">
              <w:trPr>
                <w:trHeight w:hRule="exact" w:val="260"/>
              </w:trPr>
              <w:tc>
                <w:tcPr>
                  <w:tcW w:w="8020" w:type="dxa"/>
                  <w:shd w:val="clear" w:color="auto" w:fill="C1C1FF"/>
                  <w:tcMar>
                    <w:top w:w="0" w:type="dxa"/>
                    <w:left w:w="40" w:type="dxa"/>
                    <w:bottom w:w="0" w:type="dxa"/>
                    <w:right w:w="0" w:type="dxa"/>
                  </w:tcMar>
                  <w:vAlign w:val="center"/>
                </w:tcPr>
                <w:p w14:paraId="01BEFF5F" w14:textId="77777777" w:rsidR="00F51D42" w:rsidRDefault="00F51D42" w:rsidP="00BD78A1">
                  <w:pPr>
                    <w:pStyle w:val="prog2"/>
                  </w:pPr>
                  <w:r>
                    <w:rPr>
                      <w:sz w:val="16"/>
                    </w:rPr>
                    <w:t>Program 1013 Program građenja komunalne infrastrukture</w:t>
                  </w:r>
                </w:p>
              </w:tc>
              <w:tc>
                <w:tcPr>
                  <w:tcW w:w="2020" w:type="dxa"/>
                </w:tcPr>
                <w:p w14:paraId="175789A0"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44775C1" w14:textId="77777777" w:rsidR="00F51D42" w:rsidRDefault="00F51D42" w:rsidP="00BD78A1">
                  <w:pPr>
                    <w:pStyle w:val="prog2"/>
                    <w:jc w:val="right"/>
                  </w:pPr>
                  <w:r>
                    <w:rPr>
                      <w:sz w:val="16"/>
                    </w:rPr>
                    <w:t>1.414.161,50</w:t>
                  </w:r>
                </w:p>
              </w:tc>
              <w:tc>
                <w:tcPr>
                  <w:tcW w:w="1300" w:type="dxa"/>
                  <w:shd w:val="clear" w:color="auto" w:fill="C1C1FF"/>
                  <w:tcMar>
                    <w:top w:w="0" w:type="dxa"/>
                    <w:left w:w="0" w:type="dxa"/>
                    <w:bottom w:w="0" w:type="dxa"/>
                    <w:right w:w="0" w:type="dxa"/>
                  </w:tcMar>
                  <w:vAlign w:val="center"/>
                </w:tcPr>
                <w:p w14:paraId="147D2131" w14:textId="77777777" w:rsidR="00F51D42" w:rsidRDefault="00F51D42" w:rsidP="00BD78A1">
                  <w:pPr>
                    <w:pStyle w:val="prog2"/>
                    <w:jc w:val="right"/>
                  </w:pPr>
                  <w:r>
                    <w:rPr>
                      <w:sz w:val="16"/>
                    </w:rPr>
                    <w:t>1.414.161,50</w:t>
                  </w:r>
                </w:p>
              </w:tc>
              <w:tc>
                <w:tcPr>
                  <w:tcW w:w="1300" w:type="dxa"/>
                  <w:shd w:val="clear" w:color="auto" w:fill="C1C1FF"/>
                  <w:tcMar>
                    <w:top w:w="0" w:type="dxa"/>
                    <w:left w:w="0" w:type="dxa"/>
                    <w:bottom w:w="0" w:type="dxa"/>
                    <w:right w:w="0" w:type="dxa"/>
                  </w:tcMar>
                  <w:vAlign w:val="center"/>
                </w:tcPr>
                <w:p w14:paraId="1F6F117F" w14:textId="77777777" w:rsidR="00F51D42" w:rsidRDefault="00F51D42" w:rsidP="00BD78A1">
                  <w:pPr>
                    <w:pStyle w:val="prog2"/>
                    <w:jc w:val="right"/>
                  </w:pPr>
                  <w:r>
                    <w:rPr>
                      <w:sz w:val="16"/>
                    </w:rPr>
                    <w:t>1.414.161,50</w:t>
                  </w:r>
                </w:p>
              </w:tc>
              <w:tc>
                <w:tcPr>
                  <w:tcW w:w="700" w:type="dxa"/>
                  <w:shd w:val="clear" w:color="auto" w:fill="C1C1FF"/>
                  <w:tcMar>
                    <w:top w:w="0" w:type="dxa"/>
                    <w:left w:w="0" w:type="dxa"/>
                    <w:bottom w:w="0" w:type="dxa"/>
                    <w:right w:w="0" w:type="dxa"/>
                  </w:tcMar>
                  <w:vAlign w:val="center"/>
                </w:tcPr>
                <w:p w14:paraId="02FEED90"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8EC582D"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6DFF65ED" w14:textId="77777777" w:rsidR="00F51D42" w:rsidRDefault="00F51D42" w:rsidP="00BD78A1">
                  <w:pPr>
                    <w:pStyle w:val="prog2"/>
                    <w:jc w:val="right"/>
                  </w:pPr>
                  <w:r>
                    <w:rPr>
                      <w:sz w:val="16"/>
                    </w:rPr>
                    <w:t>100,00</w:t>
                  </w:r>
                </w:p>
              </w:tc>
            </w:tr>
          </w:tbl>
          <w:p w14:paraId="75110496" w14:textId="77777777" w:rsidR="00F51D42" w:rsidRDefault="00F51D42" w:rsidP="00BD78A1">
            <w:pPr>
              <w:pStyle w:val="EMPTYCELLSTYLE"/>
            </w:pPr>
          </w:p>
        </w:tc>
        <w:tc>
          <w:tcPr>
            <w:tcW w:w="40" w:type="dxa"/>
          </w:tcPr>
          <w:p w14:paraId="28E9D55F" w14:textId="77777777" w:rsidR="00F51D42" w:rsidRDefault="00F51D42" w:rsidP="00BD78A1">
            <w:pPr>
              <w:pStyle w:val="EMPTYCELLSTYLE"/>
            </w:pPr>
          </w:p>
        </w:tc>
      </w:tr>
      <w:tr w:rsidR="00F51D42" w14:paraId="5FC20EAC" w14:textId="77777777" w:rsidTr="00BD78A1">
        <w:trPr>
          <w:trHeight w:hRule="exact" w:val="1280"/>
        </w:trPr>
        <w:tc>
          <w:tcPr>
            <w:tcW w:w="284" w:type="dxa"/>
          </w:tcPr>
          <w:p w14:paraId="22937176" w14:textId="77777777" w:rsidR="00F51D42" w:rsidRDefault="00F51D42" w:rsidP="00BD78A1">
            <w:pPr>
              <w:pStyle w:val="EMPTYCELLSTYLE"/>
            </w:pPr>
          </w:p>
        </w:tc>
        <w:tc>
          <w:tcPr>
            <w:tcW w:w="1556" w:type="dxa"/>
          </w:tcPr>
          <w:p w14:paraId="0D747A70" w14:textId="77777777" w:rsidR="00F51D42" w:rsidRDefault="00F51D42" w:rsidP="00BD78A1">
            <w:pPr>
              <w:pStyle w:val="EMPTYCELLSTYLE"/>
            </w:pPr>
          </w:p>
        </w:tc>
        <w:tc>
          <w:tcPr>
            <w:tcW w:w="2640" w:type="dxa"/>
          </w:tcPr>
          <w:p w14:paraId="4889C180" w14:textId="77777777" w:rsidR="00F51D42" w:rsidRDefault="00F51D42" w:rsidP="00BD78A1">
            <w:pPr>
              <w:pStyle w:val="EMPTYCELLSTYLE"/>
            </w:pPr>
          </w:p>
        </w:tc>
        <w:tc>
          <w:tcPr>
            <w:tcW w:w="600" w:type="dxa"/>
          </w:tcPr>
          <w:p w14:paraId="67D128C9" w14:textId="77777777" w:rsidR="00F51D42" w:rsidRDefault="00F51D42" w:rsidP="00BD78A1">
            <w:pPr>
              <w:pStyle w:val="EMPTYCELLSTYLE"/>
            </w:pPr>
          </w:p>
        </w:tc>
        <w:tc>
          <w:tcPr>
            <w:tcW w:w="2520" w:type="dxa"/>
          </w:tcPr>
          <w:p w14:paraId="5E168654" w14:textId="77777777" w:rsidR="00F51D42" w:rsidRDefault="00F51D42" w:rsidP="00BD78A1">
            <w:pPr>
              <w:pStyle w:val="EMPTYCELLSTYLE"/>
            </w:pPr>
          </w:p>
        </w:tc>
        <w:tc>
          <w:tcPr>
            <w:tcW w:w="2520" w:type="dxa"/>
          </w:tcPr>
          <w:p w14:paraId="212C2028" w14:textId="77777777" w:rsidR="00F51D42" w:rsidRDefault="00F51D42" w:rsidP="00BD78A1">
            <w:pPr>
              <w:pStyle w:val="EMPTYCELLSTYLE"/>
            </w:pPr>
          </w:p>
        </w:tc>
        <w:tc>
          <w:tcPr>
            <w:tcW w:w="3060" w:type="dxa"/>
          </w:tcPr>
          <w:p w14:paraId="34DA57A1" w14:textId="77777777" w:rsidR="00F51D42" w:rsidRDefault="00F51D42" w:rsidP="00BD78A1">
            <w:pPr>
              <w:pStyle w:val="EMPTYCELLSTYLE"/>
            </w:pPr>
          </w:p>
        </w:tc>
        <w:tc>
          <w:tcPr>
            <w:tcW w:w="360" w:type="dxa"/>
          </w:tcPr>
          <w:p w14:paraId="37607EB3" w14:textId="77777777" w:rsidR="00F51D42" w:rsidRDefault="00F51D42" w:rsidP="00BD78A1">
            <w:pPr>
              <w:pStyle w:val="EMPTYCELLSTYLE"/>
            </w:pPr>
          </w:p>
        </w:tc>
        <w:tc>
          <w:tcPr>
            <w:tcW w:w="1400" w:type="dxa"/>
          </w:tcPr>
          <w:p w14:paraId="0BE9703F" w14:textId="77777777" w:rsidR="00F51D42" w:rsidRDefault="00F51D42" w:rsidP="00BD78A1">
            <w:pPr>
              <w:pStyle w:val="EMPTYCELLSTYLE"/>
            </w:pPr>
          </w:p>
        </w:tc>
        <w:tc>
          <w:tcPr>
            <w:tcW w:w="40" w:type="dxa"/>
          </w:tcPr>
          <w:p w14:paraId="1583E4D9" w14:textId="77777777" w:rsidR="00F51D42" w:rsidRDefault="00F51D42" w:rsidP="00BD78A1">
            <w:pPr>
              <w:pStyle w:val="EMPTYCELLSTYLE"/>
            </w:pPr>
          </w:p>
        </w:tc>
        <w:tc>
          <w:tcPr>
            <w:tcW w:w="1080" w:type="dxa"/>
          </w:tcPr>
          <w:p w14:paraId="7FEF2900" w14:textId="77777777" w:rsidR="00F51D42" w:rsidRDefault="00F51D42" w:rsidP="00BD78A1">
            <w:pPr>
              <w:pStyle w:val="EMPTYCELLSTYLE"/>
            </w:pPr>
          </w:p>
        </w:tc>
        <w:tc>
          <w:tcPr>
            <w:tcW w:w="40" w:type="dxa"/>
          </w:tcPr>
          <w:p w14:paraId="1504F2D8" w14:textId="77777777" w:rsidR="00F51D42" w:rsidRDefault="00F51D42" w:rsidP="00BD78A1">
            <w:pPr>
              <w:pStyle w:val="EMPTYCELLSTYLE"/>
            </w:pPr>
          </w:p>
        </w:tc>
        <w:tc>
          <w:tcPr>
            <w:tcW w:w="40" w:type="dxa"/>
          </w:tcPr>
          <w:p w14:paraId="79E4F619" w14:textId="77777777" w:rsidR="00F51D42" w:rsidRDefault="00F51D42" w:rsidP="00BD78A1">
            <w:pPr>
              <w:pStyle w:val="EMPTYCELLSTYLE"/>
            </w:pPr>
          </w:p>
        </w:tc>
      </w:tr>
      <w:tr w:rsidR="00F51D42" w14:paraId="00B28958" w14:textId="77777777" w:rsidTr="00BD78A1">
        <w:trPr>
          <w:trHeight w:hRule="exact" w:val="20"/>
        </w:trPr>
        <w:tc>
          <w:tcPr>
            <w:tcW w:w="284" w:type="dxa"/>
          </w:tcPr>
          <w:p w14:paraId="32B9C469"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1BB0C783" w14:textId="77777777" w:rsidR="00F51D42" w:rsidRDefault="00F51D42" w:rsidP="00BD78A1">
            <w:pPr>
              <w:pStyle w:val="EMPTYCELLSTYLE"/>
            </w:pPr>
          </w:p>
        </w:tc>
        <w:tc>
          <w:tcPr>
            <w:tcW w:w="40" w:type="dxa"/>
          </w:tcPr>
          <w:p w14:paraId="67E2BE7C" w14:textId="77777777" w:rsidR="00F51D42" w:rsidRDefault="00F51D42" w:rsidP="00BD78A1">
            <w:pPr>
              <w:pStyle w:val="EMPTYCELLSTYLE"/>
            </w:pPr>
          </w:p>
        </w:tc>
      </w:tr>
      <w:tr w:rsidR="00F51D42" w14:paraId="0047AFD9" w14:textId="77777777" w:rsidTr="00BD78A1">
        <w:trPr>
          <w:trHeight w:hRule="exact" w:val="240"/>
        </w:trPr>
        <w:tc>
          <w:tcPr>
            <w:tcW w:w="284" w:type="dxa"/>
          </w:tcPr>
          <w:p w14:paraId="5C4BB6D4" w14:textId="77777777" w:rsidR="00F51D42" w:rsidRDefault="00F51D42" w:rsidP="00BD78A1">
            <w:pPr>
              <w:pStyle w:val="EMPTYCELLSTYLE"/>
            </w:pPr>
          </w:p>
        </w:tc>
        <w:tc>
          <w:tcPr>
            <w:tcW w:w="1556" w:type="dxa"/>
            <w:tcMar>
              <w:top w:w="0" w:type="dxa"/>
              <w:left w:w="0" w:type="dxa"/>
              <w:bottom w:w="0" w:type="dxa"/>
              <w:right w:w="0" w:type="dxa"/>
            </w:tcMar>
          </w:tcPr>
          <w:p w14:paraId="5FB1D641" w14:textId="77777777" w:rsidR="00F51D42" w:rsidRDefault="00F51D42" w:rsidP="00BD78A1">
            <w:pPr>
              <w:pStyle w:val="DefaultStyle"/>
              <w:ind w:left="40" w:right="40"/>
            </w:pPr>
          </w:p>
        </w:tc>
        <w:tc>
          <w:tcPr>
            <w:tcW w:w="2640" w:type="dxa"/>
          </w:tcPr>
          <w:p w14:paraId="44756EDA" w14:textId="77777777" w:rsidR="00F51D42" w:rsidRDefault="00F51D42" w:rsidP="00BD78A1">
            <w:pPr>
              <w:pStyle w:val="EMPTYCELLSTYLE"/>
            </w:pPr>
          </w:p>
        </w:tc>
        <w:tc>
          <w:tcPr>
            <w:tcW w:w="600" w:type="dxa"/>
          </w:tcPr>
          <w:p w14:paraId="682A88F8" w14:textId="77777777" w:rsidR="00F51D42" w:rsidRDefault="00F51D42" w:rsidP="00BD78A1">
            <w:pPr>
              <w:pStyle w:val="EMPTYCELLSTYLE"/>
            </w:pPr>
          </w:p>
        </w:tc>
        <w:tc>
          <w:tcPr>
            <w:tcW w:w="2520" w:type="dxa"/>
            <w:tcMar>
              <w:top w:w="0" w:type="dxa"/>
              <w:left w:w="0" w:type="dxa"/>
              <w:bottom w:w="0" w:type="dxa"/>
              <w:right w:w="0" w:type="dxa"/>
            </w:tcMar>
          </w:tcPr>
          <w:p w14:paraId="42D581E3"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13E4BB9B" w14:textId="77777777" w:rsidR="00F51D42" w:rsidRDefault="00F51D42" w:rsidP="00BD78A1">
            <w:pPr>
              <w:pStyle w:val="DefaultStyle"/>
              <w:ind w:right="40"/>
            </w:pPr>
          </w:p>
        </w:tc>
        <w:tc>
          <w:tcPr>
            <w:tcW w:w="3060" w:type="dxa"/>
          </w:tcPr>
          <w:p w14:paraId="48FDF07E" w14:textId="77777777" w:rsidR="00F51D42" w:rsidRDefault="00F51D42" w:rsidP="00BD78A1">
            <w:pPr>
              <w:pStyle w:val="EMPTYCELLSTYLE"/>
            </w:pPr>
          </w:p>
        </w:tc>
        <w:tc>
          <w:tcPr>
            <w:tcW w:w="2880" w:type="dxa"/>
            <w:gridSpan w:val="4"/>
            <w:tcMar>
              <w:top w:w="0" w:type="dxa"/>
              <w:left w:w="0" w:type="dxa"/>
              <w:bottom w:w="0" w:type="dxa"/>
              <w:right w:w="0" w:type="dxa"/>
            </w:tcMar>
          </w:tcPr>
          <w:p w14:paraId="50FFDAAE" w14:textId="77777777" w:rsidR="00F51D42" w:rsidRDefault="00F51D42" w:rsidP="00BD78A1">
            <w:pPr>
              <w:pStyle w:val="DefaultStyle"/>
              <w:ind w:left="40" w:right="40"/>
              <w:jc w:val="right"/>
            </w:pPr>
          </w:p>
        </w:tc>
        <w:tc>
          <w:tcPr>
            <w:tcW w:w="40" w:type="dxa"/>
          </w:tcPr>
          <w:p w14:paraId="027514F0" w14:textId="77777777" w:rsidR="00F51D42" w:rsidRDefault="00F51D42" w:rsidP="00BD78A1">
            <w:pPr>
              <w:pStyle w:val="EMPTYCELLSTYLE"/>
            </w:pPr>
          </w:p>
        </w:tc>
        <w:tc>
          <w:tcPr>
            <w:tcW w:w="40" w:type="dxa"/>
          </w:tcPr>
          <w:p w14:paraId="60B0F8DA" w14:textId="77777777" w:rsidR="00F51D42" w:rsidRDefault="00F51D42" w:rsidP="00BD78A1">
            <w:pPr>
              <w:pStyle w:val="EMPTYCELLSTYLE"/>
            </w:pPr>
          </w:p>
        </w:tc>
      </w:tr>
      <w:tr w:rsidR="00F51D42" w14:paraId="76DE2B6A" w14:textId="77777777" w:rsidTr="00BD78A1">
        <w:tc>
          <w:tcPr>
            <w:tcW w:w="284" w:type="dxa"/>
          </w:tcPr>
          <w:p w14:paraId="5931CA7B" w14:textId="77777777" w:rsidR="00F51D42" w:rsidRDefault="00F51D42" w:rsidP="00BD78A1">
            <w:pPr>
              <w:pStyle w:val="EMPTYCELLSTYLE"/>
              <w:pageBreakBefore/>
            </w:pPr>
            <w:bookmarkStart w:id="30" w:name="JR_PAGE_ANCHOR_0_31"/>
            <w:bookmarkEnd w:id="30"/>
          </w:p>
        </w:tc>
        <w:tc>
          <w:tcPr>
            <w:tcW w:w="1556" w:type="dxa"/>
          </w:tcPr>
          <w:p w14:paraId="6631C8CB" w14:textId="77777777" w:rsidR="00F51D42" w:rsidRDefault="00F51D42" w:rsidP="00BD78A1">
            <w:pPr>
              <w:pStyle w:val="EMPTYCELLSTYLE"/>
            </w:pPr>
          </w:p>
        </w:tc>
        <w:tc>
          <w:tcPr>
            <w:tcW w:w="2640" w:type="dxa"/>
          </w:tcPr>
          <w:p w14:paraId="1EF1027E" w14:textId="77777777" w:rsidR="00F51D42" w:rsidRDefault="00F51D42" w:rsidP="00BD78A1">
            <w:pPr>
              <w:pStyle w:val="EMPTYCELLSTYLE"/>
            </w:pPr>
          </w:p>
        </w:tc>
        <w:tc>
          <w:tcPr>
            <w:tcW w:w="600" w:type="dxa"/>
          </w:tcPr>
          <w:p w14:paraId="1EF96116" w14:textId="77777777" w:rsidR="00F51D42" w:rsidRDefault="00F51D42" w:rsidP="00BD78A1">
            <w:pPr>
              <w:pStyle w:val="EMPTYCELLSTYLE"/>
            </w:pPr>
          </w:p>
        </w:tc>
        <w:tc>
          <w:tcPr>
            <w:tcW w:w="2520" w:type="dxa"/>
          </w:tcPr>
          <w:p w14:paraId="600E3D24" w14:textId="77777777" w:rsidR="00F51D42" w:rsidRDefault="00F51D42" w:rsidP="00BD78A1">
            <w:pPr>
              <w:pStyle w:val="EMPTYCELLSTYLE"/>
            </w:pPr>
          </w:p>
        </w:tc>
        <w:tc>
          <w:tcPr>
            <w:tcW w:w="2520" w:type="dxa"/>
          </w:tcPr>
          <w:p w14:paraId="1D4C781B" w14:textId="77777777" w:rsidR="00F51D42" w:rsidRDefault="00F51D42" w:rsidP="00BD78A1">
            <w:pPr>
              <w:pStyle w:val="EMPTYCELLSTYLE"/>
            </w:pPr>
          </w:p>
        </w:tc>
        <w:tc>
          <w:tcPr>
            <w:tcW w:w="3060" w:type="dxa"/>
          </w:tcPr>
          <w:p w14:paraId="19A8581C" w14:textId="77777777" w:rsidR="00F51D42" w:rsidRDefault="00F51D42" w:rsidP="00BD78A1">
            <w:pPr>
              <w:pStyle w:val="EMPTYCELLSTYLE"/>
            </w:pPr>
          </w:p>
        </w:tc>
        <w:tc>
          <w:tcPr>
            <w:tcW w:w="360" w:type="dxa"/>
          </w:tcPr>
          <w:p w14:paraId="6A48FBC4" w14:textId="77777777" w:rsidR="00F51D42" w:rsidRDefault="00F51D42" w:rsidP="00BD78A1">
            <w:pPr>
              <w:pStyle w:val="EMPTYCELLSTYLE"/>
            </w:pPr>
          </w:p>
        </w:tc>
        <w:tc>
          <w:tcPr>
            <w:tcW w:w="1400" w:type="dxa"/>
          </w:tcPr>
          <w:p w14:paraId="0CEF86FE" w14:textId="77777777" w:rsidR="00F51D42" w:rsidRDefault="00F51D42" w:rsidP="00BD78A1">
            <w:pPr>
              <w:pStyle w:val="EMPTYCELLSTYLE"/>
            </w:pPr>
          </w:p>
        </w:tc>
        <w:tc>
          <w:tcPr>
            <w:tcW w:w="40" w:type="dxa"/>
          </w:tcPr>
          <w:p w14:paraId="5C1A6A41" w14:textId="77777777" w:rsidR="00F51D42" w:rsidRDefault="00F51D42" w:rsidP="00BD78A1">
            <w:pPr>
              <w:pStyle w:val="EMPTYCELLSTYLE"/>
            </w:pPr>
          </w:p>
        </w:tc>
        <w:tc>
          <w:tcPr>
            <w:tcW w:w="1080" w:type="dxa"/>
          </w:tcPr>
          <w:p w14:paraId="7C6B315A" w14:textId="77777777" w:rsidR="00F51D42" w:rsidRDefault="00F51D42" w:rsidP="00BD78A1">
            <w:pPr>
              <w:pStyle w:val="EMPTYCELLSTYLE"/>
            </w:pPr>
          </w:p>
        </w:tc>
        <w:tc>
          <w:tcPr>
            <w:tcW w:w="40" w:type="dxa"/>
          </w:tcPr>
          <w:p w14:paraId="37513F8F" w14:textId="77777777" w:rsidR="00F51D42" w:rsidRDefault="00F51D42" w:rsidP="00BD78A1">
            <w:pPr>
              <w:pStyle w:val="EMPTYCELLSTYLE"/>
            </w:pPr>
          </w:p>
        </w:tc>
        <w:tc>
          <w:tcPr>
            <w:tcW w:w="40" w:type="dxa"/>
          </w:tcPr>
          <w:p w14:paraId="43002026" w14:textId="77777777" w:rsidR="00F51D42" w:rsidRDefault="00F51D42" w:rsidP="00BD78A1">
            <w:pPr>
              <w:pStyle w:val="EMPTYCELLSTYLE"/>
            </w:pPr>
          </w:p>
        </w:tc>
      </w:tr>
      <w:tr w:rsidR="00F51D42" w14:paraId="4FA87101" w14:textId="77777777" w:rsidTr="00BD78A1">
        <w:trPr>
          <w:trHeight w:hRule="exact" w:val="240"/>
        </w:trPr>
        <w:tc>
          <w:tcPr>
            <w:tcW w:w="284" w:type="dxa"/>
          </w:tcPr>
          <w:p w14:paraId="44348B00" w14:textId="77777777" w:rsidR="00F51D42" w:rsidRDefault="00F51D42" w:rsidP="00BD78A1">
            <w:pPr>
              <w:pStyle w:val="EMPTYCELLSTYLE"/>
            </w:pPr>
          </w:p>
        </w:tc>
        <w:tc>
          <w:tcPr>
            <w:tcW w:w="4196" w:type="dxa"/>
            <w:gridSpan w:val="2"/>
            <w:tcMar>
              <w:top w:w="0" w:type="dxa"/>
              <w:left w:w="0" w:type="dxa"/>
              <w:bottom w:w="0" w:type="dxa"/>
              <w:right w:w="0" w:type="dxa"/>
            </w:tcMar>
          </w:tcPr>
          <w:p w14:paraId="2EC564D4" w14:textId="77777777" w:rsidR="00F51D42" w:rsidRDefault="00F51D42" w:rsidP="00BD78A1">
            <w:pPr>
              <w:pStyle w:val="DefaultStyle"/>
            </w:pPr>
          </w:p>
        </w:tc>
        <w:tc>
          <w:tcPr>
            <w:tcW w:w="600" w:type="dxa"/>
          </w:tcPr>
          <w:p w14:paraId="65B9ED15" w14:textId="77777777" w:rsidR="00F51D42" w:rsidRDefault="00F51D42" w:rsidP="00BD78A1">
            <w:pPr>
              <w:pStyle w:val="EMPTYCELLSTYLE"/>
            </w:pPr>
          </w:p>
        </w:tc>
        <w:tc>
          <w:tcPr>
            <w:tcW w:w="2520" w:type="dxa"/>
          </w:tcPr>
          <w:p w14:paraId="28C93731" w14:textId="77777777" w:rsidR="00F51D42" w:rsidRDefault="00F51D42" w:rsidP="00BD78A1">
            <w:pPr>
              <w:pStyle w:val="EMPTYCELLSTYLE"/>
            </w:pPr>
          </w:p>
        </w:tc>
        <w:tc>
          <w:tcPr>
            <w:tcW w:w="2520" w:type="dxa"/>
          </w:tcPr>
          <w:p w14:paraId="4A57103E" w14:textId="77777777" w:rsidR="00F51D42" w:rsidRDefault="00F51D42" w:rsidP="00BD78A1">
            <w:pPr>
              <w:pStyle w:val="EMPTYCELLSTYLE"/>
            </w:pPr>
          </w:p>
        </w:tc>
        <w:tc>
          <w:tcPr>
            <w:tcW w:w="3060" w:type="dxa"/>
          </w:tcPr>
          <w:p w14:paraId="0916F245" w14:textId="77777777" w:rsidR="00F51D42" w:rsidRDefault="00F51D42" w:rsidP="00BD78A1">
            <w:pPr>
              <w:pStyle w:val="EMPTYCELLSTYLE"/>
            </w:pPr>
          </w:p>
        </w:tc>
        <w:tc>
          <w:tcPr>
            <w:tcW w:w="360" w:type="dxa"/>
          </w:tcPr>
          <w:p w14:paraId="5058E914" w14:textId="77777777" w:rsidR="00F51D42" w:rsidRDefault="00F51D42" w:rsidP="00BD78A1">
            <w:pPr>
              <w:pStyle w:val="EMPTYCELLSTYLE"/>
            </w:pPr>
          </w:p>
        </w:tc>
        <w:tc>
          <w:tcPr>
            <w:tcW w:w="1400" w:type="dxa"/>
            <w:tcMar>
              <w:top w:w="0" w:type="dxa"/>
              <w:left w:w="0" w:type="dxa"/>
              <w:bottom w:w="0" w:type="dxa"/>
              <w:right w:w="0" w:type="dxa"/>
            </w:tcMar>
          </w:tcPr>
          <w:p w14:paraId="7DF27DF4" w14:textId="77777777" w:rsidR="00F51D42" w:rsidRDefault="00F51D42" w:rsidP="00BD78A1">
            <w:pPr>
              <w:pStyle w:val="DefaultStyle"/>
              <w:jc w:val="right"/>
            </w:pPr>
          </w:p>
        </w:tc>
        <w:tc>
          <w:tcPr>
            <w:tcW w:w="40" w:type="dxa"/>
          </w:tcPr>
          <w:p w14:paraId="5AD6E3BD" w14:textId="77777777" w:rsidR="00F51D42" w:rsidRDefault="00F51D42" w:rsidP="00BD78A1">
            <w:pPr>
              <w:pStyle w:val="EMPTYCELLSTYLE"/>
            </w:pPr>
          </w:p>
        </w:tc>
        <w:tc>
          <w:tcPr>
            <w:tcW w:w="1120" w:type="dxa"/>
            <w:gridSpan w:val="2"/>
            <w:tcMar>
              <w:top w:w="0" w:type="dxa"/>
              <w:left w:w="0" w:type="dxa"/>
              <w:bottom w:w="0" w:type="dxa"/>
              <w:right w:w="0" w:type="dxa"/>
            </w:tcMar>
          </w:tcPr>
          <w:p w14:paraId="00EBAB4C" w14:textId="77777777" w:rsidR="00F51D42" w:rsidRDefault="00F51D42" w:rsidP="00BD78A1">
            <w:pPr>
              <w:pStyle w:val="DefaultStyle"/>
            </w:pPr>
          </w:p>
        </w:tc>
        <w:tc>
          <w:tcPr>
            <w:tcW w:w="40" w:type="dxa"/>
          </w:tcPr>
          <w:p w14:paraId="6C1729B8" w14:textId="77777777" w:rsidR="00F51D42" w:rsidRDefault="00F51D42" w:rsidP="00BD78A1">
            <w:pPr>
              <w:pStyle w:val="EMPTYCELLSTYLE"/>
            </w:pPr>
          </w:p>
        </w:tc>
      </w:tr>
      <w:tr w:rsidR="00F51D42" w14:paraId="154CE268" w14:textId="77777777" w:rsidTr="00BD78A1">
        <w:trPr>
          <w:trHeight w:hRule="exact" w:val="240"/>
        </w:trPr>
        <w:tc>
          <w:tcPr>
            <w:tcW w:w="284" w:type="dxa"/>
          </w:tcPr>
          <w:p w14:paraId="0C040DCE" w14:textId="77777777" w:rsidR="00F51D42" w:rsidRDefault="00F51D42" w:rsidP="00BD78A1">
            <w:pPr>
              <w:pStyle w:val="EMPTYCELLSTYLE"/>
            </w:pPr>
          </w:p>
        </w:tc>
        <w:tc>
          <w:tcPr>
            <w:tcW w:w="4196" w:type="dxa"/>
            <w:gridSpan w:val="2"/>
            <w:tcMar>
              <w:top w:w="0" w:type="dxa"/>
              <w:left w:w="0" w:type="dxa"/>
              <w:bottom w:w="0" w:type="dxa"/>
              <w:right w:w="0" w:type="dxa"/>
            </w:tcMar>
          </w:tcPr>
          <w:p w14:paraId="12925488" w14:textId="77777777" w:rsidR="00F51D42" w:rsidRDefault="00F51D42" w:rsidP="00BD78A1">
            <w:pPr>
              <w:pStyle w:val="DefaultStyle"/>
            </w:pPr>
          </w:p>
        </w:tc>
        <w:tc>
          <w:tcPr>
            <w:tcW w:w="600" w:type="dxa"/>
          </w:tcPr>
          <w:p w14:paraId="12C19DD5" w14:textId="77777777" w:rsidR="00F51D42" w:rsidRDefault="00F51D42" w:rsidP="00BD78A1">
            <w:pPr>
              <w:pStyle w:val="EMPTYCELLSTYLE"/>
            </w:pPr>
          </w:p>
        </w:tc>
        <w:tc>
          <w:tcPr>
            <w:tcW w:w="2520" w:type="dxa"/>
          </w:tcPr>
          <w:p w14:paraId="28D09F3D" w14:textId="77777777" w:rsidR="00F51D42" w:rsidRDefault="00F51D42" w:rsidP="00BD78A1">
            <w:pPr>
              <w:pStyle w:val="EMPTYCELLSTYLE"/>
            </w:pPr>
          </w:p>
        </w:tc>
        <w:tc>
          <w:tcPr>
            <w:tcW w:w="2520" w:type="dxa"/>
          </w:tcPr>
          <w:p w14:paraId="6679BD1A" w14:textId="77777777" w:rsidR="00F51D42" w:rsidRDefault="00F51D42" w:rsidP="00BD78A1">
            <w:pPr>
              <w:pStyle w:val="EMPTYCELLSTYLE"/>
            </w:pPr>
          </w:p>
        </w:tc>
        <w:tc>
          <w:tcPr>
            <w:tcW w:w="3060" w:type="dxa"/>
          </w:tcPr>
          <w:p w14:paraId="67587565" w14:textId="77777777" w:rsidR="00F51D42" w:rsidRDefault="00F51D42" w:rsidP="00BD78A1">
            <w:pPr>
              <w:pStyle w:val="EMPTYCELLSTYLE"/>
            </w:pPr>
          </w:p>
        </w:tc>
        <w:tc>
          <w:tcPr>
            <w:tcW w:w="360" w:type="dxa"/>
          </w:tcPr>
          <w:p w14:paraId="479C938F" w14:textId="77777777" w:rsidR="00F51D42" w:rsidRDefault="00F51D42" w:rsidP="00BD78A1">
            <w:pPr>
              <w:pStyle w:val="EMPTYCELLSTYLE"/>
            </w:pPr>
          </w:p>
        </w:tc>
        <w:tc>
          <w:tcPr>
            <w:tcW w:w="1400" w:type="dxa"/>
            <w:tcMar>
              <w:top w:w="0" w:type="dxa"/>
              <w:left w:w="0" w:type="dxa"/>
              <w:bottom w:w="0" w:type="dxa"/>
              <w:right w:w="0" w:type="dxa"/>
            </w:tcMar>
          </w:tcPr>
          <w:p w14:paraId="5CD5B60E" w14:textId="77777777" w:rsidR="00F51D42" w:rsidRDefault="00F51D42" w:rsidP="00BD78A1">
            <w:pPr>
              <w:pStyle w:val="DefaultStyle"/>
              <w:jc w:val="right"/>
            </w:pPr>
          </w:p>
        </w:tc>
        <w:tc>
          <w:tcPr>
            <w:tcW w:w="40" w:type="dxa"/>
          </w:tcPr>
          <w:p w14:paraId="0DB62083" w14:textId="77777777" w:rsidR="00F51D42" w:rsidRDefault="00F51D42" w:rsidP="00BD78A1">
            <w:pPr>
              <w:pStyle w:val="EMPTYCELLSTYLE"/>
            </w:pPr>
          </w:p>
        </w:tc>
        <w:tc>
          <w:tcPr>
            <w:tcW w:w="1120" w:type="dxa"/>
            <w:gridSpan w:val="2"/>
            <w:tcMar>
              <w:top w:w="0" w:type="dxa"/>
              <w:left w:w="0" w:type="dxa"/>
              <w:bottom w:w="0" w:type="dxa"/>
              <w:right w:w="0" w:type="dxa"/>
            </w:tcMar>
          </w:tcPr>
          <w:p w14:paraId="1F0A0ADF" w14:textId="77777777" w:rsidR="00F51D42" w:rsidRDefault="00F51D42" w:rsidP="00BD78A1">
            <w:pPr>
              <w:pStyle w:val="DefaultStyle"/>
            </w:pPr>
          </w:p>
        </w:tc>
        <w:tc>
          <w:tcPr>
            <w:tcW w:w="40" w:type="dxa"/>
          </w:tcPr>
          <w:p w14:paraId="5F4FD936" w14:textId="77777777" w:rsidR="00F51D42" w:rsidRDefault="00F51D42" w:rsidP="00BD78A1">
            <w:pPr>
              <w:pStyle w:val="EMPTYCELLSTYLE"/>
            </w:pPr>
          </w:p>
        </w:tc>
      </w:tr>
      <w:tr w:rsidR="00F51D42" w14:paraId="115533DB" w14:textId="77777777" w:rsidTr="00BD78A1">
        <w:trPr>
          <w:trHeight w:hRule="exact" w:val="340"/>
        </w:trPr>
        <w:tc>
          <w:tcPr>
            <w:tcW w:w="284" w:type="dxa"/>
          </w:tcPr>
          <w:p w14:paraId="419677F0" w14:textId="77777777" w:rsidR="00F51D42" w:rsidRDefault="00F51D42" w:rsidP="00BD78A1">
            <w:pPr>
              <w:pStyle w:val="EMPTYCELLSTYLE"/>
            </w:pPr>
          </w:p>
        </w:tc>
        <w:tc>
          <w:tcPr>
            <w:tcW w:w="15816" w:type="dxa"/>
            <w:gridSpan w:val="11"/>
            <w:tcMar>
              <w:top w:w="0" w:type="dxa"/>
              <w:left w:w="0" w:type="dxa"/>
              <w:bottom w:w="0" w:type="dxa"/>
              <w:right w:w="0" w:type="dxa"/>
            </w:tcMar>
          </w:tcPr>
          <w:p w14:paraId="448408F4" w14:textId="77777777" w:rsidR="00F51D42" w:rsidRDefault="00F51D42" w:rsidP="00BD78A1">
            <w:pPr>
              <w:pStyle w:val="DefaultStyle"/>
              <w:jc w:val="center"/>
            </w:pPr>
            <w:r w:rsidRPr="00C85746">
              <w:rPr>
                <w:b/>
                <w:bCs/>
              </w:rPr>
              <w:t>PRORAČUN GRADA ČAZME ZA 2023. GODINU</w:t>
            </w:r>
          </w:p>
        </w:tc>
        <w:tc>
          <w:tcPr>
            <w:tcW w:w="40" w:type="dxa"/>
          </w:tcPr>
          <w:p w14:paraId="18585F85" w14:textId="77777777" w:rsidR="00F51D42" w:rsidRDefault="00F51D42" w:rsidP="00BD78A1">
            <w:pPr>
              <w:pStyle w:val="EMPTYCELLSTYLE"/>
            </w:pPr>
          </w:p>
        </w:tc>
      </w:tr>
      <w:tr w:rsidR="00F51D42" w14:paraId="43CE1E99" w14:textId="77777777" w:rsidTr="00BD78A1">
        <w:trPr>
          <w:trHeight w:hRule="exact" w:val="260"/>
        </w:trPr>
        <w:tc>
          <w:tcPr>
            <w:tcW w:w="284" w:type="dxa"/>
          </w:tcPr>
          <w:p w14:paraId="0CB3176D" w14:textId="77777777" w:rsidR="00F51D42" w:rsidRDefault="00F51D42" w:rsidP="00BD78A1">
            <w:pPr>
              <w:pStyle w:val="EMPTYCELLSTYLE"/>
            </w:pPr>
          </w:p>
        </w:tc>
        <w:tc>
          <w:tcPr>
            <w:tcW w:w="15816" w:type="dxa"/>
            <w:gridSpan w:val="11"/>
            <w:tcMar>
              <w:top w:w="0" w:type="dxa"/>
              <w:left w:w="0" w:type="dxa"/>
              <w:bottom w:w="40" w:type="dxa"/>
              <w:right w:w="0" w:type="dxa"/>
            </w:tcMar>
          </w:tcPr>
          <w:p w14:paraId="4D967349" w14:textId="77777777" w:rsidR="00F51D42" w:rsidRDefault="00F51D42" w:rsidP="00BD78A1">
            <w:pPr>
              <w:pStyle w:val="DefaultStyle"/>
              <w:jc w:val="center"/>
            </w:pPr>
            <w:r>
              <w:rPr>
                <w:b/>
              </w:rPr>
              <w:t>POSEBNI DIO</w:t>
            </w:r>
          </w:p>
        </w:tc>
        <w:tc>
          <w:tcPr>
            <w:tcW w:w="40" w:type="dxa"/>
          </w:tcPr>
          <w:p w14:paraId="1FD18453" w14:textId="77777777" w:rsidR="00F51D42" w:rsidRDefault="00F51D42" w:rsidP="00BD78A1">
            <w:pPr>
              <w:pStyle w:val="EMPTYCELLSTYLE"/>
            </w:pPr>
          </w:p>
        </w:tc>
      </w:tr>
      <w:tr w:rsidR="00F51D42" w14:paraId="2C259D75" w14:textId="77777777" w:rsidTr="00BD78A1">
        <w:trPr>
          <w:trHeight w:hRule="exact" w:val="260"/>
        </w:trPr>
        <w:tc>
          <w:tcPr>
            <w:tcW w:w="284" w:type="dxa"/>
          </w:tcPr>
          <w:p w14:paraId="5578A122" w14:textId="77777777" w:rsidR="00F51D42" w:rsidRDefault="00F51D42" w:rsidP="00BD78A1">
            <w:pPr>
              <w:pStyle w:val="EMPTYCELLSTYLE"/>
            </w:pPr>
          </w:p>
        </w:tc>
        <w:tc>
          <w:tcPr>
            <w:tcW w:w="15816" w:type="dxa"/>
            <w:gridSpan w:val="11"/>
            <w:tcMar>
              <w:top w:w="0" w:type="dxa"/>
              <w:left w:w="0" w:type="dxa"/>
              <w:bottom w:w="40" w:type="dxa"/>
              <w:right w:w="0" w:type="dxa"/>
            </w:tcMar>
          </w:tcPr>
          <w:p w14:paraId="0FCA6F1E" w14:textId="77777777" w:rsidR="00F51D42" w:rsidRDefault="00F51D42" w:rsidP="00BD78A1">
            <w:pPr>
              <w:pStyle w:val="DefaultStyle"/>
              <w:jc w:val="center"/>
            </w:pPr>
          </w:p>
        </w:tc>
        <w:tc>
          <w:tcPr>
            <w:tcW w:w="40" w:type="dxa"/>
          </w:tcPr>
          <w:p w14:paraId="64159C9A" w14:textId="77777777" w:rsidR="00F51D42" w:rsidRDefault="00F51D42" w:rsidP="00BD78A1">
            <w:pPr>
              <w:pStyle w:val="EMPTYCELLSTYLE"/>
            </w:pPr>
          </w:p>
        </w:tc>
      </w:tr>
      <w:tr w:rsidR="00F51D42" w14:paraId="42D3A2BD" w14:textId="77777777" w:rsidTr="00BD78A1">
        <w:trPr>
          <w:trHeight w:hRule="exact" w:val="720"/>
        </w:trPr>
        <w:tc>
          <w:tcPr>
            <w:tcW w:w="284" w:type="dxa"/>
          </w:tcPr>
          <w:p w14:paraId="3A165F5B"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50AF8C4E" w14:textId="77777777" w:rsidTr="00BD78A1">
              <w:trPr>
                <w:trHeight w:hRule="exact" w:val="240"/>
              </w:trPr>
              <w:tc>
                <w:tcPr>
                  <w:tcW w:w="800" w:type="dxa"/>
                </w:tcPr>
                <w:p w14:paraId="0754F556" w14:textId="77777777" w:rsidR="00F51D42" w:rsidRDefault="00F51D42" w:rsidP="00BD78A1">
                  <w:pPr>
                    <w:pStyle w:val="EMPTYCELLSTYLE"/>
                  </w:pPr>
                </w:p>
              </w:tc>
              <w:tc>
                <w:tcPr>
                  <w:tcW w:w="700" w:type="dxa"/>
                </w:tcPr>
                <w:p w14:paraId="61549E76" w14:textId="77777777" w:rsidR="00F51D42" w:rsidRDefault="00F51D42" w:rsidP="00BD78A1">
                  <w:pPr>
                    <w:pStyle w:val="EMPTYCELLSTYLE"/>
                  </w:pPr>
                </w:p>
              </w:tc>
              <w:tc>
                <w:tcPr>
                  <w:tcW w:w="6520" w:type="dxa"/>
                </w:tcPr>
                <w:p w14:paraId="064FF3E1" w14:textId="77777777" w:rsidR="00F51D42" w:rsidRDefault="00F51D42" w:rsidP="00BD78A1">
                  <w:pPr>
                    <w:pStyle w:val="EMPTYCELLSTYLE"/>
                  </w:pPr>
                </w:p>
              </w:tc>
              <w:tc>
                <w:tcPr>
                  <w:tcW w:w="2020" w:type="dxa"/>
                </w:tcPr>
                <w:p w14:paraId="444BBE81" w14:textId="77777777" w:rsidR="00F51D42" w:rsidRDefault="00F51D42" w:rsidP="00BD78A1">
                  <w:pPr>
                    <w:pStyle w:val="EMPTYCELLSTYLE"/>
                  </w:pPr>
                </w:p>
              </w:tc>
              <w:tc>
                <w:tcPr>
                  <w:tcW w:w="20" w:type="dxa"/>
                </w:tcPr>
                <w:p w14:paraId="28D82472"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06FAEB21" w14:textId="77777777" w:rsidR="00F51D42" w:rsidRDefault="00F51D42" w:rsidP="00BD78A1">
                  <w:pPr>
                    <w:pStyle w:val="DefaultStyle"/>
                    <w:jc w:val="center"/>
                  </w:pPr>
                  <w:r>
                    <w:rPr>
                      <w:b/>
                      <w:sz w:val="16"/>
                    </w:rPr>
                    <w:t>GODINE</w:t>
                  </w:r>
                </w:p>
              </w:tc>
              <w:tc>
                <w:tcPr>
                  <w:tcW w:w="20" w:type="dxa"/>
                </w:tcPr>
                <w:p w14:paraId="631B0FED" w14:textId="77777777" w:rsidR="00F51D42" w:rsidRDefault="00F51D42" w:rsidP="00BD78A1">
                  <w:pPr>
                    <w:pStyle w:val="EMPTYCELLSTYLE"/>
                  </w:pPr>
                </w:p>
              </w:tc>
              <w:tc>
                <w:tcPr>
                  <w:tcW w:w="20" w:type="dxa"/>
                </w:tcPr>
                <w:p w14:paraId="203EE71E"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28353295" w14:textId="77777777" w:rsidR="00F51D42" w:rsidRDefault="00F51D42" w:rsidP="00BD78A1">
                  <w:pPr>
                    <w:pStyle w:val="DefaultStyle"/>
                    <w:jc w:val="center"/>
                  </w:pPr>
                  <w:r>
                    <w:rPr>
                      <w:b/>
                      <w:sz w:val="16"/>
                    </w:rPr>
                    <w:t>INDEKS</w:t>
                  </w:r>
                </w:p>
              </w:tc>
              <w:tc>
                <w:tcPr>
                  <w:tcW w:w="20" w:type="dxa"/>
                </w:tcPr>
                <w:p w14:paraId="1BE238F3" w14:textId="77777777" w:rsidR="00F51D42" w:rsidRDefault="00F51D42" w:rsidP="00BD78A1">
                  <w:pPr>
                    <w:pStyle w:val="EMPTYCELLSTYLE"/>
                  </w:pPr>
                </w:p>
              </w:tc>
            </w:tr>
            <w:tr w:rsidR="00F51D42" w14:paraId="42E7A745" w14:textId="77777777" w:rsidTr="00BD78A1">
              <w:trPr>
                <w:trHeight w:hRule="exact" w:val="240"/>
              </w:trPr>
              <w:tc>
                <w:tcPr>
                  <w:tcW w:w="800" w:type="dxa"/>
                  <w:vMerge w:val="restart"/>
                  <w:tcMar>
                    <w:top w:w="0" w:type="dxa"/>
                    <w:left w:w="0" w:type="dxa"/>
                    <w:bottom w:w="0" w:type="dxa"/>
                    <w:right w:w="0" w:type="dxa"/>
                  </w:tcMar>
                  <w:vAlign w:val="bottom"/>
                </w:tcPr>
                <w:p w14:paraId="79A677DB"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0250FF81"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78669D8D" w14:textId="77777777" w:rsidR="00F51D42" w:rsidRDefault="00F51D42" w:rsidP="00BD78A1">
                  <w:pPr>
                    <w:pStyle w:val="DefaultStyle"/>
                  </w:pPr>
                  <w:r>
                    <w:rPr>
                      <w:b/>
                      <w:sz w:val="16"/>
                    </w:rPr>
                    <w:t>VRSTA RASHODA / IZDATAKA</w:t>
                  </w:r>
                </w:p>
              </w:tc>
              <w:tc>
                <w:tcPr>
                  <w:tcW w:w="2020" w:type="dxa"/>
                </w:tcPr>
                <w:p w14:paraId="13B71214"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13D4A60"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575B3F28"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6292CC27" w14:textId="77777777" w:rsidR="00F51D42" w:rsidRDefault="00F51D42" w:rsidP="00BD78A1">
                  <w:pPr>
                    <w:pStyle w:val="DefaultStyle"/>
                    <w:jc w:val="right"/>
                  </w:pPr>
                  <w:r>
                    <w:rPr>
                      <w:b/>
                      <w:sz w:val="16"/>
                    </w:rPr>
                    <w:t>Projekcija (€)</w:t>
                  </w:r>
                </w:p>
              </w:tc>
              <w:tc>
                <w:tcPr>
                  <w:tcW w:w="20" w:type="dxa"/>
                </w:tcPr>
                <w:p w14:paraId="34AEE037" w14:textId="77777777" w:rsidR="00F51D42" w:rsidRDefault="00F51D42" w:rsidP="00BD78A1">
                  <w:pPr>
                    <w:pStyle w:val="EMPTYCELLSTYLE"/>
                  </w:pPr>
                </w:p>
              </w:tc>
              <w:tc>
                <w:tcPr>
                  <w:tcW w:w="680" w:type="dxa"/>
                </w:tcPr>
                <w:p w14:paraId="33DC74F9" w14:textId="77777777" w:rsidR="00F51D42" w:rsidRDefault="00F51D42" w:rsidP="00BD78A1">
                  <w:pPr>
                    <w:pStyle w:val="EMPTYCELLSTYLE"/>
                  </w:pPr>
                </w:p>
              </w:tc>
              <w:tc>
                <w:tcPr>
                  <w:tcW w:w="700" w:type="dxa"/>
                </w:tcPr>
                <w:p w14:paraId="2B8049E0" w14:textId="77777777" w:rsidR="00F51D42" w:rsidRDefault="00F51D42" w:rsidP="00BD78A1">
                  <w:pPr>
                    <w:pStyle w:val="EMPTYCELLSTYLE"/>
                  </w:pPr>
                </w:p>
              </w:tc>
              <w:tc>
                <w:tcPr>
                  <w:tcW w:w="680" w:type="dxa"/>
                </w:tcPr>
                <w:p w14:paraId="739EF2E9" w14:textId="77777777" w:rsidR="00F51D42" w:rsidRDefault="00F51D42" w:rsidP="00BD78A1">
                  <w:pPr>
                    <w:pStyle w:val="EMPTYCELLSTYLE"/>
                  </w:pPr>
                </w:p>
              </w:tc>
              <w:tc>
                <w:tcPr>
                  <w:tcW w:w="20" w:type="dxa"/>
                </w:tcPr>
                <w:p w14:paraId="33D9BAFF" w14:textId="77777777" w:rsidR="00F51D42" w:rsidRDefault="00F51D42" w:rsidP="00BD78A1">
                  <w:pPr>
                    <w:pStyle w:val="EMPTYCELLSTYLE"/>
                  </w:pPr>
                </w:p>
              </w:tc>
            </w:tr>
            <w:tr w:rsidR="00F51D42" w14:paraId="34B5E8A9" w14:textId="77777777" w:rsidTr="00BD78A1">
              <w:trPr>
                <w:trHeight w:hRule="exact" w:val="240"/>
              </w:trPr>
              <w:tc>
                <w:tcPr>
                  <w:tcW w:w="800" w:type="dxa"/>
                  <w:vMerge/>
                  <w:tcMar>
                    <w:top w:w="0" w:type="dxa"/>
                    <w:left w:w="0" w:type="dxa"/>
                    <w:bottom w:w="0" w:type="dxa"/>
                    <w:right w:w="0" w:type="dxa"/>
                  </w:tcMar>
                  <w:vAlign w:val="bottom"/>
                </w:tcPr>
                <w:p w14:paraId="4C08EBB7"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D47A9AB"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1144C4F7" w14:textId="77777777" w:rsidR="00F51D42" w:rsidRDefault="00F51D42" w:rsidP="00BD78A1">
                  <w:pPr>
                    <w:pStyle w:val="EMPTYCELLSTYLE"/>
                  </w:pPr>
                </w:p>
              </w:tc>
              <w:tc>
                <w:tcPr>
                  <w:tcW w:w="2020" w:type="dxa"/>
                </w:tcPr>
                <w:p w14:paraId="1644E1EB"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6B9BB1F6"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4F07100B"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5CFF6291"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4C753615"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47A8A290"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2B714D79" w14:textId="77777777" w:rsidR="00F51D42" w:rsidRDefault="00F51D42" w:rsidP="00BD78A1">
                  <w:pPr>
                    <w:pStyle w:val="DefaultStyle"/>
                    <w:jc w:val="center"/>
                  </w:pPr>
                  <w:r>
                    <w:rPr>
                      <w:b/>
                      <w:sz w:val="16"/>
                    </w:rPr>
                    <w:t>3/1</w:t>
                  </w:r>
                </w:p>
              </w:tc>
            </w:tr>
          </w:tbl>
          <w:p w14:paraId="41AB5CBB" w14:textId="77777777" w:rsidR="00F51D42" w:rsidRDefault="00F51D42" w:rsidP="00BD78A1">
            <w:pPr>
              <w:pStyle w:val="EMPTYCELLSTYLE"/>
            </w:pPr>
          </w:p>
        </w:tc>
        <w:tc>
          <w:tcPr>
            <w:tcW w:w="40" w:type="dxa"/>
          </w:tcPr>
          <w:p w14:paraId="66115AC2" w14:textId="77777777" w:rsidR="00F51D42" w:rsidRDefault="00F51D42" w:rsidP="00BD78A1">
            <w:pPr>
              <w:pStyle w:val="EMPTYCELLSTYLE"/>
            </w:pPr>
          </w:p>
        </w:tc>
      </w:tr>
      <w:tr w:rsidR="00F51D42" w14:paraId="0FF6EF6C" w14:textId="77777777" w:rsidTr="00BD78A1">
        <w:trPr>
          <w:trHeight w:hRule="exact" w:val="80"/>
        </w:trPr>
        <w:tc>
          <w:tcPr>
            <w:tcW w:w="284" w:type="dxa"/>
          </w:tcPr>
          <w:p w14:paraId="4C16F378" w14:textId="77777777" w:rsidR="00F51D42" w:rsidRDefault="00F51D42" w:rsidP="00BD78A1">
            <w:pPr>
              <w:pStyle w:val="EMPTYCELLSTYLE"/>
            </w:pPr>
          </w:p>
        </w:tc>
        <w:tc>
          <w:tcPr>
            <w:tcW w:w="1556" w:type="dxa"/>
          </w:tcPr>
          <w:p w14:paraId="27870F06" w14:textId="77777777" w:rsidR="00F51D42" w:rsidRDefault="00F51D42" w:rsidP="00BD78A1">
            <w:pPr>
              <w:pStyle w:val="EMPTYCELLSTYLE"/>
            </w:pPr>
          </w:p>
        </w:tc>
        <w:tc>
          <w:tcPr>
            <w:tcW w:w="2640" w:type="dxa"/>
          </w:tcPr>
          <w:p w14:paraId="03581726" w14:textId="77777777" w:rsidR="00F51D42" w:rsidRDefault="00F51D42" w:rsidP="00BD78A1">
            <w:pPr>
              <w:pStyle w:val="EMPTYCELLSTYLE"/>
            </w:pPr>
          </w:p>
        </w:tc>
        <w:tc>
          <w:tcPr>
            <w:tcW w:w="600" w:type="dxa"/>
          </w:tcPr>
          <w:p w14:paraId="657CC898" w14:textId="77777777" w:rsidR="00F51D42" w:rsidRDefault="00F51D42" w:rsidP="00BD78A1">
            <w:pPr>
              <w:pStyle w:val="EMPTYCELLSTYLE"/>
            </w:pPr>
          </w:p>
        </w:tc>
        <w:tc>
          <w:tcPr>
            <w:tcW w:w="2520" w:type="dxa"/>
          </w:tcPr>
          <w:p w14:paraId="7F286D78" w14:textId="77777777" w:rsidR="00F51D42" w:rsidRDefault="00F51D42" w:rsidP="00BD78A1">
            <w:pPr>
              <w:pStyle w:val="EMPTYCELLSTYLE"/>
            </w:pPr>
          </w:p>
        </w:tc>
        <w:tc>
          <w:tcPr>
            <w:tcW w:w="2520" w:type="dxa"/>
          </w:tcPr>
          <w:p w14:paraId="4CFC9745" w14:textId="77777777" w:rsidR="00F51D42" w:rsidRDefault="00F51D42" w:rsidP="00BD78A1">
            <w:pPr>
              <w:pStyle w:val="EMPTYCELLSTYLE"/>
            </w:pPr>
          </w:p>
        </w:tc>
        <w:tc>
          <w:tcPr>
            <w:tcW w:w="3060" w:type="dxa"/>
          </w:tcPr>
          <w:p w14:paraId="11440384" w14:textId="77777777" w:rsidR="00F51D42" w:rsidRDefault="00F51D42" w:rsidP="00BD78A1">
            <w:pPr>
              <w:pStyle w:val="EMPTYCELLSTYLE"/>
            </w:pPr>
          </w:p>
        </w:tc>
        <w:tc>
          <w:tcPr>
            <w:tcW w:w="360" w:type="dxa"/>
          </w:tcPr>
          <w:p w14:paraId="7947A36F" w14:textId="77777777" w:rsidR="00F51D42" w:rsidRDefault="00F51D42" w:rsidP="00BD78A1">
            <w:pPr>
              <w:pStyle w:val="EMPTYCELLSTYLE"/>
            </w:pPr>
          </w:p>
        </w:tc>
        <w:tc>
          <w:tcPr>
            <w:tcW w:w="1400" w:type="dxa"/>
          </w:tcPr>
          <w:p w14:paraId="4C55DA46" w14:textId="77777777" w:rsidR="00F51D42" w:rsidRDefault="00F51D42" w:rsidP="00BD78A1">
            <w:pPr>
              <w:pStyle w:val="EMPTYCELLSTYLE"/>
            </w:pPr>
          </w:p>
        </w:tc>
        <w:tc>
          <w:tcPr>
            <w:tcW w:w="40" w:type="dxa"/>
          </w:tcPr>
          <w:p w14:paraId="14A3A080" w14:textId="77777777" w:rsidR="00F51D42" w:rsidRDefault="00F51D42" w:rsidP="00BD78A1">
            <w:pPr>
              <w:pStyle w:val="EMPTYCELLSTYLE"/>
            </w:pPr>
          </w:p>
        </w:tc>
        <w:tc>
          <w:tcPr>
            <w:tcW w:w="1080" w:type="dxa"/>
          </w:tcPr>
          <w:p w14:paraId="645105A5" w14:textId="77777777" w:rsidR="00F51D42" w:rsidRDefault="00F51D42" w:rsidP="00BD78A1">
            <w:pPr>
              <w:pStyle w:val="EMPTYCELLSTYLE"/>
            </w:pPr>
          </w:p>
        </w:tc>
        <w:tc>
          <w:tcPr>
            <w:tcW w:w="40" w:type="dxa"/>
          </w:tcPr>
          <w:p w14:paraId="13527F29" w14:textId="77777777" w:rsidR="00F51D42" w:rsidRDefault="00F51D42" w:rsidP="00BD78A1">
            <w:pPr>
              <w:pStyle w:val="EMPTYCELLSTYLE"/>
            </w:pPr>
          </w:p>
        </w:tc>
        <w:tc>
          <w:tcPr>
            <w:tcW w:w="40" w:type="dxa"/>
          </w:tcPr>
          <w:p w14:paraId="5EE4F0CE" w14:textId="77777777" w:rsidR="00F51D42" w:rsidRDefault="00F51D42" w:rsidP="00BD78A1">
            <w:pPr>
              <w:pStyle w:val="EMPTYCELLSTYLE"/>
            </w:pPr>
          </w:p>
        </w:tc>
      </w:tr>
      <w:tr w:rsidR="00F51D42" w14:paraId="02F98BEF" w14:textId="77777777" w:rsidTr="00BD78A1">
        <w:trPr>
          <w:trHeight w:hRule="exact" w:val="260"/>
        </w:trPr>
        <w:tc>
          <w:tcPr>
            <w:tcW w:w="284" w:type="dxa"/>
          </w:tcPr>
          <w:p w14:paraId="0F4BBAE2"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4D68B8C" w14:textId="77777777" w:rsidTr="00BD78A1">
              <w:trPr>
                <w:trHeight w:hRule="exact" w:val="260"/>
              </w:trPr>
              <w:tc>
                <w:tcPr>
                  <w:tcW w:w="8020" w:type="dxa"/>
                  <w:shd w:val="clear" w:color="auto" w:fill="E1E1FF"/>
                  <w:tcMar>
                    <w:top w:w="0" w:type="dxa"/>
                    <w:left w:w="40" w:type="dxa"/>
                    <w:bottom w:w="0" w:type="dxa"/>
                    <w:right w:w="0" w:type="dxa"/>
                  </w:tcMar>
                  <w:vAlign w:val="center"/>
                </w:tcPr>
                <w:p w14:paraId="674D2FDD" w14:textId="77777777" w:rsidR="00F51D42" w:rsidRDefault="00F51D42" w:rsidP="00BD78A1">
                  <w:pPr>
                    <w:pStyle w:val="prog3"/>
                  </w:pPr>
                  <w:r>
                    <w:rPr>
                      <w:sz w:val="16"/>
                    </w:rPr>
                    <w:t>Aktivnost A101301 Legalizacija komunalne infrastrukture</w:t>
                  </w:r>
                </w:p>
              </w:tc>
              <w:tc>
                <w:tcPr>
                  <w:tcW w:w="2020" w:type="dxa"/>
                </w:tcPr>
                <w:p w14:paraId="1732213B"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79319624" w14:textId="77777777" w:rsidR="00F51D42" w:rsidRDefault="00F51D42" w:rsidP="00BD78A1">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7E59EEBE" w14:textId="77777777" w:rsidR="00F51D42" w:rsidRDefault="00F51D42" w:rsidP="00BD78A1">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5B28DF0A" w14:textId="77777777" w:rsidR="00F51D42" w:rsidRDefault="00F51D42" w:rsidP="00BD78A1">
                  <w:pPr>
                    <w:pStyle w:val="prog3"/>
                    <w:jc w:val="right"/>
                  </w:pPr>
                  <w:r>
                    <w:rPr>
                      <w:sz w:val="16"/>
                    </w:rPr>
                    <w:t>66.361,40</w:t>
                  </w:r>
                </w:p>
              </w:tc>
              <w:tc>
                <w:tcPr>
                  <w:tcW w:w="700" w:type="dxa"/>
                  <w:shd w:val="clear" w:color="auto" w:fill="E1E1FF"/>
                  <w:tcMar>
                    <w:top w:w="0" w:type="dxa"/>
                    <w:left w:w="0" w:type="dxa"/>
                    <w:bottom w:w="0" w:type="dxa"/>
                    <w:right w:w="0" w:type="dxa"/>
                  </w:tcMar>
                  <w:vAlign w:val="center"/>
                </w:tcPr>
                <w:p w14:paraId="4A0171C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475BAE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238FF5D4" w14:textId="77777777" w:rsidR="00F51D42" w:rsidRDefault="00F51D42" w:rsidP="00BD78A1">
                  <w:pPr>
                    <w:pStyle w:val="prog3"/>
                    <w:jc w:val="right"/>
                  </w:pPr>
                  <w:r>
                    <w:rPr>
                      <w:sz w:val="16"/>
                    </w:rPr>
                    <w:t>100,00</w:t>
                  </w:r>
                </w:p>
              </w:tc>
            </w:tr>
          </w:tbl>
          <w:p w14:paraId="15B46948" w14:textId="77777777" w:rsidR="00F51D42" w:rsidRDefault="00F51D42" w:rsidP="00BD78A1">
            <w:pPr>
              <w:pStyle w:val="EMPTYCELLSTYLE"/>
            </w:pPr>
          </w:p>
        </w:tc>
        <w:tc>
          <w:tcPr>
            <w:tcW w:w="40" w:type="dxa"/>
          </w:tcPr>
          <w:p w14:paraId="4537A674" w14:textId="77777777" w:rsidR="00F51D42" w:rsidRDefault="00F51D42" w:rsidP="00BD78A1">
            <w:pPr>
              <w:pStyle w:val="EMPTYCELLSTYLE"/>
            </w:pPr>
          </w:p>
        </w:tc>
      </w:tr>
      <w:tr w:rsidR="00F51D42" w14:paraId="0D31C54A" w14:textId="77777777" w:rsidTr="00BD78A1">
        <w:trPr>
          <w:trHeight w:hRule="exact" w:val="260"/>
        </w:trPr>
        <w:tc>
          <w:tcPr>
            <w:tcW w:w="284" w:type="dxa"/>
          </w:tcPr>
          <w:p w14:paraId="3A79F07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A629DB2" w14:textId="77777777" w:rsidTr="00BD78A1">
              <w:trPr>
                <w:trHeight w:hRule="exact" w:val="260"/>
              </w:trPr>
              <w:tc>
                <w:tcPr>
                  <w:tcW w:w="8020" w:type="dxa"/>
                  <w:shd w:val="clear" w:color="auto" w:fill="B9E9FF"/>
                  <w:tcMar>
                    <w:top w:w="0" w:type="dxa"/>
                    <w:left w:w="40" w:type="dxa"/>
                    <w:bottom w:w="0" w:type="dxa"/>
                    <w:right w:w="0" w:type="dxa"/>
                  </w:tcMar>
                  <w:vAlign w:val="center"/>
                </w:tcPr>
                <w:p w14:paraId="730BF31B"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2C7A41C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93A4994" w14:textId="77777777" w:rsidR="00F51D42" w:rsidRDefault="00F51D42" w:rsidP="00BD78A1">
                  <w:pPr>
                    <w:pStyle w:val="fun3"/>
                    <w:jc w:val="right"/>
                  </w:pPr>
                  <w:r>
                    <w:rPr>
                      <w:sz w:val="16"/>
                    </w:rPr>
                    <w:t>66.361,40</w:t>
                  </w:r>
                </w:p>
              </w:tc>
              <w:tc>
                <w:tcPr>
                  <w:tcW w:w="1300" w:type="dxa"/>
                  <w:shd w:val="clear" w:color="auto" w:fill="B9E9FF"/>
                  <w:tcMar>
                    <w:top w:w="0" w:type="dxa"/>
                    <w:left w:w="0" w:type="dxa"/>
                    <w:bottom w:w="0" w:type="dxa"/>
                    <w:right w:w="0" w:type="dxa"/>
                  </w:tcMar>
                  <w:vAlign w:val="center"/>
                </w:tcPr>
                <w:p w14:paraId="7C25AE3E" w14:textId="77777777" w:rsidR="00F51D42" w:rsidRDefault="00F51D42" w:rsidP="00BD78A1">
                  <w:pPr>
                    <w:pStyle w:val="fun3"/>
                    <w:jc w:val="right"/>
                  </w:pPr>
                  <w:r>
                    <w:rPr>
                      <w:sz w:val="16"/>
                    </w:rPr>
                    <w:t>66.361,40</w:t>
                  </w:r>
                </w:p>
              </w:tc>
              <w:tc>
                <w:tcPr>
                  <w:tcW w:w="1300" w:type="dxa"/>
                  <w:shd w:val="clear" w:color="auto" w:fill="B9E9FF"/>
                  <w:tcMar>
                    <w:top w:w="0" w:type="dxa"/>
                    <w:left w:w="0" w:type="dxa"/>
                    <w:bottom w:w="0" w:type="dxa"/>
                    <w:right w:w="0" w:type="dxa"/>
                  </w:tcMar>
                  <w:vAlign w:val="center"/>
                </w:tcPr>
                <w:p w14:paraId="4C9A8DEA" w14:textId="77777777" w:rsidR="00F51D42" w:rsidRDefault="00F51D42" w:rsidP="00BD78A1">
                  <w:pPr>
                    <w:pStyle w:val="fun3"/>
                    <w:jc w:val="right"/>
                  </w:pPr>
                  <w:r>
                    <w:rPr>
                      <w:sz w:val="16"/>
                    </w:rPr>
                    <w:t>66.361,40</w:t>
                  </w:r>
                </w:p>
              </w:tc>
              <w:tc>
                <w:tcPr>
                  <w:tcW w:w="700" w:type="dxa"/>
                  <w:shd w:val="clear" w:color="auto" w:fill="B9E9FF"/>
                  <w:tcMar>
                    <w:top w:w="0" w:type="dxa"/>
                    <w:left w:w="0" w:type="dxa"/>
                    <w:bottom w:w="0" w:type="dxa"/>
                    <w:right w:w="0" w:type="dxa"/>
                  </w:tcMar>
                  <w:vAlign w:val="center"/>
                </w:tcPr>
                <w:p w14:paraId="60431A8E"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95E9D8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DCE9CD0" w14:textId="77777777" w:rsidR="00F51D42" w:rsidRDefault="00F51D42" w:rsidP="00BD78A1">
                  <w:pPr>
                    <w:pStyle w:val="fun3"/>
                    <w:jc w:val="right"/>
                  </w:pPr>
                  <w:r>
                    <w:rPr>
                      <w:sz w:val="16"/>
                    </w:rPr>
                    <w:t>100,00</w:t>
                  </w:r>
                </w:p>
              </w:tc>
            </w:tr>
          </w:tbl>
          <w:p w14:paraId="4448901A" w14:textId="77777777" w:rsidR="00F51D42" w:rsidRDefault="00F51D42" w:rsidP="00BD78A1">
            <w:pPr>
              <w:pStyle w:val="EMPTYCELLSTYLE"/>
            </w:pPr>
          </w:p>
        </w:tc>
        <w:tc>
          <w:tcPr>
            <w:tcW w:w="40" w:type="dxa"/>
          </w:tcPr>
          <w:p w14:paraId="2ECD1880" w14:textId="77777777" w:rsidR="00F51D42" w:rsidRDefault="00F51D42" w:rsidP="00BD78A1">
            <w:pPr>
              <w:pStyle w:val="EMPTYCELLSTYLE"/>
            </w:pPr>
          </w:p>
        </w:tc>
      </w:tr>
      <w:tr w:rsidR="00F51D42" w14:paraId="2E53A484" w14:textId="77777777" w:rsidTr="00BD78A1">
        <w:trPr>
          <w:trHeight w:hRule="exact" w:val="260"/>
        </w:trPr>
        <w:tc>
          <w:tcPr>
            <w:tcW w:w="284" w:type="dxa"/>
          </w:tcPr>
          <w:p w14:paraId="496A52B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E89D033" w14:textId="77777777" w:rsidTr="00BD78A1">
              <w:trPr>
                <w:trHeight w:hRule="exact" w:val="260"/>
              </w:trPr>
              <w:tc>
                <w:tcPr>
                  <w:tcW w:w="8020" w:type="dxa"/>
                  <w:shd w:val="clear" w:color="auto" w:fill="FEDE01"/>
                  <w:tcMar>
                    <w:top w:w="0" w:type="dxa"/>
                    <w:left w:w="40" w:type="dxa"/>
                    <w:bottom w:w="0" w:type="dxa"/>
                    <w:right w:w="0" w:type="dxa"/>
                  </w:tcMar>
                  <w:vAlign w:val="center"/>
                </w:tcPr>
                <w:p w14:paraId="0EF518F8" w14:textId="77777777" w:rsidR="00F51D42" w:rsidRDefault="00F51D42" w:rsidP="00BD78A1">
                  <w:pPr>
                    <w:pStyle w:val="izv1"/>
                  </w:pPr>
                  <w:r>
                    <w:rPr>
                      <w:sz w:val="16"/>
                    </w:rPr>
                    <w:t>Izvor 1.1. Opći prihodi i primici</w:t>
                  </w:r>
                </w:p>
              </w:tc>
              <w:tc>
                <w:tcPr>
                  <w:tcW w:w="2020" w:type="dxa"/>
                </w:tcPr>
                <w:p w14:paraId="6BCBA2A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E2CDD13" w14:textId="77777777" w:rsidR="00F51D42" w:rsidRDefault="00F51D42" w:rsidP="00BD78A1">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1A2A2973" w14:textId="77777777" w:rsidR="00F51D42" w:rsidRDefault="00F51D42" w:rsidP="00BD78A1">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5E84EAE1" w14:textId="77777777" w:rsidR="00F51D42" w:rsidRDefault="00F51D42" w:rsidP="00BD78A1">
                  <w:pPr>
                    <w:pStyle w:val="izv1"/>
                    <w:jc w:val="right"/>
                  </w:pPr>
                  <w:r>
                    <w:rPr>
                      <w:sz w:val="16"/>
                    </w:rPr>
                    <w:t>66.361,40</w:t>
                  </w:r>
                </w:p>
              </w:tc>
              <w:tc>
                <w:tcPr>
                  <w:tcW w:w="700" w:type="dxa"/>
                  <w:shd w:val="clear" w:color="auto" w:fill="FEDE01"/>
                  <w:tcMar>
                    <w:top w:w="0" w:type="dxa"/>
                    <w:left w:w="0" w:type="dxa"/>
                    <w:bottom w:w="0" w:type="dxa"/>
                    <w:right w:w="0" w:type="dxa"/>
                  </w:tcMar>
                  <w:vAlign w:val="center"/>
                </w:tcPr>
                <w:p w14:paraId="2C33AC3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5631BE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631C61B" w14:textId="77777777" w:rsidR="00F51D42" w:rsidRDefault="00F51D42" w:rsidP="00BD78A1">
                  <w:pPr>
                    <w:pStyle w:val="izv1"/>
                    <w:jc w:val="right"/>
                  </w:pPr>
                  <w:r>
                    <w:rPr>
                      <w:sz w:val="16"/>
                    </w:rPr>
                    <w:t>100,00</w:t>
                  </w:r>
                </w:p>
              </w:tc>
            </w:tr>
          </w:tbl>
          <w:p w14:paraId="18051EEE" w14:textId="77777777" w:rsidR="00F51D42" w:rsidRDefault="00F51D42" w:rsidP="00BD78A1">
            <w:pPr>
              <w:pStyle w:val="EMPTYCELLSTYLE"/>
            </w:pPr>
          </w:p>
        </w:tc>
        <w:tc>
          <w:tcPr>
            <w:tcW w:w="40" w:type="dxa"/>
          </w:tcPr>
          <w:p w14:paraId="1780413E" w14:textId="77777777" w:rsidR="00F51D42" w:rsidRDefault="00F51D42" w:rsidP="00BD78A1">
            <w:pPr>
              <w:pStyle w:val="EMPTYCELLSTYLE"/>
            </w:pPr>
          </w:p>
        </w:tc>
      </w:tr>
      <w:tr w:rsidR="00F51D42" w14:paraId="701F58A2" w14:textId="77777777" w:rsidTr="00BD78A1">
        <w:trPr>
          <w:trHeight w:hRule="exact" w:val="300"/>
        </w:trPr>
        <w:tc>
          <w:tcPr>
            <w:tcW w:w="284" w:type="dxa"/>
          </w:tcPr>
          <w:p w14:paraId="59DB303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5D0D8E0" w14:textId="77777777" w:rsidTr="00BD78A1">
              <w:trPr>
                <w:trHeight w:hRule="exact" w:val="260"/>
              </w:trPr>
              <w:tc>
                <w:tcPr>
                  <w:tcW w:w="800" w:type="dxa"/>
                  <w:tcMar>
                    <w:top w:w="40" w:type="dxa"/>
                    <w:left w:w="40" w:type="dxa"/>
                    <w:bottom w:w="40" w:type="dxa"/>
                    <w:right w:w="0" w:type="dxa"/>
                  </w:tcMar>
                </w:tcPr>
                <w:p w14:paraId="48D6C7FD" w14:textId="77777777" w:rsidR="00F51D42" w:rsidRDefault="00F51D42" w:rsidP="00BD78A1">
                  <w:pPr>
                    <w:pStyle w:val="UvjetniStil10"/>
                  </w:pPr>
                </w:p>
              </w:tc>
              <w:tc>
                <w:tcPr>
                  <w:tcW w:w="700" w:type="dxa"/>
                  <w:tcMar>
                    <w:top w:w="40" w:type="dxa"/>
                    <w:left w:w="0" w:type="dxa"/>
                    <w:bottom w:w="40" w:type="dxa"/>
                    <w:right w:w="0" w:type="dxa"/>
                  </w:tcMar>
                </w:tcPr>
                <w:p w14:paraId="72C30C59"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FBDB190" w14:textId="77777777" w:rsidR="00F51D42" w:rsidRDefault="00F51D42" w:rsidP="00BD78A1">
                  <w:pPr>
                    <w:pStyle w:val="UvjetniStil10"/>
                  </w:pPr>
                  <w:r>
                    <w:rPr>
                      <w:sz w:val="16"/>
                    </w:rPr>
                    <w:t>Materijalni rashodi</w:t>
                  </w:r>
                </w:p>
              </w:tc>
              <w:tc>
                <w:tcPr>
                  <w:tcW w:w="2000" w:type="dxa"/>
                </w:tcPr>
                <w:p w14:paraId="6B51A545" w14:textId="77777777" w:rsidR="00F51D42" w:rsidRDefault="00F51D42" w:rsidP="00BD78A1">
                  <w:pPr>
                    <w:pStyle w:val="EMPTYCELLSTYLE"/>
                  </w:pPr>
                </w:p>
              </w:tc>
              <w:tc>
                <w:tcPr>
                  <w:tcW w:w="1300" w:type="dxa"/>
                  <w:tcMar>
                    <w:top w:w="40" w:type="dxa"/>
                    <w:left w:w="0" w:type="dxa"/>
                    <w:bottom w:w="40" w:type="dxa"/>
                    <w:right w:w="0" w:type="dxa"/>
                  </w:tcMar>
                </w:tcPr>
                <w:p w14:paraId="363E3E9B" w14:textId="77777777" w:rsidR="00F51D42" w:rsidRDefault="00F51D42" w:rsidP="00BD78A1">
                  <w:pPr>
                    <w:pStyle w:val="UvjetniStil10"/>
                    <w:jc w:val="right"/>
                  </w:pPr>
                  <w:r>
                    <w:rPr>
                      <w:sz w:val="16"/>
                    </w:rPr>
                    <w:t>66.361,40</w:t>
                  </w:r>
                </w:p>
              </w:tc>
              <w:tc>
                <w:tcPr>
                  <w:tcW w:w="1300" w:type="dxa"/>
                  <w:tcMar>
                    <w:top w:w="40" w:type="dxa"/>
                    <w:left w:w="0" w:type="dxa"/>
                    <w:bottom w:w="40" w:type="dxa"/>
                    <w:right w:w="0" w:type="dxa"/>
                  </w:tcMar>
                </w:tcPr>
                <w:p w14:paraId="0CF48193" w14:textId="77777777" w:rsidR="00F51D42" w:rsidRDefault="00F51D42" w:rsidP="00BD78A1">
                  <w:pPr>
                    <w:pStyle w:val="UvjetniStil10"/>
                    <w:jc w:val="right"/>
                  </w:pPr>
                  <w:r>
                    <w:rPr>
                      <w:sz w:val="16"/>
                    </w:rPr>
                    <w:t>66.361,40</w:t>
                  </w:r>
                </w:p>
              </w:tc>
              <w:tc>
                <w:tcPr>
                  <w:tcW w:w="1300" w:type="dxa"/>
                  <w:tcMar>
                    <w:top w:w="40" w:type="dxa"/>
                    <w:left w:w="0" w:type="dxa"/>
                    <w:bottom w:w="40" w:type="dxa"/>
                    <w:right w:w="0" w:type="dxa"/>
                  </w:tcMar>
                </w:tcPr>
                <w:p w14:paraId="1B1B9FE6" w14:textId="77777777" w:rsidR="00F51D42" w:rsidRDefault="00F51D42" w:rsidP="00BD78A1">
                  <w:pPr>
                    <w:pStyle w:val="UvjetniStil10"/>
                    <w:jc w:val="right"/>
                  </w:pPr>
                  <w:r>
                    <w:rPr>
                      <w:sz w:val="16"/>
                    </w:rPr>
                    <w:t>66.361,40</w:t>
                  </w:r>
                </w:p>
              </w:tc>
              <w:tc>
                <w:tcPr>
                  <w:tcW w:w="700" w:type="dxa"/>
                  <w:tcMar>
                    <w:top w:w="40" w:type="dxa"/>
                    <w:left w:w="0" w:type="dxa"/>
                    <w:bottom w:w="40" w:type="dxa"/>
                    <w:right w:w="0" w:type="dxa"/>
                  </w:tcMar>
                </w:tcPr>
                <w:p w14:paraId="0DD1F693"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AED2BD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7B780B2" w14:textId="77777777" w:rsidR="00F51D42" w:rsidRDefault="00F51D42" w:rsidP="00BD78A1">
                  <w:pPr>
                    <w:pStyle w:val="UvjetniStil10"/>
                    <w:jc w:val="right"/>
                  </w:pPr>
                  <w:r>
                    <w:rPr>
                      <w:sz w:val="16"/>
                    </w:rPr>
                    <w:t>100,00</w:t>
                  </w:r>
                </w:p>
              </w:tc>
            </w:tr>
          </w:tbl>
          <w:p w14:paraId="581CC34B" w14:textId="77777777" w:rsidR="00F51D42" w:rsidRDefault="00F51D42" w:rsidP="00BD78A1">
            <w:pPr>
              <w:pStyle w:val="EMPTYCELLSTYLE"/>
            </w:pPr>
          </w:p>
        </w:tc>
        <w:tc>
          <w:tcPr>
            <w:tcW w:w="40" w:type="dxa"/>
          </w:tcPr>
          <w:p w14:paraId="627CFDBE" w14:textId="77777777" w:rsidR="00F51D42" w:rsidRDefault="00F51D42" w:rsidP="00BD78A1">
            <w:pPr>
              <w:pStyle w:val="EMPTYCELLSTYLE"/>
            </w:pPr>
          </w:p>
        </w:tc>
      </w:tr>
      <w:tr w:rsidR="00F51D42" w14:paraId="2C08983A" w14:textId="77777777" w:rsidTr="00BD78A1">
        <w:trPr>
          <w:trHeight w:hRule="exact" w:val="300"/>
        </w:trPr>
        <w:tc>
          <w:tcPr>
            <w:tcW w:w="284" w:type="dxa"/>
          </w:tcPr>
          <w:p w14:paraId="7D982D4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181C22" w14:textId="77777777" w:rsidTr="00BD78A1">
              <w:trPr>
                <w:trHeight w:hRule="exact" w:val="260"/>
              </w:trPr>
              <w:tc>
                <w:tcPr>
                  <w:tcW w:w="800" w:type="dxa"/>
                  <w:tcMar>
                    <w:top w:w="40" w:type="dxa"/>
                    <w:left w:w="40" w:type="dxa"/>
                    <w:bottom w:w="40" w:type="dxa"/>
                    <w:right w:w="0" w:type="dxa"/>
                  </w:tcMar>
                </w:tcPr>
                <w:p w14:paraId="520E8C8F" w14:textId="77777777" w:rsidR="00F51D42" w:rsidRDefault="00F51D42" w:rsidP="00BD78A1">
                  <w:pPr>
                    <w:pStyle w:val="UvjetniStil"/>
                  </w:pPr>
                  <w:r>
                    <w:rPr>
                      <w:sz w:val="16"/>
                    </w:rPr>
                    <w:t>R0330</w:t>
                  </w:r>
                </w:p>
              </w:tc>
              <w:tc>
                <w:tcPr>
                  <w:tcW w:w="700" w:type="dxa"/>
                  <w:tcMar>
                    <w:top w:w="40" w:type="dxa"/>
                    <w:left w:w="0" w:type="dxa"/>
                    <w:bottom w:w="40" w:type="dxa"/>
                    <w:right w:w="0" w:type="dxa"/>
                  </w:tcMar>
                </w:tcPr>
                <w:p w14:paraId="13331C99"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2ADCDA79" w14:textId="77777777" w:rsidR="00F51D42" w:rsidRDefault="00F51D42" w:rsidP="00BD78A1">
                  <w:pPr>
                    <w:pStyle w:val="UvjetniStil"/>
                  </w:pPr>
                  <w:r>
                    <w:rPr>
                      <w:sz w:val="16"/>
                    </w:rPr>
                    <w:t>Intelektualne i osobne usluge</w:t>
                  </w:r>
                </w:p>
              </w:tc>
              <w:tc>
                <w:tcPr>
                  <w:tcW w:w="2000" w:type="dxa"/>
                </w:tcPr>
                <w:p w14:paraId="75B612F8" w14:textId="77777777" w:rsidR="00F51D42" w:rsidRDefault="00F51D42" w:rsidP="00BD78A1">
                  <w:pPr>
                    <w:pStyle w:val="EMPTYCELLSTYLE"/>
                  </w:pPr>
                </w:p>
              </w:tc>
              <w:tc>
                <w:tcPr>
                  <w:tcW w:w="1300" w:type="dxa"/>
                  <w:tcMar>
                    <w:top w:w="40" w:type="dxa"/>
                    <w:left w:w="0" w:type="dxa"/>
                    <w:bottom w:w="40" w:type="dxa"/>
                    <w:right w:w="0" w:type="dxa"/>
                  </w:tcMar>
                </w:tcPr>
                <w:p w14:paraId="6502AB14" w14:textId="77777777" w:rsidR="00F51D42" w:rsidRDefault="00F51D42" w:rsidP="00BD78A1">
                  <w:pPr>
                    <w:pStyle w:val="UvjetniStil"/>
                    <w:jc w:val="right"/>
                  </w:pPr>
                  <w:r>
                    <w:rPr>
                      <w:sz w:val="16"/>
                    </w:rPr>
                    <w:t>33.180,70</w:t>
                  </w:r>
                </w:p>
              </w:tc>
              <w:tc>
                <w:tcPr>
                  <w:tcW w:w="1300" w:type="dxa"/>
                  <w:tcMar>
                    <w:top w:w="40" w:type="dxa"/>
                    <w:left w:w="0" w:type="dxa"/>
                    <w:bottom w:w="40" w:type="dxa"/>
                    <w:right w:w="0" w:type="dxa"/>
                  </w:tcMar>
                </w:tcPr>
                <w:p w14:paraId="326A093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8EF57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10F982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E4C9A5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BCA89DF" w14:textId="77777777" w:rsidR="00F51D42" w:rsidRDefault="00F51D42" w:rsidP="00BD78A1">
                  <w:pPr>
                    <w:pStyle w:val="UvjetniStil"/>
                    <w:jc w:val="right"/>
                  </w:pPr>
                  <w:r>
                    <w:rPr>
                      <w:sz w:val="16"/>
                    </w:rPr>
                    <w:t>0,00</w:t>
                  </w:r>
                </w:p>
              </w:tc>
            </w:tr>
          </w:tbl>
          <w:p w14:paraId="3BFC2263" w14:textId="77777777" w:rsidR="00F51D42" w:rsidRDefault="00F51D42" w:rsidP="00BD78A1">
            <w:pPr>
              <w:pStyle w:val="EMPTYCELLSTYLE"/>
            </w:pPr>
          </w:p>
        </w:tc>
        <w:tc>
          <w:tcPr>
            <w:tcW w:w="40" w:type="dxa"/>
          </w:tcPr>
          <w:p w14:paraId="52C0083B" w14:textId="77777777" w:rsidR="00F51D42" w:rsidRDefault="00F51D42" w:rsidP="00BD78A1">
            <w:pPr>
              <w:pStyle w:val="EMPTYCELLSTYLE"/>
            </w:pPr>
          </w:p>
        </w:tc>
      </w:tr>
      <w:tr w:rsidR="00F51D42" w14:paraId="2C59E553" w14:textId="77777777" w:rsidTr="00BD78A1">
        <w:trPr>
          <w:trHeight w:hRule="exact" w:val="300"/>
        </w:trPr>
        <w:tc>
          <w:tcPr>
            <w:tcW w:w="284" w:type="dxa"/>
          </w:tcPr>
          <w:p w14:paraId="60C4A5E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306D1FC" w14:textId="77777777" w:rsidTr="00BD78A1">
              <w:trPr>
                <w:trHeight w:hRule="exact" w:val="260"/>
              </w:trPr>
              <w:tc>
                <w:tcPr>
                  <w:tcW w:w="800" w:type="dxa"/>
                  <w:tcMar>
                    <w:top w:w="40" w:type="dxa"/>
                    <w:left w:w="40" w:type="dxa"/>
                    <w:bottom w:w="40" w:type="dxa"/>
                    <w:right w:w="0" w:type="dxa"/>
                  </w:tcMar>
                </w:tcPr>
                <w:p w14:paraId="731DC85D" w14:textId="77777777" w:rsidR="00F51D42" w:rsidRDefault="00F51D42" w:rsidP="00BD78A1">
                  <w:pPr>
                    <w:pStyle w:val="UvjetniStil"/>
                  </w:pPr>
                  <w:r>
                    <w:rPr>
                      <w:sz w:val="16"/>
                    </w:rPr>
                    <w:t>R0331</w:t>
                  </w:r>
                </w:p>
              </w:tc>
              <w:tc>
                <w:tcPr>
                  <w:tcW w:w="700" w:type="dxa"/>
                  <w:tcMar>
                    <w:top w:w="40" w:type="dxa"/>
                    <w:left w:w="0" w:type="dxa"/>
                    <w:bottom w:w="40" w:type="dxa"/>
                    <w:right w:w="0" w:type="dxa"/>
                  </w:tcMar>
                </w:tcPr>
                <w:p w14:paraId="589C8721"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07F8D3D5" w14:textId="77777777" w:rsidR="00F51D42" w:rsidRDefault="00F51D42" w:rsidP="00BD78A1">
                  <w:pPr>
                    <w:pStyle w:val="UvjetniStil"/>
                  </w:pPr>
                  <w:r>
                    <w:rPr>
                      <w:sz w:val="16"/>
                    </w:rPr>
                    <w:t>Pristojbe i naknade</w:t>
                  </w:r>
                </w:p>
              </w:tc>
              <w:tc>
                <w:tcPr>
                  <w:tcW w:w="2000" w:type="dxa"/>
                </w:tcPr>
                <w:p w14:paraId="6FE359DC" w14:textId="77777777" w:rsidR="00F51D42" w:rsidRDefault="00F51D42" w:rsidP="00BD78A1">
                  <w:pPr>
                    <w:pStyle w:val="EMPTYCELLSTYLE"/>
                  </w:pPr>
                </w:p>
              </w:tc>
              <w:tc>
                <w:tcPr>
                  <w:tcW w:w="1300" w:type="dxa"/>
                  <w:tcMar>
                    <w:top w:w="40" w:type="dxa"/>
                    <w:left w:w="0" w:type="dxa"/>
                    <w:bottom w:w="40" w:type="dxa"/>
                    <w:right w:w="0" w:type="dxa"/>
                  </w:tcMar>
                </w:tcPr>
                <w:p w14:paraId="7FFB31B2" w14:textId="77777777" w:rsidR="00F51D42" w:rsidRDefault="00F51D42" w:rsidP="00BD78A1">
                  <w:pPr>
                    <w:pStyle w:val="UvjetniStil"/>
                    <w:jc w:val="right"/>
                  </w:pPr>
                  <w:r>
                    <w:rPr>
                      <w:sz w:val="16"/>
                    </w:rPr>
                    <w:t>33.180,70</w:t>
                  </w:r>
                </w:p>
              </w:tc>
              <w:tc>
                <w:tcPr>
                  <w:tcW w:w="1300" w:type="dxa"/>
                  <w:tcMar>
                    <w:top w:w="40" w:type="dxa"/>
                    <w:left w:w="0" w:type="dxa"/>
                    <w:bottom w:w="40" w:type="dxa"/>
                    <w:right w:w="0" w:type="dxa"/>
                  </w:tcMar>
                </w:tcPr>
                <w:p w14:paraId="62AE85B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C4C36F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2E55CC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424F6D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91F5B84" w14:textId="77777777" w:rsidR="00F51D42" w:rsidRDefault="00F51D42" w:rsidP="00BD78A1">
                  <w:pPr>
                    <w:pStyle w:val="UvjetniStil"/>
                    <w:jc w:val="right"/>
                  </w:pPr>
                  <w:r>
                    <w:rPr>
                      <w:sz w:val="16"/>
                    </w:rPr>
                    <w:t>0,00</w:t>
                  </w:r>
                </w:p>
              </w:tc>
            </w:tr>
          </w:tbl>
          <w:p w14:paraId="77B29446" w14:textId="77777777" w:rsidR="00F51D42" w:rsidRDefault="00F51D42" w:rsidP="00BD78A1">
            <w:pPr>
              <w:pStyle w:val="EMPTYCELLSTYLE"/>
            </w:pPr>
          </w:p>
        </w:tc>
        <w:tc>
          <w:tcPr>
            <w:tcW w:w="40" w:type="dxa"/>
          </w:tcPr>
          <w:p w14:paraId="18EF3892" w14:textId="77777777" w:rsidR="00F51D42" w:rsidRDefault="00F51D42" w:rsidP="00BD78A1">
            <w:pPr>
              <w:pStyle w:val="EMPTYCELLSTYLE"/>
            </w:pPr>
          </w:p>
        </w:tc>
      </w:tr>
      <w:tr w:rsidR="00F51D42" w14:paraId="7724BF73" w14:textId="77777777" w:rsidTr="00BD78A1">
        <w:trPr>
          <w:trHeight w:hRule="exact" w:val="260"/>
        </w:trPr>
        <w:tc>
          <w:tcPr>
            <w:tcW w:w="284" w:type="dxa"/>
          </w:tcPr>
          <w:p w14:paraId="0FBF620B"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281843" w14:textId="77777777" w:rsidTr="00BD78A1">
              <w:trPr>
                <w:trHeight w:hRule="exact" w:val="260"/>
              </w:trPr>
              <w:tc>
                <w:tcPr>
                  <w:tcW w:w="8020" w:type="dxa"/>
                  <w:shd w:val="clear" w:color="auto" w:fill="E1E1FF"/>
                  <w:tcMar>
                    <w:top w:w="0" w:type="dxa"/>
                    <w:left w:w="40" w:type="dxa"/>
                    <w:bottom w:w="0" w:type="dxa"/>
                    <w:right w:w="0" w:type="dxa"/>
                  </w:tcMar>
                  <w:vAlign w:val="center"/>
                </w:tcPr>
                <w:p w14:paraId="3C20FF03" w14:textId="77777777" w:rsidR="00F51D42" w:rsidRDefault="00F51D42" w:rsidP="00BD78A1">
                  <w:pPr>
                    <w:pStyle w:val="prog3"/>
                  </w:pPr>
                  <w:r>
                    <w:rPr>
                      <w:sz w:val="16"/>
                    </w:rPr>
                    <w:t>Kapitalni projekt K101302 Projekti komunalne infrastrukture</w:t>
                  </w:r>
                </w:p>
              </w:tc>
              <w:tc>
                <w:tcPr>
                  <w:tcW w:w="2020" w:type="dxa"/>
                </w:tcPr>
                <w:p w14:paraId="58E3E6B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A16BF0A" w14:textId="77777777" w:rsidR="00F51D42" w:rsidRDefault="00F51D42" w:rsidP="00BD78A1">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15ABC431" w14:textId="77777777" w:rsidR="00F51D42" w:rsidRDefault="00F51D42" w:rsidP="00BD78A1">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7992524E" w14:textId="77777777" w:rsidR="00F51D42" w:rsidRDefault="00F51D42" w:rsidP="00BD78A1">
                  <w:pPr>
                    <w:pStyle w:val="prog3"/>
                    <w:jc w:val="right"/>
                  </w:pPr>
                  <w:r>
                    <w:rPr>
                      <w:sz w:val="16"/>
                    </w:rPr>
                    <w:t>26.544,56</w:t>
                  </w:r>
                </w:p>
              </w:tc>
              <w:tc>
                <w:tcPr>
                  <w:tcW w:w="700" w:type="dxa"/>
                  <w:shd w:val="clear" w:color="auto" w:fill="E1E1FF"/>
                  <w:tcMar>
                    <w:top w:w="0" w:type="dxa"/>
                    <w:left w:w="0" w:type="dxa"/>
                    <w:bottom w:w="0" w:type="dxa"/>
                    <w:right w:w="0" w:type="dxa"/>
                  </w:tcMar>
                  <w:vAlign w:val="center"/>
                </w:tcPr>
                <w:p w14:paraId="7D6C779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535B6D9"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38B48391" w14:textId="77777777" w:rsidR="00F51D42" w:rsidRDefault="00F51D42" w:rsidP="00BD78A1">
                  <w:pPr>
                    <w:pStyle w:val="prog3"/>
                    <w:jc w:val="right"/>
                  </w:pPr>
                  <w:r>
                    <w:rPr>
                      <w:sz w:val="16"/>
                    </w:rPr>
                    <w:t>100,00</w:t>
                  </w:r>
                </w:p>
              </w:tc>
            </w:tr>
          </w:tbl>
          <w:p w14:paraId="1D3779DD" w14:textId="77777777" w:rsidR="00F51D42" w:rsidRDefault="00F51D42" w:rsidP="00BD78A1">
            <w:pPr>
              <w:pStyle w:val="EMPTYCELLSTYLE"/>
            </w:pPr>
          </w:p>
        </w:tc>
        <w:tc>
          <w:tcPr>
            <w:tcW w:w="40" w:type="dxa"/>
          </w:tcPr>
          <w:p w14:paraId="744ADD9D" w14:textId="77777777" w:rsidR="00F51D42" w:rsidRDefault="00F51D42" w:rsidP="00BD78A1">
            <w:pPr>
              <w:pStyle w:val="EMPTYCELLSTYLE"/>
            </w:pPr>
          </w:p>
        </w:tc>
      </w:tr>
      <w:tr w:rsidR="00F51D42" w14:paraId="7EF57D2B" w14:textId="77777777" w:rsidTr="00BD78A1">
        <w:trPr>
          <w:trHeight w:hRule="exact" w:val="260"/>
        </w:trPr>
        <w:tc>
          <w:tcPr>
            <w:tcW w:w="284" w:type="dxa"/>
          </w:tcPr>
          <w:p w14:paraId="57D1A2E0"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34FAEA9" w14:textId="77777777" w:rsidTr="00BD78A1">
              <w:trPr>
                <w:trHeight w:hRule="exact" w:val="260"/>
              </w:trPr>
              <w:tc>
                <w:tcPr>
                  <w:tcW w:w="8020" w:type="dxa"/>
                  <w:shd w:val="clear" w:color="auto" w:fill="B9E9FF"/>
                  <w:tcMar>
                    <w:top w:w="0" w:type="dxa"/>
                    <w:left w:w="40" w:type="dxa"/>
                    <w:bottom w:w="0" w:type="dxa"/>
                    <w:right w:w="0" w:type="dxa"/>
                  </w:tcMar>
                  <w:vAlign w:val="center"/>
                </w:tcPr>
                <w:p w14:paraId="20624E35" w14:textId="77777777" w:rsidR="00F51D42" w:rsidRDefault="00F51D42" w:rsidP="00BD78A1">
                  <w:pPr>
                    <w:pStyle w:val="fun3"/>
                  </w:pPr>
                  <w:r>
                    <w:rPr>
                      <w:sz w:val="16"/>
                    </w:rPr>
                    <w:t>FUNKCIJSKA KLASIFIKACIJA 0620 Razvoj zajednice</w:t>
                  </w:r>
                </w:p>
              </w:tc>
              <w:tc>
                <w:tcPr>
                  <w:tcW w:w="2020" w:type="dxa"/>
                </w:tcPr>
                <w:p w14:paraId="765F112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82122F0" w14:textId="77777777" w:rsidR="00F51D42" w:rsidRDefault="00F51D42" w:rsidP="00BD78A1">
                  <w:pPr>
                    <w:pStyle w:val="fun3"/>
                    <w:jc w:val="right"/>
                  </w:pPr>
                  <w:r>
                    <w:rPr>
                      <w:sz w:val="16"/>
                    </w:rPr>
                    <w:t>26.544,56</w:t>
                  </w:r>
                </w:p>
              </w:tc>
              <w:tc>
                <w:tcPr>
                  <w:tcW w:w="1300" w:type="dxa"/>
                  <w:shd w:val="clear" w:color="auto" w:fill="B9E9FF"/>
                  <w:tcMar>
                    <w:top w:w="0" w:type="dxa"/>
                    <w:left w:w="0" w:type="dxa"/>
                    <w:bottom w:w="0" w:type="dxa"/>
                    <w:right w:w="0" w:type="dxa"/>
                  </w:tcMar>
                  <w:vAlign w:val="center"/>
                </w:tcPr>
                <w:p w14:paraId="6A462614" w14:textId="77777777" w:rsidR="00F51D42" w:rsidRDefault="00F51D42" w:rsidP="00BD78A1">
                  <w:pPr>
                    <w:pStyle w:val="fun3"/>
                    <w:jc w:val="right"/>
                  </w:pPr>
                  <w:r>
                    <w:rPr>
                      <w:sz w:val="16"/>
                    </w:rPr>
                    <w:t>26.544,56</w:t>
                  </w:r>
                </w:p>
              </w:tc>
              <w:tc>
                <w:tcPr>
                  <w:tcW w:w="1300" w:type="dxa"/>
                  <w:shd w:val="clear" w:color="auto" w:fill="B9E9FF"/>
                  <w:tcMar>
                    <w:top w:w="0" w:type="dxa"/>
                    <w:left w:w="0" w:type="dxa"/>
                    <w:bottom w:w="0" w:type="dxa"/>
                    <w:right w:w="0" w:type="dxa"/>
                  </w:tcMar>
                  <w:vAlign w:val="center"/>
                </w:tcPr>
                <w:p w14:paraId="202FC5C1" w14:textId="77777777" w:rsidR="00F51D42" w:rsidRDefault="00F51D42" w:rsidP="00BD78A1">
                  <w:pPr>
                    <w:pStyle w:val="fun3"/>
                    <w:jc w:val="right"/>
                  </w:pPr>
                  <w:r>
                    <w:rPr>
                      <w:sz w:val="16"/>
                    </w:rPr>
                    <w:t>26.544,56</w:t>
                  </w:r>
                </w:p>
              </w:tc>
              <w:tc>
                <w:tcPr>
                  <w:tcW w:w="700" w:type="dxa"/>
                  <w:shd w:val="clear" w:color="auto" w:fill="B9E9FF"/>
                  <w:tcMar>
                    <w:top w:w="0" w:type="dxa"/>
                    <w:left w:w="0" w:type="dxa"/>
                    <w:bottom w:w="0" w:type="dxa"/>
                    <w:right w:w="0" w:type="dxa"/>
                  </w:tcMar>
                  <w:vAlign w:val="center"/>
                </w:tcPr>
                <w:p w14:paraId="63C23396"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C41DD5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5D5BA0E" w14:textId="77777777" w:rsidR="00F51D42" w:rsidRDefault="00F51D42" w:rsidP="00BD78A1">
                  <w:pPr>
                    <w:pStyle w:val="fun3"/>
                    <w:jc w:val="right"/>
                  </w:pPr>
                  <w:r>
                    <w:rPr>
                      <w:sz w:val="16"/>
                    </w:rPr>
                    <w:t>100,00</w:t>
                  </w:r>
                </w:p>
              </w:tc>
            </w:tr>
          </w:tbl>
          <w:p w14:paraId="42EC61BC" w14:textId="77777777" w:rsidR="00F51D42" w:rsidRDefault="00F51D42" w:rsidP="00BD78A1">
            <w:pPr>
              <w:pStyle w:val="EMPTYCELLSTYLE"/>
            </w:pPr>
          </w:p>
        </w:tc>
        <w:tc>
          <w:tcPr>
            <w:tcW w:w="40" w:type="dxa"/>
          </w:tcPr>
          <w:p w14:paraId="016E490F" w14:textId="77777777" w:rsidR="00F51D42" w:rsidRDefault="00F51D42" w:rsidP="00BD78A1">
            <w:pPr>
              <w:pStyle w:val="EMPTYCELLSTYLE"/>
            </w:pPr>
          </w:p>
        </w:tc>
      </w:tr>
      <w:tr w:rsidR="00F51D42" w14:paraId="14200065" w14:textId="77777777" w:rsidTr="00BD78A1">
        <w:trPr>
          <w:trHeight w:hRule="exact" w:val="260"/>
        </w:trPr>
        <w:tc>
          <w:tcPr>
            <w:tcW w:w="284" w:type="dxa"/>
          </w:tcPr>
          <w:p w14:paraId="2ACFC7B8"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4E4765C" w14:textId="77777777" w:rsidTr="00BD78A1">
              <w:trPr>
                <w:trHeight w:hRule="exact" w:val="260"/>
              </w:trPr>
              <w:tc>
                <w:tcPr>
                  <w:tcW w:w="8020" w:type="dxa"/>
                  <w:shd w:val="clear" w:color="auto" w:fill="FEDE01"/>
                  <w:tcMar>
                    <w:top w:w="0" w:type="dxa"/>
                    <w:left w:w="40" w:type="dxa"/>
                    <w:bottom w:w="0" w:type="dxa"/>
                    <w:right w:w="0" w:type="dxa"/>
                  </w:tcMar>
                  <w:vAlign w:val="center"/>
                </w:tcPr>
                <w:p w14:paraId="002DAED8" w14:textId="77777777" w:rsidR="00F51D42" w:rsidRDefault="00F51D42" w:rsidP="00BD78A1">
                  <w:pPr>
                    <w:pStyle w:val="izv1"/>
                  </w:pPr>
                  <w:r>
                    <w:rPr>
                      <w:sz w:val="16"/>
                    </w:rPr>
                    <w:t>Izvor 1.1. Opći prihodi i primici</w:t>
                  </w:r>
                </w:p>
              </w:tc>
              <w:tc>
                <w:tcPr>
                  <w:tcW w:w="2020" w:type="dxa"/>
                </w:tcPr>
                <w:p w14:paraId="7399558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C72292E" w14:textId="77777777" w:rsidR="00F51D42" w:rsidRDefault="00F51D42" w:rsidP="00BD78A1">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22A2A08E" w14:textId="77777777" w:rsidR="00F51D42" w:rsidRDefault="00F51D42" w:rsidP="00BD78A1">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53F62F11" w14:textId="77777777" w:rsidR="00F51D42" w:rsidRDefault="00F51D42" w:rsidP="00BD78A1">
                  <w:pPr>
                    <w:pStyle w:val="izv1"/>
                    <w:jc w:val="right"/>
                  </w:pPr>
                  <w:r>
                    <w:rPr>
                      <w:sz w:val="16"/>
                    </w:rPr>
                    <w:t>26.544,56</w:t>
                  </w:r>
                </w:p>
              </w:tc>
              <w:tc>
                <w:tcPr>
                  <w:tcW w:w="700" w:type="dxa"/>
                  <w:shd w:val="clear" w:color="auto" w:fill="FEDE01"/>
                  <w:tcMar>
                    <w:top w:w="0" w:type="dxa"/>
                    <w:left w:w="0" w:type="dxa"/>
                    <w:bottom w:w="0" w:type="dxa"/>
                    <w:right w:w="0" w:type="dxa"/>
                  </w:tcMar>
                  <w:vAlign w:val="center"/>
                </w:tcPr>
                <w:p w14:paraId="267883F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86B0D3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DE7E90D" w14:textId="77777777" w:rsidR="00F51D42" w:rsidRDefault="00F51D42" w:rsidP="00BD78A1">
                  <w:pPr>
                    <w:pStyle w:val="izv1"/>
                    <w:jc w:val="right"/>
                  </w:pPr>
                  <w:r>
                    <w:rPr>
                      <w:sz w:val="16"/>
                    </w:rPr>
                    <w:t>100,00</w:t>
                  </w:r>
                </w:p>
              </w:tc>
            </w:tr>
          </w:tbl>
          <w:p w14:paraId="4B9D6AB5" w14:textId="77777777" w:rsidR="00F51D42" w:rsidRDefault="00F51D42" w:rsidP="00BD78A1">
            <w:pPr>
              <w:pStyle w:val="EMPTYCELLSTYLE"/>
            </w:pPr>
          </w:p>
        </w:tc>
        <w:tc>
          <w:tcPr>
            <w:tcW w:w="40" w:type="dxa"/>
          </w:tcPr>
          <w:p w14:paraId="71137FF0" w14:textId="77777777" w:rsidR="00F51D42" w:rsidRDefault="00F51D42" w:rsidP="00BD78A1">
            <w:pPr>
              <w:pStyle w:val="EMPTYCELLSTYLE"/>
            </w:pPr>
          </w:p>
        </w:tc>
      </w:tr>
      <w:tr w:rsidR="00F51D42" w14:paraId="1699D9C2" w14:textId="77777777" w:rsidTr="00BD78A1">
        <w:trPr>
          <w:trHeight w:hRule="exact" w:val="300"/>
        </w:trPr>
        <w:tc>
          <w:tcPr>
            <w:tcW w:w="284" w:type="dxa"/>
          </w:tcPr>
          <w:p w14:paraId="2ABBCC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483449D" w14:textId="77777777" w:rsidTr="00BD78A1">
              <w:trPr>
                <w:trHeight w:hRule="exact" w:val="260"/>
              </w:trPr>
              <w:tc>
                <w:tcPr>
                  <w:tcW w:w="800" w:type="dxa"/>
                  <w:tcMar>
                    <w:top w:w="40" w:type="dxa"/>
                    <w:left w:w="40" w:type="dxa"/>
                    <w:bottom w:w="40" w:type="dxa"/>
                    <w:right w:w="0" w:type="dxa"/>
                  </w:tcMar>
                </w:tcPr>
                <w:p w14:paraId="01AF9155" w14:textId="77777777" w:rsidR="00F51D42" w:rsidRDefault="00F51D42" w:rsidP="00BD78A1">
                  <w:pPr>
                    <w:pStyle w:val="UvjetniStil10"/>
                  </w:pPr>
                </w:p>
              </w:tc>
              <w:tc>
                <w:tcPr>
                  <w:tcW w:w="700" w:type="dxa"/>
                  <w:tcMar>
                    <w:top w:w="40" w:type="dxa"/>
                    <w:left w:w="0" w:type="dxa"/>
                    <w:bottom w:w="40" w:type="dxa"/>
                    <w:right w:w="0" w:type="dxa"/>
                  </w:tcMar>
                </w:tcPr>
                <w:p w14:paraId="47672931" w14:textId="77777777" w:rsidR="00F51D42" w:rsidRDefault="00F51D42" w:rsidP="00BD78A1">
                  <w:pPr>
                    <w:pStyle w:val="UvjetniStil10"/>
                  </w:pPr>
                  <w:r>
                    <w:rPr>
                      <w:sz w:val="16"/>
                    </w:rPr>
                    <w:t>41</w:t>
                  </w:r>
                </w:p>
              </w:tc>
              <w:tc>
                <w:tcPr>
                  <w:tcW w:w="6540" w:type="dxa"/>
                  <w:tcMar>
                    <w:top w:w="40" w:type="dxa"/>
                    <w:left w:w="0" w:type="dxa"/>
                    <w:bottom w:w="40" w:type="dxa"/>
                    <w:right w:w="0" w:type="dxa"/>
                  </w:tcMar>
                </w:tcPr>
                <w:p w14:paraId="5BA4294C" w14:textId="77777777" w:rsidR="00F51D42" w:rsidRDefault="00F51D42" w:rsidP="00BD78A1">
                  <w:pPr>
                    <w:pStyle w:val="UvjetniStil10"/>
                  </w:pPr>
                  <w:r>
                    <w:rPr>
                      <w:sz w:val="16"/>
                    </w:rPr>
                    <w:t xml:space="preserve">Rashodi za nabavu </w:t>
                  </w:r>
                  <w:proofErr w:type="spellStart"/>
                  <w:r>
                    <w:rPr>
                      <w:sz w:val="16"/>
                    </w:rPr>
                    <w:t>neproizvedene</w:t>
                  </w:r>
                  <w:proofErr w:type="spellEnd"/>
                  <w:r>
                    <w:rPr>
                      <w:sz w:val="16"/>
                    </w:rPr>
                    <w:t xml:space="preserve"> dugotrajne imovine</w:t>
                  </w:r>
                </w:p>
              </w:tc>
              <w:tc>
                <w:tcPr>
                  <w:tcW w:w="2000" w:type="dxa"/>
                </w:tcPr>
                <w:p w14:paraId="43D13A0D" w14:textId="77777777" w:rsidR="00F51D42" w:rsidRDefault="00F51D42" w:rsidP="00BD78A1">
                  <w:pPr>
                    <w:pStyle w:val="EMPTYCELLSTYLE"/>
                  </w:pPr>
                </w:p>
              </w:tc>
              <w:tc>
                <w:tcPr>
                  <w:tcW w:w="1300" w:type="dxa"/>
                  <w:tcMar>
                    <w:top w:w="40" w:type="dxa"/>
                    <w:left w:w="0" w:type="dxa"/>
                    <w:bottom w:w="40" w:type="dxa"/>
                    <w:right w:w="0" w:type="dxa"/>
                  </w:tcMar>
                </w:tcPr>
                <w:p w14:paraId="4CACDEB6" w14:textId="77777777" w:rsidR="00F51D42" w:rsidRDefault="00F51D42" w:rsidP="00BD78A1">
                  <w:pPr>
                    <w:pStyle w:val="UvjetniStil10"/>
                    <w:jc w:val="right"/>
                  </w:pPr>
                  <w:r>
                    <w:rPr>
                      <w:sz w:val="16"/>
                    </w:rPr>
                    <w:t>26.544,56</w:t>
                  </w:r>
                </w:p>
              </w:tc>
              <w:tc>
                <w:tcPr>
                  <w:tcW w:w="1300" w:type="dxa"/>
                  <w:tcMar>
                    <w:top w:w="40" w:type="dxa"/>
                    <w:left w:w="0" w:type="dxa"/>
                    <w:bottom w:w="40" w:type="dxa"/>
                    <w:right w:w="0" w:type="dxa"/>
                  </w:tcMar>
                </w:tcPr>
                <w:p w14:paraId="1EE8CBBA" w14:textId="77777777" w:rsidR="00F51D42" w:rsidRDefault="00F51D42" w:rsidP="00BD78A1">
                  <w:pPr>
                    <w:pStyle w:val="UvjetniStil10"/>
                    <w:jc w:val="right"/>
                  </w:pPr>
                  <w:r>
                    <w:rPr>
                      <w:sz w:val="16"/>
                    </w:rPr>
                    <w:t>26.544,56</w:t>
                  </w:r>
                </w:p>
              </w:tc>
              <w:tc>
                <w:tcPr>
                  <w:tcW w:w="1300" w:type="dxa"/>
                  <w:tcMar>
                    <w:top w:w="40" w:type="dxa"/>
                    <w:left w:w="0" w:type="dxa"/>
                    <w:bottom w:w="40" w:type="dxa"/>
                    <w:right w:w="0" w:type="dxa"/>
                  </w:tcMar>
                </w:tcPr>
                <w:p w14:paraId="63DC6FB7" w14:textId="77777777" w:rsidR="00F51D42" w:rsidRDefault="00F51D42" w:rsidP="00BD78A1">
                  <w:pPr>
                    <w:pStyle w:val="UvjetniStil10"/>
                    <w:jc w:val="right"/>
                  </w:pPr>
                  <w:r>
                    <w:rPr>
                      <w:sz w:val="16"/>
                    </w:rPr>
                    <w:t>26.544,56</w:t>
                  </w:r>
                </w:p>
              </w:tc>
              <w:tc>
                <w:tcPr>
                  <w:tcW w:w="700" w:type="dxa"/>
                  <w:tcMar>
                    <w:top w:w="40" w:type="dxa"/>
                    <w:left w:w="0" w:type="dxa"/>
                    <w:bottom w:w="40" w:type="dxa"/>
                    <w:right w:w="0" w:type="dxa"/>
                  </w:tcMar>
                </w:tcPr>
                <w:p w14:paraId="1AB6B4D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E43A0F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3844622" w14:textId="77777777" w:rsidR="00F51D42" w:rsidRDefault="00F51D42" w:rsidP="00BD78A1">
                  <w:pPr>
                    <w:pStyle w:val="UvjetniStil10"/>
                    <w:jc w:val="right"/>
                  </w:pPr>
                  <w:r>
                    <w:rPr>
                      <w:sz w:val="16"/>
                    </w:rPr>
                    <w:t>100,00</w:t>
                  </w:r>
                </w:p>
              </w:tc>
            </w:tr>
          </w:tbl>
          <w:p w14:paraId="6AEC3910" w14:textId="77777777" w:rsidR="00F51D42" w:rsidRDefault="00F51D42" w:rsidP="00BD78A1">
            <w:pPr>
              <w:pStyle w:val="EMPTYCELLSTYLE"/>
            </w:pPr>
          </w:p>
        </w:tc>
        <w:tc>
          <w:tcPr>
            <w:tcW w:w="40" w:type="dxa"/>
          </w:tcPr>
          <w:p w14:paraId="035608BD" w14:textId="77777777" w:rsidR="00F51D42" w:rsidRDefault="00F51D42" w:rsidP="00BD78A1">
            <w:pPr>
              <w:pStyle w:val="EMPTYCELLSTYLE"/>
            </w:pPr>
          </w:p>
        </w:tc>
      </w:tr>
      <w:tr w:rsidR="00F51D42" w14:paraId="17A72697" w14:textId="77777777" w:rsidTr="00BD78A1">
        <w:trPr>
          <w:trHeight w:hRule="exact" w:val="300"/>
        </w:trPr>
        <w:tc>
          <w:tcPr>
            <w:tcW w:w="284" w:type="dxa"/>
          </w:tcPr>
          <w:p w14:paraId="2743A99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48E7267" w14:textId="77777777" w:rsidTr="00BD78A1">
              <w:trPr>
                <w:trHeight w:hRule="exact" w:val="260"/>
              </w:trPr>
              <w:tc>
                <w:tcPr>
                  <w:tcW w:w="800" w:type="dxa"/>
                  <w:tcMar>
                    <w:top w:w="40" w:type="dxa"/>
                    <w:left w:w="40" w:type="dxa"/>
                    <w:bottom w:w="40" w:type="dxa"/>
                    <w:right w:w="0" w:type="dxa"/>
                  </w:tcMar>
                </w:tcPr>
                <w:p w14:paraId="69CCDB17" w14:textId="77777777" w:rsidR="00F51D42" w:rsidRDefault="00F51D42" w:rsidP="00BD78A1">
                  <w:pPr>
                    <w:pStyle w:val="UvjetniStil"/>
                  </w:pPr>
                  <w:r>
                    <w:rPr>
                      <w:sz w:val="16"/>
                    </w:rPr>
                    <w:t>R0332</w:t>
                  </w:r>
                </w:p>
              </w:tc>
              <w:tc>
                <w:tcPr>
                  <w:tcW w:w="700" w:type="dxa"/>
                  <w:tcMar>
                    <w:top w:w="40" w:type="dxa"/>
                    <w:left w:w="0" w:type="dxa"/>
                    <w:bottom w:w="40" w:type="dxa"/>
                    <w:right w:w="0" w:type="dxa"/>
                  </w:tcMar>
                </w:tcPr>
                <w:p w14:paraId="72FE0321" w14:textId="77777777" w:rsidR="00F51D42" w:rsidRDefault="00F51D42" w:rsidP="00BD78A1">
                  <w:pPr>
                    <w:pStyle w:val="UvjetniStil"/>
                  </w:pPr>
                  <w:r>
                    <w:rPr>
                      <w:sz w:val="16"/>
                    </w:rPr>
                    <w:t>4124</w:t>
                  </w:r>
                </w:p>
              </w:tc>
              <w:tc>
                <w:tcPr>
                  <w:tcW w:w="6540" w:type="dxa"/>
                  <w:tcMar>
                    <w:top w:w="40" w:type="dxa"/>
                    <w:left w:w="0" w:type="dxa"/>
                    <w:bottom w:w="40" w:type="dxa"/>
                    <w:right w:w="0" w:type="dxa"/>
                  </w:tcMar>
                </w:tcPr>
                <w:p w14:paraId="15CAF9E8" w14:textId="77777777" w:rsidR="00F51D42" w:rsidRDefault="00F51D42" w:rsidP="00BD78A1">
                  <w:pPr>
                    <w:pStyle w:val="UvjetniStil"/>
                  </w:pPr>
                  <w:r>
                    <w:rPr>
                      <w:sz w:val="16"/>
                    </w:rPr>
                    <w:t>Ostala prava</w:t>
                  </w:r>
                </w:p>
              </w:tc>
              <w:tc>
                <w:tcPr>
                  <w:tcW w:w="2000" w:type="dxa"/>
                </w:tcPr>
                <w:p w14:paraId="26E208EF" w14:textId="77777777" w:rsidR="00F51D42" w:rsidRDefault="00F51D42" w:rsidP="00BD78A1">
                  <w:pPr>
                    <w:pStyle w:val="EMPTYCELLSTYLE"/>
                  </w:pPr>
                </w:p>
              </w:tc>
              <w:tc>
                <w:tcPr>
                  <w:tcW w:w="1300" w:type="dxa"/>
                  <w:tcMar>
                    <w:top w:w="40" w:type="dxa"/>
                    <w:left w:w="0" w:type="dxa"/>
                    <w:bottom w:w="40" w:type="dxa"/>
                    <w:right w:w="0" w:type="dxa"/>
                  </w:tcMar>
                </w:tcPr>
                <w:p w14:paraId="487D6F86" w14:textId="77777777" w:rsidR="00F51D42" w:rsidRDefault="00F51D42" w:rsidP="00BD78A1">
                  <w:pPr>
                    <w:pStyle w:val="UvjetniStil"/>
                    <w:jc w:val="right"/>
                  </w:pPr>
                  <w:r>
                    <w:rPr>
                      <w:sz w:val="16"/>
                    </w:rPr>
                    <w:t>26.544,56</w:t>
                  </w:r>
                </w:p>
              </w:tc>
              <w:tc>
                <w:tcPr>
                  <w:tcW w:w="1300" w:type="dxa"/>
                  <w:tcMar>
                    <w:top w:w="40" w:type="dxa"/>
                    <w:left w:w="0" w:type="dxa"/>
                    <w:bottom w:w="40" w:type="dxa"/>
                    <w:right w:w="0" w:type="dxa"/>
                  </w:tcMar>
                </w:tcPr>
                <w:p w14:paraId="0F2C3216"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D8A37A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84F9D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70E16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7850144" w14:textId="77777777" w:rsidR="00F51D42" w:rsidRDefault="00F51D42" w:rsidP="00BD78A1">
                  <w:pPr>
                    <w:pStyle w:val="UvjetniStil"/>
                    <w:jc w:val="right"/>
                  </w:pPr>
                  <w:r>
                    <w:rPr>
                      <w:sz w:val="16"/>
                    </w:rPr>
                    <w:t>0,00</w:t>
                  </w:r>
                </w:p>
              </w:tc>
            </w:tr>
          </w:tbl>
          <w:p w14:paraId="17C7DE6B" w14:textId="77777777" w:rsidR="00F51D42" w:rsidRDefault="00F51D42" w:rsidP="00BD78A1">
            <w:pPr>
              <w:pStyle w:val="EMPTYCELLSTYLE"/>
            </w:pPr>
          </w:p>
        </w:tc>
        <w:tc>
          <w:tcPr>
            <w:tcW w:w="40" w:type="dxa"/>
          </w:tcPr>
          <w:p w14:paraId="69AC723B" w14:textId="77777777" w:rsidR="00F51D42" w:rsidRDefault="00F51D42" w:rsidP="00BD78A1">
            <w:pPr>
              <w:pStyle w:val="EMPTYCELLSTYLE"/>
            </w:pPr>
          </w:p>
        </w:tc>
      </w:tr>
      <w:tr w:rsidR="00F51D42" w14:paraId="6968CF67" w14:textId="77777777" w:rsidTr="00BD78A1">
        <w:trPr>
          <w:trHeight w:hRule="exact" w:val="260"/>
        </w:trPr>
        <w:tc>
          <w:tcPr>
            <w:tcW w:w="284" w:type="dxa"/>
          </w:tcPr>
          <w:p w14:paraId="02802A94"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30B3D9D" w14:textId="77777777" w:rsidTr="00BD78A1">
              <w:trPr>
                <w:trHeight w:hRule="exact" w:val="260"/>
              </w:trPr>
              <w:tc>
                <w:tcPr>
                  <w:tcW w:w="8020" w:type="dxa"/>
                  <w:shd w:val="clear" w:color="auto" w:fill="E1E1FF"/>
                  <w:tcMar>
                    <w:top w:w="0" w:type="dxa"/>
                    <w:left w:w="40" w:type="dxa"/>
                    <w:bottom w:w="0" w:type="dxa"/>
                    <w:right w:w="0" w:type="dxa"/>
                  </w:tcMar>
                  <w:vAlign w:val="center"/>
                </w:tcPr>
                <w:p w14:paraId="09EE1A54" w14:textId="77777777" w:rsidR="00F51D42" w:rsidRDefault="00F51D42" w:rsidP="00BD78A1">
                  <w:pPr>
                    <w:pStyle w:val="prog3"/>
                  </w:pPr>
                  <w:r>
                    <w:rPr>
                      <w:sz w:val="16"/>
                    </w:rPr>
                    <w:t>Kapitalni projekt K101303 Nerazvrstane ceste</w:t>
                  </w:r>
                </w:p>
              </w:tc>
              <w:tc>
                <w:tcPr>
                  <w:tcW w:w="2020" w:type="dxa"/>
                </w:tcPr>
                <w:p w14:paraId="0E74C297"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059DC8F" w14:textId="77777777" w:rsidR="00F51D42" w:rsidRDefault="00F51D42" w:rsidP="00BD78A1">
                  <w:pPr>
                    <w:pStyle w:val="prog3"/>
                    <w:jc w:val="right"/>
                  </w:pPr>
                  <w:r>
                    <w:rPr>
                      <w:sz w:val="16"/>
                    </w:rPr>
                    <w:t>822.881,41</w:t>
                  </w:r>
                </w:p>
              </w:tc>
              <w:tc>
                <w:tcPr>
                  <w:tcW w:w="1300" w:type="dxa"/>
                  <w:shd w:val="clear" w:color="auto" w:fill="E1E1FF"/>
                  <w:tcMar>
                    <w:top w:w="0" w:type="dxa"/>
                    <w:left w:w="0" w:type="dxa"/>
                    <w:bottom w:w="0" w:type="dxa"/>
                    <w:right w:w="0" w:type="dxa"/>
                  </w:tcMar>
                  <w:vAlign w:val="center"/>
                </w:tcPr>
                <w:p w14:paraId="026F3002" w14:textId="77777777" w:rsidR="00F51D42" w:rsidRDefault="00F51D42" w:rsidP="00BD78A1">
                  <w:pPr>
                    <w:pStyle w:val="prog3"/>
                    <w:jc w:val="right"/>
                  </w:pPr>
                  <w:r>
                    <w:rPr>
                      <w:sz w:val="16"/>
                    </w:rPr>
                    <w:t>822.881,41</w:t>
                  </w:r>
                </w:p>
              </w:tc>
              <w:tc>
                <w:tcPr>
                  <w:tcW w:w="1300" w:type="dxa"/>
                  <w:shd w:val="clear" w:color="auto" w:fill="E1E1FF"/>
                  <w:tcMar>
                    <w:top w:w="0" w:type="dxa"/>
                    <w:left w:w="0" w:type="dxa"/>
                    <w:bottom w:w="0" w:type="dxa"/>
                    <w:right w:w="0" w:type="dxa"/>
                  </w:tcMar>
                  <w:vAlign w:val="center"/>
                </w:tcPr>
                <w:p w14:paraId="7E917495" w14:textId="77777777" w:rsidR="00F51D42" w:rsidRDefault="00F51D42" w:rsidP="00BD78A1">
                  <w:pPr>
                    <w:pStyle w:val="prog3"/>
                    <w:jc w:val="right"/>
                  </w:pPr>
                  <w:r>
                    <w:rPr>
                      <w:sz w:val="16"/>
                    </w:rPr>
                    <w:t>822.881,41</w:t>
                  </w:r>
                </w:p>
              </w:tc>
              <w:tc>
                <w:tcPr>
                  <w:tcW w:w="700" w:type="dxa"/>
                  <w:shd w:val="clear" w:color="auto" w:fill="E1E1FF"/>
                  <w:tcMar>
                    <w:top w:w="0" w:type="dxa"/>
                    <w:left w:w="0" w:type="dxa"/>
                    <w:bottom w:w="0" w:type="dxa"/>
                    <w:right w:w="0" w:type="dxa"/>
                  </w:tcMar>
                  <w:vAlign w:val="center"/>
                </w:tcPr>
                <w:p w14:paraId="2D32750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3BF535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DED48B5" w14:textId="77777777" w:rsidR="00F51D42" w:rsidRDefault="00F51D42" w:rsidP="00BD78A1">
                  <w:pPr>
                    <w:pStyle w:val="prog3"/>
                    <w:jc w:val="right"/>
                  </w:pPr>
                  <w:r>
                    <w:rPr>
                      <w:sz w:val="16"/>
                    </w:rPr>
                    <w:t>100,00</w:t>
                  </w:r>
                </w:p>
              </w:tc>
            </w:tr>
          </w:tbl>
          <w:p w14:paraId="1147A587" w14:textId="77777777" w:rsidR="00F51D42" w:rsidRDefault="00F51D42" w:rsidP="00BD78A1">
            <w:pPr>
              <w:pStyle w:val="EMPTYCELLSTYLE"/>
            </w:pPr>
          </w:p>
        </w:tc>
        <w:tc>
          <w:tcPr>
            <w:tcW w:w="40" w:type="dxa"/>
          </w:tcPr>
          <w:p w14:paraId="04A5D854" w14:textId="77777777" w:rsidR="00F51D42" w:rsidRDefault="00F51D42" w:rsidP="00BD78A1">
            <w:pPr>
              <w:pStyle w:val="EMPTYCELLSTYLE"/>
            </w:pPr>
          </w:p>
        </w:tc>
      </w:tr>
      <w:tr w:rsidR="00F51D42" w14:paraId="0F4ABA30" w14:textId="77777777" w:rsidTr="00BD78A1">
        <w:trPr>
          <w:trHeight w:hRule="exact" w:val="260"/>
        </w:trPr>
        <w:tc>
          <w:tcPr>
            <w:tcW w:w="284" w:type="dxa"/>
          </w:tcPr>
          <w:p w14:paraId="74E987CB"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27BF1DC" w14:textId="77777777" w:rsidTr="00BD78A1">
              <w:trPr>
                <w:trHeight w:hRule="exact" w:val="260"/>
              </w:trPr>
              <w:tc>
                <w:tcPr>
                  <w:tcW w:w="8020" w:type="dxa"/>
                  <w:shd w:val="clear" w:color="auto" w:fill="B9E9FF"/>
                  <w:tcMar>
                    <w:top w:w="0" w:type="dxa"/>
                    <w:left w:w="40" w:type="dxa"/>
                    <w:bottom w:w="0" w:type="dxa"/>
                    <w:right w:w="0" w:type="dxa"/>
                  </w:tcMar>
                  <w:vAlign w:val="center"/>
                </w:tcPr>
                <w:p w14:paraId="3E0B6DBC" w14:textId="77777777" w:rsidR="00F51D42" w:rsidRDefault="00F51D42" w:rsidP="00BD78A1">
                  <w:pPr>
                    <w:pStyle w:val="fun3"/>
                  </w:pPr>
                  <w:r>
                    <w:rPr>
                      <w:sz w:val="16"/>
                    </w:rPr>
                    <w:t>FUNKCIJSKA KLASIFIKACIJA 0451 Cestovni promet</w:t>
                  </w:r>
                </w:p>
              </w:tc>
              <w:tc>
                <w:tcPr>
                  <w:tcW w:w="2020" w:type="dxa"/>
                </w:tcPr>
                <w:p w14:paraId="577D89DB"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61E781E" w14:textId="77777777" w:rsidR="00F51D42" w:rsidRDefault="00F51D42" w:rsidP="00BD78A1">
                  <w:pPr>
                    <w:pStyle w:val="fun3"/>
                    <w:jc w:val="right"/>
                  </w:pPr>
                  <w:r>
                    <w:rPr>
                      <w:sz w:val="16"/>
                    </w:rPr>
                    <w:t>822.881,41</w:t>
                  </w:r>
                </w:p>
              </w:tc>
              <w:tc>
                <w:tcPr>
                  <w:tcW w:w="1300" w:type="dxa"/>
                  <w:shd w:val="clear" w:color="auto" w:fill="B9E9FF"/>
                  <w:tcMar>
                    <w:top w:w="0" w:type="dxa"/>
                    <w:left w:w="0" w:type="dxa"/>
                    <w:bottom w:w="0" w:type="dxa"/>
                    <w:right w:w="0" w:type="dxa"/>
                  </w:tcMar>
                  <w:vAlign w:val="center"/>
                </w:tcPr>
                <w:p w14:paraId="59F2DD68" w14:textId="77777777" w:rsidR="00F51D42" w:rsidRDefault="00F51D42" w:rsidP="00BD78A1">
                  <w:pPr>
                    <w:pStyle w:val="fun3"/>
                    <w:jc w:val="right"/>
                  </w:pPr>
                  <w:r>
                    <w:rPr>
                      <w:sz w:val="16"/>
                    </w:rPr>
                    <w:t>822.881,41</w:t>
                  </w:r>
                </w:p>
              </w:tc>
              <w:tc>
                <w:tcPr>
                  <w:tcW w:w="1300" w:type="dxa"/>
                  <w:shd w:val="clear" w:color="auto" w:fill="B9E9FF"/>
                  <w:tcMar>
                    <w:top w:w="0" w:type="dxa"/>
                    <w:left w:w="0" w:type="dxa"/>
                    <w:bottom w:w="0" w:type="dxa"/>
                    <w:right w:w="0" w:type="dxa"/>
                  </w:tcMar>
                  <w:vAlign w:val="center"/>
                </w:tcPr>
                <w:p w14:paraId="5524B5B2" w14:textId="77777777" w:rsidR="00F51D42" w:rsidRDefault="00F51D42" w:rsidP="00BD78A1">
                  <w:pPr>
                    <w:pStyle w:val="fun3"/>
                    <w:jc w:val="right"/>
                  </w:pPr>
                  <w:r>
                    <w:rPr>
                      <w:sz w:val="16"/>
                    </w:rPr>
                    <w:t>822.881,41</w:t>
                  </w:r>
                </w:p>
              </w:tc>
              <w:tc>
                <w:tcPr>
                  <w:tcW w:w="700" w:type="dxa"/>
                  <w:shd w:val="clear" w:color="auto" w:fill="B9E9FF"/>
                  <w:tcMar>
                    <w:top w:w="0" w:type="dxa"/>
                    <w:left w:w="0" w:type="dxa"/>
                    <w:bottom w:w="0" w:type="dxa"/>
                    <w:right w:w="0" w:type="dxa"/>
                  </w:tcMar>
                  <w:vAlign w:val="center"/>
                </w:tcPr>
                <w:p w14:paraId="7C5B6279"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8DDC2FA"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E8DD6F2" w14:textId="77777777" w:rsidR="00F51D42" w:rsidRDefault="00F51D42" w:rsidP="00BD78A1">
                  <w:pPr>
                    <w:pStyle w:val="fun3"/>
                    <w:jc w:val="right"/>
                  </w:pPr>
                  <w:r>
                    <w:rPr>
                      <w:sz w:val="16"/>
                    </w:rPr>
                    <w:t>100,00</w:t>
                  </w:r>
                </w:p>
              </w:tc>
            </w:tr>
          </w:tbl>
          <w:p w14:paraId="57FA46A2" w14:textId="77777777" w:rsidR="00F51D42" w:rsidRDefault="00F51D42" w:rsidP="00BD78A1">
            <w:pPr>
              <w:pStyle w:val="EMPTYCELLSTYLE"/>
            </w:pPr>
          </w:p>
        </w:tc>
        <w:tc>
          <w:tcPr>
            <w:tcW w:w="40" w:type="dxa"/>
          </w:tcPr>
          <w:p w14:paraId="37749A28" w14:textId="77777777" w:rsidR="00F51D42" w:rsidRDefault="00F51D42" w:rsidP="00BD78A1">
            <w:pPr>
              <w:pStyle w:val="EMPTYCELLSTYLE"/>
            </w:pPr>
          </w:p>
        </w:tc>
      </w:tr>
      <w:tr w:rsidR="00F51D42" w14:paraId="194F9450" w14:textId="77777777" w:rsidTr="00BD78A1">
        <w:trPr>
          <w:trHeight w:hRule="exact" w:val="260"/>
        </w:trPr>
        <w:tc>
          <w:tcPr>
            <w:tcW w:w="284" w:type="dxa"/>
          </w:tcPr>
          <w:p w14:paraId="40D58C1E"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84BE1FF" w14:textId="77777777" w:rsidTr="00BD78A1">
              <w:trPr>
                <w:trHeight w:hRule="exact" w:val="260"/>
              </w:trPr>
              <w:tc>
                <w:tcPr>
                  <w:tcW w:w="8020" w:type="dxa"/>
                  <w:shd w:val="clear" w:color="auto" w:fill="FEDE01"/>
                  <w:tcMar>
                    <w:top w:w="0" w:type="dxa"/>
                    <w:left w:w="40" w:type="dxa"/>
                    <w:bottom w:w="0" w:type="dxa"/>
                    <w:right w:w="0" w:type="dxa"/>
                  </w:tcMar>
                  <w:vAlign w:val="center"/>
                </w:tcPr>
                <w:p w14:paraId="5B6D3C14" w14:textId="77777777" w:rsidR="00F51D42" w:rsidRDefault="00F51D42" w:rsidP="00BD78A1">
                  <w:pPr>
                    <w:pStyle w:val="izv1"/>
                  </w:pPr>
                  <w:r>
                    <w:rPr>
                      <w:sz w:val="16"/>
                    </w:rPr>
                    <w:t>Izvor 1.1. Opći prihodi i primici</w:t>
                  </w:r>
                </w:p>
              </w:tc>
              <w:tc>
                <w:tcPr>
                  <w:tcW w:w="2020" w:type="dxa"/>
                </w:tcPr>
                <w:p w14:paraId="08A6BBA9"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7F7A078D" w14:textId="77777777" w:rsidR="00F51D42" w:rsidRDefault="00F51D42" w:rsidP="00BD78A1">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07809F2B" w14:textId="77777777" w:rsidR="00F51D42" w:rsidRDefault="00F51D42" w:rsidP="00BD78A1">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6C66DA4F" w14:textId="77777777" w:rsidR="00F51D42" w:rsidRDefault="00F51D42" w:rsidP="00BD78A1">
                  <w:pPr>
                    <w:pStyle w:val="izv1"/>
                    <w:jc w:val="right"/>
                  </w:pPr>
                  <w:r>
                    <w:rPr>
                      <w:sz w:val="16"/>
                    </w:rPr>
                    <w:t>159.267,37</w:t>
                  </w:r>
                </w:p>
              </w:tc>
              <w:tc>
                <w:tcPr>
                  <w:tcW w:w="700" w:type="dxa"/>
                  <w:shd w:val="clear" w:color="auto" w:fill="FEDE01"/>
                  <w:tcMar>
                    <w:top w:w="0" w:type="dxa"/>
                    <w:left w:w="0" w:type="dxa"/>
                    <w:bottom w:w="0" w:type="dxa"/>
                    <w:right w:w="0" w:type="dxa"/>
                  </w:tcMar>
                  <w:vAlign w:val="center"/>
                </w:tcPr>
                <w:p w14:paraId="40D1F08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0621C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34A6685" w14:textId="77777777" w:rsidR="00F51D42" w:rsidRDefault="00F51D42" w:rsidP="00BD78A1">
                  <w:pPr>
                    <w:pStyle w:val="izv1"/>
                    <w:jc w:val="right"/>
                  </w:pPr>
                  <w:r>
                    <w:rPr>
                      <w:sz w:val="16"/>
                    </w:rPr>
                    <w:t>100,00</w:t>
                  </w:r>
                </w:p>
              </w:tc>
            </w:tr>
          </w:tbl>
          <w:p w14:paraId="6229B9D8" w14:textId="77777777" w:rsidR="00F51D42" w:rsidRDefault="00F51D42" w:rsidP="00BD78A1">
            <w:pPr>
              <w:pStyle w:val="EMPTYCELLSTYLE"/>
            </w:pPr>
          </w:p>
        </w:tc>
        <w:tc>
          <w:tcPr>
            <w:tcW w:w="40" w:type="dxa"/>
          </w:tcPr>
          <w:p w14:paraId="75CB74DF" w14:textId="77777777" w:rsidR="00F51D42" w:rsidRDefault="00F51D42" w:rsidP="00BD78A1">
            <w:pPr>
              <w:pStyle w:val="EMPTYCELLSTYLE"/>
            </w:pPr>
          </w:p>
        </w:tc>
      </w:tr>
      <w:tr w:rsidR="00F51D42" w14:paraId="31C8C21E" w14:textId="77777777" w:rsidTr="00BD78A1">
        <w:trPr>
          <w:trHeight w:hRule="exact" w:val="300"/>
        </w:trPr>
        <w:tc>
          <w:tcPr>
            <w:tcW w:w="284" w:type="dxa"/>
          </w:tcPr>
          <w:p w14:paraId="1CF979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4CBFF82" w14:textId="77777777" w:rsidTr="00BD78A1">
              <w:trPr>
                <w:trHeight w:hRule="exact" w:val="260"/>
              </w:trPr>
              <w:tc>
                <w:tcPr>
                  <w:tcW w:w="800" w:type="dxa"/>
                  <w:tcMar>
                    <w:top w:w="40" w:type="dxa"/>
                    <w:left w:w="40" w:type="dxa"/>
                    <w:bottom w:w="40" w:type="dxa"/>
                    <w:right w:w="0" w:type="dxa"/>
                  </w:tcMar>
                </w:tcPr>
                <w:p w14:paraId="29C79A7F" w14:textId="77777777" w:rsidR="00F51D42" w:rsidRDefault="00F51D42" w:rsidP="00BD78A1">
                  <w:pPr>
                    <w:pStyle w:val="UvjetniStil10"/>
                  </w:pPr>
                </w:p>
              </w:tc>
              <w:tc>
                <w:tcPr>
                  <w:tcW w:w="700" w:type="dxa"/>
                  <w:tcMar>
                    <w:top w:w="40" w:type="dxa"/>
                    <w:left w:w="0" w:type="dxa"/>
                    <w:bottom w:w="40" w:type="dxa"/>
                    <w:right w:w="0" w:type="dxa"/>
                  </w:tcMar>
                </w:tcPr>
                <w:p w14:paraId="697EB75A"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D4CE0E5" w14:textId="77777777" w:rsidR="00F51D42" w:rsidRDefault="00F51D42" w:rsidP="00BD78A1">
                  <w:pPr>
                    <w:pStyle w:val="UvjetniStil10"/>
                  </w:pPr>
                  <w:r>
                    <w:rPr>
                      <w:sz w:val="16"/>
                    </w:rPr>
                    <w:t>Rashodi za nabavu proizvedene dugotrajne imovine</w:t>
                  </w:r>
                </w:p>
              </w:tc>
              <w:tc>
                <w:tcPr>
                  <w:tcW w:w="2000" w:type="dxa"/>
                </w:tcPr>
                <w:p w14:paraId="495C8BEE" w14:textId="77777777" w:rsidR="00F51D42" w:rsidRDefault="00F51D42" w:rsidP="00BD78A1">
                  <w:pPr>
                    <w:pStyle w:val="EMPTYCELLSTYLE"/>
                  </w:pPr>
                </w:p>
              </w:tc>
              <w:tc>
                <w:tcPr>
                  <w:tcW w:w="1300" w:type="dxa"/>
                  <w:tcMar>
                    <w:top w:w="40" w:type="dxa"/>
                    <w:left w:w="0" w:type="dxa"/>
                    <w:bottom w:w="40" w:type="dxa"/>
                    <w:right w:w="0" w:type="dxa"/>
                  </w:tcMar>
                </w:tcPr>
                <w:p w14:paraId="7E710206" w14:textId="77777777" w:rsidR="00F51D42" w:rsidRDefault="00F51D42" w:rsidP="00BD78A1">
                  <w:pPr>
                    <w:pStyle w:val="UvjetniStil10"/>
                    <w:jc w:val="right"/>
                  </w:pPr>
                  <w:r>
                    <w:rPr>
                      <w:sz w:val="16"/>
                    </w:rPr>
                    <w:t>159.267,37</w:t>
                  </w:r>
                </w:p>
              </w:tc>
              <w:tc>
                <w:tcPr>
                  <w:tcW w:w="1300" w:type="dxa"/>
                  <w:tcMar>
                    <w:top w:w="40" w:type="dxa"/>
                    <w:left w:w="0" w:type="dxa"/>
                    <w:bottom w:w="40" w:type="dxa"/>
                    <w:right w:w="0" w:type="dxa"/>
                  </w:tcMar>
                </w:tcPr>
                <w:p w14:paraId="506794D8" w14:textId="77777777" w:rsidR="00F51D42" w:rsidRDefault="00F51D42" w:rsidP="00BD78A1">
                  <w:pPr>
                    <w:pStyle w:val="UvjetniStil10"/>
                    <w:jc w:val="right"/>
                  </w:pPr>
                  <w:r>
                    <w:rPr>
                      <w:sz w:val="16"/>
                    </w:rPr>
                    <w:t>159.267,37</w:t>
                  </w:r>
                </w:p>
              </w:tc>
              <w:tc>
                <w:tcPr>
                  <w:tcW w:w="1300" w:type="dxa"/>
                  <w:tcMar>
                    <w:top w:w="40" w:type="dxa"/>
                    <w:left w:w="0" w:type="dxa"/>
                    <w:bottom w:w="40" w:type="dxa"/>
                    <w:right w:w="0" w:type="dxa"/>
                  </w:tcMar>
                </w:tcPr>
                <w:p w14:paraId="30C5F544" w14:textId="77777777" w:rsidR="00F51D42" w:rsidRDefault="00F51D42" w:rsidP="00BD78A1">
                  <w:pPr>
                    <w:pStyle w:val="UvjetniStil10"/>
                    <w:jc w:val="right"/>
                  </w:pPr>
                  <w:r>
                    <w:rPr>
                      <w:sz w:val="16"/>
                    </w:rPr>
                    <w:t>159.267,37</w:t>
                  </w:r>
                </w:p>
              </w:tc>
              <w:tc>
                <w:tcPr>
                  <w:tcW w:w="700" w:type="dxa"/>
                  <w:tcMar>
                    <w:top w:w="40" w:type="dxa"/>
                    <w:left w:w="0" w:type="dxa"/>
                    <w:bottom w:w="40" w:type="dxa"/>
                    <w:right w:w="0" w:type="dxa"/>
                  </w:tcMar>
                </w:tcPr>
                <w:p w14:paraId="355F0087"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8A4182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A406E15" w14:textId="77777777" w:rsidR="00F51D42" w:rsidRDefault="00F51D42" w:rsidP="00BD78A1">
                  <w:pPr>
                    <w:pStyle w:val="UvjetniStil10"/>
                    <w:jc w:val="right"/>
                  </w:pPr>
                  <w:r>
                    <w:rPr>
                      <w:sz w:val="16"/>
                    </w:rPr>
                    <w:t>100,00</w:t>
                  </w:r>
                </w:p>
              </w:tc>
            </w:tr>
          </w:tbl>
          <w:p w14:paraId="6115FCEF" w14:textId="77777777" w:rsidR="00F51D42" w:rsidRDefault="00F51D42" w:rsidP="00BD78A1">
            <w:pPr>
              <w:pStyle w:val="EMPTYCELLSTYLE"/>
            </w:pPr>
          </w:p>
        </w:tc>
        <w:tc>
          <w:tcPr>
            <w:tcW w:w="40" w:type="dxa"/>
          </w:tcPr>
          <w:p w14:paraId="23954D72" w14:textId="77777777" w:rsidR="00F51D42" w:rsidRDefault="00F51D42" w:rsidP="00BD78A1">
            <w:pPr>
              <w:pStyle w:val="EMPTYCELLSTYLE"/>
            </w:pPr>
          </w:p>
        </w:tc>
      </w:tr>
      <w:tr w:rsidR="00F51D42" w14:paraId="479446E8" w14:textId="77777777" w:rsidTr="00BD78A1">
        <w:trPr>
          <w:trHeight w:hRule="exact" w:val="300"/>
        </w:trPr>
        <w:tc>
          <w:tcPr>
            <w:tcW w:w="284" w:type="dxa"/>
          </w:tcPr>
          <w:p w14:paraId="7DCBB91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B568B8F" w14:textId="77777777" w:rsidTr="00BD78A1">
              <w:trPr>
                <w:trHeight w:hRule="exact" w:val="260"/>
              </w:trPr>
              <w:tc>
                <w:tcPr>
                  <w:tcW w:w="800" w:type="dxa"/>
                  <w:tcMar>
                    <w:top w:w="40" w:type="dxa"/>
                    <w:left w:w="40" w:type="dxa"/>
                    <w:bottom w:w="40" w:type="dxa"/>
                    <w:right w:w="0" w:type="dxa"/>
                  </w:tcMar>
                </w:tcPr>
                <w:p w14:paraId="0B895A91" w14:textId="77777777" w:rsidR="00F51D42" w:rsidRDefault="00F51D42" w:rsidP="00BD78A1">
                  <w:pPr>
                    <w:pStyle w:val="UvjetniStil"/>
                  </w:pPr>
                  <w:r>
                    <w:rPr>
                      <w:sz w:val="16"/>
                    </w:rPr>
                    <w:t>R0419</w:t>
                  </w:r>
                </w:p>
              </w:tc>
              <w:tc>
                <w:tcPr>
                  <w:tcW w:w="700" w:type="dxa"/>
                  <w:tcMar>
                    <w:top w:w="40" w:type="dxa"/>
                    <w:left w:w="0" w:type="dxa"/>
                    <w:bottom w:w="40" w:type="dxa"/>
                    <w:right w:w="0" w:type="dxa"/>
                  </w:tcMar>
                </w:tcPr>
                <w:p w14:paraId="2F6415AA" w14:textId="77777777" w:rsidR="00F51D42" w:rsidRDefault="00F51D42" w:rsidP="00BD78A1">
                  <w:pPr>
                    <w:pStyle w:val="UvjetniStil"/>
                  </w:pPr>
                  <w:r>
                    <w:rPr>
                      <w:sz w:val="16"/>
                    </w:rPr>
                    <w:t>4213</w:t>
                  </w:r>
                </w:p>
              </w:tc>
              <w:tc>
                <w:tcPr>
                  <w:tcW w:w="6540" w:type="dxa"/>
                  <w:tcMar>
                    <w:top w:w="40" w:type="dxa"/>
                    <w:left w:w="0" w:type="dxa"/>
                    <w:bottom w:w="40" w:type="dxa"/>
                    <w:right w:w="0" w:type="dxa"/>
                  </w:tcMar>
                </w:tcPr>
                <w:p w14:paraId="2D9FDBF2" w14:textId="77777777" w:rsidR="00F51D42" w:rsidRDefault="00F51D42" w:rsidP="00BD78A1">
                  <w:pPr>
                    <w:pStyle w:val="UvjetniStil"/>
                  </w:pPr>
                  <w:r>
                    <w:rPr>
                      <w:sz w:val="16"/>
                    </w:rPr>
                    <w:t>Ceste, željeznice i ostali prometni objekti</w:t>
                  </w:r>
                </w:p>
              </w:tc>
              <w:tc>
                <w:tcPr>
                  <w:tcW w:w="2000" w:type="dxa"/>
                </w:tcPr>
                <w:p w14:paraId="68C5ADCD" w14:textId="77777777" w:rsidR="00F51D42" w:rsidRDefault="00F51D42" w:rsidP="00BD78A1">
                  <w:pPr>
                    <w:pStyle w:val="EMPTYCELLSTYLE"/>
                  </w:pPr>
                </w:p>
              </w:tc>
              <w:tc>
                <w:tcPr>
                  <w:tcW w:w="1300" w:type="dxa"/>
                  <w:tcMar>
                    <w:top w:w="40" w:type="dxa"/>
                    <w:left w:w="0" w:type="dxa"/>
                    <w:bottom w:w="40" w:type="dxa"/>
                    <w:right w:w="0" w:type="dxa"/>
                  </w:tcMar>
                </w:tcPr>
                <w:p w14:paraId="02A977FB" w14:textId="77777777" w:rsidR="00F51D42" w:rsidRDefault="00F51D42" w:rsidP="00BD78A1">
                  <w:pPr>
                    <w:pStyle w:val="UvjetniStil"/>
                    <w:jc w:val="right"/>
                  </w:pPr>
                  <w:r>
                    <w:rPr>
                      <w:sz w:val="16"/>
                    </w:rPr>
                    <w:t>159.267,37</w:t>
                  </w:r>
                </w:p>
              </w:tc>
              <w:tc>
                <w:tcPr>
                  <w:tcW w:w="1300" w:type="dxa"/>
                  <w:tcMar>
                    <w:top w:w="40" w:type="dxa"/>
                    <w:left w:w="0" w:type="dxa"/>
                    <w:bottom w:w="40" w:type="dxa"/>
                    <w:right w:w="0" w:type="dxa"/>
                  </w:tcMar>
                </w:tcPr>
                <w:p w14:paraId="3A6C77E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E3FC63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A3DD6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C72C0A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95635B1" w14:textId="77777777" w:rsidR="00F51D42" w:rsidRDefault="00F51D42" w:rsidP="00BD78A1">
                  <w:pPr>
                    <w:pStyle w:val="UvjetniStil"/>
                    <w:jc w:val="right"/>
                  </w:pPr>
                  <w:r>
                    <w:rPr>
                      <w:sz w:val="16"/>
                    </w:rPr>
                    <w:t>0,00</w:t>
                  </w:r>
                </w:p>
              </w:tc>
            </w:tr>
          </w:tbl>
          <w:p w14:paraId="5234D8FF" w14:textId="77777777" w:rsidR="00F51D42" w:rsidRDefault="00F51D42" w:rsidP="00BD78A1">
            <w:pPr>
              <w:pStyle w:val="EMPTYCELLSTYLE"/>
            </w:pPr>
          </w:p>
        </w:tc>
        <w:tc>
          <w:tcPr>
            <w:tcW w:w="40" w:type="dxa"/>
          </w:tcPr>
          <w:p w14:paraId="507585A1" w14:textId="77777777" w:rsidR="00F51D42" w:rsidRDefault="00F51D42" w:rsidP="00BD78A1">
            <w:pPr>
              <w:pStyle w:val="EMPTYCELLSTYLE"/>
            </w:pPr>
          </w:p>
        </w:tc>
      </w:tr>
      <w:tr w:rsidR="00F51D42" w14:paraId="06D13924" w14:textId="77777777" w:rsidTr="00BD78A1">
        <w:trPr>
          <w:trHeight w:hRule="exact" w:val="260"/>
        </w:trPr>
        <w:tc>
          <w:tcPr>
            <w:tcW w:w="284" w:type="dxa"/>
          </w:tcPr>
          <w:p w14:paraId="1E710ED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4162915" w14:textId="77777777" w:rsidTr="00BD78A1">
              <w:trPr>
                <w:trHeight w:hRule="exact" w:val="260"/>
              </w:trPr>
              <w:tc>
                <w:tcPr>
                  <w:tcW w:w="8020" w:type="dxa"/>
                  <w:shd w:val="clear" w:color="auto" w:fill="FEDE01"/>
                  <w:tcMar>
                    <w:top w:w="0" w:type="dxa"/>
                    <w:left w:w="40" w:type="dxa"/>
                    <w:bottom w:w="0" w:type="dxa"/>
                    <w:right w:w="0" w:type="dxa"/>
                  </w:tcMar>
                  <w:vAlign w:val="center"/>
                </w:tcPr>
                <w:p w14:paraId="72524E46" w14:textId="77777777" w:rsidR="00F51D42" w:rsidRDefault="00F51D42" w:rsidP="00BD78A1">
                  <w:pPr>
                    <w:pStyle w:val="izv1"/>
                  </w:pPr>
                  <w:r>
                    <w:rPr>
                      <w:sz w:val="16"/>
                    </w:rPr>
                    <w:t>Izvor 5.2.001 Pomoći EU</w:t>
                  </w:r>
                </w:p>
              </w:tc>
              <w:tc>
                <w:tcPr>
                  <w:tcW w:w="2020" w:type="dxa"/>
                </w:tcPr>
                <w:p w14:paraId="5A91D847"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822F795" w14:textId="77777777" w:rsidR="00F51D42" w:rsidRDefault="00F51D42" w:rsidP="00BD78A1">
                  <w:pPr>
                    <w:pStyle w:val="izv1"/>
                    <w:jc w:val="right"/>
                  </w:pPr>
                  <w:r>
                    <w:rPr>
                      <w:sz w:val="16"/>
                    </w:rPr>
                    <w:t>663.614,04</w:t>
                  </w:r>
                </w:p>
              </w:tc>
              <w:tc>
                <w:tcPr>
                  <w:tcW w:w="1300" w:type="dxa"/>
                  <w:shd w:val="clear" w:color="auto" w:fill="FEDE01"/>
                  <w:tcMar>
                    <w:top w:w="0" w:type="dxa"/>
                    <w:left w:w="0" w:type="dxa"/>
                    <w:bottom w:w="0" w:type="dxa"/>
                    <w:right w:w="0" w:type="dxa"/>
                  </w:tcMar>
                  <w:vAlign w:val="center"/>
                </w:tcPr>
                <w:p w14:paraId="6080D629" w14:textId="77777777" w:rsidR="00F51D42" w:rsidRDefault="00F51D42" w:rsidP="00BD78A1">
                  <w:pPr>
                    <w:pStyle w:val="izv1"/>
                    <w:jc w:val="right"/>
                  </w:pPr>
                  <w:r>
                    <w:rPr>
                      <w:sz w:val="16"/>
                    </w:rPr>
                    <w:t>663.614,04</w:t>
                  </w:r>
                </w:p>
              </w:tc>
              <w:tc>
                <w:tcPr>
                  <w:tcW w:w="1300" w:type="dxa"/>
                  <w:shd w:val="clear" w:color="auto" w:fill="FEDE01"/>
                  <w:tcMar>
                    <w:top w:w="0" w:type="dxa"/>
                    <w:left w:w="0" w:type="dxa"/>
                    <w:bottom w:w="0" w:type="dxa"/>
                    <w:right w:w="0" w:type="dxa"/>
                  </w:tcMar>
                  <w:vAlign w:val="center"/>
                </w:tcPr>
                <w:p w14:paraId="49A4C43A" w14:textId="77777777" w:rsidR="00F51D42" w:rsidRDefault="00F51D42" w:rsidP="00BD78A1">
                  <w:pPr>
                    <w:pStyle w:val="izv1"/>
                    <w:jc w:val="right"/>
                  </w:pPr>
                  <w:r>
                    <w:rPr>
                      <w:sz w:val="16"/>
                    </w:rPr>
                    <w:t>663.614,04</w:t>
                  </w:r>
                </w:p>
              </w:tc>
              <w:tc>
                <w:tcPr>
                  <w:tcW w:w="700" w:type="dxa"/>
                  <w:shd w:val="clear" w:color="auto" w:fill="FEDE01"/>
                  <w:tcMar>
                    <w:top w:w="0" w:type="dxa"/>
                    <w:left w:w="0" w:type="dxa"/>
                    <w:bottom w:w="0" w:type="dxa"/>
                    <w:right w:w="0" w:type="dxa"/>
                  </w:tcMar>
                  <w:vAlign w:val="center"/>
                </w:tcPr>
                <w:p w14:paraId="5108BD09"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748E58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29B1F8D" w14:textId="77777777" w:rsidR="00F51D42" w:rsidRDefault="00F51D42" w:rsidP="00BD78A1">
                  <w:pPr>
                    <w:pStyle w:val="izv1"/>
                    <w:jc w:val="right"/>
                  </w:pPr>
                  <w:r>
                    <w:rPr>
                      <w:sz w:val="16"/>
                    </w:rPr>
                    <w:t>100,00</w:t>
                  </w:r>
                </w:p>
              </w:tc>
            </w:tr>
          </w:tbl>
          <w:p w14:paraId="5132E1B2" w14:textId="77777777" w:rsidR="00F51D42" w:rsidRDefault="00F51D42" w:rsidP="00BD78A1">
            <w:pPr>
              <w:pStyle w:val="EMPTYCELLSTYLE"/>
            </w:pPr>
          </w:p>
        </w:tc>
        <w:tc>
          <w:tcPr>
            <w:tcW w:w="40" w:type="dxa"/>
          </w:tcPr>
          <w:p w14:paraId="2809460D" w14:textId="77777777" w:rsidR="00F51D42" w:rsidRDefault="00F51D42" w:rsidP="00BD78A1">
            <w:pPr>
              <w:pStyle w:val="EMPTYCELLSTYLE"/>
            </w:pPr>
          </w:p>
        </w:tc>
      </w:tr>
      <w:tr w:rsidR="00F51D42" w14:paraId="1EA246FD" w14:textId="77777777" w:rsidTr="00BD78A1">
        <w:trPr>
          <w:trHeight w:hRule="exact" w:val="300"/>
        </w:trPr>
        <w:tc>
          <w:tcPr>
            <w:tcW w:w="284" w:type="dxa"/>
          </w:tcPr>
          <w:p w14:paraId="2389DA7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DC4BB3E" w14:textId="77777777" w:rsidTr="00BD78A1">
              <w:trPr>
                <w:trHeight w:hRule="exact" w:val="260"/>
              </w:trPr>
              <w:tc>
                <w:tcPr>
                  <w:tcW w:w="800" w:type="dxa"/>
                  <w:tcMar>
                    <w:top w:w="40" w:type="dxa"/>
                    <w:left w:w="40" w:type="dxa"/>
                    <w:bottom w:w="40" w:type="dxa"/>
                    <w:right w:w="0" w:type="dxa"/>
                  </w:tcMar>
                </w:tcPr>
                <w:p w14:paraId="7A8DFC03" w14:textId="77777777" w:rsidR="00F51D42" w:rsidRDefault="00F51D42" w:rsidP="00BD78A1">
                  <w:pPr>
                    <w:pStyle w:val="UvjetniStil10"/>
                  </w:pPr>
                </w:p>
              </w:tc>
              <w:tc>
                <w:tcPr>
                  <w:tcW w:w="700" w:type="dxa"/>
                  <w:tcMar>
                    <w:top w:w="40" w:type="dxa"/>
                    <w:left w:w="0" w:type="dxa"/>
                    <w:bottom w:w="40" w:type="dxa"/>
                    <w:right w:w="0" w:type="dxa"/>
                  </w:tcMar>
                </w:tcPr>
                <w:p w14:paraId="3409EC9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BC51252" w14:textId="77777777" w:rsidR="00F51D42" w:rsidRDefault="00F51D42" w:rsidP="00BD78A1">
                  <w:pPr>
                    <w:pStyle w:val="UvjetniStil10"/>
                  </w:pPr>
                  <w:r>
                    <w:rPr>
                      <w:sz w:val="16"/>
                    </w:rPr>
                    <w:t>Rashodi za nabavu proizvedene dugotrajne imovine</w:t>
                  </w:r>
                </w:p>
              </w:tc>
              <w:tc>
                <w:tcPr>
                  <w:tcW w:w="2000" w:type="dxa"/>
                </w:tcPr>
                <w:p w14:paraId="525CD4F7" w14:textId="77777777" w:rsidR="00F51D42" w:rsidRDefault="00F51D42" w:rsidP="00BD78A1">
                  <w:pPr>
                    <w:pStyle w:val="EMPTYCELLSTYLE"/>
                  </w:pPr>
                </w:p>
              </w:tc>
              <w:tc>
                <w:tcPr>
                  <w:tcW w:w="1300" w:type="dxa"/>
                  <w:tcMar>
                    <w:top w:w="40" w:type="dxa"/>
                    <w:left w:w="0" w:type="dxa"/>
                    <w:bottom w:w="40" w:type="dxa"/>
                    <w:right w:w="0" w:type="dxa"/>
                  </w:tcMar>
                </w:tcPr>
                <w:p w14:paraId="4E62E743" w14:textId="77777777" w:rsidR="00F51D42" w:rsidRDefault="00F51D42" w:rsidP="00BD78A1">
                  <w:pPr>
                    <w:pStyle w:val="UvjetniStil10"/>
                    <w:jc w:val="right"/>
                  </w:pPr>
                  <w:r>
                    <w:rPr>
                      <w:sz w:val="16"/>
                    </w:rPr>
                    <w:t>663.614,04</w:t>
                  </w:r>
                </w:p>
              </w:tc>
              <w:tc>
                <w:tcPr>
                  <w:tcW w:w="1300" w:type="dxa"/>
                  <w:tcMar>
                    <w:top w:w="40" w:type="dxa"/>
                    <w:left w:w="0" w:type="dxa"/>
                    <w:bottom w:w="40" w:type="dxa"/>
                    <w:right w:w="0" w:type="dxa"/>
                  </w:tcMar>
                </w:tcPr>
                <w:p w14:paraId="434EE5E2" w14:textId="77777777" w:rsidR="00F51D42" w:rsidRDefault="00F51D42" w:rsidP="00BD78A1">
                  <w:pPr>
                    <w:pStyle w:val="UvjetniStil10"/>
                    <w:jc w:val="right"/>
                  </w:pPr>
                  <w:r>
                    <w:rPr>
                      <w:sz w:val="16"/>
                    </w:rPr>
                    <w:t>663.614,04</w:t>
                  </w:r>
                </w:p>
              </w:tc>
              <w:tc>
                <w:tcPr>
                  <w:tcW w:w="1300" w:type="dxa"/>
                  <w:tcMar>
                    <w:top w:w="40" w:type="dxa"/>
                    <w:left w:w="0" w:type="dxa"/>
                    <w:bottom w:w="40" w:type="dxa"/>
                    <w:right w:w="0" w:type="dxa"/>
                  </w:tcMar>
                </w:tcPr>
                <w:p w14:paraId="44D5E232" w14:textId="77777777" w:rsidR="00F51D42" w:rsidRDefault="00F51D42" w:rsidP="00BD78A1">
                  <w:pPr>
                    <w:pStyle w:val="UvjetniStil10"/>
                    <w:jc w:val="right"/>
                  </w:pPr>
                  <w:r>
                    <w:rPr>
                      <w:sz w:val="16"/>
                    </w:rPr>
                    <w:t>663.614,04</w:t>
                  </w:r>
                </w:p>
              </w:tc>
              <w:tc>
                <w:tcPr>
                  <w:tcW w:w="700" w:type="dxa"/>
                  <w:tcMar>
                    <w:top w:w="40" w:type="dxa"/>
                    <w:left w:w="0" w:type="dxa"/>
                    <w:bottom w:w="40" w:type="dxa"/>
                    <w:right w:w="0" w:type="dxa"/>
                  </w:tcMar>
                </w:tcPr>
                <w:p w14:paraId="5C5382D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AD024F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E25DE0E" w14:textId="77777777" w:rsidR="00F51D42" w:rsidRDefault="00F51D42" w:rsidP="00BD78A1">
                  <w:pPr>
                    <w:pStyle w:val="UvjetniStil10"/>
                    <w:jc w:val="right"/>
                  </w:pPr>
                  <w:r>
                    <w:rPr>
                      <w:sz w:val="16"/>
                    </w:rPr>
                    <w:t>100,00</w:t>
                  </w:r>
                </w:p>
              </w:tc>
            </w:tr>
          </w:tbl>
          <w:p w14:paraId="3F50129D" w14:textId="77777777" w:rsidR="00F51D42" w:rsidRDefault="00F51D42" w:rsidP="00BD78A1">
            <w:pPr>
              <w:pStyle w:val="EMPTYCELLSTYLE"/>
            </w:pPr>
          </w:p>
        </w:tc>
        <w:tc>
          <w:tcPr>
            <w:tcW w:w="40" w:type="dxa"/>
          </w:tcPr>
          <w:p w14:paraId="7DE6E9BF" w14:textId="77777777" w:rsidR="00F51D42" w:rsidRDefault="00F51D42" w:rsidP="00BD78A1">
            <w:pPr>
              <w:pStyle w:val="EMPTYCELLSTYLE"/>
            </w:pPr>
          </w:p>
        </w:tc>
      </w:tr>
      <w:tr w:rsidR="00F51D42" w14:paraId="39501BF3" w14:textId="77777777" w:rsidTr="00BD78A1">
        <w:trPr>
          <w:trHeight w:hRule="exact" w:val="300"/>
        </w:trPr>
        <w:tc>
          <w:tcPr>
            <w:tcW w:w="284" w:type="dxa"/>
          </w:tcPr>
          <w:p w14:paraId="528A227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3C5FD31" w14:textId="77777777" w:rsidTr="00BD78A1">
              <w:trPr>
                <w:trHeight w:hRule="exact" w:val="260"/>
              </w:trPr>
              <w:tc>
                <w:tcPr>
                  <w:tcW w:w="800" w:type="dxa"/>
                  <w:tcMar>
                    <w:top w:w="40" w:type="dxa"/>
                    <w:left w:w="40" w:type="dxa"/>
                    <w:bottom w:w="40" w:type="dxa"/>
                    <w:right w:w="0" w:type="dxa"/>
                  </w:tcMar>
                </w:tcPr>
                <w:p w14:paraId="1858FECF" w14:textId="77777777" w:rsidR="00F51D42" w:rsidRDefault="00F51D42" w:rsidP="00BD78A1">
                  <w:pPr>
                    <w:pStyle w:val="UvjetniStil"/>
                  </w:pPr>
                  <w:r>
                    <w:rPr>
                      <w:sz w:val="16"/>
                    </w:rPr>
                    <w:t>R0333</w:t>
                  </w:r>
                </w:p>
              </w:tc>
              <w:tc>
                <w:tcPr>
                  <w:tcW w:w="700" w:type="dxa"/>
                  <w:tcMar>
                    <w:top w:w="40" w:type="dxa"/>
                    <w:left w:w="0" w:type="dxa"/>
                    <w:bottom w:w="40" w:type="dxa"/>
                    <w:right w:w="0" w:type="dxa"/>
                  </w:tcMar>
                </w:tcPr>
                <w:p w14:paraId="2933FAEE" w14:textId="77777777" w:rsidR="00F51D42" w:rsidRDefault="00F51D42" w:rsidP="00BD78A1">
                  <w:pPr>
                    <w:pStyle w:val="UvjetniStil"/>
                  </w:pPr>
                  <w:r>
                    <w:rPr>
                      <w:sz w:val="16"/>
                    </w:rPr>
                    <w:t>4213</w:t>
                  </w:r>
                </w:p>
              </w:tc>
              <w:tc>
                <w:tcPr>
                  <w:tcW w:w="6540" w:type="dxa"/>
                  <w:tcMar>
                    <w:top w:w="40" w:type="dxa"/>
                    <w:left w:w="0" w:type="dxa"/>
                    <w:bottom w:w="40" w:type="dxa"/>
                    <w:right w:w="0" w:type="dxa"/>
                  </w:tcMar>
                </w:tcPr>
                <w:p w14:paraId="4A2E4AFC" w14:textId="77777777" w:rsidR="00F51D42" w:rsidRDefault="00F51D42" w:rsidP="00BD78A1">
                  <w:pPr>
                    <w:pStyle w:val="UvjetniStil"/>
                  </w:pPr>
                  <w:r>
                    <w:rPr>
                      <w:sz w:val="16"/>
                    </w:rPr>
                    <w:t>Ceste, željeznice i ostali prometni objekti</w:t>
                  </w:r>
                </w:p>
              </w:tc>
              <w:tc>
                <w:tcPr>
                  <w:tcW w:w="2000" w:type="dxa"/>
                </w:tcPr>
                <w:p w14:paraId="6CFF8D2C" w14:textId="77777777" w:rsidR="00F51D42" w:rsidRDefault="00F51D42" w:rsidP="00BD78A1">
                  <w:pPr>
                    <w:pStyle w:val="EMPTYCELLSTYLE"/>
                  </w:pPr>
                </w:p>
              </w:tc>
              <w:tc>
                <w:tcPr>
                  <w:tcW w:w="1300" w:type="dxa"/>
                  <w:tcMar>
                    <w:top w:w="40" w:type="dxa"/>
                    <w:left w:w="0" w:type="dxa"/>
                    <w:bottom w:w="40" w:type="dxa"/>
                    <w:right w:w="0" w:type="dxa"/>
                  </w:tcMar>
                </w:tcPr>
                <w:p w14:paraId="22D7B2D8" w14:textId="77777777" w:rsidR="00F51D42" w:rsidRDefault="00F51D42" w:rsidP="00BD78A1">
                  <w:pPr>
                    <w:pStyle w:val="UvjetniStil"/>
                    <w:jc w:val="right"/>
                  </w:pPr>
                  <w:r>
                    <w:rPr>
                      <w:sz w:val="16"/>
                    </w:rPr>
                    <w:t>663.614,04</w:t>
                  </w:r>
                </w:p>
              </w:tc>
              <w:tc>
                <w:tcPr>
                  <w:tcW w:w="1300" w:type="dxa"/>
                  <w:tcMar>
                    <w:top w:w="40" w:type="dxa"/>
                    <w:left w:w="0" w:type="dxa"/>
                    <w:bottom w:w="40" w:type="dxa"/>
                    <w:right w:w="0" w:type="dxa"/>
                  </w:tcMar>
                </w:tcPr>
                <w:p w14:paraId="47F4C4A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428759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F33C33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D44ED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EE1B411" w14:textId="77777777" w:rsidR="00F51D42" w:rsidRDefault="00F51D42" w:rsidP="00BD78A1">
                  <w:pPr>
                    <w:pStyle w:val="UvjetniStil"/>
                    <w:jc w:val="right"/>
                  </w:pPr>
                  <w:r>
                    <w:rPr>
                      <w:sz w:val="16"/>
                    </w:rPr>
                    <w:t>0,00</w:t>
                  </w:r>
                </w:p>
              </w:tc>
            </w:tr>
          </w:tbl>
          <w:p w14:paraId="4D8F14F2" w14:textId="77777777" w:rsidR="00F51D42" w:rsidRDefault="00F51D42" w:rsidP="00BD78A1">
            <w:pPr>
              <w:pStyle w:val="EMPTYCELLSTYLE"/>
            </w:pPr>
          </w:p>
        </w:tc>
        <w:tc>
          <w:tcPr>
            <w:tcW w:w="40" w:type="dxa"/>
          </w:tcPr>
          <w:p w14:paraId="05236115" w14:textId="77777777" w:rsidR="00F51D42" w:rsidRDefault="00F51D42" w:rsidP="00BD78A1">
            <w:pPr>
              <w:pStyle w:val="EMPTYCELLSTYLE"/>
            </w:pPr>
          </w:p>
        </w:tc>
      </w:tr>
      <w:tr w:rsidR="00F51D42" w14:paraId="0DC34B04" w14:textId="77777777" w:rsidTr="00BD78A1">
        <w:trPr>
          <w:trHeight w:hRule="exact" w:val="260"/>
        </w:trPr>
        <w:tc>
          <w:tcPr>
            <w:tcW w:w="284" w:type="dxa"/>
          </w:tcPr>
          <w:p w14:paraId="514D1164"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543FDA5" w14:textId="77777777" w:rsidTr="00BD78A1">
              <w:trPr>
                <w:trHeight w:hRule="exact" w:val="260"/>
              </w:trPr>
              <w:tc>
                <w:tcPr>
                  <w:tcW w:w="8020" w:type="dxa"/>
                  <w:shd w:val="clear" w:color="auto" w:fill="E1E1FF"/>
                  <w:tcMar>
                    <w:top w:w="0" w:type="dxa"/>
                    <w:left w:w="40" w:type="dxa"/>
                    <w:bottom w:w="0" w:type="dxa"/>
                    <w:right w:w="0" w:type="dxa"/>
                  </w:tcMar>
                  <w:vAlign w:val="center"/>
                </w:tcPr>
                <w:p w14:paraId="14A11A8C" w14:textId="77777777" w:rsidR="00F51D42" w:rsidRDefault="00F51D42" w:rsidP="00BD78A1">
                  <w:pPr>
                    <w:pStyle w:val="prog3"/>
                  </w:pPr>
                  <w:r>
                    <w:rPr>
                      <w:sz w:val="16"/>
                    </w:rPr>
                    <w:t>Kapitalni projekt K101304 Groblja</w:t>
                  </w:r>
                </w:p>
              </w:tc>
              <w:tc>
                <w:tcPr>
                  <w:tcW w:w="2020" w:type="dxa"/>
                </w:tcPr>
                <w:p w14:paraId="038431F3"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17CD687" w14:textId="77777777" w:rsidR="00F51D42" w:rsidRDefault="00F51D42" w:rsidP="00BD78A1">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2D3EA2B4" w14:textId="77777777" w:rsidR="00F51D42" w:rsidRDefault="00F51D42" w:rsidP="00BD78A1">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56F4ACEE" w14:textId="77777777" w:rsidR="00F51D42" w:rsidRDefault="00F51D42" w:rsidP="00BD78A1">
                  <w:pPr>
                    <w:pStyle w:val="prog3"/>
                    <w:jc w:val="right"/>
                  </w:pPr>
                  <w:r>
                    <w:rPr>
                      <w:sz w:val="16"/>
                    </w:rPr>
                    <w:t>26.544,56</w:t>
                  </w:r>
                </w:p>
              </w:tc>
              <w:tc>
                <w:tcPr>
                  <w:tcW w:w="700" w:type="dxa"/>
                  <w:shd w:val="clear" w:color="auto" w:fill="E1E1FF"/>
                  <w:tcMar>
                    <w:top w:w="0" w:type="dxa"/>
                    <w:left w:w="0" w:type="dxa"/>
                    <w:bottom w:w="0" w:type="dxa"/>
                    <w:right w:w="0" w:type="dxa"/>
                  </w:tcMar>
                  <w:vAlign w:val="center"/>
                </w:tcPr>
                <w:p w14:paraId="039B0E2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E79B3BE"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DF18339" w14:textId="77777777" w:rsidR="00F51D42" w:rsidRDefault="00F51D42" w:rsidP="00BD78A1">
                  <w:pPr>
                    <w:pStyle w:val="prog3"/>
                    <w:jc w:val="right"/>
                  </w:pPr>
                  <w:r>
                    <w:rPr>
                      <w:sz w:val="16"/>
                    </w:rPr>
                    <w:t>100,00</w:t>
                  </w:r>
                </w:p>
              </w:tc>
            </w:tr>
          </w:tbl>
          <w:p w14:paraId="5C6677E9" w14:textId="77777777" w:rsidR="00F51D42" w:rsidRDefault="00F51D42" w:rsidP="00BD78A1">
            <w:pPr>
              <w:pStyle w:val="EMPTYCELLSTYLE"/>
            </w:pPr>
          </w:p>
        </w:tc>
        <w:tc>
          <w:tcPr>
            <w:tcW w:w="40" w:type="dxa"/>
          </w:tcPr>
          <w:p w14:paraId="6212FEBC" w14:textId="77777777" w:rsidR="00F51D42" w:rsidRDefault="00F51D42" w:rsidP="00BD78A1">
            <w:pPr>
              <w:pStyle w:val="EMPTYCELLSTYLE"/>
            </w:pPr>
          </w:p>
        </w:tc>
      </w:tr>
      <w:tr w:rsidR="00F51D42" w14:paraId="07882173" w14:textId="77777777" w:rsidTr="00BD78A1">
        <w:trPr>
          <w:trHeight w:hRule="exact" w:val="260"/>
        </w:trPr>
        <w:tc>
          <w:tcPr>
            <w:tcW w:w="284" w:type="dxa"/>
          </w:tcPr>
          <w:p w14:paraId="18218E54"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8FC1890" w14:textId="77777777" w:rsidTr="00BD78A1">
              <w:trPr>
                <w:trHeight w:hRule="exact" w:val="260"/>
              </w:trPr>
              <w:tc>
                <w:tcPr>
                  <w:tcW w:w="8020" w:type="dxa"/>
                  <w:shd w:val="clear" w:color="auto" w:fill="B9E9FF"/>
                  <w:tcMar>
                    <w:top w:w="0" w:type="dxa"/>
                    <w:left w:w="40" w:type="dxa"/>
                    <w:bottom w:w="0" w:type="dxa"/>
                    <w:right w:w="0" w:type="dxa"/>
                  </w:tcMar>
                  <w:vAlign w:val="center"/>
                </w:tcPr>
                <w:p w14:paraId="5A5DF6FE"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61D95D3E"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ADAEDBC" w14:textId="77777777" w:rsidR="00F51D42" w:rsidRDefault="00F51D42" w:rsidP="00BD78A1">
                  <w:pPr>
                    <w:pStyle w:val="fun3"/>
                    <w:jc w:val="right"/>
                  </w:pPr>
                  <w:r>
                    <w:rPr>
                      <w:sz w:val="16"/>
                    </w:rPr>
                    <w:t>26.544,56</w:t>
                  </w:r>
                </w:p>
              </w:tc>
              <w:tc>
                <w:tcPr>
                  <w:tcW w:w="1300" w:type="dxa"/>
                  <w:shd w:val="clear" w:color="auto" w:fill="B9E9FF"/>
                  <w:tcMar>
                    <w:top w:w="0" w:type="dxa"/>
                    <w:left w:w="0" w:type="dxa"/>
                    <w:bottom w:w="0" w:type="dxa"/>
                    <w:right w:w="0" w:type="dxa"/>
                  </w:tcMar>
                  <w:vAlign w:val="center"/>
                </w:tcPr>
                <w:p w14:paraId="6BDF39CF" w14:textId="77777777" w:rsidR="00F51D42" w:rsidRDefault="00F51D42" w:rsidP="00BD78A1">
                  <w:pPr>
                    <w:pStyle w:val="fun3"/>
                    <w:jc w:val="right"/>
                  </w:pPr>
                  <w:r>
                    <w:rPr>
                      <w:sz w:val="16"/>
                    </w:rPr>
                    <w:t>26.544,56</w:t>
                  </w:r>
                </w:p>
              </w:tc>
              <w:tc>
                <w:tcPr>
                  <w:tcW w:w="1300" w:type="dxa"/>
                  <w:shd w:val="clear" w:color="auto" w:fill="B9E9FF"/>
                  <w:tcMar>
                    <w:top w:w="0" w:type="dxa"/>
                    <w:left w:w="0" w:type="dxa"/>
                    <w:bottom w:w="0" w:type="dxa"/>
                    <w:right w:w="0" w:type="dxa"/>
                  </w:tcMar>
                  <w:vAlign w:val="center"/>
                </w:tcPr>
                <w:p w14:paraId="6DB9A56B" w14:textId="77777777" w:rsidR="00F51D42" w:rsidRDefault="00F51D42" w:rsidP="00BD78A1">
                  <w:pPr>
                    <w:pStyle w:val="fun3"/>
                    <w:jc w:val="right"/>
                  </w:pPr>
                  <w:r>
                    <w:rPr>
                      <w:sz w:val="16"/>
                    </w:rPr>
                    <w:t>26.544,56</w:t>
                  </w:r>
                </w:p>
              </w:tc>
              <w:tc>
                <w:tcPr>
                  <w:tcW w:w="700" w:type="dxa"/>
                  <w:shd w:val="clear" w:color="auto" w:fill="B9E9FF"/>
                  <w:tcMar>
                    <w:top w:w="0" w:type="dxa"/>
                    <w:left w:w="0" w:type="dxa"/>
                    <w:bottom w:w="0" w:type="dxa"/>
                    <w:right w:w="0" w:type="dxa"/>
                  </w:tcMar>
                  <w:vAlign w:val="center"/>
                </w:tcPr>
                <w:p w14:paraId="060BF76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41E014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E24E899" w14:textId="77777777" w:rsidR="00F51D42" w:rsidRDefault="00F51D42" w:rsidP="00BD78A1">
                  <w:pPr>
                    <w:pStyle w:val="fun3"/>
                    <w:jc w:val="right"/>
                  </w:pPr>
                  <w:r>
                    <w:rPr>
                      <w:sz w:val="16"/>
                    </w:rPr>
                    <w:t>100,00</w:t>
                  </w:r>
                </w:p>
              </w:tc>
            </w:tr>
          </w:tbl>
          <w:p w14:paraId="0A472422" w14:textId="77777777" w:rsidR="00F51D42" w:rsidRDefault="00F51D42" w:rsidP="00BD78A1">
            <w:pPr>
              <w:pStyle w:val="EMPTYCELLSTYLE"/>
            </w:pPr>
          </w:p>
        </w:tc>
        <w:tc>
          <w:tcPr>
            <w:tcW w:w="40" w:type="dxa"/>
          </w:tcPr>
          <w:p w14:paraId="6641DB54" w14:textId="77777777" w:rsidR="00F51D42" w:rsidRDefault="00F51D42" w:rsidP="00BD78A1">
            <w:pPr>
              <w:pStyle w:val="EMPTYCELLSTYLE"/>
            </w:pPr>
          </w:p>
        </w:tc>
      </w:tr>
      <w:tr w:rsidR="00F51D42" w14:paraId="57B7422F" w14:textId="77777777" w:rsidTr="00BD78A1">
        <w:trPr>
          <w:trHeight w:hRule="exact" w:val="260"/>
        </w:trPr>
        <w:tc>
          <w:tcPr>
            <w:tcW w:w="284" w:type="dxa"/>
          </w:tcPr>
          <w:p w14:paraId="0C77FCE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D2E5A1C" w14:textId="77777777" w:rsidTr="00BD78A1">
              <w:trPr>
                <w:trHeight w:hRule="exact" w:val="260"/>
              </w:trPr>
              <w:tc>
                <w:tcPr>
                  <w:tcW w:w="8020" w:type="dxa"/>
                  <w:shd w:val="clear" w:color="auto" w:fill="FEDE01"/>
                  <w:tcMar>
                    <w:top w:w="0" w:type="dxa"/>
                    <w:left w:w="40" w:type="dxa"/>
                    <w:bottom w:w="0" w:type="dxa"/>
                    <w:right w:w="0" w:type="dxa"/>
                  </w:tcMar>
                  <w:vAlign w:val="center"/>
                </w:tcPr>
                <w:p w14:paraId="722D6E92" w14:textId="77777777" w:rsidR="00F51D42" w:rsidRDefault="00F51D42" w:rsidP="00BD78A1">
                  <w:pPr>
                    <w:pStyle w:val="izv1"/>
                  </w:pPr>
                  <w:r>
                    <w:rPr>
                      <w:sz w:val="16"/>
                    </w:rPr>
                    <w:t>Izvor 1.1. Opći prihodi i primici</w:t>
                  </w:r>
                </w:p>
              </w:tc>
              <w:tc>
                <w:tcPr>
                  <w:tcW w:w="2020" w:type="dxa"/>
                </w:tcPr>
                <w:p w14:paraId="53F7DCA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6D82DF5" w14:textId="77777777" w:rsidR="00F51D42" w:rsidRDefault="00F51D42" w:rsidP="00BD78A1">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0E67FA8E" w14:textId="77777777" w:rsidR="00F51D42" w:rsidRDefault="00F51D42" w:rsidP="00BD78A1">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4603D84D" w14:textId="77777777" w:rsidR="00F51D42" w:rsidRDefault="00F51D42" w:rsidP="00BD78A1">
                  <w:pPr>
                    <w:pStyle w:val="izv1"/>
                    <w:jc w:val="right"/>
                  </w:pPr>
                  <w:r>
                    <w:rPr>
                      <w:sz w:val="16"/>
                    </w:rPr>
                    <w:t>26.544,56</w:t>
                  </w:r>
                </w:p>
              </w:tc>
              <w:tc>
                <w:tcPr>
                  <w:tcW w:w="700" w:type="dxa"/>
                  <w:shd w:val="clear" w:color="auto" w:fill="FEDE01"/>
                  <w:tcMar>
                    <w:top w:w="0" w:type="dxa"/>
                    <w:left w:w="0" w:type="dxa"/>
                    <w:bottom w:w="0" w:type="dxa"/>
                    <w:right w:w="0" w:type="dxa"/>
                  </w:tcMar>
                  <w:vAlign w:val="center"/>
                </w:tcPr>
                <w:p w14:paraId="1C8DDD1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9676A0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F5BBB53" w14:textId="77777777" w:rsidR="00F51D42" w:rsidRDefault="00F51D42" w:rsidP="00BD78A1">
                  <w:pPr>
                    <w:pStyle w:val="izv1"/>
                    <w:jc w:val="right"/>
                  </w:pPr>
                  <w:r>
                    <w:rPr>
                      <w:sz w:val="16"/>
                    </w:rPr>
                    <w:t>100,00</w:t>
                  </w:r>
                </w:p>
              </w:tc>
            </w:tr>
          </w:tbl>
          <w:p w14:paraId="5643C0C8" w14:textId="77777777" w:rsidR="00F51D42" w:rsidRDefault="00F51D42" w:rsidP="00BD78A1">
            <w:pPr>
              <w:pStyle w:val="EMPTYCELLSTYLE"/>
            </w:pPr>
          </w:p>
        </w:tc>
        <w:tc>
          <w:tcPr>
            <w:tcW w:w="40" w:type="dxa"/>
          </w:tcPr>
          <w:p w14:paraId="0047A5FB" w14:textId="77777777" w:rsidR="00F51D42" w:rsidRDefault="00F51D42" w:rsidP="00BD78A1">
            <w:pPr>
              <w:pStyle w:val="EMPTYCELLSTYLE"/>
            </w:pPr>
          </w:p>
        </w:tc>
      </w:tr>
      <w:tr w:rsidR="00F51D42" w14:paraId="37D0F2D6" w14:textId="77777777" w:rsidTr="00BD78A1">
        <w:trPr>
          <w:trHeight w:hRule="exact" w:val="300"/>
        </w:trPr>
        <w:tc>
          <w:tcPr>
            <w:tcW w:w="284" w:type="dxa"/>
          </w:tcPr>
          <w:p w14:paraId="2C72E12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625FBC3" w14:textId="77777777" w:rsidTr="00BD78A1">
              <w:trPr>
                <w:trHeight w:hRule="exact" w:val="260"/>
              </w:trPr>
              <w:tc>
                <w:tcPr>
                  <w:tcW w:w="800" w:type="dxa"/>
                  <w:tcMar>
                    <w:top w:w="40" w:type="dxa"/>
                    <w:left w:w="40" w:type="dxa"/>
                    <w:bottom w:w="40" w:type="dxa"/>
                    <w:right w:w="0" w:type="dxa"/>
                  </w:tcMar>
                </w:tcPr>
                <w:p w14:paraId="4E34D330" w14:textId="77777777" w:rsidR="00F51D42" w:rsidRDefault="00F51D42" w:rsidP="00BD78A1">
                  <w:pPr>
                    <w:pStyle w:val="UvjetniStil10"/>
                  </w:pPr>
                </w:p>
              </w:tc>
              <w:tc>
                <w:tcPr>
                  <w:tcW w:w="700" w:type="dxa"/>
                  <w:tcMar>
                    <w:top w:w="40" w:type="dxa"/>
                    <w:left w:w="0" w:type="dxa"/>
                    <w:bottom w:w="40" w:type="dxa"/>
                    <w:right w:w="0" w:type="dxa"/>
                  </w:tcMar>
                </w:tcPr>
                <w:p w14:paraId="5B96A47D" w14:textId="77777777" w:rsidR="00F51D42" w:rsidRDefault="00F51D42" w:rsidP="00BD78A1">
                  <w:pPr>
                    <w:pStyle w:val="UvjetniStil10"/>
                  </w:pPr>
                  <w:r>
                    <w:rPr>
                      <w:sz w:val="16"/>
                    </w:rPr>
                    <w:t>41</w:t>
                  </w:r>
                </w:p>
              </w:tc>
              <w:tc>
                <w:tcPr>
                  <w:tcW w:w="6540" w:type="dxa"/>
                  <w:tcMar>
                    <w:top w:w="40" w:type="dxa"/>
                    <w:left w:w="0" w:type="dxa"/>
                    <w:bottom w:w="40" w:type="dxa"/>
                    <w:right w:w="0" w:type="dxa"/>
                  </w:tcMar>
                </w:tcPr>
                <w:p w14:paraId="3D313743" w14:textId="77777777" w:rsidR="00F51D42" w:rsidRDefault="00F51D42" w:rsidP="00BD78A1">
                  <w:pPr>
                    <w:pStyle w:val="UvjetniStil10"/>
                  </w:pPr>
                  <w:r>
                    <w:rPr>
                      <w:sz w:val="16"/>
                    </w:rPr>
                    <w:t xml:space="preserve">Rashodi za nabavu </w:t>
                  </w:r>
                  <w:proofErr w:type="spellStart"/>
                  <w:r>
                    <w:rPr>
                      <w:sz w:val="16"/>
                    </w:rPr>
                    <w:t>neproizvedene</w:t>
                  </w:r>
                  <w:proofErr w:type="spellEnd"/>
                  <w:r>
                    <w:rPr>
                      <w:sz w:val="16"/>
                    </w:rPr>
                    <w:t xml:space="preserve"> dugotrajne imovine</w:t>
                  </w:r>
                </w:p>
              </w:tc>
              <w:tc>
                <w:tcPr>
                  <w:tcW w:w="2000" w:type="dxa"/>
                </w:tcPr>
                <w:p w14:paraId="2421D5BD" w14:textId="77777777" w:rsidR="00F51D42" w:rsidRDefault="00F51D42" w:rsidP="00BD78A1">
                  <w:pPr>
                    <w:pStyle w:val="EMPTYCELLSTYLE"/>
                  </w:pPr>
                </w:p>
              </w:tc>
              <w:tc>
                <w:tcPr>
                  <w:tcW w:w="1300" w:type="dxa"/>
                  <w:tcMar>
                    <w:top w:w="40" w:type="dxa"/>
                    <w:left w:w="0" w:type="dxa"/>
                    <w:bottom w:w="40" w:type="dxa"/>
                    <w:right w:w="0" w:type="dxa"/>
                  </w:tcMar>
                </w:tcPr>
                <w:p w14:paraId="411189AE"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58DB9FC4"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7C8D0DF2"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4A5D04C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D8C6C7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F298026" w14:textId="77777777" w:rsidR="00F51D42" w:rsidRDefault="00F51D42" w:rsidP="00BD78A1">
                  <w:pPr>
                    <w:pStyle w:val="UvjetniStil10"/>
                    <w:jc w:val="right"/>
                  </w:pPr>
                  <w:r>
                    <w:rPr>
                      <w:sz w:val="16"/>
                    </w:rPr>
                    <w:t>100,00</w:t>
                  </w:r>
                </w:p>
              </w:tc>
            </w:tr>
          </w:tbl>
          <w:p w14:paraId="6A382607" w14:textId="77777777" w:rsidR="00F51D42" w:rsidRDefault="00F51D42" w:rsidP="00BD78A1">
            <w:pPr>
              <w:pStyle w:val="EMPTYCELLSTYLE"/>
            </w:pPr>
          </w:p>
        </w:tc>
        <w:tc>
          <w:tcPr>
            <w:tcW w:w="40" w:type="dxa"/>
          </w:tcPr>
          <w:p w14:paraId="0717D19C" w14:textId="77777777" w:rsidR="00F51D42" w:rsidRDefault="00F51D42" w:rsidP="00BD78A1">
            <w:pPr>
              <w:pStyle w:val="EMPTYCELLSTYLE"/>
            </w:pPr>
          </w:p>
        </w:tc>
      </w:tr>
      <w:tr w:rsidR="00F51D42" w14:paraId="29E7D477" w14:textId="77777777" w:rsidTr="00BD78A1">
        <w:trPr>
          <w:trHeight w:hRule="exact" w:val="300"/>
        </w:trPr>
        <w:tc>
          <w:tcPr>
            <w:tcW w:w="284" w:type="dxa"/>
          </w:tcPr>
          <w:p w14:paraId="6600D92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0AD244D" w14:textId="77777777" w:rsidTr="00BD78A1">
              <w:trPr>
                <w:trHeight w:hRule="exact" w:val="260"/>
              </w:trPr>
              <w:tc>
                <w:tcPr>
                  <w:tcW w:w="800" w:type="dxa"/>
                  <w:tcMar>
                    <w:top w:w="40" w:type="dxa"/>
                    <w:left w:w="40" w:type="dxa"/>
                    <w:bottom w:w="40" w:type="dxa"/>
                    <w:right w:w="0" w:type="dxa"/>
                  </w:tcMar>
                </w:tcPr>
                <w:p w14:paraId="49988098" w14:textId="77777777" w:rsidR="00F51D42" w:rsidRDefault="00F51D42" w:rsidP="00BD78A1">
                  <w:pPr>
                    <w:pStyle w:val="UvjetniStil"/>
                  </w:pPr>
                  <w:r>
                    <w:rPr>
                      <w:sz w:val="16"/>
                    </w:rPr>
                    <w:t>R0335</w:t>
                  </w:r>
                </w:p>
              </w:tc>
              <w:tc>
                <w:tcPr>
                  <w:tcW w:w="700" w:type="dxa"/>
                  <w:tcMar>
                    <w:top w:w="40" w:type="dxa"/>
                    <w:left w:w="0" w:type="dxa"/>
                    <w:bottom w:w="40" w:type="dxa"/>
                    <w:right w:w="0" w:type="dxa"/>
                  </w:tcMar>
                </w:tcPr>
                <w:p w14:paraId="7A8A1A9C" w14:textId="77777777" w:rsidR="00F51D42" w:rsidRDefault="00F51D42" w:rsidP="00BD78A1">
                  <w:pPr>
                    <w:pStyle w:val="UvjetniStil"/>
                  </w:pPr>
                  <w:r>
                    <w:rPr>
                      <w:sz w:val="16"/>
                    </w:rPr>
                    <w:t>4111</w:t>
                  </w:r>
                </w:p>
              </w:tc>
              <w:tc>
                <w:tcPr>
                  <w:tcW w:w="6540" w:type="dxa"/>
                  <w:tcMar>
                    <w:top w:w="40" w:type="dxa"/>
                    <w:left w:w="0" w:type="dxa"/>
                    <w:bottom w:w="40" w:type="dxa"/>
                    <w:right w:w="0" w:type="dxa"/>
                  </w:tcMar>
                </w:tcPr>
                <w:p w14:paraId="1F2BD93F" w14:textId="77777777" w:rsidR="00F51D42" w:rsidRDefault="00F51D42" w:rsidP="00BD78A1">
                  <w:pPr>
                    <w:pStyle w:val="UvjetniStil"/>
                  </w:pPr>
                  <w:r>
                    <w:rPr>
                      <w:sz w:val="16"/>
                    </w:rPr>
                    <w:t>Zemljište</w:t>
                  </w:r>
                </w:p>
              </w:tc>
              <w:tc>
                <w:tcPr>
                  <w:tcW w:w="2000" w:type="dxa"/>
                </w:tcPr>
                <w:p w14:paraId="703A020D" w14:textId="77777777" w:rsidR="00F51D42" w:rsidRDefault="00F51D42" w:rsidP="00BD78A1">
                  <w:pPr>
                    <w:pStyle w:val="EMPTYCELLSTYLE"/>
                  </w:pPr>
                </w:p>
              </w:tc>
              <w:tc>
                <w:tcPr>
                  <w:tcW w:w="1300" w:type="dxa"/>
                  <w:tcMar>
                    <w:top w:w="40" w:type="dxa"/>
                    <w:left w:w="0" w:type="dxa"/>
                    <w:bottom w:w="40" w:type="dxa"/>
                    <w:right w:w="0" w:type="dxa"/>
                  </w:tcMar>
                </w:tcPr>
                <w:p w14:paraId="7C6DA774"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15BDFB5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460D9C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28E991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93778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B5E0330" w14:textId="77777777" w:rsidR="00F51D42" w:rsidRDefault="00F51D42" w:rsidP="00BD78A1">
                  <w:pPr>
                    <w:pStyle w:val="UvjetniStil"/>
                    <w:jc w:val="right"/>
                  </w:pPr>
                  <w:r>
                    <w:rPr>
                      <w:sz w:val="16"/>
                    </w:rPr>
                    <w:t>0,00</w:t>
                  </w:r>
                </w:p>
              </w:tc>
            </w:tr>
          </w:tbl>
          <w:p w14:paraId="2D566BF9" w14:textId="77777777" w:rsidR="00F51D42" w:rsidRDefault="00F51D42" w:rsidP="00BD78A1">
            <w:pPr>
              <w:pStyle w:val="EMPTYCELLSTYLE"/>
            </w:pPr>
          </w:p>
        </w:tc>
        <w:tc>
          <w:tcPr>
            <w:tcW w:w="40" w:type="dxa"/>
          </w:tcPr>
          <w:p w14:paraId="67790CAA" w14:textId="77777777" w:rsidR="00F51D42" w:rsidRDefault="00F51D42" w:rsidP="00BD78A1">
            <w:pPr>
              <w:pStyle w:val="EMPTYCELLSTYLE"/>
            </w:pPr>
          </w:p>
        </w:tc>
      </w:tr>
      <w:tr w:rsidR="00F51D42" w14:paraId="7929366C" w14:textId="77777777" w:rsidTr="00BD78A1">
        <w:trPr>
          <w:trHeight w:hRule="exact" w:val="300"/>
        </w:trPr>
        <w:tc>
          <w:tcPr>
            <w:tcW w:w="284" w:type="dxa"/>
          </w:tcPr>
          <w:p w14:paraId="3DCE92A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6380085" w14:textId="77777777" w:rsidTr="00BD78A1">
              <w:trPr>
                <w:trHeight w:hRule="exact" w:val="260"/>
              </w:trPr>
              <w:tc>
                <w:tcPr>
                  <w:tcW w:w="800" w:type="dxa"/>
                  <w:tcMar>
                    <w:top w:w="40" w:type="dxa"/>
                    <w:left w:w="40" w:type="dxa"/>
                    <w:bottom w:w="40" w:type="dxa"/>
                    <w:right w:w="0" w:type="dxa"/>
                  </w:tcMar>
                </w:tcPr>
                <w:p w14:paraId="38DBE336" w14:textId="77777777" w:rsidR="00F51D42" w:rsidRDefault="00F51D42" w:rsidP="00BD78A1">
                  <w:pPr>
                    <w:pStyle w:val="UvjetniStil10"/>
                  </w:pPr>
                </w:p>
              </w:tc>
              <w:tc>
                <w:tcPr>
                  <w:tcW w:w="700" w:type="dxa"/>
                  <w:tcMar>
                    <w:top w:w="40" w:type="dxa"/>
                    <w:left w:w="0" w:type="dxa"/>
                    <w:bottom w:w="40" w:type="dxa"/>
                    <w:right w:w="0" w:type="dxa"/>
                  </w:tcMar>
                </w:tcPr>
                <w:p w14:paraId="66A85559"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62DF2327" w14:textId="77777777" w:rsidR="00F51D42" w:rsidRDefault="00F51D42" w:rsidP="00BD78A1">
                  <w:pPr>
                    <w:pStyle w:val="UvjetniStil10"/>
                  </w:pPr>
                  <w:r>
                    <w:rPr>
                      <w:sz w:val="16"/>
                    </w:rPr>
                    <w:t>Rashodi za nabavu proizvedene dugotrajne imovine</w:t>
                  </w:r>
                </w:p>
              </w:tc>
              <w:tc>
                <w:tcPr>
                  <w:tcW w:w="2000" w:type="dxa"/>
                </w:tcPr>
                <w:p w14:paraId="2554779F" w14:textId="77777777" w:rsidR="00F51D42" w:rsidRDefault="00F51D42" w:rsidP="00BD78A1">
                  <w:pPr>
                    <w:pStyle w:val="EMPTYCELLSTYLE"/>
                  </w:pPr>
                </w:p>
              </w:tc>
              <w:tc>
                <w:tcPr>
                  <w:tcW w:w="1300" w:type="dxa"/>
                  <w:tcMar>
                    <w:top w:w="40" w:type="dxa"/>
                    <w:left w:w="0" w:type="dxa"/>
                    <w:bottom w:w="40" w:type="dxa"/>
                    <w:right w:w="0" w:type="dxa"/>
                  </w:tcMar>
                </w:tcPr>
                <w:p w14:paraId="347DCA2E"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58C2221F"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2AA3F02E"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6E41E44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0DF9A9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D3B47A2" w14:textId="77777777" w:rsidR="00F51D42" w:rsidRDefault="00F51D42" w:rsidP="00BD78A1">
                  <w:pPr>
                    <w:pStyle w:val="UvjetniStil10"/>
                    <w:jc w:val="right"/>
                  </w:pPr>
                  <w:r>
                    <w:rPr>
                      <w:sz w:val="16"/>
                    </w:rPr>
                    <w:t>100,00</w:t>
                  </w:r>
                </w:p>
              </w:tc>
            </w:tr>
          </w:tbl>
          <w:p w14:paraId="5D78D305" w14:textId="77777777" w:rsidR="00F51D42" w:rsidRDefault="00F51D42" w:rsidP="00BD78A1">
            <w:pPr>
              <w:pStyle w:val="EMPTYCELLSTYLE"/>
            </w:pPr>
          </w:p>
        </w:tc>
        <w:tc>
          <w:tcPr>
            <w:tcW w:w="40" w:type="dxa"/>
          </w:tcPr>
          <w:p w14:paraId="7F444573" w14:textId="77777777" w:rsidR="00F51D42" w:rsidRDefault="00F51D42" w:rsidP="00BD78A1">
            <w:pPr>
              <w:pStyle w:val="EMPTYCELLSTYLE"/>
            </w:pPr>
          </w:p>
        </w:tc>
      </w:tr>
      <w:tr w:rsidR="00F51D42" w14:paraId="657DFB95" w14:textId="77777777" w:rsidTr="00BD78A1">
        <w:trPr>
          <w:trHeight w:hRule="exact" w:val="300"/>
        </w:trPr>
        <w:tc>
          <w:tcPr>
            <w:tcW w:w="284" w:type="dxa"/>
          </w:tcPr>
          <w:p w14:paraId="3D19D1E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1E0EB52" w14:textId="77777777" w:rsidTr="00BD78A1">
              <w:trPr>
                <w:trHeight w:hRule="exact" w:val="260"/>
              </w:trPr>
              <w:tc>
                <w:tcPr>
                  <w:tcW w:w="800" w:type="dxa"/>
                  <w:tcMar>
                    <w:top w:w="40" w:type="dxa"/>
                    <w:left w:w="40" w:type="dxa"/>
                    <w:bottom w:w="40" w:type="dxa"/>
                    <w:right w:w="0" w:type="dxa"/>
                  </w:tcMar>
                </w:tcPr>
                <w:p w14:paraId="22978BAD" w14:textId="77777777" w:rsidR="00F51D42" w:rsidRDefault="00F51D42" w:rsidP="00BD78A1">
                  <w:pPr>
                    <w:pStyle w:val="UvjetniStil"/>
                  </w:pPr>
                  <w:r>
                    <w:rPr>
                      <w:sz w:val="16"/>
                    </w:rPr>
                    <w:t>R0334</w:t>
                  </w:r>
                </w:p>
              </w:tc>
              <w:tc>
                <w:tcPr>
                  <w:tcW w:w="700" w:type="dxa"/>
                  <w:tcMar>
                    <w:top w:w="40" w:type="dxa"/>
                    <w:left w:w="0" w:type="dxa"/>
                    <w:bottom w:w="40" w:type="dxa"/>
                    <w:right w:w="0" w:type="dxa"/>
                  </w:tcMar>
                </w:tcPr>
                <w:p w14:paraId="2AD63B20"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77A6F4D7" w14:textId="77777777" w:rsidR="00F51D42" w:rsidRDefault="00F51D42" w:rsidP="00BD78A1">
                  <w:pPr>
                    <w:pStyle w:val="UvjetniStil"/>
                  </w:pPr>
                  <w:r>
                    <w:rPr>
                      <w:sz w:val="16"/>
                    </w:rPr>
                    <w:t>Ostali građevinski objekti</w:t>
                  </w:r>
                </w:p>
              </w:tc>
              <w:tc>
                <w:tcPr>
                  <w:tcW w:w="2000" w:type="dxa"/>
                </w:tcPr>
                <w:p w14:paraId="5B0BE17A" w14:textId="77777777" w:rsidR="00F51D42" w:rsidRDefault="00F51D42" w:rsidP="00BD78A1">
                  <w:pPr>
                    <w:pStyle w:val="EMPTYCELLSTYLE"/>
                  </w:pPr>
                </w:p>
              </w:tc>
              <w:tc>
                <w:tcPr>
                  <w:tcW w:w="1300" w:type="dxa"/>
                  <w:tcMar>
                    <w:top w:w="40" w:type="dxa"/>
                    <w:left w:w="0" w:type="dxa"/>
                    <w:bottom w:w="40" w:type="dxa"/>
                    <w:right w:w="0" w:type="dxa"/>
                  </w:tcMar>
                </w:tcPr>
                <w:p w14:paraId="71D5EB72"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36B6645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E34DF4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66C06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9EFCA7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F372706" w14:textId="77777777" w:rsidR="00F51D42" w:rsidRDefault="00F51D42" w:rsidP="00BD78A1">
                  <w:pPr>
                    <w:pStyle w:val="UvjetniStil"/>
                    <w:jc w:val="right"/>
                  </w:pPr>
                  <w:r>
                    <w:rPr>
                      <w:sz w:val="16"/>
                    </w:rPr>
                    <w:t>0,00</w:t>
                  </w:r>
                </w:p>
              </w:tc>
            </w:tr>
          </w:tbl>
          <w:p w14:paraId="7CB06FF8" w14:textId="77777777" w:rsidR="00F51D42" w:rsidRDefault="00F51D42" w:rsidP="00BD78A1">
            <w:pPr>
              <w:pStyle w:val="EMPTYCELLSTYLE"/>
            </w:pPr>
          </w:p>
        </w:tc>
        <w:tc>
          <w:tcPr>
            <w:tcW w:w="40" w:type="dxa"/>
          </w:tcPr>
          <w:p w14:paraId="17C46C5D" w14:textId="77777777" w:rsidR="00F51D42" w:rsidRDefault="00F51D42" w:rsidP="00BD78A1">
            <w:pPr>
              <w:pStyle w:val="EMPTYCELLSTYLE"/>
            </w:pPr>
          </w:p>
        </w:tc>
      </w:tr>
      <w:tr w:rsidR="00F51D42" w14:paraId="5D175E69" w14:textId="77777777" w:rsidTr="00BD78A1">
        <w:trPr>
          <w:trHeight w:hRule="exact" w:val="1160"/>
        </w:trPr>
        <w:tc>
          <w:tcPr>
            <w:tcW w:w="284" w:type="dxa"/>
          </w:tcPr>
          <w:p w14:paraId="2D296E21" w14:textId="77777777" w:rsidR="00F51D42" w:rsidRDefault="00F51D42" w:rsidP="00BD78A1">
            <w:pPr>
              <w:pStyle w:val="EMPTYCELLSTYLE"/>
            </w:pPr>
          </w:p>
        </w:tc>
        <w:tc>
          <w:tcPr>
            <w:tcW w:w="1556" w:type="dxa"/>
          </w:tcPr>
          <w:p w14:paraId="2972AA27" w14:textId="77777777" w:rsidR="00F51D42" w:rsidRDefault="00F51D42" w:rsidP="00BD78A1">
            <w:pPr>
              <w:pStyle w:val="EMPTYCELLSTYLE"/>
            </w:pPr>
          </w:p>
        </w:tc>
        <w:tc>
          <w:tcPr>
            <w:tcW w:w="2640" w:type="dxa"/>
          </w:tcPr>
          <w:p w14:paraId="2EF65C8E" w14:textId="77777777" w:rsidR="00F51D42" w:rsidRDefault="00F51D42" w:rsidP="00BD78A1">
            <w:pPr>
              <w:pStyle w:val="EMPTYCELLSTYLE"/>
            </w:pPr>
          </w:p>
        </w:tc>
        <w:tc>
          <w:tcPr>
            <w:tcW w:w="600" w:type="dxa"/>
          </w:tcPr>
          <w:p w14:paraId="3C498AE1" w14:textId="77777777" w:rsidR="00F51D42" w:rsidRDefault="00F51D42" w:rsidP="00BD78A1">
            <w:pPr>
              <w:pStyle w:val="EMPTYCELLSTYLE"/>
            </w:pPr>
          </w:p>
        </w:tc>
        <w:tc>
          <w:tcPr>
            <w:tcW w:w="2520" w:type="dxa"/>
          </w:tcPr>
          <w:p w14:paraId="6C61A4AA" w14:textId="77777777" w:rsidR="00F51D42" w:rsidRDefault="00F51D42" w:rsidP="00BD78A1">
            <w:pPr>
              <w:pStyle w:val="EMPTYCELLSTYLE"/>
            </w:pPr>
          </w:p>
        </w:tc>
        <w:tc>
          <w:tcPr>
            <w:tcW w:w="2520" w:type="dxa"/>
          </w:tcPr>
          <w:p w14:paraId="78F7002C" w14:textId="77777777" w:rsidR="00F51D42" w:rsidRDefault="00F51D42" w:rsidP="00BD78A1">
            <w:pPr>
              <w:pStyle w:val="EMPTYCELLSTYLE"/>
            </w:pPr>
          </w:p>
        </w:tc>
        <w:tc>
          <w:tcPr>
            <w:tcW w:w="3060" w:type="dxa"/>
          </w:tcPr>
          <w:p w14:paraId="36CE7FE9" w14:textId="77777777" w:rsidR="00F51D42" w:rsidRDefault="00F51D42" w:rsidP="00BD78A1">
            <w:pPr>
              <w:pStyle w:val="EMPTYCELLSTYLE"/>
            </w:pPr>
          </w:p>
        </w:tc>
        <w:tc>
          <w:tcPr>
            <w:tcW w:w="360" w:type="dxa"/>
          </w:tcPr>
          <w:p w14:paraId="2B0DE516" w14:textId="77777777" w:rsidR="00F51D42" w:rsidRDefault="00F51D42" w:rsidP="00BD78A1">
            <w:pPr>
              <w:pStyle w:val="EMPTYCELLSTYLE"/>
            </w:pPr>
          </w:p>
        </w:tc>
        <w:tc>
          <w:tcPr>
            <w:tcW w:w="1400" w:type="dxa"/>
          </w:tcPr>
          <w:p w14:paraId="4F1A55DB" w14:textId="77777777" w:rsidR="00F51D42" w:rsidRDefault="00F51D42" w:rsidP="00BD78A1">
            <w:pPr>
              <w:pStyle w:val="EMPTYCELLSTYLE"/>
            </w:pPr>
          </w:p>
        </w:tc>
        <w:tc>
          <w:tcPr>
            <w:tcW w:w="40" w:type="dxa"/>
          </w:tcPr>
          <w:p w14:paraId="405C9CBB" w14:textId="77777777" w:rsidR="00F51D42" w:rsidRDefault="00F51D42" w:rsidP="00BD78A1">
            <w:pPr>
              <w:pStyle w:val="EMPTYCELLSTYLE"/>
            </w:pPr>
          </w:p>
        </w:tc>
        <w:tc>
          <w:tcPr>
            <w:tcW w:w="1080" w:type="dxa"/>
          </w:tcPr>
          <w:p w14:paraId="3BF59A89" w14:textId="77777777" w:rsidR="00F51D42" w:rsidRDefault="00F51D42" w:rsidP="00BD78A1">
            <w:pPr>
              <w:pStyle w:val="EMPTYCELLSTYLE"/>
            </w:pPr>
          </w:p>
        </w:tc>
        <w:tc>
          <w:tcPr>
            <w:tcW w:w="40" w:type="dxa"/>
          </w:tcPr>
          <w:p w14:paraId="58364320" w14:textId="77777777" w:rsidR="00F51D42" w:rsidRDefault="00F51D42" w:rsidP="00BD78A1">
            <w:pPr>
              <w:pStyle w:val="EMPTYCELLSTYLE"/>
            </w:pPr>
          </w:p>
        </w:tc>
        <w:tc>
          <w:tcPr>
            <w:tcW w:w="40" w:type="dxa"/>
          </w:tcPr>
          <w:p w14:paraId="34B9F5CC" w14:textId="77777777" w:rsidR="00F51D42" w:rsidRDefault="00F51D42" w:rsidP="00BD78A1">
            <w:pPr>
              <w:pStyle w:val="EMPTYCELLSTYLE"/>
            </w:pPr>
          </w:p>
        </w:tc>
      </w:tr>
      <w:tr w:rsidR="00F51D42" w14:paraId="6746D07F" w14:textId="77777777" w:rsidTr="00BD78A1">
        <w:trPr>
          <w:trHeight w:hRule="exact" w:val="20"/>
        </w:trPr>
        <w:tc>
          <w:tcPr>
            <w:tcW w:w="284" w:type="dxa"/>
          </w:tcPr>
          <w:p w14:paraId="648DD109"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2F993FE1" w14:textId="77777777" w:rsidR="00F51D42" w:rsidRDefault="00F51D42" w:rsidP="00BD78A1">
            <w:pPr>
              <w:pStyle w:val="EMPTYCELLSTYLE"/>
            </w:pPr>
          </w:p>
        </w:tc>
        <w:tc>
          <w:tcPr>
            <w:tcW w:w="40" w:type="dxa"/>
          </w:tcPr>
          <w:p w14:paraId="25346D03" w14:textId="77777777" w:rsidR="00F51D42" w:rsidRDefault="00F51D42" w:rsidP="00BD78A1">
            <w:pPr>
              <w:pStyle w:val="EMPTYCELLSTYLE"/>
            </w:pPr>
          </w:p>
        </w:tc>
      </w:tr>
      <w:tr w:rsidR="00F51D42" w14:paraId="2A3E8A75" w14:textId="77777777" w:rsidTr="00BD78A1">
        <w:trPr>
          <w:trHeight w:hRule="exact" w:val="240"/>
        </w:trPr>
        <w:tc>
          <w:tcPr>
            <w:tcW w:w="284" w:type="dxa"/>
          </w:tcPr>
          <w:p w14:paraId="22B9921F" w14:textId="77777777" w:rsidR="00F51D42" w:rsidRDefault="00F51D42" w:rsidP="00BD78A1">
            <w:pPr>
              <w:pStyle w:val="EMPTYCELLSTYLE"/>
            </w:pPr>
          </w:p>
        </w:tc>
        <w:tc>
          <w:tcPr>
            <w:tcW w:w="1556" w:type="dxa"/>
            <w:tcMar>
              <w:top w:w="0" w:type="dxa"/>
              <w:left w:w="0" w:type="dxa"/>
              <w:bottom w:w="0" w:type="dxa"/>
              <w:right w:w="0" w:type="dxa"/>
            </w:tcMar>
          </w:tcPr>
          <w:p w14:paraId="44277E03" w14:textId="77777777" w:rsidR="00F51D42" w:rsidRDefault="00F51D42" w:rsidP="00BD78A1">
            <w:pPr>
              <w:pStyle w:val="DefaultStyle"/>
              <w:ind w:left="40" w:right="40"/>
            </w:pPr>
          </w:p>
        </w:tc>
        <w:tc>
          <w:tcPr>
            <w:tcW w:w="2640" w:type="dxa"/>
          </w:tcPr>
          <w:p w14:paraId="3A1A0F42" w14:textId="77777777" w:rsidR="00F51D42" w:rsidRDefault="00F51D42" w:rsidP="00BD78A1">
            <w:pPr>
              <w:pStyle w:val="EMPTYCELLSTYLE"/>
            </w:pPr>
          </w:p>
        </w:tc>
        <w:tc>
          <w:tcPr>
            <w:tcW w:w="600" w:type="dxa"/>
          </w:tcPr>
          <w:p w14:paraId="14C82C79" w14:textId="77777777" w:rsidR="00F51D42" w:rsidRDefault="00F51D42" w:rsidP="00BD78A1">
            <w:pPr>
              <w:pStyle w:val="EMPTYCELLSTYLE"/>
            </w:pPr>
          </w:p>
        </w:tc>
        <w:tc>
          <w:tcPr>
            <w:tcW w:w="2520" w:type="dxa"/>
            <w:tcMar>
              <w:top w:w="0" w:type="dxa"/>
              <w:left w:w="0" w:type="dxa"/>
              <w:bottom w:w="0" w:type="dxa"/>
              <w:right w:w="0" w:type="dxa"/>
            </w:tcMar>
          </w:tcPr>
          <w:p w14:paraId="5E5EDB19"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808304F" w14:textId="77777777" w:rsidR="00F51D42" w:rsidRDefault="00F51D42" w:rsidP="00BD78A1">
            <w:pPr>
              <w:pStyle w:val="DefaultStyle"/>
              <w:ind w:right="40"/>
            </w:pPr>
          </w:p>
        </w:tc>
        <w:tc>
          <w:tcPr>
            <w:tcW w:w="3060" w:type="dxa"/>
          </w:tcPr>
          <w:p w14:paraId="6D324BEB" w14:textId="77777777" w:rsidR="00F51D42" w:rsidRDefault="00F51D42" w:rsidP="00BD78A1">
            <w:pPr>
              <w:pStyle w:val="EMPTYCELLSTYLE"/>
            </w:pPr>
          </w:p>
        </w:tc>
        <w:tc>
          <w:tcPr>
            <w:tcW w:w="2880" w:type="dxa"/>
            <w:gridSpan w:val="4"/>
            <w:tcMar>
              <w:top w:w="0" w:type="dxa"/>
              <w:left w:w="0" w:type="dxa"/>
              <w:bottom w:w="0" w:type="dxa"/>
              <w:right w:w="0" w:type="dxa"/>
            </w:tcMar>
          </w:tcPr>
          <w:p w14:paraId="3D977513" w14:textId="77777777" w:rsidR="00F51D42" w:rsidRDefault="00F51D42" w:rsidP="00BD78A1">
            <w:pPr>
              <w:pStyle w:val="DefaultStyle"/>
              <w:ind w:left="40" w:right="40"/>
              <w:jc w:val="right"/>
            </w:pPr>
          </w:p>
        </w:tc>
        <w:tc>
          <w:tcPr>
            <w:tcW w:w="40" w:type="dxa"/>
          </w:tcPr>
          <w:p w14:paraId="767339BC" w14:textId="77777777" w:rsidR="00F51D42" w:rsidRDefault="00F51D42" w:rsidP="00BD78A1">
            <w:pPr>
              <w:pStyle w:val="EMPTYCELLSTYLE"/>
            </w:pPr>
          </w:p>
        </w:tc>
        <w:tc>
          <w:tcPr>
            <w:tcW w:w="40" w:type="dxa"/>
          </w:tcPr>
          <w:p w14:paraId="3D7AC75A" w14:textId="77777777" w:rsidR="00F51D42" w:rsidRDefault="00F51D42" w:rsidP="00BD78A1">
            <w:pPr>
              <w:pStyle w:val="EMPTYCELLSTYLE"/>
            </w:pPr>
          </w:p>
        </w:tc>
      </w:tr>
      <w:tr w:rsidR="00F51D42" w14:paraId="5F446925" w14:textId="77777777" w:rsidTr="00BD78A1">
        <w:tc>
          <w:tcPr>
            <w:tcW w:w="284" w:type="dxa"/>
          </w:tcPr>
          <w:p w14:paraId="3C527E46" w14:textId="77777777" w:rsidR="00F51D42" w:rsidRDefault="00F51D42" w:rsidP="00BD78A1">
            <w:pPr>
              <w:pStyle w:val="EMPTYCELLSTYLE"/>
              <w:pageBreakBefore/>
            </w:pPr>
            <w:bookmarkStart w:id="31" w:name="JR_PAGE_ANCHOR_0_32"/>
            <w:bookmarkEnd w:id="31"/>
          </w:p>
        </w:tc>
        <w:tc>
          <w:tcPr>
            <w:tcW w:w="1556" w:type="dxa"/>
          </w:tcPr>
          <w:p w14:paraId="43C3201E" w14:textId="77777777" w:rsidR="00F51D42" w:rsidRDefault="00F51D42" w:rsidP="00BD78A1">
            <w:pPr>
              <w:pStyle w:val="EMPTYCELLSTYLE"/>
            </w:pPr>
          </w:p>
        </w:tc>
        <w:tc>
          <w:tcPr>
            <w:tcW w:w="2640" w:type="dxa"/>
          </w:tcPr>
          <w:p w14:paraId="2FB3ECD3" w14:textId="77777777" w:rsidR="00F51D42" w:rsidRDefault="00F51D42" w:rsidP="00BD78A1">
            <w:pPr>
              <w:pStyle w:val="EMPTYCELLSTYLE"/>
            </w:pPr>
          </w:p>
        </w:tc>
        <w:tc>
          <w:tcPr>
            <w:tcW w:w="600" w:type="dxa"/>
          </w:tcPr>
          <w:p w14:paraId="249130E6" w14:textId="77777777" w:rsidR="00F51D42" w:rsidRDefault="00F51D42" w:rsidP="00BD78A1">
            <w:pPr>
              <w:pStyle w:val="EMPTYCELLSTYLE"/>
            </w:pPr>
          </w:p>
        </w:tc>
        <w:tc>
          <w:tcPr>
            <w:tcW w:w="2520" w:type="dxa"/>
          </w:tcPr>
          <w:p w14:paraId="710D9DA6" w14:textId="77777777" w:rsidR="00F51D42" w:rsidRDefault="00F51D42" w:rsidP="00BD78A1">
            <w:pPr>
              <w:pStyle w:val="EMPTYCELLSTYLE"/>
            </w:pPr>
          </w:p>
        </w:tc>
        <w:tc>
          <w:tcPr>
            <w:tcW w:w="2520" w:type="dxa"/>
          </w:tcPr>
          <w:p w14:paraId="3265EF0E" w14:textId="77777777" w:rsidR="00F51D42" w:rsidRDefault="00F51D42" w:rsidP="00BD78A1">
            <w:pPr>
              <w:pStyle w:val="EMPTYCELLSTYLE"/>
            </w:pPr>
          </w:p>
        </w:tc>
        <w:tc>
          <w:tcPr>
            <w:tcW w:w="3060" w:type="dxa"/>
          </w:tcPr>
          <w:p w14:paraId="0B90A868" w14:textId="77777777" w:rsidR="00F51D42" w:rsidRDefault="00F51D42" w:rsidP="00BD78A1">
            <w:pPr>
              <w:pStyle w:val="EMPTYCELLSTYLE"/>
            </w:pPr>
          </w:p>
        </w:tc>
        <w:tc>
          <w:tcPr>
            <w:tcW w:w="360" w:type="dxa"/>
          </w:tcPr>
          <w:p w14:paraId="479959B9" w14:textId="77777777" w:rsidR="00F51D42" w:rsidRDefault="00F51D42" w:rsidP="00BD78A1">
            <w:pPr>
              <w:pStyle w:val="EMPTYCELLSTYLE"/>
            </w:pPr>
          </w:p>
        </w:tc>
        <w:tc>
          <w:tcPr>
            <w:tcW w:w="1400" w:type="dxa"/>
          </w:tcPr>
          <w:p w14:paraId="6113F408" w14:textId="77777777" w:rsidR="00F51D42" w:rsidRDefault="00F51D42" w:rsidP="00BD78A1">
            <w:pPr>
              <w:pStyle w:val="EMPTYCELLSTYLE"/>
            </w:pPr>
          </w:p>
        </w:tc>
        <w:tc>
          <w:tcPr>
            <w:tcW w:w="40" w:type="dxa"/>
          </w:tcPr>
          <w:p w14:paraId="5585D157" w14:textId="77777777" w:rsidR="00F51D42" w:rsidRDefault="00F51D42" w:rsidP="00BD78A1">
            <w:pPr>
              <w:pStyle w:val="EMPTYCELLSTYLE"/>
            </w:pPr>
          </w:p>
        </w:tc>
        <w:tc>
          <w:tcPr>
            <w:tcW w:w="1080" w:type="dxa"/>
          </w:tcPr>
          <w:p w14:paraId="09BCC8CE" w14:textId="77777777" w:rsidR="00F51D42" w:rsidRDefault="00F51D42" w:rsidP="00BD78A1">
            <w:pPr>
              <w:pStyle w:val="EMPTYCELLSTYLE"/>
            </w:pPr>
          </w:p>
        </w:tc>
        <w:tc>
          <w:tcPr>
            <w:tcW w:w="40" w:type="dxa"/>
          </w:tcPr>
          <w:p w14:paraId="2A704447" w14:textId="77777777" w:rsidR="00F51D42" w:rsidRDefault="00F51D42" w:rsidP="00BD78A1">
            <w:pPr>
              <w:pStyle w:val="EMPTYCELLSTYLE"/>
            </w:pPr>
          </w:p>
        </w:tc>
        <w:tc>
          <w:tcPr>
            <w:tcW w:w="40" w:type="dxa"/>
          </w:tcPr>
          <w:p w14:paraId="2FF82F89" w14:textId="77777777" w:rsidR="00F51D42" w:rsidRDefault="00F51D42" w:rsidP="00BD78A1">
            <w:pPr>
              <w:pStyle w:val="EMPTYCELLSTYLE"/>
            </w:pPr>
          </w:p>
        </w:tc>
      </w:tr>
      <w:tr w:rsidR="00F51D42" w14:paraId="16685F8E" w14:textId="77777777" w:rsidTr="00BD78A1">
        <w:trPr>
          <w:trHeight w:hRule="exact" w:val="240"/>
        </w:trPr>
        <w:tc>
          <w:tcPr>
            <w:tcW w:w="284" w:type="dxa"/>
          </w:tcPr>
          <w:p w14:paraId="5E828A21" w14:textId="77777777" w:rsidR="00F51D42" w:rsidRDefault="00F51D42" w:rsidP="00BD78A1">
            <w:pPr>
              <w:pStyle w:val="EMPTYCELLSTYLE"/>
            </w:pPr>
          </w:p>
        </w:tc>
        <w:tc>
          <w:tcPr>
            <w:tcW w:w="4196" w:type="dxa"/>
            <w:gridSpan w:val="2"/>
            <w:tcMar>
              <w:top w:w="0" w:type="dxa"/>
              <w:left w:w="0" w:type="dxa"/>
              <w:bottom w:w="0" w:type="dxa"/>
              <w:right w:w="0" w:type="dxa"/>
            </w:tcMar>
          </w:tcPr>
          <w:p w14:paraId="50F9FE16" w14:textId="77777777" w:rsidR="00F51D42" w:rsidRDefault="00F51D42" w:rsidP="00BD78A1">
            <w:pPr>
              <w:pStyle w:val="DefaultStyle"/>
            </w:pPr>
          </w:p>
        </w:tc>
        <w:tc>
          <w:tcPr>
            <w:tcW w:w="600" w:type="dxa"/>
          </w:tcPr>
          <w:p w14:paraId="219573A0" w14:textId="77777777" w:rsidR="00F51D42" w:rsidRDefault="00F51D42" w:rsidP="00BD78A1">
            <w:pPr>
              <w:pStyle w:val="EMPTYCELLSTYLE"/>
            </w:pPr>
          </w:p>
        </w:tc>
        <w:tc>
          <w:tcPr>
            <w:tcW w:w="2520" w:type="dxa"/>
          </w:tcPr>
          <w:p w14:paraId="7D818E99" w14:textId="77777777" w:rsidR="00F51D42" w:rsidRDefault="00F51D42" w:rsidP="00BD78A1">
            <w:pPr>
              <w:pStyle w:val="EMPTYCELLSTYLE"/>
            </w:pPr>
          </w:p>
        </w:tc>
        <w:tc>
          <w:tcPr>
            <w:tcW w:w="2520" w:type="dxa"/>
          </w:tcPr>
          <w:p w14:paraId="6E487CBD" w14:textId="77777777" w:rsidR="00F51D42" w:rsidRDefault="00F51D42" w:rsidP="00BD78A1">
            <w:pPr>
              <w:pStyle w:val="EMPTYCELLSTYLE"/>
            </w:pPr>
          </w:p>
        </w:tc>
        <w:tc>
          <w:tcPr>
            <w:tcW w:w="3060" w:type="dxa"/>
          </w:tcPr>
          <w:p w14:paraId="6DE653EC" w14:textId="77777777" w:rsidR="00F51D42" w:rsidRDefault="00F51D42" w:rsidP="00BD78A1">
            <w:pPr>
              <w:pStyle w:val="EMPTYCELLSTYLE"/>
            </w:pPr>
          </w:p>
        </w:tc>
        <w:tc>
          <w:tcPr>
            <w:tcW w:w="360" w:type="dxa"/>
          </w:tcPr>
          <w:p w14:paraId="382E68EA" w14:textId="77777777" w:rsidR="00F51D42" w:rsidRDefault="00F51D42" w:rsidP="00BD78A1">
            <w:pPr>
              <w:pStyle w:val="EMPTYCELLSTYLE"/>
            </w:pPr>
          </w:p>
        </w:tc>
        <w:tc>
          <w:tcPr>
            <w:tcW w:w="1400" w:type="dxa"/>
            <w:tcMar>
              <w:top w:w="0" w:type="dxa"/>
              <w:left w:w="0" w:type="dxa"/>
              <w:bottom w:w="0" w:type="dxa"/>
              <w:right w:w="0" w:type="dxa"/>
            </w:tcMar>
          </w:tcPr>
          <w:p w14:paraId="677BAD4D" w14:textId="77777777" w:rsidR="00F51D42" w:rsidRDefault="00F51D42" w:rsidP="00BD78A1">
            <w:pPr>
              <w:pStyle w:val="DefaultStyle"/>
              <w:jc w:val="right"/>
            </w:pPr>
          </w:p>
        </w:tc>
        <w:tc>
          <w:tcPr>
            <w:tcW w:w="40" w:type="dxa"/>
          </w:tcPr>
          <w:p w14:paraId="0EB44A14" w14:textId="77777777" w:rsidR="00F51D42" w:rsidRDefault="00F51D42" w:rsidP="00BD78A1">
            <w:pPr>
              <w:pStyle w:val="EMPTYCELLSTYLE"/>
            </w:pPr>
          </w:p>
        </w:tc>
        <w:tc>
          <w:tcPr>
            <w:tcW w:w="1120" w:type="dxa"/>
            <w:gridSpan w:val="2"/>
            <w:tcMar>
              <w:top w:w="0" w:type="dxa"/>
              <w:left w:w="0" w:type="dxa"/>
              <w:bottom w:w="0" w:type="dxa"/>
              <w:right w:w="0" w:type="dxa"/>
            </w:tcMar>
          </w:tcPr>
          <w:p w14:paraId="358A9258" w14:textId="77777777" w:rsidR="00F51D42" w:rsidRDefault="00F51D42" w:rsidP="00BD78A1">
            <w:pPr>
              <w:pStyle w:val="DefaultStyle"/>
            </w:pPr>
          </w:p>
        </w:tc>
        <w:tc>
          <w:tcPr>
            <w:tcW w:w="40" w:type="dxa"/>
          </w:tcPr>
          <w:p w14:paraId="201D12D6" w14:textId="77777777" w:rsidR="00F51D42" w:rsidRDefault="00F51D42" w:rsidP="00BD78A1">
            <w:pPr>
              <w:pStyle w:val="EMPTYCELLSTYLE"/>
            </w:pPr>
          </w:p>
        </w:tc>
      </w:tr>
      <w:tr w:rsidR="00F51D42" w14:paraId="1235BC17" w14:textId="77777777" w:rsidTr="00BD78A1">
        <w:trPr>
          <w:trHeight w:hRule="exact" w:val="240"/>
        </w:trPr>
        <w:tc>
          <w:tcPr>
            <w:tcW w:w="284" w:type="dxa"/>
          </w:tcPr>
          <w:p w14:paraId="3D268CD3" w14:textId="77777777" w:rsidR="00F51D42" w:rsidRDefault="00F51D42" w:rsidP="00BD78A1">
            <w:pPr>
              <w:pStyle w:val="EMPTYCELLSTYLE"/>
            </w:pPr>
          </w:p>
        </w:tc>
        <w:tc>
          <w:tcPr>
            <w:tcW w:w="4196" w:type="dxa"/>
            <w:gridSpan w:val="2"/>
            <w:tcMar>
              <w:top w:w="0" w:type="dxa"/>
              <w:left w:w="0" w:type="dxa"/>
              <w:bottom w:w="0" w:type="dxa"/>
              <w:right w:w="0" w:type="dxa"/>
            </w:tcMar>
          </w:tcPr>
          <w:p w14:paraId="0AF54403" w14:textId="77777777" w:rsidR="00F51D42" w:rsidRDefault="00F51D42" w:rsidP="00BD78A1">
            <w:pPr>
              <w:pStyle w:val="DefaultStyle"/>
            </w:pPr>
          </w:p>
        </w:tc>
        <w:tc>
          <w:tcPr>
            <w:tcW w:w="600" w:type="dxa"/>
          </w:tcPr>
          <w:p w14:paraId="7E3ED3E5" w14:textId="77777777" w:rsidR="00F51D42" w:rsidRDefault="00F51D42" w:rsidP="00BD78A1">
            <w:pPr>
              <w:pStyle w:val="EMPTYCELLSTYLE"/>
            </w:pPr>
          </w:p>
        </w:tc>
        <w:tc>
          <w:tcPr>
            <w:tcW w:w="2520" w:type="dxa"/>
          </w:tcPr>
          <w:p w14:paraId="4B53E9DB" w14:textId="77777777" w:rsidR="00F51D42" w:rsidRDefault="00F51D42" w:rsidP="00BD78A1">
            <w:pPr>
              <w:pStyle w:val="EMPTYCELLSTYLE"/>
            </w:pPr>
          </w:p>
        </w:tc>
        <w:tc>
          <w:tcPr>
            <w:tcW w:w="2520" w:type="dxa"/>
          </w:tcPr>
          <w:p w14:paraId="6D3F6586" w14:textId="77777777" w:rsidR="00F51D42" w:rsidRDefault="00F51D42" w:rsidP="00BD78A1">
            <w:pPr>
              <w:pStyle w:val="EMPTYCELLSTYLE"/>
            </w:pPr>
          </w:p>
        </w:tc>
        <w:tc>
          <w:tcPr>
            <w:tcW w:w="3060" w:type="dxa"/>
          </w:tcPr>
          <w:p w14:paraId="3426C642" w14:textId="77777777" w:rsidR="00F51D42" w:rsidRDefault="00F51D42" w:rsidP="00BD78A1">
            <w:pPr>
              <w:pStyle w:val="EMPTYCELLSTYLE"/>
            </w:pPr>
          </w:p>
        </w:tc>
        <w:tc>
          <w:tcPr>
            <w:tcW w:w="360" w:type="dxa"/>
          </w:tcPr>
          <w:p w14:paraId="4E90A020" w14:textId="77777777" w:rsidR="00F51D42" w:rsidRDefault="00F51D42" w:rsidP="00BD78A1">
            <w:pPr>
              <w:pStyle w:val="EMPTYCELLSTYLE"/>
            </w:pPr>
          </w:p>
        </w:tc>
        <w:tc>
          <w:tcPr>
            <w:tcW w:w="1400" w:type="dxa"/>
            <w:tcMar>
              <w:top w:w="0" w:type="dxa"/>
              <w:left w:w="0" w:type="dxa"/>
              <w:bottom w:w="0" w:type="dxa"/>
              <w:right w:w="0" w:type="dxa"/>
            </w:tcMar>
          </w:tcPr>
          <w:p w14:paraId="1D5BD6C6" w14:textId="77777777" w:rsidR="00F51D42" w:rsidRDefault="00F51D42" w:rsidP="00BD78A1">
            <w:pPr>
              <w:pStyle w:val="DefaultStyle"/>
              <w:jc w:val="right"/>
            </w:pPr>
          </w:p>
        </w:tc>
        <w:tc>
          <w:tcPr>
            <w:tcW w:w="40" w:type="dxa"/>
          </w:tcPr>
          <w:p w14:paraId="674B3A07" w14:textId="77777777" w:rsidR="00F51D42" w:rsidRDefault="00F51D42" w:rsidP="00BD78A1">
            <w:pPr>
              <w:pStyle w:val="EMPTYCELLSTYLE"/>
            </w:pPr>
          </w:p>
        </w:tc>
        <w:tc>
          <w:tcPr>
            <w:tcW w:w="1120" w:type="dxa"/>
            <w:gridSpan w:val="2"/>
            <w:tcMar>
              <w:top w:w="0" w:type="dxa"/>
              <w:left w:w="0" w:type="dxa"/>
              <w:bottom w:w="0" w:type="dxa"/>
              <w:right w:w="0" w:type="dxa"/>
            </w:tcMar>
          </w:tcPr>
          <w:p w14:paraId="4BFDFF0D" w14:textId="77777777" w:rsidR="00F51D42" w:rsidRDefault="00F51D42" w:rsidP="00BD78A1">
            <w:pPr>
              <w:pStyle w:val="DefaultStyle"/>
            </w:pPr>
          </w:p>
        </w:tc>
        <w:tc>
          <w:tcPr>
            <w:tcW w:w="40" w:type="dxa"/>
          </w:tcPr>
          <w:p w14:paraId="6A2E6DC3" w14:textId="77777777" w:rsidR="00F51D42" w:rsidRDefault="00F51D42" w:rsidP="00BD78A1">
            <w:pPr>
              <w:pStyle w:val="EMPTYCELLSTYLE"/>
            </w:pPr>
          </w:p>
        </w:tc>
      </w:tr>
      <w:tr w:rsidR="00F51D42" w14:paraId="5E90B790" w14:textId="77777777" w:rsidTr="00BD78A1">
        <w:trPr>
          <w:trHeight w:hRule="exact" w:val="340"/>
        </w:trPr>
        <w:tc>
          <w:tcPr>
            <w:tcW w:w="284" w:type="dxa"/>
          </w:tcPr>
          <w:p w14:paraId="327D8790" w14:textId="77777777" w:rsidR="00F51D42" w:rsidRDefault="00F51D42" w:rsidP="00BD78A1">
            <w:pPr>
              <w:pStyle w:val="EMPTYCELLSTYLE"/>
            </w:pPr>
          </w:p>
        </w:tc>
        <w:tc>
          <w:tcPr>
            <w:tcW w:w="15816" w:type="dxa"/>
            <w:gridSpan w:val="11"/>
            <w:tcMar>
              <w:top w:w="0" w:type="dxa"/>
              <w:left w:w="0" w:type="dxa"/>
              <w:bottom w:w="0" w:type="dxa"/>
              <w:right w:w="0" w:type="dxa"/>
            </w:tcMar>
          </w:tcPr>
          <w:p w14:paraId="14C6648D" w14:textId="77777777" w:rsidR="00F51D42" w:rsidRDefault="00F51D42" w:rsidP="00BD78A1">
            <w:pPr>
              <w:pStyle w:val="DefaultStyle"/>
              <w:jc w:val="center"/>
            </w:pPr>
            <w:r w:rsidRPr="00C85746">
              <w:rPr>
                <w:b/>
                <w:bCs/>
              </w:rPr>
              <w:t>PRORAČUN GRADA ČAZME ZA 2023. GODINU</w:t>
            </w:r>
          </w:p>
        </w:tc>
        <w:tc>
          <w:tcPr>
            <w:tcW w:w="40" w:type="dxa"/>
          </w:tcPr>
          <w:p w14:paraId="1A0C2268" w14:textId="77777777" w:rsidR="00F51D42" w:rsidRDefault="00F51D42" w:rsidP="00BD78A1">
            <w:pPr>
              <w:pStyle w:val="EMPTYCELLSTYLE"/>
            </w:pPr>
          </w:p>
        </w:tc>
      </w:tr>
      <w:tr w:rsidR="00F51D42" w14:paraId="439D2294" w14:textId="77777777" w:rsidTr="00BD78A1">
        <w:trPr>
          <w:trHeight w:hRule="exact" w:val="260"/>
        </w:trPr>
        <w:tc>
          <w:tcPr>
            <w:tcW w:w="284" w:type="dxa"/>
          </w:tcPr>
          <w:p w14:paraId="70DEE999" w14:textId="77777777" w:rsidR="00F51D42" w:rsidRDefault="00F51D42" w:rsidP="00BD78A1">
            <w:pPr>
              <w:pStyle w:val="EMPTYCELLSTYLE"/>
            </w:pPr>
          </w:p>
        </w:tc>
        <w:tc>
          <w:tcPr>
            <w:tcW w:w="15816" w:type="dxa"/>
            <w:gridSpan w:val="11"/>
            <w:tcMar>
              <w:top w:w="0" w:type="dxa"/>
              <w:left w:w="0" w:type="dxa"/>
              <w:bottom w:w="40" w:type="dxa"/>
              <w:right w:w="0" w:type="dxa"/>
            </w:tcMar>
          </w:tcPr>
          <w:p w14:paraId="32B48E11" w14:textId="77777777" w:rsidR="00F51D42" w:rsidRDefault="00F51D42" w:rsidP="00BD78A1">
            <w:pPr>
              <w:pStyle w:val="DefaultStyle"/>
              <w:jc w:val="center"/>
            </w:pPr>
            <w:r>
              <w:rPr>
                <w:b/>
              </w:rPr>
              <w:t>POSEBNI DIO</w:t>
            </w:r>
          </w:p>
        </w:tc>
        <w:tc>
          <w:tcPr>
            <w:tcW w:w="40" w:type="dxa"/>
          </w:tcPr>
          <w:p w14:paraId="53BAE2D7" w14:textId="77777777" w:rsidR="00F51D42" w:rsidRDefault="00F51D42" w:rsidP="00BD78A1">
            <w:pPr>
              <w:pStyle w:val="EMPTYCELLSTYLE"/>
            </w:pPr>
          </w:p>
        </w:tc>
      </w:tr>
      <w:tr w:rsidR="00F51D42" w14:paraId="7B0A6424" w14:textId="77777777" w:rsidTr="00BD78A1">
        <w:trPr>
          <w:trHeight w:hRule="exact" w:val="260"/>
        </w:trPr>
        <w:tc>
          <w:tcPr>
            <w:tcW w:w="284" w:type="dxa"/>
          </w:tcPr>
          <w:p w14:paraId="7E4464C0" w14:textId="77777777" w:rsidR="00F51D42" w:rsidRDefault="00F51D42" w:rsidP="00BD78A1">
            <w:pPr>
              <w:pStyle w:val="EMPTYCELLSTYLE"/>
            </w:pPr>
          </w:p>
        </w:tc>
        <w:tc>
          <w:tcPr>
            <w:tcW w:w="15816" w:type="dxa"/>
            <w:gridSpan w:val="11"/>
            <w:tcMar>
              <w:top w:w="0" w:type="dxa"/>
              <w:left w:w="0" w:type="dxa"/>
              <w:bottom w:w="40" w:type="dxa"/>
              <w:right w:w="0" w:type="dxa"/>
            </w:tcMar>
          </w:tcPr>
          <w:p w14:paraId="20DA038D" w14:textId="77777777" w:rsidR="00F51D42" w:rsidRDefault="00F51D42" w:rsidP="00BD78A1">
            <w:pPr>
              <w:pStyle w:val="DefaultStyle"/>
              <w:jc w:val="center"/>
            </w:pPr>
          </w:p>
        </w:tc>
        <w:tc>
          <w:tcPr>
            <w:tcW w:w="40" w:type="dxa"/>
          </w:tcPr>
          <w:p w14:paraId="66C6FDFB" w14:textId="77777777" w:rsidR="00F51D42" w:rsidRDefault="00F51D42" w:rsidP="00BD78A1">
            <w:pPr>
              <w:pStyle w:val="EMPTYCELLSTYLE"/>
            </w:pPr>
          </w:p>
        </w:tc>
      </w:tr>
      <w:tr w:rsidR="00F51D42" w14:paraId="48E9BA58" w14:textId="77777777" w:rsidTr="00BD78A1">
        <w:trPr>
          <w:trHeight w:hRule="exact" w:val="720"/>
        </w:trPr>
        <w:tc>
          <w:tcPr>
            <w:tcW w:w="284" w:type="dxa"/>
          </w:tcPr>
          <w:p w14:paraId="58B0B0BD"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7EDF8241" w14:textId="77777777" w:rsidTr="00BD78A1">
              <w:trPr>
                <w:trHeight w:hRule="exact" w:val="240"/>
              </w:trPr>
              <w:tc>
                <w:tcPr>
                  <w:tcW w:w="800" w:type="dxa"/>
                </w:tcPr>
                <w:p w14:paraId="0D791FA6" w14:textId="77777777" w:rsidR="00F51D42" w:rsidRDefault="00F51D42" w:rsidP="00BD78A1">
                  <w:pPr>
                    <w:pStyle w:val="EMPTYCELLSTYLE"/>
                  </w:pPr>
                </w:p>
              </w:tc>
              <w:tc>
                <w:tcPr>
                  <w:tcW w:w="700" w:type="dxa"/>
                </w:tcPr>
                <w:p w14:paraId="7ABFE6BD" w14:textId="77777777" w:rsidR="00F51D42" w:rsidRDefault="00F51D42" w:rsidP="00BD78A1">
                  <w:pPr>
                    <w:pStyle w:val="EMPTYCELLSTYLE"/>
                  </w:pPr>
                </w:p>
              </w:tc>
              <w:tc>
                <w:tcPr>
                  <w:tcW w:w="6520" w:type="dxa"/>
                </w:tcPr>
                <w:p w14:paraId="2F03CCC8" w14:textId="77777777" w:rsidR="00F51D42" w:rsidRDefault="00F51D42" w:rsidP="00BD78A1">
                  <w:pPr>
                    <w:pStyle w:val="EMPTYCELLSTYLE"/>
                  </w:pPr>
                </w:p>
              </w:tc>
              <w:tc>
                <w:tcPr>
                  <w:tcW w:w="2020" w:type="dxa"/>
                </w:tcPr>
                <w:p w14:paraId="3FD3F2B1" w14:textId="77777777" w:rsidR="00F51D42" w:rsidRDefault="00F51D42" w:rsidP="00BD78A1">
                  <w:pPr>
                    <w:pStyle w:val="EMPTYCELLSTYLE"/>
                  </w:pPr>
                </w:p>
              </w:tc>
              <w:tc>
                <w:tcPr>
                  <w:tcW w:w="20" w:type="dxa"/>
                </w:tcPr>
                <w:p w14:paraId="41124891"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7576BB76" w14:textId="77777777" w:rsidR="00F51D42" w:rsidRDefault="00F51D42" w:rsidP="00BD78A1">
                  <w:pPr>
                    <w:pStyle w:val="DefaultStyle"/>
                    <w:jc w:val="center"/>
                  </w:pPr>
                  <w:r>
                    <w:rPr>
                      <w:b/>
                      <w:sz w:val="16"/>
                    </w:rPr>
                    <w:t>GODINE</w:t>
                  </w:r>
                </w:p>
              </w:tc>
              <w:tc>
                <w:tcPr>
                  <w:tcW w:w="20" w:type="dxa"/>
                </w:tcPr>
                <w:p w14:paraId="6702A76F" w14:textId="77777777" w:rsidR="00F51D42" w:rsidRDefault="00F51D42" w:rsidP="00BD78A1">
                  <w:pPr>
                    <w:pStyle w:val="EMPTYCELLSTYLE"/>
                  </w:pPr>
                </w:p>
              </w:tc>
              <w:tc>
                <w:tcPr>
                  <w:tcW w:w="20" w:type="dxa"/>
                </w:tcPr>
                <w:p w14:paraId="6BDE3A0B"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4765A757" w14:textId="77777777" w:rsidR="00F51D42" w:rsidRDefault="00F51D42" w:rsidP="00BD78A1">
                  <w:pPr>
                    <w:pStyle w:val="DefaultStyle"/>
                    <w:jc w:val="center"/>
                  </w:pPr>
                  <w:r>
                    <w:rPr>
                      <w:b/>
                      <w:sz w:val="16"/>
                    </w:rPr>
                    <w:t>INDEKS</w:t>
                  </w:r>
                </w:p>
              </w:tc>
              <w:tc>
                <w:tcPr>
                  <w:tcW w:w="20" w:type="dxa"/>
                </w:tcPr>
                <w:p w14:paraId="21D18B73" w14:textId="77777777" w:rsidR="00F51D42" w:rsidRDefault="00F51D42" w:rsidP="00BD78A1">
                  <w:pPr>
                    <w:pStyle w:val="EMPTYCELLSTYLE"/>
                  </w:pPr>
                </w:p>
              </w:tc>
            </w:tr>
            <w:tr w:rsidR="00F51D42" w14:paraId="6C6CF754" w14:textId="77777777" w:rsidTr="00BD78A1">
              <w:trPr>
                <w:trHeight w:hRule="exact" w:val="240"/>
              </w:trPr>
              <w:tc>
                <w:tcPr>
                  <w:tcW w:w="800" w:type="dxa"/>
                  <w:vMerge w:val="restart"/>
                  <w:tcMar>
                    <w:top w:w="0" w:type="dxa"/>
                    <w:left w:w="0" w:type="dxa"/>
                    <w:bottom w:w="0" w:type="dxa"/>
                    <w:right w:w="0" w:type="dxa"/>
                  </w:tcMar>
                  <w:vAlign w:val="bottom"/>
                </w:tcPr>
                <w:p w14:paraId="5F9502C1"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72978BCA"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3ADAB0E1" w14:textId="77777777" w:rsidR="00F51D42" w:rsidRDefault="00F51D42" w:rsidP="00BD78A1">
                  <w:pPr>
                    <w:pStyle w:val="DefaultStyle"/>
                  </w:pPr>
                  <w:r>
                    <w:rPr>
                      <w:b/>
                      <w:sz w:val="16"/>
                    </w:rPr>
                    <w:t>VRSTA RASHODA / IZDATAKA</w:t>
                  </w:r>
                </w:p>
              </w:tc>
              <w:tc>
                <w:tcPr>
                  <w:tcW w:w="2020" w:type="dxa"/>
                </w:tcPr>
                <w:p w14:paraId="72C0822D"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5E4EDB67"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1243DD5B"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508FA4DB" w14:textId="77777777" w:rsidR="00F51D42" w:rsidRDefault="00F51D42" w:rsidP="00BD78A1">
                  <w:pPr>
                    <w:pStyle w:val="DefaultStyle"/>
                    <w:jc w:val="right"/>
                  </w:pPr>
                  <w:r>
                    <w:rPr>
                      <w:b/>
                      <w:sz w:val="16"/>
                    </w:rPr>
                    <w:t>Projekcija (€)</w:t>
                  </w:r>
                </w:p>
              </w:tc>
              <w:tc>
                <w:tcPr>
                  <w:tcW w:w="20" w:type="dxa"/>
                </w:tcPr>
                <w:p w14:paraId="31B43343" w14:textId="77777777" w:rsidR="00F51D42" w:rsidRDefault="00F51D42" w:rsidP="00BD78A1">
                  <w:pPr>
                    <w:pStyle w:val="EMPTYCELLSTYLE"/>
                  </w:pPr>
                </w:p>
              </w:tc>
              <w:tc>
                <w:tcPr>
                  <w:tcW w:w="680" w:type="dxa"/>
                </w:tcPr>
                <w:p w14:paraId="691F52AD" w14:textId="77777777" w:rsidR="00F51D42" w:rsidRDefault="00F51D42" w:rsidP="00BD78A1">
                  <w:pPr>
                    <w:pStyle w:val="EMPTYCELLSTYLE"/>
                  </w:pPr>
                </w:p>
              </w:tc>
              <w:tc>
                <w:tcPr>
                  <w:tcW w:w="700" w:type="dxa"/>
                </w:tcPr>
                <w:p w14:paraId="71B39FAB" w14:textId="77777777" w:rsidR="00F51D42" w:rsidRDefault="00F51D42" w:rsidP="00BD78A1">
                  <w:pPr>
                    <w:pStyle w:val="EMPTYCELLSTYLE"/>
                  </w:pPr>
                </w:p>
              </w:tc>
              <w:tc>
                <w:tcPr>
                  <w:tcW w:w="680" w:type="dxa"/>
                </w:tcPr>
                <w:p w14:paraId="130167BF" w14:textId="77777777" w:rsidR="00F51D42" w:rsidRDefault="00F51D42" w:rsidP="00BD78A1">
                  <w:pPr>
                    <w:pStyle w:val="EMPTYCELLSTYLE"/>
                  </w:pPr>
                </w:p>
              </w:tc>
              <w:tc>
                <w:tcPr>
                  <w:tcW w:w="20" w:type="dxa"/>
                </w:tcPr>
                <w:p w14:paraId="37F5D158" w14:textId="77777777" w:rsidR="00F51D42" w:rsidRDefault="00F51D42" w:rsidP="00BD78A1">
                  <w:pPr>
                    <w:pStyle w:val="EMPTYCELLSTYLE"/>
                  </w:pPr>
                </w:p>
              </w:tc>
            </w:tr>
            <w:tr w:rsidR="00F51D42" w14:paraId="35F7B1F7" w14:textId="77777777" w:rsidTr="00BD78A1">
              <w:trPr>
                <w:trHeight w:hRule="exact" w:val="240"/>
              </w:trPr>
              <w:tc>
                <w:tcPr>
                  <w:tcW w:w="800" w:type="dxa"/>
                  <w:vMerge/>
                  <w:tcMar>
                    <w:top w:w="0" w:type="dxa"/>
                    <w:left w:w="0" w:type="dxa"/>
                    <w:bottom w:w="0" w:type="dxa"/>
                    <w:right w:w="0" w:type="dxa"/>
                  </w:tcMar>
                  <w:vAlign w:val="bottom"/>
                </w:tcPr>
                <w:p w14:paraId="2B5953F8"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1CF70DB7"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4CD5D6EF" w14:textId="77777777" w:rsidR="00F51D42" w:rsidRDefault="00F51D42" w:rsidP="00BD78A1">
                  <w:pPr>
                    <w:pStyle w:val="EMPTYCELLSTYLE"/>
                  </w:pPr>
                </w:p>
              </w:tc>
              <w:tc>
                <w:tcPr>
                  <w:tcW w:w="2020" w:type="dxa"/>
                </w:tcPr>
                <w:p w14:paraId="42A3642B"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11469B31"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5CBC6AE9"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435E4AC1"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1366AD5A"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65150400"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72475794" w14:textId="77777777" w:rsidR="00F51D42" w:rsidRDefault="00F51D42" w:rsidP="00BD78A1">
                  <w:pPr>
                    <w:pStyle w:val="DefaultStyle"/>
                    <w:jc w:val="center"/>
                  </w:pPr>
                  <w:r>
                    <w:rPr>
                      <w:b/>
                      <w:sz w:val="16"/>
                    </w:rPr>
                    <w:t>3/1</w:t>
                  </w:r>
                </w:p>
              </w:tc>
            </w:tr>
          </w:tbl>
          <w:p w14:paraId="7A732B77" w14:textId="77777777" w:rsidR="00F51D42" w:rsidRDefault="00F51D42" w:rsidP="00BD78A1">
            <w:pPr>
              <w:pStyle w:val="EMPTYCELLSTYLE"/>
            </w:pPr>
          </w:p>
        </w:tc>
        <w:tc>
          <w:tcPr>
            <w:tcW w:w="40" w:type="dxa"/>
          </w:tcPr>
          <w:p w14:paraId="2F577329" w14:textId="77777777" w:rsidR="00F51D42" w:rsidRDefault="00F51D42" w:rsidP="00BD78A1">
            <w:pPr>
              <w:pStyle w:val="EMPTYCELLSTYLE"/>
            </w:pPr>
          </w:p>
        </w:tc>
      </w:tr>
      <w:tr w:rsidR="00F51D42" w14:paraId="4D8A6948" w14:textId="77777777" w:rsidTr="00BD78A1">
        <w:trPr>
          <w:trHeight w:hRule="exact" w:val="80"/>
        </w:trPr>
        <w:tc>
          <w:tcPr>
            <w:tcW w:w="284" w:type="dxa"/>
          </w:tcPr>
          <w:p w14:paraId="499EA2A0" w14:textId="77777777" w:rsidR="00F51D42" w:rsidRDefault="00F51D42" w:rsidP="00BD78A1">
            <w:pPr>
              <w:pStyle w:val="EMPTYCELLSTYLE"/>
            </w:pPr>
          </w:p>
        </w:tc>
        <w:tc>
          <w:tcPr>
            <w:tcW w:w="1556" w:type="dxa"/>
          </w:tcPr>
          <w:p w14:paraId="65D1BA1A" w14:textId="77777777" w:rsidR="00F51D42" w:rsidRDefault="00F51D42" w:rsidP="00BD78A1">
            <w:pPr>
              <w:pStyle w:val="EMPTYCELLSTYLE"/>
            </w:pPr>
          </w:p>
        </w:tc>
        <w:tc>
          <w:tcPr>
            <w:tcW w:w="2640" w:type="dxa"/>
          </w:tcPr>
          <w:p w14:paraId="39DD5974" w14:textId="77777777" w:rsidR="00F51D42" w:rsidRDefault="00F51D42" w:rsidP="00BD78A1">
            <w:pPr>
              <w:pStyle w:val="EMPTYCELLSTYLE"/>
            </w:pPr>
          </w:p>
        </w:tc>
        <w:tc>
          <w:tcPr>
            <w:tcW w:w="600" w:type="dxa"/>
          </w:tcPr>
          <w:p w14:paraId="7BBD8117" w14:textId="77777777" w:rsidR="00F51D42" w:rsidRDefault="00F51D42" w:rsidP="00BD78A1">
            <w:pPr>
              <w:pStyle w:val="EMPTYCELLSTYLE"/>
            </w:pPr>
          </w:p>
        </w:tc>
        <w:tc>
          <w:tcPr>
            <w:tcW w:w="2520" w:type="dxa"/>
          </w:tcPr>
          <w:p w14:paraId="300E5A46" w14:textId="77777777" w:rsidR="00F51D42" w:rsidRDefault="00F51D42" w:rsidP="00BD78A1">
            <w:pPr>
              <w:pStyle w:val="EMPTYCELLSTYLE"/>
            </w:pPr>
          </w:p>
        </w:tc>
        <w:tc>
          <w:tcPr>
            <w:tcW w:w="2520" w:type="dxa"/>
          </w:tcPr>
          <w:p w14:paraId="31AA0047" w14:textId="77777777" w:rsidR="00F51D42" w:rsidRDefault="00F51D42" w:rsidP="00BD78A1">
            <w:pPr>
              <w:pStyle w:val="EMPTYCELLSTYLE"/>
            </w:pPr>
          </w:p>
        </w:tc>
        <w:tc>
          <w:tcPr>
            <w:tcW w:w="3060" w:type="dxa"/>
          </w:tcPr>
          <w:p w14:paraId="61D97D41" w14:textId="77777777" w:rsidR="00F51D42" w:rsidRDefault="00F51D42" w:rsidP="00BD78A1">
            <w:pPr>
              <w:pStyle w:val="EMPTYCELLSTYLE"/>
            </w:pPr>
          </w:p>
        </w:tc>
        <w:tc>
          <w:tcPr>
            <w:tcW w:w="360" w:type="dxa"/>
          </w:tcPr>
          <w:p w14:paraId="6FA7222B" w14:textId="77777777" w:rsidR="00F51D42" w:rsidRDefault="00F51D42" w:rsidP="00BD78A1">
            <w:pPr>
              <w:pStyle w:val="EMPTYCELLSTYLE"/>
            </w:pPr>
          </w:p>
        </w:tc>
        <w:tc>
          <w:tcPr>
            <w:tcW w:w="1400" w:type="dxa"/>
          </w:tcPr>
          <w:p w14:paraId="79D6B99D" w14:textId="77777777" w:rsidR="00F51D42" w:rsidRDefault="00F51D42" w:rsidP="00BD78A1">
            <w:pPr>
              <w:pStyle w:val="EMPTYCELLSTYLE"/>
            </w:pPr>
          </w:p>
        </w:tc>
        <w:tc>
          <w:tcPr>
            <w:tcW w:w="40" w:type="dxa"/>
          </w:tcPr>
          <w:p w14:paraId="3D9BAEC0" w14:textId="77777777" w:rsidR="00F51D42" w:rsidRDefault="00F51D42" w:rsidP="00BD78A1">
            <w:pPr>
              <w:pStyle w:val="EMPTYCELLSTYLE"/>
            </w:pPr>
          </w:p>
        </w:tc>
        <w:tc>
          <w:tcPr>
            <w:tcW w:w="1080" w:type="dxa"/>
          </w:tcPr>
          <w:p w14:paraId="188BD930" w14:textId="77777777" w:rsidR="00F51D42" w:rsidRDefault="00F51D42" w:rsidP="00BD78A1">
            <w:pPr>
              <w:pStyle w:val="EMPTYCELLSTYLE"/>
            </w:pPr>
          </w:p>
        </w:tc>
        <w:tc>
          <w:tcPr>
            <w:tcW w:w="40" w:type="dxa"/>
          </w:tcPr>
          <w:p w14:paraId="4817CD52" w14:textId="77777777" w:rsidR="00F51D42" w:rsidRDefault="00F51D42" w:rsidP="00BD78A1">
            <w:pPr>
              <w:pStyle w:val="EMPTYCELLSTYLE"/>
            </w:pPr>
          </w:p>
        </w:tc>
        <w:tc>
          <w:tcPr>
            <w:tcW w:w="40" w:type="dxa"/>
          </w:tcPr>
          <w:p w14:paraId="542C962F" w14:textId="77777777" w:rsidR="00F51D42" w:rsidRDefault="00F51D42" w:rsidP="00BD78A1">
            <w:pPr>
              <w:pStyle w:val="EMPTYCELLSTYLE"/>
            </w:pPr>
          </w:p>
        </w:tc>
      </w:tr>
      <w:tr w:rsidR="00F51D42" w14:paraId="50EFD343" w14:textId="77777777" w:rsidTr="00BD78A1">
        <w:trPr>
          <w:trHeight w:hRule="exact" w:val="260"/>
        </w:trPr>
        <w:tc>
          <w:tcPr>
            <w:tcW w:w="284" w:type="dxa"/>
          </w:tcPr>
          <w:p w14:paraId="51F5D1B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1DF28BE" w14:textId="77777777" w:rsidTr="00BD78A1">
              <w:trPr>
                <w:trHeight w:hRule="exact" w:val="260"/>
              </w:trPr>
              <w:tc>
                <w:tcPr>
                  <w:tcW w:w="8020" w:type="dxa"/>
                  <w:shd w:val="clear" w:color="auto" w:fill="E1E1FF"/>
                  <w:tcMar>
                    <w:top w:w="0" w:type="dxa"/>
                    <w:left w:w="40" w:type="dxa"/>
                    <w:bottom w:w="0" w:type="dxa"/>
                    <w:right w:w="0" w:type="dxa"/>
                  </w:tcMar>
                  <w:vAlign w:val="center"/>
                </w:tcPr>
                <w:p w14:paraId="5E7A214E" w14:textId="77777777" w:rsidR="00F51D42" w:rsidRDefault="00F51D42" w:rsidP="00BD78A1">
                  <w:pPr>
                    <w:pStyle w:val="prog3"/>
                  </w:pPr>
                  <w:r>
                    <w:rPr>
                      <w:sz w:val="16"/>
                    </w:rPr>
                    <w:t>Kapitalni projekt K101305 Javna rasvjeta</w:t>
                  </w:r>
                </w:p>
              </w:tc>
              <w:tc>
                <w:tcPr>
                  <w:tcW w:w="2020" w:type="dxa"/>
                </w:tcPr>
                <w:p w14:paraId="0E5C9B6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1C2B81B" w14:textId="77777777" w:rsidR="00F51D42" w:rsidRDefault="00F51D42" w:rsidP="00BD78A1">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761D96AF" w14:textId="77777777" w:rsidR="00F51D42" w:rsidRDefault="00F51D42" w:rsidP="00BD78A1">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682A9E39" w14:textId="77777777" w:rsidR="00F51D42" w:rsidRDefault="00F51D42" w:rsidP="00BD78A1">
                  <w:pPr>
                    <w:pStyle w:val="prog3"/>
                    <w:jc w:val="right"/>
                  </w:pPr>
                  <w:r>
                    <w:rPr>
                      <w:sz w:val="16"/>
                    </w:rPr>
                    <w:t>66.361,40</w:t>
                  </w:r>
                </w:p>
              </w:tc>
              <w:tc>
                <w:tcPr>
                  <w:tcW w:w="700" w:type="dxa"/>
                  <w:shd w:val="clear" w:color="auto" w:fill="E1E1FF"/>
                  <w:tcMar>
                    <w:top w:w="0" w:type="dxa"/>
                    <w:left w:w="0" w:type="dxa"/>
                    <w:bottom w:w="0" w:type="dxa"/>
                    <w:right w:w="0" w:type="dxa"/>
                  </w:tcMar>
                  <w:vAlign w:val="center"/>
                </w:tcPr>
                <w:p w14:paraId="4604EB3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5C07625"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3814921" w14:textId="77777777" w:rsidR="00F51D42" w:rsidRDefault="00F51D42" w:rsidP="00BD78A1">
                  <w:pPr>
                    <w:pStyle w:val="prog3"/>
                    <w:jc w:val="right"/>
                  </w:pPr>
                  <w:r>
                    <w:rPr>
                      <w:sz w:val="16"/>
                    </w:rPr>
                    <w:t>100,00</w:t>
                  </w:r>
                </w:p>
              </w:tc>
            </w:tr>
          </w:tbl>
          <w:p w14:paraId="392ACBE1" w14:textId="77777777" w:rsidR="00F51D42" w:rsidRDefault="00F51D42" w:rsidP="00BD78A1">
            <w:pPr>
              <w:pStyle w:val="EMPTYCELLSTYLE"/>
            </w:pPr>
          </w:p>
        </w:tc>
        <w:tc>
          <w:tcPr>
            <w:tcW w:w="40" w:type="dxa"/>
          </w:tcPr>
          <w:p w14:paraId="39DC3BD3" w14:textId="77777777" w:rsidR="00F51D42" w:rsidRDefault="00F51D42" w:rsidP="00BD78A1">
            <w:pPr>
              <w:pStyle w:val="EMPTYCELLSTYLE"/>
            </w:pPr>
          </w:p>
        </w:tc>
      </w:tr>
      <w:tr w:rsidR="00F51D42" w14:paraId="5E7B233B" w14:textId="77777777" w:rsidTr="00BD78A1">
        <w:trPr>
          <w:trHeight w:hRule="exact" w:val="260"/>
        </w:trPr>
        <w:tc>
          <w:tcPr>
            <w:tcW w:w="284" w:type="dxa"/>
          </w:tcPr>
          <w:p w14:paraId="1B88815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7BA480F" w14:textId="77777777" w:rsidTr="00BD78A1">
              <w:trPr>
                <w:trHeight w:hRule="exact" w:val="260"/>
              </w:trPr>
              <w:tc>
                <w:tcPr>
                  <w:tcW w:w="8020" w:type="dxa"/>
                  <w:shd w:val="clear" w:color="auto" w:fill="B9E9FF"/>
                  <w:tcMar>
                    <w:top w:w="0" w:type="dxa"/>
                    <w:left w:w="40" w:type="dxa"/>
                    <w:bottom w:w="0" w:type="dxa"/>
                    <w:right w:w="0" w:type="dxa"/>
                  </w:tcMar>
                  <w:vAlign w:val="center"/>
                </w:tcPr>
                <w:p w14:paraId="5ED7A653" w14:textId="77777777" w:rsidR="00F51D42" w:rsidRDefault="00F51D42" w:rsidP="00BD78A1">
                  <w:pPr>
                    <w:pStyle w:val="fun3"/>
                  </w:pPr>
                  <w:r>
                    <w:rPr>
                      <w:sz w:val="16"/>
                    </w:rPr>
                    <w:t>FUNKCIJSKA KLASIFIKACIJA 0640 Ulična rasvjeta</w:t>
                  </w:r>
                </w:p>
              </w:tc>
              <w:tc>
                <w:tcPr>
                  <w:tcW w:w="2020" w:type="dxa"/>
                </w:tcPr>
                <w:p w14:paraId="12149A5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3B70D8F0" w14:textId="77777777" w:rsidR="00F51D42" w:rsidRDefault="00F51D42" w:rsidP="00BD78A1">
                  <w:pPr>
                    <w:pStyle w:val="fun3"/>
                    <w:jc w:val="right"/>
                  </w:pPr>
                  <w:r>
                    <w:rPr>
                      <w:sz w:val="16"/>
                    </w:rPr>
                    <w:t>66.361,40</w:t>
                  </w:r>
                </w:p>
              </w:tc>
              <w:tc>
                <w:tcPr>
                  <w:tcW w:w="1300" w:type="dxa"/>
                  <w:shd w:val="clear" w:color="auto" w:fill="B9E9FF"/>
                  <w:tcMar>
                    <w:top w:w="0" w:type="dxa"/>
                    <w:left w:w="0" w:type="dxa"/>
                    <w:bottom w:w="0" w:type="dxa"/>
                    <w:right w:w="0" w:type="dxa"/>
                  </w:tcMar>
                  <w:vAlign w:val="center"/>
                </w:tcPr>
                <w:p w14:paraId="733F3BE9" w14:textId="77777777" w:rsidR="00F51D42" w:rsidRDefault="00F51D42" w:rsidP="00BD78A1">
                  <w:pPr>
                    <w:pStyle w:val="fun3"/>
                    <w:jc w:val="right"/>
                  </w:pPr>
                  <w:r>
                    <w:rPr>
                      <w:sz w:val="16"/>
                    </w:rPr>
                    <w:t>66.361,40</w:t>
                  </w:r>
                </w:p>
              </w:tc>
              <w:tc>
                <w:tcPr>
                  <w:tcW w:w="1300" w:type="dxa"/>
                  <w:shd w:val="clear" w:color="auto" w:fill="B9E9FF"/>
                  <w:tcMar>
                    <w:top w:w="0" w:type="dxa"/>
                    <w:left w:w="0" w:type="dxa"/>
                    <w:bottom w:w="0" w:type="dxa"/>
                    <w:right w:w="0" w:type="dxa"/>
                  </w:tcMar>
                  <w:vAlign w:val="center"/>
                </w:tcPr>
                <w:p w14:paraId="5BEA59D8" w14:textId="77777777" w:rsidR="00F51D42" w:rsidRDefault="00F51D42" w:rsidP="00BD78A1">
                  <w:pPr>
                    <w:pStyle w:val="fun3"/>
                    <w:jc w:val="right"/>
                  </w:pPr>
                  <w:r>
                    <w:rPr>
                      <w:sz w:val="16"/>
                    </w:rPr>
                    <w:t>66.361,40</w:t>
                  </w:r>
                </w:p>
              </w:tc>
              <w:tc>
                <w:tcPr>
                  <w:tcW w:w="700" w:type="dxa"/>
                  <w:shd w:val="clear" w:color="auto" w:fill="B9E9FF"/>
                  <w:tcMar>
                    <w:top w:w="0" w:type="dxa"/>
                    <w:left w:w="0" w:type="dxa"/>
                    <w:bottom w:w="0" w:type="dxa"/>
                    <w:right w:w="0" w:type="dxa"/>
                  </w:tcMar>
                  <w:vAlign w:val="center"/>
                </w:tcPr>
                <w:p w14:paraId="4885AB9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B142D20"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6013EEBA" w14:textId="77777777" w:rsidR="00F51D42" w:rsidRDefault="00F51D42" w:rsidP="00BD78A1">
                  <w:pPr>
                    <w:pStyle w:val="fun3"/>
                    <w:jc w:val="right"/>
                  </w:pPr>
                  <w:r>
                    <w:rPr>
                      <w:sz w:val="16"/>
                    </w:rPr>
                    <w:t>100,00</w:t>
                  </w:r>
                </w:p>
              </w:tc>
            </w:tr>
          </w:tbl>
          <w:p w14:paraId="406B5645" w14:textId="77777777" w:rsidR="00F51D42" w:rsidRDefault="00F51D42" w:rsidP="00BD78A1">
            <w:pPr>
              <w:pStyle w:val="EMPTYCELLSTYLE"/>
            </w:pPr>
          </w:p>
        </w:tc>
        <w:tc>
          <w:tcPr>
            <w:tcW w:w="40" w:type="dxa"/>
          </w:tcPr>
          <w:p w14:paraId="70D9616A" w14:textId="77777777" w:rsidR="00F51D42" w:rsidRDefault="00F51D42" w:rsidP="00BD78A1">
            <w:pPr>
              <w:pStyle w:val="EMPTYCELLSTYLE"/>
            </w:pPr>
          </w:p>
        </w:tc>
      </w:tr>
      <w:tr w:rsidR="00F51D42" w14:paraId="3E06FD1B" w14:textId="77777777" w:rsidTr="00BD78A1">
        <w:trPr>
          <w:trHeight w:hRule="exact" w:val="260"/>
        </w:trPr>
        <w:tc>
          <w:tcPr>
            <w:tcW w:w="284" w:type="dxa"/>
          </w:tcPr>
          <w:p w14:paraId="350374D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7544501" w14:textId="77777777" w:rsidTr="00BD78A1">
              <w:trPr>
                <w:trHeight w:hRule="exact" w:val="260"/>
              </w:trPr>
              <w:tc>
                <w:tcPr>
                  <w:tcW w:w="8020" w:type="dxa"/>
                  <w:shd w:val="clear" w:color="auto" w:fill="FEDE01"/>
                  <w:tcMar>
                    <w:top w:w="0" w:type="dxa"/>
                    <w:left w:w="40" w:type="dxa"/>
                    <w:bottom w:w="0" w:type="dxa"/>
                    <w:right w:w="0" w:type="dxa"/>
                  </w:tcMar>
                  <w:vAlign w:val="center"/>
                </w:tcPr>
                <w:p w14:paraId="60A70160" w14:textId="77777777" w:rsidR="00F51D42" w:rsidRDefault="00F51D42" w:rsidP="00BD78A1">
                  <w:pPr>
                    <w:pStyle w:val="izv1"/>
                  </w:pPr>
                  <w:r>
                    <w:rPr>
                      <w:sz w:val="16"/>
                    </w:rPr>
                    <w:t>Izvor 1.1. Opći prihodi i primici</w:t>
                  </w:r>
                </w:p>
              </w:tc>
              <w:tc>
                <w:tcPr>
                  <w:tcW w:w="2020" w:type="dxa"/>
                </w:tcPr>
                <w:p w14:paraId="01EC977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C7B9708" w14:textId="77777777" w:rsidR="00F51D42" w:rsidRDefault="00F51D42" w:rsidP="00BD78A1">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C5DEFD7" w14:textId="77777777" w:rsidR="00F51D42" w:rsidRDefault="00F51D42" w:rsidP="00BD78A1">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1AC6E519" w14:textId="77777777" w:rsidR="00F51D42" w:rsidRDefault="00F51D42" w:rsidP="00BD78A1">
                  <w:pPr>
                    <w:pStyle w:val="izv1"/>
                    <w:jc w:val="right"/>
                  </w:pPr>
                  <w:r>
                    <w:rPr>
                      <w:sz w:val="16"/>
                    </w:rPr>
                    <w:t>59.725,26</w:t>
                  </w:r>
                </w:p>
              </w:tc>
              <w:tc>
                <w:tcPr>
                  <w:tcW w:w="700" w:type="dxa"/>
                  <w:shd w:val="clear" w:color="auto" w:fill="FEDE01"/>
                  <w:tcMar>
                    <w:top w:w="0" w:type="dxa"/>
                    <w:left w:w="0" w:type="dxa"/>
                    <w:bottom w:w="0" w:type="dxa"/>
                    <w:right w:w="0" w:type="dxa"/>
                  </w:tcMar>
                  <w:vAlign w:val="center"/>
                </w:tcPr>
                <w:p w14:paraId="5B4FA95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A1FCCA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0FB64BB" w14:textId="77777777" w:rsidR="00F51D42" w:rsidRDefault="00F51D42" w:rsidP="00BD78A1">
                  <w:pPr>
                    <w:pStyle w:val="izv1"/>
                    <w:jc w:val="right"/>
                  </w:pPr>
                  <w:r>
                    <w:rPr>
                      <w:sz w:val="16"/>
                    </w:rPr>
                    <w:t>100,00</w:t>
                  </w:r>
                </w:p>
              </w:tc>
            </w:tr>
          </w:tbl>
          <w:p w14:paraId="56E826DB" w14:textId="77777777" w:rsidR="00F51D42" w:rsidRDefault="00F51D42" w:rsidP="00BD78A1">
            <w:pPr>
              <w:pStyle w:val="EMPTYCELLSTYLE"/>
            </w:pPr>
          </w:p>
        </w:tc>
        <w:tc>
          <w:tcPr>
            <w:tcW w:w="40" w:type="dxa"/>
          </w:tcPr>
          <w:p w14:paraId="23278430" w14:textId="77777777" w:rsidR="00F51D42" w:rsidRDefault="00F51D42" w:rsidP="00BD78A1">
            <w:pPr>
              <w:pStyle w:val="EMPTYCELLSTYLE"/>
            </w:pPr>
          </w:p>
        </w:tc>
      </w:tr>
      <w:tr w:rsidR="00F51D42" w14:paraId="2506EA29" w14:textId="77777777" w:rsidTr="00BD78A1">
        <w:trPr>
          <w:trHeight w:hRule="exact" w:val="300"/>
        </w:trPr>
        <w:tc>
          <w:tcPr>
            <w:tcW w:w="284" w:type="dxa"/>
          </w:tcPr>
          <w:p w14:paraId="2D28BC3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956930" w14:textId="77777777" w:rsidTr="00BD78A1">
              <w:trPr>
                <w:trHeight w:hRule="exact" w:val="260"/>
              </w:trPr>
              <w:tc>
                <w:tcPr>
                  <w:tcW w:w="800" w:type="dxa"/>
                  <w:tcMar>
                    <w:top w:w="40" w:type="dxa"/>
                    <w:left w:w="40" w:type="dxa"/>
                    <w:bottom w:w="40" w:type="dxa"/>
                    <w:right w:w="0" w:type="dxa"/>
                  </w:tcMar>
                </w:tcPr>
                <w:p w14:paraId="0EC967CB" w14:textId="77777777" w:rsidR="00F51D42" w:rsidRDefault="00F51D42" w:rsidP="00BD78A1">
                  <w:pPr>
                    <w:pStyle w:val="UvjetniStil10"/>
                  </w:pPr>
                </w:p>
              </w:tc>
              <w:tc>
                <w:tcPr>
                  <w:tcW w:w="700" w:type="dxa"/>
                  <w:tcMar>
                    <w:top w:w="40" w:type="dxa"/>
                    <w:left w:w="0" w:type="dxa"/>
                    <w:bottom w:w="40" w:type="dxa"/>
                    <w:right w:w="0" w:type="dxa"/>
                  </w:tcMar>
                </w:tcPr>
                <w:p w14:paraId="5F9F9A1B"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8E7E2F7" w14:textId="77777777" w:rsidR="00F51D42" w:rsidRDefault="00F51D42" w:rsidP="00BD78A1">
                  <w:pPr>
                    <w:pStyle w:val="UvjetniStil10"/>
                  </w:pPr>
                  <w:r>
                    <w:rPr>
                      <w:sz w:val="16"/>
                    </w:rPr>
                    <w:t>Rashodi za nabavu proizvedene dugotrajne imovine</w:t>
                  </w:r>
                </w:p>
              </w:tc>
              <w:tc>
                <w:tcPr>
                  <w:tcW w:w="2000" w:type="dxa"/>
                </w:tcPr>
                <w:p w14:paraId="42FAD973" w14:textId="77777777" w:rsidR="00F51D42" w:rsidRDefault="00F51D42" w:rsidP="00BD78A1">
                  <w:pPr>
                    <w:pStyle w:val="EMPTYCELLSTYLE"/>
                  </w:pPr>
                </w:p>
              </w:tc>
              <w:tc>
                <w:tcPr>
                  <w:tcW w:w="1300" w:type="dxa"/>
                  <w:tcMar>
                    <w:top w:w="40" w:type="dxa"/>
                    <w:left w:w="0" w:type="dxa"/>
                    <w:bottom w:w="40" w:type="dxa"/>
                    <w:right w:w="0" w:type="dxa"/>
                  </w:tcMar>
                </w:tcPr>
                <w:p w14:paraId="2C74E1B4" w14:textId="77777777" w:rsidR="00F51D42" w:rsidRDefault="00F51D42" w:rsidP="00BD78A1">
                  <w:pPr>
                    <w:pStyle w:val="UvjetniStil10"/>
                    <w:jc w:val="right"/>
                  </w:pPr>
                  <w:r>
                    <w:rPr>
                      <w:sz w:val="16"/>
                    </w:rPr>
                    <w:t>59.725,26</w:t>
                  </w:r>
                </w:p>
              </w:tc>
              <w:tc>
                <w:tcPr>
                  <w:tcW w:w="1300" w:type="dxa"/>
                  <w:tcMar>
                    <w:top w:w="40" w:type="dxa"/>
                    <w:left w:w="0" w:type="dxa"/>
                    <w:bottom w:w="40" w:type="dxa"/>
                    <w:right w:w="0" w:type="dxa"/>
                  </w:tcMar>
                </w:tcPr>
                <w:p w14:paraId="1B037076" w14:textId="77777777" w:rsidR="00F51D42" w:rsidRDefault="00F51D42" w:rsidP="00BD78A1">
                  <w:pPr>
                    <w:pStyle w:val="UvjetniStil10"/>
                    <w:jc w:val="right"/>
                  </w:pPr>
                  <w:r>
                    <w:rPr>
                      <w:sz w:val="16"/>
                    </w:rPr>
                    <w:t>59.725,26</w:t>
                  </w:r>
                </w:p>
              </w:tc>
              <w:tc>
                <w:tcPr>
                  <w:tcW w:w="1300" w:type="dxa"/>
                  <w:tcMar>
                    <w:top w:w="40" w:type="dxa"/>
                    <w:left w:w="0" w:type="dxa"/>
                    <w:bottom w:w="40" w:type="dxa"/>
                    <w:right w:w="0" w:type="dxa"/>
                  </w:tcMar>
                </w:tcPr>
                <w:p w14:paraId="6DFE2FF0" w14:textId="77777777" w:rsidR="00F51D42" w:rsidRDefault="00F51D42" w:rsidP="00BD78A1">
                  <w:pPr>
                    <w:pStyle w:val="UvjetniStil10"/>
                    <w:jc w:val="right"/>
                  </w:pPr>
                  <w:r>
                    <w:rPr>
                      <w:sz w:val="16"/>
                    </w:rPr>
                    <w:t>59.725,26</w:t>
                  </w:r>
                </w:p>
              </w:tc>
              <w:tc>
                <w:tcPr>
                  <w:tcW w:w="700" w:type="dxa"/>
                  <w:tcMar>
                    <w:top w:w="40" w:type="dxa"/>
                    <w:left w:w="0" w:type="dxa"/>
                    <w:bottom w:w="40" w:type="dxa"/>
                    <w:right w:w="0" w:type="dxa"/>
                  </w:tcMar>
                </w:tcPr>
                <w:p w14:paraId="4B81F88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4294EDB"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FC2F748" w14:textId="77777777" w:rsidR="00F51D42" w:rsidRDefault="00F51D42" w:rsidP="00BD78A1">
                  <w:pPr>
                    <w:pStyle w:val="UvjetniStil10"/>
                    <w:jc w:val="right"/>
                  </w:pPr>
                  <w:r>
                    <w:rPr>
                      <w:sz w:val="16"/>
                    </w:rPr>
                    <w:t>100,00</w:t>
                  </w:r>
                </w:p>
              </w:tc>
            </w:tr>
          </w:tbl>
          <w:p w14:paraId="4FF11CB8" w14:textId="77777777" w:rsidR="00F51D42" w:rsidRDefault="00F51D42" w:rsidP="00BD78A1">
            <w:pPr>
              <w:pStyle w:val="EMPTYCELLSTYLE"/>
            </w:pPr>
          </w:p>
        </w:tc>
        <w:tc>
          <w:tcPr>
            <w:tcW w:w="40" w:type="dxa"/>
          </w:tcPr>
          <w:p w14:paraId="6FE7A737" w14:textId="77777777" w:rsidR="00F51D42" w:rsidRDefault="00F51D42" w:rsidP="00BD78A1">
            <w:pPr>
              <w:pStyle w:val="EMPTYCELLSTYLE"/>
            </w:pPr>
          </w:p>
        </w:tc>
      </w:tr>
      <w:tr w:rsidR="00F51D42" w14:paraId="4E469FAB" w14:textId="77777777" w:rsidTr="00BD78A1">
        <w:trPr>
          <w:trHeight w:hRule="exact" w:val="300"/>
        </w:trPr>
        <w:tc>
          <w:tcPr>
            <w:tcW w:w="284" w:type="dxa"/>
          </w:tcPr>
          <w:p w14:paraId="1551E01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5A1D39A" w14:textId="77777777" w:rsidTr="00BD78A1">
              <w:trPr>
                <w:trHeight w:hRule="exact" w:val="260"/>
              </w:trPr>
              <w:tc>
                <w:tcPr>
                  <w:tcW w:w="800" w:type="dxa"/>
                  <w:tcMar>
                    <w:top w:w="40" w:type="dxa"/>
                    <w:left w:w="40" w:type="dxa"/>
                    <w:bottom w:w="40" w:type="dxa"/>
                    <w:right w:w="0" w:type="dxa"/>
                  </w:tcMar>
                </w:tcPr>
                <w:p w14:paraId="010DB65C" w14:textId="77777777" w:rsidR="00F51D42" w:rsidRDefault="00F51D42" w:rsidP="00BD78A1">
                  <w:pPr>
                    <w:pStyle w:val="UvjetniStil"/>
                  </w:pPr>
                  <w:r>
                    <w:rPr>
                      <w:sz w:val="16"/>
                    </w:rPr>
                    <w:t>R0336</w:t>
                  </w:r>
                </w:p>
              </w:tc>
              <w:tc>
                <w:tcPr>
                  <w:tcW w:w="700" w:type="dxa"/>
                  <w:tcMar>
                    <w:top w:w="40" w:type="dxa"/>
                    <w:left w:w="0" w:type="dxa"/>
                    <w:bottom w:w="40" w:type="dxa"/>
                    <w:right w:w="0" w:type="dxa"/>
                  </w:tcMar>
                </w:tcPr>
                <w:p w14:paraId="06199428"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1E5586DF" w14:textId="77777777" w:rsidR="00F51D42" w:rsidRDefault="00F51D42" w:rsidP="00BD78A1">
                  <w:pPr>
                    <w:pStyle w:val="UvjetniStil"/>
                  </w:pPr>
                  <w:r>
                    <w:rPr>
                      <w:sz w:val="16"/>
                    </w:rPr>
                    <w:t>Ostali građevinski objekti</w:t>
                  </w:r>
                </w:p>
              </w:tc>
              <w:tc>
                <w:tcPr>
                  <w:tcW w:w="2000" w:type="dxa"/>
                </w:tcPr>
                <w:p w14:paraId="5223CACC" w14:textId="77777777" w:rsidR="00F51D42" w:rsidRDefault="00F51D42" w:rsidP="00BD78A1">
                  <w:pPr>
                    <w:pStyle w:val="EMPTYCELLSTYLE"/>
                  </w:pPr>
                </w:p>
              </w:tc>
              <w:tc>
                <w:tcPr>
                  <w:tcW w:w="1300" w:type="dxa"/>
                  <w:tcMar>
                    <w:top w:w="40" w:type="dxa"/>
                    <w:left w:w="0" w:type="dxa"/>
                    <w:bottom w:w="40" w:type="dxa"/>
                    <w:right w:w="0" w:type="dxa"/>
                  </w:tcMar>
                </w:tcPr>
                <w:p w14:paraId="4227CDFC" w14:textId="77777777" w:rsidR="00F51D42" w:rsidRDefault="00F51D42" w:rsidP="00BD78A1">
                  <w:pPr>
                    <w:pStyle w:val="UvjetniStil"/>
                    <w:jc w:val="right"/>
                  </w:pPr>
                  <w:r>
                    <w:rPr>
                      <w:sz w:val="16"/>
                    </w:rPr>
                    <w:t>59.725,26</w:t>
                  </w:r>
                </w:p>
              </w:tc>
              <w:tc>
                <w:tcPr>
                  <w:tcW w:w="1300" w:type="dxa"/>
                  <w:tcMar>
                    <w:top w:w="40" w:type="dxa"/>
                    <w:left w:w="0" w:type="dxa"/>
                    <w:bottom w:w="40" w:type="dxa"/>
                    <w:right w:w="0" w:type="dxa"/>
                  </w:tcMar>
                </w:tcPr>
                <w:p w14:paraId="0C1624D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8906CA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A60C8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83A7AA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680C8BD" w14:textId="77777777" w:rsidR="00F51D42" w:rsidRDefault="00F51D42" w:rsidP="00BD78A1">
                  <w:pPr>
                    <w:pStyle w:val="UvjetniStil"/>
                    <w:jc w:val="right"/>
                  </w:pPr>
                  <w:r>
                    <w:rPr>
                      <w:sz w:val="16"/>
                    </w:rPr>
                    <w:t>0,00</w:t>
                  </w:r>
                </w:p>
              </w:tc>
            </w:tr>
          </w:tbl>
          <w:p w14:paraId="1C3F85BA" w14:textId="77777777" w:rsidR="00F51D42" w:rsidRDefault="00F51D42" w:rsidP="00BD78A1">
            <w:pPr>
              <w:pStyle w:val="EMPTYCELLSTYLE"/>
            </w:pPr>
          </w:p>
        </w:tc>
        <w:tc>
          <w:tcPr>
            <w:tcW w:w="40" w:type="dxa"/>
          </w:tcPr>
          <w:p w14:paraId="4BF9EEAF" w14:textId="77777777" w:rsidR="00F51D42" w:rsidRDefault="00F51D42" w:rsidP="00BD78A1">
            <w:pPr>
              <w:pStyle w:val="EMPTYCELLSTYLE"/>
            </w:pPr>
          </w:p>
        </w:tc>
      </w:tr>
      <w:tr w:rsidR="00F51D42" w14:paraId="7C530D60" w14:textId="77777777" w:rsidTr="00BD78A1">
        <w:trPr>
          <w:trHeight w:hRule="exact" w:val="260"/>
        </w:trPr>
        <w:tc>
          <w:tcPr>
            <w:tcW w:w="284" w:type="dxa"/>
          </w:tcPr>
          <w:p w14:paraId="066832C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D70AFC9" w14:textId="77777777" w:rsidTr="00BD78A1">
              <w:trPr>
                <w:trHeight w:hRule="exact" w:val="260"/>
              </w:trPr>
              <w:tc>
                <w:tcPr>
                  <w:tcW w:w="8020" w:type="dxa"/>
                  <w:shd w:val="clear" w:color="auto" w:fill="FEDE01"/>
                  <w:tcMar>
                    <w:top w:w="0" w:type="dxa"/>
                    <w:left w:w="40" w:type="dxa"/>
                    <w:bottom w:w="0" w:type="dxa"/>
                    <w:right w:w="0" w:type="dxa"/>
                  </w:tcMar>
                  <w:vAlign w:val="center"/>
                </w:tcPr>
                <w:p w14:paraId="66708CA0" w14:textId="77777777" w:rsidR="00F51D42" w:rsidRDefault="00F51D42" w:rsidP="00BD78A1">
                  <w:pPr>
                    <w:pStyle w:val="izv1"/>
                  </w:pPr>
                  <w:r>
                    <w:rPr>
                      <w:sz w:val="16"/>
                    </w:rPr>
                    <w:t>Izvor 5.2.001 Pomoći EU</w:t>
                  </w:r>
                </w:p>
              </w:tc>
              <w:tc>
                <w:tcPr>
                  <w:tcW w:w="2020" w:type="dxa"/>
                </w:tcPr>
                <w:p w14:paraId="06CFC6E5"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C0E00D4"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042A359"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4781818C"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4E53A73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A4283C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4C750B9" w14:textId="77777777" w:rsidR="00F51D42" w:rsidRDefault="00F51D42" w:rsidP="00BD78A1">
                  <w:pPr>
                    <w:pStyle w:val="izv1"/>
                    <w:jc w:val="right"/>
                  </w:pPr>
                  <w:r>
                    <w:rPr>
                      <w:sz w:val="16"/>
                    </w:rPr>
                    <w:t>100,00</w:t>
                  </w:r>
                </w:p>
              </w:tc>
            </w:tr>
          </w:tbl>
          <w:p w14:paraId="77147F0B" w14:textId="77777777" w:rsidR="00F51D42" w:rsidRDefault="00F51D42" w:rsidP="00BD78A1">
            <w:pPr>
              <w:pStyle w:val="EMPTYCELLSTYLE"/>
            </w:pPr>
          </w:p>
        </w:tc>
        <w:tc>
          <w:tcPr>
            <w:tcW w:w="40" w:type="dxa"/>
          </w:tcPr>
          <w:p w14:paraId="685ABEB5" w14:textId="77777777" w:rsidR="00F51D42" w:rsidRDefault="00F51D42" w:rsidP="00BD78A1">
            <w:pPr>
              <w:pStyle w:val="EMPTYCELLSTYLE"/>
            </w:pPr>
          </w:p>
        </w:tc>
      </w:tr>
      <w:tr w:rsidR="00F51D42" w14:paraId="2F31783D" w14:textId="77777777" w:rsidTr="00BD78A1">
        <w:trPr>
          <w:trHeight w:hRule="exact" w:val="300"/>
        </w:trPr>
        <w:tc>
          <w:tcPr>
            <w:tcW w:w="284" w:type="dxa"/>
          </w:tcPr>
          <w:p w14:paraId="1935241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668D59" w14:textId="77777777" w:rsidTr="00BD78A1">
              <w:trPr>
                <w:trHeight w:hRule="exact" w:val="260"/>
              </w:trPr>
              <w:tc>
                <w:tcPr>
                  <w:tcW w:w="800" w:type="dxa"/>
                  <w:tcMar>
                    <w:top w:w="40" w:type="dxa"/>
                    <w:left w:w="40" w:type="dxa"/>
                    <w:bottom w:w="40" w:type="dxa"/>
                    <w:right w:w="0" w:type="dxa"/>
                  </w:tcMar>
                </w:tcPr>
                <w:p w14:paraId="26B68F40" w14:textId="77777777" w:rsidR="00F51D42" w:rsidRDefault="00F51D42" w:rsidP="00BD78A1">
                  <w:pPr>
                    <w:pStyle w:val="UvjetniStil10"/>
                  </w:pPr>
                </w:p>
              </w:tc>
              <w:tc>
                <w:tcPr>
                  <w:tcW w:w="700" w:type="dxa"/>
                  <w:tcMar>
                    <w:top w:w="40" w:type="dxa"/>
                    <w:left w:w="0" w:type="dxa"/>
                    <w:bottom w:w="40" w:type="dxa"/>
                    <w:right w:w="0" w:type="dxa"/>
                  </w:tcMar>
                </w:tcPr>
                <w:p w14:paraId="44A25E9F"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2414C178" w14:textId="77777777" w:rsidR="00F51D42" w:rsidRDefault="00F51D42" w:rsidP="00BD78A1">
                  <w:pPr>
                    <w:pStyle w:val="UvjetniStil10"/>
                  </w:pPr>
                  <w:r>
                    <w:rPr>
                      <w:sz w:val="16"/>
                    </w:rPr>
                    <w:t>Rashodi za nabavu proizvedene dugotrajne imovine</w:t>
                  </w:r>
                </w:p>
              </w:tc>
              <w:tc>
                <w:tcPr>
                  <w:tcW w:w="2000" w:type="dxa"/>
                </w:tcPr>
                <w:p w14:paraId="4B4EEBEA" w14:textId="77777777" w:rsidR="00F51D42" w:rsidRDefault="00F51D42" w:rsidP="00BD78A1">
                  <w:pPr>
                    <w:pStyle w:val="EMPTYCELLSTYLE"/>
                  </w:pPr>
                </w:p>
              </w:tc>
              <w:tc>
                <w:tcPr>
                  <w:tcW w:w="1300" w:type="dxa"/>
                  <w:tcMar>
                    <w:top w:w="40" w:type="dxa"/>
                    <w:left w:w="0" w:type="dxa"/>
                    <w:bottom w:w="40" w:type="dxa"/>
                    <w:right w:w="0" w:type="dxa"/>
                  </w:tcMar>
                </w:tcPr>
                <w:p w14:paraId="2DBD4940"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51AFDC8A"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62AC6E20"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0C09B33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6B2D2CE7"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F2097A6" w14:textId="77777777" w:rsidR="00F51D42" w:rsidRDefault="00F51D42" w:rsidP="00BD78A1">
                  <w:pPr>
                    <w:pStyle w:val="UvjetniStil10"/>
                    <w:jc w:val="right"/>
                  </w:pPr>
                  <w:r>
                    <w:rPr>
                      <w:sz w:val="16"/>
                    </w:rPr>
                    <w:t>100,00</w:t>
                  </w:r>
                </w:p>
              </w:tc>
            </w:tr>
          </w:tbl>
          <w:p w14:paraId="59498B90" w14:textId="77777777" w:rsidR="00F51D42" w:rsidRDefault="00F51D42" w:rsidP="00BD78A1">
            <w:pPr>
              <w:pStyle w:val="EMPTYCELLSTYLE"/>
            </w:pPr>
          </w:p>
        </w:tc>
        <w:tc>
          <w:tcPr>
            <w:tcW w:w="40" w:type="dxa"/>
          </w:tcPr>
          <w:p w14:paraId="757BF34B" w14:textId="77777777" w:rsidR="00F51D42" w:rsidRDefault="00F51D42" w:rsidP="00BD78A1">
            <w:pPr>
              <w:pStyle w:val="EMPTYCELLSTYLE"/>
            </w:pPr>
          </w:p>
        </w:tc>
      </w:tr>
      <w:tr w:rsidR="00F51D42" w14:paraId="5222354B" w14:textId="77777777" w:rsidTr="00BD78A1">
        <w:trPr>
          <w:trHeight w:hRule="exact" w:val="300"/>
        </w:trPr>
        <w:tc>
          <w:tcPr>
            <w:tcW w:w="284" w:type="dxa"/>
          </w:tcPr>
          <w:p w14:paraId="17DE768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9FDB81F" w14:textId="77777777" w:rsidTr="00BD78A1">
              <w:trPr>
                <w:trHeight w:hRule="exact" w:val="260"/>
              </w:trPr>
              <w:tc>
                <w:tcPr>
                  <w:tcW w:w="800" w:type="dxa"/>
                  <w:tcMar>
                    <w:top w:w="40" w:type="dxa"/>
                    <w:left w:w="40" w:type="dxa"/>
                    <w:bottom w:w="40" w:type="dxa"/>
                    <w:right w:w="0" w:type="dxa"/>
                  </w:tcMar>
                </w:tcPr>
                <w:p w14:paraId="4C7605FD" w14:textId="77777777" w:rsidR="00F51D42" w:rsidRDefault="00F51D42" w:rsidP="00BD78A1">
                  <w:pPr>
                    <w:pStyle w:val="UvjetniStil"/>
                  </w:pPr>
                  <w:r>
                    <w:rPr>
                      <w:sz w:val="16"/>
                    </w:rPr>
                    <w:t>R0420</w:t>
                  </w:r>
                </w:p>
              </w:tc>
              <w:tc>
                <w:tcPr>
                  <w:tcW w:w="700" w:type="dxa"/>
                  <w:tcMar>
                    <w:top w:w="40" w:type="dxa"/>
                    <w:left w:w="0" w:type="dxa"/>
                    <w:bottom w:w="40" w:type="dxa"/>
                    <w:right w:w="0" w:type="dxa"/>
                  </w:tcMar>
                </w:tcPr>
                <w:p w14:paraId="66D098CB"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6B829470" w14:textId="77777777" w:rsidR="00F51D42" w:rsidRDefault="00F51D42" w:rsidP="00BD78A1">
                  <w:pPr>
                    <w:pStyle w:val="UvjetniStil"/>
                  </w:pPr>
                  <w:r>
                    <w:rPr>
                      <w:sz w:val="16"/>
                    </w:rPr>
                    <w:t>Ostali građevinski objekti</w:t>
                  </w:r>
                </w:p>
              </w:tc>
              <w:tc>
                <w:tcPr>
                  <w:tcW w:w="2000" w:type="dxa"/>
                </w:tcPr>
                <w:p w14:paraId="0B856DB9" w14:textId="77777777" w:rsidR="00F51D42" w:rsidRDefault="00F51D42" w:rsidP="00BD78A1">
                  <w:pPr>
                    <w:pStyle w:val="EMPTYCELLSTYLE"/>
                  </w:pPr>
                </w:p>
              </w:tc>
              <w:tc>
                <w:tcPr>
                  <w:tcW w:w="1300" w:type="dxa"/>
                  <w:tcMar>
                    <w:top w:w="40" w:type="dxa"/>
                    <w:left w:w="0" w:type="dxa"/>
                    <w:bottom w:w="40" w:type="dxa"/>
                    <w:right w:w="0" w:type="dxa"/>
                  </w:tcMar>
                </w:tcPr>
                <w:p w14:paraId="18CF0E61"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5A674D3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80B319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07A678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E2F26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7790D3C" w14:textId="77777777" w:rsidR="00F51D42" w:rsidRDefault="00F51D42" w:rsidP="00BD78A1">
                  <w:pPr>
                    <w:pStyle w:val="UvjetniStil"/>
                    <w:jc w:val="right"/>
                  </w:pPr>
                  <w:r>
                    <w:rPr>
                      <w:sz w:val="16"/>
                    </w:rPr>
                    <w:t>0,00</w:t>
                  </w:r>
                </w:p>
              </w:tc>
            </w:tr>
          </w:tbl>
          <w:p w14:paraId="158D6AE2" w14:textId="77777777" w:rsidR="00F51D42" w:rsidRDefault="00F51D42" w:rsidP="00BD78A1">
            <w:pPr>
              <w:pStyle w:val="EMPTYCELLSTYLE"/>
            </w:pPr>
          </w:p>
        </w:tc>
        <w:tc>
          <w:tcPr>
            <w:tcW w:w="40" w:type="dxa"/>
          </w:tcPr>
          <w:p w14:paraId="6D4A300C" w14:textId="77777777" w:rsidR="00F51D42" w:rsidRDefault="00F51D42" w:rsidP="00BD78A1">
            <w:pPr>
              <w:pStyle w:val="EMPTYCELLSTYLE"/>
            </w:pPr>
          </w:p>
        </w:tc>
      </w:tr>
      <w:tr w:rsidR="00F51D42" w14:paraId="2F01511C" w14:textId="77777777" w:rsidTr="00BD78A1">
        <w:trPr>
          <w:trHeight w:hRule="exact" w:val="260"/>
        </w:trPr>
        <w:tc>
          <w:tcPr>
            <w:tcW w:w="284" w:type="dxa"/>
          </w:tcPr>
          <w:p w14:paraId="05635EAF"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EEDB141" w14:textId="77777777" w:rsidTr="00BD78A1">
              <w:trPr>
                <w:trHeight w:hRule="exact" w:val="260"/>
              </w:trPr>
              <w:tc>
                <w:tcPr>
                  <w:tcW w:w="8020" w:type="dxa"/>
                  <w:shd w:val="clear" w:color="auto" w:fill="E1E1FF"/>
                  <w:tcMar>
                    <w:top w:w="0" w:type="dxa"/>
                    <w:left w:w="40" w:type="dxa"/>
                    <w:bottom w:w="0" w:type="dxa"/>
                    <w:right w:w="0" w:type="dxa"/>
                  </w:tcMar>
                  <w:vAlign w:val="center"/>
                </w:tcPr>
                <w:p w14:paraId="50340A48" w14:textId="77777777" w:rsidR="00F51D42" w:rsidRDefault="00F51D42" w:rsidP="00BD78A1">
                  <w:pPr>
                    <w:pStyle w:val="prog3"/>
                  </w:pPr>
                  <w:r>
                    <w:rPr>
                      <w:sz w:val="16"/>
                    </w:rPr>
                    <w:t>Kapitalni projekt K101306 Javne zelene površine</w:t>
                  </w:r>
                </w:p>
              </w:tc>
              <w:tc>
                <w:tcPr>
                  <w:tcW w:w="2020" w:type="dxa"/>
                </w:tcPr>
                <w:p w14:paraId="777B5A8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524CB5DF" w14:textId="77777777" w:rsidR="00F51D42" w:rsidRDefault="00F51D42" w:rsidP="00BD78A1">
                  <w:pPr>
                    <w:pStyle w:val="prog3"/>
                    <w:jc w:val="right"/>
                  </w:pPr>
                  <w:r>
                    <w:rPr>
                      <w:sz w:val="16"/>
                    </w:rPr>
                    <w:t>185.811,93</w:t>
                  </w:r>
                </w:p>
              </w:tc>
              <w:tc>
                <w:tcPr>
                  <w:tcW w:w="1300" w:type="dxa"/>
                  <w:shd w:val="clear" w:color="auto" w:fill="E1E1FF"/>
                  <w:tcMar>
                    <w:top w:w="0" w:type="dxa"/>
                    <w:left w:w="0" w:type="dxa"/>
                    <w:bottom w:w="0" w:type="dxa"/>
                    <w:right w:w="0" w:type="dxa"/>
                  </w:tcMar>
                  <w:vAlign w:val="center"/>
                </w:tcPr>
                <w:p w14:paraId="63EA1B21" w14:textId="77777777" w:rsidR="00F51D42" w:rsidRDefault="00F51D42" w:rsidP="00BD78A1">
                  <w:pPr>
                    <w:pStyle w:val="prog3"/>
                    <w:jc w:val="right"/>
                  </w:pPr>
                  <w:r>
                    <w:rPr>
                      <w:sz w:val="16"/>
                    </w:rPr>
                    <w:t>185.811,93</w:t>
                  </w:r>
                </w:p>
              </w:tc>
              <w:tc>
                <w:tcPr>
                  <w:tcW w:w="1300" w:type="dxa"/>
                  <w:shd w:val="clear" w:color="auto" w:fill="E1E1FF"/>
                  <w:tcMar>
                    <w:top w:w="0" w:type="dxa"/>
                    <w:left w:w="0" w:type="dxa"/>
                    <w:bottom w:w="0" w:type="dxa"/>
                    <w:right w:w="0" w:type="dxa"/>
                  </w:tcMar>
                  <w:vAlign w:val="center"/>
                </w:tcPr>
                <w:p w14:paraId="271FA924" w14:textId="77777777" w:rsidR="00F51D42" w:rsidRDefault="00F51D42" w:rsidP="00BD78A1">
                  <w:pPr>
                    <w:pStyle w:val="prog3"/>
                    <w:jc w:val="right"/>
                  </w:pPr>
                  <w:r>
                    <w:rPr>
                      <w:sz w:val="16"/>
                    </w:rPr>
                    <w:t>185.811,93</w:t>
                  </w:r>
                </w:p>
              </w:tc>
              <w:tc>
                <w:tcPr>
                  <w:tcW w:w="700" w:type="dxa"/>
                  <w:shd w:val="clear" w:color="auto" w:fill="E1E1FF"/>
                  <w:tcMar>
                    <w:top w:w="0" w:type="dxa"/>
                    <w:left w:w="0" w:type="dxa"/>
                    <w:bottom w:w="0" w:type="dxa"/>
                    <w:right w:w="0" w:type="dxa"/>
                  </w:tcMar>
                  <w:vAlign w:val="center"/>
                </w:tcPr>
                <w:p w14:paraId="04A88FFD"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1A8A271"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D6CB878" w14:textId="77777777" w:rsidR="00F51D42" w:rsidRDefault="00F51D42" w:rsidP="00BD78A1">
                  <w:pPr>
                    <w:pStyle w:val="prog3"/>
                    <w:jc w:val="right"/>
                  </w:pPr>
                  <w:r>
                    <w:rPr>
                      <w:sz w:val="16"/>
                    </w:rPr>
                    <w:t>100,00</w:t>
                  </w:r>
                </w:p>
              </w:tc>
            </w:tr>
          </w:tbl>
          <w:p w14:paraId="5FB5E666" w14:textId="77777777" w:rsidR="00F51D42" w:rsidRDefault="00F51D42" w:rsidP="00BD78A1">
            <w:pPr>
              <w:pStyle w:val="EMPTYCELLSTYLE"/>
            </w:pPr>
          </w:p>
        </w:tc>
        <w:tc>
          <w:tcPr>
            <w:tcW w:w="40" w:type="dxa"/>
          </w:tcPr>
          <w:p w14:paraId="6054C473" w14:textId="77777777" w:rsidR="00F51D42" w:rsidRDefault="00F51D42" w:rsidP="00BD78A1">
            <w:pPr>
              <w:pStyle w:val="EMPTYCELLSTYLE"/>
            </w:pPr>
          </w:p>
        </w:tc>
      </w:tr>
      <w:tr w:rsidR="00F51D42" w14:paraId="7B14DA95" w14:textId="77777777" w:rsidTr="00BD78A1">
        <w:trPr>
          <w:trHeight w:hRule="exact" w:val="260"/>
        </w:trPr>
        <w:tc>
          <w:tcPr>
            <w:tcW w:w="284" w:type="dxa"/>
          </w:tcPr>
          <w:p w14:paraId="6091772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22BE9FE" w14:textId="77777777" w:rsidTr="00BD78A1">
              <w:trPr>
                <w:trHeight w:hRule="exact" w:val="260"/>
              </w:trPr>
              <w:tc>
                <w:tcPr>
                  <w:tcW w:w="8020" w:type="dxa"/>
                  <w:shd w:val="clear" w:color="auto" w:fill="B9E9FF"/>
                  <w:tcMar>
                    <w:top w:w="0" w:type="dxa"/>
                    <w:left w:w="40" w:type="dxa"/>
                    <w:bottom w:w="0" w:type="dxa"/>
                    <w:right w:w="0" w:type="dxa"/>
                  </w:tcMar>
                  <w:vAlign w:val="center"/>
                </w:tcPr>
                <w:p w14:paraId="47945CFF"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21C06FF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E941B96" w14:textId="77777777" w:rsidR="00F51D42" w:rsidRDefault="00F51D42" w:rsidP="00BD78A1">
                  <w:pPr>
                    <w:pStyle w:val="fun3"/>
                    <w:jc w:val="right"/>
                  </w:pPr>
                  <w:r>
                    <w:rPr>
                      <w:sz w:val="16"/>
                    </w:rPr>
                    <w:t>185.811,93</w:t>
                  </w:r>
                </w:p>
              </w:tc>
              <w:tc>
                <w:tcPr>
                  <w:tcW w:w="1300" w:type="dxa"/>
                  <w:shd w:val="clear" w:color="auto" w:fill="B9E9FF"/>
                  <w:tcMar>
                    <w:top w:w="0" w:type="dxa"/>
                    <w:left w:w="0" w:type="dxa"/>
                    <w:bottom w:w="0" w:type="dxa"/>
                    <w:right w:w="0" w:type="dxa"/>
                  </w:tcMar>
                  <w:vAlign w:val="center"/>
                </w:tcPr>
                <w:p w14:paraId="42F346EC" w14:textId="77777777" w:rsidR="00F51D42" w:rsidRDefault="00F51D42" w:rsidP="00BD78A1">
                  <w:pPr>
                    <w:pStyle w:val="fun3"/>
                    <w:jc w:val="right"/>
                  </w:pPr>
                  <w:r>
                    <w:rPr>
                      <w:sz w:val="16"/>
                    </w:rPr>
                    <w:t>185.811,93</w:t>
                  </w:r>
                </w:p>
              </w:tc>
              <w:tc>
                <w:tcPr>
                  <w:tcW w:w="1300" w:type="dxa"/>
                  <w:shd w:val="clear" w:color="auto" w:fill="B9E9FF"/>
                  <w:tcMar>
                    <w:top w:w="0" w:type="dxa"/>
                    <w:left w:w="0" w:type="dxa"/>
                    <w:bottom w:w="0" w:type="dxa"/>
                    <w:right w:w="0" w:type="dxa"/>
                  </w:tcMar>
                  <w:vAlign w:val="center"/>
                </w:tcPr>
                <w:p w14:paraId="09F4A846" w14:textId="77777777" w:rsidR="00F51D42" w:rsidRDefault="00F51D42" w:rsidP="00BD78A1">
                  <w:pPr>
                    <w:pStyle w:val="fun3"/>
                    <w:jc w:val="right"/>
                  </w:pPr>
                  <w:r>
                    <w:rPr>
                      <w:sz w:val="16"/>
                    </w:rPr>
                    <w:t>185.811,93</w:t>
                  </w:r>
                </w:p>
              </w:tc>
              <w:tc>
                <w:tcPr>
                  <w:tcW w:w="700" w:type="dxa"/>
                  <w:shd w:val="clear" w:color="auto" w:fill="B9E9FF"/>
                  <w:tcMar>
                    <w:top w:w="0" w:type="dxa"/>
                    <w:left w:w="0" w:type="dxa"/>
                    <w:bottom w:w="0" w:type="dxa"/>
                    <w:right w:w="0" w:type="dxa"/>
                  </w:tcMar>
                  <w:vAlign w:val="center"/>
                </w:tcPr>
                <w:p w14:paraId="09E8456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2EBBF85B"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7C3396C4" w14:textId="77777777" w:rsidR="00F51D42" w:rsidRDefault="00F51D42" w:rsidP="00BD78A1">
                  <w:pPr>
                    <w:pStyle w:val="fun3"/>
                    <w:jc w:val="right"/>
                  </w:pPr>
                  <w:r>
                    <w:rPr>
                      <w:sz w:val="16"/>
                    </w:rPr>
                    <w:t>100,00</w:t>
                  </w:r>
                </w:p>
              </w:tc>
            </w:tr>
          </w:tbl>
          <w:p w14:paraId="49BC9ACD" w14:textId="77777777" w:rsidR="00F51D42" w:rsidRDefault="00F51D42" w:rsidP="00BD78A1">
            <w:pPr>
              <w:pStyle w:val="EMPTYCELLSTYLE"/>
            </w:pPr>
          </w:p>
        </w:tc>
        <w:tc>
          <w:tcPr>
            <w:tcW w:w="40" w:type="dxa"/>
          </w:tcPr>
          <w:p w14:paraId="638B8908" w14:textId="77777777" w:rsidR="00F51D42" w:rsidRDefault="00F51D42" w:rsidP="00BD78A1">
            <w:pPr>
              <w:pStyle w:val="EMPTYCELLSTYLE"/>
            </w:pPr>
          </w:p>
        </w:tc>
      </w:tr>
      <w:tr w:rsidR="00F51D42" w14:paraId="39650D84" w14:textId="77777777" w:rsidTr="00BD78A1">
        <w:trPr>
          <w:trHeight w:hRule="exact" w:val="260"/>
        </w:trPr>
        <w:tc>
          <w:tcPr>
            <w:tcW w:w="284" w:type="dxa"/>
          </w:tcPr>
          <w:p w14:paraId="6A128ECC"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2CB1E33" w14:textId="77777777" w:rsidTr="00BD78A1">
              <w:trPr>
                <w:trHeight w:hRule="exact" w:val="260"/>
              </w:trPr>
              <w:tc>
                <w:tcPr>
                  <w:tcW w:w="8020" w:type="dxa"/>
                  <w:shd w:val="clear" w:color="auto" w:fill="FEDE01"/>
                  <w:tcMar>
                    <w:top w:w="0" w:type="dxa"/>
                    <w:left w:w="40" w:type="dxa"/>
                    <w:bottom w:w="0" w:type="dxa"/>
                    <w:right w:w="0" w:type="dxa"/>
                  </w:tcMar>
                  <w:vAlign w:val="center"/>
                </w:tcPr>
                <w:p w14:paraId="64FD0DEF" w14:textId="77777777" w:rsidR="00F51D42" w:rsidRDefault="00F51D42" w:rsidP="00BD78A1">
                  <w:pPr>
                    <w:pStyle w:val="izv1"/>
                  </w:pPr>
                  <w:r>
                    <w:rPr>
                      <w:sz w:val="16"/>
                    </w:rPr>
                    <w:t>Izvor 1.1. Opći prihodi i primici</w:t>
                  </w:r>
                </w:p>
              </w:tc>
              <w:tc>
                <w:tcPr>
                  <w:tcW w:w="2020" w:type="dxa"/>
                </w:tcPr>
                <w:p w14:paraId="5B0C844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A3AAA2D" w14:textId="77777777" w:rsidR="00F51D42" w:rsidRDefault="00F51D42" w:rsidP="00BD78A1">
                  <w:pPr>
                    <w:pStyle w:val="izv1"/>
                    <w:jc w:val="right"/>
                  </w:pPr>
                  <w:r>
                    <w:rPr>
                      <w:sz w:val="16"/>
                    </w:rPr>
                    <w:t>139.358,95</w:t>
                  </w:r>
                </w:p>
              </w:tc>
              <w:tc>
                <w:tcPr>
                  <w:tcW w:w="1300" w:type="dxa"/>
                  <w:shd w:val="clear" w:color="auto" w:fill="FEDE01"/>
                  <w:tcMar>
                    <w:top w:w="0" w:type="dxa"/>
                    <w:left w:w="0" w:type="dxa"/>
                    <w:bottom w:w="0" w:type="dxa"/>
                    <w:right w:w="0" w:type="dxa"/>
                  </w:tcMar>
                  <w:vAlign w:val="center"/>
                </w:tcPr>
                <w:p w14:paraId="079F3DCB" w14:textId="77777777" w:rsidR="00F51D42" w:rsidRDefault="00F51D42" w:rsidP="00BD78A1">
                  <w:pPr>
                    <w:pStyle w:val="izv1"/>
                    <w:jc w:val="right"/>
                  </w:pPr>
                  <w:r>
                    <w:rPr>
                      <w:sz w:val="16"/>
                    </w:rPr>
                    <w:t>139.358,95</w:t>
                  </w:r>
                </w:p>
              </w:tc>
              <w:tc>
                <w:tcPr>
                  <w:tcW w:w="1300" w:type="dxa"/>
                  <w:shd w:val="clear" w:color="auto" w:fill="FEDE01"/>
                  <w:tcMar>
                    <w:top w:w="0" w:type="dxa"/>
                    <w:left w:w="0" w:type="dxa"/>
                    <w:bottom w:w="0" w:type="dxa"/>
                    <w:right w:w="0" w:type="dxa"/>
                  </w:tcMar>
                  <w:vAlign w:val="center"/>
                </w:tcPr>
                <w:p w14:paraId="03124621" w14:textId="77777777" w:rsidR="00F51D42" w:rsidRDefault="00F51D42" w:rsidP="00BD78A1">
                  <w:pPr>
                    <w:pStyle w:val="izv1"/>
                    <w:jc w:val="right"/>
                  </w:pPr>
                  <w:r>
                    <w:rPr>
                      <w:sz w:val="16"/>
                    </w:rPr>
                    <w:t>139.358,95</w:t>
                  </w:r>
                </w:p>
              </w:tc>
              <w:tc>
                <w:tcPr>
                  <w:tcW w:w="700" w:type="dxa"/>
                  <w:shd w:val="clear" w:color="auto" w:fill="FEDE01"/>
                  <w:tcMar>
                    <w:top w:w="0" w:type="dxa"/>
                    <w:left w:w="0" w:type="dxa"/>
                    <w:bottom w:w="0" w:type="dxa"/>
                    <w:right w:w="0" w:type="dxa"/>
                  </w:tcMar>
                  <w:vAlign w:val="center"/>
                </w:tcPr>
                <w:p w14:paraId="6F1907F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54C1B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4977E0B" w14:textId="77777777" w:rsidR="00F51D42" w:rsidRDefault="00F51D42" w:rsidP="00BD78A1">
                  <w:pPr>
                    <w:pStyle w:val="izv1"/>
                    <w:jc w:val="right"/>
                  </w:pPr>
                  <w:r>
                    <w:rPr>
                      <w:sz w:val="16"/>
                    </w:rPr>
                    <w:t>100,00</w:t>
                  </w:r>
                </w:p>
              </w:tc>
            </w:tr>
          </w:tbl>
          <w:p w14:paraId="055258D5" w14:textId="77777777" w:rsidR="00F51D42" w:rsidRDefault="00F51D42" w:rsidP="00BD78A1">
            <w:pPr>
              <w:pStyle w:val="EMPTYCELLSTYLE"/>
            </w:pPr>
          </w:p>
        </w:tc>
        <w:tc>
          <w:tcPr>
            <w:tcW w:w="40" w:type="dxa"/>
          </w:tcPr>
          <w:p w14:paraId="43268FBD" w14:textId="77777777" w:rsidR="00F51D42" w:rsidRDefault="00F51D42" w:rsidP="00BD78A1">
            <w:pPr>
              <w:pStyle w:val="EMPTYCELLSTYLE"/>
            </w:pPr>
          </w:p>
        </w:tc>
      </w:tr>
      <w:tr w:rsidR="00F51D42" w14:paraId="71725AFF" w14:textId="77777777" w:rsidTr="00BD78A1">
        <w:trPr>
          <w:trHeight w:hRule="exact" w:val="300"/>
        </w:trPr>
        <w:tc>
          <w:tcPr>
            <w:tcW w:w="284" w:type="dxa"/>
          </w:tcPr>
          <w:p w14:paraId="74C4623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43E29F2" w14:textId="77777777" w:rsidTr="00BD78A1">
              <w:trPr>
                <w:trHeight w:hRule="exact" w:val="260"/>
              </w:trPr>
              <w:tc>
                <w:tcPr>
                  <w:tcW w:w="800" w:type="dxa"/>
                  <w:tcMar>
                    <w:top w:w="40" w:type="dxa"/>
                    <w:left w:w="40" w:type="dxa"/>
                    <w:bottom w:w="40" w:type="dxa"/>
                    <w:right w:w="0" w:type="dxa"/>
                  </w:tcMar>
                </w:tcPr>
                <w:p w14:paraId="2CF8829E" w14:textId="77777777" w:rsidR="00F51D42" w:rsidRDefault="00F51D42" w:rsidP="00BD78A1">
                  <w:pPr>
                    <w:pStyle w:val="UvjetniStil10"/>
                  </w:pPr>
                </w:p>
              </w:tc>
              <w:tc>
                <w:tcPr>
                  <w:tcW w:w="700" w:type="dxa"/>
                  <w:tcMar>
                    <w:top w:w="40" w:type="dxa"/>
                    <w:left w:w="0" w:type="dxa"/>
                    <w:bottom w:w="40" w:type="dxa"/>
                    <w:right w:w="0" w:type="dxa"/>
                  </w:tcMar>
                </w:tcPr>
                <w:p w14:paraId="54B7A883"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24C87D83" w14:textId="77777777" w:rsidR="00F51D42" w:rsidRDefault="00F51D42" w:rsidP="00BD78A1">
                  <w:pPr>
                    <w:pStyle w:val="UvjetniStil10"/>
                  </w:pPr>
                  <w:r>
                    <w:rPr>
                      <w:sz w:val="16"/>
                    </w:rPr>
                    <w:t>Rashodi za nabavu proizvedene dugotrajne imovine</w:t>
                  </w:r>
                </w:p>
              </w:tc>
              <w:tc>
                <w:tcPr>
                  <w:tcW w:w="2000" w:type="dxa"/>
                </w:tcPr>
                <w:p w14:paraId="3A83CEDA" w14:textId="77777777" w:rsidR="00F51D42" w:rsidRDefault="00F51D42" w:rsidP="00BD78A1">
                  <w:pPr>
                    <w:pStyle w:val="EMPTYCELLSTYLE"/>
                  </w:pPr>
                </w:p>
              </w:tc>
              <w:tc>
                <w:tcPr>
                  <w:tcW w:w="1300" w:type="dxa"/>
                  <w:tcMar>
                    <w:top w:w="40" w:type="dxa"/>
                    <w:left w:w="0" w:type="dxa"/>
                    <w:bottom w:w="40" w:type="dxa"/>
                    <w:right w:w="0" w:type="dxa"/>
                  </w:tcMar>
                </w:tcPr>
                <w:p w14:paraId="6DA346E0" w14:textId="77777777" w:rsidR="00F51D42" w:rsidRDefault="00F51D42" w:rsidP="00BD78A1">
                  <w:pPr>
                    <w:pStyle w:val="UvjetniStil10"/>
                    <w:jc w:val="right"/>
                  </w:pPr>
                  <w:r>
                    <w:rPr>
                      <w:sz w:val="16"/>
                    </w:rPr>
                    <w:t>139.358,95</w:t>
                  </w:r>
                </w:p>
              </w:tc>
              <w:tc>
                <w:tcPr>
                  <w:tcW w:w="1300" w:type="dxa"/>
                  <w:tcMar>
                    <w:top w:w="40" w:type="dxa"/>
                    <w:left w:w="0" w:type="dxa"/>
                    <w:bottom w:w="40" w:type="dxa"/>
                    <w:right w:w="0" w:type="dxa"/>
                  </w:tcMar>
                </w:tcPr>
                <w:p w14:paraId="2BE2FCBB" w14:textId="77777777" w:rsidR="00F51D42" w:rsidRDefault="00F51D42" w:rsidP="00BD78A1">
                  <w:pPr>
                    <w:pStyle w:val="UvjetniStil10"/>
                    <w:jc w:val="right"/>
                  </w:pPr>
                  <w:r>
                    <w:rPr>
                      <w:sz w:val="16"/>
                    </w:rPr>
                    <w:t>139.358,95</w:t>
                  </w:r>
                </w:p>
              </w:tc>
              <w:tc>
                <w:tcPr>
                  <w:tcW w:w="1300" w:type="dxa"/>
                  <w:tcMar>
                    <w:top w:w="40" w:type="dxa"/>
                    <w:left w:w="0" w:type="dxa"/>
                    <w:bottom w:w="40" w:type="dxa"/>
                    <w:right w:w="0" w:type="dxa"/>
                  </w:tcMar>
                </w:tcPr>
                <w:p w14:paraId="3E06676D" w14:textId="77777777" w:rsidR="00F51D42" w:rsidRDefault="00F51D42" w:rsidP="00BD78A1">
                  <w:pPr>
                    <w:pStyle w:val="UvjetniStil10"/>
                    <w:jc w:val="right"/>
                  </w:pPr>
                  <w:r>
                    <w:rPr>
                      <w:sz w:val="16"/>
                    </w:rPr>
                    <w:t>139.358,95</w:t>
                  </w:r>
                </w:p>
              </w:tc>
              <w:tc>
                <w:tcPr>
                  <w:tcW w:w="700" w:type="dxa"/>
                  <w:tcMar>
                    <w:top w:w="40" w:type="dxa"/>
                    <w:left w:w="0" w:type="dxa"/>
                    <w:bottom w:w="40" w:type="dxa"/>
                    <w:right w:w="0" w:type="dxa"/>
                  </w:tcMar>
                </w:tcPr>
                <w:p w14:paraId="16BAA41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1365BA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D67DAB4" w14:textId="77777777" w:rsidR="00F51D42" w:rsidRDefault="00F51D42" w:rsidP="00BD78A1">
                  <w:pPr>
                    <w:pStyle w:val="UvjetniStil10"/>
                    <w:jc w:val="right"/>
                  </w:pPr>
                  <w:r>
                    <w:rPr>
                      <w:sz w:val="16"/>
                    </w:rPr>
                    <w:t>100,00</w:t>
                  </w:r>
                </w:p>
              </w:tc>
            </w:tr>
          </w:tbl>
          <w:p w14:paraId="1FDBFAD0" w14:textId="77777777" w:rsidR="00F51D42" w:rsidRDefault="00F51D42" w:rsidP="00BD78A1">
            <w:pPr>
              <w:pStyle w:val="EMPTYCELLSTYLE"/>
            </w:pPr>
          </w:p>
        </w:tc>
        <w:tc>
          <w:tcPr>
            <w:tcW w:w="40" w:type="dxa"/>
          </w:tcPr>
          <w:p w14:paraId="5531C57E" w14:textId="77777777" w:rsidR="00F51D42" w:rsidRDefault="00F51D42" w:rsidP="00BD78A1">
            <w:pPr>
              <w:pStyle w:val="EMPTYCELLSTYLE"/>
            </w:pPr>
          </w:p>
        </w:tc>
      </w:tr>
      <w:tr w:rsidR="00F51D42" w14:paraId="072D8017" w14:textId="77777777" w:rsidTr="00BD78A1">
        <w:trPr>
          <w:trHeight w:hRule="exact" w:val="300"/>
        </w:trPr>
        <w:tc>
          <w:tcPr>
            <w:tcW w:w="284" w:type="dxa"/>
          </w:tcPr>
          <w:p w14:paraId="4B19DBE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41D7D8D" w14:textId="77777777" w:rsidTr="00BD78A1">
              <w:trPr>
                <w:trHeight w:hRule="exact" w:val="260"/>
              </w:trPr>
              <w:tc>
                <w:tcPr>
                  <w:tcW w:w="800" w:type="dxa"/>
                  <w:tcMar>
                    <w:top w:w="40" w:type="dxa"/>
                    <w:left w:w="40" w:type="dxa"/>
                    <w:bottom w:w="40" w:type="dxa"/>
                    <w:right w:w="0" w:type="dxa"/>
                  </w:tcMar>
                </w:tcPr>
                <w:p w14:paraId="3A15084D" w14:textId="77777777" w:rsidR="00F51D42" w:rsidRDefault="00F51D42" w:rsidP="00BD78A1">
                  <w:pPr>
                    <w:pStyle w:val="UvjetniStil"/>
                  </w:pPr>
                  <w:r>
                    <w:rPr>
                      <w:sz w:val="16"/>
                    </w:rPr>
                    <w:t>R0337</w:t>
                  </w:r>
                </w:p>
              </w:tc>
              <w:tc>
                <w:tcPr>
                  <w:tcW w:w="700" w:type="dxa"/>
                  <w:tcMar>
                    <w:top w:w="40" w:type="dxa"/>
                    <w:left w:w="0" w:type="dxa"/>
                    <w:bottom w:w="40" w:type="dxa"/>
                    <w:right w:w="0" w:type="dxa"/>
                  </w:tcMar>
                </w:tcPr>
                <w:p w14:paraId="53EC4957"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2AC66081" w14:textId="77777777" w:rsidR="00F51D42" w:rsidRDefault="00F51D42" w:rsidP="00BD78A1">
                  <w:pPr>
                    <w:pStyle w:val="UvjetniStil"/>
                  </w:pPr>
                  <w:r>
                    <w:rPr>
                      <w:sz w:val="16"/>
                    </w:rPr>
                    <w:t>Ostali građevinski objekti</w:t>
                  </w:r>
                </w:p>
              </w:tc>
              <w:tc>
                <w:tcPr>
                  <w:tcW w:w="2000" w:type="dxa"/>
                </w:tcPr>
                <w:p w14:paraId="1770FCCC" w14:textId="77777777" w:rsidR="00F51D42" w:rsidRDefault="00F51D42" w:rsidP="00BD78A1">
                  <w:pPr>
                    <w:pStyle w:val="EMPTYCELLSTYLE"/>
                  </w:pPr>
                </w:p>
              </w:tc>
              <w:tc>
                <w:tcPr>
                  <w:tcW w:w="1300" w:type="dxa"/>
                  <w:tcMar>
                    <w:top w:w="40" w:type="dxa"/>
                    <w:left w:w="0" w:type="dxa"/>
                    <w:bottom w:w="40" w:type="dxa"/>
                    <w:right w:w="0" w:type="dxa"/>
                  </w:tcMar>
                </w:tcPr>
                <w:p w14:paraId="649EDFF8" w14:textId="77777777" w:rsidR="00F51D42" w:rsidRDefault="00F51D42" w:rsidP="00BD78A1">
                  <w:pPr>
                    <w:pStyle w:val="UvjetniStil"/>
                    <w:jc w:val="right"/>
                  </w:pPr>
                  <w:r>
                    <w:rPr>
                      <w:sz w:val="16"/>
                    </w:rPr>
                    <w:t>139.358,95</w:t>
                  </w:r>
                </w:p>
              </w:tc>
              <w:tc>
                <w:tcPr>
                  <w:tcW w:w="1300" w:type="dxa"/>
                  <w:tcMar>
                    <w:top w:w="40" w:type="dxa"/>
                    <w:left w:w="0" w:type="dxa"/>
                    <w:bottom w:w="40" w:type="dxa"/>
                    <w:right w:w="0" w:type="dxa"/>
                  </w:tcMar>
                </w:tcPr>
                <w:p w14:paraId="3E03205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8FC44A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0E2AA7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2B24B0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CF452E8" w14:textId="77777777" w:rsidR="00F51D42" w:rsidRDefault="00F51D42" w:rsidP="00BD78A1">
                  <w:pPr>
                    <w:pStyle w:val="UvjetniStil"/>
                    <w:jc w:val="right"/>
                  </w:pPr>
                  <w:r>
                    <w:rPr>
                      <w:sz w:val="16"/>
                    </w:rPr>
                    <w:t>0,00</w:t>
                  </w:r>
                </w:p>
              </w:tc>
            </w:tr>
          </w:tbl>
          <w:p w14:paraId="3A665A06" w14:textId="77777777" w:rsidR="00F51D42" w:rsidRDefault="00F51D42" w:rsidP="00BD78A1">
            <w:pPr>
              <w:pStyle w:val="EMPTYCELLSTYLE"/>
            </w:pPr>
          </w:p>
        </w:tc>
        <w:tc>
          <w:tcPr>
            <w:tcW w:w="40" w:type="dxa"/>
          </w:tcPr>
          <w:p w14:paraId="03985CD1" w14:textId="77777777" w:rsidR="00F51D42" w:rsidRDefault="00F51D42" w:rsidP="00BD78A1">
            <w:pPr>
              <w:pStyle w:val="EMPTYCELLSTYLE"/>
            </w:pPr>
          </w:p>
        </w:tc>
      </w:tr>
      <w:tr w:rsidR="00F51D42" w14:paraId="0DE464D3" w14:textId="77777777" w:rsidTr="00BD78A1">
        <w:trPr>
          <w:trHeight w:hRule="exact" w:val="260"/>
        </w:trPr>
        <w:tc>
          <w:tcPr>
            <w:tcW w:w="284" w:type="dxa"/>
          </w:tcPr>
          <w:p w14:paraId="7797B4B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C0C059E" w14:textId="77777777" w:rsidTr="00BD78A1">
              <w:trPr>
                <w:trHeight w:hRule="exact" w:val="260"/>
              </w:trPr>
              <w:tc>
                <w:tcPr>
                  <w:tcW w:w="8020" w:type="dxa"/>
                  <w:shd w:val="clear" w:color="auto" w:fill="FEDE01"/>
                  <w:tcMar>
                    <w:top w:w="0" w:type="dxa"/>
                    <w:left w:w="40" w:type="dxa"/>
                    <w:bottom w:w="0" w:type="dxa"/>
                    <w:right w:w="0" w:type="dxa"/>
                  </w:tcMar>
                  <w:vAlign w:val="center"/>
                </w:tcPr>
                <w:p w14:paraId="11FDB451" w14:textId="77777777" w:rsidR="00F51D42" w:rsidRDefault="00F51D42" w:rsidP="00BD78A1">
                  <w:pPr>
                    <w:pStyle w:val="izv1"/>
                  </w:pPr>
                  <w:r>
                    <w:rPr>
                      <w:sz w:val="16"/>
                    </w:rPr>
                    <w:t>Izvor 5.2.001 Pomoći EU</w:t>
                  </w:r>
                </w:p>
              </w:tc>
              <w:tc>
                <w:tcPr>
                  <w:tcW w:w="2020" w:type="dxa"/>
                </w:tcPr>
                <w:p w14:paraId="4CFB526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09618FB"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794938E9" w14:textId="77777777" w:rsidR="00F51D42" w:rsidRDefault="00F51D42" w:rsidP="00BD78A1">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091939C9" w14:textId="77777777" w:rsidR="00F51D42" w:rsidRDefault="00F51D42" w:rsidP="00BD78A1">
                  <w:pPr>
                    <w:pStyle w:val="izv1"/>
                    <w:jc w:val="right"/>
                  </w:pPr>
                  <w:r>
                    <w:rPr>
                      <w:sz w:val="16"/>
                    </w:rPr>
                    <w:t>46.452,98</w:t>
                  </w:r>
                </w:p>
              </w:tc>
              <w:tc>
                <w:tcPr>
                  <w:tcW w:w="700" w:type="dxa"/>
                  <w:shd w:val="clear" w:color="auto" w:fill="FEDE01"/>
                  <w:tcMar>
                    <w:top w:w="0" w:type="dxa"/>
                    <w:left w:w="0" w:type="dxa"/>
                    <w:bottom w:w="0" w:type="dxa"/>
                    <w:right w:w="0" w:type="dxa"/>
                  </w:tcMar>
                  <w:vAlign w:val="center"/>
                </w:tcPr>
                <w:p w14:paraId="27CA804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A8F13A"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23AFD16" w14:textId="77777777" w:rsidR="00F51D42" w:rsidRDefault="00F51D42" w:rsidP="00BD78A1">
                  <w:pPr>
                    <w:pStyle w:val="izv1"/>
                    <w:jc w:val="right"/>
                  </w:pPr>
                  <w:r>
                    <w:rPr>
                      <w:sz w:val="16"/>
                    </w:rPr>
                    <w:t>100,00</w:t>
                  </w:r>
                </w:p>
              </w:tc>
            </w:tr>
          </w:tbl>
          <w:p w14:paraId="344042F5" w14:textId="77777777" w:rsidR="00F51D42" w:rsidRDefault="00F51D42" w:rsidP="00BD78A1">
            <w:pPr>
              <w:pStyle w:val="EMPTYCELLSTYLE"/>
            </w:pPr>
          </w:p>
        </w:tc>
        <w:tc>
          <w:tcPr>
            <w:tcW w:w="40" w:type="dxa"/>
          </w:tcPr>
          <w:p w14:paraId="20559290" w14:textId="77777777" w:rsidR="00F51D42" w:rsidRDefault="00F51D42" w:rsidP="00BD78A1">
            <w:pPr>
              <w:pStyle w:val="EMPTYCELLSTYLE"/>
            </w:pPr>
          </w:p>
        </w:tc>
      </w:tr>
      <w:tr w:rsidR="00F51D42" w14:paraId="6641D66F" w14:textId="77777777" w:rsidTr="00BD78A1">
        <w:trPr>
          <w:trHeight w:hRule="exact" w:val="300"/>
        </w:trPr>
        <w:tc>
          <w:tcPr>
            <w:tcW w:w="284" w:type="dxa"/>
          </w:tcPr>
          <w:p w14:paraId="0DFCA33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24F59D" w14:textId="77777777" w:rsidTr="00BD78A1">
              <w:trPr>
                <w:trHeight w:hRule="exact" w:val="260"/>
              </w:trPr>
              <w:tc>
                <w:tcPr>
                  <w:tcW w:w="800" w:type="dxa"/>
                  <w:tcMar>
                    <w:top w:w="40" w:type="dxa"/>
                    <w:left w:w="40" w:type="dxa"/>
                    <w:bottom w:w="40" w:type="dxa"/>
                    <w:right w:w="0" w:type="dxa"/>
                  </w:tcMar>
                </w:tcPr>
                <w:p w14:paraId="300DF6B5" w14:textId="77777777" w:rsidR="00F51D42" w:rsidRDefault="00F51D42" w:rsidP="00BD78A1">
                  <w:pPr>
                    <w:pStyle w:val="UvjetniStil10"/>
                  </w:pPr>
                </w:p>
              </w:tc>
              <w:tc>
                <w:tcPr>
                  <w:tcW w:w="700" w:type="dxa"/>
                  <w:tcMar>
                    <w:top w:w="40" w:type="dxa"/>
                    <w:left w:w="0" w:type="dxa"/>
                    <w:bottom w:w="40" w:type="dxa"/>
                    <w:right w:w="0" w:type="dxa"/>
                  </w:tcMar>
                </w:tcPr>
                <w:p w14:paraId="22BE380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6790A55" w14:textId="77777777" w:rsidR="00F51D42" w:rsidRDefault="00F51D42" w:rsidP="00BD78A1">
                  <w:pPr>
                    <w:pStyle w:val="UvjetniStil10"/>
                  </w:pPr>
                  <w:r>
                    <w:rPr>
                      <w:sz w:val="16"/>
                    </w:rPr>
                    <w:t>Rashodi za nabavu proizvedene dugotrajne imovine</w:t>
                  </w:r>
                </w:p>
              </w:tc>
              <w:tc>
                <w:tcPr>
                  <w:tcW w:w="2000" w:type="dxa"/>
                </w:tcPr>
                <w:p w14:paraId="1C8E6740" w14:textId="77777777" w:rsidR="00F51D42" w:rsidRDefault="00F51D42" w:rsidP="00BD78A1">
                  <w:pPr>
                    <w:pStyle w:val="EMPTYCELLSTYLE"/>
                  </w:pPr>
                </w:p>
              </w:tc>
              <w:tc>
                <w:tcPr>
                  <w:tcW w:w="1300" w:type="dxa"/>
                  <w:tcMar>
                    <w:top w:w="40" w:type="dxa"/>
                    <w:left w:w="0" w:type="dxa"/>
                    <w:bottom w:w="40" w:type="dxa"/>
                    <w:right w:w="0" w:type="dxa"/>
                  </w:tcMar>
                </w:tcPr>
                <w:p w14:paraId="1E1BCC35"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2B75CB72" w14:textId="77777777" w:rsidR="00F51D42" w:rsidRDefault="00F51D42" w:rsidP="00BD78A1">
                  <w:pPr>
                    <w:pStyle w:val="UvjetniStil10"/>
                    <w:jc w:val="right"/>
                  </w:pPr>
                  <w:r>
                    <w:rPr>
                      <w:sz w:val="16"/>
                    </w:rPr>
                    <w:t>46.452,98</w:t>
                  </w:r>
                </w:p>
              </w:tc>
              <w:tc>
                <w:tcPr>
                  <w:tcW w:w="1300" w:type="dxa"/>
                  <w:tcMar>
                    <w:top w:w="40" w:type="dxa"/>
                    <w:left w:w="0" w:type="dxa"/>
                    <w:bottom w:w="40" w:type="dxa"/>
                    <w:right w:w="0" w:type="dxa"/>
                  </w:tcMar>
                </w:tcPr>
                <w:p w14:paraId="610AA51C" w14:textId="77777777" w:rsidR="00F51D42" w:rsidRDefault="00F51D42" w:rsidP="00BD78A1">
                  <w:pPr>
                    <w:pStyle w:val="UvjetniStil10"/>
                    <w:jc w:val="right"/>
                  </w:pPr>
                  <w:r>
                    <w:rPr>
                      <w:sz w:val="16"/>
                    </w:rPr>
                    <w:t>46.452,98</w:t>
                  </w:r>
                </w:p>
              </w:tc>
              <w:tc>
                <w:tcPr>
                  <w:tcW w:w="700" w:type="dxa"/>
                  <w:tcMar>
                    <w:top w:w="40" w:type="dxa"/>
                    <w:left w:w="0" w:type="dxa"/>
                    <w:bottom w:w="40" w:type="dxa"/>
                    <w:right w:w="0" w:type="dxa"/>
                  </w:tcMar>
                </w:tcPr>
                <w:p w14:paraId="706D150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3CDE44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CBA3235" w14:textId="77777777" w:rsidR="00F51D42" w:rsidRDefault="00F51D42" w:rsidP="00BD78A1">
                  <w:pPr>
                    <w:pStyle w:val="UvjetniStil10"/>
                    <w:jc w:val="right"/>
                  </w:pPr>
                  <w:r>
                    <w:rPr>
                      <w:sz w:val="16"/>
                    </w:rPr>
                    <w:t>100,00</w:t>
                  </w:r>
                </w:p>
              </w:tc>
            </w:tr>
          </w:tbl>
          <w:p w14:paraId="6AEF8A7C" w14:textId="77777777" w:rsidR="00F51D42" w:rsidRDefault="00F51D42" w:rsidP="00BD78A1">
            <w:pPr>
              <w:pStyle w:val="EMPTYCELLSTYLE"/>
            </w:pPr>
          </w:p>
        </w:tc>
        <w:tc>
          <w:tcPr>
            <w:tcW w:w="40" w:type="dxa"/>
          </w:tcPr>
          <w:p w14:paraId="02A09A08" w14:textId="77777777" w:rsidR="00F51D42" w:rsidRDefault="00F51D42" w:rsidP="00BD78A1">
            <w:pPr>
              <w:pStyle w:val="EMPTYCELLSTYLE"/>
            </w:pPr>
          </w:p>
        </w:tc>
      </w:tr>
      <w:tr w:rsidR="00F51D42" w14:paraId="3095F499" w14:textId="77777777" w:rsidTr="00BD78A1">
        <w:trPr>
          <w:trHeight w:hRule="exact" w:val="300"/>
        </w:trPr>
        <w:tc>
          <w:tcPr>
            <w:tcW w:w="284" w:type="dxa"/>
          </w:tcPr>
          <w:p w14:paraId="06CC3CA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8D1B798" w14:textId="77777777" w:rsidTr="00BD78A1">
              <w:trPr>
                <w:trHeight w:hRule="exact" w:val="260"/>
              </w:trPr>
              <w:tc>
                <w:tcPr>
                  <w:tcW w:w="800" w:type="dxa"/>
                  <w:tcMar>
                    <w:top w:w="40" w:type="dxa"/>
                    <w:left w:w="40" w:type="dxa"/>
                    <w:bottom w:w="40" w:type="dxa"/>
                    <w:right w:w="0" w:type="dxa"/>
                  </w:tcMar>
                </w:tcPr>
                <w:p w14:paraId="643F21AA" w14:textId="77777777" w:rsidR="00F51D42" w:rsidRDefault="00F51D42" w:rsidP="00BD78A1">
                  <w:pPr>
                    <w:pStyle w:val="UvjetniStil"/>
                  </w:pPr>
                  <w:r>
                    <w:rPr>
                      <w:sz w:val="16"/>
                    </w:rPr>
                    <w:t>R0421</w:t>
                  </w:r>
                </w:p>
              </w:tc>
              <w:tc>
                <w:tcPr>
                  <w:tcW w:w="700" w:type="dxa"/>
                  <w:tcMar>
                    <w:top w:w="40" w:type="dxa"/>
                    <w:left w:w="0" w:type="dxa"/>
                    <w:bottom w:w="40" w:type="dxa"/>
                    <w:right w:w="0" w:type="dxa"/>
                  </w:tcMar>
                </w:tcPr>
                <w:p w14:paraId="64FB588A"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1980818C" w14:textId="77777777" w:rsidR="00F51D42" w:rsidRDefault="00F51D42" w:rsidP="00BD78A1">
                  <w:pPr>
                    <w:pStyle w:val="UvjetniStil"/>
                  </w:pPr>
                  <w:r>
                    <w:rPr>
                      <w:sz w:val="16"/>
                    </w:rPr>
                    <w:t>Ostali građevinski objekti</w:t>
                  </w:r>
                </w:p>
              </w:tc>
              <w:tc>
                <w:tcPr>
                  <w:tcW w:w="2000" w:type="dxa"/>
                </w:tcPr>
                <w:p w14:paraId="71F6A269" w14:textId="77777777" w:rsidR="00F51D42" w:rsidRDefault="00F51D42" w:rsidP="00BD78A1">
                  <w:pPr>
                    <w:pStyle w:val="EMPTYCELLSTYLE"/>
                  </w:pPr>
                </w:p>
              </w:tc>
              <w:tc>
                <w:tcPr>
                  <w:tcW w:w="1300" w:type="dxa"/>
                  <w:tcMar>
                    <w:top w:w="40" w:type="dxa"/>
                    <w:left w:w="0" w:type="dxa"/>
                    <w:bottom w:w="40" w:type="dxa"/>
                    <w:right w:w="0" w:type="dxa"/>
                  </w:tcMar>
                </w:tcPr>
                <w:p w14:paraId="1DC18C16" w14:textId="77777777" w:rsidR="00F51D42" w:rsidRDefault="00F51D42" w:rsidP="00BD78A1">
                  <w:pPr>
                    <w:pStyle w:val="UvjetniStil"/>
                    <w:jc w:val="right"/>
                  </w:pPr>
                  <w:r>
                    <w:rPr>
                      <w:sz w:val="16"/>
                    </w:rPr>
                    <w:t>46.452,98</w:t>
                  </w:r>
                </w:p>
              </w:tc>
              <w:tc>
                <w:tcPr>
                  <w:tcW w:w="1300" w:type="dxa"/>
                  <w:tcMar>
                    <w:top w:w="40" w:type="dxa"/>
                    <w:left w:w="0" w:type="dxa"/>
                    <w:bottom w:w="40" w:type="dxa"/>
                    <w:right w:w="0" w:type="dxa"/>
                  </w:tcMar>
                </w:tcPr>
                <w:p w14:paraId="2527D7E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491627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87B9B5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9033B3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C0361F5" w14:textId="77777777" w:rsidR="00F51D42" w:rsidRDefault="00F51D42" w:rsidP="00BD78A1">
                  <w:pPr>
                    <w:pStyle w:val="UvjetniStil"/>
                    <w:jc w:val="right"/>
                  </w:pPr>
                  <w:r>
                    <w:rPr>
                      <w:sz w:val="16"/>
                    </w:rPr>
                    <w:t>0,00</w:t>
                  </w:r>
                </w:p>
              </w:tc>
            </w:tr>
          </w:tbl>
          <w:p w14:paraId="407CEF8D" w14:textId="77777777" w:rsidR="00F51D42" w:rsidRDefault="00F51D42" w:rsidP="00BD78A1">
            <w:pPr>
              <w:pStyle w:val="EMPTYCELLSTYLE"/>
            </w:pPr>
          </w:p>
        </w:tc>
        <w:tc>
          <w:tcPr>
            <w:tcW w:w="40" w:type="dxa"/>
          </w:tcPr>
          <w:p w14:paraId="13FEC9F2" w14:textId="77777777" w:rsidR="00F51D42" w:rsidRDefault="00F51D42" w:rsidP="00BD78A1">
            <w:pPr>
              <w:pStyle w:val="EMPTYCELLSTYLE"/>
            </w:pPr>
          </w:p>
        </w:tc>
      </w:tr>
      <w:tr w:rsidR="00F51D42" w14:paraId="70E2709B" w14:textId="77777777" w:rsidTr="00BD78A1">
        <w:trPr>
          <w:trHeight w:hRule="exact" w:val="260"/>
        </w:trPr>
        <w:tc>
          <w:tcPr>
            <w:tcW w:w="284" w:type="dxa"/>
          </w:tcPr>
          <w:p w14:paraId="03D56774"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33E935E" w14:textId="77777777" w:rsidTr="00BD78A1">
              <w:trPr>
                <w:trHeight w:hRule="exact" w:val="260"/>
              </w:trPr>
              <w:tc>
                <w:tcPr>
                  <w:tcW w:w="8020" w:type="dxa"/>
                  <w:shd w:val="clear" w:color="auto" w:fill="E1E1FF"/>
                  <w:tcMar>
                    <w:top w:w="0" w:type="dxa"/>
                    <w:left w:w="40" w:type="dxa"/>
                    <w:bottom w:w="0" w:type="dxa"/>
                    <w:right w:w="0" w:type="dxa"/>
                  </w:tcMar>
                  <w:vAlign w:val="center"/>
                </w:tcPr>
                <w:p w14:paraId="2CEE86C3" w14:textId="77777777" w:rsidR="00F51D42" w:rsidRDefault="00F51D42" w:rsidP="00BD78A1">
                  <w:pPr>
                    <w:pStyle w:val="prog3"/>
                  </w:pPr>
                  <w:r>
                    <w:rPr>
                      <w:sz w:val="16"/>
                    </w:rPr>
                    <w:t>Kapitalni projekt K101307 Javna parkirališta</w:t>
                  </w:r>
                </w:p>
              </w:tc>
              <w:tc>
                <w:tcPr>
                  <w:tcW w:w="2020" w:type="dxa"/>
                </w:tcPr>
                <w:p w14:paraId="55B4B477"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07C19F7" w14:textId="77777777" w:rsidR="00F51D42" w:rsidRDefault="00F51D42" w:rsidP="00BD78A1">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03FCDF51" w14:textId="77777777" w:rsidR="00F51D42" w:rsidRDefault="00F51D42" w:rsidP="00BD78A1">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170FDDF3" w14:textId="77777777" w:rsidR="00F51D42" w:rsidRDefault="00F51D42" w:rsidP="00BD78A1">
                  <w:pPr>
                    <w:pStyle w:val="prog3"/>
                    <w:jc w:val="right"/>
                  </w:pPr>
                  <w:r>
                    <w:rPr>
                      <w:sz w:val="16"/>
                    </w:rPr>
                    <w:t>53.089,12</w:t>
                  </w:r>
                </w:p>
              </w:tc>
              <w:tc>
                <w:tcPr>
                  <w:tcW w:w="700" w:type="dxa"/>
                  <w:shd w:val="clear" w:color="auto" w:fill="E1E1FF"/>
                  <w:tcMar>
                    <w:top w:w="0" w:type="dxa"/>
                    <w:left w:w="0" w:type="dxa"/>
                    <w:bottom w:w="0" w:type="dxa"/>
                    <w:right w:w="0" w:type="dxa"/>
                  </w:tcMar>
                  <w:vAlign w:val="center"/>
                </w:tcPr>
                <w:p w14:paraId="56C27D9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E598456"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B36E010" w14:textId="77777777" w:rsidR="00F51D42" w:rsidRDefault="00F51D42" w:rsidP="00BD78A1">
                  <w:pPr>
                    <w:pStyle w:val="prog3"/>
                    <w:jc w:val="right"/>
                  </w:pPr>
                  <w:r>
                    <w:rPr>
                      <w:sz w:val="16"/>
                    </w:rPr>
                    <w:t>100,00</w:t>
                  </w:r>
                </w:p>
              </w:tc>
            </w:tr>
          </w:tbl>
          <w:p w14:paraId="62A8308C" w14:textId="77777777" w:rsidR="00F51D42" w:rsidRDefault="00F51D42" w:rsidP="00BD78A1">
            <w:pPr>
              <w:pStyle w:val="EMPTYCELLSTYLE"/>
            </w:pPr>
          </w:p>
        </w:tc>
        <w:tc>
          <w:tcPr>
            <w:tcW w:w="40" w:type="dxa"/>
          </w:tcPr>
          <w:p w14:paraId="695B5BED" w14:textId="77777777" w:rsidR="00F51D42" w:rsidRDefault="00F51D42" w:rsidP="00BD78A1">
            <w:pPr>
              <w:pStyle w:val="EMPTYCELLSTYLE"/>
            </w:pPr>
          </w:p>
        </w:tc>
      </w:tr>
      <w:tr w:rsidR="00F51D42" w14:paraId="6D4FB450" w14:textId="77777777" w:rsidTr="00BD78A1">
        <w:trPr>
          <w:trHeight w:hRule="exact" w:val="260"/>
        </w:trPr>
        <w:tc>
          <w:tcPr>
            <w:tcW w:w="284" w:type="dxa"/>
          </w:tcPr>
          <w:p w14:paraId="3A06DE86"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DD33698" w14:textId="77777777" w:rsidTr="00BD78A1">
              <w:trPr>
                <w:trHeight w:hRule="exact" w:val="260"/>
              </w:trPr>
              <w:tc>
                <w:tcPr>
                  <w:tcW w:w="8020" w:type="dxa"/>
                  <w:shd w:val="clear" w:color="auto" w:fill="B9E9FF"/>
                  <w:tcMar>
                    <w:top w:w="0" w:type="dxa"/>
                    <w:left w:w="40" w:type="dxa"/>
                    <w:bottom w:w="0" w:type="dxa"/>
                    <w:right w:w="0" w:type="dxa"/>
                  </w:tcMar>
                  <w:vAlign w:val="center"/>
                </w:tcPr>
                <w:p w14:paraId="34938A08"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1B231619"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C13719C" w14:textId="77777777" w:rsidR="00F51D42" w:rsidRDefault="00F51D42" w:rsidP="00BD78A1">
                  <w:pPr>
                    <w:pStyle w:val="fun3"/>
                    <w:jc w:val="right"/>
                  </w:pPr>
                  <w:r>
                    <w:rPr>
                      <w:sz w:val="16"/>
                    </w:rPr>
                    <w:t>53.089,12</w:t>
                  </w:r>
                </w:p>
              </w:tc>
              <w:tc>
                <w:tcPr>
                  <w:tcW w:w="1300" w:type="dxa"/>
                  <w:shd w:val="clear" w:color="auto" w:fill="B9E9FF"/>
                  <w:tcMar>
                    <w:top w:w="0" w:type="dxa"/>
                    <w:left w:w="0" w:type="dxa"/>
                    <w:bottom w:w="0" w:type="dxa"/>
                    <w:right w:w="0" w:type="dxa"/>
                  </w:tcMar>
                  <w:vAlign w:val="center"/>
                </w:tcPr>
                <w:p w14:paraId="00FA2DD1" w14:textId="77777777" w:rsidR="00F51D42" w:rsidRDefault="00F51D42" w:rsidP="00BD78A1">
                  <w:pPr>
                    <w:pStyle w:val="fun3"/>
                    <w:jc w:val="right"/>
                  </w:pPr>
                  <w:r>
                    <w:rPr>
                      <w:sz w:val="16"/>
                    </w:rPr>
                    <w:t>53.089,12</w:t>
                  </w:r>
                </w:p>
              </w:tc>
              <w:tc>
                <w:tcPr>
                  <w:tcW w:w="1300" w:type="dxa"/>
                  <w:shd w:val="clear" w:color="auto" w:fill="B9E9FF"/>
                  <w:tcMar>
                    <w:top w:w="0" w:type="dxa"/>
                    <w:left w:w="0" w:type="dxa"/>
                    <w:bottom w:w="0" w:type="dxa"/>
                    <w:right w:w="0" w:type="dxa"/>
                  </w:tcMar>
                  <w:vAlign w:val="center"/>
                </w:tcPr>
                <w:p w14:paraId="18BC4AA0" w14:textId="77777777" w:rsidR="00F51D42" w:rsidRDefault="00F51D42" w:rsidP="00BD78A1">
                  <w:pPr>
                    <w:pStyle w:val="fun3"/>
                    <w:jc w:val="right"/>
                  </w:pPr>
                  <w:r>
                    <w:rPr>
                      <w:sz w:val="16"/>
                    </w:rPr>
                    <w:t>53.089,12</w:t>
                  </w:r>
                </w:p>
              </w:tc>
              <w:tc>
                <w:tcPr>
                  <w:tcW w:w="700" w:type="dxa"/>
                  <w:shd w:val="clear" w:color="auto" w:fill="B9E9FF"/>
                  <w:tcMar>
                    <w:top w:w="0" w:type="dxa"/>
                    <w:left w:w="0" w:type="dxa"/>
                    <w:bottom w:w="0" w:type="dxa"/>
                    <w:right w:w="0" w:type="dxa"/>
                  </w:tcMar>
                  <w:vAlign w:val="center"/>
                </w:tcPr>
                <w:p w14:paraId="0A87893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CA88F1D"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987123B" w14:textId="77777777" w:rsidR="00F51D42" w:rsidRDefault="00F51D42" w:rsidP="00BD78A1">
                  <w:pPr>
                    <w:pStyle w:val="fun3"/>
                    <w:jc w:val="right"/>
                  </w:pPr>
                  <w:r>
                    <w:rPr>
                      <w:sz w:val="16"/>
                    </w:rPr>
                    <w:t>100,00</w:t>
                  </w:r>
                </w:p>
              </w:tc>
            </w:tr>
          </w:tbl>
          <w:p w14:paraId="7AE21638" w14:textId="77777777" w:rsidR="00F51D42" w:rsidRDefault="00F51D42" w:rsidP="00BD78A1">
            <w:pPr>
              <w:pStyle w:val="EMPTYCELLSTYLE"/>
            </w:pPr>
          </w:p>
        </w:tc>
        <w:tc>
          <w:tcPr>
            <w:tcW w:w="40" w:type="dxa"/>
          </w:tcPr>
          <w:p w14:paraId="4E7B5A9A" w14:textId="77777777" w:rsidR="00F51D42" w:rsidRDefault="00F51D42" w:rsidP="00BD78A1">
            <w:pPr>
              <w:pStyle w:val="EMPTYCELLSTYLE"/>
            </w:pPr>
          </w:p>
        </w:tc>
      </w:tr>
      <w:tr w:rsidR="00F51D42" w14:paraId="737F1F08" w14:textId="77777777" w:rsidTr="00BD78A1">
        <w:trPr>
          <w:trHeight w:hRule="exact" w:val="260"/>
        </w:trPr>
        <w:tc>
          <w:tcPr>
            <w:tcW w:w="284" w:type="dxa"/>
          </w:tcPr>
          <w:p w14:paraId="25C5504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6D1B6BE" w14:textId="77777777" w:rsidTr="00BD78A1">
              <w:trPr>
                <w:trHeight w:hRule="exact" w:val="260"/>
              </w:trPr>
              <w:tc>
                <w:tcPr>
                  <w:tcW w:w="8020" w:type="dxa"/>
                  <w:shd w:val="clear" w:color="auto" w:fill="FEDE01"/>
                  <w:tcMar>
                    <w:top w:w="0" w:type="dxa"/>
                    <w:left w:w="40" w:type="dxa"/>
                    <w:bottom w:w="0" w:type="dxa"/>
                    <w:right w:w="0" w:type="dxa"/>
                  </w:tcMar>
                  <w:vAlign w:val="center"/>
                </w:tcPr>
                <w:p w14:paraId="1DA4BCBC" w14:textId="77777777" w:rsidR="00F51D42" w:rsidRDefault="00F51D42" w:rsidP="00BD78A1">
                  <w:pPr>
                    <w:pStyle w:val="izv1"/>
                  </w:pPr>
                  <w:r>
                    <w:rPr>
                      <w:sz w:val="16"/>
                    </w:rPr>
                    <w:t>Izvor 1.1. Opći prihodi i primici</w:t>
                  </w:r>
                </w:p>
              </w:tc>
              <w:tc>
                <w:tcPr>
                  <w:tcW w:w="2020" w:type="dxa"/>
                </w:tcPr>
                <w:p w14:paraId="53E93A15"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56623E7" w14:textId="77777777" w:rsidR="00F51D42" w:rsidRDefault="00F51D42" w:rsidP="00BD78A1">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2A7C1A74" w14:textId="77777777" w:rsidR="00F51D42" w:rsidRDefault="00F51D42" w:rsidP="00BD78A1">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760F9D31" w14:textId="77777777" w:rsidR="00F51D42" w:rsidRDefault="00F51D42" w:rsidP="00BD78A1">
                  <w:pPr>
                    <w:pStyle w:val="izv1"/>
                    <w:jc w:val="right"/>
                  </w:pPr>
                  <w:r>
                    <w:rPr>
                      <w:sz w:val="16"/>
                    </w:rPr>
                    <w:t>53.089,12</w:t>
                  </w:r>
                </w:p>
              </w:tc>
              <w:tc>
                <w:tcPr>
                  <w:tcW w:w="700" w:type="dxa"/>
                  <w:shd w:val="clear" w:color="auto" w:fill="FEDE01"/>
                  <w:tcMar>
                    <w:top w:w="0" w:type="dxa"/>
                    <w:left w:w="0" w:type="dxa"/>
                    <w:bottom w:w="0" w:type="dxa"/>
                    <w:right w:w="0" w:type="dxa"/>
                  </w:tcMar>
                  <w:vAlign w:val="center"/>
                </w:tcPr>
                <w:p w14:paraId="500E64D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33ECE9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2B884BD3" w14:textId="77777777" w:rsidR="00F51D42" w:rsidRDefault="00F51D42" w:rsidP="00BD78A1">
                  <w:pPr>
                    <w:pStyle w:val="izv1"/>
                    <w:jc w:val="right"/>
                  </w:pPr>
                  <w:r>
                    <w:rPr>
                      <w:sz w:val="16"/>
                    </w:rPr>
                    <w:t>100,00</w:t>
                  </w:r>
                </w:p>
              </w:tc>
            </w:tr>
          </w:tbl>
          <w:p w14:paraId="565C6FBD" w14:textId="77777777" w:rsidR="00F51D42" w:rsidRDefault="00F51D42" w:rsidP="00BD78A1">
            <w:pPr>
              <w:pStyle w:val="EMPTYCELLSTYLE"/>
            </w:pPr>
          </w:p>
        </w:tc>
        <w:tc>
          <w:tcPr>
            <w:tcW w:w="40" w:type="dxa"/>
          </w:tcPr>
          <w:p w14:paraId="333781E6" w14:textId="77777777" w:rsidR="00F51D42" w:rsidRDefault="00F51D42" w:rsidP="00BD78A1">
            <w:pPr>
              <w:pStyle w:val="EMPTYCELLSTYLE"/>
            </w:pPr>
          </w:p>
        </w:tc>
      </w:tr>
      <w:tr w:rsidR="00F51D42" w14:paraId="2127F34F" w14:textId="77777777" w:rsidTr="00BD78A1">
        <w:trPr>
          <w:trHeight w:hRule="exact" w:val="300"/>
        </w:trPr>
        <w:tc>
          <w:tcPr>
            <w:tcW w:w="284" w:type="dxa"/>
          </w:tcPr>
          <w:p w14:paraId="6ED664D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99C19AC" w14:textId="77777777" w:rsidTr="00BD78A1">
              <w:trPr>
                <w:trHeight w:hRule="exact" w:val="260"/>
              </w:trPr>
              <w:tc>
                <w:tcPr>
                  <w:tcW w:w="800" w:type="dxa"/>
                  <w:tcMar>
                    <w:top w:w="40" w:type="dxa"/>
                    <w:left w:w="40" w:type="dxa"/>
                    <w:bottom w:w="40" w:type="dxa"/>
                    <w:right w:w="0" w:type="dxa"/>
                  </w:tcMar>
                </w:tcPr>
                <w:p w14:paraId="31E8BFAA" w14:textId="77777777" w:rsidR="00F51D42" w:rsidRDefault="00F51D42" w:rsidP="00BD78A1">
                  <w:pPr>
                    <w:pStyle w:val="UvjetniStil10"/>
                  </w:pPr>
                </w:p>
              </w:tc>
              <w:tc>
                <w:tcPr>
                  <w:tcW w:w="700" w:type="dxa"/>
                  <w:tcMar>
                    <w:top w:w="40" w:type="dxa"/>
                    <w:left w:w="0" w:type="dxa"/>
                    <w:bottom w:w="40" w:type="dxa"/>
                    <w:right w:w="0" w:type="dxa"/>
                  </w:tcMar>
                </w:tcPr>
                <w:p w14:paraId="490DB1F3"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2D70A546" w14:textId="77777777" w:rsidR="00F51D42" w:rsidRDefault="00F51D42" w:rsidP="00BD78A1">
                  <w:pPr>
                    <w:pStyle w:val="UvjetniStil10"/>
                  </w:pPr>
                  <w:r>
                    <w:rPr>
                      <w:sz w:val="16"/>
                    </w:rPr>
                    <w:t>Rashodi za nabavu proizvedene dugotrajne imovine</w:t>
                  </w:r>
                </w:p>
              </w:tc>
              <w:tc>
                <w:tcPr>
                  <w:tcW w:w="2000" w:type="dxa"/>
                </w:tcPr>
                <w:p w14:paraId="55813AC8" w14:textId="77777777" w:rsidR="00F51D42" w:rsidRDefault="00F51D42" w:rsidP="00BD78A1">
                  <w:pPr>
                    <w:pStyle w:val="EMPTYCELLSTYLE"/>
                  </w:pPr>
                </w:p>
              </w:tc>
              <w:tc>
                <w:tcPr>
                  <w:tcW w:w="1300" w:type="dxa"/>
                  <w:tcMar>
                    <w:top w:w="40" w:type="dxa"/>
                    <w:left w:w="0" w:type="dxa"/>
                    <w:bottom w:w="40" w:type="dxa"/>
                    <w:right w:w="0" w:type="dxa"/>
                  </w:tcMar>
                </w:tcPr>
                <w:p w14:paraId="59B8E804" w14:textId="77777777" w:rsidR="00F51D42" w:rsidRDefault="00F51D42" w:rsidP="00BD78A1">
                  <w:pPr>
                    <w:pStyle w:val="UvjetniStil10"/>
                    <w:jc w:val="right"/>
                  </w:pPr>
                  <w:r>
                    <w:rPr>
                      <w:sz w:val="16"/>
                    </w:rPr>
                    <w:t>53.089,12</w:t>
                  </w:r>
                </w:p>
              </w:tc>
              <w:tc>
                <w:tcPr>
                  <w:tcW w:w="1300" w:type="dxa"/>
                  <w:tcMar>
                    <w:top w:w="40" w:type="dxa"/>
                    <w:left w:w="0" w:type="dxa"/>
                    <w:bottom w:w="40" w:type="dxa"/>
                    <w:right w:w="0" w:type="dxa"/>
                  </w:tcMar>
                </w:tcPr>
                <w:p w14:paraId="25A9C7BB" w14:textId="77777777" w:rsidR="00F51D42" w:rsidRDefault="00F51D42" w:rsidP="00BD78A1">
                  <w:pPr>
                    <w:pStyle w:val="UvjetniStil10"/>
                    <w:jc w:val="right"/>
                  </w:pPr>
                  <w:r>
                    <w:rPr>
                      <w:sz w:val="16"/>
                    </w:rPr>
                    <w:t>53.089,12</w:t>
                  </w:r>
                </w:p>
              </w:tc>
              <w:tc>
                <w:tcPr>
                  <w:tcW w:w="1300" w:type="dxa"/>
                  <w:tcMar>
                    <w:top w:w="40" w:type="dxa"/>
                    <w:left w:w="0" w:type="dxa"/>
                    <w:bottom w:w="40" w:type="dxa"/>
                    <w:right w:w="0" w:type="dxa"/>
                  </w:tcMar>
                </w:tcPr>
                <w:p w14:paraId="7D602872" w14:textId="77777777" w:rsidR="00F51D42" w:rsidRDefault="00F51D42" w:rsidP="00BD78A1">
                  <w:pPr>
                    <w:pStyle w:val="UvjetniStil10"/>
                    <w:jc w:val="right"/>
                  </w:pPr>
                  <w:r>
                    <w:rPr>
                      <w:sz w:val="16"/>
                    </w:rPr>
                    <w:t>53.089,12</w:t>
                  </w:r>
                </w:p>
              </w:tc>
              <w:tc>
                <w:tcPr>
                  <w:tcW w:w="700" w:type="dxa"/>
                  <w:tcMar>
                    <w:top w:w="40" w:type="dxa"/>
                    <w:left w:w="0" w:type="dxa"/>
                    <w:bottom w:w="40" w:type="dxa"/>
                    <w:right w:w="0" w:type="dxa"/>
                  </w:tcMar>
                </w:tcPr>
                <w:p w14:paraId="6CFCA39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331D7DCD"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D6FEB21" w14:textId="77777777" w:rsidR="00F51D42" w:rsidRDefault="00F51D42" w:rsidP="00BD78A1">
                  <w:pPr>
                    <w:pStyle w:val="UvjetniStil10"/>
                    <w:jc w:val="right"/>
                  </w:pPr>
                  <w:r>
                    <w:rPr>
                      <w:sz w:val="16"/>
                    </w:rPr>
                    <w:t>100,00</w:t>
                  </w:r>
                </w:p>
              </w:tc>
            </w:tr>
          </w:tbl>
          <w:p w14:paraId="1491964E" w14:textId="77777777" w:rsidR="00F51D42" w:rsidRDefault="00F51D42" w:rsidP="00BD78A1">
            <w:pPr>
              <w:pStyle w:val="EMPTYCELLSTYLE"/>
            </w:pPr>
          </w:p>
        </w:tc>
        <w:tc>
          <w:tcPr>
            <w:tcW w:w="40" w:type="dxa"/>
          </w:tcPr>
          <w:p w14:paraId="303FF85E" w14:textId="77777777" w:rsidR="00F51D42" w:rsidRDefault="00F51D42" w:rsidP="00BD78A1">
            <w:pPr>
              <w:pStyle w:val="EMPTYCELLSTYLE"/>
            </w:pPr>
          </w:p>
        </w:tc>
      </w:tr>
      <w:tr w:rsidR="00F51D42" w14:paraId="19AD4041" w14:textId="77777777" w:rsidTr="00BD78A1">
        <w:trPr>
          <w:trHeight w:hRule="exact" w:val="300"/>
        </w:trPr>
        <w:tc>
          <w:tcPr>
            <w:tcW w:w="284" w:type="dxa"/>
          </w:tcPr>
          <w:p w14:paraId="14ADEA4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9B9BB93" w14:textId="77777777" w:rsidTr="00BD78A1">
              <w:trPr>
                <w:trHeight w:hRule="exact" w:val="260"/>
              </w:trPr>
              <w:tc>
                <w:tcPr>
                  <w:tcW w:w="800" w:type="dxa"/>
                  <w:tcMar>
                    <w:top w:w="40" w:type="dxa"/>
                    <w:left w:w="40" w:type="dxa"/>
                    <w:bottom w:w="40" w:type="dxa"/>
                    <w:right w:w="0" w:type="dxa"/>
                  </w:tcMar>
                </w:tcPr>
                <w:p w14:paraId="6F0171B1" w14:textId="77777777" w:rsidR="00F51D42" w:rsidRDefault="00F51D42" w:rsidP="00BD78A1">
                  <w:pPr>
                    <w:pStyle w:val="UvjetniStil"/>
                  </w:pPr>
                  <w:r>
                    <w:rPr>
                      <w:sz w:val="16"/>
                    </w:rPr>
                    <w:t>R0338</w:t>
                  </w:r>
                </w:p>
              </w:tc>
              <w:tc>
                <w:tcPr>
                  <w:tcW w:w="700" w:type="dxa"/>
                  <w:tcMar>
                    <w:top w:w="40" w:type="dxa"/>
                    <w:left w:w="0" w:type="dxa"/>
                    <w:bottom w:w="40" w:type="dxa"/>
                    <w:right w:w="0" w:type="dxa"/>
                  </w:tcMar>
                </w:tcPr>
                <w:p w14:paraId="25739394"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5DF16D67" w14:textId="77777777" w:rsidR="00F51D42" w:rsidRDefault="00F51D42" w:rsidP="00BD78A1">
                  <w:pPr>
                    <w:pStyle w:val="UvjetniStil"/>
                  </w:pPr>
                  <w:r>
                    <w:rPr>
                      <w:sz w:val="16"/>
                    </w:rPr>
                    <w:t>Ostali građevinski objekti</w:t>
                  </w:r>
                </w:p>
              </w:tc>
              <w:tc>
                <w:tcPr>
                  <w:tcW w:w="2000" w:type="dxa"/>
                </w:tcPr>
                <w:p w14:paraId="11FF040E" w14:textId="77777777" w:rsidR="00F51D42" w:rsidRDefault="00F51D42" w:rsidP="00BD78A1">
                  <w:pPr>
                    <w:pStyle w:val="EMPTYCELLSTYLE"/>
                  </w:pPr>
                </w:p>
              </w:tc>
              <w:tc>
                <w:tcPr>
                  <w:tcW w:w="1300" w:type="dxa"/>
                  <w:tcMar>
                    <w:top w:w="40" w:type="dxa"/>
                    <w:left w:w="0" w:type="dxa"/>
                    <w:bottom w:w="40" w:type="dxa"/>
                    <w:right w:w="0" w:type="dxa"/>
                  </w:tcMar>
                </w:tcPr>
                <w:p w14:paraId="7F4B3552" w14:textId="77777777" w:rsidR="00F51D42" w:rsidRDefault="00F51D42" w:rsidP="00BD78A1">
                  <w:pPr>
                    <w:pStyle w:val="UvjetniStil"/>
                    <w:jc w:val="right"/>
                  </w:pPr>
                  <w:r>
                    <w:rPr>
                      <w:sz w:val="16"/>
                    </w:rPr>
                    <w:t>53.089,12</w:t>
                  </w:r>
                </w:p>
              </w:tc>
              <w:tc>
                <w:tcPr>
                  <w:tcW w:w="1300" w:type="dxa"/>
                  <w:tcMar>
                    <w:top w:w="40" w:type="dxa"/>
                    <w:left w:w="0" w:type="dxa"/>
                    <w:bottom w:w="40" w:type="dxa"/>
                    <w:right w:w="0" w:type="dxa"/>
                  </w:tcMar>
                </w:tcPr>
                <w:p w14:paraId="0349796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4C2825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0F000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B7FD9E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D7BEA7" w14:textId="77777777" w:rsidR="00F51D42" w:rsidRDefault="00F51D42" w:rsidP="00BD78A1">
                  <w:pPr>
                    <w:pStyle w:val="UvjetniStil"/>
                    <w:jc w:val="right"/>
                  </w:pPr>
                  <w:r>
                    <w:rPr>
                      <w:sz w:val="16"/>
                    </w:rPr>
                    <w:t>0,00</w:t>
                  </w:r>
                </w:p>
              </w:tc>
            </w:tr>
          </w:tbl>
          <w:p w14:paraId="555DC501" w14:textId="77777777" w:rsidR="00F51D42" w:rsidRDefault="00F51D42" w:rsidP="00BD78A1">
            <w:pPr>
              <w:pStyle w:val="EMPTYCELLSTYLE"/>
            </w:pPr>
          </w:p>
        </w:tc>
        <w:tc>
          <w:tcPr>
            <w:tcW w:w="40" w:type="dxa"/>
          </w:tcPr>
          <w:p w14:paraId="095B969A" w14:textId="77777777" w:rsidR="00F51D42" w:rsidRDefault="00F51D42" w:rsidP="00BD78A1">
            <w:pPr>
              <w:pStyle w:val="EMPTYCELLSTYLE"/>
            </w:pPr>
          </w:p>
        </w:tc>
      </w:tr>
      <w:tr w:rsidR="00F51D42" w14:paraId="00F62241" w14:textId="77777777" w:rsidTr="00BD78A1">
        <w:trPr>
          <w:trHeight w:hRule="exact" w:val="260"/>
        </w:trPr>
        <w:tc>
          <w:tcPr>
            <w:tcW w:w="284" w:type="dxa"/>
          </w:tcPr>
          <w:p w14:paraId="2686BAD5"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8E34AC9" w14:textId="77777777" w:rsidTr="00BD78A1">
              <w:trPr>
                <w:trHeight w:hRule="exact" w:val="260"/>
              </w:trPr>
              <w:tc>
                <w:tcPr>
                  <w:tcW w:w="8020" w:type="dxa"/>
                  <w:shd w:val="clear" w:color="auto" w:fill="E1E1FF"/>
                  <w:tcMar>
                    <w:top w:w="0" w:type="dxa"/>
                    <w:left w:w="40" w:type="dxa"/>
                    <w:bottom w:w="0" w:type="dxa"/>
                    <w:right w:w="0" w:type="dxa"/>
                  </w:tcMar>
                  <w:vAlign w:val="center"/>
                </w:tcPr>
                <w:p w14:paraId="19BA4038" w14:textId="77777777" w:rsidR="00F51D42" w:rsidRDefault="00F51D42" w:rsidP="00BD78A1">
                  <w:pPr>
                    <w:pStyle w:val="prog3"/>
                  </w:pPr>
                  <w:r>
                    <w:rPr>
                      <w:sz w:val="16"/>
                    </w:rPr>
                    <w:t xml:space="preserve">Kapitalni projekt K101308 Aerodrom </w:t>
                  </w:r>
                  <w:proofErr w:type="spellStart"/>
                  <w:r>
                    <w:rPr>
                      <w:sz w:val="16"/>
                    </w:rPr>
                    <w:t>Grabovnica</w:t>
                  </w:r>
                  <w:proofErr w:type="spellEnd"/>
                </w:p>
              </w:tc>
              <w:tc>
                <w:tcPr>
                  <w:tcW w:w="2020" w:type="dxa"/>
                </w:tcPr>
                <w:p w14:paraId="193E58B9"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7DE636A"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9988171"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6AAAC522" w14:textId="77777777" w:rsidR="00F51D42" w:rsidRDefault="00F51D42" w:rsidP="00BD78A1">
                  <w:pPr>
                    <w:pStyle w:val="prog3"/>
                    <w:jc w:val="right"/>
                  </w:pPr>
                  <w:r>
                    <w:rPr>
                      <w:sz w:val="16"/>
                    </w:rPr>
                    <w:t>6.636,14</w:t>
                  </w:r>
                </w:p>
              </w:tc>
              <w:tc>
                <w:tcPr>
                  <w:tcW w:w="700" w:type="dxa"/>
                  <w:shd w:val="clear" w:color="auto" w:fill="E1E1FF"/>
                  <w:tcMar>
                    <w:top w:w="0" w:type="dxa"/>
                    <w:left w:w="0" w:type="dxa"/>
                    <w:bottom w:w="0" w:type="dxa"/>
                    <w:right w:w="0" w:type="dxa"/>
                  </w:tcMar>
                  <w:vAlign w:val="center"/>
                </w:tcPr>
                <w:p w14:paraId="34599792"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C189D4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7573D9C" w14:textId="77777777" w:rsidR="00F51D42" w:rsidRDefault="00F51D42" w:rsidP="00BD78A1">
                  <w:pPr>
                    <w:pStyle w:val="prog3"/>
                    <w:jc w:val="right"/>
                  </w:pPr>
                  <w:r>
                    <w:rPr>
                      <w:sz w:val="16"/>
                    </w:rPr>
                    <w:t>100,00</w:t>
                  </w:r>
                </w:p>
              </w:tc>
            </w:tr>
          </w:tbl>
          <w:p w14:paraId="02B8D4F1" w14:textId="77777777" w:rsidR="00F51D42" w:rsidRDefault="00F51D42" w:rsidP="00BD78A1">
            <w:pPr>
              <w:pStyle w:val="EMPTYCELLSTYLE"/>
            </w:pPr>
          </w:p>
        </w:tc>
        <w:tc>
          <w:tcPr>
            <w:tcW w:w="40" w:type="dxa"/>
          </w:tcPr>
          <w:p w14:paraId="07CDE5D0" w14:textId="77777777" w:rsidR="00F51D42" w:rsidRDefault="00F51D42" w:rsidP="00BD78A1">
            <w:pPr>
              <w:pStyle w:val="EMPTYCELLSTYLE"/>
            </w:pPr>
          </w:p>
        </w:tc>
      </w:tr>
      <w:tr w:rsidR="00F51D42" w14:paraId="16804230" w14:textId="77777777" w:rsidTr="00BD78A1">
        <w:trPr>
          <w:trHeight w:hRule="exact" w:val="260"/>
        </w:trPr>
        <w:tc>
          <w:tcPr>
            <w:tcW w:w="284" w:type="dxa"/>
          </w:tcPr>
          <w:p w14:paraId="7D8CB8D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619198" w14:textId="77777777" w:rsidTr="00BD78A1">
              <w:trPr>
                <w:trHeight w:hRule="exact" w:val="260"/>
              </w:trPr>
              <w:tc>
                <w:tcPr>
                  <w:tcW w:w="8020" w:type="dxa"/>
                  <w:shd w:val="clear" w:color="auto" w:fill="B9E9FF"/>
                  <w:tcMar>
                    <w:top w:w="0" w:type="dxa"/>
                    <w:left w:w="40" w:type="dxa"/>
                    <w:bottom w:w="0" w:type="dxa"/>
                    <w:right w:w="0" w:type="dxa"/>
                  </w:tcMar>
                  <w:vAlign w:val="center"/>
                </w:tcPr>
                <w:p w14:paraId="1A9D2679" w14:textId="77777777" w:rsidR="00F51D42" w:rsidRDefault="00F51D42" w:rsidP="00BD78A1">
                  <w:pPr>
                    <w:pStyle w:val="fun3"/>
                  </w:pPr>
                  <w:r>
                    <w:rPr>
                      <w:sz w:val="16"/>
                    </w:rPr>
                    <w:t>FUNKCIJSKA KLASIFIKACIJA 0454 Zračni promet</w:t>
                  </w:r>
                </w:p>
              </w:tc>
              <w:tc>
                <w:tcPr>
                  <w:tcW w:w="2020" w:type="dxa"/>
                </w:tcPr>
                <w:p w14:paraId="19D9B7D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06D87D2"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1500544A"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48AE5BEC" w14:textId="77777777" w:rsidR="00F51D42" w:rsidRDefault="00F51D42" w:rsidP="00BD78A1">
                  <w:pPr>
                    <w:pStyle w:val="fun3"/>
                    <w:jc w:val="right"/>
                  </w:pPr>
                  <w:r>
                    <w:rPr>
                      <w:sz w:val="16"/>
                    </w:rPr>
                    <w:t>6.636,14</w:t>
                  </w:r>
                </w:p>
              </w:tc>
              <w:tc>
                <w:tcPr>
                  <w:tcW w:w="700" w:type="dxa"/>
                  <w:shd w:val="clear" w:color="auto" w:fill="B9E9FF"/>
                  <w:tcMar>
                    <w:top w:w="0" w:type="dxa"/>
                    <w:left w:w="0" w:type="dxa"/>
                    <w:bottom w:w="0" w:type="dxa"/>
                    <w:right w:w="0" w:type="dxa"/>
                  </w:tcMar>
                  <w:vAlign w:val="center"/>
                </w:tcPr>
                <w:p w14:paraId="640939A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0F6DD5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9955819" w14:textId="77777777" w:rsidR="00F51D42" w:rsidRDefault="00F51D42" w:rsidP="00BD78A1">
                  <w:pPr>
                    <w:pStyle w:val="fun3"/>
                    <w:jc w:val="right"/>
                  </w:pPr>
                  <w:r>
                    <w:rPr>
                      <w:sz w:val="16"/>
                    </w:rPr>
                    <w:t>100,00</w:t>
                  </w:r>
                </w:p>
              </w:tc>
            </w:tr>
          </w:tbl>
          <w:p w14:paraId="771B5E3D" w14:textId="77777777" w:rsidR="00F51D42" w:rsidRDefault="00F51D42" w:rsidP="00BD78A1">
            <w:pPr>
              <w:pStyle w:val="EMPTYCELLSTYLE"/>
            </w:pPr>
          </w:p>
        </w:tc>
        <w:tc>
          <w:tcPr>
            <w:tcW w:w="40" w:type="dxa"/>
          </w:tcPr>
          <w:p w14:paraId="6FFB4B2F" w14:textId="77777777" w:rsidR="00F51D42" w:rsidRDefault="00F51D42" w:rsidP="00BD78A1">
            <w:pPr>
              <w:pStyle w:val="EMPTYCELLSTYLE"/>
            </w:pPr>
          </w:p>
        </w:tc>
      </w:tr>
      <w:tr w:rsidR="00F51D42" w14:paraId="2966C93D" w14:textId="77777777" w:rsidTr="00BD78A1">
        <w:trPr>
          <w:trHeight w:hRule="exact" w:val="260"/>
        </w:trPr>
        <w:tc>
          <w:tcPr>
            <w:tcW w:w="284" w:type="dxa"/>
          </w:tcPr>
          <w:p w14:paraId="5177E58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E3226EC" w14:textId="77777777" w:rsidTr="00BD78A1">
              <w:trPr>
                <w:trHeight w:hRule="exact" w:val="260"/>
              </w:trPr>
              <w:tc>
                <w:tcPr>
                  <w:tcW w:w="8020" w:type="dxa"/>
                  <w:shd w:val="clear" w:color="auto" w:fill="FEDE01"/>
                  <w:tcMar>
                    <w:top w:w="0" w:type="dxa"/>
                    <w:left w:w="40" w:type="dxa"/>
                    <w:bottom w:w="0" w:type="dxa"/>
                    <w:right w:w="0" w:type="dxa"/>
                  </w:tcMar>
                  <w:vAlign w:val="center"/>
                </w:tcPr>
                <w:p w14:paraId="7FAC7D4C" w14:textId="77777777" w:rsidR="00F51D42" w:rsidRDefault="00F51D42" w:rsidP="00BD78A1">
                  <w:pPr>
                    <w:pStyle w:val="izv1"/>
                  </w:pPr>
                  <w:r>
                    <w:rPr>
                      <w:sz w:val="16"/>
                    </w:rPr>
                    <w:t>Izvor 1.1. Opći prihodi i primici</w:t>
                  </w:r>
                </w:p>
              </w:tc>
              <w:tc>
                <w:tcPr>
                  <w:tcW w:w="2020" w:type="dxa"/>
                </w:tcPr>
                <w:p w14:paraId="174FBAFB"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8C4F816"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676E5A14"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0F82954C"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1FA64AE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993F53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4C32A6B4" w14:textId="77777777" w:rsidR="00F51D42" w:rsidRDefault="00F51D42" w:rsidP="00BD78A1">
                  <w:pPr>
                    <w:pStyle w:val="izv1"/>
                    <w:jc w:val="right"/>
                  </w:pPr>
                  <w:r>
                    <w:rPr>
                      <w:sz w:val="16"/>
                    </w:rPr>
                    <w:t>100,00</w:t>
                  </w:r>
                </w:p>
              </w:tc>
            </w:tr>
          </w:tbl>
          <w:p w14:paraId="750C1C46" w14:textId="77777777" w:rsidR="00F51D42" w:rsidRDefault="00F51D42" w:rsidP="00BD78A1">
            <w:pPr>
              <w:pStyle w:val="EMPTYCELLSTYLE"/>
            </w:pPr>
          </w:p>
        </w:tc>
        <w:tc>
          <w:tcPr>
            <w:tcW w:w="40" w:type="dxa"/>
          </w:tcPr>
          <w:p w14:paraId="6CA5A2E3" w14:textId="77777777" w:rsidR="00F51D42" w:rsidRDefault="00F51D42" w:rsidP="00BD78A1">
            <w:pPr>
              <w:pStyle w:val="EMPTYCELLSTYLE"/>
            </w:pPr>
          </w:p>
        </w:tc>
      </w:tr>
      <w:tr w:rsidR="00F51D42" w14:paraId="7D666A28" w14:textId="77777777" w:rsidTr="00BD78A1">
        <w:trPr>
          <w:trHeight w:hRule="exact" w:val="300"/>
        </w:trPr>
        <w:tc>
          <w:tcPr>
            <w:tcW w:w="284" w:type="dxa"/>
          </w:tcPr>
          <w:p w14:paraId="6742FCD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A812039" w14:textId="77777777" w:rsidTr="00BD78A1">
              <w:trPr>
                <w:trHeight w:hRule="exact" w:val="260"/>
              </w:trPr>
              <w:tc>
                <w:tcPr>
                  <w:tcW w:w="800" w:type="dxa"/>
                  <w:tcMar>
                    <w:top w:w="40" w:type="dxa"/>
                    <w:left w:w="40" w:type="dxa"/>
                    <w:bottom w:w="40" w:type="dxa"/>
                    <w:right w:w="0" w:type="dxa"/>
                  </w:tcMar>
                </w:tcPr>
                <w:p w14:paraId="0FEB3348" w14:textId="77777777" w:rsidR="00F51D42" w:rsidRDefault="00F51D42" w:rsidP="00BD78A1">
                  <w:pPr>
                    <w:pStyle w:val="UvjetniStil10"/>
                  </w:pPr>
                </w:p>
              </w:tc>
              <w:tc>
                <w:tcPr>
                  <w:tcW w:w="700" w:type="dxa"/>
                  <w:tcMar>
                    <w:top w:w="40" w:type="dxa"/>
                    <w:left w:w="0" w:type="dxa"/>
                    <w:bottom w:w="40" w:type="dxa"/>
                    <w:right w:w="0" w:type="dxa"/>
                  </w:tcMar>
                </w:tcPr>
                <w:p w14:paraId="4D1AFCD7"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1F6299FA" w14:textId="77777777" w:rsidR="00F51D42" w:rsidRDefault="00F51D42" w:rsidP="00BD78A1">
                  <w:pPr>
                    <w:pStyle w:val="UvjetniStil10"/>
                  </w:pPr>
                  <w:r>
                    <w:rPr>
                      <w:sz w:val="16"/>
                    </w:rPr>
                    <w:t>Rashodi za nabavu proizvedene dugotrajne imovine</w:t>
                  </w:r>
                </w:p>
              </w:tc>
              <w:tc>
                <w:tcPr>
                  <w:tcW w:w="2000" w:type="dxa"/>
                </w:tcPr>
                <w:p w14:paraId="24B9C571" w14:textId="77777777" w:rsidR="00F51D42" w:rsidRDefault="00F51D42" w:rsidP="00BD78A1">
                  <w:pPr>
                    <w:pStyle w:val="EMPTYCELLSTYLE"/>
                  </w:pPr>
                </w:p>
              </w:tc>
              <w:tc>
                <w:tcPr>
                  <w:tcW w:w="1300" w:type="dxa"/>
                  <w:tcMar>
                    <w:top w:w="40" w:type="dxa"/>
                    <w:left w:w="0" w:type="dxa"/>
                    <w:bottom w:w="40" w:type="dxa"/>
                    <w:right w:w="0" w:type="dxa"/>
                  </w:tcMar>
                </w:tcPr>
                <w:p w14:paraId="05D84DAE"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5628C694"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755708B5"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26F60C01"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8374CC4"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C88E335" w14:textId="77777777" w:rsidR="00F51D42" w:rsidRDefault="00F51D42" w:rsidP="00BD78A1">
                  <w:pPr>
                    <w:pStyle w:val="UvjetniStil10"/>
                    <w:jc w:val="right"/>
                  </w:pPr>
                  <w:r>
                    <w:rPr>
                      <w:sz w:val="16"/>
                    </w:rPr>
                    <w:t>100,00</w:t>
                  </w:r>
                </w:p>
              </w:tc>
            </w:tr>
          </w:tbl>
          <w:p w14:paraId="46BE1ED9" w14:textId="77777777" w:rsidR="00F51D42" w:rsidRDefault="00F51D42" w:rsidP="00BD78A1">
            <w:pPr>
              <w:pStyle w:val="EMPTYCELLSTYLE"/>
            </w:pPr>
          </w:p>
        </w:tc>
        <w:tc>
          <w:tcPr>
            <w:tcW w:w="40" w:type="dxa"/>
          </w:tcPr>
          <w:p w14:paraId="06B2334B" w14:textId="77777777" w:rsidR="00F51D42" w:rsidRDefault="00F51D42" w:rsidP="00BD78A1">
            <w:pPr>
              <w:pStyle w:val="EMPTYCELLSTYLE"/>
            </w:pPr>
          </w:p>
        </w:tc>
      </w:tr>
      <w:tr w:rsidR="00F51D42" w14:paraId="67A117D4" w14:textId="77777777" w:rsidTr="00BD78A1">
        <w:trPr>
          <w:trHeight w:hRule="exact" w:val="300"/>
        </w:trPr>
        <w:tc>
          <w:tcPr>
            <w:tcW w:w="284" w:type="dxa"/>
          </w:tcPr>
          <w:p w14:paraId="5D037D4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E62F23" w14:textId="77777777" w:rsidTr="00BD78A1">
              <w:trPr>
                <w:trHeight w:hRule="exact" w:val="260"/>
              </w:trPr>
              <w:tc>
                <w:tcPr>
                  <w:tcW w:w="800" w:type="dxa"/>
                  <w:tcMar>
                    <w:top w:w="40" w:type="dxa"/>
                    <w:left w:w="40" w:type="dxa"/>
                    <w:bottom w:w="40" w:type="dxa"/>
                    <w:right w:w="0" w:type="dxa"/>
                  </w:tcMar>
                </w:tcPr>
                <w:p w14:paraId="69EA43FE" w14:textId="77777777" w:rsidR="00F51D42" w:rsidRDefault="00F51D42" w:rsidP="00BD78A1">
                  <w:pPr>
                    <w:pStyle w:val="UvjetniStil"/>
                  </w:pPr>
                  <w:r>
                    <w:rPr>
                      <w:sz w:val="16"/>
                    </w:rPr>
                    <w:t>R0339</w:t>
                  </w:r>
                </w:p>
              </w:tc>
              <w:tc>
                <w:tcPr>
                  <w:tcW w:w="700" w:type="dxa"/>
                  <w:tcMar>
                    <w:top w:w="40" w:type="dxa"/>
                    <w:left w:w="0" w:type="dxa"/>
                    <w:bottom w:w="40" w:type="dxa"/>
                    <w:right w:w="0" w:type="dxa"/>
                  </w:tcMar>
                </w:tcPr>
                <w:p w14:paraId="5B3F4562"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25559FD6" w14:textId="77777777" w:rsidR="00F51D42" w:rsidRDefault="00F51D42" w:rsidP="00BD78A1">
                  <w:pPr>
                    <w:pStyle w:val="UvjetniStil"/>
                  </w:pPr>
                  <w:r>
                    <w:rPr>
                      <w:sz w:val="16"/>
                    </w:rPr>
                    <w:t>Poslovni objekti</w:t>
                  </w:r>
                </w:p>
              </w:tc>
              <w:tc>
                <w:tcPr>
                  <w:tcW w:w="2000" w:type="dxa"/>
                </w:tcPr>
                <w:p w14:paraId="60E1A969" w14:textId="77777777" w:rsidR="00F51D42" w:rsidRDefault="00F51D42" w:rsidP="00BD78A1">
                  <w:pPr>
                    <w:pStyle w:val="EMPTYCELLSTYLE"/>
                  </w:pPr>
                </w:p>
              </w:tc>
              <w:tc>
                <w:tcPr>
                  <w:tcW w:w="1300" w:type="dxa"/>
                  <w:tcMar>
                    <w:top w:w="40" w:type="dxa"/>
                    <w:left w:w="0" w:type="dxa"/>
                    <w:bottom w:w="40" w:type="dxa"/>
                    <w:right w:w="0" w:type="dxa"/>
                  </w:tcMar>
                </w:tcPr>
                <w:p w14:paraId="4C2D04B9"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761B166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8376E8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197BCF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538D84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0CDC408" w14:textId="77777777" w:rsidR="00F51D42" w:rsidRDefault="00F51D42" w:rsidP="00BD78A1">
                  <w:pPr>
                    <w:pStyle w:val="UvjetniStil"/>
                    <w:jc w:val="right"/>
                  </w:pPr>
                  <w:r>
                    <w:rPr>
                      <w:sz w:val="16"/>
                    </w:rPr>
                    <w:t>0,00</w:t>
                  </w:r>
                </w:p>
              </w:tc>
            </w:tr>
          </w:tbl>
          <w:p w14:paraId="79AB2F72" w14:textId="77777777" w:rsidR="00F51D42" w:rsidRDefault="00F51D42" w:rsidP="00BD78A1">
            <w:pPr>
              <w:pStyle w:val="EMPTYCELLSTYLE"/>
            </w:pPr>
          </w:p>
        </w:tc>
        <w:tc>
          <w:tcPr>
            <w:tcW w:w="40" w:type="dxa"/>
          </w:tcPr>
          <w:p w14:paraId="37483189" w14:textId="77777777" w:rsidR="00F51D42" w:rsidRDefault="00F51D42" w:rsidP="00BD78A1">
            <w:pPr>
              <w:pStyle w:val="EMPTYCELLSTYLE"/>
            </w:pPr>
          </w:p>
        </w:tc>
      </w:tr>
      <w:tr w:rsidR="00F51D42" w14:paraId="5B35ED61" w14:textId="77777777" w:rsidTr="00BD78A1">
        <w:trPr>
          <w:trHeight w:hRule="exact" w:val="1200"/>
        </w:trPr>
        <w:tc>
          <w:tcPr>
            <w:tcW w:w="284" w:type="dxa"/>
          </w:tcPr>
          <w:p w14:paraId="2A1C0FA9" w14:textId="77777777" w:rsidR="00F51D42" w:rsidRDefault="00F51D42" w:rsidP="00BD78A1">
            <w:pPr>
              <w:pStyle w:val="EMPTYCELLSTYLE"/>
            </w:pPr>
          </w:p>
        </w:tc>
        <w:tc>
          <w:tcPr>
            <w:tcW w:w="1556" w:type="dxa"/>
          </w:tcPr>
          <w:p w14:paraId="1191929A" w14:textId="77777777" w:rsidR="00F51D42" w:rsidRDefault="00F51D42" w:rsidP="00BD78A1">
            <w:pPr>
              <w:pStyle w:val="EMPTYCELLSTYLE"/>
            </w:pPr>
          </w:p>
        </w:tc>
        <w:tc>
          <w:tcPr>
            <w:tcW w:w="2640" w:type="dxa"/>
          </w:tcPr>
          <w:p w14:paraId="18B1C702" w14:textId="77777777" w:rsidR="00F51D42" w:rsidRDefault="00F51D42" w:rsidP="00BD78A1">
            <w:pPr>
              <w:pStyle w:val="EMPTYCELLSTYLE"/>
            </w:pPr>
          </w:p>
        </w:tc>
        <w:tc>
          <w:tcPr>
            <w:tcW w:w="600" w:type="dxa"/>
          </w:tcPr>
          <w:p w14:paraId="772C5FE1" w14:textId="77777777" w:rsidR="00F51D42" w:rsidRDefault="00F51D42" w:rsidP="00BD78A1">
            <w:pPr>
              <w:pStyle w:val="EMPTYCELLSTYLE"/>
            </w:pPr>
          </w:p>
        </w:tc>
        <w:tc>
          <w:tcPr>
            <w:tcW w:w="2520" w:type="dxa"/>
          </w:tcPr>
          <w:p w14:paraId="7C6737DD" w14:textId="77777777" w:rsidR="00F51D42" w:rsidRDefault="00F51D42" w:rsidP="00BD78A1">
            <w:pPr>
              <w:pStyle w:val="EMPTYCELLSTYLE"/>
            </w:pPr>
          </w:p>
        </w:tc>
        <w:tc>
          <w:tcPr>
            <w:tcW w:w="2520" w:type="dxa"/>
          </w:tcPr>
          <w:p w14:paraId="1ED726AD" w14:textId="77777777" w:rsidR="00F51D42" w:rsidRDefault="00F51D42" w:rsidP="00BD78A1">
            <w:pPr>
              <w:pStyle w:val="EMPTYCELLSTYLE"/>
            </w:pPr>
          </w:p>
        </w:tc>
        <w:tc>
          <w:tcPr>
            <w:tcW w:w="3060" w:type="dxa"/>
          </w:tcPr>
          <w:p w14:paraId="3EF38B65" w14:textId="77777777" w:rsidR="00F51D42" w:rsidRDefault="00F51D42" w:rsidP="00BD78A1">
            <w:pPr>
              <w:pStyle w:val="EMPTYCELLSTYLE"/>
            </w:pPr>
          </w:p>
        </w:tc>
        <w:tc>
          <w:tcPr>
            <w:tcW w:w="360" w:type="dxa"/>
          </w:tcPr>
          <w:p w14:paraId="203785A6" w14:textId="77777777" w:rsidR="00F51D42" w:rsidRDefault="00F51D42" w:rsidP="00BD78A1">
            <w:pPr>
              <w:pStyle w:val="EMPTYCELLSTYLE"/>
            </w:pPr>
          </w:p>
        </w:tc>
        <w:tc>
          <w:tcPr>
            <w:tcW w:w="1400" w:type="dxa"/>
          </w:tcPr>
          <w:p w14:paraId="0D0EF09F" w14:textId="77777777" w:rsidR="00F51D42" w:rsidRDefault="00F51D42" w:rsidP="00BD78A1">
            <w:pPr>
              <w:pStyle w:val="EMPTYCELLSTYLE"/>
            </w:pPr>
          </w:p>
        </w:tc>
        <w:tc>
          <w:tcPr>
            <w:tcW w:w="40" w:type="dxa"/>
          </w:tcPr>
          <w:p w14:paraId="1131C9E6" w14:textId="77777777" w:rsidR="00F51D42" w:rsidRDefault="00F51D42" w:rsidP="00BD78A1">
            <w:pPr>
              <w:pStyle w:val="EMPTYCELLSTYLE"/>
            </w:pPr>
          </w:p>
        </w:tc>
        <w:tc>
          <w:tcPr>
            <w:tcW w:w="1080" w:type="dxa"/>
          </w:tcPr>
          <w:p w14:paraId="3E1B30A1" w14:textId="77777777" w:rsidR="00F51D42" w:rsidRDefault="00F51D42" w:rsidP="00BD78A1">
            <w:pPr>
              <w:pStyle w:val="EMPTYCELLSTYLE"/>
            </w:pPr>
          </w:p>
        </w:tc>
        <w:tc>
          <w:tcPr>
            <w:tcW w:w="40" w:type="dxa"/>
          </w:tcPr>
          <w:p w14:paraId="3425738B" w14:textId="77777777" w:rsidR="00F51D42" w:rsidRDefault="00F51D42" w:rsidP="00BD78A1">
            <w:pPr>
              <w:pStyle w:val="EMPTYCELLSTYLE"/>
            </w:pPr>
          </w:p>
        </w:tc>
        <w:tc>
          <w:tcPr>
            <w:tcW w:w="40" w:type="dxa"/>
          </w:tcPr>
          <w:p w14:paraId="1BCE7A48" w14:textId="77777777" w:rsidR="00F51D42" w:rsidRDefault="00F51D42" w:rsidP="00BD78A1">
            <w:pPr>
              <w:pStyle w:val="EMPTYCELLSTYLE"/>
            </w:pPr>
          </w:p>
        </w:tc>
      </w:tr>
      <w:tr w:rsidR="00F51D42" w14:paraId="7A7AFD72" w14:textId="77777777" w:rsidTr="00BD78A1">
        <w:trPr>
          <w:trHeight w:hRule="exact" w:val="20"/>
        </w:trPr>
        <w:tc>
          <w:tcPr>
            <w:tcW w:w="284" w:type="dxa"/>
          </w:tcPr>
          <w:p w14:paraId="3EE0782E"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446F63AA" w14:textId="77777777" w:rsidR="00F51D42" w:rsidRDefault="00F51D42" w:rsidP="00BD78A1">
            <w:pPr>
              <w:pStyle w:val="EMPTYCELLSTYLE"/>
            </w:pPr>
          </w:p>
        </w:tc>
        <w:tc>
          <w:tcPr>
            <w:tcW w:w="40" w:type="dxa"/>
          </w:tcPr>
          <w:p w14:paraId="004F3A44" w14:textId="77777777" w:rsidR="00F51D42" w:rsidRDefault="00F51D42" w:rsidP="00BD78A1">
            <w:pPr>
              <w:pStyle w:val="EMPTYCELLSTYLE"/>
            </w:pPr>
          </w:p>
        </w:tc>
      </w:tr>
      <w:tr w:rsidR="00F51D42" w14:paraId="636900E5" w14:textId="77777777" w:rsidTr="00BD78A1">
        <w:trPr>
          <w:trHeight w:hRule="exact" w:val="240"/>
        </w:trPr>
        <w:tc>
          <w:tcPr>
            <w:tcW w:w="284" w:type="dxa"/>
          </w:tcPr>
          <w:p w14:paraId="5B59E7D7" w14:textId="77777777" w:rsidR="00F51D42" w:rsidRDefault="00F51D42" w:rsidP="00BD78A1">
            <w:pPr>
              <w:pStyle w:val="EMPTYCELLSTYLE"/>
            </w:pPr>
          </w:p>
        </w:tc>
        <w:tc>
          <w:tcPr>
            <w:tcW w:w="1556" w:type="dxa"/>
            <w:tcMar>
              <w:top w:w="0" w:type="dxa"/>
              <w:left w:w="0" w:type="dxa"/>
              <w:bottom w:w="0" w:type="dxa"/>
              <w:right w:w="0" w:type="dxa"/>
            </w:tcMar>
          </w:tcPr>
          <w:p w14:paraId="231FFAD9" w14:textId="77777777" w:rsidR="00F51D42" w:rsidRDefault="00F51D42" w:rsidP="00BD78A1">
            <w:pPr>
              <w:pStyle w:val="DefaultStyle"/>
              <w:ind w:left="40" w:right="40"/>
            </w:pPr>
          </w:p>
        </w:tc>
        <w:tc>
          <w:tcPr>
            <w:tcW w:w="2640" w:type="dxa"/>
          </w:tcPr>
          <w:p w14:paraId="1CE72536" w14:textId="77777777" w:rsidR="00F51D42" w:rsidRDefault="00F51D42" w:rsidP="00BD78A1">
            <w:pPr>
              <w:pStyle w:val="EMPTYCELLSTYLE"/>
            </w:pPr>
          </w:p>
        </w:tc>
        <w:tc>
          <w:tcPr>
            <w:tcW w:w="600" w:type="dxa"/>
          </w:tcPr>
          <w:p w14:paraId="6A8B3BF1" w14:textId="77777777" w:rsidR="00F51D42" w:rsidRDefault="00F51D42" w:rsidP="00BD78A1">
            <w:pPr>
              <w:pStyle w:val="EMPTYCELLSTYLE"/>
            </w:pPr>
          </w:p>
        </w:tc>
        <w:tc>
          <w:tcPr>
            <w:tcW w:w="2520" w:type="dxa"/>
            <w:tcMar>
              <w:top w:w="0" w:type="dxa"/>
              <w:left w:w="0" w:type="dxa"/>
              <w:bottom w:w="0" w:type="dxa"/>
              <w:right w:w="0" w:type="dxa"/>
            </w:tcMar>
          </w:tcPr>
          <w:p w14:paraId="7A8776A5"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39DF9FF0" w14:textId="77777777" w:rsidR="00F51D42" w:rsidRDefault="00F51D42" w:rsidP="00BD78A1">
            <w:pPr>
              <w:pStyle w:val="DefaultStyle"/>
              <w:ind w:right="40"/>
            </w:pPr>
          </w:p>
        </w:tc>
        <w:tc>
          <w:tcPr>
            <w:tcW w:w="3060" w:type="dxa"/>
          </w:tcPr>
          <w:p w14:paraId="530787BD" w14:textId="77777777" w:rsidR="00F51D42" w:rsidRDefault="00F51D42" w:rsidP="00BD78A1">
            <w:pPr>
              <w:pStyle w:val="EMPTYCELLSTYLE"/>
            </w:pPr>
          </w:p>
        </w:tc>
        <w:tc>
          <w:tcPr>
            <w:tcW w:w="2880" w:type="dxa"/>
            <w:gridSpan w:val="4"/>
            <w:tcMar>
              <w:top w:w="0" w:type="dxa"/>
              <w:left w:w="0" w:type="dxa"/>
              <w:bottom w:w="0" w:type="dxa"/>
              <w:right w:w="0" w:type="dxa"/>
            </w:tcMar>
          </w:tcPr>
          <w:p w14:paraId="62EF376C" w14:textId="77777777" w:rsidR="00F51D42" w:rsidRDefault="00F51D42" w:rsidP="00BD78A1">
            <w:pPr>
              <w:pStyle w:val="DefaultStyle"/>
              <w:ind w:left="40" w:right="40"/>
              <w:jc w:val="right"/>
            </w:pPr>
          </w:p>
        </w:tc>
        <w:tc>
          <w:tcPr>
            <w:tcW w:w="40" w:type="dxa"/>
          </w:tcPr>
          <w:p w14:paraId="0E2E1B4E" w14:textId="77777777" w:rsidR="00F51D42" w:rsidRDefault="00F51D42" w:rsidP="00BD78A1">
            <w:pPr>
              <w:pStyle w:val="EMPTYCELLSTYLE"/>
            </w:pPr>
          </w:p>
        </w:tc>
        <w:tc>
          <w:tcPr>
            <w:tcW w:w="40" w:type="dxa"/>
          </w:tcPr>
          <w:p w14:paraId="19DA367C" w14:textId="77777777" w:rsidR="00F51D42" w:rsidRDefault="00F51D42" w:rsidP="00BD78A1">
            <w:pPr>
              <w:pStyle w:val="EMPTYCELLSTYLE"/>
            </w:pPr>
          </w:p>
        </w:tc>
      </w:tr>
      <w:tr w:rsidR="00F51D42" w14:paraId="4775C821" w14:textId="77777777" w:rsidTr="00BD78A1">
        <w:tc>
          <w:tcPr>
            <w:tcW w:w="284" w:type="dxa"/>
          </w:tcPr>
          <w:p w14:paraId="4E5446D4" w14:textId="77777777" w:rsidR="00F51D42" w:rsidRDefault="00F51D42" w:rsidP="00BD78A1">
            <w:pPr>
              <w:pStyle w:val="EMPTYCELLSTYLE"/>
              <w:pageBreakBefore/>
            </w:pPr>
            <w:bookmarkStart w:id="32" w:name="JR_PAGE_ANCHOR_0_33"/>
            <w:bookmarkEnd w:id="32"/>
          </w:p>
        </w:tc>
        <w:tc>
          <w:tcPr>
            <w:tcW w:w="1556" w:type="dxa"/>
          </w:tcPr>
          <w:p w14:paraId="122E139A" w14:textId="77777777" w:rsidR="00F51D42" w:rsidRDefault="00F51D42" w:rsidP="00BD78A1">
            <w:pPr>
              <w:pStyle w:val="EMPTYCELLSTYLE"/>
            </w:pPr>
          </w:p>
        </w:tc>
        <w:tc>
          <w:tcPr>
            <w:tcW w:w="2640" w:type="dxa"/>
          </w:tcPr>
          <w:p w14:paraId="0CB2B398" w14:textId="77777777" w:rsidR="00F51D42" w:rsidRDefault="00F51D42" w:rsidP="00BD78A1">
            <w:pPr>
              <w:pStyle w:val="EMPTYCELLSTYLE"/>
            </w:pPr>
          </w:p>
        </w:tc>
        <w:tc>
          <w:tcPr>
            <w:tcW w:w="600" w:type="dxa"/>
          </w:tcPr>
          <w:p w14:paraId="3EA08DFC" w14:textId="77777777" w:rsidR="00F51D42" w:rsidRDefault="00F51D42" w:rsidP="00BD78A1">
            <w:pPr>
              <w:pStyle w:val="EMPTYCELLSTYLE"/>
            </w:pPr>
          </w:p>
        </w:tc>
        <w:tc>
          <w:tcPr>
            <w:tcW w:w="2520" w:type="dxa"/>
          </w:tcPr>
          <w:p w14:paraId="3073C621" w14:textId="77777777" w:rsidR="00F51D42" w:rsidRDefault="00F51D42" w:rsidP="00BD78A1">
            <w:pPr>
              <w:pStyle w:val="EMPTYCELLSTYLE"/>
            </w:pPr>
          </w:p>
        </w:tc>
        <w:tc>
          <w:tcPr>
            <w:tcW w:w="2520" w:type="dxa"/>
          </w:tcPr>
          <w:p w14:paraId="6484A1B3" w14:textId="77777777" w:rsidR="00F51D42" w:rsidRDefault="00F51D42" w:rsidP="00BD78A1">
            <w:pPr>
              <w:pStyle w:val="EMPTYCELLSTYLE"/>
            </w:pPr>
          </w:p>
        </w:tc>
        <w:tc>
          <w:tcPr>
            <w:tcW w:w="3060" w:type="dxa"/>
          </w:tcPr>
          <w:p w14:paraId="4F3C3554" w14:textId="77777777" w:rsidR="00F51D42" w:rsidRDefault="00F51D42" w:rsidP="00BD78A1">
            <w:pPr>
              <w:pStyle w:val="EMPTYCELLSTYLE"/>
            </w:pPr>
          </w:p>
        </w:tc>
        <w:tc>
          <w:tcPr>
            <w:tcW w:w="360" w:type="dxa"/>
          </w:tcPr>
          <w:p w14:paraId="53D6C788" w14:textId="77777777" w:rsidR="00F51D42" w:rsidRDefault="00F51D42" w:rsidP="00BD78A1">
            <w:pPr>
              <w:pStyle w:val="EMPTYCELLSTYLE"/>
            </w:pPr>
          </w:p>
        </w:tc>
        <w:tc>
          <w:tcPr>
            <w:tcW w:w="1400" w:type="dxa"/>
          </w:tcPr>
          <w:p w14:paraId="71B19B73" w14:textId="77777777" w:rsidR="00F51D42" w:rsidRDefault="00F51D42" w:rsidP="00BD78A1">
            <w:pPr>
              <w:pStyle w:val="EMPTYCELLSTYLE"/>
            </w:pPr>
          </w:p>
        </w:tc>
        <w:tc>
          <w:tcPr>
            <w:tcW w:w="40" w:type="dxa"/>
          </w:tcPr>
          <w:p w14:paraId="45A56BF6" w14:textId="77777777" w:rsidR="00F51D42" w:rsidRDefault="00F51D42" w:rsidP="00BD78A1">
            <w:pPr>
              <w:pStyle w:val="EMPTYCELLSTYLE"/>
            </w:pPr>
          </w:p>
        </w:tc>
        <w:tc>
          <w:tcPr>
            <w:tcW w:w="1080" w:type="dxa"/>
          </w:tcPr>
          <w:p w14:paraId="762B8678" w14:textId="77777777" w:rsidR="00F51D42" w:rsidRDefault="00F51D42" w:rsidP="00BD78A1">
            <w:pPr>
              <w:pStyle w:val="EMPTYCELLSTYLE"/>
            </w:pPr>
          </w:p>
        </w:tc>
        <w:tc>
          <w:tcPr>
            <w:tcW w:w="40" w:type="dxa"/>
          </w:tcPr>
          <w:p w14:paraId="7ED29C15" w14:textId="77777777" w:rsidR="00F51D42" w:rsidRDefault="00F51D42" w:rsidP="00BD78A1">
            <w:pPr>
              <w:pStyle w:val="EMPTYCELLSTYLE"/>
            </w:pPr>
          </w:p>
        </w:tc>
        <w:tc>
          <w:tcPr>
            <w:tcW w:w="40" w:type="dxa"/>
          </w:tcPr>
          <w:p w14:paraId="70BAC072" w14:textId="77777777" w:rsidR="00F51D42" w:rsidRDefault="00F51D42" w:rsidP="00BD78A1">
            <w:pPr>
              <w:pStyle w:val="EMPTYCELLSTYLE"/>
            </w:pPr>
          </w:p>
        </w:tc>
      </w:tr>
      <w:tr w:rsidR="00F51D42" w14:paraId="6DBDD208" w14:textId="77777777" w:rsidTr="00BD78A1">
        <w:trPr>
          <w:trHeight w:hRule="exact" w:val="240"/>
        </w:trPr>
        <w:tc>
          <w:tcPr>
            <w:tcW w:w="284" w:type="dxa"/>
          </w:tcPr>
          <w:p w14:paraId="0C8B776D" w14:textId="77777777" w:rsidR="00F51D42" w:rsidRDefault="00F51D42" w:rsidP="00BD78A1">
            <w:pPr>
              <w:pStyle w:val="EMPTYCELLSTYLE"/>
            </w:pPr>
          </w:p>
        </w:tc>
        <w:tc>
          <w:tcPr>
            <w:tcW w:w="4196" w:type="dxa"/>
            <w:gridSpan w:val="2"/>
            <w:tcMar>
              <w:top w:w="0" w:type="dxa"/>
              <w:left w:w="0" w:type="dxa"/>
              <w:bottom w:w="0" w:type="dxa"/>
              <w:right w:w="0" w:type="dxa"/>
            </w:tcMar>
          </w:tcPr>
          <w:p w14:paraId="5D71577A" w14:textId="77777777" w:rsidR="00F51D42" w:rsidRDefault="00F51D42" w:rsidP="00BD78A1">
            <w:pPr>
              <w:pStyle w:val="DefaultStyle"/>
            </w:pPr>
          </w:p>
        </w:tc>
        <w:tc>
          <w:tcPr>
            <w:tcW w:w="600" w:type="dxa"/>
          </w:tcPr>
          <w:p w14:paraId="6035DD14" w14:textId="77777777" w:rsidR="00F51D42" w:rsidRDefault="00F51D42" w:rsidP="00BD78A1">
            <w:pPr>
              <w:pStyle w:val="EMPTYCELLSTYLE"/>
            </w:pPr>
          </w:p>
        </w:tc>
        <w:tc>
          <w:tcPr>
            <w:tcW w:w="2520" w:type="dxa"/>
          </w:tcPr>
          <w:p w14:paraId="0D6F287A" w14:textId="77777777" w:rsidR="00F51D42" w:rsidRDefault="00F51D42" w:rsidP="00BD78A1">
            <w:pPr>
              <w:pStyle w:val="EMPTYCELLSTYLE"/>
            </w:pPr>
          </w:p>
        </w:tc>
        <w:tc>
          <w:tcPr>
            <w:tcW w:w="2520" w:type="dxa"/>
          </w:tcPr>
          <w:p w14:paraId="7C708C7C" w14:textId="77777777" w:rsidR="00F51D42" w:rsidRDefault="00F51D42" w:rsidP="00BD78A1">
            <w:pPr>
              <w:pStyle w:val="EMPTYCELLSTYLE"/>
            </w:pPr>
          </w:p>
        </w:tc>
        <w:tc>
          <w:tcPr>
            <w:tcW w:w="3060" w:type="dxa"/>
          </w:tcPr>
          <w:p w14:paraId="04CA6BC9" w14:textId="77777777" w:rsidR="00F51D42" w:rsidRDefault="00F51D42" w:rsidP="00BD78A1">
            <w:pPr>
              <w:pStyle w:val="EMPTYCELLSTYLE"/>
            </w:pPr>
          </w:p>
        </w:tc>
        <w:tc>
          <w:tcPr>
            <w:tcW w:w="360" w:type="dxa"/>
          </w:tcPr>
          <w:p w14:paraId="64959F83" w14:textId="77777777" w:rsidR="00F51D42" w:rsidRDefault="00F51D42" w:rsidP="00BD78A1">
            <w:pPr>
              <w:pStyle w:val="EMPTYCELLSTYLE"/>
            </w:pPr>
          </w:p>
        </w:tc>
        <w:tc>
          <w:tcPr>
            <w:tcW w:w="1400" w:type="dxa"/>
            <w:tcMar>
              <w:top w:w="0" w:type="dxa"/>
              <w:left w:w="0" w:type="dxa"/>
              <w:bottom w:w="0" w:type="dxa"/>
              <w:right w:w="0" w:type="dxa"/>
            </w:tcMar>
          </w:tcPr>
          <w:p w14:paraId="5B1545D8" w14:textId="77777777" w:rsidR="00F51D42" w:rsidRDefault="00F51D42" w:rsidP="00BD78A1">
            <w:pPr>
              <w:pStyle w:val="DefaultStyle"/>
              <w:jc w:val="right"/>
            </w:pPr>
          </w:p>
        </w:tc>
        <w:tc>
          <w:tcPr>
            <w:tcW w:w="40" w:type="dxa"/>
          </w:tcPr>
          <w:p w14:paraId="5A2566D4" w14:textId="77777777" w:rsidR="00F51D42" w:rsidRDefault="00F51D42" w:rsidP="00BD78A1">
            <w:pPr>
              <w:pStyle w:val="EMPTYCELLSTYLE"/>
            </w:pPr>
          </w:p>
        </w:tc>
        <w:tc>
          <w:tcPr>
            <w:tcW w:w="1120" w:type="dxa"/>
            <w:gridSpan w:val="2"/>
            <w:tcMar>
              <w:top w:w="0" w:type="dxa"/>
              <w:left w:w="0" w:type="dxa"/>
              <w:bottom w:w="0" w:type="dxa"/>
              <w:right w:w="0" w:type="dxa"/>
            </w:tcMar>
          </w:tcPr>
          <w:p w14:paraId="67E6BA6A" w14:textId="77777777" w:rsidR="00F51D42" w:rsidRDefault="00F51D42" w:rsidP="00BD78A1">
            <w:pPr>
              <w:pStyle w:val="DefaultStyle"/>
            </w:pPr>
          </w:p>
        </w:tc>
        <w:tc>
          <w:tcPr>
            <w:tcW w:w="40" w:type="dxa"/>
          </w:tcPr>
          <w:p w14:paraId="198A67D3" w14:textId="77777777" w:rsidR="00F51D42" w:rsidRDefault="00F51D42" w:rsidP="00BD78A1">
            <w:pPr>
              <w:pStyle w:val="EMPTYCELLSTYLE"/>
            </w:pPr>
          </w:p>
        </w:tc>
      </w:tr>
      <w:tr w:rsidR="00F51D42" w14:paraId="7A550C78" w14:textId="77777777" w:rsidTr="00BD78A1">
        <w:trPr>
          <w:trHeight w:hRule="exact" w:val="240"/>
        </w:trPr>
        <w:tc>
          <w:tcPr>
            <w:tcW w:w="284" w:type="dxa"/>
          </w:tcPr>
          <w:p w14:paraId="262F6895" w14:textId="77777777" w:rsidR="00F51D42" w:rsidRDefault="00F51D42" w:rsidP="00BD78A1">
            <w:pPr>
              <w:pStyle w:val="EMPTYCELLSTYLE"/>
            </w:pPr>
          </w:p>
        </w:tc>
        <w:tc>
          <w:tcPr>
            <w:tcW w:w="4196" w:type="dxa"/>
            <w:gridSpan w:val="2"/>
            <w:tcMar>
              <w:top w:w="0" w:type="dxa"/>
              <w:left w:w="0" w:type="dxa"/>
              <w:bottom w:w="0" w:type="dxa"/>
              <w:right w:w="0" w:type="dxa"/>
            </w:tcMar>
          </w:tcPr>
          <w:p w14:paraId="03CBD05C" w14:textId="77777777" w:rsidR="00F51D42" w:rsidRDefault="00F51D42" w:rsidP="00BD78A1">
            <w:pPr>
              <w:pStyle w:val="DefaultStyle"/>
            </w:pPr>
          </w:p>
        </w:tc>
        <w:tc>
          <w:tcPr>
            <w:tcW w:w="600" w:type="dxa"/>
          </w:tcPr>
          <w:p w14:paraId="3D04FDB0" w14:textId="77777777" w:rsidR="00F51D42" w:rsidRDefault="00F51D42" w:rsidP="00BD78A1">
            <w:pPr>
              <w:pStyle w:val="EMPTYCELLSTYLE"/>
            </w:pPr>
          </w:p>
        </w:tc>
        <w:tc>
          <w:tcPr>
            <w:tcW w:w="2520" w:type="dxa"/>
          </w:tcPr>
          <w:p w14:paraId="03851F7C" w14:textId="77777777" w:rsidR="00F51D42" w:rsidRDefault="00F51D42" w:rsidP="00BD78A1">
            <w:pPr>
              <w:pStyle w:val="EMPTYCELLSTYLE"/>
            </w:pPr>
          </w:p>
        </w:tc>
        <w:tc>
          <w:tcPr>
            <w:tcW w:w="2520" w:type="dxa"/>
          </w:tcPr>
          <w:p w14:paraId="251583A8" w14:textId="77777777" w:rsidR="00F51D42" w:rsidRDefault="00F51D42" w:rsidP="00BD78A1">
            <w:pPr>
              <w:pStyle w:val="EMPTYCELLSTYLE"/>
            </w:pPr>
          </w:p>
        </w:tc>
        <w:tc>
          <w:tcPr>
            <w:tcW w:w="3060" w:type="dxa"/>
          </w:tcPr>
          <w:p w14:paraId="456892EE" w14:textId="77777777" w:rsidR="00F51D42" w:rsidRDefault="00F51D42" w:rsidP="00BD78A1">
            <w:pPr>
              <w:pStyle w:val="EMPTYCELLSTYLE"/>
            </w:pPr>
          </w:p>
        </w:tc>
        <w:tc>
          <w:tcPr>
            <w:tcW w:w="360" w:type="dxa"/>
          </w:tcPr>
          <w:p w14:paraId="57D99890" w14:textId="77777777" w:rsidR="00F51D42" w:rsidRDefault="00F51D42" w:rsidP="00BD78A1">
            <w:pPr>
              <w:pStyle w:val="EMPTYCELLSTYLE"/>
            </w:pPr>
          </w:p>
        </w:tc>
        <w:tc>
          <w:tcPr>
            <w:tcW w:w="1400" w:type="dxa"/>
            <w:tcMar>
              <w:top w:w="0" w:type="dxa"/>
              <w:left w:w="0" w:type="dxa"/>
              <w:bottom w:w="0" w:type="dxa"/>
              <w:right w:w="0" w:type="dxa"/>
            </w:tcMar>
          </w:tcPr>
          <w:p w14:paraId="51BEBFED" w14:textId="77777777" w:rsidR="00F51D42" w:rsidRDefault="00F51D42" w:rsidP="00BD78A1">
            <w:pPr>
              <w:pStyle w:val="DefaultStyle"/>
              <w:jc w:val="right"/>
            </w:pPr>
          </w:p>
        </w:tc>
        <w:tc>
          <w:tcPr>
            <w:tcW w:w="40" w:type="dxa"/>
          </w:tcPr>
          <w:p w14:paraId="1DD5CB5B" w14:textId="77777777" w:rsidR="00F51D42" w:rsidRDefault="00F51D42" w:rsidP="00BD78A1">
            <w:pPr>
              <w:pStyle w:val="EMPTYCELLSTYLE"/>
            </w:pPr>
          </w:p>
        </w:tc>
        <w:tc>
          <w:tcPr>
            <w:tcW w:w="1120" w:type="dxa"/>
            <w:gridSpan w:val="2"/>
            <w:tcMar>
              <w:top w:w="0" w:type="dxa"/>
              <w:left w:w="0" w:type="dxa"/>
              <w:bottom w:w="0" w:type="dxa"/>
              <w:right w:w="0" w:type="dxa"/>
            </w:tcMar>
          </w:tcPr>
          <w:p w14:paraId="2DE716E2" w14:textId="77777777" w:rsidR="00F51D42" w:rsidRDefault="00F51D42" w:rsidP="00BD78A1">
            <w:pPr>
              <w:pStyle w:val="DefaultStyle"/>
            </w:pPr>
          </w:p>
        </w:tc>
        <w:tc>
          <w:tcPr>
            <w:tcW w:w="40" w:type="dxa"/>
          </w:tcPr>
          <w:p w14:paraId="1565B81E" w14:textId="77777777" w:rsidR="00F51D42" w:rsidRDefault="00F51D42" w:rsidP="00BD78A1">
            <w:pPr>
              <w:pStyle w:val="EMPTYCELLSTYLE"/>
            </w:pPr>
          </w:p>
        </w:tc>
      </w:tr>
      <w:tr w:rsidR="00F51D42" w14:paraId="4912C930" w14:textId="77777777" w:rsidTr="00BD78A1">
        <w:trPr>
          <w:trHeight w:hRule="exact" w:val="340"/>
        </w:trPr>
        <w:tc>
          <w:tcPr>
            <w:tcW w:w="284" w:type="dxa"/>
          </w:tcPr>
          <w:p w14:paraId="2BCC52ED" w14:textId="77777777" w:rsidR="00F51D42" w:rsidRDefault="00F51D42" w:rsidP="00BD78A1">
            <w:pPr>
              <w:pStyle w:val="EMPTYCELLSTYLE"/>
            </w:pPr>
          </w:p>
        </w:tc>
        <w:tc>
          <w:tcPr>
            <w:tcW w:w="15816" w:type="dxa"/>
            <w:gridSpan w:val="11"/>
            <w:tcMar>
              <w:top w:w="0" w:type="dxa"/>
              <w:left w:w="0" w:type="dxa"/>
              <w:bottom w:w="0" w:type="dxa"/>
              <w:right w:w="0" w:type="dxa"/>
            </w:tcMar>
          </w:tcPr>
          <w:p w14:paraId="58962756" w14:textId="77777777" w:rsidR="00F51D42" w:rsidRDefault="00F51D42" w:rsidP="00BD78A1">
            <w:pPr>
              <w:pStyle w:val="DefaultStyle"/>
              <w:jc w:val="center"/>
            </w:pPr>
            <w:r w:rsidRPr="00C85746">
              <w:rPr>
                <w:b/>
                <w:bCs/>
              </w:rPr>
              <w:t>PRORAČUN GRADA ČAZME ZA 2023. GODINU</w:t>
            </w:r>
          </w:p>
        </w:tc>
        <w:tc>
          <w:tcPr>
            <w:tcW w:w="40" w:type="dxa"/>
          </w:tcPr>
          <w:p w14:paraId="136FF4E6" w14:textId="77777777" w:rsidR="00F51D42" w:rsidRDefault="00F51D42" w:rsidP="00BD78A1">
            <w:pPr>
              <w:pStyle w:val="EMPTYCELLSTYLE"/>
            </w:pPr>
          </w:p>
        </w:tc>
      </w:tr>
      <w:tr w:rsidR="00F51D42" w14:paraId="79FCCD51" w14:textId="77777777" w:rsidTr="00BD78A1">
        <w:trPr>
          <w:trHeight w:hRule="exact" w:val="260"/>
        </w:trPr>
        <w:tc>
          <w:tcPr>
            <w:tcW w:w="284" w:type="dxa"/>
          </w:tcPr>
          <w:p w14:paraId="70BD01AA" w14:textId="77777777" w:rsidR="00F51D42" w:rsidRDefault="00F51D42" w:rsidP="00BD78A1">
            <w:pPr>
              <w:pStyle w:val="EMPTYCELLSTYLE"/>
            </w:pPr>
          </w:p>
        </w:tc>
        <w:tc>
          <w:tcPr>
            <w:tcW w:w="15816" w:type="dxa"/>
            <w:gridSpan w:val="11"/>
            <w:tcMar>
              <w:top w:w="0" w:type="dxa"/>
              <w:left w:w="0" w:type="dxa"/>
              <w:bottom w:w="40" w:type="dxa"/>
              <w:right w:w="0" w:type="dxa"/>
            </w:tcMar>
          </w:tcPr>
          <w:p w14:paraId="1DF5BEB0" w14:textId="77777777" w:rsidR="00F51D42" w:rsidRDefault="00F51D42" w:rsidP="00BD78A1">
            <w:pPr>
              <w:pStyle w:val="DefaultStyle"/>
              <w:jc w:val="center"/>
            </w:pPr>
            <w:r>
              <w:rPr>
                <w:b/>
              </w:rPr>
              <w:t>POSEBNI DIO</w:t>
            </w:r>
          </w:p>
        </w:tc>
        <w:tc>
          <w:tcPr>
            <w:tcW w:w="40" w:type="dxa"/>
          </w:tcPr>
          <w:p w14:paraId="77A11703" w14:textId="77777777" w:rsidR="00F51D42" w:rsidRDefault="00F51D42" w:rsidP="00BD78A1">
            <w:pPr>
              <w:pStyle w:val="EMPTYCELLSTYLE"/>
            </w:pPr>
          </w:p>
        </w:tc>
      </w:tr>
      <w:tr w:rsidR="00F51D42" w14:paraId="044FE14D" w14:textId="77777777" w:rsidTr="00BD78A1">
        <w:trPr>
          <w:trHeight w:hRule="exact" w:val="260"/>
        </w:trPr>
        <w:tc>
          <w:tcPr>
            <w:tcW w:w="284" w:type="dxa"/>
          </w:tcPr>
          <w:p w14:paraId="725D86BF" w14:textId="77777777" w:rsidR="00F51D42" w:rsidRDefault="00F51D42" w:rsidP="00BD78A1">
            <w:pPr>
              <w:pStyle w:val="EMPTYCELLSTYLE"/>
            </w:pPr>
          </w:p>
        </w:tc>
        <w:tc>
          <w:tcPr>
            <w:tcW w:w="15816" w:type="dxa"/>
            <w:gridSpan w:val="11"/>
            <w:tcMar>
              <w:top w:w="0" w:type="dxa"/>
              <w:left w:w="0" w:type="dxa"/>
              <w:bottom w:w="40" w:type="dxa"/>
              <w:right w:w="0" w:type="dxa"/>
            </w:tcMar>
          </w:tcPr>
          <w:p w14:paraId="09074400" w14:textId="77777777" w:rsidR="00F51D42" w:rsidRDefault="00F51D42" w:rsidP="00BD78A1">
            <w:pPr>
              <w:pStyle w:val="DefaultStyle"/>
              <w:jc w:val="center"/>
            </w:pPr>
          </w:p>
        </w:tc>
        <w:tc>
          <w:tcPr>
            <w:tcW w:w="40" w:type="dxa"/>
          </w:tcPr>
          <w:p w14:paraId="76C87C27" w14:textId="77777777" w:rsidR="00F51D42" w:rsidRDefault="00F51D42" w:rsidP="00BD78A1">
            <w:pPr>
              <w:pStyle w:val="EMPTYCELLSTYLE"/>
            </w:pPr>
          </w:p>
        </w:tc>
      </w:tr>
      <w:tr w:rsidR="00F51D42" w14:paraId="2FCB02D2" w14:textId="77777777" w:rsidTr="00BD78A1">
        <w:trPr>
          <w:trHeight w:hRule="exact" w:val="720"/>
        </w:trPr>
        <w:tc>
          <w:tcPr>
            <w:tcW w:w="284" w:type="dxa"/>
          </w:tcPr>
          <w:p w14:paraId="078307A4"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6CA246E2" w14:textId="77777777" w:rsidTr="00BD78A1">
              <w:trPr>
                <w:trHeight w:hRule="exact" w:val="240"/>
              </w:trPr>
              <w:tc>
                <w:tcPr>
                  <w:tcW w:w="800" w:type="dxa"/>
                </w:tcPr>
                <w:p w14:paraId="48C8C8B0" w14:textId="77777777" w:rsidR="00F51D42" w:rsidRDefault="00F51D42" w:rsidP="00BD78A1">
                  <w:pPr>
                    <w:pStyle w:val="EMPTYCELLSTYLE"/>
                  </w:pPr>
                </w:p>
              </w:tc>
              <w:tc>
                <w:tcPr>
                  <w:tcW w:w="700" w:type="dxa"/>
                </w:tcPr>
                <w:p w14:paraId="59C7E4EC" w14:textId="77777777" w:rsidR="00F51D42" w:rsidRDefault="00F51D42" w:rsidP="00BD78A1">
                  <w:pPr>
                    <w:pStyle w:val="EMPTYCELLSTYLE"/>
                  </w:pPr>
                </w:p>
              </w:tc>
              <w:tc>
                <w:tcPr>
                  <w:tcW w:w="6520" w:type="dxa"/>
                </w:tcPr>
                <w:p w14:paraId="64A61B88" w14:textId="77777777" w:rsidR="00F51D42" w:rsidRDefault="00F51D42" w:rsidP="00BD78A1">
                  <w:pPr>
                    <w:pStyle w:val="EMPTYCELLSTYLE"/>
                  </w:pPr>
                </w:p>
              </w:tc>
              <w:tc>
                <w:tcPr>
                  <w:tcW w:w="2020" w:type="dxa"/>
                </w:tcPr>
                <w:p w14:paraId="537B1C87" w14:textId="77777777" w:rsidR="00F51D42" w:rsidRDefault="00F51D42" w:rsidP="00BD78A1">
                  <w:pPr>
                    <w:pStyle w:val="EMPTYCELLSTYLE"/>
                  </w:pPr>
                </w:p>
              </w:tc>
              <w:tc>
                <w:tcPr>
                  <w:tcW w:w="20" w:type="dxa"/>
                </w:tcPr>
                <w:p w14:paraId="35024501"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331E08A9" w14:textId="77777777" w:rsidR="00F51D42" w:rsidRDefault="00F51D42" w:rsidP="00BD78A1">
                  <w:pPr>
                    <w:pStyle w:val="DefaultStyle"/>
                    <w:jc w:val="center"/>
                  </w:pPr>
                  <w:r>
                    <w:rPr>
                      <w:b/>
                      <w:sz w:val="16"/>
                    </w:rPr>
                    <w:t>GODINE</w:t>
                  </w:r>
                </w:p>
              </w:tc>
              <w:tc>
                <w:tcPr>
                  <w:tcW w:w="20" w:type="dxa"/>
                </w:tcPr>
                <w:p w14:paraId="223F184F" w14:textId="77777777" w:rsidR="00F51D42" w:rsidRDefault="00F51D42" w:rsidP="00BD78A1">
                  <w:pPr>
                    <w:pStyle w:val="EMPTYCELLSTYLE"/>
                  </w:pPr>
                </w:p>
              </w:tc>
              <w:tc>
                <w:tcPr>
                  <w:tcW w:w="20" w:type="dxa"/>
                </w:tcPr>
                <w:p w14:paraId="69944B2A"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79147A7F" w14:textId="77777777" w:rsidR="00F51D42" w:rsidRDefault="00F51D42" w:rsidP="00BD78A1">
                  <w:pPr>
                    <w:pStyle w:val="DefaultStyle"/>
                    <w:jc w:val="center"/>
                  </w:pPr>
                  <w:r>
                    <w:rPr>
                      <w:b/>
                      <w:sz w:val="16"/>
                    </w:rPr>
                    <w:t>INDEKS</w:t>
                  </w:r>
                </w:p>
              </w:tc>
              <w:tc>
                <w:tcPr>
                  <w:tcW w:w="20" w:type="dxa"/>
                </w:tcPr>
                <w:p w14:paraId="21AC5E16" w14:textId="77777777" w:rsidR="00F51D42" w:rsidRDefault="00F51D42" w:rsidP="00BD78A1">
                  <w:pPr>
                    <w:pStyle w:val="EMPTYCELLSTYLE"/>
                  </w:pPr>
                </w:p>
              </w:tc>
            </w:tr>
            <w:tr w:rsidR="00F51D42" w14:paraId="3B97BB54" w14:textId="77777777" w:rsidTr="00BD78A1">
              <w:trPr>
                <w:trHeight w:hRule="exact" w:val="240"/>
              </w:trPr>
              <w:tc>
                <w:tcPr>
                  <w:tcW w:w="800" w:type="dxa"/>
                  <w:vMerge w:val="restart"/>
                  <w:tcMar>
                    <w:top w:w="0" w:type="dxa"/>
                    <w:left w:w="0" w:type="dxa"/>
                    <w:bottom w:w="0" w:type="dxa"/>
                    <w:right w:w="0" w:type="dxa"/>
                  </w:tcMar>
                  <w:vAlign w:val="bottom"/>
                </w:tcPr>
                <w:p w14:paraId="28864497"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42020B54"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63797160" w14:textId="77777777" w:rsidR="00F51D42" w:rsidRDefault="00F51D42" w:rsidP="00BD78A1">
                  <w:pPr>
                    <w:pStyle w:val="DefaultStyle"/>
                  </w:pPr>
                  <w:r>
                    <w:rPr>
                      <w:b/>
                      <w:sz w:val="16"/>
                    </w:rPr>
                    <w:t>VRSTA RASHODA / IZDATAKA</w:t>
                  </w:r>
                </w:p>
              </w:tc>
              <w:tc>
                <w:tcPr>
                  <w:tcW w:w="2020" w:type="dxa"/>
                </w:tcPr>
                <w:p w14:paraId="44FF643D"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14B55560"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0B98F5DB"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061C8BF5" w14:textId="77777777" w:rsidR="00F51D42" w:rsidRDefault="00F51D42" w:rsidP="00BD78A1">
                  <w:pPr>
                    <w:pStyle w:val="DefaultStyle"/>
                    <w:jc w:val="right"/>
                  </w:pPr>
                  <w:r>
                    <w:rPr>
                      <w:b/>
                      <w:sz w:val="16"/>
                    </w:rPr>
                    <w:t>Projekcija (€)</w:t>
                  </w:r>
                </w:p>
              </w:tc>
              <w:tc>
                <w:tcPr>
                  <w:tcW w:w="20" w:type="dxa"/>
                </w:tcPr>
                <w:p w14:paraId="1031EEBA" w14:textId="77777777" w:rsidR="00F51D42" w:rsidRDefault="00F51D42" w:rsidP="00BD78A1">
                  <w:pPr>
                    <w:pStyle w:val="EMPTYCELLSTYLE"/>
                  </w:pPr>
                </w:p>
              </w:tc>
              <w:tc>
                <w:tcPr>
                  <w:tcW w:w="680" w:type="dxa"/>
                </w:tcPr>
                <w:p w14:paraId="66A01C4D" w14:textId="77777777" w:rsidR="00F51D42" w:rsidRDefault="00F51D42" w:rsidP="00BD78A1">
                  <w:pPr>
                    <w:pStyle w:val="EMPTYCELLSTYLE"/>
                  </w:pPr>
                </w:p>
              </w:tc>
              <w:tc>
                <w:tcPr>
                  <w:tcW w:w="700" w:type="dxa"/>
                </w:tcPr>
                <w:p w14:paraId="276AA1CC" w14:textId="77777777" w:rsidR="00F51D42" w:rsidRDefault="00F51D42" w:rsidP="00BD78A1">
                  <w:pPr>
                    <w:pStyle w:val="EMPTYCELLSTYLE"/>
                  </w:pPr>
                </w:p>
              </w:tc>
              <w:tc>
                <w:tcPr>
                  <w:tcW w:w="680" w:type="dxa"/>
                </w:tcPr>
                <w:p w14:paraId="40CDD132" w14:textId="77777777" w:rsidR="00F51D42" w:rsidRDefault="00F51D42" w:rsidP="00BD78A1">
                  <w:pPr>
                    <w:pStyle w:val="EMPTYCELLSTYLE"/>
                  </w:pPr>
                </w:p>
              </w:tc>
              <w:tc>
                <w:tcPr>
                  <w:tcW w:w="20" w:type="dxa"/>
                </w:tcPr>
                <w:p w14:paraId="32DF4CF2" w14:textId="77777777" w:rsidR="00F51D42" w:rsidRDefault="00F51D42" w:rsidP="00BD78A1">
                  <w:pPr>
                    <w:pStyle w:val="EMPTYCELLSTYLE"/>
                  </w:pPr>
                </w:p>
              </w:tc>
            </w:tr>
            <w:tr w:rsidR="00F51D42" w14:paraId="11ACA720" w14:textId="77777777" w:rsidTr="00BD78A1">
              <w:trPr>
                <w:trHeight w:hRule="exact" w:val="240"/>
              </w:trPr>
              <w:tc>
                <w:tcPr>
                  <w:tcW w:w="800" w:type="dxa"/>
                  <w:vMerge/>
                  <w:tcMar>
                    <w:top w:w="0" w:type="dxa"/>
                    <w:left w:w="0" w:type="dxa"/>
                    <w:bottom w:w="0" w:type="dxa"/>
                    <w:right w:w="0" w:type="dxa"/>
                  </w:tcMar>
                  <w:vAlign w:val="bottom"/>
                </w:tcPr>
                <w:p w14:paraId="46FA5012"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0BDE921E"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749838A0" w14:textId="77777777" w:rsidR="00F51D42" w:rsidRDefault="00F51D42" w:rsidP="00BD78A1">
                  <w:pPr>
                    <w:pStyle w:val="EMPTYCELLSTYLE"/>
                  </w:pPr>
                </w:p>
              </w:tc>
              <w:tc>
                <w:tcPr>
                  <w:tcW w:w="2020" w:type="dxa"/>
                </w:tcPr>
                <w:p w14:paraId="0EC14704"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27CE25B8"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2A89BF57"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017E28A1"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FE9488E"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139165E7"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4BFF0697" w14:textId="77777777" w:rsidR="00F51D42" w:rsidRDefault="00F51D42" w:rsidP="00BD78A1">
                  <w:pPr>
                    <w:pStyle w:val="DefaultStyle"/>
                    <w:jc w:val="center"/>
                  </w:pPr>
                  <w:r>
                    <w:rPr>
                      <w:b/>
                      <w:sz w:val="16"/>
                    </w:rPr>
                    <w:t>3/1</w:t>
                  </w:r>
                </w:p>
              </w:tc>
            </w:tr>
          </w:tbl>
          <w:p w14:paraId="2794290E" w14:textId="77777777" w:rsidR="00F51D42" w:rsidRDefault="00F51D42" w:rsidP="00BD78A1">
            <w:pPr>
              <w:pStyle w:val="EMPTYCELLSTYLE"/>
            </w:pPr>
          </w:p>
        </w:tc>
        <w:tc>
          <w:tcPr>
            <w:tcW w:w="40" w:type="dxa"/>
          </w:tcPr>
          <w:p w14:paraId="79F7BAED" w14:textId="77777777" w:rsidR="00F51D42" w:rsidRDefault="00F51D42" w:rsidP="00BD78A1">
            <w:pPr>
              <w:pStyle w:val="EMPTYCELLSTYLE"/>
            </w:pPr>
          </w:p>
        </w:tc>
      </w:tr>
      <w:tr w:rsidR="00F51D42" w14:paraId="53BA19DA" w14:textId="77777777" w:rsidTr="00BD78A1">
        <w:trPr>
          <w:trHeight w:hRule="exact" w:val="80"/>
        </w:trPr>
        <w:tc>
          <w:tcPr>
            <w:tcW w:w="284" w:type="dxa"/>
          </w:tcPr>
          <w:p w14:paraId="1A37FB59" w14:textId="77777777" w:rsidR="00F51D42" w:rsidRDefault="00F51D42" w:rsidP="00BD78A1">
            <w:pPr>
              <w:pStyle w:val="EMPTYCELLSTYLE"/>
            </w:pPr>
          </w:p>
        </w:tc>
        <w:tc>
          <w:tcPr>
            <w:tcW w:w="1556" w:type="dxa"/>
          </w:tcPr>
          <w:p w14:paraId="70B23CA0" w14:textId="77777777" w:rsidR="00F51D42" w:rsidRDefault="00F51D42" w:rsidP="00BD78A1">
            <w:pPr>
              <w:pStyle w:val="EMPTYCELLSTYLE"/>
            </w:pPr>
          </w:p>
        </w:tc>
        <w:tc>
          <w:tcPr>
            <w:tcW w:w="2640" w:type="dxa"/>
          </w:tcPr>
          <w:p w14:paraId="00CCC848" w14:textId="77777777" w:rsidR="00F51D42" w:rsidRDefault="00F51D42" w:rsidP="00BD78A1">
            <w:pPr>
              <w:pStyle w:val="EMPTYCELLSTYLE"/>
            </w:pPr>
          </w:p>
        </w:tc>
        <w:tc>
          <w:tcPr>
            <w:tcW w:w="600" w:type="dxa"/>
          </w:tcPr>
          <w:p w14:paraId="4B2C12E6" w14:textId="77777777" w:rsidR="00F51D42" w:rsidRDefault="00F51D42" w:rsidP="00BD78A1">
            <w:pPr>
              <w:pStyle w:val="EMPTYCELLSTYLE"/>
            </w:pPr>
          </w:p>
        </w:tc>
        <w:tc>
          <w:tcPr>
            <w:tcW w:w="2520" w:type="dxa"/>
          </w:tcPr>
          <w:p w14:paraId="74DDE9DA" w14:textId="77777777" w:rsidR="00F51D42" w:rsidRDefault="00F51D42" w:rsidP="00BD78A1">
            <w:pPr>
              <w:pStyle w:val="EMPTYCELLSTYLE"/>
            </w:pPr>
          </w:p>
        </w:tc>
        <w:tc>
          <w:tcPr>
            <w:tcW w:w="2520" w:type="dxa"/>
          </w:tcPr>
          <w:p w14:paraId="006155DF" w14:textId="77777777" w:rsidR="00F51D42" w:rsidRDefault="00F51D42" w:rsidP="00BD78A1">
            <w:pPr>
              <w:pStyle w:val="EMPTYCELLSTYLE"/>
            </w:pPr>
          </w:p>
        </w:tc>
        <w:tc>
          <w:tcPr>
            <w:tcW w:w="3060" w:type="dxa"/>
          </w:tcPr>
          <w:p w14:paraId="31280149" w14:textId="77777777" w:rsidR="00F51D42" w:rsidRDefault="00F51D42" w:rsidP="00BD78A1">
            <w:pPr>
              <w:pStyle w:val="EMPTYCELLSTYLE"/>
            </w:pPr>
          </w:p>
        </w:tc>
        <w:tc>
          <w:tcPr>
            <w:tcW w:w="360" w:type="dxa"/>
          </w:tcPr>
          <w:p w14:paraId="66C62CFA" w14:textId="77777777" w:rsidR="00F51D42" w:rsidRDefault="00F51D42" w:rsidP="00BD78A1">
            <w:pPr>
              <w:pStyle w:val="EMPTYCELLSTYLE"/>
            </w:pPr>
          </w:p>
        </w:tc>
        <w:tc>
          <w:tcPr>
            <w:tcW w:w="1400" w:type="dxa"/>
          </w:tcPr>
          <w:p w14:paraId="5BB86AC7" w14:textId="77777777" w:rsidR="00F51D42" w:rsidRDefault="00F51D42" w:rsidP="00BD78A1">
            <w:pPr>
              <w:pStyle w:val="EMPTYCELLSTYLE"/>
            </w:pPr>
          </w:p>
        </w:tc>
        <w:tc>
          <w:tcPr>
            <w:tcW w:w="40" w:type="dxa"/>
          </w:tcPr>
          <w:p w14:paraId="4CE54D14" w14:textId="77777777" w:rsidR="00F51D42" w:rsidRDefault="00F51D42" w:rsidP="00BD78A1">
            <w:pPr>
              <w:pStyle w:val="EMPTYCELLSTYLE"/>
            </w:pPr>
          </w:p>
        </w:tc>
        <w:tc>
          <w:tcPr>
            <w:tcW w:w="1080" w:type="dxa"/>
          </w:tcPr>
          <w:p w14:paraId="13CACA9D" w14:textId="77777777" w:rsidR="00F51D42" w:rsidRDefault="00F51D42" w:rsidP="00BD78A1">
            <w:pPr>
              <w:pStyle w:val="EMPTYCELLSTYLE"/>
            </w:pPr>
          </w:p>
        </w:tc>
        <w:tc>
          <w:tcPr>
            <w:tcW w:w="40" w:type="dxa"/>
          </w:tcPr>
          <w:p w14:paraId="65CBB469" w14:textId="77777777" w:rsidR="00F51D42" w:rsidRDefault="00F51D42" w:rsidP="00BD78A1">
            <w:pPr>
              <w:pStyle w:val="EMPTYCELLSTYLE"/>
            </w:pPr>
          </w:p>
        </w:tc>
        <w:tc>
          <w:tcPr>
            <w:tcW w:w="40" w:type="dxa"/>
          </w:tcPr>
          <w:p w14:paraId="52D51602" w14:textId="77777777" w:rsidR="00F51D42" w:rsidRDefault="00F51D42" w:rsidP="00BD78A1">
            <w:pPr>
              <w:pStyle w:val="EMPTYCELLSTYLE"/>
            </w:pPr>
          </w:p>
        </w:tc>
      </w:tr>
      <w:tr w:rsidR="00F51D42" w14:paraId="52A74F1E" w14:textId="77777777" w:rsidTr="00BD78A1">
        <w:trPr>
          <w:trHeight w:hRule="exact" w:val="260"/>
        </w:trPr>
        <w:tc>
          <w:tcPr>
            <w:tcW w:w="284" w:type="dxa"/>
          </w:tcPr>
          <w:p w14:paraId="257E92D8"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C1B356E" w14:textId="77777777" w:rsidTr="00BD78A1">
              <w:trPr>
                <w:trHeight w:hRule="exact" w:val="260"/>
              </w:trPr>
              <w:tc>
                <w:tcPr>
                  <w:tcW w:w="8020" w:type="dxa"/>
                  <w:shd w:val="clear" w:color="auto" w:fill="E1E1FF"/>
                  <w:tcMar>
                    <w:top w:w="0" w:type="dxa"/>
                    <w:left w:w="40" w:type="dxa"/>
                    <w:bottom w:w="0" w:type="dxa"/>
                    <w:right w:w="0" w:type="dxa"/>
                  </w:tcMar>
                  <w:vAlign w:val="center"/>
                </w:tcPr>
                <w:p w14:paraId="03D4295C" w14:textId="77777777" w:rsidR="00F51D42" w:rsidRDefault="00F51D42" w:rsidP="00BD78A1">
                  <w:pPr>
                    <w:pStyle w:val="prog3"/>
                  </w:pPr>
                  <w:r>
                    <w:rPr>
                      <w:sz w:val="16"/>
                    </w:rPr>
                    <w:t>Kapitalni projekt K101309 Građevine i uređaji javne namjene</w:t>
                  </w:r>
                </w:p>
              </w:tc>
              <w:tc>
                <w:tcPr>
                  <w:tcW w:w="2020" w:type="dxa"/>
                </w:tcPr>
                <w:p w14:paraId="7D436D6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ECA3250" w14:textId="77777777" w:rsidR="00F51D42" w:rsidRDefault="00F51D42" w:rsidP="00BD78A1">
                  <w:pPr>
                    <w:pStyle w:val="prog3"/>
                    <w:jc w:val="right"/>
                  </w:pPr>
                  <w:r>
                    <w:rPr>
                      <w:sz w:val="16"/>
                    </w:rPr>
                    <w:t>29.862,63</w:t>
                  </w:r>
                </w:p>
              </w:tc>
              <w:tc>
                <w:tcPr>
                  <w:tcW w:w="1300" w:type="dxa"/>
                  <w:shd w:val="clear" w:color="auto" w:fill="E1E1FF"/>
                  <w:tcMar>
                    <w:top w:w="0" w:type="dxa"/>
                    <w:left w:w="0" w:type="dxa"/>
                    <w:bottom w:w="0" w:type="dxa"/>
                    <w:right w:w="0" w:type="dxa"/>
                  </w:tcMar>
                  <w:vAlign w:val="center"/>
                </w:tcPr>
                <w:p w14:paraId="4DF8EB9F" w14:textId="77777777" w:rsidR="00F51D42" w:rsidRDefault="00F51D42" w:rsidP="00BD78A1">
                  <w:pPr>
                    <w:pStyle w:val="prog3"/>
                    <w:jc w:val="right"/>
                  </w:pPr>
                  <w:r>
                    <w:rPr>
                      <w:sz w:val="16"/>
                    </w:rPr>
                    <w:t>29.862,63</w:t>
                  </w:r>
                </w:p>
              </w:tc>
              <w:tc>
                <w:tcPr>
                  <w:tcW w:w="1300" w:type="dxa"/>
                  <w:shd w:val="clear" w:color="auto" w:fill="E1E1FF"/>
                  <w:tcMar>
                    <w:top w:w="0" w:type="dxa"/>
                    <w:left w:w="0" w:type="dxa"/>
                    <w:bottom w:w="0" w:type="dxa"/>
                    <w:right w:w="0" w:type="dxa"/>
                  </w:tcMar>
                  <w:vAlign w:val="center"/>
                </w:tcPr>
                <w:p w14:paraId="61741451" w14:textId="77777777" w:rsidR="00F51D42" w:rsidRDefault="00F51D42" w:rsidP="00BD78A1">
                  <w:pPr>
                    <w:pStyle w:val="prog3"/>
                    <w:jc w:val="right"/>
                  </w:pPr>
                  <w:r>
                    <w:rPr>
                      <w:sz w:val="16"/>
                    </w:rPr>
                    <w:t>29.862,63</w:t>
                  </w:r>
                </w:p>
              </w:tc>
              <w:tc>
                <w:tcPr>
                  <w:tcW w:w="700" w:type="dxa"/>
                  <w:shd w:val="clear" w:color="auto" w:fill="E1E1FF"/>
                  <w:tcMar>
                    <w:top w:w="0" w:type="dxa"/>
                    <w:left w:w="0" w:type="dxa"/>
                    <w:bottom w:w="0" w:type="dxa"/>
                    <w:right w:w="0" w:type="dxa"/>
                  </w:tcMar>
                  <w:vAlign w:val="center"/>
                </w:tcPr>
                <w:p w14:paraId="3D3C544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E7ABE87"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5EC0F7E" w14:textId="77777777" w:rsidR="00F51D42" w:rsidRDefault="00F51D42" w:rsidP="00BD78A1">
                  <w:pPr>
                    <w:pStyle w:val="prog3"/>
                    <w:jc w:val="right"/>
                  </w:pPr>
                  <w:r>
                    <w:rPr>
                      <w:sz w:val="16"/>
                    </w:rPr>
                    <w:t>100,00</w:t>
                  </w:r>
                </w:p>
              </w:tc>
            </w:tr>
          </w:tbl>
          <w:p w14:paraId="1ADDA2F1" w14:textId="77777777" w:rsidR="00F51D42" w:rsidRDefault="00F51D42" w:rsidP="00BD78A1">
            <w:pPr>
              <w:pStyle w:val="EMPTYCELLSTYLE"/>
            </w:pPr>
          </w:p>
        </w:tc>
        <w:tc>
          <w:tcPr>
            <w:tcW w:w="40" w:type="dxa"/>
          </w:tcPr>
          <w:p w14:paraId="43C0B332" w14:textId="77777777" w:rsidR="00F51D42" w:rsidRDefault="00F51D42" w:rsidP="00BD78A1">
            <w:pPr>
              <w:pStyle w:val="EMPTYCELLSTYLE"/>
            </w:pPr>
          </w:p>
        </w:tc>
      </w:tr>
      <w:tr w:rsidR="00F51D42" w14:paraId="056470AB" w14:textId="77777777" w:rsidTr="00BD78A1">
        <w:trPr>
          <w:trHeight w:hRule="exact" w:val="260"/>
        </w:trPr>
        <w:tc>
          <w:tcPr>
            <w:tcW w:w="284" w:type="dxa"/>
          </w:tcPr>
          <w:p w14:paraId="7793167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9C6D804" w14:textId="77777777" w:rsidTr="00BD78A1">
              <w:trPr>
                <w:trHeight w:hRule="exact" w:val="260"/>
              </w:trPr>
              <w:tc>
                <w:tcPr>
                  <w:tcW w:w="8020" w:type="dxa"/>
                  <w:shd w:val="clear" w:color="auto" w:fill="B9E9FF"/>
                  <w:tcMar>
                    <w:top w:w="0" w:type="dxa"/>
                    <w:left w:w="40" w:type="dxa"/>
                    <w:bottom w:w="0" w:type="dxa"/>
                    <w:right w:w="0" w:type="dxa"/>
                  </w:tcMar>
                  <w:vAlign w:val="center"/>
                </w:tcPr>
                <w:p w14:paraId="60D130D6"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544B73B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6DA2CB28" w14:textId="77777777" w:rsidR="00F51D42" w:rsidRDefault="00F51D42" w:rsidP="00BD78A1">
                  <w:pPr>
                    <w:pStyle w:val="fun3"/>
                    <w:jc w:val="right"/>
                  </w:pPr>
                  <w:r>
                    <w:rPr>
                      <w:sz w:val="16"/>
                    </w:rPr>
                    <w:t>29.862,63</w:t>
                  </w:r>
                </w:p>
              </w:tc>
              <w:tc>
                <w:tcPr>
                  <w:tcW w:w="1300" w:type="dxa"/>
                  <w:shd w:val="clear" w:color="auto" w:fill="B9E9FF"/>
                  <w:tcMar>
                    <w:top w:w="0" w:type="dxa"/>
                    <w:left w:w="0" w:type="dxa"/>
                    <w:bottom w:w="0" w:type="dxa"/>
                    <w:right w:w="0" w:type="dxa"/>
                  </w:tcMar>
                  <w:vAlign w:val="center"/>
                </w:tcPr>
                <w:p w14:paraId="1958A6A9" w14:textId="77777777" w:rsidR="00F51D42" w:rsidRDefault="00F51D42" w:rsidP="00BD78A1">
                  <w:pPr>
                    <w:pStyle w:val="fun3"/>
                    <w:jc w:val="right"/>
                  </w:pPr>
                  <w:r>
                    <w:rPr>
                      <w:sz w:val="16"/>
                    </w:rPr>
                    <w:t>29.862,63</w:t>
                  </w:r>
                </w:p>
              </w:tc>
              <w:tc>
                <w:tcPr>
                  <w:tcW w:w="1300" w:type="dxa"/>
                  <w:shd w:val="clear" w:color="auto" w:fill="B9E9FF"/>
                  <w:tcMar>
                    <w:top w:w="0" w:type="dxa"/>
                    <w:left w:w="0" w:type="dxa"/>
                    <w:bottom w:w="0" w:type="dxa"/>
                    <w:right w:w="0" w:type="dxa"/>
                  </w:tcMar>
                  <w:vAlign w:val="center"/>
                </w:tcPr>
                <w:p w14:paraId="78FE4EDF" w14:textId="77777777" w:rsidR="00F51D42" w:rsidRDefault="00F51D42" w:rsidP="00BD78A1">
                  <w:pPr>
                    <w:pStyle w:val="fun3"/>
                    <w:jc w:val="right"/>
                  </w:pPr>
                  <w:r>
                    <w:rPr>
                      <w:sz w:val="16"/>
                    </w:rPr>
                    <w:t>29.862,63</w:t>
                  </w:r>
                </w:p>
              </w:tc>
              <w:tc>
                <w:tcPr>
                  <w:tcW w:w="700" w:type="dxa"/>
                  <w:shd w:val="clear" w:color="auto" w:fill="B9E9FF"/>
                  <w:tcMar>
                    <w:top w:w="0" w:type="dxa"/>
                    <w:left w:w="0" w:type="dxa"/>
                    <w:bottom w:w="0" w:type="dxa"/>
                    <w:right w:w="0" w:type="dxa"/>
                  </w:tcMar>
                  <w:vAlign w:val="center"/>
                </w:tcPr>
                <w:p w14:paraId="4F24CB0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518DBBD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56CCB7A" w14:textId="77777777" w:rsidR="00F51D42" w:rsidRDefault="00F51D42" w:rsidP="00BD78A1">
                  <w:pPr>
                    <w:pStyle w:val="fun3"/>
                    <w:jc w:val="right"/>
                  </w:pPr>
                  <w:r>
                    <w:rPr>
                      <w:sz w:val="16"/>
                    </w:rPr>
                    <w:t>100,00</w:t>
                  </w:r>
                </w:p>
              </w:tc>
            </w:tr>
          </w:tbl>
          <w:p w14:paraId="5C5A0358" w14:textId="77777777" w:rsidR="00F51D42" w:rsidRDefault="00F51D42" w:rsidP="00BD78A1">
            <w:pPr>
              <w:pStyle w:val="EMPTYCELLSTYLE"/>
            </w:pPr>
          </w:p>
        </w:tc>
        <w:tc>
          <w:tcPr>
            <w:tcW w:w="40" w:type="dxa"/>
          </w:tcPr>
          <w:p w14:paraId="043F2469" w14:textId="77777777" w:rsidR="00F51D42" w:rsidRDefault="00F51D42" w:rsidP="00BD78A1">
            <w:pPr>
              <w:pStyle w:val="EMPTYCELLSTYLE"/>
            </w:pPr>
          </w:p>
        </w:tc>
      </w:tr>
      <w:tr w:rsidR="00F51D42" w14:paraId="0CE5809C" w14:textId="77777777" w:rsidTr="00BD78A1">
        <w:trPr>
          <w:trHeight w:hRule="exact" w:val="260"/>
        </w:trPr>
        <w:tc>
          <w:tcPr>
            <w:tcW w:w="284" w:type="dxa"/>
          </w:tcPr>
          <w:p w14:paraId="7942FD26"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D763D80" w14:textId="77777777" w:rsidTr="00BD78A1">
              <w:trPr>
                <w:trHeight w:hRule="exact" w:val="260"/>
              </w:trPr>
              <w:tc>
                <w:tcPr>
                  <w:tcW w:w="8020" w:type="dxa"/>
                  <w:shd w:val="clear" w:color="auto" w:fill="FEDE01"/>
                  <w:tcMar>
                    <w:top w:w="0" w:type="dxa"/>
                    <w:left w:w="40" w:type="dxa"/>
                    <w:bottom w:w="0" w:type="dxa"/>
                    <w:right w:w="0" w:type="dxa"/>
                  </w:tcMar>
                  <w:vAlign w:val="center"/>
                </w:tcPr>
                <w:p w14:paraId="19F6A161" w14:textId="77777777" w:rsidR="00F51D42" w:rsidRDefault="00F51D42" w:rsidP="00BD78A1">
                  <w:pPr>
                    <w:pStyle w:val="izv1"/>
                  </w:pPr>
                  <w:r>
                    <w:rPr>
                      <w:sz w:val="16"/>
                    </w:rPr>
                    <w:t>Izvor 1.1. Opći prihodi i primici</w:t>
                  </w:r>
                </w:p>
              </w:tc>
              <w:tc>
                <w:tcPr>
                  <w:tcW w:w="2020" w:type="dxa"/>
                </w:tcPr>
                <w:p w14:paraId="2599C26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6C3E427" w14:textId="77777777" w:rsidR="00F51D42" w:rsidRDefault="00F51D42" w:rsidP="00BD78A1">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741473DF" w14:textId="77777777" w:rsidR="00F51D42" w:rsidRDefault="00F51D42" w:rsidP="00BD78A1">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4FAE2BB2" w14:textId="77777777" w:rsidR="00F51D42" w:rsidRDefault="00F51D42" w:rsidP="00BD78A1">
                  <w:pPr>
                    <w:pStyle w:val="izv1"/>
                    <w:jc w:val="right"/>
                  </w:pPr>
                  <w:r>
                    <w:rPr>
                      <w:sz w:val="16"/>
                    </w:rPr>
                    <w:t>29.862,63</w:t>
                  </w:r>
                </w:p>
              </w:tc>
              <w:tc>
                <w:tcPr>
                  <w:tcW w:w="700" w:type="dxa"/>
                  <w:shd w:val="clear" w:color="auto" w:fill="FEDE01"/>
                  <w:tcMar>
                    <w:top w:w="0" w:type="dxa"/>
                    <w:left w:w="0" w:type="dxa"/>
                    <w:bottom w:w="0" w:type="dxa"/>
                    <w:right w:w="0" w:type="dxa"/>
                  </w:tcMar>
                  <w:vAlign w:val="center"/>
                </w:tcPr>
                <w:p w14:paraId="67CF24E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0C7989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434ED08" w14:textId="77777777" w:rsidR="00F51D42" w:rsidRDefault="00F51D42" w:rsidP="00BD78A1">
                  <w:pPr>
                    <w:pStyle w:val="izv1"/>
                    <w:jc w:val="right"/>
                  </w:pPr>
                  <w:r>
                    <w:rPr>
                      <w:sz w:val="16"/>
                    </w:rPr>
                    <w:t>100,00</w:t>
                  </w:r>
                </w:p>
              </w:tc>
            </w:tr>
          </w:tbl>
          <w:p w14:paraId="0C221911" w14:textId="77777777" w:rsidR="00F51D42" w:rsidRDefault="00F51D42" w:rsidP="00BD78A1">
            <w:pPr>
              <w:pStyle w:val="EMPTYCELLSTYLE"/>
            </w:pPr>
          </w:p>
        </w:tc>
        <w:tc>
          <w:tcPr>
            <w:tcW w:w="40" w:type="dxa"/>
          </w:tcPr>
          <w:p w14:paraId="1328522F" w14:textId="77777777" w:rsidR="00F51D42" w:rsidRDefault="00F51D42" w:rsidP="00BD78A1">
            <w:pPr>
              <w:pStyle w:val="EMPTYCELLSTYLE"/>
            </w:pPr>
          </w:p>
        </w:tc>
      </w:tr>
      <w:tr w:rsidR="00F51D42" w14:paraId="6742B3C7" w14:textId="77777777" w:rsidTr="00BD78A1">
        <w:trPr>
          <w:trHeight w:hRule="exact" w:val="300"/>
        </w:trPr>
        <w:tc>
          <w:tcPr>
            <w:tcW w:w="284" w:type="dxa"/>
          </w:tcPr>
          <w:p w14:paraId="5B83A89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9105DE9" w14:textId="77777777" w:rsidTr="00BD78A1">
              <w:trPr>
                <w:trHeight w:hRule="exact" w:val="260"/>
              </w:trPr>
              <w:tc>
                <w:tcPr>
                  <w:tcW w:w="800" w:type="dxa"/>
                  <w:tcMar>
                    <w:top w:w="40" w:type="dxa"/>
                    <w:left w:w="40" w:type="dxa"/>
                    <w:bottom w:w="40" w:type="dxa"/>
                    <w:right w:w="0" w:type="dxa"/>
                  </w:tcMar>
                </w:tcPr>
                <w:p w14:paraId="64E8042B" w14:textId="77777777" w:rsidR="00F51D42" w:rsidRDefault="00F51D42" w:rsidP="00BD78A1">
                  <w:pPr>
                    <w:pStyle w:val="UvjetniStil10"/>
                  </w:pPr>
                </w:p>
              </w:tc>
              <w:tc>
                <w:tcPr>
                  <w:tcW w:w="700" w:type="dxa"/>
                  <w:tcMar>
                    <w:top w:w="40" w:type="dxa"/>
                    <w:left w:w="0" w:type="dxa"/>
                    <w:bottom w:w="40" w:type="dxa"/>
                    <w:right w:w="0" w:type="dxa"/>
                  </w:tcMar>
                </w:tcPr>
                <w:p w14:paraId="33F4D8D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33057B2" w14:textId="77777777" w:rsidR="00F51D42" w:rsidRDefault="00F51D42" w:rsidP="00BD78A1">
                  <w:pPr>
                    <w:pStyle w:val="UvjetniStil10"/>
                  </w:pPr>
                  <w:r>
                    <w:rPr>
                      <w:sz w:val="16"/>
                    </w:rPr>
                    <w:t>Rashodi za nabavu proizvedene dugotrajne imovine</w:t>
                  </w:r>
                </w:p>
              </w:tc>
              <w:tc>
                <w:tcPr>
                  <w:tcW w:w="2000" w:type="dxa"/>
                </w:tcPr>
                <w:p w14:paraId="00A13776" w14:textId="77777777" w:rsidR="00F51D42" w:rsidRDefault="00F51D42" w:rsidP="00BD78A1">
                  <w:pPr>
                    <w:pStyle w:val="EMPTYCELLSTYLE"/>
                  </w:pPr>
                </w:p>
              </w:tc>
              <w:tc>
                <w:tcPr>
                  <w:tcW w:w="1300" w:type="dxa"/>
                  <w:tcMar>
                    <w:top w:w="40" w:type="dxa"/>
                    <w:left w:w="0" w:type="dxa"/>
                    <w:bottom w:w="40" w:type="dxa"/>
                    <w:right w:w="0" w:type="dxa"/>
                  </w:tcMar>
                </w:tcPr>
                <w:p w14:paraId="43D95DA5" w14:textId="77777777" w:rsidR="00F51D42" w:rsidRDefault="00F51D42" w:rsidP="00BD78A1">
                  <w:pPr>
                    <w:pStyle w:val="UvjetniStil10"/>
                    <w:jc w:val="right"/>
                  </w:pPr>
                  <w:r>
                    <w:rPr>
                      <w:sz w:val="16"/>
                    </w:rPr>
                    <w:t>29.862,63</w:t>
                  </w:r>
                </w:p>
              </w:tc>
              <w:tc>
                <w:tcPr>
                  <w:tcW w:w="1300" w:type="dxa"/>
                  <w:tcMar>
                    <w:top w:w="40" w:type="dxa"/>
                    <w:left w:w="0" w:type="dxa"/>
                    <w:bottom w:w="40" w:type="dxa"/>
                    <w:right w:w="0" w:type="dxa"/>
                  </w:tcMar>
                </w:tcPr>
                <w:p w14:paraId="04EA4A21" w14:textId="77777777" w:rsidR="00F51D42" w:rsidRDefault="00F51D42" w:rsidP="00BD78A1">
                  <w:pPr>
                    <w:pStyle w:val="UvjetniStil10"/>
                    <w:jc w:val="right"/>
                  </w:pPr>
                  <w:r>
                    <w:rPr>
                      <w:sz w:val="16"/>
                    </w:rPr>
                    <w:t>29.862,63</w:t>
                  </w:r>
                </w:p>
              </w:tc>
              <w:tc>
                <w:tcPr>
                  <w:tcW w:w="1300" w:type="dxa"/>
                  <w:tcMar>
                    <w:top w:w="40" w:type="dxa"/>
                    <w:left w:w="0" w:type="dxa"/>
                    <w:bottom w:w="40" w:type="dxa"/>
                    <w:right w:w="0" w:type="dxa"/>
                  </w:tcMar>
                </w:tcPr>
                <w:p w14:paraId="2B2A81FF" w14:textId="77777777" w:rsidR="00F51D42" w:rsidRDefault="00F51D42" w:rsidP="00BD78A1">
                  <w:pPr>
                    <w:pStyle w:val="UvjetniStil10"/>
                    <w:jc w:val="right"/>
                  </w:pPr>
                  <w:r>
                    <w:rPr>
                      <w:sz w:val="16"/>
                    </w:rPr>
                    <w:t>29.862,63</w:t>
                  </w:r>
                </w:p>
              </w:tc>
              <w:tc>
                <w:tcPr>
                  <w:tcW w:w="700" w:type="dxa"/>
                  <w:tcMar>
                    <w:top w:w="40" w:type="dxa"/>
                    <w:left w:w="0" w:type="dxa"/>
                    <w:bottom w:w="40" w:type="dxa"/>
                    <w:right w:w="0" w:type="dxa"/>
                  </w:tcMar>
                </w:tcPr>
                <w:p w14:paraId="18C9DB5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2F0924B"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228FA20" w14:textId="77777777" w:rsidR="00F51D42" w:rsidRDefault="00F51D42" w:rsidP="00BD78A1">
                  <w:pPr>
                    <w:pStyle w:val="UvjetniStil10"/>
                    <w:jc w:val="right"/>
                  </w:pPr>
                  <w:r>
                    <w:rPr>
                      <w:sz w:val="16"/>
                    </w:rPr>
                    <w:t>100,00</w:t>
                  </w:r>
                </w:p>
              </w:tc>
            </w:tr>
          </w:tbl>
          <w:p w14:paraId="33EFAE01" w14:textId="77777777" w:rsidR="00F51D42" w:rsidRDefault="00F51D42" w:rsidP="00BD78A1">
            <w:pPr>
              <w:pStyle w:val="EMPTYCELLSTYLE"/>
            </w:pPr>
          </w:p>
        </w:tc>
        <w:tc>
          <w:tcPr>
            <w:tcW w:w="40" w:type="dxa"/>
          </w:tcPr>
          <w:p w14:paraId="0CF32798" w14:textId="77777777" w:rsidR="00F51D42" w:rsidRDefault="00F51D42" w:rsidP="00BD78A1">
            <w:pPr>
              <w:pStyle w:val="EMPTYCELLSTYLE"/>
            </w:pPr>
          </w:p>
        </w:tc>
      </w:tr>
      <w:tr w:rsidR="00F51D42" w14:paraId="5EF2D927" w14:textId="77777777" w:rsidTr="00BD78A1">
        <w:trPr>
          <w:trHeight w:hRule="exact" w:val="300"/>
        </w:trPr>
        <w:tc>
          <w:tcPr>
            <w:tcW w:w="284" w:type="dxa"/>
          </w:tcPr>
          <w:p w14:paraId="04F7D70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A98043C" w14:textId="77777777" w:rsidTr="00BD78A1">
              <w:trPr>
                <w:trHeight w:hRule="exact" w:val="260"/>
              </w:trPr>
              <w:tc>
                <w:tcPr>
                  <w:tcW w:w="800" w:type="dxa"/>
                  <w:tcMar>
                    <w:top w:w="40" w:type="dxa"/>
                    <w:left w:w="40" w:type="dxa"/>
                    <w:bottom w:w="40" w:type="dxa"/>
                    <w:right w:w="0" w:type="dxa"/>
                  </w:tcMar>
                </w:tcPr>
                <w:p w14:paraId="3300D314" w14:textId="77777777" w:rsidR="00F51D42" w:rsidRDefault="00F51D42" w:rsidP="00BD78A1">
                  <w:pPr>
                    <w:pStyle w:val="UvjetniStil"/>
                  </w:pPr>
                  <w:r>
                    <w:rPr>
                      <w:sz w:val="16"/>
                    </w:rPr>
                    <w:t>R0422</w:t>
                  </w:r>
                </w:p>
              </w:tc>
              <w:tc>
                <w:tcPr>
                  <w:tcW w:w="700" w:type="dxa"/>
                  <w:tcMar>
                    <w:top w:w="40" w:type="dxa"/>
                    <w:left w:w="0" w:type="dxa"/>
                    <w:bottom w:w="40" w:type="dxa"/>
                    <w:right w:w="0" w:type="dxa"/>
                  </w:tcMar>
                </w:tcPr>
                <w:p w14:paraId="41AE6E32"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5BC65C63" w14:textId="77777777" w:rsidR="00F51D42" w:rsidRDefault="00F51D42" w:rsidP="00BD78A1">
                  <w:pPr>
                    <w:pStyle w:val="UvjetniStil"/>
                  </w:pPr>
                  <w:r>
                    <w:rPr>
                      <w:sz w:val="16"/>
                    </w:rPr>
                    <w:t>Ostali građevinski objekti</w:t>
                  </w:r>
                </w:p>
              </w:tc>
              <w:tc>
                <w:tcPr>
                  <w:tcW w:w="2000" w:type="dxa"/>
                </w:tcPr>
                <w:p w14:paraId="63D33534" w14:textId="77777777" w:rsidR="00F51D42" w:rsidRDefault="00F51D42" w:rsidP="00BD78A1">
                  <w:pPr>
                    <w:pStyle w:val="EMPTYCELLSTYLE"/>
                  </w:pPr>
                </w:p>
              </w:tc>
              <w:tc>
                <w:tcPr>
                  <w:tcW w:w="1300" w:type="dxa"/>
                  <w:tcMar>
                    <w:top w:w="40" w:type="dxa"/>
                    <w:left w:w="0" w:type="dxa"/>
                    <w:bottom w:w="40" w:type="dxa"/>
                    <w:right w:w="0" w:type="dxa"/>
                  </w:tcMar>
                </w:tcPr>
                <w:p w14:paraId="38ACF3AB"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5E0CB08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7DDEB5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9B15F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A693F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88893BA" w14:textId="77777777" w:rsidR="00F51D42" w:rsidRDefault="00F51D42" w:rsidP="00BD78A1">
                  <w:pPr>
                    <w:pStyle w:val="UvjetniStil"/>
                    <w:jc w:val="right"/>
                  </w:pPr>
                  <w:r>
                    <w:rPr>
                      <w:sz w:val="16"/>
                    </w:rPr>
                    <w:t>0,00</w:t>
                  </w:r>
                </w:p>
              </w:tc>
            </w:tr>
          </w:tbl>
          <w:p w14:paraId="34E75E72" w14:textId="77777777" w:rsidR="00F51D42" w:rsidRDefault="00F51D42" w:rsidP="00BD78A1">
            <w:pPr>
              <w:pStyle w:val="EMPTYCELLSTYLE"/>
            </w:pPr>
          </w:p>
        </w:tc>
        <w:tc>
          <w:tcPr>
            <w:tcW w:w="40" w:type="dxa"/>
          </w:tcPr>
          <w:p w14:paraId="2B1EFD94" w14:textId="77777777" w:rsidR="00F51D42" w:rsidRDefault="00F51D42" w:rsidP="00BD78A1">
            <w:pPr>
              <w:pStyle w:val="EMPTYCELLSTYLE"/>
            </w:pPr>
          </w:p>
        </w:tc>
      </w:tr>
      <w:tr w:rsidR="00F51D42" w14:paraId="7DDB5778" w14:textId="77777777" w:rsidTr="00BD78A1">
        <w:trPr>
          <w:trHeight w:hRule="exact" w:val="300"/>
        </w:trPr>
        <w:tc>
          <w:tcPr>
            <w:tcW w:w="284" w:type="dxa"/>
          </w:tcPr>
          <w:p w14:paraId="2581847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16845DA" w14:textId="77777777" w:rsidTr="00BD78A1">
              <w:trPr>
                <w:trHeight w:hRule="exact" w:val="260"/>
              </w:trPr>
              <w:tc>
                <w:tcPr>
                  <w:tcW w:w="800" w:type="dxa"/>
                  <w:tcMar>
                    <w:top w:w="40" w:type="dxa"/>
                    <w:left w:w="40" w:type="dxa"/>
                    <w:bottom w:w="40" w:type="dxa"/>
                    <w:right w:w="0" w:type="dxa"/>
                  </w:tcMar>
                </w:tcPr>
                <w:p w14:paraId="74C36DCB" w14:textId="77777777" w:rsidR="00F51D42" w:rsidRDefault="00F51D42" w:rsidP="00BD78A1">
                  <w:pPr>
                    <w:pStyle w:val="UvjetniStil"/>
                  </w:pPr>
                  <w:r>
                    <w:rPr>
                      <w:sz w:val="16"/>
                    </w:rPr>
                    <w:t>R0340</w:t>
                  </w:r>
                </w:p>
              </w:tc>
              <w:tc>
                <w:tcPr>
                  <w:tcW w:w="700" w:type="dxa"/>
                  <w:tcMar>
                    <w:top w:w="40" w:type="dxa"/>
                    <w:left w:w="0" w:type="dxa"/>
                    <w:bottom w:w="40" w:type="dxa"/>
                    <w:right w:w="0" w:type="dxa"/>
                  </w:tcMar>
                </w:tcPr>
                <w:p w14:paraId="0857F72A" w14:textId="77777777" w:rsidR="00F51D42" w:rsidRDefault="00F51D42" w:rsidP="00BD78A1">
                  <w:pPr>
                    <w:pStyle w:val="UvjetniStil"/>
                  </w:pPr>
                  <w:r>
                    <w:rPr>
                      <w:sz w:val="16"/>
                    </w:rPr>
                    <w:t>4223</w:t>
                  </w:r>
                </w:p>
              </w:tc>
              <w:tc>
                <w:tcPr>
                  <w:tcW w:w="6540" w:type="dxa"/>
                  <w:tcMar>
                    <w:top w:w="40" w:type="dxa"/>
                    <w:left w:w="0" w:type="dxa"/>
                    <w:bottom w:w="40" w:type="dxa"/>
                    <w:right w:w="0" w:type="dxa"/>
                  </w:tcMar>
                </w:tcPr>
                <w:p w14:paraId="31B1C7D2" w14:textId="77777777" w:rsidR="00F51D42" w:rsidRDefault="00F51D42" w:rsidP="00BD78A1">
                  <w:pPr>
                    <w:pStyle w:val="UvjetniStil"/>
                  </w:pPr>
                  <w:r>
                    <w:rPr>
                      <w:sz w:val="16"/>
                    </w:rPr>
                    <w:t>Oprema za održavanje i zaštitu</w:t>
                  </w:r>
                </w:p>
              </w:tc>
              <w:tc>
                <w:tcPr>
                  <w:tcW w:w="2000" w:type="dxa"/>
                </w:tcPr>
                <w:p w14:paraId="0C4B9AA9" w14:textId="77777777" w:rsidR="00F51D42" w:rsidRDefault="00F51D42" w:rsidP="00BD78A1">
                  <w:pPr>
                    <w:pStyle w:val="EMPTYCELLSTYLE"/>
                  </w:pPr>
                </w:p>
              </w:tc>
              <w:tc>
                <w:tcPr>
                  <w:tcW w:w="1300" w:type="dxa"/>
                  <w:tcMar>
                    <w:top w:w="40" w:type="dxa"/>
                    <w:left w:w="0" w:type="dxa"/>
                    <w:bottom w:w="40" w:type="dxa"/>
                    <w:right w:w="0" w:type="dxa"/>
                  </w:tcMar>
                </w:tcPr>
                <w:p w14:paraId="4B78F0ED" w14:textId="77777777" w:rsidR="00F51D42" w:rsidRDefault="00F51D42" w:rsidP="00BD78A1">
                  <w:pPr>
                    <w:pStyle w:val="UvjetniStil"/>
                    <w:jc w:val="right"/>
                  </w:pPr>
                  <w:r>
                    <w:rPr>
                      <w:sz w:val="16"/>
                    </w:rPr>
                    <w:t>9.954,21</w:t>
                  </w:r>
                </w:p>
              </w:tc>
              <w:tc>
                <w:tcPr>
                  <w:tcW w:w="1300" w:type="dxa"/>
                  <w:tcMar>
                    <w:top w:w="40" w:type="dxa"/>
                    <w:left w:w="0" w:type="dxa"/>
                    <w:bottom w:w="40" w:type="dxa"/>
                    <w:right w:w="0" w:type="dxa"/>
                  </w:tcMar>
                </w:tcPr>
                <w:p w14:paraId="79BFA26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7C5BE8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2C1A8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F02E88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D9ED543" w14:textId="77777777" w:rsidR="00F51D42" w:rsidRDefault="00F51D42" w:rsidP="00BD78A1">
                  <w:pPr>
                    <w:pStyle w:val="UvjetniStil"/>
                    <w:jc w:val="right"/>
                  </w:pPr>
                  <w:r>
                    <w:rPr>
                      <w:sz w:val="16"/>
                    </w:rPr>
                    <w:t>0,00</w:t>
                  </w:r>
                </w:p>
              </w:tc>
            </w:tr>
          </w:tbl>
          <w:p w14:paraId="784CA637" w14:textId="77777777" w:rsidR="00F51D42" w:rsidRDefault="00F51D42" w:rsidP="00BD78A1">
            <w:pPr>
              <w:pStyle w:val="EMPTYCELLSTYLE"/>
            </w:pPr>
          </w:p>
        </w:tc>
        <w:tc>
          <w:tcPr>
            <w:tcW w:w="40" w:type="dxa"/>
          </w:tcPr>
          <w:p w14:paraId="2F918D02" w14:textId="77777777" w:rsidR="00F51D42" w:rsidRDefault="00F51D42" w:rsidP="00BD78A1">
            <w:pPr>
              <w:pStyle w:val="EMPTYCELLSTYLE"/>
            </w:pPr>
          </w:p>
        </w:tc>
      </w:tr>
      <w:tr w:rsidR="00F51D42" w14:paraId="10B77531" w14:textId="77777777" w:rsidTr="00BD78A1">
        <w:trPr>
          <w:trHeight w:hRule="exact" w:val="260"/>
        </w:trPr>
        <w:tc>
          <w:tcPr>
            <w:tcW w:w="284" w:type="dxa"/>
          </w:tcPr>
          <w:p w14:paraId="62B79D50"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37C5F3E" w14:textId="77777777" w:rsidTr="00BD78A1">
              <w:trPr>
                <w:trHeight w:hRule="exact" w:val="260"/>
              </w:trPr>
              <w:tc>
                <w:tcPr>
                  <w:tcW w:w="8020" w:type="dxa"/>
                  <w:shd w:val="clear" w:color="auto" w:fill="E1E1FF"/>
                  <w:tcMar>
                    <w:top w:w="0" w:type="dxa"/>
                    <w:left w:w="40" w:type="dxa"/>
                    <w:bottom w:w="0" w:type="dxa"/>
                    <w:right w:w="0" w:type="dxa"/>
                  </w:tcMar>
                  <w:vAlign w:val="center"/>
                </w:tcPr>
                <w:p w14:paraId="391AF6AE" w14:textId="77777777" w:rsidR="00F51D42" w:rsidRDefault="00F51D42" w:rsidP="00BD78A1">
                  <w:pPr>
                    <w:pStyle w:val="prog3"/>
                  </w:pPr>
                  <w:r>
                    <w:rPr>
                      <w:sz w:val="16"/>
                    </w:rPr>
                    <w:t>Kapitalni projekt K101312 Komunalna vozila i oprema</w:t>
                  </w:r>
                </w:p>
              </w:tc>
              <w:tc>
                <w:tcPr>
                  <w:tcW w:w="2020" w:type="dxa"/>
                </w:tcPr>
                <w:p w14:paraId="5A764B4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732A303" w14:textId="77777777" w:rsidR="00F51D42" w:rsidRDefault="00F51D42" w:rsidP="00BD78A1">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3CA450C1" w14:textId="77777777" w:rsidR="00F51D42" w:rsidRDefault="00F51D42" w:rsidP="00BD78A1">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06BACB77" w14:textId="77777777" w:rsidR="00F51D42" w:rsidRDefault="00F51D42" w:rsidP="00BD78A1">
                  <w:pPr>
                    <w:pStyle w:val="prog3"/>
                    <w:jc w:val="right"/>
                  </w:pPr>
                  <w:r>
                    <w:rPr>
                      <w:sz w:val="16"/>
                    </w:rPr>
                    <w:t>39.816,84</w:t>
                  </w:r>
                </w:p>
              </w:tc>
              <w:tc>
                <w:tcPr>
                  <w:tcW w:w="700" w:type="dxa"/>
                  <w:shd w:val="clear" w:color="auto" w:fill="E1E1FF"/>
                  <w:tcMar>
                    <w:top w:w="0" w:type="dxa"/>
                    <w:left w:w="0" w:type="dxa"/>
                    <w:bottom w:w="0" w:type="dxa"/>
                    <w:right w:w="0" w:type="dxa"/>
                  </w:tcMar>
                  <w:vAlign w:val="center"/>
                </w:tcPr>
                <w:p w14:paraId="471C556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505C4C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95A2CFA" w14:textId="77777777" w:rsidR="00F51D42" w:rsidRDefault="00F51D42" w:rsidP="00BD78A1">
                  <w:pPr>
                    <w:pStyle w:val="prog3"/>
                    <w:jc w:val="right"/>
                  </w:pPr>
                  <w:r>
                    <w:rPr>
                      <w:sz w:val="16"/>
                    </w:rPr>
                    <w:t>100,00</w:t>
                  </w:r>
                </w:p>
              </w:tc>
            </w:tr>
          </w:tbl>
          <w:p w14:paraId="155EA0FF" w14:textId="77777777" w:rsidR="00F51D42" w:rsidRDefault="00F51D42" w:rsidP="00BD78A1">
            <w:pPr>
              <w:pStyle w:val="EMPTYCELLSTYLE"/>
            </w:pPr>
          </w:p>
        </w:tc>
        <w:tc>
          <w:tcPr>
            <w:tcW w:w="40" w:type="dxa"/>
          </w:tcPr>
          <w:p w14:paraId="6A531773" w14:textId="77777777" w:rsidR="00F51D42" w:rsidRDefault="00F51D42" w:rsidP="00BD78A1">
            <w:pPr>
              <w:pStyle w:val="EMPTYCELLSTYLE"/>
            </w:pPr>
          </w:p>
        </w:tc>
      </w:tr>
      <w:tr w:rsidR="00F51D42" w14:paraId="6096B1CA" w14:textId="77777777" w:rsidTr="00BD78A1">
        <w:trPr>
          <w:trHeight w:hRule="exact" w:val="260"/>
        </w:trPr>
        <w:tc>
          <w:tcPr>
            <w:tcW w:w="284" w:type="dxa"/>
          </w:tcPr>
          <w:p w14:paraId="6917872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56B4B6D" w14:textId="77777777" w:rsidTr="00BD78A1">
              <w:trPr>
                <w:trHeight w:hRule="exact" w:val="260"/>
              </w:trPr>
              <w:tc>
                <w:tcPr>
                  <w:tcW w:w="8020" w:type="dxa"/>
                  <w:shd w:val="clear" w:color="auto" w:fill="B9E9FF"/>
                  <w:tcMar>
                    <w:top w:w="0" w:type="dxa"/>
                    <w:left w:w="40" w:type="dxa"/>
                    <w:bottom w:w="0" w:type="dxa"/>
                    <w:right w:w="0" w:type="dxa"/>
                  </w:tcMar>
                  <w:vAlign w:val="center"/>
                </w:tcPr>
                <w:p w14:paraId="46A9DA42"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7D26FB0D"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B7A2333" w14:textId="77777777" w:rsidR="00F51D42" w:rsidRDefault="00F51D42" w:rsidP="00BD78A1">
                  <w:pPr>
                    <w:pStyle w:val="fun3"/>
                    <w:jc w:val="right"/>
                  </w:pPr>
                  <w:r>
                    <w:rPr>
                      <w:sz w:val="16"/>
                    </w:rPr>
                    <w:t>39.816,84</w:t>
                  </w:r>
                </w:p>
              </w:tc>
              <w:tc>
                <w:tcPr>
                  <w:tcW w:w="1300" w:type="dxa"/>
                  <w:shd w:val="clear" w:color="auto" w:fill="B9E9FF"/>
                  <w:tcMar>
                    <w:top w:w="0" w:type="dxa"/>
                    <w:left w:w="0" w:type="dxa"/>
                    <w:bottom w:w="0" w:type="dxa"/>
                    <w:right w:w="0" w:type="dxa"/>
                  </w:tcMar>
                  <w:vAlign w:val="center"/>
                </w:tcPr>
                <w:p w14:paraId="77A53091" w14:textId="77777777" w:rsidR="00F51D42" w:rsidRDefault="00F51D42" w:rsidP="00BD78A1">
                  <w:pPr>
                    <w:pStyle w:val="fun3"/>
                    <w:jc w:val="right"/>
                  </w:pPr>
                  <w:r>
                    <w:rPr>
                      <w:sz w:val="16"/>
                    </w:rPr>
                    <w:t>39.816,84</w:t>
                  </w:r>
                </w:p>
              </w:tc>
              <w:tc>
                <w:tcPr>
                  <w:tcW w:w="1300" w:type="dxa"/>
                  <w:shd w:val="clear" w:color="auto" w:fill="B9E9FF"/>
                  <w:tcMar>
                    <w:top w:w="0" w:type="dxa"/>
                    <w:left w:w="0" w:type="dxa"/>
                    <w:bottom w:w="0" w:type="dxa"/>
                    <w:right w:w="0" w:type="dxa"/>
                  </w:tcMar>
                  <w:vAlign w:val="center"/>
                </w:tcPr>
                <w:p w14:paraId="1745311A" w14:textId="77777777" w:rsidR="00F51D42" w:rsidRDefault="00F51D42" w:rsidP="00BD78A1">
                  <w:pPr>
                    <w:pStyle w:val="fun3"/>
                    <w:jc w:val="right"/>
                  </w:pPr>
                  <w:r>
                    <w:rPr>
                      <w:sz w:val="16"/>
                    </w:rPr>
                    <w:t>39.816,84</w:t>
                  </w:r>
                </w:p>
              </w:tc>
              <w:tc>
                <w:tcPr>
                  <w:tcW w:w="700" w:type="dxa"/>
                  <w:shd w:val="clear" w:color="auto" w:fill="B9E9FF"/>
                  <w:tcMar>
                    <w:top w:w="0" w:type="dxa"/>
                    <w:left w:w="0" w:type="dxa"/>
                    <w:bottom w:w="0" w:type="dxa"/>
                    <w:right w:w="0" w:type="dxa"/>
                  </w:tcMar>
                  <w:vAlign w:val="center"/>
                </w:tcPr>
                <w:p w14:paraId="547960D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F846933"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5C4AE9C" w14:textId="77777777" w:rsidR="00F51D42" w:rsidRDefault="00F51D42" w:rsidP="00BD78A1">
                  <w:pPr>
                    <w:pStyle w:val="fun3"/>
                    <w:jc w:val="right"/>
                  </w:pPr>
                  <w:r>
                    <w:rPr>
                      <w:sz w:val="16"/>
                    </w:rPr>
                    <w:t>100,00</w:t>
                  </w:r>
                </w:p>
              </w:tc>
            </w:tr>
          </w:tbl>
          <w:p w14:paraId="00394348" w14:textId="77777777" w:rsidR="00F51D42" w:rsidRDefault="00F51D42" w:rsidP="00BD78A1">
            <w:pPr>
              <w:pStyle w:val="EMPTYCELLSTYLE"/>
            </w:pPr>
          </w:p>
        </w:tc>
        <w:tc>
          <w:tcPr>
            <w:tcW w:w="40" w:type="dxa"/>
          </w:tcPr>
          <w:p w14:paraId="2FD6DADA" w14:textId="77777777" w:rsidR="00F51D42" w:rsidRDefault="00F51D42" w:rsidP="00BD78A1">
            <w:pPr>
              <w:pStyle w:val="EMPTYCELLSTYLE"/>
            </w:pPr>
          </w:p>
        </w:tc>
      </w:tr>
      <w:tr w:rsidR="00F51D42" w14:paraId="7D47C020" w14:textId="77777777" w:rsidTr="00BD78A1">
        <w:trPr>
          <w:trHeight w:hRule="exact" w:val="260"/>
        </w:trPr>
        <w:tc>
          <w:tcPr>
            <w:tcW w:w="284" w:type="dxa"/>
          </w:tcPr>
          <w:p w14:paraId="102F7D6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FE5C129" w14:textId="77777777" w:rsidTr="00BD78A1">
              <w:trPr>
                <w:trHeight w:hRule="exact" w:val="260"/>
              </w:trPr>
              <w:tc>
                <w:tcPr>
                  <w:tcW w:w="8020" w:type="dxa"/>
                  <w:shd w:val="clear" w:color="auto" w:fill="FEDE01"/>
                  <w:tcMar>
                    <w:top w:w="0" w:type="dxa"/>
                    <w:left w:w="40" w:type="dxa"/>
                    <w:bottom w:w="0" w:type="dxa"/>
                    <w:right w:w="0" w:type="dxa"/>
                  </w:tcMar>
                  <w:vAlign w:val="center"/>
                </w:tcPr>
                <w:p w14:paraId="08E9DAC4" w14:textId="77777777" w:rsidR="00F51D42" w:rsidRDefault="00F51D42" w:rsidP="00BD78A1">
                  <w:pPr>
                    <w:pStyle w:val="izv1"/>
                  </w:pPr>
                  <w:r>
                    <w:rPr>
                      <w:sz w:val="16"/>
                    </w:rPr>
                    <w:t>Izvor 5.1.001 Pomoći</w:t>
                  </w:r>
                </w:p>
              </w:tc>
              <w:tc>
                <w:tcPr>
                  <w:tcW w:w="2020" w:type="dxa"/>
                </w:tcPr>
                <w:p w14:paraId="0E7A5398"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5E59F27" w14:textId="77777777" w:rsidR="00F51D42" w:rsidRDefault="00F51D42" w:rsidP="00BD78A1">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55173FBB" w14:textId="77777777" w:rsidR="00F51D42" w:rsidRDefault="00F51D42" w:rsidP="00BD78A1">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77F4DB59" w14:textId="77777777" w:rsidR="00F51D42" w:rsidRDefault="00F51D42" w:rsidP="00BD78A1">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078FCD3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2BF54A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11E3BB7" w14:textId="77777777" w:rsidR="00F51D42" w:rsidRDefault="00F51D42" w:rsidP="00BD78A1">
                  <w:pPr>
                    <w:pStyle w:val="izv1"/>
                    <w:jc w:val="right"/>
                  </w:pPr>
                  <w:r>
                    <w:rPr>
                      <w:sz w:val="16"/>
                    </w:rPr>
                    <w:t>100,00</w:t>
                  </w:r>
                </w:p>
              </w:tc>
            </w:tr>
          </w:tbl>
          <w:p w14:paraId="1C30081B" w14:textId="77777777" w:rsidR="00F51D42" w:rsidRDefault="00F51D42" w:rsidP="00BD78A1">
            <w:pPr>
              <w:pStyle w:val="EMPTYCELLSTYLE"/>
            </w:pPr>
          </w:p>
        </w:tc>
        <w:tc>
          <w:tcPr>
            <w:tcW w:w="40" w:type="dxa"/>
          </w:tcPr>
          <w:p w14:paraId="79B3AED9" w14:textId="77777777" w:rsidR="00F51D42" w:rsidRDefault="00F51D42" w:rsidP="00BD78A1">
            <w:pPr>
              <w:pStyle w:val="EMPTYCELLSTYLE"/>
            </w:pPr>
          </w:p>
        </w:tc>
      </w:tr>
      <w:tr w:rsidR="00F51D42" w14:paraId="528080E6" w14:textId="77777777" w:rsidTr="00BD78A1">
        <w:trPr>
          <w:trHeight w:hRule="exact" w:val="300"/>
        </w:trPr>
        <w:tc>
          <w:tcPr>
            <w:tcW w:w="284" w:type="dxa"/>
          </w:tcPr>
          <w:p w14:paraId="44A2913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CD50D1E" w14:textId="77777777" w:rsidTr="00BD78A1">
              <w:trPr>
                <w:trHeight w:hRule="exact" w:val="260"/>
              </w:trPr>
              <w:tc>
                <w:tcPr>
                  <w:tcW w:w="800" w:type="dxa"/>
                  <w:tcMar>
                    <w:top w:w="40" w:type="dxa"/>
                    <w:left w:w="40" w:type="dxa"/>
                    <w:bottom w:w="40" w:type="dxa"/>
                    <w:right w:w="0" w:type="dxa"/>
                  </w:tcMar>
                </w:tcPr>
                <w:p w14:paraId="2BAA0C74" w14:textId="77777777" w:rsidR="00F51D42" w:rsidRDefault="00F51D42" w:rsidP="00BD78A1">
                  <w:pPr>
                    <w:pStyle w:val="UvjetniStil10"/>
                  </w:pPr>
                </w:p>
              </w:tc>
              <w:tc>
                <w:tcPr>
                  <w:tcW w:w="700" w:type="dxa"/>
                  <w:tcMar>
                    <w:top w:w="40" w:type="dxa"/>
                    <w:left w:w="0" w:type="dxa"/>
                    <w:bottom w:w="40" w:type="dxa"/>
                    <w:right w:w="0" w:type="dxa"/>
                  </w:tcMar>
                </w:tcPr>
                <w:p w14:paraId="35AC8254" w14:textId="77777777" w:rsidR="00F51D42" w:rsidRDefault="00F51D42" w:rsidP="00BD78A1">
                  <w:pPr>
                    <w:pStyle w:val="UvjetniStil10"/>
                  </w:pPr>
                  <w:r>
                    <w:rPr>
                      <w:sz w:val="16"/>
                    </w:rPr>
                    <w:t>38</w:t>
                  </w:r>
                </w:p>
              </w:tc>
              <w:tc>
                <w:tcPr>
                  <w:tcW w:w="6540" w:type="dxa"/>
                  <w:tcMar>
                    <w:top w:w="40" w:type="dxa"/>
                    <w:left w:w="0" w:type="dxa"/>
                    <w:bottom w:w="40" w:type="dxa"/>
                    <w:right w:w="0" w:type="dxa"/>
                  </w:tcMar>
                </w:tcPr>
                <w:p w14:paraId="36108F3B" w14:textId="77777777" w:rsidR="00F51D42" w:rsidRDefault="00F51D42" w:rsidP="00BD78A1">
                  <w:pPr>
                    <w:pStyle w:val="UvjetniStil10"/>
                  </w:pPr>
                  <w:r>
                    <w:rPr>
                      <w:sz w:val="16"/>
                    </w:rPr>
                    <w:t>Ostali rashodi</w:t>
                  </w:r>
                </w:p>
              </w:tc>
              <w:tc>
                <w:tcPr>
                  <w:tcW w:w="2000" w:type="dxa"/>
                </w:tcPr>
                <w:p w14:paraId="3453A58C" w14:textId="77777777" w:rsidR="00F51D42" w:rsidRDefault="00F51D42" w:rsidP="00BD78A1">
                  <w:pPr>
                    <w:pStyle w:val="EMPTYCELLSTYLE"/>
                  </w:pPr>
                </w:p>
              </w:tc>
              <w:tc>
                <w:tcPr>
                  <w:tcW w:w="1300" w:type="dxa"/>
                  <w:tcMar>
                    <w:top w:w="40" w:type="dxa"/>
                    <w:left w:w="0" w:type="dxa"/>
                    <w:bottom w:w="40" w:type="dxa"/>
                    <w:right w:w="0" w:type="dxa"/>
                  </w:tcMar>
                </w:tcPr>
                <w:p w14:paraId="0802C0E8" w14:textId="77777777" w:rsidR="00F51D42" w:rsidRDefault="00F51D42" w:rsidP="00BD78A1">
                  <w:pPr>
                    <w:pStyle w:val="UvjetniStil10"/>
                    <w:jc w:val="right"/>
                  </w:pPr>
                  <w:r>
                    <w:rPr>
                      <w:sz w:val="16"/>
                    </w:rPr>
                    <w:t>39.816,84</w:t>
                  </w:r>
                </w:p>
              </w:tc>
              <w:tc>
                <w:tcPr>
                  <w:tcW w:w="1300" w:type="dxa"/>
                  <w:tcMar>
                    <w:top w:w="40" w:type="dxa"/>
                    <w:left w:w="0" w:type="dxa"/>
                    <w:bottom w:w="40" w:type="dxa"/>
                    <w:right w:w="0" w:type="dxa"/>
                  </w:tcMar>
                </w:tcPr>
                <w:p w14:paraId="6CAF3DF9" w14:textId="77777777" w:rsidR="00F51D42" w:rsidRDefault="00F51D42" w:rsidP="00BD78A1">
                  <w:pPr>
                    <w:pStyle w:val="UvjetniStil10"/>
                    <w:jc w:val="right"/>
                  </w:pPr>
                  <w:r>
                    <w:rPr>
                      <w:sz w:val="16"/>
                    </w:rPr>
                    <w:t>39.816,84</w:t>
                  </w:r>
                </w:p>
              </w:tc>
              <w:tc>
                <w:tcPr>
                  <w:tcW w:w="1300" w:type="dxa"/>
                  <w:tcMar>
                    <w:top w:w="40" w:type="dxa"/>
                    <w:left w:w="0" w:type="dxa"/>
                    <w:bottom w:w="40" w:type="dxa"/>
                    <w:right w:w="0" w:type="dxa"/>
                  </w:tcMar>
                </w:tcPr>
                <w:p w14:paraId="19E9746B" w14:textId="77777777" w:rsidR="00F51D42" w:rsidRDefault="00F51D42" w:rsidP="00BD78A1">
                  <w:pPr>
                    <w:pStyle w:val="UvjetniStil10"/>
                    <w:jc w:val="right"/>
                  </w:pPr>
                  <w:r>
                    <w:rPr>
                      <w:sz w:val="16"/>
                    </w:rPr>
                    <w:t>39.816,84</w:t>
                  </w:r>
                </w:p>
              </w:tc>
              <w:tc>
                <w:tcPr>
                  <w:tcW w:w="700" w:type="dxa"/>
                  <w:tcMar>
                    <w:top w:w="40" w:type="dxa"/>
                    <w:left w:w="0" w:type="dxa"/>
                    <w:bottom w:w="40" w:type="dxa"/>
                    <w:right w:w="0" w:type="dxa"/>
                  </w:tcMar>
                </w:tcPr>
                <w:p w14:paraId="2C23E332"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7CFC31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87C1F98" w14:textId="77777777" w:rsidR="00F51D42" w:rsidRDefault="00F51D42" w:rsidP="00BD78A1">
                  <w:pPr>
                    <w:pStyle w:val="UvjetniStil10"/>
                    <w:jc w:val="right"/>
                  </w:pPr>
                  <w:r>
                    <w:rPr>
                      <w:sz w:val="16"/>
                    </w:rPr>
                    <w:t>100,00</w:t>
                  </w:r>
                </w:p>
              </w:tc>
            </w:tr>
          </w:tbl>
          <w:p w14:paraId="24651E54" w14:textId="77777777" w:rsidR="00F51D42" w:rsidRDefault="00F51D42" w:rsidP="00BD78A1">
            <w:pPr>
              <w:pStyle w:val="EMPTYCELLSTYLE"/>
            </w:pPr>
          </w:p>
        </w:tc>
        <w:tc>
          <w:tcPr>
            <w:tcW w:w="40" w:type="dxa"/>
          </w:tcPr>
          <w:p w14:paraId="56493B9B" w14:textId="77777777" w:rsidR="00F51D42" w:rsidRDefault="00F51D42" w:rsidP="00BD78A1">
            <w:pPr>
              <w:pStyle w:val="EMPTYCELLSTYLE"/>
            </w:pPr>
          </w:p>
        </w:tc>
      </w:tr>
      <w:tr w:rsidR="00F51D42" w14:paraId="2F84452D" w14:textId="77777777" w:rsidTr="00BD78A1">
        <w:trPr>
          <w:trHeight w:hRule="exact" w:val="300"/>
        </w:trPr>
        <w:tc>
          <w:tcPr>
            <w:tcW w:w="284" w:type="dxa"/>
          </w:tcPr>
          <w:p w14:paraId="26DDDE5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59BCBF" w14:textId="77777777" w:rsidTr="00BD78A1">
              <w:trPr>
                <w:trHeight w:hRule="exact" w:val="260"/>
              </w:trPr>
              <w:tc>
                <w:tcPr>
                  <w:tcW w:w="800" w:type="dxa"/>
                  <w:tcMar>
                    <w:top w:w="40" w:type="dxa"/>
                    <w:left w:w="40" w:type="dxa"/>
                    <w:bottom w:w="40" w:type="dxa"/>
                    <w:right w:w="0" w:type="dxa"/>
                  </w:tcMar>
                </w:tcPr>
                <w:p w14:paraId="28A82AFE" w14:textId="77777777" w:rsidR="00F51D42" w:rsidRDefault="00F51D42" w:rsidP="00BD78A1">
                  <w:pPr>
                    <w:pStyle w:val="UvjetniStil"/>
                  </w:pPr>
                  <w:r>
                    <w:rPr>
                      <w:sz w:val="16"/>
                    </w:rPr>
                    <w:t>R0341</w:t>
                  </w:r>
                </w:p>
              </w:tc>
              <w:tc>
                <w:tcPr>
                  <w:tcW w:w="700" w:type="dxa"/>
                  <w:tcMar>
                    <w:top w:w="40" w:type="dxa"/>
                    <w:left w:w="0" w:type="dxa"/>
                    <w:bottom w:w="40" w:type="dxa"/>
                    <w:right w:w="0" w:type="dxa"/>
                  </w:tcMar>
                </w:tcPr>
                <w:p w14:paraId="56861542" w14:textId="77777777" w:rsidR="00F51D42" w:rsidRDefault="00F51D42" w:rsidP="00BD78A1">
                  <w:pPr>
                    <w:pStyle w:val="UvjetniStil"/>
                  </w:pPr>
                  <w:r>
                    <w:rPr>
                      <w:sz w:val="16"/>
                    </w:rPr>
                    <w:t>3861</w:t>
                  </w:r>
                </w:p>
              </w:tc>
              <w:tc>
                <w:tcPr>
                  <w:tcW w:w="6540" w:type="dxa"/>
                  <w:tcMar>
                    <w:top w:w="40" w:type="dxa"/>
                    <w:left w:w="0" w:type="dxa"/>
                    <w:bottom w:w="40" w:type="dxa"/>
                    <w:right w:w="0" w:type="dxa"/>
                  </w:tcMar>
                </w:tcPr>
                <w:p w14:paraId="70EA6DA6" w14:textId="77777777" w:rsidR="00F51D42" w:rsidRDefault="00F51D42" w:rsidP="00BD78A1">
                  <w:pPr>
                    <w:pStyle w:val="UvjetniStil"/>
                  </w:pPr>
                  <w:r>
                    <w:rPr>
                      <w:sz w:val="16"/>
                    </w:rPr>
                    <w:t xml:space="preserve">Kapitalne pomoći kreditnim i ostalim financijskim institucijama te trgovačkim društvima u </w:t>
                  </w:r>
                </w:p>
              </w:tc>
              <w:tc>
                <w:tcPr>
                  <w:tcW w:w="2000" w:type="dxa"/>
                </w:tcPr>
                <w:p w14:paraId="6C7D6FFD" w14:textId="77777777" w:rsidR="00F51D42" w:rsidRDefault="00F51D42" w:rsidP="00BD78A1">
                  <w:pPr>
                    <w:pStyle w:val="EMPTYCELLSTYLE"/>
                  </w:pPr>
                </w:p>
              </w:tc>
              <w:tc>
                <w:tcPr>
                  <w:tcW w:w="1300" w:type="dxa"/>
                  <w:tcMar>
                    <w:top w:w="40" w:type="dxa"/>
                    <w:left w:w="0" w:type="dxa"/>
                    <w:bottom w:w="40" w:type="dxa"/>
                    <w:right w:w="0" w:type="dxa"/>
                  </w:tcMar>
                </w:tcPr>
                <w:p w14:paraId="233E3253" w14:textId="77777777" w:rsidR="00F51D42" w:rsidRDefault="00F51D42" w:rsidP="00BD78A1">
                  <w:pPr>
                    <w:pStyle w:val="UvjetniStil"/>
                    <w:jc w:val="right"/>
                  </w:pPr>
                  <w:r>
                    <w:rPr>
                      <w:sz w:val="16"/>
                    </w:rPr>
                    <w:t>39.816,84</w:t>
                  </w:r>
                </w:p>
              </w:tc>
              <w:tc>
                <w:tcPr>
                  <w:tcW w:w="1300" w:type="dxa"/>
                  <w:tcMar>
                    <w:top w:w="40" w:type="dxa"/>
                    <w:left w:w="0" w:type="dxa"/>
                    <w:bottom w:w="40" w:type="dxa"/>
                    <w:right w:w="0" w:type="dxa"/>
                  </w:tcMar>
                </w:tcPr>
                <w:p w14:paraId="241D65E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6DB414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46361D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AE097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6AD09B1" w14:textId="77777777" w:rsidR="00F51D42" w:rsidRDefault="00F51D42" w:rsidP="00BD78A1">
                  <w:pPr>
                    <w:pStyle w:val="UvjetniStil"/>
                    <w:jc w:val="right"/>
                  </w:pPr>
                  <w:r>
                    <w:rPr>
                      <w:sz w:val="16"/>
                    </w:rPr>
                    <w:t>0,00</w:t>
                  </w:r>
                </w:p>
              </w:tc>
            </w:tr>
          </w:tbl>
          <w:p w14:paraId="68AA9F03" w14:textId="77777777" w:rsidR="00F51D42" w:rsidRDefault="00F51D42" w:rsidP="00BD78A1">
            <w:pPr>
              <w:pStyle w:val="EMPTYCELLSTYLE"/>
            </w:pPr>
          </w:p>
        </w:tc>
        <w:tc>
          <w:tcPr>
            <w:tcW w:w="40" w:type="dxa"/>
          </w:tcPr>
          <w:p w14:paraId="74A315B2" w14:textId="77777777" w:rsidR="00F51D42" w:rsidRDefault="00F51D42" w:rsidP="00BD78A1">
            <w:pPr>
              <w:pStyle w:val="EMPTYCELLSTYLE"/>
            </w:pPr>
          </w:p>
        </w:tc>
      </w:tr>
      <w:tr w:rsidR="00F51D42" w14:paraId="0FB78C04" w14:textId="77777777" w:rsidTr="00BD78A1">
        <w:trPr>
          <w:trHeight w:hRule="exact" w:val="260"/>
        </w:trPr>
        <w:tc>
          <w:tcPr>
            <w:tcW w:w="284" w:type="dxa"/>
          </w:tcPr>
          <w:p w14:paraId="005E9E67"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DC8A151" w14:textId="77777777" w:rsidTr="00BD78A1">
              <w:trPr>
                <w:trHeight w:hRule="exact" w:val="260"/>
              </w:trPr>
              <w:tc>
                <w:tcPr>
                  <w:tcW w:w="8020" w:type="dxa"/>
                  <w:shd w:val="clear" w:color="auto" w:fill="E1E1FF"/>
                  <w:tcMar>
                    <w:top w:w="0" w:type="dxa"/>
                    <w:left w:w="40" w:type="dxa"/>
                    <w:bottom w:w="0" w:type="dxa"/>
                    <w:right w:w="0" w:type="dxa"/>
                  </w:tcMar>
                  <w:vAlign w:val="center"/>
                </w:tcPr>
                <w:p w14:paraId="48EF7ABB" w14:textId="77777777" w:rsidR="00F51D42" w:rsidRDefault="00F51D42" w:rsidP="00BD78A1">
                  <w:pPr>
                    <w:pStyle w:val="prog3"/>
                  </w:pPr>
                  <w:r>
                    <w:rPr>
                      <w:sz w:val="16"/>
                    </w:rPr>
                    <w:t>Kapitalni projekt K101313 Javne površine na kojima nije dopušten promet motornih vozila</w:t>
                  </w:r>
                </w:p>
              </w:tc>
              <w:tc>
                <w:tcPr>
                  <w:tcW w:w="2020" w:type="dxa"/>
                </w:tcPr>
                <w:p w14:paraId="2644434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3D6FABA" w14:textId="77777777" w:rsidR="00F51D42" w:rsidRDefault="00F51D42" w:rsidP="00BD78A1">
                  <w:pPr>
                    <w:pStyle w:val="prog3"/>
                    <w:jc w:val="right"/>
                  </w:pPr>
                  <w:r>
                    <w:rPr>
                      <w:sz w:val="16"/>
                    </w:rPr>
                    <w:t>90.251,51</w:t>
                  </w:r>
                </w:p>
              </w:tc>
              <w:tc>
                <w:tcPr>
                  <w:tcW w:w="1300" w:type="dxa"/>
                  <w:shd w:val="clear" w:color="auto" w:fill="E1E1FF"/>
                  <w:tcMar>
                    <w:top w:w="0" w:type="dxa"/>
                    <w:left w:w="0" w:type="dxa"/>
                    <w:bottom w:w="0" w:type="dxa"/>
                    <w:right w:w="0" w:type="dxa"/>
                  </w:tcMar>
                  <w:vAlign w:val="center"/>
                </w:tcPr>
                <w:p w14:paraId="095D80EC" w14:textId="77777777" w:rsidR="00F51D42" w:rsidRDefault="00F51D42" w:rsidP="00BD78A1">
                  <w:pPr>
                    <w:pStyle w:val="prog3"/>
                    <w:jc w:val="right"/>
                  </w:pPr>
                  <w:r>
                    <w:rPr>
                      <w:sz w:val="16"/>
                    </w:rPr>
                    <w:t>90.251,51</w:t>
                  </w:r>
                </w:p>
              </w:tc>
              <w:tc>
                <w:tcPr>
                  <w:tcW w:w="1300" w:type="dxa"/>
                  <w:shd w:val="clear" w:color="auto" w:fill="E1E1FF"/>
                  <w:tcMar>
                    <w:top w:w="0" w:type="dxa"/>
                    <w:left w:w="0" w:type="dxa"/>
                    <w:bottom w:w="0" w:type="dxa"/>
                    <w:right w:w="0" w:type="dxa"/>
                  </w:tcMar>
                  <w:vAlign w:val="center"/>
                </w:tcPr>
                <w:p w14:paraId="63279EEC" w14:textId="77777777" w:rsidR="00F51D42" w:rsidRDefault="00F51D42" w:rsidP="00BD78A1">
                  <w:pPr>
                    <w:pStyle w:val="prog3"/>
                    <w:jc w:val="right"/>
                  </w:pPr>
                  <w:r>
                    <w:rPr>
                      <w:sz w:val="16"/>
                    </w:rPr>
                    <w:t>90.251,51</w:t>
                  </w:r>
                </w:p>
              </w:tc>
              <w:tc>
                <w:tcPr>
                  <w:tcW w:w="700" w:type="dxa"/>
                  <w:shd w:val="clear" w:color="auto" w:fill="E1E1FF"/>
                  <w:tcMar>
                    <w:top w:w="0" w:type="dxa"/>
                    <w:left w:w="0" w:type="dxa"/>
                    <w:bottom w:w="0" w:type="dxa"/>
                    <w:right w:w="0" w:type="dxa"/>
                  </w:tcMar>
                  <w:vAlign w:val="center"/>
                </w:tcPr>
                <w:p w14:paraId="02089EA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FBA204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427496C3" w14:textId="77777777" w:rsidR="00F51D42" w:rsidRDefault="00F51D42" w:rsidP="00BD78A1">
                  <w:pPr>
                    <w:pStyle w:val="prog3"/>
                    <w:jc w:val="right"/>
                  </w:pPr>
                  <w:r>
                    <w:rPr>
                      <w:sz w:val="16"/>
                    </w:rPr>
                    <w:t>100,00</w:t>
                  </w:r>
                </w:p>
              </w:tc>
            </w:tr>
          </w:tbl>
          <w:p w14:paraId="64E1582C" w14:textId="77777777" w:rsidR="00F51D42" w:rsidRDefault="00F51D42" w:rsidP="00BD78A1">
            <w:pPr>
              <w:pStyle w:val="EMPTYCELLSTYLE"/>
            </w:pPr>
          </w:p>
        </w:tc>
        <w:tc>
          <w:tcPr>
            <w:tcW w:w="40" w:type="dxa"/>
          </w:tcPr>
          <w:p w14:paraId="34006F38" w14:textId="77777777" w:rsidR="00F51D42" w:rsidRDefault="00F51D42" w:rsidP="00BD78A1">
            <w:pPr>
              <w:pStyle w:val="EMPTYCELLSTYLE"/>
            </w:pPr>
          </w:p>
        </w:tc>
      </w:tr>
      <w:tr w:rsidR="00F51D42" w14:paraId="107EC5F3" w14:textId="77777777" w:rsidTr="00BD78A1">
        <w:trPr>
          <w:trHeight w:hRule="exact" w:val="260"/>
        </w:trPr>
        <w:tc>
          <w:tcPr>
            <w:tcW w:w="284" w:type="dxa"/>
          </w:tcPr>
          <w:p w14:paraId="0F8332AC"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9CE76B1" w14:textId="77777777" w:rsidTr="00BD78A1">
              <w:trPr>
                <w:trHeight w:hRule="exact" w:val="260"/>
              </w:trPr>
              <w:tc>
                <w:tcPr>
                  <w:tcW w:w="8020" w:type="dxa"/>
                  <w:shd w:val="clear" w:color="auto" w:fill="B9E9FF"/>
                  <w:tcMar>
                    <w:top w:w="0" w:type="dxa"/>
                    <w:left w:w="40" w:type="dxa"/>
                    <w:bottom w:w="0" w:type="dxa"/>
                    <w:right w:w="0" w:type="dxa"/>
                  </w:tcMar>
                  <w:vAlign w:val="center"/>
                </w:tcPr>
                <w:p w14:paraId="373BB352" w14:textId="77777777" w:rsidR="00F51D42" w:rsidRDefault="00F51D42" w:rsidP="00BD78A1">
                  <w:pPr>
                    <w:pStyle w:val="fun3"/>
                  </w:pPr>
                  <w:r>
                    <w:rPr>
                      <w:sz w:val="16"/>
                    </w:rPr>
                    <w:t>FUNKCIJSKA KLASIFIKACIJA 0660 Rashodi vezani za stanovanje i kom. pogodnosti koji nisu drugdje svrstani</w:t>
                  </w:r>
                </w:p>
              </w:tc>
              <w:tc>
                <w:tcPr>
                  <w:tcW w:w="2020" w:type="dxa"/>
                </w:tcPr>
                <w:p w14:paraId="085B2B88"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2CA1B29C" w14:textId="77777777" w:rsidR="00F51D42" w:rsidRDefault="00F51D42" w:rsidP="00BD78A1">
                  <w:pPr>
                    <w:pStyle w:val="fun3"/>
                    <w:jc w:val="right"/>
                  </w:pPr>
                  <w:r>
                    <w:rPr>
                      <w:sz w:val="16"/>
                    </w:rPr>
                    <w:t>90.251,51</w:t>
                  </w:r>
                </w:p>
              </w:tc>
              <w:tc>
                <w:tcPr>
                  <w:tcW w:w="1300" w:type="dxa"/>
                  <w:shd w:val="clear" w:color="auto" w:fill="B9E9FF"/>
                  <w:tcMar>
                    <w:top w:w="0" w:type="dxa"/>
                    <w:left w:w="0" w:type="dxa"/>
                    <w:bottom w:w="0" w:type="dxa"/>
                    <w:right w:w="0" w:type="dxa"/>
                  </w:tcMar>
                  <w:vAlign w:val="center"/>
                </w:tcPr>
                <w:p w14:paraId="524DD8F9" w14:textId="77777777" w:rsidR="00F51D42" w:rsidRDefault="00F51D42" w:rsidP="00BD78A1">
                  <w:pPr>
                    <w:pStyle w:val="fun3"/>
                    <w:jc w:val="right"/>
                  </w:pPr>
                  <w:r>
                    <w:rPr>
                      <w:sz w:val="16"/>
                    </w:rPr>
                    <w:t>90.251,51</w:t>
                  </w:r>
                </w:p>
              </w:tc>
              <w:tc>
                <w:tcPr>
                  <w:tcW w:w="1300" w:type="dxa"/>
                  <w:shd w:val="clear" w:color="auto" w:fill="B9E9FF"/>
                  <w:tcMar>
                    <w:top w:w="0" w:type="dxa"/>
                    <w:left w:w="0" w:type="dxa"/>
                    <w:bottom w:w="0" w:type="dxa"/>
                    <w:right w:w="0" w:type="dxa"/>
                  </w:tcMar>
                  <w:vAlign w:val="center"/>
                </w:tcPr>
                <w:p w14:paraId="0F899B2E" w14:textId="77777777" w:rsidR="00F51D42" w:rsidRDefault="00F51D42" w:rsidP="00BD78A1">
                  <w:pPr>
                    <w:pStyle w:val="fun3"/>
                    <w:jc w:val="right"/>
                  </w:pPr>
                  <w:r>
                    <w:rPr>
                      <w:sz w:val="16"/>
                    </w:rPr>
                    <w:t>90.251,51</w:t>
                  </w:r>
                </w:p>
              </w:tc>
              <w:tc>
                <w:tcPr>
                  <w:tcW w:w="700" w:type="dxa"/>
                  <w:shd w:val="clear" w:color="auto" w:fill="B9E9FF"/>
                  <w:tcMar>
                    <w:top w:w="0" w:type="dxa"/>
                    <w:left w:w="0" w:type="dxa"/>
                    <w:bottom w:w="0" w:type="dxa"/>
                    <w:right w:w="0" w:type="dxa"/>
                  </w:tcMar>
                  <w:vAlign w:val="center"/>
                </w:tcPr>
                <w:p w14:paraId="2D12FB92"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C49CAEF"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45FB03D2" w14:textId="77777777" w:rsidR="00F51D42" w:rsidRDefault="00F51D42" w:rsidP="00BD78A1">
                  <w:pPr>
                    <w:pStyle w:val="fun3"/>
                    <w:jc w:val="right"/>
                  </w:pPr>
                  <w:r>
                    <w:rPr>
                      <w:sz w:val="16"/>
                    </w:rPr>
                    <w:t>100,00</w:t>
                  </w:r>
                </w:p>
              </w:tc>
            </w:tr>
          </w:tbl>
          <w:p w14:paraId="10AC3141" w14:textId="77777777" w:rsidR="00F51D42" w:rsidRDefault="00F51D42" w:rsidP="00BD78A1">
            <w:pPr>
              <w:pStyle w:val="EMPTYCELLSTYLE"/>
            </w:pPr>
          </w:p>
        </w:tc>
        <w:tc>
          <w:tcPr>
            <w:tcW w:w="40" w:type="dxa"/>
          </w:tcPr>
          <w:p w14:paraId="38EA52FF" w14:textId="77777777" w:rsidR="00F51D42" w:rsidRDefault="00F51D42" w:rsidP="00BD78A1">
            <w:pPr>
              <w:pStyle w:val="EMPTYCELLSTYLE"/>
            </w:pPr>
          </w:p>
        </w:tc>
      </w:tr>
      <w:tr w:rsidR="00F51D42" w14:paraId="5EDADA24" w14:textId="77777777" w:rsidTr="00BD78A1">
        <w:trPr>
          <w:trHeight w:hRule="exact" w:val="260"/>
        </w:trPr>
        <w:tc>
          <w:tcPr>
            <w:tcW w:w="284" w:type="dxa"/>
          </w:tcPr>
          <w:p w14:paraId="6A7CAF6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3877132" w14:textId="77777777" w:rsidTr="00BD78A1">
              <w:trPr>
                <w:trHeight w:hRule="exact" w:val="260"/>
              </w:trPr>
              <w:tc>
                <w:tcPr>
                  <w:tcW w:w="8020" w:type="dxa"/>
                  <w:shd w:val="clear" w:color="auto" w:fill="FEDE01"/>
                  <w:tcMar>
                    <w:top w:w="0" w:type="dxa"/>
                    <w:left w:w="40" w:type="dxa"/>
                    <w:bottom w:w="0" w:type="dxa"/>
                    <w:right w:w="0" w:type="dxa"/>
                  </w:tcMar>
                  <w:vAlign w:val="center"/>
                </w:tcPr>
                <w:p w14:paraId="4C62D29F" w14:textId="77777777" w:rsidR="00F51D42" w:rsidRDefault="00F51D42" w:rsidP="00BD78A1">
                  <w:pPr>
                    <w:pStyle w:val="izv1"/>
                  </w:pPr>
                  <w:r>
                    <w:rPr>
                      <w:sz w:val="16"/>
                    </w:rPr>
                    <w:t>Izvor 1.1. Opći prihodi i primici</w:t>
                  </w:r>
                </w:p>
              </w:tc>
              <w:tc>
                <w:tcPr>
                  <w:tcW w:w="2020" w:type="dxa"/>
                </w:tcPr>
                <w:p w14:paraId="0636F86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5E53F33" w14:textId="77777777" w:rsidR="00F51D42" w:rsidRDefault="00F51D42" w:rsidP="00BD78A1">
                  <w:pPr>
                    <w:pStyle w:val="izv1"/>
                    <w:jc w:val="right"/>
                  </w:pPr>
                  <w:r>
                    <w:rPr>
                      <w:sz w:val="16"/>
                    </w:rPr>
                    <w:t>90.251,51</w:t>
                  </w:r>
                </w:p>
              </w:tc>
              <w:tc>
                <w:tcPr>
                  <w:tcW w:w="1300" w:type="dxa"/>
                  <w:shd w:val="clear" w:color="auto" w:fill="FEDE01"/>
                  <w:tcMar>
                    <w:top w:w="0" w:type="dxa"/>
                    <w:left w:w="0" w:type="dxa"/>
                    <w:bottom w:w="0" w:type="dxa"/>
                    <w:right w:w="0" w:type="dxa"/>
                  </w:tcMar>
                  <w:vAlign w:val="center"/>
                </w:tcPr>
                <w:p w14:paraId="46B63396" w14:textId="77777777" w:rsidR="00F51D42" w:rsidRDefault="00F51D42" w:rsidP="00BD78A1">
                  <w:pPr>
                    <w:pStyle w:val="izv1"/>
                    <w:jc w:val="right"/>
                  </w:pPr>
                  <w:r>
                    <w:rPr>
                      <w:sz w:val="16"/>
                    </w:rPr>
                    <w:t>90.251,51</w:t>
                  </w:r>
                </w:p>
              </w:tc>
              <w:tc>
                <w:tcPr>
                  <w:tcW w:w="1300" w:type="dxa"/>
                  <w:shd w:val="clear" w:color="auto" w:fill="FEDE01"/>
                  <w:tcMar>
                    <w:top w:w="0" w:type="dxa"/>
                    <w:left w:w="0" w:type="dxa"/>
                    <w:bottom w:w="0" w:type="dxa"/>
                    <w:right w:w="0" w:type="dxa"/>
                  </w:tcMar>
                  <w:vAlign w:val="center"/>
                </w:tcPr>
                <w:p w14:paraId="56E5D3D6" w14:textId="77777777" w:rsidR="00F51D42" w:rsidRDefault="00F51D42" w:rsidP="00BD78A1">
                  <w:pPr>
                    <w:pStyle w:val="izv1"/>
                    <w:jc w:val="right"/>
                  </w:pPr>
                  <w:r>
                    <w:rPr>
                      <w:sz w:val="16"/>
                    </w:rPr>
                    <w:t>90.251,51</w:t>
                  </w:r>
                </w:p>
              </w:tc>
              <w:tc>
                <w:tcPr>
                  <w:tcW w:w="700" w:type="dxa"/>
                  <w:shd w:val="clear" w:color="auto" w:fill="FEDE01"/>
                  <w:tcMar>
                    <w:top w:w="0" w:type="dxa"/>
                    <w:left w:w="0" w:type="dxa"/>
                    <w:bottom w:w="0" w:type="dxa"/>
                    <w:right w:w="0" w:type="dxa"/>
                  </w:tcMar>
                  <w:vAlign w:val="center"/>
                </w:tcPr>
                <w:p w14:paraId="49FCAA7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D25268B"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54497FD" w14:textId="77777777" w:rsidR="00F51D42" w:rsidRDefault="00F51D42" w:rsidP="00BD78A1">
                  <w:pPr>
                    <w:pStyle w:val="izv1"/>
                    <w:jc w:val="right"/>
                  </w:pPr>
                  <w:r>
                    <w:rPr>
                      <w:sz w:val="16"/>
                    </w:rPr>
                    <w:t>100,00</w:t>
                  </w:r>
                </w:p>
              </w:tc>
            </w:tr>
          </w:tbl>
          <w:p w14:paraId="7E0E4C0C" w14:textId="77777777" w:rsidR="00F51D42" w:rsidRDefault="00F51D42" w:rsidP="00BD78A1">
            <w:pPr>
              <w:pStyle w:val="EMPTYCELLSTYLE"/>
            </w:pPr>
          </w:p>
        </w:tc>
        <w:tc>
          <w:tcPr>
            <w:tcW w:w="40" w:type="dxa"/>
          </w:tcPr>
          <w:p w14:paraId="0588741B" w14:textId="77777777" w:rsidR="00F51D42" w:rsidRDefault="00F51D42" w:rsidP="00BD78A1">
            <w:pPr>
              <w:pStyle w:val="EMPTYCELLSTYLE"/>
            </w:pPr>
          </w:p>
        </w:tc>
      </w:tr>
      <w:tr w:rsidR="00F51D42" w14:paraId="6FD8A6C7" w14:textId="77777777" w:rsidTr="00BD78A1">
        <w:trPr>
          <w:trHeight w:hRule="exact" w:val="300"/>
        </w:trPr>
        <w:tc>
          <w:tcPr>
            <w:tcW w:w="284" w:type="dxa"/>
          </w:tcPr>
          <w:p w14:paraId="0CEF88F9"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C086012" w14:textId="77777777" w:rsidTr="00BD78A1">
              <w:trPr>
                <w:trHeight w:hRule="exact" w:val="260"/>
              </w:trPr>
              <w:tc>
                <w:tcPr>
                  <w:tcW w:w="800" w:type="dxa"/>
                  <w:tcMar>
                    <w:top w:w="40" w:type="dxa"/>
                    <w:left w:w="40" w:type="dxa"/>
                    <w:bottom w:w="40" w:type="dxa"/>
                    <w:right w:w="0" w:type="dxa"/>
                  </w:tcMar>
                </w:tcPr>
                <w:p w14:paraId="5C666F87" w14:textId="77777777" w:rsidR="00F51D42" w:rsidRDefault="00F51D42" w:rsidP="00BD78A1">
                  <w:pPr>
                    <w:pStyle w:val="UvjetniStil10"/>
                  </w:pPr>
                </w:p>
              </w:tc>
              <w:tc>
                <w:tcPr>
                  <w:tcW w:w="700" w:type="dxa"/>
                  <w:tcMar>
                    <w:top w:w="40" w:type="dxa"/>
                    <w:left w:w="0" w:type="dxa"/>
                    <w:bottom w:w="40" w:type="dxa"/>
                    <w:right w:w="0" w:type="dxa"/>
                  </w:tcMar>
                </w:tcPr>
                <w:p w14:paraId="60D17B49"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F739947" w14:textId="77777777" w:rsidR="00F51D42" w:rsidRDefault="00F51D42" w:rsidP="00BD78A1">
                  <w:pPr>
                    <w:pStyle w:val="UvjetniStil10"/>
                  </w:pPr>
                  <w:r>
                    <w:rPr>
                      <w:sz w:val="16"/>
                    </w:rPr>
                    <w:t>Rashodi za nabavu proizvedene dugotrajne imovine</w:t>
                  </w:r>
                </w:p>
              </w:tc>
              <w:tc>
                <w:tcPr>
                  <w:tcW w:w="2000" w:type="dxa"/>
                </w:tcPr>
                <w:p w14:paraId="70CC1900" w14:textId="77777777" w:rsidR="00F51D42" w:rsidRDefault="00F51D42" w:rsidP="00BD78A1">
                  <w:pPr>
                    <w:pStyle w:val="EMPTYCELLSTYLE"/>
                  </w:pPr>
                </w:p>
              </w:tc>
              <w:tc>
                <w:tcPr>
                  <w:tcW w:w="1300" w:type="dxa"/>
                  <w:tcMar>
                    <w:top w:w="40" w:type="dxa"/>
                    <w:left w:w="0" w:type="dxa"/>
                    <w:bottom w:w="40" w:type="dxa"/>
                    <w:right w:w="0" w:type="dxa"/>
                  </w:tcMar>
                </w:tcPr>
                <w:p w14:paraId="60E7F787" w14:textId="77777777" w:rsidR="00F51D42" w:rsidRDefault="00F51D42" w:rsidP="00BD78A1">
                  <w:pPr>
                    <w:pStyle w:val="UvjetniStil10"/>
                    <w:jc w:val="right"/>
                  </w:pPr>
                  <w:r>
                    <w:rPr>
                      <w:sz w:val="16"/>
                    </w:rPr>
                    <w:t>90.251,51</w:t>
                  </w:r>
                </w:p>
              </w:tc>
              <w:tc>
                <w:tcPr>
                  <w:tcW w:w="1300" w:type="dxa"/>
                  <w:tcMar>
                    <w:top w:w="40" w:type="dxa"/>
                    <w:left w:w="0" w:type="dxa"/>
                    <w:bottom w:w="40" w:type="dxa"/>
                    <w:right w:w="0" w:type="dxa"/>
                  </w:tcMar>
                </w:tcPr>
                <w:p w14:paraId="3E0FF0DA" w14:textId="77777777" w:rsidR="00F51D42" w:rsidRDefault="00F51D42" w:rsidP="00BD78A1">
                  <w:pPr>
                    <w:pStyle w:val="UvjetniStil10"/>
                    <w:jc w:val="right"/>
                  </w:pPr>
                  <w:r>
                    <w:rPr>
                      <w:sz w:val="16"/>
                    </w:rPr>
                    <w:t>90.251,51</w:t>
                  </w:r>
                </w:p>
              </w:tc>
              <w:tc>
                <w:tcPr>
                  <w:tcW w:w="1300" w:type="dxa"/>
                  <w:tcMar>
                    <w:top w:w="40" w:type="dxa"/>
                    <w:left w:w="0" w:type="dxa"/>
                    <w:bottom w:w="40" w:type="dxa"/>
                    <w:right w:w="0" w:type="dxa"/>
                  </w:tcMar>
                </w:tcPr>
                <w:p w14:paraId="0497A9E0" w14:textId="77777777" w:rsidR="00F51D42" w:rsidRDefault="00F51D42" w:rsidP="00BD78A1">
                  <w:pPr>
                    <w:pStyle w:val="UvjetniStil10"/>
                    <w:jc w:val="right"/>
                  </w:pPr>
                  <w:r>
                    <w:rPr>
                      <w:sz w:val="16"/>
                    </w:rPr>
                    <w:t>90.251,51</w:t>
                  </w:r>
                </w:p>
              </w:tc>
              <w:tc>
                <w:tcPr>
                  <w:tcW w:w="700" w:type="dxa"/>
                  <w:tcMar>
                    <w:top w:w="40" w:type="dxa"/>
                    <w:left w:w="0" w:type="dxa"/>
                    <w:bottom w:w="40" w:type="dxa"/>
                    <w:right w:w="0" w:type="dxa"/>
                  </w:tcMar>
                </w:tcPr>
                <w:p w14:paraId="495C9F36"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154B43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9931E91" w14:textId="77777777" w:rsidR="00F51D42" w:rsidRDefault="00F51D42" w:rsidP="00BD78A1">
                  <w:pPr>
                    <w:pStyle w:val="UvjetniStil10"/>
                    <w:jc w:val="right"/>
                  </w:pPr>
                  <w:r>
                    <w:rPr>
                      <w:sz w:val="16"/>
                    </w:rPr>
                    <w:t>100,00</w:t>
                  </w:r>
                </w:p>
              </w:tc>
            </w:tr>
          </w:tbl>
          <w:p w14:paraId="385A44C7" w14:textId="77777777" w:rsidR="00F51D42" w:rsidRDefault="00F51D42" w:rsidP="00BD78A1">
            <w:pPr>
              <w:pStyle w:val="EMPTYCELLSTYLE"/>
            </w:pPr>
          </w:p>
        </w:tc>
        <w:tc>
          <w:tcPr>
            <w:tcW w:w="40" w:type="dxa"/>
          </w:tcPr>
          <w:p w14:paraId="7A0D6B41" w14:textId="77777777" w:rsidR="00F51D42" w:rsidRDefault="00F51D42" w:rsidP="00BD78A1">
            <w:pPr>
              <w:pStyle w:val="EMPTYCELLSTYLE"/>
            </w:pPr>
          </w:p>
        </w:tc>
      </w:tr>
      <w:tr w:rsidR="00F51D42" w14:paraId="10E7721E" w14:textId="77777777" w:rsidTr="00BD78A1">
        <w:trPr>
          <w:trHeight w:hRule="exact" w:val="300"/>
        </w:trPr>
        <w:tc>
          <w:tcPr>
            <w:tcW w:w="284" w:type="dxa"/>
          </w:tcPr>
          <w:p w14:paraId="65831E6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7528936" w14:textId="77777777" w:rsidTr="00BD78A1">
              <w:trPr>
                <w:trHeight w:hRule="exact" w:val="260"/>
              </w:trPr>
              <w:tc>
                <w:tcPr>
                  <w:tcW w:w="800" w:type="dxa"/>
                  <w:tcMar>
                    <w:top w:w="40" w:type="dxa"/>
                    <w:left w:w="40" w:type="dxa"/>
                    <w:bottom w:w="40" w:type="dxa"/>
                    <w:right w:w="0" w:type="dxa"/>
                  </w:tcMar>
                </w:tcPr>
                <w:p w14:paraId="7231FD80" w14:textId="77777777" w:rsidR="00F51D42" w:rsidRDefault="00F51D42" w:rsidP="00BD78A1">
                  <w:pPr>
                    <w:pStyle w:val="UvjetniStil"/>
                  </w:pPr>
                  <w:r>
                    <w:rPr>
                      <w:sz w:val="16"/>
                    </w:rPr>
                    <w:t>R0423</w:t>
                  </w:r>
                </w:p>
              </w:tc>
              <w:tc>
                <w:tcPr>
                  <w:tcW w:w="700" w:type="dxa"/>
                  <w:tcMar>
                    <w:top w:w="40" w:type="dxa"/>
                    <w:left w:w="0" w:type="dxa"/>
                    <w:bottom w:w="40" w:type="dxa"/>
                    <w:right w:w="0" w:type="dxa"/>
                  </w:tcMar>
                </w:tcPr>
                <w:p w14:paraId="02D71E86"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11BABA72" w14:textId="77777777" w:rsidR="00F51D42" w:rsidRDefault="00F51D42" w:rsidP="00BD78A1">
                  <w:pPr>
                    <w:pStyle w:val="UvjetniStil"/>
                  </w:pPr>
                  <w:r>
                    <w:rPr>
                      <w:sz w:val="16"/>
                    </w:rPr>
                    <w:t>Ostali građevinski objekti</w:t>
                  </w:r>
                </w:p>
              </w:tc>
              <w:tc>
                <w:tcPr>
                  <w:tcW w:w="2000" w:type="dxa"/>
                </w:tcPr>
                <w:p w14:paraId="438F70FF" w14:textId="77777777" w:rsidR="00F51D42" w:rsidRDefault="00F51D42" w:rsidP="00BD78A1">
                  <w:pPr>
                    <w:pStyle w:val="EMPTYCELLSTYLE"/>
                  </w:pPr>
                </w:p>
              </w:tc>
              <w:tc>
                <w:tcPr>
                  <w:tcW w:w="1300" w:type="dxa"/>
                  <w:tcMar>
                    <w:top w:w="40" w:type="dxa"/>
                    <w:left w:w="0" w:type="dxa"/>
                    <w:bottom w:w="40" w:type="dxa"/>
                    <w:right w:w="0" w:type="dxa"/>
                  </w:tcMar>
                </w:tcPr>
                <w:p w14:paraId="70EEBF59" w14:textId="77777777" w:rsidR="00F51D42" w:rsidRDefault="00F51D42" w:rsidP="00BD78A1">
                  <w:pPr>
                    <w:pStyle w:val="UvjetniStil"/>
                    <w:jc w:val="right"/>
                  </w:pPr>
                  <w:r>
                    <w:rPr>
                      <w:sz w:val="16"/>
                    </w:rPr>
                    <w:t>90.251,51</w:t>
                  </w:r>
                </w:p>
              </w:tc>
              <w:tc>
                <w:tcPr>
                  <w:tcW w:w="1300" w:type="dxa"/>
                  <w:tcMar>
                    <w:top w:w="40" w:type="dxa"/>
                    <w:left w:w="0" w:type="dxa"/>
                    <w:bottom w:w="40" w:type="dxa"/>
                    <w:right w:w="0" w:type="dxa"/>
                  </w:tcMar>
                </w:tcPr>
                <w:p w14:paraId="122FBBE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C498A6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4E7AD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CA53A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F8228E" w14:textId="77777777" w:rsidR="00F51D42" w:rsidRDefault="00F51D42" w:rsidP="00BD78A1">
                  <w:pPr>
                    <w:pStyle w:val="UvjetniStil"/>
                    <w:jc w:val="right"/>
                  </w:pPr>
                  <w:r>
                    <w:rPr>
                      <w:sz w:val="16"/>
                    </w:rPr>
                    <w:t>0,00</w:t>
                  </w:r>
                </w:p>
              </w:tc>
            </w:tr>
          </w:tbl>
          <w:p w14:paraId="7466BE78" w14:textId="77777777" w:rsidR="00F51D42" w:rsidRDefault="00F51D42" w:rsidP="00BD78A1">
            <w:pPr>
              <w:pStyle w:val="EMPTYCELLSTYLE"/>
            </w:pPr>
          </w:p>
        </w:tc>
        <w:tc>
          <w:tcPr>
            <w:tcW w:w="40" w:type="dxa"/>
          </w:tcPr>
          <w:p w14:paraId="24A60A57" w14:textId="77777777" w:rsidR="00F51D42" w:rsidRDefault="00F51D42" w:rsidP="00BD78A1">
            <w:pPr>
              <w:pStyle w:val="EMPTYCELLSTYLE"/>
            </w:pPr>
          </w:p>
        </w:tc>
      </w:tr>
      <w:tr w:rsidR="00F51D42" w14:paraId="3D621A4B" w14:textId="77777777" w:rsidTr="00BD78A1">
        <w:trPr>
          <w:trHeight w:hRule="exact" w:val="260"/>
        </w:trPr>
        <w:tc>
          <w:tcPr>
            <w:tcW w:w="284" w:type="dxa"/>
          </w:tcPr>
          <w:p w14:paraId="1A119974"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7348902" w14:textId="77777777" w:rsidTr="00BD78A1">
              <w:trPr>
                <w:trHeight w:hRule="exact" w:val="260"/>
              </w:trPr>
              <w:tc>
                <w:tcPr>
                  <w:tcW w:w="8020" w:type="dxa"/>
                  <w:shd w:val="clear" w:color="auto" w:fill="C1C1FF"/>
                  <w:tcMar>
                    <w:top w:w="0" w:type="dxa"/>
                    <w:left w:w="40" w:type="dxa"/>
                    <w:bottom w:w="0" w:type="dxa"/>
                    <w:right w:w="0" w:type="dxa"/>
                  </w:tcMar>
                  <w:vAlign w:val="center"/>
                </w:tcPr>
                <w:p w14:paraId="3038C598" w14:textId="77777777" w:rsidR="00F51D42" w:rsidRDefault="00F51D42" w:rsidP="00BD78A1">
                  <w:pPr>
                    <w:pStyle w:val="prog2"/>
                  </w:pPr>
                  <w:r>
                    <w:rPr>
                      <w:sz w:val="16"/>
                    </w:rPr>
                    <w:t>Program 1014 Program gospodarenja otpadom</w:t>
                  </w:r>
                </w:p>
              </w:tc>
              <w:tc>
                <w:tcPr>
                  <w:tcW w:w="2020" w:type="dxa"/>
                </w:tcPr>
                <w:p w14:paraId="0D011284"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7D301190" w14:textId="77777777" w:rsidR="00F51D42" w:rsidRDefault="00F51D42" w:rsidP="00BD78A1">
                  <w:pPr>
                    <w:pStyle w:val="prog2"/>
                    <w:jc w:val="right"/>
                  </w:pPr>
                  <w:r>
                    <w:rPr>
                      <w:sz w:val="16"/>
                    </w:rPr>
                    <w:t>169.885,19</w:t>
                  </w:r>
                </w:p>
              </w:tc>
              <w:tc>
                <w:tcPr>
                  <w:tcW w:w="1300" w:type="dxa"/>
                  <w:shd w:val="clear" w:color="auto" w:fill="C1C1FF"/>
                  <w:tcMar>
                    <w:top w:w="0" w:type="dxa"/>
                    <w:left w:w="0" w:type="dxa"/>
                    <w:bottom w:w="0" w:type="dxa"/>
                    <w:right w:w="0" w:type="dxa"/>
                  </w:tcMar>
                  <w:vAlign w:val="center"/>
                </w:tcPr>
                <w:p w14:paraId="381EC9AF" w14:textId="77777777" w:rsidR="00F51D42" w:rsidRDefault="00F51D42" w:rsidP="00BD78A1">
                  <w:pPr>
                    <w:pStyle w:val="prog2"/>
                    <w:jc w:val="right"/>
                  </w:pPr>
                  <w:r>
                    <w:rPr>
                      <w:sz w:val="16"/>
                    </w:rPr>
                    <w:t>169.885,19</w:t>
                  </w:r>
                </w:p>
              </w:tc>
              <w:tc>
                <w:tcPr>
                  <w:tcW w:w="1300" w:type="dxa"/>
                  <w:shd w:val="clear" w:color="auto" w:fill="C1C1FF"/>
                  <w:tcMar>
                    <w:top w:w="0" w:type="dxa"/>
                    <w:left w:w="0" w:type="dxa"/>
                    <w:bottom w:w="0" w:type="dxa"/>
                    <w:right w:w="0" w:type="dxa"/>
                  </w:tcMar>
                  <w:vAlign w:val="center"/>
                </w:tcPr>
                <w:p w14:paraId="102C0888" w14:textId="77777777" w:rsidR="00F51D42" w:rsidRDefault="00F51D42" w:rsidP="00BD78A1">
                  <w:pPr>
                    <w:pStyle w:val="prog2"/>
                    <w:jc w:val="right"/>
                  </w:pPr>
                  <w:r>
                    <w:rPr>
                      <w:sz w:val="16"/>
                    </w:rPr>
                    <w:t>169.885,19</w:t>
                  </w:r>
                </w:p>
              </w:tc>
              <w:tc>
                <w:tcPr>
                  <w:tcW w:w="700" w:type="dxa"/>
                  <w:shd w:val="clear" w:color="auto" w:fill="C1C1FF"/>
                  <w:tcMar>
                    <w:top w:w="0" w:type="dxa"/>
                    <w:left w:w="0" w:type="dxa"/>
                    <w:bottom w:w="0" w:type="dxa"/>
                    <w:right w:w="0" w:type="dxa"/>
                  </w:tcMar>
                  <w:vAlign w:val="center"/>
                </w:tcPr>
                <w:p w14:paraId="0450079A"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D404949"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76481AAE" w14:textId="77777777" w:rsidR="00F51D42" w:rsidRDefault="00F51D42" w:rsidP="00BD78A1">
                  <w:pPr>
                    <w:pStyle w:val="prog2"/>
                    <w:jc w:val="right"/>
                  </w:pPr>
                  <w:r>
                    <w:rPr>
                      <w:sz w:val="16"/>
                    </w:rPr>
                    <w:t>100,00</w:t>
                  </w:r>
                </w:p>
              </w:tc>
            </w:tr>
          </w:tbl>
          <w:p w14:paraId="4578FF0C" w14:textId="77777777" w:rsidR="00F51D42" w:rsidRDefault="00F51D42" w:rsidP="00BD78A1">
            <w:pPr>
              <w:pStyle w:val="EMPTYCELLSTYLE"/>
            </w:pPr>
          </w:p>
        </w:tc>
        <w:tc>
          <w:tcPr>
            <w:tcW w:w="40" w:type="dxa"/>
          </w:tcPr>
          <w:p w14:paraId="4DDD49B9" w14:textId="77777777" w:rsidR="00F51D42" w:rsidRDefault="00F51D42" w:rsidP="00BD78A1">
            <w:pPr>
              <w:pStyle w:val="EMPTYCELLSTYLE"/>
            </w:pPr>
          </w:p>
        </w:tc>
      </w:tr>
      <w:tr w:rsidR="00F51D42" w14:paraId="1B07EC1E" w14:textId="77777777" w:rsidTr="00BD78A1">
        <w:trPr>
          <w:trHeight w:hRule="exact" w:val="260"/>
        </w:trPr>
        <w:tc>
          <w:tcPr>
            <w:tcW w:w="284" w:type="dxa"/>
          </w:tcPr>
          <w:p w14:paraId="77979226"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5B32CAD" w14:textId="77777777" w:rsidTr="00BD78A1">
              <w:trPr>
                <w:trHeight w:hRule="exact" w:val="260"/>
              </w:trPr>
              <w:tc>
                <w:tcPr>
                  <w:tcW w:w="8020" w:type="dxa"/>
                  <w:shd w:val="clear" w:color="auto" w:fill="E1E1FF"/>
                  <w:tcMar>
                    <w:top w:w="0" w:type="dxa"/>
                    <w:left w:w="40" w:type="dxa"/>
                    <w:bottom w:w="0" w:type="dxa"/>
                    <w:right w:w="0" w:type="dxa"/>
                  </w:tcMar>
                  <w:vAlign w:val="center"/>
                </w:tcPr>
                <w:p w14:paraId="0CCEB305" w14:textId="77777777" w:rsidR="00F51D42" w:rsidRDefault="00F51D42" w:rsidP="00BD78A1">
                  <w:pPr>
                    <w:pStyle w:val="prog3"/>
                  </w:pPr>
                  <w:r>
                    <w:rPr>
                      <w:sz w:val="16"/>
                    </w:rPr>
                    <w:t>Aktivnost A101402 Informativne aktivnosti</w:t>
                  </w:r>
                </w:p>
              </w:tc>
              <w:tc>
                <w:tcPr>
                  <w:tcW w:w="2020" w:type="dxa"/>
                </w:tcPr>
                <w:p w14:paraId="70B679FD"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2372E170"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093F495A" w14:textId="77777777" w:rsidR="00F51D42" w:rsidRDefault="00F51D42" w:rsidP="00BD78A1">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5BEDB5FE" w14:textId="77777777" w:rsidR="00F51D42" w:rsidRDefault="00F51D42" w:rsidP="00BD78A1">
                  <w:pPr>
                    <w:pStyle w:val="prog3"/>
                    <w:jc w:val="right"/>
                  </w:pPr>
                  <w:r>
                    <w:rPr>
                      <w:sz w:val="16"/>
                    </w:rPr>
                    <w:t>6.636,14</w:t>
                  </w:r>
                </w:p>
              </w:tc>
              <w:tc>
                <w:tcPr>
                  <w:tcW w:w="700" w:type="dxa"/>
                  <w:shd w:val="clear" w:color="auto" w:fill="E1E1FF"/>
                  <w:tcMar>
                    <w:top w:w="0" w:type="dxa"/>
                    <w:left w:w="0" w:type="dxa"/>
                    <w:bottom w:w="0" w:type="dxa"/>
                    <w:right w:w="0" w:type="dxa"/>
                  </w:tcMar>
                  <w:vAlign w:val="center"/>
                </w:tcPr>
                <w:p w14:paraId="496BC93C"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713D53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EE797B0" w14:textId="77777777" w:rsidR="00F51D42" w:rsidRDefault="00F51D42" w:rsidP="00BD78A1">
                  <w:pPr>
                    <w:pStyle w:val="prog3"/>
                    <w:jc w:val="right"/>
                  </w:pPr>
                  <w:r>
                    <w:rPr>
                      <w:sz w:val="16"/>
                    </w:rPr>
                    <w:t>100,00</w:t>
                  </w:r>
                </w:p>
              </w:tc>
            </w:tr>
          </w:tbl>
          <w:p w14:paraId="75C5DEB5" w14:textId="77777777" w:rsidR="00F51D42" w:rsidRDefault="00F51D42" w:rsidP="00BD78A1">
            <w:pPr>
              <w:pStyle w:val="EMPTYCELLSTYLE"/>
            </w:pPr>
          </w:p>
        </w:tc>
        <w:tc>
          <w:tcPr>
            <w:tcW w:w="40" w:type="dxa"/>
          </w:tcPr>
          <w:p w14:paraId="42FDBB51" w14:textId="77777777" w:rsidR="00F51D42" w:rsidRDefault="00F51D42" w:rsidP="00BD78A1">
            <w:pPr>
              <w:pStyle w:val="EMPTYCELLSTYLE"/>
            </w:pPr>
          </w:p>
        </w:tc>
      </w:tr>
      <w:tr w:rsidR="00F51D42" w14:paraId="54C1ACBA" w14:textId="77777777" w:rsidTr="00BD78A1">
        <w:trPr>
          <w:trHeight w:hRule="exact" w:val="260"/>
        </w:trPr>
        <w:tc>
          <w:tcPr>
            <w:tcW w:w="284" w:type="dxa"/>
          </w:tcPr>
          <w:p w14:paraId="19F9FEA3"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6874F9F" w14:textId="77777777" w:rsidTr="00BD78A1">
              <w:trPr>
                <w:trHeight w:hRule="exact" w:val="260"/>
              </w:trPr>
              <w:tc>
                <w:tcPr>
                  <w:tcW w:w="8020" w:type="dxa"/>
                  <w:shd w:val="clear" w:color="auto" w:fill="B9E9FF"/>
                  <w:tcMar>
                    <w:top w:w="0" w:type="dxa"/>
                    <w:left w:w="40" w:type="dxa"/>
                    <w:bottom w:w="0" w:type="dxa"/>
                    <w:right w:w="0" w:type="dxa"/>
                  </w:tcMar>
                  <w:vAlign w:val="center"/>
                </w:tcPr>
                <w:p w14:paraId="26AA6E7C" w14:textId="77777777" w:rsidR="00F51D42" w:rsidRDefault="00F51D42" w:rsidP="00BD78A1">
                  <w:pPr>
                    <w:pStyle w:val="fun3"/>
                  </w:pPr>
                  <w:r>
                    <w:rPr>
                      <w:sz w:val="16"/>
                    </w:rPr>
                    <w:t>FUNKCIJSKA KLASIFIKACIJA 0510 Gospodarenje otpadom</w:t>
                  </w:r>
                </w:p>
              </w:tc>
              <w:tc>
                <w:tcPr>
                  <w:tcW w:w="2020" w:type="dxa"/>
                </w:tcPr>
                <w:p w14:paraId="735D5885"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5F19DF79"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7E9F1A37" w14:textId="77777777" w:rsidR="00F51D42" w:rsidRDefault="00F51D42" w:rsidP="00BD78A1">
                  <w:pPr>
                    <w:pStyle w:val="fun3"/>
                    <w:jc w:val="right"/>
                  </w:pPr>
                  <w:r>
                    <w:rPr>
                      <w:sz w:val="16"/>
                    </w:rPr>
                    <w:t>6.636,14</w:t>
                  </w:r>
                </w:p>
              </w:tc>
              <w:tc>
                <w:tcPr>
                  <w:tcW w:w="1300" w:type="dxa"/>
                  <w:shd w:val="clear" w:color="auto" w:fill="B9E9FF"/>
                  <w:tcMar>
                    <w:top w:w="0" w:type="dxa"/>
                    <w:left w:w="0" w:type="dxa"/>
                    <w:bottom w:w="0" w:type="dxa"/>
                    <w:right w:w="0" w:type="dxa"/>
                  </w:tcMar>
                  <w:vAlign w:val="center"/>
                </w:tcPr>
                <w:p w14:paraId="38BDBA73" w14:textId="77777777" w:rsidR="00F51D42" w:rsidRDefault="00F51D42" w:rsidP="00BD78A1">
                  <w:pPr>
                    <w:pStyle w:val="fun3"/>
                    <w:jc w:val="right"/>
                  </w:pPr>
                  <w:r>
                    <w:rPr>
                      <w:sz w:val="16"/>
                    </w:rPr>
                    <w:t>6.636,14</w:t>
                  </w:r>
                </w:p>
              </w:tc>
              <w:tc>
                <w:tcPr>
                  <w:tcW w:w="700" w:type="dxa"/>
                  <w:shd w:val="clear" w:color="auto" w:fill="B9E9FF"/>
                  <w:tcMar>
                    <w:top w:w="0" w:type="dxa"/>
                    <w:left w:w="0" w:type="dxa"/>
                    <w:bottom w:w="0" w:type="dxa"/>
                    <w:right w:w="0" w:type="dxa"/>
                  </w:tcMar>
                  <w:vAlign w:val="center"/>
                </w:tcPr>
                <w:p w14:paraId="61A69B0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F963FC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521A504C" w14:textId="77777777" w:rsidR="00F51D42" w:rsidRDefault="00F51D42" w:rsidP="00BD78A1">
                  <w:pPr>
                    <w:pStyle w:val="fun3"/>
                    <w:jc w:val="right"/>
                  </w:pPr>
                  <w:r>
                    <w:rPr>
                      <w:sz w:val="16"/>
                    </w:rPr>
                    <w:t>100,00</w:t>
                  </w:r>
                </w:p>
              </w:tc>
            </w:tr>
          </w:tbl>
          <w:p w14:paraId="200662B3" w14:textId="77777777" w:rsidR="00F51D42" w:rsidRDefault="00F51D42" w:rsidP="00BD78A1">
            <w:pPr>
              <w:pStyle w:val="EMPTYCELLSTYLE"/>
            </w:pPr>
          </w:p>
        </w:tc>
        <w:tc>
          <w:tcPr>
            <w:tcW w:w="40" w:type="dxa"/>
          </w:tcPr>
          <w:p w14:paraId="300541FF" w14:textId="77777777" w:rsidR="00F51D42" w:rsidRDefault="00F51D42" w:rsidP="00BD78A1">
            <w:pPr>
              <w:pStyle w:val="EMPTYCELLSTYLE"/>
            </w:pPr>
          </w:p>
        </w:tc>
      </w:tr>
      <w:tr w:rsidR="00F51D42" w14:paraId="243F44CD" w14:textId="77777777" w:rsidTr="00BD78A1">
        <w:trPr>
          <w:trHeight w:hRule="exact" w:val="260"/>
        </w:trPr>
        <w:tc>
          <w:tcPr>
            <w:tcW w:w="284" w:type="dxa"/>
          </w:tcPr>
          <w:p w14:paraId="250C344A"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62CC5D1" w14:textId="77777777" w:rsidTr="00BD78A1">
              <w:trPr>
                <w:trHeight w:hRule="exact" w:val="260"/>
              </w:trPr>
              <w:tc>
                <w:tcPr>
                  <w:tcW w:w="8020" w:type="dxa"/>
                  <w:shd w:val="clear" w:color="auto" w:fill="FEDE01"/>
                  <w:tcMar>
                    <w:top w:w="0" w:type="dxa"/>
                    <w:left w:w="40" w:type="dxa"/>
                    <w:bottom w:w="0" w:type="dxa"/>
                    <w:right w:w="0" w:type="dxa"/>
                  </w:tcMar>
                  <w:vAlign w:val="center"/>
                </w:tcPr>
                <w:p w14:paraId="603EB0C1" w14:textId="77777777" w:rsidR="00F51D42" w:rsidRDefault="00F51D42" w:rsidP="00BD78A1">
                  <w:pPr>
                    <w:pStyle w:val="izv1"/>
                  </w:pPr>
                  <w:r>
                    <w:rPr>
                      <w:sz w:val="16"/>
                    </w:rPr>
                    <w:t>Izvor 1.1. Opći prihodi i primici</w:t>
                  </w:r>
                </w:p>
              </w:tc>
              <w:tc>
                <w:tcPr>
                  <w:tcW w:w="2020" w:type="dxa"/>
                </w:tcPr>
                <w:p w14:paraId="600FCCF4"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9369B9C"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1EFC89E3" w14:textId="77777777" w:rsidR="00F51D42" w:rsidRDefault="00F51D42" w:rsidP="00BD78A1">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5942979D" w14:textId="77777777" w:rsidR="00F51D42" w:rsidRDefault="00F51D42" w:rsidP="00BD78A1">
                  <w:pPr>
                    <w:pStyle w:val="izv1"/>
                    <w:jc w:val="right"/>
                  </w:pPr>
                  <w:r>
                    <w:rPr>
                      <w:sz w:val="16"/>
                    </w:rPr>
                    <w:t>6.636,14</w:t>
                  </w:r>
                </w:p>
              </w:tc>
              <w:tc>
                <w:tcPr>
                  <w:tcW w:w="700" w:type="dxa"/>
                  <w:shd w:val="clear" w:color="auto" w:fill="FEDE01"/>
                  <w:tcMar>
                    <w:top w:w="0" w:type="dxa"/>
                    <w:left w:w="0" w:type="dxa"/>
                    <w:bottom w:w="0" w:type="dxa"/>
                    <w:right w:w="0" w:type="dxa"/>
                  </w:tcMar>
                  <w:vAlign w:val="center"/>
                </w:tcPr>
                <w:p w14:paraId="6ABF4D2E"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800D42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2D87C7D" w14:textId="77777777" w:rsidR="00F51D42" w:rsidRDefault="00F51D42" w:rsidP="00BD78A1">
                  <w:pPr>
                    <w:pStyle w:val="izv1"/>
                    <w:jc w:val="right"/>
                  </w:pPr>
                  <w:r>
                    <w:rPr>
                      <w:sz w:val="16"/>
                    </w:rPr>
                    <w:t>100,00</w:t>
                  </w:r>
                </w:p>
              </w:tc>
            </w:tr>
          </w:tbl>
          <w:p w14:paraId="1EADA6D0" w14:textId="77777777" w:rsidR="00F51D42" w:rsidRDefault="00F51D42" w:rsidP="00BD78A1">
            <w:pPr>
              <w:pStyle w:val="EMPTYCELLSTYLE"/>
            </w:pPr>
          </w:p>
        </w:tc>
        <w:tc>
          <w:tcPr>
            <w:tcW w:w="40" w:type="dxa"/>
          </w:tcPr>
          <w:p w14:paraId="06E542C5" w14:textId="77777777" w:rsidR="00F51D42" w:rsidRDefault="00F51D42" w:rsidP="00BD78A1">
            <w:pPr>
              <w:pStyle w:val="EMPTYCELLSTYLE"/>
            </w:pPr>
          </w:p>
        </w:tc>
      </w:tr>
      <w:tr w:rsidR="00F51D42" w14:paraId="09E383E0" w14:textId="77777777" w:rsidTr="00BD78A1">
        <w:trPr>
          <w:trHeight w:hRule="exact" w:val="300"/>
        </w:trPr>
        <w:tc>
          <w:tcPr>
            <w:tcW w:w="284" w:type="dxa"/>
          </w:tcPr>
          <w:p w14:paraId="2A3F400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35F3E44" w14:textId="77777777" w:rsidTr="00BD78A1">
              <w:trPr>
                <w:trHeight w:hRule="exact" w:val="260"/>
              </w:trPr>
              <w:tc>
                <w:tcPr>
                  <w:tcW w:w="800" w:type="dxa"/>
                  <w:tcMar>
                    <w:top w:w="40" w:type="dxa"/>
                    <w:left w:w="40" w:type="dxa"/>
                    <w:bottom w:w="40" w:type="dxa"/>
                    <w:right w:w="0" w:type="dxa"/>
                  </w:tcMar>
                </w:tcPr>
                <w:p w14:paraId="5787C799" w14:textId="77777777" w:rsidR="00F51D42" w:rsidRDefault="00F51D42" w:rsidP="00BD78A1">
                  <w:pPr>
                    <w:pStyle w:val="UvjetniStil10"/>
                  </w:pPr>
                </w:p>
              </w:tc>
              <w:tc>
                <w:tcPr>
                  <w:tcW w:w="700" w:type="dxa"/>
                  <w:tcMar>
                    <w:top w:w="40" w:type="dxa"/>
                    <w:left w:w="0" w:type="dxa"/>
                    <w:bottom w:w="40" w:type="dxa"/>
                    <w:right w:w="0" w:type="dxa"/>
                  </w:tcMar>
                </w:tcPr>
                <w:p w14:paraId="0F0112E0"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373DCA22" w14:textId="77777777" w:rsidR="00F51D42" w:rsidRDefault="00F51D42" w:rsidP="00BD78A1">
                  <w:pPr>
                    <w:pStyle w:val="UvjetniStil10"/>
                  </w:pPr>
                  <w:r>
                    <w:rPr>
                      <w:sz w:val="16"/>
                    </w:rPr>
                    <w:t>Materijalni rashodi</w:t>
                  </w:r>
                </w:p>
              </w:tc>
              <w:tc>
                <w:tcPr>
                  <w:tcW w:w="2000" w:type="dxa"/>
                </w:tcPr>
                <w:p w14:paraId="58803B03" w14:textId="77777777" w:rsidR="00F51D42" w:rsidRDefault="00F51D42" w:rsidP="00BD78A1">
                  <w:pPr>
                    <w:pStyle w:val="EMPTYCELLSTYLE"/>
                  </w:pPr>
                </w:p>
              </w:tc>
              <w:tc>
                <w:tcPr>
                  <w:tcW w:w="1300" w:type="dxa"/>
                  <w:tcMar>
                    <w:top w:w="40" w:type="dxa"/>
                    <w:left w:w="0" w:type="dxa"/>
                    <w:bottom w:w="40" w:type="dxa"/>
                    <w:right w:w="0" w:type="dxa"/>
                  </w:tcMar>
                </w:tcPr>
                <w:p w14:paraId="4A64D8ED"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19E2D916" w14:textId="77777777" w:rsidR="00F51D42" w:rsidRDefault="00F51D42" w:rsidP="00BD78A1">
                  <w:pPr>
                    <w:pStyle w:val="UvjetniStil10"/>
                    <w:jc w:val="right"/>
                  </w:pPr>
                  <w:r>
                    <w:rPr>
                      <w:sz w:val="16"/>
                    </w:rPr>
                    <w:t>6.636,14</w:t>
                  </w:r>
                </w:p>
              </w:tc>
              <w:tc>
                <w:tcPr>
                  <w:tcW w:w="1300" w:type="dxa"/>
                  <w:tcMar>
                    <w:top w:w="40" w:type="dxa"/>
                    <w:left w:w="0" w:type="dxa"/>
                    <w:bottom w:w="40" w:type="dxa"/>
                    <w:right w:w="0" w:type="dxa"/>
                  </w:tcMar>
                </w:tcPr>
                <w:p w14:paraId="2EAEE46E" w14:textId="77777777" w:rsidR="00F51D42" w:rsidRDefault="00F51D42" w:rsidP="00BD78A1">
                  <w:pPr>
                    <w:pStyle w:val="UvjetniStil10"/>
                    <w:jc w:val="right"/>
                  </w:pPr>
                  <w:r>
                    <w:rPr>
                      <w:sz w:val="16"/>
                    </w:rPr>
                    <w:t>6.636,14</w:t>
                  </w:r>
                </w:p>
              </w:tc>
              <w:tc>
                <w:tcPr>
                  <w:tcW w:w="700" w:type="dxa"/>
                  <w:tcMar>
                    <w:top w:w="40" w:type="dxa"/>
                    <w:left w:w="0" w:type="dxa"/>
                    <w:bottom w:w="40" w:type="dxa"/>
                    <w:right w:w="0" w:type="dxa"/>
                  </w:tcMar>
                </w:tcPr>
                <w:p w14:paraId="067E15B9"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E1411CE"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2FBDD22" w14:textId="77777777" w:rsidR="00F51D42" w:rsidRDefault="00F51D42" w:rsidP="00BD78A1">
                  <w:pPr>
                    <w:pStyle w:val="UvjetniStil10"/>
                    <w:jc w:val="right"/>
                  </w:pPr>
                  <w:r>
                    <w:rPr>
                      <w:sz w:val="16"/>
                    </w:rPr>
                    <w:t>100,00</w:t>
                  </w:r>
                </w:p>
              </w:tc>
            </w:tr>
          </w:tbl>
          <w:p w14:paraId="17E4732C" w14:textId="77777777" w:rsidR="00F51D42" w:rsidRDefault="00F51D42" w:rsidP="00BD78A1">
            <w:pPr>
              <w:pStyle w:val="EMPTYCELLSTYLE"/>
            </w:pPr>
          </w:p>
        </w:tc>
        <w:tc>
          <w:tcPr>
            <w:tcW w:w="40" w:type="dxa"/>
          </w:tcPr>
          <w:p w14:paraId="322328DD" w14:textId="77777777" w:rsidR="00F51D42" w:rsidRDefault="00F51D42" w:rsidP="00BD78A1">
            <w:pPr>
              <w:pStyle w:val="EMPTYCELLSTYLE"/>
            </w:pPr>
          </w:p>
        </w:tc>
      </w:tr>
      <w:tr w:rsidR="00F51D42" w14:paraId="3335D331" w14:textId="77777777" w:rsidTr="00BD78A1">
        <w:trPr>
          <w:trHeight w:hRule="exact" w:val="300"/>
        </w:trPr>
        <w:tc>
          <w:tcPr>
            <w:tcW w:w="284" w:type="dxa"/>
          </w:tcPr>
          <w:p w14:paraId="7846D6D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FA15B7E" w14:textId="77777777" w:rsidTr="00BD78A1">
              <w:trPr>
                <w:trHeight w:hRule="exact" w:val="260"/>
              </w:trPr>
              <w:tc>
                <w:tcPr>
                  <w:tcW w:w="800" w:type="dxa"/>
                  <w:tcMar>
                    <w:top w:w="40" w:type="dxa"/>
                    <w:left w:w="40" w:type="dxa"/>
                    <w:bottom w:w="40" w:type="dxa"/>
                    <w:right w:w="0" w:type="dxa"/>
                  </w:tcMar>
                </w:tcPr>
                <w:p w14:paraId="50AC7488" w14:textId="77777777" w:rsidR="00F51D42" w:rsidRDefault="00F51D42" w:rsidP="00BD78A1">
                  <w:pPr>
                    <w:pStyle w:val="UvjetniStil"/>
                  </w:pPr>
                  <w:r>
                    <w:rPr>
                      <w:sz w:val="16"/>
                    </w:rPr>
                    <w:t>R0431</w:t>
                  </w:r>
                </w:p>
              </w:tc>
              <w:tc>
                <w:tcPr>
                  <w:tcW w:w="700" w:type="dxa"/>
                  <w:tcMar>
                    <w:top w:w="40" w:type="dxa"/>
                    <w:left w:w="0" w:type="dxa"/>
                    <w:bottom w:w="40" w:type="dxa"/>
                    <w:right w:w="0" w:type="dxa"/>
                  </w:tcMar>
                </w:tcPr>
                <w:p w14:paraId="02FF6671"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1B09B925" w14:textId="77777777" w:rsidR="00F51D42" w:rsidRDefault="00F51D42" w:rsidP="00BD78A1">
                  <w:pPr>
                    <w:pStyle w:val="UvjetniStil"/>
                  </w:pPr>
                  <w:r>
                    <w:rPr>
                      <w:sz w:val="16"/>
                    </w:rPr>
                    <w:t>Ostale usluge</w:t>
                  </w:r>
                </w:p>
              </w:tc>
              <w:tc>
                <w:tcPr>
                  <w:tcW w:w="2000" w:type="dxa"/>
                </w:tcPr>
                <w:p w14:paraId="5F108DD8" w14:textId="77777777" w:rsidR="00F51D42" w:rsidRDefault="00F51D42" w:rsidP="00BD78A1">
                  <w:pPr>
                    <w:pStyle w:val="EMPTYCELLSTYLE"/>
                  </w:pPr>
                </w:p>
              </w:tc>
              <w:tc>
                <w:tcPr>
                  <w:tcW w:w="1300" w:type="dxa"/>
                  <w:tcMar>
                    <w:top w:w="40" w:type="dxa"/>
                    <w:left w:w="0" w:type="dxa"/>
                    <w:bottom w:w="40" w:type="dxa"/>
                    <w:right w:w="0" w:type="dxa"/>
                  </w:tcMar>
                </w:tcPr>
                <w:p w14:paraId="191E7A4D" w14:textId="77777777" w:rsidR="00F51D42" w:rsidRDefault="00F51D42" w:rsidP="00BD78A1">
                  <w:pPr>
                    <w:pStyle w:val="UvjetniStil"/>
                    <w:jc w:val="right"/>
                  </w:pPr>
                  <w:r>
                    <w:rPr>
                      <w:sz w:val="16"/>
                    </w:rPr>
                    <w:t>6.636,14</w:t>
                  </w:r>
                </w:p>
              </w:tc>
              <w:tc>
                <w:tcPr>
                  <w:tcW w:w="1300" w:type="dxa"/>
                  <w:tcMar>
                    <w:top w:w="40" w:type="dxa"/>
                    <w:left w:w="0" w:type="dxa"/>
                    <w:bottom w:w="40" w:type="dxa"/>
                    <w:right w:w="0" w:type="dxa"/>
                  </w:tcMar>
                </w:tcPr>
                <w:p w14:paraId="4146A5D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E5579C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02DC27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8A8D7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C623BE9" w14:textId="77777777" w:rsidR="00F51D42" w:rsidRDefault="00F51D42" w:rsidP="00BD78A1">
                  <w:pPr>
                    <w:pStyle w:val="UvjetniStil"/>
                    <w:jc w:val="right"/>
                  </w:pPr>
                  <w:r>
                    <w:rPr>
                      <w:sz w:val="16"/>
                    </w:rPr>
                    <w:t>0,00</w:t>
                  </w:r>
                </w:p>
              </w:tc>
            </w:tr>
          </w:tbl>
          <w:p w14:paraId="4C3FE8BC" w14:textId="77777777" w:rsidR="00F51D42" w:rsidRDefault="00F51D42" w:rsidP="00BD78A1">
            <w:pPr>
              <w:pStyle w:val="EMPTYCELLSTYLE"/>
            </w:pPr>
          </w:p>
        </w:tc>
        <w:tc>
          <w:tcPr>
            <w:tcW w:w="40" w:type="dxa"/>
          </w:tcPr>
          <w:p w14:paraId="4AD046B8" w14:textId="77777777" w:rsidR="00F51D42" w:rsidRDefault="00F51D42" w:rsidP="00BD78A1">
            <w:pPr>
              <w:pStyle w:val="EMPTYCELLSTYLE"/>
            </w:pPr>
          </w:p>
        </w:tc>
      </w:tr>
      <w:tr w:rsidR="00F51D42" w14:paraId="589AD8F2" w14:textId="77777777" w:rsidTr="00BD78A1">
        <w:trPr>
          <w:trHeight w:hRule="exact" w:val="260"/>
        </w:trPr>
        <w:tc>
          <w:tcPr>
            <w:tcW w:w="284" w:type="dxa"/>
          </w:tcPr>
          <w:p w14:paraId="32F3CA2E"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D275501" w14:textId="77777777" w:rsidTr="00BD78A1">
              <w:trPr>
                <w:trHeight w:hRule="exact" w:val="260"/>
              </w:trPr>
              <w:tc>
                <w:tcPr>
                  <w:tcW w:w="8020" w:type="dxa"/>
                  <w:shd w:val="clear" w:color="auto" w:fill="E1E1FF"/>
                  <w:tcMar>
                    <w:top w:w="0" w:type="dxa"/>
                    <w:left w:w="40" w:type="dxa"/>
                    <w:bottom w:w="0" w:type="dxa"/>
                    <w:right w:w="0" w:type="dxa"/>
                  </w:tcMar>
                  <w:vAlign w:val="center"/>
                </w:tcPr>
                <w:p w14:paraId="4DA01636" w14:textId="77777777" w:rsidR="00F51D42" w:rsidRDefault="00F51D42" w:rsidP="00BD78A1">
                  <w:pPr>
                    <w:pStyle w:val="prog3"/>
                  </w:pPr>
                  <w:r>
                    <w:rPr>
                      <w:sz w:val="16"/>
                    </w:rPr>
                    <w:t>Kapitalni projekt K101401 Sanacija odlagališta otpada Bukovina</w:t>
                  </w:r>
                </w:p>
              </w:tc>
              <w:tc>
                <w:tcPr>
                  <w:tcW w:w="2020" w:type="dxa"/>
                </w:tcPr>
                <w:p w14:paraId="1180E4BF"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8D41FAC" w14:textId="77777777" w:rsidR="00F51D42" w:rsidRDefault="00F51D42" w:rsidP="00BD78A1">
                  <w:pPr>
                    <w:pStyle w:val="prog3"/>
                    <w:jc w:val="right"/>
                  </w:pPr>
                  <w:r>
                    <w:rPr>
                      <w:sz w:val="16"/>
                    </w:rPr>
                    <w:t>163.249,05</w:t>
                  </w:r>
                </w:p>
              </w:tc>
              <w:tc>
                <w:tcPr>
                  <w:tcW w:w="1300" w:type="dxa"/>
                  <w:shd w:val="clear" w:color="auto" w:fill="E1E1FF"/>
                  <w:tcMar>
                    <w:top w:w="0" w:type="dxa"/>
                    <w:left w:w="0" w:type="dxa"/>
                    <w:bottom w:w="0" w:type="dxa"/>
                    <w:right w:w="0" w:type="dxa"/>
                  </w:tcMar>
                  <w:vAlign w:val="center"/>
                </w:tcPr>
                <w:p w14:paraId="1CCFCA60" w14:textId="77777777" w:rsidR="00F51D42" w:rsidRDefault="00F51D42" w:rsidP="00BD78A1">
                  <w:pPr>
                    <w:pStyle w:val="prog3"/>
                    <w:jc w:val="right"/>
                  </w:pPr>
                  <w:r>
                    <w:rPr>
                      <w:sz w:val="16"/>
                    </w:rPr>
                    <w:t>163.249,05</w:t>
                  </w:r>
                </w:p>
              </w:tc>
              <w:tc>
                <w:tcPr>
                  <w:tcW w:w="1300" w:type="dxa"/>
                  <w:shd w:val="clear" w:color="auto" w:fill="E1E1FF"/>
                  <w:tcMar>
                    <w:top w:w="0" w:type="dxa"/>
                    <w:left w:w="0" w:type="dxa"/>
                    <w:bottom w:w="0" w:type="dxa"/>
                    <w:right w:w="0" w:type="dxa"/>
                  </w:tcMar>
                  <w:vAlign w:val="center"/>
                </w:tcPr>
                <w:p w14:paraId="6A9383E3" w14:textId="77777777" w:rsidR="00F51D42" w:rsidRDefault="00F51D42" w:rsidP="00BD78A1">
                  <w:pPr>
                    <w:pStyle w:val="prog3"/>
                    <w:jc w:val="right"/>
                  </w:pPr>
                  <w:r>
                    <w:rPr>
                      <w:sz w:val="16"/>
                    </w:rPr>
                    <w:t>163.249,05</w:t>
                  </w:r>
                </w:p>
              </w:tc>
              <w:tc>
                <w:tcPr>
                  <w:tcW w:w="700" w:type="dxa"/>
                  <w:shd w:val="clear" w:color="auto" w:fill="E1E1FF"/>
                  <w:tcMar>
                    <w:top w:w="0" w:type="dxa"/>
                    <w:left w:w="0" w:type="dxa"/>
                    <w:bottom w:w="0" w:type="dxa"/>
                    <w:right w:w="0" w:type="dxa"/>
                  </w:tcMar>
                  <w:vAlign w:val="center"/>
                </w:tcPr>
                <w:p w14:paraId="3837927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6FA30B3"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72B2496" w14:textId="77777777" w:rsidR="00F51D42" w:rsidRDefault="00F51D42" w:rsidP="00BD78A1">
                  <w:pPr>
                    <w:pStyle w:val="prog3"/>
                    <w:jc w:val="right"/>
                  </w:pPr>
                  <w:r>
                    <w:rPr>
                      <w:sz w:val="16"/>
                    </w:rPr>
                    <w:t>100,00</w:t>
                  </w:r>
                </w:p>
              </w:tc>
            </w:tr>
          </w:tbl>
          <w:p w14:paraId="08F4B7EC" w14:textId="77777777" w:rsidR="00F51D42" w:rsidRDefault="00F51D42" w:rsidP="00BD78A1">
            <w:pPr>
              <w:pStyle w:val="EMPTYCELLSTYLE"/>
            </w:pPr>
          </w:p>
        </w:tc>
        <w:tc>
          <w:tcPr>
            <w:tcW w:w="40" w:type="dxa"/>
          </w:tcPr>
          <w:p w14:paraId="2F4080D3" w14:textId="77777777" w:rsidR="00F51D42" w:rsidRDefault="00F51D42" w:rsidP="00BD78A1">
            <w:pPr>
              <w:pStyle w:val="EMPTYCELLSTYLE"/>
            </w:pPr>
          </w:p>
        </w:tc>
      </w:tr>
      <w:tr w:rsidR="00F51D42" w14:paraId="10653D3F" w14:textId="77777777" w:rsidTr="00BD78A1">
        <w:trPr>
          <w:trHeight w:hRule="exact" w:val="260"/>
        </w:trPr>
        <w:tc>
          <w:tcPr>
            <w:tcW w:w="284" w:type="dxa"/>
          </w:tcPr>
          <w:p w14:paraId="4781A1E4"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43DF6BF" w14:textId="77777777" w:rsidTr="00BD78A1">
              <w:trPr>
                <w:trHeight w:hRule="exact" w:val="260"/>
              </w:trPr>
              <w:tc>
                <w:tcPr>
                  <w:tcW w:w="8020" w:type="dxa"/>
                  <w:shd w:val="clear" w:color="auto" w:fill="B9E9FF"/>
                  <w:tcMar>
                    <w:top w:w="0" w:type="dxa"/>
                    <w:left w:w="40" w:type="dxa"/>
                    <w:bottom w:w="0" w:type="dxa"/>
                    <w:right w:w="0" w:type="dxa"/>
                  </w:tcMar>
                  <w:vAlign w:val="center"/>
                </w:tcPr>
                <w:p w14:paraId="532C89D5" w14:textId="77777777" w:rsidR="00F51D42" w:rsidRDefault="00F51D42" w:rsidP="00BD78A1">
                  <w:pPr>
                    <w:pStyle w:val="fun3"/>
                  </w:pPr>
                  <w:r>
                    <w:rPr>
                      <w:sz w:val="16"/>
                    </w:rPr>
                    <w:t>FUNKCIJSKA KLASIFIKACIJA 0510 Gospodarenje otpadom</w:t>
                  </w:r>
                </w:p>
              </w:tc>
              <w:tc>
                <w:tcPr>
                  <w:tcW w:w="2020" w:type="dxa"/>
                </w:tcPr>
                <w:p w14:paraId="6EB0A0B2"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911B139" w14:textId="77777777" w:rsidR="00F51D42" w:rsidRDefault="00F51D42" w:rsidP="00BD78A1">
                  <w:pPr>
                    <w:pStyle w:val="fun3"/>
                    <w:jc w:val="right"/>
                  </w:pPr>
                  <w:r>
                    <w:rPr>
                      <w:sz w:val="16"/>
                    </w:rPr>
                    <w:t>163.249,05</w:t>
                  </w:r>
                </w:p>
              </w:tc>
              <w:tc>
                <w:tcPr>
                  <w:tcW w:w="1300" w:type="dxa"/>
                  <w:shd w:val="clear" w:color="auto" w:fill="B9E9FF"/>
                  <w:tcMar>
                    <w:top w:w="0" w:type="dxa"/>
                    <w:left w:w="0" w:type="dxa"/>
                    <w:bottom w:w="0" w:type="dxa"/>
                    <w:right w:w="0" w:type="dxa"/>
                  </w:tcMar>
                  <w:vAlign w:val="center"/>
                </w:tcPr>
                <w:p w14:paraId="06C88232" w14:textId="77777777" w:rsidR="00F51D42" w:rsidRDefault="00F51D42" w:rsidP="00BD78A1">
                  <w:pPr>
                    <w:pStyle w:val="fun3"/>
                    <w:jc w:val="right"/>
                  </w:pPr>
                  <w:r>
                    <w:rPr>
                      <w:sz w:val="16"/>
                    </w:rPr>
                    <w:t>163.249,05</w:t>
                  </w:r>
                </w:p>
              </w:tc>
              <w:tc>
                <w:tcPr>
                  <w:tcW w:w="1300" w:type="dxa"/>
                  <w:shd w:val="clear" w:color="auto" w:fill="B9E9FF"/>
                  <w:tcMar>
                    <w:top w:w="0" w:type="dxa"/>
                    <w:left w:w="0" w:type="dxa"/>
                    <w:bottom w:w="0" w:type="dxa"/>
                    <w:right w:w="0" w:type="dxa"/>
                  </w:tcMar>
                  <w:vAlign w:val="center"/>
                </w:tcPr>
                <w:p w14:paraId="55376B44" w14:textId="77777777" w:rsidR="00F51D42" w:rsidRDefault="00F51D42" w:rsidP="00BD78A1">
                  <w:pPr>
                    <w:pStyle w:val="fun3"/>
                    <w:jc w:val="right"/>
                  </w:pPr>
                  <w:r>
                    <w:rPr>
                      <w:sz w:val="16"/>
                    </w:rPr>
                    <w:t>163.249,05</w:t>
                  </w:r>
                </w:p>
              </w:tc>
              <w:tc>
                <w:tcPr>
                  <w:tcW w:w="700" w:type="dxa"/>
                  <w:shd w:val="clear" w:color="auto" w:fill="B9E9FF"/>
                  <w:tcMar>
                    <w:top w:w="0" w:type="dxa"/>
                    <w:left w:w="0" w:type="dxa"/>
                    <w:bottom w:w="0" w:type="dxa"/>
                    <w:right w:w="0" w:type="dxa"/>
                  </w:tcMar>
                  <w:vAlign w:val="center"/>
                </w:tcPr>
                <w:p w14:paraId="4A1AE4E5"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04CC1331"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2408E4CB" w14:textId="77777777" w:rsidR="00F51D42" w:rsidRDefault="00F51D42" w:rsidP="00BD78A1">
                  <w:pPr>
                    <w:pStyle w:val="fun3"/>
                    <w:jc w:val="right"/>
                  </w:pPr>
                  <w:r>
                    <w:rPr>
                      <w:sz w:val="16"/>
                    </w:rPr>
                    <w:t>100,00</w:t>
                  </w:r>
                </w:p>
              </w:tc>
            </w:tr>
          </w:tbl>
          <w:p w14:paraId="582FBD4D" w14:textId="77777777" w:rsidR="00F51D42" w:rsidRDefault="00F51D42" w:rsidP="00BD78A1">
            <w:pPr>
              <w:pStyle w:val="EMPTYCELLSTYLE"/>
            </w:pPr>
          </w:p>
        </w:tc>
        <w:tc>
          <w:tcPr>
            <w:tcW w:w="40" w:type="dxa"/>
          </w:tcPr>
          <w:p w14:paraId="3A7E0A7D" w14:textId="77777777" w:rsidR="00F51D42" w:rsidRDefault="00F51D42" w:rsidP="00BD78A1">
            <w:pPr>
              <w:pStyle w:val="EMPTYCELLSTYLE"/>
            </w:pPr>
          </w:p>
        </w:tc>
      </w:tr>
      <w:tr w:rsidR="00F51D42" w14:paraId="4A4E0E79" w14:textId="77777777" w:rsidTr="00BD78A1">
        <w:trPr>
          <w:trHeight w:hRule="exact" w:val="260"/>
        </w:trPr>
        <w:tc>
          <w:tcPr>
            <w:tcW w:w="284" w:type="dxa"/>
          </w:tcPr>
          <w:p w14:paraId="16EB599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7A48493" w14:textId="77777777" w:rsidTr="00BD78A1">
              <w:trPr>
                <w:trHeight w:hRule="exact" w:val="260"/>
              </w:trPr>
              <w:tc>
                <w:tcPr>
                  <w:tcW w:w="8020" w:type="dxa"/>
                  <w:shd w:val="clear" w:color="auto" w:fill="FEDE01"/>
                  <w:tcMar>
                    <w:top w:w="0" w:type="dxa"/>
                    <w:left w:w="40" w:type="dxa"/>
                    <w:bottom w:w="0" w:type="dxa"/>
                    <w:right w:w="0" w:type="dxa"/>
                  </w:tcMar>
                  <w:vAlign w:val="center"/>
                </w:tcPr>
                <w:p w14:paraId="5DD84560" w14:textId="77777777" w:rsidR="00F51D42" w:rsidRDefault="00F51D42" w:rsidP="00BD78A1">
                  <w:pPr>
                    <w:pStyle w:val="izv1"/>
                  </w:pPr>
                  <w:r>
                    <w:rPr>
                      <w:sz w:val="16"/>
                    </w:rPr>
                    <w:t>Izvor 1.1. Opći prihodi i primici</w:t>
                  </w:r>
                </w:p>
              </w:tc>
              <w:tc>
                <w:tcPr>
                  <w:tcW w:w="2020" w:type="dxa"/>
                </w:tcPr>
                <w:p w14:paraId="4CEA601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6747777"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4D1803C5"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2D5579DB" w14:textId="77777777" w:rsidR="00F51D42" w:rsidRDefault="00F51D42" w:rsidP="00BD78A1">
                  <w:pPr>
                    <w:pStyle w:val="izv1"/>
                    <w:jc w:val="right"/>
                  </w:pPr>
                  <w:r>
                    <w:rPr>
                      <w:sz w:val="16"/>
                    </w:rPr>
                    <w:t>19.908,42</w:t>
                  </w:r>
                </w:p>
              </w:tc>
              <w:tc>
                <w:tcPr>
                  <w:tcW w:w="700" w:type="dxa"/>
                  <w:shd w:val="clear" w:color="auto" w:fill="FEDE01"/>
                  <w:tcMar>
                    <w:top w:w="0" w:type="dxa"/>
                    <w:left w:w="0" w:type="dxa"/>
                    <w:bottom w:w="0" w:type="dxa"/>
                    <w:right w:w="0" w:type="dxa"/>
                  </w:tcMar>
                  <w:vAlign w:val="center"/>
                </w:tcPr>
                <w:p w14:paraId="43307F8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98538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CC834F6" w14:textId="77777777" w:rsidR="00F51D42" w:rsidRDefault="00F51D42" w:rsidP="00BD78A1">
                  <w:pPr>
                    <w:pStyle w:val="izv1"/>
                    <w:jc w:val="right"/>
                  </w:pPr>
                  <w:r>
                    <w:rPr>
                      <w:sz w:val="16"/>
                    </w:rPr>
                    <w:t>100,00</w:t>
                  </w:r>
                </w:p>
              </w:tc>
            </w:tr>
          </w:tbl>
          <w:p w14:paraId="7D7EF8FB" w14:textId="77777777" w:rsidR="00F51D42" w:rsidRDefault="00F51D42" w:rsidP="00BD78A1">
            <w:pPr>
              <w:pStyle w:val="EMPTYCELLSTYLE"/>
            </w:pPr>
          </w:p>
        </w:tc>
        <w:tc>
          <w:tcPr>
            <w:tcW w:w="40" w:type="dxa"/>
          </w:tcPr>
          <w:p w14:paraId="0B229F83" w14:textId="77777777" w:rsidR="00F51D42" w:rsidRDefault="00F51D42" w:rsidP="00BD78A1">
            <w:pPr>
              <w:pStyle w:val="EMPTYCELLSTYLE"/>
            </w:pPr>
          </w:p>
        </w:tc>
      </w:tr>
      <w:tr w:rsidR="00F51D42" w14:paraId="1924EFC3" w14:textId="77777777" w:rsidTr="00BD78A1">
        <w:trPr>
          <w:trHeight w:hRule="exact" w:val="300"/>
        </w:trPr>
        <w:tc>
          <w:tcPr>
            <w:tcW w:w="284" w:type="dxa"/>
          </w:tcPr>
          <w:p w14:paraId="2F8E266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B7A26FE" w14:textId="77777777" w:rsidTr="00BD78A1">
              <w:trPr>
                <w:trHeight w:hRule="exact" w:val="260"/>
              </w:trPr>
              <w:tc>
                <w:tcPr>
                  <w:tcW w:w="800" w:type="dxa"/>
                  <w:tcMar>
                    <w:top w:w="40" w:type="dxa"/>
                    <w:left w:w="40" w:type="dxa"/>
                    <w:bottom w:w="40" w:type="dxa"/>
                    <w:right w:w="0" w:type="dxa"/>
                  </w:tcMar>
                </w:tcPr>
                <w:p w14:paraId="7B640D37" w14:textId="77777777" w:rsidR="00F51D42" w:rsidRDefault="00F51D42" w:rsidP="00BD78A1">
                  <w:pPr>
                    <w:pStyle w:val="UvjetniStil10"/>
                  </w:pPr>
                </w:p>
              </w:tc>
              <w:tc>
                <w:tcPr>
                  <w:tcW w:w="700" w:type="dxa"/>
                  <w:tcMar>
                    <w:top w:w="40" w:type="dxa"/>
                    <w:left w:w="0" w:type="dxa"/>
                    <w:bottom w:w="40" w:type="dxa"/>
                    <w:right w:w="0" w:type="dxa"/>
                  </w:tcMar>
                </w:tcPr>
                <w:p w14:paraId="485BE1FA"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7F91C59" w14:textId="77777777" w:rsidR="00F51D42" w:rsidRDefault="00F51D42" w:rsidP="00BD78A1">
                  <w:pPr>
                    <w:pStyle w:val="UvjetniStil10"/>
                  </w:pPr>
                  <w:r>
                    <w:rPr>
                      <w:sz w:val="16"/>
                    </w:rPr>
                    <w:t>Rashodi za nabavu proizvedene dugotrajne imovine</w:t>
                  </w:r>
                </w:p>
              </w:tc>
              <w:tc>
                <w:tcPr>
                  <w:tcW w:w="2000" w:type="dxa"/>
                </w:tcPr>
                <w:p w14:paraId="7AC144B7" w14:textId="77777777" w:rsidR="00F51D42" w:rsidRDefault="00F51D42" w:rsidP="00BD78A1">
                  <w:pPr>
                    <w:pStyle w:val="EMPTYCELLSTYLE"/>
                  </w:pPr>
                </w:p>
              </w:tc>
              <w:tc>
                <w:tcPr>
                  <w:tcW w:w="1300" w:type="dxa"/>
                  <w:tcMar>
                    <w:top w:w="40" w:type="dxa"/>
                    <w:left w:w="0" w:type="dxa"/>
                    <w:bottom w:w="40" w:type="dxa"/>
                    <w:right w:w="0" w:type="dxa"/>
                  </w:tcMar>
                </w:tcPr>
                <w:p w14:paraId="63761E22"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456EEFB8"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4BEF38DD"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33655A04"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23B1C3A"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40B6AF91" w14:textId="77777777" w:rsidR="00F51D42" w:rsidRDefault="00F51D42" w:rsidP="00BD78A1">
                  <w:pPr>
                    <w:pStyle w:val="UvjetniStil10"/>
                    <w:jc w:val="right"/>
                  </w:pPr>
                  <w:r>
                    <w:rPr>
                      <w:sz w:val="16"/>
                    </w:rPr>
                    <w:t>100,00</w:t>
                  </w:r>
                </w:p>
              </w:tc>
            </w:tr>
          </w:tbl>
          <w:p w14:paraId="5836A587" w14:textId="77777777" w:rsidR="00F51D42" w:rsidRDefault="00F51D42" w:rsidP="00BD78A1">
            <w:pPr>
              <w:pStyle w:val="EMPTYCELLSTYLE"/>
            </w:pPr>
          </w:p>
        </w:tc>
        <w:tc>
          <w:tcPr>
            <w:tcW w:w="40" w:type="dxa"/>
          </w:tcPr>
          <w:p w14:paraId="43792248" w14:textId="77777777" w:rsidR="00F51D42" w:rsidRDefault="00F51D42" w:rsidP="00BD78A1">
            <w:pPr>
              <w:pStyle w:val="EMPTYCELLSTYLE"/>
            </w:pPr>
          </w:p>
        </w:tc>
      </w:tr>
      <w:tr w:rsidR="00F51D42" w14:paraId="08F57D47" w14:textId="77777777" w:rsidTr="00BD78A1">
        <w:trPr>
          <w:trHeight w:hRule="exact" w:val="300"/>
        </w:trPr>
        <w:tc>
          <w:tcPr>
            <w:tcW w:w="284" w:type="dxa"/>
          </w:tcPr>
          <w:p w14:paraId="390EC9E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F8EA103" w14:textId="77777777" w:rsidTr="00BD78A1">
              <w:trPr>
                <w:trHeight w:hRule="exact" w:val="260"/>
              </w:trPr>
              <w:tc>
                <w:tcPr>
                  <w:tcW w:w="800" w:type="dxa"/>
                  <w:tcMar>
                    <w:top w:w="40" w:type="dxa"/>
                    <w:left w:w="40" w:type="dxa"/>
                    <w:bottom w:w="40" w:type="dxa"/>
                    <w:right w:w="0" w:type="dxa"/>
                  </w:tcMar>
                </w:tcPr>
                <w:p w14:paraId="0763A5DE" w14:textId="77777777" w:rsidR="00F51D42" w:rsidRDefault="00F51D42" w:rsidP="00BD78A1">
                  <w:pPr>
                    <w:pStyle w:val="UvjetniStil"/>
                  </w:pPr>
                  <w:r>
                    <w:rPr>
                      <w:sz w:val="16"/>
                    </w:rPr>
                    <w:t>R0425</w:t>
                  </w:r>
                </w:p>
              </w:tc>
              <w:tc>
                <w:tcPr>
                  <w:tcW w:w="700" w:type="dxa"/>
                  <w:tcMar>
                    <w:top w:w="40" w:type="dxa"/>
                    <w:left w:w="0" w:type="dxa"/>
                    <w:bottom w:w="40" w:type="dxa"/>
                    <w:right w:w="0" w:type="dxa"/>
                  </w:tcMar>
                </w:tcPr>
                <w:p w14:paraId="14DEE30F"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45B96CC6" w14:textId="77777777" w:rsidR="00F51D42" w:rsidRDefault="00F51D42" w:rsidP="00BD78A1">
                  <w:pPr>
                    <w:pStyle w:val="UvjetniStil"/>
                  </w:pPr>
                  <w:r>
                    <w:rPr>
                      <w:sz w:val="16"/>
                    </w:rPr>
                    <w:t>Ostali građevinski objekti</w:t>
                  </w:r>
                </w:p>
              </w:tc>
              <w:tc>
                <w:tcPr>
                  <w:tcW w:w="2000" w:type="dxa"/>
                </w:tcPr>
                <w:p w14:paraId="758EB5DA" w14:textId="77777777" w:rsidR="00F51D42" w:rsidRDefault="00F51D42" w:rsidP="00BD78A1">
                  <w:pPr>
                    <w:pStyle w:val="EMPTYCELLSTYLE"/>
                  </w:pPr>
                </w:p>
              </w:tc>
              <w:tc>
                <w:tcPr>
                  <w:tcW w:w="1300" w:type="dxa"/>
                  <w:tcMar>
                    <w:top w:w="40" w:type="dxa"/>
                    <w:left w:w="0" w:type="dxa"/>
                    <w:bottom w:w="40" w:type="dxa"/>
                    <w:right w:w="0" w:type="dxa"/>
                  </w:tcMar>
                </w:tcPr>
                <w:p w14:paraId="7EE368CC"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75385D0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E54FC2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5A49B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BCA103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1DD3D89" w14:textId="77777777" w:rsidR="00F51D42" w:rsidRDefault="00F51D42" w:rsidP="00BD78A1">
                  <w:pPr>
                    <w:pStyle w:val="UvjetniStil"/>
                    <w:jc w:val="right"/>
                  </w:pPr>
                  <w:r>
                    <w:rPr>
                      <w:sz w:val="16"/>
                    </w:rPr>
                    <w:t>0,00</w:t>
                  </w:r>
                </w:p>
              </w:tc>
            </w:tr>
          </w:tbl>
          <w:p w14:paraId="0DC3CDAE" w14:textId="77777777" w:rsidR="00F51D42" w:rsidRDefault="00F51D42" w:rsidP="00BD78A1">
            <w:pPr>
              <w:pStyle w:val="EMPTYCELLSTYLE"/>
            </w:pPr>
          </w:p>
        </w:tc>
        <w:tc>
          <w:tcPr>
            <w:tcW w:w="40" w:type="dxa"/>
          </w:tcPr>
          <w:p w14:paraId="2BB63AAB" w14:textId="77777777" w:rsidR="00F51D42" w:rsidRDefault="00F51D42" w:rsidP="00BD78A1">
            <w:pPr>
              <w:pStyle w:val="EMPTYCELLSTYLE"/>
            </w:pPr>
          </w:p>
        </w:tc>
      </w:tr>
      <w:tr w:rsidR="00F51D42" w14:paraId="7C3CA968" w14:textId="77777777" w:rsidTr="00BD78A1">
        <w:trPr>
          <w:trHeight w:hRule="exact" w:val="980"/>
        </w:trPr>
        <w:tc>
          <w:tcPr>
            <w:tcW w:w="284" w:type="dxa"/>
          </w:tcPr>
          <w:p w14:paraId="4CD3C763" w14:textId="77777777" w:rsidR="00F51D42" w:rsidRDefault="00F51D42" w:rsidP="00BD78A1">
            <w:pPr>
              <w:pStyle w:val="EMPTYCELLSTYLE"/>
            </w:pPr>
          </w:p>
        </w:tc>
        <w:tc>
          <w:tcPr>
            <w:tcW w:w="1556" w:type="dxa"/>
          </w:tcPr>
          <w:p w14:paraId="7394FC73" w14:textId="77777777" w:rsidR="00F51D42" w:rsidRDefault="00F51D42" w:rsidP="00BD78A1">
            <w:pPr>
              <w:pStyle w:val="EMPTYCELLSTYLE"/>
            </w:pPr>
          </w:p>
        </w:tc>
        <w:tc>
          <w:tcPr>
            <w:tcW w:w="2640" w:type="dxa"/>
          </w:tcPr>
          <w:p w14:paraId="35A5BFAA" w14:textId="77777777" w:rsidR="00F51D42" w:rsidRDefault="00F51D42" w:rsidP="00BD78A1">
            <w:pPr>
              <w:pStyle w:val="EMPTYCELLSTYLE"/>
            </w:pPr>
          </w:p>
        </w:tc>
        <w:tc>
          <w:tcPr>
            <w:tcW w:w="600" w:type="dxa"/>
          </w:tcPr>
          <w:p w14:paraId="32B6A836" w14:textId="77777777" w:rsidR="00F51D42" w:rsidRDefault="00F51D42" w:rsidP="00BD78A1">
            <w:pPr>
              <w:pStyle w:val="EMPTYCELLSTYLE"/>
            </w:pPr>
          </w:p>
        </w:tc>
        <w:tc>
          <w:tcPr>
            <w:tcW w:w="2520" w:type="dxa"/>
          </w:tcPr>
          <w:p w14:paraId="245FF616" w14:textId="77777777" w:rsidR="00F51D42" w:rsidRDefault="00F51D42" w:rsidP="00BD78A1">
            <w:pPr>
              <w:pStyle w:val="EMPTYCELLSTYLE"/>
            </w:pPr>
          </w:p>
        </w:tc>
        <w:tc>
          <w:tcPr>
            <w:tcW w:w="2520" w:type="dxa"/>
          </w:tcPr>
          <w:p w14:paraId="10707500" w14:textId="77777777" w:rsidR="00F51D42" w:rsidRDefault="00F51D42" w:rsidP="00BD78A1">
            <w:pPr>
              <w:pStyle w:val="EMPTYCELLSTYLE"/>
            </w:pPr>
          </w:p>
        </w:tc>
        <w:tc>
          <w:tcPr>
            <w:tcW w:w="3060" w:type="dxa"/>
          </w:tcPr>
          <w:p w14:paraId="45452DA8" w14:textId="77777777" w:rsidR="00F51D42" w:rsidRDefault="00F51D42" w:rsidP="00BD78A1">
            <w:pPr>
              <w:pStyle w:val="EMPTYCELLSTYLE"/>
            </w:pPr>
          </w:p>
        </w:tc>
        <w:tc>
          <w:tcPr>
            <w:tcW w:w="360" w:type="dxa"/>
          </w:tcPr>
          <w:p w14:paraId="09F569C4" w14:textId="77777777" w:rsidR="00F51D42" w:rsidRDefault="00F51D42" w:rsidP="00BD78A1">
            <w:pPr>
              <w:pStyle w:val="EMPTYCELLSTYLE"/>
            </w:pPr>
          </w:p>
        </w:tc>
        <w:tc>
          <w:tcPr>
            <w:tcW w:w="1400" w:type="dxa"/>
          </w:tcPr>
          <w:p w14:paraId="26E72E9D" w14:textId="77777777" w:rsidR="00F51D42" w:rsidRDefault="00F51D42" w:rsidP="00BD78A1">
            <w:pPr>
              <w:pStyle w:val="EMPTYCELLSTYLE"/>
            </w:pPr>
          </w:p>
        </w:tc>
        <w:tc>
          <w:tcPr>
            <w:tcW w:w="40" w:type="dxa"/>
          </w:tcPr>
          <w:p w14:paraId="0DF40F89" w14:textId="77777777" w:rsidR="00F51D42" w:rsidRDefault="00F51D42" w:rsidP="00BD78A1">
            <w:pPr>
              <w:pStyle w:val="EMPTYCELLSTYLE"/>
            </w:pPr>
          </w:p>
        </w:tc>
        <w:tc>
          <w:tcPr>
            <w:tcW w:w="1080" w:type="dxa"/>
          </w:tcPr>
          <w:p w14:paraId="6704ADB8" w14:textId="77777777" w:rsidR="00F51D42" w:rsidRDefault="00F51D42" w:rsidP="00BD78A1">
            <w:pPr>
              <w:pStyle w:val="EMPTYCELLSTYLE"/>
            </w:pPr>
          </w:p>
        </w:tc>
        <w:tc>
          <w:tcPr>
            <w:tcW w:w="40" w:type="dxa"/>
          </w:tcPr>
          <w:p w14:paraId="39895977" w14:textId="77777777" w:rsidR="00F51D42" w:rsidRDefault="00F51D42" w:rsidP="00BD78A1">
            <w:pPr>
              <w:pStyle w:val="EMPTYCELLSTYLE"/>
            </w:pPr>
          </w:p>
        </w:tc>
        <w:tc>
          <w:tcPr>
            <w:tcW w:w="40" w:type="dxa"/>
          </w:tcPr>
          <w:p w14:paraId="6539FA1A" w14:textId="77777777" w:rsidR="00F51D42" w:rsidRDefault="00F51D42" w:rsidP="00BD78A1">
            <w:pPr>
              <w:pStyle w:val="EMPTYCELLSTYLE"/>
            </w:pPr>
          </w:p>
        </w:tc>
      </w:tr>
      <w:tr w:rsidR="00F51D42" w14:paraId="682A2F1C" w14:textId="77777777" w:rsidTr="00BD78A1">
        <w:trPr>
          <w:trHeight w:hRule="exact" w:val="20"/>
        </w:trPr>
        <w:tc>
          <w:tcPr>
            <w:tcW w:w="284" w:type="dxa"/>
          </w:tcPr>
          <w:p w14:paraId="3E3C058D"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1FADB4FC" w14:textId="77777777" w:rsidR="00F51D42" w:rsidRDefault="00F51D42" w:rsidP="00BD78A1">
            <w:pPr>
              <w:pStyle w:val="EMPTYCELLSTYLE"/>
            </w:pPr>
          </w:p>
        </w:tc>
        <w:tc>
          <w:tcPr>
            <w:tcW w:w="40" w:type="dxa"/>
          </w:tcPr>
          <w:p w14:paraId="6604FB51" w14:textId="77777777" w:rsidR="00F51D42" w:rsidRDefault="00F51D42" w:rsidP="00BD78A1">
            <w:pPr>
              <w:pStyle w:val="EMPTYCELLSTYLE"/>
            </w:pPr>
          </w:p>
        </w:tc>
      </w:tr>
      <w:tr w:rsidR="00F51D42" w14:paraId="48C40170" w14:textId="77777777" w:rsidTr="00BD78A1">
        <w:trPr>
          <w:trHeight w:hRule="exact" w:val="240"/>
        </w:trPr>
        <w:tc>
          <w:tcPr>
            <w:tcW w:w="284" w:type="dxa"/>
          </w:tcPr>
          <w:p w14:paraId="355E3976" w14:textId="77777777" w:rsidR="00F51D42" w:rsidRDefault="00F51D42" w:rsidP="00BD78A1">
            <w:pPr>
              <w:pStyle w:val="EMPTYCELLSTYLE"/>
            </w:pPr>
          </w:p>
        </w:tc>
        <w:tc>
          <w:tcPr>
            <w:tcW w:w="1556" w:type="dxa"/>
            <w:tcMar>
              <w:top w:w="0" w:type="dxa"/>
              <w:left w:w="0" w:type="dxa"/>
              <w:bottom w:w="0" w:type="dxa"/>
              <w:right w:w="0" w:type="dxa"/>
            </w:tcMar>
          </w:tcPr>
          <w:p w14:paraId="7ACF3A1B" w14:textId="77777777" w:rsidR="00F51D42" w:rsidRDefault="00F51D42" w:rsidP="00BD78A1">
            <w:pPr>
              <w:pStyle w:val="DefaultStyle"/>
              <w:ind w:left="40" w:right="40"/>
            </w:pPr>
          </w:p>
        </w:tc>
        <w:tc>
          <w:tcPr>
            <w:tcW w:w="2640" w:type="dxa"/>
          </w:tcPr>
          <w:p w14:paraId="7AF520A1" w14:textId="77777777" w:rsidR="00F51D42" w:rsidRDefault="00F51D42" w:rsidP="00BD78A1">
            <w:pPr>
              <w:pStyle w:val="EMPTYCELLSTYLE"/>
            </w:pPr>
          </w:p>
        </w:tc>
        <w:tc>
          <w:tcPr>
            <w:tcW w:w="600" w:type="dxa"/>
          </w:tcPr>
          <w:p w14:paraId="28F1C663" w14:textId="77777777" w:rsidR="00F51D42" w:rsidRDefault="00F51D42" w:rsidP="00BD78A1">
            <w:pPr>
              <w:pStyle w:val="EMPTYCELLSTYLE"/>
            </w:pPr>
          </w:p>
        </w:tc>
        <w:tc>
          <w:tcPr>
            <w:tcW w:w="2520" w:type="dxa"/>
            <w:tcMar>
              <w:top w:w="0" w:type="dxa"/>
              <w:left w:w="0" w:type="dxa"/>
              <w:bottom w:w="0" w:type="dxa"/>
              <w:right w:w="0" w:type="dxa"/>
            </w:tcMar>
          </w:tcPr>
          <w:p w14:paraId="5E548E38"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6CE0D468" w14:textId="77777777" w:rsidR="00F51D42" w:rsidRDefault="00F51D42" w:rsidP="00BD78A1">
            <w:pPr>
              <w:pStyle w:val="DefaultStyle"/>
              <w:ind w:right="40"/>
            </w:pPr>
          </w:p>
        </w:tc>
        <w:tc>
          <w:tcPr>
            <w:tcW w:w="3060" w:type="dxa"/>
          </w:tcPr>
          <w:p w14:paraId="0841805D" w14:textId="77777777" w:rsidR="00F51D42" w:rsidRDefault="00F51D42" w:rsidP="00BD78A1">
            <w:pPr>
              <w:pStyle w:val="EMPTYCELLSTYLE"/>
            </w:pPr>
          </w:p>
        </w:tc>
        <w:tc>
          <w:tcPr>
            <w:tcW w:w="2880" w:type="dxa"/>
            <w:gridSpan w:val="4"/>
            <w:tcMar>
              <w:top w:w="0" w:type="dxa"/>
              <w:left w:w="0" w:type="dxa"/>
              <w:bottom w:w="0" w:type="dxa"/>
              <w:right w:w="0" w:type="dxa"/>
            </w:tcMar>
          </w:tcPr>
          <w:p w14:paraId="53E61686" w14:textId="77777777" w:rsidR="00F51D42" w:rsidRDefault="00F51D42" w:rsidP="00BD78A1">
            <w:pPr>
              <w:pStyle w:val="DefaultStyle"/>
              <w:ind w:left="40" w:right="40"/>
              <w:jc w:val="right"/>
            </w:pPr>
          </w:p>
        </w:tc>
        <w:tc>
          <w:tcPr>
            <w:tcW w:w="40" w:type="dxa"/>
          </w:tcPr>
          <w:p w14:paraId="3CFAE8FF" w14:textId="77777777" w:rsidR="00F51D42" w:rsidRDefault="00F51D42" w:rsidP="00BD78A1">
            <w:pPr>
              <w:pStyle w:val="EMPTYCELLSTYLE"/>
            </w:pPr>
          </w:p>
        </w:tc>
        <w:tc>
          <w:tcPr>
            <w:tcW w:w="40" w:type="dxa"/>
          </w:tcPr>
          <w:p w14:paraId="00C96212" w14:textId="77777777" w:rsidR="00F51D42" w:rsidRDefault="00F51D42" w:rsidP="00BD78A1">
            <w:pPr>
              <w:pStyle w:val="EMPTYCELLSTYLE"/>
            </w:pPr>
          </w:p>
        </w:tc>
      </w:tr>
      <w:tr w:rsidR="00F51D42" w14:paraId="79C04A13" w14:textId="77777777" w:rsidTr="00BD78A1">
        <w:tc>
          <w:tcPr>
            <w:tcW w:w="284" w:type="dxa"/>
          </w:tcPr>
          <w:p w14:paraId="227808AC" w14:textId="77777777" w:rsidR="00F51D42" w:rsidRDefault="00F51D42" w:rsidP="00BD78A1">
            <w:pPr>
              <w:pStyle w:val="EMPTYCELLSTYLE"/>
              <w:pageBreakBefore/>
            </w:pPr>
            <w:bookmarkStart w:id="33" w:name="JR_PAGE_ANCHOR_0_34"/>
            <w:bookmarkEnd w:id="33"/>
          </w:p>
        </w:tc>
        <w:tc>
          <w:tcPr>
            <w:tcW w:w="1556" w:type="dxa"/>
          </w:tcPr>
          <w:p w14:paraId="71F16B66" w14:textId="77777777" w:rsidR="00F51D42" w:rsidRDefault="00F51D42" w:rsidP="00BD78A1">
            <w:pPr>
              <w:pStyle w:val="EMPTYCELLSTYLE"/>
            </w:pPr>
          </w:p>
        </w:tc>
        <w:tc>
          <w:tcPr>
            <w:tcW w:w="2640" w:type="dxa"/>
          </w:tcPr>
          <w:p w14:paraId="55B21BBE" w14:textId="77777777" w:rsidR="00F51D42" w:rsidRDefault="00F51D42" w:rsidP="00BD78A1">
            <w:pPr>
              <w:pStyle w:val="EMPTYCELLSTYLE"/>
            </w:pPr>
          </w:p>
        </w:tc>
        <w:tc>
          <w:tcPr>
            <w:tcW w:w="600" w:type="dxa"/>
          </w:tcPr>
          <w:p w14:paraId="2CDF333F" w14:textId="77777777" w:rsidR="00F51D42" w:rsidRDefault="00F51D42" w:rsidP="00BD78A1">
            <w:pPr>
              <w:pStyle w:val="EMPTYCELLSTYLE"/>
            </w:pPr>
          </w:p>
        </w:tc>
        <w:tc>
          <w:tcPr>
            <w:tcW w:w="2520" w:type="dxa"/>
          </w:tcPr>
          <w:p w14:paraId="09BDCEF5" w14:textId="77777777" w:rsidR="00F51D42" w:rsidRDefault="00F51D42" w:rsidP="00BD78A1">
            <w:pPr>
              <w:pStyle w:val="EMPTYCELLSTYLE"/>
            </w:pPr>
          </w:p>
        </w:tc>
        <w:tc>
          <w:tcPr>
            <w:tcW w:w="2520" w:type="dxa"/>
          </w:tcPr>
          <w:p w14:paraId="51B94307" w14:textId="77777777" w:rsidR="00F51D42" w:rsidRDefault="00F51D42" w:rsidP="00BD78A1">
            <w:pPr>
              <w:pStyle w:val="EMPTYCELLSTYLE"/>
            </w:pPr>
          </w:p>
        </w:tc>
        <w:tc>
          <w:tcPr>
            <w:tcW w:w="3060" w:type="dxa"/>
          </w:tcPr>
          <w:p w14:paraId="4B4D3BF5" w14:textId="77777777" w:rsidR="00F51D42" w:rsidRDefault="00F51D42" w:rsidP="00BD78A1">
            <w:pPr>
              <w:pStyle w:val="EMPTYCELLSTYLE"/>
            </w:pPr>
          </w:p>
        </w:tc>
        <w:tc>
          <w:tcPr>
            <w:tcW w:w="360" w:type="dxa"/>
          </w:tcPr>
          <w:p w14:paraId="6D020CBA" w14:textId="77777777" w:rsidR="00F51D42" w:rsidRDefault="00F51D42" w:rsidP="00BD78A1">
            <w:pPr>
              <w:pStyle w:val="EMPTYCELLSTYLE"/>
            </w:pPr>
          </w:p>
        </w:tc>
        <w:tc>
          <w:tcPr>
            <w:tcW w:w="1400" w:type="dxa"/>
          </w:tcPr>
          <w:p w14:paraId="02AF3CE7" w14:textId="77777777" w:rsidR="00F51D42" w:rsidRDefault="00F51D42" w:rsidP="00BD78A1">
            <w:pPr>
              <w:pStyle w:val="EMPTYCELLSTYLE"/>
            </w:pPr>
          </w:p>
        </w:tc>
        <w:tc>
          <w:tcPr>
            <w:tcW w:w="40" w:type="dxa"/>
          </w:tcPr>
          <w:p w14:paraId="17C00AD0" w14:textId="77777777" w:rsidR="00F51D42" w:rsidRDefault="00F51D42" w:rsidP="00BD78A1">
            <w:pPr>
              <w:pStyle w:val="EMPTYCELLSTYLE"/>
            </w:pPr>
          </w:p>
        </w:tc>
        <w:tc>
          <w:tcPr>
            <w:tcW w:w="1080" w:type="dxa"/>
          </w:tcPr>
          <w:p w14:paraId="3D6B9D70" w14:textId="77777777" w:rsidR="00F51D42" w:rsidRDefault="00F51D42" w:rsidP="00BD78A1">
            <w:pPr>
              <w:pStyle w:val="EMPTYCELLSTYLE"/>
            </w:pPr>
          </w:p>
        </w:tc>
        <w:tc>
          <w:tcPr>
            <w:tcW w:w="40" w:type="dxa"/>
          </w:tcPr>
          <w:p w14:paraId="6483B44B" w14:textId="77777777" w:rsidR="00F51D42" w:rsidRDefault="00F51D42" w:rsidP="00BD78A1">
            <w:pPr>
              <w:pStyle w:val="EMPTYCELLSTYLE"/>
            </w:pPr>
          </w:p>
        </w:tc>
        <w:tc>
          <w:tcPr>
            <w:tcW w:w="40" w:type="dxa"/>
          </w:tcPr>
          <w:p w14:paraId="2BA87C96" w14:textId="77777777" w:rsidR="00F51D42" w:rsidRDefault="00F51D42" w:rsidP="00BD78A1">
            <w:pPr>
              <w:pStyle w:val="EMPTYCELLSTYLE"/>
            </w:pPr>
          </w:p>
        </w:tc>
      </w:tr>
      <w:tr w:rsidR="00F51D42" w14:paraId="406C3F3A" w14:textId="77777777" w:rsidTr="00BD78A1">
        <w:trPr>
          <w:trHeight w:hRule="exact" w:val="240"/>
        </w:trPr>
        <w:tc>
          <w:tcPr>
            <w:tcW w:w="284" w:type="dxa"/>
          </w:tcPr>
          <w:p w14:paraId="60E6B4F5" w14:textId="77777777" w:rsidR="00F51D42" w:rsidRDefault="00F51D42" w:rsidP="00BD78A1">
            <w:pPr>
              <w:pStyle w:val="EMPTYCELLSTYLE"/>
            </w:pPr>
          </w:p>
        </w:tc>
        <w:tc>
          <w:tcPr>
            <w:tcW w:w="4196" w:type="dxa"/>
            <w:gridSpan w:val="2"/>
            <w:tcMar>
              <w:top w:w="0" w:type="dxa"/>
              <w:left w:w="0" w:type="dxa"/>
              <w:bottom w:w="0" w:type="dxa"/>
              <w:right w:w="0" w:type="dxa"/>
            </w:tcMar>
          </w:tcPr>
          <w:p w14:paraId="0DB9172A" w14:textId="77777777" w:rsidR="00F51D42" w:rsidRDefault="00F51D42" w:rsidP="00BD78A1">
            <w:pPr>
              <w:pStyle w:val="DefaultStyle"/>
            </w:pPr>
          </w:p>
        </w:tc>
        <w:tc>
          <w:tcPr>
            <w:tcW w:w="600" w:type="dxa"/>
          </w:tcPr>
          <w:p w14:paraId="10BA58EA" w14:textId="77777777" w:rsidR="00F51D42" w:rsidRDefault="00F51D42" w:rsidP="00BD78A1">
            <w:pPr>
              <w:pStyle w:val="EMPTYCELLSTYLE"/>
            </w:pPr>
          </w:p>
        </w:tc>
        <w:tc>
          <w:tcPr>
            <w:tcW w:w="2520" w:type="dxa"/>
          </w:tcPr>
          <w:p w14:paraId="57F1B464" w14:textId="77777777" w:rsidR="00F51D42" w:rsidRDefault="00F51D42" w:rsidP="00BD78A1">
            <w:pPr>
              <w:pStyle w:val="EMPTYCELLSTYLE"/>
            </w:pPr>
          </w:p>
        </w:tc>
        <w:tc>
          <w:tcPr>
            <w:tcW w:w="2520" w:type="dxa"/>
          </w:tcPr>
          <w:p w14:paraId="6EA240AF" w14:textId="77777777" w:rsidR="00F51D42" w:rsidRDefault="00F51D42" w:rsidP="00BD78A1">
            <w:pPr>
              <w:pStyle w:val="EMPTYCELLSTYLE"/>
            </w:pPr>
          </w:p>
        </w:tc>
        <w:tc>
          <w:tcPr>
            <w:tcW w:w="3060" w:type="dxa"/>
          </w:tcPr>
          <w:p w14:paraId="61986A0A" w14:textId="77777777" w:rsidR="00F51D42" w:rsidRDefault="00F51D42" w:rsidP="00BD78A1">
            <w:pPr>
              <w:pStyle w:val="EMPTYCELLSTYLE"/>
            </w:pPr>
          </w:p>
        </w:tc>
        <w:tc>
          <w:tcPr>
            <w:tcW w:w="360" w:type="dxa"/>
          </w:tcPr>
          <w:p w14:paraId="2F28F433" w14:textId="77777777" w:rsidR="00F51D42" w:rsidRDefault="00F51D42" w:rsidP="00BD78A1">
            <w:pPr>
              <w:pStyle w:val="EMPTYCELLSTYLE"/>
            </w:pPr>
          </w:p>
        </w:tc>
        <w:tc>
          <w:tcPr>
            <w:tcW w:w="1400" w:type="dxa"/>
            <w:tcMar>
              <w:top w:w="0" w:type="dxa"/>
              <w:left w:w="0" w:type="dxa"/>
              <w:bottom w:w="0" w:type="dxa"/>
              <w:right w:w="0" w:type="dxa"/>
            </w:tcMar>
          </w:tcPr>
          <w:p w14:paraId="512D17F3" w14:textId="77777777" w:rsidR="00F51D42" w:rsidRDefault="00F51D42" w:rsidP="00BD78A1">
            <w:pPr>
              <w:pStyle w:val="DefaultStyle"/>
              <w:jc w:val="right"/>
            </w:pPr>
          </w:p>
        </w:tc>
        <w:tc>
          <w:tcPr>
            <w:tcW w:w="40" w:type="dxa"/>
          </w:tcPr>
          <w:p w14:paraId="49FCB3CC" w14:textId="77777777" w:rsidR="00F51D42" w:rsidRDefault="00F51D42" w:rsidP="00BD78A1">
            <w:pPr>
              <w:pStyle w:val="EMPTYCELLSTYLE"/>
            </w:pPr>
          </w:p>
        </w:tc>
        <w:tc>
          <w:tcPr>
            <w:tcW w:w="1120" w:type="dxa"/>
            <w:gridSpan w:val="2"/>
            <w:tcMar>
              <w:top w:w="0" w:type="dxa"/>
              <w:left w:w="0" w:type="dxa"/>
              <w:bottom w:w="0" w:type="dxa"/>
              <w:right w:w="0" w:type="dxa"/>
            </w:tcMar>
          </w:tcPr>
          <w:p w14:paraId="7E8A6FDF" w14:textId="77777777" w:rsidR="00F51D42" w:rsidRDefault="00F51D42" w:rsidP="00BD78A1">
            <w:pPr>
              <w:pStyle w:val="DefaultStyle"/>
            </w:pPr>
          </w:p>
        </w:tc>
        <w:tc>
          <w:tcPr>
            <w:tcW w:w="40" w:type="dxa"/>
          </w:tcPr>
          <w:p w14:paraId="1FF2CB41" w14:textId="77777777" w:rsidR="00F51D42" w:rsidRDefault="00F51D42" w:rsidP="00BD78A1">
            <w:pPr>
              <w:pStyle w:val="EMPTYCELLSTYLE"/>
            </w:pPr>
          </w:p>
        </w:tc>
      </w:tr>
      <w:tr w:rsidR="00F51D42" w14:paraId="4222D800" w14:textId="77777777" w:rsidTr="00BD78A1">
        <w:trPr>
          <w:trHeight w:hRule="exact" w:val="240"/>
        </w:trPr>
        <w:tc>
          <w:tcPr>
            <w:tcW w:w="284" w:type="dxa"/>
          </w:tcPr>
          <w:p w14:paraId="13C259E8" w14:textId="77777777" w:rsidR="00F51D42" w:rsidRDefault="00F51D42" w:rsidP="00BD78A1">
            <w:pPr>
              <w:pStyle w:val="EMPTYCELLSTYLE"/>
            </w:pPr>
          </w:p>
        </w:tc>
        <w:tc>
          <w:tcPr>
            <w:tcW w:w="4196" w:type="dxa"/>
            <w:gridSpan w:val="2"/>
            <w:tcMar>
              <w:top w:w="0" w:type="dxa"/>
              <w:left w:w="0" w:type="dxa"/>
              <w:bottom w:w="0" w:type="dxa"/>
              <w:right w:w="0" w:type="dxa"/>
            </w:tcMar>
          </w:tcPr>
          <w:p w14:paraId="21FFD7D9" w14:textId="77777777" w:rsidR="00F51D42" w:rsidRDefault="00F51D42" w:rsidP="00BD78A1">
            <w:pPr>
              <w:pStyle w:val="DefaultStyle"/>
            </w:pPr>
          </w:p>
        </w:tc>
        <w:tc>
          <w:tcPr>
            <w:tcW w:w="600" w:type="dxa"/>
          </w:tcPr>
          <w:p w14:paraId="6F086D01" w14:textId="77777777" w:rsidR="00F51D42" w:rsidRDefault="00F51D42" w:rsidP="00BD78A1">
            <w:pPr>
              <w:pStyle w:val="EMPTYCELLSTYLE"/>
            </w:pPr>
          </w:p>
        </w:tc>
        <w:tc>
          <w:tcPr>
            <w:tcW w:w="2520" w:type="dxa"/>
          </w:tcPr>
          <w:p w14:paraId="314AC303" w14:textId="77777777" w:rsidR="00F51D42" w:rsidRDefault="00F51D42" w:rsidP="00BD78A1">
            <w:pPr>
              <w:pStyle w:val="EMPTYCELLSTYLE"/>
            </w:pPr>
          </w:p>
        </w:tc>
        <w:tc>
          <w:tcPr>
            <w:tcW w:w="2520" w:type="dxa"/>
          </w:tcPr>
          <w:p w14:paraId="1C28297A" w14:textId="77777777" w:rsidR="00F51D42" w:rsidRDefault="00F51D42" w:rsidP="00BD78A1">
            <w:pPr>
              <w:pStyle w:val="EMPTYCELLSTYLE"/>
            </w:pPr>
          </w:p>
        </w:tc>
        <w:tc>
          <w:tcPr>
            <w:tcW w:w="3060" w:type="dxa"/>
          </w:tcPr>
          <w:p w14:paraId="4BCBE990" w14:textId="77777777" w:rsidR="00F51D42" w:rsidRDefault="00F51D42" w:rsidP="00BD78A1">
            <w:pPr>
              <w:pStyle w:val="EMPTYCELLSTYLE"/>
            </w:pPr>
          </w:p>
        </w:tc>
        <w:tc>
          <w:tcPr>
            <w:tcW w:w="360" w:type="dxa"/>
          </w:tcPr>
          <w:p w14:paraId="68CC14A6" w14:textId="77777777" w:rsidR="00F51D42" w:rsidRDefault="00F51D42" w:rsidP="00BD78A1">
            <w:pPr>
              <w:pStyle w:val="EMPTYCELLSTYLE"/>
            </w:pPr>
          </w:p>
        </w:tc>
        <w:tc>
          <w:tcPr>
            <w:tcW w:w="1400" w:type="dxa"/>
            <w:tcMar>
              <w:top w:w="0" w:type="dxa"/>
              <w:left w:w="0" w:type="dxa"/>
              <w:bottom w:w="0" w:type="dxa"/>
              <w:right w:w="0" w:type="dxa"/>
            </w:tcMar>
          </w:tcPr>
          <w:p w14:paraId="78410E40" w14:textId="77777777" w:rsidR="00F51D42" w:rsidRDefault="00F51D42" w:rsidP="00BD78A1">
            <w:pPr>
              <w:pStyle w:val="DefaultStyle"/>
              <w:jc w:val="right"/>
            </w:pPr>
          </w:p>
        </w:tc>
        <w:tc>
          <w:tcPr>
            <w:tcW w:w="40" w:type="dxa"/>
          </w:tcPr>
          <w:p w14:paraId="72CCA74E" w14:textId="77777777" w:rsidR="00F51D42" w:rsidRDefault="00F51D42" w:rsidP="00BD78A1">
            <w:pPr>
              <w:pStyle w:val="EMPTYCELLSTYLE"/>
            </w:pPr>
          </w:p>
        </w:tc>
        <w:tc>
          <w:tcPr>
            <w:tcW w:w="1120" w:type="dxa"/>
            <w:gridSpan w:val="2"/>
            <w:tcMar>
              <w:top w:w="0" w:type="dxa"/>
              <w:left w:w="0" w:type="dxa"/>
              <w:bottom w:w="0" w:type="dxa"/>
              <w:right w:w="0" w:type="dxa"/>
            </w:tcMar>
          </w:tcPr>
          <w:p w14:paraId="303B577E" w14:textId="77777777" w:rsidR="00F51D42" w:rsidRDefault="00F51D42" w:rsidP="00BD78A1">
            <w:pPr>
              <w:pStyle w:val="DefaultStyle"/>
            </w:pPr>
          </w:p>
        </w:tc>
        <w:tc>
          <w:tcPr>
            <w:tcW w:w="40" w:type="dxa"/>
          </w:tcPr>
          <w:p w14:paraId="6F9855DC" w14:textId="77777777" w:rsidR="00F51D42" w:rsidRDefault="00F51D42" w:rsidP="00BD78A1">
            <w:pPr>
              <w:pStyle w:val="EMPTYCELLSTYLE"/>
            </w:pPr>
          </w:p>
        </w:tc>
      </w:tr>
      <w:tr w:rsidR="00F51D42" w14:paraId="74B6D349" w14:textId="77777777" w:rsidTr="00BD78A1">
        <w:trPr>
          <w:trHeight w:hRule="exact" w:val="340"/>
        </w:trPr>
        <w:tc>
          <w:tcPr>
            <w:tcW w:w="284" w:type="dxa"/>
          </w:tcPr>
          <w:p w14:paraId="4DC5543C" w14:textId="77777777" w:rsidR="00F51D42" w:rsidRDefault="00F51D42" w:rsidP="00BD78A1">
            <w:pPr>
              <w:pStyle w:val="EMPTYCELLSTYLE"/>
            </w:pPr>
          </w:p>
        </w:tc>
        <w:tc>
          <w:tcPr>
            <w:tcW w:w="15816" w:type="dxa"/>
            <w:gridSpan w:val="11"/>
            <w:tcMar>
              <w:top w:w="0" w:type="dxa"/>
              <w:left w:w="0" w:type="dxa"/>
              <w:bottom w:w="0" w:type="dxa"/>
              <w:right w:w="0" w:type="dxa"/>
            </w:tcMar>
          </w:tcPr>
          <w:p w14:paraId="263D72A4" w14:textId="77777777" w:rsidR="00F51D42" w:rsidRDefault="00F51D42" w:rsidP="00BD78A1">
            <w:pPr>
              <w:pStyle w:val="DefaultStyle"/>
              <w:jc w:val="center"/>
            </w:pPr>
            <w:r w:rsidRPr="00C85746">
              <w:rPr>
                <w:b/>
                <w:bCs/>
              </w:rPr>
              <w:t>PRORAČUN GRADA ČAZME ZA 2023. GODINU</w:t>
            </w:r>
          </w:p>
        </w:tc>
        <w:tc>
          <w:tcPr>
            <w:tcW w:w="40" w:type="dxa"/>
          </w:tcPr>
          <w:p w14:paraId="1E63C630" w14:textId="77777777" w:rsidR="00F51D42" w:rsidRDefault="00F51D42" w:rsidP="00BD78A1">
            <w:pPr>
              <w:pStyle w:val="EMPTYCELLSTYLE"/>
            </w:pPr>
          </w:p>
        </w:tc>
      </w:tr>
      <w:tr w:rsidR="00F51D42" w14:paraId="4A1D4479" w14:textId="77777777" w:rsidTr="00BD78A1">
        <w:trPr>
          <w:trHeight w:hRule="exact" w:val="260"/>
        </w:trPr>
        <w:tc>
          <w:tcPr>
            <w:tcW w:w="284" w:type="dxa"/>
          </w:tcPr>
          <w:p w14:paraId="24D48C09" w14:textId="77777777" w:rsidR="00F51D42" w:rsidRDefault="00F51D42" w:rsidP="00BD78A1">
            <w:pPr>
              <w:pStyle w:val="EMPTYCELLSTYLE"/>
            </w:pPr>
          </w:p>
        </w:tc>
        <w:tc>
          <w:tcPr>
            <w:tcW w:w="15816" w:type="dxa"/>
            <w:gridSpan w:val="11"/>
            <w:tcMar>
              <w:top w:w="0" w:type="dxa"/>
              <w:left w:w="0" w:type="dxa"/>
              <w:bottom w:w="40" w:type="dxa"/>
              <w:right w:w="0" w:type="dxa"/>
            </w:tcMar>
          </w:tcPr>
          <w:p w14:paraId="090CFA22" w14:textId="77777777" w:rsidR="00F51D42" w:rsidRDefault="00F51D42" w:rsidP="00BD78A1">
            <w:pPr>
              <w:pStyle w:val="DefaultStyle"/>
              <w:jc w:val="center"/>
            </w:pPr>
            <w:r>
              <w:rPr>
                <w:b/>
              </w:rPr>
              <w:t>POSEBNI DIO</w:t>
            </w:r>
          </w:p>
        </w:tc>
        <w:tc>
          <w:tcPr>
            <w:tcW w:w="40" w:type="dxa"/>
          </w:tcPr>
          <w:p w14:paraId="51E49B0E" w14:textId="77777777" w:rsidR="00F51D42" w:rsidRDefault="00F51D42" w:rsidP="00BD78A1">
            <w:pPr>
              <w:pStyle w:val="EMPTYCELLSTYLE"/>
            </w:pPr>
          </w:p>
        </w:tc>
      </w:tr>
      <w:tr w:rsidR="00F51D42" w14:paraId="353A16BC" w14:textId="77777777" w:rsidTr="00BD78A1">
        <w:trPr>
          <w:trHeight w:hRule="exact" w:val="260"/>
        </w:trPr>
        <w:tc>
          <w:tcPr>
            <w:tcW w:w="284" w:type="dxa"/>
          </w:tcPr>
          <w:p w14:paraId="5FD8AE5F" w14:textId="77777777" w:rsidR="00F51D42" w:rsidRDefault="00F51D42" w:rsidP="00BD78A1">
            <w:pPr>
              <w:pStyle w:val="EMPTYCELLSTYLE"/>
            </w:pPr>
          </w:p>
        </w:tc>
        <w:tc>
          <w:tcPr>
            <w:tcW w:w="15816" w:type="dxa"/>
            <w:gridSpan w:val="11"/>
            <w:tcMar>
              <w:top w:w="0" w:type="dxa"/>
              <w:left w:w="0" w:type="dxa"/>
              <w:bottom w:w="40" w:type="dxa"/>
              <w:right w:w="0" w:type="dxa"/>
            </w:tcMar>
          </w:tcPr>
          <w:p w14:paraId="16A6593E" w14:textId="77777777" w:rsidR="00F51D42" w:rsidRDefault="00F51D42" w:rsidP="00BD78A1">
            <w:pPr>
              <w:pStyle w:val="DefaultStyle"/>
              <w:jc w:val="center"/>
            </w:pPr>
          </w:p>
        </w:tc>
        <w:tc>
          <w:tcPr>
            <w:tcW w:w="40" w:type="dxa"/>
          </w:tcPr>
          <w:p w14:paraId="06BA5420" w14:textId="77777777" w:rsidR="00F51D42" w:rsidRDefault="00F51D42" w:rsidP="00BD78A1">
            <w:pPr>
              <w:pStyle w:val="EMPTYCELLSTYLE"/>
            </w:pPr>
          </w:p>
        </w:tc>
      </w:tr>
      <w:tr w:rsidR="00F51D42" w14:paraId="7C78907E" w14:textId="77777777" w:rsidTr="00BD78A1">
        <w:trPr>
          <w:trHeight w:hRule="exact" w:val="720"/>
        </w:trPr>
        <w:tc>
          <w:tcPr>
            <w:tcW w:w="284" w:type="dxa"/>
          </w:tcPr>
          <w:p w14:paraId="1086EC3D"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15BB3980" w14:textId="77777777" w:rsidTr="00BD78A1">
              <w:trPr>
                <w:trHeight w:hRule="exact" w:val="240"/>
              </w:trPr>
              <w:tc>
                <w:tcPr>
                  <w:tcW w:w="800" w:type="dxa"/>
                </w:tcPr>
                <w:p w14:paraId="23218DA5" w14:textId="77777777" w:rsidR="00F51D42" w:rsidRDefault="00F51D42" w:rsidP="00BD78A1">
                  <w:pPr>
                    <w:pStyle w:val="EMPTYCELLSTYLE"/>
                  </w:pPr>
                </w:p>
              </w:tc>
              <w:tc>
                <w:tcPr>
                  <w:tcW w:w="700" w:type="dxa"/>
                </w:tcPr>
                <w:p w14:paraId="5943B03B" w14:textId="77777777" w:rsidR="00F51D42" w:rsidRDefault="00F51D42" w:rsidP="00BD78A1">
                  <w:pPr>
                    <w:pStyle w:val="EMPTYCELLSTYLE"/>
                  </w:pPr>
                </w:p>
              </w:tc>
              <w:tc>
                <w:tcPr>
                  <w:tcW w:w="6520" w:type="dxa"/>
                </w:tcPr>
                <w:p w14:paraId="14CCB79B" w14:textId="77777777" w:rsidR="00F51D42" w:rsidRDefault="00F51D42" w:rsidP="00BD78A1">
                  <w:pPr>
                    <w:pStyle w:val="EMPTYCELLSTYLE"/>
                  </w:pPr>
                </w:p>
              </w:tc>
              <w:tc>
                <w:tcPr>
                  <w:tcW w:w="2020" w:type="dxa"/>
                </w:tcPr>
                <w:p w14:paraId="0CAC6591" w14:textId="77777777" w:rsidR="00F51D42" w:rsidRDefault="00F51D42" w:rsidP="00BD78A1">
                  <w:pPr>
                    <w:pStyle w:val="EMPTYCELLSTYLE"/>
                  </w:pPr>
                </w:p>
              </w:tc>
              <w:tc>
                <w:tcPr>
                  <w:tcW w:w="20" w:type="dxa"/>
                </w:tcPr>
                <w:p w14:paraId="4CC11E40"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27B26E65" w14:textId="77777777" w:rsidR="00F51D42" w:rsidRDefault="00F51D42" w:rsidP="00BD78A1">
                  <w:pPr>
                    <w:pStyle w:val="DefaultStyle"/>
                    <w:jc w:val="center"/>
                  </w:pPr>
                  <w:r>
                    <w:rPr>
                      <w:b/>
                      <w:sz w:val="16"/>
                    </w:rPr>
                    <w:t>GODINE</w:t>
                  </w:r>
                </w:p>
              </w:tc>
              <w:tc>
                <w:tcPr>
                  <w:tcW w:w="20" w:type="dxa"/>
                </w:tcPr>
                <w:p w14:paraId="0341D6D0" w14:textId="77777777" w:rsidR="00F51D42" w:rsidRDefault="00F51D42" w:rsidP="00BD78A1">
                  <w:pPr>
                    <w:pStyle w:val="EMPTYCELLSTYLE"/>
                  </w:pPr>
                </w:p>
              </w:tc>
              <w:tc>
                <w:tcPr>
                  <w:tcW w:w="20" w:type="dxa"/>
                </w:tcPr>
                <w:p w14:paraId="0FDA8CEF"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4E5D561D" w14:textId="77777777" w:rsidR="00F51D42" w:rsidRDefault="00F51D42" w:rsidP="00BD78A1">
                  <w:pPr>
                    <w:pStyle w:val="DefaultStyle"/>
                    <w:jc w:val="center"/>
                  </w:pPr>
                  <w:r>
                    <w:rPr>
                      <w:b/>
                      <w:sz w:val="16"/>
                    </w:rPr>
                    <w:t>INDEKS</w:t>
                  </w:r>
                </w:p>
              </w:tc>
              <w:tc>
                <w:tcPr>
                  <w:tcW w:w="20" w:type="dxa"/>
                </w:tcPr>
                <w:p w14:paraId="6DBD643C" w14:textId="77777777" w:rsidR="00F51D42" w:rsidRDefault="00F51D42" w:rsidP="00BD78A1">
                  <w:pPr>
                    <w:pStyle w:val="EMPTYCELLSTYLE"/>
                  </w:pPr>
                </w:p>
              </w:tc>
            </w:tr>
            <w:tr w:rsidR="00F51D42" w14:paraId="7CF63FBA" w14:textId="77777777" w:rsidTr="00BD78A1">
              <w:trPr>
                <w:trHeight w:hRule="exact" w:val="240"/>
              </w:trPr>
              <w:tc>
                <w:tcPr>
                  <w:tcW w:w="800" w:type="dxa"/>
                  <w:vMerge w:val="restart"/>
                  <w:tcMar>
                    <w:top w:w="0" w:type="dxa"/>
                    <w:left w:w="0" w:type="dxa"/>
                    <w:bottom w:w="0" w:type="dxa"/>
                    <w:right w:w="0" w:type="dxa"/>
                  </w:tcMar>
                  <w:vAlign w:val="bottom"/>
                </w:tcPr>
                <w:p w14:paraId="4A99A5F6"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0380ACA2"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7A6B634B" w14:textId="77777777" w:rsidR="00F51D42" w:rsidRDefault="00F51D42" w:rsidP="00BD78A1">
                  <w:pPr>
                    <w:pStyle w:val="DefaultStyle"/>
                  </w:pPr>
                  <w:r>
                    <w:rPr>
                      <w:b/>
                      <w:sz w:val="16"/>
                    </w:rPr>
                    <w:t>VRSTA RASHODA / IZDATAKA</w:t>
                  </w:r>
                </w:p>
              </w:tc>
              <w:tc>
                <w:tcPr>
                  <w:tcW w:w="2020" w:type="dxa"/>
                </w:tcPr>
                <w:p w14:paraId="04CD270A"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4D5F6899"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03C97BD"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0F96058E" w14:textId="77777777" w:rsidR="00F51D42" w:rsidRDefault="00F51D42" w:rsidP="00BD78A1">
                  <w:pPr>
                    <w:pStyle w:val="DefaultStyle"/>
                    <w:jc w:val="right"/>
                  </w:pPr>
                  <w:r>
                    <w:rPr>
                      <w:b/>
                      <w:sz w:val="16"/>
                    </w:rPr>
                    <w:t>Projekcija (€)</w:t>
                  </w:r>
                </w:p>
              </w:tc>
              <w:tc>
                <w:tcPr>
                  <w:tcW w:w="20" w:type="dxa"/>
                </w:tcPr>
                <w:p w14:paraId="095FCE8A" w14:textId="77777777" w:rsidR="00F51D42" w:rsidRDefault="00F51D42" w:rsidP="00BD78A1">
                  <w:pPr>
                    <w:pStyle w:val="EMPTYCELLSTYLE"/>
                  </w:pPr>
                </w:p>
              </w:tc>
              <w:tc>
                <w:tcPr>
                  <w:tcW w:w="680" w:type="dxa"/>
                </w:tcPr>
                <w:p w14:paraId="3B832F38" w14:textId="77777777" w:rsidR="00F51D42" w:rsidRDefault="00F51D42" w:rsidP="00BD78A1">
                  <w:pPr>
                    <w:pStyle w:val="EMPTYCELLSTYLE"/>
                  </w:pPr>
                </w:p>
              </w:tc>
              <w:tc>
                <w:tcPr>
                  <w:tcW w:w="700" w:type="dxa"/>
                </w:tcPr>
                <w:p w14:paraId="32B73BD4" w14:textId="77777777" w:rsidR="00F51D42" w:rsidRDefault="00F51D42" w:rsidP="00BD78A1">
                  <w:pPr>
                    <w:pStyle w:val="EMPTYCELLSTYLE"/>
                  </w:pPr>
                </w:p>
              </w:tc>
              <w:tc>
                <w:tcPr>
                  <w:tcW w:w="680" w:type="dxa"/>
                </w:tcPr>
                <w:p w14:paraId="3A7F0E9B" w14:textId="77777777" w:rsidR="00F51D42" w:rsidRDefault="00F51D42" w:rsidP="00BD78A1">
                  <w:pPr>
                    <w:pStyle w:val="EMPTYCELLSTYLE"/>
                  </w:pPr>
                </w:p>
              </w:tc>
              <w:tc>
                <w:tcPr>
                  <w:tcW w:w="20" w:type="dxa"/>
                </w:tcPr>
                <w:p w14:paraId="37601AF0" w14:textId="77777777" w:rsidR="00F51D42" w:rsidRDefault="00F51D42" w:rsidP="00BD78A1">
                  <w:pPr>
                    <w:pStyle w:val="EMPTYCELLSTYLE"/>
                  </w:pPr>
                </w:p>
              </w:tc>
            </w:tr>
            <w:tr w:rsidR="00F51D42" w14:paraId="3D8E80E7" w14:textId="77777777" w:rsidTr="00BD78A1">
              <w:trPr>
                <w:trHeight w:hRule="exact" w:val="240"/>
              </w:trPr>
              <w:tc>
                <w:tcPr>
                  <w:tcW w:w="800" w:type="dxa"/>
                  <w:vMerge/>
                  <w:tcMar>
                    <w:top w:w="0" w:type="dxa"/>
                    <w:left w:w="0" w:type="dxa"/>
                    <w:bottom w:w="0" w:type="dxa"/>
                    <w:right w:w="0" w:type="dxa"/>
                  </w:tcMar>
                  <w:vAlign w:val="bottom"/>
                </w:tcPr>
                <w:p w14:paraId="0DF7BAE9"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73CA2554"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D06F98F" w14:textId="77777777" w:rsidR="00F51D42" w:rsidRDefault="00F51D42" w:rsidP="00BD78A1">
                  <w:pPr>
                    <w:pStyle w:val="EMPTYCELLSTYLE"/>
                  </w:pPr>
                </w:p>
              </w:tc>
              <w:tc>
                <w:tcPr>
                  <w:tcW w:w="2020" w:type="dxa"/>
                </w:tcPr>
                <w:p w14:paraId="7FA0A81B"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515E06BF"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1F35BFCE"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6C0C0352"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23E8578D"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23739251"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23C0FBF4" w14:textId="77777777" w:rsidR="00F51D42" w:rsidRDefault="00F51D42" w:rsidP="00BD78A1">
                  <w:pPr>
                    <w:pStyle w:val="DefaultStyle"/>
                    <w:jc w:val="center"/>
                  </w:pPr>
                  <w:r>
                    <w:rPr>
                      <w:b/>
                      <w:sz w:val="16"/>
                    </w:rPr>
                    <w:t>3/1</w:t>
                  </w:r>
                </w:p>
              </w:tc>
            </w:tr>
          </w:tbl>
          <w:p w14:paraId="1EF3FFC7" w14:textId="77777777" w:rsidR="00F51D42" w:rsidRDefault="00F51D42" w:rsidP="00BD78A1">
            <w:pPr>
              <w:pStyle w:val="EMPTYCELLSTYLE"/>
            </w:pPr>
          </w:p>
        </w:tc>
        <w:tc>
          <w:tcPr>
            <w:tcW w:w="40" w:type="dxa"/>
          </w:tcPr>
          <w:p w14:paraId="11A83150" w14:textId="77777777" w:rsidR="00F51D42" w:rsidRDefault="00F51D42" w:rsidP="00BD78A1">
            <w:pPr>
              <w:pStyle w:val="EMPTYCELLSTYLE"/>
            </w:pPr>
          </w:p>
        </w:tc>
      </w:tr>
      <w:tr w:rsidR="00F51D42" w14:paraId="509D9395" w14:textId="77777777" w:rsidTr="00BD78A1">
        <w:trPr>
          <w:trHeight w:hRule="exact" w:val="80"/>
        </w:trPr>
        <w:tc>
          <w:tcPr>
            <w:tcW w:w="284" w:type="dxa"/>
          </w:tcPr>
          <w:p w14:paraId="384C2816" w14:textId="77777777" w:rsidR="00F51D42" w:rsidRDefault="00F51D42" w:rsidP="00BD78A1">
            <w:pPr>
              <w:pStyle w:val="EMPTYCELLSTYLE"/>
            </w:pPr>
          </w:p>
        </w:tc>
        <w:tc>
          <w:tcPr>
            <w:tcW w:w="1556" w:type="dxa"/>
          </w:tcPr>
          <w:p w14:paraId="5CAAA6A3" w14:textId="77777777" w:rsidR="00F51D42" w:rsidRDefault="00F51D42" w:rsidP="00BD78A1">
            <w:pPr>
              <w:pStyle w:val="EMPTYCELLSTYLE"/>
            </w:pPr>
          </w:p>
        </w:tc>
        <w:tc>
          <w:tcPr>
            <w:tcW w:w="2640" w:type="dxa"/>
          </w:tcPr>
          <w:p w14:paraId="19C7A278" w14:textId="77777777" w:rsidR="00F51D42" w:rsidRDefault="00F51D42" w:rsidP="00BD78A1">
            <w:pPr>
              <w:pStyle w:val="EMPTYCELLSTYLE"/>
            </w:pPr>
          </w:p>
        </w:tc>
        <w:tc>
          <w:tcPr>
            <w:tcW w:w="600" w:type="dxa"/>
          </w:tcPr>
          <w:p w14:paraId="1AB0949C" w14:textId="77777777" w:rsidR="00F51D42" w:rsidRDefault="00F51D42" w:rsidP="00BD78A1">
            <w:pPr>
              <w:pStyle w:val="EMPTYCELLSTYLE"/>
            </w:pPr>
          </w:p>
        </w:tc>
        <w:tc>
          <w:tcPr>
            <w:tcW w:w="2520" w:type="dxa"/>
          </w:tcPr>
          <w:p w14:paraId="0341F54C" w14:textId="77777777" w:rsidR="00F51D42" w:rsidRDefault="00F51D42" w:rsidP="00BD78A1">
            <w:pPr>
              <w:pStyle w:val="EMPTYCELLSTYLE"/>
            </w:pPr>
          </w:p>
        </w:tc>
        <w:tc>
          <w:tcPr>
            <w:tcW w:w="2520" w:type="dxa"/>
          </w:tcPr>
          <w:p w14:paraId="146C292C" w14:textId="77777777" w:rsidR="00F51D42" w:rsidRDefault="00F51D42" w:rsidP="00BD78A1">
            <w:pPr>
              <w:pStyle w:val="EMPTYCELLSTYLE"/>
            </w:pPr>
          </w:p>
        </w:tc>
        <w:tc>
          <w:tcPr>
            <w:tcW w:w="3060" w:type="dxa"/>
          </w:tcPr>
          <w:p w14:paraId="1474382F" w14:textId="77777777" w:rsidR="00F51D42" w:rsidRDefault="00F51D42" w:rsidP="00BD78A1">
            <w:pPr>
              <w:pStyle w:val="EMPTYCELLSTYLE"/>
            </w:pPr>
          </w:p>
        </w:tc>
        <w:tc>
          <w:tcPr>
            <w:tcW w:w="360" w:type="dxa"/>
          </w:tcPr>
          <w:p w14:paraId="499C1A39" w14:textId="77777777" w:rsidR="00F51D42" w:rsidRDefault="00F51D42" w:rsidP="00BD78A1">
            <w:pPr>
              <w:pStyle w:val="EMPTYCELLSTYLE"/>
            </w:pPr>
          </w:p>
        </w:tc>
        <w:tc>
          <w:tcPr>
            <w:tcW w:w="1400" w:type="dxa"/>
          </w:tcPr>
          <w:p w14:paraId="04A6CA90" w14:textId="77777777" w:rsidR="00F51D42" w:rsidRDefault="00F51D42" w:rsidP="00BD78A1">
            <w:pPr>
              <w:pStyle w:val="EMPTYCELLSTYLE"/>
            </w:pPr>
          </w:p>
        </w:tc>
        <w:tc>
          <w:tcPr>
            <w:tcW w:w="40" w:type="dxa"/>
          </w:tcPr>
          <w:p w14:paraId="0DB59F3A" w14:textId="77777777" w:rsidR="00F51D42" w:rsidRDefault="00F51D42" w:rsidP="00BD78A1">
            <w:pPr>
              <w:pStyle w:val="EMPTYCELLSTYLE"/>
            </w:pPr>
          </w:p>
        </w:tc>
        <w:tc>
          <w:tcPr>
            <w:tcW w:w="1080" w:type="dxa"/>
          </w:tcPr>
          <w:p w14:paraId="0BAA2E4B" w14:textId="77777777" w:rsidR="00F51D42" w:rsidRDefault="00F51D42" w:rsidP="00BD78A1">
            <w:pPr>
              <w:pStyle w:val="EMPTYCELLSTYLE"/>
            </w:pPr>
          </w:p>
        </w:tc>
        <w:tc>
          <w:tcPr>
            <w:tcW w:w="40" w:type="dxa"/>
          </w:tcPr>
          <w:p w14:paraId="1ABEABE5" w14:textId="77777777" w:rsidR="00F51D42" w:rsidRDefault="00F51D42" w:rsidP="00BD78A1">
            <w:pPr>
              <w:pStyle w:val="EMPTYCELLSTYLE"/>
            </w:pPr>
          </w:p>
        </w:tc>
        <w:tc>
          <w:tcPr>
            <w:tcW w:w="40" w:type="dxa"/>
          </w:tcPr>
          <w:p w14:paraId="1FD52FF5" w14:textId="77777777" w:rsidR="00F51D42" w:rsidRDefault="00F51D42" w:rsidP="00BD78A1">
            <w:pPr>
              <w:pStyle w:val="EMPTYCELLSTYLE"/>
            </w:pPr>
          </w:p>
        </w:tc>
      </w:tr>
      <w:tr w:rsidR="00F51D42" w14:paraId="6BD91AEC" w14:textId="77777777" w:rsidTr="00BD78A1">
        <w:trPr>
          <w:trHeight w:hRule="exact" w:val="260"/>
        </w:trPr>
        <w:tc>
          <w:tcPr>
            <w:tcW w:w="284" w:type="dxa"/>
          </w:tcPr>
          <w:p w14:paraId="4833A334"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F0B2AF6" w14:textId="77777777" w:rsidTr="00BD78A1">
              <w:trPr>
                <w:trHeight w:hRule="exact" w:val="260"/>
              </w:trPr>
              <w:tc>
                <w:tcPr>
                  <w:tcW w:w="8020" w:type="dxa"/>
                  <w:shd w:val="clear" w:color="auto" w:fill="FEDE01"/>
                  <w:tcMar>
                    <w:top w:w="0" w:type="dxa"/>
                    <w:left w:w="40" w:type="dxa"/>
                    <w:bottom w:w="0" w:type="dxa"/>
                    <w:right w:w="0" w:type="dxa"/>
                  </w:tcMar>
                  <w:vAlign w:val="center"/>
                </w:tcPr>
                <w:p w14:paraId="0008E733" w14:textId="77777777" w:rsidR="00F51D42" w:rsidRDefault="00F51D42" w:rsidP="00BD78A1">
                  <w:pPr>
                    <w:pStyle w:val="izv1"/>
                  </w:pPr>
                  <w:r>
                    <w:rPr>
                      <w:sz w:val="16"/>
                    </w:rPr>
                    <w:t>Izvor 5.1.001 Pomoći</w:t>
                  </w:r>
                </w:p>
              </w:tc>
              <w:tc>
                <w:tcPr>
                  <w:tcW w:w="2020" w:type="dxa"/>
                </w:tcPr>
                <w:p w14:paraId="709A32D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69C6AF8"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19C09B11"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0D098F08" w14:textId="77777777" w:rsidR="00F51D42" w:rsidRDefault="00F51D42" w:rsidP="00BD78A1">
                  <w:pPr>
                    <w:pStyle w:val="izv1"/>
                    <w:jc w:val="right"/>
                  </w:pPr>
                  <w:r>
                    <w:rPr>
                      <w:sz w:val="16"/>
                    </w:rPr>
                    <w:t>10.617,82</w:t>
                  </w:r>
                </w:p>
              </w:tc>
              <w:tc>
                <w:tcPr>
                  <w:tcW w:w="700" w:type="dxa"/>
                  <w:shd w:val="clear" w:color="auto" w:fill="FEDE01"/>
                  <w:tcMar>
                    <w:top w:w="0" w:type="dxa"/>
                    <w:left w:w="0" w:type="dxa"/>
                    <w:bottom w:w="0" w:type="dxa"/>
                    <w:right w:w="0" w:type="dxa"/>
                  </w:tcMar>
                  <w:vAlign w:val="center"/>
                </w:tcPr>
                <w:p w14:paraId="42C0CDB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9FEA72"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6F20DE1" w14:textId="77777777" w:rsidR="00F51D42" w:rsidRDefault="00F51D42" w:rsidP="00BD78A1">
                  <w:pPr>
                    <w:pStyle w:val="izv1"/>
                    <w:jc w:val="right"/>
                  </w:pPr>
                  <w:r>
                    <w:rPr>
                      <w:sz w:val="16"/>
                    </w:rPr>
                    <w:t>100,00</w:t>
                  </w:r>
                </w:p>
              </w:tc>
            </w:tr>
          </w:tbl>
          <w:p w14:paraId="3A7BD803" w14:textId="77777777" w:rsidR="00F51D42" w:rsidRDefault="00F51D42" w:rsidP="00BD78A1">
            <w:pPr>
              <w:pStyle w:val="EMPTYCELLSTYLE"/>
            </w:pPr>
          </w:p>
        </w:tc>
        <w:tc>
          <w:tcPr>
            <w:tcW w:w="40" w:type="dxa"/>
          </w:tcPr>
          <w:p w14:paraId="3C1AD138" w14:textId="77777777" w:rsidR="00F51D42" w:rsidRDefault="00F51D42" w:rsidP="00BD78A1">
            <w:pPr>
              <w:pStyle w:val="EMPTYCELLSTYLE"/>
            </w:pPr>
          </w:p>
        </w:tc>
      </w:tr>
      <w:tr w:rsidR="00F51D42" w14:paraId="12D40456" w14:textId="77777777" w:rsidTr="00BD78A1">
        <w:trPr>
          <w:trHeight w:hRule="exact" w:val="300"/>
        </w:trPr>
        <w:tc>
          <w:tcPr>
            <w:tcW w:w="284" w:type="dxa"/>
          </w:tcPr>
          <w:p w14:paraId="02EAB7D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03C5EA0" w14:textId="77777777" w:rsidTr="00BD78A1">
              <w:trPr>
                <w:trHeight w:hRule="exact" w:val="260"/>
              </w:trPr>
              <w:tc>
                <w:tcPr>
                  <w:tcW w:w="800" w:type="dxa"/>
                  <w:tcMar>
                    <w:top w:w="40" w:type="dxa"/>
                    <w:left w:w="40" w:type="dxa"/>
                    <w:bottom w:w="40" w:type="dxa"/>
                    <w:right w:w="0" w:type="dxa"/>
                  </w:tcMar>
                </w:tcPr>
                <w:p w14:paraId="019A6595" w14:textId="77777777" w:rsidR="00F51D42" w:rsidRDefault="00F51D42" w:rsidP="00BD78A1">
                  <w:pPr>
                    <w:pStyle w:val="UvjetniStil10"/>
                  </w:pPr>
                </w:p>
              </w:tc>
              <w:tc>
                <w:tcPr>
                  <w:tcW w:w="700" w:type="dxa"/>
                  <w:tcMar>
                    <w:top w:w="40" w:type="dxa"/>
                    <w:left w:w="0" w:type="dxa"/>
                    <w:bottom w:w="40" w:type="dxa"/>
                    <w:right w:w="0" w:type="dxa"/>
                  </w:tcMar>
                </w:tcPr>
                <w:p w14:paraId="1B37AF65"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42506AE3" w14:textId="77777777" w:rsidR="00F51D42" w:rsidRDefault="00F51D42" w:rsidP="00BD78A1">
                  <w:pPr>
                    <w:pStyle w:val="UvjetniStil10"/>
                  </w:pPr>
                  <w:r>
                    <w:rPr>
                      <w:sz w:val="16"/>
                    </w:rPr>
                    <w:t>Rashodi za nabavu proizvedene dugotrajne imovine</w:t>
                  </w:r>
                </w:p>
              </w:tc>
              <w:tc>
                <w:tcPr>
                  <w:tcW w:w="2000" w:type="dxa"/>
                </w:tcPr>
                <w:p w14:paraId="22214BD0" w14:textId="77777777" w:rsidR="00F51D42" w:rsidRDefault="00F51D42" w:rsidP="00BD78A1">
                  <w:pPr>
                    <w:pStyle w:val="EMPTYCELLSTYLE"/>
                  </w:pPr>
                </w:p>
              </w:tc>
              <w:tc>
                <w:tcPr>
                  <w:tcW w:w="1300" w:type="dxa"/>
                  <w:tcMar>
                    <w:top w:w="40" w:type="dxa"/>
                    <w:left w:w="0" w:type="dxa"/>
                    <w:bottom w:w="40" w:type="dxa"/>
                    <w:right w:w="0" w:type="dxa"/>
                  </w:tcMar>
                </w:tcPr>
                <w:p w14:paraId="72663557"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56192F15"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1F3028CD" w14:textId="77777777" w:rsidR="00F51D42" w:rsidRDefault="00F51D42" w:rsidP="00BD78A1">
                  <w:pPr>
                    <w:pStyle w:val="UvjetniStil10"/>
                    <w:jc w:val="right"/>
                  </w:pPr>
                  <w:r>
                    <w:rPr>
                      <w:sz w:val="16"/>
                    </w:rPr>
                    <w:t>10.617,82</w:t>
                  </w:r>
                </w:p>
              </w:tc>
              <w:tc>
                <w:tcPr>
                  <w:tcW w:w="700" w:type="dxa"/>
                  <w:tcMar>
                    <w:top w:w="40" w:type="dxa"/>
                    <w:left w:w="0" w:type="dxa"/>
                    <w:bottom w:w="40" w:type="dxa"/>
                    <w:right w:w="0" w:type="dxa"/>
                  </w:tcMar>
                </w:tcPr>
                <w:p w14:paraId="1599F0BB"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DB4E88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3048B45F" w14:textId="77777777" w:rsidR="00F51D42" w:rsidRDefault="00F51D42" w:rsidP="00BD78A1">
                  <w:pPr>
                    <w:pStyle w:val="UvjetniStil10"/>
                    <w:jc w:val="right"/>
                  </w:pPr>
                  <w:r>
                    <w:rPr>
                      <w:sz w:val="16"/>
                    </w:rPr>
                    <w:t>100,00</w:t>
                  </w:r>
                </w:p>
              </w:tc>
            </w:tr>
          </w:tbl>
          <w:p w14:paraId="57071037" w14:textId="77777777" w:rsidR="00F51D42" w:rsidRDefault="00F51D42" w:rsidP="00BD78A1">
            <w:pPr>
              <w:pStyle w:val="EMPTYCELLSTYLE"/>
            </w:pPr>
          </w:p>
        </w:tc>
        <w:tc>
          <w:tcPr>
            <w:tcW w:w="40" w:type="dxa"/>
          </w:tcPr>
          <w:p w14:paraId="450603FE" w14:textId="77777777" w:rsidR="00F51D42" w:rsidRDefault="00F51D42" w:rsidP="00BD78A1">
            <w:pPr>
              <w:pStyle w:val="EMPTYCELLSTYLE"/>
            </w:pPr>
          </w:p>
        </w:tc>
      </w:tr>
      <w:tr w:rsidR="00F51D42" w14:paraId="27B44B8C" w14:textId="77777777" w:rsidTr="00BD78A1">
        <w:trPr>
          <w:trHeight w:hRule="exact" w:val="300"/>
        </w:trPr>
        <w:tc>
          <w:tcPr>
            <w:tcW w:w="284" w:type="dxa"/>
          </w:tcPr>
          <w:p w14:paraId="6AB721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5D73B07" w14:textId="77777777" w:rsidTr="00BD78A1">
              <w:trPr>
                <w:trHeight w:hRule="exact" w:val="260"/>
              </w:trPr>
              <w:tc>
                <w:tcPr>
                  <w:tcW w:w="800" w:type="dxa"/>
                  <w:tcMar>
                    <w:top w:w="40" w:type="dxa"/>
                    <w:left w:w="40" w:type="dxa"/>
                    <w:bottom w:w="40" w:type="dxa"/>
                    <w:right w:w="0" w:type="dxa"/>
                  </w:tcMar>
                </w:tcPr>
                <w:p w14:paraId="0E929EF2" w14:textId="77777777" w:rsidR="00F51D42" w:rsidRDefault="00F51D42" w:rsidP="00BD78A1">
                  <w:pPr>
                    <w:pStyle w:val="UvjetniStil"/>
                  </w:pPr>
                  <w:r>
                    <w:rPr>
                      <w:sz w:val="16"/>
                    </w:rPr>
                    <w:t>R0342</w:t>
                  </w:r>
                </w:p>
              </w:tc>
              <w:tc>
                <w:tcPr>
                  <w:tcW w:w="700" w:type="dxa"/>
                  <w:tcMar>
                    <w:top w:w="40" w:type="dxa"/>
                    <w:left w:w="0" w:type="dxa"/>
                    <w:bottom w:w="40" w:type="dxa"/>
                    <w:right w:w="0" w:type="dxa"/>
                  </w:tcMar>
                </w:tcPr>
                <w:p w14:paraId="29E861E3"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53000F3D" w14:textId="77777777" w:rsidR="00F51D42" w:rsidRDefault="00F51D42" w:rsidP="00BD78A1">
                  <w:pPr>
                    <w:pStyle w:val="UvjetniStil"/>
                  </w:pPr>
                  <w:r>
                    <w:rPr>
                      <w:sz w:val="16"/>
                    </w:rPr>
                    <w:t>Ostali građevinski objekti</w:t>
                  </w:r>
                </w:p>
              </w:tc>
              <w:tc>
                <w:tcPr>
                  <w:tcW w:w="2000" w:type="dxa"/>
                </w:tcPr>
                <w:p w14:paraId="445585D4" w14:textId="77777777" w:rsidR="00F51D42" w:rsidRDefault="00F51D42" w:rsidP="00BD78A1">
                  <w:pPr>
                    <w:pStyle w:val="EMPTYCELLSTYLE"/>
                  </w:pPr>
                </w:p>
              </w:tc>
              <w:tc>
                <w:tcPr>
                  <w:tcW w:w="1300" w:type="dxa"/>
                  <w:tcMar>
                    <w:top w:w="40" w:type="dxa"/>
                    <w:left w:w="0" w:type="dxa"/>
                    <w:bottom w:w="40" w:type="dxa"/>
                    <w:right w:w="0" w:type="dxa"/>
                  </w:tcMar>
                </w:tcPr>
                <w:p w14:paraId="1FFBFAB9"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20CE437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3FF88F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D36704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7E39F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183BC30" w14:textId="77777777" w:rsidR="00F51D42" w:rsidRDefault="00F51D42" w:rsidP="00BD78A1">
                  <w:pPr>
                    <w:pStyle w:val="UvjetniStil"/>
                    <w:jc w:val="right"/>
                  </w:pPr>
                  <w:r>
                    <w:rPr>
                      <w:sz w:val="16"/>
                    </w:rPr>
                    <w:t>0,00</w:t>
                  </w:r>
                </w:p>
              </w:tc>
            </w:tr>
          </w:tbl>
          <w:p w14:paraId="3D006139" w14:textId="77777777" w:rsidR="00F51D42" w:rsidRDefault="00F51D42" w:rsidP="00BD78A1">
            <w:pPr>
              <w:pStyle w:val="EMPTYCELLSTYLE"/>
            </w:pPr>
          </w:p>
        </w:tc>
        <w:tc>
          <w:tcPr>
            <w:tcW w:w="40" w:type="dxa"/>
          </w:tcPr>
          <w:p w14:paraId="529E8DD7" w14:textId="77777777" w:rsidR="00F51D42" w:rsidRDefault="00F51D42" w:rsidP="00BD78A1">
            <w:pPr>
              <w:pStyle w:val="EMPTYCELLSTYLE"/>
            </w:pPr>
          </w:p>
        </w:tc>
      </w:tr>
      <w:tr w:rsidR="00F51D42" w14:paraId="3F4F6777" w14:textId="77777777" w:rsidTr="00BD78A1">
        <w:trPr>
          <w:trHeight w:hRule="exact" w:val="260"/>
        </w:trPr>
        <w:tc>
          <w:tcPr>
            <w:tcW w:w="284" w:type="dxa"/>
          </w:tcPr>
          <w:p w14:paraId="4AC2F68D"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0048626" w14:textId="77777777" w:rsidTr="00BD78A1">
              <w:trPr>
                <w:trHeight w:hRule="exact" w:val="260"/>
              </w:trPr>
              <w:tc>
                <w:tcPr>
                  <w:tcW w:w="8020" w:type="dxa"/>
                  <w:shd w:val="clear" w:color="auto" w:fill="FEDE01"/>
                  <w:tcMar>
                    <w:top w:w="0" w:type="dxa"/>
                    <w:left w:w="40" w:type="dxa"/>
                    <w:bottom w:w="0" w:type="dxa"/>
                    <w:right w:w="0" w:type="dxa"/>
                  </w:tcMar>
                  <w:vAlign w:val="center"/>
                </w:tcPr>
                <w:p w14:paraId="34795E02" w14:textId="77777777" w:rsidR="00F51D42" w:rsidRDefault="00F51D42" w:rsidP="00BD78A1">
                  <w:pPr>
                    <w:pStyle w:val="izv1"/>
                  </w:pPr>
                  <w:r>
                    <w:rPr>
                      <w:sz w:val="16"/>
                    </w:rPr>
                    <w:t>Izvor 5.2.001 Pomoći EU</w:t>
                  </w:r>
                </w:p>
              </w:tc>
              <w:tc>
                <w:tcPr>
                  <w:tcW w:w="2020" w:type="dxa"/>
                </w:tcPr>
                <w:p w14:paraId="2F1843F3"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50F39738" w14:textId="77777777" w:rsidR="00F51D42" w:rsidRDefault="00F51D42" w:rsidP="00BD78A1">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2BFD264C" w14:textId="77777777" w:rsidR="00F51D42" w:rsidRDefault="00F51D42" w:rsidP="00BD78A1">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29B2FB1E" w14:textId="77777777" w:rsidR="00F51D42" w:rsidRDefault="00F51D42" w:rsidP="00BD78A1">
                  <w:pPr>
                    <w:pStyle w:val="izv1"/>
                    <w:jc w:val="right"/>
                  </w:pPr>
                  <w:r>
                    <w:rPr>
                      <w:sz w:val="16"/>
                    </w:rPr>
                    <w:t>132.722,81</w:t>
                  </w:r>
                </w:p>
              </w:tc>
              <w:tc>
                <w:tcPr>
                  <w:tcW w:w="700" w:type="dxa"/>
                  <w:shd w:val="clear" w:color="auto" w:fill="FEDE01"/>
                  <w:tcMar>
                    <w:top w:w="0" w:type="dxa"/>
                    <w:left w:w="0" w:type="dxa"/>
                    <w:bottom w:w="0" w:type="dxa"/>
                    <w:right w:w="0" w:type="dxa"/>
                  </w:tcMar>
                  <w:vAlign w:val="center"/>
                </w:tcPr>
                <w:p w14:paraId="525868A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4B3450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C6B00A6" w14:textId="77777777" w:rsidR="00F51D42" w:rsidRDefault="00F51D42" w:rsidP="00BD78A1">
                  <w:pPr>
                    <w:pStyle w:val="izv1"/>
                    <w:jc w:val="right"/>
                  </w:pPr>
                  <w:r>
                    <w:rPr>
                      <w:sz w:val="16"/>
                    </w:rPr>
                    <w:t>100,00</w:t>
                  </w:r>
                </w:p>
              </w:tc>
            </w:tr>
          </w:tbl>
          <w:p w14:paraId="489B08DD" w14:textId="77777777" w:rsidR="00F51D42" w:rsidRDefault="00F51D42" w:rsidP="00BD78A1">
            <w:pPr>
              <w:pStyle w:val="EMPTYCELLSTYLE"/>
            </w:pPr>
          </w:p>
        </w:tc>
        <w:tc>
          <w:tcPr>
            <w:tcW w:w="40" w:type="dxa"/>
          </w:tcPr>
          <w:p w14:paraId="7EAFF4CD" w14:textId="77777777" w:rsidR="00F51D42" w:rsidRDefault="00F51D42" w:rsidP="00BD78A1">
            <w:pPr>
              <w:pStyle w:val="EMPTYCELLSTYLE"/>
            </w:pPr>
          </w:p>
        </w:tc>
      </w:tr>
      <w:tr w:rsidR="00F51D42" w14:paraId="07FC913F" w14:textId="77777777" w:rsidTr="00BD78A1">
        <w:trPr>
          <w:trHeight w:hRule="exact" w:val="300"/>
        </w:trPr>
        <w:tc>
          <w:tcPr>
            <w:tcW w:w="284" w:type="dxa"/>
          </w:tcPr>
          <w:p w14:paraId="644117F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5466EE1" w14:textId="77777777" w:rsidTr="00BD78A1">
              <w:trPr>
                <w:trHeight w:hRule="exact" w:val="260"/>
              </w:trPr>
              <w:tc>
                <w:tcPr>
                  <w:tcW w:w="800" w:type="dxa"/>
                  <w:tcMar>
                    <w:top w:w="40" w:type="dxa"/>
                    <w:left w:w="40" w:type="dxa"/>
                    <w:bottom w:w="40" w:type="dxa"/>
                    <w:right w:w="0" w:type="dxa"/>
                  </w:tcMar>
                </w:tcPr>
                <w:p w14:paraId="304179D5" w14:textId="77777777" w:rsidR="00F51D42" w:rsidRDefault="00F51D42" w:rsidP="00BD78A1">
                  <w:pPr>
                    <w:pStyle w:val="UvjetniStil10"/>
                  </w:pPr>
                </w:p>
              </w:tc>
              <w:tc>
                <w:tcPr>
                  <w:tcW w:w="700" w:type="dxa"/>
                  <w:tcMar>
                    <w:top w:w="40" w:type="dxa"/>
                    <w:left w:w="0" w:type="dxa"/>
                    <w:bottom w:w="40" w:type="dxa"/>
                    <w:right w:w="0" w:type="dxa"/>
                  </w:tcMar>
                </w:tcPr>
                <w:p w14:paraId="5AEBBA11"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204E0847" w14:textId="77777777" w:rsidR="00F51D42" w:rsidRDefault="00F51D42" w:rsidP="00BD78A1">
                  <w:pPr>
                    <w:pStyle w:val="UvjetniStil10"/>
                  </w:pPr>
                  <w:r>
                    <w:rPr>
                      <w:sz w:val="16"/>
                    </w:rPr>
                    <w:t>Rashodi za nabavu proizvedene dugotrajne imovine</w:t>
                  </w:r>
                </w:p>
              </w:tc>
              <w:tc>
                <w:tcPr>
                  <w:tcW w:w="2000" w:type="dxa"/>
                </w:tcPr>
                <w:p w14:paraId="6CA0470F" w14:textId="77777777" w:rsidR="00F51D42" w:rsidRDefault="00F51D42" w:rsidP="00BD78A1">
                  <w:pPr>
                    <w:pStyle w:val="EMPTYCELLSTYLE"/>
                  </w:pPr>
                </w:p>
              </w:tc>
              <w:tc>
                <w:tcPr>
                  <w:tcW w:w="1300" w:type="dxa"/>
                  <w:tcMar>
                    <w:top w:w="40" w:type="dxa"/>
                    <w:left w:w="0" w:type="dxa"/>
                    <w:bottom w:w="40" w:type="dxa"/>
                    <w:right w:w="0" w:type="dxa"/>
                  </w:tcMar>
                </w:tcPr>
                <w:p w14:paraId="5BD2FE49" w14:textId="77777777" w:rsidR="00F51D42" w:rsidRDefault="00F51D42" w:rsidP="00BD78A1">
                  <w:pPr>
                    <w:pStyle w:val="UvjetniStil10"/>
                    <w:jc w:val="right"/>
                  </w:pPr>
                  <w:r>
                    <w:rPr>
                      <w:sz w:val="16"/>
                    </w:rPr>
                    <w:t>132.722,81</w:t>
                  </w:r>
                </w:p>
              </w:tc>
              <w:tc>
                <w:tcPr>
                  <w:tcW w:w="1300" w:type="dxa"/>
                  <w:tcMar>
                    <w:top w:w="40" w:type="dxa"/>
                    <w:left w:w="0" w:type="dxa"/>
                    <w:bottom w:w="40" w:type="dxa"/>
                    <w:right w:w="0" w:type="dxa"/>
                  </w:tcMar>
                </w:tcPr>
                <w:p w14:paraId="48722FD4" w14:textId="77777777" w:rsidR="00F51D42" w:rsidRDefault="00F51D42" w:rsidP="00BD78A1">
                  <w:pPr>
                    <w:pStyle w:val="UvjetniStil10"/>
                    <w:jc w:val="right"/>
                  </w:pPr>
                  <w:r>
                    <w:rPr>
                      <w:sz w:val="16"/>
                    </w:rPr>
                    <w:t>132.722,81</w:t>
                  </w:r>
                </w:p>
              </w:tc>
              <w:tc>
                <w:tcPr>
                  <w:tcW w:w="1300" w:type="dxa"/>
                  <w:tcMar>
                    <w:top w:w="40" w:type="dxa"/>
                    <w:left w:w="0" w:type="dxa"/>
                    <w:bottom w:w="40" w:type="dxa"/>
                    <w:right w:w="0" w:type="dxa"/>
                  </w:tcMar>
                </w:tcPr>
                <w:p w14:paraId="5FA1B4C6" w14:textId="77777777" w:rsidR="00F51D42" w:rsidRDefault="00F51D42" w:rsidP="00BD78A1">
                  <w:pPr>
                    <w:pStyle w:val="UvjetniStil10"/>
                    <w:jc w:val="right"/>
                  </w:pPr>
                  <w:r>
                    <w:rPr>
                      <w:sz w:val="16"/>
                    </w:rPr>
                    <w:t>132.722,81</w:t>
                  </w:r>
                </w:p>
              </w:tc>
              <w:tc>
                <w:tcPr>
                  <w:tcW w:w="700" w:type="dxa"/>
                  <w:tcMar>
                    <w:top w:w="40" w:type="dxa"/>
                    <w:left w:w="0" w:type="dxa"/>
                    <w:bottom w:w="40" w:type="dxa"/>
                    <w:right w:w="0" w:type="dxa"/>
                  </w:tcMar>
                </w:tcPr>
                <w:p w14:paraId="59A10B2F"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237029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636A04C9" w14:textId="77777777" w:rsidR="00F51D42" w:rsidRDefault="00F51D42" w:rsidP="00BD78A1">
                  <w:pPr>
                    <w:pStyle w:val="UvjetniStil10"/>
                    <w:jc w:val="right"/>
                  </w:pPr>
                  <w:r>
                    <w:rPr>
                      <w:sz w:val="16"/>
                    </w:rPr>
                    <w:t>100,00</w:t>
                  </w:r>
                </w:p>
              </w:tc>
            </w:tr>
          </w:tbl>
          <w:p w14:paraId="2A18A21B" w14:textId="77777777" w:rsidR="00F51D42" w:rsidRDefault="00F51D42" w:rsidP="00BD78A1">
            <w:pPr>
              <w:pStyle w:val="EMPTYCELLSTYLE"/>
            </w:pPr>
          </w:p>
        </w:tc>
        <w:tc>
          <w:tcPr>
            <w:tcW w:w="40" w:type="dxa"/>
          </w:tcPr>
          <w:p w14:paraId="0E0F9CBC" w14:textId="77777777" w:rsidR="00F51D42" w:rsidRDefault="00F51D42" w:rsidP="00BD78A1">
            <w:pPr>
              <w:pStyle w:val="EMPTYCELLSTYLE"/>
            </w:pPr>
          </w:p>
        </w:tc>
      </w:tr>
      <w:tr w:rsidR="00F51D42" w14:paraId="67F4B556" w14:textId="77777777" w:rsidTr="00BD78A1">
        <w:trPr>
          <w:trHeight w:hRule="exact" w:val="300"/>
        </w:trPr>
        <w:tc>
          <w:tcPr>
            <w:tcW w:w="284" w:type="dxa"/>
          </w:tcPr>
          <w:p w14:paraId="7F5CD32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697B099" w14:textId="77777777" w:rsidTr="00BD78A1">
              <w:trPr>
                <w:trHeight w:hRule="exact" w:val="260"/>
              </w:trPr>
              <w:tc>
                <w:tcPr>
                  <w:tcW w:w="800" w:type="dxa"/>
                  <w:tcMar>
                    <w:top w:w="40" w:type="dxa"/>
                    <w:left w:w="40" w:type="dxa"/>
                    <w:bottom w:w="40" w:type="dxa"/>
                    <w:right w:w="0" w:type="dxa"/>
                  </w:tcMar>
                </w:tcPr>
                <w:p w14:paraId="271DAB5B" w14:textId="77777777" w:rsidR="00F51D42" w:rsidRDefault="00F51D42" w:rsidP="00BD78A1">
                  <w:pPr>
                    <w:pStyle w:val="UvjetniStil"/>
                  </w:pPr>
                  <w:r>
                    <w:rPr>
                      <w:sz w:val="16"/>
                    </w:rPr>
                    <w:t>R0424</w:t>
                  </w:r>
                </w:p>
              </w:tc>
              <w:tc>
                <w:tcPr>
                  <w:tcW w:w="700" w:type="dxa"/>
                  <w:tcMar>
                    <w:top w:w="40" w:type="dxa"/>
                    <w:left w:w="0" w:type="dxa"/>
                    <w:bottom w:w="40" w:type="dxa"/>
                    <w:right w:w="0" w:type="dxa"/>
                  </w:tcMar>
                </w:tcPr>
                <w:p w14:paraId="3843856C"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11623F07" w14:textId="77777777" w:rsidR="00F51D42" w:rsidRDefault="00F51D42" w:rsidP="00BD78A1">
                  <w:pPr>
                    <w:pStyle w:val="UvjetniStil"/>
                  </w:pPr>
                  <w:r>
                    <w:rPr>
                      <w:sz w:val="16"/>
                    </w:rPr>
                    <w:t>Ostali građevinski objekti</w:t>
                  </w:r>
                </w:p>
              </w:tc>
              <w:tc>
                <w:tcPr>
                  <w:tcW w:w="2000" w:type="dxa"/>
                </w:tcPr>
                <w:p w14:paraId="0118AB44" w14:textId="77777777" w:rsidR="00F51D42" w:rsidRDefault="00F51D42" w:rsidP="00BD78A1">
                  <w:pPr>
                    <w:pStyle w:val="EMPTYCELLSTYLE"/>
                  </w:pPr>
                </w:p>
              </w:tc>
              <w:tc>
                <w:tcPr>
                  <w:tcW w:w="1300" w:type="dxa"/>
                  <w:tcMar>
                    <w:top w:w="40" w:type="dxa"/>
                    <w:left w:w="0" w:type="dxa"/>
                    <w:bottom w:w="40" w:type="dxa"/>
                    <w:right w:w="0" w:type="dxa"/>
                  </w:tcMar>
                </w:tcPr>
                <w:p w14:paraId="2A6EFA44" w14:textId="77777777" w:rsidR="00F51D42" w:rsidRDefault="00F51D42" w:rsidP="00BD78A1">
                  <w:pPr>
                    <w:pStyle w:val="UvjetniStil"/>
                    <w:jc w:val="right"/>
                  </w:pPr>
                  <w:r>
                    <w:rPr>
                      <w:sz w:val="16"/>
                    </w:rPr>
                    <w:t>132.722,81</w:t>
                  </w:r>
                </w:p>
              </w:tc>
              <w:tc>
                <w:tcPr>
                  <w:tcW w:w="1300" w:type="dxa"/>
                  <w:tcMar>
                    <w:top w:w="40" w:type="dxa"/>
                    <w:left w:w="0" w:type="dxa"/>
                    <w:bottom w:w="40" w:type="dxa"/>
                    <w:right w:w="0" w:type="dxa"/>
                  </w:tcMar>
                </w:tcPr>
                <w:p w14:paraId="7E83BCC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EEDD48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4FE2F8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6733A7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D97E0CB" w14:textId="77777777" w:rsidR="00F51D42" w:rsidRDefault="00F51D42" w:rsidP="00BD78A1">
                  <w:pPr>
                    <w:pStyle w:val="UvjetniStil"/>
                    <w:jc w:val="right"/>
                  </w:pPr>
                  <w:r>
                    <w:rPr>
                      <w:sz w:val="16"/>
                    </w:rPr>
                    <w:t>0,00</w:t>
                  </w:r>
                </w:p>
              </w:tc>
            </w:tr>
          </w:tbl>
          <w:p w14:paraId="145ECA28" w14:textId="77777777" w:rsidR="00F51D42" w:rsidRDefault="00F51D42" w:rsidP="00BD78A1">
            <w:pPr>
              <w:pStyle w:val="EMPTYCELLSTYLE"/>
            </w:pPr>
          </w:p>
        </w:tc>
        <w:tc>
          <w:tcPr>
            <w:tcW w:w="40" w:type="dxa"/>
          </w:tcPr>
          <w:p w14:paraId="137E1B94" w14:textId="77777777" w:rsidR="00F51D42" w:rsidRDefault="00F51D42" w:rsidP="00BD78A1">
            <w:pPr>
              <w:pStyle w:val="EMPTYCELLSTYLE"/>
            </w:pPr>
          </w:p>
        </w:tc>
      </w:tr>
      <w:tr w:rsidR="00F51D42" w14:paraId="4CC80D7E" w14:textId="77777777" w:rsidTr="00BD78A1">
        <w:trPr>
          <w:trHeight w:hRule="exact" w:val="260"/>
        </w:trPr>
        <w:tc>
          <w:tcPr>
            <w:tcW w:w="284" w:type="dxa"/>
          </w:tcPr>
          <w:p w14:paraId="31DD8367"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3BE12B0" w14:textId="77777777" w:rsidTr="00BD78A1">
              <w:trPr>
                <w:trHeight w:hRule="exact" w:val="260"/>
              </w:trPr>
              <w:tc>
                <w:tcPr>
                  <w:tcW w:w="8020" w:type="dxa"/>
                  <w:shd w:val="clear" w:color="auto" w:fill="C1C1FF"/>
                  <w:tcMar>
                    <w:top w:w="0" w:type="dxa"/>
                    <w:left w:w="40" w:type="dxa"/>
                    <w:bottom w:w="0" w:type="dxa"/>
                    <w:right w:w="0" w:type="dxa"/>
                  </w:tcMar>
                  <w:vAlign w:val="center"/>
                </w:tcPr>
                <w:p w14:paraId="1A06D41F" w14:textId="77777777" w:rsidR="00F51D42" w:rsidRDefault="00F51D42" w:rsidP="00BD78A1">
                  <w:pPr>
                    <w:pStyle w:val="prog2"/>
                  </w:pPr>
                  <w:r>
                    <w:rPr>
                      <w:sz w:val="16"/>
                    </w:rPr>
                    <w:t>Program 1015 Prostorno planiranje i prostorno planska dokumentacija</w:t>
                  </w:r>
                </w:p>
              </w:tc>
              <w:tc>
                <w:tcPr>
                  <w:tcW w:w="2020" w:type="dxa"/>
                </w:tcPr>
                <w:p w14:paraId="13046A9A"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2B7A5869" w14:textId="77777777" w:rsidR="00F51D42" w:rsidRDefault="00F51D42" w:rsidP="00BD78A1">
                  <w:pPr>
                    <w:pStyle w:val="prog2"/>
                    <w:jc w:val="right"/>
                  </w:pPr>
                  <w:r>
                    <w:rPr>
                      <w:sz w:val="16"/>
                    </w:rPr>
                    <w:t>10.617,82</w:t>
                  </w:r>
                </w:p>
              </w:tc>
              <w:tc>
                <w:tcPr>
                  <w:tcW w:w="1300" w:type="dxa"/>
                  <w:shd w:val="clear" w:color="auto" w:fill="C1C1FF"/>
                  <w:tcMar>
                    <w:top w:w="0" w:type="dxa"/>
                    <w:left w:w="0" w:type="dxa"/>
                    <w:bottom w:w="0" w:type="dxa"/>
                    <w:right w:w="0" w:type="dxa"/>
                  </w:tcMar>
                  <w:vAlign w:val="center"/>
                </w:tcPr>
                <w:p w14:paraId="0F9E6C0B" w14:textId="77777777" w:rsidR="00F51D42" w:rsidRDefault="00F51D42" w:rsidP="00BD78A1">
                  <w:pPr>
                    <w:pStyle w:val="prog2"/>
                    <w:jc w:val="right"/>
                  </w:pPr>
                  <w:r>
                    <w:rPr>
                      <w:sz w:val="16"/>
                    </w:rPr>
                    <w:t>10.617,82</w:t>
                  </w:r>
                </w:p>
              </w:tc>
              <w:tc>
                <w:tcPr>
                  <w:tcW w:w="1300" w:type="dxa"/>
                  <w:shd w:val="clear" w:color="auto" w:fill="C1C1FF"/>
                  <w:tcMar>
                    <w:top w:w="0" w:type="dxa"/>
                    <w:left w:w="0" w:type="dxa"/>
                    <w:bottom w:w="0" w:type="dxa"/>
                    <w:right w:w="0" w:type="dxa"/>
                  </w:tcMar>
                  <w:vAlign w:val="center"/>
                </w:tcPr>
                <w:p w14:paraId="4BA3A8CE" w14:textId="77777777" w:rsidR="00F51D42" w:rsidRDefault="00F51D42" w:rsidP="00BD78A1">
                  <w:pPr>
                    <w:pStyle w:val="prog2"/>
                    <w:jc w:val="right"/>
                  </w:pPr>
                  <w:r>
                    <w:rPr>
                      <w:sz w:val="16"/>
                    </w:rPr>
                    <w:t>10.617,82</w:t>
                  </w:r>
                </w:p>
              </w:tc>
              <w:tc>
                <w:tcPr>
                  <w:tcW w:w="700" w:type="dxa"/>
                  <w:shd w:val="clear" w:color="auto" w:fill="C1C1FF"/>
                  <w:tcMar>
                    <w:top w:w="0" w:type="dxa"/>
                    <w:left w:w="0" w:type="dxa"/>
                    <w:bottom w:w="0" w:type="dxa"/>
                    <w:right w:w="0" w:type="dxa"/>
                  </w:tcMar>
                  <w:vAlign w:val="center"/>
                </w:tcPr>
                <w:p w14:paraId="608FB343"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3DCF5AC"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4EC98347" w14:textId="77777777" w:rsidR="00F51D42" w:rsidRDefault="00F51D42" w:rsidP="00BD78A1">
                  <w:pPr>
                    <w:pStyle w:val="prog2"/>
                    <w:jc w:val="right"/>
                  </w:pPr>
                  <w:r>
                    <w:rPr>
                      <w:sz w:val="16"/>
                    </w:rPr>
                    <w:t>100,00</w:t>
                  </w:r>
                </w:p>
              </w:tc>
            </w:tr>
          </w:tbl>
          <w:p w14:paraId="4DDF9FE3" w14:textId="77777777" w:rsidR="00F51D42" w:rsidRDefault="00F51D42" w:rsidP="00BD78A1">
            <w:pPr>
              <w:pStyle w:val="EMPTYCELLSTYLE"/>
            </w:pPr>
          </w:p>
        </w:tc>
        <w:tc>
          <w:tcPr>
            <w:tcW w:w="40" w:type="dxa"/>
          </w:tcPr>
          <w:p w14:paraId="170598EA" w14:textId="77777777" w:rsidR="00F51D42" w:rsidRDefault="00F51D42" w:rsidP="00BD78A1">
            <w:pPr>
              <w:pStyle w:val="EMPTYCELLSTYLE"/>
            </w:pPr>
          </w:p>
        </w:tc>
      </w:tr>
      <w:tr w:rsidR="00F51D42" w14:paraId="039F20F2" w14:textId="77777777" w:rsidTr="00BD78A1">
        <w:trPr>
          <w:trHeight w:hRule="exact" w:val="260"/>
        </w:trPr>
        <w:tc>
          <w:tcPr>
            <w:tcW w:w="284" w:type="dxa"/>
          </w:tcPr>
          <w:p w14:paraId="31BA755D"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F7B7A16" w14:textId="77777777" w:rsidTr="00BD78A1">
              <w:trPr>
                <w:trHeight w:hRule="exact" w:val="260"/>
              </w:trPr>
              <w:tc>
                <w:tcPr>
                  <w:tcW w:w="8020" w:type="dxa"/>
                  <w:shd w:val="clear" w:color="auto" w:fill="E1E1FF"/>
                  <w:tcMar>
                    <w:top w:w="0" w:type="dxa"/>
                    <w:left w:w="40" w:type="dxa"/>
                    <w:bottom w:w="0" w:type="dxa"/>
                    <w:right w:w="0" w:type="dxa"/>
                  </w:tcMar>
                  <w:vAlign w:val="center"/>
                </w:tcPr>
                <w:p w14:paraId="59353B6A" w14:textId="77777777" w:rsidR="00F51D42" w:rsidRDefault="00F51D42" w:rsidP="00BD78A1">
                  <w:pPr>
                    <w:pStyle w:val="prog3"/>
                  </w:pPr>
                  <w:r>
                    <w:rPr>
                      <w:sz w:val="16"/>
                    </w:rPr>
                    <w:t>Kapitalni projekt K101501 Prostorno planiranje</w:t>
                  </w:r>
                </w:p>
              </w:tc>
              <w:tc>
                <w:tcPr>
                  <w:tcW w:w="2020" w:type="dxa"/>
                </w:tcPr>
                <w:p w14:paraId="6A35280C"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44E4CB2" w14:textId="77777777" w:rsidR="00F51D42" w:rsidRDefault="00F51D42" w:rsidP="00BD78A1">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1AE11791" w14:textId="77777777" w:rsidR="00F51D42" w:rsidRDefault="00F51D42" w:rsidP="00BD78A1">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4851D36B" w14:textId="77777777" w:rsidR="00F51D42" w:rsidRDefault="00F51D42" w:rsidP="00BD78A1">
                  <w:pPr>
                    <w:pStyle w:val="prog3"/>
                    <w:jc w:val="right"/>
                  </w:pPr>
                  <w:r>
                    <w:rPr>
                      <w:sz w:val="16"/>
                    </w:rPr>
                    <w:t>10.617,82</w:t>
                  </w:r>
                </w:p>
              </w:tc>
              <w:tc>
                <w:tcPr>
                  <w:tcW w:w="700" w:type="dxa"/>
                  <w:shd w:val="clear" w:color="auto" w:fill="E1E1FF"/>
                  <w:tcMar>
                    <w:top w:w="0" w:type="dxa"/>
                    <w:left w:w="0" w:type="dxa"/>
                    <w:bottom w:w="0" w:type="dxa"/>
                    <w:right w:w="0" w:type="dxa"/>
                  </w:tcMar>
                  <w:vAlign w:val="center"/>
                </w:tcPr>
                <w:p w14:paraId="06287D20"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A54F284"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07E88D25" w14:textId="77777777" w:rsidR="00F51D42" w:rsidRDefault="00F51D42" w:rsidP="00BD78A1">
                  <w:pPr>
                    <w:pStyle w:val="prog3"/>
                    <w:jc w:val="right"/>
                  </w:pPr>
                  <w:r>
                    <w:rPr>
                      <w:sz w:val="16"/>
                    </w:rPr>
                    <w:t>100,00</w:t>
                  </w:r>
                </w:p>
              </w:tc>
            </w:tr>
          </w:tbl>
          <w:p w14:paraId="3F07A04B" w14:textId="77777777" w:rsidR="00F51D42" w:rsidRDefault="00F51D42" w:rsidP="00BD78A1">
            <w:pPr>
              <w:pStyle w:val="EMPTYCELLSTYLE"/>
            </w:pPr>
          </w:p>
        </w:tc>
        <w:tc>
          <w:tcPr>
            <w:tcW w:w="40" w:type="dxa"/>
          </w:tcPr>
          <w:p w14:paraId="229D324B" w14:textId="77777777" w:rsidR="00F51D42" w:rsidRDefault="00F51D42" w:rsidP="00BD78A1">
            <w:pPr>
              <w:pStyle w:val="EMPTYCELLSTYLE"/>
            </w:pPr>
          </w:p>
        </w:tc>
      </w:tr>
      <w:tr w:rsidR="00F51D42" w14:paraId="09FBB6AE" w14:textId="77777777" w:rsidTr="00BD78A1">
        <w:trPr>
          <w:trHeight w:hRule="exact" w:val="260"/>
        </w:trPr>
        <w:tc>
          <w:tcPr>
            <w:tcW w:w="284" w:type="dxa"/>
          </w:tcPr>
          <w:p w14:paraId="0ABF9226"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382242D" w14:textId="77777777" w:rsidTr="00BD78A1">
              <w:trPr>
                <w:trHeight w:hRule="exact" w:val="260"/>
              </w:trPr>
              <w:tc>
                <w:tcPr>
                  <w:tcW w:w="8020" w:type="dxa"/>
                  <w:shd w:val="clear" w:color="auto" w:fill="B9E9FF"/>
                  <w:tcMar>
                    <w:top w:w="0" w:type="dxa"/>
                    <w:left w:w="40" w:type="dxa"/>
                    <w:bottom w:w="0" w:type="dxa"/>
                    <w:right w:w="0" w:type="dxa"/>
                  </w:tcMar>
                  <w:vAlign w:val="center"/>
                </w:tcPr>
                <w:p w14:paraId="7256720D" w14:textId="77777777" w:rsidR="00F51D42" w:rsidRDefault="00F51D42" w:rsidP="00BD78A1">
                  <w:pPr>
                    <w:pStyle w:val="fun3"/>
                  </w:pPr>
                  <w:r>
                    <w:rPr>
                      <w:sz w:val="16"/>
                    </w:rPr>
                    <w:t>FUNKCIJSKA KLASIFIKACIJA 0474 Višenamjenski razvojni projekti</w:t>
                  </w:r>
                </w:p>
              </w:tc>
              <w:tc>
                <w:tcPr>
                  <w:tcW w:w="2020" w:type="dxa"/>
                </w:tcPr>
                <w:p w14:paraId="79624A0A"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ABF626F" w14:textId="77777777" w:rsidR="00F51D42" w:rsidRDefault="00F51D42" w:rsidP="00BD78A1">
                  <w:pPr>
                    <w:pStyle w:val="fun3"/>
                    <w:jc w:val="right"/>
                  </w:pPr>
                  <w:r>
                    <w:rPr>
                      <w:sz w:val="16"/>
                    </w:rPr>
                    <w:t>10.617,82</w:t>
                  </w:r>
                </w:p>
              </w:tc>
              <w:tc>
                <w:tcPr>
                  <w:tcW w:w="1300" w:type="dxa"/>
                  <w:shd w:val="clear" w:color="auto" w:fill="B9E9FF"/>
                  <w:tcMar>
                    <w:top w:w="0" w:type="dxa"/>
                    <w:left w:w="0" w:type="dxa"/>
                    <w:bottom w:w="0" w:type="dxa"/>
                    <w:right w:w="0" w:type="dxa"/>
                  </w:tcMar>
                  <w:vAlign w:val="center"/>
                </w:tcPr>
                <w:p w14:paraId="2B301F75" w14:textId="77777777" w:rsidR="00F51D42" w:rsidRDefault="00F51D42" w:rsidP="00BD78A1">
                  <w:pPr>
                    <w:pStyle w:val="fun3"/>
                    <w:jc w:val="right"/>
                  </w:pPr>
                  <w:r>
                    <w:rPr>
                      <w:sz w:val="16"/>
                    </w:rPr>
                    <w:t>10.617,82</w:t>
                  </w:r>
                </w:p>
              </w:tc>
              <w:tc>
                <w:tcPr>
                  <w:tcW w:w="1300" w:type="dxa"/>
                  <w:shd w:val="clear" w:color="auto" w:fill="B9E9FF"/>
                  <w:tcMar>
                    <w:top w:w="0" w:type="dxa"/>
                    <w:left w:w="0" w:type="dxa"/>
                    <w:bottom w:w="0" w:type="dxa"/>
                    <w:right w:w="0" w:type="dxa"/>
                  </w:tcMar>
                  <w:vAlign w:val="center"/>
                </w:tcPr>
                <w:p w14:paraId="70338AE4" w14:textId="77777777" w:rsidR="00F51D42" w:rsidRDefault="00F51D42" w:rsidP="00BD78A1">
                  <w:pPr>
                    <w:pStyle w:val="fun3"/>
                    <w:jc w:val="right"/>
                  </w:pPr>
                  <w:r>
                    <w:rPr>
                      <w:sz w:val="16"/>
                    </w:rPr>
                    <w:t>10.617,82</w:t>
                  </w:r>
                </w:p>
              </w:tc>
              <w:tc>
                <w:tcPr>
                  <w:tcW w:w="700" w:type="dxa"/>
                  <w:shd w:val="clear" w:color="auto" w:fill="B9E9FF"/>
                  <w:tcMar>
                    <w:top w:w="0" w:type="dxa"/>
                    <w:left w:w="0" w:type="dxa"/>
                    <w:bottom w:w="0" w:type="dxa"/>
                    <w:right w:w="0" w:type="dxa"/>
                  </w:tcMar>
                  <w:vAlign w:val="center"/>
                </w:tcPr>
                <w:p w14:paraId="0464404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50353A4"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3BAC7E9D" w14:textId="77777777" w:rsidR="00F51D42" w:rsidRDefault="00F51D42" w:rsidP="00BD78A1">
                  <w:pPr>
                    <w:pStyle w:val="fun3"/>
                    <w:jc w:val="right"/>
                  </w:pPr>
                  <w:r>
                    <w:rPr>
                      <w:sz w:val="16"/>
                    </w:rPr>
                    <w:t>100,00</w:t>
                  </w:r>
                </w:p>
              </w:tc>
            </w:tr>
          </w:tbl>
          <w:p w14:paraId="12B2B5B5" w14:textId="77777777" w:rsidR="00F51D42" w:rsidRDefault="00F51D42" w:rsidP="00BD78A1">
            <w:pPr>
              <w:pStyle w:val="EMPTYCELLSTYLE"/>
            </w:pPr>
          </w:p>
        </w:tc>
        <w:tc>
          <w:tcPr>
            <w:tcW w:w="40" w:type="dxa"/>
          </w:tcPr>
          <w:p w14:paraId="6CF18EAF" w14:textId="77777777" w:rsidR="00F51D42" w:rsidRDefault="00F51D42" w:rsidP="00BD78A1">
            <w:pPr>
              <w:pStyle w:val="EMPTYCELLSTYLE"/>
            </w:pPr>
          </w:p>
        </w:tc>
      </w:tr>
      <w:tr w:rsidR="00F51D42" w14:paraId="6206D6E3" w14:textId="77777777" w:rsidTr="00BD78A1">
        <w:trPr>
          <w:trHeight w:hRule="exact" w:val="260"/>
        </w:trPr>
        <w:tc>
          <w:tcPr>
            <w:tcW w:w="284" w:type="dxa"/>
          </w:tcPr>
          <w:p w14:paraId="189BE24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4BCC6C5" w14:textId="77777777" w:rsidTr="00BD78A1">
              <w:trPr>
                <w:trHeight w:hRule="exact" w:val="260"/>
              </w:trPr>
              <w:tc>
                <w:tcPr>
                  <w:tcW w:w="8020" w:type="dxa"/>
                  <w:shd w:val="clear" w:color="auto" w:fill="FEDE01"/>
                  <w:tcMar>
                    <w:top w:w="0" w:type="dxa"/>
                    <w:left w:w="40" w:type="dxa"/>
                    <w:bottom w:w="0" w:type="dxa"/>
                    <w:right w:w="0" w:type="dxa"/>
                  </w:tcMar>
                  <w:vAlign w:val="center"/>
                </w:tcPr>
                <w:p w14:paraId="2F4509C0" w14:textId="77777777" w:rsidR="00F51D42" w:rsidRDefault="00F51D42" w:rsidP="00BD78A1">
                  <w:pPr>
                    <w:pStyle w:val="izv1"/>
                  </w:pPr>
                  <w:r>
                    <w:rPr>
                      <w:sz w:val="16"/>
                    </w:rPr>
                    <w:t>Izvor 1.1. Opći prihodi i primici</w:t>
                  </w:r>
                </w:p>
              </w:tc>
              <w:tc>
                <w:tcPr>
                  <w:tcW w:w="2020" w:type="dxa"/>
                </w:tcPr>
                <w:p w14:paraId="0693CE90"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F682C8C"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0A81E695" w14:textId="77777777" w:rsidR="00F51D42" w:rsidRDefault="00F51D42" w:rsidP="00BD78A1">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34778F03" w14:textId="77777777" w:rsidR="00F51D42" w:rsidRDefault="00F51D42" w:rsidP="00BD78A1">
                  <w:pPr>
                    <w:pStyle w:val="izv1"/>
                    <w:jc w:val="right"/>
                  </w:pPr>
                  <w:r>
                    <w:rPr>
                      <w:sz w:val="16"/>
                    </w:rPr>
                    <w:t>10.617,82</w:t>
                  </w:r>
                </w:p>
              </w:tc>
              <w:tc>
                <w:tcPr>
                  <w:tcW w:w="700" w:type="dxa"/>
                  <w:shd w:val="clear" w:color="auto" w:fill="FEDE01"/>
                  <w:tcMar>
                    <w:top w:w="0" w:type="dxa"/>
                    <w:left w:w="0" w:type="dxa"/>
                    <w:bottom w:w="0" w:type="dxa"/>
                    <w:right w:w="0" w:type="dxa"/>
                  </w:tcMar>
                  <w:vAlign w:val="center"/>
                </w:tcPr>
                <w:p w14:paraId="69B6385C"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E9D0C33"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9E9ADC9" w14:textId="77777777" w:rsidR="00F51D42" w:rsidRDefault="00F51D42" w:rsidP="00BD78A1">
                  <w:pPr>
                    <w:pStyle w:val="izv1"/>
                    <w:jc w:val="right"/>
                  </w:pPr>
                  <w:r>
                    <w:rPr>
                      <w:sz w:val="16"/>
                    </w:rPr>
                    <w:t>100,00</w:t>
                  </w:r>
                </w:p>
              </w:tc>
            </w:tr>
          </w:tbl>
          <w:p w14:paraId="692249BB" w14:textId="77777777" w:rsidR="00F51D42" w:rsidRDefault="00F51D42" w:rsidP="00BD78A1">
            <w:pPr>
              <w:pStyle w:val="EMPTYCELLSTYLE"/>
            </w:pPr>
          </w:p>
        </w:tc>
        <w:tc>
          <w:tcPr>
            <w:tcW w:w="40" w:type="dxa"/>
          </w:tcPr>
          <w:p w14:paraId="637386CA" w14:textId="77777777" w:rsidR="00F51D42" w:rsidRDefault="00F51D42" w:rsidP="00BD78A1">
            <w:pPr>
              <w:pStyle w:val="EMPTYCELLSTYLE"/>
            </w:pPr>
          </w:p>
        </w:tc>
      </w:tr>
      <w:tr w:rsidR="00F51D42" w14:paraId="192756EA" w14:textId="77777777" w:rsidTr="00BD78A1">
        <w:trPr>
          <w:trHeight w:hRule="exact" w:val="300"/>
        </w:trPr>
        <w:tc>
          <w:tcPr>
            <w:tcW w:w="284" w:type="dxa"/>
          </w:tcPr>
          <w:p w14:paraId="3B6EA4B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577E828" w14:textId="77777777" w:rsidTr="00BD78A1">
              <w:trPr>
                <w:trHeight w:hRule="exact" w:val="260"/>
              </w:trPr>
              <w:tc>
                <w:tcPr>
                  <w:tcW w:w="800" w:type="dxa"/>
                  <w:tcMar>
                    <w:top w:w="40" w:type="dxa"/>
                    <w:left w:w="40" w:type="dxa"/>
                    <w:bottom w:w="40" w:type="dxa"/>
                    <w:right w:w="0" w:type="dxa"/>
                  </w:tcMar>
                </w:tcPr>
                <w:p w14:paraId="1EB11F87" w14:textId="77777777" w:rsidR="00F51D42" w:rsidRDefault="00F51D42" w:rsidP="00BD78A1">
                  <w:pPr>
                    <w:pStyle w:val="UvjetniStil10"/>
                  </w:pPr>
                </w:p>
              </w:tc>
              <w:tc>
                <w:tcPr>
                  <w:tcW w:w="700" w:type="dxa"/>
                  <w:tcMar>
                    <w:top w:w="40" w:type="dxa"/>
                    <w:left w:w="0" w:type="dxa"/>
                    <w:bottom w:w="40" w:type="dxa"/>
                    <w:right w:w="0" w:type="dxa"/>
                  </w:tcMar>
                </w:tcPr>
                <w:p w14:paraId="0C132FE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57204FD5" w14:textId="77777777" w:rsidR="00F51D42" w:rsidRDefault="00F51D42" w:rsidP="00BD78A1">
                  <w:pPr>
                    <w:pStyle w:val="UvjetniStil10"/>
                  </w:pPr>
                  <w:r>
                    <w:rPr>
                      <w:sz w:val="16"/>
                    </w:rPr>
                    <w:t>Rashodi za nabavu proizvedene dugotrajne imovine</w:t>
                  </w:r>
                </w:p>
              </w:tc>
              <w:tc>
                <w:tcPr>
                  <w:tcW w:w="2000" w:type="dxa"/>
                </w:tcPr>
                <w:p w14:paraId="0DA385B5" w14:textId="77777777" w:rsidR="00F51D42" w:rsidRDefault="00F51D42" w:rsidP="00BD78A1">
                  <w:pPr>
                    <w:pStyle w:val="EMPTYCELLSTYLE"/>
                  </w:pPr>
                </w:p>
              </w:tc>
              <w:tc>
                <w:tcPr>
                  <w:tcW w:w="1300" w:type="dxa"/>
                  <w:tcMar>
                    <w:top w:w="40" w:type="dxa"/>
                    <w:left w:w="0" w:type="dxa"/>
                    <w:bottom w:w="40" w:type="dxa"/>
                    <w:right w:w="0" w:type="dxa"/>
                  </w:tcMar>
                </w:tcPr>
                <w:p w14:paraId="554D36BC"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0E39BD2A" w14:textId="77777777" w:rsidR="00F51D42" w:rsidRDefault="00F51D42" w:rsidP="00BD78A1">
                  <w:pPr>
                    <w:pStyle w:val="UvjetniStil10"/>
                    <w:jc w:val="right"/>
                  </w:pPr>
                  <w:r>
                    <w:rPr>
                      <w:sz w:val="16"/>
                    </w:rPr>
                    <w:t>10.617,82</w:t>
                  </w:r>
                </w:p>
              </w:tc>
              <w:tc>
                <w:tcPr>
                  <w:tcW w:w="1300" w:type="dxa"/>
                  <w:tcMar>
                    <w:top w:w="40" w:type="dxa"/>
                    <w:left w:w="0" w:type="dxa"/>
                    <w:bottom w:w="40" w:type="dxa"/>
                    <w:right w:w="0" w:type="dxa"/>
                  </w:tcMar>
                </w:tcPr>
                <w:p w14:paraId="581AB931" w14:textId="77777777" w:rsidR="00F51D42" w:rsidRDefault="00F51D42" w:rsidP="00BD78A1">
                  <w:pPr>
                    <w:pStyle w:val="UvjetniStil10"/>
                    <w:jc w:val="right"/>
                  </w:pPr>
                  <w:r>
                    <w:rPr>
                      <w:sz w:val="16"/>
                    </w:rPr>
                    <w:t>10.617,82</w:t>
                  </w:r>
                </w:p>
              </w:tc>
              <w:tc>
                <w:tcPr>
                  <w:tcW w:w="700" w:type="dxa"/>
                  <w:tcMar>
                    <w:top w:w="40" w:type="dxa"/>
                    <w:left w:w="0" w:type="dxa"/>
                    <w:bottom w:w="40" w:type="dxa"/>
                    <w:right w:w="0" w:type="dxa"/>
                  </w:tcMar>
                </w:tcPr>
                <w:p w14:paraId="143F6AD7"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FF26C02"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2266184" w14:textId="77777777" w:rsidR="00F51D42" w:rsidRDefault="00F51D42" w:rsidP="00BD78A1">
                  <w:pPr>
                    <w:pStyle w:val="UvjetniStil10"/>
                    <w:jc w:val="right"/>
                  </w:pPr>
                  <w:r>
                    <w:rPr>
                      <w:sz w:val="16"/>
                    </w:rPr>
                    <w:t>100,00</w:t>
                  </w:r>
                </w:p>
              </w:tc>
            </w:tr>
          </w:tbl>
          <w:p w14:paraId="24123341" w14:textId="77777777" w:rsidR="00F51D42" w:rsidRDefault="00F51D42" w:rsidP="00BD78A1">
            <w:pPr>
              <w:pStyle w:val="EMPTYCELLSTYLE"/>
            </w:pPr>
          </w:p>
        </w:tc>
        <w:tc>
          <w:tcPr>
            <w:tcW w:w="40" w:type="dxa"/>
          </w:tcPr>
          <w:p w14:paraId="69450D97" w14:textId="77777777" w:rsidR="00F51D42" w:rsidRDefault="00F51D42" w:rsidP="00BD78A1">
            <w:pPr>
              <w:pStyle w:val="EMPTYCELLSTYLE"/>
            </w:pPr>
          </w:p>
        </w:tc>
      </w:tr>
      <w:tr w:rsidR="00F51D42" w14:paraId="354C11E8" w14:textId="77777777" w:rsidTr="00BD78A1">
        <w:trPr>
          <w:trHeight w:hRule="exact" w:val="300"/>
        </w:trPr>
        <w:tc>
          <w:tcPr>
            <w:tcW w:w="284" w:type="dxa"/>
          </w:tcPr>
          <w:p w14:paraId="153E088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ADB4AE6" w14:textId="77777777" w:rsidTr="00BD78A1">
              <w:trPr>
                <w:trHeight w:hRule="exact" w:val="260"/>
              </w:trPr>
              <w:tc>
                <w:tcPr>
                  <w:tcW w:w="800" w:type="dxa"/>
                  <w:tcMar>
                    <w:top w:w="40" w:type="dxa"/>
                    <w:left w:w="40" w:type="dxa"/>
                    <w:bottom w:w="40" w:type="dxa"/>
                    <w:right w:w="0" w:type="dxa"/>
                  </w:tcMar>
                </w:tcPr>
                <w:p w14:paraId="07DAF63F" w14:textId="77777777" w:rsidR="00F51D42" w:rsidRDefault="00F51D42" w:rsidP="00BD78A1">
                  <w:pPr>
                    <w:pStyle w:val="UvjetniStil"/>
                  </w:pPr>
                  <w:r>
                    <w:rPr>
                      <w:sz w:val="16"/>
                    </w:rPr>
                    <w:t>R0343</w:t>
                  </w:r>
                </w:p>
              </w:tc>
              <w:tc>
                <w:tcPr>
                  <w:tcW w:w="700" w:type="dxa"/>
                  <w:tcMar>
                    <w:top w:w="40" w:type="dxa"/>
                    <w:left w:w="0" w:type="dxa"/>
                    <w:bottom w:w="40" w:type="dxa"/>
                    <w:right w:w="0" w:type="dxa"/>
                  </w:tcMar>
                </w:tcPr>
                <w:p w14:paraId="76258D60" w14:textId="77777777" w:rsidR="00F51D42" w:rsidRDefault="00F51D42" w:rsidP="00BD78A1">
                  <w:pPr>
                    <w:pStyle w:val="UvjetniStil"/>
                  </w:pPr>
                  <w:r>
                    <w:rPr>
                      <w:sz w:val="16"/>
                    </w:rPr>
                    <w:t>4263</w:t>
                  </w:r>
                </w:p>
              </w:tc>
              <w:tc>
                <w:tcPr>
                  <w:tcW w:w="6540" w:type="dxa"/>
                  <w:tcMar>
                    <w:top w:w="40" w:type="dxa"/>
                    <w:left w:w="0" w:type="dxa"/>
                    <w:bottom w:w="40" w:type="dxa"/>
                    <w:right w:w="0" w:type="dxa"/>
                  </w:tcMar>
                </w:tcPr>
                <w:p w14:paraId="19AD8873" w14:textId="77777777" w:rsidR="00F51D42" w:rsidRDefault="00F51D42" w:rsidP="00BD78A1">
                  <w:pPr>
                    <w:pStyle w:val="UvjetniStil"/>
                  </w:pPr>
                  <w:r>
                    <w:rPr>
                      <w:sz w:val="16"/>
                    </w:rPr>
                    <w:t>Umjetnička, literarna i znanstvena djela</w:t>
                  </w:r>
                </w:p>
              </w:tc>
              <w:tc>
                <w:tcPr>
                  <w:tcW w:w="2000" w:type="dxa"/>
                </w:tcPr>
                <w:p w14:paraId="31585EE6" w14:textId="77777777" w:rsidR="00F51D42" w:rsidRDefault="00F51D42" w:rsidP="00BD78A1">
                  <w:pPr>
                    <w:pStyle w:val="EMPTYCELLSTYLE"/>
                  </w:pPr>
                </w:p>
              </w:tc>
              <w:tc>
                <w:tcPr>
                  <w:tcW w:w="1300" w:type="dxa"/>
                  <w:tcMar>
                    <w:top w:w="40" w:type="dxa"/>
                    <w:left w:w="0" w:type="dxa"/>
                    <w:bottom w:w="40" w:type="dxa"/>
                    <w:right w:w="0" w:type="dxa"/>
                  </w:tcMar>
                </w:tcPr>
                <w:p w14:paraId="263D5D19" w14:textId="77777777" w:rsidR="00F51D42" w:rsidRDefault="00F51D42" w:rsidP="00BD78A1">
                  <w:pPr>
                    <w:pStyle w:val="UvjetniStil"/>
                    <w:jc w:val="right"/>
                  </w:pPr>
                  <w:r>
                    <w:rPr>
                      <w:sz w:val="16"/>
                    </w:rPr>
                    <w:t>10.617,82</w:t>
                  </w:r>
                </w:p>
              </w:tc>
              <w:tc>
                <w:tcPr>
                  <w:tcW w:w="1300" w:type="dxa"/>
                  <w:tcMar>
                    <w:top w:w="40" w:type="dxa"/>
                    <w:left w:w="0" w:type="dxa"/>
                    <w:bottom w:w="40" w:type="dxa"/>
                    <w:right w:w="0" w:type="dxa"/>
                  </w:tcMar>
                </w:tcPr>
                <w:p w14:paraId="1B293CC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80CAC8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44816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42520A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F61ED58" w14:textId="77777777" w:rsidR="00F51D42" w:rsidRDefault="00F51D42" w:rsidP="00BD78A1">
                  <w:pPr>
                    <w:pStyle w:val="UvjetniStil"/>
                    <w:jc w:val="right"/>
                  </w:pPr>
                  <w:r>
                    <w:rPr>
                      <w:sz w:val="16"/>
                    </w:rPr>
                    <w:t>0,00</w:t>
                  </w:r>
                </w:p>
              </w:tc>
            </w:tr>
          </w:tbl>
          <w:p w14:paraId="69D50BD4" w14:textId="77777777" w:rsidR="00F51D42" w:rsidRDefault="00F51D42" w:rsidP="00BD78A1">
            <w:pPr>
              <w:pStyle w:val="EMPTYCELLSTYLE"/>
            </w:pPr>
          </w:p>
        </w:tc>
        <w:tc>
          <w:tcPr>
            <w:tcW w:w="40" w:type="dxa"/>
          </w:tcPr>
          <w:p w14:paraId="2D33BFA6" w14:textId="77777777" w:rsidR="00F51D42" w:rsidRDefault="00F51D42" w:rsidP="00BD78A1">
            <w:pPr>
              <w:pStyle w:val="EMPTYCELLSTYLE"/>
            </w:pPr>
          </w:p>
        </w:tc>
      </w:tr>
      <w:tr w:rsidR="00F51D42" w14:paraId="6C581E2E" w14:textId="77777777" w:rsidTr="00BD78A1">
        <w:trPr>
          <w:trHeight w:hRule="exact" w:val="260"/>
        </w:trPr>
        <w:tc>
          <w:tcPr>
            <w:tcW w:w="284" w:type="dxa"/>
          </w:tcPr>
          <w:p w14:paraId="4257B983"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1673718" w14:textId="77777777" w:rsidTr="00BD78A1">
              <w:trPr>
                <w:trHeight w:hRule="exact" w:val="260"/>
              </w:trPr>
              <w:tc>
                <w:tcPr>
                  <w:tcW w:w="8020" w:type="dxa"/>
                  <w:shd w:val="clear" w:color="auto" w:fill="C1C1FF"/>
                  <w:tcMar>
                    <w:top w:w="0" w:type="dxa"/>
                    <w:left w:w="40" w:type="dxa"/>
                    <w:bottom w:w="0" w:type="dxa"/>
                    <w:right w:w="0" w:type="dxa"/>
                  </w:tcMar>
                  <w:vAlign w:val="center"/>
                </w:tcPr>
                <w:p w14:paraId="3A74B453" w14:textId="77777777" w:rsidR="00F51D42" w:rsidRDefault="00F51D42" w:rsidP="00BD78A1">
                  <w:pPr>
                    <w:pStyle w:val="prog2"/>
                  </w:pPr>
                  <w:r>
                    <w:rPr>
                      <w:sz w:val="16"/>
                    </w:rPr>
                    <w:t>Program 1017 Implementacija strateških projekata</w:t>
                  </w:r>
                </w:p>
              </w:tc>
              <w:tc>
                <w:tcPr>
                  <w:tcW w:w="2020" w:type="dxa"/>
                </w:tcPr>
                <w:p w14:paraId="2A36B6E9"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013CB8F" w14:textId="77777777" w:rsidR="00F51D42" w:rsidRDefault="00F51D42" w:rsidP="00BD78A1">
                  <w:pPr>
                    <w:pStyle w:val="prog2"/>
                    <w:jc w:val="right"/>
                  </w:pPr>
                  <w:r>
                    <w:rPr>
                      <w:sz w:val="16"/>
                    </w:rPr>
                    <w:t>1.108.235,45</w:t>
                  </w:r>
                </w:p>
              </w:tc>
              <w:tc>
                <w:tcPr>
                  <w:tcW w:w="1300" w:type="dxa"/>
                  <w:shd w:val="clear" w:color="auto" w:fill="C1C1FF"/>
                  <w:tcMar>
                    <w:top w:w="0" w:type="dxa"/>
                    <w:left w:w="0" w:type="dxa"/>
                    <w:bottom w:w="0" w:type="dxa"/>
                    <w:right w:w="0" w:type="dxa"/>
                  </w:tcMar>
                  <w:vAlign w:val="center"/>
                </w:tcPr>
                <w:p w14:paraId="6274E84A" w14:textId="77777777" w:rsidR="00F51D42" w:rsidRDefault="00F51D42" w:rsidP="00BD78A1">
                  <w:pPr>
                    <w:pStyle w:val="prog2"/>
                    <w:jc w:val="right"/>
                  </w:pPr>
                  <w:r>
                    <w:rPr>
                      <w:sz w:val="16"/>
                    </w:rPr>
                    <w:t>1.108.235,45</w:t>
                  </w:r>
                </w:p>
              </w:tc>
              <w:tc>
                <w:tcPr>
                  <w:tcW w:w="1300" w:type="dxa"/>
                  <w:shd w:val="clear" w:color="auto" w:fill="C1C1FF"/>
                  <w:tcMar>
                    <w:top w:w="0" w:type="dxa"/>
                    <w:left w:w="0" w:type="dxa"/>
                    <w:bottom w:w="0" w:type="dxa"/>
                    <w:right w:w="0" w:type="dxa"/>
                  </w:tcMar>
                  <w:vAlign w:val="center"/>
                </w:tcPr>
                <w:p w14:paraId="3A0059B1" w14:textId="77777777" w:rsidR="00F51D42" w:rsidRDefault="00F51D42" w:rsidP="00BD78A1">
                  <w:pPr>
                    <w:pStyle w:val="prog2"/>
                    <w:jc w:val="right"/>
                  </w:pPr>
                  <w:r>
                    <w:rPr>
                      <w:sz w:val="16"/>
                    </w:rPr>
                    <w:t>1.108.235,45</w:t>
                  </w:r>
                </w:p>
              </w:tc>
              <w:tc>
                <w:tcPr>
                  <w:tcW w:w="700" w:type="dxa"/>
                  <w:shd w:val="clear" w:color="auto" w:fill="C1C1FF"/>
                  <w:tcMar>
                    <w:top w:w="0" w:type="dxa"/>
                    <w:left w:w="0" w:type="dxa"/>
                    <w:bottom w:w="0" w:type="dxa"/>
                    <w:right w:w="0" w:type="dxa"/>
                  </w:tcMar>
                  <w:vAlign w:val="center"/>
                </w:tcPr>
                <w:p w14:paraId="3A7DA9FA"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1EEAB06" w14:textId="77777777" w:rsidR="00F51D42" w:rsidRDefault="00F51D42" w:rsidP="00BD78A1">
                  <w:pPr>
                    <w:pStyle w:val="prog2"/>
                    <w:jc w:val="right"/>
                  </w:pPr>
                  <w:r>
                    <w:rPr>
                      <w:sz w:val="16"/>
                    </w:rPr>
                    <w:t>100,00</w:t>
                  </w:r>
                </w:p>
              </w:tc>
              <w:tc>
                <w:tcPr>
                  <w:tcW w:w="700" w:type="dxa"/>
                  <w:shd w:val="clear" w:color="auto" w:fill="C1C1FF"/>
                  <w:tcMar>
                    <w:top w:w="0" w:type="dxa"/>
                    <w:left w:w="0" w:type="dxa"/>
                    <w:bottom w:w="0" w:type="dxa"/>
                    <w:right w:w="40" w:type="dxa"/>
                  </w:tcMar>
                  <w:vAlign w:val="center"/>
                </w:tcPr>
                <w:p w14:paraId="3C23B86E" w14:textId="77777777" w:rsidR="00F51D42" w:rsidRDefault="00F51D42" w:rsidP="00BD78A1">
                  <w:pPr>
                    <w:pStyle w:val="prog2"/>
                    <w:jc w:val="right"/>
                  </w:pPr>
                  <w:r>
                    <w:rPr>
                      <w:sz w:val="16"/>
                    </w:rPr>
                    <w:t>100,00</w:t>
                  </w:r>
                </w:p>
              </w:tc>
            </w:tr>
          </w:tbl>
          <w:p w14:paraId="2FB96A1D" w14:textId="77777777" w:rsidR="00F51D42" w:rsidRDefault="00F51D42" w:rsidP="00BD78A1">
            <w:pPr>
              <w:pStyle w:val="EMPTYCELLSTYLE"/>
            </w:pPr>
          </w:p>
        </w:tc>
        <w:tc>
          <w:tcPr>
            <w:tcW w:w="40" w:type="dxa"/>
          </w:tcPr>
          <w:p w14:paraId="77289E91" w14:textId="77777777" w:rsidR="00F51D42" w:rsidRDefault="00F51D42" w:rsidP="00BD78A1">
            <w:pPr>
              <w:pStyle w:val="EMPTYCELLSTYLE"/>
            </w:pPr>
          </w:p>
        </w:tc>
      </w:tr>
      <w:tr w:rsidR="00F51D42" w14:paraId="27293EB4" w14:textId="77777777" w:rsidTr="00BD78A1">
        <w:trPr>
          <w:trHeight w:hRule="exact" w:val="260"/>
        </w:trPr>
        <w:tc>
          <w:tcPr>
            <w:tcW w:w="284" w:type="dxa"/>
          </w:tcPr>
          <w:p w14:paraId="0B8AAE25"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0996882D" w14:textId="77777777" w:rsidTr="00BD78A1">
              <w:trPr>
                <w:trHeight w:hRule="exact" w:val="260"/>
              </w:trPr>
              <w:tc>
                <w:tcPr>
                  <w:tcW w:w="8020" w:type="dxa"/>
                  <w:shd w:val="clear" w:color="auto" w:fill="E1E1FF"/>
                  <w:tcMar>
                    <w:top w:w="0" w:type="dxa"/>
                    <w:left w:w="40" w:type="dxa"/>
                    <w:bottom w:w="0" w:type="dxa"/>
                    <w:right w:w="0" w:type="dxa"/>
                  </w:tcMar>
                  <w:vAlign w:val="center"/>
                </w:tcPr>
                <w:p w14:paraId="6247766A" w14:textId="77777777" w:rsidR="00F51D42" w:rsidRDefault="00F51D42" w:rsidP="00BD78A1">
                  <w:pPr>
                    <w:pStyle w:val="prog3"/>
                  </w:pPr>
                  <w:r>
                    <w:rPr>
                      <w:sz w:val="16"/>
                    </w:rPr>
                    <w:t>Kapitalni projekt K101701 Urbanističko arhitektonsko rješenje središta Grada</w:t>
                  </w:r>
                </w:p>
              </w:tc>
              <w:tc>
                <w:tcPr>
                  <w:tcW w:w="2020" w:type="dxa"/>
                </w:tcPr>
                <w:p w14:paraId="6A96AA74"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31161E33" w14:textId="77777777" w:rsidR="00F51D42" w:rsidRDefault="00F51D42" w:rsidP="00BD78A1">
                  <w:pPr>
                    <w:pStyle w:val="prog3"/>
                    <w:jc w:val="right"/>
                  </w:pPr>
                  <w:r>
                    <w:rPr>
                      <w:sz w:val="16"/>
                    </w:rPr>
                    <w:t>199.084,21</w:t>
                  </w:r>
                </w:p>
              </w:tc>
              <w:tc>
                <w:tcPr>
                  <w:tcW w:w="1300" w:type="dxa"/>
                  <w:shd w:val="clear" w:color="auto" w:fill="E1E1FF"/>
                  <w:tcMar>
                    <w:top w:w="0" w:type="dxa"/>
                    <w:left w:w="0" w:type="dxa"/>
                    <w:bottom w:w="0" w:type="dxa"/>
                    <w:right w:w="0" w:type="dxa"/>
                  </w:tcMar>
                  <w:vAlign w:val="center"/>
                </w:tcPr>
                <w:p w14:paraId="3891603F" w14:textId="77777777" w:rsidR="00F51D42" w:rsidRDefault="00F51D42" w:rsidP="00BD78A1">
                  <w:pPr>
                    <w:pStyle w:val="prog3"/>
                    <w:jc w:val="right"/>
                  </w:pPr>
                  <w:r>
                    <w:rPr>
                      <w:sz w:val="16"/>
                    </w:rPr>
                    <w:t>199.084,21</w:t>
                  </w:r>
                </w:p>
              </w:tc>
              <w:tc>
                <w:tcPr>
                  <w:tcW w:w="1300" w:type="dxa"/>
                  <w:shd w:val="clear" w:color="auto" w:fill="E1E1FF"/>
                  <w:tcMar>
                    <w:top w:w="0" w:type="dxa"/>
                    <w:left w:w="0" w:type="dxa"/>
                    <w:bottom w:w="0" w:type="dxa"/>
                    <w:right w:w="0" w:type="dxa"/>
                  </w:tcMar>
                  <w:vAlign w:val="center"/>
                </w:tcPr>
                <w:p w14:paraId="3C2622EF" w14:textId="77777777" w:rsidR="00F51D42" w:rsidRDefault="00F51D42" w:rsidP="00BD78A1">
                  <w:pPr>
                    <w:pStyle w:val="prog3"/>
                    <w:jc w:val="right"/>
                  </w:pPr>
                  <w:r>
                    <w:rPr>
                      <w:sz w:val="16"/>
                    </w:rPr>
                    <w:t>199.084,21</w:t>
                  </w:r>
                </w:p>
              </w:tc>
              <w:tc>
                <w:tcPr>
                  <w:tcW w:w="700" w:type="dxa"/>
                  <w:shd w:val="clear" w:color="auto" w:fill="E1E1FF"/>
                  <w:tcMar>
                    <w:top w:w="0" w:type="dxa"/>
                    <w:left w:w="0" w:type="dxa"/>
                    <w:bottom w:w="0" w:type="dxa"/>
                    <w:right w:w="0" w:type="dxa"/>
                  </w:tcMar>
                  <w:vAlign w:val="center"/>
                </w:tcPr>
                <w:p w14:paraId="1E1700B2"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3826648"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6C9ACC25" w14:textId="77777777" w:rsidR="00F51D42" w:rsidRDefault="00F51D42" w:rsidP="00BD78A1">
                  <w:pPr>
                    <w:pStyle w:val="prog3"/>
                    <w:jc w:val="right"/>
                  </w:pPr>
                  <w:r>
                    <w:rPr>
                      <w:sz w:val="16"/>
                    </w:rPr>
                    <w:t>100,00</w:t>
                  </w:r>
                </w:p>
              </w:tc>
            </w:tr>
          </w:tbl>
          <w:p w14:paraId="6EF2ED01" w14:textId="77777777" w:rsidR="00F51D42" w:rsidRDefault="00F51D42" w:rsidP="00BD78A1">
            <w:pPr>
              <w:pStyle w:val="EMPTYCELLSTYLE"/>
            </w:pPr>
          </w:p>
        </w:tc>
        <w:tc>
          <w:tcPr>
            <w:tcW w:w="40" w:type="dxa"/>
          </w:tcPr>
          <w:p w14:paraId="787B2437" w14:textId="77777777" w:rsidR="00F51D42" w:rsidRDefault="00F51D42" w:rsidP="00BD78A1">
            <w:pPr>
              <w:pStyle w:val="EMPTYCELLSTYLE"/>
            </w:pPr>
          </w:p>
        </w:tc>
      </w:tr>
      <w:tr w:rsidR="00F51D42" w14:paraId="7A7277CE" w14:textId="77777777" w:rsidTr="00BD78A1">
        <w:trPr>
          <w:trHeight w:hRule="exact" w:val="260"/>
        </w:trPr>
        <w:tc>
          <w:tcPr>
            <w:tcW w:w="284" w:type="dxa"/>
          </w:tcPr>
          <w:p w14:paraId="74574871"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4555DD6" w14:textId="77777777" w:rsidTr="00BD78A1">
              <w:trPr>
                <w:trHeight w:hRule="exact" w:val="260"/>
              </w:trPr>
              <w:tc>
                <w:tcPr>
                  <w:tcW w:w="8020" w:type="dxa"/>
                  <w:shd w:val="clear" w:color="auto" w:fill="B9E9FF"/>
                  <w:tcMar>
                    <w:top w:w="0" w:type="dxa"/>
                    <w:left w:w="40" w:type="dxa"/>
                    <w:bottom w:w="0" w:type="dxa"/>
                    <w:right w:w="0" w:type="dxa"/>
                  </w:tcMar>
                  <w:vAlign w:val="center"/>
                </w:tcPr>
                <w:p w14:paraId="53831B13" w14:textId="77777777" w:rsidR="00F51D42" w:rsidRDefault="00F51D42" w:rsidP="00BD78A1">
                  <w:pPr>
                    <w:pStyle w:val="fun3"/>
                  </w:pPr>
                  <w:r>
                    <w:rPr>
                      <w:sz w:val="16"/>
                    </w:rPr>
                    <w:t>FUNKCIJSKA KLASIFIKACIJA 0620 Razvoj zajednice</w:t>
                  </w:r>
                </w:p>
              </w:tc>
              <w:tc>
                <w:tcPr>
                  <w:tcW w:w="2020" w:type="dxa"/>
                </w:tcPr>
                <w:p w14:paraId="67B283D6"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4678A413" w14:textId="77777777" w:rsidR="00F51D42" w:rsidRDefault="00F51D42" w:rsidP="00BD78A1">
                  <w:pPr>
                    <w:pStyle w:val="fun3"/>
                    <w:jc w:val="right"/>
                  </w:pPr>
                  <w:r>
                    <w:rPr>
                      <w:sz w:val="16"/>
                    </w:rPr>
                    <w:t>199.084,21</w:t>
                  </w:r>
                </w:p>
              </w:tc>
              <w:tc>
                <w:tcPr>
                  <w:tcW w:w="1300" w:type="dxa"/>
                  <w:shd w:val="clear" w:color="auto" w:fill="B9E9FF"/>
                  <w:tcMar>
                    <w:top w:w="0" w:type="dxa"/>
                    <w:left w:w="0" w:type="dxa"/>
                    <w:bottom w:w="0" w:type="dxa"/>
                    <w:right w:w="0" w:type="dxa"/>
                  </w:tcMar>
                  <w:vAlign w:val="center"/>
                </w:tcPr>
                <w:p w14:paraId="1D3B45FF" w14:textId="77777777" w:rsidR="00F51D42" w:rsidRDefault="00F51D42" w:rsidP="00BD78A1">
                  <w:pPr>
                    <w:pStyle w:val="fun3"/>
                    <w:jc w:val="right"/>
                  </w:pPr>
                  <w:r>
                    <w:rPr>
                      <w:sz w:val="16"/>
                    </w:rPr>
                    <w:t>199.084,21</w:t>
                  </w:r>
                </w:p>
              </w:tc>
              <w:tc>
                <w:tcPr>
                  <w:tcW w:w="1300" w:type="dxa"/>
                  <w:shd w:val="clear" w:color="auto" w:fill="B9E9FF"/>
                  <w:tcMar>
                    <w:top w:w="0" w:type="dxa"/>
                    <w:left w:w="0" w:type="dxa"/>
                    <w:bottom w:w="0" w:type="dxa"/>
                    <w:right w:w="0" w:type="dxa"/>
                  </w:tcMar>
                  <w:vAlign w:val="center"/>
                </w:tcPr>
                <w:p w14:paraId="05F8F9FE" w14:textId="77777777" w:rsidR="00F51D42" w:rsidRDefault="00F51D42" w:rsidP="00BD78A1">
                  <w:pPr>
                    <w:pStyle w:val="fun3"/>
                    <w:jc w:val="right"/>
                  </w:pPr>
                  <w:r>
                    <w:rPr>
                      <w:sz w:val="16"/>
                    </w:rPr>
                    <w:t>199.084,21</w:t>
                  </w:r>
                </w:p>
              </w:tc>
              <w:tc>
                <w:tcPr>
                  <w:tcW w:w="700" w:type="dxa"/>
                  <w:shd w:val="clear" w:color="auto" w:fill="B9E9FF"/>
                  <w:tcMar>
                    <w:top w:w="0" w:type="dxa"/>
                    <w:left w:w="0" w:type="dxa"/>
                    <w:bottom w:w="0" w:type="dxa"/>
                    <w:right w:w="0" w:type="dxa"/>
                  </w:tcMar>
                  <w:vAlign w:val="center"/>
                </w:tcPr>
                <w:p w14:paraId="3B9B3B26"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4D38EB4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BA71821" w14:textId="77777777" w:rsidR="00F51D42" w:rsidRDefault="00F51D42" w:rsidP="00BD78A1">
                  <w:pPr>
                    <w:pStyle w:val="fun3"/>
                    <w:jc w:val="right"/>
                  </w:pPr>
                  <w:r>
                    <w:rPr>
                      <w:sz w:val="16"/>
                    </w:rPr>
                    <w:t>100,00</w:t>
                  </w:r>
                </w:p>
              </w:tc>
            </w:tr>
          </w:tbl>
          <w:p w14:paraId="09FDCF42" w14:textId="77777777" w:rsidR="00F51D42" w:rsidRDefault="00F51D42" w:rsidP="00BD78A1">
            <w:pPr>
              <w:pStyle w:val="EMPTYCELLSTYLE"/>
            </w:pPr>
          </w:p>
        </w:tc>
        <w:tc>
          <w:tcPr>
            <w:tcW w:w="40" w:type="dxa"/>
          </w:tcPr>
          <w:p w14:paraId="6904DBD5" w14:textId="77777777" w:rsidR="00F51D42" w:rsidRDefault="00F51D42" w:rsidP="00BD78A1">
            <w:pPr>
              <w:pStyle w:val="EMPTYCELLSTYLE"/>
            </w:pPr>
          </w:p>
        </w:tc>
      </w:tr>
      <w:tr w:rsidR="00F51D42" w14:paraId="4D2FC6F3" w14:textId="77777777" w:rsidTr="00BD78A1">
        <w:trPr>
          <w:trHeight w:hRule="exact" w:val="260"/>
        </w:trPr>
        <w:tc>
          <w:tcPr>
            <w:tcW w:w="284" w:type="dxa"/>
          </w:tcPr>
          <w:p w14:paraId="146B1C97"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CA859B8" w14:textId="77777777" w:rsidTr="00BD78A1">
              <w:trPr>
                <w:trHeight w:hRule="exact" w:val="260"/>
              </w:trPr>
              <w:tc>
                <w:tcPr>
                  <w:tcW w:w="8020" w:type="dxa"/>
                  <w:shd w:val="clear" w:color="auto" w:fill="FEDE01"/>
                  <w:tcMar>
                    <w:top w:w="0" w:type="dxa"/>
                    <w:left w:w="40" w:type="dxa"/>
                    <w:bottom w:w="0" w:type="dxa"/>
                    <w:right w:w="0" w:type="dxa"/>
                  </w:tcMar>
                  <w:vAlign w:val="center"/>
                </w:tcPr>
                <w:p w14:paraId="6C347EFB" w14:textId="77777777" w:rsidR="00F51D42" w:rsidRDefault="00F51D42" w:rsidP="00BD78A1">
                  <w:pPr>
                    <w:pStyle w:val="izv1"/>
                  </w:pPr>
                  <w:r>
                    <w:rPr>
                      <w:sz w:val="16"/>
                    </w:rPr>
                    <w:t>Izvor 5.1.001 Pomoći</w:t>
                  </w:r>
                </w:p>
              </w:tc>
              <w:tc>
                <w:tcPr>
                  <w:tcW w:w="2020" w:type="dxa"/>
                </w:tcPr>
                <w:p w14:paraId="34F850E1"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35439E95" w14:textId="77777777" w:rsidR="00F51D42" w:rsidRDefault="00F51D42" w:rsidP="00BD78A1">
                  <w:pPr>
                    <w:pStyle w:val="izv1"/>
                    <w:jc w:val="right"/>
                  </w:pPr>
                  <w:r>
                    <w:rPr>
                      <w:sz w:val="16"/>
                    </w:rPr>
                    <w:t>199.084,21</w:t>
                  </w:r>
                </w:p>
              </w:tc>
              <w:tc>
                <w:tcPr>
                  <w:tcW w:w="1300" w:type="dxa"/>
                  <w:shd w:val="clear" w:color="auto" w:fill="FEDE01"/>
                  <w:tcMar>
                    <w:top w:w="0" w:type="dxa"/>
                    <w:left w:w="0" w:type="dxa"/>
                    <w:bottom w:w="0" w:type="dxa"/>
                    <w:right w:w="0" w:type="dxa"/>
                  </w:tcMar>
                  <w:vAlign w:val="center"/>
                </w:tcPr>
                <w:p w14:paraId="7E27819B" w14:textId="77777777" w:rsidR="00F51D42" w:rsidRDefault="00F51D42" w:rsidP="00BD78A1">
                  <w:pPr>
                    <w:pStyle w:val="izv1"/>
                    <w:jc w:val="right"/>
                  </w:pPr>
                  <w:r>
                    <w:rPr>
                      <w:sz w:val="16"/>
                    </w:rPr>
                    <w:t>199.084,21</w:t>
                  </w:r>
                </w:p>
              </w:tc>
              <w:tc>
                <w:tcPr>
                  <w:tcW w:w="1300" w:type="dxa"/>
                  <w:shd w:val="clear" w:color="auto" w:fill="FEDE01"/>
                  <w:tcMar>
                    <w:top w:w="0" w:type="dxa"/>
                    <w:left w:w="0" w:type="dxa"/>
                    <w:bottom w:w="0" w:type="dxa"/>
                    <w:right w:w="0" w:type="dxa"/>
                  </w:tcMar>
                  <w:vAlign w:val="center"/>
                </w:tcPr>
                <w:p w14:paraId="4CA42273" w14:textId="77777777" w:rsidR="00F51D42" w:rsidRDefault="00F51D42" w:rsidP="00BD78A1">
                  <w:pPr>
                    <w:pStyle w:val="izv1"/>
                    <w:jc w:val="right"/>
                  </w:pPr>
                  <w:r>
                    <w:rPr>
                      <w:sz w:val="16"/>
                    </w:rPr>
                    <w:t>199.084,21</w:t>
                  </w:r>
                </w:p>
              </w:tc>
              <w:tc>
                <w:tcPr>
                  <w:tcW w:w="700" w:type="dxa"/>
                  <w:shd w:val="clear" w:color="auto" w:fill="FEDE01"/>
                  <w:tcMar>
                    <w:top w:w="0" w:type="dxa"/>
                    <w:left w:w="0" w:type="dxa"/>
                    <w:bottom w:w="0" w:type="dxa"/>
                    <w:right w:w="0" w:type="dxa"/>
                  </w:tcMar>
                  <w:vAlign w:val="center"/>
                </w:tcPr>
                <w:p w14:paraId="4FCA7B7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5EEFDA4"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5C8530A7" w14:textId="77777777" w:rsidR="00F51D42" w:rsidRDefault="00F51D42" w:rsidP="00BD78A1">
                  <w:pPr>
                    <w:pStyle w:val="izv1"/>
                    <w:jc w:val="right"/>
                  </w:pPr>
                  <w:r>
                    <w:rPr>
                      <w:sz w:val="16"/>
                    </w:rPr>
                    <w:t>100,00</w:t>
                  </w:r>
                </w:p>
              </w:tc>
            </w:tr>
          </w:tbl>
          <w:p w14:paraId="6186ECFD" w14:textId="77777777" w:rsidR="00F51D42" w:rsidRDefault="00F51D42" w:rsidP="00BD78A1">
            <w:pPr>
              <w:pStyle w:val="EMPTYCELLSTYLE"/>
            </w:pPr>
          </w:p>
        </w:tc>
        <w:tc>
          <w:tcPr>
            <w:tcW w:w="40" w:type="dxa"/>
          </w:tcPr>
          <w:p w14:paraId="103E9D93" w14:textId="77777777" w:rsidR="00F51D42" w:rsidRDefault="00F51D42" w:rsidP="00BD78A1">
            <w:pPr>
              <w:pStyle w:val="EMPTYCELLSTYLE"/>
            </w:pPr>
          </w:p>
        </w:tc>
      </w:tr>
      <w:tr w:rsidR="00F51D42" w14:paraId="5DD5FBA6" w14:textId="77777777" w:rsidTr="00BD78A1">
        <w:trPr>
          <w:trHeight w:hRule="exact" w:val="300"/>
        </w:trPr>
        <w:tc>
          <w:tcPr>
            <w:tcW w:w="284" w:type="dxa"/>
          </w:tcPr>
          <w:p w14:paraId="3CF03B1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280401" w14:textId="77777777" w:rsidTr="00BD78A1">
              <w:trPr>
                <w:trHeight w:hRule="exact" w:val="260"/>
              </w:trPr>
              <w:tc>
                <w:tcPr>
                  <w:tcW w:w="800" w:type="dxa"/>
                  <w:tcMar>
                    <w:top w:w="40" w:type="dxa"/>
                    <w:left w:w="40" w:type="dxa"/>
                    <w:bottom w:w="40" w:type="dxa"/>
                    <w:right w:w="0" w:type="dxa"/>
                  </w:tcMar>
                </w:tcPr>
                <w:p w14:paraId="67186B0D" w14:textId="77777777" w:rsidR="00F51D42" w:rsidRDefault="00F51D42" w:rsidP="00BD78A1">
                  <w:pPr>
                    <w:pStyle w:val="UvjetniStil10"/>
                  </w:pPr>
                </w:p>
              </w:tc>
              <w:tc>
                <w:tcPr>
                  <w:tcW w:w="700" w:type="dxa"/>
                  <w:tcMar>
                    <w:top w:w="40" w:type="dxa"/>
                    <w:left w:w="0" w:type="dxa"/>
                    <w:bottom w:w="40" w:type="dxa"/>
                    <w:right w:w="0" w:type="dxa"/>
                  </w:tcMar>
                </w:tcPr>
                <w:p w14:paraId="2ECFAF4F"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0853E84" w14:textId="77777777" w:rsidR="00F51D42" w:rsidRDefault="00F51D42" w:rsidP="00BD78A1">
                  <w:pPr>
                    <w:pStyle w:val="UvjetniStil10"/>
                  </w:pPr>
                  <w:r>
                    <w:rPr>
                      <w:sz w:val="16"/>
                    </w:rPr>
                    <w:t>Rashodi za nabavu proizvedene dugotrajne imovine</w:t>
                  </w:r>
                </w:p>
              </w:tc>
              <w:tc>
                <w:tcPr>
                  <w:tcW w:w="2000" w:type="dxa"/>
                </w:tcPr>
                <w:p w14:paraId="42BC3F78" w14:textId="77777777" w:rsidR="00F51D42" w:rsidRDefault="00F51D42" w:rsidP="00BD78A1">
                  <w:pPr>
                    <w:pStyle w:val="EMPTYCELLSTYLE"/>
                  </w:pPr>
                </w:p>
              </w:tc>
              <w:tc>
                <w:tcPr>
                  <w:tcW w:w="1300" w:type="dxa"/>
                  <w:tcMar>
                    <w:top w:w="40" w:type="dxa"/>
                    <w:left w:w="0" w:type="dxa"/>
                    <w:bottom w:w="40" w:type="dxa"/>
                    <w:right w:w="0" w:type="dxa"/>
                  </w:tcMar>
                </w:tcPr>
                <w:p w14:paraId="4ADBBFA0" w14:textId="77777777" w:rsidR="00F51D42" w:rsidRDefault="00F51D42" w:rsidP="00BD78A1">
                  <w:pPr>
                    <w:pStyle w:val="UvjetniStil10"/>
                    <w:jc w:val="right"/>
                  </w:pPr>
                  <w:r>
                    <w:rPr>
                      <w:sz w:val="16"/>
                    </w:rPr>
                    <w:t>199.084,21</w:t>
                  </w:r>
                </w:p>
              </w:tc>
              <w:tc>
                <w:tcPr>
                  <w:tcW w:w="1300" w:type="dxa"/>
                  <w:tcMar>
                    <w:top w:w="40" w:type="dxa"/>
                    <w:left w:w="0" w:type="dxa"/>
                    <w:bottom w:w="40" w:type="dxa"/>
                    <w:right w:w="0" w:type="dxa"/>
                  </w:tcMar>
                </w:tcPr>
                <w:p w14:paraId="6B533F94" w14:textId="77777777" w:rsidR="00F51D42" w:rsidRDefault="00F51D42" w:rsidP="00BD78A1">
                  <w:pPr>
                    <w:pStyle w:val="UvjetniStil10"/>
                    <w:jc w:val="right"/>
                  </w:pPr>
                  <w:r>
                    <w:rPr>
                      <w:sz w:val="16"/>
                    </w:rPr>
                    <w:t>199.084,21</w:t>
                  </w:r>
                </w:p>
              </w:tc>
              <w:tc>
                <w:tcPr>
                  <w:tcW w:w="1300" w:type="dxa"/>
                  <w:tcMar>
                    <w:top w:w="40" w:type="dxa"/>
                    <w:left w:w="0" w:type="dxa"/>
                    <w:bottom w:w="40" w:type="dxa"/>
                    <w:right w:w="0" w:type="dxa"/>
                  </w:tcMar>
                </w:tcPr>
                <w:p w14:paraId="73BB0487" w14:textId="77777777" w:rsidR="00F51D42" w:rsidRDefault="00F51D42" w:rsidP="00BD78A1">
                  <w:pPr>
                    <w:pStyle w:val="UvjetniStil10"/>
                    <w:jc w:val="right"/>
                  </w:pPr>
                  <w:r>
                    <w:rPr>
                      <w:sz w:val="16"/>
                    </w:rPr>
                    <w:t>199.084,21</w:t>
                  </w:r>
                </w:p>
              </w:tc>
              <w:tc>
                <w:tcPr>
                  <w:tcW w:w="700" w:type="dxa"/>
                  <w:tcMar>
                    <w:top w:w="40" w:type="dxa"/>
                    <w:left w:w="0" w:type="dxa"/>
                    <w:bottom w:w="40" w:type="dxa"/>
                    <w:right w:w="0" w:type="dxa"/>
                  </w:tcMar>
                </w:tcPr>
                <w:p w14:paraId="68A9A14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E9E2DB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54B988C" w14:textId="77777777" w:rsidR="00F51D42" w:rsidRDefault="00F51D42" w:rsidP="00BD78A1">
                  <w:pPr>
                    <w:pStyle w:val="UvjetniStil10"/>
                    <w:jc w:val="right"/>
                  </w:pPr>
                  <w:r>
                    <w:rPr>
                      <w:sz w:val="16"/>
                    </w:rPr>
                    <w:t>100,00</w:t>
                  </w:r>
                </w:p>
              </w:tc>
            </w:tr>
          </w:tbl>
          <w:p w14:paraId="7A2E8FB3" w14:textId="77777777" w:rsidR="00F51D42" w:rsidRDefault="00F51D42" w:rsidP="00BD78A1">
            <w:pPr>
              <w:pStyle w:val="EMPTYCELLSTYLE"/>
            </w:pPr>
          </w:p>
        </w:tc>
        <w:tc>
          <w:tcPr>
            <w:tcW w:w="40" w:type="dxa"/>
          </w:tcPr>
          <w:p w14:paraId="674BB119" w14:textId="77777777" w:rsidR="00F51D42" w:rsidRDefault="00F51D42" w:rsidP="00BD78A1">
            <w:pPr>
              <w:pStyle w:val="EMPTYCELLSTYLE"/>
            </w:pPr>
          </w:p>
        </w:tc>
      </w:tr>
      <w:tr w:rsidR="00F51D42" w14:paraId="10497465" w14:textId="77777777" w:rsidTr="00BD78A1">
        <w:trPr>
          <w:trHeight w:hRule="exact" w:val="300"/>
        </w:trPr>
        <w:tc>
          <w:tcPr>
            <w:tcW w:w="284" w:type="dxa"/>
          </w:tcPr>
          <w:p w14:paraId="7523FAE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0458252" w14:textId="77777777" w:rsidTr="00BD78A1">
              <w:trPr>
                <w:trHeight w:hRule="exact" w:val="260"/>
              </w:trPr>
              <w:tc>
                <w:tcPr>
                  <w:tcW w:w="800" w:type="dxa"/>
                  <w:tcMar>
                    <w:top w:w="40" w:type="dxa"/>
                    <w:left w:w="40" w:type="dxa"/>
                    <w:bottom w:w="40" w:type="dxa"/>
                    <w:right w:w="0" w:type="dxa"/>
                  </w:tcMar>
                </w:tcPr>
                <w:p w14:paraId="005D4378" w14:textId="77777777" w:rsidR="00F51D42" w:rsidRDefault="00F51D42" w:rsidP="00BD78A1">
                  <w:pPr>
                    <w:pStyle w:val="UvjetniStil"/>
                  </w:pPr>
                  <w:r>
                    <w:rPr>
                      <w:sz w:val="16"/>
                    </w:rPr>
                    <w:t>R0344</w:t>
                  </w:r>
                </w:p>
              </w:tc>
              <w:tc>
                <w:tcPr>
                  <w:tcW w:w="700" w:type="dxa"/>
                  <w:tcMar>
                    <w:top w:w="40" w:type="dxa"/>
                    <w:left w:w="0" w:type="dxa"/>
                    <w:bottom w:w="40" w:type="dxa"/>
                    <w:right w:w="0" w:type="dxa"/>
                  </w:tcMar>
                </w:tcPr>
                <w:p w14:paraId="14F1F417"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212DD141" w14:textId="77777777" w:rsidR="00F51D42" w:rsidRDefault="00F51D42" w:rsidP="00BD78A1">
                  <w:pPr>
                    <w:pStyle w:val="UvjetniStil"/>
                  </w:pPr>
                  <w:r>
                    <w:rPr>
                      <w:sz w:val="16"/>
                    </w:rPr>
                    <w:t>Poslovni objekti</w:t>
                  </w:r>
                </w:p>
              </w:tc>
              <w:tc>
                <w:tcPr>
                  <w:tcW w:w="2000" w:type="dxa"/>
                </w:tcPr>
                <w:p w14:paraId="75C1639D" w14:textId="77777777" w:rsidR="00F51D42" w:rsidRDefault="00F51D42" w:rsidP="00BD78A1">
                  <w:pPr>
                    <w:pStyle w:val="EMPTYCELLSTYLE"/>
                  </w:pPr>
                </w:p>
              </w:tc>
              <w:tc>
                <w:tcPr>
                  <w:tcW w:w="1300" w:type="dxa"/>
                  <w:tcMar>
                    <w:top w:w="40" w:type="dxa"/>
                    <w:left w:w="0" w:type="dxa"/>
                    <w:bottom w:w="40" w:type="dxa"/>
                    <w:right w:w="0" w:type="dxa"/>
                  </w:tcMar>
                </w:tcPr>
                <w:p w14:paraId="17176883" w14:textId="77777777" w:rsidR="00F51D42" w:rsidRDefault="00F51D42" w:rsidP="00BD78A1">
                  <w:pPr>
                    <w:pStyle w:val="UvjetniStil"/>
                    <w:jc w:val="right"/>
                  </w:pPr>
                  <w:r>
                    <w:rPr>
                      <w:sz w:val="16"/>
                    </w:rPr>
                    <w:t>132.722,81</w:t>
                  </w:r>
                </w:p>
              </w:tc>
              <w:tc>
                <w:tcPr>
                  <w:tcW w:w="1300" w:type="dxa"/>
                  <w:tcMar>
                    <w:top w:w="40" w:type="dxa"/>
                    <w:left w:w="0" w:type="dxa"/>
                    <w:bottom w:w="40" w:type="dxa"/>
                    <w:right w:w="0" w:type="dxa"/>
                  </w:tcMar>
                </w:tcPr>
                <w:p w14:paraId="7811216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43B9F5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E5CE9E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8540B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C0FABFA" w14:textId="77777777" w:rsidR="00F51D42" w:rsidRDefault="00F51D42" w:rsidP="00BD78A1">
                  <w:pPr>
                    <w:pStyle w:val="UvjetniStil"/>
                    <w:jc w:val="right"/>
                  </w:pPr>
                  <w:r>
                    <w:rPr>
                      <w:sz w:val="16"/>
                    </w:rPr>
                    <w:t>0,00</w:t>
                  </w:r>
                </w:p>
              </w:tc>
            </w:tr>
          </w:tbl>
          <w:p w14:paraId="55A537DD" w14:textId="77777777" w:rsidR="00F51D42" w:rsidRDefault="00F51D42" w:rsidP="00BD78A1">
            <w:pPr>
              <w:pStyle w:val="EMPTYCELLSTYLE"/>
            </w:pPr>
          </w:p>
        </w:tc>
        <w:tc>
          <w:tcPr>
            <w:tcW w:w="40" w:type="dxa"/>
          </w:tcPr>
          <w:p w14:paraId="3E5CFC57" w14:textId="77777777" w:rsidR="00F51D42" w:rsidRDefault="00F51D42" w:rsidP="00BD78A1">
            <w:pPr>
              <w:pStyle w:val="EMPTYCELLSTYLE"/>
            </w:pPr>
          </w:p>
        </w:tc>
      </w:tr>
      <w:tr w:rsidR="00F51D42" w14:paraId="7F7EF7FC" w14:textId="77777777" w:rsidTr="00BD78A1">
        <w:trPr>
          <w:trHeight w:hRule="exact" w:val="300"/>
        </w:trPr>
        <w:tc>
          <w:tcPr>
            <w:tcW w:w="284" w:type="dxa"/>
          </w:tcPr>
          <w:p w14:paraId="6D02F18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A11018E" w14:textId="77777777" w:rsidTr="00BD78A1">
              <w:trPr>
                <w:trHeight w:hRule="exact" w:val="260"/>
              </w:trPr>
              <w:tc>
                <w:tcPr>
                  <w:tcW w:w="800" w:type="dxa"/>
                  <w:tcMar>
                    <w:top w:w="40" w:type="dxa"/>
                    <w:left w:w="40" w:type="dxa"/>
                    <w:bottom w:w="40" w:type="dxa"/>
                    <w:right w:w="0" w:type="dxa"/>
                  </w:tcMar>
                </w:tcPr>
                <w:p w14:paraId="24F9842B" w14:textId="77777777" w:rsidR="00F51D42" w:rsidRDefault="00F51D42" w:rsidP="00BD78A1">
                  <w:pPr>
                    <w:pStyle w:val="UvjetniStil"/>
                  </w:pPr>
                  <w:r>
                    <w:rPr>
                      <w:sz w:val="16"/>
                    </w:rPr>
                    <w:t>R0345</w:t>
                  </w:r>
                </w:p>
              </w:tc>
              <w:tc>
                <w:tcPr>
                  <w:tcW w:w="700" w:type="dxa"/>
                  <w:tcMar>
                    <w:top w:w="40" w:type="dxa"/>
                    <w:left w:w="0" w:type="dxa"/>
                    <w:bottom w:w="40" w:type="dxa"/>
                    <w:right w:w="0" w:type="dxa"/>
                  </w:tcMar>
                </w:tcPr>
                <w:p w14:paraId="1350264A" w14:textId="77777777" w:rsidR="00F51D42" w:rsidRDefault="00F51D42" w:rsidP="00BD78A1">
                  <w:pPr>
                    <w:pStyle w:val="UvjetniStil"/>
                  </w:pPr>
                  <w:r>
                    <w:rPr>
                      <w:sz w:val="16"/>
                    </w:rPr>
                    <w:t>4214</w:t>
                  </w:r>
                </w:p>
              </w:tc>
              <w:tc>
                <w:tcPr>
                  <w:tcW w:w="6540" w:type="dxa"/>
                  <w:tcMar>
                    <w:top w:w="40" w:type="dxa"/>
                    <w:left w:w="0" w:type="dxa"/>
                    <w:bottom w:w="40" w:type="dxa"/>
                    <w:right w:w="0" w:type="dxa"/>
                  </w:tcMar>
                </w:tcPr>
                <w:p w14:paraId="04D98EFF" w14:textId="77777777" w:rsidR="00F51D42" w:rsidRDefault="00F51D42" w:rsidP="00BD78A1">
                  <w:pPr>
                    <w:pStyle w:val="UvjetniStil"/>
                  </w:pPr>
                  <w:r>
                    <w:rPr>
                      <w:sz w:val="16"/>
                    </w:rPr>
                    <w:t>Ostali građevinski objekti</w:t>
                  </w:r>
                </w:p>
              </w:tc>
              <w:tc>
                <w:tcPr>
                  <w:tcW w:w="2000" w:type="dxa"/>
                </w:tcPr>
                <w:p w14:paraId="294F8343" w14:textId="77777777" w:rsidR="00F51D42" w:rsidRDefault="00F51D42" w:rsidP="00BD78A1">
                  <w:pPr>
                    <w:pStyle w:val="EMPTYCELLSTYLE"/>
                  </w:pPr>
                </w:p>
              </w:tc>
              <w:tc>
                <w:tcPr>
                  <w:tcW w:w="1300" w:type="dxa"/>
                  <w:tcMar>
                    <w:top w:w="40" w:type="dxa"/>
                    <w:left w:w="0" w:type="dxa"/>
                    <w:bottom w:w="40" w:type="dxa"/>
                    <w:right w:w="0" w:type="dxa"/>
                  </w:tcMar>
                </w:tcPr>
                <w:p w14:paraId="6A6B64C6" w14:textId="77777777" w:rsidR="00F51D42" w:rsidRDefault="00F51D42" w:rsidP="00BD78A1">
                  <w:pPr>
                    <w:pStyle w:val="UvjetniStil"/>
                    <w:jc w:val="right"/>
                  </w:pPr>
                  <w:r>
                    <w:rPr>
                      <w:sz w:val="16"/>
                    </w:rPr>
                    <w:t>66.361,40</w:t>
                  </w:r>
                </w:p>
              </w:tc>
              <w:tc>
                <w:tcPr>
                  <w:tcW w:w="1300" w:type="dxa"/>
                  <w:tcMar>
                    <w:top w:w="40" w:type="dxa"/>
                    <w:left w:w="0" w:type="dxa"/>
                    <w:bottom w:w="40" w:type="dxa"/>
                    <w:right w:w="0" w:type="dxa"/>
                  </w:tcMar>
                </w:tcPr>
                <w:p w14:paraId="3505EC0D"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3F3D8CA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74AE6D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F87D5E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926A191" w14:textId="77777777" w:rsidR="00F51D42" w:rsidRDefault="00F51D42" w:rsidP="00BD78A1">
                  <w:pPr>
                    <w:pStyle w:val="UvjetniStil"/>
                    <w:jc w:val="right"/>
                  </w:pPr>
                  <w:r>
                    <w:rPr>
                      <w:sz w:val="16"/>
                    </w:rPr>
                    <w:t>0,00</w:t>
                  </w:r>
                </w:p>
              </w:tc>
            </w:tr>
          </w:tbl>
          <w:p w14:paraId="0975822D" w14:textId="77777777" w:rsidR="00F51D42" w:rsidRDefault="00F51D42" w:rsidP="00BD78A1">
            <w:pPr>
              <w:pStyle w:val="EMPTYCELLSTYLE"/>
            </w:pPr>
          </w:p>
        </w:tc>
        <w:tc>
          <w:tcPr>
            <w:tcW w:w="40" w:type="dxa"/>
          </w:tcPr>
          <w:p w14:paraId="7C0FA6CD" w14:textId="77777777" w:rsidR="00F51D42" w:rsidRDefault="00F51D42" w:rsidP="00BD78A1">
            <w:pPr>
              <w:pStyle w:val="EMPTYCELLSTYLE"/>
            </w:pPr>
          </w:p>
        </w:tc>
      </w:tr>
      <w:tr w:rsidR="00F51D42" w14:paraId="5A034E9B" w14:textId="77777777" w:rsidTr="00BD78A1">
        <w:trPr>
          <w:trHeight w:hRule="exact" w:val="260"/>
        </w:trPr>
        <w:tc>
          <w:tcPr>
            <w:tcW w:w="284" w:type="dxa"/>
          </w:tcPr>
          <w:p w14:paraId="44FC85F1"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5B3CBDE" w14:textId="77777777" w:rsidTr="00BD78A1">
              <w:trPr>
                <w:trHeight w:hRule="exact" w:val="260"/>
              </w:trPr>
              <w:tc>
                <w:tcPr>
                  <w:tcW w:w="8020" w:type="dxa"/>
                  <w:shd w:val="clear" w:color="auto" w:fill="E1E1FF"/>
                  <w:tcMar>
                    <w:top w:w="0" w:type="dxa"/>
                    <w:left w:w="40" w:type="dxa"/>
                    <w:bottom w:w="0" w:type="dxa"/>
                    <w:right w:w="0" w:type="dxa"/>
                  </w:tcMar>
                  <w:vAlign w:val="center"/>
                </w:tcPr>
                <w:p w14:paraId="26AB5115" w14:textId="77777777" w:rsidR="00F51D42" w:rsidRDefault="00F51D42" w:rsidP="00BD78A1">
                  <w:pPr>
                    <w:pStyle w:val="prog3"/>
                  </w:pPr>
                  <w:r>
                    <w:rPr>
                      <w:sz w:val="16"/>
                    </w:rPr>
                    <w:t xml:space="preserve">Kapitalni projekt K101703 Rekonstrukcija i uređenje Zgrade udruga u Čazmi </w:t>
                  </w:r>
                </w:p>
              </w:tc>
              <w:tc>
                <w:tcPr>
                  <w:tcW w:w="2020" w:type="dxa"/>
                </w:tcPr>
                <w:p w14:paraId="15526700"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154632B6" w14:textId="77777777" w:rsidR="00F51D42" w:rsidRDefault="00F51D42" w:rsidP="00BD78A1">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41141D13" w14:textId="77777777" w:rsidR="00F51D42" w:rsidRDefault="00F51D42" w:rsidP="00BD78A1">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3BAC3B24" w14:textId="77777777" w:rsidR="00F51D42" w:rsidRDefault="00F51D42" w:rsidP="00BD78A1">
                  <w:pPr>
                    <w:pStyle w:val="prog3"/>
                    <w:jc w:val="right"/>
                  </w:pPr>
                  <w:r>
                    <w:rPr>
                      <w:sz w:val="16"/>
                    </w:rPr>
                    <w:t>39.816,84</w:t>
                  </w:r>
                </w:p>
              </w:tc>
              <w:tc>
                <w:tcPr>
                  <w:tcW w:w="700" w:type="dxa"/>
                  <w:shd w:val="clear" w:color="auto" w:fill="E1E1FF"/>
                  <w:tcMar>
                    <w:top w:w="0" w:type="dxa"/>
                    <w:left w:w="0" w:type="dxa"/>
                    <w:bottom w:w="0" w:type="dxa"/>
                    <w:right w:w="0" w:type="dxa"/>
                  </w:tcMar>
                  <w:vAlign w:val="center"/>
                </w:tcPr>
                <w:p w14:paraId="5965BABB"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EB96BEE"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1A6E54B1" w14:textId="77777777" w:rsidR="00F51D42" w:rsidRDefault="00F51D42" w:rsidP="00BD78A1">
                  <w:pPr>
                    <w:pStyle w:val="prog3"/>
                    <w:jc w:val="right"/>
                  </w:pPr>
                  <w:r>
                    <w:rPr>
                      <w:sz w:val="16"/>
                    </w:rPr>
                    <w:t>100,00</w:t>
                  </w:r>
                </w:p>
              </w:tc>
            </w:tr>
          </w:tbl>
          <w:p w14:paraId="2DA0B4A7" w14:textId="77777777" w:rsidR="00F51D42" w:rsidRDefault="00F51D42" w:rsidP="00BD78A1">
            <w:pPr>
              <w:pStyle w:val="EMPTYCELLSTYLE"/>
            </w:pPr>
          </w:p>
        </w:tc>
        <w:tc>
          <w:tcPr>
            <w:tcW w:w="40" w:type="dxa"/>
          </w:tcPr>
          <w:p w14:paraId="093F3C91" w14:textId="77777777" w:rsidR="00F51D42" w:rsidRDefault="00F51D42" w:rsidP="00BD78A1">
            <w:pPr>
              <w:pStyle w:val="EMPTYCELLSTYLE"/>
            </w:pPr>
          </w:p>
        </w:tc>
      </w:tr>
      <w:tr w:rsidR="00F51D42" w14:paraId="541F33EF" w14:textId="77777777" w:rsidTr="00BD78A1">
        <w:trPr>
          <w:trHeight w:hRule="exact" w:val="260"/>
        </w:trPr>
        <w:tc>
          <w:tcPr>
            <w:tcW w:w="284" w:type="dxa"/>
          </w:tcPr>
          <w:p w14:paraId="4BEB7889"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4B3EBE2" w14:textId="77777777" w:rsidTr="00BD78A1">
              <w:trPr>
                <w:trHeight w:hRule="exact" w:val="260"/>
              </w:trPr>
              <w:tc>
                <w:tcPr>
                  <w:tcW w:w="8020" w:type="dxa"/>
                  <w:shd w:val="clear" w:color="auto" w:fill="B9E9FF"/>
                  <w:tcMar>
                    <w:top w:w="0" w:type="dxa"/>
                    <w:left w:w="40" w:type="dxa"/>
                    <w:bottom w:w="0" w:type="dxa"/>
                    <w:right w:w="0" w:type="dxa"/>
                  </w:tcMar>
                  <w:vAlign w:val="center"/>
                </w:tcPr>
                <w:p w14:paraId="237BECA6" w14:textId="77777777" w:rsidR="00F51D42" w:rsidRDefault="00F51D42" w:rsidP="00BD78A1">
                  <w:pPr>
                    <w:pStyle w:val="fun3"/>
                  </w:pPr>
                  <w:r>
                    <w:rPr>
                      <w:sz w:val="16"/>
                    </w:rPr>
                    <w:t>FUNKCIJSKA KLASIFIKACIJA 0620 Razvoj zajednice</w:t>
                  </w:r>
                </w:p>
              </w:tc>
              <w:tc>
                <w:tcPr>
                  <w:tcW w:w="2020" w:type="dxa"/>
                </w:tcPr>
                <w:p w14:paraId="64325DB7"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7B422545" w14:textId="77777777" w:rsidR="00F51D42" w:rsidRDefault="00F51D42" w:rsidP="00BD78A1">
                  <w:pPr>
                    <w:pStyle w:val="fun3"/>
                    <w:jc w:val="right"/>
                  </w:pPr>
                  <w:r>
                    <w:rPr>
                      <w:sz w:val="16"/>
                    </w:rPr>
                    <w:t>39.816,84</w:t>
                  </w:r>
                </w:p>
              </w:tc>
              <w:tc>
                <w:tcPr>
                  <w:tcW w:w="1300" w:type="dxa"/>
                  <w:shd w:val="clear" w:color="auto" w:fill="B9E9FF"/>
                  <w:tcMar>
                    <w:top w:w="0" w:type="dxa"/>
                    <w:left w:w="0" w:type="dxa"/>
                    <w:bottom w:w="0" w:type="dxa"/>
                    <w:right w:w="0" w:type="dxa"/>
                  </w:tcMar>
                  <w:vAlign w:val="center"/>
                </w:tcPr>
                <w:p w14:paraId="339CC892" w14:textId="77777777" w:rsidR="00F51D42" w:rsidRDefault="00F51D42" w:rsidP="00BD78A1">
                  <w:pPr>
                    <w:pStyle w:val="fun3"/>
                    <w:jc w:val="right"/>
                  </w:pPr>
                  <w:r>
                    <w:rPr>
                      <w:sz w:val="16"/>
                    </w:rPr>
                    <w:t>39.816,84</w:t>
                  </w:r>
                </w:p>
              </w:tc>
              <w:tc>
                <w:tcPr>
                  <w:tcW w:w="1300" w:type="dxa"/>
                  <w:shd w:val="clear" w:color="auto" w:fill="B9E9FF"/>
                  <w:tcMar>
                    <w:top w:w="0" w:type="dxa"/>
                    <w:left w:w="0" w:type="dxa"/>
                    <w:bottom w:w="0" w:type="dxa"/>
                    <w:right w:w="0" w:type="dxa"/>
                  </w:tcMar>
                  <w:vAlign w:val="center"/>
                </w:tcPr>
                <w:p w14:paraId="20C7504C" w14:textId="77777777" w:rsidR="00F51D42" w:rsidRDefault="00F51D42" w:rsidP="00BD78A1">
                  <w:pPr>
                    <w:pStyle w:val="fun3"/>
                    <w:jc w:val="right"/>
                  </w:pPr>
                  <w:r>
                    <w:rPr>
                      <w:sz w:val="16"/>
                    </w:rPr>
                    <w:t>39.816,84</w:t>
                  </w:r>
                </w:p>
              </w:tc>
              <w:tc>
                <w:tcPr>
                  <w:tcW w:w="700" w:type="dxa"/>
                  <w:shd w:val="clear" w:color="auto" w:fill="B9E9FF"/>
                  <w:tcMar>
                    <w:top w:w="0" w:type="dxa"/>
                    <w:left w:w="0" w:type="dxa"/>
                    <w:bottom w:w="0" w:type="dxa"/>
                    <w:right w:w="0" w:type="dxa"/>
                  </w:tcMar>
                  <w:vAlign w:val="center"/>
                </w:tcPr>
                <w:p w14:paraId="1960437C"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1D09B7A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18D73FB6" w14:textId="77777777" w:rsidR="00F51D42" w:rsidRDefault="00F51D42" w:rsidP="00BD78A1">
                  <w:pPr>
                    <w:pStyle w:val="fun3"/>
                    <w:jc w:val="right"/>
                  </w:pPr>
                  <w:r>
                    <w:rPr>
                      <w:sz w:val="16"/>
                    </w:rPr>
                    <w:t>100,00</w:t>
                  </w:r>
                </w:p>
              </w:tc>
            </w:tr>
          </w:tbl>
          <w:p w14:paraId="556CEA82" w14:textId="77777777" w:rsidR="00F51D42" w:rsidRDefault="00F51D42" w:rsidP="00BD78A1">
            <w:pPr>
              <w:pStyle w:val="EMPTYCELLSTYLE"/>
            </w:pPr>
          </w:p>
        </w:tc>
        <w:tc>
          <w:tcPr>
            <w:tcW w:w="40" w:type="dxa"/>
          </w:tcPr>
          <w:p w14:paraId="4E6D59EA" w14:textId="77777777" w:rsidR="00F51D42" w:rsidRDefault="00F51D42" w:rsidP="00BD78A1">
            <w:pPr>
              <w:pStyle w:val="EMPTYCELLSTYLE"/>
            </w:pPr>
          </w:p>
        </w:tc>
      </w:tr>
      <w:tr w:rsidR="00F51D42" w14:paraId="704510D1" w14:textId="77777777" w:rsidTr="00BD78A1">
        <w:trPr>
          <w:trHeight w:hRule="exact" w:val="260"/>
        </w:trPr>
        <w:tc>
          <w:tcPr>
            <w:tcW w:w="284" w:type="dxa"/>
          </w:tcPr>
          <w:p w14:paraId="4C182E11"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A8A3BFC" w14:textId="77777777" w:rsidTr="00BD78A1">
              <w:trPr>
                <w:trHeight w:hRule="exact" w:val="260"/>
              </w:trPr>
              <w:tc>
                <w:tcPr>
                  <w:tcW w:w="8020" w:type="dxa"/>
                  <w:shd w:val="clear" w:color="auto" w:fill="FEDE01"/>
                  <w:tcMar>
                    <w:top w:w="0" w:type="dxa"/>
                    <w:left w:w="40" w:type="dxa"/>
                    <w:bottom w:w="0" w:type="dxa"/>
                    <w:right w:w="0" w:type="dxa"/>
                  </w:tcMar>
                  <w:vAlign w:val="center"/>
                </w:tcPr>
                <w:p w14:paraId="56AC1EA3" w14:textId="77777777" w:rsidR="00F51D42" w:rsidRDefault="00F51D42" w:rsidP="00BD78A1">
                  <w:pPr>
                    <w:pStyle w:val="izv1"/>
                  </w:pPr>
                  <w:r>
                    <w:rPr>
                      <w:sz w:val="16"/>
                    </w:rPr>
                    <w:t>Izvor 1.1. Opći prihodi i primici</w:t>
                  </w:r>
                </w:p>
              </w:tc>
              <w:tc>
                <w:tcPr>
                  <w:tcW w:w="2020" w:type="dxa"/>
                </w:tcPr>
                <w:p w14:paraId="2420329A"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0241FA31"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3827DEC7"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6C9A3BE1" w14:textId="77777777" w:rsidR="00F51D42" w:rsidRDefault="00F51D42" w:rsidP="00BD78A1">
                  <w:pPr>
                    <w:pStyle w:val="izv1"/>
                    <w:jc w:val="right"/>
                  </w:pPr>
                  <w:r>
                    <w:rPr>
                      <w:sz w:val="16"/>
                    </w:rPr>
                    <w:t>19.908,42</w:t>
                  </w:r>
                </w:p>
              </w:tc>
              <w:tc>
                <w:tcPr>
                  <w:tcW w:w="700" w:type="dxa"/>
                  <w:shd w:val="clear" w:color="auto" w:fill="FEDE01"/>
                  <w:tcMar>
                    <w:top w:w="0" w:type="dxa"/>
                    <w:left w:w="0" w:type="dxa"/>
                    <w:bottom w:w="0" w:type="dxa"/>
                    <w:right w:w="0" w:type="dxa"/>
                  </w:tcMar>
                  <w:vAlign w:val="center"/>
                </w:tcPr>
                <w:p w14:paraId="73F8116F"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EC1C258"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3A49568D" w14:textId="77777777" w:rsidR="00F51D42" w:rsidRDefault="00F51D42" w:rsidP="00BD78A1">
                  <w:pPr>
                    <w:pStyle w:val="izv1"/>
                    <w:jc w:val="right"/>
                  </w:pPr>
                  <w:r>
                    <w:rPr>
                      <w:sz w:val="16"/>
                    </w:rPr>
                    <w:t>100,00</w:t>
                  </w:r>
                </w:p>
              </w:tc>
            </w:tr>
          </w:tbl>
          <w:p w14:paraId="142C0772" w14:textId="77777777" w:rsidR="00F51D42" w:rsidRDefault="00F51D42" w:rsidP="00BD78A1">
            <w:pPr>
              <w:pStyle w:val="EMPTYCELLSTYLE"/>
            </w:pPr>
          </w:p>
        </w:tc>
        <w:tc>
          <w:tcPr>
            <w:tcW w:w="40" w:type="dxa"/>
          </w:tcPr>
          <w:p w14:paraId="78264C2B" w14:textId="77777777" w:rsidR="00F51D42" w:rsidRDefault="00F51D42" w:rsidP="00BD78A1">
            <w:pPr>
              <w:pStyle w:val="EMPTYCELLSTYLE"/>
            </w:pPr>
          </w:p>
        </w:tc>
      </w:tr>
      <w:tr w:rsidR="00F51D42" w14:paraId="58F5ECAD" w14:textId="77777777" w:rsidTr="00BD78A1">
        <w:trPr>
          <w:trHeight w:hRule="exact" w:val="300"/>
        </w:trPr>
        <w:tc>
          <w:tcPr>
            <w:tcW w:w="284" w:type="dxa"/>
          </w:tcPr>
          <w:p w14:paraId="24A3243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4D942E1" w14:textId="77777777" w:rsidTr="00BD78A1">
              <w:trPr>
                <w:trHeight w:hRule="exact" w:val="260"/>
              </w:trPr>
              <w:tc>
                <w:tcPr>
                  <w:tcW w:w="800" w:type="dxa"/>
                  <w:tcMar>
                    <w:top w:w="40" w:type="dxa"/>
                    <w:left w:w="40" w:type="dxa"/>
                    <w:bottom w:w="40" w:type="dxa"/>
                    <w:right w:w="0" w:type="dxa"/>
                  </w:tcMar>
                </w:tcPr>
                <w:p w14:paraId="21B19A1E" w14:textId="77777777" w:rsidR="00F51D42" w:rsidRDefault="00F51D42" w:rsidP="00BD78A1">
                  <w:pPr>
                    <w:pStyle w:val="UvjetniStil10"/>
                  </w:pPr>
                </w:p>
              </w:tc>
              <w:tc>
                <w:tcPr>
                  <w:tcW w:w="700" w:type="dxa"/>
                  <w:tcMar>
                    <w:top w:w="40" w:type="dxa"/>
                    <w:left w:w="0" w:type="dxa"/>
                    <w:bottom w:w="40" w:type="dxa"/>
                    <w:right w:w="0" w:type="dxa"/>
                  </w:tcMar>
                </w:tcPr>
                <w:p w14:paraId="35722A98"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7D8DDCF" w14:textId="77777777" w:rsidR="00F51D42" w:rsidRDefault="00F51D42" w:rsidP="00BD78A1">
                  <w:pPr>
                    <w:pStyle w:val="UvjetniStil10"/>
                  </w:pPr>
                  <w:r>
                    <w:rPr>
                      <w:sz w:val="16"/>
                    </w:rPr>
                    <w:t>Rashodi za nabavu proizvedene dugotrajne imovine</w:t>
                  </w:r>
                </w:p>
              </w:tc>
              <w:tc>
                <w:tcPr>
                  <w:tcW w:w="2000" w:type="dxa"/>
                </w:tcPr>
                <w:p w14:paraId="55C2512C" w14:textId="77777777" w:rsidR="00F51D42" w:rsidRDefault="00F51D42" w:rsidP="00BD78A1">
                  <w:pPr>
                    <w:pStyle w:val="EMPTYCELLSTYLE"/>
                  </w:pPr>
                </w:p>
              </w:tc>
              <w:tc>
                <w:tcPr>
                  <w:tcW w:w="1300" w:type="dxa"/>
                  <w:tcMar>
                    <w:top w:w="40" w:type="dxa"/>
                    <w:left w:w="0" w:type="dxa"/>
                    <w:bottom w:w="40" w:type="dxa"/>
                    <w:right w:w="0" w:type="dxa"/>
                  </w:tcMar>
                </w:tcPr>
                <w:p w14:paraId="1AB0F24F"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114C74B4"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3D25D31D"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6F20E27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B9BD9E6"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05032619" w14:textId="77777777" w:rsidR="00F51D42" w:rsidRDefault="00F51D42" w:rsidP="00BD78A1">
                  <w:pPr>
                    <w:pStyle w:val="UvjetniStil10"/>
                    <w:jc w:val="right"/>
                  </w:pPr>
                  <w:r>
                    <w:rPr>
                      <w:sz w:val="16"/>
                    </w:rPr>
                    <w:t>100,00</w:t>
                  </w:r>
                </w:p>
              </w:tc>
            </w:tr>
          </w:tbl>
          <w:p w14:paraId="7DE79B9C" w14:textId="77777777" w:rsidR="00F51D42" w:rsidRDefault="00F51D42" w:rsidP="00BD78A1">
            <w:pPr>
              <w:pStyle w:val="EMPTYCELLSTYLE"/>
            </w:pPr>
          </w:p>
        </w:tc>
        <w:tc>
          <w:tcPr>
            <w:tcW w:w="40" w:type="dxa"/>
          </w:tcPr>
          <w:p w14:paraId="3949A2C3" w14:textId="77777777" w:rsidR="00F51D42" w:rsidRDefault="00F51D42" w:rsidP="00BD78A1">
            <w:pPr>
              <w:pStyle w:val="EMPTYCELLSTYLE"/>
            </w:pPr>
          </w:p>
        </w:tc>
      </w:tr>
      <w:tr w:rsidR="00F51D42" w14:paraId="7464D571" w14:textId="77777777" w:rsidTr="00BD78A1">
        <w:trPr>
          <w:trHeight w:hRule="exact" w:val="300"/>
        </w:trPr>
        <w:tc>
          <w:tcPr>
            <w:tcW w:w="284" w:type="dxa"/>
          </w:tcPr>
          <w:p w14:paraId="6D85A0E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26B1647" w14:textId="77777777" w:rsidTr="00BD78A1">
              <w:trPr>
                <w:trHeight w:hRule="exact" w:val="260"/>
              </w:trPr>
              <w:tc>
                <w:tcPr>
                  <w:tcW w:w="800" w:type="dxa"/>
                  <w:tcMar>
                    <w:top w:w="40" w:type="dxa"/>
                    <w:left w:w="40" w:type="dxa"/>
                    <w:bottom w:w="40" w:type="dxa"/>
                    <w:right w:w="0" w:type="dxa"/>
                  </w:tcMar>
                </w:tcPr>
                <w:p w14:paraId="3A79D77E" w14:textId="77777777" w:rsidR="00F51D42" w:rsidRDefault="00F51D42" w:rsidP="00BD78A1">
                  <w:pPr>
                    <w:pStyle w:val="UvjetniStil"/>
                  </w:pPr>
                  <w:r>
                    <w:rPr>
                      <w:sz w:val="16"/>
                    </w:rPr>
                    <w:t>R0452</w:t>
                  </w:r>
                </w:p>
              </w:tc>
              <w:tc>
                <w:tcPr>
                  <w:tcW w:w="700" w:type="dxa"/>
                  <w:tcMar>
                    <w:top w:w="40" w:type="dxa"/>
                    <w:left w:w="0" w:type="dxa"/>
                    <w:bottom w:w="40" w:type="dxa"/>
                    <w:right w:w="0" w:type="dxa"/>
                  </w:tcMar>
                </w:tcPr>
                <w:p w14:paraId="6F4CCB12"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70176A9F" w14:textId="77777777" w:rsidR="00F51D42" w:rsidRDefault="00F51D42" w:rsidP="00BD78A1">
                  <w:pPr>
                    <w:pStyle w:val="UvjetniStil"/>
                  </w:pPr>
                  <w:r>
                    <w:rPr>
                      <w:sz w:val="16"/>
                    </w:rPr>
                    <w:t>Poslovni objekti</w:t>
                  </w:r>
                </w:p>
              </w:tc>
              <w:tc>
                <w:tcPr>
                  <w:tcW w:w="2000" w:type="dxa"/>
                </w:tcPr>
                <w:p w14:paraId="4D6243FB" w14:textId="77777777" w:rsidR="00F51D42" w:rsidRDefault="00F51D42" w:rsidP="00BD78A1">
                  <w:pPr>
                    <w:pStyle w:val="EMPTYCELLSTYLE"/>
                  </w:pPr>
                </w:p>
              </w:tc>
              <w:tc>
                <w:tcPr>
                  <w:tcW w:w="1300" w:type="dxa"/>
                  <w:tcMar>
                    <w:top w:w="40" w:type="dxa"/>
                    <w:left w:w="0" w:type="dxa"/>
                    <w:bottom w:w="40" w:type="dxa"/>
                    <w:right w:w="0" w:type="dxa"/>
                  </w:tcMar>
                </w:tcPr>
                <w:p w14:paraId="4DD6D584"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45CA00E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1921AA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D1545F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2B0C8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28B3B35" w14:textId="77777777" w:rsidR="00F51D42" w:rsidRDefault="00F51D42" w:rsidP="00BD78A1">
                  <w:pPr>
                    <w:pStyle w:val="UvjetniStil"/>
                    <w:jc w:val="right"/>
                  </w:pPr>
                  <w:r>
                    <w:rPr>
                      <w:sz w:val="16"/>
                    </w:rPr>
                    <w:t>0,00</w:t>
                  </w:r>
                </w:p>
              </w:tc>
            </w:tr>
          </w:tbl>
          <w:p w14:paraId="51427A36" w14:textId="77777777" w:rsidR="00F51D42" w:rsidRDefault="00F51D42" w:rsidP="00BD78A1">
            <w:pPr>
              <w:pStyle w:val="EMPTYCELLSTYLE"/>
            </w:pPr>
          </w:p>
        </w:tc>
        <w:tc>
          <w:tcPr>
            <w:tcW w:w="40" w:type="dxa"/>
          </w:tcPr>
          <w:p w14:paraId="7E5740FB" w14:textId="77777777" w:rsidR="00F51D42" w:rsidRDefault="00F51D42" w:rsidP="00BD78A1">
            <w:pPr>
              <w:pStyle w:val="EMPTYCELLSTYLE"/>
            </w:pPr>
          </w:p>
        </w:tc>
      </w:tr>
      <w:tr w:rsidR="00F51D42" w14:paraId="38C87065" w14:textId="77777777" w:rsidTr="00BD78A1">
        <w:trPr>
          <w:trHeight w:hRule="exact" w:val="260"/>
        </w:trPr>
        <w:tc>
          <w:tcPr>
            <w:tcW w:w="284" w:type="dxa"/>
          </w:tcPr>
          <w:p w14:paraId="5B5D3E6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10E4E911" w14:textId="77777777" w:rsidTr="00BD78A1">
              <w:trPr>
                <w:trHeight w:hRule="exact" w:val="260"/>
              </w:trPr>
              <w:tc>
                <w:tcPr>
                  <w:tcW w:w="8020" w:type="dxa"/>
                  <w:shd w:val="clear" w:color="auto" w:fill="FEDE01"/>
                  <w:tcMar>
                    <w:top w:w="0" w:type="dxa"/>
                    <w:left w:w="40" w:type="dxa"/>
                    <w:bottom w:w="0" w:type="dxa"/>
                    <w:right w:w="0" w:type="dxa"/>
                  </w:tcMar>
                  <w:vAlign w:val="center"/>
                </w:tcPr>
                <w:p w14:paraId="23307E24" w14:textId="77777777" w:rsidR="00F51D42" w:rsidRDefault="00F51D42" w:rsidP="00BD78A1">
                  <w:pPr>
                    <w:pStyle w:val="izv1"/>
                  </w:pPr>
                  <w:r>
                    <w:rPr>
                      <w:sz w:val="16"/>
                    </w:rPr>
                    <w:t>Izvor 5.1.001 Pomoći</w:t>
                  </w:r>
                </w:p>
              </w:tc>
              <w:tc>
                <w:tcPr>
                  <w:tcW w:w="2020" w:type="dxa"/>
                </w:tcPr>
                <w:p w14:paraId="1663FACE"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4996E81"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5D311125" w14:textId="77777777" w:rsidR="00F51D42" w:rsidRDefault="00F51D42" w:rsidP="00BD78A1">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3E6BA0D1" w14:textId="77777777" w:rsidR="00F51D42" w:rsidRDefault="00F51D42" w:rsidP="00BD78A1">
                  <w:pPr>
                    <w:pStyle w:val="izv1"/>
                    <w:jc w:val="right"/>
                  </w:pPr>
                  <w:r>
                    <w:rPr>
                      <w:sz w:val="16"/>
                    </w:rPr>
                    <w:t>19.908,42</w:t>
                  </w:r>
                </w:p>
              </w:tc>
              <w:tc>
                <w:tcPr>
                  <w:tcW w:w="700" w:type="dxa"/>
                  <w:shd w:val="clear" w:color="auto" w:fill="FEDE01"/>
                  <w:tcMar>
                    <w:top w:w="0" w:type="dxa"/>
                    <w:left w:w="0" w:type="dxa"/>
                    <w:bottom w:w="0" w:type="dxa"/>
                    <w:right w:w="0" w:type="dxa"/>
                  </w:tcMar>
                  <w:vAlign w:val="center"/>
                </w:tcPr>
                <w:p w14:paraId="42054CBD"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5DCE31"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09BC1E59" w14:textId="77777777" w:rsidR="00F51D42" w:rsidRDefault="00F51D42" w:rsidP="00BD78A1">
                  <w:pPr>
                    <w:pStyle w:val="izv1"/>
                    <w:jc w:val="right"/>
                  </w:pPr>
                  <w:r>
                    <w:rPr>
                      <w:sz w:val="16"/>
                    </w:rPr>
                    <w:t>100,00</w:t>
                  </w:r>
                </w:p>
              </w:tc>
            </w:tr>
          </w:tbl>
          <w:p w14:paraId="38CDF583" w14:textId="77777777" w:rsidR="00F51D42" w:rsidRDefault="00F51D42" w:rsidP="00BD78A1">
            <w:pPr>
              <w:pStyle w:val="EMPTYCELLSTYLE"/>
            </w:pPr>
          </w:p>
        </w:tc>
        <w:tc>
          <w:tcPr>
            <w:tcW w:w="40" w:type="dxa"/>
          </w:tcPr>
          <w:p w14:paraId="50506F3E" w14:textId="77777777" w:rsidR="00F51D42" w:rsidRDefault="00F51D42" w:rsidP="00BD78A1">
            <w:pPr>
              <w:pStyle w:val="EMPTYCELLSTYLE"/>
            </w:pPr>
          </w:p>
        </w:tc>
      </w:tr>
      <w:tr w:rsidR="00F51D42" w14:paraId="3C2A4EEF" w14:textId="77777777" w:rsidTr="00BD78A1">
        <w:trPr>
          <w:trHeight w:hRule="exact" w:val="300"/>
        </w:trPr>
        <w:tc>
          <w:tcPr>
            <w:tcW w:w="284" w:type="dxa"/>
          </w:tcPr>
          <w:p w14:paraId="7C8CA87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FE95B10" w14:textId="77777777" w:rsidTr="00BD78A1">
              <w:trPr>
                <w:trHeight w:hRule="exact" w:val="260"/>
              </w:trPr>
              <w:tc>
                <w:tcPr>
                  <w:tcW w:w="800" w:type="dxa"/>
                  <w:tcMar>
                    <w:top w:w="40" w:type="dxa"/>
                    <w:left w:w="40" w:type="dxa"/>
                    <w:bottom w:w="40" w:type="dxa"/>
                    <w:right w:w="0" w:type="dxa"/>
                  </w:tcMar>
                </w:tcPr>
                <w:p w14:paraId="3B287610" w14:textId="77777777" w:rsidR="00F51D42" w:rsidRDefault="00F51D42" w:rsidP="00BD78A1">
                  <w:pPr>
                    <w:pStyle w:val="UvjetniStil10"/>
                  </w:pPr>
                </w:p>
              </w:tc>
              <w:tc>
                <w:tcPr>
                  <w:tcW w:w="700" w:type="dxa"/>
                  <w:tcMar>
                    <w:top w:w="40" w:type="dxa"/>
                    <w:left w:w="0" w:type="dxa"/>
                    <w:bottom w:w="40" w:type="dxa"/>
                    <w:right w:w="0" w:type="dxa"/>
                  </w:tcMar>
                </w:tcPr>
                <w:p w14:paraId="1A46159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DB5EF4F" w14:textId="77777777" w:rsidR="00F51D42" w:rsidRDefault="00F51D42" w:rsidP="00BD78A1">
                  <w:pPr>
                    <w:pStyle w:val="UvjetniStil10"/>
                  </w:pPr>
                  <w:r>
                    <w:rPr>
                      <w:sz w:val="16"/>
                    </w:rPr>
                    <w:t>Rashodi za nabavu proizvedene dugotrajne imovine</w:t>
                  </w:r>
                </w:p>
              </w:tc>
              <w:tc>
                <w:tcPr>
                  <w:tcW w:w="2000" w:type="dxa"/>
                </w:tcPr>
                <w:p w14:paraId="17AA73CE" w14:textId="77777777" w:rsidR="00F51D42" w:rsidRDefault="00F51D42" w:rsidP="00BD78A1">
                  <w:pPr>
                    <w:pStyle w:val="EMPTYCELLSTYLE"/>
                  </w:pPr>
                </w:p>
              </w:tc>
              <w:tc>
                <w:tcPr>
                  <w:tcW w:w="1300" w:type="dxa"/>
                  <w:tcMar>
                    <w:top w:w="40" w:type="dxa"/>
                    <w:left w:w="0" w:type="dxa"/>
                    <w:bottom w:w="40" w:type="dxa"/>
                    <w:right w:w="0" w:type="dxa"/>
                  </w:tcMar>
                </w:tcPr>
                <w:p w14:paraId="012971F8"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2E05D930" w14:textId="77777777" w:rsidR="00F51D42" w:rsidRDefault="00F51D42" w:rsidP="00BD78A1">
                  <w:pPr>
                    <w:pStyle w:val="UvjetniStil10"/>
                    <w:jc w:val="right"/>
                  </w:pPr>
                  <w:r>
                    <w:rPr>
                      <w:sz w:val="16"/>
                    </w:rPr>
                    <w:t>19.908,42</w:t>
                  </w:r>
                </w:p>
              </w:tc>
              <w:tc>
                <w:tcPr>
                  <w:tcW w:w="1300" w:type="dxa"/>
                  <w:tcMar>
                    <w:top w:w="40" w:type="dxa"/>
                    <w:left w:w="0" w:type="dxa"/>
                    <w:bottom w:w="40" w:type="dxa"/>
                    <w:right w:w="0" w:type="dxa"/>
                  </w:tcMar>
                </w:tcPr>
                <w:p w14:paraId="3169D2B8" w14:textId="77777777" w:rsidR="00F51D42" w:rsidRDefault="00F51D42" w:rsidP="00BD78A1">
                  <w:pPr>
                    <w:pStyle w:val="UvjetniStil10"/>
                    <w:jc w:val="right"/>
                  </w:pPr>
                  <w:r>
                    <w:rPr>
                      <w:sz w:val="16"/>
                    </w:rPr>
                    <w:t>19.908,42</w:t>
                  </w:r>
                </w:p>
              </w:tc>
              <w:tc>
                <w:tcPr>
                  <w:tcW w:w="700" w:type="dxa"/>
                  <w:tcMar>
                    <w:top w:w="40" w:type="dxa"/>
                    <w:left w:w="0" w:type="dxa"/>
                    <w:bottom w:w="40" w:type="dxa"/>
                    <w:right w:w="0" w:type="dxa"/>
                  </w:tcMar>
                </w:tcPr>
                <w:p w14:paraId="43C5986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0E736D90"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7D3EDE76" w14:textId="77777777" w:rsidR="00F51D42" w:rsidRDefault="00F51D42" w:rsidP="00BD78A1">
                  <w:pPr>
                    <w:pStyle w:val="UvjetniStil10"/>
                    <w:jc w:val="right"/>
                  </w:pPr>
                  <w:r>
                    <w:rPr>
                      <w:sz w:val="16"/>
                    </w:rPr>
                    <w:t>100,00</w:t>
                  </w:r>
                </w:p>
              </w:tc>
            </w:tr>
          </w:tbl>
          <w:p w14:paraId="66575AF0" w14:textId="77777777" w:rsidR="00F51D42" w:rsidRDefault="00F51D42" w:rsidP="00BD78A1">
            <w:pPr>
              <w:pStyle w:val="EMPTYCELLSTYLE"/>
            </w:pPr>
          </w:p>
        </w:tc>
        <w:tc>
          <w:tcPr>
            <w:tcW w:w="40" w:type="dxa"/>
          </w:tcPr>
          <w:p w14:paraId="40489935" w14:textId="77777777" w:rsidR="00F51D42" w:rsidRDefault="00F51D42" w:rsidP="00BD78A1">
            <w:pPr>
              <w:pStyle w:val="EMPTYCELLSTYLE"/>
            </w:pPr>
          </w:p>
        </w:tc>
      </w:tr>
      <w:tr w:rsidR="00F51D42" w14:paraId="3447B54F" w14:textId="77777777" w:rsidTr="00BD78A1">
        <w:trPr>
          <w:trHeight w:hRule="exact" w:val="300"/>
        </w:trPr>
        <w:tc>
          <w:tcPr>
            <w:tcW w:w="284" w:type="dxa"/>
          </w:tcPr>
          <w:p w14:paraId="3E23080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29E0C6E" w14:textId="77777777" w:rsidTr="00BD78A1">
              <w:trPr>
                <w:trHeight w:hRule="exact" w:val="260"/>
              </w:trPr>
              <w:tc>
                <w:tcPr>
                  <w:tcW w:w="800" w:type="dxa"/>
                  <w:tcMar>
                    <w:top w:w="40" w:type="dxa"/>
                    <w:left w:w="40" w:type="dxa"/>
                    <w:bottom w:w="40" w:type="dxa"/>
                    <w:right w:w="0" w:type="dxa"/>
                  </w:tcMar>
                </w:tcPr>
                <w:p w14:paraId="60F6FEC1" w14:textId="77777777" w:rsidR="00F51D42" w:rsidRDefault="00F51D42" w:rsidP="00BD78A1">
                  <w:pPr>
                    <w:pStyle w:val="UvjetniStil"/>
                  </w:pPr>
                  <w:r>
                    <w:rPr>
                      <w:sz w:val="16"/>
                    </w:rPr>
                    <w:t>R0390</w:t>
                  </w:r>
                </w:p>
              </w:tc>
              <w:tc>
                <w:tcPr>
                  <w:tcW w:w="700" w:type="dxa"/>
                  <w:tcMar>
                    <w:top w:w="40" w:type="dxa"/>
                    <w:left w:w="0" w:type="dxa"/>
                    <w:bottom w:w="40" w:type="dxa"/>
                    <w:right w:w="0" w:type="dxa"/>
                  </w:tcMar>
                </w:tcPr>
                <w:p w14:paraId="7E981DA2"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2CB5C2CB" w14:textId="77777777" w:rsidR="00F51D42" w:rsidRDefault="00F51D42" w:rsidP="00BD78A1">
                  <w:pPr>
                    <w:pStyle w:val="UvjetniStil"/>
                  </w:pPr>
                  <w:r>
                    <w:rPr>
                      <w:sz w:val="16"/>
                    </w:rPr>
                    <w:t>Poslovni objekti</w:t>
                  </w:r>
                </w:p>
              </w:tc>
              <w:tc>
                <w:tcPr>
                  <w:tcW w:w="2000" w:type="dxa"/>
                </w:tcPr>
                <w:p w14:paraId="53FEB1CC" w14:textId="77777777" w:rsidR="00F51D42" w:rsidRDefault="00F51D42" w:rsidP="00BD78A1">
                  <w:pPr>
                    <w:pStyle w:val="EMPTYCELLSTYLE"/>
                  </w:pPr>
                </w:p>
              </w:tc>
              <w:tc>
                <w:tcPr>
                  <w:tcW w:w="1300" w:type="dxa"/>
                  <w:tcMar>
                    <w:top w:w="40" w:type="dxa"/>
                    <w:left w:w="0" w:type="dxa"/>
                    <w:bottom w:w="40" w:type="dxa"/>
                    <w:right w:w="0" w:type="dxa"/>
                  </w:tcMar>
                </w:tcPr>
                <w:p w14:paraId="6CF7C6F5" w14:textId="77777777" w:rsidR="00F51D42" w:rsidRDefault="00F51D42" w:rsidP="00BD78A1">
                  <w:pPr>
                    <w:pStyle w:val="UvjetniStil"/>
                    <w:jc w:val="right"/>
                  </w:pPr>
                  <w:r>
                    <w:rPr>
                      <w:sz w:val="16"/>
                    </w:rPr>
                    <w:t>19.908,42</w:t>
                  </w:r>
                </w:p>
              </w:tc>
              <w:tc>
                <w:tcPr>
                  <w:tcW w:w="1300" w:type="dxa"/>
                  <w:tcMar>
                    <w:top w:w="40" w:type="dxa"/>
                    <w:left w:w="0" w:type="dxa"/>
                    <w:bottom w:w="40" w:type="dxa"/>
                    <w:right w:w="0" w:type="dxa"/>
                  </w:tcMar>
                </w:tcPr>
                <w:p w14:paraId="78989BC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19C844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C8C263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7A2ADD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6F43B91" w14:textId="77777777" w:rsidR="00F51D42" w:rsidRDefault="00F51D42" w:rsidP="00BD78A1">
                  <w:pPr>
                    <w:pStyle w:val="UvjetniStil"/>
                    <w:jc w:val="right"/>
                  </w:pPr>
                  <w:r>
                    <w:rPr>
                      <w:sz w:val="16"/>
                    </w:rPr>
                    <w:t>0,00</w:t>
                  </w:r>
                </w:p>
              </w:tc>
            </w:tr>
          </w:tbl>
          <w:p w14:paraId="444FC13C" w14:textId="77777777" w:rsidR="00F51D42" w:rsidRDefault="00F51D42" w:rsidP="00BD78A1">
            <w:pPr>
              <w:pStyle w:val="EMPTYCELLSTYLE"/>
            </w:pPr>
          </w:p>
        </w:tc>
        <w:tc>
          <w:tcPr>
            <w:tcW w:w="40" w:type="dxa"/>
          </w:tcPr>
          <w:p w14:paraId="42B4FC81" w14:textId="77777777" w:rsidR="00F51D42" w:rsidRDefault="00F51D42" w:rsidP="00BD78A1">
            <w:pPr>
              <w:pStyle w:val="EMPTYCELLSTYLE"/>
            </w:pPr>
          </w:p>
        </w:tc>
      </w:tr>
      <w:tr w:rsidR="00F51D42" w14:paraId="25426EDD" w14:textId="77777777" w:rsidTr="00BD78A1">
        <w:trPr>
          <w:trHeight w:hRule="exact" w:val="900"/>
        </w:trPr>
        <w:tc>
          <w:tcPr>
            <w:tcW w:w="284" w:type="dxa"/>
          </w:tcPr>
          <w:p w14:paraId="3E036660" w14:textId="77777777" w:rsidR="00F51D42" w:rsidRDefault="00F51D42" w:rsidP="00BD78A1">
            <w:pPr>
              <w:pStyle w:val="EMPTYCELLSTYLE"/>
            </w:pPr>
          </w:p>
        </w:tc>
        <w:tc>
          <w:tcPr>
            <w:tcW w:w="1556" w:type="dxa"/>
          </w:tcPr>
          <w:p w14:paraId="237B4014" w14:textId="77777777" w:rsidR="00F51D42" w:rsidRDefault="00F51D42" w:rsidP="00BD78A1">
            <w:pPr>
              <w:pStyle w:val="EMPTYCELLSTYLE"/>
            </w:pPr>
          </w:p>
        </w:tc>
        <w:tc>
          <w:tcPr>
            <w:tcW w:w="2640" w:type="dxa"/>
          </w:tcPr>
          <w:p w14:paraId="4A55F284" w14:textId="77777777" w:rsidR="00F51D42" w:rsidRDefault="00F51D42" w:rsidP="00BD78A1">
            <w:pPr>
              <w:pStyle w:val="EMPTYCELLSTYLE"/>
            </w:pPr>
          </w:p>
        </w:tc>
        <w:tc>
          <w:tcPr>
            <w:tcW w:w="600" w:type="dxa"/>
          </w:tcPr>
          <w:p w14:paraId="5E459515" w14:textId="77777777" w:rsidR="00F51D42" w:rsidRDefault="00F51D42" w:rsidP="00BD78A1">
            <w:pPr>
              <w:pStyle w:val="EMPTYCELLSTYLE"/>
            </w:pPr>
          </w:p>
        </w:tc>
        <w:tc>
          <w:tcPr>
            <w:tcW w:w="2520" w:type="dxa"/>
          </w:tcPr>
          <w:p w14:paraId="2E752C62" w14:textId="77777777" w:rsidR="00F51D42" w:rsidRDefault="00F51D42" w:rsidP="00BD78A1">
            <w:pPr>
              <w:pStyle w:val="EMPTYCELLSTYLE"/>
            </w:pPr>
          </w:p>
        </w:tc>
        <w:tc>
          <w:tcPr>
            <w:tcW w:w="2520" w:type="dxa"/>
          </w:tcPr>
          <w:p w14:paraId="603478B3" w14:textId="77777777" w:rsidR="00F51D42" w:rsidRDefault="00F51D42" w:rsidP="00BD78A1">
            <w:pPr>
              <w:pStyle w:val="EMPTYCELLSTYLE"/>
            </w:pPr>
          </w:p>
        </w:tc>
        <w:tc>
          <w:tcPr>
            <w:tcW w:w="3060" w:type="dxa"/>
          </w:tcPr>
          <w:p w14:paraId="580767B5" w14:textId="77777777" w:rsidR="00F51D42" w:rsidRDefault="00F51D42" w:rsidP="00BD78A1">
            <w:pPr>
              <w:pStyle w:val="EMPTYCELLSTYLE"/>
            </w:pPr>
          </w:p>
        </w:tc>
        <w:tc>
          <w:tcPr>
            <w:tcW w:w="360" w:type="dxa"/>
          </w:tcPr>
          <w:p w14:paraId="2F226E2F" w14:textId="77777777" w:rsidR="00F51D42" w:rsidRDefault="00F51D42" w:rsidP="00BD78A1">
            <w:pPr>
              <w:pStyle w:val="EMPTYCELLSTYLE"/>
            </w:pPr>
          </w:p>
        </w:tc>
        <w:tc>
          <w:tcPr>
            <w:tcW w:w="1400" w:type="dxa"/>
          </w:tcPr>
          <w:p w14:paraId="56E9DC56" w14:textId="77777777" w:rsidR="00F51D42" w:rsidRDefault="00F51D42" w:rsidP="00BD78A1">
            <w:pPr>
              <w:pStyle w:val="EMPTYCELLSTYLE"/>
            </w:pPr>
          </w:p>
        </w:tc>
        <w:tc>
          <w:tcPr>
            <w:tcW w:w="40" w:type="dxa"/>
          </w:tcPr>
          <w:p w14:paraId="64B6B238" w14:textId="77777777" w:rsidR="00F51D42" w:rsidRDefault="00F51D42" w:rsidP="00BD78A1">
            <w:pPr>
              <w:pStyle w:val="EMPTYCELLSTYLE"/>
            </w:pPr>
          </w:p>
        </w:tc>
        <w:tc>
          <w:tcPr>
            <w:tcW w:w="1080" w:type="dxa"/>
          </w:tcPr>
          <w:p w14:paraId="4FE00C86" w14:textId="77777777" w:rsidR="00F51D42" w:rsidRDefault="00F51D42" w:rsidP="00BD78A1">
            <w:pPr>
              <w:pStyle w:val="EMPTYCELLSTYLE"/>
            </w:pPr>
          </w:p>
        </w:tc>
        <w:tc>
          <w:tcPr>
            <w:tcW w:w="40" w:type="dxa"/>
          </w:tcPr>
          <w:p w14:paraId="614D4605" w14:textId="77777777" w:rsidR="00F51D42" w:rsidRDefault="00F51D42" w:rsidP="00BD78A1">
            <w:pPr>
              <w:pStyle w:val="EMPTYCELLSTYLE"/>
            </w:pPr>
          </w:p>
        </w:tc>
        <w:tc>
          <w:tcPr>
            <w:tcW w:w="40" w:type="dxa"/>
          </w:tcPr>
          <w:p w14:paraId="6C8429BF" w14:textId="77777777" w:rsidR="00F51D42" w:rsidRDefault="00F51D42" w:rsidP="00BD78A1">
            <w:pPr>
              <w:pStyle w:val="EMPTYCELLSTYLE"/>
            </w:pPr>
          </w:p>
        </w:tc>
      </w:tr>
      <w:tr w:rsidR="00F51D42" w14:paraId="5673B1AB" w14:textId="77777777" w:rsidTr="00BD78A1">
        <w:trPr>
          <w:trHeight w:hRule="exact" w:val="20"/>
        </w:trPr>
        <w:tc>
          <w:tcPr>
            <w:tcW w:w="284" w:type="dxa"/>
          </w:tcPr>
          <w:p w14:paraId="00A3CC1C"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26DA0E03" w14:textId="77777777" w:rsidR="00F51D42" w:rsidRDefault="00F51D42" w:rsidP="00BD78A1">
            <w:pPr>
              <w:pStyle w:val="EMPTYCELLSTYLE"/>
            </w:pPr>
          </w:p>
        </w:tc>
        <w:tc>
          <w:tcPr>
            <w:tcW w:w="40" w:type="dxa"/>
          </w:tcPr>
          <w:p w14:paraId="165859A4" w14:textId="77777777" w:rsidR="00F51D42" w:rsidRDefault="00F51D42" w:rsidP="00BD78A1">
            <w:pPr>
              <w:pStyle w:val="EMPTYCELLSTYLE"/>
            </w:pPr>
          </w:p>
        </w:tc>
      </w:tr>
      <w:tr w:rsidR="00F51D42" w14:paraId="2BAD05EC" w14:textId="77777777" w:rsidTr="00BD78A1">
        <w:trPr>
          <w:trHeight w:hRule="exact" w:val="240"/>
        </w:trPr>
        <w:tc>
          <w:tcPr>
            <w:tcW w:w="284" w:type="dxa"/>
          </w:tcPr>
          <w:p w14:paraId="2F73E173" w14:textId="77777777" w:rsidR="00F51D42" w:rsidRDefault="00F51D42" w:rsidP="00BD78A1">
            <w:pPr>
              <w:pStyle w:val="EMPTYCELLSTYLE"/>
            </w:pPr>
          </w:p>
        </w:tc>
        <w:tc>
          <w:tcPr>
            <w:tcW w:w="1556" w:type="dxa"/>
            <w:tcMar>
              <w:top w:w="0" w:type="dxa"/>
              <w:left w:w="0" w:type="dxa"/>
              <w:bottom w:w="0" w:type="dxa"/>
              <w:right w:w="0" w:type="dxa"/>
            </w:tcMar>
          </w:tcPr>
          <w:p w14:paraId="0B9CBF5D" w14:textId="77777777" w:rsidR="00F51D42" w:rsidRDefault="00F51D42" w:rsidP="00BD78A1">
            <w:pPr>
              <w:pStyle w:val="DefaultStyle"/>
              <w:ind w:left="40" w:right="40"/>
            </w:pPr>
          </w:p>
        </w:tc>
        <w:tc>
          <w:tcPr>
            <w:tcW w:w="2640" w:type="dxa"/>
          </w:tcPr>
          <w:p w14:paraId="17660A4F" w14:textId="77777777" w:rsidR="00F51D42" w:rsidRDefault="00F51D42" w:rsidP="00BD78A1">
            <w:pPr>
              <w:pStyle w:val="EMPTYCELLSTYLE"/>
            </w:pPr>
          </w:p>
        </w:tc>
        <w:tc>
          <w:tcPr>
            <w:tcW w:w="600" w:type="dxa"/>
          </w:tcPr>
          <w:p w14:paraId="40A64307" w14:textId="77777777" w:rsidR="00F51D42" w:rsidRDefault="00F51D42" w:rsidP="00BD78A1">
            <w:pPr>
              <w:pStyle w:val="EMPTYCELLSTYLE"/>
            </w:pPr>
          </w:p>
        </w:tc>
        <w:tc>
          <w:tcPr>
            <w:tcW w:w="2520" w:type="dxa"/>
            <w:tcMar>
              <w:top w:w="0" w:type="dxa"/>
              <w:left w:w="0" w:type="dxa"/>
              <w:bottom w:w="0" w:type="dxa"/>
              <w:right w:w="0" w:type="dxa"/>
            </w:tcMar>
          </w:tcPr>
          <w:p w14:paraId="45664493"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F619DDB" w14:textId="77777777" w:rsidR="00F51D42" w:rsidRDefault="00F51D42" w:rsidP="00BD78A1">
            <w:pPr>
              <w:pStyle w:val="DefaultStyle"/>
              <w:ind w:right="40"/>
            </w:pPr>
          </w:p>
        </w:tc>
        <w:tc>
          <w:tcPr>
            <w:tcW w:w="3060" w:type="dxa"/>
          </w:tcPr>
          <w:p w14:paraId="5EF1CE52" w14:textId="77777777" w:rsidR="00F51D42" w:rsidRDefault="00F51D42" w:rsidP="00BD78A1">
            <w:pPr>
              <w:pStyle w:val="EMPTYCELLSTYLE"/>
            </w:pPr>
          </w:p>
        </w:tc>
        <w:tc>
          <w:tcPr>
            <w:tcW w:w="2880" w:type="dxa"/>
            <w:gridSpan w:val="4"/>
            <w:tcMar>
              <w:top w:w="0" w:type="dxa"/>
              <w:left w:w="0" w:type="dxa"/>
              <w:bottom w:w="0" w:type="dxa"/>
              <w:right w:w="0" w:type="dxa"/>
            </w:tcMar>
          </w:tcPr>
          <w:p w14:paraId="7D85120D" w14:textId="77777777" w:rsidR="00F51D42" w:rsidRDefault="00F51D42" w:rsidP="00BD78A1">
            <w:pPr>
              <w:pStyle w:val="DefaultStyle"/>
              <w:ind w:left="40" w:right="40"/>
              <w:jc w:val="right"/>
            </w:pPr>
          </w:p>
        </w:tc>
        <w:tc>
          <w:tcPr>
            <w:tcW w:w="40" w:type="dxa"/>
          </w:tcPr>
          <w:p w14:paraId="75127CFF" w14:textId="77777777" w:rsidR="00F51D42" w:rsidRDefault="00F51D42" w:rsidP="00BD78A1">
            <w:pPr>
              <w:pStyle w:val="EMPTYCELLSTYLE"/>
            </w:pPr>
          </w:p>
        </w:tc>
        <w:tc>
          <w:tcPr>
            <w:tcW w:w="40" w:type="dxa"/>
          </w:tcPr>
          <w:p w14:paraId="615241A3" w14:textId="77777777" w:rsidR="00F51D42" w:rsidRDefault="00F51D42" w:rsidP="00BD78A1">
            <w:pPr>
              <w:pStyle w:val="EMPTYCELLSTYLE"/>
            </w:pPr>
          </w:p>
        </w:tc>
      </w:tr>
      <w:tr w:rsidR="00F51D42" w14:paraId="2AFC3E1C" w14:textId="77777777" w:rsidTr="00BD78A1">
        <w:tc>
          <w:tcPr>
            <w:tcW w:w="284" w:type="dxa"/>
          </w:tcPr>
          <w:p w14:paraId="27C9044E" w14:textId="77777777" w:rsidR="00F51D42" w:rsidRDefault="00F51D42" w:rsidP="00BD78A1">
            <w:pPr>
              <w:pStyle w:val="EMPTYCELLSTYLE"/>
              <w:pageBreakBefore/>
            </w:pPr>
            <w:bookmarkStart w:id="34" w:name="JR_PAGE_ANCHOR_0_35"/>
            <w:bookmarkEnd w:id="34"/>
          </w:p>
        </w:tc>
        <w:tc>
          <w:tcPr>
            <w:tcW w:w="1556" w:type="dxa"/>
          </w:tcPr>
          <w:p w14:paraId="65B6E872" w14:textId="77777777" w:rsidR="00F51D42" w:rsidRDefault="00F51D42" w:rsidP="00BD78A1">
            <w:pPr>
              <w:pStyle w:val="EMPTYCELLSTYLE"/>
            </w:pPr>
          </w:p>
        </w:tc>
        <w:tc>
          <w:tcPr>
            <w:tcW w:w="2640" w:type="dxa"/>
          </w:tcPr>
          <w:p w14:paraId="35003B86" w14:textId="77777777" w:rsidR="00F51D42" w:rsidRDefault="00F51D42" w:rsidP="00BD78A1">
            <w:pPr>
              <w:pStyle w:val="EMPTYCELLSTYLE"/>
            </w:pPr>
          </w:p>
        </w:tc>
        <w:tc>
          <w:tcPr>
            <w:tcW w:w="600" w:type="dxa"/>
          </w:tcPr>
          <w:p w14:paraId="64F862E9" w14:textId="77777777" w:rsidR="00F51D42" w:rsidRDefault="00F51D42" w:rsidP="00BD78A1">
            <w:pPr>
              <w:pStyle w:val="EMPTYCELLSTYLE"/>
            </w:pPr>
          </w:p>
        </w:tc>
        <w:tc>
          <w:tcPr>
            <w:tcW w:w="2520" w:type="dxa"/>
          </w:tcPr>
          <w:p w14:paraId="27F77FAE" w14:textId="77777777" w:rsidR="00F51D42" w:rsidRDefault="00F51D42" w:rsidP="00BD78A1">
            <w:pPr>
              <w:pStyle w:val="EMPTYCELLSTYLE"/>
            </w:pPr>
          </w:p>
        </w:tc>
        <w:tc>
          <w:tcPr>
            <w:tcW w:w="2520" w:type="dxa"/>
          </w:tcPr>
          <w:p w14:paraId="5CE9F36D" w14:textId="77777777" w:rsidR="00F51D42" w:rsidRDefault="00F51D42" w:rsidP="00BD78A1">
            <w:pPr>
              <w:pStyle w:val="EMPTYCELLSTYLE"/>
            </w:pPr>
          </w:p>
        </w:tc>
        <w:tc>
          <w:tcPr>
            <w:tcW w:w="3060" w:type="dxa"/>
          </w:tcPr>
          <w:p w14:paraId="162C85CD" w14:textId="77777777" w:rsidR="00F51D42" w:rsidRDefault="00F51D42" w:rsidP="00BD78A1">
            <w:pPr>
              <w:pStyle w:val="EMPTYCELLSTYLE"/>
            </w:pPr>
          </w:p>
        </w:tc>
        <w:tc>
          <w:tcPr>
            <w:tcW w:w="360" w:type="dxa"/>
          </w:tcPr>
          <w:p w14:paraId="4515BDD9" w14:textId="77777777" w:rsidR="00F51D42" w:rsidRDefault="00F51D42" w:rsidP="00BD78A1">
            <w:pPr>
              <w:pStyle w:val="EMPTYCELLSTYLE"/>
            </w:pPr>
          </w:p>
        </w:tc>
        <w:tc>
          <w:tcPr>
            <w:tcW w:w="1400" w:type="dxa"/>
          </w:tcPr>
          <w:p w14:paraId="6E210665" w14:textId="77777777" w:rsidR="00F51D42" w:rsidRDefault="00F51D42" w:rsidP="00BD78A1">
            <w:pPr>
              <w:pStyle w:val="EMPTYCELLSTYLE"/>
            </w:pPr>
          </w:p>
        </w:tc>
        <w:tc>
          <w:tcPr>
            <w:tcW w:w="40" w:type="dxa"/>
          </w:tcPr>
          <w:p w14:paraId="03FF455C" w14:textId="77777777" w:rsidR="00F51D42" w:rsidRDefault="00F51D42" w:rsidP="00BD78A1">
            <w:pPr>
              <w:pStyle w:val="EMPTYCELLSTYLE"/>
            </w:pPr>
          </w:p>
        </w:tc>
        <w:tc>
          <w:tcPr>
            <w:tcW w:w="1080" w:type="dxa"/>
          </w:tcPr>
          <w:p w14:paraId="731486DA" w14:textId="77777777" w:rsidR="00F51D42" w:rsidRDefault="00F51D42" w:rsidP="00BD78A1">
            <w:pPr>
              <w:pStyle w:val="EMPTYCELLSTYLE"/>
            </w:pPr>
          </w:p>
        </w:tc>
        <w:tc>
          <w:tcPr>
            <w:tcW w:w="40" w:type="dxa"/>
          </w:tcPr>
          <w:p w14:paraId="75864E61" w14:textId="77777777" w:rsidR="00F51D42" w:rsidRDefault="00F51D42" w:rsidP="00BD78A1">
            <w:pPr>
              <w:pStyle w:val="EMPTYCELLSTYLE"/>
            </w:pPr>
          </w:p>
        </w:tc>
        <w:tc>
          <w:tcPr>
            <w:tcW w:w="40" w:type="dxa"/>
          </w:tcPr>
          <w:p w14:paraId="3C79E2BD" w14:textId="77777777" w:rsidR="00F51D42" w:rsidRDefault="00F51D42" w:rsidP="00BD78A1">
            <w:pPr>
              <w:pStyle w:val="EMPTYCELLSTYLE"/>
            </w:pPr>
          </w:p>
        </w:tc>
      </w:tr>
      <w:tr w:rsidR="00F51D42" w14:paraId="6523DC5C" w14:textId="77777777" w:rsidTr="00BD78A1">
        <w:trPr>
          <w:trHeight w:hRule="exact" w:val="240"/>
        </w:trPr>
        <w:tc>
          <w:tcPr>
            <w:tcW w:w="284" w:type="dxa"/>
          </w:tcPr>
          <w:p w14:paraId="29E77CA8" w14:textId="77777777" w:rsidR="00F51D42" w:rsidRDefault="00F51D42" w:rsidP="00BD78A1">
            <w:pPr>
              <w:pStyle w:val="EMPTYCELLSTYLE"/>
            </w:pPr>
          </w:p>
        </w:tc>
        <w:tc>
          <w:tcPr>
            <w:tcW w:w="4196" w:type="dxa"/>
            <w:gridSpan w:val="2"/>
            <w:tcMar>
              <w:top w:w="0" w:type="dxa"/>
              <w:left w:w="0" w:type="dxa"/>
              <w:bottom w:w="0" w:type="dxa"/>
              <w:right w:w="0" w:type="dxa"/>
            </w:tcMar>
          </w:tcPr>
          <w:p w14:paraId="30A6139F" w14:textId="77777777" w:rsidR="00F51D42" w:rsidRDefault="00F51D42" w:rsidP="00BD78A1">
            <w:pPr>
              <w:pStyle w:val="DefaultStyle"/>
            </w:pPr>
          </w:p>
        </w:tc>
        <w:tc>
          <w:tcPr>
            <w:tcW w:w="600" w:type="dxa"/>
          </w:tcPr>
          <w:p w14:paraId="6E4B8563" w14:textId="77777777" w:rsidR="00F51D42" w:rsidRDefault="00F51D42" w:rsidP="00BD78A1">
            <w:pPr>
              <w:pStyle w:val="EMPTYCELLSTYLE"/>
            </w:pPr>
          </w:p>
        </w:tc>
        <w:tc>
          <w:tcPr>
            <w:tcW w:w="2520" w:type="dxa"/>
          </w:tcPr>
          <w:p w14:paraId="624923DE" w14:textId="77777777" w:rsidR="00F51D42" w:rsidRDefault="00F51D42" w:rsidP="00BD78A1">
            <w:pPr>
              <w:pStyle w:val="EMPTYCELLSTYLE"/>
            </w:pPr>
          </w:p>
        </w:tc>
        <w:tc>
          <w:tcPr>
            <w:tcW w:w="2520" w:type="dxa"/>
          </w:tcPr>
          <w:p w14:paraId="2AF1F40F" w14:textId="77777777" w:rsidR="00F51D42" w:rsidRDefault="00F51D42" w:rsidP="00BD78A1">
            <w:pPr>
              <w:pStyle w:val="EMPTYCELLSTYLE"/>
            </w:pPr>
          </w:p>
        </w:tc>
        <w:tc>
          <w:tcPr>
            <w:tcW w:w="3060" w:type="dxa"/>
          </w:tcPr>
          <w:p w14:paraId="1F2CB952" w14:textId="77777777" w:rsidR="00F51D42" w:rsidRDefault="00F51D42" w:rsidP="00BD78A1">
            <w:pPr>
              <w:pStyle w:val="EMPTYCELLSTYLE"/>
            </w:pPr>
          </w:p>
        </w:tc>
        <w:tc>
          <w:tcPr>
            <w:tcW w:w="360" w:type="dxa"/>
          </w:tcPr>
          <w:p w14:paraId="11CE3869" w14:textId="77777777" w:rsidR="00F51D42" w:rsidRDefault="00F51D42" w:rsidP="00BD78A1">
            <w:pPr>
              <w:pStyle w:val="EMPTYCELLSTYLE"/>
            </w:pPr>
          </w:p>
        </w:tc>
        <w:tc>
          <w:tcPr>
            <w:tcW w:w="1400" w:type="dxa"/>
            <w:tcMar>
              <w:top w:w="0" w:type="dxa"/>
              <w:left w:w="0" w:type="dxa"/>
              <w:bottom w:w="0" w:type="dxa"/>
              <w:right w:w="0" w:type="dxa"/>
            </w:tcMar>
          </w:tcPr>
          <w:p w14:paraId="2F56E1C6" w14:textId="77777777" w:rsidR="00F51D42" w:rsidRDefault="00F51D42" w:rsidP="00BD78A1">
            <w:pPr>
              <w:pStyle w:val="DefaultStyle"/>
              <w:jc w:val="right"/>
            </w:pPr>
          </w:p>
        </w:tc>
        <w:tc>
          <w:tcPr>
            <w:tcW w:w="40" w:type="dxa"/>
          </w:tcPr>
          <w:p w14:paraId="3320234D" w14:textId="77777777" w:rsidR="00F51D42" w:rsidRDefault="00F51D42" w:rsidP="00BD78A1">
            <w:pPr>
              <w:pStyle w:val="EMPTYCELLSTYLE"/>
            </w:pPr>
          </w:p>
        </w:tc>
        <w:tc>
          <w:tcPr>
            <w:tcW w:w="1120" w:type="dxa"/>
            <w:gridSpan w:val="2"/>
            <w:tcMar>
              <w:top w:w="0" w:type="dxa"/>
              <w:left w:w="0" w:type="dxa"/>
              <w:bottom w:w="0" w:type="dxa"/>
              <w:right w:w="0" w:type="dxa"/>
            </w:tcMar>
          </w:tcPr>
          <w:p w14:paraId="72F7078D" w14:textId="77777777" w:rsidR="00F51D42" w:rsidRDefault="00F51D42" w:rsidP="00BD78A1">
            <w:pPr>
              <w:pStyle w:val="DefaultStyle"/>
            </w:pPr>
          </w:p>
        </w:tc>
        <w:tc>
          <w:tcPr>
            <w:tcW w:w="40" w:type="dxa"/>
          </w:tcPr>
          <w:p w14:paraId="09E9B07A" w14:textId="77777777" w:rsidR="00F51D42" w:rsidRDefault="00F51D42" w:rsidP="00BD78A1">
            <w:pPr>
              <w:pStyle w:val="EMPTYCELLSTYLE"/>
            </w:pPr>
          </w:p>
        </w:tc>
      </w:tr>
      <w:tr w:rsidR="00F51D42" w14:paraId="30C12B31" w14:textId="77777777" w:rsidTr="00BD78A1">
        <w:trPr>
          <w:trHeight w:hRule="exact" w:val="240"/>
        </w:trPr>
        <w:tc>
          <w:tcPr>
            <w:tcW w:w="284" w:type="dxa"/>
          </w:tcPr>
          <w:p w14:paraId="2BC99D6D" w14:textId="77777777" w:rsidR="00F51D42" w:rsidRDefault="00F51D42" w:rsidP="00BD78A1">
            <w:pPr>
              <w:pStyle w:val="EMPTYCELLSTYLE"/>
            </w:pPr>
          </w:p>
        </w:tc>
        <w:tc>
          <w:tcPr>
            <w:tcW w:w="4196" w:type="dxa"/>
            <w:gridSpan w:val="2"/>
            <w:tcMar>
              <w:top w:w="0" w:type="dxa"/>
              <w:left w:w="0" w:type="dxa"/>
              <w:bottom w:w="0" w:type="dxa"/>
              <w:right w:w="0" w:type="dxa"/>
            </w:tcMar>
          </w:tcPr>
          <w:p w14:paraId="70A91691" w14:textId="77777777" w:rsidR="00F51D42" w:rsidRDefault="00F51D42" w:rsidP="00BD78A1">
            <w:pPr>
              <w:pStyle w:val="DefaultStyle"/>
            </w:pPr>
          </w:p>
        </w:tc>
        <w:tc>
          <w:tcPr>
            <w:tcW w:w="600" w:type="dxa"/>
          </w:tcPr>
          <w:p w14:paraId="21D3ACD1" w14:textId="77777777" w:rsidR="00F51D42" w:rsidRDefault="00F51D42" w:rsidP="00BD78A1">
            <w:pPr>
              <w:pStyle w:val="EMPTYCELLSTYLE"/>
            </w:pPr>
          </w:p>
        </w:tc>
        <w:tc>
          <w:tcPr>
            <w:tcW w:w="2520" w:type="dxa"/>
          </w:tcPr>
          <w:p w14:paraId="50999661" w14:textId="77777777" w:rsidR="00F51D42" w:rsidRDefault="00F51D42" w:rsidP="00BD78A1">
            <w:pPr>
              <w:pStyle w:val="EMPTYCELLSTYLE"/>
            </w:pPr>
          </w:p>
        </w:tc>
        <w:tc>
          <w:tcPr>
            <w:tcW w:w="2520" w:type="dxa"/>
          </w:tcPr>
          <w:p w14:paraId="2F2AF9E1" w14:textId="77777777" w:rsidR="00F51D42" w:rsidRDefault="00F51D42" w:rsidP="00BD78A1">
            <w:pPr>
              <w:pStyle w:val="EMPTYCELLSTYLE"/>
            </w:pPr>
          </w:p>
        </w:tc>
        <w:tc>
          <w:tcPr>
            <w:tcW w:w="3060" w:type="dxa"/>
          </w:tcPr>
          <w:p w14:paraId="1EC10322" w14:textId="77777777" w:rsidR="00F51D42" w:rsidRDefault="00F51D42" w:rsidP="00BD78A1">
            <w:pPr>
              <w:pStyle w:val="EMPTYCELLSTYLE"/>
            </w:pPr>
          </w:p>
        </w:tc>
        <w:tc>
          <w:tcPr>
            <w:tcW w:w="360" w:type="dxa"/>
          </w:tcPr>
          <w:p w14:paraId="6DA1F362" w14:textId="77777777" w:rsidR="00F51D42" w:rsidRDefault="00F51D42" w:rsidP="00BD78A1">
            <w:pPr>
              <w:pStyle w:val="EMPTYCELLSTYLE"/>
            </w:pPr>
          </w:p>
        </w:tc>
        <w:tc>
          <w:tcPr>
            <w:tcW w:w="1400" w:type="dxa"/>
            <w:tcMar>
              <w:top w:w="0" w:type="dxa"/>
              <w:left w:w="0" w:type="dxa"/>
              <w:bottom w:w="0" w:type="dxa"/>
              <w:right w:w="0" w:type="dxa"/>
            </w:tcMar>
          </w:tcPr>
          <w:p w14:paraId="7902F41A" w14:textId="77777777" w:rsidR="00F51D42" w:rsidRDefault="00F51D42" w:rsidP="00BD78A1">
            <w:pPr>
              <w:pStyle w:val="DefaultStyle"/>
              <w:jc w:val="right"/>
            </w:pPr>
          </w:p>
        </w:tc>
        <w:tc>
          <w:tcPr>
            <w:tcW w:w="40" w:type="dxa"/>
          </w:tcPr>
          <w:p w14:paraId="015B933E" w14:textId="77777777" w:rsidR="00F51D42" w:rsidRDefault="00F51D42" w:rsidP="00BD78A1">
            <w:pPr>
              <w:pStyle w:val="EMPTYCELLSTYLE"/>
            </w:pPr>
          </w:p>
        </w:tc>
        <w:tc>
          <w:tcPr>
            <w:tcW w:w="1120" w:type="dxa"/>
            <w:gridSpan w:val="2"/>
            <w:tcMar>
              <w:top w:w="0" w:type="dxa"/>
              <w:left w:w="0" w:type="dxa"/>
              <w:bottom w:w="0" w:type="dxa"/>
              <w:right w:w="0" w:type="dxa"/>
            </w:tcMar>
          </w:tcPr>
          <w:p w14:paraId="312C6680" w14:textId="77777777" w:rsidR="00F51D42" w:rsidRDefault="00F51D42" w:rsidP="00BD78A1">
            <w:pPr>
              <w:pStyle w:val="DefaultStyle"/>
            </w:pPr>
          </w:p>
        </w:tc>
        <w:tc>
          <w:tcPr>
            <w:tcW w:w="40" w:type="dxa"/>
          </w:tcPr>
          <w:p w14:paraId="0F650017" w14:textId="77777777" w:rsidR="00F51D42" w:rsidRDefault="00F51D42" w:rsidP="00BD78A1">
            <w:pPr>
              <w:pStyle w:val="EMPTYCELLSTYLE"/>
            </w:pPr>
          </w:p>
        </w:tc>
      </w:tr>
      <w:tr w:rsidR="00F51D42" w14:paraId="1B4D5B49" w14:textId="77777777" w:rsidTr="00BD78A1">
        <w:trPr>
          <w:trHeight w:hRule="exact" w:val="340"/>
        </w:trPr>
        <w:tc>
          <w:tcPr>
            <w:tcW w:w="284" w:type="dxa"/>
          </w:tcPr>
          <w:p w14:paraId="7DA2B4CD" w14:textId="77777777" w:rsidR="00F51D42" w:rsidRDefault="00F51D42" w:rsidP="00BD78A1">
            <w:pPr>
              <w:pStyle w:val="EMPTYCELLSTYLE"/>
            </w:pPr>
          </w:p>
        </w:tc>
        <w:tc>
          <w:tcPr>
            <w:tcW w:w="15816" w:type="dxa"/>
            <w:gridSpan w:val="11"/>
            <w:tcMar>
              <w:top w:w="0" w:type="dxa"/>
              <w:left w:w="0" w:type="dxa"/>
              <w:bottom w:w="0" w:type="dxa"/>
              <w:right w:w="0" w:type="dxa"/>
            </w:tcMar>
          </w:tcPr>
          <w:p w14:paraId="65FF154B" w14:textId="77777777" w:rsidR="00F51D42" w:rsidRDefault="00F51D42" w:rsidP="00BD78A1">
            <w:pPr>
              <w:pStyle w:val="DefaultStyle"/>
              <w:jc w:val="center"/>
            </w:pPr>
            <w:r w:rsidRPr="00C85746">
              <w:rPr>
                <w:b/>
                <w:bCs/>
              </w:rPr>
              <w:t>PRORAČUN GRADA ČAZME ZA 2023. GODINU</w:t>
            </w:r>
          </w:p>
        </w:tc>
        <w:tc>
          <w:tcPr>
            <w:tcW w:w="40" w:type="dxa"/>
          </w:tcPr>
          <w:p w14:paraId="05E0C760" w14:textId="77777777" w:rsidR="00F51D42" w:rsidRDefault="00F51D42" w:rsidP="00BD78A1">
            <w:pPr>
              <w:pStyle w:val="EMPTYCELLSTYLE"/>
            </w:pPr>
          </w:p>
        </w:tc>
      </w:tr>
      <w:tr w:rsidR="00F51D42" w14:paraId="3C07F14A" w14:textId="77777777" w:rsidTr="00BD78A1">
        <w:trPr>
          <w:trHeight w:hRule="exact" w:val="260"/>
        </w:trPr>
        <w:tc>
          <w:tcPr>
            <w:tcW w:w="284" w:type="dxa"/>
          </w:tcPr>
          <w:p w14:paraId="01B3B5D9" w14:textId="77777777" w:rsidR="00F51D42" w:rsidRDefault="00F51D42" w:rsidP="00BD78A1">
            <w:pPr>
              <w:pStyle w:val="EMPTYCELLSTYLE"/>
            </w:pPr>
          </w:p>
        </w:tc>
        <w:tc>
          <w:tcPr>
            <w:tcW w:w="15816" w:type="dxa"/>
            <w:gridSpan w:val="11"/>
            <w:tcMar>
              <w:top w:w="0" w:type="dxa"/>
              <w:left w:w="0" w:type="dxa"/>
              <w:bottom w:w="40" w:type="dxa"/>
              <w:right w:w="0" w:type="dxa"/>
            </w:tcMar>
          </w:tcPr>
          <w:p w14:paraId="6653ED64" w14:textId="77777777" w:rsidR="00F51D42" w:rsidRDefault="00F51D42" w:rsidP="00BD78A1">
            <w:pPr>
              <w:pStyle w:val="DefaultStyle"/>
              <w:jc w:val="center"/>
            </w:pPr>
            <w:r>
              <w:rPr>
                <w:b/>
              </w:rPr>
              <w:t>POSEBNI DIO</w:t>
            </w:r>
          </w:p>
        </w:tc>
        <w:tc>
          <w:tcPr>
            <w:tcW w:w="40" w:type="dxa"/>
          </w:tcPr>
          <w:p w14:paraId="3CC711F0" w14:textId="77777777" w:rsidR="00F51D42" w:rsidRDefault="00F51D42" w:rsidP="00BD78A1">
            <w:pPr>
              <w:pStyle w:val="EMPTYCELLSTYLE"/>
            </w:pPr>
          </w:p>
        </w:tc>
      </w:tr>
      <w:tr w:rsidR="00F51D42" w14:paraId="5FA07EAF" w14:textId="77777777" w:rsidTr="00BD78A1">
        <w:trPr>
          <w:trHeight w:hRule="exact" w:val="260"/>
        </w:trPr>
        <w:tc>
          <w:tcPr>
            <w:tcW w:w="284" w:type="dxa"/>
          </w:tcPr>
          <w:p w14:paraId="17C07A34" w14:textId="77777777" w:rsidR="00F51D42" w:rsidRDefault="00F51D42" w:rsidP="00BD78A1">
            <w:pPr>
              <w:pStyle w:val="EMPTYCELLSTYLE"/>
            </w:pPr>
          </w:p>
        </w:tc>
        <w:tc>
          <w:tcPr>
            <w:tcW w:w="15816" w:type="dxa"/>
            <w:gridSpan w:val="11"/>
            <w:tcMar>
              <w:top w:w="0" w:type="dxa"/>
              <w:left w:w="0" w:type="dxa"/>
              <w:bottom w:w="40" w:type="dxa"/>
              <w:right w:w="0" w:type="dxa"/>
            </w:tcMar>
          </w:tcPr>
          <w:p w14:paraId="4E1CD9F5" w14:textId="77777777" w:rsidR="00F51D42" w:rsidRDefault="00F51D42" w:rsidP="00BD78A1">
            <w:pPr>
              <w:pStyle w:val="DefaultStyle"/>
              <w:jc w:val="center"/>
            </w:pPr>
          </w:p>
        </w:tc>
        <w:tc>
          <w:tcPr>
            <w:tcW w:w="40" w:type="dxa"/>
          </w:tcPr>
          <w:p w14:paraId="43E26744" w14:textId="77777777" w:rsidR="00F51D42" w:rsidRDefault="00F51D42" w:rsidP="00BD78A1">
            <w:pPr>
              <w:pStyle w:val="EMPTYCELLSTYLE"/>
            </w:pPr>
          </w:p>
        </w:tc>
      </w:tr>
      <w:tr w:rsidR="00F51D42" w14:paraId="5B418D08" w14:textId="77777777" w:rsidTr="00BD78A1">
        <w:trPr>
          <w:trHeight w:hRule="exact" w:val="720"/>
        </w:trPr>
        <w:tc>
          <w:tcPr>
            <w:tcW w:w="284" w:type="dxa"/>
          </w:tcPr>
          <w:p w14:paraId="2B28D764"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1BAA6D04" w14:textId="77777777" w:rsidTr="00BD78A1">
              <w:trPr>
                <w:trHeight w:hRule="exact" w:val="240"/>
              </w:trPr>
              <w:tc>
                <w:tcPr>
                  <w:tcW w:w="800" w:type="dxa"/>
                </w:tcPr>
                <w:p w14:paraId="58DBECAC" w14:textId="77777777" w:rsidR="00F51D42" w:rsidRDefault="00F51D42" w:rsidP="00BD78A1">
                  <w:pPr>
                    <w:pStyle w:val="EMPTYCELLSTYLE"/>
                  </w:pPr>
                </w:p>
              </w:tc>
              <w:tc>
                <w:tcPr>
                  <w:tcW w:w="700" w:type="dxa"/>
                </w:tcPr>
                <w:p w14:paraId="0813580E" w14:textId="77777777" w:rsidR="00F51D42" w:rsidRDefault="00F51D42" w:rsidP="00BD78A1">
                  <w:pPr>
                    <w:pStyle w:val="EMPTYCELLSTYLE"/>
                  </w:pPr>
                </w:p>
              </w:tc>
              <w:tc>
                <w:tcPr>
                  <w:tcW w:w="6520" w:type="dxa"/>
                </w:tcPr>
                <w:p w14:paraId="6925D532" w14:textId="77777777" w:rsidR="00F51D42" w:rsidRDefault="00F51D42" w:rsidP="00BD78A1">
                  <w:pPr>
                    <w:pStyle w:val="EMPTYCELLSTYLE"/>
                  </w:pPr>
                </w:p>
              </w:tc>
              <w:tc>
                <w:tcPr>
                  <w:tcW w:w="2020" w:type="dxa"/>
                </w:tcPr>
                <w:p w14:paraId="6B70BD46" w14:textId="77777777" w:rsidR="00F51D42" w:rsidRDefault="00F51D42" w:rsidP="00BD78A1">
                  <w:pPr>
                    <w:pStyle w:val="EMPTYCELLSTYLE"/>
                  </w:pPr>
                </w:p>
              </w:tc>
              <w:tc>
                <w:tcPr>
                  <w:tcW w:w="20" w:type="dxa"/>
                </w:tcPr>
                <w:p w14:paraId="5F1A05A9"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04581F81" w14:textId="77777777" w:rsidR="00F51D42" w:rsidRDefault="00F51D42" w:rsidP="00BD78A1">
                  <w:pPr>
                    <w:pStyle w:val="DefaultStyle"/>
                    <w:jc w:val="center"/>
                  </w:pPr>
                  <w:r>
                    <w:rPr>
                      <w:b/>
                      <w:sz w:val="16"/>
                    </w:rPr>
                    <w:t>GODINE</w:t>
                  </w:r>
                </w:p>
              </w:tc>
              <w:tc>
                <w:tcPr>
                  <w:tcW w:w="20" w:type="dxa"/>
                </w:tcPr>
                <w:p w14:paraId="43BD5C0C" w14:textId="77777777" w:rsidR="00F51D42" w:rsidRDefault="00F51D42" w:rsidP="00BD78A1">
                  <w:pPr>
                    <w:pStyle w:val="EMPTYCELLSTYLE"/>
                  </w:pPr>
                </w:p>
              </w:tc>
              <w:tc>
                <w:tcPr>
                  <w:tcW w:w="20" w:type="dxa"/>
                </w:tcPr>
                <w:p w14:paraId="52811D70"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3E532CCD" w14:textId="77777777" w:rsidR="00F51D42" w:rsidRDefault="00F51D42" w:rsidP="00BD78A1">
                  <w:pPr>
                    <w:pStyle w:val="DefaultStyle"/>
                    <w:jc w:val="center"/>
                  </w:pPr>
                  <w:r>
                    <w:rPr>
                      <w:b/>
                      <w:sz w:val="16"/>
                    </w:rPr>
                    <w:t>INDEKS</w:t>
                  </w:r>
                </w:p>
              </w:tc>
              <w:tc>
                <w:tcPr>
                  <w:tcW w:w="20" w:type="dxa"/>
                </w:tcPr>
                <w:p w14:paraId="17EA8985" w14:textId="77777777" w:rsidR="00F51D42" w:rsidRDefault="00F51D42" w:rsidP="00BD78A1">
                  <w:pPr>
                    <w:pStyle w:val="EMPTYCELLSTYLE"/>
                  </w:pPr>
                </w:p>
              </w:tc>
            </w:tr>
            <w:tr w:rsidR="00F51D42" w14:paraId="705D6F25" w14:textId="77777777" w:rsidTr="00BD78A1">
              <w:trPr>
                <w:trHeight w:hRule="exact" w:val="240"/>
              </w:trPr>
              <w:tc>
                <w:tcPr>
                  <w:tcW w:w="800" w:type="dxa"/>
                  <w:vMerge w:val="restart"/>
                  <w:tcMar>
                    <w:top w:w="0" w:type="dxa"/>
                    <w:left w:w="0" w:type="dxa"/>
                    <w:bottom w:w="0" w:type="dxa"/>
                    <w:right w:w="0" w:type="dxa"/>
                  </w:tcMar>
                  <w:vAlign w:val="bottom"/>
                </w:tcPr>
                <w:p w14:paraId="7424E0AE"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45CC7630"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4FDED665" w14:textId="77777777" w:rsidR="00F51D42" w:rsidRDefault="00F51D42" w:rsidP="00BD78A1">
                  <w:pPr>
                    <w:pStyle w:val="DefaultStyle"/>
                  </w:pPr>
                  <w:r>
                    <w:rPr>
                      <w:b/>
                      <w:sz w:val="16"/>
                    </w:rPr>
                    <w:t>VRSTA RASHODA / IZDATAKA</w:t>
                  </w:r>
                </w:p>
              </w:tc>
              <w:tc>
                <w:tcPr>
                  <w:tcW w:w="2020" w:type="dxa"/>
                </w:tcPr>
                <w:p w14:paraId="32D3BB0E"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7FBBE42B"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662D4EE3"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733851AC" w14:textId="77777777" w:rsidR="00F51D42" w:rsidRDefault="00F51D42" w:rsidP="00BD78A1">
                  <w:pPr>
                    <w:pStyle w:val="DefaultStyle"/>
                    <w:jc w:val="right"/>
                  </w:pPr>
                  <w:r>
                    <w:rPr>
                      <w:b/>
                      <w:sz w:val="16"/>
                    </w:rPr>
                    <w:t>Projekcija (€)</w:t>
                  </w:r>
                </w:p>
              </w:tc>
              <w:tc>
                <w:tcPr>
                  <w:tcW w:w="20" w:type="dxa"/>
                </w:tcPr>
                <w:p w14:paraId="52A23350" w14:textId="77777777" w:rsidR="00F51D42" w:rsidRDefault="00F51D42" w:rsidP="00BD78A1">
                  <w:pPr>
                    <w:pStyle w:val="EMPTYCELLSTYLE"/>
                  </w:pPr>
                </w:p>
              </w:tc>
              <w:tc>
                <w:tcPr>
                  <w:tcW w:w="680" w:type="dxa"/>
                </w:tcPr>
                <w:p w14:paraId="33975968" w14:textId="77777777" w:rsidR="00F51D42" w:rsidRDefault="00F51D42" w:rsidP="00BD78A1">
                  <w:pPr>
                    <w:pStyle w:val="EMPTYCELLSTYLE"/>
                  </w:pPr>
                </w:p>
              </w:tc>
              <w:tc>
                <w:tcPr>
                  <w:tcW w:w="700" w:type="dxa"/>
                </w:tcPr>
                <w:p w14:paraId="504DC059" w14:textId="77777777" w:rsidR="00F51D42" w:rsidRDefault="00F51D42" w:rsidP="00BD78A1">
                  <w:pPr>
                    <w:pStyle w:val="EMPTYCELLSTYLE"/>
                  </w:pPr>
                </w:p>
              </w:tc>
              <w:tc>
                <w:tcPr>
                  <w:tcW w:w="680" w:type="dxa"/>
                </w:tcPr>
                <w:p w14:paraId="51D900CE" w14:textId="77777777" w:rsidR="00F51D42" w:rsidRDefault="00F51D42" w:rsidP="00BD78A1">
                  <w:pPr>
                    <w:pStyle w:val="EMPTYCELLSTYLE"/>
                  </w:pPr>
                </w:p>
              </w:tc>
              <w:tc>
                <w:tcPr>
                  <w:tcW w:w="20" w:type="dxa"/>
                </w:tcPr>
                <w:p w14:paraId="0D00BCF3" w14:textId="77777777" w:rsidR="00F51D42" w:rsidRDefault="00F51D42" w:rsidP="00BD78A1">
                  <w:pPr>
                    <w:pStyle w:val="EMPTYCELLSTYLE"/>
                  </w:pPr>
                </w:p>
              </w:tc>
            </w:tr>
            <w:tr w:rsidR="00F51D42" w14:paraId="300B7772" w14:textId="77777777" w:rsidTr="00BD78A1">
              <w:trPr>
                <w:trHeight w:hRule="exact" w:val="240"/>
              </w:trPr>
              <w:tc>
                <w:tcPr>
                  <w:tcW w:w="800" w:type="dxa"/>
                  <w:vMerge/>
                  <w:tcMar>
                    <w:top w:w="0" w:type="dxa"/>
                    <w:left w:w="0" w:type="dxa"/>
                    <w:bottom w:w="0" w:type="dxa"/>
                    <w:right w:w="0" w:type="dxa"/>
                  </w:tcMar>
                  <w:vAlign w:val="bottom"/>
                </w:tcPr>
                <w:p w14:paraId="4B7DD979"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360CDAB0"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262E62B6" w14:textId="77777777" w:rsidR="00F51D42" w:rsidRDefault="00F51D42" w:rsidP="00BD78A1">
                  <w:pPr>
                    <w:pStyle w:val="EMPTYCELLSTYLE"/>
                  </w:pPr>
                </w:p>
              </w:tc>
              <w:tc>
                <w:tcPr>
                  <w:tcW w:w="2020" w:type="dxa"/>
                </w:tcPr>
                <w:p w14:paraId="5C8DB29D"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430A0A5A"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733BE5F3"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5BF19183"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5D6840B4"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03872BBC"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73A585D0" w14:textId="77777777" w:rsidR="00F51D42" w:rsidRDefault="00F51D42" w:rsidP="00BD78A1">
                  <w:pPr>
                    <w:pStyle w:val="DefaultStyle"/>
                    <w:jc w:val="center"/>
                  </w:pPr>
                  <w:r>
                    <w:rPr>
                      <w:b/>
                      <w:sz w:val="16"/>
                    </w:rPr>
                    <w:t>3/1</w:t>
                  </w:r>
                </w:p>
              </w:tc>
            </w:tr>
          </w:tbl>
          <w:p w14:paraId="42F2260F" w14:textId="77777777" w:rsidR="00F51D42" w:rsidRDefault="00F51D42" w:rsidP="00BD78A1">
            <w:pPr>
              <w:pStyle w:val="EMPTYCELLSTYLE"/>
            </w:pPr>
          </w:p>
        </w:tc>
        <w:tc>
          <w:tcPr>
            <w:tcW w:w="40" w:type="dxa"/>
          </w:tcPr>
          <w:p w14:paraId="5EAAD887" w14:textId="77777777" w:rsidR="00F51D42" w:rsidRDefault="00F51D42" w:rsidP="00BD78A1">
            <w:pPr>
              <w:pStyle w:val="EMPTYCELLSTYLE"/>
            </w:pPr>
          </w:p>
        </w:tc>
      </w:tr>
      <w:tr w:rsidR="00F51D42" w14:paraId="03AA15CA" w14:textId="77777777" w:rsidTr="00BD78A1">
        <w:trPr>
          <w:trHeight w:hRule="exact" w:val="80"/>
        </w:trPr>
        <w:tc>
          <w:tcPr>
            <w:tcW w:w="284" w:type="dxa"/>
          </w:tcPr>
          <w:p w14:paraId="7CCC4B83" w14:textId="77777777" w:rsidR="00F51D42" w:rsidRDefault="00F51D42" w:rsidP="00BD78A1">
            <w:pPr>
              <w:pStyle w:val="EMPTYCELLSTYLE"/>
            </w:pPr>
          </w:p>
        </w:tc>
        <w:tc>
          <w:tcPr>
            <w:tcW w:w="1556" w:type="dxa"/>
          </w:tcPr>
          <w:p w14:paraId="4479D81A" w14:textId="77777777" w:rsidR="00F51D42" w:rsidRDefault="00F51D42" w:rsidP="00BD78A1">
            <w:pPr>
              <w:pStyle w:val="EMPTYCELLSTYLE"/>
            </w:pPr>
          </w:p>
        </w:tc>
        <w:tc>
          <w:tcPr>
            <w:tcW w:w="2640" w:type="dxa"/>
          </w:tcPr>
          <w:p w14:paraId="11642C7F" w14:textId="77777777" w:rsidR="00F51D42" w:rsidRDefault="00F51D42" w:rsidP="00BD78A1">
            <w:pPr>
              <w:pStyle w:val="EMPTYCELLSTYLE"/>
            </w:pPr>
          </w:p>
        </w:tc>
        <w:tc>
          <w:tcPr>
            <w:tcW w:w="600" w:type="dxa"/>
          </w:tcPr>
          <w:p w14:paraId="4B0BCFD0" w14:textId="77777777" w:rsidR="00F51D42" w:rsidRDefault="00F51D42" w:rsidP="00BD78A1">
            <w:pPr>
              <w:pStyle w:val="EMPTYCELLSTYLE"/>
            </w:pPr>
          </w:p>
        </w:tc>
        <w:tc>
          <w:tcPr>
            <w:tcW w:w="2520" w:type="dxa"/>
          </w:tcPr>
          <w:p w14:paraId="1F3049F0" w14:textId="77777777" w:rsidR="00F51D42" w:rsidRDefault="00F51D42" w:rsidP="00BD78A1">
            <w:pPr>
              <w:pStyle w:val="EMPTYCELLSTYLE"/>
            </w:pPr>
          </w:p>
        </w:tc>
        <w:tc>
          <w:tcPr>
            <w:tcW w:w="2520" w:type="dxa"/>
          </w:tcPr>
          <w:p w14:paraId="1A913AD5" w14:textId="77777777" w:rsidR="00F51D42" w:rsidRDefault="00F51D42" w:rsidP="00BD78A1">
            <w:pPr>
              <w:pStyle w:val="EMPTYCELLSTYLE"/>
            </w:pPr>
          </w:p>
        </w:tc>
        <w:tc>
          <w:tcPr>
            <w:tcW w:w="3060" w:type="dxa"/>
          </w:tcPr>
          <w:p w14:paraId="508AAB29" w14:textId="77777777" w:rsidR="00F51D42" w:rsidRDefault="00F51D42" w:rsidP="00BD78A1">
            <w:pPr>
              <w:pStyle w:val="EMPTYCELLSTYLE"/>
            </w:pPr>
          </w:p>
        </w:tc>
        <w:tc>
          <w:tcPr>
            <w:tcW w:w="360" w:type="dxa"/>
          </w:tcPr>
          <w:p w14:paraId="72D51D0E" w14:textId="77777777" w:rsidR="00F51D42" w:rsidRDefault="00F51D42" w:rsidP="00BD78A1">
            <w:pPr>
              <w:pStyle w:val="EMPTYCELLSTYLE"/>
            </w:pPr>
          </w:p>
        </w:tc>
        <w:tc>
          <w:tcPr>
            <w:tcW w:w="1400" w:type="dxa"/>
          </w:tcPr>
          <w:p w14:paraId="74C8A821" w14:textId="77777777" w:rsidR="00F51D42" w:rsidRDefault="00F51D42" w:rsidP="00BD78A1">
            <w:pPr>
              <w:pStyle w:val="EMPTYCELLSTYLE"/>
            </w:pPr>
          </w:p>
        </w:tc>
        <w:tc>
          <w:tcPr>
            <w:tcW w:w="40" w:type="dxa"/>
          </w:tcPr>
          <w:p w14:paraId="50E6F88B" w14:textId="77777777" w:rsidR="00F51D42" w:rsidRDefault="00F51D42" w:rsidP="00BD78A1">
            <w:pPr>
              <w:pStyle w:val="EMPTYCELLSTYLE"/>
            </w:pPr>
          </w:p>
        </w:tc>
        <w:tc>
          <w:tcPr>
            <w:tcW w:w="1080" w:type="dxa"/>
          </w:tcPr>
          <w:p w14:paraId="47D9BE64" w14:textId="77777777" w:rsidR="00F51D42" w:rsidRDefault="00F51D42" w:rsidP="00BD78A1">
            <w:pPr>
              <w:pStyle w:val="EMPTYCELLSTYLE"/>
            </w:pPr>
          </w:p>
        </w:tc>
        <w:tc>
          <w:tcPr>
            <w:tcW w:w="40" w:type="dxa"/>
          </w:tcPr>
          <w:p w14:paraId="0769F0A0" w14:textId="77777777" w:rsidR="00F51D42" w:rsidRDefault="00F51D42" w:rsidP="00BD78A1">
            <w:pPr>
              <w:pStyle w:val="EMPTYCELLSTYLE"/>
            </w:pPr>
          </w:p>
        </w:tc>
        <w:tc>
          <w:tcPr>
            <w:tcW w:w="40" w:type="dxa"/>
          </w:tcPr>
          <w:p w14:paraId="0640EBFE" w14:textId="77777777" w:rsidR="00F51D42" w:rsidRDefault="00F51D42" w:rsidP="00BD78A1">
            <w:pPr>
              <w:pStyle w:val="EMPTYCELLSTYLE"/>
            </w:pPr>
          </w:p>
        </w:tc>
      </w:tr>
      <w:tr w:rsidR="00F51D42" w14:paraId="45357977" w14:textId="77777777" w:rsidTr="00BD78A1">
        <w:trPr>
          <w:trHeight w:hRule="exact" w:val="260"/>
        </w:trPr>
        <w:tc>
          <w:tcPr>
            <w:tcW w:w="284" w:type="dxa"/>
          </w:tcPr>
          <w:p w14:paraId="2F12A7CC"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BC965AE" w14:textId="77777777" w:rsidTr="00BD78A1">
              <w:trPr>
                <w:trHeight w:hRule="exact" w:val="260"/>
              </w:trPr>
              <w:tc>
                <w:tcPr>
                  <w:tcW w:w="8020" w:type="dxa"/>
                  <w:shd w:val="clear" w:color="auto" w:fill="E1E1FF"/>
                  <w:tcMar>
                    <w:top w:w="0" w:type="dxa"/>
                    <w:left w:w="40" w:type="dxa"/>
                    <w:bottom w:w="0" w:type="dxa"/>
                    <w:right w:w="0" w:type="dxa"/>
                  </w:tcMar>
                  <w:vAlign w:val="center"/>
                </w:tcPr>
                <w:p w14:paraId="79BC0689" w14:textId="77777777" w:rsidR="00F51D42" w:rsidRDefault="00F51D42" w:rsidP="00BD78A1">
                  <w:pPr>
                    <w:pStyle w:val="prog3"/>
                  </w:pPr>
                  <w:r>
                    <w:rPr>
                      <w:sz w:val="16"/>
                    </w:rPr>
                    <w:t>Kapitalni projekt K101704 Kulturni centar</w:t>
                  </w:r>
                </w:p>
              </w:tc>
              <w:tc>
                <w:tcPr>
                  <w:tcW w:w="2020" w:type="dxa"/>
                </w:tcPr>
                <w:p w14:paraId="3D53B646"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4F8462B0" w14:textId="77777777" w:rsidR="00F51D42" w:rsidRDefault="00F51D42" w:rsidP="00BD78A1">
                  <w:pPr>
                    <w:pStyle w:val="prog3"/>
                    <w:jc w:val="right"/>
                  </w:pPr>
                  <w:r>
                    <w:rPr>
                      <w:sz w:val="16"/>
                    </w:rPr>
                    <w:t>869.334,40</w:t>
                  </w:r>
                </w:p>
              </w:tc>
              <w:tc>
                <w:tcPr>
                  <w:tcW w:w="1300" w:type="dxa"/>
                  <w:shd w:val="clear" w:color="auto" w:fill="E1E1FF"/>
                  <w:tcMar>
                    <w:top w:w="0" w:type="dxa"/>
                    <w:left w:w="0" w:type="dxa"/>
                    <w:bottom w:w="0" w:type="dxa"/>
                    <w:right w:w="0" w:type="dxa"/>
                  </w:tcMar>
                  <w:vAlign w:val="center"/>
                </w:tcPr>
                <w:p w14:paraId="24CAC9D0" w14:textId="77777777" w:rsidR="00F51D42" w:rsidRDefault="00F51D42" w:rsidP="00BD78A1">
                  <w:pPr>
                    <w:pStyle w:val="prog3"/>
                    <w:jc w:val="right"/>
                  </w:pPr>
                  <w:r>
                    <w:rPr>
                      <w:sz w:val="16"/>
                    </w:rPr>
                    <w:t>869.334,40</w:t>
                  </w:r>
                </w:p>
              </w:tc>
              <w:tc>
                <w:tcPr>
                  <w:tcW w:w="1300" w:type="dxa"/>
                  <w:shd w:val="clear" w:color="auto" w:fill="E1E1FF"/>
                  <w:tcMar>
                    <w:top w:w="0" w:type="dxa"/>
                    <w:left w:w="0" w:type="dxa"/>
                    <w:bottom w:w="0" w:type="dxa"/>
                    <w:right w:w="0" w:type="dxa"/>
                  </w:tcMar>
                  <w:vAlign w:val="center"/>
                </w:tcPr>
                <w:p w14:paraId="12ACFC2B" w14:textId="77777777" w:rsidR="00F51D42" w:rsidRDefault="00F51D42" w:rsidP="00BD78A1">
                  <w:pPr>
                    <w:pStyle w:val="prog3"/>
                    <w:jc w:val="right"/>
                  </w:pPr>
                  <w:r>
                    <w:rPr>
                      <w:sz w:val="16"/>
                    </w:rPr>
                    <w:t>869.334,40</w:t>
                  </w:r>
                </w:p>
              </w:tc>
              <w:tc>
                <w:tcPr>
                  <w:tcW w:w="700" w:type="dxa"/>
                  <w:shd w:val="clear" w:color="auto" w:fill="E1E1FF"/>
                  <w:tcMar>
                    <w:top w:w="0" w:type="dxa"/>
                    <w:left w:w="0" w:type="dxa"/>
                    <w:bottom w:w="0" w:type="dxa"/>
                    <w:right w:w="0" w:type="dxa"/>
                  </w:tcMar>
                  <w:vAlign w:val="center"/>
                </w:tcPr>
                <w:p w14:paraId="1152BBAA"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DF62B85" w14:textId="77777777" w:rsidR="00F51D42" w:rsidRDefault="00F51D42" w:rsidP="00BD78A1">
                  <w:pPr>
                    <w:pStyle w:val="prog3"/>
                    <w:jc w:val="right"/>
                  </w:pPr>
                  <w:r>
                    <w:rPr>
                      <w:sz w:val="16"/>
                    </w:rPr>
                    <w:t>100,00</w:t>
                  </w:r>
                </w:p>
              </w:tc>
              <w:tc>
                <w:tcPr>
                  <w:tcW w:w="700" w:type="dxa"/>
                  <w:shd w:val="clear" w:color="auto" w:fill="E1E1FF"/>
                  <w:tcMar>
                    <w:top w:w="0" w:type="dxa"/>
                    <w:left w:w="0" w:type="dxa"/>
                    <w:bottom w:w="0" w:type="dxa"/>
                    <w:right w:w="40" w:type="dxa"/>
                  </w:tcMar>
                  <w:vAlign w:val="center"/>
                </w:tcPr>
                <w:p w14:paraId="57F06116" w14:textId="77777777" w:rsidR="00F51D42" w:rsidRDefault="00F51D42" w:rsidP="00BD78A1">
                  <w:pPr>
                    <w:pStyle w:val="prog3"/>
                    <w:jc w:val="right"/>
                  </w:pPr>
                  <w:r>
                    <w:rPr>
                      <w:sz w:val="16"/>
                    </w:rPr>
                    <w:t>100,00</w:t>
                  </w:r>
                </w:p>
              </w:tc>
            </w:tr>
          </w:tbl>
          <w:p w14:paraId="384E9223" w14:textId="77777777" w:rsidR="00F51D42" w:rsidRDefault="00F51D42" w:rsidP="00BD78A1">
            <w:pPr>
              <w:pStyle w:val="EMPTYCELLSTYLE"/>
            </w:pPr>
          </w:p>
        </w:tc>
        <w:tc>
          <w:tcPr>
            <w:tcW w:w="40" w:type="dxa"/>
          </w:tcPr>
          <w:p w14:paraId="39491EF5" w14:textId="77777777" w:rsidR="00F51D42" w:rsidRDefault="00F51D42" w:rsidP="00BD78A1">
            <w:pPr>
              <w:pStyle w:val="EMPTYCELLSTYLE"/>
            </w:pPr>
          </w:p>
        </w:tc>
      </w:tr>
      <w:tr w:rsidR="00F51D42" w14:paraId="0F820EBC" w14:textId="77777777" w:rsidTr="00BD78A1">
        <w:trPr>
          <w:trHeight w:hRule="exact" w:val="260"/>
        </w:trPr>
        <w:tc>
          <w:tcPr>
            <w:tcW w:w="284" w:type="dxa"/>
          </w:tcPr>
          <w:p w14:paraId="2F81A99E"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471C275" w14:textId="77777777" w:rsidTr="00BD78A1">
              <w:trPr>
                <w:trHeight w:hRule="exact" w:val="260"/>
              </w:trPr>
              <w:tc>
                <w:tcPr>
                  <w:tcW w:w="8020" w:type="dxa"/>
                  <w:shd w:val="clear" w:color="auto" w:fill="B9E9FF"/>
                  <w:tcMar>
                    <w:top w:w="0" w:type="dxa"/>
                    <w:left w:w="40" w:type="dxa"/>
                    <w:bottom w:w="0" w:type="dxa"/>
                    <w:right w:w="0" w:type="dxa"/>
                  </w:tcMar>
                  <w:vAlign w:val="center"/>
                </w:tcPr>
                <w:p w14:paraId="1C54CEA5" w14:textId="77777777" w:rsidR="00F51D42" w:rsidRDefault="00F51D42" w:rsidP="00BD78A1">
                  <w:pPr>
                    <w:pStyle w:val="fun3"/>
                  </w:pPr>
                  <w:r>
                    <w:rPr>
                      <w:sz w:val="16"/>
                    </w:rPr>
                    <w:t>FUNKCIJSKA KLASIFIKACIJA 0860 Rashodi za rekreaciju, kulturu i religiju koji nisu drugdje svrstani</w:t>
                  </w:r>
                </w:p>
              </w:tc>
              <w:tc>
                <w:tcPr>
                  <w:tcW w:w="2020" w:type="dxa"/>
                </w:tcPr>
                <w:p w14:paraId="7C8844EA"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12C8AEF6" w14:textId="77777777" w:rsidR="00F51D42" w:rsidRDefault="00F51D42" w:rsidP="00BD78A1">
                  <w:pPr>
                    <w:pStyle w:val="fun3"/>
                    <w:jc w:val="right"/>
                  </w:pPr>
                  <w:r>
                    <w:rPr>
                      <w:sz w:val="16"/>
                    </w:rPr>
                    <w:t>869.334,40</w:t>
                  </w:r>
                </w:p>
              </w:tc>
              <w:tc>
                <w:tcPr>
                  <w:tcW w:w="1300" w:type="dxa"/>
                  <w:shd w:val="clear" w:color="auto" w:fill="B9E9FF"/>
                  <w:tcMar>
                    <w:top w:w="0" w:type="dxa"/>
                    <w:left w:w="0" w:type="dxa"/>
                    <w:bottom w:w="0" w:type="dxa"/>
                    <w:right w:w="0" w:type="dxa"/>
                  </w:tcMar>
                  <w:vAlign w:val="center"/>
                </w:tcPr>
                <w:p w14:paraId="37ECC0D9" w14:textId="77777777" w:rsidR="00F51D42" w:rsidRDefault="00F51D42" w:rsidP="00BD78A1">
                  <w:pPr>
                    <w:pStyle w:val="fun3"/>
                    <w:jc w:val="right"/>
                  </w:pPr>
                  <w:r>
                    <w:rPr>
                      <w:sz w:val="16"/>
                    </w:rPr>
                    <w:t>869.334,40</w:t>
                  </w:r>
                </w:p>
              </w:tc>
              <w:tc>
                <w:tcPr>
                  <w:tcW w:w="1300" w:type="dxa"/>
                  <w:shd w:val="clear" w:color="auto" w:fill="B9E9FF"/>
                  <w:tcMar>
                    <w:top w:w="0" w:type="dxa"/>
                    <w:left w:w="0" w:type="dxa"/>
                    <w:bottom w:w="0" w:type="dxa"/>
                    <w:right w:w="0" w:type="dxa"/>
                  </w:tcMar>
                  <w:vAlign w:val="center"/>
                </w:tcPr>
                <w:p w14:paraId="10AF287D" w14:textId="77777777" w:rsidR="00F51D42" w:rsidRDefault="00F51D42" w:rsidP="00BD78A1">
                  <w:pPr>
                    <w:pStyle w:val="fun3"/>
                    <w:jc w:val="right"/>
                  </w:pPr>
                  <w:r>
                    <w:rPr>
                      <w:sz w:val="16"/>
                    </w:rPr>
                    <w:t>869.334,40</w:t>
                  </w:r>
                </w:p>
              </w:tc>
              <w:tc>
                <w:tcPr>
                  <w:tcW w:w="700" w:type="dxa"/>
                  <w:shd w:val="clear" w:color="auto" w:fill="B9E9FF"/>
                  <w:tcMar>
                    <w:top w:w="0" w:type="dxa"/>
                    <w:left w:w="0" w:type="dxa"/>
                    <w:bottom w:w="0" w:type="dxa"/>
                    <w:right w:w="0" w:type="dxa"/>
                  </w:tcMar>
                  <w:vAlign w:val="center"/>
                </w:tcPr>
                <w:p w14:paraId="2AB10D37"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0" w:type="dxa"/>
                  </w:tcMar>
                  <w:vAlign w:val="center"/>
                </w:tcPr>
                <w:p w14:paraId="6554CD98" w14:textId="77777777" w:rsidR="00F51D42" w:rsidRDefault="00F51D42" w:rsidP="00BD78A1">
                  <w:pPr>
                    <w:pStyle w:val="fun3"/>
                    <w:jc w:val="right"/>
                  </w:pPr>
                  <w:r>
                    <w:rPr>
                      <w:sz w:val="16"/>
                    </w:rPr>
                    <w:t>100,00</w:t>
                  </w:r>
                </w:p>
              </w:tc>
              <w:tc>
                <w:tcPr>
                  <w:tcW w:w="700" w:type="dxa"/>
                  <w:shd w:val="clear" w:color="auto" w:fill="B9E9FF"/>
                  <w:tcMar>
                    <w:top w:w="0" w:type="dxa"/>
                    <w:left w:w="0" w:type="dxa"/>
                    <w:bottom w:w="0" w:type="dxa"/>
                    <w:right w:w="40" w:type="dxa"/>
                  </w:tcMar>
                  <w:vAlign w:val="center"/>
                </w:tcPr>
                <w:p w14:paraId="01603F87" w14:textId="77777777" w:rsidR="00F51D42" w:rsidRDefault="00F51D42" w:rsidP="00BD78A1">
                  <w:pPr>
                    <w:pStyle w:val="fun3"/>
                    <w:jc w:val="right"/>
                  </w:pPr>
                  <w:r>
                    <w:rPr>
                      <w:sz w:val="16"/>
                    </w:rPr>
                    <w:t>100,00</w:t>
                  </w:r>
                </w:p>
              </w:tc>
            </w:tr>
          </w:tbl>
          <w:p w14:paraId="7B3DE6FB" w14:textId="77777777" w:rsidR="00F51D42" w:rsidRDefault="00F51D42" w:rsidP="00BD78A1">
            <w:pPr>
              <w:pStyle w:val="EMPTYCELLSTYLE"/>
            </w:pPr>
          </w:p>
        </w:tc>
        <w:tc>
          <w:tcPr>
            <w:tcW w:w="40" w:type="dxa"/>
          </w:tcPr>
          <w:p w14:paraId="10D326BE" w14:textId="77777777" w:rsidR="00F51D42" w:rsidRDefault="00F51D42" w:rsidP="00BD78A1">
            <w:pPr>
              <w:pStyle w:val="EMPTYCELLSTYLE"/>
            </w:pPr>
          </w:p>
        </w:tc>
      </w:tr>
      <w:tr w:rsidR="00F51D42" w14:paraId="0A330795" w14:textId="77777777" w:rsidTr="00BD78A1">
        <w:trPr>
          <w:trHeight w:hRule="exact" w:val="260"/>
        </w:trPr>
        <w:tc>
          <w:tcPr>
            <w:tcW w:w="284" w:type="dxa"/>
          </w:tcPr>
          <w:p w14:paraId="0B7BEF4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DE268FF" w14:textId="77777777" w:rsidTr="00BD78A1">
              <w:trPr>
                <w:trHeight w:hRule="exact" w:val="260"/>
              </w:trPr>
              <w:tc>
                <w:tcPr>
                  <w:tcW w:w="8020" w:type="dxa"/>
                  <w:shd w:val="clear" w:color="auto" w:fill="FEDE01"/>
                  <w:tcMar>
                    <w:top w:w="0" w:type="dxa"/>
                    <w:left w:w="40" w:type="dxa"/>
                    <w:bottom w:w="0" w:type="dxa"/>
                    <w:right w:w="0" w:type="dxa"/>
                  </w:tcMar>
                  <w:vAlign w:val="center"/>
                </w:tcPr>
                <w:p w14:paraId="2C9669DB" w14:textId="77777777" w:rsidR="00F51D42" w:rsidRDefault="00F51D42" w:rsidP="00BD78A1">
                  <w:pPr>
                    <w:pStyle w:val="izv1"/>
                  </w:pPr>
                  <w:r>
                    <w:rPr>
                      <w:sz w:val="16"/>
                    </w:rPr>
                    <w:t>Izvor 1.1. Opći prihodi i primici</w:t>
                  </w:r>
                </w:p>
              </w:tc>
              <w:tc>
                <w:tcPr>
                  <w:tcW w:w="2020" w:type="dxa"/>
                </w:tcPr>
                <w:p w14:paraId="2167B6D9"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22DE76D4" w14:textId="77777777" w:rsidR="00F51D42" w:rsidRDefault="00F51D42" w:rsidP="00BD78A1">
                  <w:pPr>
                    <w:pStyle w:val="izv1"/>
                    <w:jc w:val="right"/>
                  </w:pPr>
                  <w:r>
                    <w:rPr>
                      <w:sz w:val="16"/>
                    </w:rPr>
                    <w:t>92.905,97</w:t>
                  </w:r>
                </w:p>
              </w:tc>
              <w:tc>
                <w:tcPr>
                  <w:tcW w:w="1300" w:type="dxa"/>
                  <w:shd w:val="clear" w:color="auto" w:fill="FEDE01"/>
                  <w:tcMar>
                    <w:top w:w="0" w:type="dxa"/>
                    <w:left w:w="0" w:type="dxa"/>
                    <w:bottom w:w="0" w:type="dxa"/>
                    <w:right w:w="0" w:type="dxa"/>
                  </w:tcMar>
                  <w:vAlign w:val="center"/>
                </w:tcPr>
                <w:p w14:paraId="4B816E3E" w14:textId="77777777" w:rsidR="00F51D42" w:rsidRDefault="00F51D42" w:rsidP="00BD78A1">
                  <w:pPr>
                    <w:pStyle w:val="izv1"/>
                    <w:jc w:val="right"/>
                  </w:pPr>
                  <w:r>
                    <w:rPr>
                      <w:sz w:val="16"/>
                    </w:rPr>
                    <w:t>92.905,97</w:t>
                  </w:r>
                </w:p>
              </w:tc>
              <w:tc>
                <w:tcPr>
                  <w:tcW w:w="1300" w:type="dxa"/>
                  <w:shd w:val="clear" w:color="auto" w:fill="FEDE01"/>
                  <w:tcMar>
                    <w:top w:w="0" w:type="dxa"/>
                    <w:left w:w="0" w:type="dxa"/>
                    <w:bottom w:w="0" w:type="dxa"/>
                    <w:right w:w="0" w:type="dxa"/>
                  </w:tcMar>
                  <w:vAlign w:val="center"/>
                </w:tcPr>
                <w:p w14:paraId="3F6F2873" w14:textId="77777777" w:rsidR="00F51D42" w:rsidRDefault="00F51D42" w:rsidP="00BD78A1">
                  <w:pPr>
                    <w:pStyle w:val="izv1"/>
                    <w:jc w:val="right"/>
                  </w:pPr>
                  <w:r>
                    <w:rPr>
                      <w:sz w:val="16"/>
                    </w:rPr>
                    <w:t>92.905,97</w:t>
                  </w:r>
                </w:p>
              </w:tc>
              <w:tc>
                <w:tcPr>
                  <w:tcW w:w="700" w:type="dxa"/>
                  <w:shd w:val="clear" w:color="auto" w:fill="FEDE01"/>
                  <w:tcMar>
                    <w:top w:w="0" w:type="dxa"/>
                    <w:left w:w="0" w:type="dxa"/>
                    <w:bottom w:w="0" w:type="dxa"/>
                    <w:right w:w="0" w:type="dxa"/>
                  </w:tcMar>
                  <w:vAlign w:val="center"/>
                </w:tcPr>
                <w:p w14:paraId="266F9B2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29FAC57"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62A34D89" w14:textId="77777777" w:rsidR="00F51D42" w:rsidRDefault="00F51D42" w:rsidP="00BD78A1">
                  <w:pPr>
                    <w:pStyle w:val="izv1"/>
                    <w:jc w:val="right"/>
                  </w:pPr>
                  <w:r>
                    <w:rPr>
                      <w:sz w:val="16"/>
                    </w:rPr>
                    <w:t>100,00</w:t>
                  </w:r>
                </w:p>
              </w:tc>
            </w:tr>
          </w:tbl>
          <w:p w14:paraId="61E2CB83" w14:textId="77777777" w:rsidR="00F51D42" w:rsidRDefault="00F51D42" w:rsidP="00BD78A1">
            <w:pPr>
              <w:pStyle w:val="EMPTYCELLSTYLE"/>
            </w:pPr>
          </w:p>
        </w:tc>
        <w:tc>
          <w:tcPr>
            <w:tcW w:w="40" w:type="dxa"/>
          </w:tcPr>
          <w:p w14:paraId="54A6485D" w14:textId="77777777" w:rsidR="00F51D42" w:rsidRDefault="00F51D42" w:rsidP="00BD78A1">
            <w:pPr>
              <w:pStyle w:val="EMPTYCELLSTYLE"/>
            </w:pPr>
          </w:p>
        </w:tc>
      </w:tr>
      <w:tr w:rsidR="00F51D42" w14:paraId="14EA2F91" w14:textId="77777777" w:rsidTr="00BD78A1">
        <w:trPr>
          <w:trHeight w:hRule="exact" w:val="300"/>
        </w:trPr>
        <w:tc>
          <w:tcPr>
            <w:tcW w:w="284" w:type="dxa"/>
          </w:tcPr>
          <w:p w14:paraId="62B692E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43F7735" w14:textId="77777777" w:rsidTr="00BD78A1">
              <w:trPr>
                <w:trHeight w:hRule="exact" w:val="260"/>
              </w:trPr>
              <w:tc>
                <w:tcPr>
                  <w:tcW w:w="800" w:type="dxa"/>
                  <w:tcMar>
                    <w:top w:w="40" w:type="dxa"/>
                    <w:left w:w="40" w:type="dxa"/>
                    <w:bottom w:w="40" w:type="dxa"/>
                    <w:right w:w="0" w:type="dxa"/>
                  </w:tcMar>
                </w:tcPr>
                <w:p w14:paraId="112E9577" w14:textId="77777777" w:rsidR="00F51D42" w:rsidRDefault="00F51D42" w:rsidP="00BD78A1">
                  <w:pPr>
                    <w:pStyle w:val="UvjetniStil10"/>
                  </w:pPr>
                </w:p>
              </w:tc>
              <w:tc>
                <w:tcPr>
                  <w:tcW w:w="700" w:type="dxa"/>
                  <w:tcMar>
                    <w:top w:w="40" w:type="dxa"/>
                    <w:left w:w="0" w:type="dxa"/>
                    <w:bottom w:w="40" w:type="dxa"/>
                    <w:right w:w="0" w:type="dxa"/>
                  </w:tcMar>
                </w:tcPr>
                <w:p w14:paraId="4328BF23"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0D397171" w14:textId="77777777" w:rsidR="00F51D42" w:rsidRDefault="00F51D42" w:rsidP="00BD78A1">
                  <w:pPr>
                    <w:pStyle w:val="UvjetniStil10"/>
                  </w:pPr>
                  <w:r>
                    <w:rPr>
                      <w:sz w:val="16"/>
                    </w:rPr>
                    <w:t>Rashodi za nabavu proizvedene dugotrajne imovine</w:t>
                  </w:r>
                </w:p>
              </w:tc>
              <w:tc>
                <w:tcPr>
                  <w:tcW w:w="2000" w:type="dxa"/>
                </w:tcPr>
                <w:p w14:paraId="6FC1B9B7" w14:textId="77777777" w:rsidR="00F51D42" w:rsidRDefault="00F51D42" w:rsidP="00BD78A1">
                  <w:pPr>
                    <w:pStyle w:val="EMPTYCELLSTYLE"/>
                  </w:pPr>
                </w:p>
              </w:tc>
              <w:tc>
                <w:tcPr>
                  <w:tcW w:w="1300" w:type="dxa"/>
                  <w:tcMar>
                    <w:top w:w="40" w:type="dxa"/>
                    <w:left w:w="0" w:type="dxa"/>
                    <w:bottom w:w="40" w:type="dxa"/>
                    <w:right w:w="0" w:type="dxa"/>
                  </w:tcMar>
                </w:tcPr>
                <w:p w14:paraId="75FE8E20" w14:textId="77777777" w:rsidR="00F51D42" w:rsidRDefault="00F51D42" w:rsidP="00BD78A1">
                  <w:pPr>
                    <w:pStyle w:val="UvjetniStil10"/>
                    <w:jc w:val="right"/>
                  </w:pPr>
                  <w:r>
                    <w:rPr>
                      <w:sz w:val="16"/>
                    </w:rPr>
                    <w:t>92.905,97</w:t>
                  </w:r>
                </w:p>
              </w:tc>
              <w:tc>
                <w:tcPr>
                  <w:tcW w:w="1300" w:type="dxa"/>
                  <w:tcMar>
                    <w:top w:w="40" w:type="dxa"/>
                    <w:left w:w="0" w:type="dxa"/>
                    <w:bottom w:w="40" w:type="dxa"/>
                    <w:right w:w="0" w:type="dxa"/>
                  </w:tcMar>
                </w:tcPr>
                <w:p w14:paraId="419F4A26" w14:textId="77777777" w:rsidR="00F51D42" w:rsidRDefault="00F51D42" w:rsidP="00BD78A1">
                  <w:pPr>
                    <w:pStyle w:val="UvjetniStil10"/>
                    <w:jc w:val="right"/>
                  </w:pPr>
                  <w:r>
                    <w:rPr>
                      <w:sz w:val="16"/>
                    </w:rPr>
                    <w:t>92.905,97</w:t>
                  </w:r>
                </w:p>
              </w:tc>
              <w:tc>
                <w:tcPr>
                  <w:tcW w:w="1300" w:type="dxa"/>
                  <w:tcMar>
                    <w:top w:w="40" w:type="dxa"/>
                    <w:left w:w="0" w:type="dxa"/>
                    <w:bottom w:w="40" w:type="dxa"/>
                    <w:right w:w="0" w:type="dxa"/>
                  </w:tcMar>
                </w:tcPr>
                <w:p w14:paraId="16EC7CA2" w14:textId="77777777" w:rsidR="00F51D42" w:rsidRDefault="00F51D42" w:rsidP="00BD78A1">
                  <w:pPr>
                    <w:pStyle w:val="UvjetniStil10"/>
                    <w:jc w:val="right"/>
                  </w:pPr>
                  <w:r>
                    <w:rPr>
                      <w:sz w:val="16"/>
                    </w:rPr>
                    <w:t>92.905,97</w:t>
                  </w:r>
                </w:p>
              </w:tc>
              <w:tc>
                <w:tcPr>
                  <w:tcW w:w="700" w:type="dxa"/>
                  <w:tcMar>
                    <w:top w:w="40" w:type="dxa"/>
                    <w:left w:w="0" w:type="dxa"/>
                    <w:bottom w:w="40" w:type="dxa"/>
                    <w:right w:w="0" w:type="dxa"/>
                  </w:tcMar>
                </w:tcPr>
                <w:p w14:paraId="09760AC0"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10872E8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D11F061" w14:textId="77777777" w:rsidR="00F51D42" w:rsidRDefault="00F51D42" w:rsidP="00BD78A1">
                  <w:pPr>
                    <w:pStyle w:val="UvjetniStil10"/>
                    <w:jc w:val="right"/>
                  </w:pPr>
                  <w:r>
                    <w:rPr>
                      <w:sz w:val="16"/>
                    </w:rPr>
                    <w:t>100,00</w:t>
                  </w:r>
                </w:p>
              </w:tc>
            </w:tr>
          </w:tbl>
          <w:p w14:paraId="31CCE80C" w14:textId="77777777" w:rsidR="00F51D42" w:rsidRDefault="00F51D42" w:rsidP="00BD78A1">
            <w:pPr>
              <w:pStyle w:val="EMPTYCELLSTYLE"/>
            </w:pPr>
          </w:p>
        </w:tc>
        <w:tc>
          <w:tcPr>
            <w:tcW w:w="40" w:type="dxa"/>
          </w:tcPr>
          <w:p w14:paraId="1CEEEC41" w14:textId="77777777" w:rsidR="00F51D42" w:rsidRDefault="00F51D42" w:rsidP="00BD78A1">
            <w:pPr>
              <w:pStyle w:val="EMPTYCELLSTYLE"/>
            </w:pPr>
          </w:p>
        </w:tc>
      </w:tr>
      <w:tr w:rsidR="00F51D42" w14:paraId="243BA6FE" w14:textId="77777777" w:rsidTr="00BD78A1">
        <w:trPr>
          <w:trHeight w:hRule="exact" w:val="300"/>
        </w:trPr>
        <w:tc>
          <w:tcPr>
            <w:tcW w:w="284" w:type="dxa"/>
          </w:tcPr>
          <w:p w14:paraId="772F78C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E1EDE33" w14:textId="77777777" w:rsidTr="00BD78A1">
              <w:trPr>
                <w:trHeight w:hRule="exact" w:val="260"/>
              </w:trPr>
              <w:tc>
                <w:tcPr>
                  <w:tcW w:w="800" w:type="dxa"/>
                  <w:tcMar>
                    <w:top w:w="40" w:type="dxa"/>
                    <w:left w:w="40" w:type="dxa"/>
                    <w:bottom w:w="40" w:type="dxa"/>
                    <w:right w:w="0" w:type="dxa"/>
                  </w:tcMar>
                </w:tcPr>
                <w:p w14:paraId="73389552" w14:textId="77777777" w:rsidR="00F51D42" w:rsidRDefault="00F51D42" w:rsidP="00BD78A1">
                  <w:pPr>
                    <w:pStyle w:val="UvjetniStil"/>
                  </w:pPr>
                  <w:r>
                    <w:rPr>
                      <w:sz w:val="16"/>
                    </w:rPr>
                    <w:t>R0437</w:t>
                  </w:r>
                </w:p>
              </w:tc>
              <w:tc>
                <w:tcPr>
                  <w:tcW w:w="700" w:type="dxa"/>
                  <w:tcMar>
                    <w:top w:w="40" w:type="dxa"/>
                    <w:left w:w="0" w:type="dxa"/>
                    <w:bottom w:w="40" w:type="dxa"/>
                    <w:right w:w="0" w:type="dxa"/>
                  </w:tcMar>
                </w:tcPr>
                <w:p w14:paraId="5CC56BE4"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1CC8E279" w14:textId="77777777" w:rsidR="00F51D42" w:rsidRDefault="00F51D42" w:rsidP="00BD78A1">
                  <w:pPr>
                    <w:pStyle w:val="UvjetniStil"/>
                  </w:pPr>
                  <w:r>
                    <w:rPr>
                      <w:sz w:val="16"/>
                    </w:rPr>
                    <w:t>Poslovni objekti</w:t>
                  </w:r>
                </w:p>
              </w:tc>
              <w:tc>
                <w:tcPr>
                  <w:tcW w:w="2000" w:type="dxa"/>
                </w:tcPr>
                <w:p w14:paraId="61A4EADC" w14:textId="77777777" w:rsidR="00F51D42" w:rsidRDefault="00F51D42" w:rsidP="00BD78A1">
                  <w:pPr>
                    <w:pStyle w:val="EMPTYCELLSTYLE"/>
                  </w:pPr>
                </w:p>
              </w:tc>
              <w:tc>
                <w:tcPr>
                  <w:tcW w:w="1300" w:type="dxa"/>
                  <w:tcMar>
                    <w:top w:w="40" w:type="dxa"/>
                    <w:left w:w="0" w:type="dxa"/>
                    <w:bottom w:w="40" w:type="dxa"/>
                    <w:right w:w="0" w:type="dxa"/>
                  </w:tcMar>
                </w:tcPr>
                <w:p w14:paraId="0ED2EEE3" w14:textId="77777777" w:rsidR="00F51D42" w:rsidRDefault="00F51D42" w:rsidP="00BD78A1">
                  <w:pPr>
                    <w:pStyle w:val="UvjetniStil"/>
                    <w:jc w:val="right"/>
                  </w:pPr>
                  <w:r>
                    <w:rPr>
                      <w:sz w:val="16"/>
                    </w:rPr>
                    <w:t>92.905,97</w:t>
                  </w:r>
                </w:p>
              </w:tc>
              <w:tc>
                <w:tcPr>
                  <w:tcW w:w="1300" w:type="dxa"/>
                  <w:tcMar>
                    <w:top w:w="40" w:type="dxa"/>
                    <w:left w:w="0" w:type="dxa"/>
                    <w:bottom w:w="40" w:type="dxa"/>
                    <w:right w:w="0" w:type="dxa"/>
                  </w:tcMar>
                </w:tcPr>
                <w:p w14:paraId="4D2342B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CC2846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D5E1FD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EF7317A"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C31D0AA" w14:textId="77777777" w:rsidR="00F51D42" w:rsidRDefault="00F51D42" w:rsidP="00BD78A1">
                  <w:pPr>
                    <w:pStyle w:val="UvjetniStil"/>
                    <w:jc w:val="right"/>
                  </w:pPr>
                  <w:r>
                    <w:rPr>
                      <w:sz w:val="16"/>
                    </w:rPr>
                    <w:t>0,00</w:t>
                  </w:r>
                </w:p>
              </w:tc>
            </w:tr>
          </w:tbl>
          <w:p w14:paraId="613F3F90" w14:textId="77777777" w:rsidR="00F51D42" w:rsidRDefault="00F51D42" w:rsidP="00BD78A1">
            <w:pPr>
              <w:pStyle w:val="EMPTYCELLSTYLE"/>
            </w:pPr>
          </w:p>
        </w:tc>
        <w:tc>
          <w:tcPr>
            <w:tcW w:w="40" w:type="dxa"/>
          </w:tcPr>
          <w:p w14:paraId="52766CE0" w14:textId="77777777" w:rsidR="00F51D42" w:rsidRDefault="00F51D42" w:rsidP="00BD78A1">
            <w:pPr>
              <w:pStyle w:val="EMPTYCELLSTYLE"/>
            </w:pPr>
          </w:p>
        </w:tc>
      </w:tr>
      <w:tr w:rsidR="00F51D42" w14:paraId="4824BBBD" w14:textId="77777777" w:rsidTr="00BD78A1">
        <w:trPr>
          <w:trHeight w:hRule="exact" w:val="260"/>
        </w:trPr>
        <w:tc>
          <w:tcPr>
            <w:tcW w:w="284" w:type="dxa"/>
          </w:tcPr>
          <w:p w14:paraId="1F821B0B"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1570AC0" w14:textId="77777777" w:rsidTr="00BD78A1">
              <w:trPr>
                <w:trHeight w:hRule="exact" w:val="260"/>
              </w:trPr>
              <w:tc>
                <w:tcPr>
                  <w:tcW w:w="8020" w:type="dxa"/>
                  <w:shd w:val="clear" w:color="auto" w:fill="FEDE01"/>
                  <w:tcMar>
                    <w:top w:w="0" w:type="dxa"/>
                    <w:left w:w="40" w:type="dxa"/>
                    <w:bottom w:w="0" w:type="dxa"/>
                    <w:right w:w="0" w:type="dxa"/>
                  </w:tcMar>
                  <w:vAlign w:val="center"/>
                </w:tcPr>
                <w:p w14:paraId="5D543462" w14:textId="77777777" w:rsidR="00F51D42" w:rsidRDefault="00F51D42" w:rsidP="00BD78A1">
                  <w:pPr>
                    <w:pStyle w:val="izv1"/>
                  </w:pPr>
                  <w:r>
                    <w:rPr>
                      <w:sz w:val="16"/>
                    </w:rPr>
                    <w:t>Izvor 5.2.001 Pomoći EU</w:t>
                  </w:r>
                </w:p>
              </w:tc>
              <w:tc>
                <w:tcPr>
                  <w:tcW w:w="2020" w:type="dxa"/>
                </w:tcPr>
                <w:p w14:paraId="026A8712"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4BCC6D7E" w14:textId="77777777" w:rsidR="00F51D42" w:rsidRDefault="00F51D42" w:rsidP="00BD78A1">
                  <w:pPr>
                    <w:pStyle w:val="izv1"/>
                    <w:jc w:val="right"/>
                  </w:pPr>
                  <w:r>
                    <w:rPr>
                      <w:sz w:val="16"/>
                    </w:rPr>
                    <w:t>776.428,43</w:t>
                  </w:r>
                </w:p>
              </w:tc>
              <w:tc>
                <w:tcPr>
                  <w:tcW w:w="1300" w:type="dxa"/>
                  <w:shd w:val="clear" w:color="auto" w:fill="FEDE01"/>
                  <w:tcMar>
                    <w:top w:w="0" w:type="dxa"/>
                    <w:left w:w="0" w:type="dxa"/>
                    <w:bottom w:w="0" w:type="dxa"/>
                    <w:right w:w="0" w:type="dxa"/>
                  </w:tcMar>
                  <w:vAlign w:val="center"/>
                </w:tcPr>
                <w:p w14:paraId="7C915E34" w14:textId="77777777" w:rsidR="00F51D42" w:rsidRDefault="00F51D42" w:rsidP="00BD78A1">
                  <w:pPr>
                    <w:pStyle w:val="izv1"/>
                    <w:jc w:val="right"/>
                  </w:pPr>
                  <w:r>
                    <w:rPr>
                      <w:sz w:val="16"/>
                    </w:rPr>
                    <w:t>776.428,43</w:t>
                  </w:r>
                </w:p>
              </w:tc>
              <w:tc>
                <w:tcPr>
                  <w:tcW w:w="1300" w:type="dxa"/>
                  <w:shd w:val="clear" w:color="auto" w:fill="FEDE01"/>
                  <w:tcMar>
                    <w:top w:w="0" w:type="dxa"/>
                    <w:left w:w="0" w:type="dxa"/>
                    <w:bottom w:w="0" w:type="dxa"/>
                    <w:right w:w="0" w:type="dxa"/>
                  </w:tcMar>
                  <w:vAlign w:val="center"/>
                </w:tcPr>
                <w:p w14:paraId="6FD7E327" w14:textId="77777777" w:rsidR="00F51D42" w:rsidRDefault="00F51D42" w:rsidP="00BD78A1">
                  <w:pPr>
                    <w:pStyle w:val="izv1"/>
                    <w:jc w:val="right"/>
                  </w:pPr>
                  <w:r>
                    <w:rPr>
                      <w:sz w:val="16"/>
                    </w:rPr>
                    <w:t>776.428,43</w:t>
                  </w:r>
                </w:p>
              </w:tc>
              <w:tc>
                <w:tcPr>
                  <w:tcW w:w="700" w:type="dxa"/>
                  <w:shd w:val="clear" w:color="auto" w:fill="FEDE01"/>
                  <w:tcMar>
                    <w:top w:w="0" w:type="dxa"/>
                    <w:left w:w="0" w:type="dxa"/>
                    <w:bottom w:w="0" w:type="dxa"/>
                    <w:right w:w="0" w:type="dxa"/>
                  </w:tcMar>
                  <w:vAlign w:val="center"/>
                </w:tcPr>
                <w:p w14:paraId="48324F8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21810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195EB51E" w14:textId="77777777" w:rsidR="00F51D42" w:rsidRDefault="00F51D42" w:rsidP="00BD78A1">
                  <w:pPr>
                    <w:pStyle w:val="izv1"/>
                    <w:jc w:val="right"/>
                  </w:pPr>
                  <w:r>
                    <w:rPr>
                      <w:sz w:val="16"/>
                    </w:rPr>
                    <w:t>100,00</w:t>
                  </w:r>
                </w:p>
              </w:tc>
            </w:tr>
          </w:tbl>
          <w:p w14:paraId="63445332" w14:textId="77777777" w:rsidR="00F51D42" w:rsidRDefault="00F51D42" w:rsidP="00BD78A1">
            <w:pPr>
              <w:pStyle w:val="EMPTYCELLSTYLE"/>
            </w:pPr>
          </w:p>
        </w:tc>
        <w:tc>
          <w:tcPr>
            <w:tcW w:w="40" w:type="dxa"/>
          </w:tcPr>
          <w:p w14:paraId="4F389123" w14:textId="77777777" w:rsidR="00F51D42" w:rsidRDefault="00F51D42" w:rsidP="00BD78A1">
            <w:pPr>
              <w:pStyle w:val="EMPTYCELLSTYLE"/>
            </w:pPr>
          </w:p>
        </w:tc>
      </w:tr>
      <w:tr w:rsidR="00F51D42" w14:paraId="07688151" w14:textId="77777777" w:rsidTr="00BD78A1">
        <w:trPr>
          <w:trHeight w:hRule="exact" w:val="300"/>
        </w:trPr>
        <w:tc>
          <w:tcPr>
            <w:tcW w:w="284" w:type="dxa"/>
          </w:tcPr>
          <w:p w14:paraId="44431B3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D68D65" w14:textId="77777777" w:rsidTr="00BD78A1">
              <w:trPr>
                <w:trHeight w:hRule="exact" w:val="260"/>
              </w:trPr>
              <w:tc>
                <w:tcPr>
                  <w:tcW w:w="800" w:type="dxa"/>
                  <w:tcMar>
                    <w:top w:w="40" w:type="dxa"/>
                    <w:left w:w="40" w:type="dxa"/>
                    <w:bottom w:w="40" w:type="dxa"/>
                    <w:right w:w="0" w:type="dxa"/>
                  </w:tcMar>
                </w:tcPr>
                <w:p w14:paraId="5D774FB0" w14:textId="77777777" w:rsidR="00F51D42" w:rsidRDefault="00F51D42" w:rsidP="00BD78A1">
                  <w:pPr>
                    <w:pStyle w:val="UvjetniStil10"/>
                  </w:pPr>
                </w:p>
              </w:tc>
              <w:tc>
                <w:tcPr>
                  <w:tcW w:w="700" w:type="dxa"/>
                  <w:tcMar>
                    <w:top w:w="40" w:type="dxa"/>
                    <w:left w:w="0" w:type="dxa"/>
                    <w:bottom w:w="40" w:type="dxa"/>
                    <w:right w:w="0" w:type="dxa"/>
                  </w:tcMar>
                </w:tcPr>
                <w:p w14:paraId="4538FCD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647844A" w14:textId="77777777" w:rsidR="00F51D42" w:rsidRDefault="00F51D42" w:rsidP="00BD78A1">
                  <w:pPr>
                    <w:pStyle w:val="UvjetniStil10"/>
                  </w:pPr>
                  <w:r>
                    <w:rPr>
                      <w:sz w:val="16"/>
                    </w:rPr>
                    <w:t>Rashodi za nabavu proizvedene dugotrajne imovine</w:t>
                  </w:r>
                </w:p>
              </w:tc>
              <w:tc>
                <w:tcPr>
                  <w:tcW w:w="2000" w:type="dxa"/>
                </w:tcPr>
                <w:p w14:paraId="70AAE4B8" w14:textId="77777777" w:rsidR="00F51D42" w:rsidRDefault="00F51D42" w:rsidP="00BD78A1">
                  <w:pPr>
                    <w:pStyle w:val="EMPTYCELLSTYLE"/>
                  </w:pPr>
                </w:p>
              </w:tc>
              <w:tc>
                <w:tcPr>
                  <w:tcW w:w="1300" w:type="dxa"/>
                  <w:tcMar>
                    <w:top w:w="40" w:type="dxa"/>
                    <w:left w:w="0" w:type="dxa"/>
                    <w:bottom w:w="40" w:type="dxa"/>
                    <w:right w:w="0" w:type="dxa"/>
                  </w:tcMar>
                </w:tcPr>
                <w:p w14:paraId="67155EE0" w14:textId="77777777" w:rsidR="00F51D42" w:rsidRDefault="00F51D42" w:rsidP="00BD78A1">
                  <w:pPr>
                    <w:pStyle w:val="UvjetniStil10"/>
                    <w:jc w:val="right"/>
                  </w:pPr>
                  <w:r>
                    <w:rPr>
                      <w:sz w:val="16"/>
                    </w:rPr>
                    <w:t>776.428,43</w:t>
                  </w:r>
                </w:p>
              </w:tc>
              <w:tc>
                <w:tcPr>
                  <w:tcW w:w="1300" w:type="dxa"/>
                  <w:tcMar>
                    <w:top w:w="40" w:type="dxa"/>
                    <w:left w:w="0" w:type="dxa"/>
                    <w:bottom w:w="40" w:type="dxa"/>
                    <w:right w:w="0" w:type="dxa"/>
                  </w:tcMar>
                </w:tcPr>
                <w:p w14:paraId="39E5B747" w14:textId="77777777" w:rsidR="00F51D42" w:rsidRDefault="00F51D42" w:rsidP="00BD78A1">
                  <w:pPr>
                    <w:pStyle w:val="UvjetniStil10"/>
                    <w:jc w:val="right"/>
                  </w:pPr>
                  <w:r>
                    <w:rPr>
                      <w:sz w:val="16"/>
                    </w:rPr>
                    <w:t>776.428,43</w:t>
                  </w:r>
                </w:p>
              </w:tc>
              <w:tc>
                <w:tcPr>
                  <w:tcW w:w="1300" w:type="dxa"/>
                  <w:tcMar>
                    <w:top w:w="40" w:type="dxa"/>
                    <w:left w:w="0" w:type="dxa"/>
                    <w:bottom w:w="40" w:type="dxa"/>
                    <w:right w:w="0" w:type="dxa"/>
                  </w:tcMar>
                </w:tcPr>
                <w:p w14:paraId="3CB4FAF5" w14:textId="77777777" w:rsidR="00F51D42" w:rsidRDefault="00F51D42" w:rsidP="00BD78A1">
                  <w:pPr>
                    <w:pStyle w:val="UvjetniStil10"/>
                    <w:jc w:val="right"/>
                  </w:pPr>
                  <w:r>
                    <w:rPr>
                      <w:sz w:val="16"/>
                    </w:rPr>
                    <w:t>776.428,43</w:t>
                  </w:r>
                </w:p>
              </w:tc>
              <w:tc>
                <w:tcPr>
                  <w:tcW w:w="700" w:type="dxa"/>
                  <w:tcMar>
                    <w:top w:w="40" w:type="dxa"/>
                    <w:left w:w="0" w:type="dxa"/>
                    <w:bottom w:w="40" w:type="dxa"/>
                    <w:right w:w="0" w:type="dxa"/>
                  </w:tcMar>
                </w:tcPr>
                <w:p w14:paraId="060C4C85"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0E030AF"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3B85D0D" w14:textId="77777777" w:rsidR="00F51D42" w:rsidRDefault="00F51D42" w:rsidP="00BD78A1">
                  <w:pPr>
                    <w:pStyle w:val="UvjetniStil10"/>
                    <w:jc w:val="right"/>
                  </w:pPr>
                  <w:r>
                    <w:rPr>
                      <w:sz w:val="16"/>
                    </w:rPr>
                    <w:t>100,00</w:t>
                  </w:r>
                </w:p>
              </w:tc>
            </w:tr>
          </w:tbl>
          <w:p w14:paraId="5BFB3514" w14:textId="77777777" w:rsidR="00F51D42" w:rsidRDefault="00F51D42" w:rsidP="00BD78A1">
            <w:pPr>
              <w:pStyle w:val="EMPTYCELLSTYLE"/>
            </w:pPr>
          </w:p>
        </w:tc>
        <w:tc>
          <w:tcPr>
            <w:tcW w:w="40" w:type="dxa"/>
          </w:tcPr>
          <w:p w14:paraId="4F3034DA" w14:textId="77777777" w:rsidR="00F51D42" w:rsidRDefault="00F51D42" w:rsidP="00BD78A1">
            <w:pPr>
              <w:pStyle w:val="EMPTYCELLSTYLE"/>
            </w:pPr>
          </w:p>
        </w:tc>
      </w:tr>
      <w:tr w:rsidR="00F51D42" w14:paraId="57A31588" w14:textId="77777777" w:rsidTr="00BD78A1">
        <w:trPr>
          <w:trHeight w:hRule="exact" w:val="300"/>
        </w:trPr>
        <w:tc>
          <w:tcPr>
            <w:tcW w:w="284" w:type="dxa"/>
          </w:tcPr>
          <w:p w14:paraId="4F35A60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DC64FE" w14:textId="77777777" w:rsidTr="00BD78A1">
              <w:trPr>
                <w:trHeight w:hRule="exact" w:val="260"/>
              </w:trPr>
              <w:tc>
                <w:tcPr>
                  <w:tcW w:w="800" w:type="dxa"/>
                  <w:tcMar>
                    <w:top w:w="40" w:type="dxa"/>
                    <w:left w:w="40" w:type="dxa"/>
                    <w:bottom w:w="40" w:type="dxa"/>
                    <w:right w:w="0" w:type="dxa"/>
                  </w:tcMar>
                </w:tcPr>
                <w:p w14:paraId="582FAE84" w14:textId="77777777" w:rsidR="00F51D42" w:rsidRDefault="00F51D42" w:rsidP="00BD78A1">
                  <w:pPr>
                    <w:pStyle w:val="UvjetniStil"/>
                  </w:pPr>
                  <w:r>
                    <w:rPr>
                      <w:sz w:val="16"/>
                    </w:rPr>
                    <w:t>R0438</w:t>
                  </w:r>
                </w:p>
              </w:tc>
              <w:tc>
                <w:tcPr>
                  <w:tcW w:w="700" w:type="dxa"/>
                  <w:tcMar>
                    <w:top w:w="40" w:type="dxa"/>
                    <w:left w:w="0" w:type="dxa"/>
                    <w:bottom w:w="40" w:type="dxa"/>
                    <w:right w:w="0" w:type="dxa"/>
                  </w:tcMar>
                </w:tcPr>
                <w:p w14:paraId="3846D279" w14:textId="77777777" w:rsidR="00F51D42" w:rsidRDefault="00F51D42" w:rsidP="00BD78A1">
                  <w:pPr>
                    <w:pStyle w:val="UvjetniStil"/>
                  </w:pPr>
                  <w:r>
                    <w:rPr>
                      <w:sz w:val="16"/>
                    </w:rPr>
                    <w:t>4212</w:t>
                  </w:r>
                </w:p>
              </w:tc>
              <w:tc>
                <w:tcPr>
                  <w:tcW w:w="6540" w:type="dxa"/>
                  <w:tcMar>
                    <w:top w:w="40" w:type="dxa"/>
                    <w:left w:w="0" w:type="dxa"/>
                    <w:bottom w:w="40" w:type="dxa"/>
                    <w:right w:w="0" w:type="dxa"/>
                  </w:tcMar>
                </w:tcPr>
                <w:p w14:paraId="1005419A" w14:textId="77777777" w:rsidR="00F51D42" w:rsidRDefault="00F51D42" w:rsidP="00BD78A1">
                  <w:pPr>
                    <w:pStyle w:val="UvjetniStil"/>
                  </w:pPr>
                  <w:r>
                    <w:rPr>
                      <w:sz w:val="16"/>
                    </w:rPr>
                    <w:t>Poslovni objekti</w:t>
                  </w:r>
                </w:p>
              </w:tc>
              <w:tc>
                <w:tcPr>
                  <w:tcW w:w="2000" w:type="dxa"/>
                </w:tcPr>
                <w:p w14:paraId="34B27C06" w14:textId="77777777" w:rsidR="00F51D42" w:rsidRDefault="00F51D42" w:rsidP="00BD78A1">
                  <w:pPr>
                    <w:pStyle w:val="EMPTYCELLSTYLE"/>
                  </w:pPr>
                </w:p>
              </w:tc>
              <w:tc>
                <w:tcPr>
                  <w:tcW w:w="1300" w:type="dxa"/>
                  <w:tcMar>
                    <w:top w:w="40" w:type="dxa"/>
                    <w:left w:w="0" w:type="dxa"/>
                    <w:bottom w:w="40" w:type="dxa"/>
                    <w:right w:w="0" w:type="dxa"/>
                  </w:tcMar>
                </w:tcPr>
                <w:p w14:paraId="3E4CCC2B" w14:textId="77777777" w:rsidR="00F51D42" w:rsidRDefault="00F51D42" w:rsidP="00BD78A1">
                  <w:pPr>
                    <w:pStyle w:val="UvjetniStil"/>
                    <w:jc w:val="right"/>
                  </w:pPr>
                  <w:r>
                    <w:rPr>
                      <w:sz w:val="16"/>
                    </w:rPr>
                    <w:t>776.428,43</w:t>
                  </w:r>
                </w:p>
              </w:tc>
              <w:tc>
                <w:tcPr>
                  <w:tcW w:w="1300" w:type="dxa"/>
                  <w:tcMar>
                    <w:top w:w="40" w:type="dxa"/>
                    <w:left w:w="0" w:type="dxa"/>
                    <w:bottom w:w="40" w:type="dxa"/>
                    <w:right w:w="0" w:type="dxa"/>
                  </w:tcMar>
                </w:tcPr>
                <w:p w14:paraId="23416D3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008419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7C8C01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B7E908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17B0785" w14:textId="77777777" w:rsidR="00F51D42" w:rsidRDefault="00F51D42" w:rsidP="00BD78A1">
                  <w:pPr>
                    <w:pStyle w:val="UvjetniStil"/>
                    <w:jc w:val="right"/>
                  </w:pPr>
                  <w:r>
                    <w:rPr>
                      <w:sz w:val="16"/>
                    </w:rPr>
                    <w:t>0,00</w:t>
                  </w:r>
                </w:p>
              </w:tc>
            </w:tr>
          </w:tbl>
          <w:p w14:paraId="7D1B187F" w14:textId="77777777" w:rsidR="00F51D42" w:rsidRDefault="00F51D42" w:rsidP="00BD78A1">
            <w:pPr>
              <w:pStyle w:val="EMPTYCELLSTYLE"/>
            </w:pPr>
          </w:p>
        </w:tc>
        <w:tc>
          <w:tcPr>
            <w:tcW w:w="40" w:type="dxa"/>
          </w:tcPr>
          <w:p w14:paraId="1387B122" w14:textId="77777777" w:rsidR="00F51D42" w:rsidRDefault="00F51D42" w:rsidP="00BD78A1">
            <w:pPr>
              <w:pStyle w:val="EMPTYCELLSTYLE"/>
            </w:pPr>
          </w:p>
        </w:tc>
      </w:tr>
      <w:tr w:rsidR="00F51D42" w14:paraId="67D714EB" w14:textId="77777777" w:rsidTr="00BD78A1">
        <w:trPr>
          <w:trHeight w:hRule="exact" w:val="260"/>
        </w:trPr>
        <w:tc>
          <w:tcPr>
            <w:tcW w:w="284" w:type="dxa"/>
          </w:tcPr>
          <w:p w14:paraId="267DD461" w14:textId="77777777" w:rsidR="00F51D42" w:rsidRDefault="00F51D42" w:rsidP="00BD78A1">
            <w:pPr>
              <w:pStyle w:val="EMPTYCELLSTYLE"/>
            </w:pPr>
          </w:p>
        </w:tc>
        <w:tc>
          <w:tcPr>
            <w:tcW w:w="15816"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C266985" w14:textId="77777777" w:rsidTr="00BD78A1">
              <w:trPr>
                <w:trHeight w:hRule="exact" w:val="260"/>
              </w:trPr>
              <w:tc>
                <w:tcPr>
                  <w:tcW w:w="8020" w:type="dxa"/>
                  <w:shd w:val="clear" w:color="auto" w:fill="3535FF"/>
                  <w:tcMar>
                    <w:top w:w="0" w:type="dxa"/>
                    <w:left w:w="40" w:type="dxa"/>
                    <w:bottom w:w="0" w:type="dxa"/>
                    <w:right w:w="0" w:type="dxa"/>
                  </w:tcMar>
                  <w:vAlign w:val="center"/>
                </w:tcPr>
                <w:p w14:paraId="44495C23" w14:textId="77777777" w:rsidR="00F51D42" w:rsidRDefault="00F51D42" w:rsidP="00BD78A1">
                  <w:pPr>
                    <w:pStyle w:val="rgp3"/>
                  </w:pPr>
                  <w:r>
                    <w:rPr>
                      <w:sz w:val="16"/>
                    </w:rPr>
                    <w:t>Proračunski korisnik 51636 JAVNA USTANOVA RAZVOJNA AGENCIJA ČAZMA</w:t>
                  </w:r>
                </w:p>
              </w:tc>
              <w:tc>
                <w:tcPr>
                  <w:tcW w:w="2020" w:type="dxa"/>
                </w:tcPr>
                <w:p w14:paraId="4D608ED2" w14:textId="77777777" w:rsidR="00F51D42" w:rsidRDefault="00F51D42" w:rsidP="00BD78A1">
                  <w:pPr>
                    <w:pStyle w:val="EMPTYCELLSTYLE"/>
                  </w:pPr>
                </w:p>
              </w:tc>
              <w:tc>
                <w:tcPr>
                  <w:tcW w:w="1300" w:type="dxa"/>
                  <w:shd w:val="clear" w:color="auto" w:fill="3535FF"/>
                  <w:tcMar>
                    <w:top w:w="0" w:type="dxa"/>
                    <w:left w:w="0" w:type="dxa"/>
                    <w:bottom w:w="0" w:type="dxa"/>
                    <w:right w:w="0" w:type="dxa"/>
                  </w:tcMar>
                  <w:vAlign w:val="center"/>
                </w:tcPr>
                <w:p w14:paraId="0C53DB8B" w14:textId="77777777" w:rsidR="00F51D42" w:rsidRDefault="00F51D42" w:rsidP="00BD78A1">
                  <w:pPr>
                    <w:pStyle w:val="rgp3"/>
                    <w:jc w:val="right"/>
                  </w:pPr>
                  <w:r>
                    <w:rPr>
                      <w:sz w:val="16"/>
                    </w:rPr>
                    <w:t>218.329,03</w:t>
                  </w:r>
                </w:p>
              </w:tc>
              <w:tc>
                <w:tcPr>
                  <w:tcW w:w="1300" w:type="dxa"/>
                  <w:shd w:val="clear" w:color="auto" w:fill="3535FF"/>
                  <w:tcMar>
                    <w:top w:w="0" w:type="dxa"/>
                    <w:left w:w="0" w:type="dxa"/>
                    <w:bottom w:w="0" w:type="dxa"/>
                    <w:right w:w="0" w:type="dxa"/>
                  </w:tcMar>
                  <w:vAlign w:val="center"/>
                </w:tcPr>
                <w:p w14:paraId="081A2164" w14:textId="77777777" w:rsidR="00F51D42" w:rsidRDefault="00F51D42" w:rsidP="00BD78A1">
                  <w:pPr>
                    <w:pStyle w:val="rgp3"/>
                    <w:jc w:val="right"/>
                  </w:pPr>
                  <w:r>
                    <w:rPr>
                      <w:sz w:val="16"/>
                    </w:rPr>
                    <w:t>215.674,58</w:t>
                  </w:r>
                </w:p>
              </w:tc>
              <w:tc>
                <w:tcPr>
                  <w:tcW w:w="1300" w:type="dxa"/>
                  <w:shd w:val="clear" w:color="auto" w:fill="3535FF"/>
                  <w:tcMar>
                    <w:top w:w="0" w:type="dxa"/>
                    <w:left w:w="0" w:type="dxa"/>
                    <w:bottom w:w="0" w:type="dxa"/>
                    <w:right w:w="0" w:type="dxa"/>
                  </w:tcMar>
                  <w:vAlign w:val="center"/>
                </w:tcPr>
                <w:p w14:paraId="6D7FAE26" w14:textId="77777777" w:rsidR="00F51D42" w:rsidRDefault="00F51D42" w:rsidP="00BD78A1">
                  <w:pPr>
                    <w:pStyle w:val="rgp3"/>
                    <w:jc w:val="right"/>
                  </w:pPr>
                  <w:r>
                    <w:rPr>
                      <w:sz w:val="16"/>
                    </w:rPr>
                    <w:t>215.010,96</w:t>
                  </w:r>
                </w:p>
              </w:tc>
              <w:tc>
                <w:tcPr>
                  <w:tcW w:w="700" w:type="dxa"/>
                  <w:shd w:val="clear" w:color="auto" w:fill="3535FF"/>
                  <w:tcMar>
                    <w:top w:w="0" w:type="dxa"/>
                    <w:left w:w="0" w:type="dxa"/>
                    <w:bottom w:w="0" w:type="dxa"/>
                    <w:right w:w="0" w:type="dxa"/>
                  </w:tcMar>
                  <w:vAlign w:val="center"/>
                </w:tcPr>
                <w:p w14:paraId="5648EA2E" w14:textId="77777777" w:rsidR="00F51D42" w:rsidRDefault="00F51D42" w:rsidP="00BD78A1">
                  <w:pPr>
                    <w:pStyle w:val="rgp3"/>
                    <w:jc w:val="right"/>
                  </w:pPr>
                  <w:r>
                    <w:rPr>
                      <w:sz w:val="16"/>
                    </w:rPr>
                    <w:t>98,78</w:t>
                  </w:r>
                </w:p>
              </w:tc>
              <w:tc>
                <w:tcPr>
                  <w:tcW w:w="700" w:type="dxa"/>
                  <w:shd w:val="clear" w:color="auto" w:fill="3535FF"/>
                  <w:tcMar>
                    <w:top w:w="0" w:type="dxa"/>
                    <w:left w:w="0" w:type="dxa"/>
                    <w:bottom w:w="0" w:type="dxa"/>
                    <w:right w:w="0" w:type="dxa"/>
                  </w:tcMar>
                  <w:vAlign w:val="center"/>
                </w:tcPr>
                <w:p w14:paraId="464CC2A6" w14:textId="77777777" w:rsidR="00F51D42" w:rsidRDefault="00F51D42" w:rsidP="00BD78A1">
                  <w:pPr>
                    <w:pStyle w:val="rgp3"/>
                    <w:jc w:val="right"/>
                  </w:pPr>
                  <w:r>
                    <w:rPr>
                      <w:sz w:val="16"/>
                    </w:rPr>
                    <w:t>99,69</w:t>
                  </w:r>
                </w:p>
              </w:tc>
              <w:tc>
                <w:tcPr>
                  <w:tcW w:w="700" w:type="dxa"/>
                  <w:shd w:val="clear" w:color="auto" w:fill="3535FF"/>
                  <w:tcMar>
                    <w:top w:w="0" w:type="dxa"/>
                    <w:left w:w="0" w:type="dxa"/>
                    <w:bottom w:w="0" w:type="dxa"/>
                    <w:right w:w="40" w:type="dxa"/>
                  </w:tcMar>
                  <w:vAlign w:val="center"/>
                </w:tcPr>
                <w:p w14:paraId="09D42F47" w14:textId="77777777" w:rsidR="00F51D42" w:rsidRDefault="00F51D42" w:rsidP="00BD78A1">
                  <w:pPr>
                    <w:pStyle w:val="rgp3"/>
                    <w:jc w:val="right"/>
                  </w:pPr>
                  <w:r>
                    <w:rPr>
                      <w:sz w:val="16"/>
                    </w:rPr>
                    <w:t>98,48</w:t>
                  </w:r>
                </w:p>
              </w:tc>
            </w:tr>
          </w:tbl>
          <w:p w14:paraId="58AAEC08" w14:textId="77777777" w:rsidR="00F51D42" w:rsidRDefault="00F51D42" w:rsidP="00BD78A1">
            <w:pPr>
              <w:pStyle w:val="EMPTYCELLSTYLE"/>
            </w:pPr>
          </w:p>
        </w:tc>
        <w:tc>
          <w:tcPr>
            <w:tcW w:w="40" w:type="dxa"/>
          </w:tcPr>
          <w:p w14:paraId="302DCB25" w14:textId="77777777" w:rsidR="00F51D42" w:rsidRDefault="00F51D42" w:rsidP="00BD78A1">
            <w:pPr>
              <w:pStyle w:val="EMPTYCELLSTYLE"/>
            </w:pPr>
          </w:p>
        </w:tc>
      </w:tr>
      <w:tr w:rsidR="00F51D42" w14:paraId="1667A96B" w14:textId="77777777" w:rsidTr="00BD78A1">
        <w:trPr>
          <w:trHeight w:hRule="exact" w:val="260"/>
        </w:trPr>
        <w:tc>
          <w:tcPr>
            <w:tcW w:w="284" w:type="dxa"/>
          </w:tcPr>
          <w:p w14:paraId="414A6A57" w14:textId="77777777" w:rsidR="00F51D42" w:rsidRDefault="00F51D42" w:rsidP="00BD78A1">
            <w:pPr>
              <w:pStyle w:val="EMPTYCELLSTYLE"/>
            </w:pPr>
          </w:p>
        </w:tc>
        <w:tc>
          <w:tcPr>
            <w:tcW w:w="15816"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49F33E1C" w14:textId="77777777" w:rsidTr="00BD78A1">
              <w:trPr>
                <w:trHeight w:hRule="exact" w:val="260"/>
              </w:trPr>
              <w:tc>
                <w:tcPr>
                  <w:tcW w:w="8020" w:type="dxa"/>
                  <w:shd w:val="clear" w:color="auto" w:fill="C1C1FF"/>
                  <w:tcMar>
                    <w:top w:w="0" w:type="dxa"/>
                    <w:left w:w="40" w:type="dxa"/>
                    <w:bottom w:w="0" w:type="dxa"/>
                    <w:right w:w="0" w:type="dxa"/>
                  </w:tcMar>
                  <w:vAlign w:val="center"/>
                </w:tcPr>
                <w:p w14:paraId="5EDE65D1" w14:textId="77777777" w:rsidR="00F51D42" w:rsidRDefault="00F51D42" w:rsidP="00BD78A1">
                  <w:pPr>
                    <w:pStyle w:val="prog2"/>
                  </w:pPr>
                  <w:r>
                    <w:rPr>
                      <w:sz w:val="16"/>
                    </w:rPr>
                    <w:t>Program 1010 Poticanje razvoja gospodarstva</w:t>
                  </w:r>
                </w:p>
              </w:tc>
              <w:tc>
                <w:tcPr>
                  <w:tcW w:w="2020" w:type="dxa"/>
                </w:tcPr>
                <w:p w14:paraId="14F4F771" w14:textId="77777777" w:rsidR="00F51D42" w:rsidRDefault="00F51D42" w:rsidP="00BD78A1">
                  <w:pPr>
                    <w:pStyle w:val="EMPTYCELLSTYLE"/>
                  </w:pPr>
                </w:p>
              </w:tc>
              <w:tc>
                <w:tcPr>
                  <w:tcW w:w="1300" w:type="dxa"/>
                  <w:shd w:val="clear" w:color="auto" w:fill="C1C1FF"/>
                  <w:tcMar>
                    <w:top w:w="0" w:type="dxa"/>
                    <w:left w:w="0" w:type="dxa"/>
                    <w:bottom w:w="0" w:type="dxa"/>
                    <w:right w:w="0" w:type="dxa"/>
                  </w:tcMar>
                  <w:vAlign w:val="center"/>
                </w:tcPr>
                <w:p w14:paraId="14C56ED7" w14:textId="77777777" w:rsidR="00F51D42" w:rsidRDefault="00F51D42" w:rsidP="00BD78A1">
                  <w:pPr>
                    <w:pStyle w:val="prog2"/>
                    <w:jc w:val="right"/>
                  </w:pPr>
                  <w:r>
                    <w:rPr>
                      <w:sz w:val="16"/>
                    </w:rPr>
                    <w:t>218.329,03</w:t>
                  </w:r>
                </w:p>
              </w:tc>
              <w:tc>
                <w:tcPr>
                  <w:tcW w:w="1300" w:type="dxa"/>
                  <w:shd w:val="clear" w:color="auto" w:fill="C1C1FF"/>
                  <w:tcMar>
                    <w:top w:w="0" w:type="dxa"/>
                    <w:left w:w="0" w:type="dxa"/>
                    <w:bottom w:w="0" w:type="dxa"/>
                    <w:right w:w="0" w:type="dxa"/>
                  </w:tcMar>
                  <w:vAlign w:val="center"/>
                </w:tcPr>
                <w:p w14:paraId="7539D7D6" w14:textId="77777777" w:rsidR="00F51D42" w:rsidRDefault="00F51D42" w:rsidP="00BD78A1">
                  <w:pPr>
                    <w:pStyle w:val="prog2"/>
                    <w:jc w:val="right"/>
                  </w:pPr>
                  <w:r>
                    <w:rPr>
                      <w:sz w:val="16"/>
                    </w:rPr>
                    <w:t>215.674,58</w:t>
                  </w:r>
                </w:p>
              </w:tc>
              <w:tc>
                <w:tcPr>
                  <w:tcW w:w="1300" w:type="dxa"/>
                  <w:shd w:val="clear" w:color="auto" w:fill="C1C1FF"/>
                  <w:tcMar>
                    <w:top w:w="0" w:type="dxa"/>
                    <w:left w:w="0" w:type="dxa"/>
                    <w:bottom w:w="0" w:type="dxa"/>
                    <w:right w:w="0" w:type="dxa"/>
                  </w:tcMar>
                  <w:vAlign w:val="center"/>
                </w:tcPr>
                <w:p w14:paraId="471A339D" w14:textId="77777777" w:rsidR="00F51D42" w:rsidRDefault="00F51D42" w:rsidP="00BD78A1">
                  <w:pPr>
                    <w:pStyle w:val="prog2"/>
                    <w:jc w:val="right"/>
                  </w:pPr>
                  <w:r>
                    <w:rPr>
                      <w:sz w:val="16"/>
                    </w:rPr>
                    <w:t>215.010,96</w:t>
                  </w:r>
                </w:p>
              </w:tc>
              <w:tc>
                <w:tcPr>
                  <w:tcW w:w="700" w:type="dxa"/>
                  <w:shd w:val="clear" w:color="auto" w:fill="C1C1FF"/>
                  <w:tcMar>
                    <w:top w:w="0" w:type="dxa"/>
                    <w:left w:w="0" w:type="dxa"/>
                    <w:bottom w:w="0" w:type="dxa"/>
                    <w:right w:w="0" w:type="dxa"/>
                  </w:tcMar>
                  <w:vAlign w:val="center"/>
                </w:tcPr>
                <w:p w14:paraId="533AE613" w14:textId="77777777" w:rsidR="00F51D42" w:rsidRDefault="00F51D42" w:rsidP="00BD78A1">
                  <w:pPr>
                    <w:pStyle w:val="prog2"/>
                    <w:jc w:val="right"/>
                  </w:pPr>
                  <w:r>
                    <w:rPr>
                      <w:sz w:val="16"/>
                    </w:rPr>
                    <w:t>98,78</w:t>
                  </w:r>
                </w:p>
              </w:tc>
              <w:tc>
                <w:tcPr>
                  <w:tcW w:w="700" w:type="dxa"/>
                  <w:shd w:val="clear" w:color="auto" w:fill="C1C1FF"/>
                  <w:tcMar>
                    <w:top w:w="0" w:type="dxa"/>
                    <w:left w:w="0" w:type="dxa"/>
                    <w:bottom w:w="0" w:type="dxa"/>
                    <w:right w:w="0" w:type="dxa"/>
                  </w:tcMar>
                  <w:vAlign w:val="center"/>
                </w:tcPr>
                <w:p w14:paraId="15995127" w14:textId="77777777" w:rsidR="00F51D42" w:rsidRDefault="00F51D42" w:rsidP="00BD78A1">
                  <w:pPr>
                    <w:pStyle w:val="prog2"/>
                    <w:jc w:val="right"/>
                  </w:pPr>
                  <w:r>
                    <w:rPr>
                      <w:sz w:val="16"/>
                    </w:rPr>
                    <w:t>99,69</w:t>
                  </w:r>
                </w:p>
              </w:tc>
              <w:tc>
                <w:tcPr>
                  <w:tcW w:w="700" w:type="dxa"/>
                  <w:shd w:val="clear" w:color="auto" w:fill="C1C1FF"/>
                  <w:tcMar>
                    <w:top w:w="0" w:type="dxa"/>
                    <w:left w:w="0" w:type="dxa"/>
                    <w:bottom w:w="0" w:type="dxa"/>
                    <w:right w:w="40" w:type="dxa"/>
                  </w:tcMar>
                  <w:vAlign w:val="center"/>
                </w:tcPr>
                <w:p w14:paraId="35CB0E60" w14:textId="77777777" w:rsidR="00F51D42" w:rsidRDefault="00F51D42" w:rsidP="00BD78A1">
                  <w:pPr>
                    <w:pStyle w:val="prog2"/>
                    <w:jc w:val="right"/>
                  </w:pPr>
                  <w:r>
                    <w:rPr>
                      <w:sz w:val="16"/>
                    </w:rPr>
                    <w:t>98,48</w:t>
                  </w:r>
                </w:p>
              </w:tc>
            </w:tr>
          </w:tbl>
          <w:p w14:paraId="13A28BB8" w14:textId="77777777" w:rsidR="00F51D42" w:rsidRDefault="00F51D42" w:rsidP="00BD78A1">
            <w:pPr>
              <w:pStyle w:val="EMPTYCELLSTYLE"/>
            </w:pPr>
          </w:p>
        </w:tc>
        <w:tc>
          <w:tcPr>
            <w:tcW w:w="40" w:type="dxa"/>
          </w:tcPr>
          <w:p w14:paraId="5DD6D9A0" w14:textId="77777777" w:rsidR="00F51D42" w:rsidRDefault="00F51D42" w:rsidP="00BD78A1">
            <w:pPr>
              <w:pStyle w:val="EMPTYCELLSTYLE"/>
            </w:pPr>
          </w:p>
        </w:tc>
      </w:tr>
      <w:tr w:rsidR="00F51D42" w14:paraId="539929EC" w14:textId="77777777" w:rsidTr="00BD78A1">
        <w:trPr>
          <w:trHeight w:hRule="exact" w:val="260"/>
        </w:trPr>
        <w:tc>
          <w:tcPr>
            <w:tcW w:w="284" w:type="dxa"/>
          </w:tcPr>
          <w:p w14:paraId="21DB1CA1" w14:textId="77777777" w:rsidR="00F51D42" w:rsidRDefault="00F51D42" w:rsidP="00BD78A1">
            <w:pPr>
              <w:pStyle w:val="EMPTYCELLSTYLE"/>
            </w:pPr>
          </w:p>
        </w:tc>
        <w:tc>
          <w:tcPr>
            <w:tcW w:w="15816"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922690D" w14:textId="77777777" w:rsidTr="00BD78A1">
              <w:trPr>
                <w:trHeight w:hRule="exact" w:val="260"/>
              </w:trPr>
              <w:tc>
                <w:tcPr>
                  <w:tcW w:w="8020" w:type="dxa"/>
                  <w:shd w:val="clear" w:color="auto" w:fill="E1E1FF"/>
                  <w:tcMar>
                    <w:top w:w="0" w:type="dxa"/>
                    <w:left w:w="40" w:type="dxa"/>
                    <w:bottom w:w="0" w:type="dxa"/>
                    <w:right w:w="0" w:type="dxa"/>
                  </w:tcMar>
                  <w:vAlign w:val="center"/>
                </w:tcPr>
                <w:p w14:paraId="6DE60D26" w14:textId="77777777" w:rsidR="00F51D42" w:rsidRDefault="00F51D42" w:rsidP="00BD78A1">
                  <w:pPr>
                    <w:pStyle w:val="prog3"/>
                  </w:pPr>
                  <w:r>
                    <w:rPr>
                      <w:sz w:val="16"/>
                    </w:rPr>
                    <w:t>Aktivnost A101005 Redovna djelatnost Javne ustanove Razvojna agencija Čazma</w:t>
                  </w:r>
                </w:p>
              </w:tc>
              <w:tc>
                <w:tcPr>
                  <w:tcW w:w="2020" w:type="dxa"/>
                </w:tcPr>
                <w:p w14:paraId="2D9361A4" w14:textId="77777777" w:rsidR="00F51D42" w:rsidRDefault="00F51D42" w:rsidP="00BD78A1">
                  <w:pPr>
                    <w:pStyle w:val="EMPTYCELLSTYLE"/>
                  </w:pPr>
                </w:p>
              </w:tc>
              <w:tc>
                <w:tcPr>
                  <w:tcW w:w="1300" w:type="dxa"/>
                  <w:shd w:val="clear" w:color="auto" w:fill="E1E1FF"/>
                  <w:tcMar>
                    <w:top w:w="0" w:type="dxa"/>
                    <w:left w:w="0" w:type="dxa"/>
                    <w:bottom w:w="0" w:type="dxa"/>
                    <w:right w:w="0" w:type="dxa"/>
                  </w:tcMar>
                  <w:vAlign w:val="center"/>
                </w:tcPr>
                <w:p w14:paraId="0A15ADB8" w14:textId="77777777" w:rsidR="00F51D42" w:rsidRDefault="00F51D42" w:rsidP="00BD78A1">
                  <w:pPr>
                    <w:pStyle w:val="prog3"/>
                    <w:jc w:val="right"/>
                  </w:pPr>
                  <w:r>
                    <w:rPr>
                      <w:sz w:val="16"/>
                    </w:rPr>
                    <w:t>218.329,03</w:t>
                  </w:r>
                </w:p>
              </w:tc>
              <w:tc>
                <w:tcPr>
                  <w:tcW w:w="1300" w:type="dxa"/>
                  <w:shd w:val="clear" w:color="auto" w:fill="E1E1FF"/>
                  <w:tcMar>
                    <w:top w:w="0" w:type="dxa"/>
                    <w:left w:w="0" w:type="dxa"/>
                    <w:bottom w:w="0" w:type="dxa"/>
                    <w:right w:w="0" w:type="dxa"/>
                  </w:tcMar>
                  <w:vAlign w:val="center"/>
                </w:tcPr>
                <w:p w14:paraId="7CB616D9" w14:textId="77777777" w:rsidR="00F51D42" w:rsidRDefault="00F51D42" w:rsidP="00BD78A1">
                  <w:pPr>
                    <w:pStyle w:val="prog3"/>
                    <w:jc w:val="right"/>
                  </w:pPr>
                  <w:r>
                    <w:rPr>
                      <w:sz w:val="16"/>
                    </w:rPr>
                    <w:t>215.674,58</w:t>
                  </w:r>
                </w:p>
              </w:tc>
              <w:tc>
                <w:tcPr>
                  <w:tcW w:w="1300" w:type="dxa"/>
                  <w:shd w:val="clear" w:color="auto" w:fill="E1E1FF"/>
                  <w:tcMar>
                    <w:top w:w="0" w:type="dxa"/>
                    <w:left w:w="0" w:type="dxa"/>
                    <w:bottom w:w="0" w:type="dxa"/>
                    <w:right w:w="0" w:type="dxa"/>
                  </w:tcMar>
                  <w:vAlign w:val="center"/>
                </w:tcPr>
                <w:p w14:paraId="70978D12" w14:textId="77777777" w:rsidR="00F51D42" w:rsidRDefault="00F51D42" w:rsidP="00BD78A1">
                  <w:pPr>
                    <w:pStyle w:val="prog3"/>
                    <w:jc w:val="right"/>
                  </w:pPr>
                  <w:r>
                    <w:rPr>
                      <w:sz w:val="16"/>
                    </w:rPr>
                    <w:t>215.010,96</w:t>
                  </w:r>
                </w:p>
              </w:tc>
              <w:tc>
                <w:tcPr>
                  <w:tcW w:w="700" w:type="dxa"/>
                  <w:shd w:val="clear" w:color="auto" w:fill="E1E1FF"/>
                  <w:tcMar>
                    <w:top w:w="0" w:type="dxa"/>
                    <w:left w:w="0" w:type="dxa"/>
                    <w:bottom w:w="0" w:type="dxa"/>
                    <w:right w:w="0" w:type="dxa"/>
                  </w:tcMar>
                  <w:vAlign w:val="center"/>
                </w:tcPr>
                <w:p w14:paraId="010BF0B1" w14:textId="77777777" w:rsidR="00F51D42" w:rsidRDefault="00F51D42" w:rsidP="00BD78A1">
                  <w:pPr>
                    <w:pStyle w:val="prog3"/>
                    <w:jc w:val="right"/>
                  </w:pPr>
                  <w:r>
                    <w:rPr>
                      <w:sz w:val="16"/>
                    </w:rPr>
                    <w:t>98,78</w:t>
                  </w:r>
                </w:p>
              </w:tc>
              <w:tc>
                <w:tcPr>
                  <w:tcW w:w="700" w:type="dxa"/>
                  <w:shd w:val="clear" w:color="auto" w:fill="E1E1FF"/>
                  <w:tcMar>
                    <w:top w:w="0" w:type="dxa"/>
                    <w:left w:w="0" w:type="dxa"/>
                    <w:bottom w:w="0" w:type="dxa"/>
                    <w:right w:w="0" w:type="dxa"/>
                  </w:tcMar>
                  <w:vAlign w:val="center"/>
                </w:tcPr>
                <w:p w14:paraId="421D613C" w14:textId="77777777" w:rsidR="00F51D42" w:rsidRDefault="00F51D42" w:rsidP="00BD78A1">
                  <w:pPr>
                    <w:pStyle w:val="prog3"/>
                    <w:jc w:val="right"/>
                  </w:pPr>
                  <w:r>
                    <w:rPr>
                      <w:sz w:val="16"/>
                    </w:rPr>
                    <w:t>99,69</w:t>
                  </w:r>
                </w:p>
              </w:tc>
              <w:tc>
                <w:tcPr>
                  <w:tcW w:w="700" w:type="dxa"/>
                  <w:shd w:val="clear" w:color="auto" w:fill="E1E1FF"/>
                  <w:tcMar>
                    <w:top w:w="0" w:type="dxa"/>
                    <w:left w:w="0" w:type="dxa"/>
                    <w:bottom w:w="0" w:type="dxa"/>
                    <w:right w:w="40" w:type="dxa"/>
                  </w:tcMar>
                  <w:vAlign w:val="center"/>
                </w:tcPr>
                <w:p w14:paraId="7C2817B5" w14:textId="77777777" w:rsidR="00F51D42" w:rsidRDefault="00F51D42" w:rsidP="00BD78A1">
                  <w:pPr>
                    <w:pStyle w:val="prog3"/>
                    <w:jc w:val="right"/>
                  </w:pPr>
                  <w:r>
                    <w:rPr>
                      <w:sz w:val="16"/>
                    </w:rPr>
                    <w:t>98,48</w:t>
                  </w:r>
                </w:p>
              </w:tc>
            </w:tr>
          </w:tbl>
          <w:p w14:paraId="2824D996" w14:textId="77777777" w:rsidR="00F51D42" w:rsidRDefault="00F51D42" w:rsidP="00BD78A1">
            <w:pPr>
              <w:pStyle w:val="EMPTYCELLSTYLE"/>
            </w:pPr>
          </w:p>
        </w:tc>
        <w:tc>
          <w:tcPr>
            <w:tcW w:w="40" w:type="dxa"/>
          </w:tcPr>
          <w:p w14:paraId="28BC1C5F" w14:textId="77777777" w:rsidR="00F51D42" w:rsidRDefault="00F51D42" w:rsidP="00BD78A1">
            <w:pPr>
              <w:pStyle w:val="EMPTYCELLSTYLE"/>
            </w:pPr>
          </w:p>
        </w:tc>
      </w:tr>
      <w:tr w:rsidR="00F51D42" w14:paraId="4A227DD8" w14:textId="77777777" w:rsidTr="00BD78A1">
        <w:trPr>
          <w:trHeight w:hRule="exact" w:val="260"/>
        </w:trPr>
        <w:tc>
          <w:tcPr>
            <w:tcW w:w="284" w:type="dxa"/>
          </w:tcPr>
          <w:p w14:paraId="35EA3287" w14:textId="77777777" w:rsidR="00F51D42" w:rsidRDefault="00F51D42" w:rsidP="00BD78A1">
            <w:pPr>
              <w:pStyle w:val="EMPTYCELLSTYLE"/>
            </w:pPr>
          </w:p>
        </w:tc>
        <w:tc>
          <w:tcPr>
            <w:tcW w:w="15816" w:type="dxa"/>
            <w:gridSpan w:val="11"/>
            <w:shd w:val="clear" w:color="auto" w:fill="B9E9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20F32F26" w14:textId="77777777" w:rsidTr="00BD78A1">
              <w:trPr>
                <w:trHeight w:hRule="exact" w:val="260"/>
              </w:trPr>
              <w:tc>
                <w:tcPr>
                  <w:tcW w:w="8020" w:type="dxa"/>
                  <w:shd w:val="clear" w:color="auto" w:fill="B9E9FF"/>
                  <w:tcMar>
                    <w:top w:w="0" w:type="dxa"/>
                    <w:left w:w="40" w:type="dxa"/>
                    <w:bottom w:w="0" w:type="dxa"/>
                    <w:right w:w="0" w:type="dxa"/>
                  </w:tcMar>
                  <w:vAlign w:val="center"/>
                </w:tcPr>
                <w:p w14:paraId="74A13F2E" w14:textId="77777777" w:rsidR="00F51D42" w:rsidRDefault="00F51D42" w:rsidP="00BD78A1">
                  <w:pPr>
                    <w:pStyle w:val="fun3"/>
                  </w:pPr>
                  <w:r>
                    <w:rPr>
                      <w:sz w:val="16"/>
                    </w:rPr>
                    <w:t>FUNKCIJSKA KLASIFIKACIJA 0412 Opći poslovi vezani uz rad</w:t>
                  </w:r>
                </w:p>
              </w:tc>
              <w:tc>
                <w:tcPr>
                  <w:tcW w:w="2020" w:type="dxa"/>
                </w:tcPr>
                <w:p w14:paraId="6901B541" w14:textId="77777777" w:rsidR="00F51D42" w:rsidRDefault="00F51D42" w:rsidP="00BD78A1">
                  <w:pPr>
                    <w:pStyle w:val="EMPTYCELLSTYLE"/>
                  </w:pPr>
                </w:p>
              </w:tc>
              <w:tc>
                <w:tcPr>
                  <w:tcW w:w="1300" w:type="dxa"/>
                  <w:shd w:val="clear" w:color="auto" w:fill="B9E9FF"/>
                  <w:tcMar>
                    <w:top w:w="0" w:type="dxa"/>
                    <w:left w:w="0" w:type="dxa"/>
                    <w:bottom w:w="0" w:type="dxa"/>
                    <w:right w:w="0" w:type="dxa"/>
                  </w:tcMar>
                  <w:vAlign w:val="center"/>
                </w:tcPr>
                <w:p w14:paraId="01936E09" w14:textId="77777777" w:rsidR="00F51D42" w:rsidRDefault="00F51D42" w:rsidP="00BD78A1">
                  <w:pPr>
                    <w:pStyle w:val="fun3"/>
                    <w:jc w:val="right"/>
                  </w:pPr>
                  <w:r>
                    <w:rPr>
                      <w:sz w:val="16"/>
                    </w:rPr>
                    <w:t>218.329,03</w:t>
                  </w:r>
                </w:p>
              </w:tc>
              <w:tc>
                <w:tcPr>
                  <w:tcW w:w="1300" w:type="dxa"/>
                  <w:shd w:val="clear" w:color="auto" w:fill="B9E9FF"/>
                  <w:tcMar>
                    <w:top w:w="0" w:type="dxa"/>
                    <w:left w:w="0" w:type="dxa"/>
                    <w:bottom w:w="0" w:type="dxa"/>
                    <w:right w:w="0" w:type="dxa"/>
                  </w:tcMar>
                  <w:vAlign w:val="center"/>
                </w:tcPr>
                <w:p w14:paraId="0FF10692" w14:textId="77777777" w:rsidR="00F51D42" w:rsidRDefault="00F51D42" w:rsidP="00BD78A1">
                  <w:pPr>
                    <w:pStyle w:val="fun3"/>
                    <w:jc w:val="right"/>
                  </w:pPr>
                  <w:r>
                    <w:rPr>
                      <w:sz w:val="16"/>
                    </w:rPr>
                    <w:t>215.674,58</w:t>
                  </w:r>
                </w:p>
              </w:tc>
              <w:tc>
                <w:tcPr>
                  <w:tcW w:w="1300" w:type="dxa"/>
                  <w:shd w:val="clear" w:color="auto" w:fill="B9E9FF"/>
                  <w:tcMar>
                    <w:top w:w="0" w:type="dxa"/>
                    <w:left w:w="0" w:type="dxa"/>
                    <w:bottom w:w="0" w:type="dxa"/>
                    <w:right w:w="0" w:type="dxa"/>
                  </w:tcMar>
                  <w:vAlign w:val="center"/>
                </w:tcPr>
                <w:p w14:paraId="2C95C477" w14:textId="77777777" w:rsidR="00F51D42" w:rsidRDefault="00F51D42" w:rsidP="00BD78A1">
                  <w:pPr>
                    <w:pStyle w:val="fun3"/>
                    <w:jc w:val="right"/>
                  </w:pPr>
                  <w:r>
                    <w:rPr>
                      <w:sz w:val="16"/>
                    </w:rPr>
                    <w:t>215.010,96</w:t>
                  </w:r>
                </w:p>
              </w:tc>
              <w:tc>
                <w:tcPr>
                  <w:tcW w:w="700" w:type="dxa"/>
                  <w:shd w:val="clear" w:color="auto" w:fill="B9E9FF"/>
                  <w:tcMar>
                    <w:top w:w="0" w:type="dxa"/>
                    <w:left w:w="0" w:type="dxa"/>
                    <w:bottom w:w="0" w:type="dxa"/>
                    <w:right w:w="0" w:type="dxa"/>
                  </w:tcMar>
                  <w:vAlign w:val="center"/>
                </w:tcPr>
                <w:p w14:paraId="089EDBC5" w14:textId="77777777" w:rsidR="00F51D42" w:rsidRDefault="00F51D42" w:rsidP="00BD78A1">
                  <w:pPr>
                    <w:pStyle w:val="fun3"/>
                    <w:jc w:val="right"/>
                  </w:pPr>
                  <w:r>
                    <w:rPr>
                      <w:sz w:val="16"/>
                    </w:rPr>
                    <w:t>98,78</w:t>
                  </w:r>
                </w:p>
              </w:tc>
              <w:tc>
                <w:tcPr>
                  <w:tcW w:w="700" w:type="dxa"/>
                  <w:shd w:val="clear" w:color="auto" w:fill="B9E9FF"/>
                  <w:tcMar>
                    <w:top w:w="0" w:type="dxa"/>
                    <w:left w:w="0" w:type="dxa"/>
                    <w:bottom w:w="0" w:type="dxa"/>
                    <w:right w:w="0" w:type="dxa"/>
                  </w:tcMar>
                  <w:vAlign w:val="center"/>
                </w:tcPr>
                <w:p w14:paraId="5161B7D2" w14:textId="77777777" w:rsidR="00F51D42" w:rsidRDefault="00F51D42" w:rsidP="00BD78A1">
                  <w:pPr>
                    <w:pStyle w:val="fun3"/>
                    <w:jc w:val="right"/>
                  </w:pPr>
                  <w:r>
                    <w:rPr>
                      <w:sz w:val="16"/>
                    </w:rPr>
                    <w:t>99,69</w:t>
                  </w:r>
                </w:p>
              </w:tc>
              <w:tc>
                <w:tcPr>
                  <w:tcW w:w="700" w:type="dxa"/>
                  <w:shd w:val="clear" w:color="auto" w:fill="B9E9FF"/>
                  <w:tcMar>
                    <w:top w:w="0" w:type="dxa"/>
                    <w:left w:w="0" w:type="dxa"/>
                    <w:bottom w:w="0" w:type="dxa"/>
                    <w:right w:w="40" w:type="dxa"/>
                  </w:tcMar>
                  <w:vAlign w:val="center"/>
                </w:tcPr>
                <w:p w14:paraId="2CD5CBAB" w14:textId="77777777" w:rsidR="00F51D42" w:rsidRDefault="00F51D42" w:rsidP="00BD78A1">
                  <w:pPr>
                    <w:pStyle w:val="fun3"/>
                    <w:jc w:val="right"/>
                  </w:pPr>
                  <w:r>
                    <w:rPr>
                      <w:sz w:val="16"/>
                    </w:rPr>
                    <w:t>98,48</w:t>
                  </w:r>
                </w:p>
              </w:tc>
            </w:tr>
          </w:tbl>
          <w:p w14:paraId="2C6477FB" w14:textId="77777777" w:rsidR="00F51D42" w:rsidRDefault="00F51D42" w:rsidP="00BD78A1">
            <w:pPr>
              <w:pStyle w:val="EMPTYCELLSTYLE"/>
            </w:pPr>
          </w:p>
        </w:tc>
        <w:tc>
          <w:tcPr>
            <w:tcW w:w="40" w:type="dxa"/>
          </w:tcPr>
          <w:p w14:paraId="255BB459" w14:textId="77777777" w:rsidR="00F51D42" w:rsidRDefault="00F51D42" w:rsidP="00BD78A1">
            <w:pPr>
              <w:pStyle w:val="EMPTYCELLSTYLE"/>
            </w:pPr>
          </w:p>
        </w:tc>
      </w:tr>
      <w:tr w:rsidR="00F51D42" w14:paraId="4745A2A6" w14:textId="77777777" w:rsidTr="00BD78A1">
        <w:trPr>
          <w:trHeight w:hRule="exact" w:val="260"/>
        </w:trPr>
        <w:tc>
          <w:tcPr>
            <w:tcW w:w="284" w:type="dxa"/>
          </w:tcPr>
          <w:p w14:paraId="28429432"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671E8941" w14:textId="77777777" w:rsidTr="00BD78A1">
              <w:trPr>
                <w:trHeight w:hRule="exact" w:val="260"/>
              </w:trPr>
              <w:tc>
                <w:tcPr>
                  <w:tcW w:w="8020" w:type="dxa"/>
                  <w:shd w:val="clear" w:color="auto" w:fill="FEDE01"/>
                  <w:tcMar>
                    <w:top w:w="0" w:type="dxa"/>
                    <w:left w:w="40" w:type="dxa"/>
                    <w:bottom w:w="0" w:type="dxa"/>
                    <w:right w:w="0" w:type="dxa"/>
                  </w:tcMar>
                  <w:vAlign w:val="center"/>
                </w:tcPr>
                <w:p w14:paraId="1D3C1C01" w14:textId="77777777" w:rsidR="00F51D42" w:rsidRDefault="00F51D42" w:rsidP="00BD78A1">
                  <w:pPr>
                    <w:pStyle w:val="izv1"/>
                  </w:pPr>
                  <w:r>
                    <w:rPr>
                      <w:sz w:val="16"/>
                    </w:rPr>
                    <w:t>Izvor 1.1. Opći prihodi i primici</w:t>
                  </w:r>
                </w:p>
              </w:tc>
              <w:tc>
                <w:tcPr>
                  <w:tcW w:w="2020" w:type="dxa"/>
                </w:tcPr>
                <w:p w14:paraId="260B2409"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147246A9" w14:textId="77777777" w:rsidR="00F51D42" w:rsidRDefault="00F51D42" w:rsidP="00BD78A1">
                  <w:pPr>
                    <w:pStyle w:val="izv1"/>
                    <w:jc w:val="right"/>
                  </w:pPr>
                  <w:r>
                    <w:rPr>
                      <w:sz w:val="16"/>
                    </w:rPr>
                    <w:t>188.466,40</w:t>
                  </w:r>
                </w:p>
              </w:tc>
              <w:tc>
                <w:tcPr>
                  <w:tcW w:w="1300" w:type="dxa"/>
                  <w:shd w:val="clear" w:color="auto" w:fill="FEDE01"/>
                  <w:tcMar>
                    <w:top w:w="0" w:type="dxa"/>
                    <w:left w:w="0" w:type="dxa"/>
                    <w:bottom w:w="0" w:type="dxa"/>
                    <w:right w:w="0" w:type="dxa"/>
                  </w:tcMar>
                  <w:vAlign w:val="center"/>
                </w:tcPr>
                <w:p w14:paraId="7F0D8F9E" w14:textId="77777777" w:rsidR="00F51D42" w:rsidRDefault="00F51D42" w:rsidP="00BD78A1">
                  <w:pPr>
                    <w:pStyle w:val="izv1"/>
                    <w:jc w:val="right"/>
                  </w:pPr>
                  <w:r>
                    <w:rPr>
                      <w:sz w:val="16"/>
                    </w:rPr>
                    <w:t>185.811,95</w:t>
                  </w:r>
                </w:p>
              </w:tc>
              <w:tc>
                <w:tcPr>
                  <w:tcW w:w="1300" w:type="dxa"/>
                  <w:shd w:val="clear" w:color="auto" w:fill="FEDE01"/>
                  <w:tcMar>
                    <w:top w:w="0" w:type="dxa"/>
                    <w:left w:w="0" w:type="dxa"/>
                    <w:bottom w:w="0" w:type="dxa"/>
                    <w:right w:w="0" w:type="dxa"/>
                  </w:tcMar>
                  <w:vAlign w:val="center"/>
                </w:tcPr>
                <w:p w14:paraId="464B9284" w14:textId="77777777" w:rsidR="00F51D42" w:rsidRDefault="00F51D42" w:rsidP="00BD78A1">
                  <w:pPr>
                    <w:pStyle w:val="izv1"/>
                    <w:jc w:val="right"/>
                  </w:pPr>
                  <w:r>
                    <w:rPr>
                      <w:sz w:val="16"/>
                    </w:rPr>
                    <w:t>185.148,33</w:t>
                  </w:r>
                </w:p>
              </w:tc>
              <w:tc>
                <w:tcPr>
                  <w:tcW w:w="700" w:type="dxa"/>
                  <w:shd w:val="clear" w:color="auto" w:fill="FEDE01"/>
                  <w:tcMar>
                    <w:top w:w="0" w:type="dxa"/>
                    <w:left w:w="0" w:type="dxa"/>
                    <w:bottom w:w="0" w:type="dxa"/>
                    <w:right w:w="0" w:type="dxa"/>
                  </w:tcMar>
                  <w:vAlign w:val="center"/>
                </w:tcPr>
                <w:p w14:paraId="5C409E01" w14:textId="77777777" w:rsidR="00F51D42" w:rsidRDefault="00F51D42" w:rsidP="00BD78A1">
                  <w:pPr>
                    <w:pStyle w:val="izv1"/>
                    <w:jc w:val="right"/>
                  </w:pPr>
                  <w:r>
                    <w:rPr>
                      <w:sz w:val="16"/>
                    </w:rPr>
                    <w:t>98,59</w:t>
                  </w:r>
                </w:p>
              </w:tc>
              <w:tc>
                <w:tcPr>
                  <w:tcW w:w="700" w:type="dxa"/>
                  <w:shd w:val="clear" w:color="auto" w:fill="FEDE01"/>
                  <w:tcMar>
                    <w:top w:w="0" w:type="dxa"/>
                    <w:left w:w="0" w:type="dxa"/>
                    <w:bottom w:w="0" w:type="dxa"/>
                    <w:right w:w="0" w:type="dxa"/>
                  </w:tcMar>
                  <w:vAlign w:val="center"/>
                </w:tcPr>
                <w:p w14:paraId="35FA7437" w14:textId="77777777" w:rsidR="00F51D42" w:rsidRDefault="00F51D42" w:rsidP="00BD78A1">
                  <w:pPr>
                    <w:pStyle w:val="izv1"/>
                    <w:jc w:val="right"/>
                  </w:pPr>
                  <w:r>
                    <w:rPr>
                      <w:sz w:val="16"/>
                    </w:rPr>
                    <w:t>99,64</w:t>
                  </w:r>
                </w:p>
              </w:tc>
              <w:tc>
                <w:tcPr>
                  <w:tcW w:w="700" w:type="dxa"/>
                  <w:shd w:val="clear" w:color="auto" w:fill="FEDE01"/>
                  <w:tcMar>
                    <w:top w:w="0" w:type="dxa"/>
                    <w:left w:w="0" w:type="dxa"/>
                    <w:bottom w:w="0" w:type="dxa"/>
                    <w:right w:w="40" w:type="dxa"/>
                  </w:tcMar>
                  <w:vAlign w:val="center"/>
                </w:tcPr>
                <w:p w14:paraId="64493260" w14:textId="77777777" w:rsidR="00F51D42" w:rsidRDefault="00F51D42" w:rsidP="00BD78A1">
                  <w:pPr>
                    <w:pStyle w:val="izv1"/>
                    <w:jc w:val="right"/>
                  </w:pPr>
                  <w:r>
                    <w:rPr>
                      <w:sz w:val="16"/>
                    </w:rPr>
                    <w:t>98,24</w:t>
                  </w:r>
                </w:p>
              </w:tc>
            </w:tr>
          </w:tbl>
          <w:p w14:paraId="19847089" w14:textId="77777777" w:rsidR="00F51D42" w:rsidRDefault="00F51D42" w:rsidP="00BD78A1">
            <w:pPr>
              <w:pStyle w:val="EMPTYCELLSTYLE"/>
            </w:pPr>
          </w:p>
        </w:tc>
        <w:tc>
          <w:tcPr>
            <w:tcW w:w="40" w:type="dxa"/>
          </w:tcPr>
          <w:p w14:paraId="08DDFD28" w14:textId="77777777" w:rsidR="00F51D42" w:rsidRDefault="00F51D42" w:rsidP="00BD78A1">
            <w:pPr>
              <w:pStyle w:val="EMPTYCELLSTYLE"/>
            </w:pPr>
          </w:p>
        </w:tc>
      </w:tr>
      <w:tr w:rsidR="00F51D42" w14:paraId="266094CA" w14:textId="77777777" w:rsidTr="00BD78A1">
        <w:trPr>
          <w:trHeight w:hRule="exact" w:val="260"/>
        </w:trPr>
        <w:tc>
          <w:tcPr>
            <w:tcW w:w="284" w:type="dxa"/>
          </w:tcPr>
          <w:p w14:paraId="557DA035"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3FF83B49" w14:textId="77777777" w:rsidTr="00BD78A1">
              <w:trPr>
                <w:trHeight w:hRule="exact" w:val="260"/>
              </w:trPr>
              <w:tc>
                <w:tcPr>
                  <w:tcW w:w="8020" w:type="dxa"/>
                  <w:shd w:val="clear" w:color="auto" w:fill="A3C9B9"/>
                  <w:tcMar>
                    <w:top w:w="0" w:type="dxa"/>
                    <w:left w:w="40" w:type="dxa"/>
                    <w:bottom w:w="0" w:type="dxa"/>
                    <w:right w:w="0" w:type="dxa"/>
                  </w:tcMar>
                  <w:vAlign w:val="center"/>
                </w:tcPr>
                <w:p w14:paraId="4F77EC4B" w14:textId="77777777" w:rsidR="00F51D42" w:rsidRDefault="00F51D42" w:rsidP="00BD78A1">
                  <w:pPr>
                    <w:pStyle w:val="kor1"/>
                  </w:pPr>
                  <w:r>
                    <w:rPr>
                      <w:sz w:val="16"/>
                    </w:rPr>
                    <w:t>Korisnik 06 JAVNA USTANOVA RAZVOJNA AGENCIJA ČAZMA</w:t>
                  </w:r>
                </w:p>
              </w:tc>
              <w:tc>
                <w:tcPr>
                  <w:tcW w:w="2020" w:type="dxa"/>
                </w:tcPr>
                <w:p w14:paraId="46B0C752"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06DB78F9" w14:textId="77777777" w:rsidR="00F51D42" w:rsidRDefault="00F51D42" w:rsidP="00BD78A1">
                  <w:pPr>
                    <w:pStyle w:val="kor1"/>
                    <w:jc w:val="right"/>
                  </w:pPr>
                  <w:r>
                    <w:rPr>
                      <w:sz w:val="16"/>
                    </w:rPr>
                    <w:t>188.466,40</w:t>
                  </w:r>
                </w:p>
              </w:tc>
              <w:tc>
                <w:tcPr>
                  <w:tcW w:w="1300" w:type="dxa"/>
                  <w:shd w:val="clear" w:color="auto" w:fill="A3C9B9"/>
                  <w:tcMar>
                    <w:top w:w="0" w:type="dxa"/>
                    <w:left w:w="0" w:type="dxa"/>
                    <w:bottom w:w="0" w:type="dxa"/>
                    <w:right w:w="0" w:type="dxa"/>
                  </w:tcMar>
                  <w:vAlign w:val="center"/>
                </w:tcPr>
                <w:p w14:paraId="2CBC9651" w14:textId="77777777" w:rsidR="00F51D42" w:rsidRDefault="00F51D42" w:rsidP="00BD78A1">
                  <w:pPr>
                    <w:pStyle w:val="kor1"/>
                    <w:jc w:val="right"/>
                  </w:pPr>
                  <w:r>
                    <w:rPr>
                      <w:sz w:val="16"/>
                    </w:rPr>
                    <w:t>185.811,95</w:t>
                  </w:r>
                </w:p>
              </w:tc>
              <w:tc>
                <w:tcPr>
                  <w:tcW w:w="1300" w:type="dxa"/>
                  <w:shd w:val="clear" w:color="auto" w:fill="A3C9B9"/>
                  <w:tcMar>
                    <w:top w:w="0" w:type="dxa"/>
                    <w:left w:w="0" w:type="dxa"/>
                    <w:bottom w:w="0" w:type="dxa"/>
                    <w:right w:w="0" w:type="dxa"/>
                  </w:tcMar>
                  <w:vAlign w:val="center"/>
                </w:tcPr>
                <w:p w14:paraId="59DF5B32" w14:textId="77777777" w:rsidR="00F51D42" w:rsidRDefault="00F51D42" w:rsidP="00BD78A1">
                  <w:pPr>
                    <w:pStyle w:val="kor1"/>
                    <w:jc w:val="right"/>
                  </w:pPr>
                  <w:r>
                    <w:rPr>
                      <w:sz w:val="16"/>
                    </w:rPr>
                    <w:t>185.148,33</w:t>
                  </w:r>
                </w:p>
              </w:tc>
              <w:tc>
                <w:tcPr>
                  <w:tcW w:w="700" w:type="dxa"/>
                  <w:shd w:val="clear" w:color="auto" w:fill="A3C9B9"/>
                  <w:tcMar>
                    <w:top w:w="0" w:type="dxa"/>
                    <w:left w:w="0" w:type="dxa"/>
                    <w:bottom w:w="0" w:type="dxa"/>
                    <w:right w:w="0" w:type="dxa"/>
                  </w:tcMar>
                  <w:vAlign w:val="center"/>
                </w:tcPr>
                <w:p w14:paraId="68BA68B9" w14:textId="77777777" w:rsidR="00F51D42" w:rsidRDefault="00F51D42" w:rsidP="00BD78A1">
                  <w:pPr>
                    <w:pStyle w:val="kor1"/>
                    <w:jc w:val="right"/>
                  </w:pPr>
                  <w:r>
                    <w:rPr>
                      <w:sz w:val="16"/>
                    </w:rPr>
                    <w:t>98,59</w:t>
                  </w:r>
                </w:p>
              </w:tc>
              <w:tc>
                <w:tcPr>
                  <w:tcW w:w="700" w:type="dxa"/>
                  <w:shd w:val="clear" w:color="auto" w:fill="A3C9B9"/>
                  <w:tcMar>
                    <w:top w:w="0" w:type="dxa"/>
                    <w:left w:w="0" w:type="dxa"/>
                    <w:bottom w:w="0" w:type="dxa"/>
                    <w:right w:w="0" w:type="dxa"/>
                  </w:tcMar>
                  <w:vAlign w:val="center"/>
                </w:tcPr>
                <w:p w14:paraId="5250800F" w14:textId="77777777" w:rsidR="00F51D42" w:rsidRDefault="00F51D42" w:rsidP="00BD78A1">
                  <w:pPr>
                    <w:pStyle w:val="kor1"/>
                    <w:jc w:val="right"/>
                  </w:pPr>
                  <w:r>
                    <w:rPr>
                      <w:sz w:val="16"/>
                    </w:rPr>
                    <w:t>99,64</w:t>
                  </w:r>
                </w:p>
              </w:tc>
              <w:tc>
                <w:tcPr>
                  <w:tcW w:w="700" w:type="dxa"/>
                  <w:shd w:val="clear" w:color="auto" w:fill="A3C9B9"/>
                  <w:tcMar>
                    <w:top w:w="0" w:type="dxa"/>
                    <w:left w:w="0" w:type="dxa"/>
                    <w:bottom w:w="0" w:type="dxa"/>
                    <w:right w:w="40" w:type="dxa"/>
                  </w:tcMar>
                  <w:vAlign w:val="center"/>
                </w:tcPr>
                <w:p w14:paraId="754DAD24" w14:textId="77777777" w:rsidR="00F51D42" w:rsidRDefault="00F51D42" w:rsidP="00BD78A1">
                  <w:pPr>
                    <w:pStyle w:val="kor1"/>
                    <w:jc w:val="right"/>
                  </w:pPr>
                  <w:r>
                    <w:rPr>
                      <w:sz w:val="16"/>
                    </w:rPr>
                    <w:t>98,24</w:t>
                  </w:r>
                </w:p>
              </w:tc>
            </w:tr>
          </w:tbl>
          <w:p w14:paraId="31072714" w14:textId="77777777" w:rsidR="00F51D42" w:rsidRDefault="00F51D42" w:rsidP="00BD78A1">
            <w:pPr>
              <w:pStyle w:val="EMPTYCELLSTYLE"/>
            </w:pPr>
          </w:p>
        </w:tc>
        <w:tc>
          <w:tcPr>
            <w:tcW w:w="40" w:type="dxa"/>
          </w:tcPr>
          <w:p w14:paraId="7A72EFA5" w14:textId="77777777" w:rsidR="00F51D42" w:rsidRDefault="00F51D42" w:rsidP="00BD78A1">
            <w:pPr>
              <w:pStyle w:val="EMPTYCELLSTYLE"/>
            </w:pPr>
          </w:p>
        </w:tc>
      </w:tr>
      <w:tr w:rsidR="00F51D42" w14:paraId="61A7AEE6" w14:textId="77777777" w:rsidTr="00BD78A1">
        <w:trPr>
          <w:trHeight w:hRule="exact" w:val="300"/>
        </w:trPr>
        <w:tc>
          <w:tcPr>
            <w:tcW w:w="284" w:type="dxa"/>
          </w:tcPr>
          <w:p w14:paraId="6238C8F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3534FBC" w14:textId="77777777" w:rsidTr="00BD78A1">
              <w:trPr>
                <w:trHeight w:hRule="exact" w:val="260"/>
              </w:trPr>
              <w:tc>
                <w:tcPr>
                  <w:tcW w:w="800" w:type="dxa"/>
                  <w:tcMar>
                    <w:top w:w="40" w:type="dxa"/>
                    <w:left w:w="40" w:type="dxa"/>
                    <w:bottom w:w="40" w:type="dxa"/>
                    <w:right w:w="0" w:type="dxa"/>
                  </w:tcMar>
                </w:tcPr>
                <w:p w14:paraId="3783C0A5" w14:textId="77777777" w:rsidR="00F51D42" w:rsidRDefault="00F51D42" w:rsidP="00BD78A1">
                  <w:pPr>
                    <w:pStyle w:val="UvjetniStil10"/>
                  </w:pPr>
                </w:p>
              </w:tc>
              <w:tc>
                <w:tcPr>
                  <w:tcW w:w="700" w:type="dxa"/>
                  <w:tcMar>
                    <w:top w:w="40" w:type="dxa"/>
                    <w:left w:w="0" w:type="dxa"/>
                    <w:bottom w:w="40" w:type="dxa"/>
                    <w:right w:w="0" w:type="dxa"/>
                  </w:tcMar>
                </w:tcPr>
                <w:p w14:paraId="548243E5" w14:textId="77777777" w:rsidR="00F51D42" w:rsidRDefault="00F51D42" w:rsidP="00BD78A1">
                  <w:pPr>
                    <w:pStyle w:val="UvjetniStil10"/>
                  </w:pPr>
                  <w:r>
                    <w:rPr>
                      <w:sz w:val="16"/>
                    </w:rPr>
                    <w:t>31</w:t>
                  </w:r>
                </w:p>
              </w:tc>
              <w:tc>
                <w:tcPr>
                  <w:tcW w:w="6540" w:type="dxa"/>
                  <w:tcMar>
                    <w:top w:w="40" w:type="dxa"/>
                    <w:left w:w="0" w:type="dxa"/>
                    <w:bottom w:w="40" w:type="dxa"/>
                    <w:right w:w="0" w:type="dxa"/>
                  </w:tcMar>
                </w:tcPr>
                <w:p w14:paraId="24738CBF" w14:textId="77777777" w:rsidR="00F51D42" w:rsidRDefault="00F51D42" w:rsidP="00BD78A1">
                  <w:pPr>
                    <w:pStyle w:val="UvjetniStil10"/>
                  </w:pPr>
                  <w:r>
                    <w:rPr>
                      <w:sz w:val="16"/>
                    </w:rPr>
                    <w:t>Rashodi za zaposlene</w:t>
                  </w:r>
                </w:p>
              </w:tc>
              <w:tc>
                <w:tcPr>
                  <w:tcW w:w="2000" w:type="dxa"/>
                </w:tcPr>
                <w:p w14:paraId="7FEB4C15" w14:textId="77777777" w:rsidR="00F51D42" w:rsidRDefault="00F51D42" w:rsidP="00BD78A1">
                  <w:pPr>
                    <w:pStyle w:val="EMPTYCELLSTYLE"/>
                  </w:pPr>
                </w:p>
              </w:tc>
              <w:tc>
                <w:tcPr>
                  <w:tcW w:w="1300" w:type="dxa"/>
                  <w:tcMar>
                    <w:top w:w="40" w:type="dxa"/>
                    <w:left w:w="0" w:type="dxa"/>
                    <w:bottom w:w="40" w:type="dxa"/>
                    <w:right w:w="0" w:type="dxa"/>
                  </w:tcMar>
                </w:tcPr>
                <w:p w14:paraId="00D2B386" w14:textId="77777777" w:rsidR="00F51D42" w:rsidRDefault="00F51D42" w:rsidP="00BD78A1">
                  <w:pPr>
                    <w:pStyle w:val="UvjetniStil10"/>
                    <w:jc w:val="right"/>
                  </w:pPr>
                  <w:r>
                    <w:rPr>
                      <w:sz w:val="16"/>
                    </w:rPr>
                    <w:t>139.358,96</w:t>
                  </w:r>
                </w:p>
              </w:tc>
              <w:tc>
                <w:tcPr>
                  <w:tcW w:w="1300" w:type="dxa"/>
                  <w:tcMar>
                    <w:top w:w="40" w:type="dxa"/>
                    <w:left w:w="0" w:type="dxa"/>
                    <w:bottom w:w="40" w:type="dxa"/>
                    <w:right w:w="0" w:type="dxa"/>
                  </w:tcMar>
                </w:tcPr>
                <w:p w14:paraId="2E3DD2C1" w14:textId="77777777" w:rsidR="00F51D42" w:rsidRDefault="00F51D42" w:rsidP="00BD78A1">
                  <w:pPr>
                    <w:pStyle w:val="UvjetniStil10"/>
                    <w:jc w:val="right"/>
                  </w:pPr>
                  <w:r>
                    <w:rPr>
                      <w:sz w:val="16"/>
                    </w:rPr>
                    <w:t>139.358,96</w:t>
                  </w:r>
                </w:p>
              </w:tc>
              <w:tc>
                <w:tcPr>
                  <w:tcW w:w="1300" w:type="dxa"/>
                  <w:tcMar>
                    <w:top w:w="40" w:type="dxa"/>
                    <w:left w:w="0" w:type="dxa"/>
                    <w:bottom w:w="40" w:type="dxa"/>
                    <w:right w:w="0" w:type="dxa"/>
                  </w:tcMar>
                </w:tcPr>
                <w:p w14:paraId="14CAFD00" w14:textId="77777777" w:rsidR="00F51D42" w:rsidRDefault="00F51D42" w:rsidP="00BD78A1">
                  <w:pPr>
                    <w:pStyle w:val="UvjetniStil10"/>
                    <w:jc w:val="right"/>
                  </w:pPr>
                  <w:r>
                    <w:rPr>
                      <w:sz w:val="16"/>
                    </w:rPr>
                    <w:t>139.358,96</w:t>
                  </w:r>
                </w:p>
              </w:tc>
              <w:tc>
                <w:tcPr>
                  <w:tcW w:w="700" w:type="dxa"/>
                  <w:tcMar>
                    <w:top w:w="40" w:type="dxa"/>
                    <w:left w:w="0" w:type="dxa"/>
                    <w:bottom w:w="40" w:type="dxa"/>
                    <w:right w:w="0" w:type="dxa"/>
                  </w:tcMar>
                </w:tcPr>
                <w:p w14:paraId="4A58A188"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4539CD43"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584663F" w14:textId="77777777" w:rsidR="00F51D42" w:rsidRDefault="00F51D42" w:rsidP="00BD78A1">
                  <w:pPr>
                    <w:pStyle w:val="UvjetniStil10"/>
                    <w:jc w:val="right"/>
                  </w:pPr>
                  <w:r>
                    <w:rPr>
                      <w:sz w:val="16"/>
                    </w:rPr>
                    <w:t>100,00</w:t>
                  </w:r>
                </w:p>
              </w:tc>
            </w:tr>
          </w:tbl>
          <w:p w14:paraId="3E26B8C3" w14:textId="77777777" w:rsidR="00F51D42" w:rsidRDefault="00F51D42" w:rsidP="00BD78A1">
            <w:pPr>
              <w:pStyle w:val="EMPTYCELLSTYLE"/>
            </w:pPr>
          </w:p>
        </w:tc>
        <w:tc>
          <w:tcPr>
            <w:tcW w:w="40" w:type="dxa"/>
          </w:tcPr>
          <w:p w14:paraId="6E8AE608" w14:textId="77777777" w:rsidR="00F51D42" w:rsidRDefault="00F51D42" w:rsidP="00BD78A1">
            <w:pPr>
              <w:pStyle w:val="EMPTYCELLSTYLE"/>
            </w:pPr>
          </w:p>
        </w:tc>
      </w:tr>
      <w:tr w:rsidR="00F51D42" w14:paraId="087BDF90" w14:textId="77777777" w:rsidTr="00BD78A1">
        <w:trPr>
          <w:trHeight w:hRule="exact" w:val="300"/>
        </w:trPr>
        <w:tc>
          <w:tcPr>
            <w:tcW w:w="284" w:type="dxa"/>
          </w:tcPr>
          <w:p w14:paraId="78EDA04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4842A3" w14:textId="77777777" w:rsidTr="00BD78A1">
              <w:trPr>
                <w:trHeight w:hRule="exact" w:val="260"/>
              </w:trPr>
              <w:tc>
                <w:tcPr>
                  <w:tcW w:w="800" w:type="dxa"/>
                  <w:tcMar>
                    <w:top w:w="40" w:type="dxa"/>
                    <w:left w:w="40" w:type="dxa"/>
                    <w:bottom w:w="40" w:type="dxa"/>
                    <w:right w:w="0" w:type="dxa"/>
                  </w:tcMar>
                </w:tcPr>
                <w:p w14:paraId="4F2A546D" w14:textId="77777777" w:rsidR="00F51D42" w:rsidRDefault="00F51D42" w:rsidP="00BD78A1">
                  <w:pPr>
                    <w:pStyle w:val="UvjetniStil"/>
                  </w:pPr>
                  <w:r>
                    <w:rPr>
                      <w:sz w:val="16"/>
                    </w:rPr>
                    <w:t>R0293</w:t>
                  </w:r>
                </w:p>
              </w:tc>
              <w:tc>
                <w:tcPr>
                  <w:tcW w:w="700" w:type="dxa"/>
                  <w:tcMar>
                    <w:top w:w="40" w:type="dxa"/>
                    <w:left w:w="0" w:type="dxa"/>
                    <w:bottom w:w="40" w:type="dxa"/>
                    <w:right w:w="0" w:type="dxa"/>
                  </w:tcMar>
                </w:tcPr>
                <w:p w14:paraId="25F5C007" w14:textId="77777777" w:rsidR="00F51D42" w:rsidRDefault="00F51D42" w:rsidP="00BD78A1">
                  <w:pPr>
                    <w:pStyle w:val="UvjetniStil"/>
                  </w:pPr>
                  <w:r>
                    <w:rPr>
                      <w:sz w:val="16"/>
                    </w:rPr>
                    <w:t>3111</w:t>
                  </w:r>
                </w:p>
              </w:tc>
              <w:tc>
                <w:tcPr>
                  <w:tcW w:w="6540" w:type="dxa"/>
                  <w:tcMar>
                    <w:top w:w="40" w:type="dxa"/>
                    <w:left w:w="0" w:type="dxa"/>
                    <w:bottom w:w="40" w:type="dxa"/>
                    <w:right w:w="0" w:type="dxa"/>
                  </w:tcMar>
                </w:tcPr>
                <w:p w14:paraId="5FD48BA2" w14:textId="77777777" w:rsidR="00F51D42" w:rsidRDefault="00F51D42" w:rsidP="00BD78A1">
                  <w:pPr>
                    <w:pStyle w:val="UvjetniStil"/>
                  </w:pPr>
                  <w:r>
                    <w:rPr>
                      <w:sz w:val="16"/>
                    </w:rPr>
                    <w:t>Plaće za redovan rad</w:t>
                  </w:r>
                </w:p>
              </w:tc>
              <w:tc>
                <w:tcPr>
                  <w:tcW w:w="2000" w:type="dxa"/>
                </w:tcPr>
                <w:p w14:paraId="77FD9D71" w14:textId="77777777" w:rsidR="00F51D42" w:rsidRDefault="00F51D42" w:rsidP="00BD78A1">
                  <w:pPr>
                    <w:pStyle w:val="EMPTYCELLSTYLE"/>
                  </w:pPr>
                </w:p>
              </w:tc>
              <w:tc>
                <w:tcPr>
                  <w:tcW w:w="1300" w:type="dxa"/>
                  <w:tcMar>
                    <w:top w:w="40" w:type="dxa"/>
                    <w:left w:w="0" w:type="dxa"/>
                    <w:bottom w:w="40" w:type="dxa"/>
                    <w:right w:w="0" w:type="dxa"/>
                  </w:tcMar>
                </w:tcPr>
                <w:p w14:paraId="578DDEDA" w14:textId="77777777" w:rsidR="00F51D42" w:rsidRDefault="00F51D42" w:rsidP="00BD78A1">
                  <w:pPr>
                    <w:pStyle w:val="UvjetniStil"/>
                    <w:jc w:val="right"/>
                  </w:pPr>
                  <w:r>
                    <w:rPr>
                      <w:sz w:val="16"/>
                    </w:rPr>
                    <w:t>106.178,25</w:t>
                  </w:r>
                </w:p>
              </w:tc>
              <w:tc>
                <w:tcPr>
                  <w:tcW w:w="1300" w:type="dxa"/>
                  <w:tcMar>
                    <w:top w:w="40" w:type="dxa"/>
                    <w:left w:w="0" w:type="dxa"/>
                    <w:bottom w:w="40" w:type="dxa"/>
                    <w:right w:w="0" w:type="dxa"/>
                  </w:tcMar>
                </w:tcPr>
                <w:p w14:paraId="78AB3320"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AD53BF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16AA84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3C6B06B"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86ABFAD" w14:textId="77777777" w:rsidR="00F51D42" w:rsidRDefault="00F51D42" w:rsidP="00BD78A1">
                  <w:pPr>
                    <w:pStyle w:val="UvjetniStil"/>
                    <w:jc w:val="right"/>
                  </w:pPr>
                  <w:r>
                    <w:rPr>
                      <w:sz w:val="16"/>
                    </w:rPr>
                    <w:t>0,00</w:t>
                  </w:r>
                </w:p>
              </w:tc>
            </w:tr>
          </w:tbl>
          <w:p w14:paraId="09314B8C" w14:textId="77777777" w:rsidR="00F51D42" w:rsidRDefault="00F51D42" w:rsidP="00BD78A1">
            <w:pPr>
              <w:pStyle w:val="EMPTYCELLSTYLE"/>
            </w:pPr>
          </w:p>
        </w:tc>
        <w:tc>
          <w:tcPr>
            <w:tcW w:w="40" w:type="dxa"/>
          </w:tcPr>
          <w:p w14:paraId="432BF5A7" w14:textId="77777777" w:rsidR="00F51D42" w:rsidRDefault="00F51D42" w:rsidP="00BD78A1">
            <w:pPr>
              <w:pStyle w:val="EMPTYCELLSTYLE"/>
            </w:pPr>
          </w:p>
        </w:tc>
      </w:tr>
      <w:tr w:rsidR="00F51D42" w14:paraId="18FA4399" w14:textId="77777777" w:rsidTr="00BD78A1">
        <w:trPr>
          <w:trHeight w:hRule="exact" w:val="300"/>
        </w:trPr>
        <w:tc>
          <w:tcPr>
            <w:tcW w:w="284" w:type="dxa"/>
          </w:tcPr>
          <w:p w14:paraId="133C4D4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115CA66" w14:textId="77777777" w:rsidTr="00BD78A1">
              <w:trPr>
                <w:trHeight w:hRule="exact" w:val="260"/>
              </w:trPr>
              <w:tc>
                <w:tcPr>
                  <w:tcW w:w="800" w:type="dxa"/>
                  <w:tcMar>
                    <w:top w:w="40" w:type="dxa"/>
                    <w:left w:w="40" w:type="dxa"/>
                    <w:bottom w:w="40" w:type="dxa"/>
                    <w:right w:w="0" w:type="dxa"/>
                  </w:tcMar>
                </w:tcPr>
                <w:p w14:paraId="0B6CD4CA" w14:textId="77777777" w:rsidR="00F51D42" w:rsidRDefault="00F51D42" w:rsidP="00BD78A1">
                  <w:pPr>
                    <w:pStyle w:val="UvjetniStil"/>
                  </w:pPr>
                  <w:r>
                    <w:rPr>
                      <w:sz w:val="16"/>
                    </w:rPr>
                    <w:t>R0294</w:t>
                  </w:r>
                </w:p>
              </w:tc>
              <w:tc>
                <w:tcPr>
                  <w:tcW w:w="700" w:type="dxa"/>
                  <w:tcMar>
                    <w:top w:w="40" w:type="dxa"/>
                    <w:left w:w="0" w:type="dxa"/>
                    <w:bottom w:w="40" w:type="dxa"/>
                    <w:right w:w="0" w:type="dxa"/>
                  </w:tcMar>
                </w:tcPr>
                <w:p w14:paraId="692C0DDD" w14:textId="77777777" w:rsidR="00F51D42" w:rsidRDefault="00F51D42" w:rsidP="00BD78A1">
                  <w:pPr>
                    <w:pStyle w:val="UvjetniStil"/>
                  </w:pPr>
                  <w:r>
                    <w:rPr>
                      <w:sz w:val="16"/>
                    </w:rPr>
                    <w:t>3121</w:t>
                  </w:r>
                </w:p>
              </w:tc>
              <w:tc>
                <w:tcPr>
                  <w:tcW w:w="6540" w:type="dxa"/>
                  <w:tcMar>
                    <w:top w:w="40" w:type="dxa"/>
                    <w:left w:w="0" w:type="dxa"/>
                    <w:bottom w:w="40" w:type="dxa"/>
                    <w:right w:w="0" w:type="dxa"/>
                  </w:tcMar>
                </w:tcPr>
                <w:p w14:paraId="5A1CD83C" w14:textId="77777777" w:rsidR="00F51D42" w:rsidRDefault="00F51D42" w:rsidP="00BD78A1">
                  <w:pPr>
                    <w:pStyle w:val="UvjetniStil"/>
                  </w:pPr>
                  <w:r>
                    <w:rPr>
                      <w:sz w:val="16"/>
                    </w:rPr>
                    <w:t>Ostali rashodi za zaposlene</w:t>
                  </w:r>
                </w:p>
              </w:tc>
              <w:tc>
                <w:tcPr>
                  <w:tcW w:w="2000" w:type="dxa"/>
                </w:tcPr>
                <w:p w14:paraId="1FA066CB" w14:textId="77777777" w:rsidR="00F51D42" w:rsidRDefault="00F51D42" w:rsidP="00BD78A1">
                  <w:pPr>
                    <w:pStyle w:val="EMPTYCELLSTYLE"/>
                  </w:pPr>
                </w:p>
              </w:tc>
              <w:tc>
                <w:tcPr>
                  <w:tcW w:w="1300" w:type="dxa"/>
                  <w:tcMar>
                    <w:top w:w="40" w:type="dxa"/>
                    <w:left w:w="0" w:type="dxa"/>
                    <w:bottom w:w="40" w:type="dxa"/>
                    <w:right w:w="0" w:type="dxa"/>
                  </w:tcMar>
                </w:tcPr>
                <w:p w14:paraId="679429EC" w14:textId="77777777" w:rsidR="00F51D42" w:rsidRDefault="00F51D42" w:rsidP="00BD78A1">
                  <w:pPr>
                    <w:pStyle w:val="UvjetniStil"/>
                    <w:jc w:val="right"/>
                  </w:pPr>
                  <w:r>
                    <w:rPr>
                      <w:sz w:val="16"/>
                    </w:rPr>
                    <w:t>17.253,97</w:t>
                  </w:r>
                </w:p>
              </w:tc>
              <w:tc>
                <w:tcPr>
                  <w:tcW w:w="1300" w:type="dxa"/>
                  <w:tcMar>
                    <w:top w:w="40" w:type="dxa"/>
                    <w:left w:w="0" w:type="dxa"/>
                    <w:bottom w:w="40" w:type="dxa"/>
                    <w:right w:w="0" w:type="dxa"/>
                  </w:tcMar>
                </w:tcPr>
                <w:p w14:paraId="3A193B12"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4FBF07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43DCC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67A24F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6EA2EE4" w14:textId="77777777" w:rsidR="00F51D42" w:rsidRDefault="00F51D42" w:rsidP="00BD78A1">
                  <w:pPr>
                    <w:pStyle w:val="UvjetniStil"/>
                    <w:jc w:val="right"/>
                  </w:pPr>
                  <w:r>
                    <w:rPr>
                      <w:sz w:val="16"/>
                    </w:rPr>
                    <w:t>0,00</w:t>
                  </w:r>
                </w:p>
              </w:tc>
            </w:tr>
          </w:tbl>
          <w:p w14:paraId="6C02A8A2" w14:textId="77777777" w:rsidR="00F51D42" w:rsidRDefault="00F51D42" w:rsidP="00BD78A1">
            <w:pPr>
              <w:pStyle w:val="EMPTYCELLSTYLE"/>
            </w:pPr>
          </w:p>
        </w:tc>
        <w:tc>
          <w:tcPr>
            <w:tcW w:w="40" w:type="dxa"/>
          </w:tcPr>
          <w:p w14:paraId="3D0C392D" w14:textId="77777777" w:rsidR="00F51D42" w:rsidRDefault="00F51D42" w:rsidP="00BD78A1">
            <w:pPr>
              <w:pStyle w:val="EMPTYCELLSTYLE"/>
            </w:pPr>
          </w:p>
        </w:tc>
      </w:tr>
      <w:tr w:rsidR="00F51D42" w14:paraId="4269ECE6" w14:textId="77777777" w:rsidTr="00BD78A1">
        <w:trPr>
          <w:trHeight w:hRule="exact" w:val="300"/>
        </w:trPr>
        <w:tc>
          <w:tcPr>
            <w:tcW w:w="284" w:type="dxa"/>
          </w:tcPr>
          <w:p w14:paraId="54000CA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9D5D4A3" w14:textId="77777777" w:rsidTr="00BD78A1">
              <w:trPr>
                <w:trHeight w:hRule="exact" w:val="260"/>
              </w:trPr>
              <w:tc>
                <w:tcPr>
                  <w:tcW w:w="800" w:type="dxa"/>
                  <w:tcMar>
                    <w:top w:w="40" w:type="dxa"/>
                    <w:left w:w="40" w:type="dxa"/>
                    <w:bottom w:w="40" w:type="dxa"/>
                    <w:right w:w="0" w:type="dxa"/>
                  </w:tcMar>
                </w:tcPr>
                <w:p w14:paraId="20F2A58F" w14:textId="77777777" w:rsidR="00F51D42" w:rsidRDefault="00F51D42" w:rsidP="00BD78A1">
                  <w:pPr>
                    <w:pStyle w:val="UvjetniStil"/>
                  </w:pPr>
                  <w:r>
                    <w:rPr>
                      <w:sz w:val="16"/>
                    </w:rPr>
                    <w:t>R0295</w:t>
                  </w:r>
                </w:p>
              </w:tc>
              <w:tc>
                <w:tcPr>
                  <w:tcW w:w="700" w:type="dxa"/>
                  <w:tcMar>
                    <w:top w:w="40" w:type="dxa"/>
                    <w:left w:w="0" w:type="dxa"/>
                    <w:bottom w:w="40" w:type="dxa"/>
                    <w:right w:w="0" w:type="dxa"/>
                  </w:tcMar>
                </w:tcPr>
                <w:p w14:paraId="17C62396" w14:textId="77777777" w:rsidR="00F51D42" w:rsidRDefault="00F51D42" w:rsidP="00BD78A1">
                  <w:pPr>
                    <w:pStyle w:val="UvjetniStil"/>
                  </w:pPr>
                  <w:r>
                    <w:rPr>
                      <w:sz w:val="16"/>
                    </w:rPr>
                    <w:t>3132</w:t>
                  </w:r>
                </w:p>
              </w:tc>
              <w:tc>
                <w:tcPr>
                  <w:tcW w:w="6540" w:type="dxa"/>
                  <w:tcMar>
                    <w:top w:w="40" w:type="dxa"/>
                    <w:left w:w="0" w:type="dxa"/>
                    <w:bottom w:w="40" w:type="dxa"/>
                    <w:right w:w="0" w:type="dxa"/>
                  </w:tcMar>
                </w:tcPr>
                <w:p w14:paraId="274FF3A8" w14:textId="77777777" w:rsidR="00F51D42" w:rsidRDefault="00F51D42" w:rsidP="00BD78A1">
                  <w:pPr>
                    <w:pStyle w:val="UvjetniStil"/>
                  </w:pPr>
                  <w:r>
                    <w:rPr>
                      <w:sz w:val="16"/>
                    </w:rPr>
                    <w:t>Doprinosi za obvezno zdravstveno osiguranje</w:t>
                  </w:r>
                </w:p>
              </w:tc>
              <w:tc>
                <w:tcPr>
                  <w:tcW w:w="2000" w:type="dxa"/>
                </w:tcPr>
                <w:p w14:paraId="4143366B" w14:textId="77777777" w:rsidR="00F51D42" w:rsidRDefault="00F51D42" w:rsidP="00BD78A1">
                  <w:pPr>
                    <w:pStyle w:val="EMPTYCELLSTYLE"/>
                  </w:pPr>
                </w:p>
              </w:tc>
              <w:tc>
                <w:tcPr>
                  <w:tcW w:w="1300" w:type="dxa"/>
                  <w:tcMar>
                    <w:top w:w="40" w:type="dxa"/>
                    <w:left w:w="0" w:type="dxa"/>
                    <w:bottom w:w="40" w:type="dxa"/>
                    <w:right w:w="0" w:type="dxa"/>
                  </w:tcMar>
                </w:tcPr>
                <w:p w14:paraId="4A8B7E2A" w14:textId="77777777" w:rsidR="00F51D42" w:rsidRDefault="00F51D42" w:rsidP="00BD78A1">
                  <w:pPr>
                    <w:pStyle w:val="UvjetniStil"/>
                    <w:jc w:val="right"/>
                  </w:pPr>
                  <w:r>
                    <w:rPr>
                      <w:sz w:val="16"/>
                    </w:rPr>
                    <w:t>15.926,74</w:t>
                  </w:r>
                </w:p>
              </w:tc>
              <w:tc>
                <w:tcPr>
                  <w:tcW w:w="1300" w:type="dxa"/>
                  <w:tcMar>
                    <w:top w:w="40" w:type="dxa"/>
                    <w:left w:w="0" w:type="dxa"/>
                    <w:bottom w:w="40" w:type="dxa"/>
                    <w:right w:w="0" w:type="dxa"/>
                  </w:tcMar>
                </w:tcPr>
                <w:p w14:paraId="6473DC2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BD2E9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554484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6502B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726E2C0" w14:textId="77777777" w:rsidR="00F51D42" w:rsidRDefault="00F51D42" w:rsidP="00BD78A1">
                  <w:pPr>
                    <w:pStyle w:val="UvjetniStil"/>
                    <w:jc w:val="right"/>
                  </w:pPr>
                  <w:r>
                    <w:rPr>
                      <w:sz w:val="16"/>
                    </w:rPr>
                    <w:t>0,00</w:t>
                  </w:r>
                </w:p>
              </w:tc>
            </w:tr>
          </w:tbl>
          <w:p w14:paraId="7B4B58D6" w14:textId="77777777" w:rsidR="00F51D42" w:rsidRDefault="00F51D42" w:rsidP="00BD78A1">
            <w:pPr>
              <w:pStyle w:val="EMPTYCELLSTYLE"/>
            </w:pPr>
          </w:p>
        </w:tc>
        <w:tc>
          <w:tcPr>
            <w:tcW w:w="40" w:type="dxa"/>
          </w:tcPr>
          <w:p w14:paraId="149C11F7" w14:textId="77777777" w:rsidR="00F51D42" w:rsidRDefault="00F51D42" w:rsidP="00BD78A1">
            <w:pPr>
              <w:pStyle w:val="EMPTYCELLSTYLE"/>
            </w:pPr>
          </w:p>
        </w:tc>
      </w:tr>
      <w:tr w:rsidR="00F51D42" w14:paraId="2FABDEC3" w14:textId="77777777" w:rsidTr="00BD78A1">
        <w:trPr>
          <w:trHeight w:hRule="exact" w:val="300"/>
        </w:trPr>
        <w:tc>
          <w:tcPr>
            <w:tcW w:w="284" w:type="dxa"/>
          </w:tcPr>
          <w:p w14:paraId="74B207E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DB2E0FD" w14:textId="77777777" w:rsidTr="00BD78A1">
              <w:trPr>
                <w:trHeight w:hRule="exact" w:val="260"/>
              </w:trPr>
              <w:tc>
                <w:tcPr>
                  <w:tcW w:w="800" w:type="dxa"/>
                  <w:tcMar>
                    <w:top w:w="40" w:type="dxa"/>
                    <w:left w:w="40" w:type="dxa"/>
                    <w:bottom w:w="40" w:type="dxa"/>
                    <w:right w:w="0" w:type="dxa"/>
                  </w:tcMar>
                </w:tcPr>
                <w:p w14:paraId="6CE6D6CD" w14:textId="77777777" w:rsidR="00F51D42" w:rsidRDefault="00F51D42" w:rsidP="00BD78A1">
                  <w:pPr>
                    <w:pStyle w:val="UvjetniStil10"/>
                  </w:pPr>
                </w:p>
              </w:tc>
              <w:tc>
                <w:tcPr>
                  <w:tcW w:w="700" w:type="dxa"/>
                  <w:tcMar>
                    <w:top w:w="40" w:type="dxa"/>
                    <w:left w:w="0" w:type="dxa"/>
                    <w:bottom w:w="40" w:type="dxa"/>
                    <w:right w:w="0" w:type="dxa"/>
                  </w:tcMar>
                </w:tcPr>
                <w:p w14:paraId="6ECB703B"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0D9D67B8" w14:textId="77777777" w:rsidR="00F51D42" w:rsidRDefault="00F51D42" w:rsidP="00BD78A1">
                  <w:pPr>
                    <w:pStyle w:val="UvjetniStil10"/>
                  </w:pPr>
                  <w:r>
                    <w:rPr>
                      <w:sz w:val="16"/>
                    </w:rPr>
                    <w:t>Materijalni rashodi</w:t>
                  </w:r>
                </w:p>
              </w:tc>
              <w:tc>
                <w:tcPr>
                  <w:tcW w:w="2000" w:type="dxa"/>
                </w:tcPr>
                <w:p w14:paraId="6AA0C10D" w14:textId="77777777" w:rsidR="00F51D42" w:rsidRDefault="00F51D42" w:rsidP="00BD78A1">
                  <w:pPr>
                    <w:pStyle w:val="EMPTYCELLSTYLE"/>
                  </w:pPr>
                </w:p>
              </w:tc>
              <w:tc>
                <w:tcPr>
                  <w:tcW w:w="1300" w:type="dxa"/>
                  <w:tcMar>
                    <w:top w:w="40" w:type="dxa"/>
                    <w:left w:w="0" w:type="dxa"/>
                    <w:bottom w:w="40" w:type="dxa"/>
                    <w:right w:w="0" w:type="dxa"/>
                  </w:tcMar>
                </w:tcPr>
                <w:p w14:paraId="341B0D4E" w14:textId="77777777" w:rsidR="00F51D42" w:rsidRDefault="00F51D42" w:rsidP="00BD78A1">
                  <w:pPr>
                    <w:pStyle w:val="UvjetniStil10"/>
                    <w:jc w:val="right"/>
                  </w:pPr>
                  <w:r>
                    <w:rPr>
                      <w:sz w:val="16"/>
                    </w:rPr>
                    <w:t>47.315,68</w:t>
                  </w:r>
                </w:p>
              </w:tc>
              <w:tc>
                <w:tcPr>
                  <w:tcW w:w="1300" w:type="dxa"/>
                  <w:tcMar>
                    <w:top w:w="40" w:type="dxa"/>
                    <w:left w:w="0" w:type="dxa"/>
                    <w:bottom w:w="40" w:type="dxa"/>
                    <w:right w:w="0" w:type="dxa"/>
                  </w:tcMar>
                </w:tcPr>
                <w:p w14:paraId="0CDA2D4D" w14:textId="77777777" w:rsidR="00F51D42" w:rsidRDefault="00F51D42" w:rsidP="00BD78A1">
                  <w:pPr>
                    <w:pStyle w:val="UvjetniStil10"/>
                    <w:jc w:val="right"/>
                  </w:pPr>
                  <w:r>
                    <w:rPr>
                      <w:sz w:val="16"/>
                    </w:rPr>
                    <w:t>44.661,23</w:t>
                  </w:r>
                </w:p>
              </w:tc>
              <w:tc>
                <w:tcPr>
                  <w:tcW w:w="1300" w:type="dxa"/>
                  <w:tcMar>
                    <w:top w:w="40" w:type="dxa"/>
                    <w:left w:w="0" w:type="dxa"/>
                    <w:bottom w:w="40" w:type="dxa"/>
                    <w:right w:w="0" w:type="dxa"/>
                  </w:tcMar>
                </w:tcPr>
                <w:p w14:paraId="29088CC9" w14:textId="77777777" w:rsidR="00F51D42" w:rsidRDefault="00F51D42" w:rsidP="00BD78A1">
                  <w:pPr>
                    <w:pStyle w:val="UvjetniStil10"/>
                    <w:jc w:val="right"/>
                  </w:pPr>
                  <w:r>
                    <w:rPr>
                      <w:sz w:val="16"/>
                    </w:rPr>
                    <w:t>44.661,23</w:t>
                  </w:r>
                </w:p>
              </w:tc>
              <w:tc>
                <w:tcPr>
                  <w:tcW w:w="700" w:type="dxa"/>
                  <w:tcMar>
                    <w:top w:w="40" w:type="dxa"/>
                    <w:left w:w="0" w:type="dxa"/>
                    <w:bottom w:w="40" w:type="dxa"/>
                    <w:right w:w="0" w:type="dxa"/>
                  </w:tcMar>
                </w:tcPr>
                <w:p w14:paraId="480DBC22" w14:textId="77777777" w:rsidR="00F51D42" w:rsidRDefault="00F51D42" w:rsidP="00BD78A1">
                  <w:pPr>
                    <w:pStyle w:val="UvjetniStil10"/>
                    <w:jc w:val="right"/>
                  </w:pPr>
                  <w:r>
                    <w:rPr>
                      <w:sz w:val="16"/>
                    </w:rPr>
                    <w:t>94,39</w:t>
                  </w:r>
                </w:p>
              </w:tc>
              <w:tc>
                <w:tcPr>
                  <w:tcW w:w="700" w:type="dxa"/>
                  <w:tcMar>
                    <w:top w:w="40" w:type="dxa"/>
                    <w:left w:w="0" w:type="dxa"/>
                    <w:bottom w:w="40" w:type="dxa"/>
                    <w:right w:w="0" w:type="dxa"/>
                  </w:tcMar>
                </w:tcPr>
                <w:p w14:paraId="51F7384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143699B1" w14:textId="77777777" w:rsidR="00F51D42" w:rsidRDefault="00F51D42" w:rsidP="00BD78A1">
                  <w:pPr>
                    <w:pStyle w:val="UvjetniStil10"/>
                    <w:jc w:val="right"/>
                  </w:pPr>
                  <w:r>
                    <w:rPr>
                      <w:sz w:val="16"/>
                    </w:rPr>
                    <w:t>94,39</w:t>
                  </w:r>
                </w:p>
              </w:tc>
            </w:tr>
          </w:tbl>
          <w:p w14:paraId="226DFA8A" w14:textId="77777777" w:rsidR="00F51D42" w:rsidRDefault="00F51D42" w:rsidP="00BD78A1">
            <w:pPr>
              <w:pStyle w:val="EMPTYCELLSTYLE"/>
            </w:pPr>
          </w:p>
        </w:tc>
        <w:tc>
          <w:tcPr>
            <w:tcW w:w="40" w:type="dxa"/>
          </w:tcPr>
          <w:p w14:paraId="7031558C" w14:textId="77777777" w:rsidR="00F51D42" w:rsidRDefault="00F51D42" w:rsidP="00BD78A1">
            <w:pPr>
              <w:pStyle w:val="EMPTYCELLSTYLE"/>
            </w:pPr>
          </w:p>
        </w:tc>
      </w:tr>
      <w:tr w:rsidR="00F51D42" w14:paraId="34946309" w14:textId="77777777" w:rsidTr="00BD78A1">
        <w:trPr>
          <w:trHeight w:hRule="exact" w:val="300"/>
        </w:trPr>
        <w:tc>
          <w:tcPr>
            <w:tcW w:w="284" w:type="dxa"/>
          </w:tcPr>
          <w:p w14:paraId="6F8D9EE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9B182B8" w14:textId="77777777" w:rsidTr="00BD78A1">
              <w:trPr>
                <w:trHeight w:hRule="exact" w:val="260"/>
              </w:trPr>
              <w:tc>
                <w:tcPr>
                  <w:tcW w:w="800" w:type="dxa"/>
                  <w:tcMar>
                    <w:top w:w="40" w:type="dxa"/>
                    <w:left w:w="40" w:type="dxa"/>
                    <w:bottom w:w="40" w:type="dxa"/>
                    <w:right w:w="0" w:type="dxa"/>
                  </w:tcMar>
                </w:tcPr>
                <w:p w14:paraId="2715E95F" w14:textId="77777777" w:rsidR="00F51D42" w:rsidRDefault="00F51D42" w:rsidP="00BD78A1">
                  <w:pPr>
                    <w:pStyle w:val="UvjetniStil"/>
                  </w:pPr>
                  <w:r>
                    <w:rPr>
                      <w:sz w:val="16"/>
                    </w:rPr>
                    <w:t>R0296</w:t>
                  </w:r>
                </w:p>
              </w:tc>
              <w:tc>
                <w:tcPr>
                  <w:tcW w:w="700" w:type="dxa"/>
                  <w:tcMar>
                    <w:top w:w="40" w:type="dxa"/>
                    <w:left w:w="0" w:type="dxa"/>
                    <w:bottom w:w="40" w:type="dxa"/>
                    <w:right w:w="0" w:type="dxa"/>
                  </w:tcMar>
                </w:tcPr>
                <w:p w14:paraId="0EA6B942" w14:textId="77777777" w:rsidR="00F51D42" w:rsidRDefault="00F51D42" w:rsidP="00BD78A1">
                  <w:pPr>
                    <w:pStyle w:val="UvjetniStil"/>
                  </w:pPr>
                  <w:r>
                    <w:rPr>
                      <w:sz w:val="16"/>
                    </w:rPr>
                    <w:t>3211</w:t>
                  </w:r>
                </w:p>
              </w:tc>
              <w:tc>
                <w:tcPr>
                  <w:tcW w:w="6540" w:type="dxa"/>
                  <w:tcMar>
                    <w:top w:w="40" w:type="dxa"/>
                    <w:left w:w="0" w:type="dxa"/>
                    <w:bottom w:w="40" w:type="dxa"/>
                    <w:right w:w="0" w:type="dxa"/>
                  </w:tcMar>
                </w:tcPr>
                <w:p w14:paraId="2D1DC0FD" w14:textId="77777777" w:rsidR="00F51D42" w:rsidRDefault="00F51D42" w:rsidP="00BD78A1">
                  <w:pPr>
                    <w:pStyle w:val="UvjetniStil"/>
                  </w:pPr>
                  <w:r>
                    <w:rPr>
                      <w:sz w:val="16"/>
                    </w:rPr>
                    <w:t>Službena putovanja</w:t>
                  </w:r>
                </w:p>
              </w:tc>
              <w:tc>
                <w:tcPr>
                  <w:tcW w:w="2000" w:type="dxa"/>
                </w:tcPr>
                <w:p w14:paraId="69818399" w14:textId="77777777" w:rsidR="00F51D42" w:rsidRDefault="00F51D42" w:rsidP="00BD78A1">
                  <w:pPr>
                    <w:pStyle w:val="EMPTYCELLSTYLE"/>
                  </w:pPr>
                </w:p>
              </w:tc>
              <w:tc>
                <w:tcPr>
                  <w:tcW w:w="1300" w:type="dxa"/>
                  <w:tcMar>
                    <w:top w:w="40" w:type="dxa"/>
                    <w:left w:w="0" w:type="dxa"/>
                    <w:bottom w:w="40" w:type="dxa"/>
                    <w:right w:w="0" w:type="dxa"/>
                  </w:tcMar>
                </w:tcPr>
                <w:p w14:paraId="28A26EAF"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7A7CEAD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54A2DF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9D16FD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2BD27A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DA83979" w14:textId="77777777" w:rsidR="00F51D42" w:rsidRDefault="00F51D42" w:rsidP="00BD78A1">
                  <w:pPr>
                    <w:pStyle w:val="UvjetniStil"/>
                    <w:jc w:val="right"/>
                  </w:pPr>
                  <w:r>
                    <w:rPr>
                      <w:sz w:val="16"/>
                    </w:rPr>
                    <w:t>0,00</w:t>
                  </w:r>
                </w:p>
              </w:tc>
            </w:tr>
          </w:tbl>
          <w:p w14:paraId="79F08350" w14:textId="77777777" w:rsidR="00F51D42" w:rsidRDefault="00F51D42" w:rsidP="00BD78A1">
            <w:pPr>
              <w:pStyle w:val="EMPTYCELLSTYLE"/>
            </w:pPr>
          </w:p>
        </w:tc>
        <w:tc>
          <w:tcPr>
            <w:tcW w:w="40" w:type="dxa"/>
          </w:tcPr>
          <w:p w14:paraId="1AEA964A" w14:textId="77777777" w:rsidR="00F51D42" w:rsidRDefault="00F51D42" w:rsidP="00BD78A1">
            <w:pPr>
              <w:pStyle w:val="EMPTYCELLSTYLE"/>
            </w:pPr>
          </w:p>
        </w:tc>
      </w:tr>
      <w:tr w:rsidR="00F51D42" w14:paraId="00F8E77A" w14:textId="77777777" w:rsidTr="00BD78A1">
        <w:trPr>
          <w:trHeight w:hRule="exact" w:val="300"/>
        </w:trPr>
        <w:tc>
          <w:tcPr>
            <w:tcW w:w="284" w:type="dxa"/>
          </w:tcPr>
          <w:p w14:paraId="3BA8150E"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78ABB3F" w14:textId="77777777" w:rsidTr="00BD78A1">
              <w:trPr>
                <w:trHeight w:hRule="exact" w:val="260"/>
              </w:trPr>
              <w:tc>
                <w:tcPr>
                  <w:tcW w:w="800" w:type="dxa"/>
                  <w:tcMar>
                    <w:top w:w="40" w:type="dxa"/>
                    <w:left w:w="40" w:type="dxa"/>
                    <w:bottom w:w="40" w:type="dxa"/>
                    <w:right w:w="0" w:type="dxa"/>
                  </w:tcMar>
                </w:tcPr>
                <w:p w14:paraId="3A3C8A2F" w14:textId="77777777" w:rsidR="00F51D42" w:rsidRDefault="00F51D42" w:rsidP="00BD78A1">
                  <w:pPr>
                    <w:pStyle w:val="UvjetniStil"/>
                  </w:pPr>
                  <w:r>
                    <w:rPr>
                      <w:sz w:val="16"/>
                    </w:rPr>
                    <w:t>R0297</w:t>
                  </w:r>
                </w:p>
              </w:tc>
              <w:tc>
                <w:tcPr>
                  <w:tcW w:w="700" w:type="dxa"/>
                  <w:tcMar>
                    <w:top w:w="40" w:type="dxa"/>
                    <w:left w:w="0" w:type="dxa"/>
                    <w:bottom w:w="40" w:type="dxa"/>
                    <w:right w:w="0" w:type="dxa"/>
                  </w:tcMar>
                </w:tcPr>
                <w:p w14:paraId="3F8E0D95" w14:textId="77777777" w:rsidR="00F51D42" w:rsidRDefault="00F51D42" w:rsidP="00BD78A1">
                  <w:pPr>
                    <w:pStyle w:val="UvjetniStil"/>
                  </w:pPr>
                  <w:r>
                    <w:rPr>
                      <w:sz w:val="16"/>
                    </w:rPr>
                    <w:t>3212</w:t>
                  </w:r>
                </w:p>
              </w:tc>
              <w:tc>
                <w:tcPr>
                  <w:tcW w:w="6540" w:type="dxa"/>
                  <w:tcMar>
                    <w:top w:w="40" w:type="dxa"/>
                    <w:left w:w="0" w:type="dxa"/>
                    <w:bottom w:w="40" w:type="dxa"/>
                    <w:right w:w="0" w:type="dxa"/>
                  </w:tcMar>
                </w:tcPr>
                <w:p w14:paraId="47ABE52B" w14:textId="77777777" w:rsidR="00F51D42" w:rsidRDefault="00F51D42" w:rsidP="00BD78A1">
                  <w:pPr>
                    <w:pStyle w:val="UvjetniStil"/>
                  </w:pPr>
                  <w:r>
                    <w:rPr>
                      <w:sz w:val="16"/>
                    </w:rPr>
                    <w:t>Naknade za prijevoz, za rad na terenu i odvojeni život</w:t>
                  </w:r>
                </w:p>
              </w:tc>
              <w:tc>
                <w:tcPr>
                  <w:tcW w:w="2000" w:type="dxa"/>
                </w:tcPr>
                <w:p w14:paraId="28838CDF" w14:textId="77777777" w:rsidR="00F51D42" w:rsidRDefault="00F51D42" w:rsidP="00BD78A1">
                  <w:pPr>
                    <w:pStyle w:val="EMPTYCELLSTYLE"/>
                  </w:pPr>
                </w:p>
              </w:tc>
              <w:tc>
                <w:tcPr>
                  <w:tcW w:w="1300" w:type="dxa"/>
                  <w:tcMar>
                    <w:top w:w="40" w:type="dxa"/>
                    <w:left w:w="0" w:type="dxa"/>
                    <w:bottom w:w="40" w:type="dxa"/>
                    <w:right w:w="0" w:type="dxa"/>
                  </w:tcMar>
                </w:tcPr>
                <w:p w14:paraId="59C01037" w14:textId="77777777" w:rsidR="00F51D42" w:rsidRDefault="00F51D42" w:rsidP="00BD78A1">
                  <w:pPr>
                    <w:pStyle w:val="UvjetniStil"/>
                    <w:jc w:val="right"/>
                  </w:pPr>
                  <w:r>
                    <w:rPr>
                      <w:sz w:val="16"/>
                    </w:rPr>
                    <w:t>1.990,84</w:t>
                  </w:r>
                </w:p>
              </w:tc>
              <w:tc>
                <w:tcPr>
                  <w:tcW w:w="1300" w:type="dxa"/>
                  <w:tcMar>
                    <w:top w:w="40" w:type="dxa"/>
                    <w:left w:w="0" w:type="dxa"/>
                    <w:bottom w:w="40" w:type="dxa"/>
                    <w:right w:w="0" w:type="dxa"/>
                  </w:tcMar>
                </w:tcPr>
                <w:p w14:paraId="383AF99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985764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018A2D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C2C12C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1D87198" w14:textId="77777777" w:rsidR="00F51D42" w:rsidRDefault="00F51D42" w:rsidP="00BD78A1">
                  <w:pPr>
                    <w:pStyle w:val="UvjetniStil"/>
                    <w:jc w:val="right"/>
                  </w:pPr>
                  <w:r>
                    <w:rPr>
                      <w:sz w:val="16"/>
                    </w:rPr>
                    <w:t>0,00</w:t>
                  </w:r>
                </w:p>
              </w:tc>
            </w:tr>
          </w:tbl>
          <w:p w14:paraId="403E306F" w14:textId="77777777" w:rsidR="00F51D42" w:rsidRDefault="00F51D42" w:rsidP="00BD78A1">
            <w:pPr>
              <w:pStyle w:val="EMPTYCELLSTYLE"/>
            </w:pPr>
          </w:p>
        </w:tc>
        <w:tc>
          <w:tcPr>
            <w:tcW w:w="40" w:type="dxa"/>
          </w:tcPr>
          <w:p w14:paraId="2CD4F648" w14:textId="77777777" w:rsidR="00F51D42" w:rsidRDefault="00F51D42" w:rsidP="00BD78A1">
            <w:pPr>
              <w:pStyle w:val="EMPTYCELLSTYLE"/>
            </w:pPr>
          </w:p>
        </w:tc>
      </w:tr>
      <w:tr w:rsidR="00F51D42" w14:paraId="24777772" w14:textId="77777777" w:rsidTr="00BD78A1">
        <w:trPr>
          <w:trHeight w:hRule="exact" w:val="300"/>
        </w:trPr>
        <w:tc>
          <w:tcPr>
            <w:tcW w:w="284" w:type="dxa"/>
          </w:tcPr>
          <w:p w14:paraId="67D4D31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EA8D6FA" w14:textId="77777777" w:rsidTr="00BD78A1">
              <w:trPr>
                <w:trHeight w:hRule="exact" w:val="260"/>
              </w:trPr>
              <w:tc>
                <w:tcPr>
                  <w:tcW w:w="800" w:type="dxa"/>
                  <w:tcMar>
                    <w:top w:w="40" w:type="dxa"/>
                    <w:left w:w="40" w:type="dxa"/>
                    <w:bottom w:w="40" w:type="dxa"/>
                    <w:right w:w="0" w:type="dxa"/>
                  </w:tcMar>
                </w:tcPr>
                <w:p w14:paraId="6AB2F3CB" w14:textId="77777777" w:rsidR="00F51D42" w:rsidRDefault="00F51D42" w:rsidP="00BD78A1">
                  <w:pPr>
                    <w:pStyle w:val="UvjetniStil"/>
                  </w:pPr>
                  <w:r>
                    <w:rPr>
                      <w:sz w:val="16"/>
                    </w:rPr>
                    <w:t>R0298</w:t>
                  </w:r>
                </w:p>
              </w:tc>
              <w:tc>
                <w:tcPr>
                  <w:tcW w:w="700" w:type="dxa"/>
                  <w:tcMar>
                    <w:top w:w="40" w:type="dxa"/>
                    <w:left w:w="0" w:type="dxa"/>
                    <w:bottom w:w="40" w:type="dxa"/>
                    <w:right w:w="0" w:type="dxa"/>
                  </w:tcMar>
                </w:tcPr>
                <w:p w14:paraId="6E3FA143" w14:textId="77777777" w:rsidR="00F51D42" w:rsidRDefault="00F51D42" w:rsidP="00BD78A1">
                  <w:pPr>
                    <w:pStyle w:val="UvjetniStil"/>
                  </w:pPr>
                  <w:r>
                    <w:rPr>
                      <w:sz w:val="16"/>
                    </w:rPr>
                    <w:t>3213</w:t>
                  </w:r>
                </w:p>
              </w:tc>
              <w:tc>
                <w:tcPr>
                  <w:tcW w:w="6540" w:type="dxa"/>
                  <w:tcMar>
                    <w:top w:w="40" w:type="dxa"/>
                    <w:left w:w="0" w:type="dxa"/>
                    <w:bottom w:w="40" w:type="dxa"/>
                    <w:right w:w="0" w:type="dxa"/>
                  </w:tcMar>
                </w:tcPr>
                <w:p w14:paraId="1A1A8479" w14:textId="77777777" w:rsidR="00F51D42" w:rsidRDefault="00F51D42" w:rsidP="00BD78A1">
                  <w:pPr>
                    <w:pStyle w:val="UvjetniStil"/>
                  </w:pPr>
                  <w:r>
                    <w:rPr>
                      <w:sz w:val="16"/>
                    </w:rPr>
                    <w:t>Stručno usavršavanje zaposlenika</w:t>
                  </w:r>
                </w:p>
              </w:tc>
              <w:tc>
                <w:tcPr>
                  <w:tcW w:w="2000" w:type="dxa"/>
                </w:tcPr>
                <w:p w14:paraId="0658D6A0" w14:textId="77777777" w:rsidR="00F51D42" w:rsidRDefault="00F51D42" w:rsidP="00BD78A1">
                  <w:pPr>
                    <w:pStyle w:val="EMPTYCELLSTYLE"/>
                  </w:pPr>
                </w:p>
              </w:tc>
              <w:tc>
                <w:tcPr>
                  <w:tcW w:w="1300" w:type="dxa"/>
                  <w:tcMar>
                    <w:top w:w="40" w:type="dxa"/>
                    <w:left w:w="0" w:type="dxa"/>
                    <w:bottom w:w="40" w:type="dxa"/>
                    <w:right w:w="0" w:type="dxa"/>
                  </w:tcMar>
                </w:tcPr>
                <w:p w14:paraId="192E623D" w14:textId="77777777" w:rsidR="00F51D42" w:rsidRDefault="00F51D42" w:rsidP="00BD78A1">
                  <w:pPr>
                    <w:pStyle w:val="UvjetniStil"/>
                    <w:jc w:val="right"/>
                  </w:pPr>
                  <w:r>
                    <w:rPr>
                      <w:sz w:val="16"/>
                    </w:rPr>
                    <w:t>796,34</w:t>
                  </w:r>
                </w:p>
              </w:tc>
              <w:tc>
                <w:tcPr>
                  <w:tcW w:w="1300" w:type="dxa"/>
                  <w:tcMar>
                    <w:top w:w="40" w:type="dxa"/>
                    <w:left w:w="0" w:type="dxa"/>
                    <w:bottom w:w="40" w:type="dxa"/>
                    <w:right w:w="0" w:type="dxa"/>
                  </w:tcMar>
                </w:tcPr>
                <w:p w14:paraId="237B74C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23C067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3D07C4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03BF44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717FF46" w14:textId="77777777" w:rsidR="00F51D42" w:rsidRDefault="00F51D42" w:rsidP="00BD78A1">
                  <w:pPr>
                    <w:pStyle w:val="UvjetniStil"/>
                    <w:jc w:val="right"/>
                  </w:pPr>
                  <w:r>
                    <w:rPr>
                      <w:sz w:val="16"/>
                    </w:rPr>
                    <w:t>0,00</w:t>
                  </w:r>
                </w:p>
              </w:tc>
            </w:tr>
          </w:tbl>
          <w:p w14:paraId="0E4C17A7" w14:textId="77777777" w:rsidR="00F51D42" w:rsidRDefault="00F51D42" w:rsidP="00BD78A1">
            <w:pPr>
              <w:pStyle w:val="EMPTYCELLSTYLE"/>
            </w:pPr>
          </w:p>
        </w:tc>
        <w:tc>
          <w:tcPr>
            <w:tcW w:w="40" w:type="dxa"/>
          </w:tcPr>
          <w:p w14:paraId="18342B8D" w14:textId="77777777" w:rsidR="00F51D42" w:rsidRDefault="00F51D42" w:rsidP="00BD78A1">
            <w:pPr>
              <w:pStyle w:val="EMPTYCELLSTYLE"/>
            </w:pPr>
          </w:p>
        </w:tc>
      </w:tr>
      <w:tr w:rsidR="00F51D42" w14:paraId="3FF163E4" w14:textId="77777777" w:rsidTr="00BD78A1">
        <w:trPr>
          <w:trHeight w:hRule="exact" w:val="300"/>
        </w:trPr>
        <w:tc>
          <w:tcPr>
            <w:tcW w:w="284" w:type="dxa"/>
          </w:tcPr>
          <w:p w14:paraId="162E253C"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7DAA97D" w14:textId="77777777" w:rsidTr="00BD78A1">
              <w:trPr>
                <w:trHeight w:hRule="exact" w:val="260"/>
              </w:trPr>
              <w:tc>
                <w:tcPr>
                  <w:tcW w:w="800" w:type="dxa"/>
                  <w:tcMar>
                    <w:top w:w="40" w:type="dxa"/>
                    <w:left w:w="40" w:type="dxa"/>
                    <w:bottom w:w="40" w:type="dxa"/>
                    <w:right w:w="0" w:type="dxa"/>
                  </w:tcMar>
                </w:tcPr>
                <w:p w14:paraId="035739F4" w14:textId="77777777" w:rsidR="00F51D42" w:rsidRDefault="00F51D42" w:rsidP="00BD78A1">
                  <w:pPr>
                    <w:pStyle w:val="UvjetniStil"/>
                  </w:pPr>
                  <w:r>
                    <w:rPr>
                      <w:sz w:val="16"/>
                    </w:rPr>
                    <w:t>R0299</w:t>
                  </w:r>
                </w:p>
              </w:tc>
              <w:tc>
                <w:tcPr>
                  <w:tcW w:w="700" w:type="dxa"/>
                  <w:tcMar>
                    <w:top w:w="40" w:type="dxa"/>
                    <w:left w:w="0" w:type="dxa"/>
                    <w:bottom w:w="40" w:type="dxa"/>
                    <w:right w:w="0" w:type="dxa"/>
                  </w:tcMar>
                </w:tcPr>
                <w:p w14:paraId="4457003C"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58B0D948" w14:textId="77777777" w:rsidR="00F51D42" w:rsidRDefault="00F51D42" w:rsidP="00BD78A1">
                  <w:pPr>
                    <w:pStyle w:val="UvjetniStil"/>
                  </w:pPr>
                  <w:r>
                    <w:rPr>
                      <w:sz w:val="16"/>
                    </w:rPr>
                    <w:t>Uredski materijal i ostali materijalni rashodi</w:t>
                  </w:r>
                </w:p>
              </w:tc>
              <w:tc>
                <w:tcPr>
                  <w:tcW w:w="2000" w:type="dxa"/>
                </w:tcPr>
                <w:p w14:paraId="138C970B" w14:textId="77777777" w:rsidR="00F51D42" w:rsidRDefault="00F51D42" w:rsidP="00BD78A1">
                  <w:pPr>
                    <w:pStyle w:val="EMPTYCELLSTYLE"/>
                  </w:pPr>
                </w:p>
              </w:tc>
              <w:tc>
                <w:tcPr>
                  <w:tcW w:w="1300" w:type="dxa"/>
                  <w:tcMar>
                    <w:top w:w="40" w:type="dxa"/>
                    <w:left w:w="0" w:type="dxa"/>
                    <w:bottom w:w="40" w:type="dxa"/>
                    <w:right w:w="0" w:type="dxa"/>
                  </w:tcMar>
                </w:tcPr>
                <w:p w14:paraId="138B4C74"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6200AE3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F2971E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030AD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C40A9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2D60717" w14:textId="77777777" w:rsidR="00F51D42" w:rsidRDefault="00F51D42" w:rsidP="00BD78A1">
                  <w:pPr>
                    <w:pStyle w:val="UvjetniStil"/>
                    <w:jc w:val="right"/>
                  </w:pPr>
                  <w:r>
                    <w:rPr>
                      <w:sz w:val="16"/>
                    </w:rPr>
                    <w:t>0,00</w:t>
                  </w:r>
                </w:p>
              </w:tc>
            </w:tr>
          </w:tbl>
          <w:p w14:paraId="5AA4F9B9" w14:textId="77777777" w:rsidR="00F51D42" w:rsidRDefault="00F51D42" w:rsidP="00BD78A1">
            <w:pPr>
              <w:pStyle w:val="EMPTYCELLSTYLE"/>
            </w:pPr>
          </w:p>
        </w:tc>
        <w:tc>
          <w:tcPr>
            <w:tcW w:w="40" w:type="dxa"/>
          </w:tcPr>
          <w:p w14:paraId="060D1BD5" w14:textId="77777777" w:rsidR="00F51D42" w:rsidRDefault="00F51D42" w:rsidP="00BD78A1">
            <w:pPr>
              <w:pStyle w:val="EMPTYCELLSTYLE"/>
            </w:pPr>
          </w:p>
        </w:tc>
      </w:tr>
      <w:tr w:rsidR="00F51D42" w14:paraId="69E0035A" w14:textId="77777777" w:rsidTr="00BD78A1">
        <w:trPr>
          <w:trHeight w:hRule="exact" w:val="300"/>
        </w:trPr>
        <w:tc>
          <w:tcPr>
            <w:tcW w:w="284" w:type="dxa"/>
          </w:tcPr>
          <w:p w14:paraId="2A91ED6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EFB59CA" w14:textId="77777777" w:rsidTr="00BD78A1">
              <w:trPr>
                <w:trHeight w:hRule="exact" w:val="260"/>
              </w:trPr>
              <w:tc>
                <w:tcPr>
                  <w:tcW w:w="800" w:type="dxa"/>
                  <w:tcMar>
                    <w:top w:w="40" w:type="dxa"/>
                    <w:left w:w="40" w:type="dxa"/>
                    <w:bottom w:w="40" w:type="dxa"/>
                    <w:right w:w="0" w:type="dxa"/>
                  </w:tcMar>
                </w:tcPr>
                <w:p w14:paraId="3B4E795E" w14:textId="77777777" w:rsidR="00F51D42" w:rsidRDefault="00F51D42" w:rsidP="00BD78A1">
                  <w:pPr>
                    <w:pStyle w:val="UvjetniStil"/>
                  </w:pPr>
                  <w:r>
                    <w:rPr>
                      <w:sz w:val="16"/>
                    </w:rPr>
                    <w:t>R0300</w:t>
                  </w:r>
                </w:p>
              </w:tc>
              <w:tc>
                <w:tcPr>
                  <w:tcW w:w="700" w:type="dxa"/>
                  <w:tcMar>
                    <w:top w:w="40" w:type="dxa"/>
                    <w:left w:w="0" w:type="dxa"/>
                    <w:bottom w:w="40" w:type="dxa"/>
                    <w:right w:w="0" w:type="dxa"/>
                  </w:tcMar>
                </w:tcPr>
                <w:p w14:paraId="4C92CDE9" w14:textId="77777777" w:rsidR="00F51D42" w:rsidRDefault="00F51D42" w:rsidP="00BD78A1">
                  <w:pPr>
                    <w:pStyle w:val="UvjetniStil"/>
                  </w:pPr>
                  <w:r>
                    <w:rPr>
                      <w:sz w:val="16"/>
                    </w:rPr>
                    <w:t>3225</w:t>
                  </w:r>
                </w:p>
              </w:tc>
              <w:tc>
                <w:tcPr>
                  <w:tcW w:w="6540" w:type="dxa"/>
                  <w:tcMar>
                    <w:top w:w="40" w:type="dxa"/>
                    <w:left w:w="0" w:type="dxa"/>
                    <w:bottom w:w="40" w:type="dxa"/>
                    <w:right w:w="0" w:type="dxa"/>
                  </w:tcMar>
                </w:tcPr>
                <w:p w14:paraId="36F2376A" w14:textId="77777777" w:rsidR="00F51D42" w:rsidRDefault="00F51D42" w:rsidP="00BD78A1">
                  <w:pPr>
                    <w:pStyle w:val="UvjetniStil"/>
                  </w:pPr>
                  <w:r>
                    <w:rPr>
                      <w:sz w:val="16"/>
                    </w:rPr>
                    <w:t>Sitni inventar i auto gume</w:t>
                  </w:r>
                </w:p>
              </w:tc>
              <w:tc>
                <w:tcPr>
                  <w:tcW w:w="2000" w:type="dxa"/>
                </w:tcPr>
                <w:p w14:paraId="0544BA33" w14:textId="77777777" w:rsidR="00F51D42" w:rsidRDefault="00F51D42" w:rsidP="00BD78A1">
                  <w:pPr>
                    <w:pStyle w:val="EMPTYCELLSTYLE"/>
                  </w:pPr>
                </w:p>
              </w:tc>
              <w:tc>
                <w:tcPr>
                  <w:tcW w:w="1300" w:type="dxa"/>
                  <w:tcMar>
                    <w:top w:w="40" w:type="dxa"/>
                    <w:left w:w="0" w:type="dxa"/>
                    <w:bottom w:w="40" w:type="dxa"/>
                    <w:right w:w="0" w:type="dxa"/>
                  </w:tcMar>
                </w:tcPr>
                <w:p w14:paraId="38A7DE17"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1AFFEE9A"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771400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EB2C56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4AFCD8"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6D2C5CE" w14:textId="77777777" w:rsidR="00F51D42" w:rsidRDefault="00F51D42" w:rsidP="00BD78A1">
                  <w:pPr>
                    <w:pStyle w:val="UvjetniStil"/>
                    <w:jc w:val="right"/>
                  </w:pPr>
                  <w:r>
                    <w:rPr>
                      <w:sz w:val="16"/>
                    </w:rPr>
                    <w:t>0,00</w:t>
                  </w:r>
                </w:p>
              </w:tc>
            </w:tr>
          </w:tbl>
          <w:p w14:paraId="5BB047DD" w14:textId="77777777" w:rsidR="00F51D42" w:rsidRDefault="00F51D42" w:rsidP="00BD78A1">
            <w:pPr>
              <w:pStyle w:val="EMPTYCELLSTYLE"/>
            </w:pPr>
          </w:p>
        </w:tc>
        <w:tc>
          <w:tcPr>
            <w:tcW w:w="40" w:type="dxa"/>
          </w:tcPr>
          <w:p w14:paraId="14C1CCF1" w14:textId="77777777" w:rsidR="00F51D42" w:rsidRDefault="00F51D42" w:rsidP="00BD78A1">
            <w:pPr>
              <w:pStyle w:val="EMPTYCELLSTYLE"/>
            </w:pPr>
          </w:p>
        </w:tc>
      </w:tr>
      <w:tr w:rsidR="00F51D42" w14:paraId="2EA5274C" w14:textId="77777777" w:rsidTr="00BD78A1">
        <w:trPr>
          <w:trHeight w:hRule="exact" w:val="300"/>
        </w:trPr>
        <w:tc>
          <w:tcPr>
            <w:tcW w:w="284" w:type="dxa"/>
          </w:tcPr>
          <w:p w14:paraId="51ED90A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F48973A" w14:textId="77777777" w:rsidTr="00BD78A1">
              <w:trPr>
                <w:trHeight w:hRule="exact" w:val="260"/>
              </w:trPr>
              <w:tc>
                <w:tcPr>
                  <w:tcW w:w="800" w:type="dxa"/>
                  <w:tcMar>
                    <w:top w:w="40" w:type="dxa"/>
                    <w:left w:w="40" w:type="dxa"/>
                    <w:bottom w:w="40" w:type="dxa"/>
                    <w:right w:w="0" w:type="dxa"/>
                  </w:tcMar>
                </w:tcPr>
                <w:p w14:paraId="21D415CA" w14:textId="77777777" w:rsidR="00F51D42" w:rsidRDefault="00F51D42" w:rsidP="00BD78A1">
                  <w:pPr>
                    <w:pStyle w:val="UvjetniStil"/>
                  </w:pPr>
                  <w:r>
                    <w:rPr>
                      <w:sz w:val="16"/>
                    </w:rPr>
                    <w:t>R0480</w:t>
                  </w:r>
                </w:p>
              </w:tc>
              <w:tc>
                <w:tcPr>
                  <w:tcW w:w="700" w:type="dxa"/>
                  <w:tcMar>
                    <w:top w:w="40" w:type="dxa"/>
                    <w:left w:w="0" w:type="dxa"/>
                    <w:bottom w:w="40" w:type="dxa"/>
                    <w:right w:w="0" w:type="dxa"/>
                  </w:tcMar>
                </w:tcPr>
                <w:p w14:paraId="6054B129"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2C1D5660" w14:textId="77777777" w:rsidR="00F51D42" w:rsidRDefault="00F51D42" w:rsidP="00BD78A1">
                  <w:pPr>
                    <w:pStyle w:val="UvjetniStil"/>
                  </w:pPr>
                  <w:r>
                    <w:rPr>
                      <w:sz w:val="16"/>
                    </w:rPr>
                    <w:t>Materijal i dijelovi za tekuće i investicijsko održavanje</w:t>
                  </w:r>
                </w:p>
              </w:tc>
              <w:tc>
                <w:tcPr>
                  <w:tcW w:w="2000" w:type="dxa"/>
                </w:tcPr>
                <w:p w14:paraId="7C876A9A" w14:textId="77777777" w:rsidR="00F51D42" w:rsidRDefault="00F51D42" w:rsidP="00BD78A1">
                  <w:pPr>
                    <w:pStyle w:val="EMPTYCELLSTYLE"/>
                  </w:pPr>
                </w:p>
              </w:tc>
              <w:tc>
                <w:tcPr>
                  <w:tcW w:w="1300" w:type="dxa"/>
                  <w:tcMar>
                    <w:top w:w="40" w:type="dxa"/>
                    <w:left w:w="0" w:type="dxa"/>
                    <w:bottom w:w="40" w:type="dxa"/>
                    <w:right w:w="0" w:type="dxa"/>
                  </w:tcMar>
                </w:tcPr>
                <w:p w14:paraId="72118BF4"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2633132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0721D87"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4E3888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7F97DA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9557A7B" w14:textId="77777777" w:rsidR="00F51D42" w:rsidRDefault="00F51D42" w:rsidP="00BD78A1">
                  <w:pPr>
                    <w:pStyle w:val="UvjetniStil"/>
                    <w:jc w:val="right"/>
                  </w:pPr>
                  <w:r>
                    <w:rPr>
                      <w:sz w:val="16"/>
                    </w:rPr>
                    <w:t>0,00</w:t>
                  </w:r>
                </w:p>
              </w:tc>
            </w:tr>
          </w:tbl>
          <w:p w14:paraId="2EDE5E0B" w14:textId="77777777" w:rsidR="00F51D42" w:rsidRDefault="00F51D42" w:rsidP="00BD78A1">
            <w:pPr>
              <w:pStyle w:val="EMPTYCELLSTYLE"/>
            </w:pPr>
          </w:p>
        </w:tc>
        <w:tc>
          <w:tcPr>
            <w:tcW w:w="40" w:type="dxa"/>
          </w:tcPr>
          <w:p w14:paraId="23CA9AE6" w14:textId="77777777" w:rsidR="00F51D42" w:rsidRDefault="00F51D42" w:rsidP="00BD78A1">
            <w:pPr>
              <w:pStyle w:val="EMPTYCELLSTYLE"/>
            </w:pPr>
          </w:p>
        </w:tc>
      </w:tr>
      <w:tr w:rsidR="00F51D42" w14:paraId="74765FD5" w14:textId="77777777" w:rsidTr="00BD78A1">
        <w:trPr>
          <w:trHeight w:hRule="exact" w:val="300"/>
        </w:trPr>
        <w:tc>
          <w:tcPr>
            <w:tcW w:w="284" w:type="dxa"/>
          </w:tcPr>
          <w:p w14:paraId="10E15BD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4DCA76A" w14:textId="77777777" w:rsidTr="00BD78A1">
              <w:trPr>
                <w:trHeight w:hRule="exact" w:val="260"/>
              </w:trPr>
              <w:tc>
                <w:tcPr>
                  <w:tcW w:w="800" w:type="dxa"/>
                  <w:tcMar>
                    <w:top w:w="40" w:type="dxa"/>
                    <w:left w:w="40" w:type="dxa"/>
                    <w:bottom w:w="40" w:type="dxa"/>
                    <w:right w:w="0" w:type="dxa"/>
                  </w:tcMar>
                </w:tcPr>
                <w:p w14:paraId="308DEB2D" w14:textId="77777777" w:rsidR="00F51D42" w:rsidRDefault="00F51D42" w:rsidP="00BD78A1">
                  <w:pPr>
                    <w:pStyle w:val="UvjetniStil"/>
                  </w:pPr>
                  <w:r>
                    <w:rPr>
                      <w:sz w:val="16"/>
                    </w:rPr>
                    <w:t>R0301</w:t>
                  </w:r>
                </w:p>
              </w:tc>
              <w:tc>
                <w:tcPr>
                  <w:tcW w:w="700" w:type="dxa"/>
                  <w:tcMar>
                    <w:top w:w="40" w:type="dxa"/>
                    <w:left w:w="0" w:type="dxa"/>
                    <w:bottom w:w="40" w:type="dxa"/>
                    <w:right w:w="0" w:type="dxa"/>
                  </w:tcMar>
                </w:tcPr>
                <w:p w14:paraId="4F83F889" w14:textId="77777777" w:rsidR="00F51D42" w:rsidRDefault="00F51D42" w:rsidP="00BD78A1">
                  <w:pPr>
                    <w:pStyle w:val="UvjetniStil"/>
                  </w:pPr>
                  <w:r>
                    <w:rPr>
                      <w:sz w:val="16"/>
                    </w:rPr>
                    <w:t>3231</w:t>
                  </w:r>
                </w:p>
              </w:tc>
              <w:tc>
                <w:tcPr>
                  <w:tcW w:w="6540" w:type="dxa"/>
                  <w:tcMar>
                    <w:top w:w="40" w:type="dxa"/>
                    <w:left w:w="0" w:type="dxa"/>
                    <w:bottom w:w="40" w:type="dxa"/>
                    <w:right w:w="0" w:type="dxa"/>
                  </w:tcMar>
                </w:tcPr>
                <w:p w14:paraId="14E27BC9" w14:textId="77777777" w:rsidR="00F51D42" w:rsidRDefault="00F51D42" w:rsidP="00BD78A1">
                  <w:pPr>
                    <w:pStyle w:val="UvjetniStil"/>
                  </w:pPr>
                  <w:r>
                    <w:rPr>
                      <w:sz w:val="16"/>
                    </w:rPr>
                    <w:t>Usluge telefona, pošte i prijevoza</w:t>
                  </w:r>
                </w:p>
              </w:tc>
              <w:tc>
                <w:tcPr>
                  <w:tcW w:w="2000" w:type="dxa"/>
                </w:tcPr>
                <w:p w14:paraId="4FB38398" w14:textId="77777777" w:rsidR="00F51D42" w:rsidRDefault="00F51D42" w:rsidP="00BD78A1">
                  <w:pPr>
                    <w:pStyle w:val="EMPTYCELLSTYLE"/>
                  </w:pPr>
                </w:p>
              </w:tc>
              <w:tc>
                <w:tcPr>
                  <w:tcW w:w="1300" w:type="dxa"/>
                  <w:tcMar>
                    <w:top w:w="40" w:type="dxa"/>
                    <w:left w:w="0" w:type="dxa"/>
                    <w:bottom w:w="40" w:type="dxa"/>
                    <w:right w:w="0" w:type="dxa"/>
                  </w:tcMar>
                </w:tcPr>
                <w:p w14:paraId="34CC3330" w14:textId="77777777" w:rsidR="00F51D42" w:rsidRDefault="00F51D42" w:rsidP="00BD78A1">
                  <w:pPr>
                    <w:pStyle w:val="UvjetniStil"/>
                    <w:jc w:val="right"/>
                  </w:pPr>
                  <w:r>
                    <w:rPr>
                      <w:sz w:val="16"/>
                    </w:rPr>
                    <w:t>1.725,40</w:t>
                  </w:r>
                </w:p>
              </w:tc>
              <w:tc>
                <w:tcPr>
                  <w:tcW w:w="1300" w:type="dxa"/>
                  <w:tcMar>
                    <w:top w:w="40" w:type="dxa"/>
                    <w:left w:w="0" w:type="dxa"/>
                    <w:bottom w:w="40" w:type="dxa"/>
                    <w:right w:w="0" w:type="dxa"/>
                  </w:tcMar>
                </w:tcPr>
                <w:p w14:paraId="18D49188"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DDFC0C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BF2AEB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8256CF6"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ED1E21F" w14:textId="77777777" w:rsidR="00F51D42" w:rsidRDefault="00F51D42" w:rsidP="00BD78A1">
                  <w:pPr>
                    <w:pStyle w:val="UvjetniStil"/>
                    <w:jc w:val="right"/>
                  </w:pPr>
                  <w:r>
                    <w:rPr>
                      <w:sz w:val="16"/>
                    </w:rPr>
                    <w:t>0,00</w:t>
                  </w:r>
                </w:p>
              </w:tc>
            </w:tr>
          </w:tbl>
          <w:p w14:paraId="700F536A" w14:textId="77777777" w:rsidR="00F51D42" w:rsidRDefault="00F51D42" w:rsidP="00BD78A1">
            <w:pPr>
              <w:pStyle w:val="EMPTYCELLSTYLE"/>
            </w:pPr>
          </w:p>
        </w:tc>
        <w:tc>
          <w:tcPr>
            <w:tcW w:w="40" w:type="dxa"/>
          </w:tcPr>
          <w:p w14:paraId="16FFF568" w14:textId="77777777" w:rsidR="00F51D42" w:rsidRDefault="00F51D42" w:rsidP="00BD78A1">
            <w:pPr>
              <w:pStyle w:val="EMPTYCELLSTYLE"/>
            </w:pPr>
          </w:p>
        </w:tc>
      </w:tr>
      <w:tr w:rsidR="00F51D42" w14:paraId="65FD26E7" w14:textId="77777777" w:rsidTr="00BD78A1">
        <w:trPr>
          <w:trHeight w:hRule="exact" w:val="300"/>
        </w:trPr>
        <w:tc>
          <w:tcPr>
            <w:tcW w:w="284" w:type="dxa"/>
          </w:tcPr>
          <w:p w14:paraId="7C47726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E606971" w14:textId="77777777" w:rsidTr="00BD78A1">
              <w:trPr>
                <w:trHeight w:hRule="exact" w:val="260"/>
              </w:trPr>
              <w:tc>
                <w:tcPr>
                  <w:tcW w:w="800" w:type="dxa"/>
                  <w:tcMar>
                    <w:top w:w="40" w:type="dxa"/>
                    <w:left w:w="40" w:type="dxa"/>
                    <w:bottom w:w="40" w:type="dxa"/>
                    <w:right w:w="0" w:type="dxa"/>
                  </w:tcMar>
                </w:tcPr>
                <w:p w14:paraId="5BFCB55B" w14:textId="77777777" w:rsidR="00F51D42" w:rsidRDefault="00F51D42" w:rsidP="00BD78A1">
                  <w:pPr>
                    <w:pStyle w:val="UvjetniStil"/>
                  </w:pPr>
                  <w:r>
                    <w:rPr>
                      <w:sz w:val="16"/>
                    </w:rPr>
                    <w:t>R0302</w:t>
                  </w:r>
                </w:p>
              </w:tc>
              <w:tc>
                <w:tcPr>
                  <w:tcW w:w="700" w:type="dxa"/>
                  <w:tcMar>
                    <w:top w:w="40" w:type="dxa"/>
                    <w:left w:w="0" w:type="dxa"/>
                    <w:bottom w:w="40" w:type="dxa"/>
                    <w:right w:w="0" w:type="dxa"/>
                  </w:tcMar>
                </w:tcPr>
                <w:p w14:paraId="08C6391B"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37897A81" w14:textId="77777777" w:rsidR="00F51D42" w:rsidRDefault="00F51D42" w:rsidP="00BD78A1">
                  <w:pPr>
                    <w:pStyle w:val="UvjetniStil"/>
                  </w:pPr>
                  <w:r>
                    <w:rPr>
                      <w:sz w:val="16"/>
                    </w:rPr>
                    <w:t>Zdravstvene i veterinarske usluge</w:t>
                  </w:r>
                </w:p>
              </w:tc>
              <w:tc>
                <w:tcPr>
                  <w:tcW w:w="2000" w:type="dxa"/>
                </w:tcPr>
                <w:p w14:paraId="302D7B75" w14:textId="77777777" w:rsidR="00F51D42" w:rsidRDefault="00F51D42" w:rsidP="00BD78A1">
                  <w:pPr>
                    <w:pStyle w:val="EMPTYCELLSTYLE"/>
                  </w:pPr>
                </w:p>
              </w:tc>
              <w:tc>
                <w:tcPr>
                  <w:tcW w:w="1300" w:type="dxa"/>
                  <w:tcMar>
                    <w:top w:w="40" w:type="dxa"/>
                    <w:left w:w="0" w:type="dxa"/>
                    <w:bottom w:w="40" w:type="dxa"/>
                    <w:right w:w="0" w:type="dxa"/>
                  </w:tcMar>
                </w:tcPr>
                <w:p w14:paraId="5BE6141D"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249E89D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11B70E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C7E9D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4620045"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7EB12EE1" w14:textId="77777777" w:rsidR="00F51D42" w:rsidRDefault="00F51D42" w:rsidP="00BD78A1">
                  <w:pPr>
                    <w:pStyle w:val="UvjetniStil"/>
                    <w:jc w:val="right"/>
                  </w:pPr>
                  <w:r>
                    <w:rPr>
                      <w:sz w:val="16"/>
                    </w:rPr>
                    <w:t>0,00</w:t>
                  </w:r>
                </w:p>
              </w:tc>
            </w:tr>
          </w:tbl>
          <w:p w14:paraId="03BA1010" w14:textId="77777777" w:rsidR="00F51D42" w:rsidRDefault="00F51D42" w:rsidP="00BD78A1">
            <w:pPr>
              <w:pStyle w:val="EMPTYCELLSTYLE"/>
            </w:pPr>
          </w:p>
        </w:tc>
        <w:tc>
          <w:tcPr>
            <w:tcW w:w="40" w:type="dxa"/>
          </w:tcPr>
          <w:p w14:paraId="1406DA9B" w14:textId="77777777" w:rsidR="00F51D42" w:rsidRDefault="00F51D42" w:rsidP="00BD78A1">
            <w:pPr>
              <w:pStyle w:val="EMPTYCELLSTYLE"/>
            </w:pPr>
          </w:p>
        </w:tc>
      </w:tr>
      <w:tr w:rsidR="00F51D42" w14:paraId="1DCCFD7A" w14:textId="77777777" w:rsidTr="00BD78A1">
        <w:trPr>
          <w:trHeight w:hRule="exact" w:val="300"/>
        </w:trPr>
        <w:tc>
          <w:tcPr>
            <w:tcW w:w="284" w:type="dxa"/>
          </w:tcPr>
          <w:p w14:paraId="3BCA4768"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0960537" w14:textId="77777777" w:rsidTr="00BD78A1">
              <w:trPr>
                <w:trHeight w:hRule="exact" w:val="260"/>
              </w:trPr>
              <w:tc>
                <w:tcPr>
                  <w:tcW w:w="800" w:type="dxa"/>
                  <w:tcMar>
                    <w:top w:w="40" w:type="dxa"/>
                    <w:left w:w="40" w:type="dxa"/>
                    <w:bottom w:w="40" w:type="dxa"/>
                    <w:right w:w="0" w:type="dxa"/>
                  </w:tcMar>
                </w:tcPr>
                <w:p w14:paraId="5A22324D" w14:textId="77777777" w:rsidR="00F51D42" w:rsidRDefault="00F51D42" w:rsidP="00BD78A1">
                  <w:pPr>
                    <w:pStyle w:val="UvjetniStil"/>
                  </w:pPr>
                  <w:r>
                    <w:rPr>
                      <w:sz w:val="16"/>
                    </w:rPr>
                    <w:t>R0303</w:t>
                  </w:r>
                </w:p>
              </w:tc>
              <w:tc>
                <w:tcPr>
                  <w:tcW w:w="700" w:type="dxa"/>
                  <w:tcMar>
                    <w:top w:w="40" w:type="dxa"/>
                    <w:left w:w="0" w:type="dxa"/>
                    <w:bottom w:w="40" w:type="dxa"/>
                    <w:right w:w="0" w:type="dxa"/>
                  </w:tcMar>
                </w:tcPr>
                <w:p w14:paraId="6CF0A5C9"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67150CD9" w14:textId="77777777" w:rsidR="00F51D42" w:rsidRDefault="00F51D42" w:rsidP="00BD78A1">
                  <w:pPr>
                    <w:pStyle w:val="UvjetniStil"/>
                  </w:pPr>
                  <w:r>
                    <w:rPr>
                      <w:sz w:val="16"/>
                    </w:rPr>
                    <w:t>Intelektualne i osobne usluge</w:t>
                  </w:r>
                </w:p>
              </w:tc>
              <w:tc>
                <w:tcPr>
                  <w:tcW w:w="2000" w:type="dxa"/>
                </w:tcPr>
                <w:p w14:paraId="2D9AD25A" w14:textId="77777777" w:rsidR="00F51D42" w:rsidRDefault="00F51D42" w:rsidP="00BD78A1">
                  <w:pPr>
                    <w:pStyle w:val="EMPTYCELLSTYLE"/>
                  </w:pPr>
                </w:p>
              </w:tc>
              <w:tc>
                <w:tcPr>
                  <w:tcW w:w="1300" w:type="dxa"/>
                  <w:tcMar>
                    <w:top w:w="40" w:type="dxa"/>
                    <w:left w:w="0" w:type="dxa"/>
                    <w:bottom w:w="40" w:type="dxa"/>
                    <w:right w:w="0" w:type="dxa"/>
                  </w:tcMar>
                </w:tcPr>
                <w:p w14:paraId="2784814B"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2160CF5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1A00410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CBC1B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1D3ACA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09433DA" w14:textId="77777777" w:rsidR="00F51D42" w:rsidRDefault="00F51D42" w:rsidP="00BD78A1">
                  <w:pPr>
                    <w:pStyle w:val="UvjetniStil"/>
                    <w:jc w:val="right"/>
                  </w:pPr>
                  <w:r>
                    <w:rPr>
                      <w:sz w:val="16"/>
                    </w:rPr>
                    <w:t>0,00</w:t>
                  </w:r>
                </w:p>
              </w:tc>
            </w:tr>
          </w:tbl>
          <w:p w14:paraId="7652F2B5" w14:textId="77777777" w:rsidR="00F51D42" w:rsidRDefault="00F51D42" w:rsidP="00BD78A1">
            <w:pPr>
              <w:pStyle w:val="EMPTYCELLSTYLE"/>
            </w:pPr>
          </w:p>
        </w:tc>
        <w:tc>
          <w:tcPr>
            <w:tcW w:w="40" w:type="dxa"/>
          </w:tcPr>
          <w:p w14:paraId="673600E3" w14:textId="77777777" w:rsidR="00F51D42" w:rsidRDefault="00F51D42" w:rsidP="00BD78A1">
            <w:pPr>
              <w:pStyle w:val="EMPTYCELLSTYLE"/>
            </w:pPr>
          </w:p>
        </w:tc>
      </w:tr>
      <w:tr w:rsidR="00F51D42" w14:paraId="6BA5D51E" w14:textId="77777777" w:rsidTr="00BD78A1">
        <w:trPr>
          <w:trHeight w:hRule="exact" w:val="300"/>
        </w:trPr>
        <w:tc>
          <w:tcPr>
            <w:tcW w:w="284" w:type="dxa"/>
          </w:tcPr>
          <w:p w14:paraId="5C24F23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4A92788" w14:textId="77777777" w:rsidTr="00BD78A1">
              <w:trPr>
                <w:trHeight w:hRule="exact" w:val="260"/>
              </w:trPr>
              <w:tc>
                <w:tcPr>
                  <w:tcW w:w="800" w:type="dxa"/>
                  <w:tcMar>
                    <w:top w:w="40" w:type="dxa"/>
                    <w:left w:w="40" w:type="dxa"/>
                    <w:bottom w:w="40" w:type="dxa"/>
                    <w:right w:w="0" w:type="dxa"/>
                  </w:tcMar>
                </w:tcPr>
                <w:p w14:paraId="106CC0A3" w14:textId="77777777" w:rsidR="00F51D42" w:rsidRDefault="00F51D42" w:rsidP="00BD78A1">
                  <w:pPr>
                    <w:pStyle w:val="UvjetniStil"/>
                  </w:pPr>
                  <w:r>
                    <w:rPr>
                      <w:sz w:val="16"/>
                    </w:rPr>
                    <w:t>R0304</w:t>
                  </w:r>
                </w:p>
              </w:tc>
              <w:tc>
                <w:tcPr>
                  <w:tcW w:w="700" w:type="dxa"/>
                  <w:tcMar>
                    <w:top w:w="40" w:type="dxa"/>
                    <w:left w:w="0" w:type="dxa"/>
                    <w:bottom w:w="40" w:type="dxa"/>
                    <w:right w:w="0" w:type="dxa"/>
                  </w:tcMar>
                </w:tcPr>
                <w:p w14:paraId="3726D77A" w14:textId="77777777" w:rsidR="00F51D42" w:rsidRDefault="00F51D42" w:rsidP="00BD78A1">
                  <w:pPr>
                    <w:pStyle w:val="UvjetniStil"/>
                  </w:pPr>
                  <w:r>
                    <w:rPr>
                      <w:sz w:val="16"/>
                    </w:rPr>
                    <w:t>3238</w:t>
                  </w:r>
                </w:p>
              </w:tc>
              <w:tc>
                <w:tcPr>
                  <w:tcW w:w="6540" w:type="dxa"/>
                  <w:tcMar>
                    <w:top w:w="40" w:type="dxa"/>
                    <w:left w:w="0" w:type="dxa"/>
                    <w:bottom w:w="40" w:type="dxa"/>
                    <w:right w:w="0" w:type="dxa"/>
                  </w:tcMar>
                </w:tcPr>
                <w:p w14:paraId="682527E1" w14:textId="77777777" w:rsidR="00F51D42" w:rsidRDefault="00F51D42" w:rsidP="00BD78A1">
                  <w:pPr>
                    <w:pStyle w:val="UvjetniStil"/>
                  </w:pPr>
                  <w:r>
                    <w:rPr>
                      <w:sz w:val="16"/>
                    </w:rPr>
                    <w:t>Računalne usluge</w:t>
                  </w:r>
                </w:p>
              </w:tc>
              <w:tc>
                <w:tcPr>
                  <w:tcW w:w="2000" w:type="dxa"/>
                </w:tcPr>
                <w:p w14:paraId="7477C44B" w14:textId="77777777" w:rsidR="00F51D42" w:rsidRDefault="00F51D42" w:rsidP="00BD78A1">
                  <w:pPr>
                    <w:pStyle w:val="EMPTYCELLSTYLE"/>
                  </w:pPr>
                </w:p>
              </w:tc>
              <w:tc>
                <w:tcPr>
                  <w:tcW w:w="1300" w:type="dxa"/>
                  <w:tcMar>
                    <w:top w:w="40" w:type="dxa"/>
                    <w:left w:w="0" w:type="dxa"/>
                    <w:bottom w:w="40" w:type="dxa"/>
                    <w:right w:w="0" w:type="dxa"/>
                  </w:tcMar>
                </w:tcPr>
                <w:p w14:paraId="31B25E1E"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22D17BE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98AAF3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871E06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BB7597"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99AD9FA" w14:textId="77777777" w:rsidR="00F51D42" w:rsidRDefault="00F51D42" w:rsidP="00BD78A1">
                  <w:pPr>
                    <w:pStyle w:val="UvjetniStil"/>
                    <w:jc w:val="right"/>
                  </w:pPr>
                  <w:r>
                    <w:rPr>
                      <w:sz w:val="16"/>
                    </w:rPr>
                    <w:t>0,00</w:t>
                  </w:r>
                </w:p>
              </w:tc>
            </w:tr>
          </w:tbl>
          <w:p w14:paraId="785E72D5" w14:textId="77777777" w:rsidR="00F51D42" w:rsidRDefault="00F51D42" w:rsidP="00BD78A1">
            <w:pPr>
              <w:pStyle w:val="EMPTYCELLSTYLE"/>
            </w:pPr>
          </w:p>
        </w:tc>
        <w:tc>
          <w:tcPr>
            <w:tcW w:w="40" w:type="dxa"/>
          </w:tcPr>
          <w:p w14:paraId="5A683AD5" w14:textId="77777777" w:rsidR="00F51D42" w:rsidRDefault="00F51D42" w:rsidP="00BD78A1">
            <w:pPr>
              <w:pStyle w:val="EMPTYCELLSTYLE"/>
            </w:pPr>
          </w:p>
        </w:tc>
      </w:tr>
      <w:tr w:rsidR="00F51D42" w14:paraId="4B8C5E0A" w14:textId="77777777" w:rsidTr="00BD78A1">
        <w:trPr>
          <w:trHeight w:hRule="exact" w:val="140"/>
        </w:trPr>
        <w:tc>
          <w:tcPr>
            <w:tcW w:w="284" w:type="dxa"/>
          </w:tcPr>
          <w:p w14:paraId="53EDD4A3" w14:textId="77777777" w:rsidR="00F51D42" w:rsidRDefault="00F51D42" w:rsidP="00BD78A1">
            <w:pPr>
              <w:pStyle w:val="EMPTYCELLSTYLE"/>
            </w:pPr>
          </w:p>
        </w:tc>
        <w:tc>
          <w:tcPr>
            <w:tcW w:w="1556" w:type="dxa"/>
          </w:tcPr>
          <w:p w14:paraId="66034B0D" w14:textId="77777777" w:rsidR="00F51D42" w:rsidRDefault="00F51D42" w:rsidP="00BD78A1">
            <w:pPr>
              <w:pStyle w:val="EMPTYCELLSTYLE"/>
            </w:pPr>
          </w:p>
        </w:tc>
        <w:tc>
          <w:tcPr>
            <w:tcW w:w="2640" w:type="dxa"/>
          </w:tcPr>
          <w:p w14:paraId="276329C2" w14:textId="77777777" w:rsidR="00F51D42" w:rsidRDefault="00F51D42" w:rsidP="00BD78A1">
            <w:pPr>
              <w:pStyle w:val="EMPTYCELLSTYLE"/>
            </w:pPr>
          </w:p>
        </w:tc>
        <w:tc>
          <w:tcPr>
            <w:tcW w:w="600" w:type="dxa"/>
          </w:tcPr>
          <w:p w14:paraId="2245D0DE" w14:textId="77777777" w:rsidR="00F51D42" w:rsidRDefault="00F51D42" w:rsidP="00BD78A1">
            <w:pPr>
              <w:pStyle w:val="EMPTYCELLSTYLE"/>
            </w:pPr>
          </w:p>
        </w:tc>
        <w:tc>
          <w:tcPr>
            <w:tcW w:w="2520" w:type="dxa"/>
          </w:tcPr>
          <w:p w14:paraId="6B6AA2DF" w14:textId="77777777" w:rsidR="00F51D42" w:rsidRDefault="00F51D42" w:rsidP="00BD78A1">
            <w:pPr>
              <w:pStyle w:val="EMPTYCELLSTYLE"/>
            </w:pPr>
          </w:p>
        </w:tc>
        <w:tc>
          <w:tcPr>
            <w:tcW w:w="2520" w:type="dxa"/>
          </w:tcPr>
          <w:p w14:paraId="74F73720" w14:textId="77777777" w:rsidR="00F51D42" w:rsidRDefault="00F51D42" w:rsidP="00BD78A1">
            <w:pPr>
              <w:pStyle w:val="EMPTYCELLSTYLE"/>
            </w:pPr>
          </w:p>
        </w:tc>
        <w:tc>
          <w:tcPr>
            <w:tcW w:w="3060" w:type="dxa"/>
          </w:tcPr>
          <w:p w14:paraId="4B0AB90A" w14:textId="77777777" w:rsidR="00F51D42" w:rsidRDefault="00F51D42" w:rsidP="00BD78A1">
            <w:pPr>
              <w:pStyle w:val="EMPTYCELLSTYLE"/>
            </w:pPr>
          </w:p>
        </w:tc>
        <w:tc>
          <w:tcPr>
            <w:tcW w:w="360" w:type="dxa"/>
          </w:tcPr>
          <w:p w14:paraId="75699C8E" w14:textId="77777777" w:rsidR="00F51D42" w:rsidRDefault="00F51D42" w:rsidP="00BD78A1">
            <w:pPr>
              <w:pStyle w:val="EMPTYCELLSTYLE"/>
            </w:pPr>
          </w:p>
        </w:tc>
        <w:tc>
          <w:tcPr>
            <w:tcW w:w="1400" w:type="dxa"/>
          </w:tcPr>
          <w:p w14:paraId="6FA7F150" w14:textId="77777777" w:rsidR="00F51D42" w:rsidRDefault="00F51D42" w:rsidP="00BD78A1">
            <w:pPr>
              <w:pStyle w:val="EMPTYCELLSTYLE"/>
            </w:pPr>
          </w:p>
        </w:tc>
        <w:tc>
          <w:tcPr>
            <w:tcW w:w="40" w:type="dxa"/>
          </w:tcPr>
          <w:p w14:paraId="18E1827A" w14:textId="77777777" w:rsidR="00F51D42" w:rsidRDefault="00F51D42" w:rsidP="00BD78A1">
            <w:pPr>
              <w:pStyle w:val="EMPTYCELLSTYLE"/>
            </w:pPr>
          </w:p>
        </w:tc>
        <w:tc>
          <w:tcPr>
            <w:tcW w:w="1080" w:type="dxa"/>
          </w:tcPr>
          <w:p w14:paraId="1E5731E7" w14:textId="77777777" w:rsidR="00F51D42" w:rsidRDefault="00F51D42" w:rsidP="00BD78A1">
            <w:pPr>
              <w:pStyle w:val="EMPTYCELLSTYLE"/>
            </w:pPr>
          </w:p>
        </w:tc>
        <w:tc>
          <w:tcPr>
            <w:tcW w:w="40" w:type="dxa"/>
          </w:tcPr>
          <w:p w14:paraId="12222B82" w14:textId="77777777" w:rsidR="00F51D42" w:rsidRDefault="00F51D42" w:rsidP="00BD78A1">
            <w:pPr>
              <w:pStyle w:val="EMPTYCELLSTYLE"/>
            </w:pPr>
          </w:p>
        </w:tc>
        <w:tc>
          <w:tcPr>
            <w:tcW w:w="40" w:type="dxa"/>
          </w:tcPr>
          <w:p w14:paraId="43EBE3BB" w14:textId="77777777" w:rsidR="00F51D42" w:rsidRDefault="00F51D42" w:rsidP="00BD78A1">
            <w:pPr>
              <w:pStyle w:val="EMPTYCELLSTYLE"/>
            </w:pPr>
          </w:p>
        </w:tc>
      </w:tr>
      <w:tr w:rsidR="00F51D42" w14:paraId="13826B24" w14:textId="77777777" w:rsidTr="00BD78A1">
        <w:trPr>
          <w:trHeight w:hRule="exact" w:val="20"/>
        </w:trPr>
        <w:tc>
          <w:tcPr>
            <w:tcW w:w="284" w:type="dxa"/>
          </w:tcPr>
          <w:p w14:paraId="63008F0E"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277CFBBB" w14:textId="77777777" w:rsidR="00F51D42" w:rsidRDefault="00F51D42" w:rsidP="00BD78A1">
            <w:pPr>
              <w:pStyle w:val="EMPTYCELLSTYLE"/>
            </w:pPr>
          </w:p>
        </w:tc>
        <w:tc>
          <w:tcPr>
            <w:tcW w:w="40" w:type="dxa"/>
          </w:tcPr>
          <w:p w14:paraId="00D20124" w14:textId="77777777" w:rsidR="00F51D42" w:rsidRDefault="00F51D42" w:rsidP="00BD78A1">
            <w:pPr>
              <w:pStyle w:val="EMPTYCELLSTYLE"/>
            </w:pPr>
          </w:p>
        </w:tc>
      </w:tr>
      <w:tr w:rsidR="00F51D42" w14:paraId="3FE54EAC" w14:textId="77777777" w:rsidTr="00BD78A1">
        <w:trPr>
          <w:trHeight w:hRule="exact" w:val="240"/>
        </w:trPr>
        <w:tc>
          <w:tcPr>
            <w:tcW w:w="284" w:type="dxa"/>
          </w:tcPr>
          <w:p w14:paraId="0D550C3D" w14:textId="77777777" w:rsidR="00F51D42" w:rsidRDefault="00F51D42" w:rsidP="00BD78A1">
            <w:pPr>
              <w:pStyle w:val="EMPTYCELLSTYLE"/>
            </w:pPr>
          </w:p>
        </w:tc>
        <w:tc>
          <w:tcPr>
            <w:tcW w:w="1556" w:type="dxa"/>
            <w:tcMar>
              <w:top w:w="0" w:type="dxa"/>
              <w:left w:w="0" w:type="dxa"/>
              <w:bottom w:w="0" w:type="dxa"/>
              <w:right w:w="0" w:type="dxa"/>
            </w:tcMar>
          </w:tcPr>
          <w:p w14:paraId="12C33C12" w14:textId="77777777" w:rsidR="00F51D42" w:rsidRDefault="00F51D42" w:rsidP="00BD78A1">
            <w:pPr>
              <w:pStyle w:val="DefaultStyle"/>
              <w:ind w:left="40" w:right="40"/>
            </w:pPr>
          </w:p>
        </w:tc>
        <w:tc>
          <w:tcPr>
            <w:tcW w:w="2640" w:type="dxa"/>
          </w:tcPr>
          <w:p w14:paraId="66E42756" w14:textId="77777777" w:rsidR="00F51D42" w:rsidRDefault="00F51D42" w:rsidP="00BD78A1">
            <w:pPr>
              <w:pStyle w:val="EMPTYCELLSTYLE"/>
            </w:pPr>
          </w:p>
        </w:tc>
        <w:tc>
          <w:tcPr>
            <w:tcW w:w="600" w:type="dxa"/>
          </w:tcPr>
          <w:p w14:paraId="59C5F78D" w14:textId="77777777" w:rsidR="00F51D42" w:rsidRDefault="00F51D42" w:rsidP="00BD78A1">
            <w:pPr>
              <w:pStyle w:val="EMPTYCELLSTYLE"/>
            </w:pPr>
          </w:p>
        </w:tc>
        <w:tc>
          <w:tcPr>
            <w:tcW w:w="2520" w:type="dxa"/>
            <w:tcMar>
              <w:top w:w="0" w:type="dxa"/>
              <w:left w:w="0" w:type="dxa"/>
              <w:bottom w:w="0" w:type="dxa"/>
              <w:right w:w="0" w:type="dxa"/>
            </w:tcMar>
          </w:tcPr>
          <w:p w14:paraId="1AB6D48F" w14:textId="77777777" w:rsidR="00F51D42" w:rsidRDefault="00F51D42" w:rsidP="00BD78A1">
            <w:pPr>
              <w:pStyle w:val="DefaultStyle"/>
              <w:ind w:left="40"/>
              <w:jc w:val="right"/>
            </w:pPr>
          </w:p>
        </w:tc>
        <w:tc>
          <w:tcPr>
            <w:tcW w:w="2520" w:type="dxa"/>
            <w:tcMar>
              <w:top w:w="0" w:type="dxa"/>
              <w:left w:w="0" w:type="dxa"/>
              <w:bottom w:w="0" w:type="dxa"/>
              <w:right w:w="0" w:type="dxa"/>
            </w:tcMar>
          </w:tcPr>
          <w:p w14:paraId="730540D9" w14:textId="77777777" w:rsidR="00F51D42" w:rsidRDefault="00F51D42" w:rsidP="00BD78A1">
            <w:pPr>
              <w:pStyle w:val="DefaultStyle"/>
              <w:ind w:right="40"/>
            </w:pPr>
          </w:p>
        </w:tc>
        <w:tc>
          <w:tcPr>
            <w:tcW w:w="3060" w:type="dxa"/>
          </w:tcPr>
          <w:p w14:paraId="2B95A8F0" w14:textId="77777777" w:rsidR="00F51D42" w:rsidRDefault="00F51D42" w:rsidP="00BD78A1">
            <w:pPr>
              <w:pStyle w:val="EMPTYCELLSTYLE"/>
            </w:pPr>
          </w:p>
        </w:tc>
        <w:tc>
          <w:tcPr>
            <w:tcW w:w="2880" w:type="dxa"/>
            <w:gridSpan w:val="4"/>
            <w:tcMar>
              <w:top w:w="0" w:type="dxa"/>
              <w:left w:w="0" w:type="dxa"/>
              <w:bottom w:w="0" w:type="dxa"/>
              <w:right w:w="0" w:type="dxa"/>
            </w:tcMar>
          </w:tcPr>
          <w:p w14:paraId="277ECC71" w14:textId="77777777" w:rsidR="00F51D42" w:rsidRDefault="00F51D42" w:rsidP="00BD78A1">
            <w:pPr>
              <w:pStyle w:val="DefaultStyle"/>
              <w:ind w:left="40" w:right="40"/>
              <w:jc w:val="right"/>
            </w:pPr>
          </w:p>
        </w:tc>
        <w:tc>
          <w:tcPr>
            <w:tcW w:w="40" w:type="dxa"/>
          </w:tcPr>
          <w:p w14:paraId="4675C8F1" w14:textId="77777777" w:rsidR="00F51D42" w:rsidRDefault="00F51D42" w:rsidP="00BD78A1">
            <w:pPr>
              <w:pStyle w:val="EMPTYCELLSTYLE"/>
            </w:pPr>
          </w:p>
        </w:tc>
        <w:tc>
          <w:tcPr>
            <w:tcW w:w="40" w:type="dxa"/>
          </w:tcPr>
          <w:p w14:paraId="2FAAA0BD" w14:textId="77777777" w:rsidR="00F51D42" w:rsidRDefault="00F51D42" w:rsidP="00BD78A1">
            <w:pPr>
              <w:pStyle w:val="EMPTYCELLSTYLE"/>
            </w:pPr>
          </w:p>
        </w:tc>
      </w:tr>
      <w:tr w:rsidR="00F51D42" w14:paraId="4EDA5993" w14:textId="77777777" w:rsidTr="00BD78A1">
        <w:tc>
          <w:tcPr>
            <w:tcW w:w="284" w:type="dxa"/>
          </w:tcPr>
          <w:p w14:paraId="5B07F86C" w14:textId="77777777" w:rsidR="00F51D42" w:rsidRDefault="00F51D42" w:rsidP="00BD78A1">
            <w:pPr>
              <w:pStyle w:val="EMPTYCELLSTYLE"/>
              <w:pageBreakBefore/>
            </w:pPr>
            <w:bookmarkStart w:id="35" w:name="JR_PAGE_ANCHOR_0_36"/>
            <w:bookmarkEnd w:id="35"/>
          </w:p>
        </w:tc>
        <w:tc>
          <w:tcPr>
            <w:tcW w:w="1556" w:type="dxa"/>
          </w:tcPr>
          <w:p w14:paraId="5BD21C34" w14:textId="77777777" w:rsidR="00F51D42" w:rsidRDefault="00F51D42" w:rsidP="00BD78A1">
            <w:pPr>
              <w:pStyle w:val="EMPTYCELLSTYLE"/>
            </w:pPr>
          </w:p>
        </w:tc>
        <w:tc>
          <w:tcPr>
            <w:tcW w:w="2640" w:type="dxa"/>
          </w:tcPr>
          <w:p w14:paraId="2690CFFB" w14:textId="77777777" w:rsidR="00F51D42" w:rsidRDefault="00F51D42" w:rsidP="00BD78A1">
            <w:pPr>
              <w:pStyle w:val="EMPTYCELLSTYLE"/>
            </w:pPr>
          </w:p>
        </w:tc>
        <w:tc>
          <w:tcPr>
            <w:tcW w:w="600" w:type="dxa"/>
          </w:tcPr>
          <w:p w14:paraId="1C87A8E7" w14:textId="77777777" w:rsidR="00F51D42" w:rsidRDefault="00F51D42" w:rsidP="00BD78A1">
            <w:pPr>
              <w:pStyle w:val="EMPTYCELLSTYLE"/>
            </w:pPr>
          </w:p>
        </w:tc>
        <w:tc>
          <w:tcPr>
            <w:tcW w:w="2520" w:type="dxa"/>
          </w:tcPr>
          <w:p w14:paraId="1B675BCB" w14:textId="77777777" w:rsidR="00F51D42" w:rsidRDefault="00F51D42" w:rsidP="00BD78A1">
            <w:pPr>
              <w:pStyle w:val="EMPTYCELLSTYLE"/>
            </w:pPr>
          </w:p>
        </w:tc>
        <w:tc>
          <w:tcPr>
            <w:tcW w:w="2520" w:type="dxa"/>
          </w:tcPr>
          <w:p w14:paraId="67394539" w14:textId="77777777" w:rsidR="00F51D42" w:rsidRDefault="00F51D42" w:rsidP="00BD78A1">
            <w:pPr>
              <w:pStyle w:val="EMPTYCELLSTYLE"/>
            </w:pPr>
          </w:p>
        </w:tc>
        <w:tc>
          <w:tcPr>
            <w:tcW w:w="3060" w:type="dxa"/>
          </w:tcPr>
          <w:p w14:paraId="1B218AAE" w14:textId="77777777" w:rsidR="00F51D42" w:rsidRDefault="00F51D42" w:rsidP="00BD78A1">
            <w:pPr>
              <w:pStyle w:val="EMPTYCELLSTYLE"/>
            </w:pPr>
          </w:p>
        </w:tc>
        <w:tc>
          <w:tcPr>
            <w:tcW w:w="360" w:type="dxa"/>
          </w:tcPr>
          <w:p w14:paraId="70D1E90F" w14:textId="77777777" w:rsidR="00F51D42" w:rsidRDefault="00F51D42" w:rsidP="00BD78A1">
            <w:pPr>
              <w:pStyle w:val="EMPTYCELLSTYLE"/>
            </w:pPr>
          </w:p>
        </w:tc>
        <w:tc>
          <w:tcPr>
            <w:tcW w:w="1400" w:type="dxa"/>
          </w:tcPr>
          <w:p w14:paraId="3FE6D8F7" w14:textId="77777777" w:rsidR="00F51D42" w:rsidRDefault="00F51D42" w:rsidP="00BD78A1">
            <w:pPr>
              <w:pStyle w:val="EMPTYCELLSTYLE"/>
            </w:pPr>
          </w:p>
        </w:tc>
        <w:tc>
          <w:tcPr>
            <w:tcW w:w="40" w:type="dxa"/>
          </w:tcPr>
          <w:p w14:paraId="161E4098" w14:textId="77777777" w:rsidR="00F51D42" w:rsidRDefault="00F51D42" w:rsidP="00BD78A1">
            <w:pPr>
              <w:pStyle w:val="EMPTYCELLSTYLE"/>
            </w:pPr>
          </w:p>
        </w:tc>
        <w:tc>
          <w:tcPr>
            <w:tcW w:w="1080" w:type="dxa"/>
          </w:tcPr>
          <w:p w14:paraId="21A0B7ED" w14:textId="77777777" w:rsidR="00F51D42" w:rsidRDefault="00F51D42" w:rsidP="00BD78A1">
            <w:pPr>
              <w:pStyle w:val="EMPTYCELLSTYLE"/>
            </w:pPr>
          </w:p>
        </w:tc>
        <w:tc>
          <w:tcPr>
            <w:tcW w:w="40" w:type="dxa"/>
          </w:tcPr>
          <w:p w14:paraId="2DBCB51F" w14:textId="77777777" w:rsidR="00F51D42" w:rsidRDefault="00F51D42" w:rsidP="00BD78A1">
            <w:pPr>
              <w:pStyle w:val="EMPTYCELLSTYLE"/>
            </w:pPr>
          </w:p>
        </w:tc>
        <w:tc>
          <w:tcPr>
            <w:tcW w:w="40" w:type="dxa"/>
          </w:tcPr>
          <w:p w14:paraId="3B7D3EAD" w14:textId="77777777" w:rsidR="00F51D42" w:rsidRDefault="00F51D42" w:rsidP="00BD78A1">
            <w:pPr>
              <w:pStyle w:val="EMPTYCELLSTYLE"/>
            </w:pPr>
          </w:p>
        </w:tc>
      </w:tr>
      <w:tr w:rsidR="00F51D42" w14:paraId="62F3E812" w14:textId="77777777" w:rsidTr="00BD78A1">
        <w:trPr>
          <w:trHeight w:hRule="exact" w:val="240"/>
        </w:trPr>
        <w:tc>
          <w:tcPr>
            <w:tcW w:w="284" w:type="dxa"/>
          </w:tcPr>
          <w:p w14:paraId="29AB375E" w14:textId="77777777" w:rsidR="00F51D42" w:rsidRDefault="00F51D42" w:rsidP="00BD78A1">
            <w:pPr>
              <w:pStyle w:val="EMPTYCELLSTYLE"/>
            </w:pPr>
          </w:p>
        </w:tc>
        <w:tc>
          <w:tcPr>
            <w:tcW w:w="4196" w:type="dxa"/>
            <w:gridSpan w:val="2"/>
            <w:tcMar>
              <w:top w:w="0" w:type="dxa"/>
              <w:left w:w="0" w:type="dxa"/>
              <w:bottom w:w="0" w:type="dxa"/>
              <w:right w:w="0" w:type="dxa"/>
            </w:tcMar>
          </w:tcPr>
          <w:p w14:paraId="2877D842" w14:textId="77777777" w:rsidR="00F51D42" w:rsidRDefault="00F51D42" w:rsidP="00BD78A1">
            <w:pPr>
              <w:pStyle w:val="DefaultStyle"/>
            </w:pPr>
          </w:p>
        </w:tc>
        <w:tc>
          <w:tcPr>
            <w:tcW w:w="600" w:type="dxa"/>
          </w:tcPr>
          <w:p w14:paraId="18B01DEB" w14:textId="77777777" w:rsidR="00F51D42" w:rsidRDefault="00F51D42" w:rsidP="00BD78A1">
            <w:pPr>
              <w:pStyle w:val="EMPTYCELLSTYLE"/>
            </w:pPr>
          </w:p>
        </w:tc>
        <w:tc>
          <w:tcPr>
            <w:tcW w:w="2520" w:type="dxa"/>
          </w:tcPr>
          <w:p w14:paraId="37786DDA" w14:textId="77777777" w:rsidR="00F51D42" w:rsidRDefault="00F51D42" w:rsidP="00BD78A1">
            <w:pPr>
              <w:pStyle w:val="EMPTYCELLSTYLE"/>
            </w:pPr>
          </w:p>
        </w:tc>
        <w:tc>
          <w:tcPr>
            <w:tcW w:w="2520" w:type="dxa"/>
          </w:tcPr>
          <w:p w14:paraId="221B27DA" w14:textId="77777777" w:rsidR="00F51D42" w:rsidRDefault="00F51D42" w:rsidP="00BD78A1">
            <w:pPr>
              <w:pStyle w:val="EMPTYCELLSTYLE"/>
            </w:pPr>
          </w:p>
        </w:tc>
        <w:tc>
          <w:tcPr>
            <w:tcW w:w="3060" w:type="dxa"/>
          </w:tcPr>
          <w:p w14:paraId="06D4A001" w14:textId="77777777" w:rsidR="00F51D42" w:rsidRDefault="00F51D42" w:rsidP="00BD78A1">
            <w:pPr>
              <w:pStyle w:val="EMPTYCELLSTYLE"/>
            </w:pPr>
          </w:p>
        </w:tc>
        <w:tc>
          <w:tcPr>
            <w:tcW w:w="360" w:type="dxa"/>
          </w:tcPr>
          <w:p w14:paraId="260AF69E" w14:textId="77777777" w:rsidR="00F51D42" w:rsidRDefault="00F51D42" w:rsidP="00BD78A1">
            <w:pPr>
              <w:pStyle w:val="EMPTYCELLSTYLE"/>
            </w:pPr>
          </w:p>
        </w:tc>
        <w:tc>
          <w:tcPr>
            <w:tcW w:w="1400" w:type="dxa"/>
            <w:tcMar>
              <w:top w:w="0" w:type="dxa"/>
              <w:left w:w="0" w:type="dxa"/>
              <w:bottom w:w="0" w:type="dxa"/>
              <w:right w:w="0" w:type="dxa"/>
            </w:tcMar>
          </w:tcPr>
          <w:p w14:paraId="0DA3E457" w14:textId="77777777" w:rsidR="00F51D42" w:rsidRDefault="00F51D42" w:rsidP="00BD78A1">
            <w:pPr>
              <w:pStyle w:val="DefaultStyle"/>
              <w:jc w:val="right"/>
            </w:pPr>
          </w:p>
        </w:tc>
        <w:tc>
          <w:tcPr>
            <w:tcW w:w="40" w:type="dxa"/>
          </w:tcPr>
          <w:p w14:paraId="637BA862" w14:textId="77777777" w:rsidR="00F51D42" w:rsidRDefault="00F51D42" w:rsidP="00BD78A1">
            <w:pPr>
              <w:pStyle w:val="EMPTYCELLSTYLE"/>
            </w:pPr>
          </w:p>
        </w:tc>
        <w:tc>
          <w:tcPr>
            <w:tcW w:w="1120" w:type="dxa"/>
            <w:gridSpan w:val="2"/>
            <w:tcMar>
              <w:top w:w="0" w:type="dxa"/>
              <w:left w:w="0" w:type="dxa"/>
              <w:bottom w:w="0" w:type="dxa"/>
              <w:right w:w="0" w:type="dxa"/>
            </w:tcMar>
          </w:tcPr>
          <w:p w14:paraId="19F79C15" w14:textId="77777777" w:rsidR="00F51D42" w:rsidRDefault="00F51D42" w:rsidP="00BD78A1">
            <w:pPr>
              <w:pStyle w:val="DefaultStyle"/>
            </w:pPr>
          </w:p>
        </w:tc>
        <w:tc>
          <w:tcPr>
            <w:tcW w:w="40" w:type="dxa"/>
          </w:tcPr>
          <w:p w14:paraId="4B2B9B5C" w14:textId="77777777" w:rsidR="00F51D42" w:rsidRDefault="00F51D42" w:rsidP="00BD78A1">
            <w:pPr>
              <w:pStyle w:val="EMPTYCELLSTYLE"/>
            </w:pPr>
          </w:p>
        </w:tc>
      </w:tr>
      <w:tr w:rsidR="00F51D42" w14:paraId="1391BDF0" w14:textId="77777777" w:rsidTr="00BD78A1">
        <w:trPr>
          <w:trHeight w:hRule="exact" w:val="240"/>
        </w:trPr>
        <w:tc>
          <w:tcPr>
            <w:tcW w:w="284" w:type="dxa"/>
          </w:tcPr>
          <w:p w14:paraId="421AD79A" w14:textId="77777777" w:rsidR="00F51D42" w:rsidRDefault="00F51D42" w:rsidP="00BD78A1">
            <w:pPr>
              <w:pStyle w:val="EMPTYCELLSTYLE"/>
            </w:pPr>
          </w:p>
        </w:tc>
        <w:tc>
          <w:tcPr>
            <w:tcW w:w="4196" w:type="dxa"/>
            <w:gridSpan w:val="2"/>
            <w:tcMar>
              <w:top w:w="0" w:type="dxa"/>
              <w:left w:w="0" w:type="dxa"/>
              <w:bottom w:w="0" w:type="dxa"/>
              <w:right w:w="0" w:type="dxa"/>
            </w:tcMar>
          </w:tcPr>
          <w:p w14:paraId="1ACDF95A" w14:textId="77777777" w:rsidR="00F51D42" w:rsidRDefault="00F51D42" w:rsidP="00BD78A1">
            <w:pPr>
              <w:pStyle w:val="DefaultStyle"/>
            </w:pPr>
          </w:p>
        </w:tc>
        <w:tc>
          <w:tcPr>
            <w:tcW w:w="600" w:type="dxa"/>
          </w:tcPr>
          <w:p w14:paraId="6AE3B355" w14:textId="77777777" w:rsidR="00F51D42" w:rsidRDefault="00F51D42" w:rsidP="00BD78A1">
            <w:pPr>
              <w:pStyle w:val="EMPTYCELLSTYLE"/>
            </w:pPr>
          </w:p>
        </w:tc>
        <w:tc>
          <w:tcPr>
            <w:tcW w:w="2520" w:type="dxa"/>
          </w:tcPr>
          <w:p w14:paraId="3C63A237" w14:textId="77777777" w:rsidR="00F51D42" w:rsidRDefault="00F51D42" w:rsidP="00BD78A1">
            <w:pPr>
              <w:pStyle w:val="EMPTYCELLSTYLE"/>
            </w:pPr>
          </w:p>
        </w:tc>
        <w:tc>
          <w:tcPr>
            <w:tcW w:w="2520" w:type="dxa"/>
          </w:tcPr>
          <w:p w14:paraId="5552E5D4" w14:textId="77777777" w:rsidR="00F51D42" w:rsidRDefault="00F51D42" w:rsidP="00BD78A1">
            <w:pPr>
              <w:pStyle w:val="EMPTYCELLSTYLE"/>
            </w:pPr>
          </w:p>
        </w:tc>
        <w:tc>
          <w:tcPr>
            <w:tcW w:w="3060" w:type="dxa"/>
          </w:tcPr>
          <w:p w14:paraId="6847EBA7" w14:textId="77777777" w:rsidR="00F51D42" w:rsidRDefault="00F51D42" w:rsidP="00BD78A1">
            <w:pPr>
              <w:pStyle w:val="EMPTYCELLSTYLE"/>
            </w:pPr>
          </w:p>
        </w:tc>
        <w:tc>
          <w:tcPr>
            <w:tcW w:w="360" w:type="dxa"/>
          </w:tcPr>
          <w:p w14:paraId="2A284641" w14:textId="77777777" w:rsidR="00F51D42" w:rsidRDefault="00F51D42" w:rsidP="00BD78A1">
            <w:pPr>
              <w:pStyle w:val="EMPTYCELLSTYLE"/>
            </w:pPr>
          </w:p>
        </w:tc>
        <w:tc>
          <w:tcPr>
            <w:tcW w:w="1400" w:type="dxa"/>
            <w:tcMar>
              <w:top w:w="0" w:type="dxa"/>
              <w:left w:w="0" w:type="dxa"/>
              <w:bottom w:w="0" w:type="dxa"/>
              <w:right w:w="0" w:type="dxa"/>
            </w:tcMar>
          </w:tcPr>
          <w:p w14:paraId="661BE442" w14:textId="77777777" w:rsidR="00F51D42" w:rsidRDefault="00F51D42" w:rsidP="00BD78A1">
            <w:pPr>
              <w:pStyle w:val="DefaultStyle"/>
              <w:jc w:val="right"/>
            </w:pPr>
          </w:p>
        </w:tc>
        <w:tc>
          <w:tcPr>
            <w:tcW w:w="40" w:type="dxa"/>
          </w:tcPr>
          <w:p w14:paraId="57109E1A" w14:textId="77777777" w:rsidR="00F51D42" w:rsidRDefault="00F51D42" w:rsidP="00BD78A1">
            <w:pPr>
              <w:pStyle w:val="EMPTYCELLSTYLE"/>
            </w:pPr>
          </w:p>
        </w:tc>
        <w:tc>
          <w:tcPr>
            <w:tcW w:w="1120" w:type="dxa"/>
            <w:gridSpan w:val="2"/>
            <w:tcMar>
              <w:top w:w="0" w:type="dxa"/>
              <w:left w:w="0" w:type="dxa"/>
              <w:bottom w:w="0" w:type="dxa"/>
              <w:right w:w="0" w:type="dxa"/>
            </w:tcMar>
          </w:tcPr>
          <w:p w14:paraId="338E3B64" w14:textId="77777777" w:rsidR="00F51D42" w:rsidRDefault="00F51D42" w:rsidP="00BD78A1">
            <w:pPr>
              <w:pStyle w:val="DefaultStyle"/>
            </w:pPr>
          </w:p>
        </w:tc>
        <w:tc>
          <w:tcPr>
            <w:tcW w:w="40" w:type="dxa"/>
          </w:tcPr>
          <w:p w14:paraId="72892D0A" w14:textId="77777777" w:rsidR="00F51D42" w:rsidRDefault="00F51D42" w:rsidP="00BD78A1">
            <w:pPr>
              <w:pStyle w:val="EMPTYCELLSTYLE"/>
            </w:pPr>
          </w:p>
        </w:tc>
      </w:tr>
      <w:tr w:rsidR="00F51D42" w14:paraId="12D669F1" w14:textId="77777777" w:rsidTr="00BD78A1">
        <w:trPr>
          <w:trHeight w:hRule="exact" w:val="340"/>
        </w:trPr>
        <w:tc>
          <w:tcPr>
            <w:tcW w:w="284" w:type="dxa"/>
          </w:tcPr>
          <w:p w14:paraId="593069D7" w14:textId="77777777" w:rsidR="00F51D42" w:rsidRDefault="00F51D42" w:rsidP="00BD78A1">
            <w:pPr>
              <w:pStyle w:val="EMPTYCELLSTYLE"/>
            </w:pPr>
          </w:p>
        </w:tc>
        <w:tc>
          <w:tcPr>
            <w:tcW w:w="15816" w:type="dxa"/>
            <w:gridSpan w:val="11"/>
            <w:tcMar>
              <w:top w:w="0" w:type="dxa"/>
              <w:left w:w="0" w:type="dxa"/>
              <w:bottom w:w="0" w:type="dxa"/>
              <w:right w:w="0" w:type="dxa"/>
            </w:tcMar>
          </w:tcPr>
          <w:p w14:paraId="31594C27" w14:textId="77777777" w:rsidR="00F51D42" w:rsidRDefault="00F51D42" w:rsidP="00BD78A1">
            <w:pPr>
              <w:pStyle w:val="DefaultStyle"/>
              <w:jc w:val="center"/>
            </w:pPr>
            <w:r w:rsidRPr="00C85746">
              <w:rPr>
                <w:b/>
                <w:bCs/>
              </w:rPr>
              <w:t>PRORAČUN GRADA ČAZME ZA 2023. GODINU</w:t>
            </w:r>
          </w:p>
        </w:tc>
        <w:tc>
          <w:tcPr>
            <w:tcW w:w="40" w:type="dxa"/>
          </w:tcPr>
          <w:p w14:paraId="49CB2EFD" w14:textId="77777777" w:rsidR="00F51D42" w:rsidRDefault="00F51D42" w:rsidP="00BD78A1">
            <w:pPr>
              <w:pStyle w:val="EMPTYCELLSTYLE"/>
            </w:pPr>
          </w:p>
        </w:tc>
      </w:tr>
      <w:tr w:rsidR="00F51D42" w14:paraId="6DD87196" w14:textId="77777777" w:rsidTr="00BD78A1">
        <w:trPr>
          <w:trHeight w:hRule="exact" w:val="260"/>
        </w:trPr>
        <w:tc>
          <w:tcPr>
            <w:tcW w:w="284" w:type="dxa"/>
          </w:tcPr>
          <w:p w14:paraId="46AB07B6" w14:textId="77777777" w:rsidR="00F51D42" w:rsidRDefault="00F51D42" w:rsidP="00BD78A1">
            <w:pPr>
              <w:pStyle w:val="EMPTYCELLSTYLE"/>
            </w:pPr>
          </w:p>
        </w:tc>
        <w:tc>
          <w:tcPr>
            <w:tcW w:w="15816" w:type="dxa"/>
            <w:gridSpan w:val="11"/>
            <w:tcMar>
              <w:top w:w="0" w:type="dxa"/>
              <w:left w:w="0" w:type="dxa"/>
              <w:bottom w:w="40" w:type="dxa"/>
              <w:right w:w="0" w:type="dxa"/>
            </w:tcMar>
          </w:tcPr>
          <w:p w14:paraId="2A539DB2" w14:textId="77777777" w:rsidR="00F51D42" w:rsidRDefault="00F51D42" w:rsidP="00BD78A1">
            <w:pPr>
              <w:pStyle w:val="DefaultStyle"/>
              <w:jc w:val="center"/>
            </w:pPr>
            <w:r>
              <w:rPr>
                <w:b/>
              </w:rPr>
              <w:t>POSEBNI DIO</w:t>
            </w:r>
          </w:p>
        </w:tc>
        <w:tc>
          <w:tcPr>
            <w:tcW w:w="40" w:type="dxa"/>
          </w:tcPr>
          <w:p w14:paraId="64D58191" w14:textId="77777777" w:rsidR="00F51D42" w:rsidRDefault="00F51D42" w:rsidP="00BD78A1">
            <w:pPr>
              <w:pStyle w:val="EMPTYCELLSTYLE"/>
            </w:pPr>
          </w:p>
        </w:tc>
      </w:tr>
      <w:tr w:rsidR="00F51D42" w14:paraId="2B1C58BA" w14:textId="77777777" w:rsidTr="00BD78A1">
        <w:trPr>
          <w:trHeight w:hRule="exact" w:val="260"/>
        </w:trPr>
        <w:tc>
          <w:tcPr>
            <w:tcW w:w="284" w:type="dxa"/>
          </w:tcPr>
          <w:p w14:paraId="238A867F" w14:textId="77777777" w:rsidR="00F51D42" w:rsidRDefault="00F51D42" w:rsidP="00BD78A1">
            <w:pPr>
              <w:pStyle w:val="EMPTYCELLSTYLE"/>
            </w:pPr>
          </w:p>
        </w:tc>
        <w:tc>
          <w:tcPr>
            <w:tcW w:w="15816" w:type="dxa"/>
            <w:gridSpan w:val="11"/>
            <w:tcMar>
              <w:top w:w="0" w:type="dxa"/>
              <w:left w:w="0" w:type="dxa"/>
              <w:bottom w:w="40" w:type="dxa"/>
              <w:right w:w="0" w:type="dxa"/>
            </w:tcMar>
          </w:tcPr>
          <w:p w14:paraId="14568B7C" w14:textId="77777777" w:rsidR="00F51D42" w:rsidRDefault="00F51D42" w:rsidP="00BD78A1">
            <w:pPr>
              <w:pStyle w:val="DefaultStyle"/>
              <w:jc w:val="center"/>
            </w:pPr>
          </w:p>
        </w:tc>
        <w:tc>
          <w:tcPr>
            <w:tcW w:w="40" w:type="dxa"/>
          </w:tcPr>
          <w:p w14:paraId="5731C340" w14:textId="77777777" w:rsidR="00F51D42" w:rsidRDefault="00F51D42" w:rsidP="00BD78A1">
            <w:pPr>
              <w:pStyle w:val="EMPTYCELLSTYLE"/>
            </w:pPr>
          </w:p>
        </w:tc>
      </w:tr>
      <w:tr w:rsidR="00F51D42" w14:paraId="024785D8" w14:textId="77777777" w:rsidTr="00BD78A1">
        <w:trPr>
          <w:trHeight w:hRule="exact" w:val="720"/>
        </w:trPr>
        <w:tc>
          <w:tcPr>
            <w:tcW w:w="284" w:type="dxa"/>
          </w:tcPr>
          <w:p w14:paraId="79848F50" w14:textId="77777777" w:rsidR="00F51D42" w:rsidRDefault="00F51D42" w:rsidP="00BD78A1">
            <w:pPr>
              <w:pStyle w:val="EMPTYCELLSTYLE"/>
            </w:pPr>
          </w:p>
        </w:tc>
        <w:tc>
          <w:tcPr>
            <w:tcW w:w="15816"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20"/>
              <w:gridCol w:w="2020"/>
              <w:gridCol w:w="40"/>
              <w:gridCol w:w="1280"/>
              <w:gridCol w:w="1300"/>
              <w:gridCol w:w="1280"/>
              <w:gridCol w:w="40"/>
              <w:gridCol w:w="40"/>
              <w:gridCol w:w="680"/>
              <w:gridCol w:w="700"/>
              <w:gridCol w:w="680"/>
              <w:gridCol w:w="40"/>
            </w:tblGrid>
            <w:tr w:rsidR="00F51D42" w14:paraId="00766DA6" w14:textId="77777777" w:rsidTr="00BD78A1">
              <w:trPr>
                <w:trHeight w:hRule="exact" w:val="240"/>
              </w:trPr>
              <w:tc>
                <w:tcPr>
                  <w:tcW w:w="800" w:type="dxa"/>
                </w:tcPr>
                <w:p w14:paraId="6D7AF5A8" w14:textId="77777777" w:rsidR="00F51D42" w:rsidRDefault="00F51D42" w:rsidP="00BD78A1">
                  <w:pPr>
                    <w:pStyle w:val="EMPTYCELLSTYLE"/>
                  </w:pPr>
                </w:p>
              </w:tc>
              <w:tc>
                <w:tcPr>
                  <w:tcW w:w="700" w:type="dxa"/>
                </w:tcPr>
                <w:p w14:paraId="212F2924" w14:textId="77777777" w:rsidR="00F51D42" w:rsidRDefault="00F51D42" w:rsidP="00BD78A1">
                  <w:pPr>
                    <w:pStyle w:val="EMPTYCELLSTYLE"/>
                  </w:pPr>
                </w:p>
              </w:tc>
              <w:tc>
                <w:tcPr>
                  <w:tcW w:w="6520" w:type="dxa"/>
                </w:tcPr>
                <w:p w14:paraId="294A0E57" w14:textId="77777777" w:rsidR="00F51D42" w:rsidRDefault="00F51D42" w:rsidP="00BD78A1">
                  <w:pPr>
                    <w:pStyle w:val="EMPTYCELLSTYLE"/>
                  </w:pPr>
                </w:p>
              </w:tc>
              <w:tc>
                <w:tcPr>
                  <w:tcW w:w="2020" w:type="dxa"/>
                </w:tcPr>
                <w:p w14:paraId="1914E54B" w14:textId="77777777" w:rsidR="00F51D42" w:rsidRDefault="00F51D42" w:rsidP="00BD78A1">
                  <w:pPr>
                    <w:pStyle w:val="EMPTYCELLSTYLE"/>
                  </w:pPr>
                </w:p>
              </w:tc>
              <w:tc>
                <w:tcPr>
                  <w:tcW w:w="20" w:type="dxa"/>
                </w:tcPr>
                <w:p w14:paraId="51AD1EE0" w14:textId="77777777" w:rsidR="00F51D42" w:rsidRDefault="00F51D42" w:rsidP="00BD78A1">
                  <w:pPr>
                    <w:pStyle w:val="EMPTYCELLSTYLE"/>
                  </w:pPr>
                </w:p>
              </w:tc>
              <w:tc>
                <w:tcPr>
                  <w:tcW w:w="3860" w:type="dxa"/>
                  <w:gridSpan w:val="3"/>
                  <w:tcBorders>
                    <w:bottom w:val="single" w:sz="4" w:space="0" w:color="000000"/>
                  </w:tcBorders>
                  <w:tcMar>
                    <w:top w:w="0" w:type="dxa"/>
                    <w:left w:w="0" w:type="dxa"/>
                    <w:bottom w:w="0" w:type="dxa"/>
                    <w:right w:w="0" w:type="dxa"/>
                  </w:tcMar>
                  <w:vAlign w:val="bottom"/>
                </w:tcPr>
                <w:p w14:paraId="79864CCA" w14:textId="77777777" w:rsidR="00F51D42" w:rsidRDefault="00F51D42" w:rsidP="00BD78A1">
                  <w:pPr>
                    <w:pStyle w:val="DefaultStyle"/>
                    <w:jc w:val="center"/>
                  </w:pPr>
                  <w:r>
                    <w:rPr>
                      <w:b/>
                      <w:sz w:val="16"/>
                    </w:rPr>
                    <w:t>GODINE</w:t>
                  </w:r>
                </w:p>
              </w:tc>
              <w:tc>
                <w:tcPr>
                  <w:tcW w:w="20" w:type="dxa"/>
                </w:tcPr>
                <w:p w14:paraId="303CE449" w14:textId="77777777" w:rsidR="00F51D42" w:rsidRDefault="00F51D42" w:rsidP="00BD78A1">
                  <w:pPr>
                    <w:pStyle w:val="EMPTYCELLSTYLE"/>
                  </w:pPr>
                </w:p>
              </w:tc>
              <w:tc>
                <w:tcPr>
                  <w:tcW w:w="20" w:type="dxa"/>
                </w:tcPr>
                <w:p w14:paraId="2B0E8496" w14:textId="77777777" w:rsidR="00F51D42" w:rsidRDefault="00F51D42" w:rsidP="00BD78A1">
                  <w:pPr>
                    <w:pStyle w:val="EMPTYCELLSTYLE"/>
                  </w:pPr>
                </w:p>
              </w:tc>
              <w:tc>
                <w:tcPr>
                  <w:tcW w:w="2060" w:type="dxa"/>
                  <w:gridSpan w:val="3"/>
                  <w:tcBorders>
                    <w:bottom w:val="single" w:sz="4" w:space="0" w:color="000000"/>
                  </w:tcBorders>
                  <w:tcMar>
                    <w:top w:w="0" w:type="dxa"/>
                    <w:left w:w="0" w:type="dxa"/>
                    <w:bottom w:w="0" w:type="dxa"/>
                    <w:right w:w="0" w:type="dxa"/>
                  </w:tcMar>
                  <w:vAlign w:val="bottom"/>
                </w:tcPr>
                <w:p w14:paraId="67012D94" w14:textId="77777777" w:rsidR="00F51D42" w:rsidRDefault="00F51D42" w:rsidP="00BD78A1">
                  <w:pPr>
                    <w:pStyle w:val="DefaultStyle"/>
                    <w:jc w:val="center"/>
                  </w:pPr>
                  <w:r>
                    <w:rPr>
                      <w:b/>
                      <w:sz w:val="16"/>
                    </w:rPr>
                    <w:t>INDEKS</w:t>
                  </w:r>
                </w:p>
              </w:tc>
              <w:tc>
                <w:tcPr>
                  <w:tcW w:w="20" w:type="dxa"/>
                </w:tcPr>
                <w:p w14:paraId="333E84B9" w14:textId="77777777" w:rsidR="00F51D42" w:rsidRDefault="00F51D42" w:rsidP="00BD78A1">
                  <w:pPr>
                    <w:pStyle w:val="EMPTYCELLSTYLE"/>
                  </w:pPr>
                </w:p>
              </w:tc>
            </w:tr>
            <w:tr w:rsidR="00F51D42" w14:paraId="581A8E44" w14:textId="77777777" w:rsidTr="00BD78A1">
              <w:trPr>
                <w:trHeight w:hRule="exact" w:val="240"/>
              </w:trPr>
              <w:tc>
                <w:tcPr>
                  <w:tcW w:w="800" w:type="dxa"/>
                  <w:vMerge w:val="restart"/>
                  <w:tcMar>
                    <w:top w:w="0" w:type="dxa"/>
                    <w:left w:w="0" w:type="dxa"/>
                    <w:bottom w:w="0" w:type="dxa"/>
                    <w:right w:w="0" w:type="dxa"/>
                  </w:tcMar>
                  <w:vAlign w:val="bottom"/>
                </w:tcPr>
                <w:p w14:paraId="5A5934DF" w14:textId="77777777" w:rsidR="00F51D42" w:rsidRDefault="00F51D42" w:rsidP="00BD78A1">
                  <w:pPr>
                    <w:pStyle w:val="DefaultStyle"/>
                    <w:jc w:val="center"/>
                  </w:pPr>
                  <w:r>
                    <w:rPr>
                      <w:b/>
                      <w:sz w:val="16"/>
                    </w:rPr>
                    <w:t>POZICIJA</w:t>
                  </w:r>
                </w:p>
              </w:tc>
              <w:tc>
                <w:tcPr>
                  <w:tcW w:w="700" w:type="dxa"/>
                  <w:vMerge w:val="restart"/>
                  <w:tcMar>
                    <w:top w:w="0" w:type="dxa"/>
                    <w:left w:w="0" w:type="dxa"/>
                    <w:bottom w:w="0" w:type="dxa"/>
                    <w:right w:w="0" w:type="dxa"/>
                  </w:tcMar>
                  <w:vAlign w:val="bottom"/>
                </w:tcPr>
                <w:p w14:paraId="2B4E385D" w14:textId="77777777" w:rsidR="00F51D42" w:rsidRDefault="00F51D42" w:rsidP="00BD78A1">
                  <w:pPr>
                    <w:pStyle w:val="DefaultStyle"/>
                    <w:jc w:val="center"/>
                  </w:pPr>
                  <w:r>
                    <w:rPr>
                      <w:b/>
                      <w:sz w:val="16"/>
                    </w:rPr>
                    <w:t>BROJ KONTA</w:t>
                  </w:r>
                </w:p>
              </w:tc>
              <w:tc>
                <w:tcPr>
                  <w:tcW w:w="6520" w:type="dxa"/>
                  <w:vMerge w:val="restart"/>
                  <w:tcMar>
                    <w:top w:w="0" w:type="dxa"/>
                    <w:left w:w="0" w:type="dxa"/>
                    <w:bottom w:w="0" w:type="dxa"/>
                    <w:right w:w="0" w:type="dxa"/>
                  </w:tcMar>
                  <w:vAlign w:val="bottom"/>
                </w:tcPr>
                <w:p w14:paraId="72D5158F" w14:textId="77777777" w:rsidR="00F51D42" w:rsidRDefault="00F51D42" w:rsidP="00BD78A1">
                  <w:pPr>
                    <w:pStyle w:val="DefaultStyle"/>
                  </w:pPr>
                  <w:r>
                    <w:rPr>
                      <w:b/>
                      <w:sz w:val="16"/>
                    </w:rPr>
                    <w:t>VRSTA RASHODA / IZDATAKA</w:t>
                  </w:r>
                </w:p>
              </w:tc>
              <w:tc>
                <w:tcPr>
                  <w:tcW w:w="2020" w:type="dxa"/>
                </w:tcPr>
                <w:p w14:paraId="73A8FD9E" w14:textId="77777777" w:rsidR="00F51D42" w:rsidRDefault="00F51D42" w:rsidP="00BD78A1">
                  <w:pPr>
                    <w:pStyle w:val="EMPTYCELLSTYLE"/>
                  </w:pPr>
                </w:p>
              </w:tc>
              <w:tc>
                <w:tcPr>
                  <w:tcW w:w="1300" w:type="dxa"/>
                  <w:gridSpan w:val="2"/>
                  <w:tcMar>
                    <w:top w:w="0" w:type="dxa"/>
                    <w:left w:w="0" w:type="dxa"/>
                    <w:bottom w:w="0" w:type="dxa"/>
                    <w:right w:w="0" w:type="dxa"/>
                  </w:tcMar>
                  <w:vAlign w:val="center"/>
                </w:tcPr>
                <w:p w14:paraId="35167B2E" w14:textId="77777777" w:rsidR="00F51D42" w:rsidRDefault="00F51D42" w:rsidP="00BD78A1">
                  <w:pPr>
                    <w:pStyle w:val="DefaultStyle"/>
                    <w:jc w:val="right"/>
                  </w:pPr>
                  <w:r>
                    <w:rPr>
                      <w:b/>
                      <w:sz w:val="16"/>
                    </w:rPr>
                    <w:t>Plan (€)</w:t>
                  </w:r>
                </w:p>
              </w:tc>
              <w:tc>
                <w:tcPr>
                  <w:tcW w:w="1300" w:type="dxa"/>
                  <w:tcMar>
                    <w:top w:w="0" w:type="dxa"/>
                    <w:left w:w="0" w:type="dxa"/>
                    <w:bottom w:w="0" w:type="dxa"/>
                    <w:right w:w="0" w:type="dxa"/>
                  </w:tcMar>
                  <w:vAlign w:val="center"/>
                </w:tcPr>
                <w:p w14:paraId="3A805307" w14:textId="77777777" w:rsidR="00F51D42" w:rsidRDefault="00F51D42" w:rsidP="00BD78A1">
                  <w:pPr>
                    <w:pStyle w:val="DefaultStyle"/>
                    <w:jc w:val="right"/>
                  </w:pPr>
                  <w:r>
                    <w:rPr>
                      <w:b/>
                      <w:sz w:val="16"/>
                    </w:rPr>
                    <w:t>Plan (€)</w:t>
                  </w:r>
                </w:p>
              </w:tc>
              <w:tc>
                <w:tcPr>
                  <w:tcW w:w="1300" w:type="dxa"/>
                  <w:gridSpan w:val="2"/>
                  <w:tcMar>
                    <w:top w:w="0" w:type="dxa"/>
                    <w:left w:w="0" w:type="dxa"/>
                    <w:bottom w:w="0" w:type="dxa"/>
                    <w:right w:w="0" w:type="dxa"/>
                  </w:tcMar>
                  <w:vAlign w:val="center"/>
                </w:tcPr>
                <w:p w14:paraId="67FDF9AC" w14:textId="77777777" w:rsidR="00F51D42" w:rsidRDefault="00F51D42" w:rsidP="00BD78A1">
                  <w:pPr>
                    <w:pStyle w:val="DefaultStyle"/>
                    <w:jc w:val="right"/>
                  </w:pPr>
                  <w:r>
                    <w:rPr>
                      <w:b/>
                      <w:sz w:val="16"/>
                    </w:rPr>
                    <w:t>Projekcija (€)</w:t>
                  </w:r>
                </w:p>
              </w:tc>
              <w:tc>
                <w:tcPr>
                  <w:tcW w:w="20" w:type="dxa"/>
                </w:tcPr>
                <w:p w14:paraId="15603C4A" w14:textId="77777777" w:rsidR="00F51D42" w:rsidRDefault="00F51D42" w:rsidP="00BD78A1">
                  <w:pPr>
                    <w:pStyle w:val="EMPTYCELLSTYLE"/>
                  </w:pPr>
                </w:p>
              </w:tc>
              <w:tc>
                <w:tcPr>
                  <w:tcW w:w="680" w:type="dxa"/>
                </w:tcPr>
                <w:p w14:paraId="27F59F94" w14:textId="77777777" w:rsidR="00F51D42" w:rsidRDefault="00F51D42" w:rsidP="00BD78A1">
                  <w:pPr>
                    <w:pStyle w:val="EMPTYCELLSTYLE"/>
                  </w:pPr>
                </w:p>
              </w:tc>
              <w:tc>
                <w:tcPr>
                  <w:tcW w:w="700" w:type="dxa"/>
                </w:tcPr>
                <w:p w14:paraId="14F7A931" w14:textId="77777777" w:rsidR="00F51D42" w:rsidRDefault="00F51D42" w:rsidP="00BD78A1">
                  <w:pPr>
                    <w:pStyle w:val="EMPTYCELLSTYLE"/>
                  </w:pPr>
                </w:p>
              </w:tc>
              <w:tc>
                <w:tcPr>
                  <w:tcW w:w="680" w:type="dxa"/>
                </w:tcPr>
                <w:p w14:paraId="7C2267A8" w14:textId="77777777" w:rsidR="00F51D42" w:rsidRDefault="00F51D42" w:rsidP="00BD78A1">
                  <w:pPr>
                    <w:pStyle w:val="EMPTYCELLSTYLE"/>
                  </w:pPr>
                </w:p>
              </w:tc>
              <w:tc>
                <w:tcPr>
                  <w:tcW w:w="20" w:type="dxa"/>
                </w:tcPr>
                <w:p w14:paraId="4EEF9456" w14:textId="77777777" w:rsidR="00F51D42" w:rsidRDefault="00F51D42" w:rsidP="00BD78A1">
                  <w:pPr>
                    <w:pStyle w:val="EMPTYCELLSTYLE"/>
                  </w:pPr>
                </w:p>
              </w:tc>
            </w:tr>
            <w:tr w:rsidR="00F51D42" w14:paraId="128D280B" w14:textId="77777777" w:rsidTr="00BD78A1">
              <w:trPr>
                <w:trHeight w:hRule="exact" w:val="240"/>
              </w:trPr>
              <w:tc>
                <w:tcPr>
                  <w:tcW w:w="800" w:type="dxa"/>
                  <w:vMerge/>
                  <w:tcMar>
                    <w:top w:w="0" w:type="dxa"/>
                    <w:left w:w="0" w:type="dxa"/>
                    <w:bottom w:w="0" w:type="dxa"/>
                    <w:right w:w="0" w:type="dxa"/>
                  </w:tcMar>
                  <w:vAlign w:val="bottom"/>
                </w:tcPr>
                <w:p w14:paraId="0DD0BD8B" w14:textId="77777777" w:rsidR="00F51D42" w:rsidRDefault="00F51D42" w:rsidP="00BD78A1">
                  <w:pPr>
                    <w:pStyle w:val="EMPTYCELLSTYLE"/>
                  </w:pPr>
                </w:p>
              </w:tc>
              <w:tc>
                <w:tcPr>
                  <w:tcW w:w="700" w:type="dxa"/>
                  <w:vMerge/>
                  <w:tcMar>
                    <w:top w:w="0" w:type="dxa"/>
                    <w:left w:w="0" w:type="dxa"/>
                    <w:bottom w:w="0" w:type="dxa"/>
                    <w:right w:w="0" w:type="dxa"/>
                  </w:tcMar>
                  <w:vAlign w:val="bottom"/>
                </w:tcPr>
                <w:p w14:paraId="1C04341F" w14:textId="77777777" w:rsidR="00F51D42" w:rsidRDefault="00F51D42" w:rsidP="00BD78A1">
                  <w:pPr>
                    <w:pStyle w:val="EMPTYCELLSTYLE"/>
                  </w:pPr>
                </w:p>
              </w:tc>
              <w:tc>
                <w:tcPr>
                  <w:tcW w:w="6520" w:type="dxa"/>
                  <w:vMerge/>
                  <w:tcMar>
                    <w:top w:w="0" w:type="dxa"/>
                    <w:left w:w="0" w:type="dxa"/>
                    <w:bottom w:w="0" w:type="dxa"/>
                    <w:right w:w="0" w:type="dxa"/>
                  </w:tcMar>
                  <w:vAlign w:val="bottom"/>
                </w:tcPr>
                <w:p w14:paraId="68504CB2" w14:textId="77777777" w:rsidR="00F51D42" w:rsidRDefault="00F51D42" w:rsidP="00BD78A1">
                  <w:pPr>
                    <w:pStyle w:val="EMPTYCELLSTYLE"/>
                  </w:pPr>
                </w:p>
              </w:tc>
              <w:tc>
                <w:tcPr>
                  <w:tcW w:w="2020" w:type="dxa"/>
                </w:tcPr>
                <w:p w14:paraId="6B9B34C9" w14:textId="77777777" w:rsidR="00F51D42" w:rsidRDefault="00F51D42" w:rsidP="00BD78A1">
                  <w:pPr>
                    <w:pStyle w:val="EMPTYCELLSTYLE"/>
                  </w:pPr>
                </w:p>
              </w:tc>
              <w:tc>
                <w:tcPr>
                  <w:tcW w:w="1300" w:type="dxa"/>
                  <w:gridSpan w:val="2"/>
                  <w:tcMar>
                    <w:top w:w="0" w:type="dxa"/>
                    <w:left w:w="0" w:type="dxa"/>
                    <w:bottom w:w="0" w:type="dxa"/>
                    <w:right w:w="40" w:type="dxa"/>
                  </w:tcMar>
                  <w:vAlign w:val="bottom"/>
                </w:tcPr>
                <w:p w14:paraId="3C44E0FB" w14:textId="77777777" w:rsidR="00F51D42" w:rsidRDefault="00F51D42" w:rsidP="00BD78A1">
                  <w:pPr>
                    <w:pStyle w:val="DefaultStyle"/>
                    <w:jc w:val="right"/>
                  </w:pPr>
                  <w:r>
                    <w:rPr>
                      <w:b/>
                      <w:sz w:val="16"/>
                    </w:rPr>
                    <w:t>2023</w:t>
                  </w:r>
                </w:p>
              </w:tc>
              <w:tc>
                <w:tcPr>
                  <w:tcW w:w="1300" w:type="dxa"/>
                  <w:tcMar>
                    <w:top w:w="0" w:type="dxa"/>
                    <w:left w:w="0" w:type="dxa"/>
                    <w:bottom w:w="0" w:type="dxa"/>
                    <w:right w:w="40" w:type="dxa"/>
                  </w:tcMar>
                  <w:vAlign w:val="bottom"/>
                </w:tcPr>
                <w:p w14:paraId="3977CEA2" w14:textId="77777777" w:rsidR="00F51D42" w:rsidRDefault="00F51D42" w:rsidP="00BD78A1">
                  <w:pPr>
                    <w:pStyle w:val="DefaultStyle"/>
                    <w:jc w:val="right"/>
                  </w:pPr>
                  <w:r>
                    <w:rPr>
                      <w:b/>
                      <w:sz w:val="16"/>
                    </w:rPr>
                    <w:t>2024</w:t>
                  </w:r>
                </w:p>
              </w:tc>
              <w:tc>
                <w:tcPr>
                  <w:tcW w:w="1300" w:type="dxa"/>
                  <w:gridSpan w:val="2"/>
                  <w:tcMar>
                    <w:top w:w="0" w:type="dxa"/>
                    <w:left w:w="0" w:type="dxa"/>
                    <w:bottom w:w="0" w:type="dxa"/>
                    <w:right w:w="40" w:type="dxa"/>
                  </w:tcMar>
                  <w:vAlign w:val="bottom"/>
                </w:tcPr>
                <w:p w14:paraId="443EE156" w14:textId="77777777" w:rsidR="00F51D42" w:rsidRDefault="00F51D42" w:rsidP="00BD78A1">
                  <w:pPr>
                    <w:pStyle w:val="DefaultStyle"/>
                    <w:jc w:val="right"/>
                  </w:pPr>
                  <w:r>
                    <w:rPr>
                      <w:b/>
                      <w:sz w:val="16"/>
                    </w:rPr>
                    <w:t>2025</w:t>
                  </w:r>
                </w:p>
              </w:tc>
              <w:tc>
                <w:tcPr>
                  <w:tcW w:w="700" w:type="dxa"/>
                  <w:gridSpan w:val="2"/>
                  <w:tcMar>
                    <w:top w:w="0" w:type="dxa"/>
                    <w:left w:w="0" w:type="dxa"/>
                    <w:bottom w:w="0" w:type="dxa"/>
                    <w:right w:w="0" w:type="dxa"/>
                  </w:tcMar>
                  <w:vAlign w:val="bottom"/>
                </w:tcPr>
                <w:p w14:paraId="3B577AD5" w14:textId="77777777" w:rsidR="00F51D42" w:rsidRDefault="00F51D42" w:rsidP="00BD78A1">
                  <w:pPr>
                    <w:pStyle w:val="DefaultStyle"/>
                    <w:jc w:val="center"/>
                  </w:pPr>
                  <w:r>
                    <w:rPr>
                      <w:b/>
                      <w:sz w:val="16"/>
                    </w:rPr>
                    <w:t>2/1</w:t>
                  </w:r>
                </w:p>
              </w:tc>
              <w:tc>
                <w:tcPr>
                  <w:tcW w:w="700" w:type="dxa"/>
                  <w:tcMar>
                    <w:top w:w="0" w:type="dxa"/>
                    <w:left w:w="0" w:type="dxa"/>
                    <w:bottom w:w="0" w:type="dxa"/>
                    <w:right w:w="0" w:type="dxa"/>
                  </w:tcMar>
                  <w:vAlign w:val="bottom"/>
                </w:tcPr>
                <w:p w14:paraId="26100802" w14:textId="77777777" w:rsidR="00F51D42" w:rsidRDefault="00F51D42" w:rsidP="00BD78A1">
                  <w:pPr>
                    <w:pStyle w:val="DefaultStyle"/>
                    <w:jc w:val="center"/>
                  </w:pPr>
                  <w:r>
                    <w:rPr>
                      <w:b/>
                      <w:sz w:val="16"/>
                    </w:rPr>
                    <w:t>3/2</w:t>
                  </w:r>
                </w:p>
              </w:tc>
              <w:tc>
                <w:tcPr>
                  <w:tcW w:w="700" w:type="dxa"/>
                  <w:gridSpan w:val="2"/>
                  <w:tcMar>
                    <w:top w:w="0" w:type="dxa"/>
                    <w:left w:w="0" w:type="dxa"/>
                    <w:bottom w:w="0" w:type="dxa"/>
                    <w:right w:w="0" w:type="dxa"/>
                  </w:tcMar>
                  <w:vAlign w:val="bottom"/>
                </w:tcPr>
                <w:p w14:paraId="50100B45" w14:textId="77777777" w:rsidR="00F51D42" w:rsidRDefault="00F51D42" w:rsidP="00BD78A1">
                  <w:pPr>
                    <w:pStyle w:val="DefaultStyle"/>
                    <w:jc w:val="center"/>
                  </w:pPr>
                  <w:r>
                    <w:rPr>
                      <w:b/>
                      <w:sz w:val="16"/>
                    </w:rPr>
                    <w:t>3/1</w:t>
                  </w:r>
                </w:p>
              </w:tc>
            </w:tr>
          </w:tbl>
          <w:p w14:paraId="4C45D688" w14:textId="77777777" w:rsidR="00F51D42" w:rsidRDefault="00F51D42" w:rsidP="00BD78A1">
            <w:pPr>
              <w:pStyle w:val="EMPTYCELLSTYLE"/>
            </w:pPr>
          </w:p>
        </w:tc>
        <w:tc>
          <w:tcPr>
            <w:tcW w:w="40" w:type="dxa"/>
          </w:tcPr>
          <w:p w14:paraId="2E440383" w14:textId="77777777" w:rsidR="00F51D42" w:rsidRDefault="00F51D42" w:rsidP="00BD78A1">
            <w:pPr>
              <w:pStyle w:val="EMPTYCELLSTYLE"/>
            </w:pPr>
          </w:p>
        </w:tc>
      </w:tr>
      <w:tr w:rsidR="00F51D42" w14:paraId="5CBDB51F" w14:textId="77777777" w:rsidTr="00BD78A1">
        <w:trPr>
          <w:trHeight w:hRule="exact" w:val="80"/>
        </w:trPr>
        <w:tc>
          <w:tcPr>
            <w:tcW w:w="284" w:type="dxa"/>
          </w:tcPr>
          <w:p w14:paraId="0CE66D5D" w14:textId="77777777" w:rsidR="00F51D42" w:rsidRDefault="00F51D42" w:rsidP="00BD78A1">
            <w:pPr>
              <w:pStyle w:val="EMPTYCELLSTYLE"/>
            </w:pPr>
          </w:p>
        </w:tc>
        <w:tc>
          <w:tcPr>
            <w:tcW w:w="1556" w:type="dxa"/>
          </w:tcPr>
          <w:p w14:paraId="7EFE3D9C" w14:textId="77777777" w:rsidR="00F51D42" w:rsidRDefault="00F51D42" w:rsidP="00BD78A1">
            <w:pPr>
              <w:pStyle w:val="EMPTYCELLSTYLE"/>
            </w:pPr>
          </w:p>
        </w:tc>
        <w:tc>
          <w:tcPr>
            <w:tcW w:w="2640" w:type="dxa"/>
          </w:tcPr>
          <w:p w14:paraId="7A8E7CAD" w14:textId="77777777" w:rsidR="00F51D42" w:rsidRDefault="00F51D42" w:rsidP="00BD78A1">
            <w:pPr>
              <w:pStyle w:val="EMPTYCELLSTYLE"/>
            </w:pPr>
          </w:p>
        </w:tc>
        <w:tc>
          <w:tcPr>
            <w:tcW w:w="600" w:type="dxa"/>
          </w:tcPr>
          <w:p w14:paraId="4751E2DF" w14:textId="77777777" w:rsidR="00F51D42" w:rsidRDefault="00F51D42" w:rsidP="00BD78A1">
            <w:pPr>
              <w:pStyle w:val="EMPTYCELLSTYLE"/>
            </w:pPr>
          </w:p>
        </w:tc>
        <w:tc>
          <w:tcPr>
            <w:tcW w:w="2520" w:type="dxa"/>
          </w:tcPr>
          <w:p w14:paraId="2B795FC0" w14:textId="77777777" w:rsidR="00F51D42" w:rsidRDefault="00F51D42" w:rsidP="00BD78A1">
            <w:pPr>
              <w:pStyle w:val="EMPTYCELLSTYLE"/>
            </w:pPr>
          </w:p>
        </w:tc>
        <w:tc>
          <w:tcPr>
            <w:tcW w:w="2520" w:type="dxa"/>
          </w:tcPr>
          <w:p w14:paraId="6A5B2150" w14:textId="77777777" w:rsidR="00F51D42" w:rsidRDefault="00F51D42" w:rsidP="00BD78A1">
            <w:pPr>
              <w:pStyle w:val="EMPTYCELLSTYLE"/>
            </w:pPr>
          </w:p>
        </w:tc>
        <w:tc>
          <w:tcPr>
            <w:tcW w:w="3060" w:type="dxa"/>
          </w:tcPr>
          <w:p w14:paraId="4519EEBA" w14:textId="77777777" w:rsidR="00F51D42" w:rsidRDefault="00F51D42" w:rsidP="00BD78A1">
            <w:pPr>
              <w:pStyle w:val="EMPTYCELLSTYLE"/>
            </w:pPr>
          </w:p>
        </w:tc>
        <w:tc>
          <w:tcPr>
            <w:tcW w:w="360" w:type="dxa"/>
          </w:tcPr>
          <w:p w14:paraId="0EE8284B" w14:textId="77777777" w:rsidR="00F51D42" w:rsidRDefault="00F51D42" w:rsidP="00BD78A1">
            <w:pPr>
              <w:pStyle w:val="EMPTYCELLSTYLE"/>
            </w:pPr>
          </w:p>
        </w:tc>
        <w:tc>
          <w:tcPr>
            <w:tcW w:w="1400" w:type="dxa"/>
          </w:tcPr>
          <w:p w14:paraId="7B5E8D19" w14:textId="77777777" w:rsidR="00F51D42" w:rsidRDefault="00F51D42" w:rsidP="00BD78A1">
            <w:pPr>
              <w:pStyle w:val="EMPTYCELLSTYLE"/>
            </w:pPr>
          </w:p>
        </w:tc>
        <w:tc>
          <w:tcPr>
            <w:tcW w:w="40" w:type="dxa"/>
          </w:tcPr>
          <w:p w14:paraId="7557FFB3" w14:textId="77777777" w:rsidR="00F51D42" w:rsidRDefault="00F51D42" w:rsidP="00BD78A1">
            <w:pPr>
              <w:pStyle w:val="EMPTYCELLSTYLE"/>
            </w:pPr>
          </w:p>
        </w:tc>
        <w:tc>
          <w:tcPr>
            <w:tcW w:w="1080" w:type="dxa"/>
          </w:tcPr>
          <w:p w14:paraId="4BF96D8A" w14:textId="77777777" w:rsidR="00F51D42" w:rsidRDefault="00F51D42" w:rsidP="00BD78A1">
            <w:pPr>
              <w:pStyle w:val="EMPTYCELLSTYLE"/>
            </w:pPr>
          </w:p>
        </w:tc>
        <w:tc>
          <w:tcPr>
            <w:tcW w:w="40" w:type="dxa"/>
          </w:tcPr>
          <w:p w14:paraId="3AEC162F" w14:textId="77777777" w:rsidR="00F51D42" w:rsidRDefault="00F51D42" w:rsidP="00BD78A1">
            <w:pPr>
              <w:pStyle w:val="EMPTYCELLSTYLE"/>
            </w:pPr>
          </w:p>
        </w:tc>
        <w:tc>
          <w:tcPr>
            <w:tcW w:w="40" w:type="dxa"/>
          </w:tcPr>
          <w:p w14:paraId="0E1BD4C1" w14:textId="77777777" w:rsidR="00F51D42" w:rsidRDefault="00F51D42" w:rsidP="00BD78A1">
            <w:pPr>
              <w:pStyle w:val="EMPTYCELLSTYLE"/>
            </w:pPr>
          </w:p>
        </w:tc>
      </w:tr>
      <w:tr w:rsidR="00F51D42" w14:paraId="3B0B251F" w14:textId="77777777" w:rsidTr="00BD78A1">
        <w:trPr>
          <w:trHeight w:hRule="exact" w:val="300"/>
        </w:trPr>
        <w:tc>
          <w:tcPr>
            <w:tcW w:w="284" w:type="dxa"/>
          </w:tcPr>
          <w:p w14:paraId="74DA4B43"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5985F50" w14:textId="77777777" w:rsidTr="00BD78A1">
              <w:trPr>
                <w:trHeight w:hRule="exact" w:val="260"/>
              </w:trPr>
              <w:tc>
                <w:tcPr>
                  <w:tcW w:w="800" w:type="dxa"/>
                  <w:tcMar>
                    <w:top w:w="40" w:type="dxa"/>
                    <w:left w:w="40" w:type="dxa"/>
                    <w:bottom w:w="40" w:type="dxa"/>
                    <w:right w:w="0" w:type="dxa"/>
                  </w:tcMar>
                </w:tcPr>
                <w:p w14:paraId="758643D8" w14:textId="77777777" w:rsidR="00F51D42" w:rsidRDefault="00F51D42" w:rsidP="00BD78A1">
                  <w:pPr>
                    <w:pStyle w:val="UvjetniStil"/>
                  </w:pPr>
                  <w:r>
                    <w:rPr>
                      <w:sz w:val="16"/>
                    </w:rPr>
                    <w:t>R0450</w:t>
                  </w:r>
                </w:p>
              </w:tc>
              <w:tc>
                <w:tcPr>
                  <w:tcW w:w="700" w:type="dxa"/>
                  <w:tcMar>
                    <w:top w:w="40" w:type="dxa"/>
                    <w:left w:w="0" w:type="dxa"/>
                    <w:bottom w:w="40" w:type="dxa"/>
                    <w:right w:w="0" w:type="dxa"/>
                  </w:tcMar>
                </w:tcPr>
                <w:p w14:paraId="3AE5B513" w14:textId="77777777" w:rsidR="00F51D42" w:rsidRDefault="00F51D42" w:rsidP="00BD78A1">
                  <w:pPr>
                    <w:pStyle w:val="UvjetniStil"/>
                  </w:pPr>
                  <w:r>
                    <w:rPr>
                      <w:sz w:val="16"/>
                    </w:rPr>
                    <w:t>3235</w:t>
                  </w:r>
                </w:p>
              </w:tc>
              <w:tc>
                <w:tcPr>
                  <w:tcW w:w="6540" w:type="dxa"/>
                  <w:tcMar>
                    <w:top w:w="40" w:type="dxa"/>
                    <w:left w:w="0" w:type="dxa"/>
                    <w:bottom w:w="40" w:type="dxa"/>
                    <w:right w:w="0" w:type="dxa"/>
                  </w:tcMar>
                </w:tcPr>
                <w:p w14:paraId="19605A45" w14:textId="77777777" w:rsidR="00F51D42" w:rsidRDefault="00F51D42" w:rsidP="00BD78A1">
                  <w:pPr>
                    <w:pStyle w:val="UvjetniStil"/>
                  </w:pPr>
                  <w:r>
                    <w:rPr>
                      <w:sz w:val="16"/>
                    </w:rPr>
                    <w:t>Zakupnine i najamnine</w:t>
                  </w:r>
                </w:p>
              </w:tc>
              <w:tc>
                <w:tcPr>
                  <w:tcW w:w="2000" w:type="dxa"/>
                </w:tcPr>
                <w:p w14:paraId="2073BDAB" w14:textId="77777777" w:rsidR="00F51D42" w:rsidRDefault="00F51D42" w:rsidP="00BD78A1">
                  <w:pPr>
                    <w:pStyle w:val="EMPTYCELLSTYLE"/>
                  </w:pPr>
                </w:p>
              </w:tc>
              <w:tc>
                <w:tcPr>
                  <w:tcW w:w="1300" w:type="dxa"/>
                  <w:tcMar>
                    <w:top w:w="40" w:type="dxa"/>
                    <w:left w:w="0" w:type="dxa"/>
                    <w:bottom w:w="40" w:type="dxa"/>
                    <w:right w:w="0" w:type="dxa"/>
                  </w:tcMar>
                </w:tcPr>
                <w:p w14:paraId="1340103B" w14:textId="77777777" w:rsidR="00F51D42" w:rsidRDefault="00F51D42" w:rsidP="00BD78A1">
                  <w:pPr>
                    <w:pStyle w:val="UvjetniStil"/>
                    <w:jc w:val="right"/>
                  </w:pPr>
                  <w:r>
                    <w:rPr>
                      <w:sz w:val="16"/>
                    </w:rPr>
                    <w:t>6.370,69</w:t>
                  </w:r>
                </w:p>
              </w:tc>
              <w:tc>
                <w:tcPr>
                  <w:tcW w:w="1300" w:type="dxa"/>
                  <w:tcMar>
                    <w:top w:w="40" w:type="dxa"/>
                    <w:left w:w="0" w:type="dxa"/>
                    <w:bottom w:w="40" w:type="dxa"/>
                    <w:right w:w="0" w:type="dxa"/>
                  </w:tcMar>
                </w:tcPr>
                <w:p w14:paraId="1BBB695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FC6355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F9C7B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66F817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EC563F4" w14:textId="77777777" w:rsidR="00F51D42" w:rsidRDefault="00F51D42" w:rsidP="00BD78A1">
                  <w:pPr>
                    <w:pStyle w:val="UvjetniStil"/>
                    <w:jc w:val="right"/>
                  </w:pPr>
                  <w:r>
                    <w:rPr>
                      <w:sz w:val="16"/>
                    </w:rPr>
                    <w:t>0,00</w:t>
                  </w:r>
                </w:p>
              </w:tc>
            </w:tr>
          </w:tbl>
          <w:p w14:paraId="418D211B" w14:textId="77777777" w:rsidR="00F51D42" w:rsidRDefault="00F51D42" w:rsidP="00BD78A1">
            <w:pPr>
              <w:pStyle w:val="EMPTYCELLSTYLE"/>
            </w:pPr>
          </w:p>
        </w:tc>
        <w:tc>
          <w:tcPr>
            <w:tcW w:w="40" w:type="dxa"/>
          </w:tcPr>
          <w:p w14:paraId="5E3BE69E" w14:textId="77777777" w:rsidR="00F51D42" w:rsidRDefault="00F51D42" w:rsidP="00BD78A1">
            <w:pPr>
              <w:pStyle w:val="EMPTYCELLSTYLE"/>
            </w:pPr>
          </w:p>
        </w:tc>
      </w:tr>
      <w:tr w:rsidR="00F51D42" w14:paraId="2EC0B59B" w14:textId="77777777" w:rsidTr="00BD78A1">
        <w:trPr>
          <w:trHeight w:hRule="exact" w:val="300"/>
        </w:trPr>
        <w:tc>
          <w:tcPr>
            <w:tcW w:w="284" w:type="dxa"/>
          </w:tcPr>
          <w:p w14:paraId="359BFB6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C1DBA45" w14:textId="77777777" w:rsidTr="00BD78A1">
              <w:trPr>
                <w:trHeight w:hRule="exact" w:val="260"/>
              </w:trPr>
              <w:tc>
                <w:tcPr>
                  <w:tcW w:w="800" w:type="dxa"/>
                  <w:tcMar>
                    <w:top w:w="40" w:type="dxa"/>
                    <w:left w:w="40" w:type="dxa"/>
                    <w:bottom w:w="40" w:type="dxa"/>
                    <w:right w:w="0" w:type="dxa"/>
                  </w:tcMar>
                </w:tcPr>
                <w:p w14:paraId="3C08F397" w14:textId="77777777" w:rsidR="00F51D42" w:rsidRDefault="00F51D42" w:rsidP="00BD78A1">
                  <w:pPr>
                    <w:pStyle w:val="UvjetniStil"/>
                  </w:pPr>
                  <w:r>
                    <w:rPr>
                      <w:sz w:val="16"/>
                    </w:rPr>
                    <w:t>R0455</w:t>
                  </w:r>
                </w:p>
              </w:tc>
              <w:tc>
                <w:tcPr>
                  <w:tcW w:w="700" w:type="dxa"/>
                  <w:tcMar>
                    <w:top w:w="40" w:type="dxa"/>
                    <w:left w:w="0" w:type="dxa"/>
                    <w:bottom w:w="40" w:type="dxa"/>
                    <w:right w:w="0" w:type="dxa"/>
                  </w:tcMar>
                </w:tcPr>
                <w:p w14:paraId="3E75B8C7" w14:textId="77777777" w:rsidR="00F51D42" w:rsidRDefault="00F51D42" w:rsidP="00BD78A1">
                  <w:pPr>
                    <w:pStyle w:val="UvjetniStil"/>
                  </w:pPr>
                  <w:r>
                    <w:rPr>
                      <w:sz w:val="16"/>
                    </w:rPr>
                    <w:t>3233</w:t>
                  </w:r>
                </w:p>
              </w:tc>
              <w:tc>
                <w:tcPr>
                  <w:tcW w:w="6540" w:type="dxa"/>
                  <w:tcMar>
                    <w:top w:w="40" w:type="dxa"/>
                    <w:left w:w="0" w:type="dxa"/>
                    <w:bottom w:w="40" w:type="dxa"/>
                    <w:right w:w="0" w:type="dxa"/>
                  </w:tcMar>
                </w:tcPr>
                <w:p w14:paraId="453E8ABA" w14:textId="77777777" w:rsidR="00F51D42" w:rsidRDefault="00F51D42" w:rsidP="00BD78A1">
                  <w:pPr>
                    <w:pStyle w:val="UvjetniStil"/>
                  </w:pPr>
                  <w:r>
                    <w:rPr>
                      <w:sz w:val="16"/>
                    </w:rPr>
                    <w:t>Usluge promidžbe i informiranja</w:t>
                  </w:r>
                </w:p>
              </w:tc>
              <w:tc>
                <w:tcPr>
                  <w:tcW w:w="2000" w:type="dxa"/>
                </w:tcPr>
                <w:p w14:paraId="0B5CD2A5" w14:textId="77777777" w:rsidR="00F51D42" w:rsidRDefault="00F51D42" w:rsidP="00BD78A1">
                  <w:pPr>
                    <w:pStyle w:val="EMPTYCELLSTYLE"/>
                  </w:pPr>
                </w:p>
              </w:tc>
              <w:tc>
                <w:tcPr>
                  <w:tcW w:w="1300" w:type="dxa"/>
                  <w:tcMar>
                    <w:top w:w="40" w:type="dxa"/>
                    <w:left w:w="0" w:type="dxa"/>
                    <w:bottom w:w="40" w:type="dxa"/>
                    <w:right w:w="0" w:type="dxa"/>
                  </w:tcMar>
                </w:tcPr>
                <w:p w14:paraId="0309CBF4" w14:textId="77777777" w:rsidR="00F51D42" w:rsidRDefault="00F51D42" w:rsidP="00BD78A1">
                  <w:pPr>
                    <w:pStyle w:val="UvjetniStil"/>
                    <w:jc w:val="right"/>
                  </w:pPr>
                  <w:r>
                    <w:rPr>
                      <w:sz w:val="16"/>
                    </w:rPr>
                    <w:t>2.123,56</w:t>
                  </w:r>
                </w:p>
              </w:tc>
              <w:tc>
                <w:tcPr>
                  <w:tcW w:w="1300" w:type="dxa"/>
                  <w:tcMar>
                    <w:top w:w="40" w:type="dxa"/>
                    <w:left w:w="0" w:type="dxa"/>
                    <w:bottom w:w="40" w:type="dxa"/>
                    <w:right w:w="0" w:type="dxa"/>
                  </w:tcMar>
                </w:tcPr>
                <w:p w14:paraId="29E1F21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C11E4E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588574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A88157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1ABEFDC" w14:textId="77777777" w:rsidR="00F51D42" w:rsidRDefault="00F51D42" w:rsidP="00BD78A1">
                  <w:pPr>
                    <w:pStyle w:val="UvjetniStil"/>
                    <w:jc w:val="right"/>
                  </w:pPr>
                  <w:r>
                    <w:rPr>
                      <w:sz w:val="16"/>
                    </w:rPr>
                    <w:t>0,00</w:t>
                  </w:r>
                </w:p>
              </w:tc>
            </w:tr>
          </w:tbl>
          <w:p w14:paraId="3B7F9965" w14:textId="77777777" w:rsidR="00F51D42" w:rsidRDefault="00F51D42" w:rsidP="00BD78A1">
            <w:pPr>
              <w:pStyle w:val="EMPTYCELLSTYLE"/>
            </w:pPr>
          </w:p>
        </w:tc>
        <w:tc>
          <w:tcPr>
            <w:tcW w:w="40" w:type="dxa"/>
          </w:tcPr>
          <w:p w14:paraId="292C979A" w14:textId="77777777" w:rsidR="00F51D42" w:rsidRDefault="00F51D42" w:rsidP="00BD78A1">
            <w:pPr>
              <w:pStyle w:val="EMPTYCELLSTYLE"/>
            </w:pPr>
          </w:p>
        </w:tc>
      </w:tr>
      <w:tr w:rsidR="00F51D42" w14:paraId="32BCDF40" w14:textId="77777777" w:rsidTr="00BD78A1">
        <w:trPr>
          <w:trHeight w:hRule="exact" w:val="300"/>
        </w:trPr>
        <w:tc>
          <w:tcPr>
            <w:tcW w:w="284" w:type="dxa"/>
          </w:tcPr>
          <w:p w14:paraId="3203B9CD"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011B8FF8" w14:textId="77777777" w:rsidTr="00BD78A1">
              <w:trPr>
                <w:trHeight w:hRule="exact" w:val="260"/>
              </w:trPr>
              <w:tc>
                <w:tcPr>
                  <w:tcW w:w="800" w:type="dxa"/>
                  <w:tcMar>
                    <w:top w:w="40" w:type="dxa"/>
                    <w:left w:w="40" w:type="dxa"/>
                    <w:bottom w:w="40" w:type="dxa"/>
                    <w:right w:w="0" w:type="dxa"/>
                  </w:tcMar>
                </w:tcPr>
                <w:p w14:paraId="53FBB3AE" w14:textId="77777777" w:rsidR="00F51D42" w:rsidRDefault="00F51D42" w:rsidP="00BD78A1">
                  <w:pPr>
                    <w:pStyle w:val="UvjetniStil"/>
                  </w:pPr>
                  <w:r>
                    <w:rPr>
                      <w:sz w:val="16"/>
                    </w:rPr>
                    <w:t>R0456</w:t>
                  </w:r>
                </w:p>
              </w:tc>
              <w:tc>
                <w:tcPr>
                  <w:tcW w:w="700" w:type="dxa"/>
                  <w:tcMar>
                    <w:top w:w="40" w:type="dxa"/>
                    <w:left w:w="0" w:type="dxa"/>
                    <w:bottom w:w="40" w:type="dxa"/>
                    <w:right w:w="0" w:type="dxa"/>
                  </w:tcMar>
                </w:tcPr>
                <w:p w14:paraId="7A28FB9D" w14:textId="77777777" w:rsidR="00F51D42" w:rsidRDefault="00F51D42" w:rsidP="00BD78A1">
                  <w:pPr>
                    <w:pStyle w:val="UvjetniStil"/>
                  </w:pPr>
                  <w:r>
                    <w:rPr>
                      <w:sz w:val="16"/>
                    </w:rPr>
                    <w:t>3234</w:t>
                  </w:r>
                </w:p>
              </w:tc>
              <w:tc>
                <w:tcPr>
                  <w:tcW w:w="6540" w:type="dxa"/>
                  <w:tcMar>
                    <w:top w:w="40" w:type="dxa"/>
                    <w:left w:w="0" w:type="dxa"/>
                    <w:bottom w:w="40" w:type="dxa"/>
                    <w:right w:w="0" w:type="dxa"/>
                  </w:tcMar>
                </w:tcPr>
                <w:p w14:paraId="1149BB56" w14:textId="77777777" w:rsidR="00F51D42" w:rsidRDefault="00F51D42" w:rsidP="00BD78A1">
                  <w:pPr>
                    <w:pStyle w:val="UvjetniStil"/>
                  </w:pPr>
                  <w:r>
                    <w:rPr>
                      <w:sz w:val="16"/>
                    </w:rPr>
                    <w:t>Komunalne usluge</w:t>
                  </w:r>
                </w:p>
              </w:tc>
              <w:tc>
                <w:tcPr>
                  <w:tcW w:w="2000" w:type="dxa"/>
                </w:tcPr>
                <w:p w14:paraId="54A48B1D" w14:textId="77777777" w:rsidR="00F51D42" w:rsidRDefault="00F51D42" w:rsidP="00BD78A1">
                  <w:pPr>
                    <w:pStyle w:val="EMPTYCELLSTYLE"/>
                  </w:pPr>
                </w:p>
              </w:tc>
              <w:tc>
                <w:tcPr>
                  <w:tcW w:w="1300" w:type="dxa"/>
                  <w:tcMar>
                    <w:top w:w="40" w:type="dxa"/>
                    <w:left w:w="0" w:type="dxa"/>
                    <w:bottom w:w="40" w:type="dxa"/>
                    <w:right w:w="0" w:type="dxa"/>
                  </w:tcMar>
                </w:tcPr>
                <w:p w14:paraId="4779AC34" w14:textId="77777777" w:rsidR="00F51D42" w:rsidRDefault="00F51D42" w:rsidP="00BD78A1">
                  <w:pPr>
                    <w:pStyle w:val="UvjetniStil"/>
                    <w:jc w:val="right"/>
                  </w:pPr>
                  <w:r>
                    <w:rPr>
                      <w:sz w:val="16"/>
                    </w:rPr>
                    <w:t>7.299,75</w:t>
                  </w:r>
                </w:p>
              </w:tc>
              <w:tc>
                <w:tcPr>
                  <w:tcW w:w="1300" w:type="dxa"/>
                  <w:tcMar>
                    <w:top w:w="40" w:type="dxa"/>
                    <w:left w:w="0" w:type="dxa"/>
                    <w:bottom w:w="40" w:type="dxa"/>
                    <w:right w:w="0" w:type="dxa"/>
                  </w:tcMar>
                </w:tcPr>
                <w:p w14:paraId="21D02A7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9FA26C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CAF147D"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3B1B19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52F7A256" w14:textId="77777777" w:rsidR="00F51D42" w:rsidRDefault="00F51D42" w:rsidP="00BD78A1">
                  <w:pPr>
                    <w:pStyle w:val="UvjetniStil"/>
                    <w:jc w:val="right"/>
                  </w:pPr>
                  <w:r>
                    <w:rPr>
                      <w:sz w:val="16"/>
                    </w:rPr>
                    <w:t>0,00</w:t>
                  </w:r>
                </w:p>
              </w:tc>
            </w:tr>
          </w:tbl>
          <w:p w14:paraId="196EBE97" w14:textId="77777777" w:rsidR="00F51D42" w:rsidRDefault="00F51D42" w:rsidP="00BD78A1">
            <w:pPr>
              <w:pStyle w:val="EMPTYCELLSTYLE"/>
            </w:pPr>
          </w:p>
        </w:tc>
        <w:tc>
          <w:tcPr>
            <w:tcW w:w="40" w:type="dxa"/>
          </w:tcPr>
          <w:p w14:paraId="489261C0" w14:textId="77777777" w:rsidR="00F51D42" w:rsidRDefault="00F51D42" w:rsidP="00BD78A1">
            <w:pPr>
              <w:pStyle w:val="EMPTYCELLSTYLE"/>
            </w:pPr>
          </w:p>
        </w:tc>
      </w:tr>
      <w:tr w:rsidR="00F51D42" w14:paraId="0B0F39ED" w14:textId="77777777" w:rsidTr="00BD78A1">
        <w:trPr>
          <w:trHeight w:hRule="exact" w:val="300"/>
        </w:trPr>
        <w:tc>
          <w:tcPr>
            <w:tcW w:w="284" w:type="dxa"/>
          </w:tcPr>
          <w:p w14:paraId="12CD69F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5F8BD18" w14:textId="77777777" w:rsidTr="00BD78A1">
              <w:trPr>
                <w:trHeight w:hRule="exact" w:val="260"/>
              </w:trPr>
              <w:tc>
                <w:tcPr>
                  <w:tcW w:w="800" w:type="dxa"/>
                  <w:tcMar>
                    <w:top w:w="40" w:type="dxa"/>
                    <w:left w:w="40" w:type="dxa"/>
                    <w:bottom w:w="40" w:type="dxa"/>
                    <w:right w:w="0" w:type="dxa"/>
                  </w:tcMar>
                </w:tcPr>
                <w:p w14:paraId="6D67597C" w14:textId="77777777" w:rsidR="00F51D42" w:rsidRDefault="00F51D42" w:rsidP="00BD78A1">
                  <w:pPr>
                    <w:pStyle w:val="UvjetniStil"/>
                  </w:pPr>
                  <w:r>
                    <w:rPr>
                      <w:sz w:val="16"/>
                    </w:rPr>
                    <w:t>R0468</w:t>
                  </w:r>
                </w:p>
              </w:tc>
              <w:tc>
                <w:tcPr>
                  <w:tcW w:w="700" w:type="dxa"/>
                  <w:tcMar>
                    <w:top w:w="40" w:type="dxa"/>
                    <w:left w:w="0" w:type="dxa"/>
                    <w:bottom w:w="40" w:type="dxa"/>
                    <w:right w:w="0" w:type="dxa"/>
                  </w:tcMar>
                </w:tcPr>
                <w:p w14:paraId="30E0D6B2" w14:textId="77777777" w:rsidR="00F51D42" w:rsidRDefault="00F51D42" w:rsidP="00BD78A1">
                  <w:pPr>
                    <w:pStyle w:val="UvjetniStil"/>
                  </w:pPr>
                  <w:r>
                    <w:rPr>
                      <w:sz w:val="16"/>
                    </w:rPr>
                    <w:t>3239</w:t>
                  </w:r>
                </w:p>
              </w:tc>
              <w:tc>
                <w:tcPr>
                  <w:tcW w:w="6540" w:type="dxa"/>
                  <w:tcMar>
                    <w:top w:w="40" w:type="dxa"/>
                    <w:left w:w="0" w:type="dxa"/>
                    <w:bottom w:w="40" w:type="dxa"/>
                    <w:right w:w="0" w:type="dxa"/>
                  </w:tcMar>
                </w:tcPr>
                <w:p w14:paraId="3C992CD4" w14:textId="77777777" w:rsidR="00F51D42" w:rsidRDefault="00F51D42" w:rsidP="00BD78A1">
                  <w:pPr>
                    <w:pStyle w:val="UvjetniStil"/>
                  </w:pPr>
                  <w:r>
                    <w:rPr>
                      <w:sz w:val="16"/>
                    </w:rPr>
                    <w:t>Ostale usluge</w:t>
                  </w:r>
                </w:p>
              </w:tc>
              <w:tc>
                <w:tcPr>
                  <w:tcW w:w="2000" w:type="dxa"/>
                </w:tcPr>
                <w:p w14:paraId="5B598367" w14:textId="77777777" w:rsidR="00F51D42" w:rsidRDefault="00F51D42" w:rsidP="00BD78A1">
                  <w:pPr>
                    <w:pStyle w:val="EMPTYCELLSTYLE"/>
                  </w:pPr>
                </w:p>
              </w:tc>
              <w:tc>
                <w:tcPr>
                  <w:tcW w:w="1300" w:type="dxa"/>
                  <w:tcMar>
                    <w:top w:w="40" w:type="dxa"/>
                    <w:left w:w="0" w:type="dxa"/>
                    <w:bottom w:w="40" w:type="dxa"/>
                    <w:right w:w="0" w:type="dxa"/>
                  </w:tcMar>
                </w:tcPr>
                <w:p w14:paraId="1412DDB6"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32D05A0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E1B4A6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80285F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3DB5830"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0D2E71A" w14:textId="77777777" w:rsidR="00F51D42" w:rsidRDefault="00F51D42" w:rsidP="00BD78A1">
                  <w:pPr>
                    <w:pStyle w:val="UvjetniStil"/>
                    <w:jc w:val="right"/>
                  </w:pPr>
                  <w:r>
                    <w:rPr>
                      <w:sz w:val="16"/>
                    </w:rPr>
                    <w:t>0,00</w:t>
                  </w:r>
                </w:p>
              </w:tc>
            </w:tr>
          </w:tbl>
          <w:p w14:paraId="027B03BC" w14:textId="77777777" w:rsidR="00F51D42" w:rsidRDefault="00F51D42" w:rsidP="00BD78A1">
            <w:pPr>
              <w:pStyle w:val="EMPTYCELLSTYLE"/>
            </w:pPr>
          </w:p>
        </w:tc>
        <w:tc>
          <w:tcPr>
            <w:tcW w:w="40" w:type="dxa"/>
          </w:tcPr>
          <w:p w14:paraId="444AF7BF" w14:textId="77777777" w:rsidR="00F51D42" w:rsidRDefault="00F51D42" w:rsidP="00BD78A1">
            <w:pPr>
              <w:pStyle w:val="EMPTYCELLSTYLE"/>
            </w:pPr>
          </w:p>
        </w:tc>
      </w:tr>
      <w:tr w:rsidR="00F51D42" w14:paraId="65973E13" w14:textId="77777777" w:rsidTr="00BD78A1">
        <w:trPr>
          <w:trHeight w:hRule="exact" w:val="300"/>
        </w:trPr>
        <w:tc>
          <w:tcPr>
            <w:tcW w:w="284" w:type="dxa"/>
          </w:tcPr>
          <w:p w14:paraId="622DF3E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DD73E58" w14:textId="77777777" w:rsidTr="00BD78A1">
              <w:trPr>
                <w:trHeight w:hRule="exact" w:val="260"/>
              </w:trPr>
              <w:tc>
                <w:tcPr>
                  <w:tcW w:w="800" w:type="dxa"/>
                  <w:tcMar>
                    <w:top w:w="40" w:type="dxa"/>
                    <w:left w:w="40" w:type="dxa"/>
                    <w:bottom w:w="40" w:type="dxa"/>
                    <w:right w:w="0" w:type="dxa"/>
                  </w:tcMar>
                </w:tcPr>
                <w:p w14:paraId="17F34867" w14:textId="77777777" w:rsidR="00F51D42" w:rsidRDefault="00F51D42" w:rsidP="00BD78A1">
                  <w:pPr>
                    <w:pStyle w:val="UvjetniStil"/>
                  </w:pPr>
                  <w:r>
                    <w:rPr>
                      <w:sz w:val="16"/>
                    </w:rPr>
                    <w:t>R0482</w:t>
                  </w:r>
                </w:p>
              </w:tc>
              <w:tc>
                <w:tcPr>
                  <w:tcW w:w="700" w:type="dxa"/>
                  <w:tcMar>
                    <w:top w:w="40" w:type="dxa"/>
                    <w:left w:w="0" w:type="dxa"/>
                    <w:bottom w:w="40" w:type="dxa"/>
                    <w:right w:w="0" w:type="dxa"/>
                  </w:tcMar>
                </w:tcPr>
                <w:p w14:paraId="6B2D5C93"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46456658" w14:textId="77777777" w:rsidR="00F51D42" w:rsidRDefault="00F51D42" w:rsidP="00BD78A1">
                  <w:pPr>
                    <w:pStyle w:val="UvjetniStil"/>
                  </w:pPr>
                  <w:r>
                    <w:rPr>
                      <w:sz w:val="16"/>
                    </w:rPr>
                    <w:t>Usluge tekućeg i investicijskog održavanja</w:t>
                  </w:r>
                </w:p>
              </w:tc>
              <w:tc>
                <w:tcPr>
                  <w:tcW w:w="2000" w:type="dxa"/>
                </w:tcPr>
                <w:p w14:paraId="6F740A05" w14:textId="77777777" w:rsidR="00F51D42" w:rsidRDefault="00F51D42" w:rsidP="00BD78A1">
                  <w:pPr>
                    <w:pStyle w:val="EMPTYCELLSTYLE"/>
                  </w:pPr>
                </w:p>
              </w:tc>
              <w:tc>
                <w:tcPr>
                  <w:tcW w:w="1300" w:type="dxa"/>
                  <w:tcMar>
                    <w:top w:w="40" w:type="dxa"/>
                    <w:left w:w="0" w:type="dxa"/>
                    <w:bottom w:w="40" w:type="dxa"/>
                    <w:right w:w="0" w:type="dxa"/>
                  </w:tcMar>
                </w:tcPr>
                <w:p w14:paraId="51B149AB" w14:textId="77777777" w:rsidR="00F51D42" w:rsidRDefault="00F51D42" w:rsidP="00BD78A1">
                  <w:pPr>
                    <w:pStyle w:val="UvjetniStil"/>
                    <w:jc w:val="right"/>
                  </w:pPr>
                  <w:r>
                    <w:rPr>
                      <w:sz w:val="16"/>
                    </w:rPr>
                    <w:t>5.308,91</w:t>
                  </w:r>
                </w:p>
              </w:tc>
              <w:tc>
                <w:tcPr>
                  <w:tcW w:w="1300" w:type="dxa"/>
                  <w:tcMar>
                    <w:top w:w="40" w:type="dxa"/>
                    <w:left w:w="0" w:type="dxa"/>
                    <w:bottom w:w="40" w:type="dxa"/>
                    <w:right w:w="0" w:type="dxa"/>
                  </w:tcMar>
                </w:tcPr>
                <w:p w14:paraId="1963F5A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AD4851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020F9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81C8D4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A641DC7" w14:textId="77777777" w:rsidR="00F51D42" w:rsidRDefault="00F51D42" w:rsidP="00BD78A1">
                  <w:pPr>
                    <w:pStyle w:val="UvjetniStil"/>
                    <w:jc w:val="right"/>
                  </w:pPr>
                  <w:r>
                    <w:rPr>
                      <w:sz w:val="16"/>
                    </w:rPr>
                    <w:t>0,00</w:t>
                  </w:r>
                </w:p>
              </w:tc>
            </w:tr>
          </w:tbl>
          <w:p w14:paraId="457FBB1E" w14:textId="77777777" w:rsidR="00F51D42" w:rsidRDefault="00F51D42" w:rsidP="00BD78A1">
            <w:pPr>
              <w:pStyle w:val="EMPTYCELLSTYLE"/>
            </w:pPr>
          </w:p>
        </w:tc>
        <w:tc>
          <w:tcPr>
            <w:tcW w:w="40" w:type="dxa"/>
          </w:tcPr>
          <w:p w14:paraId="503A3F32" w14:textId="77777777" w:rsidR="00F51D42" w:rsidRDefault="00F51D42" w:rsidP="00BD78A1">
            <w:pPr>
              <w:pStyle w:val="EMPTYCELLSTYLE"/>
            </w:pPr>
          </w:p>
        </w:tc>
      </w:tr>
      <w:tr w:rsidR="00F51D42" w14:paraId="099A31B9" w14:textId="77777777" w:rsidTr="00BD78A1">
        <w:trPr>
          <w:trHeight w:hRule="exact" w:val="300"/>
        </w:trPr>
        <w:tc>
          <w:tcPr>
            <w:tcW w:w="284" w:type="dxa"/>
          </w:tcPr>
          <w:p w14:paraId="763541B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B0C5DF1" w14:textId="77777777" w:rsidTr="00BD78A1">
              <w:trPr>
                <w:trHeight w:hRule="exact" w:val="260"/>
              </w:trPr>
              <w:tc>
                <w:tcPr>
                  <w:tcW w:w="800" w:type="dxa"/>
                  <w:tcMar>
                    <w:top w:w="40" w:type="dxa"/>
                    <w:left w:w="40" w:type="dxa"/>
                    <w:bottom w:w="40" w:type="dxa"/>
                    <w:right w:w="0" w:type="dxa"/>
                  </w:tcMar>
                </w:tcPr>
                <w:p w14:paraId="7427932C" w14:textId="77777777" w:rsidR="00F51D42" w:rsidRDefault="00F51D42" w:rsidP="00BD78A1">
                  <w:pPr>
                    <w:pStyle w:val="UvjetniStil"/>
                  </w:pPr>
                  <w:r>
                    <w:rPr>
                      <w:sz w:val="16"/>
                    </w:rPr>
                    <w:t>R0305</w:t>
                  </w:r>
                </w:p>
              </w:tc>
              <w:tc>
                <w:tcPr>
                  <w:tcW w:w="700" w:type="dxa"/>
                  <w:tcMar>
                    <w:top w:w="40" w:type="dxa"/>
                    <w:left w:w="0" w:type="dxa"/>
                    <w:bottom w:w="40" w:type="dxa"/>
                    <w:right w:w="0" w:type="dxa"/>
                  </w:tcMar>
                </w:tcPr>
                <w:p w14:paraId="2D460316" w14:textId="77777777" w:rsidR="00F51D42" w:rsidRDefault="00F51D42" w:rsidP="00BD78A1">
                  <w:pPr>
                    <w:pStyle w:val="UvjetniStil"/>
                  </w:pPr>
                  <w:r>
                    <w:rPr>
                      <w:sz w:val="16"/>
                    </w:rPr>
                    <w:t>3291</w:t>
                  </w:r>
                </w:p>
              </w:tc>
              <w:tc>
                <w:tcPr>
                  <w:tcW w:w="6540" w:type="dxa"/>
                  <w:tcMar>
                    <w:top w:w="40" w:type="dxa"/>
                    <w:left w:w="0" w:type="dxa"/>
                    <w:bottom w:w="40" w:type="dxa"/>
                    <w:right w:w="0" w:type="dxa"/>
                  </w:tcMar>
                </w:tcPr>
                <w:p w14:paraId="71F11F75" w14:textId="77777777" w:rsidR="00F51D42" w:rsidRDefault="00F51D42" w:rsidP="00BD78A1">
                  <w:pPr>
                    <w:pStyle w:val="UvjetniStil"/>
                  </w:pPr>
                  <w:r>
                    <w:rPr>
                      <w:sz w:val="16"/>
                    </w:rPr>
                    <w:t>Naknade za rad predstavničkih i izvršnih tijela, povjerenstava i slično</w:t>
                  </w:r>
                </w:p>
              </w:tc>
              <w:tc>
                <w:tcPr>
                  <w:tcW w:w="2000" w:type="dxa"/>
                </w:tcPr>
                <w:p w14:paraId="4A50BBBF" w14:textId="77777777" w:rsidR="00F51D42" w:rsidRDefault="00F51D42" w:rsidP="00BD78A1">
                  <w:pPr>
                    <w:pStyle w:val="EMPTYCELLSTYLE"/>
                  </w:pPr>
                </w:p>
              </w:tc>
              <w:tc>
                <w:tcPr>
                  <w:tcW w:w="1300" w:type="dxa"/>
                  <w:tcMar>
                    <w:top w:w="40" w:type="dxa"/>
                    <w:left w:w="0" w:type="dxa"/>
                    <w:bottom w:w="40" w:type="dxa"/>
                    <w:right w:w="0" w:type="dxa"/>
                  </w:tcMar>
                </w:tcPr>
                <w:p w14:paraId="163F6C20" w14:textId="77777777" w:rsidR="00F51D42" w:rsidRDefault="00F51D42" w:rsidP="00BD78A1">
                  <w:pPr>
                    <w:pStyle w:val="UvjetniStil"/>
                    <w:jc w:val="right"/>
                  </w:pPr>
                  <w:r>
                    <w:rPr>
                      <w:sz w:val="16"/>
                    </w:rPr>
                    <w:t>530,89</w:t>
                  </w:r>
                </w:p>
              </w:tc>
              <w:tc>
                <w:tcPr>
                  <w:tcW w:w="1300" w:type="dxa"/>
                  <w:tcMar>
                    <w:top w:w="40" w:type="dxa"/>
                    <w:left w:w="0" w:type="dxa"/>
                    <w:bottom w:w="40" w:type="dxa"/>
                    <w:right w:w="0" w:type="dxa"/>
                  </w:tcMar>
                </w:tcPr>
                <w:p w14:paraId="1A23C40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6923B6B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A25DF4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9F37B3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CCBA1D6" w14:textId="77777777" w:rsidR="00F51D42" w:rsidRDefault="00F51D42" w:rsidP="00BD78A1">
                  <w:pPr>
                    <w:pStyle w:val="UvjetniStil"/>
                    <w:jc w:val="right"/>
                  </w:pPr>
                  <w:r>
                    <w:rPr>
                      <w:sz w:val="16"/>
                    </w:rPr>
                    <w:t>0,00</w:t>
                  </w:r>
                </w:p>
              </w:tc>
            </w:tr>
          </w:tbl>
          <w:p w14:paraId="647CC02A" w14:textId="77777777" w:rsidR="00F51D42" w:rsidRDefault="00F51D42" w:rsidP="00BD78A1">
            <w:pPr>
              <w:pStyle w:val="EMPTYCELLSTYLE"/>
            </w:pPr>
          </w:p>
        </w:tc>
        <w:tc>
          <w:tcPr>
            <w:tcW w:w="40" w:type="dxa"/>
          </w:tcPr>
          <w:p w14:paraId="20E4EE64" w14:textId="77777777" w:rsidR="00F51D42" w:rsidRDefault="00F51D42" w:rsidP="00BD78A1">
            <w:pPr>
              <w:pStyle w:val="EMPTYCELLSTYLE"/>
            </w:pPr>
          </w:p>
        </w:tc>
      </w:tr>
      <w:tr w:rsidR="00F51D42" w14:paraId="01673F42" w14:textId="77777777" w:rsidTr="00BD78A1">
        <w:trPr>
          <w:trHeight w:hRule="exact" w:val="300"/>
        </w:trPr>
        <w:tc>
          <w:tcPr>
            <w:tcW w:w="284" w:type="dxa"/>
          </w:tcPr>
          <w:p w14:paraId="7B722CF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835CDB6" w14:textId="77777777" w:rsidTr="00BD78A1">
              <w:trPr>
                <w:trHeight w:hRule="exact" w:val="260"/>
              </w:trPr>
              <w:tc>
                <w:tcPr>
                  <w:tcW w:w="800" w:type="dxa"/>
                  <w:tcMar>
                    <w:top w:w="40" w:type="dxa"/>
                    <w:left w:w="40" w:type="dxa"/>
                    <w:bottom w:w="40" w:type="dxa"/>
                    <w:right w:w="0" w:type="dxa"/>
                  </w:tcMar>
                </w:tcPr>
                <w:p w14:paraId="6633163B" w14:textId="77777777" w:rsidR="00F51D42" w:rsidRDefault="00F51D42" w:rsidP="00BD78A1">
                  <w:pPr>
                    <w:pStyle w:val="UvjetniStil"/>
                  </w:pPr>
                  <w:r>
                    <w:rPr>
                      <w:sz w:val="16"/>
                    </w:rPr>
                    <w:t>R0306</w:t>
                  </w:r>
                </w:p>
              </w:tc>
              <w:tc>
                <w:tcPr>
                  <w:tcW w:w="700" w:type="dxa"/>
                  <w:tcMar>
                    <w:top w:w="40" w:type="dxa"/>
                    <w:left w:w="0" w:type="dxa"/>
                    <w:bottom w:w="40" w:type="dxa"/>
                    <w:right w:w="0" w:type="dxa"/>
                  </w:tcMar>
                </w:tcPr>
                <w:p w14:paraId="50E8B8DD" w14:textId="77777777" w:rsidR="00F51D42" w:rsidRDefault="00F51D42" w:rsidP="00BD78A1">
                  <w:pPr>
                    <w:pStyle w:val="UvjetniStil"/>
                  </w:pPr>
                  <w:r>
                    <w:rPr>
                      <w:sz w:val="16"/>
                    </w:rPr>
                    <w:t>3292</w:t>
                  </w:r>
                </w:p>
              </w:tc>
              <w:tc>
                <w:tcPr>
                  <w:tcW w:w="6540" w:type="dxa"/>
                  <w:tcMar>
                    <w:top w:w="40" w:type="dxa"/>
                    <w:left w:w="0" w:type="dxa"/>
                    <w:bottom w:w="40" w:type="dxa"/>
                    <w:right w:w="0" w:type="dxa"/>
                  </w:tcMar>
                </w:tcPr>
                <w:p w14:paraId="0B08D18D" w14:textId="77777777" w:rsidR="00F51D42" w:rsidRDefault="00F51D42" w:rsidP="00BD78A1">
                  <w:pPr>
                    <w:pStyle w:val="UvjetniStil"/>
                  </w:pPr>
                  <w:r>
                    <w:rPr>
                      <w:sz w:val="16"/>
                    </w:rPr>
                    <w:t>Premije osiguranja</w:t>
                  </w:r>
                </w:p>
              </w:tc>
              <w:tc>
                <w:tcPr>
                  <w:tcW w:w="2000" w:type="dxa"/>
                </w:tcPr>
                <w:p w14:paraId="6C5BCAD6" w14:textId="77777777" w:rsidR="00F51D42" w:rsidRDefault="00F51D42" w:rsidP="00BD78A1">
                  <w:pPr>
                    <w:pStyle w:val="EMPTYCELLSTYLE"/>
                  </w:pPr>
                </w:p>
              </w:tc>
              <w:tc>
                <w:tcPr>
                  <w:tcW w:w="1300" w:type="dxa"/>
                  <w:tcMar>
                    <w:top w:w="40" w:type="dxa"/>
                    <w:left w:w="0" w:type="dxa"/>
                    <w:bottom w:w="40" w:type="dxa"/>
                    <w:right w:w="0" w:type="dxa"/>
                  </w:tcMar>
                </w:tcPr>
                <w:p w14:paraId="188171ED" w14:textId="77777777" w:rsidR="00F51D42" w:rsidRDefault="00F51D42" w:rsidP="00BD78A1">
                  <w:pPr>
                    <w:pStyle w:val="UvjetniStil"/>
                    <w:jc w:val="right"/>
                  </w:pPr>
                  <w:r>
                    <w:rPr>
                      <w:sz w:val="16"/>
                    </w:rPr>
                    <w:t>3.450,79</w:t>
                  </w:r>
                </w:p>
              </w:tc>
              <w:tc>
                <w:tcPr>
                  <w:tcW w:w="1300" w:type="dxa"/>
                  <w:tcMar>
                    <w:top w:w="40" w:type="dxa"/>
                    <w:left w:w="0" w:type="dxa"/>
                    <w:bottom w:w="40" w:type="dxa"/>
                    <w:right w:w="0" w:type="dxa"/>
                  </w:tcMar>
                </w:tcPr>
                <w:p w14:paraId="38FC4014"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03314D6"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2B319D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BF39E4F"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3C0CF593" w14:textId="77777777" w:rsidR="00F51D42" w:rsidRDefault="00F51D42" w:rsidP="00BD78A1">
                  <w:pPr>
                    <w:pStyle w:val="UvjetniStil"/>
                    <w:jc w:val="right"/>
                  </w:pPr>
                  <w:r>
                    <w:rPr>
                      <w:sz w:val="16"/>
                    </w:rPr>
                    <w:t>0,00</w:t>
                  </w:r>
                </w:p>
              </w:tc>
            </w:tr>
          </w:tbl>
          <w:p w14:paraId="232199A2" w14:textId="77777777" w:rsidR="00F51D42" w:rsidRDefault="00F51D42" w:rsidP="00BD78A1">
            <w:pPr>
              <w:pStyle w:val="EMPTYCELLSTYLE"/>
            </w:pPr>
          </w:p>
        </w:tc>
        <w:tc>
          <w:tcPr>
            <w:tcW w:w="40" w:type="dxa"/>
          </w:tcPr>
          <w:p w14:paraId="5B0F9F83" w14:textId="77777777" w:rsidR="00F51D42" w:rsidRDefault="00F51D42" w:rsidP="00BD78A1">
            <w:pPr>
              <w:pStyle w:val="EMPTYCELLSTYLE"/>
            </w:pPr>
          </w:p>
        </w:tc>
      </w:tr>
      <w:tr w:rsidR="00F51D42" w14:paraId="22795427" w14:textId="77777777" w:rsidTr="00BD78A1">
        <w:trPr>
          <w:trHeight w:hRule="exact" w:val="300"/>
        </w:trPr>
        <w:tc>
          <w:tcPr>
            <w:tcW w:w="284" w:type="dxa"/>
          </w:tcPr>
          <w:p w14:paraId="70F2723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CB73296" w14:textId="77777777" w:rsidTr="00BD78A1">
              <w:trPr>
                <w:trHeight w:hRule="exact" w:val="260"/>
              </w:trPr>
              <w:tc>
                <w:tcPr>
                  <w:tcW w:w="800" w:type="dxa"/>
                  <w:tcMar>
                    <w:top w:w="40" w:type="dxa"/>
                    <w:left w:w="40" w:type="dxa"/>
                    <w:bottom w:w="40" w:type="dxa"/>
                    <w:right w:w="0" w:type="dxa"/>
                  </w:tcMar>
                </w:tcPr>
                <w:p w14:paraId="2014540B" w14:textId="77777777" w:rsidR="00F51D42" w:rsidRDefault="00F51D42" w:rsidP="00BD78A1">
                  <w:pPr>
                    <w:pStyle w:val="UvjetniStil"/>
                  </w:pPr>
                  <w:r>
                    <w:rPr>
                      <w:sz w:val="16"/>
                    </w:rPr>
                    <w:t>R0307</w:t>
                  </w:r>
                </w:p>
              </w:tc>
              <w:tc>
                <w:tcPr>
                  <w:tcW w:w="700" w:type="dxa"/>
                  <w:tcMar>
                    <w:top w:w="40" w:type="dxa"/>
                    <w:left w:w="0" w:type="dxa"/>
                    <w:bottom w:w="40" w:type="dxa"/>
                    <w:right w:w="0" w:type="dxa"/>
                  </w:tcMar>
                </w:tcPr>
                <w:p w14:paraId="46E8E185" w14:textId="77777777" w:rsidR="00F51D42" w:rsidRDefault="00F51D42" w:rsidP="00BD78A1">
                  <w:pPr>
                    <w:pStyle w:val="UvjetniStil"/>
                  </w:pPr>
                  <w:r>
                    <w:rPr>
                      <w:sz w:val="16"/>
                    </w:rPr>
                    <w:t>3293</w:t>
                  </w:r>
                </w:p>
              </w:tc>
              <w:tc>
                <w:tcPr>
                  <w:tcW w:w="6540" w:type="dxa"/>
                  <w:tcMar>
                    <w:top w:w="40" w:type="dxa"/>
                    <w:left w:w="0" w:type="dxa"/>
                    <w:bottom w:w="40" w:type="dxa"/>
                    <w:right w:w="0" w:type="dxa"/>
                  </w:tcMar>
                </w:tcPr>
                <w:p w14:paraId="6F2075A5" w14:textId="77777777" w:rsidR="00F51D42" w:rsidRDefault="00F51D42" w:rsidP="00BD78A1">
                  <w:pPr>
                    <w:pStyle w:val="UvjetniStil"/>
                  </w:pPr>
                  <w:r>
                    <w:rPr>
                      <w:sz w:val="16"/>
                    </w:rPr>
                    <w:t>Reprezentacija</w:t>
                  </w:r>
                </w:p>
              </w:tc>
              <w:tc>
                <w:tcPr>
                  <w:tcW w:w="2000" w:type="dxa"/>
                </w:tcPr>
                <w:p w14:paraId="4B4E1BF9" w14:textId="77777777" w:rsidR="00F51D42" w:rsidRDefault="00F51D42" w:rsidP="00BD78A1">
                  <w:pPr>
                    <w:pStyle w:val="EMPTYCELLSTYLE"/>
                  </w:pPr>
                </w:p>
              </w:tc>
              <w:tc>
                <w:tcPr>
                  <w:tcW w:w="1300" w:type="dxa"/>
                  <w:tcMar>
                    <w:top w:w="40" w:type="dxa"/>
                    <w:left w:w="0" w:type="dxa"/>
                    <w:bottom w:w="40" w:type="dxa"/>
                    <w:right w:w="0" w:type="dxa"/>
                  </w:tcMar>
                </w:tcPr>
                <w:p w14:paraId="0E9401FE"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5F1D1B4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AAC60D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20CD19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0D2008D"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36BE184" w14:textId="77777777" w:rsidR="00F51D42" w:rsidRDefault="00F51D42" w:rsidP="00BD78A1">
                  <w:pPr>
                    <w:pStyle w:val="UvjetniStil"/>
                    <w:jc w:val="right"/>
                  </w:pPr>
                  <w:r>
                    <w:rPr>
                      <w:sz w:val="16"/>
                    </w:rPr>
                    <w:t>0,00</w:t>
                  </w:r>
                </w:p>
              </w:tc>
            </w:tr>
          </w:tbl>
          <w:p w14:paraId="0B1C7B3A" w14:textId="77777777" w:rsidR="00F51D42" w:rsidRDefault="00F51D42" w:rsidP="00BD78A1">
            <w:pPr>
              <w:pStyle w:val="EMPTYCELLSTYLE"/>
            </w:pPr>
          </w:p>
        </w:tc>
        <w:tc>
          <w:tcPr>
            <w:tcW w:w="40" w:type="dxa"/>
          </w:tcPr>
          <w:p w14:paraId="5EB009EB" w14:textId="77777777" w:rsidR="00F51D42" w:rsidRDefault="00F51D42" w:rsidP="00BD78A1">
            <w:pPr>
              <w:pStyle w:val="EMPTYCELLSTYLE"/>
            </w:pPr>
          </w:p>
        </w:tc>
      </w:tr>
      <w:tr w:rsidR="00F51D42" w14:paraId="31381696" w14:textId="77777777" w:rsidTr="00BD78A1">
        <w:trPr>
          <w:trHeight w:hRule="exact" w:val="300"/>
        </w:trPr>
        <w:tc>
          <w:tcPr>
            <w:tcW w:w="284" w:type="dxa"/>
          </w:tcPr>
          <w:p w14:paraId="239E1ACF"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B31999F" w14:textId="77777777" w:rsidTr="00BD78A1">
              <w:trPr>
                <w:trHeight w:hRule="exact" w:val="260"/>
              </w:trPr>
              <w:tc>
                <w:tcPr>
                  <w:tcW w:w="800" w:type="dxa"/>
                  <w:tcMar>
                    <w:top w:w="40" w:type="dxa"/>
                    <w:left w:w="40" w:type="dxa"/>
                    <w:bottom w:w="40" w:type="dxa"/>
                    <w:right w:w="0" w:type="dxa"/>
                  </w:tcMar>
                </w:tcPr>
                <w:p w14:paraId="03774B59" w14:textId="77777777" w:rsidR="00F51D42" w:rsidRDefault="00F51D42" w:rsidP="00BD78A1">
                  <w:pPr>
                    <w:pStyle w:val="UvjetniStil"/>
                  </w:pPr>
                  <w:r>
                    <w:rPr>
                      <w:sz w:val="16"/>
                    </w:rPr>
                    <w:t>R0308</w:t>
                  </w:r>
                </w:p>
              </w:tc>
              <w:tc>
                <w:tcPr>
                  <w:tcW w:w="700" w:type="dxa"/>
                  <w:tcMar>
                    <w:top w:w="40" w:type="dxa"/>
                    <w:left w:w="0" w:type="dxa"/>
                    <w:bottom w:w="40" w:type="dxa"/>
                    <w:right w:w="0" w:type="dxa"/>
                  </w:tcMar>
                </w:tcPr>
                <w:p w14:paraId="12924823" w14:textId="77777777" w:rsidR="00F51D42" w:rsidRDefault="00F51D42" w:rsidP="00BD78A1">
                  <w:pPr>
                    <w:pStyle w:val="UvjetniStil"/>
                  </w:pPr>
                  <w:r>
                    <w:rPr>
                      <w:sz w:val="16"/>
                    </w:rPr>
                    <w:t>3294</w:t>
                  </w:r>
                </w:p>
              </w:tc>
              <w:tc>
                <w:tcPr>
                  <w:tcW w:w="6540" w:type="dxa"/>
                  <w:tcMar>
                    <w:top w:w="40" w:type="dxa"/>
                    <w:left w:w="0" w:type="dxa"/>
                    <w:bottom w:w="40" w:type="dxa"/>
                    <w:right w:w="0" w:type="dxa"/>
                  </w:tcMar>
                </w:tcPr>
                <w:p w14:paraId="10E6200A" w14:textId="77777777" w:rsidR="00F51D42" w:rsidRDefault="00F51D42" w:rsidP="00BD78A1">
                  <w:pPr>
                    <w:pStyle w:val="UvjetniStil"/>
                  </w:pPr>
                  <w:r>
                    <w:rPr>
                      <w:sz w:val="16"/>
                    </w:rPr>
                    <w:t>Članarine i norme</w:t>
                  </w:r>
                </w:p>
              </w:tc>
              <w:tc>
                <w:tcPr>
                  <w:tcW w:w="2000" w:type="dxa"/>
                </w:tcPr>
                <w:p w14:paraId="6767D162" w14:textId="77777777" w:rsidR="00F51D42" w:rsidRDefault="00F51D42" w:rsidP="00BD78A1">
                  <w:pPr>
                    <w:pStyle w:val="EMPTYCELLSTYLE"/>
                  </w:pPr>
                </w:p>
              </w:tc>
              <w:tc>
                <w:tcPr>
                  <w:tcW w:w="1300" w:type="dxa"/>
                  <w:tcMar>
                    <w:top w:w="40" w:type="dxa"/>
                    <w:left w:w="0" w:type="dxa"/>
                    <w:bottom w:w="40" w:type="dxa"/>
                    <w:right w:w="0" w:type="dxa"/>
                  </w:tcMar>
                </w:tcPr>
                <w:p w14:paraId="14D88DD2" w14:textId="77777777" w:rsidR="00F51D42" w:rsidRDefault="00F51D42" w:rsidP="00BD78A1">
                  <w:pPr>
                    <w:pStyle w:val="UvjetniStil"/>
                    <w:jc w:val="right"/>
                  </w:pPr>
                  <w:r>
                    <w:rPr>
                      <w:sz w:val="16"/>
                    </w:rPr>
                    <w:t>66,36</w:t>
                  </w:r>
                </w:p>
              </w:tc>
              <w:tc>
                <w:tcPr>
                  <w:tcW w:w="1300" w:type="dxa"/>
                  <w:tcMar>
                    <w:top w:w="40" w:type="dxa"/>
                    <w:left w:w="0" w:type="dxa"/>
                    <w:bottom w:w="40" w:type="dxa"/>
                    <w:right w:w="0" w:type="dxa"/>
                  </w:tcMar>
                </w:tcPr>
                <w:p w14:paraId="52C5765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C5B067B"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B14931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F5AF313"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F2C226E" w14:textId="77777777" w:rsidR="00F51D42" w:rsidRDefault="00F51D42" w:rsidP="00BD78A1">
                  <w:pPr>
                    <w:pStyle w:val="UvjetniStil"/>
                    <w:jc w:val="right"/>
                  </w:pPr>
                  <w:r>
                    <w:rPr>
                      <w:sz w:val="16"/>
                    </w:rPr>
                    <w:t>0,00</w:t>
                  </w:r>
                </w:p>
              </w:tc>
            </w:tr>
          </w:tbl>
          <w:p w14:paraId="28DF436D" w14:textId="77777777" w:rsidR="00F51D42" w:rsidRDefault="00F51D42" w:rsidP="00BD78A1">
            <w:pPr>
              <w:pStyle w:val="EMPTYCELLSTYLE"/>
            </w:pPr>
          </w:p>
        </w:tc>
        <w:tc>
          <w:tcPr>
            <w:tcW w:w="40" w:type="dxa"/>
          </w:tcPr>
          <w:p w14:paraId="182A7E33" w14:textId="77777777" w:rsidR="00F51D42" w:rsidRDefault="00F51D42" w:rsidP="00BD78A1">
            <w:pPr>
              <w:pStyle w:val="EMPTYCELLSTYLE"/>
            </w:pPr>
          </w:p>
        </w:tc>
      </w:tr>
      <w:tr w:rsidR="00F51D42" w14:paraId="02C04302" w14:textId="77777777" w:rsidTr="00BD78A1">
        <w:trPr>
          <w:trHeight w:hRule="exact" w:val="300"/>
        </w:trPr>
        <w:tc>
          <w:tcPr>
            <w:tcW w:w="284" w:type="dxa"/>
          </w:tcPr>
          <w:p w14:paraId="4FC74AD6"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3CDF4E9" w14:textId="77777777" w:rsidTr="00BD78A1">
              <w:trPr>
                <w:trHeight w:hRule="exact" w:val="260"/>
              </w:trPr>
              <w:tc>
                <w:tcPr>
                  <w:tcW w:w="800" w:type="dxa"/>
                  <w:tcMar>
                    <w:top w:w="40" w:type="dxa"/>
                    <w:left w:w="40" w:type="dxa"/>
                    <w:bottom w:w="40" w:type="dxa"/>
                    <w:right w:w="0" w:type="dxa"/>
                  </w:tcMar>
                </w:tcPr>
                <w:p w14:paraId="2B8EE57C" w14:textId="77777777" w:rsidR="00F51D42" w:rsidRDefault="00F51D42" w:rsidP="00BD78A1">
                  <w:pPr>
                    <w:pStyle w:val="UvjetniStil"/>
                  </w:pPr>
                  <w:r>
                    <w:rPr>
                      <w:sz w:val="16"/>
                    </w:rPr>
                    <w:t>R0309</w:t>
                  </w:r>
                </w:p>
              </w:tc>
              <w:tc>
                <w:tcPr>
                  <w:tcW w:w="700" w:type="dxa"/>
                  <w:tcMar>
                    <w:top w:w="40" w:type="dxa"/>
                    <w:left w:w="0" w:type="dxa"/>
                    <w:bottom w:w="40" w:type="dxa"/>
                    <w:right w:w="0" w:type="dxa"/>
                  </w:tcMar>
                </w:tcPr>
                <w:p w14:paraId="2406958C" w14:textId="77777777" w:rsidR="00F51D42" w:rsidRDefault="00F51D42" w:rsidP="00BD78A1">
                  <w:pPr>
                    <w:pStyle w:val="UvjetniStil"/>
                  </w:pPr>
                  <w:r>
                    <w:rPr>
                      <w:sz w:val="16"/>
                    </w:rPr>
                    <w:t>3295</w:t>
                  </w:r>
                </w:p>
              </w:tc>
              <w:tc>
                <w:tcPr>
                  <w:tcW w:w="6540" w:type="dxa"/>
                  <w:tcMar>
                    <w:top w:w="40" w:type="dxa"/>
                    <w:left w:w="0" w:type="dxa"/>
                    <w:bottom w:w="40" w:type="dxa"/>
                    <w:right w:w="0" w:type="dxa"/>
                  </w:tcMar>
                </w:tcPr>
                <w:p w14:paraId="2BA3EAFC" w14:textId="77777777" w:rsidR="00F51D42" w:rsidRDefault="00F51D42" w:rsidP="00BD78A1">
                  <w:pPr>
                    <w:pStyle w:val="UvjetniStil"/>
                  </w:pPr>
                  <w:r>
                    <w:rPr>
                      <w:sz w:val="16"/>
                    </w:rPr>
                    <w:t>Pristojbe i naknade</w:t>
                  </w:r>
                </w:p>
              </w:tc>
              <w:tc>
                <w:tcPr>
                  <w:tcW w:w="2000" w:type="dxa"/>
                </w:tcPr>
                <w:p w14:paraId="4A7A9831" w14:textId="77777777" w:rsidR="00F51D42" w:rsidRDefault="00F51D42" w:rsidP="00BD78A1">
                  <w:pPr>
                    <w:pStyle w:val="EMPTYCELLSTYLE"/>
                  </w:pPr>
                </w:p>
              </w:tc>
              <w:tc>
                <w:tcPr>
                  <w:tcW w:w="1300" w:type="dxa"/>
                  <w:tcMar>
                    <w:top w:w="40" w:type="dxa"/>
                    <w:left w:w="0" w:type="dxa"/>
                    <w:bottom w:w="40" w:type="dxa"/>
                    <w:right w:w="0" w:type="dxa"/>
                  </w:tcMar>
                </w:tcPr>
                <w:p w14:paraId="5C2D770D" w14:textId="77777777" w:rsidR="00F51D42" w:rsidRDefault="00F51D42" w:rsidP="00BD78A1">
                  <w:pPr>
                    <w:pStyle w:val="UvjetniStil"/>
                    <w:jc w:val="right"/>
                  </w:pPr>
                  <w:r>
                    <w:rPr>
                      <w:sz w:val="16"/>
                    </w:rPr>
                    <w:t>132,72</w:t>
                  </w:r>
                </w:p>
              </w:tc>
              <w:tc>
                <w:tcPr>
                  <w:tcW w:w="1300" w:type="dxa"/>
                  <w:tcMar>
                    <w:top w:w="40" w:type="dxa"/>
                    <w:left w:w="0" w:type="dxa"/>
                    <w:bottom w:w="40" w:type="dxa"/>
                    <w:right w:w="0" w:type="dxa"/>
                  </w:tcMar>
                </w:tcPr>
                <w:p w14:paraId="573D131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D129D11"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E20801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FDF20A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DF3FA17" w14:textId="77777777" w:rsidR="00F51D42" w:rsidRDefault="00F51D42" w:rsidP="00BD78A1">
                  <w:pPr>
                    <w:pStyle w:val="UvjetniStil"/>
                    <w:jc w:val="right"/>
                  </w:pPr>
                  <w:r>
                    <w:rPr>
                      <w:sz w:val="16"/>
                    </w:rPr>
                    <w:t>0,00</w:t>
                  </w:r>
                </w:p>
              </w:tc>
            </w:tr>
          </w:tbl>
          <w:p w14:paraId="7F395D17" w14:textId="77777777" w:rsidR="00F51D42" w:rsidRDefault="00F51D42" w:rsidP="00BD78A1">
            <w:pPr>
              <w:pStyle w:val="EMPTYCELLSTYLE"/>
            </w:pPr>
          </w:p>
        </w:tc>
        <w:tc>
          <w:tcPr>
            <w:tcW w:w="40" w:type="dxa"/>
          </w:tcPr>
          <w:p w14:paraId="56B54260" w14:textId="77777777" w:rsidR="00F51D42" w:rsidRDefault="00F51D42" w:rsidP="00BD78A1">
            <w:pPr>
              <w:pStyle w:val="EMPTYCELLSTYLE"/>
            </w:pPr>
          </w:p>
        </w:tc>
      </w:tr>
      <w:tr w:rsidR="00F51D42" w14:paraId="02E67BA3" w14:textId="77777777" w:rsidTr="00BD78A1">
        <w:trPr>
          <w:trHeight w:hRule="exact" w:val="300"/>
        </w:trPr>
        <w:tc>
          <w:tcPr>
            <w:tcW w:w="284" w:type="dxa"/>
          </w:tcPr>
          <w:p w14:paraId="24D746F2"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077CB8C" w14:textId="77777777" w:rsidTr="00BD78A1">
              <w:trPr>
                <w:trHeight w:hRule="exact" w:val="260"/>
              </w:trPr>
              <w:tc>
                <w:tcPr>
                  <w:tcW w:w="800" w:type="dxa"/>
                  <w:tcMar>
                    <w:top w:w="40" w:type="dxa"/>
                    <w:left w:w="40" w:type="dxa"/>
                    <w:bottom w:w="40" w:type="dxa"/>
                    <w:right w:w="0" w:type="dxa"/>
                  </w:tcMar>
                </w:tcPr>
                <w:p w14:paraId="71C973A0" w14:textId="77777777" w:rsidR="00F51D42" w:rsidRDefault="00F51D42" w:rsidP="00BD78A1">
                  <w:pPr>
                    <w:pStyle w:val="UvjetniStil"/>
                  </w:pPr>
                  <w:r>
                    <w:rPr>
                      <w:sz w:val="16"/>
                    </w:rPr>
                    <w:t>R0310</w:t>
                  </w:r>
                </w:p>
              </w:tc>
              <w:tc>
                <w:tcPr>
                  <w:tcW w:w="700" w:type="dxa"/>
                  <w:tcMar>
                    <w:top w:w="40" w:type="dxa"/>
                    <w:left w:w="0" w:type="dxa"/>
                    <w:bottom w:w="40" w:type="dxa"/>
                    <w:right w:w="0" w:type="dxa"/>
                  </w:tcMar>
                </w:tcPr>
                <w:p w14:paraId="5865BD6E" w14:textId="77777777" w:rsidR="00F51D42" w:rsidRDefault="00F51D42" w:rsidP="00BD78A1">
                  <w:pPr>
                    <w:pStyle w:val="UvjetniStil"/>
                  </w:pPr>
                  <w:r>
                    <w:rPr>
                      <w:sz w:val="16"/>
                    </w:rPr>
                    <w:t>3299</w:t>
                  </w:r>
                </w:p>
              </w:tc>
              <w:tc>
                <w:tcPr>
                  <w:tcW w:w="6540" w:type="dxa"/>
                  <w:tcMar>
                    <w:top w:w="40" w:type="dxa"/>
                    <w:left w:w="0" w:type="dxa"/>
                    <w:bottom w:w="40" w:type="dxa"/>
                    <w:right w:w="0" w:type="dxa"/>
                  </w:tcMar>
                </w:tcPr>
                <w:p w14:paraId="52210BFD" w14:textId="77777777" w:rsidR="00F51D42" w:rsidRDefault="00F51D42" w:rsidP="00BD78A1">
                  <w:pPr>
                    <w:pStyle w:val="UvjetniStil"/>
                  </w:pPr>
                  <w:r>
                    <w:rPr>
                      <w:sz w:val="16"/>
                    </w:rPr>
                    <w:t>Ostali nespomenuti rashodi poslovanja</w:t>
                  </w:r>
                </w:p>
              </w:tc>
              <w:tc>
                <w:tcPr>
                  <w:tcW w:w="2000" w:type="dxa"/>
                </w:tcPr>
                <w:p w14:paraId="58D5B962" w14:textId="77777777" w:rsidR="00F51D42" w:rsidRDefault="00F51D42" w:rsidP="00BD78A1">
                  <w:pPr>
                    <w:pStyle w:val="EMPTYCELLSTYLE"/>
                  </w:pPr>
                </w:p>
              </w:tc>
              <w:tc>
                <w:tcPr>
                  <w:tcW w:w="1300" w:type="dxa"/>
                  <w:tcMar>
                    <w:top w:w="40" w:type="dxa"/>
                    <w:left w:w="0" w:type="dxa"/>
                    <w:bottom w:w="40" w:type="dxa"/>
                    <w:right w:w="0" w:type="dxa"/>
                  </w:tcMar>
                </w:tcPr>
                <w:p w14:paraId="1A35C197" w14:textId="77777777" w:rsidR="00F51D42" w:rsidRDefault="00F51D42" w:rsidP="00BD78A1">
                  <w:pPr>
                    <w:pStyle w:val="UvjetniStil"/>
                    <w:jc w:val="right"/>
                  </w:pPr>
                  <w:r>
                    <w:rPr>
                      <w:sz w:val="16"/>
                    </w:rPr>
                    <w:t>1.194,51</w:t>
                  </w:r>
                </w:p>
              </w:tc>
              <w:tc>
                <w:tcPr>
                  <w:tcW w:w="1300" w:type="dxa"/>
                  <w:tcMar>
                    <w:top w:w="40" w:type="dxa"/>
                    <w:left w:w="0" w:type="dxa"/>
                    <w:bottom w:w="40" w:type="dxa"/>
                    <w:right w:w="0" w:type="dxa"/>
                  </w:tcMar>
                </w:tcPr>
                <w:p w14:paraId="1B50814B"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A7CE00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3AA645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AD7959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B92F96F" w14:textId="77777777" w:rsidR="00F51D42" w:rsidRDefault="00F51D42" w:rsidP="00BD78A1">
                  <w:pPr>
                    <w:pStyle w:val="UvjetniStil"/>
                    <w:jc w:val="right"/>
                  </w:pPr>
                  <w:r>
                    <w:rPr>
                      <w:sz w:val="16"/>
                    </w:rPr>
                    <w:t>0,00</w:t>
                  </w:r>
                </w:p>
              </w:tc>
            </w:tr>
          </w:tbl>
          <w:p w14:paraId="3EC8AADA" w14:textId="77777777" w:rsidR="00F51D42" w:rsidRDefault="00F51D42" w:rsidP="00BD78A1">
            <w:pPr>
              <w:pStyle w:val="EMPTYCELLSTYLE"/>
            </w:pPr>
          </w:p>
        </w:tc>
        <w:tc>
          <w:tcPr>
            <w:tcW w:w="40" w:type="dxa"/>
          </w:tcPr>
          <w:p w14:paraId="334F43BD" w14:textId="77777777" w:rsidR="00F51D42" w:rsidRDefault="00F51D42" w:rsidP="00BD78A1">
            <w:pPr>
              <w:pStyle w:val="EMPTYCELLSTYLE"/>
            </w:pPr>
          </w:p>
        </w:tc>
      </w:tr>
      <w:tr w:rsidR="00F51D42" w14:paraId="712225F2" w14:textId="77777777" w:rsidTr="00BD78A1">
        <w:trPr>
          <w:trHeight w:hRule="exact" w:val="300"/>
        </w:trPr>
        <w:tc>
          <w:tcPr>
            <w:tcW w:w="284" w:type="dxa"/>
          </w:tcPr>
          <w:p w14:paraId="5F21C4C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1E184091" w14:textId="77777777" w:rsidTr="00BD78A1">
              <w:trPr>
                <w:trHeight w:hRule="exact" w:val="260"/>
              </w:trPr>
              <w:tc>
                <w:tcPr>
                  <w:tcW w:w="800" w:type="dxa"/>
                  <w:tcMar>
                    <w:top w:w="40" w:type="dxa"/>
                    <w:left w:w="40" w:type="dxa"/>
                    <w:bottom w:w="40" w:type="dxa"/>
                    <w:right w:w="0" w:type="dxa"/>
                  </w:tcMar>
                </w:tcPr>
                <w:p w14:paraId="2D85DDDC" w14:textId="77777777" w:rsidR="00F51D42" w:rsidRDefault="00F51D42" w:rsidP="00BD78A1">
                  <w:pPr>
                    <w:pStyle w:val="UvjetniStil10"/>
                  </w:pPr>
                </w:p>
              </w:tc>
              <w:tc>
                <w:tcPr>
                  <w:tcW w:w="700" w:type="dxa"/>
                  <w:tcMar>
                    <w:top w:w="40" w:type="dxa"/>
                    <w:left w:w="0" w:type="dxa"/>
                    <w:bottom w:w="40" w:type="dxa"/>
                    <w:right w:w="0" w:type="dxa"/>
                  </w:tcMar>
                </w:tcPr>
                <w:p w14:paraId="039CFED1" w14:textId="77777777" w:rsidR="00F51D42" w:rsidRDefault="00F51D42" w:rsidP="00BD78A1">
                  <w:pPr>
                    <w:pStyle w:val="UvjetniStil10"/>
                  </w:pPr>
                  <w:r>
                    <w:rPr>
                      <w:sz w:val="16"/>
                    </w:rPr>
                    <w:t>34</w:t>
                  </w:r>
                </w:p>
              </w:tc>
              <w:tc>
                <w:tcPr>
                  <w:tcW w:w="6540" w:type="dxa"/>
                  <w:tcMar>
                    <w:top w:w="40" w:type="dxa"/>
                    <w:left w:w="0" w:type="dxa"/>
                    <w:bottom w:w="40" w:type="dxa"/>
                    <w:right w:w="0" w:type="dxa"/>
                  </w:tcMar>
                </w:tcPr>
                <w:p w14:paraId="38E84CC0" w14:textId="77777777" w:rsidR="00F51D42" w:rsidRDefault="00F51D42" w:rsidP="00BD78A1">
                  <w:pPr>
                    <w:pStyle w:val="UvjetniStil10"/>
                  </w:pPr>
                  <w:r>
                    <w:rPr>
                      <w:sz w:val="16"/>
                    </w:rPr>
                    <w:t>Financijski rashodi</w:t>
                  </w:r>
                </w:p>
              </w:tc>
              <w:tc>
                <w:tcPr>
                  <w:tcW w:w="2000" w:type="dxa"/>
                </w:tcPr>
                <w:p w14:paraId="42D53DC3" w14:textId="77777777" w:rsidR="00F51D42" w:rsidRDefault="00F51D42" w:rsidP="00BD78A1">
                  <w:pPr>
                    <w:pStyle w:val="EMPTYCELLSTYLE"/>
                  </w:pPr>
                </w:p>
              </w:tc>
              <w:tc>
                <w:tcPr>
                  <w:tcW w:w="1300" w:type="dxa"/>
                  <w:tcMar>
                    <w:top w:w="40" w:type="dxa"/>
                    <w:left w:w="0" w:type="dxa"/>
                    <w:bottom w:w="40" w:type="dxa"/>
                    <w:right w:w="0" w:type="dxa"/>
                  </w:tcMar>
                </w:tcPr>
                <w:p w14:paraId="09AF3DC8" w14:textId="77777777" w:rsidR="00F51D42" w:rsidRDefault="00F51D42" w:rsidP="00BD78A1">
                  <w:pPr>
                    <w:pStyle w:val="UvjetniStil10"/>
                    <w:jc w:val="right"/>
                  </w:pPr>
                  <w:r>
                    <w:rPr>
                      <w:sz w:val="16"/>
                    </w:rPr>
                    <w:t>464,53</w:t>
                  </w:r>
                </w:p>
              </w:tc>
              <w:tc>
                <w:tcPr>
                  <w:tcW w:w="1300" w:type="dxa"/>
                  <w:tcMar>
                    <w:top w:w="40" w:type="dxa"/>
                    <w:left w:w="0" w:type="dxa"/>
                    <w:bottom w:w="40" w:type="dxa"/>
                    <w:right w:w="0" w:type="dxa"/>
                  </w:tcMar>
                </w:tcPr>
                <w:p w14:paraId="22E1D044" w14:textId="77777777" w:rsidR="00F51D42" w:rsidRDefault="00F51D42" w:rsidP="00BD78A1">
                  <w:pPr>
                    <w:pStyle w:val="UvjetniStil10"/>
                    <w:jc w:val="right"/>
                  </w:pPr>
                  <w:r>
                    <w:rPr>
                      <w:sz w:val="16"/>
                    </w:rPr>
                    <w:t>464,53</w:t>
                  </w:r>
                </w:p>
              </w:tc>
              <w:tc>
                <w:tcPr>
                  <w:tcW w:w="1300" w:type="dxa"/>
                  <w:tcMar>
                    <w:top w:w="40" w:type="dxa"/>
                    <w:left w:w="0" w:type="dxa"/>
                    <w:bottom w:w="40" w:type="dxa"/>
                    <w:right w:w="0" w:type="dxa"/>
                  </w:tcMar>
                </w:tcPr>
                <w:p w14:paraId="4BFF736E" w14:textId="77777777" w:rsidR="00F51D42" w:rsidRDefault="00F51D42" w:rsidP="00BD78A1">
                  <w:pPr>
                    <w:pStyle w:val="UvjetniStil10"/>
                    <w:jc w:val="right"/>
                  </w:pPr>
                  <w:r>
                    <w:rPr>
                      <w:sz w:val="16"/>
                    </w:rPr>
                    <w:t>464,53</w:t>
                  </w:r>
                </w:p>
              </w:tc>
              <w:tc>
                <w:tcPr>
                  <w:tcW w:w="700" w:type="dxa"/>
                  <w:tcMar>
                    <w:top w:w="40" w:type="dxa"/>
                    <w:left w:w="0" w:type="dxa"/>
                    <w:bottom w:w="40" w:type="dxa"/>
                    <w:right w:w="0" w:type="dxa"/>
                  </w:tcMar>
                </w:tcPr>
                <w:p w14:paraId="21FC1BAE"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FBE9815"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DDD4E79" w14:textId="77777777" w:rsidR="00F51D42" w:rsidRDefault="00F51D42" w:rsidP="00BD78A1">
                  <w:pPr>
                    <w:pStyle w:val="UvjetniStil10"/>
                    <w:jc w:val="right"/>
                  </w:pPr>
                  <w:r>
                    <w:rPr>
                      <w:sz w:val="16"/>
                    </w:rPr>
                    <w:t>100,00</w:t>
                  </w:r>
                </w:p>
              </w:tc>
            </w:tr>
          </w:tbl>
          <w:p w14:paraId="2371AE87" w14:textId="77777777" w:rsidR="00F51D42" w:rsidRDefault="00F51D42" w:rsidP="00BD78A1">
            <w:pPr>
              <w:pStyle w:val="EMPTYCELLSTYLE"/>
            </w:pPr>
          </w:p>
        </w:tc>
        <w:tc>
          <w:tcPr>
            <w:tcW w:w="40" w:type="dxa"/>
          </w:tcPr>
          <w:p w14:paraId="5B413F31" w14:textId="77777777" w:rsidR="00F51D42" w:rsidRDefault="00F51D42" w:rsidP="00BD78A1">
            <w:pPr>
              <w:pStyle w:val="EMPTYCELLSTYLE"/>
            </w:pPr>
          </w:p>
        </w:tc>
      </w:tr>
      <w:tr w:rsidR="00F51D42" w14:paraId="44017D48" w14:textId="77777777" w:rsidTr="00BD78A1">
        <w:trPr>
          <w:trHeight w:hRule="exact" w:val="300"/>
        </w:trPr>
        <w:tc>
          <w:tcPr>
            <w:tcW w:w="284" w:type="dxa"/>
          </w:tcPr>
          <w:p w14:paraId="4616AB60"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466DE873" w14:textId="77777777" w:rsidTr="00BD78A1">
              <w:trPr>
                <w:trHeight w:hRule="exact" w:val="260"/>
              </w:trPr>
              <w:tc>
                <w:tcPr>
                  <w:tcW w:w="800" w:type="dxa"/>
                  <w:tcMar>
                    <w:top w:w="40" w:type="dxa"/>
                    <w:left w:w="40" w:type="dxa"/>
                    <w:bottom w:w="40" w:type="dxa"/>
                    <w:right w:w="0" w:type="dxa"/>
                  </w:tcMar>
                </w:tcPr>
                <w:p w14:paraId="6EB96274" w14:textId="77777777" w:rsidR="00F51D42" w:rsidRDefault="00F51D42" w:rsidP="00BD78A1">
                  <w:pPr>
                    <w:pStyle w:val="UvjetniStil"/>
                  </w:pPr>
                  <w:r>
                    <w:rPr>
                      <w:sz w:val="16"/>
                    </w:rPr>
                    <w:t>R0311</w:t>
                  </w:r>
                </w:p>
              </w:tc>
              <w:tc>
                <w:tcPr>
                  <w:tcW w:w="700" w:type="dxa"/>
                  <w:tcMar>
                    <w:top w:w="40" w:type="dxa"/>
                    <w:left w:w="0" w:type="dxa"/>
                    <w:bottom w:w="40" w:type="dxa"/>
                    <w:right w:w="0" w:type="dxa"/>
                  </w:tcMar>
                </w:tcPr>
                <w:p w14:paraId="59030183" w14:textId="77777777" w:rsidR="00F51D42" w:rsidRDefault="00F51D42" w:rsidP="00BD78A1">
                  <w:pPr>
                    <w:pStyle w:val="UvjetniStil"/>
                  </w:pPr>
                  <w:r>
                    <w:rPr>
                      <w:sz w:val="16"/>
                    </w:rPr>
                    <w:t>3431</w:t>
                  </w:r>
                </w:p>
              </w:tc>
              <w:tc>
                <w:tcPr>
                  <w:tcW w:w="6540" w:type="dxa"/>
                  <w:tcMar>
                    <w:top w:w="40" w:type="dxa"/>
                    <w:left w:w="0" w:type="dxa"/>
                    <w:bottom w:w="40" w:type="dxa"/>
                    <w:right w:w="0" w:type="dxa"/>
                  </w:tcMar>
                </w:tcPr>
                <w:p w14:paraId="635DE4B7" w14:textId="77777777" w:rsidR="00F51D42" w:rsidRDefault="00F51D42" w:rsidP="00BD78A1">
                  <w:pPr>
                    <w:pStyle w:val="UvjetniStil"/>
                  </w:pPr>
                  <w:r>
                    <w:rPr>
                      <w:sz w:val="16"/>
                    </w:rPr>
                    <w:t>Bankarske usluge i usluge platnog prometa</w:t>
                  </w:r>
                </w:p>
              </w:tc>
              <w:tc>
                <w:tcPr>
                  <w:tcW w:w="2000" w:type="dxa"/>
                </w:tcPr>
                <w:p w14:paraId="241C306D" w14:textId="77777777" w:rsidR="00F51D42" w:rsidRDefault="00F51D42" w:rsidP="00BD78A1">
                  <w:pPr>
                    <w:pStyle w:val="EMPTYCELLSTYLE"/>
                  </w:pPr>
                </w:p>
              </w:tc>
              <w:tc>
                <w:tcPr>
                  <w:tcW w:w="1300" w:type="dxa"/>
                  <w:tcMar>
                    <w:top w:w="40" w:type="dxa"/>
                    <w:left w:w="0" w:type="dxa"/>
                    <w:bottom w:w="40" w:type="dxa"/>
                    <w:right w:w="0" w:type="dxa"/>
                  </w:tcMar>
                </w:tcPr>
                <w:p w14:paraId="687A874F" w14:textId="77777777" w:rsidR="00F51D42" w:rsidRDefault="00F51D42" w:rsidP="00BD78A1">
                  <w:pPr>
                    <w:pStyle w:val="UvjetniStil"/>
                    <w:jc w:val="right"/>
                  </w:pPr>
                  <w:r>
                    <w:rPr>
                      <w:sz w:val="16"/>
                    </w:rPr>
                    <w:t>464,53</w:t>
                  </w:r>
                </w:p>
              </w:tc>
              <w:tc>
                <w:tcPr>
                  <w:tcW w:w="1300" w:type="dxa"/>
                  <w:tcMar>
                    <w:top w:w="40" w:type="dxa"/>
                    <w:left w:w="0" w:type="dxa"/>
                    <w:bottom w:w="40" w:type="dxa"/>
                    <w:right w:w="0" w:type="dxa"/>
                  </w:tcMar>
                </w:tcPr>
                <w:p w14:paraId="3FA5C701"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5D03B0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074F780"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1247A452"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177A7D1" w14:textId="77777777" w:rsidR="00F51D42" w:rsidRDefault="00F51D42" w:rsidP="00BD78A1">
                  <w:pPr>
                    <w:pStyle w:val="UvjetniStil"/>
                    <w:jc w:val="right"/>
                  </w:pPr>
                  <w:r>
                    <w:rPr>
                      <w:sz w:val="16"/>
                    </w:rPr>
                    <w:t>0,00</w:t>
                  </w:r>
                </w:p>
              </w:tc>
            </w:tr>
          </w:tbl>
          <w:p w14:paraId="017B505C" w14:textId="77777777" w:rsidR="00F51D42" w:rsidRDefault="00F51D42" w:rsidP="00BD78A1">
            <w:pPr>
              <w:pStyle w:val="EMPTYCELLSTYLE"/>
            </w:pPr>
          </w:p>
        </w:tc>
        <w:tc>
          <w:tcPr>
            <w:tcW w:w="40" w:type="dxa"/>
          </w:tcPr>
          <w:p w14:paraId="72C67EF5" w14:textId="77777777" w:rsidR="00F51D42" w:rsidRDefault="00F51D42" w:rsidP="00BD78A1">
            <w:pPr>
              <w:pStyle w:val="EMPTYCELLSTYLE"/>
            </w:pPr>
          </w:p>
        </w:tc>
      </w:tr>
      <w:tr w:rsidR="00F51D42" w14:paraId="2D1577F1" w14:textId="77777777" w:rsidTr="00BD78A1">
        <w:trPr>
          <w:trHeight w:hRule="exact" w:val="300"/>
        </w:trPr>
        <w:tc>
          <w:tcPr>
            <w:tcW w:w="284" w:type="dxa"/>
          </w:tcPr>
          <w:p w14:paraId="0830175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C66C724" w14:textId="77777777" w:rsidTr="00BD78A1">
              <w:trPr>
                <w:trHeight w:hRule="exact" w:val="260"/>
              </w:trPr>
              <w:tc>
                <w:tcPr>
                  <w:tcW w:w="800" w:type="dxa"/>
                  <w:tcMar>
                    <w:top w:w="40" w:type="dxa"/>
                    <w:left w:w="40" w:type="dxa"/>
                    <w:bottom w:w="40" w:type="dxa"/>
                    <w:right w:w="0" w:type="dxa"/>
                  </w:tcMar>
                </w:tcPr>
                <w:p w14:paraId="37FC1276" w14:textId="77777777" w:rsidR="00F51D42" w:rsidRDefault="00F51D42" w:rsidP="00BD78A1">
                  <w:pPr>
                    <w:pStyle w:val="UvjetniStil10"/>
                  </w:pPr>
                </w:p>
              </w:tc>
              <w:tc>
                <w:tcPr>
                  <w:tcW w:w="700" w:type="dxa"/>
                  <w:tcMar>
                    <w:top w:w="40" w:type="dxa"/>
                    <w:left w:w="0" w:type="dxa"/>
                    <w:bottom w:w="40" w:type="dxa"/>
                    <w:right w:w="0" w:type="dxa"/>
                  </w:tcMar>
                </w:tcPr>
                <w:p w14:paraId="5C5D1900"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7A94F08F" w14:textId="77777777" w:rsidR="00F51D42" w:rsidRDefault="00F51D42" w:rsidP="00BD78A1">
                  <w:pPr>
                    <w:pStyle w:val="UvjetniStil10"/>
                  </w:pPr>
                  <w:r>
                    <w:rPr>
                      <w:sz w:val="16"/>
                    </w:rPr>
                    <w:t>Rashodi za nabavu proizvedene dugotrajne imovine</w:t>
                  </w:r>
                </w:p>
              </w:tc>
              <w:tc>
                <w:tcPr>
                  <w:tcW w:w="2000" w:type="dxa"/>
                </w:tcPr>
                <w:p w14:paraId="3EDD9CCE" w14:textId="77777777" w:rsidR="00F51D42" w:rsidRDefault="00F51D42" w:rsidP="00BD78A1">
                  <w:pPr>
                    <w:pStyle w:val="EMPTYCELLSTYLE"/>
                  </w:pPr>
                </w:p>
              </w:tc>
              <w:tc>
                <w:tcPr>
                  <w:tcW w:w="1300" w:type="dxa"/>
                  <w:tcMar>
                    <w:top w:w="40" w:type="dxa"/>
                    <w:left w:w="0" w:type="dxa"/>
                    <w:bottom w:w="40" w:type="dxa"/>
                    <w:right w:w="0" w:type="dxa"/>
                  </w:tcMar>
                </w:tcPr>
                <w:p w14:paraId="56D5523E"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50C0F255" w14:textId="77777777" w:rsidR="00F51D42" w:rsidRDefault="00F51D42" w:rsidP="00BD78A1">
                  <w:pPr>
                    <w:pStyle w:val="UvjetniStil10"/>
                    <w:jc w:val="right"/>
                  </w:pPr>
                  <w:r>
                    <w:rPr>
                      <w:sz w:val="16"/>
                    </w:rPr>
                    <w:t>1.327,23</w:t>
                  </w:r>
                </w:p>
              </w:tc>
              <w:tc>
                <w:tcPr>
                  <w:tcW w:w="1300" w:type="dxa"/>
                  <w:tcMar>
                    <w:top w:w="40" w:type="dxa"/>
                    <w:left w:w="0" w:type="dxa"/>
                    <w:bottom w:w="40" w:type="dxa"/>
                    <w:right w:w="0" w:type="dxa"/>
                  </w:tcMar>
                </w:tcPr>
                <w:p w14:paraId="151D909B" w14:textId="77777777" w:rsidR="00F51D42" w:rsidRDefault="00F51D42" w:rsidP="00BD78A1">
                  <w:pPr>
                    <w:pStyle w:val="UvjetniStil10"/>
                    <w:jc w:val="right"/>
                  </w:pPr>
                  <w:r>
                    <w:rPr>
                      <w:sz w:val="16"/>
                    </w:rPr>
                    <w:t>663,61</w:t>
                  </w:r>
                </w:p>
              </w:tc>
              <w:tc>
                <w:tcPr>
                  <w:tcW w:w="700" w:type="dxa"/>
                  <w:tcMar>
                    <w:top w:w="40" w:type="dxa"/>
                    <w:left w:w="0" w:type="dxa"/>
                    <w:bottom w:w="40" w:type="dxa"/>
                    <w:right w:w="0" w:type="dxa"/>
                  </w:tcMar>
                </w:tcPr>
                <w:p w14:paraId="2A41491A"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259E262A" w14:textId="77777777" w:rsidR="00F51D42" w:rsidRDefault="00F51D42" w:rsidP="00BD78A1">
                  <w:pPr>
                    <w:pStyle w:val="UvjetniStil10"/>
                    <w:jc w:val="right"/>
                  </w:pPr>
                  <w:r>
                    <w:rPr>
                      <w:sz w:val="16"/>
                    </w:rPr>
                    <w:t>50,00</w:t>
                  </w:r>
                </w:p>
              </w:tc>
              <w:tc>
                <w:tcPr>
                  <w:tcW w:w="700" w:type="dxa"/>
                  <w:tcMar>
                    <w:top w:w="40" w:type="dxa"/>
                    <w:left w:w="0" w:type="dxa"/>
                    <w:bottom w:w="40" w:type="dxa"/>
                    <w:right w:w="40" w:type="dxa"/>
                  </w:tcMar>
                </w:tcPr>
                <w:p w14:paraId="3F2AEA2E" w14:textId="77777777" w:rsidR="00F51D42" w:rsidRDefault="00F51D42" w:rsidP="00BD78A1">
                  <w:pPr>
                    <w:pStyle w:val="UvjetniStil10"/>
                    <w:jc w:val="right"/>
                  </w:pPr>
                  <w:r>
                    <w:rPr>
                      <w:sz w:val="16"/>
                    </w:rPr>
                    <w:t>50,00</w:t>
                  </w:r>
                </w:p>
              </w:tc>
            </w:tr>
          </w:tbl>
          <w:p w14:paraId="3DF2A784" w14:textId="77777777" w:rsidR="00F51D42" w:rsidRDefault="00F51D42" w:rsidP="00BD78A1">
            <w:pPr>
              <w:pStyle w:val="EMPTYCELLSTYLE"/>
            </w:pPr>
          </w:p>
        </w:tc>
        <w:tc>
          <w:tcPr>
            <w:tcW w:w="40" w:type="dxa"/>
          </w:tcPr>
          <w:p w14:paraId="21113B1C" w14:textId="77777777" w:rsidR="00F51D42" w:rsidRDefault="00F51D42" w:rsidP="00BD78A1">
            <w:pPr>
              <w:pStyle w:val="EMPTYCELLSTYLE"/>
            </w:pPr>
          </w:p>
        </w:tc>
      </w:tr>
      <w:tr w:rsidR="00F51D42" w14:paraId="3CDA2483" w14:textId="77777777" w:rsidTr="00BD78A1">
        <w:trPr>
          <w:trHeight w:hRule="exact" w:val="300"/>
        </w:trPr>
        <w:tc>
          <w:tcPr>
            <w:tcW w:w="284" w:type="dxa"/>
          </w:tcPr>
          <w:p w14:paraId="2BA71911"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E93B291" w14:textId="77777777" w:rsidTr="00BD78A1">
              <w:trPr>
                <w:trHeight w:hRule="exact" w:val="260"/>
              </w:trPr>
              <w:tc>
                <w:tcPr>
                  <w:tcW w:w="800" w:type="dxa"/>
                  <w:tcMar>
                    <w:top w:w="40" w:type="dxa"/>
                    <w:left w:w="40" w:type="dxa"/>
                    <w:bottom w:w="40" w:type="dxa"/>
                    <w:right w:w="0" w:type="dxa"/>
                  </w:tcMar>
                </w:tcPr>
                <w:p w14:paraId="447963B6" w14:textId="77777777" w:rsidR="00F51D42" w:rsidRDefault="00F51D42" w:rsidP="00BD78A1">
                  <w:pPr>
                    <w:pStyle w:val="UvjetniStil"/>
                  </w:pPr>
                  <w:r>
                    <w:rPr>
                      <w:sz w:val="16"/>
                    </w:rPr>
                    <w:t>R0312</w:t>
                  </w:r>
                </w:p>
              </w:tc>
              <w:tc>
                <w:tcPr>
                  <w:tcW w:w="700" w:type="dxa"/>
                  <w:tcMar>
                    <w:top w:w="40" w:type="dxa"/>
                    <w:left w:w="0" w:type="dxa"/>
                    <w:bottom w:w="40" w:type="dxa"/>
                    <w:right w:w="0" w:type="dxa"/>
                  </w:tcMar>
                </w:tcPr>
                <w:p w14:paraId="7FF32257"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2D797305" w14:textId="77777777" w:rsidR="00F51D42" w:rsidRDefault="00F51D42" w:rsidP="00BD78A1">
                  <w:pPr>
                    <w:pStyle w:val="UvjetniStil"/>
                  </w:pPr>
                  <w:r>
                    <w:rPr>
                      <w:sz w:val="16"/>
                    </w:rPr>
                    <w:t>Uredska oprema i namještaj</w:t>
                  </w:r>
                </w:p>
              </w:tc>
              <w:tc>
                <w:tcPr>
                  <w:tcW w:w="2000" w:type="dxa"/>
                </w:tcPr>
                <w:p w14:paraId="273E53C5" w14:textId="77777777" w:rsidR="00F51D42" w:rsidRDefault="00F51D42" w:rsidP="00BD78A1">
                  <w:pPr>
                    <w:pStyle w:val="EMPTYCELLSTYLE"/>
                  </w:pPr>
                </w:p>
              </w:tc>
              <w:tc>
                <w:tcPr>
                  <w:tcW w:w="1300" w:type="dxa"/>
                  <w:tcMar>
                    <w:top w:w="40" w:type="dxa"/>
                    <w:left w:w="0" w:type="dxa"/>
                    <w:bottom w:w="40" w:type="dxa"/>
                    <w:right w:w="0" w:type="dxa"/>
                  </w:tcMar>
                </w:tcPr>
                <w:p w14:paraId="1D2074F3" w14:textId="77777777" w:rsidR="00F51D42" w:rsidRDefault="00F51D42" w:rsidP="00BD78A1">
                  <w:pPr>
                    <w:pStyle w:val="UvjetniStil"/>
                    <w:jc w:val="right"/>
                  </w:pPr>
                  <w:r>
                    <w:rPr>
                      <w:sz w:val="16"/>
                    </w:rPr>
                    <w:t>1.327,23</w:t>
                  </w:r>
                </w:p>
              </w:tc>
              <w:tc>
                <w:tcPr>
                  <w:tcW w:w="1300" w:type="dxa"/>
                  <w:tcMar>
                    <w:top w:w="40" w:type="dxa"/>
                    <w:left w:w="0" w:type="dxa"/>
                    <w:bottom w:w="40" w:type="dxa"/>
                    <w:right w:w="0" w:type="dxa"/>
                  </w:tcMar>
                </w:tcPr>
                <w:p w14:paraId="01335397"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291A7C02"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8141C63"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691E821"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6831A46" w14:textId="77777777" w:rsidR="00F51D42" w:rsidRDefault="00F51D42" w:rsidP="00BD78A1">
                  <w:pPr>
                    <w:pStyle w:val="UvjetniStil"/>
                    <w:jc w:val="right"/>
                  </w:pPr>
                  <w:r>
                    <w:rPr>
                      <w:sz w:val="16"/>
                    </w:rPr>
                    <w:t>0,00</w:t>
                  </w:r>
                </w:p>
              </w:tc>
            </w:tr>
          </w:tbl>
          <w:p w14:paraId="433634ED" w14:textId="77777777" w:rsidR="00F51D42" w:rsidRDefault="00F51D42" w:rsidP="00BD78A1">
            <w:pPr>
              <w:pStyle w:val="EMPTYCELLSTYLE"/>
            </w:pPr>
          </w:p>
        </w:tc>
        <w:tc>
          <w:tcPr>
            <w:tcW w:w="40" w:type="dxa"/>
          </w:tcPr>
          <w:p w14:paraId="1199302F" w14:textId="77777777" w:rsidR="00F51D42" w:rsidRDefault="00F51D42" w:rsidP="00BD78A1">
            <w:pPr>
              <w:pStyle w:val="EMPTYCELLSTYLE"/>
            </w:pPr>
          </w:p>
        </w:tc>
      </w:tr>
      <w:tr w:rsidR="00F51D42" w14:paraId="14D7CEE0" w14:textId="77777777" w:rsidTr="00BD78A1">
        <w:trPr>
          <w:trHeight w:hRule="exact" w:val="260"/>
        </w:trPr>
        <w:tc>
          <w:tcPr>
            <w:tcW w:w="284" w:type="dxa"/>
          </w:tcPr>
          <w:p w14:paraId="17B77A3A" w14:textId="77777777" w:rsidR="00F51D42" w:rsidRDefault="00F51D42" w:rsidP="00BD78A1">
            <w:pPr>
              <w:pStyle w:val="EMPTYCELLSTYLE"/>
            </w:pPr>
          </w:p>
        </w:tc>
        <w:tc>
          <w:tcPr>
            <w:tcW w:w="15816"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5CDF2218" w14:textId="77777777" w:rsidTr="00BD78A1">
              <w:trPr>
                <w:trHeight w:hRule="exact" w:val="260"/>
              </w:trPr>
              <w:tc>
                <w:tcPr>
                  <w:tcW w:w="8020" w:type="dxa"/>
                  <w:shd w:val="clear" w:color="auto" w:fill="FEDE01"/>
                  <w:tcMar>
                    <w:top w:w="0" w:type="dxa"/>
                    <w:left w:w="40" w:type="dxa"/>
                    <w:bottom w:w="0" w:type="dxa"/>
                    <w:right w:w="0" w:type="dxa"/>
                  </w:tcMar>
                  <w:vAlign w:val="center"/>
                </w:tcPr>
                <w:p w14:paraId="74D8C53B" w14:textId="77777777" w:rsidR="00F51D42" w:rsidRDefault="00F51D42" w:rsidP="00BD78A1">
                  <w:pPr>
                    <w:pStyle w:val="izv1"/>
                  </w:pPr>
                  <w:r>
                    <w:rPr>
                      <w:sz w:val="16"/>
                    </w:rPr>
                    <w:t>Izvor 3.6. Vlastiti prihodi - JU RA Čazma</w:t>
                  </w:r>
                </w:p>
              </w:tc>
              <w:tc>
                <w:tcPr>
                  <w:tcW w:w="2020" w:type="dxa"/>
                </w:tcPr>
                <w:p w14:paraId="3B13512F" w14:textId="77777777" w:rsidR="00F51D42" w:rsidRDefault="00F51D42" w:rsidP="00BD78A1">
                  <w:pPr>
                    <w:pStyle w:val="EMPTYCELLSTYLE"/>
                  </w:pPr>
                </w:p>
              </w:tc>
              <w:tc>
                <w:tcPr>
                  <w:tcW w:w="1300" w:type="dxa"/>
                  <w:shd w:val="clear" w:color="auto" w:fill="FEDE01"/>
                  <w:tcMar>
                    <w:top w:w="0" w:type="dxa"/>
                    <w:left w:w="0" w:type="dxa"/>
                    <w:bottom w:w="0" w:type="dxa"/>
                    <w:right w:w="0" w:type="dxa"/>
                  </w:tcMar>
                  <w:vAlign w:val="center"/>
                </w:tcPr>
                <w:p w14:paraId="6F1E4F83" w14:textId="77777777" w:rsidR="00F51D42" w:rsidRDefault="00F51D42" w:rsidP="00BD78A1">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78DD53D1" w14:textId="77777777" w:rsidR="00F51D42" w:rsidRDefault="00F51D42" w:rsidP="00BD78A1">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5DE5633F" w14:textId="77777777" w:rsidR="00F51D42" w:rsidRDefault="00F51D42" w:rsidP="00BD78A1">
                  <w:pPr>
                    <w:pStyle w:val="izv1"/>
                    <w:jc w:val="right"/>
                  </w:pPr>
                  <w:r>
                    <w:rPr>
                      <w:sz w:val="16"/>
                    </w:rPr>
                    <w:t>29.862,63</w:t>
                  </w:r>
                </w:p>
              </w:tc>
              <w:tc>
                <w:tcPr>
                  <w:tcW w:w="700" w:type="dxa"/>
                  <w:shd w:val="clear" w:color="auto" w:fill="FEDE01"/>
                  <w:tcMar>
                    <w:top w:w="0" w:type="dxa"/>
                    <w:left w:w="0" w:type="dxa"/>
                    <w:bottom w:w="0" w:type="dxa"/>
                    <w:right w:w="0" w:type="dxa"/>
                  </w:tcMar>
                  <w:vAlign w:val="center"/>
                </w:tcPr>
                <w:p w14:paraId="441D5E80"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BF1C95" w14:textId="77777777" w:rsidR="00F51D42" w:rsidRDefault="00F51D42" w:rsidP="00BD78A1">
                  <w:pPr>
                    <w:pStyle w:val="izv1"/>
                    <w:jc w:val="right"/>
                  </w:pPr>
                  <w:r>
                    <w:rPr>
                      <w:sz w:val="16"/>
                    </w:rPr>
                    <w:t>100,00</w:t>
                  </w:r>
                </w:p>
              </w:tc>
              <w:tc>
                <w:tcPr>
                  <w:tcW w:w="700" w:type="dxa"/>
                  <w:shd w:val="clear" w:color="auto" w:fill="FEDE01"/>
                  <w:tcMar>
                    <w:top w:w="0" w:type="dxa"/>
                    <w:left w:w="0" w:type="dxa"/>
                    <w:bottom w:w="0" w:type="dxa"/>
                    <w:right w:w="40" w:type="dxa"/>
                  </w:tcMar>
                  <w:vAlign w:val="center"/>
                </w:tcPr>
                <w:p w14:paraId="7FB84FED" w14:textId="77777777" w:rsidR="00F51D42" w:rsidRDefault="00F51D42" w:rsidP="00BD78A1">
                  <w:pPr>
                    <w:pStyle w:val="izv1"/>
                    <w:jc w:val="right"/>
                  </w:pPr>
                  <w:r>
                    <w:rPr>
                      <w:sz w:val="16"/>
                    </w:rPr>
                    <w:t>100,00</w:t>
                  </w:r>
                </w:p>
              </w:tc>
            </w:tr>
          </w:tbl>
          <w:p w14:paraId="772BDB3E" w14:textId="77777777" w:rsidR="00F51D42" w:rsidRDefault="00F51D42" w:rsidP="00BD78A1">
            <w:pPr>
              <w:pStyle w:val="EMPTYCELLSTYLE"/>
            </w:pPr>
          </w:p>
        </w:tc>
        <w:tc>
          <w:tcPr>
            <w:tcW w:w="40" w:type="dxa"/>
          </w:tcPr>
          <w:p w14:paraId="6886C245" w14:textId="77777777" w:rsidR="00F51D42" w:rsidRDefault="00F51D42" w:rsidP="00BD78A1">
            <w:pPr>
              <w:pStyle w:val="EMPTYCELLSTYLE"/>
            </w:pPr>
          </w:p>
        </w:tc>
      </w:tr>
      <w:tr w:rsidR="00F51D42" w14:paraId="238676B5" w14:textId="77777777" w:rsidTr="00BD78A1">
        <w:trPr>
          <w:trHeight w:hRule="exact" w:val="260"/>
        </w:trPr>
        <w:tc>
          <w:tcPr>
            <w:tcW w:w="284" w:type="dxa"/>
          </w:tcPr>
          <w:p w14:paraId="362819E1" w14:textId="77777777" w:rsidR="00F51D42" w:rsidRDefault="00F51D42" w:rsidP="00BD78A1">
            <w:pPr>
              <w:pStyle w:val="EMPTYCELLSTYLE"/>
            </w:pPr>
          </w:p>
        </w:tc>
        <w:tc>
          <w:tcPr>
            <w:tcW w:w="15816"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2020"/>
              <w:gridCol w:w="1300"/>
              <w:gridCol w:w="1300"/>
              <w:gridCol w:w="1300"/>
              <w:gridCol w:w="700"/>
              <w:gridCol w:w="700"/>
              <w:gridCol w:w="700"/>
            </w:tblGrid>
            <w:tr w:rsidR="00F51D42" w14:paraId="725C5ECF" w14:textId="77777777" w:rsidTr="00BD78A1">
              <w:trPr>
                <w:trHeight w:hRule="exact" w:val="260"/>
              </w:trPr>
              <w:tc>
                <w:tcPr>
                  <w:tcW w:w="8020" w:type="dxa"/>
                  <w:shd w:val="clear" w:color="auto" w:fill="A3C9B9"/>
                  <w:tcMar>
                    <w:top w:w="0" w:type="dxa"/>
                    <w:left w:w="40" w:type="dxa"/>
                    <w:bottom w:w="0" w:type="dxa"/>
                    <w:right w:w="0" w:type="dxa"/>
                  </w:tcMar>
                  <w:vAlign w:val="center"/>
                </w:tcPr>
                <w:p w14:paraId="3B75908D" w14:textId="77777777" w:rsidR="00F51D42" w:rsidRDefault="00F51D42" w:rsidP="00BD78A1">
                  <w:pPr>
                    <w:pStyle w:val="kor1"/>
                  </w:pPr>
                  <w:r>
                    <w:rPr>
                      <w:sz w:val="16"/>
                    </w:rPr>
                    <w:t>Korisnik 06 JAVNA USTANOVA RAZVOJNA AGENCIJA ČAZMA</w:t>
                  </w:r>
                </w:p>
              </w:tc>
              <w:tc>
                <w:tcPr>
                  <w:tcW w:w="2020" w:type="dxa"/>
                </w:tcPr>
                <w:p w14:paraId="28373376" w14:textId="77777777" w:rsidR="00F51D42" w:rsidRDefault="00F51D42" w:rsidP="00BD78A1">
                  <w:pPr>
                    <w:pStyle w:val="EMPTYCELLSTYLE"/>
                  </w:pPr>
                </w:p>
              </w:tc>
              <w:tc>
                <w:tcPr>
                  <w:tcW w:w="1300" w:type="dxa"/>
                  <w:shd w:val="clear" w:color="auto" w:fill="A3C9B9"/>
                  <w:tcMar>
                    <w:top w:w="0" w:type="dxa"/>
                    <w:left w:w="0" w:type="dxa"/>
                    <w:bottom w:w="0" w:type="dxa"/>
                    <w:right w:w="0" w:type="dxa"/>
                  </w:tcMar>
                  <w:vAlign w:val="center"/>
                </w:tcPr>
                <w:p w14:paraId="68BDFF38" w14:textId="77777777" w:rsidR="00F51D42" w:rsidRDefault="00F51D42" w:rsidP="00BD78A1">
                  <w:pPr>
                    <w:pStyle w:val="kor1"/>
                    <w:jc w:val="right"/>
                  </w:pPr>
                  <w:r>
                    <w:rPr>
                      <w:sz w:val="16"/>
                    </w:rPr>
                    <w:t>29.862,63</w:t>
                  </w:r>
                </w:p>
              </w:tc>
              <w:tc>
                <w:tcPr>
                  <w:tcW w:w="1300" w:type="dxa"/>
                  <w:shd w:val="clear" w:color="auto" w:fill="A3C9B9"/>
                  <w:tcMar>
                    <w:top w:w="0" w:type="dxa"/>
                    <w:left w:w="0" w:type="dxa"/>
                    <w:bottom w:w="0" w:type="dxa"/>
                    <w:right w:w="0" w:type="dxa"/>
                  </w:tcMar>
                  <w:vAlign w:val="center"/>
                </w:tcPr>
                <w:p w14:paraId="5BF500E0" w14:textId="77777777" w:rsidR="00F51D42" w:rsidRDefault="00F51D42" w:rsidP="00BD78A1">
                  <w:pPr>
                    <w:pStyle w:val="kor1"/>
                    <w:jc w:val="right"/>
                  </w:pPr>
                  <w:r>
                    <w:rPr>
                      <w:sz w:val="16"/>
                    </w:rPr>
                    <w:t>29.862,63</w:t>
                  </w:r>
                </w:p>
              </w:tc>
              <w:tc>
                <w:tcPr>
                  <w:tcW w:w="1300" w:type="dxa"/>
                  <w:shd w:val="clear" w:color="auto" w:fill="A3C9B9"/>
                  <w:tcMar>
                    <w:top w:w="0" w:type="dxa"/>
                    <w:left w:w="0" w:type="dxa"/>
                    <w:bottom w:w="0" w:type="dxa"/>
                    <w:right w:w="0" w:type="dxa"/>
                  </w:tcMar>
                  <w:vAlign w:val="center"/>
                </w:tcPr>
                <w:p w14:paraId="612F830A" w14:textId="77777777" w:rsidR="00F51D42" w:rsidRDefault="00F51D42" w:rsidP="00BD78A1">
                  <w:pPr>
                    <w:pStyle w:val="kor1"/>
                    <w:jc w:val="right"/>
                  </w:pPr>
                  <w:r>
                    <w:rPr>
                      <w:sz w:val="16"/>
                    </w:rPr>
                    <w:t>29.862,63</w:t>
                  </w:r>
                </w:p>
              </w:tc>
              <w:tc>
                <w:tcPr>
                  <w:tcW w:w="700" w:type="dxa"/>
                  <w:shd w:val="clear" w:color="auto" w:fill="A3C9B9"/>
                  <w:tcMar>
                    <w:top w:w="0" w:type="dxa"/>
                    <w:left w:w="0" w:type="dxa"/>
                    <w:bottom w:w="0" w:type="dxa"/>
                    <w:right w:w="0" w:type="dxa"/>
                  </w:tcMar>
                  <w:vAlign w:val="center"/>
                </w:tcPr>
                <w:p w14:paraId="76C30586"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2B7DF4A" w14:textId="77777777" w:rsidR="00F51D42" w:rsidRDefault="00F51D42" w:rsidP="00BD78A1">
                  <w:pPr>
                    <w:pStyle w:val="kor1"/>
                    <w:jc w:val="right"/>
                  </w:pPr>
                  <w:r>
                    <w:rPr>
                      <w:sz w:val="16"/>
                    </w:rPr>
                    <w:t>100,00</w:t>
                  </w:r>
                </w:p>
              </w:tc>
              <w:tc>
                <w:tcPr>
                  <w:tcW w:w="700" w:type="dxa"/>
                  <w:shd w:val="clear" w:color="auto" w:fill="A3C9B9"/>
                  <w:tcMar>
                    <w:top w:w="0" w:type="dxa"/>
                    <w:left w:w="0" w:type="dxa"/>
                    <w:bottom w:w="0" w:type="dxa"/>
                    <w:right w:w="40" w:type="dxa"/>
                  </w:tcMar>
                  <w:vAlign w:val="center"/>
                </w:tcPr>
                <w:p w14:paraId="52FDEC3A" w14:textId="77777777" w:rsidR="00F51D42" w:rsidRDefault="00F51D42" w:rsidP="00BD78A1">
                  <w:pPr>
                    <w:pStyle w:val="kor1"/>
                    <w:jc w:val="right"/>
                  </w:pPr>
                  <w:r>
                    <w:rPr>
                      <w:sz w:val="16"/>
                    </w:rPr>
                    <w:t>100,00</w:t>
                  </w:r>
                </w:p>
              </w:tc>
            </w:tr>
          </w:tbl>
          <w:p w14:paraId="5CAE210F" w14:textId="77777777" w:rsidR="00F51D42" w:rsidRDefault="00F51D42" w:rsidP="00BD78A1">
            <w:pPr>
              <w:pStyle w:val="EMPTYCELLSTYLE"/>
            </w:pPr>
          </w:p>
        </w:tc>
        <w:tc>
          <w:tcPr>
            <w:tcW w:w="40" w:type="dxa"/>
          </w:tcPr>
          <w:p w14:paraId="1F373204" w14:textId="77777777" w:rsidR="00F51D42" w:rsidRDefault="00F51D42" w:rsidP="00BD78A1">
            <w:pPr>
              <w:pStyle w:val="EMPTYCELLSTYLE"/>
            </w:pPr>
          </w:p>
        </w:tc>
      </w:tr>
      <w:tr w:rsidR="00F51D42" w14:paraId="43CD925B" w14:textId="77777777" w:rsidTr="00BD78A1">
        <w:trPr>
          <w:trHeight w:hRule="exact" w:val="300"/>
        </w:trPr>
        <w:tc>
          <w:tcPr>
            <w:tcW w:w="284" w:type="dxa"/>
          </w:tcPr>
          <w:p w14:paraId="7884BA8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F6CF589" w14:textId="77777777" w:rsidTr="00BD78A1">
              <w:trPr>
                <w:trHeight w:hRule="exact" w:val="260"/>
              </w:trPr>
              <w:tc>
                <w:tcPr>
                  <w:tcW w:w="800" w:type="dxa"/>
                  <w:tcMar>
                    <w:top w:w="40" w:type="dxa"/>
                    <w:left w:w="40" w:type="dxa"/>
                    <w:bottom w:w="40" w:type="dxa"/>
                    <w:right w:w="0" w:type="dxa"/>
                  </w:tcMar>
                </w:tcPr>
                <w:p w14:paraId="16F46612" w14:textId="77777777" w:rsidR="00F51D42" w:rsidRDefault="00F51D42" w:rsidP="00BD78A1">
                  <w:pPr>
                    <w:pStyle w:val="UvjetniStil10"/>
                  </w:pPr>
                </w:p>
              </w:tc>
              <w:tc>
                <w:tcPr>
                  <w:tcW w:w="700" w:type="dxa"/>
                  <w:tcMar>
                    <w:top w:w="40" w:type="dxa"/>
                    <w:left w:w="0" w:type="dxa"/>
                    <w:bottom w:w="40" w:type="dxa"/>
                    <w:right w:w="0" w:type="dxa"/>
                  </w:tcMar>
                </w:tcPr>
                <w:p w14:paraId="38FC8DCA" w14:textId="77777777" w:rsidR="00F51D42" w:rsidRDefault="00F51D42" w:rsidP="00BD78A1">
                  <w:pPr>
                    <w:pStyle w:val="UvjetniStil10"/>
                  </w:pPr>
                  <w:r>
                    <w:rPr>
                      <w:sz w:val="16"/>
                    </w:rPr>
                    <w:t>32</w:t>
                  </w:r>
                </w:p>
              </w:tc>
              <w:tc>
                <w:tcPr>
                  <w:tcW w:w="6540" w:type="dxa"/>
                  <w:tcMar>
                    <w:top w:w="40" w:type="dxa"/>
                    <w:left w:w="0" w:type="dxa"/>
                    <w:bottom w:w="40" w:type="dxa"/>
                    <w:right w:w="0" w:type="dxa"/>
                  </w:tcMar>
                </w:tcPr>
                <w:p w14:paraId="4BD862A3" w14:textId="77777777" w:rsidR="00F51D42" w:rsidRDefault="00F51D42" w:rsidP="00BD78A1">
                  <w:pPr>
                    <w:pStyle w:val="UvjetniStil10"/>
                  </w:pPr>
                  <w:r>
                    <w:rPr>
                      <w:sz w:val="16"/>
                    </w:rPr>
                    <w:t>Materijalni rashodi</w:t>
                  </w:r>
                </w:p>
              </w:tc>
              <w:tc>
                <w:tcPr>
                  <w:tcW w:w="2000" w:type="dxa"/>
                </w:tcPr>
                <w:p w14:paraId="474CE267" w14:textId="77777777" w:rsidR="00F51D42" w:rsidRDefault="00F51D42" w:rsidP="00BD78A1">
                  <w:pPr>
                    <w:pStyle w:val="EMPTYCELLSTYLE"/>
                  </w:pPr>
                </w:p>
              </w:tc>
              <w:tc>
                <w:tcPr>
                  <w:tcW w:w="1300" w:type="dxa"/>
                  <w:tcMar>
                    <w:top w:w="40" w:type="dxa"/>
                    <w:left w:w="0" w:type="dxa"/>
                    <w:bottom w:w="40" w:type="dxa"/>
                    <w:right w:w="0" w:type="dxa"/>
                  </w:tcMar>
                </w:tcPr>
                <w:p w14:paraId="6B96656D" w14:textId="77777777" w:rsidR="00F51D42" w:rsidRDefault="00F51D42" w:rsidP="00BD78A1">
                  <w:pPr>
                    <w:pStyle w:val="UvjetniStil10"/>
                    <w:jc w:val="right"/>
                  </w:pPr>
                  <w:r>
                    <w:rPr>
                      <w:sz w:val="16"/>
                    </w:rPr>
                    <w:t>29.199,02</w:t>
                  </w:r>
                </w:p>
              </w:tc>
              <w:tc>
                <w:tcPr>
                  <w:tcW w:w="1300" w:type="dxa"/>
                  <w:tcMar>
                    <w:top w:w="40" w:type="dxa"/>
                    <w:left w:w="0" w:type="dxa"/>
                    <w:bottom w:w="40" w:type="dxa"/>
                    <w:right w:w="0" w:type="dxa"/>
                  </w:tcMar>
                </w:tcPr>
                <w:p w14:paraId="03BE08E7" w14:textId="77777777" w:rsidR="00F51D42" w:rsidRDefault="00F51D42" w:rsidP="00BD78A1">
                  <w:pPr>
                    <w:pStyle w:val="UvjetniStil10"/>
                    <w:jc w:val="right"/>
                  </w:pPr>
                  <w:r>
                    <w:rPr>
                      <w:sz w:val="16"/>
                    </w:rPr>
                    <w:t>29.199,02</w:t>
                  </w:r>
                </w:p>
              </w:tc>
              <w:tc>
                <w:tcPr>
                  <w:tcW w:w="1300" w:type="dxa"/>
                  <w:tcMar>
                    <w:top w:w="40" w:type="dxa"/>
                    <w:left w:w="0" w:type="dxa"/>
                    <w:bottom w:w="40" w:type="dxa"/>
                    <w:right w:w="0" w:type="dxa"/>
                  </w:tcMar>
                </w:tcPr>
                <w:p w14:paraId="2C68349A" w14:textId="77777777" w:rsidR="00F51D42" w:rsidRDefault="00F51D42" w:rsidP="00BD78A1">
                  <w:pPr>
                    <w:pStyle w:val="UvjetniStil10"/>
                    <w:jc w:val="right"/>
                  </w:pPr>
                  <w:r>
                    <w:rPr>
                      <w:sz w:val="16"/>
                    </w:rPr>
                    <w:t>29.199,02</w:t>
                  </w:r>
                </w:p>
              </w:tc>
              <w:tc>
                <w:tcPr>
                  <w:tcW w:w="700" w:type="dxa"/>
                  <w:tcMar>
                    <w:top w:w="40" w:type="dxa"/>
                    <w:left w:w="0" w:type="dxa"/>
                    <w:bottom w:w="40" w:type="dxa"/>
                    <w:right w:w="0" w:type="dxa"/>
                  </w:tcMar>
                </w:tcPr>
                <w:p w14:paraId="34B6B1A4"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5FC9B52C"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58383598" w14:textId="77777777" w:rsidR="00F51D42" w:rsidRDefault="00F51D42" w:rsidP="00BD78A1">
                  <w:pPr>
                    <w:pStyle w:val="UvjetniStil10"/>
                    <w:jc w:val="right"/>
                  </w:pPr>
                  <w:r>
                    <w:rPr>
                      <w:sz w:val="16"/>
                    </w:rPr>
                    <w:t>100,00</w:t>
                  </w:r>
                </w:p>
              </w:tc>
            </w:tr>
          </w:tbl>
          <w:p w14:paraId="12148980" w14:textId="77777777" w:rsidR="00F51D42" w:rsidRDefault="00F51D42" w:rsidP="00BD78A1">
            <w:pPr>
              <w:pStyle w:val="EMPTYCELLSTYLE"/>
            </w:pPr>
          </w:p>
        </w:tc>
        <w:tc>
          <w:tcPr>
            <w:tcW w:w="40" w:type="dxa"/>
          </w:tcPr>
          <w:p w14:paraId="38EBA960" w14:textId="77777777" w:rsidR="00F51D42" w:rsidRDefault="00F51D42" w:rsidP="00BD78A1">
            <w:pPr>
              <w:pStyle w:val="EMPTYCELLSTYLE"/>
            </w:pPr>
          </w:p>
        </w:tc>
      </w:tr>
      <w:tr w:rsidR="00F51D42" w14:paraId="5A1C1459" w14:textId="77777777" w:rsidTr="00BD78A1">
        <w:trPr>
          <w:trHeight w:hRule="exact" w:val="300"/>
        </w:trPr>
        <w:tc>
          <w:tcPr>
            <w:tcW w:w="284" w:type="dxa"/>
          </w:tcPr>
          <w:p w14:paraId="407475A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3A17FEB" w14:textId="77777777" w:rsidTr="00BD78A1">
              <w:trPr>
                <w:trHeight w:hRule="exact" w:val="260"/>
              </w:trPr>
              <w:tc>
                <w:tcPr>
                  <w:tcW w:w="800" w:type="dxa"/>
                  <w:tcMar>
                    <w:top w:w="40" w:type="dxa"/>
                    <w:left w:w="40" w:type="dxa"/>
                    <w:bottom w:w="40" w:type="dxa"/>
                    <w:right w:w="0" w:type="dxa"/>
                  </w:tcMar>
                </w:tcPr>
                <w:p w14:paraId="4ED2D4F9" w14:textId="77777777" w:rsidR="00F51D42" w:rsidRDefault="00F51D42" w:rsidP="00BD78A1">
                  <w:pPr>
                    <w:pStyle w:val="UvjetniStil"/>
                  </w:pPr>
                  <w:r>
                    <w:rPr>
                      <w:sz w:val="16"/>
                    </w:rPr>
                    <w:t>R0484</w:t>
                  </w:r>
                </w:p>
              </w:tc>
              <w:tc>
                <w:tcPr>
                  <w:tcW w:w="700" w:type="dxa"/>
                  <w:tcMar>
                    <w:top w:w="40" w:type="dxa"/>
                    <w:left w:w="0" w:type="dxa"/>
                    <w:bottom w:w="40" w:type="dxa"/>
                    <w:right w:w="0" w:type="dxa"/>
                  </w:tcMar>
                </w:tcPr>
                <w:p w14:paraId="0941229C" w14:textId="77777777" w:rsidR="00F51D42" w:rsidRDefault="00F51D42" w:rsidP="00BD78A1">
                  <w:pPr>
                    <w:pStyle w:val="UvjetniStil"/>
                  </w:pPr>
                  <w:r>
                    <w:rPr>
                      <w:sz w:val="16"/>
                    </w:rPr>
                    <w:t>3224</w:t>
                  </w:r>
                </w:p>
              </w:tc>
              <w:tc>
                <w:tcPr>
                  <w:tcW w:w="6540" w:type="dxa"/>
                  <w:tcMar>
                    <w:top w:w="40" w:type="dxa"/>
                    <w:left w:w="0" w:type="dxa"/>
                    <w:bottom w:w="40" w:type="dxa"/>
                    <w:right w:w="0" w:type="dxa"/>
                  </w:tcMar>
                </w:tcPr>
                <w:p w14:paraId="22D97F75" w14:textId="77777777" w:rsidR="00F51D42" w:rsidRDefault="00F51D42" w:rsidP="00BD78A1">
                  <w:pPr>
                    <w:pStyle w:val="UvjetniStil"/>
                  </w:pPr>
                  <w:r>
                    <w:rPr>
                      <w:sz w:val="16"/>
                    </w:rPr>
                    <w:t>Materijal i dijelovi za tekuće i investicijsko održavanje</w:t>
                  </w:r>
                </w:p>
              </w:tc>
              <w:tc>
                <w:tcPr>
                  <w:tcW w:w="2000" w:type="dxa"/>
                </w:tcPr>
                <w:p w14:paraId="0CFB7B9B" w14:textId="77777777" w:rsidR="00F51D42" w:rsidRDefault="00F51D42" w:rsidP="00BD78A1">
                  <w:pPr>
                    <w:pStyle w:val="EMPTYCELLSTYLE"/>
                  </w:pPr>
                </w:p>
              </w:tc>
              <w:tc>
                <w:tcPr>
                  <w:tcW w:w="1300" w:type="dxa"/>
                  <w:tcMar>
                    <w:top w:w="40" w:type="dxa"/>
                    <w:left w:w="0" w:type="dxa"/>
                    <w:bottom w:w="40" w:type="dxa"/>
                    <w:right w:w="0" w:type="dxa"/>
                  </w:tcMar>
                </w:tcPr>
                <w:p w14:paraId="26C1A374"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6DA8712E"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720ADBF5"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5A535B9"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E0ACD7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0F78AD6A" w14:textId="77777777" w:rsidR="00F51D42" w:rsidRDefault="00F51D42" w:rsidP="00BD78A1">
                  <w:pPr>
                    <w:pStyle w:val="UvjetniStil"/>
                    <w:jc w:val="right"/>
                  </w:pPr>
                  <w:r>
                    <w:rPr>
                      <w:sz w:val="16"/>
                    </w:rPr>
                    <w:t>0,00</w:t>
                  </w:r>
                </w:p>
              </w:tc>
            </w:tr>
          </w:tbl>
          <w:p w14:paraId="05B52DFF" w14:textId="77777777" w:rsidR="00F51D42" w:rsidRDefault="00F51D42" w:rsidP="00BD78A1">
            <w:pPr>
              <w:pStyle w:val="EMPTYCELLSTYLE"/>
            </w:pPr>
          </w:p>
        </w:tc>
        <w:tc>
          <w:tcPr>
            <w:tcW w:w="40" w:type="dxa"/>
          </w:tcPr>
          <w:p w14:paraId="12B23807" w14:textId="77777777" w:rsidR="00F51D42" w:rsidRDefault="00F51D42" w:rsidP="00BD78A1">
            <w:pPr>
              <w:pStyle w:val="EMPTYCELLSTYLE"/>
            </w:pPr>
          </w:p>
        </w:tc>
      </w:tr>
      <w:tr w:rsidR="00F51D42" w14:paraId="0AD39FE7" w14:textId="77777777" w:rsidTr="00BD78A1">
        <w:trPr>
          <w:trHeight w:hRule="exact" w:val="300"/>
        </w:trPr>
        <w:tc>
          <w:tcPr>
            <w:tcW w:w="284" w:type="dxa"/>
          </w:tcPr>
          <w:p w14:paraId="02456FD4"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15E5908" w14:textId="77777777" w:rsidTr="00BD78A1">
              <w:trPr>
                <w:trHeight w:hRule="exact" w:val="260"/>
              </w:trPr>
              <w:tc>
                <w:tcPr>
                  <w:tcW w:w="800" w:type="dxa"/>
                  <w:tcMar>
                    <w:top w:w="40" w:type="dxa"/>
                    <w:left w:w="40" w:type="dxa"/>
                    <w:bottom w:w="40" w:type="dxa"/>
                    <w:right w:w="0" w:type="dxa"/>
                  </w:tcMar>
                </w:tcPr>
                <w:p w14:paraId="3CDFD528" w14:textId="77777777" w:rsidR="00F51D42" w:rsidRDefault="00F51D42" w:rsidP="00BD78A1">
                  <w:pPr>
                    <w:pStyle w:val="UvjetniStil"/>
                  </w:pPr>
                  <w:r>
                    <w:rPr>
                      <w:sz w:val="16"/>
                    </w:rPr>
                    <w:t>R0489</w:t>
                  </w:r>
                </w:p>
              </w:tc>
              <w:tc>
                <w:tcPr>
                  <w:tcW w:w="700" w:type="dxa"/>
                  <w:tcMar>
                    <w:top w:w="40" w:type="dxa"/>
                    <w:left w:w="0" w:type="dxa"/>
                    <w:bottom w:w="40" w:type="dxa"/>
                    <w:right w:w="0" w:type="dxa"/>
                  </w:tcMar>
                </w:tcPr>
                <w:p w14:paraId="720141C3" w14:textId="77777777" w:rsidR="00F51D42" w:rsidRDefault="00F51D42" w:rsidP="00BD78A1">
                  <w:pPr>
                    <w:pStyle w:val="UvjetniStil"/>
                  </w:pPr>
                  <w:r>
                    <w:rPr>
                      <w:sz w:val="16"/>
                    </w:rPr>
                    <w:t>3221</w:t>
                  </w:r>
                </w:p>
              </w:tc>
              <w:tc>
                <w:tcPr>
                  <w:tcW w:w="6540" w:type="dxa"/>
                  <w:tcMar>
                    <w:top w:w="40" w:type="dxa"/>
                    <w:left w:w="0" w:type="dxa"/>
                    <w:bottom w:w="40" w:type="dxa"/>
                    <w:right w:w="0" w:type="dxa"/>
                  </w:tcMar>
                </w:tcPr>
                <w:p w14:paraId="3544CBB4" w14:textId="77777777" w:rsidR="00F51D42" w:rsidRDefault="00F51D42" w:rsidP="00BD78A1">
                  <w:pPr>
                    <w:pStyle w:val="UvjetniStil"/>
                  </w:pPr>
                  <w:r>
                    <w:rPr>
                      <w:sz w:val="16"/>
                    </w:rPr>
                    <w:t>Uredski materijal i ostali materijalni rashodi</w:t>
                  </w:r>
                </w:p>
              </w:tc>
              <w:tc>
                <w:tcPr>
                  <w:tcW w:w="2000" w:type="dxa"/>
                </w:tcPr>
                <w:p w14:paraId="2B478797" w14:textId="77777777" w:rsidR="00F51D42" w:rsidRDefault="00F51D42" w:rsidP="00BD78A1">
                  <w:pPr>
                    <w:pStyle w:val="EMPTYCELLSTYLE"/>
                  </w:pPr>
                </w:p>
              </w:tc>
              <w:tc>
                <w:tcPr>
                  <w:tcW w:w="1300" w:type="dxa"/>
                  <w:tcMar>
                    <w:top w:w="40" w:type="dxa"/>
                    <w:left w:w="0" w:type="dxa"/>
                    <w:bottom w:w="40" w:type="dxa"/>
                    <w:right w:w="0" w:type="dxa"/>
                  </w:tcMar>
                </w:tcPr>
                <w:p w14:paraId="72298578"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3DF22FB9"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F1DB20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143D758"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2A8F6C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4710FA47" w14:textId="77777777" w:rsidR="00F51D42" w:rsidRDefault="00F51D42" w:rsidP="00BD78A1">
                  <w:pPr>
                    <w:pStyle w:val="UvjetniStil"/>
                    <w:jc w:val="right"/>
                  </w:pPr>
                  <w:r>
                    <w:rPr>
                      <w:sz w:val="16"/>
                    </w:rPr>
                    <w:t>0,00</w:t>
                  </w:r>
                </w:p>
              </w:tc>
            </w:tr>
          </w:tbl>
          <w:p w14:paraId="4B8A8B55" w14:textId="77777777" w:rsidR="00F51D42" w:rsidRDefault="00F51D42" w:rsidP="00BD78A1">
            <w:pPr>
              <w:pStyle w:val="EMPTYCELLSTYLE"/>
            </w:pPr>
          </w:p>
        </w:tc>
        <w:tc>
          <w:tcPr>
            <w:tcW w:w="40" w:type="dxa"/>
          </w:tcPr>
          <w:p w14:paraId="1D10066F" w14:textId="77777777" w:rsidR="00F51D42" w:rsidRDefault="00F51D42" w:rsidP="00BD78A1">
            <w:pPr>
              <w:pStyle w:val="EMPTYCELLSTYLE"/>
            </w:pPr>
          </w:p>
        </w:tc>
      </w:tr>
      <w:tr w:rsidR="00F51D42" w14:paraId="3E9DD3A2" w14:textId="77777777" w:rsidTr="00BD78A1">
        <w:trPr>
          <w:trHeight w:hRule="exact" w:val="300"/>
        </w:trPr>
        <w:tc>
          <w:tcPr>
            <w:tcW w:w="284" w:type="dxa"/>
          </w:tcPr>
          <w:p w14:paraId="73AA10A5"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7E409315" w14:textId="77777777" w:rsidTr="00BD78A1">
              <w:trPr>
                <w:trHeight w:hRule="exact" w:val="260"/>
              </w:trPr>
              <w:tc>
                <w:tcPr>
                  <w:tcW w:w="800" w:type="dxa"/>
                  <w:tcMar>
                    <w:top w:w="40" w:type="dxa"/>
                    <w:left w:w="40" w:type="dxa"/>
                    <w:bottom w:w="40" w:type="dxa"/>
                    <w:right w:w="0" w:type="dxa"/>
                  </w:tcMar>
                </w:tcPr>
                <w:p w14:paraId="5E4D7ED4" w14:textId="77777777" w:rsidR="00F51D42" w:rsidRDefault="00F51D42" w:rsidP="00BD78A1">
                  <w:pPr>
                    <w:pStyle w:val="UvjetniStil"/>
                  </w:pPr>
                  <w:r>
                    <w:rPr>
                      <w:sz w:val="16"/>
                    </w:rPr>
                    <w:t>R0469</w:t>
                  </w:r>
                </w:p>
              </w:tc>
              <w:tc>
                <w:tcPr>
                  <w:tcW w:w="700" w:type="dxa"/>
                  <w:tcMar>
                    <w:top w:w="40" w:type="dxa"/>
                    <w:left w:w="0" w:type="dxa"/>
                    <w:bottom w:w="40" w:type="dxa"/>
                    <w:right w:w="0" w:type="dxa"/>
                  </w:tcMar>
                </w:tcPr>
                <w:p w14:paraId="5E0772A4" w14:textId="77777777" w:rsidR="00F51D42" w:rsidRDefault="00F51D42" w:rsidP="00BD78A1">
                  <w:pPr>
                    <w:pStyle w:val="UvjetniStil"/>
                  </w:pPr>
                  <w:r>
                    <w:rPr>
                      <w:sz w:val="16"/>
                    </w:rPr>
                    <w:t>3237</w:t>
                  </w:r>
                </w:p>
              </w:tc>
              <w:tc>
                <w:tcPr>
                  <w:tcW w:w="6540" w:type="dxa"/>
                  <w:tcMar>
                    <w:top w:w="40" w:type="dxa"/>
                    <w:left w:w="0" w:type="dxa"/>
                    <w:bottom w:w="40" w:type="dxa"/>
                    <w:right w:w="0" w:type="dxa"/>
                  </w:tcMar>
                </w:tcPr>
                <w:p w14:paraId="5EC5DF6F" w14:textId="77777777" w:rsidR="00F51D42" w:rsidRDefault="00F51D42" w:rsidP="00BD78A1">
                  <w:pPr>
                    <w:pStyle w:val="UvjetniStil"/>
                  </w:pPr>
                  <w:r>
                    <w:rPr>
                      <w:sz w:val="16"/>
                    </w:rPr>
                    <w:t>Intelektualne i osobne usluge</w:t>
                  </w:r>
                </w:p>
              </w:tc>
              <w:tc>
                <w:tcPr>
                  <w:tcW w:w="2000" w:type="dxa"/>
                </w:tcPr>
                <w:p w14:paraId="681987B4" w14:textId="77777777" w:rsidR="00F51D42" w:rsidRDefault="00F51D42" w:rsidP="00BD78A1">
                  <w:pPr>
                    <w:pStyle w:val="EMPTYCELLSTYLE"/>
                  </w:pPr>
                </w:p>
              </w:tc>
              <w:tc>
                <w:tcPr>
                  <w:tcW w:w="1300" w:type="dxa"/>
                  <w:tcMar>
                    <w:top w:w="40" w:type="dxa"/>
                    <w:left w:w="0" w:type="dxa"/>
                    <w:bottom w:w="40" w:type="dxa"/>
                    <w:right w:w="0" w:type="dxa"/>
                  </w:tcMar>
                </w:tcPr>
                <w:p w14:paraId="3677F130" w14:textId="77777777" w:rsidR="00F51D42" w:rsidRDefault="00F51D42" w:rsidP="00BD78A1">
                  <w:pPr>
                    <w:pStyle w:val="UvjetniStil"/>
                    <w:jc w:val="right"/>
                  </w:pPr>
                  <w:r>
                    <w:rPr>
                      <w:sz w:val="16"/>
                    </w:rPr>
                    <w:t>22.562,88</w:t>
                  </w:r>
                </w:p>
              </w:tc>
              <w:tc>
                <w:tcPr>
                  <w:tcW w:w="1300" w:type="dxa"/>
                  <w:tcMar>
                    <w:top w:w="40" w:type="dxa"/>
                    <w:left w:w="0" w:type="dxa"/>
                    <w:bottom w:w="40" w:type="dxa"/>
                    <w:right w:w="0" w:type="dxa"/>
                  </w:tcMar>
                </w:tcPr>
                <w:p w14:paraId="326C8E63"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099F3E8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3D2EEE0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C6F5239"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5B224F4" w14:textId="77777777" w:rsidR="00F51D42" w:rsidRDefault="00F51D42" w:rsidP="00BD78A1">
                  <w:pPr>
                    <w:pStyle w:val="UvjetniStil"/>
                    <w:jc w:val="right"/>
                  </w:pPr>
                  <w:r>
                    <w:rPr>
                      <w:sz w:val="16"/>
                    </w:rPr>
                    <w:t>0,00</w:t>
                  </w:r>
                </w:p>
              </w:tc>
            </w:tr>
          </w:tbl>
          <w:p w14:paraId="0E5782CB" w14:textId="77777777" w:rsidR="00F51D42" w:rsidRDefault="00F51D42" w:rsidP="00BD78A1">
            <w:pPr>
              <w:pStyle w:val="EMPTYCELLSTYLE"/>
            </w:pPr>
          </w:p>
        </w:tc>
        <w:tc>
          <w:tcPr>
            <w:tcW w:w="40" w:type="dxa"/>
          </w:tcPr>
          <w:p w14:paraId="4E416A74" w14:textId="77777777" w:rsidR="00F51D42" w:rsidRDefault="00F51D42" w:rsidP="00BD78A1">
            <w:pPr>
              <w:pStyle w:val="EMPTYCELLSTYLE"/>
            </w:pPr>
          </w:p>
        </w:tc>
      </w:tr>
      <w:tr w:rsidR="00F51D42" w14:paraId="7410618F" w14:textId="77777777" w:rsidTr="00BD78A1">
        <w:trPr>
          <w:trHeight w:hRule="exact" w:val="300"/>
        </w:trPr>
        <w:tc>
          <w:tcPr>
            <w:tcW w:w="284" w:type="dxa"/>
          </w:tcPr>
          <w:p w14:paraId="47CCD27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5D3620A5" w14:textId="77777777" w:rsidTr="00BD78A1">
              <w:trPr>
                <w:trHeight w:hRule="exact" w:val="260"/>
              </w:trPr>
              <w:tc>
                <w:tcPr>
                  <w:tcW w:w="800" w:type="dxa"/>
                  <w:tcMar>
                    <w:top w:w="40" w:type="dxa"/>
                    <w:left w:w="40" w:type="dxa"/>
                    <w:bottom w:w="40" w:type="dxa"/>
                    <w:right w:w="0" w:type="dxa"/>
                  </w:tcMar>
                </w:tcPr>
                <w:p w14:paraId="17B3905A" w14:textId="77777777" w:rsidR="00F51D42" w:rsidRDefault="00F51D42" w:rsidP="00BD78A1">
                  <w:pPr>
                    <w:pStyle w:val="UvjetniStil"/>
                  </w:pPr>
                  <w:r>
                    <w:rPr>
                      <w:sz w:val="16"/>
                    </w:rPr>
                    <w:t>R0483</w:t>
                  </w:r>
                </w:p>
              </w:tc>
              <w:tc>
                <w:tcPr>
                  <w:tcW w:w="700" w:type="dxa"/>
                  <w:tcMar>
                    <w:top w:w="40" w:type="dxa"/>
                    <w:left w:w="0" w:type="dxa"/>
                    <w:bottom w:w="40" w:type="dxa"/>
                    <w:right w:w="0" w:type="dxa"/>
                  </w:tcMar>
                </w:tcPr>
                <w:p w14:paraId="5EB5941A" w14:textId="77777777" w:rsidR="00F51D42" w:rsidRDefault="00F51D42" w:rsidP="00BD78A1">
                  <w:pPr>
                    <w:pStyle w:val="UvjetniStil"/>
                  </w:pPr>
                  <w:r>
                    <w:rPr>
                      <w:sz w:val="16"/>
                    </w:rPr>
                    <w:t>3232</w:t>
                  </w:r>
                </w:p>
              </w:tc>
              <w:tc>
                <w:tcPr>
                  <w:tcW w:w="6540" w:type="dxa"/>
                  <w:tcMar>
                    <w:top w:w="40" w:type="dxa"/>
                    <w:left w:w="0" w:type="dxa"/>
                    <w:bottom w:w="40" w:type="dxa"/>
                    <w:right w:w="0" w:type="dxa"/>
                  </w:tcMar>
                </w:tcPr>
                <w:p w14:paraId="76FF8741" w14:textId="77777777" w:rsidR="00F51D42" w:rsidRDefault="00F51D42" w:rsidP="00BD78A1">
                  <w:pPr>
                    <w:pStyle w:val="UvjetniStil"/>
                  </w:pPr>
                  <w:r>
                    <w:rPr>
                      <w:sz w:val="16"/>
                    </w:rPr>
                    <w:t>Usluge tekućeg i investicijskog održavanja</w:t>
                  </w:r>
                </w:p>
              </w:tc>
              <w:tc>
                <w:tcPr>
                  <w:tcW w:w="2000" w:type="dxa"/>
                </w:tcPr>
                <w:p w14:paraId="43F4B256" w14:textId="77777777" w:rsidR="00F51D42" w:rsidRDefault="00F51D42" w:rsidP="00BD78A1">
                  <w:pPr>
                    <w:pStyle w:val="EMPTYCELLSTYLE"/>
                  </w:pPr>
                </w:p>
              </w:tc>
              <w:tc>
                <w:tcPr>
                  <w:tcW w:w="1300" w:type="dxa"/>
                  <w:tcMar>
                    <w:top w:w="40" w:type="dxa"/>
                    <w:left w:w="0" w:type="dxa"/>
                    <w:bottom w:w="40" w:type="dxa"/>
                    <w:right w:w="0" w:type="dxa"/>
                  </w:tcMar>
                </w:tcPr>
                <w:p w14:paraId="1D6A7279" w14:textId="77777777" w:rsidR="00F51D42" w:rsidRDefault="00F51D42" w:rsidP="00BD78A1">
                  <w:pPr>
                    <w:pStyle w:val="UvjetniStil"/>
                    <w:jc w:val="right"/>
                  </w:pPr>
                  <w:r>
                    <w:rPr>
                      <w:sz w:val="16"/>
                    </w:rPr>
                    <w:t>2.654,46</w:t>
                  </w:r>
                </w:p>
              </w:tc>
              <w:tc>
                <w:tcPr>
                  <w:tcW w:w="1300" w:type="dxa"/>
                  <w:tcMar>
                    <w:top w:w="40" w:type="dxa"/>
                    <w:left w:w="0" w:type="dxa"/>
                    <w:bottom w:w="40" w:type="dxa"/>
                    <w:right w:w="0" w:type="dxa"/>
                  </w:tcMar>
                </w:tcPr>
                <w:p w14:paraId="17B64EA5"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47F3DCBE"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716845D4"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484BC9EE"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1E8E894D" w14:textId="77777777" w:rsidR="00F51D42" w:rsidRDefault="00F51D42" w:rsidP="00BD78A1">
                  <w:pPr>
                    <w:pStyle w:val="UvjetniStil"/>
                    <w:jc w:val="right"/>
                  </w:pPr>
                  <w:r>
                    <w:rPr>
                      <w:sz w:val="16"/>
                    </w:rPr>
                    <w:t>0,00</w:t>
                  </w:r>
                </w:p>
              </w:tc>
            </w:tr>
          </w:tbl>
          <w:p w14:paraId="008F3356" w14:textId="77777777" w:rsidR="00F51D42" w:rsidRDefault="00F51D42" w:rsidP="00BD78A1">
            <w:pPr>
              <w:pStyle w:val="EMPTYCELLSTYLE"/>
            </w:pPr>
          </w:p>
        </w:tc>
        <w:tc>
          <w:tcPr>
            <w:tcW w:w="40" w:type="dxa"/>
          </w:tcPr>
          <w:p w14:paraId="10B1121B" w14:textId="77777777" w:rsidR="00F51D42" w:rsidRDefault="00F51D42" w:rsidP="00BD78A1">
            <w:pPr>
              <w:pStyle w:val="EMPTYCELLSTYLE"/>
            </w:pPr>
          </w:p>
        </w:tc>
      </w:tr>
      <w:tr w:rsidR="00F51D42" w14:paraId="1CF3FE41" w14:textId="77777777" w:rsidTr="00BD78A1">
        <w:trPr>
          <w:trHeight w:hRule="exact" w:val="300"/>
        </w:trPr>
        <w:tc>
          <w:tcPr>
            <w:tcW w:w="284" w:type="dxa"/>
          </w:tcPr>
          <w:p w14:paraId="337BA8CB"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30AC82BC" w14:textId="77777777" w:rsidTr="00BD78A1">
              <w:trPr>
                <w:trHeight w:hRule="exact" w:val="260"/>
              </w:trPr>
              <w:tc>
                <w:tcPr>
                  <w:tcW w:w="800" w:type="dxa"/>
                  <w:tcMar>
                    <w:top w:w="40" w:type="dxa"/>
                    <w:left w:w="40" w:type="dxa"/>
                    <w:bottom w:w="40" w:type="dxa"/>
                    <w:right w:w="0" w:type="dxa"/>
                  </w:tcMar>
                </w:tcPr>
                <w:p w14:paraId="2A073CF4" w14:textId="77777777" w:rsidR="00F51D42" w:rsidRDefault="00F51D42" w:rsidP="00BD78A1">
                  <w:pPr>
                    <w:pStyle w:val="UvjetniStil"/>
                  </w:pPr>
                  <w:r>
                    <w:rPr>
                      <w:sz w:val="16"/>
                    </w:rPr>
                    <w:t>R0490</w:t>
                  </w:r>
                </w:p>
              </w:tc>
              <w:tc>
                <w:tcPr>
                  <w:tcW w:w="700" w:type="dxa"/>
                  <w:tcMar>
                    <w:top w:w="40" w:type="dxa"/>
                    <w:left w:w="0" w:type="dxa"/>
                    <w:bottom w:w="40" w:type="dxa"/>
                    <w:right w:w="0" w:type="dxa"/>
                  </w:tcMar>
                </w:tcPr>
                <w:p w14:paraId="72BA21DF" w14:textId="77777777" w:rsidR="00F51D42" w:rsidRDefault="00F51D42" w:rsidP="00BD78A1">
                  <w:pPr>
                    <w:pStyle w:val="UvjetniStil"/>
                  </w:pPr>
                  <w:r>
                    <w:rPr>
                      <w:sz w:val="16"/>
                    </w:rPr>
                    <w:t>3236</w:t>
                  </w:r>
                </w:p>
              </w:tc>
              <w:tc>
                <w:tcPr>
                  <w:tcW w:w="6540" w:type="dxa"/>
                  <w:tcMar>
                    <w:top w:w="40" w:type="dxa"/>
                    <w:left w:w="0" w:type="dxa"/>
                    <w:bottom w:w="40" w:type="dxa"/>
                    <w:right w:w="0" w:type="dxa"/>
                  </w:tcMar>
                </w:tcPr>
                <w:p w14:paraId="69B261EB" w14:textId="77777777" w:rsidR="00F51D42" w:rsidRDefault="00F51D42" w:rsidP="00BD78A1">
                  <w:pPr>
                    <w:pStyle w:val="UvjetniStil"/>
                  </w:pPr>
                  <w:r>
                    <w:rPr>
                      <w:sz w:val="16"/>
                    </w:rPr>
                    <w:t>Zdravstvene i veterinarske usluge</w:t>
                  </w:r>
                </w:p>
              </w:tc>
              <w:tc>
                <w:tcPr>
                  <w:tcW w:w="2000" w:type="dxa"/>
                </w:tcPr>
                <w:p w14:paraId="7B636296" w14:textId="77777777" w:rsidR="00F51D42" w:rsidRDefault="00F51D42" w:rsidP="00BD78A1">
                  <w:pPr>
                    <w:pStyle w:val="EMPTYCELLSTYLE"/>
                  </w:pPr>
                </w:p>
              </w:tc>
              <w:tc>
                <w:tcPr>
                  <w:tcW w:w="1300" w:type="dxa"/>
                  <w:tcMar>
                    <w:top w:w="40" w:type="dxa"/>
                    <w:left w:w="0" w:type="dxa"/>
                    <w:bottom w:w="40" w:type="dxa"/>
                    <w:right w:w="0" w:type="dxa"/>
                  </w:tcMar>
                </w:tcPr>
                <w:p w14:paraId="2ECA1C1D"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1AA555AF"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3D4E98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2A108AEF"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57AEBBF4"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656D6444" w14:textId="77777777" w:rsidR="00F51D42" w:rsidRDefault="00F51D42" w:rsidP="00BD78A1">
                  <w:pPr>
                    <w:pStyle w:val="UvjetniStil"/>
                    <w:jc w:val="right"/>
                  </w:pPr>
                  <w:r>
                    <w:rPr>
                      <w:sz w:val="16"/>
                    </w:rPr>
                    <w:t>0,00</w:t>
                  </w:r>
                </w:p>
              </w:tc>
            </w:tr>
          </w:tbl>
          <w:p w14:paraId="65202DB4" w14:textId="77777777" w:rsidR="00F51D42" w:rsidRDefault="00F51D42" w:rsidP="00BD78A1">
            <w:pPr>
              <w:pStyle w:val="EMPTYCELLSTYLE"/>
            </w:pPr>
          </w:p>
        </w:tc>
        <w:tc>
          <w:tcPr>
            <w:tcW w:w="40" w:type="dxa"/>
          </w:tcPr>
          <w:p w14:paraId="1E863034" w14:textId="77777777" w:rsidR="00F51D42" w:rsidRDefault="00F51D42" w:rsidP="00BD78A1">
            <w:pPr>
              <w:pStyle w:val="EMPTYCELLSTYLE"/>
            </w:pPr>
          </w:p>
        </w:tc>
      </w:tr>
      <w:tr w:rsidR="00F51D42" w14:paraId="712E2E04" w14:textId="77777777" w:rsidTr="00BD78A1">
        <w:trPr>
          <w:trHeight w:hRule="exact" w:val="300"/>
        </w:trPr>
        <w:tc>
          <w:tcPr>
            <w:tcW w:w="284" w:type="dxa"/>
          </w:tcPr>
          <w:p w14:paraId="576DC267"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2A2A4596" w14:textId="77777777" w:rsidTr="00BD78A1">
              <w:trPr>
                <w:trHeight w:hRule="exact" w:val="260"/>
              </w:trPr>
              <w:tc>
                <w:tcPr>
                  <w:tcW w:w="800" w:type="dxa"/>
                  <w:tcMar>
                    <w:top w:w="40" w:type="dxa"/>
                    <w:left w:w="40" w:type="dxa"/>
                    <w:bottom w:w="40" w:type="dxa"/>
                    <w:right w:w="0" w:type="dxa"/>
                  </w:tcMar>
                </w:tcPr>
                <w:p w14:paraId="28C7CB80" w14:textId="77777777" w:rsidR="00F51D42" w:rsidRDefault="00F51D42" w:rsidP="00BD78A1">
                  <w:pPr>
                    <w:pStyle w:val="UvjetniStil10"/>
                  </w:pPr>
                </w:p>
              </w:tc>
              <w:tc>
                <w:tcPr>
                  <w:tcW w:w="700" w:type="dxa"/>
                  <w:tcMar>
                    <w:top w:w="40" w:type="dxa"/>
                    <w:left w:w="0" w:type="dxa"/>
                    <w:bottom w:w="40" w:type="dxa"/>
                    <w:right w:w="0" w:type="dxa"/>
                  </w:tcMar>
                </w:tcPr>
                <w:p w14:paraId="13D6BE6D" w14:textId="77777777" w:rsidR="00F51D42" w:rsidRDefault="00F51D42" w:rsidP="00BD78A1">
                  <w:pPr>
                    <w:pStyle w:val="UvjetniStil10"/>
                  </w:pPr>
                  <w:r>
                    <w:rPr>
                      <w:sz w:val="16"/>
                    </w:rPr>
                    <w:t>42</w:t>
                  </w:r>
                </w:p>
              </w:tc>
              <w:tc>
                <w:tcPr>
                  <w:tcW w:w="6540" w:type="dxa"/>
                  <w:tcMar>
                    <w:top w:w="40" w:type="dxa"/>
                    <w:left w:w="0" w:type="dxa"/>
                    <w:bottom w:w="40" w:type="dxa"/>
                    <w:right w:w="0" w:type="dxa"/>
                  </w:tcMar>
                </w:tcPr>
                <w:p w14:paraId="305415AB" w14:textId="77777777" w:rsidR="00F51D42" w:rsidRDefault="00F51D42" w:rsidP="00BD78A1">
                  <w:pPr>
                    <w:pStyle w:val="UvjetniStil10"/>
                  </w:pPr>
                  <w:r>
                    <w:rPr>
                      <w:sz w:val="16"/>
                    </w:rPr>
                    <w:t>Rashodi za nabavu proizvedene dugotrajne imovine</w:t>
                  </w:r>
                </w:p>
              </w:tc>
              <w:tc>
                <w:tcPr>
                  <w:tcW w:w="2000" w:type="dxa"/>
                </w:tcPr>
                <w:p w14:paraId="24D01232" w14:textId="77777777" w:rsidR="00F51D42" w:rsidRDefault="00F51D42" w:rsidP="00BD78A1">
                  <w:pPr>
                    <w:pStyle w:val="EMPTYCELLSTYLE"/>
                  </w:pPr>
                </w:p>
              </w:tc>
              <w:tc>
                <w:tcPr>
                  <w:tcW w:w="1300" w:type="dxa"/>
                  <w:tcMar>
                    <w:top w:w="40" w:type="dxa"/>
                    <w:left w:w="0" w:type="dxa"/>
                    <w:bottom w:w="40" w:type="dxa"/>
                    <w:right w:w="0" w:type="dxa"/>
                  </w:tcMar>
                </w:tcPr>
                <w:p w14:paraId="5D56D02B" w14:textId="77777777" w:rsidR="00F51D42" w:rsidRDefault="00F51D42" w:rsidP="00BD78A1">
                  <w:pPr>
                    <w:pStyle w:val="UvjetniStil10"/>
                    <w:jc w:val="right"/>
                  </w:pPr>
                  <w:r>
                    <w:rPr>
                      <w:sz w:val="16"/>
                    </w:rPr>
                    <w:t>663,61</w:t>
                  </w:r>
                </w:p>
              </w:tc>
              <w:tc>
                <w:tcPr>
                  <w:tcW w:w="1300" w:type="dxa"/>
                  <w:tcMar>
                    <w:top w:w="40" w:type="dxa"/>
                    <w:left w:w="0" w:type="dxa"/>
                    <w:bottom w:w="40" w:type="dxa"/>
                    <w:right w:w="0" w:type="dxa"/>
                  </w:tcMar>
                </w:tcPr>
                <w:p w14:paraId="667CF0D0" w14:textId="77777777" w:rsidR="00F51D42" w:rsidRDefault="00F51D42" w:rsidP="00BD78A1">
                  <w:pPr>
                    <w:pStyle w:val="UvjetniStil10"/>
                    <w:jc w:val="right"/>
                  </w:pPr>
                  <w:r>
                    <w:rPr>
                      <w:sz w:val="16"/>
                    </w:rPr>
                    <w:t>663,61</w:t>
                  </w:r>
                </w:p>
              </w:tc>
              <w:tc>
                <w:tcPr>
                  <w:tcW w:w="1300" w:type="dxa"/>
                  <w:tcMar>
                    <w:top w:w="40" w:type="dxa"/>
                    <w:left w:w="0" w:type="dxa"/>
                    <w:bottom w:w="40" w:type="dxa"/>
                    <w:right w:w="0" w:type="dxa"/>
                  </w:tcMar>
                </w:tcPr>
                <w:p w14:paraId="622F4AAE" w14:textId="77777777" w:rsidR="00F51D42" w:rsidRDefault="00F51D42" w:rsidP="00BD78A1">
                  <w:pPr>
                    <w:pStyle w:val="UvjetniStil10"/>
                    <w:jc w:val="right"/>
                  </w:pPr>
                  <w:r>
                    <w:rPr>
                      <w:sz w:val="16"/>
                    </w:rPr>
                    <w:t>663,61</w:t>
                  </w:r>
                </w:p>
              </w:tc>
              <w:tc>
                <w:tcPr>
                  <w:tcW w:w="700" w:type="dxa"/>
                  <w:tcMar>
                    <w:top w:w="40" w:type="dxa"/>
                    <w:left w:w="0" w:type="dxa"/>
                    <w:bottom w:w="40" w:type="dxa"/>
                    <w:right w:w="0" w:type="dxa"/>
                  </w:tcMar>
                </w:tcPr>
                <w:p w14:paraId="4B50DD5C" w14:textId="77777777" w:rsidR="00F51D42" w:rsidRDefault="00F51D42" w:rsidP="00BD78A1">
                  <w:pPr>
                    <w:pStyle w:val="UvjetniStil10"/>
                    <w:jc w:val="right"/>
                  </w:pPr>
                  <w:r>
                    <w:rPr>
                      <w:sz w:val="16"/>
                    </w:rPr>
                    <w:t>100,00</w:t>
                  </w:r>
                </w:p>
              </w:tc>
              <w:tc>
                <w:tcPr>
                  <w:tcW w:w="700" w:type="dxa"/>
                  <w:tcMar>
                    <w:top w:w="40" w:type="dxa"/>
                    <w:left w:w="0" w:type="dxa"/>
                    <w:bottom w:w="40" w:type="dxa"/>
                    <w:right w:w="0" w:type="dxa"/>
                  </w:tcMar>
                </w:tcPr>
                <w:p w14:paraId="7848FEB1" w14:textId="77777777" w:rsidR="00F51D42" w:rsidRDefault="00F51D42" w:rsidP="00BD78A1">
                  <w:pPr>
                    <w:pStyle w:val="UvjetniStil10"/>
                    <w:jc w:val="right"/>
                  </w:pPr>
                  <w:r>
                    <w:rPr>
                      <w:sz w:val="16"/>
                    </w:rPr>
                    <w:t>100,00</w:t>
                  </w:r>
                </w:p>
              </w:tc>
              <w:tc>
                <w:tcPr>
                  <w:tcW w:w="700" w:type="dxa"/>
                  <w:tcMar>
                    <w:top w:w="40" w:type="dxa"/>
                    <w:left w:w="0" w:type="dxa"/>
                    <w:bottom w:w="40" w:type="dxa"/>
                    <w:right w:w="40" w:type="dxa"/>
                  </w:tcMar>
                </w:tcPr>
                <w:p w14:paraId="235FB833" w14:textId="77777777" w:rsidR="00F51D42" w:rsidRDefault="00F51D42" w:rsidP="00BD78A1">
                  <w:pPr>
                    <w:pStyle w:val="UvjetniStil10"/>
                    <w:jc w:val="right"/>
                  </w:pPr>
                  <w:r>
                    <w:rPr>
                      <w:sz w:val="16"/>
                    </w:rPr>
                    <w:t>100,00</w:t>
                  </w:r>
                </w:p>
              </w:tc>
            </w:tr>
          </w:tbl>
          <w:p w14:paraId="32BC42CA" w14:textId="77777777" w:rsidR="00F51D42" w:rsidRDefault="00F51D42" w:rsidP="00BD78A1">
            <w:pPr>
              <w:pStyle w:val="EMPTYCELLSTYLE"/>
            </w:pPr>
          </w:p>
        </w:tc>
        <w:tc>
          <w:tcPr>
            <w:tcW w:w="40" w:type="dxa"/>
          </w:tcPr>
          <w:p w14:paraId="7B5B1B2B" w14:textId="77777777" w:rsidR="00F51D42" w:rsidRDefault="00F51D42" w:rsidP="00BD78A1">
            <w:pPr>
              <w:pStyle w:val="EMPTYCELLSTYLE"/>
            </w:pPr>
          </w:p>
        </w:tc>
      </w:tr>
      <w:tr w:rsidR="00F51D42" w14:paraId="68D0EA37" w14:textId="77777777" w:rsidTr="00BD78A1">
        <w:trPr>
          <w:trHeight w:hRule="exact" w:val="300"/>
        </w:trPr>
        <w:tc>
          <w:tcPr>
            <w:tcW w:w="284" w:type="dxa"/>
          </w:tcPr>
          <w:p w14:paraId="13A830CA" w14:textId="77777777" w:rsidR="00F51D42" w:rsidRDefault="00F51D42" w:rsidP="00BD78A1">
            <w:pPr>
              <w:pStyle w:val="EMPTYCELLSTYLE"/>
            </w:pPr>
          </w:p>
        </w:tc>
        <w:tc>
          <w:tcPr>
            <w:tcW w:w="15816"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F51D42" w14:paraId="626F5788" w14:textId="77777777" w:rsidTr="00BD78A1">
              <w:trPr>
                <w:trHeight w:hRule="exact" w:val="260"/>
              </w:trPr>
              <w:tc>
                <w:tcPr>
                  <w:tcW w:w="800" w:type="dxa"/>
                  <w:tcMar>
                    <w:top w:w="40" w:type="dxa"/>
                    <w:left w:w="40" w:type="dxa"/>
                    <w:bottom w:w="40" w:type="dxa"/>
                    <w:right w:w="0" w:type="dxa"/>
                  </w:tcMar>
                </w:tcPr>
                <w:p w14:paraId="36646710" w14:textId="77777777" w:rsidR="00F51D42" w:rsidRDefault="00F51D42" w:rsidP="00BD78A1">
                  <w:pPr>
                    <w:pStyle w:val="UvjetniStil"/>
                  </w:pPr>
                  <w:r>
                    <w:rPr>
                      <w:sz w:val="16"/>
                    </w:rPr>
                    <w:t>R0313</w:t>
                  </w:r>
                </w:p>
              </w:tc>
              <w:tc>
                <w:tcPr>
                  <w:tcW w:w="700" w:type="dxa"/>
                  <w:tcMar>
                    <w:top w:w="40" w:type="dxa"/>
                    <w:left w:w="0" w:type="dxa"/>
                    <w:bottom w:w="40" w:type="dxa"/>
                    <w:right w:w="0" w:type="dxa"/>
                  </w:tcMar>
                </w:tcPr>
                <w:p w14:paraId="44D294B3" w14:textId="77777777" w:rsidR="00F51D42" w:rsidRDefault="00F51D42" w:rsidP="00BD78A1">
                  <w:pPr>
                    <w:pStyle w:val="UvjetniStil"/>
                  </w:pPr>
                  <w:r>
                    <w:rPr>
                      <w:sz w:val="16"/>
                    </w:rPr>
                    <w:t>4221</w:t>
                  </w:r>
                </w:p>
              </w:tc>
              <w:tc>
                <w:tcPr>
                  <w:tcW w:w="6540" w:type="dxa"/>
                  <w:tcMar>
                    <w:top w:w="40" w:type="dxa"/>
                    <w:left w:w="0" w:type="dxa"/>
                    <w:bottom w:w="40" w:type="dxa"/>
                    <w:right w:w="0" w:type="dxa"/>
                  </w:tcMar>
                </w:tcPr>
                <w:p w14:paraId="5D9F603B" w14:textId="77777777" w:rsidR="00F51D42" w:rsidRDefault="00F51D42" w:rsidP="00BD78A1">
                  <w:pPr>
                    <w:pStyle w:val="UvjetniStil"/>
                  </w:pPr>
                  <w:r>
                    <w:rPr>
                      <w:sz w:val="16"/>
                    </w:rPr>
                    <w:t>Uredska oprema i namještaj</w:t>
                  </w:r>
                </w:p>
              </w:tc>
              <w:tc>
                <w:tcPr>
                  <w:tcW w:w="2000" w:type="dxa"/>
                </w:tcPr>
                <w:p w14:paraId="463BA308" w14:textId="77777777" w:rsidR="00F51D42" w:rsidRDefault="00F51D42" w:rsidP="00BD78A1">
                  <w:pPr>
                    <w:pStyle w:val="EMPTYCELLSTYLE"/>
                  </w:pPr>
                </w:p>
              </w:tc>
              <w:tc>
                <w:tcPr>
                  <w:tcW w:w="1300" w:type="dxa"/>
                  <w:tcMar>
                    <w:top w:w="40" w:type="dxa"/>
                    <w:left w:w="0" w:type="dxa"/>
                    <w:bottom w:w="40" w:type="dxa"/>
                    <w:right w:w="0" w:type="dxa"/>
                  </w:tcMar>
                </w:tcPr>
                <w:p w14:paraId="78EA3D73" w14:textId="77777777" w:rsidR="00F51D42" w:rsidRDefault="00F51D42" w:rsidP="00BD78A1">
                  <w:pPr>
                    <w:pStyle w:val="UvjetniStil"/>
                    <w:jc w:val="right"/>
                  </w:pPr>
                  <w:r>
                    <w:rPr>
                      <w:sz w:val="16"/>
                    </w:rPr>
                    <w:t>663,61</w:t>
                  </w:r>
                </w:p>
              </w:tc>
              <w:tc>
                <w:tcPr>
                  <w:tcW w:w="1300" w:type="dxa"/>
                  <w:tcMar>
                    <w:top w:w="40" w:type="dxa"/>
                    <w:left w:w="0" w:type="dxa"/>
                    <w:bottom w:w="40" w:type="dxa"/>
                    <w:right w:w="0" w:type="dxa"/>
                  </w:tcMar>
                </w:tcPr>
                <w:p w14:paraId="4D4452EC" w14:textId="77777777" w:rsidR="00F51D42" w:rsidRDefault="00F51D42" w:rsidP="00BD78A1">
                  <w:pPr>
                    <w:pStyle w:val="UvjetniStil"/>
                    <w:jc w:val="right"/>
                  </w:pPr>
                  <w:r>
                    <w:rPr>
                      <w:sz w:val="16"/>
                    </w:rPr>
                    <w:t>0,00</w:t>
                  </w:r>
                </w:p>
              </w:tc>
              <w:tc>
                <w:tcPr>
                  <w:tcW w:w="1300" w:type="dxa"/>
                  <w:tcMar>
                    <w:top w:w="40" w:type="dxa"/>
                    <w:left w:w="0" w:type="dxa"/>
                    <w:bottom w:w="40" w:type="dxa"/>
                    <w:right w:w="0" w:type="dxa"/>
                  </w:tcMar>
                </w:tcPr>
                <w:p w14:paraId="512E022C"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6D16350A" w14:textId="77777777" w:rsidR="00F51D42" w:rsidRDefault="00F51D42" w:rsidP="00BD78A1">
                  <w:pPr>
                    <w:pStyle w:val="UvjetniStil"/>
                    <w:jc w:val="right"/>
                  </w:pPr>
                  <w:r>
                    <w:rPr>
                      <w:sz w:val="16"/>
                    </w:rPr>
                    <w:t>0,00</w:t>
                  </w:r>
                </w:p>
              </w:tc>
              <w:tc>
                <w:tcPr>
                  <w:tcW w:w="700" w:type="dxa"/>
                  <w:tcMar>
                    <w:top w:w="40" w:type="dxa"/>
                    <w:left w:w="0" w:type="dxa"/>
                    <w:bottom w:w="40" w:type="dxa"/>
                    <w:right w:w="0" w:type="dxa"/>
                  </w:tcMar>
                </w:tcPr>
                <w:p w14:paraId="07FD9F6C" w14:textId="77777777" w:rsidR="00F51D42" w:rsidRDefault="00F51D42" w:rsidP="00BD78A1">
                  <w:pPr>
                    <w:pStyle w:val="UvjetniStil"/>
                    <w:jc w:val="right"/>
                  </w:pPr>
                  <w:r>
                    <w:rPr>
                      <w:sz w:val="16"/>
                    </w:rPr>
                    <w:t>0,00</w:t>
                  </w:r>
                </w:p>
              </w:tc>
              <w:tc>
                <w:tcPr>
                  <w:tcW w:w="700" w:type="dxa"/>
                  <w:tcMar>
                    <w:top w:w="40" w:type="dxa"/>
                    <w:left w:w="0" w:type="dxa"/>
                    <w:bottom w:w="40" w:type="dxa"/>
                    <w:right w:w="40" w:type="dxa"/>
                  </w:tcMar>
                </w:tcPr>
                <w:p w14:paraId="27D99D2C" w14:textId="77777777" w:rsidR="00F51D42" w:rsidRDefault="00F51D42" w:rsidP="00BD78A1">
                  <w:pPr>
                    <w:pStyle w:val="UvjetniStil"/>
                    <w:jc w:val="right"/>
                  </w:pPr>
                  <w:r>
                    <w:rPr>
                      <w:sz w:val="16"/>
                    </w:rPr>
                    <w:t>0,00</w:t>
                  </w:r>
                </w:p>
              </w:tc>
            </w:tr>
          </w:tbl>
          <w:p w14:paraId="647DDF3C" w14:textId="77777777" w:rsidR="00F51D42" w:rsidRDefault="00F51D42" w:rsidP="00BD78A1">
            <w:pPr>
              <w:pStyle w:val="EMPTYCELLSTYLE"/>
            </w:pPr>
          </w:p>
        </w:tc>
        <w:tc>
          <w:tcPr>
            <w:tcW w:w="40" w:type="dxa"/>
          </w:tcPr>
          <w:p w14:paraId="4BE9F10A" w14:textId="77777777" w:rsidR="00F51D42" w:rsidRDefault="00F51D42" w:rsidP="00BD78A1">
            <w:pPr>
              <w:pStyle w:val="EMPTYCELLSTYLE"/>
            </w:pPr>
          </w:p>
        </w:tc>
      </w:tr>
      <w:tr w:rsidR="00F51D42" w14:paraId="40BC16EA" w14:textId="77777777" w:rsidTr="00BD78A1">
        <w:trPr>
          <w:trHeight w:hRule="exact" w:val="1020"/>
        </w:trPr>
        <w:tc>
          <w:tcPr>
            <w:tcW w:w="284" w:type="dxa"/>
          </w:tcPr>
          <w:p w14:paraId="31B63B2A" w14:textId="77777777" w:rsidR="00F51D42" w:rsidRDefault="00F51D42" w:rsidP="00BD78A1">
            <w:pPr>
              <w:pStyle w:val="EMPTYCELLSTYLE"/>
            </w:pPr>
          </w:p>
        </w:tc>
        <w:tc>
          <w:tcPr>
            <w:tcW w:w="1556" w:type="dxa"/>
          </w:tcPr>
          <w:p w14:paraId="37088569" w14:textId="77777777" w:rsidR="00F51D42" w:rsidRDefault="00F51D42" w:rsidP="00BD78A1">
            <w:pPr>
              <w:pStyle w:val="EMPTYCELLSTYLE"/>
            </w:pPr>
          </w:p>
        </w:tc>
        <w:tc>
          <w:tcPr>
            <w:tcW w:w="2640" w:type="dxa"/>
          </w:tcPr>
          <w:p w14:paraId="5CF2EE1A" w14:textId="77777777" w:rsidR="00F51D42" w:rsidRDefault="00F51D42" w:rsidP="00BD78A1">
            <w:pPr>
              <w:pStyle w:val="EMPTYCELLSTYLE"/>
            </w:pPr>
          </w:p>
        </w:tc>
        <w:tc>
          <w:tcPr>
            <w:tcW w:w="600" w:type="dxa"/>
          </w:tcPr>
          <w:p w14:paraId="6EA536EE" w14:textId="77777777" w:rsidR="00F51D42" w:rsidRDefault="00F51D42" w:rsidP="00BD78A1">
            <w:pPr>
              <w:pStyle w:val="EMPTYCELLSTYLE"/>
            </w:pPr>
          </w:p>
        </w:tc>
        <w:tc>
          <w:tcPr>
            <w:tcW w:w="2520" w:type="dxa"/>
          </w:tcPr>
          <w:p w14:paraId="53394058" w14:textId="77777777" w:rsidR="00F51D42" w:rsidRDefault="00F51D42" w:rsidP="00BD78A1">
            <w:pPr>
              <w:pStyle w:val="EMPTYCELLSTYLE"/>
            </w:pPr>
          </w:p>
        </w:tc>
        <w:tc>
          <w:tcPr>
            <w:tcW w:w="2520" w:type="dxa"/>
          </w:tcPr>
          <w:p w14:paraId="566661C9" w14:textId="77777777" w:rsidR="00F51D42" w:rsidRDefault="00F51D42" w:rsidP="00BD78A1">
            <w:pPr>
              <w:pStyle w:val="EMPTYCELLSTYLE"/>
            </w:pPr>
          </w:p>
        </w:tc>
        <w:tc>
          <w:tcPr>
            <w:tcW w:w="3060" w:type="dxa"/>
          </w:tcPr>
          <w:p w14:paraId="30C2327D" w14:textId="77777777" w:rsidR="00F51D42" w:rsidRDefault="00F51D42" w:rsidP="00BD78A1">
            <w:pPr>
              <w:pStyle w:val="EMPTYCELLSTYLE"/>
            </w:pPr>
          </w:p>
        </w:tc>
        <w:tc>
          <w:tcPr>
            <w:tcW w:w="360" w:type="dxa"/>
          </w:tcPr>
          <w:p w14:paraId="2517B06A" w14:textId="77777777" w:rsidR="00F51D42" w:rsidRDefault="00F51D42" w:rsidP="00BD78A1">
            <w:pPr>
              <w:pStyle w:val="EMPTYCELLSTYLE"/>
            </w:pPr>
          </w:p>
        </w:tc>
        <w:tc>
          <w:tcPr>
            <w:tcW w:w="1400" w:type="dxa"/>
          </w:tcPr>
          <w:p w14:paraId="18D7A588" w14:textId="77777777" w:rsidR="00F51D42" w:rsidRDefault="00F51D42" w:rsidP="00BD78A1">
            <w:pPr>
              <w:pStyle w:val="EMPTYCELLSTYLE"/>
            </w:pPr>
          </w:p>
        </w:tc>
        <w:tc>
          <w:tcPr>
            <w:tcW w:w="40" w:type="dxa"/>
          </w:tcPr>
          <w:p w14:paraId="23F60FC6" w14:textId="77777777" w:rsidR="00F51D42" w:rsidRDefault="00F51D42" w:rsidP="00BD78A1">
            <w:pPr>
              <w:pStyle w:val="EMPTYCELLSTYLE"/>
            </w:pPr>
          </w:p>
        </w:tc>
        <w:tc>
          <w:tcPr>
            <w:tcW w:w="1080" w:type="dxa"/>
          </w:tcPr>
          <w:p w14:paraId="31C7EFB4" w14:textId="77777777" w:rsidR="00F51D42" w:rsidRDefault="00F51D42" w:rsidP="00BD78A1">
            <w:pPr>
              <w:pStyle w:val="EMPTYCELLSTYLE"/>
            </w:pPr>
          </w:p>
        </w:tc>
        <w:tc>
          <w:tcPr>
            <w:tcW w:w="40" w:type="dxa"/>
          </w:tcPr>
          <w:p w14:paraId="5E439EE3" w14:textId="77777777" w:rsidR="00F51D42" w:rsidRDefault="00F51D42" w:rsidP="00BD78A1">
            <w:pPr>
              <w:pStyle w:val="EMPTYCELLSTYLE"/>
            </w:pPr>
          </w:p>
        </w:tc>
        <w:tc>
          <w:tcPr>
            <w:tcW w:w="40" w:type="dxa"/>
          </w:tcPr>
          <w:p w14:paraId="633343C7" w14:textId="77777777" w:rsidR="00F51D42" w:rsidRDefault="00F51D42" w:rsidP="00BD78A1">
            <w:pPr>
              <w:pStyle w:val="EMPTYCELLSTYLE"/>
            </w:pPr>
          </w:p>
        </w:tc>
      </w:tr>
      <w:tr w:rsidR="00F51D42" w14:paraId="1A33A4E0" w14:textId="77777777" w:rsidTr="00BD78A1">
        <w:trPr>
          <w:trHeight w:hRule="exact" w:val="20"/>
        </w:trPr>
        <w:tc>
          <w:tcPr>
            <w:tcW w:w="284" w:type="dxa"/>
          </w:tcPr>
          <w:p w14:paraId="0AC7DEE3" w14:textId="77777777" w:rsidR="00F51D42" w:rsidRDefault="00F51D42" w:rsidP="00BD78A1">
            <w:pPr>
              <w:pStyle w:val="EMPTYCELLSTYLE"/>
            </w:pPr>
          </w:p>
        </w:tc>
        <w:tc>
          <w:tcPr>
            <w:tcW w:w="15816" w:type="dxa"/>
            <w:gridSpan w:val="11"/>
            <w:tcBorders>
              <w:top w:val="single" w:sz="8" w:space="0" w:color="000000"/>
            </w:tcBorders>
            <w:shd w:val="clear" w:color="auto" w:fill="FFFFFF"/>
            <w:tcMar>
              <w:top w:w="0" w:type="dxa"/>
              <w:left w:w="0" w:type="dxa"/>
              <w:bottom w:w="0" w:type="dxa"/>
              <w:right w:w="0" w:type="dxa"/>
            </w:tcMar>
          </w:tcPr>
          <w:p w14:paraId="30BE4FB5" w14:textId="77777777" w:rsidR="00F51D42" w:rsidRDefault="00F51D42" w:rsidP="00BD78A1">
            <w:pPr>
              <w:pStyle w:val="EMPTYCELLSTYLE"/>
            </w:pPr>
          </w:p>
        </w:tc>
        <w:tc>
          <w:tcPr>
            <w:tcW w:w="40" w:type="dxa"/>
          </w:tcPr>
          <w:p w14:paraId="100490CC" w14:textId="77777777" w:rsidR="00F51D42" w:rsidRDefault="00F51D42" w:rsidP="00BD78A1">
            <w:pPr>
              <w:pStyle w:val="EMPTYCELLSTYLE"/>
            </w:pPr>
          </w:p>
        </w:tc>
      </w:tr>
    </w:tbl>
    <w:p w14:paraId="4A48D2C8" w14:textId="2A8204C1" w:rsidR="00F51D42" w:rsidRDefault="00F51D42" w:rsidP="00761D42">
      <w:pPr>
        <w:jc w:val="right"/>
      </w:pPr>
    </w:p>
    <w:p w14:paraId="58FD3861" w14:textId="0568BA08" w:rsidR="00761D42" w:rsidRDefault="00761D42" w:rsidP="00761D42">
      <w:pPr>
        <w:jc w:val="right"/>
      </w:pPr>
    </w:p>
    <w:p w14:paraId="1DB581C0" w14:textId="573F691B" w:rsidR="00761D42" w:rsidRDefault="00761D42" w:rsidP="00761D42">
      <w:pPr>
        <w:jc w:val="right"/>
      </w:pPr>
    </w:p>
    <w:p w14:paraId="3E7F8013" w14:textId="77777777" w:rsidR="00980559" w:rsidRPr="00D6414C" w:rsidRDefault="00980559" w:rsidP="00103A0E">
      <w:pPr>
        <w:jc w:val="center"/>
        <w:rPr>
          <w:rFonts w:ascii="Arial" w:hAnsi="Arial" w:cs="Arial"/>
          <w:b/>
          <w:bCs/>
        </w:rPr>
      </w:pPr>
    </w:p>
    <w:p w14:paraId="36B02027" w14:textId="0425F047" w:rsidR="00761D42" w:rsidRPr="00D6414C" w:rsidRDefault="00103A0E" w:rsidP="00103A0E">
      <w:pPr>
        <w:jc w:val="center"/>
        <w:rPr>
          <w:rFonts w:ascii="Arial" w:hAnsi="Arial" w:cs="Arial"/>
          <w:b/>
          <w:bCs/>
        </w:rPr>
      </w:pPr>
      <w:r w:rsidRPr="00D6414C">
        <w:rPr>
          <w:rFonts w:ascii="Arial" w:hAnsi="Arial" w:cs="Arial"/>
          <w:b/>
          <w:bCs/>
        </w:rPr>
        <w:t>Članak 3.</w:t>
      </w:r>
    </w:p>
    <w:p w14:paraId="30B3894A" w14:textId="72A6BB0A" w:rsidR="008B324B" w:rsidRPr="00D6414C" w:rsidRDefault="008B324B" w:rsidP="00761D42">
      <w:pPr>
        <w:jc w:val="right"/>
        <w:rPr>
          <w:rFonts w:ascii="Arial" w:hAnsi="Arial" w:cs="Arial"/>
        </w:rPr>
      </w:pPr>
    </w:p>
    <w:p w14:paraId="4B6C756B" w14:textId="77777777" w:rsidR="008B324B" w:rsidRPr="00D6414C" w:rsidRDefault="008B324B" w:rsidP="008B324B">
      <w:pPr>
        <w:pStyle w:val="Default"/>
        <w:jc w:val="center"/>
        <w:rPr>
          <w:rFonts w:ascii="Arial" w:hAnsi="Arial" w:cs="Arial"/>
          <w:b/>
          <w:bCs/>
          <w:iCs/>
          <w:sz w:val="20"/>
          <w:szCs w:val="20"/>
        </w:rPr>
      </w:pPr>
      <w:r w:rsidRPr="00D6414C">
        <w:rPr>
          <w:rFonts w:ascii="Arial" w:hAnsi="Arial" w:cs="Arial"/>
          <w:b/>
          <w:bCs/>
          <w:iCs/>
          <w:sz w:val="20"/>
          <w:szCs w:val="20"/>
        </w:rPr>
        <w:t>O B R A Z L O Ž E NJ E</w:t>
      </w:r>
    </w:p>
    <w:p w14:paraId="1AE1674F" w14:textId="588AD80A" w:rsidR="008B324B" w:rsidRPr="00D6414C" w:rsidRDefault="008B324B" w:rsidP="008B324B">
      <w:pPr>
        <w:pStyle w:val="Default"/>
        <w:jc w:val="center"/>
        <w:rPr>
          <w:rFonts w:ascii="Arial" w:hAnsi="Arial" w:cs="Arial"/>
          <w:b/>
          <w:iCs/>
          <w:sz w:val="20"/>
          <w:szCs w:val="20"/>
        </w:rPr>
      </w:pPr>
      <w:r w:rsidRPr="00D6414C">
        <w:rPr>
          <w:rFonts w:ascii="Arial" w:hAnsi="Arial" w:cs="Arial"/>
          <w:b/>
          <w:bCs/>
          <w:iCs/>
          <w:sz w:val="20"/>
          <w:szCs w:val="20"/>
        </w:rPr>
        <w:t>PRIJEDLOGA PRORAČUNA GRADA ČAZME ZA 2023. GODINU</w:t>
      </w:r>
    </w:p>
    <w:p w14:paraId="47CB67E3" w14:textId="77777777" w:rsidR="008B324B" w:rsidRPr="00D6414C" w:rsidRDefault="008B324B" w:rsidP="008B324B">
      <w:pPr>
        <w:pStyle w:val="Default"/>
        <w:rPr>
          <w:rFonts w:ascii="Arial" w:hAnsi="Arial" w:cs="Arial"/>
          <w:b/>
          <w:bCs/>
          <w:i/>
          <w:sz w:val="20"/>
          <w:szCs w:val="20"/>
        </w:rPr>
      </w:pPr>
    </w:p>
    <w:p w14:paraId="615D51FE" w14:textId="77777777" w:rsidR="008B324B" w:rsidRPr="00D6414C" w:rsidRDefault="008B324B" w:rsidP="008B324B">
      <w:pPr>
        <w:pStyle w:val="Default"/>
        <w:rPr>
          <w:rFonts w:ascii="Arial" w:hAnsi="Arial" w:cs="Arial"/>
          <w:b/>
          <w:bCs/>
          <w:iCs/>
          <w:sz w:val="20"/>
          <w:szCs w:val="20"/>
        </w:rPr>
      </w:pPr>
      <w:r w:rsidRPr="00D6414C">
        <w:rPr>
          <w:rFonts w:ascii="Arial" w:hAnsi="Arial" w:cs="Arial"/>
          <w:b/>
          <w:bCs/>
          <w:iCs/>
          <w:sz w:val="20"/>
          <w:szCs w:val="20"/>
        </w:rPr>
        <w:t>O P Ć E N I T O</w:t>
      </w:r>
    </w:p>
    <w:p w14:paraId="541F7801" w14:textId="77777777" w:rsidR="008B324B" w:rsidRPr="00D6414C" w:rsidRDefault="008B324B" w:rsidP="008B324B">
      <w:pPr>
        <w:pStyle w:val="Default"/>
        <w:jc w:val="center"/>
        <w:rPr>
          <w:rFonts w:ascii="Arial" w:hAnsi="Arial" w:cs="Arial"/>
          <w:b/>
          <w:i/>
          <w:sz w:val="20"/>
          <w:szCs w:val="20"/>
        </w:rPr>
      </w:pPr>
    </w:p>
    <w:p w14:paraId="564BAC6F" w14:textId="77777777" w:rsidR="008B324B" w:rsidRPr="00D6414C" w:rsidRDefault="008B324B" w:rsidP="008B324B">
      <w:pPr>
        <w:pStyle w:val="Default"/>
        <w:numPr>
          <w:ilvl w:val="0"/>
          <w:numId w:val="1"/>
        </w:numPr>
        <w:rPr>
          <w:rFonts w:ascii="Arial" w:hAnsi="Arial" w:cs="Arial"/>
          <w:sz w:val="20"/>
          <w:szCs w:val="20"/>
        </w:rPr>
      </w:pPr>
      <w:r w:rsidRPr="00D6414C">
        <w:rPr>
          <w:rFonts w:ascii="Arial" w:hAnsi="Arial" w:cs="Arial"/>
          <w:b/>
          <w:bCs/>
          <w:sz w:val="20"/>
          <w:szCs w:val="20"/>
        </w:rPr>
        <w:t xml:space="preserve">1. Osnove za izradu proračuna </w:t>
      </w:r>
    </w:p>
    <w:p w14:paraId="3022F1A5" w14:textId="77777777" w:rsidR="008B324B" w:rsidRPr="00D6414C" w:rsidRDefault="008B324B" w:rsidP="008B324B">
      <w:pPr>
        <w:pStyle w:val="Default"/>
        <w:rPr>
          <w:rFonts w:ascii="Arial" w:hAnsi="Arial" w:cs="Arial"/>
          <w:sz w:val="20"/>
          <w:szCs w:val="20"/>
        </w:rPr>
      </w:pPr>
    </w:p>
    <w:p w14:paraId="479D202E"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Proračun jedinice lokalne i područne (regionalne) samouprave akt je u kojem se procjenjuju prihodi/primici i utvrđuju rashodi/izdaci, a omogućava financiranje poslova i programa koje izvršavaju upravna tijela jedinice lokalne samouprave radi ostvarivanja javnih potreba i prava građana koja se, temeljem zakonskih propisa, financiraju iz javnih prihoda. </w:t>
      </w:r>
    </w:p>
    <w:p w14:paraId="71E86B5C" w14:textId="7C7B681F" w:rsidR="008B324B" w:rsidRPr="00D6414C" w:rsidRDefault="008B324B" w:rsidP="008B324B">
      <w:pPr>
        <w:pStyle w:val="Default"/>
        <w:rPr>
          <w:rFonts w:ascii="Arial" w:hAnsi="Arial" w:cs="Arial"/>
          <w:sz w:val="20"/>
          <w:szCs w:val="20"/>
        </w:rPr>
      </w:pPr>
      <w:r w:rsidRPr="00D6414C">
        <w:rPr>
          <w:rFonts w:ascii="Arial" w:hAnsi="Arial" w:cs="Arial"/>
          <w:sz w:val="20"/>
          <w:szCs w:val="20"/>
        </w:rPr>
        <w:t>Proračun mora biti uravnotežen – ukupni prihodi i primici pokrivaju ukupne rashode i izdatke</w:t>
      </w:r>
      <w:r w:rsidR="00FC15C8" w:rsidRPr="00D6414C">
        <w:rPr>
          <w:rFonts w:ascii="Arial" w:hAnsi="Arial" w:cs="Arial"/>
          <w:sz w:val="20"/>
          <w:szCs w:val="20"/>
        </w:rPr>
        <w:t>, a uključeni su i preneseni viškovi i manjkovi sukladno Odluci o pokriću manjka.</w:t>
      </w:r>
    </w:p>
    <w:p w14:paraId="48509DF6" w14:textId="6BF2F05C"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U proračunu se planiraju svi prihodi i primici te rashodi i izdaci, koji se raspoređuju po programskoj, ekonomskoj i funkcijskoj klasifikaciji te po izvorima financiranja s jasnom organizacijskom strukturom. </w:t>
      </w:r>
    </w:p>
    <w:p w14:paraId="57C8AEF9" w14:textId="4595F80D"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Prijedlog Proračuna Grada Čazme za 2023. i projekcije za 2024. i 2025. godinu sastavljen je na osnovu </w:t>
      </w:r>
      <w:r w:rsidR="00FC15C8" w:rsidRPr="00D6414C">
        <w:rPr>
          <w:rFonts w:ascii="Arial" w:hAnsi="Arial" w:cs="Arial"/>
          <w:sz w:val="20"/>
          <w:szCs w:val="20"/>
        </w:rPr>
        <w:t>:</w:t>
      </w:r>
    </w:p>
    <w:p w14:paraId="48ED60AC" w14:textId="77777777" w:rsidR="008B324B" w:rsidRPr="00D6414C" w:rsidRDefault="008B324B" w:rsidP="008B324B">
      <w:pPr>
        <w:pStyle w:val="Default"/>
        <w:rPr>
          <w:rFonts w:ascii="Arial" w:hAnsi="Arial" w:cs="Arial"/>
          <w:sz w:val="20"/>
          <w:szCs w:val="20"/>
        </w:rPr>
      </w:pPr>
    </w:p>
    <w:p w14:paraId="55A274A2" w14:textId="70353C5F"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Uputa Ministarstva financija za izradu proračuna jedinica lokalne i područne (regionalne) samouprave za razdoblje 2023.-2025. godinu, </w:t>
      </w:r>
    </w:p>
    <w:p w14:paraId="54615600" w14:textId="2AEBC79B"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Uputa Gradonačelnika Grada Čazme za izradu financijskih planova za 2023. – 2025. godinu </w:t>
      </w:r>
    </w:p>
    <w:p w14:paraId="352D0E19"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Vlastite procjene o mogućnostima naplate prihoda temeljem pripadnosti poreza i visini poreznih stopa u skladu sa Zakonom o financiranju jedinica lokalne i područne (regionalne) samouprave </w:t>
      </w:r>
    </w:p>
    <w:p w14:paraId="1C82B598" w14:textId="0872BCC9"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ostvarenja prihoda i primitaka, te izvršenja rashoda i izdataka u 2021. godini </w:t>
      </w:r>
    </w:p>
    <w:p w14:paraId="5D7D39E5" w14:textId="6B3859A3"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ostvarenja prihoda i primitaka, te rashoda i izdataka do kraja listopada  2022. godine </w:t>
      </w:r>
    </w:p>
    <w:p w14:paraId="30CE9A19" w14:textId="287C6BBB"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Financijskog plana za 2023. godinu i dvije naredne godine proračunskih korisnika:       </w:t>
      </w:r>
    </w:p>
    <w:p w14:paraId="2822F071" w14:textId="508CC0DD" w:rsidR="008B324B" w:rsidRPr="00D6414C" w:rsidRDefault="008B324B" w:rsidP="008B324B">
      <w:pPr>
        <w:pStyle w:val="Default"/>
        <w:rPr>
          <w:rFonts w:ascii="Arial" w:hAnsi="Arial" w:cs="Arial"/>
          <w:sz w:val="20"/>
          <w:szCs w:val="20"/>
        </w:rPr>
      </w:pPr>
      <w:r w:rsidRPr="00D6414C">
        <w:rPr>
          <w:rFonts w:ascii="Arial" w:hAnsi="Arial" w:cs="Arial"/>
          <w:sz w:val="20"/>
          <w:szCs w:val="20"/>
        </w:rPr>
        <w:t>- Dječjeg vrtića Čazma,</w:t>
      </w:r>
    </w:p>
    <w:p w14:paraId="5F6EE841"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Javne vatrogasne postrojbe Grada Čazme,</w:t>
      </w:r>
    </w:p>
    <w:p w14:paraId="3CD0F136" w14:textId="5A333A9A" w:rsidR="008B324B" w:rsidRPr="00D6414C" w:rsidRDefault="008B324B" w:rsidP="008B324B">
      <w:pPr>
        <w:pStyle w:val="Default"/>
        <w:rPr>
          <w:rFonts w:ascii="Arial" w:hAnsi="Arial" w:cs="Arial"/>
          <w:sz w:val="20"/>
          <w:szCs w:val="20"/>
        </w:rPr>
      </w:pPr>
      <w:r w:rsidRPr="00D6414C">
        <w:rPr>
          <w:rFonts w:ascii="Arial" w:hAnsi="Arial" w:cs="Arial"/>
          <w:sz w:val="20"/>
          <w:szCs w:val="20"/>
        </w:rPr>
        <w:t>- Centra za kulturu Čazma</w:t>
      </w:r>
      <w:r w:rsidR="009F34A5" w:rsidRPr="00D6414C">
        <w:rPr>
          <w:rFonts w:ascii="Arial" w:hAnsi="Arial" w:cs="Arial"/>
          <w:sz w:val="20"/>
          <w:szCs w:val="20"/>
        </w:rPr>
        <w:t>,</w:t>
      </w:r>
    </w:p>
    <w:p w14:paraId="7F68962A" w14:textId="66F63F90" w:rsidR="008B324B" w:rsidRPr="00D6414C" w:rsidRDefault="008B324B" w:rsidP="008B324B">
      <w:pPr>
        <w:pStyle w:val="Default"/>
        <w:rPr>
          <w:rFonts w:ascii="Arial" w:hAnsi="Arial" w:cs="Arial"/>
          <w:sz w:val="20"/>
          <w:szCs w:val="20"/>
        </w:rPr>
      </w:pPr>
      <w:r w:rsidRPr="00D6414C">
        <w:rPr>
          <w:rFonts w:ascii="Arial" w:hAnsi="Arial" w:cs="Arial"/>
          <w:sz w:val="20"/>
          <w:szCs w:val="20"/>
        </w:rPr>
        <w:t>- Gradske knjižnice Slavk</w:t>
      </w:r>
      <w:r w:rsidR="00F44298" w:rsidRPr="00D6414C">
        <w:rPr>
          <w:rFonts w:ascii="Arial" w:hAnsi="Arial" w:cs="Arial"/>
          <w:sz w:val="20"/>
          <w:szCs w:val="20"/>
        </w:rPr>
        <w:t>a</w:t>
      </w:r>
      <w:r w:rsidRPr="00D6414C">
        <w:rPr>
          <w:rFonts w:ascii="Arial" w:hAnsi="Arial" w:cs="Arial"/>
          <w:sz w:val="20"/>
          <w:szCs w:val="20"/>
        </w:rPr>
        <w:t xml:space="preserve"> Kolar</w:t>
      </w:r>
      <w:r w:rsidR="00F44298" w:rsidRPr="00D6414C">
        <w:rPr>
          <w:rFonts w:ascii="Arial" w:hAnsi="Arial" w:cs="Arial"/>
          <w:sz w:val="20"/>
          <w:szCs w:val="20"/>
        </w:rPr>
        <w:t>a</w:t>
      </w:r>
      <w:r w:rsidRPr="00D6414C">
        <w:rPr>
          <w:rFonts w:ascii="Arial" w:hAnsi="Arial" w:cs="Arial"/>
          <w:sz w:val="20"/>
          <w:szCs w:val="20"/>
        </w:rPr>
        <w:t xml:space="preserve"> Čazma,</w:t>
      </w:r>
    </w:p>
    <w:p w14:paraId="1CC75CCD"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Javne ustanove Razvojne agencije Čazma,</w:t>
      </w:r>
    </w:p>
    <w:p w14:paraId="36C2782A" w14:textId="7C61ABA8"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Osnovne škole Čazme, te </w:t>
      </w:r>
    </w:p>
    <w:p w14:paraId="5D88AB0A" w14:textId="4B367BB2"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Financijskih planova i prijavljenih projekata korisnika proračuna za 2023. godinu i dvije naredne godine </w:t>
      </w:r>
    </w:p>
    <w:p w14:paraId="5F1678EB" w14:textId="19C7738C" w:rsidR="008B324B" w:rsidRPr="00D6414C" w:rsidRDefault="008B324B" w:rsidP="008B324B">
      <w:pPr>
        <w:pStyle w:val="Default"/>
        <w:rPr>
          <w:rFonts w:ascii="Arial" w:hAnsi="Arial" w:cs="Arial"/>
          <w:sz w:val="20"/>
          <w:szCs w:val="20"/>
        </w:rPr>
      </w:pPr>
      <w:r w:rsidRPr="00D6414C">
        <w:rPr>
          <w:rFonts w:ascii="Arial" w:hAnsi="Arial" w:cs="Arial"/>
          <w:sz w:val="20"/>
          <w:szCs w:val="20"/>
        </w:rPr>
        <w:t>- Analize stanja u resoru gospodarstva, kulture, športa, odgoja i obrazovanja, zdravstva i socijale, te u resoru komunalnih djelatnosti u Gradu Čazma u 2022. godini i</w:t>
      </w:r>
    </w:p>
    <w:p w14:paraId="7C29CAD9" w14:textId="7BA3DED8"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Donesenih odluka, zaključaka i zaključenih ugovora. </w:t>
      </w:r>
    </w:p>
    <w:p w14:paraId="7C744B3C" w14:textId="77777777" w:rsidR="008B324B" w:rsidRPr="00D6414C" w:rsidRDefault="008B324B" w:rsidP="008B324B">
      <w:pPr>
        <w:pStyle w:val="Default"/>
        <w:rPr>
          <w:rFonts w:ascii="Arial" w:hAnsi="Arial" w:cs="Arial"/>
          <w:sz w:val="20"/>
          <w:szCs w:val="20"/>
        </w:rPr>
      </w:pPr>
    </w:p>
    <w:p w14:paraId="6E57122A" w14:textId="1BB7B104"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Pored navedenog u procesu planiranja za razdoblje 2023.-2025. godine primjenjuje se </w:t>
      </w:r>
      <w:r w:rsidR="00B52306" w:rsidRPr="00D6414C">
        <w:rPr>
          <w:rFonts w:ascii="Arial" w:hAnsi="Arial" w:cs="Arial"/>
          <w:sz w:val="20"/>
          <w:szCs w:val="20"/>
        </w:rPr>
        <w:t>n</w:t>
      </w:r>
      <w:r w:rsidRPr="00D6414C">
        <w:rPr>
          <w:rFonts w:ascii="Arial" w:hAnsi="Arial" w:cs="Arial"/>
          <w:sz w:val="20"/>
          <w:szCs w:val="20"/>
        </w:rPr>
        <w:t>ovi Zakon o</w:t>
      </w:r>
      <w:r w:rsidR="00B52306" w:rsidRPr="00D6414C">
        <w:rPr>
          <w:rFonts w:ascii="Arial" w:hAnsi="Arial" w:cs="Arial"/>
          <w:sz w:val="20"/>
          <w:szCs w:val="20"/>
        </w:rPr>
        <w:t xml:space="preserve"> proračunu</w:t>
      </w:r>
      <w:r w:rsidRPr="00D6414C">
        <w:rPr>
          <w:rFonts w:ascii="Arial" w:hAnsi="Arial" w:cs="Arial"/>
          <w:sz w:val="20"/>
          <w:szCs w:val="20"/>
        </w:rPr>
        <w:t>. Predstavničko tijelo usvaja proračun za 20</w:t>
      </w:r>
      <w:r w:rsidR="00B52306" w:rsidRPr="00D6414C">
        <w:rPr>
          <w:rFonts w:ascii="Arial" w:hAnsi="Arial" w:cs="Arial"/>
          <w:sz w:val="20"/>
          <w:szCs w:val="20"/>
        </w:rPr>
        <w:t>23</w:t>
      </w:r>
      <w:r w:rsidRPr="00D6414C">
        <w:rPr>
          <w:rFonts w:ascii="Arial" w:hAnsi="Arial" w:cs="Arial"/>
          <w:sz w:val="20"/>
          <w:szCs w:val="20"/>
        </w:rPr>
        <w:t>. godinu i projekcije za slijedeće dvije godine, 202</w:t>
      </w:r>
      <w:r w:rsidR="00B52306" w:rsidRPr="00D6414C">
        <w:rPr>
          <w:rFonts w:ascii="Arial" w:hAnsi="Arial" w:cs="Arial"/>
          <w:sz w:val="20"/>
          <w:szCs w:val="20"/>
        </w:rPr>
        <w:t>4</w:t>
      </w:r>
      <w:r w:rsidRPr="00D6414C">
        <w:rPr>
          <w:rFonts w:ascii="Arial" w:hAnsi="Arial" w:cs="Arial"/>
          <w:sz w:val="20"/>
          <w:szCs w:val="20"/>
        </w:rPr>
        <w:t>. i 202</w:t>
      </w:r>
      <w:r w:rsidR="00B52306" w:rsidRPr="00D6414C">
        <w:rPr>
          <w:rFonts w:ascii="Arial" w:hAnsi="Arial" w:cs="Arial"/>
          <w:sz w:val="20"/>
          <w:szCs w:val="20"/>
        </w:rPr>
        <w:t>5</w:t>
      </w:r>
      <w:r w:rsidRPr="00D6414C">
        <w:rPr>
          <w:rFonts w:ascii="Arial" w:hAnsi="Arial" w:cs="Arial"/>
          <w:sz w:val="20"/>
          <w:szCs w:val="20"/>
        </w:rPr>
        <w:t xml:space="preserve">. </w:t>
      </w:r>
      <w:r w:rsidR="009137D2" w:rsidRPr="00D6414C">
        <w:rPr>
          <w:rFonts w:ascii="Arial" w:hAnsi="Arial" w:cs="Arial"/>
          <w:sz w:val="20"/>
          <w:szCs w:val="20"/>
        </w:rPr>
        <w:t xml:space="preserve"> prvi put u službenoj valuti EUR. </w:t>
      </w:r>
      <w:r w:rsidRPr="00D6414C">
        <w:rPr>
          <w:rFonts w:ascii="Arial" w:hAnsi="Arial" w:cs="Arial"/>
          <w:sz w:val="20"/>
          <w:szCs w:val="20"/>
        </w:rPr>
        <w:t xml:space="preserve"> Proračun se donosi na </w:t>
      </w:r>
      <w:r w:rsidR="00B52306" w:rsidRPr="00D6414C">
        <w:rPr>
          <w:rFonts w:ascii="Arial" w:hAnsi="Arial" w:cs="Arial"/>
          <w:sz w:val="20"/>
          <w:szCs w:val="20"/>
        </w:rPr>
        <w:t>drugoj</w:t>
      </w:r>
      <w:r w:rsidRPr="00D6414C">
        <w:rPr>
          <w:rFonts w:ascii="Arial" w:hAnsi="Arial" w:cs="Arial"/>
          <w:sz w:val="20"/>
          <w:szCs w:val="20"/>
        </w:rPr>
        <w:t xml:space="preserve"> razini računskog plana , </w:t>
      </w:r>
      <w:r w:rsidR="00B52306" w:rsidRPr="00D6414C">
        <w:rPr>
          <w:rFonts w:ascii="Arial" w:hAnsi="Arial" w:cs="Arial"/>
          <w:sz w:val="20"/>
          <w:szCs w:val="20"/>
        </w:rPr>
        <w:t>isto kao i projekcije</w:t>
      </w:r>
      <w:r w:rsidR="009137D2" w:rsidRPr="00D6414C">
        <w:rPr>
          <w:rFonts w:ascii="Arial" w:hAnsi="Arial" w:cs="Arial"/>
          <w:sz w:val="20"/>
          <w:szCs w:val="20"/>
        </w:rPr>
        <w:t>.</w:t>
      </w:r>
    </w:p>
    <w:p w14:paraId="1D60C953"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w:t>
      </w:r>
    </w:p>
    <w:p w14:paraId="350520D3" w14:textId="77777777" w:rsidR="009137D2" w:rsidRPr="00D6414C" w:rsidRDefault="009137D2" w:rsidP="008B324B">
      <w:pPr>
        <w:pStyle w:val="Default"/>
        <w:numPr>
          <w:ilvl w:val="0"/>
          <w:numId w:val="2"/>
        </w:numPr>
        <w:rPr>
          <w:rFonts w:ascii="Arial" w:hAnsi="Arial" w:cs="Arial"/>
          <w:sz w:val="20"/>
          <w:szCs w:val="20"/>
        </w:rPr>
      </w:pPr>
    </w:p>
    <w:p w14:paraId="25183691" w14:textId="08014D74" w:rsidR="008B324B" w:rsidRPr="00D6414C" w:rsidRDefault="008B324B" w:rsidP="008B324B">
      <w:pPr>
        <w:pStyle w:val="Default"/>
        <w:numPr>
          <w:ilvl w:val="0"/>
          <w:numId w:val="2"/>
        </w:numPr>
        <w:rPr>
          <w:rFonts w:ascii="Arial" w:hAnsi="Arial" w:cs="Arial"/>
          <w:sz w:val="20"/>
          <w:szCs w:val="20"/>
        </w:rPr>
      </w:pPr>
      <w:r w:rsidRPr="00D6414C">
        <w:rPr>
          <w:rFonts w:ascii="Arial" w:hAnsi="Arial" w:cs="Arial"/>
          <w:b/>
          <w:bCs/>
          <w:sz w:val="20"/>
          <w:szCs w:val="20"/>
        </w:rPr>
        <w:t>2. Odrednice prihoda Proračuna Grada Čazme za razdoblje 20</w:t>
      </w:r>
      <w:r w:rsidR="00B52306" w:rsidRPr="00D6414C">
        <w:rPr>
          <w:rFonts w:ascii="Arial" w:hAnsi="Arial" w:cs="Arial"/>
          <w:b/>
          <w:bCs/>
          <w:sz w:val="20"/>
          <w:szCs w:val="20"/>
        </w:rPr>
        <w:t>23</w:t>
      </w:r>
      <w:r w:rsidRPr="00D6414C">
        <w:rPr>
          <w:rFonts w:ascii="Arial" w:hAnsi="Arial" w:cs="Arial"/>
          <w:b/>
          <w:bCs/>
          <w:sz w:val="20"/>
          <w:szCs w:val="20"/>
        </w:rPr>
        <w:t>. – 202</w:t>
      </w:r>
      <w:r w:rsidR="00B52306" w:rsidRPr="00D6414C">
        <w:rPr>
          <w:rFonts w:ascii="Arial" w:hAnsi="Arial" w:cs="Arial"/>
          <w:b/>
          <w:bCs/>
          <w:sz w:val="20"/>
          <w:szCs w:val="20"/>
        </w:rPr>
        <w:t>5</w:t>
      </w:r>
      <w:r w:rsidRPr="00D6414C">
        <w:rPr>
          <w:rFonts w:ascii="Arial" w:hAnsi="Arial" w:cs="Arial"/>
          <w:b/>
          <w:bCs/>
          <w:sz w:val="20"/>
          <w:szCs w:val="20"/>
        </w:rPr>
        <w:t xml:space="preserve">. godine </w:t>
      </w:r>
    </w:p>
    <w:p w14:paraId="2CF2221B" w14:textId="77777777" w:rsidR="008B324B" w:rsidRPr="00D6414C" w:rsidRDefault="008B324B" w:rsidP="008B324B">
      <w:pPr>
        <w:pStyle w:val="Default"/>
        <w:rPr>
          <w:rFonts w:ascii="Arial" w:hAnsi="Arial" w:cs="Arial"/>
          <w:sz w:val="20"/>
          <w:szCs w:val="20"/>
        </w:rPr>
      </w:pPr>
    </w:p>
    <w:p w14:paraId="60133FF2" w14:textId="1F92FAC7" w:rsidR="008B324B" w:rsidRPr="00D6414C" w:rsidRDefault="008B324B" w:rsidP="008B324B">
      <w:pPr>
        <w:pStyle w:val="Default"/>
        <w:rPr>
          <w:rFonts w:ascii="Arial" w:hAnsi="Arial" w:cs="Arial"/>
          <w:sz w:val="20"/>
          <w:szCs w:val="20"/>
        </w:rPr>
      </w:pPr>
      <w:r w:rsidRPr="00D6414C">
        <w:rPr>
          <w:rFonts w:ascii="Arial" w:hAnsi="Arial" w:cs="Arial"/>
          <w:sz w:val="20"/>
          <w:szCs w:val="20"/>
        </w:rPr>
        <w:t>Ministarstvo financija objavilo je Upute za izradu proračuna jedinica lokalne i područne (regionalne) samouprave za razdoblje 20</w:t>
      </w:r>
      <w:r w:rsidR="00B52306" w:rsidRPr="00D6414C">
        <w:rPr>
          <w:rFonts w:ascii="Arial" w:hAnsi="Arial" w:cs="Arial"/>
          <w:sz w:val="20"/>
          <w:szCs w:val="20"/>
        </w:rPr>
        <w:t>23</w:t>
      </w:r>
      <w:r w:rsidRPr="00D6414C">
        <w:rPr>
          <w:rFonts w:ascii="Arial" w:hAnsi="Arial" w:cs="Arial"/>
          <w:sz w:val="20"/>
          <w:szCs w:val="20"/>
        </w:rPr>
        <w:t>. – 202</w:t>
      </w:r>
      <w:r w:rsidR="00B52306" w:rsidRPr="00D6414C">
        <w:rPr>
          <w:rFonts w:ascii="Arial" w:hAnsi="Arial" w:cs="Arial"/>
          <w:sz w:val="20"/>
          <w:szCs w:val="20"/>
        </w:rPr>
        <w:t>5</w:t>
      </w:r>
      <w:r w:rsidRPr="00D6414C">
        <w:rPr>
          <w:rFonts w:ascii="Arial" w:hAnsi="Arial" w:cs="Arial"/>
          <w:sz w:val="20"/>
          <w:szCs w:val="20"/>
        </w:rPr>
        <w:t>. godine s projekcijama indeksa rasta najznačajnijih prihoda i rashoda za razdoblje 20</w:t>
      </w:r>
      <w:r w:rsidR="00B52306" w:rsidRPr="00D6414C">
        <w:rPr>
          <w:rFonts w:ascii="Arial" w:hAnsi="Arial" w:cs="Arial"/>
          <w:sz w:val="20"/>
          <w:szCs w:val="20"/>
        </w:rPr>
        <w:t>23</w:t>
      </w:r>
      <w:r w:rsidRPr="00D6414C">
        <w:rPr>
          <w:rFonts w:ascii="Arial" w:hAnsi="Arial" w:cs="Arial"/>
          <w:sz w:val="20"/>
          <w:szCs w:val="20"/>
        </w:rPr>
        <w:t>. – 202</w:t>
      </w:r>
      <w:r w:rsidR="00B52306" w:rsidRPr="00D6414C">
        <w:rPr>
          <w:rFonts w:ascii="Arial" w:hAnsi="Arial" w:cs="Arial"/>
          <w:sz w:val="20"/>
          <w:szCs w:val="20"/>
        </w:rPr>
        <w:t>5</w:t>
      </w:r>
      <w:r w:rsidRPr="00D6414C">
        <w:rPr>
          <w:rFonts w:ascii="Arial" w:hAnsi="Arial" w:cs="Arial"/>
          <w:sz w:val="20"/>
          <w:szCs w:val="20"/>
        </w:rPr>
        <w:t xml:space="preserve">. Projekcije u Uputama temelje se na procjenama očekivane gospodarske aktivnosti za pojedine godine i na strukturi i dinamici kretanja rashoda općina, gradova i županija. </w:t>
      </w:r>
    </w:p>
    <w:p w14:paraId="5D891475"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Ukupni prihodi koji se sastoje od prihoda poslovanja i prihoda od prodaje nefinancijske imovine, te primitaka od financijske imovine i zaduživanja. </w:t>
      </w:r>
    </w:p>
    <w:p w14:paraId="6EE2BBC5" w14:textId="77777777" w:rsidR="008B324B" w:rsidRPr="00D6414C" w:rsidRDefault="008B324B" w:rsidP="008B324B">
      <w:pPr>
        <w:pStyle w:val="Default"/>
        <w:rPr>
          <w:rFonts w:ascii="Arial" w:hAnsi="Arial" w:cs="Arial"/>
          <w:sz w:val="20"/>
          <w:szCs w:val="20"/>
        </w:rPr>
      </w:pPr>
    </w:p>
    <w:p w14:paraId="0B4A6AA8" w14:textId="2A9BDC1C" w:rsidR="008B324B" w:rsidRPr="00D6414C" w:rsidRDefault="008B324B" w:rsidP="008B324B">
      <w:pPr>
        <w:pStyle w:val="Default"/>
        <w:numPr>
          <w:ilvl w:val="0"/>
          <w:numId w:val="3"/>
        </w:numPr>
        <w:rPr>
          <w:rFonts w:ascii="Arial" w:hAnsi="Arial" w:cs="Arial"/>
          <w:sz w:val="20"/>
          <w:szCs w:val="20"/>
        </w:rPr>
      </w:pPr>
      <w:r w:rsidRPr="00D6414C">
        <w:rPr>
          <w:rFonts w:ascii="Arial" w:hAnsi="Arial" w:cs="Arial"/>
          <w:b/>
          <w:bCs/>
          <w:sz w:val="20"/>
          <w:szCs w:val="20"/>
        </w:rPr>
        <w:t>3. Odrednice rashoda za 20</w:t>
      </w:r>
      <w:r w:rsidR="00B52306" w:rsidRPr="00D6414C">
        <w:rPr>
          <w:rFonts w:ascii="Arial" w:hAnsi="Arial" w:cs="Arial"/>
          <w:b/>
          <w:bCs/>
          <w:sz w:val="20"/>
          <w:szCs w:val="20"/>
        </w:rPr>
        <w:t>2</w:t>
      </w:r>
      <w:r w:rsidR="00F44298" w:rsidRPr="00D6414C">
        <w:rPr>
          <w:rFonts w:ascii="Arial" w:hAnsi="Arial" w:cs="Arial"/>
          <w:b/>
          <w:bCs/>
          <w:sz w:val="20"/>
          <w:szCs w:val="20"/>
        </w:rPr>
        <w:t>3</w:t>
      </w:r>
      <w:r w:rsidRPr="00D6414C">
        <w:rPr>
          <w:rFonts w:ascii="Arial" w:hAnsi="Arial" w:cs="Arial"/>
          <w:b/>
          <w:bCs/>
          <w:sz w:val="20"/>
          <w:szCs w:val="20"/>
        </w:rPr>
        <w:t>. – 202</w:t>
      </w:r>
      <w:r w:rsidR="00F44298" w:rsidRPr="00D6414C">
        <w:rPr>
          <w:rFonts w:ascii="Arial" w:hAnsi="Arial" w:cs="Arial"/>
          <w:b/>
          <w:bCs/>
          <w:sz w:val="20"/>
          <w:szCs w:val="20"/>
        </w:rPr>
        <w:t>5</w:t>
      </w:r>
      <w:r w:rsidRPr="00D6414C">
        <w:rPr>
          <w:rFonts w:ascii="Arial" w:hAnsi="Arial" w:cs="Arial"/>
          <w:b/>
          <w:bCs/>
          <w:sz w:val="20"/>
          <w:szCs w:val="20"/>
        </w:rPr>
        <w:t xml:space="preserve">. godine </w:t>
      </w:r>
    </w:p>
    <w:p w14:paraId="40EA6CB3" w14:textId="77777777" w:rsidR="008B324B" w:rsidRPr="00D6414C" w:rsidRDefault="008B324B" w:rsidP="008B324B">
      <w:pPr>
        <w:pStyle w:val="Default"/>
        <w:rPr>
          <w:rFonts w:ascii="Arial" w:hAnsi="Arial" w:cs="Arial"/>
          <w:sz w:val="20"/>
          <w:szCs w:val="20"/>
        </w:rPr>
      </w:pPr>
    </w:p>
    <w:p w14:paraId="76FC2012" w14:textId="2642ED15"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Glavne odrednice rashoda jedinica lokalne i područne samouprave u srednjoročnom razdoblju ostaju projekti izgradnje i ulaganja u lokalnu infrastrukturu. </w:t>
      </w:r>
    </w:p>
    <w:p w14:paraId="416753CA"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lastRenderedPageBreak/>
        <w:t xml:space="preserve">Planiranje rashoda i izdataka u Proračunu Grada Čazme usklađeno je s realnim procjenama prihoda i primitaka, vodeći računa o prioritetima u financiranju i to kako slijedi: </w:t>
      </w:r>
    </w:p>
    <w:p w14:paraId="340652F6"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otplata duga ( izvršavanje obaveza po zaduženjima kod poslovnih banaka) </w:t>
      </w:r>
    </w:p>
    <w:p w14:paraId="71A97464"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financiranje obveznih zakonskih funkcija za rad tijela gradske uprave i korisnika proračuna </w:t>
      </w:r>
    </w:p>
    <w:p w14:paraId="0CE3160B"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financiranje socijalnih programa </w:t>
      </w:r>
    </w:p>
    <w:p w14:paraId="7ED16541"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financiranje kapitalnih projekata </w:t>
      </w:r>
    </w:p>
    <w:p w14:paraId="422676D5"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financiranje ostalih rashoda prema zahtjevima, ovisno o mogućnostima proračuna. </w:t>
      </w:r>
    </w:p>
    <w:p w14:paraId="58A9ABE9" w14:textId="77777777" w:rsidR="008B324B" w:rsidRPr="00D6414C" w:rsidRDefault="008B324B" w:rsidP="008B324B">
      <w:pPr>
        <w:pStyle w:val="Default"/>
        <w:rPr>
          <w:rFonts w:ascii="Arial" w:hAnsi="Arial" w:cs="Arial"/>
          <w:sz w:val="20"/>
          <w:szCs w:val="20"/>
        </w:rPr>
      </w:pPr>
    </w:p>
    <w:p w14:paraId="0034DE05" w14:textId="77777777" w:rsidR="008B324B" w:rsidRPr="00D6414C" w:rsidRDefault="008B324B" w:rsidP="008B324B">
      <w:pPr>
        <w:jc w:val="center"/>
        <w:rPr>
          <w:rFonts w:ascii="Arial" w:hAnsi="Arial" w:cs="Arial"/>
        </w:rPr>
      </w:pPr>
    </w:p>
    <w:p w14:paraId="0736072A" w14:textId="10569BD3"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U skladu s odredbama članka </w:t>
      </w:r>
      <w:r w:rsidR="00B52306" w:rsidRPr="00D6414C">
        <w:rPr>
          <w:rFonts w:ascii="Arial" w:hAnsi="Arial" w:cs="Arial"/>
          <w:sz w:val="20"/>
          <w:szCs w:val="20"/>
        </w:rPr>
        <w:t>28</w:t>
      </w:r>
      <w:r w:rsidRPr="00D6414C">
        <w:rPr>
          <w:rFonts w:ascii="Arial" w:hAnsi="Arial" w:cs="Arial"/>
          <w:sz w:val="20"/>
          <w:szCs w:val="20"/>
        </w:rPr>
        <w:t xml:space="preserve">. Zakona o proračunu ( „Narodne novine“ broj </w:t>
      </w:r>
      <w:r w:rsidR="00B52306" w:rsidRPr="00D6414C">
        <w:rPr>
          <w:rFonts w:ascii="Arial" w:hAnsi="Arial" w:cs="Arial"/>
          <w:sz w:val="20"/>
          <w:szCs w:val="20"/>
        </w:rPr>
        <w:t>144/21</w:t>
      </w:r>
      <w:r w:rsidRPr="00D6414C">
        <w:rPr>
          <w:rFonts w:ascii="Arial" w:hAnsi="Arial" w:cs="Arial"/>
          <w:sz w:val="20"/>
          <w:szCs w:val="20"/>
        </w:rPr>
        <w:t xml:space="preserve">.) lokalni proračun sadrži: </w:t>
      </w:r>
    </w:p>
    <w:p w14:paraId="65A4B847" w14:textId="77777777" w:rsidR="00FC15C8" w:rsidRPr="00D6414C" w:rsidRDefault="00FC15C8" w:rsidP="008B324B">
      <w:pPr>
        <w:pStyle w:val="Default"/>
        <w:rPr>
          <w:rFonts w:ascii="Arial" w:hAnsi="Arial" w:cs="Arial"/>
          <w:sz w:val="20"/>
          <w:szCs w:val="20"/>
        </w:rPr>
      </w:pPr>
    </w:p>
    <w:p w14:paraId="3EBD8337" w14:textId="76EAA5C8"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1. Opći i posebni dio proračuna za 20</w:t>
      </w:r>
      <w:r w:rsidR="00B52306" w:rsidRPr="00D6414C">
        <w:rPr>
          <w:rFonts w:ascii="Arial" w:hAnsi="Arial" w:cs="Arial"/>
          <w:sz w:val="20"/>
          <w:szCs w:val="20"/>
        </w:rPr>
        <w:t>23</w:t>
      </w:r>
      <w:r w:rsidRPr="00D6414C">
        <w:rPr>
          <w:rFonts w:ascii="Arial" w:hAnsi="Arial" w:cs="Arial"/>
          <w:sz w:val="20"/>
          <w:szCs w:val="20"/>
        </w:rPr>
        <w:t>. godinu i projekciju za 202</w:t>
      </w:r>
      <w:r w:rsidR="00B52306" w:rsidRPr="00D6414C">
        <w:rPr>
          <w:rFonts w:ascii="Arial" w:hAnsi="Arial" w:cs="Arial"/>
          <w:sz w:val="20"/>
          <w:szCs w:val="20"/>
        </w:rPr>
        <w:t>4</w:t>
      </w:r>
      <w:r w:rsidRPr="00D6414C">
        <w:rPr>
          <w:rFonts w:ascii="Arial" w:hAnsi="Arial" w:cs="Arial"/>
          <w:sz w:val="20"/>
          <w:szCs w:val="20"/>
        </w:rPr>
        <w:t>. i 202</w:t>
      </w:r>
      <w:r w:rsidR="00B52306" w:rsidRPr="00D6414C">
        <w:rPr>
          <w:rFonts w:ascii="Arial" w:hAnsi="Arial" w:cs="Arial"/>
          <w:sz w:val="20"/>
          <w:szCs w:val="20"/>
        </w:rPr>
        <w:t>5</w:t>
      </w:r>
      <w:r w:rsidRPr="00D6414C">
        <w:rPr>
          <w:rFonts w:ascii="Arial" w:hAnsi="Arial" w:cs="Arial"/>
          <w:sz w:val="20"/>
          <w:szCs w:val="20"/>
        </w:rPr>
        <w:t xml:space="preserve">. godinu </w:t>
      </w:r>
    </w:p>
    <w:p w14:paraId="075FBC9A" w14:textId="77777777"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Opći dio proračuna čini Račun prihoda i rashoda i Račun Financiranja </w:t>
      </w:r>
    </w:p>
    <w:p w14:paraId="7ED30C26" w14:textId="77777777" w:rsidR="008B324B" w:rsidRPr="00D6414C" w:rsidRDefault="008B324B" w:rsidP="008B324B">
      <w:pPr>
        <w:pStyle w:val="Default"/>
        <w:rPr>
          <w:rFonts w:ascii="Arial" w:hAnsi="Arial" w:cs="Arial"/>
          <w:sz w:val="20"/>
          <w:szCs w:val="20"/>
        </w:rPr>
      </w:pPr>
    </w:p>
    <w:p w14:paraId="01861474" w14:textId="7F31183D"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2.</w:t>
      </w:r>
      <w:r w:rsidR="00F44298" w:rsidRPr="00D6414C">
        <w:rPr>
          <w:rFonts w:ascii="Arial" w:hAnsi="Arial" w:cs="Arial"/>
          <w:sz w:val="20"/>
          <w:szCs w:val="20"/>
        </w:rPr>
        <w:t xml:space="preserve"> </w:t>
      </w:r>
      <w:r w:rsidRPr="00D6414C">
        <w:rPr>
          <w:rFonts w:ascii="Arial" w:hAnsi="Arial" w:cs="Arial"/>
          <w:sz w:val="20"/>
          <w:szCs w:val="20"/>
        </w:rPr>
        <w:t>Posebni dio proračuna sastoji se od plana rashoda i izdataka proračunskih korisnika iskazanih po vrstama</w:t>
      </w:r>
      <w:r w:rsidR="00F44298" w:rsidRPr="00D6414C">
        <w:rPr>
          <w:rFonts w:ascii="Arial" w:hAnsi="Arial" w:cs="Arial"/>
          <w:sz w:val="20"/>
          <w:szCs w:val="20"/>
        </w:rPr>
        <w:t xml:space="preserve"> te po izvorima financiranja </w:t>
      </w:r>
      <w:r w:rsidRPr="00D6414C">
        <w:rPr>
          <w:rFonts w:ascii="Arial" w:hAnsi="Arial" w:cs="Arial"/>
          <w:sz w:val="20"/>
          <w:szCs w:val="20"/>
        </w:rPr>
        <w:t>, raspoređenih u programe koji se sastoje od aktivnosti i projekata</w:t>
      </w:r>
      <w:r w:rsidR="00B00540" w:rsidRPr="00D6414C">
        <w:rPr>
          <w:rFonts w:ascii="Arial" w:hAnsi="Arial" w:cs="Arial"/>
          <w:sz w:val="20"/>
          <w:szCs w:val="20"/>
        </w:rPr>
        <w:t>.</w:t>
      </w:r>
    </w:p>
    <w:p w14:paraId="0FCB695B" w14:textId="77777777" w:rsidR="008B324B" w:rsidRPr="00D6414C" w:rsidRDefault="008B324B" w:rsidP="008B324B">
      <w:pPr>
        <w:pStyle w:val="Default"/>
        <w:rPr>
          <w:rFonts w:ascii="Arial" w:hAnsi="Arial" w:cs="Arial"/>
          <w:sz w:val="20"/>
          <w:szCs w:val="20"/>
        </w:rPr>
      </w:pPr>
    </w:p>
    <w:p w14:paraId="099578EB" w14:textId="7259A422"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            3. </w:t>
      </w:r>
      <w:r w:rsidR="00FC15C8" w:rsidRPr="00D6414C">
        <w:rPr>
          <w:rFonts w:ascii="Arial" w:hAnsi="Arial" w:cs="Arial"/>
          <w:sz w:val="20"/>
          <w:szCs w:val="20"/>
        </w:rPr>
        <w:t>Obrazloženje</w:t>
      </w:r>
      <w:r w:rsidRPr="00D6414C">
        <w:rPr>
          <w:rFonts w:ascii="Arial" w:hAnsi="Arial" w:cs="Arial"/>
          <w:sz w:val="20"/>
          <w:szCs w:val="20"/>
        </w:rPr>
        <w:t xml:space="preserve"> </w:t>
      </w:r>
      <w:r w:rsidR="00BC49C4" w:rsidRPr="00D6414C">
        <w:rPr>
          <w:rFonts w:ascii="Arial" w:hAnsi="Arial" w:cs="Arial"/>
          <w:sz w:val="20"/>
          <w:szCs w:val="20"/>
        </w:rPr>
        <w:t>P</w:t>
      </w:r>
      <w:r w:rsidRPr="00D6414C">
        <w:rPr>
          <w:rFonts w:ascii="Arial" w:hAnsi="Arial" w:cs="Arial"/>
          <w:sz w:val="20"/>
          <w:szCs w:val="20"/>
        </w:rPr>
        <w:t>roračuna za 20</w:t>
      </w:r>
      <w:r w:rsidR="00B52306" w:rsidRPr="00D6414C">
        <w:rPr>
          <w:rFonts w:ascii="Arial" w:hAnsi="Arial" w:cs="Arial"/>
          <w:sz w:val="20"/>
          <w:szCs w:val="20"/>
        </w:rPr>
        <w:t>23</w:t>
      </w:r>
      <w:r w:rsidRPr="00D6414C">
        <w:rPr>
          <w:rFonts w:ascii="Arial" w:hAnsi="Arial" w:cs="Arial"/>
          <w:sz w:val="20"/>
          <w:szCs w:val="20"/>
        </w:rPr>
        <w:t>. godinu</w:t>
      </w:r>
      <w:r w:rsidR="00BC49C4" w:rsidRPr="00D6414C">
        <w:rPr>
          <w:rFonts w:ascii="Arial" w:hAnsi="Arial" w:cs="Arial"/>
          <w:sz w:val="20"/>
          <w:szCs w:val="20"/>
        </w:rPr>
        <w:t>.</w:t>
      </w:r>
    </w:p>
    <w:p w14:paraId="464C7878" w14:textId="77777777" w:rsidR="008B324B" w:rsidRPr="00D6414C" w:rsidRDefault="008B324B" w:rsidP="008B324B">
      <w:pPr>
        <w:pStyle w:val="Default"/>
        <w:rPr>
          <w:rFonts w:ascii="Arial" w:hAnsi="Arial" w:cs="Arial"/>
          <w:sz w:val="20"/>
          <w:szCs w:val="20"/>
        </w:rPr>
      </w:pPr>
    </w:p>
    <w:p w14:paraId="22999A0A" w14:textId="77777777" w:rsidR="008B324B" w:rsidRPr="00D6414C" w:rsidRDefault="008B324B" w:rsidP="008B324B">
      <w:pPr>
        <w:pStyle w:val="Default"/>
        <w:rPr>
          <w:rFonts w:ascii="Arial" w:hAnsi="Arial" w:cs="Arial"/>
          <w:sz w:val="20"/>
          <w:szCs w:val="20"/>
        </w:rPr>
      </w:pPr>
    </w:p>
    <w:p w14:paraId="79B7495F" w14:textId="77777777" w:rsidR="008B324B" w:rsidRPr="00D6414C" w:rsidRDefault="008B324B" w:rsidP="008B324B">
      <w:pPr>
        <w:pStyle w:val="Default"/>
        <w:rPr>
          <w:rFonts w:ascii="Arial" w:hAnsi="Arial" w:cs="Arial"/>
          <w:sz w:val="20"/>
          <w:szCs w:val="20"/>
        </w:rPr>
      </w:pPr>
      <w:r w:rsidRPr="00D6414C">
        <w:rPr>
          <w:rFonts w:ascii="Arial" w:hAnsi="Arial" w:cs="Arial"/>
          <w:b/>
          <w:bCs/>
          <w:sz w:val="20"/>
          <w:szCs w:val="20"/>
        </w:rPr>
        <w:t xml:space="preserve">O P Ć I    D I O </w:t>
      </w:r>
    </w:p>
    <w:p w14:paraId="0786B641" w14:textId="77777777" w:rsidR="008B324B" w:rsidRPr="00D6414C" w:rsidRDefault="008B324B" w:rsidP="008B324B">
      <w:pPr>
        <w:pStyle w:val="Default"/>
        <w:numPr>
          <w:ilvl w:val="0"/>
          <w:numId w:val="4"/>
        </w:numPr>
        <w:rPr>
          <w:rFonts w:ascii="Arial" w:hAnsi="Arial" w:cs="Arial"/>
          <w:sz w:val="20"/>
          <w:szCs w:val="20"/>
        </w:rPr>
      </w:pPr>
      <w:r w:rsidRPr="00D6414C">
        <w:rPr>
          <w:rFonts w:ascii="Arial" w:hAnsi="Arial" w:cs="Arial"/>
          <w:b/>
          <w:bCs/>
          <w:sz w:val="20"/>
          <w:szCs w:val="20"/>
        </w:rPr>
        <w:t xml:space="preserve">A. RAČUN PRIHODA I RASHODA </w:t>
      </w:r>
    </w:p>
    <w:p w14:paraId="560A8F17" w14:textId="77777777" w:rsidR="008B324B" w:rsidRPr="00D6414C" w:rsidRDefault="008B324B" w:rsidP="008B324B">
      <w:pPr>
        <w:pStyle w:val="Default"/>
        <w:rPr>
          <w:rFonts w:ascii="Arial" w:hAnsi="Arial" w:cs="Arial"/>
          <w:sz w:val="20"/>
          <w:szCs w:val="20"/>
        </w:rPr>
      </w:pPr>
    </w:p>
    <w:p w14:paraId="6E203706" w14:textId="77777777" w:rsidR="008B324B" w:rsidRPr="00D6414C" w:rsidRDefault="008B324B" w:rsidP="008B324B">
      <w:pPr>
        <w:pStyle w:val="Default"/>
        <w:numPr>
          <w:ilvl w:val="0"/>
          <w:numId w:val="5"/>
        </w:numPr>
        <w:rPr>
          <w:rFonts w:ascii="Arial" w:hAnsi="Arial" w:cs="Arial"/>
          <w:b/>
          <w:bCs/>
          <w:sz w:val="20"/>
          <w:szCs w:val="20"/>
        </w:rPr>
      </w:pPr>
      <w:r w:rsidRPr="00D6414C">
        <w:rPr>
          <w:rFonts w:ascii="Arial" w:hAnsi="Arial" w:cs="Arial"/>
          <w:b/>
          <w:bCs/>
          <w:sz w:val="20"/>
          <w:szCs w:val="20"/>
        </w:rPr>
        <w:t xml:space="preserve">PRIHODI    </w:t>
      </w:r>
    </w:p>
    <w:p w14:paraId="64EBE0EE" w14:textId="77777777" w:rsidR="008B324B" w:rsidRPr="00D6414C" w:rsidRDefault="008B324B" w:rsidP="008B324B">
      <w:pPr>
        <w:pStyle w:val="Default"/>
        <w:ind w:left="720"/>
        <w:rPr>
          <w:rFonts w:ascii="Arial" w:hAnsi="Arial" w:cs="Arial"/>
          <w:sz w:val="20"/>
          <w:szCs w:val="20"/>
        </w:rPr>
      </w:pPr>
    </w:p>
    <w:p w14:paraId="4820FF20" w14:textId="75C3B6CE" w:rsidR="008B324B" w:rsidRPr="00D6414C" w:rsidRDefault="008B324B" w:rsidP="008B324B">
      <w:pPr>
        <w:pStyle w:val="Default"/>
        <w:ind w:left="720"/>
        <w:rPr>
          <w:rFonts w:ascii="Arial" w:hAnsi="Arial" w:cs="Arial"/>
          <w:sz w:val="20"/>
          <w:szCs w:val="20"/>
        </w:rPr>
      </w:pPr>
      <w:r w:rsidRPr="00D6414C">
        <w:rPr>
          <w:rFonts w:ascii="Arial" w:hAnsi="Arial" w:cs="Arial"/>
          <w:sz w:val="20"/>
          <w:szCs w:val="20"/>
        </w:rPr>
        <w:t>Prijedlog Proračuna Grada Čazme za 20</w:t>
      </w:r>
      <w:r w:rsidR="00762E5A" w:rsidRPr="00D6414C">
        <w:rPr>
          <w:rFonts w:ascii="Arial" w:hAnsi="Arial" w:cs="Arial"/>
          <w:sz w:val="20"/>
          <w:szCs w:val="20"/>
        </w:rPr>
        <w:t>23</w:t>
      </w:r>
      <w:r w:rsidRPr="00D6414C">
        <w:rPr>
          <w:rFonts w:ascii="Arial" w:hAnsi="Arial" w:cs="Arial"/>
          <w:sz w:val="20"/>
          <w:szCs w:val="20"/>
        </w:rPr>
        <w:t xml:space="preserve">. godinu procjenjuje se na </w:t>
      </w:r>
      <w:r w:rsidR="00762E5A" w:rsidRPr="00D6414C">
        <w:rPr>
          <w:rFonts w:ascii="Arial" w:hAnsi="Arial" w:cs="Arial"/>
          <w:sz w:val="20"/>
          <w:szCs w:val="20"/>
        </w:rPr>
        <w:t>13.445.934,83 EUR</w:t>
      </w:r>
      <w:r w:rsidRPr="00D6414C">
        <w:rPr>
          <w:rFonts w:ascii="Arial" w:hAnsi="Arial" w:cs="Arial"/>
          <w:sz w:val="20"/>
          <w:szCs w:val="20"/>
        </w:rPr>
        <w:t xml:space="preserve"> što predstavlja prihode poslovanja u iznosu od </w:t>
      </w:r>
      <w:r w:rsidR="00762E5A" w:rsidRPr="00D6414C">
        <w:rPr>
          <w:rFonts w:ascii="Arial" w:hAnsi="Arial" w:cs="Arial"/>
          <w:sz w:val="20"/>
          <w:szCs w:val="20"/>
        </w:rPr>
        <w:t>13.420.452,03 EUR</w:t>
      </w:r>
      <w:r w:rsidRPr="00D6414C">
        <w:rPr>
          <w:rFonts w:ascii="Arial" w:hAnsi="Arial" w:cs="Arial"/>
          <w:sz w:val="20"/>
          <w:szCs w:val="20"/>
        </w:rPr>
        <w:t xml:space="preserve">, prihode od prodaje nefinancijske imovine u iznosu od </w:t>
      </w:r>
      <w:r w:rsidR="00762E5A" w:rsidRPr="00D6414C">
        <w:rPr>
          <w:rFonts w:ascii="Arial" w:hAnsi="Arial" w:cs="Arial"/>
          <w:sz w:val="20"/>
          <w:szCs w:val="20"/>
        </w:rPr>
        <w:t xml:space="preserve">14.864,96 EUR, a u proračunu za 2023 godinu grad nije planirao </w:t>
      </w:r>
      <w:r w:rsidRPr="00D6414C">
        <w:rPr>
          <w:rFonts w:ascii="Arial" w:hAnsi="Arial" w:cs="Arial"/>
          <w:sz w:val="20"/>
          <w:szCs w:val="20"/>
        </w:rPr>
        <w:t>primitke od financijske imovine i zaduživanja, odnosno primljene otplate danih zajmova</w:t>
      </w:r>
      <w:r w:rsidR="00762E5A" w:rsidRPr="00D6414C">
        <w:rPr>
          <w:rFonts w:ascii="Arial" w:hAnsi="Arial" w:cs="Arial"/>
          <w:sz w:val="20"/>
          <w:szCs w:val="20"/>
        </w:rPr>
        <w:t>.</w:t>
      </w:r>
      <w:r w:rsidR="00077CFF" w:rsidRPr="00D6414C">
        <w:rPr>
          <w:rFonts w:ascii="Arial" w:hAnsi="Arial" w:cs="Arial"/>
          <w:sz w:val="20"/>
          <w:szCs w:val="20"/>
        </w:rPr>
        <w:t xml:space="preserve"> U iznosu od 10.617,84 EUR planiran je višak poslovanja proračunskog korisnika Osnovna škola Čazma, odnosi se na sredstva od pomoći EU za provođenje projekta i ista će biti utrošena tijekom 2023. godine.</w:t>
      </w:r>
    </w:p>
    <w:p w14:paraId="34E84159" w14:textId="77777777" w:rsidR="008B324B" w:rsidRPr="00D6414C" w:rsidRDefault="008B324B" w:rsidP="008B324B">
      <w:pPr>
        <w:pStyle w:val="Default"/>
        <w:ind w:left="720"/>
        <w:rPr>
          <w:rFonts w:ascii="Arial" w:hAnsi="Arial" w:cs="Arial"/>
          <w:sz w:val="20"/>
          <w:szCs w:val="20"/>
        </w:rPr>
      </w:pPr>
    </w:p>
    <w:p w14:paraId="4D1FBB30" w14:textId="2A3C7A1B" w:rsidR="008B324B" w:rsidRPr="00D6414C" w:rsidRDefault="008B324B" w:rsidP="00BC49C4">
      <w:pPr>
        <w:pStyle w:val="Default"/>
        <w:numPr>
          <w:ilvl w:val="1"/>
          <w:numId w:val="8"/>
        </w:numPr>
        <w:rPr>
          <w:rFonts w:ascii="Arial" w:hAnsi="Arial" w:cs="Arial"/>
          <w:b/>
          <w:sz w:val="20"/>
          <w:szCs w:val="20"/>
        </w:rPr>
      </w:pPr>
      <w:r w:rsidRPr="00D6414C">
        <w:rPr>
          <w:rFonts w:ascii="Arial" w:hAnsi="Arial" w:cs="Arial"/>
          <w:b/>
          <w:sz w:val="20"/>
          <w:szCs w:val="20"/>
        </w:rPr>
        <w:t xml:space="preserve">POREZNI PRIHODI </w:t>
      </w:r>
    </w:p>
    <w:p w14:paraId="72F132F3" w14:textId="44D3AC28" w:rsidR="00BC49C4" w:rsidRPr="00D6414C" w:rsidRDefault="00BC49C4" w:rsidP="00BC49C4">
      <w:pPr>
        <w:pStyle w:val="Default"/>
        <w:ind w:left="420"/>
        <w:rPr>
          <w:rFonts w:ascii="Arial" w:hAnsi="Arial" w:cs="Arial"/>
          <w:b/>
          <w:sz w:val="20"/>
          <w:szCs w:val="20"/>
        </w:rPr>
      </w:pPr>
    </w:p>
    <w:p w14:paraId="219E1EC6" w14:textId="43F8A0BC" w:rsidR="009137D2" w:rsidRPr="00D6414C" w:rsidRDefault="00BC49C4" w:rsidP="009137D2">
      <w:pPr>
        <w:pStyle w:val="Default"/>
        <w:ind w:left="420"/>
        <w:rPr>
          <w:rFonts w:ascii="Arial" w:hAnsi="Arial" w:cs="Arial"/>
          <w:bCs/>
          <w:sz w:val="20"/>
          <w:szCs w:val="20"/>
        </w:rPr>
      </w:pPr>
      <w:r w:rsidRPr="00D6414C">
        <w:rPr>
          <w:rFonts w:ascii="Arial" w:hAnsi="Arial" w:cs="Arial"/>
          <w:bCs/>
          <w:sz w:val="20"/>
          <w:szCs w:val="20"/>
        </w:rPr>
        <w:t xml:space="preserve">Prihodi od poreza planirani su u ukupnom iznosu </w:t>
      </w:r>
      <w:r w:rsidR="009137D2" w:rsidRPr="00D6414C">
        <w:rPr>
          <w:rFonts w:ascii="Arial" w:hAnsi="Arial" w:cs="Arial"/>
          <w:bCs/>
          <w:sz w:val="20"/>
          <w:szCs w:val="20"/>
        </w:rPr>
        <w:t>2.494.619,54 EUR, a odnose se na prihode s osnova:</w:t>
      </w:r>
    </w:p>
    <w:p w14:paraId="555D01B2" w14:textId="77777777" w:rsidR="008B324B" w:rsidRPr="00D6414C" w:rsidRDefault="008B324B" w:rsidP="008B324B">
      <w:pPr>
        <w:pStyle w:val="Default"/>
        <w:rPr>
          <w:rFonts w:ascii="Arial" w:hAnsi="Arial" w:cs="Arial"/>
          <w:bCs/>
          <w:sz w:val="20"/>
          <w:szCs w:val="20"/>
        </w:rPr>
      </w:pPr>
    </w:p>
    <w:p w14:paraId="6C16DAA9" w14:textId="5D38729E" w:rsidR="008B324B" w:rsidRPr="00D6414C" w:rsidRDefault="008B324B" w:rsidP="008B324B">
      <w:pPr>
        <w:numPr>
          <w:ilvl w:val="0"/>
          <w:numId w:val="6"/>
        </w:numPr>
        <w:rPr>
          <w:rFonts w:ascii="Arial" w:hAnsi="Arial" w:cs="Arial"/>
        </w:rPr>
      </w:pPr>
      <w:r w:rsidRPr="00D6414C">
        <w:rPr>
          <w:rFonts w:ascii="Arial" w:hAnsi="Arial" w:cs="Arial"/>
          <w:bCs/>
        </w:rPr>
        <w:t>Porez</w:t>
      </w:r>
      <w:r w:rsidR="009137D2" w:rsidRPr="00D6414C">
        <w:rPr>
          <w:rFonts w:ascii="Arial" w:hAnsi="Arial" w:cs="Arial"/>
          <w:bCs/>
        </w:rPr>
        <w:t>a</w:t>
      </w:r>
      <w:r w:rsidRPr="00D6414C">
        <w:rPr>
          <w:rFonts w:ascii="Arial" w:hAnsi="Arial" w:cs="Arial"/>
          <w:bCs/>
        </w:rPr>
        <w:t xml:space="preserve"> i prirez</w:t>
      </w:r>
      <w:r w:rsidR="009137D2" w:rsidRPr="00D6414C">
        <w:rPr>
          <w:rFonts w:ascii="Arial" w:hAnsi="Arial" w:cs="Arial"/>
          <w:bCs/>
        </w:rPr>
        <w:t>a</w:t>
      </w:r>
      <w:r w:rsidRPr="00D6414C">
        <w:rPr>
          <w:rFonts w:ascii="Arial" w:hAnsi="Arial" w:cs="Arial"/>
          <w:bCs/>
        </w:rPr>
        <w:t xml:space="preserve"> na dohodak</w:t>
      </w:r>
      <w:r w:rsidR="009137D2" w:rsidRPr="00D6414C">
        <w:rPr>
          <w:rFonts w:ascii="Arial" w:hAnsi="Arial" w:cs="Arial"/>
          <w:bCs/>
        </w:rPr>
        <w:t>,</w:t>
      </w:r>
    </w:p>
    <w:p w14:paraId="43CF6CCC" w14:textId="5019D4BC" w:rsidR="008B324B" w:rsidRPr="00D6414C" w:rsidRDefault="008B324B" w:rsidP="008B324B">
      <w:pPr>
        <w:numPr>
          <w:ilvl w:val="0"/>
          <w:numId w:val="6"/>
        </w:numPr>
        <w:rPr>
          <w:rFonts w:ascii="Arial" w:hAnsi="Arial" w:cs="Arial"/>
        </w:rPr>
      </w:pPr>
      <w:r w:rsidRPr="00D6414C">
        <w:rPr>
          <w:rFonts w:ascii="Arial" w:hAnsi="Arial" w:cs="Arial"/>
        </w:rPr>
        <w:t>Porez</w:t>
      </w:r>
      <w:r w:rsidR="009137D2" w:rsidRPr="00D6414C">
        <w:rPr>
          <w:rFonts w:ascii="Arial" w:hAnsi="Arial" w:cs="Arial"/>
        </w:rPr>
        <w:t>a</w:t>
      </w:r>
      <w:r w:rsidRPr="00D6414C">
        <w:rPr>
          <w:rFonts w:ascii="Arial" w:hAnsi="Arial" w:cs="Arial"/>
        </w:rPr>
        <w:t xml:space="preserve"> na imovinu</w:t>
      </w:r>
      <w:r w:rsidR="009137D2" w:rsidRPr="00D6414C">
        <w:rPr>
          <w:rFonts w:ascii="Arial" w:hAnsi="Arial" w:cs="Arial"/>
        </w:rPr>
        <w:t>,</w:t>
      </w:r>
    </w:p>
    <w:p w14:paraId="4F09AC79" w14:textId="3343BFE5" w:rsidR="008B324B" w:rsidRPr="00D6414C" w:rsidRDefault="008B324B" w:rsidP="009137D2">
      <w:pPr>
        <w:numPr>
          <w:ilvl w:val="0"/>
          <w:numId w:val="6"/>
        </w:numPr>
        <w:rPr>
          <w:rFonts w:ascii="Arial" w:hAnsi="Arial" w:cs="Arial"/>
        </w:rPr>
      </w:pPr>
      <w:r w:rsidRPr="00D6414C">
        <w:rPr>
          <w:rFonts w:ascii="Arial" w:hAnsi="Arial" w:cs="Arial"/>
        </w:rPr>
        <w:t>Porez</w:t>
      </w:r>
      <w:r w:rsidR="009137D2" w:rsidRPr="00D6414C">
        <w:rPr>
          <w:rFonts w:ascii="Arial" w:hAnsi="Arial" w:cs="Arial"/>
        </w:rPr>
        <w:t>a</w:t>
      </w:r>
      <w:r w:rsidRPr="00D6414C">
        <w:rPr>
          <w:rFonts w:ascii="Arial" w:hAnsi="Arial" w:cs="Arial"/>
        </w:rPr>
        <w:t xml:space="preserve"> na robu i usluge</w:t>
      </w:r>
      <w:r w:rsidR="009137D2" w:rsidRPr="00D6414C">
        <w:rPr>
          <w:rFonts w:ascii="Arial" w:hAnsi="Arial" w:cs="Arial"/>
        </w:rPr>
        <w:t>.</w:t>
      </w:r>
    </w:p>
    <w:p w14:paraId="412A7878" w14:textId="77777777" w:rsidR="008B324B" w:rsidRPr="00D6414C" w:rsidRDefault="008B324B" w:rsidP="008B324B">
      <w:pPr>
        <w:pStyle w:val="Default"/>
        <w:rPr>
          <w:rFonts w:ascii="Arial" w:hAnsi="Arial" w:cs="Arial"/>
          <w:sz w:val="20"/>
          <w:szCs w:val="20"/>
        </w:rPr>
      </w:pPr>
    </w:p>
    <w:p w14:paraId="184BF110" w14:textId="0C83B18D" w:rsidR="008B324B" w:rsidRPr="00D6414C" w:rsidRDefault="008B324B" w:rsidP="008B324B">
      <w:pPr>
        <w:pStyle w:val="Default"/>
        <w:rPr>
          <w:rFonts w:ascii="Arial" w:hAnsi="Arial" w:cs="Arial"/>
          <w:b/>
          <w:sz w:val="20"/>
          <w:szCs w:val="20"/>
        </w:rPr>
      </w:pPr>
      <w:r w:rsidRPr="00D6414C">
        <w:rPr>
          <w:rFonts w:ascii="Arial" w:hAnsi="Arial" w:cs="Arial"/>
          <w:b/>
          <w:sz w:val="20"/>
          <w:szCs w:val="20"/>
        </w:rPr>
        <w:t xml:space="preserve">1.2 </w:t>
      </w:r>
      <w:r w:rsidR="009137D2" w:rsidRPr="00D6414C">
        <w:rPr>
          <w:rFonts w:ascii="Arial" w:hAnsi="Arial" w:cs="Arial"/>
          <w:b/>
          <w:sz w:val="20"/>
          <w:szCs w:val="20"/>
        </w:rPr>
        <w:t>POMOĆI</w:t>
      </w:r>
    </w:p>
    <w:p w14:paraId="2B053C8F" w14:textId="77777777" w:rsidR="008B324B" w:rsidRPr="00D6414C" w:rsidRDefault="008B324B" w:rsidP="008B324B">
      <w:pPr>
        <w:ind w:left="780"/>
        <w:rPr>
          <w:rFonts w:ascii="Arial" w:hAnsi="Arial" w:cs="Arial"/>
          <w:color w:val="222222"/>
          <w:shd w:val="clear" w:color="auto" w:fill="FFFFFF"/>
        </w:rPr>
      </w:pPr>
    </w:p>
    <w:p w14:paraId="02F10974" w14:textId="74CA3C31" w:rsidR="008B324B" w:rsidRPr="00D6414C" w:rsidRDefault="009137D2" w:rsidP="008B324B">
      <w:pPr>
        <w:rPr>
          <w:rFonts w:ascii="Arial" w:hAnsi="Arial" w:cs="Arial"/>
        </w:rPr>
      </w:pPr>
      <w:r w:rsidRPr="00D6414C">
        <w:rPr>
          <w:rFonts w:ascii="Arial" w:hAnsi="Arial" w:cs="Arial"/>
          <w:color w:val="222222"/>
          <w:shd w:val="clear" w:color="auto" w:fill="FFFFFF"/>
        </w:rPr>
        <w:t>Pomoći iz inozemstva i od subjekata unutar općeg proračuna</w:t>
      </w:r>
      <w:r w:rsidR="008B324B" w:rsidRPr="00D6414C">
        <w:rPr>
          <w:rFonts w:ascii="Arial" w:hAnsi="Arial" w:cs="Arial"/>
          <w:color w:val="222222"/>
          <w:shd w:val="clear" w:color="auto" w:fill="FFFFFF"/>
        </w:rPr>
        <w:t xml:space="preserve"> planirane su u ukupnom iznosu od </w:t>
      </w:r>
      <w:r w:rsidR="003B49F9" w:rsidRPr="00D6414C">
        <w:rPr>
          <w:rFonts w:ascii="Arial" w:hAnsi="Arial" w:cs="Arial"/>
          <w:color w:val="222222"/>
          <w:shd w:val="clear" w:color="auto" w:fill="FFFFFF"/>
        </w:rPr>
        <w:t>9.556.453,78</w:t>
      </w:r>
      <w:r w:rsidRPr="00D6414C">
        <w:rPr>
          <w:rFonts w:ascii="Arial" w:hAnsi="Arial" w:cs="Arial"/>
          <w:color w:val="222222"/>
          <w:shd w:val="clear" w:color="auto" w:fill="FFFFFF"/>
        </w:rPr>
        <w:t xml:space="preserve"> EUR</w:t>
      </w:r>
      <w:r w:rsidR="008B324B" w:rsidRPr="00D6414C">
        <w:rPr>
          <w:rFonts w:ascii="Arial" w:hAnsi="Arial" w:cs="Arial"/>
          <w:color w:val="222222"/>
          <w:shd w:val="clear" w:color="auto" w:fill="FFFFFF"/>
        </w:rPr>
        <w:t>, a odnose se na</w:t>
      </w:r>
    </w:p>
    <w:p w14:paraId="74044FE6" w14:textId="77777777" w:rsidR="008B324B" w:rsidRPr="00D6414C" w:rsidRDefault="008B324B" w:rsidP="008B324B">
      <w:pPr>
        <w:numPr>
          <w:ilvl w:val="1"/>
          <w:numId w:val="7"/>
        </w:numPr>
        <w:rPr>
          <w:rFonts w:ascii="Arial" w:hAnsi="Arial" w:cs="Arial"/>
        </w:rPr>
      </w:pPr>
      <w:r w:rsidRPr="00D6414C">
        <w:rPr>
          <w:rFonts w:ascii="Arial" w:hAnsi="Arial" w:cs="Arial"/>
        </w:rPr>
        <w:t>Tekuće potpore iz državnog proračuna</w:t>
      </w:r>
    </w:p>
    <w:p w14:paraId="647A2390" w14:textId="77777777" w:rsidR="008B324B" w:rsidRPr="00D6414C" w:rsidRDefault="008B324B" w:rsidP="008B324B">
      <w:pPr>
        <w:numPr>
          <w:ilvl w:val="1"/>
          <w:numId w:val="7"/>
        </w:numPr>
        <w:rPr>
          <w:rFonts w:ascii="Arial" w:hAnsi="Arial" w:cs="Arial"/>
        </w:rPr>
      </w:pPr>
      <w:r w:rsidRPr="00D6414C">
        <w:rPr>
          <w:rFonts w:ascii="Arial" w:hAnsi="Arial" w:cs="Arial"/>
        </w:rPr>
        <w:t xml:space="preserve">Kapitalne potpore iz državnog i županijskog proračuna planirane su </w:t>
      </w:r>
    </w:p>
    <w:p w14:paraId="3CB34991" w14:textId="77777777" w:rsidR="008B324B" w:rsidRPr="00D6414C" w:rsidRDefault="008B324B" w:rsidP="008B324B">
      <w:pPr>
        <w:rPr>
          <w:rFonts w:ascii="Arial" w:hAnsi="Arial" w:cs="Arial"/>
        </w:rPr>
      </w:pPr>
      <w:r w:rsidRPr="00D6414C">
        <w:rPr>
          <w:rFonts w:ascii="Arial" w:hAnsi="Arial" w:cs="Arial"/>
        </w:rPr>
        <w:t>temeljem procjene mogućeg sufinanciranja gradnje kapitalnih objekata iz državnog i županijskog proračuna.</w:t>
      </w:r>
    </w:p>
    <w:p w14:paraId="15B08A5C" w14:textId="79B87A7D" w:rsidR="008B324B" w:rsidRPr="00D6414C" w:rsidRDefault="008B324B" w:rsidP="008B324B">
      <w:pPr>
        <w:rPr>
          <w:rFonts w:ascii="Arial" w:hAnsi="Arial" w:cs="Arial"/>
        </w:rPr>
      </w:pPr>
      <w:r w:rsidRPr="00D6414C">
        <w:rPr>
          <w:rFonts w:ascii="Arial" w:hAnsi="Arial" w:cs="Arial"/>
        </w:rPr>
        <w:t xml:space="preserve">         -    Ostale potpore unutar opće države (grupa 634) planirane su u iznosu od </w:t>
      </w:r>
      <w:r w:rsidR="003B49F9" w:rsidRPr="00D6414C">
        <w:rPr>
          <w:rFonts w:ascii="Arial" w:hAnsi="Arial" w:cs="Arial"/>
        </w:rPr>
        <w:t xml:space="preserve">14.002,25 EUR </w:t>
      </w:r>
      <w:r w:rsidRPr="00D6414C">
        <w:rPr>
          <w:rFonts w:ascii="Arial" w:hAnsi="Arial" w:cs="Arial"/>
        </w:rPr>
        <w:t>temeljem dostavljenih planova korisnika proračuna.</w:t>
      </w:r>
    </w:p>
    <w:p w14:paraId="30B8AFE8" w14:textId="32741D35" w:rsidR="008B324B" w:rsidRPr="00D6414C" w:rsidRDefault="008B324B" w:rsidP="008B324B">
      <w:pPr>
        <w:rPr>
          <w:rFonts w:ascii="Arial" w:hAnsi="Arial" w:cs="Arial"/>
        </w:rPr>
      </w:pPr>
      <w:r w:rsidRPr="00D6414C">
        <w:rPr>
          <w:rFonts w:ascii="Arial" w:hAnsi="Arial" w:cs="Arial"/>
        </w:rPr>
        <w:t xml:space="preserve">         -    Prihodi iz Proračuna za financiranje redovne djelatnosti (grupa 635) za  decentralizirane funkcije planiran</w:t>
      </w:r>
      <w:r w:rsidR="003B49F9" w:rsidRPr="00D6414C">
        <w:rPr>
          <w:rFonts w:ascii="Arial" w:hAnsi="Arial" w:cs="Arial"/>
        </w:rPr>
        <w:t>i su</w:t>
      </w:r>
      <w:r w:rsidRPr="00D6414C">
        <w:rPr>
          <w:rFonts w:ascii="Arial" w:hAnsi="Arial" w:cs="Arial"/>
        </w:rPr>
        <w:t xml:space="preserve"> u iznosu od </w:t>
      </w:r>
      <w:r w:rsidR="003B49F9" w:rsidRPr="00D6414C">
        <w:rPr>
          <w:rFonts w:ascii="Arial" w:hAnsi="Arial" w:cs="Arial"/>
        </w:rPr>
        <w:t xml:space="preserve">579.574,08 EUR, a odnose se na </w:t>
      </w:r>
    </w:p>
    <w:p w14:paraId="382302A4" w14:textId="41EC747F" w:rsidR="008B324B" w:rsidRPr="00D6414C" w:rsidRDefault="003B49F9" w:rsidP="008B324B">
      <w:pPr>
        <w:rPr>
          <w:rFonts w:ascii="Arial" w:hAnsi="Arial" w:cs="Arial"/>
        </w:rPr>
      </w:pPr>
      <w:r w:rsidRPr="00D6414C">
        <w:rPr>
          <w:rFonts w:ascii="Arial" w:hAnsi="Arial" w:cs="Arial"/>
        </w:rPr>
        <w:t>s</w:t>
      </w:r>
      <w:r w:rsidR="008B324B" w:rsidRPr="00D6414C">
        <w:rPr>
          <w:rFonts w:ascii="Arial" w:hAnsi="Arial" w:cs="Arial"/>
        </w:rPr>
        <w:t>redstva potrebn</w:t>
      </w:r>
      <w:r w:rsidRPr="00D6414C">
        <w:rPr>
          <w:rFonts w:ascii="Arial" w:hAnsi="Arial" w:cs="Arial"/>
        </w:rPr>
        <w:t>a</w:t>
      </w:r>
      <w:r w:rsidR="008B324B" w:rsidRPr="00D6414C">
        <w:rPr>
          <w:rFonts w:ascii="Arial" w:hAnsi="Arial" w:cs="Arial"/>
        </w:rPr>
        <w:t xml:space="preserve"> za financiranje Javne vatrogasne postrojbe Grada Čazme</w:t>
      </w:r>
      <w:r w:rsidRPr="00D6414C">
        <w:rPr>
          <w:rFonts w:ascii="Arial" w:hAnsi="Arial" w:cs="Arial"/>
        </w:rPr>
        <w:t xml:space="preserve"> u iznosu od 293.380,57 EUR, te za financiranje Osnovne škole Čazme u iznosu od 286.193</w:t>
      </w:r>
      <w:r w:rsidR="000D0478" w:rsidRPr="00D6414C">
        <w:rPr>
          <w:rFonts w:ascii="Arial" w:hAnsi="Arial" w:cs="Arial"/>
        </w:rPr>
        <w:t>,51 EUR. Sredstva su planiran</w:t>
      </w:r>
      <w:r w:rsidR="00F44298" w:rsidRPr="00D6414C">
        <w:rPr>
          <w:rFonts w:ascii="Arial" w:hAnsi="Arial" w:cs="Arial"/>
        </w:rPr>
        <w:t>a</w:t>
      </w:r>
      <w:r w:rsidR="000D0478" w:rsidRPr="00D6414C">
        <w:rPr>
          <w:rFonts w:ascii="Arial" w:hAnsi="Arial" w:cs="Arial"/>
        </w:rPr>
        <w:t xml:space="preserve"> na razini plana za 2022. godinu sukladno preporuci Ministarstva financija.</w:t>
      </w:r>
    </w:p>
    <w:p w14:paraId="6F5B8B3B" w14:textId="7DD3E19F" w:rsidR="008B324B" w:rsidRPr="00D6414C" w:rsidRDefault="008B324B" w:rsidP="008B324B">
      <w:pPr>
        <w:rPr>
          <w:rFonts w:ascii="Arial" w:hAnsi="Arial" w:cs="Arial"/>
        </w:rPr>
      </w:pPr>
      <w:r w:rsidRPr="00D6414C">
        <w:rPr>
          <w:rFonts w:ascii="Arial" w:hAnsi="Arial" w:cs="Arial"/>
        </w:rPr>
        <w:t xml:space="preserve">         - Pomoći proračunskim korisnicima iz Proračuna koji im nije nadležan (grupa 636) planirane su u iznosu od </w:t>
      </w:r>
      <w:r w:rsidR="000D0478" w:rsidRPr="00D6414C">
        <w:rPr>
          <w:rFonts w:ascii="Arial" w:hAnsi="Arial" w:cs="Arial"/>
        </w:rPr>
        <w:t>1.856.755,06 EUR</w:t>
      </w:r>
      <w:r w:rsidRPr="00D6414C">
        <w:rPr>
          <w:rFonts w:ascii="Arial" w:hAnsi="Arial" w:cs="Arial"/>
        </w:rPr>
        <w:t xml:space="preserve"> temeljem financijskih planova korisnika proračuna.</w:t>
      </w:r>
    </w:p>
    <w:p w14:paraId="25F94BB3" w14:textId="7D90CF6E" w:rsidR="008B324B" w:rsidRPr="00D6414C" w:rsidRDefault="008B324B" w:rsidP="008B324B">
      <w:pPr>
        <w:rPr>
          <w:rFonts w:ascii="Arial" w:hAnsi="Arial" w:cs="Arial"/>
        </w:rPr>
      </w:pPr>
      <w:r w:rsidRPr="00D6414C">
        <w:rPr>
          <w:rFonts w:ascii="Arial" w:hAnsi="Arial" w:cs="Arial"/>
        </w:rPr>
        <w:lastRenderedPageBreak/>
        <w:t xml:space="preserve">         - Pomoći iz proračuna temeljem prijenosa EU sredstava planirane su u iznosu od </w:t>
      </w:r>
      <w:r w:rsidR="000D0478" w:rsidRPr="00D6414C">
        <w:rPr>
          <w:rFonts w:ascii="Arial" w:hAnsi="Arial" w:cs="Arial"/>
        </w:rPr>
        <w:t>79.633,69 EUR tekuće, te kapitalne u iznosu od 2.515.847,10</w:t>
      </w:r>
      <w:r w:rsidRPr="00D6414C">
        <w:rPr>
          <w:rFonts w:ascii="Arial" w:hAnsi="Arial" w:cs="Arial"/>
        </w:rPr>
        <w:t xml:space="preserve">, temeljem očekivanih prihoda po prijavljenim projektima </w:t>
      </w:r>
      <w:r w:rsidR="00944B23" w:rsidRPr="00D6414C">
        <w:rPr>
          <w:rFonts w:ascii="Arial" w:hAnsi="Arial" w:cs="Arial"/>
        </w:rPr>
        <w:t xml:space="preserve">grada i proračunskih korisnika grada Čazme </w:t>
      </w:r>
      <w:r w:rsidR="000D0478" w:rsidRPr="00D6414C">
        <w:rPr>
          <w:rFonts w:ascii="Arial" w:hAnsi="Arial" w:cs="Arial"/>
        </w:rPr>
        <w:t>koji su razrađeni u posebnom dijelu proračuna i obrazloženju istog.</w:t>
      </w:r>
    </w:p>
    <w:p w14:paraId="67D9CFD7" w14:textId="77777777" w:rsidR="008B324B" w:rsidRPr="00D6414C" w:rsidRDefault="008B324B" w:rsidP="008B324B">
      <w:pPr>
        <w:rPr>
          <w:rFonts w:ascii="Arial" w:hAnsi="Arial" w:cs="Arial"/>
        </w:rPr>
      </w:pPr>
    </w:p>
    <w:p w14:paraId="2A0765B1" w14:textId="77777777" w:rsidR="008B324B" w:rsidRPr="00D6414C" w:rsidRDefault="008B324B" w:rsidP="008B324B">
      <w:pPr>
        <w:rPr>
          <w:rFonts w:ascii="Arial" w:hAnsi="Arial" w:cs="Arial"/>
        </w:rPr>
      </w:pPr>
    </w:p>
    <w:p w14:paraId="78D4F111" w14:textId="7C827200" w:rsidR="008B324B" w:rsidRPr="00D6414C" w:rsidRDefault="008B324B" w:rsidP="008B324B">
      <w:pPr>
        <w:pStyle w:val="Default"/>
        <w:rPr>
          <w:rFonts w:ascii="Arial" w:hAnsi="Arial" w:cs="Arial"/>
          <w:b/>
          <w:sz w:val="20"/>
          <w:szCs w:val="20"/>
        </w:rPr>
      </w:pPr>
      <w:r w:rsidRPr="00D6414C">
        <w:rPr>
          <w:rFonts w:ascii="Arial" w:hAnsi="Arial" w:cs="Arial"/>
          <w:b/>
          <w:sz w:val="20"/>
          <w:szCs w:val="20"/>
        </w:rPr>
        <w:t>1.</w:t>
      </w:r>
      <w:r w:rsidR="000D0478" w:rsidRPr="00D6414C">
        <w:rPr>
          <w:rFonts w:ascii="Arial" w:hAnsi="Arial" w:cs="Arial"/>
          <w:b/>
          <w:sz w:val="20"/>
          <w:szCs w:val="20"/>
        </w:rPr>
        <w:t>3</w:t>
      </w:r>
      <w:r w:rsidRPr="00D6414C">
        <w:rPr>
          <w:rFonts w:ascii="Arial" w:hAnsi="Arial" w:cs="Arial"/>
          <w:b/>
          <w:sz w:val="20"/>
          <w:szCs w:val="20"/>
        </w:rPr>
        <w:t xml:space="preserve"> PRIHODI OD IMOVINE </w:t>
      </w:r>
    </w:p>
    <w:p w14:paraId="1C311B1B" w14:textId="77777777" w:rsidR="008B324B" w:rsidRPr="00D6414C" w:rsidRDefault="008B324B" w:rsidP="008B324B">
      <w:pPr>
        <w:pStyle w:val="Default"/>
        <w:rPr>
          <w:rFonts w:ascii="Arial" w:hAnsi="Arial" w:cs="Arial"/>
          <w:sz w:val="20"/>
          <w:szCs w:val="20"/>
        </w:rPr>
      </w:pPr>
    </w:p>
    <w:p w14:paraId="22E98D16" w14:textId="2EECFB24" w:rsidR="008B324B" w:rsidRPr="00D6414C" w:rsidRDefault="008B324B" w:rsidP="008B324B">
      <w:pPr>
        <w:rPr>
          <w:rFonts w:ascii="Arial" w:hAnsi="Arial" w:cs="Arial"/>
        </w:rPr>
      </w:pPr>
      <w:r w:rsidRPr="00D6414C">
        <w:rPr>
          <w:rFonts w:ascii="Arial" w:hAnsi="Arial" w:cs="Arial"/>
        </w:rPr>
        <w:t xml:space="preserve">           -   Prihodi od financijske imovine (grupa 641) planirani su</w:t>
      </w:r>
      <w:r w:rsidR="00F44298" w:rsidRPr="00D6414C">
        <w:rPr>
          <w:rFonts w:ascii="Arial" w:hAnsi="Arial" w:cs="Arial"/>
        </w:rPr>
        <w:t xml:space="preserve"> u</w:t>
      </w:r>
      <w:r w:rsidRPr="00D6414C">
        <w:rPr>
          <w:rFonts w:ascii="Arial" w:hAnsi="Arial" w:cs="Arial"/>
        </w:rPr>
        <w:t xml:space="preserve"> ukupnom iznosu od </w:t>
      </w:r>
      <w:r w:rsidR="000D0478" w:rsidRPr="00D6414C">
        <w:rPr>
          <w:rFonts w:ascii="Arial" w:hAnsi="Arial" w:cs="Arial"/>
        </w:rPr>
        <w:t>27.805,43 EUR</w:t>
      </w:r>
      <w:r w:rsidR="00F44298" w:rsidRPr="00D6414C">
        <w:rPr>
          <w:rFonts w:ascii="Arial" w:hAnsi="Arial" w:cs="Arial"/>
        </w:rPr>
        <w:t>,</w:t>
      </w:r>
    </w:p>
    <w:p w14:paraId="74D65A42" w14:textId="357EFFD7" w:rsidR="008B324B" w:rsidRPr="00D6414C" w:rsidRDefault="008B324B" w:rsidP="008B324B">
      <w:pPr>
        <w:rPr>
          <w:rFonts w:ascii="Arial" w:hAnsi="Arial" w:cs="Arial"/>
        </w:rPr>
      </w:pPr>
      <w:r w:rsidRPr="00D6414C">
        <w:rPr>
          <w:rFonts w:ascii="Arial" w:hAnsi="Arial" w:cs="Arial"/>
        </w:rPr>
        <w:t xml:space="preserve">           -   Prihodi od nefinancijske imovine (grupa 642) planirani su u iznosu od</w:t>
      </w:r>
      <w:r w:rsidR="000D0478" w:rsidRPr="00D6414C">
        <w:rPr>
          <w:rFonts w:ascii="Arial" w:hAnsi="Arial" w:cs="Arial"/>
        </w:rPr>
        <w:t xml:space="preserve"> 223</w:t>
      </w:r>
      <w:r w:rsidRPr="00D6414C">
        <w:rPr>
          <w:rFonts w:ascii="Arial" w:hAnsi="Arial" w:cs="Arial"/>
        </w:rPr>
        <w:t>.</w:t>
      </w:r>
      <w:r w:rsidR="000D0478" w:rsidRPr="00D6414C">
        <w:rPr>
          <w:rFonts w:ascii="Arial" w:hAnsi="Arial" w:cs="Arial"/>
        </w:rPr>
        <w:t>239,75 EUR</w:t>
      </w:r>
      <w:r w:rsidR="00F44298" w:rsidRPr="00D6414C">
        <w:rPr>
          <w:rFonts w:ascii="Arial" w:hAnsi="Arial" w:cs="Arial"/>
        </w:rPr>
        <w:t>.</w:t>
      </w:r>
    </w:p>
    <w:p w14:paraId="5E518AF0" w14:textId="77777777" w:rsidR="008B324B" w:rsidRPr="00D6414C" w:rsidRDefault="008B324B" w:rsidP="008B324B">
      <w:pPr>
        <w:pStyle w:val="Default"/>
        <w:rPr>
          <w:rFonts w:ascii="Arial" w:hAnsi="Arial" w:cs="Arial"/>
          <w:sz w:val="20"/>
          <w:szCs w:val="20"/>
        </w:rPr>
      </w:pPr>
    </w:p>
    <w:p w14:paraId="794C07DA" w14:textId="77777777" w:rsidR="008B324B" w:rsidRPr="00D6414C" w:rsidRDefault="008B324B" w:rsidP="008B324B">
      <w:pPr>
        <w:pStyle w:val="Default"/>
        <w:rPr>
          <w:rFonts w:ascii="Arial" w:hAnsi="Arial" w:cs="Arial"/>
          <w:sz w:val="20"/>
          <w:szCs w:val="20"/>
        </w:rPr>
      </w:pPr>
    </w:p>
    <w:p w14:paraId="74D64142" w14:textId="0DA3C6D8" w:rsidR="008B324B" w:rsidRPr="00D6414C" w:rsidRDefault="008B324B" w:rsidP="008B324B">
      <w:pPr>
        <w:pStyle w:val="Default"/>
        <w:rPr>
          <w:rFonts w:ascii="Arial" w:hAnsi="Arial" w:cs="Arial"/>
          <w:b/>
          <w:sz w:val="20"/>
          <w:szCs w:val="20"/>
        </w:rPr>
      </w:pPr>
      <w:r w:rsidRPr="00D6414C">
        <w:rPr>
          <w:rFonts w:ascii="Arial" w:hAnsi="Arial" w:cs="Arial"/>
          <w:b/>
          <w:sz w:val="20"/>
          <w:szCs w:val="20"/>
        </w:rPr>
        <w:t>1.</w:t>
      </w:r>
      <w:r w:rsidR="00944B23" w:rsidRPr="00D6414C">
        <w:rPr>
          <w:rFonts w:ascii="Arial" w:hAnsi="Arial" w:cs="Arial"/>
          <w:b/>
          <w:sz w:val="20"/>
          <w:szCs w:val="20"/>
        </w:rPr>
        <w:t>4</w:t>
      </w:r>
      <w:r w:rsidR="00320483" w:rsidRPr="00D6414C">
        <w:rPr>
          <w:rFonts w:ascii="Arial" w:hAnsi="Arial" w:cs="Arial"/>
          <w:b/>
          <w:sz w:val="20"/>
          <w:szCs w:val="20"/>
        </w:rPr>
        <w:t xml:space="preserve"> </w:t>
      </w:r>
      <w:r w:rsidRPr="00D6414C">
        <w:rPr>
          <w:rFonts w:ascii="Arial" w:hAnsi="Arial" w:cs="Arial"/>
          <w:b/>
          <w:sz w:val="20"/>
          <w:szCs w:val="20"/>
        </w:rPr>
        <w:t xml:space="preserve"> PRIHODI OD PRISTOJBI I PO POSEBNIM PROPISIMA </w:t>
      </w:r>
    </w:p>
    <w:p w14:paraId="5A9285F9" w14:textId="77777777" w:rsidR="008B324B" w:rsidRPr="00D6414C" w:rsidRDefault="008B324B" w:rsidP="008B324B">
      <w:pPr>
        <w:pStyle w:val="Default"/>
        <w:rPr>
          <w:rFonts w:ascii="Arial" w:hAnsi="Arial" w:cs="Arial"/>
          <w:sz w:val="20"/>
          <w:szCs w:val="20"/>
        </w:rPr>
      </w:pPr>
    </w:p>
    <w:p w14:paraId="422A8B2E" w14:textId="3818C81A" w:rsidR="008B324B" w:rsidRPr="00D6414C" w:rsidRDefault="00944B23" w:rsidP="008B324B">
      <w:pPr>
        <w:numPr>
          <w:ilvl w:val="0"/>
          <w:numId w:val="6"/>
        </w:numPr>
        <w:tabs>
          <w:tab w:val="num" w:pos="720"/>
        </w:tabs>
        <w:ind w:hanging="1140"/>
        <w:rPr>
          <w:rFonts w:ascii="Arial" w:hAnsi="Arial" w:cs="Arial"/>
        </w:rPr>
      </w:pPr>
      <w:r w:rsidRPr="00D6414C">
        <w:rPr>
          <w:rFonts w:ascii="Arial" w:hAnsi="Arial" w:cs="Arial"/>
        </w:rPr>
        <w:t>Prihodi od a</w:t>
      </w:r>
      <w:r w:rsidR="008B324B" w:rsidRPr="00D6414C">
        <w:rPr>
          <w:rFonts w:ascii="Arial" w:hAnsi="Arial" w:cs="Arial"/>
        </w:rPr>
        <w:t>dministrativn</w:t>
      </w:r>
      <w:r w:rsidRPr="00D6414C">
        <w:rPr>
          <w:rFonts w:ascii="Arial" w:hAnsi="Arial" w:cs="Arial"/>
        </w:rPr>
        <w:t>ih</w:t>
      </w:r>
      <w:r w:rsidR="008B324B" w:rsidRPr="00D6414C">
        <w:rPr>
          <w:rFonts w:ascii="Arial" w:hAnsi="Arial" w:cs="Arial"/>
        </w:rPr>
        <w:t xml:space="preserve"> </w:t>
      </w:r>
      <w:r w:rsidRPr="00D6414C">
        <w:rPr>
          <w:rFonts w:ascii="Arial" w:hAnsi="Arial" w:cs="Arial"/>
        </w:rPr>
        <w:t xml:space="preserve">i </w:t>
      </w:r>
      <w:r w:rsidR="008B324B" w:rsidRPr="00D6414C">
        <w:rPr>
          <w:rFonts w:ascii="Arial" w:hAnsi="Arial" w:cs="Arial"/>
        </w:rPr>
        <w:t>upravn</w:t>
      </w:r>
      <w:r w:rsidRPr="00D6414C">
        <w:rPr>
          <w:rFonts w:ascii="Arial" w:hAnsi="Arial" w:cs="Arial"/>
        </w:rPr>
        <w:t>ih</w:t>
      </w:r>
      <w:r w:rsidR="008B324B" w:rsidRPr="00D6414C">
        <w:rPr>
          <w:rFonts w:ascii="Arial" w:hAnsi="Arial" w:cs="Arial"/>
        </w:rPr>
        <w:t xml:space="preserve"> pristojb</w:t>
      </w:r>
      <w:r w:rsidRPr="00D6414C">
        <w:rPr>
          <w:rFonts w:ascii="Arial" w:hAnsi="Arial" w:cs="Arial"/>
        </w:rPr>
        <w:t xml:space="preserve">i, pristojbi po posebnim propisima i naknada </w:t>
      </w:r>
      <w:r w:rsidR="008B324B" w:rsidRPr="00D6414C">
        <w:rPr>
          <w:rFonts w:ascii="Arial" w:hAnsi="Arial" w:cs="Arial"/>
        </w:rPr>
        <w:t>planiran</w:t>
      </w:r>
      <w:r w:rsidRPr="00D6414C">
        <w:rPr>
          <w:rFonts w:ascii="Arial" w:hAnsi="Arial" w:cs="Arial"/>
        </w:rPr>
        <w:t xml:space="preserve">i </w:t>
      </w:r>
      <w:r w:rsidR="008B324B" w:rsidRPr="00D6414C">
        <w:rPr>
          <w:rFonts w:ascii="Arial" w:hAnsi="Arial" w:cs="Arial"/>
        </w:rPr>
        <w:t>su u</w:t>
      </w:r>
      <w:r w:rsidRPr="00D6414C">
        <w:rPr>
          <w:rFonts w:ascii="Arial" w:hAnsi="Arial" w:cs="Arial"/>
        </w:rPr>
        <w:t xml:space="preserve"> ukupnom iznosu </w:t>
      </w:r>
      <w:r w:rsidR="008B324B" w:rsidRPr="00D6414C">
        <w:rPr>
          <w:rFonts w:ascii="Arial" w:hAnsi="Arial" w:cs="Arial"/>
        </w:rPr>
        <w:t xml:space="preserve">od </w:t>
      </w:r>
      <w:r w:rsidRPr="00D6414C">
        <w:rPr>
          <w:rFonts w:ascii="Arial" w:hAnsi="Arial" w:cs="Arial"/>
        </w:rPr>
        <w:t>1.008.335,55 EUR, od čega se na prihod grada odnosi 792.355,13 EUR, dok je preostali iznos planiran sukladno financijskim planovima proračunskih korisnika.</w:t>
      </w:r>
    </w:p>
    <w:p w14:paraId="64D0C6D1" w14:textId="77777777" w:rsidR="009B44C6" w:rsidRPr="00D6414C" w:rsidRDefault="009B44C6" w:rsidP="009B44C6">
      <w:pPr>
        <w:numPr>
          <w:ilvl w:val="0"/>
          <w:numId w:val="6"/>
        </w:numPr>
        <w:rPr>
          <w:rFonts w:ascii="Arial" w:hAnsi="Arial" w:cs="Arial"/>
        </w:rPr>
      </w:pPr>
      <w:r w:rsidRPr="00D6414C">
        <w:rPr>
          <w:rFonts w:ascii="Arial" w:hAnsi="Arial" w:cs="Arial"/>
        </w:rPr>
        <w:t>Prihodi po posebnim propisima planirani su u ukupnom iznosu 554.821,75 EUR,</w:t>
      </w:r>
    </w:p>
    <w:p w14:paraId="386826BA" w14:textId="2D0E8DBF" w:rsidR="009B44C6" w:rsidRPr="00D6414C" w:rsidRDefault="009B44C6" w:rsidP="009B44C6">
      <w:pPr>
        <w:numPr>
          <w:ilvl w:val="0"/>
          <w:numId w:val="6"/>
        </w:numPr>
        <w:rPr>
          <w:rFonts w:ascii="Arial" w:hAnsi="Arial" w:cs="Arial"/>
        </w:rPr>
      </w:pPr>
      <w:r w:rsidRPr="00D6414C">
        <w:rPr>
          <w:rFonts w:ascii="Arial" w:hAnsi="Arial" w:cs="Arial"/>
        </w:rPr>
        <w:t xml:space="preserve">Komunalni doprinosi i naknade planirani su u ukupnom iznosu od 433.605,38 EUR. </w:t>
      </w:r>
    </w:p>
    <w:p w14:paraId="752A48DC" w14:textId="319B8DB9" w:rsidR="008B324B" w:rsidRPr="00D6414C" w:rsidRDefault="008B324B" w:rsidP="009B44C6">
      <w:pPr>
        <w:ind w:left="1140"/>
        <w:rPr>
          <w:rFonts w:ascii="Arial" w:hAnsi="Arial" w:cs="Arial"/>
        </w:rPr>
      </w:pPr>
    </w:p>
    <w:p w14:paraId="3798CC46" w14:textId="77777777" w:rsidR="009B44C6" w:rsidRPr="00D6414C" w:rsidRDefault="009B44C6" w:rsidP="009B44C6">
      <w:pPr>
        <w:ind w:left="1140"/>
        <w:rPr>
          <w:rFonts w:ascii="Arial" w:hAnsi="Arial" w:cs="Arial"/>
        </w:rPr>
      </w:pPr>
    </w:p>
    <w:p w14:paraId="723A285D" w14:textId="7BE159A4" w:rsidR="008B324B" w:rsidRPr="00D6414C" w:rsidRDefault="00944B23" w:rsidP="00944B23">
      <w:pPr>
        <w:pStyle w:val="Default"/>
        <w:numPr>
          <w:ilvl w:val="1"/>
          <w:numId w:val="9"/>
        </w:numPr>
        <w:tabs>
          <w:tab w:val="num" w:pos="1080"/>
        </w:tabs>
        <w:jc w:val="both"/>
        <w:rPr>
          <w:rFonts w:ascii="Arial" w:hAnsi="Arial" w:cs="Arial"/>
          <w:b/>
          <w:sz w:val="20"/>
          <w:szCs w:val="20"/>
        </w:rPr>
      </w:pPr>
      <w:r w:rsidRPr="00D6414C">
        <w:rPr>
          <w:rFonts w:ascii="Arial" w:hAnsi="Arial" w:cs="Arial"/>
          <w:b/>
          <w:sz w:val="20"/>
          <w:szCs w:val="20"/>
        </w:rPr>
        <w:t xml:space="preserve"> </w:t>
      </w:r>
      <w:r w:rsidR="008B324B" w:rsidRPr="00D6414C">
        <w:rPr>
          <w:rFonts w:ascii="Arial" w:hAnsi="Arial" w:cs="Arial"/>
          <w:b/>
          <w:sz w:val="20"/>
          <w:szCs w:val="20"/>
        </w:rPr>
        <w:t>PRIHODI OD PRODAJE</w:t>
      </w:r>
      <w:r w:rsidR="009B44C6" w:rsidRPr="00D6414C">
        <w:rPr>
          <w:rFonts w:ascii="Arial" w:hAnsi="Arial" w:cs="Arial"/>
          <w:b/>
          <w:sz w:val="20"/>
          <w:szCs w:val="20"/>
        </w:rPr>
        <w:t xml:space="preserve"> PROIZVODA I ROBE TE PRUŽENIH</w:t>
      </w:r>
      <w:r w:rsidR="008B324B" w:rsidRPr="00D6414C">
        <w:rPr>
          <w:rFonts w:ascii="Arial" w:hAnsi="Arial" w:cs="Arial"/>
          <w:b/>
          <w:sz w:val="20"/>
          <w:szCs w:val="20"/>
        </w:rPr>
        <w:t xml:space="preserve"> USLUGA</w:t>
      </w:r>
      <w:r w:rsidR="009B44C6" w:rsidRPr="00D6414C">
        <w:rPr>
          <w:rFonts w:ascii="Arial" w:hAnsi="Arial" w:cs="Arial"/>
          <w:b/>
          <w:sz w:val="20"/>
          <w:szCs w:val="20"/>
        </w:rPr>
        <w:t>, PRIHODI OD</w:t>
      </w:r>
      <w:r w:rsidR="008B324B" w:rsidRPr="00D6414C">
        <w:rPr>
          <w:rFonts w:ascii="Arial" w:hAnsi="Arial" w:cs="Arial"/>
          <w:b/>
          <w:sz w:val="20"/>
          <w:szCs w:val="20"/>
        </w:rPr>
        <w:t xml:space="preserve"> DONACIJA</w:t>
      </w:r>
      <w:r w:rsidR="009B44C6" w:rsidRPr="00D6414C">
        <w:rPr>
          <w:rFonts w:ascii="Arial" w:hAnsi="Arial" w:cs="Arial"/>
          <w:b/>
          <w:sz w:val="20"/>
          <w:szCs w:val="20"/>
        </w:rPr>
        <w:t xml:space="preserve"> TE POVRATI PO PROTESTIRANIM JAMSTVIMA</w:t>
      </w:r>
      <w:r w:rsidR="008B324B" w:rsidRPr="00D6414C">
        <w:rPr>
          <w:rFonts w:ascii="Arial" w:hAnsi="Arial" w:cs="Arial"/>
          <w:b/>
          <w:sz w:val="20"/>
          <w:szCs w:val="20"/>
        </w:rPr>
        <w:t xml:space="preserve"> </w:t>
      </w:r>
    </w:p>
    <w:p w14:paraId="0F38DBF9" w14:textId="135B8872" w:rsidR="009B44C6" w:rsidRPr="00D6414C" w:rsidRDefault="009B44C6" w:rsidP="009B44C6">
      <w:pPr>
        <w:pStyle w:val="Default"/>
        <w:tabs>
          <w:tab w:val="num" w:pos="1080"/>
        </w:tabs>
        <w:ind w:left="360"/>
        <w:jc w:val="both"/>
        <w:rPr>
          <w:rFonts w:ascii="Arial" w:hAnsi="Arial" w:cs="Arial"/>
          <w:b/>
          <w:sz w:val="20"/>
          <w:szCs w:val="20"/>
        </w:rPr>
      </w:pPr>
    </w:p>
    <w:p w14:paraId="398E3E9A" w14:textId="0E2C41F4" w:rsidR="009B44C6" w:rsidRPr="00D6414C" w:rsidRDefault="009B44C6" w:rsidP="009B44C6">
      <w:pPr>
        <w:pStyle w:val="Default"/>
        <w:tabs>
          <w:tab w:val="num" w:pos="1080"/>
        </w:tabs>
        <w:jc w:val="both"/>
        <w:rPr>
          <w:rFonts w:ascii="Arial" w:hAnsi="Arial" w:cs="Arial"/>
          <w:bCs/>
          <w:sz w:val="20"/>
          <w:szCs w:val="20"/>
        </w:rPr>
      </w:pPr>
      <w:r w:rsidRPr="00D6414C">
        <w:rPr>
          <w:rFonts w:ascii="Arial" w:hAnsi="Arial" w:cs="Arial"/>
          <w:bCs/>
          <w:sz w:val="20"/>
          <w:szCs w:val="20"/>
        </w:rPr>
        <w:t>Planirani su u ukupnom iznosu 104.689,07 EUR i isti se odnose na:</w:t>
      </w:r>
    </w:p>
    <w:p w14:paraId="3C2B6F26" w14:textId="77777777" w:rsidR="008B324B" w:rsidRPr="00D6414C" w:rsidRDefault="008B324B" w:rsidP="008B324B">
      <w:pPr>
        <w:pStyle w:val="Default"/>
        <w:ind w:left="360"/>
        <w:rPr>
          <w:rFonts w:ascii="Arial" w:hAnsi="Arial" w:cs="Arial"/>
          <w:sz w:val="20"/>
          <w:szCs w:val="20"/>
        </w:rPr>
      </w:pPr>
    </w:p>
    <w:p w14:paraId="702BD6A2" w14:textId="165D2F25" w:rsidR="008B324B" w:rsidRPr="00D6414C" w:rsidRDefault="008B324B" w:rsidP="008B324B">
      <w:pPr>
        <w:numPr>
          <w:ilvl w:val="0"/>
          <w:numId w:val="6"/>
        </w:numPr>
        <w:rPr>
          <w:rFonts w:ascii="Arial" w:hAnsi="Arial" w:cs="Arial"/>
        </w:rPr>
      </w:pPr>
      <w:r w:rsidRPr="00D6414C">
        <w:rPr>
          <w:rFonts w:ascii="Arial" w:hAnsi="Arial" w:cs="Arial"/>
        </w:rPr>
        <w:t xml:space="preserve">Prihodi koje proračuni i proračunski korisnici ostvare obavljanjem vlastite djelatnosti planirani su ukupnom iznosu </w:t>
      </w:r>
      <w:r w:rsidR="009B44C6" w:rsidRPr="00D6414C">
        <w:rPr>
          <w:rFonts w:ascii="Arial" w:hAnsi="Arial" w:cs="Arial"/>
        </w:rPr>
        <w:t>93.872,19 EUR</w:t>
      </w:r>
      <w:r w:rsidRPr="00D6414C">
        <w:rPr>
          <w:rFonts w:ascii="Arial" w:hAnsi="Arial" w:cs="Arial"/>
        </w:rPr>
        <w:t>, a temeljem financijskih planova proračunskih korisnika</w:t>
      </w:r>
      <w:r w:rsidR="009B44C6" w:rsidRPr="00D6414C">
        <w:rPr>
          <w:rFonts w:ascii="Arial" w:hAnsi="Arial" w:cs="Arial"/>
        </w:rPr>
        <w:t>, odnosno upravnih odjela</w:t>
      </w:r>
      <w:r w:rsidRPr="00D6414C">
        <w:rPr>
          <w:rFonts w:ascii="Arial" w:hAnsi="Arial" w:cs="Arial"/>
        </w:rPr>
        <w:t xml:space="preserve"> Grada Čazme</w:t>
      </w:r>
    </w:p>
    <w:p w14:paraId="5CD600A2" w14:textId="77777777" w:rsidR="008B324B" w:rsidRPr="00D6414C" w:rsidRDefault="008B324B" w:rsidP="008B324B">
      <w:pPr>
        <w:ind w:left="780"/>
        <w:rPr>
          <w:rFonts w:ascii="Arial" w:hAnsi="Arial" w:cs="Arial"/>
        </w:rPr>
      </w:pPr>
    </w:p>
    <w:p w14:paraId="18E32364" w14:textId="17A04E9D" w:rsidR="008B324B" w:rsidRPr="00D6414C" w:rsidRDefault="008B324B" w:rsidP="008B324B">
      <w:pPr>
        <w:numPr>
          <w:ilvl w:val="0"/>
          <w:numId w:val="6"/>
        </w:numPr>
        <w:rPr>
          <w:rFonts w:ascii="Arial" w:hAnsi="Arial" w:cs="Arial"/>
        </w:rPr>
      </w:pPr>
      <w:r w:rsidRPr="00D6414C">
        <w:rPr>
          <w:rFonts w:ascii="Arial" w:hAnsi="Arial" w:cs="Arial"/>
        </w:rPr>
        <w:t xml:space="preserve">Prihodi od donacija od pravnih i fizičkih osoba planirani su iznosu od </w:t>
      </w:r>
      <w:r w:rsidR="009B44C6" w:rsidRPr="00D6414C">
        <w:rPr>
          <w:rFonts w:ascii="Arial" w:hAnsi="Arial" w:cs="Arial"/>
        </w:rPr>
        <w:t>10.816,88 EUR</w:t>
      </w:r>
      <w:r w:rsidRPr="00D6414C">
        <w:rPr>
          <w:rFonts w:ascii="Arial" w:hAnsi="Arial" w:cs="Arial"/>
        </w:rPr>
        <w:t xml:space="preserve"> .</w:t>
      </w:r>
    </w:p>
    <w:p w14:paraId="70D73D92" w14:textId="77777777" w:rsidR="009B44C6" w:rsidRPr="00D6414C" w:rsidRDefault="009B44C6" w:rsidP="009B44C6">
      <w:pPr>
        <w:pStyle w:val="Odlomakpopisa"/>
        <w:rPr>
          <w:rFonts w:ascii="Arial" w:hAnsi="Arial" w:cs="Arial"/>
        </w:rPr>
      </w:pPr>
    </w:p>
    <w:p w14:paraId="7BF493CE" w14:textId="5F100A48" w:rsidR="009B44C6" w:rsidRPr="00D6414C" w:rsidRDefault="009B44C6" w:rsidP="009B44C6">
      <w:pPr>
        <w:rPr>
          <w:rFonts w:ascii="Arial" w:hAnsi="Arial" w:cs="Arial"/>
          <w:b/>
          <w:bCs/>
        </w:rPr>
      </w:pPr>
      <w:r w:rsidRPr="00D6414C">
        <w:rPr>
          <w:rFonts w:ascii="Arial" w:hAnsi="Arial" w:cs="Arial"/>
          <w:b/>
          <w:bCs/>
        </w:rPr>
        <w:t>1.6</w:t>
      </w:r>
      <w:r w:rsidR="00320483" w:rsidRPr="00D6414C">
        <w:rPr>
          <w:rFonts w:ascii="Arial" w:hAnsi="Arial" w:cs="Arial"/>
          <w:b/>
          <w:bCs/>
        </w:rPr>
        <w:t xml:space="preserve">  KAZNE, UPRAVNE MJERE I OSTALI PRIHODI</w:t>
      </w:r>
    </w:p>
    <w:p w14:paraId="5CD17351" w14:textId="77777777" w:rsidR="008B324B" w:rsidRPr="00D6414C" w:rsidRDefault="008B324B" w:rsidP="008B324B">
      <w:pPr>
        <w:rPr>
          <w:rFonts w:ascii="Arial" w:hAnsi="Arial" w:cs="Arial"/>
        </w:rPr>
      </w:pPr>
    </w:p>
    <w:p w14:paraId="78C56E5B" w14:textId="0160A8E6" w:rsidR="008B324B" w:rsidRPr="00D6414C" w:rsidRDefault="008B324B" w:rsidP="008B324B">
      <w:pPr>
        <w:numPr>
          <w:ilvl w:val="0"/>
          <w:numId w:val="6"/>
        </w:numPr>
        <w:rPr>
          <w:rFonts w:ascii="Arial" w:hAnsi="Arial" w:cs="Arial"/>
        </w:rPr>
      </w:pPr>
      <w:r w:rsidRPr="00D6414C">
        <w:rPr>
          <w:rFonts w:ascii="Arial" w:hAnsi="Arial" w:cs="Arial"/>
        </w:rPr>
        <w:t>Prihodi od kazni i upravnih mjera (grupa 681) p</w:t>
      </w:r>
      <w:r w:rsidR="00320483" w:rsidRPr="00D6414C">
        <w:rPr>
          <w:rFonts w:ascii="Arial" w:hAnsi="Arial" w:cs="Arial"/>
        </w:rPr>
        <w:t>rocjenjuje se</w:t>
      </w:r>
      <w:r w:rsidRPr="00D6414C">
        <w:rPr>
          <w:rFonts w:ascii="Arial" w:hAnsi="Arial" w:cs="Arial"/>
        </w:rPr>
        <w:t xml:space="preserve"> u iznosu od </w:t>
      </w:r>
      <w:r w:rsidR="00320483" w:rsidRPr="00D6414C">
        <w:rPr>
          <w:rFonts w:ascii="Arial" w:hAnsi="Arial" w:cs="Arial"/>
        </w:rPr>
        <w:t>3.981,68 EUR, a</w:t>
      </w:r>
    </w:p>
    <w:p w14:paraId="49277F7C" w14:textId="55BB406D" w:rsidR="008B324B" w:rsidRPr="00D6414C" w:rsidRDefault="008B324B" w:rsidP="008B324B">
      <w:pPr>
        <w:numPr>
          <w:ilvl w:val="0"/>
          <w:numId w:val="6"/>
        </w:numPr>
        <w:rPr>
          <w:rFonts w:ascii="Arial" w:hAnsi="Arial" w:cs="Arial"/>
        </w:rPr>
      </w:pPr>
      <w:r w:rsidRPr="00D6414C">
        <w:rPr>
          <w:rFonts w:ascii="Arial" w:hAnsi="Arial" w:cs="Arial"/>
        </w:rPr>
        <w:t>Ostali prihodi (grupa 683) p</w:t>
      </w:r>
      <w:r w:rsidR="00320483" w:rsidRPr="00D6414C">
        <w:rPr>
          <w:rFonts w:ascii="Arial" w:hAnsi="Arial" w:cs="Arial"/>
        </w:rPr>
        <w:t>rocjenjuju</w:t>
      </w:r>
      <w:r w:rsidRPr="00D6414C">
        <w:rPr>
          <w:rFonts w:ascii="Arial" w:hAnsi="Arial" w:cs="Arial"/>
        </w:rPr>
        <w:t xml:space="preserve"> s</w:t>
      </w:r>
      <w:r w:rsidR="00320483" w:rsidRPr="00D6414C">
        <w:rPr>
          <w:rFonts w:ascii="Arial" w:hAnsi="Arial" w:cs="Arial"/>
        </w:rPr>
        <w:t>e</w:t>
      </w:r>
      <w:r w:rsidRPr="00D6414C">
        <w:rPr>
          <w:rFonts w:ascii="Arial" w:hAnsi="Arial" w:cs="Arial"/>
        </w:rPr>
        <w:t xml:space="preserve"> u iznosu od </w:t>
      </w:r>
      <w:r w:rsidR="00320483" w:rsidRPr="00D6414C">
        <w:rPr>
          <w:rFonts w:ascii="Arial" w:hAnsi="Arial" w:cs="Arial"/>
        </w:rPr>
        <w:t>1.327,23 EUR, te je planirano ukupno 5.308,91 EUR.</w:t>
      </w:r>
    </w:p>
    <w:p w14:paraId="0B529D94" w14:textId="77777777" w:rsidR="008B324B" w:rsidRPr="00D6414C" w:rsidRDefault="008B324B" w:rsidP="008B324B">
      <w:pPr>
        <w:rPr>
          <w:rFonts w:ascii="Arial" w:hAnsi="Arial" w:cs="Arial"/>
        </w:rPr>
      </w:pPr>
    </w:p>
    <w:p w14:paraId="7B73EEF5" w14:textId="77777777" w:rsidR="008B324B" w:rsidRPr="00D6414C" w:rsidRDefault="008B324B" w:rsidP="008B324B">
      <w:pPr>
        <w:rPr>
          <w:rFonts w:ascii="Arial" w:hAnsi="Arial" w:cs="Arial"/>
        </w:rPr>
      </w:pPr>
    </w:p>
    <w:p w14:paraId="29A3360D" w14:textId="77777777" w:rsidR="008B324B" w:rsidRPr="00D6414C" w:rsidRDefault="008B324B" w:rsidP="008B324B">
      <w:pPr>
        <w:rPr>
          <w:rFonts w:ascii="Arial" w:hAnsi="Arial" w:cs="Arial"/>
        </w:rPr>
      </w:pPr>
    </w:p>
    <w:p w14:paraId="755D4CBD" w14:textId="47761989" w:rsidR="008B324B" w:rsidRPr="00D6414C" w:rsidRDefault="00320483" w:rsidP="00320483">
      <w:pPr>
        <w:pStyle w:val="Default"/>
        <w:numPr>
          <w:ilvl w:val="1"/>
          <w:numId w:val="10"/>
        </w:numPr>
        <w:jc w:val="both"/>
        <w:rPr>
          <w:rFonts w:ascii="Arial" w:hAnsi="Arial" w:cs="Arial"/>
          <w:b/>
          <w:sz w:val="20"/>
          <w:szCs w:val="20"/>
        </w:rPr>
      </w:pPr>
      <w:r w:rsidRPr="00D6414C">
        <w:rPr>
          <w:rFonts w:ascii="Arial" w:hAnsi="Arial" w:cs="Arial"/>
          <w:b/>
          <w:sz w:val="20"/>
          <w:szCs w:val="20"/>
        </w:rPr>
        <w:t xml:space="preserve"> </w:t>
      </w:r>
      <w:r w:rsidR="008B324B" w:rsidRPr="00D6414C">
        <w:rPr>
          <w:rFonts w:ascii="Arial" w:hAnsi="Arial" w:cs="Arial"/>
          <w:b/>
          <w:sz w:val="20"/>
          <w:szCs w:val="20"/>
        </w:rPr>
        <w:t xml:space="preserve">PRIHODI OD PRODAJE NEFINANCIJSKE IMOVINE </w:t>
      </w:r>
    </w:p>
    <w:p w14:paraId="1755DB75" w14:textId="77777777" w:rsidR="008B324B" w:rsidRPr="00D6414C" w:rsidRDefault="008B324B" w:rsidP="008B324B">
      <w:pPr>
        <w:pStyle w:val="Default"/>
        <w:ind w:left="360"/>
        <w:rPr>
          <w:rFonts w:ascii="Arial" w:hAnsi="Arial" w:cs="Arial"/>
          <w:sz w:val="20"/>
          <w:szCs w:val="20"/>
        </w:rPr>
      </w:pPr>
    </w:p>
    <w:p w14:paraId="53D0E774" w14:textId="6AA3CA9C" w:rsidR="008B324B" w:rsidRPr="00D6414C" w:rsidRDefault="008B324B" w:rsidP="008B324B">
      <w:pPr>
        <w:numPr>
          <w:ilvl w:val="0"/>
          <w:numId w:val="6"/>
        </w:numPr>
        <w:rPr>
          <w:rFonts w:ascii="Arial" w:hAnsi="Arial" w:cs="Arial"/>
        </w:rPr>
      </w:pPr>
      <w:r w:rsidRPr="00D6414C">
        <w:rPr>
          <w:rFonts w:ascii="Arial" w:hAnsi="Arial" w:cs="Arial"/>
        </w:rPr>
        <w:t xml:space="preserve">Prihodi od prodaje materijalne imovine </w:t>
      </w:r>
      <w:r w:rsidR="00320483" w:rsidRPr="00D6414C">
        <w:rPr>
          <w:rFonts w:ascii="Arial" w:hAnsi="Arial" w:cs="Arial"/>
        </w:rPr>
        <w:t xml:space="preserve">planiraju se </w:t>
      </w:r>
      <w:r w:rsidRPr="00D6414C">
        <w:rPr>
          <w:rFonts w:ascii="Arial" w:hAnsi="Arial" w:cs="Arial"/>
        </w:rPr>
        <w:t xml:space="preserve">u ukupnom iznosu od </w:t>
      </w:r>
      <w:r w:rsidR="00320483" w:rsidRPr="00D6414C">
        <w:rPr>
          <w:rFonts w:ascii="Arial" w:hAnsi="Arial" w:cs="Arial"/>
        </w:rPr>
        <w:t>5.574,36 EUR,</w:t>
      </w:r>
    </w:p>
    <w:p w14:paraId="104C1FB7" w14:textId="50A31023" w:rsidR="008B324B" w:rsidRPr="00D6414C" w:rsidRDefault="008B324B" w:rsidP="008B324B">
      <w:pPr>
        <w:numPr>
          <w:ilvl w:val="0"/>
          <w:numId w:val="6"/>
        </w:numPr>
        <w:rPr>
          <w:rFonts w:ascii="Arial" w:hAnsi="Arial" w:cs="Arial"/>
        </w:rPr>
      </w:pPr>
      <w:r w:rsidRPr="00D6414C">
        <w:rPr>
          <w:rFonts w:ascii="Arial" w:hAnsi="Arial" w:cs="Arial"/>
        </w:rPr>
        <w:t xml:space="preserve">Prihodi od prodaje građevinskih objekata planirani su u iznosu od </w:t>
      </w:r>
      <w:r w:rsidR="00320483" w:rsidRPr="00D6414C">
        <w:rPr>
          <w:rFonts w:ascii="Arial" w:hAnsi="Arial" w:cs="Arial"/>
        </w:rPr>
        <w:t>9.290,60 EUR, a odnose se na prihode od prodaje stanova.</w:t>
      </w:r>
    </w:p>
    <w:p w14:paraId="4B14B2D5" w14:textId="343D11E5" w:rsidR="008B324B" w:rsidRPr="00D6414C" w:rsidRDefault="008B324B" w:rsidP="00320483">
      <w:pPr>
        <w:ind w:left="1140"/>
        <w:rPr>
          <w:rFonts w:ascii="Arial" w:hAnsi="Arial" w:cs="Arial"/>
        </w:rPr>
      </w:pPr>
      <w:r w:rsidRPr="00D6414C">
        <w:rPr>
          <w:rFonts w:ascii="Arial" w:hAnsi="Arial" w:cs="Arial"/>
        </w:rPr>
        <w:t xml:space="preserve"> </w:t>
      </w:r>
    </w:p>
    <w:p w14:paraId="741D83D2" w14:textId="77777777" w:rsidR="008B324B" w:rsidRPr="00D6414C" w:rsidRDefault="008B324B" w:rsidP="008B324B">
      <w:pPr>
        <w:rPr>
          <w:rFonts w:ascii="Arial" w:hAnsi="Arial" w:cs="Arial"/>
        </w:rPr>
      </w:pPr>
    </w:p>
    <w:p w14:paraId="2B570574" w14:textId="77777777" w:rsidR="008B324B" w:rsidRPr="00D6414C" w:rsidRDefault="008B324B" w:rsidP="008B324B">
      <w:pPr>
        <w:rPr>
          <w:rFonts w:ascii="Arial" w:hAnsi="Arial" w:cs="Arial"/>
          <w:b/>
          <w:bCs/>
        </w:rPr>
      </w:pPr>
    </w:p>
    <w:p w14:paraId="4478F7DA" w14:textId="1F181C67" w:rsidR="008B324B" w:rsidRPr="00D6414C" w:rsidRDefault="00320483" w:rsidP="008B324B">
      <w:pPr>
        <w:rPr>
          <w:rFonts w:ascii="Arial" w:hAnsi="Arial" w:cs="Arial"/>
          <w:b/>
          <w:bCs/>
        </w:rPr>
      </w:pPr>
      <w:r w:rsidRPr="00D6414C">
        <w:rPr>
          <w:rFonts w:ascii="Arial" w:hAnsi="Arial" w:cs="Arial"/>
          <w:b/>
          <w:bCs/>
        </w:rPr>
        <w:t>1.8. VIŠAK POSLOVANJA</w:t>
      </w:r>
    </w:p>
    <w:p w14:paraId="7B064E11" w14:textId="77777777" w:rsidR="00320483" w:rsidRPr="00D6414C" w:rsidRDefault="00320483" w:rsidP="008B324B">
      <w:pPr>
        <w:rPr>
          <w:rFonts w:ascii="Arial" w:hAnsi="Arial" w:cs="Arial"/>
          <w:b/>
          <w:bCs/>
        </w:rPr>
      </w:pPr>
    </w:p>
    <w:p w14:paraId="6FC92F53" w14:textId="239B06F6" w:rsidR="008B324B" w:rsidRPr="00D6414C" w:rsidRDefault="00B00540" w:rsidP="008B324B">
      <w:pPr>
        <w:rPr>
          <w:rFonts w:ascii="Arial" w:hAnsi="Arial" w:cs="Arial"/>
        </w:rPr>
      </w:pPr>
      <w:r w:rsidRPr="00D6414C">
        <w:rPr>
          <w:rFonts w:ascii="Arial" w:hAnsi="Arial" w:cs="Arial"/>
        </w:rPr>
        <w:t xml:space="preserve">                      U iznosu od 10.617,84 EUR planiran je višak poslovanja proračunskog korisnika Osnovna škola Čazma, odnosi se na sredstva od pomoći EU za provođenje projekta i ista će biti utrošena tijekom 2023. godine.</w:t>
      </w:r>
    </w:p>
    <w:p w14:paraId="142967C9" w14:textId="1F359FF3" w:rsidR="008B324B" w:rsidRPr="00D6414C" w:rsidRDefault="008B324B" w:rsidP="008B324B">
      <w:pPr>
        <w:rPr>
          <w:rFonts w:ascii="Arial" w:hAnsi="Arial" w:cs="Arial"/>
        </w:rPr>
      </w:pPr>
    </w:p>
    <w:p w14:paraId="6745EDA4" w14:textId="00BA878C" w:rsidR="00B00540" w:rsidRPr="00D6414C" w:rsidRDefault="00B00540" w:rsidP="008B324B">
      <w:pPr>
        <w:rPr>
          <w:rFonts w:ascii="Arial" w:hAnsi="Arial" w:cs="Arial"/>
        </w:rPr>
      </w:pPr>
    </w:p>
    <w:p w14:paraId="0EEEA69B" w14:textId="77777777" w:rsidR="00B00540" w:rsidRPr="00D6414C" w:rsidRDefault="00B00540" w:rsidP="008B324B">
      <w:pPr>
        <w:rPr>
          <w:rFonts w:ascii="Arial" w:hAnsi="Arial" w:cs="Arial"/>
        </w:rPr>
      </w:pPr>
    </w:p>
    <w:p w14:paraId="137F3B66" w14:textId="77777777" w:rsidR="008B324B" w:rsidRPr="00D6414C" w:rsidRDefault="008B324B" w:rsidP="008B324B">
      <w:pPr>
        <w:rPr>
          <w:rFonts w:ascii="Arial" w:hAnsi="Arial" w:cs="Arial"/>
        </w:rPr>
      </w:pPr>
    </w:p>
    <w:p w14:paraId="1316866F" w14:textId="77777777" w:rsidR="008B324B" w:rsidRPr="00D6414C" w:rsidRDefault="008B324B" w:rsidP="008B324B">
      <w:pPr>
        <w:pStyle w:val="Default"/>
        <w:rPr>
          <w:rFonts w:ascii="Arial" w:hAnsi="Arial" w:cs="Arial"/>
          <w:b/>
          <w:bCs/>
          <w:sz w:val="20"/>
          <w:szCs w:val="20"/>
        </w:rPr>
      </w:pPr>
    </w:p>
    <w:p w14:paraId="4172B749" w14:textId="77777777" w:rsidR="0041195A" w:rsidRPr="00D6414C" w:rsidRDefault="0041195A" w:rsidP="008B324B">
      <w:pPr>
        <w:pStyle w:val="Default"/>
        <w:rPr>
          <w:rFonts w:ascii="Arial" w:hAnsi="Arial" w:cs="Arial"/>
          <w:b/>
          <w:bCs/>
          <w:sz w:val="20"/>
          <w:szCs w:val="20"/>
        </w:rPr>
      </w:pPr>
    </w:p>
    <w:p w14:paraId="5378A15D" w14:textId="77777777" w:rsidR="00302C82" w:rsidRPr="00D6414C" w:rsidRDefault="00302C82" w:rsidP="008B324B">
      <w:pPr>
        <w:pStyle w:val="Default"/>
        <w:rPr>
          <w:rFonts w:ascii="Arial" w:hAnsi="Arial" w:cs="Arial"/>
          <w:b/>
          <w:bCs/>
          <w:sz w:val="20"/>
          <w:szCs w:val="20"/>
        </w:rPr>
      </w:pPr>
      <w:bookmarkStart w:id="36" w:name="_Hlk121212617"/>
    </w:p>
    <w:p w14:paraId="24D63EF9" w14:textId="77777777" w:rsidR="00302C82" w:rsidRPr="00D6414C" w:rsidRDefault="00302C82" w:rsidP="008B324B">
      <w:pPr>
        <w:pStyle w:val="Default"/>
        <w:rPr>
          <w:rFonts w:ascii="Arial" w:hAnsi="Arial" w:cs="Arial"/>
          <w:b/>
          <w:bCs/>
          <w:sz w:val="20"/>
          <w:szCs w:val="20"/>
        </w:rPr>
      </w:pPr>
    </w:p>
    <w:p w14:paraId="446E149D" w14:textId="77777777" w:rsidR="00302C82" w:rsidRPr="00D6414C" w:rsidRDefault="00302C82" w:rsidP="008B324B">
      <w:pPr>
        <w:pStyle w:val="Default"/>
        <w:rPr>
          <w:rFonts w:ascii="Arial" w:hAnsi="Arial" w:cs="Arial"/>
          <w:b/>
          <w:bCs/>
          <w:sz w:val="20"/>
          <w:szCs w:val="20"/>
        </w:rPr>
      </w:pPr>
    </w:p>
    <w:p w14:paraId="4A9762DF" w14:textId="77777777" w:rsidR="00302C82" w:rsidRPr="00D6414C" w:rsidRDefault="00302C82" w:rsidP="008B324B">
      <w:pPr>
        <w:pStyle w:val="Default"/>
        <w:rPr>
          <w:rFonts w:ascii="Arial" w:hAnsi="Arial" w:cs="Arial"/>
          <w:b/>
          <w:bCs/>
          <w:sz w:val="20"/>
          <w:szCs w:val="20"/>
        </w:rPr>
      </w:pPr>
    </w:p>
    <w:p w14:paraId="4C9D539B" w14:textId="77777777" w:rsidR="00302C82" w:rsidRPr="00D6414C" w:rsidRDefault="00302C82" w:rsidP="008B324B">
      <w:pPr>
        <w:pStyle w:val="Default"/>
        <w:rPr>
          <w:rFonts w:ascii="Arial" w:hAnsi="Arial" w:cs="Arial"/>
          <w:b/>
          <w:bCs/>
          <w:sz w:val="20"/>
          <w:szCs w:val="20"/>
        </w:rPr>
      </w:pPr>
    </w:p>
    <w:p w14:paraId="2F4E3EA9" w14:textId="32FC1044" w:rsidR="0041195A" w:rsidRPr="00D6414C" w:rsidRDefault="00302C82" w:rsidP="008B324B">
      <w:pPr>
        <w:pStyle w:val="Default"/>
        <w:rPr>
          <w:rFonts w:ascii="Arial" w:hAnsi="Arial" w:cs="Arial"/>
          <w:b/>
          <w:bCs/>
          <w:sz w:val="20"/>
          <w:szCs w:val="20"/>
        </w:rPr>
      </w:pPr>
      <w:r w:rsidRPr="00D6414C">
        <w:rPr>
          <w:rFonts w:ascii="Arial" w:hAnsi="Arial" w:cs="Arial"/>
          <w:noProof/>
          <w:sz w:val="20"/>
          <w:szCs w:val="20"/>
        </w:rPr>
        <w:drawing>
          <wp:anchor distT="0" distB="0" distL="0" distR="0" simplePos="0" relativeHeight="251655680" behindDoc="0" locked="0" layoutInCell="1" allowOverlap="1" wp14:anchorId="7C348A34" wp14:editId="05A4180C">
            <wp:simplePos x="0" y="0"/>
            <wp:positionH relativeFrom="column">
              <wp:posOffset>1181</wp:posOffset>
            </wp:positionH>
            <wp:positionV relativeFrom="paragraph">
              <wp:posOffset>172366</wp:posOffset>
            </wp:positionV>
            <wp:extent cx="5113655" cy="3019646"/>
            <wp:effectExtent l="0" t="0" r="0" b="0"/>
            <wp:wrapNone/>
            <wp:docPr id="1129665640" name="Picture"/>
            <wp:cNvGraphicFramePr/>
            <a:graphic xmlns:a="http://schemas.openxmlformats.org/drawingml/2006/main">
              <a:graphicData uri="http://schemas.openxmlformats.org/drawingml/2006/picture">
                <pic:pic xmlns:pic="http://schemas.openxmlformats.org/drawingml/2006/picture">
                  <pic:nvPicPr>
                    <pic:cNvPr id="1129665640" name="Picture"/>
                    <pic:cNvPicPr/>
                  </pic:nvPicPr>
                  <pic:blipFill>
                    <a:blip r:embed="rId5"/>
                    <a:srcRect/>
                    <a:stretch>
                      <a:fillRect/>
                    </a:stretch>
                  </pic:blipFill>
                  <pic:spPr>
                    <a:xfrm>
                      <a:off x="0" y="0"/>
                      <a:ext cx="5113655" cy="3019646"/>
                    </a:xfrm>
                    <a:prstGeom prst="rect">
                      <a:avLst/>
                    </a:prstGeom>
                  </pic:spPr>
                </pic:pic>
              </a:graphicData>
            </a:graphic>
            <wp14:sizeRelH relativeFrom="margin">
              <wp14:pctWidth>0</wp14:pctWidth>
            </wp14:sizeRelH>
            <wp14:sizeRelV relativeFrom="margin">
              <wp14:pctHeight>0</wp14:pctHeight>
            </wp14:sizeRelV>
          </wp:anchor>
        </w:drawing>
      </w:r>
      <w:r w:rsidR="0041195A" w:rsidRPr="00D6414C">
        <w:rPr>
          <w:rFonts w:ascii="Arial" w:hAnsi="Arial" w:cs="Arial"/>
          <w:b/>
          <w:bCs/>
          <w:sz w:val="20"/>
          <w:szCs w:val="20"/>
        </w:rPr>
        <w:t xml:space="preserve">Prikaz plana proračuna </w:t>
      </w:r>
      <w:r w:rsidRPr="00D6414C">
        <w:rPr>
          <w:rFonts w:ascii="Arial" w:hAnsi="Arial" w:cs="Arial"/>
          <w:b/>
          <w:bCs/>
          <w:sz w:val="20"/>
          <w:szCs w:val="20"/>
        </w:rPr>
        <w:t>–</w:t>
      </w:r>
      <w:r w:rsidR="0041195A" w:rsidRPr="00D6414C">
        <w:rPr>
          <w:rFonts w:ascii="Arial" w:hAnsi="Arial" w:cs="Arial"/>
          <w:b/>
          <w:bCs/>
          <w:sz w:val="20"/>
          <w:szCs w:val="20"/>
        </w:rPr>
        <w:t xml:space="preserve"> prihodi</w:t>
      </w:r>
    </w:p>
    <w:p w14:paraId="6EAE2D2A" w14:textId="0616C7CF" w:rsidR="00302C82" w:rsidRPr="00D6414C" w:rsidRDefault="00302C82" w:rsidP="008B324B">
      <w:pPr>
        <w:pStyle w:val="Default"/>
        <w:rPr>
          <w:rFonts w:ascii="Arial" w:hAnsi="Arial" w:cs="Arial"/>
          <w:b/>
          <w:bCs/>
          <w:sz w:val="20"/>
          <w:szCs w:val="20"/>
        </w:rPr>
      </w:pPr>
    </w:p>
    <w:p w14:paraId="6150DDDA" w14:textId="32882541" w:rsidR="00302C82" w:rsidRPr="00D6414C" w:rsidRDefault="00302C82" w:rsidP="008B324B">
      <w:pPr>
        <w:pStyle w:val="Default"/>
        <w:rPr>
          <w:rFonts w:ascii="Arial" w:hAnsi="Arial" w:cs="Arial"/>
          <w:b/>
          <w:bCs/>
          <w:sz w:val="20"/>
          <w:szCs w:val="20"/>
        </w:rPr>
      </w:pPr>
    </w:p>
    <w:p w14:paraId="01A71693" w14:textId="774D5A09" w:rsidR="00302C82" w:rsidRPr="00D6414C" w:rsidRDefault="00302C82" w:rsidP="008B324B">
      <w:pPr>
        <w:pStyle w:val="Default"/>
        <w:rPr>
          <w:rFonts w:ascii="Arial" w:hAnsi="Arial" w:cs="Arial"/>
          <w:b/>
          <w:bCs/>
          <w:sz w:val="20"/>
          <w:szCs w:val="20"/>
        </w:rPr>
      </w:pPr>
    </w:p>
    <w:bookmarkEnd w:id="36"/>
    <w:p w14:paraId="4B21EA20" w14:textId="40D6706C" w:rsidR="0041195A" w:rsidRPr="00D6414C" w:rsidRDefault="0041195A" w:rsidP="008B324B">
      <w:pPr>
        <w:pStyle w:val="Default"/>
        <w:rPr>
          <w:rFonts w:ascii="Arial" w:hAnsi="Arial" w:cs="Arial"/>
          <w:b/>
          <w:bCs/>
          <w:sz w:val="20"/>
          <w:szCs w:val="20"/>
        </w:rPr>
      </w:pPr>
    </w:p>
    <w:p w14:paraId="2E39FCF4" w14:textId="0DAAF530" w:rsidR="0041195A" w:rsidRPr="00D6414C" w:rsidRDefault="0041195A" w:rsidP="008B324B">
      <w:pPr>
        <w:pStyle w:val="Default"/>
        <w:rPr>
          <w:rFonts w:ascii="Arial" w:hAnsi="Arial" w:cs="Arial"/>
          <w:b/>
          <w:bCs/>
          <w:sz w:val="20"/>
          <w:szCs w:val="20"/>
        </w:rPr>
      </w:pPr>
    </w:p>
    <w:p w14:paraId="6E0039C5" w14:textId="19B531A2" w:rsidR="0041195A" w:rsidRPr="00D6414C" w:rsidRDefault="0041195A" w:rsidP="008B324B">
      <w:pPr>
        <w:pStyle w:val="Default"/>
        <w:rPr>
          <w:rFonts w:ascii="Arial" w:hAnsi="Arial" w:cs="Arial"/>
          <w:b/>
          <w:bCs/>
          <w:sz w:val="20"/>
          <w:szCs w:val="20"/>
        </w:rPr>
      </w:pPr>
    </w:p>
    <w:p w14:paraId="573DC4A1" w14:textId="77AD37D7" w:rsidR="0041195A" w:rsidRPr="00D6414C" w:rsidRDefault="0041195A" w:rsidP="008B324B">
      <w:pPr>
        <w:pStyle w:val="Default"/>
        <w:rPr>
          <w:rFonts w:ascii="Arial" w:hAnsi="Arial" w:cs="Arial"/>
          <w:b/>
          <w:bCs/>
          <w:sz w:val="20"/>
          <w:szCs w:val="20"/>
        </w:rPr>
      </w:pPr>
    </w:p>
    <w:p w14:paraId="4B442DC3" w14:textId="119C7905" w:rsidR="0041195A" w:rsidRPr="00D6414C" w:rsidRDefault="0041195A" w:rsidP="008B324B">
      <w:pPr>
        <w:pStyle w:val="Default"/>
        <w:rPr>
          <w:rFonts w:ascii="Arial" w:hAnsi="Arial" w:cs="Arial"/>
          <w:b/>
          <w:bCs/>
          <w:sz w:val="20"/>
          <w:szCs w:val="20"/>
        </w:rPr>
      </w:pPr>
    </w:p>
    <w:p w14:paraId="3ADB6CDD" w14:textId="0EEC2F08" w:rsidR="0041195A" w:rsidRPr="00D6414C" w:rsidRDefault="0041195A" w:rsidP="008B324B">
      <w:pPr>
        <w:pStyle w:val="Default"/>
        <w:rPr>
          <w:rFonts w:ascii="Arial" w:hAnsi="Arial" w:cs="Arial"/>
          <w:b/>
          <w:bCs/>
          <w:sz w:val="20"/>
          <w:szCs w:val="20"/>
        </w:rPr>
      </w:pPr>
    </w:p>
    <w:p w14:paraId="15D50A18" w14:textId="28F0F96F" w:rsidR="0041195A" w:rsidRPr="00D6414C" w:rsidRDefault="0041195A" w:rsidP="008B324B">
      <w:pPr>
        <w:pStyle w:val="Default"/>
        <w:rPr>
          <w:rFonts w:ascii="Arial" w:hAnsi="Arial" w:cs="Arial"/>
          <w:b/>
          <w:bCs/>
          <w:sz w:val="20"/>
          <w:szCs w:val="20"/>
        </w:rPr>
      </w:pPr>
    </w:p>
    <w:p w14:paraId="3F9DF270" w14:textId="296A87BC" w:rsidR="0041195A" w:rsidRPr="00D6414C" w:rsidRDefault="0041195A" w:rsidP="008B324B">
      <w:pPr>
        <w:pStyle w:val="Default"/>
        <w:rPr>
          <w:rFonts w:ascii="Arial" w:hAnsi="Arial" w:cs="Arial"/>
          <w:b/>
          <w:bCs/>
          <w:sz w:val="20"/>
          <w:szCs w:val="20"/>
        </w:rPr>
      </w:pPr>
    </w:p>
    <w:p w14:paraId="76E5F0FD" w14:textId="6E5B14DD" w:rsidR="0041195A" w:rsidRPr="00D6414C" w:rsidRDefault="0041195A" w:rsidP="008B324B">
      <w:pPr>
        <w:pStyle w:val="Default"/>
        <w:rPr>
          <w:rFonts w:ascii="Arial" w:hAnsi="Arial" w:cs="Arial"/>
          <w:b/>
          <w:bCs/>
          <w:sz w:val="20"/>
          <w:szCs w:val="20"/>
        </w:rPr>
      </w:pPr>
    </w:p>
    <w:p w14:paraId="373C6556" w14:textId="2308623F" w:rsidR="0041195A" w:rsidRPr="00D6414C" w:rsidRDefault="0041195A" w:rsidP="008B324B">
      <w:pPr>
        <w:pStyle w:val="Default"/>
        <w:rPr>
          <w:rFonts w:ascii="Arial" w:hAnsi="Arial" w:cs="Arial"/>
          <w:b/>
          <w:bCs/>
          <w:sz w:val="20"/>
          <w:szCs w:val="20"/>
        </w:rPr>
      </w:pPr>
    </w:p>
    <w:p w14:paraId="13ADC1BD" w14:textId="0BEE21A4" w:rsidR="0041195A" w:rsidRPr="00D6414C" w:rsidRDefault="0041195A" w:rsidP="008B324B">
      <w:pPr>
        <w:pStyle w:val="Default"/>
        <w:rPr>
          <w:rFonts w:ascii="Arial" w:hAnsi="Arial" w:cs="Arial"/>
          <w:b/>
          <w:bCs/>
          <w:sz w:val="20"/>
          <w:szCs w:val="20"/>
        </w:rPr>
      </w:pPr>
    </w:p>
    <w:p w14:paraId="498D49F9" w14:textId="4C5BB48A" w:rsidR="0041195A" w:rsidRPr="00D6414C" w:rsidRDefault="0041195A" w:rsidP="008B324B">
      <w:pPr>
        <w:pStyle w:val="Default"/>
        <w:rPr>
          <w:rFonts w:ascii="Arial" w:hAnsi="Arial" w:cs="Arial"/>
          <w:b/>
          <w:bCs/>
          <w:sz w:val="20"/>
          <w:szCs w:val="20"/>
        </w:rPr>
      </w:pPr>
    </w:p>
    <w:p w14:paraId="7529FF3A" w14:textId="67313FE4" w:rsidR="0041195A" w:rsidRPr="00D6414C" w:rsidRDefault="0041195A" w:rsidP="008B324B">
      <w:pPr>
        <w:pStyle w:val="Default"/>
        <w:rPr>
          <w:rFonts w:ascii="Arial" w:hAnsi="Arial" w:cs="Arial"/>
          <w:b/>
          <w:bCs/>
          <w:sz w:val="20"/>
          <w:szCs w:val="20"/>
        </w:rPr>
      </w:pPr>
    </w:p>
    <w:p w14:paraId="676CF65A" w14:textId="5A33C372" w:rsidR="0041195A" w:rsidRPr="00D6414C" w:rsidRDefault="0041195A" w:rsidP="008B324B">
      <w:pPr>
        <w:pStyle w:val="Default"/>
        <w:rPr>
          <w:rFonts w:ascii="Arial" w:hAnsi="Arial" w:cs="Arial"/>
          <w:b/>
          <w:bCs/>
          <w:sz w:val="20"/>
          <w:szCs w:val="20"/>
        </w:rPr>
      </w:pPr>
    </w:p>
    <w:p w14:paraId="0EDDC3B5" w14:textId="6CA9C1AE" w:rsidR="0041195A" w:rsidRPr="00D6414C" w:rsidRDefault="0041195A" w:rsidP="008B324B">
      <w:pPr>
        <w:pStyle w:val="Default"/>
        <w:rPr>
          <w:rFonts w:ascii="Arial" w:hAnsi="Arial" w:cs="Arial"/>
          <w:b/>
          <w:bCs/>
          <w:sz w:val="20"/>
          <w:szCs w:val="20"/>
        </w:rPr>
      </w:pPr>
    </w:p>
    <w:p w14:paraId="477822A0" w14:textId="1DBF86BC" w:rsidR="0041195A" w:rsidRPr="00D6414C" w:rsidRDefault="0041195A" w:rsidP="008B324B">
      <w:pPr>
        <w:pStyle w:val="Default"/>
        <w:rPr>
          <w:rFonts w:ascii="Arial" w:hAnsi="Arial" w:cs="Arial"/>
          <w:b/>
          <w:bCs/>
          <w:sz w:val="20"/>
          <w:szCs w:val="20"/>
        </w:rPr>
      </w:pPr>
    </w:p>
    <w:p w14:paraId="57A0A839" w14:textId="496268F3" w:rsidR="00302C82" w:rsidRPr="00D6414C" w:rsidRDefault="00302C82" w:rsidP="008B324B">
      <w:pPr>
        <w:pStyle w:val="Default"/>
        <w:rPr>
          <w:rFonts w:ascii="Arial" w:hAnsi="Arial" w:cs="Arial"/>
          <w:b/>
          <w:bCs/>
          <w:sz w:val="20"/>
          <w:szCs w:val="20"/>
        </w:rPr>
      </w:pPr>
    </w:p>
    <w:p w14:paraId="5F610EBD" w14:textId="297F480C" w:rsidR="00302C82" w:rsidRPr="00D6414C" w:rsidRDefault="00302C82" w:rsidP="008B324B">
      <w:pPr>
        <w:pStyle w:val="Default"/>
        <w:rPr>
          <w:rFonts w:ascii="Arial" w:hAnsi="Arial" w:cs="Arial"/>
          <w:b/>
          <w:bCs/>
          <w:sz w:val="20"/>
          <w:szCs w:val="20"/>
        </w:rPr>
      </w:pPr>
    </w:p>
    <w:p w14:paraId="12FBB09B" w14:textId="5CB2DF48" w:rsidR="00302C82" w:rsidRPr="00D6414C" w:rsidRDefault="00302C82" w:rsidP="008B324B">
      <w:pPr>
        <w:pStyle w:val="Default"/>
        <w:rPr>
          <w:rFonts w:ascii="Arial" w:hAnsi="Arial" w:cs="Arial"/>
          <w:b/>
          <w:bCs/>
          <w:sz w:val="20"/>
          <w:szCs w:val="20"/>
        </w:rPr>
      </w:pPr>
    </w:p>
    <w:p w14:paraId="552CB71B" w14:textId="2F795A81" w:rsidR="00302C82" w:rsidRPr="00D6414C" w:rsidRDefault="00302C82" w:rsidP="008B324B">
      <w:pPr>
        <w:pStyle w:val="Default"/>
        <w:rPr>
          <w:rFonts w:ascii="Arial" w:hAnsi="Arial" w:cs="Arial"/>
          <w:b/>
          <w:bCs/>
          <w:sz w:val="20"/>
          <w:szCs w:val="20"/>
        </w:rPr>
      </w:pPr>
    </w:p>
    <w:p w14:paraId="5D91DC94" w14:textId="3FC8122D" w:rsidR="00302C82" w:rsidRPr="00D6414C" w:rsidRDefault="00302C82" w:rsidP="008B324B">
      <w:pPr>
        <w:pStyle w:val="Default"/>
        <w:rPr>
          <w:rFonts w:ascii="Arial" w:hAnsi="Arial" w:cs="Arial"/>
          <w:b/>
          <w:bCs/>
          <w:sz w:val="20"/>
          <w:szCs w:val="20"/>
        </w:rPr>
      </w:pPr>
    </w:p>
    <w:p w14:paraId="796E1E36" w14:textId="108A03F8" w:rsidR="00302C82" w:rsidRPr="00D6414C" w:rsidRDefault="00302C82" w:rsidP="008B324B">
      <w:pPr>
        <w:pStyle w:val="Default"/>
        <w:rPr>
          <w:rFonts w:ascii="Arial" w:hAnsi="Arial" w:cs="Arial"/>
          <w:b/>
          <w:bCs/>
          <w:sz w:val="20"/>
          <w:szCs w:val="20"/>
        </w:rPr>
      </w:pPr>
    </w:p>
    <w:p w14:paraId="19C6E86F" w14:textId="7ECFABA8" w:rsidR="00302C82" w:rsidRPr="00D6414C" w:rsidRDefault="00302C82" w:rsidP="008B324B">
      <w:pPr>
        <w:pStyle w:val="Default"/>
        <w:rPr>
          <w:rFonts w:ascii="Arial" w:hAnsi="Arial" w:cs="Arial"/>
          <w:b/>
          <w:bCs/>
          <w:sz w:val="20"/>
          <w:szCs w:val="20"/>
        </w:rPr>
      </w:pPr>
    </w:p>
    <w:p w14:paraId="7FF95B37" w14:textId="1C2D51AE" w:rsidR="00302C82" w:rsidRPr="00D6414C" w:rsidRDefault="00302C82" w:rsidP="008B324B">
      <w:pPr>
        <w:pStyle w:val="Default"/>
        <w:rPr>
          <w:rFonts w:ascii="Arial" w:hAnsi="Arial" w:cs="Arial"/>
          <w:b/>
          <w:bCs/>
          <w:sz w:val="20"/>
          <w:szCs w:val="20"/>
        </w:rPr>
      </w:pPr>
    </w:p>
    <w:p w14:paraId="11A34E11" w14:textId="40F68B16" w:rsidR="00302C82" w:rsidRPr="00D6414C" w:rsidRDefault="00302C82" w:rsidP="008B324B">
      <w:pPr>
        <w:pStyle w:val="Default"/>
        <w:rPr>
          <w:rFonts w:ascii="Arial" w:hAnsi="Arial" w:cs="Arial"/>
          <w:b/>
          <w:bCs/>
          <w:sz w:val="20"/>
          <w:szCs w:val="20"/>
        </w:rPr>
      </w:pPr>
    </w:p>
    <w:p w14:paraId="4D42AB93" w14:textId="11BD056A" w:rsidR="00302C82" w:rsidRPr="00D6414C" w:rsidRDefault="00302C82" w:rsidP="008B324B">
      <w:pPr>
        <w:pStyle w:val="Default"/>
        <w:rPr>
          <w:rFonts w:ascii="Arial" w:hAnsi="Arial" w:cs="Arial"/>
          <w:b/>
          <w:bCs/>
          <w:sz w:val="20"/>
          <w:szCs w:val="20"/>
        </w:rPr>
      </w:pPr>
    </w:p>
    <w:p w14:paraId="1B857346" w14:textId="69A40E02" w:rsidR="00302C82" w:rsidRPr="00D6414C" w:rsidRDefault="00302C82" w:rsidP="008B324B">
      <w:pPr>
        <w:pStyle w:val="Default"/>
        <w:rPr>
          <w:rFonts w:ascii="Arial" w:hAnsi="Arial" w:cs="Arial"/>
          <w:b/>
          <w:bCs/>
          <w:sz w:val="20"/>
          <w:szCs w:val="20"/>
        </w:rPr>
      </w:pPr>
    </w:p>
    <w:p w14:paraId="3AAD9BDD" w14:textId="314149F9" w:rsidR="00302C82" w:rsidRPr="00D6414C" w:rsidRDefault="00302C82" w:rsidP="008B324B">
      <w:pPr>
        <w:pStyle w:val="Default"/>
        <w:rPr>
          <w:rFonts w:ascii="Arial" w:hAnsi="Arial" w:cs="Arial"/>
          <w:b/>
          <w:bCs/>
          <w:sz w:val="20"/>
          <w:szCs w:val="20"/>
        </w:rPr>
      </w:pPr>
    </w:p>
    <w:p w14:paraId="30BFA362" w14:textId="42EBBCD8" w:rsidR="00302C82" w:rsidRPr="00D6414C" w:rsidRDefault="00302C82" w:rsidP="008B324B">
      <w:pPr>
        <w:pStyle w:val="Default"/>
        <w:rPr>
          <w:rFonts w:ascii="Arial" w:hAnsi="Arial" w:cs="Arial"/>
          <w:b/>
          <w:bCs/>
          <w:sz w:val="20"/>
          <w:szCs w:val="20"/>
        </w:rPr>
      </w:pPr>
    </w:p>
    <w:p w14:paraId="59DB7732" w14:textId="77777777" w:rsidR="00302C82" w:rsidRPr="00D6414C" w:rsidRDefault="00302C82" w:rsidP="008B324B">
      <w:pPr>
        <w:pStyle w:val="Default"/>
        <w:rPr>
          <w:rFonts w:ascii="Arial" w:hAnsi="Arial" w:cs="Arial"/>
          <w:b/>
          <w:bCs/>
          <w:sz w:val="20"/>
          <w:szCs w:val="20"/>
        </w:rPr>
      </w:pPr>
    </w:p>
    <w:p w14:paraId="76D7597B" w14:textId="77777777" w:rsidR="0041195A" w:rsidRPr="00D6414C" w:rsidRDefault="0041195A" w:rsidP="008B324B">
      <w:pPr>
        <w:pStyle w:val="Default"/>
        <w:rPr>
          <w:rFonts w:ascii="Arial" w:hAnsi="Arial" w:cs="Arial"/>
          <w:b/>
          <w:bCs/>
          <w:sz w:val="20"/>
          <w:szCs w:val="20"/>
        </w:rPr>
      </w:pPr>
    </w:p>
    <w:p w14:paraId="623003A6" w14:textId="6A45122E" w:rsidR="008B324B" w:rsidRPr="00D6414C" w:rsidRDefault="008B324B" w:rsidP="008B324B">
      <w:pPr>
        <w:pStyle w:val="Default"/>
        <w:rPr>
          <w:rFonts w:ascii="Arial" w:hAnsi="Arial" w:cs="Arial"/>
          <w:b/>
          <w:bCs/>
          <w:sz w:val="20"/>
          <w:szCs w:val="20"/>
        </w:rPr>
      </w:pPr>
      <w:r w:rsidRPr="00D6414C">
        <w:rPr>
          <w:rFonts w:ascii="Arial" w:hAnsi="Arial" w:cs="Arial"/>
          <w:b/>
          <w:bCs/>
          <w:sz w:val="20"/>
          <w:szCs w:val="20"/>
        </w:rPr>
        <w:t xml:space="preserve">2 . RASHODI </w:t>
      </w:r>
    </w:p>
    <w:p w14:paraId="6708E167" w14:textId="77777777" w:rsidR="008B324B" w:rsidRPr="00D6414C" w:rsidRDefault="008B324B" w:rsidP="008B324B">
      <w:pPr>
        <w:pStyle w:val="Default"/>
        <w:rPr>
          <w:rFonts w:ascii="Arial" w:hAnsi="Arial" w:cs="Arial"/>
          <w:b/>
          <w:bCs/>
          <w:sz w:val="20"/>
          <w:szCs w:val="20"/>
        </w:rPr>
      </w:pPr>
    </w:p>
    <w:p w14:paraId="5A006566" w14:textId="19687D23" w:rsidR="008A588E" w:rsidRPr="00D6414C" w:rsidRDefault="008B324B" w:rsidP="00593BA7">
      <w:pPr>
        <w:pStyle w:val="Default"/>
        <w:rPr>
          <w:rFonts w:ascii="Arial" w:hAnsi="Arial" w:cs="Arial"/>
          <w:sz w:val="20"/>
          <w:szCs w:val="20"/>
        </w:rPr>
      </w:pPr>
      <w:r w:rsidRPr="00D6414C">
        <w:rPr>
          <w:rFonts w:ascii="Arial" w:hAnsi="Arial" w:cs="Arial"/>
          <w:sz w:val="20"/>
          <w:szCs w:val="20"/>
        </w:rPr>
        <w:t>Prijedlogom Proračuna Grada Čazme za 20</w:t>
      </w:r>
      <w:r w:rsidR="00B00540" w:rsidRPr="00D6414C">
        <w:rPr>
          <w:rFonts w:ascii="Arial" w:hAnsi="Arial" w:cs="Arial"/>
          <w:sz w:val="20"/>
          <w:szCs w:val="20"/>
        </w:rPr>
        <w:t>23</w:t>
      </w:r>
      <w:r w:rsidRPr="00D6414C">
        <w:rPr>
          <w:rFonts w:ascii="Arial" w:hAnsi="Arial" w:cs="Arial"/>
          <w:sz w:val="20"/>
          <w:szCs w:val="20"/>
        </w:rPr>
        <w:t xml:space="preserve">. godinu rashodi </w:t>
      </w:r>
      <w:r w:rsidR="007C6178" w:rsidRPr="00D6414C">
        <w:rPr>
          <w:rFonts w:ascii="Arial" w:hAnsi="Arial" w:cs="Arial"/>
          <w:sz w:val="20"/>
          <w:szCs w:val="20"/>
        </w:rPr>
        <w:t xml:space="preserve">i izdaci </w:t>
      </w:r>
      <w:r w:rsidRPr="00D6414C">
        <w:rPr>
          <w:rFonts w:ascii="Arial" w:hAnsi="Arial" w:cs="Arial"/>
          <w:sz w:val="20"/>
          <w:szCs w:val="20"/>
        </w:rPr>
        <w:t>se</w:t>
      </w:r>
      <w:r w:rsidR="00B00540" w:rsidRPr="00D6414C">
        <w:rPr>
          <w:rFonts w:ascii="Arial" w:hAnsi="Arial" w:cs="Arial"/>
          <w:sz w:val="20"/>
          <w:szCs w:val="20"/>
        </w:rPr>
        <w:t xml:space="preserve"> ukupno</w:t>
      </w:r>
      <w:r w:rsidRPr="00D6414C">
        <w:rPr>
          <w:rFonts w:ascii="Arial" w:hAnsi="Arial" w:cs="Arial"/>
          <w:sz w:val="20"/>
          <w:szCs w:val="20"/>
        </w:rPr>
        <w:t xml:space="preserve"> procjenjuju na </w:t>
      </w:r>
      <w:r w:rsidR="00B00540" w:rsidRPr="00D6414C">
        <w:rPr>
          <w:rFonts w:ascii="Arial" w:hAnsi="Arial" w:cs="Arial"/>
          <w:sz w:val="20"/>
          <w:szCs w:val="20"/>
        </w:rPr>
        <w:t>13.445.934,83 EUR</w:t>
      </w:r>
      <w:r w:rsidRPr="00D6414C">
        <w:rPr>
          <w:rFonts w:ascii="Arial" w:hAnsi="Arial" w:cs="Arial"/>
          <w:sz w:val="20"/>
          <w:szCs w:val="20"/>
        </w:rPr>
        <w:t>, a odnose se na</w:t>
      </w:r>
      <w:r w:rsidR="008A588E" w:rsidRPr="00D6414C">
        <w:rPr>
          <w:rFonts w:ascii="Arial" w:hAnsi="Arial" w:cs="Arial"/>
          <w:sz w:val="20"/>
          <w:szCs w:val="20"/>
        </w:rPr>
        <w:t>:</w:t>
      </w:r>
    </w:p>
    <w:p w14:paraId="19277BAC" w14:textId="45E18112" w:rsidR="008A588E" w:rsidRPr="00D6414C" w:rsidRDefault="008B324B" w:rsidP="008A588E">
      <w:pPr>
        <w:pStyle w:val="Default"/>
        <w:numPr>
          <w:ilvl w:val="0"/>
          <w:numId w:val="6"/>
        </w:numPr>
        <w:rPr>
          <w:rFonts w:ascii="Arial" w:hAnsi="Arial" w:cs="Arial"/>
          <w:sz w:val="20"/>
          <w:szCs w:val="20"/>
        </w:rPr>
      </w:pPr>
      <w:r w:rsidRPr="00D6414C">
        <w:rPr>
          <w:rFonts w:ascii="Arial" w:hAnsi="Arial" w:cs="Arial"/>
          <w:sz w:val="20"/>
          <w:szCs w:val="20"/>
        </w:rPr>
        <w:t xml:space="preserve"> rashode poslovanja u iznosu od </w:t>
      </w:r>
      <w:r w:rsidR="00B00540" w:rsidRPr="00D6414C">
        <w:rPr>
          <w:rFonts w:ascii="Arial" w:hAnsi="Arial" w:cs="Arial"/>
          <w:sz w:val="20"/>
          <w:szCs w:val="20"/>
        </w:rPr>
        <w:t>4.922.225,65 EUR</w:t>
      </w:r>
      <w:r w:rsidR="008A588E" w:rsidRPr="00D6414C">
        <w:rPr>
          <w:rFonts w:ascii="Arial" w:hAnsi="Arial" w:cs="Arial"/>
          <w:sz w:val="20"/>
          <w:szCs w:val="20"/>
        </w:rPr>
        <w:t>,</w:t>
      </w:r>
    </w:p>
    <w:p w14:paraId="5ABC0E0C" w14:textId="5DCC9CEB" w:rsidR="008B324B" w:rsidRPr="00D6414C" w:rsidRDefault="008B324B" w:rsidP="008A588E">
      <w:pPr>
        <w:pStyle w:val="Default"/>
        <w:numPr>
          <w:ilvl w:val="0"/>
          <w:numId w:val="6"/>
        </w:numPr>
        <w:rPr>
          <w:rFonts w:ascii="Arial" w:hAnsi="Arial" w:cs="Arial"/>
          <w:sz w:val="20"/>
          <w:szCs w:val="20"/>
        </w:rPr>
      </w:pPr>
      <w:r w:rsidRPr="00D6414C">
        <w:rPr>
          <w:rFonts w:ascii="Arial" w:hAnsi="Arial" w:cs="Arial"/>
          <w:sz w:val="20"/>
          <w:szCs w:val="20"/>
        </w:rPr>
        <w:t xml:space="preserve"> rashode za nabavu nefinancijske imovine u iznosu od </w:t>
      </w:r>
      <w:r w:rsidR="00B00540" w:rsidRPr="00D6414C">
        <w:rPr>
          <w:rFonts w:ascii="Arial" w:hAnsi="Arial" w:cs="Arial"/>
          <w:sz w:val="20"/>
          <w:szCs w:val="20"/>
        </w:rPr>
        <w:t>5.760.594,56 EUR</w:t>
      </w:r>
      <w:r w:rsidRPr="00D6414C">
        <w:rPr>
          <w:rFonts w:ascii="Arial" w:hAnsi="Arial" w:cs="Arial"/>
          <w:sz w:val="20"/>
          <w:szCs w:val="20"/>
        </w:rPr>
        <w:t xml:space="preserve">. </w:t>
      </w:r>
    </w:p>
    <w:p w14:paraId="0DACD6FD" w14:textId="2C078D06" w:rsidR="007C6178" w:rsidRPr="00D6414C" w:rsidRDefault="007C6178" w:rsidP="007C6178">
      <w:pPr>
        <w:pStyle w:val="Default"/>
        <w:rPr>
          <w:rFonts w:ascii="Arial" w:hAnsi="Arial" w:cs="Arial"/>
          <w:sz w:val="20"/>
          <w:szCs w:val="20"/>
        </w:rPr>
      </w:pPr>
    </w:p>
    <w:p w14:paraId="38B9E8D6" w14:textId="4F26226C" w:rsidR="00302C82" w:rsidRPr="00D6414C" w:rsidRDefault="00302C82" w:rsidP="007C6178">
      <w:pPr>
        <w:pStyle w:val="Default"/>
        <w:rPr>
          <w:rFonts w:ascii="Arial" w:hAnsi="Arial" w:cs="Arial"/>
          <w:sz w:val="20"/>
          <w:szCs w:val="20"/>
        </w:rPr>
      </w:pPr>
    </w:p>
    <w:p w14:paraId="5AC03315" w14:textId="2318FE58" w:rsidR="00302C82" w:rsidRPr="00D6414C" w:rsidRDefault="00302C82" w:rsidP="00302C82">
      <w:pPr>
        <w:pStyle w:val="Default"/>
        <w:rPr>
          <w:rFonts w:ascii="Arial" w:hAnsi="Arial" w:cs="Arial"/>
          <w:b/>
          <w:bCs/>
          <w:sz w:val="20"/>
          <w:szCs w:val="20"/>
        </w:rPr>
      </w:pPr>
      <w:r w:rsidRPr="00D6414C">
        <w:rPr>
          <w:rFonts w:ascii="Arial" w:hAnsi="Arial" w:cs="Arial"/>
          <w:b/>
          <w:bCs/>
          <w:sz w:val="20"/>
          <w:szCs w:val="20"/>
        </w:rPr>
        <w:lastRenderedPageBreak/>
        <w:t>Prikaz plana proračuna – rashodi i izdaci</w:t>
      </w:r>
    </w:p>
    <w:p w14:paraId="05036A6C" w14:textId="5CEC99AF" w:rsidR="00302C82" w:rsidRPr="00D6414C" w:rsidRDefault="00302C82" w:rsidP="007C6178">
      <w:pPr>
        <w:pStyle w:val="Default"/>
        <w:rPr>
          <w:rFonts w:ascii="Arial" w:hAnsi="Arial" w:cs="Arial"/>
          <w:sz w:val="20"/>
          <w:szCs w:val="20"/>
        </w:rPr>
      </w:pPr>
      <w:r w:rsidRPr="00D6414C">
        <w:rPr>
          <w:rFonts w:ascii="Arial" w:hAnsi="Arial" w:cs="Arial"/>
          <w:noProof/>
          <w:sz w:val="20"/>
          <w:szCs w:val="20"/>
        </w:rPr>
        <w:drawing>
          <wp:anchor distT="0" distB="0" distL="0" distR="0" simplePos="0" relativeHeight="251664896" behindDoc="0" locked="0" layoutInCell="1" allowOverlap="1" wp14:anchorId="1B368E35" wp14:editId="7AC06E14">
            <wp:simplePos x="0" y="0"/>
            <wp:positionH relativeFrom="column">
              <wp:posOffset>3175</wp:posOffset>
            </wp:positionH>
            <wp:positionV relativeFrom="paragraph">
              <wp:posOffset>170815</wp:posOffset>
            </wp:positionV>
            <wp:extent cx="5677535" cy="3381375"/>
            <wp:effectExtent l="0" t="0" r="0" b="0"/>
            <wp:wrapNone/>
            <wp:docPr id="337152107" name="Picture"/>
            <wp:cNvGraphicFramePr/>
            <a:graphic xmlns:a="http://schemas.openxmlformats.org/drawingml/2006/main">
              <a:graphicData uri="http://schemas.openxmlformats.org/drawingml/2006/picture">
                <pic:pic xmlns:pic="http://schemas.openxmlformats.org/drawingml/2006/picture">
                  <pic:nvPicPr>
                    <pic:cNvPr id="337152107" name="Picture"/>
                    <pic:cNvPicPr/>
                  </pic:nvPicPr>
                  <pic:blipFill>
                    <a:blip r:embed="rId6"/>
                    <a:srcRect/>
                    <a:stretch>
                      <a:fillRect/>
                    </a:stretch>
                  </pic:blipFill>
                  <pic:spPr>
                    <a:xfrm>
                      <a:off x="0" y="0"/>
                      <a:ext cx="5677535" cy="3381375"/>
                    </a:xfrm>
                    <a:prstGeom prst="rect">
                      <a:avLst/>
                    </a:prstGeom>
                  </pic:spPr>
                </pic:pic>
              </a:graphicData>
            </a:graphic>
            <wp14:sizeRelH relativeFrom="margin">
              <wp14:pctWidth>0</wp14:pctWidth>
            </wp14:sizeRelH>
            <wp14:sizeRelV relativeFrom="margin">
              <wp14:pctHeight>0</wp14:pctHeight>
            </wp14:sizeRelV>
          </wp:anchor>
        </w:drawing>
      </w:r>
    </w:p>
    <w:p w14:paraId="46C3E714" w14:textId="74402C33" w:rsidR="00302C82" w:rsidRPr="00D6414C" w:rsidRDefault="00302C82" w:rsidP="007C6178">
      <w:pPr>
        <w:pStyle w:val="Default"/>
        <w:rPr>
          <w:rFonts w:ascii="Arial" w:hAnsi="Arial" w:cs="Arial"/>
          <w:sz w:val="20"/>
          <w:szCs w:val="20"/>
        </w:rPr>
      </w:pPr>
    </w:p>
    <w:p w14:paraId="526A283E" w14:textId="67358916" w:rsidR="00302C82" w:rsidRPr="00D6414C" w:rsidRDefault="00302C82" w:rsidP="007C6178">
      <w:pPr>
        <w:pStyle w:val="Default"/>
        <w:rPr>
          <w:rFonts w:ascii="Arial" w:hAnsi="Arial" w:cs="Arial"/>
          <w:sz w:val="20"/>
          <w:szCs w:val="20"/>
        </w:rPr>
      </w:pPr>
    </w:p>
    <w:p w14:paraId="27C40471" w14:textId="3FBFE396" w:rsidR="00302C82" w:rsidRPr="00D6414C" w:rsidRDefault="00302C82" w:rsidP="007C6178">
      <w:pPr>
        <w:pStyle w:val="Default"/>
        <w:rPr>
          <w:rFonts w:ascii="Arial" w:hAnsi="Arial" w:cs="Arial"/>
          <w:sz w:val="20"/>
          <w:szCs w:val="20"/>
        </w:rPr>
      </w:pPr>
    </w:p>
    <w:p w14:paraId="4B555677" w14:textId="3476B401" w:rsidR="00302C82" w:rsidRPr="00D6414C" w:rsidRDefault="00302C82" w:rsidP="007C6178">
      <w:pPr>
        <w:pStyle w:val="Default"/>
        <w:rPr>
          <w:rFonts w:ascii="Arial" w:hAnsi="Arial" w:cs="Arial"/>
          <w:sz w:val="20"/>
          <w:szCs w:val="20"/>
        </w:rPr>
      </w:pPr>
    </w:p>
    <w:p w14:paraId="5711B627" w14:textId="05E0DDA8" w:rsidR="00302C82" w:rsidRPr="00D6414C" w:rsidRDefault="00302C82" w:rsidP="007C6178">
      <w:pPr>
        <w:pStyle w:val="Default"/>
        <w:rPr>
          <w:rFonts w:ascii="Arial" w:hAnsi="Arial" w:cs="Arial"/>
          <w:sz w:val="20"/>
          <w:szCs w:val="20"/>
        </w:rPr>
      </w:pPr>
    </w:p>
    <w:p w14:paraId="74AE8A2F" w14:textId="57DADE1E" w:rsidR="00302C82" w:rsidRPr="00D6414C" w:rsidRDefault="00302C82" w:rsidP="007C6178">
      <w:pPr>
        <w:pStyle w:val="Default"/>
        <w:rPr>
          <w:rFonts w:ascii="Arial" w:hAnsi="Arial" w:cs="Arial"/>
          <w:sz w:val="20"/>
          <w:szCs w:val="20"/>
        </w:rPr>
      </w:pPr>
    </w:p>
    <w:p w14:paraId="06A27007" w14:textId="20B07770" w:rsidR="00302C82" w:rsidRPr="00D6414C" w:rsidRDefault="00302C82" w:rsidP="007C6178">
      <w:pPr>
        <w:pStyle w:val="Default"/>
        <w:rPr>
          <w:rFonts w:ascii="Arial" w:hAnsi="Arial" w:cs="Arial"/>
          <w:sz w:val="20"/>
          <w:szCs w:val="20"/>
        </w:rPr>
      </w:pPr>
    </w:p>
    <w:p w14:paraId="2CE2D4B0" w14:textId="150624FA" w:rsidR="00302C82" w:rsidRPr="00D6414C" w:rsidRDefault="00302C82" w:rsidP="007C6178">
      <w:pPr>
        <w:pStyle w:val="Default"/>
        <w:rPr>
          <w:rFonts w:ascii="Arial" w:hAnsi="Arial" w:cs="Arial"/>
          <w:sz w:val="20"/>
          <w:szCs w:val="20"/>
        </w:rPr>
      </w:pPr>
    </w:p>
    <w:p w14:paraId="27C557C6" w14:textId="77777777" w:rsidR="00302C82" w:rsidRPr="00D6414C" w:rsidRDefault="00302C82" w:rsidP="007C6178">
      <w:pPr>
        <w:pStyle w:val="Default"/>
        <w:rPr>
          <w:rFonts w:ascii="Arial" w:hAnsi="Arial" w:cs="Arial"/>
          <w:sz w:val="20"/>
          <w:szCs w:val="20"/>
        </w:rPr>
      </w:pPr>
    </w:p>
    <w:p w14:paraId="5969947D" w14:textId="42725D85" w:rsidR="00302C82" w:rsidRPr="00D6414C" w:rsidRDefault="00302C82" w:rsidP="007C6178">
      <w:pPr>
        <w:pStyle w:val="Default"/>
        <w:rPr>
          <w:rFonts w:ascii="Arial" w:hAnsi="Arial" w:cs="Arial"/>
          <w:sz w:val="20"/>
          <w:szCs w:val="20"/>
        </w:rPr>
      </w:pPr>
    </w:p>
    <w:p w14:paraId="387A968D" w14:textId="51EE73E4" w:rsidR="00302C82" w:rsidRPr="00D6414C" w:rsidRDefault="00302C82" w:rsidP="007C6178">
      <w:pPr>
        <w:pStyle w:val="Default"/>
        <w:rPr>
          <w:rFonts w:ascii="Arial" w:hAnsi="Arial" w:cs="Arial"/>
          <w:sz w:val="20"/>
          <w:szCs w:val="20"/>
        </w:rPr>
      </w:pPr>
    </w:p>
    <w:p w14:paraId="43E0D568" w14:textId="2367DFFC" w:rsidR="00302C82" w:rsidRPr="00D6414C" w:rsidRDefault="00302C82" w:rsidP="007C6178">
      <w:pPr>
        <w:pStyle w:val="Default"/>
        <w:rPr>
          <w:rFonts w:ascii="Arial" w:hAnsi="Arial" w:cs="Arial"/>
          <w:sz w:val="20"/>
          <w:szCs w:val="20"/>
        </w:rPr>
      </w:pPr>
    </w:p>
    <w:p w14:paraId="63087AEC" w14:textId="5760884C" w:rsidR="00302C82" w:rsidRPr="00D6414C" w:rsidRDefault="00302C82" w:rsidP="007C6178">
      <w:pPr>
        <w:pStyle w:val="Default"/>
        <w:rPr>
          <w:rFonts w:ascii="Arial" w:hAnsi="Arial" w:cs="Arial"/>
          <w:sz w:val="20"/>
          <w:szCs w:val="20"/>
        </w:rPr>
      </w:pPr>
    </w:p>
    <w:p w14:paraId="2D59C046" w14:textId="77777777" w:rsidR="00302C82" w:rsidRPr="00D6414C" w:rsidRDefault="00302C82" w:rsidP="007C6178">
      <w:pPr>
        <w:pStyle w:val="Default"/>
        <w:rPr>
          <w:rFonts w:ascii="Arial" w:hAnsi="Arial" w:cs="Arial"/>
          <w:sz w:val="20"/>
          <w:szCs w:val="20"/>
        </w:rPr>
      </w:pPr>
    </w:p>
    <w:p w14:paraId="575734E1" w14:textId="77777777" w:rsidR="00302C82" w:rsidRPr="00D6414C" w:rsidRDefault="00302C82" w:rsidP="007C6178">
      <w:pPr>
        <w:pStyle w:val="Default"/>
        <w:rPr>
          <w:rFonts w:ascii="Arial" w:hAnsi="Arial" w:cs="Arial"/>
          <w:b/>
          <w:bCs/>
          <w:sz w:val="20"/>
          <w:szCs w:val="20"/>
        </w:rPr>
      </w:pPr>
    </w:p>
    <w:p w14:paraId="299FB033" w14:textId="77777777" w:rsidR="00302C82" w:rsidRPr="00D6414C" w:rsidRDefault="00302C82" w:rsidP="007C6178">
      <w:pPr>
        <w:pStyle w:val="Default"/>
        <w:rPr>
          <w:rFonts w:ascii="Arial" w:hAnsi="Arial" w:cs="Arial"/>
          <w:b/>
          <w:bCs/>
          <w:sz w:val="20"/>
          <w:szCs w:val="20"/>
        </w:rPr>
      </w:pPr>
    </w:p>
    <w:p w14:paraId="5F1C031F" w14:textId="77777777" w:rsidR="00302C82" w:rsidRPr="00D6414C" w:rsidRDefault="00302C82" w:rsidP="007C6178">
      <w:pPr>
        <w:pStyle w:val="Default"/>
        <w:rPr>
          <w:rFonts w:ascii="Arial" w:hAnsi="Arial" w:cs="Arial"/>
          <w:b/>
          <w:bCs/>
          <w:sz w:val="20"/>
          <w:szCs w:val="20"/>
        </w:rPr>
      </w:pPr>
    </w:p>
    <w:p w14:paraId="23BFDAFF" w14:textId="111017D9" w:rsidR="00302C82" w:rsidRPr="00D6414C" w:rsidRDefault="00302C82" w:rsidP="007C6178">
      <w:pPr>
        <w:pStyle w:val="Default"/>
        <w:rPr>
          <w:rFonts w:ascii="Arial" w:hAnsi="Arial" w:cs="Arial"/>
          <w:b/>
          <w:bCs/>
          <w:sz w:val="20"/>
          <w:szCs w:val="20"/>
        </w:rPr>
      </w:pPr>
    </w:p>
    <w:p w14:paraId="316FA2AB" w14:textId="22C054DD" w:rsidR="00745EDA" w:rsidRPr="00D6414C" w:rsidRDefault="00745EDA" w:rsidP="007C6178">
      <w:pPr>
        <w:pStyle w:val="Default"/>
        <w:rPr>
          <w:rFonts w:ascii="Arial" w:hAnsi="Arial" w:cs="Arial"/>
          <w:b/>
          <w:bCs/>
          <w:sz w:val="20"/>
          <w:szCs w:val="20"/>
        </w:rPr>
      </w:pPr>
    </w:p>
    <w:p w14:paraId="4784547D" w14:textId="3AAA0DB6" w:rsidR="00745EDA" w:rsidRPr="00D6414C" w:rsidRDefault="00745EDA" w:rsidP="007C6178">
      <w:pPr>
        <w:pStyle w:val="Default"/>
        <w:rPr>
          <w:rFonts w:ascii="Arial" w:hAnsi="Arial" w:cs="Arial"/>
          <w:b/>
          <w:bCs/>
          <w:sz w:val="20"/>
          <w:szCs w:val="20"/>
        </w:rPr>
      </w:pPr>
    </w:p>
    <w:p w14:paraId="28DCD1D7" w14:textId="3A6AECF6" w:rsidR="00745EDA" w:rsidRPr="00D6414C" w:rsidRDefault="00745EDA" w:rsidP="007C6178">
      <w:pPr>
        <w:pStyle w:val="Default"/>
        <w:rPr>
          <w:rFonts w:ascii="Arial" w:hAnsi="Arial" w:cs="Arial"/>
          <w:b/>
          <w:bCs/>
          <w:sz w:val="20"/>
          <w:szCs w:val="20"/>
        </w:rPr>
      </w:pPr>
    </w:p>
    <w:p w14:paraId="33117AA0" w14:textId="409A1D1F" w:rsidR="00745EDA" w:rsidRPr="00D6414C" w:rsidRDefault="00745EDA" w:rsidP="007C6178">
      <w:pPr>
        <w:pStyle w:val="Default"/>
        <w:rPr>
          <w:rFonts w:ascii="Arial" w:hAnsi="Arial" w:cs="Arial"/>
          <w:b/>
          <w:bCs/>
          <w:sz w:val="20"/>
          <w:szCs w:val="20"/>
        </w:rPr>
      </w:pPr>
    </w:p>
    <w:p w14:paraId="735C15A9" w14:textId="2EB7E7B6" w:rsidR="00745EDA" w:rsidRPr="00D6414C" w:rsidRDefault="00745EDA" w:rsidP="007C6178">
      <w:pPr>
        <w:pStyle w:val="Default"/>
        <w:rPr>
          <w:rFonts w:ascii="Arial" w:hAnsi="Arial" w:cs="Arial"/>
          <w:b/>
          <w:bCs/>
          <w:sz w:val="20"/>
          <w:szCs w:val="20"/>
        </w:rPr>
      </w:pPr>
    </w:p>
    <w:p w14:paraId="6040F992" w14:textId="37B348AE" w:rsidR="00745EDA" w:rsidRPr="00D6414C" w:rsidRDefault="00745EDA" w:rsidP="007C6178">
      <w:pPr>
        <w:pStyle w:val="Default"/>
        <w:rPr>
          <w:rFonts w:ascii="Arial" w:hAnsi="Arial" w:cs="Arial"/>
          <w:b/>
          <w:bCs/>
          <w:sz w:val="20"/>
          <w:szCs w:val="20"/>
        </w:rPr>
      </w:pPr>
    </w:p>
    <w:p w14:paraId="73F8119A" w14:textId="0EC82B59" w:rsidR="00745EDA" w:rsidRPr="00D6414C" w:rsidRDefault="00745EDA" w:rsidP="007C6178">
      <w:pPr>
        <w:pStyle w:val="Default"/>
        <w:rPr>
          <w:rFonts w:ascii="Arial" w:hAnsi="Arial" w:cs="Arial"/>
          <w:b/>
          <w:bCs/>
          <w:sz w:val="20"/>
          <w:szCs w:val="20"/>
        </w:rPr>
      </w:pPr>
    </w:p>
    <w:p w14:paraId="3033A61D" w14:textId="48786387" w:rsidR="00745EDA" w:rsidRPr="00D6414C" w:rsidRDefault="00745EDA" w:rsidP="007C6178">
      <w:pPr>
        <w:pStyle w:val="Default"/>
        <w:rPr>
          <w:rFonts w:ascii="Arial" w:hAnsi="Arial" w:cs="Arial"/>
          <w:b/>
          <w:bCs/>
          <w:sz w:val="20"/>
          <w:szCs w:val="20"/>
        </w:rPr>
      </w:pPr>
    </w:p>
    <w:p w14:paraId="4D8F0656" w14:textId="02F2F859" w:rsidR="00745EDA" w:rsidRPr="00D6414C" w:rsidRDefault="00745EDA" w:rsidP="007C6178">
      <w:pPr>
        <w:pStyle w:val="Default"/>
        <w:rPr>
          <w:rFonts w:ascii="Arial" w:hAnsi="Arial" w:cs="Arial"/>
          <w:b/>
          <w:bCs/>
          <w:sz w:val="20"/>
          <w:szCs w:val="20"/>
        </w:rPr>
      </w:pPr>
    </w:p>
    <w:p w14:paraId="3E2E1F69" w14:textId="0A77D804" w:rsidR="00745EDA" w:rsidRPr="00D6414C" w:rsidRDefault="00745EDA" w:rsidP="007C6178">
      <w:pPr>
        <w:pStyle w:val="Default"/>
        <w:rPr>
          <w:rFonts w:ascii="Arial" w:hAnsi="Arial" w:cs="Arial"/>
          <w:b/>
          <w:bCs/>
          <w:sz w:val="20"/>
          <w:szCs w:val="20"/>
        </w:rPr>
      </w:pPr>
    </w:p>
    <w:p w14:paraId="32A6C5E7" w14:textId="43030E74" w:rsidR="00745EDA" w:rsidRPr="00D6414C" w:rsidRDefault="00745EDA" w:rsidP="007C6178">
      <w:pPr>
        <w:pStyle w:val="Default"/>
        <w:rPr>
          <w:rFonts w:ascii="Arial" w:hAnsi="Arial" w:cs="Arial"/>
          <w:b/>
          <w:bCs/>
          <w:sz w:val="20"/>
          <w:szCs w:val="20"/>
        </w:rPr>
      </w:pPr>
    </w:p>
    <w:p w14:paraId="674E4251" w14:textId="405316E3" w:rsidR="00745EDA" w:rsidRPr="00D6414C" w:rsidRDefault="00745EDA" w:rsidP="007C6178">
      <w:pPr>
        <w:pStyle w:val="Default"/>
        <w:rPr>
          <w:rFonts w:ascii="Arial" w:hAnsi="Arial" w:cs="Arial"/>
          <w:b/>
          <w:bCs/>
          <w:sz w:val="20"/>
          <w:szCs w:val="20"/>
        </w:rPr>
      </w:pPr>
    </w:p>
    <w:p w14:paraId="4EA1C6CD" w14:textId="2F547320" w:rsidR="00745EDA" w:rsidRPr="00D6414C" w:rsidRDefault="00745EDA" w:rsidP="007C6178">
      <w:pPr>
        <w:pStyle w:val="Default"/>
        <w:rPr>
          <w:rFonts w:ascii="Arial" w:hAnsi="Arial" w:cs="Arial"/>
          <w:b/>
          <w:bCs/>
          <w:sz w:val="20"/>
          <w:szCs w:val="20"/>
        </w:rPr>
      </w:pPr>
    </w:p>
    <w:p w14:paraId="55D1657F" w14:textId="77777777" w:rsidR="00745EDA" w:rsidRPr="00D6414C" w:rsidRDefault="00745EDA" w:rsidP="007C6178">
      <w:pPr>
        <w:pStyle w:val="Default"/>
        <w:rPr>
          <w:rFonts w:ascii="Arial" w:hAnsi="Arial" w:cs="Arial"/>
          <w:b/>
          <w:bCs/>
          <w:sz w:val="20"/>
          <w:szCs w:val="20"/>
        </w:rPr>
      </w:pPr>
    </w:p>
    <w:p w14:paraId="6889C311" w14:textId="77777777" w:rsidR="00302C82" w:rsidRPr="00D6414C" w:rsidRDefault="00302C82" w:rsidP="007C6178">
      <w:pPr>
        <w:pStyle w:val="Default"/>
        <w:rPr>
          <w:rFonts w:ascii="Arial" w:hAnsi="Arial" w:cs="Arial"/>
          <w:b/>
          <w:bCs/>
          <w:sz w:val="20"/>
          <w:szCs w:val="20"/>
        </w:rPr>
      </w:pPr>
    </w:p>
    <w:p w14:paraId="020E44AA" w14:textId="12412734" w:rsidR="007C6178" w:rsidRPr="00D6414C" w:rsidRDefault="007C6178" w:rsidP="007C6178">
      <w:pPr>
        <w:pStyle w:val="Default"/>
        <w:rPr>
          <w:rFonts w:ascii="Arial" w:hAnsi="Arial" w:cs="Arial"/>
          <w:b/>
          <w:bCs/>
          <w:sz w:val="20"/>
          <w:szCs w:val="20"/>
        </w:rPr>
      </w:pPr>
      <w:r w:rsidRPr="00D6414C">
        <w:rPr>
          <w:rFonts w:ascii="Arial" w:hAnsi="Arial" w:cs="Arial"/>
          <w:b/>
          <w:bCs/>
          <w:sz w:val="20"/>
          <w:szCs w:val="20"/>
        </w:rPr>
        <w:t>B. RAČUN FINANCIRANJA</w:t>
      </w:r>
    </w:p>
    <w:p w14:paraId="2902EB92" w14:textId="77777777" w:rsidR="007C6178" w:rsidRPr="00D6414C" w:rsidRDefault="007C6178" w:rsidP="007C6178">
      <w:pPr>
        <w:pStyle w:val="Default"/>
        <w:rPr>
          <w:rFonts w:ascii="Arial" w:hAnsi="Arial" w:cs="Arial"/>
          <w:sz w:val="20"/>
          <w:szCs w:val="20"/>
        </w:rPr>
      </w:pPr>
    </w:p>
    <w:p w14:paraId="27D36CD5" w14:textId="428B0E2B" w:rsidR="00593BA7" w:rsidRPr="00D6414C" w:rsidRDefault="008A588E" w:rsidP="008A588E">
      <w:pPr>
        <w:pStyle w:val="Odlomakpopisa"/>
        <w:numPr>
          <w:ilvl w:val="0"/>
          <w:numId w:val="6"/>
        </w:numPr>
        <w:rPr>
          <w:rFonts w:ascii="Arial" w:hAnsi="Arial" w:cs="Arial"/>
        </w:rPr>
      </w:pPr>
      <w:r w:rsidRPr="00D6414C">
        <w:rPr>
          <w:rFonts w:ascii="Arial" w:hAnsi="Arial" w:cs="Arial"/>
        </w:rPr>
        <w:t xml:space="preserve"> i</w:t>
      </w:r>
      <w:r w:rsidR="008B324B" w:rsidRPr="00D6414C">
        <w:rPr>
          <w:rFonts w:ascii="Arial" w:hAnsi="Arial" w:cs="Arial"/>
        </w:rPr>
        <w:t>zdaci za otplatu glavnice primljenih zajmova su planirani</w:t>
      </w:r>
      <w:r w:rsidR="00B00540" w:rsidRPr="00D6414C">
        <w:rPr>
          <w:rFonts w:ascii="Arial" w:hAnsi="Arial" w:cs="Arial"/>
        </w:rPr>
        <w:t xml:space="preserve"> u iznosu </w:t>
      </w:r>
      <w:r w:rsidR="000177A8" w:rsidRPr="00D6414C">
        <w:rPr>
          <w:rFonts w:ascii="Arial" w:hAnsi="Arial" w:cs="Arial"/>
        </w:rPr>
        <w:t>o</w:t>
      </w:r>
      <w:r w:rsidR="00B00540" w:rsidRPr="00D6414C">
        <w:rPr>
          <w:rFonts w:ascii="Arial" w:hAnsi="Arial" w:cs="Arial"/>
        </w:rPr>
        <w:t>d 284.191,39 EUR</w:t>
      </w:r>
      <w:r w:rsidR="008B324B" w:rsidRPr="00D6414C">
        <w:rPr>
          <w:rFonts w:ascii="Arial" w:hAnsi="Arial" w:cs="Arial"/>
        </w:rPr>
        <w:t xml:space="preserve"> </w:t>
      </w:r>
      <w:r w:rsidR="00593BA7" w:rsidRPr="00D6414C">
        <w:rPr>
          <w:rFonts w:ascii="Arial" w:hAnsi="Arial" w:cs="Arial"/>
        </w:rPr>
        <w:t xml:space="preserve">po Ugovoru o kreditu  broj 5002143993 koji je sklopljen sa Erste &amp; </w:t>
      </w:r>
      <w:proofErr w:type="spellStart"/>
      <w:r w:rsidR="00593BA7" w:rsidRPr="00D6414C">
        <w:rPr>
          <w:rFonts w:ascii="Arial" w:hAnsi="Arial" w:cs="Arial"/>
        </w:rPr>
        <w:t>Steiermarkische</w:t>
      </w:r>
      <w:proofErr w:type="spellEnd"/>
      <w:r w:rsidR="00593BA7" w:rsidRPr="00D6414C">
        <w:rPr>
          <w:rFonts w:ascii="Arial" w:hAnsi="Arial" w:cs="Arial"/>
        </w:rPr>
        <w:t xml:space="preserve"> </w:t>
      </w:r>
      <w:proofErr w:type="spellStart"/>
      <w:r w:rsidR="00593BA7" w:rsidRPr="00D6414C">
        <w:rPr>
          <w:rFonts w:ascii="Arial" w:hAnsi="Arial" w:cs="Arial"/>
        </w:rPr>
        <w:t>bank</w:t>
      </w:r>
      <w:proofErr w:type="spellEnd"/>
      <w:r w:rsidR="00593BA7" w:rsidRPr="00D6414C">
        <w:rPr>
          <w:rFonts w:ascii="Arial" w:hAnsi="Arial" w:cs="Arial"/>
        </w:rPr>
        <w:t xml:space="preserve"> d.d., a namijenjen je</w:t>
      </w:r>
      <w:r w:rsidRPr="00D6414C">
        <w:rPr>
          <w:rFonts w:ascii="Arial" w:hAnsi="Arial" w:cs="Arial"/>
        </w:rPr>
        <w:t xml:space="preserve"> i utrošen</w:t>
      </w:r>
      <w:r w:rsidR="00593BA7" w:rsidRPr="00D6414C">
        <w:rPr>
          <w:rFonts w:ascii="Arial" w:hAnsi="Arial" w:cs="Arial"/>
        </w:rPr>
        <w:t xml:space="preserve"> za izgradnju Interpretacijsko-rekreacijskog centra Bio-park Čazma, te za uređenje zgrade Udruga.</w:t>
      </w:r>
    </w:p>
    <w:p w14:paraId="16078E0F" w14:textId="7A945604" w:rsidR="007C6178" w:rsidRPr="00D6414C" w:rsidRDefault="007C6178" w:rsidP="008A588E">
      <w:pPr>
        <w:pStyle w:val="Odlomakpopisa"/>
        <w:numPr>
          <w:ilvl w:val="0"/>
          <w:numId w:val="6"/>
        </w:numPr>
        <w:rPr>
          <w:rFonts w:ascii="Arial" w:hAnsi="Arial" w:cs="Arial"/>
        </w:rPr>
      </w:pPr>
      <w:r w:rsidRPr="00D6414C">
        <w:rPr>
          <w:rFonts w:ascii="Arial" w:hAnsi="Arial" w:cs="Arial"/>
        </w:rPr>
        <w:t xml:space="preserve">Primici </w:t>
      </w:r>
      <w:r w:rsidR="00A04E26" w:rsidRPr="00D6414C">
        <w:rPr>
          <w:rFonts w:ascii="Arial" w:hAnsi="Arial" w:cs="Arial"/>
        </w:rPr>
        <w:t>od financijske imovine i zaduživanja nisu planirani u proračunu grada Čazme.</w:t>
      </w:r>
    </w:p>
    <w:p w14:paraId="7502F06E" w14:textId="183F85A9" w:rsidR="00593BA7" w:rsidRPr="00D6414C" w:rsidRDefault="00593BA7" w:rsidP="00593BA7">
      <w:pPr>
        <w:jc w:val="both"/>
        <w:rPr>
          <w:rFonts w:ascii="Arial" w:hAnsi="Arial" w:cs="Arial"/>
          <w:bCs/>
        </w:rPr>
      </w:pPr>
    </w:p>
    <w:p w14:paraId="57F774F1" w14:textId="4B4E2581" w:rsidR="00302C82" w:rsidRPr="00D6414C" w:rsidRDefault="00302C82" w:rsidP="00593BA7">
      <w:pPr>
        <w:jc w:val="both"/>
        <w:rPr>
          <w:rFonts w:ascii="Arial" w:hAnsi="Arial" w:cs="Arial"/>
          <w:bCs/>
        </w:rPr>
      </w:pPr>
    </w:p>
    <w:p w14:paraId="1001AB8B" w14:textId="2B1EB9A1" w:rsidR="00302C82" w:rsidRPr="00D6414C" w:rsidRDefault="00302C82" w:rsidP="00593BA7">
      <w:pPr>
        <w:jc w:val="both"/>
        <w:rPr>
          <w:rFonts w:ascii="Arial" w:hAnsi="Arial" w:cs="Arial"/>
          <w:bCs/>
        </w:rPr>
      </w:pPr>
    </w:p>
    <w:p w14:paraId="7B73D632" w14:textId="3A5D020C" w:rsidR="008B324B" w:rsidRPr="00D6414C" w:rsidRDefault="00A04E26" w:rsidP="008B324B">
      <w:pPr>
        <w:pStyle w:val="Default"/>
        <w:rPr>
          <w:rFonts w:ascii="Arial" w:hAnsi="Arial" w:cs="Arial"/>
          <w:b/>
          <w:bCs/>
          <w:sz w:val="20"/>
          <w:szCs w:val="20"/>
        </w:rPr>
      </w:pPr>
      <w:r w:rsidRPr="00D6414C">
        <w:rPr>
          <w:rFonts w:ascii="Arial" w:hAnsi="Arial" w:cs="Arial"/>
          <w:b/>
          <w:bCs/>
          <w:sz w:val="20"/>
          <w:szCs w:val="20"/>
        </w:rPr>
        <w:t>C. MANJAK PRIHODA POSLOVANJA</w:t>
      </w:r>
    </w:p>
    <w:p w14:paraId="25ED3553" w14:textId="77777777" w:rsidR="008B324B" w:rsidRPr="00D6414C" w:rsidRDefault="008B324B" w:rsidP="008B324B">
      <w:pPr>
        <w:pStyle w:val="Default"/>
        <w:rPr>
          <w:rFonts w:ascii="Arial" w:hAnsi="Arial" w:cs="Arial"/>
          <w:sz w:val="20"/>
          <w:szCs w:val="20"/>
        </w:rPr>
      </w:pPr>
    </w:p>
    <w:p w14:paraId="1823800E" w14:textId="6DC2D9DF"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Struktura rashoda i izdataka prikazana je u čl. </w:t>
      </w:r>
      <w:r w:rsidR="00593BA7" w:rsidRPr="00D6414C">
        <w:rPr>
          <w:rFonts w:ascii="Arial" w:hAnsi="Arial" w:cs="Arial"/>
          <w:sz w:val="20"/>
          <w:szCs w:val="20"/>
        </w:rPr>
        <w:t xml:space="preserve">2. </w:t>
      </w:r>
      <w:r w:rsidRPr="00D6414C">
        <w:rPr>
          <w:rFonts w:ascii="Arial" w:hAnsi="Arial" w:cs="Arial"/>
          <w:sz w:val="20"/>
          <w:szCs w:val="20"/>
        </w:rPr>
        <w:t>Prijedloga Proračuna Grada Čazma za 20</w:t>
      </w:r>
      <w:r w:rsidR="00593BA7" w:rsidRPr="00D6414C">
        <w:rPr>
          <w:rFonts w:ascii="Arial" w:hAnsi="Arial" w:cs="Arial"/>
          <w:sz w:val="20"/>
          <w:szCs w:val="20"/>
        </w:rPr>
        <w:t>23</w:t>
      </w:r>
      <w:r w:rsidRPr="00D6414C">
        <w:rPr>
          <w:rFonts w:ascii="Arial" w:hAnsi="Arial" w:cs="Arial"/>
          <w:sz w:val="20"/>
          <w:szCs w:val="20"/>
        </w:rPr>
        <w:t>. godinu i projekciji za 20</w:t>
      </w:r>
      <w:r w:rsidR="00593BA7" w:rsidRPr="00D6414C">
        <w:rPr>
          <w:rFonts w:ascii="Arial" w:hAnsi="Arial" w:cs="Arial"/>
          <w:sz w:val="20"/>
          <w:szCs w:val="20"/>
        </w:rPr>
        <w:t>24</w:t>
      </w:r>
      <w:r w:rsidRPr="00D6414C">
        <w:rPr>
          <w:rFonts w:ascii="Arial" w:hAnsi="Arial" w:cs="Arial"/>
          <w:sz w:val="20"/>
          <w:szCs w:val="20"/>
        </w:rPr>
        <w:t>. i 202</w:t>
      </w:r>
      <w:r w:rsidR="00593BA7" w:rsidRPr="00D6414C">
        <w:rPr>
          <w:rFonts w:ascii="Arial" w:hAnsi="Arial" w:cs="Arial"/>
          <w:sz w:val="20"/>
          <w:szCs w:val="20"/>
        </w:rPr>
        <w:t>5</w:t>
      </w:r>
      <w:r w:rsidRPr="00D6414C">
        <w:rPr>
          <w:rFonts w:ascii="Arial" w:hAnsi="Arial" w:cs="Arial"/>
          <w:sz w:val="20"/>
          <w:szCs w:val="20"/>
        </w:rPr>
        <w:t>. godinu – opći dio.</w:t>
      </w:r>
    </w:p>
    <w:p w14:paraId="24F456D4" w14:textId="77777777" w:rsidR="008B324B" w:rsidRPr="00D6414C" w:rsidRDefault="008B324B" w:rsidP="008B324B">
      <w:pPr>
        <w:pStyle w:val="Default"/>
        <w:rPr>
          <w:rFonts w:ascii="Arial" w:hAnsi="Arial" w:cs="Arial"/>
          <w:sz w:val="20"/>
          <w:szCs w:val="20"/>
        </w:rPr>
      </w:pPr>
    </w:p>
    <w:p w14:paraId="4CB3D044" w14:textId="5309B0EC" w:rsidR="008B324B" w:rsidRPr="00D6414C" w:rsidRDefault="008B324B" w:rsidP="008B324B">
      <w:pPr>
        <w:pStyle w:val="Default"/>
        <w:rPr>
          <w:rFonts w:ascii="Arial" w:hAnsi="Arial" w:cs="Arial"/>
          <w:sz w:val="20"/>
          <w:szCs w:val="20"/>
        </w:rPr>
      </w:pPr>
      <w:r w:rsidRPr="00D6414C">
        <w:rPr>
          <w:rFonts w:ascii="Arial" w:hAnsi="Arial" w:cs="Arial"/>
          <w:sz w:val="20"/>
          <w:szCs w:val="20"/>
        </w:rPr>
        <w:t xml:space="preserve">Razlika između planiranih prihoda i planiranih rashoda, u iznosu  </w:t>
      </w:r>
      <w:r w:rsidR="00593BA7" w:rsidRPr="00D6414C">
        <w:rPr>
          <w:rFonts w:ascii="Arial" w:hAnsi="Arial" w:cs="Arial"/>
          <w:sz w:val="20"/>
          <w:szCs w:val="20"/>
        </w:rPr>
        <w:t>132.722,81 EUR</w:t>
      </w:r>
      <w:r w:rsidRPr="00D6414C">
        <w:rPr>
          <w:rFonts w:ascii="Arial" w:hAnsi="Arial" w:cs="Arial"/>
          <w:sz w:val="20"/>
          <w:szCs w:val="20"/>
        </w:rPr>
        <w:t>, predviđena je za pokriće manjka</w:t>
      </w:r>
      <w:r w:rsidR="00593BA7" w:rsidRPr="00D6414C">
        <w:rPr>
          <w:rFonts w:ascii="Arial" w:hAnsi="Arial" w:cs="Arial"/>
          <w:sz w:val="20"/>
          <w:szCs w:val="20"/>
        </w:rPr>
        <w:t xml:space="preserve"> grada Čazme</w:t>
      </w:r>
      <w:r w:rsidRPr="00D6414C">
        <w:rPr>
          <w:rFonts w:ascii="Arial" w:hAnsi="Arial" w:cs="Arial"/>
          <w:sz w:val="20"/>
          <w:szCs w:val="20"/>
        </w:rPr>
        <w:t xml:space="preserve"> iz prethodnih godina</w:t>
      </w:r>
      <w:r w:rsidR="00593BA7" w:rsidRPr="00D6414C">
        <w:rPr>
          <w:rFonts w:ascii="Arial" w:hAnsi="Arial" w:cs="Arial"/>
          <w:sz w:val="20"/>
          <w:szCs w:val="20"/>
        </w:rPr>
        <w:t xml:space="preserve"> i ista je planirana u planu za 2023. i projekcijama za 2024. i 2025. godinu u istom iznosu, sukladno Odluci o pokriću manjka</w:t>
      </w:r>
      <w:r w:rsidRPr="00D6414C">
        <w:rPr>
          <w:rFonts w:ascii="Arial" w:hAnsi="Arial" w:cs="Arial"/>
          <w:sz w:val="20"/>
          <w:szCs w:val="20"/>
        </w:rPr>
        <w:t>.</w:t>
      </w:r>
    </w:p>
    <w:p w14:paraId="35D538F5" w14:textId="77777777" w:rsidR="00A04E26" w:rsidRPr="00D6414C" w:rsidRDefault="00A04E26" w:rsidP="008B324B">
      <w:pPr>
        <w:pStyle w:val="Default"/>
        <w:rPr>
          <w:rFonts w:ascii="Arial" w:hAnsi="Arial" w:cs="Arial"/>
          <w:sz w:val="20"/>
          <w:szCs w:val="20"/>
        </w:rPr>
      </w:pPr>
    </w:p>
    <w:p w14:paraId="4FF6E612" w14:textId="14703D7E" w:rsidR="00A04E26" w:rsidRPr="00D6414C" w:rsidRDefault="00A04E26" w:rsidP="00A04E26">
      <w:pPr>
        <w:spacing w:after="160" w:line="259" w:lineRule="auto"/>
        <w:rPr>
          <w:rFonts w:ascii="Arial" w:eastAsiaTheme="minorHAnsi" w:hAnsi="Arial" w:cs="Arial"/>
          <w:bCs/>
          <w:lang w:eastAsia="en-US"/>
        </w:rPr>
      </w:pPr>
      <w:r w:rsidRPr="00D6414C">
        <w:rPr>
          <w:rFonts w:ascii="Arial" w:eastAsiaTheme="minorHAnsi" w:hAnsi="Arial" w:cs="Arial"/>
          <w:bCs/>
          <w:lang w:eastAsia="en-US"/>
        </w:rPr>
        <w:t xml:space="preserve">Do velikog povećanja rashoda koji su prikazani u financijskim izvješćima grada Čazme, a time i do značajnog povećanja manjka došlo je iz razloga što je sa 30.06.2022. godine dovršen projekt Čazma Natura ukupne vrijednosti 26 </w:t>
      </w:r>
      <w:proofErr w:type="spellStart"/>
      <w:r w:rsidRPr="00D6414C">
        <w:rPr>
          <w:rFonts w:ascii="Arial" w:eastAsiaTheme="minorHAnsi" w:hAnsi="Arial" w:cs="Arial"/>
          <w:bCs/>
          <w:lang w:eastAsia="en-US"/>
        </w:rPr>
        <w:t>mil</w:t>
      </w:r>
      <w:proofErr w:type="spellEnd"/>
      <w:r w:rsidRPr="00D6414C">
        <w:rPr>
          <w:rFonts w:ascii="Arial" w:eastAsiaTheme="minorHAnsi" w:hAnsi="Arial" w:cs="Arial"/>
          <w:bCs/>
          <w:lang w:eastAsia="en-US"/>
        </w:rPr>
        <w:t xml:space="preserve"> kn, te svi računi pristigli u izvještajnom razdoblju iznose ukupno 13.603.699,69 kn, dok u narednom periodu očekujemo povrat utrošenih sredstava jer je projekt sufinanciran sredstvima EU.</w:t>
      </w:r>
    </w:p>
    <w:p w14:paraId="2069F84F" w14:textId="1C67B4FC" w:rsidR="008B324B" w:rsidRDefault="008B324B" w:rsidP="00761D42">
      <w:pPr>
        <w:jc w:val="right"/>
      </w:pPr>
    </w:p>
    <w:tbl>
      <w:tblPr>
        <w:tblW w:w="16687" w:type="dxa"/>
        <w:tblInd w:w="-557" w:type="dxa"/>
        <w:tblLayout w:type="fixed"/>
        <w:tblCellMar>
          <w:left w:w="10" w:type="dxa"/>
          <w:right w:w="10" w:type="dxa"/>
        </w:tblCellMar>
        <w:tblLook w:val="04A0" w:firstRow="1" w:lastRow="0" w:firstColumn="1" w:lastColumn="0" w:noHBand="0" w:noVBand="1"/>
      </w:tblPr>
      <w:tblGrid>
        <w:gridCol w:w="607"/>
        <w:gridCol w:w="527"/>
        <w:gridCol w:w="1273"/>
        <w:gridCol w:w="2640"/>
        <w:gridCol w:w="740"/>
        <w:gridCol w:w="2520"/>
        <w:gridCol w:w="2520"/>
        <w:gridCol w:w="1920"/>
        <w:gridCol w:w="1360"/>
        <w:gridCol w:w="740"/>
        <w:gridCol w:w="100"/>
        <w:gridCol w:w="560"/>
        <w:gridCol w:w="40"/>
        <w:gridCol w:w="1100"/>
        <w:gridCol w:w="40"/>
      </w:tblGrid>
      <w:tr w:rsidR="00745EDA" w14:paraId="689A78E7" w14:textId="77777777" w:rsidTr="003D097F">
        <w:trPr>
          <w:trHeight w:hRule="exact" w:val="400"/>
        </w:trPr>
        <w:tc>
          <w:tcPr>
            <w:tcW w:w="607" w:type="dxa"/>
          </w:tcPr>
          <w:p w14:paraId="7DB0976A"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AADBC35" w14:textId="77777777" w:rsidR="00745EDA" w:rsidRDefault="00745EDA" w:rsidP="003D097F">
            <w:pPr>
              <w:pStyle w:val="DefaultStyle"/>
              <w:jc w:val="center"/>
            </w:pPr>
            <w:r>
              <w:rPr>
                <w:b/>
                <w:sz w:val="24"/>
              </w:rPr>
              <w:t>Proračun Grada Čazme za 2023. godinu</w:t>
            </w:r>
          </w:p>
        </w:tc>
        <w:tc>
          <w:tcPr>
            <w:tcW w:w="40" w:type="dxa"/>
          </w:tcPr>
          <w:p w14:paraId="761A4373" w14:textId="77777777" w:rsidR="00745EDA" w:rsidRDefault="00745EDA" w:rsidP="003D097F">
            <w:pPr>
              <w:pStyle w:val="EMPTYCELLSTYLE"/>
            </w:pPr>
          </w:p>
        </w:tc>
      </w:tr>
      <w:tr w:rsidR="00745EDA" w14:paraId="1D30D669" w14:textId="77777777" w:rsidTr="003D097F">
        <w:trPr>
          <w:trHeight w:hRule="exact" w:val="320"/>
        </w:trPr>
        <w:tc>
          <w:tcPr>
            <w:tcW w:w="607" w:type="dxa"/>
          </w:tcPr>
          <w:p w14:paraId="091D25F0"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E4530DE" w14:textId="77777777" w:rsidR="00745EDA" w:rsidRDefault="00745EDA" w:rsidP="003D097F">
            <w:pPr>
              <w:pStyle w:val="DefaultStyle"/>
              <w:jc w:val="center"/>
            </w:pPr>
            <w:r>
              <w:t>OBRAZLOŽENJE - POSEBNI DIO</w:t>
            </w:r>
          </w:p>
        </w:tc>
        <w:tc>
          <w:tcPr>
            <w:tcW w:w="40" w:type="dxa"/>
          </w:tcPr>
          <w:p w14:paraId="7F7095D4" w14:textId="77777777" w:rsidR="00745EDA" w:rsidRDefault="00745EDA" w:rsidP="003D097F">
            <w:pPr>
              <w:pStyle w:val="EMPTYCELLSTYLE"/>
            </w:pPr>
          </w:p>
        </w:tc>
      </w:tr>
      <w:tr w:rsidR="00745EDA" w14:paraId="77FBDF5F" w14:textId="77777777" w:rsidTr="003D097F">
        <w:trPr>
          <w:trHeight w:hRule="exact" w:val="100"/>
        </w:trPr>
        <w:tc>
          <w:tcPr>
            <w:tcW w:w="607" w:type="dxa"/>
          </w:tcPr>
          <w:p w14:paraId="759E3F4D" w14:textId="77777777" w:rsidR="00745EDA" w:rsidRDefault="00745EDA" w:rsidP="003D097F">
            <w:pPr>
              <w:pStyle w:val="EMPTYCELLSTYLE"/>
            </w:pPr>
          </w:p>
        </w:tc>
        <w:tc>
          <w:tcPr>
            <w:tcW w:w="1800" w:type="dxa"/>
            <w:gridSpan w:val="2"/>
          </w:tcPr>
          <w:p w14:paraId="52EF5FE9" w14:textId="77777777" w:rsidR="00745EDA" w:rsidRDefault="00745EDA" w:rsidP="003D097F">
            <w:pPr>
              <w:pStyle w:val="EMPTYCELLSTYLE"/>
            </w:pPr>
          </w:p>
        </w:tc>
        <w:tc>
          <w:tcPr>
            <w:tcW w:w="2640" w:type="dxa"/>
          </w:tcPr>
          <w:p w14:paraId="443F600F" w14:textId="77777777" w:rsidR="00745EDA" w:rsidRDefault="00745EDA" w:rsidP="003D097F">
            <w:pPr>
              <w:pStyle w:val="EMPTYCELLSTYLE"/>
            </w:pPr>
          </w:p>
        </w:tc>
        <w:tc>
          <w:tcPr>
            <w:tcW w:w="740" w:type="dxa"/>
          </w:tcPr>
          <w:p w14:paraId="4E55074D" w14:textId="77777777" w:rsidR="00745EDA" w:rsidRDefault="00745EDA" w:rsidP="003D097F">
            <w:pPr>
              <w:pStyle w:val="EMPTYCELLSTYLE"/>
            </w:pPr>
          </w:p>
        </w:tc>
        <w:tc>
          <w:tcPr>
            <w:tcW w:w="2520" w:type="dxa"/>
          </w:tcPr>
          <w:p w14:paraId="2F05E55F" w14:textId="77777777" w:rsidR="00745EDA" w:rsidRDefault="00745EDA" w:rsidP="003D097F">
            <w:pPr>
              <w:pStyle w:val="EMPTYCELLSTYLE"/>
            </w:pPr>
          </w:p>
        </w:tc>
        <w:tc>
          <w:tcPr>
            <w:tcW w:w="2520" w:type="dxa"/>
          </w:tcPr>
          <w:p w14:paraId="103D4388" w14:textId="77777777" w:rsidR="00745EDA" w:rsidRDefault="00745EDA" w:rsidP="003D097F">
            <w:pPr>
              <w:pStyle w:val="EMPTYCELLSTYLE"/>
            </w:pPr>
          </w:p>
        </w:tc>
        <w:tc>
          <w:tcPr>
            <w:tcW w:w="1920" w:type="dxa"/>
          </w:tcPr>
          <w:p w14:paraId="19547FF7" w14:textId="77777777" w:rsidR="00745EDA" w:rsidRDefault="00745EDA" w:rsidP="003D097F">
            <w:pPr>
              <w:pStyle w:val="EMPTYCELLSTYLE"/>
            </w:pPr>
          </w:p>
        </w:tc>
        <w:tc>
          <w:tcPr>
            <w:tcW w:w="1360" w:type="dxa"/>
          </w:tcPr>
          <w:p w14:paraId="59BDEC1D" w14:textId="77777777" w:rsidR="00745EDA" w:rsidRDefault="00745EDA" w:rsidP="003D097F">
            <w:pPr>
              <w:pStyle w:val="EMPTYCELLSTYLE"/>
            </w:pPr>
          </w:p>
        </w:tc>
        <w:tc>
          <w:tcPr>
            <w:tcW w:w="740" w:type="dxa"/>
          </w:tcPr>
          <w:p w14:paraId="6617F604" w14:textId="77777777" w:rsidR="00745EDA" w:rsidRDefault="00745EDA" w:rsidP="003D097F">
            <w:pPr>
              <w:pStyle w:val="EMPTYCELLSTYLE"/>
            </w:pPr>
          </w:p>
        </w:tc>
        <w:tc>
          <w:tcPr>
            <w:tcW w:w="100" w:type="dxa"/>
          </w:tcPr>
          <w:p w14:paraId="4045DD5B" w14:textId="77777777" w:rsidR="00745EDA" w:rsidRDefault="00745EDA" w:rsidP="003D097F">
            <w:pPr>
              <w:pStyle w:val="EMPTYCELLSTYLE"/>
            </w:pPr>
          </w:p>
        </w:tc>
        <w:tc>
          <w:tcPr>
            <w:tcW w:w="560" w:type="dxa"/>
          </w:tcPr>
          <w:p w14:paraId="5349C718" w14:textId="77777777" w:rsidR="00745EDA" w:rsidRDefault="00745EDA" w:rsidP="003D097F">
            <w:pPr>
              <w:pStyle w:val="EMPTYCELLSTYLE"/>
            </w:pPr>
          </w:p>
        </w:tc>
        <w:tc>
          <w:tcPr>
            <w:tcW w:w="40" w:type="dxa"/>
          </w:tcPr>
          <w:p w14:paraId="5067D828" w14:textId="77777777" w:rsidR="00745EDA" w:rsidRDefault="00745EDA" w:rsidP="003D097F">
            <w:pPr>
              <w:pStyle w:val="EMPTYCELLSTYLE"/>
            </w:pPr>
          </w:p>
        </w:tc>
        <w:tc>
          <w:tcPr>
            <w:tcW w:w="1100" w:type="dxa"/>
          </w:tcPr>
          <w:p w14:paraId="3ADC5AB6" w14:textId="77777777" w:rsidR="00745EDA" w:rsidRDefault="00745EDA" w:rsidP="003D097F">
            <w:pPr>
              <w:pStyle w:val="EMPTYCELLSTYLE"/>
            </w:pPr>
          </w:p>
        </w:tc>
        <w:tc>
          <w:tcPr>
            <w:tcW w:w="40" w:type="dxa"/>
          </w:tcPr>
          <w:p w14:paraId="3290CC56" w14:textId="77777777" w:rsidR="00745EDA" w:rsidRDefault="00745EDA" w:rsidP="003D097F">
            <w:pPr>
              <w:pStyle w:val="EMPTYCELLSTYLE"/>
            </w:pPr>
          </w:p>
        </w:tc>
      </w:tr>
      <w:tr w:rsidR="00745EDA" w14:paraId="77C8E6E0" w14:textId="77777777" w:rsidTr="003D097F">
        <w:trPr>
          <w:trHeight w:hRule="exact" w:val="280"/>
        </w:trPr>
        <w:tc>
          <w:tcPr>
            <w:tcW w:w="607" w:type="dxa"/>
          </w:tcPr>
          <w:p w14:paraId="14B54171" w14:textId="77777777" w:rsidR="00745EDA" w:rsidRDefault="00745EDA" w:rsidP="003D097F">
            <w:pPr>
              <w:pStyle w:val="EMPTYCELLSTYLE"/>
            </w:pPr>
          </w:p>
        </w:tc>
        <w:tc>
          <w:tcPr>
            <w:tcW w:w="12140" w:type="dxa"/>
            <w:gridSpan w:val="7"/>
            <w:shd w:val="clear" w:color="auto" w:fill="0000AA"/>
            <w:tcMar>
              <w:top w:w="20" w:type="dxa"/>
              <w:left w:w="100" w:type="dxa"/>
              <w:bottom w:w="20" w:type="dxa"/>
              <w:right w:w="0" w:type="dxa"/>
            </w:tcMar>
            <w:vAlign w:val="center"/>
          </w:tcPr>
          <w:p w14:paraId="089C3E55" w14:textId="77777777" w:rsidR="00745EDA" w:rsidRDefault="00745EDA" w:rsidP="003D097F">
            <w:pPr>
              <w:pStyle w:val="Style1"/>
            </w:pPr>
            <w:r>
              <w:rPr>
                <w:b/>
              </w:rPr>
              <w:t>Razdjel  003  UPRAVNI ODJEL ZA DRUŠTVENE DJELATNOSTI, OBRAZOVANJE I ODNOSE S JAVNOŠĆU</w:t>
            </w:r>
          </w:p>
        </w:tc>
        <w:tc>
          <w:tcPr>
            <w:tcW w:w="2200" w:type="dxa"/>
            <w:gridSpan w:val="3"/>
            <w:shd w:val="clear" w:color="auto" w:fill="0000AA"/>
            <w:tcMar>
              <w:top w:w="20" w:type="dxa"/>
              <w:left w:w="0" w:type="dxa"/>
              <w:bottom w:w="20" w:type="dxa"/>
              <w:right w:w="100" w:type="dxa"/>
            </w:tcMar>
            <w:vAlign w:val="center"/>
          </w:tcPr>
          <w:p w14:paraId="6D0FF1C8" w14:textId="77777777" w:rsidR="00745EDA" w:rsidRDefault="00745EDA" w:rsidP="003D097F">
            <w:pPr>
              <w:pStyle w:val="Style1"/>
              <w:jc w:val="center"/>
            </w:pPr>
          </w:p>
        </w:tc>
        <w:tc>
          <w:tcPr>
            <w:tcW w:w="1700" w:type="dxa"/>
            <w:gridSpan w:val="3"/>
            <w:shd w:val="clear" w:color="auto" w:fill="0000AA"/>
            <w:tcMar>
              <w:top w:w="20" w:type="dxa"/>
              <w:left w:w="0" w:type="dxa"/>
              <w:bottom w:w="20" w:type="dxa"/>
              <w:right w:w="100" w:type="dxa"/>
            </w:tcMar>
            <w:vAlign w:val="center"/>
          </w:tcPr>
          <w:p w14:paraId="17BB7A9F" w14:textId="77777777" w:rsidR="00745EDA" w:rsidRDefault="00745EDA" w:rsidP="003D097F">
            <w:pPr>
              <w:pStyle w:val="Style1"/>
              <w:jc w:val="right"/>
            </w:pPr>
            <w:r>
              <w:rPr>
                <w:b/>
              </w:rPr>
              <w:t>8.428.083,69</w:t>
            </w:r>
          </w:p>
        </w:tc>
        <w:tc>
          <w:tcPr>
            <w:tcW w:w="40" w:type="dxa"/>
          </w:tcPr>
          <w:p w14:paraId="0E5BEE12" w14:textId="77777777" w:rsidR="00745EDA" w:rsidRDefault="00745EDA" w:rsidP="003D097F">
            <w:pPr>
              <w:pStyle w:val="EMPTYCELLSTYLE"/>
            </w:pPr>
          </w:p>
        </w:tc>
      </w:tr>
      <w:tr w:rsidR="00745EDA" w14:paraId="4FFB8258" w14:textId="77777777" w:rsidTr="003D097F">
        <w:trPr>
          <w:trHeight w:hRule="exact" w:val="280"/>
        </w:trPr>
        <w:tc>
          <w:tcPr>
            <w:tcW w:w="607" w:type="dxa"/>
          </w:tcPr>
          <w:p w14:paraId="714E245F" w14:textId="77777777" w:rsidR="00745EDA" w:rsidRDefault="00745EDA" w:rsidP="003D097F">
            <w:pPr>
              <w:pStyle w:val="EMPTYCELLSTYLE"/>
            </w:pPr>
          </w:p>
        </w:tc>
        <w:tc>
          <w:tcPr>
            <w:tcW w:w="12140" w:type="dxa"/>
            <w:gridSpan w:val="7"/>
            <w:shd w:val="clear" w:color="auto" w:fill="0000C8"/>
            <w:tcMar>
              <w:top w:w="20" w:type="dxa"/>
              <w:left w:w="100" w:type="dxa"/>
              <w:bottom w:w="20" w:type="dxa"/>
              <w:right w:w="0" w:type="dxa"/>
            </w:tcMar>
            <w:vAlign w:val="center"/>
          </w:tcPr>
          <w:p w14:paraId="5DD63A3C" w14:textId="77777777" w:rsidR="00745EDA" w:rsidRDefault="00745EDA" w:rsidP="003D097F">
            <w:pPr>
              <w:pStyle w:val="Style2"/>
            </w:pPr>
            <w:r>
              <w:t>Glava  003       01  UPRAVNI ODJEL ZA DRUŠTVENE DJELATNOSTI, OBRAZOVANJE I ODNOSE S JAVNOŠĆU</w:t>
            </w:r>
          </w:p>
        </w:tc>
        <w:tc>
          <w:tcPr>
            <w:tcW w:w="2200" w:type="dxa"/>
            <w:gridSpan w:val="3"/>
            <w:shd w:val="clear" w:color="auto" w:fill="0000C8"/>
            <w:tcMar>
              <w:top w:w="20" w:type="dxa"/>
              <w:left w:w="0" w:type="dxa"/>
              <w:bottom w:w="20" w:type="dxa"/>
              <w:right w:w="100" w:type="dxa"/>
            </w:tcMar>
            <w:vAlign w:val="center"/>
          </w:tcPr>
          <w:p w14:paraId="7E84F506" w14:textId="77777777" w:rsidR="00745EDA" w:rsidRDefault="00745EDA" w:rsidP="003D097F">
            <w:pPr>
              <w:pStyle w:val="Style2"/>
              <w:jc w:val="center"/>
            </w:pPr>
          </w:p>
        </w:tc>
        <w:tc>
          <w:tcPr>
            <w:tcW w:w="1700" w:type="dxa"/>
            <w:gridSpan w:val="3"/>
            <w:shd w:val="clear" w:color="auto" w:fill="0000C8"/>
            <w:tcMar>
              <w:top w:w="20" w:type="dxa"/>
              <w:left w:w="0" w:type="dxa"/>
              <w:bottom w:w="20" w:type="dxa"/>
              <w:right w:w="100" w:type="dxa"/>
            </w:tcMar>
            <w:vAlign w:val="center"/>
          </w:tcPr>
          <w:p w14:paraId="4DB8D03B" w14:textId="77777777" w:rsidR="00745EDA" w:rsidRDefault="00745EDA" w:rsidP="003D097F">
            <w:pPr>
              <w:pStyle w:val="Style2"/>
              <w:jc w:val="right"/>
            </w:pPr>
            <w:r>
              <w:t>8.428.083,69</w:t>
            </w:r>
          </w:p>
        </w:tc>
        <w:tc>
          <w:tcPr>
            <w:tcW w:w="40" w:type="dxa"/>
          </w:tcPr>
          <w:p w14:paraId="46193463" w14:textId="77777777" w:rsidR="00745EDA" w:rsidRDefault="00745EDA" w:rsidP="003D097F">
            <w:pPr>
              <w:pStyle w:val="EMPTYCELLSTYLE"/>
            </w:pPr>
          </w:p>
        </w:tc>
      </w:tr>
      <w:tr w:rsidR="00745EDA" w14:paraId="4FA4B31D" w14:textId="77777777" w:rsidTr="003D097F">
        <w:trPr>
          <w:trHeight w:hRule="exact" w:val="280"/>
        </w:trPr>
        <w:tc>
          <w:tcPr>
            <w:tcW w:w="607" w:type="dxa"/>
          </w:tcPr>
          <w:p w14:paraId="7EC455A3"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4D164F17" w14:textId="77777777" w:rsidR="00745EDA" w:rsidRDefault="00745EDA" w:rsidP="003D097F">
            <w:pPr>
              <w:pStyle w:val="Style4"/>
            </w:pPr>
            <w:r>
              <w:rPr>
                <w:b/>
              </w:rPr>
              <w:t>Glavni program  P01  Redovna djelatnost  predstavničkog i izvršnog tijela i upravljanje imovinom</w:t>
            </w:r>
          </w:p>
        </w:tc>
        <w:tc>
          <w:tcPr>
            <w:tcW w:w="2200" w:type="dxa"/>
            <w:gridSpan w:val="3"/>
            <w:shd w:val="clear" w:color="auto" w:fill="B4B4B4"/>
            <w:tcMar>
              <w:top w:w="20" w:type="dxa"/>
              <w:left w:w="0" w:type="dxa"/>
              <w:bottom w:w="20" w:type="dxa"/>
              <w:right w:w="100" w:type="dxa"/>
            </w:tcMar>
            <w:vAlign w:val="center"/>
          </w:tcPr>
          <w:p w14:paraId="6BE50F60"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4D8BD6E7" w14:textId="77777777" w:rsidR="00745EDA" w:rsidRDefault="00745EDA" w:rsidP="003D097F">
            <w:pPr>
              <w:pStyle w:val="Style4"/>
              <w:jc w:val="right"/>
            </w:pPr>
            <w:r>
              <w:rPr>
                <w:b/>
              </w:rPr>
              <w:t>537.011,02</w:t>
            </w:r>
          </w:p>
        </w:tc>
        <w:tc>
          <w:tcPr>
            <w:tcW w:w="40" w:type="dxa"/>
          </w:tcPr>
          <w:p w14:paraId="08C02DAB" w14:textId="77777777" w:rsidR="00745EDA" w:rsidRDefault="00745EDA" w:rsidP="003D097F">
            <w:pPr>
              <w:pStyle w:val="EMPTYCELLSTYLE"/>
            </w:pPr>
          </w:p>
        </w:tc>
      </w:tr>
      <w:tr w:rsidR="00745EDA" w14:paraId="2AAE80A0" w14:textId="77777777" w:rsidTr="003D097F">
        <w:trPr>
          <w:trHeight w:hRule="exact" w:val="280"/>
        </w:trPr>
        <w:tc>
          <w:tcPr>
            <w:tcW w:w="607" w:type="dxa"/>
          </w:tcPr>
          <w:p w14:paraId="7C785000"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2EA2027E" w14:textId="77777777" w:rsidR="00745EDA" w:rsidRDefault="00745EDA" w:rsidP="003D097F">
            <w:pPr>
              <w:pStyle w:val="Style5"/>
            </w:pPr>
            <w:r>
              <w:t>Program  P01 1001  Redovna djelatnost  predstavničkog i izvršnog tijela i upravljanje imovinom</w:t>
            </w:r>
          </w:p>
        </w:tc>
        <w:tc>
          <w:tcPr>
            <w:tcW w:w="2200" w:type="dxa"/>
            <w:gridSpan w:val="3"/>
            <w:shd w:val="clear" w:color="auto" w:fill="C8C8C8"/>
            <w:tcMar>
              <w:top w:w="20" w:type="dxa"/>
              <w:left w:w="0" w:type="dxa"/>
              <w:bottom w:w="20" w:type="dxa"/>
              <w:right w:w="100" w:type="dxa"/>
            </w:tcMar>
            <w:vAlign w:val="center"/>
          </w:tcPr>
          <w:p w14:paraId="1846643B"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5F7FF7B6" w14:textId="77777777" w:rsidR="00745EDA" w:rsidRDefault="00745EDA" w:rsidP="003D097F">
            <w:pPr>
              <w:pStyle w:val="Style5"/>
              <w:jc w:val="right"/>
            </w:pPr>
            <w:r>
              <w:t>537.011,02</w:t>
            </w:r>
          </w:p>
        </w:tc>
        <w:tc>
          <w:tcPr>
            <w:tcW w:w="40" w:type="dxa"/>
          </w:tcPr>
          <w:p w14:paraId="4B4ED782" w14:textId="77777777" w:rsidR="00745EDA" w:rsidRDefault="00745EDA" w:rsidP="003D097F">
            <w:pPr>
              <w:pStyle w:val="EMPTYCELLSTYLE"/>
            </w:pPr>
          </w:p>
        </w:tc>
      </w:tr>
      <w:tr w:rsidR="00745EDA" w14:paraId="17A8AC0C" w14:textId="77777777" w:rsidTr="003D097F">
        <w:trPr>
          <w:trHeight w:hRule="exact" w:val="280"/>
        </w:trPr>
        <w:tc>
          <w:tcPr>
            <w:tcW w:w="607" w:type="dxa"/>
          </w:tcPr>
          <w:p w14:paraId="03895145"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5FF810F" w14:textId="77777777" w:rsidR="00745EDA" w:rsidRDefault="00745EDA" w:rsidP="003D097F">
            <w:pPr>
              <w:pStyle w:val="Style6"/>
            </w:pPr>
            <w:r>
              <w:t>Aktivnost  P01 1001A100101  Redovne aktivnosti predstavničkog i izvršnog tijela</w:t>
            </w:r>
          </w:p>
        </w:tc>
        <w:tc>
          <w:tcPr>
            <w:tcW w:w="2200" w:type="dxa"/>
            <w:gridSpan w:val="3"/>
            <w:shd w:val="clear" w:color="auto" w:fill="DDDDDD"/>
            <w:tcMar>
              <w:top w:w="20" w:type="dxa"/>
              <w:left w:w="0" w:type="dxa"/>
              <w:bottom w:w="20" w:type="dxa"/>
              <w:right w:w="100" w:type="dxa"/>
            </w:tcMar>
            <w:vAlign w:val="center"/>
          </w:tcPr>
          <w:p w14:paraId="7606F0B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34E9021" w14:textId="77777777" w:rsidR="00745EDA" w:rsidRDefault="00745EDA" w:rsidP="003D097F">
            <w:pPr>
              <w:pStyle w:val="Style6"/>
              <w:jc w:val="right"/>
            </w:pPr>
            <w:r>
              <w:t>90.915,13</w:t>
            </w:r>
          </w:p>
        </w:tc>
        <w:tc>
          <w:tcPr>
            <w:tcW w:w="40" w:type="dxa"/>
          </w:tcPr>
          <w:p w14:paraId="77FBF310" w14:textId="77777777" w:rsidR="00745EDA" w:rsidRDefault="00745EDA" w:rsidP="003D097F">
            <w:pPr>
              <w:pStyle w:val="EMPTYCELLSTYLE"/>
            </w:pPr>
          </w:p>
        </w:tc>
      </w:tr>
      <w:tr w:rsidR="00745EDA" w14:paraId="4358E22D" w14:textId="77777777" w:rsidTr="003D097F">
        <w:trPr>
          <w:trHeight w:hRule="exact" w:val="480"/>
        </w:trPr>
        <w:tc>
          <w:tcPr>
            <w:tcW w:w="607" w:type="dxa"/>
          </w:tcPr>
          <w:p w14:paraId="3CDCFCE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2CBB99E" w14:textId="77777777" w:rsidTr="003D097F">
              <w:trPr>
                <w:trHeight w:hRule="exact" w:val="460"/>
              </w:trPr>
              <w:tc>
                <w:tcPr>
                  <w:tcW w:w="2400" w:type="dxa"/>
                  <w:tcMar>
                    <w:top w:w="20" w:type="dxa"/>
                    <w:left w:w="200" w:type="dxa"/>
                    <w:bottom w:w="20" w:type="dxa"/>
                    <w:right w:w="0" w:type="dxa"/>
                  </w:tcMar>
                </w:tcPr>
                <w:p w14:paraId="04DE509B"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FC7105D" w14:textId="77777777" w:rsidR="00745EDA" w:rsidRDefault="00745EDA" w:rsidP="003D097F">
                  <w:pPr>
                    <w:pStyle w:val="DefaultStyle"/>
                  </w:pPr>
                  <w:r>
                    <w:t xml:space="preserve">  Zakon o lokalnoj i područnoj (regionalnoj) samoupravi (NN 33/01, 60/01, 129/05, 109/07, 125/08, 36/09, 36/09, 150/11, 144/12, 19/13, 137/15, 123/17, 98/19, 144/20)</w:t>
                  </w:r>
                </w:p>
              </w:tc>
            </w:tr>
          </w:tbl>
          <w:p w14:paraId="0C9CC994" w14:textId="77777777" w:rsidR="00745EDA" w:rsidRDefault="00745EDA" w:rsidP="003D097F">
            <w:pPr>
              <w:pStyle w:val="EMPTYCELLSTYLE"/>
            </w:pPr>
          </w:p>
        </w:tc>
        <w:tc>
          <w:tcPr>
            <w:tcW w:w="40" w:type="dxa"/>
          </w:tcPr>
          <w:p w14:paraId="75EDEAE2" w14:textId="77777777" w:rsidR="00745EDA" w:rsidRDefault="00745EDA" w:rsidP="003D097F">
            <w:pPr>
              <w:pStyle w:val="EMPTYCELLSTYLE"/>
            </w:pPr>
          </w:p>
        </w:tc>
      </w:tr>
      <w:tr w:rsidR="00745EDA" w14:paraId="388D42FA" w14:textId="77777777" w:rsidTr="003D097F">
        <w:trPr>
          <w:trHeight w:hRule="exact" w:val="720"/>
        </w:trPr>
        <w:tc>
          <w:tcPr>
            <w:tcW w:w="607" w:type="dxa"/>
          </w:tcPr>
          <w:p w14:paraId="43E9BEC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497D8AE" w14:textId="77777777" w:rsidTr="003D097F">
              <w:trPr>
                <w:trHeight w:hRule="exact" w:val="700"/>
              </w:trPr>
              <w:tc>
                <w:tcPr>
                  <w:tcW w:w="2400" w:type="dxa"/>
                  <w:tcMar>
                    <w:top w:w="20" w:type="dxa"/>
                    <w:left w:w="200" w:type="dxa"/>
                    <w:bottom w:w="20" w:type="dxa"/>
                    <w:right w:w="0" w:type="dxa"/>
                  </w:tcMar>
                </w:tcPr>
                <w:p w14:paraId="79489761" w14:textId="77777777" w:rsidR="00745EDA" w:rsidRDefault="00745EDA" w:rsidP="003D097F">
                  <w:pPr>
                    <w:pStyle w:val="DefaultStyle"/>
                  </w:pPr>
                  <w:r>
                    <w:t>Opis:</w:t>
                  </w:r>
                </w:p>
              </w:tc>
              <w:tc>
                <w:tcPr>
                  <w:tcW w:w="13640" w:type="dxa"/>
                  <w:tcMar>
                    <w:top w:w="20" w:type="dxa"/>
                    <w:left w:w="100" w:type="dxa"/>
                    <w:bottom w:w="20" w:type="dxa"/>
                    <w:right w:w="0" w:type="dxa"/>
                  </w:tcMar>
                </w:tcPr>
                <w:p w14:paraId="70E46231" w14:textId="77777777" w:rsidR="00745EDA" w:rsidRDefault="00745EDA" w:rsidP="003D097F">
                  <w:pPr>
                    <w:pStyle w:val="DefaultStyle"/>
                  </w:pPr>
                  <w:r>
                    <w:t>Zakon o lokalnoj i područnoj (regionalnoj) samoupravi definira obveze financiranja rada izvršnog i predstavničkog tijela. Prema Zakonu, Grad Čazma nema zamjenika Gradonačelnika.  Vijećnici primaju naknadu po prisustvu na sjednici Gradskog vijeća koje se mora sazivati unutar 3 mjeseca od prethodne sjednice.</w:t>
                  </w:r>
                </w:p>
              </w:tc>
            </w:tr>
          </w:tbl>
          <w:p w14:paraId="50604DD2" w14:textId="77777777" w:rsidR="00745EDA" w:rsidRDefault="00745EDA" w:rsidP="003D097F">
            <w:pPr>
              <w:pStyle w:val="EMPTYCELLSTYLE"/>
            </w:pPr>
          </w:p>
        </w:tc>
        <w:tc>
          <w:tcPr>
            <w:tcW w:w="40" w:type="dxa"/>
          </w:tcPr>
          <w:p w14:paraId="19965D7D" w14:textId="77777777" w:rsidR="00745EDA" w:rsidRDefault="00745EDA" w:rsidP="003D097F">
            <w:pPr>
              <w:pStyle w:val="EMPTYCELLSTYLE"/>
            </w:pPr>
          </w:p>
        </w:tc>
      </w:tr>
      <w:tr w:rsidR="00745EDA" w14:paraId="4354C8A5" w14:textId="77777777" w:rsidTr="003D097F">
        <w:trPr>
          <w:trHeight w:hRule="exact" w:val="300"/>
        </w:trPr>
        <w:tc>
          <w:tcPr>
            <w:tcW w:w="607" w:type="dxa"/>
          </w:tcPr>
          <w:p w14:paraId="1E4F3E0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7F7C6A3" w14:textId="77777777" w:rsidTr="003D097F">
              <w:trPr>
                <w:trHeight w:hRule="exact" w:val="280"/>
              </w:trPr>
              <w:tc>
                <w:tcPr>
                  <w:tcW w:w="2400" w:type="dxa"/>
                  <w:tcMar>
                    <w:top w:w="20" w:type="dxa"/>
                    <w:left w:w="200" w:type="dxa"/>
                    <w:bottom w:w="20" w:type="dxa"/>
                    <w:right w:w="0" w:type="dxa"/>
                  </w:tcMar>
                </w:tcPr>
                <w:p w14:paraId="610A3CEC"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0D0090B" w14:textId="77777777" w:rsidR="00745EDA" w:rsidRDefault="00745EDA" w:rsidP="003D097F">
                  <w:pPr>
                    <w:pStyle w:val="DefaultStyle"/>
                  </w:pPr>
                  <w:r>
                    <w:t>Zakonom su utvrđene nadležnosti u djelokrugu jedinice lokalne samouprave.</w:t>
                  </w:r>
                </w:p>
              </w:tc>
            </w:tr>
          </w:tbl>
          <w:p w14:paraId="678C144F" w14:textId="77777777" w:rsidR="00745EDA" w:rsidRDefault="00745EDA" w:rsidP="003D097F">
            <w:pPr>
              <w:pStyle w:val="EMPTYCELLSTYLE"/>
            </w:pPr>
          </w:p>
        </w:tc>
        <w:tc>
          <w:tcPr>
            <w:tcW w:w="40" w:type="dxa"/>
          </w:tcPr>
          <w:p w14:paraId="03F40447" w14:textId="77777777" w:rsidR="00745EDA" w:rsidRDefault="00745EDA" w:rsidP="003D097F">
            <w:pPr>
              <w:pStyle w:val="EMPTYCELLSTYLE"/>
            </w:pPr>
          </w:p>
        </w:tc>
      </w:tr>
      <w:tr w:rsidR="00745EDA" w14:paraId="76FA80C1" w14:textId="77777777" w:rsidTr="003D097F">
        <w:trPr>
          <w:trHeight w:hRule="exact" w:val="300"/>
        </w:trPr>
        <w:tc>
          <w:tcPr>
            <w:tcW w:w="607" w:type="dxa"/>
          </w:tcPr>
          <w:p w14:paraId="26A24C4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179931D" w14:textId="77777777" w:rsidTr="003D097F">
              <w:trPr>
                <w:trHeight w:hRule="exact" w:val="280"/>
              </w:trPr>
              <w:tc>
                <w:tcPr>
                  <w:tcW w:w="2400" w:type="dxa"/>
                  <w:tcMar>
                    <w:top w:w="20" w:type="dxa"/>
                    <w:left w:w="200" w:type="dxa"/>
                    <w:bottom w:w="20" w:type="dxa"/>
                    <w:right w:w="0" w:type="dxa"/>
                  </w:tcMar>
                </w:tcPr>
                <w:p w14:paraId="3B549CE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81324DA" w14:textId="77777777" w:rsidR="00745EDA" w:rsidRDefault="00745EDA" w:rsidP="003D097F">
                  <w:pPr>
                    <w:pStyle w:val="DefaultStyle"/>
                  </w:pPr>
                  <w:r>
                    <w:t>Financiranje troškova predstavničkog i izvršnog tijela.</w:t>
                  </w:r>
                </w:p>
              </w:tc>
            </w:tr>
          </w:tbl>
          <w:p w14:paraId="400DAA29" w14:textId="77777777" w:rsidR="00745EDA" w:rsidRDefault="00745EDA" w:rsidP="003D097F">
            <w:pPr>
              <w:pStyle w:val="EMPTYCELLSTYLE"/>
            </w:pPr>
          </w:p>
        </w:tc>
        <w:tc>
          <w:tcPr>
            <w:tcW w:w="40" w:type="dxa"/>
          </w:tcPr>
          <w:p w14:paraId="6745AC93" w14:textId="77777777" w:rsidR="00745EDA" w:rsidRDefault="00745EDA" w:rsidP="003D097F">
            <w:pPr>
              <w:pStyle w:val="EMPTYCELLSTYLE"/>
            </w:pPr>
          </w:p>
        </w:tc>
      </w:tr>
      <w:tr w:rsidR="00745EDA" w14:paraId="19282492" w14:textId="77777777" w:rsidTr="003D097F">
        <w:trPr>
          <w:trHeight w:hRule="exact" w:val="300"/>
        </w:trPr>
        <w:tc>
          <w:tcPr>
            <w:tcW w:w="607" w:type="dxa"/>
          </w:tcPr>
          <w:p w14:paraId="032A67E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ACD3C36" w14:textId="77777777" w:rsidTr="003D097F">
              <w:trPr>
                <w:trHeight w:hRule="exact" w:val="280"/>
              </w:trPr>
              <w:tc>
                <w:tcPr>
                  <w:tcW w:w="2400" w:type="dxa"/>
                  <w:tcMar>
                    <w:top w:w="20" w:type="dxa"/>
                    <w:left w:w="200" w:type="dxa"/>
                    <w:bottom w:w="20" w:type="dxa"/>
                    <w:right w:w="0" w:type="dxa"/>
                  </w:tcMar>
                </w:tcPr>
                <w:p w14:paraId="0CE098BB"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1F4FFDED" w14:textId="77777777" w:rsidR="00745EDA" w:rsidRDefault="00745EDA" w:rsidP="003D097F">
                  <w:pPr>
                    <w:pStyle w:val="DefaultStyle"/>
                  </w:pPr>
                  <w:r>
                    <w:t>Financijska sredstva izdvojena za zakonom propisanu namjenu.</w:t>
                  </w:r>
                </w:p>
              </w:tc>
            </w:tr>
          </w:tbl>
          <w:p w14:paraId="0E8BCD62" w14:textId="77777777" w:rsidR="00745EDA" w:rsidRDefault="00745EDA" w:rsidP="003D097F">
            <w:pPr>
              <w:pStyle w:val="EMPTYCELLSTYLE"/>
            </w:pPr>
          </w:p>
        </w:tc>
        <w:tc>
          <w:tcPr>
            <w:tcW w:w="40" w:type="dxa"/>
          </w:tcPr>
          <w:p w14:paraId="2452D7A9" w14:textId="77777777" w:rsidR="00745EDA" w:rsidRDefault="00745EDA" w:rsidP="003D097F">
            <w:pPr>
              <w:pStyle w:val="EMPTYCELLSTYLE"/>
            </w:pPr>
          </w:p>
        </w:tc>
      </w:tr>
      <w:tr w:rsidR="00745EDA" w14:paraId="58098C95" w14:textId="77777777" w:rsidTr="003D097F">
        <w:trPr>
          <w:trHeight w:hRule="exact" w:val="280"/>
        </w:trPr>
        <w:tc>
          <w:tcPr>
            <w:tcW w:w="607" w:type="dxa"/>
          </w:tcPr>
          <w:p w14:paraId="340FB50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9A0AC07" w14:textId="77777777" w:rsidR="00745EDA" w:rsidRDefault="00745EDA" w:rsidP="003D097F">
            <w:pPr>
              <w:pStyle w:val="Style6"/>
            </w:pPr>
            <w:r>
              <w:t>Aktivnost  P01 1001A100102  Tekuće i investicijsko održavanje imovine</w:t>
            </w:r>
          </w:p>
        </w:tc>
        <w:tc>
          <w:tcPr>
            <w:tcW w:w="2200" w:type="dxa"/>
            <w:gridSpan w:val="3"/>
            <w:shd w:val="clear" w:color="auto" w:fill="DDDDDD"/>
            <w:tcMar>
              <w:top w:w="20" w:type="dxa"/>
              <w:left w:w="0" w:type="dxa"/>
              <w:bottom w:w="20" w:type="dxa"/>
              <w:right w:w="100" w:type="dxa"/>
            </w:tcMar>
            <w:vAlign w:val="center"/>
          </w:tcPr>
          <w:p w14:paraId="03F46442"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1B6F80A" w14:textId="77777777" w:rsidR="00745EDA" w:rsidRDefault="00745EDA" w:rsidP="003D097F">
            <w:pPr>
              <w:pStyle w:val="Style6"/>
              <w:jc w:val="right"/>
            </w:pPr>
            <w:r>
              <w:t>383.716,18</w:t>
            </w:r>
          </w:p>
        </w:tc>
        <w:tc>
          <w:tcPr>
            <w:tcW w:w="40" w:type="dxa"/>
          </w:tcPr>
          <w:p w14:paraId="73567D15" w14:textId="77777777" w:rsidR="00745EDA" w:rsidRDefault="00745EDA" w:rsidP="003D097F">
            <w:pPr>
              <w:pStyle w:val="EMPTYCELLSTYLE"/>
            </w:pPr>
          </w:p>
        </w:tc>
      </w:tr>
      <w:tr w:rsidR="00745EDA" w14:paraId="35270B5D" w14:textId="77777777" w:rsidTr="003D097F">
        <w:trPr>
          <w:trHeight w:hRule="exact" w:val="480"/>
        </w:trPr>
        <w:tc>
          <w:tcPr>
            <w:tcW w:w="607" w:type="dxa"/>
          </w:tcPr>
          <w:p w14:paraId="0163170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22CBC30" w14:textId="77777777" w:rsidTr="003D097F">
              <w:trPr>
                <w:trHeight w:hRule="exact" w:val="460"/>
              </w:trPr>
              <w:tc>
                <w:tcPr>
                  <w:tcW w:w="2400" w:type="dxa"/>
                  <w:tcMar>
                    <w:top w:w="20" w:type="dxa"/>
                    <w:left w:w="200" w:type="dxa"/>
                    <w:bottom w:w="20" w:type="dxa"/>
                    <w:right w:w="0" w:type="dxa"/>
                  </w:tcMar>
                </w:tcPr>
                <w:p w14:paraId="51766A4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6D77192" w14:textId="77777777" w:rsidR="00745EDA" w:rsidRDefault="00745EDA" w:rsidP="003D097F">
                  <w:pPr>
                    <w:pStyle w:val="DefaultStyle"/>
                  </w:pPr>
                  <w:r>
                    <w:t xml:space="preserve">  Zakon o lokalnoj i područnoj (regionalnoj) samoupravi (NN 33/01, 60/01, 129/05, 109/07, 125/08, 36/09, 36/09, 150/11, 144/12, 19/13, 137/15, 123/17, 98/19, 144/20)</w:t>
                  </w:r>
                </w:p>
              </w:tc>
            </w:tr>
          </w:tbl>
          <w:p w14:paraId="193C6896" w14:textId="77777777" w:rsidR="00745EDA" w:rsidRDefault="00745EDA" w:rsidP="003D097F">
            <w:pPr>
              <w:pStyle w:val="EMPTYCELLSTYLE"/>
            </w:pPr>
          </w:p>
        </w:tc>
        <w:tc>
          <w:tcPr>
            <w:tcW w:w="40" w:type="dxa"/>
          </w:tcPr>
          <w:p w14:paraId="3D851297" w14:textId="77777777" w:rsidR="00745EDA" w:rsidRDefault="00745EDA" w:rsidP="003D097F">
            <w:pPr>
              <w:pStyle w:val="EMPTYCELLSTYLE"/>
            </w:pPr>
          </w:p>
        </w:tc>
      </w:tr>
      <w:tr w:rsidR="00745EDA" w14:paraId="34099C2A" w14:textId="77777777" w:rsidTr="003D097F">
        <w:trPr>
          <w:trHeight w:hRule="exact" w:val="480"/>
        </w:trPr>
        <w:tc>
          <w:tcPr>
            <w:tcW w:w="607" w:type="dxa"/>
          </w:tcPr>
          <w:p w14:paraId="35EBC6D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3DA1DC" w14:textId="77777777" w:rsidTr="003D097F">
              <w:trPr>
                <w:trHeight w:hRule="exact" w:val="460"/>
              </w:trPr>
              <w:tc>
                <w:tcPr>
                  <w:tcW w:w="2400" w:type="dxa"/>
                  <w:tcMar>
                    <w:top w:w="20" w:type="dxa"/>
                    <w:left w:w="200" w:type="dxa"/>
                    <w:bottom w:w="20" w:type="dxa"/>
                    <w:right w:w="0" w:type="dxa"/>
                  </w:tcMar>
                </w:tcPr>
                <w:p w14:paraId="313776E7" w14:textId="77777777" w:rsidR="00745EDA" w:rsidRDefault="00745EDA" w:rsidP="003D097F">
                  <w:pPr>
                    <w:pStyle w:val="DefaultStyle"/>
                  </w:pPr>
                  <w:r>
                    <w:t>Opis:</w:t>
                  </w:r>
                </w:p>
              </w:tc>
              <w:tc>
                <w:tcPr>
                  <w:tcW w:w="13640" w:type="dxa"/>
                  <w:tcMar>
                    <w:top w:w="20" w:type="dxa"/>
                    <w:left w:w="100" w:type="dxa"/>
                    <w:bottom w:w="20" w:type="dxa"/>
                    <w:right w:w="0" w:type="dxa"/>
                  </w:tcMar>
                </w:tcPr>
                <w:p w14:paraId="37D94520" w14:textId="77777777" w:rsidR="00745EDA" w:rsidRDefault="00745EDA" w:rsidP="003D097F">
                  <w:pPr>
                    <w:pStyle w:val="DefaultStyle"/>
                  </w:pPr>
                  <w:r>
                    <w:t>Grad Čazma ima veći broj objekata i domova u svojem vlasništvu. Dužnost je vlasnika te objekte održavati, obnavljati te plaćati opremanje objekata. Za mnogobrojne udruge takvi objekti omogućavaju djelovanje te time utječu na razinu društvene angažiranosti.</w:t>
                  </w:r>
                </w:p>
              </w:tc>
            </w:tr>
          </w:tbl>
          <w:p w14:paraId="48774877" w14:textId="77777777" w:rsidR="00745EDA" w:rsidRDefault="00745EDA" w:rsidP="003D097F">
            <w:pPr>
              <w:pStyle w:val="EMPTYCELLSTYLE"/>
            </w:pPr>
          </w:p>
        </w:tc>
        <w:tc>
          <w:tcPr>
            <w:tcW w:w="40" w:type="dxa"/>
          </w:tcPr>
          <w:p w14:paraId="2323EB61" w14:textId="77777777" w:rsidR="00745EDA" w:rsidRDefault="00745EDA" w:rsidP="003D097F">
            <w:pPr>
              <w:pStyle w:val="EMPTYCELLSTYLE"/>
            </w:pPr>
          </w:p>
        </w:tc>
      </w:tr>
      <w:tr w:rsidR="00745EDA" w14:paraId="09465154" w14:textId="77777777" w:rsidTr="003D097F">
        <w:trPr>
          <w:trHeight w:hRule="exact" w:val="480"/>
        </w:trPr>
        <w:tc>
          <w:tcPr>
            <w:tcW w:w="607" w:type="dxa"/>
          </w:tcPr>
          <w:p w14:paraId="6FB8CC6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BFAFC30" w14:textId="77777777" w:rsidTr="003D097F">
              <w:trPr>
                <w:trHeight w:hRule="exact" w:val="460"/>
              </w:trPr>
              <w:tc>
                <w:tcPr>
                  <w:tcW w:w="2400" w:type="dxa"/>
                  <w:tcMar>
                    <w:top w:w="20" w:type="dxa"/>
                    <w:left w:w="200" w:type="dxa"/>
                    <w:bottom w:w="20" w:type="dxa"/>
                    <w:right w:w="0" w:type="dxa"/>
                  </w:tcMar>
                </w:tcPr>
                <w:p w14:paraId="1F8565E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BA31F77" w14:textId="77777777" w:rsidR="00745EDA" w:rsidRDefault="00745EDA" w:rsidP="003D097F">
                  <w:pPr>
                    <w:pStyle w:val="DefaultStyle"/>
                  </w:pPr>
                  <w:r>
                    <w:t>Održavanje i unapređivanje standarda građana i povećanje standarda udruga koje koriste domove i objekte u vlasništvu Grada Čazme te ostale objekte kojima Grad upravlja i gospodari</w:t>
                  </w:r>
                </w:p>
              </w:tc>
            </w:tr>
          </w:tbl>
          <w:p w14:paraId="06A97CC1" w14:textId="77777777" w:rsidR="00745EDA" w:rsidRDefault="00745EDA" w:rsidP="003D097F">
            <w:pPr>
              <w:pStyle w:val="EMPTYCELLSTYLE"/>
            </w:pPr>
          </w:p>
        </w:tc>
        <w:tc>
          <w:tcPr>
            <w:tcW w:w="40" w:type="dxa"/>
          </w:tcPr>
          <w:p w14:paraId="2F23BE3F" w14:textId="77777777" w:rsidR="00745EDA" w:rsidRDefault="00745EDA" w:rsidP="003D097F">
            <w:pPr>
              <w:pStyle w:val="EMPTYCELLSTYLE"/>
            </w:pPr>
          </w:p>
        </w:tc>
      </w:tr>
      <w:tr w:rsidR="00745EDA" w14:paraId="4F1B9A1F" w14:textId="77777777" w:rsidTr="003D097F">
        <w:trPr>
          <w:trHeight w:hRule="exact" w:val="300"/>
        </w:trPr>
        <w:tc>
          <w:tcPr>
            <w:tcW w:w="607" w:type="dxa"/>
          </w:tcPr>
          <w:p w14:paraId="69AAC03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7DC781" w14:textId="77777777" w:rsidTr="003D097F">
              <w:trPr>
                <w:trHeight w:hRule="exact" w:val="280"/>
              </w:trPr>
              <w:tc>
                <w:tcPr>
                  <w:tcW w:w="2400" w:type="dxa"/>
                  <w:tcMar>
                    <w:top w:w="20" w:type="dxa"/>
                    <w:left w:w="200" w:type="dxa"/>
                    <w:bottom w:w="20" w:type="dxa"/>
                    <w:right w:w="0" w:type="dxa"/>
                  </w:tcMar>
                </w:tcPr>
                <w:p w14:paraId="569C900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F4EA0DB" w14:textId="77777777" w:rsidR="00745EDA" w:rsidRDefault="00745EDA" w:rsidP="003D097F">
                  <w:pPr>
                    <w:pStyle w:val="DefaultStyle"/>
                  </w:pPr>
                  <w:r>
                    <w:t xml:space="preserve">Financiranje režijskih troškova te troškova adaptacije i uređenja imovine </w:t>
                  </w:r>
                </w:p>
              </w:tc>
            </w:tr>
          </w:tbl>
          <w:p w14:paraId="725B6073" w14:textId="77777777" w:rsidR="00745EDA" w:rsidRDefault="00745EDA" w:rsidP="003D097F">
            <w:pPr>
              <w:pStyle w:val="EMPTYCELLSTYLE"/>
            </w:pPr>
          </w:p>
        </w:tc>
        <w:tc>
          <w:tcPr>
            <w:tcW w:w="40" w:type="dxa"/>
          </w:tcPr>
          <w:p w14:paraId="36900BA5" w14:textId="77777777" w:rsidR="00745EDA" w:rsidRDefault="00745EDA" w:rsidP="003D097F">
            <w:pPr>
              <w:pStyle w:val="EMPTYCELLSTYLE"/>
            </w:pPr>
          </w:p>
        </w:tc>
      </w:tr>
      <w:tr w:rsidR="00745EDA" w14:paraId="0B6C49DA" w14:textId="77777777" w:rsidTr="003D097F">
        <w:trPr>
          <w:trHeight w:hRule="exact" w:val="300"/>
        </w:trPr>
        <w:tc>
          <w:tcPr>
            <w:tcW w:w="607" w:type="dxa"/>
          </w:tcPr>
          <w:p w14:paraId="70F487A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47AEE16" w14:textId="77777777" w:rsidTr="003D097F">
              <w:trPr>
                <w:trHeight w:hRule="exact" w:val="280"/>
              </w:trPr>
              <w:tc>
                <w:tcPr>
                  <w:tcW w:w="2400" w:type="dxa"/>
                  <w:tcMar>
                    <w:top w:w="20" w:type="dxa"/>
                    <w:left w:w="200" w:type="dxa"/>
                    <w:bottom w:w="20" w:type="dxa"/>
                    <w:right w:w="0" w:type="dxa"/>
                  </w:tcMar>
                </w:tcPr>
                <w:p w14:paraId="7004FD30"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A720D75" w14:textId="77777777" w:rsidR="00745EDA" w:rsidRDefault="00745EDA" w:rsidP="003D097F">
                  <w:pPr>
                    <w:pStyle w:val="DefaultStyle"/>
                  </w:pPr>
                  <w:r>
                    <w:t>Realizirani projekti investicijskog održavanja, redovno plaćanje svih režijskih troškova</w:t>
                  </w:r>
                </w:p>
              </w:tc>
            </w:tr>
          </w:tbl>
          <w:p w14:paraId="0B0C9EC2" w14:textId="77777777" w:rsidR="00745EDA" w:rsidRDefault="00745EDA" w:rsidP="003D097F">
            <w:pPr>
              <w:pStyle w:val="EMPTYCELLSTYLE"/>
            </w:pPr>
          </w:p>
        </w:tc>
        <w:tc>
          <w:tcPr>
            <w:tcW w:w="40" w:type="dxa"/>
          </w:tcPr>
          <w:p w14:paraId="7E332701" w14:textId="77777777" w:rsidR="00745EDA" w:rsidRDefault="00745EDA" w:rsidP="003D097F">
            <w:pPr>
              <w:pStyle w:val="EMPTYCELLSTYLE"/>
            </w:pPr>
          </w:p>
        </w:tc>
      </w:tr>
      <w:tr w:rsidR="00745EDA" w14:paraId="32A87F93" w14:textId="77777777" w:rsidTr="003D097F">
        <w:trPr>
          <w:trHeight w:hRule="exact" w:val="280"/>
        </w:trPr>
        <w:tc>
          <w:tcPr>
            <w:tcW w:w="607" w:type="dxa"/>
          </w:tcPr>
          <w:p w14:paraId="5459E6AB"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7F309FC" w14:textId="77777777" w:rsidR="00745EDA" w:rsidRDefault="00745EDA" w:rsidP="003D097F">
            <w:pPr>
              <w:pStyle w:val="Style6"/>
            </w:pPr>
            <w:r>
              <w:t>Aktivnost  P01 1001A100103  Manifestacije, prigodni datumi, obljetnice i sl.</w:t>
            </w:r>
          </w:p>
        </w:tc>
        <w:tc>
          <w:tcPr>
            <w:tcW w:w="2200" w:type="dxa"/>
            <w:gridSpan w:val="3"/>
            <w:shd w:val="clear" w:color="auto" w:fill="DDDDDD"/>
            <w:tcMar>
              <w:top w:w="20" w:type="dxa"/>
              <w:left w:w="0" w:type="dxa"/>
              <w:bottom w:w="20" w:type="dxa"/>
              <w:right w:w="100" w:type="dxa"/>
            </w:tcMar>
            <w:vAlign w:val="center"/>
          </w:tcPr>
          <w:p w14:paraId="61D2D68C"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07D9611" w14:textId="77777777" w:rsidR="00745EDA" w:rsidRDefault="00745EDA" w:rsidP="003D097F">
            <w:pPr>
              <w:pStyle w:val="Style6"/>
              <w:jc w:val="right"/>
            </w:pPr>
            <w:r>
              <w:t>54.416,35</w:t>
            </w:r>
          </w:p>
        </w:tc>
        <w:tc>
          <w:tcPr>
            <w:tcW w:w="40" w:type="dxa"/>
          </w:tcPr>
          <w:p w14:paraId="1CF308E2" w14:textId="77777777" w:rsidR="00745EDA" w:rsidRDefault="00745EDA" w:rsidP="003D097F">
            <w:pPr>
              <w:pStyle w:val="EMPTYCELLSTYLE"/>
            </w:pPr>
          </w:p>
        </w:tc>
      </w:tr>
      <w:tr w:rsidR="00745EDA" w14:paraId="722CDC64" w14:textId="77777777" w:rsidTr="003D097F">
        <w:trPr>
          <w:trHeight w:hRule="exact" w:val="480"/>
        </w:trPr>
        <w:tc>
          <w:tcPr>
            <w:tcW w:w="607" w:type="dxa"/>
          </w:tcPr>
          <w:p w14:paraId="0532EA1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38D6A0C" w14:textId="77777777" w:rsidTr="003D097F">
              <w:trPr>
                <w:trHeight w:hRule="exact" w:val="460"/>
              </w:trPr>
              <w:tc>
                <w:tcPr>
                  <w:tcW w:w="2400" w:type="dxa"/>
                  <w:tcMar>
                    <w:top w:w="20" w:type="dxa"/>
                    <w:left w:w="200" w:type="dxa"/>
                    <w:bottom w:w="20" w:type="dxa"/>
                    <w:right w:w="0" w:type="dxa"/>
                  </w:tcMar>
                </w:tcPr>
                <w:p w14:paraId="0D4B5D5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F484BB7" w14:textId="77777777" w:rsidR="00745EDA" w:rsidRDefault="00745EDA" w:rsidP="003D097F">
                  <w:pPr>
                    <w:pStyle w:val="DefaultStyle"/>
                  </w:pPr>
                  <w:r>
                    <w:t xml:space="preserve"> Zakon o lokalnoj i područnoj (regionalnoj) samoupravi (NN 33/01, 60/01, 129/05, 109/07, 125/08, 36/09, 36/09, 150/11, 144/12, 19/13, 137/15, 123/17, 98/19, 144/20)</w:t>
                  </w:r>
                </w:p>
              </w:tc>
            </w:tr>
          </w:tbl>
          <w:p w14:paraId="532A1B89" w14:textId="77777777" w:rsidR="00745EDA" w:rsidRDefault="00745EDA" w:rsidP="003D097F">
            <w:pPr>
              <w:pStyle w:val="EMPTYCELLSTYLE"/>
            </w:pPr>
          </w:p>
        </w:tc>
        <w:tc>
          <w:tcPr>
            <w:tcW w:w="40" w:type="dxa"/>
          </w:tcPr>
          <w:p w14:paraId="116F340F" w14:textId="77777777" w:rsidR="00745EDA" w:rsidRDefault="00745EDA" w:rsidP="003D097F">
            <w:pPr>
              <w:pStyle w:val="EMPTYCELLSTYLE"/>
            </w:pPr>
          </w:p>
        </w:tc>
      </w:tr>
      <w:tr w:rsidR="00745EDA" w14:paraId="294F8424" w14:textId="77777777" w:rsidTr="003D097F">
        <w:trPr>
          <w:trHeight w:hRule="exact" w:val="300"/>
        </w:trPr>
        <w:tc>
          <w:tcPr>
            <w:tcW w:w="607" w:type="dxa"/>
          </w:tcPr>
          <w:p w14:paraId="3E0FEA5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ACF504" w14:textId="77777777" w:rsidTr="003D097F">
              <w:trPr>
                <w:trHeight w:hRule="exact" w:val="280"/>
              </w:trPr>
              <w:tc>
                <w:tcPr>
                  <w:tcW w:w="2400" w:type="dxa"/>
                  <w:tcMar>
                    <w:top w:w="20" w:type="dxa"/>
                    <w:left w:w="200" w:type="dxa"/>
                    <w:bottom w:w="20" w:type="dxa"/>
                    <w:right w:w="0" w:type="dxa"/>
                  </w:tcMar>
                </w:tcPr>
                <w:p w14:paraId="039D780E" w14:textId="77777777" w:rsidR="00745EDA" w:rsidRDefault="00745EDA" w:rsidP="003D097F">
                  <w:pPr>
                    <w:pStyle w:val="DefaultStyle"/>
                  </w:pPr>
                  <w:r>
                    <w:t>Opis:</w:t>
                  </w:r>
                </w:p>
              </w:tc>
              <w:tc>
                <w:tcPr>
                  <w:tcW w:w="13640" w:type="dxa"/>
                  <w:tcMar>
                    <w:top w:w="20" w:type="dxa"/>
                    <w:left w:w="100" w:type="dxa"/>
                    <w:bottom w:w="20" w:type="dxa"/>
                    <w:right w:w="0" w:type="dxa"/>
                  </w:tcMar>
                </w:tcPr>
                <w:p w14:paraId="4B1354E7" w14:textId="5053B548" w:rsidR="00745EDA" w:rsidRDefault="00745EDA" w:rsidP="003D097F">
                  <w:pPr>
                    <w:pStyle w:val="DefaultStyle"/>
                  </w:pPr>
                  <w:r>
                    <w:t xml:space="preserve"> Sufinanciranje troškova prigodom održavanja manifestacija u Gradu Čazmi, troškovi polaganja vijenaca te drugi troškovi obilj</w:t>
                  </w:r>
                  <w:r w:rsidR="00C75881">
                    <w:t>e</w:t>
                  </w:r>
                  <w:r>
                    <w:t>žavanja prigodnih datuma</w:t>
                  </w:r>
                </w:p>
              </w:tc>
            </w:tr>
          </w:tbl>
          <w:p w14:paraId="69405EC9" w14:textId="77777777" w:rsidR="00745EDA" w:rsidRDefault="00745EDA" w:rsidP="003D097F">
            <w:pPr>
              <w:pStyle w:val="EMPTYCELLSTYLE"/>
            </w:pPr>
          </w:p>
        </w:tc>
        <w:tc>
          <w:tcPr>
            <w:tcW w:w="40" w:type="dxa"/>
          </w:tcPr>
          <w:p w14:paraId="65813808" w14:textId="77777777" w:rsidR="00745EDA" w:rsidRDefault="00745EDA" w:rsidP="003D097F">
            <w:pPr>
              <w:pStyle w:val="EMPTYCELLSTYLE"/>
            </w:pPr>
          </w:p>
        </w:tc>
      </w:tr>
      <w:tr w:rsidR="00745EDA" w14:paraId="0EB268DC" w14:textId="77777777" w:rsidTr="003D097F">
        <w:trPr>
          <w:trHeight w:hRule="exact" w:val="480"/>
        </w:trPr>
        <w:tc>
          <w:tcPr>
            <w:tcW w:w="607" w:type="dxa"/>
          </w:tcPr>
          <w:p w14:paraId="6A8D2ED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44EE73F" w14:textId="77777777" w:rsidTr="003D097F">
              <w:trPr>
                <w:trHeight w:hRule="exact" w:val="460"/>
              </w:trPr>
              <w:tc>
                <w:tcPr>
                  <w:tcW w:w="2400" w:type="dxa"/>
                  <w:tcMar>
                    <w:top w:w="20" w:type="dxa"/>
                    <w:left w:w="200" w:type="dxa"/>
                    <w:bottom w:w="20" w:type="dxa"/>
                    <w:right w:w="0" w:type="dxa"/>
                  </w:tcMar>
                </w:tcPr>
                <w:p w14:paraId="454BFA0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EC3B04B" w14:textId="77777777" w:rsidR="00745EDA" w:rsidRDefault="00745EDA" w:rsidP="003D097F">
                  <w:pPr>
                    <w:pStyle w:val="DefaultStyle"/>
                  </w:pPr>
                  <w:r>
                    <w:t>Poticanje društvene aktivnosti s naglaskom na tradiciju i značajne datume iz prošlosti Grada Čazme, a u svrhu povećanja vidljivosti gradskih projekata i razvoja turizma i gospodarstva.</w:t>
                  </w:r>
                </w:p>
              </w:tc>
            </w:tr>
          </w:tbl>
          <w:p w14:paraId="6209FFA0" w14:textId="77777777" w:rsidR="00745EDA" w:rsidRDefault="00745EDA" w:rsidP="003D097F">
            <w:pPr>
              <w:pStyle w:val="EMPTYCELLSTYLE"/>
            </w:pPr>
          </w:p>
        </w:tc>
        <w:tc>
          <w:tcPr>
            <w:tcW w:w="40" w:type="dxa"/>
          </w:tcPr>
          <w:p w14:paraId="34A08F9E" w14:textId="77777777" w:rsidR="00745EDA" w:rsidRDefault="00745EDA" w:rsidP="003D097F">
            <w:pPr>
              <w:pStyle w:val="EMPTYCELLSTYLE"/>
            </w:pPr>
          </w:p>
        </w:tc>
      </w:tr>
      <w:tr w:rsidR="00745EDA" w14:paraId="063928C6" w14:textId="77777777" w:rsidTr="003D097F">
        <w:trPr>
          <w:trHeight w:hRule="exact" w:val="300"/>
        </w:trPr>
        <w:tc>
          <w:tcPr>
            <w:tcW w:w="607" w:type="dxa"/>
          </w:tcPr>
          <w:p w14:paraId="6D6D65D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B9857C4" w14:textId="77777777" w:rsidTr="003D097F">
              <w:trPr>
                <w:trHeight w:hRule="exact" w:val="280"/>
              </w:trPr>
              <w:tc>
                <w:tcPr>
                  <w:tcW w:w="2400" w:type="dxa"/>
                  <w:tcMar>
                    <w:top w:w="20" w:type="dxa"/>
                    <w:left w:w="200" w:type="dxa"/>
                    <w:bottom w:w="20" w:type="dxa"/>
                    <w:right w:w="0" w:type="dxa"/>
                  </w:tcMar>
                </w:tcPr>
                <w:p w14:paraId="18E8992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E4797D3" w14:textId="0E5ACCF4" w:rsidR="00745EDA" w:rsidRDefault="00745EDA" w:rsidP="003D097F">
                  <w:pPr>
                    <w:pStyle w:val="DefaultStyle"/>
                  </w:pPr>
                  <w:r>
                    <w:t>Podrška održavanju manifestacija i obilježavanju prigodnih datuma te ostalih protokolarnih događanja</w:t>
                  </w:r>
                </w:p>
              </w:tc>
            </w:tr>
          </w:tbl>
          <w:p w14:paraId="6E6BB312" w14:textId="77777777" w:rsidR="00745EDA" w:rsidRDefault="00745EDA" w:rsidP="003D097F">
            <w:pPr>
              <w:pStyle w:val="EMPTYCELLSTYLE"/>
            </w:pPr>
          </w:p>
        </w:tc>
        <w:tc>
          <w:tcPr>
            <w:tcW w:w="40" w:type="dxa"/>
          </w:tcPr>
          <w:p w14:paraId="34C1B493" w14:textId="77777777" w:rsidR="00745EDA" w:rsidRDefault="00745EDA" w:rsidP="003D097F">
            <w:pPr>
              <w:pStyle w:val="EMPTYCELLSTYLE"/>
            </w:pPr>
          </w:p>
        </w:tc>
      </w:tr>
      <w:tr w:rsidR="00745EDA" w14:paraId="2AC20E75" w14:textId="77777777" w:rsidTr="003D097F">
        <w:trPr>
          <w:trHeight w:hRule="exact" w:val="300"/>
        </w:trPr>
        <w:tc>
          <w:tcPr>
            <w:tcW w:w="607" w:type="dxa"/>
          </w:tcPr>
          <w:p w14:paraId="59DDDE5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FF21818" w14:textId="77777777" w:rsidTr="003D097F">
              <w:trPr>
                <w:trHeight w:hRule="exact" w:val="280"/>
              </w:trPr>
              <w:tc>
                <w:tcPr>
                  <w:tcW w:w="2400" w:type="dxa"/>
                  <w:tcMar>
                    <w:top w:w="20" w:type="dxa"/>
                    <w:left w:w="200" w:type="dxa"/>
                    <w:bottom w:w="20" w:type="dxa"/>
                    <w:right w:w="0" w:type="dxa"/>
                  </w:tcMar>
                </w:tcPr>
                <w:p w14:paraId="2FA7821A"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836F8C2" w14:textId="77777777" w:rsidR="00745EDA" w:rsidRDefault="00745EDA" w:rsidP="003D097F">
                  <w:pPr>
                    <w:pStyle w:val="DefaultStyle"/>
                  </w:pPr>
                  <w:r>
                    <w:t>Broj realiziranih događanja</w:t>
                  </w:r>
                </w:p>
              </w:tc>
            </w:tr>
          </w:tbl>
          <w:p w14:paraId="059346F6" w14:textId="77777777" w:rsidR="00745EDA" w:rsidRDefault="00745EDA" w:rsidP="003D097F">
            <w:pPr>
              <w:pStyle w:val="EMPTYCELLSTYLE"/>
            </w:pPr>
          </w:p>
        </w:tc>
        <w:tc>
          <w:tcPr>
            <w:tcW w:w="40" w:type="dxa"/>
          </w:tcPr>
          <w:p w14:paraId="7E15F0C1" w14:textId="77777777" w:rsidR="00745EDA" w:rsidRDefault="00745EDA" w:rsidP="003D097F">
            <w:pPr>
              <w:pStyle w:val="EMPTYCELLSTYLE"/>
            </w:pPr>
          </w:p>
        </w:tc>
      </w:tr>
      <w:tr w:rsidR="00745EDA" w14:paraId="774AA58A" w14:textId="77777777" w:rsidTr="003D097F">
        <w:trPr>
          <w:trHeight w:hRule="exact" w:val="280"/>
        </w:trPr>
        <w:tc>
          <w:tcPr>
            <w:tcW w:w="607" w:type="dxa"/>
          </w:tcPr>
          <w:p w14:paraId="71B1592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BB6CF71" w14:textId="77777777" w:rsidR="00745EDA" w:rsidRDefault="00745EDA" w:rsidP="003D097F">
            <w:pPr>
              <w:pStyle w:val="Style6"/>
            </w:pPr>
            <w:r>
              <w:t>Aktivnost  P01 1001A100104  Financiranje rada političkih stranaka</w:t>
            </w:r>
          </w:p>
        </w:tc>
        <w:tc>
          <w:tcPr>
            <w:tcW w:w="2200" w:type="dxa"/>
            <w:gridSpan w:val="3"/>
            <w:shd w:val="clear" w:color="auto" w:fill="DDDDDD"/>
            <w:tcMar>
              <w:top w:w="20" w:type="dxa"/>
              <w:left w:w="0" w:type="dxa"/>
              <w:bottom w:w="20" w:type="dxa"/>
              <w:right w:w="100" w:type="dxa"/>
            </w:tcMar>
            <w:vAlign w:val="center"/>
          </w:tcPr>
          <w:p w14:paraId="6F40EF99"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934C0B6" w14:textId="77777777" w:rsidR="00745EDA" w:rsidRDefault="00745EDA" w:rsidP="003D097F">
            <w:pPr>
              <w:pStyle w:val="Style6"/>
              <w:jc w:val="right"/>
            </w:pPr>
            <w:r>
              <w:t>3.981,68</w:t>
            </w:r>
          </w:p>
        </w:tc>
        <w:tc>
          <w:tcPr>
            <w:tcW w:w="40" w:type="dxa"/>
          </w:tcPr>
          <w:p w14:paraId="67D1D0F8" w14:textId="77777777" w:rsidR="00745EDA" w:rsidRDefault="00745EDA" w:rsidP="003D097F">
            <w:pPr>
              <w:pStyle w:val="EMPTYCELLSTYLE"/>
            </w:pPr>
          </w:p>
        </w:tc>
      </w:tr>
      <w:tr w:rsidR="00745EDA" w14:paraId="56452F58" w14:textId="77777777" w:rsidTr="003D097F">
        <w:trPr>
          <w:trHeight w:hRule="exact" w:val="80"/>
        </w:trPr>
        <w:tc>
          <w:tcPr>
            <w:tcW w:w="607" w:type="dxa"/>
          </w:tcPr>
          <w:p w14:paraId="05BD8B1C" w14:textId="77777777" w:rsidR="00745EDA" w:rsidRDefault="00745EDA" w:rsidP="003D097F">
            <w:pPr>
              <w:pStyle w:val="EMPTYCELLSTYLE"/>
            </w:pPr>
          </w:p>
        </w:tc>
        <w:tc>
          <w:tcPr>
            <w:tcW w:w="1800" w:type="dxa"/>
            <w:gridSpan w:val="2"/>
          </w:tcPr>
          <w:p w14:paraId="538E5AE8" w14:textId="77777777" w:rsidR="00745EDA" w:rsidRDefault="00745EDA" w:rsidP="003D097F">
            <w:pPr>
              <w:pStyle w:val="EMPTYCELLSTYLE"/>
            </w:pPr>
          </w:p>
        </w:tc>
        <w:tc>
          <w:tcPr>
            <w:tcW w:w="2640" w:type="dxa"/>
          </w:tcPr>
          <w:p w14:paraId="174256CB" w14:textId="77777777" w:rsidR="00745EDA" w:rsidRDefault="00745EDA" w:rsidP="003D097F">
            <w:pPr>
              <w:pStyle w:val="EMPTYCELLSTYLE"/>
            </w:pPr>
          </w:p>
        </w:tc>
        <w:tc>
          <w:tcPr>
            <w:tcW w:w="740" w:type="dxa"/>
          </w:tcPr>
          <w:p w14:paraId="67085B6C" w14:textId="77777777" w:rsidR="00745EDA" w:rsidRDefault="00745EDA" w:rsidP="003D097F">
            <w:pPr>
              <w:pStyle w:val="EMPTYCELLSTYLE"/>
            </w:pPr>
          </w:p>
        </w:tc>
        <w:tc>
          <w:tcPr>
            <w:tcW w:w="2520" w:type="dxa"/>
          </w:tcPr>
          <w:p w14:paraId="46A8287C" w14:textId="77777777" w:rsidR="00745EDA" w:rsidRDefault="00745EDA" w:rsidP="003D097F">
            <w:pPr>
              <w:pStyle w:val="EMPTYCELLSTYLE"/>
            </w:pPr>
          </w:p>
        </w:tc>
        <w:tc>
          <w:tcPr>
            <w:tcW w:w="2520" w:type="dxa"/>
          </w:tcPr>
          <w:p w14:paraId="3C25E641" w14:textId="77777777" w:rsidR="00745EDA" w:rsidRDefault="00745EDA" w:rsidP="003D097F">
            <w:pPr>
              <w:pStyle w:val="EMPTYCELLSTYLE"/>
            </w:pPr>
          </w:p>
        </w:tc>
        <w:tc>
          <w:tcPr>
            <w:tcW w:w="1920" w:type="dxa"/>
          </w:tcPr>
          <w:p w14:paraId="14FF10DA" w14:textId="77777777" w:rsidR="00745EDA" w:rsidRDefault="00745EDA" w:rsidP="003D097F">
            <w:pPr>
              <w:pStyle w:val="EMPTYCELLSTYLE"/>
            </w:pPr>
          </w:p>
        </w:tc>
        <w:tc>
          <w:tcPr>
            <w:tcW w:w="1360" w:type="dxa"/>
          </w:tcPr>
          <w:p w14:paraId="18362861" w14:textId="77777777" w:rsidR="00745EDA" w:rsidRDefault="00745EDA" w:rsidP="003D097F">
            <w:pPr>
              <w:pStyle w:val="EMPTYCELLSTYLE"/>
            </w:pPr>
          </w:p>
        </w:tc>
        <w:tc>
          <w:tcPr>
            <w:tcW w:w="740" w:type="dxa"/>
          </w:tcPr>
          <w:p w14:paraId="70B7D904" w14:textId="77777777" w:rsidR="00745EDA" w:rsidRDefault="00745EDA" w:rsidP="003D097F">
            <w:pPr>
              <w:pStyle w:val="EMPTYCELLSTYLE"/>
            </w:pPr>
          </w:p>
        </w:tc>
        <w:tc>
          <w:tcPr>
            <w:tcW w:w="100" w:type="dxa"/>
          </w:tcPr>
          <w:p w14:paraId="580D6F1B" w14:textId="77777777" w:rsidR="00745EDA" w:rsidRDefault="00745EDA" w:rsidP="003D097F">
            <w:pPr>
              <w:pStyle w:val="EMPTYCELLSTYLE"/>
            </w:pPr>
          </w:p>
        </w:tc>
        <w:tc>
          <w:tcPr>
            <w:tcW w:w="560" w:type="dxa"/>
          </w:tcPr>
          <w:p w14:paraId="166C3401" w14:textId="77777777" w:rsidR="00745EDA" w:rsidRDefault="00745EDA" w:rsidP="003D097F">
            <w:pPr>
              <w:pStyle w:val="EMPTYCELLSTYLE"/>
            </w:pPr>
          </w:p>
        </w:tc>
        <w:tc>
          <w:tcPr>
            <w:tcW w:w="40" w:type="dxa"/>
          </w:tcPr>
          <w:p w14:paraId="5013D1FE" w14:textId="77777777" w:rsidR="00745EDA" w:rsidRDefault="00745EDA" w:rsidP="003D097F">
            <w:pPr>
              <w:pStyle w:val="EMPTYCELLSTYLE"/>
            </w:pPr>
          </w:p>
        </w:tc>
        <w:tc>
          <w:tcPr>
            <w:tcW w:w="1100" w:type="dxa"/>
          </w:tcPr>
          <w:p w14:paraId="236BEFFE" w14:textId="77777777" w:rsidR="00745EDA" w:rsidRDefault="00745EDA" w:rsidP="003D097F">
            <w:pPr>
              <w:pStyle w:val="EMPTYCELLSTYLE"/>
            </w:pPr>
          </w:p>
        </w:tc>
        <w:tc>
          <w:tcPr>
            <w:tcW w:w="40" w:type="dxa"/>
          </w:tcPr>
          <w:p w14:paraId="7EE29A44" w14:textId="77777777" w:rsidR="00745EDA" w:rsidRDefault="00745EDA" w:rsidP="003D097F">
            <w:pPr>
              <w:pStyle w:val="EMPTYCELLSTYLE"/>
            </w:pPr>
          </w:p>
        </w:tc>
      </w:tr>
      <w:tr w:rsidR="00745EDA" w14:paraId="40691D8F" w14:textId="77777777" w:rsidTr="003D097F">
        <w:trPr>
          <w:trHeight w:hRule="exact" w:val="20"/>
        </w:trPr>
        <w:tc>
          <w:tcPr>
            <w:tcW w:w="607" w:type="dxa"/>
          </w:tcPr>
          <w:p w14:paraId="37361A90"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1A5C6C1" w14:textId="77777777" w:rsidR="00745EDA" w:rsidRDefault="00745EDA" w:rsidP="003D097F">
            <w:pPr>
              <w:pStyle w:val="EMPTYCELLSTYLE"/>
            </w:pPr>
          </w:p>
        </w:tc>
        <w:tc>
          <w:tcPr>
            <w:tcW w:w="40" w:type="dxa"/>
          </w:tcPr>
          <w:p w14:paraId="3FC695AE" w14:textId="77777777" w:rsidR="00745EDA" w:rsidRDefault="00745EDA" w:rsidP="003D097F">
            <w:pPr>
              <w:pStyle w:val="EMPTYCELLSTYLE"/>
            </w:pPr>
          </w:p>
        </w:tc>
      </w:tr>
      <w:tr w:rsidR="00745EDA" w14:paraId="3119C845" w14:textId="77777777" w:rsidTr="003D097F">
        <w:trPr>
          <w:trHeight w:hRule="exact" w:val="240"/>
        </w:trPr>
        <w:tc>
          <w:tcPr>
            <w:tcW w:w="607" w:type="dxa"/>
          </w:tcPr>
          <w:p w14:paraId="1B9FDFA0" w14:textId="77777777" w:rsidR="00745EDA" w:rsidRDefault="00745EDA" w:rsidP="003D097F">
            <w:pPr>
              <w:pStyle w:val="EMPTYCELLSTYLE"/>
            </w:pPr>
          </w:p>
        </w:tc>
        <w:tc>
          <w:tcPr>
            <w:tcW w:w="1800" w:type="dxa"/>
            <w:gridSpan w:val="2"/>
            <w:tcMar>
              <w:top w:w="0" w:type="dxa"/>
              <w:left w:w="0" w:type="dxa"/>
              <w:bottom w:w="0" w:type="dxa"/>
              <w:right w:w="0" w:type="dxa"/>
            </w:tcMar>
          </w:tcPr>
          <w:p w14:paraId="5F52CD72" w14:textId="77777777" w:rsidR="00745EDA" w:rsidRDefault="00745EDA" w:rsidP="003D097F">
            <w:pPr>
              <w:pStyle w:val="DefaultStyle"/>
              <w:ind w:left="40" w:right="40"/>
            </w:pPr>
          </w:p>
        </w:tc>
        <w:tc>
          <w:tcPr>
            <w:tcW w:w="2640" w:type="dxa"/>
          </w:tcPr>
          <w:p w14:paraId="06A083D5" w14:textId="77777777" w:rsidR="00745EDA" w:rsidRDefault="00745EDA" w:rsidP="003D097F">
            <w:pPr>
              <w:pStyle w:val="EMPTYCELLSTYLE"/>
            </w:pPr>
          </w:p>
        </w:tc>
        <w:tc>
          <w:tcPr>
            <w:tcW w:w="740" w:type="dxa"/>
          </w:tcPr>
          <w:p w14:paraId="56EE27B1" w14:textId="77777777" w:rsidR="00745EDA" w:rsidRDefault="00745EDA" w:rsidP="003D097F">
            <w:pPr>
              <w:pStyle w:val="EMPTYCELLSTYLE"/>
            </w:pPr>
          </w:p>
        </w:tc>
        <w:tc>
          <w:tcPr>
            <w:tcW w:w="2520" w:type="dxa"/>
            <w:tcMar>
              <w:top w:w="0" w:type="dxa"/>
              <w:left w:w="0" w:type="dxa"/>
              <w:bottom w:w="0" w:type="dxa"/>
              <w:right w:w="0" w:type="dxa"/>
            </w:tcMar>
          </w:tcPr>
          <w:p w14:paraId="09759CAD"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0008577E" w14:textId="77777777" w:rsidR="00745EDA" w:rsidRDefault="00745EDA" w:rsidP="003D097F">
            <w:pPr>
              <w:pStyle w:val="DefaultStyle"/>
              <w:ind w:right="40"/>
            </w:pPr>
          </w:p>
        </w:tc>
        <w:tc>
          <w:tcPr>
            <w:tcW w:w="1920" w:type="dxa"/>
          </w:tcPr>
          <w:p w14:paraId="5B112A8E" w14:textId="77777777" w:rsidR="00745EDA" w:rsidRDefault="00745EDA" w:rsidP="003D097F">
            <w:pPr>
              <w:pStyle w:val="EMPTYCELLSTYLE"/>
            </w:pPr>
          </w:p>
        </w:tc>
        <w:tc>
          <w:tcPr>
            <w:tcW w:w="1360" w:type="dxa"/>
          </w:tcPr>
          <w:p w14:paraId="3C9A62C1" w14:textId="77777777" w:rsidR="00745EDA" w:rsidRDefault="00745EDA" w:rsidP="003D097F">
            <w:pPr>
              <w:pStyle w:val="EMPTYCELLSTYLE"/>
            </w:pPr>
          </w:p>
        </w:tc>
        <w:tc>
          <w:tcPr>
            <w:tcW w:w="740" w:type="dxa"/>
          </w:tcPr>
          <w:p w14:paraId="09CB4D13" w14:textId="77777777" w:rsidR="00745EDA" w:rsidRDefault="00745EDA" w:rsidP="003D097F">
            <w:pPr>
              <w:pStyle w:val="EMPTYCELLSTYLE"/>
            </w:pPr>
          </w:p>
        </w:tc>
        <w:tc>
          <w:tcPr>
            <w:tcW w:w="1800" w:type="dxa"/>
            <w:gridSpan w:val="4"/>
            <w:tcMar>
              <w:top w:w="0" w:type="dxa"/>
              <w:left w:w="0" w:type="dxa"/>
              <w:bottom w:w="0" w:type="dxa"/>
              <w:right w:w="0" w:type="dxa"/>
            </w:tcMar>
          </w:tcPr>
          <w:p w14:paraId="575885E7" w14:textId="77777777" w:rsidR="00745EDA" w:rsidRDefault="00745EDA" w:rsidP="003D097F">
            <w:pPr>
              <w:pStyle w:val="DefaultStyle"/>
              <w:ind w:left="40" w:right="40"/>
              <w:jc w:val="right"/>
            </w:pPr>
          </w:p>
        </w:tc>
        <w:tc>
          <w:tcPr>
            <w:tcW w:w="40" w:type="dxa"/>
          </w:tcPr>
          <w:p w14:paraId="7A15CB00" w14:textId="77777777" w:rsidR="00745EDA" w:rsidRDefault="00745EDA" w:rsidP="003D097F">
            <w:pPr>
              <w:pStyle w:val="EMPTYCELLSTYLE"/>
            </w:pPr>
          </w:p>
        </w:tc>
      </w:tr>
      <w:tr w:rsidR="00745EDA" w14:paraId="53CC238B" w14:textId="77777777" w:rsidTr="003D097F">
        <w:tc>
          <w:tcPr>
            <w:tcW w:w="607" w:type="dxa"/>
          </w:tcPr>
          <w:p w14:paraId="4524CFEA" w14:textId="77777777" w:rsidR="00745EDA" w:rsidRDefault="00745EDA" w:rsidP="003D097F">
            <w:pPr>
              <w:pStyle w:val="EMPTYCELLSTYLE"/>
              <w:pageBreakBefore/>
            </w:pPr>
          </w:p>
        </w:tc>
        <w:tc>
          <w:tcPr>
            <w:tcW w:w="1800" w:type="dxa"/>
            <w:gridSpan w:val="2"/>
          </w:tcPr>
          <w:p w14:paraId="30491D79" w14:textId="77777777" w:rsidR="00745EDA" w:rsidRDefault="00745EDA" w:rsidP="003D097F">
            <w:pPr>
              <w:pStyle w:val="EMPTYCELLSTYLE"/>
            </w:pPr>
          </w:p>
        </w:tc>
        <w:tc>
          <w:tcPr>
            <w:tcW w:w="2640" w:type="dxa"/>
          </w:tcPr>
          <w:p w14:paraId="7FFC8026" w14:textId="77777777" w:rsidR="00745EDA" w:rsidRDefault="00745EDA" w:rsidP="003D097F">
            <w:pPr>
              <w:pStyle w:val="EMPTYCELLSTYLE"/>
            </w:pPr>
          </w:p>
        </w:tc>
        <w:tc>
          <w:tcPr>
            <w:tcW w:w="740" w:type="dxa"/>
          </w:tcPr>
          <w:p w14:paraId="14CD1FCD" w14:textId="77777777" w:rsidR="00745EDA" w:rsidRDefault="00745EDA" w:rsidP="003D097F">
            <w:pPr>
              <w:pStyle w:val="EMPTYCELLSTYLE"/>
            </w:pPr>
          </w:p>
        </w:tc>
        <w:tc>
          <w:tcPr>
            <w:tcW w:w="2520" w:type="dxa"/>
          </w:tcPr>
          <w:p w14:paraId="1C49C7D4" w14:textId="77777777" w:rsidR="00745EDA" w:rsidRDefault="00745EDA" w:rsidP="003D097F">
            <w:pPr>
              <w:pStyle w:val="EMPTYCELLSTYLE"/>
            </w:pPr>
          </w:p>
        </w:tc>
        <w:tc>
          <w:tcPr>
            <w:tcW w:w="2520" w:type="dxa"/>
          </w:tcPr>
          <w:p w14:paraId="5583C703" w14:textId="77777777" w:rsidR="00745EDA" w:rsidRDefault="00745EDA" w:rsidP="003D097F">
            <w:pPr>
              <w:pStyle w:val="EMPTYCELLSTYLE"/>
            </w:pPr>
          </w:p>
        </w:tc>
        <w:tc>
          <w:tcPr>
            <w:tcW w:w="1920" w:type="dxa"/>
          </w:tcPr>
          <w:p w14:paraId="3B76A45E" w14:textId="77777777" w:rsidR="00745EDA" w:rsidRDefault="00745EDA" w:rsidP="003D097F">
            <w:pPr>
              <w:pStyle w:val="EMPTYCELLSTYLE"/>
            </w:pPr>
          </w:p>
        </w:tc>
        <w:tc>
          <w:tcPr>
            <w:tcW w:w="1360" w:type="dxa"/>
          </w:tcPr>
          <w:p w14:paraId="518C81AA" w14:textId="77777777" w:rsidR="00745EDA" w:rsidRDefault="00745EDA" w:rsidP="003D097F">
            <w:pPr>
              <w:pStyle w:val="EMPTYCELLSTYLE"/>
            </w:pPr>
          </w:p>
        </w:tc>
        <w:tc>
          <w:tcPr>
            <w:tcW w:w="740" w:type="dxa"/>
          </w:tcPr>
          <w:p w14:paraId="16573698" w14:textId="77777777" w:rsidR="00745EDA" w:rsidRDefault="00745EDA" w:rsidP="003D097F">
            <w:pPr>
              <w:pStyle w:val="EMPTYCELLSTYLE"/>
            </w:pPr>
          </w:p>
        </w:tc>
        <w:tc>
          <w:tcPr>
            <w:tcW w:w="100" w:type="dxa"/>
          </w:tcPr>
          <w:p w14:paraId="2AD624E9" w14:textId="77777777" w:rsidR="00745EDA" w:rsidRDefault="00745EDA" w:rsidP="003D097F">
            <w:pPr>
              <w:pStyle w:val="EMPTYCELLSTYLE"/>
            </w:pPr>
          </w:p>
        </w:tc>
        <w:tc>
          <w:tcPr>
            <w:tcW w:w="560" w:type="dxa"/>
          </w:tcPr>
          <w:p w14:paraId="7452C141" w14:textId="77777777" w:rsidR="00745EDA" w:rsidRDefault="00745EDA" w:rsidP="003D097F">
            <w:pPr>
              <w:pStyle w:val="EMPTYCELLSTYLE"/>
            </w:pPr>
          </w:p>
        </w:tc>
        <w:tc>
          <w:tcPr>
            <w:tcW w:w="40" w:type="dxa"/>
          </w:tcPr>
          <w:p w14:paraId="25CCC6D0" w14:textId="77777777" w:rsidR="00745EDA" w:rsidRDefault="00745EDA" w:rsidP="003D097F">
            <w:pPr>
              <w:pStyle w:val="EMPTYCELLSTYLE"/>
            </w:pPr>
          </w:p>
        </w:tc>
        <w:tc>
          <w:tcPr>
            <w:tcW w:w="1100" w:type="dxa"/>
          </w:tcPr>
          <w:p w14:paraId="3BF3D821" w14:textId="77777777" w:rsidR="00745EDA" w:rsidRDefault="00745EDA" w:rsidP="003D097F">
            <w:pPr>
              <w:pStyle w:val="EMPTYCELLSTYLE"/>
            </w:pPr>
          </w:p>
        </w:tc>
        <w:tc>
          <w:tcPr>
            <w:tcW w:w="40" w:type="dxa"/>
          </w:tcPr>
          <w:p w14:paraId="14B7372B" w14:textId="77777777" w:rsidR="00745EDA" w:rsidRDefault="00745EDA" w:rsidP="003D097F">
            <w:pPr>
              <w:pStyle w:val="EMPTYCELLSTYLE"/>
            </w:pPr>
          </w:p>
        </w:tc>
      </w:tr>
      <w:tr w:rsidR="00745EDA" w14:paraId="026E6D77" w14:textId="77777777" w:rsidTr="003D097F">
        <w:trPr>
          <w:trHeight w:hRule="exact" w:val="240"/>
        </w:trPr>
        <w:tc>
          <w:tcPr>
            <w:tcW w:w="607" w:type="dxa"/>
          </w:tcPr>
          <w:p w14:paraId="597C6ACE" w14:textId="77777777" w:rsidR="00745EDA" w:rsidRDefault="00745EDA" w:rsidP="003D097F">
            <w:pPr>
              <w:pStyle w:val="EMPTYCELLSTYLE"/>
            </w:pPr>
          </w:p>
        </w:tc>
        <w:tc>
          <w:tcPr>
            <w:tcW w:w="4440" w:type="dxa"/>
            <w:gridSpan w:val="3"/>
            <w:tcMar>
              <w:top w:w="0" w:type="dxa"/>
              <w:left w:w="0" w:type="dxa"/>
              <w:bottom w:w="0" w:type="dxa"/>
              <w:right w:w="0" w:type="dxa"/>
            </w:tcMar>
          </w:tcPr>
          <w:p w14:paraId="151A3C7A" w14:textId="77777777" w:rsidR="00745EDA" w:rsidRDefault="00745EDA" w:rsidP="003D097F">
            <w:pPr>
              <w:pStyle w:val="DefaultStyle"/>
            </w:pPr>
          </w:p>
        </w:tc>
        <w:tc>
          <w:tcPr>
            <w:tcW w:w="740" w:type="dxa"/>
          </w:tcPr>
          <w:p w14:paraId="2A8ECD6B" w14:textId="77777777" w:rsidR="00745EDA" w:rsidRDefault="00745EDA" w:rsidP="003D097F">
            <w:pPr>
              <w:pStyle w:val="EMPTYCELLSTYLE"/>
            </w:pPr>
          </w:p>
        </w:tc>
        <w:tc>
          <w:tcPr>
            <w:tcW w:w="2520" w:type="dxa"/>
          </w:tcPr>
          <w:p w14:paraId="436B4515" w14:textId="77777777" w:rsidR="00745EDA" w:rsidRDefault="00745EDA" w:rsidP="003D097F">
            <w:pPr>
              <w:pStyle w:val="EMPTYCELLSTYLE"/>
            </w:pPr>
          </w:p>
        </w:tc>
        <w:tc>
          <w:tcPr>
            <w:tcW w:w="2520" w:type="dxa"/>
          </w:tcPr>
          <w:p w14:paraId="05460DD9" w14:textId="77777777" w:rsidR="00745EDA" w:rsidRDefault="00745EDA" w:rsidP="003D097F">
            <w:pPr>
              <w:pStyle w:val="EMPTYCELLSTYLE"/>
            </w:pPr>
          </w:p>
        </w:tc>
        <w:tc>
          <w:tcPr>
            <w:tcW w:w="1920" w:type="dxa"/>
          </w:tcPr>
          <w:p w14:paraId="6B8E01CA" w14:textId="77777777" w:rsidR="00745EDA" w:rsidRDefault="00745EDA" w:rsidP="003D097F">
            <w:pPr>
              <w:pStyle w:val="EMPTYCELLSTYLE"/>
            </w:pPr>
          </w:p>
        </w:tc>
        <w:tc>
          <w:tcPr>
            <w:tcW w:w="1360" w:type="dxa"/>
          </w:tcPr>
          <w:p w14:paraId="41E798EB" w14:textId="77777777" w:rsidR="00745EDA" w:rsidRDefault="00745EDA" w:rsidP="003D097F">
            <w:pPr>
              <w:pStyle w:val="EMPTYCELLSTYLE"/>
            </w:pPr>
          </w:p>
        </w:tc>
        <w:tc>
          <w:tcPr>
            <w:tcW w:w="1400" w:type="dxa"/>
            <w:gridSpan w:val="3"/>
            <w:tcMar>
              <w:top w:w="0" w:type="dxa"/>
              <w:left w:w="0" w:type="dxa"/>
              <w:bottom w:w="0" w:type="dxa"/>
              <w:right w:w="0" w:type="dxa"/>
            </w:tcMar>
          </w:tcPr>
          <w:p w14:paraId="6CE256FF" w14:textId="77777777" w:rsidR="00745EDA" w:rsidRDefault="00745EDA" w:rsidP="003D097F">
            <w:pPr>
              <w:pStyle w:val="DefaultStyle"/>
              <w:jc w:val="right"/>
            </w:pPr>
          </w:p>
        </w:tc>
        <w:tc>
          <w:tcPr>
            <w:tcW w:w="40" w:type="dxa"/>
          </w:tcPr>
          <w:p w14:paraId="4230567E" w14:textId="77777777" w:rsidR="00745EDA" w:rsidRDefault="00745EDA" w:rsidP="003D097F">
            <w:pPr>
              <w:pStyle w:val="EMPTYCELLSTYLE"/>
            </w:pPr>
          </w:p>
        </w:tc>
        <w:tc>
          <w:tcPr>
            <w:tcW w:w="1100" w:type="dxa"/>
            <w:tcMar>
              <w:top w:w="0" w:type="dxa"/>
              <w:left w:w="0" w:type="dxa"/>
              <w:bottom w:w="0" w:type="dxa"/>
              <w:right w:w="0" w:type="dxa"/>
            </w:tcMar>
          </w:tcPr>
          <w:p w14:paraId="5373024E" w14:textId="77777777" w:rsidR="00745EDA" w:rsidRDefault="00745EDA" w:rsidP="003D097F">
            <w:pPr>
              <w:pStyle w:val="DefaultStyle"/>
            </w:pPr>
          </w:p>
        </w:tc>
        <w:tc>
          <w:tcPr>
            <w:tcW w:w="40" w:type="dxa"/>
          </w:tcPr>
          <w:p w14:paraId="7E2C3EB4" w14:textId="77777777" w:rsidR="00745EDA" w:rsidRDefault="00745EDA" w:rsidP="003D097F">
            <w:pPr>
              <w:pStyle w:val="EMPTYCELLSTYLE"/>
            </w:pPr>
          </w:p>
        </w:tc>
      </w:tr>
      <w:tr w:rsidR="00745EDA" w14:paraId="3B79E4EA" w14:textId="77777777" w:rsidTr="003D097F">
        <w:trPr>
          <w:trHeight w:hRule="exact" w:val="240"/>
        </w:trPr>
        <w:tc>
          <w:tcPr>
            <w:tcW w:w="607" w:type="dxa"/>
          </w:tcPr>
          <w:p w14:paraId="616A1B43" w14:textId="77777777" w:rsidR="00745EDA" w:rsidRDefault="00745EDA" w:rsidP="003D097F">
            <w:pPr>
              <w:pStyle w:val="EMPTYCELLSTYLE"/>
            </w:pPr>
          </w:p>
        </w:tc>
        <w:tc>
          <w:tcPr>
            <w:tcW w:w="4440" w:type="dxa"/>
            <w:gridSpan w:val="3"/>
            <w:tcMar>
              <w:top w:w="0" w:type="dxa"/>
              <w:left w:w="0" w:type="dxa"/>
              <w:bottom w:w="0" w:type="dxa"/>
              <w:right w:w="0" w:type="dxa"/>
            </w:tcMar>
          </w:tcPr>
          <w:p w14:paraId="3EA4B98D" w14:textId="77777777" w:rsidR="00745EDA" w:rsidRDefault="00745EDA" w:rsidP="003D097F">
            <w:pPr>
              <w:pStyle w:val="DefaultStyle"/>
            </w:pPr>
          </w:p>
        </w:tc>
        <w:tc>
          <w:tcPr>
            <w:tcW w:w="740" w:type="dxa"/>
          </w:tcPr>
          <w:p w14:paraId="506F2964" w14:textId="77777777" w:rsidR="00745EDA" w:rsidRDefault="00745EDA" w:rsidP="003D097F">
            <w:pPr>
              <w:pStyle w:val="EMPTYCELLSTYLE"/>
            </w:pPr>
          </w:p>
        </w:tc>
        <w:tc>
          <w:tcPr>
            <w:tcW w:w="2520" w:type="dxa"/>
          </w:tcPr>
          <w:p w14:paraId="5393D2FE" w14:textId="77777777" w:rsidR="00745EDA" w:rsidRDefault="00745EDA" w:rsidP="003D097F">
            <w:pPr>
              <w:pStyle w:val="EMPTYCELLSTYLE"/>
            </w:pPr>
          </w:p>
        </w:tc>
        <w:tc>
          <w:tcPr>
            <w:tcW w:w="2520" w:type="dxa"/>
          </w:tcPr>
          <w:p w14:paraId="6912492A" w14:textId="77777777" w:rsidR="00745EDA" w:rsidRDefault="00745EDA" w:rsidP="003D097F">
            <w:pPr>
              <w:pStyle w:val="EMPTYCELLSTYLE"/>
            </w:pPr>
          </w:p>
        </w:tc>
        <w:tc>
          <w:tcPr>
            <w:tcW w:w="1920" w:type="dxa"/>
          </w:tcPr>
          <w:p w14:paraId="7D8DC9DD" w14:textId="77777777" w:rsidR="00745EDA" w:rsidRDefault="00745EDA" w:rsidP="003D097F">
            <w:pPr>
              <w:pStyle w:val="EMPTYCELLSTYLE"/>
            </w:pPr>
          </w:p>
        </w:tc>
        <w:tc>
          <w:tcPr>
            <w:tcW w:w="1360" w:type="dxa"/>
          </w:tcPr>
          <w:p w14:paraId="43861BEB" w14:textId="77777777" w:rsidR="00745EDA" w:rsidRDefault="00745EDA" w:rsidP="003D097F">
            <w:pPr>
              <w:pStyle w:val="EMPTYCELLSTYLE"/>
            </w:pPr>
          </w:p>
        </w:tc>
        <w:tc>
          <w:tcPr>
            <w:tcW w:w="1400" w:type="dxa"/>
            <w:gridSpan w:val="3"/>
            <w:tcMar>
              <w:top w:w="0" w:type="dxa"/>
              <w:left w:w="0" w:type="dxa"/>
              <w:bottom w:w="0" w:type="dxa"/>
              <w:right w:w="0" w:type="dxa"/>
            </w:tcMar>
          </w:tcPr>
          <w:p w14:paraId="0AE9F14C" w14:textId="77777777" w:rsidR="00745EDA" w:rsidRDefault="00745EDA" w:rsidP="003D097F">
            <w:pPr>
              <w:pStyle w:val="DefaultStyle"/>
              <w:jc w:val="right"/>
            </w:pPr>
          </w:p>
        </w:tc>
        <w:tc>
          <w:tcPr>
            <w:tcW w:w="40" w:type="dxa"/>
          </w:tcPr>
          <w:p w14:paraId="4BDAABCD" w14:textId="77777777" w:rsidR="00745EDA" w:rsidRDefault="00745EDA" w:rsidP="003D097F">
            <w:pPr>
              <w:pStyle w:val="EMPTYCELLSTYLE"/>
            </w:pPr>
          </w:p>
        </w:tc>
        <w:tc>
          <w:tcPr>
            <w:tcW w:w="1100" w:type="dxa"/>
            <w:tcMar>
              <w:top w:w="0" w:type="dxa"/>
              <w:left w:w="0" w:type="dxa"/>
              <w:bottom w:w="0" w:type="dxa"/>
              <w:right w:w="0" w:type="dxa"/>
            </w:tcMar>
          </w:tcPr>
          <w:p w14:paraId="1EFDC459" w14:textId="77777777" w:rsidR="00745EDA" w:rsidRDefault="00745EDA" w:rsidP="003D097F">
            <w:pPr>
              <w:pStyle w:val="DefaultStyle"/>
            </w:pPr>
          </w:p>
        </w:tc>
        <w:tc>
          <w:tcPr>
            <w:tcW w:w="40" w:type="dxa"/>
          </w:tcPr>
          <w:p w14:paraId="08623AE4" w14:textId="77777777" w:rsidR="00745EDA" w:rsidRDefault="00745EDA" w:rsidP="003D097F">
            <w:pPr>
              <w:pStyle w:val="EMPTYCELLSTYLE"/>
            </w:pPr>
          </w:p>
        </w:tc>
      </w:tr>
      <w:tr w:rsidR="00745EDA" w14:paraId="3CC7F9B2" w14:textId="77777777" w:rsidTr="003D097F">
        <w:trPr>
          <w:trHeight w:hRule="exact" w:val="80"/>
        </w:trPr>
        <w:tc>
          <w:tcPr>
            <w:tcW w:w="607" w:type="dxa"/>
          </w:tcPr>
          <w:p w14:paraId="4E4FC5AA" w14:textId="77777777" w:rsidR="00745EDA" w:rsidRDefault="00745EDA" w:rsidP="003D097F">
            <w:pPr>
              <w:pStyle w:val="EMPTYCELLSTYLE"/>
            </w:pPr>
          </w:p>
        </w:tc>
        <w:tc>
          <w:tcPr>
            <w:tcW w:w="1800" w:type="dxa"/>
            <w:gridSpan w:val="2"/>
          </w:tcPr>
          <w:p w14:paraId="655EF0BC" w14:textId="77777777" w:rsidR="00745EDA" w:rsidRDefault="00745EDA" w:rsidP="003D097F">
            <w:pPr>
              <w:pStyle w:val="EMPTYCELLSTYLE"/>
            </w:pPr>
          </w:p>
        </w:tc>
        <w:tc>
          <w:tcPr>
            <w:tcW w:w="2640" w:type="dxa"/>
          </w:tcPr>
          <w:p w14:paraId="06463E4F" w14:textId="77777777" w:rsidR="00745EDA" w:rsidRDefault="00745EDA" w:rsidP="003D097F">
            <w:pPr>
              <w:pStyle w:val="EMPTYCELLSTYLE"/>
            </w:pPr>
          </w:p>
        </w:tc>
        <w:tc>
          <w:tcPr>
            <w:tcW w:w="740" w:type="dxa"/>
          </w:tcPr>
          <w:p w14:paraId="4FD1004A" w14:textId="77777777" w:rsidR="00745EDA" w:rsidRDefault="00745EDA" w:rsidP="003D097F">
            <w:pPr>
              <w:pStyle w:val="EMPTYCELLSTYLE"/>
            </w:pPr>
          </w:p>
        </w:tc>
        <w:tc>
          <w:tcPr>
            <w:tcW w:w="2520" w:type="dxa"/>
          </w:tcPr>
          <w:p w14:paraId="2004FB70" w14:textId="77777777" w:rsidR="00745EDA" w:rsidRDefault="00745EDA" w:rsidP="003D097F">
            <w:pPr>
              <w:pStyle w:val="EMPTYCELLSTYLE"/>
            </w:pPr>
          </w:p>
        </w:tc>
        <w:tc>
          <w:tcPr>
            <w:tcW w:w="2520" w:type="dxa"/>
          </w:tcPr>
          <w:p w14:paraId="7A2EC862" w14:textId="77777777" w:rsidR="00745EDA" w:rsidRDefault="00745EDA" w:rsidP="003D097F">
            <w:pPr>
              <w:pStyle w:val="EMPTYCELLSTYLE"/>
            </w:pPr>
          </w:p>
        </w:tc>
        <w:tc>
          <w:tcPr>
            <w:tcW w:w="1920" w:type="dxa"/>
          </w:tcPr>
          <w:p w14:paraId="6FCA497D" w14:textId="77777777" w:rsidR="00745EDA" w:rsidRDefault="00745EDA" w:rsidP="003D097F">
            <w:pPr>
              <w:pStyle w:val="EMPTYCELLSTYLE"/>
            </w:pPr>
          </w:p>
        </w:tc>
        <w:tc>
          <w:tcPr>
            <w:tcW w:w="1360" w:type="dxa"/>
          </w:tcPr>
          <w:p w14:paraId="3E724436" w14:textId="77777777" w:rsidR="00745EDA" w:rsidRDefault="00745EDA" w:rsidP="003D097F">
            <w:pPr>
              <w:pStyle w:val="EMPTYCELLSTYLE"/>
            </w:pPr>
          </w:p>
        </w:tc>
        <w:tc>
          <w:tcPr>
            <w:tcW w:w="740" w:type="dxa"/>
          </w:tcPr>
          <w:p w14:paraId="40AF9293" w14:textId="77777777" w:rsidR="00745EDA" w:rsidRDefault="00745EDA" w:rsidP="003D097F">
            <w:pPr>
              <w:pStyle w:val="EMPTYCELLSTYLE"/>
            </w:pPr>
          </w:p>
        </w:tc>
        <w:tc>
          <w:tcPr>
            <w:tcW w:w="100" w:type="dxa"/>
          </w:tcPr>
          <w:p w14:paraId="2A96EBC4" w14:textId="77777777" w:rsidR="00745EDA" w:rsidRDefault="00745EDA" w:rsidP="003D097F">
            <w:pPr>
              <w:pStyle w:val="EMPTYCELLSTYLE"/>
            </w:pPr>
          </w:p>
        </w:tc>
        <w:tc>
          <w:tcPr>
            <w:tcW w:w="560" w:type="dxa"/>
          </w:tcPr>
          <w:p w14:paraId="7ADF9A49" w14:textId="77777777" w:rsidR="00745EDA" w:rsidRDefault="00745EDA" w:rsidP="003D097F">
            <w:pPr>
              <w:pStyle w:val="EMPTYCELLSTYLE"/>
            </w:pPr>
          </w:p>
        </w:tc>
        <w:tc>
          <w:tcPr>
            <w:tcW w:w="40" w:type="dxa"/>
          </w:tcPr>
          <w:p w14:paraId="6F2EEBC9" w14:textId="77777777" w:rsidR="00745EDA" w:rsidRDefault="00745EDA" w:rsidP="003D097F">
            <w:pPr>
              <w:pStyle w:val="EMPTYCELLSTYLE"/>
            </w:pPr>
          </w:p>
        </w:tc>
        <w:tc>
          <w:tcPr>
            <w:tcW w:w="1100" w:type="dxa"/>
          </w:tcPr>
          <w:p w14:paraId="7618753A" w14:textId="77777777" w:rsidR="00745EDA" w:rsidRDefault="00745EDA" w:rsidP="003D097F">
            <w:pPr>
              <w:pStyle w:val="EMPTYCELLSTYLE"/>
            </w:pPr>
          </w:p>
        </w:tc>
        <w:tc>
          <w:tcPr>
            <w:tcW w:w="40" w:type="dxa"/>
          </w:tcPr>
          <w:p w14:paraId="235631FA" w14:textId="77777777" w:rsidR="00745EDA" w:rsidRDefault="00745EDA" w:rsidP="003D097F">
            <w:pPr>
              <w:pStyle w:val="EMPTYCELLSTYLE"/>
            </w:pPr>
          </w:p>
        </w:tc>
      </w:tr>
      <w:tr w:rsidR="00745EDA" w14:paraId="37AFB38E" w14:textId="77777777" w:rsidTr="003D097F">
        <w:trPr>
          <w:trHeight w:hRule="exact" w:val="400"/>
        </w:trPr>
        <w:tc>
          <w:tcPr>
            <w:tcW w:w="607" w:type="dxa"/>
          </w:tcPr>
          <w:p w14:paraId="5EC2EC24"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6EA100B" w14:textId="77777777" w:rsidR="00745EDA" w:rsidRDefault="00745EDA" w:rsidP="003D097F">
            <w:pPr>
              <w:pStyle w:val="DefaultStyle"/>
              <w:jc w:val="center"/>
            </w:pPr>
            <w:r>
              <w:rPr>
                <w:b/>
                <w:sz w:val="24"/>
              </w:rPr>
              <w:t>Proračun Grada Čazme za 2023. godinu</w:t>
            </w:r>
          </w:p>
        </w:tc>
        <w:tc>
          <w:tcPr>
            <w:tcW w:w="40" w:type="dxa"/>
          </w:tcPr>
          <w:p w14:paraId="0C767694" w14:textId="77777777" w:rsidR="00745EDA" w:rsidRDefault="00745EDA" w:rsidP="003D097F">
            <w:pPr>
              <w:pStyle w:val="EMPTYCELLSTYLE"/>
            </w:pPr>
          </w:p>
        </w:tc>
      </w:tr>
      <w:tr w:rsidR="00745EDA" w14:paraId="197E24C1" w14:textId="77777777" w:rsidTr="003D097F">
        <w:trPr>
          <w:trHeight w:hRule="exact" w:val="320"/>
        </w:trPr>
        <w:tc>
          <w:tcPr>
            <w:tcW w:w="607" w:type="dxa"/>
          </w:tcPr>
          <w:p w14:paraId="6A88135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15BF39D" w14:textId="77777777" w:rsidR="00745EDA" w:rsidRDefault="00745EDA" w:rsidP="003D097F">
            <w:pPr>
              <w:pStyle w:val="DefaultStyle"/>
              <w:jc w:val="center"/>
            </w:pPr>
            <w:r>
              <w:t>OBRAZLOŽENJE - POSEBNI DIO</w:t>
            </w:r>
          </w:p>
        </w:tc>
        <w:tc>
          <w:tcPr>
            <w:tcW w:w="40" w:type="dxa"/>
          </w:tcPr>
          <w:p w14:paraId="3F9D882E" w14:textId="77777777" w:rsidR="00745EDA" w:rsidRDefault="00745EDA" w:rsidP="003D097F">
            <w:pPr>
              <w:pStyle w:val="EMPTYCELLSTYLE"/>
            </w:pPr>
          </w:p>
        </w:tc>
      </w:tr>
      <w:tr w:rsidR="00745EDA" w14:paraId="1ED7F298" w14:textId="77777777" w:rsidTr="003D097F">
        <w:trPr>
          <w:trHeight w:hRule="exact" w:val="100"/>
        </w:trPr>
        <w:tc>
          <w:tcPr>
            <w:tcW w:w="607" w:type="dxa"/>
          </w:tcPr>
          <w:p w14:paraId="1754CF77" w14:textId="77777777" w:rsidR="00745EDA" w:rsidRDefault="00745EDA" w:rsidP="003D097F">
            <w:pPr>
              <w:pStyle w:val="EMPTYCELLSTYLE"/>
            </w:pPr>
          </w:p>
        </w:tc>
        <w:tc>
          <w:tcPr>
            <w:tcW w:w="1800" w:type="dxa"/>
            <w:gridSpan w:val="2"/>
          </w:tcPr>
          <w:p w14:paraId="2BA7C96B" w14:textId="77777777" w:rsidR="00745EDA" w:rsidRDefault="00745EDA" w:rsidP="003D097F">
            <w:pPr>
              <w:pStyle w:val="EMPTYCELLSTYLE"/>
            </w:pPr>
          </w:p>
        </w:tc>
        <w:tc>
          <w:tcPr>
            <w:tcW w:w="2640" w:type="dxa"/>
          </w:tcPr>
          <w:p w14:paraId="5EE6E8C2" w14:textId="77777777" w:rsidR="00745EDA" w:rsidRDefault="00745EDA" w:rsidP="003D097F">
            <w:pPr>
              <w:pStyle w:val="EMPTYCELLSTYLE"/>
            </w:pPr>
          </w:p>
        </w:tc>
        <w:tc>
          <w:tcPr>
            <w:tcW w:w="740" w:type="dxa"/>
          </w:tcPr>
          <w:p w14:paraId="5B7C40FA" w14:textId="77777777" w:rsidR="00745EDA" w:rsidRDefault="00745EDA" w:rsidP="003D097F">
            <w:pPr>
              <w:pStyle w:val="EMPTYCELLSTYLE"/>
            </w:pPr>
          </w:p>
        </w:tc>
        <w:tc>
          <w:tcPr>
            <w:tcW w:w="2520" w:type="dxa"/>
          </w:tcPr>
          <w:p w14:paraId="48D5A33E" w14:textId="77777777" w:rsidR="00745EDA" w:rsidRDefault="00745EDA" w:rsidP="003D097F">
            <w:pPr>
              <w:pStyle w:val="EMPTYCELLSTYLE"/>
            </w:pPr>
          </w:p>
        </w:tc>
        <w:tc>
          <w:tcPr>
            <w:tcW w:w="2520" w:type="dxa"/>
          </w:tcPr>
          <w:p w14:paraId="46E454FE" w14:textId="77777777" w:rsidR="00745EDA" w:rsidRDefault="00745EDA" w:rsidP="003D097F">
            <w:pPr>
              <w:pStyle w:val="EMPTYCELLSTYLE"/>
            </w:pPr>
          </w:p>
        </w:tc>
        <w:tc>
          <w:tcPr>
            <w:tcW w:w="1920" w:type="dxa"/>
          </w:tcPr>
          <w:p w14:paraId="409D7B73" w14:textId="77777777" w:rsidR="00745EDA" w:rsidRDefault="00745EDA" w:rsidP="003D097F">
            <w:pPr>
              <w:pStyle w:val="EMPTYCELLSTYLE"/>
            </w:pPr>
          </w:p>
        </w:tc>
        <w:tc>
          <w:tcPr>
            <w:tcW w:w="1360" w:type="dxa"/>
          </w:tcPr>
          <w:p w14:paraId="7495C92F" w14:textId="77777777" w:rsidR="00745EDA" w:rsidRDefault="00745EDA" w:rsidP="003D097F">
            <w:pPr>
              <w:pStyle w:val="EMPTYCELLSTYLE"/>
            </w:pPr>
          </w:p>
        </w:tc>
        <w:tc>
          <w:tcPr>
            <w:tcW w:w="740" w:type="dxa"/>
          </w:tcPr>
          <w:p w14:paraId="31540B2F" w14:textId="77777777" w:rsidR="00745EDA" w:rsidRDefault="00745EDA" w:rsidP="003D097F">
            <w:pPr>
              <w:pStyle w:val="EMPTYCELLSTYLE"/>
            </w:pPr>
          </w:p>
        </w:tc>
        <w:tc>
          <w:tcPr>
            <w:tcW w:w="100" w:type="dxa"/>
          </w:tcPr>
          <w:p w14:paraId="003DCE57" w14:textId="77777777" w:rsidR="00745EDA" w:rsidRDefault="00745EDA" w:rsidP="003D097F">
            <w:pPr>
              <w:pStyle w:val="EMPTYCELLSTYLE"/>
            </w:pPr>
          </w:p>
        </w:tc>
        <w:tc>
          <w:tcPr>
            <w:tcW w:w="560" w:type="dxa"/>
          </w:tcPr>
          <w:p w14:paraId="5E217EED" w14:textId="77777777" w:rsidR="00745EDA" w:rsidRDefault="00745EDA" w:rsidP="003D097F">
            <w:pPr>
              <w:pStyle w:val="EMPTYCELLSTYLE"/>
            </w:pPr>
          </w:p>
        </w:tc>
        <w:tc>
          <w:tcPr>
            <w:tcW w:w="40" w:type="dxa"/>
          </w:tcPr>
          <w:p w14:paraId="460F2117" w14:textId="77777777" w:rsidR="00745EDA" w:rsidRDefault="00745EDA" w:rsidP="003D097F">
            <w:pPr>
              <w:pStyle w:val="EMPTYCELLSTYLE"/>
            </w:pPr>
          </w:p>
        </w:tc>
        <w:tc>
          <w:tcPr>
            <w:tcW w:w="1100" w:type="dxa"/>
          </w:tcPr>
          <w:p w14:paraId="4D755329" w14:textId="77777777" w:rsidR="00745EDA" w:rsidRDefault="00745EDA" w:rsidP="003D097F">
            <w:pPr>
              <w:pStyle w:val="EMPTYCELLSTYLE"/>
            </w:pPr>
          </w:p>
        </w:tc>
        <w:tc>
          <w:tcPr>
            <w:tcW w:w="40" w:type="dxa"/>
          </w:tcPr>
          <w:p w14:paraId="290423A3" w14:textId="77777777" w:rsidR="00745EDA" w:rsidRDefault="00745EDA" w:rsidP="003D097F">
            <w:pPr>
              <w:pStyle w:val="EMPTYCELLSTYLE"/>
            </w:pPr>
          </w:p>
        </w:tc>
      </w:tr>
      <w:tr w:rsidR="00745EDA" w14:paraId="74FC4D85" w14:textId="77777777" w:rsidTr="003D097F">
        <w:trPr>
          <w:trHeight w:hRule="exact" w:val="300"/>
        </w:trPr>
        <w:tc>
          <w:tcPr>
            <w:tcW w:w="607" w:type="dxa"/>
          </w:tcPr>
          <w:p w14:paraId="5D82648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881A2BF" w14:textId="77777777" w:rsidTr="003D097F">
              <w:trPr>
                <w:trHeight w:hRule="exact" w:val="280"/>
              </w:trPr>
              <w:tc>
                <w:tcPr>
                  <w:tcW w:w="2400" w:type="dxa"/>
                  <w:tcMar>
                    <w:top w:w="20" w:type="dxa"/>
                    <w:left w:w="200" w:type="dxa"/>
                    <w:bottom w:w="20" w:type="dxa"/>
                    <w:right w:w="0" w:type="dxa"/>
                  </w:tcMar>
                </w:tcPr>
                <w:p w14:paraId="6E581298"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3CE32DA" w14:textId="77777777" w:rsidR="00745EDA" w:rsidRDefault="00745EDA" w:rsidP="003D097F">
                  <w:pPr>
                    <w:pStyle w:val="DefaultStyle"/>
                  </w:pPr>
                  <w:r>
                    <w:t>Zakon o financiranju političkih aktivnosti, izborne promidžbe i referenduma ( NN 29/19 i 98/19)</w:t>
                  </w:r>
                </w:p>
              </w:tc>
            </w:tr>
          </w:tbl>
          <w:p w14:paraId="004D5328" w14:textId="77777777" w:rsidR="00745EDA" w:rsidRDefault="00745EDA" w:rsidP="003D097F">
            <w:pPr>
              <w:pStyle w:val="EMPTYCELLSTYLE"/>
            </w:pPr>
          </w:p>
        </w:tc>
        <w:tc>
          <w:tcPr>
            <w:tcW w:w="40" w:type="dxa"/>
          </w:tcPr>
          <w:p w14:paraId="317BC9DF" w14:textId="77777777" w:rsidR="00745EDA" w:rsidRDefault="00745EDA" w:rsidP="003D097F">
            <w:pPr>
              <w:pStyle w:val="EMPTYCELLSTYLE"/>
            </w:pPr>
          </w:p>
        </w:tc>
      </w:tr>
      <w:tr w:rsidR="00745EDA" w14:paraId="20FB9C7E" w14:textId="77777777" w:rsidTr="003D097F">
        <w:trPr>
          <w:trHeight w:hRule="exact" w:val="480"/>
        </w:trPr>
        <w:tc>
          <w:tcPr>
            <w:tcW w:w="607" w:type="dxa"/>
          </w:tcPr>
          <w:p w14:paraId="0E36E9E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88F19BA" w14:textId="77777777" w:rsidTr="003D097F">
              <w:trPr>
                <w:trHeight w:hRule="exact" w:val="460"/>
              </w:trPr>
              <w:tc>
                <w:tcPr>
                  <w:tcW w:w="2400" w:type="dxa"/>
                  <w:tcMar>
                    <w:top w:w="20" w:type="dxa"/>
                    <w:left w:w="200" w:type="dxa"/>
                    <w:bottom w:w="20" w:type="dxa"/>
                    <w:right w:w="0" w:type="dxa"/>
                  </w:tcMar>
                </w:tcPr>
                <w:p w14:paraId="6BB8A6EC" w14:textId="77777777" w:rsidR="00745EDA" w:rsidRDefault="00745EDA" w:rsidP="003D097F">
                  <w:pPr>
                    <w:pStyle w:val="DefaultStyle"/>
                  </w:pPr>
                  <w:r>
                    <w:t>Opis:</w:t>
                  </w:r>
                </w:p>
              </w:tc>
              <w:tc>
                <w:tcPr>
                  <w:tcW w:w="13640" w:type="dxa"/>
                  <w:tcMar>
                    <w:top w:w="20" w:type="dxa"/>
                    <w:left w:w="100" w:type="dxa"/>
                    <w:bottom w:w="20" w:type="dxa"/>
                    <w:right w:w="0" w:type="dxa"/>
                  </w:tcMar>
                </w:tcPr>
                <w:p w14:paraId="25E8A1AC" w14:textId="77777777" w:rsidR="00745EDA" w:rsidRDefault="00745EDA" w:rsidP="003D097F">
                  <w:pPr>
                    <w:pStyle w:val="DefaultStyle"/>
                  </w:pPr>
                  <w:r>
                    <w:t>Temeljem rezultata lokalnih izbora za Gradsko vijeće Grada Čazme i zakonskih odredbi određuje se iznos financiranja za svaku političku stranku te za nezavisne vijećnike. Sredstva se isplaćuju kvartalno. Stranke i nezavisni vijećnici dužni su jednom godišnje podnositi  financijska izvješća.</w:t>
                  </w:r>
                </w:p>
              </w:tc>
            </w:tr>
          </w:tbl>
          <w:p w14:paraId="54DAD108" w14:textId="77777777" w:rsidR="00745EDA" w:rsidRDefault="00745EDA" w:rsidP="003D097F">
            <w:pPr>
              <w:pStyle w:val="EMPTYCELLSTYLE"/>
            </w:pPr>
          </w:p>
        </w:tc>
        <w:tc>
          <w:tcPr>
            <w:tcW w:w="40" w:type="dxa"/>
          </w:tcPr>
          <w:p w14:paraId="6991FF4A" w14:textId="77777777" w:rsidR="00745EDA" w:rsidRDefault="00745EDA" w:rsidP="003D097F">
            <w:pPr>
              <w:pStyle w:val="EMPTYCELLSTYLE"/>
            </w:pPr>
          </w:p>
        </w:tc>
      </w:tr>
      <w:tr w:rsidR="00745EDA" w14:paraId="66A4CD0C" w14:textId="77777777" w:rsidTr="003D097F">
        <w:trPr>
          <w:trHeight w:hRule="exact" w:val="300"/>
        </w:trPr>
        <w:tc>
          <w:tcPr>
            <w:tcW w:w="607" w:type="dxa"/>
          </w:tcPr>
          <w:p w14:paraId="6FAF42B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94F85A5" w14:textId="77777777" w:rsidTr="003D097F">
              <w:trPr>
                <w:trHeight w:hRule="exact" w:val="280"/>
              </w:trPr>
              <w:tc>
                <w:tcPr>
                  <w:tcW w:w="2400" w:type="dxa"/>
                  <w:tcMar>
                    <w:top w:w="20" w:type="dxa"/>
                    <w:left w:w="200" w:type="dxa"/>
                    <w:bottom w:w="20" w:type="dxa"/>
                    <w:right w:w="0" w:type="dxa"/>
                  </w:tcMar>
                </w:tcPr>
                <w:p w14:paraId="31A0835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5DB4E16" w14:textId="77777777" w:rsidR="00745EDA" w:rsidRDefault="00745EDA" w:rsidP="003D097F">
                  <w:pPr>
                    <w:pStyle w:val="DefaultStyle"/>
                  </w:pPr>
                  <w:r>
                    <w:t>Razvoj političke demokracije.</w:t>
                  </w:r>
                </w:p>
              </w:tc>
            </w:tr>
          </w:tbl>
          <w:p w14:paraId="7AC6FB41" w14:textId="77777777" w:rsidR="00745EDA" w:rsidRDefault="00745EDA" w:rsidP="003D097F">
            <w:pPr>
              <w:pStyle w:val="EMPTYCELLSTYLE"/>
            </w:pPr>
          </w:p>
        </w:tc>
        <w:tc>
          <w:tcPr>
            <w:tcW w:w="40" w:type="dxa"/>
          </w:tcPr>
          <w:p w14:paraId="3EA1F79B" w14:textId="77777777" w:rsidR="00745EDA" w:rsidRDefault="00745EDA" w:rsidP="003D097F">
            <w:pPr>
              <w:pStyle w:val="EMPTYCELLSTYLE"/>
            </w:pPr>
          </w:p>
        </w:tc>
      </w:tr>
      <w:tr w:rsidR="00745EDA" w14:paraId="14AAFBC1" w14:textId="77777777" w:rsidTr="003D097F">
        <w:trPr>
          <w:trHeight w:hRule="exact" w:val="300"/>
        </w:trPr>
        <w:tc>
          <w:tcPr>
            <w:tcW w:w="607" w:type="dxa"/>
          </w:tcPr>
          <w:p w14:paraId="5B5B3A1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A622865" w14:textId="77777777" w:rsidTr="003D097F">
              <w:trPr>
                <w:trHeight w:hRule="exact" w:val="280"/>
              </w:trPr>
              <w:tc>
                <w:tcPr>
                  <w:tcW w:w="2400" w:type="dxa"/>
                  <w:tcMar>
                    <w:top w:w="20" w:type="dxa"/>
                    <w:left w:w="200" w:type="dxa"/>
                    <w:bottom w:w="20" w:type="dxa"/>
                    <w:right w:w="0" w:type="dxa"/>
                  </w:tcMar>
                </w:tcPr>
                <w:p w14:paraId="55D0AAC5"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13431AA" w14:textId="77777777" w:rsidR="00745EDA" w:rsidRDefault="00745EDA" w:rsidP="003D097F">
                  <w:pPr>
                    <w:pStyle w:val="DefaultStyle"/>
                  </w:pPr>
                  <w:r>
                    <w:t>Financiranje rada političkih stranaka i nezavisnih vijećnika koji participiraju u radu Gradskog vijeća Grada Čazme.</w:t>
                  </w:r>
                </w:p>
              </w:tc>
            </w:tr>
          </w:tbl>
          <w:p w14:paraId="72B451CD" w14:textId="77777777" w:rsidR="00745EDA" w:rsidRDefault="00745EDA" w:rsidP="003D097F">
            <w:pPr>
              <w:pStyle w:val="EMPTYCELLSTYLE"/>
            </w:pPr>
          </w:p>
        </w:tc>
        <w:tc>
          <w:tcPr>
            <w:tcW w:w="40" w:type="dxa"/>
          </w:tcPr>
          <w:p w14:paraId="0AB31EA3" w14:textId="77777777" w:rsidR="00745EDA" w:rsidRDefault="00745EDA" w:rsidP="003D097F">
            <w:pPr>
              <w:pStyle w:val="EMPTYCELLSTYLE"/>
            </w:pPr>
          </w:p>
        </w:tc>
      </w:tr>
      <w:tr w:rsidR="00745EDA" w14:paraId="3C389186" w14:textId="77777777" w:rsidTr="003D097F">
        <w:trPr>
          <w:trHeight w:hRule="exact" w:val="300"/>
        </w:trPr>
        <w:tc>
          <w:tcPr>
            <w:tcW w:w="607" w:type="dxa"/>
          </w:tcPr>
          <w:p w14:paraId="7E88D8D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E8E0833" w14:textId="77777777" w:rsidTr="003D097F">
              <w:trPr>
                <w:trHeight w:hRule="exact" w:val="280"/>
              </w:trPr>
              <w:tc>
                <w:tcPr>
                  <w:tcW w:w="2400" w:type="dxa"/>
                  <w:tcMar>
                    <w:top w:w="20" w:type="dxa"/>
                    <w:left w:w="200" w:type="dxa"/>
                    <w:bottom w:w="20" w:type="dxa"/>
                    <w:right w:w="0" w:type="dxa"/>
                  </w:tcMar>
                </w:tcPr>
                <w:p w14:paraId="62F416CF"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91BE787" w14:textId="77777777" w:rsidR="00745EDA" w:rsidRDefault="00745EDA" w:rsidP="003D097F">
                  <w:pPr>
                    <w:pStyle w:val="DefaultStyle"/>
                  </w:pPr>
                  <w:r>
                    <w:t>Isplaćena sredstva.</w:t>
                  </w:r>
                </w:p>
              </w:tc>
            </w:tr>
          </w:tbl>
          <w:p w14:paraId="39DD646B" w14:textId="77777777" w:rsidR="00745EDA" w:rsidRDefault="00745EDA" w:rsidP="003D097F">
            <w:pPr>
              <w:pStyle w:val="EMPTYCELLSTYLE"/>
            </w:pPr>
          </w:p>
        </w:tc>
        <w:tc>
          <w:tcPr>
            <w:tcW w:w="40" w:type="dxa"/>
          </w:tcPr>
          <w:p w14:paraId="7D62392E" w14:textId="77777777" w:rsidR="00745EDA" w:rsidRDefault="00745EDA" w:rsidP="003D097F">
            <w:pPr>
              <w:pStyle w:val="EMPTYCELLSTYLE"/>
            </w:pPr>
          </w:p>
        </w:tc>
      </w:tr>
      <w:tr w:rsidR="00745EDA" w14:paraId="684C61B4" w14:textId="77777777" w:rsidTr="003D097F">
        <w:trPr>
          <w:trHeight w:hRule="exact" w:val="280"/>
        </w:trPr>
        <w:tc>
          <w:tcPr>
            <w:tcW w:w="607" w:type="dxa"/>
          </w:tcPr>
          <w:p w14:paraId="6133863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0B1B3B8" w14:textId="77777777" w:rsidR="00745EDA" w:rsidRDefault="00745EDA" w:rsidP="003D097F">
            <w:pPr>
              <w:pStyle w:val="Style6"/>
            </w:pPr>
            <w:r>
              <w:t>Aktivnost  P01 1001A100105  Tekuća zaliha proračuna</w:t>
            </w:r>
          </w:p>
        </w:tc>
        <w:tc>
          <w:tcPr>
            <w:tcW w:w="2200" w:type="dxa"/>
            <w:gridSpan w:val="3"/>
            <w:shd w:val="clear" w:color="auto" w:fill="DDDDDD"/>
            <w:tcMar>
              <w:top w:w="20" w:type="dxa"/>
              <w:left w:w="0" w:type="dxa"/>
              <w:bottom w:w="20" w:type="dxa"/>
              <w:right w:w="100" w:type="dxa"/>
            </w:tcMar>
            <w:vAlign w:val="center"/>
          </w:tcPr>
          <w:p w14:paraId="0C48605B"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FA5339D" w14:textId="77777777" w:rsidR="00745EDA" w:rsidRDefault="00745EDA" w:rsidP="003D097F">
            <w:pPr>
              <w:pStyle w:val="Style6"/>
              <w:jc w:val="right"/>
            </w:pPr>
            <w:r>
              <w:t>3.981,68</w:t>
            </w:r>
          </w:p>
        </w:tc>
        <w:tc>
          <w:tcPr>
            <w:tcW w:w="40" w:type="dxa"/>
          </w:tcPr>
          <w:p w14:paraId="0FB9DC7D" w14:textId="77777777" w:rsidR="00745EDA" w:rsidRDefault="00745EDA" w:rsidP="003D097F">
            <w:pPr>
              <w:pStyle w:val="EMPTYCELLSTYLE"/>
            </w:pPr>
          </w:p>
        </w:tc>
      </w:tr>
      <w:tr w:rsidR="00745EDA" w14:paraId="735506E6" w14:textId="77777777" w:rsidTr="003D097F">
        <w:trPr>
          <w:trHeight w:hRule="exact" w:val="480"/>
        </w:trPr>
        <w:tc>
          <w:tcPr>
            <w:tcW w:w="607" w:type="dxa"/>
          </w:tcPr>
          <w:p w14:paraId="554D1C5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0486599" w14:textId="77777777" w:rsidTr="003D097F">
              <w:trPr>
                <w:trHeight w:hRule="exact" w:val="460"/>
              </w:trPr>
              <w:tc>
                <w:tcPr>
                  <w:tcW w:w="2400" w:type="dxa"/>
                  <w:tcMar>
                    <w:top w:w="20" w:type="dxa"/>
                    <w:left w:w="200" w:type="dxa"/>
                    <w:bottom w:w="20" w:type="dxa"/>
                    <w:right w:w="0" w:type="dxa"/>
                  </w:tcMar>
                </w:tcPr>
                <w:p w14:paraId="0A462429"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FE5DC7C" w14:textId="77777777" w:rsidR="00745EDA" w:rsidRDefault="00745EDA" w:rsidP="003D097F">
                  <w:pPr>
                    <w:pStyle w:val="DefaultStyle"/>
                  </w:pPr>
                  <w:r>
                    <w:t xml:space="preserve">   Zakon o lokalnoj i područnoj (regionalnoj) samoupravi (NN 33/01, 60/01, 129/05, 109/07, 125/08, 36/09, 36/09, 150/11, 144/12, 19/13, 137/15, 123/17, 98/19, 144/20)</w:t>
                  </w:r>
                </w:p>
              </w:tc>
            </w:tr>
          </w:tbl>
          <w:p w14:paraId="246E95A5" w14:textId="77777777" w:rsidR="00745EDA" w:rsidRDefault="00745EDA" w:rsidP="003D097F">
            <w:pPr>
              <w:pStyle w:val="EMPTYCELLSTYLE"/>
            </w:pPr>
          </w:p>
        </w:tc>
        <w:tc>
          <w:tcPr>
            <w:tcW w:w="40" w:type="dxa"/>
          </w:tcPr>
          <w:p w14:paraId="416FA68B" w14:textId="77777777" w:rsidR="00745EDA" w:rsidRDefault="00745EDA" w:rsidP="003D097F">
            <w:pPr>
              <w:pStyle w:val="EMPTYCELLSTYLE"/>
            </w:pPr>
          </w:p>
        </w:tc>
      </w:tr>
      <w:tr w:rsidR="00745EDA" w14:paraId="1ACFEB87" w14:textId="77777777" w:rsidTr="003D097F">
        <w:trPr>
          <w:trHeight w:hRule="exact" w:val="300"/>
        </w:trPr>
        <w:tc>
          <w:tcPr>
            <w:tcW w:w="607" w:type="dxa"/>
          </w:tcPr>
          <w:p w14:paraId="1FF68EA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4D9F3D4" w14:textId="77777777" w:rsidTr="003D097F">
              <w:trPr>
                <w:trHeight w:hRule="exact" w:val="280"/>
              </w:trPr>
              <w:tc>
                <w:tcPr>
                  <w:tcW w:w="2400" w:type="dxa"/>
                  <w:tcMar>
                    <w:top w:w="20" w:type="dxa"/>
                    <w:left w:w="200" w:type="dxa"/>
                    <w:bottom w:w="20" w:type="dxa"/>
                    <w:right w:w="0" w:type="dxa"/>
                  </w:tcMar>
                </w:tcPr>
                <w:p w14:paraId="50CC7D0E" w14:textId="77777777" w:rsidR="00745EDA" w:rsidRDefault="00745EDA" w:rsidP="003D097F">
                  <w:pPr>
                    <w:pStyle w:val="DefaultStyle"/>
                  </w:pPr>
                  <w:r>
                    <w:t>Opis:</w:t>
                  </w:r>
                </w:p>
              </w:tc>
              <w:tc>
                <w:tcPr>
                  <w:tcW w:w="13640" w:type="dxa"/>
                  <w:tcMar>
                    <w:top w:w="20" w:type="dxa"/>
                    <w:left w:w="100" w:type="dxa"/>
                    <w:bottom w:w="20" w:type="dxa"/>
                    <w:right w:w="0" w:type="dxa"/>
                  </w:tcMar>
                </w:tcPr>
                <w:p w14:paraId="4FE665BD" w14:textId="77777777" w:rsidR="00745EDA" w:rsidRDefault="00745EDA" w:rsidP="003D097F">
                  <w:pPr>
                    <w:pStyle w:val="DefaultStyle"/>
                  </w:pPr>
                  <w:r>
                    <w:t>Sredstva proračunske zalihe se moraju planirati u proračunu sukladno zakonskim odredbama. Smiju se trošiti samo za hitne i nepredviđene rashode.</w:t>
                  </w:r>
                </w:p>
              </w:tc>
            </w:tr>
          </w:tbl>
          <w:p w14:paraId="486BE2A2" w14:textId="77777777" w:rsidR="00745EDA" w:rsidRDefault="00745EDA" w:rsidP="003D097F">
            <w:pPr>
              <w:pStyle w:val="EMPTYCELLSTYLE"/>
            </w:pPr>
          </w:p>
        </w:tc>
        <w:tc>
          <w:tcPr>
            <w:tcW w:w="40" w:type="dxa"/>
          </w:tcPr>
          <w:p w14:paraId="6DE239CA" w14:textId="77777777" w:rsidR="00745EDA" w:rsidRDefault="00745EDA" w:rsidP="003D097F">
            <w:pPr>
              <w:pStyle w:val="EMPTYCELLSTYLE"/>
            </w:pPr>
          </w:p>
        </w:tc>
      </w:tr>
      <w:tr w:rsidR="00745EDA" w14:paraId="132EC07B" w14:textId="77777777" w:rsidTr="003D097F">
        <w:trPr>
          <w:trHeight w:hRule="exact" w:val="300"/>
        </w:trPr>
        <w:tc>
          <w:tcPr>
            <w:tcW w:w="607" w:type="dxa"/>
          </w:tcPr>
          <w:p w14:paraId="358B584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201C466" w14:textId="77777777" w:rsidTr="003D097F">
              <w:trPr>
                <w:trHeight w:hRule="exact" w:val="280"/>
              </w:trPr>
              <w:tc>
                <w:tcPr>
                  <w:tcW w:w="2400" w:type="dxa"/>
                  <w:tcMar>
                    <w:top w:w="20" w:type="dxa"/>
                    <w:left w:w="200" w:type="dxa"/>
                    <w:bottom w:w="20" w:type="dxa"/>
                    <w:right w:w="0" w:type="dxa"/>
                  </w:tcMar>
                </w:tcPr>
                <w:p w14:paraId="3DC7A65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F462B8E" w14:textId="77777777" w:rsidR="00745EDA" w:rsidRDefault="00745EDA" w:rsidP="003D097F">
                  <w:pPr>
                    <w:pStyle w:val="DefaultStyle"/>
                  </w:pPr>
                  <w:r>
                    <w:t>Osiguranje financiranja nepredviđenih rashoda.</w:t>
                  </w:r>
                </w:p>
              </w:tc>
            </w:tr>
          </w:tbl>
          <w:p w14:paraId="08D8406B" w14:textId="77777777" w:rsidR="00745EDA" w:rsidRDefault="00745EDA" w:rsidP="003D097F">
            <w:pPr>
              <w:pStyle w:val="EMPTYCELLSTYLE"/>
            </w:pPr>
          </w:p>
        </w:tc>
        <w:tc>
          <w:tcPr>
            <w:tcW w:w="40" w:type="dxa"/>
          </w:tcPr>
          <w:p w14:paraId="6B2C07A9" w14:textId="77777777" w:rsidR="00745EDA" w:rsidRDefault="00745EDA" w:rsidP="003D097F">
            <w:pPr>
              <w:pStyle w:val="EMPTYCELLSTYLE"/>
            </w:pPr>
          </w:p>
        </w:tc>
      </w:tr>
      <w:tr w:rsidR="00745EDA" w14:paraId="4D70DC06" w14:textId="77777777" w:rsidTr="003D097F">
        <w:trPr>
          <w:trHeight w:hRule="exact" w:val="300"/>
        </w:trPr>
        <w:tc>
          <w:tcPr>
            <w:tcW w:w="607" w:type="dxa"/>
          </w:tcPr>
          <w:p w14:paraId="039AD95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781B67A" w14:textId="77777777" w:rsidTr="003D097F">
              <w:trPr>
                <w:trHeight w:hRule="exact" w:val="280"/>
              </w:trPr>
              <w:tc>
                <w:tcPr>
                  <w:tcW w:w="2400" w:type="dxa"/>
                  <w:tcMar>
                    <w:top w:w="20" w:type="dxa"/>
                    <w:left w:w="200" w:type="dxa"/>
                    <w:bottom w:w="20" w:type="dxa"/>
                    <w:right w:w="0" w:type="dxa"/>
                  </w:tcMar>
                </w:tcPr>
                <w:p w14:paraId="668FDFD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88A94F8" w14:textId="77777777" w:rsidR="00745EDA" w:rsidRDefault="00745EDA" w:rsidP="003D097F">
                  <w:pPr>
                    <w:pStyle w:val="DefaultStyle"/>
                  </w:pPr>
                  <w:r>
                    <w:t>Osiguranje financiranja nepredviđenih rashoda i samo za tu namjenu se smiju trošiti planirana sredstva.</w:t>
                  </w:r>
                </w:p>
              </w:tc>
            </w:tr>
          </w:tbl>
          <w:p w14:paraId="06422BA2" w14:textId="77777777" w:rsidR="00745EDA" w:rsidRDefault="00745EDA" w:rsidP="003D097F">
            <w:pPr>
              <w:pStyle w:val="EMPTYCELLSTYLE"/>
            </w:pPr>
          </w:p>
        </w:tc>
        <w:tc>
          <w:tcPr>
            <w:tcW w:w="40" w:type="dxa"/>
          </w:tcPr>
          <w:p w14:paraId="33909A01" w14:textId="77777777" w:rsidR="00745EDA" w:rsidRDefault="00745EDA" w:rsidP="003D097F">
            <w:pPr>
              <w:pStyle w:val="EMPTYCELLSTYLE"/>
            </w:pPr>
          </w:p>
        </w:tc>
      </w:tr>
      <w:tr w:rsidR="00745EDA" w14:paraId="3972FDCD" w14:textId="77777777" w:rsidTr="003D097F">
        <w:trPr>
          <w:trHeight w:hRule="exact" w:val="300"/>
        </w:trPr>
        <w:tc>
          <w:tcPr>
            <w:tcW w:w="607" w:type="dxa"/>
          </w:tcPr>
          <w:p w14:paraId="7DB5ACD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186D1CC" w14:textId="77777777" w:rsidTr="003D097F">
              <w:trPr>
                <w:trHeight w:hRule="exact" w:val="280"/>
              </w:trPr>
              <w:tc>
                <w:tcPr>
                  <w:tcW w:w="2400" w:type="dxa"/>
                  <w:tcMar>
                    <w:top w:w="20" w:type="dxa"/>
                    <w:left w:w="200" w:type="dxa"/>
                    <w:bottom w:w="20" w:type="dxa"/>
                    <w:right w:w="0" w:type="dxa"/>
                  </w:tcMar>
                </w:tcPr>
                <w:p w14:paraId="3DB4AC1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739DAAC" w14:textId="77777777" w:rsidR="00745EDA" w:rsidRDefault="00745EDA" w:rsidP="003D097F">
                  <w:pPr>
                    <w:pStyle w:val="DefaultStyle"/>
                  </w:pPr>
                  <w:r>
                    <w:t>realizacija planiranih rashoda</w:t>
                  </w:r>
                </w:p>
              </w:tc>
            </w:tr>
          </w:tbl>
          <w:p w14:paraId="0C2B6CBC" w14:textId="77777777" w:rsidR="00745EDA" w:rsidRDefault="00745EDA" w:rsidP="003D097F">
            <w:pPr>
              <w:pStyle w:val="EMPTYCELLSTYLE"/>
            </w:pPr>
          </w:p>
        </w:tc>
        <w:tc>
          <w:tcPr>
            <w:tcW w:w="40" w:type="dxa"/>
          </w:tcPr>
          <w:p w14:paraId="78F711CE" w14:textId="77777777" w:rsidR="00745EDA" w:rsidRDefault="00745EDA" w:rsidP="003D097F">
            <w:pPr>
              <w:pStyle w:val="EMPTYCELLSTYLE"/>
            </w:pPr>
          </w:p>
        </w:tc>
      </w:tr>
      <w:tr w:rsidR="00745EDA" w14:paraId="6A08FAC8" w14:textId="77777777" w:rsidTr="003D097F">
        <w:trPr>
          <w:trHeight w:hRule="exact" w:val="280"/>
        </w:trPr>
        <w:tc>
          <w:tcPr>
            <w:tcW w:w="607" w:type="dxa"/>
          </w:tcPr>
          <w:p w14:paraId="0B7F85F4"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3642AB5F" w14:textId="77777777" w:rsidR="00745EDA" w:rsidRDefault="00745EDA" w:rsidP="003D097F">
            <w:pPr>
              <w:pStyle w:val="Style4"/>
            </w:pPr>
            <w:r>
              <w:rPr>
                <w:b/>
              </w:rPr>
              <w:t>Glavni program  P02  Promotivne aktivnosti</w:t>
            </w:r>
          </w:p>
        </w:tc>
        <w:tc>
          <w:tcPr>
            <w:tcW w:w="2200" w:type="dxa"/>
            <w:gridSpan w:val="3"/>
            <w:shd w:val="clear" w:color="auto" w:fill="B4B4B4"/>
            <w:tcMar>
              <w:top w:w="20" w:type="dxa"/>
              <w:left w:w="0" w:type="dxa"/>
              <w:bottom w:w="20" w:type="dxa"/>
              <w:right w:w="100" w:type="dxa"/>
            </w:tcMar>
            <w:vAlign w:val="center"/>
          </w:tcPr>
          <w:p w14:paraId="36B52B29"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5F45A0F4" w14:textId="77777777" w:rsidR="00745EDA" w:rsidRDefault="00745EDA" w:rsidP="003D097F">
            <w:pPr>
              <w:pStyle w:val="Style4"/>
              <w:jc w:val="right"/>
            </w:pPr>
            <w:r>
              <w:rPr>
                <w:b/>
              </w:rPr>
              <w:t>8.626,98</w:t>
            </w:r>
          </w:p>
        </w:tc>
        <w:tc>
          <w:tcPr>
            <w:tcW w:w="40" w:type="dxa"/>
          </w:tcPr>
          <w:p w14:paraId="0D3CA169" w14:textId="77777777" w:rsidR="00745EDA" w:rsidRDefault="00745EDA" w:rsidP="003D097F">
            <w:pPr>
              <w:pStyle w:val="EMPTYCELLSTYLE"/>
            </w:pPr>
          </w:p>
        </w:tc>
      </w:tr>
      <w:tr w:rsidR="00745EDA" w14:paraId="4E78D172" w14:textId="77777777" w:rsidTr="003D097F">
        <w:trPr>
          <w:trHeight w:hRule="exact" w:val="280"/>
        </w:trPr>
        <w:tc>
          <w:tcPr>
            <w:tcW w:w="607" w:type="dxa"/>
          </w:tcPr>
          <w:p w14:paraId="7589A8FD"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3D24E60D" w14:textId="77777777" w:rsidR="00745EDA" w:rsidRDefault="00745EDA" w:rsidP="003D097F">
            <w:pPr>
              <w:pStyle w:val="Style5"/>
            </w:pPr>
            <w:r>
              <w:t>Program  P02 1001  Promotivne aktivnosti</w:t>
            </w:r>
          </w:p>
        </w:tc>
        <w:tc>
          <w:tcPr>
            <w:tcW w:w="2200" w:type="dxa"/>
            <w:gridSpan w:val="3"/>
            <w:shd w:val="clear" w:color="auto" w:fill="C8C8C8"/>
            <w:tcMar>
              <w:top w:w="20" w:type="dxa"/>
              <w:left w:w="0" w:type="dxa"/>
              <w:bottom w:w="20" w:type="dxa"/>
              <w:right w:w="100" w:type="dxa"/>
            </w:tcMar>
            <w:vAlign w:val="center"/>
          </w:tcPr>
          <w:p w14:paraId="4B9A492E"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78F635FC" w14:textId="77777777" w:rsidR="00745EDA" w:rsidRDefault="00745EDA" w:rsidP="003D097F">
            <w:pPr>
              <w:pStyle w:val="Style5"/>
              <w:jc w:val="right"/>
            </w:pPr>
            <w:r>
              <w:t>8.626,98</w:t>
            </w:r>
          </w:p>
        </w:tc>
        <w:tc>
          <w:tcPr>
            <w:tcW w:w="40" w:type="dxa"/>
          </w:tcPr>
          <w:p w14:paraId="1882014E" w14:textId="77777777" w:rsidR="00745EDA" w:rsidRDefault="00745EDA" w:rsidP="003D097F">
            <w:pPr>
              <w:pStyle w:val="EMPTYCELLSTYLE"/>
            </w:pPr>
          </w:p>
        </w:tc>
      </w:tr>
      <w:tr w:rsidR="00745EDA" w14:paraId="1A557EDA" w14:textId="77777777" w:rsidTr="003D097F">
        <w:trPr>
          <w:trHeight w:hRule="exact" w:val="280"/>
        </w:trPr>
        <w:tc>
          <w:tcPr>
            <w:tcW w:w="607" w:type="dxa"/>
          </w:tcPr>
          <w:p w14:paraId="0C07E08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53D53EA" w14:textId="77777777" w:rsidR="00745EDA" w:rsidRDefault="00745EDA" w:rsidP="003D097F">
            <w:pPr>
              <w:pStyle w:val="Style6"/>
            </w:pPr>
            <w:r>
              <w:t>Aktivnost  P02 1001A100202  Izdavanje Čazmanca</w:t>
            </w:r>
          </w:p>
        </w:tc>
        <w:tc>
          <w:tcPr>
            <w:tcW w:w="2200" w:type="dxa"/>
            <w:gridSpan w:val="3"/>
            <w:shd w:val="clear" w:color="auto" w:fill="DDDDDD"/>
            <w:tcMar>
              <w:top w:w="20" w:type="dxa"/>
              <w:left w:w="0" w:type="dxa"/>
              <w:bottom w:w="20" w:type="dxa"/>
              <w:right w:w="100" w:type="dxa"/>
            </w:tcMar>
            <w:vAlign w:val="center"/>
          </w:tcPr>
          <w:p w14:paraId="3CC90CAD"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7F82C6E" w14:textId="77777777" w:rsidR="00745EDA" w:rsidRDefault="00745EDA" w:rsidP="003D097F">
            <w:pPr>
              <w:pStyle w:val="Style6"/>
              <w:jc w:val="right"/>
            </w:pPr>
            <w:r>
              <w:t>8.626,98</w:t>
            </w:r>
          </w:p>
        </w:tc>
        <w:tc>
          <w:tcPr>
            <w:tcW w:w="40" w:type="dxa"/>
          </w:tcPr>
          <w:p w14:paraId="56CD3ACC" w14:textId="77777777" w:rsidR="00745EDA" w:rsidRDefault="00745EDA" w:rsidP="003D097F">
            <w:pPr>
              <w:pStyle w:val="EMPTYCELLSTYLE"/>
            </w:pPr>
          </w:p>
        </w:tc>
      </w:tr>
      <w:tr w:rsidR="00745EDA" w14:paraId="3C54044F" w14:textId="77777777" w:rsidTr="003D097F">
        <w:trPr>
          <w:trHeight w:hRule="exact" w:val="480"/>
        </w:trPr>
        <w:tc>
          <w:tcPr>
            <w:tcW w:w="607" w:type="dxa"/>
          </w:tcPr>
          <w:p w14:paraId="5CF0236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36FF83" w14:textId="77777777" w:rsidTr="003D097F">
              <w:trPr>
                <w:trHeight w:hRule="exact" w:val="460"/>
              </w:trPr>
              <w:tc>
                <w:tcPr>
                  <w:tcW w:w="2400" w:type="dxa"/>
                  <w:tcMar>
                    <w:top w:w="20" w:type="dxa"/>
                    <w:left w:w="200" w:type="dxa"/>
                    <w:bottom w:w="20" w:type="dxa"/>
                    <w:right w:w="0" w:type="dxa"/>
                  </w:tcMar>
                </w:tcPr>
                <w:p w14:paraId="038ACE5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F1B4BC7" w14:textId="77777777" w:rsidR="00745EDA" w:rsidRDefault="00745EDA" w:rsidP="003D097F">
                  <w:pPr>
                    <w:pStyle w:val="DefaultStyle"/>
                  </w:pPr>
                  <w:r>
                    <w:t xml:space="preserve">  Zakon o lokalnoj i područnoj (regionalnoj) samoupravi (NN 33/01, 60/01, 129/05, 109/07, 125/08, 36/09, 36/09, 150/11, 144/12, 19/13, 137/15, 123/17, 98/19, 144/20)</w:t>
                  </w:r>
                </w:p>
              </w:tc>
            </w:tr>
          </w:tbl>
          <w:p w14:paraId="39F525EC" w14:textId="77777777" w:rsidR="00745EDA" w:rsidRDefault="00745EDA" w:rsidP="003D097F">
            <w:pPr>
              <w:pStyle w:val="EMPTYCELLSTYLE"/>
            </w:pPr>
          </w:p>
        </w:tc>
        <w:tc>
          <w:tcPr>
            <w:tcW w:w="40" w:type="dxa"/>
          </w:tcPr>
          <w:p w14:paraId="0CBCA6B4" w14:textId="77777777" w:rsidR="00745EDA" w:rsidRDefault="00745EDA" w:rsidP="003D097F">
            <w:pPr>
              <w:pStyle w:val="EMPTYCELLSTYLE"/>
            </w:pPr>
          </w:p>
        </w:tc>
      </w:tr>
      <w:tr w:rsidR="00745EDA" w14:paraId="1E28F165" w14:textId="77777777" w:rsidTr="003D097F">
        <w:trPr>
          <w:trHeight w:hRule="exact" w:val="300"/>
        </w:trPr>
        <w:tc>
          <w:tcPr>
            <w:tcW w:w="607" w:type="dxa"/>
          </w:tcPr>
          <w:p w14:paraId="7E36180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C05062" w14:textId="77777777" w:rsidTr="003D097F">
              <w:trPr>
                <w:trHeight w:hRule="exact" w:val="280"/>
              </w:trPr>
              <w:tc>
                <w:tcPr>
                  <w:tcW w:w="2400" w:type="dxa"/>
                  <w:tcMar>
                    <w:top w:w="20" w:type="dxa"/>
                    <w:left w:w="200" w:type="dxa"/>
                    <w:bottom w:w="20" w:type="dxa"/>
                    <w:right w:w="0" w:type="dxa"/>
                  </w:tcMar>
                </w:tcPr>
                <w:p w14:paraId="7C448966" w14:textId="77777777" w:rsidR="00745EDA" w:rsidRDefault="00745EDA" w:rsidP="003D097F">
                  <w:pPr>
                    <w:pStyle w:val="DefaultStyle"/>
                  </w:pPr>
                  <w:r>
                    <w:t>Opis:</w:t>
                  </w:r>
                </w:p>
              </w:tc>
              <w:tc>
                <w:tcPr>
                  <w:tcW w:w="13640" w:type="dxa"/>
                  <w:tcMar>
                    <w:top w:w="20" w:type="dxa"/>
                    <w:left w:w="100" w:type="dxa"/>
                    <w:bottom w:w="20" w:type="dxa"/>
                    <w:right w:w="0" w:type="dxa"/>
                  </w:tcMar>
                </w:tcPr>
                <w:p w14:paraId="6C580B8F" w14:textId="77777777" w:rsidR="00745EDA" w:rsidRDefault="00745EDA" w:rsidP="003D097F">
                  <w:pPr>
                    <w:pStyle w:val="DefaultStyle"/>
                  </w:pPr>
                  <w:r>
                    <w:t>Grad Čazma financira izdavanja Čazmanca u svrhu povećanja vidljivosti svojih aktivnosti i projekata te zbog poboljšanja informiranja građana.</w:t>
                  </w:r>
                </w:p>
              </w:tc>
            </w:tr>
          </w:tbl>
          <w:p w14:paraId="54D87493" w14:textId="77777777" w:rsidR="00745EDA" w:rsidRDefault="00745EDA" w:rsidP="003D097F">
            <w:pPr>
              <w:pStyle w:val="EMPTYCELLSTYLE"/>
            </w:pPr>
          </w:p>
        </w:tc>
        <w:tc>
          <w:tcPr>
            <w:tcW w:w="40" w:type="dxa"/>
          </w:tcPr>
          <w:p w14:paraId="0EFD155B" w14:textId="77777777" w:rsidR="00745EDA" w:rsidRDefault="00745EDA" w:rsidP="003D097F">
            <w:pPr>
              <w:pStyle w:val="EMPTYCELLSTYLE"/>
            </w:pPr>
          </w:p>
        </w:tc>
      </w:tr>
      <w:tr w:rsidR="00745EDA" w14:paraId="222A5EF4" w14:textId="77777777" w:rsidTr="003D097F">
        <w:trPr>
          <w:trHeight w:hRule="exact" w:val="300"/>
        </w:trPr>
        <w:tc>
          <w:tcPr>
            <w:tcW w:w="607" w:type="dxa"/>
          </w:tcPr>
          <w:p w14:paraId="23C15F0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979884A" w14:textId="77777777" w:rsidTr="003D097F">
              <w:trPr>
                <w:trHeight w:hRule="exact" w:val="280"/>
              </w:trPr>
              <w:tc>
                <w:tcPr>
                  <w:tcW w:w="2400" w:type="dxa"/>
                  <w:tcMar>
                    <w:top w:w="20" w:type="dxa"/>
                    <w:left w:w="200" w:type="dxa"/>
                    <w:bottom w:w="20" w:type="dxa"/>
                    <w:right w:w="0" w:type="dxa"/>
                  </w:tcMar>
                </w:tcPr>
                <w:p w14:paraId="4C682168"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1D668A6" w14:textId="77777777" w:rsidR="00745EDA" w:rsidRDefault="00745EDA" w:rsidP="003D097F">
                  <w:pPr>
                    <w:pStyle w:val="DefaultStyle"/>
                  </w:pPr>
                  <w:r>
                    <w:t>Promidžba i vidljivost gradskih aktivnosti i projekata.</w:t>
                  </w:r>
                </w:p>
              </w:tc>
            </w:tr>
          </w:tbl>
          <w:p w14:paraId="366E4C82" w14:textId="77777777" w:rsidR="00745EDA" w:rsidRDefault="00745EDA" w:rsidP="003D097F">
            <w:pPr>
              <w:pStyle w:val="EMPTYCELLSTYLE"/>
            </w:pPr>
          </w:p>
        </w:tc>
        <w:tc>
          <w:tcPr>
            <w:tcW w:w="40" w:type="dxa"/>
          </w:tcPr>
          <w:p w14:paraId="4079F7F6" w14:textId="77777777" w:rsidR="00745EDA" w:rsidRDefault="00745EDA" w:rsidP="003D097F">
            <w:pPr>
              <w:pStyle w:val="EMPTYCELLSTYLE"/>
            </w:pPr>
          </w:p>
        </w:tc>
      </w:tr>
      <w:tr w:rsidR="00745EDA" w14:paraId="59FA214C" w14:textId="77777777" w:rsidTr="003D097F">
        <w:trPr>
          <w:trHeight w:hRule="exact" w:val="300"/>
        </w:trPr>
        <w:tc>
          <w:tcPr>
            <w:tcW w:w="607" w:type="dxa"/>
          </w:tcPr>
          <w:p w14:paraId="4E896E2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A96A923" w14:textId="77777777" w:rsidTr="003D097F">
              <w:trPr>
                <w:trHeight w:hRule="exact" w:val="280"/>
              </w:trPr>
              <w:tc>
                <w:tcPr>
                  <w:tcW w:w="2400" w:type="dxa"/>
                  <w:tcMar>
                    <w:top w:w="20" w:type="dxa"/>
                    <w:left w:w="200" w:type="dxa"/>
                    <w:bottom w:w="20" w:type="dxa"/>
                    <w:right w:w="0" w:type="dxa"/>
                  </w:tcMar>
                </w:tcPr>
                <w:p w14:paraId="09540B97"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84D5A85" w14:textId="77777777" w:rsidR="00745EDA" w:rsidRDefault="00745EDA" w:rsidP="003D097F">
                  <w:pPr>
                    <w:pStyle w:val="DefaultStyle"/>
                  </w:pPr>
                  <w:r>
                    <w:t>Poboljšanje komunikacije s građanima i javnosti u smislu informiranja o planiranim i provedenim aktivnostima gradskih odjela, ustanova i tvrtki.</w:t>
                  </w:r>
                </w:p>
              </w:tc>
            </w:tr>
          </w:tbl>
          <w:p w14:paraId="10E37145" w14:textId="77777777" w:rsidR="00745EDA" w:rsidRDefault="00745EDA" w:rsidP="003D097F">
            <w:pPr>
              <w:pStyle w:val="EMPTYCELLSTYLE"/>
            </w:pPr>
          </w:p>
        </w:tc>
        <w:tc>
          <w:tcPr>
            <w:tcW w:w="40" w:type="dxa"/>
          </w:tcPr>
          <w:p w14:paraId="007D1779" w14:textId="77777777" w:rsidR="00745EDA" w:rsidRDefault="00745EDA" w:rsidP="003D097F">
            <w:pPr>
              <w:pStyle w:val="EMPTYCELLSTYLE"/>
            </w:pPr>
          </w:p>
        </w:tc>
      </w:tr>
      <w:tr w:rsidR="00745EDA" w14:paraId="7CF441EE" w14:textId="77777777" w:rsidTr="003D097F">
        <w:trPr>
          <w:trHeight w:hRule="exact" w:val="300"/>
        </w:trPr>
        <w:tc>
          <w:tcPr>
            <w:tcW w:w="607" w:type="dxa"/>
          </w:tcPr>
          <w:p w14:paraId="6BDC3E1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99DDB21" w14:textId="77777777" w:rsidTr="003D097F">
              <w:trPr>
                <w:trHeight w:hRule="exact" w:val="280"/>
              </w:trPr>
              <w:tc>
                <w:tcPr>
                  <w:tcW w:w="2400" w:type="dxa"/>
                  <w:tcMar>
                    <w:top w:w="20" w:type="dxa"/>
                    <w:left w:w="200" w:type="dxa"/>
                    <w:bottom w:w="20" w:type="dxa"/>
                    <w:right w:w="0" w:type="dxa"/>
                  </w:tcMar>
                </w:tcPr>
                <w:p w14:paraId="7B480493"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14E46907" w14:textId="77777777" w:rsidR="00745EDA" w:rsidRDefault="00745EDA" w:rsidP="003D097F">
                  <w:pPr>
                    <w:pStyle w:val="DefaultStyle"/>
                  </w:pPr>
                  <w:r>
                    <w:t>Broj izdanih glasila</w:t>
                  </w:r>
                </w:p>
              </w:tc>
            </w:tr>
          </w:tbl>
          <w:p w14:paraId="57EC538F" w14:textId="77777777" w:rsidR="00745EDA" w:rsidRDefault="00745EDA" w:rsidP="003D097F">
            <w:pPr>
              <w:pStyle w:val="EMPTYCELLSTYLE"/>
            </w:pPr>
          </w:p>
        </w:tc>
        <w:tc>
          <w:tcPr>
            <w:tcW w:w="40" w:type="dxa"/>
          </w:tcPr>
          <w:p w14:paraId="204E753C" w14:textId="77777777" w:rsidR="00745EDA" w:rsidRDefault="00745EDA" w:rsidP="003D097F">
            <w:pPr>
              <w:pStyle w:val="EMPTYCELLSTYLE"/>
            </w:pPr>
          </w:p>
        </w:tc>
      </w:tr>
      <w:tr w:rsidR="00745EDA" w14:paraId="3177689B" w14:textId="77777777" w:rsidTr="003D097F">
        <w:trPr>
          <w:trHeight w:hRule="exact" w:val="280"/>
        </w:trPr>
        <w:tc>
          <w:tcPr>
            <w:tcW w:w="607" w:type="dxa"/>
          </w:tcPr>
          <w:p w14:paraId="41923E13"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2264270F" w14:textId="77777777" w:rsidR="00745EDA" w:rsidRDefault="00745EDA" w:rsidP="003D097F">
            <w:pPr>
              <w:pStyle w:val="Style4"/>
            </w:pPr>
            <w:r>
              <w:rPr>
                <w:b/>
              </w:rPr>
              <w:t>Glavni program  P03  Program javnih potreba u socijalnoj skrbi</w:t>
            </w:r>
          </w:p>
        </w:tc>
        <w:tc>
          <w:tcPr>
            <w:tcW w:w="2200" w:type="dxa"/>
            <w:gridSpan w:val="3"/>
            <w:shd w:val="clear" w:color="auto" w:fill="B4B4B4"/>
            <w:tcMar>
              <w:top w:w="20" w:type="dxa"/>
              <w:left w:w="0" w:type="dxa"/>
              <w:bottom w:w="20" w:type="dxa"/>
              <w:right w:w="100" w:type="dxa"/>
            </w:tcMar>
            <w:vAlign w:val="center"/>
          </w:tcPr>
          <w:p w14:paraId="773B4137"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3741C1DC" w14:textId="77777777" w:rsidR="00745EDA" w:rsidRDefault="00745EDA" w:rsidP="003D097F">
            <w:pPr>
              <w:pStyle w:val="Style4"/>
              <w:jc w:val="right"/>
            </w:pPr>
            <w:r>
              <w:rPr>
                <w:b/>
              </w:rPr>
              <w:t>181.896,60</w:t>
            </w:r>
          </w:p>
        </w:tc>
        <w:tc>
          <w:tcPr>
            <w:tcW w:w="40" w:type="dxa"/>
          </w:tcPr>
          <w:p w14:paraId="70B6D788" w14:textId="77777777" w:rsidR="00745EDA" w:rsidRDefault="00745EDA" w:rsidP="003D097F">
            <w:pPr>
              <w:pStyle w:val="EMPTYCELLSTYLE"/>
            </w:pPr>
          </w:p>
        </w:tc>
      </w:tr>
      <w:tr w:rsidR="00745EDA" w14:paraId="44248A3D" w14:textId="77777777" w:rsidTr="003D097F">
        <w:trPr>
          <w:trHeight w:hRule="exact" w:val="280"/>
        </w:trPr>
        <w:tc>
          <w:tcPr>
            <w:tcW w:w="607" w:type="dxa"/>
          </w:tcPr>
          <w:p w14:paraId="4CF4C0E0"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64981E8D" w14:textId="77777777" w:rsidR="00745EDA" w:rsidRDefault="00745EDA" w:rsidP="003D097F">
            <w:pPr>
              <w:pStyle w:val="Style5"/>
            </w:pPr>
            <w:r>
              <w:t>Program  P03 1003  Program javnih potreba u socijalnoj skrbi</w:t>
            </w:r>
          </w:p>
        </w:tc>
        <w:tc>
          <w:tcPr>
            <w:tcW w:w="2200" w:type="dxa"/>
            <w:gridSpan w:val="3"/>
            <w:shd w:val="clear" w:color="auto" w:fill="C8C8C8"/>
            <w:tcMar>
              <w:top w:w="20" w:type="dxa"/>
              <w:left w:w="0" w:type="dxa"/>
              <w:bottom w:w="20" w:type="dxa"/>
              <w:right w:w="100" w:type="dxa"/>
            </w:tcMar>
            <w:vAlign w:val="center"/>
          </w:tcPr>
          <w:p w14:paraId="3AD8E482"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2DC32E89" w14:textId="77777777" w:rsidR="00745EDA" w:rsidRDefault="00745EDA" w:rsidP="003D097F">
            <w:pPr>
              <w:pStyle w:val="Style5"/>
              <w:jc w:val="right"/>
            </w:pPr>
            <w:r>
              <w:t>181.896,60</w:t>
            </w:r>
          </w:p>
        </w:tc>
        <w:tc>
          <w:tcPr>
            <w:tcW w:w="40" w:type="dxa"/>
          </w:tcPr>
          <w:p w14:paraId="33DD1968" w14:textId="77777777" w:rsidR="00745EDA" w:rsidRDefault="00745EDA" w:rsidP="003D097F">
            <w:pPr>
              <w:pStyle w:val="EMPTYCELLSTYLE"/>
            </w:pPr>
          </w:p>
        </w:tc>
      </w:tr>
      <w:tr w:rsidR="00745EDA" w14:paraId="28DA371A" w14:textId="77777777" w:rsidTr="003D097F">
        <w:trPr>
          <w:trHeight w:hRule="exact" w:val="280"/>
        </w:trPr>
        <w:tc>
          <w:tcPr>
            <w:tcW w:w="607" w:type="dxa"/>
          </w:tcPr>
          <w:p w14:paraId="48D82FB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8AC1684" w14:textId="77777777" w:rsidR="00745EDA" w:rsidRDefault="00745EDA" w:rsidP="003D097F">
            <w:pPr>
              <w:pStyle w:val="Style6"/>
            </w:pPr>
            <w:r>
              <w:t>Aktivnost  P03 1003A100301  Naknada za troškove stanovanja</w:t>
            </w:r>
          </w:p>
        </w:tc>
        <w:tc>
          <w:tcPr>
            <w:tcW w:w="2200" w:type="dxa"/>
            <w:gridSpan w:val="3"/>
            <w:shd w:val="clear" w:color="auto" w:fill="DDDDDD"/>
            <w:tcMar>
              <w:top w:w="20" w:type="dxa"/>
              <w:left w:w="0" w:type="dxa"/>
              <w:bottom w:w="20" w:type="dxa"/>
              <w:right w:w="100" w:type="dxa"/>
            </w:tcMar>
            <w:vAlign w:val="center"/>
          </w:tcPr>
          <w:p w14:paraId="6CE889E9"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FFFA62F" w14:textId="77777777" w:rsidR="00745EDA" w:rsidRDefault="00745EDA" w:rsidP="003D097F">
            <w:pPr>
              <w:pStyle w:val="Style6"/>
              <w:jc w:val="right"/>
            </w:pPr>
            <w:r>
              <w:t>1.327,23</w:t>
            </w:r>
          </w:p>
        </w:tc>
        <w:tc>
          <w:tcPr>
            <w:tcW w:w="40" w:type="dxa"/>
          </w:tcPr>
          <w:p w14:paraId="7D971A55" w14:textId="77777777" w:rsidR="00745EDA" w:rsidRDefault="00745EDA" w:rsidP="003D097F">
            <w:pPr>
              <w:pStyle w:val="EMPTYCELLSTYLE"/>
            </w:pPr>
          </w:p>
        </w:tc>
      </w:tr>
      <w:tr w:rsidR="00745EDA" w14:paraId="7458D6BA" w14:textId="77777777" w:rsidTr="003D097F">
        <w:trPr>
          <w:trHeight w:hRule="exact" w:val="480"/>
        </w:trPr>
        <w:tc>
          <w:tcPr>
            <w:tcW w:w="607" w:type="dxa"/>
          </w:tcPr>
          <w:p w14:paraId="56809C9D" w14:textId="77777777" w:rsidR="00745EDA" w:rsidRDefault="00745EDA" w:rsidP="003D097F">
            <w:pPr>
              <w:pStyle w:val="EMPTYCELLSTYLE"/>
            </w:pPr>
          </w:p>
        </w:tc>
        <w:tc>
          <w:tcPr>
            <w:tcW w:w="16040" w:type="dxa"/>
            <w:gridSpan w:val="13"/>
            <w:tcMar>
              <w:top w:w="0" w:type="dxa"/>
              <w:left w:w="0" w:type="dxa"/>
              <w:bottom w:w="0" w:type="dxa"/>
              <w:right w:w="0" w:type="dxa"/>
            </w:tcMar>
          </w:tcPr>
          <w:p w14:paraId="1F050768" w14:textId="77777777" w:rsidR="00745EDA" w:rsidRDefault="00745EDA" w:rsidP="003D097F">
            <w:pPr>
              <w:pStyle w:val="EMPTYCELLSTYLE"/>
            </w:pPr>
          </w:p>
        </w:tc>
        <w:tc>
          <w:tcPr>
            <w:tcW w:w="40" w:type="dxa"/>
          </w:tcPr>
          <w:p w14:paraId="1EF9E87D" w14:textId="77777777" w:rsidR="00745EDA" w:rsidRDefault="00745EDA" w:rsidP="003D097F">
            <w:pPr>
              <w:pStyle w:val="EMPTYCELLSTYLE"/>
            </w:pPr>
          </w:p>
        </w:tc>
      </w:tr>
      <w:tr w:rsidR="00745EDA" w14:paraId="77939240" w14:textId="77777777" w:rsidTr="003D097F">
        <w:trPr>
          <w:trHeight w:hRule="exact" w:val="1500"/>
        </w:trPr>
        <w:tc>
          <w:tcPr>
            <w:tcW w:w="607" w:type="dxa"/>
          </w:tcPr>
          <w:p w14:paraId="0F329D2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82E8BC" w14:textId="77777777" w:rsidTr="003D097F">
              <w:trPr>
                <w:trHeight w:hRule="exact" w:val="1480"/>
              </w:trPr>
              <w:tc>
                <w:tcPr>
                  <w:tcW w:w="2400" w:type="dxa"/>
                  <w:tcMar>
                    <w:top w:w="20" w:type="dxa"/>
                    <w:left w:w="200" w:type="dxa"/>
                    <w:bottom w:w="20" w:type="dxa"/>
                    <w:right w:w="0" w:type="dxa"/>
                  </w:tcMar>
                </w:tcPr>
                <w:p w14:paraId="23C487B7" w14:textId="77777777" w:rsidR="00745EDA" w:rsidRDefault="00745EDA" w:rsidP="003D097F">
                  <w:pPr>
                    <w:pStyle w:val="DefaultStyle"/>
                  </w:pPr>
                  <w:r>
                    <w:t>Opis:</w:t>
                  </w:r>
                </w:p>
              </w:tc>
              <w:tc>
                <w:tcPr>
                  <w:tcW w:w="13640" w:type="dxa"/>
                  <w:tcMar>
                    <w:top w:w="20" w:type="dxa"/>
                    <w:left w:w="100" w:type="dxa"/>
                    <w:bottom w:w="20" w:type="dxa"/>
                    <w:right w:w="0" w:type="dxa"/>
                  </w:tcMar>
                </w:tcPr>
                <w:p w14:paraId="45972C15" w14:textId="77777777" w:rsidR="00745EDA" w:rsidRDefault="00745EDA" w:rsidP="003D097F">
                  <w:pPr>
                    <w:pStyle w:val="DefaultStyle"/>
                  </w:pPr>
                  <w:r>
                    <w:t xml:space="preserve"> Naknadu za troškove stanovanja Grad će priznati u visini od najmanje 30 % iznosa zajamčene minimalne naknade samcu, odnosno kućanstvu. Ako su troškovi stanovanja manji od 30 % iznosa zajamčene minimalne naknade, naknada za troškove stanovanja priznaje se u iznosu stvarnih troškova stanovanja. Grad naknadu za troškove stanovanja može djelomično ili u potpunosti podmiriti izravno u ime i za račun korisnika zajamčene minimalne naknade (uplatom ovlaštenoj pravnoj ili fizičkoj osobi koja je izvršila uslugu na temelju dostavljenih računa/uplatnica korisnika).</w:t>
                  </w:r>
                  <w:r>
                    <w:br/>
                    <w:t xml:space="preserve">Podnositelj zahtjeva za priznavanje naknade za troškove stanovanja dužan je Gradu Čazmi, uz zahtjev priložiti presliku rješenja o zajamčenoj minimalnoj naknadi te dokaze (računi, uplatnice, obračuni i sl.) temeljem kojih će Grad Čazma u upravnom postupku utvrditi visinu stvarnih mjesečnih troškova </w:t>
                  </w:r>
                </w:p>
              </w:tc>
            </w:tr>
          </w:tbl>
          <w:p w14:paraId="60275C98" w14:textId="77777777" w:rsidR="00745EDA" w:rsidRDefault="00745EDA" w:rsidP="003D097F">
            <w:pPr>
              <w:pStyle w:val="EMPTYCELLSTYLE"/>
            </w:pPr>
          </w:p>
        </w:tc>
        <w:tc>
          <w:tcPr>
            <w:tcW w:w="40" w:type="dxa"/>
          </w:tcPr>
          <w:p w14:paraId="61182D6D" w14:textId="77777777" w:rsidR="00745EDA" w:rsidRDefault="00745EDA" w:rsidP="003D097F">
            <w:pPr>
              <w:pStyle w:val="EMPTYCELLSTYLE"/>
            </w:pPr>
          </w:p>
        </w:tc>
      </w:tr>
      <w:tr w:rsidR="00745EDA" w14:paraId="654C2775" w14:textId="77777777" w:rsidTr="003D097F">
        <w:trPr>
          <w:trHeight w:hRule="exact" w:val="80"/>
        </w:trPr>
        <w:tc>
          <w:tcPr>
            <w:tcW w:w="607" w:type="dxa"/>
          </w:tcPr>
          <w:p w14:paraId="735E916A" w14:textId="77777777" w:rsidR="00745EDA" w:rsidRDefault="00745EDA" w:rsidP="003D097F">
            <w:pPr>
              <w:pStyle w:val="EMPTYCELLSTYLE"/>
            </w:pPr>
          </w:p>
        </w:tc>
        <w:tc>
          <w:tcPr>
            <w:tcW w:w="1800" w:type="dxa"/>
            <w:gridSpan w:val="2"/>
          </w:tcPr>
          <w:p w14:paraId="0DFD8C91" w14:textId="77777777" w:rsidR="00745EDA" w:rsidRDefault="00745EDA" w:rsidP="003D097F">
            <w:pPr>
              <w:pStyle w:val="EMPTYCELLSTYLE"/>
            </w:pPr>
          </w:p>
        </w:tc>
        <w:tc>
          <w:tcPr>
            <w:tcW w:w="2640" w:type="dxa"/>
          </w:tcPr>
          <w:p w14:paraId="5306504B" w14:textId="77777777" w:rsidR="00745EDA" w:rsidRDefault="00745EDA" w:rsidP="003D097F">
            <w:pPr>
              <w:pStyle w:val="EMPTYCELLSTYLE"/>
            </w:pPr>
          </w:p>
        </w:tc>
        <w:tc>
          <w:tcPr>
            <w:tcW w:w="740" w:type="dxa"/>
          </w:tcPr>
          <w:p w14:paraId="3443413C" w14:textId="77777777" w:rsidR="00745EDA" w:rsidRDefault="00745EDA" w:rsidP="003D097F">
            <w:pPr>
              <w:pStyle w:val="EMPTYCELLSTYLE"/>
            </w:pPr>
          </w:p>
        </w:tc>
        <w:tc>
          <w:tcPr>
            <w:tcW w:w="2520" w:type="dxa"/>
          </w:tcPr>
          <w:p w14:paraId="132A7B88" w14:textId="77777777" w:rsidR="00745EDA" w:rsidRDefault="00745EDA" w:rsidP="003D097F">
            <w:pPr>
              <w:pStyle w:val="EMPTYCELLSTYLE"/>
            </w:pPr>
          </w:p>
        </w:tc>
        <w:tc>
          <w:tcPr>
            <w:tcW w:w="2520" w:type="dxa"/>
          </w:tcPr>
          <w:p w14:paraId="5FD1D6FD" w14:textId="77777777" w:rsidR="00745EDA" w:rsidRDefault="00745EDA" w:rsidP="003D097F">
            <w:pPr>
              <w:pStyle w:val="EMPTYCELLSTYLE"/>
            </w:pPr>
          </w:p>
        </w:tc>
        <w:tc>
          <w:tcPr>
            <w:tcW w:w="1920" w:type="dxa"/>
          </w:tcPr>
          <w:p w14:paraId="103185CC" w14:textId="77777777" w:rsidR="00745EDA" w:rsidRDefault="00745EDA" w:rsidP="003D097F">
            <w:pPr>
              <w:pStyle w:val="EMPTYCELLSTYLE"/>
            </w:pPr>
          </w:p>
        </w:tc>
        <w:tc>
          <w:tcPr>
            <w:tcW w:w="1360" w:type="dxa"/>
          </w:tcPr>
          <w:p w14:paraId="56E6AD70" w14:textId="77777777" w:rsidR="00745EDA" w:rsidRDefault="00745EDA" w:rsidP="003D097F">
            <w:pPr>
              <w:pStyle w:val="EMPTYCELLSTYLE"/>
            </w:pPr>
          </w:p>
        </w:tc>
        <w:tc>
          <w:tcPr>
            <w:tcW w:w="740" w:type="dxa"/>
          </w:tcPr>
          <w:p w14:paraId="6A9882B8" w14:textId="77777777" w:rsidR="00745EDA" w:rsidRDefault="00745EDA" w:rsidP="003D097F">
            <w:pPr>
              <w:pStyle w:val="EMPTYCELLSTYLE"/>
            </w:pPr>
          </w:p>
        </w:tc>
        <w:tc>
          <w:tcPr>
            <w:tcW w:w="100" w:type="dxa"/>
          </w:tcPr>
          <w:p w14:paraId="77DBAF4C" w14:textId="77777777" w:rsidR="00745EDA" w:rsidRDefault="00745EDA" w:rsidP="003D097F">
            <w:pPr>
              <w:pStyle w:val="EMPTYCELLSTYLE"/>
            </w:pPr>
          </w:p>
        </w:tc>
        <w:tc>
          <w:tcPr>
            <w:tcW w:w="560" w:type="dxa"/>
          </w:tcPr>
          <w:p w14:paraId="41E0EA60" w14:textId="77777777" w:rsidR="00745EDA" w:rsidRDefault="00745EDA" w:rsidP="003D097F">
            <w:pPr>
              <w:pStyle w:val="EMPTYCELLSTYLE"/>
            </w:pPr>
          </w:p>
        </w:tc>
        <w:tc>
          <w:tcPr>
            <w:tcW w:w="40" w:type="dxa"/>
          </w:tcPr>
          <w:p w14:paraId="6C8C30C6" w14:textId="77777777" w:rsidR="00745EDA" w:rsidRDefault="00745EDA" w:rsidP="003D097F">
            <w:pPr>
              <w:pStyle w:val="EMPTYCELLSTYLE"/>
            </w:pPr>
          </w:p>
        </w:tc>
        <w:tc>
          <w:tcPr>
            <w:tcW w:w="1100" w:type="dxa"/>
          </w:tcPr>
          <w:p w14:paraId="59381C35" w14:textId="77777777" w:rsidR="00745EDA" w:rsidRDefault="00745EDA" w:rsidP="003D097F">
            <w:pPr>
              <w:pStyle w:val="EMPTYCELLSTYLE"/>
            </w:pPr>
          </w:p>
        </w:tc>
        <w:tc>
          <w:tcPr>
            <w:tcW w:w="40" w:type="dxa"/>
          </w:tcPr>
          <w:p w14:paraId="589EF5E5" w14:textId="77777777" w:rsidR="00745EDA" w:rsidRDefault="00745EDA" w:rsidP="003D097F">
            <w:pPr>
              <w:pStyle w:val="EMPTYCELLSTYLE"/>
            </w:pPr>
          </w:p>
        </w:tc>
      </w:tr>
      <w:tr w:rsidR="00745EDA" w14:paraId="29E827B9" w14:textId="77777777" w:rsidTr="003D097F">
        <w:trPr>
          <w:trHeight w:hRule="exact" w:val="20"/>
        </w:trPr>
        <w:tc>
          <w:tcPr>
            <w:tcW w:w="607" w:type="dxa"/>
          </w:tcPr>
          <w:p w14:paraId="3592A878"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5655CBD3" w14:textId="77777777" w:rsidR="00745EDA" w:rsidRDefault="00745EDA" w:rsidP="003D097F">
            <w:pPr>
              <w:pStyle w:val="EMPTYCELLSTYLE"/>
            </w:pPr>
          </w:p>
        </w:tc>
        <w:tc>
          <w:tcPr>
            <w:tcW w:w="40" w:type="dxa"/>
          </w:tcPr>
          <w:p w14:paraId="34793B63" w14:textId="77777777" w:rsidR="00745EDA" w:rsidRDefault="00745EDA" w:rsidP="003D097F">
            <w:pPr>
              <w:pStyle w:val="EMPTYCELLSTYLE"/>
            </w:pPr>
          </w:p>
        </w:tc>
      </w:tr>
      <w:tr w:rsidR="00745EDA" w14:paraId="01B8BC01" w14:textId="77777777" w:rsidTr="003D097F">
        <w:trPr>
          <w:trHeight w:hRule="exact" w:val="240"/>
        </w:trPr>
        <w:tc>
          <w:tcPr>
            <w:tcW w:w="607" w:type="dxa"/>
          </w:tcPr>
          <w:p w14:paraId="4A48A71E" w14:textId="77777777" w:rsidR="00745EDA" w:rsidRDefault="00745EDA" w:rsidP="003D097F">
            <w:pPr>
              <w:pStyle w:val="EMPTYCELLSTYLE"/>
            </w:pPr>
          </w:p>
        </w:tc>
        <w:tc>
          <w:tcPr>
            <w:tcW w:w="1800" w:type="dxa"/>
            <w:gridSpan w:val="2"/>
            <w:tcMar>
              <w:top w:w="0" w:type="dxa"/>
              <w:left w:w="0" w:type="dxa"/>
              <w:bottom w:w="0" w:type="dxa"/>
              <w:right w:w="0" w:type="dxa"/>
            </w:tcMar>
          </w:tcPr>
          <w:p w14:paraId="60400B9A" w14:textId="77777777" w:rsidR="00745EDA" w:rsidRDefault="00745EDA" w:rsidP="003D097F">
            <w:pPr>
              <w:pStyle w:val="DefaultStyle"/>
              <w:ind w:left="40" w:right="40"/>
            </w:pPr>
          </w:p>
        </w:tc>
        <w:tc>
          <w:tcPr>
            <w:tcW w:w="2640" w:type="dxa"/>
          </w:tcPr>
          <w:p w14:paraId="140A0DC1" w14:textId="77777777" w:rsidR="00745EDA" w:rsidRDefault="00745EDA" w:rsidP="003D097F">
            <w:pPr>
              <w:pStyle w:val="EMPTYCELLSTYLE"/>
            </w:pPr>
          </w:p>
        </w:tc>
        <w:tc>
          <w:tcPr>
            <w:tcW w:w="740" w:type="dxa"/>
          </w:tcPr>
          <w:p w14:paraId="60BE73C9" w14:textId="77777777" w:rsidR="00745EDA" w:rsidRDefault="00745EDA" w:rsidP="003D097F">
            <w:pPr>
              <w:pStyle w:val="EMPTYCELLSTYLE"/>
            </w:pPr>
          </w:p>
        </w:tc>
        <w:tc>
          <w:tcPr>
            <w:tcW w:w="2520" w:type="dxa"/>
            <w:tcMar>
              <w:top w:w="0" w:type="dxa"/>
              <w:left w:w="0" w:type="dxa"/>
              <w:bottom w:w="0" w:type="dxa"/>
              <w:right w:w="0" w:type="dxa"/>
            </w:tcMar>
          </w:tcPr>
          <w:p w14:paraId="056CDB96"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C30BCBE" w14:textId="77777777" w:rsidR="00745EDA" w:rsidRDefault="00745EDA" w:rsidP="003D097F">
            <w:pPr>
              <w:pStyle w:val="DefaultStyle"/>
              <w:ind w:right="40"/>
            </w:pPr>
          </w:p>
        </w:tc>
        <w:tc>
          <w:tcPr>
            <w:tcW w:w="1920" w:type="dxa"/>
          </w:tcPr>
          <w:p w14:paraId="34C5A828" w14:textId="77777777" w:rsidR="00745EDA" w:rsidRDefault="00745EDA" w:rsidP="003D097F">
            <w:pPr>
              <w:pStyle w:val="EMPTYCELLSTYLE"/>
            </w:pPr>
          </w:p>
        </w:tc>
        <w:tc>
          <w:tcPr>
            <w:tcW w:w="1360" w:type="dxa"/>
          </w:tcPr>
          <w:p w14:paraId="1DD0C5EC" w14:textId="77777777" w:rsidR="00745EDA" w:rsidRDefault="00745EDA" w:rsidP="003D097F">
            <w:pPr>
              <w:pStyle w:val="EMPTYCELLSTYLE"/>
            </w:pPr>
          </w:p>
        </w:tc>
        <w:tc>
          <w:tcPr>
            <w:tcW w:w="740" w:type="dxa"/>
          </w:tcPr>
          <w:p w14:paraId="6D45BBD5" w14:textId="77777777" w:rsidR="00745EDA" w:rsidRDefault="00745EDA" w:rsidP="003D097F">
            <w:pPr>
              <w:pStyle w:val="EMPTYCELLSTYLE"/>
            </w:pPr>
          </w:p>
        </w:tc>
        <w:tc>
          <w:tcPr>
            <w:tcW w:w="1800" w:type="dxa"/>
            <w:gridSpan w:val="4"/>
            <w:tcMar>
              <w:top w:w="0" w:type="dxa"/>
              <w:left w:w="0" w:type="dxa"/>
              <w:bottom w:w="0" w:type="dxa"/>
              <w:right w:w="0" w:type="dxa"/>
            </w:tcMar>
          </w:tcPr>
          <w:p w14:paraId="2743D710" w14:textId="77777777" w:rsidR="00745EDA" w:rsidRDefault="00745EDA" w:rsidP="003D097F">
            <w:pPr>
              <w:pStyle w:val="DefaultStyle"/>
              <w:ind w:left="40" w:right="40"/>
              <w:jc w:val="right"/>
            </w:pPr>
          </w:p>
        </w:tc>
        <w:tc>
          <w:tcPr>
            <w:tcW w:w="40" w:type="dxa"/>
          </w:tcPr>
          <w:p w14:paraId="709E3DE0" w14:textId="77777777" w:rsidR="00745EDA" w:rsidRDefault="00745EDA" w:rsidP="003D097F">
            <w:pPr>
              <w:pStyle w:val="EMPTYCELLSTYLE"/>
            </w:pPr>
          </w:p>
        </w:tc>
      </w:tr>
      <w:tr w:rsidR="00745EDA" w14:paraId="391D16D8" w14:textId="77777777" w:rsidTr="003D097F">
        <w:tc>
          <w:tcPr>
            <w:tcW w:w="607" w:type="dxa"/>
          </w:tcPr>
          <w:p w14:paraId="27112F22" w14:textId="77777777" w:rsidR="00745EDA" w:rsidRDefault="00745EDA" w:rsidP="003D097F">
            <w:pPr>
              <w:pStyle w:val="EMPTYCELLSTYLE"/>
              <w:pageBreakBefore/>
            </w:pPr>
          </w:p>
        </w:tc>
        <w:tc>
          <w:tcPr>
            <w:tcW w:w="1800" w:type="dxa"/>
            <w:gridSpan w:val="2"/>
          </w:tcPr>
          <w:p w14:paraId="5949EABE" w14:textId="77777777" w:rsidR="00745EDA" w:rsidRDefault="00745EDA" w:rsidP="003D097F">
            <w:pPr>
              <w:pStyle w:val="EMPTYCELLSTYLE"/>
            </w:pPr>
          </w:p>
        </w:tc>
        <w:tc>
          <w:tcPr>
            <w:tcW w:w="2640" w:type="dxa"/>
          </w:tcPr>
          <w:p w14:paraId="03BF5F22" w14:textId="77777777" w:rsidR="00745EDA" w:rsidRDefault="00745EDA" w:rsidP="003D097F">
            <w:pPr>
              <w:pStyle w:val="EMPTYCELLSTYLE"/>
            </w:pPr>
          </w:p>
        </w:tc>
        <w:tc>
          <w:tcPr>
            <w:tcW w:w="740" w:type="dxa"/>
          </w:tcPr>
          <w:p w14:paraId="5FB1423D" w14:textId="77777777" w:rsidR="00745EDA" w:rsidRDefault="00745EDA" w:rsidP="003D097F">
            <w:pPr>
              <w:pStyle w:val="EMPTYCELLSTYLE"/>
            </w:pPr>
          </w:p>
        </w:tc>
        <w:tc>
          <w:tcPr>
            <w:tcW w:w="2520" w:type="dxa"/>
          </w:tcPr>
          <w:p w14:paraId="2E47026A" w14:textId="77777777" w:rsidR="00745EDA" w:rsidRDefault="00745EDA" w:rsidP="003D097F">
            <w:pPr>
              <w:pStyle w:val="EMPTYCELLSTYLE"/>
            </w:pPr>
          </w:p>
        </w:tc>
        <w:tc>
          <w:tcPr>
            <w:tcW w:w="2520" w:type="dxa"/>
          </w:tcPr>
          <w:p w14:paraId="753477B1" w14:textId="77777777" w:rsidR="00745EDA" w:rsidRDefault="00745EDA" w:rsidP="003D097F">
            <w:pPr>
              <w:pStyle w:val="EMPTYCELLSTYLE"/>
            </w:pPr>
          </w:p>
        </w:tc>
        <w:tc>
          <w:tcPr>
            <w:tcW w:w="1920" w:type="dxa"/>
          </w:tcPr>
          <w:p w14:paraId="78E0C3AC" w14:textId="77777777" w:rsidR="00745EDA" w:rsidRDefault="00745EDA" w:rsidP="003D097F">
            <w:pPr>
              <w:pStyle w:val="EMPTYCELLSTYLE"/>
            </w:pPr>
          </w:p>
        </w:tc>
        <w:tc>
          <w:tcPr>
            <w:tcW w:w="1360" w:type="dxa"/>
          </w:tcPr>
          <w:p w14:paraId="61BF9FC8" w14:textId="77777777" w:rsidR="00745EDA" w:rsidRDefault="00745EDA" w:rsidP="003D097F">
            <w:pPr>
              <w:pStyle w:val="EMPTYCELLSTYLE"/>
            </w:pPr>
          </w:p>
        </w:tc>
        <w:tc>
          <w:tcPr>
            <w:tcW w:w="740" w:type="dxa"/>
          </w:tcPr>
          <w:p w14:paraId="0F61B711" w14:textId="77777777" w:rsidR="00745EDA" w:rsidRDefault="00745EDA" w:rsidP="003D097F">
            <w:pPr>
              <w:pStyle w:val="EMPTYCELLSTYLE"/>
            </w:pPr>
          </w:p>
        </w:tc>
        <w:tc>
          <w:tcPr>
            <w:tcW w:w="100" w:type="dxa"/>
          </w:tcPr>
          <w:p w14:paraId="32B8C0DF" w14:textId="77777777" w:rsidR="00745EDA" w:rsidRDefault="00745EDA" w:rsidP="003D097F">
            <w:pPr>
              <w:pStyle w:val="EMPTYCELLSTYLE"/>
            </w:pPr>
          </w:p>
        </w:tc>
        <w:tc>
          <w:tcPr>
            <w:tcW w:w="560" w:type="dxa"/>
          </w:tcPr>
          <w:p w14:paraId="74CBFF9A" w14:textId="77777777" w:rsidR="00745EDA" w:rsidRDefault="00745EDA" w:rsidP="003D097F">
            <w:pPr>
              <w:pStyle w:val="EMPTYCELLSTYLE"/>
            </w:pPr>
          </w:p>
        </w:tc>
        <w:tc>
          <w:tcPr>
            <w:tcW w:w="40" w:type="dxa"/>
          </w:tcPr>
          <w:p w14:paraId="5119B9EB" w14:textId="77777777" w:rsidR="00745EDA" w:rsidRDefault="00745EDA" w:rsidP="003D097F">
            <w:pPr>
              <w:pStyle w:val="EMPTYCELLSTYLE"/>
            </w:pPr>
          </w:p>
        </w:tc>
        <w:tc>
          <w:tcPr>
            <w:tcW w:w="1100" w:type="dxa"/>
          </w:tcPr>
          <w:p w14:paraId="62FE59B1" w14:textId="77777777" w:rsidR="00745EDA" w:rsidRDefault="00745EDA" w:rsidP="003D097F">
            <w:pPr>
              <w:pStyle w:val="EMPTYCELLSTYLE"/>
            </w:pPr>
          </w:p>
        </w:tc>
        <w:tc>
          <w:tcPr>
            <w:tcW w:w="40" w:type="dxa"/>
          </w:tcPr>
          <w:p w14:paraId="52C3B5AA" w14:textId="77777777" w:rsidR="00745EDA" w:rsidRDefault="00745EDA" w:rsidP="003D097F">
            <w:pPr>
              <w:pStyle w:val="EMPTYCELLSTYLE"/>
            </w:pPr>
          </w:p>
        </w:tc>
      </w:tr>
      <w:tr w:rsidR="00745EDA" w14:paraId="7360D7F7" w14:textId="77777777" w:rsidTr="003D097F">
        <w:trPr>
          <w:trHeight w:hRule="exact" w:val="240"/>
        </w:trPr>
        <w:tc>
          <w:tcPr>
            <w:tcW w:w="607" w:type="dxa"/>
          </w:tcPr>
          <w:p w14:paraId="2C023F60" w14:textId="77777777" w:rsidR="00745EDA" w:rsidRDefault="00745EDA" w:rsidP="003D097F">
            <w:pPr>
              <w:pStyle w:val="EMPTYCELLSTYLE"/>
            </w:pPr>
          </w:p>
        </w:tc>
        <w:tc>
          <w:tcPr>
            <w:tcW w:w="4440" w:type="dxa"/>
            <w:gridSpan w:val="3"/>
            <w:tcMar>
              <w:top w:w="0" w:type="dxa"/>
              <w:left w:w="0" w:type="dxa"/>
              <w:bottom w:w="0" w:type="dxa"/>
              <w:right w:w="0" w:type="dxa"/>
            </w:tcMar>
          </w:tcPr>
          <w:p w14:paraId="6D4616B8" w14:textId="77777777" w:rsidR="00745EDA" w:rsidRDefault="00745EDA" w:rsidP="003D097F">
            <w:pPr>
              <w:pStyle w:val="DefaultStyle"/>
            </w:pPr>
          </w:p>
        </w:tc>
        <w:tc>
          <w:tcPr>
            <w:tcW w:w="740" w:type="dxa"/>
          </w:tcPr>
          <w:p w14:paraId="34E290AC" w14:textId="77777777" w:rsidR="00745EDA" w:rsidRDefault="00745EDA" w:rsidP="003D097F">
            <w:pPr>
              <w:pStyle w:val="EMPTYCELLSTYLE"/>
            </w:pPr>
          </w:p>
        </w:tc>
        <w:tc>
          <w:tcPr>
            <w:tcW w:w="2520" w:type="dxa"/>
          </w:tcPr>
          <w:p w14:paraId="72D4EBD3" w14:textId="77777777" w:rsidR="00745EDA" w:rsidRDefault="00745EDA" w:rsidP="003D097F">
            <w:pPr>
              <w:pStyle w:val="EMPTYCELLSTYLE"/>
            </w:pPr>
          </w:p>
        </w:tc>
        <w:tc>
          <w:tcPr>
            <w:tcW w:w="2520" w:type="dxa"/>
          </w:tcPr>
          <w:p w14:paraId="6D67F995" w14:textId="77777777" w:rsidR="00745EDA" w:rsidRDefault="00745EDA" w:rsidP="003D097F">
            <w:pPr>
              <w:pStyle w:val="EMPTYCELLSTYLE"/>
            </w:pPr>
          </w:p>
        </w:tc>
        <w:tc>
          <w:tcPr>
            <w:tcW w:w="1920" w:type="dxa"/>
          </w:tcPr>
          <w:p w14:paraId="48DEB3C0" w14:textId="77777777" w:rsidR="00745EDA" w:rsidRDefault="00745EDA" w:rsidP="003D097F">
            <w:pPr>
              <w:pStyle w:val="EMPTYCELLSTYLE"/>
            </w:pPr>
          </w:p>
        </w:tc>
        <w:tc>
          <w:tcPr>
            <w:tcW w:w="1360" w:type="dxa"/>
          </w:tcPr>
          <w:p w14:paraId="22A2B8E0" w14:textId="77777777" w:rsidR="00745EDA" w:rsidRDefault="00745EDA" w:rsidP="003D097F">
            <w:pPr>
              <w:pStyle w:val="EMPTYCELLSTYLE"/>
            </w:pPr>
          </w:p>
        </w:tc>
        <w:tc>
          <w:tcPr>
            <w:tcW w:w="1400" w:type="dxa"/>
            <w:gridSpan w:val="3"/>
            <w:tcMar>
              <w:top w:w="0" w:type="dxa"/>
              <w:left w:w="0" w:type="dxa"/>
              <w:bottom w:w="0" w:type="dxa"/>
              <w:right w:w="0" w:type="dxa"/>
            </w:tcMar>
          </w:tcPr>
          <w:p w14:paraId="579B20F8" w14:textId="77777777" w:rsidR="00745EDA" w:rsidRDefault="00745EDA" w:rsidP="003D097F">
            <w:pPr>
              <w:pStyle w:val="DefaultStyle"/>
              <w:jc w:val="right"/>
            </w:pPr>
          </w:p>
        </w:tc>
        <w:tc>
          <w:tcPr>
            <w:tcW w:w="40" w:type="dxa"/>
          </w:tcPr>
          <w:p w14:paraId="754CC1C0" w14:textId="77777777" w:rsidR="00745EDA" w:rsidRDefault="00745EDA" w:rsidP="003D097F">
            <w:pPr>
              <w:pStyle w:val="EMPTYCELLSTYLE"/>
            </w:pPr>
          </w:p>
        </w:tc>
        <w:tc>
          <w:tcPr>
            <w:tcW w:w="1100" w:type="dxa"/>
            <w:tcMar>
              <w:top w:w="0" w:type="dxa"/>
              <w:left w:w="0" w:type="dxa"/>
              <w:bottom w:w="0" w:type="dxa"/>
              <w:right w:w="0" w:type="dxa"/>
            </w:tcMar>
          </w:tcPr>
          <w:p w14:paraId="1CB1E607" w14:textId="77777777" w:rsidR="00745EDA" w:rsidRDefault="00745EDA" w:rsidP="003D097F">
            <w:pPr>
              <w:pStyle w:val="DefaultStyle"/>
            </w:pPr>
          </w:p>
        </w:tc>
        <w:tc>
          <w:tcPr>
            <w:tcW w:w="40" w:type="dxa"/>
          </w:tcPr>
          <w:p w14:paraId="6FD25702" w14:textId="77777777" w:rsidR="00745EDA" w:rsidRDefault="00745EDA" w:rsidP="003D097F">
            <w:pPr>
              <w:pStyle w:val="EMPTYCELLSTYLE"/>
            </w:pPr>
          </w:p>
        </w:tc>
      </w:tr>
      <w:tr w:rsidR="00745EDA" w14:paraId="382E60D5" w14:textId="77777777" w:rsidTr="003D097F">
        <w:trPr>
          <w:trHeight w:hRule="exact" w:val="240"/>
        </w:trPr>
        <w:tc>
          <w:tcPr>
            <w:tcW w:w="607" w:type="dxa"/>
          </w:tcPr>
          <w:p w14:paraId="654A22D4" w14:textId="77777777" w:rsidR="00745EDA" w:rsidRDefault="00745EDA" w:rsidP="003D097F">
            <w:pPr>
              <w:pStyle w:val="EMPTYCELLSTYLE"/>
            </w:pPr>
          </w:p>
        </w:tc>
        <w:tc>
          <w:tcPr>
            <w:tcW w:w="4440" w:type="dxa"/>
            <w:gridSpan w:val="3"/>
            <w:tcMar>
              <w:top w:w="0" w:type="dxa"/>
              <w:left w:w="0" w:type="dxa"/>
              <w:bottom w:w="0" w:type="dxa"/>
              <w:right w:w="0" w:type="dxa"/>
            </w:tcMar>
          </w:tcPr>
          <w:p w14:paraId="682701D8" w14:textId="77777777" w:rsidR="00745EDA" w:rsidRDefault="00745EDA" w:rsidP="003D097F">
            <w:pPr>
              <w:pStyle w:val="DefaultStyle"/>
            </w:pPr>
          </w:p>
        </w:tc>
        <w:tc>
          <w:tcPr>
            <w:tcW w:w="740" w:type="dxa"/>
          </w:tcPr>
          <w:p w14:paraId="3B7EABB6" w14:textId="77777777" w:rsidR="00745EDA" w:rsidRDefault="00745EDA" w:rsidP="003D097F">
            <w:pPr>
              <w:pStyle w:val="EMPTYCELLSTYLE"/>
            </w:pPr>
          </w:p>
        </w:tc>
        <w:tc>
          <w:tcPr>
            <w:tcW w:w="2520" w:type="dxa"/>
          </w:tcPr>
          <w:p w14:paraId="058E42B5" w14:textId="77777777" w:rsidR="00745EDA" w:rsidRDefault="00745EDA" w:rsidP="003D097F">
            <w:pPr>
              <w:pStyle w:val="EMPTYCELLSTYLE"/>
            </w:pPr>
          </w:p>
        </w:tc>
        <w:tc>
          <w:tcPr>
            <w:tcW w:w="2520" w:type="dxa"/>
          </w:tcPr>
          <w:p w14:paraId="3DA1C836" w14:textId="77777777" w:rsidR="00745EDA" w:rsidRDefault="00745EDA" w:rsidP="003D097F">
            <w:pPr>
              <w:pStyle w:val="EMPTYCELLSTYLE"/>
            </w:pPr>
          </w:p>
        </w:tc>
        <w:tc>
          <w:tcPr>
            <w:tcW w:w="1920" w:type="dxa"/>
          </w:tcPr>
          <w:p w14:paraId="028A8AC6" w14:textId="77777777" w:rsidR="00745EDA" w:rsidRDefault="00745EDA" w:rsidP="003D097F">
            <w:pPr>
              <w:pStyle w:val="EMPTYCELLSTYLE"/>
            </w:pPr>
          </w:p>
        </w:tc>
        <w:tc>
          <w:tcPr>
            <w:tcW w:w="1360" w:type="dxa"/>
          </w:tcPr>
          <w:p w14:paraId="17FA8887" w14:textId="77777777" w:rsidR="00745EDA" w:rsidRDefault="00745EDA" w:rsidP="003D097F">
            <w:pPr>
              <w:pStyle w:val="EMPTYCELLSTYLE"/>
            </w:pPr>
          </w:p>
        </w:tc>
        <w:tc>
          <w:tcPr>
            <w:tcW w:w="1400" w:type="dxa"/>
            <w:gridSpan w:val="3"/>
            <w:tcMar>
              <w:top w:w="0" w:type="dxa"/>
              <w:left w:w="0" w:type="dxa"/>
              <w:bottom w:w="0" w:type="dxa"/>
              <w:right w:w="0" w:type="dxa"/>
            </w:tcMar>
          </w:tcPr>
          <w:p w14:paraId="0154582C" w14:textId="77777777" w:rsidR="00745EDA" w:rsidRDefault="00745EDA" w:rsidP="003D097F">
            <w:pPr>
              <w:pStyle w:val="DefaultStyle"/>
              <w:jc w:val="right"/>
            </w:pPr>
          </w:p>
        </w:tc>
        <w:tc>
          <w:tcPr>
            <w:tcW w:w="40" w:type="dxa"/>
          </w:tcPr>
          <w:p w14:paraId="1BC75226" w14:textId="77777777" w:rsidR="00745EDA" w:rsidRDefault="00745EDA" w:rsidP="003D097F">
            <w:pPr>
              <w:pStyle w:val="EMPTYCELLSTYLE"/>
            </w:pPr>
          </w:p>
        </w:tc>
        <w:tc>
          <w:tcPr>
            <w:tcW w:w="1100" w:type="dxa"/>
            <w:tcMar>
              <w:top w:w="0" w:type="dxa"/>
              <w:left w:w="0" w:type="dxa"/>
              <w:bottom w:w="0" w:type="dxa"/>
              <w:right w:w="0" w:type="dxa"/>
            </w:tcMar>
          </w:tcPr>
          <w:p w14:paraId="48A73E31" w14:textId="77777777" w:rsidR="00745EDA" w:rsidRDefault="00745EDA" w:rsidP="003D097F">
            <w:pPr>
              <w:pStyle w:val="DefaultStyle"/>
            </w:pPr>
          </w:p>
        </w:tc>
        <w:tc>
          <w:tcPr>
            <w:tcW w:w="40" w:type="dxa"/>
          </w:tcPr>
          <w:p w14:paraId="5309C098" w14:textId="77777777" w:rsidR="00745EDA" w:rsidRDefault="00745EDA" w:rsidP="003D097F">
            <w:pPr>
              <w:pStyle w:val="EMPTYCELLSTYLE"/>
            </w:pPr>
          </w:p>
        </w:tc>
      </w:tr>
      <w:tr w:rsidR="00745EDA" w14:paraId="622AE0BC" w14:textId="77777777" w:rsidTr="003D097F">
        <w:trPr>
          <w:trHeight w:hRule="exact" w:val="80"/>
        </w:trPr>
        <w:tc>
          <w:tcPr>
            <w:tcW w:w="607" w:type="dxa"/>
          </w:tcPr>
          <w:p w14:paraId="6645AE82" w14:textId="77777777" w:rsidR="00745EDA" w:rsidRDefault="00745EDA" w:rsidP="003D097F">
            <w:pPr>
              <w:pStyle w:val="EMPTYCELLSTYLE"/>
            </w:pPr>
          </w:p>
        </w:tc>
        <w:tc>
          <w:tcPr>
            <w:tcW w:w="1800" w:type="dxa"/>
            <w:gridSpan w:val="2"/>
          </w:tcPr>
          <w:p w14:paraId="1A4496FB" w14:textId="77777777" w:rsidR="00745EDA" w:rsidRDefault="00745EDA" w:rsidP="003D097F">
            <w:pPr>
              <w:pStyle w:val="EMPTYCELLSTYLE"/>
            </w:pPr>
          </w:p>
        </w:tc>
        <w:tc>
          <w:tcPr>
            <w:tcW w:w="2640" w:type="dxa"/>
          </w:tcPr>
          <w:p w14:paraId="5460E849" w14:textId="77777777" w:rsidR="00745EDA" w:rsidRDefault="00745EDA" w:rsidP="003D097F">
            <w:pPr>
              <w:pStyle w:val="EMPTYCELLSTYLE"/>
            </w:pPr>
          </w:p>
        </w:tc>
        <w:tc>
          <w:tcPr>
            <w:tcW w:w="740" w:type="dxa"/>
          </w:tcPr>
          <w:p w14:paraId="24BC0ED7" w14:textId="77777777" w:rsidR="00745EDA" w:rsidRDefault="00745EDA" w:rsidP="003D097F">
            <w:pPr>
              <w:pStyle w:val="EMPTYCELLSTYLE"/>
            </w:pPr>
          </w:p>
        </w:tc>
        <w:tc>
          <w:tcPr>
            <w:tcW w:w="2520" w:type="dxa"/>
          </w:tcPr>
          <w:p w14:paraId="5D920B2C" w14:textId="77777777" w:rsidR="00745EDA" w:rsidRDefault="00745EDA" w:rsidP="003D097F">
            <w:pPr>
              <w:pStyle w:val="EMPTYCELLSTYLE"/>
            </w:pPr>
          </w:p>
        </w:tc>
        <w:tc>
          <w:tcPr>
            <w:tcW w:w="2520" w:type="dxa"/>
          </w:tcPr>
          <w:p w14:paraId="46C3723F" w14:textId="77777777" w:rsidR="00745EDA" w:rsidRDefault="00745EDA" w:rsidP="003D097F">
            <w:pPr>
              <w:pStyle w:val="EMPTYCELLSTYLE"/>
            </w:pPr>
          </w:p>
        </w:tc>
        <w:tc>
          <w:tcPr>
            <w:tcW w:w="1920" w:type="dxa"/>
          </w:tcPr>
          <w:p w14:paraId="5302BDDE" w14:textId="77777777" w:rsidR="00745EDA" w:rsidRDefault="00745EDA" w:rsidP="003D097F">
            <w:pPr>
              <w:pStyle w:val="EMPTYCELLSTYLE"/>
            </w:pPr>
          </w:p>
        </w:tc>
        <w:tc>
          <w:tcPr>
            <w:tcW w:w="1360" w:type="dxa"/>
          </w:tcPr>
          <w:p w14:paraId="2B3AC577" w14:textId="77777777" w:rsidR="00745EDA" w:rsidRDefault="00745EDA" w:rsidP="003D097F">
            <w:pPr>
              <w:pStyle w:val="EMPTYCELLSTYLE"/>
            </w:pPr>
          </w:p>
        </w:tc>
        <w:tc>
          <w:tcPr>
            <w:tcW w:w="740" w:type="dxa"/>
          </w:tcPr>
          <w:p w14:paraId="08B63B94" w14:textId="77777777" w:rsidR="00745EDA" w:rsidRDefault="00745EDA" w:rsidP="003D097F">
            <w:pPr>
              <w:pStyle w:val="EMPTYCELLSTYLE"/>
            </w:pPr>
          </w:p>
        </w:tc>
        <w:tc>
          <w:tcPr>
            <w:tcW w:w="100" w:type="dxa"/>
          </w:tcPr>
          <w:p w14:paraId="52184BF8" w14:textId="77777777" w:rsidR="00745EDA" w:rsidRDefault="00745EDA" w:rsidP="003D097F">
            <w:pPr>
              <w:pStyle w:val="EMPTYCELLSTYLE"/>
            </w:pPr>
          </w:p>
        </w:tc>
        <w:tc>
          <w:tcPr>
            <w:tcW w:w="560" w:type="dxa"/>
          </w:tcPr>
          <w:p w14:paraId="09275392" w14:textId="77777777" w:rsidR="00745EDA" w:rsidRDefault="00745EDA" w:rsidP="003D097F">
            <w:pPr>
              <w:pStyle w:val="EMPTYCELLSTYLE"/>
            </w:pPr>
          </w:p>
        </w:tc>
        <w:tc>
          <w:tcPr>
            <w:tcW w:w="40" w:type="dxa"/>
          </w:tcPr>
          <w:p w14:paraId="44BDBFC9" w14:textId="77777777" w:rsidR="00745EDA" w:rsidRDefault="00745EDA" w:rsidP="003D097F">
            <w:pPr>
              <w:pStyle w:val="EMPTYCELLSTYLE"/>
            </w:pPr>
          </w:p>
        </w:tc>
        <w:tc>
          <w:tcPr>
            <w:tcW w:w="1100" w:type="dxa"/>
          </w:tcPr>
          <w:p w14:paraId="3E736141" w14:textId="77777777" w:rsidR="00745EDA" w:rsidRDefault="00745EDA" w:rsidP="003D097F">
            <w:pPr>
              <w:pStyle w:val="EMPTYCELLSTYLE"/>
            </w:pPr>
          </w:p>
        </w:tc>
        <w:tc>
          <w:tcPr>
            <w:tcW w:w="40" w:type="dxa"/>
          </w:tcPr>
          <w:p w14:paraId="6B66CF48" w14:textId="77777777" w:rsidR="00745EDA" w:rsidRDefault="00745EDA" w:rsidP="003D097F">
            <w:pPr>
              <w:pStyle w:val="EMPTYCELLSTYLE"/>
            </w:pPr>
          </w:p>
        </w:tc>
      </w:tr>
      <w:tr w:rsidR="00745EDA" w14:paraId="2A281C21" w14:textId="77777777" w:rsidTr="003D097F">
        <w:trPr>
          <w:trHeight w:hRule="exact" w:val="400"/>
        </w:trPr>
        <w:tc>
          <w:tcPr>
            <w:tcW w:w="607" w:type="dxa"/>
          </w:tcPr>
          <w:p w14:paraId="21FC7593"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D3743BE" w14:textId="77777777" w:rsidR="00745EDA" w:rsidRDefault="00745EDA" w:rsidP="003D097F">
            <w:pPr>
              <w:pStyle w:val="DefaultStyle"/>
              <w:jc w:val="center"/>
            </w:pPr>
            <w:r>
              <w:rPr>
                <w:b/>
                <w:sz w:val="24"/>
              </w:rPr>
              <w:t>Proračun Grada Čazme za 2023. godinu</w:t>
            </w:r>
          </w:p>
        </w:tc>
        <w:tc>
          <w:tcPr>
            <w:tcW w:w="40" w:type="dxa"/>
          </w:tcPr>
          <w:p w14:paraId="7C2ECAD4" w14:textId="77777777" w:rsidR="00745EDA" w:rsidRDefault="00745EDA" w:rsidP="003D097F">
            <w:pPr>
              <w:pStyle w:val="EMPTYCELLSTYLE"/>
            </w:pPr>
          </w:p>
        </w:tc>
      </w:tr>
      <w:tr w:rsidR="00745EDA" w14:paraId="2433A903" w14:textId="77777777" w:rsidTr="003D097F">
        <w:trPr>
          <w:trHeight w:hRule="exact" w:val="320"/>
        </w:trPr>
        <w:tc>
          <w:tcPr>
            <w:tcW w:w="607" w:type="dxa"/>
          </w:tcPr>
          <w:p w14:paraId="5FCBF43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E6557E6" w14:textId="77777777" w:rsidR="00745EDA" w:rsidRDefault="00745EDA" w:rsidP="003D097F">
            <w:pPr>
              <w:pStyle w:val="DefaultStyle"/>
              <w:jc w:val="center"/>
            </w:pPr>
            <w:r>
              <w:t>OBRAZLOŽENJE  POSEBNI DIO</w:t>
            </w:r>
          </w:p>
        </w:tc>
        <w:tc>
          <w:tcPr>
            <w:tcW w:w="40" w:type="dxa"/>
          </w:tcPr>
          <w:p w14:paraId="00E9CB94" w14:textId="77777777" w:rsidR="00745EDA" w:rsidRDefault="00745EDA" w:rsidP="003D097F">
            <w:pPr>
              <w:pStyle w:val="EMPTYCELLSTYLE"/>
            </w:pPr>
          </w:p>
        </w:tc>
      </w:tr>
      <w:tr w:rsidR="00745EDA" w14:paraId="7609AE81" w14:textId="77777777" w:rsidTr="003D097F">
        <w:trPr>
          <w:trHeight w:hRule="exact" w:val="100"/>
        </w:trPr>
        <w:tc>
          <w:tcPr>
            <w:tcW w:w="607" w:type="dxa"/>
          </w:tcPr>
          <w:p w14:paraId="6CE78D10" w14:textId="77777777" w:rsidR="00745EDA" w:rsidRDefault="00745EDA" w:rsidP="003D097F">
            <w:pPr>
              <w:pStyle w:val="EMPTYCELLSTYLE"/>
            </w:pPr>
          </w:p>
        </w:tc>
        <w:tc>
          <w:tcPr>
            <w:tcW w:w="1800" w:type="dxa"/>
            <w:gridSpan w:val="2"/>
          </w:tcPr>
          <w:p w14:paraId="0A1B9444" w14:textId="77777777" w:rsidR="00745EDA" w:rsidRDefault="00745EDA" w:rsidP="003D097F">
            <w:pPr>
              <w:pStyle w:val="EMPTYCELLSTYLE"/>
            </w:pPr>
          </w:p>
        </w:tc>
        <w:tc>
          <w:tcPr>
            <w:tcW w:w="2640" w:type="dxa"/>
          </w:tcPr>
          <w:p w14:paraId="5F13B0B8" w14:textId="77777777" w:rsidR="00745EDA" w:rsidRDefault="00745EDA" w:rsidP="003D097F">
            <w:pPr>
              <w:pStyle w:val="EMPTYCELLSTYLE"/>
            </w:pPr>
          </w:p>
        </w:tc>
        <w:tc>
          <w:tcPr>
            <w:tcW w:w="740" w:type="dxa"/>
          </w:tcPr>
          <w:p w14:paraId="116F6FA5" w14:textId="77777777" w:rsidR="00745EDA" w:rsidRDefault="00745EDA" w:rsidP="003D097F">
            <w:pPr>
              <w:pStyle w:val="EMPTYCELLSTYLE"/>
            </w:pPr>
          </w:p>
        </w:tc>
        <w:tc>
          <w:tcPr>
            <w:tcW w:w="2520" w:type="dxa"/>
          </w:tcPr>
          <w:p w14:paraId="7B1AB686" w14:textId="77777777" w:rsidR="00745EDA" w:rsidRDefault="00745EDA" w:rsidP="003D097F">
            <w:pPr>
              <w:pStyle w:val="EMPTYCELLSTYLE"/>
            </w:pPr>
          </w:p>
        </w:tc>
        <w:tc>
          <w:tcPr>
            <w:tcW w:w="2520" w:type="dxa"/>
          </w:tcPr>
          <w:p w14:paraId="4AD92B9D" w14:textId="77777777" w:rsidR="00745EDA" w:rsidRDefault="00745EDA" w:rsidP="003D097F">
            <w:pPr>
              <w:pStyle w:val="EMPTYCELLSTYLE"/>
            </w:pPr>
          </w:p>
        </w:tc>
        <w:tc>
          <w:tcPr>
            <w:tcW w:w="1920" w:type="dxa"/>
          </w:tcPr>
          <w:p w14:paraId="086B0679" w14:textId="77777777" w:rsidR="00745EDA" w:rsidRDefault="00745EDA" w:rsidP="003D097F">
            <w:pPr>
              <w:pStyle w:val="EMPTYCELLSTYLE"/>
            </w:pPr>
          </w:p>
        </w:tc>
        <w:tc>
          <w:tcPr>
            <w:tcW w:w="1360" w:type="dxa"/>
          </w:tcPr>
          <w:p w14:paraId="0CE3FAAB" w14:textId="77777777" w:rsidR="00745EDA" w:rsidRDefault="00745EDA" w:rsidP="003D097F">
            <w:pPr>
              <w:pStyle w:val="EMPTYCELLSTYLE"/>
            </w:pPr>
          </w:p>
        </w:tc>
        <w:tc>
          <w:tcPr>
            <w:tcW w:w="740" w:type="dxa"/>
          </w:tcPr>
          <w:p w14:paraId="21143A21" w14:textId="77777777" w:rsidR="00745EDA" w:rsidRDefault="00745EDA" w:rsidP="003D097F">
            <w:pPr>
              <w:pStyle w:val="EMPTYCELLSTYLE"/>
            </w:pPr>
          </w:p>
        </w:tc>
        <w:tc>
          <w:tcPr>
            <w:tcW w:w="100" w:type="dxa"/>
          </w:tcPr>
          <w:p w14:paraId="2006CCD2" w14:textId="77777777" w:rsidR="00745EDA" w:rsidRDefault="00745EDA" w:rsidP="003D097F">
            <w:pPr>
              <w:pStyle w:val="EMPTYCELLSTYLE"/>
            </w:pPr>
          </w:p>
        </w:tc>
        <w:tc>
          <w:tcPr>
            <w:tcW w:w="560" w:type="dxa"/>
          </w:tcPr>
          <w:p w14:paraId="3FEC5D0B" w14:textId="77777777" w:rsidR="00745EDA" w:rsidRDefault="00745EDA" w:rsidP="003D097F">
            <w:pPr>
              <w:pStyle w:val="EMPTYCELLSTYLE"/>
            </w:pPr>
          </w:p>
        </w:tc>
        <w:tc>
          <w:tcPr>
            <w:tcW w:w="40" w:type="dxa"/>
          </w:tcPr>
          <w:p w14:paraId="69BA5725" w14:textId="77777777" w:rsidR="00745EDA" w:rsidRDefault="00745EDA" w:rsidP="003D097F">
            <w:pPr>
              <w:pStyle w:val="EMPTYCELLSTYLE"/>
            </w:pPr>
          </w:p>
        </w:tc>
        <w:tc>
          <w:tcPr>
            <w:tcW w:w="1100" w:type="dxa"/>
          </w:tcPr>
          <w:p w14:paraId="2CAE12B7" w14:textId="77777777" w:rsidR="00745EDA" w:rsidRDefault="00745EDA" w:rsidP="003D097F">
            <w:pPr>
              <w:pStyle w:val="EMPTYCELLSTYLE"/>
            </w:pPr>
          </w:p>
        </w:tc>
        <w:tc>
          <w:tcPr>
            <w:tcW w:w="40" w:type="dxa"/>
          </w:tcPr>
          <w:p w14:paraId="2D10BC04" w14:textId="77777777" w:rsidR="00745EDA" w:rsidRDefault="00745EDA" w:rsidP="003D097F">
            <w:pPr>
              <w:pStyle w:val="EMPTYCELLSTYLE"/>
            </w:pPr>
          </w:p>
        </w:tc>
      </w:tr>
      <w:tr w:rsidR="00745EDA" w14:paraId="1CFB11F8" w14:textId="77777777" w:rsidTr="003D097F">
        <w:trPr>
          <w:trHeight w:hRule="exact" w:val="300"/>
        </w:trPr>
        <w:tc>
          <w:tcPr>
            <w:tcW w:w="607" w:type="dxa"/>
          </w:tcPr>
          <w:p w14:paraId="6C788EE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0F3E8EE" w14:textId="77777777" w:rsidTr="003D097F">
              <w:trPr>
                <w:trHeight w:hRule="exact" w:val="280"/>
              </w:trPr>
              <w:tc>
                <w:tcPr>
                  <w:tcW w:w="2400" w:type="dxa"/>
                </w:tcPr>
                <w:p w14:paraId="680E7666" w14:textId="77777777" w:rsidR="00745EDA" w:rsidRDefault="00745EDA" w:rsidP="003D097F">
                  <w:pPr>
                    <w:pStyle w:val="EMPTYCELLSTYLE"/>
                  </w:pPr>
                </w:p>
              </w:tc>
              <w:tc>
                <w:tcPr>
                  <w:tcW w:w="13640" w:type="dxa"/>
                  <w:tcMar>
                    <w:top w:w="20" w:type="dxa"/>
                    <w:left w:w="100" w:type="dxa"/>
                    <w:bottom w:w="20" w:type="dxa"/>
                    <w:right w:w="0" w:type="dxa"/>
                  </w:tcMar>
                </w:tcPr>
                <w:p w14:paraId="0DE12277" w14:textId="77777777" w:rsidR="00745EDA" w:rsidRDefault="00745EDA" w:rsidP="003D097F">
                  <w:pPr>
                    <w:pStyle w:val="DefaultStyle"/>
                  </w:pPr>
                  <w:r>
                    <w:t xml:space="preserve">stanovanja. </w:t>
                  </w:r>
                </w:p>
              </w:tc>
            </w:tr>
          </w:tbl>
          <w:p w14:paraId="783BA0B0" w14:textId="77777777" w:rsidR="00745EDA" w:rsidRDefault="00745EDA" w:rsidP="003D097F">
            <w:pPr>
              <w:pStyle w:val="EMPTYCELLSTYLE"/>
            </w:pPr>
          </w:p>
        </w:tc>
        <w:tc>
          <w:tcPr>
            <w:tcW w:w="40" w:type="dxa"/>
          </w:tcPr>
          <w:p w14:paraId="229082EA" w14:textId="77777777" w:rsidR="00745EDA" w:rsidRDefault="00745EDA" w:rsidP="003D097F">
            <w:pPr>
              <w:pStyle w:val="EMPTYCELLSTYLE"/>
            </w:pPr>
          </w:p>
        </w:tc>
      </w:tr>
      <w:tr w:rsidR="00745EDA" w14:paraId="04FAF197" w14:textId="77777777" w:rsidTr="003D097F">
        <w:trPr>
          <w:trHeight w:hRule="exact" w:val="480"/>
        </w:trPr>
        <w:tc>
          <w:tcPr>
            <w:tcW w:w="607" w:type="dxa"/>
          </w:tcPr>
          <w:p w14:paraId="66ED0B1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E7CB1DF" w14:textId="77777777" w:rsidTr="003D097F">
              <w:trPr>
                <w:trHeight w:hRule="exact" w:val="460"/>
              </w:trPr>
              <w:tc>
                <w:tcPr>
                  <w:tcW w:w="2400" w:type="dxa"/>
                  <w:tcMar>
                    <w:top w:w="20" w:type="dxa"/>
                    <w:left w:w="200" w:type="dxa"/>
                    <w:bottom w:w="20" w:type="dxa"/>
                    <w:right w:w="0" w:type="dxa"/>
                  </w:tcMar>
                </w:tcPr>
                <w:p w14:paraId="2ECF73CF"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79A88BD" w14:textId="77777777" w:rsidR="00745EDA" w:rsidRDefault="00745EDA" w:rsidP="003D097F">
                  <w:pPr>
                    <w:pStyle w:val="DefaultStyle"/>
                  </w:pPr>
                  <w:r>
                    <w:t>Pomoć socijalno ugroženim osobama</w:t>
                  </w:r>
                  <w:r>
                    <w:br/>
                  </w:r>
                </w:p>
              </w:tc>
            </w:tr>
          </w:tbl>
          <w:p w14:paraId="00C0917B" w14:textId="77777777" w:rsidR="00745EDA" w:rsidRDefault="00745EDA" w:rsidP="003D097F">
            <w:pPr>
              <w:pStyle w:val="EMPTYCELLSTYLE"/>
            </w:pPr>
          </w:p>
        </w:tc>
        <w:tc>
          <w:tcPr>
            <w:tcW w:w="40" w:type="dxa"/>
          </w:tcPr>
          <w:p w14:paraId="7699CA83" w14:textId="77777777" w:rsidR="00745EDA" w:rsidRDefault="00745EDA" w:rsidP="003D097F">
            <w:pPr>
              <w:pStyle w:val="EMPTYCELLSTYLE"/>
            </w:pPr>
          </w:p>
        </w:tc>
      </w:tr>
      <w:tr w:rsidR="00745EDA" w14:paraId="6BCD9587" w14:textId="77777777" w:rsidTr="003D097F">
        <w:trPr>
          <w:trHeight w:hRule="exact" w:val="2780"/>
        </w:trPr>
        <w:tc>
          <w:tcPr>
            <w:tcW w:w="607" w:type="dxa"/>
          </w:tcPr>
          <w:p w14:paraId="2A12DF6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7E4E4FD" w14:textId="77777777" w:rsidTr="003D097F">
              <w:trPr>
                <w:trHeight w:hRule="exact" w:val="2760"/>
              </w:trPr>
              <w:tc>
                <w:tcPr>
                  <w:tcW w:w="2400" w:type="dxa"/>
                  <w:tcMar>
                    <w:top w:w="20" w:type="dxa"/>
                    <w:left w:w="200" w:type="dxa"/>
                    <w:bottom w:w="20" w:type="dxa"/>
                    <w:right w:w="0" w:type="dxa"/>
                  </w:tcMar>
                </w:tcPr>
                <w:p w14:paraId="31108EE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3477874" w14:textId="77777777" w:rsidR="00745EDA" w:rsidRDefault="00745EDA" w:rsidP="003D097F">
                  <w:pPr>
                    <w:pStyle w:val="DefaultStyle"/>
                  </w:pPr>
                  <w:r>
                    <w:t xml:space="preserve"> Naknadu za troškove stanovanja ostvaruje korisnik zajamčene minimalne naknade, osim beskućnika koji se nalazi u prenoćištu, prihvatilištu ili mu je priznata usluga smještaja u organiziranom stanovanju, žrtve nasilja u obitelji i žrtve trgovanja ljudima kojoj je priznata usluga smještaja u kriznim situacijama. Troškovi stanovanja odnose se na najamninu, komunalne naknade, troškove grijanja, vodne usluge te troškove koji su nastali uslijed radova na povećanju energetske učinkovitosti zgrade. </w:t>
                  </w:r>
                  <w:r>
                    <w:br/>
                    <w:t>Naknadu za troškove stanovanja Grad će priznati u visini od najmanje 30 % iznosa zajamčene minimalne naknade samcu, odnosno kućanstvu. Ako su troškovi stanovanja manji od 30 % iznosa zajamčene minimalne naknade, naknada za troškove stanovanja priznaje se u iznosu stvarnih troškova stanovanja. Grad naknadu za troškove stanovanja može djelomično ili u potpunosti podmiriti izravno u ime i za račun korisnika zajamčene minimalne naknade (uplatom ovlaštenoj pravnoj ili fizičkoj osobi koja je izvršila uslugu na temelju dostavljenih računa/uplatnica korisnika).</w:t>
                  </w:r>
                  <w:r>
                    <w:br/>
                    <w:t xml:space="preserve">Podnositelj zahtjeva za priznavanje naknade za troškove stanovanja dužan je Gradu Čazmi, uz zahtjev priložiti presliku rješenja o zajamčenoj minimalnoj naknadi te dokaze (računi, uplatnice, obračuni i sl.) temeljem kojih će Grad Čazma u upravnom postupku utvrditi visinu stvarnih mjesečnih troškova stanovanja. </w:t>
                  </w:r>
                  <w:r>
                    <w:br/>
                  </w:r>
                </w:p>
              </w:tc>
            </w:tr>
          </w:tbl>
          <w:p w14:paraId="33319880" w14:textId="77777777" w:rsidR="00745EDA" w:rsidRDefault="00745EDA" w:rsidP="003D097F">
            <w:pPr>
              <w:pStyle w:val="EMPTYCELLSTYLE"/>
            </w:pPr>
          </w:p>
        </w:tc>
        <w:tc>
          <w:tcPr>
            <w:tcW w:w="40" w:type="dxa"/>
          </w:tcPr>
          <w:p w14:paraId="10B43122" w14:textId="77777777" w:rsidR="00745EDA" w:rsidRDefault="00745EDA" w:rsidP="003D097F">
            <w:pPr>
              <w:pStyle w:val="EMPTYCELLSTYLE"/>
            </w:pPr>
          </w:p>
        </w:tc>
      </w:tr>
      <w:tr w:rsidR="00745EDA" w14:paraId="32B05037" w14:textId="77777777" w:rsidTr="003D097F">
        <w:trPr>
          <w:trHeight w:hRule="exact" w:val="300"/>
        </w:trPr>
        <w:tc>
          <w:tcPr>
            <w:tcW w:w="607" w:type="dxa"/>
          </w:tcPr>
          <w:p w14:paraId="48EE546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9132F78" w14:textId="77777777" w:rsidTr="003D097F">
              <w:trPr>
                <w:trHeight w:hRule="exact" w:val="280"/>
              </w:trPr>
              <w:tc>
                <w:tcPr>
                  <w:tcW w:w="2400" w:type="dxa"/>
                  <w:tcMar>
                    <w:top w:w="20" w:type="dxa"/>
                    <w:left w:w="200" w:type="dxa"/>
                    <w:bottom w:w="20" w:type="dxa"/>
                    <w:right w:w="0" w:type="dxa"/>
                  </w:tcMar>
                </w:tcPr>
                <w:p w14:paraId="7A27DC4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63ACE8F" w14:textId="77777777" w:rsidR="00745EDA" w:rsidRDefault="00745EDA" w:rsidP="003D097F">
                  <w:pPr>
                    <w:pStyle w:val="DefaultStyle"/>
                  </w:pPr>
                  <w:r>
                    <w:t xml:space="preserve">Broj izdanih Rješenja </w:t>
                  </w:r>
                </w:p>
              </w:tc>
            </w:tr>
          </w:tbl>
          <w:p w14:paraId="70110188" w14:textId="77777777" w:rsidR="00745EDA" w:rsidRDefault="00745EDA" w:rsidP="003D097F">
            <w:pPr>
              <w:pStyle w:val="EMPTYCELLSTYLE"/>
            </w:pPr>
          </w:p>
        </w:tc>
        <w:tc>
          <w:tcPr>
            <w:tcW w:w="40" w:type="dxa"/>
          </w:tcPr>
          <w:p w14:paraId="5774B0D2" w14:textId="77777777" w:rsidR="00745EDA" w:rsidRDefault="00745EDA" w:rsidP="003D097F">
            <w:pPr>
              <w:pStyle w:val="EMPTYCELLSTYLE"/>
            </w:pPr>
          </w:p>
        </w:tc>
      </w:tr>
      <w:tr w:rsidR="00745EDA" w14:paraId="5F2675F8" w14:textId="77777777" w:rsidTr="003D097F">
        <w:trPr>
          <w:trHeight w:hRule="exact" w:val="280"/>
        </w:trPr>
        <w:tc>
          <w:tcPr>
            <w:tcW w:w="607" w:type="dxa"/>
          </w:tcPr>
          <w:p w14:paraId="31022559"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A5F993B" w14:textId="77777777" w:rsidR="00745EDA" w:rsidRDefault="00745EDA" w:rsidP="003D097F">
            <w:pPr>
              <w:pStyle w:val="Style6"/>
            </w:pPr>
            <w:r>
              <w:t>Aktivnost  P03 1003A100303  Podmirenje pogrebnih troškova</w:t>
            </w:r>
          </w:p>
        </w:tc>
        <w:tc>
          <w:tcPr>
            <w:tcW w:w="2200" w:type="dxa"/>
            <w:gridSpan w:val="3"/>
            <w:shd w:val="clear" w:color="auto" w:fill="DDDDDD"/>
            <w:tcMar>
              <w:top w:w="20" w:type="dxa"/>
              <w:left w:w="0" w:type="dxa"/>
              <w:bottom w:w="20" w:type="dxa"/>
              <w:right w:w="100" w:type="dxa"/>
            </w:tcMar>
            <w:vAlign w:val="center"/>
          </w:tcPr>
          <w:p w14:paraId="0086345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3793BC03" w14:textId="77777777" w:rsidR="00745EDA" w:rsidRDefault="00745EDA" w:rsidP="003D097F">
            <w:pPr>
              <w:pStyle w:val="Style6"/>
              <w:jc w:val="right"/>
            </w:pPr>
            <w:r>
              <w:t>663,61</w:t>
            </w:r>
          </w:p>
        </w:tc>
        <w:tc>
          <w:tcPr>
            <w:tcW w:w="40" w:type="dxa"/>
          </w:tcPr>
          <w:p w14:paraId="39A08BF8" w14:textId="77777777" w:rsidR="00745EDA" w:rsidRDefault="00745EDA" w:rsidP="003D097F">
            <w:pPr>
              <w:pStyle w:val="EMPTYCELLSTYLE"/>
            </w:pPr>
          </w:p>
        </w:tc>
      </w:tr>
      <w:tr w:rsidR="00745EDA" w14:paraId="0F68D051" w14:textId="77777777" w:rsidTr="003D097F">
        <w:trPr>
          <w:trHeight w:hRule="exact" w:val="480"/>
        </w:trPr>
        <w:tc>
          <w:tcPr>
            <w:tcW w:w="607" w:type="dxa"/>
          </w:tcPr>
          <w:p w14:paraId="618892D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021D1FC" w14:textId="77777777" w:rsidTr="003D097F">
              <w:trPr>
                <w:trHeight w:hRule="exact" w:val="460"/>
              </w:trPr>
              <w:tc>
                <w:tcPr>
                  <w:tcW w:w="2400" w:type="dxa"/>
                  <w:tcMar>
                    <w:top w:w="20" w:type="dxa"/>
                    <w:left w:w="200" w:type="dxa"/>
                    <w:bottom w:w="20" w:type="dxa"/>
                    <w:right w:w="0" w:type="dxa"/>
                  </w:tcMar>
                </w:tcPr>
                <w:p w14:paraId="4F773E7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CA34F31"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7C817973" w14:textId="77777777" w:rsidR="00745EDA" w:rsidRDefault="00745EDA" w:rsidP="003D097F">
            <w:pPr>
              <w:pStyle w:val="EMPTYCELLSTYLE"/>
            </w:pPr>
          </w:p>
        </w:tc>
        <w:tc>
          <w:tcPr>
            <w:tcW w:w="40" w:type="dxa"/>
          </w:tcPr>
          <w:p w14:paraId="0E1D26DE" w14:textId="77777777" w:rsidR="00745EDA" w:rsidRDefault="00745EDA" w:rsidP="003D097F">
            <w:pPr>
              <w:pStyle w:val="EMPTYCELLSTYLE"/>
            </w:pPr>
          </w:p>
        </w:tc>
      </w:tr>
      <w:tr w:rsidR="00745EDA" w14:paraId="03002B94" w14:textId="77777777" w:rsidTr="003D097F">
        <w:trPr>
          <w:trHeight w:hRule="exact" w:val="720"/>
        </w:trPr>
        <w:tc>
          <w:tcPr>
            <w:tcW w:w="607" w:type="dxa"/>
          </w:tcPr>
          <w:p w14:paraId="430C79B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6075902" w14:textId="77777777" w:rsidTr="003D097F">
              <w:trPr>
                <w:trHeight w:hRule="exact" w:val="700"/>
              </w:trPr>
              <w:tc>
                <w:tcPr>
                  <w:tcW w:w="2400" w:type="dxa"/>
                  <w:tcMar>
                    <w:top w:w="20" w:type="dxa"/>
                    <w:left w:w="200" w:type="dxa"/>
                    <w:bottom w:w="20" w:type="dxa"/>
                    <w:right w:w="0" w:type="dxa"/>
                  </w:tcMar>
                </w:tcPr>
                <w:p w14:paraId="50A5FD21" w14:textId="77777777" w:rsidR="00745EDA" w:rsidRDefault="00745EDA" w:rsidP="003D097F">
                  <w:pPr>
                    <w:pStyle w:val="DefaultStyle"/>
                  </w:pPr>
                  <w:r>
                    <w:t>Opis:</w:t>
                  </w:r>
                </w:p>
              </w:tc>
              <w:tc>
                <w:tcPr>
                  <w:tcW w:w="13640" w:type="dxa"/>
                  <w:tcMar>
                    <w:top w:w="20" w:type="dxa"/>
                    <w:left w:w="100" w:type="dxa"/>
                    <w:bottom w:w="20" w:type="dxa"/>
                    <w:right w:w="0" w:type="dxa"/>
                  </w:tcMar>
                </w:tcPr>
                <w:p w14:paraId="0AECB5CE" w14:textId="77777777" w:rsidR="00745EDA" w:rsidRDefault="00745EDA" w:rsidP="003D097F">
                  <w:pPr>
                    <w:pStyle w:val="DefaultStyle"/>
                  </w:pPr>
                  <w:r>
                    <w:t xml:space="preserve">Pomoć za podmirenje pogrebnih troškova obuhvaća minimalne troškove ukopa za osobe s prebivalištem na području Grada Čazme, a koje nemaju srodnike ili su srodnici takvog imovinskog stanja da ne mogu platiti pogrebne troškove. Pravo na pomoć za podmirenje minimalnih troškova ukopa ne može ostvariti obitelj niti rodbina pokojnika ako naknadu za troškove može ostvariti putem Centra za  socijalnu skrb ili iz nekih drugih izvora. </w:t>
                  </w:r>
                </w:p>
              </w:tc>
            </w:tr>
          </w:tbl>
          <w:p w14:paraId="52EE6BE8" w14:textId="77777777" w:rsidR="00745EDA" w:rsidRDefault="00745EDA" w:rsidP="003D097F">
            <w:pPr>
              <w:pStyle w:val="EMPTYCELLSTYLE"/>
            </w:pPr>
          </w:p>
        </w:tc>
        <w:tc>
          <w:tcPr>
            <w:tcW w:w="40" w:type="dxa"/>
          </w:tcPr>
          <w:p w14:paraId="1FAE7661" w14:textId="77777777" w:rsidR="00745EDA" w:rsidRDefault="00745EDA" w:rsidP="003D097F">
            <w:pPr>
              <w:pStyle w:val="EMPTYCELLSTYLE"/>
            </w:pPr>
          </w:p>
        </w:tc>
      </w:tr>
      <w:tr w:rsidR="00745EDA" w14:paraId="25A0834A" w14:textId="77777777" w:rsidTr="003D097F">
        <w:trPr>
          <w:trHeight w:hRule="exact" w:val="300"/>
        </w:trPr>
        <w:tc>
          <w:tcPr>
            <w:tcW w:w="607" w:type="dxa"/>
          </w:tcPr>
          <w:p w14:paraId="3894730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59816C" w14:textId="77777777" w:rsidTr="003D097F">
              <w:trPr>
                <w:trHeight w:hRule="exact" w:val="280"/>
              </w:trPr>
              <w:tc>
                <w:tcPr>
                  <w:tcW w:w="2400" w:type="dxa"/>
                  <w:tcMar>
                    <w:top w:w="20" w:type="dxa"/>
                    <w:left w:w="200" w:type="dxa"/>
                    <w:bottom w:w="20" w:type="dxa"/>
                    <w:right w:w="0" w:type="dxa"/>
                  </w:tcMar>
                </w:tcPr>
                <w:p w14:paraId="320EB2F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8F44DCC" w14:textId="77777777" w:rsidR="00745EDA" w:rsidRDefault="00745EDA" w:rsidP="003D097F">
                  <w:pPr>
                    <w:pStyle w:val="DefaultStyle"/>
                  </w:pPr>
                  <w:r>
                    <w:t>Pomoć socijalno ugroženim osobama</w:t>
                  </w:r>
                </w:p>
              </w:tc>
            </w:tr>
          </w:tbl>
          <w:p w14:paraId="37C6DEE2" w14:textId="77777777" w:rsidR="00745EDA" w:rsidRDefault="00745EDA" w:rsidP="003D097F">
            <w:pPr>
              <w:pStyle w:val="EMPTYCELLSTYLE"/>
            </w:pPr>
          </w:p>
        </w:tc>
        <w:tc>
          <w:tcPr>
            <w:tcW w:w="40" w:type="dxa"/>
          </w:tcPr>
          <w:p w14:paraId="636144FD" w14:textId="77777777" w:rsidR="00745EDA" w:rsidRDefault="00745EDA" w:rsidP="003D097F">
            <w:pPr>
              <w:pStyle w:val="EMPTYCELLSTYLE"/>
            </w:pPr>
          </w:p>
        </w:tc>
      </w:tr>
      <w:tr w:rsidR="00745EDA" w14:paraId="3C7C4650" w14:textId="77777777" w:rsidTr="003D097F">
        <w:trPr>
          <w:trHeight w:hRule="exact" w:val="300"/>
        </w:trPr>
        <w:tc>
          <w:tcPr>
            <w:tcW w:w="607" w:type="dxa"/>
          </w:tcPr>
          <w:p w14:paraId="19D97E8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D45E146" w14:textId="77777777" w:rsidTr="003D097F">
              <w:trPr>
                <w:trHeight w:hRule="exact" w:val="280"/>
              </w:trPr>
              <w:tc>
                <w:tcPr>
                  <w:tcW w:w="2400" w:type="dxa"/>
                  <w:tcMar>
                    <w:top w:w="20" w:type="dxa"/>
                    <w:left w:w="200" w:type="dxa"/>
                    <w:bottom w:w="20" w:type="dxa"/>
                    <w:right w:w="0" w:type="dxa"/>
                  </w:tcMar>
                </w:tcPr>
                <w:p w14:paraId="47D705C9"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F05D194" w14:textId="77777777" w:rsidR="00745EDA" w:rsidRDefault="00745EDA" w:rsidP="003D097F">
                  <w:pPr>
                    <w:pStyle w:val="DefaultStyle"/>
                  </w:pPr>
                  <w:r>
                    <w:t xml:space="preserve">Podmirenje minimalnih troškova ukopa </w:t>
                  </w:r>
                </w:p>
              </w:tc>
            </w:tr>
          </w:tbl>
          <w:p w14:paraId="3CE01159" w14:textId="77777777" w:rsidR="00745EDA" w:rsidRDefault="00745EDA" w:rsidP="003D097F">
            <w:pPr>
              <w:pStyle w:val="EMPTYCELLSTYLE"/>
            </w:pPr>
          </w:p>
        </w:tc>
        <w:tc>
          <w:tcPr>
            <w:tcW w:w="40" w:type="dxa"/>
          </w:tcPr>
          <w:p w14:paraId="7B0651C7" w14:textId="77777777" w:rsidR="00745EDA" w:rsidRDefault="00745EDA" w:rsidP="003D097F">
            <w:pPr>
              <w:pStyle w:val="EMPTYCELLSTYLE"/>
            </w:pPr>
          </w:p>
        </w:tc>
      </w:tr>
      <w:tr w:rsidR="00745EDA" w14:paraId="62F86C01" w14:textId="77777777" w:rsidTr="003D097F">
        <w:trPr>
          <w:trHeight w:hRule="exact" w:val="300"/>
        </w:trPr>
        <w:tc>
          <w:tcPr>
            <w:tcW w:w="607" w:type="dxa"/>
          </w:tcPr>
          <w:p w14:paraId="06A2513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8756D5D" w14:textId="77777777" w:rsidTr="003D097F">
              <w:trPr>
                <w:trHeight w:hRule="exact" w:val="280"/>
              </w:trPr>
              <w:tc>
                <w:tcPr>
                  <w:tcW w:w="2400" w:type="dxa"/>
                  <w:tcMar>
                    <w:top w:w="20" w:type="dxa"/>
                    <w:left w:w="200" w:type="dxa"/>
                    <w:bottom w:w="20" w:type="dxa"/>
                    <w:right w:w="0" w:type="dxa"/>
                  </w:tcMar>
                </w:tcPr>
                <w:p w14:paraId="1C118E6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8900750" w14:textId="77777777" w:rsidR="00745EDA" w:rsidRDefault="00745EDA" w:rsidP="003D097F">
                  <w:pPr>
                    <w:pStyle w:val="DefaultStyle"/>
                  </w:pPr>
                  <w:r>
                    <w:t>Broj podmirenih troškova ukopa</w:t>
                  </w:r>
                </w:p>
              </w:tc>
            </w:tr>
          </w:tbl>
          <w:p w14:paraId="4BF178CD" w14:textId="77777777" w:rsidR="00745EDA" w:rsidRDefault="00745EDA" w:rsidP="003D097F">
            <w:pPr>
              <w:pStyle w:val="EMPTYCELLSTYLE"/>
            </w:pPr>
          </w:p>
        </w:tc>
        <w:tc>
          <w:tcPr>
            <w:tcW w:w="40" w:type="dxa"/>
          </w:tcPr>
          <w:p w14:paraId="09B43F98" w14:textId="77777777" w:rsidR="00745EDA" w:rsidRDefault="00745EDA" w:rsidP="003D097F">
            <w:pPr>
              <w:pStyle w:val="EMPTYCELLSTYLE"/>
            </w:pPr>
          </w:p>
        </w:tc>
      </w:tr>
      <w:tr w:rsidR="00745EDA" w14:paraId="7C2A2C20" w14:textId="77777777" w:rsidTr="003D097F">
        <w:trPr>
          <w:trHeight w:hRule="exact" w:val="280"/>
        </w:trPr>
        <w:tc>
          <w:tcPr>
            <w:tcW w:w="607" w:type="dxa"/>
          </w:tcPr>
          <w:p w14:paraId="6F544EA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05988C0" w14:textId="77777777" w:rsidR="00745EDA" w:rsidRDefault="00745EDA" w:rsidP="003D097F">
            <w:pPr>
              <w:pStyle w:val="Style6"/>
            </w:pPr>
            <w:r>
              <w:t>Aktivnost  P03 1003A100304  Pomoć za novorođenu djecu</w:t>
            </w:r>
          </w:p>
        </w:tc>
        <w:tc>
          <w:tcPr>
            <w:tcW w:w="2200" w:type="dxa"/>
            <w:gridSpan w:val="3"/>
            <w:shd w:val="clear" w:color="auto" w:fill="DDDDDD"/>
            <w:tcMar>
              <w:top w:w="20" w:type="dxa"/>
              <w:left w:w="0" w:type="dxa"/>
              <w:bottom w:w="20" w:type="dxa"/>
              <w:right w:w="100" w:type="dxa"/>
            </w:tcMar>
            <w:vAlign w:val="center"/>
          </w:tcPr>
          <w:p w14:paraId="55DFF6C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C0C1A80" w14:textId="77777777" w:rsidR="00745EDA" w:rsidRDefault="00745EDA" w:rsidP="003D097F">
            <w:pPr>
              <w:pStyle w:val="Style6"/>
              <w:jc w:val="right"/>
            </w:pPr>
            <w:r>
              <w:t>46.452,98</w:t>
            </w:r>
          </w:p>
        </w:tc>
        <w:tc>
          <w:tcPr>
            <w:tcW w:w="40" w:type="dxa"/>
          </w:tcPr>
          <w:p w14:paraId="476155EC" w14:textId="77777777" w:rsidR="00745EDA" w:rsidRDefault="00745EDA" w:rsidP="003D097F">
            <w:pPr>
              <w:pStyle w:val="EMPTYCELLSTYLE"/>
            </w:pPr>
          </w:p>
        </w:tc>
      </w:tr>
      <w:tr w:rsidR="00745EDA" w14:paraId="317BF5AC" w14:textId="77777777" w:rsidTr="003D097F">
        <w:trPr>
          <w:trHeight w:hRule="exact" w:val="480"/>
        </w:trPr>
        <w:tc>
          <w:tcPr>
            <w:tcW w:w="607" w:type="dxa"/>
          </w:tcPr>
          <w:p w14:paraId="78EBCF5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2BA60C7" w14:textId="77777777" w:rsidTr="003D097F">
              <w:trPr>
                <w:trHeight w:hRule="exact" w:val="460"/>
              </w:trPr>
              <w:tc>
                <w:tcPr>
                  <w:tcW w:w="2400" w:type="dxa"/>
                  <w:tcMar>
                    <w:top w:w="20" w:type="dxa"/>
                    <w:left w:w="200" w:type="dxa"/>
                    <w:bottom w:w="20" w:type="dxa"/>
                    <w:right w:w="0" w:type="dxa"/>
                  </w:tcMar>
                </w:tcPr>
                <w:p w14:paraId="097D54D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82C3357"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031F99C6" w14:textId="77777777" w:rsidR="00745EDA" w:rsidRDefault="00745EDA" w:rsidP="003D097F">
            <w:pPr>
              <w:pStyle w:val="EMPTYCELLSTYLE"/>
            </w:pPr>
          </w:p>
        </w:tc>
        <w:tc>
          <w:tcPr>
            <w:tcW w:w="40" w:type="dxa"/>
          </w:tcPr>
          <w:p w14:paraId="6E5AEE7C" w14:textId="77777777" w:rsidR="00745EDA" w:rsidRDefault="00745EDA" w:rsidP="003D097F">
            <w:pPr>
              <w:pStyle w:val="EMPTYCELLSTYLE"/>
            </w:pPr>
          </w:p>
        </w:tc>
      </w:tr>
      <w:tr w:rsidR="00745EDA" w14:paraId="6BFA0534" w14:textId="77777777" w:rsidTr="003D097F">
        <w:trPr>
          <w:trHeight w:hRule="exact" w:val="360"/>
        </w:trPr>
        <w:tc>
          <w:tcPr>
            <w:tcW w:w="607" w:type="dxa"/>
          </w:tcPr>
          <w:p w14:paraId="7B8CA42B" w14:textId="77777777" w:rsidR="00745EDA" w:rsidRDefault="00745EDA" w:rsidP="003D097F">
            <w:pPr>
              <w:pStyle w:val="EMPTYCELLSTYLE"/>
            </w:pPr>
          </w:p>
        </w:tc>
        <w:tc>
          <w:tcPr>
            <w:tcW w:w="1800" w:type="dxa"/>
            <w:gridSpan w:val="2"/>
          </w:tcPr>
          <w:p w14:paraId="5D82F9E9" w14:textId="77777777" w:rsidR="00745EDA" w:rsidRDefault="00745EDA" w:rsidP="003D097F">
            <w:pPr>
              <w:pStyle w:val="EMPTYCELLSTYLE"/>
            </w:pPr>
          </w:p>
        </w:tc>
        <w:tc>
          <w:tcPr>
            <w:tcW w:w="2640" w:type="dxa"/>
          </w:tcPr>
          <w:p w14:paraId="04BA35E4" w14:textId="77777777" w:rsidR="00745EDA" w:rsidRDefault="00745EDA" w:rsidP="003D097F">
            <w:pPr>
              <w:pStyle w:val="EMPTYCELLSTYLE"/>
            </w:pPr>
          </w:p>
        </w:tc>
        <w:tc>
          <w:tcPr>
            <w:tcW w:w="740" w:type="dxa"/>
          </w:tcPr>
          <w:p w14:paraId="76B221EC" w14:textId="77777777" w:rsidR="00745EDA" w:rsidRDefault="00745EDA" w:rsidP="003D097F">
            <w:pPr>
              <w:pStyle w:val="EMPTYCELLSTYLE"/>
            </w:pPr>
          </w:p>
        </w:tc>
        <w:tc>
          <w:tcPr>
            <w:tcW w:w="2520" w:type="dxa"/>
          </w:tcPr>
          <w:p w14:paraId="2ACC607C" w14:textId="77777777" w:rsidR="00745EDA" w:rsidRDefault="00745EDA" w:rsidP="003D097F">
            <w:pPr>
              <w:pStyle w:val="EMPTYCELLSTYLE"/>
            </w:pPr>
          </w:p>
        </w:tc>
        <w:tc>
          <w:tcPr>
            <w:tcW w:w="2520" w:type="dxa"/>
          </w:tcPr>
          <w:p w14:paraId="7D9E315C" w14:textId="77777777" w:rsidR="00745EDA" w:rsidRDefault="00745EDA" w:rsidP="003D097F">
            <w:pPr>
              <w:pStyle w:val="EMPTYCELLSTYLE"/>
            </w:pPr>
          </w:p>
        </w:tc>
        <w:tc>
          <w:tcPr>
            <w:tcW w:w="1920" w:type="dxa"/>
          </w:tcPr>
          <w:p w14:paraId="38D89F18" w14:textId="77777777" w:rsidR="00745EDA" w:rsidRDefault="00745EDA" w:rsidP="003D097F">
            <w:pPr>
              <w:pStyle w:val="EMPTYCELLSTYLE"/>
            </w:pPr>
          </w:p>
        </w:tc>
        <w:tc>
          <w:tcPr>
            <w:tcW w:w="1360" w:type="dxa"/>
          </w:tcPr>
          <w:p w14:paraId="695C1B2E" w14:textId="77777777" w:rsidR="00745EDA" w:rsidRDefault="00745EDA" w:rsidP="003D097F">
            <w:pPr>
              <w:pStyle w:val="EMPTYCELLSTYLE"/>
            </w:pPr>
          </w:p>
        </w:tc>
        <w:tc>
          <w:tcPr>
            <w:tcW w:w="740" w:type="dxa"/>
          </w:tcPr>
          <w:p w14:paraId="0D8BAE26" w14:textId="77777777" w:rsidR="00745EDA" w:rsidRDefault="00745EDA" w:rsidP="003D097F">
            <w:pPr>
              <w:pStyle w:val="EMPTYCELLSTYLE"/>
            </w:pPr>
          </w:p>
        </w:tc>
        <w:tc>
          <w:tcPr>
            <w:tcW w:w="100" w:type="dxa"/>
          </w:tcPr>
          <w:p w14:paraId="42A493A3" w14:textId="77777777" w:rsidR="00745EDA" w:rsidRDefault="00745EDA" w:rsidP="003D097F">
            <w:pPr>
              <w:pStyle w:val="EMPTYCELLSTYLE"/>
            </w:pPr>
          </w:p>
        </w:tc>
        <w:tc>
          <w:tcPr>
            <w:tcW w:w="560" w:type="dxa"/>
          </w:tcPr>
          <w:p w14:paraId="3EC0B805" w14:textId="77777777" w:rsidR="00745EDA" w:rsidRDefault="00745EDA" w:rsidP="003D097F">
            <w:pPr>
              <w:pStyle w:val="EMPTYCELLSTYLE"/>
            </w:pPr>
          </w:p>
        </w:tc>
        <w:tc>
          <w:tcPr>
            <w:tcW w:w="40" w:type="dxa"/>
          </w:tcPr>
          <w:p w14:paraId="02606F90" w14:textId="77777777" w:rsidR="00745EDA" w:rsidRDefault="00745EDA" w:rsidP="003D097F">
            <w:pPr>
              <w:pStyle w:val="EMPTYCELLSTYLE"/>
            </w:pPr>
          </w:p>
        </w:tc>
        <w:tc>
          <w:tcPr>
            <w:tcW w:w="1100" w:type="dxa"/>
          </w:tcPr>
          <w:p w14:paraId="48A48F53" w14:textId="77777777" w:rsidR="00745EDA" w:rsidRDefault="00745EDA" w:rsidP="003D097F">
            <w:pPr>
              <w:pStyle w:val="EMPTYCELLSTYLE"/>
            </w:pPr>
          </w:p>
        </w:tc>
        <w:tc>
          <w:tcPr>
            <w:tcW w:w="40" w:type="dxa"/>
          </w:tcPr>
          <w:p w14:paraId="6C1B3CD7" w14:textId="77777777" w:rsidR="00745EDA" w:rsidRDefault="00745EDA" w:rsidP="003D097F">
            <w:pPr>
              <w:pStyle w:val="EMPTYCELLSTYLE"/>
            </w:pPr>
          </w:p>
        </w:tc>
      </w:tr>
      <w:tr w:rsidR="00745EDA" w14:paraId="39AD4E96" w14:textId="77777777" w:rsidTr="003D097F">
        <w:trPr>
          <w:trHeight w:hRule="exact" w:val="20"/>
        </w:trPr>
        <w:tc>
          <w:tcPr>
            <w:tcW w:w="607" w:type="dxa"/>
          </w:tcPr>
          <w:p w14:paraId="71A69AE4"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1F911889" w14:textId="77777777" w:rsidR="00745EDA" w:rsidRDefault="00745EDA" w:rsidP="003D097F">
            <w:pPr>
              <w:pStyle w:val="EMPTYCELLSTYLE"/>
            </w:pPr>
          </w:p>
        </w:tc>
        <w:tc>
          <w:tcPr>
            <w:tcW w:w="40" w:type="dxa"/>
          </w:tcPr>
          <w:p w14:paraId="1C67156A" w14:textId="77777777" w:rsidR="00745EDA" w:rsidRDefault="00745EDA" w:rsidP="003D097F">
            <w:pPr>
              <w:pStyle w:val="EMPTYCELLSTYLE"/>
            </w:pPr>
          </w:p>
        </w:tc>
      </w:tr>
      <w:tr w:rsidR="00745EDA" w14:paraId="11A95703" w14:textId="77777777" w:rsidTr="003D097F">
        <w:trPr>
          <w:trHeight w:hRule="exact" w:val="240"/>
        </w:trPr>
        <w:tc>
          <w:tcPr>
            <w:tcW w:w="607" w:type="dxa"/>
          </w:tcPr>
          <w:p w14:paraId="48ACAA7B" w14:textId="77777777" w:rsidR="00745EDA" w:rsidRDefault="00745EDA" w:rsidP="003D097F">
            <w:pPr>
              <w:pStyle w:val="EMPTYCELLSTYLE"/>
            </w:pPr>
          </w:p>
        </w:tc>
        <w:tc>
          <w:tcPr>
            <w:tcW w:w="1800" w:type="dxa"/>
            <w:gridSpan w:val="2"/>
            <w:tcMar>
              <w:top w:w="0" w:type="dxa"/>
              <w:left w:w="0" w:type="dxa"/>
              <w:bottom w:w="0" w:type="dxa"/>
              <w:right w:w="0" w:type="dxa"/>
            </w:tcMar>
          </w:tcPr>
          <w:p w14:paraId="2315104B" w14:textId="77777777" w:rsidR="00745EDA" w:rsidRDefault="00745EDA" w:rsidP="003D097F">
            <w:pPr>
              <w:pStyle w:val="DefaultStyle"/>
              <w:ind w:left="40" w:right="40"/>
            </w:pPr>
          </w:p>
        </w:tc>
        <w:tc>
          <w:tcPr>
            <w:tcW w:w="2640" w:type="dxa"/>
          </w:tcPr>
          <w:p w14:paraId="7A1EDE64" w14:textId="77777777" w:rsidR="00745EDA" w:rsidRDefault="00745EDA" w:rsidP="003D097F">
            <w:pPr>
              <w:pStyle w:val="EMPTYCELLSTYLE"/>
            </w:pPr>
          </w:p>
        </w:tc>
        <w:tc>
          <w:tcPr>
            <w:tcW w:w="740" w:type="dxa"/>
          </w:tcPr>
          <w:p w14:paraId="0D4697AB" w14:textId="77777777" w:rsidR="00745EDA" w:rsidRDefault="00745EDA" w:rsidP="003D097F">
            <w:pPr>
              <w:pStyle w:val="EMPTYCELLSTYLE"/>
            </w:pPr>
          </w:p>
        </w:tc>
        <w:tc>
          <w:tcPr>
            <w:tcW w:w="2520" w:type="dxa"/>
            <w:tcMar>
              <w:top w:w="0" w:type="dxa"/>
              <w:left w:w="0" w:type="dxa"/>
              <w:bottom w:w="0" w:type="dxa"/>
              <w:right w:w="0" w:type="dxa"/>
            </w:tcMar>
          </w:tcPr>
          <w:p w14:paraId="68353FFA"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5DE45740" w14:textId="77777777" w:rsidR="00745EDA" w:rsidRDefault="00745EDA" w:rsidP="003D097F">
            <w:pPr>
              <w:pStyle w:val="DefaultStyle"/>
              <w:ind w:right="40"/>
            </w:pPr>
          </w:p>
        </w:tc>
        <w:tc>
          <w:tcPr>
            <w:tcW w:w="1920" w:type="dxa"/>
          </w:tcPr>
          <w:p w14:paraId="1BF40EA4" w14:textId="77777777" w:rsidR="00745EDA" w:rsidRDefault="00745EDA" w:rsidP="003D097F">
            <w:pPr>
              <w:pStyle w:val="EMPTYCELLSTYLE"/>
            </w:pPr>
          </w:p>
        </w:tc>
        <w:tc>
          <w:tcPr>
            <w:tcW w:w="1360" w:type="dxa"/>
          </w:tcPr>
          <w:p w14:paraId="7CE25BA0" w14:textId="77777777" w:rsidR="00745EDA" w:rsidRDefault="00745EDA" w:rsidP="003D097F">
            <w:pPr>
              <w:pStyle w:val="EMPTYCELLSTYLE"/>
            </w:pPr>
          </w:p>
        </w:tc>
        <w:tc>
          <w:tcPr>
            <w:tcW w:w="740" w:type="dxa"/>
          </w:tcPr>
          <w:p w14:paraId="12E21638" w14:textId="77777777" w:rsidR="00745EDA" w:rsidRDefault="00745EDA" w:rsidP="003D097F">
            <w:pPr>
              <w:pStyle w:val="EMPTYCELLSTYLE"/>
            </w:pPr>
          </w:p>
        </w:tc>
        <w:tc>
          <w:tcPr>
            <w:tcW w:w="1800" w:type="dxa"/>
            <w:gridSpan w:val="4"/>
            <w:tcMar>
              <w:top w:w="0" w:type="dxa"/>
              <w:left w:w="0" w:type="dxa"/>
              <w:bottom w:w="0" w:type="dxa"/>
              <w:right w:w="0" w:type="dxa"/>
            </w:tcMar>
          </w:tcPr>
          <w:p w14:paraId="067B1706" w14:textId="77777777" w:rsidR="00745EDA" w:rsidRDefault="00745EDA" w:rsidP="003D097F">
            <w:pPr>
              <w:pStyle w:val="DefaultStyle"/>
              <w:ind w:left="40" w:right="40"/>
              <w:jc w:val="right"/>
            </w:pPr>
          </w:p>
        </w:tc>
        <w:tc>
          <w:tcPr>
            <w:tcW w:w="40" w:type="dxa"/>
          </w:tcPr>
          <w:p w14:paraId="3B2EE8E4" w14:textId="77777777" w:rsidR="00745EDA" w:rsidRDefault="00745EDA" w:rsidP="003D097F">
            <w:pPr>
              <w:pStyle w:val="EMPTYCELLSTYLE"/>
            </w:pPr>
          </w:p>
        </w:tc>
      </w:tr>
      <w:tr w:rsidR="00745EDA" w14:paraId="58FAB418" w14:textId="77777777" w:rsidTr="003D097F">
        <w:tc>
          <w:tcPr>
            <w:tcW w:w="607" w:type="dxa"/>
          </w:tcPr>
          <w:p w14:paraId="287BBBF3" w14:textId="77777777" w:rsidR="00745EDA" w:rsidRDefault="00745EDA" w:rsidP="003D097F">
            <w:pPr>
              <w:pStyle w:val="EMPTYCELLSTYLE"/>
              <w:pageBreakBefore/>
            </w:pPr>
          </w:p>
        </w:tc>
        <w:tc>
          <w:tcPr>
            <w:tcW w:w="1800" w:type="dxa"/>
            <w:gridSpan w:val="2"/>
          </w:tcPr>
          <w:p w14:paraId="2DE6130C" w14:textId="77777777" w:rsidR="00745EDA" w:rsidRDefault="00745EDA" w:rsidP="003D097F">
            <w:pPr>
              <w:pStyle w:val="EMPTYCELLSTYLE"/>
            </w:pPr>
          </w:p>
        </w:tc>
        <w:tc>
          <w:tcPr>
            <w:tcW w:w="2640" w:type="dxa"/>
          </w:tcPr>
          <w:p w14:paraId="6E758EEB" w14:textId="77777777" w:rsidR="00745EDA" w:rsidRDefault="00745EDA" w:rsidP="003D097F">
            <w:pPr>
              <w:pStyle w:val="EMPTYCELLSTYLE"/>
            </w:pPr>
          </w:p>
        </w:tc>
        <w:tc>
          <w:tcPr>
            <w:tcW w:w="740" w:type="dxa"/>
          </w:tcPr>
          <w:p w14:paraId="2EF8CC3A" w14:textId="77777777" w:rsidR="00745EDA" w:rsidRDefault="00745EDA" w:rsidP="003D097F">
            <w:pPr>
              <w:pStyle w:val="EMPTYCELLSTYLE"/>
            </w:pPr>
          </w:p>
        </w:tc>
        <w:tc>
          <w:tcPr>
            <w:tcW w:w="2520" w:type="dxa"/>
          </w:tcPr>
          <w:p w14:paraId="19BF947B" w14:textId="77777777" w:rsidR="00745EDA" w:rsidRDefault="00745EDA" w:rsidP="003D097F">
            <w:pPr>
              <w:pStyle w:val="EMPTYCELLSTYLE"/>
            </w:pPr>
          </w:p>
        </w:tc>
        <w:tc>
          <w:tcPr>
            <w:tcW w:w="2520" w:type="dxa"/>
          </w:tcPr>
          <w:p w14:paraId="65AFEA21" w14:textId="77777777" w:rsidR="00745EDA" w:rsidRDefault="00745EDA" w:rsidP="003D097F">
            <w:pPr>
              <w:pStyle w:val="EMPTYCELLSTYLE"/>
            </w:pPr>
          </w:p>
        </w:tc>
        <w:tc>
          <w:tcPr>
            <w:tcW w:w="1920" w:type="dxa"/>
          </w:tcPr>
          <w:p w14:paraId="28B5DDB7" w14:textId="77777777" w:rsidR="00745EDA" w:rsidRDefault="00745EDA" w:rsidP="003D097F">
            <w:pPr>
              <w:pStyle w:val="EMPTYCELLSTYLE"/>
            </w:pPr>
          </w:p>
        </w:tc>
        <w:tc>
          <w:tcPr>
            <w:tcW w:w="1360" w:type="dxa"/>
          </w:tcPr>
          <w:p w14:paraId="64077445" w14:textId="77777777" w:rsidR="00745EDA" w:rsidRDefault="00745EDA" w:rsidP="003D097F">
            <w:pPr>
              <w:pStyle w:val="EMPTYCELLSTYLE"/>
            </w:pPr>
          </w:p>
        </w:tc>
        <w:tc>
          <w:tcPr>
            <w:tcW w:w="740" w:type="dxa"/>
          </w:tcPr>
          <w:p w14:paraId="0D045D27" w14:textId="77777777" w:rsidR="00745EDA" w:rsidRDefault="00745EDA" w:rsidP="003D097F">
            <w:pPr>
              <w:pStyle w:val="EMPTYCELLSTYLE"/>
            </w:pPr>
          </w:p>
        </w:tc>
        <w:tc>
          <w:tcPr>
            <w:tcW w:w="100" w:type="dxa"/>
          </w:tcPr>
          <w:p w14:paraId="7B764BB9" w14:textId="77777777" w:rsidR="00745EDA" w:rsidRDefault="00745EDA" w:rsidP="003D097F">
            <w:pPr>
              <w:pStyle w:val="EMPTYCELLSTYLE"/>
            </w:pPr>
          </w:p>
        </w:tc>
        <w:tc>
          <w:tcPr>
            <w:tcW w:w="560" w:type="dxa"/>
          </w:tcPr>
          <w:p w14:paraId="0443FF02" w14:textId="77777777" w:rsidR="00745EDA" w:rsidRDefault="00745EDA" w:rsidP="003D097F">
            <w:pPr>
              <w:pStyle w:val="EMPTYCELLSTYLE"/>
            </w:pPr>
          </w:p>
        </w:tc>
        <w:tc>
          <w:tcPr>
            <w:tcW w:w="40" w:type="dxa"/>
          </w:tcPr>
          <w:p w14:paraId="3F9A9A83" w14:textId="77777777" w:rsidR="00745EDA" w:rsidRDefault="00745EDA" w:rsidP="003D097F">
            <w:pPr>
              <w:pStyle w:val="EMPTYCELLSTYLE"/>
            </w:pPr>
          </w:p>
        </w:tc>
        <w:tc>
          <w:tcPr>
            <w:tcW w:w="1100" w:type="dxa"/>
          </w:tcPr>
          <w:p w14:paraId="29266291" w14:textId="77777777" w:rsidR="00745EDA" w:rsidRDefault="00745EDA" w:rsidP="003D097F">
            <w:pPr>
              <w:pStyle w:val="EMPTYCELLSTYLE"/>
            </w:pPr>
          </w:p>
        </w:tc>
        <w:tc>
          <w:tcPr>
            <w:tcW w:w="40" w:type="dxa"/>
          </w:tcPr>
          <w:p w14:paraId="40A01963" w14:textId="77777777" w:rsidR="00745EDA" w:rsidRDefault="00745EDA" w:rsidP="003D097F">
            <w:pPr>
              <w:pStyle w:val="EMPTYCELLSTYLE"/>
            </w:pPr>
          </w:p>
        </w:tc>
      </w:tr>
      <w:tr w:rsidR="00745EDA" w14:paraId="4CD440B4" w14:textId="77777777" w:rsidTr="003D097F">
        <w:trPr>
          <w:trHeight w:hRule="exact" w:val="240"/>
        </w:trPr>
        <w:tc>
          <w:tcPr>
            <w:tcW w:w="607" w:type="dxa"/>
          </w:tcPr>
          <w:p w14:paraId="24DBE159" w14:textId="77777777" w:rsidR="00745EDA" w:rsidRDefault="00745EDA" w:rsidP="003D097F">
            <w:pPr>
              <w:pStyle w:val="EMPTYCELLSTYLE"/>
            </w:pPr>
          </w:p>
        </w:tc>
        <w:tc>
          <w:tcPr>
            <w:tcW w:w="4440" w:type="dxa"/>
            <w:gridSpan w:val="3"/>
            <w:tcMar>
              <w:top w:w="0" w:type="dxa"/>
              <w:left w:w="0" w:type="dxa"/>
              <w:bottom w:w="0" w:type="dxa"/>
              <w:right w:w="0" w:type="dxa"/>
            </w:tcMar>
          </w:tcPr>
          <w:p w14:paraId="2260EB00" w14:textId="77777777" w:rsidR="00745EDA" w:rsidRDefault="00745EDA" w:rsidP="003D097F">
            <w:pPr>
              <w:pStyle w:val="DefaultStyle"/>
            </w:pPr>
          </w:p>
        </w:tc>
        <w:tc>
          <w:tcPr>
            <w:tcW w:w="740" w:type="dxa"/>
          </w:tcPr>
          <w:p w14:paraId="7B242667" w14:textId="77777777" w:rsidR="00745EDA" w:rsidRDefault="00745EDA" w:rsidP="003D097F">
            <w:pPr>
              <w:pStyle w:val="EMPTYCELLSTYLE"/>
            </w:pPr>
          </w:p>
        </w:tc>
        <w:tc>
          <w:tcPr>
            <w:tcW w:w="2520" w:type="dxa"/>
          </w:tcPr>
          <w:p w14:paraId="34E24198" w14:textId="77777777" w:rsidR="00745EDA" w:rsidRDefault="00745EDA" w:rsidP="003D097F">
            <w:pPr>
              <w:pStyle w:val="EMPTYCELLSTYLE"/>
            </w:pPr>
          </w:p>
        </w:tc>
        <w:tc>
          <w:tcPr>
            <w:tcW w:w="2520" w:type="dxa"/>
          </w:tcPr>
          <w:p w14:paraId="66FB2794" w14:textId="77777777" w:rsidR="00745EDA" w:rsidRDefault="00745EDA" w:rsidP="003D097F">
            <w:pPr>
              <w:pStyle w:val="EMPTYCELLSTYLE"/>
            </w:pPr>
          </w:p>
        </w:tc>
        <w:tc>
          <w:tcPr>
            <w:tcW w:w="1920" w:type="dxa"/>
          </w:tcPr>
          <w:p w14:paraId="4C2A3DEB" w14:textId="77777777" w:rsidR="00745EDA" w:rsidRDefault="00745EDA" w:rsidP="003D097F">
            <w:pPr>
              <w:pStyle w:val="EMPTYCELLSTYLE"/>
            </w:pPr>
          </w:p>
        </w:tc>
        <w:tc>
          <w:tcPr>
            <w:tcW w:w="1360" w:type="dxa"/>
          </w:tcPr>
          <w:p w14:paraId="0B964275" w14:textId="77777777" w:rsidR="00745EDA" w:rsidRDefault="00745EDA" w:rsidP="003D097F">
            <w:pPr>
              <w:pStyle w:val="EMPTYCELLSTYLE"/>
            </w:pPr>
          </w:p>
        </w:tc>
        <w:tc>
          <w:tcPr>
            <w:tcW w:w="1400" w:type="dxa"/>
            <w:gridSpan w:val="3"/>
            <w:tcMar>
              <w:top w:w="0" w:type="dxa"/>
              <w:left w:w="0" w:type="dxa"/>
              <w:bottom w:w="0" w:type="dxa"/>
              <w:right w:w="0" w:type="dxa"/>
            </w:tcMar>
          </w:tcPr>
          <w:p w14:paraId="1E802D11" w14:textId="77777777" w:rsidR="00745EDA" w:rsidRDefault="00745EDA" w:rsidP="003D097F">
            <w:pPr>
              <w:pStyle w:val="DefaultStyle"/>
              <w:jc w:val="right"/>
            </w:pPr>
          </w:p>
        </w:tc>
        <w:tc>
          <w:tcPr>
            <w:tcW w:w="40" w:type="dxa"/>
          </w:tcPr>
          <w:p w14:paraId="364D9F3F" w14:textId="77777777" w:rsidR="00745EDA" w:rsidRDefault="00745EDA" w:rsidP="003D097F">
            <w:pPr>
              <w:pStyle w:val="EMPTYCELLSTYLE"/>
            </w:pPr>
          </w:p>
        </w:tc>
        <w:tc>
          <w:tcPr>
            <w:tcW w:w="1100" w:type="dxa"/>
            <w:tcMar>
              <w:top w:w="0" w:type="dxa"/>
              <w:left w:w="0" w:type="dxa"/>
              <w:bottom w:w="0" w:type="dxa"/>
              <w:right w:w="0" w:type="dxa"/>
            </w:tcMar>
          </w:tcPr>
          <w:p w14:paraId="5AE304F5" w14:textId="77777777" w:rsidR="00745EDA" w:rsidRDefault="00745EDA" w:rsidP="003D097F">
            <w:pPr>
              <w:pStyle w:val="DefaultStyle"/>
            </w:pPr>
          </w:p>
        </w:tc>
        <w:tc>
          <w:tcPr>
            <w:tcW w:w="40" w:type="dxa"/>
          </w:tcPr>
          <w:p w14:paraId="5242195F" w14:textId="77777777" w:rsidR="00745EDA" w:rsidRDefault="00745EDA" w:rsidP="003D097F">
            <w:pPr>
              <w:pStyle w:val="EMPTYCELLSTYLE"/>
            </w:pPr>
          </w:p>
        </w:tc>
      </w:tr>
      <w:tr w:rsidR="00745EDA" w14:paraId="04B98D9A" w14:textId="77777777" w:rsidTr="003D097F">
        <w:trPr>
          <w:trHeight w:hRule="exact" w:val="240"/>
        </w:trPr>
        <w:tc>
          <w:tcPr>
            <w:tcW w:w="607" w:type="dxa"/>
          </w:tcPr>
          <w:p w14:paraId="05C32883" w14:textId="77777777" w:rsidR="00745EDA" w:rsidRDefault="00745EDA" w:rsidP="003D097F">
            <w:pPr>
              <w:pStyle w:val="EMPTYCELLSTYLE"/>
            </w:pPr>
          </w:p>
        </w:tc>
        <w:tc>
          <w:tcPr>
            <w:tcW w:w="4440" w:type="dxa"/>
            <w:gridSpan w:val="3"/>
            <w:tcMar>
              <w:top w:w="0" w:type="dxa"/>
              <w:left w:w="0" w:type="dxa"/>
              <w:bottom w:w="0" w:type="dxa"/>
              <w:right w:w="0" w:type="dxa"/>
            </w:tcMar>
          </w:tcPr>
          <w:p w14:paraId="2AF5EB61" w14:textId="77777777" w:rsidR="00745EDA" w:rsidRDefault="00745EDA" w:rsidP="003D097F">
            <w:pPr>
              <w:pStyle w:val="DefaultStyle"/>
            </w:pPr>
          </w:p>
        </w:tc>
        <w:tc>
          <w:tcPr>
            <w:tcW w:w="740" w:type="dxa"/>
          </w:tcPr>
          <w:p w14:paraId="3753AE26" w14:textId="77777777" w:rsidR="00745EDA" w:rsidRDefault="00745EDA" w:rsidP="003D097F">
            <w:pPr>
              <w:pStyle w:val="EMPTYCELLSTYLE"/>
            </w:pPr>
          </w:p>
        </w:tc>
        <w:tc>
          <w:tcPr>
            <w:tcW w:w="2520" w:type="dxa"/>
          </w:tcPr>
          <w:p w14:paraId="204CAD57" w14:textId="77777777" w:rsidR="00745EDA" w:rsidRDefault="00745EDA" w:rsidP="003D097F">
            <w:pPr>
              <w:pStyle w:val="EMPTYCELLSTYLE"/>
            </w:pPr>
          </w:p>
        </w:tc>
        <w:tc>
          <w:tcPr>
            <w:tcW w:w="2520" w:type="dxa"/>
          </w:tcPr>
          <w:p w14:paraId="38A2ABA9" w14:textId="77777777" w:rsidR="00745EDA" w:rsidRDefault="00745EDA" w:rsidP="003D097F">
            <w:pPr>
              <w:pStyle w:val="EMPTYCELLSTYLE"/>
            </w:pPr>
          </w:p>
        </w:tc>
        <w:tc>
          <w:tcPr>
            <w:tcW w:w="1920" w:type="dxa"/>
          </w:tcPr>
          <w:p w14:paraId="53A0500E" w14:textId="77777777" w:rsidR="00745EDA" w:rsidRDefault="00745EDA" w:rsidP="003D097F">
            <w:pPr>
              <w:pStyle w:val="EMPTYCELLSTYLE"/>
            </w:pPr>
          </w:p>
        </w:tc>
        <w:tc>
          <w:tcPr>
            <w:tcW w:w="1360" w:type="dxa"/>
          </w:tcPr>
          <w:p w14:paraId="482C04DF" w14:textId="77777777" w:rsidR="00745EDA" w:rsidRDefault="00745EDA" w:rsidP="003D097F">
            <w:pPr>
              <w:pStyle w:val="EMPTYCELLSTYLE"/>
            </w:pPr>
          </w:p>
        </w:tc>
        <w:tc>
          <w:tcPr>
            <w:tcW w:w="1400" w:type="dxa"/>
            <w:gridSpan w:val="3"/>
            <w:tcMar>
              <w:top w:w="0" w:type="dxa"/>
              <w:left w:w="0" w:type="dxa"/>
              <w:bottom w:w="0" w:type="dxa"/>
              <w:right w:w="0" w:type="dxa"/>
            </w:tcMar>
          </w:tcPr>
          <w:p w14:paraId="5BC3CC68" w14:textId="77777777" w:rsidR="00745EDA" w:rsidRDefault="00745EDA" w:rsidP="003D097F">
            <w:pPr>
              <w:pStyle w:val="DefaultStyle"/>
              <w:jc w:val="right"/>
            </w:pPr>
          </w:p>
        </w:tc>
        <w:tc>
          <w:tcPr>
            <w:tcW w:w="40" w:type="dxa"/>
          </w:tcPr>
          <w:p w14:paraId="0185931E" w14:textId="77777777" w:rsidR="00745EDA" w:rsidRDefault="00745EDA" w:rsidP="003D097F">
            <w:pPr>
              <w:pStyle w:val="EMPTYCELLSTYLE"/>
            </w:pPr>
          </w:p>
        </w:tc>
        <w:tc>
          <w:tcPr>
            <w:tcW w:w="1100" w:type="dxa"/>
            <w:tcMar>
              <w:top w:w="0" w:type="dxa"/>
              <w:left w:w="0" w:type="dxa"/>
              <w:bottom w:w="0" w:type="dxa"/>
              <w:right w:w="0" w:type="dxa"/>
            </w:tcMar>
          </w:tcPr>
          <w:p w14:paraId="7C69977F" w14:textId="77777777" w:rsidR="00745EDA" w:rsidRDefault="00745EDA" w:rsidP="003D097F">
            <w:pPr>
              <w:pStyle w:val="DefaultStyle"/>
            </w:pPr>
          </w:p>
        </w:tc>
        <w:tc>
          <w:tcPr>
            <w:tcW w:w="40" w:type="dxa"/>
          </w:tcPr>
          <w:p w14:paraId="79E5ECC7" w14:textId="77777777" w:rsidR="00745EDA" w:rsidRDefault="00745EDA" w:rsidP="003D097F">
            <w:pPr>
              <w:pStyle w:val="EMPTYCELLSTYLE"/>
            </w:pPr>
          </w:p>
        </w:tc>
      </w:tr>
      <w:tr w:rsidR="00745EDA" w14:paraId="49C53BC7" w14:textId="77777777" w:rsidTr="003D097F">
        <w:trPr>
          <w:trHeight w:hRule="exact" w:val="80"/>
        </w:trPr>
        <w:tc>
          <w:tcPr>
            <w:tcW w:w="607" w:type="dxa"/>
          </w:tcPr>
          <w:p w14:paraId="5D79F16F" w14:textId="77777777" w:rsidR="00745EDA" w:rsidRDefault="00745EDA" w:rsidP="003D097F">
            <w:pPr>
              <w:pStyle w:val="EMPTYCELLSTYLE"/>
            </w:pPr>
          </w:p>
        </w:tc>
        <w:tc>
          <w:tcPr>
            <w:tcW w:w="1800" w:type="dxa"/>
            <w:gridSpan w:val="2"/>
          </w:tcPr>
          <w:p w14:paraId="2A301AC6" w14:textId="77777777" w:rsidR="00745EDA" w:rsidRDefault="00745EDA" w:rsidP="003D097F">
            <w:pPr>
              <w:pStyle w:val="EMPTYCELLSTYLE"/>
            </w:pPr>
          </w:p>
        </w:tc>
        <w:tc>
          <w:tcPr>
            <w:tcW w:w="2640" w:type="dxa"/>
          </w:tcPr>
          <w:p w14:paraId="127FE38B" w14:textId="77777777" w:rsidR="00745EDA" w:rsidRDefault="00745EDA" w:rsidP="003D097F">
            <w:pPr>
              <w:pStyle w:val="EMPTYCELLSTYLE"/>
            </w:pPr>
          </w:p>
        </w:tc>
        <w:tc>
          <w:tcPr>
            <w:tcW w:w="740" w:type="dxa"/>
          </w:tcPr>
          <w:p w14:paraId="4F48F528" w14:textId="77777777" w:rsidR="00745EDA" w:rsidRDefault="00745EDA" w:rsidP="003D097F">
            <w:pPr>
              <w:pStyle w:val="EMPTYCELLSTYLE"/>
            </w:pPr>
          </w:p>
        </w:tc>
        <w:tc>
          <w:tcPr>
            <w:tcW w:w="2520" w:type="dxa"/>
          </w:tcPr>
          <w:p w14:paraId="3CF1D912" w14:textId="77777777" w:rsidR="00745EDA" w:rsidRDefault="00745EDA" w:rsidP="003D097F">
            <w:pPr>
              <w:pStyle w:val="EMPTYCELLSTYLE"/>
            </w:pPr>
          </w:p>
        </w:tc>
        <w:tc>
          <w:tcPr>
            <w:tcW w:w="2520" w:type="dxa"/>
          </w:tcPr>
          <w:p w14:paraId="252163B4" w14:textId="77777777" w:rsidR="00745EDA" w:rsidRDefault="00745EDA" w:rsidP="003D097F">
            <w:pPr>
              <w:pStyle w:val="EMPTYCELLSTYLE"/>
            </w:pPr>
          </w:p>
        </w:tc>
        <w:tc>
          <w:tcPr>
            <w:tcW w:w="1920" w:type="dxa"/>
          </w:tcPr>
          <w:p w14:paraId="0CFAB3E8" w14:textId="77777777" w:rsidR="00745EDA" w:rsidRDefault="00745EDA" w:rsidP="003D097F">
            <w:pPr>
              <w:pStyle w:val="EMPTYCELLSTYLE"/>
            </w:pPr>
          </w:p>
        </w:tc>
        <w:tc>
          <w:tcPr>
            <w:tcW w:w="1360" w:type="dxa"/>
          </w:tcPr>
          <w:p w14:paraId="08D471A6" w14:textId="77777777" w:rsidR="00745EDA" w:rsidRDefault="00745EDA" w:rsidP="003D097F">
            <w:pPr>
              <w:pStyle w:val="EMPTYCELLSTYLE"/>
            </w:pPr>
          </w:p>
        </w:tc>
        <w:tc>
          <w:tcPr>
            <w:tcW w:w="740" w:type="dxa"/>
          </w:tcPr>
          <w:p w14:paraId="5918A0C7" w14:textId="77777777" w:rsidR="00745EDA" w:rsidRDefault="00745EDA" w:rsidP="003D097F">
            <w:pPr>
              <w:pStyle w:val="EMPTYCELLSTYLE"/>
            </w:pPr>
          </w:p>
        </w:tc>
        <w:tc>
          <w:tcPr>
            <w:tcW w:w="100" w:type="dxa"/>
          </w:tcPr>
          <w:p w14:paraId="20DCEA55" w14:textId="77777777" w:rsidR="00745EDA" w:rsidRDefault="00745EDA" w:rsidP="003D097F">
            <w:pPr>
              <w:pStyle w:val="EMPTYCELLSTYLE"/>
            </w:pPr>
          </w:p>
        </w:tc>
        <w:tc>
          <w:tcPr>
            <w:tcW w:w="560" w:type="dxa"/>
          </w:tcPr>
          <w:p w14:paraId="561671E7" w14:textId="77777777" w:rsidR="00745EDA" w:rsidRDefault="00745EDA" w:rsidP="003D097F">
            <w:pPr>
              <w:pStyle w:val="EMPTYCELLSTYLE"/>
            </w:pPr>
          </w:p>
        </w:tc>
        <w:tc>
          <w:tcPr>
            <w:tcW w:w="40" w:type="dxa"/>
          </w:tcPr>
          <w:p w14:paraId="361C9F82" w14:textId="77777777" w:rsidR="00745EDA" w:rsidRDefault="00745EDA" w:rsidP="003D097F">
            <w:pPr>
              <w:pStyle w:val="EMPTYCELLSTYLE"/>
            </w:pPr>
          </w:p>
        </w:tc>
        <w:tc>
          <w:tcPr>
            <w:tcW w:w="1100" w:type="dxa"/>
          </w:tcPr>
          <w:p w14:paraId="032009FC" w14:textId="77777777" w:rsidR="00745EDA" w:rsidRDefault="00745EDA" w:rsidP="003D097F">
            <w:pPr>
              <w:pStyle w:val="EMPTYCELLSTYLE"/>
            </w:pPr>
          </w:p>
        </w:tc>
        <w:tc>
          <w:tcPr>
            <w:tcW w:w="40" w:type="dxa"/>
          </w:tcPr>
          <w:p w14:paraId="7F2BAE28" w14:textId="77777777" w:rsidR="00745EDA" w:rsidRDefault="00745EDA" w:rsidP="003D097F">
            <w:pPr>
              <w:pStyle w:val="EMPTYCELLSTYLE"/>
            </w:pPr>
          </w:p>
        </w:tc>
      </w:tr>
      <w:tr w:rsidR="00745EDA" w14:paraId="2B9F431E" w14:textId="77777777" w:rsidTr="003D097F">
        <w:trPr>
          <w:trHeight w:hRule="exact" w:val="400"/>
        </w:trPr>
        <w:tc>
          <w:tcPr>
            <w:tcW w:w="607" w:type="dxa"/>
          </w:tcPr>
          <w:p w14:paraId="2E932CD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F2B1A80" w14:textId="77777777" w:rsidR="00745EDA" w:rsidRDefault="00745EDA" w:rsidP="003D097F">
            <w:pPr>
              <w:pStyle w:val="DefaultStyle"/>
              <w:jc w:val="center"/>
            </w:pPr>
            <w:r>
              <w:rPr>
                <w:b/>
                <w:sz w:val="24"/>
              </w:rPr>
              <w:t>Proračun Grada Čazme za 2023. godinu</w:t>
            </w:r>
          </w:p>
        </w:tc>
        <w:tc>
          <w:tcPr>
            <w:tcW w:w="40" w:type="dxa"/>
          </w:tcPr>
          <w:p w14:paraId="13A492C5" w14:textId="77777777" w:rsidR="00745EDA" w:rsidRDefault="00745EDA" w:rsidP="003D097F">
            <w:pPr>
              <w:pStyle w:val="EMPTYCELLSTYLE"/>
            </w:pPr>
          </w:p>
        </w:tc>
      </w:tr>
      <w:tr w:rsidR="00745EDA" w14:paraId="46D44F0C" w14:textId="77777777" w:rsidTr="003D097F">
        <w:trPr>
          <w:trHeight w:hRule="exact" w:val="320"/>
        </w:trPr>
        <w:tc>
          <w:tcPr>
            <w:tcW w:w="607" w:type="dxa"/>
          </w:tcPr>
          <w:p w14:paraId="17DEAE8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4DAB966" w14:textId="77777777" w:rsidR="00745EDA" w:rsidRDefault="00745EDA" w:rsidP="003D097F">
            <w:pPr>
              <w:pStyle w:val="DefaultStyle"/>
              <w:jc w:val="center"/>
            </w:pPr>
            <w:r>
              <w:t>OBRAZLOŽENJE  - POSEBNI DIO</w:t>
            </w:r>
          </w:p>
        </w:tc>
        <w:tc>
          <w:tcPr>
            <w:tcW w:w="40" w:type="dxa"/>
          </w:tcPr>
          <w:p w14:paraId="66077304" w14:textId="77777777" w:rsidR="00745EDA" w:rsidRDefault="00745EDA" w:rsidP="003D097F">
            <w:pPr>
              <w:pStyle w:val="EMPTYCELLSTYLE"/>
            </w:pPr>
          </w:p>
        </w:tc>
      </w:tr>
      <w:tr w:rsidR="00745EDA" w14:paraId="314C36EC" w14:textId="77777777" w:rsidTr="003D097F">
        <w:trPr>
          <w:trHeight w:hRule="exact" w:val="100"/>
        </w:trPr>
        <w:tc>
          <w:tcPr>
            <w:tcW w:w="607" w:type="dxa"/>
          </w:tcPr>
          <w:p w14:paraId="59E95D18" w14:textId="77777777" w:rsidR="00745EDA" w:rsidRDefault="00745EDA" w:rsidP="003D097F">
            <w:pPr>
              <w:pStyle w:val="EMPTYCELLSTYLE"/>
            </w:pPr>
          </w:p>
        </w:tc>
        <w:tc>
          <w:tcPr>
            <w:tcW w:w="1800" w:type="dxa"/>
            <w:gridSpan w:val="2"/>
          </w:tcPr>
          <w:p w14:paraId="68A54479" w14:textId="77777777" w:rsidR="00745EDA" w:rsidRDefault="00745EDA" w:rsidP="003D097F">
            <w:pPr>
              <w:pStyle w:val="EMPTYCELLSTYLE"/>
            </w:pPr>
          </w:p>
        </w:tc>
        <w:tc>
          <w:tcPr>
            <w:tcW w:w="2640" w:type="dxa"/>
          </w:tcPr>
          <w:p w14:paraId="2740BF3C" w14:textId="77777777" w:rsidR="00745EDA" w:rsidRDefault="00745EDA" w:rsidP="003D097F">
            <w:pPr>
              <w:pStyle w:val="EMPTYCELLSTYLE"/>
            </w:pPr>
          </w:p>
        </w:tc>
        <w:tc>
          <w:tcPr>
            <w:tcW w:w="740" w:type="dxa"/>
          </w:tcPr>
          <w:p w14:paraId="79F51C23" w14:textId="77777777" w:rsidR="00745EDA" w:rsidRDefault="00745EDA" w:rsidP="003D097F">
            <w:pPr>
              <w:pStyle w:val="EMPTYCELLSTYLE"/>
            </w:pPr>
          </w:p>
        </w:tc>
        <w:tc>
          <w:tcPr>
            <w:tcW w:w="2520" w:type="dxa"/>
          </w:tcPr>
          <w:p w14:paraId="4B456586" w14:textId="77777777" w:rsidR="00745EDA" w:rsidRDefault="00745EDA" w:rsidP="003D097F">
            <w:pPr>
              <w:pStyle w:val="EMPTYCELLSTYLE"/>
            </w:pPr>
          </w:p>
        </w:tc>
        <w:tc>
          <w:tcPr>
            <w:tcW w:w="2520" w:type="dxa"/>
          </w:tcPr>
          <w:p w14:paraId="4054946E" w14:textId="77777777" w:rsidR="00745EDA" w:rsidRDefault="00745EDA" w:rsidP="003D097F">
            <w:pPr>
              <w:pStyle w:val="EMPTYCELLSTYLE"/>
            </w:pPr>
          </w:p>
        </w:tc>
        <w:tc>
          <w:tcPr>
            <w:tcW w:w="1920" w:type="dxa"/>
          </w:tcPr>
          <w:p w14:paraId="07CF1622" w14:textId="77777777" w:rsidR="00745EDA" w:rsidRDefault="00745EDA" w:rsidP="003D097F">
            <w:pPr>
              <w:pStyle w:val="EMPTYCELLSTYLE"/>
            </w:pPr>
          </w:p>
        </w:tc>
        <w:tc>
          <w:tcPr>
            <w:tcW w:w="1360" w:type="dxa"/>
          </w:tcPr>
          <w:p w14:paraId="2E90C57C" w14:textId="77777777" w:rsidR="00745EDA" w:rsidRDefault="00745EDA" w:rsidP="003D097F">
            <w:pPr>
              <w:pStyle w:val="EMPTYCELLSTYLE"/>
            </w:pPr>
          </w:p>
        </w:tc>
        <w:tc>
          <w:tcPr>
            <w:tcW w:w="740" w:type="dxa"/>
          </w:tcPr>
          <w:p w14:paraId="02F4E331" w14:textId="77777777" w:rsidR="00745EDA" w:rsidRDefault="00745EDA" w:rsidP="003D097F">
            <w:pPr>
              <w:pStyle w:val="EMPTYCELLSTYLE"/>
            </w:pPr>
          </w:p>
        </w:tc>
        <w:tc>
          <w:tcPr>
            <w:tcW w:w="100" w:type="dxa"/>
          </w:tcPr>
          <w:p w14:paraId="07BC8AAC" w14:textId="77777777" w:rsidR="00745EDA" w:rsidRDefault="00745EDA" w:rsidP="003D097F">
            <w:pPr>
              <w:pStyle w:val="EMPTYCELLSTYLE"/>
            </w:pPr>
          </w:p>
        </w:tc>
        <w:tc>
          <w:tcPr>
            <w:tcW w:w="560" w:type="dxa"/>
          </w:tcPr>
          <w:p w14:paraId="6720A0FB" w14:textId="77777777" w:rsidR="00745EDA" w:rsidRDefault="00745EDA" w:rsidP="003D097F">
            <w:pPr>
              <w:pStyle w:val="EMPTYCELLSTYLE"/>
            </w:pPr>
          </w:p>
        </w:tc>
        <w:tc>
          <w:tcPr>
            <w:tcW w:w="40" w:type="dxa"/>
          </w:tcPr>
          <w:p w14:paraId="69CCAC5E" w14:textId="77777777" w:rsidR="00745EDA" w:rsidRDefault="00745EDA" w:rsidP="003D097F">
            <w:pPr>
              <w:pStyle w:val="EMPTYCELLSTYLE"/>
            </w:pPr>
          </w:p>
        </w:tc>
        <w:tc>
          <w:tcPr>
            <w:tcW w:w="1100" w:type="dxa"/>
          </w:tcPr>
          <w:p w14:paraId="6BFD71FB" w14:textId="77777777" w:rsidR="00745EDA" w:rsidRDefault="00745EDA" w:rsidP="003D097F">
            <w:pPr>
              <w:pStyle w:val="EMPTYCELLSTYLE"/>
            </w:pPr>
          </w:p>
        </w:tc>
        <w:tc>
          <w:tcPr>
            <w:tcW w:w="40" w:type="dxa"/>
          </w:tcPr>
          <w:p w14:paraId="750A903C" w14:textId="77777777" w:rsidR="00745EDA" w:rsidRDefault="00745EDA" w:rsidP="003D097F">
            <w:pPr>
              <w:pStyle w:val="EMPTYCELLSTYLE"/>
            </w:pPr>
          </w:p>
        </w:tc>
      </w:tr>
      <w:tr w:rsidR="00745EDA" w14:paraId="1D7D4766" w14:textId="77777777" w:rsidTr="003D097F">
        <w:trPr>
          <w:trHeight w:hRule="exact" w:val="1640"/>
        </w:trPr>
        <w:tc>
          <w:tcPr>
            <w:tcW w:w="607" w:type="dxa"/>
          </w:tcPr>
          <w:p w14:paraId="53E3CF9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CCB2F40" w14:textId="77777777" w:rsidTr="003D097F">
              <w:trPr>
                <w:trHeight w:hRule="exact" w:val="1620"/>
              </w:trPr>
              <w:tc>
                <w:tcPr>
                  <w:tcW w:w="2400" w:type="dxa"/>
                  <w:tcMar>
                    <w:top w:w="20" w:type="dxa"/>
                    <w:left w:w="200" w:type="dxa"/>
                    <w:bottom w:w="20" w:type="dxa"/>
                    <w:right w:w="0" w:type="dxa"/>
                  </w:tcMar>
                </w:tcPr>
                <w:p w14:paraId="659F446B" w14:textId="77777777" w:rsidR="00745EDA" w:rsidRDefault="00745EDA" w:rsidP="003D097F">
                  <w:pPr>
                    <w:pStyle w:val="DefaultStyle"/>
                  </w:pPr>
                  <w:r>
                    <w:t>Opis:</w:t>
                  </w:r>
                </w:p>
              </w:tc>
              <w:tc>
                <w:tcPr>
                  <w:tcW w:w="13640" w:type="dxa"/>
                  <w:tcMar>
                    <w:top w:w="20" w:type="dxa"/>
                    <w:left w:w="100" w:type="dxa"/>
                    <w:bottom w:w="20" w:type="dxa"/>
                    <w:right w:w="0" w:type="dxa"/>
                  </w:tcMar>
                </w:tcPr>
                <w:p w14:paraId="2A10AD0A" w14:textId="77777777" w:rsidR="00745EDA" w:rsidRDefault="00745EDA" w:rsidP="003D097F">
                  <w:pPr>
                    <w:pStyle w:val="DefaultStyle"/>
                  </w:pPr>
                  <w:r>
                    <w:t>Pravo na jednokratnu novčanu pomoć za novorođenče ostvaruju sva novorođena djeca s prebivalištem na području Grada Čazme. Pomoć iznosi jednokratno</w:t>
                  </w:r>
                  <w:r>
                    <w:br/>
                    <w:t>-</w:t>
                  </w:r>
                  <w:r>
                    <w:tab/>
                    <w:t xml:space="preserve">670 EURA za prvo novorođeno dijete u obitelji </w:t>
                  </w:r>
                  <w:r>
                    <w:br/>
                    <w:t>-</w:t>
                  </w:r>
                  <w:r>
                    <w:tab/>
                    <w:t>930 EURA za drugo novorođeno dijete u obitelji</w:t>
                  </w:r>
                  <w:r>
                    <w:br/>
                    <w:t>-</w:t>
                  </w:r>
                  <w:r>
                    <w:tab/>
                    <w:t>1.330 EURA za treće i svako sljedeće novorođeno dijete u obitelji“</w:t>
                  </w:r>
                  <w:r>
                    <w:br/>
                    <w:t>Pomoći u navedenom iznosu primjenjuje se za isplate nakon 1.1.2023.“</w:t>
                  </w:r>
                  <w:r>
                    <w:br/>
                  </w:r>
                </w:p>
              </w:tc>
            </w:tr>
          </w:tbl>
          <w:p w14:paraId="79E08330" w14:textId="77777777" w:rsidR="00745EDA" w:rsidRDefault="00745EDA" w:rsidP="003D097F">
            <w:pPr>
              <w:pStyle w:val="EMPTYCELLSTYLE"/>
            </w:pPr>
          </w:p>
        </w:tc>
        <w:tc>
          <w:tcPr>
            <w:tcW w:w="40" w:type="dxa"/>
          </w:tcPr>
          <w:p w14:paraId="3515B995" w14:textId="77777777" w:rsidR="00745EDA" w:rsidRDefault="00745EDA" w:rsidP="003D097F">
            <w:pPr>
              <w:pStyle w:val="EMPTYCELLSTYLE"/>
            </w:pPr>
          </w:p>
        </w:tc>
      </w:tr>
      <w:tr w:rsidR="00745EDA" w14:paraId="443B400C" w14:textId="77777777" w:rsidTr="003D097F">
        <w:trPr>
          <w:trHeight w:hRule="exact" w:val="300"/>
        </w:trPr>
        <w:tc>
          <w:tcPr>
            <w:tcW w:w="607" w:type="dxa"/>
          </w:tcPr>
          <w:p w14:paraId="6A28C55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A4E4B60" w14:textId="77777777" w:rsidTr="003D097F">
              <w:trPr>
                <w:trHeight w:hRule="exact" w:val="280"/>
              </w:trPr>
              <w:tc>
                <w:tcPr>
                  <w:tcW w:w="2400" w:type="dxa"/>
                  <w:tcMar>
                    <w:top w:w="20" w:type="dxa"/>
                    <w:left w:w="200" w:type="dxa"/>
                    <w:bottom w:w="20" w:type="dxa"/>
                    <w:right w:w="0" w:type="dxa"/>
                  </w:tcMar>
                </w:tcPr>
                <w:p w14:paraId="392821D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3A69FD3" w14:textId="77777777" w:rsidR="00745EDA" w:rsidRDefault="00745EDA" w:rsidP="003D097F">
                  <w:pPr>
                    <w:pStyle w:val="DefaultStyle"/>
                  </w:pPr>
                  <w:r>
                    <w:t>Provedba natalitetne politike Grada Čazme</w:t>
                  </w:r>
                </w:p>
              </w:tc>
            </w:tr>
          </w:tbl>
          <w:p w14:paraId="68AE8707" w14:textId="77777777" w:rsidR="00745EDA" w:rsidRDefault="00745EDA" w:rsidP="003D097F">
            <w:pPr>
              <w:pStyle w:val="EMPTYCELLSTYLE"/>
            </w:pPr>
          </w:p>
        </w:tc>
        <w:tc>
          <w:tcPr>
            <w:tcW w:w="40" w:type="dxa"/>
          </w:tcPr>
          <w:p w14:paraId="0A7EF9A1" w14:textId="77777777" w:rsidR="00745EDA" w:rsidRDefault="00745EDA" w:rsidP="003D097F">
            <w:pPr>
              <w:pStyle w:val="EMPTYCELLSTYLE"/>
            </w:pPr>
          </w:p>
        </w:tc>
      </w:tr>
      <w:tr w:rsidR="00745EDA" w14:paraId="648800D1" w14:textId="77777777" w:rsidTr="003D097F">
        <w:trPr>
          <w:trHeight w:hRule="exact" w:val="300"/>
        </w:trPr>
        <w:tc>
          <w:tcPr>
            <w:tcW w:w="607" w:type="dxa"/>
          </w:tcPr>
          <w:p w14:paraId="3014ECC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CB22470" w14:textId="77777777" w:rsidTr="003D097F">
              <w:trPr>
                <w:trHeight w:hRule="exact" w:val="280"/>
              </w:trPr>
              <w:tc>
                <w:tcPr>
                  <w:tcW w:w="2400" w:type="dxa"/>
                  <w:tcMar>
                    <w:top w:w="20" w:type="dxa"/>
                    <w:left w:w="200" w:type="dxa"/>
                    <w:bottom w:w="20" w:type="dxa"/>
                    <w:right w:w="0" w:type="dxa"/>
                  </w:tcMar>
                </w:tcPr>
                <w:p w14:paraId="2DCCF8D2"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B72584C" w14:textId="77777777" w:rsidR="00745EDA" w:rsidRDefault="00745EDA" w:rsidP="003D097F">
                  <w:pPr>
                    <w:pStyle w:val="DefaultStyle"/>
                  </w:pPr>
                  <w:r>
                    <w:t>Pomoć roditeljima prilikom rođenja djeteta s ciljem povećanja broja rođene djece</w:t>
                  </w:r>
                </w:p>
              </w:tc>
            </w:tr>
          </w:tbl>
          <w:p w14:paraId="392CCBCF" w14:textId="77777777" w:rsidR="00745EDA" w:rsidRDefault="00745EDA" w:rsidP="003D097F">
            <w:pPr>
              <w:pStyle w:val="EMPTYCELLSTYLE"/>
            </w:pPr>
          </w:p>
        </w:tc>
        <w:tc>
          <w:tcPr>
            <w:tcW w:w="40" w:type="dxa"/>
          </w:tcPr>
          <w:p w14:paraId="069385FD" w14:textId="77777777" w:rsidR="00745EDA" w:rsidRDefault="00745EDA" w:rsidP="003D097F">
            <w:pPr>
              <w:pStyle w:val="EMPTYCELLSTYLE"/>
            </w:pPr>
          </w:p>
        </w:tc>
      </w:tr>
      <w:tr w:rsidR="00745EDA" w14:paraId="393773B0" w14:textId="77777777" w:rsidTr="003D097F">
        <w:trPr>
          <w:trHeight w:hRule="exact" w:val="300"/>
        </w:trPr>
        <w:tc>
          <w:tcPr>
            <w:tcW w:w="607" w:type="dxa"/>
          </w:tcPr>
          <w:p w14:paraId="50943DD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A6B74C" w14:textId="77777777" w:rsidTr="003D097F">
              <w:trPr>
                <w:trHeight w:hRule="exact" w:val="280"/>
              </w:trPr>
              <w:tc>
                <w:tcPr>
                  <w:tcW w:w="2400" w:type="dxa"/>
                  <w:tcMar>
                    <w:top w:w="20" w:type="dxa"/>
                    <w:left w:w="200" w:type="dxa"/>
                    <w:bottom w:w="20" w:type="dxa"/>
                    <w:right w:w="0" w:type="dxa"/>
                  </w:tcMar>
                </w:tcPr>
                <w:p w14:paraId="621490B5"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A004D6A" w14:textId="77777777" w:rsidR="00745EDA" w:rsidRDefault="00745EDA" w:rsidP="003D097F">
                  <w:pPr>
                    <w:pStyle w:val="DefaultStyle"/>
                  </w:pPr>
                  <w:r>
                    <w:t>Broj novorođene djece</w:t>
                  </w:r>
                </w:p>
              </w:tc>
            </w:tr>
          </w:tbl>
          <w:p w14:paraId="7ED2A5A3" w14:textId="77777777" w:rsidR="00745EDA" w:rsidRDefault="00745EDA" w:rsidP="003D097F">
            <w:pPr>
              <w:pStyle w:val="EMPTYCELLSTYLE"/>
            </w:pPr>
          </w:p>
        </w:tc>
        <w:tc>
          <w:tcPr>
            <w:tcW w:w="40" w:type="dxa"/>
          </w:tcPr>
          <w:p w14:paraId="722965E8" w14:textId="77777777" w:rsidR="00745EDA" w:rsidRDefault="00745EDA" w:rsidP="003D097F">
            <w:pPr>
              <w:pStyle w:val="EMPTYCELLSTYLE"/>
            </w:pPr>
          </w:p>
        </w:tc>
      </w:tr>
      <w:tr w:rsidR="00745EDA" w14:paraId="57D8EA72" w14:textId="77777777" w:rsidTr="003D097F">
        <w:trPr>
          <w:trHeight w:hRule="exact" w:val="280"/>
        </w:trPr>
        <w:tc>
          <w:tcPr>
            <w:tcW w:w="607" w:type="dxa"/>
          </w:tcPr>
          <w:p w14:paraId="1F5DEAE6"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710949BA" w14:textId="77777777" w:rsidR="00745EDA" w:rsidRDefault="00745EDA" w:rsidP="003D097F">
            <w:pPr>
              <w:pStyle w:val="Style6"/>
            </w:pPr>
            <w:r>
              <w:t>Aktivnost  P03 1003A100305  Sufinanciranje javnog prijevoza učenika</w:t>
            </w:r>
          </w:p>
        </w:tc>
        <w:tc>
          <w:tcPr>
            <w:tcW w:w="2200" w:type="dxa"/>
            <w:gridSpan w:val="3"/>
            <w:shd w:val="clear" w:color="auto" w:fill="DDDDDD"/>
            <w:tcMar>
              <w:top w:w="20" w:type="dxa"/>
              <w:left w:w="0" w:type="dxa"/>
              <w:bottom w:w="20" w:type="dxa"/>
              <w:right w:w="100" w:type="dxa"/>
            </w:tcMar>
            <w:vAlign w:val="center"/>
          </w:tcPr>
          <w:p w14:paraId="0C5E4C0D"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8983C5B" w14:textId="77777777" w:rsidR="00745EDA" w:rsidRDefault="00745EDA" w:rsidP="003D097F">
            <w:pPr>
              <w:pStyle w:val="Style6"/>
              <w:jc w:val="right"/>
            </w:pPr>
            <w:r>
              <w:t>6.636,14</w:t>
            </w:r>
          </w:p>
        </w:tc>
        <w:tc>
          <w:tcPr>
            <w:tcW w:w="40" w:type="dxa"/>
          </w:tcPr>
          <w:p w14:paraId="23503A4A" w14:textId="77777777" w:rsidR="00745EDA" w:rsidRDefault="00745EDA" w:rsidP="003D097F">
            <w:pPr>
              <w:pStyle w:val="EMPTYCELLSTYLE"/>
            </w:pPr>
          </w:p>
        </w:tc>
      </w:tr>
      <w:tr w:rsidR="00745EDA" w14:paraId="043DA280" w14:textId="77777777" w:rsidTr="003D097F">
        <w:trPr>
          <w:trHeight w:hRule="exact" w:val="480"/>
        </w:trPr>
        <w:tc>
          <w:tcPr>
            <w:tcW w:w="607" w:type="dxa"/>
          </w:tcPr>
          <w:p w14:paraId="37A6EEC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0A7632D" w14:textId="77777777" w:rsidTr="003D097F">
              <w:trPr>
                <w:trHeight w:hRule="exact" w:val="460"/>
              </w:trPr>
              <w:tc>
                <w:tcPr>
                  <w:tcW w:w="2400" w:type="dxa"/>
                  <w:tcMar>
                    <w:top w:w="20" w:type="dxa"/>
                    <w:left w:w="200" w:type="dxa"/>
                    <w:bottom w:w="20" w:type="dxa"/>
                    <w:right w:w="0" w:type="dxa"/>
                  </w:tcMar>
                </w:tcPr>
                <w:p w14:paraId="1A23408E"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5704F84"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4094A896" w14:textId="77777777" w:rsidR="00745EDA" w:rsidRDefault="00745EDA" w:rsidP="003D097F">
            <w:pPr>
              <w:pStyle w:val="EMPTYCELLSTYLE"/>
            </w:pPr>
          </w:p>
        </w:tc>
        <w:tc>
          <w:tcPr>
            <w:tcW w:w="40" w:type="dxa"/>
          </w:tcPr>
          <w:p w14:paraId="22146A45" w14:textId="77777777" w:rsidR="00745EDA" w:rsidRDefault="00745EDA" w:rsidP="003D097F">
            <w:pPr>
              <w:pStyle w:val="EMPTYCELLSTYLE"/>
            </w:pPr>
          </w:p>
        </w:tc>
      </w:tr>
      <w:tr w:rsidR="00745EDA" w14:paraId="22CC8448" w14:textId="77777777" w:rsidTr="003D097F">
        <w:trPr>
          <w:trHeight w:hRule="exact" w:val="2100"/>
        </w:trPr>
        <w:tc>
          <w:tcPr>
            <w:tcW w:w="607" w:type="dxa"/>
          </w:tcPr>
          <w:p w14:paraId="4B8FBC4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16784B" w14:textId="77777777" w:rsidTr="003D097F">
              <w:trPr>
                <w:trHeight w:hRule="exact" w:val="2080"/>
              </w:trPr>
              <w:tc>
                <w:tcPr>
                  <w:tcW w:w="2400" w:type="dxa"/>
                  <w:tcMar>
                    <w:top w:w="20" w:type="dxa"/>
                    <w:left w:w="200" w:type="dxa"/>
                    <w:bottom w:w="20" w:type="dxa"/>
                    <w:right w:w="0" w:type="dxa"/>
                  </w:tcMar>
                </w:tcPr>
                <w:p w14:paraId="6436B6F9" w14:textId="77777777" w:rsidR="00745EDA" w:rsidRDefault="00745EDA" w:rsidP="003D097F">
                  <w:pPr>
                    <w:pStyle w:val="DefaultStyle"/>
                  </w:pPr>
                  <w:r>
                    <w:t>Opis:</w:t>
                  </w:r>
                </w:p>
              </w:tc>
              <w:tc>
                <w:tcPr>
                  <w:tcW w:w="13640" w:type="dxa"/>
                  <w:tcMar>
                    <w:top w:w="20" w:type="dxa"/>
                    <w:left w:w="100" w:type="dxa"/>
                    <w:bottom w:w="20" w:type="dxa"/>
                    <w:right w:w="0" w:type="dxa"/>
                  </w:tcMar>
                </w:tcPr>
                <w:p w14:paraId="22165DBA" w14:textId="77777777" w:rsidR="00745EDA" w:rsidRDefault="00745EDA" w:rsidP="003D097F">
                  <w:pPr>
                    <w:pStyle w:val="DefaultStyle"/>
                  </w:pPr>
                  <w:r>
                    <w:t xml:space="preserve"> Grad Čazma sufinancirati će kupnju mjesečne karte za prijevoz učenicima Srednje škole Čazma koji putuju manje od 5 kilometara od mjesta stanovanja do škole. Pravo na sufinanciranje troškova mjesečne karte za prijevoz učenika u iznosu 75 %, imaju svi učenici s prebivalištem na području Grada Čazme, a koji putuju u Srednju školu Čazma manje od 5 kilometara odnosno iz naselja </w:t>
                  </w:r>
                  <w:proofErr w:type="spellStart"/>
                  <w:r>
                    <w:t>Milaševac</w:t>
                  </w:r>
                  <w:proofErr w:type="spellEnd"/>
                  <w:r>
                    <w:t xml:space="preserve">, </w:t>
                  </w:r>
                  <w:proofErr w:type="spellStart"/>
                  <w:r>
                    <w:t>Grabovnica</w:t>
                  </w:r>
                  <w:proofErr w:type="spellEnd"/>
                  <w:r>
                    <w:t xml:space="preserve">, </w:t>
                  </w:r>
                  <w:proofErr w:type="spellStart"/>
                  <w:r>
                    <w:t>Dereza</w:t>
                  </w:r>
                  <w:proofErr w:type="spellEnd"/>
                  <w:r>
                    <w:t xml:space="preserve"> i Bosiljevo (odnosno oni učenici koji ne ostvaruju pravo na subvenciju države za sufinanciranje prijevoza). </w:t>
                  </w:r>
                  <w:r>
                    <w:br/>
                    <w:t>Pravo na sufinanciranje troškova mjesečne karte za prijevoz studenata, u iznosu 50 %, imaju svi redovni studenti s prebivalištem na području Grada Čazme, koji ne ostvaruju pravo na naknadu za prijevoz iz nekih drugih izvora (npr. Centar za socijalnu skrb).</w:t>
                  </w:r>
                  <w:r>
                    <w:br/>
                    <w:t>Grad Čazma iznos sufinanciranja uplaćuje prijevozničkoj tvrtki Čazmatrans  nakon ispostavljene fakture Gradu Čazmi i priloga sa popisom učenika koji su kupili mjesečnu kartu.</w:t>
                  </w:r>
                  <w:r>
                    <w:br/>
                  </w:r>
                </w:p>
              </w:tc>
            </w:tr>
          </w:tbl>
          <w:p w14:paraId="2C11B947" w14:textId="77777777" w:rsidR="00745EDA" w:rsidRDefault="00745EDA" w:rsidP="003D097F">
            <w:pPr>
              <w:pStyle w:val="EMPTYCELLSTYLE"/>
            </w:pPr>
          </w:p>
        </w:tc>
        <w:tc>
          <w:tcPr>
            <w:tcW w:w="40" w:type="dxa"/>
          </w:tcPr>
          <w:p w14:paraId="3EFD9F13" w14:textId="77777777" w:rsidR="00745EDA" w:rsidRDefault="00745EDA" w:rsidP="003D097F">
            <w:pPr>
              <w:pStyle w:val="EMPTYCELLSTYLE"/>
            </w:pPr>
          </w:p>
        </w:tc>
      </w:tr>
      <w:tr w:rsidR="00745EDA" w14:paraId="7BEC8312" w14:textId="77777777" w:rsidTr="003D097F">
        <w:trPr>
          <w:trHeight w:hRule="exact" w:val="300"/>
        </w:trPr>
        <w:tc>
          <w:tcPr>
            <w:tcW w:w="607" w:type="dxa"/>
          </w:tcPr>
          <w:p w14:paraId="1AFB729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9431667" w14:textId="77777777" w:rsidTr="003D097F">
              <w:trPr>
                <w:trHeight w:hRule="exact" w:val="280"/>
              </w:trPr>
              <w:tc>
                <w:tcPr>
                  <w:tcW w:w="2400" w:type="dxa"/>
                  <w:tcMar>
                    <w:top w:w="20" w:type="dxa"/>
                    <w:left w:w="200" w:type="dxa"/>
                    <w:bottom w:w="20" w:type="dxa"/>
                    <w:right w:w="0" w:type="dxa"/>
                  </w:tcMar>
                </w:tcPr>
                <w:p w14:paraId="3B6883D8"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396BFA6" w14:textId="77777777" w:rsidR="00745EDA" w:rsidRDefault="00745EDA" w:rsidP="003D097F">
                  <w:pPr>
                    <w:pStyle w:val="DefaultStyle"/>
                  </w:pPr>
                  <w:r>
                    <w:t>Provedba demografskih mjera Grada Čazme</w:t>
                  </w:r>
                </w:p>
              </w:tc>
            </w:tr>
          </w:tbl>
          <w:p w14:paraId="5DBF31C0" w14:textId="77777777" w:rsidR="00745EDA" w:rsidRDefault="00745EDA" w:rsidP="003D097F">
            <w:pPr>
              <w:pStyle w:val="EMPTYCELLSTYLE"/>
            </w:pPr>
          </w:p>
        </w:tc>
        <w:tc>
          <w:tcPr>
            <w:tcW w:w="40" w:type="dxa"/>
          </w:tcPr>
          <w:p w14:paraId="0AE485C5" w14:textId="77777777" w:rsidR="00745EDA" w:rsidRDefault="00745EDA" w:rsidP="003D097F">
            <w:pPr>
              <w:pStyle w:val="EMPTYCELLSTYLE"/>
            </w:pPr>
          </w:p>
        </w:tc>
      </w:tr>
      <w:tr w:rsidR="00745EDA" w14:paraId="4F25565E" w14:textId="77777777" w:rsidTr="003D097F">
        <w:trPr>
          <w:trHeight w:hRule="exact" w:val="300"/>
        </w:trPr>
        <w:tc>
          <w:tcPr>
            <w:tcW w:w="607" w:type="dxa"/>
          </w:tcPr>
          <w:p w14:paraId="3B6D45B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CB39B40" w14:textId="77777777" w:rsidTr="003D097F">
              <w:trPr>
                <w:trHeight w:hRule="exact" w:val="280"/>
              </w:trPr>
              <w:tc>
                <w:tcPr>
                  <w:tcW w:w="2400" w:type="dxa"/>
                  <w:tcMar>
                    <w:top w:w="20" w:type="dxa"/>
                    <w:left w:w="200" w:type="dxa"/>
                    <w:bottom w:w="20" w:type="dxa"/>
                    <w:right w:w="0" w:type="dxa"/>
                  </w:tcMar>
                </w:tcPr>
                <w:p w14:paraId="6A1796C0"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5FF42D5" w14:textId="77777777" w:rsidR="00745EDA" w:rsidRDefault="00745EDA" w:rsidP="003D097F">
                  <w:pPr>
                    <w:pStyle w:val="DefaultStyle"/>
                  </w:pPr>
                  <w:r>
                    <w:t>Pomoć roditeljima prilikom školovanja djece</w:t>
                  </w:r>
                </w:p>
              </w:tc>
            </w:tr>
          </w:tbl>
          <w:p w14:paraId="2157D718" w14:textId="77777777" w:rsidR="00745EDA" w:rsidRDefault="00745EDA" w:rsidP="003D097F">
            <w:pPr>
              <w:pStyle w:val="EMPTYCELLSTYLE"/>
            </w:pPr>
          </w:p>
        </w:tc>
        <w:tc>
          <w:tcPr>
            <w:tcW w:w="40" w:type="dxa"/>
          </w:tcPr>
          <w:p w14:paraId="41E37C53" w14:textId="77777777" w:rsidR="00745EDA" w:rsidRDefault="00745EDA" w:rsidP="003D097F">
            <w:pPr>
              <w:pStyle w:val="EMPTYCELLSTYLE"/>
            </w:pPr>
          </w:p>
        </w:tc>
      </w:tr>
      <w:tr w:rsidR="00745EDA" w14:paraId="01DADDBB" w14:textId="77777777" w:rsidTr="003D097F">
        <w:trPr>
          <w:trHeight w:hRule="exact" w:val="300"/>
        </w:trPr>
        <w:tc>
          <w:tcPr>
            <w:tcW w:w="607" w:type="dxa"/>
          </w:tcPr>
          <w:p w14:paraId="666F224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34CE9E8" w14:textId="77777777" w:rsidTr="003D097F">
              <w:trPr>
                <w:trHeight w:hRule="exact" w:val="280"/>
              </w:trPr>
              <w:tc>
                <w:tcPr>
                  <w:tcW w:w="2400" w:type="dxa"/>
                  <w:tcMar>
                    <w:top w:w="20" w:type="dxa"/>
                    <w:left w:w="200" w:type="dxa"/>
                    <w:bottom w:w="20" w:type="dxa"/>
                    <w:right w:w="0" w:type="dxa"/>
                  </w:tcMar>
                </w:tcPr>
                <w:p w14:paraId="5083A8C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5EDEA93" w14:textId="77777777" w:rsidR="00745EDA" w:rsidRDefault="00745EDA" w:rsidP="003D097F">
                  <w:pPr>
                    <w:pStyle w:val="DefaultStyle"/>
                  </w:pPr>
                  <w:r>
                    <w:t>Broj učenika i studenta kojima se sufinancira karta</w:t>
                  </w:r>
                </w:p>
              </w:tc>
            </w:tr>
          </w:tbl>
          <w:p w14:paraId="68B667AF" w14:textId="77777777" w:rsidR="00745EDA" w:rsidRDefault="00745EDA" w:rsidP="003D097F">
            <w:pPr>
              <w:pStyle w:val="EMPTYCELLSTYLE"/>
            </w:pPr>
          </w:p>
        </w:tc>
        <w:tc>
          <w:tcPr>
            <w:tcW w:w="40" w:type="dxa"/>
          </w:tcPr>
          <w:p w14:paraId="38B48EE6" w14:textId="77777777" w:rsidR="00745EDA" w:rsidRDefault="00745EDA" w:rsidP="003D097F">
            <w:pPr>
              <w:pStyle w:val="EMPTYCELLSTYLE"/>
            </w:pPr>
          </w:p>
        </w:tc>
      </w:tr>
      <w:tr w:rsidR="00745EDA" w14:paraId="354ADF5E" w14:textId="77777777" w:rsidTr="003D097F">
        <w:trPr>
          <w:trHeight w:hRule="exact" w:val="280"/>
        </w:trPr>
        <w:tc>
          <w:tcPr>
            <w:tcW w:w="607" w:type="dxa"/>
          </w:tcPr>
          <w:p w14:paraId="4479100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73697047" w14:textId="77777777" w:rsidR="00745EDA" w:rsidRDefault="00745EDA" w:rsidP="003D097F">
            <w:pPr>
              <w:pStyle w:val="Style6"/>
            </w:pPr>
            <w:r>
              <w:t>Aktivnost  P03 1003A100306  Sufinanciranje kamata za studentske kredite</w:t>
            </w:r>
          </w:p>
        </w:tc>
        <w:tc>
          <w:tcPr>
            <w:tcW w:w="2200" w:type="dxa"/>
            <w:gridSpan w:val="3"/>
            <w:shd w:val="clear" w:color="auto" w:fill="DDDDDD"/>
            <w:tcMar>
              <w:top w:w="20" w:type="dxa"/>
              <w:left w:w="0" w:type="dxa"/>
              <w:bottom w:w="20" w:type="dxa"/>
              <w:right w:w="100" w:type="dxa"/>
            </w:tcMar>
            <w:vAlign w:val="center"/>
          </w:tcPr>
          <w:p w14:paraId="2F05556C"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AAACCFF" w14:textId="77777777" w:rsidR="00745EDA" w:rsidRDefault="00745EDA" w:rsidP="003D097F">
            <w:pPr>
              <w:pStyle w:val="Style6"/>
              <w:jc w:val="right"/>
            </w:pPr>
            <w:r>
              <w:t>1.592,67</w:t>
            </w:r>
          </w:p>
        </w:tc>
        <w:tc>
          <w:tcPr>
            <w:tcW w:w="40" w:type="dxa"/>
          </w:tcPr>
          <w:p w14:paraId="05875EC2" w14:textId="77777777" w:rsidR="00745EDA" w:rsidRDefault="00745EDA" w:rsidP="003D097F">
            <w:pPr>
              <w:pStyle w:val="EMPTYCELLSTYLE"/>
            </w:pPr>
          </w:p>
        </w:tc>
      </w:tr>
      <w:tr w:rsidR="00745EDA" w14:paraId="239C5958" w14:textId="77777777" w:rsidTr="003D097F">
        <w:trPr>
          <w:trHeight w:hRule="exact" w:val="480"/>
        </w:trPr>
        <w:tc>
          <w:tcPr>
            <w:tcW w:w="607" w:type="dxa"/>
          </w:tcPr>
          <w:p w14:paraId="1467D70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660C6E9" w14:textId="77777777" w:rsidTr="003D097F">
              <w:trPr>
                <w:trHeight w:hRule="exact" w:val="460"/>
              </w:trPr>
              <w:tc>
                <w:tcPr>
                  <w:tcW w:w="2400" w:type="dxa"/>
                  <w:tcMar>
                    <w:top w:w="20" w:type="dxa"/>
                    <w:left w:w="200" w:type="dxa"/>
                    <w:bottom w:w="20" w:type="dxa"/>
                    <w:right w:w="0" w:type="dxa"/>
                  </w:tcMar>
                </w:tcPr>
                <w:p w14:paraId="6EB175D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901D54D"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09BBAD9E" w14:textId="77777777" w:rsidR="00745EDA" w:rsidRDefault="00745EDA" w:rsidP="003D097F">
            <w:pPr>
              <w:pStyle w:val="EMPTYCELLSTYLE"/>
            </w:pPr>
          </w:p>
        </w:tc>
        <w:tc>
          <w:tcPr>
            <w:tcW w:w="40" w:type="dxa"/>
          </w:tcPr>
          <w:p w14:paraId="00003921" w14:textId="77777777" w:rsidR="00745EDA" w:rsidRDefault="00745EDA" w:rsidP="003D097F">
            <w:pPr>
              <w:pStyle w:val="EMPTYCELLSTYLE"/>
            </w:pPr>
          </w:p>
        </w:tc>
      </w:tr>
      <w:tr w:rsidR="00745EDA" w14:paraId="73C34741" w14:textId="77777777" w:rsidTr="003D097F">
        <w:trPr>
          <w:trHeight w:hRule="exact" w:val="720"/>
        </w:trPr>
        <w:tc>
          <w:tcPr>
            <w:tcW w:w="607" w:type="dxa"/>
          </w:tcPr>
          <w:p w14:paraId="401C3AD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CEF8833" w14:textId="77777777" w:rsidTr="003D097F">
              <w:trPr>
                <w:trHeight w:hRule="exact" w:val="700"/>
              </w:trPr>
              <w:tc>
                <w:tcPr>
                  <w:tcW w:w="2400" w:type="dxa"/>
                  <w:tcMar>
                    <w:top w:w="20" w:type="dxa"/>
                    <w:left w:w="200" w:type="dxa"/>
                    <w:bottom w:w="20" w:type="dxa"/>
                    <w:right w:w="0" w:type="dxa"/>
                  </w:tcMar>
                </w:tcPr>
                <w:p w14:paraId="160A48BD" w14:textId="77777777" w:rsidR="00745EDA" w:rsidRDefault="00745EDA" w:rsidP="003D097F">
                  <w:pPr>
                    <w:pStyle w:val="DefaultStyle"/>
                  </w:pPr>
                  <w:r>
                    <w:t>Opis:</w:t>
                  </w:r>
                </w:p>
              </w:tc>
              <w:tc>
                <w:tcPr>
                  <w:tcW w:w="13640" w:type="dxa"/>
                  <w:tcMar>
                    <w:top w:w="20" w:type="dxa"/>
                    <w:left w:w="100" w:type="dxa"/>
                    <w:bottom w:w="20" w:type="dxa"/>
                    <w:right w:w="0" w:type="dxa"/>
                  </w:tcMar>
                </w:tcPr>
                <w:p w14:paraId="23952D17" w14:textId="77777777" w:rsidR="00745EDA" w:rsidRDefault="00745EDA" w:rsidP="003D097F">
                  <w:pPr>
                    <w:pStyle w:val="DefaultStyle"/>
                  </w:pPr>
                  <w:r>
                    <w:t xml:space="preserve">Grad Čazma sufinancira kamatu za studentske kredite sukladno Odluci o načinu kreditiranja učenika i studenata s područja Grada Čazme i Pravilniku o načinu dodjele kredita učenicima i studentima s područja Grada Čazme. Grad Čazma iznos sufinancirane kamate uplaćuje sukladno ispostavljenoj fakturi banke. </w:t>
                  </w:r>
                </w:p>
              </w:tc>
            </w:tr>
          </w:tbl>
          <w:p w14:paraId="7C48D2E2" w14:textId="77777777" w:rsidR="00745EDA" w:rsidRDefault="00745EDA" w:rsidP="003D097F">
            <w:pPr>
              <w:pStyle w:val="EMPTYCELLSTYLE"/>
            </w:pPr>
          </w:p>
        </w:tc>
        <w:tc>
          <w:tcPr>
            <w:tcW w:w="40" w:type="dxa"/>
          </w:tcPr>
          <w:p w14:paraId="10CF1773" w14:textId="77777777" w:rsidR="00745EDA" w:rsidRDefault="00745EDA" w:rsidP="003D097F">
            <w:pPr>
              <w:pStyle w:val="EMPTYCELLSTYLE"/>
            </w:pPr>
          </w:p>
        </w:tc>
      </w:tr>
      <w:tr w:rsidR="00745EDA" w14:paraId="7CB8D4A0" w14:textId="77777777" w:rsidTr="003D097F">
        <w:trPr>
          <w:trHeight w:hRule="exact" w:val="300"/>
        </w:trPr>
        <w:tc>
          <w:tcPr>
            <w:tcW w:w="607" w:type="dxa"/>
          </w:tcPr>
          <w:p w14:paraId="2591767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9AF41CA" w14:textId="77777777" w:rsidTr="003D097F">
              <w:trPr>
                <w:trHeight w:hRule="exact" w:val="280"/>
              </w:trPr>
              <w:tc>
                <w:tcPr>
                  <w:tcW w:w="2400" w:type="dxa"/>
                  <w:tcMar>
                    <w:top w:w="20" w:type="dxa"/>
                    <w:left w:w="200" w:type="dxa"/>
                    <w:bottom w:w="20" w:type="dxa"/>
                    <w:right w:w="0" w:type="dxa"/>
                  </w:tcMar>
                </w:tcPr>
                <w:p w14:paraId="587A4B6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6ACAE80" w14:textId="77777777" w:rsidR="00745EDA" w:rsidRDefault="00745EDA" w:rsidP="003D097F">
                  <w:pPr>
                    <w:pStyle w:val="DefaultStyle"/>
                  </w:pPr>
                  <w:r>
                    <w:t>Provedba demografskih mjera Grada Čazme</w:t>
                  </w:r>
                </w:p>
              </w:tc>
            </w:tr>
          </w:tbl>
          <w:p w14:paraId="237B9B55" w14:textId="77777777" w:rsidR="00745EDA" w:rsidRDefault="00745EDA" w:rsidP="003D097F">
            <w:pPr>
              <w:pStyle w:val="EMPTYCELLSTYLE"/>
            </w:pPr>
          </w:p>
        </w:tc>
        <w:tc>
          <w:tcPr>
            <w:tcW w:w="40" w:type="dxa"/>
          </w:tcPr>
          <w:p w14:paraId="5802C127" w14:textId="77777777" w:rsidR="00745EDA" w:rsidRDefault="00745EDA" w:rsidP="003D097F">
            <w:pPr>
              <w:pStyle w:val="EMPTYCELLSTYLE"/>
            </w:pPr>
          </w:p>
        </w:tc>
      </w:tr>
      <w:tr w:rsidR="00745EDA" w14:paraId="35F8B2C9" w14:textId="77777777" w:rsidTr="003D097F">
        <w:trPr>
          <w:trHeight w:hRule="exact" w:val="300"/>
        </w:trPr>
        <w:tc>
          <w:tcPr>
            <w:tcW w:w="607" w:type="dxa"/>
          </w:tcPr>
          <w:p w14:paraId="59C1E7B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249FE5" w14:textId="77777777" w:rsidTr="003D097F">
              <w:trPr>
                <w:trHeight w:hRule="exact" w:val="280"/>
              </w:trPr>
              <w:tc>
                <w:tcPr>
                  <w:tcW w:w="2400" w:type="dxa"/>
                  <w:tcMar>
                    <w:top w:w="20" w:type="dxa"/>
                    <w:left w:w="200" w:type="dxa"/>
                    <w:bottom w:w="20" w:type="dxa"/>
                    <w:right w:w="0" w:type="dxa"/>
                  </w:tcMar>
                </w:tcPr>
                <w:p w14:paraId="7EE2955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58735B7" w14:textId="77777777" w:rsidR="00745EDA" w:rsidRDefault="00745EDA" w:rsidP="003D097F">
                  <w:pPr>
                    <w:pStyle w:val="DefaultStyle"/>
                  </w:pPr>
                  <w:r>
                    <w:t>Pomoć studentima</w:t>
                  </w:r>
                </w:p>
              </w:tc>
            </w:tr>
          </w:tbl>
          <w:p w14:paraId="7B16FC0A" w14:textId="77777777" w:rsidR="00745EDA" w:rsidRDefault="00745EDA" w:rsidP="003D097F">
            <w:pPr>
              <w:pStyle w:val="EMPTYCELLSTYLE"/>
            </w:pPr>
          </w:p>
        </w:tc>
        <w:tc>
          <w:tcPr>
            <w:tcW w:w="40" w:type="dxa"/>
          </w:tcPr>
          <w:p w14:paraId="3BD00265" w14:textId="77777777" w:rsidR="00745EDA" w:rsidRDefault="00745EDA" w:rsidP="003D097F">
            <w:pPr>
              <w:pStyle w:val="EMPTYCELLSTYLE"/>
            </w:pPr>
          </w:p>
        </w:tc>
      </w:tr>
      <w:tr w:rsidR="00745EDA" w14:paraId="6A9B587B" w14:textId="77777777" w:rsidTr="003D097F">
        <w:trPr>
          <w:trHeight w:hRule="exact" w:val="300"/>
        </w:trPr>
        <w:tc>
          <w:tcPr>
            <w:tcW w:w="607" w:type="dxa"/>
          </w:tcPr>
          <w:p w14:paraId="20EF978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B67FB47" w14:textId="77777777" w:rsidTr="003D097F">
              <w:trPr>
                <w:trHeight w:hRule="exact" w:val="280"/>
              </w:trPr>
              <w:tc>
                <w:tcPr>
                  <w:tcW w:w="2400" w:type="dxa"/>
                  <w:tcMar>
                    <w:top w:w="20" w:type="dxa"/>
                    <w:left w:w="200" w:type="dxa"/>
                    <w:bottom w:w="20" w:type="dxa"/>
                    <w:right w:w="0" w:type="dxa"/>
                  </w:tcMar>
                </w:tcPr>
                <w:p w14:paraId="22959720"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FD3621E" w14:textId="77777777" w:rsidR="00745EDA" w:rsidRDefault="00745EDA" w:rsidP="003D097F">
                  <w:pPr>
                    <w:pStyle w:val="DefaultStyle"/>
                  </w:pPr>
                  <w:r>
                    <w:t xml:space="preserve">Broj studenata </w:t>
                  </w:r>
                </w:p>
              </w:tc>
            </w:tr>
          </w:tbl>
          <w:p w14:paraId="6F1FBF96" w14:textId="77777777" w:rsidR="00745EDA" w:rsidRDefault="00745EDA" w:rsidP="003D097F">
            <w:pPr>
              <w:pStyle w:val="EMPTYCELLSTYLE"/>
            </w:pPr>
          </w:p>
        </w:tc>
        <w:tc>
          <w:tcPr>
            <w:tcW w:w="40" w:type="dxa"/>
          </w:tcPr>
          <w:p w14:paraId="3005D3CE" w14:textId="77777777" w:rsidR="00745EDA" w:rsidRDefault="00745EDA" w:rsidP="003D097F">
            <w:pPr>
              <w:pStyle w:val="EMPTYCELLSTYLE"/>
            </w:pPr>
          </w:p>
        </w:tc>
      </w:tr>
      <w:tr w:rsidR="00745EDA" w14:paraId="3BD4E150" w14:textId="77777777" w:rsidTr="003D097F">
        <w:trPr>
          <w:trHeight w:hRule="exact" w:val="280"/>
        </w:trPr>
        <w:tc>
          <w:tcPr>
            <w:tcW w:w="607" w:type="dxa"/>
          </w:tcPr>
          <w:p w14:paraId="649E4DE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820AF34" w14:textId="77777777" w:rsidR="00745EDA" w:rsidRDefault="00745EDA" w:rsidP="003D097F">
            <w:pPr>
              <w:pStyle w:val="Style6"/>
            </w:pPr>
            <w:r>
              <w:t>Aktivnost  P03 1003A100307  Pomoć za kupnju udžbenika</w:t>
            </w:r>
          </w:p>
        </w:tc>
        <w:tc>
          <w:tcPr>
            <w:tcW w:w="2200" w:type="dxa"/>
            <w:gridSpan w:val="3"/>
            <w:shd w:val="clear" w:color="auto" w:fill="DDDDDD"/>
            <w:tcMar>
              <w:top w:w="20" w:type="dxa"/>
              <w:left w:w="0" w:type="dxa"/>
              <w:bottom w:w="20" w:type="dxa"/>
              <w:right w:w="100" w:type="dxa"/>
            </w:tcMar>
            <w:vAlign w:val="center"/>
          </w:tcPr>
          <w:p w14:paraId="08EE2E8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347B4283" w14:textId="77777777" w:rsidR="00745EDA" w:rsidRDefault="00745EDA" w:rsidP="003D097F">
            <w:pPr>
              <w:pStyle w:val="Style6"/>
              <w:jc w:val="right"/>
            </w:pPr>
            <w:r>
              <w:t>41.144,07</w:t>
            </w:r>
          </w:p>
        </w:tc>
        <w:tc>
          <w:tcPr>
            <w:tcW w:w="40" w:type="dxa"/>
          </w:tcPr>
          <w:p w14:paraId="77B37D25" w14:textId="77777777" w:rsidR="00745EDA" w:rsidRDefault="00745EDA" w:rsidP="003D097F">
            <w:pPr>
              <w:pStyle w:val="EMPTYCELLSTYLE"/>
            </w:pPr>
          </w:p>
        </w:tc>
      </w:tr>
      <w:tr w:rsidR="00745EDA" w14:paraId="54E566B7" w14:textId="77777777" w:rsidTr="003D097F">
        <w:trPr>
          <w:trHeight w:hRule="exact" w:val="180"/>
        </w:trPr>
        <w:tc>
          <w:tcPr>
            <w:tcW w:w="607" w:type="dxa"/>
          </w:tcPr>
          <w:p w14:paraId="70D4910D" w14:textId="77777777" w:rsidR="00745EDA" w:rsidRDefault="00745EDA" w:rsidP="003D097F">
            <w:pPr>
              <w:pStyle w:val="EMPTYCELLSTYLE"/>
            </w:pPr>
          </w:p>
        </w:tc>
        <w:tc>
          <w:tcPr>
            <w:tcW w:w="1800" w:type="dxa"/>
            <w:gridSpan w:val="2"/>
          </w:tcPr>
          <w:p w14:paraId="25CD9B82" w14:textId="77777777" w:rsidR="00745EDA" w:rsidRDefault="00745EDA" w:rsidP="003D097F">
            <w:pPr>
              <w:pStyle w:val="EMPTYCELLSTYLE"/>
            </w:pPr>
          </w:p>
        </w:tc>
        <w:tc>
          <w:tcPr>
            <w:tcW w:w="2640" w:type="dxa"/>
          </w:tcPr>
          <w:p w14:paraId="5BD38066" w14:textId="77777777" w:rsidR="00745EDA" w:rsidRDefault="00745EDA" w:rsidP="003D097F">
            <w:pPr>
              <w:pStyle w:val="EMPTYCELLSTYLE"/>
            </w:pPr>
          </w:p>
        </w:tc>
        <w:tc>
          <w:tcPr>
            <w:tcW w:w="740" w:type="dxa"/>
          </w:tcPr>
          <w:p w14:paraId="5BF1AF68" w14:textId="77777777" w:rsidR="00745EDA" w:rsidRDefault="00745EDA" w:rsidP="003D097F">
            <w:pPr>
              <w:pStyle w:val="EMPTYCELLSTYLE"/>
            </w:pPr>
          </w:p>
        </w:tc>
        <w:tc>
          <w:tcPr>
            <w:tcW w:w="2520" w:type="dxa"/>
          </w:tcPr>
          <w:p w14:paraId="61E30744" w14:textId="77777777" w:rsidR="00745EDA" w:rsidRDefault="00745EDA" w:rsidP="003D097F">
            <w:pPr>
              <w:pStyle w:val="EMPTYCELLSTYLE"/>
            </w:pPr>
          </w:p>
        </w:tc>
        <w:tc>
          <w:tcPr>
            <w:tcW w:w="2520" w:type="dxa"/>
          </w:tcPr>
          <w:p w14:paraId="5D9A976A" w14:textId="77777777" w:rsidR="00745EDA" w:rsidRDefault="00745EDA" w:rsidP="003D097F">
            <w:pPr>
              <w:pStyle w:val="EMPTYCELLSTYLE"/>
            </w:pPr>
          </w:p>
        </w:tc>
        <w:tc>
          <w:tcPr>
            <w:tcW w:w="1920" w:type="dxa"/>
          </w:tcPr>
          <w:p w14:paraId="0EAFA3F0" w14:textId="77777777" w:rsidR="00745EDA" w:rsidRDefault="00745EDA" w:rsidP="003D097F">
            <w:pPr>
              <w:pStyle w:val="EMPTYCELLSTYLE"/>
            </w:pPr>
          </w:p>
        </w:tc>
        <w:tc>
          <w:tcPr>
            <w:tcW w:w="1360" w:type="dxa"/>
          </w:tcPr>
          <w:p w14:paraId="0330ED48" w14:textId="77777777" w:rsidR="00745EDA" w:rsidRDefault="00745EDA" w:rsidP="003D097F">
            <w:pPr>
              <w:pStyle w:val="EMPTYCELLSTYLE"/>
            </w:pPr>
          </w:p>
        </w:tc>
        <w:tc>
          <w:tcPr>
            <w:tcW w:w="740" w:type="dxa"/>
          </w:tcPr>
          <w:p w14:paraId="070B9463" w14:textId="77777777" w:rsidR="00745EDA" w:rsidRDefault="00745EDA" w:rsidP="003D097F">
            <w:pPr>
              <w:pStyle w:val="EMPTYCELLSTYLE"/>
            </w:pPr>
          </w:p>
        </w:tc>
        <w:tc>
          <w:tcPr>
            <w:tcW w:w="100" w:type="dxa"/>
          </w:tcPr>
          <w:p w14:paraId="62485A67" w14:textId="77777777" w:rsidR="00745EDA" w:rsidRDefault="00745EDA" w:rsidP="003D097F">
            <w:pPr>
              <w:pStyle w:val="EMPTYCELLSTYLE"/>
            </w:pPr>
          </w:p>
        </w:tc>
        <w:tc>
          <w:tcPr>
            <w:tcW w:w="560" w:type="dxa"/>
          </w:tcPr>
          <w:p w14:paraId="0CC11A59" w14:textId="77777777" w:rsidR="00745EDA" w:rsidRDefault="00745EDA" w:rsidP="003D097F">
            <w:pPr>
              <w:pStyle w:val="EMPTYCELLSTYLE"/>
            </w:pPr>
          </w:p>
        </w:tc>
        <w:tc>
          <w:tcPr>
            <w:tcW w:w="40" w:type="dxa"/>
          </w:tcPr>
          <w:p w14:paraId="671C72F7" w14:textId="77777777" w:rsidR="00745EDA" w:rsidRDefault="00745EDA" w:rsidP="003D097F">
            <w:pPr>
              <w:pStyle w:val="EMPTYCELLSTYLE"/>
            </w:pPr>
          </w:p>
        </w:tc>
        <w:tc>
          <w:tcPr>
            <w:tcW w:w="1100" w:type="dxa"/>
          </w:tcPr>
          <w:p w14:paraId="49735522" w14:textId="77777777" w:rsidR="00745EDA" w:rsidRDefault="00745EDA" w:rsidP="003D097F">
            <w:pPr>
              <w:pStyle w:val="EMPTYCELLSTYLE"/>
            </w:pPr>
          </w:p>
        </w:tc>
        <w:tc>
          <w:tcPr>
            <w:tcW w:w="40" w:type="dxa"/>
          </w:tcPr>
          <w:p w14:paraId="6895C64D" w14:textId="77777777" w:rsidR="00745EDA" w:rsidRDefault="00745EDA" w:rsidP="003D097F">
            <w:pPr>
              <w:pStyle w:val="EMPTYCELLSTYLE"/>
            </w:pPr>
          </w:p>
        </w:tc>
      </w:tr>
      <w:tr w:rsidR="00745EDA" w14:paraId="0EC18177" w14:textId="77777777" w:rsidTr="003D097F">
        <w:trPr>
          <w:trHeight w:hRule="exact" w:val="20"/>
        </w:trPr>
        <w:tc>
          <w:tcPr>
            <w:tcW w:w="607" w:type="dxa"/>
          </w:tcPr>
          <w:p w14:paraId="7FA26626"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1435C0AF" w14:textId="77777777" w:rsidR="00745EDA" w:rsidRDefault="00745EDA" w:rsidP="003D097F">
            <w:pPr>
              <w:pStyle w:val="EMPTYCELLSTYLE"/>
            </w:pPr>
          </w:p>
        </w:tc>
        <w:tc>
          <w:tcPr>
            <w:tcW w:w="40" w:type="dxa"/>
          </w:tcPr>
          <w:p w14:paraId="6D2DBD3B" w14:textId="77777777" w:rsidR="00745EDA" w:rsidRDefault="00745EDA" w:rsidP="003D097F">
            <w:pPr>
              <w:pStyle w:val="EMPTYCELLSTYLE"/>
            </w:pPr>
          </w:p>
        </w:tc>
      </w:tr>
      <w:tr w:rsidR="00745EDA" w14:paraId="5DEB5752" w14:textId="77777777" w:rsidTr="003D097F">
        <w:trPr>
          <w:trHeight w:hRule="exact" w:val="240"/>
        </w:trPr>
        <w:tc>
          <w:tcPr>
            <w:tcW w:w="607" w:type="dxa"/>
          </w:tcPr>
          <w:p w14:paraId="30905D9D" w14:textId="77777777" w:rsidR="00745EDA" w:rsidRDefault="00745EDA" w:rsidP="003D097F">
            <w:pPr>
              <w:pStyle w:val="EMPTYCELLSTYLE"/>
            </w:pPr>
          </w:p>
        </w:tc>
        <w:tc>
          <w:tcPr>
            <w:tcW w:w="1800" w:type="dxa"/>
            <w:gridSpan w:val="2"/>
            <w:tcMar>
              <w:top w:w="0" w:type="dxa"/>
              <w:left w:w="0" w:type="dxa"/>
              <w:bottom w:w="0" w:type="dxa"/>
              <w:right w:w="0" w:type="dxa"/>
            </w:tcMar>
          </w:tcPr>
          <w:p w14:paraId="2D643065" w14:textId="77777777" w:rsidR="00745EDA" w:rsidRDefault="00745EDA" w:rsidP="003D097F">
            <w:pPr>
              <w:pStyle w:val="DefaultStyle"/>
              <w:ind w:left="40" w:right="40"/>
            </w:pPr>
          </w:p>
        </w:tc>
        <w:tc>
          <w:tcPr>
            <w:tcW w:w="2640" w:type="dxa"/>
          </w:tcPr>
          <w:p w14:paraId="77A15CCB" w14:textId="77777777" w:rsidR="00745EDA" w:rsidRDefault="00745EDA" w:rsidP="003D097F">
            <w:pPr>
              <w:pStyle w:val="EMPTYCELLSTYLE"/>
            </w:pPr>
          </w:p>
        </w:tc>
        <w:tc>
          <w:tcPr>
            <w:tcW w:w="740" w:type="dxa"/>
          </w:tcPr>
          <w:p w14:paraId="0471CA3E" w14:textId="77777777" w:rsidR="00745EDA" w:rsidRDefault="00745EDA" w:rsidP="003D097F">
            <w:pPr>
              <w:pStyle w:val="EMPTYCELLSTYLE"/>
            </w:pPr>
          </w:p>
        </w:tc>
        <w:tc>
          <w:tcPr>
            <w:tcW w:w="2520" w:type="dxa"/>
            <w:tcMar>
              <w:top w:w="0" w:type="dxa"/>
              <w:left w:w="0" w:type="dxa"/>
              <w:bottom w:w="0" w:type="dxa"/>
              <w:right w:w="0" w:type="dxa"/>
            </w:tcMar>
          </w:tcPr>
          <w:p w14:paraId="1C684E9E"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689CCFAC" w14:textId="77777777" w:rsidR="00745EDA" w:rsidRDefault="00745EDA" w:rsidP="003D097F">
            <w:pPr>
              <w:pStyle w:val="DefaultStyle"/>
              <w:ind w:right="40"/>
            </w:pPr>
          </w:p>
        </w:tc>
        <w:tc>
          <w:tcPr>
            <w:tcW w:w="1920" w:type="dxa"/>
          </w:tcPr>
          <w:p w14:paraId="62D7F63D" w14:textId="77777777" w:rsidR="00745EDA" w:rsidRDefault="00745EDA" w:rsidP="003D097F">
            <w:pPr>
              <w:pStyle w:val="EMPTYCELLSTYLE"/>
            </w:pPr>
          </w:p>
        </w:tc>
        <w:tc>
          <w:tcPr>
            <w:tcW w:w="1360" w:type="dxa"/>
          </w:tcPr>
          <w:p w14:paraId="120E6C90" w14:textId="77777777" w:rsidR="00745EDA" w:rsidRDefault="00745EDA" w:rsidP="003D097F">
            <w:pPr>
              <w:pStyle w:val="EMPTYCELLSTYLE"/>
            </w:pPr>
          </w:p>
        </w:tc>
        <w:tc>
          <w:tcPr>
            <w:tcW w:w="740" w:type="dxa"/>
          </w:tcPr>
          <w:p w14:paraId="4E678117" w14:textId="77777777" w:rsidR="00745EDA" w:rsidRDefault="00745EDA" w:rsidP="003D097F">
            <w:pPr>
              <w:pStyle w:val="EMPTYCELLSTYLE"/>
            </w:pPr>
          </w:p>
        </w:tc>
        <w:tc>
          <w:tcPr>
            <w:tcW w:w="1800" w:type="dxa"/>
            <w:gridSpan w:val="4"/>
            <w:tcMar>
              <w:top w:w="0" w:type="dxa"/>
              <w:left w:w="0" w:type="dxa"/>
              <w:bottom w:w="0" w:type="dxa"/>
              <w:right w:w="0" w:type="dxa"/>
            </w:tcMar>
          </w:tcPr>
          <w:p w14:paraId="73D032B5" w14:textId="77777777" w:rsidR="00745EDA" w:rsidRDefault="00745EDA" w:rsidP="003D097F">
            <w:pPr>
              <w:pStyle w:val="DefaultStyle"/>
              <w:ind w:left="40" w:right="40"/>
              <w:jc w:val="right"/>
            </w:pPr>
          </w:p>
        </w:tc>
        <w:tc>
          <w:tcPr>
            <w:tcW w:w="40" w:type="dxa"/>
          </w:tcPr>
          <w:p w14:paraId="1536446A" w14:textId="77777777" w:rsidR="00745EDA" w:rsidRDefault="00745EDA" w:rsidP="003D097F">
            <w:pPr>
              <w:pStyle w:val="EMPTYCELLSTYLE"/>
            </w:pPr>
          </w:p>
        </w:tc>
      </w:tr>
      <w:tr w:rsidR="00745EDA" w14:paraId="4F6F31AF" w14:textId="77777777" w:rsidTr="003D097F">
        <w:tc>
          <w:tcPr>
            <w:tcW w:w="607" w:type="dxa"/>
          </w:tcPr>
          <w:p w14:paraId="2881C333" w14:textId="77777777" w:rsidR="00745EDA" w:rsidRDefault="00745EDA" w:rsidP="003D097F">
            <w:pPr>
              <w:pStyle w:val="EMPTYCELLSTYLE"/>
              <w:pageBreakBefore/>
            </w:pPr>
          </w:p>
        </w:tc>
        <w:tc>
          <w:tcPr>
            <w:tcW w:w="1800" w:type="dxa"/>
            <w:gridSpan w:val="2"/>
          </w:tcPr>
          <w:p w14:paraId="152A5046" w14:textId="77777777" w:rsidR="00745EDA" w:rsidRDefault="00745EDA" w:rsidP="003D097F">
            <w:pPr>
              <w:pStyle w:val="EMPTYCELLSTYLE"/>
            </w:pPr>
          </w:p>
        </w:tc>
        <w:tc>
          <w:tcPr>
            <w:tcW w:w="2640" w:type="dxa"/>
          </w:tcPr>
          <w:p w14:paraId="1356519E" w14:textId="77777777" w:rsidR="00745EDA" w:rsidRDefault="00745EDA" w:rsidP="003D097F">
            <w:pPr>
              <w:pStyle w:val="EMPTYCELLSTYLE"/>
            </w:pPr>
          </w:p>
        </w:tc>
        <w:tc>
          <w:tcPr>
            <w:tcW w:w="740" w:type="dxa"/>
          </w:tcPr>
          <w:p w14:paraId="7185D91C" w14:textId="77777777" w:rsidR="00745EDA" w:rsidRDefault="00745EDA" w:rsidP="003D097F">
            <w:pPr>
              <w:pStyle w:val="EMPTYCELLSTYLE"/>
            </w:pPr>
          </w:p>
        </w:tc>
        <w:tc>
          <w:tcPr>
            <w:tcW w:w="2520" w:type="dxa"/>
          </w:tcPr>
          <w:p w14:paraId="36E708A6" w14:textId="77777777" w:rsidR="00745EDA" w:rsidRDefault="00745EDA" w:rsidP="003D097F">
            <w:pPr>
              <w:pStyle w:val="EMPTYCELLSTYLE"/>
            </w:pPr>
          </w:p>
        </w:tc>
        <w:tc>
          <w:tcPr>
            <w:tcW w:w="2520" w:type="dxa"/>
          </w:tcPr>
          <w:p w14:paraId="58439D59" w14:textId="77777777" w:rsidR="00745EDA" w:rsidRDefault="00745EDA" w:rsidP="003D097F">
            <w:pPr>
              <w:pStyle w:val="EMPTYCELLSTYLE"/>
            </w:pPr>
          </w:p>
        </w:tc>
        <w:tc>
          <w:tcPr>
            <w:tcW w:w="1920" w:type="dxa"/>
          </w:tcPr>
          <w:p w14:paraId="34F83F64" w14:textId="77777777" w:rsidR="00745EDA" w:rsidRDefault="00745EDA" w:rsidP="003D097F">
            <w:pPr>
              <w:pStyle w:val="EMPTYCELLSTYLE"/>
            </w:pPr>
          </w:p>
        </w:tc>
        <w:tc>
          <w:tcPr>
            <w:tcW w:w="1360" w:type="dxa"/>
          </w:tcPr>
          <w:p w14:paraId="32A4B3EC" w14:textId="77777777" w:rsidR="00745EDA" w:rsidRDefault="00745EDA" w:rsidP="003D097F">
            <w:pPr>
              <w:pStyle w:val="EMPTYCELLSTYLE"/>
            </w:pPr>
          </w:p>
        </w:tc>
        <w:tc>
          <w:tcPr>
            <w:tcW w:w="740" w:type="dxa"/>
          </w:tcPr>
          <w:p w14:paraId="73974158" w14:textId="77777777" w:rsidR="00745EDA" w:rsidRDefault="00745EDA" w:rsidP="003D097F">
            <w:pPr>
              <w:pStyle w:val="EMPTYCELLSTYLE"/>
            </w:pPr>
          </w:p>
        </w:tc>
        <w:tc>
          <w:tcPr>
            <w:tcW w:w="100" w:type="dxa"/>
          </w:tcPr>
          <w:p w14:paraId="0CB2BA4B" w14:textId="77777777" w:rsidR="00745EDA" w:rsidRDefault="00745EDA" w:rsidP="003D097F">
            <w:pPr>
              <w:pStyle w:val="EMPTYCELLSTYLE"/>
            </w:pPr>
          </w:p>
        </w:tc>
        <w:tc>
          <w:tcPr>
            <w:tcW w:w="560" w:type="dxa"/>
          </w:tcPr>
          <w:p w14:paraId="3FA18352" w14:textId="77777777" w:rsidR="00745EDA" w:rsidRDefault="00745EDA" w:rsidP="003D097F">
            <w:pPr>
              <w:pStyle w:val="EMPTYCELLSTYLE"/>
            </w:pPr>
          </w:p>
        </w:tc>
        <w:tc>
          <w:tcPr>
            <w:tcW w:w="40" w:type="dxa"/>
          </w:tcPr>
          <w:p w14:paraId="3237C3D8" w14:textId="77777777" w:rsidR="00745EDA" w:rsidRDefault="00745EDA" w:rsidP="003D097F">
            <w:pPr>
              <w:pStyle w:val="EMPTYCELLSTYLE"/>
            </w:pPr>
          </w:p>
        </w:tc>
        <w:tc>
          <w:tcPr>
            <w:tcW w:w="1100" w:type="dxa"/>
          </w:tcPr>
          <w:p w14:paraId="20611441" w14:textId="77777777" w:rsidR="00745EDA" w:rsidRDefault="00745EDA" w:rsidP="003D097F">
            <w:pPr>
              <w:pStyle w:val="EMPTYCELLSTYLE"/>
            </w:pPr>
          </w:p>
        </w:tc>
        <w:tc>
          <w:tcPr>
            <w:tcW w:w="40" w:type="dxa"/>
          </w:tcPr>
          <w:p w14:paraId="4752D2D6" w14:textId="77777777" w:rsidR="00745EDA" w:rsidRDefault="00745EDA" w:rsidP="003D097F">
            <w:pPr>
              <w:pStyle w:val="EMPTYCELLSTYLE"/>
            </w:pPr>
          </w:p>
        </w:tc>
      </w:tr>
      <w:tr w:rsidR="00745EDA" w14:paraId="2B77A3AC" w14:textId="77777777" w:rsidTr="003D097F">
        <w:trPr>
          <w:trHeight w:hRule="exact" w:val="240"/>
        </w:trPr>
        <w:tc>
          <w:tcPr>
            <w:tcW w:w="607" w:type="dxa"/>
          </w:tcPr>
          <w:p w14:paraId="77D1ED86" w14:textId="77777777" w:rsidR="00745EDA" w:rsidRDefault="00745EDA" w:rsidP="003D097F">
            <w:pPr>
              <w:pStyle w:val="EMPTYCELLSTYLE"/>
            </w:pPr>
          </w:p>
        </w:tc>
        <w:tc>
          <w:tcPr>
            <w:tcW w:w="4440" w:type="dxa"/>
            <w:gridSpan w:val="3"/>
            <w:tcMar>
              <w:top w:w="0" w:type="dxa"/>
              <w:left w:w="0" w:type="dxa"/>
              <w:bottom w:w="0" w:type="dxa"/>
              <w:right w:w="0" w:type="dxa"/>
            </w:tcMar>
          </w:tcPr>
          <w:p w14:paraId="4B921D8C" w14:textId="77777777" w:rsidR="00745EDA" w:rsidRDefault="00745EDA" w:rsidP="003D097F">
            <w:pPr>
              <w:pStyle w:val="DefaultStyle"/>
            </w:pPr>
          </w:p>
        </w:tc>
        <w:tc>
          <w:tcPr>
            <w:tcW w:w="740" w:type="dxa"/>
          </w:tcPr>
          <w:p w14:paraId="3F84650B" w14:textId="77777777" w:rsidR="00745EDA" w:rsidRDefault="00745EDA" w:rsidP="003D097F">
            <w:pPr>
              <w:pStyle w:val="EMPTYCELLSTYLE"/>
            </w:pPr>
          </w:p>
        </w:tc>
        <w:tc>
          <w:tcPr>
            <w:tcW w:w="2520" w:type="dxa"/>
          </w:tcPr>
          <w:p w14:paraId="55252106" w14:textId="77777777" w:rsidR="00745EDA" w:rsidRDefault="00745EDA" w:rsidP="003D097F">
            <w:pPr>
              <w:pStyle w:val="EMPTYCELLSTYLE"/>
            </w:pPr>
          </w:p>
        </w:tc>
        <w:tc>
          <w:tcPr>
            <w:tcW w:w="2520" w:type="dxa"/>
          </w:tcPr>
          <w:p w14:paraId="0C70CEB5" w14:textId="77777777" w:rsidR="00745EDA" w:rsidRDefault="00745EDA" w:rsidP="003D097F">
            <w:pPr>
              <w:pStyle w:val="EMPTYCELLSTYLE"/>
            </w:pPr>
          </w:p>
        </w:tc>
        <w:tc>
          <w:tcPr>
            <w:tcW w:w="1920" w:type="dxa"/>
          </w:tcPr>
          <w:p w14:paraId="5EB69BF7" w14:textId="77777777" w:rsidR="00745EDA" w:rsidRDefault="00745EDA" w:rsidP="003D097F">
            <w:pPr>
              <w:pStyle w:val="EMPTYCELLSTYLE"/>
            </w:pPr>
          </w:p>
        </w:tc>
        <w:tc>
          <w:tcPr>
            <w:tcW w:w="1360" w:type="dxa"/>
          </w:tcPr>
          <w:p w14:paraId="1E8A4500" w14:textId="77777777" w:rsidR="00745EDA" w:rsidRDefault="00745EDA" w:rsidP="003D097F">
            <w:pPr>
              <w:pStyle w:val="EMPTYCELLSTYLE"/>
            </w:pPr>
          </w:p>
        </w:tc>
        <w:tc>
          <w:tcPr>
            <w:tcW w:w="1400" w:type="dxa"/>
            <w:gridSpan w:val="3"/>
            <w:tcMar>
              <w:top w:w="0" w:type="dxa"/>
              <w:left w:w="0" w:type="dxa"/>
              <w:bottom w:w="0" w:type="dxa"/>
              <w:right w:w="0" w:type="dxa"/>
            </w:tcMar>
          </w:tcPr>
          <w:p w14:paraId="3985C48D" w14:textId="77777777" w:rsidR="00745EDA" w:rsidRDefault="00745EDA" w:rsidP="003D097F">
            <w:pPr>
              <w:pStyle w:val="DefaultStyle"/>
              <w:jc w:val="right"/>
            </w:pPr>
          </w:p>
        </w:tc>
        <w:tc>
          <w:tcPr>
            <w:tcW w:w="40" w:type="dxa"/>
          </w:tcPr>
          <w:p w14:paraId="5BD22DDD" w14:textId="77777777" w:rsidR="00745EDA" w:rsidRDefault="00745EDA" w:rsidP="003D097F">
            <w:pPr>
              <w:pStyle w:val="EMPTYCELLSTYLE"/>
            </w:pPr>
          </w:p>
        </w:tc>
        <w:tc>
          <w:tcPr>
            <w:tcW w:w="1100" w:type="dxa"/>
            <w:tcMar>
              <w:top w:w="0" w:type="dxa"/>
              <w:left w:w="0" w:type="dxa"/>
              <w:bottom w:w="0" w:type="dxa"/>
              <w:right w:w="0" w:type="dxa"/>
            </w:tcMar>
          </w:tcPr>
          <w:p w14:paraId="29364C8E" w14:textId="77777777" w:rsidR="00745EDA" w:rsidRDefault="00745EDA" w:rsidP="003D097F">
            <w:pPr>
              <w:pStyle w:val="DefaultStyle"/>
            </w:pPr>
          </w:p>
        </w:tc>
        <w:tc>
          <w:tcPr>
            <w:tcW w:w="40" w:type="dxa"/>
          </w:tcPr>
          <w:p w14:paraId="2323B230" w14:textId="77777777" w:rsidR="00745EDA" w:rsidRDefault="00745EDA" w:rsidP="003D097F">
            <w:pPr>
              <w:pStyle w:val="EMPTYCELLSTYLE"/>
            </w:pPr>
          </w:p>
        </w:tc>
      </w:tr>
      <w:tr w:rsidR="00745EDA" w14:paraId="2267F4FA" w14:textId="77777777" w:rsidTr="003D097F">
        <w:trPr>
          <w:trHeight w:hRule="exact" w:val="240"/>
        </w:trPr>
        <w:tc>
          <w:tcPr>
            <w:tcW w:w="607" w:type="dxa"/>
          </w:tcPr>
          <w:p w14:paraId="27CEB4DC" w14:textId="77777777" w:rsidR="00745EDA" w:rsidRDefault="00745EDA" w:rsidP="003D097F">
            <w:pPr>
              <w:pStyle w:val="EMPTYCELLSTYLE"/>
            </w:pPr>
          </w:p>
        </w:tc>
        <w:tc>
          <w:tcPr>
            <w:tcW w:w="4440" w:type="dxa"/>
            <w:gridSpan w:val="3"/>
            <w:tcMar>
              <w:top w:w="0" w:type="dxa"/>
              <w:left w:w="0" w:type="dxa"/>
              <w:bottom w:w="0" w:type="dxa"/>
              <w:right w:w="0" w:type="dxa"/>
            </w:tcMar>
          </w:tcPr>
          <w:p w14:paraId="3FFD1850" w14:textId="77777777" w:rsidR="00745EDA" w:rsidRDefault="00745EDA" w:rsidP="003D097F">
            <w:pPr>
              <w:pStyle w:val="DefaultStyle"/>
            </w:pPr>
          </w:p>
        </w:tc>
        <w:tc>
          <w:tcPr>
            <w:tcW w:w="740" w:type="dxa"/>
          </w:tcPr>
          <w:p w14:paraId="6B9A9E56" w14:textId="77777777" w:rsidR="00745EDA" w:rsidRDefault="00745EDA" w:rsidP="003D097F">
            <w:pPr>
              <w:pStyle w:val="EMPTYCELLSTYLE"/>
            </w:pPr>
          </w:p>
        </w:tc>
        <w:tc>
          <w:tcPr>
            <w:tcW w:w="2520" w:type="dxa"/>
          </w:tcPr>
          <w:p w14:paraId="25B92AF3" w14:textId="77777777" w:rsidR="00745EDA" w:rsidRDefault="00745EDA" w:rsidP="003D097F">
            <w:pPr>
              <w:pStyle w:val="EMPTYCELLSTYLE"/>
            </w:pPr>
          </w:p>
        </w:tc>
        <w:tc>
          <w:tcPr>
            <w:tcW w:w="2520" w:type="dxa"/>
          </w:tcPr>
          <w:p w14:paraId="4BB180B9" w14:textId="77777777" w:rsidR="00745EDA" w:rsidRDefault="00745EDA" w:rsidP="003D097F">
            <w:pPr>
              <w:pStyle w:val="EMPTYCELLSTYLE"/>
            </w:pPr>
          </w:p>
        </w:tc>
        <w:tc>
          <w:tcPr>
            <w:tcW w:w="1920" w:type="dxa"/>
          </w:tcPr>
          <w:p w14:paraId="73A407E1" w14:textId="77777777" w:rsidR="00745EDA" w:rsidRDefault="00745EDA" w:rsidP="003D097F">
            <w:pPr>
              <w:pStyle w:val="EMPTYCELLSTYLE"/>
            </w:pPr>
          </w:p>
        </w:tc>
        <w:tc>
          <w:tcPr>
            <w:tcW w:w="1360" w:type="dxa"/>
          </w:tcPr>
          <w:p w14:paraId="76CF384C" w14:textId="77777777" w:rsidR="00745EDA" w:rsidRDefault="00745EDA" w:rsidP="003D097F">
            <w:pPr>
              <w:pStyle w:val="EMPTYCELLSTYLE"/>
            </w:pPr>
          </w:p>
        </w:tc>
        <w:tc>
          <w:tcPr>
            <w:tcW w:w="1400" w:type="dxa"/>
            <w:gridSpan w:val="3"/>
            <w:tcMar>
              <w:top w:w="0" w:type="dxa"/>
              <w:left w:w="0" w:type="dxa"/>
              <w:bottom w:w="0" w:type="dxa"/>
              <w:right w:w="0" w:type="dxa"/>
            </w:tcMar>
          </w:tcPr>
          <w:p w14:paraId="06AFBBAA" w14:textId="77777777" w:rsidR="00745EDA" w:rsidRDefault="00745EDA" w:rsidP="003D097F">
            <w:pPr>
              <w:pStyle w:val="DefaultStyle"/>
              <w:jc w:val="right"/>
            </w:pPr>
          </w:p>
        </w:tc>
        <w:tc>
          <w:tcPr>
            <w:tcW w:w="40" w:type="dxa"/>
          </w:tcPr>
          <w:p w14:paraId="1EBF2C92" w14:textId="77777777" w:rsidR="00745EDA" w:rsidRDefault="00745EDA" w:rsidP="003D097F">
            <w:pPr>
              <w:pStyle w:val="EMPTYCELLSTYLE"/>
            </w:pPr>
          </w:p>
        </w:tc>
        <w:tc>
          <w:tcPr>
            <w:tcW w:w="1100" w:type="dxa"/>
            <w:tcMar>
              <w:top w:w="0" w:type="dxa"/>
              <w:left w:w="0" w:type="dxa"/>
              <w:bottom w:w="0" w:type="dxa"/>
              <w:right w:w="0" w:type="dxa"/>
            </w:tcMar>
          </w:tcPr>
          <w:p w14:paraId="271D9F47" w14:textId="77777777" w:rsidR="00745EDA" w:rsidRDefault="00745EDA" w:rsidP="003D097F">
            <w:pPr>
              <w:pStyle w:val="DefaultStyle"/>
            </w:pPr>
          </w:p>
        </w:tc>
        <w:tc>
          <w:tcPr>
            <w:tcW w:w="40" w:type="dxa"/>
          </w:tcPr>
          <w:p w14:paraId="36743026" w14:textId="77777777" w:rsidR="00745EDA" w:rsidRDefault="00745EDA" w:rsidP="003D097F">
            <w:pPr>
              <w:pStyle w:val="EMPTYCELLSTYLE"/>
            </w:pPr>
          </w:p>
        </w:tc>
      </w:tr>
      <w:tr w:rsidR="00745EDA" w14:paraId="20834C71" w14:textId="77777777" w:rsidTr="003D097F">
        <w:trPr>
          <w:trHeight w:hRule="exact" w:val="80"/>
        </w:trPr>
        <w:tc>
          <w:tcPr>
            <w:tcW w:w="607" w:type="dxa"/>
          </w:tcPr>
          <w:p w14:paraId="092DE620" w14:textId="77777777" w:rsidR="00745EDA" w:rsidRDefault="00745EDA" w:rsidP="003D097F">
            <w:pPr>
              <w:pStyle w:val="EMPTYCELLSTYLE"/>
            </w:pPr>
          </w:p>
        </w:tc>
        <w:tc>
          <w:tcPr>
            <w:tcW w:w="1800" w:type="dxa"/>
            <w:gridSpan w:val="2"/>
          </w:tcPr>
          <w:p w14:paraId="40E22228" w14:textId="77777777" w:rsidR="00745EDA" w:rsidRDefault="00745EDA" w:rsidP="003D097F">
            <w:pPr>
              <w:pStyle w:val="EMPTYCELLSTYLE"/>
            </w:pPr>
          </w:p>
        </w:tc>
        <w:tc>
          <w:tcPr>
            <w:tcW w:w="2640" w:type="dxa"/>
          </w:tcPr>
          <w:p w14:paraId="3E452BC7" w14:textId="77777777" w:rsidR="00745EDA" w:rsidRDefault="00745EDA" w:rsidP="003D097F">
            <w:pPr>
              <w:pStyle w:val="EMPTYCELLSTYLE"/>
            </w:pPr>
          </w:p>
        </w:tc>
        <w:tc>
          <w:tcPr>
            <w:tcW w:w="740" w:type="dxa"/>
          </w:tcPr>
          <w:p w14:paraId="7EAD4390" w14:textId="77777777" w:rsidR="00745EDA" w:rsidRDefault="00745EDA" w:rsidP="003D097F">
            <w:pPr>
              <w:pStyle w:val="EMPTYCELLSTYLE"/>
            </w:pPr>
          </w:p>
        </w:tc>
        <w:tc>
          <w:tcPr>
            <w:tcW w:w="2520" w:type="dxa"/>
          </w:tcPr>
          <w:p w14:paraId="5805D616" w14:textId="77777777" w:rsidR="00745EDA" w:rsidRDefault="00745EDA" w:rsidP="003D097F">
            <w:pPr>
              <w:pStyle w:val="EMPTYCELLSTYLE"/>
            </w:pPr>
          </w:p>
        </w:tc>
        <w:tc>
          <w:tcPr>
            <w:tcW w:w="2520" w:type="dxa"/>
          </w:tcPr>
          <w:p w14:paraId="72F2DDAF" w14:textId="77777777" w:rsidR="00745EDA" w:rsidRDefault="00745EDA" w:rsidP="003D097F">
            <w:pPr>
              <w:pStyle w:val="EMPTYCELLSTYLE"/>
            </w:pPr>
          </w:p>
        </w:tc>
        <w:tc>
          <w:tcPr>
            <w:tcW w:w="1920" w:type="dxa"/>
          </w:tcPr>
          <w:p w14:paraId="6A2F7EA7" w14:textId="77777777" w:rsidR="00745EDA" w:rsidRDefault="00745EDA" w:rsidP="003D097F">
            <w:pPr>
              <w:pStyle w:val="EMPTYCELLSTYLE"/>
            </w:pPr>
          </w:p>
        </w:tc>
        <w:tc>
          <w:tcPr>
            <w:tcW w:w="1360" w:type="dxa"/>
          </w:tcPr>
          <w:p w14:paraId="3B1AC514" w14:textId="77777777" w:rsidR="00745EDA" w:rsidRDefault="00745EDA" w:rsidP="003D097F">
            <w:pPr>
              <w:pStyle w:val="EMPTYCELLSTYLE"/>
            </w:pPr>
          </w:p>
        </w:tc>
        <w:tc>
          <w:tcPr>
            <w:tcW w:w="740" w:type="dxa"/>
          </w:tcPr>
          <w:p w14:paraId="0D076623" w14:textId="77777777" w:rsidR="00745EDA" w:rsidRDefault="00745EDA" w:rsidP="003D097F">
            <w:pPr>
              <w:pStyle w:val="EMPTYCELLSTYLE"/>
            </w:pPr>
          </w:p>
        </w:tc>
        <w:tc>
          <w:tcPr>
            <w:tcW w:w="100" w:type="dxa"/>
          </w:tcPr>
          <w:p w14:paraId="6FE60655" w14:textId="77777777" w:rsidR="00745EDA" w:rsidRDefault="00745EDA" w:rsidP="003D097F">
            <w:pPr>
              <w:pStyle w:val="EMPTYCELLSTYLE"/>
            </w:pPr>
          </w:p>
        </w:tc>
        <w:tc>
          <w:tcPr>
            <w:tcW w:w="560" w:type="dxa"/>
          </w:tcPr>
          <w:p w14:paraId="668DDEDE" w14:textId="77777777" w:rsidR="00745EDA" w:rsidRDefault="00745EDA" w:rsidP="003D097F">
            <w:pPr>
              <w:pStyle w:val="EMPTYCELLSTYLE"/>
            </w:pPr>
          </w:p>
        </w:tc>
        <w:tc>
          <w:tcPr>
            <w:tcW w:w="40" w:type="dxa"/>
          </w:tcPr>
          <w:p w14:paraId="6BABCB61" w14:textId="77777777" w:rsidR="00745EDA" w:rsidRDefault="00745EDA" w:rsidP="003D097F">
            <w:pPr>
              <w:pStyle w:val="EMPTYCELLSTYLE"/>
            </w:pPr>
          </w:p>
        </w:tc>
        <w:tc>
          <w:tcPr>
            <w:tcW w:w="1100" w:type="dxa"/>
          </w:tcPr>
          <w:p w14:paraId="38A6352F" w14:textId="77777777" w:rsidR="00745EDA" w:rsidRDefault="00745EDA" w:rsidP="003D097F">
            <w:pPr>
              <w:pStyle w:val="EMPTYCELLSTYLE"/>
            </w:pPr>
          </w:p>
        </w:tc>
        <w:tc>
          <w:tcPr>
            <w:tcW w:w="40" w:type="dxa"/>
          </w:tcPr>
          <w:p w14:paraId="5B532A1C" w14:textId="77777777" w:rsidR="00745EDA" w:rsidRDefault="00745EDA" w:rsidP="003D097F">
            <w:pPr>
              <w:pStyle w:val="EMPTYCELLSTYLE"/>
            </w:pPr>
          </w:p>
        </w:tc>
      </w:tr>
      <w:tr w:rsidR="00745EDA" w14:paraId="7E988965" w14:textId="77777777" w:rsidTr="003D097F">
        <w:trPr>
          <w:trHeight w:hRule="exact" w:val="400"/>
        </w:trPr>
        <w:tc>
          <w:tcPr>
            <w:tcW w:w="607" w:type="dxa"/>
          </w:tcPr>
          <w:p w14:paraId="68183D7A"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4FB5488" w14:textId="77777777" w:rsidR="00745EDA" w:rsidRDefault="00745EDA" w:rsidP="003D097F">
            <w:pPr>
              <w:pStyle w:val="DefaultStyle"/>
              <w:jc w:val="center"/>
            </w:pPr>
            <w:r>
              <w:rPr>
                <w:b/>
                <w:sz w:val="24"/>
              </w:rPr>
              <w:t>Proračun Grada Čazme za 2023. godinu</w:t>
            </w:r>
          </w:p>
        </w:tc>
        <w:tc>
          <w:tcPr>
            <w:tcW w:w="40" w:type="dxa"/>
          </w:tcPr>
          <w:p w14:paraId="38E68567" w14:textId="77777777" w:rsidR="00745EDA" w:rsidRDefault="00745EDA" w:rsidP="003D097F">
            <w:pPr>
              <w:pStyle w:val="EMPTYCELLSTYLE"/>
            </w:pPr>
          </w:p>
        </w:tc>
      </w:tr>
      <w:tr w:rsidR="00745EDA" w14:paraId="1523EC73" w14:textId="77777777" w:rsidTr="003D097F">
        <w:trPr>
          <w:trHeight w:hRule="exact" w:val="320"/>
        </w:trPr>
        <w:tc>
          <w:tcPr>
            <w:tcW w:w="607" w:type="dxa"/>
          </w:tcPr>
          <w:p w14:paraId="3CDBE4BF"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AE3535E" w14:textId="77777777" w:rsidR="00745EDA" w:rsidRDefault="00745EDA" w:rsidP="003D097F">
            <w:pPr>
              <w:pStyle w:val="DefaultStyle"/>
              <w:jc w:val="center"/>
            </w:pPr>
            <w:r>
              <w:t>OBRAZLOŽENJE  - POSEBNI DIO</w:t>
            </w:r>
          </w:p>
        </w:tc>
        <w:tc>
          <w:tcPr>
            <w:tcW w:w="40" w:type="dxa"/>
          </w:tcPr>
          <w:p w14:paraId="5E023123" w14:textId="77777777" w:rsidR="00745EDA" w:rsidRDefault="00745EDA" w:rsidP="003D097F">
            <w:pPr>
              <w:pStyle w:val="EMPTYCELLSTYLE"/>
            </w:pPr>
          </w:p>
        </w:tc>
      </w:tr>
      <w:tr w:rsidR="00745EDA" w14:paraId="495A36EC" w14:textId="77777777" w:rsidTr="003D097F">
        <w:trPr>
          <w:trHeight w:hRule="exact" w:val="100"/>
        </w:trPr>
        <w:tc>
          <w:tcPr>
            <w:tcW w:w="607" w:type="dxa"/>
          </w:tcPr>
          <w:p w14:paraId="1E32BE5D" w14:textId="77777777" w:rsidR="00745EDA" w:rsidRDefault="00745EDA" w:rsidP="003D097F">
            <w:pPr>
              <w:pStyle w:val="EMPTYCELLSTYLE"/>
            </w:pPr>
          </w:p>
        </w:tc>
        <w:tc>
          <w:tcPr>
            <w:tcW w:w="1800" w:type="dxa"/>
            <w:gridSpan w:val="2"/>
          </w:tcPr>
          <w:p w14:paraId="1BBDAD4F" w14:textId="77777777" w:rsidR="00745EDA" w:rsidRDefault="00745EDA" w:rsidP="003D097F">
            <w:pPr>
              <w:pStyle w:val="EMPTYCELLSTYLE"/>
            </w:pPr>
          </w:p>
        </w:tc>
        <w:tc>
          <w:tcPr>
            <w:tcW w:w="2640" w:type="dxa"/>
          </w:tcPr>
          <w:p w14:paraId="56AE7A07" w14:textId="77777777" w:rsidR="00745EDA" w:rsidRDefault="00745EDA" w:rsidP="003D097F">
            <w:pPr>
              <w:pStyle w:val="EMPTYCELLSTYLE"/>
            </w:pPr>
          </w:p>
        </w:tc>
        <w:tc>
          <w:tcPr>
            <w:tcW w:w="740" w:type="dxa"/>
          </w:tcPr>
          <w:p w14:paraId="7E8C3F92" w14:textId="77777777" w:rsidR="00745EDA" w:rsidRDefault="00745EDA" w:rsidP="003D097F">
            <w:pPr>
              <w:pStyle w:val="EMPTYCELLSTYLE"/>
            </w:pPr>
          </w:p>
        </w:tc>
        <w:tc>
          <w:tcPr>
            <w:tcW w:w="2520" w:type="dxa"/>
          </w:tcPr>
          <w:p w14:paraId="656FCCDB" w14:textId="77777777" w:rsidR="00745EDA" w:rsidRDefault="00745EDA" w:rsidP="003D097F">
            <w:pPr>
              <w:pStyle w:val="EMPTYCELLSTYLE"/>
            </w:pPr>
          </w:p>
        </w:tc>
        <w:tc>
          <w:tcPr>
            <w:tcW w:w="2520" w:type="dxa"/>
          </w:tcPr>
          <w:p w14:paraId="0D12E17A" w14:textId="77777777" w:rsidR="00745EDA" w:rsidRDefault="00745EDA" w:rsidP="003D097F">
            <w:pPr>
              <w:pStyle w:val="EMPTYCELLSTYLE"/>
            </w:pPr>
          </w:p>
        </w:tc>
        <w:tc>
          <w:tcPr>
            <w:tcW w:w="1920" w:type="dxa"/>
          </w:tcPr>
          <w:p w14:paraId="2860B8B9" w14:textId="77777777" w:rsidR="00745EDA" w:rsidRDefault="00745EDA" w:rsidP="003D097F">
            <w:pPr>
              <w:pStyle w:val="EMPTYCELLSTYLE"/>
            </w:pPr>
          </w:p>
        </w:tc>
        <w:tc>
          <w:tcPr>
            <w:tcW w:w="1360" w:type="dxa"/>
          </w:tcPr>
          <w:p w14:paraId="219B5BEA" w14:textId="77777777" w:rsidR="00745EDA" w:rsidRDefault="00745EDA" w:rsidP="003D097F">
            <w:pPr>
              <w:pStyle w:val="EMPTYCELLSTYLE"/>
            </w:pPr>
          </w:p>
        </w:tc>
        <w:tc>
          <w:tcPr>
            <w:tcW w:w="740" w:type="dxa"/>
          </w:tcPr>
          <w:p w14:paraId="6021D727" w14:textId="77777777" w:rsidR="00745EDA" w:rsidRDefault="00745EDA" w:rsidP="003D097F">
            <w:pPr>
              <w:pStyle w:val="EMPTYCELLSTYLE"/>
            </w:pPr>
          </w:p>
        </w:tc>
        <w:tc>
          <w:tcPr>
            <w:tcW w:w="100" w:type="dxa"/>
          </w:tcPr>
          <w:p w14:paraId="0D47E763" w14:textId="77777777" w:rsidR="00745EDA" w:rsidRDefault="00745EDA" w:rsidP="003D097F">
            <w:pPr>
              <w:pStyle w:val="EMPTYCELLSTYLE"/>
            </w:pPr>
          </w:p>
        </w:tc>
        <w:tc>
          <w:tcPr>
            <w:tcW w:w="560" w:type="dxa"/>
          </w:tcPr>
          <w:p w14:paraId="1A8469E1" w14:textId="77777777" w:rsidR="00745EDA" w:rsidRDefault="00745EDA" w:rsidP="003D097F">
            <w:pPr>
              <w:pStyle w:val="EMPTYCELLSTYLE"/>
            </w:pPr>
          </w:p>
        </w:tc>
        <w:tc>
          <w:tcPr>
            <w:tcW w:w="40" w:type="dxa"/>
          </w:tcPr>
          <w:p w14:paraId="64DE96F5" w14:textId="77777777" w:rsidR="00745EDA" w:rsidRDefault="00745EDA" w:rsidP="003D097F">
            <w:pPr>
              <w:pStyle w:val="EMPTYCELLSTYLE"/>
            </w:pPr>
          </w:p>
        </w:tc>
        <w:tc>
          <w:tcPr>
            <w:tcW w:w="1100" w:type="dxa"/>
          </w:tcPr>
          <w:p w14:paraId="4A521403" w14:textId="77777777" w:rsidR="00745EDA" w:rsidRDefault="00745EDA" w:rsidP="003D097F">
            <w:pPr>
              <w:pStyle w:val="EMPTYCELLSTYLE"/>
            </w:pPr>
          </w:p>
        </w:tc>
        <w:tc>
          <w:tcPr>
            <w:tcW w:w="40" w:type="dxa"/>
          </w:tcPr>
          <w:p w14:paraId="49D69D38" w14:textId="77777777" w:rsidR="00745EDA" w:rsidRDefault="00745EDA" w:rsidP="003D097F">
            <w:pPr>
              <w:pStyle w:val="EMPTYCELLSTYLE"/>
            </w:pPr>
          </w:p>
        </w:tc>
      </w:tr>
      <w:tr w:rsidR="00745EDA" w14:paraId="3885F0F3" w14:textId="77777777" w:rsidTr="003D097F">
        <w:trPr>
          <w:trHeight w:hRule="exact" w:val="480"/>
        </w:trPr>
        <w:tc>
          <w:tcPr>
            <w:tcW w:w="607" w:type="dxa"/>
          </w:tcPr>
          <w:p w14:paraId="24F9E3D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CB5C600" w14:textId="77777777" w:rsidTr="003D097F">
              <w:trPr>
                <w:trHeight w:hRule="exact" w:val="460"/>
              </w:trPr>
              <w:tc>
                <w:tcPr>
                  <w:tcW w:w="2400" w:type="dxa"/>
                  <w:tcMar>
                    <w:top w:w="20" w:type="dxa"/>
                    <w:left w:w="200" w:type="dxa"/>
                    <w:bottom w:w="20" w:type="dxa"/>
                    <w:right w:w="0" w:type="dxa"/>
                  </w:tcMar>
                </w:tcPr>
                <w:p w14:paraId="21A5618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09A5B84"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0479A8D3" w14:textId="77777777" w:rsidR="00745EDA" w:rsidRDefault="00745EDA" w:rsidP="003D097F">
            <w:pPr>
              <w:pStyle w:val="EMPTYCELLSTYLE"/>
            </w:pPr>
          </w:p>
        </w:tc>
        <w:tc>
          <w:tcPr>
            <w:tcW w:w="40" w:type="dxa"/>
          </w:tcPr>
          <w:p w14:paraId="4A4E4A51" w14:textId="77777777" w:rsidR="00745EDA" w:rsidRDefault="00745EDA" w:rsidP="003D097F">
            <w:pPr>
              <w:pStyle w:val="EMPTYCELLSTYLE"/>
            </w:pPr>
          </w:p>
        </w:tc>
      </w:tr>
      <w:tr w:rsidR="00745EDA" w14:paraId="0544E3D7" w14:textId="77777777" w:rsidTr="003D097F">
        <w:trPr>
          <w:trHeight w:hRule="exact" w:val="480"/>
        </w:trPr>
        <w:tc>
          <w:tcPr>
            <w:tcW w:w="607" w:type="dxa"/>
          </w:tcPr>
          <w:p w14:paraId="057966D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93A7C4C" w14:textId="77777777" w:rsidTr="003D097F">
              <w:trPr>
                <w:trHeight w:hRule="exact" w:val="460"/>
              </w:trPr>
              <w:tc>
                <w:tcPr>
                  <w:tcW w:w="2400" w:type="dxa"/>
                  <w:tcMar>
                    <w:top w:w="20" w:type="dxa"/>
                    <w:left w:w="200" w:type="dxa"/>
                    <w:bottom w:w="20" w:type="dxa"/>
                    <w:right w:w="0" w:type="dxa"/>
                  </w:tcMar>
                </w:tcPr>
                <w:p w14:paraId="1D6BAB77" w14:textId="77777777" w:rsidR="00745EDA" w:rsidRDefault="00745EDA" w:rsidP="003D097F">
                  <w:pPr>
                    <w:pStyle w:val="DefaultStyle"/>
                  </w:pPr>
                  <w:r>
                    <w:t>Opis:</w:t>
                  </w:r>
                </w:p>
              </w:tc>
              <w:tc>
                <w:tcPr>
                  <w:tcW w:w="13640" w:type="dxa"/>
                  <w:tcMar>
                    <w:top w:w="20" w:type="dxa"/>
                    <w:left w:w="100" w:type="dxa"/>
                    <w:bottom w:w="20" w:type="dxa"/>
                    <w:right w:w="0" w:type="dxa"/>
                  </w:tcMar>
                </w:tcPr>
                <w:p w14:paraId="469DA7C8" w14:textId="77777777" w:rsidR="00745EDA" w:rsidRDefault="00745EDA" w:rsidP="003D097F">
                  <w:pPr>
                    <w:pStyle w:val="DefaultStyle"/>
                  </w:pPr>
                  <w:r>
                    <w:t xml:space="preserve">Grad Čazma financirati će kupnju udžbenika za sve učenike Osnovne škole Čazma na način da će kupiti udžbenike i radne bilježnice za sve učenike OŠ Čazma od 1. do 8. razreda. </w:t>
                  </w:r>
                </w:p>
              </w:tc>
            </w:tr>
          </w:tbl>
          <w:p w14:paraId="43BF44E1" w14:textId="77777777" w:rsidR="00745EDA" w:rsidRDefault="00745EDA" w:rsidP="003D097F">
            <w:pPr>
              <w:pStyle w:val="EMPTYCELLSTYLE"/>
            </w:pPr>
          </w:p>
        </w:tc>
        <w:tc>
          <w:tcPr>
            <w:tcW w:w="40" w:type="dxa"/>
          </w:tcPr>
          <w:p w14:paraId="1BC23A57" w14:textId="77777777" w:rsidR="00745EDA" w:rsidRDefault="00745EDA" w:rsidP="003D097F">
            <w:pPr>
              <w:pStyle w:val="EMPTYCELLSTYLE"/>
            </w:pPr>
          </w:p>
        </w:tc>
      </w:tr>
      <w:tr w:rsidR="00745EDA" w14:paraId="7A4E73FD" w14:textId="77777777" w:rsidTr="003D097F">
        <w:trPr>
          <w:trHeight w:hRule="exact" w:val="300"/>
        </w:trPr>
        <w:tc>
          <w:tcPr>
            <w:tcW w:w="607" w:type="dxa"/>
          </w:tcPr>
          <w:p w14:paraId="3EE5667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FBDB0F" w14:textId="77777777" w:rsidTr="003D097F">
              <w:trPr>
                <w:trHeight w:hRule="exact" w:val="280"/>
              </w:trPr>
              <w:tc>
                <w:tcPr>
                  <w:tcW w:w="2400" w:type="dxa"/>
                  <w:tcMar>
                    <w:top w:w="20" w:type="dxa"/>
                    <w:left w:w="200" w:type="dxa"/>
                    <w:bottom w:w="20" w:type="dxa"/>
                    <w:right w:w="0" w:type="dxa"/>
                  </w:tcMar>
                </w:tcPr>
                <w:p w14:paraId="0199391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E2F772D" w14:textId="77777777" w:rsidR="00745EDA" w:rsidRDefault="00745EDA" w:rsidP="003D097F">
                  <w:pPr>
                    <w:pStyle w:val="DefaultStyle"/>
                  </w:pPr>
                  <w:r>
                    <w:t>Provedba demografskih mjera Grada Čazme</w:t>
                  </w:r>
                </w:p>
              </w:tc>
            </w:tr>
          </w:tbl>
          <w:p w14:paraId="320F8812" w14:textId="77777777" w:rsidR="00745EDA" w:rsidRDefault="00745EDA" w:rsidP="003D097F">
            <w:pPr>
              <w:pStyle w:val="EMPTYCELLSTYLE"/>
            </w:pPr>
          </w:p>
        </w:tc>
        <w:tc>
          <w:tcPr>
            <w:tcW w:w="40" w:type="dxa"/>
          </w:tcPr>
          <w:p w14:paraId="18E3E82B" w14:textId="77777777" w:rsidR="00745EDA" w:rsidRDefault="00745EDA" w:rsidP="003D097F">
            <w:pPr>
              <w:pStyle w:val="EMPTYCELLSTYLE"/>
            </w:pPr>
          </w:p>
        </w:tc>
      </w:tr>
      <w:tr w:rsidR="00745EDA" w14:paraId="2DF88232" w14:textId="77777777" w:rsidTr="003D097F">
        <w:trPr>
          <w:trHeight w:hRule="exact" w:val="300"/>
        </w:trPr>
        <w:tc>
          <w:tcPr>
            <w:tcW w:w="607" w:type="dxa"/>
          </w:tcPr>
          <w:p w14:paraId="2EC49DD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E3AA8D6" w14:textId="77777777" w:rsidTr="003D097F">
              <w:trPr>
                <w:trHeight w:hRule="exact" w:val="280"/>
              </w:trPr>
              <w:tc>
                <w:tcPr>
                  <w:tcW w:w="2400" w:type="dxa"/>
                  <w:tcMar>
                    <w:top w:w="20" w:type="dxa"/>
                    <w:left w:w="200" w:type="dxa"/>
                    <w:bottom w:w="20" w:type="dxa"/>
                    <w:right w:w="0" w:type="dxa"/>
                  </w:tcMar>
                </w:tcPr>
                <w:p w14:paraId="47E8B898"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5FE777C" w14:textId="77777777" w:rsidR="00745EDA" w:rsidRDefault="00745EDA" w:rsidP="003D097F">
                  <w:pPr>
                    <w:pStyle w:val="DefaultStyle"/>
                  </w:pPr>
                  <w:r>
                    <w:t xml:space="preserve">Pomoć roditeljima učenika osnovne škole </w:t>
                  </w:r>
                </w:p>
              </w:tc>
            </w:tr>
          </w:tbl>
          <w:p w14:paraId="3B6BFCF3" w14:textId="77777777" w:rsidR="00745EDA" w:rsidRDefault="00745EDA" w:rsidP="003D097F">
            <w:pPr>
              <w:pStyle w:val="EMPTYCELLSTYLE"/>
            </w:pPr>
          </w:p>
        </w:tc>
        <w:tc>
          <w:tcPr>
            <w:tcW w:w="40" w:type="dxa"/>
          </w:tcPr>
          <w:p w14:paraId="38D3BCA3" w14:textId="77777777" w:rsidR="00745EDA" w:rsidRDefault="00745EDA" w:rsidP="003D097F">
            <w:pPr>
              <w:pStyle w:val="EMPTYCELLSTYLE"/>
            </w:pPr>
          </w:p>
        </w:tc>
      </w:tr>
      <w:tr w:rsidR="00745EDA" w14:paraId="20EE93DC" w14:textId="77777777" w:rsidTr="003D097F">
        <w:trPr>
          <w:trHeight w:hRule="exact" w:val="300"/>
        </w:trPr>
        <w:tc>
          <w:tcPr>
            <w:tcW w:w="607" w:type="dxa"/>
          </w:tcPr>
          <w:p w14:paraId="31A78ED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0D1B51B" w14:textId="77777777" w:rsidTr="003D097F">
              <w:trPr>
                <w:trHeight w:hRule="exact" w:val="280"/>
              </w:trPr>
              <w:tc>
                <w:tcPr>
                  <w:tcW w:w="2400" w:type="dxa"/>
                  <w:tcMar>
                    <w:top w:w="20" w:type="dxa"/>
                    <w:left w:w="200" w:type="dxa"/>
                    <w:bottom w:w="20" w:type="dxa"/>
                    <w:right w:w="0" w:type="dxa"/>
                  </w:tcMar>
                </w:tcPr>
                <w:p w14:paraId="0420477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5628D40" w14:textId="77777777" w:rsidR="00745EDA" w:rsidRDefault="00745EDA" w:rsidP="003D097F">
                  <w:pPr>
                    <w:pStyle w:val="DefaultStyle"/>
                  </w:pPr>
                  <w:r>
                    <w:t>Broj učenika u osnovnoj školi</w:t>
                  </w:r>
                </w:p>
              </w:tc>
            </w:tr>
          </w:tbl>
          <w:p w14:paraId="581D9304" w14:textId="77777777" w:rsidR="00745EDA" w:rsidRDefault="00745EDA" w:rsidP="003D097F">
            <w:pPr>
              <w:pStyle w:val="EMPTYCELLSTYLE"/>
            </w:pPr>
          </w:p>
        </w:tc>
        <w:tc>
          <w:tcPr>
            <w:tcW w:w="40" w:type="dxa"/>
          </w:tcPr>
          <w:p w14:paraId="019DE1DD" w14:textId="77777777" w:rsidR="00745EDA" w:rsidRDefault="00745EDA" w:rsidP="003D097F">
            <w:pPr>
              <w:pStyle w:val="EMPTYCELLSTYLE"/>
            </w:pPr>
          </w:p>
        </w:tc>
      </w:tr>
      <w:tr w:rsidR="00745EDA" w14:paraId="24997921" w14:textId="77777777" w:rsidTr="003D097F">
        <w:trPr>
          <w:trHeight w:hRule="exact" w:val="280"/>
        </w:trPr>
        <w:tc>
          <w:tcPr>
            <w:tcW w:w="607" w:type="dxa"/>
          </w:tcPr>
          <w:p w14:paraId="7BAB17B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DB9C70B" w14:textId="77777777" w:rsidR="00745EDA" w:rsidRDefault="00745EDA" w:rsidP="003D097F">
            <w:pPr>
              <w:pStyle w:val="Style6"/>
            </w:pPr>
            <w:r>
              <w:t>Aktivnost  P03 1003A100308  Pomoć umirovljenicima</w:t>
            </w:r>
          </w:p>
        </w:tc>
        <w:tc>
          <w:tcPr>
            <w:tcW w:w="2200" w:type="dxa"/>
            <w:gridSpan w:val="3"/>
            <w:shd w:val="clear" w:color="auto" w:fill="DDDDDD"/>
            <w:tcMar>
              <w:top w:w="20" w:type="dxa"/>
              <w:left w:w="0" w:type="dxa"/>
              <w:bottom w:w="20" w:type="dxa"/>
              <w:right w:w="100" w:type="dxa"/>
            </w:tcMar>
            <w:vAlign w:val="center"/>
          </w:tcPr>
          <w:p w14:paraId="0B15E776"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25D5416" w14:textId="77777777" w:rsidR="00745EDA" w:rsidRDefault="00745EDA" w:rsidP="003D097F">
            <w:pPr>
              <w:pStyle w:val="Style6"/>
              <w:jc w:val="right"/>
            </w:pPr>
            <w:r>
              <w:t>9.954,21</w:t>
            </w:r>
          </w:p>
        </w:tc>
        <w:tc>
          <w:tcPr>
            <w:tcW w:w="40" w:type="dxa"/>
          </w:tcPr>
          <w:p w14:paraId="316FAF01" w14:textId="77777777" w:rsidR="00745EDA" w:rsidRDefault="00745EDA" w:rsidP="003D097F">
            <w:pPr>
              <w:pStyle w:val="EMPTYCELLSTYLE"/>
            </w:pPr>
          </w:p>
        </w:tc>
      </w:tr>
      <w:tr w:rsidR="00745EDA" w14:paraId="23A73B6F" w14:textId="77777777" w:rsidTr="003D097F">
        <w:trPr>
          <w:trHeight w:hRule="exact" w:val="480"/>
        </w:trPr>
        <w:tc>
          <w:tcPr>
            <w:tcW w:w="607" w:type="dxa"/>
          </w:tcPr>
          <w:p w14:paraId="2EC8B09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9CAA3BE" w14:textId="77777777" w:rsidTr="003D097F">
              <w:trPr>
                <w:trHeight w:hRule="exact" w:val="460"/>
              </w:trPr>
              <w:tc>
                <w:tcPr>
                  <w:tcW w:w="2400" w:type="dxa"/>
                  <w:tcMar>
                    <w:top w:w="20" w:type="dxa"/>
                    <w:left w:w="200" w:type="dxa"/>
                    <w:bottom w:w="20" w:type="dxa"/>
                    <w:right w:w="0" w:type="dxa"/>
                  </w:tcMar>
                </w:tcPr>
                <w:p w14:paraId="642A92C0"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04CB50D"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5DF878B4" w14:textId="77777777" w:rsidR="00745EDA" w:rsidRDefault="00745EDA" w:rsidP="003D097F">
            <w:pPr>
              <w:pStyle w:val="EMPTYCELLSTYLE"/>
            </w:pPr>
          </w:p>
        </w:tc>
        <w:tc>
          <w:tcPr>
            <w:tcW w:w="40" w:type="dxa"/>
          </w:tcPr>
          <w:p w14:paraId="203B7293" w14:textId="77777777" w:rsidR="00745EDA" w:rsidRDefault="00745EDA" w:rsidP="003D097F">
            <w:pPr>
              <w:pStyle w:val="EMPTYCELLSTYLE"/>
            </w:pPr>
          </w:p>
        </w:tc>
      </w:tr>
      <w:tr w:rsidR="00745EDA" w14:paraId="15F8D4AA" w14:textId="77777777" w:rsidTr="003D097F">
        <w:trPr>
          <w:trHeight w:hRule="exact" w:val="720"/>
        </w:trPr>
        <w:tc>
          <w:tcPr>
            <w:tcW w:w="607" w:type="dxa"/>
          </w:tcPr>
          <w:p w14:paraId="619FD67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B5D2B74" w14:textId="77777777" w:rsidTr="003D097F">
              <w:trPr>
                <w:trHeight w:hRule="exact" w:val="700"/>
              </w:trPr>
              <w:tc>
                <w:tcPr>
                  <w:tcW w:w="2400" w:type="dxa"/>
                  <w:tcMar>
                    <w:top w:w="20" w:type="dxa"/>
                    <w:left w:w="200" w:type="dxa"/>
                    <w:bottom w:w="20" w:type="dxa"/>
                    <w:right w:w="0" w:type="dxa"/>
                  </w:tcMar>
                </w:tcPr>
                <w:p w14:paraId="4BF41FA0" w14:textId="77777777" w:rsidR="00745EDA" w:rsidRDefault="00745EDA" w:rsidP="003D097F">
                  <w:pPr>
                    <w:pStyle w:val="DefaultStyle"/>
                  </w:pPr>
                  <w:r>
                    <w:t>Opis:</w:t>
                  </w:r>
                </w:p>
              </w:tc>
              <w:tc>
                <w:tcPr>
                  <w:tcW w:w="13640" w:type="dxa"/>
                  <w:tcMar>
                    <w:top w:w="20" w:type="dxa"/>
                    <w:left w:w="100" w:type="dxa"/>
                    <w:bottom w:w="20" w:type="dxa"/>
                    <w:right w:w="0" w:type="dxa"/>
                  </w:tcMar>
                </w:tcPr>
                <w:p w14:paraId="6F6E0906" w14:textId="365E715C" w:rsidR="00745EDA" w:rsidRDefault="00745EDA" w:rsidP="003D097F">
                  <w:pPr>
                    <w:pStyle w:val="DefaultStyle"/>
                  </w:pPr>
                  <w:r>
                    <w:t xml:space="preserve">Gradonačelnik svake godine donosi Odluku kojom se definiraju rokovi i potrebna dokumentacija za podnošenje zahtjeva. </w:t>
                  </w:r>
                  <w:r>
                    <w:br/>
                    <w:t>Grad Čazma povodom Božićnih blagdana dodjeljuje jednokratnu financijsku pomoć umirovljenicima – Božićnicu, svim osobama koje primaju mirovinu manju od 2.000 kuna. Pomoć iznosi 200 kn po umirovljeniku.</w:t>
                  </w:r>
                  <w:r w:rsidR="00C75881">
                    <w:t xml:space="preserve"> </w:t>
                  </w:r>
                  <w:r>
                    <w:t xml:space="preserve">Naknada se isplaćuje u gotovini. </w:t>
                  </w:r>
                </w:p>
              </w:tc>
            </w:tr>
          </w:tbl>
          <w:p w14:paraId="70590024" w14:textId="77777777" w:rsidR="00745EDA" w:rsidRDefault="00745EDA" w:rsidP="003D097F">
            <w:pPr>
              <w:pStyle w:val="EMPTYCELLSTYLE"/>
            </w:pPr>
          </w:p>
        </w:tc>
        <w:tc>
          <w:tcPr>
            <w:tcW w:w="40" w:type="dxa"/>
          </w:tcPr>
          <w:p w14:paraId="216760C9" w14:textId="77777777" w:rsidR="00745EDA" w:rsidRDefault="00745EDA" w:rsidP="003D097F">
            <w:pPr>
              <w:pStyle w:val="EMPTYCELLSTYLE"/>
            </w:pPr>
          </w:p>
        </w:tc>
      </w:tr>
      <w:tr w:rsidR="00745EDA" w14:paraId="344A800F" w14:textId="77777777" w:rsidTr="003D097F">
        <w:trPr>
          <w:trHeight w:hRule="exact" w:val="300"/>
        </w:trPr>
        <w:tc>
          <w:tcPr>
            <w:tcW w:w="607" w:type="dxa"/>
          </w:tcPr>
          <w:p w14:paraId="060348D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60EC1A4" w14:textId="77777777" w:rsidTr="003D097F">
              <w:trPr>
                <w:trHeight w:hRule="exact" w:val="280"/>
              </w:trPr>
              <w:tc>
                <w:tcPr>
                  <w:tcW w:w="2400" w:type="dxa"/>
                  <w:tcMar>
                    <w:top w:w="20" w:type="dxa"/>
                    <w:left w:w="200" w:type="dxa"/>
                    <w:bottom w:w="20" w:type="dxa"/>
                    <w:right w:w="0" w:type="dxa"/>
                  </w:tcMar>
                </w:tcPr>
                <w:p w14:paraId="470E13BB"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217CC8C" w14:textId="77777777" w:rsidR="00745EDA" w:rsidRDefault="00745EDA" w:rsidP="003D097F">
                  <w:pPr>
                    <w:pStyle w:val="DefaultStyle"/>
                  </w:pPr>
                  <w:r>
                    <w:t>Pomoć starijim osobama</w:t>
                  </w:r>
                </w:p>
              </w:tc>
            </w:tr>
          </w:tbl>
          <w:p w14:paraId="5F27A5EB" w14:textId="77777777" w:rsidR="00745EDA" w:rsidRDefault="00745EDA" w:rsidP="003D097F">
            <w:pPr>
              <w:pStyle w:val="EMPTYCELLSTYLE"/>
            </w:pPr>
          </w:p>
        </w:tc>
        <w:tc>
          <w:tcPr>
            <w:tcW w:w="40" w:type="dxa"/>
          </w:tcPr>
          <w:p w14:paraId="0F150416" w14:textId="77777777" w:rsidR="00745EDA" w:rsidRDefault="00745EDA" w:rsidP="003D097F">
            <w:pPr>
              <w:pStyle w:val="EMPTYCELLSTYLE"/>
            </w:pPr>
          </w:p>
        </w:tc>
      </w:tr>
      <w:tr w:rsidR="00745EDA" w14:paraId="423D9339" w14:textId="77777777" w:rsidTr="003D097F">
        <w:trPr>
          <w:trHeight w:hRule="exact" w:val="480"/>
        </w:trPr>
        <w:tc>
          <w:tcPr>
            <w:tcW w:w="607" w:type="dxa"/>
          </w:tcPr>
          <w:p w14:paraId="291F7E8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A1F31A9" w14:textId="77777777" w:rsidTr="003D097F">
              <w:trPr>
                <w:trHeight w:hRule="exact" w:val="460"/>
              </w:trPr>
              <w:tc>
                <w:tcPr>
                  <w:tcW w:w="2400" w:type="dxa"/>
                  <w:tcMar>
                    <w:top w:w="20" w:type="dxa"/>
                    <w:left w:w="200" w:type="dxa"/>
                    <w:bottom w:w="20" w:type="dxa"/>
                    <w:right w:w="0" w:type="dxa"/>
                  </w:tcMar>
                </w:tcPr>
                <w:p w14:paraId="38464BB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BD3DF01" w14:textId="77777777" w:rsidR="00745EDA" w:rsidRDefault="00745EDA" w:rsidP="003D097F">
                  <w:pPr>
                    <w:pStyle w:val="DefaultStyle"/>
                  </w:pPr>
                  <w:r>
                    <w:t xml:space="preserve">Pomoć umirovljenicima s najnižim mirovinama </w:t>
                  </w:r>
                  <w:r>
                    <w:br/>
                  </w:r>
                </w:p>
              </w:tc>
            </w:tr>
          </w:tbl>
          <w:p w14:paraId="69C0E374" w14:textId="77777777" w:rsidR="00745EDA" w:rsidRDefault="00745EDA" w:rsidP="003D097F">
            <w:pPr>
              <w:pStyle w:val="EMPTYCELLSTYLE"/>
            </w:pPr>
          </w:p>
        </w:tc>
        <w:tc>
          <w:tcPr>
            <w:tcW w:w="40" w:type="dxa"/>
          </w:tcPr>
          <w:p w14:paraId="27E2C8C9" w14:textId="77777777" w:rsidR="00745EDA" w:rsidRDefault="00745EDA" w:rsidP="003D097F">
            <w:pPr>
              <w:pStyle w:val="EMPTYCELLSTYLE"/>
            </w:pPr>
          </w:p>
        </w:tc>
      </w:tr>
      <w:tr w:rsidR="00745EDA" w14:paraId="1A7D5373" w14:textId="77777777" w:rsidTr="003D097F">
        <w:trPr>
          <w:trHeight w:hRule="exact" w:val="300"/>
        </w:trPr>
        <w:tc>
          <w:tcPr>
            <w:tcW w:w="607" w:type="dxa"/>
          </w:tcPr>
          <w:p w14:paraId="4F45C12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3840926" w14:textId="77777777" w:rsidTr="003D097F">
              <w:trPr>
                <w:trHeight w:hRule="exact" w:val="280"/>
              </w:trPr>
              <w:tc>
                <w:tcPr>
                  <w:tcW w:w="2400" w:type="dxa"/>
                  <w:tcMar>
                    <w:top w:w="20" w:type="dxa"/>
                    <w:left w:w="200" w:type="dxa"/>
                    <w:bottom w:w="20" w:type="dxa"/>
                    <w:right w:w="0" w:type="dxa"/>
                  </w:tcMar>
                </w:tcPr>
                <w:p w14:paraId="420EFD8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4203AFE" w14:textId="77777777" w:rsidR="00745EDA" w:rsidRDefault="00745EDA" w:rsidP="003D097F">
                  <w:pPr>
                    <w:pStyle w:val="DefaultStyle"/>
                  </w:pPr>
                  <w:r>
                    <w:t>Broj umirovljenika kojima je isplaćena naknada</w:t>
                  </w:r>
                </w:p>
              </w:tc>
            </w:tr>
          </w:tbl>
          <w:p w14:paraId="2B5FDFB5" w14:textId="77777777" w:rsidR="00745EDA" w:rsidRDefault="00745EDA" w:rsidP="003D097F">
            <w:pPr>
              <w:pStyle w:val="EMPTYCELLSTYLE"/>
            </w:pPr>
          </w:p>
        </w:tc>
        <w:tc>
          <w:tcPr>
            <w:tcW w:w="40" w:type="dxa"/>
          </w:tcPr>
          <w:p w14:paraId="1815E19F" w14:textId="77777777" w:rsidR="00745EDA" w:rsidRDefault="00745EDA" w:rsidP="003D097F">
            <w:pPr>
              <w:pStyle w:val="EMPTYCELLSTYLE"/>
            </w:pPr>
          </w:p>
        </w:tc>
      </w:tr>
      <w:tr w:rsidR="00745EDA" w14:paraId="32AB614D" w14:textId="77777777" w:rsidTr="003D097F">
        <w:trPr>
          <w:trHeight w:hRule="exact" w:val="280"/>
        </w:trPr>
        <w:tc>
          <w:tcPr>
            <w:tcW w:w="607" w:type="dxa"/>
          </w:tcPr>
          <w:p w14:paraId="54F72F94"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9E92193" w14:textId="77777777" w:rsidR="00745EDA" w:rsidRDefault="00745EDA" w:rsidP="003D097F">
            <w:pPr>
              <w:pStyle w:val="Style6"/>
            </w:pPr>
            <w:r>
              <w:t>Aktivnost  P03 1003A100309  Jednokratne novčane pomoći</w:t>
            </w:r>
          </w:p>
        </w:tc>
        <w:tc>
          <w:tcPr>
            <w:tcW w:w="2200" w:type="dxa"/>
            <w:gridSpan w:val="3"/>
            <w:shd w:val="clear" w:color="auto" w:fill="DDDDDD"/>
            <w:tcMar>
              <w:top w:w="20" w:type="dxa"/>
              <w:left w:w="0" w:type="dxa"/>
              <w:bottom w:w="20" w:type="dxa"/>
              <w:right w:w="100" w:type="dxa"/>
            </w:tcMar>
            <w:vAlign w:val="center"/>
          </w:tcPr>
          <w:p w14:paraId="6FB9D1F3"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6B85768" w14:textId="77777777" w:rsidR="00745EDA" w:rsidRDefault="00745EDA" w:rsidP="003D097F">
            <w:pPr>
              <w:pStyle w:val="Style6"/>
              <w:jc w:val="right"/>
            </w:pPr>
            <w:r>
              <w:t>5.308,91</w:t>
            </w:r>
          </w:p>
        </w:tc>
        <w:tc>
          <w:tcPr>
            <w:tcW w:w="40" w:type="dxa"/>
          </w:tcPr>
          <w:p w14:paraId="28FDFBA3" w14:textId="77777777" w:rsidR="00745EDA" w:rsidRDefault="00745EDA" w:rsidP="003D097F">
            <w:pPr>
              <w:pStyle w:val="EMPTYCELLSTYLE"/>
            </w:pPr>
          </w:p>
        </w:tc>
      </w:tr>
      <w:tr w:rsidR="00745EDA" w14:paraId="787912DA" w14:textId="77777777" w:rsidTr="003D097F">
        <w:trPr>
          <w:trHeight w:hRule="exact" w:val="480"/>
        </w:trPr>
        <w:tc>
          <w:tcPr>
            <w:tcW w:w="607" w:type="dxa"/>
          </w:tcPr>
          <w:p w14:paraId="73C08C9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78648EA" w14:textId="77777777" w:rsidTr="003D097F">
              <w:trPr>
                <w:trHeight w:hRule="exact" w:val="460"/>
              </w:trPr>
              <w:tc>
                <w:tcPr>
                  <w:tcW w:w="2400" w:type="dxa"/>
                  <w:tcMar>
                    <w:top w:w="20" w:type="dxa"/>
                    <w:left w:w="200" w:type="dxa"/>
                    <w:bottom w:w="20" w:type="dxa"/>
                    <w:right w:w="0" w:type="dxa"/>
                  </w:tcMar>
                </w:tcPr>
                <w:p w14:paraId="3CDE0027"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BB8B1B5" w14:textId="77777777" w:rsidR="00745EDA" w:rsidRDefault="00745EDA" w:rsidP="003D097F">
                  <w:pPr>
                    <w:pStyle w:val="DefaultStyle"/>
                  </w:pPr>
                  <w:r>
                    <w:t xml:space="preserve"> Zakon o socijalnoj skrbi  («Narodne novine» broj  18/22, 46/22, 119/22) </w:t>
                  </w:r>
                  <w:r>
                    <w:br/>
                    <w:t xml:space="preserve">Odluka o socijalnoj skrbi na području Grada Čazme („Službeni vjesnik“ broj 52/22), </w:t>
                  </w:r>
                </w:p>
              </w:tc>
            </w:tr>
          </w:tbl>
          <w:p w14:paraId="25A822E2" w14:textId="77777777" w:rsidR="00745EDA" w:rsidRDefault="00745EDA" w:rsidP="003D097F">
            <w:pPr>
              <w:pStyle w:val="EMPTYCELLSTYLE"/>
            </w:pPr>
          </w:p>
        </w:tc>
        <w:tc>
          <w:tcPr>
            <w:tcW w:w="40" w:type="dxa"/>
          </w:tcPr>
          <w:p w14:paraId="3E4F04D4" w14:textId="77777777" w:rsidR="00745EDA" w:rsidRDefault="00745EDA" w:rsidP="003D097F">
            <w:pPr>
              <w:pStyle w:val="EMPTYCELLSTYLE"/>
            </w:pPr>
          </w:p>
        </w:tc>
      </w:tr>
      <w:tr w:rsidR="00745EDA" w14:paraId="29FCD42F" w14:textId="77777777" w:rsidTr="003D097F">
        <w:trPr>
          <w:trHeight w:hRule="exact" w:val="3900"/>
        </w:trPr>
        <w:tc>
          <w:tcPr>
            <w:tcW w:w="607" w:type="dxa"/>
          </w:tcPr>
          <w:p w14:paraId="57D52D3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F2FA445" w14:textId="77777777" w:rsidTr="003D097F">
              <w:trPr>
                <w:trHeight w:hRule="exact" w:val="3880"/>
              </w:trPr>
              <w:tc>
                <w:tcPr>
                  <w:tcW w:w="2400" w:type="dxa"/>
                  <w:tcMar>
                    <w:top w:w="20" w:type="dxa"/>
                    <w:left w:w="200" w:type="dxa"/>
                    <w:bottom w:w="20" w:type="dxa"/>
                    <w:right w:w="0" w:type="dxa"/>
                  </w:tcMar>
                </w:tcPr>
                <w:p w14:paraId="283509FA" w14:textId="77777777" w:rsidR="00745EDA" w:rsidRDefault="00745EDA" w:rsidP="003D097F">
                  <w:pPr>
                    <w:pStyle w:val="DefaultStyle"/>
                  </w:pPr>
                  <w:r>
                    <w:t>Opis:</w:t>
                  </w:r>
                </w:p>
              </w:tc>
              <w:tc>
                <w:tcPr>
                  <w:tcW w:w="13640" w:type="dxa"/>
                  <w:tcMar>
                    <w:top w:w="20" w:type="dxa"/>
                    <w:left w:w="100" w:type="dxa"/>
                    <w:bottom w:w="20" w:type="dxa"/>
                    <w:right w:w="0" w:type="dxa"/>
                  </w:tcMar>
                </w:tcPr>
                <w:p w14:paraId="15CC719F" w14:textId="77777777" w:rsidR="00745EDA" w:rsidRDefault="00745EDA" w:rsidP="003D097F">
                  <w:pPr>
                    <w:pStyle w:val="DefaultStyle"/>
                  </w:pPr>
                  <w:r>
                    <w:t xml:space="preserve">Jednokratna novčana pomoć je izvanredna socijalna mjera, a može se odobriti samcu </w:t>
                  </w:r>
                  <w:r>
                    <w:br/>
                    <w:t xml:space="preserve">ili  kućanstvu koje zbog trenutačnih materijalnih teškoća (npr. bolesti ili smrti člana </w:t>
                  </w:r>
                  <w:r>
                    <w:br/>
                    <w:t xml:space="preserve">obitelji, elementarnih nepogoda, gubitka posla, požara i sl.) nije u mogućnosti </w:t>
                  </w:r>
                  <w:r>
                    <w:br/>
                    <w:t xml:space="preserve">djelomično ili u cijelosti podmiriti osnovne životne potrebe, u određenim posebno </w:t>
                  </w:r>
                  <w:r>
                    <w:br/>
                    <w:t xml:space="preserve">hitnim slučajevima. Pomoći se isplaćuju prema pojedinačnim Odlukama Gradonačelnika. </w:t>
                  </w:r>
                  <w:r>
                    <w:br/>
                    <w:t xml:space="preserve">Jednokratna novčana pomoć može se priznati: za nabavu </w:t>
                  </w:r>
                  <w:r>
                    <w:br/>
                    <w:t xml:space="preserve">osnovnih predmeta u kućanstvu, za nabavu lijekova ili  za podmirenje troškova </w:t>
                  </w:r>
                  <w:r>
                    <w:br/>
                    <w:t>liječenja,  za nabavu nužne obuće i odjeće, za nabavu prehrambenih namirnica, za podmirenje troškova stanovanja (električna energija, voda, komunalna naknada i sl.),  sanaciju oštećenja nastalih u elementarnoj nepogodi te za ostale životne potrebe.</w:t>
                  </w:r>
                  <w:r>
                    <w:br/>
                    <w:t xml:space="preserve">Jednokratna novčana pomoć može se priznati kao pravo na novčanu naknadu ili kao pravo na naknadu u naravi.  </w:t>
                  </w:r>
                  <w:r>
                    <w:br/>
                    <w:t>Jednokratna novčana pomoć može se odobriti i korisnicima naknade za troškove stanovanja pod uvjetom da se ne odnosi na podmirenje troškova stanovanja koji se financiraju iz Gradskog proračuna.</w:t>
                  </w:r>
                  <w:r>
                    <w:br/>
                    <w:t>Ukupni iznos priznatih  jednokratnih novčanih pomoći u jednoj proračunskoj godini ne može  veći od 70 EUR, osim u iznimnim slučajevima (sanacija kuće nakon požara, liječenje i sl.).</w:t>
                  </w:r>
                  <w:r>
                    <w:br/>
                    <w:t xml:space="preserve">Pravo na pomoć ostvaruje se podnošenjem pisanog zahtijeva. </w:t>
                  </w:r>
                  <w:r>
                    <w:br/>
                  </w:r>
                </w:p>
              </w:tc>
            </w:tr>
          </w:tbl>
          <w:p w14:paraId="41BDDE28" w14:textId="77777777" w:rsidR="00745EDA" w:rsidRDefault="00745EDA" w:rsidP="003D097F">
            <w:pPr>
              <w:pStyle w:val="EMPTYCELLSTYLE"/>
            </w:pPr>
          </w:p>
        </w:tc>
        <w:tc>
          <w:tcPr>
            <w:tcW w:w="40" w:type="dxa"/>
          </w:tcPr>
          <w:p w14:paraId="2C007E5F" w14:textId="77777777" w:rsidR="00745EDA" w:rsidRDefault="00745EDA" w:rsidP="003D097F">
            <w:pPr>
              <w:pStyle w:val="EMPTYCELLSTYLE"/>
            </w:pPr>
          </w:p>
        </w:tc>
      </w:tr>
      <w:tr w:rsidR="00745EDA" w14:paraId="5CFA417E" w14:textId="77777777" w:rsidTr="003D097F">
        <w:trPr>
          <w:trHeight w:hRule="exact" w:val="80"/>
        </w:trPr>
        <w:tc>
          <w:tcPr>
            <w:tcW w:w="607" w:type="dxa"/>
          </w:tcPr>
          <w:p w14:paraId="6364E876" w14:textId="77777777" w:rsidR="00745EDA" w:rsidRDefault="00745EDA" w:rsidP="003D097F">
            <w:pPr>
              <w:pStyle w:val="EMPTYCELLSTYLE"/>
            </w:pPr>
          </w:p>
        </w:tc>
        <w:tc>
          <w:tcPr>
            <w:tcW w:w="1800" w:type="dxa"/>
            <w:gridSpan w:val="2"/>
          </w:tcPr>
          <w:p w14:paraId="3136EB75" w14:textId="77777777" w:rsidR="00745EDA" w:rsidRDefault="00745EDA" w:rsidP="003D097F">
            <w:pPr>
              <w:pStyle w:val="EMPTYCELLSTYLE"/>
            </w:pPr>
          </w:p>
        </w:tc>
        <w:tc>
          <w:tcPr>
            <w:tcW w:w="2640" w:type="dxa"/>
          </w:tcPr>
          <w:p w14:paraId="22F3B342" w14:textId="77777777" w:rsidR="00745EDA" w:rsidRDefault="00745EDA" w:rsidP="003D097F">
            <w:pPr>
              <w:pStyle w:val="EMPTYCELLSTYLE"/>
            </w:pPr>
          </w:p>
        </w:tc>
        <w:tc>
          <w:tcPr>
            <w:tcW w:w="740" w:type="dxa"/>
          </w:tcPr>
          <w:p w14:paraId="7A30B6F3" w14:textId="77777777" w:rsidR="00745EDA" w:rsidRDefault="00745EDA" w:rsidP="003D097F">
            <w:pPr>
              <w:pStyle w:val="EMPTYCELLSTYLE"/>
            </w:pPr>
          </w:p>
        </w:tc>
        <w:tc>
          <w:tcPr>
            <w:tcW w:w="2520" w:type="dxa"/>
          </w:tcPr>
          <w:p w14:paraId="39E78F86" w14:textId="77777777" w:rsidR="00745EDA" w:rsidRDefault="00745EDA" w:rsidP="003D097F">
            <w:pPr>
              <w:pStyle w:val="EMPTYCELLSTYLE"/>
            </w:pPr>
          </w:p>
        </w:tc>
        <w:tc>
          <w:tcPr>
            <w:tcW w:w="2520" w:type="dxa"/>
          </w:tcPr>
          <w:p w14:paraId="0379DC47" w14:textId="77777777" w:rsidR="00745EDA" w:rsidRDefault="00745EDA" w:rsidP="003D097F">
            <w:pPr>
              <w:pStyle w:val="EMPTYCELLSTYLE"/>
            </w:pPr>
          </w:p>
        </w:tc>
        <w:tc>
          <w:tcPr>
            <w:tcW w:w="1920" w:type="dxa"/>
          </w:tcPr>
          <w:p w14:paraId="7504460A" w14:textId="77777777" w:rsidR="00745EDA" w:rsidRDefault="00745EDA" w:rsidP="003D097F">
            <w:pPr>
              <w:pStyle w:val="EMPTYCELLSTYLE"/>
            </w:pPr>
          </w:p>
        </w:tc>
        <w:tc>
          <w:tcPr>
            <w:tcW w:w="1360" w:type="dxa"/>
          </w:tcPr>
          <w:p w14:paraId="3FFFDAF4" w14:textId="77777777" w:rsidR="00745EDA" w:rsidRDefault="00745EDA" w:rsidP="003D097F">
            <w:pPr>
              <w:pStyle w:val="EMPTYCELLSTYLE"/>
            </w:pPr>
          </w:p>
        </w:tc>
        <w:tc>
          <w:tcPr>
            <w:tcW w:w="740" w:type="dxa"/>
          </w:tcPr>
          <w:p w14:paraId="557F9D14" w14:textId="77777777" w:rsidR="00745EDA" w:rsidRDefault="00745EDA" w:rsidP="003D097F">
            <w:pPr>
              <w:pStyle w:val="EMPTYCELLSTYLE"/>
            </w:pPr>
          </w:p>
        </w:tc>
        <w:tc>
          <w:tcPr>
            <w:tcW w:w="100" w:type="dxa"/>
          </w:tcPr>
          <w:p w14:paraId="1BB9EB53" w14:textId="77777777" w:rsidR="00745EDA" w:rsidRDefault="00745EDA" w:rsidP="003D097F">
            <w:pPr>
              <w:pStyle w:val="EMPTYCELLSTYLE"/>
            </w:pPr>
          </w:p>
        </w:tc>
        <w:tc>
          <w:tcPr>
            <w:tcW w:w="560" w:type="dxa"/>
          </w:tcPr>
          <w:p w14:paraId="46858793" w14:textId="77777777" w:rsidR="00745EDA" w:rsidRDefault="00745EDA" w:rsidP="003D097F">
            <w:pPr>
              <w:pStyle w:val="EMPTYCELLSTYLE"/>
            </w:pPr>
          </w:p>
        </w:tc>
        <w:tc>
          <w:tcPr>
            <w:tcW w:w="40" w:type="dxa"/>
          </w:tcPr>
          <w:p w14:paraId="0BAEE3A1" w14:textId="77777777" w:rsidR="00745EDA" w:rsidRDefault="00745EDA" w:rsidP="003D097F">
            <w:pPr>
              <w:pStyle w:val="EMPTYCELLSTYLE"/>
            </w:pPr>
          </w:p>
        </w:tc>
        <w:tc>
          <w:tcPr>
            <w:tcW w:w="1100" w:type="dxa"/>
          </w:tcPr>
          <w:p w14:paraId="4F5F4711" w14:textId="77777777" w:rsidR="00745EDA" w:rsidRDefault="00745EDA" w:rsidP="003D097F">
            <w:pPr>
              <w:pStyle w:val="EMPTYCELLSTYLE"/>
            </w:pPr>
          </w:p>
        </w:tc>
        <w:tc>
          <w:tcPr>
            <w:tcW w:w="40" w:type="dxa"/>
          </w:tcPr>
          <w:p w14:paraId="15363E21" w14:textId="77777777" w:rsidR="00745EDA" w:rsidRDefault="00745EDA" w:rsidP="003D097F">
            <w:pPr>
              <w:pStyle w:val="EMPTYCELLSTYLE"/>
            </w:pPr>
          </w:p>
        </w:tc>
      </w:tr>
      <w:tr w:rsidR="00745EDA" w14:paraId="1F26027D" w14:textId="77777777" w:rsidTr="003D097F">
        <w:trPr>
          <w:trHeight w:hRule="exact" w:val="20"/>
        </w:trPr>
        <w:tc>
          <w:tcPr>
            <w:tcW w:w="607" w:type="dxa"/>
          </w:tcPr>
          <w:p w14:paraId="07AF5FE2"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6DFE2429" w14:textId="77777777" w:rsidR="00745EDA" w:rsidRDefault="00745EDA" w:rsidP="003D097F">
            <w:pPr>
              <w:pStyle w:val="EMPTYCELLSTYLE"/>
            </w:pPr>
          </w:p>
        </w:tc>
        <w:tc>
          <w:tcPr>
            <w:tcW w:w="40" w:type="dxa"/>
          </w:tcPr>
          <w:p w14:paraId="49BE288A" w14:textId="77777777" w:rsidR="00745EDA" w:rsidRDefault="00745EDA" w:rsidP="003D097F">
            <w:pPr>
              <w:pStyle w:val="EMPTYCELLSTYLE"/>
            </w:pPr>
          </w:p>
        </w:tc>
      </w:tr>
      <w:tr w:rsidR="00745EDA" w14:paraId="72E11311" w14:textId="77777777" w:rsidTr="003D097F">
        <w:trPr>
          <w:trHeight w:hRule="exact" w:val="240"/>
        </w:trPr>
        <w:tc>
          <w:tcPr>
            <w:tcW w:w="607" w:type="dxa"/>
          </w:tcPr>
          <w:p w14:paraId="103A2C69" w14:textId="77777777" w:rsidR="00745EDA" w:rsidRDefault="00745EDA" w:rsidP="003D097F">
            <w:pPr>
              <w:pStyle w:val="EMPTYCELLSTYLE"/>
            </w:pPr>
          </w:p>
        </w:tc>
        <w:tc>
          <w:tcPr>
            <w:tcW w:w="1800" w:type="dxa"/>
            <w:gridSpan w:val="2"/>
            <w:tcMar>
              <w:top w:w="0" w:type="dxa"/>
              <w:left w:w="0" w:type="dxa"/>
              <w:bottom w:w="0" w:type="dxa"/>
              <w:right w:w="0" w:type="dxa"/>
            </w:tcMar>
          </w:tcPr>
          <w:p w14:paraId="22C6780F" w14:textId="77777777" w:rsidR="00745EDA" w:rsidRDefault="00745EDA" w:rsidP="003D097F">
            <w:pPr>
              <w:pStyle w:val="DefaultStyle"/>
              <w:ind w:left="40" w:right="40"/>
            </w:pPr>
          </w:p>
        </w:tc>
        <w:tc>
          <w:tcPr>
            <w:tcW w:w="2640" w:type="dxa"/>
          </w:tcPr>
          <w:p w14:paraId="32F8AEF7" w14:textId="77777777" w:rsidR="00745EDA" w:rsidRDefault="00745EDA" w:rsidP="003D097F">
            <w:pPr>
              <w:pStyle w:val="EMPTYCELLSTYLE"/>
            </w:pPr>
          </w:p>
        </w:tc>
        <w:tc>
          <w:tcPr>
            <w:tcW w:w="740" w:type="dxa"/>
          </w:tcPr>
          <w:p w14:paraId="095D1991" w14:textId="77777777" w:rsidR="00745EDA" w:rsidRDefault="00745EDA" w:rsidP="003D097F">
            <w:pPr>
              <w:pStyle w:val="EMPTYCELLSTYLE"/>
            </w:pPr>
          </w:p>
        </w:tc>
        <w:tc>
          <w:tcPr>
            <w:tcW w:w="2520" w:type="dxa"/>
            <w:tcMar>
              <w:top w:w="0" w:type="dxa"/>
              <w:left w:w="0" w:type="dxa"/>
              <w:bottom w:w="0" w:type="dxa"/>
              <w:right w:w="0" w:type="dxa"/>
            </w:tcMar>
          </w:tcPr>
          <w:p w14:paraId="53AA8F5D"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514ACBC2" w14:textId="77777777" w:rsidR="00745EDA" w:rsidRDefault="00745EDA" w:rsidP="003D097F">
            <w:pPr>
              <w:pStyle w:val="DefaultStyle"/>
              <w:ind w:right="40"/>
            </w:pPr>
          </w:p>
        </w:tc>
        <w:tc>
          <w:tcPr>
            <w:tcW w:w="1920" w:type="dxa"/>
          </w:tcPr>
          <w:p w14:paraId="3D77BDAC" w14:textId="77777777" w:rsidR="00745EDA" w:rsidRDefault="00745EDA" w:rsidP="003D097F">
            <w:pPr>
              <w:pStyle w:val="EMPTYCELLSTYLE"/>
            </w:pPr>
          </w:p>
        </w:tc>
        <w:tc>
          <w:tcPr>
            <w:tcW w:w="1360" w:type="dxa"/>
          </w:tcPr>
          <w:p w14:paraId="35B4546A" w14:textId="77777777" w:rsidR="00745EDA" w:rsidRDefault="00745EDA" w:rsidP="003D097F">
            <w:pPr>
              <w:pStyle w:val="EMPTYCELLSTYLE"/>
            </w:pPr>
          </w:p>
        </w:tc>
        <w:tc>
          <w:tcPr>
            <w:tcW w:w="740" w:type="dxa"/>
          </w:tcPr>
          <w:p w14:paraId="621733AF" w14:textId="77777777" w:rsidR="00745EDA" w:rsidRDefault="00745EDA" w:rsidP="003D097F">
            <w:pPr>
              <w:pStyle w:val="EMPTYCELLSTYLE"/>
            </w:pPr>
          </w:p>
        </w:tc>
        <w:tc>
          <w:tcPr>
            <w:tcW w:w="1800" w:type="dxa"/>
            <w:gridSpan w:val="4"/>
            <w:tcMar>
              <w:top w:w="0" w:type="dxa"/>
              <w:left w:w="0" w:type="dxa"/>
              <w:bottom w:w="0" w:type="dxa"/>
              <w:right w:w="0" w:type="dxa"/>
            </w:tcMar>
          </w:tcPr>
          <w:p w14:paraId="2F269DDC" w14:textId="77777777" w:rsidR="00745EDA" w:rsidRDefault="00745EDA" w:rsidP="003D097F">
            <w:pPr>
              <w:pStyle w:val="DefaultStyle"/>
              <w:ind w:left="40" w:right="40"/>
              <w:jc w:val="right"/>
            </w:pPr>
          </w:p>
        </w:tc>
        <w:tc>
          <w:tcPr>
            <w:tcW w:w="40" w:type="dxa"/>
          </w:tcPr>
          <w:p w14:paraId="7782E03A" w14:textId="77777777" w:rsidR="00745EDA" w:rsidRDefault="00745EDA" w:rsidP="003D097F">
            <w:pPr>
              <w:pStyle w:val="EMPTYCELLSTYLE"/>
            </w:pPr>
          </w:p>
        </w:tc>
      </w:tr>
      <w:tr w:rsidR="00745EDA" w14:paraId="13D0AED4" w14:textId="77777777" w:rsidTr="003D097F">
        <w:tc>
          <w:tcPr>
            <w:tcW w:w="607" w:type="dxa"/>
          </w:tcPr>
          <w:p w14:paraId="3FA57913" w14:textId="77777777" w:rsidR="00745EDA" w:rsidRDefault="00745EDA" w:rsidP="003D097F">
            <w:pPr>
              <w:pStyle w:val="EMPTYCELLSTYLE"/>
              <w:pageBreakBefore/>
            </w:pPr>
          </w:p>
        </w:tc>
        <w:tc>
          <w:tcPr>
            <w:tcW w:w="1800" w:type="dxa"/>
            <w:gridSpan w:val="2"/>
          </w:tcPr>
          <w:p w14:paraId="4A229828" w14:textId="77777777" w:rsidR="00745EDA" w:rsidRDefault="00745EDA" w:rsidP="003D097F">
            <w:pPr>
              <w:pStyle w:val="EMPTYCELLSTYLE"/>
            </w:pPr>
          </w:p>
        </w:tc>
        <w:tc>
          <w:tcPr>
            <w:tcW w:w="2640" w:type="dxa"/>
          </w:tcPr>
          <w:p w14:paraId="2C341099" w14:textId="77777777" w:rsidR="00745EDA" w:rsidRDefault="00745EDA" w:rsidP="003D097F">
            <w:pPr>
              <w:pStyle w:val="EMPTYCELLSTYLE"/>
            </w:pPr>
          </w:p>
        </w:tc>
        <w:tc>
          <w:tcPr>
            <w:tcW w:w="740" w:type="dxa"/>
          </w:tcPr>
          <w:p w14:paraId="646D7DCB" w14:textId="77777777" w:rsidR="00745EDA" w:rsidRDefault="00745EDA" w:rsidP="003D097F">
            <w:pPr>
              <w:pStyle w:val="EMPTYCELLSTYLE"/>
            </w:pPr>
          </w:p>
        </w:tc>
        <w:tc>
          <w:tcPr>
            <w:tcW w:w="2520" w:type="dxa"/>
          </w:tcPr>
          <w:p w14:paraId="577FC822" w14:textId="77777777" w:rsidR="00745EDA" w:rsidRDefault="00745EDA" w:rsidP="003D097F">
            <w:pPr>
              <w:pStyle w:val="EMPTYCELLSTYLE"/>
            </w:pPr>
          </w:p>
        </w:tc>
        <w:tc>
          <w:tcPr>
            <w:tcW w:w="2520" w:type="dxa"/>
          </w:tcPr>
          <w:p w14:paraId="5C2DB610" w14:textId="77777777" w:rsidR="00745EDA" w:rsidRDefault="00745EDA" w:rsidP="003D097F">
            <w:pPr>
              <w:pStyle w:val="EMPTYCELLSTYLE"/>
            </w:pPr>
          </w:p>
        </w:tc>
        <w:tc>
          <w:tcPr>
            <w:tcW w:w="1920" w:type="dxa"/>
          </w:tcPr>
          <w:p w14:paraId="60AE6B5D" w14:textId="77777777" w:rsidR="00745EDA" w:rsidRDefault="00745EDA" w:rsidP="003D097F">
            <w:pPr>
              <w:pStyle w:val="EMPTYCELLSTYLE"/>
            </w:pPr>
          </w:p>
        </w:tc>
        <w:tc>
          <w:tcPr>
            <w:tcW w:w="1360" w:type="dxa"/>
          </w:tcPr>
          <w:p w14:paraId="1E59A9AD" w14:textId="77777777" w:rsidR="00745EDA" w:rsidRDefault="00745EDA" w:rsidP="003D097F">
            <w:pPr>
              <w:pStyle w:val="EMPTYCELLSTYLE"/>
            </w:pPr>
          </w:p>
        </w:tc>
        <w:tc>
          <w:tcPr>
            <w:tcW w:w="740" w:type="dxa"/>
          </w:tcPr>
          <w:p w14:paraId="70CF11FC" w14:textId="77777777" w:rsidR="00745EDA" w:rsidRDefault="00745EDA" w:rsidP="003D097F">
            <w:pPr>
              <w:pStyle w:val="EMPTYCELLSTYLE"/>
            </w:pPr>
          </w:p>
        </w:tc>
        <w:tc>
          <w:tcPr>
            <w:tcW w:w="100" w:type="dxa"/>
          </w:tcPr>
          <w:p w14:paraId="52F1DCF8" w14:textId="77777777" w:rsidR="00745EDA" w:rsidRDefault="00745EDA" w:rsidP="003D097F">
            <w:pPr>
              <w:pStyle w:val="EMPTYCELLSTYLE"/>
            </w:pPr>
          </w:p>
        </w:tc>
        <w:tc>
          <w:tcPr>
            <w:tcW w:w="560" w:type="dxa"/>
          </w:tcPr>
          <w:p w14:paraId="23B6E9A4" w14:textId="77777777" w:rsidR="00745EDA" w:rsidRDefault="00745EDA" w:rsidP="003D097F">
            <w:pPr>
              <w:pStyle w:val="EMPTYCELLSTYLE"/>
            </w:pPr>
          </w:p>
        </w:tc>
        <w:tc>
          <w:tcPr>
            <w:tcW w:w="40" w:type="dxa"/>
          </w:tcPr>
          <w:p w14:paraId="3B2E005C" w14:textId="77777777" w:rsidR="00745EDA" w:rsidRDefault="00745EDA" w:rsidP="003D097F">
            <w:pPr>
              <w:pStyle w:val="EMPTYCELLSTYLE"/>
            </w:pPr>
          </w:p>
        </w:tc>
        <w:tc>
          <w:tcPr>
            <w:tcW w:w="1100" w:type="dxa"/>
          </w:tcPr>
          <w:p w14:paraId="6ED0A3B5" w14:textId="77777777" w:rsidR="00745EDA" w:rsidRDefault="00745EDA" w:rsidP="003D097F">
            <w:pPr>
              <w:pStyle w:val="EMPTYCELLSTYLE"/>
            </w:pPr>
          </w:p>
        </w:tc>
        <w:tc>
          <w:tcPr>
            <w:tcW w:w="40" w:type="dxa"/>
          </w:tcPr>
          <w:p w14:paraId="5525523C" w14:textId="77777777" w:rsidR="00745EDA" w:rsidRDefault="00745EDA" w:rsidP="003D097F">
            <w:pPr>
              <w:pStyle w:val="EMPTYCELLSTYLE"/>
            </w:pPr>
          </w:p>
        </w:tc>
      </w:tr>
      <w:tr w:rsidR="00745EDA" w14:paraId="475CD3E2" w14:textId="77777777" w:rsidTr="003D097F">
        <w:trPr>
          <w:trHeight w:hRule="exact" w:val="240"/>
        </w:trPr>
        <w:tc>
          <w:tcPr>
            <w:tcW w:w="607" w:type="dxa"/>
          </w:tcPr>
          <w:p w14:paraId="47CFA520" w14:textId="77777777" w:rsidR="00745EDA" w:rsidRDefault="00745EDA" w:rsidP="003D097F">
            <w:pPr>
              <w:pStyle w:val="EMPTYCELLSTYLE"/>
            </w:pPr>
          </w:p>
        </w:tc>
        <w:tc>
          <w:tcPr>
            <w:tcW w:w="4440" w:type="dxa"/>
            <w:gridSpan w:val="3"/>
            <w:tcMar>
              <w:top w:w="0" w:type="dxa"/>
              <w:left w:w="0" w:type="dxa"/>
              <w:bottom w:w="0" w:type="dxa"/>
              <w:right w:w="0" w:type="dxa"/>
            </w:tcMar>
          </w:tcPr>
          <w:p w14:paraId="03FE999D" w14:textId="77777777" w:rsidR="00745EDA" w:rsidRDefault="00745EDA" w:rsidP="003D097F">
            <w:pPr>
              <w:pStyle w:val="DefaultStyle"/>
            </w:pPr>
          </w:p>
        </w:tc>
        <w:tc>
          <w:tcPr>
            <w:tcW w:w="740" w:type="dxa"/>
          </w:tcPr>
          <w:p w14:paraId="5957DF78" w14:textId="77777777" w:rsidR="00745EDA" w:rsidRDefault="00745EDA" w:rsidP="003D097F">
            <w:pPr>
              <w:pStyle w:val="EMPTYCELLSTYLE"/>
            </w:pPr>
          </w:p>
        </w:tc>
        <w:tc>
          <w:tcPr>
            <w:tcW w:w="2520" w:type="dxa"/>
          </w:tcPr>
          <w:p w14:paraId="1B24EAB8" w14:textId="77777777" w:rsidR="00745EDA" w:rsidRDefault="00745EDA" w:rsidP="003D097F">
            <w:pPr>
              <w:pStyle w:val="EMPTYCELLSTYLE"/>
            </w:pPr>
          </w:p>
        </w:tc>
        <w:tc>
          <w:tcPr>
            <w:tcW w:w="2520" w:type="dxa"/>
          </w:tcPr>
          <w:p w14:paraId="724D4C70" w14:textId="77777777" w:rsidR="00745EDA" w:rsidRDefault="00745EDA" w:rsidP="003D097F">
            <w:pPr>
              <w:pStyle w:val="EMPTYCELLSTYLE"/>
            </w:pPr>
          </w:p>
        </w:tc>
        <w:tc>
          <w:tcPr>
            <w:tcW w:w="1920" w:type="dxa"/>
          </w:tcPr>
          <w:p w14:paraId="1A7A5C5A" w14:textId="77777777" w:rsidR="00745EDA" w:rsidRDefault="00745EDA" w:rsidP="003D097F">
            <w:pPr>
              <w:pStyle w:val="EMPTYCELLSTYLE"/>
            </w:pPr>
          </w:p>
        </w:tc>
        <w:tc>
          <w:tcPr>
            <w:tcW w:w="1360" w:type="dxa"/>
          </w:tcPr>
          <w:p w14:paraId="63359F51" w14:textId="77777777" w:rsidR="00745EDA" w:rsidRDefault="00745EDA" w:rsidP="003D097F">
            <w:pPr>
              <w:pStyle w:val="EMPTYCELLSTYLE"/>
            </w:pPr>
          </w:p>
        </w:tc>
        <w:tc>
          <w:tcPr>
            <w:tcW w:w="1400" w:type="dxa"/>
            <w:gridSpan w:val="3"/>
            <w:tcMar>
              <w:top w:w="0" w:type="dxa"/>
              <w:left w:w="0" w:type="dxa"/>
              <w:bottom w:w="0" w:type="dxa"/>
              <w:right w:w="0" w:type="dxa"/>
            </w:tcMar>
          </w:tcPr>
          <w:p w14:paraId="1B2DD03A" w14:textId="77777777" w:rsidR="00745EDA" w:rsidRDefault="00745EDA" w:rsidP="003D097F">
            <w:pPr>
              <w:pStyle w:val="DefaultStyle"/>
              <w:jc w:val="right"/>
            </w:pPr>
          </w:p>
        </w:tc>
        <w:tc>
          <w:tcPr>
            <w:tcW w:w="40" w:type="dxa"/>
          </w:tcPr>
          <w:p w14:paraId="479A06D4" w14:textId="77777777" w:rsidR="00745EDA" w:rsidRDefault="00745EDA" w:rsidP="003D097F">
            <w:pPr>
              <w:pStyle w:val="EMPTYCELLSTYLE"/>
            </w:pPr>
          </w:p>
        </w:tc>
        <w:tc>
          <w:tcPr>
            <w:tcW w:w="1100" w:type="dxa"/>
            <w:tcMar>
              <w:top w:w="0" w:type="dxa"/>
              <w:left w:w="0" w:type="dxa"/>
              <w:bottom w:w="0" w:type="dxa"/>
              <w:right w:w="0" w:type="dxa"/>
            </w:tcMar>
          </w:tcPr>
          <w:p w14:paraId="7B04D0F9" w14:textId="77777777" w:rsidR="00745EDA" w:rsidRDefault="00745EDA" w:rsidP="003D097F">
            <w:pPr>
              <w:pStyle w:val="DefaultStyle"/>
            </w:pPr>
          </w:p>
        </w:tc>
        <w:tc>
          <w:tcPr>
            <w:tcW w:w="40" w:type="dxa"/>
          </w:tcPr>
          <w:p w14:paraId="02D1D81F" w14:textId="77777777" w:rsidR="00745EDA" w:rsidRDefault="00745EDA" w:rsidP="003D097F">
            <w:pPr>
              <w:pStyle w:val="EMPTYCELLSTYLE"/>
            </w:pPr>
          </w:p>
        </w:tc>
      </w:tr>
      <w:tr w:rsidR="00745EDA" w14:paraId="6F6204B8" w14:textId="77777777" w:rsidTr="003D097F">
        <w:trPr>
          <w:trHeight w:hRule="exact" w:val="240"/>
        </w:trPr>
        <w:tc>
          <w:tcPr>
            <w:tcW w:w="607" w:type="dxa"/>
          </w:tcPr>
          <w:p w14:paraId="4F396EE7" w14:textId="77777777" w:rsidR="00745EDA" w:rsidRDefault="00745EDA" w:rsidP="003D097F">
            <w:pPr>
              <w:pStyle w:val="EMPTYCELLSTYLE"/>
            </w:pPr>
          </w:p>
        </w:tc>
        <w:tc>
          <w:tcPr>
            <w:tcW w:w="4440" w:type="dxa"/>
            <w:gridSpan w:val="3"/>
            <w:tcMar>
              <w:top w:w="0" w:type="dxa"/>
              <w:left w:w="0" w:type="dxa"/>
              <w:bottom w:w="0" w:type="dxa"/>
              <w:right w:w="0" w:type="dxa"/>
            </w:tcMar>
          </w:tcPr>
          <w:p w14:paraId="696070AD" w14:textId="77777777" w:rsidR="00745EDA" w:rsidRDefault="00745EDA" w:rsidP="003D097F">
            <w:pPr>
              <w:pStyle w:val="DefaultStyle"/>
            </w:pPr>
          </w:p>
        </w:tc>
        <w:tc>
          <w:tcPr>
            <w:tcW w:w="740" w:type="dxa"/>
          </w:tcPr>
          <w:p w14:paraId="33CF981B" w14:textId="77777777" w:rsidR="00745EDA" w:rsidRDefault="00745EDA" w:rsidP="003D097F">
            <w:pPr>
              <w:pStyle w:val="EMPTYCELLSTYLE"/>
            </w:pPr>
          </w:p>
        </w:tc>
        <w:tc>
          <w:tcPr>
            <w:tcW w:w="2520" w:type="dxa"/>
          </w:tcPr>
          <w:p w14:paraId="3E0B15EE" w14:textId="77777777" w:rsidR="00745EDA" w:rsidRDefault="00745EDA" w:rsidP="003D097F">
            <w:pPr>
              <w:pStyle w:val="EMPTYCELLSTYLE"/>
            </w:pPr>
          </w:p>
        </w:tc>
        <w:tc>
          <w:tcPr>
            <w:tcW w:w="2520" w:type="dxa"/>
          </w:tcPr>
          <w:p w14:paraId="4A55284C" w14:textId="77777777" w:rsidR="00745EDA" w:rsidRDefault="00745EDA" w:rsidP="003D097F">
            <w:pPr>
              <w:pStyle w:val="EMPTYCELLSTYLE"/>
            </w:pPr>
          </w:p>
        </w:tc>
        <w:tc>
          <w:tcPr>
            <w:tcW w:w="1920" w:type="dxa"/>
          </w:tcPr>
          <w:p w14:paraId="3FF7C779" w14:textId="77777777" w:rsidR="00745EDA" w:rsidRDefault="00745EDA" w:rsidP="003D097F">
            <w:pPr>
              <w:pStyle w:val="EMPTYCELLSTYLE"/>
            </w:pPr>
          </w:p>
        </w:tc>
        <w:tc>
          <w:tcPr>
            <w:tcW w:w="1360" w:type="dxa"/>
          </w:tcPr>
          <w:p w14:paraId="1FAC3AF6" w14:textId="77777777" w:rsidR="00745EDA" w:rsidRDefault="00745EDA" w:rsidP="003D097F">
            <w:pPr>
              <w:pStyle w:val="EMPTYCELLSTYLE"/>
            </w:pPr>
          </w:p>
        </w:tc>
        <w:tc>
          <w:tcPr>
            <w:tcW w:w="1400" w:type="dxa"/>
            <w:gridSpan w:val="3"/>
            <w:tcMar>
              <w:top w:w="0" w:type="dxa"/>
              <w:left w:w="0" w:type="dxa"/>
              <w:bottom w:w="0" w:type="dxa"/>
              <w:right w:w="0" w:type="dxa"/>
            </w:tcMar>
          </w:tcPr>
          <w:p w14:paraId="2D5EA637" w14:textId="77777777" w:rsidR="00745EDA" w:rsidRDefault="00745EDA" w:rsidP="003D097F">
            <w:pPr>
              <w:pStyle w:val="DefaultStyle"/>
              <w:jc w:val="right"/>
            </w:pPr>
          </w:p>
        </w:tc>
        <w:tc>
          <w:tcPr>
            <w:tcW w:w="40" w:type="dxa"/>
          </w:tcPr>
          <w:p w14:paraId="231B6453" w14:textId="77777777" w:rsidR="00745EDA" w:rsidRDefault="00745EDA" w:rsidP="003D097F">
            <w:pPr>
              <w:pStyle w:val="EMPTYCELLSTYLE"/>
            </w:pPr>
          </w:p>
        </w:tc>
        <w:tc>
          <w:tcPr>
            <w:tcW w:w="1100" w:type="dxa"/>
            <w:tcMar>
              <w:top w:w="0" w:type="dxa"/>
              <w:left w:w="0" w:type="dxa"/>
              <w:bottom w:w="0" w:type="dxa"/>
              <w:right w:w="0" w:type="dxa"/>
            </w:tcMar>
          </w:tcPr>
          <w:p w14:paraId="6CE47D8C" w14:textId="77777777" w:rsidR="00745EDA" w:rsidRDefault="00745EDA" w:rsidP="003D097F">
            <w:pPr>
              <w:pStyle w:val="DefaultStyle"/>
            </w:pPr>
          </w:p>
        </w:tc>
        <w:tc>
          <w:tcPr>
            <w:tcW w:w="40" w:type="dxa"/>
          </w:tcPr>
          <w:p w14:paraId="14B142F2" w14:textId="77777777" w:rsidR="00745EDA" w:rsidRDefault="00745EDA" w:rsidP="003D097F">
            <w:pPr>
              <w:pStyle w:val="EMPTYCELLSTYLE"/>
            </w:pPr>
          </w:p>
        </w:tc>
      </w:tr>
      <w:tr w:rsidR="00745EDA" w14:paraId="34233A1F" w14:textId="77777777" w:rsidTr="003D097F">
        <w:trPr>
          <w:trHeight w:hRule="exact" w:val="80"/>
        </w:trPr>
        <w:tc>
          <w:tcPr>
            <w:tcW w:w="607" w:type="dxa"/>
          </w:tcPr>
          <w:p w14:paraId="1E5BF9A3" w14:textId="77777777" w:rsidR="00745EDA" w:rsidRDefault="00745EDA" w:rsidP="003D097F">
            <w:pPr>
              <w:pStyle w:val="EMPTYCELLSTYLE"/>
            </w:pPr>
          </w:p>
        </w:tc>
        <w:tc>
          <w:tcPr>
            <w:tcW w:w="1800" w:type="dxa"/>
            <w:gridSpan w:val="2"/>
          </w:tcPr>
          <w:p w14:paraId="4984A02E" w14:textId="77777777" w:rsidR="00745EDA" w:rsidRDefault="00745EDA" w:rsidP="003D097F">
            <w:pPr>
              <w:pStyle w:val="EMPTYCELLSTYLE"/>
            </w:pPr>
          </w:p>
        </w:tc>
        <w:tc>
          <w:tcPr>
            <w:tcW w:w="2640" w:type="dxa"/>
          </w:tcPr>
          <w:p w14:paraId="0001E6DF" w14:textId="77777777" w:rsidR="00745EDA" w:rsidRDefault="00745EDA" w:rsidP="003D097F">
            <w:pPr>
              <w:pStyle w:val="EMPTYCELLSTYLE"/>
            </w:pPr>
          </w:p>
        </w:tc>
        <w:tc>
          <w:tcPr>
            <w:tcW w:w="740" w:type="dxa"/>
          </w:tcPr>
          <w:p w14:paraId="6402AA8A" w14:textId="77777777" w:rsidR="00745EDA" w:rsidRDefault="00745EDA" w:rsidP="003D097F">
            <w:pPr>
              <w:pStyle w:val="EMPTYCELLSTYLE"/>
            </w:pPr>
          </w:p>
        </w:tc>
        <w:tc>
          <w:tcPr>
            <w:tcW w:w="2520" w:type="dxa"/>
          </w:tcPr>
          <w:p w14:paraId="55554C72" w14:textId="77777777" w:rsidR="00745EDA" w:rsidRDefault="00745EDA" w:rsidP="003D097F">
            <w:pPr>
              <w:pStyle w:val="EMPTYCELLSTYLE"/>
            </w:pPr>
          </w:p>
        </w:tc>
        <w:tc>
          <w:tcPr>
            <w:tcW w:w="2520" w:type="dxa"/>
          </w:tcPr>
          <w:p w14:paraId="446290B9" w14:textId="77777777" w:rsidR="00745EDA" w:rsidRDefault="00745EDA" w:rsidP="003D097F">
            <w:pPr>
              <w:pStyle w:val="EMPTYCELLSTYLE"/>
            </w:pPr>
          </w:p>
        </w:tc>
        <w:tc>
          <w:tcPr>
            <w:tcW w:w="1920" w:type="dxa"/>
          </w:tcPr>
          <w:p w14:paraId="1456E4D9" w14:textId="77777777" w:rsidR="00745EDA" w:rsidRDefault="00745EDA" w:rsidP="003D097F">
            <w:pPr>
              <w:pStyle w:val="EMPTYCELLSTYLE"/>
            </w:pPr>
          </w:p>
        </w:tc>
        <w:tc>
          <w:tcPr>
            <w:tcW w:w="1360" w:type="dxa"/>
          </w:tcPr>
          <w:p w14:paraId="649611ED" w14:textId="77777777" w:rsidR="00745EDA" w:rsidRDefault="00745EDA" w:rsidP="003D097F">
            <w:pPr>
              <w:pStyle w:val="EMPTYCELLSTYLE"/>
            </w:pPr>
          </w:p>
        </w:tc>
        <w:tc>
          <w:tcPr>
            <w:tcW w:w="740" w:type="dxa"/>
          </w:tcPr>
          <w:p w14:paraId="6C3A9AAB" w14:textId="77777777" w:rsidR="00745EDA" w:rsidRDefault="00745EDA" w:rsidP="003D097F">
            <w:pPr>
              <w:pStyle w:val="EMPTYCELLSTYLE"/>
            </w:pPr>
          </w:p>
        </w:tc>
        <w:tc>
          <w:tcPr>
            <w:tcW w:w="100" w:type="dxa"/>
          </w:tcPr>
          <w:p w14:paraId="1F4C8FB4" w14:textId="77777777" w:rsidR="00745EDA" w:rsidRDefault="00745EDA" w:rsidP="003D097F">
            <w:pPr>
              <w:pStyle w:val="EMPTYCELLSTYLE"/>
            </w:pPr>
          </w:p>
        </w:tc>
        <w:tc>
          <w:tcPr>
            <w:tcW w:w="560" w:type="dxa"/>
          </w:tcPr>
          <w:p w14:paraId="5731B059" w14:textId="77777777" w:rsidR="00745EDA" w:rsidRDefault="00745EDA" w:rsidP="003D097F">
            <w:pPr>
              <w:pStyle w:val="EMPTYCELLSTYLE"/>
            </w:pPr>
          </w:p>
        </w:tc>
        <w:tc>
          <w:tcPr>
            <w:tcW w:w="40" w:type="dxa"/>
          </w:tcPr>
          <w:p w14:paraId="28473CDF" w14:textId="77777777" w:rsidR="00745EDA" w:rsidRDefault="00745EDA" w:rsidP="003D097F">
            <w:pPr>
              <w:pStyle w:val="EMPTYCELLSTYLE"/>
            </w:pPr>
          </w:p>
        </w:tc>
        <w:tc>
          <w:tcPr>
            <w:tcW w:w="1100" w:type="dxa"/>
          </w:tcPr>
          <w:p w14:paraId="4FF6F820" w14:textId="77777777" w:rsidR="00745EDA" w:rsidRDefault="00745EDA" w:rsidP="003D097F">
            <w:pPr>
              <w:pStyle w:val="EMPTYCELLSTYLE"/>
            </w:pPr>
          </w:p>
        </w:tc>
        <w:tc>
          <w:tcPr>
            <w:tcW w:w="40" w:type="dxa"/>
          </w:tcPr>
          <w:p w14:paraId="5099B78B" w14:textId="77777777" w:rsidR="00745EDA" w:rsidRDefault="00745EDA" w:rsidP="003D097F">
            <w:pPr>
              <w:pStyle w:val="EMPTYCELLSTYLE"/>
            </w:pPr>
          </w:p>
        </w:tc>
      </w:tr>
      <w:tr w:rsidR="00745EDA" w14:paraId="09271A91" w14:textId="77777777" w:rsidTr="003D097F">
        <w:trPr>
          <w:trHeight w:hRule="exact" w:val="400"/>
        </w:trPr>
        <w:tc>
          <w:tcPr>
            <w:tcW w:w="607" w:type="dxa"/>
          </w:tcPr>
          <w:p w14:paraId="46797CF2"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DBB26E8" w14:textId="77777777" w:rsidR="00745EDA" w:rsidRDefault="00745EDA" w:rsidP="003D097F">
            <w:pPr>
              <w:pStyle w:val="DefaultStyle"/>
              <w:jc w:val="center"/>
            </w:pPr>
            <w:r>
              <w:rPr>
                <w:b/>
                <w:sz w:val="24"/>
              </w:rPr>
              <w:t>Proračun Grada Čazme za 2023. godinu</w:t>
            </w:r>
          </w:p>
        </w:tc>
        <w:tc>
          <w:tcPr>
            <w:tcW w:w="40" w:type="dxa"/>
          </w:tcPr>
          <w:p w14:paraId="4FD067B3" w14:textId="77777777" w:rsidR="00745EDA" w:rsidRDefault="00745EDA" w:rsidP="003D097F">
            <w:pPr>
              <w:pStyle w:val="EMPTYCELLSTYLE"/>
            </w:pPr>
          </w:p>
        </w:tc>
      </w:tr>
      <w:tr w:rsidR="00745EDA" w14:paraId="7D376638" w14:textId="77777777" w:rsidTr="003D097F">
        <w:trPr>
          <w:trHeight w:hRule="exact" w:val="320"/>
        </w:trPr>
        <w:tc>
          <w:tcPr>
            <w:tcW w:w="607" w:type="dxa"/>
          </w:tcPr>
          <w:p w14:paraId="3C32ECAA"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8AE143F" w14:textId="77777777" w:rsidR="00745EDA" w:rsidRDefault="00745EDA" w:rsidP="003D097F">
            <w:pPr>
              <w:pStyle w:val="DefaultStyle"/>
              <w:jc w:val="center"/>
            </w:pPr>
            <w:r>
              <w:t>OBRAZLOŽENJE  - POSEBNI DIO</w:t>
            </w:r>
          </w:p>
        </w:tc>
        <w:tc>
          <w:tcPr>
            <w:tcW w:w="40" w:type="dxa"/>
          </w:tcPr>
          <w:p w14:paraId="194B6A3D" w14:textId="77777777" w:rsidR="00745EDA" w:rsidRDefault="00745EDA" w:rsidP="003D097F">
            <w:pPr>
              <w:pStyle w:val="EMPTYCELLSTYLE"/>
            </w:pPr>
          </w:p>
        </w:tc>
      </w:tr>
      <w:tr w:rsidR="00745EDA" w14:paraId="39BD2A1A" w14:textId="77777777" w:rsidTr="003D097F">
        <w:trPr>
          <w:trHeight w:hRule="exact" w:val="100"/>
        </w:trPr>
        <w:tc>
          <w:tcPr>
            <w:tcW w:w="607" w:type="dxa"/>
          </w:tcPr>
          <w:p w14:paraId="51597E29" w14:textId="77777777" w:rsidR="00745EDA" w:rsidRDefault="00745EDA" w:rsidP="003D097F">
            <w:pPr>
              <w:pStyle w:val="EMPTYCELLSTYLE"/>
            </w:pPr>
          </w:p>
        </w:tc>
        <w:tc>
          <w:tcPr>
            <w:tcW w:w="1800" w:type="dxa"/>
            <w:gridSpan w:val="2"/>
          </w:tcPr>
          <w:p w14:paraId="7149C2A2" w14:textId="77777777" w:rsidR="00745EDA" w:rsidRDefault="00745EDA" w:rsidP="003D097F">
            <w:pPr>
              <w:pStyle w:val="EMPTYCELLSTYLE"/>
            </w:pPr>
          </w:p>
        </w:tc>
        <w:tc>
          <w:tcPr>
            <w:tcW w:w="2640" w:type="dxa"/>
          </w:tcPr>
          <w:p w14:paraId="35BCB597" w14:textId="77777777" w:rsidR="00745EDA" w:rsidRDefault="00745EDA" w:rsidP="003D097F">
            <w:pPr>
              <w:pStyle w:val="EMPTYCELLSTYLE"/>
            </w:pPr>
          </w:p>
        </w:tc>
        <w:tc>
          <w:tcPr>
            <w:tcW w:w="740" w:type="dxa"/>
          </w:tcPr>
          <w:p w14:paraId="238F3BB2" w14:textId="77777777" w:rsidR="00745EDA" w:rsidRDefault="00745EDA" w:rsidP="003D097F">
            <w:pPr>
              <w:pStyle w:val="EMPTYCELLSTYLE"/>
            </w:pPr>
          </w:p>
        </w:tc>
        <w:tc>
          <w:tcPr>
            <w:tcW w:w="2520" w:type="dxa"/>
          </w:tcPr>
          <w:p w14:paraId="48F1ED56" w14:textId="77777777" w:rsidR="00745EDA" w:rsidRDefault="00745EDA" w:rsidP="003D097F">
            <w:pPr>
              <w:pStyle w:val="EMPTYCELLSTYLE"/>
            </w:pPr>
          </w:p>
        </w:tc>
        <w:tc>
          <w:tcPr>
            <w:tcW w:w="2520" w:type="dxa"/>
          </w:tcPr>
          <w:p w14:paraId="042AD5A3" w14:textId="77777777" w:rsidR="00745EDA" w:rsidRDefault="00745EDA" w:rsidP="003D097F">
            <w:pPr>
              <w:pStyle w:val="EMPTYCELLSTYLE"/>
            </w:pPr>
          </w:p>
        </w:tc>
        <w:tc>
          <w:tcPr>
            <w:tcW w:w="1920" w:type="dxa"/>
          </w:tcPr>
          <w:p w14:paraId="7A527613" w14:textId="77777777" w:rsidR="00745EDA" w:rsidRDefault="00745EDA" w:rsidP="003D097F">
            <w:pPr>
              <w:pStyle w:val="EMPTYCELLSTYLE"/>
            </w:pPr>
          </w:p>
        </w:tc>
        <w:tc>
          <w:tcPr>
            <w:tcW w:w="1360" w:type="dxa"/>
          </w:tcPr>
          <w:p w14:paraId="4888A905" w14:textId="77777777" w:rsidR="00745EDA" w:rsidRDefault="00745EDA" w:rsidP="003D097F">
            <w:pPr>
              <w:pStyle w:val="EMPTYCELLSTYLE"/>
            </w:pPr>
          </w:p>
        </w:tc>
        <w:tc>
          <w:tcPr>
            <w:tcW w:w="740" w:type="dxa"/>
          </w:tcPr>
          <w:p w14:paraId="3DC8F0DE" w14:textId="77777777" w:rsidR="00745EDA" w:rsidRDefault="00745EDA" w:rsidP="003D097F">
            <w:pPr>
              <w:pStyle w:val="EMPTYCELLSTYLE"/>
            </w:pPr>
          </w:p>
        </w:tc>
        <w:tc>
          <w:tcPr>
            <w:tcW w:w="100" w:type="dxa"/>
          </w:tcPr>
          <w:p w14:paraId="60CD5C7F" w14:textId="77777777" w:rsidR="00745EDA" w:rsidRDefault="00745EDA" w:rsidP="003D097F">
            <w:pPr>
              <w:pStyle w:val="EMPTYCELLSTYLE"/>
            </w:pPr>
          </w:p>
        </w:tc>
        <w:tc>
          <w:tcPr>
            <w:tcW w:w="560" w:type="dxa"/>
          </w:tcPr>
          <w:p w14:paraId="41626AE6" w14:textId="77777777" w:rsidR="00745EDA" w:rsidRDefault="00745EDA" w:rsidP="003D097F">
            <w:pPr>
              <w:pStyle w:val="EMPTYCELLSTYLE"/>
            </w:pPr>
          </w:p>
        </w:tc>
        <w:tc>
          <w:tcPr>
            <w:tcW w:w="40" w:type="dxa"/>
          </w:tcPr>
          <w:p w14:paraId="77ABCF92" w14:textId="77777777" w:rsidR="00745EDA" w:rsidRDefault="00745EDA" w:rsidP="003D097F">
            <w:pPr>
              <w:pStyle w:val="EMPTYCELLSTYLE"/>
            </w:pPr>
          </w:p>
        </w:tc>
        <w:tc>
          <w:tcPr>
            <w:tcW w:w="1100" w:type="dxa"/>
          </w:tcPr>
          <w:p w14:paraId="154701F6" w14:textId="77777777" w:rsidR="00745EDA" w:rsidRDefault="00745EDA" w:rsidP="003D097F">
            <w:pPr>
              <w:pStyle w:val="EMPTYCELLSTYLE"/>
            </w:pPr>
          </w:p>
        </w:tc>
        <w:tc>
          <w:tcPr>
            <w:tcW w:w="40" w:type="dxa"/>
          </w:tcPr>
          <w:p w14:paraId="6022FFD3" w14:textId="77777777" w:rsidR="00745EDA" w:rsidRDefault="00745EDA" w:rsidP="003D097F">
            <w:pPr>
              <w:pStyle w:val="EMPTYCELLSTYLE"/>
            </w:pPr>
          </w:p>
        </w:tc>
      </w:tr>
      <w:tr w:rsidR="00745EDA" w14:paraId="0BE008C0" w14:textId="77777777" w:rsidTr="003D097F">
        <w:trPr>
          <w:trHeight w:hRule="exact" w:val="480"/>
        </w:trPr>
        <w:tc>
          <w:tcPr>
            <w:tcW w:w="607" w:type="dxa"/>
          </w:tcPr>
          <w:p w14:paraId="2905093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50B7F84" w14:textId="77777777" w:rsidTr="003D097F">
              <w:trPr>
                <w:trHeight w:hRule="exact" w:val="460"/>
              </w:trPr>
              <w:tc>
                <w:tcPr>
                  <w:tcW w:w="2400" w:type="dxa"/>
                </w:tcPr>
                <w:p w14:paraId="413FD17C" w14:textId="77777777" w:rsidR="00745EDA" w:rsidRDefault="00745EDA" w:rsidP="003D097F">
                  <w:pPr>
                    <w:pStyle w:val="EMPTYCELLSTYLE"/>
                  </w:pPr>
                </w:p>
              </w:tc>
              <w:tc>
                <w:tcPr>
                  <w:tcW w:w="13640" w:type="dxa"/>
                  <w:tcMar>
                    <w:top w:w="20" w:type="dxa"/>
                    <w:left w:w="100" w:type="dxa"/>
                    <w:bottom w:w="20" w:type="dxa"/>
                    <w:right w:w="0" w:type="dxa"/>
                  </w:tcMar>
                </w:tcPr>
                <w:p w14:paraId="48544C9A" w14:textId="77777777" w:rsidR="00745EDA" w:rsidRDefault="00745EDA" w:rsidP="003D097F">
                  <w:pPr>
                    <w:pStyle w:val="DefaultStyle"/>
                  </w:pPr>
                  <w:r>
                    <w:br/>
                  </w:r>
                </w:p>
              </w:tc>
            </w:tr>
          </w:tbl>
          <w:p w14:paraId="0527E76A" w14:textId="77777777" w:rsidR="00745EDA" w:rsidRDefault="00745EDA" w:rsidP="003D097F">
            <w:pPr>
              <w:pStyle w:val="EMPTYCELLSTYLE"/>
            </w:pPr>
          </w:p>
        </w:tc>
        <w:tc>
          <w:tcPr>
            <w:tcW w:w="40" w:type="dxa"/>
          </w:tcPr>
          <w:p w14:paraId="66E575AB" w14:textId="77777777" w:rsidR="00745EDA" w:rsidRDefault="00745EDA" w:rsidP="003D097F">
            <w:pPr>
              <w:pStyle w:val="EMPTYCELLSTYLE"/>
            </w:pPr>
          </w:p>
        </w:tc>
      </w:tr>
      <w:tr w:rsidR="00745EDA" w14:paraId="4605F770" w14:textId="77777777" w:rsidTr="003D097F">
        <w:trPr>
          <w:trHeight w:hRule="exact" w:val="300"/>
        </w:trPr>
        <w:tc>
          <w:tcPr>
            <w:tcW w:w="607" w:type="dxa"/>
          </w:tcPr>
          <w:p w14:paraId="2CBC693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D83F76E" w14:textId="77777777" w:rsidTr="003D097F">
              <w:trPr>
                <w:trHeight w:hRule="exact" w:val="280"/>
              </w:trPr>
              <w:tc>
                <w:tcPr>
                  <w:tcW w:w="2400" w:type="dxa"/>
                  <w:tcMar>
                    <w:top w:w="20" w:type="dxa"/>
                    <w:left w:w="200" w:type="dxa"/>
                    <w:bottom w:w="20" w:type="dxa"/>
                    <w:right w:w="0" w:type="dxa"/>
                  </w:tcMar>
                </w:tcPr>
                <w:p w14:paraId="531E51E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D38F7B7" w14:textId="77777777" w:rsidR="00745EDA" w:rsidRDefault="00745EDA" w:rsidP="003D097F">
                  <w:pPr>
                    <w:pStyle w:val="DefaultStyle"/>
                  </w:pPr>
                  <w:r>
                    <w:t>Pomoć socijalno ugroženim osobama</w:t>
                  </w:r>
                </w:p>
              </w:tc>
            </w:tr>
          </w:tbl>
          <w:p w14:paraId="6AB80988" w14:textId="77777777" w:rsidR="00745EDA" w:rsidRDefault="00745EDA" w:rsidP="003D097F">
            <w:pPr>
              <w:pStyle w:val="EMPTYCELLSTYLE"/>
            </w:pPr>
          </w:p>
        </w:tc>
        <w:tc>
          <w:tcPr>
            <w:tcW w:w="40" w:type="dxa"/>
          </w:tcPr>
          <w:p w14:paraId="315286B1" w14:textId="77777777" w:rsidR="00745EDA" w:rsidRDefault="00745EDA" w:rsidP="003D097F">
            <w:pPr>
              <w:pStyle w:val="EMPTYCELLSTYLE"/>
            </w:pPr>
          </w:p>
        </w:tc>
      </w:tr>
      <w:tr w:rsidR="00745EDA" w14:paraId="02807567" w14:textId="77777777" w:rsidTr="003D097F">
        <w:trPr>
          <w:trHeight w:hRule="exact" w:val="300"/>
        </w:trPr>
        <w:tc>
          <w:tcPr>
            <w:tcW w:w="607" w:type="dxa"/>
          </w:tcPr>
          <w:p w14:paraId="6DF253E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91D2D07" w14:textId="77777777" w:rsidTr="003D097F">
              <w:trPr>
                <w:trHeight w:hRule="exact" w:val="280"/>
              </w:trPr>
              <w:tc>
                <w:tcPr>
                  <w:tcW w:w="2400" w:type="dxa"/>
                  <w:tcMar>
                    <w:top w:w="20" w:type="dxa"/>
                    <w:left w:w="200" w:type="dxa"/>
                    <w:bottom w:w="20" w:type="dxa"/>
                    <w:right w:w="0" w:type="dxa"/>
                  </w:tcMar>
                </w:tcPr>
                <w:p w14:paraId="048AE646"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FB0B503" w14:textId="77777777" w:rsidR="00745EDA" w:rsidRDefault="00745EDA" w:rsidP="003D097F">
                  <w:pPr>
                    <w:pStyle w:val="DefaultStyle"/>
                  </w:pPr>
                  <w:r>
                    <w:t xml:space="preserve">Pomoć socijalno najugroženijim osobama koje se nađu u izvanrednim situacijama </w:t>
                  </w:r>
                </w:p>
              </w:tc>
            </w:tr>
          </w:tbl>
          <w:p w14:paraId="0F551F77" w14:textId="77777777" w:rsidR="00745EDA" w:rsidRDefault="00745EDA" w:rsidP="003D097F">
            <w:pPr>
              <w:pStyle w:val="EMPTYCELLSTYLE"/>
            </w:pPr>
          </w:p>
        </w:tc>
        <w:tc>
          <w:tcPr>
            <w:tcW w:w="40" w:type="dxa"/>
          </w:tcPr>
          <w:p w14:paraId="4FA4DB5E" w14:textId="77777777" w:rsidR="00745EDA" w:rsidRDefault="00745EDA" w:rsidP="003D097F">
            <w:pPr>
              <w:pStyle w:val="EMPTYCELLSTYLE"/>
            </w:pPr>
          </w:p>
        </w:tc>
      </w:tr>
      <w:tr w:rsidR="00745EDA" w14:paraId="24367B49" w14:textId="77777777" w:rsidTr="003D097F">
        <w:trPr>
          <w:trHeight w:hRule="exact" w:val="300"/>
        </w:trPr>
        <w:tc>
          <w:tcPr>
            <w:tcW w:w="607" w:type="dxa"/>
          </w:tcPr>
          <w:p w14:paraId="1524922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77A8F51" w14:textId="77777777" w:rsidTr="003D097F">
              <w:trPr>
                <w:trHeight w:hRule="exact" w:val="280"/>
              </w:trPr>
              <w:tc>
                <w:tcPr>
                  <w:tcW w:w="2400" w:type="dxa"/>
                  <w:tcMar>
                    <w:top w:w="20" w:type="dxa"/>
                    <w:left w:w="200" w:type="dxa"/>
                    <w:bottom w:w="20" w:type="dxa"/>
                    <w:right w:w="0" w:type="dxa"/>
                  </w:tcMar>
                </w:tcPr>
                <w:p w14:paraId="3707188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6445B98" w14:textId="77777777" w:rsidR="00745EDA" w:rsidRDefault="00745EDA" w:rsidP="003D097F">
                  <w:pPr>
                    <w:pStyle w:val="DefaultStyle"/>
                  </w:pPr>
                  <w:r>
                    <w:t>Broj odobrenih pomoći</w:t>
                  </w:r>
                </w:p>
              </w:tc>
            </w:tr>
          </w:tbl>
          <w:p w14:paraId="23D8D9A3" w14:textId="77777777" w:rsidR="00745EDA" w:rsidRDefault="00745EDA" w:rsidP="003D097F">
            <w:pPr>
              <w:pStyle w:val="EMPTYCELLSTYLE"/>
            </w:pPr>
          </w:p>
        </w:tc>
        <w:tc>
          <w:tcPr>
            <w:tcW w:w="40" w:type="dxa"/>
          </w:tcPr>
          <w:p w14:paraId="5122196E" w14:textId="77777777" w:rsidR="00745EDA" w:rsidRDefault="00745EDA" w:rsidP="003D097F">
            <w:pPr>
              <w:pStyle w:val="EMPTYCELLSTYLE"/>
            </w:pPr>
          </w:p>
        </w:tc>
      </w:tr>
      <w:tr w:rsidR="00745EDA" w14:paraId="0A402840" w14:textId="77777777" w:rsidTr="003D097F">
        <w:trPr>
          <w:trHeight w:hRule="exact" w:val="280"/>
        </w:trPr>
        <w:tc>
          <w:tcPr>
            <w:tcW w:w="607" w:type="dxa"/>
          </w:tcPr>
          <w:p w14:paraId="59246FB1"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5DDC0C6" w14:textId="77777777" w:rsidR="00745EDA" w:rsidRDefault="00745EDA" w:rsidP="003D097F">
            <w:pPr>
              <w:pStyle w:val="Style6"/>
            </w:pPr>
            <w:r>
              <w:t>Aktivnost  P03 1003A100310  Pomoći osobama s invaliditetom</w:t>
            </w:r>
          </w:p>
        </w:tc>
        <w:tc>
          <w:tcPr>
            <w:tcW w:w="2200" w:type="dxa"/>
            <w:gridSpan w:val="3"/>
            <w:shd w:val="clear" w:color="auto" w:fill="DDDDDD"/>
            <w:tcMar>
              <w:top w:w="20" w:type="dxa"/>
              <w:left w:w="0" w:type="dxa"/>
              <w:bottom w:w="20" w:type="dxa"/>
              <w:right w:w="100" w:type="dxa"/>
            </w:tcMar>
            <w:vAlign w:val="center"/>
          </w:tcPr>
          <w:p w14:paraId="07396637"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013103E" w14:textId="77777777" w:rsidR="00745EDA" w:rsidRDefault="00745EDA" w:rsidP="003D097F">
            <w:pPr>
              <w:pStyle w:val="Style6"/>
              <w:jc w:val="right"/>
            </w:pPr>
            <w:r>
              <w:t>1.327,23</w:t>
            </w:r>
          </w:p>
        </w:tc>
        <w:tc>
          <w:tcPr>
            <w:tcW w:w="40" w:type="dxa"/>
          </w:tcPr>
          <w:p w14:paraId="3662E035" w14:textId="77777777" w:rsidR="00745EDA" w:rsidRDefault="00745EDA" w:rsidP="003D097F">
            <w:pPr>
              <w:pStyle w:val="EMPTYCELLSTYLE"/>
            </w:pPr>
          </w:p>
        </w:tc>
      </w:tr>
      <w:tr w:rsidR="00745EDA" w14:paraId="7C9D86BB" w14:textId="77777777" w:rsidTr="003D097F">
        <w:trPr>
          <w:trHeight w:hRule="exact" w:val="480"/>
        </w:trPr>
        <w:tc>
          <w:tcPr>
            <w:tcW w:w="607" w:type="dxa"/>
          </w:tcPr>
          <w:p w14:paraId="5A54CE4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32E2D47" w14:textId="77777777" w:rsidTr="003D097F">
              <w:trPr>
                <w:trHeight w:hRule="exact" w:val="460"/>
              </w:trPr>
              <w:tc>
                <w:tcPr>
                  <w:tcW w:w="2400" w:type="dxa"/>
                  <w:tcMar>
                    <w:top w:w="20" w:type="dxa"/>
                    <w:left w:w="200" w:type="dxa"/>
                    <w:bottom w:w="20" w:type="dxa"/>
                    <w:right w:w="0" w:type="dxa"/>
                  </w:tcMar>
                </w:tcPr>
                <w:p w14:paraId="027B62E0"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28CEB5D" w14:textId="77777777" w:rsidR="00745EDA" w:rsidRDefault="00745EDA" w:rsidP="003D097F">
                  <w:pPr>
                    <w:pStyle w:val="DefaultStyle"/>
                  </w:pPr>
                  <w:r>
                    <w:t xml:space="preserve"> Zakon o socijalnoj skrbi  («Narodne novine» broj  18/22, 46/22, 119/22) </w:t>
                  </w:r>
                  <w:r>
                    <w:br/>
                    <w:t xml:space="preserve">Odluka o socijalnoj skrbi na području Grada Čazme („Službeni vjesnik“ broj 52/22), </w:t>
                  </w:r>
                </w:p>
              </w:tc>
            </w:tr>
          </w:tbl>
          <w:p w14:paraId="1D8BA2C9" w14:textId="77777777" w:rsidR="00745EDA" w:rsidRDefault="00745EDA" w:rsidP="003D097F">
            <w:pPr>
              <w:pStyle w:val="EMPTYCELLSTYLE"/>
            </w:pPr>
          </w:p>
        </w:tc>
        <w:tc>
          <w:tcPr>
            <w:tcW w:w="40" w:type="dxa"/>
          </w:tcPr>
          <w:p w14:paraId="10F0B006" w14:textId="77777777" w:rsidR="00745EDA" w:rsidRDefault="00745EDA" w:rsidP="003D097F">
            <w:pPr>
              <w:pStyle w:val="EMPTYCELLSTYLE"/>
            </w:pPr>
          </w:p>
        </w:tc>
      </w:tr>
      <w:tr w:rsidR="00745EDA" w14:paraId="455A3B18" w14:textId="77777777" w:rsidTr="003D097F">
        <w:trPr>
          <w:trHeight w:hRule="exact" w:val="1180"/>
        </w:trPr>
        <w:tc>
          <w:tcPr>
            <w:tcW w:w="607" w:type="dxa"/>
          </w:tcPr>
          <w:p w14:paraId="4246A8B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419E35A" w14:textId="77777777" w:rsidTr="003D097F">
              <w:trPr>
                <w:trHeight w:hRule="exact" w:val="1160"/>
              </w:trPr>
              <w:tc>
                <w:tcPr>
                  <w:tcW w:w="2400" w:type="dxa"/>
                  <w:tcMar>
                    <w:top w:w="20" w:type="dxa"/>
                    <w:left w:w="200" w:type="dxa"/>
                    <w:bottom w:w="20" w:type="dxa"/>
                    <w:right w:w="0" w:type="dxa"/>
                  </w:tcMar>
                </w:tcPr>
                <w:p w14:paraId="2BC4881F" w14:textId="77777777" w:rsidR="00745EDA" w:rsidRDefault="00745EDA" w:rsidP="003D097F">
                  <w:pPr>
                    <w:pStyle w:val="DefaultStyle"/>
                  </w:pPr>
                  <w:r>
                    <w:t>Opis:</w:t>
                  </w:r>
                </w:p>
              </w:tc>
              <w:tc>
                <w:tcPr>
                  <w:tcW w:w="13640" w:type="dxa"/>
                  <w:tcMar>
                    <w:top w:w="20" w:type="dxa"/>
                    <w:left w:w="100" w:type="dxa"/>
                    <w:bottom w:w="20" w:type="dxa"/>
                    <w:right w:w="0" w:type="dxa"/>
                  </w:tcMar>
                </w:tcPr>
                <w:p w14:paraId="2DA6D3D8" w14:textId="77777777" w:rsidR="00745EDA" w:rsidRDefault="00745EDA" w:rsidP="003D097F">
                  <w:pPr>
                    <w:pStyle w:val="DefaultStyle"/>
                  </w:pPr>
                  <w:r>
                    <w:t xml:space="preserve">Grad  Čazma pomagati će osobama s invaliditetom prema pojedinačnim zahtjevima.   </w:t>
                  </w:r>
                  <w:r>
                    <w:br/>
                    <w:t>Sufinancirati će se program odgoja i naobrazbe za dijete predškolske dobi s teškoćama u razvoju sukladno zahtjevima liječenje djece u ovlaštenim institucijama (npr. Centar za odgoj, obrazovanje i rehabilitaciju Križevci, Logo centar Blaži).</w:t>
                  </w:r>
                  <w:r>
                    <w:br/>
                  </w:r>
                  <w:r>
                    <w:br/>
                  </w:r>
                </w:p>
              </w:tc>
            </w:tr>
          </w:tbl>
          <w:p w14:paraId="2033E464" w14:textId="77777777" w:rsidR="00745EDA" w:rsidRDefault="00745EDA" w:rsidP="003D097F">
            <w:pPr>
              <w:pStyle w:val="EMPTYCELLSTYLE"/>
            </w:pPr>
          </w:p>
        </w:tc>
        <w:tc>
          <w:tcPr>
            <w:tcW w:w="40" w:type="dxa"/>
          </w:tcPr>
          <w:p w14:paraId="01CD8B00" w14:textId="77777777" w:rsidR="00745EDA" w:rsidRDefault="00745EDA" w:rsidP="003D097F">
            <w:pPr>
              <w:pStyle w:val="EMPTYCELLSTYLE"/>
            </w:pPr>
          </w:p>
        </w:tc>
      </w:tr>
      <w:tr w:rsidR="00745EDA" w14:paraId="2675EC25" w14:textId="77777777" w:rsidTr="003D097F">
        <w:trPr>
          <w:trHeight w:hRule="exact" w:val="300"/>
        </w:trPr>
        <w:tc>
          <w:tcPr>
            <w:tcW w:w="607" w:type="dxa"/>
          </w:tcPr>
          <w:p w14:paraId="3199D52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E385651" w14:textId="77777777" w:rsidTr="003D097F">
              <w:trPr>
                <w:trHeight w:hRule="exact" w:val="280"/>
              </w:trPr>
              <w:tc>
                <w:tcPr>
                  <w:tcW w:w="2400" w:type="dxa"/>
                  <w:tcMar>
                    <w:top w:w="20" w:type="dxa"/>
                    <w:left w:w="200" w:type="dxa"/>
                    <w:bottom w:w="20" w:type="dxa"/>
                    <w:right w:w="0" w:type="dxa"/>
                  </w:tcMar>
                </w:tcPr>
                <w:p w14:paraId="7591E91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9A80798" w14:textId="77777777" w:rsidR="00745EDA" w:rsidRDefault="00745EDA" w:rsidP="003D097F">
                  <w:pPr>
                    <w:pStyle w:val="DefaultStyle"/>
                  </w:pPr>
                  <w:r>
                    <w:t xml:space="preserve">Pomoć osobama s invaliditetom </w:t>
                  </w:r>
                </w:p>
              </w:tc>
            </w:tr>
          </w:tbl>
          <w:p w14:paraId="12544442" w14:textId="77777777" w:rsidR="00745EDA" w:rsidRDefault="00745EDA" w:rsidP="003D097F">
            <w:pPr>
              <w:pStyle w:val="EMPTYCELLSTYLE"/>
            </w:pPr>
          </w:p>
        </w:tc>
        <w:tc>
          <w:tcPr>
            <w:tcW w:w="40" w:type="dxa"/>
          </w:tcPr>
          <w:p w14:paraId="45CB61DB" w14:textId="77777777" w:rsidR="00745EDA" w:rsidRDefault="00745EDA" w:rsidP="003D097F">
            <w:pPr>
              <w:pStyle w:val="EMPTYCELLSTYLE"/>
            </w:pPr>
          </w:p>
        </w:tc>
      </w:tr>
      <w:tr w:rsidR="00745EDA" w14:paraId="359BFC25" w14:textId="77777777" w:rsidTr="003D097F">
        <w:trPr>
          <w:trHeight w:hRule="exact" w:val="300"/>
        </w:trPr>
        <w:tc>
          <w:tcPr>
            <w:tcW w:w="607" w:type="dxa"/>
          </w:tcPr>
          <w:p w14:paraId="14F11C4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242246D" w14:textId="77777777" w:rsidTr="003D097F">
              <w:trPr>
                <w:trHeight w:hRule="exact" w:val="280"/>
              </w:trPr>
              <w:tc>
                <w:tcPr>
                  <w:tcW w:w="2400" w:type="dxa"/>
                  <w:tcMar>
                    <w:top w:w="20" w:type="dxa"/>
                    <w:left w:w="200" w:type="dxa"/>
                    <w:bottom w:w="20" w:type="dxa"/>
                    <w:right w:w="0" w:type="dxa"/>
                  </w:tcMar>
                </w:tcPr>
                <w:p w14:paraId="00D6017F"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D041FBB" w14:textId="77777777" w:rsidR="00745EDA" w:rsidRDefault="00745EDA" w:rsidP="003D097F">
                  <w:pPr>
                    <w:pStyle w:val="DefaultStyle"/>
                  </w:pPr>
                  <w:r>
                    <w:t xml:space="preserve">Pomoć osobama s invaliditetom - djece predškolske dobi </w:t>
                  </w:r>
                </w:p>
              </w:tc>
            </w:tr>
          </w:tbl>
          <w:p w14:paraId="0E7C2043" w14:textId="77777777" w:rsidR="00745EDA" w:rsidRDefault="00745EDA" w:rsidP="003D097F">
            <w:pPr>
              <w:pStyle w:val="EMPTYCELLSTYLE"/>
            </w:pPr>
          </w:p>
        </w:tc>
        <w:tc>
          <w:tcPr>
            <w:tcW w:w="40" w:type="dxa"/>
          </w:tcPr>
          <w:p w14:paraId="4AEE5E14" w14:textId="77777777" w:rsidR="00745EDA" w:rsidRDefault="00745EDA" w:rsidP="003D097F">
            <w:pPr>
              <w:pStyle w:val="EMPTYCELLSTYLE"/>
            </w:pPr>
          </w:p>
        </w:tc>
      </w:tr>
      <w:tr w:rsidR="00745EDA" w14:paraId="3818817D" w14:textId="77777777" w:rsidTr="003D097F">
        <w:trPr>
          <w:trHeight w:hRule="exact" w:val="300"/>
        </w:trPr>
        <w:tc>
          <w:tcPr>
            <w:tcW w:w="607" w:type="dxa"/>
          </w:tcPr>
          <w:p w14:paraId="3C24F58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9BC0DB6" w14:textId="77777777" w:rsidTr="003D097F">
              <w:trPr>
                <w:trHeight w:hRule="exact" w:val="280"/>
              </w:trPr>
              <w:tc>
                <w:tcPr>
                  <w:tcW w:w="2400" w:type="dxa"/>
                  <w:tcMar>
                    <w:top w:w="20" w:type="dxa"/>
                    <w:left w:w="200" w:type="dxa"/>
                    <w:bottom w:w="20" w:type="dxa"/>
                    <w:right w:w="0" w:type="dxa"/>
                  </w:tcMar>
                </w:tcPr>
                <w:p w14:paraId="70ED017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F5DBA2C" w14:textId="77777777" w:rsidR="00745EDA" w:rsidRDefault="00745EDA" w:rsidP="003D097F">
                  <w:pPr>
                    <w:pStyle w:val="DefaultStyle"/>
                  </w:pPr>
                  <w:r>
                    <w:t>Broj djece koje koriste programe</w:t>
                  </w:r>
                </w:p>
              </w:tc>
            </w:tr>
          </w:tbl>
          <w:p w14:paraId="1E66F641" w14:textId="77777777" w:rsidR="00745EDA" w:rsidRDefault="00745EDA" w:rsidP="003D097F">
            <w:pPr>
              <w:pStyle w:val="EMPTYCELLSTYLE"/>
            </w:pPr>
          </w:p>
        </w:tc>
        <w:tc>
          <w:tcPr>
            <w:tcW w:w="40" w:type="dxa"/>
          </w:tcPr>
          <w:p w14:paraId="6F01EE1B" w14:textId="77777777" w:rsidR="00745EDA" w:rsidRDefault="00745EDA" w:rsidP="003D097F">
            <w:pPr>
              <w:pStyle w:val="EMPTYCELLSTYLE"/>
            </w:pPr>
          </w:p>
        </w:tc>
      </w:tr>
      <w:tr w:rsidR="00745EDA" w14:paraId="21D7E976" w14:textId="77777777" w:rsidTr="003D097F">
        <w:trPr>
          <w:trHeight w:hRule="exact" w:val="280"/>
        </w:trPr>
        <w:tc>
          <w:tcPr>
            <w:tcW w:w="607" w:type="dxa"/>
          </w:tcPr>
          <w:p w14:paraId="1F2C5FAB"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45EF300" w14:textId="77777777" w:rsidR="00745EDA" w:rsidRDefault="00745EDA" w:rsidP="003D097F">
            <w:pPr>
              <w:pStyle w:val="Style6"/>
            </w:pPr>
            <w:r>
              <w:t>Aktivnost  P03 1003A100311  Crveni križ Čazma</w:t>
            </w:r>
          </w:p>
        </w:tc>
        <w:tc>
          <w:tcPr>
            <w:tcW w:w="2200" w:type="dxa"/>
            <w:gridSpan w:val="3"/>
            <w:shd w:val="clear" w:color="auto" w:fill="DDDDDD"/>
            <w:tcMar>
              <w:top w:w="20" w:type="dxa"/>
              <w:left w:w="0" w:type="dxa"/>
              <w:bottom w:w="20" w:type="dxa"/>
              <w:right w:w="100" w:type="dxa"/>
            </w:tcMar>
            <w:vAlign w:val="center"/>
          </w:tcPr>
          <w:p w14:paraId="499CEC3D"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41FC491" w14:textId="77777777" w:rsidR="00745EDA" w:rsidRDefault="00745EDA" w:rsidP="003D097F">
            <w:pPr>
              <w:pStyle w:val="Style6"/>
              <w:jc w:val="right"/>
            </w:pPr>
            <w:r>
              <w:t>17.253,97</w:t>
            </w:r>
          </w:p>
        </w:tc>
        <w:tc>
          <w:tcPr>
            <w:tcW w:w="40" w:type="dxa"/>
          </w:tcPr>
          <w:p w14:paraId="71C4B16F" w14:textId="77777777" w:rsidR="00745EDA" w:rsidRDefault="00745EDA" w:rsidP="003D097F">
            <w:pPr>
              <w:pStyle w:val="EMPTYCELLSTYLE"/>
            </w:pPr>
          </w:p>
        </w:tc>
      </w:tr>
      <w:tr w:rsidR="00745EDA" w14:paraId="6989D4A0" w14:textId="77777777" w:rsidTr="003D097F">
        <w:trPr>
          <w:trHeight w:hRule="exact" w:val="720"/>
        </w:trPr>
        <w:tc>
          <w:tcPr>
            <w:tcW w:w="607" w:type="dxa"/>
          </w:tcPr>
          <w:p w14:paraId="73240A5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D18682B" w14:textId="77777777" w:rsidTr="003D097F">
              <w:trPr>
                <w:trHeight w:hRule="exact" w:val="700"/>
              </w:trPr>
              <w:tc>
                <w:tcPr>
                  <w:tcW w:w="2400" w:type="dxa"/>
                  <w:tcMar>
                    <w:top w:w="20" w:type="dxa"/>
                    <w:left w:w="200" w:type="dxa"/>
                    <w:bottom w:w="20" w:type="dxa"/>
                    <w:right w:w="0" w:type="dxa"/>
                  </w:tcMar>
                </w:tcPr>
                <w:p w14:paraId="48AD8778"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432D4BE" w14:textId="77777777" w:rsidR="00745EDA" w:rsidRDefault="00745EDA" w:rsidP="003D097F">
                  <w:pPr>
                    <w:pStyle w:val="DefaultStyle"/>
                  </w:pPr>
                  <w:r>
                    <w:t xml:space="preserve"> Zakon o socijalnoj skrbi  («Narodne novine» broj  18/22, 46/22, 119/22) </w:t>
                  </w:r>
                  <w:r>
                    <w:br/>
                    <w:t xml:space="preserve">Odluka o socijalnoj skrbi na području Grada Čazme („Službeni vjesnik“ broj 52/22), </w:t>
                  </w:r>
                  <w:r>
                    <w:br/>
                    <w:t>Zakon o Hrvatskom crvenom križu ("Narodne novine" 71/10)</w:t>
                  </w:r>
                </w:p>
              </w:tc>
            </w:tr>
          </w:tbl>
          <w:p w14:paraId="5C613015" w14:textId="77777777" w:rsidR="00745EDA" w:rsidRDefault="00745EDA" w:rsidP="003D097F">
            <w:pPr>
              <w:pStyle w:val="EMPTYCELLSTYLE"/>
            </w:pPr>
          </w:p>
        </w:tc>
        <w:tc>
          <w:tcPr>
            <w:tcW w:w="40" w:type="dxa"/>
          </w:tcPr>
          <w:p w14:paraId="177E7637" w14:textId="77777777" w:rsidR="00745EDA" w:rsidRDefault="00745EDA" w:rsidP="003D097F">
            <w:pPr>
              <w:pStyle w:val="EMPTYCELLSTYLE"/>
            </w:pPr>
          </w:p>
        </w:tc>
      </w:tr>
      <w:tr w:rsidR="00745EDA" w14:paraId="3BFCE8B3" w14:textId="77777777" w:rsidTr="003D097F">
        <w:trPr>
          <w:trHeight w:hRule="exact" w:val="940"/>
        </w:trPr>
        <w:tc>
          <w:tcPr>
            <w:tcW w:w="607" w:type="dxa"/>
          </w:tcPr>
          <w:p w14:paraId="67AEE44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6C8CCAE" w14:textId="77777777" w:rsidTr="003D097F">
              <w:trPr>
                <w:trHeight w:hRule="exact" w:val="920"/>
              </w:trPr>
              <w:tc>
                <w:tcPr>
                  <w:tcW w:w="2400" w:type="dxa"/>
                  <w:tcMar>
                    <w:top w:w="20" w:type="dxa"/>
                    <w:left w:w="200" w:type="dxa"/>
                    <w:bottom w:w="20" w:type="dxa"/>
                    <w:right w:w="0" w:type="dxa"/>
                  </w:tcMar>
                </w:tcPr>
                <w:p w14:paraId="3B775B32" w14:textId="77777777" w:rsidR="00745EDA" w:rsidRDefault="00745EDA" w:rsidP="003D097F">
                  <w:pPr>
                    <w:pStyle w:val="DefaultStyle"/>
                  </w:pPr>
                  <w:r>
                    <w:t>Opis:</w:t>
                  </w:r>
                </w:p>
              </w:tc>
              <w:tc>
                <w:tcPr>
                  <w:tcW w:w="13640" w:type="dxa"/>
                  <w:tcMar>
                    <w:top w:w="20" w:type="dxa"/>
                    <w:left w:w="100" w:type="dxa"/>
                    <w:bottom w:w="20" w:type="dxa"/>
                    <w:right w:w="0" w:type="dxa"/>
                  </w:tcMar>
                </w:tcPr>
                <w:p w14:paraId="6CF24EE0" w14:textId="77777777" w:rsidR="00745EDA" w:rsidRDefault="00745EDA" w:rsidP="003D097F">
                  <w:pPr>
                    <w:pStyle w:val="DefaultStyle"/>
                  </w:pPr>
                  <w:r>
                    <w:t xml:space="preserve">Grad Čazma, sukladno Zakonu o Hrvatskom Crvenom križu, obavezan je financirati redovne djelatnosti Gradskog društva Crvenog križa Čazma. Osim toga, planirana su sredstva za sufinanciranje humanitarnih akcija koje organizira Gradsko društvo Crvenog križa Čazma. </w:t>
                  </w:r>
                  <w:r>
                    <w:br/>
                  </w:r>
                  <w:r>
                    <w:br/>
                  </w:r>
                </w:p>
              </w:tc>
            </w:tr>
          </w:tbl>
          <w:p w14:paraId="0060F8DF" w14:textId="77777777" w:rsidR="00745EDA" w:rsidRDefault="00745EDA" w:rsidP="003D097F">
            <w:pPr>
              <w:pStyle w:val="EMPTYCELLSTYLE"/>
            </w:pPr>
          </w:p>
        </w:tc>
        <w:tc>
          <w:tcPr>
            <w:tcW w:w="40" w:type="dxa"/>
          </w:tcPr>
          <w:p w14:paraId="23382555" w14:textId="77777777" w:rsidR="00745EDA" w:rsidRDefault="00745EDA" w:rsidP="003D097F">
            <w:pPr>
              <w:pStyle w:val="EMPTYCELLSTYLE"/>
            </w:pPr>
          </w:p>
        </w:tc>
      </w:tr>
      <w:tr w:rsidR="00745EDA" w14:paraId="21EAE65D" w14:textId="77777777" w:rsidTr="003D097F">
        <w:trPr>
          <w:trHeight w:hRule="exact" w:val="480"/>
        </w:trPr>
        <w:tc>
          <w:tcPr>
            <w:tcW w:w="607" w:type="dxa"/>
          </w:tcPr>
          <w:p w14:paraId="7077F37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C255FF4" w14:textId="77777777" w:rsidTr="003D097F">
              <w:trPr>
                <w:trHeight w:hRule="exact" w:val="460"/>
              </w:trPr>
              <w:tc>
                <w:tcPr>
                  <w:tcW w:w="2400" w:type="dxa"/>
                  <w:tcMar>
                    <w:top w:w="20" w:type="dxa"/>
                    <w:left w:w="200" w:type="dxa"/>
                    <w:bottom w:w="20" w:type="dxa"/>
                    <w:right w:w="0" w:type="dxa"/>
                  </w:tcMar>
                </w:tcPr>
                <w:p w14:paraId="44C31CC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C33D956" w14:textId="77777777" w:rsidR="00745EDA" w:rsidRDefault="00745EDA" w:rsidP="003D097F">
                  <w:pPr>
                    <w:pStyle w:val="DefaultStyle"/>
                  </w:pPr>
                  <w:r>
                    <w:t xml:space="preserve">Provedba humanitarnih, zdravstvenih i socijalnih ciljeva </w:t>
                  </w:r>
                  <w:r>
                    <w:br/>
                    <w:t xml:space="preserve"> </w:t>
                  </w:r>
                </w:p>
              </w:tc>
            </w:tr>
          </w:tbl>
          <w:p w14:paraId="00DEF7D3" w14:textId="77777777" w:rsidR="00745EDA" w:rsidRDefault="00745EDA" w:rsidP="003D097F">
            <w:pPr>
              <w:pStyle w:val="EMPTYCELLSTYLE"/>
            </w:pPr>
          </w:p>
        </w:tc>
        <w:tc>
          <w:tcPr>
            <w:tcW w:w="40" w:type="dxa"/>
          </w:tcPr>
          <w:p w14:paraId="04D60783" w14:textId="77777777" w:rsidR="00745EDA" w:rsidRDefault="00745EDA" w:rsidP="003D097F">
            <w:pPr>
              <w:pStyle w:val="EMPTYCELLSTYLE"/>
            </w:pPr>
          </w:p>
        </w:tc>
      </w:tr>
      <w:tr w:rsidR="00745EDA" w14:paraId="2AFBB62F" w14:textId="77777777" w:rsidTr="003D097F">
        <w:trPr>
          <w:trHeight w:hRule="exact" w:val="720"/>
        </w:trPr>
        <w:tc>
          <w:tcPr>
            <w:tcW w:w="607" w:type="dxa"/>
          </w:tcPr>
          <w:p w14:paraId="4B943E7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E044CC3" w14:textId="77777777" w:rsidTr="003D097F">
              <w:trPr>
                <w:trHeight w:hRule="exact" w:val="700"/>
              </w:trPr>
              <w:tc>
                <w:tcPr>
                  <w:tcW w:w="2400" w:type="dxa"/>
                  <w:tcMar>
                    <w:top w:w="20" w:type="dxa"/>
                    <w:left w:w="200" w:type="dxa"/>
                    <w:bottom w:w="20" w:type="dxa"/>
                    <w:right w:w="0" w:type="dxa"/>
                  </w:tcMar>
                </w:tcPr>
                <w:p w14:paraId="112DD42F"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631C2A0" w14:textId="77777777" w:rsidR="00745EDA" w:rsidRDefault="00745EDA" w:rsidP="003D097F">
                  <w:pPr>
                    <w:pStyle w:val="DefaultStyle"/>
                  </w:pPr>
                  <w:r>
                    <w:t>Sukladno zakonskim ciljevima Crvenog križa -  kao neprofitna pravna osoba u rješavanju humanitarnih pitanja, organiziranju zdravstvenih i socijalnih programa, pripremanju stanovništva za djelovanje u masovnim nesrećama i katastrofama kao i u djelovanju u smanjenju i uklanjanju posljedica masovnih nesreća i katastrofa.</w:t>
                  </w:r>
                </w:p>
              </w:tc>
            </w:tr>
          </w:tbl>
          <w:p w14:paraId="6601D078" w14:textId="77777777" w:rsidR="00745EDA" w:rsidRDefault="00745EDA" w:rsidP="003D097F">
            <w:pPr>
              <w:pStyle w:val="EMPTYCELLSTYLE"/>
            </w:pPr>
          </w:p>
        </w:tc>
        <w:tc>
          <w:tcPr>
            <w:tcW w:w="40" w:type="dxa"/>
          </w:tcPr>
          <w:p w14:paraId="6EA7808E" w14:textId="77777777" w:rsidR="00745EDA" w:rsidRDefault="00745EDA" w:rsidP="003D097F">
            <w:pPr>
              <w:pStyle w:val="EMPTYCELLSTYLE"/>
            </w:pPr>
          </w:p>
        </w:tc>
      </w:tr>
      <w:tr w:rsidR="00745EDA" w14:paraId="6ADB2A0B" w14:textId="77777777" w:rsidTr="003D097F">
        <w:trPr>
          <w:trHeight w:hRule="exact" w:val="300"/>
        </w:trPr>
        <w:tc>
          <w:tcPr>
            <w:tcW w:w="607" w:type="dxa"/>
          </w:tcPr>
          <w:p w14:paraId="1588E07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DDEFCE6" w14:textId="77777777" w:rsidTr="003D097F">
              <w:trPr>
                <w:trHeight w:hRule="exact" w:val="280"/>
              </w:trPr>
              <w:tc>
                <w:tcPr>
                  <w:tcW w:w="2400" w:type="dxa"/>
                  <w:tcMar>
                    <w:top w:w="20" w:type="dxa"/>
                    <w:left w:w="200" w:type="dxa"/>
                    <w:bottom w:w="20" w:type="dxa"/>
                    <w:right w:w="0" w:type="dxa"/>
                  </w:tcMar>
                </w:tcPr>
                <w:p w14:paraId="3F17582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D9E52E4" w14:textId="77777777" w:rsidR="00745EDA" w:rsidRDefault="00745EDA" w:rsidP="003D097F">
                  <w:pPr>
                    <w:pStyle w:val="DefaultStyle"/>
                  </w:pPr>
                  <w:r>
                    <w:t>Broj provedenih programa</w:t>
                  </w:r>
                </w:p>
              </w:tc>
            </w:tr>
          </w:tbl>
          <w:p w14:paraId="2E98D800" w14:textId="77777777" w:rsidR="00745EDA" w:rsidRDefault="00745EDA" w:rsidP="003D097F">
            <w:pPr>
              <w:pStyle w:val="EMPTYCELLSTYLE"/>
            </w:pPr>
          </w:p>
        </w:tc>
        <w:tc>
          <w:tcPr>
            <w:tcW w:w="40" w:type="dxa"/>
          </w:tcPr>
          <w:p w14:paraId="38A346AD" w14:textId="77777777" w:rsidR="00745EDA" w:rsidRDefault="00745EDA" w:rsidP="003D097F">
            <w:pPr>
              <w:pStyle w:val="EMPTYCELLSTYLE"/>
            </w:pPr>
          </w:p>
        </w:tc>
      </w:tr>
      <w:tr w:rsidR="00745EDA" w14:paraId="1343E7B5" w14:textId="77777777" w:rsidTr="003D097F">
        <w:trPr>
          <w:trHeight w:hRule="exact" w:val="280"/>
        </w:trPr>
        <w:tc>
          <w:tcPr>
            <w:tcW w:w="607" w:type="dxa"/>
          </w:tcPr>
          <w:p w14:paraId="74E8E7F9"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6181E97" w14:textId="77777777" w:rsidR="00745EDA" w:rsidRDefault="00745EDA" w:rsidP="003D097F">
            <w:pPr>
              <w:pStyle w:val="Style6"/>
            </w:pPr>
            <w:r>
              <w:t>Aktivnost  P03 1003A100312  Pomoć u kući starijim osobama</w:t>
            </w:r>
          </w:p>
        </w:tc>
        <w:tc>
          <w:tcPr>
            <w:tcW w:w="2200" w:type="dxa"/>
            <w:gridSpan w:val="3"/>
            <w:shd w:val="clear" w:color="auto" w:fill="DDDDDD"/>
            <w:tcMar>
              <w:top w:w="20" w:type="dxa"/>
              <w:left w:w="0" w:type="dxa"/>
              <w:bottom w:w="20" w:type="dxa"/>
              <w:right w:w="100" w:type="dxa"/>
            </w:tcMar>
            <w:vAlign w:val="center"/>
          </w:tcPr>
          <w:p w14:paraId="065A4653"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0488BDC" w14:textId="77777777" w:rsidR="00745EDA" w:rsidRDefault="00745EDA" w:rsidP="003D097F">
            <w:pPr>
              <w:pStyle w:val="Style6"/>
              <w:jc w:val="right"/>
            </w:pPr>
            <w:r>
              <w:t>13.272,28</w:t>
            </w:r>
          </w:p>
        </w:tc>
        <w:tc>
          <w:tcPr>
            <w:tcW w:w="40" w:type="dxa"/>
          </w:tcPr>
          <w:p w14:paraId="0A2A491F" w14:textId="77777777" w:rsidR="00745EDA" w:rsidRDefault="00745EDA" w:rsidP="003D097F">
            <w:pPr>
              <w:pStyle w:val="EMPTYCELLSTYLE"/>
            </w:pPr>
          </w:p>
        </w:tc>
      </w:tr>
      <w:tr w:rsidR="00745EDA" w14:paraId="05DFD7E4" w14:textId="77777777" w:rsidTr="003D097F">
        <w:trPr>
          <w:trHeight w:hRule="exact" w:val="720"/>
        </w:trPr>
        <w:tc>
          <w:tcPr>
            <w:tcW w:w="607" w:type="dxa"/>
          </w:tcPr>
          <w:p w14:paraId="2F1CBC2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8A34526" w14:textId="77777777" w:rsidTr="003D097F">
              <w:trPr>
                <w:trHeight w:hRule="exact" w:val="700"/>
              </w:trPr>
              <w:tc>
                <w:tcPr>
                  <w:tcW w:w="2400" w:type="dxa"/>
                  <w:tcMar>
                    <w:top w:w="20" w:type="dxa"/>
                    <w:left w:w="200" w:type="dxa"/>
                    <w:bottom w:w="20" w:type="dxa"/>
                    <w:right w:w="0" w:type="dxa"/>
                  </w:tcMar>
                </w:tcPr>
                <w:p w14:paraId="7C6A32B9"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128E343"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r>
                    <w:br/>
                    <w:t>Zakon o Hrvatskom crvenom križu ("Narodne novine" 71/10)</w:t>
                  </w:r>
                </w:p>
              </w:tc>
            </w:tr>
          </w:tbl>
          <w:p w14:paraId="5AA0AB67" w14:textId="77777777" w:rsidR="00745EDA" w:rsidRDefault="00745EDA" w:rsidP="003D097F">
            <w:pPr>
              <w:pStyle w:val="EMPTYCELLSTYLE"/>
            </w:pPr>
          </w:p>
        </w:tc>
        <w:tc>
          <w:tcPr>
            <w:tcW w:w="40" w:type="dxa"/>
          </w:tcPr>
          <w:p w14:paraId="60DC7E22" w14:textId="77777777" w:rsidR="00745EDA" w:rsidRDefault="00745EDA" w:rsidP="003D097F">
            <w:pPr>
              <w:pStyle w:val="EMPTYCELLSTYLE"/>
            </w:pPr>
          </w:p>
        </w:tc>
      </w:tr>
      <w:tr w:rsidR="00745EDA" w14:paraId="578822E6" w14:textId="77777777" w:rsidTr="003D097F">
        <w:trPr>
          <w:trHeight w:hRule="exact" w:val="400"/>
        </w:trPr>
        <w:tc>
          <w:tcPr>
            <w:tcW w:w="607" w:type="dxa"/>
          </w:tcPr>
          <w:p w14:paraId="7769EAC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97942CA" w14:textId="77777777" w:rsidTr="003D097F">
              <w:trPr>
                <w:trHeight w:hRule="exact" w:val="380"/>
              </w:trPr>
              <w:tc>
                <w:tcPr>
                  <w:tcW w:w="2400" w:type="dxa"/>
                  <w:tcMar>
                    <w:top w:w="20" w:type="dxa"/>
                    <w:left w:w="200" w:type="dxa"/>
                    <w:bottom w:w="20" w:type="dxa"/>
                    <w:right w:w="0" w:type="dxa"/>
                  </w:tcMar>
                </w:tcPr>
                <w:p w14:paraId="35605019" w14:textId="77777777" w:rsidR="00745EDA" w:rsidRDefault="00745EDA" w:rsidP="003D097F">
                  <w:pPr>
                    <w:pStyle w:val="DefaultStyle"/>
                  </w:pPr>
                  <w:r>
                    <w:t>Opis:</w:t>
                  </w:r>
                </w:p>
              </w:tc>
              <w:tc>
                <w:tcPr>
                  <w:tcW w:w="13640" w:type="dxa"/>
                  <w:tcMar>
                    <w:top w:w="20" w:type="dxa"/>
                    <w:left w:w="100" w:type="dxa"/>
                    <w:bottom w:w="20" w:type="dxa"/>
                    <w:right w:w="0" w:type="dxa"/>
                  </w:tcMar>
                </w:tcPr>
                <w:p w14:paraId="4AEDA254" w14:textId="77777777" w:rsidR="00745EDA" w:rsidRDefault="00745EDA" w:rsidP="003D097F">
                  <w:pPr>
                    <w:pStyle w:val="DefaultStyle"/>
                  </w:pPr>
                  <w:r>
                    <w:t xml:space="preserve">Program Pomoć u kući starijim osobama provodi Gradsko društvo Crvenog križa Čazma, uz sufinanciranje Ministarstva obitelji, branitelja i </w:t>
                  </w:r>
                </w:p>
              </w:tc>
            </w:tr>
          </w:tbl>
          <w:p w14:paraId="5C0403CA" w14:textId="77777777" w:rsidR="00745EDA" w:rsidRDefault="00745EDA" w:rsidP="003D097F">
            <w:pPr>
              <w:pStyle w:val="EMPTYCELLSTYLE"/>
            </w:pPr>
          </w:p>
        </w:tc>
        <w:tc>
          <w:tcPr>
            <w:tcW w:w="40" w:type="dxa"/>
          </w:tcPr>
          <w:p w14:paraId="2112565E" w14:textId="77777777" w:rsidR="00745EDA" w:rsidRDefault="00745EDA" w:rsidP="003D097F">
            <w:pPr>
              <w:pStyle w:val="EMPTYCELLSTYLE"/>
            </w:pPr>
          </w:p>
        </w:tc>
      </w:tr>
      <w:tr w:rsidR="00745EDA" w14:paraId="7147654F" w14:textId="77777777" w:rsidTr="003D097F">
        <w:trPr>
          <w:trHeight w:hRule="exact" w:val="80"/>
        </w:trPr>
        <w:tc>
          <w:tcPr>
            <w:tcW w:w="607" w:type="dxa"/>
          </w:tcPr>
          <w:p w14:paraId="1CAFA7BA" w14:textId="77777777" w:rsidR="00745EDA" w:rsidRDefault="00745EDA" w:rsidP="003D097F">
            <w:pPr>
              <w:pStyle w:val="EMPTYCELLSTYLE"/>
            </w:pPr>
          </w:p>
        </w:tc>
        <w:tc>
          <w:tcPr>
            <w:tcW w:w="1800" w:type="dxa"/>
            <w:gridSpan w:val="2"/>
          </w:tcPr>
          <w:p w14:paraId="19C239B4" w14:textId="77777777" w:rsidR="00745EDA" w:rsidRDefault="00745EDA" w:rsidP="003D097F">
            <w:pPr>
              <w:pStyle w:val="EMPTYCELLSTYLE"/>
            </w:pPr>
          </w:p>
        </w:tc>
        <w:tc>
          <w:tcPr>
            <w:tcW w:w="2640" w:type="dxa"/>
          </w:tcPr>
          <w:p w14:paraId="4B2C6B88" w14:textId="77777777" w:rsidR="00745EDA" w:rsidRDefault="00745EDA" w:rsidP="003D097F">
            <w:pPr>
              <w:pStyle w:val="EMPTYCELLSTYLE"/>
            </w:pPr>
          </w:p>
        </w:tc>
        <w:tc>
          <w:tcPr>
            <w:tcW w:w="740" w:type="dxa"/>
          </w:tcPr>
          <w:p w14:paraId="022622A4" w14:textId="77777777" w:rsidR="00745EDA" w:rsidRDefault="00745EDA" w:rsidP="003D097F">
            <w:pPr>
              <w:pStyle w:val="EMPTYCELLSTYLE"/>
            </w:pPr>
          </w:p>
        </w:tc>
        <w:tc>
          <w:tcPr>
            <w:tcW w:w="2520" w:type="dxa"/>
          </w:tcPr>
          <w:p w14:paraId="0C0BA614" w14:textId="77777777" w:rsidR="00745EDA" w:rsidRDefault="00745EDA" w:rsidP="003D097F">
            <w:pPr>
              <w:pStyle w:val="EMPTYCELLSTYLE"/>
            </w:pPr>
          </w:p>
        </w:tc>
        <w:tc>
          <w:tcPr>
            <w:tcW w:w="2520" w:type="dxa"/>
          </w:tcPr>
          <w:p w14:paraId="35EEFF19" w14:textId="77777777" w:rsidR="00745EDA" w:rsidRDefault="00745EDA" w:rsidP="003D097F">
            <w:pPr>
              <w:pStyle w:val="EMPTYCELLSTYLE"/>
            </w:pPr>
          </w:p>
        </w:tc>
        <w:tc>
          <w:tcPr>
            <w:tcW w:w="1920" w:type="dxa"/>
          </w:tcPr>
          <w:p w14:paraId="2CBD2489" w14:textId="77777777" w:rsidR="00745EDA" w:rsidRDefault="00745EDA" w:rsidP="003D097F">
            <w:pPr>
              <w:pStyle w:val="EMPTYCELLSTYLE"/>
            </w:pPr>
          </w:p>
        </w:tc>
        <w:tc>
          <w:tcPr>
            <w:tcW w:w="1360" w:type="dxa"/>
          </w:tcPr>
          <w:p w14:paraId="6F2F6ABE" w14:textId="77777777" w:rsidR="00745EDA" w:rsidRDefault="00745EDA" w:rsidP="003D097F">
            <w:pPr>
              <w:pStyle w:val="EMPTYCELLSTYLE"/>
            </w:pPr>
          </w:p>
        </w:tc>
        <w:tc>
          <w:tcPr>
            <w:tcW w:w="740" w:type="dxa"/>
          </w:tcPr>
          <w:p w14:paraId="091EE61A" w14:textId="77777777" w:rsidR="00745EDA" w:rsidRDefault="00745EDA" w:rsidP="003D097F">
            <w:pPr>
              <w:pStyle w:val="EMPTYCELLSTYLE"/>
            </w:pPr>
          </w:p>
        </w:tc>
        <w:tc>
          <w:tcPr>
            <w:tcW w:w="100" w:type="dxa"/>
          </w:tcPr>
          <w:p w14:paraId="016E164B" w14:textId="77777777" w:rsidR="00745EDA" w:rsidRDefault="00745EDA" w:rsidP="003D097F">
            <w:pPr>
              <w:pStyle w:val="EMPTYCELLSTYLE"/>
            </w:pPr>
          </w:p>
        </w:tc>
        <w:tc>
          <w:tcPr>
            <w:tcW w:w="560" w:type="dxa"/>
          </w:tcPr>
          <w:p w14:paraId="7759DA1D" w14:textId="77777777" w:rsidR="00745EDA" w:rsidRDefault="00745EDA" w:rsidP="003D097F">
            <w:pPr>
              <w:pStyle w:val="EMPTYCELLSTYLE"/>
            </w:pPr>
          </w:p>
        </w:tc>
        <w:tc>
          <w:tcPr>
            <w:tcW w:w="40" w:type="dxa"/>
          </w:tcPr>
          <w:p w14:paraId="4D118472" w14:textId="77777777" w:rsidR="00745EDA" w:rsidRDefault="00745EDA" w:rsidP="003D097F">
            <w:pPr>
              <w:pStyle w:val="EMPTYCELLSTYLE"/>
            </w:pPr>
          </w:p>
        </w:tc>
        <w:tc>
          <w:tcPr>
            <w:tcW w:w="1100" w:type="dxa"/>
          </w:tcPr>
          <w:p w14:paraId="3412DCCF" w14:textId="77777777" w:rsidR="00745EDA" w:rsidRDefault="00745EDA" w:rsidP="003D097F">
            <w:pPr>
              <w:pStyle w:val="EMPTYCELLSTYLE"/>
            </w:pPr>
          </w:p>
        </w:tc>
        <w:tc>
          <w:tcPr>
            <w:tcW w:w="40" w:type="dxa"/>
          </w:tcPr>
          <w:p w14:paraId="52ADD168" w14:textId="77777777" w:rsidR="00745EDA" w:rsidRDefault="00745EDA" w:rsidP="003D097F">
            <w:pPr>
              <w:pStyle w:val="EMPTYCELLSTYLE"/>
            </w:pPr>
          </w:p>
        </w:tc>
      </w:tr>
      <w:tr w:rsidR="00745EDA" w14:paraId="7AA95017" w14:textId="77777777" w:rsidTr="003D097F">
        <w:trPr>
          <w:trHeight w:hRule="exact" w:val="20"/>
        </w:trPr>
        <w:tc>
          <w:tcPr>
            <w:tcW w:w="607" w:type="dxa"/>
          </w:tcPr>
          <w:p w14:paraId="5B06826E"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23C6A42F" w14:textId="77777777" w:rsidR="00745EDA" w:rsidRDefault="00745EDA" w:rsidP="003D097F">
            <w:pPr>
              <w:pStyle w:val="EMPTYCELLSTYLE"/>
            </w:pPr>
          </w:p>
        </w:tc>
        <w:tc>
          <w:tcPr>
            <w:tcW w:w="40" w:type="dxa"/>
          </w:tcPr>
          <w:p w14:paraId="169559F9" w14:textId="77777777" w:rsidR="00745EDA" w:rsidRDefault="00745EDA" w:rsidP="003D097F">
            <w:pPr>
              <w:pStyle w:val="EMPTYCELLSTYLE"/>
            </w:pPr>
          </w:p>
        </w:tc>
      </w:tr>
      <w:tr w:rsidR="00745EDA" w14:paraId="12827B02" w14:textId="77777777" w:rsidTr="003D097F">
        <w:trPr>
          <w:trHeight w:hRule="exact" w:val="240"/>
        </w:trPr>
        <w:tc>
          <w:tcPr>
            <w:tcW w:w="607" w:type="dxa"/>
          </w:tcPr>
          <w:p w14:paraId="4C7269C2" w14:textId="77777777" w:rsidR="00745EDA" w:rsidRDefault="00745EDA" w:rsidP="003D097F">
            <w:pPr>
              <w:pStyle w:val="EMPTYCELLSTYLE"/>
            </w:pPr>
          </w:p>
        </w:tc>
        <w:tc>
          <w:tcPr>
            <w:tcW w:w="1800" w:type="dxa"/>
            <w:gridSpan w:val="2"/>
            <w:tcMar>
              <w:top w:w="0" w:type="dxa"/>
              <w:left w:w="0" w:type="dxa"/>
              <w:bottom w:w="0" w:type="dxa"/>
              <w:right w:w="0" w:type="dxa"/>
            </w:tcMar>
          </w:tcPr>
          <w:p w14:paraId="5C50046D" w14:textId="77777777" w:rsidR="00745EDA" w:rsidRDefault="00745EDA" w:rsidP="003D097F">
            <w:pPr>
              <w:pStyle w:val="DefaultStyle"/>
              <w:ind w:left="40" w:right="40"/>
            </w:pPr>
          </w:p>
        </w:tc>
        <w:tc>
          <w:tcPr>
            <w:tcW w:w="2640" w:type="dxa"/>
          </w:tcPr>
          <w:p w14:paraId="04C6B858" w14:textId="77777777" w:rsidR="00745EDA" w:rsidRDefault="00745EDA" w:rsidP="003D097F">
            <w:pPr>
              <w:pStyle w:val="EMPTYCELLSTYLE"/>
            </w:pPr>
          </w:p>
        </w:tc>
        <w:tc>
          <w:tcPr>
            <w:tcW w:w="740" w:type="dxa"/>
          </w:tcPr>
          <w:p w14:paraId="569ACD47" w14:textId="77777777" w:rsidR="00745EDA" w:rsidRDefault="00745EDA" w:rsidP="003D097F">
            <w:pPr>
              <w:pStyle w:val="EMPTYCELLSTYLE"/>
            </w:pPr>
          </w:p>
        </w:tc>
        <w:tc>
          <w:tcPr>
            <w:tcW w:w="2520" w:type="dxa"/>
            <w:tcMar>
              <w:top w:w="0" w:type="dxa"/>
              <w:left w:w="0" w:type="dxa"/>
              <w:bottom w:w="0" w:type="dxa"/>
              <w:right w:w="0" w:type="dxa"/>
            </w:tcMar>
          </w:tcPr>
          <w:p w14:paraId="0BC1F74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2B39555C" w14:textId="77777777" w:rsidR="00745EDA" w:rsidRDefault="00745EDA" w:rsidP="003D097F">
            <w:pPr>
              <w:pStyle w:val="DefaultStyle"/>
              <w:ind w:right="40"/>
            </w:pPr>
          </w:p>
        </w:tc>
        <w:tc>
          <w:tcPr>
            <w:tcW w:w="1920" w:type="dxa"/>
          </w:tcPr>
          <w:p w14:paraId="518C8516" w14:textId="77777777" w:rsidR="00745EDA" w:rsidRDefault="00745EDA" w:rsidP="003D097F">
            <w:pPr>
              <w:pStyle w:val="EMPTYCELLSTYLE"/>
            </w:pPr>
          </w:p>
        </w:tc>
        <w:tc>
          <w:tcPr>
            <w:tcW w:w="1360" w:type="dxa"/>
          </w:tcPr>
          <w:p w14:paraId="16DA6E98" w14:textId="77777777" w:rsidR="00745EDA" w:rsidRDefault="00745EDA" w:rsidP="003D097F">
            <w:pPr>
              <w:pStyle w:val="EMPTYCELLSTYLE"/>
            </w:pPr>
          </w:p>
        </w:tc>
        <w:tc>
          <w:tcPr>
            <w:tcW w:w="740" w:type="dxa"/>
          </w:tcPr>
          <w:p w14:paraId="54D16947" w14:textId="77777777" w:rsidR="00745EDA" w:rsidRDefault="00745EDA" w:rsidP="003D097F">
            <w:pPr>
              <w:pStyle w:val="EMPTYCELLSTYLE"/>
            </w:pPr>
          </w:p>
        </w:tc>
        <w:tc>
          <w:tcPr>
            <w:tcW w:w="1800" w:type="dxa"/>
            <w:gridSpan w:val="4"/>
            <w:tcMar>
              <w:top w:w="0" w:type="dxa"/>
              <w:left w:w="0" w:type="dxa"/>
              <w:bottom w:w="0" w:type="dxa"/>
              <w:right w:w="0" w:type="dxa"/>
            </w:tcMar>
          </w:tcPr>
          <w:p w14:paraId="00C09B25" w14:textId="77777777" w:rsidR="00745EDA" w:rsidRDefault="00745EDA" w:rsidP="003D097F">
            <w:pPr>
              <w:pStyle w:val="DefaultStyle"/>
              <w:ind w:left="40" w:right="40"/>
              <w:jc w:val="right"/>
            </w:pPr>
          </w:p>
        </w:tc>
        <w:tc>
          <w:tcPr>
            <w:tcW w:w="40" w:type="dxa"/>
          </w:tcPr>
          <w:p w14:paraId="780C7F74" w14:textId="77777777" w:rsidR="00745EDA" w:rsidRDefault="00745EDA" w:rsidP="003D097F">
            <w:pPr>
              <w:pStyle w:val="EMPTYCELLSTYLE"/>
            </w:pPr>
          </w:p>
        </w:tc>
      </w:tr>
      <w:tr w:rsidR="00745EDA" w14:paraId="6A1443EA" w14:textId="77777777" w:rsidTr="003D097F">
        <w:tc>
          <w:tcPr>
            <w:tcW w:w="607" w:type="dxa"/>
          </w:tcPr>
          <w:p w14:paraId="32B5B01A" w14:textId="77777777" w:rsidR="00745EDA" w:rsidRDefault="00745EDA" w:rsidP="003D097F">
            <w:pPr>
              <w:pStyle w:val="EMPTYCELLSTYLE"/>
              <w:pageBreakBefore/>
            </w:pPr>
          </w:p>
        </w:tc>
        <w:tc>
          <w:tcPr>
            <w:tcW w:w="1800" w:type="dxa"/>
            <w:gridSpan w:val="2"/>
          </w:tcPr>
          <w:p w14:paraId="7F31AE02" w14:textId="77777777" w:rsidR="00745EDA" w:rsidRDefault="00745EDA" w:rsidP="003D097F">
            <w:pPr>
              <w:pStyle w:val="EMPTYCELLSTYLE"/>
            </w:pPr>
          </w:p>
        </w:tc>
        <w:tc>
          <w:tcPr>
            <w:tcW w:w="2640" w:type="dxa"/>
          </w:tcPr>
          <w:p w14:paraId="2FED7764" w14:textId="77777777" w:rsidR="00745EDA" w:rsidRDefault="00745EDA" w:rsidP="003D097F">
            <w:pPr>
              <w:pStyle w:val="EMPTYCELLSTYLE"/>
            </w:pPr>
          </w:p>
        </w:tc>
        <w:tc>
          <w:tcPr>
            <w:tcW w:w="740" w:type="dxa"/>
          </w:tcPr>
          <w:p w14:paraId="440A0A20" w14:textId="77777777" w:rsidR="00745EDA" w:rsidRDefault="00745EDA" w:rsidP="003D097F">
            <w:pPr>
              <w:pStyle w:val="EMPTYCELLSTYLE"/>
            </w:pPr>
          </w:p>
        </w:tc>
        <w:tc>
          <w:tcPr>
            <w:tcW w:w="2520" w:type="dxa"/>
          </w:tcPr>
          <w:p w14:paraId="50333C73" w14:textId="77777777" w:rsidR="00745EDA" w:rsidRDefault="00745EDA" w:rsidP="003D097F">
            <w:pPr>
              <w:pStyle w:val="EMPTYCELLSTYLE"/>
            </w:pPr>
          </w:p>
        </w:tc>
        <w:tc>
          <w:tcPr>
            <w:tcW w:w="2520" w:type="dxa"/>
          </w:tcPr>
          <w:p w14:paraId="58A2E4E9" w14:textId="77777777" w:rsidR="00745EDA" w:rsidRDefault="00745EDA" w:rsidP="003D097F">
            <w:pPr>
              <w:pStyle w:val="EMPTYCELLSTYLE"/>
            </w:pPr>
          </w:p>
        </w:tc>
        <w:tc>
          <w:tcPr>
            <w:tcW w:w="1920" w:type="dxa"/>
          </w:tcPr>
          <w:p w14:paraId="7C34B660" w14:textId="77777777" w:rsidR="00745EDA" w:rsidRDefault="00745EDA" w:rsidP="003D097F">
            <w:pPr>
              <w:pStyle w:val="EMPTYCELLSTYLE"/>
            </w:pPr>
          </w:p>
        </w:tc>
        <w:tc>
          <w:tcPr>
            <w:tcW w:w="1360" w:type="dxa"/>
          </w:tcPr>
          <w:p w14:paraId="0D458B1F" w14:textId="77777777" w:rsidR="00745EDA" w:rsidRDefault="00745EDA" w:rsidP="003D097F">
            <w:pPr>
              <w:pStyle w:val="EMPTYCELLSTYLE"/>
            </w:pPr>
          </w:p>
        </w:tc>
        <w:tc>
          <w:tcPr>
            <w:tcW w:w="740" w:type="dxa"/>
          </w:tcPr>
          <w:p w14:paraId="3FF6DCAF" w14:textId="77777777" w:rsidR="00745EDA" w:rsidRDefault="00745EDA" w:rsidP="003D097F">
            <w:pPr>
              <w:pStyle w:val="EMPTYCELLSTYLE"/>
            </w:pPr>
          </w:p>
        </w:tc>
        <w:tc>
          <w:tcPr>
            <w:tcW w:w="100" w:type="dxa"/>
          </w:tcPr>
          <w:p w14:paraId="7C7CF6CB" w14:textId="77777777" w:rsidR="00745EDA" w:rsidRDefault="00745EDA" w:rsidP="003D097F">
            <w:pPr>
              <w:pStyle w:val="EMPTYCELLSTYLE"/>
            </w:pPr>
          </w:p>
        </w:tc>
        <w:tc>
          <w:tcPr>
            <w:tcW w:w="560" w:type="dxa"/>
          </w:tcPr>
          <w:p w14:paraId="6114C60D" w14:textId="77777777" w:rsidR="00745EDA" w:rsidRDefault="00745EDA" w:rsidP="003D097F">
            <w:pPr>
              <w:pStyle w:val="EMPTYCELLSTYLE"/>
            </w:pPr>
          </w:p>
        </w:tc>
        <w:tc>
          <w:tcPr>
            <w:tcW w:w="40" w:type="dxa"/>
          </w:tcPr>
          <w:p w14:paraId="74FEC7BF" w14:textId="77777777" w:rsidR="00745EDA" w:rsidRDefault="00745EDA" w:rsidP="003D097F">
            <w:pPr>
              <w:pStyle w:val="EMPTYCELLSTYLE"/>
            </w:pPr>
          </w:p>
        </w:tc>
        <w:tc>
          <w:tcPr>
            <w:tcW w:w="1100" w:type="dxa"/>
          </w:tcPr>
          <w:p w14:paraId="6D41E138" w14:textId="77777777" w:rsidR="00745EDA" w:rsidRDefault="00745EDA" w:rsidP="003D097F">
            <w:pPr>
              <w:pStyle w:val="EMPTYCELLSTYLE"/>
            </w:pPr>
          </w:p>
        </w:tc>
        <w:tc>
          <w:tcPr>
            <w:tcW w:w="40" w:type="dxa"/>
          </w:tcPr>
          <w:p w14:paraId="136A24D9" w14:textId="77777777" w:rsidR="00745EDA" w:rsidRDefault="00745EDA" w:rsidP="003D097F">
            <w:pPr>
              <w:pStyle w:val="EMPTYCELLSTYLE"/>
            </w:pPr>
          </w:p>
        </w:tc>
      </w:tr>
      <w:tr w:rsidR="00745EDA" w14:paraId="6CEF2A65" w14:textId="77777777" w:rsidTr="003D097F">
        <w:trPr>
          <w:trHeight w:hRule="exact" w:val="240"/>
        </w:trPr>
        <w:tc>
          <w:tcPr>
            <w:tcW w:w="607" w:type="dxa"/>
          </w:tcPr>
          <w:p w14:paraId="267E52DC" w14:textId="77777777" w:rsidR="00745EDA" w:rsidRDefault="00745EDA" w:rsidP="003D097F">
            <w:pPr>
              <w:pStyle w:val="EMPTYCELLSTYLE"/>
            </w:pPr>
          </w:p>
        </w:tc>
        <w:tc>
          <w:tcPr>
            <w:tcW w:w="4440" w:type="dxa"/>
            <w:gridSpan w:val="3"/>
            <w:tcMar>
              <w:top w:w="0" w:type="dxa"/>
              <w:left w:w="0" w:type="dxa"/>
              <w:bottom w:w="0" w:type="dxa"/>
              <w:right w:w="0" w:type="dxa"/>
            </w:tcMar>
          </w:tcPr>
          <w:p w14:paraId="573D7625" w14:textId="77777777" w:rsidR="00745EDA" w:rsidRDefault="00745EDA" w:rsidP="003D097F">
            <w:pPr>
              <w:pStyle w:val="DefaultStyle"/>
            </w:pPr>
          </w:p>
        </w:tc>
        <w:tc>
          <w:tcPr>
            <w:tcW w:w="740" w:type="dxa"/>
          </w:tcPr>
          <w:p w14:paraId="6BEA5A6E" w14:textId="77777777" w:rsidR="00745EDA" w:rsidRDefault="00745EDA" w:rsidP="003D097F">
            <w:pPr>
              <w:pStyle w:val="EMPTYCELLSTYLE"/>
            </w:pPr>
          </w:p>
        </w:tc>
        <w:tc>
          <w:tcPr>
            <w:tcW w:w="2520" w:type="dxa"/>
          </w:tcPr>
          <w:p w14:paraId="189C2ADE" w14:textId="77777777" w:rsidR="00745EDA" w:rsidRDefault="00745EDA" w:rsidP="003D097F">
            <w:pPr>
              <w:pStyle w:val="EMPTYCELLSTYLE"/>
            </w:pPr>
          </w:p>
        </w:tc>
        <w:tc>
          <w:tcPr>
            <w:tcW w:w="2520" w:type="dxa"/>
          </w:tcPr>
          <w:p w14:paraId="3A2558B2" w14:textId="77777777" w:rsidR="00745EDA" w:rsidRDefault="00745EDA" w:rsidP="003D097F">
            <w:pPr>
              <w:pStyle w:val="EMPTYCELLSTYLE"/>
            </w:pPr>
          </w:p>
        </w:tc>
        <w:tc>
          <w:tcPr>
            <w:tcW w:w="1920" w:type="dxa"/>
          </w:tcPr>
          <w:p w14:paraId="45C87A88" w14:textId="77777777" w:rsidR="00745EDA" w:rsidRDefault="00745EDA" w:rsidP="003D097F">
            <w:pPr>
              <w:pStyle w:val="EMPTYCELLSTYLE"/>
            </w:pPr>
          </w:p>
        </w:tc>
        <w:tc>
          <w:tcPr>
            <w:tcW w:w="1360" w:type="dxa"/>
          </w:tcPr>
          <w:p w14:paraId="37119364" w14:textId="77777777" w:rsidR="00745EDA" w:rsidRDefault="00745EDA" w:rsidP="003D097F">
            <w:pPr>
              <w:pStyle w:val="EMPTYCELLSTYLE"/>
            </w:pPr>
          </w:p>
        </w:tc>
        <w:tc>
          <w:tcPr>
            <w:tcW w:w="1400" w:type="dxa"/>
            <w:gridSpan w:val="3"/>
            <w:tcMar>
              <w:top w:w="0" w:type="dxa"/>
              <w:left w:w="0" w:type="dxa"/>
              <w:bottom w:w="0" w:type="dxa"/>
              <w:right w:w="0" w:type="dxa"/>
            </w:tcMar>
          </w:tcPr>
          <w:p w14:paraId="385030F4" w14:textId="77777777" w:rsidR="00745EDA" w:rsidRDefault="00745EDA" w:rsidP="003D097F">
            <w:pPr>
              <w:pStyle w:val="DefaultStyle"/>
              <w:jc w:val="right"/>
            </w:pPr>
          </w:p>
        </w:tc>
        <w:tc>
          <w:tcPr>
            <w:tcW w:w="40" w:type="dxa"/>
          </w:tcPr>
          <w:p w14:paraId="7772E15F" w14:textId="77777777" w:rsidR="00745EDA" w:rsidRDefault="00745EDA" w:rsidP="003D097F">
            <w:pPr>
              <w:pStyle w:val="EMPTYCELLSTYLE"/>
            </w:pPr>
          </w:p>
        </w:tc>
        <w:tc>
          <w:tcPr>
            <w:tcW w:w="1100" w:type="dxa"/>
            <w:tcMar>
              <w:top w:w="0" w:type="dxa"/>
              <w:left w:w="0" w:type="dxa"/>
              <w:bottom w:w="0" w:type="dxa"/>
              <w:right w:w="0" w:type="dxa"/>
            </w:tcMar>
          </w:tcPr>
          <w:p w14:paraId="0D3CE676" w14:textId="77777777" w:rsidR="00745EDA" w:rsidRDefault="00745EDA" w:rsidP="003D097F">
            <w:pPr>
              <w:pStyle w:val="DefaultStyle"/>
            </w:pPr>
          </w:p>
        </w:tc>
        <w:tc>
          <w:tcPr>
            <w:tcW w:w="40" w:type="dxa"/>
          </w:tcPr>
          <w:p w14:paraId="7461F489" w14:textId="77777777" w:rsidR="00745EDA" w:rsidRDefault="00745EDA" w:rsidP="003D097F">
            <w:pPr>
              <w:pStyle w:val="EMPTYCELLSTYLE"/>
            </w:pPr>
          </w:p>
        </w:tc>
      </w:tr>
      <w:tr w:rsidR="00745EDA" w14:paraId="0F24A0A7" w14:textId="77777777" w:rsidTr="003D097F">
        <w:trPr>
          <w:trHeight w:hRule="exact" w:val="240"/>
        </w:trPr>
        <w:tc>
          <w:tcPr>
            <w:tcW w:w="607" w:type="dxa"/>
          </w:tcPr>
          <w:p w14:paraId="2E3A63FF" w14:textId="77777777" w:rsidR="00745EDA" w:rsidRDefault="00745EDA" w:rsidP="003D097F">
            <w:pPr>
              <w:pStyle w:val="EMPTYCELLSTYLE"/>
            </w:pPr>
          </w:p>
        </w:tc>
        <w:tc>
          <w:tcPr>
            <w:tcW w:w="4440" w:type="dxa"/>
            <w:gridSpan w:val="3"/>
            <w:tcMar>
              <w:top w:w="0" w:type="dxa"/>
              <w:left w:w="0" w:type="dxa"/>
              <w:bottom w:w="0" w:type="dxa"/>
              <w:right w:w="0" w:type="dxa"/>
            </w:tcMar>
          </w:tcPr>
          <w:p w14:paraId="111AF87E" w14:textId="77777777" w:rsidR="00745EDA" w:rsidRDefault="00745EDA" w:rsidP="003D097F">
            <w:pPr>
              <w:pStyle w:val="DefaultStyle"/>
            </w:pPr>
          </w:p>
        </w:tc>
        <w:tc>
          <w:tcPr>
            <w:tcW w:w="740" w:type="dxa"/>
          </w:tcPr>
          <w:p w14:paraId="52BBBEDB" w14:textId="77777777" w:rsidR="00745EDA" w:rsidRDefault="00745EDA" w:rsidP="003D097F">
            <w:pPr>
              <w:pStyle w:val="EMPTYCELLSTYLE"/>
            </w:pPr>
          </w:p>
        </w:tc>
        <w:tc>
          <w:tcPr>
            <w:tcW w:w="2520" w:type="dxa"/>
          </w:tcPr>
          <w:p w14:paraId="0795C389" w14:textId="77777777" w:rsidR="00745EDA" w:rsidRDefault="00745EDA" w:rsidP="003D097F">
            <w:pPr>
              <w:pStyle w:val="EMPTYCELLSTYLE"/>
            </w:pPr>
          </w:p>
        </w:tc>
        <w:tc>
          <w:tcPr>
            <w:tcW w:w="2520" w:type="dxa"/>
          </w:tcPr>
          <w:p w14:paraId="177B086F" w14:textId="77777777" w:rsidR="00745EDA" w:rsidRDefault="00745EDA" w:rsidP="003D097F">
            <w:pPr>
              <w:pStyle w:val="EMPTYCELLSTYLE"/>
            </w:pPr>
          </w:p>
        </w:tc>
        <w:tc>
          <w:tcPr>
            <w:tcW w:w="1920" w:type="dxa"/>
          </w:tcPr>
          <w:p w14:paraId="65FF3D80" w14:textId="77777777" w:rsidR="00745EDA" w:rsidRDefault="00745EDA" w:rsidP="003D097F">
            <w:pPr>
              <w:pStyle w:val="EMPTYCELLSTYLE"/>
            </w:pPr>
          </w:p>
        </w:tc>
        <w:tc>
          <w:tcPr>
            <w:tcW w:w="1360" w:type="dxa"/>
          </w:tcPr>
          <w:p w14:paraId="0BE733AA" w14:textId="77777777" w:rsidR="00745EDA" w:rsidRDefault="00745EDA" w:rsidP="003D097F">
            <w:pPr>
              <w:pStyle w:val="EMPTYCELLSTYLE"/>
            </w:pPr>
          </w:p>
        </w:tc>
        <w:tc>
          <w:tcPr>
            <w:tcW w:w="1400" w:type="dxa"/>
            <w:gridSpan w:val="3"/>
            <w:tcMar>
              <w:top w:w="0" w:type="dxa"/>
              <w:left w:w="0" w:type="dxa"/>
              <w:bottom w:w="0" w:type="dxa"/>
              <w:right w:w="0" w:type="dxa"/>
            </w:tcMar>
          </w:tcPr>
          <w:p w14:paraId="3FB5C445" w14:textId="77777777" w:rsidR="00745EDA" w:rsidRDefault="00745EDA" w:rsidP="003D097F">
            <w:pPr>
              <w:pStyle w:val="DefaultStyle"/>
              <w:jc w:val="right"/>
            </w:pPr>
          </w:p>
        </w:tc>
        <w:tc>
          <w:tcPr>
            <w:tcW w:w="40" w:type="dxa"/>
          </w:tcPr>
          <w:p w14:paraId="3B3757CB" w14:textId="77777777" w:rsidR="00745EDA" w:rsidRDefault="00745EDA" w:rsidP="003D097F">
            <w:pPr>
              <w:pStyle w:val="EMPTYCELLSTYLE"/>
            </w:pPr>
          </w:p>
        </w:tc>
        <w:tc>
          <w:tcPr>
            <w:tcW w:w="1100" w:type="dxa"/>
            <w:tcMar>
              <w:top w:w="0" w:type="dxa"/>
              <w:left w:w="0" w:type="dxa"/>
              <w:bottom w:w="0" w:type="dxa"/>
              <w:right w:w="0" w:type="dxa"/>
            </w:tcMar>
          </w:tcPr>
          <w:p w14:paraId="552FE096" w14:textId="77777777" w:rsidR="00745EDA" w:rsidRDefault="00745EDA" w:rsidP="003D097F">
            <w:pPr>
              <w:pStyle w:val="DefaultStyle"/>
            </w:pPr>
          </w:p>
        </w:tc>
        <w:tc>
          <w:tcPr>
            <w:tcW w:w="40" w:type="dxa"/>
          </w:tcPr>
          <w:p w14:paraId="28C7AC2A" w14:textId="77777777" w:rsidR="00745EDA" w:rsidRDefault="00745EDA" w:rsidP="003D097F">
            <w:pPr>
              <w:pStyle w:val="EMPTYCELLSTYLE"/>
            </w:pPr>
          </w:p>
        </w:tc>
      </w:tr>
      <w:tr w:rsidR="00745EDA" w14:paraId="7A4A67B8" w14:textId="77777777" w:rsidTr="003D097F">
        <w:trPr>
          <w:trHeight w:hRule="exact" w:val="80"/>
        </w:trPr>
        <w:tc>
          <w:tcPr>
            <w:tcW w:w="607" w:type="dxa"/>
          </w:tcPr>
          <w:p w14:paraId="0B33CE89" w14:textId="77777777" w:rsidR="00745EDA" w:rsidRDefault="00745EDA" w:rsidP="003D097F">
            <w:pPr>
              <w:pStyle w:val="EMPTYCELLSTYLE"/>
            </w:pPr>
          </w:p>
        </w:tc>
        <w:tc>
          <w:tcPr>
            <w:tcW w:w="1800" w:type="dxa"/>
            <w:gridSpan w:val="2"/>
          </w:tcPr>
          <w:p w14:paraId="5D870328" w14:textId="77777777" w:rsidR="00745EDA" w:rsidRDefault="00745EDA" w:rsidP="003D097F">
            <w:pPr>
              <w:pStyle w:val="EMPTYCELLSTYLE"/>
            </w:pPr>
          </w:p>
        </w:tc>
        <w:tc>
          <w:tcPr>
            <w:tcW w:w="2640" w:type="dxa"/>
          </w:tcPr>
          <w:p w14:paraId="1F9107E0" w14:textId="77777777" w:rsidR="00745EDA" w:rsidRDefault="00745EDA" w:rsidP="003D097F">
            <w:pPr>
              <w:pStyle w:val="EMPTYCELLSTYLE"/>
            </w:pPr>
          </w:p>
        </w:tc>
        <w:tc>
          <w:tcPr>
            <w:tcW w:w="740" w:type="dxa"/>
          </w:tcPr>
          <w:p w14:paraId="19E7D6E6" w14:textId="77777777" w:rsidR="00745EDA" w:rsidRDefault="00745EDA" w:rsidP="003D097F">
            <w:pPr>
              <w:pStyle w:val="EMPTYCELLSTYLE"/>
            </w:pPr>
          </w:p>
        </w:tc>
        <w:tc>
          <w:tcPr>
            <w:tcW w:w="2520" w:type="dxa"/>
          </w:tcPr>
          <w:p w14:paraId="6E2BE3B5" w14:textId="77777777" w:rsidR="00745EDA" w:rsidRDefault="00745EDA" w:rsidP="003D097F">
            <w:pPr>
              <w:pStyle w:val="EMPTYCELLSTYLE"/>
            </w:pPr>
          </w:p>
        </w:tc>
        <w:tc>
          <w:tcPr>
            <w:tcW w:w="2520" w:type="dxa"/>
          </w:tcPr>
          <w:p w14:paraId="24CB92C3" w14:textId="77777777" w:rsidR="00745EDA" w:rsidRDefault="00745EDA" w:rsidP="003D097F">
            <w:pPr>
              <w:pStyle w:val="EMPTYCELLSTYLE"/>
            </w:pPr>
          </w:p>
        </w:tc>
        <w:tc>
          <w:tcPr>
            <w:tcW w:w="1920" w:type="dxa"/>
          </w:tcPr>
          <w:p w14:paraId="30CA0DFF" w14:textId="77777777" w:rsidR="00745EDA" w:rsidRDefault="00745EDA" w:rsidP="003D097F">
            <w:pPr>
              <w:pStyle w:val="EMPTYCELLSTYLE"/>
            </w:pPr>
          </w:p>
        </w:tc>
        <w:tc>
          <w:tcPr>
            <w:tcW w:w="1360" w:type="dxa"/>
          </w:tcPr>
          <w:p w14:paraId="5287AA3B" w14:textId="77777777" w:rsidR="00745EDA" w:rsidRDefault="00745EDA" w:rsidP="003D097F">
            <w:pPr>
              <w:pStyle w:val="EMPTYCELLSTYLE"/>
            </w:pPr>
          </w:p>
        </w:tc>
        <w:tc>
          <w:tcPr>
            <w:tcW w:w="740" w:type="dxa"/>
          </w:tcPr>
          <w:p w14:paraId="399A74EC" w14:textId="77777777" w:rsidR="00745EDA" w:rsidRDefault="00745EDA" w:rsidP="003D097F">
            <w:pPr>
              <w:pStyle w:val="EMPTYCELLSTYLE"/>
            </w:pPr>
          </w:p>
        </w:tc>
        <w:tc>
          <w:tcPr>
            <w:tcW w:w="100" w:type="dxa"/>
          </w:tcPr>
          <w:p w14:paraId="75845341" w14:textId="77777777" w:rsidR="00745EDA" w:rsidRDefault="00745EDA" w:rsidP="003D097F">
            <w:pPr>
              <w:pStyle w:val="EMPTYCELLSTYLE"/>
            </w:pPr>
          </w:p>
        </w:tc>
        <w:tc>
          <w:tcPr>
            <w:tcW w:w="560" w:type="dxa"/>
          </w:tcPr>
          <w:p w14:paraId="707AD66D" w14:textId="77777777" w:rsidR="00745EDA" w:rsidRDefault="00745EDA" w:rsidP="003D097F">
            <w:pPr>
              <w:pStyle w:val="EMPTYCELLSTYLE"/>
            </w:pPr>
          </w:p>
        </w:tc>
        <w:tc>
          <w:tcPr>
            <w:tcW w:w="40" w:type="dxa"/>
          </w:tcPr>
          <w:p w14:paraId="33811081" w14:textId="77777777" w:rsidR="00745EDA" w:rsidRDefault="00745EDA" w:rsidP="003D097F">
            <w:pPr>
              <w:pStyle w:val="EMPTYCELLSTYLE"/>
            </w:pPr>
          </w:p>
        </w:tc>
        <w:tc>
          <w:tcPr>
            <w:tcW w:w="1100" w:type="dxa"/>
          </w:tcPr>
          <w:p w14:paraId="7962F6E8" w14:textId="77777777" w:rsidR="00745EDA" w:rsidRDefault="00745EDA" w:rsidP="003D097F">
            <w:pPr>
              <w:pStyle w:val="EMPTYCELLSTYLE"/>
            </w:pPr>
          </w:p>
        </w:tc>
        <w:tc>
          <w:tcPr>
            <w:tcW w:w="40" w:type="dxa"/>
          </w:tcPr>
          <w:p w14:paraId="64A71E83" w14:textId="77777777" w:rsidR="00745EDA" w:rsidRDefault="00745EDA" w:rsidP="003D097F">
            <w:pPr>
              <w:pStyle w:val="EMPTYCELLSTYLE"/>
            </w:pPr>
          </w:p>
        </w:tc>
      </w:tr>
      <w:tr w:rsidR="00745EDA" w14:paraId="22549A48" w14:textId="77777777" w:rsidTr="003D097F">
        <w:trPr>
          <w:trHeight w:hRule="exact" w:val="400"/>
        </w:trPr>
        <w:tc>
          <w:tcPr>
            <w:tcW w:w="607" w:type="dxa"/>
          </w:tcPr>
          <w:p w14:paraId="1379FFC6"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4A560135" w14:textId="77777777" w:rsidR="00745EDA" w:rsidRDefault="00745EDA" w:rsidP="003D097F">
            <w:pPr>
              <w:pStyle w:val="DefaultStyle"/>
              <w:jc w:val="center"/>
            </w:pPr>
            <w:r>
              <w:rPr>
                <w:b/>
                <w:sz w:val="24"/>
              </w:rPr>
              <w:t>Proračun Grada Čazme za 2023. godinu</w:t>
            </w:r>
          </w:p>
        </w:tc>
        <w:tc>
          <w:tcPr>
            <w:tcW w:w="40" w:type="dxa"/>
          </w:tcPr>
          <w:p w14:paraId="60792385" w14:textId="77777777" w:rsidR="00745EDA" w:rsidRDefault="00745EDA" w:rsidP="003D097F">
            <w:pPr>
              <w:pStyle w:val="EMPTYCELLSTYLE"/>
            </w:pPr>
          </w:p>
        </w:tc>
      </w:tr>
      <w:tr w:rsidR="00745EDA" w14:paraId="3EE9C1EE" w14:textId="77777777" w:rsidTr="003D097F">
        <w:trPr>
          <w:trHeight w:hRule="exact" w:val="320"/>
        </w:trPr>
        <w:tc>
          <w:tcPr>
            <w:tcW w:w="607" w:type="dxa"/>
          </w:tcPr>
          <w:p w14:paraId="22AF8464"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4276A7B3" w14:textId="77777777" w:rsidR="00745EDA" w:rsidRDefault="00745EDA" w:rsidP="003D097F">
            <w:pPr>
              <w:pStyle w:val="DefaultStyle"/>
              <w:jc w:val="center"/>
            </w:pPr>
            <w:r>
              <w:t>OBRAZLOŽENJE  - POSEBNI DIO</w:t>
            </w:r>
          </w:p>
        </w:tc>
        <w:tc>
          <w:tcPr>
            <w:tcW w:w="40" w:type="dxa"/>
          </w:tcPr>
          <w:p w14:paraId="5D0C60C8" w14:textId="77777777" w:rsidR="00745EDA" w:rsidRDefault="00745EDA" w:rsidP="003D097F">
            <w:pPr>
              <w:pStyle w:val="EMPTYCELLSTYLE"/>
            </w:pPr>
          </w:p>
        </w:tc>
      </w:tr>
      <w:tr w:rsidR="00745EDA" w14:paraId="50A6F6AC" w14:textId="77777777" w:rsidTr="003D097F">
        <w:trPr>
          <w:trHeight w:hRule="exact" w:val="100"/>
        </w:trPr>
        <w:tc>
          <w:tcPr>
            <w:tcW w:w="607" w:type="dxa"/>
          </w:tcPr>
          <w:p w14:paraId="28C1A92B" w14:textId="77777777" w:rsidR="00745EDA" w:rsidRDefault="00745EDA" w:rsidP="003D097F">
            <w:pPr>
              <w:pStyle w:val="EMPTYCELLSTYLE"/>
            </w:pPr>
          </w:p>
        </w:tc>
        <w:tc>
          <w:tcPr>
            <w:tcW w:w="1800" w:type="dxa"/>
            <w:gridSpan w:val="2"/>
          </w:tcPr>
          <w:p w14:paraId="2883AB11" w14:textId="77777777" w:rsidR="00745EDA" w:rsidRDefault="00745EDA" w:rsidP="003D097F">
            <w:pPr>
              <w:pStyle w:val="EMPTYCELLSTYLE"/>
            </w:pPr>
          </w:p>
        </w:tc>
        <w:tc>
          <w:tcPr>
            <w:tcW w:w="2640" w:type="dxa"/>
          </w:tcPr>
          <w:p w14:paraId="5E4679D9" w14:textId="77777777" w:rsidR="00745EDA" w:rsidRDefault="00745EDA" w:rsidP="003D097F">
            <w:pPr>
              <w:pStyle w:val="EMPTYCELLSTYLE"/>
            </w:pPr>
          </w:p>
        </w:tc>
        <w:tc>
          <w:tcPr>
            <w:tcW w:w="740" w:type="dxa"/>
          </w:tcPr>
          <w:p w14:paraId="50BD6F65" w14:textId="77777777" w:rsidR="00745EDA" w:rsidRDefault="00745EDA" w:rsidP="003D097F">
            <w:pPr>
              <w:pStyle w:val="EMPTYCELLSTYLE"/>
            </w:pPr>
          </w:p>
        </w:tc>
        <w:tc>
          <w:tcPr>
            <w:tcW w:w="2520" w:type="dxa"/>
          </w:tcPr>
          <w:p w14:paraId="0E674F4F" w14:textId="77777777" w:rsidR="00745EDA" w:rsidRDefault="00745EDA" w:rsidP="003D097F">
            <w:pPr>
              <w:pStyle w:val="EMPTYCELLSTYLE"/>
            </w:pPr>
          </w:p>
        </w:tc>
        <w:tc>
          <w:tcPr>
            <w:tcW w:w="2520" w:type="dxa"/>
          </w:tcPr>
          <w:p w14:paraId="2C5A4678" w14:textId="77777777" w:rsidR="00745EDA" w:rsidRDefault="00745EDA" w:rsidP="003D097F">
            <w:pPr>
              <w:pStyle w:val="EMPTYCELLSTYLE"/>
            </w:pPr>
          </w:p>
        </w:tc>
        <w:tc>
          <w:tcPr>
            <w:tcW w:w="1920" w:type="dxa"/>
          </w:tcPr>
          <w:p w14:paraId="1E4E28FC" w14:textId="77777777" w:rsidR="00745EDA" w:rsidRDefault="00745EDA" w:rsidP="003D097F">
            <w:pPr>
              <w:pStyle w:val="EMPTYCELLSTYLE"/>
            </w:pPr>
          </w:p>
        </w:tc>
        <w:tc>
          <w:tcPr>
            <w:tcW w:w="1360" w:type="dxa"/>
          </w:tcPr>
          <w:p w14:paraId="378718A6" w14:textId="77777777" w:rsidR="00745EDA" w:rsidRDefault="00745EDA" w:rsidP="003D097F">
            <w:pPr>
              <w:pStyle w:val="EMPTYCELLSTYLE"/>
            </w:pPr>
          </w:p>
        </w:tc>
        <w:tc>
          <w:tcPr>
            <w:tcW w:w="740" w:type="dxa"/>
          </w:tcPr>
          <w:p w14:paraId="54C96E9F" w14:textId="77777777" w:rsidR="00745EDA" w:rsidRDefault="00745EDA" w:rsidP="003D097F">
            <w:pPr>
              <w:pStyle w:val="EMPTYCELLSTYLE"/>
            </w:pPr>
          </w:p>
        </w:tc>
        <w:tc>
          <w:tcPr>
            <w:tcW w:w="100" w:type="dxa"/>
          </w:tcPr>
          <w:p w14:paraId="4EA5AD31" w14:textId="77777777" w:rsidR="00745EDA" w:rsidRDefault="00745EDA" w:rsidP="003D097F">
            <w:pPr>
              <w:pStyle w:val="EMPTYCELLSTYLE"/>
            </w:pPr>
          </w:p>
        </w:tc>
        <w:tc>
          <w:tcPr>
            <w:tcW w:w="560" w:type="dxa"/>
          </w:tcPr>
          <w:p w14:paraId="44F20C10" w14:textId="77777777" w:rsidR="00745EDA" w:rsidRDefault="00745EDA" w:rsidP="003D097F">
            <w:pPr>
              <w:pStyle w:val="EMPTYCELLSTYLE"/>
            </w:pPr>
          </w:p>
        </w:tc>
        <w:tc>
          <w:tcPr>
            <w:tcW w:w="40" w:type="dxa"/>
          </w:tcPr>
          <w:p w14:paraId="14C5A4CC" w14:textId="77777777" w:rsidR="00745EDA" w:rsidRDefault="00745EDA" w:rsidP="003D097F">
            <w:pPr>
              <w:pStyle w:val="EMPTYCELLSTYLE"/>
            </w:pPr>
          </w:p>
        </w:tc>
        <w:tc>
          <w:tcPr>
            <w:tcW w:w="1100" w:type="dxa"/>
          </w:tcPr>
          <w:p w14:paraId="7D4FD78F" w14:textId="77777777" w:rsidR="00745EDA" w:rsidRDefault="00745EDA" w:rsidP="003D097F">
            <w:pPr>
              <w:pStyle w:val="EMPTYCELLSTYLE"/>
            </w:pPr>
          </w:p>
        </w:tc>
        <w:tc>
          <w:tcPr>
            <w:tcW w:w="40" w:type="dxa"/>
          </w:tcPr>
          <w:p w14:paraId="7B0D84A7" w14:textId="77777777" w:rsidR="00745EDA" w:rsidRDefault="00745EDA" w:rsidP="003D097F">
            <w:pPr>
              <w:pStyle w:val="EMPTYCELLSTYLE"/>
            </w:pPr>
          </w:p>
        </w:tc>
      </w:tr>
      <w:tr w:rsidR="00745EDA" w14:paraId="35375F1B" w14:textId="77777777" w:rsidTr="003D097F">
        <w:trPr>
          <w:trHeight w:hRule="exact" w:val="300"/>
        </w:trPr>
        <w:tc>
          <w:tcPr>
            <w:tcW w:w="607" w:type="dxa"/>
          </w:tcPr>
          <w:p w14:paraId="3052160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B140B4B" w14:textId="77777777" w:rsidTr="003D097F">
              <w:trPr>
                <w:trHeight w:hRule="exact" w:val="280"/>
              </w:trPr>
              <w:tc>
                <w:tcPr>
                  <w:tcW w:w="2400" w:type="dxa"/>
                </w:tcPr>
                <w:p w14:paraId="5822DEF5" w14:textId="77777777" w:rsidR="00745EDA" w:rsidRDefault="00745EDA" w:rsidP="003D097F">
                  <w:pPr>
                    <w:pStyle w:val="EMPTYCELLSTYLE"/>
                  </w:pPr>
                </w:p>
              </w:tc>
              <w:tc>
                <w:tcPr>
                  <w:tcW w:w="13640" w:type="dxa"/>
                  <w:tcMar>
                    <w:top w:w="20" w:type="dxa"/>
                    <w:left w:w="100" w:type="dxa"/>
                    <w:bottom w:w="20" w:type="dxa"/>
                    <w:right w:w="0" w:type="dxa"/>
                  </w:tcMar>
                </w:tcPr>
                <w:p w14:paraId="4CD0387E" w14:textId="77777777" w:rsidR="00745EDA" w:rsidRDefault="00745EDA" w:rsidP="003D097F">
                  <w:pPr>
                    <w:pStyle w:val="DefaultStyle"/>
                  </w:pPr>
                  <w:r>
                    <w:t xml:space="preserve">međugeneracijske solidarnosti i Grada Čazme te uz suradnju s Centrom za socijalnu skrb Čazma. </w:t>
                  </w:r>
                </w:p>
              </w:tc>
            </w:tr>
          </w:tbl>
          <w:p w14:paraId="7B022E0F" w14:textId="77777777" w:rsidR="00745EDA" w:rsidRDefault="00745EDA" w:rsidP="003D097F">
            <w:pPr>
              <w:pStyle w:val="EMPTYCELLSTYLE"/>
            </w:pPr>
          </w:p>
        </w:tc>
        <w:tc>
          <w:tcPr>
            <w:tcW w:w="40" w:type="dxa"/>
          </w:tcPr>
          <w:p w14:paraId="1DADF25B" w14:textId="77777777" w:rsidR="00745EDA" w:rsidRDefault="00745EDA" w:rsidP="003D097F">
            <w:pPr>
              <w:pStyle w:val="EMPTYCELLSTYLE"/>
            </w:pPr>
          </w:p>
        </w:tc>
      </w:tr>
      <w:tr w:rsidR="00745EDA" w14:paraId="1ADE5846" w14:textId="77777777" w:rsidTr="003D097F">
        <w:trPr>
          <w:trHeight w:hRule="exact" w:val="300"/>
        </w:trPr>
        <w:tc>
          <w:tcPr>
            <w:tcW w:w="607" w:type="dxa"/>
          </w:tcPr>
          <w:p w14:paraId="284864A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B5E5C19" w14:textId="77777777" w:rsidTr="003D097F">
              <w:trPr>
                <w:trHeight w:hRule="exact" w:val="280"/>
              </w:trPr>
              <w:tc>
                <w:tcPr>
                  <w:tcW w:w="2400" w:type="dxa"/>
                  <w:tcMar>
                    <w:top w:w="20" w:type="dxa"/>
                    <w:left w:w="200" w:type="dxa"/>
                    <w:bottom w:w="20" w:type="dxa"/>
                    <w:right w:w="0" w:type="dxa"/>
                  </w:tcMar>
                </w:tcPr>
                <w:p w14:paraId="7C4B20D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9375901" w14:textId="77777777" w:rsidR="00745EDA" w:rsidRDefault="00745EDA" w:rsidP="003D097F">
                  <w:pPr>
                    <w:pStyle w:val="DefaultStyle"/>
                  </w:pPr>
                  <w:r>
                    <w:t xml:space="preserve">Provedba humanitarnih, zdravstvenih i socijalnih ciljeva </w:t>
                  </w:r>
                </w:p>
              </w:tc>
            </w:tr>
          </w:tbl>
          <w:p w14:paraId="3DFFF1AA" w14:textId="77777777" w:rsidR="00745EDA" w:rsidRDefault="00745EDA" w:rsidP="003D097F">
            <w:pPr>
              <w:pStyle w:val="EMPTYCELLSTYLE"/>
            </w:pPr>
          </w:p>
        </w:tc>
        <w:tc>
          <w:tcPr>
            <w:tcW w:w="40" w:type="dxa"/>
          </w:tcPr>
          <w:p w14:paraId="1EE6E4A5" w14:textId="77777777" w:rsidR="00745EDA" w:rsidRDefault="00745EDA" w:rsidP="003D097F">
            <w:pPr>
              <w:pStyle w:val="EMPTYCELLSTYLE"/>
            </w:pPr>
          </w:p>
        </w:tc>
      </w:tr>
      <w:tr w:rsidR="00745EDA" w14:paraId="6A8895BA" w14:textId="77777777" w:rsidTr="003D097F">
        <w:trPr>
          <w:trHeight w:hRule="exact" w:val="300"/>
        </w:trPr>
        <w:tc>
          <w:tcPr>
            <w:tcW w:w="607" w:type="dxa"/>
          </w:tcPr>
          <w:p w14:paraId="5EED301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C9A5B99" w14:textId="77777777" w:rsidTr="003D097F">
              <w:trPr>
                <w:trHeight w:hRule="exact" w:val="280"/>
              </w:trPr>
              <w:tc>
                <w:tcPr>
                  <w:tcW w:w="2400" w:type="dxa"/>
                  <w:tcMar>
                    <w:top w:w="20" w:type="dxa"/>
                    <w:left w:w="200" w:type="dxa"/>
                    <w:bottom w:w="20" w:type="dxa"/>
                    <w:right w:w="0" w:type="dxa"/>
                  </w:tcMar>
                </w:tcPr>
                <w:p w14:paraId="4C5B118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CBCA888" w14:textId="77777777" w:rsidR="00745EDA" w:rsidRDefault="00745EDA" w:rsidP="003D097F">
                  <w:pPr>
                    <w:pStyle w:val="DefaultStyle"/>
                  </w:pPr>
                  <w:r>
                    <w:t xml:space="preserve">Poboljšanje kvalitete života starijih i nemoćnih osoba na području Grada Čazme. </w:t>
                  </w:r>
                </w:p>
              </w:tc>
            </w:tr>
          </w:tbl>
          <w:p w14:paraId="58B8CF87" w14:textId="77777777" w:rsidR="00745EDA" w:rsidRDefault="00745EDA" w:rsidP="003D097F">
            <w:pPr>
              <w:pStyle w:val="EMPTYCELLSTYLE"/>
            </w:pPr>
          </w:p>
        </w:tc>
        <w:tc>
          <w:tcPr>
            <w:tcW w:w="40" w:type="dxa"/>
          </w:tcPr>
          <w:p w14:paraId="44FE4ACE" w14:textId="77777777" w:rsidR="00745EDA" w:rsidRDefault="00745EDA" w:rsidP="003D097F">
            <w:pPr>
              <w:pStyle w:val="EMPTYCELLSTYLE"/>
            </w:pPr>
          </w:p>
        </w:tc>
      </w:tr>
      <w:tr w:rsidR="00745EDA" w14:paraId="7055ABAB" w14:textId="77777777" w:rsidTr="003D097F">
        <w:trPr>
          <w:trHeight w:hRule="exact" w:val="300"/>
        </w:trPr>
        <w:tc>
          <w:tcPr>
            <w:tcW w:w="607" w:type="dxa"/>
          </w:tcPr>
          <w:p w14:paraId="14E4F90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EBEAA95" w14:textId="77777777" w:rsidTr="003D097F">
              <w:trPr>
                <w:trHeight w:hRule="exact" w:val="280"/>
              </w:trPr>
              <w:tc>
                <w:tcPr>
                  <w:tcW w:w="2400" w:type="dxa"/>
                  <w:tcMar>
                    <w:top w:w="20" w:type="dxa"/>
                    <w:left w:w="200" w:type="dxa"/>
                    <w:bottom w:w="20" w:type="dxa"/>
                    <w:right w:w="0" w:type="dxa"/>
                  </w:tcMar>
                </w:tcPr>
                <w:p w14:paraId="2F336AE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299BB98" w14:textId="77777777" w:rsidR="00745EDA" w:rsidRDefault="00745EDA" w:rsidP="003D097F">
                  <w:pPr>
                    <w:pStyle w:val="DefaultStyle"/>
                  </w:pPr>
                  <w:r>
                    <w:t>Broj korisnika uključenih u program</w:t>
                  </w:r>
                </w:p>
              </w:tc>
            </w:tr>
          </w:tbl>
          <w:p w14:paraId="33A2F357" w14:textId="77777777" w:rsidR="00745EDA" w:rsidRDefault="00745EDA" w:rsidP="003D097F">
            <w:pPr>
              <w:pStyle w:val="EMPTYCELLSTYLE"/>
            </w:pPr>
          </w:p>
        </w:tc>
        <w:tc>
          <w:tcPr>
            <w:tcW w:w="40" w:type="dxa"/>
          </w:tcPr>
          <w:p w14:paraId="0D5E28F3" w14:textId="77777777" w:rsidR="00745EDA" w:rsidRDefault="00745EDA" w:rsidP="003D097F">
            <w:pPr>
              <w:pStyle w:val="EMPTYCELLSTYLE"/>
            </w:pPr>
          </w:p>
        </w:tc>
      </w:tr>
      <w:tr w:rsidR="00745EDA" w14:paraId="262A2BD1" w14:textId="77777777" w:rsidTr="003D097F">
        <w:trPr>
          <w:trHeight w:hRule="exact" w:val="280"/>
        </w:trPr>
        <w:tc>
          <w:tcPr>
            <w:tcW w:w="607" w:type="dxa"/>
          </w:tcPr>
          <w:p w14:paraId="21A7C49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C2CDBD9" w14:textId="77777777" w:rsidR="00745EDA" w:rsidRDefault="00745EDA" w:rsidP="003D097F">
            <w:pPr>
              <w:pStyle w:val="Style6"/>
            </w:pPr>
            <w:r>
              <w:t>Aktivnost  P03 1003A100313  Javni radovi</w:t>
            </w:r>
          </w:p>
        </w:tc>
        <w:tc>
          <w:tcPr>
            <w:tcW w:w="2200" w:type="dxa"/>
            <w:gridSpan w:val="3"/>
            <w:shd w:val="clear" w:color="auto" w:fill="DDDDDD"/>
            <w:tcMar>
              <w:top w:w="20" w:type="dxa"/>
              <w:left w:w="0" w:type="dxa"/>
              <w:bottom w:w="20" w:type="dxa"/>
              <w:right w:w="100" w:type="dxa"/>
            </w:tcMar>
            <w:vAlign w:val="center"/>
          </w:tcPr>
          <w:p w14:paraId="1FFAE043"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67A284D" w14:textId="77777777" w:rsidR="00745EDA" w:rsidRDefault="00745EDA" w:rsidP="003D097F">
            <w:pPr>
              <w:pStyle w:val="Style6"/>
              <w:jc w:val="right"/>
            </w:pPr>
            <w:r>
              <w:t>16.656,71</w:t>
            </w:r>
          </w:p>
        </w:tc>
        <w:tc>
          <w:tcPr>
            <w:tcW w:w="40" w:type="dxa"/>
          </w:tcPr>
          <w:p w14:paraId="47691A7E" w14:textId="77777777" w:rsidR="00745EDA" w:rsidRDefault="00745EDA" w:rsidP="003D097F">
            <w:pPr>
              <w:pStyle w:val="EMPTYCELLSTYLE"/>
            </w:pPr>
          </w:p>
        </w:tc>
      </w:tr>
      <w:tr w:rsidR="00745EDA" w14:paraId="69812821" w14:textId="77777777" w:rsidTr="003D097F">
        <w:trPr>
          <w:trHeight w:hRule="exact" w:val="480"/>
        </w:trPr>
        <w:tc>
          <w:tcPr>
            <w:tcW w:w="607" w:type="dxa"/>
          </w:tcPr>
          <w:p w14:paraId="3ADFB4D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C298604" w14:textId="77777777" w:rsidTr="003D097F">
              <w:trPr>
                <w:trHeight w:hRule="exact" w:val="460"/>
              </w:trPr>
              <w:tc>
                <w:tcPr>
                  <w:tcW w:w="2400" w:type="dxa"/>
                  <w:tcMar>
                    <w:top w:w="20" w:type="dxa"/>
                    <w:left w:w="200" w:type="dxa"/>
                    <w:bottom w:w="20" w:type="dxa"/>
                    <w:right w:w="0" w:type="dxa"/>
                  </w:tcMar>
                </w:tcPr>
                <w:p w14:paraId="332858C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DE242CD"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40073599" w14:textId="77777777" w:rsidR="00745EDA" w:rsidRDefault="00745EDA" w:rsidP="003D097F">
            <w:pPr>
              <w:pStyle w:val="EMPTYCELLSTYLE"/>
            </w:pPr>
          </w:p>
        </w:tc>
        <w:tc>
          <w:tcPr>
            <w:tcW w:w="40" w:type="dxa"/>
          </w:tcPr>
          <w:p w14:paraId="6FA008DE" w14:textId="77777777" w:rsidR="00745EDA" w:rsidRDefault="00745EDA" w:rsidP="003D097F">
            <w:pPr>
              <w:pStyle w:val="EMPTYCELLSTYLE"/>
            </w:pPr>
          </w:p>
        </w:tc>
      </w:tr>
      <w:tr w:rsidR="00745EDA" w14:paraId="3C849349" w14:textId="77777777" w:rsidTr="003D097F">
        <w:trPr>
          <w:trHeight w:hRule="exact" w:val="720"/>
        </w:trPr>
        <w:tc>
          <w:tcPr>
            <w:tcW w:w="607" w:type="dxa"/>
          </w:tcPr>
          <w:p w14:paraId="1AED610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280A26E" w14:textId="77777777" w:rsidTr="003D097F">
              <w:trPr>
                <w:trHeight w:hRule="exact" w:val="700"/>
              </w:trPr>
              <w:tc>
                <w:tcPr>
                  <w:tcW w:w="2400" w:type="dxa"/>
                  <w:tcMar>
                    <w:top w:w="20" w:type="dxa"/>
                    <w:left w:w="200" w:type="dxa"/>
                    <w:bottom w:w="20" w:type="dxa"/>
                    <w:right w:w="0" w:type="dxa"/>
                  </w:tcMar>
                </w:tcPr>
                <w:p w14:paraId="1FAFA6EE" w14:textId="77777777" w:rsidR="00745EDA" w:rsidRDefault="00745EDA" w:rsidP="003D097F">
                  <w:pPr>
                    <w:pStyle w:val="DefaultStyle"/>
                  </w:pPr>
                  <w:r>
                    <w:t>Opis:</w:t>
                  </w:r>
                </w:p>
              </w:tc>
              <w:tc>
                <w:tcPr>
                  <w:tcW w:w="13640" w:type="dxa"/>
                  <w:tcMar>
                    <w:top w:w="20" w:type="dxa"/>
                    <w:left w:w="100" w:type="dxa"/>
                    <w:bottom w:w="20" w:type="dxa"/>
                    <w:right w:w="0" w:type="dxa"/>
                  </w:tcMar>
                </w:tcPr>
                <w:p w14:paraId="30A3AF16" w14:textId="77777777" w:rsidR="00745EDA" w:rsidRDefault="00745EDA" w:rsidP="003D097F">
                  <w:pPr>
                    <w:pStyle w:val="DefaultStyle"/>
                  </w:pPr>
                  <w:r>
                    <w:t>Projekt zapošljavanja dugotrajno nezaposlenih osoba u javnim radovima, a koje će uposliti Grad Čazma. Poslovi koje bi osobe obavljale su revitalizacija javnih površina, gospodarenje otpadom, zaštita i očuvanje prirode, skrb o starijima i nemoćnima u kućanstvu. Program financira Hrvatski zavod za zapošljavanje (bruto plaće i putne troškove), a Grad Čazma financira ostale troškove.</w:t>
                  </w:r>
                </w:p>
              </w:tc>
            </w:tr>
          </w:tbl>
          <w:p w14:paraId="6BE41BB8" w14:textId="77777777" w:rsidR="00745EDA" w:rsidRDefault="00745EDA" w:rsidP="003D097F">
            <w:pPr>
              <w:pStyle w:val="EMPTYCELLSTYLE"/>
            </w:pPr>
          </w:p>
        </w:tc>
        <w:tc>
          <w:tcPr>
            <w:tcW w:w="40" w:type="dxa"/>
          </w:tcPr>
          <w:p w14:paraId="29083FCE" w14:textId="77777777" w:rsidR="00745EDA" w:rsidRDefault="00745EDA" w:rsidP="003D097F">
            <w:pPr>
              <w:pStyle w:val="EMPTYCELLSTYLE"/>
            </w:pPr>
          </w:p>
        </w:tc>
      </w:tr>
      <w:tr w:rsidR="00745EDA" w14:paraId="717FB9AC" w14:textId="77777777" w:rsidTr="003D097F">
        <w:trPr>
          <w:trHeight w:hRule="exact" w:val="480"/>
        </w:trPr>
        <w:tc>
          <w:tcPr>
            <w:tcW w:w="607" w:type="dxa"/>
          </w:tcPr>
          <w:p w14:paraId="45131C0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0FBC89D" w14:textId="77777777" w:rsidTr="003D097F">
              <w:trPr>
                <w:trHeight w:hRule="exact" w:val="460"/>
              </w:trPr>
              <w:tc>
                <w:tcPr>
                  <w:tcW w:w="2400" w:type="dxa"/>
                  <w:tcMar>
                    <w:top w:w="20" w:type="dxa"/>
                    <w:left w:w="200" w:type="dxa"/>
                    <w:bottom w:w="20" w:type="dxa"/>
                    <w:right w:w="0" w:type="dxa"/>
                  </w:tcMar>
                </w:tcPr>
                <w:p w14:paraId="09262CF5"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8975746" w14:textId="77777777" w:rsidR="00745EDA" w:rsidRDefault="00745EDA" w:rsidP="003D097F">
                  <w:pPr>
                    <w:pStyle w:val="DefaultStyle"/>
                  </w:pPr>
                  <w:r>
                    <w:t xml:space="preserve">Provedba mjera zapošljavanja </w:t>
                  </w:r>
                  <w:r>
                    <w:br/>
                  </w:r>
                </w:p>
              </w:tc>
            </w:tr>
          </w:tbl>
          <w:p w14:paraId="564BDAA4" w14:textId="77777777" w:rsidR="00745EDA" w:rsidRDefault="00745EDA" w:rsidP="003D097F">
            <w:pPr>
              <w:pStyle w:val="EMPTYCELLSTYLE"/>
            </w:pPr>
          </w:p>
        </w:tc>
        <w:tc>
          <w:tcPr>
            <w:tcW w:w="40" w:type="dxa"/>
          </w:tcPr>
          <w:p w14:paraId="370FBAD8" w14:textId="77777777" w:rsidR="00745EDA" w:rsidRDefault="00745EDA" w:rsidP="003D097F">
            <w:pPr>
              <w:pStyle w:val="EMPTYCELLSTYLE"/>
            </w:pPr>
          </w:p>
        </w:tc>
      </w:tr>
      <w:tr w:rsidR="00745EDA" w14:paraId="3E089BD9" w14:textId="77777777" w:rsidTr="003D097F">
        <w:trPr>
          <w:trHeight w:hRule="exact" w:val="300"/>
        </w:trPr>
        <w:tc>
          <w:tcPr>
            <w:tcW w:w="607" w:type="dxa"/>
          </w:tcPr>
          <w:p w14:paraId="4C02E71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F37E47" w14:textId="77777777" w:rsidTr="003D097F">
              <w:trPr>
                <w:trHeight w:hRule="exact" w:val="280"/>
              </w:trPr>
              <w:tc>
                <w:tcPr>
                  <w:tcW w:w="2400" w:type="dxa"/>
                  <w:tcMar>
                    <w:top w:w="20" w:type="dxa"/>
                    <w:left w:w="200" w:type="dxa"/>
                    <w:bottom w:w="20" w:type="dxa"/>
                    <w:right w:w="0" w:type="dxa"/>
                  </w:tcMar>
                </w:tcPr>
                <w:p w14:paraId="2667E42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AA95A20" w14:textId="77777777" w:rsidR="00745EDA" w:rsidRDefault="00745EDA" w:rsidP="003D097F">
                  <w:pPr>
                    <w:pStyle w:val="DefaultStyle"/>
                  </w:pPr>
                  <w:r>
                    <w:t xml:space="preserve">Društveno korisni rad u lokalnoj zajednici, neprofitan i nekonkurentan postojećem gospodarstvu u tom području.  </w:t>
                  </w:r>
                </w:p>
              </w:tc>
            </w:tr>
          </w:tbl>
          <w:p w14:paraId="11403EFD" w14:textId="77777777" w:rsidR="00745EDA" w:rsidRDefault="00745EDA" w:rsidP="003D097F">
            <w:pPr>
              <w:pStyle w:val="EMPTYCELLSTYLE"/>
            </w:pPr>
          </w:p>
        </w:tc>
        <w:tc>
          <w:tcPr>
            <w:tcW w:w="40" w:type="dxa"/>
          </w:tcPr>
          <w:p w14:paraId="68BD378A" w14:textId="77777777" w:rsidR="00745EDA" w:rsidRDefault="00745EDA" w:rsidP="003D097F">
            <w:pPr>
              <w:pStyle w:val="EMPTYCELLSTYLE"/>
            </w:pPr>
          </w:p>
        </w:tc>
      </w:tr>
      <w:tr w:rsidR="00745EDA" w14:paraId="50CF2CDF" w14:textId="77777777" w:rsidTr="003D097F">
        <w:trPr>
          <w:trHeight w:hRule="exact" w:val="300"/>
        </w:trPr>
        <w:tc>
          <w:tcPr>
            <w:tcW w:w="607" w:type="dxa"/>
          </w:tcPr>
          <w:p w14:paraId="6B4FB13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E33996F" w14:textId="77777777" w:rsidTr="003D097F">
              <w:trPr>
                <w:trHeight w:hRule="exact" w:val="280"/>
              </w:trPr>
              <w:tc>
                <w:tcPr>
                  <w:tcW w:w="2400" w:type="dxa"/>
                  <w:tcMar>
                    <w:top w:w="20" w:type="dxa"/>
                    <w:left w:w="200" w:type="dxa"/>
                    <w:bottom w:w="20" w:type="dxa"/>
                    <w:right w:w="0" w:type="dxa"/>
                  </w:tcMar>
                </w:tcPr>
                <w:p w14:paraId="6B4D8B13"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18DD55DC" w14:textId="77777777" w:rsidR="00745EDA" w:rsidRDefault="00745EDA" w:rsidP="003D097F">
                  <w:pPr>
                    <w:pStyle w:val="DefaultStyle"/>
                  </w:pPr>
                  <w:r>
                    <w:t>Broj osoba uključenih u program</w:t>
                  </w:r>
                </w:p>
              </w:tc>
            </w:tr>
          </w:tbl>
          <w:p w14:paraId="1C92203A" w14:textId="77777777" w:rsidR="00745EDA" w:rsidRDefault="00745EDA" w:rsidP="003D097F">
            <w:pPr>
              <w:pStyle w:val="EMPTYCELLSTYLE"/>
            </w:pPr>
          </w:p>
        </w:tc>
        <w:tc>
          <w:tcPr>
            <w:tcW w:w="40" w:type="dxa"/>
          </w:tcPr>
          <w:p w14:paraId="2CEB0FF0" w14:textId="77777777" w:rsidR="00745EDA" w:rsidRDefault="00745EDA" w:rsidP="003D097F">
            <w:pPr>
              <w:pStyle w:val="EMPTYCELLSTYLE"/>
            </w:pPr>
          </w:p>
        </w:tc>
      </w:tr>
      <w:tr w:rsidR="00745EDA" w14:paraId="52ED6D33" w14:textId="77777777" w:rsidTr="003D097F">
        <w:trPr>
          <w:trHeight w:hRule="exact" w:val="280"/>
        </w:trPr>
        <w:tc>
          <w:tcPr>
            <w:tcW w:w="607" w:type="dxa"/>
          </w:tcPr>
          <w:p w14:paraId="36F95A2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7055128" w14:textId="77777777" w:rsidR="00745EDA" w:rsidRDefault="00745EDA" w:rsidP="003D097F">
            <w:pPr>
              <w:pStyle w:val="Style6"/>
            </w:pPr>
            <w:r>
              <w:t>Aktivnost  P03 1003A100315  Jednokratne novčane pomoći za studente s područja Grada Čazma</w:t>
            </w:r>
          </w:p>
        </w:tc>
        <w:tc>
          <w:tcPr>
            <w:tcW w:w="2200" w:type="dxa"/>
            <w:gridSpan w:val="3"/>
            <w:shd w:val="clear" w:color="auto" w:fill="DDDDDD"/>
            <w:tcMar>
              <w:top w:w="20" w:type="dxa"/>
              <w:left w:w="0" w:type="dxa"/>
              <w:bottom w:w="20" w:type="dxa"/>
              <w:right w:w="100" w:type="dxa"/>
            </w:tcMar>
            <w:vAlign w:val="center"/>
          </w:tcPr>
          <w:p w14:paraId="4207391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A25B465" w14:textId="77777777" w:rsidR="00745EDA" w:rsidRDefault="00745EDA" w:rsidP="003D097F">
            <w:pPr>
              <w:pStyle w:val="Style6"/>
              <w:jc w:val="right"/>
            </w:pPr>
            <w:r>
              <w:t>11.015,99</w:t>
            </w:r>
          </w:p>
        </w:tc>
        <w:tc>
          <w:tcPr>
            <w:tcW w:w="40" w:type="dxa"/>
          </w:tcPr>
          <w:p w14:paraId="03865166" w14:textId="77777777" w:rsidR="00745EDA" w:rsidRDefault="00745EDA" w:rsidP="003D097F">
            <w:pPr>
              <w:pStyle w:val="EMPTYCELLSTYLE"/>
            </w:pPr>
          </w:p>
        </w:tc>
      </w:tr>
      <w:tr w:rsidR="00745EDA" w14:paraId="3EC96977" w14:textId="77777777" w:rsidTr="003D097F">
        <w:trPr>
          <w:trHeight w:hRule="exact" w:val="480"/>
        </w:trPr>
        <w:tc>
          <w:tcPr>
            <w:tcW w:w="607" w:type="dxa"/>
          </w:tcPr>
          <w:p w14:paraId="798331B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6C278D" w14:textId="77777777" w:rsidTr="003D097F">
              <w:trPr>
                <w:trHeight w:hRule="exact" w:val="460"/>
              </w:trPr>
              <w:tc>
                <w:tcPr>
                  <w:tcW w:w="2400" w:type="dxa"/>
                  <w:tcMar>
                    <w:top w:w="20" w:type="dxa"/>
                    <w:left w:w="200" w:type="dxa"/>
                    <w:bottom w:w="20" w:type="dxa"/>
                    <w:right w:w="0" w:type="dxa"/>
                  </w:tcMar>
                </w:tcPr>
                <w:p w14:paraId="3918154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BF5E557"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77362A41" w14:textId="77777777" w:rsidR="00745EDA" w:rsidRDefault="00745EDA" w:rsidP="003D097F">
            <w:pPr>
              <w:pStyle w:val="EMPTYCELLSTYLE"/>
            </w:pPr>
          </w:p>
        </w:tc>
        <w:tc>
          <w:tcPr>
            <w:tcW w:w="40" w:type="dxa"/>
          </w:tcPr>
          <w:p w14:paraId="73FFFE3D" w14:textId="77777777" w:rsidR="00745EDA" w:rsidRDefault="00745EDA" w:rsidP="003D097F">
            <w:pPr>
              <w:pStyle w:val="EMPTYCELLSTYLE"/>
            </w:pPr>
          </w:p>
        </w:tc>
      </w:tr>
      <w:tr w:rsidR="00745EDA" w14:paraId="32213F43" w14:textId="77777777" w:rsidTr="003D097F">
        <w:trPr>
          <w:trHeight w:hRule="exact" w:val="480"/>
        </w:trPr>
        <w:tc>
          <w:tcPr>
            <w:tcW w:w="607" w:type="dxa"/>
          </w:tcPr>
          <w:p w14:paraId="4FDFC51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271C766" w14:textId="77777777" w:rsidTr="003D097F">
              <w:trPr>
                <w:trHeight w:hRule="exact" w:val="460"/>
              </w:trPr>
              <w:tc>
                <w:tcPr>
                  <w:tcW w:w="2400" w:type="dxa"/>
                  <w:tcMar>
                    <w:top w:w="20" w:type="dxa"/>
                    <w:left w:w="200" w:type="dxa"/>
                    <w:bottom w:w="20" w:type="dxa"/>
                    <w:right w:w="0" w:type="dxa"/>
                  </w:tcMar>
                </w:tcPr>
                <w:p w14:paraId="5698A213" w14:textId="77777777" w:rsidR="00745EDA" w:rsidRDefault="00745EDA" w:rsidP="003D097F">
                  <w:pPr>
                    <w:pStyle w:val="DefaultStyle"/>
                  </w:pPr>
                  <w:r>
                    <w:t>Opis:</w:t>
                  </w:r>
                </w:p>
              </w:tc>
              <w:tc>
                <w:tcPr>
                  <w:tcW w:w="13640" w:type="dxa"/>
                  <w:tcMar>
                    <w:top w:w="20" w:type="dxa"/>
                    <w:left w:w="100" w:type="dxa"/>
                    <w:bottom w:w="20" w:type="dxa"/>
                    <w:right w:w="0" w:type="dxa"/>
                  </w:tcMar>
                </w:tcPr>
                <w:p w14:paraId="388E9EE0" w14:textId="77777777" w:rsidR="00745EDA" w:rsidRDefault="00745EDA" w:rsidP="003D097F">
                  <w:pPr>
                    <w:pStyle w:val="DefaultStyle"/>
                  </w:pPr>
                  <w:r>
                    <w:t xml:space="preserve">Grad Čazma sufinancirati će redovne studente s prebivalištem na području Grada Čazme jednokratnom novčanom pomoći. Pomoć iznosi 1000 kn jednokratno, na početku svake akademske godine. </w:t>
                  </w:r>
                </w:p>
              </w:tc>
            </w:tr>
          </w:tbl>
          <w:p w14:paraId="71FB6D97" w14:textId="77777777" w:rsidR="00745EDA" w:rsidRDefault="00745EDA" w:rsidP="003D097F">
            <w:pPr>
              <w:pStyle w:val="EMPTYCELLSTYLE"/>
            </w:pPr>
          </w:p>
        </w:tc>
        <w:tc>
          <w:tcPr>
            <w:tcW w:w="40" w:type="dxa"/>
          </w:tcPr>
          <w:p w14:paraId="55A83C61" w14:textId="77777777" w:rsidR="00745EDA" w:rsidRDefault="00745EDA" w:rsidP="003D097F">
            <w:pPr>
              <w:pStyle w:val="EMPTYCELLSTYLE"/>
            </w:pPr>
          </w:p>
        </w:tc>
      </w:tr>
      <w:tr w:rsidR="00745EDA" w14:paraId="476A1D70" w14:textId="77777777" w:rsidTr="003D097F">
        <w:trPr>
          <w:trHeight w:hRule="exact" w:val="300"/>
        </w:trPr>
        <w:tc>
          <w:tcPr>
            <w:tcW w:w="607" w:type="dxa"/>
          </w:tcPr>
          <w:p w14:paraId="4084C80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B9281BB" w14:textId="77777777" w:rsidTr="003D097F">
              <w:trPr>
                <w:trHeight w:hRule="exact" w:val="280"/>
              </w:trPr>
              <w:tc>
                <w:tcPr>
                  <w:tcW w:w="2400" w:type="dxa"/>
                  <w:tcMar>
                    <w:top w:w="20" w:type="dxa"/>
                    <w:left w:w="200" w:type="dxa"/>
                    <w:bottom w:w="20" w:type="dxa"/>
                    <w:right w:w="0" w:type="dxa"/>
                  </w:tcMar>
                </w:tcPr>
                <w:p w14:paraId="40F99FF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37A72CA" w14:textId="77777777" w:rsidR="00745EDA" w:rsidRDefault="00745EDA" w:rsidP="003D097F">
                  <w:pPr>
                    <w:pStyle w:val="DefaultStyle"/>
                  </w:pPr>
                  <w:r>
                    <w:t>Provedba demografskih mjera Grada Čazme</w:t>
                  </w:r>
                </w:p>
              </w:tc>
            </w:tr>
          </w:tbl>
          <w:p w14:paraId="4E87AE50" w14:textId="77777777" w:rsidR="00745EDA" w:rsidRDefault="00745EDA" w:rsidP="003D097F">
            <w:pPr>
              <w:pStyle w:val="EMPTYCELLSTYLE"/>
            </w:pPr>
          </w:p>
        </w:tc>
        <w:tc>
          <w:tcPr>
            <w:tcW w:w="40" w:type="dxa"/>
          </w:tcPr>
          <w:p w14:paraId="46370290" w14:textId="77777777" w:rsidR="00745EDA" w:rsidRDefault="00745EDA" w:rsidP="003D097F">
            <w:pPr>
              <w:pStyle w:val="EMPTYCELLSTYLE"/>
            </w:pPr>
          </w:p>
        </w:tc>
      </w:tr>
      <w:tr w:rsidR="00745EDA" w14:paraId="5CC7E99A" w14:textId="77777777" w:rsidTr="003D097F">
        <w:trPr>
          <w:trHeight w:hRule="exact" w:val="300"/>
        </w:trPr>
        <w:tc>
          <w:tcPr>
            <w:tcW w:w="607" w:type="dxa"/>
          </w:tcPr>
          <w:p w14:paraId="4CF8245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0AE79C6" w14:textId="77777777" w:rsidTr="003D097F">
              <w:trPr>
                <w:trHeight w:hRule="exact" w:val="280"/>
              </w:trPr>
              <w:tc>
                <w:tcPr>
                  <w:tcW w:w="2400" w:type="dxa"/>
                  <w:tcMar>
                    <w:top w:w="20" w:type="dxa"/>
                    <w:left w:w="200" w:type="dxa"/>
                    <w:bottom w:w="20" w:type="dxa"/>
                    <w:right w:w="0" w:type="dxa"/>
                  </w:tcMar>
                </w:tcPr>
                <w:p w14:paraId="6696B82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F22AF5E" w14:textId="77777777" w:rsidR="00745EDA" w:rsidRDefault="00745EDA" w:rsidP="003D097F">
                  <w:pPr>
                    <w:pStyle w:val="DefaultStyle"/>
                  </w:pPr>
                  <w:r>
                    <w:t xml:space="preserve">Pomoć studentima, poticanje studiranja </w:t>
                  </w:r>
                </w:p>
              </w:tc>
            </w:tr>
          </w:tbl>
          <w:p w14:paraId="3082657E" w14:textId="77777777" w:rsidR="00745EDA" w:rsidRDefault="00745EDA" w:rsidP="003D097F">
            <w:pPr>
              <w:pStyle w:val="EMPTYCELLSTYLE"/>
            </w:pPr>
          </w:p>
        </w:tc>
        <w:tc>
          <w:tcPr>
            <w:tcW w:w="40" w:type="dxa"/>
          </w:tcPr>
          <w:p w14:paraId="157C4DF8" w14:textId="77777777" w:rsidR="00745EDA" w:rsidRDefault="00745EDA" w:rsidP="003D097F">
            <w:pPr>
              <w:pStyle w:val="EMPTYCELLSTYLE"/>
            </w:pPr>
          </w:p>
        </w:tc>
      </w:tr>
      <w:tr w:rsidR="00745EDA" w14:paraId="4CBA3F38" w14:textId="77777777" w:rsidTr="003D097F">
        <w:trPr>
          <w:trHeight w:hRule="exact" w:val="300"/>
        </w:trPr>
        <w:tc>
          <w:tcPr>
            <w:tcW w:w="607" w:type="dxa"/>
          </w:tcPr>
          <w:p w14:paraId="7C598FD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A7C97E" w14:textId="77777777" w:rsidTr="003D097F">
              <w:trPr>
                <w:trHeight w:hRule="exact" w:val="280"/>
              </w:trPr>
              <w:tc>
                <w:tcPr>
                  <w:tcW w:w="2400" w:type="dxa"/>
                  <w:tcMar>
                    <w:top w:w="20" w:type="dxa"/>
                    <w:left w:w="200" w:type="dxa"/>
                    <w:bottom w:w="20" w:type="dxa"/>
                    <w:right w:w="0" w:type="dxa"/>
                  </w:tcMar>
                </w:tcPr>
                <w:p w14:paraId="12F0DFBD"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DC41008" w14:textId="77777777" w:rsidR="00745EDA" w:rsidRDefault="00745EDA" w:rsidP="003D097F">
                  <w:pPr>
                    <w:pStyle w:val="DefaultStyle"/>
                  </w:pPr>
                  <w:r>
                    <w:t>Broj studenata kojima je pomoć isplaćena</w:t>
                  </w:r>
                </w:p>
              </w:tc>
            </w:tr>
          </w:tbl>
          <w:p w14:paraId="30E99E4C" w14:textId="77777777" w:rsidR="00745EDA" w:rsidRDefault="00745EDA" w:rsidP="003D097F">
            <w:pPr>
              <w:pStyle w:val="EMPTYCELLSTYLE"/>
            </w:pPr>
          </w:p>
        </w:tc>
        <w:tc>
          <w:tcPr>
            <w:tcW w:w="40" w:type="dxa"/>
          </w:tcPr>
          <w:p w14:paraId="0D6A93F1" w14:textId="77777777" w:rsidR="00745EDA" w:rsidRDefault="00745EDA" w:rsidP="003D097F">
            <w:pPr>
              <w:pStyle w:val="EMPTYCELLSTYLE"/>
            </w:pPr>
          </w:p>
        </w:tc>
      </w:tr>
      <w:tr w:rsidR="00745EDA" w14:paraId="4EF33FC2" w14:textId="77777777" w:rsidTr="003D097F">
        <w:trPr>
          <w:trHeight w:hRule="exact" w:val="280"/>
        </w:trPr>
        <w:tc>
          <w:tcPr>
            <w:tcW w:w="607" w:type="dxa"/>
          </w:tcPr>
          <w:p w14:paraId="201829C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A086ADF" w14:textId="77777777" w:rsidR="00745EDA" w:rsidRDefault="00745EDA" w:rsidP="003D097F">
            <w:pPr>
              <w:pStyle w:val="Style6"/>
            </w:pPr>
            <w:r>
              <w:t>Kapitalni projekt  P03 1003K100301  Opremanje objekata za socijalne skupine građana</w:t>
            </w:r>
          </w:p>
        </w:tc>
        <w:tc>
          <w:tcPr>
            <w:tcW w:w="2200" w:type="dxa"/>
            <w:gridSpan w:val="3"/>
            <w:shd w:val="clear" w:color="auto" w:fill="DDDDDD"/>
            <w:tcMar>
              <w:top w:w="20" w:type="dxa"/>
              <w:left w:w="0" w:type="dxa"/>
              <w:bottom w:w="20" w:type="dxa"/>
              <w:right w:w="100" w:type="dxa"/>
            </w:tcMar>
            <w:vAlign w:val="center"/>
          </w:tcPr>
          <w:p w14:paraId="0FF8DF3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997A0D6" w14:textId="77777777" w:rsidR="00745EDA" w:rsidRDefault="00745EDA" w:rsidP="003D097F">
            <w:pPr>
              <w:pStyle w:val="Style6"/>
              <w:jc w:val="right"/>
            </w:pPr>
            <w:r>
              <w:t>9.290,60</w:t>
            </w:r>
          </w:p>
        </w:tc>
        <w:tc>
          <w:tcPr>
            <w:tcW w:w="40" w:type="dxa"/>
          </w:tcPr>
          <w:p w14:paraId="29020E81" w14:textId="77777777" w:rsidR="00745EDA" w:rsidRDefault="00745EDA" w:rsidP="003D097F">
            <w:pPr>
              <w:pStyle w:val="EMPTYCELLSTYLE"/>
            </w:pPr>
          </w:p>
        </w:tc>
      </w:tr>
      <w:tr w:rsidR="00745EDA" w14:paraId="3A0DC73F" w14:textId="77777777" w:rsidTr="003D097F">
        <w:trPr>
          <w:trHeight w:hRule="exact" w:val="480"/>
        </w:trPr>
        <w:tc>
          <w:tcPr>
            <w:tcW w:w="607" w:type="dxa"/>
          </w:tcPr>
          <w:p w14:paraId="64E1C79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09C4B4D" w14:textId="77777777" w:rsidTr="003D097F">
              <w:trPr>
                <w:trHeight w:hRule="exact" w:val="460"/>
              </w:trPr>
              <w:tc>
                <w:tcPr>
                  <w:tcW w:w="2400" w:type="dxa"/>
                  <w:tcMar>
                    <w:top w:w="20" w:type="dxa"/>
                    <w:left w:w="200" w:type="dxa"/>
                    <w:bottom w:w="20" w:type="dxa"/>
                    <w:right w:w="0" w:type="dxa"/>
                  </w:tcMar>
                </w:tcPr>
                <w:p w14:paraId="44B3156B"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54985BC" w14:textId="77777777" w:rsidR="00745EDA" w:rsidRDefault="00745EDA" w:rsidP="003D097F">
                  <w:pPr>
                    <w:pStyle w:val="DefaultStyle"/>
                  </w:pPr>
                  <w:r>
                    <w:t xml:space="preserve">Zakon o socijalnoj skrbi  («Narodne novine» broj  18/22, 46/22, 119/22) </w:t>
                  </w:r>
                  <w:r>
                    <w:br/>
                    <w:t xml:space="preserve">Odluka o socijalnoj skrbi na području Grada Čazme („Službeni vjesnik“ broj 52/22), </w:t>
                  </w:r>
                </w:p>
              </w:tc>
            </w:tr>
          </w:tbl>
          <w:p w14:paraId="57017FD2" w14:textId="77777777" w:rsidR="00745EDA" w:rsidRDefault="00745EDA" w:rsidP="003D097F">
            <w:pPr>
              <w:pStyle w:val="EMPTYCELLSTYLE"/>
            </w:pPr>
          </w:p>
        </w:tc>
        <w:tc>
          <w:tcPr>
            <w:tcW w:w="40" w:type="dxa"/>
          </w:tcPr>
          <w:p w14:paraId="6F9173A0" w14:textId="77777777" w:rsidR="00745EDA" w:rsidRDefault="00745EDA" w:rsidP="003D097F">
            <w:pPr>
              <w:pStyle w:val="EMPTYCELLSTYLE"/>
            </w:pPr>
          </w:p>
        </w:tc>
      </w:tr>
      <w:tr w:rsidR="00745EDA" w14:paraId="1D0622BC" w14:textId="77777777" w:rsidTr="003D097F">
        <w:trPr>
          <w:trHeight w:hRule="exact" w:val="480"/>
        </w:trPr>
        <w:tc>
          <w:tcPr>
            <w:tcW w:w="607" w:type="dxa"/>
          </w:tcPr>
          <w:p w14:paraId="3DA19B1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1306E8" w14:textId="77777777" w:rsidTr="003D097F">
              <w:trPr>
                <w:trHeight w:hRule="exact" w:val="460"/>
              </w:trPr>
              <w:tc>
                <w:tcPr>
                  <w:tcW w:w="2400" w:type="dxa"/>
                  <w:tcMar>
                    <w:top w:w="20" w:type="dxa"/>
                    <w:left w:w="200" w:type="dxa"/>
                    <w:bottom w:w="20" w:type="dxa"/>
                    <w:right w:w="0" w:type="dxa"/>
                  </w:tcMar>
                </w:tcPr>
                <w:p w14:paraId="7BC8C8ED" w14:textId="77777777" w:rsidR="00745EDA" w:rsidRDefault="00745EDA" w:rsidP="003D097F">
                  <w:pPr>
                    <w:pStyle w:val="DefaultStyle"/>
                  </w:pPr>
                  <w:r>
                    <w:t>Opis:</w:t>
                  </w:r>
                </w:p>
              </w:tc>
              <w:tc>
                <w:tcPr>
                  <w:tcW w:w="13640" w:type="dxa"/>
                  <w:tcMar>
                    <w:top w:w="20" w:type="dxa"/>
                    <w:left w:w="100" w:type="dxa"/>
                    <w:bottom w:w="20" w:type="dxa"/>
                    <w:right w:w="0" w:type="dxa"/>
                  </w:tcMar>
                </w:tcPr>
                <w:p w14:paraId="60D1360A" w14:textId="77777777" w:rsidR="00745EDA" w:rsidRDefault="00745EDA" w:rsidP="003D097F">
                  <w:pPr>
                    <w:pStyle w:val="DefaultStyle"/>
                  </w:pPr>
                  <w:r>
                    <w:t xml:space="preserve">Grad Čazma uređivati će  i opremati objekte u vlasništvu Grada Čazme sa namjenom stavljanja u funkciju za stanovanje za socijalno ugrožene skupine građana. </w:t>
                  </w:r>
                </w:p>
              </w:tc>
            </w:tr>
          </w:tbl>
          <w:p w14:paraId="55FCD3FD" w14:textId="77777777" w:rsidR="00745EDA" w:rsidRDefault="00745EDA" w:rsidP="003D097F">
            <w:pPr>
              <w:pStyle w:val="EMPTYCELLSTYLE"/>
            </w:pPr>
          </w:p>
        </w:tc>
        <w:tc>
          <w:tcPr>
            <w:tcW w:w="40" w:type="dxa"/>
          </w:tcPr>
          <w:p w14:paraId="5F5D655A" w14:textId="77777777" w:rsidR="00745EDA" w:rsidRDefault="00745EDA" w:rsidP="003D097F">
            <w:pPr>
              <w:pStyle w:val="EMPTYCELLSTYLE"/>
            </w:pPr>
          </w:p>
        </w:tc>
      </w:tr>
      <w:tr w:rsidR="00745EDA" w14:paraId="19091984" w14:textId="77777777" w:rsidTr="003D097F">
        <w:trPr>
          <w:trHeight w:hRule="exact" w:val="300"/>
        </w:trPr>
        <w:tc>
          <w:tcPr>
            <w:tcW w:w="607" w:type="dxa"/>
          </w:tcPr>
          <w:p w14:paraId="0F6F558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2F9F77E" w14:textId="77777777" w:rsidTr="003D097F">
              <w:trPr>
                <w:trHeight w:hRule="exact" w:val="280"/>
              </w:trPr>
              <w:tc>
                <w:tcPr>
                  <w:tcW w:w="2400" w:type="dxa"/>
                  <w:tcMar>
                    <w:top w:w="20" w:type="dxa"/>
                    <w:left w:w="200" w:type="dxa"/>
                    <w:bottom w:w="20" w:type="dxa"/>
                    <w:right w:w="0" w:type="dxa"/>
                  </w:tcMar>
                </w:tcPr>
                <w:p w14:paraId="3D2FC2C0"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C4F22E1" w14:textId="77777777" w:rsidR="00745EDA" w:rsidRDefault="00745EDA" w:rsidP="003D097F">
                  <w:pPr>
                    <w:pStyle w:val="DefaultStyle"/>
                  </w:pPr>
                  <w:r>
                    <w:t>Pomoć socijalno ugroženim osobama</w:t>
                  </w:r>
                </w:p>
              </w:tc>
            </w:tr>
          </w:tbl>
          <w:p w14:paraId="3A986A06" w14:textId="77777777" w:rsidR="00745EDA" w:rsidRDefault="00745EDA" w:rsidP="003D097F">
            <w:pPr>
              <w:pStyle w:val="EMPTYCELLSTYLE"/>
            </w:pPr>
          </w:p>
        </w:tc>
        <w:tc>
          <w:tcPr>
            <w:tcW w:w="40" w:type="dxa"/>
          </w:tcPr>
          <w:p w14:paraId="04284C70" w14:textId="77777777" w:rsidR="00745EDA" w:rsidRDefault="00745EDA" w:rsidP="003D097F">
            <w:pPr>
              <w:pStyle w:val="EMPTYCELLSTYLE"/>
            </w:pPr>
          </w:p>
        </w:tc>
      </w:tr>
      <w:tr w:rsidR="00745EDA" w14:paraId="4C3E4777" w14:textId="77777777" w:rsidTr="003D097F">
        <w:trPr>
          <w:trHeight w:hRule="exact" w:val="300"/>
        </w:trPr>
        <w:tc>
          <w:tcPr>
            <w:tcW w:w="607" w:type="dxa"/>
          </w:tcPr>
          <w:p w14:paraId="0D24929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B0913A1" w14:textId="77777777" w:rsidTr="003D097F">
              <w:trPr>
                <w:trHeight w:hRule="exact" w:val="280"/>
              </w:trPr>
              <w:tc>
                <w:tcPr>
                  <w:tcW w:w="2400" w:type="dxa"/>
                  <w:tcMar>
                    <w:top w:w="20" w:type="dxa"/>
                    <w:left w:w="200" w:type="dxa"/>
                    <w:bottom w:w="20" w:type="dxa"/>
                    <w:right w:w="0" w:type="dxa"/>
                  </w:tcMar>
                </w:tcPr>
                <w:p w14:paraId="4F18F9E2"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C372813" w14:textId="77777777" w:rsidR="00745EDA" w:rsidRDefault="00745EDA" w:rsidP="003D097F">
                  <w:pPr>
                    <w:pStyle w:val="DefaultStyle"/>
                  </w:pPr>
                  <w:r>
                    <w:t xml:space="preserve">Stambeno zbrinjavanje socijalno najugroženijih osoba </w:t>
                  </w:r>
                </w:p>
              </w:tc>
            </w:tr>
          </w:tbl>
          <w:p w14:paraId="6642E034" w14:textId="77777777" w:rsidR="00745EDA" w:rsidRDefault="00745EDA" w:rsidP="003D097F">
            <w:pPr>
              <w:pStyle w:val="EMPTYCELLSTYLE"/>
            </w:pPr>
          </w:p>
        </w:tc>
        <w:tc>
          <w:tcPr>
            <w:tcW w:w="40" w:type="dxa"/>
          </w:tcPr>
          <w:p w14:paraId="2EA00721" w14:textId="77777777" w:rsidR="00745EDA" w:rsidRDefault="00745EDA" w:rsidP="003D097F">
            <w:pPr>
              <w:pStyle w:val="EMPTYCELLSTYLE"/>
            </w:pPr>
          </w:p>
        </w:tc>
      </w:tr>
      <w:tr w:rsidR="00745EDA" w14:paraId="1A4B3F90" w14:textId="77777777" w:rsidTr="003D097F">
        <w:trPr>
          <w:trHeight w:hRule="exact" w:val="300"/>
        </w:trPr>
        <w:tc>
          <w:tcPr>
            <w:tcW w:w="607" w:type="dxa"/>
          </w:tcPr>
          <w:p w14:paraId="0C488F3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9DC0722" w14:textId="77777777" w:rsidTr="003D097F">
              <w:trPr>
                <w:trHeight w:hRule="exact" w:val="280"/>
              </w:trPr>
              <w:tc>
                <w:tcPr>
                  <w:tcW w:w="2400" w:type="dxa"/>
                  <w:tcMar>
                    <w:top w:w="20" w:type="dxa"/>
                    <w:left w:w="200" w:type="dxa"/>
                    <w:bottom w:w="20" w:type="dxa"/>
                    <w:right w:w="0" w:type="dxa"/>
                  </w:tcMar>
                </w:tcPr>
                <w:p w14:paraId="56AA71BD"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3DA542C" w14:textId="77777777" w:rsidR="00745EDA" w:rsidRDefault="00745EDA" w:rsidP="003D097F">
                  <w:pPr>
                    <w:pStyle w:val="DefaultStyle"/>
                  </w:pPr>
                  <w:r>
                    <w:t xml:space="preserve">Broj objekata </w:t>
                  </w:r>
                </w:p>
              </w:tc>
            </w:tr>
          </w:tbl>
          <w:p w14:paraId="190A7374" w14:textId="77777777" w:rsidR="00745EDA" w:rsidRDefault="00745EDA" w:rsidP="003D097F">
            <w:pPr>
              <w:pStyle w:val="EMPTYCELLSTYLE"/>
            </w:pPr>
          </w:p>
        </w:tc>
        <w:tc>
          <w:tcPr>
            <w:tcW w:w="40" w:type="dxa"/>
          </w:tcPr>
          <w:p w14:paraId="40FBE349" w14:textId="77777777" w:rsidR="00745EDA" w:rsidRDefault="00745EDA" w:rsidP="003D097F">
            <w:pPr>
              <w:pStyle w:val="EMPTYCELLSTYLE"/>
            </w:pPr>
          </w:p>
        </w:tc>
      </w:tr>
      <w:tr w:rsidR="00745EDA" w14:paraId="1D212687" w14:textId="77777777" w:rsidTr="003D097F">
        <w:trPr>
          <w:trHeight w:hRule="exact" w:val="280"/>
        </w:trPr>
        <w:tc>
          <w:tcPr>
            <w:tcW w:w="607" w:type="dxa"/>
          </w:tcPr>
          <w:p w14:paraId="53D23B32"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4335DCBB" w14:textId="77777777" w:rsidR="00745EDA" w:rsidRDefault="00745EDA" w:rsidP="003D097F">
            <w:pPr>
              <w:pStyle w:val="Style4"/>
            </w:pPr>
            <w:r>
              <w:rPr>
                <w:b/>
              </w:rPr>
              <w:t>Glavni program  P04  Programi udruga građana</w:t>
            </w:r>
          </w:p>
        </w:tc>
        <w:tc>
          <w:tcPr>
            <w:tcW w:w="2200" w:type="dxa"/>
            <w:gridSpan w:val="3"/>
            <w:shd w:val="clear" w:color="auto" w:fill="B4B4B4"/>
            <w:tcMar>
              <w:top w:w="20" w:type="dxa"/>
              <w:left w:w="0" w:type="dxa"/>
              <w:bottom w:w="20" w:type="dxa"/>
              <w:right w:w="100" w:type="dxa"/>
            </w:tcMar>
            <w:vAlign w:val="center"/>
          </w:tcPr>
          <w:p w14:paraId="0461DD89"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397C7DF4" w14:textId="77777777" w:rsidR="00745EDA" w:rsidRDefault="00745EDA" w:rsidP="003D097F">
            <w:pPr>
              <w:pStyle w:val="Style4"/>
              <w:jc w:val="right"/>
            </w:pPr>
            <w:r>
              <w:rPr>
                <w:b/>
              </w:rPr>
              <w:t>22.536,32</w:t>
            </w:r>
          </w:p>
        </w:tc>
        <w:tc>
          <w:tcPr>
            <w:tcW w:w="40" w:type="dxa"/>
          </w:tcPr>
          <w:p w14:paraId="77F8C16B" w14:textId="77777777" w:rsidR="00745EDA" w:rsidRDefault="00745EDA" w:rsidP="003D097F">
            <w:pPr>
              <w:pStyle w:val="EMPTYCELLSTYLE"/>
            </w:pPr>
          </w:p>
        </w:tc>
      </w:tr>
      <w:tr w:rsidR="00745EDA" w14:paraId="09C0F403" w14:textId="77777777" w:rsidTr="003D097F">
        <w:trPr>
          <w:trHeight w:hRule="exact" w:val="280"/>
        </w:trPr>
        <w:tc>
          <w:tcPr>
            <w:tcW w:w="607" w:type="dxa"/>
          </w:tcPr>
          <w:p w14:paraId="1BCFB7E0"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0ACDD403" w14:textId="77777777" w:rsidR="00745EDA" w:rsidRDefault="00745EDA" w:rsidP="003D097F">
            <w:pPr>
              <w:pStyle w:val="Style5"/>
            </w:pPr>
            <w:r>
              <w:t>Program  P04 1004  Programi udruga građana</w:t>
            </w:r>
          </w:p>
        </w:tc>
        <w:tc>
          <w:tcPr>
            <w:tcW w:w="2200" w:type="dxa"/>
            <w:gridSpan w:val="3"/>
            <w:shd w:val="clear" w:color="auto" w:fill="C8C8C8"/>
            <w:tcMar>
              <w:top w:w="20" w:type="dxa"/>
              <w:left w:w="0" w:type="dxa"/>
              <w:bottom w:w="20" w:type="dxa"/>
              <w:right w:w="100" w:type="dxa"/>
            </w:tcMar>
            <w:vAlign w:val="center"/>
          </w:tcPr>
          <w:p w14:paraId="154B1D15"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7DA7659F" w14:textId="77777777" w:rsidR="00745EDA" w:rsidRDefault="00745EDA" w:rsidP="003D097F">
            <w:pPr>
              <w:pStyle w:val="Style5"/>
              <w:jc w:val="right"/>
            </w:pPr>
            <w:r>
              <w:t>22.536,22</w:t>
            </w:r>
          </w:p>
        </w:tc>
        <w:tc>
          <w:tcPr>
            <w:tcW w:w="40" w:type="dxa"/>
          </w:tcPr>
          <w:p w14:paraId="19F29168" w14:textId="77777777" w:rsidR="00745EDA" w:rsidRDefault="00745EDA" w:rsidP="003D097F">
            <w:pPr>
              <w:pStyle w:val="EMPTYCELLSTYLE"/>
            </w:pPr>
          </w:p>
        </w:tc>
      </w:tr>
      <w:tr w:rsidR="00745EDA" w14:paraId="039F0FEF" w14:textId="77777777" w:rsidTr="003D097F">
        <w:trPr>
          <w:trHeight w:hRule="exact" w:val="280"/>
        </w:trPr>
        <w:tc>
          <w:tcPr>
            <w:tcW w:w="607" w:type="dxa"/>
          </w:tcPr>
          <w:p w14:paraId="4A5DD78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D2237FA" w14:textId="77777777" w:rsidR="00745EDA" w:rsidRDefault="00745EDA" w:rsidP="003D097F">
            <w:pPr>
              <w:pStyle w:val="Style6"/>
            </w:pPr>
            <w:r>
              <w:t>Aktivnost  P04 1004A100401  Sredstva za rad udruga građana</w:t>
            </w:r>
          </w:p>
        </w:tc>
        <w:tc>
          <w:tcPr>
            <w:tcW w:w="2200" w:type="dxa"/>
            <w:gridSpan w:val="3"/>
            <w:shd w:val="clear" w:color="auto" w:fill="DDDDDD"/>
            <w:tcMar>
              <w:top w:w="20" w:type="dxa"/>
              <w:left w:w="0" w:type="dxa"/>
              <w:bottom w:w="20" w:type="dxa"/>
              <w:right w:w="100" w:type="dxa"/>
            </w:tcMar>
            <w:vAlign w:val="center"/>
          </w:tcPr>
          <w:p w14:paraId="74CA34C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C58AB84" w14:textId="77777777" w:rsidR="00745EDA" w:rsidRDefault="00745EDA" w:rsidP="003D097F">
            <w:pPr>
              <w:pStyle w:val="Style6"/>
              <w:jc w:val="right"/>
            </w:pPr>
            <w:r>
              <w:t>19.908,42</w:t>
            </w:r>
          </w:p>
        </w:tc>
        <w:tc>
          <w:tcPr>
            <w:tcW w:w="40" w:type="dxa"/>
          </w:tcPr>
          <w:p w14:paraId="40B890FD" w14:textId="77777777" w:rsidR="00745EDA" w:rsidRDefault="00745EDA" w:rsidP="003D097F">
            <w:pPr>
              <w:pStyle w:val="EMPTYCELLSTYLE"/>
            </w:pPr>
          </w:p>
        </w:tc>
      </w:tr>
      <w:tr w:rsidR="00745EDA" w14:paraId="45B1E163" w14:textId="77777777" w:rsidTr="003D097F">
        <w:trPr>
          <w:trHeight w:hRule="exact" w:val="200"/>
        </w:trPr>
        <w:tc>
          <w:tcPr>
            <w:tcW w:w="607" w:type="dxa"/>
          </w:tcPr>
          <w:p w14:paraId="0832E505" w14:textId="77777777" w:rsidR="00745EDA" w:rsidRDefault="00745EDA" w:rsidP="003D097F">
            <w:pPr>
              <w:pStyle w:val="EMPTYCELLSTYLE"/>
            </w:pPr>
          </w:p>
        </w:tc>
        <w:tc>
          <w:tcPr>
            <w:tcW w:w="1800" w:type="dxa"/>
            <w:gridSpan w:val="2"/>
          </w:tcPr>
          <w:p w14:paraId="2388B634" w14:textId="77777777" w:rsidR="00745EDA" w:rsidRDefault="00745EDA" w:rsidP="003D097F">
            <w:pPr>
              <w:pStyle w:val="EMPTYCELLSTYLE"/>
            </w:pPr>
          </w:p>
        </w:tc>
        <w:tc>
          <w:tcPr>
            <w:tcW w:w="2640" w:type="dxa"/>
          </w:tcPr>
          <w:p w14:paraId="4EC2A402" w14:textId="77777777" w:rsidR="00745EDA" w:rsidRDefault="00745EDA" w:rsidP="003D097F">
            <w:pPr>
              <w:pStyle w:val="EMPTYCELLSTYLE"/>
            </w:pPr>
          </w:p>
        </w:tc>
        <w:tc>
          <w:tcPr>
            <w:tcW w:w="740" w:type="dxa"/>
          </w:tcPr>
          <w:p w14:paraId="1C1AC6A2" w14:textId="77777777" w:rsidR="00745EDA" w:rsidRDefault="00745EDA" w:rsidP="003D097F">
            <w:pPr>
              <w:pStyle w:val="EMPTYCELLSTYLE"/>
            </w:pPr>
          </w:p>
        </w:tc>
        <w:tc>
          <w:tcPr>
            <w:tcW w:w="2520" w:type="dxa"/>
          </w:tcPr>
          <w:p w14:paraId="4A42E987" w14:textId="77777777" w:rsidR="00745EDA" w:rsidRDefault="00745EDA" w:rsidP="003D097F">
            <w:pPr>
              <w:pStyle w:val="EMPTYCELLSTYLE"/>
            </w:pPr>
          </w:p>
        </w:tc>
        <w:tc>
          <w:tcPr>
            <w:tcW w:w="2520" w:type="dxa"/>
          </w:tcPr>
          <w:p w14:paraId="0405AE1F" w14:textId="77777777" w:rsidR="00745EDA" w:rsidRDefault="00745EDA" w:rsidP="003D097F">
            <w:pPr>
              <w:pStyle w:val="EMPTYCELLSTYLE"/>
            </w:pPr>
          </w:p>
        </w:tc>
        <w:tc>
          <w:tcPr>
            <w:tcW w:w="1920" w:type="dxa"/>
          </w:tcPr>
          <w:p w14:paraId="68F59913" w14:textId="77777777" w:rsidR="00745EDA" w:rsidRDefault="00745EDA" w:rsidP="003D097F">
            <w:pPr>
              <w:pStyle w:val="EMPTYCELLSTYLE"/>
            </w:pPr>
          </w:p>
        </w:tc>
        <w:tc>
          <w:tcPr>
            <w:tcW w:w="1360" w:type="dxa"/>
          </w:tcPr>
          <w:p w14:paraId="30FE687C" w14:textId="77777777" w:rsidR="00745EDA" w:rsidRDefault="00745EDA" w:rsidP="003D097F">
            <w:pPr>
              <w:pStyle w:val="EMPTYCELLSTYLE"/>
            </w:pPr>
          </w:p>
        </w:tc>
        <w:tc>
          <w:tcPr>
            <w:tcW w:w="740" w:type="dxa"/>
          </w:tcPr>
          <w:p w14:paraId="2AFB3D2E" w14:textId="77777777" w:rsidR="00745EDA" w:rsidRDefault="00745EDA" w:rsidP="003D097F">
            <w:pPr>
              <w:pStyle w:val="EMPTYCELLSTYLE"/>
            </w:pPr>
          </w:p>
        </w:tc>
        <w:tc>
          <w:tcPr>
            <w:tcW w:w="100" w:type="dxa"/>
          </w:tcPr>
          <w:p w14:paraId="0366E947" w14:textId="77777777" w:rsidR="00745EDA" w:rsidRDefault="00745EDA" w:rsidP="003D097F">
            <w:pPr>
              <w:pStyle w:val="EMPTYCELLSTYLE"/>
            </w:pPr>
          </w:p>
        </w:tc>
        <w:tc>
          <w:tcPr>
            <w:tcW w:w="560" w:type="dxa"/>
          </w:tcPr>
          <w:p w14:paraId="1E0FFAEC" w14:textId="77777777" w:rsidR="00745EDA" w:rsidRDefault="00745EDA" w:rsidP="003D097F">
            <w:pPr>
              <w:pStyle w:val="EMPTYCELLSTYLE"/>
            </w:pPr>
          </w:p>
        </w:tc>
        <w:tc>
          <w:tcPr>
            <w:tcW w:w="40" w:type="dxa"/>
          </w:tcPr>
          <w:p w14:paraId="6619F710" w14:textId="77777777" w:rsidR="00745EDA" w:rsidRDefault="00745EDA" w:rsidP="003D097F">
            <w:pPr>
              <w:pStyle w:val="EMPTYCELLSTYLE"/>
            </w:pPr>
          </w:p>
        </w:tc>
        <w:tc>
          <w:tcPr>
            <w:tcW w:w="1100" w:type="dxa"/>
          </w:tcPr>
          <w:p w14:paraId="0D281E05" w14:textId="77777777" w:rsidR="00745EDA" w:rsidRDefault="00745EDA" w:rsidP="003D097F">
            <w:pPr>
              <w:pStyle w:val="EMPTYCELLSTYLE"/>
            </w:pPr>
          </w:p>
        </w:tc>
        <w:tc>
          <w:tcPr>
            <w:tcW w:w="40" w:type="dxa"/>
          </w:tcPr>
          <w:p w14:paraId="57146D4C" w14:textId="77777777" w:rsidR="00745EDA" w:rsidRDefault="00745EDA" w:rsidP="003D097F">
            <w:pPr>
              <w:pStyle w:val="EMPTYCELLSTYLE"/>
            </w:pPr>
          </w:p>
        </w:tc>
      </w:tr>
      <w:tr w:rsidR="00745EDA" w14:paraId="2B677B9C" w14:textId="77777777" w:rsidTr="003D097F">
        <w:trPr>
          <w:trHeight w:hRule="exact" w:val="20"/>
        </w:trPr>
        <w:tc>
          <w:tcPr>
            <w:tcW w:w="607" w:type="dxa"/>
          </w:tcPr>
          <w:p w14:paraId="54207891"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7CBE3833" w14:textId="77777777" w:rsidR="00745EDA" w:rsidRDefault="00745EDA" w:rsidP="003D097F">
            <w:pPr>
              <w:pStyle w:val="EMPTYCELLSTYLE"/>
            </w:pPr>
          </w:p>
        </w:tc>
        <w:tc>
          <w:tcPr>
            <w:tcW w:w="40" w:type="dxa"/>
          </w:tcPr>
          <w:p w14:paraId="287F0174" w14:textId="77777777" w:rsidR="00745EDA" w:rsidRDefault="00745EDA" w:rsidP="003D097F">
            <w:pPr>
              <w:pStyle w:val="EMPTYCELLSTYLE"/>
            </w:pPr>
          </w:p>
        </w:tc>
      </w:tr>
      <w:tr w:rsidR="00745EDA" w14:paraId="39C8D055" w14:textId="77777777" w:rsidTr="003D097F">
        <w:trPr>
          <w:trHeight w:hRule="exact" w:val="240"/>
        </w:trPr>
        <w:tc>
          <w:tcPr>
            <w:tcW w:w="607" w:type="dxa"/>
          </w:tcPr>
          <w:p w14:paraId="3BFDD98D" w14:textId="77777777" w:rsidR="00745EDA" w:rsidRDefault="00745EDA" w:rsidP="003D097F">
            <w:pPr>
              <w:pStyle w:val="EMPTYCELLSTYLE"/>
            </w:pPr>
          </w:p>
        </w:tc>
        <w:tc>
          <w:tcPr>
            <w:tcW w:w="1800" w:type="dxa"/>
            <w:gridSpan w:val="2"/>
            <w:tcMar>
              <w:top w:w="0" w:type="dxa"/>
              <w:left w:w="0" w:type="dxa"/>
              <w:bottom w:w="0" w:type="dxa"/>
              <w:right w:w="0" w:type="dxa"/>
            </w:tcMar>
          </w:tcPr>
          <w:p w14:paraId="148FD3D0" w14:textId="77777777" w:rsidR="00745EDA" w:rsidRDefault="00745EDA" w:rsidP="003D097F">
            <w:pPr>
              <w:pStyle w:val="DefaultStyle"/>
              <w:ind w:left="40" w:right="40"/>
            </w:pPr>
          </w:p>
        </w:tc>
        <w:tc>
          <w:tcPr>
            <w:tcW w:w="2640" w:type="dxa"/>
          </w:tcPr>
          <w:p w14:paraId="6CBD8104" w14:textId="77777777" w:rsidR="00745EDA" w:rsidRDefault="00745EDA" w:rsidP="003D097F">
            <w:pPr>
              <w:pStyle w:val="EMPTYCELLSTYLE"/>
            </w:pPr>
          </w:p>
        </w:tc>
        <w:tc>
          <w:tcPr>
            <w:tcW w:w="740" w:type="dxa"/>
          </w:tcPr>
          <w:p w14:paraId="3D0B67F8" w14:textId="77777777" w:rsidR="00745EDA" w:rsidRDefault="00745EDA" w:rsidP="003D097F">
            <w:pPr>
              <w:pStyle w:val="EMPTYCELLSTYLE"/>
            </w:pPr>
          </w:p>
        </w:tc>
        <w:tc>
          <w:tcPr>
            <w:tcW w:w="2520" w:type="dxa"/>
            <w:tcMar>
              <w:top w:w="0" w:type="dxa"/>
              <w:left w:w="0" w:type="dxa"/>
              <w:bottom w:w="0" w:type="dxa"/>
              <w:right w:w="0" w:type="dxa"/>
            </w:tcMar>
          </w:tcPr>
          <w:p w14:paraId="79A0761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BE08C15" w14:textId="77777777" w:rsidR="00745EDA" w:rsidRDefault="00745EDA" w:rsidP="003D097F">
            <w:pPr>
              <w:pStyle w:val="DefaultStyle"/>
              <w:ind w:right="40"/>
            </w:pPr>
          </w:p>
        </w:tc>
        <w:tc>
          <w:tcPr>
            <w:tcW w:w="1920" w:type="dxa"/>
          </w:tcPr>
          <w:p w14:paraId="106ACF2F" w14:textId="77777777" w:rsidR="00745EDA" w:rsidRDefault="00745EDA" w:rsidP="003D097F">
            <w:pPr>
              <w:pStyle w:val="EMPTYCELLSTYLE"/>
            </w:pPr>
          </w:p>
        </w:tc>
        <w:tc>
          <w:tcPr>
            <w:tcW w:w="1360" w:type="dxa"/>
          </w:tcPr>
          <w:p w14:paraId="6C9AF179" w14:textId="77777777" w:rsidR="00745EDA" w:rsidRDefault="00745EDA" w:rsidP="003D097F">
            <w:pPr>
              <w:pStyle w:val="EMPTYCELLSTYLE"/>
            </w:pPr>
          </w:p>
        </w:tc>
        <w:tc>
          <w:tcPr>
            <w:tcW w:w="740" w:type="dxa"/>
          </w:tcPr>
          <w:p w14:paraId="0F2EA007" w14:textId="77777777" w:rsidR="00745EDA" w:rsidRDefault="00745EDA" w:rsidP="003D097F">
            <w:pPr>
              <w:pStyle w:val="EMPTYCELLSTYLE"/>
            </w:pPr>
          </w:p>
        </w:tc>
        <w:tc>
          <w:tcPr>
            <w:tcW w:w="1800" w:type="dxa"/>
            <w:gridSpan w:val="4"/>
            <w:tcMar>
              <w:top w:w="0" w:type="dxa"/>
              <w:left w:w="0" w:type="dxa"/>
              <w:bottom w:w="0" w:type="dxa"/>
              <w:right w:w="0" w:type="dxa"/>
            </w:tcMar>
          </w:tcPr>
          <w:p w14:paraId="0ABDE3C5" w14:textId="77777777" w:rsidR="00745EDA" w:rsidRDefault="00745EDA" w:rsidP="003D097F">
            <w:pPr>
              <w:pStyle w:val="DefaultStyle"/>
              <w:ind w:left="40" w:right="40"/>
              <w:jc w:val="right"/>
            </w:pPr>
          </w:p>
        </w:tc>
        <w:tc>
          <w:tcPr>
            <w:tcW w:w="40" w:type="dxa"/>
          </w:tcPr>
          <w:p w14:paraId="31D7AB06" w14:textId="77777777" w:rsidR="00745EDA" w:rsidRDefault="00745EDA" w:rsidP="003D097F">
            <w:pPr>
              <w:pStyle w:val="EMPTYCELLSTYLE"/>
            </w:pPr>
          </w:p>
        </w:tc>
      </w:tr>
      <w:tr w:rsidR="00745EDA" w14:paraId="63E6ACDC" w14:textId="77777777" w:rsidTr="003D097F">
        <w:tc>
          <w:tcPr>
            <w:tcW w:w="607" w:type="dxa"/>
          </w:tcPr>
          <w:p w14:paraId="67ED2DD6" w14:textId="77777777" w:rsidR="00745EDA" w:rsidRDefault="00745EDA" w:rsidP="003D097F">
            <w:pPr>
              <w:pStyle w:val="EMPTYCELLSTYLE"/>
              <w:pageBreakBefore/>
            </w:pPr>
          </w:p>
        </w:tc>
        <w:tc>
          <w:tcPr>
            <w:tcW w:w="1800" w:type="dxa"/>
            <w:gridSpan w:val="2"/>
          </w:tcPr>
          <w:p w14:paraId="1104463C" w14:textId="77777777" w:rsidR="00745EDA" w:rsidRDefault="00745EDA" w:rsidP="003D097F">
            <w:pPr>
              <w:pStyle w:val="EMPTYCELLSTYLE"/>
            </w:pPr>
          </w:p>
        </w:tc>
        <w:tc>
          <w:tcPr>
            <w:tcW w:w="2640" w:type="dxa"/>
          </w:tcPr>
          <w:p w14:paraId="6C0716F4" w14:textId="77777777" w:rsidR="00745EDA" w:rsidRDefault="00745EDA" w:rsidP="003D097F">
            <w:pPr>
              <w:pStyle w:val="EMPTYCELLSTYLE"/>
            </w:pPr>
          </w:p>
        </w:tc>
        <w:tc>
          <w:tcPr>
            <w:tcW w:w="740" w:type="dxa"/>
          </w:tcPr>
          <w:p w14:paraId="67088074" w14:textId="77777777" w:rsidR="00745EDA" w:rsidRDefault="00745EDA" w:rsidP="003D097F">
            <w:pPr>
              <w:pStyle w:val="EMPTYCELLSTYLE"/>
            </w:pPr>
          </w:p>
        </w:tc>
        <w:tc>
          <w:tcPr>
            <w:tcW w:w="2520" w:type="dxa"/>
          </w:tcPr>
          <w:p w14:paraId="4C34DF0C" w14:textId="77777777" w:rsidR="00745EDA" w:rsidRDefault="00745EDA" w:rsidP="003D097F">
            <w:pPr>
              <w:pStyle w:val="EMPTYCELLSTYLE"/>
            </w:pPr>
          </w:p>
        </w:tc>
        <w:tc>
          <w:tcPr>
            <w:tcW w:w="2520" w:type="dxa"/>
          </w:tcPr>
          <w:p w14:paraId="235DA155" w14:textId="77777777" w:rsidR="00745EDA" w:rsidRDefault="00745EDA" w:rsidP="003D097F">
            <w:pPr>
              <w:pStyle w:val="EMPTYCELLSTYLE"/>
            </w:pPr>
          </w:p>
        </w:tc>
        <w:tc>
          <w:tcPr>
            <w:tcW w:w="1920" w:type="dxa"/>
          </w:tcPr>
          <w:p w14:paraId="5A0308C7" w14:textId="77777777" w:rsidR="00745EDA" w:rsidRDefault="00745EDA" w:rsidP="003D097F">
            <w:pPr>
              <w:pStyle w:val="EMPTYCELLSTYLE"/>
            </w:pPr>
          </w:p>
        </w:tc>
        <w:tc>
          <w:tcPr>
            <w:tcW w:w="1360" w:type="dxa"/>
          </w:tcPr>
          <w:p w14:paraId="41749E66" w14:textId="77777777" w:rsidR="00745EDA" w:rsidRDefault="00745EDA" w:rsidP="003D097F">
            <w:pPr>
              <w:pStyle w:val="EMPTYCELLSTYLE"/>
            </w:pPr>
          </w:p>
        </w:tc>
        <w:tc>
          <w:tcPr>
            <w:tcW w:w="740" w:type="dxa"/>
          </w:tcPr>
          <w:p w14:paraId="31ED7C4F" w14:textId="77777777" w:rsidR="00745EDA" w:rsidRDefault="00745EDA" w:rsidP="003D097F">
            <w:pPr>
              <w:pStyle w:val="EMPTYCELLSTYLE"/>
            </w:pPr>
          </w:p>
        </w:tc>
        <w:tc>
          <w:tcPr>
            <w:tcW w:w="100" w:type="dxa"/>
          </w:tcPr>
          <w:p w14:paraId="7EC6A096" w14:textId="77777777" w:rsidR="00745EDA" w:rsidRDefault="00745EDA" w:rsidP="003D097F">
            <w:pPr>
              <w:pStyle w:val="EMPTYCELLSTYLE"/>
            </w:pPr>
          </w:p>
        </w:tc>
        <w:tc>
          <w:tcPr>
            <w:tcW w:w="560" w:type="dxa"/>
          </w:tcPr>
          <w:p w14:paraId="250B9C0C" w14:textId="77777777" w:rsidR="00745EDA" w:rsidRDefault="00745EDA" w:rsidP="003D097F">
            <w:pPr>
              <w:pStyle w:val="EMPTYCELLSTYLE"/>
            </w:pPr>
          </w:p>
        </w:tc>
        <w:tc>
          <w:tcPr>
            <w:tcW w:w="40" w:type="dxa"/>
          </w:tcPr>
          <w:p w14:paraId="496E2E15" w14:textId="77777777" w:rsidR="00745EDA" w:rsidRDefault="00745EDA" w:rsidP="003D097F">
            <w:pPr>
              <w:pStyle w:val="EMPTYCELLSTYLE"/>
            </w:pPr>
          </w:p>
        </w:tc>
        <w:tc>
          <w:tcPr>
            <w:tcW w:w="1100" w:type="dxa"/>
          </w:tcPr>
          <w:p w14:paraId="22EABE89" w14:textId="77777777" w:rsidR="00745EDA" w:rsidRDefault="00745EDA" w:rsidP="003D097F">
            <w:pPr>
              <w:pStyle w:val="EMPTYCELLSTYLE"/>
            </w:pPr>
          </w:p>
        </w:tc>
        <w:tc>
          <w:tcPr>
            <w:tcW w:w="40" w:type="dxa"/>
          </w:tcPr>
          <w:p w14:paraId="229C5E9F" w14:textId="77777777" w:rsidR="00745EDA" w:rsidRDefault="00745EDA" w:rsidP="003D097F">
            <w:pPr>
              <w:pStyle w:val="EMPTYCELLSTYLE"/>
            </w:pPr>
          </w:p>
        </w:tc>
      </w:tr>
      <w:tr w:rsidR="00745EDA" w14:paraId="2948CA62" w14:textId="77777777" w:rsidTr="003D097F">
        <w:trPr>
          <w:trHeight w:hRule="exact" w:val="240"/>
        </w:trPr>
        <w:tc>
          <w:tcPr>
            <w:tcW w:w="607" w:type="dxa"/>
          </w:tcPr>
          <w:p w14:paraId="23826F7B" w14:textId="77777777" w:rsidR="00745EDA" w:rsidRDefault="00745EDA" w:rsidP="003D097F">
            <w:pPr>
              <w:pStyle w:val="EMPTYCELLSTYLE"/>
            </w:pPr>
          </w:p>
        </w:tc>
        <w:tc>
          <w:tcPr>
            <w:tcW w:w="4440" w:type="dxa"/>
            <w:gridSpan w:val="3"/>
            <w:tcMar>
              <w:top w:w="0" w:type="dxa"/>
              <w:left w:w="0" w:type="dxa"/>
              <w:bottom w:w="0" w:type="dxa"/>
              <w:right w:w="0" w:type="dxa"/>
            </w:tcMar>
          </w:tcPr>
          <w:p w14:paraId="5DFB8950" w14:textId="77777777" w:rsidR="00745EDA" w:rsidRDefault="00745EDA" w:rsidP="003D097F">
            <w:pPr>
              <w:pStyle w:val="DefaultStyle"/>
            </w:pPr>
          </w:p>
        </w:tc>
        <w:tc>
          <w:tcPr>
            <w:tcW w:w="740" w:type="dxa"/>
          </w:tcPr>
          <w:p w14:paraId="15CFB4C8" w14:textId="77777777" w:rsidR="00745EDA" w:rsidRDefault="00745EDA" w:rsidP="003D097F">
            <w:pPr>
              <w:pStyle w:val="EMPTYCELLSTYLE"/>
            </w:pPr>
          </w:p>
        </w:tc>
        <w:tc>
          <w:tcPr>
            <w:tcW w:w="2520" w:type="dxa"/>
          </w:tcPr>
          <w:p w14:paraId="5C5713A7" w14:textId="77777777" w:rsidR="00745EDA" w:rsidRDefault="00745EDA" w:rsidP="003D097F">
            <w:pPr>
              <w:pStyle w:val="EMPTYCELLSTYLE"/>
            </w:pPr>
          </w:p>
        </w:tc>
        <w:tc>
          <w:tcPr>
            <w:tcW w:w="2520" w:type="dxa"/>
          </w:tcPr>
          <w:p w14:paraId="1399D3F3" w14:textId="77777777" w:rsidR="00745EDA" w:rsidRDefault="00745EDA" w:rsidP="003D097F">
            <w:pPr>
              <w:pStyle w:val="EMPTYCELLSTYLE"/>
            </w:pPr>
          </w:p>
        </w:tc>
        <w:tc>
          <w:tcPr>
            <w:tcW w:w="1920" w:type="dxa"/>
          </w:tcPr>
          <w:p w14:paraId="0F64C26F" w14:textId="77777777" w:rsidR="00745EDA" w:rsidRDefault="00745EDA" w:rsidP="003D097F">
            <w:pPr>
              <w:pStyle w:val="EMPTYCELLSTYLE"/>
            </w:pPr>
          </w:p>
        </w:tc>
        <w:tc>
          <w:tcPr>
            <w:tcW w:w="1360" w:type="dxa"/>
          </w:tcPr>
          <w:p w14:paraId="2783D5CC" w14:textId="77777777" w:rsidR="00745EDA" w:rsidRDefault="00745EDA" w:rsidP="003D097F">
            <w:pPr>
              <w:pStyle w:val="EMPTYCELLSTYLE"/>
            </w:pPr>
          </w:p>
        </w:tc>
        <w:tc>
          <w:tcPr>
            <w:tcW w:w="1400" w:type="dxa"/>
            <w:gridSpan w:val="3"/>
            <w:tcMar>
              <w:top w:w="0" w:type="dxa"/>
              <w:left w:w="0" w:type="dxa"/>
              <w:bottom w:w="0" w:type="dxa"/>
              <w:right w:w="0" w:type="dxa"/>
            </w:tcMar>
          </w:tcPr>
          <w:p w14:paraId="07ADB2CD" w14:textId="77777777" w:rsidR="00745EDA" w:rsidRDefault="00745EDA" w:rsidP="003D097F">
            <w:pPr>
              <w:pStyle w:val="DefaultStyle"/>
              <w:jc w:val="right"/>
            </w:pPr>
          </w:p>
        </w:tc>
        <w:tc>
          <w:tcPr>
            <w:tcW w:w="40" w:type="dxa"/>
          </w:tcPr>
          <w:p w14:paraId="2DB12516" w14:textId="77777777" w:rsidR="00745EDA" w:rsidRDefault="00745EDA" w:rsidP="003D097F">
            <w:pPr>
              <w:pStyle w:val="EMPTYCELLSTYLE"/>
            </w:pPr>
          </w:p>
        </w:tc>
        <w:tc>
          <w:tcPr>
            <w:tcW w:w="1100" w:type="dxa"/>
            <w:tcMar>
              <w:top w:w="0" w:type="dxa"/>
              <w:left w:w="0" w:type="dxa"/>
              <w:bottom w:w="0" w:type="dxa"/>
              <w:right w:w="0" w:type="dxa"/>
            </w:tcMar>
          </w:tcPr>
          <w:p w14:paraId="7FE882D2" w14:textId="77777777" w:rsidR="00745EDA" w:rsidRDefault="00745EDA" w:rsidP="003D097F">
            <w:pPr>
              <w:pStyle w:val="DefaultStyle"/>
            </w:pPr>
          </w:p>
        </w:tc>
        <w:tc>
          <w:tcPr>
            <w:tcW w:w="40" w:type="dxa"/>
          </w:tcPr>
          <w:p w14:paraId="15EFBD95" w14:textId="77777777" w:rsidR="00745EDA" w:rsidRDefault="00745EDA" w:rsidP="003D097F">
            <w:pPr>
              <w:pStyle w:val="EMPTYCELLSTYLE"/>
            </w:pPr>
          </w:p>
        </w:tc>
      </w:tr>
      <w:tr w:rsidR="00745EDA" w14:paraId="21C47258" w14:textId="77777777" w:rsidTr="003D097F">
        <w:trPr>
          <w:trHeight w:hRule="exact" w:val="240"/>
        </w:trPr>
        <w:tc>
          <w:tcPr>
            <w:tcW w:w="607" w:type="dxa"/>
          </w:tcPr>
          <w:p w14:paraId="6888CF7D" w14:textId="77777777" w:rsidR="00745EDA" w:rsidRDefault="00745EDA" w:rsidP="003D097F">
            <w:pPr>
              <w:pStyle w:val="EMPTYCELLSTYLE"/>
            </w:pPr>
          </w:p>
        </w:tc>
        <w:tc>
          <w:tcPr>
            <w:tcW w:w="4440" w:type="dxa"/>
            <w:gridSpan w:val="3"/>
            <w:tcMar>
              <w:top w:w="0" w:type="dxa"/>
              <w:left w:w="0" w:type="dxa"/>
              <w:bottom w:w="0" w:type="dxa"/>
              <w:right w:w="0" w:type="dxa"/>
            </w:tcMar>
          </w:tcPr>
          <w:p w14:paraId="638CEFF6" w14:textId="77777777" w:rsidR="00745EDA" w:rsidRDefault="00745EDA" w:rsidP="003D097F">
            <w:pPr>
              <w:pStyle w:val="DefaultStyle"/>
            </w:pPr>
          </w:p>
        </w:tc>
        <w:tc>
          <w:tcPr>
            <w:tcW w:w="740" w:type="dxa"/>
          </w:tcPr>
          <w:p w14:paraId="30DE8C61" w14:textId="77777777" w:rsidR="00745EDA" w:rsidRDefault="00745EDA" w:rsidP="003D097F">
            <w:pPr>
              <w:pStyle w:val="EMPTYCELLSTYLE"/>
            </w:pPr>
          </w:p>
        </w:tc>
        <w:tc>
          <w:tcPr>
            <w:tcW w:w="2520" w:type="dxa"/>
          </w:tcPr>
          <w:p w14:paraId="64BC412C" w14:textId="77777777" w:rsidR="00745EDA" w:rsidRDefault="00745EDA" w:rsidP="003D097F">
            <w:pPr>
              <w:pStyle w:val="EMPTYCELLSTYLE"/>
            </w:pPr>
          </w:p>
        </w:tc>
        <w:tc>
          <w:tcPr>
            <w:tcW w:w="2520" w:type="dxa"/>
          </w:tcPr>
          <w:p w14:paraId="251D3051" w14:textId="77777777" w:rsidR="00745EDA" w:rsidRDefault="00745EDA" w:rsidP="003D097F">
            <w:pPr>
              <w:pStyle w:val="EMPTYCELLSTYLE"/>
            </w:pPr>
          </w:p>
        </w:tc>
        <w:tc>
          <w:tcPr>
            <w:tcW w:w="1920" w:type="dxa"/>
          </w:tcPr>
          <w:p w14:paraId="6BD36C83" w14:textId="77777777" w:rsidR="00745EDA" w:rsidRDefault="00745EDA" w:rsidP="003D097F">
            <w:pPr>
              <w:pStyle w:val="EMPTYCELLSTYLE"/>
            </w:pPr>
          </w:p>
        </w:tc>
        <w:tc>
          <w:tcPr>
            <w:tcW w:w="1360" w:type="dxa"/>
          </w:tcPr>
          <w:p w14:paraId="28F6DCAC" w14:textId="77777777" w:rsidR="00745EDA" w:rsidRDefault="00745EDA" w:rsidP="003D097F">
            <w:pPr>
              <w:pStyle w:val="EMPTYCELLSTYLE"/>
            </w:pPr>
          </w:p>
        </w:tc>
        <w:tc>
          <w:tcPr>
            <w:tcW w:w="1400" w:type="dxa"/>
            <w:gridSpan w:val="3"/>
            <w:tcMar>
              <w:top w:w="0" w:type="dxa"/>
              <w:left w:w="0" w:type="dxa"/>
              <w:bottom w:w="0" w:type="dxa"/>
              <w:right w:w="0" w:type="dxa"/>
            </w:tcMar>
          </w:tcPr>
          <w:p w14:paraId="217C685C" w14:textId="77777777" w:rsidR="00745EDA" w:rsidRDefault="00745EDA" w:rsidP="003D097F">
            <w:pPr>
              <w:pStyle w:val="DefaultStyle"/>
              <w:jc w:val="right"/>
            </w:pPr>
          </w:p>
        </w:tc>
        <w:tc>
          <w:tcPr>
            <w:tcW w:w="40" w:type="dxa"/>
          </w:tcPr>
          <w:p w14:paraId="3CBC5BE7" w14:textId="77777777" w:rsidR="00745EDA" w:rsidRDefault="00745EDA" w:rsidP="003D097F">
            <w:pPr>
              <w:pStyle w:val="EMPTYCELLSTYLE"/>
            </w:pPr>
          </w:p>
        </w:tc>
        <w:tc>
          <w:tcPr>
            <w:tcW w:w="1100" w:type="dxa"/>
            <w:tcMar>
              <w:top w:w="0" w:type="dxa"/>
              <w:left w:w="0" w:type="dxa"/>
              <w:bottom w:w="0" w:type="dxa"/>
              <w:right w:w="0" w:type="dxa"/>
            </w:tcMar>
          </w:tcPr>
          <w:p w14:paraId="211E7587" w14:textId="77777777" w:rsidR="00745EDA" w:rsidRDefault="00745EDA" w:rsidP="003D097F">
            <w:pPr>
              <w:pStyle w:val="DefaultStyle"/>
            </w:pPr>
          </w:p>
        </w:tc>
        <w:tc>
          <w:tcPr>
            <w:tcW w:w="40" w:type="dxa"/>
          </w:tcPr>
          <w:p w14:paraId="288F6FE5" w14:textId="77777777" w:rsidR="00745EDA" w:rsidRDefault="00745EDA" w:rsidP="003D097F">
            <w:pPr>
              <w:pStyle w:val="EMPTYCELLSTYLE"/>
            </w:pPr>
          </w:p>
        </w:tc>
      </w:tr>
      <w:tr w:rsidR="00745EDA" w14:paraId="7210718B" w14:textId="77777777" w:rsidTr="003D097F">
        <w:trPr>
          <w:trHeight w:hRule="exact" w:val="80"/>
        </w:trPr>
        <w:tc>
          <w:tcPr>
            <w:tcW w:w="607" w:type="dxa"/>
          </w:tcPr>
          <w:p w14:paraId="08635EC2" w14:textId="77777777" w:rsidR="00745EDA" w:rsidRDefault="00745EDA" w:rsidP="003D097F">
            <w:pPr>
              <w:pStyle w:val="EMPTYCELLSTYLE"/>
            </w:pPr>
          </w:p>
        </w:tc>
        <w:tc>
          <w:tcPr>
            <w:tcW w:w="1800" w:type="dxa"/>
            <w:gridSpan w:val="2"/>
          </w:tcPr>
          <w:p w14:paraId="6736E236" w14:textId="77777777" w:rsidR="00745EDA" w:rsidRDefault="00745EDA" w:rsidP="003D097F">
            <w:pPr>
              <w:pStyle w:val="EMPTYCELLSTYLE"/>
            </w:pPr>
          </w:p>
        </w:tc>
        <w:tc>
          <w:tcPr>
            <w:tcW w:w="2640" w:type="dxa"/>
          </w:tcPr>
          <w:p w14:paraId="3F911220" w14:textId="77777777" w:rsidR="00745EDA" w:rsidRDefault="00745EDA" w:rsidP="003D097F">
            <w:pPr>
              <w:pStyle w:val="EMPTYCELLSTYLE"/>
            </w:pPr>
          </w:p>
        </w:tc>
        <w:tc>
          <w:tcPr>
            <w:tcW w:w="740" w:type="dxa"/>
          </w:tcPr>
          <w:p w14:paraId="3B712DAB" w14:textId="77777777" w:rsidR="00745EDA" w:rsidRDefault="00745EDA" w:rsidP="003D097F">
            <w:pPr>
              <w:pStyle w:val="EMPTYCELLSTYLE"/>
            </w:pPr>
          </w:p>
        </w:tc>
        <w:tc>
          <w:tcPr>
            <w:tcW w:w="2520" w:type="dxa"/>
          </w:tcPr>
          <w:p w14:paraId="7FF1BD01" w14:textId="77777777" w:rsidR="00745EDA" w:rsidRDefault="00745EDA" w:rsidP="003D097F">
            <w:pPr>
              <w:pStyle w:val="EMPTYCELLSTYLE"/>
            </w:pPr>
          </w:p>
        </w:tc>
        <w:tc>
          <w:tcPr>
            <w:tcW w:w="2520" w:type="dxa"/>
          </w:tcPr>
          <w:p w14:paraId="77ECBEEE" w14:textId="77777777" w:rsidR="00745EDA" w:rsidRDefault="00745EDA" w:rsidP="003D097F">
            <w:pPr>
              <w:pStyle w:val="EMPTYCELLSTYLE"/>
            </w:pPr>
          </w:p>
        </w:tc>
        <w:tc>
          <w:tcPr>
            <w:tcW w:w="1920" w:type="dxa"/>
          </w:tcPr>
          <w:p w14:paraId="50659C22" w14:textId="77777777" w:rsidR="00745EDA" w:rsidRDefault="00745EDA" w:rsidP="003D097F">
            <w:pPr>
              <w:pStyle w:val="EMPTYCELLSTYLE"/>
            </w:pPr>
          </w:p>
        </w:tc>
        <w:tc>
          <w:tcPr>
            <w:tcW w:w="1360" w:type="dxa"/>
          </w:tcPr>
          <w:p w14:paraId="65239EF0" w14:textId="77777777" w:rsidR="00745EDA" w:rsidRDefault="00745EDA" w:rsidP="003D097F">
            <w:pPr>
              <w:pStyle w:val="EMPTYCELLSTYLE"/>
            </w:pPr>
          </w:p>
        </w:tc>
        <w:tc>
          <w:tcPr>
            <w:tcW w:w="740" w:type="dxa"/>
          </w:tcPr>
          <w:p w14:paraId="22954E2E" w14:textId="77777777" w:rsidR="00745EDA" w:rsidRDefault="00745EDA" w:rsidP="003D097F">
            <w:pPr>
              <w:pStyle w:val="EMPTYCELLSTYLE"/>
            </w:pPr>
          </w:p>
        </w:tc>
        <w:tc>
          <w:tcPr>
            <w:tcW w:w="100" w:type="dxa"/>
          </w:tcPr>
          <w:p w14:paraId="54E51141" w14:textId="77777777" w:rsidR="00745EDA" w:rsidRDefault="00745EDA" w:rsidP="003D097F">
            <w:pPr>
              <w:pStyle w:val="EMPTYCELLSTYLE"/>
            </w:pPr>
          </w:p>
        </w:tc>
        <w:tc>
          <w:tcPr>
            <w:tcW w:w="560" w:type="dxa"/>
          </w:tcPr>
          <w:p w14:paraId="72D3BC95" w14:textId="77777777" w:rsidR="00745EDA" w:rsidRDefault="00745EDA" w:rsidP="003D097F">
            <w:pPr>
              <w:pStyle w:val="EMPTYCELLSTYLE"/>
            </w:pPr>
          </w:p>
        </w:tc>
        <w:tc>
          <w:tcPr>
            <w:tcW w:w="40" w:type="dxa"/>
          </w:tcPr>
          <w:p w14:paraId="3FF69564" w14:textId="77777777" w:rsidR="00745EDA" w:rsidRDefault="00745EDA" w:rsidP="003D097F">
            <w:pPr>
              <w:pStyle w:val="EMPTYCELLSTYLE"/>
            </w:pPr>
          </w:p>
        </w:tc>
        <w:tc>
          <w:tcPr>
            <w:tcW w:w="1100" w:type="dxa"/>
          </w:tcPr>
          <w:p w14:paraId="71CE0181" w14:textId="77777777" w:rsidR="00745EDA" w:rsidRDefault="00745EDA" w:rsidP="003D097F">
            <w:pPr>
              <w:pStyle w:val="EMPTYCELLSTYLE"/>
            </w:pPr>
          </w:p>
        </w:tc>
        <w:tc>
          <w:tcPr>
            <w:tcW w:w="40" w:type="dxa"/>
          </w:tcPr>
          <w:p w14:paraId="071CAC73" w14:textId="77777777" w:rsidR="00745EDA" w:rsidRDefault="00745EDA" w:rsidP="003D097F">
            <w:pPr>
              <w:pStyle w:val="EMPTYCELLSTYLE"/>
            </w:pPr>
          </w:p>
        </w:tc>
      </w:tr>
      <w:tr w:rsidR="00745EDA" w14:paraId="04D9647E" w14:textId="77777777" w:rsidTr="003D097F">
        <w:trPr>
          <w:trHeight w:hRule="exact" w:val="400"/>
        </w:trPr>
        <w:tc>
          <w:tcPr>
            <w:tcW w:w="607" w:type="dxa"/>
          </w:tcPr>
          <w:p w14:paraId="7BE0E36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D817EDF" w14:textId="77777777" w:rsidR="00745EDA" w:rsidRDefault="00745EDA" w:rsidP="003D097F">
            <w:pPr>
              <w:pStyle w:val="DefaultStyle"/>
              <w:jc w:val="center"/>
            </w:pPr>
            <w:r>
              <w:rPr>
                <w:b/>
                <w:sz w:val="24"/>
              </w:rPr>
              <w:t>Proračun Grada Čazme za 2023. godinu</w:t>
            </w:r>
          </w:p>
        </w:tc>
        <w:tc>
          <w:tcPr>
            <w:tcW w:w="40" w:type="dxa"/>
          </w:tcPr>
          <w:p w14:paraId="6BED2CB7" w14:textId="77777777" w:rsidR="00745EDA" w:rsidRDefault="00745EDA" w:rsidP="003D097F">
            <w:pPr>
              <w:pStyle w:val="EMPTYCELLSTYLE"/>
            </w:pPr>
          </w:p>
        </w:tc>
      </w:tr>
      <w:tr w:rsidR="00745EDA" w14:paraId="746E621B" w14:textId="77777777" w:rsidTr="003D097F">
        <w:trPr>
          <w:trHeight w:hRule="exact" w:val="320"/>
        </w:trPr>
        <w:tc>
          <w:tcPr>
            <w:tcW w:w="607" w:type="dxa"/>
          </w:tcPr>
          <w:p w14:paraId="22F0DA9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CFDA746" w14:textId="77777777" w:rsidR="00745EDA" w:rsidRDefault="00745EDA" w:rsidP="003D097F">
            <w:pPr>
              <w:pStyle w:val="DefaultStyle"/>
              <w:jc w:val="center"/>
            </w:pPr>
            <w:r>
              <w:t>OBRAZLOŽENJE  - POSEBNI DIO</w:t>
            </w:r>
          </w:p>
        </w:tc>
        <w:tc>
          <w:tcPr>
            <w:tcW w:w="40" w:type="dxa"/>
          </w:tcPr>
          <w:p w14:paraId="7A06DD8D" w14:textId="77777777" w:rsidR="00745EDA" w:rsidRDefault="00745EDA" w:rsidP="003D097F">
            <w:pPr>
              <w:pStyle w:val="EMPTYCELLSTYLE"/>
            </w:pPr>
          </w:p>
        </w:tc>
      </w:tr>
      <w:tr w:rsidR="00745EDA" w14:paraId="5B303050" w14:textId="77777777" w:rsidTr="003D097F">
        <w:trPr>
          <w:trHeight w:hRule="exact" w:val="100"/>
        </w:trPr>
        <w:tc>
          <w:tcPr>
            <w:tcW w:w="607" w:type="dxa"/>
          </w:tcPr>
          <w:p w14:paraId="49B697A0" w14:textId="77777777" w:rsidR="00745EDA" w:rsidRDefault="00745EDA" w:rsidP="003D097F">
            <w:pPr>
              <w:pStyle w:val="EMPTYCELLSTYLE"/>
            </w:pPr>
          </w:p>
        </w:tc>
        <w:tc>
          <w:tcPr>
            <w:tcW w:w="1800" w:type="dxa"/>
            <w:gridSpan w:val="2"/>
          </w:tcPr>
          <w:p w14:paraId="7CE3ABAA" w14:textId="77777777" w:rsidR="00745EDA" w:rsidRDefault="00745EDA" w:rsidP="003D097F">
            <w:pPr>
              <w:pStyle w:val="EMPTYCELLSTYLE"/>
            </w:pPr>
          </w:p>
        </w:tc>
        <w:tc>
          <w:tcPr>
            <w:tcW w:w="2640" w:type="dxa"/>
          </w:tcPr>
          <w:p w14:paraId="453D9118" w14:textId="77777777" w:rsidR="00745EDA" w:rsidRDefault="00745EDA" w:rsidP="003D097F">
            <w:pPr>
              <w:pStyle w:val="EMPTYCELLSTYLE"/>
            </w:pPr>
          </w:p>
        </w:tc>
        <w:tc>
          <w:tcPr>
            <w:tcW w:w="740" w:type="dxa"/>
          </w:tcPr>
          <w:p w14:paraId="65F414C4" w14:textId="77777777" w:rsidR="00745EDA" w:rsidRDefault="00745EDA" w:rsidP="003D097F">
            <w:pPr>
              <w:pStyle w:val="EMPTYCELLSTYLE"/>
            </w:pPr>
          </w:p>
        </w:tc>
        <w:tc>
          <w:tcPr>
            <w:tcW w:w="2520" w:type="dxa"/>
          </w:tcPr>
          <w:p w14:paraId="5FCD953E" w14:textId="77777777" w:rsidR="00745EDA" w:rsidRDefault="00745EDA" w:rsidP="003D097F">
            <w:pPr>
              <w:pStyle w:val="EMPTYCELLSTYLE"/>
            </w:pPr>
          </w:p>
        </w:tc>
        <w:tc>
          <w:tcPr>
            <w:tcW w:w="2520" w:type="dxa"/>
          </w:tcPr>
          <w:p w14:paraId="6CE356E5" w14:textId="77777777" w:rsidR="00745EDA" w:rsidRDefault="00745EDA" w:rsidP="003D097F">
            <w:pPr>
              <w:pStyle w:val="EMPTYCELLSTYLE"/>
            </w:pPr>
          </w:p>
        </w:tc>
        <w:tc>
          <w:tcPr>
            <w:tcW w:w="1920" w:type="dxa"/>
          </w:tcPr>
          <w:p w14:paraId="68897431" w14:textId="77777777" w:rsidR="00745EDA" w:rsidRDefault="00745EDA" w:rsidP="003D097F">
            <w:pPr>
              <w:pStyle w:val="EMPTYCELLSTYLE"/>
            </w:pPr>
          </w:p>
        </w:tc>
        <w:tc>
          <w:tcPr>
            <w:tcW w:w="1360" w:type="dxa"/>
          </w:tcPr>
          <w:p w14:paraId="7C3B764E" w14:textId="77777777" w:rsidR="00745EDA" w:rsidRDefault="00745EDA" w:rsidP="003D097F">
            <w:pPr>
              <w:pStyle w:val="EMPTYCELLSTYLE"/>
            </w:pPr>
          </w:p>
        </w:tc>
        <w:tc>
          <w:tcPr>
            <w:tcW w:w="740" w:type="dxa"/>
          </w:tcPr>
          <w:p w14:paraId="10368DDE" w14:textId="77777777" w:rsidR="00745EDA" w:rsidRDefault="00745EDA" w:rsidP="003D097F">
            <w:pPr>
              <w:pStyle w:val="EMPTYCELLSTYLE"/>
            </w:pPr>
          </w:p>
        </w:tc>
        <w:tc>
          <w:tcPr>
            <w:tcW w:w="100" w:type="dxa"/>
          </w:tcPr>
          <w:p w14:paraId="17ED371F" w14:textId="77777777" w:rsidR="00745EDA" w:rsidRDefault="00745EDA" w:rsidP="003D097F">
            <w:pPr>
              <w:pStyle w:val="EMPTYCELLSTYLE"/>
            </w:pPr>
          </w:p>
        </w:tc>
        <w:tc>
          <w:tcPr>
            <w:tcW w:w="560" w:type="dxa"/>
          </w:tcPr>
          <w:p w14:paraId="02685FF4" w14:textId="77777777" w:rsidR="00745EDA" w:rsidRDefault="00745EDA" w:rsidP="003D097F">
            <w:pPr>
              <w:pStyle w:val="EMPTYCELLSTYLE"/>
            </w:pPr>
          </w:p>
        </w:tc>
        <w:tc>
          <w:tcPr>
            <w:tcW w:w="40" w:type="dxa"/>
          </w:tcPr>
          <w:p w14:paraId="7935D640" w14:textId="77777777" w:rsidR="00745EDA" w:rsidRDefault="00745EDA" w:rsidP="003D097F">
            <w:pPr>
              <w:pStyle w:val="EMPTYCELLSTYLE"/>
            </w:pPr>
          </w:p>
        </w:tc>
        <w:tc>
          <w:tcPr>
            <w:tcW w:w="1100" w:type="dxa"/>
          </w:tcPr>
          <w:p w14:paraId="21694173" w14:textId="77777777" w:rsidR="00745EDA" w:rsidRDefault="00745EDA" w:rsidP="003D097F">
            <w:pPr>
              <w:pStyle w:val="EMPTYCELLSTYLE"/>
            </w:pPr>
          </w:p>
        </w:tc>
        <w:tc>
          <w:tcPr>
            <w:tcW w:w="40" w:type="dxa"/>
          </w:tcPr>
          <w:p w14:paraId="5E00AE6B" w14:textId="77777777" w:rsidR="00745EDA" w:rsidRDefault="00745EDA" w:rsidP="003D097F">
            <w:pPr>
              <w:pStyle w:val="EMPTYCELLSTYLE"/>
            </w:pPr>
          </w:p>
        </w:tc>
      </w:tr>
      <w:tr w:rsidR="00745EDA" w14:paraId="09CC251E" w14:textId="77777777" w:rsidTr="003D097F">
        <w:trPr>
          <w:trHeight w:hRule="exact" w:val="480"/>
        </w:trPr>
        <w:tc>
          <w:tcPr>
            <w:tcW w:w="607" w:type="dxa"/>
          </w:tcPr>
          <w:p w14:paraId="62BA470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32B685" w14:textId="77777777" w:rsidTr="003D097F">
              <w:trPr>
                <w:trHeight w:hRule="exact" w:val="460"/>
              </w:trPr>
              <w:tc>
                <w:tcPr>
                  <w:tcW w:w="2400" w:type="dxa"/>
                  <w:tcMar>
                    <w:top w:w="20" w:type="dxa"/>
                    <w:left w:w="200" w:type="dxa"/>
                    <w:bottom w:w="20" w:type="dxa"/>
                    <w:right w:w="0" w:type="dxa"/>
                  </w:tcMar>
                </w:tcPr>
                <w:p w14:paraId="1F449D5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6549707" w14:textId="77777777" w:rsidR="00745EDA" w:rsidRDefault="00745EDA" w:rsidP="003D097F">
                  <w:pPr>
                    <w:pStyle w:val="DefaultStyle"/>
                  </w:pPr>
                  <w:r>
                    <w:t>Uredba o kriterijima, mjerilima i postupcima financiranja i ugovaranja programa i projekata od interesa za opće dobro koje provode udruge, Pravilnik o financiranju programa i projekata od interesa za opće dobro koje provode udruge na području  Grada Čazme</w:t>
                  </w:r>
                </w:p>
              </w:tc>
            </w:tr>
          </w:tbl>
          <w:p w14:paraId="3290D107" w14:textId="77777777" w:rsidR="00745EDA" w:rsidRDefault="00745EDA" w:rsidP="003D097F">
            <w:pPr>
              <w:pStyle w:val="EMPTYCELLSTYLE"/>
            </w:pPr>
          </w:p>
        </w:tc>
        <w:tc>
          <w:tcPr>
            <w:tcW w:w="40" w:type="dxa"/>
          </w:tcPr>
          <w:p w14:paraId="78AFC2AB" w14:textId="77777777" w:rsidR="00745EDA" w:rsidRDefault="00745EDA" w:rsidP="003D097F">
            <w:pPr>
              <w:pStyle w:val="EMPTYCELLSTYLE"/>
            </w:pPr>
          </w:p>
        </w:tc>
      </w:tr>
      <w:tr w:rsidR="00745EDA" w14:paraId="418AF04E" w14:textId="77777777" w:rsidTr="003D097F">
        <w:trPr>
          <w:trHeight w:hRule="exact" w:val="1180"/>
        </w:trPr>
        <w:tc>
          <w:tcPr>
            <w:tcW w:w="607" w:type="dxa"/>
          </w:tcPr>
          <w:p w14:paraId="77B8A14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838668A" w14:textId="77777777" w:rsidTr="003D097F">
              <w:trPr>
                <w:trHeight w:hRule="exact" w:val="1160"/>
              </w:trPr>
              <w:tc>
                <w:tcPr>
                  <w:tcW w:w="2400" w:type="dxa"/>
                  <w:tcMar>
                    <w:top w:w="20" w:type="dxa"/>
                    <w:left w:w="200" w:type="dxa"/>
                    <w:bottom w:w="20" w:type="dxa"/>
                    <w:right w:w="0" w:type="dxa"/>
                  </w:tcMar>
                </w:tcPr>
                <w:p w14:paraId="010FEF2C" w14:textId="77777777" w:rsidR="00745EDA" w:rsidRDefault="00745EDA" w:rsidP="003D097F">
                  <w:pPr>
                    <w:pStyle w:val="DefaultStyle"/>
                  </w:pPr>
                  <w:r>
                    <w:t>Opis:</w:t>
                  </w:r>
                </w:p>
              </w:tc>
              <w:tc>
                <w:tcPr>
                  <w:tcW w:w="13640" w:type="dxa"/>
                  <w:tcMar>
                    <w:top w:w="20" w:type="dxa"/>
                    <w:left w:w="100" w:type="dxa"/>
                    <w:bottom w:w="20" w:type="dxa"/>
                    <w:right w:w="0" w:type="dxa"/>
                  </w:tcMar>
                </w:tcPr>
                <w:p w14:paraId="5B571E75" w14:textId="602FA6F8" w:rsidR="00745EDA" w:rsidRDefault="00745EDA" w:rsidP="003D097F">
                  <w:pPr>
                    <w:pStyle w:val="DefaultStyle"/>
                  </w:pPr>
                  <w:r>
                    <w:t>Jednom godišnje</w:t>
                  </w:r>
                  <w:r w:rsidR="00C75881">
                    <w:t xml:space="preserve"> </w:t>
                  </w:r>
                  <w:r>
                    <w:t xml:space="preserve">Grad Čazma raspisuje JAVNI NATJEČAJ za sufinanciranje projekata od interesa za opće dobro koje provode udruge na području Grada Čazme, nakon čega Gradonačelnik donosi Odluku  o odabiru i sufinanciranju projekata od interesa za opće dobro koje provode udruge  na području  Grada Čazme te se sa svakom udrugom potpisuje Ugovor o financijskoj potpori projektu iz Proračuna Grada Čazme   </w:t>
                  </w:r>
                  <w:r>
                    <w:br/>
                  </w:r>
                  <w:r>
                    <w:br/>
                  </w:r>
                </w:p>
              </w:tc>
            </w:tr>
          </w:tbl>
          <w:p w14:paraId="66C2A0FC" w14:textId="77777777" w:rsidR="00745EDA" w:rsidRDefault="00745EDA" w:rsidP="003D097F">
            <w:pPr>
              <w:pStyle w:val="EMPTYCELLSTYLE"/>
            </w:pPr>
          </w:p>
        </w:tc>
        <w:tc>
          <w:tcPr>
            <w:tcW w:w="40" w:type="dxa"/>
          </w:tcPr>
          <w:p w14:paraId="53A6D01E" w14:textId="77777777" w:rsidR="00745EDA" w:rsidRDefault="00745EDA" w:rsidP="003D097F">
            <w:pPr>
              <w:pStyle w:val="EMPTYCELLSTYLE"/>
            </w:pPr>
          </w:p>
        </w:tc>
      </w:tr>
      <w:tr w:rsidR="00745EDA" w14:paraId="58D6D124" w14:textId="77777777" w:rsidTr="003D097F">
        <w:trPr>
          <w:trHeight w:hRule="exact" w:val="300"/>
        </w:trPr>
        <w:tc>
          <w:tcPr>
            <w:tcW w:w="607" w:type="dxa"/>
          </w:tcPr>
          <w:p w14:paraId="0A31BF4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1F55444" w14:textId="77777777" w:rsidTr="003D097F">
              <w:trPr>
                <w:trHeight w:hRule="exact" w:val="280"/>
              </w:trPr>
              <w:tc>
                <w:tcPr>
                  <w:tcW w:w="2400" w:type="dxa"/>
                  <w:tcMar>
                    <w:top w:w="20" w:type="dxa"/>
                    <w:left w:w="200" w:type="dxa"/>
                    <w:bottom w:w="20" w:type="dxa"/>
                    <w:right w:w="0" w:type="dxa"/>
                  </w:tcMar>
                </w:tcPr>
                <w:p w14:paraId="3183993A"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09A13C6" w14:textId="77777777" w:rsidR="00745EDA" w:rsidRDefault="00745EDA" w:rsidP="003D097F">
                  <w:pPr>
                    <w:pStyle w:val="DefaultStyle"/>
                  </w:pPr>
                  <w:r>
                    <w:t>Poticanje aktivnosti organizacija civilnog društva, od interesa za lokalnu zajednicu</w:t>
                  </w:r>
                </w:p>
              </w:tc>
            </w:tr>
          </w:tbl>
          <w:p w14:paraId="4BAE9D87" w14:textId="77777777" w:rsidR="00745EDA" w:rsidRDefault="00745EDA" w:rsidP="003D097F">
            <w:pPr>
              <w:pStyle w:val="EMPTYCELLSTYLE"/>
            </w:pPr>
          </w:p>
        </w:tc>
        <w:tc>
          <w:tcPr>
            <w:tcW w:w="40" w:type="dxa"/>
          </w:tcPr>
          <w:p w14:paraId="04DE224F" w14:textId="77777777" w:rsidR="00745EDA" w:rsidRDefault="00745EDA" w:rsidP="003D097F">
            <w:pPr>
              <w:pStyle w:val="EMPTYCELLSTYLE"/>
            </w:pPr>
          </w:p>
        </w:tc>
      </w:tr>
      <w:tr w:rsidR="00745EDA" w14:paraId="4C85D609" w14:textId="77777777" w:rsidTr="003D097F">
        <w:trPr>
          <w:trHeight w:hRule="exact" w:val="2320"/>
        </w:trPr>
        <w:tc>
          <w:tcPr>
            <w:tcW w:w="607" w:type="dxa"/>
          </w:tcPr>
          <w:p w14:paraId="442244D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E1D02DC" w14:textId="77777777" w:rsidTr="003D097F">
              <w:trPr>
                <w:trHeight w:hRule="exact" w:val="2300"/>
              </w:trPr>
              <w:tc>
                <w:tcPr>
                  <w:tcW w:w="2400" w:type="dxa"/>
                  <w:tcMar>
                    <w:top w:w="20" w:type="dxa"/>
                    <w:left w:w="200" w:type="dxa"/>
                    <w:bottom w:w="20" w:type="dxa"/>
                    <w:right w:w="0" w:type="dxa"/>
                  </w:tcMar>
                </w:tcPr>
                <w:p w14:paraId="71B8DCF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C0244FA" w14:textId="77777777" w:rsidR="00745EDA" w:rsidRDefault="00745EDA" w:rsidP="003D097F">
                  <w:pPr>
                    <w:pStyle w:val="DefaultStyle"/>
                  </w:pPr>
                  <w:r>
                    <w:t xml:space="preserve">Provedba programa od interesa za opće dobro koje provode udruge u sljedećim područjima: </w:t>
                  </w:r>
                  <w:r>
                    <w:br/>
                    <w:t>-</w:t>
                  </w:r>
                  <w:r>
                    <w:tab/>
                    <w:t>Razvoj civilnog društva,</w:t>
                  </w:r>
                  <w:r>
                    <w:br/>
                    <w:t>-</w:t>
                  </w:r>
                  <w:r>
                    <w:tab/>
                    <w:t xml:space="preserve">rad sa djecom i mladima te promicanje obiteljskih vrijednosti, </w:t>
                  </w:r>
                  <w:r>
                    <w:br/>
                    <w:t>-</w:t>
                  </w:r>
                  <w:r>
                    <w:tab/>
                    <w:t xml:space="preserve">zaštita okoliša, </w:t>
                  </w:r>
                  <w:r>
                    <w:br/>
                    <w:t>-</w:t>
                  </w:r>
                  <w:r>
                    <w:tab/>
                    <w:t xml:space="preserve">razvoj obrtništva i gospodarstva, </w:t>
                  </w:r>
                  <w:r>
                    <w:br/>
                    <w:t>-</w:t>
                  </w:r>
                  <w:r>
                    <w:tab/>
                    <w:t xml:space="preserve">obrazovanje, kultura i sport, </w:t>
                  </w:r>
                  <w:r>
                    <w:br/>
                    <w:t>-</w:t>
                  </w:r>
                  <w:r>
                    <w:tab/>
                    <w:t xml:space="preserve">zdravstvena i socijalno humanitarna zaštita, </w:t>
                  </w:r>
                  <w:r>
                    <w:br/>
                    <w:t>-</w:t>
                  </w:r>
                  <w:r>
                    <w:tab/>
                    <w:t>rad udruga proisteklih iz Domovinskog rata</w:t>
                  </w:r>
                  <w:r>
                    <w:br/>
                    <w:t>-</w:t>
                  </w:r>
                  <w:r>
                    <w:tab/>
                    <w:t xml:space="preserve">poticanje razvoja poljoprivrede </w:t>
                  </w:r>
                  <w:r>
                    <w:br/>
                  </w:r>
                </w:p>
              </w:tc>
            </w:tr>
          </w:tbl>
          <w:p w14:paraId="1A039C2C" w14:textId="77777777" w:rsidR="00745EDA" w:rsidRDefault="00745EDA" w:rsidP="003D097F">
            <w:pPr>
              <w:pStyle w:val="EMPTYCELLSTYLE"/>
            </w:pPr>
          </w:p>
        </w:tc>
        <w:tc>
          <w:tcPr>
            <w:tcW w:w="40" w:type="dxa"/>
          </w:tcPr>
          <w:p w14:paraId="178B0D31" w14:textId="77777777" w:rsidR="00745EDA" w:rsidRDefault="00745EDA" w:rsidP="003D097F">
            <w:pPr>
              <w:pStyle w:val="EMPTYCELLSTYLE"/>
            </w:pPr>
          </w:p>
        </w:tc>
      </w:tr>
      <w:tr w:rsidR="00745EDA" w14:paraId="687E4701" w14:textId="77777777" w:rsidTr="003D097F">
        <w:trPr>
          <w:trHeight w:hRule="exact" w:val="300"/>
        </w:trPr>
        <w:tc>
          <w:tcPr>
            <w:tcW w:w="607" w:type="dxa"/>
          </w:tcPr>
          <w:p w14:paraId="4570EAD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2C9801D" w14:textId="77777777" w:rsidTr="003D097F">
              <w:trPr>
                <w:trHeight w:hRule="exact" w:val="280"/>
              </w:trPr>
              <w:tc>
                <w:tcPr>
                  <w:tcW w:w="2400" w:type="dxa"/>
                  <w:tcMar>
                    <w:top w:w="20" w:type="dxa"/>
                    <w:left w:w="200" w:type="dxa"/>
                    <w:bottom w:w="20" w:type="dxa"/>
                    <w:right w:w="0" w:type="dxa"/>
                  </w:tcMar>
                </w:tcPr>
                <w:p w14:paraId="17ED1BB6"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E4CC90A" w14:textId="77777777" w:rsidR="00745EDA" w:rsidRDefault="00745EDA" w:rsidP="003D097F">
                  <w:pPr>
                    <w:pStyle w:val="DefaultStyle"/>
                  </w:pPr>
                  <w:r>
                    <w:t>Broj provedenih programa udruga</w:t>
                  </w:r>
                </w:p>
              </w:tc>
            </w:tr>
          </w:tbl>
          <w:p w14:paraId="6744BF8F" w14:textId="77777777" w:rsidR="00745EDA" w:rsidRDefault="00745EDA" w:rsidP="003D097F">
            <w:pPr>
              <w:pStyle w:val="EMPTYCELLSTYLE"/>
            </w:pPr>
          </w:p>
        </w:tc>
        <w:tc>
          <w:tcPr>
            <w:tcW w:w="40" w:type="dxa"/>
          </w:tcPr>
          <w:p w14:paraId="5375C7C9" w14:textId="77777777" w:rsidR="00745EDA" w:rsidRDefault="00745EDA" w:rsidP="003D097F">
            <w:pPr>
              <w:pStyle w:val="EMPTYCELLSTYLE"/>
            </w:pPr>
          </w:p>
        </w:tc>
      </w:tr>
      <w:tr w:rsidR="00745EDA" w14:paraId="39FDEF38" w14:textId="77777777" w:rsidTr="003D097F">
        <w:trPr>
          <w:trHeight w:hRule="exact" w:val="280"/>
        </w:trPr>
        <w:tc>
          <w:tcPr>
            <w:tcW w:w="607" w:type="dxa"/>
          </w:tcPr>
          <w:p w14:paraId="4F76DB29"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DC2A005" w14:textId="77777777" w:rsidR="00745EDA" w:rsidRDefault="00745EDA" w:rsidP="003D097F">
            <w:pPr>
              <w:pStyle w:val="Style6"/>
            </w:pPr>
            <w:r>
              <w:t>Aktivnost  P04 1004A100402  Grad - prijatelj djece</w:t>
            </w:r>
          </w:p>
        </w:tc>
        <w:tc>
          <w:tcPr>
            <w:tcW w:w="2200" w:type="dxa"/>
            <w:gridSpan w:val="3"/>
            <w:shd w:val="clear" w:color="auto" w:fill="DDDDDD"/>
            <w:tcMar>
              <w:top w:w="20" w:type="dxa"/>
              <w:left w:w="0" w:type="dxa"/>
              <w:bottom w:w="20" w:type="dxa"/>
              <w:right w:w="100" w:type="dxa"/>
            </w:tcMar>
            <w:vAlign w:val="center"/>
          </w:tcPr>
          <w:p w14:paraId="4E81976A"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C9A8ECE" w14:textId="77777777" w:rsidR="00745EDA" w:rsidRDefault="00745EDA" w:rsidP="003D097F">
            <w:pPr>
              <w:pStyle w:val="Style6"/>
              <w:jc w:val="right"/>
            </w:pPr>
            <w:r>
              <w:t>637,07</w:t>
            </w:r>
          </w:p>
        </w:tc>
        <w:tc>
          <w:tcPr>
            <w:tcW w:w="40" w:type="dxa"/>
          </w:tcPr>
          <w:p w14:paraId="306551C0" w14:textId="77777777" w:rsidR="00745EDA" w:rsidRDefault="00745EDA" w:rsidP="003D097F">
            <w:pPr>
              <w:pStyle w:val="EMPTYCELLSTYLE"/>
            </w:pPr>
          </w:p>
        </w:tc>
      </w:tr>
      <w:tr w:rsidR="00745EDA" w14:paraId="0C2904F1" w14:textId="77777777" w:rsidTr="003D097F">
        <w:trPr>
          <w:trHeight w:hRule="exact" w:val="300"/>
        </w:trPr>
        <w:tc>
          <w:tcPr>
            <w:tcW w:w="607" w:type="dxa"/>
          </w:tcPr>
          <w:p w14:paraId="5DCF013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FE38E55" w14:textId="77777777" w:rsidTr="003D097F">
              <w:trPr>
                <w:trHeight w:hRule="exact" w:val="280"/>
              </w:trPr>
              <w:tc>
                <w:tcPr>
                  <w:tcW w:w="2400" w:type="dxa"/>
                  <w:tcMar>
                    <w:top w:w="20" w:type="dxa"/>
                    <w:left w:w="200" w:type="dxa"/>
                    <w:bottom w:w="20" w:type="dxa"/>
                    <w:right w:w="0" w:type="dxa"/>
                  </w:tcMar>
                </w:tcPr>
                <w:p w14:paraId="696EC54A"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993A310" w14:textId="77777777" w:rsidR="00745EDA" w:rsidRDefault="00745EDA" w:rsidP="003D097F">
                  <w:pPr>
                    <w:pStyle w:val="DefaultStyle"/>
                  </w:pPr>
                  <w:r>
                    <w:t>Zakon o udrugama NN 74/14, 70/17, 98/19</w:t>
                  </w:r>
                </w:p>
              </w:tc>
            </w:tr>
          </w:tbl>
          <w:p w14:paraId="27D80D7A" w14:textId="77777777" w:rsidR="00745EDA" w:rsidRDefault="00745EDA" w:rsidP="003D097F">
            <w:pPr>
              <w:pStyle w:val="EMPTYCELLSTYLE"/>
            </w:pPr>
          </w:p>
        </w:tc>
        <w:tc>
          <w:tcPr>
            <w:tcW w:w="40" w:type="dxa"/>
          </w:tcPr>
          <w:p w14:paraId="2689B672" w14:textId="77777777" w:rsidR="00745EDA" w:rsidRDefault="00745EDA" w:rsidP="003D097F">
            <w:pPr>
              <w:pStyle w:val="EMPTYCELLSTYLE"/>
            </w:pPr>
          </w:p>
        </w:tc>
      </w:tr>
      <w:tr w:rsidR="00745EDA" w14:paraId="02195847" w14:textId="77777777" w:rsidTr="003D097F">
        <w:trPr>
          <w:trHeight w:hRule="exact" w:val="300"/>
        </w:trPr>
        <w:tc>
          <w:tcPr>
            <w:tcW w:w="607" w:type="dxa"/>
          </w:tcPr>
          <w:p w14:paraId="1CAF36A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30FE5CF" w14:textId="77777777" w:rsidTr="003D097F">
              <w:trPr>
                <w:trHeight w:hRule="exact" w:val="280"/>
              </w:trPr>
              <w:tc>
                <w:tcPr>
                  <w:tcW w:w="2400" w:type="dxa"/>
                  <w:tcMar>
                    <w:top w:w="20" w:type="dxa"/>
                    <w:left w:w="200" w:type="dxa"/>
                    <w:bottom w:w="20" w:type="dxa"/>
                    <w:right w:w="0" w:type="dxa"/>
                  </w:tcMar>
                </w:tcPr>
                <w:p w14:paraId="08D0080D" w14:textId="77777777" w:rsidR="00745EDA" w:rsidRDefault="00745EDA" w:rsidP="003D097F">
                  <w:pPr>
                    <w:pStyle w:val="DefaultStyle"/>
                  </w:pPr>
                  <w:r>
                    <w:t>Opis:</w:t>
                  </w:r>
                </w:p>
              </w:tc>
              <w:tc>
                <w:tcPr>
                  <w:tcW w:w="13640" w:type="dxa"/>
                  <w:tcMar>
                    <w:top w:w="20" w:type="dxa"/>
                    <w:left w:w="100" w:type="dxa"/>
                    <w:bottom w:w="20" w:type="dxa"/>
                    <w:right w:w="0" w:type="dxa"/>
                  </w:tcMar>
                </w:tcPr>
                <w:p w14:paraId="2FD17F5D" w14:textId="1F255C0D" w:rsidR="00745EDA" w:rsidRDefault="00745EDA" w:rsidP="003D097F">
                  <w:pPr>
                    <w:pStyle w:val="DefaultStyle"/>
                  </w:pPr>
                  <w:r>
                    <w:t xml:space="preserve">Sudjelovanje Grada Čazme u aktivnostima Saveza DND-a RH te provođenje raznih aktivnosti za djecu na lokalnoj razini. </w:t>
                  </w:r>
                </w:p>
              </w:tc>
            </w:tr>
          </w:tbl>
          <w:p w14:paraId="63EFF390" w14:textId="77777777" w:rsidR="00745EDA" w:rsidRDefault="00745EDA" w:rsidP="003D097F">
            <w:pPr>
              <w:pStyle w:val="EMPTYCELLSTYLE"/>
            </w:pPr>
          </w:p>
        </w:tc>
        <w:tc>
          <w:tcPr>
            <w:tcW w:w="40" w:type="dxa"/>
          </w:tcPr>
          <w:p w14:paraId="075FD274" w14:textId="77777777" w:rsidR="00745EDA" w:rsidRDefault="00745EDA" w:rsidP="003D097F">
            <w:pPr>
              <w:pStyle w:val="EMPTYCELLSTYLE"/>
            </w:pPr>
          </w:p>
        </w:tc>
      </w:tr>
      <w:tr w:rsidR="00745EDA" w14:paraId="31B52B63" w14:textId="77777777" w:rsidTr="003D097F">
        <w:trPr>
          <w:trHeight w:hRule="exact" w:val="720"/>
        </w:trPr>
        <w:tc>
          <w:tcPr>
            <w:tcW w:w="607" w:type="dxa"/>
          </w:tcPr>
          <w:p w14:paraId="215C4EB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923F6E7" w14:textId="77777777" w:rsidTr="003D097F">
              <w:trPr>
                <w:trHeight w:hRule="exact" w:val="700"/>
              </w:trPr>
              <w:tc>
                <w:tcPr>
                  <w:tcW w:w="2400" w:type="dxa"/>
                  <w:tcMar>
                    <w:top w:w="20" w:type="dxa"/>
                    <w:left w:w="200" w:type="dxa"/>
                    <w:bottom w:w="20" w:type="dxa"/>
                    <w:right w:w="0" w:type="dxa"/>
                  </w:tcMar>
                </w:tcPr>
                <w:p w14:paraId="6D45BCA5"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762ECD2" w14:textId="77777777" w:rsidR="00745EDA" w:rsidRDefault="00745EDA" w:rsidP="003D097F">
                  <w:pPr>
                    <w:pStyle w:val="DefaultStyle"/>
                  </w:pPr>
                  <w:r>
                    <w:t>Promocija dječjih prava i dječje dobrobiti diljem Hrvatske, ali i u Europi.</w:t>
                  </w:r>
                  <w:r>
                    <w:br/>
                  </w:r>
                  <w:r>
                    <w:br/>
                    <w:t>Provedba projekata iz područja ostvarivanja dječjih prava i aktivnog dječjeg sudjelovanja</w:t>
                  </w:r>
                </w:p>
              </w:tc>
            </w:tr>
          </w:tbl>
          <w:p w14:paraId="13C3C1C1" w14:textId="77777777" w:rsidR="00745EDA" w:rsidRDefault="00745EDA" w:rsidP="003D097F">
            <w:pPr>
              <w:pStyle w:val="EMPTYCELLSTYLE"/>
            </w:pPr>
          </w:p>
        </w:tc>
        <w:tc>
          <w:tcPr>
            <w:tcW w:w="40" w:type="dxa"/>
          </w:tcPr>
          <w:p w14:paraId="57ECC7AD" w14:textId="77777777" w:rsidR="00745EDA" w:rsidRDefault="00745EDA" w:rsidP="003D097F">
            <w:pPr>
              <w:pStyle w:val="EMPTYCELLSTYLE"/>
            </w:pPr>
          </w:p>
        </w:tc>
      </w:tr>
      <w:tr w:rsidR="00745EDA" w14:paraId="6B92B169" w14:textId="77777777" w:rsidTr="003D097F">
        <w:trPr>
          <w:trHeight w:hRule="exact" w:val="1400"/>
        </w:trPr>
        <w:tc>
          <w:tcPr>
            <w:tcW w:w="607" w:type="dxa"/>
          </w:tcPr>
          <w:p w14:paraId="0E4E524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EC61F06" w14:textId="77777777" w:rsidTr="003D097F">
              <w:trPr>
                <w:trHeight w:hRule="exact" w:val="1380"/>
              </w:trPr>
              <w:tc>
                <w:tcPr>
                  <w:tcW w:w="2400" w:type="dxa"/>
                  <w:tcMar>
                    <w:top w:w="20" w:type="dxa"/>
                    <w:left w:w="200" w:type="dxa"/>
                    <w:bottom w:w="20" w:type="dxa"/>
                    <w:right w:w="0" w:type="dxa"/>
                  </w:tcMar>
                </w:tcPr>
                <w:p w14:paraId="6DB6408E"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3D78997" w14:textId="77777777" w:rsidR="00745EDA" w:rsidRDefault="00745EDA" w:rsidP="003D097F">
                  <w:pPr>
                    <w:pStyle w:val="DefaultStyle"/>
                  </w:pPr>
                  <w:r>
                    <w:t>Savez društava „Naša djeca“ Hrvatske (Savez DND-a) je krovna organizacija koja okuplja osnovna društva „Naša djeca“, stručnjake, volontere, roditelje i pojedince koji žive i djeluju u Hrvatskoj na promociji prava i dobrobiti djece. Rad Saveza DND-a zasniva se na UN-ovoj Konvenciji o pravima djeteta.</w:t>
                  </w:r>
                  <w:r>
                    <w:br/>
                  </w:r>
                  <w:r>
                    <w:br/>
                    <w:t xml:space="preserve">Jedna od akcija koje provodi Savez je Projekt „Gradovi – prijatelji djece“ u kojemu sudjeluje i Grad Čazma. </w:t>
                  </w:r>
                  <w:r>
                    <w:br/>
                  </w:r>
                  <w:r>
                    <w:br/>
                  </w:r>
                </w:p>
              </w:tc>
            </w:tr>
          </w:tbl>
          <w:p w14:paraId="11A119BA" w14:textId="77777777" w:rsidR="00745EDA" w:rsidRDefault="00745EDA" w:rsidP="003D097F">
            <w:pPr>
              <w:pStyle w:val="EMPTYCELLSTYLE"/>
            </w:pPr>
          </w:p>
        </w:tc>
        <w:tc>
          <w:tcPr>
            <w:tcW w:w="40" w:type="dxa"/>
          </w:tcPr>
          <w:p w14:paraId="6C64A173" w14:textId="77777777" w:rsidR="00745EDA" w:rsidRDefault="00745EDA" w:rsidP="003D097F">
            <w:pPr>
              <w:pStyle w:val="EMPTYCELLSTYLE"/>
            </w:pPr>
          </w:p>
        </w:tc>
      </w:tr>
      <w:tr w:rsidR="00745EDA" w14:paraId="4C931038" w14:textId="77777777" w:rsidTr="003D097F">
        <w:trPr>
          <w:trHeight w:hRule="exact" w:val="300"/>
        </w:trPr>
        <w:tc>
          <w:tcPr>
            <w:tcW w:w="607" w:type="dxa"/>
          </w:tcPr>
          <w:p w14:paraId="75ACF41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7D74283" w14:textId="77777777" w:rsidTr="003D097F">
              <w:trPr>
                <w:trHeight w:hRule="exact" w:val="280"/>
              </w:trPr>
              <w:tc>
                <w:tcPr>
                  <w:tcW w:w="2400" w:type="dxa"/>
                  <w:tcMar>
                    <w:top w:w="20" w:type="dxa"/>
                    <w:left w:w="200" w:type="dxa"/>
                    <w:bottom w:w="20" w:type="dxa"/>
                    <w:right w:w="0" w:type="dxa"/>
                  </w:tcMar>
                </w:tcPr>
                <w:p w14:paraId="071C11D0"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AE3FFC0" w14:textId="77777777" w:rsidR="00745EDA" w:rsidRDefault="00745EDA" w:rsidP="003D097F">
                  <w:pPr>
                    <w:pStyle w:val="DefaultStyle"/>
                  </w:pPr>
                  <w:r>
                    <w:t xml:space="preserve">provedene aktivnosti </w:t>
                  </w:r>
                </w:p>
              </w:tc>
            </w:tr>
          </w:tbl>
          <w:p w14:paraId="181F8CA9" w14:textId="77777777" w:rsidR="00745EDA" w:rsidRDefault="00745EDA" w:rsidP="003D097F">
            <w:pPr>
              <w:pStyle w:val="EMPTYCELLSTYLE"/>
            </w:pPr>
          </w:p>
        </w:tc>
        <w:tc>
          <w:tcPr>
            <w:tcW w:w="40" w:type="dxa"/>
          </w:tcPr>
          <w:p w14:paraId="0D63E69F" w14:textId="77777777" w:rsidR="00745EDA" w:rsidRDefault="00745EDA" w:rsidP="003D097F">
            <w:pPr>
              <w:pStyle w:val="EMPTYCELLSTYLE"/>
            </w:pPr>
          </w:p>
        </w:tc>
      </w:tr>
      <w:tr w:rsidR="00745EDA" w14:paraId="15B460DB" w14:textId="77777777" w:rsidTr="003D097F">
        <w:trPr>
          <w:trHeight w:hRule="exact" w:val="280"/>
        </w:trPr>
        <w:tc>
          <w:tcPr>
            <w:tcW w:w="607" w:type="dxa"/>
          </w:tcPr>
          <w:p w14:paraId="40E1FF7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9138C18" w14:textId="77777777" w:rsidR="00745EDA" w:rsidRDefault="00745EDA" w:rsidP="003D097F">
            <w:pPr>
              <w:pStyle w:val="Style6"/>
            </w:pPr>
            <w:r>
              <w:t>Aktivnost  P04 1004A100404  Savjet mladih Grada Čazme</w:t>
            </w:r>
          </w:p>
        </w:tc>
        <w:tc>
          <w:tcPr>
            <w:tcW w:w="2200" w:type="dxa"/>
            <w:gridSpan w:val="3"/>
            <w:shd w:val="clear" w:color="auto" w:fill="DDDDDD"/>
            <w:tcMar>
              <w:top w:w="20" w:type="dxa"/>
              <w:left w:w="0" w:type="dxa"/>
              <w:bottom w:w="20" w:type="dxa"/>
              <w:right w:w="100" w:type="dxa"/>
            </w:tcMar>
            <w:vAlign w:val="center"/>
          </w:tcPr>
          <w:p w14:paraId="3DF2503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3FBD2C7" w14:textId="77777777" w:rsidR="00745EDA" w:rsidRDefault="00745EDA" w:rsidP="003D097F">
            <w:pPr>
              <w:pStyle w:val="Style6"/>
              <w:jc w:val="right"/>
            </w:pPr>
            <w:r>
              <w:t>398,16</w:t>
            </w:r>
          </w:p>
        </w:tc>
        <w:tc>
          <w:tcPr>
            <w:tcW w:w="40" w:type="dxa"/>
          </w:tcPr>
          <w:p w14:paraId="3ED1E7BF" w14:textId="77777777" w:rsidR="00745EDA" w:rsidRDefault="00745EDA" w:rsidP="003D097F">
            <w:pPr>
              <w:pStyle w:val="EMPTYCELLSTYLE"/>
            </w:pPr>
          </w:p>
        </w:tc>
      </w:tr>
      <w:tr w:rsidR="00745EDA" w14:paraId="5E75BA67" w14:textId="77777777" w:rsidTr="003D097F">
        <w:trPr>
          <w:trHeight w:hRule="exact" w:val="480"/>
        </w:trPr>
        <w:tc>
          <w:tcPr>
            <w:tcW w:w="607" w:type="dxa"/>
          </w:tcPr>
          <w:p w14:paraId="43F47C9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6E79C72" w14:textId="77777777" w:rsidTr="003D097F">
              <w:trPr>
                <w:trHeight w:hRule="exact" w:val="460"/>
              </w:trPr>
              <w:tc>
                <w:tcPr>
                  <w:tcW w:w="2400" w:type="dxa"/>
                  <w:tcMar>
                    <w:top w:w="20" w:type="dxa"/>
                    <w:left w:w="200" w:type="dxa"/>
                    <w:bottom w:w="20" w:type="dxa"/>
                    <w:right w:w="0" w:type="dxa"/>
                  </w:tcMar>
                </w:tcPr>
                <w:p w14:paraId="155B7356"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064679B" w14:textId="77777777" w:rsidR="00745EDA" w:rsidRDefault="00745EDA" w:rsidP="003D097F">
                  <w:pPr>
                    <w:pStyle w:val="DefaultStyle"/>
                  </w:pPr>
                  <w:r>
                    <w:t>Zakon o savjetima mladih ("Narodne novine" br. 41/14)</w:t>
                  </w:r>
                  <w:r>
                    <w:br/>
                    <w:t>Odluka o osnivanju Savjeta mladih Grada  Čazme („Službeni vjesnik“ Grada Čazme 62/14)</w:t>
                  </w:r>
                </w:p>
              </w:tc>
            </w:tr>
          </w:tbl>
          <w:p w14:paraId="0E699410" w14:textId="77777777" w:rsidR="00745EDA" w:rsidRDefault="00745EDA" w:rsidP="003D097F">
            <w:pPr>
              <w:pStyle w:val="EMPTYCELLSTYLE"/>
            </w:pPr>
          </w:p>
        </w:tc>
        <w:tc>
          <w:tcPr>
            <w:tcW w:w="40" w:type="dxa"/>
          </w:tcPr>
          <w:p w14:paraId="0361EAB4" w14:textId="77777777" w:rsidR="00745EDA" w:rsidRDefault="00745EDA" w:rsidP="003D097F">
            <w:pPr>
              <w:pStyle w:val="EMPTYCELLSTYLE"/>
            </w:pPr>
          </w:p>
        </w:tc>
      </w:tr>
      <w:tr w:rsidR="00745EDA" w14:paraId="0EFC0DC8" w14:textId="77777777" w:rsidTr="003D097F">
        <w:trPr>
          <w:trHeight w:hRule="exact" w:val="440"/>
        </w:trPr>
        <w:tc>
          <w:tcPr>
            <w:tcW w:w="607" w:type="dxa"/>
          </w:tcPr>
          <w:p w14:paraId="657CF86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F44F2C4" w14:textId="77777777" w:rsidTr="003D097F">
              <w:trPr>
                <w:trHeight w:hRule="exact" w:val="420"/>
              </w:trPr>
              <w:tc>
                <w:tcPr>
                  <w:tcW w:w="2400" w:type="dxa"/>
                  <w:tcMar>
                    <w:top w:w="20" w:type="dxa"/>
                    <w:left w:w="200" w:type="dxa"/>
                    <w:bottom w:w="20" w:type="dxa"/>
                    <w:right w:w="0" w:type="dxa"/>
                  </w:tcMar>
                </w:tcPr>
                <w:p w14:paraId="06527258" w14:textId="77777777" w:rsidR="00745EDA" w:rsidRDefault="00745EDA" w:rsidP="003D097F">
                  <w:pPr>
                    <w:pStyle w:val="DefaultStyle"/>
                  </w:pPr>
                  <w:r>
                    <w:t>Opis:</w:t>
                  </w:r>
                </w:p>
              </w:tc>
              <w:tc>
                <w:tcPr>
                  <w:tcW w:w="13640" w:type="dxa"/>
                  <w:tcMar>
                    <w:top w:w="20" w:type="dxa"/>
                    <w:left w:w="100" w:type="dxa"/>
                    <w:bottom w:w="20" w:type="dxa"/>
                    <w:right w:w="0" w:type="dxa"/>
                  </w:tcMar>
                </w:tcPr>
                <w:p w14:paraId="23F9552A" w14:textId="77777777" w:rsidR="00745EDA" w:rsidRDefault="00745EDA" w:rsidP="003D097F">
                  <w:pPr>
                    <w:pStyle w:val="DefaultStyle"/>
                  </w:pPr>
                  <w:r>
                    <w:t xml:space="preserve">Savjet svojim djelovanjem, prijedlozima i mišljenjima ima utjecaj na pripremu, donošenje i provedbu odluka Gradskog vijeća koje su od interesa za </w:t>
                  </w:r>
                </w:p>
              </w:tc>
            </w:tr>
          </w:tbl>
          <w:p w14:paraId="03222020" w14:textId="77777777" w:rsidR="00745EDA" w:rsidRDefault="00745EDA" w:rsidP="003D097F">
            <w:pPr>
              <w:pStyle w:val="EMPTYCELLSTYLE"/>
            </w:pPr>
          </w:p>
        </w:tc>
        <w:tc>
          <w:tcPr>
            <w:tcW w:w="40" w:type="dxa"/>
          </w:tcPr>
          <w:p w14:paraId="4F3713B6" w14:textId="77777777" w:rsidR="00745EDA" w:rsidRDefault="00745EDA" w:rsidP="003D097F">
            <w:pPr>
              <w:pStyle w:val="EMPTYCELLSTYLE"/>
            </w:pPr>
          </w:p>
        </w:tc>
      </w:tr>
      <w:tr w:rsidR="00745EDA" w14:paraId="686F85D3" w14:textId="77777777" w:rsidTr="003D097F">
        <w:trPr>
          <w:trHeight w:hRule="exact" w:val="80"/>
        </w:trPr>
        <w:tc>
          <w:tcPr>
            <w:tcW w:w="607" w:type="dxa"/>
          </w:tcPr>
          <w:p w14:paraId="76A961E8" w14:textId="77777777" w:rsidR="00745EDA" w:rsidRDefault="00745EDA" w:rsidP="003D097F">
            <w:pPr>
              <w:pStyle w:val="EMPTYCELLSTYLE"/>
            </w:pPr>
          </w:p>
        </w:tc>
        <w:tc>
          <w:tcPr>
            <w:tcW w:w="1800" w:type="dxa"/>
            <w:gridSpan w:val="2"/>
          </w:tcPr>
          <w:p w14:paraId="5B1E0095" w14:textId="77777777" w:rsidR="00745EDA" w:rsidRDefault="00745EDA" w:rsidP="003D097F">
            <w:pPr>
              <w:pStyle w:val="EMPTYCELLSTYLE"/>
            </w:pPr>
          </w:p>
        </w:tc>
        <w:tc>
          <w:tcPr>
            <w:tcW w:w="2640" w:type="dxa"/>
          </w:tcPr>
          <w:p w14:paraId="29094559" w14:textId="77777777" w:rsidR="00745EDA" w:rsidRDefault="00745EDA" w:rsidP="003D097F">
            <w:pPr>
              <w:pStyle w:val="EMPTYCELLSTYLE"/>
            </w:pPr>
          </w:p>
        </w:tc>
        <w:tc>
          <w:tcPr>
            <w:tcW w:w="740" w:type="dxa"/>
          </w:tcPr>
          <w:p w14:paraId="63B62C6A" w14:textId="77777777" w:rsidR="00745EDA" w:rsidRDefault="00745EDA" w:rsidP="003D097F">
            <w:pPr>
              <w:pStyle w:val="EMPTYCELLSTYLE"/>
            </w:pPr>
          </w:p>
        </w:tc>
        <w:tc>
          <w:tcPr>
            <w:tcW w:w="2520" w:type="dxa"/>
          </w:tcPr>
          <w:p w14:paraId="5ED2CA7A" w14:textId="77777777" w:rsidR="00745EDA" w:rsidRDefault="00745EDA" w:rsidP="003D097F">
            <w:pPr>
              <w:pStyle w:val="EMPTYCELLSTYLE"/>
            </w:pPr>
          </w:p>
        </w:tc>
        <w:tc>
          <w:tcPr>
            <w:tcW w:w="2520" w:type="dxa"/>
          </w:tcPr>
          <w:p w14:paraId="57AEA0B5" w14:textId="77777777" w:rsidR="00745EDA" w:rsidRDefault="00745EDA" w:rsidP="003D097F">
            <w:pPr>
              <w:pStyle w:val="EMPTYCELLSTYLE"/>
            </w:pPr>
          </w:p>
        </w:tc>
        <w:tc>
          <w:tcPr>
            <w:tcW w:w="1920" w:type="dxa"/>
          </w:tcPr>
          <w:p w14:paraId="6158194B" w14:textId="77777777" w:rsidR="00745EDA" w:rsidRDefault="00745EDA" w:rsidP="003D097F">
            <w:pPr>
              <w:pStyle w:val="EMPTYCELLSTYLE"/>
            </w:pPr>
          </w:p>
        </w:tc>
        <w:tc>
          <w:tcPr>
            <w:tcW w:w="1360" w:type="dxa"/>
          </w:tcPr>
          <w:p w14:paraId="0BCF2E69" w14:textId="77777777" w:rsidR="00745EDA" w:rsidRDefault="00745EDA" w:rsidP="003D097F">
            <w:pPr>
              <w:pStyle w:val="EMPTYCELLSTYLE"/>
            </w:pPr>
          </w:p>
        </w:tc>
        <w:tc>
          <w:tcPr>
            <w:tcW w:w="740" w:type="dxa"/>
          </w:tcPr>
          <w:p w14:paraId="263435A8" w14:textId="77777777" w:rsidR="00745EDA" w:rsidRDefault="00745EDA" w:rsidP="003D097F">
            <w:pPr>
              <w:pStyle w:val="EMPTYCELLSTYLE"/>
            </w:pPr>
          </w:p>
        </w:tc>
        <w:tc>
          <w:tcPr>
            <w:tcW w:w="100" w:type="dxa"/>
          </w:tcPr>
          <w:p w14:paraId="3BFB3AC2" w14:textId="77777777" w:rsidR="00745EDA" w:rsidRDefault="00745EDA" w:rsidP="003D097F">
            <w:pPr>
              <w:pStyle w:val="EMPTYCELLSTYLE"/>
            </w:pPr>
          </w:p>
        </w:tc>
        <w:tc>
          <w:tcPr>
            <w:tcW w:w="560" w:type="dxa"/>
          </w:tcPr>
          <w:p w14:paraId="3009FE51" w14:textId="77777777" w:rsidR="00745EDA" w:rsidRDefault="00745EDA" w:rsidP="003D097F">
            <w:pPr>
              <w:pStyle w:val="EMPTYCELLSTYLE"/>
            </w:pPr>
          </w:p>
        </w:tc>
        <w:tc>
          <w:tcPr>
            <w:tcW w:w="40" w:type="dxa"/>
          </w:tcPr>
          <w:p w14:paraId="0A6E3B1A" w14:textId="77777777" w:rsidR="00745EDA" w:rsidRDefault="00745EDA" w:rsidP="003D097F">
            <w:pPr>
              <w:pStyle w:val="EMPTYCELLSTYLE"/>
            </w:pPr>
          </w:p>
        </w:tc>
        <w:tc>
          <w:tcPr>
            <w:tcW w:w="1100" w:type="dxa"/>
          </w:tcPr>
          <w:p w14:paraId="41DE0779" w14:textId="77777777" w:rsidR="00745EDA" w:rsidRDefault="00745EDA" w:rsidP="003D097F">
            <w:pPr>
              <w:pStyle w:val="EMPTYCELLSTYLE"/>
            </w:pPr>
          </w:p>
        </w:tc>
        <w:tc>
          <w:tcPr>
            <w:tcW w:w="40" w:type="dxa"/>
          </w:tcPr>
          <w:p w14:paraId="7DD17B2E" w14:textId="77777777" w:rsidR="00745EDA" w:rsidRDefault="00745EDA" w:rsidP="003D097F">
            <w:pPr>
              <w:pStyle w:val="EMPTYCELLSTYLE"/>
            </w:pPr>
          </w:p>
        </w:tc>
      </w:tr>
      <w:tr w:rsidR="00745EDA" w14:paraId="4F5D5D91" w14:textId="77777777" w:rsidTr="003D097F">
        <w:trPr>
          <w:trHeight w:hRule="exact" w:val="20"/>
        </w:trPr>
        <w:tc>
          <w:tcPr>
            <w:tcW w:w="607" w:type="dxa"/>
          </w:tcPr>
          <w:p w14:paraId="196DE212"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27868E07" w14:textId="77777777" w:rsidR="00745EDA" w:rsidRDefault="00745EDA" w:rsidP="003D097F">
            <w:pPr>
              <w:pStyle w:val="EMPTYCELLSTYLE"/>
            </w:pPr>
          </w:p>
        </w:tc>
        <w:tc>
          <w:tcPr>
            <w:tcW w:w="40" w:type="dxa"/>
          </w:tcPr>
          <w:p w14:paraId="700372F0" w14:textId="77777777" w:rsidR="00745EDA" w:rsidRDefault="00745EDA" w:rsidP="003D097F">
            <w:pPr>
              <w:pStyle w:val="EMPTYCELLSTYLE"/>
            </w:pPr>
          </w:p>
        </w:tc>
      </w:tr>
      <w:tr w:rsidR="00745EDA" w14:paraId="5E040475" w14:textId="77777777" w:rsidTr="003D097F">
        <w:trPr>
          <w:trHeight w:hRule="exact" w:val="240"/>
        </w:trPr>
        <w:tc>
          <w:tcPr>
            <w:tcW w:w="607" w:type="dxa"/>
          </w:tcPr>
          <w:p w14:paraId="4BDB7198" w14:textId="77777777" w:rsidR="00745EDA" w:rsidRDefault="00745EDA" w:rsidP="003D097F">
            <w:pPr>
              <w:pStyle w:val="EMPTYCELLSTYLE"/>
            </w:pPr>
          </w:p>
        </w:tc>
        <w:tc>
          <w:tcPr>
            <w:tcW w:w="1800" w:type="dxa"/>
            <w:gridSpan w:val="2"/>
            <w:tcMar>
              <w:top w:w="0" w:type="dxa"/>
              <w:left w:w="0" w:type="dxa"/>
              <w:bottom w:w="0" w:type="dxa"/>
              <w:right w:w="0" w:type="dxa"/>
            </w:tcMar>
          </w:tcPr>
          <w:p w14:paraId="3CA1BFF7" w14:textId="77777777" w:rsidR="00745EDA" w:rsidRDefault="00745EDA" w:rsidP="003D097F">
            <w:pPr>
              <w:pStyle w:val="DefaultStyle"/>
              <w:ind w:left="40" w:right="40"/>
            </w:pPr>
          </w:p>
        </w:tc>
        <w:tc>
          <w:tcPr>
            <w:tcW w:w="2640" w:type="dxa"/>
          </w:tcPr>
          <w:p w14:paraId="244E4837" w14:textId="77777777" w:rsidR="00745EDA" w:rsidRDefault="00745EDA" w:rsidP="003D097F">
            <w:pPr>
              <w:pStyle w:val="EMPTYCELLSTYLE"/>
            </w:pPr>
          </w:p>
        </w:tc>
        <w:tc>
          <w:tcPr>
            <w:tcW w:w="740" w:type="dxa"/>
          </w:tcPr>
          <w:p w14:paraId="6A352584" w14:textId="77777777" w:rsidR="00745EDA" w:rsidRDefault="00745EDA" w:rsidP="003D097F">
            <w:pPr>
              <w:pStyle w:val="EMPTYCELLSTYLE"/>
            </w:pPr>
          </w:p>
        </w:tc>
        <w:tc>
          <w:tcPr>
            <w:tcW w:w="2520" w:type="dxa"/>
            <w:tcMar>
              <w:top w:w="0" w:type="dxa"/>
              <w:left w:w="0" w:type="dxa"/>
              <w:bottom w:w="0" w:type="dxa"/>
              <w:right w:w="0" w:type="dxa"/>
            </w:tcMar>
          </w:tcPr>
          <w:p w14:paraId="13ED3A5B"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0EE48323" w14:textId="77777777" w:rsidR="00745EDA" w:rsidRDefault="00745EDA" w:rsidP="003D097F">
            <w:pPr>
              <w:pStyle w:val="DefaultStyle"/>
              <w:ind w:right="40"/>
            </w:pPr>
          </w:p>
        </w:tc>
        <w:tc>
          <w:tcPr>
            <w:tcW w:w="1920" w:type="dxa"/>
          </w:tcPr>
          <w:p w14:paraId="6F879387" w14:textId="77777777" w:rsidR="00745EDA" w:rsidRDefault="00745EDA" w:rsidP="003D097F">
            <w:pPr>
              <w:pStyle w:val="EMPTYCELLSTYLE"/>
            </w:pPr>
          </w:p>
        </w:tc>
        <w:tc>
          <w:tcPr>
            <w:tcW w:w="1360" w:type="dxa"/>
          </w:tcPr>
          <w:p w14:paraId="3F339CA0" w14:textId="77777777" w:rsidR="00745EDA" w:rsidRDefault="00745EDA" w:rsidP="003D097F">
            <w:pPr>
              <w:pStyle w:val="EMPTYCELLSTYLE"/>
            </w:pPr>
          </w:p>
        </w:tc>
        <w:tc>
          <w:tcPr>
            <w:tcW w:w="740" w:type="dxa"/>
          </w:tcPr>
          <w:p w14:paraId="3A0C8642" w14:textId="77777777" w:rsidR="00745EDA" w:rsidRDefault="00745EDA" w:rsidP="003D097F">
            <w:pPr>
              <w:pStyle w:val="EMPTYCELLSTYLE"/>
            </w:pPr>
          </w:p>
        </w:tc>
        <w:tc>
          <w:tcPr>
            <w:tcW w:w="1800" w:type="dxa"/>
            <w:gridSpan w:val="4"/>
            <w:tcMar>
              <w:top w:w="0" w:type="dxa"/>
              <w:left w:w="0" w:type="dxa"/>
              <w:bottom w:w="0" w:type="dxa"/>
              <w:right w:w="0" w:type="dxa"/>
            </w:tcMar>
          </w:tcPr>
          <w:p w14:paraId="0D876D8B" w14:textId="77777777" w:rsidR="00745EDA" w:rsidRDefault="00745EDA" w:rsidP="003D097F">
            <w:pPr>
              <w:pStyle w:val="DefaultStyle"/>
              <w:ind w:left="40" w:right="40"/>
              <w:jc w:val="right"/>
            </w:pPr>
          </w:p>
        </w:tc>
        <w:tc>
          <w:tcPr>
            <w:tcW w:w="40" w:type="dxa"/>
          </w:tcPr>
          <w:p w14:paraId="1F821FA0" w14:textId="77777777" w:rsidR="00745EDA" w:rsidRDefault="00745EDA" w:rsidP="003D097F">
            <w:pPr>
              <w:pStyle w:val="EMPTYCELLSTYLE"/>
            </w:pPr>
          </w:p>
        </w:tc>
      </w:tr>
      <w:tr w:rsidR="00745EDA" w14:paraId="2DF52BA4" w14:textId="77777777" w:rsidTr="003D097F">
        <w:tc>
          <w:tcPr>
            <w:tcW w:w="607" w:type="dxa"/>
          </w:tcPr>
          <w:p w14:paraId="5B2BD358" w14:textId="77777777" w:rsidR="00745EDA" w:rsidRDefault="00745EDA" w:rsidP="003D097F">
            <w:pPr>
              <w:pStyle w:val="EMPTYCELLSTYLE"/>
              <w:pageBreakBefore/>
            </w:pPr>
          </w:p>
        </w:tc>
        <w:tc>
          <w:tcPr>
            <w:tcW w:w="1800" w:type="dxa"/>
            <w:gridSpan w:val="2"/>
          </w:tcPr>
          <w:p w14:paraId="3B57C4D0" w14:textId="77777777" w:rsidR="00745EDA" w:rsidRDefault="00745EDA" w:rsidP="003D097F">
            <w:pPr>
              <w:pStyle w:val="EMPTYCELLSTYLE"/>
            </w:pPr>
          </w:p>
        </w:tc>
        <w:tc>
          <w:tcPr>
            <w:tcW w:w="2640" w:type="dxa"/>
          </w:tcPr>
          <w:p w14:paraId="31264458" w14:textId="77777777" w:rsidR="00745EDA" w:rsidRDefault="00745EDA" w:rsidP="003D097F">
            <w:pPr>
              <w:pStyle w:val="EMPTYCELLSTYLE"/>
            </w:pPr>
          </w:p>
        </w:tc>
        <w:tc>
          <w:tcPr>
            <w:tcW w:w="740" w:type="dxa"/>
          </w:tcPr>
          <w:p w14:paraId="2418A336" w14:textId="77777777" w:rsidR="00745EDA" w:rsidRDefault="00745EDA" w:rsidP="003D097F">
            <w:pPr>
              <w:pStyle w:val="EMPTYCELLSTYLE"/>
            </w:pPr>
          </w:p>
        </w:tc>
        <w:tc>
          <w:tcPr>
            <w:tcW w:w="2520" w:type="dxa"/>
          </w:tcPr>
          <w:p w14:paraId="603A0DC8" w14:textId="77777777" w:rsidR="00745EDA" w:rsidRDefault="00745EDA" w:rsidP="003D097F">
            <w:pPr>
              <w:pStyle w:val="EMPTYCELLSTYLE"/>
            </w:pPr>
          </w:p>
        </w:tc>
        <w:tc>
          <w:tcPr>
            <w:tcW w:w="2520" w:type="dxa"/>
          </w:tcPr>
          <w:p w14:paraId="2E2F9038" w14:textId="77777777" w:rsidR="00745EDA" w:rsidRDefault="00745EDA" w:rsidP="003D097F">
            <w:pPr>
              <w:pStyle w:val="EMPTYCELLSTYLE"/>
            </w:pPr>
          </w:p>
        </w:tc>
        <w:tc>
          <w:tcPr>
            <w:tcW w:w="1920" w:type="dxa"/>
          </w:tcPr>
          <w:p w14:paraId="71BC70A9" w14:textId="77777777" w:rsidR="00745EDA" w:rsidRDefault="00745EDA" w:rsidP="003D097F">
            <w:pPr>
              <w:pStyle w:val="EMPTYCELLSTYLE"/>
            </w:pPr>
          </w:p>
        </w:tc>
        <w:tc>
          <w:tcPr>
            <w:tcW w:w="1360" w:type="dxa"/>
          </w:tcPr>
          <w:p w14:paraId="653AE5B3" w14:textId="77777777" w:rsidR="00745EDA" w:rsidRDefault="00745EDA" w:rsidP="003D097F">
            <w:pPr>
              <w:pStyle w:val="EMPTYCELLSTYLE"/>
            </w:pPr>
          </w:p>
        </w:tc>
        <w:tc>
          <w:tcPr>
            <w:tcW w:w="740" w:type="dxa"/>
          </w:tcPr>
          <w:p w14:paraId="1F8AE9DB" w14:textId="77777777" w:rsidR="00745EDA" w:rsidRDefault="00745EDA" w:rsidP="003D097F">
            <w:pPr>
              <w:pStyle w:val="EMPTYCELLSTYLE"/>
            </w:pPr>
          </w:p>
        </w:tc>
        <w:tc>
          <w:tcPr>
            <w:tcW w:w="100" w:type="dxa"/>
          </w:tcPr>
          <w:p w14:paraId="2F3A4AA1" w14:textId="77777777" w:rsidR="00745EDA" w:rsidRDefault="00745EDA" w:rsidP="003D097F">
            <w:pPr>
              <w:pStyle w:val="EMPTYCELLSTYLE"/>
            </w:pPr>
          </w:p>
        </w:tc>
        <w:tc>
          <w:tcPr>
            <w:tcW w:w="560" w:type="dxa"/>
          </w:tcPr>
          <w:p w14:paraId="6A4DD4AF" w14:textId="77777777" w:rsidR="00745EDA" w:rsidRDefault="00745EDA" w:rsidP="003D097F">
            <w:pPr>
              <w:pStyle w:val="EMPTYCELLSTYLE"/>
            </w:pPr>
          </w:p>
        </w:tc>
        <w:tc>
          <w:tcPr>
            <w:tcW w:w="40" w:type="dxa"/>
          </w:tcPr>
          <w:p w14:paraId="46E52161" w14:textId="77777777" w:rsidR="00745EDA" w:rsidRDefault="00745EDA" w:rsidP="003D097F">
            <w:pPr>
              <w:pStyle w:val="EMPTYCELLSTYLE"/>
            </w:pPr>
          </w:p>
        </w:tc>
        <w:tc>
          <w:tcPr>
            <w:tcW w:w="1100" w:type="dxa"/>
          </w:tcPr>
          <w:p w14:paraId="5F3E5DFA" w14:textId="77777777" w:rsidR="00745EDA" w:rsidRDefault="00745EDA" w:rsidP="003D097F">
            <w:pPr>
              <w:pStyle w:val="EMPTYCELLSTYLE"/>
            </w:pPr>
          </w:p>
        </w:tc>
        <w:tc>
          <w:tcPr>
            <w:tcW w:w="40" w:type="dxa"/>
          </w:tcPr>
          <w:p w14:paraId="76A8348E" w14:textId="77777777" w:rsidR="00745EDA" w:rsidRDefault="00745EDA" w:rsidP="003D097F">
            <w:pPr>
              <w:pStyle w:val="EMPTYCELLSTYLE"/>
            </w:pPr>
          </w:p>
        </w:tc>
      </w:tr>
      <w:tr w:rsidR="00745EDA" w14:paraId="056A06D7" w14:textId="77777777" w:rsidTr="003D097F">
        <w:trPr>
          <w:trHeight w:hRule="exact" w:val="240"/>
        </w:trPr>
        <w:tc>
          <w:tcPr>
            <w:tcW w:w="607" w:type="dxa"/>
          </w:tcPr>
          <w:p w14:paraId="3197F664" w14:textId="77777777" w:rsidR="00745EDA" w:rsidRDefault="00745EDA" w:rsidP="003D097F">
            <w:pPr>
              <w:pStyle w:val="EMPTYCELLSTYLE"/>
            </w:pPr>
          </w:p>
        </w:tc>
        <w:tc>
          <w:tcPr>
            <w:tcW w:w="4440" w:type="dxa"/>
            <w:gridSpan w:val="3"/>
            <w:tcMar>
              <w:top w:w="0" w:type="dxa"/>
              <w:left w:w="0" w:type="dxa"/>
              <w:bottom w:w="0" w:type="dxa"/>
              <w:right w:w="0" w:type="dxa"/>
            </w:tcMar>
          </w:tcPr>
          <w:p w14:paraId="2DD41C91" w14:textId="77777777" w:rsidR="00745EDA" w:rsidRDefault="00745EDA" w:rsidP="003D097F">
            <w:pPr>
              <w:pStyle w:val="DefaultStyle"/>
            </w:pPr>
          </w:p>
        </w:tc>
        <w:tc>
          <w:tcPr>
            <w:tcW w:w="740" w:type="dxa"/>
          </w:tcPr>
          <w:p w14:paraId="3D58B008" w14:textId="77777777" w:rsidR="00745EDA" w:rsidRDefault="00745EDA" w:rsidP="003D097F">
            <w:pPr>
              <w:pStyle w:val="EMPTYCELLSTYLE"/>
            </w:pPr>
          </w:p>
        </w:tc>
        <w:tc>
          <w:tcPr>
            <w:tcW w:w="2520" w:type="dxa"/>
          </w:tcPr>
          <w:p w14:paraId="0E65F614" w14:textId="77777777" w:rsidR="00745EDA" w:rsidRDefault="00745EDA" w:rsidP="003D097F">
            <w:pPr>
              <w:pStyle w:val="EMPTYCELLSTYLE"/>
            </w:pPr>
          </w:p>
        </w:tc>
        <w:tc>
          <w:tcPr>
            <w:tcW w:w="2520" w:type="dxa"/>
          </w:tcPr>
          <w:p w14:paraId="789E2891" w14:textId="77777777" w:rsidR="00745EDA" w:rsidRDefault="00745EDA" w:rsidP="003D097F">
            <w:pPr>
              <w:pStyle w:val="EMPTYCELLSTYLE"/>
            </w:pPr>
          </w:p>
        </w:tc>
        <w:tc>
          <w:tcPr>
            <w:tcW w:w="1920" w:type="dxa"/>
          </w:tcPr>
          <w:p w14:paraId="66873191" w14:textId="77777777" w:rsidR="00745EDA" w:rsidRDefault="00745EDA" w:rsidP="003D097F">
            <w:pPr>
              <w:pStyle w:val="EMPTYCELLSTYLE"/>
            </w:pPr>
          </w:p>
        </w:tc>
        <w:tc>
          <w:tcPr>
            <w:tcW w:w="1360" w:type="dxa"/>
          </w:tcPr>
          <w:p w14:paraId="6B858148" w14:textId="77777777" w:rsidR="00745EDA" w:rsidRDefault="00745EDA" w:rsidP="003D097F">
            <w:pPr>
              <w:pStyle w:val="EMPTYCELLSTYLE"/>
            </w:pPr>
          </w:p>
        </w:tc>
        <w:tc>
          <w:tcPr>
            <w:tcW w:w="1400" w:type="dxa"/>
            <w:gridSpan w:val="3"/>
            <w:tcMar>
              <w:top w:w="0" w:type="dxa"/>
              <w:left w:w="0" w:type="dxa"/>
              <w:bottom w:w="0" w:type="dxa"/>
              <w:right w:w="0" w:type="dxa"/>
            </w:tcMar>
          </w:tcPr>
          <w:p w14:paraId="7BBD9FCA" w14:textId="77777777" w:rsidR="00745EDA" w:rsidRDefault="00745EDA" w:rsidP="003D097F">
            <w:pPr>
              <w:pStyle w:val="DefaultStyle"/>
              <w:jc w:val="right"/>
            </w:pPr>
          </w:p>
        </w:tc>
        <w:tc>
          <w:tcPr>
            <w:tcW w:w="40" w:type="dxa"/>
          </w:tcPr>
          <w:p w14:paraId="34A7F34E" w14:textId="77777777" w:rsidR="00745EDA" w:rsidRDefault="00745EDA" w:rsidP="003D097F">
            <w:pPr>
              <w:pStyle w:val="EMPTYCELLSTYLE"/>
            </w:pPr>
          </w:p>
        </w:tc>
        <w:tc>
          <w:tcPr>
            <w:tcW w:w="1100" w:type="dxa"/>
            <w:tcMar>
              <w:top w:w="0" w:type="dxa"/>
              <w:left w:w="0" w:type="dxa"/>
              <w:bottom w:w="0" w:type="dxa"/>
              <w:right w:w="0" w:type="dxa"/>
            </w:tcMar>
          </w:tcPr>
          <w:p w14:paraId="2A2DD8F8" w14:textId="77777777" w:rsidR="00745EDA" w:rsidRDefault="00745EDA" w:rsidP="003D097F">
            <w:pPr>
              <w:pStyle w:val="DefaultStyle"/>
            </w:pPr>
          </w:p>
        </w:tc>
        <w:tc>
          <w:tcPr>
            <w:tcW w:w="40" w:type="dxa"/>
          </w:tcPr>
          <w:p w14:paraId="3BE96F92" w14:textId="77777777" w:rsidR="00745EDA" w:rsidRDefault="00745EDA" w:rsidP="003D097F">
            <w:pPr>
              <w:pStyle w:val="EMPTYCELLSTYLE"/>
            </w:pPr>
          </w:p>
        </w:tc>
      </w:tr>
      <w:tr w:rsidR="00745EDA" w14:paraId="05468D58" w14:textId="77777777" w:rsidTr="003D097F">
        <w:trPr>
          <w:trHeight w:hRule="exact" w:val="240"/>
        </w:trPr>
        <w:tc>
          <w:tcPr>
            <w:tcW w:w="607" w:type="dxa"/>
          </w:tcPr>
          <w:p w14:paraId="4F950E91" w14:textId="77777777" w:rsidR="00745EDA" w:rsidRDefault="00745EDA" w:rsidP="003D097F">
            <w:pPr>
              <w:pStyle w:val="EMPTYCELLSTYLE"/>
            </w:pPr>
          </w:p>
        </w:tc>
        <w:tc>
          <w:tcPr>
            <w:tcW w:w="4440" w:type="dxa"/>
            <w:gridSpan w:val="3"/>
            <w:tcMar>
              <w:top w:w="0" w:type="dxa"/>
              <w:left w:w="0" w:type="dxa"/>
              <w:bottom w:w="0" w:type="dxa"/>
              <w:right w:w="0" w:type="dxa"/>
            </w:tcMar>
          </w:tcPr>
          <w:p w14:paraId="245CADD0" w14:textId="77777777" w:rsidR="00745EDA" w:rsidRDefault="00745EDA" w:rsidP="003D097F">
            <w:pPr>
              <w:pStyle w:val="DefaultStyle"/>
            </w:pPr>
          </w:p>
        </w:tc>
        <w:tc>
          <w:tcPr>
            <w:tcW w:w="740" w:type="dxa"/>
          </w:tcPr>
          <w:p w14:paraId="1284D5F0" w14:textId="77777777" w:rsidR="00745EDA" w:rsidRDefault="00745EDA" w:rsidP="003D097F">
            <w:pPr>
              <w:pStyle w:val="EMPTYCELLSTYLE"/>
            </w:pPr>
          </w:p>
        </w:tc>
        <w:tc>
          <w:tcPr>
            <w:tcW w:w="2520" w:type="dxa"/>
          </w:tcPr>
          <w:p w14:paraId="0D1015B5" w14:textId="77777777" w:rsidR="00745EDA" w:rsidRDefault="00745EDA" w:rsidP="003D097F">
            <w:pPr>
              <w:pStyle w:val="EMPTYCELLSTYLE"/>
            </w:pPr>
          </w:p>
        </w:tc>
        <w:tc>
          <w:tcPr>
            <w:tcW w:w="2520" w:type="dxa"/>
          </w:tcPr>
          <w:p w14:paraId="3D1D791A" w14:textId="77777777" w:rsidR="00745EDA" w:rsidRDefault="00745EDA" w:rsidP="003D097F">
            <w:pPr>
              <w:pStyle w:val="EMPTYCELLSTYLE"/>
            </w:pPr>
          </w:p>
        </w:tc>
        <w:tc>
          <w:tcPr>
            <w:tcW w:w="1920" w:type="dxa"/>
          </w:tcPr>
          <w:p w14:paraId="2EBBA4B3" w14:textId="77777777" w:rsidR="00745EDA" w:rsidRDefault="00745EDA" w:rsidP="003D097F">
            <w:pPr>
              <w:pStyle w:val="EMPTYCELLSTYLE"/>
            </w:pPr>
          </w:p>
        </w:tc>
        <w:tc>
          <w:tcPr>
            <w:tcW w:w="1360" w:type="dxa"/>
          </w:tcPr>
          <w:p w14:paraId="6FAA4117" w14:textId="77777777" w:rsidR="00745EDA" w:rsidRDefault="00745EDA" w:rsidP="003D097F">
            <w:pPr>
              <w:pStyle w:val="EMPTYCELLSTYLE"/>
            </w:pPr>
          </w:p>
        </w:tc>
        <w:tc>
          <w:tcPr>
            <w:tcW w:w="1400" w:type="dxa"/>
            <w:gridSpan w:val="3"/>
            <w:tcMar>
              <w:top w:w="0" w:type="dxa"/>
              <w:left w:w="0" w:type="dxa"/>
              <w:bottom w:w="0" w:type="dxa"/>
              <w:right w:w="0" w:type="dxa"/>
            </w:tcMar>
          </w:tcPr>
          <w:p w14:paraId="718FF5EE" w14:textId="77777777" w:rsidR="00745EDA" w:rsidRDefault="00745EDA" w:rsidP="003D097F">
            <w:pPr>
              <w:pStyle w:val="DefaultStyle"/>
              <w:jc w:val="right"/>
            </w:pPr>
          </w:p>
        </w:tc>
        <w:tc>
          <w:tcPr>
            <w:tcW w:w="40" w:type="dxa"/>
          </w:tcPr>
          <w:p w14:paraId="3ADA9EED" w14:textId="77777777" w:rsidR="00745EDA" w:rsidRDefault="00745EDA" w:rsidP="003D097F">
            <w:pPr>
              <w:pStyle w:val="EMPTYCELLSTYLE"/>
            </w:pPr>
          </w:p>
        </w:tc>
        <w:tc>
          <w:tcPr>
            <w:tcW w:w="1100" w:type="dxa"/>
            <w:tcMar>
              <w:top w:w="0" w:type="dxa"/>
              <w:left w:w="0" w:type="dxa"/>
              <w:bottom w:w="0" w:type="dxa"/>
              <w:right w:w="0" w:type="dxa"/>
            </w:tcMar>
          </w:tcPr>
          <w:p w14:paraId="700FC07D" w14:textId="77777777" w:rsidR="00745EDA" w:rsidRDefault="00745EDA" w:rsidP="003D097F">
            <w:pPr>
              <w:pStyle w:val="DefaultStyle"/>
            </w:pPr>
          </w:p>
        </w:tc>
        <w:tc>
          <w:tcPr>
            <w:tcW w:w="40" w:type="dxa"/>
          </w:tcPr>
          <w:p w14:paraId="275865CF" w14:textId="77777777" w:rsidR="00745EDA" w:rsidRDefault="00745EDA" w:rsidP="003D097F">
            <w:pPr>
              <w:pStyle w:val="EMPTYCELLSTYLE"/>
            </w:pPr>
          </w:p>
        </w:tc>
      </w:tr>
      <w:tr w:rsidR="00745EDA" w14:paraId="7CEE5088" w14:textId="77777777" w:rsidTr="003D097F">
        <w:trPr>
          <w:trHeight w:hRule="exact" w:val="80"/>
        </w:trPr>
        <w:tc>
          <w:tcPr>
            <w:tcW w:w="607" w:type="dxa"/>
          </w:tcPr>
          <w:p w14:paraId="7EA925F5" w14:textId="77777777" w:rsidR="00745EDA" w:rsidRDefault="00745EDA" w:rsidP="003D097F">
            <w:pPr>
              <w:pStyle w:val="EMPTYCELLSTYLE"/>
            </w:pPr>
          </w:p>
        </w:tc>
        <w:tc>
          <w:tcPr>
            <w:tcW w:w="1800" w:type="dxa"/>
            <w:gridSpan w:val="2"/>
          </w:tcPr>
          <w:p w14:paraId="3A2222AA" w14:textId="77777777" w:rsidR="00745EDA" w:rsidRDefault="00745EDA" w:rsidP="003D097F">
            <w:pPr>
              <w:pStyle w:val="EMPTYCELLSTYLE"/>
            </w:pPr>
          </w:p>
        </w:tc>
        <w:tc>
          <w:tcPr>
            <w:tcW w:w="2640" w:type="dxa"/>
          </w:tcPr>
          <w:p w14:paraId="4A989492" w14:textId="77777777" w:rsidR="00745EDA" w:rsidRDefault="00745EDA" w:rsidP="003D097F">
            <w:pPr>
              <w:pStyle w:val="EMPTYCELLSTYLE"/>
            </w:pPr>
          </w:p>
        </w:tc>
        <w:tc>
          <w:tcPr>
            <w:tcW w:w="740" w:type="dxa"/>
          </w:tcPr>
          <w:p w14:paraId="5A888373" w14:textId="77777777" w:rsidR="00745EDA" w:rsidRDefault="00745EDA" w:rsidP="003D097F">
            <w:pPr>
              <w:pStyle w:val="EMPTYCELLSTYLE"/>
            </w:pPr>
          </w:p>
        </w:tc>
        <w:tc>
          <w:tcPr>
            <w:tcW w:w="2520" w:type="dxa"/>
          </w:tcPr>
          <w:p w14:paraId="4227A785" w14:textId="77777777" w:rsidR="00745EDA" w:rsidRDefault="00745EDA" w:rsidP="003D097F">
            <w:pPr>
              <w:pStyle w:val="EMPTYCELLSTYLE"/>
            </w:pPr>
          </w:p>
        </w:tc>
        <w:tc>
          <w:tcPr>
            <w:tcW w:w="2520" w:type="dxa"/>
          </w:tcPr>
          <w:p w14:paraId="065283DE" w14:textId="77777777" w:rsidR="00745EDA" w:rsidRDefault="00745EDA" w:rsidP="003D097F">
            <w:pPr>
              <w:pStyle w:val="EMPTYCELLSTYLE"/>
            </w:pPr>
          </w:p>
        </w:tc>
        <w:tc>
          <w:tcPr>
            <w:tcW w:w="1920" w:type="dxa"/>
          </w:tcPr>
          <w:p w14:paraId="26999A5E" w14:textId="77777777" w:rsidR="00745EDA" w:rsidRDefault="00745EDA" w:rsidP="003D097F">
            <w:pPr>
              <w:pStyle w:val="EMPTYCELLSTYLE"/>
            </w:pPr>
          </w:p>
        </w:tc>
        <w:tc>
          <w:tcPr>
            <w:tcW w:w="1360" w:type="dxa"/>
          </w:tcPr>
          <w:p w14:paraId="6DC3BCE5" w14:textId="77777777" w:rsidR="00745EDA" w:rsidRDefault="00745EDA" w:rsidP="003D097F">
            <w:pPr>
              <w:pStyle w:val="EMPTYCELLSTYLE"/>
            </w:pPr>
          </w:p>
        </w:tc>
        <w:tc>
          <w:tcPr>
            <w:tcW w:w="740" w:type="dxa"/>
          </w:tcPr>
          <w:p w14:paraId="0932989A" w14:textId="77777777" w:rsidR="00745EDA" w:rsidRDefault="00745EDA" w:rsidP="003D097F">
            <w:pPr>
              <w:pStyle w:val="EMPTYCELLSTYLE"/>
            </w:pPr>
          </w:p>
        </w:tc>
        <w:tc>
          <w:tcPr>
            <w:tcW w:w="100" w:type="dxa"/>
          </w:tcPr>
          <w:p w14:paraId="751505B6" w14:textId="77777777" w:rsidR="00745EDA" w:rsidRDefault="00745EDA" w:rsidP="003D097F">
            <w:pPr>
              <w:pStyle w:val="EMPTYCELLSTYLE"/>
            </w:pPr>
          </w:p>
        </w:tc>
        <w:tc>
          <w:tcPr>
            <w:tcW w:w="560" w:type="dxa"/>
          </w:tcPr>
          <w:p w14:paraId="4289190B" w14:textId="77777777" w:rsidR="00745EDA" w:rsidRDefault="00745EDA" w:rsidP="003D097F">
            <w:pPr>
              <w:pStyle w:val="EMPTYCELLSTYLE"/>
            </w:pPr>
          </w:p>
        </w:tc>
        <w:tc>
          <w:tcPr>
            <w:tcW w:w="40" w:type="dxa"/>
          </w:tcPr>
          <w:p w14:paraId="209293A3" w14:textId="77777777" w:rsidR="00745EDA" w:rsidRDefault="00745EDA" w:rsidP="003D097F">
            <w:pPr>
              <w:pStyle w:val="EMPTYCELLSTYLE"/>
            </w:pPr>
          </w:p>
        </w:tc>
        <w:tc>
          <w:tcPr>
            <w:tcW w:w="1100" w:type="dxa"/>
          </w:tcPr>
          <w:p w14:paraId="3236A97C" w14:textId="77777777" w:rsidR="00745EDA" w:rsidRDefault="00745EDA" w:rsidP="003D097F">
            <w:pPr>
              <w:pStyle w:val="EMPTYCELLSTYLE"/>
            </w:pPr>
          </w:p>
        </w:tc>
        <w:tc>
          <w:tcPr>
            <w:tcW w:w="40" w:type="dxa"/>
          </w:tcPr>
          <w:p w14:paraId="7610C8A5" w14:textId="77777777" w:rsidR="00745EDA" w:rsidRDefault="00745EDA" w:rsidP="003D097F">
            <w:pPr>
              <w:pStyle w:val="EMPTYCELLSTYLE"/>
            </w:pPr>
          </w:p>
        </w:tc>
      </w:tr>
      <w:tr w:rsidR="00745EDA" w14:paraId="30300815" w14:textId="77777777" w:rsidTr="003D097F">
        <w:trPr>
          <w:trHeight w:hRule="exact" w:val="400"/>
        </w:trPr>
        <w:tc>
          <w:tcPr>
            <w:tcW w:w="607" w:type="dxa"/>
          </w:tcPr>
          <w:p w14:paraId="5D94758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36CB8B2" w14:textId="77777777" w:rsidR="00745EDA" w:rsidRDefault="00745EDA" w:rsidP="003D097F">
            <w:pPr>
              <w:pStyle w:val="DefaultStyle"/>
              <w:jc w:val="center"/>
            </w:pPr>
            <w:r>
              <w:rPr>
                <w:b/>
                <w:sz w:val="24"/>
              </w:rPr>
              <w:t>Proračun Grada Čazme za 2023. godinu</w:t>
            </w:r>
          </w:p>
        </w:tc>
        <w:tc>
          <w:tcPr>
            <w:tcW w:w="40" w:type="dxa"/>
          </w:tcPr>
          <w:p w14:paraId="1CF64E8C" w14:textId="77777777" w:rsidR="00745EDA" w:rsidRDefault="00745EDA" w:rsidP="003D097F">
            <w:pPr>
              <w:pStyle w:val="EMPTYCELLSTYLE"/>
            </w:pPr>
          </w:p>
        </w:tc>
      </w:tr>
      <w:tr w:rsidR="00745EDA" w14:paraId="5A70835B" w14:textId="77777777" w:rsidTr="003D097F">
        <w:trPr>
          <w:trHeight w:hRule="exact" w:val="320"/>
        </w:trPr>
        <w:tc>
          <w:tcPr>
            <w:tcW w:w="607" w:type="dxa"/>
          </w:tcPr>
          <w:p w14:paraId="3DB2E273"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2A620EF" w14:textId="77777777" w:rsidR="00745EDA" w:rsidRDefault="00745EDA" w:rsidP="003D097F">
            <w:pPr>
              <w:pStyle w:val="DefaultStyle"/>
              <w:jc w:val="center"/>
            </w:pPr>
            <w:r>
              <w:t>OBRAZLOŽENJE  - POSEBNI DIO</w:t>
            </w:r>
          </w:p>
        </w:tc>
        <w:tc>
          <w:tcPr>
            <w:tcW w:w="40" w:type="dxa"/>
          </w:tcPr>
          <w:p w14:paraId="0A4A2B6C" w14:textId="77777777" w:rsidR="00745EDA" w:rsidRDefault="00745EDA" w:rsidP="003D097F">
            <w:pPr>
              <w:pStyle w:val="EMPTYCELLSTYLE"/>
            </w:pPr>
          </w:p>
        </w:tc>
      </w:tr>
      <w:tr w:rsidR="00745EDA" w14:paraId="6E8D4898" w14:textId="77777777" w:rsidTr="003D097F">
        <w:trPr>
          <w:trHeight w:hRule="exact" w:val="100"/>
        </w:trPr>
        <w:tc>
          <w:tcPr>
            <w:tcW w:w="607" w:type="dxa"/>
          </w:tcPr>
          <w:p w14:paraId="296C31F2" w14:textId="77777777" w:rsidR="00745EDA" w:rsidRDefault="00745EDA" w:rsidP="003D097F">
            <w:pPr>
              <w:pStyle w:val="EMPTYCELLSTYLE"/>
            </w:pPr>
          </w:p>
        </w:tc>
        <w:tc>
          <w:tcPr>
            <w:tcW w:w="1800" w:type="dxa"/>
            <w:gridSpan w:val="2"/>
          </w:tcPr>
          <w:p w14:paraId="36C4DC5E" w14:textId="77777777" w:rsidR="00745EDA" w:rsidRDefault="00745EDA" w:rsidP="003D097F">
            <w:pPr>
              <w:pStyle w:val="EMPTYCELLSTYLE"/>
            </w:pPr>
          </w:p>
        </w:tc>
        <w:tc>
          <w:tcPr>
            <w:tcW w:w="2640" w:type="dxa"/>
          </w:tcPr>
          <w:p w14:paraId="3946D89E" w14:textId="77777777" w:rsidR="00745EDA" w:rsidRDefault="00745EDA" w:rsidP="003D097F">
            <w:pPr>
              <w:pStyle w:val="EMPTYCELLSTYLE"/>
            </w:pPr>
          </w:p>
        </w:tc>
        <w:tc>
          <w:tcPr>
            <w:tcW w:w="740" w:type="dxa"/>
          </w:tcPr>
          <w:p w14:paraId="6DF0F066" w14:textId="77777777" w:rsidR="00745EDA" w:rsidRDefault="00745EDA" w:rsidP="003D097F">
            <w:pPr>
              <w:pStyle w:val="EMPTYCELLSTYLE"/>
            </w:pPr>
          </w:p>
        </w:tc>
        <w:tc>
          <w:tcPr>
            <w:tcW w:w="2520" w:type="dxa"/>
          </w:tcPr>
          <w:p w14:paraId="4F437270" w14:textId="77777777" w:rsidR="00745EDA" w:rsidRDefault="00745EDA" w:rsidP="003D097F">
            <w:pPr>
              <w:pStyle w:val="EMPTYCELLSTYLE"/>
            </w:pPr>
          </w:p>
        </w:tc>
        <w:tc>
          <w:tcPr>
            <w:tcW w:w="2520" w:type="dxa"/>
          </w:tcPr>
          <w:p w14:paraId="698A166A" w14:textId="77777777" w:rsidR="00745EDA" w:rsidRDefault="00745EDA" w:rsidP="003D097F">
            <w:pPr>
              <w:pStyle w:val="EMPTYCELLSTYLE"/>
            </w:pPr>
          </w:p>
        </w:tc>
        <w:tc>
          <w:tcPr>
            <w:tcW w:w="1920" w:type="dxa"/>
          </w:tcPr>
          <w:p w14:paraId="718AD7A4" w14:textId="77777777" w:rsidR="00745EDA" w:rsidRDefault="00745EDA" w:rsidP="003D097F">
            <w:pPr>
              <w:pStyle w:val="EMPTYCELLSTYLE"/>
            </w:pPr>
          </w:p>
        </w:tc>
        <w:tc>
          <w:tcPr>
            <w:tcW w:w="1360" w:type="dxa"/>
          </w:tcPr>
          <w:p w14:paraId="767FA76F" w14:textId="77777777" w:rsidR="00745EDA" w:rsidRDefault="00745EDA" w:rsidP="003D097F">
            <w:pPr>
              <w:pStyle w:val="EMPTYCELLSTYLE"/>
            </w:pPr>
          </w:p>
        </w:tc>
        <w:tc>
          <w:tcPr>
            <w:tcW w:w="740" w:type="dxa"/>
          </w:tcPr>
          <w:p w14:paraId="1A474D14" w14:textId="77777777" w:rsidR="00745EDA" w:rsidRDefault="00745EDA" w:rsidP="003D097F">
            <w:pPr>
              <w:pStyle w:val="EMPTYCELLSTYLE"/>
            </w:pPr>
          </w:p>
        </w:tc>
        <w:tc>
          <w:tcPr>
            <w:tcW w:w="100" w:type="dxa"/>
          </w:tcPr>
          <w:p w14:paraId="3C64C691" w14:textId="77777777" w:rsidR="00745EDA" w:rsidRDefault="00745EDA" w:rsidP="003D097F">
            <w:pPr>
              <w:pStyle w:val="EMPTYCELLSTYLE"/>
            </w:pPr>
          </w:p>
        </w:tc>
        <w:tc>
          <w:tcPr>
            <w:tcW w:w="560" w:type="dxa"/>
          </w:tcPr>
          <w:p w14:paraId="01227B67" w14:textId="77777777" w:rsidR="00745EDA" w:rsidRDefault="00745EDA" w:rsidP="003D097F">
            <w:pPr>
              <w:pStyle w:val="EMPTYCELLSTYLE"/>
            </w:pPr>
          </w:p>
        </w:tc>
        <w:tc>
          <w:tcPr>
            <w:tcW w:w="40" w:type="dxa"/>
          </w:tcPr>
          <w:p w14:paraId="22E4BFEA" w14:textId="77777777" w:rsidR="00745EDA" w:rsidRDefault="00745EDA" w:rsidP="003D097F">
            <w:pPr>
              <w:pStyle w:val="EMPTYCELLSTYLE"/>
            </w:pPr>
          </w:p>
        </w:tc>
        <w:tc>
          <w:tcPr>
            <w:tcW w:w="1100" w:type="dxa"/>
          </w:tcPr>
          <w:p w14:paraId="3CA32EE7" w14:textId="77777777" w:rsidR="00745EDA" w:rsidRDefault="00745EDA" w:rsidP="003D097F">
            <w:pPr>
              <w:pStyle w:val="EMPTYCELLSTYLE"/>
            </w:pPr>
          </w:p>
        </w:tc>
        <w:tc>
          <w:tcPr>
            <w:tcW w:w="40" w:type="dxa"/>
          </w:tcPr>
          <w:p w14:paraId="5B4B306A" w14:textId="77777777" w:rsidR="00745EDA" w:rsidRDefault="00745EDA" w:rsidP="003D097F">
            <w:pPr>
              <w:pStyle w:val="EMPTYCELLSTYLE"/>
            </w:pPr>
          </w:p>
        </w:tc>
      </w:tr>
      <w:tr w:rsidR="00745EDA" w14:paraId="3C3032A0" w14:textId="77777777" w:rsidTr="003D097F">
        <w:trPr>
          <w:trHeight w:hRule="exact" w:val="300"/>
        </w:trPr>
        <w:tc>
          <w:tcPr>
            <w:tcW w:w="607" w:type="dxa"/>
          </w:tcPr>
          <w:p w14:paraId="3D26D34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F30E65C" w14:textId="77777777" w:rsidTr="003D097F">
              <w:trPr>
                <w:trHeight w:hRule="exact" w:val="280"/>
              </w:trPr>
              <w:tc>
                <w:tcPr>
                  <w:tcW w:w="2400" w:type="dxa"/>
                </w:tcPr>
                <w:p w14:paraId="1583049C" w14:textId="77777777" w:rsidR="00745EDA" w:rsidRDefault="00745EDA" w:rsidP="003D097F">
                  <w:pPr>
                    <w:pStyle w:val="EMPTYCELLSTYLE"/>
                  </w:pPr>
                </w:p>
              </w:tc>
              <w:tc>
                <w:tcPr>
                  <w:tcW w:w="13640" w:type="dxa"/>
                  <w:tcMar>
                    <w:top w:w="20" w:type="dxa"/>
                    <w:left w:w="100" w:type="dxa"/>
                    <w:bottom w:w="20" w:type="dxa"/>
                    <w:right w:w="0" w:type="dxa"/>
                  </w:tcMar>
                </w:tcPr>
                <w:p w14:paraId="5E549DA7" w14:textId="77777777" w:rsidR="00745EDA" w:rsidRDefault="00745EDA" w:rsidP="003D097F">
                  <w:pPr>
                    <w:pStyle w:val="DefaultStyle"/>
                  </w:pPr>
                  <w:r>
                    <w:t>mlade, a time i na bolji položaj mladih u lokalnoj sredini i rješavanje problema mladih.</w:t>
                  </w:r>
                </w:p>
              </w:tc>
            </w:tr>
          </w:tbl>
          <w:p w14:paraId="42023755" w14:textId="77777777" w:rsidR="00745EDA" w:rsidRDefault="00745EDA" w:rsidP="003D097F">
            <w:pPr>
              <w:pStyle w:val="EMPTYCELLSTYLE"/>
            </w:pPr>
          </w:p>
        </w:tc>
        <w:tc>
          <w:tcPr>
            <w:tcW w:w="40" w:type="dxa"/>
          </w:tcPr>
          <w:p w14:paraId="6A117E89" w14:textId="77777777" w:rsidR="00745EDA" w:rsidRDefault="00745EDA" w:rsidP="003D097F">
            <w:pPr>
              <w:pStyle w:val="EMPTYCELLSTYLE"/>
            </w:pPr>
          </w:p>
        </w:tc>
      </w:tr>
      <w:tr w:rsidR="00745EDA" w14:paraId="66A9B0AE" w14:textId="77777777" w:rsidTr="003D097F">
        <w:trPr>
          <w:trHeight w:hRule="exact" w:val="720"/>
        </w:trPr>
        <w:tc>
          <w:tcPr>
            <w:tcW w:w="607" w:type="dxa"/>
          </w:tcPr>
          <w:p w14:paraId="2012EA5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70144C" w14:textId="77777777" w:rsidTr="003D097F">
              <w:trPr>
                <w:trHeight w:hRule="exact" w:val="700"/>
              </w:trPr>
              <w:tc>
                <w:tcPr>
                  <w:tcW w:w="2400" w:type="dxa"/>
                  <w:tcMar>
                    <w:top w:w="20" w:type="dxa"/>
                    <w:left w:w="200" w:type="dxa"/>
                    <w:bottom w:w="20" w:type="dxa"/>
                    <w:right w:w="0" w:type="dxa"/>
                  </w:tcMar>
                </w:tcPr>
                <w:p w14:paraId="10B4A04A"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C75EF73" w14:textId="77777777" w:rsidR="00745EDA" w:rsidRDefault="00745EDA" w:rsidP="003D097F">
                  <w:pPr>
                    <w:pStyle w:val="DefaultStyle"/>
                  </w:pPr>
                  <w:r>
                    <w:t xml:space="preserve">Savjet mladih je osnovan s ciljem sudjelovanja mladih u odlučivanju  o upravljanju javnim poslovima od interesa i značaja za mlade, aktivnog uključivanja mladih u javni život te informiranja i savjetovanja mladih u Gradu Čazmi. </w:t>
                  </w:r>
                  <w:r>
                    <w:br/>
                  </w:r>
                </w:p>
              </w:tc>
            </w:tr>
          </w:tbl>
          <w:p w14:paraId="0DC79BD4" w14:textId="77777777" w:rsidR="00745EDA" w:rsidRDefault="00745EDA" w:rsidP="003D097F">
            <w:pPr>
              <w:pStyle w:val="EMPTYCELLSTYLE"/>
            </w:pPr>
          </w:p>
        </w:tc>
        <w:tc>
          <w:tcPr>
            <w:tcW w:w="40" w:type="dxa"/>
          </w:tcPr>
          <w:p w14:paraId="3DB1BCED" w14:textId="77777777" w:rsidR="00745EDA" w:rsidRDefault="00745EDA" w:rsidP="003D097F">
            <w:pPr>
              <w:pStyle w:val="EMPTYCELLSTYLE"/>
            </w:pPr>
          </w:p>
        </w:tc>
      </w:tr>
      <w:tr w:rsidR="00745EDA" w14:paraId="73679993" w14:textId="77777777" w:rsidTr="003D097F">
        <w:trPr>
          <w:trHeight w:hRule="exact" w:val="720"/>
        </w:trPr>
        <w:tc>
          <w:tcPr>
            <w:tcW w:w="607" w:type="dxa"/>
          </w:tcPr>
          <w:p w14:paraId="16EBE23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EC352FF" w14:textId="77777777" w:rsidTr="003D097F">
              <w:trPr>
                <w:trHeight w:hRule="exact" w:val="700"/>
              </w:trPr>
              <w:tc>
                <w:tcPr>
                  <w:tcW w:w="2400" w:type="dxa"/>
                  <w:tcMar>
                    <w:top w:w="20" w:type="dxa"/>
                    <w:left w:w="200" w:type="dxa"/>
                    <w:bottom w:w="20" w:type="dxa"/>
                    <w:right w:w="0" w:type="dxa"/>
                  </w:tcMar>
                </w:tcPr>
                <w:p w14:paraId="72526478"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DE53F89" w14:textId="77777777" w:rsidR="00745EDA" w:rsidRDefault="00745EDA" w:rsidP="003D097F">
                  <w:pPr>
                    <w:pStyle w:val="DefaultStyle"/>
                  </w:pPr>
                  <w:r>
                    <w:t xml:space="preserve">Savjet mladih je savjetodavno tijelo Grada Čazme, koje promiče i zagovara prava, potrebe i interese mladih u cilju njihovog sudjelovanja u odlučivanja o upravljanju javnim poslovima od interesa i značaja za mlade, aktivno uključivanje mladih u javni život te informiranje i savjetovanje mladih Grada Čazme. </w:t>
                  </w:r>
                  <w:r>
                    <w:br/>
                  </w:r>
                </w:p>
              </w:tc>
            </w:tr>
          </w:tbl>
          <w:p w14:paraId="6653CD83" w14:textId="77777777" w:rsidR="00745EDA" w:rsidRDefault="00745EDA" w:rsidP="003D097F">
            <w:pPr>
              <w:pStyle w:val="EMPTYCELLSTYLE"/>
            </w:pPr>
          </w:p>
        </w:tc>
        <w:tc>
          <w:tcPr>
            <w:tcW w:w="40" w:type="dxa"/>
          </w:tcPr>
          <w:p w14:paraId="3800025E" w14:textId="77777777" w:rsidR="00745EDA" w:rsidRDefault="00745EDA" w:rsidP="003D097F">
            <w:pPr>
              <w:pStyle w:val="EMPTYCELLSTYLE"/>
            </w:pPr>
          </w:p>
        </w:tc>
      </w:tr>
      <w:tr w:rsidR="00745EDA" w14:paraId="646386E8" w14:textId="77777777" w:rsidTr="003D097F">
        <w:trPr>
          <w:trHeight w:hRule="exact" w:val="300"/>
        </w:trPr>
        <w:tc>
          <w:tcPr>
            <w:tcW w:w="607" w:type="dxa"/>
          </w:tcPr>
          <w:p w14:paraId="687B9CE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6290D54" w14:textId="77777777" w:rsidTr="003D097F">
              <w:trPr>
                <w:trHeight w:hRule="exact" w:val="280"/>
              </w:trPr>
              <w:tc>
                <w:tcPr>
                  <w:tcW w:w="2400" w:type="dxa"/>
                  <w:tcMar>
                    <w:top w:w="20" w:type="dxa"/>
                    <w:left w:w="200" w:type="dxa"/>
                    <w:bottom w:w="20" w:type="dxa"/>
                    <w:right w:w="0" w:type="dxa"/>
                  </w:tcMar>
                </w:tcPr>
                <w:p w14:paraId="693F378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9427902" w14:textId="77777777" w:rsidR="00745EDA" w:rsidRDefault="00745EDA" w:rsidP="003D097F">
                  <w:pPr>
                    <w:pStyle w:val="DefaultStyle"/>
                  </w:pPr>
                  <w:r>
                    <w:t>Broj održanih sastanaka Savjeta mladih te provedenih aktivnosti</w:t>
                  </w:r>
                </w:p>
              </w:tc>
            </w:tr>
          </w:tbl>
          <w:p w14:paraId="2FF133EC" w14:textId="77777777" w:rsidR="00745EDA" w:rsidRDefault="00745EDA" w:rsidP="003D097F">
            <w:pPr>
              <w:pStyle w:val="EMPTYCELLSTYLE"/>
            </w:pPr>
          </w:p>
        </w:tc>
        <w:tc>
          <w:tcPr>
            <w:tcW w:w="40" w:type="dxa"/>
          </w:tcPr>
          <w:p w14:paraId="5361A77F" w14:textId="77777777" w:rsidR="00745EDA" w:rsidRDefault="00745EDA" w:rsidP="003D097F">
            <w:pPr>
              <w:pStyle w:val="EMPTYCELLSTYLE"/>
            </w:pPr>
          </w:p>
        </w:tc>
      </w:tr>
      <w:tr w:rsidR="00745EDA" w14:paraId="606DDFE3" w14:textId="77777777" w:rsidTr="003D097F">
        <w:trPr>
          <w:trHeight w:hRule="exact" w:val="280"/>
        </w:trPr>
        <w:tc>
          <w:tcPr>
            <w:tcW w:w="607" w:type="dxa"/>
          </w:tcPr>
          <w:p w14:paraId="593B4EF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3514E05" w14:textId="77777777" w:rsidR="00745EDA" w:rsidRDefault="00745EDA" w:rsidP="003D097F">
            <w:pPr>
              <w:pStyle w:val="Style6"/>
            </w:pPr>
            <w:r>
              <w:t>Aktivnost  P04 1004A100405  Čazma - zdravi grad</w:t>
            </w:r>
          </w:p>
        </w:tc>
        <w:tc>
          <w:tcPr>
            <w:tcW w:w="2200" w:type="dxa"/>
            <w:gridSpan w:val="3"/>
            <w:shd w:val="clear" w:color="auto" w:fill="DDDDDD"/>
            <w:tcMar>
              <w:top w:w="20" w:type="dxa"/>
              <w:left w:w="0" w:type="dxa"/>
              <w:bottom w:w="20" w:type="dxa"/>
              <w:right w:w="100" w:type="dxa"/>
            </w:tcMar>
            <w:vAlign w:val="center"/>
          </w:tcPr>
          <w:p w14:paraId="712AEC0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6AED7EA" w14:textId="77777777" w:rsidR="00745EDA" w:rsidRDefault="00745EDA" w:rsidP="003D097F">
            <w:pPr>
              <w:pStyle w:val="Style6"/>
              <w:jc w:val="right"/>
            </w:pPr>
            <w:r>
              <w:t>1.592,67</w:t>
            </w:r>
          </w:p>
        </w:tc>
        <w:tc>
          <w:tcPr>
            <w:tcW w:w="40" w:type="dxa"/>
          </w:tcPr>
          <w:p w14:paraId="4C9DE52D" w14:textId="77777777" w:rsidR="00745EDA" w:rsidRDefault="00745EDA" w:rsidP="003D097F">
            <w:pPr>
              <w:pStyle w:val="EMPTYCELLSTYLE"/>
            </w:pPr>
          </w:p>
        </w:tc>
      </w:tr>
      <w:tr w:rsidR="00745EDA" w14:paraId="2021FDD4" w14:textId="77777777" w:rsidTr="003D097F">
        <w:trPr>
          <w:trHeight w:hRule="exact" w:val="300"/>
        </w:trPr>
        <w:tc>
          <w:tcPr>
            <w:tcW w:w="607" w:type="dxa"/>
          </w:tcPr>
          <w:p w14:paraId="723300E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C46C7B2" w14:textId="77777777" w:rsidTr="003D097F">
              <w:trPr>
                <w:trHeight w:hRule="exact" w:val="280"/>
              </w:trPr>
              <w:tc>
                <w:tcPr>
                  <w:tcW w:w="2400" w:type="dxa"/>
                  <w:tcMar>
                    <w:top w:w="20" w:type="dxa"/>
                    <w:left w:w="200" w:type="dxa"/>
                    <w:bottom w:w="20" w:type="dxa"/>
                    <w:right w:w="0" w:type="dxa"/>
                  </w:tcMar>
                </w:tcPr>
                <w:p w14:paraId="29B7486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76296F9" w14:textId="77777777" w:rsidR="00745EDA" w:rsidRDefault="00745EDA" w:rsidP="003D097F">
                  <w:pPr>
                    <w:pStyle w:val="DefaultStyle"/>
                  </w:pPr>
                  <w:r>
                    <w:t>Zakon o udrugama NN 74/14, 70/17, 98/19</w:t>
                  </w:r>
                </w:p>
              </w:tc>
            </w:tr>
          </w:tbl>
          <w:p w14:paraId="6267A73E" w14:textId="77777777" w:rsidR="00745EDA" w:rsidRDefault="00745EDA" w:rsidP="003D097F">
            <w:pPr>
              <w:pStyle w:val="EMPTYCELLSTYLE"/>
            </w:pPr>
          </w:p>
        </w:tc>
        <w:tc>
          <w:tcPr>
            <w:tcW w:w="40" w:type="dxa"/>
          </w:tcPr>
          <w:p w14:paraId="3D87DC7A" w14:textId="77777777" w:rsidR="00745EDA" w:rsidRDefault="00745EDA" w:rsidP="003D097F">
            <w:pPr>
              <w:pStyle w:val="EMPTYCELLSTYLE"/>
            </w:pPr>
          </w:p>
        </w:tc>
      </w:tr>
      <w:tr w:rsidR="00745EDA" w14:paraId="3940BC89" w14:textId="77777777" w:rsidTr="003D097F">
        <w:trPr>
          <w:trHeight w:hRule="exact" w:val="300"/>
        </w:trPr>
        <w:tc>
          <w:tcPr>
            <w:tcW w:w="607" w:type="dxa"/>
          </w:tcPr>
          <w:p w14:paraId="531368C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C7CF6BB" w14:textId="77777777" w:rsidTr="003D097F">
              <w:trPr>
                <w:trHeight w:hRule="exact" w:val="280"/>
              </w:trPr>
              <w:tc>
                <w:tcPr>
                  <w:tcW w:w="2400" w:type="dxa"/>
                  <w:tcMar>
                    <w:top w:w="20" w:type="dxa"/>
                    <w:left w:w="200" w:type="dxa"/>
                    <w:bottom w:w="20" w:type="dxa"/>
                    <w:right w:w="0" w:type="dxa"/>
                  </w:tcMar>
                </w:tcPr>
                <w:p w14:paraId="2AA6C3E7" w14:textId="77777777" w:rsidR="00745EDA" w:rsidRDefault="00745EDA" w:rsidP="003D097F">
                  <w:pPr>
                    <w:pStyle w:val="DefaultStyle"/>
                  </w:pPr>
                  <w:r>
                    <w:t>Opis:</w:t>
                  </w:r>
                </w:p>
              </w:tc>
              <w:tc>
                <w:tcPr>
                  <w:tcW w:w="13640" w:type="dxa"/>
                  <w:tcMar>
                    <w:top w:w="20" w:type="dxa"/>
                    <w:left w:w="100" w:type="dxa"/>
                    <w:bottom w:w="20" w:type="dxa"/>
                    <w:right w:w="0" w:type="dxa"/>
                  </w:tcMar>
                </w:tcPr>
                <w:p w14:paraId="5AB63E32" w14:textId="77777777" w:rsidR="00745EDA" w:rsidRDefault="00745EDA" w:rsidP="003D097F">
                  <w:pPr>
                    <w:pStyle w:val="DefaultStyle"/>
                  </w:pPr>
                  <w:r>
                    <w:t xml:space="preserve">Grad Čazma sudjeluje u aktivnostima koje provodi Hrvatska mreža zdravih gradova </w:t>
                  </w:r>
                </w:p>
              </w:tc>
            </w:tr>
          </w:tbl>
          <w:p w14:paraId="0112335D" w14:textId="77777777" w:rsidR="00745EDA" w:rsidRDefault="00745EDA" w:rsidP="003D097F">
            <w:pPr>
              <w:pStyle w:val="EMPTYCELLSTYLE"/>
            </w:pPr>
          </w:p>
        </w:tc>
        <w:tc>
          <w:tcPr>
            <w:tcW w:w="40" w:type="dxa"/>
          </w:tcPr>
          <w:p w14:paraId="32491894" w14:textId="77777777" w:rsidR="00745EDA" w:rsidRDefault="00745EDA" w:rsidP="003D097F">
            <w:pPr>
              <w:pStyle w:val="EMPTYCELLSTYLE"/>
            </w:pPr>
          </w:p>
        </w:tc>
      </w:tr>
      <w:tr w:rsidR="00745EDA" w14:paraId="16CEB1A4" w14:textId="77777777" w:rsidTr="003D097F">
        <w:trPr>
          <w:trHeight w:hRule="exact" w:val="720"/>
        </w:trPr>
        <w:tc>
          <w:tcPr>
            <w:tcW w:w="607" w:type="dxa"/>
          </w:tcPr>
          <w:p w14:paraId="038D9FC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5CAE743" w14:textId="77777777" w:rsidTr="003D097F">
              <w:trPr>
                <w:trHeight w:hRule="exact" w:val="700"/>
              </w:trPr>
              <w:tc>
                <w:tcPr>
                  <w:tcW w:w="2400" w:type="dxa"/>
                  <w:tcMar>
                    <w:top w:w="20" w:type="dxa"/>
                    <w:left w:w="200" w:type="dxa"/>
                    <w:bottom w:w="20" w:type="dxa"/>
                    <w:right w:w="0" w:type="dxa"/>
                  </w:tcMar>
                </w:tcPr>
                <w:p w14:paraId="6B37B33D"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2E42777" w14:textId="77777777" w:rsidR="00745EDA" w:rsidRDefault="00745EDA" w:rsidP="003D097F">
                  <w:pPr>
                    <w:pStyle w:val="DefaultStyle"/>
                  </w:pPr>
                  <w:r>
                    <w:t>Hrvatska mreža zdravih gradova je asocijacija hrvatskih gradova i županija okupljenih oko ideje promicanja zdravlja. Mrežu čine gradovi/općine/županije koji su na svojim općinskim/gradskim/županijskim Vijećima/Skupštinama donijeli odluku o pokretanju projekta "Zdravi grad/Zdrava županija" i odluku o pristupanju Hrvatskoj mreži zdravih gradova...</w:t>
                  </w:r>
                </w:p>
              </w:tc>
            </w:tr>
          </w:tbl>
          <w:p w14:paraId="24169F74" w14:textId="77777777" w:rsidR="00745EDA" w:rsidRDefault="00745EDA" w:rsidP="003D097F">
            <w:pPr>
              <w:pStyle w:val="EMPTYCELLSTYLE"/>
            </w:pPr>
          </w:p>
        </w:tc>
        <w:tc>
          <w:tcPr>
            <w:tcW w:w="40" w:type="dxa"/>
          </w:tcPr>
          <w:p w14:paraId="12EFDBC4" w14:textId="77777777" w:rsidR="00745EDA" w:rsidRDefault="00745EDA" w:rsidP="003D097F">
            <w:pPr>
              <w:pStyle w:val="EMPTYCELLSTYLE"/>
            </w:pPr>
          </w:p>
        </w:tc>
      </w:tr>
      <w:tr w:rsidR="00745EDA" w14:paraId="25D3034D" w14:textId="77777777" w:rsidTr="003D097F">
        <w:trPr>
          <w:trHeight w:hRule="exact" w:val="1400"/>
        </w:trPr>
        <w:tc>
          <w:tcPr>
            <w:tcW w:w="607" w:type="dxa"/>
          </w:tcPr>
          <w:p w14:paraId="1281A65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2A68159" w14:textId="77777777" w:rsidTr="003D097F">
              <w:trPr>
                <w:trHeight w:hRule="exact" w:val="1380"/>
              </w:trPr>
              <w:tc>
                <w:tcPr>
                  <w:tcW w:w="2400" w:type="dxa"/>
                  <w:tcMar>
                    <w:top w:w="20" w:type="dxa"/>
                    <w:left w:w="200" w:type="dxa"/>
                    <w:bottom w:w="20" w:type="dxa"/>
                    <w:right w:w="0" w:type="dxa"/>
                  </w:tcMar>
                </w:tcPr>
                <w:p w14:paraId="12D70F35"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F6F0F30" w14:textId="77777777" w:rsidR="00745EDA" w:rsidRDefault="00745EDA" w:rsidP="003D097F">
                  <w:pPr>
                    <w:pStyle w:val="DefaultStyle"/>
                  </w:pPr>
                  <w:r>
                    <w:t>Hrvatska mreža zdravih gradova (HMZG) je mreža gradova i županija koji su se opredijelili za unaprjeđenje i očuvanje zdravlja stanovnika Republike Hrvatske. HMZG je članica Mreže nacionalnih mreža zdravih gradova Europe (NETWORK), Svjetske zdravstvene organizacije, Ureda za Europu.</w:t>
                  </w:r>
                  <w:r>
                    <w:br/>
                  </w:r>
                  <w:r>
                    <w:br/>
                  </w:r>
                  <w:r>
                    <w:br/>
                    <w:t>Misija je Hrvatske mreže zdravih gradova da unapređujući kapacitet planiranja i upravljanja resursima za zdravlje na lokalnoj razini stanovnicima naših gradova i županija omogući bolju kvalitetu okoliša, zdraviji način života te pristup uslugama primjeren njihovim potrebama.</w:t>
                  </w:r>
                </w:p>
              </w:tc>
            </w:tr>
          </w:tbl>
          <w:p w14:paraId="08BD162B" w14:textId="77777777" w:rsidR="00745EDA" w:rsidRDefault="00745EDA" w:rsidP="003D097F">
            <w:pPr>
              <w:pStyle w:val="EMPTYCELLSTYLE"/>
            </w:pPr>
          </w:p>
        </w:tc>
        <w:tc>
          <w:tcPr>
            <w:tcW w:w="40" w:type="dxa"/>
          </w:tcPr>
          <w:p w14:paraId="59081323" w14:textId="77777777" w:rsidR="00745EDA" w:rsidRDefault="00745EDA" w:rsidP="003D097F">
            <w:pPr>
              <w:pStyle w:val="EMPTYCELLSTYLE"/>
            </w:pPr>
          </w:p>
        </w:tc>
      </w:tr>
      <w:tr w:rsidR="00745EDA" w14:paraId="3F2BBC36" w14:textId="77777777" w:rsidTr="003D097F">
        <w:trPr>
          <w:trHeight w:hRule="exact" w:val="300"/>
        </w:trPr>
        <w:tc>
          <w:tcPr>
            <w:tcW w:w="607" w:type="dxa"/>
          </w:tcPr>
          <w:p w14:paraId="2B3275C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A932414" w14:textId="77777777" w:rsidTr="003D097F">
              <w:trPr>
                <w:trHeight w:hRule="exact" w:val="280"/>
              </w:trPr>
              <w:tc>
                <w:tcPr>
                  <w:tcW w:w="2400" w:type="dxa"/>
                  <w:tcMar>
                    <w:top w:w="20" w:type="dxa"/>
                    <w:left w:w="200" w:type="dxa"/>
                    <w:bottom w:w="20" w:type="dxa"/>
                    <w:right w:w="0" w:type="dxa"/>
                  </w:tcMar>
                </w:tcPr>
                <w:p w14:paraId="49DDB7E6"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9E4D383" w14:textId="77777777" w:rsidR="00745EDA" w:rsidRDefault="00745EDA" w:rsidP="003D097F">
                  <w:pPr>
                    <w:pStyle w:val="DefaultStyle"/>
                  </w:pPr>
                  <w:r>
                    <w:t>sudjelovanje u aktivnostima</w:t>
                  </w:r>
                </w:p>
              </w:tc>
            </w:tr>
          </w:tbl>
          <w:p w14:paraId="39DBE4CA" w14:textId="77777777" w:rsidR="00745EDA" w:rsidRDefault="00745EDA" w:rsidP="003D097F">
            <w:pPr>
              <w:pStyle w:val="EMPTYCELLSTYLE"/>
            </w:pPr>
          </w:p>
        </w:tc>
        <w:tc>
          <w:tcPr>
            <w:tcW w:w="40" w:type="dxa"/>
          </w:tcPr>
          <w:p w14:paraId="43E4E4D6" w14:textId="77777777" w:rsidR="00745EDA" w:rsidRDefault="00745EDA" w:rsidP="003D097F">
            <w:pPr>
              <w:pStyle w:val="EMPTYCELLSTYLE"/>
            </w:pPr>
          </w:p>
        </w:tc>
      </w:tr>
      <w:tr w:rsidR="00745EDA" w14:paraId="048506DA" w14:textId="77777777" w:rsidTr="003D097F">
        <w:trPr>
          <w:trHeight w:hRule="exact" w:val="280"/>
        </w:trPr>
        <w:tc>
          <w:tcPr>
            <w:tcW w:w="607" w:type="dxa"/>
          </w:tcPr>
          <w:p w14:paraId="0BE02EA0"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32695CC9" w14:textId="77777777" w:rsidR="00745EDA" w:rsidRDefault="00745EDA" w:rsidP="003D097F">
            <w:pPr>
              <w:pStyle w:val="Style4"/>
            </w:pPr>
            <w:r>
              <w:rPr>
                <w:b/>
              </w:rPr>
              <w:t>Glavni program  P05  Program predškolskog odgoja</w:t>
            </w:r>
          </w:p>
        </w:tc>
        <w:tc>
          <w:tcPr>
            <w:tcW w:w="2200" w:type="dxa"/>
            <w:gridSpan w:val="3"/>
            <w:shd w:val="clear" w:color="auto" w:fill="B4B4B4"/>
            <w:tcMar>
              <w:top w:w="20" w:type="dxa"/>
              <w:left w:w="0" w:type="dxa"/>
              <w:bottom w:w="20" w:type="dxa"/>
              <w:right w:w="100" w:type="dxa"/>
            </w:tcMar>
            <w:vAlign w:val="center"/>
          </w:tcPr>
          <w:p w14:paraId="0F194864"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57FACEBD" w14:textId="77777777" w:rsidR="00745EDA" w:rsidRDefault="00745EDA" w:rsidP="003D097F">
            <w:pPr>
              <w:pStyle w:val="Style4"/>
              <w:jc w:val="right"/>
            </w:pPr>
            <w:r>
              <w:rPr>
                <w:b/>
              </w:rPr>
              <w:t>318.534,74</w:t>
            </w:r>
          </w:p>
        </w:tc>
        <w:tc>
          <w:tcPr>
            <w:tcW w:w="40" w:type="dxa"/>
          </w:tcPr>
          <w:p w14:paraId="4BD9FB28" w14:textId="77777777" w:rsidR="00745EDA" w:rsidRDefault="00745EDA" w:rsidP="003D097F">
            <w:pPr>
              <w:pStyle w:val="EMPTYCELLSTYLE"/>
            </w:pPr>
          </w:p>
        </w:tc>
      </w:tr>
      <w:tr w:rsidR="00745EDA" w14:paraId="5276B9BD" w14:textId="77777777" w:rsidTr="003D097F">
        <w:trPr>
          <w:trHeight w:hRule="exact" w:val="280"/>
        </w:trPr>
        <w:tc>
          <w:tcPr>
            <w:tcW w:w="607" w:type="dxa"/>
          </w:tcPr>
          <w:p w14:paraId="7E647A16"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6FAC943A" w14:textId="77777777" w:rsidR="00745EDA" w:rsidRDefault="00745EDA" w:rsidP="003D097F">
            <w:pPr>
              <w:pStyle w:val="Style5"/>
            </w:pPr>
            <w:r>
              <w:t>Program  P05 1005  Program predškolskog odgoja</w:t>
            </w:r>
          </w:p>
        </w:tc>
        <w:tc>
          <w:tcPr>
            <w:tcW w:w="2200" w:type="dxa"/>
            <w:gridSpan w:val="3"/>
            <w:shd w:val="clear" w:color="auto" w:fill="C8C8C8"/>
            <w:tcMar>
              <w:top w:w="20" w:type="dxa"/>
              <w:left w:w="0" w:type="dxa"/>
              <w:bottom w:w="20" w:type="dxa"/>
              <w:right w:w="100" w:type="dxa"/>
            </w:tcMar>
            <w:vAlign w:val="center"/>
          </w:tcPr>
          <w:p w14:paraId="4ABF6730"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2BE6687E" w14:textId="77777777" w:rsidR="00745EDA" w:rsidRDefault="00745EDA" w:rsidP="003D097F">
            <w:pPr>
              <w:pStyle w:val="Style5"/>
              <w:jc w:val="right"/>
            </w:pPr>
            <w:r>
              <w:t>318.534,74</w:t>
            </w:r>
          </w:p>
        </w:tc>
        <w:tc>
          <w:tcPr>
            <w:tcW w:w="40" w:type="dxa"/>
          </w:tcPr>
          <w:p w14:paraId="41436B43" w14:textId="77777777" w:rsidR="00745EDA" w:rsidRDefault="00745EDA" w:rsidP="003D097F">
            <w:pPr>
              <w:pStyle w:val="EMPTYCELLSTYLE"/>
            </w:pPr>
          </w:p>
        </w:tc>
      </w:tr>
      <w:tr w:rsidR="00745EDA" w14:paraId="36235C93" w14:textId="77777777" w:rsidTr="003D097F">
        <w:trPr>
          <w:trHeight w:hRule="exact" w:val="280"/>
        </w:trPr>
        <w:tc>
          <w:tcPr>
            <w:tcW w:w="607" w:type="dxa"/>
          </w:tcPr>
          <w:p w14:paraId="2FC05DAE"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1D6A3C6" w14:textId="77777777" w:rsidR="00745EDA" w:rsidRDefault="00745EDA" w:rsidP="003D097F">
            <w:pPr>
              <w:pStyle w:val="Style6"/>
            </w:pPr>
            <w:r>
              <w:t>Kapitalni projekt  P05 1005K100501  Izgradnja dječjeg vrtića</w:t>
            </w:r>
          </w:p>
        </w:tc>
        <w:tc>
          <w:tcPr>
            <w:tcW w:w="2200" w:type="dxa"/>
            <w:gridSpan w:val="3"/>
            <w:shd w:val="clear" w:color="auto" w:fill="DDDDDD"/>
            <w:tcMar>
              <w:top w:w="20" w:type="dxa"/>
              <w:left w:w="0" w:type="dxa"/>
              <w:bottom w:w="20" w:type="dxa"/>
              <w:right w:w="100" w:type="dxa"/>
            </w:tcMar>
            <w:vAlign w:val="center"/>
          </w:tcPr>
          <w:p w14:paraId="225581F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56728C3" w14:textId="77777777" w:rsidR="00745EDA" w:rsidRDefault="00745EDA" w:rsidP="003D097F">
            <w:pPr>
              <w:pStyle w:val="Style6"/>
              <w:jc w:val="right"/>
            </w:pPr>
            <w:r>
              <w:t>318.534,47</w:t>
            </w:r>
          </w:p>
        </w:tc>
        <w:tc>
          <w:tcPr>
            <w:tcW w:w="40" w:type="dxa"/>
          </w:tcPr>
          <w:p w14:paraId="21939762" w14:textId="77777777" w:rsidR="00745EDA" w:rsidRDefault="00745EDA" w:rsidP="003D097F">
            <w:pPr>
              <w:pStyle w:val="EMPTYCELLSTYLE"/>
            </w:pPr>
          </w:p>
        </w:tc>
      </w:tr>
      <w:tr w:rsidR="00745EDA" w14:paraId="3EE85CC0" w14:textId="77777777" w:rsidTr="003D097F">
        <w:trPr>
          <w:trHeight w:hRule="exact" w:val="1640"/>
        </w:trPr>
        <w:tc>
          <w:tcPr>
            <w:tcW w:w="607" w:type="dxa"/>
          </w:tcPr>
          <w:p w14:paraId="05A3424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74A7035" w14:textId="77777777" w:rsidTr="003D097F">
              <w:trPr>
                <w:trHeight w:hRule="exact" w:val="1620"/>
              </w:trPr>
              <w:tc>
                <w:tcPr>
                  <w:tcW w:w="2400" w:type="dxa"/>
                  <w:tcMar>
                    <w:top w:w="20" w:type="dxa"/>
                    <w:left w:w="200" w:type="dxa"/>
                    <w:bottom w:w="20" w:type="dxa"/>
                    <w:right w:w="0" w:type="dxa"/>
                  </w:tcMar>
                </w:tcPr>
                <w:p w14:paraId="6333681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62C9484" w14:textId="77777777" w:rsidR="00745EDA" w:rsidRDefault="00745EDA" w:rsidP="003D097F">
                  <w:pPr>
                    <w:pStyle w:val="DefaultStyle"/>
                  </w:pPr>
                  <w:r>
                    <w:t>Zakon o lokalnoj i područnoj ( regionalnoj ) samoupravi (N.N. 98/19)</w:t>
                  </w:r>
                  <w:r>
                    <w:br/>
                    <w:t xml:space="preserve">Zakon o predškolskom odgoju i obrazovanju (N.N.57/22). Državni pedagoški standard predškolskog odgoja i naobrazbe (N.N. 63/08 i 90/2010). </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p>
              </w:tc>
            </w:tr>
          </w:tbl>
          <w:p w14:paraId="3DBF7C71" w14:textId="77777777" w:rsidR="00745EDA" w:rsidRDefault="00745EDA" w:rsidP="003D097F">
            <w:pPr>
              <w:pStyle w:val="EMPTYCELLSTYLE"/>
            </w:pPr>
          </w:p>
        </w:tc>
        <w:tc>
          <w:tcPr>
            <w:tcW w:w="40" w:type="dxa"/>
          </w:tcPr>
          <w:p w14:paraId="7615D70F" w14:textId="77777777" w:rsidR="00745EDA" w:rsidRDefault="00745EDA" w:rsidP="003D097F">
            <w:pPr>
              <w:pStyle w:val="EMPTYCELLSTYLE"/>
            </w:pPr>
          </w:p>
        </w:tc>
      </w:tr>
      <w:tr w:rsidR="00745EDA" w14:paraId="641352A0" w14:textId="77777777" w:rsidTr="003D097F">
        <w:trPr>
          <w:trHeight w:hRule="exact" w:val="300"/>
        </w:trPr>
        <w:tc>
          <w:tcPr>
            <w:tcW w:w="607" w:type="dxa"/>
          </w:tcPr>
          <w:p w14:paraId="733B06C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5C92051" w14:textId="77777777" w:rsidTr="003D097F">
              <w:trPr>
                <w:trHeight w:hRule="exact" w:val="280"/>
              </w:trPr>
              <w:tc>
                <w:tcPr>
                  <w:tcW w:w="2400" w:type="dxa"/>
                  <w:tcMar>
                    <w:top w:w="20" w:type="dxa"/>
                    <w:left w:w="200" w:type="dxa"/>
                    <w:bottom w:w="20" w:type="dxa"/>
                    <w:right w:w="0" w:type="dxa"/>
                  </w:tcMar>
                </w:tcPr>
                <w:p w14:paraId="3A8079CE" w14:textId="77777777" w:rsidR="00745EDA" w:rsidRDefault="00745EDA" w:rsidP="003D097F">
                  <w:pPr>
                    <w:pStyle w:val="DefaultStyle"/>
                  </w:pPr>
                  <w:r>
                    <w:t>Opis:</w:t>
                  </w:r>
                </w:p>
              </w:tc>
              <w:tc>
                <w:tcPr>
                  <w:tcW w:w="13640" w:type="dxa"/>
                  <w:tcMar>
                    <w:top w:w="20" w:type="dxa"/>
                    <w:left w:w="100" w:type="dxa"/>
                    <w:bottom w:w="20" w:type="dxa"/>
                    <w:right w:w="0" w:type="dxa"/>
                  </w:tcMar>
                </w:tcPr>
                <w:p w14:paraId="6DCDA894" w14:textId="77777777" w:rsidR="00745EDA" w:rsidRDefault="00745EDA" w:rsidP="003D097F">
                  <w:pPr>
                    <w:pStyle w:val="DefaultStyle"/>
                  </w:pPr>
                  <w:r>
                    <w:t xml:space="preserve">Prijavljen je projekt dogradnje i uređenja zgrade u Gornjem </w:t>
                  </w:r>
                  <w:proofErr w:type="spellStart"/>
                  <w:r>
                    <w:t>Dragancu</w:t>
                  </w:r>
                  <w:proofErr w:type="spellEnd"/>
                  <w:r>
                    <w:t xml:space="preserve"> (sredstva EU)  te se planira realizacija tijekom 2023. </w:t>
                  </w:r>
                </w:p>
              </w:tc>
            </w:tr>
          </w:tbl>
          <w:p w14:paraId="0FE9824B" w14:textId="77777777" w:rsidR="00745EDA" w:rsidRDefault="00745EDA" w:rsidP="003D097F">
            <w:pPr>
              <w:pStyle w:val="EMPTYCELLSTYLE"/>
            </w:pPr>
          </w:p>
        </w:tc>
        <w:tc>
          <w:tcPr>
            <w:tcW w:w="40" w:type="dxa"/>
          </w:tcPr>
          <w:p w14:paraId="0C3839F0" w14:textId="77777777" w:rsidR="00745EDA" w:rsidRDefault="00745EDA" w:rsidP="003D097F">
            <w:pPr>
              <w:pStyle w:val="EMPTYCELLSTYLE"/>
            </w:pPr>
          </w:p>
        </w:tc>
      </w:tr>
      <w:tr w:rsidR="00745EDA" w14:paraId="1CB5605A" w14:textId="77777777" w:rsidTr="003D097F">
        <w:trPr>
          <w:trHeight w:hRule="exact" w:val="300"/>
        </w:trPr>
        <w:tc>
          <w:tcPr>
            <w:tcW w:w="607" w:type="dxa"/>
          </w:tcPr>
          <w:p w14:paraId="5455A4E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8906C6E" w14:textId="77777777" w:rsidTr="003D097F">
              <w:trPr>
                <w:trHeight w:hRule="exact" w:val="280"/>
              </w:trPr>
              <w:tc>
                <w:tcPr>
                  <w:tcW w:w="2400" w:type="dxa"/>
                  <w:tcMar>
                    <w:top w:w="20" w:type="dxa"/>
                    <w:left w:w="200" w:type="dxa"/>
                    <w:bottom w:w="20" w:type="dxa"/>
                    <w:right w:w="0" w:type="dxa"/>
                  </w:tcMar>
                </w:tcPr>
                <w:p w14:paraId="74A5325F"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08A66A5" w14:textId="1325D8A5" w:rsidR="00745EDA" w:rsidRDefault="00745EDA" w:rsidP="003D097F">
                  <w:pPr>
                    <w:pStyle w:val="DefaultStyle"/>
                  </w:pPr>
                  <w:r>
                    <w:t>Planirana dogra</w:t>
                  </w:r>
                  <w:r w:rsidR="00C75881">
                    <w:t>d</w:t>
                  </w:r>
                  <w:r>
                    <w:t>nja i uređenje novog objekta Dječjeg vr</w:t>
                  </w:r>
                  <w:r w:rsidR="00C75881">
                    <w:t>t</w:t>
                  </w:r>
                  <w:r>
                    <w:t xml:space="preserve">ića Pčelica u Gornjem </w:t>
                  </w:r>
                  <w:proofErr w:type="spellStart"/>
                  <w:r>
                    <w:t>Dragancu</w:t>
                  </w:r>
                  <w:proofErr w:type="spellEnd"/>
                </w:p>
              </w:tc>
            </w:tr>
          </w:tbl>
          <w:p w14:paraId="379CA369" w14:textId="77777777" w:rsidR="00745EDA" w:rsidRDefault="00745EDA" w:rsidP="003D097F">
            <w:pPr>
              <w:pStyle w:val="EMPTYCELLSTYLE"/>
            </w:pPr>
          </w:p>
        </w:tc>
        <w:tc>
          <w:tcPr>
            <w:tcW w:w="40" w:type="dxa"/>
          </w:tcPr>
          <w:p w14:paraId="0F35C438" w14:textId="77777777" w:rsidR="00745EDA" w:rsidRDefault="00745EDA" w:rsidP="003D097F">
            <w:pPr>
              <w:pStyle w:val="EMPTYCELLSTYLE"/>
            </w:pPr>
          </w:p>
        </w:tc>
      </w:tr>
      <w:tr w:rsidR="00745EDA" w14:paraId="12E97023" w14:textId="77777777" w:rsidTr="003D097F">
        <w:trPr>
          <w:trHeight w:hRule="exact" w:val="300"/>
        </w:trPr>
        <w:tc>
          <w:tcPr>
            <w:tcW w:w="607" w:type="dxa"/>
          </w:tcPr>
          <w:p w14:paraId="753E258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421632" w14:textId="77777777" w:rsidTr="003D097F">
              <w:trPr>
                <w:trHeight w:hRule="exact" w:val="280"/>
              </w:trPr>
              <w:tc>
                <w:tcPr>
                  <w:tcW w:w="2400" w:type="dxa"/>
                  <w:tcMar>
                    <w:top w:w="20" w:type="dxa"/>
                    <w:left w:w="200" w:type="dxa"/>
                    <w:bottom w:w="20" w:type="dxa"/>
                    <w:right w:w="0" w:type="dxa"/>
                  </w:tcMar>
                </w:tcPr>
                <w:p w14:paraId="6C3274C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6B79E55" w14:textId="77777777" w:rsidR="00745EDA" w:rsidRDefault="00745EDA" w:rsidP="003D097F">
                  <w:pPr>
                    <w:pStyle w:val="DefaultStyle"/>
                  </w:pPr>
                  <w:r>
                    <w:t>Povećanje kapaciteta za djecu sukladno pedagoškim standardima</w:t>
                  </w:r>
                </w:p>
              </w:tc>
            </w:tr>
          </w:tbl>
          <w:p w14:paraId="5B5A448B" w14:textId="77777777" w:rsidR="00745EDA" w:rsidRDefault="00745EDA" w:rsidP="003D097F">
            <w:pPr>
              <w:pStyle w:val="EMPTYCELLSTYLE"/>
            </w:pPr>
          </w:p>
        </w:tc>
        <w:tc>
          <w:tcPr>
            <w:tcW w:w="40" w:type="dxa"/>
          </w:tcPr>
          <w:p w14:paraId="3104742B" w14:textId="77777777" w:rsidR="00745EDA" w:rsidRDefault="00745EDA" w:rsidP="003D097F">
            <w:pPr>
              <w:pStyle w:val="EMPTYCELLSTYLE"/>
            </w:pPr>
          </w:p>
        </w:tc>
      </w:tr>
      <w:tr w:rsidR="00745EDA" w14:paraId="350BB044" w14:textId="77777777" w:rsidTr="003D097F">
        <w:trPr>
          <w:trHeight w:hRule="exact" w:val="300"/>
        </w:trPr>
        <w:tc>
          <w:tcPr>
            <w:tcW w:w="607" w:type="dxa"/>
          </w:tcPr>
          <w:p w14:paraId="207FB26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2285A5A" w14:textId="77777777" w:rsidTr="003D097F">
              <w:trPr>
                <w:trHeight w:hRule="exact" w:val="280"/>
              </w:trPr>
              <w:tc>
                <w:tcPr>
                  <w:tcW w:w="2400" w:type="dxa"/>
                  <w:tcMar>
                    <w:top w:w="20" w:type="dxa"/>
                    <w:left w:w="200" w:type="dxa"/>
                    <w:bottom w:w="20" w:type="dxa"/>
                    <w:right w:w="0" w:type="dxa"/>
                  </w:tcMar>
                </w:tcPr>
                <w:p w14:paraId="5DEAE78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17C16ABC" w14:textId="77777777" w:rsidR="00745EDA" w:rsidRDefault="00745EDA" w:rsidP="003D097F">
                  <w:pPr>
                    <w:pStyle w:val="DefaultStyle"/>
                  </w:pPr>
                  <w:r>
                    <w:t>Objekt prilagođen za program predškolskog odgoja</w:t>
                  </w:r>
                </w:p>
              </w:tc>
            </w:tr>
          </w:tbl>
          <w:p w14:paraId="111F2768" w14:textId="77777777" w:rsidR="00745EDA" w:rsidRDefault="00745EDA" w:rsidP="003D097F">
            <w:pPr>
              <w:pStyle w:val="EMPTYCELLSTYLE"/>
            </w:pPr>
          </w:p>
        </w:tc>
        <w:tc>
          <w:tcPr>
            <w:tcW w:w="40" w:type="dxa"/>
          </w:tcPr>
          <w:p w14:paraId="73378C3B" w14:textId="77777777" w:rsidR="00745EDA" w:rsidRDefault="00745EDA" w:rsidP="003D097F">
            <w:pPr>
              <w:pStyle w:val="EMPTYCELLSTYLE"/>
            </w:pPr>
          </w:p>
        </w:tc>
      </w:tr>
      <w:tr w:rsidR="00745EDA" w14:paraId="61F2AC6D" w14:textId="77777777" w:rsidTr="003D097F">
        <w:trPr>
          <w:trHeight w:hRule="exact" w:val="100"/>
        </w:trPr>
        <w:tc>
          <w:tcPr>
            <w:tcW w:w="607" w:type="dxa"/>
          </w:tcPr>
          <w:p w14:paraId="1C75EBDC" w14:textId="77777777" w:rsidR="00745EDA" w:rsidRDefault="00745EDA" w:rsidP="003D097F">
            <w:pPr>
              <w:pStyle w:val="EMPTYCELLSTYLE"/>
            </w:pPr>
          </w:p>
        </w:tc>
        <w:tc>
          <w:tcPr>
            <w:tcW w:w="1800" w:type="dxa"/>
            <w:gridSpan w:val="2"/>
          </w:tcPr>
          <w:p w14:paraId="72E61183" w14:textId="77777777" w:rsidR="00745EDA" w:rsidRDefault="00745EDA" w:rsidP="003D097F">
            <w:pPr>
              <w:pStyle w:val="EMPTYCELLSTYLE"/>
            </w:pPr>
          </w:p>
        </w:tc>
        <w:tc>
          <w:tcPr>
            <w:tcW w:w="2640" w:type="dxa"/>
          </w:tcPr>
          <w:p w14:paraId="7F3AD070" w14:textId="77777777" w:rsidR="00745EDA" w:rsidRDefault="00745EDA" w:rsidP="003D097F">
            <w:pPr>
              <w:pStyle w:val="EMPTYCELLSTYLE"/>
            </w:pPr>
          </w:p>
        </w:tc>
        <w:tc>
          <w:tcPr>
            <w:tcW w:w="740" w:type="dxa"/>
          </w:tcPr>
          <w:p w14:paraId="0E5B50A7" w14:textId="77777777" w:rsidR="00745EDA" w:rsidRDefault="00745EDA" w:rsidP="003D097F">
            <w:pPr>
              <w:pStyle w:val="EMPTYCELLSTYLE"/>
            </w:pPr>
          </w:p>
        </w:tc>
        <w:tc>
          <w:tcPr>
            <w:tcW w:w="2520" w:type="dxa"/>
          </w:tcPr>
          <w:p w14:paraId="6031C2CD" w14:textId="77777777" w:rsidR="00745EDA" w:rsidRDefault="00745EDA" w:rsidP="003D097F">
            <w:pPr>
              <w:pStyle w:val="EMPTYCELLSTYLE"/>
            </w:pPr>
          </w:p>
        </w:tc>
        <w:tc>
          <w:tcPr>
            <w:tcW w:w="2520" w:type="dxa"/>
          </w:tcPr>
          <w:p w14:paraId="700B0BC9" w14:textId="77777777" w:rsidR="00745EDA" w:rsidRDefault="00745EDA" w:rsidP="003D097F">
            <w:pPr>
              <w:pStyle w:val="EMPTYCELLSTYLE"/>
            </w:pPr>
          </w:p>
        </w:tc>
        <w:tc>
          <w:tcPr>
            <w:tcW w:w="1920" w:type="dxa"/>
          </w:tcPr>
          <w:p w14:paraId="72D00BA3" w14:textId="77777777" w:rsidR="00745EDA" w:rsidRDefault="00745EDA" w:rsidP="003D097F">
            <w:pPr>
              <w:pStyle w:val="EMPTYCELLSTYLE"/>
            </w:pPr>
          </w:p>
        </w:tc>
        <w:tc>
          <w:tcPr>
            <w:tcW w:w="1360" w:type="dxa"/>
          </w:tcPr>
          <w:p w14:paraId="325B6287" w14:textId="77777777" w:rsidR="00745EDA" w:rsidRDefault="00745EDA" w:rsidP="003D097F">
            <w:pPr>
              <w:pStyle w:val="EMPTYCELLSTYLE"/>
            </w:pPr>
          </w:p>
        </w:tc>
        <w:tc>
          <w:tcPr>
            <w:tcW w:w="740" w:type="dxa"/>
          </w:tcPr>
          <w:p w14:paraId="76DFA7B0" w14:textId="77777777" w:rsidR="00745EDA" w:rsidRDefault="00745EDA" w:rsidP="003D097F">
            <w:pPr>
              <w:pStyle w:val="EMPTYCELLSTYLE"/>
            </w:pPr>
          </w:p>
        </w:tc>
        <w:tc>
          <w:tcPr>
            <w:tcW w:w="100" w:type="dxa"/>
          </w:tcPr>
          <w:p w14:paraId="7D30F22F" w14:textId="77777777" w:rsidR="00745EDA" w:rsidRDefault="00745EDA" w:rsidP="003D097F">
            <w:pPr>
              <w:pStyle w:val="EMPTYCELLSTYLE"/>
            </w:pPr>
          </w:p>
        </w:tc>
        <w:tc>
          <w:tcPr>
            <w:tcW w:w="560" w:type="dxa"/>
          </w:tcPr>
          <w:p w14:paraId="59C800F7" w14:textId="77777777" w:rsidR="00745EDA" w:rsidRDefault="00745EDA" w:rsidP="003D097F">
            <w:pPr>
              <w:pStyle w:val="EMPTYCELLSTYLE"/>
            </w:pPr>
          </w:p>
        </w:tc>
        <w:tc>
          <w:tcPr>
            <w:tcW w:w="40" w:type="dxa"/>
          </w:tcPr>
          <w:p w14:paraId="68D9E25D" w14:textId="77777777" w:rsidR="00745EDA" w:rsidRDefault="00745EDA" w:rsidP="003D097F">
            <w:pPr>
              <w:pStyle w:val="EMPTYCELLSTYLE"/>
            </w:pPr>
          </w:p>
        </w:tc>
        <w:tc>
          <w:tcPr>
            <w:tcW w:w="1100" w:type="dxa"/>
          </w:tcPr>
          <w:p w14:paraId="09CDF370" w14:textId="77777777" w:rsidR="00745EDA" w:rsidRDefault="00745EDA" w:rsidP="003D097F">
            <w:pPr>
              <w:pStyle w:val="EMPTYCELLSTYLE"/>
            </w:pPr>
          </w:p>
        </w:tc>
        <w:tc>
          <w:tcPr>
            <w:tcW w:w="40" w:type="dxa"/>
          </w:tcPr>
          <w:p w14:paraId="3D00C782" w14:textId="77777777" w:rsidR="00745EDA" w:rsidRDefault="00745EDA" w:rsidP="003D097F">
            <w:pPr>
              <w:pStyle w:val="EMPTYCELLSTYLE"/>
            </w:pPr>
          </w:p>
        </w:tc>
      </w:tr>
      <w:tr w:rsidR="00745EDA" w14:paraId="1E1AA377" w14:textId="77777777" w:rsidTr="003D097F">
        <w:trPr>
          <w:trHeight w:hRule="exact" w:val="20"/>
        </w:trPr>
        <w:tc>
          <w:tcPr>
            <w:tcW w:w="607" w:type="dxa"/>
          </w:tcPr>
          <w:p w14:paraId="35CDC883"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292072F" w14:textId="77777777" w:rsidR="00745EDA" w:rsidRDefault="00745EDA" w:rsidP="003D097F">
            <w:pPr>
              <w:pStyle w:val="EMPTYCELLSTYLE"/>
            </w:pPr>
          </w:p>
        </w:tc>
        <w:tc>
          <w:tcPr>
            <w:tcW w:w="40" w:type="dxa"/>
          </w:tcPr>
          <w:p w14:paraId="272A5564" w14:textId="77777777" w:rsidR="00745EDA" w:rsidRDefault="00745EDA" w:rsidP="003D097F">
            <w:pPr>
              <w:pStyle w:val="EMPTYCELLSTYLE"/>
            </w:pPr>
          </w:p>
        </w:tc>
      </w:tr>
      <w:tr w:rsidR="00745EDA" w14:paraId="727D6B67" w14:textId="77777777" w:rsidTr="003D097F">
        <w:trPr>
          <w:trHeight w:hRule="exact" w:val="240"/>
        </w:trPr>
        <w:tc>
          <w:tcPr>
            <w:tcW w:w="607" w:type="dxa"/>
          </w:tcPr>
          <w:p w14:paraId="7EFDC04D" w14:textId="77777777" w:rsidR="00745EDA" w:rsidRDefault="00745EDA" w:rsidP="003D097F">
            <w:pPr>
              <w:pStyle w:val="EMPTYCELLSTYLE"/>
            </w:pPr>
          </w:p>
        </w:tc>
        <w:tc>
          <w:tcPr>
            <w:tcW w:w="1800" w:type="dxa"/>
            <w:gridSpan w:val="2"/>
            <w:tcMar>
              <w:top w:w="0" w:type="dxa"/>
              <w:left w:w="0" w:type="dxa"/>
              <w:bottom w:w="0" w:type="dxa"/>
              <w:right w:w="0" w:type="dxa"/>
            </w:tcMar>
          </w:tcPr>
          <w:p w14:paraId="67C75364" w14:textId="77777777" w:rsidR="00745EDA" w:rsidRDefault="00745EDA" w:rsidP="003D097F">
            <w:pPr>
              <w:pStyle w:val="DefaultStyle"/>
              <w:ind w:left="40" w:right="40"/>
            </w:pPr>
          </w:p>
        </w:tc>
        <w:tc>
          <w:tcPr>
            <w:tcW w:w="2640" w:type="dxa"/>
          </w:tcPr>
          <w:p w14:paraId="64D70243" w14:textId="77777777" w:rsidR="00745EDA" w:rsidRDefault="00745EDA" w:rsidP="003D097F">
            <w:pPr>
              <w:pStyle w:val="EMPTYCELLSTYLE"/>
            </w:pPr>
          </w:p>
        </w:tc>
        <w:tc>
          <w:tcPr>
            <w:tcW w:w="740" w:type="dxa"/>
          </w:tcPr>
          <w:p w14:paraId="277EA380" w14:textId="77777777" w:rsidR="00745EDA" w:rsidRDefault="00745EDA" w:rsidP="003D097F">
            <w:pPr>
              <w:pStyle w:val="EMPTYCELLSTYLE"/>
            </w:pPr>
          </w:p>
        </w:tc>
        <w:tc>
          <w:tcPr>
            <w:tcW w:w="2520" w:type="dxa"/>
            <w:tcMar>
              <w:top w:w="0" w:type="dxa"/>
              <w:left w:w="0" w:type="dxa"/>
              <w:bottom w:w="0" w:type="dxa"/>
              <w:right w:w="0" w:type="dxa"/>
            </w:tcMar>
          </w:tcPr>
          <w:p w14:paraId="40533333"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52E0133A" w14:textId="77777777" w:rsidR="00745EDA" w:rsidRDefault="00745EDA" w:rsidP="003D097F">
            <w:pPr>
              <w:pStyle w:val="DefaultStyle"/>
              <w:ind w:right="40"/>
            </w:pPr>
          </w:p>
        </w:tc>
        <w:tc>
          <w:tcPr>
            <w:tcW w:w="1920" w:type="dxa"/>
          </w:tcPr>
          <w:p w14:paraId="794E80E4" w14:textId="77777777" w:rsidR="00745EDA" w:rsidRDefault="00745EDA" w:rsidP="003D097F">
            <w:pPr>
              <w:pStyle w:val="EMPTYCELLSTYLE"/>
            </w:pPr>
          </w:p>
        </w:tc>
        <w:tc>
          <w:tcPr>
            <w:tcW w:w="1360" w:type="dxa"/>
          </w:tcPr>
          <w:p w14:paraId="53B3AF73" w14:textId="77777777" w:rsidR="00745EDA" w:rsidRDefault="00745EDA" w:rsidP="003D097F">
            <w:pPr>
              <w:pStyle w:val="EMPTYCELLSTYLE"/>
            </w:pPr>
          </w:p>
        </w:tc>
        <w:tc>
          <w:tcPr>
            <w:tcW w:w="740" w:type="dxa"/>
          </w:tcPr>
          <w:p w14:paraId="2F5EBC19" w14:textId="77777777" w:rsidR="00745EDA" w:rsidRDefault="00745EDA" w:rsidP="003D097F">
            <w:pPr>
              <w:pStyle w:val="EMPTYCELLSTYLE"/>
            </w:pPr>
          </w:p>
        </w:tc>
        <w:tc>
          <w:tcPr>
            <w:tcW w:w="1800" w:type="dxa"/>
            <w:gridSpan w:val="4"/>
            <w:tcMar>
              <w:top w:w="0" w:type="dxa"/>
              <w:left w:w="0" w:type="dxa"/>
              <w:bottom w:w="0" w:type="dxa"/>
              <w:right w:w="0" w:type="dxa"/>
            </w:tcMar>
          </w:tcPr>
          <w:p w14:paraId="6062E572" w14:textId="77777777" w:rsidR="00745EDA" w:rsidRDefault="00745EDA" w:rsidP="003D097F">
            <w:pPr>
              <w:pStyle w:val="DefaultStyle"/>
              <w:ind w:left="40" w:right="40"/>
              <w:jc w:val="right"/>
            </w:pPr>
          </w:p>
        </w:tc>
        <w:tc>
          <w:tcPr>
            <w:tcW w:w="40" w:type="dxa"/>
          </w:tcPr>
          <w:p w14:paraId="4D092280" w14:textId="77777777" w:rsidR="00745EDA" w:rsidRDefault="00745EDA" w:rsidP="003D097F">
            <w:pPr>
              <w:pStyle w:val="EMPTYCELLSTYLE"/>
            </w:pPr>
          </w:p>
        </w:tc>
      </w:tr>
      <w:tr w:rsidR="00745EDA" w14:paraId="7D34B1EF" w14:textId="77777777" w:rsidTr="003D097F">
        <w:tc>
          <w:tcPr>
            <w:tcW w:w="607" w:type="dxa"/>
          </w:tcPr>
          <w:p w14:paraId="508E45A1" w14:textId="77777777" w:rsidR="00745EDA" w:rsidRDefault="00745EDA" w:rsidP="003D097F">
            <w:pPr>
              <w:pStyle w:val="EMPTYCELLSTYLE"/>
              <w:pageBreakBefore/>
            </w:pPr>
          </w:p>
        </w:tc>
        <w:tc>
          <w:tcPr>
            <w:tcW w:w="1800" w:type="dxa"/>
            <w:gridSpan w:val="2"/>
          </w:tcPr>
          <w:p w14:paraId="7D120B06" w14:textId="77777777" w:rsidR="00745EDA" w:rsidRDefault="00745EDA" w:rsidP="003D097F">
            <w:pPr>
              <w:pStyle w:val="EMPTYCELLSTYLE"/>
            </w:pPr>
          </w:p>
        </w:tc>
        <w:tc>
          <w:tcPr>
            <w:tcW w:w="2640" w:type="dxa"/>
          </w:tcPr>
          <w:p w14:paraId="383DE7B5" w14:textId="77777777" w:rsidR="00745EDA" w:rsidRDefault="00745EDA" w:rsidP="003D097F">
            <w:pPr>
              <w:pStyle w:val="EMPTYCELLSTYLE"/>
            </w:pPr>
          </w:p>
        </w:tc>
        <w:tc>
          <w:tcPr>
            <w:tcW w:w="740" w:type="dxa"/>
          </w:tcPr>
          <w:p w14:paraId="39EECE6A" w14:textId="77777777" w:rsidR="00745EDA" w:rsidRDefault="00745EDA" w:rsidP="003D097F">
            <w:pPr>
              <w:pStyle w:val="EMPTYCELLSTYLE"/>
            </w:pPr>
          </w:p>
        </w:tc>
        <w:tc>
          <w:tcPr>
            <w:tcW w:w="2520" w:type="dxa"/>
          </w:tcPr>
          <w:p w14:paraId="1971932C" w14:textId="77777777" w:rsidR="00745EDA" w:rsidRDefault="00745EDA" w:rsidP="003D097F">
            <w:pPr>
              <w:pStyle w:val="EMPTYCELLSTYLE"/>
            </w:pPr>
          </w:p>
        </w:tc>
        <w:tc>
          <w:tcPr>
            <w:tcW w:w="2520" w:type="dxa"/>
          </w:tcPr>
          <w:p w14:paraId="3527D095" w14:textId="77777777" w:rsidR="00745EDA" w:rsidRDefault="00745EDA" w:rsidP="003D097F">
            <w:pPr>
              <w:pStyle w:val="EMPTYCELLSTYLE"/>
            </w:pPr>
          </w:p>
        </w:tc>
        <w:tc>
          <w:tcPr>
            <w:tcW w:w="1920" w:type="dxa"/>
          </w:tcPr>
          <w:p w14:paraId="5379B68D" w14:textId="77777777" w:rsidR="00745EDA" w:rsidRDefault="00745EDA" w:rsidP="003D097F">
            <w:pPr>
              <w:pStyle w:val="EMPTYCELLSTYLE"/>
            </w:pPr>
          </w:p>
        </w:tc>
        <w:tc>
          <w:tcPr>
            <w:tcW w:w="1360" w:type="dxa"/>
          </w:tcPr>
          <w:p w14:paraId="7F5D1191" w14:textId="77777777" w:rsidR="00745EDA" w:rsidRDefault="00745EDA" w:rsidP="003D097F">
            <w:pPr>
              <w:pStyle w:val="EMPTYCELLSTYLE"/>
            </w:pPr>
          </w:p>
        </w:tc>
        <w:tc>
          <w:tcPr>
            <w:tcW w:w="740" w:type="dxa"/>
          </w:tcPr>
          <w:p w14:paraId="3077D96B" w14:textId="77777777" w:rsidR="00745EDA" w:rsidRDefault="00745EDA" w:rsidP="003D097F">
            <w:pPr>
              <w:pStyle w:val="EMPTYCELLSTYLE"/>
            </w:pPr>
          </w:p>
        </w:tc>
        <w:tc>
          <w:tcPr>
            <w:tcW w:w="100" w:type="dxa"/>
          </w:tcPr>
          <w:p w14:paraId="00DCAD86" w14:textId="77777777" w:rsidR="00745EDA" w:rsidRDefault="00745EDA" w:rsidP="003D097F">
            <w:pPr>
              <w:pStyle w:val="EMPTYCELLSTYLE"/>
            </w:pPr>
          </w:p>
        </w:tc>
        <w:tc>
          <w:tcPr>
            <w:tcW w:w="560" w:type="dxa"/>
          </w:tcPr>
          <w:p w14:paraId="2CF9A461" w14:textId="77777777" w:rsidR="00745EDA" w:rsidRDefault="00745EDA" w:rsidP="003D097F">
            <w:pPr>
              <w:pStyle w:val="EMPTYCELLSTYLE"/>
            </w:pPr>
          </w:p>
        </w:tc>
        <w:tc>
          <w:tcPr>
            <w:tcW w:w="40" w:type="dxa"/>
          </w:tcPr>
          <w:p w14:paraId="0023E7A6" w14:textId="77777777" w:rsidR="00745EDA" w:rsidRDefault="00745EDA" w:rsidP="003D097F">
            <w:pPr>
              <w:pStyle w:val="EMPTYCELLSTYLE"/>
            </w:pPr>
          </w:p>
        </w:tc>
        <w:tc>
          <w:tcPr>
            <w:tcW w:w="1100" w:type="dxa"/>
          </w:tcPr>
          <w:p w14:paraId="7C7A7214" w14:textId="77777777" w:rsidR="00745EDA" w:rsidRDefault="00745EDA" w:rsidP="003D097F">
            <w:pPr>
              <w:pStyle w:val="EMPTYCELLSTYLE"/>
            </w:pPr>
          </w:p>
        </w:tc>
        <w:tc>
          <w:tcPr>
            <w:tcW w:w="40" w:type="dxa"/>
          </w:tcPr>
          <w:p w14:paraId="00775641" w14:textId="77777777" w:rsidR="00745EDA" w:rsidRDefault="00745EDA" w:rsidP="003D097F">
            <w:pPr>
              <w:pStyle w:val="EMPTYCELLSTYLE"/>
            </w:pPr>
          </w:p>
        </w:tc>
      </w:tr>
      <w:tr w:rsidR="00745EDA" w14:paraId="1C8E092D" w14:textId="77777777" w:rsidTr="003D097F">
        <w:trPr>
          <w:trHeight w:hRule="exact" w:val="240"/>
        </w:trPr>
        <w:tc>
          <w:tcPr>
            <w:tcW w:w="607" w:type="dxa"/>
          </w:tcPr>
          <w:p w14:paraId="699B121D" w14:textId="77777777" w:rsidR="00745EDA" w:rsidRDefault="00745EDA" w:rsidP="003D097F">
            <w:pPr>
              <w:pStyle w:val="EMPTYCELLSTYLE"/>
            </w:pPr>
          </w:p>
        </w:tc>
        <w:tc>
          <w:tcPr>
            <w:tcW w:w="4440" w:type="dxa"/>
            <w:gridSpan w:val="3"/>
            <w:tcMar>
              <w:top w:w="0" w:type="dxa"/>
              <w:left w:w="0" w:type="dxa"/>
              <w:bottom w:w="0" w:type="dxa"/>
              <w:right w:w="0" w:type="dxa"/>
            </w:tcMar>
          </w:tcPr>
          <w:p w14:paraId="7D12C450" w14:textId="77777777" w:rsidR="00745EDA" w:rsidRDefault="00745EDA" w:rsidP="003D097F">
            <w:pPr>
              <w:pStyle w:val="DefaultStyle"/>
            </w:pPr>
          </w:p>
        </w:tc>
        <w:tc>
          <w:tcPr>
            <w:tcW w:w="740" w:type="dxa"/>
          </w:tcPr>
          <w:p w14:paraId="540232D6" w14:textId="77777777" w:rsidR="00745EDA" w:rsidRDefault="00745EDA" w:rsidP="003D097F">
            <w:pPr>
              <w:pStyle w:val="EMPTYCELLSTYLE"/>
            </w:pPr>
          </w:p>
        </w:tc>
        <w:tc>
          <w:tcPr>
            <w:tcW w:w="2520" w:type="dxa"/>
          </w:tcPr>
          <w:p w14:paraId="73652CA8" w14:textId="77777777" w:rsidR="00745EDA" w:rsidRDefault="00745EDA" w:rsidP="003D097F">
            <w:pPr>
              <w:pStyle w:val="EMPTYCELLSTYLE"/>
            </w:pPr>
          </w:p>
        </w:tc>
        <w:tc>
          <w:tcPr>
            <w:tcW w:w="2520" w:type="dxa"/>
          </w:tcPr>
          <w:p w14:paraId="0B6F1EF9" w14:textId="77777777" w:rsidR="00745EDA" w:rsidRDefault="00745EDA" w:rsidP="003D097F">
            <w:pPr>
              <w:pStyle w:val="EMPTYCELLSTYLE"/>
            </w:pPr>
          </w:p>
        </w:tc>
        <w:tc>
          <w:tcPr>
            <w:tcW w:w="1920" w:type="dxa"/>
          </w:tcPr>
          <w:p w14:paraId="4103E656" w14:textId="77777777" w:rsidR="00745EDA" w:rsidRDefault="00745EDA" w:rsidP="003D097F">
            <w:pPr>
              <w:pStyle w:val="EMPTYCELLSTYLE"/>
            </w:pPr>
          </w:p>
        </w:tc>
        <w:tc>
          <w:tcPr>
            <w:tcW w:w="1360" w:type="dxa"/>
          </w:tcPr>
          <w:p w14:paraId="4DA84DB4" w14:textId="77777777" w:rsidR="00745EDA" w:rsidRDefault="00745EDA" w:rsidP="003D097F">
            <w:pPr>
              <w:pStyle w:val="EMPTYCELLSTYLE"/>
            </w:pPr>
          </w:p>
        </w:tc>
        <w:tc>
          <w:tcPr>
            <w:tcW w:w="1400" w:type="dxa"/>
            <w:gridSpan w:val="3"/>
            <w:tcMar>
              <w:top w:w="0" w:type="dxa"/>
              <w:left w:w="0" w:type="dxa"/>
              <w:bottom w:w="0" w:type="dxa"/>
              <w:right w:w="0" w:type="dxa"/>
            </w:tcMar>
          </w:tcPr>
          <w:p w14:paraId="4CB9D1C6" w14:textId="77777777" w:rsidR="00745EDA" w:rsidRDefault="00745EDA" w:rsidP="003D097F">
            <w:pPr>
              <w:pStyle w:val="DefaultStyle"/>
              <w:jc w:val="right"/>
            </w:pPr>
          </w:p>
        </w:tc>
        <w:tc>
          <w:tcPr>
            <w:tcW w:w="40" w:type="dxa"/>
          </w:tcPr>
          <w:p w14:paraId="0FB17B8A" w14:textId="77777777" w:rsidR="00745EDA" w:rsidRDefault="00745EDA" w:rsidP="003D097F">
            <w:pPr>
              <w:pStyle w:val="EMPTYCELLSTYLE"/>
            </w:pPr>
          </w:p>
        </w:tc>
        <w:tc>
          <w:tcPr>
            <w:tcW w:w="1100" w:type="dxa"/>
            <w:tcMar>
              <w:top w:w="0" w:type="dxa"/>
              <w:left w:w="0" w:type="dxa"/>
              <w:bottom w:w="0" w:type="dxa"/>
              <w:right w:w="0" w:type="dxa"/>
            </w:tcMar>
          </w:tcPr>
          <w:p w14:paraId="26DD121C" w14:textId="77777777" w:rsidR="00745EDA" w:rsidRDefault="00745EDA" w:rsidP="003D097F">
            <w:pPr>
              <w:pStyle w:val="DefaultStyle"/>
            </w:pPr>
          </w:p>
        </w:tc>
        <w:tc>
          <w:tcPr>
            <w:tcW w:w="40" w:type="dxa"/>
          </w:tcPr>
          <w:p w14:paraId="0A0C7FC3" w14:textId="77777777" w:rsidR="00745EDA" w:rsidRDefault="00745EDA" w:rsidP="003D097F">
            <w:pPr>
              <w:pStyle w:val="EMPTYCELLSTYLE"/>
            </w:pPr>
          </w:p>
        </w:tc>
      </w:tr>
      <w:tr w:rsidR="00745EDA" w14:paraId="22612F23" w14:textId="77777777" w:rsidTr="003D097F">
        <w:trPr>
          <w:trHeight w:hRule="exact" w:val="240"/>
        </w:trPr>
        <w:tc>
          <w:tcPr>
            <w:tcW w:w="607" w:type="dxa"/>
          </w:tcPr>
          <w:p w14:paraId="1002B2B5" w14:textId="77777777" w:rsidR="00745EDA" w:rsidRDefault="00745EDA" w:rsidP="003D097F">
            <w:pPr>
              <w:pStyle w:val="EMPTYCELLSTYLE"/>
            </w:pPr>
          </w:p>
        </w:tc>
        <w:tc>
          <w:tcPr>
            <w:tcW w:w="4440" w:type="dxa"/>
            <w:gridSpan w:val="3"/>
            <w:tcMar>
              <w:top w:w="0" w:type="dxa"/>
              <w:left w:w="0" w:type="dxa"/>
              <w:bottom w:w="0" w:type="dxa"/>
              <w:right w:w="0" w:type="dxa"/>
            </w:tcMar>
          </w:tcPr>
          <w:p w14:paraId="528E7570" w14:textId="77777777" w:rsidR="00745EDA" w:rsidRDefault="00745EDA" w:rsidP="003D097F">
            <w:pPr>
              <w:pStyle w:val="DefaultStyle"/>
            </w:pPr>
          </w:p>
        </w:tc>
        <w:tc>
          <w:tcPr>
            <w:tcW w:w="740" w:type="dxa"/>
          </w:tcPr>
          <w:p w14:paraId="3E3C1F8E" w14:textId="77777777" w:rsidR="00745EDA" w:rsidRDefault="00745EDA" w:rsidP="003D097F">
            <w:pPr>
              <w:pStyle w:val="EMPTYCELLSTYLE"/>
            </w:pPr>
          </w:p>
        </w:tc>
        <w:tc>
          <w:tcPr>
            <w:tcW w:w="2520" w:type="dxa"/>
          </w:tcPr>
          <w:p w14:paraId="23936A92" w14:textId="77777777" w:rsidR="00745EDA" w:rsidRDefault="00745EDA" w:rsidP="003D097F">
            <w:pPr>
              <w:pStyle w:val="EMPTYCELLSTYLE"/>
            </w:pPr>
          </w:p>
        </w:tc>
        <w:tc>
          <w:tcPr>
            <w:tcW w:w="2520" w:type="dxa"/>
          </w:tcPr>
          <w:p w14:paraId="696C30AA" w14:textId="77777777" w:rsidR="00745EDA" w:rsidRDefault="00745EDA" w:rsidP="003D097F">
            <w:pPr>
              <w:pStyle w:val="EMPTYCELLSTYLE"/>
            </w:pPr>
          </w:p>
        </w:tc>
        <w:tc>
          <w:tcPr>
            <w:tcW w:w="1920" w:type="dxa"/>
          </w:tcPr>
          <w:p w14:paraId="7693CA7D" w14:textId="77777777" w:rsidR="00745EDA" w:rsidRDefault="00745EDA" w:rsidP="003D097F">
            <w:pPr>
              <w:pStyle w:val="EMPTYCELLSTYLE"/>
            </w:pPr>
          </w:p>
        </w:tc>
        <w:tc>
          <w:tcPr>
            <w:tcW w:w="1360" w:type="dxa"/>
          </w:tcPr>
          <w:p w14:paraId="1ECC0A5C" w14:textId="77777777" w:rsidR="00745EDA" w:rsidRDefault="00745EDA" w:rsidP="003D097F">
            <w:pPr>
              <w:pStyle w:val="EMPTYCELLSTYLE"/>
            </w:pPr>
          </w:p>
        </w:tc>
        <w:tc>
          <w:tcPr>
            <w:tcW w:w="1400" w:type="dxa"/>
            <w:gridSpan w:val="3"/>
            <w:tcMar>
              <w:top w:w="0" w:type="dxa"/>
              <w:left w:w="0" w:type="dxa"/>
              <w:bottom w:w="0" w:type="dxa"/>
              <w:right w:w="0" w:type="dxa"/>
            </w:tcMar>
          </w:tcPr>
          <w:p w14:paraId="14B62319" w14:textId="77777777" w:rsidR="00745EDA" w:rsidRDefault="00745EDA" w:rsidP="003D097F">
            <w:pPr>
              <w:pStyle w:val="DefaultStyle"/>
              <w:jc w:val="right"/>
            </w:pPr>
          </w:p>
        </w:tc>
        <w:tc>
          <w:tcPr>
            <w:tcW w:w="40" w:type="dxa"/>
          </w:tcPr>
          <w:p w14:paraId="2A6D27FC" w14:textId="77777777" w:rsidR="00745EDA" w:rsidRDefault="00745EDA" w:rsidP="003D097F">
            <w:pPr>
              <w:pStyle w:val="EMPTYCELLSTYLE"/>
            </w:pPr>
          </w:p>
        </w:tc>
        <w:tc>
          <w:tcPr>
            <w:tcW w:w="1100" w:type="dxa"/>
            <w:tcMar>
              <w:top w:w="0" w:type="dxa"/>
              <w:left w:w="0" w:type="dxa"/>
              <w:bottom w:w="0" w:type="dxa"/>
              <w:right w:w="0" w:type="dxa"/>
            </w:tcMar>
          </w:tcPr>
          <w:p w14:paraId="38A3C756" w14:textId="77777777" w:rsidR="00745EDA" w:rsidRDefault="00745EDA" w:rsidP="003D097F">
            <w:pPr>
              <w:pStyle w:val="DefaultStyle"/>
            </w:pPr>
          </w:p>
        </w:tc>
        <w:tc>
          <w:tcPr>
            <w:tcW w:w="40" w:type="dxa"/>
          </w:tcPr>
          <w:p w14:paraId="7E231172" w14:textId="77777777" w:rsidR="00745EDA" w:rsidRDefault="00745EDA" w:rsidP="003D097F">
            <w:pPr>
              <w:pStyle w:val="EMPTYCELLSTYLE"/>
            </w:pPr>
          </w:p>
        </w:tc>
      </w:tr>
      <w:tr w:rsidR="00745EDA" w14:paraId="366E2D69" w14:textId="77777777" w:rsidTr="003D097F">
        <w:trPr>
          <w:trHeight w:hRule="exact" w:val="80"/>
        </w:trPr>
        <w:tc>
          <w:tcPr>
            <w:tcW w:w="607" w:type="dxa"/>
          </w:tcPr>
          <w:p w14:paraId="055A1AC6" w14:textId="77777777" w:rsidR="00745EDA" w:rsidRDefault="00745EDA" w:rsidP="003D097F">
            <w:pPr>
              <w:pStyle w:val="EMPTYCELLSTYLE"/>
            </w:pPr>
          </w:p>
        </w:tc>
        <w:tc>
          <w:tcPr>
            <w:tcW w:w="1800" w:type="dxa"/>
            <w:gridSpan w:val="2"/>
          </w:tcPr>
          <w:p w14:paraId="6CC1D539" w14:textId="77777777" w:rsidR="00745EDA" w:rsidRDefault="00745EDA" w:rsidP="003D097F">
            <w:pPr>
              <w:pStyle w:val="EMPTYCELLSTYLE"/>
            </w:pPr>
          </w:p>
        </w:tc>
        <w:tc>
          <w:tcPr>
            <w:tcW w:w="2640" w:type="dxa"/>
          </w:tcPr>
          <w:p w14:paraId="631DEDDB" w14:textId="77777777" w:rsidR="00745EDA" w:rsidRDefault="00745EDA" w:rsidP="003D097F">
            <w:pPr>
              <w:pStyle w:val="EMPTYCELLSTYLE"/>
            </w:pPr>
          </w:p>
        </w:tc>
        <w:tc>
          <w:tcPr>
            <w:tcW w:w="740" w:type="dxa"/>
          </w:tcPr>
          <w:p w14:paraId="0E3AD808" w14:textId="77777777" w:rsidR="00745EDA" w:rsidRDefault="00745EDA" w:rsidP="003D097F">
            <w:pPr>
              <w:pStyle w:val="EMPTYCELLSTYLE"/>
            </w:pPr>
          </w:p>
        </w:tc>
        <w:tc>
          <w:tcPr>
            <w:tcW w:w="2520" w:type="dxa"/>
          </w:tcPr>
          <w:p w14:paraId="027E6CD9" w14:textId="77777777" w:rsidR="00745EDA" w:rsidRDefault="00745EDA" w:rsidP="003D097F">
            <w:pPr>
              <w:pStyle w:val="EMPTYCELLSTYLE"/>
            </w:pPr>
          </w:p>
        </w:tc>
        <w:tc>
          <w:tcPr>
            <w:tcW w:w="2520" w:type="dxa"/>
          </w:tcPr>
          <w:p w14:paraId="47226E50" w14:textId="77777777" w:rsidR="00745EDA" w:rsidRDefault="00745EDA" w:rsidP="003D097F">
            <w:pPr>
              <w:pStyle w:val="EMPTYCELLSTYLE"/>
            </w:pPr>
          </w:p>
        </w:tc>
        <w:tc>
          <w:tcPr>
            <w:tcW w:w="1920" w:type="dxa"/>
          </w:tcPr>
          <w:p w14:paraId="0EEED6B9" w14:textId="77777777" w:rsidR="00745EDA" w:rsidRDefault="00745EDA" w:rsidP="003D097F">
            <w:pPr>
              <w:pStyle w:val="EMPTYCELLSTYLE"/>
            </w:pPr>
          </w:p>
        </w:tc>
        <w:tc>
          <w:tcPr>
            <w:tcW w:w="1360" w:type="dxa"/>
          </w:tcPr>
          <w:p w14:paraId="7BB031A6" w14:textId="77777777" w:rsidR="00745EDA" w:rsidRDefault="00745EDA" w:rsidP="003D097F">
            <w:pPr>
              <w:pStyle w:val="EMPTYCELLSTYLE"/>
            </w:pPr>
          </w:p>
        </w:tc>
        <w:tc>
          <w:tcPr>
            <w:tcW w:w="740" w:type="dxa"/>
          </w:tcPr>
          <w:p w14:paraId="316DA138" w14:textId="77777777" w:rsidR="00745EDA" w:rsidRDefault="00745EDA" w:rsidP="003D097F">
            <w:pPr>
              <w:pStyle w:val="EMPTYCELLSTYLE"/>
            </w:pPr>
          </w:p>
        </w:tc>
        <w:tc>
          <w:tcPr>
            <w:tcW w:w="100" w:type="dxa"/>
          </w:tcPr>
          <w:p w14:paraId="55CEBB2F" w14:textId="77777777" w:rsidR="00745EDA" w:rsidRDefault="00745EDA" w:rsidP="003D097F">
            <w:pPr>
              <w:pStyle w:val="EMPTYCELLSTYLE"/>
            </w:pPr>
          </w:p>
        </w:tc>
        <w:tc>
          <w:tcPr>
            <w:tcW w:w="560" w:type="dxa"/>
          </w:tcPr>
          <w:p w14:paraId="76EFCBBE" w14:textId="77777777" w:rsidR="00745EDA" w:rsidRDefault="00745EDA" w:rsidP="003D097F">
            <w:pPr>
              <w:pStyle w:val="EMPTYCELLSTYLE"/>
            </w:pPr>
          </w:p>
        </w:tc>
        <w:tc>
          <w:tcPr>
            <w:tcW w:w="40" w:type="dxa"/>
          </w:tcPr>
          <w:p w14:paraId="686837C6" w14:textId="77777777" w:rsidR="00745EDA" w:rsidRDefault="00745EDA" w:rsidP="003D097F">
            <w:pPr>
              <w:pStyle w:val="EMPTYCELLSTYLE"/>
            </w:pPr>
          </w:p>
        </w:tc>
        <w:tc>
          <w:tcPr>
            <w:tcW w:w="1100" w:type="dxa"/>
          </w:tcPr>
          <w:p w14:paraId="01309B99" w14:textId="77777777" w:rsidR="00745EDA" w:rsidRDefault="00745EDA" w:rsidP="003D097F">
            <w:pPr>
              <w:pStyle w:val="EMPTYCELLSTYLE"/>
            </w:pPr>
          </w:p>
        </w:tc>
        <w:tc>
          <w:tcPr>
            <w:tcW w:w="40" w:type="dxa"/>
          </w:tcPr>
          <w:p w14:paraId="40CDE8F1" w14:textId="77777777" w:rsidR="00745EDA" w:rsidRDefault="00745EDA" w:rsidP="003D097F">
            <w:pPr>
              <w:pStyle w:val="EMPTYCELLSTYLE"/>
            </w:pPr>
          </w:p>
        </w:tc>
      </w:tr>
      <w:tr w:rsidR="00745EDA" w14:paraId="2C2951CE" w14:textId="77777777" w:rsidTr="003D097F">
        <w:trPr>
          <w:trHeight w:hRule="exact" w:val="400"/>
        </w:trPr>
        <w:tc>
          <w:tcPr>
            <w:tcW w:w="607" w:type="dxa"/>
          </w:tcPr>
          <w:p w14:paraId="3BD0DB8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681ACD8" w14:textId="77777777" w:rsidR="00745EDA" w:rsidRDefault="00745EDA" w:rsidP="003D097F">
            <w:pPr>
              <w:pStyle w:val="DefaultStyle"/>
              <w:jc w:val="center"/>
            </w:pPr>
            <w:r>
              <w:rPr>
                <w:b/>
                <w:sz w:val="24"/>
              </w:rPr>
              <w:t>Proračun Grada Čazme za 2023. godinu</w:t>
            </w:r>
          </w:p>
        </w:tc>
        <w:tc>
          <w:tcPr>
            <w:tcW w:w="40" w:type="dxa"/>
          </w:tcPr>
          <w:p w14:paraId="47D0B129" w14:textId="77777777" w:rsidR="00745EDA" w:rsidRDefault="00745EDA" w:rsidP="003D097F">
            <w:pPr>
              <w:pStyle w:val="EMPTYCELLSTYLE"/>
            </w:pPr>
          </w:p>
        </w:tc>
      </w:tr>
      <w:tr w:rsidR="00745EDA" w14:paraId="59E7EC12" w14:textId="77777777" w:rsidTr="003D097F">
        <w:trPr>
          <w:trHeight w:hRule="exact" w:val="320"/>
        </w:trPr>
        <w:tc>
          <w:tcPr>
            <w:tcW w:w="607" w:type="dxa"/>
          </w:tcPr>
          <w:p w14:paraId="4834127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0B650A1" w14:textId="77777777" w:rsidR="00745EDA" w:rsidRDefault="00745EDA" w:rsidP="003D097F">
            <w:pPr>
              <w:pStyle w:val="DefaultStyle"/>
              <w:jc w:val="center"/>
            </w:pPr>
            <w:r>
              <w:t>POSEBNI DIO</w:t>
            </w:r>
          </w:p>
        </w:tc>
        <w:tc>
          <w:tcPr>
            <w:tcW w:w="40" w:type="dxa"/>
          </w:tcPr>
          <w:p w14:paraId="3D3FF6B2" w14:textId="77777777" w:rsidR="00745EDA" w:rsidRDefault="00745EDA" w:rsidP="003D097F">
            <w:pPr>
              <w:pStyle w:val="EMPTYCELLSTYLE"/>
            </w:pPr>
          </w:p>
        </w:tc>
      </w:tr>
      <w:tr w:rsidR="00745EDA" w14:paraId="7973D893" w14:textId="77777777" w:rsidTr="003D097F">
        <w:trPr>
          <w:trHeight w:hRule="exact" w:val="100"/>
        </w:trPr>
        <w:tc>
          <w:tcPr>
            <w:tcW w:w="607" w:type="dxa"/>
          </w:tcPr>
          <w:p w14:paraId="31584D79" w14:textId="77777777" w:rsidR="00745EDA" w:rsidRDefault="00745EDA" w:rsidP="003D097F">
            <w:pPr>
              <w:pStyle w:val="EMPTYCELLSTYLE"/>
            </w:pPr>
          </w:p>
        </w:tc>
        <w:tc>
          <w:tcPr>
            <w:tcW w:w="1800" w:type="dxa"/>
            <w:gridSpan w:val="2"/>
          </w:tcPr>
          <w:p w14:paraId="23A0FA1E" w14:textId="77777777" w:rsidR="00745EDA" w:rsidRDefault="00745EDA" w:rsidP="003D097F">
            <w:pPr>
              <w:pStyle w:val="EMPTYCELLSTYLE"/>
            </w:pPr>
          </w:p>
        </w:tc>
        <w:tc>
          <w:tcPr>
            <w:tcW w:w="2640" w:type="dxa"/>
          </w:tcPr>
          <w:p w14:paraId="71A81E99" w14:textId="77777777" w:rsidR="00745EDA" w:rsidRDefault="00745EDA" w:rsidP="003D097F">
            <w:pPr>
              <w:pStyle w:val="EMPTYCELLSTYLE"/>
            </w:pPr>
          </w:p>
        </w:tc>
        <w:tc>
          <w:tcPr>
            <w:tcW w:w="740" w:type="dxa"/>
          </w:tcPr>
          <w:p w14:paraId="59AABB48" w14:textId="77777777" w:rsidR="00745EDA" w:rsidRDefault="00745EDA" w:rsidP="003D097F">
            <w:pPr>
              <w:pStyle w:val="EMPTYCELLSTYLE"/>
            </w:pPr>
          </w:p>
        </w:tc>
        <w:tc>
          <w:tcPr>
            <w:tcW w:w="2520" w:type="dxa"/>
          </w:tcPr>
          <w:p w14:paraId="05DFA1FC" w14:textId="77777777" w:rsidR="00745EDA" w:rsidRDefault="00745EDA" w:rsidP="003D097F">
            <w:pPr>
              <w:pStyle w:val="EMPTYCELLSTYLE"/>
            </w:pPr>
          </w:p>
        </w:tc>
        <w:tc>
          <w:tcPr>
            <w:tcW w:w="2520" w:type="dxa"/>
          </w:tcPr>
          <w:p w14:paraId="6F55F871" w14:textId="77777777" w:rsidR="00745EDA" w:rsidRDefault="00745EDA" w:rsidP="003D097F">
            <w:pPr>
              <w:pStyle w:val="EMPTYCELLSTYLE"/>
            </w:pPr>
          </w:p>
        </w:tc>
        <w:tc>
          <w:tcPr>
            <w:tcW w:w="1920" w:type="dxa"/>
          </w:tcPr>
          <w:p w14:paraId="5028F438" w14:textId="77777777" w:rsidR="00745EDA" w:rsidRDefault="00745EDA" w:rsidP="003D097F">
            <w:pPr>
              <w:pStyle w:val="EMPTYCELLSTYLE"/>
            </w:pPr>
          </w:p>
        </w:tc>
        <w:tc>
          <w:tcPr>
            <w:tcW w:w="1360" w:type="dxa"/>
          </w:tcPr>
          <w:p w14:paraId="4E2DFB35" w14:textId="77777777" w:rsidR="00745EDA" w:rsidRDefault="00745EDA" w:rsidP="003D097F">
            <w:pPr>
              <w:pStyle w:val="EMPTYCELLSTYLE"/>
            </w:pPr>
          </w:p>
        </w:tc>
        <w:tc>
          <w:tcPr>
            <w:tcW w:w="740" w:type="dxa"/>
          </w:tcPr>
          <w:p w14:paraId="550B0B8D" w14:textId="77777777" w:rsidR="00745EDA" w:rsidRDefault="00745EDA" w:rsidP="003D097F">
            <w:pPr>
              <w:pStyle w:val="EMPTYCELLSTYLE"/>
            </w:pPr>
          </w:p>
        </w:tc>
        <w:tc>
          <w:tcPr>
            <w:tcW w:w="100" w:type="dxa"/>
          </w:tcPr>
          <w:p w14:paraId="23C6FE42" w14:textId="77777777" w:rsidR="00745EDA" w:rsidRDefault="00745EDA" w:rsidP="003D097F">
            <w:pPr>
              <w:pStyle w:val="EMPTYCELLSTYLE"/>
            </w:pPr>
          </w:p>
        </w:tc>
        <w:tc>
          <w:tcPr>
            <w:tcW w:w="560" w:type="dxa"/>
          </w:tcPr>
          <w:p w14:paraId="2415023E" w14:textId="77777777" w:rsidR="00745EDA" w:rsidRDefault="00745EDA" w:rsidP="003D097F">
            <w:pPr>
              <w:pStyle w:val="EMPTYCELLSTYLE"/>
            </w:pPr>
          </w:p>
        </w:tc>
        <w:tc>
          <w:tcPr>
            <w:tcW w:w="40" w:type="dxa"/>
          </w:tcPr>
          <w:p w14:paraId="5503DD50" w14:textId="77777777" w:rsidR="00745EDA" w:rsidRDefault="00745EDA" w:rsidP="003D097F">
            <w:pPr>
              <w:pStyle w:val="EMPTYCELLSTYLE"/>
            </w:pPr>
          </w:p>
        </w:tc>
        <w:tc>
          <w:tcPr>
            <w:tcW w:w="1100" w:type="dxa"/>
          </w:tcPr>
          <w:p w14:paraId="104E2945" w14:textId="77777777" w:rsidR="00745EDA" w:rsidRDefault="00745EDA" w:rsidP="003D097F">
            <w:pPr>
              <w:pStyle w:val="EMPTYCELLSTYLE"/>
            </w:pPr>
          </w:p>
        </w:tc>
        <w:tc>
          <w:tcPr>
            <w:tcW w:w="40" w:type="dxa"/>
          </w:tcPr>
          <w:p w14:paraId="2192026D" w14:textId="77777777" w:rsidR="00745EDA" w:rsidRDefault="00745EDA" w:rsidP="003D097F">
            <w:pPr>
              <w:pStyle w:val="EMPTYCELLSTYLE"/>
            </w:pPr>
          </w:p>
        </w:tc>
      </w:tr>
      <w:tr w:rsidR="00745EDA" w14:paraId="19B01914" w14:textId="77777777" w:rsidTr="003D097F">
        <w:trPr>
          <w:trHeight w:hRule="exact" w:val="280"/>
        </w:trPr>
        <w:tc>
          <w:tcPr>
            <w:tcW w:w="607" w:type="dxa"/>
          </w:tcPr>
          <w:p w14:paraId="6C487C75"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33DB747D" w14:textId="77777777" w:rsidR="00745EDA" w:rsidRDefault="00745EDA" w:rsidP="003D097F">
            <w:pPr>
              <w:pStyle w:val="Style4"/>
            </w:pPr>
            <w:r>
              <w:rPr>
                <w:b/>
              </w:rPr>
              <w:t>Glavni program  P06  Zaštita od požara  i civilna zaštita</w:t>
            </w:r>
          </w:p>
        </w:tc>
        <w:tc>
          <w:tcPr>
            <w:tcW w:w="2200" w:type="dxa"/>
            <w:gridSpan w:val="3"/>
            <w:shd w:val="clear" w:color="auto" w:fill="B4B4B4"/>
            <w:tcMar>
              <w:top w:w="20" w:type="dxa"/>
              <w:left w:w="0" w:type="dxa"/>
              <w:bottom w:w="20" w:type="dxa"/>
              <w:right w:w="100" w:type="dxa"/>
            </w:tcMar>
            <w:vAlign w:val="center"/>
          </w:tcPr>
          <w:p w14:paraId="0510AD1D"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6BCDF2DF" w14:textId="77777777" w:rsidR="00745EDA" w:rsidRDefault="00745EDA" w:rsidP="003D097F">
            <w:pPr>
              <w:pStyle w:val="Style4"/>
              <w:jc w:val="right"/>
            </w:pPr>
            <w:r>
              <w:rPr>
                <w:b/>
              </w:rPr>
              <w:t>2.178.180,38</w:t>
            </w:r>
          </w:p>
        </w:tc>
        <w:tc>
          <w:tcPr>
            <w:tcW w:w="40" w:type="dxa"/>
          </w:tcPr>
          <w:p w14:paraId="56EB3DD6" w14:textId="77777777" w:rsidR="00745EDA" w:rsidRDefault="00745EDA" w:rsidP="003D097F">
            <w:pPr>
              <w:pStyle w:val="EMPTYCELLSTYLE"/>
            </w:pPr>
          </w:p>
        </w:tc>
      </w:tr>
      <w:tr w:rsidR="00745EDA" w14:paraId="05042411" w14:textId="77777777" w:rsidTr="003D097F">
        <w:trPr>
          <w:trHeight w:hRule="exact" w:val="280"/>
        </w:trPr>
        <w:tc>
          <w:tcPr>
            <w:tcW w:w="607" w:type="dxa"/>
          </w:tcPr>
          <w:p w14:paraId="13BEE20B"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1CF2884E" w14:textId="77777777" w:rsidR="00745EDA" w:rsidRDefault="00745EDA" w:rsidP="003D097F">
            <w:pPr>
              <w:pStyle w:val="Style5"/>
            </w:pPr>
            <w:r>
              <w:t>Program  P06 1006  Zaštita od požara  i civilna zaštita</w:t>
            </w:r>
          </w:p>
        </w:tc>
        <w:tc>
          <w:tcPr>
            <w:tcW w:w="2200" w:type="dxa"/>
            <w:gridSpan w:val="3"/>
            <w:shd w:val="clear" w:color="auto" w:fill="C8C8C8"/>
            <w:tcMar>
              <w:top w:w="20" w:type="dxa"/>
              <w:left w:w="0" w:type="dxa"/>
              <w:bottom w:w="20" w:type="dxa"/>
              <w:right w:w="100" w:type="dxa"/>
            </w:tcMar>
            <w:vAlign w:val="center"/>
          </w:tcPr>
          <w:p w14:paraId="1F63D6AE"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542F897B" w14:textId="77777777" w:rsidR="00745EDA" w:rsidRDefault="00745EDA" w:rsidP="003D097F">
            <w:pPr>
              <w:pStyle w:val="Style5"/>
              <w:jc w:val="right"/>
            </w:pPr>
            <w:r>
              <w:t>2.178.180,38</w:t>
            </w:r>
          </w:p>
        </w:tc>
        <w:tc>
          <w:tcPr>
            <w:tcW w:w="40" w:type="dxa"/>
          </w:tcPr>
          <w:p w14:paraId="3EBA1D55" w14:textId="77777777" w:rsidR="00745EDA" w:rsidRDefault="00745EDA" w:rsidP="003D097F">
            <w:pPr>
              <w:pStyle w:val="EMPTYCELLSTYLE"/>
            </w:pPr>
          </w:p>
        </w:tc>
      </w:tr>
      <w:tr w:rsidR="00745EDA" w14:paraId="004B2A2D" w14:textId="77777777" w:rsidTr="003D097F">
        <w:trPr>
          <w:trHeight w:hRule="exact" w:val="280"/>
        </w:trPr>
        <w:tc>
          <w:tcPr>
            <w:tcW w:w="607" w:type="dxa"/>
          </w:tcPr>
          <w:p w14:paraId="0AE86005"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FB84A01" w14:textId="77777777" w:rsidR="00745EDA" w:rsidRDefault="00745EDA" w:rsidP="003D097F">
            <w:pPr>
              <w:pStyle w:val="Style6"/>
            </w:pPr>
            <w:r>
              <w:t>Aktivnost  P06 1006A100601  Vatrogasna zajednica grada Čazme</w:t>
            </w:r>
          </w:p>
        </w:tc>
        <w:tc>
          <w:tcPr>
            <w:tcW w:w="2200" w:type="dxa"/>
            <w:gridSpan w:val="3"/>
            <w:shd w:val="clear" w:color="auto" w:fill="DDDDDD"/>
            <w:tcMar>
              <w:top w:w="20" w:type="dxa"/>
              <w:left w:w="0" w:type="dxa"/>
              <w:bottom w:w="20" w:type="dxa"/>
              <w:right w:w="100" w:type="dxa"/>
            </w:tcMar>
            <w:vAlign w:val="center"/>
          </w:tcPr>
          <w:p w14:paraId="2BFBC5F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4E60751" w14:textId="77777777" w:rsidR="00745EDA" w:rsidRDefault="00745EDA" w:rsidP="003D097F">
            <w:pPr>
              <w:pStyle w:val="Style6"/>
              <w:jc w:val="right"/>
            </w:pPr>
            <w:r>
              <w:t>67.025,02</w:t>
            </w:r>
          </w:p>
        </w:tc>
        <w:tc>
          <w:tcPr>
            <w:tcW w:w="40" w:type="dxa"/>
          </w:tcPr>
          <w:p w14:paraId="37B39AEC" w14:textId="77777777" w:rsidR="00745EDA" w:rsidRDefault="00745EDA" w:rsidP="003D097F">
            <w:pPr>
              <w:pStyle w:val="EMPTYCELLSTYLE"/>
            </w:pPr>
          </w:p>
        </w:tc>
      </w:tr>
      <w:tr w:rsidR="00745EDA" w14:paraId="378DE1B2" w14:textId="77777777" w:rsidTr="003D097F">
        <w:trPr>
          <w:trHeight w:hRule="exact" w:val="480"/>
        </w:trPr>
        <w:tc>
          <w:tcPr>
            <w:tcW w:w="607" w:type="dxa"/>
          </w:tcPr>
          <w:p w14:paraId="5E9DBD0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7A06D5" w14:textId="77777777" w:rsidTr="003D097F">
              <w:trPr>
                <w:trHeight w:hRule="exact" w:val="460"/>
              </w:trPr>
              <w:tc>
                <w:tcPr>
                  <w:tcW w:w="2400" w:type="dxa"/>
                  <w:tcMar>
                    <w:top w:w="20" w:type="dxa"/>
                    <w:left w:w="200" w:type="dxa"/>
                    <w:bottom w:w="20" w:type="dxa"/>
                    <w:right w:w="0" w:type="dxa"/>
                  </w:tcMar>
                </w:tcPr>
                <w:p w14:paraId="646A076B"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2AB737B" w14:textId="77777777" w:rsidR="00745EDA" w:rsidRDefault="00745EDA" w:rsidP="003D097F">
                  <w:pPr>
                    <w:pStyle w:val="DefaultStyle"/>
                  </w:pPr>
                  <w:r>
                    <w:br/>
                    <w:t>Zakon o vatrogastvu (NN 125/19,  114/22)</w:t>
                  </w:r>
                </w:p>
              </w:tc>
            </w:tr>
          </w:tbl>
          <w:p w14:paraId="6264E85A" w14:textId="77777777" w:rsidR="00745EDA" w:rsidRDefault="00745EDA" w:rsidP="003D097F">
            <w:pPr>
              <w:pStyle w:val="EMPTYCELLSTYLE"/>
            </w:pPr>
          </w:p>
        </w:tc>
        <w:tc>
          <w:tcPr>
            <w:tcW w:w="40" w:type="dxa"/>
          </w:tcPr>
          <w:p w14:paraId="5432AFC4" w14:textId="77777777" w:rsidR="00745EDA" w:rsidRDefault="00745EDA" w:rsidP="003D097F">
            <w:pPr>
              <w:pStyle w:val="EMPTYCELLSTYLE"/>
            </w:pPr>
          </w:p>
        </w:tc>
      </w:tr>
      <w:tr w:rsidR="00745EDA" w14:paraId="2FBB8616" w14:textId="77777777" w:rsidTr="003D097F">
        <w:trPr>
          <w:trHeight w:hRule="exact" w:val="720"/>
        </w:trPr>
        <w:tc>
          <w:tcPr>
            <w:tcW w:w="607" w:type="dxa"/>
          </w:tcPr>
          <w:p w14:paraId="59184E4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2A37252" w14:textId="77777777" w:rsidTr="003D097F">
              <w:trPr>
                <w:trHeight w:hRule="exact" w:val="700"/>
              </w:trPr>
              <w:tc>
                <w:tcPr>
                  <w:tcW w:w="2400" w:type="dxa"/>
                  <w:tcMar>
                    <w:top w:w="20" w:type="dxa"/>
                    <w:left w:w="200" w:type="dxa"/>
                    <w:bottom w:w="20" w:type="dxa"/>
                    <w:right w:w="0" w:type="dxa"/>
                  </w:tcMar>
                </w:tcPr>
                <w:p w14:paraId="14806AEA" w14:textId="77777777" w:rsidR="00745EDA" w:rsidRDefault="00745EDA" w:rsidP="003D097F">
                  <w:pPr>
                    <w:pStyle w:val="DefaultStyle"/>
                  </w:pPr>
                  <w:r>
                    <w:t>Opis:</w:t>
                  </w:r>
                </w:p>
              </w:tc>
              <w:tc>
                <w:tcPr>
                  <w:tcW w:w="13640" w:type="dxa"/>
                  <w:tcMar>
                    <w:top w:w="20" w:type="dxa"/>
                    <w:left w:w="100" w:type="dxa"/>
                    <w:bottom w:w="20" w:type="dxa"/>
                    <w:right w:w="0" w:type="dxa"/>
                  </w:tcMar>
                </w:tcPr>
                <w:p w14:paraId="1D925A6B" w14:textId="77777777" w:rsidR="00745EDA" w:rsidRDefault="00745EDA" w:rsidP="003D097F">
                  <w:pPr>
                    <w:pStyle w:val="DefaultStyle"/>
                  </w:pPr>
                  <w:r>
                    <w:t>Provođenjem sljedećih aktivnosti: podjela vatrogasnih aparata, osposobljavanje, vatrogasne vježbe, obilježavanje prigodnih datuma, sudjelovanje na vatrogasnim natjecanjima, rad s djecom i mladima, opremanje postrojbi, održavanje vatrogasnih spava i opreme, opremanje prostora, liječnički pregledi, vatrogasne intervencije i dežurstva, dislokacije itd.</w:t>
                  </w:r>
                </w:p>
              </w:tc>
            </w:tr>
          </w:tbl>
          <w:p w14:paraId="23657727" w14:textId="77777777" w:rsidR="00745EDA" w:rsidRDefault="00745EDA" w:rsidP="003D097F">
            <w:pPr>
              <w:pStyle w:val="EMPTYCELLSTYLE"/>
            </w:pPr>
          </w:p>
        </w:tc>
        <w:tc>
          <w:tcPr>
            <w:tcW w:w="40" w:type="dxa"/>
          </w:tcPr>
          <w:p w14:paraId="0698D1F6" w14:textId="77777777" w:rsidR="00745EDA" w:rsidRDefault="00745EDA" w:rsidP="003D097F">
            <w:pPr>
              <w:pStyle w:val="EMPTYCELLSTYLE"/>
            </w:pPr>
          </w:p>
        </w:tc>
      </w:tr>
      <w:tr w:rsidR="00745EDA" w14:paraId="6855EDF6" w14:textId="77777777" w:rsidTr="003D097F">
        <w:trPr>
          <w:trHeight w:hRule="exact" w:val="300"/>
        </w:trPr>
        <w:tc>
          <w:tcPr>
            <w:tcW w:w="607" w:type="dxa"/>
          </w:tcPr>
          <w:p w14:paraId="4813CAE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8247EA2" w14:textId="77777777" w:rsidTr="003D097F">
              <w:trPr>
                <w:trHeight w:hRule="exact" w:val="280"/>
              </w:trPr>
              <w:tc>
                <w:tcPr>
                  <w:tcW w:w="2400" w:type="dxa"/>
                  <w:tcMar>
                    <w:top w:w="20" w:type="dxa"/>
                    <w:left w:w="200" w:type="dxa"/>
                    <w:bottom w:w="20" w:type="dxa"/>
                    <w:right w:w="0" w:type="dxa"/>
                  </w:tcMar>
                </w:tcPr>
                <w:p w14:paraId="3A5C5371"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2F9E721" w14:textId="77777777" w:rsidR="00745EDA" w:rsidRDefault="00745EDA" w:rsidP="003D097F">
                  <w:pPr>
                    <w:pStyle w:val="DefaultStyle"/>
                  </w:pPr>
                  <w:r>
                    <w:t xml:space="preserve">Razvoj vatrogastva;  podići razinu kvalitete obavljanja vatrogasnih usluga  dobrovoljnih vatrogasnih društava </w:t>
                  </w:r>
                </w:p>
              </w:tc>
            </w:tr>
          </w:tbl>
          <w:p w14:paraId="3B1AD5AF" w14:textId="77777777" w:rsidR="00745EDA" w:rsidRDefault="00745EDA" w:rsidP="003D097F">
            <w:pPr>
              <w:pStyle w:val="EMPTYCELLSTYLE"/>
            </w:pPr>
          </w:p>
        </w:tc>
        <w:tc>
          <w:tcPr>
            <w:tcW w:w="40" w:type="dxa"/>
          </w:tcPr>
          <w:p w14:paraId="0F847A56" w14:textId="77777777" w:rsidR="00745EDA" w:rsidRDefault="00745EDA" w:rsidP="003D097F">
            <w:pPr>
              <w:pStyle w:val="EMPTYCELLSTYLE"/>
            </w:pPr>
          </w:p>
        </w:tc>
      </w:tr>
      <w:tr w:rsidR="00745EDA" w14:paraId="4616551E" w14:textId="77777777" w:rsidTr="003D097F">
        <w:trPr>
          <w:trHeight w:hRule="exact" w:val="480"/>
        </w:trPr>
        <w:tc>
          <w:tcPr>
            <w:tcW w:w="607" w:type="dxa"/>
          </w:tcPr>
          <w:p w14:paraId="4396E37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21438BF" w14:textId="77777777" w:rsidTr="003D097F">
              <w:trPr>
                <w:trHeight w:hRule="exact" w:val="460"/>
              </w:trPr>
              <w:tc>
                <w:tcPr>
                  <w:tcW w:w="2400" w:type="dxa"/>
                  <w:tcMar>
                    <w:top w:w="20" w:type="dxa"/>
                    <w:left w:w="200" w:type="dxa"/>
                    <w:bottom w:w="20" w:type="dxa"/>
                    <w:right w:w="0" w:type="dxa"/>
                  </w:tcMar>
                </w:tcPr>
                <w:p w14:paraId="0EA111B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4307563" w14:textId="77777777" w:rsidR="00745EDA" w:rsidRDefault="00745EDA" w:rsidP="003D097F">
                  <w:pPr>
                    <w:pStyle w:val="DefaultStyle"/>
                  </w:pPr>
                  <w:r>
                    <w:t>Vatrogasna zajednica Grada Čazme koja je osnovana sa ciljem unapređivanja, organiziranja i djelovanja dobrovoljnog  vatrogastva u koju su udružene jedna članica profesionalne postrojbe i 14 aktivnih članica dobrovoljnih vatrogasnih društava</w:t>
                  </w:r>
                </w:p>
              </w:tc>
            </w:tr>
          </w:tbl>
          <w:p w14:paraId="3CD1D2CD" w14:textId="77777777" w:rsidR="00745EDA" w:rsidRDefault="00745EDA" w:rsidP="003D097F">
            <w:pPr>
              <w:pStyle w:val="EMPTYCELLSTYLE"/>
            </w:pPr>
          </w:p>
        </w:tc>
        <w:tc>
          <w:tcPr>
            <w:tcW w:w="40" w:type="dxa"/>
          </w:tcPr>
          <w:p w14:paraId="5890CD06" w14:textId="77777777" w:rsidR="00745EDA" w:rsidRDefault="00745EDA" w:rsidP="003D097F">
            <w:pPr>
              <w:pStyle w:val="EMPTYCELLSTYLE"/>
            </w:pPr>
          </w:p>
        </w:tc>
      </w:tr>
      <w:tr w:rsidR="00745EDA" w14:paraId="3C1E042F" w14:textId="77777777" w:rsidTr="003D097F">
        <w:trPr>
          <w:trHeight w:hRule="exact" w:val="300"/>
        </w:trPr>
        <w:tc>
          <w:tcPr>
            <w:tcW w:w="607" w:type="dxa"/>
          </w:tcPr>
          <w:p w14:paraId="61CC35F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A255A3B" w14:textId="77777777" w:rsidTr="003D097F">
              <w:trPr>
                <w:trHeight w:hRule="exact" w:val="280"/>
              </w:trPr>
              <w:tc>
                <w:tcPr>
                  <w:tcW w:w="2400" w:type="dxa"/>
                  <w:tcMar>
                    <w:top w:w="20" w:type="dxa"/>
                    <w:left w:w="200" w:type="dxa"/>
                    <w:bottom w:w="20" w:type="dxa"/>
                    <w:right w:w="0" w:type="dxa"/>
                  </w:tcMar>
                </w:tcPr>
                <w:p w14:paraId="72401FC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110BCBD" w14:textId="2DF4EEA2" w:rsidR="00745EDA" w:rsidRDefault="00745EDA" w:rsidP="003D097F">
                  <w:pPr>
                    <w:pStyle w:val="DefaultStyle"/>
                  </w:pPr>
                  <w:r>
                    <w:t>Broj provedenih aktivnosti Vatrog</w:t>
                  </w:r>
                  <w:r w:rsidR="00C75881">
                    <w:t>a</w:t>
                  </w:r>
                  <w:r>
                    <w:t>sne zajednice</w:t>
                  </w:r>
                </w:p>
              </w:tc>
            </w:tr>
          </w:tbl>
          <w:p w14:paraId="26034C6C" w14:textId="77777777" w:rsidR="00745EDA" w:rsidRDefault="00745EDA" w:rsidP="003D097F">
            <w:pPr>
              <w:pStyle w:val="EMPTYCELLSTYLE"/>
            </w:pPr>
          </w:p>
        </w:tc>
        <w:tc>
          <w:tcPr>
            <w:tcW w:w="40" w:type="dxa"/>
          </w:tcPr>
          <w:p w14:paraId="67978D8B" w14:textId="77777777" w:rsidR="00745EDA" w:rsidRDefault="00745EDA" w:rsidP="003D097F">
            <w:pPr>
              <w:pStyle w:val="EMPTYCELLSTYLE"/>
            </w:pPr>
          </w:p>
        </w:tc>
      </w:tr>
      <w:tr w:rsidR="00745EDA" w14:paraId="28977B1D" w14:textId="77777777" w:rsidTr="003D097F">
        <w:trPr>
          <w:trHeight w:hRule="exact" w:val="280"/>
        </w:trPr>
        <w:tc>
          <w:tcPr>
            <w:tcW w:w="607" w:type="dxa"/>
          </w:tcPr>
          <w:p w14:paraId="66934E1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C28ED4E" w14:textId="77777777" w:rsidR="00745EDA" w:rsidRDefault="00745EDA" w:rsidP="003D097F">
            <w:pPr>
              <w:pStyle w:val="Style6"/>
            </w:pPr>
            <w:r>
              <w:t>Aktivnost  P06 1006A100602  Civilna zaštita i programi zaštite i spašavanja</w:t>
            </w:r>
          </w:p>
        </w:tc>
        <w:tc>
          <w:tcPr>
            <w:tcW w:w="2200" w:type="dxa"/>
            <w:gridSpan w:val="3"/>
            <w:shd w:val="clear" w:color="auto" w:fill="DDDDDD"/>
            <w:tcMar>
              <w:top w:w="20" w:type="dxa"/>
              <w:left w:w="0" w:type="dxa"/>
              <w:bottom w:w="20" w:type="dxa"/>
              <w:right w:w="100" w:type="dxa"/>
            </w:tcMar>
            <w:vAlign w:val="center"/>
          </w:tcPr>
          <w:p w14:paraId="09248E59"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A75AAF9" w14:textId="77777777" w:rsidR="00745EDA" w:rsidRDefault="00745EDA" w:rsidP="003D097F">
            <w:pPr>
              <w:pStyle w:val="Style6"/>
              <w:jc w:val="right"/>
            </w:pPr>
            <w:r>
              <w:t>2.101.864,76</w:t>
            </w:r>
          </w:p>
        </w:tc>
        <w:tc>
          <w:tcPr>
            <w:tcW w:w="40" w:type="dxa"/>
          </w:tcPr>
          <w:p w14:paraId="6F2CE699" w14:textId="77777777" w:rsidR="00745EDA" w:rsidRDefault="00745EDA" w:rsidP="003D097F">
            <w:pPr>
              <w:pStyle w:val="EMPTYCELLSTYLE"/>
            </w:pPr>
          </w:p>
        </w:tc>
      </w:tr>
      <w:tr w:rsidR="00745EDA" w14:paraId="58F91819" w14:textId="77777777" w:rsidTr="003D097F">
        <w:trPr>
          <w:trHeight w:hRule="exact" w:val="480"/>
        </w:trPr>
        <w:tc>
          <w:tcPr>
            <w:tcW w:w="607" w:type="dxa"/>
          </w:tcPr>
          <w:p w14:paraId="565AC10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75F4AF5" w14:textId="77777777" w:rsidTr="003D097F">
              <w:trPr>
                <w:trHeight w:hRule="exact" w:val="460"/>
              </w:trPr>
              <w:tc>
                <w:tcPr>
                  <w:tcW w:w="2400" w:type="dxa"/>
                  <w:tcMar>
                    <w:top w:w="20" w:type="dxa"/>
                    <w:left w:w="200" w:type="dxa"/>
                    <w:bottom w:w="20" w:type="dxa"/>
                    <w:right w:w="0" w:type="dxa"/>
                  </w:tcMar>
                </w:tcPr>
                <w:p w14:paraId="72AB296A"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B60B07C" w14:textId="77777777" w:rsidR="00745EDA" w:rsidRDefault="00745EDA" w:rsidP="003D097F">
                  <w:pPr>
                    <w:pStyle w:val="DefaultStyle"/>
                  </w:pPr>
                  <w:r>
                    <w:t xml:space="preserve"> Zakon o sustavu civilne zaštite (NN 82/15, 118/18, 31/20, 20/21, 114/22)</w:t>
                  </w:r>
                  <w:r>
                    <w:br/>
                    <w:t xml:space="preserve"> </w:t>
                  </w:r>
                </w:p>
              </w:tc>
            </w:tr>
          </w:tbl>
          <w:p w14:paraId="5DCB5E89" w14:textId="77777777" w:rsidR="00745EDA" w:rsidRDefault="00745EDA" w:rsidP="003D097F">
            <w:pPr>
              <w:pStyle w:val="EMPTYCELLSTYLE"/>
            </w:pPr>
          </w:p>
        </w:tc>
        <w:tc>
          <w:tcPr>
            <w:tcW w:w="40" w:type="dxa"/>
          </w:tcPr>
          <w:p w14:paraId="5DF69D30" w14:textId="77777777" w:rsidR="00745EDA" w:rsidRDefault="00745EDA" w:rsidP="003D097F">
            <w:pPr>
              <w:pStyle w:val="EMPTYCELLSTYLE"/>
            </w:pPr>
          </w:p>
        </w:tc>
      </w:tr>
      <w:tr w:rsidR="00745EDA" w14:paraId="7A40334E" w14:textId="77777777" w:rsidTr="003D097F">
        <w:trPr>
          <w:trHeight w:hRule="exact" w:val="3240"/>
        </w:trPr>
        <w:tc>
          <w:tcPr>
            <w:tcW w:w="607" w:type="dxa"/>
          </w:tcPr>
          <w:p w14:paraId="671E52D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141557C" w14:textId="77777777" w:rsidTr="003D097F">
              <w:trPr>
                <w:trHeight w:hRule="exact" w:val="3220"/>
              </w:trPr>
              <w:tc>
                <w:tcPr>
                  <w:tcW w:w="2400" w:type="dxa"/>
                  <w:tcMar>
                    <w:top w:w="20" w:type="dxa"/>
                    <w:left w:w="200" w:type="dxa"/>
                    <w:bottom w:w="20" w:type="dxa"/>
                    <w:right w:w="0" w:type="dxa"/>
                  </w:tcMar>
                </w:tcPr>
                <w:p w14:paraId="115DFC0C" w14:textId="77777777" w:rsidR="00745EDA" w:rsidRDefault="00745EDA" w:rsidP="003D097F">
                  <w:pPr>
                    <w:pStyle w:val="DefaultStyle"/>
                  </w:pPr>
                  <w:r>
                    <w:t>Opis:</w:t>
                  </w:r>
                </w:p>
              </w:tc>
              <w:tc>
                <w:tcPr>
                  <w:tcW w:w="13640" w:type="dxa"/>
                  <w:tcMar>
                    <w:top w:w="20" w:type="dxa"/>
                    <w:left w:w="100" w:type="dxa"/>
                    <w:bottom w:w="20" w:type="dxa"/>
                    <w:right w:w="0" w:type="dxa"/>
                  </w:tcMar>
                </w:tcPr>
                <w:p w14:paraId="5D9B1354" w14:textId="77777777" w:rsidR="00745EDA" w:rsidRDefault="00745EDA" w:rsidP="003D097F">
                  <w:pPr>
                    <w:pStyle w:val="DefaultStyle"/>
                  </w:pPr>
                  <w:r>
                    <w:t xml:space="preserve">Temeljem postojećih planskih dokumenata, utvrđene su moguće opasnosti od elementarnih nepogoda te ostalih katastrofa koje mogu prijetiti Gradu Čazmi. Sukladno tome definirane su postojeće raspoložive snage za civilnu zaštitu te su procijenjene mogućnosti njihovog djelovanja u navedenim situacijama. U provođenju aktivnosti zaštite i spašavanja prvenstveno se angažiraju pravne osobe i službe koje se u okviru svojih redovnih djelatnosti bave zaštitom i spašavanjem, a nakon toga se prema potrebi uključuju udruge, poduzeća te sve ostale pravne i fizičke osobe. Civilna zaštita na području Grada Čazme ustrojena je kroz Stožer Civilne zaštite, Povjerenike Civilne zaštite, Postrojbu civilne zaštite opće namjene te Koordinatore na lokaciji. Operativne snage od interesa za sustav civilne zaštite na području Grada Čazme su: </w:t>
                  </w:r>
                  <w:r>
                    <w:br/>
                    <w:t>1. Komunalije d.o.o. Čazma</w:t>
                  </w:r>
                  <w:r>
                    <w:br/>
                    <w:t xml:space="preserve">2. Komunalije vodovod d.o.o. Čazma  </w:t>
                  </w:r>
                  <w:r>
                    <w:br/>
                    <w:t xml:space="preserve">3. Vatrogasna zajednica Grada Čazme sa pripadajućim dobrovoljnim vatrogasnim društvima </w:t>
                  </w:r>
                  <w:r>
                    <w:br/>
                    <w:t>4. Javna vatrogasna postrojba Grada Čazme</w:t>
                  </w:r>
                  <w:r>
                    <w:br/>
                    <w:t>5. Hrvatska gorska služba spašavanja, stanica Bjelovar</w:t>
                  </w:r>
                  <w:r>
                    <w:br/>
                    <w:t>6. Hrvatski crveni križ – Gradsko društvo Čazma</w:t>
                  </w:r>
                  <w:r>
                    <w:br/>
                  </w:r>
                  <w:r>
                    <w:br/>
                  </w:r>
                </w:p>
              </w:tc>
            </w:tr>
          </w:tbl>
          <w:p w14:paraId="627932F6" w14:textId="77777777" w:rsidR="00745EDA" w:rsidRDefault="00745EDA" w:rsidP="003D097F">
            <w:pPr>
              <w:pStyle w:val="EMPTYCELLSTYLE"/>
            </w:pPr>
          </w:p>
        </w:tc>
        <w:tc>
          <w:tcPr>
            <w:tcW w:w="40" w:type="dxa"/>
          </w:tcPr>
          <w:p w14:paraId="5EA4FB0E" w14:textId="77777777" w:rsidR="00745EDA" w:rsidRDefault="00745EDA" w:rsidP="003D097F">
            <w:pPr>
              <w:pStyle w:val="EMPTYCELLSTYLE"/>
            </w:pPr>
          </w:p>
        </w:tc>
      </w:tr>
      <w:tr w:rsidR="00745EDA" w14:paraId="2E2C54D3" w14:textId="77777777" w:rsidTr="003D097F">
        <w:trPr>
          <w:trHeight w:hRule="exact" w:val="1180"/>
        </w:trPr>
        <w:tc>
          <w:tcPr>
            <w:tcW w:w="607" w:type="dxa"/>
          </w:tcPr>
          <w:p w14:paraId="0BFD34C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6C65D94" w14:textId="77777777" w:rsidTr="003D097F">
              <w:trPr>
                <w:trHeight w:hRule="exact" w:val="1160"/>
              </w:trPr>
              <w:tc>
                <w:tcPr>
                  <w:tcW w:w="2400" w:type="dxa"/>
                  <w:tcMar>
                    <w:top w:w="20" w:type="dxa"/>
                    <w:left w:w="200" w:type="dxa"/>
                    <w:bottom w:w="20" w:type="dxa"/>
                    <w:right w:w="0" w:type="dxa"/>
                  </w:tcMar>
                </w:tcPr>
                <w:p w14:paraId="0BDE1FB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3747C03" w14:textId="77777777" w:rsidR="00745EDA" w:rsidRDefault="00745EDA" w:rsidP="003D097F">
                  <w:pPr>
                    <w:pStyle w:val="DefaultStyle"/>
                  </w:pPr>
                  <w: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tc>
            </w:tr>
          </w:tbl>
          <w:p w14:paraId="0300AC1E" w14:textId="77777777" w:rsidR="00745EDA" w:rsidRDefault="00745EDA" w:rsidP="003D097F">
            <w:pPr>
              <w:pStyle w:val="EMPTYCELLSTYLE"/>
            </w:pPr>
          </w:p>
        </w:tc>
        <w:tc>
          <w:tcPr>
            <w:tcW w:w="40" w:type="dxa"/>
          </w:tcPr>
          <w:p w14:paraId="4BD7BAF6" w14:textId="77777777" w:rsidR="00745EDA" w:rsidRDefault="00745EDA" w:rsidP="003D097F">
            <w:pPr>
              <w:pStyle w:val="EMPTYCELLSTYLE"/>
            </w:pPr>
          </w:p>
        </w:tc>
      </w:tr>
      <w:tr w:rsidR="00745EDA" w14:paraId="78AA839E" w14:textId="77777777" w:rsidTr="003D097F">
        <w:trPr>
          <w:trHeight w:hRule="exact" w:val="740"/>
        </w:trPr>
        <w:tc>
          <w:tcPr>
            <w:tcW w:w="607" w:type="dxa"/>
          </w:tcPr>
          <w:p w14:paraId="75BEEAE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4F9DA48" w14:textId="77777777" w:rsidTr="003D097F">
              <w:trPr>
                <w:trHeight w:hRule="exact" w:val="720"/>
              </w:trPr>
              <w:tc>
                <w:tcPr>
                  <w:tcW w:w="2400" w:type="dxa"/>
                  <w:tcMar>
                    <w:top w:w="20" w:type="dxa"/>
                    <w:left w:w="200" w:type="dxa"/>
                    <w:bottom w:w="20" w:type="dxa"/>
                    <w:right w:w="0" w:type="dxa"/>
                  </w:tcMar>
                </w:tcPr>
                <w:p w14:paraId="3845BDD6"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6909D92" w14:textId="77777777" w:rsidR="00745EDA" w:rsidRDefault="00745EDA" w:rsidP="003D097F">
                  <w:pPr>
                    <w:pStyle w:val="DefaultStyle"/>
                  </w:pPr>
                  <w: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r>
                    <w:br/>
                  </w:r>
                </w:p>
              </w:tc>
            </w:tr>
          </w:tbl>
          <w:p w14:paraId="1037D9BF" w14:textId="77777777" w:rsidR="00745EDA" w:rsidRDefault="00745EDA" w:rsidP="003D097F">
            <w:pPr>
              <w:pStyle w:val="EMPTYCELLSTYLE"/>
            </w:pPr>
          </w:p>
        </w:tc>
        <w:tc>
          <w:tcPr>
            <w:tcW w:w="40" w:type="dxa"/>
          </w:tcPr>
          <w:p w14:paraId="49A922D8" w14:textId="77777777" w:rsidR="00745EDA" w:rsidRDefault="00745EDA" w:rsidP="003D097F">
            <w:pPr>
              <w:pStyle w:val="EMPTYCELLSTYLE"/>
            </w:pPr>
          </w:p>
        </w:tc>
      </w:tr>
      <w:tr w:rsidR="00745EDA" w14:paraId="733F0062" w14:textId="77777777" w:rsidTr="003D097F">
        <w:trPr>
          <w:trHeight w:hRule="exact" w:val="80"/>
        </w:trPr>
        <w:tc>
          <w:tcPr>
            <w:tcW w:w="607" w:type="dxa"/>
          </w:tcPr>
          <w:p w14:paraId="40884BB8" w14:textId="77777777" w:rsidR="00745EDA" w:rsidRDefault="00745EDA" w:rsidP="003D097F">
            <w:pPr>
              <w:pStyle w:val="EMPTYCELLSTYLE"/>
            </w:pPr>
          </w:p>
        </w:tc>
        <w:tc>
          <w:tcPr>
            <w:tcW w:w="1800" w:type="dxa"/>
            <w:gridSpan w:val="2"/>
          </w:tcPr>
          <w:p w14:paraId="47CDAD7B" w14:textId="77777777" w:rsidR="00745EDA" w:rsidRDefault="00745EDA" w:rsidP="003D097F">
            <w:pPr>
              <w:pStyle w:val="EMPTYCELLSTYLE"/>
            </w:pPr>
          </w:p>
        </w:tc>
        <w:tc>
          <w:tcPr>
            <w:tcW w:w="2640" w:type="dxa"/>
          </w:tcPr>
          <w:p w14:paraId="38852725" w14:textId="77777777" w:rsidR="00745EDA" w:rsidRDefault="00745EDA" w:rsidP="003D097F">
            <w:pPr>
              <w:pStyle w:val="EMPTYCELLSTYLE"/>
            </w:pPr>
          </w:p>
        </w:tc>
        <w:tc>
          <w:tcPr>
            <w:tcW w:w="740" w:type="dxa"/>
          </w:tcPr>
          <w:p w14:paraId="673B79A6" w14:textId="77777777" w:rsidR="00745EDA" w:rsidRDefault="00745EDA" w:rsidP="003D097F">
            <w:pPr>
              <w:pStyle w:val="EMPTYCELLSTYLE"/>
            </w:pPr>
          </w:p>
        </w:tc>
        <w:tc>
          <w:tcPr>
            <w:tcW w:w="2520" w:type="dxa"/>
          </w:tcPr>
          <w:p w14:paraId="6FB6D2E2" w14:textId="77777777" w:rsidR="00745EDA" w:rsidRDefault="00745EDA" w:rsidP="003D097F">
            <w:pPr>
              <w:pStyle w:val="EMPTYCELLSTYLE"/>
            </w:pPr>
          </w:p>
        </w:tc>
        <w:tc>
          <w:tcPr>
            <w:tcW w:w="2520" w:type="dxa"/>
          </w:tcPr>
          <w:p w14:paraId="53C5126D" w14:textId="77777777" w:rsidR="00745EDA" w:rsidRDefault="00745EDA" w:rsidP="003D097F">
            <w:pPr>
              <w:pStyle w:val="EMPTYCELLSTYLE"/>
            </w:pPr>
          </w:p>
        </w:tc>
        <w:tc>
          <w:tcPr>
            <w:tcW w:w="1920" w:type="dxa"/>
          </w:tcPr>
          <w:p w14:paraId="4A60AFD8" w14:textId="77777777" w:rsidR="00745EDA" w:rsidRDefault="00745EDA" w:rsidP="003D097F">
            <w:pPr>
              <w:pStyle w:val="EMPTYCELLSTYLE"/>
            </w:pPr>
          </w:p>
        </w:tc>
        <w:tc>
          <w:tcPr>
            <w:tcW w:w="1360" w:type="dxa"/>
          </w:tcPr>
          <w:p w14:paraId="7A46DFE9" w14:textId="77777777" w:rsidR="00745EDA" w:rsidRDefault="00745EDA" w:rsidP="003D097F">
            <w:pPr>
              <w:pStyle w:val="EMPTYCELLSTYLE"/>
            </w:pPr>
          </w:p>
        </w:tc>
        <w:tc>
          <w:tcPr>
            <w:tcW w:w="740" w:type="dxa"/>
          </w:tcPr>
          <w:p w14:paraId="0C08E3CF" w14:textId="77777777" w:rsidR="00745EDA" w:rsidRDefault="00745EDA" w:rsidP="003D097F">
            <w:pPr>
              <w:pStyle w:val="EMPTYCELLSTYLE"/>
            </w:pPr>
          </w:p>
        </w:tc>
        <w:tc>
          <w:tcPr>
            <w:tcW w:w="100" w:type="dxa"/>
          </w:tcPr>
          <w:p w14:paraId="4C1840E8" w14:textId="77777777" w:rsidR="00745EDA" w:rsidRDefault="00745EDA" w:rsidP="003D097F">
            <w:pPr>
              <w:pStyle w:val="EMPTYCELLSTYLE"/>
            </w:pPr>
          </w:p>
        </w:tc>
        <w:tc>
          <w:tcPr>
            <w:tcW w:w="560" w:type="dxa"/>
          </w:tcPr>
          <w:p w14:paraId="597EF3C6" w14:textId="77777777" w:rsidR="00745EDA" w:rsidRDefault="00745EDA" w:rsidP="003D097F">
            <w:pPr>
              <w:pStyle w:val="EMPTYCELLSTYLE"/>
            </w:pPr>
          </w:p>
        </w:tc>
        <w:tc>
          <w:tcPr>
            <w:tcW w:w="40" w:type="dxa"/>
          </w:tcPr>
          <w:p w14:paraId="765AD78E" w14:textId="77777777" w:rsidR="00745EDA" w:rsidRDefault="00745EDA" w:rsidP="003D097F">
            <w:pPr>
              <w:pStyle w:val="EMPTYCELLSTYLE"/>
            </w:pPr>
          </w:p>
        </w:tc>
        <w:tc>
          <w:tcPr>
            <w:tcW w:w="1100" w:type="dxa"/>
          </w:tcPr>
          <w:p w14:paraId="160C609E" w14:textId="77777777" w:rsidR="00745EDA" w:rsidRDefault="00745EDA" w:rsidP="003D097F">
            <w:pPr>
              <w:pStyle w:val="EMPTYCELLSTYLE"/>
            </w:pPr>
          </w:p>
        </w:tc>
        <w:tc>
          <w:tcPr>
            <w:tcW w:w="40" w:type="dxa"/>
          </w:tcPr>
          <w:p w14:paraId="73E354F4" w14:textId="77777777" w:rsidR="00745EDA" w:rsidRDefault="00745EDA" w:rsidP="003D097F">
            <w:pPr>
              <w:pStyle w:val="EMPTYCELLSTYLE"/>
            </w:pPr>
          </w:p>
        </w:tc>
      </w:tr>
      <w:tr w:rsidR="00745EDA" w14:paraId="4290999A" w14:textId="77777777" w:rsidTr="003D097F">
        <w:trPr>
          <w:trHeight w:hRule="exact" w:val="20"/>
        </w:trPr>
        <w:tc>
          <w:tcPr>
            <w:tcW w:w="607" w:type="dxa"/>
          </w:tcPr>
          <w:p w14:paraId="52FEB798"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10D63623" w14:textId="77777777" w:rsidR="00745EDA" w:rsidRDefault="00745EDA" w:rsidP="003D097F">
            <w:pPr>
              <w:pStyle w:val="EMPTYCELLSTYLE"/>
            </w:pPr>
          </w:p>
        </w:tc>
        <w:tc>
          <w:tcPr>
            <w:tcW w:w="40" w:type="dxa"/>
          </w:tcPr>
          <w:p w14:paraId="04E7901F" w14:textId="77777777" w:rsidR="00745EDA" w:rsidRDefault="00745EDA" w:rsidP="003D097F">
            <w:pPr>
              <w:pStyle w:val="EMPTYCELLSTYLE"/>
            </w:pPr>
          </w:p>
        </w:tc>
      </w:tr>
      <w:tr w:rsidR="00745EDA" w14:paraId="3A0F5E78" w14:textId="77777777" w:rsidTr="003D097F">
        <w:trPr>
          <w:trHeight w:hRule="exact" w:val="240"/>
        </w:trPr>
        <w:tc>
          <w:tcPr>
            <w:tcW w:w="607" w:type="dxa"/>
          </w:tcPr>
          <w:p w14:paraId="40618675" w14:textId="77777777" w:rsidR="00745EDA" w:rsidRDefault="00745EDA" w:rsidP="003D097F">
            <w:pPr>
              <w:pStyle w:val="EMPTYCELLSTYLE"/>
            </w:pPr>
          </w:p>
        </w:tc>
        <w:tc>
          <w:tcPr>
            <w:tcW w:w="1800" w:type="dxa"/>
            <w:gridSpan w:val="2"/>
            <w:tcMar>
              <w:top w:w="0" w:type="dxa"/>
              <w:left w:w="0" w:type="dxa"/>
              <w:bottom w:w="0" w:type="dxa"/>
              <w:right w:w="0" w:type="dxa"/>
            </w:tcMar>
          </w:tcPr>
          <w:p w14:paraId="7870045A" w14:textId="77777777" w:rsidR="00745EDA" w:rsidRDefault="00745EDA" w:rsidP="003D097F">
            <w:pPr>
              <w:pStyle w:val="DefaultStyle"/>
              <w:ind w:left="40" w:right="40"/>
            </w:pPr>
          </w:p>
        </w:tc>
        <w:tc>
          <w:tcPr>
            <w:tcW w:w="2640" w:type="dxa"/>
          </w:tcPr>
          <w:p w14:paraId="7C63E654" w14:textId="77777777" w:rsidR="00745EDA" w:rsidRDefault="00745EDA" w:rsidP="003D097F">
            <w:pPr>
              <w:pStyle w:val="EMPTYCELLSTYLE"/>
            </w:pPr>
          </w:p>
        </w:tc>
        <w:tc>
          <w:tcPr>
            <w:tcW w:w="740" w:type="dxa"/>
          </w:tcPr>
          <w:p w14:paraId="1F882B9D" w14:textId="77777777" w:rsidR="00745EDA" w:rsidRDefault="00745EDA" w:rsidP="003D097F">
            <w:pPr>
              <w:pStyle w:val="EMPTYCELLSTYLE"/>
            </w:pPr>
          </w:p>
        </w:tc>
        <w:tc>
          <w:tcPr>
            <w:tcW w:w="2520" w:type="dxa"/>
            <w:tcMar>
              <w:top w:w="0" w:type="dxa"/>
              <w:left w:w="0" w:type="dxa"/>
              <w:bottom w:w="0" w:type="dxa"/>
              <w:right w:w="0" w:type="dxa"/>
            </w:tcMar>
          </w:tcPr>
          <w:p w14:paraId="45FDECB1"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96E2728" w14:textId="77777777" w:rsidR="00745EDA" w:rsidRDefault="00745EDA" w:rsidP="003D097F">
            <w:pPr>
              <w:pStyle w:val="DefaultStyle"/>
              <w:ind w:right="40"/>
            </w:pPr>
          </w:p>
        </w:tc>
        <w:tc>
          <w:tcPr>
            <w:tcW w:w="1920" w:type="dxa"/>
          </w:tcPr>
          <w:p w14:paraId="51E0EFBD" w14:textId="77777777" w:rsidR="00745EDA" w:rsidRDefault="00745EDA" w:rsidP="003D097F">
            <w:pPr>
              <w:pStyle w:val="EMPTYCELLSTYLE"/>
            </w:pPr>
          </w:p>
        </w:tc>
        <w:tc>
          <w:tcPr>
            <w:tcW w:w="1360" w:type="dxa"/>
          </w:tcPr>
          <w:p w14:paraId="3D5A0711" w14:textId="77777777" w:rsidR="00745EDA" w:rsidRDefault="00745EDA" w:rsidP="003D097F">
            <w:pPr>
              <w:pStyle w:val="EMPTYCELLSTYLE"/>
            </w:pPr>
          </w:p>
        </w:tc>
        <w:tc>
          <w:tcPr>
            <w:tcW w:w="740" w:type="dxa"/>
          </w:tcPr>
          <w:p w14:paraId="41CDF61C" w14:textId="77777777" w:rsidR="00745EDA" w:rsidRDefault="00745EDA" w:rsidP="003D097F">
            <w:pPr>
              <w:pStyle w:val="EMPTYCELLSTYLE"/>
            </w:pPr>
          </w:p>
        </w:tc>
        <w:tc>
          <w:tcPr>
            <w:tcW w:w="1800" w:type="dxa"/>
            <w:gridSpan w:val="4"/>
            <w:tcMar>
              <w:top w:w="0" w:type="dxa"/>
              <w:left w:w="0" w:type="dxa"/>
              <w:bottom w:w="0" w:type="dxa"/>
              <w:right w:w="0" w:type="dxa"/>
            </w:tcMar>
          </w:tcPr>
          <w:p w14:paraId="15676F55" w14:textId="77777777" w:rsidR="00745EDA" w:rsidRDefault="00745EDA" w:rsidP="003D097F">
            <w:pPr>
              <w:pStyle w:val="DefaultStyle"/>
              <w:ind w:left="40" w:right="40"/>
              <w:jc w:val="right"/>
            </w:pPr>
          </w:p>
        </w:tc>
        <w:tc>
          <w:tcPr>
            <w:tcW w:w="40" w:type="dxa"/>
          </w:tcPr>
          <w:p w14:paraId="3C26DD95" w14:textId="77777777" w:rsidR="00745EDA" w:rsidRDefault="00745EDA" w:rsidP="003D097F">
            <w:pPr>
              <w:pStyle w:val="EMPTYCELLSTYLE"/>
            </w:pPr>
          </w:p>
        </w:tc>
      </w:tr>
      <w:tr w:rsidR="00745EDA" w14:paraId="4455DE4F" w14:textId="77777777" w:rsidTr="003D097F">
        <w:tc>
          <w:tcPr>
            <w:tcW w:w="607" w:type="dxa"/>
          </w:tcPr>
          <w:p w14:paraId="7AA7E40D" w14:textId="77777777" w:rsidR="00745EDA" w:rsidRDefault="00745EDA" w:rsidP="003D097F">
            <w:pPr>
              <w:pStyle w:val="EMPTYCELLSTYLE"/>
              <w:pageBreakBefore/>
            </w:pPr>
          </w:p>
        </w:tc>
        <w:tc>
          <w:tcPr>
            <w:tcW w:w="1800" w:type="dxa"/>
            <w:gridSpan w:val="2"/>
          </w:tcPr>
          <w:p w14:paraId="15E4CB59" w14:textId="77777777" w:rsidR="00745EDA" w:rsidRDefault="00745EDA" w:rsidP="003D097F">
            <w:pPr>
              <w:pStyle w:val="EMPTYCELLSTYLE"/>
            </w:pPr>
          </w:p>
        </w:tc>
        <w:tc>
          <w:tcPr>
            <w:tcW w:w="2640" w:type="dxa"/>
          </w:tcPr>
          <w:p w14:paraId="0559DC4B" w14:textId="77777777" w:rsidR="00745EDA" w:rsidRDefault="00745EDA" w:rsidP="003D097F">
            <w:pPr>
              <w:pStyle w:val="EMPTYCELLSTYLE"/>
            </w:pPr>
          </w:p>
        </w:tc>
        <w:tc>
          <w:tcPr>
            <w:tcW w:w="740" w:type="dxa"/>
          </w:tcPr>
          <w:p w14:paraId="6364DD3F" w14:textId="77777777" w:rsidR="00745EDA" w:rsidRDefault="00745EDA" w:rsidP="003D097F">
            <w:pPr>
              <w:pStyle w:val="EMPTYCELLSTYLE"/>
            </w:pPr>
          </w:p>
        </w:tc>
        <w:tc>
          <w:tcPr>
            <w:tcW w:w="2520" w:type="dxa"/>
          </w:tcPr>
          <w:p w14:paraId="2F8895FA" w14:textId="77777777" w:rsidR="00745EDA" w:rsidRDefault="00745EDA" w:rsidP="003D097F">
            <w:pPr>
              <w:pStyle w:val="EMPTYCELLSTYLE"/>
            </w:pPr>
          </w:p>
        </w:tc>
        <w:tc>
          <w:tcPr>
            <w:tcW w:w="2520" w:type="dxa"/>
          </w:tcPr>
          <w:p w14:paraId="25EE545D" w14:textId="77777777" w:rsidR="00745EDA" w:rsidRDefault="00745EDA" w:rsidP="003D097F">
            <w:pPr>
              <w:pStyle w:val="EMPTYCELLSTYLE"/>
            </w:pPr>
          </w:p>
        </w:tc>
        <w:tc>
          <w:tcPr>
            <w:tcW w:w="1920" w:type="dxa"/>
          </w:tcPr>
          <w:p w14:paraId="432744A2" w14:textId="77777777" w:rsidR="00745EDA" w:rsidRDefault="00745EDA" w:rsidP="003D097F">
            <w:pPr>
              <w:pStyle w:val="EMPTYCELLSTYLE"/>
            </w:pPr>
          </w:p>
        </w:tc>
        <w:tc>
          <w:tcPr>
            <w:tcW w:w="1360" w:type="dxa"/>
          </w:tcPr>
          <w:p w14:paraId="5480D451" w14:textId="77777777" w:rsidR="00745EDA" w:rsidRDefault="00745EDA" w:rsidP="003D097F">
            <w:pPr>
              <w:pStyle w:val="EMPTYCELLSTYLE"/>
            </w:pPr>
          </w:p>
        </w:tc>
        <w:tc>
          <w:tcPr>
            <w:tcW w:w="740" w:type="dxa"/>
          </w:tcPr>
          <w:p w14:paraId="6D5DFC9E" w14:textId="77777777" w:rsidR="00745EDA" w:rsidRDefault="00745EDA" w:rsidP="003D097F">
            <w:pPr>
              <w:pStyle w:val="EMPTYCELLSTYLE"/>
            </w:pPr>
          </w:p>
        </w:tc>
        <w:tc>
          <w:tcPr>
            <w:tcW w:w="100" w:type="dxa"/>
          </w:tcPr>
          <w:p w14:paraId="49B12765" w14:textId="77777777" w:rsidR="00745EDA" w:rsidRDefault="00745EDA" w:rsidP="003D097F">
            <w:pPr>
              <w:pStyle w:val="EMPTYCELLSTYLE"/>
            </w:pPr>
          </w:p>
        </w:tc>
        <w:tc>
          <w:tcPr>
            <w:tcW w:w="560" w:type="dxa"/>
          </w:tcPr>
          <w:p w14:paraId="2C411A0B" w14:textId="77777777" w:rsidR="00745EDA" w:rsidRDefault="00745EDA" w:rsidP="003D097F">
            <w:pPr>
              <w:pStyle w:val="EMPTYCELLSTYLE"/>
            </w:pPr>
          </w:p>
        </w:tc>
        <w:tc>
          <w:tcPr>
            <w:tcW w:w="40" w:type="dxa"/>
          </w:tcPr>
          <w:p w14:paraId="5890F55B" w14:textId="77777777" w:rsidR="00745EDA" w:rsidRDefault="00745EDA" w:rsidP="003D097F">
            <w:pPr>
              <w:pStyle w:val="EMPTYCELLSTYLE"/>
            </w:pPr>
          </w:p>
        </w:tc>
        <w:tc>
          <w:tcPr>
            <w:tcW w:w="1100" w:type="dxa"/>
          </w:tcPr>
          <w:p w14:paraId="4C218A56" w14:textId="77777777" w:rsidR="00745EDA" w:rsidRDefault="00745EDA" w:rsidP="003D097F">
            <w:pPr>
              <w:pStyle w:val="EMPTYCELLSTYLE"/>
            </w:pPr>
          </w:p>
        </w:tc>
        <w:tc>
          <w:tcPr>
            <w:tcW w:w="40" w:type="dxa"/>
          </w:tcPr>
          <w:p w14:paraId="3DC4DCC2" w14:textId="77777777" w:rsidR="00745EDA" w:rsidRDefault="00745EDA" w:rsidP="003D097F">
            <w:pPr>
              <w:pStyle w:val="EMPTYCELLSTYLE"/>
            </w:pPr>
          </w:p>
        </w:tc>
      </w:tr>
      <w:tr w:rsidR="00745EDA" w14:paraId="6A154DF1" w14:textId="77777777" w:rsidTr="003D097F">
        <w:trPr>
          <w:trHeight w:hRule="exact" w:val="240"/>
        </w:trPr>
        <w:tc>
          <w:tcPr>
            <w:tcW w:w="607" w:type="dxa"/>
          </w:tcPr>
          <w:p w14:paraId="2D3E62C1" w14:textId="77777777" w:rsidR="00745EDA" w:rsidRDefault="00745EDA" w:rsidP="003D097F">
            <w:pPr>
              <w:pStyle w:val="EMPTYCELLSTYLE"/>
            </w:pPr>
          </w:p>
        </w:tc>
        <w:tc>
          <w:tcPr>
            <w:tcW w:w="4440" w:type="dxa"/>
            <w:gridSpan w:val="3"/>
            <w:tcMar>
              <w:top w:w="0" w:type="dxa"/>
              <w:left w:w="0" w:type="dxa"/>
              <w:bottom w:w="0" w:type="dxa"/>
              <w:right w:w="0" w:type="dxa"/>
            </w:tcMar>
          </w:tcPr>
          <w:p w14:paraId="4D5F48B9" w14:textId="77777777" w:rsidR="00745EDA" w:rsidRDefault="00745EDA" w:rsidP="003D097F">
            <w:pPr>
              <w:pStyle w:val="DefaultStyle"/>
            </w:pPr>
          </w:p>
        </w:tc>
        <w:tc>
          <w:tcPr>
            <w:tcW w:w="740" w:type="dxa"/>
          </w:tcPr>
          <w:p w14:paraId="5B75CD67" w14:textId="77777777" w:rsidR="00745EDA" w:rsidRDefault="00745EDA" w:rsidP="003D097F">
            <w:pPr>
              <w:pStyle w:val="EMPTYCELLSTYLE"/>
            </w:pPr>
          </w:p>
        </w:tc>
        <w:tc>
          <w:tcPr>
            <w:tcW w:w="2520" w:type="dxa"/>
          </w:tcPr>
          <w:p w14:paraId="5155CD58" w14:textId="77777777" w:rsidR="00745EDA" w:rsidRDefault="00745EDA" w:rsidP="003D097F">
            <w:pPr>
              <w:pStyle w:val="EMPTYCELLSTYLE"/>
            </w:pPr>
          </w:p>
        </w:tc>
        <w:tc>
          <w:tcPr>
            <w:tcW w:w="2520" w:type="dxa"/>
          </w:tcPr>
          <w:p w14:paraId="63B39C82" w14:textId="77777777" w:rsidR="00745EDA" w:rsidRDefault="00745EDA" w:rsidP="003D097F">
            <w:pPr>
              <w:pStyle w:val="EMPTYCELLSTYLE"/>
            </w:pPr>
          </w:p>
        </w:tc>
        <w:tc>
          <w:tcPr>
            <w:tcW w:w="1920" w:type="dxa"/>
          </w:tcPr>
          <w:p w14:paraId="7C880482" w14:textId="77777777" w:rsidR="00745EDA" w:rsidRDefault="00745EDA" w:rsidP="003D097F">
            <w:pPr>
              <w:pStyle w:val="EMPTYCELLSTYLE"/>
            </w:pPr>
          </w:p>
        </w:tc>
        <w:tc>
          <w:tcPr>
            <w:tcW w:w="1360" w:type="dxa"/>
          </w:tcPr>
          <w:p w14:paraId="0921F4E7" w14:textId="77777777" w:rsidR="00745EDA" w:rsidRDefault="00745EDA" w:rsidP="003D097F">
            <w:pPr>
              <w:pStyle w:val="EMPTYCELLSTYLE"/>
            </w:pPr>
          </w:p>
        </w:tc>
        <w:tc>
          <w:tcPr>
            <w:tcW w:w="1400" w:type="dxa"/>
            <w:gridSpan w:val="3"/>
            <w:tcMar>
              <w:top w:w="0" w:type="dxa"/>
              <w:left w:w="0" w:type="dxa"/>
              <w:bottom w:w="0" w:type="dxa"/>
              <w:right w:w="0" w:type="dxa"/>
            </w:tcMar>
          </w:tcPr>
          <w:p w14:paraId="76BCF730" w14:textId="77777777" w:rsidR="00745EDA" w:rsidRDefault="00745EDA" w:rsidP="003D097F">
            <w:pPr>
              <w:pStyle w:val="DefaultStyle"/>
              <w:jc w:val="right"/>
            </w:pPr>
          </w:p>
        </w:tc>
        <w:tc>
          <w:tcPr>
            <w:tcW w:w="40" w:type="dxa"/>
          </w:tcPr>
          <w:p w14:paraId="4A63F242" w14:textId="77777777" w:rsidR="00745EDA" w:rsidRDefault="00745EDA" w:rsidP="003D097F">
            <w:pPr>
              <w:pStyle w:val="EMPTYCELLSTYLE"/>
            </w:pPr>
          </w:p>
        </w:tc>
        <w:tc>
          <w:tcPr>
            <w:tcW w:w="1100" w:type="dxa"/>
            <w:tcMar>
              <w:top w:w="0" w:type="dxa"/>
              <w:left w:w="0" w:type="dxa"/>
              <w:bottom w:w="0" w:type="dxa"/>
              <w:right w:w="0" w:type="dxa"/>
            </w:tcMar>
          </w:tcPr>
          <w:p w14:paraId="7751B7B3" w14:textId="77777777" w:rsidR="00745EDA" w:rsidRDefault="00745EDA" w:rsidP="003D097F">
            <w:pPr>
              <w:pStyle w:val="DefaultStyle"/>
            </w:pPr>
          </w:p>
        </w:tc>
        <w:tc>
          <w:tcPr>
            <w:tcW w:w="40" w:type="dxa"/>
          </w:tcPr>
          <w:p w14:paraId="1501332F" w14:textId="77777777" w:rsidR="00745EDA" w:rsidRDefault="00745EDA" w:rsidP="003D097F">
            <w:pPr>
              <w:pStyle w:val="EMPTYCELLSTYLE"/>
            </w:pPr>
          </w:p>
        </w:tc>
      </w:tr>
      <w:tr w:rsidR="00745EDA" w14:paraId="7DF38143" w14:textId="77777777" w:rsidTr="003D097F">
        <w:trPr>
          <w:trHeight w:hRule="exact" w:val="240"/>
        </w:trPr>
        <w:tc>
          <w:tcPr>
            <w:tcW w:w="607" w:type="dxa"/>
          </w:tcPr>
          <w:p w14:paraId="4E5BF569" w14:textId="77777777" w:rsidR="00745EDA" w:rsidRDefault="00745EDA" w:rsidP="003D097F">
            <w:pPr>
              <w:pStyle w:val="EMPTYCELLSTYLE"/>
            </w:pPr>
          </w:p>
        </w:tc>
        <w:tc>
          <w:tcPr>
            <w:tcW w:w="4440" w:type="dxa"/>
            <w:gridSpan w:val="3"/>
            <w:tcMar>
              <w:top w:w="0" w:type="dxa"/>
              <w:left w:w="0" w:type="dxa"/>
              <w:bottom w:w="0" w:type="dxa"/>
              <w:right w:w="0" w:type="dxa"/>
            </w:tcMar>
          </w:tcPr>
          <w:p w14:paraId="38E29556" w14:textId="77777777" w:rsidR="00745EDA" w:rsidRDefault="00745EDA" w:rsidP="003D097F">
            <w:pPr>
              <w:pStyle w:val="DefaultStyle"/>
            </w:pPr>
          </w:p>
        </w:tc>
        <w:tc>
          <w:tcPr>
            <w:tcW w:w="740" w:type="dxa"/>
          </w:tcPr>
          <w:p w14:paraId="6787D610" w14:textId="77777777" w:rsidR="00745EDA" w:rsidRDefault="00745EDA" w:rsidP="003D097F">
            <w:pPr>
              <w:pStyle w:val="EMPTYCELLSTYLE"/>
            </w:pPr>
          </w:p>
        </w:tc>
        <w:tc>
          <w:tcPr>
            <w:tcW w:w="2520" w:type="dxa"/>
          </w:tcPr>
          <w:p w14:paraId="612C0B23" w14:textId="77777777" w:rsidR="00745EDA" w:rsidRDefault="00745EDA" w:rsidP="003D097F">
            <w:pPr>
              <w:pStyle w:val="EMPTYCELLSTYLE"/>
            </w:pPr>
          </w:p>
        </w:tc>
        <w:tc>
          <w:tcPr>
            <w:tcW w:w="2520" w:type="dxa"/>
          </w:tcPr>
          <w:p w14:paraId="71B42A0F" w14:textId="77777777" w:rsidR="00745EDA" w:rsidRDefault="00745EDA" w:rsidP="003D097F">
            <w:pPr>
              <w:pStyle w:val="EMPTYCELLSTYLE"/>
            </w:pPr>
          </w:p>
        </w:tc>
        <w:tc>
          <w:tcPr>
            <w:tcW w:w="1920" w:type="dxa"/>
          </w:tcPr>
          <w:p w14:paraId="27BE7451" w14:textId="77777777" w:rsidR="00745EDA" w:rsidRDefault="00745EDA" w:rsidP="003D097F">
            <w:pPr>
              <w:pStyle w:val="EMPTYCELLSTYLE"/>
            </w:pPr>
          </w:p>
        </w:tc>
        <w:tc>
          <w:tcPr>
            <w:tcW w:w="1360" w:type="dxa"/>
          </w:tcPr>
          <w:p w14:paraId="50810C6F" w14:textId="77777777" w:rsidR="00745EDA" w:rsidRDefault="00745EDA" w:rsidP="003D097F">
            <w:pPr>
              <w:pStyle w:val="EMPTYCELLSTYLE"/>
            </w:pPr>
          </w:p>
        </w:tc>
        <w:tc>
          <w:tcPr>
            <w:tcW w:w="1400" w:type="dxa"/>
            <w:gridSpan w:val="3"/>
            <w:tcMar>
              <w:top w:w="0" w:type="dxa"/>
              <w:left w:w="0" w:type="dxa"/>
              <w:bottom w:w="0" w:type="dxa"/>
              <w:right w:w="0" w:type="dxa"/>
            </w:tcMar>
          </w:tcPr>
          <w:p w14:paraId="01C6E355" w14:textId="77777777" w:rsidR="00745EDA" w:rsidRDefault="00745EDA" w:rsidP="003D097F">
            <w:pPr>
              <w:pStyle w:val="DefaultStyle"/>
              <w:jc w:val="right"/>
            </w:pPr>
          </w:p>
        </w:tc>
        <w:tc>
          <w:tcPr>
            <w:tcW w:w="40" w:type="dxa"/>
          </w:tcPr>
          <w:p w14:paraId="460BE1A9" w14:textId="77777777" w:rsidR="00745EDA" w:rsidRDefault="00745EDA" w:rsidP="003D097F">
            <w:pPr>
              <w:pStyle w:val="EMPTYCELLSTYLE"/>
            </w:pPr>
          </w:p>
        </w:tc>
        <w:tc>
          <w:tcPr>
            <w:tcW w:w="1100" w:type="dxa"/>
            <w:tcMar>
              <w:top w:w="0" w:type="dxa"/>
              <w:left w:w="0" w:type="dxa"/>
              <w:bottom w:w="0" w:type="dxa"/>
              <w:right w:w="0" w:type="dxa"/>
            </w:tcMar>
          </w:tcPr>
          <w:p w14:paraId="50DCE990" w14:textId="77777777" w:rsidR="00745EDA" w:rsidRDefault="00745EDA" w:rsidP="003D097F">
            <w:pPr>
              <w:pStyle w:val="DefaultStyle"/>
            </w:pPr>
          </w:p>
        </w:tc>
        <w:tc>
          <w:tcPr>
            <w:tcW w:w="40" w:type="dxa"/>
          </w:tcPr>
          <w:p w14:paraId="45F909A3" w14:textId="77777777" w:rsidR="00745EDA" w:rsidRDefault="00745EDA" w:rsidP="003D097F">
            <w:pPr>
              <w:pStyle w:val="EMPTYCELLSTYLE"/>
            </w:pPr>
          </w:p>
        </w:tc>
      </w:tr>
      <w:tr w:rsidR="00745EDA" w14:paraId="003E1F86" w14:textId="77777777" w:rsidTr="003D097F">
        <w:trPr>
          <w:trHeight w:hRule="exact" w:val="80"/>
        </w:trPr>
        <w:tc>
          <w:tcPr>
            <w:tcW w:w="607" w:type="dxa"/>
          </w:tcPr>
          <w:p w14:paraId="01B2D963" w14:textId="77777777" w:rsidR="00745EDA" w:rsidRDefault="00745EDA" w:rsidP="003D097F">
            <w:pPr>
              <w:pStyle w:val="EMPTYCELLSTYLE"/>
            </w:pPr>
          </w:p>
        </w:tc>
        <w:tc>
          <w:tcPr>
            <w:tcW w:w="1800" w:type="dxa"/>
            <w:gridSpan w:val="2"/>
          </w:tcPr>
          <w:p w14:paraId="454A49C3" w14:textId="77777777" w:rsidR="00745EDA" w:rsidRDefault="00745EDA" w:rsidP="003D097F">
            <w:pPr>
              <w:pStyle w:val="EMPTYCELLSTYLE"/>
            </w:pPr>
          </w:p>
        </w:tc>
        <w:tc>
          <w:tcPr>
            <w:tcW w:w="2640" w:type="dxa"/>
          </w:tcPr>
          <w:p w14:paraId="4DFC8A6B" w14:textId="77777777" w:rsidR="00745EDA" w:rsidRDefault="00745EDA" w:rsidP="003D097F">
            <w:pPr>
              <w:pStyle w:val="EMPTYCELLSTYLE"/>
            </w:pPr>
          </w:p>
        </w:tc>
        <w:tc>
          <w:tcPr>
            <w:tcW w:w="740" w:type="dxa"/>
          </w:tcPr>
          <w:p w14:paraId="6C570DC6" w14:textId="77777777" w:rsidR="00745EDA" w:rsidRDefault="00745EDA" w:rsidP="003D097F">
            <w:pPr>
              <w:pStyle w:val="EMPTYCELLSTYLE"/>
            </w:pPr>
          </w:p>
        </w:tc>
        <w:tc>
          <w:tcPr>
            <w:tcW w:w="2520" w:type="dxa"/>
          </w:tcPr>
          <w:p w14:paraId="62B85C24" w14:textId="77777777" w:rsidR="00745EDA" w:rsidRDefault="00745EDA" w:rsidP="003D097F">
            <w:pPr>
              <w:pStyle w:val="EMPTYCELLSTYLE"/>
            </w:pPr>
          </w:p>
        </w:tc>
        <w:tc>
          <w:tcPr>
            <w:tcW w:w="2520" w:type="dxa"/>
          </w:tcPr>
          <w:p w14:paraId="55B3AA9E" w14:textId="77777777" w:rsidR="00745EDA" w:rsidRDefault="00745EDA" w:rsidP="003D097F">
            <w:pPr>
              <w:pStyle w:val="EMPTYCELLSTYLE"/>
            </w:pPr>
          </w:p>
        </w:tc>
        <w:tc>
          <w:tcPr>
            <w:tcW w:w="1920" w:type="dxa"/>
          </w:tcPr>
          <w:p w14:paraId="68A54B8F" w14:textId="77777777" w:rsidR="00745EDA" w:rsidRDefault="00745EDA" w:rsidP="003D097F">
            <w:pPr>
              <w:pStyle w:val="EMPTYCELLSTYLE"/>
            </w:pPr>
          </w:p>
        </w:tc>
        <w:tc>
          <w:tcPr>
            <w:tcW w:w="1360" w:type="dxa"/>
          </w:tcPr>
          <w:p w14:paraId="285096D3" w14:textId="77777777" w:rsidR="00745EDA" w:rsidRDefault="00745EDA" w:rsidP="003D097F">
            <w:pPr>
              <w:pStyle w:val="EMPTYCELLSTYLE"/>
            </w:pPr>
          </w:p>
        </w:tc>
        <w:tc>
          <w:tcPr>
            <w:tcW w:w="740" w:type="dxa"/>
          </w:tcPr>
          <w:p w14:paraId="36B6E961" w14:textId="77777777" w:rsidR="00745EDA" w:rsidRDefault="00745EDA" w:rsidP="003D097F">
            <w:pPr>
              <w:pStyle w:val="EMPTYCELLSTYLE"/>
            </w:pPr>
          </w:p>
        </w:tc>
        <w:tc>
          <w:tcPr>
            <w:tcW w:w="100" w:type="dxa"/>
          </w:tcPr>
          <w:p w14:paraId="22240814" w14:textId="77777777" w:rsidR="00745EDA" w:rsidRDefault="00745EDA" w:rsidP="003D097F">
            <w:pPr>
              <w:pStyle w:val="EMPTYCELLSTYLE"/>
            </w:pPr>
          </w:p>
        </w:tc>
        <w:tc>
          <w:tcPr>
            <w:tcW w:w="560" w:type="dxa"/>
          </w:tcPr>
          <w:p w14:paraId="5B56B8F0" w14:textId="77777777" w:rsidR="00745EDA" w:rsidRDefault="00745EDA" w:rsidP="003D097F">
            <w:pPr>
              <w:pStyle w:val="EMPTYCELLSTYLE"/>
            </w:pPr>
          </w:p>
        </w:tc>
        <w:tc>
          <w:tcPr>
            <w:tcW w:w="40" w:type="dxa"/>
          </w:tcPr>
          <w:p w14:paraId="2901A894" w14:textId="77777777" w:rsidR="00745EDA" w:rsidRDefault="00745EDA" w:rsidP="003D097F">
            <w:pPr>
              <w:pStyle w:val="EMPTYCELLSTYLE"/>
            </w:pPr>
          </w:p>
        </w:tc>
        <w:tc>
          <w:tcPr>
            <w:tcW w:w="1100" w:type="dxa"/>
          </w:tcPr>
          <w:p w14:paraId="3FAD03FE" w14:textId="77777777" w:rsidR="00745EDA" w:rsidRDefault="00745EDA" w:rsidP="003D097F">
            <w:pPr>
              <w:pStyle w:val="EMPTYCELLSTYLE"/>
            </w:pPr>
          </w:p>
        </w:tc>
        <w:tc>
          <w:tcPr>
            <w:tcW w:w="40" w:type="dxa"/>
          </w:tcPr>
          <w:p w14:paraId="6B7EF306" w14:textId="77777777" w:rsidR="00745EDA" w:rsidRDefault="00745EDA" w:rsidP="003D097F">
            <w:pPr>
              <w:pStyle w:val="EMPTYCELLSTYLE"/>
            </w:pPr>
          </w:p>
        </w:tc>
      </w:tr>
      <w:tr w:rsidR="00745EDA" w14:paraId="231EAE05" w14:textId="77777777" w:rsidTr="003D097F">
        <w:trPr>
          <w:trHeight w:hRule="exact" w:val="400"/>
        </w:trPr>
        <w:tc>
          <w:tcPr>
            <w:tcW w:w="607" w:type="dxa"/>
          </w:tcPr>
          <w:p w14:paraId="6A4C1259"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368C2CB" w14:textId="77777777" w:rsidR="00745EDA" w:rsidRDefault="00745EDA" w:rsidP="003D097F">
            <w:pPr>
              <w:pStyle w:val="DefaultStyle"/>
              <w:jc w:val="center"/>
            </w:pPr>
            <w:r>
              <w:rPr>
                <w:b/>
                <w:sz w:val="24"/>
              </w:rPr>
              <w:t>Proračun Grada Čazme za 2023. godinu</w:t>
            </w:r>
          </w:p>
        </w:tc>
        <w:tc>
          <w:tcPr>
            <w:tcW w:w="40" w:type="dxa"/>
          </w:tcPr>
          <w:p w14:paraId="65059B2B" w14:textId="77777777" w:rsidR="00745EDA" w:rsidRDefault="00745EDA" w:rsidP="003D097F">
            <w:pPr>
              <w:pStyle w:val="EMPTYCELLSTYLE"/>
            </w:pPr>
          </w:p>
        </w:tc>
      </w:tr>
      <w:tr w:rsidR="00745EDA" w14:paraId="78373628" w14:textId="77777777" w:rsidTr="003D097F">
        <w:trPr>
          <w:trHeight w:hRule="exact" w:val="320"/>
        </w:trPr>
        <w:tc>
          <w:tcPr>
            <w:tcW w:w="607" w:type="dxa"/>
          </w:tcPr>
          <w:p w14:paraId="6B06B0C8" w14:textId="77777777" w:rsidR="00745EDA" w:rsidRDefault="00745EDA" w:rsidP="003D097F">
            <w:pPr>
              <w:pStyle w:val="EMPTYCELLSTYLE"/>
            </w:pPr>
          </w:p>
        </w:tc>
        <w:tc>
          <w:tcPr>
            <w:tcW w:w="16040" w:type="dxa"/>
            <w:gridSpan w:val="13"/>
            <w:tcMar>
              <w:top w:w="0" w:type="dxa"/>
              <w:left w:w="0" w:type="dxa"/>
              <w:bottom w:w="0" w:type="dxa"/>
              <w:right w:w="0" w:type="dxa"/>
            </w:tcMar>
          </w:tcPr>
          <w:p w14:paraId="7AB8E6FB" w14:textId="77777777" w:rsidR="00745EDA" w:rsidRDefault="00745EDA" w:rsidP="003D097F">
            <w:pPr>
              <w:pStyle w:val="DefaultStyle"/>
              <w:jc w:val="center"/>
            </w:pPr>
            <w:r w:rsidRPr="001A75C8">
              <w:t>OBRAZLOŽENJE  - POSEBNI DIO</w:t>
            </w:r>
          </w:p>
        </w:tc>
        <w:tc>
          <w:tcPr>
            <w:tcW w:w="40" w:type="dxa"/>
          </w:tcPr>
          <w:p w14:paraId="228234FB" w14:textId="77777777" w:rsidR="00745EDA" w:rsidRDefault="00745EDA" w:rsidP="003D097F">
            <w:pPr>
              <w:pStyle w:val="EMPTYCELLSTYLE"/>
            </w:pPr>
          </w:p>
        </w:tc>
      </w:tr>
      <w:tr w:rsidR="00745EDA" w14:paraId="19EBE35C" w14:textId="77777777" w:rsidTr="003D097F">
        <w:trPr>
          <w:trHeight w:hRule="exact" w:val="100"/>
        </w:trPr>
        <w:tc>
          <w:tcPr>
            <w:tcW w:w="607" w:type="dxa"/>
          </w:tcPr>
          <w:p w14:paraId="7925867A" w14:textId="77777777" w:rsidR="00745EDA" w:rsidRDefault="00745EDA" w:rsidP="003D097F">
            <w:pPr>
              <w:pStyle w:val="EMPTYCELLSTYLE"/>
            </w:pPr>
          </w:p>
        </w:tc>
        <w:tc>
          <w:tcPr>
            <w:tcW w:w="1800" w:type="dxa"/>
            <w:gridSpan w:val="2"/>
          </w:tcPr>
          <w:p w14:paraId="2FA4F088" w14:textId="77777777" w:rsidR="00745EDA" w:rsidRDefault="00745EDA" w:rsidP="003D097F">
            <w:pPr>
              <w:pStyle w:val="EMPTYCELLSTYLE"/>
            </w:pPr>
            <w:r w:rsidRPr="001A75C8">
              <w:t>OBRAZLOŽENJE  - POSEBNI DIO</w:t>
            </w:r>
          </w:p>
        </w:tc>
        <w:tc>
          <w:tcPr>
            <w:tcW w:w="2640" w:type="dxa"/>
          </w:tcPr>
          <w:p w14:paraId="65AC4EC5" w14:textId="77777777" w:rsidR="00745EDA" w:rsidRDefault="00745EDA" w:rsidP="003D097F">
            <w:pPr>
              <w:pStyle w:val="EMPTYCELLSTYLE"/>
            </w:pPr>
          </w:p>
        </w:tc>
        <w:tc>
          <w:tcPr>
            <w:tcW w:w="740" w:type="dxa"/>
          </w:tcPr>
          <w:p w14:paraId="1E56D2B4" w14:textId="77777777" w:rsidR="00745EDA" w:rsidRDefault="00745EDA" w:rsidP="003D097F">
            <w:pPr>
              <w:pStyle w:val="EMPTYCELLSTYLE"/>
            </w:pPr>
          </w:p>
        </w:tc>
        <w:tc>
          <w:tcPr>
            <w:tcW w:w="2520" w:type="dxa"/>
          </w:tcPr>
          <w:p w14:paraId="03DE15E4" w14:textId="77777777" w:rsidR="00745EDA" w:rsidRDefault="00745EDA" w:rsidP="003D097F">
            <w:pPr>
              <w:pStyle w:val="EMPTYCELLSTYLE"/>
            </w:pPr>
          </w:p>
        </w:tc>
        <w:tc>
          <w:tcPr>
            <w:tcW w:w="2520" w:type="dxa"/>
          </w:tcPr>
          <w:p w14:paraId="79FA7EC7" w14:textId="77777777" w:rsidR="00745EDA" w:rsidRDefault="00745EDA" w:rsidP="003D097F">
            <w:pPr>
              <w:pStyle w:val="EMPTYCELLSTYLE"/>
            </w:pPr>
          </w:p>
        </w:tc>
        <w:tc>
          <w:tcPr>
            <w:tcW w:w="1920" w:type="dxa"/>
          </w:tcPr>
          <w:p w14:paraId="19DE85EA" w14:textId="77777777" w:rsidR="00745EDA" w:rsidRDefault="00745EDA" w:rsidP="003D097F">
            <w:pPr>
              <w:pStyle w:val="EMPTYCELLSTYLE"/>
            </w:pPr>
          </w:p>
        </w:tc>
        <w:tc>
          <w:tcPr>
            <w:tcW w:w="1360" w:type="dxa"/>
          </w:tcPr>
          <w:p w14:paraId="08C431F6" w14:textId="77777777" w:rsidR="00745EDA" w:rsidRDefault="00745EDA" w:rsidP="003D097F">
            <w:pPr>
              <w:pStyle w:val="EMPTYCELLSTYLE"/>
            </w:pPr>
          </w:p>
        </w:tc>
        <w:tc>
          <w:tcPr>
            <w:tcW w:w="740" w:type="dxa"/>
          </w:tcPr>
          <w:p w14:paraId="69BD5693" w14:textId="77777777" w:rsidR="00745EDA" w:rsidRDefault="00745EDA" w:rsidP="003D097F">
            <w:pPr>
              <w:pStyle w:val="EMPTYCELLSTYLE"/>
            </w:pPr>
          </w:p>
        </w:tc>
        <w:tc>
          <w:tcPr>
            <w:tcW w:w="100" w:type="dxa"/>
          </w:tcPr>
          <w:p w14:paraId="1FAF25B0" w14:textId="77777777" w:rsidR="00745EDA" w:rsidRDefault="00745EDA" w:rsidP="003D097F">
            <w:pPr>
              <w:pStyle w:val="EMPTYCELLSTYLE"/>
            </w:pPr>
          </w:p>
        </w:tc>
        <w:tc>
          <w:tcPr>
            <w:tcW w:w="560" w:type="dxa"/>
          </w:tcPr>
          <w:p w14:paraId="1D459413" w14:textId="77777777" w:rsidR="00745EDA" w:rsidRDefault="00745EDA" w:rsidP="003D097F">
            <w:pPr>
              <w:pStyle w:val="EMPTYCELLSTYLE"/>
            </w:pPr>
          </w:p>
        </w:tc>
        <w:tc>
          <w:tcPr>
            <w:tcW w:w="40" w:type="dxa"/>
          </w:tcPr>
          <w:p w14:paraId="114E6D27" w14:textId="77777777" w:rsidR="00745EDA" w:rsidRDefault="00745EDA" w:rsidP="003D097F">
            <w:pPr>
              <w:pStyle w:val="EMPTYCELLSTYLE"/>
            </w:pPr>
          </w:p>
        </w:tc>
        <w:tc>
          <w:tcPr>
            <w:tcW w:w="1100" w:type="dxa"/>
          </w:tcPr>
          <w:p w14:paraId="08BE3941" w14:textId="77777777" w:rsidR="00745EDA" w:rsidRDefault="00745EDA" w:rsidP="003D097F">
            <w:pPr>
              <w:pStyle w:val="EMPTYCELLSTYLE"/>
            </w:pPr>
          </w:p>
        </w:tc>
        <w:tc>
          <w:tcPr>
            <w:tcW w:w="40" w:type="dxa"/>
          </w:tcPr>
          <w:p w14:paraId="04A71C0D" w14:textId="77777777" w:rsidR="00745EDA" w:rsidRDefault="00745EDA" w:rsidP="003D097F">
            <w:pPr>
              <w:pStyle w:val="EMPTYCELLSTYLE"/>
            </w:pPr>
          </w:p>
        </w:tc>
      </w:tr>
      <w:tr w:rsidR="00745EDA" w14:paraId="29ABD7FB" w14:textId="77777777" w:rsidTr="003D097F">
        <w:trPr>
          <w:trHeight w:hRule="exact" w:val="1180"/>
        </w:trPr>
        <w:tc>
          <w:tcPr>
            <w:tcW w:w="607" w:type="dxa"/>
          </w:tcPr>
          <w:p w14:paraId="097E029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12E16D6" w14:textId="77777777" w:rsidTr="003D097F">
              <w:trPr>
                <w:trHeight w:hRule="exact" w:val="1160"/>
              </w:trPr>
              <w:tc>
                <w:tcPr>
                  <w:tcW w:w="2400" w:type="dxa"/>
                </w:tcPr>
                <w:p w14:paraId="4235F6E1" w14:textId="77777777" w:rsidR="00745EDA" w:rsidRDefault="00745EDA" w:rsidP="003D097F">
                  <w:pPr>
                    <w:pStyle w:val="EMPTYCELLSTYLE"/>
                  </w:pPr>
                </w:p>
              </w:tc>
              <w:tc>
                <w:tcPr>
                  <w:tcW w:w="13640" w:type="dxa"/>
                  <w:tcMar>
                    <w:top w:w="20" w:type="dxa"/>
                    <w:left w:w="100" w:type="dxa"/>
                    <w:bottom w:w="20" w:type="dxa"/>
                    <w:right w:w="0" w:type="dxa"/>
                  </w:tcMar>
                </w:tcPr>
                <w:p w14:paraId="2B4CED08" w14:textId="77777777" w:rsidR="00745EDA" w:rsidRDefault="00745EDA" w:rsidP="003D097F">
                  <w:pPr>
                    <w:pStyle w:val="DefaultStyle"/>
                  </w:pPr>
                  <w:r>
                    <w:t xml:space="preserve"> Sustav civilne zaštite redovno djeluje putem preventivnih i planskih aktivnosti, razvoja i jačanja spremnosti sudionika i operativnih snaga sustava civilne zaštite.</w:t>
                  </w:r>
                  <w:r>
                    <w:b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r>
                    <w:br/>
                  </w:r>
                </w:p>
              </w:tc>
            </w:tr>
          </w:tbl>
          <w:p w14:paraId="202EDBCC" w14:textId="77777777" w:rsidR="00745EDA" w:rsidRDefault="00745EDA" w:rsidP="003D097F">
            <w:pPr>
              <w:pStyle w:val="EMPTYCELLSTYLE"/>
            </w:pPr>
          </w:p>
        </w:tc>
        <w:tc>
          <w:tcPr>
            <w:tcW w:w="40" w:type="dxa"/>
          </w:tcPr>
          <w:p w14:paraId="40B2E299" w14:textId="77777777" w:rsidR="00745EDA" w:rsidRDefault="00745EDA" w:rsidP="003D097F">
            <w:pPr>
              <w:pStyle w:val="EMPTYCELLSTYLE"/>
            </w:pPr>
          </w:p>
        </w:tc>
      </w:tr>
      <w:tr w:rsidR="00745EDA" w14:paraId="667B835C" w14:textId="77777777" w:rsidTr="003D097F">
        <w:trPr>
          <w:trHeight w:hRule="exact" w:val="300"/>
        </w:trPr>
        <w:tc>
          <w:tcPr>
            <w:tcW w:w="607" w:type="dxa"/>
          </w:tcPr>
          <w:p w14:paraId="40898E3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DAFCB88" w14:textId="77777777" w:rsidTr="003D097F">
              <w:trPr>
                <w:trHeight w:hRule="exact" w:val="280"/>
              </w:trPr>
              <w:tc>
                <w:tcPr>
                  <w:tcW w:w="2400" w:type="dxa"/>
                  <w:tcMar>
                    <w:top w:w="20" w:type="dxa"/>
                    <w:left w:w="200" w:type="dxa"/>
                    <w:bottom w:w="20" w:type="dxa"/>
                    <w:right w:w="0" w:type="dxa"/>
                  </w:tcMar>
                </w:tcPr>
                <w:p w14:paraId="7821287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B19892A" w14:textId="77777777" w:rsidR="00745EDA" w:rsidRDefault="00745EDA" w:rsidP="003D097F">
                  <w:pPr>
                    <w:pStyle w:val="DefaultStyle"/>
                  </w:pPr>
                  <w:r>
                    <w:t>Provedene aktivnosti svih službi unutar sustava civilne zaštite</w:t>
                  </w:r>
                </w:p>
              </w:tc>
            </w:tr>
          </w:tbl>
          <w:p w14:paraId="2C1FC785" w14:textId="77777777" w:rsidR="00745EDA" w:rsidRDefault="00745EDA" w:rsidP="003D097F">
            <w:pPr>
              <w:pStyle w:val="EMPTYCELLSTYLE"/>
            </w:pPr>
          </w:p>
        </w:tc>
        <w:tc>
          <w:tcPr>
            <w:tcW w:w="40" w:type="dxa"/>
          </w:tcPr>
          <w:p w14:paraId="5A360C1C" w14:textId="77777777" w:rsidR="00745EDA" w:rsidRDefault="00745EDA" w:rsidP="003D097F">
            <w:pPr>
              <w:pStyle w:val="EMPTYCELLSTYLE"/>
            </w:pPr>
          </w:p>
        </w:tc>
      </w:tr>
      <w:tr w:rsidR="00745EDA" w14:paraId="5C8798EA" w14:textId="77777777" w:rsidTr="003D097F">
        <w:trPr>
          <w:trHeight w:hRule="exact" w:val="280"/>
        </w:trPr>
        <w:tc>
          <w:tcPr>
            <w:tcW w:w="607" w:type="dxa"/>
          </w:tcPr>
          <w:p w14:paraId="2B6B3D8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C256852" w14:textId="77777777" w:rsidR="00745EDA" w:rsidRDefault="00745EDA" w:rsidP="003D097F">
            <w:pPr>
              <w:pStyle w:val="Style6"/>
            </w:pPr>
            <w:r>
              <w:t>Aktivnost  P06 1006A100604  Posebni uspjesi na vatrogasnim natjecanjima i oprema</w:t>
            </w:r>
          </w:p>
        </w:tc>
        <w:tc>
          <w:tcPr>
            <w:tcW w:w="2200" w:type="dxa"/>
            <w:gridSpan w:val="3"/>
            <w:shd w:val="clear" w:color="auto" w:fill="DDDDDD"/>
            <w:tcMar>
              <w:top w:w="20" w:type="dxa"/>
              <w:left w:w="0" w:type="dxa"/>
              <w:bottom w:w="20" w:type="dxa"/>
              <w:right w:w="100" w:type="dxa"/>
            </w:tcMar>
            <w:vAlign w:val="center"/>
          </w:tcPr>
          <w:p w14:paraId="521FF5AB"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F207FD5" w14:textId="77777777" w:rsidR="00745EDA" w:rsidRDefault="00745EDA" w:rsidP="003D097F">
            <w:pPr>
              <w:pStyle w:val="Style6"/>
              <w:jc w:val="right"/>
            </w:pPr>
            <w:r>
              <w:t>9.290,60</w:t>
            </w:r>
          </w:p>
        </w:tc>
        <w:tc>
          <w:tcPr>
            <w:tcW w:w="40" w:type="dxa"/>
          </w:tcPr>
          <w:p w14:paraId="0CD4D8A3" w14:textId="77777777" w:rsidR="00745EDA" w:rsidRDefault="00745EDA" w:rsidP="003D097F">
            <w:pPr>
              <w:pStyle w:val="EMPTYCELLSTYLE"/>
            </w:pPr>
          </w:p>
        </w:tc>
      </w:tr>
      <w:tr w:rsidR="00745EDA" w14:paraId="5BDD59B1" w14:textId="77777777" w:rsidTr="003D097F">
        <w:trPr>
          <w:trHeight w:hRule="exact" w:val="300"/>
        </w:trPr>
        <w:tc>
          <w:tcPr>
            <w:tcW w:w="607" w:type="dxa"/>
          </w:tcPr>
          <w:p w14:paraId="59022F9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F9B44F" w14:textId="77777777" w:rsidTr="003D097F">
              <w:trPr>
                <w:trHeight w:hRule="exact" w:val="280"/>
              </w:trPr>
              <w:tc>
                <w:tcPr>
                  <w:tcW w:w="2400" w:type="dxa"/>
                  <w:tcMar>
                    <w:top w:w="20" w:type="dxa"/>
                    <w:left w:w="200" w:type="dxa"/>
                    <w:bottom w:w="20" w:type="dxa"/>
                    <w:right w:w="0" w:type="dxa"/>
                  </w:tcMar>
                </w:tcPr>
                <w:p w14:paraId="43E85A8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3E56FAA" w14:textId="77777777" w:rsidR="00745EDA" w:rsidRDefault="00745EDA" w:rsidP="003D097F">
                  <w:pPr>
                    <w:pStyle w:val="DefaultStyle"/>
                  </w:pPr>
                  <w:r>
                    <w:t>Zakon o vatrogastvu NN 125/19, 114/22</w:t>
                  </w:r>
                </w:p>
              </w:tc>
            </w:tr>
          </w:tbl>
          <w:p w14:paraId="2D871597" w14:textId="77777777" w:rsidR="00745EDA" w:rsidRDefault="00745EDA" w:rsidP="003D097F">
            <w:pPr>
              <w:pStyle w:val="EMPTYCELLSTYLE"/>
            </w:pPr>
          </w:p>
        </w:tc>
        <w:tc>
          <w:tcPr>
            <w:tcW w:w="40" w:type="dxa"/>
          </w:tcPr>
          <w:p w14:paraId="325401FF" w14:textId="77777777" w:rsidR="00745EDA" w:rsidRDefault="00745EDA" w:rsidP="003D097F">
            <w:pPr>
              <w:pStyle w:val="EMPTYCELLSTYLE"/>
            </w:pPr>
          </w:p>
        </w:tc>
      </w:tr>
      <w:tr w:rsidR="00745EDA" w14:paraId="16B87AB8" w14:textId="77777777" w:rsidTr="003D097F">
        <w:trPr>
          <w:trHeight w:hRule="exact" w:val="480"/>
        </w:trPr>
        <w:tc>
          <w:tcPr>
            <w:tcW w:w="607" w:type="dxa"/>
          </w:tcPr>
          <w:p w14:paraId="55C6D52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D88ABE3" w14:textId="77777777" w:rsidTr="003D097F">
              <w:trPr>
                <w:trHeight w:hRule="exact" w:val="460"/>
              </w:trPr>
              <w:tc>
                <w:tcPr>
                  <w:tcW w:w="2400" w:type="dxa"/>
                  <w:tcMar>
                    <w:top w:w="20" w:type="dxa"/>
                    <w:left w:w="200" w:type="dxa"/>
                    <w:bottom w:w="20" w:type="dxa"/>
                    <w:right w:w="0" w:type="dxa"/>
                  </w:tcMar>
                </w:tcPr>
                <w:p w14:paraId="47EB6087" w14:textId="77777777" w:rsidR="00745EDA" w:rsidRDefault="00745EDA" w:rsidP="003D097F">
                  <w:pPr>
                    <w:pStyle w:val="DefaultStyle"/>
                  </w:pPr>
                  <w:r>
                    <w:t>Opis:</w:t>
                  </w:r>
                </w:p>
              </w:tc>
              <w:tc>
                <w:tcPr>
                  <w:tcW w:w="13640" w:type="dxa"/>
                  <w:tcMar>
                    <w:top w:w="20" w:type="dxa"/>
                    <w:left w:w="100" w:type="dxa"/>
                    <w:bottom w:w="20" w:type="dxa"/>
                    <w:right w:w="0" w:type="dxa"/>
                  </w:tcMar>
                </w:tcPr>
                <w:p w14:paraId="2BE2F974" w14:textId="77777777" w:rsidR="00745EDA" w:rsidRDefault="00745EDA" w:rsidP="003D097F">
                  <w:pPr>
                    <w:pStyle w:val="DefaultStyle"/>
                  </w:pPr>
                  <w:r>
                    <w:t xml:space="preserve">Kontinuiranim radom tijekom godine, članovi sudjeluju na brojnim natjecanjima, lokalnim, županijskim i državnim. Sredstva su osigurana za nabavku opreme i daljnje ulaganje u vatrogasna natjecanja za ekipe koje ostvare najbolje rezultate </w:t>
                  </w:r>
                </w:p>
              </w:tc>
            </w:tr>
          </w:tbl>
          <w:p w14:paraId="3F36E7A6" w14:textId="77777777" w:rsidR="00745EDA" w:rsidRDefault="00745EDA" w:rsidP="003D097F">
            <w:pPr>
              <w:pStyle w:val="EMPTYCELLSTYLE"/>
            </w:pPr>
          </w:p>
        </w:tc>
        <w:tc>
          <w:tcPr>
            <w:tcW w:w="40" w:type="dxa"/>
          </w:tcPr>
          <w:p w14:paraId="3861B062" w14:textId="77777777" w:rsidR="00745EDA" w:rsidRDefault="00745EDA" w:rsidP="003D097F">
            <w:pPr>
              <w:pStyle w:val="EMPTYCELLSTYLE"/>
            </w:pPr>
          </w:p>
        </w:tc>
      </w:tr>
      <w:tr w:rsidR="00745EDA" w14:paraId="0DDDF43A" w14:textId="77777777" w:rsidTr="003D097F">
        <w:trPr>
          <w:trHeight w:hRule="exact" w:val="300"/>
        </w:trPr>
        <w:tc>
          <w:tcPr>
            <w:tcW w:w="607" w:type="dxa"/>
          </w:tcPr>
          <w:p w14:paraId="3E48938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1A383A" w14:textId="77777777" w:rsidTr="003D097F">
              <w:trPr>
                <w:trHeight w:hRule="exact" w:val="280"/>
              </w:trPr>
              <w:tc>
                <w:tcPr>
                  <w:tcW w:w="2400" w:type="dxa"/>
                  <w:tcMar>
                    <w:top w:w="20" w:type="dxa"/>
                    <w:left w:w="200" w:type="dxa"/>
                    <w:bottom w:w="20" w:type="dxa"/>
                    <w:right w:w="0" w:type="dxa"/>
                  </w:tcMar>
                </w:tcPr>
                <w:p w14:paraId="01505BB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2DC3642" w14:textId="77777777" w:rsidR="00745EDA" w:rsidRDefault="00745EDA" w:rsidP="003D097F">
                  <w:pPr>
                    <w:pStyle w:val="DefaultStyle"/>
                  </w:pPr>
                  <w:r>
                    <w:t>razvoj vatrogastva</w:t>
                  </w:r>
                </w:p>
              </w:tc>
            </w:tr>
          </w:tbl>
          <w:p w14:paraId="69EBDB86" w14:textId="77777777" w:rsidR="00745EDA" w:rsidRDefault="00745EDA" w:rsidP="003D097F">
            <w:pPr>
              <w:pStyle w:val="EMPTYCELLSTYLE"/>
            </w:pPr>
          </w:p>
        </w:tc>
        <w:tc>
          <w:tcPr>
            <w:tcW w:w="40" w:type="dxa"/>
          </w:tcPr>
          <w:p w14:paraId="18519C18" w14:textId="77777777" w:rsidR="00745EDA" w:rsidRDefault="00745EDA" w:rsidP="003D097F">
            <w:pPr>
              <w:pStyle w:val="EMPTYCELLSTYLE"/>
            </w:pPr>
          </w:p>
        </w:tc>
      </w:tr>
      <w:tr w:rsidR="00745EDA" w14:paraId="10CA7ACA" w14:textId="77777777" w:rsidTr="003D097F">
        <w:trPr>
          <w:trHeight w:hRule="exact" w:val="300"/>
        </w:trPr>
        <w:tc>
          <w:tcPr>
            <w:tcW w:w="607" w:type="dxa"/>
          </w:tcPr>
          <w:p w14:paraId="16EF0EB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15B770A" w14:textId="77777777" w:rsidTr="003D097F">
              <w:trPr>
                <w:trHeight w:hRule="exact" w:val="280"/>
              </w:trPr>
              <w:tc>
                <w:tcPr>
                  <w:tcW w:w="2400" w:type="dxa"/>
                  <w:tcMar>
                    <w:top w:w="20" w:type="dxa"/>
                    <w:left w:w="200" w:type="dxa"/>
                    <w:bottom w:w="20" w:type="dxa"/>
                    <w:right w:w="0" w:type="dxa"/>
                  </w:tcMar>
                </w:tcPr>
                <w:p w14:paraId="6C1369E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FD389D5" w14:textId="77777777" w:rsidR="00745EDA" w:rsidRDefault="00745EDA" w:rsidP="003D097F">
                  <w:pPr>
                    <w:pStyle w:val="DefaultStyle"/>
                  </w:pPr>
                  <w:r>
                    <w:t>sudjelovanje na vatrogasnim natjecanjima</w:t>
                  </w:r>
                </w:p>
              </w:tc>
            </w:tr>
          </w:tbl>
          <w:p w14:paraId="1CF27920" w14:textId="77777777" w:rsidR="00745EDA" w:rsidRDefault="00745EDA" w:rsidP="003D097F">
            <w:pPr>
              <w:pStyle w:val="EMPTYCELLSTYLE"/>
            </w:pPr>
          </w:p>
        </w:tc>
        <w:tc>
          <w:tcPr>
            <w:tcW w:w="40" w:type="dxa"/>
          </w:tcPr>
          <w:p w14:paraId="1D1D86D6" w14:textId="77777777" w:rsidR="00745EDA" w:rsidRDefault="00745EDA" w:rsidP="003D097F">
            <w:pPr>
              <w:pStyle w:val="EMPTYCELLSTYLE"/>
            </w:pPr>
          </w:p>
        </w:tc>
      </w:tr>
      <w:tr w:rsidR="00745EDA" w14:paraId="6549223B" w14:textId="77777777" w:rsidTr="003D097F">
        <w:trPr>
          <w:trHeight w:hRule="exact" w:val="300"/>
        </w:trPr>
        <w:tc>
          <w:tcPr>
            <w:tcW w:w="607" w:type="dxa"/>
          </w:tcPr>
          <w:p w14:paraId="42D54FF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A6CDFB0" w14:textId="77777777" w:rsidTr="003D097F">
              <w:trPr>
                <w:trHeight w:hRule="exact" w:val="280"/>
              </w:trPr>
              <w:tc>
                <w:tcPr>
                  <w:tcW w:w="2400" w:type="dxa"/>
                  <w:tcMar>
                    <w:top w:w="20" w:type="dxa"/>
                    <w:left w:w="200" w:type="dxa"/>
                    <w:bottom w:w="20" w:type="dxa"/>
                    <w:right w:w="0" w:type="dxa"/>
                  </w:tcMar>
                </w:tcPr>
                <w:p w14:paraId="0C6922CE"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868E02D" w14:textId="77777777" w:rsidR="00745EDA" w:rsidRDefault="00745EDA" w:rsidP="003D097F">
                  <w:pPr>
                    <w:pStyle w:val="DefaultStyle"/>
                  </w:pPr>
                  <w:r>
                    <w:t>broj provedenih aktivnosti i postignutih rezultata</w:t>
                  </w:r>
                </w:p>
              </w:tc>
            </w:tr>
          </w:tbl>
          <w:p w14:paraId="2DCE2566" w14:textId="77777777" w:rsidR="00745EDA" w:rsidRDefault="00745EDA" w:rsidP="003D097F">
            <w:pPr>
              <w:pStyle w:val="EMPTYCELLSTYLE"/>
            </w:pPr>
          </w:p>
        </w:tc>
        <w:tc>
          <w:tcPr>
            <w:tcW w:w="40" w:type="dxa"/>
          </w:tcPr>
          <w:p w14:paraId="587D9850" w14:textId="77777777" w:rsidR="00745EDA" w:rsidRDefault="00745EDA" w:rsidP="003D097F">
            <w:pPr>
              <w:pStyle w:val="EMPTYCELLSTYLE"/>
            </w:pPr>
          </w:p>
        </w:tc>
      </w:tr>
      <w:tr w:rsidR="00745EDA" w14:paraId="48FDD4A7" w14:textId="77777777" w:rsidTr="003D097F">
        <w:trPr>
          <w:trHeight w:hRule="exact" w:val="280"/>
        </w:trPr>
        <w:tc>
          <w:tcPr>
            <w:tcW w:w="607" w:type="dxa"/>
          </w:tcPr>
          <w:p w14:paraId="41B32439"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1081830A" w14:textId="77777777" w:rsidR="00745EDA" w:rsidRDefault="00745EDA" w:rsidP="003D097F">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538CD26D"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5C71777D" w14:textId="77777777" w:rsidR="00745EDA" w:rsidRDefault="00745EDA" w:rsidP="003D097F">
            <w:pPr>
              <w:pStyle w:val="Style4"/>
              <w:jc w:val="right"/>
            </w:pPr>
            <w:r>
              <w:rPr>
                <w:b/>
              </w:rPr>
              <w:t>216.338,18</w:t>
            </w:r>
          </w:p>
        </w:tc>
        <w:tc>
          <w:tcPr>
            <w:tcW w:w="40" w:type="dxa"/>
          </w:tcPr>
          <w:p w14:paraId="0801D2BA" w14:textId="77777777" w:rsidR="00745EDA" w:rsidRDefault="00745EDA" w:rsidP="003D097F">
            <w:pPr>
              <w:pStyle w:val="EMPTYCELLSTYLE"/>
            </w:pPr>
          </w:p>
        </w:tc>
      </w:tr>
      <w:tr w:rsidR="00745EDA" w14:paraId="1E5F4D1F" w14:textId="77777777" w:rsidTr="003D097F">
        <w:trPr>
          <w:trHeight w:hRule="exact" w:val="280"/>
        </w:trPr>
        <w:tc>
          <w:tcPr>
            <w:tcW w:w="607" w:type="dxa"/>
          </w:tcPr>
          <w:p w14:paraId="4CD3F584"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7A7EA38A" w14:textId="77777777" w:rsidR="00745EDA" w:rsidRDefault="00745EDA" w:rsidP="003D097F">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6754D61F"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3CA7602B" w14:textId="77777777" w:rsidR="00745EDA" w:rsidRDefault="00745EDA" w:rsidP="003D097F">
            <w:pPr>
              <w:pStyle w:val="Style5"/>
              <w:jc w:val="right"/>
            </w:pPr>
            <w:r>
              <w:t>216.338,18</w:t>
            </w:r>
          </w:p>
        </w:tc>
        <w:tc>
          <w:tcPr>
            <w:tcW w:w="40" w:type="dxa"/>
          </w:tcPr>
          <w:p w14:paraId="7C212397" w14:textId="77777777" w:rsidR="00745EDA" w:rsidRDefault="00745EDA" w:rsidP="003D097F">
            <w:pPr>
              <w:pStyle w:val="EMPTYCELLSTYLE"/>
            </w:pPr>
          </w:p>
        </w:tc>
      </w:tr>
      <w:tr w:rsidR="00745EDA" w14:paraId="650A7E24" w14:textId="77777777" w:rsidTr="003D097F">
        <w:trPr>
          <w:trHeight w:hRule="exact" w:val="280"/>
        </w:trPr>
        <w:tc>
          <w:tcPr>
            <w:tcW w:w="607" w:type="dxa"/>
          </w:tcPr>
          <w:p w14:paraId="491E5C14"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CBF3F7D" w14:textId="77777777" w:rsidR="00745EDA" w:rsidRDefault="00745EDA" w:rsidP="003D097F">
            <w:pPr>
              <w:pStyle w:val="Style6"/>
            </w:pPr>
            <w:r>
              <w:t>Aktivnost  P07 1007A100701  Uređenje grada za blagdane</w:t>
            </w:r>
          </w:p>
        </w:tc>
        <w:tc>
          <w:tcPr>
            <w:tcW w:w="2200" w:type="dxa"/>
            <w:gridSpan w:val="3"/>
            <w:shd w:val="clear" w:color="auto" w:fill="DDDDDD"/>
            <w:tcMar>
              <w:top w:w="20" w:type="dxa"/>
              <w:left w:w="0" w:type="dxa"/>
              <w:bottom w:w="20" w:type="dxa"/>
              <w:right w:w="100" w:type="dxa"/>
            </w:tcMar>
            <w:vAlign w:val="center"/>
          </w:tcPr>
          <w:p w14:paraId="3FF3582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58AB845" w14:textId="77777777" w:rsidR="00745EDA" w:rsidRDefault="00745EDA" w:rsidP="003D097F">
            <w:pPr>
              <w:pStyle w:val="Style6"/>
              <w:jc w:val="right"/>
            </w:pPr>
            <w:r>
              <w:t>53.089,12</w:t>
            </w:r>
          </w:p>
        </w:tc>
        <w:tc>
          <w:tcPr>
            <w:tcW w:w="40" w:type="dxa"/>
          </w:tcPr>
          <w:p w14:paraId="65CC2DEB" w14:textId="77777777" w:rsidR="00745EDA" w:rsidRDefault="00745EDA" w:rsidP="003D097F">
            <w:pPr>
              <w:pStyle w:val="EMPTYCELLSTYLE"/>
            </w:pPr>
          </w:p>
        </w:tc>
      </w:tr>
      <w:tr w:rsidR="00745EDA" w14:paraId="0821A547" w14:textId="77777777" w:rsidTr="003D097F">
        <w:trPr>
          <w:trHeight w:hRule="exact" w:val="300"/>
        </w:trPr>
        <w:tc>
          <w:tcPr>
            <w:tcW w:w="607" w:type="dxa"/>
          </w:tcPr>
          <w:p w14:paraId="5E9608E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37086F0" w14:textId="77777777" w:rsidTr="003D097F">
              <w:trPr>
                <w:trHeight w:hRule="exact" w:val="280"/>
              </w:trPr>
              <w:tc>
                <w:tcPr>
                  <w:tcW w:w="2400" w:type="dxa"/>
                  <w:tcMar>
                    <w:top w:w="20" w:type="dxa"/>
                    <w:left w:w="200" w:type="dxa"/>
                    <w:bottom w:w="20" w:type="dxa"/>
                    <w:right w:w="0" w:type="dxa"/>
                  </w:tcMar>
                </w:tcPr>
                <w:p w14:paraId="3CDFD630"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228D497" w14:textId="77777777" w:rsidR="00745EDA" w:rsidRDefault="00745EDA" w:rsidP="003D097F">
                  <w:pPr>
                    <w:pStyle w:val="DefaultStyle"/>
                  </w:pPr>
                </w:p>
              </w:tc>
            </w:tr>
          </w:tbl>
          <w:p w14:paraId="2EF57630" w14:textId="77777777" w:rsidR="00745EDA" w:rsidRDefault="00745EDA" w:rsidP="003D097F">
            <w:pPr>
              <w:pStyle w:val="EMPTYCELLSTYLE"/>
            </w:pPr>
          </w:p>
        </w:tc>
        <w:tc>
          <w:tcPr>
            <w:tcW w:w="40" w:type="dxa"/>
          </w:tcPr>
          <w:p w14:paraId="19C3D07A" w14:textId="77777777" w:rsidR="00745EDA" w:rsidRDefault="00745EDA" w:rsidP="003D097F">
            <w:pPr>
              <w:pStyle w:val="EMPTYCELLSTYLE"/>
            </w:pPr>
          </w:p>
        </w:tc>
      </w:tr>
      <w:tr w:rsidR="00745EDA" w14:paraId="21A64313" w14:textId="77777777" w:rsidTr="003D097F">
        <w:trPr>
          <w:trHeight w:hRule="exact" w:val="480"/>
        </w:trPr>
        <w:tc>
          <w:tcPr>
            <w:tcW w:w="607" w:type="dxa"/>
          </w:tcPr>
          <w:p w14:paraId="0DCE36D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0148DB5" w14:textId="77777777" w:rsidTr="003D097F">
              <w:trPr>
                <w:trHeight w:hRule="exact" w:val="460"/>
              </w:trPr>
              <w:tc>
                <w:tcPr>
                  <w:tcW w:w="2400" w:type="dxa"/>
                  <w:tcMar>
                    <w:top w:w="20" w:type="dxa"/>
                    <w:left w:w="200" w:type="dxa"/>
                    <w:bottom w:w="20" w:type="dxa"/>
                    <w:right w:w="0" w:type="dxa"/>
                  </w:tcMar>
                </w:tcPr>
                <w:p w14:paraId="3B198EDF" w14:textId="77777777" w:rsidR="00745EDA" w:rsidRDefault="00745EDA" w:rsidP="003D097F">
                  <w:pPr>
                    <w:pStyle w:val="DefaultStyle"/>
                  </w:pPr>
                  <w:r>
                    <w:t>Opis:</w:t>
                  </w:r>
                </w:p>
              </w:tc>
              <w:tc>
                <w:tcPr>
                  <w:tcW w:w="13640" w:type="dxa"/>
                  <w:tcMar>
                    <w:top w:w="20" w:type="dxa"/>
                    <w:left w:w="100" w:type="dxa"/>
                    <w:bottom w:w="20" w:type="dxa"/>
                    <w:right w:w="0" w:type="dxa"/>
                  </w:tcMar>
                </w:tcPr>
                <w:p w14:paraId="5E8ADB86" w14:textId="77777777" w:rsidR="00745EDA" w:rsidRDefault="00745EDA" w:rsidP="003D097F">
                  <w:pPr>
                    <w:pStyle w:val="DefaultStyle"/>
                  </w:pPr>
                  <w:r>
                    <w:t>Na aktivnosti Uređenje Čazme za blagdane planirana su sredstva za Božićno uređenje grada, najam klizališta te uređenje grada povodom ostalih blagdana tijekom godine.</w:t>
                  </w:r>
                </w:p>
              </w:tc>
            </w:tr>
          </w:tbl>
          <w:p w14:paraId="7F8D0D0D" w14:textId="77777777" w:rsidR="00745EDA" w:rsidRDefault="00745EDA" w:rsidP="003D097F">
            <w:pPr>
              <w:pStyle w:val="EMPTYCELLSTYLE"/>
            </w:pPr>
          </w:p>
        </w:tc>
        <w:tc>
          <w:tcPr>
            <w:tcW w:w="40" w:type="dxa"/>
          </w:tcPr>
          <w:p w14:paraId="613AA3AE" w14:textId="77777777" w:rsidR="00745EDA" w:rsidRDefault="00745EDA" w:rsidP="003D097F">
            <w:pPr>
              <w:pStyle w:val="EMPTYCELLSTYLE"/>
            </w:pPr>
          </w:p>
        </w:tc>
      </w:tr>
      <w:tr w:rsidR="00745EDA" w14:paraId="550EFA09" w14:textId="77777777" w:rsidTr="003D097F">
        <w:trPr>
          <w:trHeight w:hRule="exact" w:val="300"/>
        </w:trPr>
        <w:tc>
          <w:tcPr>
            <w:tcW w:w="607" w:type="dxa"/>
          </w:tcPr>
          <w:p w14:paraId="0267E2D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9B55A13" w14:textId="77777777" w:rsidTr="003D097F">
              <w:trPr>
                <w:trHeight w:hRule="exact" w:val="280"/>
              </w:trPr>
              <w:tc>
                <w:tcPr>
                  <w:tcW w:w="2400" w:type="dxa"/>
                  <w:tcMar>
                    <w:top w:w="20" w:type="dxa"/>
                    <w:left w:w="200" w:type="dxa"/>
                    <w:bottom w:w="20" w:type="dxa"/>
                    <w:right w:w="0" w:type="dxa"/>
                  </w:tcMar>
                </w:tcPr>
                <w:p w14:paraId="6676B2D0"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2B6CBCD" w14:textId="77777777" w:rsidR="00745EDA" w:rsidRDefault="00745EDA" w:rsidP="003D097F">
                  <w:pPr>
                    <w:pStyle w:val="DefaultStyle"/>
                  </w:pPr>
                  <w:r>
                    <w:t>uređenje Čazme</w:t>
                  </w:r>
                </w:p>
              </w:tc>
            </w:tr>
          </w:tbl>
          <w:p w14:paraId="6D4D8C9A" w14:textId="77777777" w:rsidR="00745EDA" w:rsidRDefault="00745EDA" w:rsidP="003D097F">
            <w:pPr>
              <w:pStyle w:val="EMPTYCELLSTYLE"/>
            </w:pPr>
          </w:p>
        </w:tc>
        <w:tc>
          <w:tcPr>
            <w:tcW w:w="40" w:type="dxa"/>
          </w:tcPr>
          <w:p w14:paraId="5317D9E5" w14:textId="77777777" w:rsidR="00745EDA" w:rsidRDefault="00745EDA" w:rsidP="003D097F">
            <w:pPr>
              <w:pStyle w:val="EMPTYCELLSTYLE"/>
            </w:pPr>
          </w:p>
        </w:tc>
      </w:tr>
      <w:tr w:rsidR="00745EDA" w14:paraId="4C479C37" w14:textId="77777777" w:rsidTr="003D097F">
        <w:trPr>
          <w:trHeight w:hRule="exact" w:val="300"/>
        </w:trPr>
        <w:tc>
          <w:tcPr>
            <w:tcW w:w="607" w:type="dxa"/>
          </w:tcPr>
          <w:p w14:paraId="3A9B0EE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533FB5" w14:textId="77777777" w:rsidTr="003D097F">
              <w:trPr>
                <w:trHeight w:hRule="exact" w:val="280"/>
              </w:trPr>
              <w:tc>
                <w:tcPr>
                  <w:tcW w:w="2400" w:type="dxa"/>
                  <w:tcMar>
                    <w:top w:w="20" w:type="dxa"/>
                    <w:left w:w="200" w:type="dxa"/>
                    <w:bottom w:w="20" w:type="dxa"/>
                    <w:right w:w="0" w:type="dxa"/>
                  </w:tcMar>
                </w:tcPr>
                <w:p w14:paraId="699863E6"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63D6B8A" w14:textId="77777777" w:rsidR="00745EDA" w:rsidRDefault="00745EDA" w:rsidP="003D097F">
                  <w:pPr>
                    <w:pStyle w:val="DefaultStyle"/>
                  </w:pPr>
                  <w:r>
                    <w:t>blagdansko uređenje grada i aktivnosti povezane s blagdanima i praznicima</w:t>
                  </w:r>
                </w:p>
              </w:tc>
            </w:tr>
          </w:tbl>
          <w:p w14:paraId="0DBFF3E6" w14:textId="77777777" w:rsidR="00745EDA" w:rsidRDefault="00745EDA" w:rsidP="003D097F">
            <w:pPr>
              <w:pStyle w:val="EMPTYCELLSTYLE"/>
            </w:pPr>
          </w:p>
        </w:tc>
        <w:tc>
          <w:tcPr>
            <w:tcW w:w="40" w:type="dxa"/>
          </w:tcPr>
          <w:p w14:paraId="17FC7CAC" w14:textId="77777777" w:rsidR="00745EDA" w:rsidRDefault="00745EDA" w:rsidP="003D097F">
            <w:pPr>
              <w:pStyle w:val="EMPTYCELLSTYLE"/>
            </w:pPr>
          </w:p>
        </w:tc>
      </w:tr>
      <w:tr w:rsidR="00745EDA" w14:paraId="0E233545" w14:textId="77777777" w:rsidTr="003D097F">
        <w:trPr>
          <w:trHeight w:hRule="exact" w:val="300"/>
        </w:trPr>
        <w:tc>
          <w:tcPr>
            <w:tcW w:w="607" w:type="dxa"/>
          </w:tcPr>
          <w:p w14:paraId="7240B9A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7FE42DE" w14:textId="77777777" w:rsidTr="003D097F">
              <w:trPr>
                <w:trHeight w:hRule="exact" w:val="280"/>
              </w:trPr>
              <w:tc>
                <w:tcPr>
                  <w:tcW w:w="2400" w:type="dxa"/>
                  <w:tcMar>
                    <w:top w:w="20" w:type="dxa"/>
                    <w:left w:w="200" w:type="dxa"/>
                    <w:bottom w:w="20" w:type="dxa"/>
                    <w:right w:w="0" w:type="dxa"/>
                  </w:tcMar>
                </w:tcPr>
                <w:p w14:paraId="381E328D"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98615C6" w14:textId="77777777" w:rsidR="00745EDA" w:rsidRDefault="00745EDA" w:rsidP="003D097F">
                  <w:pPr>
                    <w:pStyle w:val="DefaultStyle"/>
                  </w:pPr>
                  <w:r>
                    <w:t xml:space="preserve">provedene aktivnosti </w:t>
                  </w:r>
                </w:p>
              </w:tc>
            </w:tr>
          </w:tbl>
          <w:p w14:paraId="605814E4" w14:textId="77777777" w:rsidR="00745EDA" w:rsidRDefault="00745EDA" w:rsidP="003D097F">
            <w:pPr>
              <w:pStyle w:val="EMPTYCELLSTYLE"/>
            </w:pPr>
          </w:p>
        </w:tc>
        <w:tc>
          <w:tcPr>
            <w:tcW w:w="40" w:type="dxa"/>
          </w:tcPr>
          <w:p w14:paraId="2E264B4B" w14:textId="77777777" w:rsidR="00745EDA" w:rsidRDefault="00745EDA" w:rsidP="003D097F">
            <w:pPr>
              <w:pStyle w:val="EMPTYCELLSTYLE"/>
            </w:pPr>
          </w:p>
        </w:tc>
      </w:tr>
      <w:tr w:rsidR="00745EDA" w14:paraId="75E4553D" w14:textId="77777777" w:rsidTr="003D097F">
        <w:trPr>
          <w:trHeight w:hRule="exact" w:val="280"/>
        </w:trPr>
        <w:tc>
          <w:tcPr>
            <w:tcW w:w="607" w:type="dxa"/>
          </w:tcPr>
          <w:p w14:paraId="77BF544E"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212360A" w14:textId="77777777" w:rsidR="00745EDA" w:rsidRDefault="00745EDA" w:rsidP="003D097F">
            <w:pPr>
              <w:pStyle w:val="Style6"/>
            </w:pPr>
            <w:r>
              <w:t>Aktivnost  P07 1007A100702  Turistička zajednica</w:t>
            </w:r>
          </w:p>
        </w:tc>
        <w:tc>
          <w:tcPr>
            <w:tcW w:w="2200" w:type="dxa"/>
            <w:gridSpan w:val="3"/>
            <w:shd w:val="clear" w:color="auto" w:fill="DDDDDD"/>
            <w:tcMar>
              <w:top w:w="20" w:type="dxa"/>
              <w:left w:w="0" w:type="dxa"/>
              <w:bottom w:w="20" w:type="dxa"/>
              <w:right w:w="100" w:type="dxa"/>
            </w:tcMar>
            <w:vAlign w:val="center"/>
          </w:tcPr>
          <w:p w14:paraId="0FAFE14C"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962D4E9" w14:textId="77777777" w:rsidR="00745EDA" w:rsidRDefault="00745EDA" w:rsidP="003D097F">
            <w:pPr>
              <w:pStyle w:val="Style6"/>
              <w:jc w:val="right"/>
            </w:pPr>
            <w:r>
              <w:t>111.487,16</w:t>
            </w:r>
          </w:p>
        </w:tc>
        <w:tc>
          <w:tcPr>
            <w:tcW w:w="40" w:type="dxa"/>
          </w:tcPr>
          <w:p w14:paraId="0F8ED73F" w14:textId="77777777" w:rsidR="00745EDA" w:rsidRDefault="00745EDA" w:rsidP="003D097F">
            <w:pPr>
              <w:pStyle w:val="EMPTYCELLSTYLE"/>
            </w:pPr>
          </w:p>
        </w:tc>
      </w:tr>
      <w:tr w:rsidR="00745EDA" w14:paraId="3764D665" w14:textId="77777777" w:rsidTr="003D097F">
        <w:trPr>
          <w:trHeight w:hRule="exact" w:val="480"/>
        </w:trPr>
        <w:tc>
          <w:tcPr>
            <w:tcW w:w="607" w:type="dxa"/>
          </w:tcPr>
          <w:p w14:paraId="53A6FEB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34CF026" w14:textId="77777777" w:rsidTr="003D097F">
              <w:trPr>
                <w:trHeight w:hRule="exact" w:val="460"/>
              </w:trPr>
              <w:tc>
                <w:tcPr>
                  <w:tcW w:w="2400" w:type="dxa"/>
                  <w:tcMar>
                    <w:top w:w="20" w:type="dxa"/>
                    <w:left w:w="200" w:type="dxa"/>
                    <w:bottom w:w="20" w:type="dxa"/>
                    <w:right w:w="0" w:type="dxa"/>
                  </w:tcMar>
                </w:tcPr>
                <w:p w14:paraId="4885BE1E"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DDB5B5D" w14:textId="77777777" w:rsidR="00745EDA" w:rsidRDefault="00745EDA" w:rsidP="003D097F">
                  <w:pPr>
                    <w:pStyle w:val="DefaultStyle"/>
                  </w:pPr>
                  <w:r>
                    <w:t>Zakon o turističkim zajednicama i promicanju hrvatskog turizma</w:t>
                  </w:r>
                  <w:r>
                    <w:br/>
                    <w:t>NN 52/19, 42/20</w:t>
                  </w:r>
                </w:p>
              </w:tc>
            </w:tr>
          </w:tbl>
          <w:p w14:paraId="69A5DB30" w14:textId="77777777" w:rsidR="00745EDA" w:rsidRDefault="00745EDA" w:rsidP="003D097F">
            <w:pPr>
              <w:pStyle w:val="EMPTYCELLSTYLE"/>
            </w:pPr>
          </w:p>
        </w:tc>
        <w:tc>
          <w:tcPr>
            <w:tcW w:w="40" w:type="dxa"/>
          </w:tcPr>
          <w:p w14:paraId="1AD6A42B" w14:textId="77777777" w:rsidR="00745EDA" w:rsidRDefault="00745EDA" w:rsidP="003D097F">
            <w:pPr>
              <w:pStyle w:val="EMPTYCELLSTYLE"/>
            </w:pPr>
          </w:p>
        </w:tc>
      </w:tr>
      <w:tr w:rsidR="00745EDA" w14:paraId="2CC33064" w14:textId="77777777" w:rsidTr="003D097F">
        <w:trPr>
          <w:trHeight w:hRule="exact" w:val="1640"/>
        </w:trPr>
        <w:tc>
          <w:tcPr>
            <w:tcW w:w="607" w:type="dxa"/>
          </w:tcPr>
          <w:p w14:paraId="3281B33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7516C64" w14:textId="77777777" w:rsidTr="003D097F">
              <w:trPr>
                <w:trHeight w:hRule="exact" w:val="1620"/>
              </w:trPr>
              <w:tc>
                <w:tcPr>
                  <w:tcW w:w="2400" w:type="dxa"/>
                  <w:tcMar>
                    <w:top w:w="20" w:type="dxa"/>
                    <w:left w:w="200" w:type="dxa"/>
                    <w:bottom w:w="20" w:type="dxa"/>
                    <w:right w:w="0" w:type="dxa"/>
                  </w:tcMar>
                </w:tcPr>
                <w:p w14:paraId="34C411C1" w14:textId="77777777" w:rsidR="00745EDA" w:rsidRDefault="00745EDA" w:rsidP="003D097F">
                  <w:pPr>
                    <w:pStyle w:val="DefaultStyle"/>
                  </w:pPr>
                  <w:r>
                    <w:t>Opis:</w:t>
                  </w:r>
                </w:p>
              </w:tc>
              <w:tc>
                <w:tcPr>
                  <w:tcW w:w="13640" w:type="dxa"/>
                  <w:tcMar>
                    <w:top w:w="20" w:type="dxa"/>
                    <w:left w:w="100" w:type="dxa"/>
                    <w:bottom w:w="20" w:type="dxa"/>
                    <w:right w:w="0" w:type="dxa"/>
                  </w:tcMar>
                </w:tcPr>
                <w:p w14:paraId="60E9E05E" w14:textId="77777777" w:rsidR="00745EDA" w:rsidRDefault="00745EDA" w:rsidP="003D097F">
                  <w:pPr>
                    <w:pStyle w:val="DefaultStyle"/>
                  </w:pPr>
                  <w:r>
                    <w:t xml:space="preserve">Planom rada Turističke zajednice Grada Čazme  planirane su aktivnosti i manifestacije, koje će se financirati u okviru redovnih djelatnosti Turističke zajednice i iz ostalih izvora financiranja. </w:t>
                  </w:r>
                  <w:r>
                    <w:br/>
                    <w:t xml:space="preserve">Grad Čazma financirati će troškove Turističkog ureda sukladno zakonskim obavezama. Sredstva predviđena u Gradskom proračunu za Turističku zajednicu Grada Čazme za 2023. godinu iznose 840.000 kuna.  </w:t>
                  </w:r>
                  <w:r>
                    <w:br/>
                  </w:r>
                  <w:r>
                    <w:br/>
                  </w:r>
                  <w:r>
                    <w:br/>
                  </w:r>
                </w:p>
              </w:tc>
            </w:tr>
          </w:tbl>
          <w:p w14:paraId="59B7DD91" w14:textId="77777777" w:rsidR="00745EDA" w:rsidRDefault="00745EDA" w:rsidP="003D097F">
            <w:pPr>
              <w:pStyle w:val="EMPTYCELLSTYLE"/>
            </w:pPr>
          </w:p>
        </w:tc>
        <w:tc>
          <w:tcPr>
            <w:tcW w:w="40" w:type="dxa"/>
          </w:tcPr>
          <w:p w14:paraId="7DBBE814" w14:textId="77777777" w:rsidR="00745EDA" w:rsidRDefault="00745EDA" w:rsidP="003D097F">
            <w:pPr>
              <w:pStyle w:val="EMPTYCELLSTYLE"/>
            </w:pPr>
          </w:p>
        </w:tc>
      </w:tr>
      <w:tr w:rsidR="00745EDA" w14:paraId="693BC616" w14:textId="77777777" w:rsidTr="003D097F">
        <w:trPr>
          <w:trHeight w:hRule="exact" w:val="300"/>
        </w:trPr>
        <w:tc>
          <w:tcPr>
            <w:tcW w:w="607" w:type="dxa"/>
          </w:tcPr>
          <w:p w14:paraId="5724402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24C2238" w14:textId="77777777" w:rsidTr="003D097F">
              <w:trPr>
                <w:trHeight w:hRule="exact" w:val="280"/>
              </w:trPr>
              <w:tc>
                <w:tcPr>
                  <w:tcW w:w="2400" w:type="dxa"/>
                  <w:tcMar>
                    <w:top w:w="20" w:type="dxa"/>
                    <w:left w:w="200" w:type="dxa"/>
                    <w:bottom w:w="20" w:type="dxa"/>
                    <w:right w:w="0" w:type="dxa"/>
                  </w:tcMar>
                </w:tcPr>
                <w:p w14:paraId="24BEBBA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4314C62" w14:textId="77777777" w:rsidR="00745EDA" w:rsidRDefault="00745EDA" w:rsidP="003D097F">
                  <w:pPr>
                    <w:pStyle w:val="DefaultStyle"/>
                  </w:pPr>
                  <w:r>
                    <w:t xml:space="preserve">Grad Čazma osnivač je Turističke zajednice Grada Čazma s ciljem razvoja turizma na području Grada Čazme </w:t>
                  </w:r>
                </w:p>
              </w:tc>
            </w:tr>
          </w:tbl>
          <w:p w14:paraId="2DC99749" w14:textId="77777777" w:rsidR="00745EDA" w:rsidRDefault="00745EDA" w:rsidP="003D097F">
            <w:pPr>
              <w:pStyle w:val="EMPTYCELLSTYLE"/>
            </w:pPr>
          </w:p>
        </w:tc>
        <w:tc>
          <w:tcPr>
            <w:tcW w:w="40" w:type="dxa"/>
          </w:tcPr>
          <w:p w14:paraId="29BD964D" w14:textId="77777777" w:rsidR="00745EDA" w:rsidRDefault="00745EDA" w:rsidP="003D097F">
            <w:pPr>
              <w:pStyle w:val="EMPTYCELLSTYLE"/>
            </w:pPr>
          </w:p>
        </w:tc>
      </w:tr>
      <w:tr w:rsidR="00745EDA" w14:paraId="31E0F5FF" w14:textId="77777777" w:rsidTr="003D097F">
        <w:trPr>
          <w:trHeight w:hRule="exact" w:val="360"/>
        </w:trPr>
        <w:tc>
          <w:tcPr>
            <w:tcW w:w="607" w:type="dxa"/>
          </w:tcPr>
          <w:p w14:paraId="352B2A1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F9B12FC" w14:textId="77777777" w:rsidTr="003D097F">
              <w:trPr>
                <w:trHeight w:hRule="exact" w:val="340"/>
              </w:trPr>
              <w:tc>
                <w:tcPr>
                  <w:tcW w:w="2400" w:type="dxa"/>
                  <w:tcMar>
                    <w:top w:w="20" w:type="dxa"/>
                    <w:left w:w="200" w:type="dxa"/>
                    <w:bottom w:w="20" w:type="dxa"/>
                    <w:right w:w="0" w:type="dxa"/>
                  </w:tcMar>
                </w:tcPr>
                <w:p w14:paraId="53FA5DA4"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6E739A4" w14:textId="77777777" w:rsidR="00745EDA" w:rsidRDefault="00745EDA" w:rsidP="003D097F">
                  <w:pPr>
                    <w:pStyle w:val="DefaultStyle"/>
                  </w:pPr>
                  <w:r>
                    <w:t xml:space="preserve"> Ciljevi turističke zajednice su poticanje i iniciranje razvoja i unapređivanje postojećeg turističkog proizvoda, iniciranje razvoja novih turističkih proizvoda </w:t>
                  </w:r>
                </w:p>
              </w:tc>
            </w:tr>
          </w:tbl>
          <w:p w14:paraId="6B340F2F" w14:textId="77777777" w:rsidR="00745EDA" w:rsidRDefault="00745EDA" w:rsidP="003D097F">
            <w:pPr>
              <w:pStyle w:val="EMPTYCELLSTYLE"/>
            </w:pPr>
          </w:p>
        </w:tc>
        <w:tc>
          <w:tcPr>
            <w:tcW w:w="40" w:type="dxa"/>
          </w:tcPr>
          <w:p w14:paraId="47375C69" w14:textId="77777777" w:rsidR="00745EDA" w:rsidRDefault="00745EDA" w:rsidP="003D097F">
            <w:pPr>
              <w:pStyle w:val="EMPTYCELLSTYLE"/>
            </w:pPr>
          </w:p>
        </w:tc>
      </w:tr>
      <w:tr w:rsidR="00745EDA" w14:paraId="7A72583E" w14:textId="77777777" w:rsidTr="003D097F">
        <w:trPr>
          <w:trHeight w:hRule="exact" w:val="80"/>
        </w:trPr>
        <w:tc>
          <w:tcPr>
            <w:tcW w:w="607" w:type="dxa"/>
          </w:tcPr>
          <w:p w14:paraId="1E4A06EA" w14:textId="77777777" w:rsidR="00745EDA" w:rsidRDefault="00745EDA" w:rsidP="003D097F">
            <w:pPr>
              <w:pStyle w:val="EMPTYCELLSTYLE"/>
            </w:pPr>
          </w:p>
        </w:tc>
        <w:tc>
          <w:tcPr>
            <w:tcW w:w="1800" w:type="dxa"/>
            <w:gridSpan w:val="2"/>
          </w:tcPr>
          <w:p w14:paraId="18F7F93B" w14:textId="77777777" w:rsidR="00745EDA" w:rsidRDefault="00745EDA" w:rsidP="003D097F">
            <w:pPr>
              <w:pStyle w:val="EMPTYCELLSTYLE"/>
            </w:pPr>
          </w:p>
        </w:tc>
        <w:tc>
          <w:tcPr>
            <w:tcW w:w="2640" w:type="dxa"/>
          </w:tcPr>
          <w:p w14:paraId="7C210513" w14:textId="77777777" w:rsidR="00745EDA" w:rsidRDefault="00745EDA" w:rsidP="003D097F">
            <w:pPr>
              <w:pStyle w:val="EMPTYCELLSTYLE"/>
            </w:pPr>
          </w:p>
        </w:tc>
        <w:tc>
          <w:tcPr>
            <w:tcW w:w="740" w:type="dxa"/>
          </w:tcPr>
          <w:p w14:paraId="19CCB665" w14:textId="77777777" w:rsidR="00745EDA" w:rsidRDefault="00745EDA" w:rsidP="003D097F">
            <w:pPr>
              <w:pStyle w:val="EMPTYCELLSTYLE"/>
            </w:pPr>
          </w:p>
        </w:tc>
        <w:tc>
          <w:tcPr>
            <w:tcW w:w="2520" w:type="dxa"/>
          </w:tcPr>
          <w:p w14:paraId="5D7E0A58" w14:textId="77777777" w:rsidR="00745EDA" w:rsidRDefault="00745EDA" w:rsidP="003D097F">
            <w:pPr>
              <w:pStyle w:val="EMPTYCELLSTYLE"/>
            </w:pPr>
          </w:p>
        </w:tc>
        <w:tc>
          <w:tcPr>
            <w:tcW w:w="2520" w:type="dxa"/>
          </w:tcPr>
          <w:p w14:paraId="475FC103" w14:textId="77777777" w:rsidR="00745EDA" w:rsidRDefault="00745EDA" w:rsidP="003D097F">
            <w:pPr>
              <w:pStyle w:val="EMPTYCELLSTYLE"/>
            </w:pPr>
          </w:p>
        </w:tc>
        <w:tc>
          <w:tcPr>
            <w:tcW w:w="1920" w:type="dxa"/>
          </w:tcPr>
          <w:p w14:paraId="3F7C7146" w14:textId="77777777" w:rsidR="00745EDA" w:rsidRDefault="00745EDA" w:rsidP="003D097F">
            <w:pPr>
              <w:pStyle w:val="EMPTYCELLSTYLE"/>
            </w:pPr>
          </w:p>
        </w:tc>
        <w:tc>
          <w:tcPr>
            <w:tcW w:w="1360" w:type="dxa"/>
          </w:tcPr>
          <w:p w14:paraId="24125476" w14:textId="77777777" w:rsidR="00745EDA" w:rsidRDefault="00745EDA" w:rsidP="003D097F">
            <w:pPr>
              <w:pStyle w:val="EMPTYCELLSTYLE"/>
            </w:pPr>
          </w:p>
        </w:tc>
        <w:tc>
          <w:tcPr>
            <w:tcW w:w="740" w:type="dxa"/>
          </w:tcPr>
          <w:p w14:paraId="6E3EF806" w14:textId="77777777" w:rsidR="00745EDA" w:rsidRDefault="00745EDA" w:rsidP="003D097F">
            <w:pPr>
              <w:pStyle w:val="EMPTYCELLSTYLE"/>
            </w:pPr>
          </w:p>
        </w:tc>
        <w:tc>
          <w:tcPr>
            <w:tcW w:w="100" w:type="dxa"/>
          </w:tcPr>
          <w:p w14:paraId="00BDF120" w14:textId="77777777" w:rsidR="00745EDA" w:rsidRDefault="00745EDA" w:rsidP="003D097F">
            <w:pPr>
              <w:pStyle w:val="EMPTYCELLSTYLE"/>
            </w:pPr>
          </w:p>
        </w:tc>
        <w:tc>
          <w:tcPr>
            <w:tcW w:w="560" w:type="dxa"/>
          </w:tcPr>
          <w:p w14:paraId="11D7FE51" w14:textId="77777777" w:rsidR="00745EDA" w:rsidRDefault="00745EDA" w:rsidP="003D097F">
            <w:pPr>
              <w:pStyle w:val="EMPTYCELLSTYLE"/>
            </w:pPr>
          </w:p>
        </w:tc>
        <w:tc>
          <w:tcPr>
            <w:tcW w:w="40" w:type="dxa"/>
          </w:tcPr>
          <w:p w14:paraId="26442AEB" w14:textId="77777777" w:rsidR="00745EDA" w:rsidRDefault="00745EDA" w:rsidP="003D097F">
            <w:pPr>
              <w:pStyle w:val="EMPTYCELLSTYLE"/>
            </w:pPr>
          </w:p>
        </w:tc>
        <w:tc>
          <w:tcPr>
            <w:tcW w:w="1100" w:type="dxa"/>
          </w:tcPr>
          <w:p w14:paraId="202F2EE9" w14:textId="77777777" w:rsidR="00745EDA" w:rsidRDefault="00745EDA" w:rsidP="003D097F">
            <w:pPr>
              <w:pStyle w:val="EMPTYCELLSTYLE"/>
            </w:pPr>
          </w:p>
        </w:tc>
        <w:tc>
          <w:tcPr>
            <w:tcW w:w="40" w:type="dxa"/>
          </w:tcPr>
          <w:p w14:paraId="4D275EF2" w14:textId="77777777" w:rsidR="00745EDA" w:rsidRDefault="00745EDA" w:rsidP="003D097F">
            <w:pPr>
              <w:pStyle w:val="EMPTYCELLSTYLE"/>
            </w:pPr>
          </w:p>
        </w:tc>
      </w:tr>
      <w:tr w:rsidR="00745EDA" w14:paraId="348959B8" w14:textId="77777777" w:rsidTr="003D097F">
        <w:trPr>
          <w:trHeight w:hRule="exact" w:val="20"/>
        </w:trPr>
        <w:tc>
          <w:tcPr>
            <w:tcW w:w="607" w:type="dxa"/>
          </w:tcPr>
          <w:p w14:paraId="0FB04175"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77CBCD96" w14:textId="77777777" w:rsidR="00745EDA" w:rsidRDefault="00745EDA" w:rsidP="003D097F">
            <w:pPr>
              <w:pStyle w:val="EMPTYCELLSTYLE"/>
            </w:pPr>
          </w:p>
        </w:tc>
        <w:tc>
          <w:tcPr>
            <w:tcW w:w="40" w:type="dxa"/>
          </w:tcPr>
          <w:p w14:paraId="609AFA83" w14:textId="77777777" w:rsidR="00745EDA" w:rsidRDefault="00745EDA" w:rsidP="003D097F">
            <w:pPr>
              <w:pStyle w:val="EMPTYCELLSTYLE"/>
            </w:pPr>
          </w:p>
        </w:tc>
      </w:tr>
      <w:tr w:rsidR="00745EDA" w14:paraId="69B50112" w14:textId="77777777" w:rsidTr="003D097F">
        <w:trPr>
          <w:trHeight w:hRule="exact" w:val="240"/>
        </w:trPr>
        <w:tc>
          <w:tcPr>
            <w:tcW w:w="607" w:type="dxa"/>
          </w:tcPr>
          <w:p w14:paraId="1443B16D" w14:textId="77777777" w:rsidR="00745EDA" w:rsidRDefault="00745EDA" w:rsidP="003D097F">
            <w:pPr>
              <w:pStyle w:val="EMPTYCELLSTYLE"/>
            </w:pPr>
          </w:p>
        </w:tc>
        <w:tc>
          <w:tcPr>
            <w:tcW w:w="1800" w:type="dxa"/>
            <w:gridSpan w:val="2"/>
            <w:tcMar>
              <w:top w:w="0" w:type="dxa"/>
              <w:left w:w="0" w:type="dxa"/>
              <w:bottom w:w="0" w:type="dxa"/>
              <w:right w:w="0" w:type="dxa"/>
            </w:tcMar>
          </w:tcPr>
          <w:p w14:paraId="03FA6450" w14:textId="77777777" w:rsidR="00745EDA" w:rsidRDefault="00745EDA" w:rsidP="003D097F">
            <w:pPr>
              <w:pStyle w:val="DefaultStyle"/>
              <w:ind w:left="40" w:right="40"/>
            </w:pPr>
          </w:p>
        </w:tc>
        <w:tc>
          <w:tcPr>
            <w:tcW w:w="2640" w:type="dxa"/>
          </w:tcPr>
          <w:p w14:paraId="37E71001" w14:textId="77777777" w:rsidR="00745EDA" w:rsidRDefault="00745EDA" w:rsidP="003D097F">
            <w:pPr>
              <w:pStyle w:val="EMPTYCELLSTYLE"/>
            </w:pPr>
          </w:p>
        </w:tc>
        <w:tc>
          <w:tcPr>
            <w:tcW w:w="740" w:type="dxa"/>
          </w:tcPr>
          <w:p w14:paraId="365DC005" w14:textId="77777777" w:rsidR="00745EDA" w:rsidRDefault="00745EDA" w:rsidP="003D097F">
            <w:pPr>
              <w:pStyle w:val="EMPTYCELLSTYLE"/>
            </w:pPr>
          </w:p>
        </w:tc>
        <w:tc>
          <w:tcPr>
            <w:tcW w:w="2520" w:type="dxa"/>
            <w:tcMar>
              <w:top w:w="0" w:type="dxa"/>
              <w:left w:w="0" w:type="dxa"/>
              <w:bottom w:w="0" w:type="dxa"/>
              <w:right w:w="0" w:type="dxa"/>
            </w:tcMar>
          </w:tcPr>
          <w:p w14:paraId="459C487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7961152" w14:textId="77777777" w:rsidR="00745EDA" w:rsidRDefault="00745EDA" w:rsidP="003D097F">
            <w:pPr>
              <w:pStyle w:val="DefaultStyle"/>
              <w:ind w:right="40"/>
            </w:pPr>
          </w:p>
        </w:tc>
        <w:tc>
          <w:tcPr>
            <w:tcW w:w="1920" w:type="dxa"/>
          </w:tcPr>
          <w:p w14:paraId="732340D1" w14:textId="77777777" w:rsidR="00745EDA" w:rsidRDefault="00745EDA" w:rsidP="003D097F">
            <w:pPr>
              <w:pStyle w:val="EMPTYCELLSTYLE"/>
            </w:pPr>
          </w:p>
        </w:tc>
        <w:tc>
          <w:tcPr>
            <w:tcW w:w="1360" w:type="dxa"/>
          </w:tcPr>
          <w:p w14:paraId="2A7A7D73" w14:textId="77777777" w:rsidR="00745EDA" w:rsidRDefault="00745EDA" w:rsidP="003D097F">
            <w:pPr>
              <w:pStyle w:val="EMPTYCELLSTYLE"/>
            </w:pPr>
          </w:p>
        </w:tc>
        <w:tc>
          <w:tcPr>
            <w:tcW w:w="740" w:type="dxa"/>
          </w:tcPr>
          <w:p w14:paraId="382B716E" w14:textId="77777777" w:rsidR="00745EDA" w:rsidRDefault="00745EDA" w:rsidP="003D097F">
            <w:pPr>
              <w:pStyle w:val="EMPTYCELLSTYLE"/>
            </w:pPr>
          </w:p>
        </w:tc>
        <w:tc>
          <w:tcPr>
            <w:tcW w:w="1800" w:type="dxa"/>
            <w:gridSpan w:val="4"/>
            <w:tcMar>
              <w:top w:w="0" w:type="dxa"/>
              <w:left w:w="0" w:type="dxa"/>
              <w:bottom w:w="0" w:type="dxa"/>
              <w:right w:w="0" w:type="dxa"/>
            </w:tcMar>
          </w:tcPr>
          <w:p w14:paraId="75AB5BD4" w14:textId="77777777" w:rsidR="00745EDA" w:rsidRDefault="00745EDA" w:rsidP="003D097F">
            <w:pPr>
              <w:pStyle w:val="DefaultStyle"/>
              <w:ind w:left="40" w:right="40"/>
              <w:jc w:val="right"/>
            </w:pPr>
          </w:p>
        </w:tc>
        <w:tc>
          <w:tcPr>
            <w:tcW w:w="40" w:type="dxa"/>
          </w:tcPr>
          <w:p w14:paraId="49EED02C" w14:textId="77777777" w:rsidR="00745EDA" w:rsidRDefault="00745EDA" w:rsidP="003D097F">
            <w:pPr>
              <w:pStyle w:val="EMPTYCELLSTYLE"/>
            </w:pPr>
          </w:p>
        </w:tc>
      </w:tr>
      <w:tr w:rsidR="00745EDA" w14:paraId="33B6F22C" w14:textId="77777777" w:rsidTr="003D097F">
        <w:tc>
          <w:tcPr>
            <w:tcW w:w="607" w:type="dxa"/>
          </w:tcPr>
          <w:p w14:paraId="5FF70E9E" w14:textId="77777777" w:rsidR="00745EDA" w:rsidRDefault="00745EDA" w:rsidP="003D097F">
            <w:pPr>
              <w:pStyle w:val="EMPTYCELLSTYLE"/>
              <w:pageBreakBefore/>
            </w:pPr>
          </w:p>
        </w:tc>
        <w:tc>
          <w:tcPr>
            <w:tcW w:w="1800" w:type="dxa"/>
            <w:gridSpan w:val="2"/>
          </w:tcPr>
          <w:p w14:paraId="23F89FA3" w14:textId="77777777" w:rsidR="00745EDA" w:rsidRDefault="00745EDA" w:rsidP="003D097F">
            <w:pPr>
              <w:pStyle w:val="EMPTYCELLSTYLE"/>
            </w:pPr>
          </w:p>
        </w:tc>
        <w:tc>
          <w:tcPr>
            <w:tcW w:w="2640" w:type="dxa"/>
          </w:tcPr>
          <w:p w14:paraId="1410FAB2" w14:textId="77777777" w:rsidR="00745EDA" w:rsidRDefault="00745EDA" w:rsidP="003D097F">
            <w:pPr>
              <w:pStyle w:val="EMPTYCELLSTYLE"/>
            </w:pPr>
          </w:p>
        </w:tc>
        <w:tc>
          <w:tcPr>
            <w:tcW w:w="740" w:type="dxa"/>
          </w:tcPr>
          <w:p w14:paraId="6A6E4744" w14:textId="77777777" w:rsidR="00745EDA" w:rsidRDefault="00745EDA" w:rsidP="003D097F">
            <w:pPr>
              <w:pStyle w:val="EMPTYCELLSTYLE"/>
            </w:pPr>
          </w:p>
        </w:tc>
        <w:tc>
          <w:tcPr>
            <w:tcW w:w="2520" w:type="dxa"/>
          </w:tcPr>
          <w:p w14:paraId="23B0FC48" w14:textId="77777777" w:rsidR="00745EDA" w:rsidRDefault="00745EDA" w:rsidP="003D097F">
            <w:pPr>
              <w:pStyle w:val="EMPTYCELLSTYLE"/>
            </w:pPr>
          </w:p>
        </w:tc>
        <w:tc>
          <w:tcPr>
            <w:tcW w:w="2520" w:type="dxa"/>
          </w:tcPr>
          <w:p w14:paraId="57CB244E" w14:textId="77777777" w:rsidR="00745EDA" w:rsidRDefault="00745EDA" w:rsidP="003D097F">
            <w:pPr>
              <w:pStyle w:val="EMPTYCELLSTYLE"/>
            </w:pPr>
          </w:p>
        </w:tc>
        <w:tc>
          <w:tcPr>
            <w:tcW w:w="1920" w:type="dxa"/>
          </w:tcPr>
          <w:p w14:paraId="273CAF7C" w14:textId="77777777" w:rsidR="00745EDA" w:rsidRDefault="00745EDA" w:rsidP="003D097F">
            <w:pPr>
              <w:pStyle w:val="EMPTYCELLSTYLE"/>
            </w:pPr>
          </w:p>
        </w:tc>
        <w:tc>
          <w:tcPr>
            <w:tcW w:w="1360" w:type="dxa"/>
          </w:tcPr>
          <w:p w14:paraId="5E24F825" w14:textId="77777777" w:rsidR="00745EDA" w:rsidRDefault="00745EDA" w:rsidP="003D097F">
            <w:pPr>
              <w:pStyle w:val="EMPTYCELLSTYLE"/>
            </w:pPr>
          </w:p>
        </w:tc>
        <w:tc>
          <w:tcPr>
            <w:tcW w:w="740" w:type="dxa"/>
          </w:tcPr>
          <w:p w14:paraId="4B5083F3" w14:textId="77777777" w:rsidR="00745EDA" w:rsidRDefault="00745EDA" w:rsidP="003D097F">
            <w:pPr>
              <w:pStyle w:val="EMPTYCELLSTYLE"/>
            </w:pPr>
          </w:p>
        </w:tc>
        <w:tc>
          <w:tcPr>
            <w:tcW w:w="100" w:type="dxa"/>
          </w:tcPr>
          <w:p w14:paraId="6AE2D951" w14:textId="77777777" w:rsidR="00745EDA" w:rsidRDefault="00745EDA" w:rsidP="003D097F">
            <w:pPr>
              <w:pStyle w:val="EMPTYCELLSTYLE"/>
            </w:pPr>
          </w:p>
        </w:tc>
        <w:tc>
          <w:tcPr>
            <w:tcW w:w="560" w:type="dxa"/>
          </w:tcPr>
          <w:p w14:paraId="1BB7E2AD" w14:textId="77777777" w:rsidR="00745EDA" w:rsidRDefault="00745EDA" w:rsidP="003D097F">
            <w:pPr>
              <w:pStyle w:val="EMPTYCELLSTYLE"/>
            </w:pPr>
          </w:p>
        </w:tc>
        <w:tc>
          <w:tcPr>
            <w:tcW w:w="40" w:type="dxa"/>
          </w:tcPr>
          <w:p w14:paraId="787FD033" w14:textId="77777777" w:rsidR="00745EDA" w:rsidRDefault="00745EDA" w:rsidP="003D097F">
            <w:pPr>
              <w:pStyle w:val="EMPTYCELLSTYLE"/>
            </w:pPr>
          </w:p>
        </w:tc>
        <w:tc>
          <w:tcPr>
            <w:tcW w:w="1100" w:type="dxa"/>
          </w:tcPr>
          <w:p w14:paraId="5A632E0F" w14:textId="77777777" w:rsidR="00745EDA" w:rsidRDefault="00745EDA" w:rsidP="003D097F">
            <w:pPr>
              <w:pStyle w:val="EMPTYCELLSTYLE"/>
            </w:pPr>
          </w:p>
        </w:tc>
        <w:tc>
          <w:tcPr>
            <w:tcW w:w="40" w:type="dxa"/>
          </w:tcPr>
          <w:p w14:paraId="29EAE744" w14:textId="77777777" w:rsidR="00745EDA" w:rsidRDefault="00745EDA" w:rsidP="003D097F">
            <w:pPr>
              <w:pStyle w:val="EMPTYCELLSTYLE"/>
            </w:pPr>
          </w:p>
        </w:tc>
      </w:tr>
      <w:tr w:rsidR="00745EDA" w14:paraId="43DC2D07" w14:textId="77777777" w:rsidTr="003D097F">
        <w:trPr>
          <w:trHeight w:hRule="exact" w:val="240"/>
        </w:trPr>
        <w:tc>
          <w:tcPr>
            <w:tcW w:w="607" w:type="dxa"/>
          </w:tcPr>
          <w:p w14:paraId="0C754CFE" w14:textId="77777777" w:rsidR="00745EDA" w:rsidRDefault="00745EDA" w:rsidP="003D097F">
            <w:pPr>
              <w:pStyle w:val="EMPTYCELLSTYLE"/>
            </w:pPr>
          </w:p>
        </w:tc>
        <w:tc>
          <w:tcPr>
            <w:tcW w:w="4440" w:type="dxa"/>
            <w:gridSpan w:val="3"/>
            <w:tcMar>
              <w:top w:w="0" w:type="dxa"/>
              <w:left w:w="0" w:type="dxa"/>
              <w:bottom w:w="0" w:type="dxa"/>
              <w:right w:w="0" w:type="dxa"/>
            </w:tcMar>
          </w:tcPr>
          <w:p w14:paraId="0B1758EF" w14:textId="77777777" w:rsidR="00745EDA" w:rsidRDefault="00745EDA" w:rsidP="003D097F">
            <w:pPr>
              <w:pStyle w:val="DefaultStyle"/>
            </w:pPr>
          </w:p>
        </w:tc>
        <w:tc>
          <w:tcPr>
            <w:tcW w:w="740" w:type="dxa"/>
          </w:tcPr>
          <w:p w14:paraId="19BB8631" w14:textId="77777777" w:rsidR="00745EDA" w:rsidRDefault="00745EDA" w:rsidP="003D097F">
            <w:pPr>
              <w:pStyle w:val="EMPTYCELLSTYLE"/>
            </w:pPr>
          </w:p>
        </w:tc>
        <w:tc>
          <w:tcPr>
            <w:tcW w:w="2520" w:type="dxa"/>
          </w:tcPr>
          <w:p w14:paraId="4A17D693" w14:textId="77777777" w:rsidR="00745EDA" w:rsidRDefault="00745EDA" w:rsidP="003D097F">
            <w:pPr>
              <w:pStyle w:val="EMPTYCELLSTYLE"/>
            </w:pPr>
          </w:p>
        </w:tc>
        <w:tc>
          <w:tcPr>
            <w:tcW w:w="2520" w:type="dxa"/>
          </w:tcPr>
          <w:p w14:paraId="0F8F97E7" w14:textId="77777777" w:rsidR="00745EDA" w:rsidRDefault="00745EDA" w:rsidP="003D097F">
            <w:pPr>
              <w:pStyle w:val="EMPTYCELLSTYLE"/>
            </w:pPr>
          </w:p>
        </w:tc>
        <w:tc>
          <w:tcPr>
            <w:tcW w:w="1920" w:type="dxa"/>
          </w:tcPr>
          <w:p w14:paraId="12C32BDF" w14:textId="77777777" w:rsidR="00745EDA" w:rsidRDefault="00745EDA" w:rsidP="003D097F">
            <w:pPr>
              <w:pStyle w:val="EMPTYCELLSTYLE"/>
            </w:pPr>
          </w:p>
        </w:tc>
        <w:tc>
          <w:tcPr>
            <w:tcW w:w="1360" w:type="dxa"/>
          </w:tcPr>
          <w:p w14:paraId="6476D144" w14:textId="77777777" w:rsidR="00745EDA" w:rsidRDefault="00745EDA" w:rsidP="003D097F">
            <w:pPr>
              <w:pStyle w:val="EMPTYCELLSTYLE"/>
            </w:pPr>
          </w:p>
        </w:tc>
        <w:tc>
          <w:tcPr>
            <w:tcW w:w="1400" w:type="dxa"/>
            <w:gridSpan w:val="3"/>
            <w:tcMar>
              <w:top w:w="0" w:type="dxa"/>
              <w:left w:w="0" w:type="dxa"/>
              <w:bottom w:w="0" w:type="dxa"/>
              <w:right w:w="0" w:type="dxa"/>
            </w:tcMar>
          </w:tcPr>
          <w:p w14:paraId="3D4713F1" w14:textId="77777777" w:rsidR="00745EDA" w:rsidRDefault="00745EDA" w:rsidP="003D097F">
            <w:pPr>
              <w:pStyle w:val="DefaultStyle"/>
              <w:jc w:val="right"/>
            </w:pPr>
          </w:p>
        </w:tc>
        <w:tc>
          <w:tcPr>
            <w:tcW w:w="40" w:type="dxa"/>
          </w:tcPr>
          <w:p w14:paraId="6AD4D027" w14:textId="77777777" w:rsidR="00745EDA" w:rsidRDefault="00745EDA" w:rsidP="003D097F">
            <w:pPr>
              <w:pStyle w:val="EMPTYCELLSTYLE"/>
            </w:pPr>
          </w:p>
        </w:tc>
        <w:tc>
          <w:tcPr>
            <w:tcW w:w="1100" w:type="dxa"/>
            <w:tcMar>
              <w:top w:w="0" w:type="dxa"/>
              <w:left w:w="0" w:type="dxa"/>
              <w:bottom w:w="0" w:type="dxa"/>
              <w:right w:w="0" w:type="dxa"/>
            </w:tcMar>
          </w:tcPr>
          <w:p w14:paraId="01424C93" w14:textId="77777777" w:rsidR="00745EDA" w:rsidRDefault="00745EDA" w:rsidP="003D097F">
            <w:pPr>
              <w:pStyle w:val="DefaultStyle"/>
            </w:pPr>
          </w:p>
        </w:tc>
        <w:tc>
          <w:tcPr>
            <w:tcW w:w="40" w:type="dxa"/>
          </w:tcPr>
          <w:p w14:paraId="67806629" w14:textId="77777777" w:rsidR="00745EDA" w:rsidRDefault="00745EDA" w:rsidP="003D097F">
            <w:pPr>
              <w:pStyle w:val="EMPTYCELLSTYLE"/>
            </w:pPr>
          </w:p>
        </w:tc>
      </w:tr>
      <w:tr w:rsidR="00745EDA" w14:paraId="0EF5E068" w14:textId="77777777" w:rsidTr="003D097F">
        <w:trPr>
          <w:trHeight w:hRule="exact" w:val="240"/>
        </w:trPr>
        <w:tc>
          <w:tcPr>
            <w:tcW w:w="607" w:type="dxa"/>
          </w:tcPr>
          <w:p w14:paraId="70B84DB1" w14:textId="77777777" w:rsidR="00745EDA" w:rsidRDefault="00745EDA" w:rsidP="003D097F">
            <w:pPr>
              <w:pStyle w:val="EMPTYCELLSTYLE"/>
            </w:pPr>
          </w:p>
        </w:tc>
        <w:tc>
          <w:tcPr>
            <w:tcW w:w="4440" w:type="dxa"/>
            <w:gridSpan w:val="3"/>
            <w:tcMar>
              <w:top w:w="0" w:type="dxa"/>
              <w:left w:w="0" w:type="dxa"/>
              <w:bottom w:w="0" w:type="dxa"/>
              <w:right w:w="0" w:type="dxa"/>
            </w:tcMar>
          </w:tcPr>
          <w:p w14:paraId="69896B92" w14:textId="77777777" w:rsidR="00745EDA" w:rsidRDefault="00745EDA" w:rsidP="003D097F">
            <w:pPr>
              <w:pStyle w:val="DefaultStyle"/>
            </w:pPr>
          </w:p>
        </w:tc>
        <w:tc>
          <w:tcPr>
            <w:tcW w:w="740" w:type="dxa"/>
          </w:tcPr>
          <w:p w14:paraId="57F0AC02" w14:textId="77777777" w:rsidR="00745EDA" w:rsidRDefault="00745EDA" w:rsidP="003D097F">
            <w:pPr>
              <w:pStyle w:val="EMPTYCELLSTYLE"/>
            </w:pPr>
          </w:p>
        </w:tc>
        <w:tc>
          <w:tcPr>
            <w:tcW w:w="2520" w:type="dxa"/>
          </w:tcPr>
          <w:p w14:paraId="4703BF1D" w14:textId="77777777" w:rsidR="00745EDA" w:rsidRDefault="00745EDA" w:rsidP="003D097F">
            <w:pPr>
              <w:pStyle w:val="EMPTYCELLSTYLE"/>
            </w:pPr>
          </w:p>
        </w:tc>
        <w:tc>
          <w:tcPr>
            <w:tcW w:w="2520" w:type="dxa"/>
          </w:tcPr>
          <w:p w14:paraId="75C79512" w14:textId="77777777" w:rsidR="00745EDA" w:rsidRDefault="00745EDA" w:rsidP="003D097F">
            <w:pPr>
              <w:pStyle w:val="EMPTYCELLSTYLE"/>
            </w:pPr>
          </w:p>
        </w:tc>
        <w:tc>
          <w:tcPr>
            <w:tcW w:w="1920" w:type="dxa"/>
          </w:tcPr>
          <w:p w14:paraId="04AED611" w14:textId="77777777" w:rsidR="00745EDA" w:rsidRDefault="00745EDA" w:rsidP="003D097F">
            <w:pPr>
              <w:pStyle w:val="EMPTYCELLSTYLE"/>
            </w:pPr>
          </w:p>
        </w:tc>
        <w:tc>
          <w:tcPr>
            <w:tcW w:w="1360" w:type="dxa"/>
          </w:tcPr>
          <w:p w14:paraId="42570DD6" w14:textId="77777777" w:rsidR="00745EDA" w:rsidRDefault="00745EDA" w:rsidP="003D097F">
            <w:pPr>
              <w:pStyle w:val="EMPTYCELLSTYLE"/>
            </w:pPr>
          </w:p>
        </w:tc>
        <w:tc>
          <w:tcPr>
            <w:tcW w:w="1400" w:type="dxa"/>
            <w:gridSpan w:val="3"/>
            <w:tcMar>
              <w:top w:w="0" w:type="dxa"/>
              <w:left w:w="0" w:type="dxa"/>
              <w:bottom w:w="0" w:type="dxa"/>
              <w:right w:w="0" w:type="dxa"/>
            </w:tcMar>
          </w:tcPr>
          <w:p w14:paraId="20BAA568" w14:textId="77777777" w:rsidR="00745EDA" w:rsidRDefault="00745EDA" w:rsidP="003D097F">
            <w:pPr>
              <w:pStyle w:val="DefaultStyle"/>
              <w:jc w:val="right"/>
            </w:pPr>
          </w:p>
        </w:tc>
        <w:tc>
          <w:tcPr>
            <w:tcW w:w="40" w:type="dxa"/>
          </w:tcPr>
          <w:p w14:paraId="33685861" w14:textId="77777777" w:rsidR="00745EDA" w:rsidRDefault="00745EDA" w:rsidP="003D097F">
            <w:pPr>
              <w:pStyle w:val="EMPTYCELLSTYLE"/>
            </w:pPr>
          </w:p>
        </w:tc>
        <w:tc>
          <w:tcPr>
            <w:tcW w:w="1100" w:type="dxa"/>
            <w:tcMar>
              <w:top w:w="0" w:type="dxa"/>
              <w:left w:w="0" w:type="dxa"/>
              <w:bottom w:w="0" w:type="dxa"/>
              <w:right w:w="0" w:type="dxa"/>
            </w:tcMar>
          </w:tcPr>
          <w:p w14:paraId="451353A9" w14:textId="77777777" w:rsidR="00745EDA" w:rsidRDefault="00745EDA" w:rsidP="003D097F">
            <w:pPr>
              <w:pStyle w:val="DefaultStyle"/>
            </w:pPr>
          </w:p>
        </w:tc>
        <w:tc>
          <w:tcPr>
            <w:tcW w:w="40" w:type="dxa"/>
          </w:tcPr>
          <w:p w14:paraId="117D4CBE" w14:textId="77777777" w:rsidR="00745EDA" w:rsidRDefault="00745EDA" w:rsidP="003D097F">
            <w:pPr>
              <w:pStyle w:val="EMPTYCELLSTYLE"/>
            </w:pPr>
          </w:p>
        </w:tc>
      </w:tr>
      <w:tr w:rsidR="00745EDA" w14:paraId="52088E35" w14:textId="77777777" w:rsidTr="003D097F">
        <w:trPr>
          <w:trHeight w:hRule="exact" w:val="80"/>
        </w:trPr>
        <w:tc>
          <w:tcPr>
            <w:tcW w:w="607" w:type="dxa"/>
          </w:tcPr>
          <w:p w14:paraId="09AE9EEC" w14:textId="77777777" w:rsidR="00745EDA" w:rsidRDefault="00745EDA" w:rsidP="003D097F">
            <w:pPr>
              <w:pStyle w:val="EMPTYCELLSTYLE"/>
            </w:pPr>
          </w:p>
        </w:tc>
        <w:tc>
          <w:tcPr>
            <w:tcW w:w="1800" w:type="dxa"/>
            <w:gridSpan w:val="2"/>
          </w:tcPr>
          <w:p w14:paraId="0B136C80" w14:textId="77777777" w:rsidR="00745EDA" w:rsidRDefault="00745EDA" w:rsidP="003D097F">
            <w:pPr>
              <w:pStyle w:val="EMPTYCELLSTYLE"/>
            </w:pPr>
          </w:p>
        </w:tc>
        <w:tc>
          <w:tcPr>
            <w:tcW w:w="2640" w:type="dxa"/>
          </w:tcPr>
          <w:p w14:paraId="033616C9" w14:textId="77777777" w:rsidR="00745EDA" w:rsidRDefault="00745EDA" w:rsidP="003D097F">
            <w:pPr>
              <w:pStyle w:val="EMPTYCELLSTYLE"/>
            </w:pPr>
          </w:p>
        </w:tc>
        <w:tc>
          <w:tcPr>
            <w:tcW w:w="740" w:type="dxa"/>
          </w:tcPr>
          <w:p w14:paraId="4D14DDE8" w14:textId="77777777" w:rsidR="00745EDA" w:rsidRDefault="00745EDA" w:rsidP="003D097F">
            <w:pPr>
              <w:pStyle w:val="EMPTYCELLSTYLE"/>
            </w:pPr>
          </w:p>
        </w:tc>
        <w:tc>
          <w:tcPr>
            <w:tcW w:w="2520" w:type="dxa"/>
          </w:tcPr>
          <w:p w14:paraId="3491F2AA" w14:textId="77777777" w:rsidR="00745EDA" w:rsidRDefault="00745EDA" w:rsidP="003D097F">
            <w:pPr>
              <w:pStyle w:val="EMPTYCELLSTYLE"/>
            </w:pPr>
          </w:p>
        </w:tc>
        <w:tc>
          <w:tcPr>
            <w:tcW w:w="2520" w:type="dxa"/>
          </w:tcPr>
          <w:p w14:paraId="5E172505" w14:textId="77777777" w:rsidR="00745EDA" w:rsidRDefault="00745EDA" w:rsidP="003D097F">
            <w:pPr>
              <w:pStyle w:val="EMPTYCELLSTYLE"/>
            </w:pPr>
          </w:p>
        </w:tc>
        <w:tc>
          <w:tcPr>
            <w:tcW w:w="1920" w:type="dxa"/>
          </w:tcPr>
          <w:p w14:paraId="38F412AC" w14:textId="77777777" w:rsidR="00745EDA" w:rsidRDefault="00745EDA" w:rsidP="003D097F">
            <w:pPr>
              <w:pStyle w:val="EMPTYCELLSTYLE"/>
            </w:pPr>
          </w:p>
        </w:tc>
        <w:tc>
          <w:tcPr>
            <w:tcW w:w="1360" w:type="dxa"/>
          </w:tcPr>
          <w:p w14:paraId="067D32DE" w14:textId="77777777" w:rsidR="00745EDA" w:rsidRDefault="00745EDA" w:rsidP="003D097F">
            <w:pPr>
              <w:pStyle w:val="EMPTYCELLSTYLE"/>
            </w:pPr>
          </w:p>
        </w:tc>
        <w:tc>
          <w:tcPr>
            <w:tcW w:w="740" w:type="dxa"/>
          </w:tcPr>
          <w:p w14:paraId="0C153516" w14:textId="77777777" w:rsidR="00745EDA" w:rsidRDefault="00745EDA" w:rsidP="003D097F">
            <w:pPr>
              <w:pStyle w:val="EMPTYCELLSTYLE"/>
            </w:pPr>
          </w:p>
        </w:tc>
        <w:tc>
          <w:tcPr>
            <w:tcW w:w="100" w:type="dxa"/>
          </w:tcPr>
          <w:p w14:paraId="24A23694" w14:textId="77777777" w:rsidR="00745EDA" w:rsidRDefault="00745EDA" w:rsidP="003D097F">
            <w:pPr>
              <w:pStyle w:val="EMPTYCELLSTYLE"/>
            </w:pPr>
          </w:p>
        </w:tc>
        <w:tc>
          <w:tcPr>
            <w:tcW w:w="560" w:type="dxa"/>
          </w:tcPr>
          <w:p w14:paraId="7E149E55" w14:textId="77777777" w:rsidR="00745EDA" w:rsidRDefault="00745EDA" w:rsidP="003D097F">
            <w:pPr>
              <w:pStyle w:val="EMPTYCELLSTYLE"/>
            </w:pPr>
          </w:p>
        </w:tc>
        <w:tc>
          <w:tcPr>
            <w:tcW w:w="40" w:type="dxa"/>
          </w:tcPr>
          <w:p w14:paraId="780B2986" w14:textId="77777777" w:rsidR="00745EDA" w:rsidRDefault="00745EDA" w:rsidP="003D097F">
            <w:pPr>
              <w:pStyle w:val="EMPTYCELLSTYLE"/>
            </w:pPr>
          </w:p>
        </w:tc>
        <w:tc>
          <w:tcPr>
            <w:tcW w:w="1100" w:type="dxa"/>
          </w:tcPr>
          <w:p w14:paraId="5F44E341" w14:textId="77777777" w:rsidR="00745EDA" w:rsidRDefault="00745EDA" w:rsidP="003D097F">
            <w:pPr>
              <w:pStyle w:val="EMPTYCELLSTYLE"/>
            </w:pPr>
          </w:p>
        </w:tc>
        <w:tc>
          <w:tcPr>
            <w:tcW w:w="40" w:type="dxa"/>
          </w:tcPr>
          <w:p w14:paraId="70CF0BE7" w14:textId="77777777" w:rsidR="00745EDA" w:rsidRDefault="00745EDA" w:rsidP="003D097F">
            <w:pPr>
              <w:pStyle w:val="EMPTYCELLSTYLE"/>
            </w:pPr>
          </w:p>
        </w:tc>
      </w:tr>
      <w:tr w:rsidR="00745EDA" w14:paraId="04ECA395" w14:textId="77777777" w:rsidTr="003D097F">
        <w:trPr>
          <w:trHeight w:hRule="exact" w:val="400"/>
        </w:trPr>
        <w:tc>
          <w:tcPr>
            <w:tcW w:w="607" w:type="dxa"/>
          </w:tcPr>
          <w:p w14:paraId="2D4479A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6FC7CF9" w14:textId="77777777" w:rsidR="00745EDA" w:rsidRDefault="00745EDA" w:rsidP="003D097F">
            <w:pPr>
              <w:pStyle w:val="DefaultStyle"/>
              <w:jc w:val="center"/>
            </w:pPr>
            <w:r>
              <w:rPr>
                <w:b/>
                <w:sz w:val="24"/>
              </w:rPr>
              <w:t>Proračun Grada Čazme za 2023. godinu</w:t>
            </w:r>
          </w:p>
        </w:tc>
        <w:tc>
          <w:tcPr>
            <w:tcW w:w="40" w:type="dxa"/>
          </w:tcPr>
          <w:p w14:paraId="0F532CDC" w14:textId="77777777" w:rsidR="00745EDA" w:rsidRDefault="00745EDA" w:rsidP="003D097F">
            <w:pPr>
              <w:pStyle w:val="EMPTYCELLSTYLE"/>
            </w:pPr>
          </w:p>
        </w:tc>
      </w:tr>
      <w:tr w:rsidR="00745EDA" w14:paraId="3A981B27" w14:textId="77777777" w:rsidTr="003D097F">
        <w:trPr>
          <w:trHeight w:hRule="exact" w:val="320"/>
        </w:trPr>
        <w:tc>
          <w:tcPr>
            <w:tcW w:w="607" w:type="dxa"/>
          </w:tcPr>
          <w:p w14:paraId="054C2C53"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64D3189" w14:textId="77777777" w:rsidR="00745EDA" w:rsidRDefault="00745EDA" w:rsidP="003D097F">
            <w:pPr>
              <w:pStyle w:val="DefaultStyle"/>
              <w:jc w:val="center"/>
            </w:pPr>
            <w:r>
              <w:t>OBRAZLOŽENJE  - POSEBNI DIO</w:t>
            </w:r>
          </w:p>
        </w:tc>
        <w:tc>
          <w:tcPr>
            <w:tcW w:w="40" w:type="dxa"/>
          </w:tcPr>
          <w:p w14:paraId="6A723640" w14:textId="77777777" w:rsidR="00745EDA" w:rsidRDefault="00745EDA" w:rsidP="003D097F">
            <w:pPr>
              <w:pStyle w:val="EMPTYCELLSTYLE"/>
            </w:pPr>
          </w:p>
        </w:tc>
      </w:tr>
      <w:tr w:rsidR="00745EDA" w14:paraId="5AC311EE" w14:textId="77777777" w:rsidTr="003D097F">
        <w:trPr>
          <w:trHeight w:hRule="exact" w:val="100"/>
        </w:trPr>
        <w:tc>
          <w:tcPr>
            <w:tcW w:w="607" w:type="dxa"/>
          </w:tcPr>
          <w:p w14:paraId="78568234" w14:textId="77777777" w:rsidR="00745EDA" w:rsidRDefault="00745EDA" w:rsidP="003D097F">
            <w:pPr>
              <w:pStyle w:val="EMPTYCELLSTYLE"/>
            </w:pPr>
          </w:p>
        </w:tc>
        <w:tc>
          <w:tcPr>
            <w:tcW w:w="1800" w:type="dxa"/>
            <w:gridSpan w:val="2"/>
          </w:tcPr>
          <w:p w14:paraId="29CDF955" w14:textId="77777777" w:rsidR="00745EDA" w:rsidRDefault="00745EDA" w:rsidP="003D097F">
            <w:pPr>
              <w:pStyle w:val="EMPTYCELLSTYLE"/>
            </w:pPr>
          </w:p>
        </w:tc>
        <w:tc>
          <w:tcPr>
            <w:tcW w:w="2640" w:type="dxa"/>
          </w:tcPr>
          <w:p w14:paraId="5DE2EFD8" w14:textId="77777777" w:rsidR="00745EDA" w:rsidRDefault="00745EDA" w:rsidP="003D097F">
            <w:pPr>
              <w:pStyle w:val="EMPTYCELLSTYLE"/>
            </w:pPr>
          </w:p>
        </w:tc>
        <w:tc>
          <w:tcPr>
            <w:tcW w:w="740" w:type="dxa"/>
          </w:tcPr>
          <w:p w14:paraId="6618139F" w14:textId="77777777" w:rsidR="00745EDA" w:rsidRDefault="00745EDA" w:rsidP="003D097F">
            <w:pPr>
              <w:pStyle w:val="EMPTYCELLSTYLE"/>
            </w:pPr>
          </w:p>
        </w:tc>
        <w:tc>
          <w:tcPr>
            <w:tcW w:w="2520" w:type="dxa"/>
          </w:tcPr>
          <w:p w14:paraId="44B5B904" w14:textId="77777777" w:rsidR="00745EDA" w:rsidRDefault="00745EDA" w:rsidP="003D097F">
            <w:pPr>
              <w:pStyle w:val="EMPTYCELLSTYLE"/>
            </w:pPr>
          </w:p>
        </w:tc>
        <w:tc>
          <w:tcPr>
            <w:tcW w:w="2520" w:type="dxa"/>
          </w:tcPr>
          <w:p w14:paraId="0A87AAC5" w14:textId="77777777" w:rsidR="00745EDA" w:rsidRDefault="00745EDA" w:rsidP="003D097F">
            <w:pPr>
              <w:pStyle w:val="EMPTYCELLSTYLE"/>
            </w:pPr>
          </w:p>
        </w:tc>
        <w:tc>
          <w:tcPr>
            <w:tcW w:w="1920" w:type="dxa"/>
          </w:tcPr>
          <w:p w14:paraId="11AEF2A7" w14:textId="77777777" w:rsidR="00745EDA" w:rsidRDefault="00745EDA" w:rsidP="003D097F">
            <w:pPr>
              <w:pStyle w:val="EMPTYCELLSTYLE"/>
            </w:pPr>
          </w:p>
        </w:tc>
        <w:tc>
          <w:tcPr>
            <w:tcW w:w="1360" w:type="dxa"/>
          </w:tcPr>
          <w:p w14:paraId="7F9FB526" w14:textId="77777777" w:rsidR="00745EDA" w:rsidRDefault="00745EDA" w:rsidP="003D097F">
            <w:pPr>
              <w:pStyle w:val="EMPTYCELLSTYLE"/>
            </w:pPr>
          </w:p>
        </w:tc>
        <w:tc>
          <w:tcPr>
            <w:tcW w:w="740" w:type="dxa"/>
          </w:tcPr>
          <w:p w14:paraId="2CF573C2" w14:textId="77777777" w:rsidR="00745EDA" w:rsidRDefault="00745EDA" w:rsidP="003D097F">
            <w:pPr>
              <w:pStyle w:val="EMPTYCELLSTYLE"/>
            </w:pPr>
          </w:p>
        </w:tc>
        <w:tc>
          <w:tcPr>
            <w:tcW w:w="100" w:type="dxa"/>
          </w:tcPr>
          <w:p w14:paraId="5F66A42E" w14:textId="77777777" w:rsidR="00745EDA" w:rsidRDefault="00745EDA" w:rsidP="003D097F">
            <w:pPr>
              <w:pStyle w:val="EMPTYCELLSTYLE"/>
            </w:pPr>
          </w:p>
        </w:tc>
        <w:tc>
          <w:tcPr>
            <w:tcW w:w="560" w:type="dxa"/>
          </w:tcPr>
          <w:p w14:paraId="7FB55638" w14:textId="77777777" w:rsidR="00745EDA" w:rsidRDefault="00745EDA" w:rsidP="003D097F">
            <w:pPr>
              <w:pStyle w:val="EMPTYCELLSTYLE"/>
            </w:pPr>
          </w:p>
        </w:tc>
        <w:tc>
          <w:tcPr>
            <w:tcW w:w="40" w:type="dxa"/>
          </w:tcPr>
          <w:p w14:paraId="6AB9968E" w14:textId="77777777" w:rsidR="00745EDA" w:rsidRDefault="00745EDA" w:rsidP="003D097F">
            <w:pPr>
              <w:pStyle w:val="EMPTYCELLSTYLE"/>
            </w:pPr>
          </w:p>
        </w:tc>
        <w:tc>
          <w:tcPr>
            <w:tcW w:w="1100" w:type="dxa"/>
          </w:tcPr>
          <w:p w14:paraId="6CD1BB4C" w14:textId="77777777" w:rsidR="00745EDA" w:rsidRDefault="00745EDA" w:rsidP="003D097F">
            <w:pPr>
              <w:pStyle w:val="EMPTYCELLSTYLE"/>
            </w:pPr>
          </w:p>
        </w:tc>
        <w:tc>
          <w:tcPr>
            <w:tcW w:w="40" w:type="dxa"/>
          </w:tcPr>
          <w:p w14:paraId="450B3A29" w14:textId="77777777" w:rsidR="00745EDA" w:rsidRDefault="00745EDA" w:rsidP="003D097F">
            <w:pPr>
              <w:pStyle w:val="EMPTYCELLSTYLE"/>
            </w:pPr>
          </w:p>
        </w:tc>
      </w:tr>
      <w:tr w:rsidR="00745EDA" w14:paraId="29155F99" w14:textId="77777777" w:rsidTr="003D097F">
        <w:trPr>
          <w:trHeight w:hRule="exact" w:val="720"/>
        </w:trPr>
        <w:tc>
          <w:tcPr>
            <w:tcW w:w="607" w:type="dxa"/>
          </w:tcPr>
          <w:p w14:paraId="0893CBE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4DE1216" w14:textId="77777777" w:rsidTr="003D097F">
              <w:trPr>
                <w:trHeight w:hRule="exact" w:val="700"/>
              </w:trPr>
              <w:tc>
                <w:tcPr>
                  <w:tcW w:w="2400" w:type="dxa"/>
                </w:tcPr>
                <w:p w14:paraId="29021ABC" w14:textId="77777777" w:rsidR="00745EDA" w:rsidRDefault="00745EDA" w:rsidP="003D097F">
                  <w:pPr>
                    <w:pStyle w:val="EMPTYCELLSTYLE"/>
                  </w:pPr>
                </w:p>
              </w:tc>
              <w:tc>
                <w:tcPr>
                  <w:tcW w:w="13640" w:type="dxa"/>
                  <w:tcMar>
                    <w:top w:w="20" w:type="dxa"/>
                    <w:left w:w="100" w:type="dxa"/>
                    <w:bottom w:w="20" w:type="dxa"/>
                    <w:right w:w="0" w:type="dxa"/>
                  </w:tcMar>
                </w:tcPr>
                <w:p w14:paraId="50C87284" w14:textId="77777777" w:rsidR="00745EDA" w:rsidRDefault="00745EDA" w:rsidP="003D097F">
                  <w:pPr>
                    <w:pStyle w:val="DefaultStyle"/>
                  </w:pPr>
                  <w:r>
                    <w:t xml:space="preserve">područja, na način da upravljaju destinacijom, promocija turističkog proizvoda,  razvijanje svijesti o važnosti i gospodarskim, društvenim i drugim učincima turizma, te potrebi i važnosti očuvanja i unapređenja svih elemenata turističkog proizvoda područja, a osobito zaštite okoliša te prirodne i kulturne baštine sukladno održivom razvoju. </w:t>
                  </w:r>
                </w:p>
              </w:tc>
            </w:tr>
          </w:tbl>
          <w:p w14:paraId="4668B18E" w14:textId="77777777" w:rsidR="00745EDA" w:rsidRDefault="00745EDA" w:rsidP="003D097F">
            <w:pPr>
              <w:pStyle w:val="EMPTYCELLSTYLE"/>
            </w:pPr>
          </w:p>
        </w:tc>
        <w:tc>
          <w:tcPr>
            <w:tcW w:w="40" w:type="dxa"/>
          </w:tcPr>
          <w:p w14:paraId="39706D14" w14:textId="77777777" w:rsidR="00745EDA" w:rsidRDefault="00745EDA" w:rsidP="003D097F">
            <w:pPr>
              <w:pStyle w:val="EMPTYCELLSTYLE"/>
            </w:pPr>
          </w:p>
        </w:tc>
      </w:tr>
      <w:tr w:rsidR="00745EDA" w14:paraId="4B49069D" w14:textId="77777777" w:rsidTr="003D097F">
        <w:trPr>
          <w:trHeight w:hRule="exact" w:val="300"/>
        </w:trPr>
        <w:tc>
          <w:tcPr>
            <w:tcW w:w="607" w:type="dxa"/>
          </w:tcPr>
          <w:p w14:paraId="3401476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6F8799" w14:textId="77777777" w:rsidTr="003D097F">
              <w:trPr>
                <w:trHeight w:hRule="exact" w:val="280"/>
              </w:trPr>
              <w:tc>
                <w:tcPr>
                  <w:tcW w:w="2400" w:type="dxa"/>
                  <w:tcMar>
                    <w:top w:w="20" w:type="dxa"/>
                    <w:left w:w="200" w:type="dxa"/>
                    <w:bottom w:w="20" w:type="dxa"/>
                    <w:right w:w="0" w:type="dxa"/>
                  </w:tcMar>
                </w:tcPr>
                <w:p w14:paraId="301DE815"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65D2C0C" w14:textId="77777777" w:rsidR="00745EDA" w:rsidRDefault="00745EDA" w:rsidP="003D097F">
                  <w:pPr>
                    <w:pStyle w:val="DefaultStyle"/>
                  </w:pPr>
                  <w:r>
                    <w:t xml:space="preserve">provedene aktivnosti </w:t>
                  </w:r>
                </w:p>
              </w:tc>
            </w:tr>
          </w:tbl>
          <w:p w14:paraId="34B1DE1C" w14:textId="77777777" w:rsidR="00745EDA" w:rsidRDefault="00745EDA" w:rsidP="003D097F">
            <w:pPr>
              <w:pStyle w:val="EMPTYCELLSTYLE"/>
            </w:pPr>
          </w:p>
        </w:tc>
        <w:tc>
          <w:tcPr>
            <w:tcW w:w="40" w:type="dxa"/>
          </w:tcPr>
          <w:p w14:paraId="26A2B6BC" w14:textId="77777777" w:rsidR="00745EDA" w:rsidRDefault="00745EDA" w:rsidP="003D097F">
            <w:pPr>
              <w:pStyle w:val="EMPTYCELLSTYLE"/>
            </w:pPr>
          </w:p>
        </w:tc>
      </w:tr>
      <w:tr w:rsidR="00745EDA" w14:paraId="3F76CD93" w14:textId="77777777" w:rsidTr="003D097F">
        <w:trPr>
          <w:trHeight w:hRule="exact" w:val="300"/>
        </w:trPr>
        <w:tc>
          <w:tcPr>
            <w:tcW w:w="607" w:type="dxa"/>
          </w:tcPr>
          <w:p w14:paraId="4B8F975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EE96CE4" w14:textId="77777777" w:rsidTr="003D097F">
              <w:trPr>
                <w:trHeight w:hRule="exact" w:val="280"/>
              </w:trPr>
              <w:tc>
                <w:tcPr>
                  <w:tcW w:w="2400" w:type="dxa"/>
                  <w:tcMar>
                    <w:top w:w="20" w:type="dxa"/>
                    <w:left w:w="200" w:type="dxa"/>
                    <w:bottom w:w="20" w:type="dxa"/>
                    <w:right w:w="0" w:type="dxa"/>
                  </w:tcMar>
                </w:tcPr>
                <w:p w14:paraId="5EADCA6E"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C3BD865" w14:textId="77777777" w:rsidR="00745EDA" w:rsidRDefault="00745EDA" w:rsidP="003D097F">
                  <w:pPr>
                    <w:pStyle w:val="DefaultStyle"/>
                  </w:pPr>
                </w:p>
              </w:tc>
            </w:tr>
          </w:tbl>
          <w:p w14:paraId="4C032445" w14:textId="77777777" w:rsidR="00745EDA" w:rsidRDefault="00745EDA" w:rsidP="003D097F">
            <w:pPr>
              <w:pStyle w:val="EMPTYCELLSTYLE"/>
            </w:pPr>
          </w:p>
        </w:tc>
        <w:tc>
          <w:tcPr>
            <w:tcW w:w="40" w:type="dxa"/>
          </w:tcPr>
          <w:p w14:paraId="2F9342CF" w14:textId="77777777" w:rsidR="00745EDA" w:rsidRDefault="00745EDA" w:rsidP="003D097F">
            <w:pPr>
              <w:pStyle w:val="EMPTYCELLSTYLE"/>
            </w:pPr>
          </w:p>
        </w:tc>
      </w:tr>
      <w:tr w:rsidR="00745EDA" w14:paraId="19918298" w14:textId="77777777" w:rsidTr="003D097F">
        <w:trPr>
          <w:trHeight w:hRule="exact" w:val="280"/>
        </w:trPr>
        <w:tc>
          <w:tcPr>
            <w:tcW w:w="607" w:type="dxa"/>
          </w:tcPr>
          <w:p w14:paraId="4BB95A1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0C20E75" w14:textId="77777777" w:rsidR="00745EDA" w:rsidRDefault="00745EDA" w:rsidP="003D097F">
            <w:pPr>
              <w:pStyle w:val="Style6"/>
            </w:pPr>
            <w:r>
              <w:t>Aktivnost  P07 1007A100720  Kulturno umjetničko stvaralaštvo</w:t>
            </w:r>
          </w:p>
        </w:tc>
        <w:tc>
          <w:tcPr>
            <w:tcW w:w="2200" w:type="dxa"/>
            <w:gridSpan w:val="3"/>
            <w:shd w:val="clear" w:color="auto" w:fill="DDDDDD"/>
            <w:tcMar>
              <w:top w:w="20" w:type="dxa"/>
              <w:left w:w="0" w:type="dxa"/>
              <w:bottom w:w="20" w:type="dxa"/>
              <w:right w:w="100" w:type="dxa"/>
            </w:tcMar>
            <w:vAlign w:val="center"/>
          </w:tcPr>
          <w:p w14:paraId="4FB159C6"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1CDCE67" w14:textId="77777777" w:rsidR="00745EDA" w:rsidRDefault="00745EDA" w:rsidP="003D097F">
            <w:pPr>
              <w:pStyle w:val="Style6"/>
              <w:jc w:val="right"/>
            </w:pPr>
            <w:r>
              <w:t>29.199,02</w:t>
            </w:r>
          </w:p>
        </w:tc>
        <w:tc>
          <w:tcPr>
            <w:tcW w:w="40" w:type="dxa"/>
          </w:tcPr>
          <w:p w14:paraId="2F743E94" w14:textId="77777777" w:rsidR="00745EDA" w:rsidRDefault="00745EDA" w:rsidP="003D097F">
            <w:pPr>
              <w:pStyle w:val="EMPTYCELLSTYLE"/>
            </w:pPr>
          </w:p>
        </w:tc>
      </w:tr>
      <w:tr w:rsidR="00745EDA" w14:paraId="71550329" w14:textId="77777777" w:rsidTr="003D097F">
        <w:trPr>
          <w:trHeight w:hRule="exact" w:val="300"/>
        </w:trPr>
        <w:tc>
          <w:tcPr>
            <w:tcW w:w="607" w:type="dxa"/>
          </w:tcPr>
          <w:p w14:paraId="7E4BB7F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AAC5BBD" w14:textId="77777777" w:rsidTr="003D097F">
              <w:trPr>
                <w:trHeight w:hRule="exact" w:val="280"/>
              </w:trPr>
              <w:tc>
                <w:tcPr>
                  <w:tcW w:w="2400" w:type="dxa"/>
                  <w:tcMar>
                    <w:top w:w="20" w:type="dxa"/>
                    <w:left w:w="200" w:type="dxa"/>
                    <w:bottom w:w="20" w:type="dxa"/>
                    <w:right w:w="0" w:type="dxa"/>
                  </w:tcMar>
                </w:tcPr>
                <w:p w14:paraId="39DE5CA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29509F9" w14:textId="77777777" w:rsidR="00745EDA" w:rsidRDefault="00745EDA" w:rsidP="003D097F">
                  <w:pPr>
                    <w:pStyle w:val="DefaultStyle"/>
                  </w:pPr>
                  <w:r>
                    <w:t>Zakon o kulturnim vijećima i financiranju javnih potreba u kulturi NN 83/22</w:t>
                  </w:r>
                </w:p>
              </w:tc>
            </w:tr>
          </w:tbl>
          <w:p w14:paraId="51484A09" w14:textId="77777777" w:rsidR="00745EDA" w:rsidRDefault="00745EDA" w:rsidP="003D097F">
            <w:pPr>
              <w:pStyle w:val="EMPTYCELLSTYLE"/>
            </w:pPr>
          </w:p>
        </w:tc>
        <w:tc>
          <w:tcPr>
            <w:tcW w:w="40" w:type="dxa"/>
          </w:tcPr>
          <w:p w14:paraId="5D4D1615" w14:textId="77777777" w:rsidR="00745EDA" w:rsidRDefault="00745EDA" w:rsidP="003D097F">
            <w:pPr>
              <w:pStyle w:val="EMPTYCELLSTYLE"/>
            </w:pPr>
          </w:p>
        </w:tc>
      </w:tr>
      <w:tr w:rsidR="00745EDA" w14:paraId="68B6A406" w14:textId="77777777" w:rsidTr="003D097F">
        <w:trPr>
          <w:trHeight w:hRule="exact" w:val="6886"/>
        </w:trPr>
        <w:tc>
          <w:tcPr>
            <w:tcW w:w="607" w:type="dxa"/>
          </w:tcPr>
          <w:p w14:paraId="65672C6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BDB461D" w14:textId="77777777" w:rsidTr="003D097F">
              <w:trPr>
                <w:trHeight w:hRule="exact" w:val="400"/>
              </w:trPr>
              <w:tc>
                <w:tcPr>
                  <w:tcW w:w="2400" w:type="dxa"/>
                  <w:tcMar>
                    <w:top w:w="20" w:type="dxa"/>
                    <w:left w:w="200" w:type="dxa"/>
                    <w:bottom w:w="20" w:type="dxa"/>
                    <w:right w:w="0" w:type="dxa"/>
                  </w:tcMar>
                </w:tcPr>
                <w:p w14:paraId="422097EF" w14:textId="77777777" w:rsidR="00745EDA" w:rsidRDefault="00745EDA" w:rsidP="003D097F">
                  <w:pPr>
                    <w:pStyle w:val="DefaultStyle"/>
                  </w:pPr>
                  <w:r>
                    <w:t>Opis:</w:t>
                  </w:r>
                </w:p>
              </w:tc>
              <w:tc>
                <w:tcPr>
                  <w:tcW w:w="13640" w:type="dxa"/>
                  <w:tcMar>
                    <w:top w:w="20" w:type="dxa"/>
                    <w:left w:w="100" w:type="dxa"/>
                    <w:bottom w:w="20" w:type="dxa"/>
                    <w:right w:w="0" w:type="dxa"/>
                  </w:tcMar>
                </w:tcPr>
                <w:p w14:paraId="77717E18" w14:textId="77777777" w:rsidR="00745EDA" w:rsidRDefault="00745EDA" w:rsidP="003D097F">
                  <w:pPr>
                    <w:pStyle w:val="DefaultStyle"/>
                  </w:pPr>
                  <w:r>
                    <w:t xml:space="preserve">Upravni odjel za društvene djelatnosti predlaže Gradonačelniku Grada Čazme prijedlog Programa javnih potreba u kulturi u 2023. godini kojega usvaja </w:t>
                  </w:r>
                </w:p>
                <w:p w14:paraId="57FF497E" w14:textId="77777777" w:rsidR="00745EDA" w:rsidRDefault="00745EDA" w:rsidP="003D097F">
                  <w:pPr>
                    <w:pStyle w:val="DefaultStyle"/>
                  </w:pPr>
                </w:p>
                <w:p w14:paraId="77B33A77" w14:textId="77777777" w:rsidR="00745EDA" w:rsidRDefault="00745EDA" w:rsidP="003D097F">
                  <w:pPr>
                    <w:pStyle w:val="DefaultStyle"/>
                  </w:pPr>
                </w:p>
                <w:p w14:paraId="31D6E350" w14:textId="77777777" w:rsidR="00745EDA" w:rsidRDefault="00745EDA" w:rsidP="003D097F">
                  <w:pPr>
                    <w:pStyle w:val="DefaultStyle"/>
                  </w:pPr>
                </w:p>
              </w:tc>
            </w:tr>
          </w:tbl>
          <w:p w14:paraId="461D760A" w14:textId="77777777" w:rsidR="00745EDA" w:rsidRDefault="00745EDA" w:rsidP="003D097F">
            <w:pPr>
              <w:pStyle w:val="EMPTYCELLSTYLE"/>
            </w:pPr>
          </w:p>
        </w:tc>
        <w:tc>
          <w:tcPr>
            <w:tcW w:w="40" w:type="dxa"/>
          </w:tcPr>
          <w:p w14:paraId="73463D9D" w14:textId="77777777" w:rsidR="00745EDA" w:rsidRDefault="00745EDA" w:rsidP="003D097F">
            <w:pPr>
              <w:pStyle w:val="EMPTYCELLSTYLE"/>
            </w:pPr>
          </w:p>
        </w:tc>
      </w:tr>
      <w:tr w:rsidR="00745EDA" w14:paraId="6366DCF1" w14:textId="77777777" w:rsidTr="003D097F">
        <w:trPr>
          <w:trHeight w:hRule="exact" w:val="80"/>
        </w:trPr>
        <w:tc>
          <w:tcPr>
            <w:tcW w:w="607" w:type="dxa"/>
          </w:tcPr>
          <w:p w14:paraId="41BF5AEA" w14:textId="77777777" w:rsidR="00745EDA" w:rsidRDefault="00745EDA" w:rsidP="003D097F">
            <w:pPr>
              <w:pStyle w:val="EMPTYCELLSTYLE"/>
            </w:pPr>
          </w:p>
        </w:tc>
        <w:tc>
          <w:tcPr>
            <w:tcW w:w="1800" w:type="dxa"/>
            <w:gridSpan w:val="2"/>
          </w:tcPr>
          <w:p w14:paraId="650F8997" w14:textId="77777777" w:rsidR="00745EDA" w:rsidRDefault="00745EDA" w:rsidP="003D097F">
            <w:pPr>
              <w:pStyle w:val="EMPTYCELLSTYLE"/>
            </w:pPr>
          </w:p>
        </w:tc>
        <w:tc>
          <w:tcPr>
            <w:tcW w:w="2640" w:type="dxa"/>
          </w:tcPr>
          <w:p w14:paraId="201E43BE" w14:textId="77777777" w:rsidR="00745EDA" w:rsidRDefault="00745EDA" w:rsidP="003D097F">
            <w:pPr>
              <w:pStyle w:val="EMPTYCELLSTYLE"/>
            </w:pPr>
          </w:p>
        </w:tc>
        <w:tc>
          <w:tcPr>
            <w:tcW w:w="740" w:type="dxa"/>
          </w:tcPr>
          <w:p w14:paraId="44199A5A" w14:textId="77777777" w:rsidR="00745EDA" w:rsidRDefault="00745EDA" w:rsidP="003D097F">
            <w:pPr>
              <w:pStyle w:val="EMPTYCELLSTYLE"/>
            </w:pPr>
          </w:p>
        </w:tc>
        <w:tc>
          <w:tcPr>
            <w:tcW w:w="2520" w:type="dxa"/>
          </w:tcPr>
          <w:p w14:paraId="25434FBB" w14:textId="77777777" w:rsidR="00745EDA" w:rsidRDefault="00745EDA" w:rsidP="003D097F">
            <w:pPr>
              <w:pStyle w:val="EMPTYCELLSTYLE"/>
            </w:pPr>
          </w:p>
        </w:tc>
        <w:tc>
          <w:tcPr>
            <w:tcW w:w="2520" w:type="dxa"/>
          </w:tcPr>
          <w:p w14:paraId="22567507" w14:textId="77777777" w:rsidR="00745EDA" w:rsidRDefault="00745EDA" w:rsidP="003D097F">
            <w:pPr>
              <w:pStyle w:val="EMPTYCELLSTYLE"/>
            </w:pPr>
          </w:p>
        </w:tc>
        <w:tc>
          <w:tcPr>
            <w:tcW w:w="1920" w:type="dxa"/>
          </w:tcPr>
          <w:p w14:paraId="69D45AF1" w14:textId="77777777" w:rsidR="00745EDA" w:rsidRDefault="00745EDA" w:rsidP="003D097F">
            <w:pPr>
              <w:pStyle w:val="EMPTYCELLSTYLE"/>
            </w:pPr>
          </w:p>
        </w:tc>
        <w:tc>
          <w:tcPr>
            <w:tcW w:w="1360" w:type="dxa"/>
          </w:tcPr>
          <w:p w14:paraId="12B1C1BF" w14:textId="77777777" w:rsidR="00745EDA" w:rsidRDefault="00745EDA" w:rsidP="003D097F">
            <w:pPr>
              <w:pStyle w:val="EMPTYCELLSTYLE"/>
            </w:pPr>
          </w:p>
        </w:tc>
        <w:tc>
          <w:tcPr>
            <w:tcW w:w="740" w:type="dxa"/>
          </w:tcPr>
          <w:p w14:paraId="486268F8" w14:textId="77777777" w:rsidR="00745EDA" w:rsidRDefault="00745EDA" w:rsidP="003D097F">
            <w:pPr>
              <w:pStyle w:val="EMPTYCELLSTYLE"/>
            </w:pPr>
          </w:p>
        </w:tc>
        <w:tc>
          <w:tcPr>
            <w:tcW w:w="100" w:type="dxa"/>
          </w:tcPr>
          <w:p w14:paraId="0261CEDC" w14:textId="77777777" w:rsidR="00745EDA" w:rsidRDefault="00745EDA" w:rsidP="003D097F">
            <w:pPr>
              <w:pStyle w:val="EMPTYCELLSTYLE"/>
            </w:pPr>
          </w:p>
        </w:tc>
        <w:tc>
          <w:tcPr>
            <w:tcW w:w="560" w:type="dxa"/>
          </w:tcPr>
          <w:p w14:paraId="7D497C73" w14:textId="77777777" w:rsidR="00745EDA" w:rsidRDefault="00745EDA" w:rsidP="003D097F">
            <w:pPr>
              <w:pStyle w:val="EMPTYCELLSTYLE"/>
            </w:pPr>
          </w:p>
        </w:tc>
        <w:tc>
          <w:tcPr>
            <w:tcW w:w="40" w:type="dxa"/>
          </w:tcPr>
          <w:p w14:paraId="07384045" w14:textId="77777777" w:rsidR="00745EDA" w:rsidRDefault="00745EDA" w:rsidP="003D097F">
            <w:pPr>
              <w:pStyle w:val="EMPTYCELLSTYLE"/>
            </w:pPr>
          </w:p>
        </w:tc>
        <w:tc>
          <w:tcPr>
            <w:tcW w:w="1100" w:type="dxa"/>
          </w:tcPr>
          <w:p w14:paraId="14063E42" w14:textId="77777777" w:rsidR="00745EDA" w:rsidRDefault="00745EDA" w:rsidP="003D097F">
            <w:pPr>
              <w:pStyle w:val="EMPTYCELLSTYLE"/>
            </w:pPr>
          </w:p>
        </w:tc>
        <w:tc>
          <w:tcPr>
            <w:tcW w:w="40" w:type="dxa"/>
          </w:tcPr>
          <w:p w14:paraId="4E8F1D60" w14:textId="77777777" w:rsidR="00745EDA" w:rsidRDefault="00745EDA" w:rsidP="003D097F">
            <w:pPr>
              <w:pStyle w:val="EMPTYCELLSTYLE"/>
            </w:pPr>
          </w:p>
        </w:tc>
      </w:tr>
      <w:tr w:rsidR="00745EDA" w14:paraId="074DF96B" w14:textId="77777777" w:rsidTr="003D097F">
        <w:trPr>
          <w:trHeight w:hRule="exact" w:val="20"/>
        </w:trPr>
        <w:tc>
          <w:tcPr>
            <w:tcW w:w="607" w:type="dxa"/>
          </w:tcPr>
          <w:p w14:paraId="7C36E70F"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tbl>
            <w:tblPr>
              <w:tblW w:w="16120" w:type="dxa"/>
              <w:tblInd w:w="10" w:type="dxa"/>
              <w:tblLayout w:type="fixed"/>
              <w:tblCellMar>
                <w:left w:w="10" w:type="dxa"/>
                <w:right w:w="10" w:type="dxa"/>
              </w:tblCellMar>
              <w:tblLook w:val="04A0" w:firstRow="1" w:lastRow="0" w:firstColumn="1" w:lastColumn="0" w:noHBand="0" w:noVBand="1"/>
            </w:tblPr>
            <w:tblGrid>
              <w:gridCol w:w="40"/>
              <w:gridCol w:w="16040"/>
              <w:gridCol w:w="40"/>
            </w:tblGrid>
            <w:tr w:rsidR="00745EDA" w14:paraId="57030CD2" w14:textId="77777777" w:rsidTr="003D097F">
              <w:trPr>
                <w:trHeight w:hRule="exact" w:val="2560"/>
              </w:trPr>
              <w:tc>
                <w:tcPr>
                  <w:tcW w:w="40" w:type="dxa"/>
                </w:tcPr>
                <w:p w14:paraId="614B1EA9" w14:textId="77777777" w:rsidR="00745EDA" w:rsidRDefault="00745EDA" w:rsidP="003D097F">
                  <w:pPr>
                    <w:pStyle w:val="EMPTYCELLSTYLE"/>
                  </w:pPr>
                </w:p>
              </w:tc>
              <w:tc>
                <w:tcPr>
                  <w:tcW w:w="160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030D24F" w14:textId="77777777" w:rsidTr="003D097F">
                    <w:trPr>
                      <w:trHeight w:hRule="exact" w:val="2540"/>
                    </w:trPr>
                    <w:tc>
                      <w:tcPr>
                        <w:tcW w:w="2400" w:type="dxa"/>
                      </w:tcPr>
                      <w:p w14:paraId="19E42F1C" w14:textId="77777777" w:rsidR="00745EDA" w:rsidRDefault="00745EDA" w:rsidP="003D097F">
                        <w:pPr>
                          <w:pStyle w:val="EMPTYCELLSTYLE"/>
                        </w:pPr>
                      </w:p>
                    </w:tc>
                    <w:tc>
                      <w:tcPr>
                        <w:tcW w:w="13640" w:type="dxa"/>
                        <w:tcMar>
                          <w:top w:w="20" w:type="dxa"/>
                          <w:left w:w="100" w:type="dxa"/>
                          <w:bottom w:w="20" w:type="dxa"/>
                          <w:right w:w="0" w:type="dxa"/>
                        </w:tcMar>
                      </w:tcPr>
                      <w:p w14:paraId="61F0065C" w14:textId="77777777" w:rsidR="00745EDA" w:rsidRDefault="00745EDA" w:rsidP="003D097F">
                        <w:pPr>
                          <w:pStyle w:val="DefaultStyle"/>
                        </w:pPr>
                        <w:r>
                          <w:t>Gradsko vijeće Grada Čazme te će se objaviti na službenoj mrežnoj stranici Grada Čazme.  Planirana sredstva za ovu godinu isplaćivati će se tijekom 2023. godine u skladu s realizacijom Gradskog  proračuna, a prema Zahtjevima korisnika programa, na temelju odluka o dodjeli sredstava i sklopljenih ugovora.</w:t>
                        </w:r>
                        <w:r>
                          <w:br/>
                        </w:r>
                        <w:r>
                          <w:br/>
                          <w:t xml:space="preserve">Stručno vrednovanje prijavljenih programa i projekata provodi stručno povjerenstvo koje će imenovati Gradonačelnik Grada Čazme. </w:t>
                        </w:r>
                        <w:r>
                          <w:br/>
                          <w:t>Grad Čazma osigurava obavljanje stručnih, administrativnih, tehničkih i drugih poslova potrebnih za rad povjerenstava, kao i sredstva potrebna za njihov rad.</w:t>
                        </w:r>
                        <w:r>
                          <w:br/>
                          <w:t xml:space="preserve">      Na temelju prijedloga povjerenstva, koji ima savjetodavni karakter, Gradonačelnik donosi odluku o dodjeli financijskih sredstava.</w:t>
                        </w:r>
                        <w:r>
                          <w:br/>
                          <w:t xml:space="preserve">     Odluka o dodjeli financijskih sredstava donosi se u roku od 90 dana od dana donošenja Proračuna Grada Čazme. </w:t>
                        </w:r>
                        <w:r>
                          <w:br/>
                          <w:t xml:space="preserve">     Odluka o dodjeli financijskih sredstava objavljuje se na službenim mrežnim stranicama Grada Čazme. </w:t>
                        </w:r>
                        <w:r>
                          <w:br/>
                        </w:r>
                      </w:p>
                    </w:tc>
                  </w:tr>
                </w:tbl>
                <w:p w14:paraId="7C010733" w14:textId="77777777" w:rsidR="00745EDA" w:rsidRDefault="00745EDA" w:rsidP="003D097F">
                  <w:pPr>
                    <w:pStyle w:val="EMPTYCELLSTYLE"/>
                  </w:pPr>
                </w:p>
              </w:tc>
              <w:tc>
                <w:tcPr>
                  <w:tcW w:w="40" w:type="dxa"/>
                </w:tcPr>
                <w:p w14:paraId="4E7E1BF3" w14:textId="77777777" w:rsidR="00745EDA" w:rsidRDefault="00745EDA" w:rsidP="003D097F">
                  <w:pPr>
                    <w:pStyle w:val="EMPTYCELLSTYLE"/>
                  </w:pPr>
                </w:p>
              </w:tc>
            </w:tr>
            <w:tr w:rsidR="00745EDA" w14:paraId="2BF80312" w14:textId="77777777" w:rsidTr="003D097F">
              <w:trPr>
                <w:trHeight w:hRule="exact" w:val="720"/>
              </w:trPr>
              <w:tc>
                <w:tcPr>
                  <w:tcW w:w="40" w:type="dxa"/>
                </w:tcPr>
                <w:p w14:paraId="2B0FC26F" w14:textId="77777777" w:rsidR="00745EDA" w:rsidRDefault="00745EDA" w:rsidP="003D097F">
                  <w:pPr>
                    <w:pStyle w:val="EMPTYCELLSTYLE"/>
                  </w:pPr>
                </w:p>
              </w:tc>
              <w:tc>
                <w:tcPr>
                  <w:tcW w:w="160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C815131" w14:textId="77777777" w:rsidTr="003D097F">
                    <w:trPr>
                      <w:trHeight w:hRule="exact" w:val="700"/>
                    </w:trPr>
                    <w:tc>
                      <w:tcPr>
                        <w:tcW w:w="2400" w:type="dxa"/>
                        <w:tcMar>
                          <w:top w:w="20" w:type="dxa"/>
                          <w:left w:w="200" w:type="dxa"/>
                          <w:bottom w:w="20" w:type="dxa"/>
                          <w:right w:w="0" w:type="dxa"/>
                        </w:tcMar>
                      </w:tcPr>
                      <w:p w14:paraId="16A2F69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4DBBA28" w14:textId="77777777" w:rsidR="00745EDA" w:rsidRDefault="00745EDA" w:rsidP="003D097F">
                        <w:pPr>
                          <w:pStyle w:val="DefaultStyle"/>
                        </w:pPr>
                        <w:r>
                          <w:t xml:space="preserve">Pod javnim potrebama u kulturi koje se sufinanciraju sredstvima Proračuna Grada Čazme podrazumijevaju se kulturni programi od interesa za Grad Čazmu, s prioritetom razvoja kulturnih aktivnosti na području Grada Čazme, podrška redovnoj djelatnosti udruga u kulturi, podrška fizičkim osobama u kulturi te očuvanja kulturne baštine. </w:t>
                        </w:r>
                      </w:p>
                    </w:tc>
                  </w:tr>
                </w:tbl>
                <w:p w14:paraId="0814BBA4" w14:textId="77777777" w:rsidR="00745EDA" w:rsidRDefault="00745EDA" w:rsidP="003D097F">
                  <w:pPr>
                    <w:pStyle w:val="EMPTYCELLSTYLE"/>
                  </w:pPr>
                </w:p>
              </w:tc>
              <w:tc>
                <w:tcPr>
                  <w:tcW w:w="40" w:type="dxa"/>
                </w:tcPr>
                <w:p w14:paraId="1E6F395A" w14:textId="77777777" w:rsidR="00745EDA" w:rsidRDefault="00745EDA" w:rsidP="003D097F">
                  <w:pPr>
                    <w:pStyle w:val="EMPTYCELLSTYLE"/>
                  </w:pPr>
                </w:p>
              </w:tc>
            </w:tr>
            <w:tr w:rsidR="00745EDA" w14:paraId="70FCC5FC" w14:textId="77777777" w:rsidTr="003D097F">
              <w:trPr>
                <w:trHeight w:hRule="exact" w:val="3700"/>
              </w:trPr>
              <w:tc>
                <w:tcPr>
                  <w:tcW w:w="40" w:type="dxa"/>
                </w:tcPr>
                <w:p w14:paraId="649A870E" w14:textId="77777777" w:rsidR="00745EDA" w:rsidRDefault="00745EDA" w:rsidP="003D097F">
                  <w:pPr>
                    <w:pStyle w:val="EMPTYCELLSTYLE"/>
                  </w:pPr>
                </w:p>
              </w:tc>
              <w:tc>
                <w:tcPr>
                  <w:tcW w:w="160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31AC7D9" w14:textId="77777777" w:rsidTr="003D097F">
                    <w:trPr>
                      <w:trHeight w:hRule="exact" w:val="3680"/>
                    </w:trPr>
                    <w:tc>
                      <w:tcPr>
                        <w:tcW w:w="2400" w:type="dxa"/>
                        <w:tcMar>
                          <w:top w:w="20" w:type="dxa"/>
                          <w:left w:w="200" w:type="dxa"/>
                          <w:bottom w:w="20" w:type="dxa"/>
                          <w:right w:w="0" w:type="dxa"/>
                        </w:tcMar>
                      </w:tcPr>
                      <w:p w14:paraId="173C02C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444165C" w14:textId="77777777" w:rsidR="00745EDA" w:rsidRDefault="00745EDA" w:rsidP="003D097F">
                        <w:pPr>
                          <w:pStyle w:val="DefaultStyle"/>
                        </w:pPr>
                        <w:r>
                          <w:t>Nakon provedenog  Javnog poziva prijave su podnijele  pravne ili fizičke osobe koje obavljaju djelatnosti iz područja kulture (udruge u kulturi, umjetničke organizacije, samostalni umjetnici i ostale pravne i fizičke osobe koji obavljaju djelatnosti iz područja kulture na području Grada Čazme).</w:t>
                        </w:r>
                        <w:r>
                          <w:br/>
                          <w:t xml:space="preserve">Uvjet za prijavu je djelovanje i/ili provođenje aktivnosti na području Grada Čazme, od interesa za lokalnu zajednicu. </w:t>
                        </w:r>
                        <w:r>
                          <w:br/>
                          <w:t xml:space="preserve">Stručno povjerenstvo prilikom vrednovanja programa vodit će se kriterijima kvalitete sadržaja prijave, iskustva predlagatelja, opravdanosti troškova te društvene koristi za lokalnu zajednicu. </w:t>
                        </w:r>
                        <w:r>
                          <w:br/>
                        </w:r>
                        <w:r>
                          <w:br/>
                          <w:t xml:space="preserve">Sve prijave obuhvaćaju djelatnosti iz programa točke 2. Javnog poziva: </w:t>
                        </w:r>
                        <w:r>
                          <w:br/>
                          <w:t>2. kulturno-umjetničko stvaralaštvo:</w:t>
                        </w:r>
                        <w:r>
                          <w:br/>
                          <w:t>a) dramska i plesna umjetnost</w:t>
                        </w:r>
                        <w:r>
                          <w:br/>
                          <w:t>b) glazbena i glazbeno-scenska umjetnost</w:t>
                        </w:r>
                        <w:r>
                          <w:br/>
                          <w:t>c) književnost</w:t>
                        </w:r>
                        <w:r>
                          <w:br/>
                          <w:t>d) vizualne umjetnosti, dizajn i arhitektura</w:t>
                        </w:r>
                        <w:r>
                          <w:br/>
                          <w:t>e) interdisciplinarne i nove umjetničke i kulturne prakse</w:t>
                        </w:r>
                        <w:r>
                          <w:br/>
                          <w:t>f) digitalna umjetnost</w:t>
                        </w:r>
                        <w:r>
                          <w:br/>
                          <w:t>g) kulturno-umjetnički amaterizam</w:t>
                        </w:r>
                        <w:r>
                          <w:br/>
                        </w:r>
                      </w:p>
                    </w:tc>
                  </w:tr>
                </w:tbl>
                <w:p w14:paraId="6571B68F" w14:textId="77777777" w:rsidR="00745EDA" w:rsidRDefault="00745EDA" w:rsidP="003D097F">
                  <w:pPr>
                    <w:pStyle w:val="EMPTYCELLSTYLE"/>
                  </w:pPr>
                </w:p>
              </w:tc>
              <w:tc>
                <w:tcPr>
                  <w:tcW w:w="40" w:type="dxa"/>
                </w:tcPr>
                <w:p w14:paraId="567566FC" w14:textId="77777777" w:rsidR="00745EDA" w:rsidRDefault="00745EDA" w:rsidP="003D097F">
                  <w:pPr>
                    <w:pStyle w:val="EMPTYCELLSTYLE"/>
                  </w:pPr>
                </w:p>
              </w:tc>
            </w:tr>
            <w:tr w:rsidR="00745EDA" w14:paraId="0330D824" w14:textId="77777777" w:rsidTr="003D097F">
              <w:trPr>
                <w:trHeight w:hRule="exact" w:val="300"/>
              </w:trPr>
              <w:tc>
                <w:tcPr>
                  <w:tcW w:w="40" w:type="dxa"/>
                </w:tcPr>
                <w:p w14:paraId="2C4438BA" w14:textId="77777777" w:rsidR="00745EDA" w:rsidRDefault="00745EDA" w:rsidP="003D097F">
                  <w:pPr>
                    <w:pStyle w:val="EMPTYCELLSTYLE"/>
                  </w:pPr>
                </w:p>
              </w:tc>
              <w:tc>
                <w:tcPr>
                  <w:tcW w:w="160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CC22169" w14:textId="77777777" w:rsidTr="003D097F">
                    <w:trPr>
                      <w:trHeight w:hRule="exact" w:val="280"/>
                    </w:trPr>
                    <w:tc>
                      <w:tcPr>
                        <w:tcW w:w="2400" w:type="dxa"/>
                        <w:tcMar>
                          <w:top w:w="20" w:type="dxa"/>
                          <w:left w:w="200" w:type="dxa"/>
                          <w:bottom w:w="20" w:type="dxa"/>
                          <w:right w:w="0" w:type="dxa"/>
                        </w:tcMar>
                      </w:tcPr>
                      <w:p w14:paraId="50410BDD"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A710462" w14:textId="77777777" w:rsidR="00745EDA" w:rsidRDefault="00745EDA" w:rsidP="003D097F">
                        <w:pPr>
                          <w:pStyle w:val="DefaultStyle"/>
                        </w:pPr>
                        <w:r>
                          <w:t>Broj provedenih programa</w:t>
                        </w:r>
                      </w:p>
                    </w:tc>
                  </w:tr>
                </w:tbl>
                <w:p w14:paraId="0E886BA6" w14:textId="77777777" w:rsidR="00745EDA" w:rsidRDefault="00745EDA" w:rsidP="003D097F">
                  <w:pPr>
                    <w:pStyle w:val="EMPTYCELLSTYLE"/>
                  </w:pPr>
                </w:p>
              </w:tc>
              <w:tc>
                <w:tcPr>
                  <w:tcW w:w="40" w:type="dxa"/>
                </w:tcPr>
                <w:p w14:paraId="2296831E" w14:textId="77777777" w:rsidR="00745EDA" w:rsidRDefault="00745EDA" w:rsidP="003D097F">
                  <w:pPr>
                    <w:pStyle w:val="EMPTYCELLSTYLE"/>
                  </w:pPr>
                </w:p>
              </w:tc>
            </w:tr>
          </w:tbl>
          <w:p w14:paraId="03E08013" w14:textId="77777777" w:rsidR="00745EDA" w:rsidRDefault="00745EDA" w:rsidP="003D097F">
            <w:pPr>
              <w:pStyle w:val="EMPTYCELLSTYLE"/>
            </w:pPr>
          </w:p>
        </w:tc>
        <w:tc>
          <w:tcPr>
            <w:tcW w:w="40" w:type="dxa"/>
          </w:tcPr>
          <w:p w14:paraId="569E05B6" w14:textId="77777777" w:rsidR="00745EDA" w:rsidRDefault="00745EDA" w:rsidP="003D097F">
            <w:pPr>
              <w:pStyle w:val="EMPTYCELLSTYLE"/>
            </w:pPr>
          </w:p>
        </w:tc>
      </w:tr>
      <w:tr w:rsidR="00745EDA" w14:paraId="091E41CD" w14:textId="77777777" w:rsidTr="003D097F">
        <w:tc>
          <w:tcPr>
            <w:tcW w:w="607" w:type="dxa"/>
          </w:tcPr>
          <w:p w14:paraId="55662E0D" w14:textId="77777777" w:rsidR="00745EDA" w:rsidRDefault="00745EDA" w:rsidP="003D097F">
            <w:pPr>
              <w:pStyle w:val="EMPTYCELLSTYLE"/>
              <w:pageBreakBefore/>
            </w:pPr>
          </w:p>
        </w:tc>
        <w:tc>
          <w:tcPr>
            <w:tcW w:w="1800" w:type="dxa"/>
            <w:gridSpan w:val="2"/>
          </w:tcPr>
          <w:p w14:paraId="4C017AB2" w14:textId="77777777" w:rsidR="00745EDA" w:rsidRDefault="00745EDA" w:rsidP="003D097F">
            <w:pPr>
              <w:pStyle w:val="EMPTYCELLSTYLE"/>
            </w:pPr>
          </w:p>
        </w:tc>
        <w:tc>
          <w:tcPr>
            <w:tcW w:w="2640" w:type="dxa"/>
          </w:tcPr>
          <w:p w14:paraId="6FCCCD90" w14:textId="77777777" w:rsidR="00745EDA" w:rsidRDefault="00745EDA" w:rsidP="003D097F">
            <w:pPr>
              <w:pStyle w:val="EMPTYCELLSTYLE"/>
            </w:pPr>
          </w:p>
        </w:tc>
        <w:tc>
          <w:tcPr>
            <w:tcW w:w="740" w:type="dxa"/>
          </w:tcPr>
          <w:p w14:paraId="1EF6F16B" w14:textId="77777777" w:rsidR="00745EDA" w:rsidRDefault="00745EDA" w:rsidP="003D097F">
            <w:pPr>
              <w:pStyle w:val="EMPTYCELLSTYLE"/>
            </w:pPr>
          </w:p>
        </w:tc>
        <w:tc>
          <w:tcPr>
            <w:tcW w:w="2520" w:type="dxa"/>
          </w:tcPr>
          <w:p w14:paraId="02986320" w14:textId="77777777" w:rsidR="00745EDA" w:rsidRDefault="00745EDA" w:rsidP="003D097F">
            <w:pPr>
              <w:pStyle w:val="EMPTYCELLSTYLE"/>
            </w:pPr>
          </w:p>
        </w:tc>
        <w:tc>
          <w:tcPr>
            <w:tcW w:w="2520" w:type="dxa"/>
          </w:tcPr>
          <w:p w14:paraId="2B1F8084" w14:textId="77777777" w:rsidR="00745EDA" w:rsidRDefault="00745EDA" w:rsidP="003D097F">
            <w:pPr>
              <w:pStyle w:val="EMPTYCELLSTYLE"/>
            </w:pPr>
          </w:p>
        </w:tc>
        <w:tc>
          <w:tcPr>
            <w:tcW w:w="1920" w:type="dxa"/>
          </w:tcPr>
          <w:p w14:paraId="72922324" w14:textId="77777777" w:rsidR="00745EDA" w:rsidRDefault="00745EDA" w:rsidP="003D097F">
            <w:pPr>
              <w:pStyle w:val="EMPTYCELLSTYLE"/>
            </w:pPr>
          </w:p>
        </w:tc>
        <w:tc>
          <w:tcPr>
            <w:tcW w:w="1360" w:type="dxa"/>
          </w:tcPr>
          <w:p w14:paraId="6B5B0F17" w14:textId="77777777" w:rsidR="00745EDA" w:rsidRDefault="00745EDA" w:rsidP="003D097F">
            <w:pPr>
              <w:pStyle w:val="EMPTYCELLSTYLE"/>
            </w:pPr>
          </w:p>
        </w:tc>
        <w:tc>
          <w:tcPr>
            <w:tcW w:w="740" w:type="dxa"/>
          </w:tcPr>
          <w:p w14:paraId="1F5EDEAB" w14:textId="77777777" w:rsidR="00745EDA" w:rsidRDefault="00745EDA" w:rsidP="003D097F">
            <w:pPr>
              <w:pStyle w:val="EMPTYCELLSTYLE"/>
            </w:pPr>
          </w:p>
        </w:tc>
        <w:tc>
          <w:tcPr>
            <w:tcW w:w="100" w:type="dxa"/>
          </w:tcPr>
          <w:p w14:paraId="1590FC99" w14:textId="77777777" w:rsidR="00745EDA" w:rsidRDefault="00745EDA" w:rsidP="003D097F">
            <w:pPr>
              <w:pStyle w:val="EMPTYCELLSTYLE"/>
            </w:pPr>
          </w:p>
        </w:tc>
        <w:tc>
          <w:tcPr>
            <w:tcW w:w="560" w:type="dxa"/>
          </w:tcPr>
          <w:p w14:paraId="76372F14" w14:textId="77777777" w:rsidR="00745EDA" w:rsidRDefault="00745EDA" w:rsidP="003D097F">
            <w:pPr>
              <w:pStyle w:val="EMPTYCELLSTYLE"/>
            </w:pPr>
          </w:p>
        </w:tc>
        <w:tc>
          <w:tcPr>
            <w:tcW w:w="40" w:type="dxa"/>
          </w:tcPr>
          <w:p w14:paraId="3E1606A1" w14:textId="77777777" w:rsidR="00745EDA" w:rsidRDefault="00745EDA" w:rsidP="003D097F">
            <w:pPr>
              <w:pStyle w:val="EMPTYCELLSTYLE"/>
            </w:pPr>
          </w:p>
        </w:tc>
        <w:tc>
          <w:tcPr>
            <w:tcW w:w="1100" w:type="dxa"/>
          </w:tcPr>
          <w:p w14:paraId="6E092BC6" w14:textId="77777777" w:rsidR="00745EDA" w:rsidRDefault="00745EDA" w:rsidP="003D097F">
            <w:pPr>
              <w:pStyle w:val="EMPTYCELLSTYLE"/>
            </w:pPr>
          </w:p>
        </w:tc>
        <w:tc>
          <w:tcPr>
            <w:tcW w:w="40" w:type="dxa"/>
          </w:tcPr>
          <w:p w14:paraId="70E12A3C" w14:textId="77777777" w:rsidR="00745EDA" w:rsidRDefault="00745EDA" w:rsidP="003D097F">
            <w:pPr>
              <w:pStyle w:val="EMPTYCELLSTYLE"/>
            </w:pPr>
          </w:p>
        </w:tc>
      </w:tr>
      <w:tr w:rsidR="00745EDA" w14:paraId="58C314FA" w14:textId="77777777" w:rsidTr="003D097F">
        <w:trPr>
          <w:trHeight w:hRule="exact" w:val="100"/>
        </w:trPr>
        <w:tc>
          <w:tcPr>
            <w:tcW w:w="607" w:type="dxa"/>
          </w:tcPr>
          <w:p w14:paraId="68CF0EA4" w14:textId="77777777" w:rsidR="00745EDA" w:rsidRDefault="00745EDA" w:rsidP="003D097F">
            <w:pPr>
              <w:pStyle w:val="EMPTYCELLSTYLE"/>
            </w:pPr>
          </w:p>
        </w:tc>
        <w:tc>
          <w:tcPr>
            <w:tcW w:w="1800" w:type="dxa"/>
            <w:gridSpan w:val="2"/>
          </w:tcPr>
          <w:p w14:paraId="6A719A1E" w14:textId="77777777" w:rsidR="00745EDA" w:rsidRDefault="00745EDA" w:rsidP="003D097F">
            <w:pPr>
              <w:pStyle w:val="EMPTYCELLSTYLE"/>
            </w:pPr>
          </w:p>
        </w:tc>
        <w:tc>
          <w:tcPr>
            <w:tcW w:w="2640" w:type="dxa"/>
          </w:tcPr>
          <w:p w14:paraId="23326A5C" w14:textId="77777777" w:rsidR="00745EDA" w:rsidRDefault="00745EDA" w:rsidP="003D097F">
            <w:pPr>
              <w:pStyle w:val="EMPTYCELLSTYLE"/>
            </w:pPr>
          </w:p>
        </w:tc>
        <w:tc>
          <w:tcPr>
            <w:tcW w:w="740" w:type="dxa"/>
          </w:tcPr>
          <w:p w14:paraId="60270FC1" w14:textId="77777777" w:rsidR="00745EDA" w:rsidRDefault="00745EDA" w:rsidP="003D097F">
            <w:pPr>
              <w:pStyle w:val="EMPTYCELLSTYLE"/>
            </w:pPr>
          </w:p>
        </w:tc>
        <w:tc>
          <w:tcPr>
            <w:tcW w:w="2520" w:type="dxa"/>
          </w:tcPr>
          <w:p w14:paraId="55945221" w14:textId="77777777" w:rsidR="00745EDA" w:rsidRDefault="00745EDA" w:rsidP="003D097F">
            <w:pPr>
              <w:pStyle w:val="EMPTYCELLSTYLE"/>
            </w:pPr>
          </w:p>
        </w:tc>
        <w:tc>
          <w:tcPr>
            <w:tcW w:w="2520" w:type="dxa"/>
          </w:tcPr>
          <w:p w14:paraId="361F8EDC" w14:textId="77777777" w:rsidR="00745EDA" w:rsidRDefault="00745EDA" w:rsidP="003D097F">
            <w:pPr>
              <w:pStyle w:val="EMPTYCELLSTYLE"/>
            </w:pPr>
          </w:p>
        </w:tc>
        <w:tc>
          <w:tcPr>
            <w:tcW w:w="1920" w:type="dxa"/>
          </w:tcPr>
          <w:p w14:paraId="73B863B6" w14:textId="77777777" w:rsidR="00745EDA" w:rsidRDefault="00745EDA" w:rsidP="003D097F">
            <w:pPr>
              <w:pStyle w:val="EMPTYCELLSTYLE"/>
            </w:pPr>
          </w:p>
        </w:tc>
        <w:tc>
          <w:tcPr>
            <w:tcW w:w="1360" w:type="dxa"/>
          </w:tcPr>
          <w:p w14:paraId="03D63C80" w14:textId="77777777" w:rsidR="00745EDA" w:rsidRDefault="00745EDA" w:rsidP="003D097F">
            <w:pPr>
              <w:pStyle w:val="EMPTYCELLSTYLE"/>
            </w:pPr>
          </w:p>
        </w:tc>
        <w:tc>
          <w:tcPr>
            <w:tcW w:w="740" w:type="dxa"/>
          </w:tcPr>
          <w:p w14:paraId="4CDBA5E2" w14:textId="77777777" w:rsidR="00745EDA" w:rsidRDefault="00745EDA" w:rsidP="003D097F">
            <w:pPr>
              <w:pStyle w:val="EMPTYCELLSTYLE"/>
            </w:pPr>
          </w:p>
        </w:tc>
        <w:tc>
          <w:tcPr>
            <w:tcW w:w="100" w:type="dxa"/>
          </w:tcPr>
          <w:p w14:paraId="2177AF76" w14:textId="77777777" w:rsidR="00745EDA" w:rsidRDefault="00745EDA" w:rsidP="003D097F">
            <w:pPr>
              <w:pStyle w:val="EMPTYCELLSTYLE"/>
            </w:pPr>
          </w:p>
        </w:tc>
        <w:tc>
          <w:tcPr>
            <w:tcW w:w="560" w:type="dxa"/>
          </w:tcPr>
          <w:p w14:paraId="07930BFA" w14:textId="77777777" w:rsidR="00745EDA" w:rsidRDefault="00745EDA" w:rsidP="003D097F">
            <w:pPr>
              <w:pStyle w:val="EMPTYCELLSTYLE"/>
            </w:pPr>
          </w:p>
        </w:tc>
        <w:tc>
          <w:tcPr>
            <w:tcW w:w="40" w:type="dxa"/>
          </w:tcPr>
          <w:p w14:paraId="2F3F1B96" w14:textId="77777777" w:rsidR="00745EDA" w:rsidRDefault="00745EDA" w:rsidP="003D097F">
            <w:pPr>
              <w:pStyle w:val="EMPTYCELLSTYLE"/>
            </w:pPr>
          </w:p>
        </w:tc>
        <w:tc>
          <w:tcPr>
            <w:tcW w:w="1100" w:type="dxa"/>
          </w:tcPr>
          <w:p w14:paraId="231211F3" w14:textId="77777777" w:rsidR="00745EDA" w:rsidRDefault="00745EDA" w:rsidP="003D097F">
            <w:pPr>
              <w:pStyle w:val="EMPTYCELLSTYLE"/>
            </w:pPr>
          </w:p>
        </w:tc>
        <w:tc>
          <w:tcPr>
            <w:tcW w:w="40" w:type="dxa"/>
          </w:tcPr>
          <w:p w14:paraId="0747638F" w14:textId="77777777" w:rsidR="00745EDA" w:rsidRDefault="00745EDA" w:rsidP="003D097F">
            <w:pPr>
              <w:pStyle w:val="EMPTYCELLSTYLE"/>
            </w:pPr>
          </w:p>
        </w:tc>
      </w:tr>
      <w:tr w:rsidR="00745EDA" w14:paraId="0529BEE3" w14:textId="77777777" w:rsidTr="003D097F">
        <w:trPr>
          <w:trHeight w:hRule="exact" w:val="2560"/>
        </w:trPr>
        <w:tc>
          <w:tcPr>
            <w:tcW w:w="607" w:type="dxa"/>
          </w:tcPr>
          <w:p w14:paraId="4F08A53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1A867B6" w14:textId="77777777" w:rsidTr="003D097F">
              <w:trPr>
                <w:trHeight w:hRule="exact" w:val="2540"/>
              </w:trPr>
              <w:tc>
                <w:tcPr>
                  <w:tcW w:w="2400" w:type="dxa"/>
                </w:tcPr>
                <w:p w14:paraId="19B72C7D" w14:textId="77777777" w:rsidR="00745EDA" w:rsidRDefault="00745EDA" w:rsidP="003D097F">
                  <w:pPr>
                    <w:pStyle w:val="EMPTYCELLSTYLE"/>
                  </w:pPr>
                </w:p>
              </w:tc>
              <w:tc>
                <w:tcPr>
                  <w:tcW w:w="13640" w:type="dxa"/>
                  <w:tcMar>
                    <w:top w:w="20" w:type="dxa"/>
                    <w:left w:w="100" w:type="dxa"/>
                    <w:bottom w:w="20" w:type="dxa"/>
                    <w:right w:w="0" w:type="dxa"/>
                  </w:tcMar>
                </w:tcPr>
                <w:p w14:paraId="23327467" w14:textId="77777777" w:rsidR="00745EDA" w:rsidRDefault="00745EDA" w:rsidP="003D097F">
                  <w:pPr>
                    <w:pStyle w:val="DefaultStyle"/>
                  </w:pPr>
                  <w:r>
                    <w:t>Gradsko vijeće Grada Čazme te će se objaviti na službenoj mrežnoj stranici Grada Čazme.  Planirana sredstva za ovu godinu isplaćivati će se tijekom 2023. godine u skladu s realizacijom Gradskog  proračuna, a prema Zahtjevima korisnika programa, na temelju odluka o dodjeli sredstava i sklopljenih ugovora.</w:t>
                  </w:r>
                  <w:r>
                    <w:br/>
                  </w:r>
                  <w:r>
                    <w:br/>
                    <w:t xml:space="preserve">Stručno vrednovanje prijavljenih programa i projekata provodi stručno povjerenstvo koje će imenovati Gradonačelnik Grada Čazme. </w:t>
                  </w:r>
                  <w:r>
                    <w:br/>
                    <w:t>Grad Čazma osigurava obavljanje stručnih, administrativnih, tehničkih i drugih poslova potrebnih za rad povjerenstava, kao i sredstva potrebna za njihov rad.</w:t>
                  </w:r>
                  <w:r>
                    <w:br/>
                    <w:t xml:space="preserve">      Na temelju prijedloga povjerenstva, koji ima savjetodavni karakter, Gradonačelnik donosi odluku o dodjeli financijskih sredstava.</w:t>
                  </w:r>
                  <w:r>
                    <w:br/>
                    <w:t xml:space="preserve">     Odluka o dodjeli financijskih sredstava donosi se u roku od 90 dana od dana donošenja Proračuna Grada Čazme. </w:t>
                  </w:r>
                  <w:r>
                    <w:br/>
                    <w:t xml:space="preserve">     Odluka o dodjeli financijskih sredstava objavljuje se na službenim mrežnim stranicama Grada Čazme. </w:t>
                  </w:r>
                  <w:r>
                    <w:br/>
                  </w:r>
                </w:p>
              </w:tc>
            </w:tr>
          </w:tbl>
          <w:p w14:paraId="149F9839" w14:textId="77777777" w:rsidR="00745EDA" w:rsidRDefault="00745EDA" w:rsidP="003D097F">
            <w:pPr>
              <w:pStyle w:val="EMPTYCELLSTYLE"/>
            </w:pPr>
          </w:p>
        </w:tc>
        <w:tc>
          <w:tcPr>
            <w:tcW w:w="40" w:type="dxa"/>
          </w:tcPr>
          <w:p w14:paraId="499F73C9" w14:textId="77777777" w:rsidR="00745EDA" w:rsidRDefault="00745EDA" w:rsidP="003D097F">
            <w:pPr>
              <w:pStyle w:val="EMPTYCELLSTYLE"/>
            </w:pPr>
          </w:p>
        </w:tc>
      </w:tr>
      <w:tr w:rsidR="00745EDA" w14:paraId="02C60675" w14:textId="77777777" w:rsidTr="003D097F">
        <w:trPr>
          <w:trHeight w:hRule="exact" w:val="720"/>
        </w:trPr>
        <w:tc>
          <w:tcPr>
            <w:tcW w:w="607" w:type="dxa"/>
          </w:tcPr>
          <w:p w14:paraId="2D8CCE4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6F08582" w14:textId="77777777" w:rsidTr="003D097F">
              <w:trPr>
                <w:trHeight w:hRule="exact" w:val="700"/>
              </w:trPr>
              <w:tc>
                <w:tcPr>
                  <w:tcW w:w="2400" w:type="dxa"/>
                  <w:tcMar>
                    <w:top w:w="20" w:type="dxa"/>
                    <w:left w:w="200" w:type="dxa"/>
                    <w:bottom w:w="20" w:type="dxa"/>
                    <w:right w:w="0" w:type="dxa"/>
                  </w:tcMar>
                </w:tcPr>
                <w:p w14:paraId="0DD23C08"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555C843" w14:textId="77777777" w:rsidR="00745EDA" w:rsidRDefault="00745EDA" w:rsidP="003D097F">
                  <w:pPr>
                    <w:pStyle w:val="DefaultStyle"/>
                  </w:pPr>
                  <w:r>
                    <w:t xml:space="preserve">Pod javnim potrebama u kulturi koje se sufinanciraju sredstvima Proračuna Grada Čazme podrazumijevaju se kulturni programi od interesa za Grad Čazmu, s prioritetom razvoja kulturnih aktivnosti na području Grada Čazme, podrška redovnoj djelatnosti udruga u kulturi, podrška fizičkim osobama u kulturi te očuvanja kulturne baštine. </w:t>
                  </w:r>
                </w:p>
              </w:tc>
            </w:tr>
          </w:tbl>
          <w:p w14:paraId="643EBDE4" w14:textId="77777777" w:rsidR="00745EDA" w:rsidRDefault="00745EDA" w:rsidP="003D097F">
            <w:pPr>
              <w:pStyle w:val="EMPTYCELLSTYLE"/>
            </w:pPr>
          </w:p>
        </w:tc>
        <w:tc>
          <w:tcPr>
            <w:tcW w:w="40" w:type="dxa"/>
          </w:tcPr>
          <w:p w14:paraId="5607C2B9" w14:textId="77777777" w:rsidR="00745EDA" w:rsidRDefault="00745EDA" w:rsidP="003D097F">
            <w:pPr>
              <w:pStyle w:val="EMPTYCELLSTYLE"/>
            </w:pPr>
          </w:p>
        </w:tc>
      </w:tr>
      <w:tr w:rsidR="00745EDA" w14:paraId="60AC6BF0" w14:textId="77777777" w:rsidTr="003D097F">
        <w:trPr>
          <w:trHeight w:hRule="exact" w:val="3700"/>
        </w:trPr>
        <w:tc>
          <w:tcPr>
            <w:tcW w:w="607" w:type="dxa"/>
          </w:tcPr>
          <w:p w14:paraId="01F2626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ED0B51" w14:textId="77777777" w:rsidTr="003D097F">
              <w:trPr>
                <w:trHeight w:hRule="exact" w:val="3680"/>
              </w:trPr>
              <w:tc>
                <w:tcPr>
                  <w:tcW w:w="2400" w:type="dxa"/>
                  <w:tcMar>
                    <w:top w:w="20" w:type="dxa"/>
                    <w:left w:w="200" w:type="dxa"/>
                    <w:bottom w:w="20" w:type="dxa"/>
                    <w:right w:w="0" w:type="dxa"/>
                  </w:tcMar>
                </w:tcPr>
                <w:p w14:paraId="4AB640EB"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CE561FD" w14:textId="77777777" w:rsidR="00745EDA" w:rsidRDefault="00745EDA" w:rsidP="003D097F">
                  <w:pPr>
                    <w:pStyle w:val="DefaultStyle"/>
                  </w:pPr>
                  <w:r>
                    <w:t>Nakon provedenog  Javnog poziva prijave su podnijele  pravne ili fizičke osobe koje obavljaju djelatnosti iz područja kulture (udruge u kulturi, umjetničke organizacije, samostalni umjetnici i ostale pravne i fizičke osobe koji obavljaju djelatnosti iz područja kulture na području Grada Čazme).</w:t>
                  </w:r>
                  <w:r>
                    <w:br/>
                    <w:t xml:space="preserve">Uvjet za prijavu je djelovanje i/ili provođenje aktivnosti na području Grada Čazme, od interesa za lokalnu zajednicu. </w:t>
                  </w:r>
                  <w:r>
                    <w:br/>
                    <w:t xml:space="preserve">Stručno povjerenstvo prilikom vrednovanja programa vodit će se kriterijima kvalitete sadržaja prijave, iskustva predlagatelja, opravdanosti troškova te društvene koristi za lokalnu zajednicu. </w:t>
                  </w:r>
                  <w:r>
                    <w:br/>
                  </w:r>
                  <w:r>
                    <w:br/>
                    <w:t xml:space="preserve">Sve prijave obuhvaćaju djelatnosti iz programa točke 2. Javnog poziva: </w:t>
                  </w:r>
                  <w:r>
                    <w:br/>
                    <w:t>2. kulturno-umjetničko stvaralaštvo:</w:t>
                  </w:r>
                  <w:r>
                    <w:br/>
                    <w:t>a) dramska i plesna umjetnost</w:t>
                  </w:r>
                  <w:r>
                    <w:br/>
                    <w:t>b) glazbena i glazbeno-scenska umjetnost</w:t>
                  </w:r>
                  <w:r>
                    <w:br/>
                    <w:t>c) književnost</w:t>
                  </w:r>
                  <w:r>
                    <w:br/>
                    <w:t>d) vizualne umjetnosti, dizajn i arhitektura</w:t>
                  </w:r>
                  <w:r>
                    <w:br/>
                    <w:t>e) interdisciplinarne i nove umjetničke i kulturne prakse</w:t>
                  </w:r>
                  <w:r>
                    <w:br/>
                    <w:t>f) digitalna umjetnost</w:t>
                  </w:r>
                  <w:r>
                    <w:br/>
                    <w:t>g) kulturno-umjetnički amaterizam</w:t>
                  </w:r>
                  <w:r>
                    <w:br/>
                  </w:r>
                </w:p>
              </w:tc>
            </w:tr>
          </w:tbl>
          <w:p w14:paraId="1ED7E530" w14:textId="77777777" w:rsidR="00745EDA" w:rsidRDefault="00745EDA" w:rsidP="003D097F">
            <w:pPr>
              <w:pStyle w:val="EMPTYCELLSTYLE"/>
            </w:pPr>
          </w:p>
        </w:tc>
        <w:tc>
          <w:tcPr>
            <w:tcW w:w="40" w:type="dxa"/>
          </w:tcPr>
          <w:p w14:paraId="5B803635" w14:textId="77777777" w:rsidR="00745EDA" w:rsidRDefault="00745EDA" w:rsidP="003D097F">
            <w:pPr>
              <w:pStyle w:val="EMPTYCELLSTYLE"/>
            </w:pPr>
          </w:p>
        </w:tc>
      </w:tr>
      <w:tr w:rsidR="00745EDA" w14:paraId="04D6DF75" w14:textId="77777777" w:rsidTr="003D097F">
        <w:trPr>
          <w:trHeight w:hRule="exact" w:val="300"/>
        </w:trPr>
        <w:tc>
          <w:tcPr>
            <w:tcW w:w="607" w:type="dxa"/>
          </w:tcPr>
          <w:p w14:paraId="51B5CA7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63EBB50" w14:textId="77777777" w:rsidTr="003D097F">
              <w:trPr>
                <w:trHeight w:hRule="exact" w:val="280"/>
              </w:trPr>
              <w:tc>
                <w:tcPr>
                  <w:tcW w:w="2400" w:type="dxa"/>
                  <w:tcMar>
                    <w:top w:w="20" w:type="dxa"/>
                    <w:left w:w="200" w:type="dxa"/>
                    <w:bottom w:w="20" w:type="dxa"/>
                    <w:right w:w="0" w:type="dxa"/>
                  </w:tcMar>
                </w:tcPr>
                <w:p w14:paraId="46258090"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7C1F0C7" w14:textId="77777777" w:rsidR="00745EDA" w:rsidRDefault="00745EDA" w:rsidP="003D097F">
                  <w:pPr>
                    <w:pStyle w:val="DefaultStyle"/>
                  </w:pPr>
                  <w:r>
                    <w:t>Broj provedenih programa</w:t>
                  </w:r>
                </w:p>
              </w:tc>
            </w:tr>
          </w:tbl>
          <w:p w14:paraId="3FA4CEAB" w14:textId="77777777" w:rsidR="00745EDA" w:rsidRDefault="00745EDA" w:rsidP="003D097F">
            <w:pPr>
              <w:pStyle w:val="EMPTYCELLSTYLE"/>
            </w:pPr>
          </w:p>
        </w:tc>
        <w:tc>
          <w:tcPr>
            <w:tcW w:w="40" w:type="dxa"/>
          </w:tcPr>
          <w:p w14:paraId="30995176" w14:textId="77777777" w:rsidR="00745EDA" w:rsidRDefault="00745EDA" w:rsidP="003D097F">
            <w:pPr>
              <w:pStyle w:val="EMPTYCELLSTYLE"/>
            </w:pPr>
          </w:p>
        </w:tc>
      </w:tr>
      <w:tr w:rsidR="00745EDA" w14:paraId="646A290C" w14:textId="77777777" w:rsidTr="003D097F">
        <w:trPr>
          <w:trHeight w:hRule="exact" w:val="280"/>
        </w:trPr>
        <w:tc>
          <w:tcPr>
            <w:tcW w:w="607" w:type="dxa"/>
          </w:tcPr>
          <w:p w14:paraId="424738D6"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15C3F76" w14:textId="77777777" w:rsidR="00745EDA" w:rsidRDefault="00745EDA" w:rsidP="003D097F">
            <w:pPr>
              <w:pStyle w:val="Style6"/>
            </w:pPr>
            <w:r>
              <w:t>Tekući projekt  P07 1007T100701  Zaštita kulturne baštine</w:t>
            </w:r>
          </w:p>
        </w:tc>
        <w:tc>
          <w:tcPr>
            <w:tcW w:w="2200" w:type="dxa"/>
            <w:gridSpan w:val="3"/>
            <w:shd w:val="clear" w:color="auto" w:fill="DDDDDD"/>
            <w:tcMar>
              <w:top w:w="20" w:type="dxa"/>
              <w:left w:w="0" w:type="dxa"/>
              <w:bottom w:w="20" w:type="dxa"/>
              <w:right w:w="100" w:type="dxa"/>
            </w:tcMar>
            <w:vAlign w:val="center"/>
          </w:tcPr>
          <w:p w14:paraId="0AFB63EB"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934DDE0" w14:textId="77777777" w:rsidR="00745EDA" w:rsidRDefault="00745EDA" w:rsidP="003D097F">
            <w:pPr>
              <w:pStyle w:val="Style6"/>
              <w:jc w:val="right"/>
            </w:pPr>
            <w:r>
              <w:t>22.562,88</w:t>
            </w:r>
          </w:p>
        </w:tc>
        <w:tc>
          <w:tcPr>
            <w:tcW w:w="40" w:type="dxa"/>
          </w:tcPr>
          <w:p w14:paraId="2C30BA5C" w14:textId="77777777" w:rsidR="00745EDA" w:rsidRDefault="00745EDA" w:rsidP="003D097F">
            <w:pPr>
              <w:pStyle w:val="EMPTYCELLSTYLE"/>
            </w:pPr>
          </w:p>
        </w:tc>
      </w:tr>
      <w:tr w:rsidR="00745EDA" w14:paraId="71E76EB6" w14:textId="77777777" w:rsidTr="003D097F">
        <w:trPr>
          <w:trHeight w:hRule="exact" w:val="300"/>
        </w:trPr>
        <w:tc>
          <w:tcPr>
            <w:tcW w:w="607" w:type="dxa"/>
          </w:tcPr>
          <w:p w14:paraId="57B5921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FEE9E54" w14:textId="77777777" w:rsidTr="003D097F">
              <w:trPr>
                <w:trHeight w:hRule="exact" w:val="280"/>
              </w:trPr>
              <w:tc>
                <w:tcPr>
                  <w:tcW w:w="2400" w:type="dxa"/>
                  <w:tcMar>
                    <w:top w:w="20" w:type="dxa"/>
                    <w:left w:w="200" w:type="dxa"/>
                    <w:bottom w:w="20" w:type="dxa"/>
                    <w:right w:w="0" w:type="dxa"/>
                  </w:tcMar>
                </w:tcPr>
                <w:p w14:paraId="6BB2694D"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67E8CDC" w14:textId="77777777" w:rsidR="00745EDA" w:rsidRDefault="00745EDA" w:rsidP="003D097F">
                  <w:pPr>
                    <w:pStyle w:val="DefaultStyle"/>
                  </w:pPr>
                  <w:r>
                    <w:t xml:space="preserve">Zakon o kulturnim vijećima i financiranju javnih potreba u kulturi NN 83/22 </w:t>
                  </w:r>
                </w:p>
              </w:tc>
            </w:tr>
          </w:tbl>
          <w:p w14:paraId="703CBE26" w14:textId="77777777" w:rsidR="00745EDA" w:rsidRDefault="00745EDA" w:rsidP="003D097F">
            <w:pPr>
              <w:pStyle w:val="EMPTYCELLSTYLE"/>
            </w:pPr>
          </w:p>
        </w:tc>
        <w:tc>
          <w:tcPr>
            <w:tcW w:w="40" w:type="dxa"/>
          </w:tcPr>
          <w:p w14:paraId="6557BC80" w14:textId="77777777" w:rsidR="00745EDA" w:rsidRDefault="00745EDA" w:rsidP="003D097F">
            <w:pPr>
              <w:pStyle w:val="EMPTYCELLSTYLE"/>
            </w:pPr>
          </w:p>
        </w:tc>
      </w:tr>
      <w:tr w:rsidR="00745EDA" w14:paraId="75CB3C49" w14:textId="77777777" w:rsidTr="003D097F">
        <w:trPr>
          <w:trHeight w:hRule="exact" w:val="1240"/>
        </w:trPr>
        <w:tc>
          <w:tcPr>
            <w:tcW w:w="607" w:type="dxa"/>
          </w:tcPr>
          <w:p w14:paraId="568F31C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9342066" w14:textId="77777777" w:rsidTr="003D097F">
              <w:trPr>
                <w:trHeight w:hRule="exact" w:val="1220"/>
              </w:trPr>
              <w:tc>
                <w:tcPr>
                  <w:tcW w:w="2400" w:type="dxa"/>
                  <w:tcMar>
                    <w:top w:w="20" w:type="dxa"/>
                    <w:left w:w="200" w:type="dxa"/>
                    <w:bottom w:w="20" w:type="dxa"/>
                    <w:right w:w="0" w:type="dxa"/>
                  </w:tcMar>
                </w:tcPr>
                <w:p w14:paraId="4E7499D8" w14:textId="77777777" w:rsidR="00745EDA" w:rsidRDefault="00745EDA" w:rsidP="003D097F">
                  <w:pPr>
                    <w:pStyle w:val="DefaultStyle"/>
                  </w:pPr>
                  <w:r>
                    <w:t>Opis:</w:t>
                  </w:r>
                </w:p>
              </w:tc>
              <w:tc>
                <w:tcPr>
                  <w:tcW w:w="13640" w:type="dxa"/>
                  <w:tcMar>
                    <w:top w:w="20" w:type="dxa"/>
                    <w:left w:w="100" w:type="dxa"/>
                    <w:bottom w:w="20" w:type="dxa"/>
                    <w:right w:w="0" w:type="dxa"/>
                  </w:tcMar>
                </w:tcPr>
                <w:p w14:paraId="6A3EE06A" w14:textId="77777777" w:rsidR="00745EDA" w:rsidRDefault="00745EDA" w:rsidP="003D097F">
                  <w:pPr>
                    <w:pStyle w:val="DefaultStyle"/>
                  </w:pPr>
                  <w:r>
                    <w:t xml:space="preserve">Grad Čazma će poduzimati mjere obnove, zaštite, očuvanja i investicije kulturnih dobara, pokretne i nepokretne imovine od umjetničkog, povijesnog i znanstvenog značaja kroz financiranje Župa na našem području. </w:t>
                  </w:r>
                  <w:r>
                    <w:br/>
                    <w:t>Planirana sredstva isplaćivat će se tijekom 2023. godine,  na temelju mjesečnih/godišnjih zahtjeva sukladno stvarnim potrebama te sukladno realizaciji Gradskog  proračuna.</w:t>
                  </w:r>
                  <w:r>
                    <w:br/>
                  </w:r>
                </w:p>
              </w:tc>
            </w:tr>
          </w:tbl>
          <w:p w14:paraId="2FCB8D06" w14:textId="77777777" w:rsidR="00745EDA" w:rsidRDefault="00745EDA" w:rsidP="003D097F">
            <w:pPr>
              <w:pStyle w:val="EMPTYCELLSTYLE"/>
            </w:pPr>
          </w:p>
        </w:tc>
        <w:tc>
          <w:tcPr>
            <w:tcW w:w="40" w:type="dxa"/>
          </w:tcPr>
          <w:p w14:paraId="2EEDD9DA" w14:textId="77777777" w:rsidR="00745EDA" w:rsidRDefault="00745EDA" w:rsidP="003D097F">
            <w:pPr>
              <w:pStyle w:val="EMPTYCELLSTYLE"/>
            </w:pPr>
          </w:p>
        </w:tc>
      </w:tr>
      <w:tr w:rsidR="00745EDA" w14:paraId="6B90FB36" w14:textId="77777777" w:rsidTr="003D097F">
        <w:trPr>
          <w:trHeight w:hRule="exact" w:val="80"/>
        </w:trPr>
        <w:tc>
          <w:tcPr>
            <w:tcW w:w="607" w:type="dxa"/>
          </w:tcPr>
          <w:p w14:paraId="10D4B049" w14:textId="77777777" w:rsidR="00745EDA" w:rsidRDefault="00745EDA" w:rsidP="003D097F">
            <w:pPr>
              <w:pStyle w:val="EMPTYCELLSTYLE"/>
            </w:pPr>
          </w:p>
        </w:tc>
        <w:tc>
          <w:tcPr>
            <w:tcW w:w="1800" w:type="dxa"/>
            <w:gridSpan w:val="2"/>
          </w:tcPr>
          <w:p w14:paraId="4A7BAC6C" w14:textId="77777777" w:rsidR="00745EDA" w:rsidRDefault="00745EDA" w:rsidP="003D097F">
            <w:pPr>
              <w:pStyle w:val="EMPTYCELLSTYLE"/>
            </w:pPr>
          </w:p>
        </w:tc>
        <w:tc>
          <w:tcPr>
            <w:tcW w:w="2640" w:type="dxa"/>
          </w:tcPr>
          <w:p w14:paraId="05928527" w14:textId="77777777" w:rsidR="00745EDA" w:rsidRDefault="00745EDA" w:rsidP="003D097F">
            <w:pPr>
              <w:pStyle w:val="EMPTYCELLSTYLE"/>
            </w:pPr>
          </w:p>
        </w:tc>
        <w:tc>
          <w:tcPr>
            <w:tcW w:w="740" w:type="dxa"/>
          </w:tcPr>
          <w:p w14:paraId="610ADB71" w14:textId="77777777" w:rsidR="00745EDA" w:rsidRDefault="00745EDA" w:rsidP="003D097F">
            <w:pPr>
              <w:pStyle w:val="EMPTYCELLSTYLE"/>
            </w:pPr>
          </w:p>
        </w:tc>
        <w:tc>
          <w:tcPr>
            <w:tcW w:w="2520" w:type="dxa"/>
          </w:tcPr>
          <w:p w14:paraId="789179AE" w14:textId="77777777" w:rsidR="00745EDA" w:rsidRDefault="00745EDA" w:rsidP="003D097F">
            <w:pPr>
              <w:pStyle w:val="EMPTYCELLSTYLE"/>
            </w:pPr>
          </w:p>
        </w:tc>
        <w:tc>
          <w:tcPr>
            <w:tcW w:w="2520" w:type="dxa"/>
          </w:tcPr>
          <w:p w14:paraId="7FF5FD2C" w14:textId="77777777" w:rsidR="00745EDA" w:rsidRDefault="00745EDA" w:rsidP="003D097F">
            <w:pPr>
              <w:pStyle w:val="EMPTYCELLSTYLE"/>
            </w:pPr>
          </w:p>
        </w:tc>
        <w:tc>
          <w:tcPr>
            <w:tcW w:w="1920" w:type="dxa"/>
          </w:tcPr>
          <w:p w14:paraId="1AFE6FA8" w14:textId="77777777" w:rsidR="00745EDA" w:rsidRDefault="00745EDA" w:rsidP="003D097F">
            <w:pPr>
              <w:pStyle w:val="EMPTYCELLSTYLE"/>
            </w:pPr>
          </w:p>
        </w:tc>
        <w:tc>
          <w:tcPr>
            <w:tcW w:w="1360" w:type="dxa"/>
          </w:tcPr>
          <w:p w14:paraId="2E0E3E73" w14:textId="77777777" w:rsidR="00745EDA" w:rsidRDefault="00745EDA" w:rsidP="003D097F">
            <w:pPr>
              <w:pStyle w:val="EMPTYCELLSTYLE"/>
            </w:pPr>
          </w:p>
        </w:tc>
        <w:tc>
          <w:tcPr>
            <w:tcW w:w="740" w:type="dxa"/>
          </w:tcPr>
          <w:p w14:paraId="737E8104" w14:textId="77777777" w:rsidR="00745EDA" w:rsidRDefault="00745EDA" w:rsidP="003D097F">
            <w:pPr>
              <w:pStyle w:val="EMPTYCELLSTYLE"/>
            </w:pPr>
          </w:p>
        </w:tc>
        <w:tc>
          <w:tcPr>
            <w:tcW w:w="100" w:type="dxa"/>
          </w:tcPr>
          <w:p w14:paraId="57285BFB" w14:textId="77777777" w:rsidR="00745EDA" w:rsidRDefault="00745EDA" w:rsidP="003D097F">
            <w:pPr>
              <w:pStyle w:val="EMPTYCELLSTYLE"/>
            </w:pPr>
          </w:p>
        </w:tc>
        <w:tc>
          <w:tcPr>
            <w:tcW w:w="560" w:type="dxa"/>
          </w:tcPr>
          <w:p w14:paraId="425D8AD1" w14:textId="77777777" w:rsidR="00745EDA" w:rsidRDefault="00745EDA" w:rsidP="003D097F">
            <w:pPr>
              <w:pStyle w:val="EMPTYCELLSTYLE"/>
            </w:pPr>
          </w:p>
        </w:tc>
        <w:tc>
          <w:tcPr>
            <w:tcW w:w="40" w:type="dxa"/>
          </w:tcPr>
          <w:p w14:paraId="19A35D94" w14:textId="77777777" w:rsidR="00745EDA" w:rsidRDefault="00745EDA" w:rsidP="003D097F">
            <w:pPr>
              <w:pStyle w:val="EMPTYCELLSTYLE"/>
            </w:pPr>
          </w:p>
        </w:tc>
        <w:tc>
          <w:tcPr>
            <w:tcW w:w="1100" w:type="dxa"/>
          </w:tcPr>
          <w:p w14:paraId="2B49AE97" w14:textId="77777777" w:rsidR="00745EDA" w:rsidRDefault="00745EDA" w:rsidP="003D097F">
            <w:pPr>
              <w:pStyle w:val="EMPTYCELLSTYLE"/>
            </w:pPr>
          </w:p>
        </w:tc>
        <w:tc>
          <w:tcPr>
            <w:tcW w:w="40" w:type="dxa"/>
          </w:tcPr>
          <w:p w14:paraId="44BB96B2" w14:textId="77777777" w:rsidR="00745EDA" w:rsidRDefault="00745EDA" w:rsidP="003D097F">
            <w:pPr>
              <w:pStyle w:val="EMPTYCELLSTYLE"/>
            </w:pPr>
          </w:p>
        </w:tc>
      </w:tr>
      <w:tr w:rsidR="00745EDA" w14:paraId="59CD650A" w14:textId="77777777" w:rsidTr="003D097F">
        <w:trPr>
          <w:trHeight w:hRule="exact" w:val="20"/>
        </w:trPr>
        <w:tc>
          <w:tcPr>
            <w:tcW w:w="607" w:type="dxa"/>
          </w:tcPr>
          <w:p w14:paraId="34022A93"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522808DE" w14:textId="77777777" w:rsidR="00745EDA" w:rsidRDefault="00745EDA" w:rsidP="003D097F">
            <w:pPr>
              <w:pStyle w:val="EMPTYCELLSTYLE"/>
            </w:pPr>
          </w:p>
        </w:tc>
        <w:tc>
          <w:tcPr>
            <w:tcW w:w="40" w:type="dxa"/>
          </w:tcPr>
          <w:p w14:paraId="64E900B7" w14:textId="77777777" w:rsidR="00745EDA" w:rsidRDefault="00745EDA" w:rsidP="003D097F">
            <w:pPr>
              <w:pStyle w:val="EMPTYCELLSTYLE"/>
            </w:pPr>
          </w:p>
        </w:tc>
      </w:tr>
      <w:tr w:rsidR="00745EDA" w14:paraId="48240D40" w14:textId="77777777" w:rsidTr="003D097F">
        <w:trPr>
          <w:trHeight w:hRule="exact" w:val="240"/>
        </w:trPr>
        <w:tc>
          <w:tcPr>
            <w:tcW w:w="607" w:type="dxa"/>
          </w:tcPr>
          <w:p w14:paraId="37AA1470" w14:textId="77777777" w:rsidR="00745EDA" w:rsidRDefault="00745EDA" w:rsidP="003D097F">
            <w:pPr>
              <w:pStyle w:val="EMPTYCELLSTYLE"/>
            </w:pPr>
          </w:p>
        </w:tc>
        <w:tc>
          <w:tcPr>
            <w:tcW w:w="1800" w:type="dxa"/>
            <w:gridSpan w:val="2"/>
            <w:tcMar>
              <w:top w:w="0" w:type="dxa"/>
              <w:left w:w="0" w:type="dxa"/>
              <w:bottom w:w="0" w:type="dxa"/>
              <w:right w:w="0" w:type="dxa"/>
            </w:tcMar>
          </w:tcPr>
          <w:p w14:paraId="12DEE46E" w14:textId="77777777" w:rsidR="00745EDA" w:rsidRDefault="00745EDA" w:rsidP="003D097F">
            <w:pPr>
              <w:pStyle w:val="DefaultStyle"/>
              <w:ind w:left="40" w:right="40"/>
            </w:pPr>
          </w:p>
        </w:tc>
        <w:tc>
          <w:tcPr>
            <w:tcW w:w="2640" w:type="dxa"/>
          </w:tcPr>
          <w:p w14:paraId="0BEE1E57" w14:textId="77777777" w:rsidR="00745EDA" w:rsidRDefault="00745EDA" w:rsidP="003D097F">
            <w:pPr>
              <w:pStyle w:val="EMPTYCELLSTYLE"/>
            </w:pPr>
          </w:p>
        </w:tc>
        <w:tc>
          <w:tcPr>
            <w:tcW w:w="740" w:type="dxa"/>
          </w:tcPr>
          <w:p w14:paraId="490EA2EE" w14:textId="77777777" w:rsidR="00745EDA" w:rsidRDefault="00745EDA" w:rsidP="003D097F">
            <w:pPr>
              <w:pStyle w:val="EMPTYCELLSTYLE"/>
            </w:pPr>
          </w:p>
        </w:tc>
        <w:tc>
          <w:tcPr>
            <w:tcW w:w="2520" w:type="dxa"/>
            <w:tcMar>
              <w:top w:w="0" w:type="dxa"/>
              <w:left w:w="0" w:type="dxa"/>
              <w:bottom w:w="0" w:type="dxa"/>
              <w:right w:w="0" w:type="dxa"/>
            </w:tcMar>
          </w:tcPr>
          <w:p w14:paraId="518D6E8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9D74595" w14:textId="77777777" w:rsidR="00745EDA" w:rsidRDefault="00745EDA" w:rsidP="003D097F">
            <w:pPr>
              <w:pStyle w:val="DefaultStyle"/>
              <w:ind w:right="40"/>
            </w:pPr>
          </w:p>
        </w:tc>
        <w:tc>
          <w:tcPr>
            <w:tcW w:w="1920" w:type="dxa"/>
          </w:tcPr>
          <w:p w14:paraId="1295329C" w14:textId="77777777" w:rsidR="00745EDA" w:rsidRDefault="00745EDA" w:rsidP="003D097F">
            <w:pPr>
              <w:pStyle w:val="EMPTYCELLSTYLE"/>
            </w:pPr>
          </w:p>
        </w:tc>
        <w:tc>
          <w:tcPr>
            <w:tcW w:w="1360" w:type="dxa"/>
          </w:tcPr>
          <w:p w14:paraId="00C3371C" w14:textId="77777777" w:rsidR="00745EDA" w:rsidRDefault="00745EDA" w:rsidP="003D097F">
            <w:pPr>
              <w:pStyle w:val="EMPTYCELLSTYLE"/>
            </w:pPr>
          </w:p>
        </w:tc>
        <w:tc>
          <w:tcPr>
            <w:tcW w:w="740" w:type="dxa"/>
          </w:tcPr>
          <w:p w14:paraId="5C25D5A2" w14:textId="77777777" w:rsidR="00745EDA" w:rsidRDefault="00745EDA" w:rsidP="003D097F">
            <w:pPr>
              <w:pStyle w:val="EMPTYCELLSTYLE"/>
            </w:pPr>
          </w:p>
        </w:tc>
        <w:tc>
          <w:tcPr>
            <w:tcW w:w="1800" w:type="dxa"/>
            <w:gridSpan w:val="4"/>
            <w:tcMar>
              <w:top w:w="0" w:type="dxa"/>
              <w:left w:w="0" w:type="dxa"/>
              <w:bottom w:w="0" w:type="dxa"/>
              <w:right w:w="0" w:type="dxa"/>
            </w:tcMar>
          </w:tcPr>
          <w:p w14:paraId="328184FD" w14:textId="77777777" w:rsidR="00745EDA" w:rsidRDefault="00745EDA" w:rsidP="003D097F">
            <w:pPr>
              <w:pStyle w:val="DefaultStyle"/>
              <w:ind w:left="40" w:right="40"/>
              <w:jc w:val="right"/>
            </w:pPr>
          </w:p>
        </w:tc>
        <w:tc>
          <w:tcPr>
            <w:tcW w:w="40" w:type="dxa"/>
          </w:tcPr>
          <w:p w14:paraId="2DD7BABF" w14:textId="77777777" w:rsidR="00745EDA" w:rsidRDefault="00745EDA" w:rsidP="003D097F">
            <w:pPr>
              <w:pStyle w:val="EMPTYCELLSTYLE"/>
            </w:pPr>
          </w:p>
        </w:tc>
      </w:tr>
      <w:tr w:rsidR="00745EDA" w14:paraId="5455C716" w14:textId="77777777" w:rsidTr="003D097F">
        <w:tc>
          <w:tcPr>
            <w:tcW w:w="607" w:type="dxa"/>
          </w:tcPr>
          <w:p w14:paraId="2A1D1E41" w14:textId="77777777" w:rsidR="00745EDA" w:rsidRDefault="00745EDA" w:rsidP="003D097F">
            <w:pPr>
              <w:pStyle w:val="EMPTYCELLSTYLE"/>
              <w:pageBreakBefore/>
            </w:pPr>
          </w:p>
        </w:tc>
        <w:tc>
          <w:tcPr>
            <w:tcW w:w="1800" w:type="dxa"/>
            <w:gridSpan w:val="2"/>
          </w:tcPr>
          <w:p w14:paraId="3A1E5A76" w14:textId="77777777" w:rsidR="00745EDA" w:rsidRDefault="00745EDA" w:rsidP="003D097F">
            <w:pPr>
              <w:pStyle w:val="EMPTYCELLSTYLE"/>
            </w:pPr>
          </w:p>
        </w:tc>
        <w:tc>
          <w:tcPr>
            <w:tcW w:w="2640" w:type="dxa"/>
          </w:tcPr>
          <w:p w14:paraId="39813935" w14:textId="77777777" w:rsidR="00745EDA" w:rsidRDefault="00745EDA" w:rsidP="003D097F">
            <w:pPr>
              <w:pStyle w:val="EMPTYCELLSTYLE"/>
            </w:pPr>
          </w:p>
        </w:tc>
        <w:tc>
          <w:tcPr>
            <w:tcW w:w="740" w:type="dxa"/>
          </w:tcPr>
          <w:p w14:paraId="2D7C8604" w14:textId="77777777" w:rsidR="00745EDA" w:rsidRDefault="00745EDA" w:rsidP="003D097F">
            <w:pPr>
              <w:pStyle w:val="EMPTYCELLSTYLE"/>
            </w:pPr>
          </w:p>
        </w:tc>
        <w:tc>
          <w:tcPr>
            <w:tcW w:w="2520" w:type="dxa"/>
          </w:tcPr>
          <w:p w14:paraId="1D2E002D" w14:textId="77777777" w:rsidR="00745EDA" w:rsidRDefault="00745EDA" w:rsidP="003D097F">
            <w:pPr>
              <w:pStyle w:val="EMPTYCELLSTYLE"/>
            </w:pPr>
          </w:p>
        </w:tc>
        <w:tc>
          <w:tcPr>
            <w:tcW w:w="2520" w:type="dxa"/>
          </w:tcPr>
          <w:p w14:paraId="08C98515" w14:textId="77777777" w:rsidR="00745EDA" w:rsidRDefault="00745EDA" w:rsidP="003D097F">
            <w:pPr>
              <w:pStyle w:val="EMPTYCELLSTYLE"/>
            </w:pPr>
          </w:p>
        </w:tc>
        <w:tc>
          <w:tcPr>
            <w:tcW w:w="1920" w:type="dxa"/>
          </w:tcPr>
          <w:p w14:paraId="36033C17" w14:textId="77777777" w:rsidR="00745EDA" w:rsidRDefault="00745EDA" w:rsidP="003D097F">
            <w:pPr>
              <w:pStyle w:val="EMPTYCELLSTYLE"/>
            </w:pPr>
          </w:p>
        </w:tc>
        <w:tc>
          <w:tcPr>
            <w:tcW w:w="1360" w:type="dxa"/>
          </w:tcPr>
          <w:p w14:paraId="35250071" w14:textId="77777777" w:rsidR="00745EDA" w:rsidRDefault="00745EDA" w:rsidP="003D097F">
            <w:pPr>
              <w:pStyle w:val="EMPTYCELLSTYLE"/>
            </w:pPr>
          </w:p>
        </w:tc>
        <w:tc>
          <w:tcPr>
            <w:tcW w:w="740" w:type="dxa"/>
          </w:tcPr>
          <w:p w14:paraId="678ED0D5" w14:textId="77777777" w:rsidR="00745EDA" w:rsidRDefault="00745EDA" w:rsidP="003D097F">
            <w:pPr>
              <w:pStyle w:val="EMPTYCELLSTYLE"/>
            </w:pPr>
          </w:p>
        </w:tc>
        <w:tc>
          <w:tcPr>
            <w:tcW w:w="100" w:type="dxa"/>
          </w:tcPr>
          <w:p w14:paraId="6CEE56CA" w14:textId="77777777" w:rsidR="00745EDA" w:rsidRDefault="00745EDA" w:rsidP="003D097F">
            <w:pPr>
              <w:pStyle w:val="EMPTYCELLSTYLE"/>
            </w:pPr>
          </w:p>
        </w:tc>
        <w:tc>
          <w:tcPr>
            <w:tcW w:w="560" w:type="dxa"/>
          </w:tcPr>
          <w:p w14:paraId="0E84744E" w14:textId="77777777" w:rsidR="00745EDA" w:rsidRDefault="00745EDA" w:rsidP="003D097F">
            <w:pPr>
              <w:pStyle w:val="EMPTYCELLSTYLE"/>
            </w:pPr>
          </w:p>
        </w:tc>
        <w:tc>
          <w:tcPr>
            <w:tcW w:w="40" w:type="dxa"/>
          </w:tcPr>
          <w:p w14:paraId="0A6E7DA0" w14:textId="77777777" w:rsidR="00745EDA" w:rsidRDefault="00745EDA" w:rsidP="003D097F">
            <w:pPr>
              <w:pStyle w:val="EMPTYCELLSTYLE"/>
            </w:pPr>
          </w:p>
        </w:tc>
        <w:tc>
          <w:tcPr>
            <w:tcW w:w="1100" w:type="dxa"/>
          </w:tcPr>
          <w:p w14:paraId="4BD619D2" w14:textId="77777777" w:rsidR="00745EDA" w:rsidRDefault="00745EDA" w:rsidP="003D097F">
            <w:pPr>
              <w:pStyle w:val="EMPTYCELLSTYLE"/>
            </w:pPr>
          </w:p>
        </w:tc>
        <w:tc>
          <w:tcPr>
            <w:tcW w:w="40" w:type="dxa"/>
          </w:tcPr>
          <w:p w14:paraId="6FA97E0E" w14:textId="77777777" w:rsidR="00745EDA" w:rsidRDefault="00745EDA" w:rsidP="003D097F">
            <w:pPr>
              <w:pStyle w:val="EMPTYCELLSTYLE"/>
            </w:pPr>
          </w:p>
        </w:tc>
      </w:tr>
      <w:tr w:rsidR="00745EDA" w14:paraId="56EBA2F8" w14:textId="77777777" w:rsidTr="003D097F">
        <w:trPr>
          <w:trHeight w:hRule="exact" w:val="240"/>
        </w:trPr>
        <w:tc>
          <w:tcPr>
            <w:tcW w:w="607" w:type="dxa"/>
          </w:tcPr>
          <w:p w14:paraId="79C37553" w14:textId="77777777" w:rsidR="00745EDA" w:rsidRDefault="00745EDA" w:rsidP="003D097F">
            <w:pPr>
              <w:pStyle w:val="EMPTYCELLSTYLE"/>
            </w:pPr>
          </w:p>
        </w:tc>
        <w:tc>
          <w:tcPr>
            <w:tcW w:w="4440" w:type="dxa"/>
            <w:gridSpan w:val="3"/>
            <w:tcMar>
              <w:top w:w="0" w:type="dxa"/>
              <w:left w:w="0" w:type="dxa"/>
              <w:bottom w:w="0" w:type="dxa"/>
              <w:right w:w="0" w:type="dxa"/>
            </w:tcMar>
          </w:tcPr>
          <w:p w14:paraId="5A78E54A" w14:textId="77777777" w:rsidR="00745EDA" w:rsidRDefault="00745EDA" w:rsidP="003D097F">
            <w:pPr>
              <w:pStyle w:val="DefaultStyle"/>
            </w:pPr>
          </w:p>
        </w:tc>
        <w:tc>
          <w:tcPr>
            <w:tcW w:w="740" w:type="dxa"/>
          </w:tcPr>
          <w:p w14:paraId="6B0136B3" w14:textId="77777777" w:rsidR="00745EDA" w:rsidRDefault="00745EDA" w:rsidP="003D097F">
            <w:pPr>
              <w:pStyle w:val="EMPTYCELLSTYLE"/>
            </w:pPr>
          </w:p>
        </w:tc>
        <w:tc>
          <w:tcPr>
            <w:tcW w:w="2520" w:type="dxa"/>
          </w:tcPr>
          <w:p w14:paraId="289C63AB" w14:textId="77777777" w:rsidR="00745EDA" w:rsidRDefault="00745EDA" w:rsidP="003D097F">
            <w:pPr>
              <w:pStyle w:val="EMPTYCELLSTYLE"/>
            </w:pPr>
          </w:p>
        </w:tc>
        <w:tc>
          <w:tcPr>
            <w:tcW w:w="2520" w:type="dxa"/>
          </w:tcPr>
          <w:p w14:paraId="12A86DAB" w14:textId="77777777" w:rsidR="00745EDA" w:rsidRDefault="00745EDA" w:rsidP="003D097F">
            <w:pPr>
              <w:pStyle w:val="EMPTYCELLSTYLE"/>
            </w:pPr>
          </w:p>
        </w:tc>
        <w:tc>
          <w:tcPr>
            <w:tcW w:w="1920" w:type="dxa"/>
          </w:tcPr>
          <w:p w14:paraId="6283E4BA" w14:textId="77777777" w:rsidR="00745EDA" w:rsidRDefault="00745EDA" w:rsidP="003D097F">
            <w:pPr>
              <w:pStyle w:val="EMPTYCELLSTYLE"/>
            </w:pPr>
          </w:p>
        </w:tc>
        <w:tc>
          <w:tcPr>
            <w:tcW w:w="1360" w:type="dxa"/>
          </w:tcPr>
          <w:p w14:paraId="78EAA8D4" w14:textId="77777777" w:rsidR="00745EDA" w:rsidRDefault="00745EDA" w:rsidP="003D097F">
            <w:pPr>
              <w:pStyle w:val="EMPTYCELLSTYLE"/>
            </w:pPr>
          </w:p>
        </w:tc>
        <w:tc>
          <w:tcPr>
            <w:tcW w:w="1400" w:type="dxa"/>
            <w:gridSpan w:val="3"/>
            <w:tcMar>
              <w:top w:w="0" w:type="dxa"/>
              <w:left w:w="0" w:type="dxa"/>
              <w:bottom w:w="0" w:type="dxa"/>
              <w:right w:w="0" w:type="dxa"/>
            </w:tcMar>
          </w:tcPr>
          <w:p w14:paraId="5D5BD77B" w14:textId="77777777" w:rsidR="00745EDA" w:rsidRDefault="00745EDA" w:rsidP="003D097F">
            <w:pPr>
              <w:pStyle w:val="DefaultStyle"/>
              <w:jc w:val="right"/>
            </w:pPr>
          </w:p>
        </w:tc>
        <w:tc>
          <w:tcPr>
            <w:tcW w:w="40" w:type="dxa"/>
          </w:tcPr>
          <w:p w14:paraId="27667D4D" w14:textId="77777777" w:rsidR="00745EDA" w:rsidRDefault="00745EDA" w:rsidP="003D097F">
            <w:pPr>
              <w:pStyle w:val="EMPTYCELLSTYLE"/>
            </w:pPr>
          </w:p>
        </w:tc>
        <w:tc>
          <w:tcPr>
            <w:tcW w:w="1100" w:type="dxa"/>
            <w:tcMar>
              <w:top w:w="0" w:type="dxa"/>
              <w:left w:w="0" w:type="dxa"/>
              <w:bottom w:w="0" w:type="dxa"/>
              <w:right w:w="0" w:type="dxa"/>
            </w:tcMar>
          </w:tcPr>
          <w:p w14:paraId="21E1B0DE" w14:textId="77777777" w:rsidR="00745EDA" w:rsidRDefault="00745EDA" w:rsidP="003D097F">
            <w:pPr>
              <w:pStyle w:val="DefaultStyle"/>
            </w:pPr>
          </w:p>
        </w:tc>
        <w:tc>
          <w:tcPr>
            <w:tcW w:w="40" w:type="dxa"/>
          </w:tcPr>
          <w:p w14:paraId="6A4AE978" w14:textId="77777777" w:rsidR="00745EDA" w:rsidRDefault="00745EDA" w:rsidP="003D097F">
            <w:pPr>
              <w:pStyle w:val="EMPTYCELLSTYLE"/>
            </w:pPr>
          </w:p>
        </w:tc>
      </w:tr>
      <w:tr w:rsidR="00745EDA" w14:paraId="390E7E93" w14:textId="77777777" w:rsidTr="003D097F">
        <w:trPr>
          <w:trHeight w:hRule="exact" w:val="240"/>
        </w:trPr>
        <w:tc>
          <w:tcPr>
            <w:tcW w:w="607" w:type="dxa"/>
          </w:tcPr>
          <w:p w14:paraId="28D7E008" w14:textId="77777777" w:rsidR="00745EDA" w:rsidRDefault="00745EDA" w:rsidP="003D097F">
            <w:pPr>
              <w:pStyle w:val="EMPTYCELLSTYLE"/>
            </w:pPr>
          </w:p>
        </w:tc>
        <w:tc>
          <w:tcPr>
            <w:tcW w:w="4440" w:type="dxa"/>
            <w:gridSpan w:val="3"/>
            <w:tcMar>
              <w:top w:w="0" w:type="dxa"/>
              <w:left w:w="0" w:type="dxa"/>
              <w:bottom w:w="0" w:type="dxa"/>
              <w:right w:w="0" w:type="dxa"/>
            </w:tcMar>
          </w:tcPr>
          <w:p w14:paraId="7CBA67DF" w14:textId="77777777" w:rsidR="00745EDA" w:rsidRDefault="00745EDA" w:rsidP="003D097F">
            <w:pPr>
              <w:pStyle w:val="DefaultStyle"/>
            </w:pPr>
          </w:p>
        </w:tc>
        <w:tc>
          <w:tcPr>
            <w:tcW w:w="740" w:type="dxa"/>
          </w:tcPr>
          <w:p w14:paraId="162FD578" w14:textId="77777777" w:rsidR="00745EDA" w:rsidRDefault="00745EDA" w:rsidP="003D097F">
            <w:pPr>
              <w:pStyle w:val="EMPTYCELLSTYLE"/>
            </w:pPr>
          </w:p>
        </w:tc>
        <w:tc>
          <w:tcPr>
            <w:tcW w:w="2520" w:type="dxa"/>
          </w:tcPr>
          <w:p w14:paraId="441D0F05" w14:textId="77777777" w:rsidR="00745EDA" w:rsidRDefault="00745EDA" w:rsidP="003D097F">
            <w:pPr>
              <w:pStyle w:val="EMPTYCELLSTYLE"/>
            </w:pPr>
          </w:p>
        </w:tc>
        <w:tc>
          <w:tcPr>
            <w:tcW w:w="2520" w:type="dxa"/>
          </w:tcPr>
          <w:p w14:paraId="29D61606" w14:textId="77777777" w:rsidR="00745EDA" w:rsidRDefault="00745EDA" w:rsidP="003D097F">
            <w:pPr>
              <w:pStyle w:val="EMPTYCELLSTYLE"/>
            </w:pPr>
          </w:p>
        </w:tc>
        <w:tc>
          <w:tcPr>
            <w:tcW w:w="1920" w:type="dxa"/>
          </w:tcPr>
          <w:p w14:paraId="1517AA8A" w14:textId="77777777" w:rsidR="00745EDA" w:rsidRDefault="00745EDA" w:rsidP="003D097F">
            <w:pPr>
              <w:pStyle w:val="EMPTYCELLSTYLE"/>
            </w:pPr>
          </w:p>
        </w:tc>
        <w:tc>
          <w:tcPr>
            <w:tcW w:w="1360" w:type="dxa"/>
          </w:tcPr>
          <w:p w14:paraId="47F6391D" w14:textId="77777777" w:rsidR="00745EDA" w:rsidRDefault="00745EDA" w:rsidP="003D097F">
            <w:pPr>
              <w:pStyle w:val="EMPTYCELLSTYLE"/>
            </w:pPr>
          </w:p>
        </w:tc>
        <w:tc>
          <w:tcPr>
            <w:tcW w:w="1400" w:type="dxa"/>
            <w:gridSpan w:val="3"/>
            <w:tcMar>
              <w:top w:w="0" w:type="dxa"/>
              <w:left w:w="0" w:type="dxa"/>
              <w:bottom w:w="0" w:type="dxa"/>
              <w:right w:w="0" w:type="dxa"/>
            </w:tcMar>
          </w:tcPr>
          <w:p w14:paraId="4BF9E43A" w14:textId="77777777" w:rsidR="00745EDA" w:rsidRDefault="00745EDA" w:rsidP="003D097F">
            <w:pPr>
              <w:pStyle w:val="DefaultStyle"/>
              <w:jc w:val="right"/>
            </w:pPr>
          </w:p>
        </w:tc>
        <w:tc>
          <w:tcPr>
            <w:tcW w:w="40" w:type="dxa"/>
          </w:tcPr>
          <w:p w14:paraId="4CB564FA" w14:textId="77777777" w:rsidR="00745EDA" w:rsidRDefault="00745EDA" w:rsidP="003D097F">
            <w:pPr>
              <w:pStyle w:val="EMPTYCELLSTYLE"/>
            </w:pPr>
          </w:p>
        </w:tc>
        <w:tc>
          <w:tcPr>
            <w:tcW w:w="1100" w:type="dxa"/>
            <w:tcMar>
              <w:top w:w="0" w:type="dxa"/>
              <w:left w:w="0" w:type="dxa"/>
              <w:bottom w:w="0" w:type="dxa"/>
              <w:right w:w="0" w:type="dxa"/>
            </w:tcMar>
          </w:tcPr>
          <w:p w14:paraId="65EFB7D7" w14:textId="77777777" w:rsidR="00745EDA" w:rsidRDefault="00745EDA" w:rsidP="003D097F">
            <w:pPr>
              <w:pStyle w:val="DefaultStyle"/>
            </w:pPr>
          </w:p>
        </w:tc>
        <w:tc>
          <w:tcPr>
            <w:tcW w:w="40" w:type="dxa"/>
          </w:tcPr>
          <w:p w14:paraId="386C97F6" w14:textId="77777777" w:rsidR="00745EDA" w:rsidRDefault="00745EDA" w:rsidP="003D097F">
            <w:pPr>
              <w:pStyle w:val="EMPTYCELLSTYLE"/>
            </w:pPr>
          </w:p>
        </w:tc>
      </w:tr>
      <w:tr w:rsidR="00745EDA" w14:paraId="3AFFE2C2" w14:textId="77777777" w:rsidTr="003D097F">
        <w:trPr>
          <w:trHeight w:hRule="exact" w:val="80"/>
        </w:trPr>
        <w:tc>
          <w:tcPr>
            <w:tcW w:w="607" w:type="dxa"/>
          </w:tcPr>
          <w:p w14:paraId="7C1AAECE" w14:textId="77777777" w:rsidR="00745EDA" w:rsidRDefault="00745EDA" w:rsidP="003D097F">
            <w:pPr>
              <w:pStyle w:val="EMPTYCELLSTYLE"/>
            </w:pPr>
          </w:p>
        </w:tc>
        <w:tc>
          <w:tcPr>
            <w:tcW w:w="1800" w:type="dxa"/>
            <w:gridSpan w:val="2"/>
          </w:tcPr>
          <w:p w14:paraId="26B11A23" w14:textId="77777777" w:rsidR="00745EDA" w:rsidRDefault="00745EDA" w:rsidP="003D097F">
            <w:pPr>
              <w:pStyle w:val="EMPTYCELLSTYLE"/>
            </w:pPr>
          </w:p>
        </w:tc>
        <w:tc>
          <w:tcPr>
            <w:tcW w:w="2640" w:type="dxa"/>
          </w:tcPr>
          <w:p w14:paraId="73446995" w14:textId="77777777" w:rsidR="00745EDA" w:rsidRDefault="00745EDA" w:rsidP="003D097F">
            <w:pPr>
              <w:pStyle w:val="EMPTYCELLSTYLE"/>
            </w:pPr>
          </w:p>
        </w:tc>
        <w:tc>
          <w:tcPr>
            <w:tcW w:w="740" w:type="dxa"/>
          </w:tcPr>
          <w:p w14:paraId="2293742A" w14:textId="77777777" w:rsidR="00745EDA" w:rsidRDefault="00745EDA" w:rsidP="003D097F">
            <w:pPr>
              <w:pStyle w:val="EMPTYCELLSTYLE"/>
            </w:pPr>
          </w:p>
        </w:tc>
        <w:tc>
          <w:tcPr>
            <w:tcW w:w="2520" w:type="dxa"/>
          </w:tcPr>
          <w:p w14:paraId="0DDC2CA1" w14:textId="77777777" w:rsidR="00745EDA" w:rsidRDefault="00745EDA" w:rsidP="003D097F">
            <w:pPr>
              <w:pStyle w:val="EMPTYCELLSTYLE"/>
            </w:pPr>
          </w:p>
        </w:tc>
        <w:tc>
          <w:tcPr>
            <w:tcW w:w="2520" w:type="dxa"/>
          </w:tcPr>
          <w:p w14:paraId="52A8C6E6" w14:textId="77777777" w:rsidR="00745EDA" w:rsidRDefault="00745EDA" w:rsidP="003D097F">
            <w:pPr>
              <w:pStyle w:val="EMPTYCELLSTYLE"/>
            </w:pPr>
          </w:p>
        </w:tc>
        <w:tc>
          <w:tcPr>
            <w:tcW w:w="1920" w:type="dxa"/>
          </w:tcPr>
          <w:p w14:paraId="2FE3380D" w14:textId="77777777" w:rsidR="00745EDA" w:rsidRDefault="00745EDA" w:rsidP="003D097F">
            <w:pPr>
              <w:pStyle w:val="EMPTYCELLSTYLE"/>
            </w:pPr>
          </w:p>
        </w:tc>
        <w:tc>
          <w:tcPr>
            <w:tcW w:w="1360" w:type="dxa"/>
          </w:tcPr>
          <w:p w14:paraId="3AEA240A" w14:textId="77777777" w:rsidR="00745EDA" w:rsidRDefault="00745EDA" w:rsidP="003D097F">
            <w:pPr>
              <w:pStyle w:val="EMPTYCELLSTYLE"/>
            </w:pPr>
          </w:p>
        </w:tc>
        <w:tc>
          <w:tcPr>
            <w:tcW w:w="740" w:type="dxa"/>
          </w:tcPr>
          <w:p w14:paraId="43755AE4" w14:textId="77777777" w:rsidR="00745EDA" w:rsidRDefault="00745EDA" w:rsidP="003D097F">
            <w:pPr>
              <w:pStyle w:val="EMPTYCELLSTYLE"/>
            </w:pPr>
          </w:p>
        </w:tc>
        <w:tc>
          <w:tcPr>
            <w:tcW w:w="100" w:type="dxa"/>
          </w:tcPr>
          <w:p w14:paraId="082CACB5" w14:textId="77777777" w:rsidR="00745EDA" w:rsidRDefault="00745EDA" w:rsidP="003D097F">
            <w:pPr>
              <w:pStyle w:val="EMPTYCELLSTYLE"/>
            </w:pPr>
          </w:p>
        </w:tc>
        <w:tc>
          <w:tcPr>
            <w:tcW w:w="560" w:type="dxa"/>
          </w:tcPr>
          <w:p w14:paraId="34EA40FF" w14:textId="77777777" w:rsidR="00745EDA" w:rsidRDefault="00745EDA" w:rsidP="003D097F">
            <w:pPr>
              <w:pStyle w:val="EMPTYCELLSTYLE"/>
            </w:pPr>
          </w:p>
        </w:tc>
        <w:tc>
          <w:tcPr>
            <w:tcW w:w="40" w:type="dxa"/>
          </w:tcPr>
          <w:p w14:paraId="19CC34AE" w14:textId="77777777" w:rsidR="00745EDA" w:rsidRDefault="00745EDA" w:rsidP="003D097F">
            <w:pPr>
              <w:pStyle w:val="EMPTYCELLSTYLE"/>
            </w:pPr>
          </w:p>
        </w:tc>
        <w:tc>
          <w:tcPr>
            <w:tcW w:w="1100" w:type="dxa"/>
          </w:tcPr>
          <w:p w14:paraId="4A0DB9F9" w14:textId="77777777" w:rsidR="00745EDA" w:rsidRDefault="00745EDA" w:rsidP="003D097F">
            <w:pPr>
              <w:pStyle w:val="EMPTYCELLSTYLE"/>
            </w:pPr>
          </w:p>
        </w:tc>
        <w:tc>
          <w:tcPr>
            <w:tcW w:w="40" w:type="dxa"/>
          </w:tcPr>
          <w:p w14:paraId="0BA4593B" w14:textId="77777777" w:rsidR="00745EDA" w:rsidRDefault="00745EDA" w:rsidP="003D097F">
            <w:pPr>
              <w:pStyle w:val="EMPTYCELLSTYLE"/>
            </w:pPr>
          </w:p>
        </w:tc>
      </w:tr>
      <w:tr w:rsidR="00745EDA" w14:paraId="03D0D2F2" w14:textId="77777777" w:rsidTr="003D097F">
        <w:trPr>
          <w:trHeight w:hRule="exact" w:val="400"/>
        </w:trPr>
        <w:tc>
          <w:tcPr>
            <w:tcW w:w="607" w:type="dxa"/>
          </w:tcPr>
          <w:p w14:paraId="05AAFA68"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B5517AA" w14:textId="77777777" w:rsidR="00745EDA" w:rsidRDefault="00745EDA" w:rsidP="003D097F">
            <w:pPr>
              <w:pStyle w:val="DefaultStyle"/>
              <w:jc w:val="center"/>
            </w:pPr>
            <w:r>
              <w:rPr>
                <w:b/>
                <w:sz w:val="24"/>
              </w:rPr>
              <w:t>Proračun Grada Čazme za 2023. godinu</w:t>
            </w:r>
          </w:p>
        </w:tc>
        <w:tc>
          <w:tcPr>
            <w:tcW w:w="40" w:type="dxa"/>
          </w:tcPr>
          <w:p w14:paraId="5A798ADB" w14:textId="77777777" w:rsidR="00745EDA" w:rsidRDefault="00745EDA" w:rsidP="003D097F">
            <w:pPr>
              <w:pStyle w:val="EMPTYCELLSTYLE"/>
            </w:pPr>
          </w:p>
        </w:tc>
      </w:tr>
      <w:tr w:rsidR="00745EDA" w14:paraId="1AB12A26" w14:textId="77777777" w:rsidTr="003D097F">
        <w:trPr>
          <w:trHeight w:hRule="exact" w:val="320"/>
        </w:trPr>
        <w:tc>
          <w:tcPr>
            <w:tcW w:w="607" w:type="dxa"/>
          </w:tcPr>
          <w:p w14:paraId="7D394A27"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9DEBBDF" w14:textId="77777777" w:rsidR="00745EDA" w:rsidRDefault="00745EDA" w:rsidP="003D097F">
            <w:pPr>
              <w:pStyle w:val="DefaultStyle"/>
              <w:jc w:val="center"/>
            </w:pPr>
            <w:r>
              <w:t>OBRAZLOŽENJE - POSEBNI DIO</w:t>
            </w:r>
          </w:p>
        </w:tc>
        <w:tc>
          <w:tcPr>
            <w:tcW w:w="40" w:type="dxa"/>
          </w:tcPr>
          <w:p w14:paraId="10DA1DAD" w14:textId="77777777" w:rsidR="00745EDA" w:rsidRDefault="00745EDA" w:rsidP="003D097F">
            <w:pPr>
              <w:pStyle w:val="EMPTYCELLSTYLE"/>
            </w:pPr>
          </w:p>
        </w:tc>
      </w:tr>
      <w:tr w:rsidR="00745EDA" w14:paraId="7E31F564" w14:textId="77777777" w:rsidTr="003D097F">
        <w:trPr>
          <w:trHeight w:hRule="exact" w:val="100"/>
        </w:trPr>
        <w:tc>
          <w:tcPr>
            <w:tcW w:w="607" w:type="dxa"/>
          </w:tcPr>
          <w:p w14:paraId="19AAC567" w14:textId="77777777" w:rsidR="00745EDA" w:rsidRDefault="00745EDA" w:rsidP="003D097F">
            <w:pPr>
              <w:pStyle w:val="EMPTYCELLSTYLE"/>
            </w:pPr>
          </w:p>
        </w:tc>
        <w:tc>
          <w:tcPr>
            <w:tcW w:w="1800" w:type="dxa"/>
            <w:gridSpan w:val="2"/>
          </w:tcPr>
          <w:p w14:paraId="4763D2D7" w14:textId="77777777" w:rsidR="00745EDA" w:rsidRDefault="00745EDA" w:rsidP="003D097F">
            <w:pPr>
              <w:pStyle w:val="EMPTYCELLSTYLE"/>
            </w:pPr>
          </w:p>
        </w:tc>
        <w:tc>
          <w:tcPr>
            <w:tcW w:w="2640" w:type="dxa"/>
          </w:tcPr>
          <w:p w14:paraId="5B9C5473" w14:textId="77777777" w:rsidR="00745EDA" w:rsidRDefault="00745EDA" w:rsidP="003D097F">
            <w:pPr>
              <w:pStyle w:val="EMPTYCELLSTYLE"/>
            </w:pPr>
          </w:p>
        </w:tc>
        <w:tc>
          <w:tcPr>
            <w:tcW w:w="740" w:type="dxa"/>
          </w:tcPr>
          <w:p w14:paraId="1760B185" w14:textId="77777777" w:rsidR="00745EDA" w:rsidRDefault="00745EDA" w:rsidP="003D097F">
            <w:pPr>
              <w:pStyle w:val="EMPTYCELLSTYLE"/>
            </w:pPr>
          </w:p>
        </w:tc>
        <w:tc>
          <w:tcPr>
            <w:tcW w:w="2520" w:type="dxa"/>
          </w:tcPr>
          <w:p w14:paraId="73870AD0" w14:textId="77777777" w:rsidR="00745EDA" w:rsidRDefault="00745EDA" w:rsidP="003D097F">
            <w:pPr>
              <w:pStyle w:val="EMPTYCELLSTYLE"/>
            </w:pPr>
          </w:p>
        </w:tc>
        <w:tc>
          <w:tcPr>
            <w:tcW w:w="2520" w:type="dxa"/>
          </w:tcPr>
          <w:p w14:paraId="1EB6C30D" w14:textId="77777777" w:rsidR="00745EDA" w:rsidRDefault="00745EDA" w:rsidP="003D097F">
            <w:pPr>
              <w:pStyle w:val="EMPTYCELLSTYLE"/>
            </w:pPr>
          </w:p>
        </w:tc>
        <w:tc>
          <w:tcPr>
            <w:tcW w:w="1920" w:type="dxa"/>
          </w:tcPr>
          <w:p w14:paraId="64659C5E" w14:textId="77777777" w:rsidR="00745EDA" w:rsidRDefault="00745EDA" w:rsidP="003D097F">
            <w:pPr>
              <w:pStyle w:val="EMPTYCELLSTYLE"/>
            </w:pPr>
          </w:p>
        </w:tc>
        <w:tc>
          <w:tcPr>
            <w:tcW w:w="1360" w:type="dxa"/>
          </w:tcPr>
          <w:p w14:paraId="292CA967" w14:textId="77777777" w:rsidR="00745EDA" w:rsidRDefault="00745EDA" w:rsidP="003D097F">
            <w:pPr>
              <w:pStyle w:val="EMPTYCELLSTYLE"/>
            </w:pPr>
          </w:p>
        </w:tc>
        <w:tc>
          <w:tcPr>
            <w:tcW w:w="740" w:type="dxa"/>
          </w:tcPr>
          <w:p w14:paraId="316B936F" w14:textId="77777777" w:rsidR="00745EDA" w:rsidRDefault="00745EDA" w:rsidP="003D097F">
            <w:pPr>
              <w:pStyle w:val="EMPTYCELLSTYLE"/>
            </w:pPr>
          </w:p>
        </w:tc>
        <w:tc>
          <w:tcPr>
            <w:tcW w:w="100" w:type="dxa"/>
          </w:tcPr>
          <w:p w14:paraId="0703D9F3" w14:textId="77777777" w:rsidR="00745EDA" w:rsidRDefault="00745EDA" w:rsidP="003D097F">
            <w:pPr>
              <w:pStyle w:val="EMPTYCELLSTYLE"/>
            </w:pPr>
          </w:p>
        </w:tc>
        <w:tc>
          <w:tcPr>
            <w:tcW w:w="560" w:type="dxa"/>
          </w:tcPr>
          <w:p w14:paraId="39CD03D6" w14:textId="77777777" w:rsidR="00745EDA" w:rsidRDefault="00745EDA" w:rsidP="003D097F">
            <w:pPr>
              <w:pStyle w:val="EMPTYCELLSTYLE"/>
            </w:pPr>
          </w:p>
        </w:tc>
        <w:tc>
          <w:tcPr>
            <w:tcW w:w="40" w:type="dxa"/>
          </w:tcPr>
          <w:p w14:paraId="09190A4D" w14:textId="77777777" w:rsidR="00745EDA" w:rsidRDefault="00745EDA" w:rsidP="003D097F">
            <w:pPr>
              <w:pStyle w:val="EMPTYCELLSTYLE"/>
            </w:pPr>
          </w:p>
        </w:tc>
        <w:tc>
          <w:tcPr>
            <w:tcW w:w="1100" w:type="dxa"/>
          </w:tcPr>
          <w:p w14:paraId="20ACF27B" w14:textId="77777777" w:rsidR="00745EDA" w:rsidRDefault="00745EDA" w:rsidP="003D097F">
            <w:pPr>
              <w:pStyle w:val="EMPTYCELLSTYLE"/>
            </w:pPr>
          </w:p>
        </w:tc>
        <w:tc>
          <w:tcPr>
            <w:tcW w:w="40" w:type="dxa"/>
          </w:tcPr>
          <w:p w14:paraId="25DF2F9A" w14:textId="77777777" w:rsidR="00745EDA" w:rsidRDefault="00745EDA" w:rsidP="003D097F">
            <w:pPr>
              <w:pStyle w:val="EMPTYCELLSTYLE"/>
            </w:pPr>
          </w:p>
        </w:tc>
      </w:tr>
      <w:tr w:rsidR="00745EDA" w14:paraId="258C884A" w14:textId="77777777" w:rsidTr="003D097F">
        <w:trPr>
          <w:trHeight w:hRule="exact" w:val="480"/>
        </w:trPr>
        <w:tc>
          <w:tcPr>
            <w:tcW w:w="607" w:type="dxa"/>
          </w:tcPr>
          <w:p w14:paraId="5DA0045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24C57E" w14:textId="77777777" w:rsidTr="003D097F">
              <w:trPr>
                <w:trHeight w:hRule="exact" w:val="460"/>
              </w:trPr>
              <w:tc>
                <w:tcPr>
                  <w:tcW w:w="2400" w:type="dxa"/>
                </w:tcPr>
                <w:p w14:paraId="5ED3B075" w14:textId="77777777" w:rsidR="00745EDA" w:rsidRDefault="00745EDA" w:rsidP="003D097F">
                  <w:pPr>
                    <w:pStyle w:val="EMPTYCELLSTYLE"/>
                  </w:pPr>
                </w:p>
              </w:tc>
              <w:tc>
                <w:tcPr>
                  <w:tcW w:w="13640" w:type="dxa"/>
                  <w:tcMar>
                    <w:top w:w="20" w:type="dxa"/>
                    <w:left w:w="100" w:type="dxa"/>
                    <w:bottom w:w="20" w:type="dxa"/>
                    <w:right w:w="0" w:type="dxa"/>
                  </w:tcMar>
                </w:tcPr>
                <w:p w14:paraId="7A256872" w14:textId="77777777" w:rsidR="00745EDA" w:rsidRDefault="00745EDA" w:rsidP="003D097F">
                  <w:pPr>
                    <w:pStyle w:val="DefaultStyle"/>
                  </w:pPr>
                  <w:r>
                    <w:br/>
                  </w:r>
                </w:p>
              </w:tc>
            </w:tr>
          </w:tbl>
          <w:p w14:paraId="05B931CB" w14:textId="77777777" w:rsidR="00745EDA" w:rsidRDefault="00745EDA" w:rsidP="003D097F">
            <w:pPr>
              <w:pStyle w:val="EMPTYCELLSTYLE"/>
            </w:pPr>
          </w:p>
        </w:tc>
        <w:tc>
          <w:tcPr>
            <w:tcW w:w="40" w:type="dxa"/>
          </w:tcPr>
          <w:p w14:paraId="2CB7E302" w14:textId="77777777" w:rsidR="00745EDA" w:rsidRDefault="00745EDA" w:rsidP="003D097F">
            <w:pPr>
              <w:pStyle w:val="EMPTYCELLSTYLE"/>
            </w:pPr>
          </w:p>
        </w:tc>
      </w:tr>
      <w:tr w:rsidR="00745EDA" w14:paraId="7D7B6D2D" w14:textId="77777777" w:rsidTr="003D097F">
        <w:trPr>
          <w:trHeight w:hRule="exact" w:val="300"/>
        </w:trPr>
        <w:tc>
          <w:tcPr>
            <w:tcW w:w="607" w:type="dxa"/>
          </w:tcPr>
          <w:p w14:paraId="1B553A1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3B75C49" w14:textId="77777777" w:rsidTr="003D097F">
              <w:trPr>
                <w:trHeight w:hRule="exact" w:val="280"/>
              </w:trPr>
              <w:tc>
                <w:tcPr>
                  <w:tcW w:w="2400" w:type="dxa"/>
                  <w:tcMar>
                    <w:top w:w="20" w:type="dxa"/>
                    <w:left w:w="200" w:type="dxa"/>
                    <w:bottom w:w="20" w:type="dxa"/>
                    <w:right w:w="0" w:type="dxa"/>
                  </w:tcMar>
                </w:tcPr>
                <w:p w14:paraId="2FA1D7C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EDF9DD8" w14:textId="77777777" w:rsidR="00745EDA" w:rsidRDefault="00745EDA" w:rsidP="003D097F">
                  <w:pPr>
                    <w:pStyle w:val="DefaultStyle"/>
                  </w:pPr>
                  <w:r>
                    <w:t xml:space="preserve"> djelatnost zaštite, očuvanja i održivog upravljanja kulturnom baštinom</w:t>
                  </w:r>
                </w:p>
              </w:tc>
            </w:tr>
          </w:tbl>
          <w:p w14:paraId="7C5C16E3" w14:textId="77777777" w:rsidR="00745EDA" w:rsidRDefault="00745EDA" w:rsidP="003D097F">
            <w:pPr>
              <w:pStyle w:val="EMPTYCELLSTYLE"/>
            </w:pPr>
          </w:p>
        </w:tc>
        <w:tc>
          <w:tcPr>
            <w:tcW w:w="40" w:type="dxa"/>
          </w:tcPr>
          <w:p w14:paraId="73E6EF68" w14:textId="77777777" w:rsidR="00745EDA" w:rsidRDefault="00745EDA" w:rsidP="003D097F">
            <w:pPr>
              <w:pStyle w:val="EMPTYCELLSTYLE"/>
            </w:pPr>
          </w:p>
        </w:tc>
      </w:tr>
      <w:tr w:rsidR="00745EDA" w14:paraId="37E29315" w14:textId="77777777" w:rsidTr="003D097F">
        <w:trPr>
          <w:trHeight w:hRule="exact" w:val="300"/>
        </w:trPr>
        <w:tc>
          <w:tcPr>
            <w:tcW w:w="607" w:type="dxa"/>
          </w:tcPr>
          <w:p w14:paraId="0318560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B945631" w14:textId="77777777" w:rsidTr="003D097F">
              <w:trPr>
                <w:trHeight w:hRule="exact" w:val="280"/>
              </w:trPr>
              <w:tc>
                <w:tcPr>
                  <w:tcW w:w="2400" w:type="dxa"/>
                  <w:tcMar>
                    <w:top w:w="20" w:type="dxa"/>
                    <w:left w:w="200" w:type="dxa"/>
                    <w:bottom w:w="20" w:type="dxa"/>
                    <w:right w:w="0" w:type="dxa"/>
                  </w:tcMar>
                </w:tcPr>
                <w:p w14:paraId="57AA108E"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249FDA4" w14:textId="77777777" w:rsidR="00745EDA" w:rsidRDefault="00745EDA" w:rsidP="003D097F">
                  <w:pPr>
                    <w:pStyle w:val="DefaultStyle"/>
                  </w:pPr>
                  <w:r>
                    <w:t xml:space="preserve">zaštita kulturnih dobara na području Grada Čazme kroz financiranje ulaganja u objekte župa </w:t>
                  </w:r>
                </w:p>
              </w:tc>
            </w:tr>
          </w:tbl>
          <w:p w14:paraId="64BB78EE" w14:textId="77777777" w:rsidR="00745EDA" w:rsidRDefault="00745EDA" w:rsidP="003D097F">
            <w:pPr>
              <w:pStyle w:val="EMPTYCELLSTYLE"/>
            </w:pPr>
          </w:p>
        </w:tc>
        <w:tc>
          <w:tcPr>
            <w:tcW w:w="40" w:type="dxa"/>
          </w:tcPr>
          <w:p w14:paraId="071B2838" w14:textId="77777777" w:rsidR="00745EDA" w:rsidRDefault="00745EDA" w:rsidP="003D097F">
            <w:pPr>
              <w:pStyle w:val="EMPTYCELLSTYLE"/>
            </w:pPr>
          </w:p>
        </w:tc>
      </w:tr>
      <w:tr w:rsidR="00745EDA" w14:paraId="117042B5" w14:textId="77777777" w:rsidTr="003D097F">
        <w:trPr>
          <w:trHeight w:hRule="exact" w:val="300"/>
        </w:trPr>
        <w:tc>
          <w:tcPr>
            <w:tcW w:w="607" w:type="dxa"/>
          </w:tcPr>
          <w:p w14:paraId="0A3162F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B17426B" w14:textId="77777777" w:rsidTr="003D097F">
              <w:trPr>
                <w:trHeight w:hRule="exact" w:val="280"/>
              </w:trPr>
              <w:tc>
                <w:tcPr>
                  <w:tcW w:w="2400" w:type="dxa"/>
                  <w:tcMar>
                    <w:top w:w="20" w:type="dxa"/>
                    <w:left w:w="200" w:type="dxa"/>
                    <w:bottom w:w="20" w:type="dxa"/>
                    <w:right w:w="0" w:type="dxa"/>
                  </w:tcMar>
                </w:tcPr>
                <w:p w14:paraId="23ADC15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BDF283B" w14:textId="77777777" w:rsidR="00745EDA" w:rsidRDefault="00745EDA" w:rsidP="003D097F">
                  <w:pPr>
                    <w:pStyle w:val="DefaultStyle"/>
                  </w:pPr>
                  <w:r>
                    <w:t xml:space="preserve">provedene aktivnosti i ulaganja  </w:t>
                  </w:r>
                </w:p>
              </w:tc>
            </w:tr>
          </w:tbl>
          <w:p w14:paraId="665BB452" w14:textId="77777777" w:rsidR="00745EDA" w:rsidRDefault="00745EDA" w:rsidP="003D097F">
            <w:pPr>
              <w:pStyle w:val="EMPTYCELLSTYLE"/>
            </w:pPr>
          </w:p>
        </w:tc>
        <w:tc>
          <w:tcPr>
            <w:tcW w:w="40" w:type="dxa"/>
          </w:tcPr>
          <w:p w14:paraId="6721A97E" w14:textId="77777777" w:rsidR="00745EDA" w:rsidRDefault="00745EDA" w:rsidP="003D097F">
            <w:pPr>
              <w:pStyle w:val="EMPTYCELLSTYLE"/>
            </w:pPr>
          </w:p>
        </w:tc>
      </w:tr>
      <w:tr w:rsidR="00745EDA" w14:paraId="49B84DDB" w14:textId="77777777" w:rsidTr="003D097F">
        <w:trPr>
          <w:trHeight w:hRule="exact" w:val="280"/>
        </w:trPr>
        <w:tc>
          <w:tcPr>
            <w:tcW w:w="607" w:type="dxa"/>
          </w:tcPr>
          <w:p w14:paraId="1ABBDDDE"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343B4565" w14:textId="77777777" w:rsidR="00745EDA" w:rsidRDefault="00745EDA" w:rsidP="003D097F">
            <w:pPr>
              <w:pStyle w:val="Style4"/>
            </w:pPr>
            <w:r>
              <w:rPr>
                <w:b/>
              </w:rPr>
              <w:t>Glavni program  P08  Program javnih potreba u športu</w:t>
            </w:r>
          </w:p>
        </w:tc>
        <w:tc>
          <w:tcPr>
            <w:tcW w:w="2200" w:type="dxa"/>
            <w:gridSpan w:val="3"/>
            <w:shd w:val="clear" w:color="auto" w:fill="B4B4B4"/>
            <w:tcMar>
              <w:top w:w="20" w:type="dxa"/>
              <w:left w:w="0" w:type="dxa"/>
              <w:bottom w:w="20" w:type="dxa"/>
              <w:right w:w="100" w:type="dxa"/>
            </w:tcMar>
            <w:vAlign w:val="center"/>
          </w:tcPr>
          <w:p w14:paraId="60E212EC"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5BFCE2C4" w14:textId="77777777" w:rsidR="00745EDA" w:rsidRDefault="00745EDA" w:rsidP="003D097F">
            <w:pPr>
              <w:pStyle w:val="Style4"/>
              <w:jc w:val="right"/>
            </w:pPr>
            <w:r>
              <w:rPr>
                <w:b/>
              </w:rPr>
              <w:t>134.050,04</w:t>
            </w:r>
          </w:p>
        </w:tc>
        <w:tc>
          <w:tcPr>
            <w:tcW w:w="40" w:type="dxa"/>
          </w:tcPr>
          <w:p w14:paraId="0F945CC9" w14:textId="77777777" w:rsidR="00745EDA" w:rsidRDefault="00745EDA" w:rsidP="003D097F">
            <w:pPr>
              <w:pStyle w:val="EMPTYCELLSTYLE"/>
            </w:pPr>
          </w:p>
        </w:tc>
      </w:tr>
      <w:tr w:rsidR="00745EDA" w14:paraId="4D313250" w14:textId="77777777" w:rsidTr="003D097F">
        <w:trPr>
          <w:trHeight w:hRule="exact" w:val="280"/>
        </w:trPr>
        <w:tc>
          <w:tcPr>
            <w:tcW w:w="607" w:type="dxa"/>
          </w:tcPr>
          <w:p w14:paraId="3E8FA54C"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27C52D2D" w14:textId="77777777" w:rsidR="00745EDA" w:rsidRDefault="00745EDA" w:rsidP="003D097F">
            <w:pPr>
              <w:pStyle w:val="Style5"/>
            </w:pPr>
            <w:r>
              <w:t>Program  P08 1008  Program javnih potreba u športu</w:t>
            </w:r>
          </w:p>
        </w:tc>
        <w:tc>
          <w:tcPr>
            <w:tcW w:w="2200" w:type="dxa"/>
            <w:gridSpan w:val="3"/>
            <w:shd w:val="clear" w:color="auto" w:fill="C8C8C8"/>
            <w:tcMar>
              <w:top w:w="20" w:type="dxa"/>
              <w:left w:w="0" w:type="dxa"/>
              <w:bottom w:w="20" w:type="dxa"/>
              <w:right w:w="100" w:type="dxa"/>
            </w:tcMar>
            <w:vAlign w:val="center"/>
          </w:tcPr>
          <w:p w14:paraId="5262E5A6"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3710E407" w14:textId="77777777" w:rsidR="00745EDA" w:rsidRDefault="00745EDA" w:rsidP="003D097F">
            <w:pPr>
              <w:pStyle w:val="Style5"/>
              <w:jc w:val="right"/>
            </w:pPr>
            <w:r>
              <w:t>134.050,04</w:t>
            </w:r>
          </w:p>
        </w:tc>
        <w:tc>
          <w:tcPr>
            <w:tcW w:w="40" w:type="dxa"/>
          </w:tcPr>
          <w:p w14:paraId="1E08A867" w14:textId="77777777" w:rsidR="00745EDA" w:rsidRDefault="00745EDA" w:rsidP="003D097F">
            <w:pPr>
              <w:pStyle w:val="EMPTYCELLSTYLE"/>
            </w:pPr>
          </w:p>
        </w:tc>
      </w:tr>
      <w:tr w:rsidR="00745EDA" w14:paraId="067997E7" w14:textId="77777777" w:rsidTr="003D097F">
        <w:trPr>
          <w:trHeight w:hRule="exact" w:val="280"/>
        </w:trPr>
        <w:tc>
          <w:tcPr>
            <w:tcW w:w="607" w:type="dxa"/>
          </w:tcPr>
          <w:p w14:paraId="7363F80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D303ED9" w14:textId="77777777" w:rsidR="00745EDA" w:rsidRDefault="00745EDA" w:rsidP="003D097F">
            <w:pPr>
              <w:pStyle w:val="Style6"/>
            </w:pPr>
            <w:r>
              <w:t>Aktivnost  P08 1008A100801  Redovna djelatnost Športske zajednice</w:t>
            </w:r>
          </w:p>
        </w:tc>
        <w:tc>
          <w:tcPr>
            <w:tcW w:w="2200" w:type="dxa"/>
            <w:gridSpan w:val="3"/>
            <w:shd w:val="clear" w:color="auto" w:fill="DDDDDD"/>
            <w:tcMar>
              <w:top w:w="20" w:type="dxa"/>
              <w:left w:w="0" w:type="dxa"/>
              <w:bottom w:w="20" w:type="dxa"/>
              <w:right w:w="100" w:type="dxa"/>
            </w:tcMar>
            <w:vAlign w:val="center"/>
          </w:tcPr>
          <w:p w14:paraId="1EE7FE26"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50DC02F" w14:textId="77777777" w:rsidR="00745EDA" w:rsidRDefault="00745EDA" w:rsidP="003D097F">
            <w:pPr>
              <w:pStyle w:val="Style6"/>
              <w:jc w:val="right"/>
            </w:pPr>
            <w:r>
              <w:t>79.633,69</w:t>
            </w:r>
          </w:p>
        </w:tc>
        <w:tc>
          <w:tcPr>
            <w:tcW w:w="40" w:type="dxa"/>
          </w:tcPr>
          <w:p w14:paraId="3B92B6BF" w14:textId="77777777" w:rsidR="00745EDA" w:rsidRDefault="00745EDA" w:rsidP="003D097F">
            <w:pPr>
              <w:pStyle w:val="EMPTYCELLSTYLE"/>
            </w:pPr>
          </w:p>
        </w:tc>
      </w:tr>
      <w:tr w:rsidR="00745EDA" w14:paraId="5B2835E0" w14:textId="77777777" w:rsidTr="003D097F">
        <w:trPr>
          <w:trHeight w:hRule="exact" w:val="300"/>
        </w:trPr>
        <w:tc>
          <w:tcPr>
            <w:tcW w:w="607" w:type="dxa"/>
          </w:tcPr>
          <w:p w14:paraId="01C53C9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558C45E" w14:textId="77777777" w:rsidTr="003D097F">
              <w:trPr>
                <w:trHeight w:hRule="exact" w:val="280"/>
              </w:trPr>
              <w:tc>
                <w:tcPr>
                  <w:tcW w:w="2400" w:type="dxa"/>
                  <w:tcMar>
                    <w:top w:w="20" w:type="dxa"/>
                    <w:left w:w="200" w:type="dxa"/>
                    <w:bottom w:w="20" w:type="dxa"/>
                    <w:right w:w="0" w:type="dxa"/>
                  </w:tcMar>
                </w:tcPr>
                <w:p w14:paraId="06B1D46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F2F518F" w14:textId="77777777" w:rsidR="00745EDA" w:rsidRDefault="00745EDA" w:rsidP="003D097F">
                  <w:pPr>
                    <w:pStyle w:val="DefaultStyle"/>
                  </w:pPr>
                  <w:r>
                    <w:t>Zakon o sportu NN 71/06, 150/08, 124/10, 124/11, 86/12, 94/13, 85/15, 19/16, 98/19, 47/20, 77/20</w:t>
                  </w:r>
                </w:p>
              </w:tc>
            </w:tr>
          </w:tbl>
          <w:p w14:paraId="39720438" w14:textId="77777777" w:rsidR="00745EDA" w:rsidRDefault="00745EDA" w:rsidP="003D097F">
            <w:pPr>
              <w:pStyle w:val="EMPTYCELLSTYLE"/>
            </w:pPr>
          </w:p>
        </w:tc>
        <w:tc>
          <w:tcPr>
            <w:tcW w:w="40" w:type="dxa"/>
          </w:tcPr>
          <w:p w14:paraId="6618A96A" w14:textId="77777777" w:rsidR="00745EDA" w:rsidRDefault="00745EDA" w:rsidP="003D097F">
            <w:pPr>
              <w:pStyle w:val="EMPTYCELLSTYLE"/>
            </w:pPr>
          </w:p>
        </w:tc>
      </w:tr>
      <w:tr w:rsidR="00745EDA" w14:paraId="7ACC75B5" w14:textId="77777777" w:rsidTr="003D097F">
        <w:trPr>
          <w:trHeight w:hRule="exact" w:val="1400"/>
        </w:trPr>
        <w:tc>
          <w:tcPr>
            <w:tcW w:w="607" w:type="dxa"/>
          </w:tcPr>
          <w:p w14:paraId="30A7C19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948DA76" w14:textId="77777777" w:rsidTr="003D097F">
              <w:trPr>
                <w:trHeight w:hRule="exact" w:val="1380"/>
              </w:trPr>
              <w:tc>
                <w:tcPr>
                  <w:tcW w:w="2400" w:type="dxa"/>
                  <w:tcMar>
                    <w:top w:w="20" w:type="dxa"/>
                    <w:left w:w="200" w:type="dxa"/>
                    <w:bottom w:w="20" w:type="dxa"/>
                    <w:right w:w="0" w:type="dxa"/>
                  </w:tcMar>
                </w:tcPr>
                <w:p w14:paraId="2EB9C6CC" w14:textId="77777777" w:rsidR="00745EDA" w:rsidRDefault="00745EDA" w:rsidP="003D097F">
                  <w:pPr>
                    <w:pStyle w:val="DefaultStyle"/>
                  </w:pPr>
                  <w:r>
                    <w:t>Opis:</w:t>
                  </w:r>
                </w:p>
              </w:tc>
              <w:tc>
                <w:tcPr>
                  <w:tcW w:w="13640" w:type="dxa"/>
                  <w:tcMar>
                    <w:top w:w="20" w:type="dxa"/>
                    <w:left w:w="100" w:type="dxa"/>
                    <w:bottom w:w="20" w:type="dxa"/>
                    <w:right w:w="0" w:type="dxa"/>
                  </w:tcMar>
                </w:tcPr>
                <w:p w14:paraId="280C41E6" w14:textId="77777777" w:rsidR="00745EDA" w:rsidRDefault="00745EDA" w:rsidP="003D097F">
                  <w:pPr>
                    <w:pStyle w:val="DefaultStyle"/>
                  </w:pPr>
                  <w:r>
                    <w:t>Sredstva u iznosu 600.000,00 transferiraju se iz Gradskog proračuna Športskoj zajednici Grada Čazme koja je zadužena za daljnju raspodjelu sredstava prema svim športskim udrugama te za ostale rashode sukladno godišnjem Financijskom planu Športske zajednice Grada Čazme.</w:t>
                  </w:r>
                  <w:r>
                    <w:br/>
                    <w:t xml:space="preserve">Raspodjelu sredstava vršiti će Športska zajednica nakon raspisanog Natječaja u skladu sa Uredbom o kriterijima, mjerilima i postupcima financiranja i ugovaranja programa i projekata od interesa za opće dobro koje provode udruge, gdje će biti propisani kriteriji odnosno način bodovanja programa udruga.   </w:t>
                  </w:r>
                  <w:r>
                    <w:br/>
                  </w:r>
                </w:p>
              </w:tc>
            </w:tr>
          </w:tbl>
          <w:p w14:paraId="7AF1CCC3" w14:textId="77777777" w:rsidR="00745EDA" w:rsidRDefault="00745EDA" w:rsidP="003D097F">
            <w:pPr>
              <w:pStyle w:val="EMPTYCELLSTYLE"/>
            </w:pPr>
          </w:p>
        </w:tc>
        <w:tc>
          <w:tcPr>
            <w:tcW w:w="40" w:type="dxa"/>
          </w:tcPr>
          <w:p w14:paraId="29494443" w14:textId="77777777" w:rsidR="00745EDA" w:rsidRDefault="00745EDA" w:rsidP="003D097F">
            <w:pPr>
              <w:pStyle w:val="EMPTYCELLSTYLE"/>
            </w:pPr>
          </w:p>
        </w:tc>
      </w:tr>
      <w:tr w:rsidR="00745EDA" w14:paraId="3550A85E" w14:textId="77777777" w:rsidTr="003D097F">
        <w:trPr>
          <w:trHeight w:hRule="exact" w:val="480"/>
        </w:trPr>
        <w:tc>
          <w:tcPr>
            <w:tcW w:w="607" w:type="dxa"/>
          </w:tcPr>
          <w:p w14:paraId="10CCA9E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2E0E44D" w14:textId="77777777" w:rsidTr="003D097F">
              <w:trPr>
                <w:trHeight w:hRule="exact" w:val="460"/>
              </w:trPr>
              <w:tc>
                <w:tcPr>
                  <w:tcW w:w="2400" w:type="dxa"/>
                  <w:tcMar>
                    <w:top w:w="20" w:type="dxa"/>
                    <w:left w:w="200" w:type="dxa"/>
                    <w:bottom w:w="20" w:type="dxa"/>
                    <w:right w:w="0" w:type="dxa"/>
                  </w:tcMar>
                </w:tcPr>
                <w:p w14:paraId="169DB970"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BDFC6F8" w14:textId="77777777" w:rsidR="00745EDA" w:rsidRDefault="00745EDA" w:rsidP="003D097F">
                  <w:pPr>
                    <w:pStyle w:val="DefaultStyle"/>
                  </w:pPr>
                  <w:r>
                    <w:t xml:space="preserve">Programom Javnih potreba u sportu na području Grada Čazme utvrđuju se  interesi i smjernice za razvitak sporta na području Grada Čazme, visina sredstava kojima će se podmirivati javne potrebe u sportu i način financiranja sportskih udruga i manifestacija od interesa za Grad Čazmu. </w:t>
                  </w:r>
                </w:p>
              </w:tc>
            </w:tr>
          </w:tbl>
          <w:p w14:paraId="58A30708" w14:textId="77777777" w:rsidR="00745EDA" w:rsidRDefault="00745EDA" w:rsidP="003D097F">
            <w:pPr>
              <w:pStyle w:val="EMPTYCELLSTYLE"/>
            </w:pPr>
          </w:p>
        </w:tc>
        <w:tc>
          <w:tcPr>
            <w:tcW w:w="40" w:type="dxa"/>
          </w:tcPr>
          <w:p w14:paraId="0151AC6E" w14:textId="77777777" w:rsidR="00745EDA" w:rsidRDefault="00745EDA" w:rsidP="003D097F">
            <w:pPr>
              <w:pStyle w:val="EMPTYCELLSTYLE"/>
            </w:pPr>
          </w:p>
        </w:tc>
      </w:tr>
      <w:tr w:rsidR="00745EDA" w14:paraId="0A21795B" w14:textId="77777777" w:rsidTr="003D097F">
        <w:trPr>
          <w:trHeight w:hRule="exact" w:val="2780"/>
        </w:trPr>
        <w:tc>
          <w:tcPr>
            <w:tcW w:w="607" w:type="dxa"/>
          </w:tcPr>
          <w:p w14:paraId="7257DEA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1A1C528" w14:textId="77777777" w:rsidTr="003D097F">
              <w:trPr>
                <w:trHeight w:hRule="exact" w:val="2760"/>
              </w:trPr>
              <w:tc>
                <w:tcPr>
                  <w:tcW w:w="2400" w:type="dxa"/>
                  <w:tcMar>
                    <w:top w:w="20" w:type="dxa"/>
                    <w:left w:w="200" w:type="dxa"/>
                    <w:bottom w:w="20" w:type="dxa"/>
                    <w:right w:w="0" w:type="dxa"/>
                  </w:tcMar>
                </w:tcPr>
                <w:p w14:paraId="3005EDC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E8078A8" w14:textId="77777777" w:rsidR="00745EDA" w:rsidRDefault="00745EDA" w:rsidP="003D097F">
                  <w:pPr>
                    <w:pStyle w:val="DefaultStyle"/>
                  </w:pPr>
                  <w:r>
                    <w:t xml:space="preserve">Javne potrebe u  sportu na području Grada Čazme odnose se na aktivnosti i djelatnosti od značaja za razvoj sporta na području Grada Čazme, ostvarivati će se realizacijom sljedećih aktivnosti i djelatnosti: </w:t>
                  </w:r>
                  <w:r>
                    <w:br/>
                    <w:t>-</w:t>
                  </w:r>
                  <w:r>
                    <w:tab/>
                    <w:t>poticanje i promicanje sporta i tjelesne i zdravstvene kulture kao osnovne potrebe svakog čovjeka</w:t>
                  </w:r>
                  <w:r>
                    <w:br/>
                    <w:t>-</w:t>
                  </w:r>
                  <w:r>
                    <w:tab/>
                    <w:t xml:space="preserve">provođenje sportskih aktivnosti djece i mladeži te uključivanje što većeg broja djece </w:t>
                  </w:r>
                  <w:r>
                    <w:br/>
                    <w:t>-</w:t>
                  </w:r>
                  <w:r>
                    <w:tab/>
                    <w:t>djelovanje sportskih udruga i Sportske zajednice Grada Čazme, osobito s ciljem promidžbe Grada Čazme u Hrvatskoj i u inozemstvu</w:t>
                  </w:r>
                  <w:r>
                    <w:br/>
                    <w:t>-</w:t>
                  </w:r>
                  <w:r>
                    <w:tab/>
                    <w:t>pripremu sportaša za domaća i međunarodna natjecanja</w:t>
                  </w:r>
                  <w:r>
                    <w:br/>
                    <w:t>-</w:t>
                  </w:r>
                  <w:r>
                    <w:tab/>
                    <w:t>sportsko rekreacijske aktivnosti građana</w:t>
                  </w:r>
                  <w:r>
                    <w:br/>
                    <w:t>-</w:t>
                  </w:r>
                  <w:r>
                    <w:tab/>
                    <w:t xml:space="preserve">sportska natjecanja učenika osnovne i srednje škole </w:t>
                  </w:r>
                  <w:r>
                    <w:br/>
                    <w:t>-</w:t>
                  </w:r>
                  <w:r>
                    <w:tab/>
                    <w:t>organizacija sportske škole, osposobljavanje i usavršavanje stručnih kadrova u sportu</w:t>
                  </w:r>
                  <w:r>
                    <w:br/>
                    <w:t>-</w:t>
                  </w:r>
                  <w:r>
                    <w:tab/>
                    <w:t>dogradnju, održavanje i korištenje športskih građevina  i ostale sportske infrastrukture</w:t>
                  </w:r>
                  <w:r>
                    <w:br/>
                  </w:r>
                  <w:r>
                    <w:br/>
                  </w:r>
                </w:p>
              </w:tc>
            </w:tr>
          </w:tbl>
          <w:p w14:paraId="461580BF" w14:textId="77777777" w:rsidR="00745EDA" w:rsidRDefault="00745EDA" w:rsidP="003D097F">
            <w:pPr>
              <w:pStyle w:val="EMPTYCELLSTYLE"/>
            </w:pPr>
          </w:p>
        </w:tc>
        <w:tc>
          <w:tcPr>
            <w:tcW w:w="40" w:type="dxa"/>
          </w:tcPr>
          <w:p w14:paraId="41F90AD6" w14:textId="77777777" w:rsidR="00745EDA" w:rsidRDefault="00745EDA" w:rsidP="003D097F">
            <w:pPr>
              <w:pStyle w:val="EMPTYCELLSTYLE"/>
            </w:pPr>
          </w:p>
        </w:tc>
      </w:tr>
      <w:tr w:rsidR="00745EDA" w14:paraId="749FCE47" w14:textId="77777777" w:rsidTr="003D097F">
        <w:trPr>
          <w:trHeight w:hRule="exact" w:val="300"/>
        </w:trPr>
        <w:tc>
          <w:tcPr>
            <w:tcW w:w="607" w:type="dxa"/>
          </w:tcPr>
          <w:p w14:paraId="413941B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D2CB2B6" w14:textId="77777777" w:rsidTr="003D097F">
              <w:trPr>
                <w:trHeight w:hRule="exact" w:val="280"/>
              </w:trPr>
              <w:tc>
                <w:tcPr>
                  <w:tcW w:w="2400" w:type="dxa"/>
                  <w:tcMar>
                    <w:top w:w="20" w:type="dxa"/>
                    <w:left w:w="200" w:type="dxa"/>
                    <w:bottom w:w="20" w:type="dxa"/>
                    <w:right w:w="0" w:type="dxa"/>
                  </w:tcMar>
                </w:tcPr>
                <w:p w14:paraId="4C9B096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2C3D0C3" w14:textId="77777777" w:rsidR="00745EDA" w:rsidRDefault="00745EDA" w:rsidP="003D097F">
                  <w:pPr>
                    <w:pStyle w:val="DefaultStyle"/>
                  </w:pPr>
                  <w:r>
                    <w:t xml:space="preserve">provedene aktivnosti sportskih udruga i Športske zajednice Grada Čazme </w:t>
                  </w:r>
                </w:p>
              </w:tc>
            </w:tr>
          </w:tbl>
          <w:p w14:paraId="16D0E349" w14:textId="77777777" w:rsidR="00745EDA" w:rsidRDefault="00745EDA" w:rsidP="003D097F">
            <w:pPr>
              <w:pStyle w:val="EMPTYCELLSTYLE"/>
            </w:pPr>
          </w:p>
        </w:tc>
        <w:tc>
          <w:tcPr>
            <w:tcW w:w="40" w:type="dxa"/>
          </w:tcPr>
          <w:p w14:paraId="66AC21F6" w14:textId="77777777" w:rsidR="00745EDA" w:rsidRDefault="00745EDA" w:rsidP="003D097F">
            <w:pPr>
              <w:pStyle w:val="EMPTYCELLSTYLE"/>
            </w:pPr>
          </w:p>
        </w:tc>
      </w:tr>
      <w:tr w:rsidR="00745EDA" w14:paraId="0AD695EA" w14:textId="77777777" w:rsidTr="003D097F">
        <w:trPr>
          <w:trHeight w:hRule="exact" w:val="280"/>
        </w:trPr>
        <w:tc>
          <w:tcPr>
            <w:tcW w:w="607" w:type="dxa"/>
          </w:tcPr>
          <w:p w14:paraId="31B979E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3871D97" w14:textId="77777777" w:rsidR="00745EDA" w:rsidRDefault="00745EDA" w:rsidP="003D097F">
            <w:pPr>
              <w:pStyle w:val="Style6"/>
            </w:pPr>
            <w:r>
              <w:t>Aktivnost  P08 1008A100802  Posebni uspjesi sportaša</w:t>
            </w:r>
          </w:p>
        </w:tc>
        <w:tc>
          <w:tcPr>
            <w:tcW w:w="2200" w:type="dxa"/>
            <w:gridSpan w:val="3"/>
            <w:shd w:val="clear" w:color="auto" w:fill="DDDDDD"/>
            <w:tcMar>
              <w:top w:w="20" w:type="dxa"/>
              <w:left w:w="0" w:type="dxa"/>
              <w:bottom w:w="20" w:type="dxa"/>
              <w:right w:w="100" w:type="dxa"/>
            </w:tcMar>
            <w:vAlign w:val="center"/>
          </w:tcPr>
          <w:p w14:paraId="6186EEF0"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089592A" w14:textId="77777777" w:rsidR="00745EDA" w:rsidRDefault="00745EDA" w:rsidP="003D097F">
            <w:pPr>
              <w:pStyle w:val="Style6"/>
              <w:jc w:val="right"/>
            </w:pPr>
            <w:r>
              <w:t>7.963,37</w:t>
            </w:r>
          </w:p>
        </w:tc>
        <w:tc>
          <w:tcPr>
            <w:tcW w:w="40" w:type="dxa"/>
          </w:tcPr>
          <w:p w14:paraId="002E49EC" w14:textId="77777777" w:rsidR="00745EDA" w:rsidRDefault="00745EDA" w:rsidP="003D097F">
            <w:pPr>
              <w:pStyle w:val="EMPTYCELLSTYLE"/>
            </w:pPr>
          </w:p>
        </w:tc>
      </w:tr>
      <w:tr w:rsidR="00745EDA" w14:paraId="7A15F4F1" w14:textId="77777777" w:rsidTr="003D097F">
        <w:trPr>
          <w:trHeight w:hRule="exact" w:val="300"/>
        </w:trPr>
        <w:tc>
          <w:tcPr>
            <w:tcW w:w="607" w:type="dxa"/>
          </w:tcPr>
          <w:p w14:paraId="6541E7C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E36D720" w14:textId="77777777" w:rsidTr="003D097F">
              <w:trPr>
                <w:trHeight w:hRule="exact" w:val="280"/>
              </w:trPr>
              <w:tc>
                <w:tcPr>
                  <w:tcW w:w="2400" w:type="dxa"/>
                  <w:tcMar>
                    <w:top w:w="20" w:type="dxa"/>
                    <w:left w:w="200" w:type="dxa"/>
                    <w:bottom w:w="20" w:type="dxa"/>
                    <w:right w:w="0" w:type="dxa"/>
                  </w:tcMar>
                </w:tcPr>
                <w:p w14:paraId="2C66C217"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D30A4FF" w14:textId="77777777" w:rsidR="00745EDA" w:rsidRDefault="00745EDA" w:rsidP="003D097F">
                  <w:pPr>
                    <w:pStyle w:val="DefaultStyle"/>
                  </w:pPr>
                  <w:r>
                    <w:t>Zakon o sportu NN 71/06, 150/08, 124/10, 124/11, 86/12, 94/13, 85/15, 19/16, 98/19, 47/20, 77/20</w:t>
                  </w:r>
                </w:p>
              </w:tc>
            </w:tr>
          </w:tbl>
          <w:p w14:paraId="28E7D6A5" w14:textId="77777777" w:rsidR="00745EDA" w:rsidRDefault="00745EDA" w:rsidP="003D097F">
            <w:pPr>
              <w:pStyle w:val="EMPTYCELLSTYLE"/>
            </w:pPr>
          </w:p>
        </w:tc>
        <w:tc>
          <w:tcPr>
            <w:tcW w:w="40" w:type="dxa"/>
          </w:tcPr>
          <w:p w14:paraId="6122409F" w14:textId="77777777" w:rsidR="00745EDA" w:rsidRDefault="00745EDA" w:rsidP="003D097F">
            <w:pPr>
              <w:pStyle w:val="EMPTYCELLSTYLE"/>
            </w:pPr>
          </w:p>
        </w:tc>
      </w:tr>
      <w:tr w:rsidR="00745EDA" w14:paraId="550F6380" w14:textId="77777777" w:rsidTr="003D097F">
        <w:trPr>
          <w:trHeight w:hRule="exact" w:val="980"/>
        </w:trPr>
        <w:tc>
          <w:tcPr>
            <w:tcW w:w="607" w:type="dxa"/>
          </w:tcPr>
          <w:p w14:paraId="3762B1F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8A6B197" w14:textId="77777777" w:rsidTr="003D097F">
              <w:trPr>
                <w:trHeight w:hRule="exact" w:val="960"/>
              </w:trPr>
              <w:tc>
                <w:tcPr>
                  <w:tcW w:w="2400" w:type="dxa"/>
                  <w:tcMar>
                    <w:top w:w="20" w:type="dxa"/>
                    <w:left w:w="200" w:type="dxa"/>
                    <w:bottom w:w="20" w:type="dxa"/>
                    <w:right w:w="0" w:type="dxa"/>
                  </w:tcMar>
                </w:tcPr>
                <w:p w14:paraId="60515612" w14:textId="77777777" w:rsidR="00745EDA" w:rsidRDefault="00745EDA" w:rsidP="003D097F">
                  <w:pPr>
                    <w:pStyle w:val="DefaultStyle"/>
                  </w:pPr>
                  <w:r>
                    <w:t>Opis:</w:t>
                  </w:r>
                </w:p>
              </w:tc>
              <w:tc>
                <w:tcPr>
                  <w:tcW w:w="13640" w:type="dxa"/>
                  <w:tcMar>
                    <w:top w:w="20" w:type="dxa"/>
                    <w:left w:w="100" w:type="dxa"/>
                    <w:bottom w:w="20" w:type="dxa"/>
                    <w:right w:w="0" w:type="dxa"/>
                  </w:tcMar>
                </w:tcPr>
                <w:p w14:paraId="2B5FE37B" w14:textId="77777777" w:rsidR="00745EDA" w:rsidRDefault="00745EDA" w:rsidP="003D097F">
                  <w:pPr>
                    <w:pStyle w:val="DefaultStyle"/>
                  </w:pPr>
                  <w:r>
                    <w:t xml:space="preserve"> U Gradskom proračunu planirano je 60.000,00 kuna za posebne uspjehe sportaša s područja Grada Čazme (npr. promocija Grada Čazme na državnim, europskim, svjetskim sportskim natjecanjima, natjecanje u državnoj prvoj ligi, sportaši – individualci s područja Grada Čazme čija aktivnost se ne financira iz klubova, specifične aktivnosti pojedinaca ili klubova koje doprinose promociji Grada Čazme u sportu, a nisu u okviru redovne djelatnosti klubova i slično). Sredstva će se isplaćivati iz Gradskog proračuna, preko Športske zajednice Grada Čazme, ali po pojedinačnim zahtjevima sportaša ili </w:t>
                  </w:r>
                </w:p>
              </w:tc>
            </w:tr>
          </w:tbl>
          <w:p w14:paraId="4DF7A168" w14:textId="77777777" w:rsidR="00745EDA" w:rsidRDefault="00745EDA" w:rsidP="003D097F">
            <w:pPr>
              <w:pStyle w:val="EMPTYCELLSTYLE"/>
            </w:pPr>
          </w:p>
        </w:tc>
        <w:tc>
          <w:tcPr>
            <w:tcW w:w="40" w:type="dxa"/>
          </w:tcPr>
          <w:p w14:paraId="2FF7EB6C" w14:textId="77777777" w:rsidR="00745EDA" w:rsidRDefault="00745EDA" w:rsidP="003D097F">
            <w:pPr>
              <w:pStyle w:val="EMPTYCELLSTYLE"/>
            </w:pPr>
          </w:p>
        </w:tc>
      </w:tr>
      <w:tr w:rsidR="00745EDA" w14:paraId="5BD9AA72" w14:textId="77777777" w:rsidTr="003D097F">
        <w:trPr>
          <w:trHeight w:hRule="exact" w:val="80"/>
        </w:trPr>
        <w:tc>
          <w:tcPr>
            <w:tcW w:w="607" w:type="dxa"/>
          </w:tcPr>
          <w:p w14:paraId="4A691A76" w14:textId="77777777" w:rsidR="00745EDA" w:rsidRDefault="00745EDA" w:rsidP="003D097F">
            <w:pPr>
              <w:pStyle w:val="EMPTYCELLSTYLE"/>
            </w:pPr>
          </w:p>
        </w:tc>
        <w:tc>
          <w:tcPr>
            <w:tcW w:w="1800" w:type="dxa"/>
            <w:gridSpan w:val="2"/>
          </w:tcPr>
          <w:p w14:paraId="3D290F76" w14:textId="77777777" w:rsidR="00745EDA" w:rsidRDefault="00745EDA" w:rsidP="003D097F">
            <w:pPr>
              <w:pStyle w:val="EMPTYCELLSTYLE"/>
            </w:pPr>
          </w:p>
        </w:tc>
        <w:tc>
          <w:tcPr>
            <w:tcW w:w="2640" w:type="dxa"/>
          </w:tcPr>
          <w:p w14:paraId="6B42FF9A" w14:textId="77777777" w:rsidR="00745EDA" w:rsidRDefault="00745EDA" w:rsidP="003D097F">
            <w:pPr>
              <w:pStyle w:val="EMPTYCELLSTYLE"/>
            </w:pPr>
          </w:p>
        </w:tc>
        <w:tc>
          <w:tcPr>
            <w:tcW w:w="740" w:type="dxa"/>
          </w:tcPr>
          <w:p w14:paraId="045499B4" w14:textId="77777777" w:rsidR="00745EDA" w:rsidRDefault="00745EDA" w:rsidP="003D097F">
            <w:pPr>
              <w:pStyle w:val="EMPTYCELLSTYLE"/>
            </w:pPr>
          </w:p>
        </w:tc>
        <w:tc>
          <w:tcPr>
            <w:tcW w:w="2520" w:type="dxa"/>
          </w:tcPr>
          <w:p w14:paraId="3C995174" w14:textId="77777777" w:rsidR="00745EDA" w:rsidRDefault="00745EDA" w:rsidP="003D097F">
            <w:pPr>
              <w:pStyle w:val="EMPTYCELLSTYLE"/>
            </w:pPr>
          </w:p>
        </w:tc>
        <w:tc>
          <w:tcPr>
            <w:tcW w:w="2520" w:type="dxa"/>
          </w:tcPr>
          <w:p w14:paraId="60D6986B" w14:textId="77777777" w:rsidR="00745EDA" w:rsidRDefault="00745EDA" w:rsidP="003D097F">
            <w:pPr>
              <w:pStyle w:val="EMPTYCELLSTYLE"/>
            </w:pPr>
          </w:p>
        </w:tc>
        <w:tc>
          <w:tcPr>
            <w:tcW w:w="1920" w:type="dxa"/>
          </w:tcPr>
          <w:p w14:paraId="23A23370" w14:textId="77777777" w:rsidR="00745EDA" w:rsidRDefault="00745EDA" w:rsidP="003D097F">
            <w:pPr>
              <w:pStyle w:val="EMPTYCELLSTYLE"/>
            </w:pPr>
          </w:p>
        </w:tc>
        <w:tc>
          <w:tcPr>
            <w:tcW w:w="1360" w:type="dxa"/>
          </w:tcPr>
          <w:p w14:paraId="209C1F1D" w14:textId="77777777" w:rsidR="00745EDA" w:rsidRDefault="00745EDA" w:rsidP="003D097F">
            <w:pPr>
              <w:pStyle w:val="EMPTYCELLSTYLE"/>
            </w:pPr>
          </w:p>
        </w:tc>
        <w:tc>
          <w:tcPr>
            <w:tcW w:w="740" w:type="dxa"/>
          </w:tcPr>
          <w:p w14:paraId="206263B1" w14:textId="77777777" w:rsidR="00745EDA" w:rsidRDefault="00745EDA" w:rsidP="003D097F">
            <w:pPr>
              <w:pStyle w:val="EMPTYCELLSTYLE"/>
            </w:pPr>
          </w:p>
        </w:tc>
        <w:tc>
          <w:tcPr>
            <w:tcW w:w="100" w:type="dxa"/>
          </w:tcPr>
          <w:p w14:paraId="79975411" w14:textId="77777777" w:rsidR="00745EDA" w:rsidRDefault="00745EDA" w:rsidP="003D097F">
            <w:pPr>
              <w:pStyle w:val="EMPTYCELLSTYLE"/>
            </w:pPr>
          </w:p>
        </w:tc>
        <w:tc>
          <w:tcPr>
            <w:tcW w:w="560" w:type="dxa"/>
          </w:tcPr>
          <w:p w14:paraId="3D80F70E" w14:textId="77777777" w:rsidR="00745EDA" w:rsidRDefault="00745EDA" w:rsidP="003D097F">
            <w:pPr>
              <w:pStyle w:val="EMPTYCELLSTYLE"/>
            </w:pPr>
          </w:p>
        </w:tc>
        <w:tc>
          <w:tcPr>
            <w:tcW w:w="40" w:type="dxa"/>
          </w:tcPr>
          <w:p w14:paraId="179296B3" w14:textId="77777777" w:rsidR="00745EDA" w:rsidRDefault="00745EDA" w:rsidP="003D097F">
            <w:pPr>
              <w:pStyle w:val="EMPTYCELLSTYLE"/>
            </w:pPr>
          </w:p>
        </w:tc>
        <w:tc>
          <w:tcPr>
            <w:tcW w:w="1100" w:type="dxa"/>
          </w:tcPr>
          <w:p w14:paraId="6DAC16DC" w14:textId="77777777" w:rsidR="00745EDA" w:rsidRDefault="00745EDA" w:rsidP="003D097F">
            <w:pPr>
              <w:pStyle w:val="EMPTYCELLSTYLE"/>
            </w:pPr>
          </w:p>
        </w:tc>
        <w:tc>
          <w:tcPr>
            <w:tcW w:w="40" w:type="dxa"/>
          </w:tcPr>
          <w:p w14:paraId="7DF5DAD9" w14:textId="77777777" w:rsidR="00745EDA" w:rsidRDefault="00745EDA" w:rsidP="003D097F">
            <w:pPr>
              <w:pStyle w:val="EMPTYCELLSTYLE"/>
            </w:pPr>
          </w:p>
        </w:tc>
      </w:tr>
      <w:tr w:rsidR="00745EDA" w14:paraId="1D165642" w14:textId="77777777" w:rsidTr="003D097F">
        <w:trPr>
          <w:trHeight w:hRule="exact" w:val="20"/>
        </w:trPr>
        <w:tc>
          <w:tcPr>
            <w:tcW w:w="607" w:type="dxa"/>
          </w:tcPr>
          <w:p w14:paraId="486CBBBE"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0E6B4A2F" w14:textId="77777777" w:rsidR="00745EDA" w:rsidRDefault="00745EDA" w:rsidP="003D097F">
            <w:pPr>
              <w:pStyle w:val="EMPTYCELLSTYLE"/>
            </w:pPr>
          </w:p>
        </w:tc>
        <w:tc>
          <w:tcPr>
            <w:tcW w:w="40" w:type="dxa"/>
          </w:tcPr>
          <w:p w14:paraId="45099E9A" w14:textId="77777777" w:rsidR="00745EDA" w:rsidRDefault="00745EDA" w:rsidP="003D097F">
            <w:pPr>
              <w:pStyle w:val="EMPTYCELLSTYLE"/>
            </w:pPr>
          </w:p>
        </w:tc>
      </w:tr>
      <w:tr w:rsidR="00745EDA" w14:paraId="79C68112" w14:textId="77777777" w:rsidTr="003D097F">
        <w:trPr>
          <w:trHeight w:hRule="exact" w:val="240"/>
        </w:trPr>
        <w:tc>
          <w:tcPr>
            <w:tcW w:w="607" w:type="dxa"/>
          </w:tcPr>
          <w:p w14:paraId="7CF7F36C" w14:textId="77777777" w:rsidR="00745EDA" w:rsidRDefault="00745EDA" w:rsidP="003D097F">
            <w:pPr>
              <w:pStyle w:val="EMPTYCELLSTYLE"/>
            </w:pPr>
          </w:p>
        </w:tc>
        <w:tc>
          <w:tcPr>
            <w:tcW w:w="1800" w:type="dxa"/>
            <w:gridSpan w:val="2"/>
            <w:tcMar>
              <w:top w:w="0" w:type="dxa"/>
              <w:left w:w="0" w:type="dxa"/>
              <w:bottom w:w="0" w:type="dxa"/>
              <w:right w:w="0" w:type="dxa"/>
            </w:tcMar>
          </w:tcPr>
          <w:p w14:paraId="4F426115" w14:textId="77777777" w:rsidR="00745EDA" w:rsidRDefault="00745EDA" w:rsidP="003D097F">
            <w:pPr>
              <w:pStyle w:val="DefaultStyle"/>
              <w:ind w:left="40" w:right="40"/>
            </w:pPr>
          </w:p>
        </w:tc>
        <w:tc>
          <w:tcPr>
            <w:tcW w:w="2640" w:type="dxa"/>
          </w:tcPr>
          <w:p w14:paraId="40933D5E" w14:textId="77777777" w:rsidR="00745EDA" w:rsidRDefault="00745EDA" w:rsidP="003D097F">
            <w:pPr>
              <w:pStyle w:val="EMPTYCELLSTYLE"/>
            </w:pPr>
          </w:p>
        </w:tc>
        <w:tc>
          <w:tcPr>
            <w:tcW w:w="740" w:type="dxa"/>
          </w:tcPr>
          <w:p w14:paraId="6BA617B6" w14:textId="77777777" w:rsidR="00745EDA" w:rsidRDefault="00745EDA" w:rsidP="003D097F">
            <w:pPr>
              <w:pStyle w:val="EMPTYCELLSTYLE"/>
            </w:pPr>
          </w:p>
        </w:tc>
        <w:tc>
          <w:tcPr>
            <w:tcW w:w="2520" w:type="dxa"/>
            <w:tcMar>
              <w:top w:w="0" w:type="dxa"/>
              <w:left w:w="0" w:type="dxa"/>
              <w:bottom w:w="0" w:type="dxa"/>
              <w:right w:w="0" w:type="dxa"/>
            </w:tcMar>
          </w:tcPr>
          <w:p w14:paraId="5DE895C7"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EC6EC74" w14:textId="77777777" w:rsidR="00745EDA" w:rsidRDefault="00745EDA" w:rsidP="003D097F">
            <w:pPr>
              <w:pStyle w:val="DefaultStyle"/>
              <w:ind w:right="40"/>
            </w:pPr>
          </w:p>
        </w:tc>
        <w:tc>
          <w:tcPr>
            <w:tcW w:w="1920" w:type="dxa"/>
          </w:tcPr>
          <w:p w14:paraId="7069ECF6" w14:textId="77777777" w:rsidR="00745EDA" w:rsidRDefault="00745EDA" w:rsidP="003D097F">
            <w:pPr>
              <w:pStyle w:val="EMPTYCELLSTYLE"/>
            </w:pPr>
          </w:p>
        </w:tc>
        <w:tc>
          <w:tcPr>
            <w:tcW w:w="1360" w:type="dxa"/>
          </w:tcPr>
          <w:p w14:paraId="2AB49CDE" w14:textId="77777777" w:rsidR="00745EDA" w:rsidRDefault="00745EDA" w:rsidP="003D097F">
            <w:pPr>
              <w:pStyle w:val="EMPTYCELLSTYLE"/>
            </w:pPr>
          </w:p>
        </w:tc>
        <w:tc>
          <w:tcPr>
            <w:tcW w:w="740" w:type="dxa"/>
          </w:tcPr>
          <w:p w14:paraId="6DF2C218" w14:textId="77777777" w:rsidR="00745EDA" w:rsidRDefault="00745EDA" w:rsidP="003D097F">
            <w:pPr>
              <w:pStyle w:val="EMPTYCELLSTYLE"/>
            </w:pPr>
          </w:p>
        </w:tc>
        <w:tc>
          <w:tcPr>
            <w:tcW w:w="1800" w:type="dxa"/>
            <w:gridSpan w:val="4"/>
            <w:tcMar>
              <w:top w:w="0" w:type="dxa"/>
              <w:left w:w="0" w:type="dxa"/>
              <w:bottom w:w="0" w:type="dxa"/>
              <w:right w:w="0" w:type="dxa"/>
            </w:tcMar>
          </w:tcPr>
          <w:p w14:paraId="150CFD92" w14:textId="77777777" w:rsidR="00745EDA" w:rsidRDefault="00745EDA" w:rsidP="003D097F">
            <w:pPr>
              <w:pStyle w:val="DefaultStyle"/>
              <w:ind w:left="40" w:right="40"/>
              <w:jc w:val="right"/>
            </w:pPr>
          </w:p>
        </w:tc>
        <w:tc>
          <w:tcPr>
            <w:tcW w:w="40" w:type="dxa"/>
          </w:tcPr>
          <w:p w14:paraId="2E687E6A" w14:textId="77777777" w:rsidR="00745EDA" w:rsidRDefault="00745EDA" w:rsidP="003D097F">
            <w:pPr>
              <w:pStyle w:val="EMPTYCELLSTYLE"/>
            </w:pPr>
          </w:p>
        </w:tc>
      </w:tr>
      <w:tr w:rsidR="00745EDA" w14:paraId="54A12529" w14:textId="77777777" w:rsidTr="003D097F">
        <w:tc>
          <w:tcPr>
            <w:tcW w:w="607" w:type="dxa"/>
          </w:tcPr>
          <w:p w14:paraId="4F528434" w14:textId="77777777" w:rsidR="00745EDA" w:rsidRDefault="00745EDA" w:rsidP="003D097F">
            <w:pPr>
              <w:pStyle w:val="EMPTYCELLSTYLE"/>
              <w:pageBreakBefore/>
            </w:pPr>
          </w:p>
        </w:tc>
        <w:tc>
          <w:tcPr>
            <w:tcW w:w="1800" w:type="dxa"/>
            <w:gridSpan w:val="2"/>
          </w:tcPr>
          <w:p w14:paraId="2BA691B0" w14:textId="77777777" w:rsidR="00745EDA" w:rsidRDefault="00745EDA" w:rsidP="003D097F">
            <w:pPr>
              <w:pStyle w:val="EMPTYCELLSTYLE"/>
            </w:pPr>
          </w:p>
        </w:tc>
        <w:tc>
          <w:tcPr>
            <w:tcW w:w="2640" w:type="dxa"/>
          </w:tcPr>
          <w:p w14:paraId="302FDBC3" w14:textId="77777777" w:rsidR="00745EDA" w:rsidRDefault="00745EDA" w:rsidP="003D097F">
            <w:pPr>
              <w:pStyle w:val="EMPTYCELLSTYLE"/>
            </w:pPr>
          </w:p>
        </w:tc>
        <w:tc>
          <w:tcPr>
            <w:tcW w:w="740" w:type="dxa"/>
          </w:tcPr>
          <w:p w14:paraId="370EA4FA" w14:textId="77777777" w:rsidR="00745EDA" w:rsidRDefault="00745EDA" w:rsidP="003D097F">
            <w:pPr>
              <w:pStyle w:val="EMPTYCELLSTYLE"/>
            </w:pPr>
          </w:p>
        </w:tc>
        <w:tc>
          <w:tcPr>
            <w:tcW w:w="2520" w:type="dxa"/>
          </w:tcPr>
          <w:p w14:paraId="47DBDC31" w14:textId="77777777" w:rsidR="00745EDA" w:rsidRDefault="00745EDA" w:rsidP="003D097F">
            <w:pPr>
              <w:pStyle w:val="EMPTYCELLSTYLE"/>
            </w:pPr>
          </w:p>
        </w:tc>
        <w:tc>
          <w:tcPr>
            <w:tcW w:w="2520" w:type="dxa"/>
          </w:tcPr>
          <w:p w14:paraId="589B27AE" w14:textId="77777777" w:rsidR="00745EDA" w:rsidRDefault="00745EDA" w:rsidP="003D097F">
            <w:pPr>
              <w:pStyle w:val="EMPTYCELLSTYLE"/>
            </w:pPr>
          </w:p>
        </w:tc>
        <w:tc>
          <w:tcPr>
            <w:tcW w:w="1920" w:type="dxa"/>
          </w:tcPr>
          <w:p w14:paraId="534E1CEB" w14:textId="77777777" w:rsidR="00745EDA" w:rsidRDefault="00745EDA" w:rsidP="003D097F">
            <w:pPr>
              <w:pStyle w:val="EMPTYCELLSTYLE"/>
            </w:pPr>
          </w:p>
        </w:tc>
        <w:tc>
          <w:tcPr>
            <w:tcW w:w="1360" w:type="dxa"/>
          </w:tcPr>
          <w:p w14:paraId="76B853FC" w14:textId="77777777" w:rsidR="00745EDA" w:rsidRDefault="00745EDA" w:rsidP="003D097F">
            <w:pPr>
              <w:pStyle w:val="EMPTYCELLSTYLE"/>
            </w:pPr>
          </w:p>
        </w:tc>
        <w:tc>
          <w:tcPr>
            <w:tcW w:w="740" w:type="dxa"/>
          </w:tcPr>
          <w:p w14:paraId="187AEAFA" w14:textId="77777777" w:rsidR="00745EDA" w:rsidRDefault="00745EDA" w:rsidP="003D097F">
            <w:pPr>
              <w:pStyle w:val="EMPTYCELLSTYLE"/>
            </w:pPr>
          </w:p>
        </w:tc>
        <w:tc>
          <w:tcPr>
            <w:tcW w:w="100" w:type="dxa"/>
          </w:tcPr>
          <w:p w14:paraId="3E95392F" w14:textId="77777777" w:rsidR="00745EDA" w:rsidRDefault="00745EDA" w:rsidP="003D097F">
            <w:pPr>
              <w:pStyle w:val="EMPTYCELLSTYLE"/>
            </w:pPr>
          </w:p>
        </w:tc>
        <w:tc>
          <w:tcPr>
            <w:tcW w:w="560" w:type="dxa"/>
          </w:tcPr>
          <w:p w14:paraId="7DBF9B09" w14:textId="77777777" w:rsidR="00745EDA" w:rsidRDefault="00745EDA" w:rsidP="003D097F">
            <w:pPr>
              <w:pStyle w:val="EMPTYCELLSTYLE"/>
            </w:pPr>
          </w:p>
        </w:tc>
        <w:tc>
          <w:tcPr>
            <w:tcW w:w="40" w:type="dxa"/>
          </w:tcPr>
          <w:p w14:paraId="3AAB95BE" w14:textId="77777777" w:rsidR="00745EDA" w:rsidRDefault="00745EDA" w:rsidP="003D097F">
            <w:pPr>
              <w:pStyle w:val="EMPTYCELLSTYLE"/>
            </w:pPr>
          </w:p>
        </w:tc>
        <w:tc>
          <w:tcPr>
            <w:tcW w:w="1100" w:type="dxa"/>
          </w:tcPr>
          <w:p w14:paraId="639C5C09" w14:textId="77777777" w:rsidR="00745EDA" w:rsidRDefault="00745EDA" w:rsidP="003D097F">
            <w:pPr>
              <w:pStyle w:val="EMPTYCELLSTYLE"/>
            </w:pPr>
          </w:p>
        </w:tc>
        <w:tc>
          <w:tcPr>
            <w:tcW w:w="40" w:type="dxa"/>
          </w:tcPr>
          <w:p w14:paraId="0083A016" w14:textId="77777777" w:rsidR="00745EDA" w:rsidRDefault="00745EDA" w:rsidP="003D097F">
            <w:pPr>
              <w:pStyle w:val="EMPTYCELLSTYLE"/>
            </w:pPr>
          </w:p>
        </w:tc>
      </w:tr>
      <w:tr w:rsidR="00745EDA" w14:paraId="3F685E98" w14:textId="77777777" w:rsidTr="003D097F">
        <w:trPr>
          <w:trHeight w:hRule="exact" w:val="240"/>
        </w:trPr>
        <w:tc>
          <w:tcPr>
            <w:tcW w:w="607" w:type="dxa"/>
          </w:tcPr>
          <w:p w14:paraId="451B8670" w14:textId="77777777" w:rsidR="00745EDA" w:rsidRDefault="00745EDA" w:rsidP="003D097F">
            <w:pPr>
              <w:pStyle w:val="EMPTYCELLSTYLE"/>
            </w:pPr>
          </w:p>
        </w:tc>
        <w:tc>
          <w:tcPr>
            <w:tcW w:w="4440" w:type="dxa"/>
            <w:gridSpan w:val="3"/>
            <w:tcMar>
              <w:top w:w="0" w:type="dxa"/>
              <w:left w:w="0" w:type="dxa"/>
              <w:bottom w:w="0" w:type="dxa"/>
              <w:right w:w="0" w:type="dxa"/>
            </w:tcMar>
          </w:tcPr>
          <w:p w14:paraId="4C01553F" w14:textId="77777777" w:rsidR="00745EDA" w:rsidRDefault="00745EDA" w:rsidP="003D097F">
            <w:pPr>
              <w:pStyle w:val="DefaultStyle"/>
            </w:pPr>
          </w:p>
        </w:tc>
        <w:tc>
          <w:tcPr>
            <w:tcW w:w="740" w:type="dxa"/>
          </w:tcPr>
          <w:p w14:paraId="6A303491" w14:textId="77777777" w:rsidR="00745EDA" w:rsidRDefault="00745EDA" w:rsidP="003D097F">
            <w:pPr>
              <w:pStyle w:val="EMPTYCELLSTYLE"/>
            </w:pPr>
          </w:p>
        </w:tc>
        <w:tc>
          <w:tcPr>
            <w:tcW w:w="2520" w:type="dxa"/>
          </w:tcPr>
          <w:p w14:paraId="565D80FB" w14:textId="77777777" w:rsidR="00745EDA" w:rsidRDefault="00745EDA" w:rsidP="003D097F">
            <w:pPr>
              <w:pStyle w:val="EMPTYCELLSTYLE"/>
            </w:pPr>
          </w:p>
        </w:tc>
        <w:tc>
          <w:tcPr>
            <w:tcW w:w="2520" w:type="dxa"/>
          </w:tcPr>
          <w:p w14:paraId="5C2A0302" w14:textId="77777777" w:rsidR="00745EDA" w:rsidRDefault="00745EDA" w:rsidP="003D097F">
            <w:pPr>
              <w:pStyle w:val="EMPTYCELLSTYLE"/>
            </w:pPr>
          </w:p>
        </w:tc>
        <w:tc>
          <w:tcPr>
            <w:tcW w:w="1920" w:type="dxa"/>
          </w:tcPr>
          <w:p w14:paraId="52C25E29" w14:textId="77777777" w:rsidR="00745EDA" w:rsidRDefault="00745EDA" w:rsidP="003D097F">
            <w:pPr>
              <w:pStyle w:val="EMPTYCELLSTYLE"/>
            </w:pPr>
          </w:p>
        </w:tc>
        <w:tc>
          <w:tcPr>
            <w:tcW w:w="1360" w:type="dxa"/>
          </w:tcPr>
          <w:p w14:paraId="05A31D18" w14:textId="77777777" w:rsidR="00745EDA" w:rsidRDefault="00745EDA" w:rsidP="003D097F">
            <w:pPr>
              <w:pStyle w:val="EMPTYCELLSTYLE"/>
            </w:pPr>
          </w:p>
        </w:tc>
        <w:tc>
          <w:tcPr>
            <w:tcW w:w="1400" w:type="dxa"/>
            <w:gridSpan w:val="3"/>
            <w:tcMar>
              <w:top w:w="0" w:type="dxa"/>
              <w:left w:w="0" w:type="dxa"/>
              <w:bottom w:w="0" w:type="dxa"/>
              <w:right w:w="0" w:type="dxa"/>
            </w:tcMar>
          </w:tcPr>
          <w:p w14:paraId="5D9FDF29" w14:textId="77777777" w:rsidR="00745EDA" w:rsidRDefault="00745EDA" w:rsidP="003D097F">
            <w:pPr>
              <w:pStyle w:val="DefaultStyle"/>
              <w:jc w:val="right"/>
            </w:pPr>
          </w:p>
        </w:tc>
        <w:tc>
          <w:tcPr>
            <w:tcW w:w="40" w:type="dxa"/>
          </w:tcPr>
          <w:p w14:paraId="5940FFA2" w14:textId="77777777" w:rsidR="00745EDA" w:rsidRDefault="00745EDA" w:rsidP="003D097F">
            <w:pPr>
              <w:pStyle w:val="EMPTYCELLSTYLE"/>
            </w:pPr>
          </w:p>
        </w:tc>
        <w:tc>
          <w:tcPr>
            <w:tcW w:w="1100" w:type="dxa"/>
            <w:tcMar>
              <w:top w:w="0" w:type="dxa"/>
              <w:left w:w="0" w:type="dxa"/>
              <w:bottom w:w="0" w:type="dxa"/>
              <w:right w:w="0" w:type="dxa"/>
            </w:tcMar>
          </w:tcPr>
          <w:p w14:paraId="2D9BDE97" w14:textId="77777777" w:rsidR="00745EDA" w:rsidRDefault="00745EDA" w:rsidP="003D097F">
            <w:pPr>
              <w:pStyle w:val="DefaultStyle"/>
            </w:pPr>
          </w:p>
        </w:tc>
        <w:tc>
          <w:tcPr>
            <w:tcW w:w="40" w:type="dxa"/>
          </w:tcPr>
          <w:p w14:paraId="4FB7208B" w14:textId="77777777" w:rsidR="00745EDA" w:rsidRDefault="00745EDA" w:rsidP="003D097F">
            <w:pPr>
              <w:pStyle w:val="EMPTYCELLSTYLE"/>
            </w:pPr>
          </w:p>
        </w:tc>
      </w:tr>
      <w:tr w:rsidR="00745EDA" w14:paraId="04365F91" w14:textId="77777777" w:rsidTr="003D097F">
        <w:trPr>
          <w:trHeight w:hRule="exact" w:val="240"/>
        </w:trPr>
        <w:tc>
          <w:tcPr>
            <w:tcW w:w="607" w:type="dxa"/>
          </w:tcPr>
          <w:p w14:paraId="2201CEDA" w14:textId="77777777" w:rsidR="00745EDA" w:rsidRDefault="00745EDA" w:rsidP="003D097F">
            <w:pPr>
              <w:pStyle w:val="EMPTYCELLSTYLE"/>
            </w:pPr>
          </w:p>
        </w:tc>
        <w:tc>
          <w:tcPr>
            <w:tcW w:w="4440" w:type="dxa"/>
            <w:gridSpan w:val="3"/>
            <w:tcMar>
              <w:top w:w="0" w:type="dxa"/>
              <w:left w:w="0" w:type="dxa"/>
              <w:bottom w:w="0" w:type="dxa"/>
              <w:right w:w="0" w:type="dxa"/>
            </w:tcMar>
          </w:tcPr>
          <w:p w14:paraId="3A694EAC" w14:textId="77777777" w:rsidR="00745EDA" w:rsidRDefault="00745EDA" w:rsidP="003D097F">
            <w:pPr>
              <w:pStyle w:val="DefaultStyle"/>
            </w:pPr>
          </w:p>
        </w:tc>
        <w:tc>
          <w:tcPr>
            <w:tcW w:w="740" w:type="dxa"/>
          </w:tcPr>
          <w:p w14:paraId="74FBEF47" w14:textId="77777777" w:rsidR="00745EDA" w:rsidRDefault="00745EDA" w:rsidP="003D097F">
            <w:pPr>
              <w:pStyle w:val="EMPTYCELLSTYLE"/>
            </w:pPr>
          </w:p>
        </w:tc>
        <w:tc>
          <w:tcPr>
            <w:tcW w:w="2520" w:type="dxa"/>
          </w:tcPr>
          <w:p w14:paraId="00176BFC" w14:textId="77777777" w:rsidR="00745EDA" w:rsidRDefault="00745EDA" w:rsidP="003D097F">
            <w:pPr>
              <w:pStyle w:val="EMPTYCELLSTYLE"/>
            </w:pPr>
          </w:p>
        </w:tc>
        <w:tc>
          <w:tcPr>
            <w:tcW w:w="2520" w:type="dxa"/>
          </w:tcPr>
          <w:p w14:paraId="1D965952" w14:textId="77777777" w:rsidR="00745EDA" w:rsidRDefault="00745EDA" w:rsidP="003D097F">
            <w:pPr>
              <w:pStyle w:val="EMPTYCELLSTYLE"/>
            </w:pPr>
          </w:p>
        </w:tc>
        <w:tc>
          <w:tcPr>
            <w:tcW w:w="1920" w:type="dxa"/>
          </w:tcPr>
          <w:p w14:paraId="2BED702A" w14:textId="77777777" w:rsidR="00745EDA" w:rsidRDefault="00745EDA" w:rsidP="003D097F">
            <w:pPr>
              <w:pStyle w:val="EMPTYCELLSTYLE"/>
            </w:pPr>
          </w:p>
        </w:tc>
        <w:tc>
          <w:tcPr>
            <w:tcW w:w="1360" w:type="dxa"/>
          </w:tcPr>
          <w:p w14:paraId="4EF4C669" w14:textId="77777777" w:rsidR="00745EDA" w:rsidRDefault="00745EDA" w:rsidP="003D097F">
            <w:pPr>
              <w:pStyle w:val="EMPTYCELLSTYLE"/>
            </w:pPr>
          </w:p>
        </w:tc>
        <w:tc>
          <w:tcPr>
            <w:tcW w:w="1400" w:type="dxa"/>
            <w:gridSpan w:val="3"/>
            <w:tcMar>
              <w:top w:w="0" w:type="dxa"/>
              <w:left w:w="0" w:type="dxa"/>
              <w:bottom w:w="0" w:type="dxa"/>
              <w:right w:w="0" w:type="dxa"/>
            </w:tcMar>
          </w:tcPr>
          <w:p w14:paraId="1F6C8B1B" w14:textId="77777777" w:rsidR="00745EDA" w:rsidRDefault="00745EDA" w:rsidP="003D097F">
            <w:pPr>
              <w:pStyle w:val="DefaultStyle"/>
              <w:jc w:val="right"/>
            </w:pPr>
          </w:p>
        </w:tc>
        <w:tc>
          <w:tcPr>
            <w:tcW w:w="40" w:type="dxa"/>
          </w:tcPr>
          <w:p w14:paraId="22213FEF" w14:textId="77777777" w:rsidR="00745EDA" w:rsidRDefault="00745EDA" w:rsidP="003D097F">
            <w:pPr>
              <w:pStyle w:val="EMPTYCELLSTYLE"/>
            </w:pPr>
          </w:p>
        </w:tc>
        <w:tc>
          <w:tcPr>
            <w:tcW w:w="1100" w:type="dxa"/>
            <w:tcMar>
              <w:top w:w="0" w:type="dxa"/>
              <w:left w:w="0" w:type="dxa"/>
              <w:bottom w:w="0" w:type="dxa"/>
              <w:right w:w="0" w:type="dxa"/>
            </w:tcMar>
          </w:tcPr>
          <w:p w14:paraId="709E8558" w14:textId="77777777" w:rsidR="00745EDA" w:rsidRDefault="00745EDA" w:rsidP="003D097F">
            <w:pPr>
              <w:pStyle w:val="DefaultStyle"/>
            </w:pPr>
          </w:p>
        </w:tc>
        <w:tc>
          <w:tcPr>
            <w:tcW w:w="40" w:type="dxa"/>
          </w:tcPr>
          <w:p w14:paraId="0C6E72CA" w14:textId="77777777" w:rsidR="00745EDA" w:rsidRDefault="00745EDA" w:rsidP="003D097F">
            <w:pPr>
              <w:pStyle w:val="EMPTYCELLSTYLE"/>
            </w:pPr>
          </w:p>
        </w:tc>
      </w:tr>
      <w:tr w:rsidR="00745EDA" w14:paraId="34A8598D" w14:textId="77777777" w:rsidTr="003D097F">
        <w:trPr>
          <w:trHeight w:hRule="exact" w:val="80"/>
        </w:trPr>
        <w:tc>
          <w:tcPr>
            <w:tcW w:w="607" w:type="dxa"/>
          </w:tcPr>
          <w:p w14:paraId="34FCE949" w14:textId="77777777" w:rsidR="00745EDA" w:rsidRDefault="00745EDA" w:rsidP="003D097F">
            <w:pPr>
              <w:pStyle w:val="EMPTYCELLSTYLE"/>
            </w:pPr>
          </w:p>
        </w:tc>
        <w:tc>
          <w:tcPr>
            <w:tcW w:w="1800" w:type="dxa"/>
            <w:gridSpan w:val="2"/>
          </w:tcPr>
          <w:p w14:paraId="658E646B" w14:textId="77777777" w:rsidR="00745EDA" w:rsidRDefault="00745EDA" w:rsidP="003D097F">
            <w:pPr>
              <w:pStyle w:val="EMPTYCELLSTYLE"/>
            </w:pPr>
          </w:p>
        </w:tc>
        <w:tc>
          <w:tcPr>
            <w:tcW w:w="2640" w:type="dxa"/>
          </w:tcPr>
          <w:p w14:paraId="22AF40FA" w14:textId="77777777" w:rsidR="00745EDA" w:rsidRDefault="00745EDA" w:rsidP="003D097F">
            <w:pPr>
              <w:pStyle w:val="EMPTYCELLSTYLE"/>
            </w:pPr>
          </w:p>
        </w:tc>
        <w:tc>
          <w:tcPr>
            <w:tcW w:w="740" w:type="dxa"/>
          </w:tcPr>
          <w:p w14:paraId="385C8412" w14:textId="77777777" w:rsidR="00745EDA" w:rsidRDefault="00745EDA" w:rsidP="003D097F">
            <w:pPr>
              <w:pStyle w:val="EMPTYCELLSTYLE"/>
            </w:pPr>
          </w:p>
        </w:tc>
        <w:tc>
          <w:tcPr>
            <w:tcW w:w="2520" w:type="dxa"/>
          </w:tcPr>
          <w:p w14:paraId="50438ACB" w14:textId="77777777" w:rsidR="00745EDA" w:rsidRDefault="00745EDA" w:rsidP="003D097F">
            <w:pPr>
              <w:pStyle w:val="EMPTYCELLSTYLE"/>
            </w:pPr>
          </w:p>
        </w:tc>
        <w:tc>
          <w:tcPr>
            <w:tcW w:w="2520" w:type="dxa"/>
          </w:tcPr>
          <w:p w14:paraId="4A3068EF" w14:textId="77777777" w:rsidR="00745EDA" w:rsidRDefault="00745EDA" w:rsidP="003D097F">
            <w:pPr>
              <w:pStyle w:val="EMPTYCELLSTYLE"/>
            </w:pPr>
          </w:p>
        </w:tc>
        <w:tc>
          <w:tcPr>
            <w:tcW w:w="1920" w:type="dxa"/>
          </w:tcPr>
          <w:p w14:paraId="3E3674D6" w14:textId="77777777" w:rsidR="00745EDA" w:rsidRDefault="00745EDA" w:rsidP="003D097F">
            <w:pPr>
              <w:pStyle w:val="EMPTYCELLSTYLE"/>
            </w:pPr>
          </w:p>
        </w:tc>
        <w:tc>
          <w:tcPr>
            <w:tcW w:w="1360" w:type="dxa"/>
          </w:tcPr>
          <w:p w14:paraId="4A2D11AE" w14:textId="77777777" w:rsidR="00745EDA" w:rsidRDefault="00745EDA" w:rsidP="003D097F">
            <w:pPr>
              <w:pStyle w:val="EMPTYCELLSTYLE"/>
            </w:pPr>
          </w:p>
        </w:tc>
        <w:tc>
          <w:tcPr>
            <w:tcW w:w="740" w:type="dxa"/>
          </w:tcPr>
          <w:p w14:paraId="3E0C152E" w14:textId="77777777" w:rsidR="00745EDA" w:rsidRDefault="00745EDA" w:rsidP="003D097F">
            <w:pPr>
              <w:pStyle w:val="EMPTYCELLSTYLE"/>
            </w:pPr>
          </w:p>
        </w:tc>
        <w:tc>
          <w:tcPr>
            <w:tcW w:w="100" w:type="dxa"/>
          </w:tcPr>
          <w:p w14:paraId="70955ECC" w14:textId="77777777" w:rsidR="00745EDA" w:rsidRDefault="00745EDA" w:rsidP="003D097F">
            <w:pPr>
              <w:pStyle w:val="EMPTYCELLSTYLE"/>
            </w:pPr>
          </w:p>
        </w:tc>
        <w:tc>
          <w:tcPr>
            <w:tcW w:w="560" w:type="dxa"/>
          </w:tcPr>
          <w:p w14:paraId="2D62B730" w14:textId="77777777" w:rsidR="00745EDA" w:rsidRDefault="00745EDA" w:rsidP="003D097F">
            <w:pPr>
              <w:pStyle w:val="EMPTYCELLSTYLE"/>
            </w:pPr>
          </w:p>
        </w:tc>
        <w:tc>
          <w:tcPr>
            <w:tcW w:w="40" w:type="dxa"/>
          </w:tcPr>
          <w:p w14:paraId="3F1A88AD" w14:textId="77777777" w:rsidR="00745EDA" w:rsidRDefault="00745EDA" w:rsidP="003D097F">
            <w:pPr>
              <w:pStyle w:val="EMPTYCELLSTYLE"/>
            </w:pPr>
          </w:p>
        </w:tc>
        <w:tc>
          <w:tcPr>
            <w:tcW w:w="1100" w:type="dxa"/>
          </w:tcPr>
          <w:p w14:paraId="77FA1F53" w14:textId="77777777" w:rsidR="00745EDA" w:rsidRDefault="00745EDA" w:rsidP="003D097F">
            <w:pPr>
              <w:pStyle w:val="EMPTYCELLSTYLE"/>
            </w:pPr>
          </w:p>
        </w:tc>
        <w:tc>
          <w:tcPr>
            <w:tcW w:w="40" w:type="dxa"/>
          </w:tcPr>
          <w:p w14:paraId="5190A21F" w14:textId="77777777" w:rsidR="00745EDA" w:rsidRDefault="00745EDA" w:rsidP="003D097F">
            <w:pPr>
              <w:pStyle w:val="EMPTYCELLSTYLE"/>
            </w:pPr>
          </w:p>
        </w:tc>
      </w:tr>
      <w:tr w:rsidR="00745EDA" w14:paraId="21A38F24" w14:textId="77777777" w:rsidTr="003D097F">
        <w:trPr>
          <w:trHeight w:hRule="exact" w:val="400"/>
        </w:trPr>
        <w:tc>
          <w:tcPr>
            <w:tcW w:w="607" w:type="dxa"/>
          </w:tcPr>
          <w:p w14:paraId="39804B58"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9D72FA3" w14:textId="77777777" w:rsidR="00745EDA" w:rsidRDefault="00745EDA" w:rsidP="003D097F">
            <w:pPr>
              <w:pStyle w:val="DefaultStyle"/>
              <w:jc w:val="center"/>
            </w:pPr>
            <w:r>
              <w:rPr>
                <w:b/>
                <w:sz w:val="24"/>
              </w:rPr>
              <w:t>Proračun Grada Čazme za 2023. godinu</w:t>
            </w:r>
          </w:p>
        </w:tc>
        <w:tc>
          <w:tcPr>
            <w:tcW w:w="40" w:type="dxa"/>
          </w:tcPr>
          <w:p w14:paraId="1F4B2A54" w14:textId="77777777" w:rsidR="00745EDA" w:rsidRDefault="00745EDA" w:rsidP="003D097F">
            <w:pPr>
              <w:pStyle w:val="EMPTYCELLSTYLE"/>
            </w:pPr>
          </w:p>
        </w:tc>
      </w:tr>
      <w:tr w:rsidR="00745EDA" w14:paraId="495020B6" w14:textId="77777777" w:rsidTr="003D097F">
        <w:trPr>
          <w:trHeight w:hRule="exact" w:val="320"/>
        </w:trPr>
        <w:tc>
          <w:tcPr>
            <w:tcW w:w="607" w:type="dxa"/>
          </w:tcPr>
          <w:p w14:paraId="1AB71B84"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DA75CB5" w14:textId="77777777" w:rsidR="00745EDA" w:rsidRDefault="00745EDA" w:rsidP="003D097F">
            <w:pPr>
              <w:pStyle w:val="DefaultStyle"/>
              <w:jc w:val="center"/>
            </w:pPr>
            <w:r>
              <w:t>OBRAZLOŽENJE - POSEBNI DIO</w:t>
            </w:r>
          </w:p>
        </w:tc>
        <w:tc>
          <w:tcPr>
            <w:tcW w:w="40" w:type="dxa"/>
          </w:tcPr>
          <w:p w14:paraId="189C9014" w14:textId="77777777" w:rsidR="00745EDA" w:rsidRDefault="00745EDA" w:rsidP="003D097F">
            <w:pPr>
              <w:pStyle w:val="EMPTYCELLSTYLE"/>
            </w:pPr>
          </w:p>
        </w:tc>
      </w:tr>
      <w:tr w:rsidR="00745EDA" w14:paraId="4E690110" w14:textId="77777777" w:rsidTr="003D097F">
        <w:trPr>
          <w:trHeight w:hRule="exact" w:val="100"/>
        </w:trPr>
        <w:tc>
          <w:tcPr>
            <w:tcW w:w="607" w:type="dxa"/>
          </w:tcPr>
          <w:p w14:paraId="2203D0F8" w14:textId="77777777" w:rsidR="00745EDA" w:rsidRDefault="00745EDA" w:rsidP="003D097F">
            <w:pPr>
              <w:pStyle w:val="EMPTYCELLSTYLE"/>
            </w:pPr>
          </w:p>
        </w:tc>
        <w:tc>
          <w:tcPr>
            <w:tcW w:w="1800" w:type="dxa"/>
            <w:gridSpan w:val="2"/>
          </w:tcPr>
          <w:p w14:paraId="07746E53" w14:textId="77777777" w:rsidR="00745EDA" w:rsidRDefault="00745EDA" w:rsidP="003D097F">
            <w:pPr>
              <w:pStyle w:val="EMPTYCELLSTYLE"/>
            </w:pPr>
          </w:p>
        </w:tc>
        <w:tc>
          <w:tcPr>
            <w:tcW w:w="2640" w:type="dxa"/>
          </w:tcPr>
          <w:p w14:paraId="18B90A6C" w14:textId="77777777" w:rsidR="00745EDA" w:rsidRDefault="00745EDA" w:rsidP="003D097F">
            <w:pPr>
              <w:pStyle w:val="EMPTYCELLSTYLE"/>
            </w:pPr>
          </w:p>
        </w:tc>
        <w:tc>
          <w:tcPr>
            <w:tcW w:w="740" w:type="dxa"/>
          </w:tcPr>
          <w:p w14:paraId="0DD1816B" w14:textId="77777777" w:rsidR="00745EDA" w:rsidRDefault="00745EDA" w:rsidP="003D097F">
            <w:pPr>
              <w:pStyle w:val="EMPTYCELLSTYLE"/>
            </w:pPr>
          </w:p>
        </w:tc>
        <w:tc>
          <w:tcPr>
            <w:tcW w:w="2520" w:type="dxa"/>
          </w:tcPr>
          <w:p w14:paraId="395E917B" w14:textId="77777777" w:rsidR="00745EDA" w:rsidRDefault="00745EDA" w:rsidP="003D097F">
            <w:pPr>
              <w:pStyle w:val="EMPTYCELLSTYLE"/>
            </w:pPr>
          </w:p>
        </w:tc>
        <w:tc>
          <w:tcPr>
            <w:tcW w:w="2520" w:type="dxa"/>
          </w:tcPr>
          <w:p w14:paraId="7BFFEA94" w14:textId="77777777" w:rsidR="00745EDA" w:rsidRDefault="00745EDA" w:rsidP="003D097F">
            <w:pPr>
              <w:pStyle w:val="EMPTYCELLSTYLE"/>
            </w:pPr>
          </w:p>
        </w:tc>
        <w:tc>
          <w:tcPr>
            <w:tcW w:w="1920" w:type="dxa"/>
          </w:tcPr>
          <w:p w14:paraId="23D73A3C" w14:textId="77777777" w:rsidR="00745EDA" w:rsidRDefault="00745EDA" w:rsidP="003D097F">
            <w:pPr>
              <w:pStyle w:val="EMPTYCELLSTYLE"/>
            </w:pPr>
          </w:p>
        </w:tc>
        <w:tc>
          <w:tcPr>
            <w:tcW w:w="1360" w:type="dxa"/>
          </w:tcPr>
          <w:p w14:paraId="12E1DD0D" w14:textId="77777777" w:rsidR="00745EDA" w:rsidRDefault="00745EDA" w:rsidP="003D097F">
            <w:pPr>
              <w:pStyle w:val="EMPTYCELLSTYLE"/>
            </w:pPr>
          </w:p>
        </w:tc>
        <w:tc>
          <w:tcPr>
            <w:tcW w:w="740" w:type="dxa"/>
          </w:tcPr>
          <w:p w14:paraId="7DE9F99C" w14:textId="77777777" w:rsidR="00745EDA" w:rsidRDefault="00745EDA" w:rsidP="003D097F">
            <w:pPr>
              <w:pStyle w:val="EMPTYCELLSTYLE"/>
            </w:pPr>
          </w:p>
        </w:tc>
        <w:tc>
          <w:tcPr>
            <w:tcW w:w="100" w:type="dxa"/>
          </w:tcPr>
          <w:p w14:paraId="1419D73A" w14:textId="77777777" w:rsidR="00745EDA" w:rsidRDefault="00745EDA" w:rsidP="003D097F">
            <w:pPr>
              <w:pStyle w:val="EMPTYCELLSTYLE"/>
            </w:pPr>
          </w:p>
        </w:tc>
        <w:tc>
          <w:tcPr>
            <w:tcW w:w="560" w:type="dxa"/>
          </w:tcPr>
          <w:p w14:paraId="3E6281CB" w14:textId="77777777" w:rsidR="00745EDA" w:rsidRDefault="00745EDA" w:rsidP="003D097F">
            <w:pPr>
              <w:pStyle w:val="EMPTYCELLSTYLE"/>
            </w:pPr>
          </w:p>
        </w:tc>
        <w:tc>
          <w:tcPr>
            <w:tcW w:w="40" w:type="dxa"/>
          </w:tcPr>
          <w:p w14:paraId="641A2BA6" w14:textId="77777777" w:rsidR="00745EDA" w:rsidRDefault="00745EDA" w:rsidP="003D097F">
            <w:pPr>
              <w:pStyle w:val="EMPTYCELLSTYLE"/>
            </w:pPr>
          </w:p>
        </w:tc>
        <w:tc>
          <w:tcPr>
            <w:tcW w:w="1100" w:type="dxa"/>
          </w:tcPr>
          <w:p w14:paraId="5B097684" w14:textId="77777777" w:rsidR="00745EDA" w:rsidRDefault="00745EDA" w:rsidP="003D097F">
            <w:pPr>
              <w:pStyle w:val="EMPTYCELLSTYLE"/>
            </w:pPr>
          </w:p>
        </w:tc>
        <w:tc>
          <w:tcPr>
            <w:tcW w:w="40" w:type="dxa"/>
          </w:tcPr>
          <w:p w14:paraId="15147F6C" w14:textId="77777777" w:rsidR="00745EDA" w:rsidRDefault="00745EDA" w:rsidP="003D097F">
            <w:pPr>
              <w:pStyle w:val="EMPTYCELLSTYLE"/>
            </w:pPr>
          </w:p>
        </w:tc>
      </w:tr>
      <w:tr w:rsidR="00745EDA" w14:paraId="0484EE1B" w14:textId="77777777" w:rsidTr="003D097F">
        <w:trPr>
          <w:trHeight w:hRule="exact" w:val="300"/>
        </w:trPr>
        <w:tc>
          <w:tcPr>
            <w:tcW w:w="607" w:type="dxa"/>
          </w:tcPr>
          <w:p w14:paraId="2D5AB0C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C2A0967" w14:textId="77777777" w:rsidTr="003D097F">
              <w:trPr>
                <w:trHeight w:hRule="exact" w:val="280"/>
              </w:trPr>
              <w:tc>
                <w:tcPr>
                  <w:tcW w:w="2400" w:type="dxa"/>
                </w:tcPr>
                <w:p w14:paraId="0B3DC18E" w14:textId="77777777" w:rsidR="00745EDA" w:rsidRDefault="00745EDA" w:rsidP="003D097F">
                  <w:pPr>
                    <w:pStyle w:val="EMPTYCELLSTYLE"/>
                  </w:pPr>
                </w:p>
              </w:tc>
              <w:tc>
                <w:tcPr>
                  <w:tcW w:w="13640" w:type="dxa"/>
                  <w:tcMar>
                    <w:top w:w="20" w:type="dxa"/>
                    <w:left w:w="100" w:type="dxa"/>
                    <w:bottom w:w="20" w:type="dxa"/>
                    <w:right w:w="0" w:type="dxa"/>
                  </w:tcMar>
                </w:tcPr>
                <w:p w14:paraId="5B371B95" w14:textId="77777777" w:rsidR="00745EDA" w:rsidRDefault="00745EDA" w:rsidP="003D097F">
                  <w:pPr>
                    <w:pStyle w:val="DefaultStyle"/>
                  </w:pPr>
                  <w:r>
                    <w:t xml:space="preserve">klubova upućenih Gradu Čazmi. Sredstva odobrava Gradonačelnik posebnom odlukom. </w:t>
                  </w:r>
                </w:p>
              </w:tc>
            </w:tr>
          </w:tbl>
          <w:p w14:paraId="23B7B24D" w14:textId="77777777" w:rsidR="00745EDA" w:rsidRDefault="00745EDA" w:rsidP="003D097F">
            <w:pPr>
              <w:pStyle w:val="EMPTYCELLSTYLE"/>
            </w:pPr>
          </w:p>
        </w:tc>
        <w:tc>
          <w:tcPr>
            <w:tcW w:w="40" w:type="dxa"/>
          </w:tcPr>
          <w:p w14:paraId="593FED71" w14:textId="77777777" w:rsidR="00745EDA" w:rsidRDefault="00745EDA" w:rsidP="003D097F">
            <w:pPr>
              <w:pStyle w:val="EMPTYCELLSTYLE"/>
            </w:pPr>
          </w:p>
        </w:tc>
      </w:tr>
      <w:tr w:rsidR="00745EDA" w14:paraId="7B872B92" w14:textId="77777777" w:rsidTr="003D097F">
        <w:trPr>
          <w:trHeight w:hRule="exact" w:val="300"/>
        </w:trPr>
        <w:tc>
          <w:tcPr>
            <w:tcW w:w="607" w:type="dxa"/>
          </w:tcPr>
          <w:p w14:paraId="7AAF446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E9C96FD" w14:textId="77777777" w:rsidTr="003D097F">
              <w:trPr>
                <w:trHeight w:hRule="exact" w:val="280"/>
              </w:trPr>
              <w:tc>
                <w:tcPr>
                  <w:tcW w:w="2400" w:type="dxa"/>
                  <w:tcMar>
                    <w:top w:w="20" w:type="dxa"/>
                    <w:left w:w="200" w:type="dxa"/>
                    <w:bottom w:w="20" w:type="dxa"/>
                    <w:right w:w="0" w:type="dxa"/>
                  </w:tcMar>
                </w:tcPr>
                <w:p w14:paraId="30E0A912"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5C2D61B" w14:textId="77777777" w:rsidR="00745EDA" w:rsidRDefault="00745EDA" w:rsidP="003D097F">
                  <w:pPr>
                    <w:pStyle w:val="DefaultStyle"/>
                  </w:pPr>
                  <w:r>
                    <w:t>razvoj sporta</w:t>
                  </w:r>
                </w:p>
              </w:tc>
            </w:tr>
          </w:tbl>
          <w:p w14:paraId="28591ED6" w14:textId="77777777" w:rsidR="00745EDA" w:rsidRDefault="00745EDA" w:rsidP="003D097F">
            <w:pPr>
              <w:pStyle w:val="EMPTYCELLSTYLE"/>
            </w:pPr>
          </w:p>
        </w:tc>
        <w:tc>
          <w:tcPr>
            <w:tcW w:w="40" w:type="dxa"/>
          </w:tcPr>
          <w:p w14:paraId="7E00B0AF" w14:textId="77777777" w:rsidR="00745EDA" w:rsidRDefault="00745EDA" w:rsidP="003D097F">
            <w:pPr>
              <w:pStyle w:val="EMPTYCELLSTYLE"/>
            </w:pPr>
          </w:p>
        </w:tc>
      </w:tr>
      <w:tr w:rsidR="00745EDA" w14:paraId="7FCF3960" w14:textId="77777777" w:rsidTr="003D097F">
        <w:trPr>
          <w:trHeight w:hRule="exact" w:val="300"/>
        </w:trPr>
        <w:tc>
          <w:tcPr>
            <w:tcW w:w="607" w:type="dxa"/>
          </w:tcPr>
          <w:p w14:paraId="0B9F85F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083661E" w14:textId="77777777" w:rsidTr="003D097F">
              <w:trPr>
                <w:trHeight w:hRule="exact" w:val="280"/>
              </w:trPr>
              <w:tc>
                <w:tcPr>
                  <w:tcW w:w="2400" w:type="dxa"/>
                  <w:tcMar>
                    <w:top w:w="20" w:type="dxa"/>
                    <w:left w:w="200" w:type="dxa"/>
                    <w:bottom w:w="20" w:type="dxa"/>
                    <w:right w:w="0" w:type="dxa"/>
                  </w:tcMar>
                </w:tcPr>
                <w:p w14:paraId="01E21272"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8EA531D" w14:textId="77777777" w:rsidR="00745EDA" w:rsidRDefault="00745EDA" w:rsidP="003D097F">
                  <w:pPr>
                    <w:pStyle w:val="DefaultStyle"/>
                  </w:pPr>
                  <w:r>
                    <w:t>nagrađivanje posebnih uspjeha u sportu, a koji nisu obuhvaćeni redovnom djelatnosti klubova</w:t>
                  </w:r>
                </w:p>
              </w:tc>
            </w:tr>
          </w:tbl>
          <w:p w14:paraId="3BF14A91" w14:textId="77777777" w:rsidR="00745EDA" w:rsidRDefault="00745EDA" w:rsidP="003D097F">
            <w:pPr>
              <w:pStyle w:val="EMPTYCELLSTYLE"/>
            </w:pPr>
          </w:p>
        </w:tc>
        <w:tc>
          <w:tcPr>
            <w:tcW w:w="40" w:type="dxa"/>
          </w:tcPr>
          <w:p w14:paraId="32C662F6" w14:textId="77777777" w:rsidR="00745EDA" w:rsidRDefault="00745EDA" w:rsidP="003D097F">
            <w:pPr>
              <w:pStyle w:val="EMPTYCELLSTYLE"/>
            </w:pPr>
          </w:p>
        </w:tc>
      </w:tr>
      <w:tr w:rsidR="00745EDA" w14:paraId="2A086435" w14:textId="77777777" w:rsidTr="003D097F">
        <w:trPr>
          <w:trHeight w:hRule="exact" w:val="300"/>
        </w:trPr>
        <w:tc>
          <w:tcPr>
            <w:tcW w:w="607" w:type="dxa"/>
          </w:tcPr>
          <w:p w14:paraId="4BD9190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F9666A0" w14:textId="77777777" w:rsidTr="003D097F">
              <w:trPr>
                <w:trHeight w:hRule="exact" w:val="280"/>
              </w:trPr>
              <w:tc>
                <w:tcPr>
                  <w:tcW w:w="2400" w:type="dxa"/>
                  <w:tcMar>
                    <w:top w:w="20" w:type="dxa"/>
                    <w:left w:w="200" w:type="dxa"/>
                    <w:bottom w:w="20" w:type="dxa"/>
                    <w:right w:w="0" w:type="dxa"/>
                  </w:tcMar>
                </w:tcPr>
                <w:p w14:paraId="62A2E74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1E8E9928" w14:textId="77777777" w:rsidR="00745EDA" w:rsidRDefault="00745EDA" w:rsidP="003D097F">
                  <w:pPr>
                    <w:pStyle w:val="DefaultStyle"/>
                  </w:pPr>
                  <w:r>
                    <w:t xml:space="preserve">provedene aktivnosti </w:t>
                  </w:r>
                </w:p>
              </w:tc>
            </w:tr>
          </w:tbl>
          <w:p w14:paraId="27EBF2D3" w14:textId="77777777" w:rsidR="00745EDA" w:rsidRDefault="00745EDA" w:rsidP="003D097F">
            <w:pPr>
              <w:pStyle w:val="EMPTYCELLSTYLE"/>
            </w:pPr>
          </w:p>
        </w:tc>
        <w:tc>
          <w:tcPr>
            <w:tcW w:w="40" w:type="dxa"/>
          </w:tcPr>
          <w:p w14:paraId="21CF554E" w14:textId="77777777" w:rsidR="00745EDA" w:rsidRDefault="00745EDA" w:rsidP="003D097F">
            <w:pPr>
              <w:pStyle w:val="EMPTYCELLSTYLE"/>
            </w:pPr>
          </w:p>
        </w:tc>
      </w:tr>
      <w:tr w:rsidR="00745EDA" w14:paraId="71970104" w14:textId="77777777" w:rsidTr="003D097F">
        <w:trPr>
          <w:trHeight w:hRule="exact" w:val="280"/>
        </w:trPr>
        <w:tc>
          <w:tcPr>
            <w:tcW w:w="607" w:type="dxa"/>
          </w:tcPr>
          <w:p w14:paraId="1EF91B0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58F7460" w14:textId="77777777" w:rsidR="00745EDA" w:rsidRDefault="00745EDA" w:rsidP="003D097F">
            <w:pPr>
              <w:pStyle w:val="Style6"/>
            </w:pPr>
            <w:r>
              <w:t>Tekući projekt  P08 1008T100801  Sportsko rekreacijski park</w:t>
            </w:r>
          </w:p>
        </w:tc>
        <w:tc>
          <w:tcPr>
            <w:tcW w:w="2200" w:type="dxa"/>
            <w:gridSpan w:val="3"/>
            <w:shd w:val="clear" w:color="auto" w:fill="DDDDDD"/>
            <w:tcMar>
              <w:top w:w="20" w:type="dxa"/>
              <w:left w:w="0" w:type="dxa"/>
              <w:bottom w:w="20" w:type="dxa"/>
              <w:right w:w="100" w:type="dxa"/>
            </w:tcMar>
            <w:vAlign w:val="center"/>
          </w:tcPr>
          <w:p w14:paraId="7B70589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004AC1F" w14:textId="77777777" w:rsidR="00745EDA" w:rsidRDefault="00745EDA" w:rsidP="003D097F">
            <w:pPr>
              <w:pStyle w:val="Style6"/>
              <w:jc w:val="right"/>
            </w:pPr>
            <w:r>
              <w:t>46.452,98</w:t>
            </w:r>
          </w:p>
        </w:tc>
        <w:tc>
          <w:tcPr>
            <w:tcW w:w="40" w:type="dxa"/>
          </w:tcPr>
          <w:p w14:paraId="6E4BEB83" w14:textId="77777777" w:rsidR="00745EDA" w:rsidRDefault="00745EDA" w:rsidP="003D097F">
            <w:pPr>
              <w:pStyle w:val="EMPTYCELLSTYLE"/>
            </w:pPr>
          </w:p>
        </w:tc>
      </w:tr>
      <w:tr w:rsidR="00745EDA" w14:paraId="4CD0AD0B" w14:textId="77777777" w:rsidTr="003D097F">
        <w:trPr>
          <w:trHeight w:hRule="exact" w:val="300"/>
        </w:trPr>
        <w:tc>
          <w:tcPr>
            <w:tcW w:w="607" w:type="dxa"/>
          </w:tcPr>
          <w:p w14:paraId="490EDD2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8F31D5" w14:textId="77777777" w:rsidTr="003D097F">
              <w:trPr>
                <w:trHeight w:hRule="exact" w:val="280"/>
              </w:trPr>
              <w:tc>
                <w:tcPr>
                  <w:tcW w:w="2400" w:type="dxa"/>
                  <w:tcMar>
                    <w:top w:w="20" w:type="dxa"/>
                    <w:left w:w="200" w:type="dxa"/>
                    <w:bottom w:w="20" w:type="dxa"/>
                    <w:right w:w="0" w:type="dxa"/>
                  </w:tcMar>
                </w:tcPr>
                <w:p w14:paraId="5A4808B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8847BD4" w14:textId="77777777" w:rsidR="00745EDA" w:rsidRDefault="00745EDA" w:rsidP="003D097F">
                  <w:pPr>
                    <w:pStyle w:val="DefaultStyle"/>
                  </w:pPr>
                  <w:r>
                    <w:t>Zakon o sportu NN 71/06, 150/08, 124/10, 124/11, 86/12, 94/13, 85/15, 19/16, 98/19, 47/20, 77/20</w:t>
                  </w:r>
                </w:p>
              </w:tc>
            </w:tr>
          </w:tbl>
          <w:p w14:paraId="69778C99" w14:textId="77777777" w:rsidR="00745EDA" w:rsidRDefault="00745EDA" w:rsidP="003D097F">
            <w:pPr>
              <w:pStyle w:val="EMPTYCELLSTYLE"/>
            </w:pPr>
          </w:p>
        </w:tc>
        <w:tc>
          <w:tcPr>
            <w:tcW w:w="40" w:type="dxa"/>
          </w:tcPr>
          <w:p w14:paraId="2A59A9B7" w14:textId="77777777" w:rsidR="00745EDA" w:rsidRDefault="00745EDA" w:rsidP="003D097F">
            <w:pPr>
              <w:pStyle w:val="EMPTYCELLSTYLE"/>
            </w:pPr>
          </w:p>
        </w:tc>
      </w:tr>
      <w:tr w:rsidR="00745EDA" w14:paraId="1555125E" w14:textId="77777777" w:rsidTr="003D097F">
        <w:trPr>
          <w:trHeight w:hRule="exact" w:val="480"/>
        </w:trPr>
        <w:tc>
          <w:tcPr>
            <w:tcW w:w="607" w:type="dxa"/>
          </w:tcPr>
          <w:p w14:paraId="7C8B577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7518422" w14:textId="77777777" w:rsidTr="003D097F">
              <w:trPr>
                <w:trHeight w:hRule="exact" w:val="460"/>
              </w:trPr>
              <w:tc>
                <w:tcPr>
                  <w:tcW w:w="2400" w:type="dxa"/>
                  <w:tcMar>
                    <w:top w:w="20" w:type="dxa"/>
                    <w:left w:w="200" w:type="dxa"/>
                    <w:bottom w:w="20" w:type="dxa"/>
                    <w:right w:w="0" w:type="dxa"/>
                  </w:tcMar>
                </w:tcPr>
                <w:p w14:paraId="08A81DBF" w14:textId="77777777" w:rsidR="00745EDA" w:rsidRDefault="00745EDA" w:rsidP="003D097F">
                  <w:pPr>
                    <w:pStyle w:val="DefaultStyle"/>
                  </w:pPr>
                  <w:r>
                    <w:t>Opis:</w:t>
                  </w:r>
                </w:p>
              </w:tc>
              <w:tc>
                <w:tcPr>
                  <w:tcW w:w="13640" w:type="dxa"/>
                  <w:tcMar>
                    <w:top w:w="20" w:type="dxa"/>
                    <w:left w:w="100" w:type="dxa"/>
                    <w:bottom w:w="20" w:type="dxa"/>
                    <w:right w:w="0" w:type="dxa"/>
                  </w:tcMar>
                </w:tcPr>
                <w:p w14:paraId="3489D8DE" w14:textId="77777777" w:rsidR="00745EDA" w:rsidRDefault="00745EDA" w:rsidP="003D097F">
                  <w:pPr>
                    <w:pStyle w:val="DefaultStyle"/>
                  </w:pPr>
                  <w:r>
                    <w:t>Sredstva namijenjena za Sportsko-rekreacijski park namijenjena su za ulaganja u imovinu u vlasništvu Grada Čazme, a odnose se na sportske terene i objekte. Sredstva se isplaćuju direktno iz Gradskog proračuna</w:t>
                  </w:r>
                </w:p>
              </w:tc>
            </w:tr>
          </w:tbl>
          <w:p w14:paraId="7D46CAC3" w14:textId="77777777" w:rsidR="00745EDA" w:rsidRDefault="00745EDA" w:rsidP="003D097F">
            <w:pPr>
              <w:pStyle w:val="EMPTYCELLSTYLE"/>
            </w:pPr>
          </w:p>
        </w:tc>
        <w:tc>
          <w:tcPr>
            <w:tcW w:w="40" w:type="dxa"/>
          </w:tcPr>
          <w:p w14:paraId="1FDDA6CF" w14:textId="77777777" w:rsidR="00745EDA" w:rsidRDefault="00745EDA" w:rsidP="003D097F">
            <w:pPr>
              <w:pStyle w:val="EMPTYCELLSTYLE"/>
            </w:pPr>
          </w:p>
        </w:tc>
      </w:tr>
      <w:tr w:rsidR="00745EDA" w14:paraId="26A753F9" w14:textId="77777777" w:rsidTr="003D097F">
        <w:trPr>
          <w:trHeight w:hRule="exact" w:val="300"/>
        </w:trPr>
        <w:tc>
          <w:tcPr>
            <w:tcW w:w="607" w:type="dxa"/>
          </w:tcPr>
          <w:p w14:paraId="7BAE585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E947A5F" w14:textId="77777777" w:rsidTr="003D097F">
              <w:trPr>
                <w:trHeight w:hRule="exact" w:val="280"/>
              </w:trPr>
              <w:tc>
                <w:tcPr>
                  <w:tcW w:w="2400" w:type="dxa"/>
                  <w:tcMar>
                    <w:top w:w="20" w:type="dxa"/>
                    <w:left w:w="200" w:type="dxa"/>
                    <w:bottom w:w="20" w:type="dxa"/>
                    <w:right w:w="0" w:type="dxa"/>
                  </w:tcMar>
                </w:tcPr>
                <w:p w14:paraId="6A800AA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D2564AF" w14:textId="77777777" w:rsidR="00745EDA" w:rsidRDefault="00745EDA" w:rsidP="003D097F">
                  <w:pPr>
                    <w:pStyle w:val="DefaultStyle"/>
                  </w:pPr>
                  <w:r>
                    <w:t>razvoj sporta</w:t>
                  </w:r>
                </w:p>
              </w:tc>
            </w:tr>
          </w:tbl>
          <w:p w14:paraId="11275E77" w14:textId="77777777" w:rsidR="00745EDA" w:rsidRDefault="00745EDA" w:rsidP="003D097F">
            <w:pPr>
              <w:pStyle w:val="EMPTYCELLSTYLE"/>
            </w:pPr>
          </w:p>
        </w:tc>
        <w:tc>
          <w:tcPr>
            <w:tcW w:w="40" w:type="dxa"/>
          </w:tcPr>
          <w:p w14:paraId="2E5FA771" w14:textId="77777777" w:rsidR="00745EDA" w:rsidRDefault="00745EDA" w:rsidP="003D097F">
            <w:pPr>
              <w:pStyle w:val="EMPTYCELLSTYLE"/>
            </w:pPr>
          </w:p>
        </w:tc>
      </w:tr>
      <w:tr w:rsidR="00745EDA" w14:paraId="46FB213C" w14:textId="77777777" w:rsidTr="003D097F">
        <w:trPr>
          <w:trHeight w:hRule="exact" w:val="300"/>
        </w:trPr>
        <w:tc>
          <w:tcPr>
            <w:tcW w:w="607" w:type="dxa"/>
          </w:tcPr>
          <w:p w14:paraId="7C4D3A9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872484" w14:textId="77777777" w:rsidTr="003D097F">
              <w:trPr>
                <w:trHeight w:hRule="exact" w:val="280"/>
              </w:trPr>
              <w:tc>
                <w:tcPr>
                  <w:tcW w:w="2400" w:type="dxa"/>
                  <w:tcMar>
                    <w:top w:w="20" w:type="dxa"/>
                    <w:left w:w="200" w:type="dxa"/>
                    <w:bottom w:w="20" w:type="dxa"/>
                    <w:right w:w="0" w:type="dxa"/>
                  </w:tcMar>
                </w:tcPr>
                <w:p w14:paraId="39CDA978"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1EB28C0" w14:textId="77777777" w:rsidR="00745EDA" w:rsidRDefault="00745EDA" w:rsidP="003D097F">
                  <w:pPr>
                    <w:pStyle w:val="DefaultStyle"/>
                  </w:pPr>
                  <w:r>
                    <w:t>ulaganje u sportske objekte</w:t>
                  </w:r>
                </w:p>
              </w:tc>
            </w:tr>
          </w:tbl>
          <w:p w14:paraId="3C90C2D5" w14:textId="77777777" w:rsidR="00745EDA" w:rsidRDefault="00745EDA" w:rsidP="003D097F">
            <w:pPr>
              <w:pStyle w:val="EMPTYCELLSTYLE"/>
            </w:pPr>
          </w:p>
        </w:tc>
        <w:tc>
          <w:tcPr>
            <w:tcW w:w="40" w:type="dxa"/>
          </w:tcPr>
          <w:p w14:paraId="188F27EB" w14:textId="77777777" w:rsidR="00745EDA" w:rsidRDefault="00745EDA" w:rsidP="003D097F">
            <w:pPr>
              <w:pStyle w:val="EMPTYCELLSTYLE"/>
            </w:pPr>
          </w:p>
        </w:tc>
      </w:tr>
      <w:tr w:rsidR="00745EDA" w14:paraId="67159B84" w14:textId="77777777" w:rsidTr="003D097F">
        <w:trPr>
          <w:trHeight w:hRule="exact" w:val="300"/>
        </w:trPr>
        <w:tc>
          <w:tcPr>
            <w:tcW w:w="607" w:type="dxa"/>
          </w:tcPr>
          <w:p w14:paraId="2B36E3D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3B53F3" w14:textId="77777777" w:rsidTr="003D097F">
              <w:trPr>
                <w:trHeight w:hRule="exact" w:val="280"/>
              </w:trPr>
              <w:tc>
                <w:tcPr>
                  <w:tcW w:w="2400" w:type="dxa"/>
                  <w:tcMar>
                    <w:top w:w="20" w:type="dxa"/>
                    <w:left w:w="200" w:type="dxa"/>
                    <w:bottom w:w="20" w:type="dxa"/>
                    <w:right w:w="0" w:type="dxa"/>
                  </w:tcMar>
                </w:tcPr>
                <w:p w14:paraId="73CFC8A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550CFAA" w14:textId="77777777" w:rsidR="00745EDA" w:rsidRDefault="00745EDA" w:rsidP="003D097F">
                  <w:pPr>
                    <w:pStyle w:val="DefaultStyle"/>
                  </w:pPr>
                  <w:r>
                    <w:t>izvršena ulaganja</w:t>
                  </w:r>
                </w:p>
              </w:tc>
            </w:tr>
          </w:tbl>
          <w:p w14:paraId="671044AD" w14:textId="77777777" w:rsidR="00745EDA" w:rsidRDefault="00745EDA" w:rsidP="003D097F">
            <w:pPr>
              <w:pStyle w:val="EMPTYCELLSTYLE"/>
            </w:pPr>
          </w:p>
        </w:tc>
        <w:tc>
          <w:tcPr>
            <w:tcW w:w="40" w:type="dxa"/>
          </w:tcPr>
          <w:p w14:paraId="762791E9" w14:textId="77777777" w:rsidR="00745EDA" w:rsidRDefault="00745EDA" w:rsidP="003D097F">
            <w:pPr>
              <w:pStyle w:val="EMPTYCELLSTYLE"/>
            </w:pPr>
          </w:p>
        </w:tc>
      </w:tr>
      <w:tr w:rsidR="00745EDA" w14:paraId="2704F415" w14:textId="77777777" w:rsidTr="003D097F">
        <w:trPr>
          <w:trHeight w:hRule="exact" w:val="280"/>
        </w:trPr>
        <w:tc>
          <w:tcPr>
            <w:tcW w:w="607" w:type="dxa"/>
          </w:tcPr>
          <w:p w14:paraId="42FC0B2B"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5A453FE5" w14:textId="77777777" w:rsidR="00745EDA" w:rsidRDefault="00745EDA" w:rsidP="003D097F">
            <w:pPr>
              <w:pStyle w:val="Style4"/>
            </w:pPr>
            <w:r>
              <w:rPr>
                <w:b/>
              </w:rPr>
              <w:t>Glavni program  P19  Program osnovnoškolskog obrazovanja</w:t>
            </w:r>
          </w:p>
        </w:tc>
        <w:tc>
          <w:tcPr>
            <w:tcW w:w="2200" w:type="dxa"/>
            <w:gridSpan w:val="3"/>
            <w:shd w:val="clear" w:color="auto" w:fill="B4B4B4"/>
            <w:tcMar>
              <w:top w:w="20" w:type="dxa"/>
              <w:left w:w="0" w:type="dxa"/>
              <w:bottom w:w="20" w:type="dxa"/>
              <w:right w:w="100" w:type="dxa"/>
            </w:tcMar>
            <w:vAlign w:val="center"/>
          </w:tcPr>
          <w:p w14:paraId="2DB114C7"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7D76CEEF" w14:textId="77777777" w:rsidR="00745EDA" w:rsidRDefault="00745EDA" w:rsidP="003D097F">
            <w:pPr>
              <w:pStyle w:val="Style4"/>
              <w:jc w:val="right"/>
            </w:pPr>
            <w:r>
              <w:rPr>
                <w:b/>
              </w:rPr>
              <w:t>375.605,69</w:t>
            </w:r>
          </w:p>
        </w:tc>
        <w:tc>
          <w:tcPr>
            <w:tcW w:w="40" w:type="dxa"/>
          </w:tcPr>
          <w:p w14:paraId="51EDB350" w14:textId="77777777" w:rsidR="00745EDA" w:rsidRDefault="00745EDA" w:rsidP="003D097F">
            <w:pPr>
              <w:pStyle w:val="EMPTYCELLSTYLE"/>
            </w:pPr>
          </w:p>
        </w:tc>
      </w:tr>
      <w:tr w:rsidR="00745EDA" w14:paraId="1C9C7179" w14:textId="77777777" w:rsidTr="003D097F">
        <w:trPr>
          <w:trHeight w:hRule="exact" w:val="280"/>
        </w:trPr>
        <w:tc>
          <w:tcPr>
            <w:tcW w:w="607" w:type="dxa"/>
          </w:tcPr>
          <w:p w14:paraId="04149250"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243DC1E2" w14:textId="77777777" w:rsidR="00745EDA" w:rsidRDefault="00745EDA" w:rsidP="003D097F">
            <w:pPr>
              <w:pStyle w:val="Style5"/>
            </w:pPr>
            <w:r>
              <w:t>Program  P19 1019  Program osnovnoškolskog obrazovanja</w:t>
            </w:r>
          </w:p>
        </w:tc>
        <w:tc>
          <w:tcPr>
            <w:tcW w:w="2200" w:type="dxa"/>
            <w:gridSpan w:val="3"/>
            <w:shd w:val="clear" w:color="auto" w:fill="C8C8C8"/>
            <w:tcMar>
              <w:top w:w="20" w:type="dxa"/>
              <w:left w:w="0" w:type="dxa"/>
              <w:bottom w:w="20" w:type="dxa"/>
              <w:right w:w="100" w:type="dxa"/>
            </w:tcMar>
            <w:vAlign w:val="center"/>
          </w:tcPr>
          <w:p w14:paraId="7043C521"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72EE6E82" w14:textId="77777777" w:rsidR="00745EDA" w:rsidRDefault="00745EDA" w:rsidP="003D097F">
            <w:pPr>
              <w:pStyle w:val="Style5"/>
              <w:jc w:val="right"/>
            </w:pPr>
            <w:r>
              <w:t>375.605,69</w:t>
            </w:r>
          </w:p>
        </w:tc>
        <w:tc>
          <w:tcPr>
            <w:tcW w:w="40" w:type="dxa"/>
          </w:tcPr>
          <w:p w14:paraId="4012643E" w14:textId="77777777" w:rsidR="00745EDA" w:rsidRDefault="00745EDA" w:rsidP="003D097F">
            <w:pPr>
              <w:pStyle w:val="EMPTYCELLSTYLE"/>
            </w:pPr>
          </w:p>
        </w:tc>
      </w:tr>
      <w:tr w:rsidR="00745EDA" w14:paraId="01C24B1F" w14:textId="77777777" w:rsidTr="003D097F">
        <w:trPr>
          <w:trHeight w:hRule="exact" w:val="280"/>
        </w:trPr>
        <w:tc>
          <w:tcPr>
            <w:tcW w:w="607" w:type="dxa"/>
          </w:tcPr>
          <w:p w14:paraId="38B9E55B"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EA0A8F4" w14:textId="77777777" w:rsidR="00745EDA" w:rsidRDefault="00745EDA" w:rsidP="003D097F">
            <w:pPr>
              <w:pStyle w:val="Style6"/>
            </w:pPr>
            <w:r>
              <w:t>Aktivnost  P19 1019A101913  Prijevoz učenika</w:t>
            </w:r>
          </w:p>
        </w:tc>
        <w:tc>
          <w:tcPr>
            <w:tcW w:w="2200" w:type="dxa"/>
            <w:gridSpan w:val="3"/>
            <w:shd w:val="clear" w:color="auto" w:fill="DDDDDD"/>
            <w:tcMar>
              <w:top w:w="20" w:type="dxa"/>
              <w:left w:w="0" w:type="dxa"/>
              <w:bottom w:w="20" w:type="dxa"/>
              <w:right w:w="100" w:type="dxa"/>
            </w:tcMar>
            <w:vAlign w:val="center"/>
          </w:tcPr>
          <w:p w14:paraId="047E6AC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0D297AE" w14:textId="77777777" w:rsidR="00745EDA" w:rsidRDefault="00745EDA" w:rsidP="003D097F">
            <w:pPr>
              <w:pStyle w:val="Style6"/>
              <w:jc w:val="right"/>
            </w:pPr>
            <w:r>
              <w:t>172.539,79</w:t>
            </w:r>
          </w:p>
        </w:tc>
        <w:tc>
          <w:tcPr>
            <w:tcW w:w="40" w:type="dxa"/>
          </w:tcPr>
          <w:p w14:paraId="2A11A3B6" w14:textId="77777777" w:rsidR="00745EDA" w:rsidRDefault="00745EDA" w:rsidP="003D097F">
            <w:pPr>
              <w:pStyle w:val="EMPTYCELLSTYLE"/>
            </w:pPr>
          </w:p>
        </w:tc>
      </w:tr>
      <w:tr w:rsidR="00745EDA" w14:paraId="5D03D6BE" w14:textId="77777777" w:rsidTr="003D097F">
        <w:trPr>
          <w:trHeight w:hRule="exact" w:val="720"/>
        </w:trPr>
        <w:tc>
          <w:tcPr>
            <w:tcW w:w="607" w:type="dxa"/>
          </w:tcPr>
          <w:p w14:paraId="15C8A69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88982E0" w14:textId="77777777" w:rsidTr="003D097F">
              <w:trPr>
                <w:trHeight w:hRule="exact" w:val="700"/>
              </w:trPr>
              <w:tc>
                <w:tcPr>
                  <w:tcW w:w="2400" w:type="dxa"/>
                  <w:tcMar>
                    <w:top w:w="20" w:type="dxa"/>
                    <w:left w:w="200" w:type="dxa"/>
                    <w:bottom w:w="20" w:type="dxa"/>
                    <w:right w:w="0" w:type="dxa"/>
                  </w:tcMar>
                </w:tcPr>
                <w:p w14:paraId="4DAC95AA"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0F66B91" w14:textId="77777777" w:rsidR="00745EDA" w:rsidRDefault="00745EDA" w:rsidP="003D097F">
                  <w:pPr>
                    <w:pStyle w:val="DefaultStyle"/>
                  </w:pPr>
                  <w:r>
                    <w:t>Zakon o odgoju i obrazovanju u osnovnoj i srednjoj školi</w:t>
                  </w:r>
                  <w:r>
                    <w:br/>
                  </w:r>
                  <w:r>
                    <w:br/>
                    <w:t>NN 87/08, 86/09, 92/10, 105/10, 90/11, 5/12, 16/12, 86/12, 126/12, 94/13, 152/14, 07/17, 68/18, 98/19, 64/20</w:t>
                  </w:r>
                </w:p>
              </w:tc>
            </w:tr>
          </w:tbl>
          <w:p w14:paraId="0E6EA61E" w14:textId="77777777" w:rsidR="00745EDA" w:rsidRDefault="00745EDA" w:rsidP="003D097F">
            <w:pPr>
              <w:pStyle w:val="EMPTYCELLSTYLE"/>
            </w:pPr>
          </w:p>
        </w:tc>
        <w:tc>
          <w:tcPr>
            <w:tcW w:w="40" w:type="dxa"/>
          </w:tcPr>
          <w:p w14:paraId="45E77F1A" w14:textId="77777777" w:rsidR="00745EDA" w:rsidRDefault="00745EDA" w:rsidP="003D097F">
            <w:pPr>
              <w:pStyle w:val="EMPTYCELLSTYLE"/>
            </w:pPr>
          </w:p>
        </w:tc>
      </w:tr>
      <w:tr w:rsidR="00745EDA" w14:paraId="62C9159A" w14:textId="77777777" w:rsidTr="003D097F">
        <w:trPr>
          <w:trHeight w:hRule="exact" w:val="720"/>
        </w:trPr>
        <w:tc>
          <w:tcPr>
            <w:tcW w:w="607" w:type="dxa"/>
          </w:tcPr>
          <w:p w14:paraId="7752301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96CBC57" w14:textId="77777777" w:rsidTr="003D097F">
              <w:trPr>
                <w:trHeight w:hRule="exact" w:val="700"/>
              </w:trPr>
              <w:tc>
                <w:tcPr>
                  <w:tcW w:w="2400" w:type="dxa"/>
                  <w:tcMar>
                    <w:top w:w="20" w:type="dxa"/>
                    <w:left w:w="200" w:type="dxa"/>
                    <w:bottom w:w="20" w:type="dxa"/>
                    <w:right w:w="0" w:type="dxa"/>
                  </w:tcMar>
                </w:tcPr>
                <w:p w14:paraId="270C6A08" w14:textId="77777777" w:rsidR="00745EDA" w:rsidRDefault="00745EDA" w:rsidP="003D097F">
                  <w:pPr>
                    <w:pStyle w:val="DefaultStyle"/>
                  </w:pPr>
                  <w:r>
                    <w:t>Opis:</w:t>
                  </w:r>
                </w:p>
              </w:tc>
              <w:tc>
                <w:tcPr>
                  <w:tcW w:w="13640" w:type="dxa"/>
                  <w:tcMar>
                    <w:top w:w="20" w:type="dxa"/>
                    <w:left w:w="100" w:type="dxa"/>
                    <w:bottom w:w="20" w:type="dxa"/>
                    <w:right w:w="0" w:type="dxa"/>
                  </w:tcMar>
                </w:tcPr>
                <w:p w14:paraId="224C6FE1" w14:textId="77777777" w:rsidR="00745EDA" w:rsidRDefault="00745EDA" w:rsidP="003D097F">
                  <w:pPr>
                    <w:pStyle w:val="DefaultStyle"/>
                  </w:pPr>
                  <w:r>
                    <w:t xml:space="preserve">Grad Čazma raspisao je javnu nabavu za osiguravanje prijevoza učenika od 1.1.2023. do kraja školske godine. </w:t>
                  </w:r>
                  <w:r>
                    <w:br/>
                    <w:t xml:space="preserve">Prema dosadašnjem iskustvu, prijevoz se osigurava kroz 7 autobusnih linija. </w:t>
                  </w:r>
                  <w:r>
                    <w:br/>
                  </w:r>
                </w:p>
              </w:tc>
            </w:tr>
          </w:tbl>
          <w:p w14:paraId="0B8238E4" w14:textId="77777777" w:rsidR="00745EDA" w:rsidRDefault="00745EDA" w:rsidP="003D097F">
            <w:pPr>
              <w:pStyle w:val="EMPTYCELLSTYLE"/>
            </w:pPr>
          </w:p>
        </w:tc>
        <w:tc>
          <w:tcPr>
            <w:tcW w:w="40" w:type="dxa"/>
          </w:tcPr>
          <w:p w14:paraId="1DCD29CB" w14:textId="77777777" w:rsidR="00745EDA" w:rsidRDefault="00745EDA" w:rsidP="003D097F">
            <w:pPr>
              <w:pStyle w:val="EMPTYCELLSTYLE"/>
            </w:pPr>
          </w:p>
        </w:tc>
      </w:tr>
      <w:tr w:rsidR="00745EDA" w14:paraId="0511F04C" w14:textId="77777777" w:rsidTr="003D097F">
        <w:trPr>
          <w:trHeight w:hRule="exact" w:val="300"/>
        </w:trPr>
        <w:tc>
          <w:tcPr>
            <w:tcW w:w="607" w:type="dxa"/>
          </w:tcPr>
          <w:p w14:paraId="574EB26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486DDD8" w14:textId="77777777" w:rsidTr="003D097F">
              <w:trPr>
                <w:trHeight w:hRule="exact" w:val="280"/>
              </w:trPr>
              <w:tc>
                <w:tcPr>
                  <w:tcW w:w="2400" w:type="dxa"/>
                  <w:tcMar>
                    <w:top w:w="20" w:type="dxa"/>
                    <w:left w:w="200" w:type="dxa"/>
                    <w:bottom w:w="20" w:type="dxa"/>
                    <w:right w:w="0" w:type="dxa"/>
                  </w:tcMar>
                </w:tcPr>
                <w:p w14:paraId="011DE94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38A87C1" w14:textId="77777777" w:rsidR="00745EDA" w:rsidRDefault="00745EDA" w:rsidP="003D097F">
                  <w:pPr>
                    <w:pStyle w:val="DefaultStyle"/>
                  </w:pPr>
                  <w:r>
                    <w:t xml:space="preserve">Organizirani prijevoz učenika osnovnih škola, sukladno čl. 69. Zakona o odgoju i obrazovanju u osnovnoj i srednjoj školi, obaveza je osnivača škole. </w:t>
                  </w:r>
                </w:p>
              </w:tc>
            </w:tr>
          </w:tbl>
          <w:p w14:paraId="64F967AE" w14:textId="77777777" w:rsidR="00745EDA" w:rsidRDefault="00745EDA" w:rsidP="003D097F">
            <w:pPr>
              <w:pStyle w:val="EMPTYCELLSTYLE"/>
            </w:pPr>
          </w:p>
        </w:tc>
        <w:tc>
          <w:tcPr>
            <w:tcW w:w="40" w:type="dxa"/>
          </w:tcPr>
          <w:p w14:paraId="4F0B719A" w14:textId="77777777" w:rsidR="00745EDA" w:rsidRDefault="00745EDA" w:rsidP="003D097F">
            <w:pPr>
              <w:pStyle w:val="EMPTYCELLSTYLE"/>
            </w:pPr>
          </w:p>
        </w:tc>
      </w:tr>
      <w:tr w:rsidR="00745EDA" w14:paraId="59C0F566" w14:textId="77777777" w:rsidTr="003D097F">
        <w:trPr>
          <w:trHeight w:hRule="exact" w:val="300"/>
        </w:trPr>
        <w:tc>
          <w:tcPr>
            <w:tcW w:w="607" w:type="dxa"/>
          </w:tcPr>
          <w:p w14:paraId="1C3C54C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5932422" w14:textId="77777777" w:rsidTr="003D097F">
              <w:trPr>
                <w:trHeight w:hRule="exact" w:val="280"/>
              </w:trPr>
              <w:tc>
                <w:tcPr>
                  <w:tcW w:w="2400" w:type="dxa"/>
                  <w:tcMar>
                    <w:top w:w="20" w:type="dxa"/>
                    <w:left w:w="200" w:type="dxa"/>
                    <w:bottom w:w="20" w:type="dxa"/>
                    <w:right w:w="0" w:type="dxa"/>
                  </w:tcMar>
                </w:tcPr>
                <w:p w14:paraId="518DF0FF"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D634D23" w14:textId="77777777" w:rsidR="00745EDA" w:rsidRDefault="00745EDA" w:rsidP="003D097F">
                  <w:pPr>
                    <w:pStyle w:val="DefaultStyle"/>
                  </w:pPr>
                  <w:r>
                    <w:t xml:space="preserve">Osigurati prijevoz za sve učenike </w:t>
                  </w:r>
                </w:p>
              </w:tc>
            </w:tr>
          </w:tbl>
          <w:p w14:paraId="28DE2630" w14:textId="77777777" w:rsidR="00745EDA" w:rsidRDefault="00745EDA" w:rsidP="003D097F">
            <w:pPr>
              <w:pStyle w:val="EMPTYCELLSTYLE"/>
            </w:pPr>
          </w:p>
        </w:tc>
        <w:tc>
          <w:tcPr>
            <w:tcW w:w="40" w:type="dxa"/>
          </w:tcPr>
          <w:p w14:paraId="6D6BC066" w14:textId="77777777" w:rsidR="00745EDA" w:rsidRDefault="00745EDA" w:rsidP="003D097F">
            <w:pPr>
              <w:pStyle w:val="EMPTYCELLSTYLE"/>
            </w:pPr>
          </w:p>
        </w:tc>
      </w:tr>
      <w:tr w:rsidR="00745EDA" w14:paraId="722BB6DF" w14:textId="77777777" w:rsidTr="003D097F">
        <w:trPr>
          <w:trHeight w:hRule="exact" w:val="260"/>
        </w:trPr>
        <w:tc>
          <w:tcPr>
            <w:tcW w:w="607" w:type="dxa"/>
          </w:tcPr>
          <w:p w14:paraId="5A933D11" w14:textId="77777777" w:rsidR="00745EDA" w:rsidRDefault="00745EDA" w:rsidP="003D097F">
            <w:pPr>
              <w:pStyle w:val="EMPTYCELLSTYLE"/>
            </w:pPr>
          </w:p>
        </w:tc>
        <w:tc>
          <w:tcPr>
            <w:tcW w:w="1800" w:type="dxa"/>
            <w:gridSpan w:val="2"/>
          </w:tcPr>
          <w:p w14:paraId="5D9AAE69" w14:textId="77777777" w:rsidR="00745EDA" w:rsidRDefault="00745EDA" w:rsidP="003D097F">
            <w:pPr>
              <w:pStyle w:val="EMPTYCELLSTYLE"/>
            </w:pPr>
          </w:p>
        </w:tc>
        <w:tc>
          <w:tcPr>
            <w:tcW w:w="2640" w:type="dxa"/>
          </w:tcPr>
          <w:p w14:paraId="1221C7F1" w14:textId="77777777" w:rsidR="00745EDA" w:rsidRDefault="00745EDA" w:rsidP="003D097F">
            <w:pPr>
              <w:pStyle w:val="EMPTYCELLSTYLE"/>
            </w:pPr>
          </w:p>
        </w:tc>
        <w:tc>
          <w:tcPr>
            <w:tcW w:w="740" w:type="dxa"/>
          </w:tcPr>
          <w:p w14:paraId="35001B34" w14:textId="77777777" w:rsidR="00745EDA" w:rsidRDefault="00745EDA" w:rsidP="003D097F">
            <w:pPr>
              <w:pStyle w:val="EMPTYCELLSTYLE"/>
            </w:pPr>
          </w:p>
        </w:tc>
        <w:tc>
          <w:tcPr>
            <w:tcW w:w="2520" w:type="dxa"/>
          </w:tcPr>
          <w:p w14:paraId="60206BA3" w14:textId="77777777" w:rsidR="00745EDA" w:rsidRDefault="00745EDA" w:rsidP="003D097F">
            <w:pPr>
              <w:pStyle w:val="EMPTYCELLSTYLE"/>
            </w:pPr>
          </w:p>
        </w:tc>
        <w:tc>
          <w:tcPr>
            <w:tcW w:w="2520" w:type="dxa"/>
          </w:tcPr>
          <w:p w14:paraId="56CE2C92" w14:textId="77777777" w:rsidR="00745EDA" w:rsidRDefault="00745EDA" w:rsidP="003D097F">
            <w:pPr>
              <w:pStyle w:val="EMPTYCELLSTYLE"/>
            </w:pPr>
          </w:p>
        </w:tc>
        <w:tc>
          <w:tcPr>
            <w:tcW w:w="1920" w:type="dxa"/>
          </w:tcPr>
          <w:p w14:paraId="3E90CD82" w14:textId="77777777" w:rsidR="00745EDA" w:rsidRDefault="00745EDA" w:rsidP="003D097F">
            <w:pPr>
              <w:pStyle w:val="EMPTYCELLSTYLE"/>
            </w:pPr>
          </w:p>
        </w:tc>
        <w:tc>
          <w:tcPr>
            <w:tcW w:w="1360" w:type="dxa"/>
          </w:tcPr>
          <w:p w14:paraId="5428C05A" w14:textId="77777777" w:rsidR="00745EDA" w:rsidRDefault="00745EDA" w:rsidP="003D097F">
            <w:pPr>
              <w:pStyle w:val="EMPTYCELLSTYLE"/>
            </w:pPr>
          </w:p>
        </w:tc>
        <w:tc>
          <w:tcPr>
            <w:tcW w:w="740" w:type="dxa"/>
          </w:tcPr>
          <w:p w14:paraId="3A682B84" w14:textId="77777777" w:rsidR="00745EDA" w:rsidRDefault="00745EDA" w:rsidP="003D097F">
            <w:pPr>
              <w:pStyle w:val="EMPTYCELLSTYLE"/>
            </w:pPr>
          </w:p>
        </w:tc>
        <w:tc>
          <w:tcPr>
            <w:tcW w:w="100" w:type="dxa"/>
          </w:tcPr>
          <w:p w14:paraId="495A333B" w14:textId="77777777" w:rsidR="00745EDA" w:rsidRDefault="00745EDA" w:rsidP="003D097F">
            <w:pPr>
              <w:pStyle w:val="EMPTYCELLSTYLE"/>
            </w:pPr>
          </w:p>
        </w:tc>
        <w:tc>
          <w:tcPr>
            <w:tcW w:w="560" w:type="dxa"/>
          </w:tcPr>
          <w:p w14:paraId="246C34D4" w14:textId="77777777" w:rsidR="00745EDA" w:rsidRDefault="00745EDA" w:rsidP="003D097F">
            <w:pPr>
              <w:pStyle w:val="EMPTYCELLSTYLE"/>
            </w:pPr>
          </w:p>
        </w:tc>
        <w:tc>
          <w:tcPr>
            <w:tcW w:w="40" w:type="dxa"/>
          </w:tcPr>
          <w:p w14:paraId="66336D0C" w14:textId="77777777" w:rsidR="00745EDA" w:rsidRDefault="00745EDA" w:rsidP="003D097F">
            <w:pPr>
              <w:pStyle w:val="EMPTYCELLSTYLE"/>
            </w:pPr>
          </w:p>
        </w:tc>
        <w:tc>
          <w:tcPr>
            <w:tcW w:w="1100" w:type="dxa"/>
          </w:tcPr>
          <w:p w14:paraId="5DEB62DD" w14:textId="77777777" w:rsidR="00745EDA" w:rsidRDefault="00745EDA" w:rsidP="003D097F">
            <w:pPr>
              <w:pStyle w:val="EMPTYCELLSTYLE"/>
            </w:pPr>
          </w:p>
        </w:tc>
        <w:tc>
          <w:tcPr>
            <w:tcW w:w="40" w:type="dxa"/>
          </w:tcPr>
          <w:p w14:paraId="2A3C9BA4" w14:textId="77777777" w:rsidR="00745EDA" w:rsidRDefault="00745EDA" w:rsidP="003D097F">
            <w:pPr>
              <w:pStyle w:val="EMPTYCELLSTYLE"/>
            </w:pPr>
          </w:p>
        </w:tc>
      </w:tr>
      <w:tr w:rsidR="00745EDA" w14:paraId="4F39EDBF" w14:textId="77777777" w:rsidTr="003D097F">
        <w:trPr>
          <w:trHeight w:hRule="exact" w:val="20"/>
        </w:trPr>
        <w:tc>
          <w:tcPr>
            <w:tcW w:w="607" w:type="dxa"/>
          </w:tcPr>
          <w:p w14:paraId="1213701E"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0EC0DFFB" w14:textId="77777777" w:rsidR="00745EDA" w:rsidRDefault="00745EDA" w:rsidP="003D097F">
            <w:pPr>
              <w:pStyle w:val="EMPTYCELLSTYLE"/>
            </w:pPr>
          </w:p>
        </w:tc>
        <w:tc>
          <w:tcPr>
            <w:tcW w:w="40" w:type="dxa"/>
          </w:tcPr>
          <w:p w14:paraId="185D52B0" w14:textId="77777777" w:rsidR="00745EDA" w:rsidRDefault="00745EDA" w:rsidP="003D097F">
            <w:pPr>
              <w:pStyle w:val="EMPTYCELLSTYLE"/>
            </w:pPr>
          </w:p>
        </w:tc>
      </w:tr>
      <w:tr w:rsidR="00745EDA" w14:paraId="790AFD49" w14:textId="77777777" w:rsidTr="003D097F">
        <w:trPr>
          <w:trHeight w:hRule="exact" w:val="240"/>
        </w:trPr>
        <w:tc>
          <w:tcPr>
            <w:tcW w:w="1134" w:type="dxa"/>
            <w:gridSpan w:val="2"/>
          </w:tcPr>
          <w:p w14:paraId="7C62A0FC" w14:textId="77777777" w:rsidR="00745EDA" w:rsidRDefault="00745EDA" w:rsidP="003D097F">
            <w:pPr>
              <w:pStyle w:val="EMPTYCELLSTYLE"/>
            </w:pPr>
          </w:p>
        </w:tc>
        <w:tc>
          <w:tcPr>
            <w:tcW w:w="1273" w:type="dxa"/>
            <w:tcMar>
              <w:top w:w="0" w:type="dxa"/>
              <w:left w:w="0" w:type="dxa"/>
              <w:bottom w:w="0" w:type="dxa"/>
              <w:right w:w="0" w:type="dxa"/>
            </w:tcMar>
          </w:tcPr>
          <w:p w14:paraId="6EC6D343" w14:textId="77777777" w:rsidR="00745EDA" w:rsidRDefault="00745EDA" w:rsidP="003D097F">
            <w:pPr>
              <w:pStyle w:val="DefaultStyle"/>
              <w:ind w:left="40" w:right="40"/>
            </w:pPr>
          </w:p>
        </w:tc>
        <w:tc>
          <w:tcPr>
            <w:tcW w:w="2640" w:type="dxa"/>
          </w:tcPr>
          <w:p w14:paraId="5CA3AAF2" w14:textId="77777777" w:rsidR="00745EDA" w:rsidRDefault="00745EDA" w:rsidP="003D097F">
            <w:pPr>
              <w:pStyle w:val="EMPTYCELLSTYLE"/>
            </w:pPr>
          </w:p>
        </w:tc>
        <w:tc>
          <w:tcPr>
            <w:tcW w:w="740" w:type="dxa"/>
          </w:tcPr>
          <w:p w14:paraId="0DE1FEA0" w14:textId="77777777" w:rsidR="00745EDA" w:rsidRDefault="00745EDA" w:rsidP="003D097F">
            <w:pPr>
              <w:pStyle w:val="EMPTYCELLSTYLE"/>
            </w:pPr>
          </w:p>
        </w:tc>
        <w:tc>
          <w:tcPr>
            <w:tcW w:w="2520" w:type="dxa"/>
            <w:tcMar>
              <w:top w:w="0" w:type="dxa"/>
              <w:left w:w="0" w:type="dxa"/>
              <w:bottom w:w="0" w:type="dxa"/>
              <w:right w:w="0" w:type="dxa"/>
            </w:tcMar>
          </w:tcPr>
          <w:p w14:paraId="31F20B81"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2DB0235D" w14:textId="77777777" w:rsidR="00745EDA" w:rsidRDefault="00745EDA" w:rsidP="003D097F">
            <w:pPr>
              <w:pStyle w:val="DefaultStyle"/>
              <w:ind w:right="40"/>
            </w:pPr>
          </w:p>
        </w:tc>
        <w:tc>
          <w:tcPr>
            <w:tcW w:w="1920" w:type="dxa"/>
          </w:tcPr>
          <w:p w14:paraId="594975E9" w14:textId="77777777" w:rsidR="00745EDA" w:rsidRDefault="00745EDA" w:rsidP="003D097F">
            <w:pPr>
              <w:pStyle w:val="EMPTYCELLSTYLE"/>
            </w:pPr>
          </w:p>
        </w:tc>
        <w:tc>
          <w:tcPr>
            <w:tcW w:w="1360" w:type="dxa"/>
          </w:tcPr>
          <w:p w14:paraId="723D3E4A" w14:textId="77777777" w:rsidR="00745EDA" w:rsidRDefault="00745EDA" w:rsidP="003D097F">
            <w:pPr>
              <w:pStyle w:val="EMPTYCELLSTYLE"/>
            </w:pPr>
          </w:p>
        </w:tc>
        <w:tc>
          <w:tcPr>
            <w:tcW w:w="740" w:type="dxa"/>
          </w:tcPr>
          <w:p w14:paraId="328B8423" w14:textId="77777777" w:rsidR="00745EDA" w:rsidRDefault="00745EDA" w:rsidP="003D097F">
            <w:pPr>
              <w:pStyle w:val="EMPTYCELLSTYLE"/>
            </w:pPr>
          </w:p>
        </w:tc>
        <w:tc>
          <w:tcPr>
            <w:tcW w:w="1800" w:type="dxa"/>
            <w:gridSpan w:val="4"/>
            <w:tcMar>
              <w:top w:w="0" w:type="dxa"/>
              <w:left w:w="0" w:type="dxa"/>
              <w:bottom w:w="0" w:type="dxa"/>
              <w:right w:w="0" w:type="dxa"/>
            </w:tcMar>
          </w:tcPr>
          <w:p w14:paraId="2D58F1E2" w14:textId="77777777" w:rsidR="00745EDA" w:rsidRDefault="00745EDA" w:rsidP="003D097F">
            <w:pPr>
              <w:pStyle w:val="DefaultStyle"/>
              <w:ind w:left="40" w:right="40"/>
              <w:jc w:val="right"/>
            </w:pPr>
          </w:p>
        </w:tc>
        <w:tc>
          <w:tcPr>
            <w:tcW w:w="40" w:type="dxa"/>
          </w:tcPr>
          <w:p w14:paraId="4844234C" w14:textId="77777777" w:rsidR="00745EDA" w:rsidRDefault="00745EDA" w:rsidP="003D097F">
            <w:pPr>
              <w:pStyle w:val="EMPTYCELLSTYLE"/>
            </w:pPr>
          </w:p>
        </w:tc>
      </w:tr>
      <w:tr w:rsidR="00745EDA" w14:paraId="20AF2E13" w14:textId="77777777" w:rsidTr="003D097F">
        <w:tc>
          <w:tcPr>
            <w:tcW w:w="607" w:type="dxa"/>
          </w:tcPr>
          <w:p w14:paraId="35A3E231" w14:textId="77777777" w:rsidR="00745EDA" w:rsidRDefault="00745EDA" w:rsidP="003D097F">
            <w:pPr>
              <w:pStyle w:val="EMPTYCELLSTYLE"/>
              <w:pageBreakBefore/>
            </w:pPr>
          </w:p>
        </w:tc>
        <w:tc>
          <w:tcPr>
            <w:tcW w:w="1800" w:type="dxa"/>
            <w:gridSpan w:val="2"/>
          </w:tcPr>
          <w:p w14:paraId="6B293143" w14:textId="77777777" w:rsidR="00745EDA" w:rsidRDefault="00745EDA" w:rsidP="003D097F">
            <w:pPr>
              <w:pStyle w:val="EMPTYCELLSTYLE"/>
            </w:pPr>
          </w:p>
        </w:tc>
        <w:tc>
          <w:tcPr>
            <w:tcW w:w="2640" w:type="dxa"/>
          </w:tcPr>
          <w:p w14:paraId="2653D1C6" w14:textId="77777777" w:rsidR="00745EDA" w:rsidRDefault="00745EDA" w:rsidP="003D097F">
            <w:pPr>
              <w:pStyle w:val="EMPTYCELLSTYLE"/>
            </w:pPr>
          </w:p>
        </w:tc>
        <w:tc>
          <w:tcPr>
            <w:tcW w:w="740" w:type="dxa"/>
          </w:tcPr>
          <w:p w14:paraId="78A36B46" w14:textId="77777777" w:rsidR="00745EDA" w:rsidRDefault="00745EDA" w:rsidP="003D097F">
            <w:pPr>
              <w:pStyle w:val="EMPTYCELLSTYLE"/>
            </w:pPr>
          </w:p>
        </w:tc>
        <w:tc>
          <w:tcPr>
            <w:tcW w:w="2520" w:type="dxa"/>
          </w:tcPr>
          <w:p w14:paraId="30574E2C" w14:textId="77777777" w:rsidR="00745EDA" w:rsidRDefault="00745EDA" w:rsidP="003D097F">
            <w:pPr>
              <w:pStyle w:val="EMPTYCELLSTYLE"/>
            </w:pPr>
          </w:p>
        </w:tc>
        <w:tc>
          <w:tcPr>
            <w:tcW w:w="2520" w:type="dxa"/>
          </w:tcPr>
          <w:p w14:paraId="205EBDA3" w14:textId="77777777" w:rsidR="00745EDA" w:rsidRDefault="00745EDA" w:rsidP="003D097F">
            <w:pPr>
              <w:pStyle w:val="EMPTYCELLSTYLE"/>
            </w:pPr>
          </w:p>
        </w:tc>
        <w:tc>
          <w:tcPr>
            <w:tcW w:w="1920" w:type="dxa"/>
          </w:tcPr>
          <w:p w14:paraId="6D9DCCE9" w14:textId="77777777" w:rsidR="00745EDA" w:rsidRDefault="00745EDA" w:rsidP="003D097F">
            <w:pPr>
              <w:pStyle w:val="EMPTYCELLSTYLE"/>
            </w:pPr>
          </w:p>
        </w:tc>
        <w:tc>
          <w:tcPr>
            <w:tcW w:w="1360" w:type="dxa"/>
          </w:tcPr>
          <w:p w14:paraId="59CAF769" w14:textId="77777777" w:rsidR="00745EDA" w:rsidRDefault="00745EDA" w:rsidP="003D097F">
            <w:pPr>
              <w:pStyle w:val="EMPTYCELLSTYLE"/>
            </w:pPr>
          </w:p>
        </w:tc>
        <w:tc>
          <w:tcPr>
            <w:tcW w:w="740" w:type="dxa"/>
          </w:tcPr>
          <w:p w14:paraId="5A825F38" w14:textId="77777777" w:rsidR="00745EDA" w:rsidRDefault="00745EDA" w:rsidP="003D097F">
            <w:pPr>
              <w:pStyle w:val="EMPTYCELLSTYLE"/>
            </w:pPr>
          </w:p>
        </w:tc>
        <w:tc>
          <w:tcPr>
            <w:tcW w:w="100" w:type="dxa"/>
          </w:tcPr>
          <w:p w14:paraId="568BCCA5" w14:textId="77777777" w:rsidR="00745EDA" w:rsidRDefault="00745EDA" w:rsidP="003D097F">
            <w:pPr>
              <w:pStyle w:val="EMPTYCELLSTYLE"/>
            </w:pPr>
          </w:p>
        </w:tc>
        <w:tc>
          <w:tcPr>
            <w:tcW w:w="560" w:type="dxa"/>
          </w:tcPr>
          <w:p w14:paraId="4C36C5F5" w14:textId="77777777" w:rsidR="00745EDA" w:rsidRDefault="00745EDA" w:rsidP="003D097F">
            <w:pPr>
              <w:pStyle w:val="EMPTYCELLSTYLE"/>
            </w:pPr>
          </w:p>
        </w:tc>
        <w:tc>
          <w:tcPr>
            <w:tcW w:w="40" w:type="dxa"/>
          </w:tcPr>
          <w:p w14:paraId="6C55370C" w14:textId="77777777" w:rsidR="00745EDA" w:rsidRDefault="00745EDA" w:rsidP="003D097F">
            <w:pPr>
              <w:pStyle w:val="EMPTYCELLSTYLE"/>
            </w:pPr>
          </w:p>
        </w:tc>
        <w:tc>
          <w:tcPr>
            <w:tcW w:w="1100" w:type="dxa"/>
          </w:tcPr>
          <w:p w14:paraId="1C2DA88B" w14:textId="77777777" w:rsidR="00745EDA" w:rsidRDefault="00745EDA" w:rsidP="003D097F">
            <w:pPr>
              <w:pStyle w:val="EMPTYCELLSTYLE"/>
            </w:pPr>
          </w:p>
        </w:tc>
        <w:tc>
          <w:tcPr>
            <w:tcW w:w="40" w:type="dxa"/>
          </w:tcPr>
          <w:p w14:paraId="1EA7A69A" w14:textId="77777777" w:rsidR="00745EDA" w:rsidRDefault="00745EDA" w:rsidP="003D097F">
            <w:pPr>
              <w:pStyle w:val="EMPTYCELLSTYLE"/>
            </w:pPr>
          </w:p>
        </w:tc>
      </w:tr>
      <w:tr w:rsidR="00745EDA" w14:paraId="174F1829" w14:textId="77777777" w:rsidTr="003D097F">
        <w:trPr>
          <w:trHeight w:hRule="exact" w:val="240"/>
        </w:trPr>
        <w:tc>
          <w:tcPr>
            <w:tcW w:w="607" w:type="dxa"/>
          </w:tcPr>
          <w:p w14:paraId="7B87575B" w14:textId="77777777" w:rsidR="00745EDA" w:rsidRDefault="00745EDA" w:rsidP="003D097F">
            <w:pPr>
              <w:pStyle w:val="EMPTYCELLSTYLE"/>
            </w:pPr>
          </w:p>
        </w:tc>
        <w:tc>
          <w:tcPr>
            <w:tcW w:w="4440" w:type="dxa"/>
            <w:gridSpan w:val="3"/>
            <w:tcMar>
              <w:top w:w="0" w:type="dxa"/>
              <w:left w:w="0" w:type="dxa"/>
              <w:bottom w:w="0" w:type="dxa"/>
              <w:right w:w="0" w:type="dxa"/>
            </w:tcMar>
          </w:tcPr>
          <w:p w14:paraId="122F30B4" w14:textId="77777777" w:rsidR="00745EDA" w:rsidRDefault="00745EDA" w:rsidP="003D097F">
            <w:pPr>
              <w:pStyle w:val="DefaultStyle"/>
            </w:pPr>
          </w:p>
        </w:tc>
        <w:tc>
          <w:tcPr>
            <w:tcW w:w="740" w:type="dxa"/>
          </w:tcPr>
          <w:p w14:paraId="376C1992" w14:textId="77777777" w:rsidR="00745EDA" w:rsidRDefault="00745EDA" w:rsidP="003D097F">
            <w:pPr>
              <w:pStyle w:val="EMPTYCELLSTYLE"/>
            </w:pPr>
          </w:p>
        </w:tc>
        <w:tc>
          <w:tcPr>
            <w:tcW w:w="2520" w:type="dxa"/>
          </w:tcPr>
          <w:p w14:paraId="491DC803" w14:textId="77777777" w:rsidR="00745EDA" w:rsidRDefault="00745EDA" w:rsidP="003D097F">
            <w:pPr>
              <w:pStyle w:val="EMPTYCELLSTYLE"/>
            </w:pPr>
          </w:p>
        </w:tc>
        <w:tc>
          <w:tcPr>
            <w:tcW w:w="2520" w:type="dxa"/>
          </w:tcPr>
          <w:p w14:paraId="168EE9FE" w14:textId="77777777" w:rsidR="00745EDA" w:rsidRDefault="00745EDA" w:rsidP="003D097F">
            <w:pPr>
              <w:pStyle w:val="EMPTYCELLSTYLE"/>
            </w:pPr>
          </w:p>
        </w:tc>
        <w:tc>
          <w:tcPr>
            <w:tcW w:w="1920" w:type="dxa"/>
          </w:tcPr>
          <w:p w14:paraId="03B37305" w14:textId="77777777" w:rsidR="00745EDA" w:rsidRDefault="00745EDA" w:rsidP="003D097F">
            <w:pPr>
              <w:pStyle w:val="EMPTYCELLSTYLE"/>
            </w:pPr>
          </w:p>
        </w:tc>
        <w:tc>
          <w:tcPr>
            <w:tcW w:w="1360" w:type="dxa"/>
          </w:tcPr>
          <w:p w14:paraId="16502DB5" w14:textId="77777777" w:rsidR="00745EDA" w:rsidRDefault="00745EDA" w:rsidP="003D097F">
            <w:pPr>
              <w:pStyle w:val="EMPTYCELLSTYLE"/>
            </w:pPr>
          </w:p>
        </w:tc>
        <w:tc>
          <w:tcPr>
            <w:tcW w:w="1400" w:type="dxa"/>
            <w:gridSpan w:val="3"/>
            <w:tcMar>
              <w:top w:w="0" w:type="dxa"/>
              <w:left w:w="0" w:type="dxa"/>
              <w:bottom w:w="0" w:type="dxa"/>
              <w:right w:w="0" w:type="dxa"/>
            </w:tcMar>
          </w:tcPr>
          <w:p w14:paraId="1CF636A6" w14:textId="77777777" w:rsidR="00745EDA" w:rsidRDefault="00745EDA" w:rsidP="003D097F">
            <w:pPr>
              <w:pStyle w:val="DefaultStyle"/>
              <w:jc w:val="right"/>
            </w:pPr>
          </w:p>
        </w:tc>
        <w:tc>
          <w:tcPr>
            <w:tcW w:w="40" w:type="dxa"/>
          </w:tcPr>
          <w:p w14:paraId="2C9B3321" w14:textId="77777777" w:rsidR="00745EDA" w:rsidRDefault="00745EDA" w:rsidP="003D097F">
            <w:pPr>
              <w:pStyle w:val="EMPTYCELLSTYLE"/>
            </w:pPr>
          </w:p>
        </w:tc>
        <w:tc>
          <w:tcPr>
            <w:tcW w:w="1100" w:type="dxa"/>
            <w:tcMar>
              <w:top w:w="0" w:type="dxa"/>
              <w:left w:w="0" w:type="dxa"/>
              <w:bottom w:w="0" w:type="dxa"/>
              <w:right w:w="0" w:type="dxa"/>
            </w:tcMar>
          </w:tcPr>
          <w:p w14:paraId="59055500" w14:textId="77777777" w:rsidR="00745EDA" w:rsidRDefault="00745EDA" w:rsidP="003D097F">
            <w:pPr>
              <w:pStyle w:val="DefaultStyle"/>
            </w:pPr>
          </w:p>
        </w:tc>
        <w:tc>
          <w:tcPr>
            <w:tcW w:w="40" w:type="dxa"/>
          </w:tcPr>
          <w:p w14:paraId="3C9ABCF0" w14:textId="77777777" w:rsidR="00745EDA" w:rsidRDefault="00745EDA" w:rsidP="003D097F">
            <w:pPr>
              <w:pStyle w:val="EMPTYCELLSTYLE"/>
            </w:pPr>
          </w:p>
        </w:tc>
      </w:tr>
      <w:tr w:rsidR="00745EDA" w14:paraId="543D37E9" w14:textId="77777777" w:rsidTr="003D097F">
        <w:trPr>
          <w:trHeight w:hRule="exact" w:val="240"/>
        </w:trPr>
        <w:tc>
          <w:tcPr>
            <w:tcW w:w="607" w:type="dxa"/>
          </w:tcPr>
          <w:p w14:paraId="505E8F9F" w14:textId="77777777" w:rsidR="00745EDA" w:rsidRDefault="00745EDA" w:rsidP="003D097F">
            <w:pPr>
              <w:pStyle w:val="EMPTYCELLSTYLE"/>
            </w:pPr>
          </w:p>
        </w:tc>
        <w:tc>
          <w:tcPr>
            <w:tcW w:w="4440" w:type="dxa"/>
            <w:gridSpan w:val="3"/>
            <w:tcMar>
              <w:top w:w="0" w:type="dxa"/>
              <w:left w:w="0" w:type="dxa"/>
              <w:bottom w:w="0" w:type="dxa"/>
              <w:right w:w="0" w:type="dxa"/>
            </w:tcMar>
          </w:tcPr>
          <w:p w14:paraId="56B89F7A" w14:textId="77777777" w:rsidR="00745EDA" w:rsidRDefault="00745EDA" w:rsidP="003D097F">
            <w:pPr>
              <w:pStyle w:val="DefaultStyle"/>
            </w:pPr>
          </w:p>
        </w:tc>
        <w:tc>
          <w:tcPr>
            <w:tcW w:w="740" w:type="dxa"/>
          </w:tcPr>
          <w:p w14:paraId="03CAE790" w14:textId="77777777" w:rsidR="00745EDA" w:rsidRDefault="00745EDA" w:rsidP="003D097F">
            <w:pPr>
              <w:pStyle w:val="EMPTYCELLSTYLE"/>
            </w:pPr>
          </w:p>
        </w:tc>
        <w:tc>
          <w:tcPr>
            <w:tcW w:w="2520" w:type="dxa"/>
          </w:tcPr>
          <w:p w14:paraId="1A22236E" w14:textId="77777777" w:rsidR="00745EDA" w:rsidRDefault="00745EDA" w:rsidP="003D097F">
            <w:pPr>
              <w:pStyle w:val="EMPTYCELLSTYLE"/>
            </w:pPr>
          </w:p>
        </w:tc>
        <w:tc>
          <w:tcPr>
            <w:tcW w:w="2520" w:type="dxa"/>
          </w:tcPr>
          <w:p w14:paraId="2AB5FB91" w14:textId="77777777" w:rsidR="00745EDA" w:rsidRDefault="00745EDA" w:rsidP="003D097F">
            <w:pPr>
              <w:pStyle w:val="EMPTYCELLSTYLE"/>
            </w:pPr>
          </w:p>
        </w:tc>
        <w:tc>
          <w:tcPr>
            <w:tcW w:w="1920" w:type="dxa"/>
          </w:tcPr>
          <w:p w14:paraId="2280C3E4" w14:textId="77777777" w:rsidR="00745EDA" w:rsidRDefault="00745EDA" w:rsidP="003D097F">
            <w:pPr>
              <w:pStyle w:val="EMPTYCELLSTYLE"/>
            </w:pPr>
          </w:p>
        </w:tc>
        <w:tc>
          <w:tcPr>
            <w:tcW w:w="1360" w:type="dxa"/>
          </w:tcPr>
          <w:p w14:paraId="40E7CFFB" w14:textId="77777777" w:rsidR="00745EDA" w:rsidRDefault="00745EDA" w:rsidP="003D097F">
            <w:pPr>
              <w:pStyle w:val="EMPTYCELLSTYLE"/>
            </w:pPr>
          </w:p>
        </w:tc>
        <w:tc>
          <w:tcPr>
            <w:tcW w:w="1400" w:type="dxa"/>
            <w:gridSpan w:val="3"/>
            <w:tcMar>
              <w:top w:w="0" w:type="dxa"/>
              <w:left w:w="0" w:type="dxa"/>
              <w:bottom w:w="0" w:type="dxa"/>
              <w:right w:w="0" w:type="dxa"/>
            </w:tcMar>
          </w:tcPr>
          <w:p w14:paraId="182294F8" w14:textId="77777777" w:rsidR="00745EDA" w:rsidRDefault="00745EDA" w:rsidP="003D097F">
            <w:pPr>
              <w:pStyle w:val="DefaultStyle"/>
              <w:jc w:val="right"/>
            </w:pPr>
          </w:p>
        </w:tc>
        <w:tc>
          <w:tcPr>
            <w:tcW w:w="40" w:type="dxa"/>
          </w:tcPr>
          <w:p w14:paraId="01B9BE32" w14:textId="77777777" w:rsidR="00745EDA" w:rsidRDefault="00745EDA" w:rsidP="003D097F">
            <w:pPr>
              <w:pStyle w:val="EMPTYCELLSTYLE"/>
            </w:pPr>
          </w:p>
        </w:tc>
        <w:tc>
          <w:tcPr>
            <w:tcW w:w="1100" w:type="dxa"/>
            <w:tcMar>
              <w:top w:w="0" w:type="dxa"/>
              <w:left w:w="0" w:type="dxa"/>
              <w:bottom w:w="0" w:type="dxa"/>
              <w:right w:w="0" w:type="dxa"/>
            </w:tcMar>
          </w:tcPr>
          <w:p w14:paraId="4DC23E4F" w14:textId="77777777" w:rsidR="00745EDA" w:rsidRDefault="00745EDA" w:rsidP="003D097F">
            <w:pPr>
              <w:pStyle w:val="DefaultStyle"/>
            </w:pPr>
          </w:p>
        </w:tc>
        <w:tc>
          <w:tcPr>
            <w:tcW w:w="40" w:type="dxa"/>
          </w:tcPr>
          <w:p w14:paraId="2FDD34BE" w14:textId="77777777" w:rsidR="00745EDA" w:rsidRDefault="00745EDA" w:rsidP="003D097F">
            <w:pPr>
              <w:pStyle w:val="EMPTYCELLSTYLE"/>
            </w:pPr>
          </w:p>
        </w:tc>
      </w:tr>
      <w:tr w:rsidR="00745EDA" w14:paraId="463E50B9" w14:textId="77777777" w:rsidTr="003D097F">
        <w:trPr>
          <w:trHeight w:hRule="exact" w:val="80"/>
        </w:trPr>
        <w:tc>
          <w:tcPr>
            <w:tcW w:w="607" w:type="dxa"/>
          </w:tcPr>
          <w:p w14:paraId="4B96CC25" w14:textId="77777777" w:rsidR="00745EDA" w:rsidRDefault="00745EDA" w:rsidP="003D097F">
            <w:pPr>
              <w:pStyle w:val="EMPTYCELLSTYLE"/>
            </w:pPr>
          </w:p>
        </w:tc>
        <w:tc>
          <w:tcPr>
            <w:tcW w:w="1800" w:type="dxa"/>
            <w:gridSpan w:val="2"/>
          </w:tcPr>
          <w:p w14:paraId="732293DC" w14:textId="77777777" w:rsidR="00745EDA" w:rsidRDefault="00745EDA" w:rsidP="003D097F">
            <w:pPr>
              <w:pStyle w:val="EMPTYCELLSTYLE"/>
            </w:pPr>
          </w:p>
        </w:tc>
        <w:tc>
          <w:tcPr>
            <w:tcW w:w="2640" w:type="dxa"/>
          </w:tcPr>
          <w:p w14:paraId="108F58C2" w14:textId="77777777" w:rsidR="00745EDA" w:rsidRDefault="00745EDA" w:rsidP="003D097F">
            <w:pPr>
              <w:pStyle w:val="EMPTYCELLSTYLE"/>
            </w:pPr>
          </w:p>
        </w:tc>
        <w:tc>
          <w:tcPr>
            <w:tcW w:w="740" w:type="dxa"/>
          </w:tcPr>
          <w:p w14:paraId="664CCB70" w14:textId="77777777" w:rsidR="00745EDA" w:rsidRDefault="00745EDA" w:rsidP="003D097F">
            <w:pPr>
              <w:pStyle w:val="EMPTYCELLSTYLE"/>
            </w:pPr>
          </w:p>
        </w:tc>
        <w:tc>
          <w:tcPr>
            <w:tcW w:w="2520" w:type="dxa"/>
          </w:tcPr>
          <w:p w14:paraId="2B257409" w14:textId="77777777" w:rsidR="00745EDA" w:rsidRDefault="00745EDA" w:rsidP="003D097F">
            <w:pPr>
              <w:pStyle w:val="EMPTYCELLSTYLE"/>
            </w:pPr>
          </w:p>
        </w:tc>
        <w:tc>
          <w:tcPr>
            <w:tcW w:w="2520" w:type="dxa"/>
          </w:tcPr>
          <w:p w14:paraId="56E149C5" w14:textId="77777777" w:rsidR="00745EDA" w:rsidRDefault="00745EDA" w:rsidP="003D097F">
            <w:pPr>
              <w:pStyle w:val="EMPTYCELLSTYLE"/>
            </w:pPr>
          </w:p>
        </w:tc>
        <w:tc>
          <w:tcPr>
            <w:tcW w:w="1920" w:type="dxa"/>
          </w:tcPr>
          <w:p w14:paraId="1BD7F5DE" w14:textId="77777777" w:rsidR="00745EDA" w:rsidRDefault="00745EDA" w:rsidP="003D097F">
            <w:pPr>
              <w:pStyle w:val="EMPTYCELLSTYLE"/>
            </w:pPr>
          </w:p>
        </w:tc>
        <w:tc>
          <w:tcPr>
            <w:tcW w:w="1360" w:type="dxa"/>
          </w:tcPr>
          <w:p w14:paraId="46FFFD52" w14:textId="77777777" w:rsidR="00745EDA" w:rsidRDefault="00745EDA" w:rsidP="003D097F">
            <w:pPr>
              <w:pStyle w:val="EMPTYCELLSTYLE"/>
            </w:pPr>
          </w:p>
        </w:tc>
        <w:tc>
          <w:tcPr>
            <w:tcW w:w="740" w:type="dxa"/>
          </w:tcPr>
          <w:p w14:paraId="65A60B0D" w14:textId="77777777" w:rsidR="00745EDA" w:rsidRDefault="00745EDA" w:rsidP="003D097F">
            <w:pPr>
              <w:pStyle w:val="EMPTYCELLSTYLE"/>
            </w:pPr>
          </w:p>
        </w:tc>
        <w:tc>
          <w:tcPr>
            <w:tcW w:w="100" w:type="dxa"/>
          </w:tcPr>
          <w:p w14:paraId="2E02F0E1" w14:textId="77777777" w:rsidR="00745EDA" w:rsidRDefault="00745EDA" w:rsidP="003D097F">
            <w:pPr>
              <w:pStyle w:val="EMPTYCELLSTYLE"/>
            </w:pPr>
          </w:p>
        </w:tc>
        <w:tc>
          <w:tcPr>
            <w:tcW w:w="560" w:type="dxa"/>
          </w:tcPr>
          <w:p w14:paraId="41DFA495" w14:textId="77777777" w:rsidR="00745EDA" w:rsidRDefault="00745EDA" w:rsidP="003D097F">
            <w:pPr>
              <w:pStyle w:val="EMPTYCELLSTYLE"/>
            </w:pPr>
          </w:p>
        </w:tc>
        <w:tc>
          <w:tcPr>
            <w:tcW w:w="40" w:type="dxa"/>
          </w:tcPr>
          <w:p w14:paraId="3BB9AE7D" w14:textId="77777777" w:rsidR="00745EDA" w:rsidRDefault="00745EDA" w:rsidP="003D097F">
            <w:pPr>
              <w:pStyle w:val="EMPTYCELLSTYLE"/>
            </w:pPr>
          </w:p>
        </w:tc>
        <w:tc>
          <w:tcPr>
            <w:tcW w:w="1100" w:type="dxa"/>
          </w:tcPr>
          <w:p w14:paraId="5D67BA64" w14:textId="77777777" w:rsidR="00745EDA" w:rsidRDefault="00745EDA" w:rsidP="003D097F">
            <w:pPr>
              <w:pStyle w:val="EMPTYCELLSTYLE"/>
            </w:pPr>
          </w:p>
        </w:tc>
        <w:tc>
          <w:tcPr>
            <w:tcW w:w="40" w:type="dxa"/>
          </w:tcPr>
          <w:p w14:paraId="6F666505" w14:textId="77777777" w:rsidR="00745EDA" w:rsidRDefault="00745EDA" w:rsidP="003D097F">
            <w:pPr>
              <w:pStyle w:val="EMPTYCELLSTYLE"/>
            </w:pPr>
          </w:p>
        </w:tc>
      </w:tr>
      <w:tr w:rsidR="00745EDA" w14:paraId="0B1CFEBF" w14:textId="77777777" w:rsidTr="003D097F">
        <w:trPr>
          <w:trHeight w:hRule="exact" w:val="400"/>
        </w:trPr>
        <w:tc>
          <w:tcPr>
            <w:tcW w:w="607" w:type="dxa"/>
          </w:tcPr>
          <w:p w14:paraId="5FABB63A"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97AB3EC" w14:textId="77777777" w:rsidR="00745EDA" w:rsidRDefault="00745EDA" w:rsidP="003D097F">
            <w:pPr>
              <w:pStyle w:val="DefaultStyle"/>
              <w:jc w:val="center"/>
            </w:pPr>
            <w:r>
              <w:rPr>
                <w:b/>
                <w:sz w:val="24"/>
              </w:rPr>
              <w:t>Proračun Grada Čazme za 2023. godinu</w:t>
            </w:r>
          </w:p>
        </w:tc>
        <w:tc>
          <w:tcPr>
            <w:tcW w:w="40" w:type="dxa"/>
          </w:tcPr>
          <w:p w14:paraId="5355514E" w14:textId="77777777" w:rsidR="00745EDA" w:rsidRDefault="00745EDA" w:rsidP="003D097F">
            <w:pPr>
              <w:pStyle w:val="EMPTYCELLSTYLE"/>
            </w:pPr>
          </w:p>
        </w:tc>
      </w:tr>
      <w:tr w:rsidR="00745EDA" w14:paraId="2C07ED73" w14:textId="77777777" w:rsidTr="003D097F">
        <w:trPr>
          <w:trHeight w:hRule="exact" w:val="320"/>
        </w:trPr>
        <w:tc>
          <w:tcPr>
            <w:tcW w:w="607" w:type="dxa"/>
          </w:tcPr>
          <w:p w14:paraId="72659DF4"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F699F2A" w14:textId="77777777" w:rsidR="00745EDA" w:rsidRDefault="00745EDA" w:rsidP="003D097F">
            <w:pPr>
              <w:pStyle w:val="DefaultStyle"/>
              <w:jc w:val="center"/>
            </w:pPr>
            <w:r>
              <w:t>OBRAZLOŽENJE - POSEBNI DIO</w:t>
            </w:r>
          </w:p>
        </w:tc>
        <w:tc>
          <w:tcPr>
            <w:tcW w:w="40" w:type="dxa"/>
          </w:tcPr>
          <w:p w14:paraId="520BDC1C" w14:textId="77777777" w:rsidR="00745EDA" w:rsidRDefault="00745EDA" w:rsidP="003D097F">
            <w:pPr>
              <w:pStyle w:val="EMPTYCELLSTYLE"/>
            </w:pPr>
          </w:p>
        </w:tc>
      </w:tr>
      <w:tr w:rsidR="00745EDA" w14:paraId="1742AE13" w14:textId="77777777" w:rsidTr="003D097F">
        <w:trPr>
          <w:trHeight w:hRule="exact" w:val="100"/>
        </w:trPr>
        <w:tc>
          <w:tcPr>
            <w:tcW w:w="607" w:type="dxa"/>
          </w:tcPr>
          <w:p w14:paraId="472D0EFF" w14:textId="77777777" w:rsidR="00745EDA" w:rsidRDefault="00745EDA" w:rsidP="003D097F">
            <w:pPr>
              <w:pStyle w:val="EMPTYCELLSTYLE"/>
            </w:pPr>
          </w:p>
        </w:tc>
        <w:tc>
          <w:tcPr>
            <w:tcW w:w="1800" w:type="dxa"/>
            <w:gridSpan w:val="2"/>
          </w:tcPr>
          <w:p w14:paraId="26A52BA6" w14:textId="77777777" w:rsidR="00745EDA" w:rsidRDefault="00745EDA" w:rsidP="003D097F">
            <w:pPr>
              <w:pStyle w:val="EMPTYCELLSTYLE"/>
            </w:pPr>
          </w:p>
        </w:tc>
        <w:tc>
          <w:tcPr>
            <w:tcW w:w="2640" w:type="dxa"/>
          </w:tcPr>
          <w:p w14:paraId="29883F12" w14:textId="77777777" w:rsidR="00745EDA" w:rsidRDefault="00745EDA" w:rsidP="003D097F">
            <w:pPr>
              <w:pStyle w:val="EMPTYCELLSTYLE"/>
            </w:pPr>
          </w:p>
        </w:tc>
        <w:tc>
          <w:tcPr>
            <w:tcW w:w="740" w:type="dxa"/>
          </w:tcPr>
          <w:p w14:paraId="6AE85F1E" w14:textId="77777777" w:rsidR="00745EDA" w:rsidRDefault="00745EDA" w:rsidP="003D097F">
            <w:pPr>
              <w:pStyle w:val="EMPTYCELLSTYLE"/>
            </w:pPr>
          </w:p>
        </w:tc>
        <w:tc>
          <w:tcPr>
            <w:tcW w:w="2520" w:type="dxa"/>
          </w:tcPr>
          <w:p w14:paraId="6F95E9F9" w14:textId="77777777" w:rsidR="00745EDA" w:rsidRDefault="00745EDA" w:rsidP="003D097F">
            <w:pPr>
              <w:pStyle w:val="EMPTYCELLSTYLE"/>
            </w:pPr>
          </w:p>
        </w:tc>
        <w:tc>
          <w:tcPr>
            <w:tcW w:w="2520" w:type="dxa"/>
          </w:tcPr>
          <w:p w14:paraId="653DDAD5" w14:textId="77777777" w:rsidR="00745EDA" w:rsidRDefault="00745EDA" w:rsidP="003D097F">
            <w:pPr>
              <w:pStyle w:val="EMPTYCELLSTYLE"/>
            </w:pPr>
          </w:p>
        </w:tc>
        <w:tc>
          <w:tcPr>
            <w:tcW w:w="1920" w:type="dxa"/>
          </w:tcPr>
          <w:p w14:paraId="11011471" w14:textId="77777777" w:rsidR="00745EDA" w:rsidRDefault="00745EDA" w:rsidP="003D097F">
            <w:pPr>
              <w:pStyle w:val="EMPTYCELLSTYLE"/>
            </w:pPr>
          </w:p>
        </w:tc>
        <w:tc>
          <w:tcPr>
            <w:tcW w:w="1360" w:type="dxa"/>
          </w:tcPr>
          <w:p w14:paraId="7179FE93" w14:textId="77777777" w:rsidR="00745EDA" w:rsidRDefault="00745EDA" w:rsidP="003D097F">
            <w:pPr>
              <w:pStyle w:val="EMPTYCELLSTYLE"/>
            </w:pPr>
          </w:p>
        </w:tc>
        <w:tc>
          <w:tcPr>
            <w:tcW w:w="740" w:type="dxa"/>
          </w:tcPr>
          <w:p w14:paraId="70285133" w14:textId="77777777" w:rsidR="00745EDA" w:rsidRDefault="00745EDA" w:rsidP="003D097F">
            <w:pPr>
              <w:pStyle w:val="EMPTYCELLSTYLE"/>
            </w:pPr>
          </w:p>
        </w:tc>
        <w:tc>
          <w:tcPr>
            <w:tcW w:w="100" w:type="dxa"/>
          </w:tcPr>
          <w:p w14:paraId="55BFFED9" w14:textId="77777777" w:rsidR="00745EDA" w:rsidRDefault="00745EDA" w:rsidP="003D097F">
            <w:pPr>
              <w:pStyle w:val="EMPTYCELLSTYLE"/>
            </w:pPr>
          </w:p>
        </w:tc>
        <w:tc>
          <w:tcPr>
            <w:tcW w:w="560" w:type="dxa"/>
          </w:tcPr>
          <w:p w14:paraId="41A0A545" w14:textId="77777777" w:rsidR="00745EDA" w:rsidRDefault="00745EDA" w:rsidP="003D097F">
            <w:pPr>
              <w:pStyle w:val="EMPTYCELLSTYLE"/>
            </w:pPr>
          </w:p>
        </w:tc>
        <w:tc>
          <w:tcPr>
            <w:tcW w:w="40" w:type="dxa"/>
          </w:tcPr>
          <w:p w14:paraId="4AF12B1F" w14:textId="77777777" w:rsidR="00745EDA" w:rsidRDefault="00745EDA" w:rsidP="003D097F">
            <w:pPr>
              <w:pStyle w:val="EMPTYCELLSTYLE"/>
            </w:pPr>
          </w:p>
        </w:tc>
        <w:tc>
          <w:tcPr>
            <w:tcW w:w="1100" w:type="dxa"/>
          </w:tcPr>
          <w:p w14:paraId="2110230C" w14:textId="77777777" w:rsidR="00745EDA" w:rsidRDefault="00745EDA" w:rsidP="003D097F">
            <w:pPr>
              <w:pStyle w:val="EMPTYCELLSTYLE"/>
            </w:pPr>
          </w:p>
        </w:tc>
        <w:tc>
          <w:tcPr>
            <w:tcW w:w="40" w:type="dxa"/>
          </w:tcPr>
          <w:p w14:paraId="031D5496" w14:textId="77777777" w:rsidR="00745EDA" w:rsidRDefault="00745EDA" w:rsidP="003D097F">
            <w:pPr>
              <w:pStyle w:val="EMPTYCELLSTYLE"/>
            </w:pPr>
          </w:p>
        </w:tc>
      </w:tr>
      <w:tr w:rsidR="00745EDA" w14:paraId="1EC76B07" w14:textId="77777777" w:rsidTr="003D097F">
        <w:trPr>
          <w:trHeight w:hRule="exact" w:val="300"/>
        </w:trPr>
        <w:tc>
          <w:tcPr>
            <w:tcW w:w="607" w:type="dxa"/>
          </w:tcPr>
          <w:p w14:paraId="741CCF7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4279F69" w14:textId="77777777" w:rsidTr="003D097F">
              <w:trPr>
                <w:trHeight w:hRule="exact" w:val="280"/>
              </w:trPr>
              <w:tc>
                <w:tcPr>
                  <w:tcW w:w="2400" w:type="dxa"/>
                  <w:tcMar>
                    <w:top w:w="20" w:type="dxa"/>
                    <w:left w:w="200" w:type="dxa"/>
                    <w:bottom w:w="20" w:type="dxa"/>
                    <w:right w:w="0" w:type="dxa"/>
                  </w:tcMar>
                </w:tcPr>
                <w:p w14:paraId="1050F54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CDEA333" w14:textId="77777777" w:rsidR="00745EDA" w:rsidRDefault="00745EDA" w:rsidP="003D097F">
                  <w:pPr>
                    <w:pStyle w:val="DefaultStyle"/>
                  </w:pPr>
                  <w:r>
                    <w:t>Broj učenika koji koriste uslugu prijevoza</w:t>
                  </w:r>
                </w:p>
              </w:tc>
            </w:tr>
          </w:tbl>
          <w:p w14:paraId="0F1B6EB7" w14:textId="77777777" w:rsidR="00745EDA" w:rsidRDefault="00745EDA" w:rsidP="003D097F">
            <w:pPr>
              <w:pStyle w:val="EMPTYCELLSTYLE"/>
            </w:pPr>
          </w:p>
        </w:tc>
        <w:tc>
          <w:tcPr>
            <w:tcW w:w="40" w:type="dxa"/>
          </w:tcPr>
          <w:p w14:paraId="2A7327B7" w14:textId="77777777" w:rsidR="00745EDA" w:rsidRDefault="00745EDA" w:rsidP="003D097F">
            <w:pPr>
              <w:pStyle w:val="EMPTYCELLSTYLE"/>
            </w:pPr>
          </w:p>
        </w:tc>
      </w:tr>
      <w:tr w:rsidR="00745EDA" w14:paraId="0E2AAC48" w14:textId="77777777" w:rsidTr="003D097F">
        <w:trPr>
          <w:trHeight w:hRule="exact" w:val="280"/>
        </w:trPr>
        <w:tc>
          <w:tcPr>
            <w:tcW w:w="607" w:type="dxa"/>
          </w:tcPr>
          <w:p w14:paraId="6361B353"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6295171" w14:textId="77777777" w:rsidR="00745EDA" w:rsidRDefault="00745EDA" w:rsidP="003D097F">
            <w:pPr>
              <w:pStyle w:val="Style6"/>
            </w:pPr>
            <w:r>
              <w:t>Kapitalni projekt  P19 1019K101913  Investicijski programi</w:t>
            </w:r>
          </w:p>
        </w:tc>
        <w:tc>
          <w:tcPr>
            <w:tcW w:w="2200" w:type="dxa"/>
            <w:gridSpan w:val="3"/>
            <w:shd w:val="clear" w:color="auto" w:fill="DDDDDD"/>
            <w:tcMar>
              <w:top w:w="20" w:type="dxa"/>
              <w:left w:w="0" w:type="dxa"/>
              <w:bottom w:w="20" w:type="dxa"/>
              <w:right w:w="100" w:type="dxa"/>
            </w:tcMar>
            <w:vAlign w:val="center"/>
          </w:tcPr>
          <w:p w14:paraId="6A26312B"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63925A5" w14:textId="77777777" w:rsidR="00745EDA" w:rsidRDefault="00745EDA" w:rsidP="003D097F">
            <w:pPr>
              <w:pStyle w:val="Style6"/>
              <w:jc w:val="right"/>
            </w:pPr>
            <w:r>
              <w:t>203.065,90</w:t>
            </w:r>
          </w:p>
        </w:tc>
        <w:tc>
          <w:tcPr>
            <w:tcW w:w="40" w:type="dxa"/>
          </w:tcPr>
          <w:p w14:paraId="696621C7" w14:textId="77777777" w:rsidR="00745EDA" w:rsidRDefault="00745EDA" w:rsidP="003D097F">
            <w:pPr>
              <w:pStyle w:val="EMPTYCELLSTYLE"/>
            </w:pPr>
          </w:p>
        </w:tc>
      </w:tr>
      <w:tr w:rsidR="00745EDA" w14:paraId="6F7A53DA" w14:textId="77777777" w:rsidTr="003D097F">
        <w:trPr>
          <w:trHeight w:hRule="exact" w:val="720"/>
        </w:trPr>
        <w:tc>
          <w:tcPr>
            <w:tcW w:w="607" w:type="dxa"/>
          </w:tcPr>
          <w:p w14:paraId="1620099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6D866F4" w14:textId="77777777" w:rsidTr="003D097F">
              <w:trPr>
                <w:trHeight w:hRule="exact" w:val="700"/>
              </w:trPr>
              <w:tc>
                <w:tcPr>
                  <w:tcW w:w="2400" w:type="dxa"/>
                  <w:tcMar>
                    <w:top w:w="20" w:type="dxa"/>
                    <w:left w:w="200" w:type="dxa"/>
                    <w:bottom w:w="20" w:type="dxa"/>
                    <w:right w:w="0" w:type="dxa"/>
                  </w:tcMar>
                </w:tcPr>
                <w:p w14:paraId="661CD1FA"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AB041C7" w14:textId="77777777" w:rsidR="00745EDA" w:rsidRDefault="00745EDA" w:rsidP="003D097F">
                  <w:pPr>
                    <w:pStyle w:val="DefaultStyle"/>
                  </w:pPr>
                  <w:r>
                    <w:t>Zakon o odgoju i obrazovanju u osnovnoj i srednjoj školi</w:t>
                  </w:r>
                  <w:r>
                    <w:br/>
                  </w:r>
                  <w:r>
                    <w:br/>
                    <w:t>NN 87/08, 86/09, 92/10, 105/10, 90/11, 5/12, 16/12, 86/12, 126/12, 94/13, 152/14, 07/17, 68/18, 98/19, 64/20</w:t>
                  </w:r>
                </w:p>
              </w:tc>
            </w:tr>
          </w:tbl>
          <w:p w14:paraId="46F27BA0" w14:textId="77777777" w:rsidR="00745EDA" w:rsidRDefault="00745EDA" w:rsidP="003D097F">
            <w:pPr>
              <w:pStyle w:val="EMPTYCELLSTYLE"/>
            </w:pPr>
          </w:p>
        </w:tc>
        <w:tc>
          <w:tcPr>
            <w:tcW w:w="40" w:type="dxa"/>
          </w:tcPr>
          <w:p w14:paraId="5F7D92EC" w14:textId="77777777" w:rsidR="00745EDA" w:rsidRDefault="00745EDA" w:rsidP="003D097F">
            <w:pPr>
              <w:pStyle w:val="EMPTYCELLSTYLE"/>
            </w:pPr>
          </w:p>
        </w:tc>
      </w:tr>
      <w:tr w:rsidR="00745EDA" w14:paraId="29714284" w14:textId="77777777" w:rsidTr="003D097F">
        <w:trPr>
          <w:trHeight w:hRule="exact" w:val="300"/>
        </w:trPr>
        <w:tc>
          <w:tcPr>
            <w:tcW w:w="607" w:type="dxa"/>
          </w:tcPr>
          <w:p w14:paraId="42EFD68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5401687" w14:textId="77777777" w:rsidTr="003D097F">
              <w:trPr>
                <w:trHeight w:hRule="exact" w:val="280"/>
              </w:trPr>
              <w:tc>
                <w:tcPr>
                  <w:tcW w:w="2400" w:type="dxa"/>
                  <w:tcMar>
                    <w:top w:w="20" w:type="dxa"/>
                    <w:left w:w="200" w:type="dxa"/>
                    <w:bottom w:w="20" w:type="dxa"/>
                    <w:right w:w="0" w:type="dxa"/>
                  </w:tcMar>
                </w:tcPr>
                <w:p w14:paraId="06057DC4" w14:textId="77777777" w:rsidR="00745EDA" w:rsidRDefault="00745EDA" w:rsidP="003D097F">
                  <w:pPr>
                    <w:pStyle w:val="DefaultStyle"/>
                  </w:pPr>
                  <w:r>
                    <w:t>Opis:</w:t>
                  </w:r>
                </w:p>
              </w:tc>
              <w:tc>
                <w:tcPr>
                  <w:tcW w:w="13640" w:type="dxa"/>
                  <w:tcMar>
                    <w:top w:w="20" w:type="dxa"/>
                    <w:left w:w="100" w:type="dxa"/>
                    <w:bottom w:w="20" w:type="dxa"/>
                    <w:right w:w="0" w:type="dxa"/>
                  </w:tcMar>
                </w:tcPr>
                <w:p w14:paraId="1BB68CB1" w14:textId="77777777" w:rsidR="00745EDA" w:rsidRDefault="00745EDA" w:rsidP="003D097F">
                  <w:pPr>
                    <w:pStyle w:val="DefaultStyle"/>
                  </w:pPr>
                  <w:r>
                    <w:t>Provedbom investicijama sukladno prioritetima i potrebama</w:t>
                  </w:r>
                </w:p>
              </w:tc>
            </w:tr>
          </w:tbl>
          <w:p w14:paraId="46AD03AC" w14:textId="77777777" w:rsidR="00745EDA" w:rsidRDefault="00745EDA" w:rsidP="003D097F">
            <w:pPr>
              <w:pStyle w:val="EMPTYCELLSTYLE"/>
            </w:pPr>
          </w:p>
        </w:tc>
        <w:tc>
          <w:tcPr>
            <w:tcW w:w="40" w:type="dxa"/>
          </w:tcPr>
          <w:p w14:paraId="7672B406" w14:textId="77777777" w:rsidR="00745EDA" w:rsidRDefault="00745EDA" w:rsidP="003D097F">
            <w:pPr>
              <w:pStyle w:val="EMPTYCELLSTYLE"/>
            </w:pPr>
          </w:p>
        </w:tc>
      </w:tr>
      <w:tr w:rsidR="00745EDA" w14:paraId="532CC791" w14:textId="77777777" w:rsidTr="003D097F">
        <w:trPr>
          <w:trHeight w:hRule="exact" w:val="300"/>
        </w:trPr>
        <w:tc>
          <w:tcPr>
            <w:tcW w:w="607" w:type="dxa"/>
          </w:tcPr>
          <w:p w14:paraId="7911910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6A5811D" w14:textId="77777777" w:rsidTr="003D097F">
              <w:trPr>
                <w:trHeight w:hRule="exact" w:val="280"/>
              </w:trPr>
              <w:tc>
                <w:tcPr>
                  <w:tcW w:w="2400" w:type="dxa"/>
                  <w:tcMar>
                    <w:top w:w="20" w:type="dxa"/>
                    <w:left w:w="200" w:type="dxa"/>
                    <w:bottom w:w="20" w:type="dxa"/>
                    <w:right w:w="0" w:type="dxa"/>
                  </w:tcMar>
                </w:tcPr>
                <w:p w14:paraId="31F49F0B"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0862E28" w14:textId="77777777" w:rsidR="00745EDA" w:rsidRDefault="00745EDA" w:rsidP="003D097F">
                  <w:pPr>
                    <w:pStyle w:val="DefaultStyle"/>
                  </w:pPr>
                  <w:r>
                    <w:t>Redovno održavanje školskih objekata</w:t>
                  </w:r>
                </w:p>
              </w:tc>
            </w:tr>
          </w:tbl>
          <w:p w14:paraId="1656DB14" w14:textId="77777777" w:rsidR="00745EDA" w:rsidRDefault="00745EDA" w:rsidP="003D097F">
            <w:pPr>
              <w:pStyle w:val="EMPTYCELLSTYLE"/>
            </w:pPr>
          </w:p>
        </w:tc>
        <w:tc>
          <w:tcPr>
            <w:tcW w:w="40" w:type="dxa"/>
          </w:tcPr>
          <w:p w14:paraId="1D1F41D2" w14:textId="77777777" w:rsidR="00745EDA" w:rsidRDefault="00745EDA" w:rsidP="003D097F">
            <w:pPr>
              <w:pStyle w:val="EMPTYCELLSTYLE"/>
            </w:pPr>
          </w:p>
        </w:tc>
      </w:tr>
      <w:tr w:rsidR="00745EDA" w14:paraId="1D837A4A" w14:textId="77777777" w:rsidTr="003D097F">
        <w:trPr>
          <w:trHeight w:hRule="exact" w:val="300"/>
        </w:trPr>
        <w:tc>
          <w:tcPr>
            <w:tcW w:w="607" w:type="dxa"/>
          </w:tcPr>
          <w:p w14:paraId="77F0DAF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D207CC0" w14:textId="77777777" w:rsidTr="003D097F">
              <w:trPr>
                <w:trHeight w:hRule="exact" w:val="280"/>
              </w:trPr>
              <w:tc>
                <w:tcPr>
                  <w:tcW w:w="2400" w:type="dxa"/>
                  <w:tcMar>
                    <w:top w:w="20" w:type="dxa"/>
                    <w:left w:w="200" w:type="dxa"/>
                    <w:bottom w:w="20" w:type="dxa"/>
                    <w:right w:w="0" w:type="dxa"/>
                  </w:tcMar>
                </w:tcPr>
                <w:p w14:paraId="6E0C448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7AD4442" w14:textId="77777777" w:rsidR="00745EDA" w:rsidRDefault="00745EDA" w:rsidP="003D097F">
                  <w:pPr>
                    <w:pStyle w:val="DefaultStyle"/>
                  </w:pPr>
                  <w:r>
                    <w:t>Investicije na školskim objektima</w:t>
                  </w:r>
                </w:p>
              </w:tc>
            </w:tr>
          </w:tbl>
          <w:p w14:paraId="625EDDB7" w14:textId="77777777" w:rsidR="00745EDA" w:rsidRDefault="00745EDA" w:rsidP="003D097F">
            <w:pPr>
              <w:pStyle w:val="EMPTYCELLSTYLE"/>
            </w:pPr>
          </w:p>
        </w:tc>
        <w:tc>
          <w:tcPr>
            <w:tcW w:w="40" w:type="dxa"/>
          </w:tcPr>
          <w:p w14:paraId="6C6C9B02" w14:textId="77777777" w:rsidR="00745EDA" w:rsidRDefault="00745EDA" w:rsidP="003D097F">
            <w:pPr>
              <w:pStyle w:val="EMPTYCELLSTYLE"/>
            </w:pPr>
          </w:p>
        </w:tc>
      </w:tr>
      <w:tr w:rsidR="00745EDA" w14:paraId="47859FC4" w14:textId="77777777" w:rsidTr="003D097F">
        <w:trPr>
          <w:trHeight w:hRule="exact" w:val="300"/>
        </w:trPr>
        <w:tc>
          <w:tcPr>
            <w:tcW w:w="607" w:type="dxa"/>
          </w:tcPr>
          <w:p w14:paraId="57F7255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7C241BA" w14:textId="77777777" w:rsidTr="003D097F">
              <w:trPr>
                <w:trHeight w:hRule="exact" w:val="280"/>
              </w:trPr>
              <w:tc>
                <w:tcPr>
                  <w:tcW w:w="2400" w:type="dxa"/>
                  <w:tcMar>
                    <w:top w:w="20" w:type="dxa"/>
                    <w:left w:w="200" w:type="dxa"/>
                    <w:bottom w:w="20" w:type="dxa"/>
                    <w:right w:w="0" w:type="dxa"/>
                  </w:tcMar>
                </w:tcPr>
                <w:p w14:paraId="3F60B793"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C6F5FFC" w14:textId="77777777" w:rsidR="00745EDA" w:rsidRDefault="00745EDA" w:rsidP="003D097F">
                  <w:pPr>
                    <w:pStyle w:val="DefaultStyle"/>
                  </w:pPr>
                  <w:r>
                    <w:t xml:space="preserve">Provedene aktivnosti </w:t>
                  </w:r>
                </w:p>
              </w:tc>
            </w:tr>
          </w:tbl>
          <w:p w14:paraId="52606E16" w14:textId="77777777" w:rsidR="00745EDA" w:rsidRDefault="00745EDA" w:rsidP="003D097F">
            <w:pPr>
              <w:pStyle w:val="EMPTYCELLSTYLE"/>
            </w:pPr>
          </w:p>
        </w:tc>
        <w:tc>
          <w:tcPr>
            <w:tcW w:w="40" w:type="dxa"/>
          </w:tcPr>
          <w:p w14:paraId="586C22F3" w14:textId="77777777" w:rsidR="00745EDA" w:rsidRDefault="00745EDA" w:rsidP="003D097F">
            <w:pPr>
              <w:pStyle w:val="EMPTYCELLSTYLE"/>
            </w:pPr>
          </w:p>
        </w:tc>
      </w:tr>
      <w:tr w:rsidR="00745EDA" w14:paraId="5D02ACD9" w14:textId="77777777" w:rsidTr="003D097F">
        <w:trPr>
          <w:trHeight w:hRule="exact" w:val="280"/>
        </w:trPr>
        <w:tc>
          <w:tcPr>
            <w:tcW w:w="607" w:type="dxa"/>
          </w:tcPr>
          <w:p w14:paraId="6C4EF3B9" w14:textId="77777777" w:rsidR="00745EDA" w:rsidRDefault="00745EDA" w:rsidP="003D097F">
            <w:pPr>
              <w:pStyle w:val="EMPTYCELLSTYLE"/>
            </w:pPr>
          </w:p>
        </w:tc>
        <w:tc>
          <w:tcPr>
            <w:tcW w:w="12140" w:type="dxa"/>
            <w:gridSpan w:val="7"/>
            <w:shd w:val="clear" w:color="auto" w:fill="0000E6"/>
            <w:tcMar>
              <w:top w:w="20" w:type="dxa"/>
              <w:left w:w="100" w:type="dxa"/>
              <w:bottom w:w="20" w:type="dxa"/>
              <w:right w:w="0" w:type="dxa"/>
            </w:tcMar>
            <w:vAlign w:val="center"/>
          </w:tcPr>
          <w:p w14:paraId="2BE8F206" w14:textId="77777777" w:rsidR="00745EDA" w:rsidRDefault="00745EDA" w:rsidP="003D097F">
            <w:pPr>
              <w:pStyle w:val="Style3"/>
            </w:pPr>
            <w:r>
              <w:t>Proračunski korisnik  003       01        08297  OSNOVNA ŠKOLA ČAZMA</w:t>
            </w:r>
          </w:p>
        </w:tc>
        <w:tc>
          <w:tcPr>
            <w:tcW w:w="2200" w:type="dxa"/>
            <w:gridSpan w:val="3"/>
            <w:shd w:val="clear" w:color="auto" w:fill="0000E6"/>
            <w:tcMar>
              <w:top w:w="20" w:type="dxa"/>
              <w:left w:w="0" w:type="dxa"/>
              <w:bottom w:w="20" w:type="dxa"/>
              <w:right w:w="100" w:type="dxa"/>
            </w:tcMar>
            <w:vAlign w:val="center"/>
          </w:tcPr>
          <w:p w14:paraId="2299A6B9" w14:textId="77777777" w:rsidR="00745EDA" w:rsidRDefault="00745EDA" w:rsidP="003D097F">
            <w:pPr>
              <w:pStyle w:val="Style3"/>
              <w:jc w:val="center"/>
            </w:pPr>
          </w:p>
        </w:tc>
        <w:tc>
          <w:tcPr>
            <w:tcW w:w="1700" w:type="dxa"/>
            <w:gridSpan w:val="3"/>
            <w:shd w:val="clear" w:color="auto" w:fill="0000E6"/>
            <w:tcMar>
              <w:top w:w="20" w:type="dxa"/>
              <w:left w:w="0" w:type="dxa"/>
              <w:bottom w:w="20" w:type="dxa"/>
              <w:right w:w="100" w:type="dxa"/>
            </w:tcMar>
            <w:vAlign w:val="center"/>
          </w:tcPr>
          <w:p w14:paraId="7B9DD92D" w14:textId="77777777" w:rsidR="00745EDA" w:rsidRDefault="00745EDA" w:rsidP="003D097F">
            <w:pPr>
              <w:pStyle w:val="Style3"/>
              <w:jc w:val="right"/>
            </w:pPr>
            <w:r>
              <w:t>2.029.477,09</w:t>
            </w:r>
          </w:p>
        </w:tc>
        <w:tc>
          <w:tcPr>
            <w:tcW w:w="40" w:type="dxa"/>
          </w:tcPr>
          <w:p w14:paraId="71A1889C" w14:textId="77777777" w:rsidR="00745EDA" w:rsidRDefault="00745EDA" w:rsidP="003D097F">
            <w:pPr>
              <w:pStyle w:val="EMPTYCELLSTYLE"/>
            </w:pPr>
          </w:p>
        </w:tc>
      </w:tr>
      <w:tr w:rsidR="00745EDA" w14:paraId="58C43AC3" w14:textId="77777777" w:rsidTr="003D097F">
        <w:trPr>
          <w:trHeight w:hRule="exact" w:val="280"/>
        </w:trPr>
        <w:tc>
          <w:tcPr>
            <w:tcW w:w="607" w:type="dxa"/>
          </w:tcPr>
          <w:p w14:paraId="4AADFB7D"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0F95D184" w14:textId="77777777" w:rsidR="00745EDA" w:rsidRDefault="00745EDA" w:rsidP="003D097F">
            <w:pPr>
              <w:pStyle w:val="Style4"/>
            </w:pPr>
            <w:r>
              <w:rPr>
                <w:b/>
              </w:rPr>
              <w:t>Glavni program  P19  Program osnovnoškolskog obrazovanja</w:t>
            </w:r>
          </w:p>
        </w:tc>
        <w:tc>
          <w:tcPr>
            <w:tcW w:w="2200" w:type="dxa"/>
            <w:gridSpan w:val="3"/>
            <w:shd w:val="clear" w:color="auto" w:fill="B4B4B4"/>
            <w:tcMar>
              <w:top w:w="20" w:type="dxa"/>
              <w:left w:w="0" w:type="dxa"/>
              <w:bottom w:w="20" w:type="dxa"/>
              <w:right w:w="100" w:type="dxa"/>
            </w:tcMar>
            <w:vAlign w:val="center"/>
          </w:tcPr>
          <w:p w14:paraId="01936609"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0EBE19C6" w14:textId="77777777" w:rsidR="00745EDA" w:rsidRDefault="00745EDA" w:rsidP="003D097F">
            <w:pPr>
              <w:pStyle w:val="Style4"/>
              <w:jc w:val="right"/>
            </w:pPr>
            <w:r>
              <w:rPr>
                <w:b/>
              </w:rPr>
              <w:t>2.029.477,09</w:t>
            </w:r>
          </w:p>
        </w:tc>
        <w:tc>
          <w:tcPr>
            <w:tcW w:w="40" w:type="dxa"/>
          </w:tcPr>
          <w:p w14:paraId="2DEF84BE" w14:textId="77777777" w:rsidR="00745EDA" w:rsidRDefault="00745EDA" w:rsidP="003D097F">
            <w:pPr>
              <w:pStyle w:val="EMPTYCELLSTYLE"/>
            </w:pPr>
          </w:p>
        </w:tc>
      </w:tr>
      <w:tr w:rsidR="00745EDA" w14:paraId="1B1BB692" w14:textId="77777777" w:rsidTr="003D097F">
        <w:trPr>
          <w:trHeight w:hRule="exact" w:val="280"/>
        </w:trPr>
        <w:tc>
          <w:tcPr>
            <w:tcW w:w="607" w:type="dxa"/>
          </w:tcPr>
          <w:p w14:paraId="7B0F22D7"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0EB88C18" w14:textId="77777777" w:rsidR="00745EDA" w:rsidRDefault="00745EDA" w:rsidP="003D097F">
            <w:pPr>
              <w:pStyle w:val="Style5"/>
            </w:pPr>
            <w:r>
              <w:t>Program  P19 1019  Program osnovnoškolskog obrazovanja</w:t>
            </w:r>
          </w:p>
        </w:tc>
        <w:tc>
          <w:tcPr>
            <w:tcW w:w="2200" w:type="dxa"/>
            <w:gridSpan w:val="3"/>
            <w:shd w:val="clear" w:color="auto" w:fill="C8C8C8"/>
            <w:tcMar>
              <w:top w:w="20" w:type="dxa"/>
              <w:left w:w="0" w:type="dxa"/>
              <w:bottom w:w="20" w:type="dxa"/>
              <w:right w:w="100" w:type="dxa"/>
            </w:tcMar>
            <w:vAlign w:val="center"/>
          </w:tcPr>
          <w:p w14:paraId="58E31D1B"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1BE06AFB" w14:textId="77777777" w:rsidR="00745EDA" w:rsidRDefault="00745EDA" w:rsidP="003D097F">
            <w:pPr>
              <w:pStyle w:val="Style5"/>
              <w:jc w:val="right"/>
            </w:pPr>
            <w:r>
              <w:t>2.029.477,09</w:t>
            </w:r>
          </w:p>
        </w:tc>
        <w:tc>
          <w:tcPr>
            <w:tcW w:w="40" w:type="dxa"/>
          </w:tcPr>
          <w:p w14:paraId="0B74CE51" w14:textId="77777777" w:rsidR="00745EDA" w:rsidRDefault="00745EDA" w:rsidP="003D097F">
            <w:pPr>
              <w:pStyle w:val="EMPTYCELLSTYLE"/>
            </w:pPr>
          </w:p>
        </w:tc>
      </w:tr>
      <w:tr w:rsidR="00745EDA" w14:paraId="3B7A6ECE" w14:textId="77777777" w:rsidTr="003D097F">
        <w:trPr>
          <w:trHeight w:hRule="exact" w:val="280"/>
        </w:trPr>
        <w:tc>
          <w:tcPr>
            <w:tcW w:w="607" w:type="dxa"/>
          </w:tcPr>
          <w:p w14:paraId="1137BAE9"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20A3525" w14:textId="77777777" w:rsidR="00745EDA" w:rsidRDefault="00745EDA" w:rsidP="003D097F">
            <w:pPr>
              <w:pStyle w:val="Style6"/>
            </w:pPr>
            <w:r>
              <w:t>Aktivnost  P19 1019A101901  Redovna djelatnost OŠ Čazma</w:t>
            </w:r>
          </w:p>
        </w:tc>
        <w:tc>
          <w:tcPr>
            <w:tcW w:w="2200" w:type="dxa"/>
            <w:gridSpan w:val="3"/>
            <w:shd w:val="clear" w:color="auto" w:fill="DDDDDD"/>
            <w:tcMar>
              <w:top w:w="20" w:type="dxa"/>
              <w:left w:w="0" w:type="dxa"/>
              <w:bottom w:w="20" w:type="dxa"/>
              <w:right w:w="100" w:type="dxa"/>
            </w:tcMar>
            <w:vAlign w:val="center"/>
          </w:tcPr>
          <w:p w14:paraId="7CA57E4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3E9EEE3" w14:textId="77777777" w:rsidR="00745EDA" w:rsidRDefault="00745EDA" w:rsidP="003D097F">
            <w:pPr>
              <w:pStyle w:val="Style6"/>
              <w:jc w:val="right"/>
            </w:pPr>
            <w:r>
              <w:t>1.878,707,81</w:t>
            </w:r>
          </w:p>
        </w:tc>
        <w:tc>
          <w:tcPr>
            <w:tcW w:w="40" w:type="dxa"/>
          </w:tcPr>
          <w:p w14:paraId="707E61CA" w14:textId="77777777" w:rsidR="00745EDA" w:rsidRDefault="00745EDA" w:rsidP="003D097F">
            <w:pPr>
              <w:pStyle w:val="EMPTYCELLSTYLE"/>
            </w:pPr>
          </w:p>
        </w:tc>
      </w:tr>
      <w:tr w:rsidR="00745EDA" w14:paraId="6D339A2A" w14:textId="77777777" w:rsidTr="003D097F">
        <w:trPr>
          <w:trHeight w:hRule="exact" w:val="480"/>
        </w:trPr>
        <w:tc>
          <w:tcPr>
            <w:tcW w:w="607" w:type="dxa"/>
          </w:tcPr>
          <w:p w14:paraId="62F9A86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117BF2" w14:textId="77777777" w:rsidTr="003D097F">
              <w:trPr>
                <w:trHeight w:hRule="exact" w:val="460"/>
              </w:trPr>
              <w:tc>
                <w:tcPr>
                  <w:tcW w:w="2400" w:type="dxa"/>
                  <w:tcMar>
                    <w:top w:w="20" w:type="dxa"/>
                    <w:left w:w="200" w:type="dxa"/>
                    <w:bottom w:w="20" w:type="dxa"/>
                    <w:right w:w="0" w:type="dxa"/>
                  </w:tcMar>
                </w:tcPr>
                <w:p w14:paraId="1EBD7F6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6CCACE3" w14:textId="77777777" w:rsidR="00745EDA" w:rsidRDefault="00745EDA" w:rsidP="003D097F">
                  <w:pPr>
                    <w:pStyle w:val="DefaultStyle"/>
                  </w:pPr>
                  <w:r>
                    <w:t>Zakon o odgoju i obrazovanju u osnovnoj i srednjoj školi</w:t>
                  </w:r>
                  <w:r>
                    <w:br/>
                    <w:t>NN 87/08, 86/09, 92/10, 105/10, 90/11, 5/12, 16/12, 86/12, 126/12, 94/13, 152/14, 07/17, 68/18, 98/19, 64/20</w:t>
                  </w:r>
                </w:p>
              </w:tc>
            </w:tr>
          </w:tbl>
          <w:p w14:paraId="1ACCD9F1" w14:textId="77777777" w:rsidR="00745EDA" w:rsidRDefault="00745EDA" w:rsidP="003D097F">
            <w:pPr>
              <w:pStyle w:val="EMPTYCELLSTYLE"/>
            </w:pPr>
          </w:p>
        </w:tc>
        <w:tc>
          <w:tcPr>
            <w:tcW w:w="40" w:type="dxa"/>
          </w:tcPr>
          <w:p w14:paraId="3FD1C306" w14:textId="77777777" w:rsidR="00745EDA" w:rsidRDefault="00745EDA" w:rsidP="003D097F">
            <w:pPr>
              <w:pStyle w:val="EMPTYCELLSTYLE"/>
            </w:pPr>
          </w:p>
        </w:tc>
      </w:tr>
      <w:tr w:rsidR="00745EDA" w14:paraId="617C31D3" w14:textId="77777777" w:rsidTr="003D097F">
        <w:trPr>
          <w:trHeight w:hRule="exact" w:val="300"/>
        </w:trPr>
        <w:tc>
          <w:tcPr>
            <w:tcW w:w="607" w:type="dxa"/>
          </w:tcPr>
          <w:p w14:paraId="6FAE270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ABBD225" w14:textId="77777777" w:rsidTr="003D097F">
              <w:trPr>
                <w:trHeight w:hRule="exact" w:val="280"/>
              </w:trPr>
              <w:tc>
                <w:tcPr>
                  <w:tcW w:w="2400" w:type="dxa"/>
                  <w:tcMar>
                    <w:top w:w="20" w:type="dxa"/>
                    <w:left w:w="200" w:type="dxa"/>
                    <w:bottom w:w="20" w:type="dxa"/>
                    <w:right w:w="0" w:type="dxa"/>
                  </w:tcMar>
                </w:tcPr>
                <w:p w14:paraId="071D3036" w14:textId="77777777" w:rsidR="00745EDA" w:rsidRDefault="00745EDA" w:rsidP="003D097F">
                  <w:pPr>
                    <w:pStyle w:val="DefaultStyle"/>
                  </w:pPr>
                  <w:r>
                    <w:t>Opis:</w:t>
                  </w:r>
                </w:p>
              </w:tc>
              <w:tc>
                <w:tcPr>
                  <w:tcW w:w="13640" w:type="dxa"/>
                  <w:tcMar>
                    <w:top w:w="20" w:type="dxa"/>
                    <w:left w:w="100" w:type="dxa"/>
                    <w:bottom w:w="20" w:type="dxa"/>
                    <w:right w:w="0" w:type="dxa"/>
                  </w:tcMar>
                </w:tcPr>
                <w:p w14:paraId="05CF3F4B" w14:textId="77777777" w:rsidR="00745EDA" w:rsidRDefault="00745EDA" w:rsidP="003D097F">
                  <w:pPr>
                    <w:pStyle w:val="DefaultStyle"/>
                  </w:pPr>
                  <w:r>
                    <w:t>Realizacijom godišnjeg plana i programa rada OŠ</w:t>
                  </w:r>
                </w:p>
              </w:tc>
            </w:tr>
          </w:tbl>
          <w:p w14:paraId="1279D499" w14:textId="77777777" w:rsidR="00745EDA" w:rsidRDefault="00745EDA" w:rsidP="003D097F">
            <w:pPr>
              <w:pStyle w:val="EMPTYCELLSTYLE"/>
            </w:pPr>
          </w:p>
        </w:tc>
        <w:tc>
          <w:tcPr>
            <w:tcW w:w="40" w:type="dxa"/>
          </w:tcPr>
          <w:p w14:paraId="66DDAE7F" w14:textId="77777777" w:rsidR="00745EDA" w:rsidRDefault="00745EDA" w:rsidP="003D097F">
            <w:pPr>
              <w:pStyle w:val="EMPTYCELLSTYLE"/>
            </w:pPr>
          </w:p>
        </w:tc>
      </w:tr>
      <w:tr w:rsidR="00745EDA" w14:paraId="60E8E411" w14:textId="77777777" w:rsidTr="003D097F">
        <w:trPr>
          <w:trHeight w:hRule="exact" w:val="2100"/>
        </w:trPr>
        <w:tc>
          <w:tcPr>
            <w:tcW w:w="607" w:type="dxa"/>
          </w:tcPr>
          <w:p w14:paraId="749056D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F5175D7" w14:textId="77777777" w:rsidTr="003D097F">
              <w:trPr>
                <w:trHeight w:hRule="exact" w:val="2080"/>
              </w:trPr>
              <w:tc>
                <w:tcPr>
                  <w:tcW w:w="2400" w:type="dxa"/>
                  <w:tcMar>
                    <w:top w:w="20" w:type="dxa"/>
                    <w:left w:w="200" w:type="dxa"/>
                    <w:bottom w:w="20" w:type="dxa"/>
                    <w:right w:w="0" w:type="dxa"/>
                  </w:tcMar>
                </w:tcPr>
                <w:p w14:paraId="6061A671"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D3B1997" w14:textId="77777777" w:rsidR="00745EDA" w:rsidRDefault="00745EDA" w:rsidP="003D097F">
                  <w:pPr>
                    <w:pStyle w:val="DefaultStyle"/>
                  </w:pPr>
                  <w:r>
                    <w:t>Ciljevi odgoja i obrazova u školskim ustanovama su:</w:t>
                  </w:r>
                  <w:r>
                    <w:br/>
                    <w:t>1. osigurati sustavan način poučavanja učenika, poticati i unapređivati njihov intelektualni, tjelesni, estetski, društveni, moralni i duhovni razvoj, u skladu s njihovim sposobnostima i sklonostima</w:t>
                  </w:r>
                  <w:r>
                    <w:br/>
                    <w:t>2. razvijati učenicima svijest o nacionalnoj pripadnosti, očuvanju povijesno-kulturne baštine i nacionalnog identiteta</w:t>
                  </w:r>
                  <w:r>
                    <w:br/>
                    <w:t>3. 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r>
                    <w:br/>
                    <w:t>4. osigurati učenicima sjecanje temeljnih i stručnih kompetencija, osposobiti ih za život i rad u promjenjivom društveno-kulturnom kontekstu prema zahtjevima tržišnog gospodarstva, suvremenih informacijsko-komunikacijskih tehnologija i znanstvenih spoznaja i dostignuća</w:t>
                  </w:r>
                  <w:r>
                    <w:br/>
                    <w:t>5. osposobiti učenike za cjeloživotno učenje</w:t>
                  </w:r>
                </w:p>
              </w:tc>
            </w:tr>
          </w:tbl>
          <w:p w14:paraId="7322BDF3" w14:textId="77777777" w:rsidR="00745EDA" w:rsidRDefault="00745EDA" w:rsidP="003D097F">
            <w:pPr>
              <w:pStyle w:val="EMPTYCELLSTYLE"/>
            </w:pPr>
          </w:p>
        </w:tc>
        <w:tc>
          <w:tcPr>
            <w:tcW w:w="40" w:type="dxa"/>
          </w:tcPr>
          <w:p w14:paraId="16DE156E" w14:textId="77777777" w:rsidR="00745EDA" w:rsidRDefault="00745EDA" w:rsidP="003D097F">
            <w:pPr>
              <w:pStyle w:val="EMPTYCELLSTYLE"/>
            </w:pPr>
          </w:p>
        </w:tc>
      </w:tr>
      <w:tr w:rsidR="00745EDA" w14:paraId="1F66D073" w14:textId="77777777" w:rsidTr="003D097F">
        <w:trPr>
          <w:trHeight w:hRule="exact" w:val="1180"/>
        </w:trPr>
        <w:tc>
          <w:tcPr>
            <w:tcW w:w="607" w:type="dxa"/>
          </w:tcPr>
          <w:p w14:paraId="6182487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8DFF4CF" w14:textId="77777777" w:rsidTr="003D097F">
              <w:trPr>
                <w:trHeight w:hRule="exact" w:val="1160"/>
              </w:trPr>
              <w:tc>
                <w:tcPr>
                  <w:tcW w:w="2400" w:type="dxa"/>
                  <w:tcMar>
                    <w:top w:w="20" w:type="dxa"/>
                    <w:left w:w="200" w:type="dxa"/>
                    <w:bottom w:w="20" w:type="dxa"/>
                    <w:right w:w="0" w:type="dxa"/>
                  </w:tcMar>
                </w:tcPr>
                <w:p w14:paraId="5E23442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9FAE2EB" w14:textId="77777777" w:rsidR="00745EDA" w:rsidRDefault="00745EDA" w:rsidP="003D097F">
                  <w:pPr>
                    <w:pStyle w:val="DefaultStyle"/>
                  </w:pPr>
                  <w:r>
                    <w:t xml:space="preserve">Sredstva za financiranje minimalnog financijskog standarda osnovnoškolskog obrazovanja osiguravaju se u proračunu   na temelju Odluke Vlade Republike Hrvatske o kriterijima i mjerilima za utvrđivanje bilančnih prava za financiranje minimalnog financijskog standarda javnih potreba osnovnog školstva. Sredstva su planirana za materijalne rashode (npr. prijevoz učenika), investicijsko održavanje te ostale financijske i materijalne rashode. </w:t>
                  </w:r>
                  <w:r>
                    <w:br/>
                    <w:t xml:space="preserve"> Redovna djelatnost OŠ realizira se i kroz sredstva državnog proračuna (Pomoći) iz kojih su najvećim dijelom planirani rashodi za zaposlene. </w:t>
                  </w:r>
                  <w:r>
                    <w:br/>
                    <w:t xml:space="preserve">   </w:t>
                  </w:r>
                </w:p>
              </w:tc>
            </w:tr>
          </w:tbl>
          <w:p w14:paraId="42BFA62E" w14:textId="77777777" w:rsidR="00745EDA" w:rsidRDefault="00745EDA" w:rsidP="003D097F">
            <w:pPr>
              <w:pStyle w:val="EMPTYCELLSTYLE"/>
            </w:pPr>
          </w:p>
        </w:tc>
        <w:tc>
          <w:tcPr>
            <w:tcW w:w="40" w:type="dxa"/>
          </w:tcPr>
          <w:p w14:paraId="4D570BA6" w14:textId="77777777" w:rsidR="00745EDA" w:rsidRDefault="00745EDA" w:rsidP="003D097F">
            <w:pPr>
              <w:pStyle w:val="EMPTYCELLSTYLE"/>
            </w:pPr>
          </w:p>
        </w:tc>
      </w:tr>
      <w:tr w:rsidR="00745EDA" w14:paraId="500ADB87" w14:textId="77777777" w:rsidTr="003D097F">
        <w:trPr>
          <w:trHeight w:hRule="exact" w:val="300"/>
        </w:trPr>
        <w:tc>
          <w:tcPr>
            <w:tcW w:w="607" w:type="dxa"/>
          </w:tcPr>
          <w:p w14:paraId="465789E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434FCA9" w14:textId="77777777" w:rsidTr="003D097F">
              <w:trPr>
                <w:trHeight w:hRule="exact" w:val="280"/>
              </w:trPr>
              <w:tc>
                <w:tcPr>
                  <w:tcW w:w="2400" w:type="dxa"/>
                  <w:tcMar>
                    <w:top w:w="20" w:type="dxa"/>
                    <w:left w:w="200" w:type="dxa"/>
                    <w:bottom w:w="20" w:type="dxa"/>
                    <w:right w:w="0" w:type="dxa"/>
                  </w:tcMar>
                </w:tcPr>
                <w:p w14:paraId="2751DFE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B083063" w14:textId="77777777" w:rsidR="00745EDA" w:rsidRDefault="00745EDA" w:rsidP="003D097F">
                  <w:pPr>
                    <w:pStyle w:val="DefaultStyle"/>
                  </w:pPr>
                  <w:r>
                    <w:t>Provedba planiranih aktivnosti</w:t>
                  </w:r>
                </w:p>
              </w:tc>
            </w:tr>
          </w:tbl>
          <w:p w14:paraId="0FCDD02A" w14:textId="77777777" w:rsidR="00745EDA" w:rsidRDefault="00745EDA" w:rsidP="003D097F">
            <w:pPr>
              <w:pStyle w:val="EMPTYCELLSTYLE"/>
            </w:pPr>
          </w:p>
        </w:tc>
        <w:tc>
          <w:tcPr>
            <w:tcW w:w="40" w:type="dxa"/>
          </w:tcPr>
          <w:p w14:paraId="65B79CE5" w14:textId="77777777" w:rsidR="00745EDA" w:rsidRDefault="00745EDA" w:rsidP="003D097F">
            <w:pPr>
              <w:pStyle w:val="EMPTYCELLSTYLE"/>
            </w:pPr>
          </w:p>
        </w:tc>
      </w:tr>
      <w:tr w:rsidR="00745EDA" w14:paraId="3B9D914B" w14:textId="77777777" w:rsidTr="003D097F">
        <w:trPr>
          <w:trHeight w:hRule="exact" w:val="280"/>
        </w:trPr>
        <w:tc>
          <w:tcPr>
            <w:tcW w:w="607" w:type="dxa"/>
          </w:tcPr>
          <w:p w14:paraId="4B9497D1"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E911B99" w14:textId="77777777" w:rsidR="00745EDA" w:rsidRDefault="00745EDA" w:rsidP="003D097F">
            <w:pPr>
              <w:pStyle w:val="Style6"/>
            </w:pPr>
            <w:r>
              <w:t>Aktivnost  P19 1019A101903  Prehrana učenika</w:t>
            </w:r>
          </w:p>
        </w:tc>
        <w:tc>
          <w:tcPr>
            <w:tcW w:w="2200" w:type="dxa"/>
            <w:gridSpan w:val="3"/>
            <w:shd w:val="clear" w:color="auto" w:fill="DDDDDD"/>
            <w:tcMar>
              <w:top w:w="20" w:type="dxa"/>
              <w:left w:w="0" w:type="dxa"/>
              <w:bottom w:w="20" w:type="dxa"/>
              <w:right w:w="100" w:type="dxa"/>
            </w:tcMar>
            <w:vAlign w:val="center"/>
          </w:tcPr>
          <w:p w14:paraId="3FDC7AEC"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8648E5F" w14:textId="77777777" w:rsidR="00745EDA" w:rsidRDefault="00745EDA" w:rsidP="003D097F">
            <w:pPr>
              <w:pStyle w:val="Style6"/>
              <w:jc w:val="right"/>
            </w:pPr>
            <w:r>
              <w:t>132.722,81</w:t>
            </w:r>
          </w:p>
        </w:tc>
        <w:tc>
          <w:tcPr>
            <w:tcW w:w="40" w:type="dxa"/>
          </w:tcPr>
          <w:p w14:paraId="14B695CD" w14:textId="77777777" w:rsidR="00745EDA" w:rsidRDefault="00745EDA" w:rsidP="003D097F">
            <w:pPr>
              <w:pStyle w:val="EMPTYCELLSTYLE"/>
            </w:pPr>
          </w:p>
        </w:tc>
      </w:tr>
      <w:tr w:rsidR="00745EDA" w14:paraId="4268E7E1" w14:textId="77777777" w:rsidTr="003D097F">
        <w:trPr>
          <w:trHeight w:hRule="exact" w:val="720"/>
        </w:trPr>
        <w:tc>
          <w:tcPr>
            <w:tcW w:w="607" w:type="dxa"/>
          </w:tcPr>
          <w:p w14:paraId="26DBD07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FFAF17D" w14:textId="77777777" w:rsidTr="003D097F">
              <w:trPr>
                <w:trHeight w:hRule="exact" w:val="700"/>
              </w:trPr>
              <w:tc>
                <w:tcPr>
                  <w:tcW w:w="2400" w:type="dxa"/>
                  <w:tcMar>
                    <w:top w:w="20" w:type="dxa"/>
                    <w:left w:w="200" w:type="dxa"/>
                    <w:bottom w:w="20" w:type="dxa"/>
                    <w:right w:w="0" w:type="dxa"/>
                  </w:tcMar>
                </w:tcPr>
                <w:p w14:paraId="59D89C5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5F2001B" w14:textId="77777777" w:rsidR="00745EDA" w:rsidRDefault="00745EDA" w:rsidP="003D097F">
                  <w:pPr>
                    <w:pStyle w:val="DefaultStyle"/>
                  </w:pPr>
                  <w:r>
                    <w:t>Zakon o odgoju i obrazovanju u osnovnoj i srednjoj školi</w:t>
                  </w:r>
                  <w:r>
                    <w:br/>
                  </w:r>
                  <w:r>
                    <w:br/>
                    <w:t>NN 87/08, 86/09, 92/10, 105/10, 90/11, 5/12, 16/12, 86/12, 126/12, 94/13, 152/14, 07/17, 68/18, 98/19, 64/20</w:t>
                  </w:r>
                </w:p>
              </w:tc>
            </w:tr>
          </w:tbl>
          <w:p w14:paraId="290F0E8B" w14:textId="77777777" w:rsidR="00745EDA" w:rsidRDefault="00745EDA" w:rsidP="003D097F">
            <w:pPr>
              <w:pStyle w:val="EMPTYCELLSTYLE"/>
            </w:pPr>
          </w:p>
        </w:tc>
        <w:tc>
          <w:tcPr>
            <w:tcW w:w="40" w:type="dxa"/>
          </w:tcPr>
          <w:p w14:paraId="41ADC4EF" w14:textId="77777777" w:rsidR="00745EDA" w:rsidRDefault="00745EDA" w:rsidP="003D097F">
            <w:pPr>
              <w:pStyle w:val="EMPTYCELLSTYLE"/>
            </w:pPr>
          </w:p>
        </w:tc>
      </w:tr>
      <w:tr w:rsidR="00745EDA" w14:paraId="762414B5" w14:textId="77777777" w:rsidTr="003D097F">
        <w:trPr>
          <w:trHeight w:hRule="exact" w:val="100"/>
        </w:trPr>
        <w:tc>
          <w:tcPr>
            <w:tcW w:w="607" w:type="dxa"/>
          </w:tcPr>
          <w:p w14:paraId="4D948186" w14:textId="77777777" w:rsidR="00745EDA" w:rsidRDefault="00745EDA" w:rsidP="003D097F">
            <w:pPr>
              <w:pStyle w:val="EMPTYCELLSTYLE"/>
            </w:pPr>
          </w:p>
        </w:tc>
        <w:tc>
          <w:tcPr>
            <w:tcW w:w="1800" w:type="dxa"/>
            <w:gridSpan w:val="2"/>
          </w:tcPr>
          <w:p w14:paraId="5539C2E7" w14:textId="77777777" w:rsidR="00745EDA" w:rsidRDefault="00745EDA" w:rsidP="003D097F">
            <w:pPr>
              <w:pStyle w:val="EMPTYCELLSTYLE"/>
            </w:pPr>
          </w:p>
        </w:tc>
        <w:tc>
          <w:tcPr>
            <w:tcW w:w="2640" w:type="dxa"/>
          </w:tcPr>
          <w:p w14:paraId="23F6EDDD" w14:textId="77777777" w:rsidR="00745EDA" w:rsidRDefault="00745EDA" w:rsidP="003D097F">
            <w:pPr>
              <w:pStyle w:val="EMPTYCELLSTYLE"/>
            </w:pPr>
          </w:p>
        </w:tc>
        <w:tc>
          <w:tcPr>
            <w:tcW w:w="740" w:type="dxa"/>
          </w:tcPr>
          <w:p w14:paraId="530FF7DF" w14:textId="77777777" w:rsidR="00745EDA" w:rsidRDefault="00745EDA" w:rsidP="003D097F">
            <w:pPr>
              <w:pStyle w:val="EMPTYCELLSTYLE"/>
            </w:pPr>
          </w:p>
        </w:tc>
        <w:tc>
          <w:tcPr>
            <w:tcW w:w="2520" w:type="dxa"/>
          </w:tcPr>
          <w:p w14:paraId="26A515E2" w14:textId="77777777" w:rsidR="00745EDA" w:rsidRDefault="00745EDA" w:rsidP="003D097F">
            <w:pPr>
              <w:pStyle w:val="EMPTYCELLSTYLE"/>
            </w:pPr>
          </w:p>
        </w:tc>
        <w:tc>
          <w:tcPr>
            <w:tcW w:w="2520" w:type="dxa"/>
          </w:tcPr>
          <w:p w14:paraId="264539D9" w14:textId="77777777" w:rsidR="00745EDA" w:rsidRDefault="00745EDA" w:rsidP="003D097F">
            <w:pPr>
              <w:pStyle w:val="EMPTYCELLSTYLE"/>
            </w:pPr>
          </w:p>
        </w:tc>
        <w:tc>
          <w:tcPr>
            <w:tcW w:w="1920" w:type="dxa"/>
          </w:tcPr>
          <w:p w14:paraId="48C8FCE5" w14:textId="77777777" w:rsidR="00745EDA" w:rsidRDefault="00745EDA" w:rsidP="003D097F">
            <w:pPr>
              <w:pStyle w:val="EMPTYCELLSTYLE"/>
            </w:pPr>
          </w:p>
        </w:tc>
        <w:tc>
          <w:tcPr>
            <w:tcW w:w="1360" w:type="dxa"/>
          </w:tcPr>
          <w:p w14:paraId="619AA678" w14:textId="77777777" w:rsidR="00745EDA" w:rsidRDefault="00745EDA" w:rsidP="003D097F">
            <w:pPr>
              <w:pStyle w:val="EMPTYCELLSTYLE"/>
            </w:pPr>
          </w:p>
        </w:tc>
        <w:tc>
          <w:tcPr>
            <w:tcW w:w="740" w:type="dxa"/>
          </w:tcPr>
          <w:p w14:paraId="04F13C2A" w14:textId="77777777" w:rsidR="00745EDA" w:rsidRDefault="00745EDA" w:rsidP="003D097F">
            <w:pPr>
              <w:pStyle w:val="EMPTYCELLSTYLE"/>
            </w:pPr>
          </w:p>
        </w:tc>
        <w:tc>
          <w:tcPr>
            <w:tcW w:w="100" w:type="dxa"/>
          </w:tcPr>
          <w:p w14:paraId="359DC052" w14:textId="77777777" w:rsidR="00745EDA" w:rsidRDefault="00745EDA" w:rsidP="003D097F">
            <w:pPr>
              <w:pStyle w:val="EMPTYCELLSTYLE"/>
            </w:pPr>
          </w:p>
        </w:tc>
        <w:tc>
          <w:tcPr>
            <w:tcW w:w="560" w:type="dxa"/>
          </w:tcPr>
          <w:p w14:paraId="7FE7D1F1" w14:textId="77777777" w:rsidR="00745EDA" w:rsidRDefault="00745EDA" w:rsidP="003D097F">
            <w:pPr>
              <w:pStyle w:val="EMPTYCELLSTYLE"/>
            </w:pPr>
          </w:p>
        </w:tc>
        <w:tc>
          <w:tcPr>
            <w:tcW w:w="40" w:type="dxa"/>
          </w:tcPr>
          <w:p w14:paraId="7B6E07AE" w14:textId="77777777" w:rsidR="00745EDA" w:rsidRDefault="00745EDA" w:rsidP="003D097F">
            <w:pPr>
              <w:pStyle w:val="EMPTYCELLSTYLE"/>
            </w:pPr>
          </w:p>
        </w:tc>
        <w:tc>
          <w:tcPr>
            <w:tcW w:w="1100" w:type="dxa"/>
          </w:tcPr>
          <w:p w14:paraId="4729853D" w14:textId="77777777" w:rsidR="00745EDA" w:rsidRDefault="00745EDA" w:rsidP="003D097F">
            <w:pPr>
              <w:pStyle w:val="EMPTYCELLSTYLE"/>
            </w:pPr>
          </w:p>
        </w:tc>
        <w:tc>
          <w:tcPr>
            <w:tcW w:w="40" w:type="dxa"/>
          </w:tcPr>
          <w:p w14:paraId="1EE945B6" w14:textId="77777777" w:rsidR="00745EDA" w:rsidRDefault="00745EDA" w:rsidP="003D097F">
            <w:pPr>
              <w:pStyle w:val="EMPTYCELLSTYLE"/>
            </w:pPr>
          </w:p>
        </w:tc>
      </w:tr>
      <w:tr w:rsidR="00745EDA" w14:paraId="601C197F" w14:textId="77777777" w:rsidTr="003D097F">
        <w:trPr>
          <w:trHeight w:hRule="exact" w:val="20"/>
        </w:trPr>
        <w:tc>
          <w:tcPr>
            <w:tcW w:w="607" w:type="dxa"/>
          </w:tcPr>
          <w:p w14:paraId="613B496E"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A7CED88" w14:textId="77777777" w:rsidR="00745EDA" w:rsidRDefault="00745EDA" w:rsidP="003D097F">
            <w:pPr>
              <w:pStyle w:val="EMPTYCELLSTYLE"/>
            </w:pPr>
          </w:p>
        </w:tc>
        <w:tc>
          <w:tcPr>
            <w:tcW w:w="40" w:type="dxa"/>
          </w:tcPr>
          <w:p w14:paraId="65B15BD0" w14:textId="77777777" w:rsidR="00745EDA" w:rsidRDefault="00745EDA" w:rsidP="003D097F">
            <w:pPr>
              <w:pStyle w:val="EMPTYCELLSTYLE"/>
            </w:pPr>
          </w:p>
        </w:tc>
      </w:tr>
      <w:tr w:rsidR="00745EDA" w14:paraId="4E3FA0E1" w14:textId="77777777" w:rsidTr="003D097F">
        <w:trPr>
          <w:trHeight w:hRule="exact" w:val="240"/>
        </w:trPr>
        <w:tc>
          <w:tcPr>
            <w:tcW w:w="607" w:type="dxa"/>
          </w:tcPr>
          <w:p w14:paraId="310AFC4C" w14:textId="77777777" w:rsidR="00745EDA" w:rsidRDefault="00745EDA" w:rsidP="003D097F">
            <w:pPr>
              <w:pStyle w:val="EMPTYCELLSTYLE"/>
            </w:pPr>
          </w:p>
        </w:tc>
        <w:tc>
          <w:tcPr>
            <w:tcW w:w="1800" w:type="dxa"/>
            <w:gridSpan w:val="2"/>
            <w:tcMar>
              <w:top w:w="0" w:type="dxa"/>
              <w:left w:w="0" w:type="dxa"/>
              <w:bottom w:w="0" w:type="dxa"/>
              <w:right w:w="0" w:type="dxa"/>
            </w:tcMar>
          </w:tcPr>
          <w:p w14:paraId="0D7DBD50" w14:textId="77777777" w:rsidR="00745EDA" w:rsidRDefault="00745EDA" w:rsidP="003D097F">
            <w:pPr>
              <w:pStyle w:val="DefaultStyle"/>
              <w:ind w:left="40" w:right="40"/>
            </w:pPr>
          </w:p>
        </w:tc>
        <w:tc>
          <w:tcPr>
            <w:tcW w:w="2640" w:type="dxa"/>
          </w:tcPr>
          <w:p w14:paraId="2BD46767" w14:textId="77777777" w:rsidR="00745EDA" w:rsidRDefault="00745EDA" w:rsidP="003D097F">
            <w:pPr>
              <w:pStyle w:val="EMPTYCELLSTYLE"/>
            </w:pPr>
          </w:p>
        </w:tc>
        <w:tc>
          <w:tcPr>
            <w:tcW w:w="740" w:type="dxa"/>
          </w:tcPr>
          <w:p w14:paraId="0E8F9CE2" w14:textId="77777777" w:rsidR="00745EDA" w:rsidRDefault="00745EDA" w:rsidP="003D097F">
            <w:pPr>
              <w:pStyle w:val="EMPTYCELLSTYLE"/>
            </w:pPr>
          </w:p>
        </w:tc>
        <w:tc>
          <w:tcPr>
            <w:tcW w:w="2520" w:type="dxa"/>
            <w:tcMar>
              <w:top w:w="0" w:type="dxa"/>
              <w:left w:w="0" w:type="dxa"/>
              <w:bottom w:w="0" w:type="dxa"/>
              <w:right w:w="0" w:type="dxa"/>
            </w:tcMar>
          </w:tcPr>
          <w:p w14:paraId="36824200"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E2AC0CF" w14:textId="77777777" w:rsidR="00745EDA" w:rsidRDefault="00745EDA" w:rsidP="003D097F">
            <w:pPr>
              <w:pStyle w:val="DefaultStyle"/>
              <w:ind w:right="40"/>
            </w:pPr>
          </w:p>
        </w:tc>
        <w:tc>
          <w:tcPr>
            <w:tcW w:w="1920" w:type="dxa"/>
          </w:tcPr>
          <w:p w14:paraId="093391A1" w14:textId="77777777" w:rsidR="00745EDA" w:rsidRDefault="00745EDA" w:rsidP="003D097F">
            <w:pPr>
              <w:pStyle w:val="EMPTYCELLSTYLE"/>
            </w:pPr>
          </w:p>
        </w:tc>
        <w:tc>
          <w:tcPr>
            <w:tcW w:w="1360" w:type="dxa"/>
          </w:tcPr>
          <w:p w14:paraId="1A668B75" w14:textId="77777777" w:rsidR="00745EDA" w:rsidRDefault="00745EDA" w:rsidP="003D097F">
            <w:pPr>
              <w:pStyle w:val="EMPTYCELLSTYLE"/>
            </w:pPr>
          </w:p>
        </w:tc>
        <w:tc>
          <w:tcPr>
            <w:tcW w:w="740" w:type="dxa"/>
          </w:tcPr>
          <w:p w14:paraId="6B00C34B" w14:textId="77777777" w:rsidR="00745EDA" w:rsidRDefault="00745EDA" w:rsidP="003D097F">
            <w:pPr>
              <w:pStyle w:val="EMPTYCELLSTYLE"/>
            </w:pPr>
          </w:p>
        </w:tc>
        <w:tc>
          <w:tcPr>
            <w:tcW w:w="1800" w:type="dxa"/>
            <w:gridSpan w:val="4"/>
            <w:tcMar>
              <w:top w:w="0" w:type="dxa"/>
              <w:left w:w="0" w:type="dxa"/>
              <w:bottom w:w="0" w:type="dxa"/>
              <w:right w:w="0" w:type="dxa"/>
            </w:tcMar>
          </w:tcPr>
          <w:p w14:paraId="17511281" w14:textId="77777777" w:rsidR="00745EDA" w:rsidRDefault="00745EDA" w:rsidP="003D097F">
            <w:pPr>
              <w:pStyle w:val="DefaultStyle"/>
              <w:ind w:left="40" w:right="40"/>
              <w:jc w:val="right"/>
            </w:pPr>
          </w:p>
        </w:tc>
        <w:tc>
          <w:tcPr>
            <w:tcW w:w="40" w:type="dxa"/>
          </w:tcPr>
          <w:p w14:paraId="1C3F94E4" w14:textId="77777777" w:rsidR="00745EDA" w:rsidRDefault="00745EDA" w:rsidP="003D097F">
            <w:pPr>
              <w:pStyle w:val="EMPTYCELLSTYLE"/>
            </w:pPr>
          </w:p>
        </w:tc>
      </w:tr>
      <w:tr w:rsidR="00745EDA" w14:paraId="3371D2E2" w14:textId="77777777" w:rsidTr="003D097F">
        <w:tc>
          <w:tcPr>
            <w:tcW w:w="607" w:type="dxa"/>
          </w:tcPr>
          <w:p w14:paraId="7A0BBE76" w14:textId="77777777" w:rsidR="00745EDA" w:rsidRDefault="00745EDA" w:rsidP="003D097F">
            <w:pPr>
              <w:pStyle w:val="EMPTYCELLSTYLE"/>
              <w:pageBreakBefore/>
            </w:pPr>
          </w:p>
        </w:tc>
        <w:tc>
          <w:tcPr>
            <w:tcW w:w="1800" w:type="dxa"/>
            <w:gridSpan w:val="2"/>
          </w:tcPr>
          <w:p w14:paraId="2F96B632" w14:textId="77777777" w:rsidR="00745EDA" w:rsidRDefault="00745EDA" w:rsidP="003D097F">
            <w:pPr>
              <w:pStyle w:val="EMPTYCELLSTYLE"/>
            </w:pPr>
          </w:p>
        </w:tc>
        <w:tc>
          <w:tcPr>
            <w:tcW w:w="2640" w:type="dxa"/>
          </w:tcPr>
          <w:p w14:paraId="43D8636C" w14:textId="77777777" w:rsidR="00745EDA" w:rsidRDefault="00745EDA" w:rsidP="003D097F">
            <w:pPr>
              <w:pStyle w:val="EMPTYCELLSTYLE"/>
            </w:pPr>
          </w:p>
        </w:tc>
        <w:tc>
          <w:tcPr>
            <w:tcW w:w="740" w:type="dxa"/>
          </w:tcPr>
          <w:p w14:paraId="5F6AF61B" w14:textId="77777777" w:rsidR="00745EDA" w:rsidRDefault="00745EDA" w:rsidP="003D097F">
            <w:pPr>
              <w:pStyle w:val="EMPTYCELLSTYLE"/>
            </w:pPr>
          </w:p>
        </w:tc>
        <w:tc>
          <w:tcPr>
            <w:tcW w:w="2520" w:type="dxa"/>
          </w:tcPr>
          <w:p w14:paraId="25705BC7" w14:textId="77777777" w:rsidR="00745EDA" w:rsidRDefault="00745EDA" w:rsidP="003D097F">
            <w:pPr>
              <w:pStyle w:val="EMPTYCELLSTYLE"/>
            </w:pPr>
          </w:p>
        </w:tc>
        <w:tc>
          <w:tcPr>
            <w:tcW w:w="2520" w:type="dxa"/>
          </w:tcPr>
          <w:p w14:paraId="627D9F55" w14:textId="77777777" w:rsidR="00745EDA" w:rsidRDefault="00745EDA" w:rsidP="003D097F">
            <w:pPr>
              <w:pStyle w:val="EMPTYCELLSTYLE"/>
            </w:pPr>
          </w:p>
        </w:tc>
        <w:tc>
          <w:tcPr>
            <w:tcW w:w="1920" w:type="dxa"/>
          </w:tcPr>
          <w:p w14:paraId="08566902" w14:textId="77777777" w:rsidR="00745EDA" w:rsidRDefault="00745EDA" w:rsidP="003D097F">
            <w:pPr>
              <w:pStyle w:val="EMPTYCELLSTYLE"/>
            </w:pPr>
          </w:p>
        </w:tc>
        <w:tc>
          <w:tcPr>
            <w:tcW w:w="1360" w:type="dxa"/>
          </w:tcPr>
          <w:p w14:paraId="76071F21" w14:textId="77777777" w:rsidR="00745EDA" w:rsidRDefault="00745EDA" w:rsidP="003D097F">
            <w:pPr>
              <w:pStyle w:val="EMPTYCELLSTYLE"/>
            </w:pPr>
          </w:p>
        </w:tc>
        <w:tc>
          <w:tcPr>
            <w:tcW w:w="740" w:type="dxa"/>
          </w:tcPr>
          <w:p w14:paraId="0A42380B" w14:textId="77777777" w:rsidR="00745EDA" w:rsidRDefault="00745EDA" w:rsidP="003D097F">
            <w:pPr>
              <w:pStyle w:val="EMPTYCELLSTYLE"/>
            </w:pPr>
          </w:p>
        </w:tc>
        <w:tc>
          <w:tcPr>
            <w:tcW w:w="100" w:type="dxa"/>
          </w:tcPr>
          <w:p w14:paraId="296CA5A3" w14:textId="77777777" w:rsidR="00745EDA" w:rsidRDefault="00745EDA" w:rsidP="003D097F">
            <w:pPr>
              <w:pStyle w:val="EMPTYCELLSTYLE"/>
            </w:pPr>
          </w:p>
        </w:tc>
        <w:tc>
          <w:tcPr>
            <w:tcW w:w="560" w:type="dxa"/>
          </w:tcPr>
          <w:p w14:paraId="481B1510" w14:textId="77777777" w:rsidR="00745EDA" w:rsidRDefault="00745EDA" w:rsidP="003D097F">
            <w:pPr>
              <w:pStyle w:val="EMPTYCELLSTYLE"/>
            </w:pPr>
          </w:p>
        </w:tc>
        <w:tc>
          <w:tcPr>
            <w:tcW w:w="40" w:type="dxa"/>
          </w:tcPr>
          <w:p w14:paraId="5203DF27" w14:textId="77777777" w:rsidR="00745EDA" w:rsidRDefault="00745EDA" w:rsidP="003D097F">
            <w:pPr>
              <w:pStyle w:val="EMPTYCELLSTYLE"/>
            </w:pPr>
          </w:p>
        </w:tc>
        <w:tc>
          <w:tcPr>
            <w:tcW w:w="1100" w:type="dxa"/>
          </w:tcPr>
          <w:p w14:paraId="7994BAEC" w14:textId="77777777" w:rsidR="00745EDA" w:rsidRDefault="00745EDA" w:rsidP="003D097F">
            <w:pPr>
              <w:pStyle w:val="EMPTYCELLSTYLE"/>
            </w:pPr>
          </w:p>
        </w:tc>
        <w:tc>
          <w:tcPr>
            <w:tcW w:w="40" w:type="dxa"/>
          </w:tcPr>
          <w:p w14:paraId="59D3F52E" w14:textId="77777777" w:rsidR="00745EDA" w:rsidRDefault="00745EDA" w:rsidP="003D097F">
            <w:pPr>
              <w:pStyle w:val="EMPTYCELLSTYLE"/>
            </w:pPr>
          </w:p>
        </w:tc>
      </w:tr>
      <w:tr w:rsidR="00745EDA" w14:paraId="1C43C0D0" w14:textId="77777777" w:rsidTr="003D097F">
        <w:trPr>
          <w:trHeight w:hRule="exact" w:val="240"/>
        </w:trPr>
        <w:tc>
          <w:tcPr>
            <w:tcW w:w="607" w:type="dxa"/>
          </w:tcPr>
          <w:p w14:paraId="30B3F488" w14:textId="77777777" w:rsidR="00745EDA" w:rsidRDefault="00745EDA" w:rsidP="003D097F">
            <w:pPr>
              <w:pStyle w:val="EMPTYCELLSTYLE"/>
            </w:pPr>
          </w:p>
        </w:tc>
        <w:tc>
          <w:tcPr>
            <w:tcW w:w="4440" w:type="dxa"/>
            <w:gridSpan w:val="3"/>
            <w:tcMar>
              <w:top w:w="0" w:type="dxa"/>
              <w:left w:w="0" w:type="dxa"/>
              <w:bottom w:w="0" w:type="dxa"/>
              <w:right w:w="0" w:type="dxa"/>
            </w:tcMar>
          </w:tcPr>
          <w:p w14:paraId="02B8C360" w14:textId="77777777" w:rsidR="00745EDA" w:rsidRDefault="00745EDA" w:rsidP="003D097F">
            <w:pPr>
              <w:pStyle w:val="DefaultStyle"/>
            </w:pPr>
          </w:p>
        </w:tc>
        <w:tc>
          <w:tcPr>
            <w:tcW w:w="740" w:type="dxa"/>
          </w:tcPr>
          <w:p w14:paraId="052BF5AC" w14:textId="77777777" w:rsidR="00745EDA" w:rsidRDefault="00745EDA" w:rsidP="003D097F">
            <w:pPr>
              <w:pStyle w:val="EMPTYCELLSTYLE"/>
            </w:pPr>
          </w:p>
        </w:tc>
        <w:tc>
          <w:tcPr>
            <w:tcW w:w="2520" w:type="dxa"/>
          </w:tcPr>
          <w:p w14:paraId="027C7905" w14:textId="77777777" w:rsidR="00745EDA" w:rsidRDefault="00745EDA" w:rsidP="003D097F">
            <w:pPr>
              <w:pStyle w:val="EMPTYCELLSTYLE"/>
            </w:pPr>
          </w:p>
        </w:tc>
        <w:tc>
          <w:tcPr>
            <w:tcW w:w="2520" w:type="dxa"/>
          </w:tcPr>
          <w:p w14:paraId="7C3B5B64" w14:textId="77777777" w:rsidR="00745EDA" w:rsidRDefault="00745EDA" w:rsidP="003D097F">
            <w:pPr>
              <w:pStyle w:val="EMPTYCELLSTYLE"/>
            </w:pPr>
          </w:p>
        </w:tc>
        <w:tc>
          <w:tcPr>
            <w:tcW w:w="1920" w:type="dxa"/>
          </w:tcPr>
          <w:p w14:paraId="0C2E112F" w14:textId="77777777" w:rsidR="00745EDA" w:rsidRDefault="00745EDA" w:rsidP="003D097F">
            <w:pPr>
              <w:pStyle w:val="EMPTYCELLSTYLE"/>
            </w:pPr>
          </w:p>
        </w:tc>
        <w:tc>
          <w:tcPr>
            <w:tcW w:w="1360" w:type="dxa"/>
          </w:tcPr>
          <w:p w14:paraId="5E55F357" w14:textId="77777777" w:rsidR="00745EDA" w:rsidRDefault="00745EDA" w:rsidP="003D097F">
            <w:pPr>
              <w:pStyle w:val="EMPTYCELLSTYLE"/>
            </w:pPr>
          </w:p>
        </w:tc>
        <w:tc>
          <w:tcPr>
            <w:tcW w:w="1400" w:type="dxa"/>
            <w:gridSpan w:val="3"/>
            <w:tcMar>
              <w:top w:w="0" w:type="dxa"/>
              <w:left w:w="0" w:type="dxa"/>
              <w:bottom w:w="0" w:type="dxa"/>
              <w:right w:w="0" w:type="dxa"/>
            </w:tcMar>
          </w:tcPr>
          <w:p w14:paraId="22654472" w14:textId="77777777" w:rsidR="00745EDA" w:rsidRDefault="00745EDA" w:rsidP="003D097F">
            <w:pPr>
              <w:pStyle w:val="DefaultStyle"/>
              <w:jc w:val="right"/>
            </w:pPr>
          </w:p>
        </w:tc>
        <w:tc>
          <w:tcPr>
            <w:tcW w:w="40" w:type="dxa"/>
          </w:tcPr>
          <w:p w14:paraId="21FF9C36" w14:textId="77777777" w:rsidR="00745EDA" w:rsidRDefault="00745EDA" w:rsidP="003D097F">
            <w:pPr>
              <w:pStyle w:val="EMPTYCELLSTYLE"/>
            </w:pPr>
          </w:p>
        </w:tc>
        <w:tc>
          <w:tcPr>
            <w:tcW w:w="1100" w:type="dxa"/>
            <w:tcMar>
              <w:top w:w="0" w:type="dxa"/>
              <w:left w:w="0" w:type="dxa"/>
              <w:bottom w:w="0" w:type="dxa"/>
              <w:right w:w="0" w:type="dxa"/>
            </w:tcMar>
          </w:tcPr>
          <w:p w14:paraId="66189271" w14:textId="77777777" w:rsidR="00745EDA" w:rsidRDefault="00745EDA" w:rsidP="003D097F">
            <w:pPr>
              <w:pStyle w:val="DefaultStyle"/>
            </w:pPr>
          </w:p>
        </w:tc>
        <w:tc>
          <w:tcPr>
            <w:tcW w:w="40" w:type="dxa"/>
          </w:tcPr>
          <w:p w14:paraId="57B6D62F" w14:textId="77777777" w:rsidR="00745EDA" w:rsidRDefault="00745EDA" w:rsidP="003D097F">
            <w:pPr>
              <w:pStyle w:val="EMPTYCELLSTYLE"/>
            </w:pPr>
          </w:p>
        </w:tc>
      </w:tr>
      <w:tr w:rsidR="00745EDA" w14:paraId="7BBB36F7" w14:textId="77777777" w:rsidTr="003D097F">
        <w:trPr>
          <w:trHeight w:hRule="exact" w:val="240"/>
        </w:trPr>
        <w:tc>
          <w:tcPr>
            <w:tcW w:w="607" w:type="dxa"/>
          </w:tcPr>
          <w:p w14:paraId="6E48A913" w14:textId="77777777" w:rsidR="00745EDA" w:rsidRDefault="00745EDA" w:rsidP="003D097F">
            <w:pPr>
              <w:pStyle w:val="EMPTYCELLSTYLE"/>
            </w:pPr>
          </w:p>
        </w:tc>
        <w:tc>
          <w:tcPr>
            <w:tcW w:w="4440" w:type="dxa"/>
            <w:gridSpan w:val="3"/>
            <w:tcMar>
              <w:top w:w="0" w:type="dxa"/>
              <w:left w:w="0" w:type="dxa"/>
              <w:bottom w:w="0" w:type="dxa"/>
              <w:right w:w="0" w:type="dxa"/>
            </w:tcMar>
          </w:tcPr>
          <w:p w14:paraId="748B42F9" w14:textId="77777777" w:rsidR="00745EDA" w:rsidRDefault="00745EDA" w:rsidP="003D097F">
            <w:pPr>
              <w:pStyle w:val="DefaultStyle"/>
            </w:pPr>
          </w:p>
        </w:tc>
        <w:tc>
          <w:tcPr>
            <w:tcW w:w="740" w:type="dxa"/>
          </w:tcPr>
          <w:p w14:paraId="1D953B14" w14:textId="77777777" w:rsidR="00745EDA" w:rsidRDefault="00745EDA" w:rsidP="003D097F">
            <w:pPr>
              <w:pStyle w:val="EMPTYCELLSTYLE"/>
            </w:pPr>
          </w:p>
        </w:tc>
        <w:tc>
          <w:tcPr>
            <w:tcW w:w="2520" w:type="dxa"/>
          </w:tcPr>
          <w:p w14:paraId="0108220C" w14:textId="77777777" w:rsidR="00745EDA" w:rsidRDefault="00745EDA" w:rsidP="003D097F">
            <w:pPr>
              <w:pStyle w:val="EMPTYCELLSTYLE"/>
            </w:pPr>
          </w:p>
        </w:tc>
        <w:tc>
          <w:tcPr>
            <w:tcW w:w="2520" w:type="dxa"/>
          </w:tcPr>
          <w:p w14:paraId="300EC72E" w14:textId="77777777" w:rsidR="00745EDA" w:rsidRDefault="00745EDA" w:rsidP="003D097F">
            <w:pPr>
              <w:pStyle w:val="EMPTYCELLSTYLE"/>
            </w:pPr>
          </w:p>
        </w:tc>
        <w:tc>
          <w:tcPr>
            <w:tcW w:w="1920" w:type="dxa"/>
          </w:tcPr>
          <w:p w14:paraId="41FBF89E" w14:textId="77777777" w:rsidR="00745EDA" w:rsidRDefault="00745EDA" w:rsidP="003D097F">
            <w:pPr>
              <w:pStyle w:val="EMPTYCELLSTYLE"/>
            </w:pPr>
          </w:p>
        </w:tc>
        <w:tc>
          <w:tcPr>
            <w:tcW w:w="1360" w:type="dxa"/>
          </w:tcPr>
          <w:p w14:paraId="7A7DA09F" w14:textId="77777777" w:rsidR="00745EDA" w:rsidRDefault="00745EDA" w:rsidP="003D097F">
            <w:pPr>
              <w:pStyle w:val="EMPTYCELLSTYLE"/>
            </w:pPr>
          </w:p>
        </w:tc>
        <w:tc>
          <w:tcPr>
            <w:tcW w:w="1400" w:type="dxa"/>
            <w:gridSpan w:val="3"/>
            <w:tcMar>
              <w:top w:w="0" w:type="dxa"/>
              <w:left w:w="0" w:type="dxa"/>
              <w:bottom w:w="0" w:type="dxa"/>
              <w:right w:w="0" w:type="dxa"/>
            </w:tcMar>
          </w:tcPr>
          <w:p w14:paraId="4087E667" w14:textId="77777777" w:rsidR="00745EDA" w:rsidRDefault="00745EDA" w:rsidP="003D097F">
            <w:pPr>
              <w:pStyle w:val="DefaultStyle"/>
              <w:jc w:val="right"/>
            </w:pPr>
          </w:p>
        </w:tc>
        <w:tc>
          <w:tcPr>
            <w:tcW w:w="40" w:type="dxa"/>
          </w:tcPr>
          <w:p w14:paraId="389ED3F6" w14:textId="77777777" w:rsidR="00745EDA" w:rsidRDefault="00745EDA" w:rsidP="003D097F">
            <w:pPr>
              <w:pStyle w:val="EMPTYCELLSTYLE"/>
            </w:pPr>
          </w:p>
        </w:tc>
        <w:tc>
          <w:tcPr>
            <w:tcW w:w="1100" w:type="dxa"/>
            <w:tcMar>
              <w:top w:w="0" w:type="dxa"/>
              <w:left w:w="0" w:type="dxa"/>
              <w:bottom w:w="0" w:type="dxa"/>
              <w:right w:w="0" w:type="dxa"/>
            </w:tcMar>
          </w:tcPr>
          <w:p w14:paraId="40365657" w14:textId="77777777" w:rsidR="00745EDA" w:rsidRDefault="00745EDA" w:rsidP="003D097F">
            <w:pPr>
              <w:pStyle w:val="DefaultStyle"/>
            </w:pPr>
          </w:p>
        </w:tc>
        <w:tc>
          <w:tcPr>
            <w:tcW w:w="40" w:type="dxa"/>
          </w:tcPr>
          <w:p w14:paraId="7F9B1680" w14:textId="77777777" w:rsidR="00745EDA" w:rsidRDefault="00745EDA" w:rsidP="003D097F">
            <w:pPr>
              <w:pStyle w:val="EMPTYCELLSTYLE"/>
            </w:pPr>
          </w:p>
        </w:tc>
      </w:tr>
      <w:tr w:rsidR="00745EDA" w14:paraId="7B7396B0" w14:textId="77777777" w:rsidTr="003D097F">
        <w:trPr>
          <w:trHeight w:hRule="exact" w:val="80"/>
        </w:trPr>
        <w:tc>
          <w:tcPr>
            <w:tcW w:w="607" w:type="dxa"/>
          </w:tcPr>
          <w:p w14:paraId="58389558" w14:textId="77777777" w:rsidR="00745EDA" w:rsidRDefault="00745EDA" w:rsidP="003D097F">
            <w:pPr>
              <w:pStyle w:val="EMPTYCELLSTYLE"/>
            </w:pPr>
          </w:p>
        </w:tc>
        <w:tc>
          <w:tcPr>
            <w:tcW w:w="1800" w:type="dxa"/>
            <w:gridSpan w:val="2"/>
          </w:tcPr>
          <w:p w14:paraId="0DC6354D" w14:textId="77777777" w:rsidR="00745EDA" w:rsidRDefault="00745EDA" w:rsidP="003D097F">
            <w:pPr>
              <w:pStyle w:val="EMPTYCELLSTYLE"/>
            </w:pPr>
          </w:p>
        </w:tc>
        <w:tc>
          <w:tcPr>
            <w:tcW w:w="2640" w:type="dxa"/>
          </w:tcPr>
          <w:p w14:paraId="07F786C5" w14:textId="77777777" w:rsidR="00745EDA" w:rsidRDefault="00745EDA" w:rsidP="003D097F">
            <w:pPr>
              <w:pStyle w:val="EMPTYCELLSTYLE"/>
            </w:pPr>
          </w:p>
        </w:tc>
        <w:tc>
          <w:tcPr>
            <w:tcW w:w="740" w:type="dxa"/>
          </w:tcPr>
          <w:p w14:paraId="3DF9E518" w14:textId="77777777" w:rsidR="00745EDA" w:rsidRDefault="00745EDA" w:rsidP="003D097F">
            <w:pPr>
              <w:pStyle w:val="EMPTYCELLSTYLE"/>
            </w:pPr>
          </w:p>
        </w:tc>
        <w:tc>
          <w:tcPr>
            <w:tcW w:w="2520" w:type="dxa"/>
          </w:tcPr>
          <w:p w14:paraId="36D6A608" w14:textId="77777777" w:rsidR="00745EDA" w:rsidRDefault="00745EDA" w:rsidP="003D097F">
            <w:pPr>
              <w:pStyle w:val="EMPTYCELLSTYLE"/>
            </w:pPr>
          </w:p>
        </w:tc>
        <w:tc>
          <w:tcPr>
            <w:tcW w:w="2520" w:type="dxa"/>
          </w:tcPr>
          <w:p w14:paraId="63AC525A" w14:textId="77777777" w:rsidR="00745EDA" w:rsidRDefault="00745EDA" w:rsidP="003D097F">
            <w:pPr>
              <w:pStyle w:val="EMPTYCELLSTYLE"/>
            </w:pPr>
          </w:p>
        </w:tc>
        <w:tc>
          <w:tcPr>
            <w:tcW w:w="1920" w:type="dxa"/>
          </w:tcPr>
          <w:p w14:paraId="64E0318B" w14:textId="77777777" w:rsidR="00745EDA" w:rsidRDefault="00745EDA" w:rsidP="003D097F">
            <w:pPr>
              <w:pStyle w:val="EMPTYCELLSTYLE"/>
            </w:pPr>
          </w:p>
        </w:tc>
        <w:tc>
          <w:tcPr>
            <w:tcW w:w="1360" w:type="dxa"/>
          </w:tcPr>
          <w:p w14:paraId="07D97C17" w14:textId="77777777" w:rsidR="00745EDA" w:rsidRDefault="00745EDA" w:rsidP="003D097F">
            <w:pPr>
              <w:pStyle w:val="EMPTYCELLSTYLE"/>
            </w:pPr>
          </w:p>
        </w:tc>
        <w:tc>
          <w:tcPr>
            <w:tcW w:w="740" w:type="dxa"/>
          </w:tcPr>
          <w:p w14:paraId="3D7A229F" w14:textId="77777777" w:rsidR="00745EDA" w:rsidRDefault="00745EDA" w:rsidP="003D097F">
            <w:pPr>
              <w:pStyle w:val="EMPTYCELLSTYLE"/>
            </w:pPr>
          </w:p>
        </w:tc>
        <w:tc>
          <w:tcPr>
            <w:tcW w:w="100" w:type="dxa"/>
          </w:tcPr>
          <w:p w14:paraId="118F044F" w14:textId="77777777" w:rsidR="00745EDA" w:rsidRDefault="00745EDA" w:rsidP="003D097F">
            <w:pPr>
              <w:pStyle w:val="EMPTYCELLSTYLE"/>
            </w:pPr>
          </w:p>
        </w:tc>
        <w:tc>
          <w:tcPr>
            <w:tcW w:w="560" w:type="dxa"/>
          </w:tcPr>
          <w:p w14:paraId="36A4F64F" w14:textId="77777777" w:rsidR="00745EDA" w:rsidRDefault="00745EDA" w:rsidP="003D097F">
            <w:pPr>
              <w:pStyle w:val="EMPTYCELLSTYLE"/>
            </w:pPr>
          </w:p>
        </w:tc>
        <w:tc>
          <w:tcPr>
            <w:tcW w:w="40" w:type="dxa"/>
          </w:tcPr>
          <w:p w14:paraId="718A0399" w14:textId="77777777" w:rsidR="00745EDA" w:rsidRDefault="00745EDA" w:rsidP="003D097F">
            <w:pPr>
              <w:pStyle w:val="EMPTYCELLSTYLE"/>
            </w:pPr>
          </w:p>
        </w:tc>
        <w:tc>
          <w:tcPr>
            <w:tcW w:w="1100" w:type="dxa"/>
          </w:tcPr>
          <w:p w14:paraId="56B8E8AF" w14:textId="77777777" w:rsidR="00745EDA" w:rsidRDefault="00745EDA" w:rsidP="003D097F">
            <w:pPr>
              <w:pStyle w:val="EMPTYCELLSTYLE"/>
            </w:pPr>
          </w:p>
        </w:tc>
        <w:tc>
          <w:tcPr>
            <w:tcW w:w="40" w:type="dxa"/>
          </w:tcPr>
          <w:p w14:paraId="0EC37531" w14:textId="77777777" w:rsidR="00745EDA" w:rsidRDefault="00745EDA" w:rsidP="003D097F">
            <w:pPr>
              <w:pStyle w:val="EMPTYCELLSTYLE"/>
            </w:pPr>
          </w:p>
        </w:tc>
      </w:tr>
      <w:tr w:rsidR="00745EDA" w14:paraId="4315BFD8" w14:textId="77777777" w:rsidTr="003D097F">
        <w:trPr>
          <w:trHeight w:hRule="exact" w:val="400"/>
        </w:trPr>
        <w:tc>
          <w:tcPr>
            <w:tcW w:w="607" w:type="dxa"/>
          </w:tcPr>
          <w:p w14:paraId="1C68DF7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E529A7E" w14:textId="77777777" w:rsidR="00745EDA" w:rsidRDefault="00745EDA" w:rsidP="003D097F">
            <w:pPr>
              <w:pStyle w:val="DefaultStyle"/>
              <w:jc w:val="center"/>
            </w:pPr>
            <w:r>
              <w:rPr>
                <w:b/>
                <w:sz w:val="24"/>
              </w:rPr>
              <w:t>Proračun Grada Čazme za 2023. godinu</w:t>
            </w:r>
          </w:p>
        </w:tc>
        <w:tc>
          <w:tcPr>
            <w:tcW w:w="40" w:type="dxa"/>
          </w:tcPr>
          <w:p w14:paraId="41FDDD0B" w14:textId="77777777" w:rsidR="00745EDA" w:rsidRDefault="00745EDA" w:rsidP="003D097F">
            <w:pPr>
              <w:pStyle w:val="EMPTYCELLSTYLE"/>
            </w:pPr>
          </w:p>
        </w:tc>
      </w:tr>
      <w:tr w:rsidR="00745EDA" w14:paraId="23466B22" w14:textId="77777777" w:rsidTr="003D097F">
        <w:trPr>
          <w:trHeight w:hRule="exact" w:val="320"/>
        </w:trPr>
        <w:tc>
          <w:tcPr>
            <w:tcW w:w="607" w:type="dxa"/>
          </w:tcPr>
          <w:p w14:paraId="346D9AEF"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BDD9804" w14:textId="77777777" w:rsidR="00745EDA" w:rsidRDefault="00745EDA" w:rsidP="003D097F">
            <w:pPr>
              <w:pStyle w:val="DefaultStyle"/>
              <w:jc w:val="center"/>
            </w:pPr>
            <w:r>
              <w:t>OBRAZLOŽENJE - POSEBNI DIO</w:t>
            </w:r>
          </w:p>
        </w:tc>
        <w:tc>
          <w:tcPr>
            <w:tcW w:w="40" w:type="dxa"/>
          </w:tcPr>
          <w:p w14:paraId="2F1DBF73" w14:textId="77777777" w:rsidR="00745EDA" w:rsidRDefault="00745EDA" w:rsidP="003D097F">
            <w:pPr>
              <w:pStyle w:val="EMPTYCELLSTYLE"/>
            </w:pPr>
          </w:p>
        </w:tc>
      </w:tr>
      <w:tr w:rsidR="00745EDA" w14:paraId="1128D95A" w14:textId="77777777" w:rsidTr="003D097F">
        <w:trPr>
          <w:trHeight w:hRule="exact" w:val="100"/>
        </w:trPr>
        <w:tc>
          <w:tcPr>
            <w:tcW w:w="607" w:type="dxa"/>
          </w:tcPr>
          <w:p w14:paraId="5F88AE59" w14:textId="77777777" w:rsidR="00745EDA" w:rsidRDefault="00745EDA" w:rsidP="003D097F">
            <w:pPr>
              <w:pStyle w:val="EMPTYCELLSTYLE"/>
            </w:pPr>
          </w:p>
        </w:tc>
        <w:tc>
          <w:tcPr>
            <w:tcW w:w="1800" w:type="dxa"/>
            <w:gridSpan w:val="2"/>
          </w:tcPr>
          <w:p w14:paraId="1995729D" w14:textId="77777777" w:rsidR="00745EDA" w:rsidRDefault="00745EDA" w:rsidP="003D097F">
            <w:pPr>
              <w:pStyle w:val="EMPTYCELLSTYLE"/>
            </w:pPr>
          </w:p>
        </w:tc>
        <w:tc>
          <w:tcPr>
            <w:tcW w:w="2640" w:type="dxa"/>
          </w:tcPr>
          <w:p w14:paraId="155AA231" w14:textId="77777777" w:rsidR="00745EDA" w:rsidRDefault="00745EDA" w:rsidP="003D097F">
            <w:pPr>
              <w:pStyle w:val="EMPTYCELLSTYLE"/>
            </w:pPr>
          </w:p>
        </w:tc>
        <w:tc>
          <w:tcPr>
            <w:tcW w:w="740" w:type="dxa"/>
          </w:tcPr>
          <w:p w14:paraId="510CEB45" w14:textId="77777777" w:rsidR="00745EDA" w:rsidRDefault="00745EDA" w:rsidP="003D097F">
            <w:pPr>
              <w:pStyle w:val="EMPTYCELLSTYLE"/>
            </w:pPr>
          </w:p>
        </w:tc>
        <w:tc>
          <w:tcPr>
            <w:tcW w:w="2520" w:type="dxa"/>
          </w:tcPr>
          <w:p w14:paraId="77AA9C1E" w14:textId="77777777" w:rsidR="00745EDA" w:rsidRDefault="00745EDA" w:rsidP="003D097F">
            <w:pPr>
              <w:pStyle w:val="EMPTYCELLSTYLE"/>
            </w:pPr>
          </w:p>
        </w:tc>
        <w:tc>
          <w:tcPr>
            <w:tcW w:w="2520" w:type="dxa"/>
          </w:tcPr>
          <w:p w14:paraId="673413DF" w14:textId="77777777" w:rsidR="00745EDA" w:rsidRDefault="00745EDA" w:rsidP="003D097F">
            <w:pPr>
              <w:pStyle w:val="EMPTYCELLSTYLE"/>
            </w:pPr>
          </w:p>
        </w:tc>
        <w:tc>
          <w:tcPr>
            <w:tcW w:w="1920" w:type="dxa"/>
          </w:tcPr>
          <w:p w14:paraId="53EB3E48" w14:textId="77777777" w:rsidR="00745EDA" w:rsidRDefault="00745EDA" w:rsidP="003D097F">
            <w:pPr>
              <w:pStyle w:val="EMPTYCELLSTYLE"/>
            </w:pPr>
          </w:p>
        </w:tc>
        <w:tc>
          <w:tcPr>
            <w:tcW w:w="1360" w:type="dxa"/>
          </w:tcPr>
          <w:p w14:paraId="02C13C0F" w14:textId="77777777" w:rsidR="00745EDA" w:rsidRDefault="00745EDA" w:rsidP="003D097F">
            <w:pPr>
              <w:pStyle w:val="EMPTYCELLSTYLE"/>
            </w:pPr>
          </w:p>
        </w:tc>
        <w:tc>
          <w:tcPr>
            <w:tcW w:w="740" w:type="dxa"/>
          </w:tcPr>
          <w:p w14:paraId="4A29AE24" w14:textId="77777777" w:rsidR="00745EDA" w:rsidRDefault="00745EDA" w:rsidP="003D097F">
            <w:pPr>
              <w:pStyle w:val="EMPTYCELLSTYLE"/>
            </w:pPr>
          </w:p>
        </w:tc>
        <w:tc>
          <w:tcPr>
            <w:tcW w:w="100" w:type="dxa"/>
          </w:tcPr>
          <w:p w14:paraId="3C0A78BE" w14:textId="77777777" w:rsidR="00745EDA" w:rsidRDefault="00745EDA" w:rsidP="003D097F">
            <w:pPr>
              <w:pStyle w:val="EMPTYCELLSTYLE"/>
            </w:pPr>
          </w:p>
        </w:tc>
        <w:tc>
          <w:tcPr>
            <w:tcW w:w="560" w:type="dxa"/>
          </w:tcPr>
          <w:p w14:paraId="78C6DD72" w14:textId="77777777" w:rsidR="00745EDA" w:rsidRDefault="00745EDA" w:rsidP="003D097F">
            <w:pPr>
              <w:pStyle w:val="EMPTYCELLSTYLE"/>
            </w:pPr>
          </w:p>
        </w:tc>
        <w:tc>
          <w:tcPr>
            <w:tcW w:w="40" w:type="dxa"/>
          </w:tcPr>
          <w:p w14:paraId="002A691C" w14:textId="77777777" w:rsidR="00745EDA" w:rsidRDefault="00745EDA" w:rsidP="003D097F">
            <w:pPr>
              <w:pStyle w:val="EMPTYCELLSTYLE"/>
            </w:pPr>
          </w:p>
        </w:tc>
        <w:tc>
          <w:tcPr>
            <w:tcW w:w="1100" w:type="dxa"/>
          </w:tcPr>
          <w:p w14:paraId="760F1309" w14:textId="77777777" w:rsidR="00745EDA" w:rsidRDefault="00745EDA" w:rsidP="003D097F">
            <w:pPr>
              <w:pStyle w:val="EMPTYCELLSTYLE"/>
            </w:pPr>
          </w:p>
        </w:tc>
        <w:tc>
          <w:tcPr>
            <w:tcW w:w="40" w:type="dxa"/>
          </w:tcPr>
          <w:p w14:paraId="3B5A457E" w14:textId="77777777" w:rsidR="00745EDA" w:rsidRDefault="00745EDA" w:rsidP="003D097F">
            <w:pPr>
              <w:pStyle w:val="EMPTYCELLSTYLE"/>
            </w:pPr>
          </w:p>
        </w:tc>
      </w:tr>
      <w:tr w:rsidR="00745EDA" w14:paraId="25563E37" w14:textId="77777777" w:rsidTr="003D097F">
        <w:trPr>
          <w:trHeight w:hRule="exact" w:val="1400"/>
        </w:trPr>
        <w:tc>
          <w:tcPr>
            <w:tcW w:w="607" w:type="dxa"/>
          </w:tcPr>
          <w:p w14:paraId="67271EB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DE58A9B" w14:textId="77777777" w:rsidTr="003D097F">
              <w:trPr>
                <w:trHeight w:hRule="exact" w:val="1380"/>
              </w:trPr>
              <w:tc>
                <w:tcPr>
                  <w:tcW w:w="2400" w:type="dxa"/>
                  <w:tcMar>
                    <w:top w:w="20" w:type="dxa"/>
                    <w:left w:w="200" w:type="dxa"/>
                    <w:bottom w:w="20" w:type="dxa"/>
                    <w:right w:w="0" w:type="dxa"/>
                  </w:tcMar>
                </w:tcPr>
                <w:p w14:paraId="62D26E8E" w14:textId="77777777" w:rsidR="00745EDA" w:rsidRDefault="00745EDA" w:rsidP="003D097F">
                  <w:pPr>
                    <w:pStyle w:val="DefaultStyle"/>
                  </w:pPr>
                  <w:r>
                    <w:t>Opis:</w:t>
                  </w:r>
                </w:p>
              </w:tc>
              <w:tc>
                <w:tcPr>
                  <w:tcW w:w="13640" w:type="dxa"/>
                  <w:tcMar>
                    <w:top w:w="20" w:type="dxa"/>
                    <w:left w:w="100" w:type="dxa"/>
                    <w:bottom w:w="20" w:type="dxa"/>
                    <w:right w:w="0" w:type="dxa"/>
                  </w:tcMar>
                </w:tcPr>
                <w:p w14:paraId="3DE82523" w14:textId="77777777" w:rsidR="00745EDA" w:rsidRDefault="00745EDA" w:rsidP="003D097F">
                  <w:pPr>
                    <w:pStyle w:val="DefaultStyle"/>
                  </w:pPr>
                  <w:r>
                    <w:t>Osnovne škole dužne su organizirati prehranu učenika dok borave u školi u skladu s propisanim normativima koje donosi ministarstvo nadležno za zdravstvo.</w:t>
                  </w:r>
                  <w:r>
                    <w:br/>
                    <w:t xml:space="preserve">Način organiziranja prehrane provodit će se različito ovisno o kapacitetima pojedine škole odnosno o tome ima li škola kuhinju ili ne. Ukoliko škola nema kuhinju, prehrana će biti organizirana dostavom. </w:t>
                  </w:r>
                  <w:r>
                    <w:br/>
                    <w:t xml:space="preserve">Za svako dijete Ministarstvo osigurava iznos od 10 kuna po obroku. </w:t>
                  </w:r>
                  <w:r>
                    <w:br/>
                  </w:r>
                </w:p>
              </w:tc>
            </w:tr>
          </w:tbl>
          <w:p w14:paraId="3A031C73" w14:textId="77777777" w:rsidR="00745EDA" w:rsidRDefault="00745EDA" w:rsidP="003D097F">
            <w:pPr>
              <w:pStyle w:val="EMPTYCELLSTYLE"/>
            </w:pPr>
          </w:p>
        </w:tc>
        <w:tc>
          <w:tcPr>
            <w:tcW w:w="40" w:type="dxa"/>
          </w:tcPr>
          <w:p w14:paraId="24672DD6" w14:textId="77777777" w:rsidR="00745EDA" w:rsidRDefault="00745EDA" w:rsidP="003D097F">
            <w:pPr>
              <w:pStyle w:val="EMPTYCELLSTYLE"/>
            </w:pPr>
          </w:p>
        </w:tc>
      </w:tr>
      <w:tr w:rsidR="00745EDA" w14:paraId="447C3E09" w14:textId="77777777" w:rsidTr="003D097F">
        <w:trPr>
          <w:trHeight w:hRule="exact" w:val="720"/>
        </w:trPr>
        <w:tc>
          <w:tcPr>
            <w:tcW w:w="607" w:type="dxa"/>
          </w:tcPr>
          <w:p w14:paraId="789D84C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312BCFA" w14:textId="77777777" w:rsidTr="003D097F">
              <w:trPr>
                <w:trHeight w:hRule="exact" w:val="700"/>
              </w:trPr>
              <w:tc>
                <w:tcPr>
                  <w:tcW w:w="2400" w:type="dxa"/>
                  <w:tcMar>
                    <w:top w:w="20" w:type="dxa"/>
                    <w:left w:w="200" w:type="dxa"/>
                    <w:bottom w:w="20" w:type="dxa"/>
                    <w:right w:w="0" w:type="dxa"/>
                  </w:tcMar>
                </w:tcPr>
                <w:p w14:paraId="4DFC3E28"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0E95946" w14:textId="77777777" w:rsidR="00745EDA" w:rsidRDefault="00745EDA" w:rsidP="003D097F">
                  <w:pPr>
                    <w:pStyle w:val="DefaultStyle"/>
                  </w:pPr>
                  <w:r>
                    <w:t>Izmjenama i dopunama Zakona u članku 143. propisano je da će Vlada RH osigurati sredstva za prehranu svih učenika, a za svaku školsku godinu donijeti odluku o financiranju, odnosno sufinanciranju prehrane za učenike osnovnih škola. Za svrhu Vlada Republike Hrvatske će odlukom utvrditi mjerila i kriterije na temelju kojih će se ostvarivati pravo na financiranje, odnosno sufinanciranje prehrane učenika osnovnih škola.</w:t>
                  </w:r>
                </w:p>
              </w:tc>
            </w:tr>
          </w:tbl>
          <w:p w14:paraId="30E8A7E6" w14:textId="77777777" w:rsidR="00745EDA" w:rsidRDefault="00745EDA" w:rsidP="003D097F">
            <w:pPr>
              <w:pStyle w:val="EMPTYCELLSTYLE"/>
            </w:pPr>
          </w:p>
        </w:tc>
        <w:tc>
          <w:tcPr>
            <w:tcW w:w="40" w:type="dxa"/>
          </w:tcPr>
          <w:p w14:paraId="687DFDBE" w14:textId="77777777" w:rsidR="00745EDA" w:rsidRDefault="00745EDA" w:rsidP="003D097F">
            <w:pPr>
              <w:pStyle w:val="EMPTYCELLSTYLE"/>
            </w:pPr>
          </w:p>
        </w:tc>
      </w:tr>
      <w:tr w:rsidR="00745EDA" w14:paraId="30228F0B" w14:textId="77777777" w:rsidTr="003D097F">
        <w:trPr>
          <w:trHeight w:hRule="exact" w:val="480"/>
        </w:trPr>
        <w:tc>
          <w:tcPr>
            <w:tcW w:w="607" w:type="dxa"/>
          </w:tcPr>
          <w:p w14:paraId="6D64BB3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8353E90" w14:textId="77777777" w:rsidTr="003D097F">
              <w:trPr>
                <w:trHeight w:hRule="exact" w:val="460"/>
              </w:trPr>
              <w:tc>
                <w:tcPr>
                  <w:tcW w:w="2400" w:type="dxa"/>
                  <w:tcMar>
                    <w:top w:w="20" w:type="dxa"/>
                    <w:left w:w="200" w:type="dxa"/>
                    <w:bottom w:w="20" w:type="dxa"/>
                    <w:right w:w="0" w:type="dxa"/>
                  </w:tcMar>
                </w:tcPr>
                <w:p w14:paraId="4C6EB539"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E2B24F2" w14:textId="77777777" w:rsidR="00745EDA" w:rsidRDefault="00745EDA" w:rsidP="003D097F">
                  <w:pPr>
                    <w:pStyle w:val="DefaultStyle"/>
                  </w:pPr>
                  <w:r>
                    <w:t>Osigurati besplatnu prehranu za sve učenike OŠ Čazma</w:t>
                  </w:r>
                  <w:r>
                    <w:br/>
                  </w:r>
                </w:p>
              </w:tc>
            </w:tr>
          </w:tbl>
          <w:p w14:paraId="5DAE14AB" w14:textId="77777777" w:rsidR="00745EDA" w:rsidRDefault="00745EDA" w:rsidP="003D097F">
            <w:pPr>
              <w:pStyle w:val="EMPTYCELLSTYLE"/>
            </w:pPr>
          </w:p>
        </w:tc>
        <w:tc>
          <w:tcPr>
            <w:tcW w:w="40" w:type="dxa"/>
          </w:tcPr>
          <w:p w14:paraId="7A5BD5B6" w14:textId="77777777" w:rsidR="00745EDA" w:rsidRDefault="00745EDA" w:rsidP="003D097F">
            <w:pPr>
              <w:pStyle w:val="EMPTYCELLSTYLE"/>
            </w:pPr>
          </w:p>
        </w:tc>
      </w:tr>
      <w:tr w:rsidR="00745EDA" w14:paraId="44A81A34" w14:textId="77777777" w:rsidTr="003D097F">
        <w:trPr>
          <w:trHeight w:hRule="exact" w:val="300"/>
        </w:trPr>
        <w:tc>
          <w:tcPr>
            <w:tcW w:w="607" w:type="dxa"/>
          </w:tcPr>
          <w:p w14:paraId="38D6707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0ECA34B" w14:textId="77777777" w:rsidTr="003D097F">
              <w:trPr>
                <w:trHeight w:hRule="exact" w:val="280"/>
              </w:trPr>
              <w:tc>
                <w:tcPr>
                  <w:tcW w:w="2400" w:type="dxa"/>
                  <w:tcMar>
                    <w:top w:w="20" w:type="dxa"/>
                    <w:left w:w="200" w:type="dxa"/>
                    <w:bottom w:w="20" w:type="dxa"/>
                    <w:right w:w="0" w:type="dxa"/>
                  </w:tcMar>
                </w:tcPr>
                <w:p w14:paraId="15A4518E"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BD97865" w14:textId="77777777" w:rsidR="00745EDA" w:rsidRDefault="00745EDA" w:rsidP="003D097F">
                  <w:pPr>
                    <w:pStyle w:val="DefaultStyle"/>
                  </w:pPr>
                  <w:r>
                    <w:t>Broj djece koja koriste besplatan obrok u školi</w:t>
                  </w:r>
                </w:p>
              </w:tc>
            </w:tr>
          </w:tbl>
          <w:p w14:paraId="51413D9A" w14:textId="77777777" w:rsidR="00745EDA" w:rsidRDefault="00745EDA" w:rsidP="003D097F">
            <w:pPr>
              <w:pStyle w:val="EMPTYCELLSTYLE"/>
            </w:pPr>
          </w:p>
        </w:tc>
        <w:tc>
          <w:tcPr>
            <w:tcW w:w="40" w:type="dxa"/>
          </w:tcPr>
          <w:p w14:paraId="4EE5101D" w14:textId="77777777" w:rsidR="00745EDA" w:rsidRDefault="00745EDA" w:rsidP="003D097F">
            <w:pPr>
              <w:pStyle w:val="EMPTYCELLSTYLE"/>
            </w:pPr>
          </w:p>
        </w:tc>
      </w:tr>
      <w:tr w:rsidR="00745EDA" w14:paraId="32B83A54" w14:textId="77777777" w:rsidTr="003D097F">
        <w:trPr>
          <w:trHeight w:hRule="exact" w:val="280"/>
        </w:trPr>
        <w:tc>
          <w:tcPr>
            <w:tcW w:w="607" w:type="dxa"/>
          </w:tcPr>
          <w:p w14:paraId="0002056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896D37A" w14:textId="77777777" w:rsidR="00745EDA" w:rsidRDefault="00745EDA" w:rsidP="003D097F">
            <w:pPr>
              <w:pStyle w:val="Style6"/>
            </w:pPr>
            <w:r>
              <w:t>Aktivnost  P19 1019A101904  Županijska natjecanja</w:t>
            </w:r>
          </w:p>
        </w:tc>
        <w:tc>
          <w:tcPr>
            <w:tcW w:w="2200" w:type="dxa"/>
            <w:gridSpan w:val="3"/>
            <w:shd w:val="clear" w:color="auto" w:fill="DDDDDD"/>
            <w:tcMar>
              <w:top w:w="20" w:type="dxa"/>
              <w:left w:w="0" w:type="dxa"/>
              <w:bottom w:w="20" w:type="dxa"/>
              <w:right w:w="100" w:type="dxa"/>
            </w:tcMar>
            <w:vAlign w:val="center"/>
          </w:tcPr>
          <w:p w14:paraId="7D3BE7F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E3E7446" w14:textId="77777777" w:rsidR="00745EDA" w:rsidRDefault="00745EDA" w:rsidP="003D097F">
            <w:pPr>
              <w:pStyle w:val="Style6"/>
              <w:jc w:val="right"/>
            </w:pPr>
            <w:r>
              <w:t>530,89</w:t>
            </w:r>
          </w:p>
        </w:tc>
        <w:tc>
          <w:tcPr>
            <w:tcW w:w="40" w:type="dxa"/>
          </w:tcPr>
          <w:p w14:paraId="3CFF8C5A" w14:textId="77777777" w:rsidR="00745EDA" w:rsidRDefault="00745EDA" w:rsidP="003D097F">
            <w:pPr>
              <w:pStyle w:val="EMPTYCELLSTYLE"/>
            </w:pPr>
          </w:p>
        </w:tc>
      </w:tr>
      <w:tr w:rsidR="00745EDA" w14:paraId="0E82D9A6" w14:textId="77777777" w:rsidTr="003D097F">
        <w:trPr>
          <w:trHeight w:hRule="exact" w:val="720"/>
        </w:trPr>
        <w:tc>
          <w:tcPr>
            <w:tcW w:w="607" w:type="dxa"/>
          </w:tcPr>
          <w:p w14:paraId="60A275F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022DEC" w14:textId="77777777" w:rsidTr="003D097F">
              <w:trPr>
                <w:trHeight w:hRule="exact" w:val="700"/>
              </w:trPr>
              <w:tc>
                <w:tcPr>
                  <w:tcW w:w="2400" w:type="dxa"/>
                  <w:tcMar>
                    <w:top w:w="20" w:type="dxa"/>
                    <w:left w:w="200" w:type="dxa"/>
                    <w:bottom w:w="20" w:type="dxa"/>
                    <w:right w:w="0" w:type="dxa"/>
                  </w:tcMar>
                </w:tcPr>
                <w:p w14:paraId="5395641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52CD55E" w14:textId="77777777" w:rsidR="00745EDA" w:rsidRDefault="00745EDA" w:rsidP="003D097F">
                  <w:pPr>
                    <w:pStyle w:val="DefaultStyle"/>
                  </w:pPr>
                  <w:r>
                    <w:t>Zakon o odgoju i obrazovanju u osnovnoj i srednjoj školi</w:t>
                  </w:r>
                  <w:r>
                    <w:br/>
                  </w:r>
                  <w:r>
                    <w:br/>
                    <w:t>NN 87/08, 86/09, 92/10, 105/10, 90/11, 5/12, 16/12, 86/12, 126/12, 94/13, 152/14, 07/17, 68/18, 98/19, 64/20</w:t>
                  </w:r>
                </w:p>
              </w:tc>
            </w:tr>
          </w:tbl>
          <w:p w14:paraId="22A8881C" w14:textId="77777777" w:rsidR="00745EDA" w:rsidRDefault="00745EDA" w:rsidP="003D097F">
            <w:pPr>
              <w:pStyle w:val="EMPTYCELLSTYLE"/>
            </w:pPr>
          </w:p>
        </w:tc>
        <w:tc>
          <w:tcPr>
            <w:tcW w:w="40" w:type="dxa"/>
          </w:tcPr>
          <w:p w14:paraId="367A57B0" w14:textId="77777777" w:rsidR="00745EDA" w:rsidRDefault="00745EDA" w:rsidP="003D097F">
            <w:pPr>
              <w:pStyle w:val="EMPTYCELLSTYLE"/>
            </w:pPr>
          </w:p>
        </w:tc>
      </w:tr>
      <w:tr w:rsidR="00745EDA" w14:paraId="3F1C42EF" w14:textId="77777777" w:rsidTr="003D097F">
        <w:trPr>
          <w:trHeight w:hRule="exact" w:val="300"/>
        </w:trPr>
        <w:tc>
          <w:tcPr>
            <w:tcW w:w="607" w:type="dxa"/>
          </w:tcPr>
          <w:p w14:paraId="4CE47F8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FF6C538" w14:textId="77777777" w:rsidTr="003D097F">
              <w:trPr>
                <w:trHeight w:hRule="exact" w:val="280"/>
              </w:trPr>
              <w:tc>
                <w:tcPr>
                  <w:tcW w:w="2400" w:type="dxa"/>
                  <w:tcMar>
                    <w:top w:w="20" w:type="dxa"/>
                    <w:left w:w="200" w:type="dxa"/>
                    <w:bottom w:w="20" w:type="dxa"/>
                    <w:right w:w="0" w:type="dxa"/>
                  </w:tcMar>
                </w:tcPr>
                <w:p w14:paraId="74FE6B03" w14:textId="77777777" w:rsidR="00745EDA" w:rsidRDefault="00745EDA" w:rsidP="003D097F">
                  <w:pPr>
                    <w:pStyle w:val="DefaultStyle"/>
                  </w:pPr>
                  <w:r>
                    <w:t>Opis:</w:t>
                  </w:r>
                </w:p>
              </w:tc>
              <w:tc>
                <w:tcPr>
                  <w:tcW w:w="13640" w:type="dxa"/>
                  <w:tcMar>
                    <w:top w:w="20" w:type="dxa"/>
                    <w:left w:w="100" w:type="dxa"/>
                    <w:bottom w:w="20" w:type="dxa"/>
                    <w:right w:w="0" w:type="dxa"/>
                  </w:tcMar>
                </w:tcPr>
                <w:p w14:paraId="5F5C38AA" w14:textId="77777777" w:rsidR="00745EDA" w:rsidRDefault="00745EDA" w:rsidP="003D097F">
                  <w:pPr>
                    <w:pStyle w:val="DefaultStyle"/>
                  </w:pPr>
                  <w:r>
                    <w:t>Natjecanja provodi Bjelovarsko-bilogorska županija te su sredstva osigurana iz županijskog proračuna</w:t>
                  </w:r>
                </w:p>
              </w:tc>
            </w:tr>
          </w:tbl>
          <w:p w14:paraId="68F8F206" w14:textId="77777777" w:rsidR="00745EDA" w:rsidRDefault="00745EDA" w:rsidP="003D097F">
            <w:pPr>
              <w:pStyle w:val="EMPTYCELLSTYLE"/>
            </w:pPr>
          </w:p>
        </w:tc>
        <w:tc>
          <w:tcPr>
            <w:tcW w:w="40" w:type="dxa"/>
          </w:tcPr>
          <w:p w14:paraId="3169B39C" w14:textId="77777777" w:rsidR="00745EDA" w:rsidRDefault="00745EDA" w:rsidP="003D097F">
            <w:pPr>
              <w:pStyle w:val="EMPTYCELLSTYLE"/>
            </w:pPr>
          </w:p>
        </w:tc>
      </w:tr>
      <w:tr w:rsidR="00745EDA" w14:paraId="0E22CFB2" w14:textId="77777777" w:rsidTr="003D097F">
        <w:trPr>
          <w:trHeight w:hRule="exact" w:val="300"/>
        </w:trPr>
        <w:tc>
          <w:tcPr>
            <w:tcW w:w="607" w:type="dxa"/>
          </w:tcPr>
          <w:p w14:paraId="3A40ADC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C917BA9" w14:textId="77777777" w:rsidTr="003D097F">
              <w:trPr>
                <w:trHeight w:hRule="exact" w:val="280"/>
              </w:trPr>
              <w:tc>
                <w:tcPr>
                  <w:tcW w:w="2400" w:type="dxa"/>
                  <w:tcMar>
                    <w:top w:w="20" w:type="dxa"/>
                    <w:left w:w="200" w:type="dxa"/>
                    <w:bottom w:w="20" w:type="dxa"/>
                    <w:right w:w="0" w:type="dxa"/>
                  </w:tcMar>
                </w:tcPr>
                <w:p w14:paraId="5E588FA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68BCF04" w14:textId="77777777" w:rsidR="00745EDA" w:rsidRDefault="00745EDA" w:rsidP="003D097F">
                  <w:pPr>
                    <w:pStyle w:val="DefaultStyle"/>
                  </w:pPr>
                  <w:r>
                    <w:t xml:space="preserve">Provedba županijskih natjecanja </w:t>
                  </w:r>
                </w:p>
              </w:tc>
            </w:tr>
          </w:tbl>
          <w:p w14:paraId="3441C681" w14:textId="77777777" w:rsidR="00745EDA" w:rsidRDefault="00745EDA" w:rsidP="003D097F">
            <w:pPr>
              <w:pStyle w:val="EMPTYCELLSTYLE"/>
            </w:pPr>
          </w:p>
        </w:tc>
        <w:tc>
          <w:tcPr>
            <w:tcW w:w="40" w:type="dxa"/>
          </w:tcPr>
          <w:p w14:paraId="5A6920F9" w14:textId="77777777" w:rsidR="00745EDA" w:rsidRDefault="00745EDA" w:rsidP="003D097F">
            <w:pPr>
              <w:pStyle w:val="EMPTYCELLSTYLE"/>
            </w:pPr>
          </w:p>
        </w:tc>
      </w:tr>
      <w:tr w:rsidR="00745EDA" w14:paraId="2DA0DC1B" w14:textId="77777777" w:rsidTr="003D097F">
        <w:trPr>
          <w:trHeight w:hRule="exact" w:val="300"/>
        </w:trPr>
        <w:tc>
          <w:tcPr>
            <w:tcW w:w="607" w:type="dxa"/>
          </w:tcPr>
          <w:p w14:paraId="68868DF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DC9D51" w14:textId="77777777" w:rsidTr="003D097F">
              <w:trPr>
                <w:trHeight w:hRule="exact" w:val="280"/>
              </w:trPr>
              <w:tc>
                <w:tcPr>
                  <w:tcW w:w="2400" w:type="dxa"/>
                  <w:tcMar>
                    <w:top w:w="20" w:type="dxa"/>
                    <w:left w:w="200" w:type="dxa"/>
                    <w:bottom w:w="20" w:type="dxa"/>
                    <w:right w:w="0" w:type="dxa"/>
                  </w:tcMar>
                </w:tcPr>
                <w:p w14:paraId="0D0146A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5011DB0" w14:textId="77777777" w:rsidR="00745EDA" w:rsidRDefault="00745EDA" w:rsidP="003D097F">
                  <w:pPr>
                    <w:pStyle w:val="DefaultStyle"/>
                  </w:pPr>
                  <w:r>
                    <w:t xml:space="preserve">Provedba županijskih natjecanja </w:t>
                  </w:r>
                </w:p>
              </w:tc>
            </w:tr>
          </w:tbl>
          <w:p w14:paraId="288BDEA1" w14:textId="77777777" w:rsidR="00745EDA" w:rsidRDefault="00745EDA" w:rsidP="003D097F">
            <w:pPr>
              <w:pStyle w:val="EMPTYCELLSTYLE"/>
            </w:pPr>
          </w:p>
        </w:tc>
        <w:tc>
          <w:tcPr>
            <w:tcW w:w="40" w:type="dxa"/>
          </w:tcPr>
          <w:p w14:paraId="18E894CB" w14:textId="77777777" w:rsidR="00745EDA" w:rsidRDefault="00745EDA" w:rsidP="003D097F">
            <w:pPr>
              <w:pStyle w:val="EMPTYCELLSTYLE"/>
            </w:pPr>
          </w:p>
        </w:tc>
      </w:tr>
      <w:tr w:rsidR="00745EDA" w14:paraId="20F05364" w14:textId="77777777" w:rsidTr="003D097F">
        <w:trPr>
          <w:trHeight w:hRule="exact" w:val="300"/>
        </w:trPr>
        <w:tc>
          <w:tcPr>
            <w:tcW w:w="607" w:type="dxa"/>
          </w:tcPr>
          <w:p w14:paraId="0F28BFA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209D32F" w14:textId="77777777" w:rsidTr="003D097F">
              <w:trPr>
                <w:trHeight w:hRule="exact" w:val="280"/>
              </w:trPr>
              <w:tc>
                <w:tcPr>
                  <w:tcW w:w="2400" w:type="dxa"/>
                  <w:tcMar>
                    <w:top w:w="20" w:type="dxa"/>
                    <w:left w:w="200" w:type="dxa"/>
                    <w:bottom w:w="20" w:type="dxa"/>
                    <w:right w:w="0" w:type="dxa"/>
                  </w:tcMar>
                </w:tcPr>
                <w:p w14:paraId="294DBE0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67F7074" w14:textId="77777777" w:rsidR="00745EDA" w:rsidRDefault="00745EDA" w:rsidP="003D097F">
                  <w:pPr>
                    <w:pStyle w:val="DefaultStyle"/>
                  </w:pPr>
                  <w:r>
                    <w:t>Broj djece koja sudjeluju na natjecanjima</w:t>
                  </w:r>
                </w:p>
              </w:tc>
            </w:tr>
          </w:tbl>
          <w:p w14:paraId="4DF758A9" w14:textId="77777777" w:rsidR="00745EDA" w:rsidRDefault="00745EDA" w:rsidP="003D097F">
            <w:pPr>
              <w:pStyle w:val="EMPTYCELLSTYLE"/>
            </w:pPr>
          </w:p>
        </w:tc>
        <w:tc>
          <w:tcPr>
            <w:tcW w:w="40" w:type="dxa"/>
          </w:tcPr>
          <w:p w14:paraId="25113A25" w14:textId="77777777" w:rsidR="00745EDA" w:rsidRDefault="00745EDA" w:rsidP="003D097F">
            <w:pPr>
              <w:pStyle w:val="EMPTYCELLSTYLE"/>
            </w:pPr>
          </w:p>
        </w:tc>
      </w:tr>
      <w:tr w:rsidR="00745EDA" w14:paraId="50CDA44B" w14:textId="77777777" w:rsidTr="003D097F">
        <w:trPr>
          <w:trHeight w:hRule="exact" w:val="280"/>
        </w:trPr>
        <w:tc>
          <w:tcPr>
            <w:tcW w:w="607" w:type="dxa"/>
          </w:tcPr>
          <w:p w14:paraId="3EBBF4C7"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BAA3AC7" w14:textId="77777777" w:rsidR="00745EDA" w:rsidRDefault="00745EDA" w:rsidP="003D097F">
            <w:pPr>
              <w:pStyle w:val="Style6"/>
            </w:pPr>
            <w:r>
              <w:t>Tekući projekt  P19 1019T101906  Školska shema</w:t>
            </w:r>
          </w:p>
        </w:tc>
        <w:tc>
          <w:tcPr>
            <w:tcW w:w="2200" w:type="dxa"/>
            <w:gridSpan w:val="3"/>
            <w:shd w:val="clear" w:color="auto" w:fill="DDDDDD"/>
            <w:tcMar>
              <w:top w:w="20" w:type="dxa"/>
              <w:left w:w="0" w:type="dxa"/>
              <w:bottom w:w="20" w:type="dxa"/>
              <w:right w:w="100" w:type="dxa"/>
            </w:tcMar>
            <w:vAlign w:val="center"/>
          </w:tcPr>
          <w:p w14:paraId="5C9DBEE1"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AB0AEBB" w14:textId="77777777" w:rsidR="00745EDA" w:rsidRDefault="00745EDA" w:rsidP="003D097F">
            <w:pPr>
              <w:pStyle w:val="Style6"/>
              <w:jc w:val="right"/>
            </w:pPr>
            <w:r>
              <w:t>6.636,14</w:t>
            </w:r>
          </w:p>
        </w:tc>
        <w:tc>
          <w:tcPr>
            <w:tcW w:w="40" w:type="dxa"/>
          </w:tcPr>
          <w:p w14:paraId="572C127A" w14:textId="77777777" w:rsidR="00745EDA" w:rsidRDefault="00745EDA" w:rsidP="003D097F">
            <w:pPr>
              <w:pStyle w:val="EMPTYCELLSTYLE"/>
            </w:pPr>
          </w:p>
        </w:tc>
      </w:tr>
      <w:tr w:rsidR="00745EDA" w14:paraId="4F0206D8" w14:textId="77777777" w:rsidTr="003D097F">
        <w:trPr>
          <w:trHeight w:hRule="exact" w:val="720"/>
        </w:trPr>
        <w:tc>
          <w:tcPr>
            <w:tcW w:w="607" w:type="dxa"/>
          </w:tcPr>
          <w:p w14:paraId="7C24A02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22A056E" w14:textId="77777777" w:rsidTr="003D097F">
              <w:trPr>
                <w:trHeight w:hRule="exact" w:val="700"/>
              </w:trPr>
              <w:tc>
                <w:tcPr>
                  <w:tcW w:w="2400" w:type="dxa"/>
                  <w:tcMar>
                    <w:top w:w="20" w:type="dxa"/>
                    <w:left w:w="200" w:type="dxa"/>
                    <w:bottom w:w="20" w:type="dxa"/>
                    <w:right w:w="0" w:type="dxa"/>
                  </w:tcMar>
                </w:tcPr>
                <w:p w14:paraId="24208F8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02FBB1D" w14:textId="77777777" w:rsidR="00745EDA" w:rsidRDefault="00745EDA" w:rsidP="003D097F">
                  <w:pPr>
                    <w:pStyle w:val="DefaultStyle"/>
                  </w:pPr>
                  <w:r>
                    <w:t>Zakon o odgoju i obrazovanju u osnovnoj i srednjoj školi</w:t>
                  </w:r>
                  <w:r>
                    <w:br/>
                  </w:r>
                  <w:r>
                    <w:br/>
                    <w:t>NN 87/08, 86/09, 92/10, 105/10, 90/11, 5/12, 16/12, 86/12, 126/12, 94/13, 152/14, 07/17, 68/18, 98/19, 64/20</w:t>
                  </w:r>
                </w:p>
              </w:tc>
            </w:tr>
          </w:tbl>
          <w:p w14:paraId="711F01C8" w14:textId="77777777" w:rsidR="00745EDA" w:rsidRDefault="00745EDA" w:rsidP="003D097F">
            <w:pPr>
              <w:pStyle w:val="EMPTYCELLSTYLE"/>
            </w:pPr>
          </w:p>
        </w:tc>
        <w:tc>
          <w:tcPr>
            <w:tcW w:w="40" w:type="dxa"/>
          </w:tcPr>
          <w:p w14:paraId="4D945808" w14:textId="77777777" w:rsidR="00745EDA" w:rsidRDefault="00745EDA" w:rsidP="003D097F">
            <w:pPr>
              <w:pStyle w:val="EMPTYCELLSTYLE"/>
            </w:pPr>
          </w:p>
        </w:tc>
      </w:tr>
      <w:tr w:rsidR="00745EDA" w14:paraId="20C86BEC" w14:textId="77777777" w:rsidTr="003D097F">
        <w:trPr>
          <w:trHeight w:hRule="exact" w:val="300"/>
        </w:trPr>
        <w:tc>
          <w:tcPr>
            <w:tcW w:w="607" w:type="dxa"/>
          </w:tcPr>
          <w:p w14:paraId="1BCD617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9DA95F8" w14:textId="77777777" w:rsidTr="003D097F">
              <w:trPr>
                <w:trHeight w:hRule="exact" w:val="280"/>
              </w:trPr>
              <w:tc>
                <w:tcPr>
                  <w:tcW w:w="2400" w:type="dxa"/>
                  <w:tcMar>
                    <w:top w:w="20" w:type="dxa"/>
                    <w:left w:w="200" w:type="dxa"/>
                    <w:bottom w:w="20" w:type="dxa"/>
                    <w:right w:w="0" w:type="dxa"/>
                  </w:tcMar>
                </w:tcPr>
                <w:p w14:paraId="311FDEC7" w14:textId="77777777" w:rsidR="00745EDA" w:rsidRDefault="00745EDA" w:rsidP="003D097F">
                  <w:pPr>
                    <w:pStyle w:val="DefaultStyle"/>
                  </w:pPr>
                  <w:r>
                    <w:t>Opis:</w:t>
                  </w:r>
                </w:p>
              </w:tc>
              <w:tc>
                <w:tcPr>
                  <w:tcW w:w="13640" w:type="dxa"/>
                  <w:tcMar>
                    <w:top w:w="20" w:type="dxa"/>
                    <w:left w:w="100" w:type="dxa"/>
                    <w:bottom w:w="20" w:type="dxa"/>
                    <w:right w:w="0" w:type="dxa"/>
                  </w:tcMar>
                </w:tcPr>
                <w:p w14:paraId="2EB25102" w14:textId="77777777" w:rsidR="00745EDA" w:rsidRDefault="00745EDA" w:rsidP="003D097F">
                  <w:pPr>
                    <w:pStyle w:val="DefaultStyle"/>
                  </w:pPr>
                  <w:r>
                    <w:t xml:space="preserve">Grad Čazma kao novi osnivač škole prijavio se na projekt Školske sheme te od sljedeće godine preuzima provedbu. </w:t>
                  </w:r>
                </w:p>
              </w:tc>
            </w:tr>
          </w:tbl>
          <w:p w14:paraId="21B7EF36" w14:textId="77777777" w:rsidR="00745EDA" w:rsidRDefault="00745EDA" w:rsidP="003D097F">
            <w:pPr>
              <w:pStyle w:val="EMPTYCELLSTYLE"/>
            </w:pPr>
          </w:p>
        </w:tc>
        <w:tc>
          <w:tcPr>
            <w:tcW w:w="40" w:type="dxa"/>
          </w:tcPr>
          <w:p w14:paraId="2860B339" w14:textId="77777777" w:rsidR="00745EDA" w:rsidRDefault="00745EDA" w:rsidP="003D097F">
            <w:pPr>
              <w:pStyle w:val="EMPTYCELLSTYLE"/>
            </w:pPr>
          </w:p>
        </w:tc>
      </w:tr>
      <w:tr w:rsidR="00745EDA" w14:paraId="0CE27474" w14:textId="77777777" w:rsidTr="003D097F">
        <w:trPr>
          <w:trHeight w:hRule="exact" w:val="940"/>
        </w:trPr>
        <w:tc>
          <w:tcPr>
            <w:tcW w:w="607" w:type="dxa"/>
          </w:tcPr>
          <w:p w14:paraId="43E10AE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FDDA4D6" w14:textId="77777777" w:rsidTr="003D097F">
              <w:trPr>
                <w:trHeight w:hRule="exact" w:val="920"/>
              </w:trPr>
              <w:tc>
                <w:tcPr>
                  <w:tcW w:w="2400" w:type="dxa"/>
                  <w:tcMar>
                    <w:top w:w="20" w:type="dxa"/>
                    <w:left w:w="200" w:type="dxa"/>
                    <w:bottom w:w="20" w:type="dxa"/>
                    <w:right w:w="0" w:type="dxa"/>
                  </w:tcMar>
                </w:tcPr>
                <w:p w14:paraId="2B6B6B40"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2FE4659" w14:textId="77777777" w:rsidR="00745EDA" w:rsidRDefault="00745EDA" w:rsidP="003D097F">
                  <w:pPr>
                    <w:pStyle w:val="DefaultStyle"/>
                  </w:pPr>
                  <w:r>
                    <w:t xml:space="preserve">Republika Hrvatska, preko Agencije za plaćanje u poljoprivredi, ribarstvu i ruralnom razvoju, provodi projekt školske sheme odnosno dodjelu besplatnih obroka voća, povrća, mlijeka i mliječnih proizvoda te edukativne aktivnosti za djecu u osnovnim i srednjim školama. </w:t>
                  </w:r>
                  <w:r>
                    <w:br/>
                  </w:r>
                  <w:r>
                    <w:br/>
                  </w:r>
                </w:p>
              </w:tc>
            </w:tr>
          </w:tbl>
          <w:p w14:paraId="7509A425" w14:textId="77777777" w:rsidR="00745EDA" w:rsidRDefault="00745EDA" w:rsidP="003D097F">
            <w:pPr>
              <w:pStyle w:val="EMPTYCELLSTYLE"/>
            </w:pPr>
          </w:p>
        </w:tc>
        <w:tc>
          <w:tcPr>
            <w:tcW w:w="40" w:type="dxa"/>
          </w:tcPr>
          <w:p w14:paraId="0DEB09C5" w14:textId="77777777" w:rsidR="00745EDA" w:rsidRDefault="00745EDA" w:rsidP="003D097F">
            <w:pPr>
              <w:pStyle w:val="EMPTYCELLSTYLE"/>
            </w:pPr>
          </w:p>
        </w:tc>
      </w:tr>
      <w:tr w:rsidR="00745EDA" w14:paraId="0E137328" w14:textId="77777777" w:rsidTr="003D097F">
        <w:trPr>
          <w:trHeight w:hRule="exact" w:val="940"/>
        </w:trPr>
        <w:tc>
          <w:tcPr>
            <w:tcW w:w="607" w:type="dxa"/>
          </w:tcPr>
          <w:p w14:paraId="669A4E3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67F372" w14:textId="77777777" w:rsidTr="003D097F">
              <w:trPr>
                <w:trHeight w:hRule="exact" w:val="920"/>
              </w:trPr>
              <w:tc>
                <w:tcPr>
                  <w:tcW w:w="2400" w:type="dxa"/>
                  <w:tcMar>
                    <w:top w:w="20" w:type="dxa"/>
                    <w:left w:w="200" w:type="dxa"/>
                    <w:bottom w:w="20" w:type="dxa"/>
                    <w:right w:w="0" w:type="dxa"/>
                  </w:tcMar>
                </w:tcPr>
                <w:p w14:paraId="48B7B08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9FB2FDC" w14:textId="76268D6F" w:rsidR="00745EDA" w:rsidRDefault="00745EDA" w:rsidP="003D097F">
                  <w:pPr>
                    <w:pStyle w:val="DefaultStyle"/>
                  </w:pPr>
                  <w:r>
                    <w:t>Cilj projekta je povećanje unosa svježeg voća i povrća te mlijeka i mliječnih proizvoda te smanjenja unosa hrane s visokim sadržajem masti, šećera i soli u svakodnevnoj prehrani učenika,</w:t>
                  </w:r>
                  <w:r w:rsidR="00C75881">
                    <w:t xml:space="preserve"> </w:t>
                  </w:r>
                  <w:r>
                    <w:t>podizanja razine znanja o važnosti zdrave prehrane i nutritivnim vrijednostima svježeg voća i povrća te mlijeka  i mliječnih proizvoda i</w:t>
                  </w:r>
                  <w:r w:rsidR="00C75881">
                    <w:t xml:space="preserve"> </w:t>
                  </w:r>
                  <w:r>
                    <w:t>edukacije učenika u cilju smanjenja otpada od hrane.</w:t>
                  </w:r>
                  <w:r>
                    <w:br/>
                    <w:t xml:space="preserve"> </w:t>
                  </w:r>
                </w:p>
              </w:tc>
            </w:tr>
          </w:tbl>
          <w:p w14:paraId="62F34529" w14:textId="77777777" w:rsidR="00745EDA" w:rsidRDefault="00745EDA" w:rsidP="003D097F">
            <w:pPr>
              <w:pStyle w:val="EMPTYCELLSTYLE"/>
            </w:pPr>
          </w:p>
        </w:tc>
        <w:tc>
          <w:tcPr>
            <w:tcW w:w="40" w:type="dxa"/>
          </w:tcPr>
          <w:p w14:paraId="29B1338D" w14:textId="77777777" w:rsidR="00745EDA" w:rsidRDefault="00745EDA" w:rsidP="003D097F">
            <w:pPr>
              <w:pStyle w:val="EMPTYCELLSTYLE"/>
            </w:pPr>
          </w:p>
        </w:tc>
      </w:tr>
      <w:tr w:rsidR="00745EDA" w14:paraId="48C9AD39" w14:textId="77777777" w:rsidTr="003D097F">
        <w:trPr>
          <w:trHeight w:hRule="exact" w:val="300"/>
        </w:trPr>
        <w:tc>
          <w:tcPr>
            <w:tcW w:w="607" w:type="dxa"/>
          </w:tcPr>
          <w:p w14:paraId="1B356B3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A8E8368" w14:textId="77777777" w:rsidTr="003D097F">
              <w:trPr>
                <w:trHeight w:hRule="exact" w:val="280"/>
              </w:trPr>
              <w:tc>
                <w:tcPr>
                  <w:tcW w:w="2400" w:type="dxa"/>
                  <w:tcMar>
                    <w:top w:w="20" w:type="dxa"/>
                    <w:left w:w="200" w:type="dxa"/>
                    <w:bottom w:w="20" w:type="dxa"/>
                    <w:right w:w="0" w:type="dxa"/>
                  </w:tcMar>
                </w:tcPr>
                <w:p w14:paraId="6B5F2B3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D08ED90" w14:textId="77777777" w:rsidR="00745EDA" w:rsidRDefault="00745EDA" w:rsidP="003D097F">
                  <w:pPr>
                    <w:pStyle w:val="DefaultStyle"/>
                  </w:pPr>
                  <w:r>
                    <w:t xml:space="preserve">Broj provedenih aktivnosti </w:t>
                  </w:r>
                </w:p>
              </w:tc>
            </w:tr>
          </w:tbl>
          <w:p w14:paraId="6853FB4E" w14:textId="77777777" w:rsidR="00745EDA" w:rsidRDefault="00745EDA" w:rsidP="003D097F">
            <w:pPr>
              <w:pStyle w:val="EMPTYCELLSTYLE"/>
            </w:pPr>
          </w:p>
        </w:tc>
        <w:tc>
          <w:tcPr>
            <w:tcW w:w="40" w:type="dxa"/>
          </w:tcPr>
          <w:p w14:paraId="78DCC6F5" w14:textId="77777777" w:rsidR="00745EDA" w:rsidRDefault="00745EDA" w:rsidP="003D097F">
            <w:pPr>
              <w:pStyle w:val="EMPTYCELLSTYLE"/>
            </w:pPr>
          </w:p>
        </w:tc>
      </w:tr>
      <w:tr w:rsidR="00745EDA" w14:paraId="3759B12B" w14:textId="77777777" w:rsidTr="003D097F">
        <w:trPr>
          <w:trHeight w:hRule="exact" w:val="280"/>
        </w:trPr>
        <w:tc>
          <w:tcPr>
            <w:tcW w:w="607" w:type="dxa"/>
          </w:tcPr>
          <w:p w14:paraId="7C07463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E1E6688" w14:textId="77777777" w:rsidR="00745EDA" w:rsidRDefault="00745EDA" w:rsidP="003D097F">
            <w:pPr>
              <w:pStyle w:val="Style6"/>
            </w:pPr>
            <w:r>
              <w:t>Tekući projekt  P19 1019T101907  Školski medni dan</w:t>
            </w:r>
          </w:p>
        </w:tc>
        <w:tc>
          <w:tcPr>
            <w:tcW w:w="2200" w:type="dxa"/>
            <w:gridSpan w:val="3"/>
            <w:shd w:val="clear" w:color="auto" w:fill="DDDDDD"/>
            <w:tcMar>
              <w:top w:w="20" w:type="dxa"/>
              <w:left w:w="0" w:type="dxa"/>
              <w:bottom w:w="20" w:type="dxa"/>
              <w:right w:w="100" w:type="dxa"/>
            </w:tcMar>
            <w:vAlign w:val="center"/>
          </w:tcPr>
          <w:p w14:paraId="2F50374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3364E699" w14:textId="77777777" w:rsidR="00745EDA" w:rsidRDefault="00745EDA" w:rsidP="003D097F">
            <w:pPr>
              <w:pStyle w:val="Style6"/>
              <w:jc w:val="right"/>
            </w:pPr>
            <w:r>
              <w:t>261,60</w:t>
            </w:r>
          </w:p>
        </w:tc>
        <w:tc>
          <w:tcPr>
            <w:tcW w:w="40" w:type="dxa"/>
          </w:tcPr>
          <w:p w14:paraId="40EF4C94" w14:textId="77777777" w:rsidR="00745EDA" w:rsidRDefault="00745EDA" w:rsidP="003D097F">
            <w:pPr>
              <w:pStyle w:val="EMPTYCELLSTYLE"/>
            </w:pPr>
          </w:p>
        </w:tc>
      </w:tr>
      <w:tr w:rsidR="00745EDA" w14:paraId="3E9A8448" w14:textId="77777777" w:rsidTr="003D097F">
        <w:trPr>
          <w:trHeight w:hRule="exact" w:val="280"/>
        </w:trPr>
        <w:tc>
          <w:tcPr>
            <w:tcW w:w="607" w:type="dxa"/>
          </w:tcPr>
          <w:p w14:paraId="06EE8B94" w14:textId="77777777" w:rsidR="00745EDA" w:rsidRDefault="00745EDA" w:rsidP="003D097F">
            <w:pPr>
              <w:pStyle w:val="EMPTYCELLSTYLE"/>
            </w:pPr>
          </w:p>
        </w:tc>
        <w:tc>
          <w:tcPr>
            <w:tcW w:w="1800" w:type="dxa"/>
            <w:gridSpan w:val="2"/>
          </w:tcPr>
          <w:p w14:paraId="086D4EC9" w14:textId="77777777" w:rsidR="00745EDA" w:rsidRDefault="00745EDA" w:rsidP="003D097F">
            <w:pPr>
              <w:pStyle w:val="EMPTYCELLSTYLE"/>
            </w:pPr>
          </w:p>
        </w:tc>
        <w:tc>
          <w:tcPr>
            <w:tcW w:w="2640" w:type="dxa"/>
          </w:tcPr>
          <w:p w14:paraId="64743A54" w14:textId="77777777" w:rsidR="00745EDA" w:rsidRDefault="00745EDA" w:rsidP="003D097F">
            <w:pPr>
              <w:pStyle w:val="EMPTYCELLSTYLE"/>
            </w:pPr>
          </w:p>
        </w:tc>
        <w:tc>
          <w:tcPr>
            <w:tcW w:w="740" w:type="dxa"/>
          </w:tcPr>
          <w:p w14:paraId="59EE8307" w14:textId="77777777" w:rsidR="00745EDA" w:rsidRDefault="00745EDA" w:rsidP="003D097F">
            <w:pPr>
              <w:pStyle w:val="EMPTYCELLSTYLE"/>
            </w:pPr>
          </w:p>
        </w:tc>
        <w:tc>
          <w:tcPr>
            <w:tcW w:w="2520" w:type="dxa"/>
          </w:tcPr>
          <w:p w14:paraId="2E258D91" w14:textId="77777777" w:rsidR="00745EDA" w:rsidRDefault="00745EDA" w:rsidP="003D097F">
            <w:pPr>
              <w:pStyle w:val="EMPTYCELLSTYLE"/>
            </w:pPr>
          </w:p>
        </w:tc>
        <w:tc>
          <w:tcPr>
            <w:tcW w:w="2520" w:type="dxa"/>
          </w:tcPr>
          <w:p w14:paraId="71B4CE56" w14:textId="77777777" w:rsidR="00745EDA" w:rsidRDefault="00745EDA" w:rsidP="003D097F">
            <w:pPr>
              <w:pStyle w:val="EMPTYCELLSTYLE"/>
            </w:pPr>
          </w:p>
        </w:tc>
        <w:tc>
          <w:tcPr>
            <w:tcW w:w="1920" w:type="dxa"/>
          </w:tcPr>
          <w:p w14:paraId="405CB134" w14:textId="77777777" w:rsidR="00745EDA" w:rsidRDefault="00745EDA" w:rsidP="003D097F">
            <w:pPr>
              <w:pStyle w:val="EMPTYCELLSTYLE"/>
            </w:pPr>
          </w:p>
        </w:tc>
        <w:tc>
          <w:tcPr>
            <w:tcW w:w="1360" w:type="dxa"/>
          </w:tcPr>
          <w:p w14:paraId="3F06EA63" w14:textId="77777777" w:rsidR="00745EDA" w:rsidRDefault="00745EDA" w:rsidP="003D097F">
            <w:pPr>
              <w:pStyle w:val="EMPTYCELLSTYLE"/>
            </w:pPr>
          </w:p>
        </w:tc>
        <w:tc>
          <w:tcPr>
            <w:tcW w:w="740" w:type="dxa"/>
          </w:tcPr>
          <w:p w14:paraId="075AB148" w14:textId="77777777" w:rsidR="00745EDA" w:rsidRDefault="00745EDA" w:rsidP="003D097F">
            <w:pPr>
              <w:pStyle w:val="EMPTYCELLSTYLE"/>
            </w:pPr>
          </w:p>
        </w:tc>
        <w:tc>
          <w:tcPr>
            <w:tcW w:w="100" w:type="dxa"/>
          </w:tcPr>
          <w:p w14:paraId="3D4FDE6A" w14:textId="77777777" w:rsidR="00745EDA" w:rsidRDefault="00745EDA" w:rsidP="003D097F">
            <w:pPr>
              <w:pStyle w:val="EMPTYCELLSTYLE"/>
            </w:pPr>
          </w:p>
        </w:tc>
        <w:tc>
          <w:tcPr>
            <w:tcW w:w="560" w:type="dxa"/>
          </w:tcPr>
          <w:p w14:paraId="3C145862" w14:textId="77777777" w:rsidR="00745EDA" w:rsidRDefault="00745EDA" w:rsidP="003D097F">
            <w:pPr>
              <w:pStyle w:val="EMPTYCELLSTYLE"/>
            </w:pPr>
          </w:p>
        </w:tc>
        <w:tc>
          <w:tcPr>
            <w:tcW w:w="40" w:type="dxa"/>
          </w:tcPr>
          <w:p w14:paraId="738F7334" w14:textId="77777777" w:rsidR="00745EDA" w:rsidRDefault="00745EDA" w:rsidP="003D097F">
            <w:pPr>
              <w:pStyle w:val="EMPTYCELLSTYLE"/>
            </w:pPr>
          </w:p>
        </w:tc>
        <w:tc>
          <w:tcPr>
            <w:tcW w:w="1100" w:type="dxa"/>
          </w:tcPr>
          <w:p w14:paraId="6143764B" w14:textId="77777777" w:rsidR="00745EDA" w:rsidRDefault="00745EDA" w:rsidP="003D097F">
            <w:pPr>
              <w:pStyle w:val="EMPTYCELLSTYLE"/>
            </w:pPr>
          </w:p>
        </w:tc>
        <w:tc>
          <w:tcPr>
            <w:tcW w:w="40" w:type="dxa"/>
          </w:tcPr>
          <w:p w14:paraId="741E045E" w14:textId="77777777" w:rsidR="00745EDA" w:rsidRDefault="00745EDA" w:rsidP="003D097F">
            <w:pPr>
              <w:pStyle w:val="EMPTYCELLSTYLE"/>
            </w:pPr>
          </w:p>
        </w:tc>
      </w:tr>
      <w:tr w:rsidR="00745EDA" w14:paraId="401DF3B1" w14:textId="77777777" w:rsidTr="003D097F">
        <w:trPr>
          <w:trHeight w:hRule="exact" w:val="20"/>
        </w:trPr>
        <w:tc>
          <w:tcPr>
            <w:tcW w:w="607" w:type="dxa"/>
          </w:tcPr>
          <w:p w14:paraId="48D19AFE"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2C33DE23" w14:textId="77777777" w:rsidR="00745EDA" w:rsidRDefault="00745EDA" w:rsidP="003D097F">
            <w:pPr>
              <w:pStyle w:val="EMPTYCELLSTYLE"/>
            </w:pPr>
          </w:p>
        </w:tc>
        <w:tc>
          <w:tcPr>
            <w:tcW w:w="40" w:type="dxa"/>
          </w:tcPr>
          <w:p w14:paraId="5CDDB2B7" w14:textId="77777777" w:rsidR="00745EDA" w:rsidRDefault="00745EDA" w:rsidP="003D097F">
            <w:pPr>
              <w:pStyle w:val="EMPTYCELLSTYLE"/>
            </w:pPr>
          </w:p>
        </w:tc>
      </w:tr>
      <w:tr w:rsidR="00745EDA" w14:paraId="59030D35" w14:textId="77777777" w:rsidTr="003D097F">
        <w:trPr>
          <w:trHeight w:hRule="exact" w:val="240"/>
        </w:trPr>
        <w:tc>
          <w:tcPr>
            <w:tcW w:w="607" w:type="dxa"/>
          </w:tcPr>
          <w:p w14:paraId="581AA5A4" w14:textId="77777777" w:rsidR="00745EDA" w:rsidRDefault="00745EDA" w:rsidP="003D097F">
            <w:pPr>
              <w:pStyle w:val="EMPTYCELLSTYLE"/>
            </w:pPr>
          </w:p>
        </w:tc>
        <w:tc>
          <w:tcPr>
            <w:tcW w:w="1800" w:type="dxa"/>
            <w:gridSpan w:val="2"/>
            <w:tcMar>
              <w:top w:w="0" w:type="dxa"/>
              <w:left w:w="0" w:type="dxa"/>
              <w:bottom w:w="0" w:type="dxa"/>
              <w:right w:w="0" w:type="dxa"/>
            </w:tcMar>
          </w:tcPr>
          <w:p w14:paraId="11516457" w14:textId="77777777" w:rsidR="00745EDA" w:rsidRDefault="00745EDA" w:rsidP="003D097F">
            <w:pPr>
              <w:pStyle w:val="DefaultStyle"/>
              <w:ind w:left="40" w:right="40"/>
            </w:pPr>
          </w:p>
        </w:tc>
        <w:tc>
          <w:tcPr>
            <w:tcW w:w="2640" w:type="dxa"/>
          </w:tcPr>
          <w:p w14:paraId="7A831653" w14:textId="77777777" w:rsidR="00745EDA" w:rsidRDefault="00745EDA" w:rsidP="003D097F">
            <w:pPr>
              <w:pStyle w:val="EMPTYCELLSTYLE"/>
            </w:pPr>
          </w:p>
        </w:tc>
        <w:tc>
          <w:tcPr>
            <w:tcW w:w="740" w:type="dxa"/>
          </w:tcPr>
          <w:p w14:paraId="11FC5B40" w14:textId="77777777" w:rsidR="00745EDA" w:rsidRDefault="00745EDA" w:rsidP="003D097F">
            <w:pPr>
              <w:pStyle w:val="EMPTYCELLSTYLE"/>
            </w:pPr>
          </w:p>
        </w:tc>
        <w:tc>
          <w:tcPr>
            <w:tcW w:w="2520" w:type="dxa"/>
            <w:tcMar>
              <w:top w:w="0" w:type="dxa"/>
              <w:left w:w="0" w:type="dxa"/>
              <w:bottom w:w="0" w:type="dxa"/>
              <w:right w:w="0" w:type="dxa"/>
            </w:tcMar>
          </w:tcPr>
          <w:p w14:paraId="19456BB6"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741E735" w14:textId="77777777" w:rsidR="00745EDA" w:rsidRDefault="00745EDA" w:rsidP="003D097F">
            <w:pPr>
              <w:pStyle w:val="DefaultStyle"/>
              <w:ind w:right="40"/>
            </w:pPr>
          </w:p>
        </w:tc>
        <w:tc>
          <w:tcPr>
            <w:tcW w:w="1920" w:type="dxa"/>
          </w:tcPr>
          <w:p w14:paraId="564F97AC" w14:textId="77777777" w:rsidR="00745EDA" w:rsidRDefault="00745EDA" w:rsidP="003D097F">
            <w:pPr>
              <w:pStyle w:val="EMPTYCELLSTYLE"/>
            </w:pPr>
          </w:p>
        </w:tc>
        <w:tc>
          <w:tcPr>
            <w:tcW w:w="1360" w:type="dxa"/>
          </w:tcPr>
          <w:p w14:paraId="467A7CE6" w14:textId="77777777" w:rsidR="00745EDA" w:rsidRDefault="00745EDA" w:rsidP="003D097F">
            <w:pPr>
              <w:pStyle w:val="EMPTYCELLSTYLE"/>
            </w:pPr>
          </w:p>
        </w:tc>
        <w:tc>
          <w:tcPr>
            <w:tcW w:w="740" w:type="dxa"/>
          </w:tcPr>
          <w:p w14:paraId="64164E1B" w14:textId="77777777" w:rsidR="00745EDA" w:rsidRDefault="00745EDA" w:rsidP="003D097F">
            <w:pPr>
              <w:pStyle w:val="EMPTYCELLSTYLE"/>
            </w:pPr>
          </w:p>
        </w:tc>
        <w:tc>
          <w:tcPr>
            <w:tcW w:w="1800" w:type="dxa"/>
            <w:gridSpan w:val="4"/>
            <w:tcMar>
              <w:top w:w="0" w:type="dxa"/>
              <w:left w:w="0" w:type="dxa"/>
              <w:bottom w:w="0" w:type="dxa"/>
              <w:right w:w="0" w:type="dxa"/>
            </w:tcMar>
          </w:tcPr>
          <w:p w14:paraId="46BF57BF" w14:textId="77777777" w:rsidR="00745EDA" w:rsidRDefault="00745EDA" w:rsidP="003D097F">
            <w:pPr>
              <w:pStyle w:val="DefaultStyle"/>
              <w:ind w:left="40" w:right="40"/>
              <w:jc w:val="right"/>
            </w:pPr>
          </w:p>
        </w:tc>
        <w:tc>
          <w:tcPr>
            <w:tcW w:w="40" w:type="dxa"/>
          </w:tcPr>
          <w:p w14:paraId="3596107B" w14:textId="77777777" w:rsidR="00745EDA" w:rsidRDefault="00745EDA" w:rsidP="003D097F">
            <w:pPr>
              <w:pStyle w:val="EMPTYCELLSTYLE"/>
            </w:pPr>
          </w:p>
        </w:tc>
      </w:tr>
      <w:tr w:rsidR="00745EDA" w14:paraId="5B39AE3A" w14:textId="77777777" w:rsidTr="003D097F">
        <w:tc>
          <w:tcPr>
            <w:tcW w:w="607" w:type="dxa"/>
          </w:tcPr>
          <w:p w14:paraId="651E91E1" w14:textId="77777777" w:rsidR="00745EDA" w:rsidRDefault="00745EDA" w:rsidP="003D097F">
            <w:pPr>
              <w:pStyle w:val="EMPTYCELLSTYLE"/>
              <w:pageBreakBefore/>
            </w:pPr>
          </w:p>
        </w:tc>
        <w:tc>
          <w:tcPr>
            <w:tcW w:w="1800" w:type="dxa"/>
            <w:gridSpan w:val="2"/>
          </w:tcPr>
          <w:p w14:paraId="60CF4698" w14:textId="77777777" w:rsidR="00745EDA" w:rsidRDefault="00745EDA" w:rsidP="003D097F">
            <w:pPr>
              <w:pStyle w:val="EMPTYCELLSTYLE"/>
            </w:pPr>
          </w:p>
        </w:tc>
        <w:tc>
          <w:tcPr>
            <w:tcW w:w="2640" w:type="dxa"/>
          </w:tcPr>
          <w:p w14:paraId="0AD4179A" w14:textId="77777777" w:rsidR="00745EDA" w:rsidRDefault="00745EDA" w:rsidP="003D097F">
            <w:pPr>
              <w:pStyle w:val="EMPTYCELLSTYLE"/>
            </w:pPr>
          </w:p>
        </w:tc>
        <w:tc>
          <w:tcPr>
            <w:tcW w:w="740" w:type="dxa"/>
          </w:tcPr>
          <w:p w14:paraId="059A3562" w14:textId="77777777" w:rsidR="00745EDA" w:rsidRDefault="00745EDA" w:rsidP="003D097F">
            <w:pPr>
              <w:pStyle w:val="EMPTYCELLSTYLE"/>
            </w:pPr>
          </w:p>
        </w:tc>
        <w:tc>
          <w:tcPr>
            <w:tcW w:w="2520" w:type="dxa"/>
          </w:tcPr>
          <w:p w14:paraId="07FE9A31" w14:textId="77777777" w:rsidR="00745EDA" w:rsidRDefault="00745EDA" w:rsidP="003D097F">
            <w:pPr>
              <w:pStyle w:val="EMPTYCELLSTYLE"/>
            </w:pPr>
          </w:p>
        </w:tc>
        <w:tc>
          <w:tcPr>
            <w:tcW w:w="2520" w:type="dxa"/>
          </w:tcPr>
          <w:p w14:paraId="4D6DF602" w14:textId="77777777" w:rsidR="00745EDA" w:rsidRDefault="00745EDA" w:rsidP="003D097F">
            <w:pPr>
              <w:pStyle w:val="EMPTYCELLSTYLE"/>
            </w:pPr>
          </w:p>
        </w:tc>
        <w:tc>
          <w:tcPr>
            <w:tcW w:w="1920" w:type="dxa"/>
          </w:tcPr>
          <w:p w14:paraId="0E838B03" w14:textId="77777777" w:rsidR="00745EDA" w:rsidRDefault="00745EDA" w:rsidP="003D097F">
            <w:pPr>
              <w:pStyle w:val="EMPTYCELLSTYLE"/>
            </w:pPr>
          </w:p>
        </w:tc>
        <w:tc>
          <w:tcPr>
            <w:tcW w:w="1360" w:type="dxa"/>
          </w:tcPr>
          <w:p w14:paraId="6778B539" w14:textId="77777777" w:rsidR="00745EDA" w:rsidRDefault="00745EDA" w:rsidP="003D097F">
            <w:pPr>
              <w:pStyle w:val="EMPTYCELLSTYLE"/>
            </w:pPr>
          </w:p>
        </w:tc>
        <w:tc>
          <w:tcPr>
            <w:tcW w:w="740" w:type="dxa"/>
          </w:tcPr>
          <w:p w14:paraId="1CCD4252" w14:textId="77777777" w:rsidR="00745EDA" w:rsidRDefault="00745EDA" w:rsidP="003D097F">
            <w:pPr>
              <w:pStyle w:val="EMPTYCELLSTYLE"/>
            </w:pPr>
          </w:p>
        </w:tc>
        <w:tc>
          <w:tcPr>
            <w:tcW w:w="100" w:type="dxa"/>
          </w:tcPr>
          <w:p w14:paraId="09760BE0" w14:textId="77777777" w:rsidR="00745EDA" w:rsidRDefault="00745EDA" w:rsidP="003D097F">
            <w:pPr>
              <w:pStyle w:val="EMPTYCELLSTYLE"/>
            </w:pPr>
          </w:p>
        </w:tc>
        <w:tc>
          <w:tcPr>
            <w:tcW w:w="560" w:type="dxa"/>
          </w:tcPr>
          <w:p w14:paraId="10B239D0" w14:textId="77777777" w:rsidR="00745EDA" w:rsidRDefault="00745EDA" w:rsidP="003D097F">
            <w:pPr>
              <w:pStyle w:val="EMPTYCELLSTYLE"/>
            </w:pPr>
          </w:p>
        </w:tc>
        <w:tc>
          <w:tcPr>
            <w:tcW w:w="40" w:type="dxa"/>
          </w:tcPr>
          <w:p w14:paraId="2060A533" w14:textId="77777777" w:rsidR="00745EDA" w:rsidRDefault="00745EDA" w:rsidP="003D097F">
            <w:pPr>
              <w:pStyle w:val="EMPTYCELLSTYLE"/>
            </w:pPr>
          </w:p>
        </w:tc>
        <w:tc>
          <w:tcPr>
            <w:tcW w:w="1100" w:type="dxa"/>
          </w:tcPr>
          <w:p w14:paraId="36AE57B1" w14:textId="77777777" w:rsidR="00745EDA" w:rsidRDefault="00745EDA" w:rsidP="003D097F">
            <w:pPr>
              <w:pStyle w:val="EMPTYCELLSTYLE"/>
            </w:pPr>
          </w:p>
        </w:tc>
        <w:tc>
          <w:tcPr>
            <w:tcW w:w="40" w:type="dxa"/>
          </w:tcPr>
          <w:p w14:paraId="5966E3B0" w14:textId="77777777" w:rsidR="00745EDA" w:rsidRDefault="00745EDA" w:rsidP="003D097F">
            <w:pPr>
              <w:pStyle w:val="EMPTYCELLSTYLE"/>
            </w:pPr>
          </w:p>
        </w:tc>
      </w:tr>
      <w:tr w:rsidR="00745EDA" w14:paraId="04FF6C8A" w14:textId="77777777" w:rsidTr="003D097F">
        <w:trPr>
          <w:trHeight w:hRule="exact" w:val="240"/>
        </w:trPr>
        <w:tc>
          <w:tcPr>
            <w:tcW w:w="607" w:type="dxa"/>
          </w:tcPr>
          <w:p w14:paraId="4EDDD85C" w14:textId="77777777" w:rsidR="00745EDA" w:rsidRDefault="00745EDA" w:rsidP="003D097F">
            <w:pPr>
              <w:pStyle w:val="EMPTYCELLSTYLE"/>
            </w:pPr>
          </w:p>
        </w:tc>
        <w:tc>
          <w:tcPr>
            <w:tcW w:w="4440" w:type="dxa"/>
            <w:gridSpan w:val="3"/>
            <w:tcMar>
              <w:top w:w="0" w:type="dxa"/>
              <w:left w:w="0" w:type="dxa"/>
              <w:bottom w:w="0" w:type="dxa"/>
              <w:right w:w="0" w:type="dxa"/>
            </w:tcMar>
          </w:tcPr>
          <w:p w14:paraId="2FC233D7" w14:textId="77777777" w:rsidR="00745EDA" w:rsidRDefault="00745EDA" w:rsidP="003D097F">
            <w:pPr>
              <w:pStyle w:val="DefaultStyle"/>
            </w:pPr>
          </w:p>
        </w:tc>
        <w:tc>
          <w:tcPr>
            <w:tcW w:w="740" w:type="dxa"/>
          </w:tcPr>
          <w:p w14:paraId="484B8098" w14:textId="77777777" w:rsidR="00745EDA" w:rsidRDefault="00745EDA" w:rsidP="003D097F">
            <w:pPr>
              <w:pStyle w:val="EMPTYCELLSTYLE"/>
            </w:pPr>
          </w:p>
        </w:tc>
        <w:tc>
          <w:tcPr>
            <w:tcW w:w="2520" w:type="dxa"/>
          </w:tcPr>
          <w:p w14:paraId="1391179F" w14:textId="77777777" w:rsidR="00745EDA" w:rsidRDefault="00745EDA" w:rsidP="003D097F">
            <w:pPr>
              <w:pStyle w:val="EMPTYCELLSTYLE"/>
            </w:pPr>
          </w:p>
        </w:tc>
        <w:tc>
          <w:tcPr>
            <w:tcW w:w="2520" w:type="dxa"/>
          </w:tcPr>
          <w:p w14:paraId="4043DE6B" w14:textId="77777777" w:rsidR="00745EDA" w:rsidRDefault="00745EDA" w:rsidP="003D097F">
            <w:pPr>
              <w:pStyle w:val="EMPTYCELLSTYLE"/>
            </w:pPr>
          </w:p>
        </w:tc>
        <w:tc>
          <w:tcPr>
            <w:tcW w:w="1920" w:type="dxa"/>
          </w:tcPr>
          <w:p w14:paraId="06B8766E" w14:textId="77777777" w:rsidR="00745EDA" w:rsidRDefault="00745EDA" w:rsidP="003D097F">
            <w:pPr>
              <w:pStyle w:val="EMPTYCELLSTYLE"/>
            </w:pPr>
          </w:p>
        </w:tc>
        <w:tc>
          <w:tcPr>
            <w:tcW w:w="1360" w:type="dxa"/>
          </w:tcPr>
          <w:p w14:paraId="6DA41F58" w14:textId="77777777" w:rsidR="00745EDA" w:rsidRDefault="00745EDA" w:rsidP="003D097F">
            <w:pPr>
              <w:pStyle w:val="EMPTYCELLSTYLE"/>
            </w:pPr>
          </w:p>
        </w:tc>
        <w:tc>
          <w:tcPr>
            <w:tcW w:w="1400" w:type="dxa"/>
            <w:gridSpan w:val="3"/>
            <w:tcMar>
              <w:top w:w="0" w:type="dxa"/>
              <w:left w:w="0" w:type="dxa"/>
              <w:bottom w:w="0" w:type="dxa"/>
              <w:right w:w="0" w:type="dxa"/>
            </w:tcMar>
          </w:tcPr>
          <w:p w14:paraId="4C535473" w14:textId="77777777" w:rsidR="00745EDA" w:rsidRDefault="00745EDA" w:rsidP="003D097F">
            <w:pPr>
              <w:pStyle w:val="DefaultStyle"/>
              <w:jc w:val="right"/>
            </w:pPr>
          </w:p>
        </w:tc>
        <w:tc>
          <w:tcPr>
            <w:tcW w:w="40" w:type="dxa"/>
          </w:tcPr>
          <w:p w14:paraId="33DBA5C1" w14:textId="77777777" w:rsidR="00745EDA" w:rsidRDefault="00745EDA" w:rsidP="003D097F">
            <w:pPr>
              <w:pStyle w:val="EMPTYCELLSTYLE"/>
            </w:pPr>
          </w:p>
        </w:tc>
        <w:tc>
          <w:tcPr>
            <w:tcW w:w="1100" w:type="dxa"/>
            <w:tcMar>
              <w:top w:w="0" w:type="dxa"/>
              <w:left w:w="0" w:type="dxa"/>
              <w:bottom w:w="0" w:type="dxa"/>
              <w:right w:w="0" w:type="dxa"/>
            </w:tcMar>
          </w:tcPr>
          <w:p w14:paraId="0C72BF1F" w14:textId="77777777" w:rsidR="00745EDA" w:rsidRDefault="00745EDA" w:rsidP="003D097F">
            <w:pPr>
              <w:pStyle w:val="DefaultStyle"/>
            </w:pPr>
          </w:p>
        </w:tc>
        <w:tc>
          <w:tcPr>
            <w:tcW w:w="40" w:type="dxa"/>
          </w:tcPr>
          <w:p w14:paraId="291AD238" w14:textId="77777777" w:rsidR="00745EDA" w:rsidRDefault="00745EDA" w:rsidP="003D097F">
            <w:pPr>
              <w:pStyle w:val="EMPTYCELLSTYLE"/>
            </w:pPr>
          </w:p>
        </w:tc>
      </w:tr>
      <w:tr w:rsidR="00745EDA" w14:paraId="4358C050" w14:textId="77777777" w:rsidTr="003D097F">
        <w:trPr>
          <w:trHeight w:hRule="exact" w:val="240"/>
        </w:trPr>
        <w:tc>
          <w:tcPr>
            <w:tcW w:w="607" w:type="dxa"/>
          </w:tcPr>
          <w:p w14:paraId="55F39477" w14:textId="77777777" w:rsidR="00745EDA" w:rsidRDefault="00745EDA" w:rsidP="003D097F">
            <w:pPr>
              <w:pStyle w:val="EMPTYCELLSTYLE"/>
            </w:pPr>
          </w:p>
        </w:tc>
        <w:tc>
          <w:tcPr>
            <w:tcW w:w="4440" w:type="dxa"/>
            <w:gridSpan w:val="3"/>
            <w:tcMar>
              <w:top w:w="0" w:type="dxa"/>
              <w:left w:w="0" w:type="dxa"/>
              <w:bottom w:w="0" w:type="dxa"/>
              <w:right w:w="0" w:type="dxa"/>
            </w:tcMar>
          </w:tcPr>
          <w:p w14:paraId="7C938B1E" w14:textId="77777777" w:rsidR="00745EDA" w:rsidRDefault="00745EDA" w:rsidP="003D097F">
            <w:pPr>
              <w:pStyle w:val="DefaultStyle"/>
            </w:pPr>
          </w:p>
        </w:tc>
        <w:tc>
          <w:tcPr>
            <w:tcW w:w="740" w:type="dxa"/>
          </w:tcPr>
          <w:p w14:paraId="434D01B3" w14:textId="77777777" w:rsidR="00745EDA" w:rsidRDefault="00745EDA" w:rsidP="003D097F">
            <w:pPr>
              <w:pStyle w:val="EMPTYCELLSTYLE"/>
            </w:pPr>
          </w:p>
        </w:tc>
        <w:tc>
          <w:tcPr>
            <w:tcW w:w="2520" w:type="dxa"/>
          </w:tcPr>
          <w:p w14:paraId="7C46F6FB" w14:textId="77777777" w:rsidR="00745EDA" w:rsidRDefault="00745EDA" w:rsidP="003D097F">
            <w:pPr>
              <w:pStyle w:val="EMPTYCELLSTYLE"/>
            </w:pPr>
          </w:p>
        </w:tc>
        <w:tc>
          <w:tcPr>
            <w:tcW w:w="2520" w:type="dxa"/>
          </w:tcPr>
          <w:p w14:paraId="497DFBE9" w14:textId="77777777" w:rsidR="00745EDA" w:rsidRDefault="00745EDA" w:rsidP="003D097F">
            <w:pPr>
              <w:pStyle w:val="EMPTYCELLSTYLE"/>
            </w:pPr>
          </w:p>
        </w:tc>
        <w:tc>
          <w:tcPr>
            <w:tcW w:w="1920" w:type="dxa"/>
          </w:tcPr>
          <w:p w14:paraId="0135F5E3" w14:textId="77777777" w:rsidR="00745EDA" w:rsidRDefault="00745EDA" w:rsidP="003D097F">
            <w:pPr>
              <w:pStyle w:val="EMPTYCELLSTYLE"/>
            </w:pPr>
          </w:p>
        </w:tc>
        <w:tc>
          <w:tcPr>
            <w:tcW w:w="1360" w:type="dxa"/>
          </w:tcPr>
          <w:p w14:paraId="0E26A995" w14:textId="77777777" w:rsidR="00745EDA" w:rsidRDefault="00745EDA" w:rsidP="003D097F">
            <w:pPr>
              <w:pStyle w:val="EMPTYCELLSTYLE"/>
            </w:pPr>
          </w:p>
        </w:tc>
        <w:tc>
          <w:tcPr>
            <w:tcW w:w="1400" w:type="dxa"/>
            <w:gridSpan w:val="3"/>
            <w:tcMar>
              <w:top w:w="0" w:type="dxa"/>
              <w:left w:w="0" w:type="dxa"/>
              <w:bottom w:w="0" w:type="dxa"/>
              <w:right w:w="0" w:type="dxa"/>
            </w:tcMar>
          </w:tcPr>
          <w:p w14:paraId="7C4481BB" w14:textId="77777777" w:rsidR="00745EDA" w:rsidRDefault="00745EDA" w:rsidP="003D097F">
            <w:pPr>
              <w:pStyle w:val="DefaultStyle"/>
              <w:jc w:val="right"/>
            </w:pPr>
          </w:p>
        </w:tc>
        <w:tc>
          <w:tcPr>
            <w:tcW w:w="40" w:type="dxa"/>
          </w:tcPr>
          <w:p w14:paraId="6B31EF02" w14:textId="77777777" w:rsidR="00745EDA" w:rsidRDefault="00745EDA" w:rsidP="003D097F">
            <w:pPr>
              <w:pStyle w:val="EMPTYCELLSTYLE"/>
            </w:pPr>
          </w:p>
        </w:tc>
        <w:tc>
          <w:tcPr>
            <w:tcW w:w="1100" w:type="dxa"/>
            <w:tcMar>
              <w:top w:w="0" w:type="dxa"/>
              <w:left w:w="0" w:type="dxa"/>
              <w:bottom w:w="0" w:type="dxa"/>
              <w:right w:w="0" w:type="dxa"/>
            </w:tcMar>
          </w:tcPr>
          <w:p w14:paraId="75AB22EC" w14:textId="77777777" w:rsidR="00745EDA" w:rsidRDefault="00745EDA" w:rsidP="003D097F">
            <w:pPr>
              <w:pStyle w:val="DefaultStyle"/>
            </w:pPr>
          </w:p>
        </w:tc>
        <w:tc>
          <w:tcPr>
            <w:tcW w:w="40" w:type="dxa"/>
          </w:tcPr>
          <w:p w14:paraId="4167BA09" w14:textId="77777777" w:rsidR="00745EDA" w:rsidRDefault="00745EDA" w:rsidP="003D097F">
            <w:pPr>
              <w:pStyle w:val="EMPTYCELLSTYLE"/>
            </w:pPr>
          </w:p>
        </w:tc>
      </w:tr>
      <w:tr w:rsidR="00745EDA" w14:paraId="04C7AE55" w14:textId="77777777" w:rsidTr="003D097F">
        <w:trPr>
          <w:trHeight w:hRule="exact" w:val="80"/>
        </w:trPr>
        <w:tc>
          <w:tcPr>
            <w:tcW w:w="607" w:type="dxa"/>
          </w:tcPr>
          <w:p w14:paraId="3ED69D1F" w14:textId="77777777" w:rsidR="00745EDA" w:rsidRDefault="00745EDA" w:rsidP="003D097F">
            <w:pPr>
              <w:pStyle w:val="EMPTYCELLSTYLE"/>
            </w:pPr>
          </w:p>
        </w:tc>
        <w:tc>
          <w:tcPr>
            <w:tcW w:w="1800" w:type="dxa"/>
            <w:gridSpan w:val="2"/>
          </w:tcPr>
          <w:p w14:paraId="4A5682DB" w14:textId="77777777" w:rsidR="00745EDA" w:rsidRDefault="00745EDA" w:rsidP="003D097F">
            <w:pPr>
              <w:pStyle w:val="EMPTYCELLSTYLE"/>
            </w:pPr>
          </w:p>
        </w:tc>
        <w:tc>
          <w:tcPr>
            <w:tcW w:w="2640" w:type="dxa"/>
          </w:tcPr>
          <w:p w14:paraId="73E6E82B" w14:textId="77777777" w:rsidR="00745EDA" w:rsidRDefault="00745EDA" w:rsidP="003D097F">
            <w:pPr>
              <w:pStyle w:val="EMPTYCELLSTYLE"/>
            </w:pPr>
          </w:p>
        </w:tc>
        <w:tc>
          <w:tcPr>
            <w:tcW w:w="740" w:type="dxa"/>
          </w:tcPr>
          <w:p w14:paraId="7C65A6F0" w14:textId="77777777" w:rsidR="00745EDA" w:rsidRDefault="00745EDA" w:rsidP="003D097F">
            <w:pPr>
              <w:pStyle w:val="EMPTYCELLSTYLE"/>
            </w:pPr>
          </w:p>
        </w:tc>
        <w:tc>
          <w:tcPr>
            <w:tcW w:w="2520" w:type="dxa"/>
          </w:tcPr>
          <w:p w14:paraId="62C245FD" w14:textId="77777777" w:rsidR="00745EDA" w:rsidRDefault="00745EDA" w:rsidP="003D097F">
            <w:pPr>
              <w:pStyle w:val="EMPTYCELLSTYLE"/>
            </w:pPr>
          </w:p>
        </w:tc>
        <w:tc>
          <w:tcPr>
            <w:tcW w:w="2520" w:type="dxa"/>
          </w:tcPr>
          <w:p w14:paraId="5203DE0A" w14:textId="77777777" w:rsidR="00745EDA" w:rsidRDefault="00745EDA" w:rsidP="003D097F">
            <w:pPr>
              <w:pStyle w:val="EMPTYCELLSTYLE"/>
            </w:pPr>
          </w:p>
        </w:tc>
        <w:tc>
          <w:tcPr>
            <w:tcW w:w="1920" w:type="dxa"/>
          </w:tcPr>
          <w:p w14:paraId="796A0B62" w14:textId="77777777" w:rsidR="00745EDA" w:rsidRDefault="00745EDA" w:rsidP="003D097F">
            <w:pPr>
              <w:pStyle w:val="EMPTYCELLSTYLE"/>
            </w:pPr>
          </w:p>
        </w:tc>
        <w:tc>
          <w:tcPr>
            <w:tcW w:w="1360" w:type="dxa"/>
          </w:tcPr>
          <w:p w14:paraId="7443A210" w14:textId="77777777" w:rsidR="00745EDA" w:rsidRDefault="00745EDA" w:rsidP="003D097F">
            <w:pPr>
              <w:pStyle w:val="EMPTYCELLSTYLE"/>
            </w:pPr>
          </w:p>
        </w:tc>
        <w:tc>
          <w:tcPr>
            <w:tcW w:w="740" w:type="dxa"/>
          </w:tcPr>
          <w:p w14:paraId="61AD3C91" w14:textId="77777777" w:rsidR="00745EDA" w:rsidRDefault="00745EDA" w:rsidP="003D097F">
            <w:pPr>
              <w:pStyle w:val="EMPTYCELLSTYLE"/>
            </w:pPr>
          </w:p>
        </w:tc>
        <w:tc>
          <w:tcPr>
            <w:tcW w:w="100" w:type="dxa"/>
          </w:tcPr>
          <w:p w14:paraId="4DF97126" w14:textId="77777777" w:rsidR="00745EDA" w:rsidRDefault="00745EDA" w:rsidP="003D097F">
            <w:pPr>
              <w:pStyle w:val="EMPTYCELLSTYLE"/>
            </w:pPr>
          </w:p>
        </w:tc>
        <w:tc>
          <w:tcPr>
            <w:tcW w:w="560" w:type="dxa"/>
          </w:tcPr>
          <w:p w14:paraId="75769CE9" w14:textId="77777777" w:rsidR="00745EDA" w:rsidRDefault="00745EDA" w:rsidP="003D097F">
            <w:pPr>
              <w:pStyle w:val="EMPTYCELLSTYLE"/>
            </w:pPr>
          </w:p>
        </w:tc>
        <w:tc>
          <w:tcPr>
            <w:tcW w:w="40" w:type="dxa"/>
          </w:tcPr>
          <w:p w14:paraId="626E9C3D" w14:textId="77777777" w:rsidR="00745EDA" w:rsidRDefault="00745EDA" w:rsidP="003D097F">
            <w:pPr>
              <w:pStyle w:val="EMPTYCELLSTYLE"/>
            </w:pPr>
          </w:p>
        </w:tc>
        <w:tc>
          <w:tcPr>
            <w:tcW w:w="1100" w:type="dxa"/>
          </w:tcPr>
          <w:p w14:paraId="486CCB44" w14:textId="77777777" w:rsidR="00745EDA" w:rsidRDefault="00745EDA" w:rsidP="003D097F">
            <w:pPr>
              <w:pStyle w:val="EMPTYCELLSTYLE"/>
            </w:pPr>
          </w:p>
        </w:tc>
        <w:tc>
          <w:tcPr>
            <w:tcW w:w="40" w:type="dxa"/>
          </w:tcPr>
          <w:p w14:paraId="10BEDA41" w14:textId="77777777" w:rsidR="00745EDA" w:rsidRDefault="00745EDA" w:rsidP="003D097F">
            <w:pPr>
              <w:pStyle w:val="EMPTYCELLSTYLE"/>
            </w:pPr>
          </w:p>
        </w:tc>
      </w:tr>
      <w:tr w:rsidR="00745EDA" w14:paraId="528FC6B2" w14:textId="77777777" w:rsidTr="003D097F">
        <w:trPr>
          <w:trHeight w:hRule="exact" w:val="400"/>
        </w:trPr>
        <w:tc>
          <w:tcPr>
            <w:tcW w:w="607" w:type="dxa"/>
          </w:tcPr>
          <w:p w14:paraId="7B77A7A0"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866A088" w14:textId="77777777" w:rsidR="00745EDA" w:rsidRDefault="00745EDA" w:rsidP="003D097F">
            <w:pPr>
              <w:pStyle w:val="DefaultStyle"/>
              <w:jc w:val="center"/>
            </w:pPr>
            <w:r>
              <w:rPr>
                <w:b/>
                <w:sz w:val="24"/>
              </w:rPr>
              <w:t>Proračun Grada Čazme za 2023. godinu</w:t>
            </w:r>
          </w:p>
        </w:tc>
        <w:tc>
          <w:tcPr>
            <w:tcW w:w="40" w:type="dxa"/>
          </w:tcPr>
          <w:p w14:paraId="5429618A" w14:textId="77777777" w:rsidR="00745EDA" w:rsidRDefault="00745EDA" w:rsidP="003D097F">
            <w:pPr>
              <w:pStyle w:val="EMPTYCELLSTYLE"/>
            </w:pPr>
          </w:p>
        </w:tc>
      </w:tr>
      <w:tr w:rsidR="00745EDA" w14:paraId="6C07A678" w14:textId="77777777" w:rsidTr="003D097F">
        <w:trPr>
          <w:trHeight w:hRule="exact" w:val="320"/>
        </w:trPr>
        <w:tc>
          <w:tcPr>
            <w:tcW w:w="607" w:type="dxa"/>
          </w:tcPr>
          <w:p w14:paraId="70C67327"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83C8CDE" w14:textId="77777777" w:rsidR="00745EDA" w:rsidRDefault="00745EDA" w:rsidP="003D097F">
            <w:pPr>
              <w:pStyle w:val="DefaultStyle"/>
              <w:jc w:val="center"/>
            </w:pPr>
            <w:r>
              <w:t>OBRAZLOŽENJE - POSEBNI DIO</w:t>
            </w:r>
          </w:p>
        </w:tc>
        <w:tc>
          <w:tcPr>
            <w:tcW w:w="40" w:type="dxa"/>
          </w:tcPr>
          <w:p w14:paraId="15F4D121" w14:textId="77777777" w:rsidR="00745EDA" w:rsidRDefault="00745EDA" w:rsidP="003D097F">
            <w:pPr>
              <w:pStyle w:val="EMPTYCELLSTYLE"/>
            </w:pPr>
          </w:p>
        </w:tc>
      </w:tr>
      <w:tr w:rsidR="00745EDA" w14:paraId="0D3EA45B" w14:textId="77777777" w:rsidTr="003D097F">
        <w:trPr>
          <w:trHeight w:hRule="exact" w:val="100"/>
        </w:trPr>
        <w:tc>
          <w:tcPr>
            <w:tcW w:w="607" w:type="dxa"/>
          </w:tcPr>
          <w:p w14:paraId="7C8A2E5E" w14:textId="77777777" w:rsidR="00745EDA" w:rsidRDefault="00745EDA" w:rsidP="003D097F">
            <w:pPr>
              <w:pStyle w:val="EMPTYCELLSTYLE"/>
            </w:pPr>
          </w:p>
        </w:tc>
        <w:tc>
          <w:tcPr>
            <w:tcW w:w="1800" w:type="dxa"/>
            <w:gridSpan w:val="2"/>
          </w:tcPr>
          <w:p w14:paraId="5C21D830" w14:textId="77777777" w:rsidR="00745EDA" w:rsidRDefault="00745EDA" w:rsidP="003D097F">
            <w:pPr>
              <w:pStyle w:val="EMPTYCELLSTYLE"/>
            </w:pPr>
          </w:p>
        </w:tc>
        <w:tc>
          <w:tcPr>
            <w:tcW w:w="2640" w:type="dxa"/>
          </w:tcPr>
          <w:p w14:paraId="196F9603" w14:textId="77777777" w:rsidR="00745EDA" w:rsidRDefault="00745EDA" w:rsidP="003D097F">
            <w:pPr>
              <w:pStyle w:val="EMPTYCELLSTYLE"/>
            </w:pPr>
          </w:p>
        </w:tc>
        <w:tc>
          <w:tcPr>
            <w:tcW w:w="740" w:type="dxa"/>
          </w:tcPr>
          <w:p w14:paraId="68DAAC22" w14:textId="77777777" w:rsidR="00745EDA" w:rsidRDefault="00745EDA" w:rsidP="003D097F">
            <w:pPr>
              <w:pStyle w:val="EMPTYCELLSTYLE"/>
            </w:pPr>
          </w:p>
        </w:tc>
        <w:tc>
          <w:tcPr>
            <w:tcW w:w="2520" w:type="dxa"/>
          </w:tcPr>
          <w:p w14:paraId="280A734A" w14:textId="77777777" w:rsidR="00745EDA" w:rsidRDefault="00745EDA" w:rsidP="003D097F">
            <w:pPr>
              <w:pStyle w:val="EMPTYCELLSTYLE"/>
            </w:pPr>
          </w:p>
        </w:tc>
        <w:tc>
          <w:tcPr>
            <w:tcW w:w="2520" w:type="dxa"/>
          </w:tcPr>
          <w:p w14:paraId="33F596AE" w14:textId="77777777" w:rsidR="00745EDA" w:rsidRDefault="00745EDA" w:rsidP="003D097F">
            <w:pPr>
              <w:pStyle w:val="EMPTYCELLSTYLE"/>
            </w:pPr>
          </w:p>
        </w:tc>
        <w:tc>
          <w:tcPr>
            <w:tcW w:w="1920" w:type="dxa"/>
          </w:tcPr>
          <w:p w14:paraId="6FA25EE9" w14:textId="77777777" w:rsidR="00745EDA" w:rsidRDefault="00745EDA" w:rsidP="003D097F">
            <w:pPr>
              <w:pStyle w:val="EMPTYCELLSTYLE"/>
            </w:pPr>
          </w:p>
        </w:tc>
        <w:tc>
          <w:tcPr>
            <w:tcW w:w="1360" w:type="dxa"/>
          </w:tcPr>
          <w:p w14:paraId="431FF858" w14:textId="77777777" w:rsidR="00745EDA" w:rsidRDefault="00745EDA" w:rsidP="003D097F">
            <w:pPr>
              <w:pStyle w:val="EMPTYCELLSTYLE"/>
            </w:pPr>
          </w:p>
        </w:tc>
        <w:tc>
          <w:tcPr>
            <w:tcW w:w="740" w:type="dxa"/>
          </w:tcPr>
          <w:p w14:paraId="3C8730CB" w14:textId="77777777" w:rsidR="00745EDA" w:rsidRDefault="00745EDA" w:rsidP="003D097F">
            <w:pPr>
              <w:pStyle w:val="EMPTYCELLSTYLE"/>
            </w:pPr>
          </w:p>
        </w:tc>
        <w:tc>
          <w:tcPr>
            <w:tcW w:w="100" w:type="dxa"/>
          </w:tcPr>
          <w:p w14:paraId="2967BA02" w14:textId="77777777" w:rsidR="00745EDA" w:rsidRDefault="00745EDA" w:rsidP="003D097F">
            <w:pPr>
              <w:pStyle w:val="EMPTYCELLSTYLE"/>
            </w:pPr>
          </w:p>
        </w:tc>
        <w:tc>
          <w:tcPr>
            <w:tcW w:w="560" w:type="dxa"/>
          </w:tcPr>
          <w:p w14:paraId="0B57A58A" w14:textId="77777777" w:rsidR="00745EDA" w:rsidRDefault="00745EDA" w:rsidP="003D097F">
            <w:pPr>
              <w:pStyle w:val="EMPTYCELLSTYLE"/>
            </w:pPr>
          </w:p>
        </w:tc>
        <w:tc>
          <w:tcPr>
            <w:tcW w:w="40" w:type="dxa"/>
          </w:tcPr>
          <w:p w14:paraId="3C764532" w14:textId="77777777" w:rsidR="00745EDA" w:rsidRDefault="00745EDA" w:rsidP="003D097F">
            <w:pPr>
              <w:pStyle w:val="EMPTYCELLSTYLE"/>
            </w:pPr>
          </w:p>
        </w:tc>
        <w:tc>
          <w:tcPr>
            <w:tcW w:w="1100" w:type="dxa"/>
          </w:tcPr>
          <w:p w14:paraId="2049737F" w14:textId="77777777" w:rsidR="00745EDA" w:rsidRDefault="00745EDA" w:rsidP="003D097F">
            <w:pPr>
              <w:pStyle w:val="EMPTYCELLSTYLE"/>
            </w:pPr>
          </w:p>
        </w:tc>
        <w:tc>
          <w:tcPr>
            <w:tcW w:w="40" w:type="dxa"/>
          </w:tcPr>
          <w:p w14:paraId="3CE08AEE" w14:textId="77777777" w:rsidR="00745EDA" w:rsidRDefault="00745EDA" w:rsidP="003D097F">
            <w:pPr>
              <w:pStyle w:val="EMPTYCELLSTYLE"/>
            </w:pPr>
          </w:p>
        </w:tc>
      </w:tr>
      <w:tr w:rsidR="00745EDA" w14:paraId="214E04B9" w14:textId="77777777" w:rsidTr="003D097F">
        <w:trPr>
          <w:trHeight w:hRule="exact" w:val="720"/>
        </w:trPr>
        <w:tc>
          <w:tcPr>
            <w:tcW w:w="607" w:type="dxa"/>
          </w:tcPr>
          <w:p w14:paraId="3733ED0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12D2EF8" w14:textId="77777777" w:rsidTr="003D097F">
              <w:trPr>
                <w:trHeight w:hRule="exact" w:val="700"/>
              </w:trPr>
              <w:tc>
                <w:tcPr>
                  <w:tcW w:w="2400" w:type="dxa"/>
                  <w:tcMar>
                    <w:top w:w="20" w:type="dxa"/>
                    <w:left w:w="200" w:type="dxa"/>
                    <w:bottom w:w="20" w:type="dxa"/>
                    <w:right w:w="0" w:type="dxa"/>
                  </w:tcMar>
                </w:tcPr>
                <w:p w14:paraId="5E18372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2097DD5" w14:textId="77777777" w:rsidR="00745EDA" w:rsidRDefault="00745EDA" w:rsidP="003D097F">
                  <w:pPr>
                    <w:pStyle w:val="DefaultStyle"/>
                  </w:pPr>
                  <w:r>
                    <w:t>Zakon o odgoju i obrazovanju u osnovnoj i srednjoj školi</w:t>
                  </w:r>
                  <w:r>
                    <w:br/>
                  </w:r>
                  <w:r>
                    <w:br/>
                    <w:t>NN 87/08, 86/09, 92/10, 105/10, 90/11, 5/12, 16/12, 86/12, 126/12, 94/13, 152/14, 07/17, 68/18, 98/19, 64/20</w:t>
                  </w:r>
                </w:p>
              </w:tc>
            </w:tr>
          </w:tbl>
          <w:p w14:paraId="5D6FAAB9" w14:textId="77777777" w:rsidR="00745EDA" w:rsidRDefault="00745EDA" w:rsidP="003D097F">
            <w:pPr>
              <w:pStyle w:val="EMPTYCELLSTYLE"/>
            </w:pPr>
          </w:p>
        </w:tc>
        <w:tc>
          <w:tcPr>
            <w:tcW w:w="40" w:type="dxa"/>
          </w:tcPr>
          <w:p w14:paraId="1FF551C0" w14:textId="77777777" w:rsidR="00745EDA" w:rsidRDefault="00745EDA" w:rsidP="003D097F">
            <w:pPr>
              <w:pStyle w:val="EMPTYCELLSTYLE"/>
            </w:pPr>
          </w:p>
        </w:tc>
      </w:tr>
      <w:tr w:rsidR="00745EDA" w14:paraId="5C4BE1DE" w14:textId="77777777" w:rsidTr="003D097F">
        <w:trPr>
          <w:trHeight w:hRule="exact" w:val="1400"/>
        </w:trPr>
        <w:tc>
          <w:tcPr>
            <w:tcW w:w="607" w:type="dxa"/>
          </w:tcPr>
          <w:p w14:paraId="4917FC1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685013C" w14:textId="77777777" w:rsidTr="003D097F">
              <w:trPr>
                <w:trHeight w:hRule="exact" w:val="1380"/>
              </w:trPr>
              <w:tc>
                <w:tcPr>
                  <w:tcW w:w="2400" w:type="dxa"/>
                  <w:tcMar>
                    <w:top w:w="20" w:type="dxa"/>
                    <w:left w:w="200" w:type="dxa"/>
                    <w:bottom w:w="20" w:type="dxa"/>
                    <w:right w:w="0" w:type="dxa"/>
                  </w:tcMar>
                </w:tcPr>
                <w:p w14:paraId="382F7BEA" w14:textId="77777777" w:rsidR="00745EDA" w:rsidRDefault="00745EDA" w:rsidP="003D097F">
                  <w:pPr>
                    <w:pStyle w:val="DefaultStyle"/>
                  </w:pPr>
                  <w:r>
                    <w:t>Opis:</w:t>
                  </w:r>
                </w:p>
              </w:tc>
              <w:tc>
                <w:tcPr>
                  <w:tcW w:w="13640" w:type="dxa"/>
                  <w:tcMar>
                    <w:top w:w="20" w:type="dxa"/>
                    <w:left w:w="100" w:type="dxa"/>
                    <w:bottom w:w="20" w:type="dxa"/>
                    <w:right w:w="0" w:type="dxa"/>
                  </w:tcMar>
                </w:tcPr>
                <w:p w14:paraId="10B18D43" w14:textId="77777777" w:rsidR="00745EDA" w:rsidRDefault="00745EDA" w:rsidP="003D097F">
                  <w:pPr>
                    <w:pStyle w:val="DefaultStyle"/>
                  </w:pPr>
                  <w:r>
                    <w:t>Programom se financira:</w:t>
                  </w:r>
                  <w:r>
                    <w:br/>
                    <w:t xml:space="preserve">- nabava meda za raspodjelu učenicima prvih razreda osnovnih škola u Republici </w:t>
                  </w:r>
                  <w:r>
                    <w:br/>
                    <w:t xml:space="preserve">Hrvatskoj u iznosu od 27 HRK (bez PDV-a) po Nacionalnoj </w:t>
                  </w:r>
                  <w:proofErr w:type="spellStart"/>
                  <w:r>
                    <w:t>staklenci</w:t>
                  </w:r>
                  <w:proofErr w:type="spellEnd"/>
                  <w:r>
                    <w:t xml:space="preserve"> volumena 370 </w:t>
                  </w:r>
                  <w:r>
                    <w:br/>
                    <w:t>ml. PDV je prihvatljiv trošak.</w:t>
                  </w:r>
                  <w:r>
                    <w:br/>
                    <w:t xml:space="preserve">- izrada i distribucija priručnih i edukativnih materijala opće vidljivosti sa znakom Školski </w:t>
                  </w:r>
                  <w:r>
                    <w:br/>
                    <w:t>medni dan s hrvatskih pčelinjaka</w:t>
                  </w:r>
                </w:p>
              </w:tc>
            </w:tr>
          </w:tbl>
          <w:p w14:paraId="378D0F9F" w14:textId="77777777" w:rsidR="00745EDA" w:rsidRDefault="00745EDA" w:rsidP="003D097F">
            <w:pPr>
              <w:pStyle w:val="EMPTYCELLSTYLE"/>
            </w:pPr>
          </w:p>
        </w:tc>
        <w:tc>
          <w:tcPr>
            <w:tcW w:w="40" w:type="dxa"/>
          </w:tcPr>
          <w:p w14:paraId="399D22C6" w14:textId="77777777" w:rsidR="00745EDA" w:rsidRDefault="00745EDA" w:rsidP="003D097F">
            <w:pPr>
              <w:pStyle w:val="EMPTYCELLSTYLE"/>
            </w:pPr>
          </w:p>
        </w:tc>
      </w:tr>
      <w:tr w:rsidR="00745EDA" w14:paraId="69B4A74D" w14:textId="77777777" w:rsidTr="003D097F">
        <w:trPr>
          <w:trHeight w:hRule="exact" w:val="940"/>
        </w:trPr>
        <w:tc>
          <w:tcPr>
            <w:tcW w:w="607" w:type="dxa"/>
          </w:tcPr>
          <w:p w14:paraId="6624D69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E05CFDD" w14:textId="77777777" w:rsidTr="003D097F">
              <w:trPr>
                <w:trHeight w:hRule="exact" w:val="920"/>
              </w:trPr>
              <w:tc>
                <w:tcPr>
                  <w:tcW w:w="2400" w:type="dxa"/>
                  <w:tcMar>
                    <w:top w:w="20" w:type="dxa"/>
                    <w:left w:w="200" w:type="dxa"/>
                    <w:bottom w:w="20" w:type="dxa"/>
                    <w:right w:w="0" w:type="dxa"/>
                  </w:tcMar>
                </w:tcPr>
                <w:p w14:paraId="2E4A447D"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232481F" w14:textId="77777777" w:rsidR="00745EDA" w:rsidRDefault="00745EDA" w:rsidP="003D097F">
                  <w:pPr>
                    <w:pStyle w:val="DefaultStyle"/>
                  </w:pPr>
                  <w:r>
                    <w:t>Svrha provedbe Programa je podizanje svijesti djece, od rane dobi, o potrebi konzumacije lokalnih poljoprivrednih proizvoda te ukazati na ulogu i značaj pčelarstva u cjelokupnoj poljoprivrednoj proizvodnji, posebno zbog održavanja ekološke ravnoteže i biološke raznolikosti, budući da 84 % biljnih vrsta i 76 % proizvodnje hrane u Europi ovisi o oprašivanju koje obavljaju domaće i divlje pčele.</w:t>
                  </w:r>
                  <w:r>
                    <w:br/>
                    <w:t>Program provodi Agencija za plaćanja u poljoprivredi, ribarstvu i ruralnom razvoju</w:t>
                  </w:r>
                </w:p>
              </w:tc>
            </w:tr>
          </w:tbl>
          <w:p w14:paraId="10041BD8" w14:textId="77777777" w:rsidR="00745EDA" w:rsidRDefault="00745EDA" w:rsidP="003D097F">
            <w:pPr>
              <w:pStyle w:val="EMPTYCELLSTYLE"/>
            </w:pPr>
          </w:p>
        </w:tc>
        <w:tc>
          <w:tcPr>
            <w:tcW w:w="40" w:type="dxa"/>
          </w:tcPr>
          <w:p w14:paraId="08ACD6AF" w14:textId="77777777" w:rsidR="00745EDA" w:rsidRDefault="00745EDA" w:rsidP="003D097F">
            <w:pPr>
              <w:pStyle w:val="EMPTYCELLSTYLE"/>
            </w:pPr>
          </w:p>
        </w:tc>
      </w:tr>
      <w:tr w:rsidR="00745EDA" w14:paraId="2744BC15" w14:textId="77777777" w:rsidTr="003D097F">
        <w:trPr>
          <w:trHeight w:hRule="exact" w:val="3240"/>
        </w:trPr>
        <w:tc>
          <w:tcPr>
            <w:tcW w:w="607" w:type="dxa"/>
          </w:tcPr>
          <w:p w14:paraId="528329D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25C1EDC" w14:textId="77777777" w:rsidTr="003D097F">
              <w:trPr>
                <w:trHeight w:hRule="exact" w:val="3220"/>
              </w:trPr>
              <w:tc>
                <w:tcPr>
                  <w:tcW w:w="2400" w:type="dxa"/>
                  <w:tcMar>
                    <w:top w:w="20" w:type="dxa"/>
                    <w:left w:w="200" w:type="dxa"/>
                    <w:bottom w:w="20" w:type="dxa"/>
                    <w:right w:w="0" w:type="dxa"/>
                  </w:tcMar>
                </w:tcPr>
                <w:p w14:paraId="0CE9C48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F2610B6" w14:textId="77777777" w:rsidR="00745EDA" w:rsidRDefault="00745EDA" w:rsidP="003D097F">
                  <w:pPr>
                    <w:pStyle w:val="DefaultStyle"/>
                  </w:pPr>
                  <w:r>
                    <w:t>Provedbom Programa očekuje se postizanje sljedećih ciljeva:</w:t>
                  </w:r>
                  <w:r>
                    <w:br/>
                    <w:t>- educiranja i podizanje svijesti djece o važnosti meda kao sastavnog dijela prehrane kao i pčelarstva za sveukupnu poljoprivrednu proizvodnju i biološku raznolikost</w:t>
                  </w:r>
                  <w:r>
                    <w:br/>
                    <w:t>- promidžba meda proizvedenog na hrvatskim pčelinjacima koji se pakira u Nacionalnu staklenku.</w:t>
                  </w:r>
                  <w:r>
                    <w:br/>
                    <w:t xml:space="preserve">U cilju podizanja razine znanja o važnosti meda kao sastavnog dijela prehrane i nutritivnim vrijednostima meda te educiranja učenika o važnosti pčelarstva za sveukupnu poljoprivrednu proizvodnju i biološku raznolikost, Ministarstvo nadležno za poljoprivredu će u suradnji s Hrvatskom agencijom za poljoprivredu i hranu te Hrvatskim pčelarskim savezom provoditi aktivnosti informiranja učenika i roditelja koristeći se raspoloživim sredstvima informiranja </w:t>
                  </w:r>
                  <w:r>
                    <w:br/>
                    <w:t xml:space="preserve">(tiskani mediji, elektronski mediji), zatim različitim informativnim materijalima sa znakom Školski medni dan s hrvatskih pčelinjaka. Uz navedeno, škole će u suradnji s pčelarskim udrugama organizirati i druga edukativna događanja na kojima će se učenici pobliže upoznati o važnosti pčelarstva za sveukupnu poljoprivredu i bioraznolikost na Zemlji. Nadalje, uz teglicu meda pakiranog u Nacionalnu staklenku, učenicima prvih razreda bit će podijeljena edukativna </w:t>
                  </w:r>
                  <w:r>
                    <w:br/>
                    <w:t>slikovnica o pčelarstvu prilagođena uzrastu učenika prvih razreda kao početna osnova za upoznavanje pčelarstva</w:t>
                  </w:r>
                  <w:r>
                    <w:br/>
                    <w:t xml:space="preserve"> </w:t>
                  </w:r>
                </w:p>
              </w:tc>
            </w:tr>
          </w:tbl>
          <w:p w14:paraId="5318CACB" w14:textId="77777777" w:rsidR="00745EDA" w:rsidRDefault="00745EDA" w:rsidP="003D097F">
            <w:pPr>
              <w:pStyle w:val="EMPTYCELLSTYLE"/>
            </w:pPr>
          </w:p>
        </w:tc>
        <w:tc>
          <w:tcPr>
            <w:tcW w:w="40" w:type="dxa"/>
          </w:tcPr>
          <w:p w14:paraId="7928A4BC" w14:textId="77777777" w:rsidR="00745EDA" w:rsidRDefault="00745EDA" w:rsidP="003D097F">
            <w:pPr>
              <w:pStyle w:val="EMPTYCELLSTYLE"/>
            </w:pPr>
          </w:p>
        </w:tc>
      </w:tr>
      <w:tr w:rsidR="00745EDA" w14:paraId="3D5E9D71" w14:textId="77777777" w:rsidTr="003D097F">
        <w:trPr>
          <w:trHeight w:hRule="exact" w:val="300"/>
        </w:trPr>
        <w:tc>
          <w:tcPr>
            <w:tcW w:w="607" w:type="dxa"/>
          </w:tcPr>
          <w:p w14:paraId="12F027C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1D7546E" w14:textId="77777777" w:rsidTr="003D097F">
              <w:trPr>
                <w:trHeight w:hRule="exact" w:val="280"/>
              </w:trPr>
              <w:tc>
                <w:tcPr>
                  <w:tcW w:w="2400" w:type="dxa"/>
                  <w:tcMar>
                    <w:top w:w="20" w:type="dxa"/>
                    <w:left w:w="200" w:type="dxa"/>
                    <w:bottom w:w="20" w:type="dxa"/>
                    <w:right w:w="0" w:type="dxa"/>
                  </w:tcMar>
                </w:tcPr>
                <w:p w14:paraId="2233C9D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7D28223" w14:textId="77777777" w:rsidR="00745EDA" w:rsidRDefault="00745EDA" w:rsidP="003D097F">
                  <w:pPr>
                    <w:pStyle w:val="DefaultStyle"/>
                  </w:pPr>
                  <w:r>
                    <w:t>Broj provedenih aktivnosti</w:t>
                  </w:r>
                </w:p>
              </w:tc>
            </w:tr>
          </w:tbl>
          <w:p w14:paraId="5CCEC006" w14:textId="77777777" w:rsidR="00745EDA" w:rsidRDefault="00745EDA" w:rsidP="003D097F">
            <w:pPr>
              <w:pStyle w:val="EMPTYCELLSTYLE"/>
            </w:pPr>
          </w:p>
        </w:tc>
        <w:tc>
          <w:tcPr>
            <w:tcW w:w="40" w:type="dxa"/>
          </w:tcPr>
          <w:p w14:paraId="02A98BA3" w14:textId="77777777" w:rsidR="00745EDA" w:rsidRDefault="00745EDA" w:rsidP="003D097F">
            <w:pPr>
              <w:pStyle w:val="EMPTYCELLSTYLE"/>
            </w:pPr>
          </w:p>
        </w:tc>
      </w:tr>
      <w:tr w:rsidR="00745EDA" w14:paraId="1BD1DE17" w14:textId="77777777" w:rsidTr="003D097F">
        <w:trPr>
          <w:trHeight w:hRule="exact" w:val="280"/>
        </w:trPr>
        <w:tc>
          <w:tcPr>
            <w:tcW w:w="607" w:type="dxa"/>
          </w:tcPr>
          <w:p w14:paraId="71CADEDA"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ED44A22" w14:textId="77777777" w:rsidR="00745EDA" w:rsidRDefault="00745EDA" w:rsidP="003D097F">
            <w:pPr>
              <w:pStyle w:val="Style6"/>
            </w:pPr>
            <w:r>
              <w:t>Tekući projekt  P19 1019T101910  Erasmus + "</w:t>
            </w:r>
            <w:proofErr w:type="spellStart"/>
            <w:r>
              <w:t>Diversity</w:t>
            </w:r>
            <w:proofErr w:type="spellEnd"/>
            <w:r>
              <w:t xml:space="preserve">, </w:t>
            </w:r>
            <w:proofErr w:type="spellStart"/>
            <w:r>
              <w:t>Unity</w:t>
            </w:r>
            <w:proofErr w:type="spellEnd"/>
            <w:r>
              <w:t xml:space="preserve">, </w:t>
            </w:r>
            <w:proofErr w:type="spellStart"/>
            <w:r>
              <w:t>Equality</w:t>
            </w:r>
            <w:proofErr w:type="spellEnd"/>
            <w:r>
              <w:t>"</w:t>
            </w:r>
          </w:p>
        </w:tc>
        <w:tc>
          <w:tcPr>
            <w:tcW w:w="2200" w:type="dxa"/>
            <w:gridSpan w:val="3"/>
            <w:shd w:val="clear" w:color="auto" w:fill="DDDDDD"/>
            <w:tcMar>
              <w:top w:w="20" w:type="dxa"/>
              <w:left w:w="0" w:type="dxa"/>
              <w:bottom w:w="20" w:type="dxa"/>
              <w:right w:w="100" w:type="dxa"/>
            </w:tcMar>
            <w:vAlign w:val="center"/>
          </w:tcPr>
          <w:p w14:paraId="012CB46D"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B12644F" w14:textId="77777777" w:rsidR="00745EDA" w:rsidRDefault="00745EDA" w:rsidP="003D097F">
            <w:pPr>
              <w:pStyle w:val="Style6"/>
              <w:jc w:val="right"/>
            </w:pPr>
            <w:r>
              <w:t>5.176,19</w:t>
            </w:r>
          </w:p>
        </w:tc>
        <w:tc>
          <w:tcPr>
            <w:tcW w:w="40" w:type="dxa"/>
          </w:tcPr>
          <w:p w14:paraId="7B9EF2B4" w14:textId="77777777" w:rsidR="00745EDA" w:rsidRDefault="00745EDA" w:rsidP="003D097F">
            <w:pPr>
              <w:pStyle w:val="EMPTYCELLSTYLE"/>
            </w:pPr>
          </w:p>
        </w:tc>
      </w:tr>
      <w:tr w:rsidR="00745EDA" w14:paraId="7BEDFB1A" w14:textId="77777777" w:rsidTr="003D097F">
        <w:trPr>
          <w:trHeight w:hRule="exact" w:val="480"/>
        </w:trPr>
        <w:tc>
          <w:tcPr>
            <w:tcW w:w="607" w:type="dxa"/>
          </w:tcPr>
          <w:p w14:paraId="5D41C96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2B99846" w14:textId="77777777" w:rsidTr="003D097F">
              <w:trPr>
                <w:trHeight w:hRule="exact" w:val="460"/>
              </w:trPr>
              <w:tc>
                <w:tcPr>
                  <w:tcW w:w="2400" w:type="dxa"/>
                  <w:tcMar>
                    <w:top w:w="20" w:type="dxa"/>
                    <w:left w:w="200" w:type="dxa"/>
                    <w:bottom w:w="20" w:type="dxa"/>
                    <w:right w:w="0" w:type="dxa"/>
                  </w:tcMar>
                </w:tcPr>
                <w:p w14:paraId="3FD9803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6179B9D" w14:textId="77777777" w:rsidR="00745EDA" w:rsidRDefault="00745EDA" w:rsidP="003D097F">
                  <w:pPr>
                    <w:pStyle w:val="DefaultStyle"/>
                  </w:pPr>
                  <w:r>
                    <w:t>Zakon o odgoju i obrazovanju u osnovnoj i srednjoj školi</w:t>
                  </w:r>
                  <w:r>
                    <w:br/>
                    <w:t>NN 87/08, 86/09, 92/10, 105/10, 90/11, 5/12, 16/12, 86/12, 126/12, 94/13, 152/14, 07/17, 68/18, 98/19, 64/20</w:t>
                  </w:r>
                </w:p>
              </w:tc>
            </w:tr>
          </w:tbl>
          <w:p w14:paraId="45137EC9" w14:textId="77777777" w:rsidR="00745EDA" w:rsidRDefault="00745EDA" w:rsidP="003D097F">
            <w:pPr>
              <w:pStyle w:val="EMPTYCELLSTYLE"/>
            </w:pPr>
          </w:p>
        </w:tc>
        <w:tc>
          <w:tcPr>
            <w:tcW w:w="40" w:type="dxa"/>
          </w:tcPr>
          <w:p w14:paraId="17F3B831" w14:textId="77777777" w:rsidR="00745EDA" w:rsidRDefault="00745EDA" w:rsidP="003D097F">
            <w:pPr>
              <w:pStyle w:val="EMPTYCELLSTYLE"/>
            </w:pPr>
          </w:p>
        </w:tc>
      </w:tr>
      <w:tr w:rsidR="00745EDA" w14:paraId="34334005" w14:textId="77777777" w:rsidTr="003D097F">
        <w:trPr>
          <w:trHeight w:hRule="exact" w:val="300"/>
        </w:trPr>
        <w:tc>
          <w:tcPr>
            <w:tcW w:w="607" w:type="dxa"/>
          </w:tcPr>
          <w:p w14:paraId="73C7035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42AD3DF" w14:textId="77777777" w:rsidTr="003D097F">
              <w:trPr>
                <w:trHeight w:hRule="exact" w:val="280"/>
              </w:trPr>
              <w:tc>
                <w:tcPr>
                  <w:tcW w:w="2400" w:type="dxa"/>
                  <w:tcMar>
                    <w:top w:w="20" w:type="dxa"/>
                    <w:left w:w="200" w:type="dxa"/>
                    <w:bottom w:w="20" w:type="dxa"/>
                    <w:right w:w="0" w:type="dxa"/>
                  </w:tcMar>
                </w:tcPr>
                <w:p w14:paraId="34D7F3DA" w14:textId="77777777" w:rsidR="00745EDA" w:rsidRDefault="00745EDA" w:rsidP="003D097F">
                  <w:pPr>
                    <w:pStyle w:val="DefaultStyle"/>
                  </w:pPr>
                  <w:r>
                    <w:t>Opis:</w:t>
                  </w:r>
                </w:p>
              </w:tc>
              <w:tc>
                <w:tcPr>
                  <w:tcW w:w="13640" w:type="dxa"/>
                  <w:tcMar>
                    <w:top w:w="20" w:type="dxa"/>
                    <w:left w:w="100" w:type="dxa"/>
                    <w:bottom w:w="20" w:type="dxa"/>
                    <w:right w:w="0" w:type="dxa"/>
                  </w:tcMar>
                </w:tcPr>
                <w:p w14:paraId="5BB2C48A" w14:textId="77777777" w:rsidR="00745EDA" w:rsidRDefault="00745EDA" w:rsidP="003D097F">
                  <w:pPr>
                    <w:pStyle w:val="DefaultStyle"/>
                  </w:pPr>
                  <w:r>
                    <w:t xml:space="preserve">Provedbom aktivnosti unutar projekta </w:t>
                  </w:r>
                </w:p>
              </w:tc>
            </w:tr>
          </w:tbl>
          <w:p w14:paraId="2A0F07E0" w14:textId="77777777" w:rsidR="00745EDA" w:rsidRDefault="00745EDA" w:rsidP="003D097F">
            <w:pPr>
              <w:pStyle w:val="EMPTYCELLSTYLE"/>
            </w:pPr>
          </w:p>
        </w:tc>
        <w:tc>
          <w:tcPr>
            <w:tcW w:w="40" w:type="dxa"/>
          </w:tcPr>
          <w:p w14:paraId="1DADEB94" w14:textId="77777777" w:rsidR="00745EDA" w:rsidRDefault="00745EDA" w:rsidP="003D097F">
            <w:pPr>
              <w:pStyle w:val="EMPTYCELLSTYLE"/>
            </w:pPr>
          </w:p>
        </w:tc>
      </w:tr>
      <w:tr w:rsidR="00745EDA" w14:paraId="5D398A28" w14:textId="77777777" w:rsidTr="003D097F">
        <w:trPr>
          <w:trHeight w:hRule="exact" w:val="300"/>
        </w:trPr>
        <w:tc>
          <w:tcPr>
            <w:tcW w:w="607" w:type="dxa"/>
          </w:tcPr>
          <w:p w14:paraId="2D2BBC9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E22D36" w14:textId="77777777" w:rsidTr="003D097F">
              <w:trPr>
                <w:trHeight w:hRule="exact" w:val="280"/>
              </w:trPr>
              <w:tc>
                <w:tcPr>
                  <w:tcW w:w="2400" w:type="dxa"/>
                  <w:tcMar>
                    <w:top w:w="20" w:type="dxa"/>
                    <w:left w:w="200" w:type="dxa"/>
                    <w:bottom w:w="20" w:type="dxa"/>
                    <w:right w:w="0" w:type="dxa"/>
                  </w:tcMar>
                </w:tcPr>
                <w:p w14:paraId="01EE85E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692FC34" w14:textId="77777777" w:rsidR="00745EDA" w:rsidRDefault="00745EDA" w:rsidP="003D097F">
                  <w:pPr>
                    <w:pStyle w:val="DefaultStyle"/>
                  </w:pPr>
                  <w:r>
                    <w:t>Provedba EU projekta Erasmus +</w:t>
                  </w:r>
                </w:p>
              </w:tc>
            </w:tr>
          </w:tbl>
          <w:p w14:paraId="62ED44AF" w14:textId="77777777" w:rsidR="00745EDA" w:rsidRDefault="00745EDA" w:rsidP="003D097F">
            <w:pPr>
              <w:pStyle w:val="EMPTYCELLSTYLE"/>
            </w:pPr>
          </w:p>
        </w:tc>
        <w:tc>
          <w:tcPr>
            <w:tcW w:w="40" w:type="dxa"/>
          </w:tcPr>
          <w:p w14:paraId="4370E622" w14:textId="77777777" w:rsidR="00745EDA" w:rsidRDefault="00745EDA" w:rsidP="003D097F">
            <w:pPr>
              <w:pStyle w:val="EMPTYCELLSTYLE"/>
            </w:pPr>
          </w:p>
        </w:tc>
      </w:tr>
      <w:tr w:rsidR="00745EDA" w14:paraId="2EDBA733" w14:textId="77777777" w:rsidTr="003D097F">
        <w:trPr>
          <w:trHeight w:hRule="exact" w:val="1140"/>
        </w:trPr>
        <w:tc>
          <w:tcPr>
            <w:tcW w:w="607" w:type="dxa"/>
          </w:tcPr>
          <w:p w14:paraId="0375F84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70991C8" w14:textId="77777777" w:rsidTr="003D097F">
              <w:trPr>
                <w:trHeight w:hRule="exact" w:val="1120"/>
              </w:trPr>
              <w:tc>
                <w:tcPr>
                  <w:tcW w:w="2400" w:type="dxa"/>
                  <w:tcMar>
                    <w:top w:w="20" w:type="dxa"/>
                    <w:left w:w="200" w:type="dxa"/>
                    <w:bottom w:w="20" w:type="dxa"/>
                    <w:right w:w="0" w:type="dxa"/>
                  </w:tcMar>
                </w:tcPr>
                <w:p w14:paraId="5FC263CE"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F7BAF87" w14:textId="77777777" w:rsidR="00745EDA" w:rsidRDefault="00745EDA" w:rsidP="003D097F">
                  <w:pPr>
                    <w:pStyle w:val="DefaultStyle"/>
                  </w:pPr>
                  <w:r>
                    <w:t xml:space="preserve">Projekt Erasmus+ KA229 </w:t>
                  </w:r>
                  <w:proofErr w:type="spellStart"/>
                  <w:r>
                    <w:t>Diversity!Unity!Equality</w:t>
                  </w:r>
                  <w:proofErr w:type="spellEnd"/>
                  <w:r>
                    <w:t>! nagrađen je u iznosu od 169 210,00 EUR bespovratnih sredstava iz fondova Europske Unije, a OŠ Čazma raspolaže sa sredstvima u iznosu od 26 335,00 EUR .</w:t>
                  </w:r>
                  <w:r>
                    <w:br/>
                  </w:r>
                  <w:r>
                    <w:br/>
                    <w:t xml:space="preserve">Projekt je pripremljen za učenike između 10 i 12 godina koji govori o rodnoj ravnopravnosti između muškaraca i žena te inkluziji svih onih s manje </w:t>
                  </w:r>
                </w:p>
              </w:tc>
            </w:tr>
          </w:tbl>
          <w:p w14:paraId="152A60ED" w14:textId="77777777" w:rsidR="00745EDA" w:rsidRDefault="00745EDA" w:rsidP="003D097F">
            <w:pPr>
              <w:pStyle w:val="EMPTYCELLSTYLE"/>
            </w:pPr>
          </w:p>
        </w:tc>
        <w:tc>
          <w:tcPr>
            <w:tcW w:w="40" w:type="dxa"/>
          </w:tcPr>
          <w:p w14:paraId="15D53194" w14:textId="77777777" w:rsidR="00745EDA" w:rsidRDefault="00745EDA" w:rsidP="003D097F">
            <w:pPr>
              <w:pStyle w:val="EMPTYCELLSTYLE"/>
            </w:pPr>
          </w:p>
        </w:tc>
      </w:tr>
      <w:tr w:rsidR="00745EDA" w14:paraId="1D5A02B1" w14:textId="77777777" w:rsidTr="003D097F">
        <w:trPr>
          <w:trHeight w:hRule="exact" w:val="80"/>
        </w:trPr>
        <w:tc>
          <w:tcPr>
            <w:tcW w:w="607" w:type="dxa"/>
          </w:tcPr>
          <w:p w14:paraId="3BAA1E5A" w14:textId="77777777" w:rsidR="00745EDA" w:rsidRDefault="00745EDA" w:rsidP="003D097F">
            <w:pPr>
              <w:pStyle w:val="EMPTYCELLSTYLE"/>
            </w:pPr>
          </w:p>
        </w:tc>
        <w:tc>
          <w:tcPr>
            <w:tcW w:w="1800" w:type="dxa"/>
            <w:gridSpan w:val="2"/>
          </w:tcPr>
          <w:p w14:paraId="085B3FD6" w14:textId="77777777" w:rsidR="00745EDA" w:rsidRDefault="00745EDA" w:rsidP="003D097F">
            <w:pPr>
              <w:pStyle w:val="EMPTYCELLSTYLE"/>
            </w:pPr>
          </w:p>
        </w:tc>
        <w:tc>
          <w:tcPr>
            <w:tcW w:w="2640" w:type="dxa"/>
          </w:tcPr>
          <w:p w14:paraId="2FAC9FC1" w14:textId="77777777" w:rsidR="00745EDA" w:rsidRDefault="00745EDA" w:rsidP="003D097F">
            <w:pPr>
              <w:pStyle w:val="EMPTYCELLSTYLE"/>
            </w:pPr>
          </w:p>
        </w:tc>
        <w:tc>
          <w:tcPr>
            <w:tcW w:w="740" w:type="dxa"/>
          </w:tcPr>
          <w:p w14:paraId="0C796CA2" w14:textId="77777777" w:rsidR="00745EDA" w:rsidRDefault="00745EDA" w:rsidP="003D097F">
            <w:pPr>
              <w:pStyle w:val="EMPTYCELLSTYLE"/>
            </w:pPr>
          </w:p>
        </w:tc>
        <w:tc>
          <w:tcPr>
            <w:tcW w:w="2520" w:type="dxa"/>
          </w:tcPr>
          <w:p w14:paraId="29493B33" w14:textId="77777777" w:rsidR="00745EDA" w:rsidRDefault="00745EDA" w:rsidP="003D097F">
            <w:pPr>
              <w:pStyle w:val="EMPTYCELLSTYLE"/>
            </w:pPr>
          </w:p>
        </w:tc>
        <w:tc>
          <w:tcPr>
            <w:tcW w:w="2520" w:type="dxa"/>
          </w:tcPr>
          <w:p w14:paraId="7970DDC7" w14:textId="77777777" w:rsidR="00745EDA" w:rsidRDefault="00745EDA" w:rsidP="003D097F">
            <w:pPr>
              <w:pStyle w:val="EMPTYCELLSTYLE"/>
            </w:pPr>
          </w:p>
        </w:tc>
        <w:tc>
          <w:tcPr>
            <w:tcW w:w="1920" w:type="dxa"/>
          </w:tcPr>
          <w:p w14:paraId="79F91BB8" w14:textId="77777777" w:rsidR="00745EDA" w:rsidRDefault="00745EDA" w:rsidP="003D097F">
            <w:pPr>
              <w:pStyle w:val="EMPTYCELLSTYLE"/>
            </w:pPr>
          </w:p>
        </w:tc>
        <w:tc>
          <w:tcPr>
            <w:tcW w:w="1360" w:type="dxa"/>
          </w:tcPr>
          <w:p w14:paraId="64A94892" w14:textId="77777777" w:rsidR="00745EDA" w:rsidRDefault="00745EDA" w:rsidP="003D097F">
            <w:pPr>
              <w:pStyle w:val="EMPTYCELLSTYLE"/>
            </w:pPr>
          </w:p>
        </w:tc>
        <w:tc>
          <w:tcPr>
            <w:tcW w:w="740" w:type="dxa"/>
          </w:tcPr>
          <w:p w14:paraId="4D51E414" w14:textId="77777777" w:rsidR="00745EDA" w:rsidRDefault="00745EDA" w:rsidP="003D097F">
            <w:pPr>
              <w:pStyle w:val="EMPTYCELLSTYLE"/>
            </w:pPr>
          </w:p>
        </w:tc>
        <w:tc>
          <w:tcPr>
            <w:tcW w:w="100" w:type="dxa"/>
          </w:tcPr>
          <w:p w14:paraId="59A7A157" w14:textId="77777777" w:rsidR="00745EDA" w:rsidRDefault="00745EDA" w:rsidP="003D097F">
            <w:pPr>
              <w:pStyle w:val="EMPTYCELLSTYLE"/>
            </w:pPr>
          </w:p>
        </w:tc>
        <w:tc>
          <w:tcPr>
            <w:tcW w:w="560" w:type="dxa"/>
          </w:tcPr>
          <w:p w14:paraId="0EE56ACA" w14:textId="77777777" w:rsidR="00745EDA" w:rsidRDefault="00745EDA" w:rsidP="003D097F">
            <w:pPr>
              <w:pStyle w:val="EMPTYCELLSTYLE"/>
            </w:pPr>
          </w:p>
        </w:tc>
        <w:tc>
          <w:tcPr>
            <w:tcW w:w="40" w:type="dxa"/>
          </w:tcPr>
          <w:p w14:paraId="123E753E" w14:textId="77777777" w:rsidR="00745EDA" w:rsidRDefault="00745EDA" w:rsidP="003D097F">
            <w:pPr>
              <w:pStyle w:val="EMPTYCELLSTYLE"/>
            </w:pPr>
          </w:p>
        </w:tc>
        <w:tc>
          <w:tcPr>
            <w:tcW w:w="1100" w:type="dxa"/>
          </w:tcPr>
          <w:p w14:paraId="0124854C" w14:textId="77777777" w:rsidR="00745EDA" w:rsidRDefault="00745EDA" w:rsidP="003D097F">
            <w:pPr>
              <w:pStyle w:val="EMPTYCELLSTYLE"/>
            </w:pPr>
          </w:p>
        </w:tc>
        <w:tc>
          <w:tcPr>
            <w:tcW w:w="40" w:type="dxa"/>
          </w:tcPr>
          <w:p w14:paraId="711A69CE" w14:textId="77777777" w:rsidR="00745EDA" w:rsidRDefault="00745EDA" w:rsidP="003D097F">
            <w:pPr>
              <w:pStyle w:val="EMPTYCELLSTYLE"/>
            </w:pPr>
          </w:p>
        </w:tc>
      </w:tr>
      <w:tr w:rsidR="00745EDA" w14:paraId="4C970BA6" w14:textId="77777777" w:rsidTr="003D097F">
        <w:trPr>
          <w:trHeight w:hRule="exact" w:val="20"/>
        </w:trPr>
        <w:tc>
          <w:tcPr>
            <w:tcW w:w="607" w:type="dxa"/>
          </w:tcPr>
          <w:p w14:paraId="21261340"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4CBD34A6" w14:textId="77777777" w:rsidR="00745EDA" w:rsidRDefault="00745EDA" w:rsidP="003D097F">
            <w:pPr>
              <w:pStyle w:val="EMPTYCELLSTYLE"/>
            </w:pPr>
          </w:p>
        </w:tc>
        <w:tc>
          <w:tcPr>
            <w:tcW w:w="40" w:type="dxa"/>
          </w:tcPr>
          <w:p w14:paraId="11999934" w14:textId="77777777" w:rsidR="00745EDA" w:rsidRDefault="00745EDA" w:rsidP="003D097F">
            <w:pPr>
              <w:pStyle w:val="EMPTYCELLSTYLE"/>
            </w:pPr>
          </w:p>
        </w:tc>
      </w:tr>
      <w:tr w:rsidR="00745EDA" w14:paraId="7D777F0E" w14:textId="77777777" w:rsidTr="003D097F">
        <w:trPr>
          <w:trHeight w:hRule="exact" w:val="240"/>
        </w:trPr>
        <w:tc>
          <w:tcPr>
            <w:tcW w:w="607" w:type="dxa"/>
          </w:tcPr>
          <w:p w14:paraId="59A6BC24" w14:textId="77777777" w:rsidR="00745EDA" w:rsidRDefault="00745EDA" w:rsidP="003D097F">
            <w:pPr>
              <w:pStyle w:val="EMPTYCELLSTYLE"/>
            </w:pPr>
          </w:p>
        </w:tc>
        <w:tc>
          <w:tcPr>
            <w:tcW w:w="1800" w:type="dxa"/>
            <w:gridSpan w:val="2"/>
            <w:tcMar>
              <w:top w:w="0" w:type="dxa"/>
              <w:left w:w="0" w:type="dxa"/>
              <w:bottom w:w="0" w:type="dxa"/>
              <w:right w:w="0" w:type="dxa"/>
            </w:tcMar>
          </w:tcPr>
          <w:p w14:paraId="6C8C8CF0" w14:textId="77777777" w:rsidR="00745EDA" w:rsidRDefault="00745EDA" w:rsidP="003D097F">
            <w:pPr>
              <w:pStyle w:val="DefaultStyle"/>
              <w:ind w:left="40" w:right="40"/>
            </w:pPr>
          </w:p>
        </w:tc>
        <w:tc>
          <w:tcPr>
            <w:tcW w:w="2640" w:type="dxa"/>
          </w:tcPr>
          <w:p w14:paraId="6707C78D" w14:textId="77777777" w:rsidR="00745EDA" w:rsidRDefault="00745EDA" w:rsidP="003D097F">
            <w:pPr>
              <w:pStyle w:val="EMPTYCELLSTYLE"/>
            </w:pPr>
          </w:p>
        </w:tc>
        <w:tc>
          <w:tcPr>
            <w:tcW w:w="740" w:type="dxa"/>
          </w:tcPr>
          <w:p w14:paraId="307F4982" w14:textId="77777777" w:rsidR="00745EDA" w:rsidRDefault="00745EDA" w:rsidP="003D097F">
            <w:pPr>
              <w:pStyle w:val="EMPTYCELLSTYLE"/>
            </w:pPr>
          </w:p>
        </w:tc>
        <w:tc>
          <w:tcPr>
            <w:tcW w:w="2520" w:type="dxa"/>
            <w:tcMar>
              <w:top w:w="0" w:type="dxa"/>
              <w:left w:w="0" w:type="dxa"/>
              <w:bottom w:w="0" w:type="dxa"/>
              <w:right w:w="0" w:type="dxa"/>
            </w:tcMar>
          </w:tcPr>
          <w:p w14:paraId="1E33DF8A"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47136668" w14:textId="77777777" w:rsidR="00745EDA" w:rsidRDefault="00745EDA" w:rsidP="003D097F">
            <w:pPr>
              <w:pStyle w:val="DefaultStyle"/>
              <w:ind w:right="40"/>
            </w:pPr>
          </w:p>
        </w:tc>
        <w:tc>
          <w:tcPr>
            <w:tcW w:w="1920" w:type="dxa"/>
          </w:tcPr>
          <w:p w14:paraId="4E4C833D" w14:textId="77777777" w:rsidR="00745EDA" w:rsidRDefault="00745EDA" w:rsidP="003D097F">
            <w:pPr>
              <w:pStyle w:val="EMPTYCELLSTYLE"/>
            </w:pPr>
          </w:p>
        </w:tc>
        <w:tc>
          <w:tcPr>
            <w:tcW w:w="1360" w:type="dxa"/>
          </w:tcPr>
          <w:p w14:paraId="6853A4BB" w14:textId="77777777" w:rsidR="00745EDA" w:rsidRDefault="00745EDA" w:rsidP="003D097F">
            <w:pPr>
              <w:pStyle w:val="EMPTYCELLSTYLE"/>
            </w:pPr>
          </w:p>
        </w:tc>
        <w:tc>
          <w:tcPr>
            <w:tcW w:w="740" w:type="dxa"/>
          </w:tcPr>
          <w:p w14:paraId="6BE39783" w14:textId="77777777" w:rsidR="00745EDA" w:rsidRDefault="00745EDA" w:rsidP="003D097F">
            <w:pPr>
              <w:pStyle w:val="EMPTYCELLSTYLE"/>
            </w:pPr>
          </w:p>
        </w:tc>
        <w:tc>
          <w:tcPr>
            <w:tcW w:w="1800" w:type="dxa"/>
            <w:gridSpan w:val="4"/>
            <w:tcMar>
              <w:top w:w="0" w:type="dxa"/>
              <w:left w:w="0" w:type="dxa"/>
              <w:bottom w:w="0" w:type="dxa"/>
              <w:right w:w="0" w:type="dxa"/>
            </w:tcMar>
          </w:tcPr>
          <w:p w14:paraId="153866EB" w14:textId="77777777" w:rsidR="00745EDA" w:rsidRDefault="00745EDA" w:rsidP="003D097F">
            <w:pPr>
              <w:pStyle w:val="DefaultStyle"/>
              <w:ind w:left="40" w:right="40"/>
              <w:jc w:val="right"/>
            </w:pPr>
          </w:p>
        </w:tc>
        <w:tc>
          <w:tcPr>
            <w:tcW w:w="40" w:type="dxa"/>
          </w:tcPr>
          <w:p w14:paraId="2FD0EF42" w14:textId="77777777" w:rsidR="00745EDA" w:rsidRDefault="00745EDA" w:rsidP="003D097F">
            <w:pPr>
              <w:pStyle w:val="EMPTYCELLSTYLE"/>
            </w:pPr>
          </w:p>
        </w:tc>
      </w:tr>
      <w:tr w:rsidR="00745EDA" w14:paraId="5E81B4FC" w14:textId="77777777" w:rsidTr="003D097F">
        <w:tc>
          <w:tcPr>
            <w:tcW w:w="607" w:type="dxa"/>
          </w:tcPr>
          <w:p w14:paraId="6C52323F" w14:textId="77777777" w:rsidR="00745EDA" w:rsidRDefault="00745EDA" w:rsidP="003D097F">
            <w:pPr>
              <w:pStyle w:val="EMPTYCELLSTYLE"/>
              <w:pageBreakBefore/>
            </w:pPr>
          </w:p>
        </w:tc>
        <w:tc>
          <w:tcPr>
            <w:tcW w:w="1800" w:type="dxa"/>
            <w:gridSpan w:val="2"/>
          </w:tcPr>
          <w:p w14:paraId="285E85F6" w14:textId="77777777" w:rsidR="00745EDA" w:rsidRDefault="00745EDA" w:rsidP="003D097F">
            <w:pPr>
              <w:pStyle w:val="EMPTYCELLSTYLE"/>
            </w:pPr>
          </w:p>
        </w:tc>
        <w:tc>
          <w:tcPr>
            <w:tcW w:w="2640" w:type="dxa"/>
          </w:tcPr>
          <w:p w14:paraId="4D45F792" w14:textId="77777777" w:rsidR="00745EDA" w:rsidRDefault="00745EDA" w:rsidP="003D097F">
            <w:pPr>
              <w:pStyle w:val="EMPTYCELLSTYLE"/>
            </w:pPr>
          </w:p>
        </w:tc>
        <w:tc>
          <w:tcPr>
            <w:tcW w:w="740" w:type="dxa"/>
          </w:tcPr>
          <w:p w14:paraId="103787A4" w14:textId="77777777" w:rsidR="00745EDA" w:rsidRDefault="00745EDA" w:rsidP="003D097F">
            <w:pPr>
              <w:pStyle w:val="EMPTYCELLSTYLE"/>
            </w:pPr>
          </w:p>
        </w:tc>
        <w:tc>
          <w:tcPr>
            <w:tcW w:w="2520" w:type="dxa"/>
          </w:tcPr>
          <w:p w14:paraId="3D5B4BC3" w14:textId="77777777" w:rsidR="00745EDA" w:rsidRDefault="00745EDA" w:rsidP="003D097F">
            <w:pPr>
              <w:pStyle w:val="EMPTYCELLSTYLE"/>
            </w:pPr>
          </w:p>
        </w:tc>
        <w:tc>
          <w:tcPr>
            <w:tcW w:w="2520" w:type="dxa"/>
          </w:tcPr>
          <w:p w14:paraId="72763F9E" w14:textId="77777777" w:rsidR="00745EDA" w:rsidRDefault="00745EDA" w:rsidP="003D097F">
            <w:pPr>
              <w:pStyle w:val="EMPTYCELLSTYLE"/>
            </w:pPr>
          </w:p>
        </w:tc>
        <w:tc>
          <w:tcPr>
            <w:tcW w:w="1920" w:type="dxa"/>
          </w:tcPr>
          <w:p w14:paraId="3D73910D" w14:textId="77777777" w:rsidR="00745EDA" w:rsidRDefault="00745EDA" w:rsidP="003D097F">
            <w:pPr>
              <w:pStyle w:val="EMPTYCELLSTYLE"/>
            </w:pPr>
          </w:p>
        </w:tc>
        <w:tc>
          <w:tcPr>
            <w:tcW w:w="1360" w:type="dxa"/>
          </w:tcPr>
          <w:p w14:paraId="159074EB" w14:textId="77777777" w:rsidR="00745EDA" w:rsidRDefault="00745EDA" w:rsidP="003D097F">
            <w:pPr>
              <w:pStyle w:val="EMPTYCELLSTYLE"/>
            </w:pPr>
          </w:p>
        </w:tc>
        <w:tc>
          <w:tcPr>
            <w:tcW w:w="740" w:type="dxa"/>
          </w:tcPr>
          <w:p w14:paraId="61E22300" w14:textId="77777777" w:rsidR="00745EDA" w:rsidRDefault="00745EDA" w:rsidP="003D097F">
            <w:pPr>
              <w:pStyle w:val="EMPTYCELLSTYLE"/>
            </w:pPr>
          </w:p>
        </w:tc>
        <w:tc>
          <w:tcPr>
            <w:tcW w:w="100" w:type="dxa"/>
          </w:tcPr>
          <w:p w14:paraId="3B65A9B7" w14:textId="77777777" w:rsidR="00745EDA" w:rsidRDefault="00745EDA" w:rsidP="003D097F">
            <w:pPr>
              <w:pStyle w:val="EMPTYCELLSTYLE"/>
            </w:pPr>
          </w:p>
        </w:tc>
        <w:tc>
          <w:tcPr>
            <w:tcW w:w="560" w:type="dxa"/>
          </w:tcPr>
          <w:p w14:paraId="462CAED7" w14:textId="77777777" w:rsidR="00745EDA" w:rsidRDefault="00745EDA" w:rsidP="003D097F">
            <w:pPr>
              <w:pStyle w:val="EMPTYCELLSTYLE"/>
            </w:pPr>
          </w:p>
        </w:tc>
        <w:tc>
          <w:tcPr>
            <w:tcW w:w="40" w:type="dxa"/>
          </w:tcPr>
          <w:p w14:paraId="3B3C5462" w14:textId="77777777" w:rsidR="00745EDA" w:rsidRDefault="00745EDA" w:rsidP="003D097F">
            <w:pPr>
              <w:pStyle w:val="EMPTYCELLSTYLE"/>
            </w:pPr>
          </w:p>
        </w:tc>
        <w:tc>
          <w:tcPr>
            <w:tcW w:w="1100" w:type="dxa"/>
          </w:tcPr>
          <w:p w14:paraId="147E0B1F" w14:textId="77777777" w:rsidR="00745EDA" w:rsidRDefault="00745EDA" w:rsidP="003D097F">
            <w:pPr>
              <w:pStyle w:val="EMPTYCELLSTYLE"/>
            </w:pPr>
          </w:p>
        </w:tc>
        <w:tc>
          <w:tcPr>
            <w:tcW w:w="40" w:type="dxa"/>
          </w:tcPr>
          <w:p w14:paraId="427D5DBB" w14:textId="77777777" w:rsidR="00745EDA" w:rsidRDefault="00745EDA" w:rsidP="003D097F">
            <w:pPr>
              <w:pStyle w:val="EMPTYCELLSTYLE"/>
            </w:pPr>
          </w:p>
        </w:tc>
      </w:tr>
      <w:tr w:rsidR="00745EDA" w14:paraId="64DC9DA2" w14:textId="77777777" w:rsidTr="003D097F">
        <w:trPr>
          <w:trHeight w:hRule="exact" w:val="240"/>
        </w:trPr>
        <w:tc>
          <w:tcPr>
            <w:tcW w:w="607" w:type="dxa"/>
          </w:tcPr>
          <w:p w14:paraId="31091086" w14:textId="77777777" w:rsidR="00745EDA" w:rsidRDefault="00745EDA" w:rsidP="003D097F">
            <w:pPr>
              <w:pStyle w:val="EMPTYCELLSTYLE"/>
            </w:pPr>
          </w:p>
        </w:tc>
        <w:tc>
          <w:tcPr>
            <w:tcW w:w="4440" w:type="dxa"/>
            <w:gridSpan w:val="3"/>
            <w:tcMar>
              <w:top w:w="0" w:type="dxa"/>
              <w:left w:w="0" w:type="dxa"/>
              <w:bottom w:w="0" w:type="dxa"/>
              <w:right w:w="0" w:type="dxa"/>
            </w:tcMar>
          </w:tcPr>
          <w:p w14:paraId="43CBAA83" w14:textId="77777777" w:rsidR="00745EDA" w:rsidRDefault="00745EDA" w:rsidP="003D097F">
            <w:pPr>
              <w:pStyle w:val="DefaultStyle"/>
            </w:pPr>
          </w:p>
        </w:tc>
        <w:tc>
          <w:tcPr>
            <w:tcW w:w="740" w:type="dxa"/>
          </w:tcPr>
          <w:p w14:paraId="77594884" w14:textId="77777777" w:rsidR="00745EDA" w:rsidRDefault="00745EDA" w:rsidP="003D097F">
            <w:pPr>
              <w:pStyle w:val="EMPTYCELLSTYLE"/>
            </w:pPr>
          </w:p>
        </w:tc>
        <w:tc>
          <w:tcPr>
            <w:tcW w:w="2520" w:type="dxa"/>
          </w:tcPr>
          <w:p w14:paraId="373FE37E" w14:textId="77777777" w:rsidR="00745EDA" w:rsidRDefault="00745EDA" w:rsidP="003D097F">
            <w:pPr>
              <w:pStyle w:val="EMPTYCELLSTYLE"/>
            </w:pPr>
          </w:p>
        </w:tc>
        <w:tc>
          <w:tcPr>
            <w:tcW w:w="2520" w:type="dxa"/>
          </w:tcPr>
          <w:p w14:paraId="29073636" w14:textId="77777777" w:rsidR="00745EDA" w:rsidRDefault="00745EDA" w:rsidP="003D097F">
            <w:pPr>
              <w:pStyle w:val="EMPTYCELLSTYLE"/>
            </w:pPr>
          </w:p>
        </w:tc>
        <w:tc>
          <w:tcPr>
            <w:tcW w:w="1920" w:type="dxa"/>
          </w:tcPr>
          <w:p w14:paraId="14B77C81" w14:textId="77777777" w:rsidR="00745EDA" w:rsidRDefault="00745EDA" w:rsidP="003D097F">
            <w:pPr>
              <w:pStyle w:val="EMPTYCELLSTYLE"/>
            </w:pPr>
          </w:p>
        </w:tc>
        <w:tc>
          <w:tcPr>
            <w:tcW w:w="1360" w:type="dxa"/>
          </w:tcPr>
          <w:p w14:paraId="5E300DE5" w14:textId="77777777" w:rsidR="00745EDA" w:rsidRDefault="00745EDA" w:rsidP="003D097F">
            <w:pPr>
              <w:pStyle w:val="EMPTYCELLSTYLE"/>
            </w:pPr>
          </w:p>
        </w:tc>
        <w:tc>
          <w:tcPr>
            <w:tcW w:w="1400" w:type="dxa"/>
            <w:gridSpan w:val="3"/>
            <w:tcMar>
              <w:top w:w="0" w:type="dxa"/>
              <w:left w:w="0" w:type="dxa"/>
              <w:bottom w:w="0" w:type="dxa"/>
              <w:right w:w="0" w:type="dxa"/>
            </w:tcMar>
          </w:tcPr>
          <w:p w14:paraId="7491EA65" w14:textId="77777777" w:rsidR="00745EDA" w:rsidRDefault="00745EDA" w:rsidP="003D097F">
            <w:pPr>
              <w:pStyle w:val="DefaultStyle"/>
              <w:jc w:val="right"/>
            </w:pPr>
          </w:p>
        </w:tc>
        <w:tc>
          <w:tcPr>
            <w:tcW w:w="40" w:type="dxa"/>
          </w:tcPr>
          <w:p w14:paraId="1CDA2D96" w14:textId="77777777" w:rsidR="00745EDA" w:rsidRDefault="00745EDA" w:rsidP="003D097F">
            <w:pPr>
              <w:pStyle w:val="EMPTYCELLSTYLE"/>
            </w:pPr>
          </w:p>
        </w:tc>
        <w:tc>
          <w:tcPr>
            <w:tcW w:w="1100" w:type="dxa"/>
            <w:tcMar>
              <w:top w:w="0" w:type="dxa"/>
              <w:left w:w="0" w:type="dxa"/>
              <w:bottom w:w="0" w:type="dxa"/>
              <w:right w:w="0" w:type="dxa"/>
            </w:tcMar>
          </w:tcPr>
          <w:p w14:paraId="7913A7EF" w14:textId="77777777" w:rsidR="00745EDA" w:rsidRDefault="00745EDA" w:rsidP="003D097F">
            <w:pPr>
              <w:pStyle w:val="DefaultStyle"/>
            </w:pPr>
          </w:p>
        </w:tc>
        <w:tc>
          <w:tcPr>
            <w:tcW w:w="40" w:type="dxa"/>
          </w:tcPr>
          <w:p w14:paraId="021E70DE" w14:textId="77777777" w:rsidR="00745EDA" w:rsidRDefault="00745EDA" w:rsidP="003D097F">
            <w:pPr>
              <w:pStyle w:val="EMPTYCELLSTYLE"/>
            </w:pPr>
          </w:p>
        </w:tc>
      </w:tr>
      <w:tr w:rsidR="00745EDA" w14:paraId="0D32A4E2" w14:textId="77777777" w:rsidTr="003D097F">
        <w:trPr>
          <w:trHeight w:hRule="exact" w:val="240"/>
        </w:trPr>
        <w:tc>
          <w:tcPr>
            <w:tcW w:w="607" w:type="dxa"/>
          </w:tcPr>
          <w:p w14:paraId="7E983767" w14:textId="77777777" w:rsidR="00745EDA" w:rsidRDefault="00745EDA" w:rsidP="003D097F">
            <w:pPr>
              <w:pStyle w:val="EMPTYCELLSTYLE"/>
            </w:pPr>
          </w:p>
        </w:tc>
        <w:tc>
          <w:tcPr>
            <w:tcW w:w="4440" w:type="dxa"/>
            <w:gridSpan w:val="3"/>
            <w:tcMar>
              <w:top w:w="0" w:type="dxa"/>
              <w:left w:w="0" w:type="dxa"/>
              <w:bottom w:w="0" w:type="dxa"/>
              <w:right w:w="0" w:type="dxa"/>
            </w:tcMar>
          </w:tcPr>
          <w:p w14:paraId="30925C4F" w14:textId="77777777" w:rsidR="00745EDA" w:rsidRDefault="00745EDA" w:rsidP="003D097F">
            <w:pPr>
              <w:pStyle w:val="DefaultStyle"/>
            </w:pPr>
          </w:p>
        </w:tc>
        <w:tc>
          <w:tcPr>
            <w:tcW w:w="740" w:type="dxa"/>
          </w:tcPr>
          <w:p w14:paraId="79EC2022" w14:textId="77777777" w:rsidR="00745EDA" w:rsidRDefault="00745EDA" w:rsidP="003D097F">
            <w:pPr>
              <w:pStyle w:val="EMPTYCELLSTYLE"/>
            </w:pPr>
          </w:p>
        </w:tc>
        <w:tc>
          <w:tcPr>
            <w:tcW w:w="2520" w:type="dxa"/>
          </w:tcPr>
          <w:p w14:paraId="7299A598" w14:textId="77777777" w:rsidR="00745EDA" w:rsidRDefault="00745EDA" w:rsidP="003D097F">
            <w:pPr>
              <w:pStyle w:val="EMPTYCELLSTYLE"/>
            </w:pPr>
          </w:p>
        </w:tc>
        <w:tc>
          <w:tcPr>
            <w:tcW w:w="2520" w:type="dxa"/>
          </w:tcPr>
          <w:p w14:paraId="0B72B221" w14:textId="77777777" w:rsidR="00745EDA" w:rsidRDefault="00745EDA" w:rsidP="003D097F">
            <w:pPr>
              <w:pStyle w:val="EMPTYCELLSTYLE"/>
            </w:pPr>
          </w:p>
        </w:tc>
        <w:tc>
          <w:tcPr>
            <w:tcW w:w="1920" w:type="dxa"/>
          </w:tcPr>
          <w:p w14:paraId="4A2863D8" w14:textId="77777777" w:rsidR="00745EDA" w:rsidRDefault="00745EDA" w:rsidP="003D097F">
            <w:pPr>
              <w:pStyle w:val="EMPTYCELLSTYLE"/>
            </w:pPr>
          </w:p>
        </w:tc>
        <w:tc>
          <w:tcPr>
            <w:tcW w:w="1360" w:type="dxa"/>
          </w:tcPr>
          <w:p w14:paraId="0A8B36BB" w14:textId="77777777" w:rsidR="00745EDA" w:rsidRDefault="00745EDA" w:rsidP="003D097F">
            <w:pPr>
              <w:pStyle w:val="EMPTYCELLSTYLE"/>
            </w:pPr>
          </w:p>
        </w:tc>
        <w:tc>
          <w:tcPr>
            <w:tcW w:w="1400" w:type="dxa"/>
            <w:gridSpan w:val="3"/>
            <w:tcMar>
              <w:top w:w="0" w:type="dxa"/>
              <w:left w:w="0" w:type="dxa"/>
              <w:bottom w:w="0" w:type="dxa"/>
              <w:right w:w="0" w:type="dxa"/>
            </w:tcMar>
          </w:tcPr>
          <w:p w14:paraId="19BF4E92" w14:textId="77777777" w:rsidR="00745EDA" w:rsidRDefault="00745EDA" w:rsidP="003D097F">
            <w:pPr>
              <w:pStyle w:val="DefaultStyle"/>
              <w:jc w:val="right"/>
            </w:pPr>
          </w:p>
        </w:tc>
        <w:tc>
          <w:tcPr>
            <w:tcW w:w="40" w:type="dxa"/>
          </w:tcPr>
          <w:p w14:paraId="5B35F813" w14:textId="77777777" w:rsidR="00745EDA" w:rsidRDefault="00745EDA" w:rsidP="003D097F">
            <w:pPr>
              <w:pStyle w:val="EMPTYCELLSTYLE"/>
            </w:pPr>
          </w:p>
        </w:tc>
        <w:tc>
          <w:tcPr>
            <w:tcW w:w="1100" w:type="dxa"/>
            <w:tcMar>
              <w:top w:w="0" w:type="dxa"/>
              <w:left w:w="0" w:type="dxa"/>
              <w:bottom w:w="0" w:type="dxa"/>
              <w:right w:w="0" w:type="dxa"/>
            </w:tcMar>
          </w:tcPr>
          <w:p w14:paraId="407AE438" w14:textId="77777777" w:rsidR="00745EDA" w:rsidRDefault="00745EDA" w:rsidP="003D097F">
            <w:pPr>
              <w:pStyle w:val="DefaultStyle"/>
            </w:pPr>
          </w:p>
        </w:tc>
        <w:tc>
          <w:tcPr>
            <w:tcW w:w="40" w:type="dxa"/>
          </w:tcPr>
          <w:p w14:paraId="459200B9" w14:textId="77777777" w:rsidR="00745EDA" w:rsidRDefault="00745EDA" w:rsidP="003D097F">
            <w:pPr>
              <w:pStyle w:val="EMPTYCELLSTYLE"/>
            </w:pPr>
          </w:p>
        </w:tc>
      </w:tr>
      <w:tr w:rsidR="00745EDA" w14:paraId="03653C28" w14:textId="77777777" w:rsidTr="003D097F">
        <w:trPr>
          <w:trHeight w:hRule="exact" w:val="80"/>
        </w:trPr>
        <w:tc>
          <w:tcPr>
            <w:tcW w:w="607" w:type="dxa"/>
          </w:tcPr>
          <w:p w14:paraId="6AEC2640" w14:textId="77777777" w:rsidR="00745EDA" w:rsidRDefault="00745EDA" w:rsidP="003D097F">
            <w:pPr>
              <w:pStyle w:val="EMPTYCELLSTYLE"/>
            </w:pPr>
          </w:p>
        </w:tc>
        <w:tc>
          <w:tcPr>
            <w:tcW w:w="1800" w:type="dxa"/>
            <w:gridSpan w:val="2"/>
          </w:tcPr>
          <w:p w14:paraId="00844F47" w14:textId="77777777" w:rsidR="00745EDA" w:rsidRDefault="00745EDA" w:rsidP="003D097F">
            <w:pPr>
              <w:pStyle w:val="EMPTYCELLSTYLE"/>
            </w:pPr>
          </w:p>
        </w:tc>
        <w:tc>
          <w:tcPr>
            <w:tcW w:w="2640" w:type="dxa"/>
          </w:tcPr>
          <w:p w14:paraId="6EE20B2A" w14:textId="77777777" w:rsidR="00745EDA" w:rsidRDefault="00745EDA" w:rsidP="003D097F">
            <w:pPr>
              <w:pStyle w:val="EMPTYCELLSTYLE"/>
            </w:pPr>
          </w:p>
        </w:tc>
        <w:tc>
          <w:tcPr>
            <w:tcW w:w="740" w:type="dxa"/>
          </w:tcPr>
          <w:p w14:paraId="70D3492F" w14:textId="77777777" w:rsidR="00745EDA" w:rsidRDefault="00745EDA" w:rsidP="003D097F">
            <w:pPr>
              <w:pStyle w:val="EMPTYCELLSTYLE"/>
            </w:pPr>
          </w:p>
        </w:tc>
        <w:tc>
          <w:tcPr>
            <w:tcW w:w="2520" w:type="dxa"/>
          </w:tcPr>
          <w:p w14:paraId="74AB9046" w14:textId="77777777" w:rsidR="00745EDA" w:rsidRDefault="00745EDA" w:rsidP="003D097F">
            <w:pPr>
              <w:pStyle w:val="EMPTYCELLSTYLE"/>
            </w:pPr>
          </w:p>
        </w:tc>
        <w:tc>
          <w:tcPr>
            <w:tcW w:w="2520" w:type="dxa"/>
          </w:tcPr>
          <w:p w14:paraId="74CAC589" w14:textId="77777777" w:rsidR="00745EDA" w:rsidRDefault="00745EDA" w:rsidP="003D097F">
            <w:pPr>
              <w:pStyle w:val="EMPTYCELLSTYLE"/>
            </w:pPr>
          </w:p>
        </w:tc>
        <w:tc>
          <w:tcPr>
            <w:tcW w:w="1920" w:type="dxa"/>
          </w:tcPr>
          <w:p w14:paraId="22091F91" w14:textId="77777777" w:rsidR="00745EDA" w:rsidRDefault="00745EDA" w:rsidP="003D097F">
            <w:pPr>
              <w:pStyle w:val="EMPTYCELLSTYLE"/>
            </w:pPr>
          </w:p>
        </w:tc>
        <w:tc>
          <w:tcPr>
            <w:tcW w:w="1360" w:type="dxa"/>
          </w:tcPr>
          <w:p w14:paraId="530CCED3" w14:textId="77777777" w:rsidR="00745EDA" w:rsidRDefault="00745EDA" w:rsidP="003D097F">
            <w:pPr>
              <w:pStyle w:val="EMPTYCELLSTYLE"/>
            </w:pPr>
          </w:p>
        </w:tc>
        <w:tc>
          <w:tcPr>
            <w:tcW w:w="740" w:type="dxa"/>
          </w:tcPr>
          <w:p w14:paraId="2D6743A1" w14:textId="77777777" w:rsidR="00745EDA" w:rsidRDefault="00745EDA" w:rsidP="003D097F">
            <w:pPr>
              <w:pStyle w:val="EMPTYCELLSTYLE"/>
            </w:pPr>
          </w:p>
        </w:tc>
        <w:tc>
          <w:tcPr>
            <w:tcW w:w="100" w:type="dxa"/>
          </w:tcPr>
          <w:p w14:paraId="6D9A3C32" w14:textId="77777777" w:rsidR="00745EDA" w:rsidRDefault="00745EDA" w:rsidP="003D097F">
            <w:pPr>
              <w:pStyle w:val="EMPTYCELLSTYLE"/>
            </w:pPr>
          </w:p>
        </w:tc>
        <w:tc>
          <w:tcPr>
            <w:tcW w:w="560" w:type="dxa"/>
          </w:tcPr>
          <w:p w14:paraId="510439A8" w14:textId="77777777" w:rsidR="00745EDA" w:rsidRDefault="00745EDA" w:rsidP="003D097F">
            <w:pPr>
              <w:pStyle w:val="EMPTYCELLSTYLE"/>
            </w:pPr>
          </w:p>
        </w:tc>
        <w:tc>
          <w:tcPr>
            <w:tcW w:w="40" w:type="dxa"/>
          </w:tcPr>
          <w:p w14:paraId="2A24C6A9" w14:textId="77777777" w:rsidR="00745EDA" w:rsidRDefault="00745EDA" w:rsidP="003D097F">
            <w:pPr>
              <w:pStyle w:val="EMPTYCELLSTYLE"/>
            </w:pPr>
          </w:p>
        </w:tc>
        <w:tc>
          <w:tcPr>
            <w:tcW w:w="1100" w:type="dxa"/>
          </w:tcPr>
          <w:p w14:paraId="5FE6190F" w14:textId="77777777" w:rsidR="00745EDA" w:rsidRDefault="00745EDA" w:rsidP="003D097F">
            <w:pPr>
              <w:pStyle w:val="EMPTYCELLSTYLE"/>
            </w:pPr>
          </w:p>
        </w:tc>
        <w:tc>
          <w:tcPr>
            <w:tcW w:w="40" w:type="dxa"/>
          </w:tcPr>
          <w:p w14:paraId="195C4239" w14:textId="77777777" w:rsidR="00745EDA" w:rsidRDefault="00745EDA" w:rsidP="003D097F">
            <w:pPr>
              <w:pStyle w:val="EMPTYCELLSTYLE"/>
            </w:pPr>
          </w:p>
        </w:tc>
      </w:tr>
      <w:tr w:rsidR="00745EDA" w14:paraId="043EACA1" w14:textId="77777777" w:rsidTr="003D097F">
        <w:trPr>
          <w:trHeight w:hRule="exact" w:val="400"/>
        </w:trPr>
        <w:tc>
          <w:tcPr>
            <w:tcW w:w="607" w:type="dxa"/>
          </w:tcPr>
          <w:p w14:paraId="5DC18DE4"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56D48FB" w14:textId="77777777" w:rsidR="00745EDA" w:rsidRDefault="00745EDA" w:rsidP="003D097F">
            <w:pPr>
              <w:pStyle w:val="DefaultStyle"/>
              <w:jc w:val="center"/>
            </w:pPr>
            <w:r>
              <w:rPr>
                <w:b/>
                <w:sz w:val="24"/>
              </w:rPr>
              <w:t>Proračun Grada Čazme za 2023. godinu</w:t>
            </w:r>
          </w:p>
        </w:tc>
        <w:tc>
          <w:tcPr>
            <w:tcW w:w="40" w:type="dxa"/>
          </w:tcPr>
          <w:p w14:paraId="2C95A744" w14:textId="77777777" w:rsidR="00745EDA" w:rsidRDefault="00745EDA" w:rsidP="003D097F">
            <w:pPr>
              <w:pStyle w:val="EMPTYCELLSTYLE"/>
            </w:pPr>
          </w:p>
        </w:tc>
      </w:tr>
      <w:tr w:rsidR="00745EDA" w14:paraId="3CB31502" w14:textId="77777777" w:rsidTr="003D097F">
        <w:trPr>
          <w:trHeight w:hRule="exact" w:val="320"/>
        </w:trPr>
        <w:tc>
          <w:tcPr>
            <w:tcW w:w="607" w:type="dxa"/>
          </w:tcPr>
          <w:p w14:paraId="7371568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E127D05" w14:textId="77777777" w:rsidR="00745EDA" w:rsidRDefault="00745EDA" w:rsidP="003D097F">
            <w:pPr>
              <w:pStyle w:val="DefaultStyle"/>
              <w:jc w:val="center"/>
            </w:pPr>
            <w:r>
              <w:t>OBRAZLOŽENJE - POSEBNI DIO</w:t>
            </w:r>
          </w:p>
        </w:tc>
        <w:tc>
          <w:tcPr>
            <w:tcW w:w="40" w:type="dxa"/>
          </w:tcPr>
          <w:p w14:paraId="06531757" w14:textId="77777777" w:rsidR="00745EDA" w:rsidRDefault="00745EDA" w:rsidP="003D097F">
            <w:pPr>
              <w:pStyle w:val="EMPTYCELLSTYLE"/>
            </w:pPr>
          </w:p>
        </w:tc>
      </w:tr>
      <w:tr w:rsidR="00745EDA" w14:paraId="0CC3959D" w14:textId="77777777" w:rsidTr="003D097F">
        <w:trPr>
          <w:trHeight w:hRule="exact" w:val="100"/>
        </w:trPr>
        <w:tc>
          <w:tcPr>
            <w:tcW w:w="607" w:type="dxa"/>
          </w:tcPr>
          <w:p w14:paraId="3D39D49B" w14:textId="77777777" w:rsidR="00745EDA" w:rsidRDefault="00745EDA" w:rsidP="003D097F">
            <w:pPr>
              <w:pStyle w:val="EMPTYCELLSTYLE"/>
            </w:pPr>
          </w:p>
        </w:tc>
        <w:tc>
          <w:tcPr>
            <w:tcW w:w="1800" w:type="dxa"/>
            <w:gridSpan w:val="2"/>
          </w:tcPr>
          <w:p w14:paraId="6E9E00D8" w14:textId="77777777" w:rsidR="00745EDA" w:rsidRDefault="00745EDA" w:rsidP="003D097F">
            <w:pPr>
              <w:pStyle w:val="EMPTYCELLSTYLE"/>
            </w:pPr>
          </w:p>
        </w:tc>
        <w:tc>
          <w:tcPr>
            <w:tcW w:w="2640" w:type="dxa"/>
          </w:tcPr>
          <w:p w14:paraId="3E9343B3" w14:textId="77777777" w:rsidR="00745EDA" w:rsidRDefault="00745EDA" w:rsidP="003D097F">
            <w:pPr>
              <w:pStyle w:val="EMPTYCELLSTYLE"/>
            </w:pPr>
          </w:p>
        </w:tc>
        <w:tc>
          <w:tcPr>
            <w:tcW w:w="740" w:type="dxa"/>
          </w:tcPr>
          <w:p w14:paraId="3298ECCA" w14:textId="77777777" w:rsidR="00745EDA" w:rsidRDefault="00745EDA" w:rsidP="003D097F">
            <w:pPr>
              <w:pStyle w:val="EMPTYCELLSTYLE"/>
            </w:pPr>
          </w:p>
        </w:tc>
        <w:tc>
          <w:tcPr>
            <w:tcW w:w="2520" w:type="dxa"/>
          </w:tcPr>
          <w:p w14:paraId="2FC0D527" w14:textId="77777777" w:rsidR="00745EDA" w:rsidRDefault="00745EDA" w:rsidP="003D097F">
            <w:pPr>
              <w:pStyle w:val="EMPTYCELLSTYLE"/>
            </w:pPr>
          </w:p>
        </w:tc>
        <w:tc>
          <w:tcPr>
            <w:tcW w:w="2520" w:type="dxa"/>
          </w:tcPr>
          <w:p w14:paraId="13BE15DB" w14:textId="77777777" w:rsidR="00745EDA" w:rsidRDefault="00745EDA" w:rsidP="003D097F">
            <w:pPr>
              <w:pStyle w:val="EMPTYCELLSTYLE"/>
            </w:pPr>
          </w:p>
        </w:tc>
        <w:tc>
          <w:tcPr>
            <w:tcW w:w="1920" w:type="dxa"/>
          </w:tcPr>
          <w:p w14:paraId="7E59407B" w14:textId="77777777" w:rsidR="00745EDA" w:rsidRDefault="00745EDA" w:rsidP="003D097F">
            <w:pPr>
              <w:pStyle w:val="EMPTYCELLSTYLE"/>
            </w:pPr>
          </w:p>
        </w:tc>
        <w:tc>
          <w:tcPr>
            <w:tcW w:w="1360" w:type="dxa"/>
          </w:tcPr>
          <w:p w14:paraId="410BAB4A" w14:textId="77777777" w:rsidR="00745EDA" w:rsidRDefault="00745EDA" w:rsidP="003D097F">
            <w:pPr>
              <w:pStyle w:val="EMPTYCELLSTYLE"/>
            </w:pPr>
          </w:p>
        </w:tc>
        <w:tc>
          <w:tcPr>
            <w:tcW w:w="740" w:type="dxa"/>
          </w:tcPr>
          <w:p w14:paraId="77B7126B" w14:textId="77777777" w:rsidR="00745EDA" w:rsidRDefault="00745EDA" w:rsidP="003D097F">
            <w:pPr>
              <w:pStyle w:val="EMPTYCELLSTYLE"/>
            </w:pPr>
          </w:p>
        </w:tc>
        <w:tc>
          <w:tcPr>
            <w:tcW w:w="100" w:type="dxa"/>
          </w:tcPr>
          <w:p w14:paraId="454A7939" w14:textId="77777777" w:rsidR="00745EDA" w:rsidRDefault="00745EDA" w:rsidP="003D097F">
            <w:pPr>
              <w:pStyle w:val="EMPTYCELLSTYLE"/>
            </w:pPr>
          </w:p>
        </w:tc>
        <w:tc>
          <w:tcPr>
            <w:tcW w:w="560" w:type="dxa"/>
          </w:tcPr>
          <w:p w14:paraId="55195E57" w14:textId="77777777" w:rsidR="00745EDA" w:rsidRDefault="00745EDA" w:rsidP="003D097F">
            <w:pPr>
              <w:pStyle w:val="EMPTYCELLSTYLE"/>
            </w:pPr>
          </w:p>
        </w:tc>
        <w:tc>
          <w:tcPr>
            <w:tcW w:w="40" w:type="dxa"/>
          </w:tcPr>
          <w:p w14:paraId="49451941" w14:textId="77777777" w:rsidR="00745EDA" w:rsidRDefault="00745EDA" w:rsidP="003D097F">
            <w:pPr>
              <w:pStyle w:val="EMPTYCELLSTYLE"/>
            </w:pPr>
          </w:p>
        </w:tc>
        <w:tc>
          <w:tcPr>
            <w:tcW w:w="1100" w:type="dxa"/>
          </w:tcPr>
          <w:p w14:paraId="7AE6B0CB" w14:textId="77777777" w:rsidR="00745EDA" w:rsidRDefault="00745EDA" w:rsidP="003D097F">
            <w:pPr>
              <w:pStyle w:val="EMPTYCELLSTYLE"/>
            </w:pPr>
          </w:p>
        </w:tc>
        <w:tc>
          <w:tcPr>
            <w:tcW w:w="40" w:type="dxa"/>
          </w:tcPr>
          <w:p w14:paraId="7F19684F" w14:textId="77777777" w:rsidR="00745EDA" w:rsidRDefault="00745EDA" w:rsidP="003D097F">
            <w:pPr>
              <w:pStyle w:val="EMPTYCELLSTYLE"/>
            </w:pPr>
          </w:p>
        </w:tc>
      </w:tr>
      <w:tr w:rsidR="00745EDA" w14:paraId="594ECD52" w14:textId="77777777" w:rsidTr="003D097F">
        <w:trPr>
          <w:trHeight w:hRule="exact" w:val="1180"/>
        </w:trPr>
        <w:tc>
          <w:tcPr>
            <w:tcW w:w="607" w:type="dxa"/>
          </w:tcPr>
          <w:p w14:paraId="464F65B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6BBF8D0" w14:textId="77777777" w:rsidTr="003D097F">
              <w:trPr>
                <w:trHeight w:hRule="exact" w:val="1160"/>
              </w:trPr>
              <w:tc>
                <w:tcPr>
                  <w:tcW w:w="2400" w:type="dxa"/>
                </w:tcPr>
                <w:p w14:paraId="6EFD70AC" w14:textId="77777777" w:rsidR="00745EDA" w:rsidRDefault="00745EDA" w:rsidP="003D097F">
                  <w:pPr>
                    <w:pStyle w:val="EMPTYCELLSTYLE"/>
                  </w:pPr>
                </w:p>
              </w:tc>
              <w:tc>
                <w:tcPr>
                  <w:tcW w:w="13640" w:type="dxa"/>
                  <w:tcMar>
                    <w:top w:w="20" w:type="dxa"/>
                    <w:left w:w="100" w:type="dxa"/>
                    <w:bottom w:w="20" w:type="dxa"/>
                    <w:right w:w="0" w:type="dxa"/>
                  </w:tcMar>
                </w:tcPr>
                <w:p w14:paraId="0BD85EDD" w14:textId="77777777" w:rsidR="00745EDA" w:rsidRDefault="00745EDA" w:rsidP="003D097F">
                  <w:pPr>
                    <w:pStyle w:val="DefaultStyle"/>
                  </w:pPr>
                  <w:r>
                    <w:t>mogućnosti u stvarnome okruženju. U projektu sudjeluju učenici iz Portugala, Turske, Španjolske, Grčke i Hrvatske.</w:t>
                  </w:r>
                  <w:r>
                    <w:br/>
                  </w:r>
                  <w:r>
                    <w:br/>
                    <w:t xml:space="preserve"> </w:t>
                  </w:r>
                  <w:r>
                    <w:br/>
                  </w:r>
                  <w:r>
                    <w:br/>
                    <w:t xml:space="preserve"> </w:t>
                  </w:r>
                </w:p>
              </w:tc>
            </w:tr>
          </w:tbl>
          <w:p w14:paraId="744503B3" w14:textId="77777777" w:rsidR="00745EDA" w:rsidRDefault="00745EDA" w:rsidP="003D097F">
            <w:pPr>
              <w:pStyle w:val="EMPTYCELLSTYLE"/>
            </w:pPr>
          </w:p>
        </w:tc>
        <w:tc>
          <w:tcPr>
            <w:tcW w:w="40" w:type="dxa"/>
          </w:tcPr>
          <w:p w14:paraId="16ABD674" w14:textId="77777777" w:rsidR="00745EDA" w:rsidRDefault="00745EDA" w:rsidP="003D097F">
            <w:pPr>
              <w:pStyle w:val="EMPTYCELLSTYLE"/>
            </w:pPr>
          </w:p>
        </w:tc>
      </w:tr>
      <w:tr w:rsidR="00745EDA" w14:paraId="7C908DD3" w14:textId="77777777" w:rsidTr="003D097F">
        <w:trPr>
          <w:trHeight w:hRule="exact" w:val="300"/>
        </w:trPr>
        <w:tc>
          <w:tcPr>
            <w:tcW w:w="607" w:type="dxa"/>
          </w:tcPr>
          <w:p w14:paraId="3F27B0E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6CCF9B2" w14:textId="77777777" w:rsidTr="003D097F">
              <w:trPr>
                <w:trHeight w:hRule="exact" w:val="280"/>
              </w:trPr>
              <w:tc>
                <w:tcPr>
                  <w:tcW w:w="2400" w:type="dxa"/>
                  <w:tcMar>
                    <w:top w:w="20" w:type="dxa"/>
                    <w:left w:w="200" w:type="dxa"/>
                    <w:bottom w:w="20" w:type="dxa"/>
                    <w:right w:w="0" w:type="dxa"/>
                  </w:tcMar>
                </w:tcPr>
                <w:p w14:paraId="70BB9B1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83A7CA7" w14:textId="77777777" w:rsidR="00745EDA" w:rsidRDefault="00745EDA" w:rsidP="003D097F">
                  <w:pPr>
                    <w:pStyle w:val="DefaultStyle"/>
                  </w:pPr>
                  <w:r>
                    <w:t xml:space="preserve">Broj provedenih aktivnosti </w:t>
                  </w:r>
                </w:p>
              </w:tc>
            </w:tr>
          </w:tbl>
          <w:p w14:paraId="2093F224" w14:textId="77777777" w:rsidR="00745EDA" w:rsidRDefault="00745EDA" w:rsidP="003D097F">
            <w:pPr>
              <w:pStyle w:val="EMPTYCELLSTYLE"/>
            </w:pPr>
          </w:p>
        </w:tc>
        <w:tc>
          <w:tcPr>
            <w:tcW w:w="40" w:type="dxa"/>
          </w:tcPr>
          <w:p w14:paraId="66BD05B3" w14:textId="77777777" w:rsidR="00745EDA" w:rsidRDefault="00745EDA" w:rsidP="003D097F">
            <w:pPr>
              <w:pStyle w:val="EMPTYCELLSTYLE"/>
            </w:pPr>
          </w:p>
        </w:tc>
      </w:tr>
      <w:tr w:rsidR="00745EDA" w14:paraId="776E6B31" w14:textId="77777777" w:rsidTr="003D097F">
        <w:trPr>
          <w:trHeight w:hRule="exact" w:val="280"/>
        </w:trPr>
        <w:tc>
          <w:tcPr>
            <w:tcW w:w="607" w:type="dxa"/>
          </w:tcPr>
          <w:p w14:paraId="509DC3C6"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F6C60F7" w14:textId="77777777" w:rsidR="00745EDA" w:rsidRDefault="00745EDA" w:rsidP="003D097F">
            <w:pPr>
              <w:pStyle w:val="Style6"/>
            </w:pPr>
            <w:r>
              <w:t>Tekući projekt  P19 1019T101911  Erasmus + "</w:t>
            </w:r>
            <w:proofErr w:type="spellStart"/>
            <w:r>
              <w:t>Shall</w:t>
            </w:r>
            <w:proofErr w:type="spellEnd"/>
            <w:r>
              <w:t xml:space="preserve"> </w:t>
            </w:r>
            <w:proofErr w:type="spellStart"/>
            <w:r>
              <w:t>we</w:t>
            </w:r>
            <w:proofErr w:type="spellEnd"/>
            <w:r>
              <w:t xml:space="preserve"> </w:t>
            </w:r>
            <w:proofErr w:type="spellStart"/>
            <w:r>
              <w:t>play</w:t>
            </w:r>
            <w:proofErr w:type="spellEnd"/>
            <w:r>
              <w:t xml:space="preserve"> a game?"</w:t>
            </w:r>
          </w:p>
        </w:tc>
        <w:tc>
          <w:tcPr>
            <w:tcW w:w="2200" w:type="dxa"/>
            <w:gridSpan w:val="3"/>
            <w:shd w:val="clear" w:color="auto" w:fill="DDDDDD"/>
            <w:tcMar>
              <w:top w:w="20" w:type="dxa"/>
              <w:left w:w="0" w:type="dxa"/>
              <w:bottom w:w="20" w:type="dxa"/>
              <w:right w:w="100" w:type="dxa"/>
            </w:tcMar>
            <w:vAlign w:val="center"/>
          </w:tcPr>
          <w:p w14:paraId="0BD0BC00"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1C8FE6D" w14:textId="77777777" w:rsidR="00745EDA" w:rsidRDefault="00745EDA" w:rsidP="003D097F">
            <w:pPr>
              <w:pStyle w:val="Style6"/>
              <w:jc w:val="right"/>
            </w:pPr>
            <w:r>
              <w:t>5.441,65</w:t>
            </w:r>
          </w:p>
        </w:tc>
        <w:tc>
          <w:tcPr>
            <w:tcW w:w="40" w:type="dxa"/>
          </w:tcPr>
          <w:p w14:paraId="76D57ECD" w14:textId="77777777" w:rsidR="00745EDA" w:rsidRDefault="00745EDA" w:rsidP="003D097F">
            <w:pPr>
              <w:pStyle w:val="EMPTYCELLSTYLE"/>
            </w:pPr>
          </w:p>
        </w:tc>
      </w:tr>
      <w:tr w:rsidR="00745EDA" w14:paraId="522757A7" w14:textId="77777777" w:rsidTr="003D097F">
        <w:trPr>
          <w:trHeight w:hRule="exact" w:val="480"/>
        </w:trPr>
        <w:tc>
          <w:tcPr>
            <w:tcW w:w="607" w:type="dxa"/>
          </w:tcPr>
          <w:p w14:paraId="6213263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0D95318" w14:textId="77777777" w:rsidTr="003D097F">
              <w:trPr>
                <w:trHeight w:hRule="exact" w:val="460"/>
              </w:trPr>
              <w:tc>
                <w:tcPr>
                  <w:tcW w:w="2400" w:type="dxa"/>
                  <w:tcMar>
                    <w:top w:w="20" w:type="dxa"/>
                    <w:left w:w="200" w:type="dxa"/>
                    <w:bottom w:w="20" w:type="dxa"/>
                    <w:right w:w="0" w:type="dxa"/>
                  </w:tcMar>
                </w:tcPr>
                <w:p w14:paraId="13AE101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7ABB206" w14:textId="77777777" w:rsidR="00745EDA" w:rsidRDefault="00745EDA" w:rsidP="003D097F">
                  <w:pPr>
                    <w:pStyle w:val="DefaultStyle"/>
                  </w:pPr>
                  <w:r>
                    <w:t>Zakon o odgoju i obrazovanju u osnovnoj i srednjoj školi</w:t>
                  </w:r>
                  <w:r>
                    <w:br/>
                    <w:t>NN 87/08, 86/09, 92/10, 105/10, 90/11, 5/12, 16/12, 86/12, 126/12, 94/13, 152/14, 07/17, 68/18, 98/19, 64/20</w:t>
                  </w:r>
                </w:p>
              </w:tc>
            </w:tr>
          </w:tbl>
          <w:p w14:paraId="1C557B11" w14:textId="77777777" w:rsidR="00745EDA" w:rsidRDefault="00745EDA" w:rsidP="003D097F">
            <w:pPr>
              <w:pStyle w:val="EMPTYCELLSTYLE"/>
            </w:pPr>
          </w:p>
        </w:tc>
        <w:tc>
          <w:tcPr>
            <w:tcW w:w="40" w:type="dxa"/>
          </w:tcPr>
          <w:p w14:paraId="165EE942" w14:textId="77777777" w:rsidR="00745EDA" w:rsidRDefault="00745EDA" w:rsidP="003D097F">
            <w:pPr>
              <w:pStyle w:val="EMPTYCELLSTYLE"/>
            </w:pPr>
          </w:p>
        </w:tc>
      </w:tr>
      <w:tr w:rsidR="00745EDA" w14:paraId="700A2201" w14:textId="77777777" w:rsidTr="003D097F">
        <w:trPr>
          <w:trHeight w:hRule="exact" w:val="300"/>
        </w:trPr>
        <w:tc>
          <w:tcPr>
            <w:tcW w:w="607" w:type="dxa"/>
          </w:tcPr>
          <w:p w14:paraId="4A5A70D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A40B85A" w14:textId="77777777" w:rsidTr="003D097F">
              <w:trPr>
                <w:trHeight w:hRule="exact" w:val="280"/>
              </w:trPr>
              <w:tc>
                <w:tcPr>
                  <w:tcW w:w="2400" w:type="dxa"/>
                  <w:tcMar>
                    <w:top w:w="20" w:type="dxa"/>
                    <w:left w:w="200" w:type="dxa"/>
                    <w:bottom w:w="20" w:type="dxa"/>
                    <w:right w:w="0" w:type="dxa"/>
                  </w:tcMar>
                </w:tcPr>
                <w:p w14:paraId="0AA8CE44" w14:textId="77777777" w:rsidR="00745EDA" w:rsidRDefault="00745EDA" w:rsidP="003D097F">
                  <w:pPr>
                    <w:pStyle w:val="DefaultStyle"/>
                  </w:pPr>
                  <w:r>
                    <w:t>Opis:</w:t>
                  </w:r>
                </w:p>
              </w:tc>
              <w:tc>
                <w:tcPr>
                  <w:tcW w:w="13640" w:type="dxa"/>
                  <w:tcMar>
                    <w:top w:w="20" w:type="dxa"/>
                    <w:left w:w="100" w:type="dxa"/>
                    <w:bottom w:w="20" w:type="dxa"/>
                    <w:right w:w="0" w:type="dxa"/>
                  </w:tcMar>
                </w:tcPr>
                <w:p w14:paraId="08FDC379" w14:textId="77777777" w:rsidR="00745EDA" w:rsidRDefault="00745EDA" w:rsidP="003D097F">
                  <w:pPr>
                    <w:pStyle w:val="DefaultStyle"/>
                  </w:pPr>
                  <w:r>
                    <w:t xml:space="preserve">Provedbom aktivnosti unutar projekta </w:t>
                  </w:r>
                </w:p>
              </w:tc>
            </w:tr>
          </w:tbl>
          <w:p w14:paraId="6FECFB6E" w14:textId="77777777" w:rsidR="00745EDA" w:rsidRDefault="00745EDA" w:rsidP="003D097F">
            <w:pPr>
              <w:pStyle w:val="EMPTYCELLSTYLE"/>
            </w:pPr>
          </w:p>
        </w:tc>
        <w:tc>
          <w:tcPr>
            <w:tcW w:w="40" w:type="dxa"/>
          </w:tcPr>
          <w:p w14:paraId="7176A7A4" w14:textId="77777777" w:rsidR="00745EDA" w:rsidRDefault="00745EDA" w:rsidP="003D097F">
            <w:pPr>
              <w:pStyle w:val="EMPTYCELLSTYLE"/>
            </w:pPr>
          </w:p>
        </w:tc>
      </w:tr>
      <w:tr w:rsidR="00745EDA" w14:paraId="4C1EAC67" w14:textId="77777777" w:rsidTr="003D097F">
        <w:trPr>
          <w:trHeight w:hRule="exact" w:val="300"/>
        </w:trPr>
        <w:tc>
          <w:tcPr>
            <w:tcW w:w="607" w:type="dxa"/>
          </w:tcPr>
          <w:p w14:paraId="4FC7821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543B461" w14:textId="77777777" w:rsidTr="003D097F">
              <w:trPr>
                <w:trHeight w:hRule="exact" w:val="280"/>
              </w:trPr>
              <w:tc>
                <w:tcPr>
                  <w:tcW w:w="2400" w:type="dxa"/>
                  <w:tcMar>
                    <w:top w:w="20" w:type="dxa"/>
                    <w:left w:w="200" w:type="dxa"/>
                    <w:bottom w:w="20" w:type="dxa"/>
                    <w:right w:w="0" w:type="dxa"/>
                  </w:tcMar>
                </w:tcPr>
                <w:p w14:paraId="33D589D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215B168" w14:textId="77777777" w:rsidR="00745EDA" w:rsidRDefault="00745EDA" w:rsidP="003D097F">
                  <w:pPr>
                    <w:pStyle w:val="DefaultStyle"/>
                  </w:pPr>
                  <w:r>
                    <w:t>Provedba EU projekta Erasmus +</w:t>
                  </w:r>
                </w:p>
              </w:tc>
            </w:tr>
          </w:tbl>
          <w:p w14:paraId="016BBFAA" w14:textId="77777777" w:rsidR="00745EDA" w:rsidRDefault="00745EDA" w:rsidP="003D097F">
            <w:pPr>
              <w:pStyle w:val="EMPTYCELLSTYLE"/>
            </w:pPr>
          </w:p>
        </w:tc>
        <w:tc>
          <w:tcPr>
            <w:tcW w:w="40" w:type="dxa"/>
          </w:tcPr>
          <w:p w14:paraId="1DA488BE" w14:textId="77777777" w:rsidR="00745EDA" w:rsidRDefault="00745EDA" w:rsidP="003D097F">
            <w:pPr>
              <w:pStyle w:val="EMPTYCELLSTYLE"/>
            </w:pPr>
          </w:p>
        </w:tc>
      </w:tr>
      <w:tr w:rsidR="00745EDA" w14:paraId="41F2AF8A" w14:textId="77777777" w:rsidTr="003D097F">
        <w:trPr>
          <w:trHeight w:hRule="exact" w:val="480"/>
        </w:trPr>
        <w:tc>
          <w:tcPr>
            <w:tcW w:w="607" w:type="dxa"/>
          </w:tcPr>
          <w:p w14:paraId="4FC8C66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DCB5FB" w14:textId="77777777" w:rsidTr="003D097F">
              <w:trPr>
                <w:trHeight w:hRule="exact" w:val="460"/>
              </w:trPr>
              <w:tc>
                <w:tcPr>
                  <w:tcW w:w="2400" w:type="dxa"/>
                  <w:tcMar>
                    <w:top w:w="20" w:type="dxa"/>
                    <w:left w:w="200" w:type="dxa"/>
                    <w:bottom w:w="20" w:type="dxa"/>
                    <w:right w:w="0" w:type="dxa"/>
                  </w:tcMar>
                </w:tcPr>
                <w:p w14:paraId="6470D4AE"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79C00EF" w14:textId="77777777" w:rsidR="00745EDA" w:rsidRDefault="00745EDA" w:rsidP="003D097F">
                  <w:pPr>
                    <w:pStyle w:val="DefaultStyle"/>
                  </w:pPr>
                  <w:r>
                    <w:t>Cilj je učiniti sve da učenici koji sudjeluju u projektu bez obzira odakle su steknu osjećaj da „učenje nije noćna mora, te da prilikom učenja nema panike; sudjeluju i zabave se.</w:t>
                  </w:r>
                </w:p>
              </w:tc>
            </w:tr>
          </w:tbl>
          <w:p w14:paraId="2C3E19E7" w14:textId="77777777" w:rsidR="00745EDA" w:rsidRDefault="00745EDA" w:rsidP="003D097F">
            <w:pPr>
              <w:pStyle w:val="EMPTYCELLSTYLE"/>
            </w:pPr>
          </w:p>
        </w:tc>
        <w:tc>
          <w:tcPr>
            <w:tcW w:w="40" w:type="dxa"/>
          </w:tcPr>
          <w:p w14:paraId="657483D7" w14:textId="77777777" w:rsidR="00745EDA" w:rsidRDefault="00745EDA" w:rsidP="003D097F">
            <w:pPr>
              <w:pStyle w:val="EMPTYCELLSTYLE"/>
            </w:pPr>
          </w:p>
        </w:tc>
      </w:tr>
      <w:tr w:rsidR="00745EDA" w14:paraId="1BA49262" w14:textId="77777777" w:rsidTr="003D097F">
        <w:trPr>
          <w:trHeight w:hRule="exact" w:val="300"/>
        </w:trPr>
        <w:tc>
          <w:tcPr>
            <w:tcW w:w="607" w:type="dxa"/>
          </w:tcPr>
          <w:p w14:paraId="1645123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7F3A2BE" w14:textId="77777777" w:rsidTr="003D097F">
              <w:trPr>
                <w:trHeight w:hRule="exact" w:val="280"/>
              </w:trPr>
              <w:tc>
                <w:tcPr>
                  <w:tcW w:w="2400" w:type="dxa"/>
                  <w:tcMar>
                    <w:top w:w="20" w:type="dxa"/>
                    <w:left w:w="200" w:type="dxa"/>
                    <w:bottom w:w="20" w:type="dxa"/>
                    <w:right w:w="0" w:type="dxa"/>
                  </w:tcMar>
                </w:tcPr>
                <w:p w14:paraId="72D8434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D992A2B" w14:textId="77777777" w:rsidR="00745EDA" w:rsidRDefault="00745EDA" w:rsidP="003D097F">
                  <w:pPr>
                    <w:pStyle w:val="DefaultStyle"/>
                  </w:pPr>
                  <w:r>
                    <w:t>Broj provedenih aktivnosti</w:t>
                  </w:r>
                </w:p>
              </w:tc>
            </w:tr>
          </w:tbl>
          <w:p w14:paraId="48B714E3" w14:textId="77777777" w:rsidR="00745EDA" w:rsidRDefault="00745EDA" w:rsidP="003D097F">
            <w:pPr>
              <w:pStyle w:val="EMPTYCELLSTYLE"/>
            </w:pPr>
          </w:p>
        </w:tc>
        <w:tc>
          <w:tcPr>
            <w:tcW w:w="40" w:type="dxa"/>
          </w:tcPr>
          <w:p w14:paraId="32A91558" w14:textId="77777777" w:rsidR="00745EDA" w:rsidRDefault="00745EDA" w:rsidP="003D097F">
            <w:pPr>
              <w:pStyle w:val="EMPTYCELLSTYLE"/>
            </w:pPr>
          </w:p>
        </w:tc>
      </w:tr>
      <w:tr w:rsidR="00745EDA" w14:paraId="1ECE341C" w14:textId="77777777" w:rsidTr="003D097F">
        <w:trPr>
          <w:trHeight w:hRule="exact" w:val="280"/>
        </w:trPr>
        <w:tc>
          <w:tcPr>
            <w:tcW w:w="607" w:type="dxa"/>
          </w:tcPr>
          <w:p w14:paraId="13908309" w14:textId="77777777" w:rsidR="00745EDA" w:rsidRDefault="00745EDA" w:rsidP="003D097F">
            <w:pPr>
              <w:pStyle w:val="EMPTYCELLSTYLE"/>
            </w:pPr>
          </w:p>
        </w:tc>
        <w:tc>
          <w:tcPr>
            <w:tcW w:w="12140" w:type="dxa"/>
            <w:gridSpan w:val="7"/>
            <w:shd w:val="clear" w:color="auto" w:fill="0000E6"/>
            <w:tcMar>
              <w:top w:w="20" w:type="dxa"/>
              <w:left w:w="100" w:type="dxa"/>
              <w:bottom w:w="20" w:type="dxa"/>
              <w:right w:w="0" w:type="dxa"/>
            </w:tcMar>
            <w:vAlign w:val="center"/>
          </w:tcPr>
          <w:p w14:paraId="29FFA40C" w14:textId="77777777" w:rsidR="00745EDA" w:rsidRDefault="00745EDA" w:rsidP="003D097F">
            <w:pPr>
              <w:pStyle w:val="Style3"/>
            </w:pPr>
            <w:r>
              <w:t>Proračunski korisnik  003       01        34274  DJEČJI VRTIĆ PČELICA</w:t>
            </w:r>
          </w:p>
        </w:tc>
        <w:tc>
          <w:tcPr>
            <w:tcW w:w="2200" w:type="dxa"/>
            <w:gridSpan w:val="3"/>
            <w:shd w:val="clear" w:color="auto" w:fill="0000E6"/>
            <w:tcMar>
              <w:top w:w="20" w:type="dxa"/>
              <w:left w:w="0" w:type="dxa"/>
              <w:bottom w:w="20" w:type="dxa"/>
              <w:right w:w="100" w:type="dxa"/>
            </w:tcMar>
            <w:vAlign w:val="center"/>
          </w:tcPr>
          <w:p w14:paraId="4F45278A" w14:textId="77777777" w:rsidR="00745EDA" w:rsidRDefault="00745EDA" w:rsidP="003D097F">
            <w:pPr>
              <w:pStyle w:val="Style3"/>
              <w:jc w:val="center"/>
            </w:pPr>
          </w:p>
        </w:tc>
        <w:tc>
          <w:tcPr>
            <w:tcW w:w="1700" w:type="dxa"/>
            <w:gridSpan w:val="3"/>
            <w:shd w:val="clear" w:color="auto" w:fill="0000E6"/>
            <w:tcMar>
              <w:top w:w="20" w:type="dxa"/>
              <w:left w:w="0" w:type="dxa"/>
              <w:bottom w:w="20" w:type="dxa"/>
              <w:right w:w="100" w:type="dxa"/>
            </w:tcMar>
            <w:vAlign w:val="center"/>
          </w:tcPr>
          <w:p w14:paraId="2B0AC867" w14:textId="77777777" w:rsidR="00745EDA" w:rsidRDefault="00745EDA" w:rsidP="003D097F">
            <w:pPr>
              <w:pStyle w:val="Style3"/>
              <w:jc w:val="right"/>
            </w:pPr>
            <w:r>
              <w:t>776.944,00</w:t>
            </w:r>
          </w:p>
        </w:tc>
        <w:tc>
          <w:tcPr>
            <w:tcW w:w="40" w:type="dxa"/>
          </w:tcPr>
          <w:p w14:paraId="57B6E724" w14:textId="77777777" w:rsidR="00745EDA" w:rsidRDefault="00745EDA" w:rsidP="003D097F">
            <w:pPr>
              <w:pStyle w:val="EMPTYCELLSTYLE"/>
            </w:pPr>
          </w:p>
        </w:tc>
      </w:tr>
      <w:tr w:rsidR="00745EDA" w14:paraId="1E21255A" w14:textId="77777777" w:rsidTr="003D097F">
        <w:trPr>
          <w:trHeight w:hRule="exact" w:val="280"/>
        </w:trPr>
        <w:tc>
          <w:tcPr>
            <w:tcW w:w="607" w:type="dxa"/>
          </w:tcPr>
          <w:p w14:paraId="67B1DC74"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2D633684" w14:textId="77777777" w:rsidR="00745EDA" w:rsidRDefault="00745EDA" w:rsidP="003D097F">
            <w:pPr>
              <w:pStyle w:val="Style4"/>
            </w:pPr>
            <w:r>
              <w:rPr>
                <w:b/>
              </w:rPr>
              <w:t>Glavni program  P05  Program predškolskog odgoja</w:t>
            </w:r>
          </w:p>
        </w:tc>
        <w:tc>
          <w:tcPr>
            <w:tcW w:w="2200" w:type="dxa"/>
            <w:gridSpan w:val="3"/>
            <w:shd w:val="clear" w:color="auto" w:fill="B4B4B4"/>
            <w:tcMar>
              <w:top w:w="20" w:type="dxa"/>
              <w:left w:w="0" w:type="dxa"/>
              <w:bottom w:w="20" w:type="dxa"/>
              <w:right w:w="100" w:type="dxa"/>
            </w:tcMar>
            <w:vAlign w:val="center"/>
          </w:tcPr>
          <w:p w14:paraId="522F40C4"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79D47EBC" w14:textId="77777777" w:rsidR="00745EDA" w:rsidRDefault="00745EDA" w:rsidP="003D097F">
            <w:pPr>
              <w:pStyle w:val="Style4"/>
              <w:jc w:val="right"/>
            </w:pPr>
            <w:r>
              <w:rPr>
                <w:b/>
              </w:rPr>
              <w:t>776.944,00</w:t>
            </w:r>
          </w:p>
        </w:tc>
        <w:tc>
          <w:tcPr>
            <w:tcW w:w="40" w:type="dxa"/>
          </w:tcPr>
          <w:p w14:paraId="680EE2D6" w14:textId="77777777" w:rsidR="00745EDA" w:rsidRDefault="00745EDA" w:rsidP="003D097F">
            <w:pPr>
              <w:pStyle w:val="EMPTYCELLSTYLE"/>
            </w:pPr>
          </w:p>
        </w:tc>
      </w:tr>
      <w:tr w:rsidR="00745EDA" w14:paraId="71A93590" w14:textId="77777777" w:rsidTr="003D097F">
        <w:trPr>
          <w:trHeight w:hRule="exact" w:val="280"/>
        </w:trPr>
        <w:tc>
          <w:tcPr>
            <w:tcW w:w="607" w:type="dxa"/>
          </w:tcPr>
          <w:p w14:paraId="78A2BFF7"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16AB5182" w14:textId="77777777" w:rsidR="00745EDA" w:rsidRDefault="00745EDA" w:rsidP="003D097F">
            <w:pPr>
              <w:pStyle w:val="Style5"/>
            </w:pPr>
            <w:r>
              <w:t>Program  P05 1005  Program predškolskog odgoja</w:t>
            </w:r>
          </w:p>
        </w:tc>
        <w:tc>
          <w:tcPr>
            <w:tcW w:w="2200" w:type="dxa"/>
            <w:gridSpan w:val="3"/>
            <w:shd w:val="clear" w:color="auto" w:fill="C8C8C8"/>
            <w:tcMar>
              <w:top w:w="20" w:type="dxa"/>
              <w:left w:w="0" w:type="dxa"/>
              <w:bottom w:w="20" w:type="dxa"/>
              <w:right w:w="100" w:type="dxa"/>
            </w:tcMar>
            <w:vAlign w:val="center"/>
          </w:tcPr>
          <w:p w14:paraId="4562958F"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721064AA" w14:textId="77777777" w:rsidR="00745EDA" w:rsidRDefault="00745EDA" w:rsidP="003D097F">
            <w:pPr>
              <w:pStyle w:val="Style5"/>
              <w:jc w:val="right"/>
            </w:pPr>
            <w:r>
              <w:t>776.944,00</w:t>
            </w:r>
          </w:p>
        </w:tc>
        <w:tc>
          <w:tcPr>
            <w:tcW w:w="40" w:type="dxa"/>
          </w:tcPr>
          <w:p w14:paraId="79F2C62A" w14:textId="77777777" w:rsidR="00745EDA" w:rsidRDefault="00745EDA" w:rsidP="003D097F">
            <w:pPr>
              <w:pStyle w:val="EMPTYCELLSTYLE"/>
            </w:pPr>
          </w:p>
        </w:tc>
      </w:tr>
      <w:tr w:rsidR="00745EDA" w14:paraId="75279702" w14:textId="77777777" w:rsidTr="003D097F">
        <w:trPr>
          <w:trHeight w:hRule="exact" w:val="280"/>
        </w:trPr>
        <w:tc>
          <w:tcPr>
            <w:tcW w:w="607" w:type="dxa"/>
          </w:tcPr>
          <w:p w14:paraId="0378BC58"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9DE2627" w14:textId="77777777" w:rsidR="00745EDA" w:rsidRDefault="00745EDA" w:rsidP="003D097F">
            <w:pPr>
              <w:pStyle w:val="Style6"/>
            </w:pPr>
            <w:r>
              <w:t>Aktivnost  P05 1005A100501  Redovna djelatnost Dječjeg vrtića "Pčelica" Čazma</w:t>
            </w:r>
          </w:p>
        </w:tc>
        <w:tc>
          <w:tcPr>
            <w:tcW w:w="2200" w:type="dxa"/>
            <w:gridSpan w:val="3"/>
            <w:shd w:val="clear" w:color="auto" w:fill="DDDDDD"/>
            <w:tcMar>
              <w:top w:w="20" w:type="dxa"/>
              <w:left w:w="0" w:type="dxa"/>
              <w:bottom w:w="20" w:type="dxa"/>
              <w:right w:w="100" w:type="dxa"/>
            </w:tcMar>
            <w:vAlign w:val="center"/>
          </w:tcPr>
          <w:p w14:paraId="6A6A8A1F"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441ACF1" w14:textId="77777777" w:rsidR="00745EDA" w:rsidRDefault="00745EDA" w:rsidP="003D097F">
            <w:pPr>
              <w:pStyle w:val="Style6"/>
              <w:jc w:val="right"/>
            </w:pPr>
            <w:r>
              <w:t>773.227,65</w:t>
            </w:r>
          </w:p>
        </w:tc>
        <w:tc>
          <w:tcPr>
            <w:tcW w:w="40" w:type="dxa"/>
          </w:tcPr>
          <w:p w14:paraId="36945FAF" w14:textId="77777777" w:rsidR="00745EDA" w:rsidRDefault="00745EDA" w:rsidP="003D097F">
            <w:pPr>
              <w:pStyle w:val="EMPTYCELLSTYLE"/>
            </w:pPr>
          </w:p>
        </w:tc>
      </w:tr>
      <w:tr w:rsidR="00745EDA" w14:paraId="45E4274C" w14:textId="77777777" w:rsidTr="003D097F">
        <w:trPr>
          <w:trHeight w:hRule="exact" w:val="2560"/>
        </w:trPr>
        <w:tc>
          <w:tcPr>
            <w:tcW w:w="607" w:type="dxa"/>
          </w:tcPr>
          <w:p w14:paraId="0AD9312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6FE4FF9" w14:textId="77777777" w:rsidTr="003D097F">
              <w:trPr>
                <w:trHeight w:hRule="exact" w:val="2540"/>
              </w:trPr>
              <w:tc>
                <w:tcPr>
                  <w:tcW w:w="2400" w:type="dxa"/>
                  <w:tcMar>
                    <w:top w:w="20" w:type="dxa"/>
                    <w:left w:w="200" w:type="dxa"/>
                    <w:bottom w:w="20" w:type="dxa"/>
                    <w:right w:w="0" w:type="dxa"/>
                  </w:tcMar>
                </w:tcPr>
                <w:p w14:paraId="493F3760"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93C3D09" w14:textId="77777777" w:rsidR="00745EDA" w:rsidRDefault="00745EDA" w:rsidP="003D097F">
                  <w:pPr>
                    <w:pStyle w:val="DefaultStyle"/>
                  </w:pPr>
                  <w:r>
                    <w:t>Zakon o lokalnoj i područnoj ( regionalnoj ) samoupravi (N.N. 98/19)</w:t>
                  </w:r>
                  <w:r>
                    <w:br/>
                    <w:t xml:space="preserve">Zakon o predškolskom odgoju i obrazovanju (N.N.57/22). Državni pedagoški standard predškolskog odgoja i naobrazbe (N.N. 63/08 i 90/2010). </w:t>
                  </w:r>
                  <w:r>
                    <w:br/>
                    <w:t>Zakon o radu.</w:t>
                  </w:r>
                  <w:r>
                    <w:br/>
                    <w:t>Zakon o ustanovama</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r>
                    <w:br/>
                  </w:r>
                  <w:r>
                    <w:br/>
                  </w:r>
                </w:p>
              </w:tc>
            </w:tr>
          </w:tbl>
          <w:p w14:paraId="554EC4CB" w14:textId="77777777" w:rsidR="00745EDA" w:rsidRDefault="00745EDA" w:rsidP="003D097F">
            <w:pPr>
              <w:pStyle w:val="EMPTYCELLSTYLE"/>
            </w:pPr>
          </w:p>
        </w:tc>
        <w:tc>
          <w:tcPr>
            <w:tcW w:w="40" w:type="dxa"/>
          </w:tcPr>
          <w:p w14:paraId="49E08892" w14:textId="77777777" w:rsidR="00745EDA" w:rsidRDefault="00745EDA" w:rsidP="003D097F">
            <w:pPr>
              <w:pStyle w:val="EMPTYCELLSTYLE"/>
            </w:pPr>
          </w:p>
        </w:tc>
      </w:tr>
      <w:tr w:rsidR="00745EDA" w14:paraId="341A0D6C" w14:textId="77777777" w:rsidTr="003D097F">
        <w:trPr>
          <w:trHeight w:hRule="exact" w:val="1720"/>
        </w:trPr>
        <w:tc>
          <w:tcPr>
            <w:tcW w:w="607" w:type="dxa"/>
          </w:tcPr>
          <w:p w14:paraId="5CC47BC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54EF23C" w14:textId="77777777" w:rsidTr="003D097F">
              <w:trPr>
                <w:trHeight w:hRule="exact" w:val="1700"/>
              </w:trPr>
              <w:tc>
                <w:tcPr>
                  <w:tcW w:w="2400" w:type="dxa"/>
                  <w:tcMar>
                    <w:top w:w="20" w:type="dxa"/>
                    <w:left w:w="200" w:type="dxa"/>
                    <w:bottom w:w="20" w:type="dxa"/>
                    <w:right w:w="0" w:type="dxa"/>
                  </w:tcMar>
                </w:tcPr>
                <w:p w14:paraId="78CD7414" w14:textId="77777777" w:rsidR="00745EDA" w:rsidRDefault="00745EDA" w:rsidP="003D097F">
                  <w:pPr>
                    <w:pStyle w:val="DefaultStyle"/>
                  </w:pPr>
                  <w:r>
                    <w:t>Opis:</w:t>
                  </w:r>
                </w:p>
              </w:tc>
              <w:tc>
                <w:tcPr>
                  <w:tcW w:w="13640" w:type="dxa"/>
                  <w:tcMar>
                    <w:top w:w="20" w:type="dxa"/>
                    <w:left w:w="100" w:type="dxa"/>
                    <w:bottom w:w="20" w:type="dxa"/>
                    <w:right w:w="0" w:type="dxa"/>
                  </w:tcMar>
                </w:tcPr>
                <w:p w14:paraId="7CEB2DF4" w14:textId="77777777" w:rsidR="00745EDA" w:rsidRDefault="00745EDA" w:rsidP="003D097F">
                  <w:pPr>
                    <w:pStyle w:val="DefaultStyle"/>
                  </w:pPr>
                  <w:r>
                    <w:t>Program i rad vrtića te organizacija prostora temelje se na načelima humanističkog pristupa te se kontinuirano radi na kreiranju uvjeta u kojima nema prisile, u kojima se i djecu i odrasle potiče na samoprocjenu i međusobno poštivanje i razumijevanje, stvaranje pozitivne slike o sebi, u kojima vlada zajedništvo različitosti, organizacija vrtića prvenstveno po potrebama djece i odraslih, suradnja sa roditeljima (putem sastanaka, individualnih razgovora, boravka u grupi, radionica, priredbe, predstave…), vrtić kao zajednica koja uči kroz interdisciplinarni pristup i na temelju interesa djece.</w:t>
                  </w:r>
                  <w:r>
                    <w:br/>
                    <w:t xml:space="preserve">Redoviti program se provodi u svim skupinama vrtića kao cjelodnevni ili poludnevni program. Provodi se primarni petosatni program, primarni 10-satni program predškolskog odgoja 05.30-16.00h i/ili 10.00-20.00h.  </w:t>
                  </w:r>
                  <w:r>
                    <w:br/>
                    <w:t xml:space="preserve">Program </w:t>
                  </w:r>
                  <w:proofErr w:type="spellStart"/>
                  <w:r>
                    <w:t>predškole</w:t>
                  </w:r>
                  <w:proofErr w:type="spellEnd"/>
                  <w:r>
                    <w:t xml:space="preserve"> namijenjen je odgojno-obrazovnome radu s djecom koja nisu obuhvaćena nijednim oblikom redovnog programa vrtića, a u godini su </w:t>
                  </w:r>
                </w:p>
              </w:tc>
            </w:tr>
          </w:tbl>
          <w:p w14:paraId="20AFC6BC" w14:textId="77777777" w:rsidR="00745EDA" w:rsidRDefault="00745EDA" w:rsidP="003D097F">
            <w:pPr>
              <w:pStyle w:val="EMPTYCELLSTYLE"/>
            </w:pPr>
          </w:p>
        </w:tc>
        <w:tc>
          <w:tcPr>
            <w:tcW w:w="40" w:type="dxa"/>
          </w:tcPr>
          <w:p w14:paraId="1267D318" w14:textId="77777777" w:rsidR="00745EDA" w:rsidRDefault="00745EDA" w:rsidP="003D097F">
            <w:pPr>
              <w:pStyle w:val="EMPTYCELLSTYLE"/>
            </w:pPr>
          </w:p>
        </w:tc>
      </w:tr>
      <w:tr w:rsidR="00745EDA" w14:paraId="67CB66A4" w14:textId="77777777" w:rsidTr="003D097F">
        <w:trPr>
          <w:trHeight w:hRule="exact" w:val="80"/>
        </w:trPr>
        <w:tc>
          <w:tcPr>
            <w:tcW w:w="607" w:type="dxa"/>
          </w:tcPr>
          <w:p w14:paraId="6681A992" w14:textId="77777777" w:rsidR="00745EDA" w:rsidRDefault="00745EDA" w:rsidP="003D097F">
            <w:pPr>
              <w:pStyle w:val="EMPTYCELLSTYLE"/>
            </w:pPr>
          </w:p>
        </w:tc>
        <w:tc>
          <w:tcPr>
            <w:tcW w:w="1800" w:type="dxa"/>
            <w:gridSpan w:val="2"/>
          </w:tcPr>
          <w:p w14:paraId="17532EDE" w14:textId="77777777" w:rsidR="00745EDA" w:rsidRDefault="00745EDA" w:rsidP="003D097F">
            <w:pPr>
              <w:pStyle w:val="EMPTYCELLSTYLE"/>
            </w:pPr>
          </w:p>
        </w:tc>
        <w:tc>
          <w:tcPr>
            <w:tcW w:w="2640" w:type="dxa"/>
          </w:tcPr>
          <w:p w14:paraId="6D39B28B" w14:textId="77777777" w:rsidR="00745EDA" w:rsidRDefault="00745EDA" w:rsidP="003D097F">
            <w:pPr>
              <w:pStyle w:val="EMPTYCELLSTYLE"/>
            </w:pPr>
          </w:p>
        </w:tc>
        <w:tc>
          <w:tcPr>
            <w:tcW w:w="740" w:type="dxa"/>
          </w:tcPr>
          <w:p w14:paraId="59836BAA" w14:textId="77777777" w:rsidR="00745EDA" w:rsidRDefault="00745EDA" w:rsidP="003D097F">
            <w:pPr>
              <w:pStyle w:val="EMPTYCELLSTYLE"/>
            </w:pPr>
          </w:p>
        </w:tc>
        <w:tc>
          <w:tcPr>
            <w:tcW w:w="2520" w:type="dxa"/>
          </w:tcPr>
          <w:p w14:paraId="21C64BA0" w14:textId="77777777" w:rsidR="00745EDA" w:rsidRDefault="00745EDA" w:rsidP="003D097F">
            <w:pPr>
              <w:pStyle w:val="EMPTYCELLSTYLE"/>
            </w:pPr>
          </w:p>
        </w:tc>
        <w:tc>
          <w:tcPr>
            <w:tcW w:w="2520" w:type="dxa"/>
          </w:tcPr>
          <w:p w14:paraId="4F4FFE0F" w14:textId="77777777" w:rsidR="00745EDA" w:rsidRDefault="00745EDA" w:rsidP="003D097F">
            <w:pPr>
              <w:pStyle w:val="EMPTYCELLSTYLE"/>
            </w:pPr>
          </w:p>
        </w:tc>
        <w:tc>
          <w:tcPr>
            <w:tcW w:w="1920" w:type="dxa"/>
          </w:tcPr>
          <w:p w14:paraId="4AD2637C" w14:textId="77777777" w:rsidR="00745EDA" w:rsidRDefault="00745EDA" w:rsidP="003D097F">
            <w:pPr>
              <w:pStyle w:val="EMPTYCELLSTYLE"/>
            </w:pPr>
          </w:p>
        </w:tc>
        <w:tc>
          <w:tcPr>
            <w:tcW w:w="1360" w:type="dxa"/>
          </w:tcPr>
          <w:p w14:paraId="043F6451" w14:textId="77777777" w:rsidR="00745EDA" w:rsidRDefault="00745EDA" w:rsidP="003D097F">
            <w:pPr>
              <w:pStyle w:val="EMPTYCELLSTYLE"/>
            </w:pPr>
          </w:p>
        </w:tc>
        <w:tc>
          <w:tcPr>
            <w:tcW w:w="740" w:type="dxa"/>
          </w:tcPr>
          <w:p w14:paraId="0EF829DB" w14:textId="77777777" w:rsidR="00745EDA" w:rsidRDefault="00745EDA" w:rsidP="003D097F">
            <w:pPr>
              <w:pStyle w:val="EMPTYCELLSTYLE"/>
            </w:pPr>
          </w:p>
        </w:tc>
        <w:tc>
          <w:tcPr>
            <w:tcW w:w="100" w:type="dxa"/>
          </w:tcPr>
          <w:p w14:paraId="616A7366" w14:textId="77777777" w:rsidR="00745EDA" w:rsidRDefault="00745EDA" w:rsidP="003D097F">
            <w:pPr>
              <w:pStyle w:val="EMPTYCELLSTYLE"/>
            </w:pPr>
          </w:p>
        </w:tc>
        <w:tc>
          <w:tcPr>
            <w:tcW w:w="560" w:type="dxa"/>
          </w:tcPr>
          <w:p w14:paraId="4BD9FCC6" w14:textId="77777777" w:rsidR="00745EDA" w:rsidRDefault="00745EDA" w:rsidP="003D097F">
            <w:pPr>
              <w:pStyle w:val="EMPTYCELLSTYLE"/>
            </w:pPr>
          </w:p>
        </w:tc>
        <w:tc>
          <w:tcPr>
            <w:tcW w:w="40" w:type="dxa"/>
          </w:tcPr>
          <w:p w14:paraId="04C32747" w14:textId="77777777" w:rsidR="00745EDA" w:rsidRDefault="00745EDA" w:rsidP="003D097F">
            <w:pPr>
              <w:pStyle w:val="EMPTYCELLSTYLE"/>
            </w:pPr>
          </w:p>
        </w:tc>
        <w:tc>
          <w:tcPr>
            <w:tcW w:w="1100" w:type="dxa"/>
          </w:tcPr>
          <w:p w14:paraId="4DC67F1F" w14:textId="77777777" w:rsidR="00745EDA" w:rsidRDefault="00745EDA" w:rsidP="003D097F">
            <w:pPr>
              <w:pStyle w:val="EMPTYCELLSTYLE"/>
            </w:pPr>
          </w:p>
        </w:tc>
        <w:tc>
          <w:tcPr>
            <w:tcW w:w="40" w:type="dxa"/>
          </w:tcPr>
          <w:p w14:paraId="5307A82B" w14:textId="77777777" w:rsidR="00745EDA" w:rsidRDefault="00745EDA" w:rsidP="003D097F">
            <w:pPr>
              <w:pStyle w:val="EMPTYCELLSTYLE"/>
            </w:pPr>
          </w:p>
        </w:tc>
      </w:tr>
      <w:tr w:rsidR="00745EDA" w14:paraId="067F55F7" w14:textId="77777777" w:rsidTr="003D097F">
        <w:trPr>
          <w:trHeight w:hRule="exact" w:val="20"/>
        </w:trPr>
        <w:tc>
          <w:tcPr>
            <w:tcW w:w="607" w:type="dxa"/>
          </w:tcPr>
          <w:p w14:paraId="012D8670"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4A8B1688" w14:textId="77777777" w:rsidR="00745EDA" w:rsidRDefault="00745EDA" w:rsidP="003D097F">
            <w:pPr>
              <w:pStyle w:val="EMPTYCELLSTYLE"/>
            </w:pPr>
          </w:p>
        </w:tc>
        <w:tc>
          <w:tcPr>
            <w:tcW w:w="40" w:type="dxa"/>
          </w:tcPr>
          <w:p w14:paraId="54EC40D0" w14:textId="77777777" w:rsidR="00745EDA" w:rsidRDefault="00745EDA" w:rsidP="003D097F">
            <w:pPr>
              <w:pStyle w:val="EMPTYCELLSTYLE"/>
            </w:pPr>
          </w:p>
        </w:tc>
      </w:tr>
      <w:tr w:rsidR="00745EDA" w14:paraId="30800298" w14:textId="77777777" w:rsidTr="003D097F">
        <w:trPr>
          <w:trHeight w:hRule="exact" w:val="240"/>
        </w:trPr>
        <w:tc>
          <w:tcPr>
            <w:tcW w:w="607" w:type="dxa"/>
          </w:tcPr>
          <w:p w14:paraId="5E119582" w14:textId="77777777" w:rsidR="00745EDA" w:rsidRDefault="00745EDA" w:rsidP="003D097F">
            <w:pPr>
              <w:pStyle w:val="EMPTYCELLSTYLE"/>
            </w:pPr>
          </w:p>
        </w:tc>
        <w:tc>
          <w:tcPr>
            <w:tcW w:w="1800" w:type="dxa"/>
            <w:gridSpan w:val="2"/>
            <w:tcMar>
              <w:top w:w="0" w:type="dxa"/>
              <w:left w:w="0" w:type="dxa"/>
              <w:bottom w:w="0" w:type="dxa"/>
              <w:right w:w="0" w:type="dxa"/>
            </w:tcMar>
          </w:tcPr>
          <w:p w14:paraId="63A17F94" w14:textId="77777777" w:rsidR="00745EDA" w:rsidRDefault="00745EDA" w:rsidP="003D097F">
            <w:pPr>
              <w:pStyle w:val="DefaultStyle"/>
              <w:ind w:left="40" w:right="40"/>
            </w:pPr>
          </w:p>
        </w:tc>
        <w:tc>
          <w:tcPr>
            <w:tcW w:w="2640" w:type="dxa"/>
          </w:tcPr>
          <w:p w14:paraId="45A84B6C" w14:textId="77777777" w:rsidR="00745EDA" w:rsidRDefault="00745EDA" w:rsidP="003D097F">
            <w:pPr>
              <w:pStyle w:val="EMPTYCELLSTYLE"/>
            </w:pPr>
          </w:p>
        </w:tc>
        <w:tc>
          <w:tcPr>
            <w:tcW w:w="740" w:type="dxa"/>
          </w:tcPr>
          <w:p w14:paraId="64625555" w14:textId="77777777" w:rsidR="00745EDA" w:rsidRDefault="00745EDA" w:rsidP="003D097F">
            <w:pPr>
              <w:pStyle w:val="EMPTYCELLSTYLE"/>
            </w:pPr>
          </w:p>
        </w:tc>
        <w:tc>
          <w:tcPr>
            <w:tcW w:w="2520" w:type="dxa"/>
            <w:tcMar>
              <w:top w:w="0" w:type="dxa"/>
              <w:left w:w="0" w:type="dxa"/>
              <w:bottom w:w="0" w:type="dxa"/>
              <w:right w:w="0" w:type="dxa"/>
            </w:tcMar>
          </w:tcPr>
          <w:p w14:paraId="2B709BA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A116171" w14:textId="77777777" w:rsidR="00745EDA" w:rsidRDefault="00745EDA" w:rsidP="003D097F">
            <w:pPr>
              <w:pStyle w:val="DefaultStyle"/>
              <w:ind w:right="40"/>
            </w:pPr>
          </w:p>
        </w:tc>
        <w:tc>
          <w:tcPr>
            <w:tcW w:w="1920" w:type="dxa"/>
          </w:tcPr>
          <w:p w14:paraId="27D3EFDD" w14:textId="77777777" w:rsidR="00745EDA" w:rsidRDefault="00745EDA" w:rsidP="003D097F">
            <w:pPr>
              <w:pStyle w:val="EMPTYCELLSTYLE"/>
            </w:pPr>
          </w:p>
        </w:tc>
        <w:tc>
          <w:tcPr>
            <w:tcW w:w="1360" w:type="dxa"/>
          </w:tcPr>
          <w:p w14:paraId="08A5B387" w14:textId="77777777" w:rsidR="00745EDA" w:rsidRDefault="00745EDA" w:rsidP="003D097F">
            <w:pPr>
              <w:pStyle w:val="EMPTYCELLSTYLE"/>
            </w:pPr>
          </w:p>
        </w:tc>
        <w:tc>
          <w:tcPr>
            <w:tcW w:w="740" w:type="dxa"/>
          </w:tcPr>
          <w:p w14:paraId="57E4E509" w14:textId="77777777" w:rsidR="00745EDA" w:rsidRDefault="00745EDA" w:rsidP="003D097F">
            <w:pPr>
              <w:pStyle w:val="EMPTYCELLSTYLE"/>
            </w:pPr>
          </w:p>
        </w:tc>
        <w:tc>
          <w:tcPr>
            <w:tcW w:w="1800" w:type="dxa"/>
            <w:gridSpan w:val="4"/>
            <w:tcMar>
              <w:top w:w="0" w:type="dxa"/>
              <w:left w:w="0" w:type="dxa"/>
              <w:bottom w:w="0" w:type="dxa"/>
              <w:right w:w="0" w:type="dxa"/>
            </w:tcMar>
          </w:tcPr>
          <w:p w14:paraId="03335D72" w14:textId="77777777" w:rsidR="00745EDA" w:rsidRDefault="00745EDA" w:rsidP="003D097F">
            <w:pPr>
              <w:pStyle w:val="DefaultStyle"/>
              <w:ind w:left="40" w:right="40"/>
              <w:jc w:val="right"/>
            </w:pPr>
          </w:p>
        </w:tc>
        <w:tc>
          <w:tcPr>
            <w:tcW w:w="40" w:type="dxa"/>
          </w:tcPr>
          <w:p w14:paraId="6494835A" w14:textId="77777777" w:rsidR="00745EDA" w:rsidRDefault="00745EDA" w:rsidP="003D097F">
            <w:pPr>
              <w:pStyle w:val="EMPTYCELLSTYLE"/>
            </w:pPr>
          </w:p>
        </w:tc>
      </w:tr>
      <w:tr w:rsidR="00745EDA" w14:paraId="02D21B9D" w14:textId="77777777" w:rsidTr="003D097F">
        <w:tc>
          <w:tcPr>
            <w:tcW w:w="607" w:type="dxa"/>
          </w:tcPr>
          <w:p w14:paraId="39F0451B" w14:textId="77777777" w:rsidR="00745EDA" w:rsidRDefault="00745EDA" w:rsidP="003D097F">
            <w:pPr>
              <w:pStyle w:val="EMPTYCELLSTYLE"/>
              <w:pageBreakBefore/>
            </w:pPr>
          </w:p>
        </w:tc>
        <w:tc>
          <w:tcPr>
            <w:tcW w:w="1800" w:type="dxa"/>
            <w:gridSpan w:val="2"/>
          </w:tcPr>
          <w:p w14:paraId="5197E603" w14:textId="77777777" w:rsidR="00745EDA" w:rsidRDefault="00745EDA" w:rsidP="003D097F">
            <w:pPr>
              <w:pStyle w:val="EMPTYCELLSTYLE"/>
            </w:pPr>
          </w:p>
        </w:tc>
        <w:tc>
          <w:tcPr>
            <w:tcW w:w="2640" w:type="dxa"/>
          </w:tcPr>
          <w:p w14:paraId="4B5FECB0" w14:textId="77777777" w:rsidR="00745EDA" w:rsidRDefault="00745EDA" w:rsidP="003D097F">
            <w:pPr>
              <w:pStyle w:val="EMPTYCELLSTYLE"/>
            </w:pPr>
          </w:p>
        </w:tc>
        <w:tc>
          <w:tcPr>
            <w:tcW w:w="740" w:type="dxa"/>
          </w:tcPr>
          <w:p w14:paraId="3A07EF7C" w14:textId="77777777" w:rsidR="00745EDA" w:rsidRDefault="00745EDA" w:rsidP="003D097F">
            <w:pPr>
              <w:pStyle w:val="EMPTYCELLSTYLE"/>
            </w:pPr>
          </w:p>
        </w:tc>
        <w:tc>
          <w:tcPr>
            <w:tcW w:w="2520" w:type="dxa"/>
          </w:tcPr>
          <w:p w14:paraId="5D7B2FD4" w14:textId="77777777" w:rsidR="00745EDA" w:rsidRDefault="00745EDA" w:rsidP="003D097F">
            <w:pPr>
              <w:pStyle w:val="EMPTYCELLSTYLE"/>
            </w:pPr>
          </w:p>
        </w:tc>
        <w:tc>
          <w:tcPr>
            <w:tcW w:w="2520" w:type="dxa"/>
          </w:tcPr>
          <w:p w14:paraId="59E6B24E" w14:textId="77777777" w:rsidR="00745EDA" w:rsidRDefault="00745EDA" w:rsidP="003D097F">
            <w:pPr>
              <w:pStyle w:val="EMPTYCELLSTYLE"/>
            </w:pPr>
          </w:p>
        </w:tc>
        <w:tc>
          <w:tcPr>
            <w:tcW w:w="1920" w:type="dxa"/>
          </w:tcPr>
          <w:p w14:paraId="02532F75" w14:textId="77777777" w:rsidR="00745EDA" w:rsidRDefault="00745EDA" w:rsidP="003D097F">
            <w:pPr>
              <w:pStyle w:val="EMPTYCELLSTYLE"/>
            </w:pPr>
          </w:p>
        </w:tc>
        <w:tc>
          <w:tcPr>
            <w:tcW w:w="1360" w:type="dxa"/>
          </w:tcPr>
          <w:p w14:paraId="4C505C2B" w14:textId="77777777" w:rsidR="00745EDA" w:rsidRDefault="00745EDA" w:rsidP="003D097F">
            <w:pPr>
              <w:pStyle w:val="EMPTYCELLSTYLE"/>
            </w:pPr>
          </w:p>
        </w:tc>
        <w:tc>
          <w:tcPr>
            <w:tcW w:w="740" w:type="dxa"/>
          </w:tcPr>
          <w:p w14:paraId="41ECAE19" w14:textId="77777777" w:rsidR="00745EDA" w:rsidRDefault="00745EDA" w:rsidP="003D097F">
            <w:pPr>
              <w:pStyle w:val="EMPTYCELLSTYLE"/>
            </w:pPr>
          </w:p>
        </w:tc>
        <w:tc>
          <w:tcPr>
            <w:tcW w:w="100" w:type="dxa"/>
          </w:tcPr>
          <w:p w14:paraId="2FDFC2B6" w14:textId="77777777" w:rsidR="00745EDA" w:rsidRDefault="00745EDA" w:rsidP="003D097F">
            <w:pPr>
              <w:pStyle w:val="EMPTYCELLSTYLE"/>
            </w:pPr>
          </w:p>
        </w:tc>
        <w:tc>
          <w:tcPr>
            <w:tcW w:w="560" w:type="dxa"/>
          </w:tcPr>
          <w:p w14:paraId="363D7A7D" w14:textId="77777777" w:rsidR="00745EDA" w:rsidRDefault="00745EDA" w:rsidP="003D097F">
            <w:pPr>
              <w:pStyle w:val="EMPTYCELLSTYLE"/>
            </w:pPr>
          </w:p>
        </w:tc>
        <w:tc>
          <w:tcPr>
            <w:tcW w:w="40" w:type="dxa"/>
          </w:tcPr>
          <w:p w14:paraId="6F90D3FD" w14:textId="77777777" w:rsidR="00745EDA" w:rsidRDefault="00745EDA" w:rsidP="003D097F">
            <w:pPr>
              <w:pStyle w:val="EMPTYCELLSTYLE"/>
            </w:pPr>
          </w:p>
        </w:tc>
        <w:tc>
          <w:tcPr>
            <w:tcW w:w="1100" w:type="dxa"/>
          </w:tcPr>
          <w:p w14:paraId="22219529" w14:textId="77777777" w:rsidR="00745EDA" w:rsidRDefault="00745EDA" w:rsidP="003D097F">
            <w:pPr>
              <w:pStyle w:val="EMPTYCELLSTYLE"/>
            </w:pPr>
          </w:p>
        </w:tc>
        <w:tc>
          <w:tcPr>
            <w:tcW w:w="40" w:type="dxa"/>
          </w:tcPr>
          <w:p w14:paraId="7D64104B" w14:textId="77777777" w:rsidR="00745EDA" w:rsidRDefault="00745EDA" w:rsidP="003D097F">
            <w:pPr>
              <w:pStyle w:val="EMPTYCELLSTYLE"/>
            </w:pPr>
          </w:p>
        </w:tc>
      </w:tr>
      <w:tr w:rsidR="00745EDA" w14:paraId="47D50145" w14:textId="77777777" w:rsidTr="003D097F">
        <w:trPr>
          <w:trHeight w:hRule="exact" w:val="240"/>
        </w:trPr>
        <w:tc>
          <w:tcPr>
            <w:tcW w:w="607" w:type="dxa"/>
          </w:tcPr>
          <w:p w14:paraId="517A0E01" w14:textId="77777777" w:rsidR="00745EDA" w:rsidRDefault="00745EDA" w:rsidP="003D097F">
            <w:pPr>
              <w:pStyle w:val="EMPTYCELLSTYLE"/>
            </w:pPr>
          </w:p>
        </w:tc>
        <w:tc>
          <w:tcPr>
            <w:tcW w:w="4440" w:type="dxa"/>
            <w:gridSpan w:val="3"/>
            <w:tcMar>
              <w:top w:w="0" w:type="dxa"/>
              <w:left w:w="0" w:type="dxa"/>
              <w:bottom w:w="0" w:type="dxa"/>
              <w:right w:w="0" w:type="dxa"/>
            </w:tcMar>
          </w:tcPr>
          <w:p w14:paraId="52783081" w14:textId="77777777" w:rsidR="00745EDA" w:rsidRDefault="00745EDA" w:rsidP="003D097F">
            <w:pPr>
              <w:pStyle w:val="DefaultStyle"/>
            </w:pPr>
          </w:p>
        </w:tc>
        <w:tc>
          <w:tcPr>
            <w:tcW w:w="740" w:type="dxa"/>
          </w:tcPr>
          <w:p w14:paraId="67E9A42C" w14:textId="77777777" w:rsidR="00745EDA" w:rsidRDefault="00745EDA" w:rsidP="003D097F">
            <w:pPr>
              <w:pStyle w:val="EMPTYCELLSTYLE"/>
            </w:pPr>
          </w:p>
        </w:tc>
        <w:tc>
          <w:tcPr>
            <w:tcW w:w="2520" w:type="dxa"/>
          </w:tcPr>
          <w:p w14:paraId="094C07A0" w14:textId="77777777" w:rsidR="00745EDA" w:rsidRDefault="00745EDA" w:rsidP="003D097F">
            <w:pPr>
              <w:pStyle w:val="EMPTYCELLSTYLE"/>
            </w:pPr>
          </w:p>
        </w:tc>
        <w:tc>
          <w:tcPr>
            <w:tcW w:w="2520" w:type="dxa"/>
          </w:tcPr>
          <w:p w14:paraId="44CD3E38" w14:textId="77777777" w:rsidR="00745EDA" w:rsidRDefault="00745EDA" w:rsidP="003D097F">
            <w:pPr>
              <w:pStyle w:val="EMPTYCELLSTYLE"/>
            </w:pPr>
          </w:p>
        </w:tc>
        <w:tc>
          <w:tcPr>
            <w:tcW w:w="1920" w:type="dxa"/>
          </w:tcPr>
          <w:p w14:paraId="10D8D3EC" w14:textId="77777777" w:rsidR="00745EDA" w:rsidRDefault="00745EDA" w:rsidP="003D097F">
            <w:pPr>
              <w:pStyle w:val="EMPTYCELLSTYLE"/>
            </w:pPr>
          </w:p>
        </w:tc>
        <w:tc>
          <w:tcPr>
            <w:tcW w:w="1360" w:type="dxa"/>
          </w:tcPr>
          <w:p w14:paraId="6946B596" w14:textId="77777777" w:rsidR="00745EDA" w:rsidRDefault="00745EDA" w:rsidP="003D097F">
            <w:pPr>
              <w:pStyle w:val="EMPTYCELLSTYLE"/>
            </w:pPr>
          </w:p>
        </w:tc>
        <w:tc>
          <w:tcPr>
            <w:tcW w:w="1400" w:type="dxa"/>
            <w:gridSpan w:val="3"/>
            <w:tcMar>
              <w:top w:w="0" w:type="dxa"/>
              <w:left w:w="0" w:type="dxa"/>
              <w:bottom w:w="0" w:type="dxa"/>
              <w:right w:w="0" w:type="dxa"/>
            </w:tcMar>
          </w:tcPr>
          <w:p w14:paraId="58B125D0" w14:textId="77777777" w:rsidR="00745EDA" w:rsidRDefault="00745EDA" w:rsidP="003D097F">
            <w:pPr>
              <w:pStyle w:val="DefaultStyle"/>
              <w:jc w:val="right"/>
            </w:pPr>
          </w:p>
        </w:tc>
        <w:tc>
          <w:tcPr>
            <w:tcW w:w="40" w:type="dxa"/>
          </w:tcPr>
          <w:p w14:paraId="1F04931A" w14:textId="77777777" w:rsidR="00745EDA" w:rsidRDefault="00745EDA" w:rsidP="003D097F">
            <w:pPr>
              <w:pStyle w:val="EMPTYCELLSTYLE"/>
            </w:pPr>
          </w:p>
        </w:tc>
        <w:tc>
          <w:tcPr>
            <w:tcW w:w="1100" w:type="dxa"/>
            <w:tcMar>
              <w:top w:w="0" w:type="dxa"/>
              <w:left w:w="0" w:type="dxa"/>
              <w:bottom w:w="0" w:type="dxa"/>
              <w:right w:w="0" w:type="dxa"/>
            </w:tcMar>
          </w:tcPr>
          <w:p w14:paraId="0D8C0D90" w14:textId="77777777" w:rsidR="00745EDA" w:rsidRDefault="00745EDA" w:rsidP="003D097F">
            <w:pPr>
              <w:pStyle w:val="DefaultStyle"/>
            </w:pPr>
          </w:p>
        </w:tc>
        <w:tc>
          <w:tcPr>
            <w:tcW w:w="40" w:type="dxa"/>
          </w:tcPr>
          <w:p w14:paraId="50F0FADE" w14:textId="77777777" w:rsidR="00745EDA" w:rsidRDefault="00745EDA" w:rsidP="003D097F">
            <w:pPr>
              <w:pStyle w:val="EMPTYCELLSTYLE"/>
            </w:pPr>
          </w:p>
        </w:tc>
      </w:tr>
      <w:tr w:rsidR="00745EDA" w14:paraId="68AFFDFA" w14:textId="77777777" w:rsidTr="003D097F">
        <w:trPr>
          <w:trHeight w:hRule="exact" w:val="240"/>
        </w:trPr>
        <w:tc>
          <w:tcPr>
            <w:tcW w:w="607" w:type="dxa"/>
          </w:tcPr>
          <w:p w14:paraId="519EA01D" w14:textId="77777777" w:rsidR="00745EDA" w:rsidRDefault="00745EDA" w:rsidP="003D097F">
            <w:pPr>
              <w:pStyle w:val="EMPTYCELLSTYLE"/>
            </w:pPr>
          </w:p>
        </w:tc>
        <w:tc>
          <w:tcPr>
            <w:tcW w:w="4440" w:type="dxa"/>
            <w:gridSpan w:val="3"/>
            <w:tcMar>
              <w:top w:w="0" w:type="dxa"/>
              <w:left w:w="0" w:type="dxa"/>
              <w:bottom w:w="0" w:type="dxa"/>
              <w:right w:w="0" w:type="dxa"/>
            </w:tcMar>
          </w:tcPr>
          <w:p w14:paraId="4D714F87" w14:textId="77777777" w:rsidR="00745EDA" w:rsidRDefault="00745EDA" w:rsidP="003D097F">
            <w:pPr>
              <w:pStyle w:val="DefaultStyle"/>
            </w:pPr>
          </w:p>
        </w:tc>
        <w:tc>
          <w:tcPr>
            <w:tcW w:w="740" w:type="dxa"/>
          </w:tcPr>
          <w:p w14:paraId="0F04C377" w14:textId="77777777" w:rsidR="00745EDA" w:rsidRDefault="00745EDA" w:rsidP="003D097F">
            <w:pPr>
              <w:pStyle w:val="EMPTYCELLSTYLE"/>
            </w:pPr>
          </w:p>
        </w:tc>
        <w:tc>
          <w:tcPr>
            <w:tcW w:w="2520" w:type="dxa"/>
          </w:tcPr>
          <w:p w14:paraId="44CB6267" w14:textId="77777777" w:rsidR="00745EDA" w:rsidRDefault="00745EDA" w:rsidP="003D097F">
            <w:pPr>
              <w:pStyle w:val="EMPTYCELLSTYLE"/>
            </w:pPr>
          </w:p>
        </w:tc>
        <w:tc>
          <w:tcPr>
            <w:tcW w:w="2520" w:type="dxa"/>
          </w:tcPr>
          <w:p w14:paraId="498AEFC5" w14:textId="77777777" w:rsidR="00745EDA" w:rsidRDefault="00745EDA" w:rsidP="003D097F">
            <w:pPr>
              <w:pStyle w:val="EMPTYCELLSTYLE"/>
            </w:pPr>
          </w:p>
        </w:tc>
        <w:tc>
          <w:tcPr>
            <w:tcW w:w="1920" w:type="dxa"/>
          </w:tcPr>
          <w:p w14:paraId="721D370C" w14:textId="77777777" w:rsidR="00745EDA" w:rsidRDefault="00745EDA" w:rsidP="003D097F">
            <w:pPr>
              <w:pStyle w:val="EMPTYCELLSTYLE"/>
            </w:pPr>
          </w:p>
        </w:tc>
        <w:tc>
          <w:tcPr>
            <w:tcW w:w="1360" w:type="dxa"/>
          </w:tcPr>
          <w:p w14:paraId="65D5C96F" w14:textId="77777777" w:rsidR="00745EDA" w:rsidRDefault="00745EDA" w:rsidP="003D097F">
            <w:pPr>
              <w:pStyle w:val="EMPTYCELLSTYLE"/>
            </w:pPr>
          </w:p>
        </w:tc>
        <w:tc>
          <w:tcPr>
            <w:tcW w:w="1400" w:type="dxa"/>
            <w:gridSpan w:val="3"/>
            <w:tcMar>
              <w:top w:w="0" w:type="dxa"/>
              <w:left w:w="0" w:type="dxa"/>
              <w:bottom w:w="0" w:type="dxa"/>
              <w:right w:w="0" w:type="dxa"/>
            </w:tcMar>
          </w:tcPr>
          <w:p w14:paraId="559D8DC0" w14:textId="77777777" w:rsidR="00745EDA" w:rsidRDefault="00745EDA" w:rsidP="003D097F">
            <w:pPr>
              <w:pStyle w:val="DefaultStyle"/>
              <w:jc w:val="right"/>
            </w:pPr>
          </w:p>
        </w:tc>
        <w:tc>
          <w:tcPr>
            <w:tcW w:w="40" w:type="dxa"/>
          </w:tcPr>
          <w:p w14:paraId="1853E435" w14:textId="77777777" w:rsidR="00745EDA" w:rsidRDefault="00745EDA" w:rsidP="003D097F">
            <w:pPr>
              <w:pStyle w:val="EMPTYCELLSTYLE"/>
            </w:pPr>
          </w:p>
        </w:tc>
        <w:tc>
          <w:tcPr>
            <w:tcW w:w="1100" w:type="dxa"/>
            <w:tcMar>
              <w:top w:w="0" w:type="dxa"/>
              <w:left w:w="0" w:type="dxa"/>
              <w:bottom w:w="0" w:type="dxa"/>
              <w:right w:w="0" w:type="dxa"/>
            </w:tcMar>
          </w:tcPr>
          <w:p w14:paraId="6566767B" w14:textId="77777777" w:rsidR="00745EDA" w:rsidRDefault="00745EDA" w:rsidP="003D097F">
            <w:pPr>
              <w:pStyle w:val="DefaultStyle"/>
            </w:pPr>
          </w:p>
        </w:tc>
        <w:tc>
          <w:tcPr>
            <w:tcW w:w="40" w:type="dxa"/>
          </w:tcPr>
          <w:p w14:paraId="26DC337D" w14:textId="77777777" w:rsidR="00745EDA" w:rsidRDefault="00745EDA" w:rsidP="003D097F">
            <w:pPr>
              <w:pStyle w:val="EMPTYCELLSTYLE"/>
            </w:pPr>
          </w:p>
        </w:tc>
      </w:tr>
      <w:tr w:rsidR="00745EDA" w14:paraId="7D37F16A" w14:textId="77777777" w:rsidTr="003D097F">
        <w:trPr>
          <w:trHeight w:hRule="exact" w:val="80"/>
        </w:trPr>
        <w:tc>
          <w:tcPr>
            <w:tcW w:w="607" w:type="dxa"/>
          </w:tcPr>
          <w:p w14:paraId="42AF492B" w14:textId="77777777" w:rsidR="00745EDA" w:rsidRDefault="00745EDA" w:rsidP="003D097F">
            <w:pPr>
              <w:pStyle w:val="EMPTYCELLSTYLE"/>
            </w:pPr>
          </w:p>
        </w:tc>
        <w:tc>
          <w:tcPr>
            <w:tcW w:w="1800" w:type="dxa"/>
            <w:gridSpan w:val="2"/>
          </w:tcPr>
          <w:p w14:paraId="5996DF4B" w14:textId="77777777" w:rsidR="00745EDA" w:rsidRDefault="00745EDA" w:rsidP="003D097F">
            <w:pPr>
              <w:pStyle w:val="EMPTYCELLSTYLE"/>
            </w:pPr>
          </w:p>
        </w:tc>
        <w:tc>
          <w:tcPr>
            <w:tcW w:w="2640" w:type="dxa"/>
          </w:tcPr>
          <w:p w14:paraId="0C0136F0" w14:textId="77777777" w:rsidR="00745EDA" w:rsidRDefault="00745EDA" w:rsidP="003D097F">
            <w:pPr>
              <w:pStyle w:val="EMPTYCELLSTYLE"/>
            </w:pPr>
          </w:p>
        </w:tc>
        <w:tc>
          <w:tcPr>
            <w:tcW w:w="740" w:type="dxa"/>
          </w:tcPr>
          <w:p w14:paraId="25A53DE0" w14:textId="77777777" w:rsidR="00745EDA" w:rsidRDefault="00745EDA" w:rsidP="003D097F">
            <w:pPr>
              <w:pStyle w:val="EMPTYCELLSTYLE"/>
            </w:pPr>
          </w:p>
        </w:tc>
        <w:tc>
          <w:tcPr>
            <w:tcW w:w="2520" w:type="dxa"/>
          </w:tcPr>
          <w:p w14:paraId="4F43860D" w14:textId="77777777" w:rsidR="00745EDA" w:rsidRDefault="00745EDA" w:rsidP="003D097F">
            <w:pPr>
              <w:pStyle w:val="EMPTYCELLSTYLE"/>
            </w:pPr>
          </w:p>
        </w:tc>
        <w:tc>
          <w:tcPr>
            <w:tcW w:w="2520" w:type="dxa"/>
          </w:tcPr>
          <w:p w14:paraId="6C7A8C18" w14:textId="77777777" w:rsidR="00745EDA" w:rsidRDefault="00745EDA" w:rsidP="003D097F">
            <w:pPr>
              <w:pStyle w:val="EMPTYCELLSTYLE"/>
            </w:pPr>
          </w:p>
        </w:tc>
        <w:tc>
          <w:tcPr>
            <w:tcW w:w="1920" w:type="dxa"/>
          </w:tcPr>
          <w:p w14:paraId="345D59B9" w14:textId="77777777" w:rsidR="00745EDA" w:rsidRDefault="00745EDA" w:rsidP="003D097F">
            <w:pPr>
              <w:pStyle w:val="EMPTYCELLSTYLE"/>
            </w:pPr>
          </w:p>
        </w:tc>
        <w:tc>
          <w:tcPr>
            <w:tcW w:w="1360" w:type="dxa"/>
          </w:tcPr>
          <w:p w14:paraId="7C47E259" w14:textId="77777777" w:rsidR="00745EDA" w:rsidRDefault="00745EDA" w:rsidP="003D097F">
            <w:pPr>
              <w:pStyle w:val="EMPTYCELLSTYLE"/>
            </w:pPr>
          </w:p>
        </w:tc>
        <w:tc>
          <w:tcPr>
            <w:tcW w:w="740" w:type="dxa"/>
          </w:tcPr>
          <w:p w14:paraId="6CC36FDC" w14:textId="77777777" w:rsidR="00745EDA" w:rsidRDefault="00745EDA" w:rsidP="003D097F">
            <w:pPr>
              <w:pStyle w:val="EMPTYCELLSTYLE"/>
            </w:pPr>
          </w:p>
        </w:tc>
        <w:tc>
          <w:tcPr>
            <w:tcW w:w="100" w:type="dxa"/>
          </w:tcPr>
          <w:p w14:paraId="20A72AC2" w14:textId="77777777" w:rsidR="00745EDA" w:rsidRDefault="00745EDA" w:rsidP="003D097F">
            <w:pPr>
              <w:pStyle w:val="EMPTYCELLSTYLE"/>
            </w:pPr>
          </w:p>
        </w:tc>
        <w:tc>
          <w:tcPr>
            <w:tcW w:w="560" w:type="dxa"/>
          </w:tcPr>
          <w:p w14:paraId="4820143E" w14:textId="77777777" w:rsidR="00745EDA" w:rsidRDefault="00745EDA" w:rsidP="003D097F">
            <w:pPr>
              <w:pStyle w:val="EMPTYCELLSTYLE"/>
            </w:pPr>
          </w:p>
        </w:tc>
        <w:tc>
          <w:tcPr>
            <w:tcW w:w="40" w:type="dxa"/>
          </w:tcPr>
          <w:p w14:paraId="11B5581B" w14:textId="77777777" w:rsidR="00745EDA" w:rsidRDefault="00745EDA" w:rsidP="003D097F">
            <w:pPr>
              <w:pStyle w:val="EMPTYCELLSTYLE"/>
            </w:pPr>
          </w:p>
        </w:tc>
        <w:tc>
          <w:tcPr>
            <w:tcW w:w="1100" w:type="dxa"/>
          </w:tcPr>
          <w:p w14:paraId="7501C585" w14:textId="77777777" w:rsidR="00745EDA" w:rsidRDefault="00745EDA" w:rsidP="003D097F">
            <w:pPr>
              <w:pStyle w:val="EMPTYCELLSTYLE"/>
            </w:pPr>
          </w:p>
        </w:tc>
        <w:tc>
          <w:tcPr>
            <w:tcW w:w="40" w:type="dxa"/>
          </w:tcPr>
          <w:p w14:paraId="6003649E" w14:textId="77777777" w:rsidR="00745EDA" w:rsidRDefault="00745EDA" w:rsidP="003D097F">
            <w:pPr>
              <w:pStyle w:val="EMPTYCELLSTYLE"/>
            </w:pPr>
          </w:p>
        </w:tc>
      </w:tr>
      <w:tr w:rsidR="00745EDA" w14:paraId="18C9AF81" w14:textId="77777777" w:rsidTr="003D097F">
        <w:trPr>
          <w:trHeight w:hRule="exact" w:val="400"/>
        </w:trPr>
        <w:tc>
          <w:tcPr>
            <w:tcW w:w="607" w:type="dxa"/>
          </w:tcPr>
          <w:p w14:paraId="66355E8D"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879288E" w14:textId="77777777" w:rsidR="00745EDA" w:rsidRDefault="00745EDA" w:rsidP="003D097F">
            <w:pPr>
              <w:pStyle w:val="DefaultStyle"/>
              <w:jc w:val="center"/>
            </w:pPr>
            <w:r>
              <w:rPr>
                <w:b/>
                <w:sz w:val="24"/>
              </w:rPr>
              <w:t>Proračun Grada Čazme za 2023. godinu</w:t>
            </w:r>
          </w:p>
        </w:tc>
        <w:tc>
          <w:tcPr>
            <w:tcW w:w="40" w:type="dxa"/>
          </w:tcPr>
          <w:p w14:paraId="4B15A78D" w14:textId="77777777" w:rsidR="00745EDA" w:rsidRDefault="00745EDA" w:rsidP="003D097F">
            <w:pPr>
              <w:pStyle w:val="EMPTYCELLSTYLE"/>
            </w:pPr>
          </w:p>
        </w:tc>
      </w:tr>
      <w:tr w:rsidR="00745EDA" w14:paraId="0BEF5242" w14:textId="77777777" w:rsidTr="003D097F">
        <w:trPr>
          <w:trHeight w:hRule="exact" w:val="320"/>
        </w:trPr>
        <w:tc>
          <w:tcPr>
            <w:tcW w:w="607" w:type="dxa"/>
          </w:tcPr>
          <w:p w14:paraId="0C5EB53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859DDA9" w14:textId="77777777" w:rsidR="00745EDA" w:rsidRDefault="00745EDA" w:rsidP="003D097F">
            <w:pPr>
              <w:pStyle w:val="DefaultStyle"/>
              <w:jc w:val="center"/>
            </w:pPr>
            <w:r>
              <w:t>OBRAZLOŽENJE - POSEBNI DIO</w:t>
            </w:r>
          </w:p>
        </w:tc>
        <w:tc>
          <w:tcPr>
            <w:tcW w:w="40" w:type="dxa"/>
          </w:tcPr>
          <w:p w14:paraId="1A997377" w14:textId="77777777" w:rsidR="00745EDA" w:rsidRDefault="00745EDA" w:rsidP="003D097F">
            <w:pPr>
              <w:pStyle w:val="EMPTYCELLSTYLE"/>
            </w:pPr>
          </w:p>
        </w:tc>
      </w:tr>
      <w:tr w:rsidR="00745EDA" w14:paraId="10AFC1E2" w14:textId="77777777" w:rsidTr="003D097F">
        <w:trPr>
          <w:trHeight w:hRule="exact" w:val="100"/>
        </w:trPr>
        <w:tc>
          <w:tcPr>
            <w:tcW w:w="607" w:type="dxa"/>
          </w:tcPr>
          <w:p w14:paraId="77336007" w14:textId="77777777" w:rsidR="00745EDA" w:rsidRDefault="00745EDA" w:rsidP="003D097F">
            <w:pPr>
              <w:pStyle w:val="EMPTYCELLSTYLE"/>
            </w:pPr>
          </w:p>
        </w:tc>
        <w:tc>
          <w:tcPr>
            <w:tcW w:w="1800" w:type="dxa"/>
            <w:gridSpan w:val="2"/>
          </w:tcPr>
          <w:p w14:paraId="08F7D346" w14:textId="77777777" w:rsidR="00745EDA" w:rsidRDefault="00745EDA" w:rsidP="003D097F">
            <w:pPr>
              <w:pStyle w:val="EMPTYCELLSTYLE"/>
            </w:pPr>
          </w:p>
        </w:tc>
        <w:tc>
          <w:tcPr>
            <w:tcW w:w="2640" w:type="dxa"/>
          </w:tcPr>
          <w:p w14:paraId="2670D91B" w14:textId="77777777" w:rsidR="00745EDA" w:rsidRDefault="00745EDA" w:rsidP="003D097F">
            <w:pPr>
              <w:pStyle w:val="EMPTYCELLSTYLE"/>
            </w:pPr>
          </w:p>
        </w:tc>
        <w:tc>
          <w:tcPr>
            <w:tcW w:w="740" w:type="dxa"/>
          </w:tcPr>
          <w:p w14:paraId="5245AEE2" w14:textId="77777777" w:rsidR="00745EDA" w:rsidRDefault="00745EDA" w:rsidP="003D097F">
            <w:pPr>
              <w:pStyle w:val="EMPTYCELLSTYLE"/>
            </w:pPr>
          </w:p>
        </w:tc>
        <w:tc>
          <w:tcPr>
            <w:tcW w:w="2520" w:type="dxa"/>
          </w:tcPr>
          <w:p w14:paraId="5652F848" w14:textId="77777777" w:rsidR="00745EDA" w:rsidRDefault="00745EDA" w:rsidP="003D097F">
            <w:pPr>
              <w:pStyle w:val="EMPTYCELLSTYLE"/>
            </w:pPr>
          </w:p>
        </w:tc>
        <w:tc>
          <w:tcPr>
            <w:tcW w:w="2520" w:type="dxa"/>
          </w:tcPr>
          <w:p w14:paraId="480BB660" w14:textId="77777777" w:rsidR="00745EDA" w:rsidRDefault="00745EDA" w:rsidP="003D097F">
            <w:pPr>
              <w:pStyle w:val="EMPTYCELLSTYLE"/>
            </w:pPr>
          </w:p>
        </w:tc>
        <w:tc>
          <w:tcPr>
            <w:tcW w:w="1920" w:type="dxa"/>
          </w:tcPr>
          <w:p w14:paraId="04606103" w14:textId="77777777" w:rsidR="00745EDA" w:rsidRDefault="00745EDA" w:rsidP="003D097F">
            <w:pPr>
              <w:pStyle w:val="EMPTYCELLSTYLE"/>
            </w:pPr>
          </w:p>
        </w:tc>
        <w:tc>
          <w:tcPr>
            <w:tcW w:w="1360" w:type="dxa"/>
          </w:tcPr>
          <w:p w14:paraId="0076654B" w14:textId="77777777" w:rsidR="00745EDA" w:rsidRDefault="00745EDA" w:rsidP="003D097F">
            <w:pPr>
              <w:pStyle w:val="EMPTYCELLSTYLE"/>
            </w:pPr>
          </w:p>
        </w:tc>
        <w:tc>
          <w:tcPr>
            <w:tcW w:w="740" w:type="dxa"/>
          </w:tcPr>
          <w:p w14:paraId="5918A05F" w14:textId="77777777" w:rsidR="00745EDA" w:rsidRDefault="00745EDA" w:rsidP="003D097F">
            <w:pPr>
              <w:pStyle w:val="EMPTYCELLSTYLE"/>
            </w:pPr>
          </w:p>
        </w:tc>
        <w:tc>
          <w:tcPr>
            <w:tcW w:w="100" w:type="dxa"/>
          </w:tcPr>
          <w:p w14:paraId="20CD4A36" w14:textId="77777777" w:rsidR="00745EDA" w:rsidRDefault="00745EDA" w:rsidP="003D097F">
            <w:pPr>
              <w:pStyle w:val="EMPTYCELLSTYLE"/>
            </w:pPr>
          </w:p>
        </w:tc>
        <w:tc>
          <w:tcPr>
            <w:tcW w:w="560" w:type="dxa"/>
          </w:tcPr>
          <w:p w14:paraId="7EA4B58E" w14:textId="77777777" w:rsidR="00745EDA" w:rsidRDefault="00745EDA" w:rsidP="003D097F">
            <w:pPr>
              <w:pStyle w:val="EMPTYCELLSTYLE"/>
            </w:pPr>
          </w:p>
        </w:tc>
        <w:tc>
          <w:tcPr>
            <w:tcW w:w="40" w:type="dxa"/>
          </w:tcPr>
          <w:p w14:paraId="0FD614C8" w14:textId="77777777" w:rsidR="00745EDA" w:rsidRDefault="00745EDA" w:rsidP="003D097F">
            <w:pPr>
              <w:pStyle w:val="EMPTYCELLSTYLE"/>
            </w:pPr>
          </w:p>
        </w:tc>
        <w:tc>
          <w:tcPr>
            <w:tcW w:w="1100" w:type="dxa"/>
          </w:tcPr>
          <w:p w14:paraId="22E7EA71" w14:textId="77777777" w:rsidR="00745EDA" w:rsidRDefault="00745EDA" w:rsidP="003D097F">
            <w:pPr>
              <w:pStyle w:val="EMPTYCELLSTYLE"/>
            </w:pPr>
          </w:p>
        </w:tc>
        <w:tc>
          <w:tcPr>
            <w:tcW w:w="40" w:type="dxa"/>
          </w:tcPr>
          <w:p w14:paraId="3619A3DA" w14:textId="77777777" w:rsidR="00745EDA" w:rsidRDefault="00745EDA" w:rsidP="003D097F">
            <w:pPr>
              <w:pStyle w:val="EMPTYCELLSTYLE"/>
            </w:pPr>
          </w:p>
        </w:tc>
      </w:tr>
      <w:tr w:rsidR="00745EDA" w14:paraId="47A81125" w14:textId="77777777" w:rsidTr="003D097F">
        <w:trPr>
          <w:trHeight w:hRule="exact" w:val="1180"/>
        </w:trPr>
        <w:tc>
          <w:tcPr>
            <w:tcW w:w="607" w:type="dxa"/>
          </w:tcPr>
          <w:p w14:paraId="41ADACD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7160FD3" w14:textId="77777777" w:rsidTr="003D097F">
              <w:trPr>
                <w:trHeight w:hRule="exact" w:val="1160"/>
              </w:trPr>
              <w:tc>
                <w:tcPr>
                  <w:tcW w:w="2400" w:type="dxa"/>
                </w:tcPr>
                <w:p w14:paraId="3ECD186A" w14:textId="77777777" w:rsidR="00745EDA" w:rsidRDefault="00745EDA" w:rsidP="003D097F">
                  <w:pPr>
                    <w:pStyle w:val="EMPTYCELLSTYLE"/>
                  </w:pPr>
                </w:p>
              </w:tc>
              <w:tc>
                <w:tcPr>
                  <w:tcW w:w="13640" w:type="dxa"/>
                  <w:tcMar>
                    <w:top w:w="20" w:type="dxa"/>
                    <w:left w:w="100" w:type="dxa"/>
                    <w:bottom w:w="20" w:type="dxa"/>
                    <w:right w:w="0" w:type="dxa"/>
                  </w:tcMar>
                </w:tcPr>
                <w:p w14:paraId="5D2E5F97" w14:textId="77777777" w:rsidR="00745EDA" w:rsidRDefault="00745EDA" w:rsidP="003D097F">
                  <w:pPr>
                    <w:pStyle w:val="DefaultStyle"/>
                  </w:pPr>
                  <w:r>
                    <w:t xml:space="preserve">prije polaska u osnovnu školu ili roditelji traže prijevremeni upis. Program se ustrojava u vrtiću koji osigurava uvjete potrebne za provedbu programa što podrazumijeva prostor i opremu, kadrove koji će provoditi program i plan odgojno-obrazovnog rada. Program </w:t>
                  </w:r>
                  <w:proofErr w:type="spellStart"/>
                  <w:r>
                    <w:t>predškole</w:t>
                  </w:r>
                  <w:proofErr w:type="spellEnd"/>
                  <w:r>
                    <w:t xml:space="preserve"> provodi se u trajanju do 250 sati, u dvije skupine, svaki drugi dan. </w:t>
                  </w:r>
                  <w:r>
                    <w:br/>
                    <w:t>Osim toga vrtić ima sljedeće kraće programe: Kraći program katoličkog vjerskog odgoja, Kraći program ranog učenja engleskog jezika, Folklorna igraonica,  Kraći sportski program.</w:t>
                  </w:r>
                </w:p>
              </w:tc>
            </w:tr>
          </w:tbl>
          <w:p w14:paraId="046A080B" w14:textId="77777777" w:rsidR="00745EDA" w:rsidRDefault="00745EDA" w:rsidP="003D097F">
            <w:pPr>
              <w:pStyle w:val="EMPTYCELLSTYLE"/>
            </w:pPr>
          </w:p>
        </w:tc>
        <w:tc>
          <w:tcPr>
            <w:tcW w:w="40" w:type="dxa"/>
          </w:tcPr>
          <w:p w14:paraId="72C3412B" w14:textId="77777777" w:rsidR="00745EDA" w:rsidRDefault="00745EDA" w:rsidP="003D097F">
            <w:pPr>
              <w:pStyle w:val="EMPTYCELLSTYLE"/>
            </w:pPr>
          </w:p>
        </w:tc>
      </w:tr>
      <w:tr w:rsidR="00745EDA" w14:paraId="58DBF2A3" w14:textId="77777777" w:rsidTr="003D097F">
        <w:trPr>
          <w:trHeight w:hRule="exact" w:val="720"/>
        </w:trPr>
        <w:tc>
          <w:tcPr>
            <w:tcW w:w="607" w:type="dxa"/>
          </w:tcPr>
          <w:p w14:paraId="15A6A27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E7202CE" w14:textId="77777777" w:rsidTr="003D097F">
              <w:trPr>
                <w:trHeight w:hRule="exact" w:val="700"/>
              </w:trPr>
              <w:tc>
                <w:tcPr>
                  <w:tcW w:w="2400" w:type="dxa"/>
                  <w:tcMar>
                    <w:top w:w="20" w:type="dxa"/>
                    <w:left w:w="200" w:type="dxa"/>
                    <w:bottom w:w="20" w:type="dxa"/>
                    <w:right w:w="0" w:type="dxa"/>
                  </w:tcMar>
                </w:tcPr>
                <w:p w14:paraId="34B389E5"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6BDE7C9" w14:textId="77777777" w:rsidR="00745EDA" w:rsidRDefault="00745EDA" w:rsidP="003D097F">
                  <w:pPr>
                    <w:pStyle w:val="DefaultStyle"/>
                  </w:pPr>
                  <w:r>
                    <w:t>Stvaranje uvjeta za optimalni rast i razvoj djece, te unapređivanje kvalitete njihova življenja i poticanje i razvijanje dječjih interesa. Briga o djeci ranog i predškolskog uzrasta kroz organizaciju i realizaciju primarnih i kraćih programa.</w:t>
                  </w:r>
                  <w:r>
                    <w:br/>
                  </w:r>
                </w:p>
              </w:tc>
            </w:tr>
          </w:tbl>
          <w:p w14:paraId="16E26B2F" w14:textId="77777777" w:rsidR="00745EDA" w:rsidRDefault="00745EDA" w:rsidP="003D097F">
            <w:pPr>
              <w:pStyle w:val="EMPTYCELLSTYLE"/>
            </w:pPr>
          </w:p>
        </w:tc>
        <w:tc>
          <w:tcPr>
            <w:tcW w:w="40" w:type="dxa"/>
          </w:tcPr>
          <w:p w14:paraId="0736B575" w14:textId="77777777" w:rsidR="00745EDA" w:rsidRDefault="00745EDA" w:rsidP="003D097F">
            <w:pPr>
              <w:pStyle w:val="EMPTYCELLSTYLE"/>
            </w:pPr>
          </w:p>
        </w:tc>
      </w:tr>
      <w:tr w:rsidR="00745EDA" w14:paraId="2F609580" w14:textId="77777777" w:rsidTr="003D097F">
        <w:trPr>
          <w:trHeight w:hRule="exact" w:val="3480"/>
        </w:trPr>
        <w:tc>
          <w:tcPr>
            <w:tcW w:w="607" w:type="dxa"/>
          </w:tcPr>
          <w:p w14:paraId="08F84CB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0E2BBB2" w14:textId="77777777" w:rsidTr="003D097F">
              <w:trPr>
                <w:trHeight w:hRule="exact" w:val="3460"/>
              </w:trPr>
              <w:tc>
                <w:tcPr>
                  <w:tcW w:w="2400" w:type="dxa"/>
                  <w:tcMar>
                    <w:top w:w="20" w:type="dxa"/>
                    <w:left w:w="200" w:type="dxa"/>
                    <w:bottom w:w="20" w:type="dxa"/>
                    <w:right w:w="0" w:type="dxa"/>
                  </w:tcMar>
                </w:tcPr>
                <w:p w14:paraId="38A3680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FDB0885" w14:textId="77777777" w:rsidR="00745EDA" w:rsidRDefault="00745EDA" w:rsidP="003D097F">
                  <w:pPr>
                    <w:pStyle w:val="DefaultStyle"/>
                  </w:pPr>
                  <w:r>
                    <w:t>Posebni ciljevi su:</w:t>
                  </w:r>
                  <w:r>
                    <w:br/>
                    <w:t>•</w:t>
                  </w:r>
                  <w:r>
                    <w:tab/>
                    <w:t>uspostavljanje sustava osiguranja predškolske djelatnosti i povećanje obuhvata djece predškolske dobi kao                 i zadovoljavanje potreba roditelja u svezi radnog vremena.</w:t>
                  </w:r>
                  <w:r>
                    <w:br/>
                    <w:t>•</w:t>
                  </w:r>
                  <w:r>
                    <w:tab/>
                    <w:t xml:space="preserve">kvalitetno provođenje programa njege, odgoja, obrazovanja, zdravstvene zaštite, prehrane i socijalne skrbi </w:t>
                  </w:r>
                  <w:r>
                    <w:br/>
                    <w:t>•</w:t>
                  </w:r>
                  <w:r>
                    <w:tab/>
                    <w:t xml:space="preserve">intenzivna priprema djece za školu, razvijanje samopouzdanja, stvaranje najpovoljnijih uvjeta u različitim                 razvojnim područjima koji će doprinijeti razvoju djeteta </w:t>
                  </w:r>
                  <w:r>
                    <w:br/>
                    <w:t>•</w:t>
                  </w:r>
                  <w:r>
                    <w:tab/>
                    <w:t xml:space="preserve">Praćenje suvremenih znanstvenih spoznaja i unapređenje odgojno obrazovnog rada u skladu sa istim </w:t>
                  </w:r>
                  <w:r>
                    <w:br/>
                    <w:t>•</w:t>
                  </w:r>
                  <w:r>
                    <w:tab/>
                    <w:t>Rad na individualnim stručnim usavršavanjima</w:t>
                  </w:r>
                  <w:r>
                    <w:br/>
                    <w:t>•</w:t>
                  </w:r>
                  <w:r>
                    <w:tab/>
                    <w:t>Rad na osmišljavanju i stvaranju stimulativne sredine i poticaja sukladno interesima djeteta</w:t>
                  </w:r>
                  <w:r>
                    <w:br/>
                    <w:t>•</w:t>
                  </w:r>
                  <w:r>
                    <w:tab/>
                    <w:t>Unapređivanje rada s djecom s poteškoćama u razvoju</w:t>
                  </w:r>
                  <w:r>
                    <w:br/>
                    <w:t>•</w:t>
                  </w:r>
                  <w:r>
                    <w:tab/>
                    <w:t>Unapređivanje i rad na međuljudskim odnosima u ustanovi</w:t>
                  </w:r>
                  <w:r>
                    <w:br/>
                    <w:t>•</w:t>
                  </w:r>
                  <w:r>
                    <w:tab/>
                    <w:t>Unapređivanje kvalitete suradnje s roditeljima</w:t>
                  </w:r>
                  <w:r>
                    <w:br/>
                    <w:t>•</w:t>
                  </w:r>
                  <w:r>
                    <w:tab/>
                    <w:t>Unapređivanje suradnje s društvenim čimbenicima</w:t>
                  </w:r>
                  <w:r>
                    <w:br/>
                    <w:t>•</w:t>
                  </w:r>
                  <w:r>
                    <w:tab/>
                    <w:t>Usklađenost sa Državnim pedagoškim standardom do kraja 2023. godine</w:t>
                  </w:r>
                  <w:r>
                    <w:br/>
                  </w:r>
                </w:p>
              </w:tc>
            </w:tr>
          </w:tbl>
          <w:p w14:paraId="55476C5C" w14:textId="77777777" w:rsidR="00745EDA" w:rsidRDefault="00745EDA" w:rsidP="003D097F">
            <w:pPr>
              <w:pStyle w:val="EMPTYCELLSTYLE"/>
            </w:pPr>
          </w:p>
        </w:tc>
        <w:tc>
          <w:tcPr>
            <w:tcW w:w="40" w:type="dxa"/>
          </w:tcPr>
          <w:p w14:paraId="3014F750" w14:textId="77777777" w:rsidR="00745EDA" w:rsidRDefault="00745EDA" w:rsidP="003D097F">
            <w:pPr>
              <w:pStyle w:val="EMPTYCELLSTYLE"/>
            </w:pPr>
          </w:p>
        </w:tc>
      </w:tr>
      <w:tr w:rsidR="00745EDA" w14:paraId="0F52DAAB" w14:textId="77777777" w:rsidTr="003D097F">
        <w:trPr>
          <w:trHeight w:hRule="exact" w:val="2320"/>
        </w:trPr>
        <w:tc>
          <w:tcPr>
            <w:tcW w:w="607" w:type="dxa"/>
          </w:tcPr>
          <w:p w14:paraId="2754166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67BF00" w14:textId="77777777" w:rsidTr="003D097F">
              <w:trPr>
                <w:trHeight w:hRule="exact" w:val="2300"/>
              </w:trPr>
              <w:tc>
                <w:tcPr>
                  <w:tcW w:w="2400" w:type="dxa"/>
                  <w:tcMar>
                    <w:top w:w="20" w:type="dxa"/>
                    <w:left w:w="200" w:type="dxa"/>
                    <w:bottom w:w="20" w:type="dxa"/>
                    <w:right w:w="0" w:type="dxa"/>
                  </w:tcMar>
                </w:tcPr>
                <w:p w14:paraId="5FEB80FF"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8C096D8" w14:textId="77777777" w:rsidR="00745EDA" w:rsidRDefault="00745EDA" w:rsidP="003D097F">
                  <w:pPr>
                    <w:pStyle w:val="DefaultStyle"/>
                  </w:pPr>
                  <w:r>
                    <w:t>-</w:t>
                  </w:r>
                  <w:r>
                    <w:tab/>
                    <w:t xml:space="preserve">Realizacija upisa u pedagoškoj godini 2022./2023. godini: upisana su sva djeca. </w:t>
                  </w:r>
                  <w:r>
                    <w:br/>
                    <w:t>-</w:t>
                  </w:r>
                  <w:r>
                    <w:tab/>
                    <w:t>Zadovoljene su potrebe djece za hranom, njegom i materijalnim okruženjem, znatno je poboljšan i                 unaprijeđen standard u smislu materijalnih uvjeta.</w:t>
                  </w:r>
                  <w:r>
                    <w:br/>
                    <w:t>-</w:t>
                  </w:r>
                  <w:r>
                    <w:tab/>
                    <w:t xml:space="preserve">Zadovoljene su potrebe roditelja. </w:t>
                  </w:r>
                  <w:r>
                    <w:br/>
                    <w:t>-</w:t>
                  </w:r>
                  <w:r>
                    <w:tab/>
                    <w:t xml:space="preserve">Međunarodna smo Eko škola od 2014.g., a trenutno je Vrtiću dodijeljen srebrni status. </w:t>
                  </w:r>
                  <w:r>
                    <w:br/>
                    <w:t>-</w:t>
                  </w:r>
                  <w:r>
                    <w:tab/>
                    <w:t>Redovita isplata plaća - zadovoljni radnici.</w:t>
                  </w:r>
                  <w:r>
                    <w:br/>
                    <w:t>-</w:t>
                  </w:r>
                  <w:r>
                    <w:tab/>
                    <w:t>Zadovoljene potrebe djece i djelatnika u opskrbi potrošnim materijalima za rad.</w:t>
                  </w:r>
                  <w:r>
                    <w:br/>
                    <w:t>-</w:t>
                  </w:r>
                  <w:r>
                    <w:tab/>
                    <w:t>Pozitivna izvješća sanitarnog i higijenskog nadzora.</w:t>
                  </w:r>
                  <w:r>
                    <w:br/>
                    <w:t>-</w:t>
                  </w:r>
                  <w:r>
                    <w:tab/>
                    <w:t>Redovito plaćanje režija</w:t>
                  </w:r>
                  <w:r>
                    <w:br/>
                  </w:r>
                </w:p>
              </w:tc>
            </w:tr>
          </w:tbl>
          <w:p w14:paraId="0A17375F" w14:textId="77777777" w:rsidR="00745EDA" w:rsidRDefault="00745EDA" w:rsidP="003D097F">
            <w:pPr>
              <w:pStyle w:val="EMPTYCELLSTYLE"/>
            </w:pPr>
          </w:p>
        </w:tc>
        <w:tc>
          <w:tcPr>
            <w:tcW w:w="40" w:type="dxa"/>
          </w:tcPr>
          <w:p w14:paraId="37B3FF38" w14:textId="77777777" w:rsidR="00745EDA" w:rsidRDefault="00745EDA" w:rsidP="003D097F">
            <w:pPr>
              <w:pStyle w:val="EMPTYCELLSTYLE"/>
            </w:pPr>
          </w:p>
        </w:tc>
      </w:tr>
      <w:tr w:rsidR="00745EDA" w14:paraId="2790C4FE" w14:textId="77777777" w:rsidTr="003D097F">
        <w:trPr>
          <w:trHeight w:hRule="exact" w:val="280"/>
        </w:trPr>
        <w:tc>
          <w:tcPr>
            <w:tcW w:w="607" w:type="dxa"/>
          </w:tcPr>
          <w:p w14:paraId="789B84F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14A114B" w14:textId="77777777" w:rsidR="00745EDA" w:rsidRDefault="00745EDA" w:rsidP="003D097F">
            <w:pPr>
              <w:pStyle w:val="Style6"/>
            </w:pPr>
            <w:r>
              <w:t>Tekući projekt  P05 1005T100501  Opremanje Dječjeg vrtića "Pčelica" Čazma</w:t>
            </w:r>
          </w:p>
        </w:tc>
        <w:tc>
          <w:tcPr>
            <w:tcW w:w="2200" w:type="dxa"/>
            <w:gridSpan w:val="3"/>
            <w:shd w:val="clear" w:color="auto" w:fill="DDDDDD"/>
            <w:tcMar>
              <w:top w:w="20" w:type="dxa"/>
              <w:left w:w="0" w:type="dxa"/>
              <w:bottom w:w="20" w:type="dxa"/>
              <w:right w:w="100" w:type="dxa"/>
            </w:tcMar>
            <w:vAlign w:val="center"/>
          </w:tcPr>
          <w:p w14:paraId="11861808"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0549DB5" w14:textId="77777777" w:rsidR="00745EDA" w:rsidRDefault="00745EDA" w:rsidP="003D097F">
            <w:pPr>
              <w:pStyle w:val="Style6"/>
              <w:jc w:val="right"/>
            </w:pPr>
            <w:r>
              <w:t>3.716,35</w:t>
            </w:r>
          </w:p>
        </w:tc>
        <w:tc>
          <w:tcPr>
            <w:tcW w:w="40" w:type="dxa"/>
          </w:tcPr>
          <w:p w14:paraId="293313F1" w14:textId="77777777" w:rsidR="00745EDA" w:rsidRDefault="00745EDA" w:rsidP="003D097F">
            <w:pPr>
              <w:pStyle w:val="EMPTYCELLSTYLE"/>
            </w:pPr>
          </w:p>
        </w:tc>
      </w:tr>
      <w:tr w:rsidR="00745EDA" w14:paraId="2AF2F96B" w14:textId="77777777" w:rsidTr="003D097F">
        <w:trPr>
          <w:trHeight w:hRule="exact" w:val="1120"/>
        </w:trPr>
        <w:tc>
          <w:tcPr>
            <w:tcW w:w="607" w:type="dxa"/>
          </w:tcPr>
          <w:p w14:paraId="77E1FFD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E9CA7FD" w14:textId="77777777" w:rsidTr="003D097F">
              <w:trPr>
                <w:trHeight w:hRule="exact" w:val="1100"/>
              </w:trPr>
              <w:tc>
                <w:tcPr>
                  <w:tcW w:w="2400" w:type="dxa"/>
                  <w:tcMar>
                    <w:top w:w="20" w:type="dxa"/>
                    <w:left w:w="200" w:type="dxa"/>
                    <w:bottom w:w="20" w:type="dxa"/>
                    <w:right w:w="0" w:type="dxa"/>
                  </w:tcMar>
                </w:tcPr>
                <w:p w14:paraId="3420C47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81D7EF7" w14:textId="77777777" w:rsidR="00745EDA" w:rsidRDefault="00745EDA" w:rsidP="003D097F">
                  <w:pPr>
                    <w:pStyle w:val="DefaultStyle"/>
                  </w:pPr>
                  <w:r>
                    <w:t>Zakon o lokalnoj i područnoj ( regionalnoj ) samoupravi (N.N. 98/19)</w:t>
                  </w:r>
                  <w:r>
                    <w:br/>
                    <w:t xml:space="preserve">Zakon o predškolskom odgoju i obrazovanju (N.N.57/22). Državni pedagoški standard predškolskog odgoja i naobrazbe (N.N. 63/08 i 90/2010). </w:t>
                  </w:r>
                  <w:r>
                    <w:br/>
                    <w:t>Zakon o radu.</w:t>
                  </w:r>
                  <w:r>
                    <w:br/>
                    <w:t>Zakon o ustanovama</w:t>
                  </w:r>
                  <w:r>
                    <w:br/>
                  </w:r>
                </w:p>
              </w:tc>
            </w:tr>
          </w:tbl>
          <w:p w14:paraId="6AE58214" w14:textId="77777777" w:rsidR="00745EDA" w:rsidRDefault="00745EDA" w:rsidP="003D097F">
            <w:pPr>
              <w:pStyle w:val="EMPTYCELLSTYLE"/>
            </w:pPr>
          </w:p>
        </w:tc>
        <w:tc>
          <w:tcPr>
            <w:tcW w:w="40" w:type="dxa"/>
          </w:tcPr>
          <w:p w14:paraId="01BC2C0F" w14:textId="77777777" w:rsidR="00745EDA" w:rsidRDefault="00745EDA" w:rsidP="003D097F">
            <w:pPr>
              <w:pStyle w:val="EMPTYCELLSTYLE"/>
            </w:pPr>
          </w:p>
        </w:tc>
      </w:tr>
      <w:tr w:rsidR="00745EDA" w14:paraId="5958E9AB" w14:textId="77777777" w:rsidTr="003D097F">
        <w:trPr>
          <w:trHeight w:hRule="exact" w:val="80"/>
        </w:trPr>
        <w:tc>
          <w:tcPr>
            <w:tcW w:w="607" w:type="dxa"/>
          </w:tcPr>
          <w:p w14:paraId="465739AB" w14:textId="77777777" w:rsidR="00745EDA" w:rsidRDefault="00745EDA" w:rsidP="003D097F">
            <w:pPr>
              <w:pStyle w:val="EMPTYCELLSTYLE"/>
            </w:pPr>
          </w:p>
        </w:tc>
        <w:tc>
          <w:tcPr>
            <w:tcW w:w="1800" w:type="dxa"/>
            <w:gridSpan w:val="2"/>
          </w:tcPr>
          <w:p w14:paraId="1B4C1DA7" w14:textId="77777777" w:rsidR="00745EDA" w:rsidRDefault="00745EDA" w:rsidP="003D097F">
            <w:pPr>
              <w:pStyle w:val="EMPTYCELLSTYLE"/>
            </w:pPr>
          </w:p>
        </w:tc>
        <w:tc>
          <w:tcPr>
            <w:tcW w:w="2640" w:type="dxa"/>
          </w:tcPr>
          <w:p w14:paraId="521A62EA" w14:textId="77777777" w:rsidR="00745EDA" w:rsidRDefault="00745EDA" w:rsidP="003D097F">
            <w:pPr>
              <w:pStyle w:val="EMPTYCELLSTYLE"/>
            </w:pPr>
          </w:p>
        </w:tc>
        <w:tc>
          <w:tcPr>
            <w:tcW w:w="740" w:type="dxa"/>
          </w:tcPr>
          <w:p w14:paraId="59517D47" w14:textId="77777777" w:rsidR="00745EDA" w:rsidRDefault="00745EDA" w:rsidP="003D097F">
            <w:pPr>
              <w:pStyle w:val="EMPTYCELLSTYLE"/>
            </w:pPr>
          </w:p>
        </w:tc>
        <w:tc>
          <w:tcPr>
            <w:tcW w:w="2520" w:type="dxa"/>
          </w:tcPr>
          <w:p w14:paraId="263FF791" w14:textId="77777777" w:rsidR="00745EDA" w:rsidRDefault="00745EDA" w:rsidP="003D097F">
            <w:pPr>
              <w:pStyle w:val="EMPTYCELLSTYLE"/>
            </w:pPr>
          </w:p>
        </w:tc>
        <w:tc>
          <w:tcPr>
            <w:tcW w:w="2520" w:type="dxa"/>
          </w:tcPr>
          <w:p w14:paraId="7F09494B" w14:textId="77777777" w:rsidR="00745EDA" w:rsidRDefault="00745EDA" w:rsidP="003D097F">
            <w:pPr>
              <w:pStyle w:val="EMPTYCELLSTYLE"/>
            </w:pPr>
          </w:p>
        </w:tc>
        <w:tc>
          <w:tcPr>
            <w:tcW w:w="1920" w:type="dxa"/>
          </w:tcPr>
          <w:p w14:paraId="224DB75C" w14:textId="77777777" w:rsidR="00745EDA" w:rsidRDefault="00745EDA" w:rsidP="003D097F">
            <w:pPr>
              <w:pStyle w:val="EMPTYCELLSTYLE"/>
            </w:pPr>
          </w:p>
        </w:tc>
        <w:tc>
          <w:tcPr>
            <w:tcW w:w="1360" w:type="dxa"/>
          </w:tcPr>
          <w:p w14:paraId="1A801AAB" w14:textId="77777777" w:rsidR="00745EDA" w:rsidRDefault="00745EDA" w:rsidP="003D097F">
            <w:pPr>
              <w:pStyle w:val="EMPTYCELLSTYLE"/>
            </w:pPr>
          </w:p>
        </w:tc>
        <w:tc>
          <w:tcPr>
            <w:tcW w:w="740" w:type="dxa"/>
          </w:tcPr>
          <w:p w14:paraId="3F8BC838" w14:textId="77777777" w:rsidR="00745EDA" w:rsidRDefault="00745EDA" w:rsidP="003D097F">
            <w:pPr>
              <w:pStyle w:val="EMPTYCELLSTYLE"/>
            </w:pPr>
          </w:p>
        </w:tc>
        <w:tc>
          <w:tcPr>
            <w:tcW w:w="100" w:type="dxa"/>
          </w:tcPr>
          <w:p w14:paraId="708CEBBA" w14:textId="77777777" w:rsidR="00745EDA" w:rsidRDefault="00745EDA" w:rsidP="003D097F">
            <w:pPr>
              <w:pStyle w:val="EMPTYCELLSTYLE"/>
            </w:pPr>
          </w:p>
        </w:tc>
        <w:tc>
          <w:tcPr>
            <w:tcW w:w="560" w:type="dxa"/>
          </w:tcPr>
          <w:p w14:paraId="693C212C" w14:textId="77777777" w:rsidR="00745EDA" w:rsidRDefault="00745EDA" w:rsidP="003D097F">
            <w:pPr>
              <w:pStyle w:val="EMPTYCELLSTYLE"/>
            </w:pPr>
          </w:p>
        </w:tc>
        <w:tc>
          <w:tcPr>
            <w:tcW w:w="40" w:type="dxa"/>
          </w:tcPr>
          <w:p w14:paraId="42D196AF" w14:textId="77777777" w:rsidR="00745EDA" w:rsidRDefault="00745EDA" w:rsidP="003D097F">
            <w:pPr>
              <w:pStyle w:val="EMPTYCELLSTYLE"/>
            </w:pPr>
          </w:p>
        </w:tc>
        <w:tc>
          <w:tcPr>
            <w:tcW w:w="1100" w:type="dxa"/>
          </w:tcPr>
          <w:p w14:paraId="7D8EA185" w14:textId="77777777" w:rsidR="00745EDA" w:rsidRDefault="00745EDA" w:rsidP="003D097F">
            <w:pPr>
              <w:pStyle w:val="EMPTYCELLSTYLE"/>
            </w:pPr>
          </w:p>
        </w:tc>
        <w:tc>
          <w:tcPr>
            <w:tcW w:w="40" w:type="dxa"/>
          </w:tcPr>
          <w:p w14:paraId="63D7655F" w14:textId="77777777" w:rsidR="00745EDA" w:rsidRDefault="00745EDA" w:rsidP="003D097F">
            <w:pPr>
              <w:pStyle w:val="EMPTYCELLSTYLE"/>
            </w:pPr>
          </w:p>
        </w:tc>
      </w:tr>
      <w:tr w:rsidR="00745EDA" w14:paraId="2E05942D" w14:textId="77777777" w:rsidTr="003D097F">
        <w:trPr>
          <w:trHeight w:hRule="exact" w:val="20"/>
        </w:trPr>
        <w:tc>
          <w:tcPr>
            <w:tcW w:w="607" w:type="dxa"/>
          </w:tcPr>
          <w:p w14:paraId="43091E23"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4FD5F676" w14:textId="77777777" w:rsidR="00745EDA" w:rsidRDefault="00745EDA" w:rsidP="003D097F">
            <w:pPr>
              <w:pStyle w:val="EMPTYCELLSTYLE"/>
            </w:pPr>
          </w:p>
        </w:tc>
        <w:tc>
          <w:tcPr>
            <w:tcW w:w="40" w:type="dxa"/>
          </w:tcPr>
          <w:p w14:paraId="5E5CED39" w14:textId="77777777" w:rsidR="00745EDA" w:rsidRDefault="00745EDA" w:rsidP="003D097F">
            <w:pPr>
              <w:pStyle w:val="EMPTYCELLSTYLE"/>
            </w:pPr>
          </w:p>
        </w:tc>
      </w:tr>
      <w:tr w:rsidR="00745EDA" w14:paraId="04E1E24D" w14:textId="77777777" w:rsidTr="003D097F">
        <w:trPr>
          <w:trHeight w:hRule="exact" w:val="240"/>
        </w:trPr>
        <w:tc>
          <w:tcPr>
            <w:tcW w:w="607" w:type="dxa"/>
          </w:tcPr>
          <w:p w14:paraId="27124E7A" w14:textId="77777777" w:rsidR="00745EDA" w:rsidRDefault="00745EDA" w:rsidP="003D097F">
            <w:pPr>
              <w:pStyle w:val="EMPTYCELLSTYLE"/>
            </w:pPr>
          </w:p>
        </w:tc>
        <w:tc>
          <w:tcPr>
            <w:tcW w:w="1800" w:type="dxa"/>
            <w:gridSpan w:val="2"/>
            <w:tcMar>
              <w:top w:w="0" w:type="dxa"/>
              <w:left w:w="0" w:type="dxa"/>
              <w:bottom w:w="0" w:type="dxa"/>
              <w:right w:w="0" w:type="dxa"/>
            </w:tcMar>
          </w:tcPr>
          <w:p w14:paraId="045966C8" w14:textId="77777777" w:rsidR="00745EDA" w:rsidRDefault="00745EDA" w:rsidP="003D097F">
            <w:pPr>
              <w:pStyle w:val="DefaultStyle"/>
              <w:ind w:left="40" w:right="40"/>
            </w:pPr>
          </w:p>
        </w:tc>
        <w:tc>
          <w:tcPr>
            <w:tcW w:w="2640" w:type="dxa"/>
          </w:tcPr>
          <w:p w14:paraId="74C8AC91" w14:textId="77777777" w:rsidR="00745EDA" w:rsidRDefault="00745EDA" w:rsidP="003D097F">
            <w:pPr>
              <w:pStyle w:val="EMPTYCELLSTYLE"/>
            </w:pPr>
          </w:p>
        </w:tc>
        <w:tc>
          <w:tcPr>
            <w:tcW w:w="740" w:type="dxa"/>
          </w:tcPr>
          <w:p w14:paraId="5191336E" w14:textId="77777777" w:rsidR="00745EDA" w:rsidRDefault="00745EDA" w:rsidP="003D097F">
            <w:pPr>
              <w:pStyle w:val="EMPTYCELLSTYLE"/>
            </w:pPr>
          </w:p>
        </w:tc>
        <w:tc>
          <w:tcPr>
            <w:tcW w:w="2520" w:type="dxa"/>
            <w:tcMar>
              <w:top w:w="0" w:type="dxa"/>
              <w:left w:w="0" w:type="dxa"/>
              <w:bottom w:w="0" w:type="dxa"/>
              <w:right w:w="0" w:type="dxa"/>
            </w:tcMar>
          </w:tcPr>
          <w:p w14:paraId="4A6EED6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C979970" w14:textId="77777777" w:rsidR="00745EDA" w:rsidRDefault="00745EDA" w:rsidP="003D097F">
            <w:pPr>
              <w:pStyle w:val="DefaultStyle"/>
              <w:ind w:right="40"/>
            </w:pPr>
          </w:p>
        </w:tc>
        <w:tc>
          <w:tcPr>
            <w:tcW w:w="1920" w:type="dxa"/>
          </w:tcPr>
          <w:p w14:paraId="7EE6168E" w14:textId="77777777" w:rsidR="00745EDA" w:rsidRDefault="00745EDA" w:rsidP="003D097F">
            <w:pPr>
              <w:pStyle w:val="EMPTYCELLSTYLE"/>
            </w:pPr>
          </w:p>
        </w:tc>
        <w:tc>
          <w:tcPr>
            <w:tcW w:w="1360" w:type="dxa"/>
          </w:tcPr>
          <w:p w14:paraId="5BFC409E" w14:textId="77777777" w:rsidR="00745EDA" w:rsidRDefault="00745EDA" w:rsidP="003D097F">
            <w:pPr>
              <w:pStyle w:val="EMPTYCELLSTYLE"/>
            </w:pPr>
          </w:p>
        </w:tc>
        <w:tc>
          <w:tcPr>
            <w:tcW w:w="740" w:type="dxa"/>
          </w:tcPr>
          <w:p w14:paraId="7747D120" w14:textId="77777777" w:rsidR="00745EDA" w:rsidRDefault="00745EDA" w:rsidP="003D097F">
            <w:pPr>
              <w:pStyle w:val="EMPTYCELLSTYLE"/>
            </w:pPr>
          </w:p>
        </w:tc>
        <w:tc>
          <w:tcPr>
            <w:tcW w:w="1800" w:type="dxa"/>
            <w:gridSpan w:val="4"/>
            <w:tcMar>
              <w:top w:w="0" w:type="dxa"/>
              <w:left w:w="0" w:type="dxa"/>
              <w:bottom w:w="0" w:type="dxa"/>
              <w:right w:w="0" w:type="dxa"/>
            </w:tcMar>
          </w:tcPr>
          <w:p w14:paraId="192EAFC4" w14:textId="77777777" w:rsidR="00745EDA" w:rsidRDefault="00745EDA" w:rsidP="003D097F">
            <w:pPr>
              <w:pStyle w:val="DefaultStyle"/>
              <w:ind w:left="40" w:right="40"/>
              <w:jc w:val="right"/>
            </w:pPr>
          </w:p>
        </w:tc>
        <w:tc>
          <w:tcPr>
            <w:tcW w:w="40" w:type="dxa"/>
          </w:tcPr>
          <w:p w14:paraId="2F199E7D" w14:textId="77777777" w:rsidR="00745EDA" w:rsidRDefault="00745EDA" w:rsidP="003D097F">
            <w:pPr>
              <w:pStyle w:val="EMPTYCELLSTYLE"/>
            </w:pPr>
          </w:p>
        </w:tc>
      </w:tr>
      <w:tr w:rsidR="00745EDA" w14:paraId="763A7BF0" w14:textId="77777777" w:rsidTr="003D097F">
        <w:tc>
          <w:tcPr>
            <w:tcW w:w="607" w:type="dxa"/>
          </w:tcPr>
          <w:p w14:paraId="68B362FC" w14:textId="77777777" w:rsidR="00745EDA" w:rsidRDefault="00745EDA" w:rsidP="003D097F">
            <w:pPr>
              <w:pStyle w:val="EMPTYCELLSTYLE"/>
              <w:pageBreakBefore/>
            </w:pPr>
          </w:p>
        </w:tc>
        <w:tc>
          <w:tcPr>
            <w:tcW w:w="1800" w:type="dxa"/>
            <w:gridSpan w:val="2"/>
          </w:tcPr>
          <w:p w14:paraId="44E95488" w14:textId="77777777" w:rsidR="00745EDA" w:rsidRDefault="00745EDA" w:rsidP="003D097F">
            <w:pPr>
              <w:pStyle w:val="EMPTYCELLSTYLE"/>
            </w:pPr>
          </w:p>
        </w:tc>
        <w:tc>
          <w:tcPr>
            <w:tcW w:w="2640" w:type="dxa"/>
          </w:tcPr>
          <w:p w14:paraId="465CD054" w14:textId="77777777" w:rsidR="00745EDA" w:rsidRDefault="00745EDA" w:rsidP="003D097F">
            <w:pPr>
              <w:pStyle w:val="EMPTYCELLSTYLE"/>
            </w:pPr>
          </w:p>
        </w:tc>
        <w:tc>
          <w:tcPr>
            <w:tcW w:w="740" w:type="dxa"/>
          </w:tcPr>
          <w:p w14:paraId="71B10812" w14:textId="77777777" w:rsidR="00745EDA" w:rsidRDefault="00745EDA" w:rsidP="003D097F">
            <w:pPr>
              <w:pStyle w:val="EMPTYCELLSTYLE"/>
            </w:pPr>
          </w:p>
        </w:tc>
        <w:tc>
          <w:tcPr>
            <w:tcW w:w="2520" w:type="dxa"/>
          </w:tcPr>
          <w:p w14:paraId="2F8F8769" w14:textId="77777777" w:rsidR="00745EDA" w:rsidRDefault="00745EDA" w:rsidP="003D097F">
            <w:pPr>
              <w:pStyle w:val="EMPTYCELLSTYLE"/>
            </w:pPr>
          </w:p>
        </w:tc>
        <w:tc>
          <w:tcPr>
            <w:tcW w:w="2520" w:type="dxa"/>
          </w:tcPr>
          <w:p w14:paraId="304A9E23" w14:textId="77777777" w:rsidR="00745EDA" w:rsidRDefault="00745EDA" w:rsidP="003D097F">
            <w:pPr>
              <w:pStyle w:val="EMPTYCELLSTYLE"/>
            </w:pPr>
          </w:p>
        </w:tc>
        <w:tc>
          <w:tcPr>
            <w:tcW w:w="1920" w:type="dxa"/>
          </w:tcPr>
          <w:p w14:paraId="39A17A22" w14:textId="77777777" w:rsidR="00745EDA" w:rsidRDefault="00745EDA" w:rsidP="003D097F">
            <w:pPr>
              <w:pStyle w:val="EMPTYCELLSTYLE"/>
            </w:pPr>
          </w:p>
        </w:tc>
        <w:tc>
          <w:tcPr>
            <w:tcW w:w="1360" w:type="dxa"/>
          </w:tcPr>
          <w:p w14:paraId="02D746E4" w14:textId="77777777" w:rsidR="00745EDA" w:rsidRDefault="00745EDA" w:rsidP="003D097F">
            <w:pPr>
              <w:pStyle w:val="EMPTYCELLSTYLE"/>
            </w:pPr>
          </w:p>
        </w:tc>
        <w:tc>
          <w:tcPr>
            <w:tcW w:w="740" w:type="dxa"/>
          </w:tcPr>
          <w:p w14:paraId="17C758D2" w14:textId="77777777" w:rsidR="00745EDA" w:rsidRDefault="00745EDA" w:rsidP="003D097F">
            <w:pPr>
              <w:pStyle w:val="EMPTYCELLSTYLE"/>
            </w:pPr>
          </w:p>
        </w:tc>
        <w:tc>
          <w:tcPr>
            <w:tcW w:w="100" w:type="dxa"/>
          </w:tcPr>
          <w:p w14:paraId="55A72869" w14:textId="77777777" w:rsidR="00745EDA" w:rsidRDefault="00745EDA" w:rsidP="003D097F">
            <w:pPr>
              <w:pStyle w:val="EMPTYCELLSTYLE"/>
            </w:pPr>
          </w:p>
        </w:tc>
        <w:tc>
          <w:tcPr>
            <w:tcW w:w="560" w:type="dxa"/>
          </w:tcPr>
          <w:p w14:paraId="08C636DD" w14:textId="77777777" w:rsidR="00745EDA" w:rsidRDefault="00745EDA" w:rsidP="003D097F">
            <w:pPr>
              <w:pStyle w:val="EMPTYCELLSTYLE"/>
            </w:pPr>
          </w:p>
        </w:tc>
        <w:tc>
          <w:tcPr>
            <w:tcW w:w="40" w:type="dxa"/>
          </w:tcPr>
          <w:p w14:paraId="37337349" w14:textId="77777777" w:rsidR="00745EDA" w:rsidRDefault="00745EDA" w:rsidP="003D097F">
            <w:pPr>
              <w:pStyle w:val="EMPTYCELLSTYLE"/>
            </w:pPr>
          </w:p>
        </w:tc>
        <w:tc>
          <w:tcPr>
            <w:tcW w:w="1100" w:type="dxa"/>
          </w:tcPr>
          <w:p w14:paraId="4BDA776F" w14:textId="77777777" w:rsidR="00745EDA" w:rsidRDefault="00745EDA" w:rsidP="003D097F">
            <w:pPr>
              <w:pStyle w:val="EMPTYCELLSTYLE"/>
            </w:pPr>
          </w:p>
        </w:tc>
        <w:tc>
          <w:tcPr>
            <w:tcW w:w="40" w:type="dxa"/>
          </w:tcPr>
          <w:p w14:paraId="1724B4D8" w14:textId="77777777" w:rsidR="00745EDA" w:rsidRDefault="00745EDA" w:rsidP="003D097F">
            <w:pPr>
              <w:pStyle w:val="EMPTYCELLSTYLE"/>
            </w:pPr>
          </w:p>
        </w:tc>
      </w:tr>
      <w:tr w:rsidR="00745EDA" w14:paraId="15864507" w14:textId="77777777" w:rsidTr="003D097F">
        <w:trPr>
          <w:trHeight w:hRule="exact" w:val="404"/>
        </w:trPr>
        <w:tc>
          <w:tcPr>
            <w:tcW w:w="607" w:type="dxa"/>
          </w:tcPr>
          <w:p w14:paraId="3CB18C3E" w14:textId="77777777" w:rsidR="00745EDA" w:rsidRDefault="00745EDA" w:rsidP="003D097F">
            <w:pPr>
              <w:pStyle w:val="EMPTYCELLSTYLE"/>
            </w:pPr>
          </w:p>
        </w:tc>
        <w:tc>
          <w:tcPr>
            <w:tcW w:w="4440" w:type="dxa"/>
            <w:gridSpan w:val="3"/>
            <w:tcMar>
              <w:top w:w="0" w:type="dxa"/>
              <w:left w:w="0" w:type="dxa"/>
              <w:bottom w:w="0" w:type="dxa"/>
              <w:right w:w="0" w:type="dxa"/>
            </w:tcMar>
          </w:tcPr>
          <w:p w14:paraId="025DE94A" w14:textId="77777777" w:rsidR="00745EDA" w:rsidRDefault="00745EDA" w:rsidP="003D097F">
            <w:pPr>
              <w:pStyle w:val="DefaultStyle"/>
            </w:pPr>
          </w:p>
        </w:tc>
        <w:tc>
          <w:tcPr>
            <w:tcW w:w="740" w:type="dxa"/>
          </w:tcPr>
          <w:p w14:paraId="67CB694A" w14:textId="77777777" w:rsidR="00745EDA" w:rsidRDefault="00745EDA" w:rsidP="003D097F">
            <w:pPr>
              <w:pStyle w:val="EMPTYCELLSTYLE"/>
            </w:pPr>
          </w:p>
        </w:tc>
        <w:tc>
          <w:tcPr>
            <w:tcW w:w="2520" w:type="dxa"/>
          </w:tcPr>
          <w:p w14:paraId="01931893" w14:textId="77777777" w:rsidR="00745EDA" w:rsidRDefault="00745EDA" w:rsidP="003D097F">
            <w:pPr>
              <w:pStyle w:val="EMPTYCELLSTYLE"/>
            </w:pPr>
          </w:p>
        </w:tc>
        <w:tc>
          <w:tcPr>
            <w:tcW w:w="2520" w:type="dxa"/>
          </w:tcPr>
          <w:p w14:paraId="03227DF9" w14:textId="77777777" w:rsidR="00745EDA" w:rsidRDefault="00745EDA" w:rsidP="003D097F">
            <w:pPr>
              <w:pStyle w:val="EMPTYCELLSTYLE"/>
            </w:pPr>
          </w:p>
        </w:tc>
        <w:tc>
          <w:tcPr>
            <w:tcW w:w="1920" w:type="dxa"/>
          </w:tcPr>
          <w:p w14:paraId="5D476045" w14:textId="77777777" w:rsidR="00745EDA" w:rsidRDefault="00745EDA" w:rsidP="003D097F">
            <w:pPr>
              <w:pStyle w:val="EMPTYCELLSTYLE"/>
            </w:pPr>
          </w:p>
        </w:tc>
        <w:tc>
          <w:tcPr>
            <w:tcW w:w="1360" w:type="dxa"/>
          </w:tcPr>
          <w:p w14:paraId="16451FDB" w14:textId="77777777" w:rsidR="00745EDA" w:rsidRDefault="00745EDA" w:rsidP="003D097F">
            <w:pPr>
              <w:pStyle w:val="EMPTYCELLSTYLE"/>
            </w:pPr>
          </w:p>
        </w:tc>
        <w:tc>
          <w:tcPr>
            <w:tcW w:w="1400" w:type="dxa"/>
            <w:gridSpan w:val="3"/>
            <w:tcMar>
              <w:top w:w="0" w:type="dxa"/>
              <w:left w:w="0" w:type="dxa"/>
              <w:bottom w:w="0" w:type="dxa"/>
              <w:right w:w="0" w:type="dxa"/>
            </w:tcMar>
          </w:tcPr>
          <w:p w14:paraId="74E3C52F" w14:textId="77777777" w:rsidR="00745EDA" w:rsidRDefault="00745EDA" w:rsidP="003D097F">
            <w:pPr>
              <w:pStyle w:val="DefaultStyle"/>
              <w:jc w:val="right"/>
            </w:pPr>
          </w:p>
        </w:tc>
        <w:tc>
          <w:tcPr>
            <w:tcW w:w="40" w:type="dxa"/>
          </w:tcPr>
          <w:p w14:paraId="611097DB" w14:textId="77777777" w:rsidR="00745EDA" w:rsidRDefault="00745EDA" w:rsidP="003D097F">
            <w:pPr>
              <w:pStyle w:val="EMPTYCELLSTYLE"/>
            </w:pPr>
          </w:p>
        </w:tc>
        <w:tc>
          <w:tcPr>
            <w:tcW w:w="1100" w:type="dxa"/>
            <w:tcMar>
              <w:top w:w="0" w:type="dxa"/>
              <w:left w:w="0" w:type="dxa"/>
              <w:bottom w:w="0" w:type="dxa"/>
              <w:right w:w="0" w:type="dxa"/>
            </w:tcMar>
          </w:tcPr>
          <w:p w14:paraId="549E8918" w14:textId="77777777" w:rsidR="00745EDA" w:rsidRDefault="00745EDA" w:rsidP="003D097F">
            <w:pPr>
              <w:pStyle w:val="DefaultStyle"/>
            </w:pPr>
          </w:p>
        </w:tc>
        <w:tc>
          <w:tcPr>
            <w:tcW w:w="40" w:type="dxa"/>
          </w:tcPr>
          <w:p w14:paraId="60FE4412" w14:textId="77777777" w:rsidR="00745EDA" w:rsidRDefault="00745EDA" w:rsidP="003D097F">
            <w:pPr>
              <w:pStyle w:val="EMPTYCELLSTYLE"/>
            </w:pPr>
          </w:p>
        </w:tc>
      </w:tr>
      <w:tr w:rsidR="00745EDA" w14:paraId="7AC964CD" w14:textId="77777777" w:rsidTr="003D097F">
        <w:trPr>
          <w:trHeight w:hRule="exact" w:val="240"/>
        </w:trPr>
        <w:tc>
          <w:tcPr>
            <w:tcW w:w="607" w:type="dxa"/>
          </w:tcPr>
          <w:p w14:paraId="5B12D2E4" w14:textId="77777777" w:rsidR="00745EDA" w:rsidRDefault="00745EDA" w:rsidP="003D097F">
            <w:pPr>
              <w:pStyle w:val="EMPTYCELLSTYLE"/>
            </w:pPr>
          </w:p>
        </w:tc>
        <w:tc>
          <w:tcPr>
            <w:tcW w:w="4440" w:type="dxa"/>
            <w:gridSpan w:val="3"/>
            <w:tcMar>
              <w:top w:w="0" w:type="dxa"/>
              <w:left w:w="0" w:type="dxa"/>
              <w:bottom w:w="0" w:type="dxa"/>
              <w:right w:w="0" w:type="dxa"/>
            </w:tcMar>
          </w:tcPr>
          <w:p w14:paraId="7C315B40" w14:textId="77777777" w:rsidR="00745EDA" w:rsidRDefault="00745EDA" w:rsidP="003D097F">
            <w:pPr>
              <w:pStyle w:val="DefaultStyle"/>
            </w:pPr>
          </w:p>
        </w:tc>
        <w:tc>
          <w:tcPr>
            <w:tcW w:w="740" w:type="dxa"/>
          </w:tcPr>
          <w:p w14:paraId="0C86B212" w14:textId="77777777" w:rsidR="00745EDA" w:rsidRDefault="00745EDA" w:rsidP="003D097F">
            <w:pPr>
              <w:pStyle w:val="EMPTYCELLSTYLE"/>
            </w:pPr>
          </w:p>
        </w:tc>
        <w:tc>
          <w:tcPr>
            <w:tcW w:w="2520" w:type="dxa"/>
          </w:tcPr>
          <w:p w14:paraId="266A0DEB" w14:textId="77777777" w:rsidR="00745EDA" w:rsidRDefault="00745EDA" w:rsidP="003D097F">
            <w:pPr>
              <w:pStyle w:val="EMPTYCELLSTYLE"/>
            </w:pPr>
          </w:p>
        </w:tc>
        <w:tc>
          <w:tcPr>
            <w:tcW w:w="2520" w:type="dxa"/>
          </w:tcPr>
          <w:p w14:paraId="4DA4BEBF" w14:textId="77777777" w:rsidR="00745EDA" w:rsidRDefault="00745EDA" w:rsidP="003D097F">
            <w:pPr>
              <w:pStyle w:val="EMPTYCELLSTYLE"/>
            </w:pPr>
          </w:p>
        </w:tc>
        <w:tc>
          <w:tcPr>
            <w:tcW w:w="1920" w:type="dxa"/>
          </w:tcPr>
          <w:p w14:paraId="44367F13" w14:textId="77777777" w:rsidR="00745EDA" w:rsidRDefault="00745EDA" w:rsidP="003D097F">
            <w:pPr>
              <w:pStyle w:val="EMPTYCELLSTYLE"/>
            </w:pPr>
          </w:p>
        </w:tc>
        <w:tc>
          <w:tcPr>
            <w:tcW w:w="1360" w:type="dxa"/>
          </w:tcPr>
          <w:p w14:paraId="79B5E5FF" w14:textId="77777777" w:rsidR="00745EDA" w:rsidRDefault="00745EDA" w:rsidP="003D097F">
            <w:pPr>
              <w:pStyle w:val="EMPTYCELLSTYLE"/>
            </w:pPr>
          </w:p>
        </w:tc>
        <w:tc>
          <w:tcPr>
            <w:tcW w:w="1400" w:type="dxa"/>
            <w:gridSpan w:val="3"/>
            <w:tcMar>
              <w:top w:w="0" w:type="dxa"/>
              <w:left w:w="0" w:type="dxa"/>
              <w:bottom w:w="0" w:type="dxa"/>
              <w:right w:w="0" w:type="dxa"/>
            </w:tcMar>
          </w:tcPr>
          <w:p w14:paraId="52456FA1" w14:textId="77777777" w:rsidR="00745EDA" w:rsidRDefault="00745EDA" w:rsidP="003D097F">
            <w:pPr>
              <w:pStyle w:val="DefaultStyle"/>
              <w:jc w:val="right"/>
            </w:pPr>
          </w:p>
        </w:tc>
        <w:tc>
          <w:tcPr>
            <w:tcW w:w="40" w:type="dxa"/>
          </w:tcPr>
          <w:p w14:paraId="4CD86767" w14:textId="77777777" w:rsidR="00745EDA" w:rsidRDefault="00745EDA" w:rsidP="003D097F">
            <w:pPr>
              <w:pStyle w:val="EMPTYCELLSTYLE"/>
            </w:pPr>
          </w:p>
        </w:tc>
        <w:tc>
          <w:tcPr>
            <w:tcW w:w="1100" w:type="dxa"/>
            <w:tcMar>
              <w:top w:w="0" w:type="dxa"/>
              <w:left w:w="0" w:type="dxa"/>
              <w:bottom w:w="0" w:type="dxa"/>
              <w:right w:w="0" w:type="dxa"/>
            </w:tcMar>
          </w:tcPr>
          <w:p w14:paraId="2503B42F" w14:textId="77777777" w:rsidR="00745EDA" w:rsidRDefault="00745EDA" w:rsidP="003D097F">
            <w:pPr>
              <w:pStyle w:val="DefaultStyle"/>
            </w:pPr>
          </w:p>
        </w:tc>
        <w:tc>
          <w:tcPr>
            <w:tcW w:w="40" w:type="dxa"/>
          </w:tcPr>
          <w:p w14:paraId="1A2439C8" w14:textId="77777777" w:rsidR="00745EDA" w:rsidRDefault="00745EDA" w:rsidP="003D097F">
            <w:pPr>
              <w:pStyle w:val="EMPTYCELLSTYLE"/>
            </w:pPr>
          </w:p>
        </w:tc>
      </w:tr>
      <w:tr w:rsidR="00745EDA" w14:paraId="3EFB8089" w14:textId="77777777" w:rsidTr="003D097F">
        <w:trPr>
          <w:trHeight w:hRule="exact" w:val="80"/>
        </w:trPr>
        <w:tc>
          <w:tcPr>
            <w:tcW w:w="607" w:type="dxa"/>
          </w:tcPr>
          <w:p w14:paraId="1B2D00B0" w14:textId="77777777" w:rsidR="00745EDA" w:rsidRDefault="00745EDA" w:rsidP="003D097F">
            <w:pPr>
              <w:pStyle w:val="EMPTYCELLSTYLE"/>
            </w:pPr>
          </w:p>
        </w:tc>
        <w:tc>
          <w:tcPr>
            <w:tcW w:w="1800" w:type="dxa"/>
            <w:gridSpan w:val="2"/>
          </w:tcPr>
          <w:p w14:paraId="28802F4A" w14:textId="77777777" w:rsidR="00745EDA" w:rsidRDefault="00745EDA" w:rsidP="003D097F">
            <w:pPr>
              <w:pStyle w:val="EMPTYCELLSTYLE"/>
            </w:pPr>
          </w:p>
        </w:tc>
        <w:tc>
          <w:tcPr>
            <w:tcW w:w="2640" w:type="dxa"/>
          </w:tcPr>
          <w:p w14:paraId="58A2EB12" w14:textId="77777777" w:rsidR="00745EDA" w:rsidRDefault="00745EDA" w:rsidP="003D097F">
            <w:pPr>
              <w:pStyle w:val="EMPTYCELLSTYLE"/>
            </w:pPr>
          </w:p>
        </w:tc>
        <w:tc>
          <w:tcPr>
            <w:tcW w:w="740" w:type="dxa"/>
          </w:tcPr>
          <w:p w14:paraId="7D20EC6C" w14:textId="77777777" w:rsidR="00745EDA" w:rsidRDefault="00745EDA" w:rsidP="003D097F">
            <w:pPr>
              <w:pStyle w:val="EMPTYCELLSTYLE"/>
            </w:pPr>
          </w:p>
        </w:tc>
        <w:tc>
          <w:tcPr>
            <w:tcW w:w="2520" w:type="dxa"/>
          </w:tcPr>
          <w:p w14:paraId="731AF819" w14:textId="77777777" w:rsidR="00745EDA" w:rsidRDefault="00745EDA" w:rsidP="003D097F">
            <w:pPr>
              <w:pStyle w:val="EMPTYCELLSTYLE"/>
            </w:pPr>
          </w:p>
        </w:tc>
        <w:tc>
          <w:tcPr>
            <w:tcW w:w="2520" w:type="dxa"/>
          </w:tcPr>
          <w:p w14:paraId="6CACC380" w14:textId="77777777" w:rsidR="00745EDA" w:rsidRDefault="00745EDA" w:rsidP="003D097F">
            <w:pPr>
              <w:pStyle w:val="EMPTYCELLSTYLE"/>
            </w:pPr>
          </w:p>
        </w:tc>
        <w:tc>
          <w:tcPr>
            <w:tcW w:w="1920" w:type="dxa"/>
          </w:tcPr>
          <w:p w14:paraId="3AD4FF69" w14:textId="77777777" w:rsidR="00745EDA" w:rsidRDefault="00745EDA" w:rsidP="003D097F">
            <w:pPr>
              <w:pStyle w:val="EMPTYCELLSTYLE"/>
            </w:pPr>
          </w:p>
        </w:tc>
        <w:tc>
          <w:tcPr>
            <w:tcW w:w="1360" w:type="dxa"/>
          </w:tcPr>
          <w:p w14:paraId="18572701" w14:textId="77777777" w:rsidR="00745EDA" w:rsidRDefault="00745EDA" w:rsidP="003D097F">
            <w:pPr>
              <w:pStyle w:val="EMPTYCELLSTYLE"/>
            </w:pPr>
          </w:p>
        </w:tc>
        <w:tc>
          <w:tcPr>
            <w:tcW w:w="740" w:type="dxa"/>
          </w:tcPr>
          <w:p w14:paraId="62800C41" w14:textId="77777777" w:rsidR="00745EDA" w:rsidRDefault="00745EDA" w:rsidP="003D097F">
            <w:pPr>
              <w:pStyle w:val="EMPTYCELLSTYLE"/>
            </w:pPr>
          </w:p>
        </w:tc>
        <w:tc>
          <w:tcPr>
            <w:tcW w:w="100" w:type="dxa"/>
          </w:tcPr>
          <w:p w14:paraId="656310F9" w14:textId="77777777" w:rsidR="00745EDA" w:rsidRDefault="00745EDA" w:rsidP="003D097F">
            <w:pPr>
              <w:pStyle w:val="EMPTYCELLSTYLE"/>
            </w:pPr>
          </w:p>
        </w:tc>
        <w:tc>
          <w:tcPr>
            <w:tcW w:w="560" w:type="dxa"/>
          </w:tcPr>
          <w:p w14:paraId="248F07DC" w14:textId="77777777" w:rsidR="00745EDA" w:rsidRDefault="00745EDA" w:rsidP="003D097F">
            <w:pPr>
              <w:pStyle w:val="EMPTYCELLSTYLE"/>
            </w:pPr>
          </w:p>
        </w:tc>
        <w:tc>
          <w:tcPr>
            <w:tcW w:w="40" w:type="dxa"/>
          </w:tcPr>
          <w:p w14:paraId="1E2D4FE0" w14:textId="77777777" w:rsidR="00745EDA" w:rsidRDefault="00745EDA" w:rsidP="003D097F">
            <w:pPr>
              <w:pStyle w:val="EMPTYCELLSTYLE"/>
            </w:pPr>
          </w:p>
        </w:tc>
        <w:tc>
          <w:tcPr>
            <w:tcW w:w="1100" w:type="dxa"/>
          </w:tcPr>
          <w:p w14:paraId="4B5E0CC1" w14:textId="77777777" w:rsidR="00745EDA" w:rsidRDefault="00745EDA" w:rsidP="003D097F">
            <w:pPr>
              <w:pStyle w:val="EMPTYCELLSTYLE"/>
            </w:pPr>
          </w:p>
        </w:tc>
        <w:tc>
          <w:tcPr>
            <w:tcW w:w="40" w:type="dxa"/>
          </w:tcPr>
          <w:p w14:paraId="721C33C8" w14:textId="77777777" w:rsidR="00745EDA" w:rsidRDefault="00745EDA" w:rsidP="003D097F">
            <w:pPr>
              <w:pStyle w:val="EMPTYCELLSTYLE"/>
            </w:pPr>
          </w:p>
        </w:tc>
      </w:tr>
      <w:tr w:rsidR="00745EDA" w14:paraId="0140C7A2" w14:textId="77777777" w:rsidTr="003D097F">
        <w:trPr>
          <w:trHeight w:hRule="exact" w:val="400"/>
        </w:trPr>
        <w:tc>
          <w:tcPr>
            <w:tcW w:w="607" w:type="dxa"/>
          </w:tcPr>
          <w:p w14:paraId="517ECB6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84F15A1" w14:textId="77777777" w:rsidR="00745EDA" w:rsidRDefault="00745EDA" w:rsidP="003D097F">
            <w:pPr>
              <w:pStyle w:val="DefaultStyle"/>
              <w:jc w:val="center"/>
            </w:pPr>
            <w:r>
              <w:rPr>
                <w:b/>
                <w:sz w:val="24"/>
              </w:rPr>
              <w:t>Proračun Grada Čazme za 2023. godinu</w:t>
            </w:r>
          </w:p>
        </w:tc>
        <w:tc>
          <w:tcPr>
            <w:tcW w:w="40" w:type="dxa"/>
          </w:tcPr>
          <w:p w14:paraId="5CFD6CB8" w14:textId="77777777" w:rsidR="00745EDA" w:rsidRDefault="00745EDA" w:rsidP="003D097F">
            <w:pPr>
              <w:pStyle w:val="EMPTYCELLSTYLE"/>
            </w:pPr>
          </w:p>
        </w:tc>
      </w:tr>
      <w:tr w:rsidR="00745EDA" w14:paraId="32911E27" w14:textId="77777777" w:rsidTr="003D097F">
        <w:trPr>
          <w:trHeight w:hRule="exact" w:val="320"/>
        </w:trPr>
        <w:tc>
          <w:tcPr>
            <w:tcW w:w="607" w:type="dxa"/>
          </w:tcPr>
          <w:p w14:paraId="2D373DD6"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B4C061F" w14:textId="77777777" w:rsidR="00745EDA" w:rsidRDefault="00745EDA" w:rsidP="003D097F">
            <w:pPr>
              <w:pStyle w:val="DefaultStyle"/>
              <w:jc w:val="center"/>
            </w:pPr>
            <w:r>
              <w:t>OBRAZLOŽENJE - POSEBNI DIO</w:t>
            </w:r>
          </w:p>
        </w:tc>
        <w:tc>
          <w:tcPr>
            <w:tcW w:w="40" w:type="dxa"/>
          </w:tcPr>
          <w:p w14:paraId="6E93AE42" w14:textId="77777777" w:rsidR="00745EDA" w:rsidRDefault="00745EDA" w:rsidP="003D097F">
            <w:pPr>
              <w:pStyle w:val="EMPTYCELLSTYLE"/>
            </w:pPr>
          </w:p>
        </w:tc>
      </w:tr>
      <w:tr w:rsidR="00745EDA" w14:paraId="57F60BCB" w14:textId="77777777" w:rsidTr="003D097F">
        <w:trPr>
          <w:trHeight w:hRule="exact" w:val="100"/>
        </w:trPr>
        <w:tc>
          <w:tcPr>
            <w:tcW w:w="607" w:type="dxa"/>
          </w:tcPr>
          <w:p w14:paraId="043E8188" w14:textId="77777777" w:rsidR="00745EDA" w:rsidRDefault="00745EDA" w:rsidP="003D097F">
            <w:pPr>
              <w:pStyle w:val="EMPTYCELLSTYLE"/>
            </w:pPr>
          </w:p>
        </w:tc>
        <w:tc>
          <w:tcPr>
            <w:tcW w:w="1800" w:type="dxa"/>
            <w:gridSpan w:val="2"/>
          </w:tcPr>
          <w:p w14:paraId="6CFBFD32" w14:textId="77777777" w:rsidR="00745EDA" w:rsidRDefault="00745EDA" w:rsidP="003D097F">
            <w:pPr>
              <w:pStyle w:val="EMPTYCELLSTYLE"/>
            </w:pPr>
          </w:p>
        </w:tc>
        <w:tc>
          <w:tcPr>
            <w:tcW w:w="2640" w:type="dxa"/>
          </w:tcPr>
          <w:p w14:paraId="1A2D493F" w14:textId="77777777" w:rsidR="00745EDA" w:rsidRDefault="00745EDA" w:rsidP="003D097F">
            <w:pPr>
              <w:pStyle w:val="EMPTYCELLSTYLE"/>
            </w:pPr>
          </w:p>
        </w:tc>
        <w:tc>
          <w:tcPr>
            <w:tcW w:w="740" w:type="dxa"/>
          </w:tcPr>
          <w:p w14:paraId="565FC6E2" w14:textId="77777777" w:rsidR="00745EDA" w:rsidRDefault="00745EDA" w:rsidP="003D097F">
            <w:pPr>
              <w:pStyle w:val="EMPTYCELLSTYLE"/>
            </w:pPr>
          </w:p>
        </w:tc>
        <w:tc>
          <w:tcPr>
            <w:tcW w:w="2520" w:type="dxa"/>
          </w:tcPr>
          <w:p w14:paraId="335DB381" w14:textId="77777777" w:rsidR="00745EDA" w:rsidRDefault="00745EDA" w:rsidP="003D097F">
            <w:pPr>
              <w:pStyle w:val="EMPTYCELLSTYLE"/>
            </w:pPr>
          </w:p>
        </w:tc>
        <w:tc>
          <w:tcPr>
            <w:tcW w:w="2520" w:type="dxa"/>
          </w:tcPr>
          <w:p w14:paraId="2CBC28D1" w14:textId="77777777" w:rsidR="00745EDA" w:rsidRDefault="00745EDA" w:rsidP="003D097F">
            <w:pPr>
              <w:pStyle w:val="EMPTYCELLSTYLE"/>
            </w:pPr>
          </w:p>
        </w:tc>
        <w:tc>
          <w:tcPr>
            <w:tcW w:w="1920" w:type="dxa"/>
          </w:tcPr>
          <w:p w14:paraId="4976A24E" w14:textId="77777777" w:rsidR="00745EDA" w:rsidRDefault="00745EDA" w:rsidP="003D097F">
            <w:pPr>
              <w:pStyle w:val="EMPTYCELLSTYLE"/>
            </w:pPr>
          </w:p>
        </w:tc>
        <w:tc>
          <w:tcPr>
            <w:tcW w:w="1360" w:type="dxa"/>
          </w:tcPr>
          <w:p w14:paraId="673D7601" w14:textId="77777777" w:rsidR="00745EDA" w:rsidRDefault="00745EDA" w:rsidP="003D097F">
            <w:pPr>
              <w:pStyle w:val="EMPTYCELLSTYLE"/>
            </w:pPr>
          </w:p>
        </w:tc>
        <w:tc>
          <w:tcPr>
            <w:tcW w:w="740" w:type="dxa"/>
          </w:tcPr>
          <w:p w14:paraId="3BE5053E" w14:textId="77777777" w:rsidR="00745EDA" w:rsidRDefault="00745EDA" w:rsidP="003D097F">
            <w:pPr>
              <w:pStyle w:val="EMPTYCELLSTYLE"/>
            </w:pPr>
          </w:p>
        </w:tc>
        <w:tc>
          <w:tcPr>
            <w:tcW w:w="100" w:type="dxa"/>
          </w:tcPr>
          <w:p w14:paraId="5C06DF2F" w14:textId="77777777" w:rsidR="00745EDA" w:rsidRDefault="00745EDA" w:rsidP="003D097F">
            <w:pPr>
              <w:pStyle w:val="EMPTYCELLSTYLE"/>
            </w:pPr>
          </w:p>
        </w:tc>
        <w:tc>
          <w:tcPr>
            <w:tcW w:w="560" w:type="dxa"/>
          </w:tcPr>
          <w:p w14:paraId="0EACE8BE" w14:textId="77777777" w:rsidR="00745EDA" w:rsidRDefault="00745EDA" w:rsidP="003D097F">
            <w:pPr>
              <w:pStyle w:val="EMPTYCELLSTYLE"/>
            </w:pPr>
          </w:p>
        </w:tc>
        <w:tc>
          <w:tcPr>
            <w:tcW w:w="40" w:type="dxa"/>
          </w:tcPr>
          <w:p w14:paraId="1A696C42" w14:textId="77777777" w:rsidR="00745EDA" w:rsidRDefault="00745EDA" w:rsidP="003D097F">
            <w:pPr>
              <w:pStyle w:val="EMPTYCELLSTYLE"/>
            </w:pPr>
          </w:p>
        </w:tc>
        <w:tc>
          <w:tcPr>
            <w:tcW w:w="1100" w:type="dxa"/>
          </w:tcPr>
          <w:p w14:paraId="596AF265" w14:textId="77777777" w:rsidR="00745EDA" w:rsidRDefault="00745EDA" w:rsidP="003D097F">
            <w:pPr>
              <w:pStyle w:val="EMPTYCELLSTYLE"/>
            </w:pPr>
          </w:p>
        </w:tc>
        <w:tc>
          <w:tcPr>
            <w:tcW w:w="40" w:type="dxa"/>
          </w:tcPr>
          <w:p w14:paraId="76E20566" w14:textId="77777777" w:rsidR="00745EDA" w:rsidRDefault="00745EDA" w:rsidP="003D097F">
            <w:pPr>
              <w:pStyle w:val="EMPTYCELLSTYLE"/>
            </w:pPr>
          </w:p>
        </w:tc>
      </w:tr>
      <w:tr w:rsidR="00745EDA" w14:paraId="1592D4F9" w14:textId="77777777" w:rsidTr="003D097F">
        <w:trPr>
          <w:trHeight w:hRule="exact" w:val="1180"/>
        </w:trPr>
        <w:tc>
          <w:tcPr>
            <w:tcW w:w="607" w:type="dxa"/>
          </w:tcPr>
          <w:p w14:paraId="152F60C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5668EC6" w14:textId="77777777" w:rsidTr="003D097F">
              <w:trPr>
                <w:trHeight w:hRule="exact" w:val="1160"/>
              </w:trPr>
              <w:tc>
                <w:tcPr>
                  <w:tcW w:w="2400" w:type="dxa"/>
                </w:tcPr>
                <w:p w14:paraId="559FCF89" w14:textId="77777777" w:rsidR="00745EDA" w:rsidRDefault="00745EDA" w:rsidP="003D097F">
                  <w:pPr>
                    <w:pStyle w:val="EMPTYCELLSTYLE"/>
                  </w:pPr>
                </w:p>
              </w:tc>
              <w:tc>
                <w:tcPr>
                  <w:tcW w:w="13640" w:type="dxa"/>
                  <w:tcMar>
                    <w:top w:w="20" w:type="dxa"/>
                    <w:left w:w="100" w:type="dxa"/>
                    <w:bottom w:w="20" w:type="dxa"/>
                    <w:right w:w="0" w:type="dxa"/>
                  </w:tcMar>
                </w:tcPr>
                <w:p w14:paraId="6EE9AB89" w14:textId="77777777" w:rsidR="00745EDA" w:rsidRDefault="00745EDA" w:rsidP="003D097F">
                  <w:pPr>
                    <w:pStyle w:val="DefaultStyle"/>
                  </w:pPr>
                  <w: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p>
              </w:tc>
            </w:tr>
          </w:tbl>
          <w:p w14:paraId="1A7FF9E7" w14:textId="77777777" w:rsidR="00745EDA" w:rsidRDefault="00745EDA" w:rsidP="003D097F">
            <w:pPr>
              <w:pStyle w:val="EMPTYCELLSTYLE"/>
            </w:pPr>
          </w:p>
        </w:tc>
        <w:tc>
          <w:tcPr>
            <w:tcW w:w="40" w:type="dxa"/>
          </w:tcPr>
          <w:p w14:paraId="3AA2E0B2" w14:textId="77777777" w:rsidR="00745EDA" w:rsidRDefault="00745EDA" w:rsidP="003D097F">
            <w:pPr>
              <w:pStyle w:val="EMPTYCELLSTYLE"/>
            </w:pPr>
          </w:p>
        </w:tc>
      </w:tr>
      <w:tr w:rsidR="00745EDA" w14:paraId="47E93534" w14:textId="77777777" w:rsidTr="003D097F">
        <w:trPr>
          <w:trHeight w:hRule="exact" w:val="720"/>
        </w:trPr>
        <w:tc>
          <w:tcPr>
            <w:tcW w:w="607" w:type="dxa"/>
          </w:tcPr>
          <w:p w14:paraId="3D0112C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19B88D1" w14:textId="77777777" w:rsidTr="003D097F">
              <w:trPr>
                <w:trHeight w:hRule="exact" w:val="700"/>
              </w:trPr>
              <w:tc>
                <w:tcPr>
                  <w:tcW w:w="2400" w:type="dxa"/>
                  <w:tcMar>
                    <w:top w:w="20" w:type="dxa"/>
                    <w:left w:w="200" w:type="dxa"/>
                    <w:bottom w:w="20" w:type="dxa"/>
                    <w:right w:w="0" w:type="dxa"/>
                  </w:tcMar>
                </w:tcPr>
                <w:p w14:paraId="6D3AFABE" w14:textId="77777777" w:rsidR="00745EDA" w:rsidRDefault="00745EDA" w:rsidP="003D097F">
                  <w:pPr>
                    <w:pStyle w:val="DefaultStyle"/>
                  </w:pPr>
                  <w:r>
                    <w:t>Opis:</w:t>
                  </w:r>
                </w:p>
              </w:tc>
              <w:tc>
                <w:tcPr>
                  <w:tcW w:w="13640" w:type="dxa"/>
                  <w:tcMar>
                    <w:top w:w="20" w:type="dxa"/>
                    <w:left w:w="100" w:type="dxa"/>
                    <w:bottom w:w="20" w:type="dxa"/>
                    <w:right w:w="0" w:type="dxa"/>
                  </w:tcMar>
                </w:tcPr>
                <w:p w14:paraId="0AB234AD" w14:textId="77777777" w:rsidR="00745EDA" w:rsidRDefault="00745EDA" w:rsidP="003D097F">
                  <w:pPr>
                    <w:pStyle w:val="DefaultStyle"/>
                  </w:pPr>
                  <w:r>
                    <w:t>Prostor sobe dnevnog boravka pažljivo je isplaniran za aktivnosti kroz primjeren materijal i sredstva za rad. Prostor i materijal prilagođeni su za zadovoljavanje potreba i ostvarivanje prava djece, razvoj svih potencijala, učenje kroz istraživanje te razvoj kreativnosti i stvaralaštva. U radu će se primjenjivati suvremeni procesi učenja djece, poticat će se suradnja i timski rad te će se raditi na poboljšanju kvalitete komunikacije na svim razinama.</w:t>
                  </w:r>
                </w:p>
              </w:tc>
            </w:tr>
          </w:tbl>
          <w:p w14:paraId="76DCAE10" w14:textId="77777777" w:rsidR="00745EDA" w:rsidRDefault="00745EDA" w:rsidP="003D097F">
            <w:pPr>
              <w:pStyle w:val="EMPTYCELLSTYLE"/>
            </w:pPr>
          </w:p>
        </w:tc>
        <w:tc>
          <w:tcPr>
            <w:tcW w:w="40" w:type="dxa"/>
          </w:tcPr>
          <w:p w14:paraId="0B0E8AA3" w14:textId="77777777" w:rsidR="00745EDA" w:rsidRDefault="00745EDA" w:rsidP="003D097F">
            <w:pPr>
              <w:pStyle w:val="EMPTYCELLSTYLE"/>
            </w:pPr>
          </w:p>
        </w:tc>
      </w:tr>
      <w:tr w:rsidR="00745EDA" w14:paraId="146818A9" w14:textId="77777777" w:rsidTr="003D097F">
        <w:trPr>
          <w:trHeight w:hRule="exact" w:val="480"/>
        </w:trPr>
        <w:tc>
          <w:tcPr>
            <w:tcW w:w="607" w:type="dxa"/>
          </w:tcPr>
          <w:p w14:paraId="58AAE94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2189C8" w14:textId="77777777" w:rsidTr="003D097F">
              <w:trPr>
                <w:trHeight w:hRule="exact" w:val="460"/>
              </w:trPr>
              <w:tc>
                <w:tcPr>
                  <w:tcW w:w="2400" w:type="dxa"/>
                  <w:tcMar>
                    <w:top w:w="20" w:type="dxa"/>
                    <w:left w:w="200" w:type="dxa"/>
                    <w:bottom w:w="20" w:type="dxa"/>
                    <w:right w:w="0" w:type="dxa"/>
                  </w:tcMar>
                </w:tcPr>
                <w:p w14:paraId="2FC3228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C106C8F" w14:textId="77777777" w:rsidR="00745EDA" w:rsidRDefault="00745EDA" w:rsidP="003D097F">
                  <w:pPr>
                    <w:pStyle w:val="DefaultStyle"/>
                  </w:pPr>
                  <w:r>
                    <w:t>Uređenje objekta.</w:t>
                  </w:r>
                  <w:r>
                    <w:br/>
                    <w:t>Stvaranje uvjeta za optimalni rast i razvoj djece, te unapređivanje kvalitete njihova življenja i poticanje i razvijanje dječjih interesa.</w:t>
                  </w:r>
                </w:p>
              </w:tc>
            </w:tr>
          </w:tbl>
          <w:p w14:paraId="1AAFA3C9" w14:textId="77777777" w:rsidR="00745EDA" w:rsidRDefault="00745EDA" w:rsidP="003D097F">
            <w:pPr>
              <w:pStyle w:val="EMPTYCELLSTYLE"/>
            </w:pPr>
          </w:p>
        </w:tc>
        <w:tc>
          <w:tcPr>
            <w:tcW w:w="40" w:type="dxa"/>
          </w:tcPr>
          <w:p w14:paraId="5F2B1F99" w14:textId="77777777" w:rsidR="00745EDA" w:rsidRDefault="00745EDA" w:rsidP="003D097F">
            <w:pPr>
              <w:pStyle w:val="EMPTYCELLSTYLE"/>
            </w:pPr>
          </w:p>
        </w:tc>
      </w:tr>
      <w:tr w:rsidR="00745EDA" w14:paraId="5FF38B06" w14:textId="77777777" w:rsidTr="003D097F">
        <w:trPr>
          <w:trHeight w:hRule="exact" w:val="480"/>
        </w:trPr>
        <w:tc>
          <w:tcPr>
            <w:tcW w:w="607" w:type="dxa"/>
          </w:tcPr>
          <w:p w14:paraId="7886CA5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458FCDA" w14:textId="77777777" w:rsidTr="003D097F">
              <w:trPr>
                <w:trHeight w:hRule="exact" w:val="460"/>
              </w:trPr>
              <w:tc>
                <w:tcPr>
                  <w:tcW w:w="2400" w:type="dxa"/>
                  <w:tcMar>
                    <w:top w:w="20" w:type="dxa"/>
                    <w:left w:w="200" w:type="dxa"/>
                    <w:bottom w:w="20" w:type="dxa"/>
                    <w:right w:w="0" w:type="dxa"/>
                  </w:tcMar>
                </w:tcPr>
                <w:p w14:paraId="660D0EE5"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E015650" w14:textId="77777777" w:rsidR="00745EDA" w:rsidRDefault="00745EDA" w:rsidP="003D097F">
                  <w:pPr>
                    <w:pStyle w:val="DefaultStyle"/>
                  </w:pPr>
                  <w:r>
                    <w:t xml:space="preserve">Kontinuirano ulaganje u unapređenje i oblikovanje poticajnog, materijalnog, socijalnog i vremenskog okruženja prostora vrtića. </w:t>
                  </w:r>
                  <w:r>
                    <w:br/>
                    <w:t xml:space="preserve">Stvaranje najpovoljnijih uvjeta u različitim razvojnim područjima koji će doprinijeti razvoju djeteta </w:t>
                  </w:r>
                </w:p>
              </w:tc>
            </w:tr>
          </w:tbl>
          <w:p w14:paraId="54E8FD1A" w14:textId="77777777" w:rsidR="00745EDA" w:rsidRDefault="00745EDA" w:rsidP="003D097F">
            <w:pPr>
              <w:pStyle w:val="EMPTYCELLSTYLE"/>
            </w:pPr>
          </w:p>
        </w:tc>
        <w:tc>
          <w:tcPr>
            <w:tcW w:w="40" w:type="dxa"/>
          </w:tcPr>
          <w:p w14:paraId="0942BA59" w14:textId="77777777" w:rsidR="00745EDA" w:rsidRDefault="00745EDA" w:rsidP="003D097F">
            <w:pPr>
              <w:pStyle w:val="EMPTYCELLSTYLE"/>
            </w:pPr>
          </w:p>
        </w:tc>
      </w:tr>
      <w:tr w:rsidR="00745EDA" w14:paraId="46CF475A" w14:textId="77777777" w:rsidTr="003D097F">
        <w:trPr>
          <w:trHeight w:hRule="exact" w:val="480"/>
        </w:trPr>
        <w:tc>
          <w:tcPr>
            <w:tcW w:w="607" w:type="dxa"/>
          </w:tcPr>
          <w:p w14:paraId="1D2942D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68A5909" w14:textId="77777777" w:rsidTr="003D097F">
              <w:trPr>
                <w:trHeight w:hRule="exact" w:val="460"/>
              </w:trPr>
              <w:tc>
                <w:tcPr>
                  <w:tcW w:w="2400" w:type="dxa"/>
                  <w:tcMar>
                    <w:top w:w="20" w:type="dxa"/>
                    <w:left w:w="200" w:type="dxa"/>
                    <w:bottom w:w="20" w:type="dxa"/>
                    <w:right w:w="0" w:type="dxa"/>
                  </w:tcMar>
                </w:tcPr>
                <w:p w14:paraId="52F60DE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47FD139" w14:textId="77777777" w:rsidR="00745EDA" w:rsidRDefault="00745EDA" w:rsidP="003D097F">
                  <w:pPr>
                    <w:pStyle w:val="DefaultStyle"/>
                  </w:pPr>
                  <w:r>
                    <w:t xml:space="preserve">Opremljenost prostora vrtića i izgradnja novih prostornih kapaciteta. Proširenje djelatnosti na područni objekt u </w:t>
                  </w:r>
                  <w:proofErr w:type="spellStart"/>
                  <w:r>
                    <w:t>Dragancu</w:t>
                  </w:r>
                  <w:proofErr w:type="spellEnd"/>
                  <w:r>
                    <w:t>. Pozitivna izvješća sanitarnog i higijenskog nadzora.</w:t>
                  </w:r>
                </w:p>
              </w:tc>
            </w:tr>
          </w:tbl>
          <w:p w14:paraId="3486AC9A" w14:textId="77777777" w:rsidR="00745EDA" w:rsidRDefault="00745EDA" w:rsidP="003D097F">
            <w:pPr>
              <w:pStyle w:val="EMPTYCELLSTYLE"/>
            </w:pPr>
          </w:p>
        </w:tc>
        <w:tc>
          <w:tcPr>
            <w:tcW w:w="40" w:type="dxa"/>
          </w:tcPr>
          <w:p w14:paraId="2D984D03" w14:textId="77777777" w:rsidR="00745EDA" w:rsidRDefault="00745EDA" w:rsidP="003D097F">
            <w:pPr>
              <w:pStyle w:val="EMPTYCELLSTYLE"/>
            </w:pPr>
          </w:p>
        </w:tc>
      </w:tr>
      <w:tr w:rsidR="00745EDA" w14:paraId="0C58E951" w14:textId="77777777" w:rsidTr="003D097F">
        <w:trPr>
          <w:trHeight w:hRule="exact" w:val="280"/>
        </w:trPr>
        <w:tc>
          <w:tcPr>
            <w:tcW w:w="607" w:type="dxa"/>
          </w:tcPr>
          <w:p w14:paraId="18F12AAE" w14:textId="77777777" w:rsidR="00745EDA" w:rsidRDefault="00745EDA" w:rsidP="003D097F">
            <w:pPr>
              <w:pStyle w:val="EMPTYCELLSTYLE"/>
            </w:pPr>
          </w:p>
        </w:tc>
        <w:tc>
          <w:tcPr>
            <w:tcW w:w="12140" w:type="dxa"/>
            <w:gridSpan w:val="7"/>
            <w:shd w:val="clear" w:color="auto" w:fill="0000E6"/>
            <w:tcMar>
              <w:top w:w="20" w:type="dxa"/>
              <w:left w:w="100" w:type="dxa"/>
              <w:bottom w:w="20" w:type="dxa"/>
              <w:right w:w="0" w:type="dxa"/>
            </w:tcMar>
            <w:vAlign w:val="center"/>
          </w:tcPr>
          <w:p w14:paraId="76FF06A9" w14:textId="77777777" w:rsidR="00745EDA" w:rsidRDefault="00745EDA" w:rsidP="003D097F">
            <w:pPr>
              <w:pStyle w:val="Style3"/>
            </w:pPr>
            <w:r>
              <w:t>Proračunski korisnik  003       01        42161  CENTAR ZA KULTURU ČAZMA</w:t>
            </w:r>
          </w:p>
        </w:tc>
        <w:tc>
          <w:tcPr>
            <w:tcW w:w="2200" w:type="dxa"/>
            <w:gridSpan w:val="3"/>
            <w:shd w:val="clear" w:color="auto" w:fill="0000E6"/>
            <w:tcMar>
              <w:top w:w="20" w:type="dxa"/>
              <w:left w:w="0" w:type="dxa"/>
              <w:bottom w:w="20" w:type="dxa"/>
              <w:right w:w="100" w:type="dxa"/>
            </w:tcMar>
            <w:vAlign w:val="center"/>
          </w:tcPr>
          <w:p w14:paraId="30AF7D1A" w14:textId="77777777" w:rsidR="00745EDA" w:rsidRDefault="00745EDA" w:rsidP="003D097F">
            <w:pPr>
              <w:pStyle w:val="Style3"/>
              <w:jc w:val="center"/>
            </w:pPr>
          </w:p>
        </w:tc>
        <w:tc>
          <w:tcPr>
            <w:tcW w:w="1700" w:type="dxa"/>
            <w:gridSpan w:val="3"/>
            <w:shd w:val="clear" w:color="auto" w:fill="0000E6"/>
            <w:tcMar>
              <w:top w:w="20" w:type="dxa"/>
              <w:left w:w="0" w:type="dxa"/>
              <w:bottom w:w="20" w:type="dxa"/>
              <w:right w:w="100" w:type="dxa"/>
            </w:tcMar>
            <w:vAlign w:val="center"/>
          </w:tcPr>
          <w:p w14:paraId="575F2416" w14:textId="77777777" w:rsidR="00745EDA" w:rsidRDefault="00745EDA" w:rsidP="003D097F">
            <w:pPr>
              <w:pStyle w:val="Style3"/>
              <w:jc w:val="right"/>
            </w:pPr>
            <w:r>
              <w:t>926.449,13</w:t>
            </w:r>
          </w:p>
        </w:tc>
        <w:tc>
          <w:tcPr>
            <w:tcW w:w="40" w:type="dxa"/>
          </w:tcPr>
          <w:p w14:paraId="77F8516E" w14:textId="77777777" w:rsidR="00745EDA" w:rsidRDefault="00745EDA" w:rsidP="003D097F">
            <w:pPr>
              <w:pStyle w:val="EMPTYCELLSTYLE"/>
            </w:pPr>
          </w:p>
        </w:tc>
      </w:tr>
      <w:tr w:rsidR="00745EDA" w14:paraId="7755B08F" w14:textId="77777777" w:rsidTr="003D097F">
        <w:trPr>
          <w:trHeight w:hRule="exact" w:val="280"/>
        </w:trPr>
        <w:tc>
          <w:tcPr>
            <w:tcW w:w="607" w:type="dxa"/>
          </w:tcPr>
          <w:p w14:paraId="49FB81BF"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50AD5480" w14:textId="77777777" w:rsidR="00745EDA" w:rsidRDefault="00745EDA" w:rsidP="003D097F">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248FA3B8"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35888EEE" w14:textId="77777777" w:rsidR="00745EDA" w:rsidRDefault="00745EDA" w:rsidP="003D097F">
            <w:pPr>
              <w:pStyle w:val="Style4"/>
              <w:jc w:val="right"/>
            </w:pPr>
            <w:r>
              <w:rPr>
                <w:b/>
              </w:rPr>
              <w:t>926.449,13</w:t>
            </w:r>
          </w:p>
        </w:tc>
        <w:tc>
          <w:tcPr>
            <w:tcW w:w="40" w:type="dxa"/>
          </w:tcPr>
          <w:p w14:paraId="52E00612" w14:textId="77777777" w:rsidR="00745EDA" w:rsidRDefault="00745EDA" w:rsidP="003D097F">
            <w:pPr>
              <w:pStyle w:val="EMPTYCELLSTYLE"/>
            </w:pPr>
          </w:p>
        </w:tc>
      </w:tr>
      <w:tr w:rsidR="00745EDA" w14:paraId="26088EDB" w14:textId="77777777" w:rsidTr="003D097F">
        <w:trPr>
          <w:trHeight w:hRule="exact" w:val="280"/>
        </w:trPr>
        <w:tc>
          <w:tcPr>
            <w:tcW w:w="607" w:type="dxa"/>
          </w:tcPr>
          <w:p w14:paraId="2D635DDA"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5814506E" w14:textId="77777777" w:rsidR="00745EDA" w:rsidRDefault="00745EDA" w:rsidP="003D097F">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1E5E7CCE"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29E6B371" w14:textId="77777777" w:rsidR="00745EDA" w:rsidRDefault="00745EDA" w:rsidP="003D097F">
            <w:pPr>
              <w:pStyle w:val="Style5"/>
              <w:jc w:val="right"/>
            </w:pPr>
            <w:r>
              <w:t>926.449,13</w:t>
            </w:r>
          </w:p>
        </w:tc>
        <w:tc>
          <w:tcPr>
            <w:tcW w:w="40" w:type="dxa"/>
          </w:tcPr>
          <w:p w14:paraId="127ED044" w14:textId="77777777" w:rsidR="00745EDA" w:rsidRDefault="00745EDA" w:rsidP="003D097F">
            <w:pPr>
              <w:pStyle w:val="EMPTYCELLSTYLE"/>
            </w:pPr>
          </w:p>
        </w:tc>
      </w:tr>
      <w:tr w:rsidR="00745EDA" w14:paraId="6DCCF7B9" w14:textId="77777777" w:rsidTr="003D097F">
        <w:trPr>
          <w:trHeight w:hRule="exact" w:val="280"/>
        </w:trPr>
        <w:tc>
          <w:tcPr>
            <w:tcW w:w="607" w:type="dxa"/>
          </w:tcPr>
          <w:p w14:paraId="315D2C58"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E7AFC11" w14:textId="77777777" w:rsidR="00745EDA" w:rsidRDefault="00745EDA" w:rsidP="003D097F">
            <w:pPr>
              <w:pStyle w:val="Style6"/>
            </w:pPr>
            <w:r>
              <w:t>Aktivnost  P07 1007A100706  Centar za kulturu - Investicijski program</w:t>
            </w:r>
          </w:p>
        </w:tc>
        <w:tc>
          <w:tcPr>
            <w:tcW w:w="2200" w:type="dxa"/>
            <w:gridSpan w:val="3"/>
            <w:shd w:val="clear" w:color="auto" w:fill="DDDDDD"/>
            <w:tcMar>
              <w:top w:w="20" w:type="dxa"/>
              <w:left w:w="0" w:type="dxa"/>
              <w:bottom w:w="20" w:type="dxa"/>
              <w:right w:w="100" w:type="dxa"/>
            </w:tcMar>
            <w:vAlign w:val="center"/>
          </w:tcPr>
          <w:p w14:paraId="2F24F8AF"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3865299E" w14:textId="77777777" w:rsidR="00745EDA" w:rsidRDefault="00745EDA" w:rsidP="003D097F">
            <w:pPr>
              <w:pStyle w:val="Style6"/>
              <w:jc w:val="right"/>
            </w:pPr>
            <w:r>
              <w:t>767.400,36</w:t>
            </w:r>
          </w:p>
        </w:tc>
        <w:tc>
          <w:tcPr>
            <w:tcW w:w="40" w:type="dxa"/>
          </w:tcPr>
          <w:p w14:paraId="1BFA5649" w14:textId="77777777" w:rsidR="00745EDA" w:rsidRDefault="00745EDA" w:rsidP="003D097F">
            <w:pPr>
              <w:pStyle w:val="EMPTYCELLSTYLE"/>
            </w:pPr>
          </w:p>
        </w:tc>
      </w:tr>
      <w:tr w:rsidR="00745EDA" w14:paraId="7C16EF9A" w14:textId="77777777" w:rsidTr="003D097F">
        <w:trPr>
          <w:trHeight w:hRule="exact" w:val="300"/>
        </w:trPr>
        <w:tc>
          <w:tcPr>
            <w:tcW w:w="607" w:type="dxa"/>
          </w:tcPr>
          <w:p w14:paraId="6B485FC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D1D41C2" w14:textId="77777777" w:rsidTr="003D097F">
              <w:trPr>
                <w:trHeight w:hRule="exact" w:val="280"/>
              </w:trPr>
              <w:tc>
                <w:tcPr>
                  <w:tcW w:w="2400" w:type="dxa"/>
                  <w:tcMar>
                    <w:top w:w="20" w:type="dxa"/>
                    <w:left w:w="200" w:type="dxa"/>
                    <w:bottom w:w="20" w:type="dxa"/>
                    <w:right w:w="0" w:type="dxa"/>
                  </w:tcMar>
                </w:tcPr>
                <w:p w14:paraId="5290356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15CB876" w14:textId="77777777" w:rsidR="00745EDA" w:rsidRDefault="00745EDA" w:rsidP="003D097F">
                  <w:pPr>
                    <w:pStyle w:val="DefaultStyle"/>
                  </w:pPr>
                  <w:r>
                    <w:t>Zakon o kulturnim vijećima i financiranju javnih potreba u kulturi NN 83/22</w:t>
                  </w:r>
                </w:p>
              </w:tc>
            </w:tr>
          </w:tbl>
          <w:p w14:paraId="4670A6D7" w14:textId="77777777" w:rsidR="00745EDA" w:rsidRDefault="00745EDA" w:rsidP="003D097F">
            <w:pPr>
              <w:pStyle w:val="EMPTYCELLSTYLE"/>
            </w:pPr>
          </w:p>
        </w:tc>
        <w:tc>
          <w:tcPr>
            <w:tcW w:w="40" w:type="dxa"/>
          </w:tcPr>
          <w:p w14:paraId="6ABD529B" w14:textId="77777777" w:rsidR="00745EDA" w:rsidRDefault="00745EDA" w:rsidP="003D097F">
            <w:pPr>
              <w:pStyle w:val="EMPTYCELLSTYLE"/>
            </w:pPr>
          </w:p>
        </w:tc>
      </w:tr>
      <w:tr w:rsidR="00745EDA" w14:paraId="7C9D3C77" w14:textId="77777777" w:rsidTr="003D097F">
        <w:trPr>
          <w:trHeight w:hRule="exact" w:val="300"/>
        </w:trPr>
        <w:tc>
          <w:tcPr>
            <w:tcW w:w="607" w:type="dxa"/>
          </w:tcPr>
          <w:p w14:paraId="16F2EB5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0CB6498" w14:textId="77777777" w:rsidTr="003D097F">
              <w:trPr>
                <w:trHeight w:hRule="exact" w:val="280"/>
              </w:trPr>
              <w:tc>
                <w:tcPr>
                  <w:tcW w:w="2400" w:type="dxa"/>
                  <w:tcMar>
                    <w:top w:w="20" w:type="dxa"/>
                    <w:left w:w="200" w:type="dxa"/>
                    <w:bottom w:w="20" w:type="dxa"/>
                    <w:right w:w="0" w:type="dxa"/>
                  </w:tcMar>
                </w:tcPr>
                <w:p w14:paraId="003B6750" w14:textId="77777777" w:rsidR="00745EDA" w:rsidRDefault="00745EDA" w:rsidP="003D097F">
                  <w:pPr>
                    <w:pStyle w:val="DefaultStyle"/>
                  </w:pPr>
                  <w:r>
                    <w:t>Opis:</w:t>
                  </w:r>
                </w:p>
              </w:tc>
              <w:tc>
                <w:tcPr>
                  <w:tcW w:w="13640" w:type="dxa"/>
                  <w:tcMar>
                    <w:top w:w="20" w:type="dxa"/>
                    <w:left w:w="100" w:type="dxa"/>
                    <w:bottom w:w="20" w:type="dxa"/>
                    <w:right w:w="0" w:type="dxa"/>
                  </w:tcMar>
                </w:tcPr>
                <w:p w14:paraId="01F72176" w14:textId="77777777" w:rsidR="00745EDA" w:rsidRDefault="00745EDA" w:rsidP="003D097F">
                  <w:pPr>
                    <w:pStyle w:val="DefaultStyle"/>
                  </w:pPr>
                  <w:r>
                    <w:t>Sve aktivnosti Centra za kulturu predviđene su godišnjim planom rada Centra za kulturu Čazma</w:t>
                  </w:r>
                </w:p>
              </w:tc>
            </w:tr>
          </w:tbl>
          <w:p w14:paraId="15DEC9F7" w14:textId="77777777" w:rsidR="00745EDA" w:rsidRDefault="00745EDA" w:rsidP="003D097F">
            <w:pPr>
              <w:pStyle w:val="EMPTYCELLSTYLE"/>
            </w:pPr>
          </w:p>
        </w:tc>
        <w:tc>
          <w:tcPr>
            <w:tcW w:w="40" w:type="dxa"/>
          </w:tcPr>
          <w:p w14:paraId="1EF6C982" w14:textId="77777777" w:rsidR="00745EDA" w:rsidRDefault="00745EDA" w:rsidP="003D097F">
            <w:pPr>
              <w:pStyle w:val="EMPTYCELLSTYLE"/>
            </w:pPr>
          </w:p>
        </w:tc>
      </w:tr>
      <w:tr w:rsidR="00745EDA" w14:paraId="5A5A4214" w14:textId="77777777" w:rsidTr="003D097F">
        <w:trPr>
          <w:trHeight w:hRule="exact" w:val="300"/>
        </w:trPr>
        <w:tc>
          <w:tcPr>
            <w:tcW w:w="607" w:type="dxa"/>
          </w:tcPr>
          <w:p w14:paraId="3725A2E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2C1C8B7" w14:textId="77777777" w:rsidTr="003D097F">
              <w:trPr>
                <w:trHeight w:hRule="exact" w:val="280"/>
              </w:trPr>
              <w:tc>
                <w:tcPr>
                  <w:tcW w:w="2400" w:type="dxa"/>
                  <w:tcMar>
                    <w:top w:w="20" w:type="dxa"/>
                    <w:left w:w="200" w:type="dxa"/>
                    <w:bottom w:w="20" w:type="dxa"/>
                    <w:right w:w="0" w:type="dxa"/>
                  </w:tcMar>
                </w:tcPr>
                <w:p w14:paraId="39E86E7C"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4E365B6" w14:textId="77777777" w:rsidR="00745EDA" w:rsidRDefault="00745EDA" w:rsidP="003D097F">
                  <w:pPr>
                    <w:pStyle w:val="DefaultStyle"/>
                  </w:pPr>
                  <w:r>
                    <w:t>Razvoj djelatnosti kulture kroz investicijski program</w:t>
                  </w:r>
                </w:p>
              </w:tc>
            </w:tr>
          </w:tbl>
          <w:p w14:paraId="1F3DE6E7" w14:textId="77777777" w:rsidR="00745EDA" w:rsidRDefault="00745EDA" w:rsidP="003D097F">
            <w:pPr>
              <w:pStyle w:val="EMPTYCELLSTYLE"/>
            </w:pPr>
          </w:p>
        </w:tc>
        <w:tc>
          <w:tcPr>
            <w:tcW w:w="40" w:type="dxa"/>
          </w:tcPr>
          <w:p w14:paraId="24CFFE44" w14:textId="77777777" w:rsidR="00745EDA" w:rsidRDefault="00745EDA" w:rsidP="003D097F">
            <w:pPr>
              <w:pStyle w:val="EMPTYCELLSTYLE"/>
            </w:pPr>
          </w:p>
        </w:tc>
      </w:tr>
      <w:tr w:rsidR="00745EDA" w14:paraId="13E24FA7" w14:textId="77777777" w:rsidTr="003D097F">
        <w:trPr>
          <w:trHeight w:hRule="exact" w:val="2780"/>
        </w:trPr>
        <w:tc>
          <w:tcPr>
            <w:tcW w:w="607" w:type="dxa"/>
          </w:tcPr>
          <w:p w14:paraId="53A5EF2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A159EF7" w14:textId="77777777" w:rsidTr="003D097F">
              <w:trPr>
                <w:trHeight w:hRule="exact" w:val="2760"/>
              </w:trPr>
              <w:tc>
                <w:tcPr>
                  <w:tcW w:w="2400" w:type="dxa"/>
                  <w:tcMar>
                    <w:top w:w="20" w:type="dxa"/>
                    <w:left w:w="200" w:type="dxa"/>
                    <w:bottom w:w="20" w:type="dxa"/>
                    <w:right w:w="0" w:type="dxa"/>
                  </w:tcMar>
                </w:tcPr>
                <w:p w14:paraId="1FD3941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2E5EF2F" w14:textId="77777777" w:rsidR="00745EDA" w:rsidRDefault="00745EDA" w:rsidP="003D097F">
                  <w:pPr>
                    <w:pStyle w:val="DefaultStyle"/>
                  </w:pPr>
                  <w:r>
                    <w:t>Centar za kulturu Čazma je ustanova je kojoj je osnivač Grad Čazma. Djelatnost Centra obuhvaća:</w:t>
                  </w:r>
                  <w:r>
                    <w:br/>
                    <w:t>-</w:t>
                  </w:r>
                  <w:r>
                    <w:tab/>
                    <w:t>muzejsku djelatnost,</w:t>
                  </w:r>
                  <w:r>
                    <w:br/>
                    <w:t>-</w:t>
                  </w:r>
                  <w:r>
                    <w:tab/>
                    <w:t>galerijsko-izložbenu djelatnost,</w:t>
                  </w:r>
                  <w:r>
                    <w:br/>
                    <w:t>-</w:t>
                  </w:r>
                  <w:r>
                    <w:tab/>
                    <w:t>kino-prikazivačku djelatnost,</w:t>
                  </w:r>
                  <w:r>
                    <w:br/>
                    <w:t>-</w:t>
                  </w:r>
                  <w:r>
                    <w:tab/>
                    <w:t>organiziranje i promicanje svih oblika kulturno-umjetničkog stvaralaštva,</w:t>
                  </w:r>
                  <w:r>
                    <w:br/>
                    <w:t>-</w:t>
                  </w:r>
                  <w:r>
                    <w:tab/>
                    <w:t>nakladničku djelatnost,</w:t>
                  </w:r>
                  <w:r>
                    <w:br/>
                    <w:t>-</w:t>
                  </w:r>
                  <w:r>
                    <w:tab/>
                    <w:t>organiziranje glazbenih, filmskih i drugih kulturno-umjetničkih programa, vlastite produkcije ili u suradnji s drugim ustanovama,</w:t>
                  </w:r>
                  <w:r>
                    <w:br/>
                    <w:t>-</w:t>
                  </w:r>
                  <w:r>
                    <w:tab/>
                    <w:t>informatičko opismenjavanje mladeži, djece i odraslih,</w:t>
                  </w:r>
                  <w:r>
                    <w:br/>
                    <w:t>-</w:t>
                  </w:r>
                  <w:r>
                    <w:tab/>
                    <w:t xml:space="preserve">organiziranje tečajeva učenja sviranja pojedinih glazbenih instrumenata, tečajeva stranih jezika i slično, </w:t>
                  </w:r>
                  <w:r>
                    <w:br/>
                    <w:t>-</w:t>
                  </w:r>
                  <w:r>
                    <w:tab/>
                    <w:t>djelatnost javnog informiranja.</w:t>
                  </w:r>
                  <w:r>
                    <w:br/>
                  </w:r>
                  <w:r>
                    <w:tab/>
                    <w:t xml:space="preserve">Djelatnost Muzeja obuhvaća muzejsku i galerijsko-izložbenu djelatnost koja je ujedno osnovna djelatnost Centra. </w:t>
                  </w:r>
                  <w:r>
                    <w:br/>
                  </w:r>
                </w:p>
              </w:tc>
            </w:tr>
          </w:tbl>
          <w:p w14:paraId="4A8028BF" w14:textId="77777777" w:rsidR="00745EDA" w:rsidRDefault="00745EDA" w:rsidP="003D097F">
            <w:pPr>
              <w:pStyle w:val="EMPTYCELLSTYLE"/>
            </w:pPr>
          </w:p>
        </w:tc>
        <w:tc>
          <w:tcPr>
            <w:tcW w:w="40" w:type="dxa"/>
          </w:tcPr>
          <w:p w14:paraId="31A7F803" w14:textId="77777777" w:rsidR="00745EDA" w:rsidRDefault="00745EDA" w:rsidP="003D097F">
            <w:pPr>
              <w:pStyle w:val="EMPTYCELLSTYLE"/>
            </w:pPr>
          </w:p>
        </w:tc>
      </w:tr>
      <w:tr w:rsidR="00745EDA" w14:paraId="2EE7C802" w14:textId="77777777" w:rsidTr="003D097F">
        <w:trPr>
          <w:trHeight w:hRule="exact" w:val="300"/>
        </w:trPr>
        <w:tc>
          <w:tcPr>
            <w:tcW w:w="607" w:type="dxa"/>
          </w:tcPr>
          <w:p w14:paraId="6C1674D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D186A13" w14:textId="77777777" w:rsidTr="003D097F">
              <w:trPr>
                <w:trHeight w:hRule="exact" w:val="280"/>
              </w:trPr>
              <w:tc>
                <w:tcPr>
                  <w:tcW w:w="2400" w:type="dxa"/>
                  <w:tcMar>
                    <w:top w:w="20" w:type="dxa"/>
                    <w:left w:w="200" w:type="dxa"/>
                    <w:bottom w:w="20" w:type="dxa"/>
                    <w:right w:w="0" w:type="dxa"/>
                  </w:tcMar>
                </w:tcPr>
                <w:p w14:paraId="348E08CB"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7F42ABD" w14:textId="77777777" w:rsidR="00745EDA" w:rsidRDefault="00745EDA" w:rsidP="003D097F">
                  <w:pPr>
                    <w:pStyle w:val="DefaultStyle"/>
                  </w:pPr>
                  <w:r>
                    <w:t>provedene aktivnosti</w:t>
                  </w:r>
                </w:p>
              </w:tc>
            </w:tr>
          </w:tbl>
          <w:p w14:paraId="2CAA5DCE" w14:textId="77777777" w:rsidR="00745EDA" w:rsidRDefault="00745EDA" w:rsidP="003D097F">
            <w:pPr>
              <w:pStyle w:val="EMPTYCELLSTYLE"/>
            </w:pPr>
          </w:p>
        </w:tc>
        <w:tc>
          <w:tcPr>
            <w:tcW w:w="40" w:type="dxa"/>
          </w:tcPr>
          <w:p w14:paraId="1EDD67E7" w14:textId="77777777" w:rsidR="00745EDA" w:rsidRDefault="00745EDA" w:rsidP="003D097F">
            <w:pPr>
              <w:pStyle w:val="EMPTYCELLSTYLE"/>
            </w:pPr>
          </w:p>
        </w:tc>
      </w:tr>
      <w:tr w:rsidR="00745EDA" w14:paraId="6B8FD60C" w14:textId="77777777" w:rsidTr="003D097F">
        <w:trPr>
          <w:trHeight w:hRule="exact" w:val="280"/>
        </w:trPr>
        <w:tc>
          <w:tcPr>
            <w:tcW w:w="607" w:type="dxa"/>
          </w:tcPr>
          <w:p w14:paraId="0CF0CC5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CDB263B" w14:textId="77777777" w:rsidR="00745EDA" w:rsidRDefault="00745EDA" w:rsidP="003D097F">
            <w:pPr>
              <w:pStyle w:val="Style6"/>
            </w:pPr>
            <w:r>
              <w:t>Aktivnost  P07 1007A100707  Centar za kulturu - Redovna djelatnost Gradskog muzeja</w:t>
            </w:r>
          </w:p>
        </w:tc>
        <w:tc>
          <w:tcPr>
            <w:tcW w:w="2200" w:type="dxa"/>
            <w:gridSpan w:val="3"/>
            <w:shd w:val="clear" w:color="auto" w:fill="DDDDDD"/>
            <w:tcMar>
              <w:top w:w="20" w:type="dxa"/>
              <w:left w:w="0" w:type="dxa"/>
              <w:bottom w:w="20" w:type="dxa"/>
              <w:right w:w="100" w:type="dxa"/>
            </w:tcMar>
            <w:vAlign w:val="center"/>
          </w:tcPr>
          <w:p w14:paraId="4E566100"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2D42659" w14:textId="77777777" w:rsidR="00745EDA" w:rsidRDefault="00745EDA" w:rsidP="003D097F">
            <w:pPr>
              <w:pStyle w:val="Style6"/>
              <w:jc w:val="right"/>
            </w:pPr>
            <w:r>
              <w:t>159.048,77</w:t>
            </w:r>
          </w:p>
        </w:tc>
        <w:tc>
          <w:tcPr>
            <w:tcW w:w="40" w:type="dxa"/>
          </w:tcPr>
          <w:p w14:paraId="7FD00D01" w14:textId="77777777" w:rsidR="00745EDA" w:rsidRDefault="00745EDA" w:rsidP="003D097F">
            <w:pPr>
              <w:pStyle w:val="EMPTYCELLSTYLE"/>
            </w:pPr>
          </w:p>
        </w:tc>
      </w:tr>
      <w:tr w:rsidR="00745EDA" w14:paraId="26735D74" w14:textId="77777777" w:rsidTr="003D097F">
        <w:trPr>
          <w:trHeight w:hRule="exact" w:val="300"/>
        </w:trPr>
        <w:tc>
          <w:tcPr>
            <w:tcW w:w="607" w:type="dxa"/>
          </w:tcPr>
          <w:p w14:paraId="08137FC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AD8BD41" w14:textId="77777777" w:rsidTr="003D097F">
              <w:trPr>
                <w:trHeight w:hRule="exact" w:val="280"/>
              </w:trPr>
              <w:tc>
                <w:tcPr>
                  <w:tcW w:w="2400" w:type="dxa"/>
                  <w:tcMar>
                    <w:top w:w="20" w:type="dxa"/>
                    <w:left w:w="200" w:type="dxa"/>
                    <w:bottom w:w="20" w:type="dxa"/>
                    <w:right w:w="0" w:type="dxa"/>
                  </w:tcMar>
                </w:tcPr>
                <w:p w14:paraId="6F199AAE"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44FF78D" w14:textId="77777777" w:rsidR="00745EDA" w:rsidRDefault="00745EDA" w:rsidP="003D097F">
                  <w:pPr>
                    <w:pStyle w:val="DefaultStyle"/>
                  </w:pPr>
                  <w:r>
                    <w:t xml:space="preserve">Zakonu o financiranju javnih potreba u kulturi (NN 47/90, 27/93, 38/09) </w:t>
                  </w:r>
                  <w:r>
                    <w:br/>
                  </w:r>
                </w:p>
              </w:tc>
            </w:tr>
          </w:tbl>
          <w:p w14:paraId="77E14911" w14:textId="77777777" w:rsidR="00745EDA" w:rsidRDefault="00745EDA" w:rsidP="003D097F">
            <w:pPr>
              <w:pStyle w:val="EMPTYCELLSTYLE"/>
            </w:pPr>
          </w:p>
        </w:tc>
        <w:tc>
          <w:tcPr>
            <w:tcW w:w="40" w:type="dxa"/>
          </w:tcPr>
          <w:p w14:paraId="18BD04F1" w14:textId="77777777" w:rsidR="00745EDA" w:rsidRDefault="00745EDA" w:rsidP="003D097F">
            <w:pPr>
              <w:pStyle w:val="EMPTYCELLSTYLE"/>
            </w:pPr>
          </w:p>
        </w:tc>
      </w:tr>
      <w:tr w:rsidR="00745EDA" w14:paraId="712E96C0" w14:textId="77777777" w:rsidTr="003D097F">
        <w:trPr>
          <w:trHeight w:hRule="exact" w:val="80"/>
        </w:trPr>
        <w:tc>
          <w:tcPr>
            <w:tcW w:w="607" w:type="dxa"/>
          </w:tcPr>
          <w:p w14:paraId="32D5050E" w14:textId="77777777" w:rsidR="00745EDA" w:rsidRDefault="00745EDA" w:rsidP="003D097F">
            <w:pPr>
              <w:pStyle w:val="EMPTYCELLSTYLE"/>
            </w:pPr>
          </w:p>
        </w:tc>
        <w:tc>
          <w:tcPr>
            <w:tcW w:w="1800" w:type="dxa"/>
            <w:gridSpan w:val="2"/>
          </w:tcPr>
          <w:p w14:paraId="312FC2BA" w14:textId="77777777" w:rsidR="00745EDA" w:rsidRDefault="00745EDA" w:rsidP="003D097F">
            <w:pPr>
              <w:pStyle w:val="EMPTYCELLSTYLE"/>
            </w:pPr>
          </w:p>
        </w:tc>
        <w:tc>
          <w:tcPr>
            <w:tcW w:w="2640" w:type="dxa"/>
          </w:tcPr>
          <w:p w14:paraId="104E2ED8" w14:textId="77777777" w:rsidR="00745EDA" w:rsidRDefault="00745EDA" w:rsidP="003D097F">
            <w:pPr>
              <w:pStyle w:val="EMPTYCELLSTYLE"/>
            </w:pPr>
          </w:p>
        </w:tc>
        <w:tc>
          <w:tcPr>
            <w:tcW w:w="740" w:type="dxa"/>
          </w:tcPr>
          <w:p w14:paraId="2267BCB5" w14:textId="77777777" w:rsidR="00745EDA" w:rsidRDefault="00745EDA" w:rsidP="003D097F">
            <w:pPr>
              <w:pStyle w:val="EMPTYCELLSTYLE"/>
            </w:pPr>
          </w:p>
        </w:tc>
        <w:tc>
          <w:tcPr>
            <w:tcW w:w="2520" w:type="dxa"/>
          </w:tcPr>
          <w:p w14:paraId="00BF33FD" w14:textId="77777777" w:rsidR="00745EDA" w:rsidRDefault="00745EDA" w:rsidP="003D097F">
            <w:pPr>
              <w:pStyle w:val="EMPTYCELLSTYLE"/>
            </w:pPr>
          </w:p>
        </w:tc>
        <w:tc>
          <w:tcPr>
            <w:tcW w:w="2520" w:type="dxa"/>
          </w:tcPr>
          <w:p w14:paraId="423A2848" w14:textId="77777777" w:rsidR="00745EDA" w:rsidRDefault="00745EDA" w:rsidP="003D097F">
            <w:pPr>
              <w:pStyle w:val="EMPTYCELLSTYLE"/>
            </w:pPr>
          </w:p>
        </w:tc>
        <w:tc>
          <w:tcPr>
            <w:tcW w:w="1920" w:type="dxa"/>
          </w:tcPr>
          <w:p w14:paraId="4C2834EA" w14:textId="77777777" w:rsidR="00745EDA" w:rsidRDefault="00745EDA" w:rsidP="003D097F">
            <w:pPr>
              <w:pStyle w:val="EMPTYCELLSTYLE"/>
            </w:pPr>
          </w:p>
        </w:tc>
        <w:tc>
          <w:tcPr>
            <w:tcW w:w="1360" w:type="dxa"/>
          </w:tcPr>
          <w:p w14:paraId="3D82C362" w14:textId="77777777" w:rsidR="00745EDA" w:rsidRDefault="00745EDA" w:rsidP="003D097F">
            <w:pPr>
              <w:pStyle w:val="EMPTYCELLSTYLE"/>
            </w:pPr>
          </w:p>
        </w:tc>
        <w:tc>
          <w:tcPr>
            <w:tcW w:w="740" w:type="dxa"/>
          </w:tcPr>
          <w:p w14:paraId="5C8E604A" w14:textId="77777777" w:rsidR="00745EDA" w:rsidRDefault="00745EDA" w:rsidP="003D097F">
            <w:pPr>
              <w:pStyle w:val="EMPTYCELLSTYLE"/>
            </w:pPr>
          </w:p>
        </w:tc>
        <w:tc>
          <w:tcPr>
            <w:tcW w:w="100" w:type="dxa"/>
          </w:tcPr>
          <w:p w14:paraId="5D10E0FB" w14:textId="77777777" w:rsidR="00745EDA" w:rsidRDefault="00745EDA" w:rsidP="003D097F">
            <w:pPr>
              <w:pStyle w:val="EMPTYCELLSTYLE"/>
            </w:pPr>
          </w:p>
        </w:tc>
        <w:tc>
          <w:tcPr>
            <w:tcW w:w="560" w:type="dxa"/>
          </w:tcPr>
          <w:p w14:paraId="6B93DED0" w14:textId="77777777" w:rsidR="00745EDA" w:rsidRDefault="00745EDA" w:rsidP="003D097F">
            <w:pPr>
              <w:pStyle w:val="EMPTYCELLSTYLE"/>
            </w:pPr>
          </w:p>
        </w:tc>
        <w:tc>
          <w:tcPr>
            <w:tcW w:w="40" w:type="dxa"/>
          </w:tcPr>
          <w:p w14:paraId="22D7C567" w14:textId="77777777" w:rsidR="00745EDA" w:rsidRDefault="00745EDA" w:rsidP="003D097F">
            <w:pPr>
              <w:pStyle w:val="EMPTYCELLSTYLE"/>
            </w:pPr>
          </w:p>
        </w:tc>
        <w:tc>
          <w:tcPr>
            <w:tcW w:w="1100" w:type="dxa"/>
          </w:tcPr>
          <w:p w14:paraId="4ABCD35D" w14:textId="77777777" w:rsidR="00745EDA" w:rsidRDefault="00745EDA" w:rsidP="003D097F">
            <w:pPr>
              <w:pStyle w:val="EMPTYCELLSTYLE"/>
            </w:pPr>
          </w:p>
        </w:tc>
        <w:tc>
          <w:tcPr>
            <w:tcW w:w="40" w:type="dxa"/>
          </w:tcPr>
          <w:p w14:paraId="4905738C" w14:textId="77777777" w:rsidR="00745EDA" w:rsidRDefault="00745EDA" w:rsidP="003D097F">
            <w:pPr>
              <w:pStyle w:val="EMPTYCELLSTYLE"/>
            </w:pPr>
          </w:p>
        </w:tc>
      </w:tr>
      <w:tr w:rsidR="00745EDA" w14:paraId="2A6EEA7C" w14:textId="77777777" w:rsidTr="003D097F">
        <w:trPr>
          <w:trHeight w:hRule="exact" w:val="20"/>
        </w:trPr>
        <w:tc>
          <w:tcPr>
            <w:tcW w:w="607" w:type="dxa"/>
          </w:tcPr>
          <w:p w14:paraId="235A3C3D"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57C5A6A2" w14:textId="77777777" w:rsidR="00745EDA" w:rsidRDefault="00745EDA" w:rsidP="003D097F">
            <w:pPr>
              <w:pStyle w:val="EMPTYCELLSTYLE"/>
            </w:pPr>
          </w:p>
        </w:tc>
        <w:tc>
          <w:tcPr>
            <w:tcW w:w="40" w:type="dxa"/>
          </w:tcPr>
          <w:p w14:paraId="549670B6" w14:textId="77777777" w:rsidR="00745EDA" w:rsidRDefault="00745EDA" w:rsidP="003D097F">
            <w:pPr>
              <w:pStyle w:val="EMPTYCELLSTYLE"/>
            </w:pPr>
          </w:p>
        </w:tc>
      </w:tr>
      <w:tr w:rsidR="00745EDA" w14:paraId="677F1667" w14:textId="77777777" w:rsidTr="003D097F">
        <w:trPr>
          <w:trHeight w:hRule="exact" w:val="240"/>
        </w:trPr>
        <w:tc>
          <w:tcPr>
            <w:tcW w:w="607" w:type="dxa"/>
          </w:tcPr>
          <w:p w14:paraId="7C264DE4" w14:textId="77777777" w:rsidR="00745EDA" w:rsidRDefault="00745EDA" w:rsidP="003D097F">
            <w:pPr>
              <w:pStyle w:val="EMPTYCELLSTYLE"/>
            </w:pPr>
          </w:p>
        </w:tc>
        <w:tc>
          <w:tcPr>
            <w:tcW w:w="1800" w:type="dxa"/>
            <w:gridSpan w:val="2"/>
            <w:tcMar>
              <w:top w:w="0" w:type="dxa"/>
              <w:left w:w="0" w:type="dxa"/>
              <w:bottom w:w="0" w:type="dxa"/>
              <w:right w:w="0" w:type="dxa"/>
            </w:tcMar>
          </w:tcPr>
          <w:p w14:paraId="64872288" w14:textId="77777777" w:rsidR="00745EDA" w:rsidRDefault="00745EDA" w:rsidP="003D097F">
            <w:pPr>
              <w:pStyle w:val="DefaultStyle"/>
              <w:ind w:left="40" w:right="40"/>
            </w:pPr>
          </w:p>
        </w:tc>
        <w:tc>
          <w:tcPr>
            <w:tcW w:w="2640" w:type="dxa"/>
          </w:tcPr>
          <w:p w14:paraId="2F449B3E" w14:textId="77777777" w:rsidR="00745EDA" w:rsidRDefault="00745EDA" w:rsidP="003D097F">
            <w:pPr>
              <w:pStyle w:val="EMPTYCELLSTYLE"/>
            </w:pPr>
          </w:p>
        </w:tc>
        <w:tc>
          <w:tcPr>
            <w:tcW w:w="740" w:type="dxa"/>
          </w:tcPr>
          <w:p w14:paraId="76045936" w14:textId="77777777" w:rsidR="00745EDA" w:rsidRDefault="00745EDA" w:rsidP="003D097F">
            <w:pPr>
              <w:pStyle w:val="EMPTYCELLSTYLE"/>
            </w:pPr>
          </w:p>
        </w:tc>
        <w:tc>
          <w:tcPr>
            <w:tcW w:w="2520" w:type="dxa"/>
            <w:tcMar>
              <w:top w:w="0" w:type="dxa"/>
              <w:left w:w="0" w:type="dxa"/>
              <w:bottom w:w="0" w:type="dxa"/>
              <w:right w:w="0" w:type="dxa"/>
            </w:tcMar>
          </w:tcPr>
          <w:p w14:paraId="1FDF5598"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55E36E20" w14:textId="77777777" w:rsidR="00745EDA" w:rsidRDefault="00745EDA" w:rsidP="003D097F">
            <w:pPr>
              <w:pStyle w:val="DefaultStyle"/>
              <w:ind w:right="40"/>
            </w:pPr>
          </w:p>
        </w:tc>
        <w:tc>
          <w:tcPr>
            <w:tcW w:w="1920" w:type="dxa"/>
          </w:tcPr>
          <w:p w14:paraId="1104AD86" w14:textId="77777777" w:rsidR="00745EDA" w:rsidRDefault="00745EDA" w:rsidP="003D097F">
            <w:pPr>
              <w:pStyle w:val="EMPTYCELLSTYLE"/>
            </w:pPr>
          </w:p>
        </w:tc>
        <w:tc>
          <w:tcPr>
            <w:tcW w:w="1360" w:type="dxa"/>
          </w:tcPr>
          <w:p w14:paraId="7B81B6BB" w14:textId="77777777" w:rsidR="00745EDA" w:rsidRDefault="00745EDA" w:rsidP="003D097F">
            <w:pPr>
              <w:pStyle w:val="EMPTYCELLSTYLE"/>
            </w:pPr>
          </w:p>
        </w:tc>
        <w:tc>
          <w:tcPr>
            <w:tcW w:w="740" w:type="dxa"/>
          </w:tcPr>
          <w:p w14:paraId="3A4C27F5" w14:textId="77777777" w:rsidR="00745EDA" w:rsidRDefault="00745EDA" w:rsidP="003D097F">
            <w:pPr>
              <w:pStyle w:val="EMPTYCELLSTYLE"/>
            </w:pPr>
          </w:p>
        </w:tc>
        <w:tc>
          <w:tcPr>
            <w:tcW w:w="1800" w:type="dxa"/>
            <w:gridSpan w:val="4"/>
            <w:tcMar>
              <w:top w:w="0" w:type="dxa"/>
              <w:left w:w="0" w:type="dxa"/>
              <w:bottom w:w="0" w:type="dxa"/>
              <w:right w:w="0" w:type="dxa"/>
            </w:tcMar>
          </w:tcPr>
          <w:p w14:paraId="16A5BDF2" w14:textId="77777777" w:rsidR="00745EDA" w:rsidRDefault="00745EDA" w:rsidP="003D097F">
            <w:pPr>
              <w:pStyle w:val="DefaultStyle"/>
              <w:ind w:left="40" w:right="40"/>
              <w:jc w:val="right"/>
            </w:pPr>
          </w:p>
        </w:tc>
        <w:tc>
          <w:tcPr>
            <w:tcW w:w="40" w:type="dxa"/>
          </w:tcPr>
          <w:p w14:paraId="6F749B84" w14:textId="77777777" w:rsidR="00745EDA" w:rsidRDefault="00745EDA" w:rsidP="003D097F">
            <w:pPr>
              <w:pStyle w:val="EMPTYCELLSTYLE"/>
            </w:pPr>
          </w:p>
        </w:tc>
      </w:tr>
      <w:tr w:rsidR="00745EDA" w14:paraId="6233FCD7" w14:textId="77777777" w:rsidTr="003D097F">
        <w:tc>
          <w:tcPr>
            <w:tcW w:w="607" w:type="dxa"/>
          </w:tcPr>
          <w:p w14:paraId="118B6C93" w14:textId="77777777" w:rsidR="00745EDA" w:rsidRDefault="00745EDA" w:rsidP="003D097F">
            <w:pPr>
              <w:pStyle w:val="EMPTYCELLSTYLE"/>
              <w:pageBreakBefore/>
            </w:pPr>
          </w:p>
        </w:tc>
        <w:tc>
          <w:tcPr>
            <w:tcW w:w="1800" w:type="dxa"/>
            <w:gridSpan w:val="2"/>
          </w:tcPr>
          <w:p w14:paraId="2CD1003F" w14:textId="77777777" w:rsidR="00745EDA" w:rsidRDefault="00745EDA" w:rsidP="003D097F">
            <w:pPr>
              <w:pStyle w:val="EMPTYCELLSTYLE"/>
            </w:pPr>
          </w:p>
        </w:tc>
        <w:tc>
          <w:tcPr>
            <w:tcW w:w="2640" w:type="dxa"/>
          </w:tcPr>
          <w:p w14:paraId="6903373E" w14:textId="77777777" w:rsidR="00745EDA" w:rsidRDefault="00745EDA" w:rsidP="003D097F">
            <w:pPr>
              <w:pStyle w:val="EMPTYCELLSTYLE"/>
            </w:pPr>
          </w:p>
        </w:tc>
        <w:tc>
          <w:tcPr>
            <w:tcW w:w="740" w:type="dxa"/>
          </w:tcPr>
          <w:p w14:paraId="3B6B34DE" w14:textId="77777777" w:rsidR="00745EDA" w:rsidRDefault="00745EDA" w:rsidP="003D097F">
            <w:pPr>
              <w:pStyle w:val="EMPTYCELLSTYLE"/>
            </w:pPr>
          </w:p>
        </w:tc>
        <w:tc>
          <w:tcPr>
            <w:tcW w:w="2520" w:type="dxa"/>
          </w:tcPr>
          <w:p w14:paraId="1AD7FF58" w14:textId="77777777" w:rsidR="00745EDA" w:rsidRDefault="00745EDA" w:rsidP="003D097F">
            <w:pPr>
              <w:pStyle w:val="EMPTYCELLSTYLE"/>
            </w:pPr>
          </w:p>
        </w:tc>
        <w:tc>
          <w:tcPr>
            <w:tcW w:w="2520" w:type="dxa"/>
          </w:tcPr>
          <w:p w14:paraId="6B6B8C83" w14:textId="77777777" w:rsidR="00745EDA" w:rsidRDefault="00745EDA" w:rsidP="003D097F">
            <w:pPr>
              <w:pStyle w:val="EMPTYCELLSTYLE"/>
            </w:pPr>
          </w:p>
        </w:tc>
        <w:tc>
          <w:tcPr>
            <w:tcW w:w="3280" w:type="dxa"/>
            <w:gridSpan w:val="2"/>
          </w:tcPr>
          <w:p w14:paraId="17FA6A9D" w14:textId="77777777" w:rsidR="00745EDA" w:rsidRDefault="00745EDA" w:rsidP="003D097F">
            <w:pPr>
              <w:pStyle w:val="EMPTYCELLSTYLE"/>
            </w:pPr>
          </w:p>
        </w:tc>
        <w:tc>
          <w:tcPr>
            <w:tcW w:w="740" w:type="dxa"/>
          </w:tcPr>
          <w:p w14:paraId="7CD8C799" w14:textId="77777777" w:rsidR="00745EDA" w:rsidRDefault="00745EDA" w:rsidP="003D097F">
            <w:pPr>
              <w:pStyle w:val="EMPTYCELLSTYLE"/>
            </w:pPr>
          </w:p>
        </w:tc>
        <w:tc>
          <w:tcPr>
            <w:tcW w:w="660" w:type="dxa"/>
            <w:gridSpan w:val="2"/>
          </w:tcPr>
          <w:p w14:paraId="236E2C20" w14:textId="77777777" w:rsidR="00745EDA" w:rsidRDefault="00745EDA" w:rsidP="003D097F">
            <w:pPr>
              <w:pStyle w:val="EMPTYCELLSTYLE"/>
            </w:pPr>
          </w:p>
        </w:tc>
        <w:tc>
          <w:tcPr>
            <w:tcW w:w="40" w:type="dxa"/>
          </w:tcPr>
          <w:p w14:paraId="549F7EB2" w14:textId="77777777" w:rsidR="00745EDA" w:rsidRDefault="00745EDA" w:rsidP="003D097F">
            <w:pPr>
              <w:pStyle w:val="EMPTYCELLSTYLE"/>
            </w:pPr>
          </w:p>
        </w:tc>
        <w:tc>
          <w:tcPr>
            <w:tcW w:w="1100" w:type="dxa"/>
          </w:tcPr>
          <w:p w14:paraId="05CC5FEA" w14:textId="77777777" w:rsidR="00745EDA" w:rsidRDefault="00745EDA" w:rsidP="003D097F">
            <w:pPr>
              <w:pStyle w:val="EMPTYCELLSTYLE"/>
            </w:pPr>
          </w:p>
        </w:tc>
        <w:tc>
          <w:tcPr>
            <w:tcW w:w="40" w:type="dxa"/>
          </w:tcPr>
          <w:p w14:paraId="0C88410B" w14:textId="77777777" w:rsidR="00745EDA" w:rsidRDefault="00745EDA" w:rsidP="003D097F">
            <w:pPr>
              <w:pStyle w:val="EMPTYCELLSTYLE"/>
            </w:pPr>
          </w:p>
        </w:tc>
      </w:tr>
      <w:tr w:rsidR="00745EDA" w14:paraId="694DE966" w14:textId="77777777" w:rsidTr="003D097F">
        <w:trPr>
          <w:trHeight w:hRule="exact" w:val="240"/>
        </w:trPr>
        <w:tc>
          <w:tcPr>
            <w:tcW w:w="607" w:type="dxa"/>
          </w:tcPr>
          <w:p w14:paraId="7F77A6A2" w14:textId="77777777" w:rsidR="00745EDA" w:rsidRDefault="00745EDA" w:rsidP="003D097F">
            <w:pPr>
              <w:pStyle w:val="EMPTYCELLSTYLE"/>
            </w:pPr>
          </w:p>
        </w:tc>
        <w:tc>
          <w:tcPr>
            <w:tcW w:w="4440" w:type="dxa"/>
            <w:gridSpan w:val="3"/>
            <w:tcMar>
              <w:top w:w="0" w:type="dxa"/>
              <w:left w:w="0" w:type="dxa"/>
              <w:bottom w:w="0" w:type="dxa"/>
              <w:right w:w="0" w:type="dxa"/>
            </w:tcMar>
          </w:tcPr>
          <w:p w14:paraId="2C408F96" w14:textId="77777777" w:rsidR="00745EDA" w:rsidRDefault="00745EDA" w:rsidP="003D097F">
            <w:pPr>
              <w:pStyle w:val="DefaultStyle"/>
            </w:pPr>
          </w:p>
        </w:tc>
        <w:tc>
          <w:tcPr>
            <w:tcW w:w="740" w:type="dxa"/>
          </w:tcPr>
          <w:p w14:paraId="43D13559" w14:textId="77777777" w:rsidR="00745EDA" w:rsidRDefault="00745EDA" w:rsidP="003D097F">
            <w:pPr>
              <w:pStyle w:val="EMPTYCELLSTYLE"/>
            </w:pPr>
          </w:p>
        </w:tc>
        <w:tc>
          <w:tcPr>
            <w:tcW w:w="2520" w:type="dxa"/>
          </w:tcPr>
          <w:p w14:paraId="4BF87897" w14:textId="77777777" w:rsidR="00745EDA" w:rsidRDefault="00745EDA" w:rsidP="003D097F">
            <w:pPr>
              <w:pStyle w:val="EMPTYCELLSTYLE"/>
            </w:pPr>
          </w:p>
        </w:tc>
        <w:tc>
          <w:tcPr>
            <w:tcW w:w="2520" w:type="dxa"/>
          </w:tcPr>
          <w:p w14:paraId="163709DB" w14:textId="77777777" w:rsidR="00745EDA" w:rsidRDefault="00745EDA" w:rsidP="003D097F">
            <w:pPr>
              <w:pStyle w:val="EMPTYCELLSTYLE"/>
            </w:pPr>
          </w:p>
        </w:tc>
        <w:tc>
          <w:tcPr>
            <w:tcW w:w="3280" w:type="dxa"/>
            <w:gridSpan w:val="2"/>
          </w:tcPr>
          <w:p w14:paraId="5881D798" w14:textId="77777777" w:rsidR="00745EDA" w:rsidRDefault="00745EDA" w:rsidP="003D097F">
            <w:pPr>
              <w:pStyle w:val="EMPTYCELLSTYLE"/>
            </w:pPr>
          </w:p>
        </w:tc>
        <w:tc>
          <w:tcPr>
            <w:tcW w:w="1400" w:type="dxa"/>
            <w:gridSpan w:val="3"/>
            <w:tcMar>
              <w:top w:w="0" w:type="dxa"/>
              <w:left w:w="0" w:type="dxa"/>
              <w:bottom w:w="0" w:type="dxa"/>
              <w:right w:w="0" w:type="dxa"/>
            </w:tcMar>
          </w:tcPr>
          <w:p w14:paraId="0838D58A" w14:textId="77777777" w:rsidR="00745EDA" w:rsidRDefault="00745EDA" w:rsidP="003D097F">
            <w:pPr>
              <w:pStyle w:val="DefaultStyle"/>
              <w:jc w:val="right"/>
            </w:pPr>
          </w:p>
        </w:tc>
        <w:tc>
          <w:tcPr>
            <w:tcW w:w="40" w:type="dxa"/>
          </w:tcPr>
          <w:p w14:paraId="0764B127" w14:textId="77777777" w:rsidR="00745EDA" w:rsidRDefault="00745EDA" w:rsidP="003D097F">
            <w:pPr>
              <w:pStyle w:val="EMPTYCELLSTYLE"/>
            </w:pPr>
          </w:p>
        </w:tc>
        <w:tc>
          <w:tcPr>
            <w:tcW w:w="1100" w:type="dxa"/>
            <w:tcMar>
              <w:top w:w="0" w:type="dxa"/>
              <w:left w:w="0" w:type="dxa"/>
              <w:bottom w:w="0" w:type="dxa"/>
              <w:right w:w="0" w:type="dxa"/>
            </w:tcMar>
          </w:tcPr>
          <w:p w14:paraId="3CECEA7A" w14:textId="77777777" w:rsidR="00745EDA" w:rsidRDefault="00745EDA" w:rsidP="003D097F">
            <w:pPr>
              <w:pStyle w:val="DefaultStyle"/>
            </w:pPr>
          </w:p>
        </w:tc>
        <w:tc>
          <w:tcPr>
            <w:tcW w:w="40" w:type="dxa"/>
          </w:tcPr>
          <w:p w14:paraId="67EC24D5" w14:textId="77777777" w:rsidR="00745EDA" w:rsidRDefault="00745EDA" w:rsidP="003D097F">
            <w:pPr>
              <w:pStyle w:val="EMPTYCELLSTYLE"/>
            </w:pPr>
          </w:p>
        </w:tc>
      </w:tr>
      <w:tr w:rsidR="00745EDA" w14:paraId="6D8942A4" w14:textId="77777777" w:rsidTr="003D097F">
        <w:trPr>
          <w:trHeight w:hRule="exact" w:val="240"/>
        </w:trPr>
        <w:tc>
          <w:tcPr>
            <w:tcW w:w="607" w:type="dxa"/>
          </w:tcPr>
          <w:p w14:paraId="6CFFEF14" w14:textId="77777777" w:rsidR="00745EDA" w:rsidRDefault="00745EDA" w:rsidP="003D097F">
            <w:pPr>
              <w:pStyle w:val="EMPTYCELLSTYLE"/>
            </w:pPr>
          </w:p>
        </w:tc>
        <w:tc>
          <w:tcPr>
            <w:tcW w:w="4440" w:type="dxa"/>
            <w:gridSpan w:val="3"/>
            <w:tcMar>
              <w:top w:w="0" w:type="dxa"/>
              <w:left w:w="0" w:type="dxa"/>
              <w:bottom w:w="0" w:type="dxa"/>
              <w:right w:w="0" w:type="dxa"/>
            </w:tcMar>
          </w:tcPr>
          <w:p w14:paraId="3183CA3A" w14:textId="77777777" w:rsidR="00745EDA" w:rsidRDefault="00745EDA" w:rsidP="003D097F">
            <w:pPr>
              <w:pStyle w:val="DefaultStyle"/>
            </w:pPr>
          </w:p>
        </w:tc>
        <w:tc>
          <w:tcPr>
            <w:tcW w:w="740" w:type="dxa"/>
          </w:tcPr>
          <w:p w14:paraId="27F1E591" w14:textId="77777777" w:rsidR="00745EDA" w:rsidRDefault="00745EDA" w:rsidP="003D097F">
            <w:pPr>
              <w:pStyle w:val="EMPTYCELLSTYLE"/>
            </w:pPr>
          </w:p>
        </w:tc>
        <w:tc>
          <w:tcPr>
            <w:tcW w:w="2520" w:type="dxa"/>
          </w:tcPr>
          <w:p w14:paraId="0600C4FF" w14:textId="77777777" w:rsidR="00745EDA" w:rsidRDefault="00745EDA" w:rsidP="003D097F">
            <w:pPr>
              <w:pStyle w:val="EMPTYCELLSTYLE"/>
            </w:pPr>
          </w:p>
        </w:tc>
        <w:tc>
          <w:tcPr>
            <w:tcW w:w="2520" w:type="dxa"/>
          </w:tcPr>
          <w:p w14:paraId="66920B87" w14:textId="77777777" w:rsidR="00745EDA" w:rsidRDefault="00745EDA" w:rsidP="003D097F">
            <w:pPr>
              <w:pStyle w:val="EMPTYCELLSTYLE"/>
            </w:pPr>
          </w:p>
        </w:tc>
        <w:tc>
          <w:tcPr>
            <w:tcW w:w="3280" w:type="dxa"/>
            <w:gridSpan w:val="2"/>
          </w:tcPr>
          <w:p w14:paraId="0BD13049" w14:textId="77777777" w:rsidR="00745EDA" w:rsidRDefault="00745EDA" w:rsidP="003D097F">
            <w:pPr>
              <w:pStyle w:val="EMPTYCELLSTYLE"/>
            </w:pPr>
          </w:p>
        </w:tc>
        <w:tc>
          <w:tcPr>
            <w:tcW w:w="1400" w:type="dxa"/>
            <w:gridSpan w:val="3"/>
            <w:tcMar>
              <w:top w:w="0" w:type="dxa"/>
              <w:left w:w="0" w:type="dxa"/>
              <w:bottom w:w="0" w:type="dxa"/>
              <w:right w:w="0" w:type="dxa"/>
            </w:tcMar>
          </w:tcPr>
          <w:p w14:paraId="733605C2" w14:textId="77777777" w:rsidR="00745EDA" w:rsidRDefault="00745EDA" w:rsidP="003D097F">
            <w:pPr>
              <w:pStyle w:val="DefaultStyle"/>
              <w:jc w:val="right"/>
            </w:pPr>
          </w:p>
        </w:tc>
        <w:tc>
          <w:tcPr>
            <w:tcW w:w="40" w:type="dxa"/>
          </w:tcPr>
          <w:p w14:paraId="7A87C7E1" w14:textId="77777777" w:rsidR="00745EDA" w:rsidRDefault="00745EDA" w:rsidP="003D097F">
            <w:pPr>
              <w:pStyle w:val="EMPTYCELLSTYLE"/>
            </w:pPr>
          </w:p>
        </w:tc>
        <w:tc>
          <w:tcPr>
            <w:tcW w:w="1100" w:type="dxa"/>
            <w:tcMar>
              <w:top w:w="0" w:type="dxa"/>
              <w:left w:w="0" w:type="dxa"/>
              <w:bottom w:w="0" w:type="dxa"/>
              <w:right w:w="0" w:type="dxa"/>
            </w:tcMar>
          </w:tcPr>
          <w:p w14:paraId="460BEBDD" w14:textId="77777777" w:rsidR="00745EDA" w:rsidRDefault="00745EDA" w:rsidP="003D097F">
            <w:pPr>
              <w:pStyle w:val="DefaultStyle"/>
            </w:pPr>
          </w:p>
        </w:tc>
        <w:tc>
          <w:tcPr>
            <w:tcW w:w="40" w:type="dxa"/>
          </w:tcPr>
          <w:p w14:paraId="52645121" w14:textId="77777777" w:rsidR="00745EDA" w:rsidRDefault="00745EDA" w:rsidP="003D097F">
            <w:pPr>
              <w:pStyle w:val="EMPTYCELLSTYLE"/>
            </w:pPr>
          </w:p>
        </w:tc>
      </w:tr>
      <w:tr w:rsidR="00745EDA" w14:paraId="3E3DB641" w14:textId="77777777" w:rsidTr="003D097F">
        <w:trPr>
          <w:trHeight w:hRule="exact" w:val="80"/>
        </w:trPr>
        <w:tc>
          <w:tcPr>
            <w:tcW w:w="607" w:type="dxa"/>
          </w:tcPr>
          <w:p w14:paraId="45CE7DBF" w14:textId="77777777" w:rsidR="00745EDA" w:rsidRDefault="00745EDA" w:rsidP="003D097F">
            <w:pPr>
              <w:pStyle w:val="EMPTYCELLSTYLE"/>
            </w:pPr>
          </w:p>
        </w:tc>
        <w:tc>
          <w:tcPr>
            <w:tcW w:w="1800" w:type="dxa"/>
            <w:gridSpan w:val="2"/>
          </w:tcPr>
          <w:p w14:paraId="1DBADF15" w14:textId="77777777" w:rsidR="00745EDA" w:rsidRDefault="00745EDA" w:rsidP="003D097F">
            <w:pPr>
              <w:pStyle w:val="EMPTYCELLSTYLE"/>
            </w:pPr>
          </w:p>
        </w:tc>
        <w:tc>
          <w:tcPr>
            <w:tcW w:w="2640" w:type="dxa"/>
          </w:tcPr>
          <w:p w14:paraId="250CE22D" w14:textId="77777777" w:rsidR="00745EDA" w:rsidRDefault="00745EDA" w:rsidP="003D097F">
            <w:pPr>
              <w:pStyle w:val="EMPTYCELLSTYLE"/>
            </w:pPr>
          </w:p>
        </w:tc>
        <w:tc>
          <w:tcPr>
            <w:tcW w:w="740" w:type="dxa"/>
          </w:tcPr>
          <w:p w14:paraId="7A4D9F00" w14:textId="77777777" w:rsidR="00745EDA" w:rsidRDefault="00745EDA" w:rsidP="003D097F">
            <w:pPr>
              <w:pStyle w:val="EMPTYCELLSTYLE"/>
            </w:pPr>
          </w:p>
        </w:tc>
        <w:tc>
          <w:tcPr>
            <w:tcW w:w="2520" w:type="dxa"/>
          </w:tcPr>
          <w:p w14:paraId="0ED9CE38" w14:textId="77777777" w:rsidR="00745EDA" w:rsidRDefault="00745EDA" w:rsidP="003D097F">
            <w:pPr>
              <w:pStyle w:val="EMPTYCELLSTYLE"/>
            </w:pPr>
          </w:p>
        </w:tc>
        <w:tc>
          <w:tcPr>
            <w:tcW w:w="2520" w:type="dxa"/>
          </w:tcPr>
          <w:p w14:paraId="54C900B3" w14:textId="77777777" w:rsidR="00745EDA" w:rsidRDefault="00745EDA" w:rsidP="003D097F">
            <w:pPr>
              <w:pStyle w:val="EMPTYCELLSTYLE"/>
            </w:pPr>
          </w:p>
        </w:tc>
        <w:tc>
          <w:tcPr>
            <w:tcW w:w="3280" w:type="dxa"/>
            <w:gridSpan w:val="2"/>
          </w:tcPr>
          <w:p w14:paraId="3E2CC25F" w14:textId="77777777" w:rsidR="00745EDA" w:rsidRDefault="00745EDA" w:rsidP="003D097F">
            <w:pPr>
              <w:pStyle w:val="EMPTYCELLSTYLE"/>
            </w:pPr>
          </w:p>
        </w:tc>
        <w:tc>
          <w:tcPr>
            <w:tcW w:w="740" w:type="dxa"/>
          </w:tcPr>
          <w:p w14:paraId="56298D34" w14:textId="77777777" w:rsidR="00745EDA" w:rsidRDefault="00745EDA" w:rsidP="003D097F">
            <w:pPr>
              <w:pStyle w:val="EMPTYCELLSTYLE"/>
            </w:pPr>
          </w:p>
        </w:tc>
        <w:tc>
          <w:tcPr>
            <w:tcW w:w="660" w:type="dxa"/>
            <w:gridSpan w:val="2"/>
          </w:tcPr>
          <w:p w14:paraId="131AE3CD" w14:textId="77777777" w:rsidR="00745EDA" w:rsidRDefault="00745EDA" w:rsidP="003D097F">
            <w:pPr>
              <w:pStyle w:val="EMPTYCELLSTYLE"/>
            </w:pPr>
          </w:p>
        </w:tc>
        <w:tc>
          <w:tcPr>
            <w:tcW w:w="40" w:type="dxa"/>
          </w:tcPr>
          <w:p w14:paraId="09A1F622" w14:textId="77777777" w:rsidR="00745EDA" w:rsidRDefault="00745EDA" w:rsidP="003D097F">
            <w:pPr>
              <w:pStyle w:val="EMPTYCELLSTYLE"/>
            </w:pPr>
          </w:p>
        </w:tc>
        <w:tc>
          <w:tcPr>
            <w:tcW w:w="1100" w:type="dxa"/>
          </w:tcPr>
          <w:p w14:paraId="256C34D8" w14:textId="77777777" w:rsidR="00745EDA" w:rsidRDefault="00745EDA" w:rsidP="003D097F">
            <w:pPr>
              <w:pStyle w:val="EMPTYCELLSTYLE"/>
            </w:pPr>
          </w:p>
        </w:tc>
        <w:tc>
          <w:tcPr>
            <w:tcW w:w="40" w:type="dxa"/>
          </w:tcPr>
          <w:p w14:paraId="433408AD" w14:textId="77777777" w:rsidR="00745EDA" w:rsidRDefault="00745EDA" w:rsidP="003D097F">
            <w:pPr>
              <w:pStyle w:val="EMPTYCELLSTYLE"/>
            </w:pPr>
          </w:p>
        </w:tc>
      </w:tr>
      <w:tr w:rsidR="00745EDA" w14:paraId="0D6DB4A8" w14:textId="77777777" w:rsidTr="003D097F">
        <w:trPr>
          <w:trHeight w:hRule="exact" w:val="400"/>
        </w:trPr>
        <w:tc>
          <w:tcPr>
            <w:tcW w:w="607" w:type="dxa"/>
          </w:tcPr>
          <w:p w14:paraId="6085BA8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5526C06" w14:textId="77777777" w:rsidR="00745EDA" w:rsidRDefault="00745EDA" w:rsidP="003D097F">
            <w:pPr>
              <w:pStyle w:val="DefaultStyle"/>
              <w:jc w:val="center"/>
            </w:pPr>
            <w:r>
              <w:rPr>
                <w:b/>
                <w:sz w:val="24"/>
              </w:rPr>
              <w:t>Proračun Grada Čazme za 2023. godinu</w:t>
            </w:r>
          </w:p>
        </w:tc>
        <w:tc>
          <w:tcPr>
            <w:tcW w:w="40" w:type="dxa"/>
          </w:tcPr>
          <w:p w14:paraId="4606C984" w14:textId="77777777" w:rsidR="00745EDA" w:rsidRDefault="00745EDA" w:rsidP="003D097F">
            <w:pPr>
              <w:pStyle w:val="EMPTYCELLSTYLE"/>
            </w:pPr>
          </w:p>
        </w:tc>
      </w:tr>
      <w:tr w:rsidR="00745EDA" w14:paraId="4610CAC4" w14:textId="77777777" w:rsidTr="003D097F">
        <w:trPr>
          <w:trHeight w:hRule="exact" w:val="320"/>
        </w:trPr>
        <w:tc>
          <w:tcPr>
            <w:tcW w:w="607" w:type="dxa"/>
          </w:tcPr>
          <w:p w14:paraId="44B8537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E67E708" w14:textId="77777777" w:rsidR="00745EDA" w:rsidRDefault="00745EDA" w:rsidP="003D097F">
            <w:pPr>
              <w:pStyle w:val="DefaultStyle"/>
              <w:jc w:val="center"/>
            </w:pPr>
            <w:r>
              <w:t>OBRAZLOŽENJE - POSEBNI DIO</w:t>
            </w:r>
          </w:p>
        </w:tc>
        <w:tc>
          <w:tcPr>
            <w:tcW w:w="40" w:type="dxa"/>
          </w:tcPr>
          <w:p w14:paraId="23170B14" w14:textId="77777777" w:rsidR="00745EDA" w:rsidRDefault="00745EDA" w:rsidP="003D097F">
            <w:pPr>
              <w:pStyle w:val="EMPTYCELLSTYLE"/>
            </w:pPr>
          </w:p>
        </w:tc>
      </w:tr>
      <w:tr w:rsidR="00745EDA" w14:paraId="267AA87E" w14:textId="77777777" w:rsidTr="003D097F">
        <w:trPr>
          <w:trHeight w:hRule="exact" w:val="100"/>
        </w:trPr>
        <w:tc>
          <w:tcPr>
            <w:tcW w:w="607" w:type="dxa"/>
          </w:tcPr>
          <w:p w14:paraId="0D3FAC81" w14:textId="77777777" w:rsidR="00745EDA" w:rsidRDefault="00745EDA" w:rsidP="003D097F">
            <w:pPr>
              <w:pStyle w:val="EMPTYCELLSTYLE"/>
            </w:pPr>
          </w:p>
        </w:tc>
        <w:tc>
          <w:tcPr>
            <w:tcW w:w="1800" w:type="dxa"/>
            <w:gridSpan w:val="2"/>
          </w:tcPr>
          <w:p w14:paraId="5EC98889" w14:textId="77777777" w:rsidR="00745EDA" w:rsidRDefault="00745EDA" w:rsidP="003D097F">
            <w:pPr>
              <w:pStyle w:val="EMPTYCELLSTYLE"/>
            </w:pPr>
          </w:p>
        </w:tc>
        <w:tc>
          <w:tcPr>
            <w:tcW w:w="2640" w:type="dxa"/>
          </w:tcPr>
          <w:p w14:paraId="7487C808" w14:textId="77777777" w:rsidR="00745EDA" w:rsidRDefault="00745EDA" w:rsidP="003D097F">
            <w:pPr>
              <w:pStyle w:val="EMPTYCELLSTYLE"/>
            </w:pPr>
          </w:p>
        </w:tc>
        <w:tc>
          <w:tcPr>
            <w:tcW w:w="740" w:type="dxa"/>
          </w:tcPr>
          <w:p w14:paraId="1811DA10" w14:textId="77777777" w:rsidR="00745EDA" w:rsidRDefault="00745EDA" w:rsidP="003D097F">
            <w:pPr>
              <w:pStyle w:val="EMPTYCELLSTYLE"/>
            </w:pPr>
          </w:p>
        </w:tc>
        <w:tc>
          <w:tcPr>
            <w:tcW w:w="2520" w:type="dxa"/>
          </w:tcPr>
          <w:p w14:paraId="7FE754BA" w14:textId="77777777" w:rsidR="00745EDA" w:rsidRDefault="00745EDA" w:rsidP="003D097F">
            <w:pPr>
              <w:pStyle w:val="EMPTYCELLSTYLE"/>
            </w:pPr>
          </w:p>
        </w:tc>
        <w:tc>
          <w:tcPr>
            <w:tcW w:w="2520" w:type="dxa"/>
          </w:tcPr>
          <w:p w14:paraId="68AA5742" w14:textId="77777777" w:rsidR="00745EDA" w:rsidRDefault="00745EDA" w:rsidP="003D097F">
            <w:pPr>
              <w:pStyle w:val="EMPTYCELLSTYLE"/>
            </w:pPr>
          </w:p>
        </w:tc>
        <w:tc>
          <w:tcPr>
            <w:tcW w:w="3280" w:type="dxa"/>
            <w:gridSpan w:val="2"/>
          </w:tcPr>
          <w:p w14:paraId="69E26A32" w14:textId="77777777" w:rsidR="00745EDA" w:rsidRDefault="00745EDA" w:rsidP="003D097F">
            <w:pPr>
              <w:pStyle w:val="EMPTYCELLSTYLE"/>
            </w:pPr>
          </w:p>
        </w:tc>
        <w:tc>
          <w:tcPr>
            <w:tcW w:w="740" w:type="dxa"/>
          </w:tcPr>
          <w:p w14:paraId="2E10FD98" w14:textId="77777777" w:rsidR="00745EDA" w:rsidRDefault="00745EDA" w:rsidP="003D097F">
            <w:pPr>
              <w:pStyle w:val="EMPTYCELLSTYLE"/>
            </w:pPr>
          </w:p>
        </w:tc>
        <w:tc>
          <w:tcPr>
            <w:tcW w:w="660" w:type="dxa"/>
            <w:gridSpan w:val="2"/>
          </w:tcPr>
          <w:p w14:paraId="5CDD8C9B" w14:textId="77777777" w:rsidR="00745EDA" w:rsidRDefault="00745EDA" w:rsidP="003D097F">
            <w:pPr>
              <w:pStyle w:val="EMPTYCELLSTYLE"/>
            </w:pPr>
          </w:p>
        </w:tc>
        <w:tc>
          <w:tcPr>
            <w:tcW w:w="40" w:type="dxa"/>
          </w:tcPr>
          <w:p w14:paraId="3A67EEBA" w14:textId="77777777" w:rsidR="00745EDA" w:rsidRDefault="00745EDA" w:rsidP="003D097F">
            <w:pPr>
              <w:pStyle w:val="EMPTYCELLSTYLE"/>
            </w:pPr>
          </w:p>
        </w:tc>
        <w:tc>
          <w:tcPr>
            <w:tcW w:w="1100" w:type="dxa"/>
          </w:tcPr>
          <w:p w14:paraId="403E15EF" w14:textId="77777777" w:rsidR="00745EDA" w:rsidRDefault="00745EDA" w:rsidP="003D097F">
            <w:pPr>
              <w:pStyle w:val="EMPTYCELLSTYLE"/>
            </w:pPr>
          </w:p>
        </w:tc>
        <w:tc>
          <w:tcPr>
            <w:tcW w:w="40" w:type="dxa"/>
          </w:tcPr>
          <w:p w14:paraId="28DC4CCA" w14:textId="77777777" w:rsidR="00745EDA" w:rsidRDefault="00745EDA" w:rsidP="003D097F">
            <w:pPr>
              <w:pStyle w:val="EMPTYCELLSTYLE"/>
            </w:pPr>
          </w:p>
        </w:tc>
      </w:tr>
      <w:tr w:rsidR="00745EDA" w14:paraId="51F9414E" w14:textId="77777777" w:rsidTr="003D097F">
        <w:trPr>
          <w:trHeight w:hRule="exact" w:val="3480"/>
        </w:trPr>
        <w:tc>
          <w:tcPr>
            <w:tcW w:w="607" w:type="dxa"/>
          </w:tcPr>
          <w:p w14:paraId="4A9EABB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E68C4FC" w14:textId="77777777" w:rsidTr="003D097F">
              <w:trPr>
                <w:trHeight w:hRule="exact" w:val="3460"/>
              </w:trPr>
              <w:tc>
                <w:tcPr>
                  <w:tcW w:w="2400" w:type="dxa"/>
                </w:tcPr>
                <w:p w14:paraId="442E38F6" w14:textId="77777777" w:rsidR="00745EDA" w:rsidRDefault="00745EDA" w:rsidP="003D097F">
                  <w:pPr>
                    <w:pStyle w:val="EMPTYCELLSTYLE"/>
                  </w:pPr>
                </w:p>
              </w:tc>
              <w:tc>
                <w:tcPr>
                  <w:tcW w:w="13640" w:type="dxa"/>
                  <w:tcMar>
                    <w:top w:w="20" w:type="dxa"/>
                    <w:left w:w="100" w:type="dxa"/>
                    <w:bottom w:w="20" w:type="dxa"/>
                    <w:right w:w="0" w:type="dxa"/>
                  </w:tcMar>
                </w:tcPr>
                <w:p w14:paraId="3C4C1906" w14:textId="77777777" w:rsidR="00745EDA" w:rsidRDefault="00745EDA" w:rsidP="003D097F">
                  <w:pPr>
                    <w:pStyle w:val="DefaultStyle"/>
                  </w:pPr>
                  <w:r>
                    <w:t xml:space="preserve">Zakonu o upravljanju javnim ustanovama u kulturi (NN 96/01, 98/19) </w:t>
                  </w:r>
                  <w:r>
                    <w:br/>
                    <w:t xml:space="preserve">Zakonu o muzejima (NN 61/18, 98/19, 114/22) </w:t>
                  </w:r>
                  <w:r>
                    <w:br/>
                    <w:t>Pravilnik o očevidniku muzeja, galerija i zbirki unutar ustanova i drugih pravnih osoba ( NN 96/99)</w:t>
                  </w:r>
                  <w:r>
                    <w:br/>
                    <w:t>Pravilnik o uvjetima i načinu ostvarenja uvida u muzejsku građu i muzejsku dokumentaciju (NN 115/01)</w:t>
                  </w:r>
                  <w:r>
                    <w:br/>
                    <w:t>Pravilnik o sadržaju i načinu vođenja muzejske dokumentacije (NN 108/02)</w:t>
                  </w:r>
                  <w:r>
                    <w:br/>
                    <w:t>Pravilnik o načinu i mjerilima za povezivanje u sustav muzeja Republike Hrvatske (NN 120/02, 82/06)</w:t>
                  </w:r>
                  <w:r>
                    <w:br/>
                    <w:t xml:space="preserve">Pravilnik o stručnim i tehničkim standardima za određivanje vrste muzeja, za njihov rad, te za smještaj muzejske građe i dokumentacije (NN 30/06) </w:t>
                  </w:r>
                  <w:r>
                    <w:br/>
                    <w:t>Pravilnik o uvjetima i načinu stjecanja stručnih zvanja u muzejskoj struci (NN 97/10, NN 112/11).</w:t>
                  </w:r>
                  <w:r>
                    <w:br/>
                    <w:t xml:space="preserve">Zakonom o proračunu (NN 144/21), Pravilnikom o proračunskim klasifikacijama (NN 26/10 , 120/13 i 1/20), Pravilnikom o proračunskom računovodstvu i računskom planu (NN 124/14, 115/15 ,87/16, 3/18, 126/19, 108/20), Zakonom o fiskalnoj odgovornosti (NN 111/18), Uredbom o sastavljanju i predaji izjave o fiskalnoj odgovornosti i izvještaja o primjeni fiskalnih pravila (NN 95/19) te Uputama za izradu proračuna jedinica lokalne i područne (regionalne) samouprave za razdoblje 2023. - 2025. god. Ministarstva financija i Uputama za izradu proračuna Grada Čazme i financijskih planova proračunskih korisnika za razdoblje 2023.-2025. godine. </w:t>
                  </w:r>
                  <w:r>
                    <w:br/>
                    <w:t>Podloga za trogodišnji plan je i rebalans plana za razdoblje 01.01.2022. - 31.12.2022. godine te procjena budućih realizacija.</w:t>
                  </w:r>
                  <w:r>
                    <w:br/>
                  </w:r>
                </w:p>
              </w:tc>
            </w:tr>
          </w:tbl>
          <w:p w14:paraId="2459CE2A" w14:textId="77777777" w:rsidR="00745EDA" w:rsidRDefault="00745EDA" w:rsidP="003D097F">
            <w:pPr>
              <w:pStyle w:val="EMPTYCELLSTYLE"/>
            </w:pPr>
          </w:p>
        </w:tc>
        <w:tc>
          <w:tcPr>
            <w:tcW w:w="40" w:type="dxa"/>
          </w:tcPr>
          <w:p w14:paraId="2446FA33" w14:textId="77777777" w:rsidR="00745EDA" w:rsidRDefault="00745EDA" w:rsidP="003D097F">
            <w:pPr>
              <w:pStyle w:val="EMPTYCELLSTYLE"/>
            </w:pPr>
          </w:p>
        </w:tc>
      </w:tr>
      <w:tr w:rsidR="00745EDA" w14:paraId="542E51DA" w14:textId="77777777" w:rsidTr="003D097F">
        <w:trPr>
          <w:trHeight w:hRule="exact" w:val="3940"/>
        </w:trPr>
        <w:tc>
          <w:tcPr>
            <w:tcW w:w="607" w:type="dxa"/>
          </w:tcPr>
          <w:p w14:paraId="624B31D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2ABA459" w14:textId="77777777" w:rsidTr="003D097F">
              <w:trPr>
                <w:trHeight w:hRule="exact" w:val="3920"/>
              </w:trPr>
              <w:tc>
                <w:tcPr>
                  <w:tcW w:w="2400" w:type="dxa"/>
                  <w:tcMar>
                    <w:top w:w="20" w:type="dxa"/>
                    <w:left w:w="200" w:type="dxa"/>
                    <w:bottom w:w="20" w:type="dxa"/>
                    <w:right w:w="0" w:type="dxa"/>
                  </w:tcMar>
                </w:tcPr>
                <w:p w14:paraId="79C2E8A7" w14:textId="77777777" w:rsidR="00745EDA" w:rsidRDefault="00745EDA" w:rsidP="003D097F">
                  <w:pPr>
                    <w:pStyle w:val="DefaultStyle"/>
                  </w:pPr>
                  <w:r>
                    <w:t>Opis:</w:t>
                  </w:r>
                </w:p>
              </w:tc>
              <w:tc>
                <w:tcPr>
                  <w:tcW w:w="13640" w:type="dxa"/>
                  <w:tcMar>
                    <w:top w:w="20" w:type="dxa"/>
                    <w:left w:w="100" w:type="dxa"/>
                    <w:bottom w:w="20" w:type="dxa"/>
                    <w:right w:w="0" w:type="dxa"/>
                  </w:tcMar>
                </w:tcPr>
                <w:p w14:paraId="456444AE" w14:textId="77777777" w:rsidR="00745EDA" w:rsidRDefault="00745EDA" w:rsidP="003D097F">
                  <w:pPr>
                    <w:pStyle w:val="DefaultStyle"/>
                  </w:pPr>
                  <w:r>
                    <w:t>Sve aktivnosti Centra za kulturu predviđene su godišnjim planom rada Centra za kulturu Čazma</w:t>
                  </w:r>
                  <w:r>
                    <w:br/>
                    <w:t xml:space="preserve">Opći dio proračuna zasniva se na prihodima od 926.449,13 eura (6.980.331,00kn) te rashodima u istom iznosu. </w:t>
                  </w:r>
                  <w:r>
                    <w:br/>
                    <w:t>Po izvoru nadležnog proračuna Grada Čazme planiran je prihod od 182.998,21 eura (1.378.800,00 kn), po izvoru pomoći iz proračuna RH 38.234,92  eura (288.081,00 kn), po izvoru pomoći sredstvima EU 704.180,77 eura (5.305.650,00)  te po izvoru vlastitih prihoda 1.035,24 eura (7.800,00 kn).</w:t>
                  </w:r>
                  <w:r>
                    <w:br/>
                    <w:t>Kroz aktivnost P07 1007A100707 Redovna djelatnost Gradskog muzeja planirani su rashodi u ukupnom iznosu od 156.527,04 eura (1.179.353,00 kn): po izvoru nadležnog proračuna Grada Čazme 147.561,22 eura (1.111.800,00 kn), po izvoru pomoći 7.930,00 eura (59.753,00 kn), po izvoru vlastitih prihoda 1.035,24 eura (7.800,00 kn).</w:t>
                  </w:r>
                  <w:r>
                    <w:br/>
                    <w:t>Rashodi su planirani i kroz aktivnosti P07 1007A100706 Investicijski program u ukupnom iznosu od 769.922,09 eura (5.800.978,00kn): po izvoru nadležnog proračuna Grada Čazme 35.436,99 eura (267.000,00 kn), po izvoru pomoći proračuna RH 30.304,33 eura (228.328,00 kn) i po izvoru pomoći sredstvima EU 704.180,77 eura (5.305.650,00 kn)</w:t>
                  </w:r>
                  <w:r>
                    <w:br/>
                    <w:t>Značajni iznos prihoda po izvoru pomoći rezultat je provođenja projekta zaštite baštine oštećene u potresu 2020. g. (zgrada muzeja, Trg Čazmanskog kaptola 10) za što je ostvarena bespovratna financijska potpora Fonda solidarnosti EU (ugovor je potpisan na iznos 2.597.500,00 k, a dana je i procjena prema Fondu na 3.000.000,00 kn potrebnih do cjelovite obnove objekta). Rashode po tom izvoru prema sklopljenom ugovoru nužno je realizirati do 30. lipnja 2023.</w:t>
                  </w:r>
                  <w:r>
                    <w:br/>
                  </w:r>
                  <w:r>
                    <w:br/>
                    <w:t xml:space="preserve">Preneseni višak iz 2021. godine iznosi 154.582,79 kn što je iznos namjenske donacije iz 2019. umanjen za metodološki manjak troškova za zaposlene te materijalnih troškova čiji su prihodi ostvareni u mjesecu siječnju. </w:t>
                  </w:r>
                </w:p>
              </w:tc>
            </w:tr>
          </w:tbl>
          <w:p w14:paraId="7DCCBBB3" w14:textId="77777777" w:rsidR="00745EDA" w:rsidRDefault="00745EDA" w:rsidP="003D097F">
            <w:pPr>
              <w:pStyle w:val="EMPTYCELLSTYLE"/>
            </w:pPr>
          </w:p>
        </w:tc>
        <w:tc>
          <w:tcPr>
            <w:tcW w:w="40" w:type="dxa"/>
          </w:tcPr>
          <w:p w14:paraId="3249CC45" w14:textId="77777777" w:rsidR="00745EDA" w:rsidRDefault="00745EDA" w:rsidP="003D097F">
            <w:pPr>
              <w:pStyle w:val="EMPTYCELLSTYLE"/>
            </w:pPr>
          </w:p>
        </w:tc>
      </w:tr>
      <w:tr w:rsidR="00745EDA" w14:paraId="081B5546" w14:textId="77777777" w:rsidTr="003D097F">
        <w:trPr>
          <w:trHeight w:hRule="exact" w:val="1700"/>
        </w:trPr>
        <w:tc>
          <w:tcPr>
            <w:tcW w:w="607" w:type="dxa"/>
          </w:tcPr>
          <w:p w14:paraId="1006E96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89F69D" w14:textId="77777777" w:rsidTr="003D097F">
              <w:trPr>
                <w:trHeight w:hRule="exact" w:val="1680"/>
              </w:trPr>
              <w:tc>
                <w:tcPr>
                  <w:tcW w:w="2400" w:type="dxa"/>
                  <w:tcMar>
                    <w:top w:w="20" w:type="dxa"/>
                    <w:left w:w="200" w:type="dxa"/>
                    <w:bottom w:w="20" w:type="dxa"/>
                    <w:right w:w="0" w:type="dxa"/>
                  </w:tcMar>
                </w:tcPr>
                <w:p w14:paraId="743583D0"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40EA984" w14:textId="77777777" w:rsidR="00745EDA" w:rsidRDefault="00745EDA" w:rsidP="003D097F">
                  <w:pPr>
                    <w:pStyle w:val="DefaultStyle"/>
                  </w:pPr>
                  <w:r>
                    <w:t xml:space="preserve">Razvoj djelatnosti kulture </w:t>
                  </w:r>
                  <w:r>
                    <w:br/>
                    <w:t>Osnovni program rada ustanove temelji se na programu P 07 1007 Program javnih potreba u kulturi pri čemu se redovna djelatnost (muzejsko-galerijska) odvija kroz programe primarne zaštite muzejskih predmeta i dokumentacije, kroz izložbene programe, organizirane manifestacije, pedagošku djelatnost, stručno osposobljavanje te nabavu muzejskih predmeta.</w:t>
                  </w:r>
                  <w:r>
                    <w:br/>
                    <w:t xml:space="preserve">Cilj svih programa osnovne djelatnosti je sakupljanje, stručna obrada i prezentacija te čuvanje podataka o materijalnoj i nematerijalnoj kulturnoj baštini čazmanskog dijela Moslavine. Kulturna baština promovira vrijednosti Grada Čazme temeljene na povijesnim činjenicama te na materijalnoj i nematerijalnoj baštini, znanjima i vještinama mnogih žitelja ovoga kraja. Uz osnovnu djelatnost posebna pažnja usmjerava se i na organizaciju kulturnih i </w:t>
                  </w:r>
                </w:p>
              </w:tc>
            </w:tr>
          </w:tbl>
          <w:p w14:paraId="24C6875B" w14:textId="77777777" w:rsidR="00745EDA" w:rsidRDefault="00745EDA" w:rsidP="003D097F">
            <w:pPr>
              <w:pStyle w:val="EMPTYCELLSTYLE"/>
            </w:pPr>
          </w:p>
        </w:tc>
        <w:tc>
          <w:tcPr>
            <w:tcW w:w="40" w:type="dxa"/>
          </w:tcPr>
          <w:p w14:paraId="6F4368E0" w14:textId="77777777" w:rsidR="00745EDA" w:rsidRDefault="00745EDA" w:rsidP="003D097F">
            <w:pPr>
              <w:pStyle w:val="EMPTYCELLSTYLE"/>
            </w:pPr>
          </w:p>
        </w:tc>
      </w:tr>
      <w:tr w:rsidR="00745EDA" w14:paraId="5E36E4D5" w14:textId="77777777" w:rsidTr="003D097F">
        <w:trPr>
          <w:trHeight w:hRule="exact" w:val="80"/>
        </w:trPr>
        <w:tc>
          <w:tcPr>
            <w:tcW w:w="607" w:type="dxa"/>
          </w:tcPr>
          <w:p w14:paraId="1BA30BEA" w14:textId="77777777" w:rsidR="00745EDA" w:rsidRDefault="00745EDA" w:rsidP="003D097F">
            <w:pPr>
              <w:pStyle w:val="EMPTYCELLSTYLE"/>
            </w:pPr>
          </w:p>
        </w:tc>
        <w:tc>
          <w:tcPr>
            <w:tcW w:w="1800" w:type="dxa"/>
            <w:gridSpan w:val="2"/>
          </w:tcPr>
          <w:p w14:paraId="590CCD4C" w14:textId="77777777" w:rsidR="00745EDA" w:rsidRDefault="00745EDA" w:rsidP="003D097F">
            <w:pPr>
              <w:pStyle w:val="EMPTYCELLSTYLE"/>
            </w:pPr>
          </w:p>
        </w:tc>
        <w:tc>
          <w:tcPr>
            <w:tcW w:w="2640" w:type="dxa"/>
          </w:tcPr>
          <w:p w14:paraId="5B2CCCC7" w14:textId="77777777" w:rsidR="00745EDA" w:rsidRDefault="00745EDA" w:rsidP="003D097F">
            <w:pPr>
              <w:pStyle w:val="EMPTYCELLSTYLE"/>
            </w:pPr>
          </w:p>
        </w:tc>
        <w:tc>
          <w:tcPr>
            <w:tcW w:w="740" w:type="dxa"/>
          </w:tcPr>
          <w:p w14:paraId="60B8C4E9" w14:textId="77777777" w:rsidR="00745EDA" w:rsidRDefault="00745EDA" w:rsidP="003D097F">
            <w:pPr>
              <w:pStyle w:val="EMPTYCELLSTYLE"/>
            </w:pPr>
          </w:p>
        </w:tc>
        <w:tc>
          <w:tcPr>
            <w:tcW w:w="2520" w:type="dxa"/>
          </w:tcPr>
          <w:p w14:paraId="2B66F796" w14:textId="77777777" w:rsidR="00745EDA" w:rsidRDefault="00745EDA" w:rsidP="003D097F">
            <w:pPr>
              <w:pStyle w:val="EMPTYCELLSTYLE"/>
            </w:pPr>
          </w:p>
        </w:tc>
        <w:tc>
          <w:tcPr>
            <w:tcW w:w="2520" w:type="dxa"/>
          </w:tcPr>
          <w:p w14:paraId="28350046" w14:textId="77777777" w:rsidR="00745EDA" w:rsidRDefault="00745EDA" w:rsidP="003D097F">
            <w:pPr>
              <w:pStyle w:val="EMPTYCELLSTYLE"/>
            </w:pPr>
          </w:p>
        </w:tc>
        <w:tc>
          <w:tcPr>
            <w:tcW w:w="3280" w:type="dxa"/>
            <w:gridSpan w:val="2"/>
          </w:tcPr>
          <w:p w14:paraId="14583B8C" w14:textId="77777777" w:rsidR="00745EDA" w:rsidRDefault="00745EDA" w:rsidP="003D097F">
            <w:pPr>
              <w:pStyle w:val="EMPTYCELLSTYLE"/>
            </w:pPr>
          </w:p>
        </w:tc>
        <w:tc>
          <w:tcPr>
            <w:tcW w:w="740" w:type="dxa"/>
          </w:tcPr>
          <w:p w14:paraId="17F13397" w14:textId="77777777" w:rsidR="00745EDA" w:rsidRDefault="00745EDA" w:rsidP="003D097F">
            <w:pPr>
              <w:pStyle w:val="EMPTYCELLSTYLE"/>
            </w:pPr>
          </w:p>
        </w:tc>
        <w:tc>
          <w:tcPr>
            <w:tcW w:w="660" w:type="dxa"/>
            <w:gridSpan w:val="2"/>
          </w:tcPr>
          <w:p w14:paraId="1B54F782" w14:textId="77777777" w:rsidR="00745EDA" w:rsidRDefault="00745EDA" w:rsidP="003D097F">
            <w:pPr>
              <w:pStyle w:val="EMPTYCELLSTYLE"/>
            </w:pPr>
          </w:p>
        </w:tc>
        <w:tc>
          <w:tcPr>
            <w:tcW w:w="40" w:type="dxa"/>
          </w:tcPr>
          <w:p w14:paraId="25A7ECED" w14:textId="77777777" w:rsidR="00745EDA" w:rsidRDefault="00745EDA" w:rsidP="003D097F">
            <w:pPr>
              <w:pStyle w:val="EMPTYCELLSTYLE"/>
            </w:pPr>
          </w:p>
        </w:tc>
        <w:tc>
          <w:tcPr>
            <w:tcW w:w="1100" w:type="dxa"/>
          </w:tcPr>
          <w:p w14:paraId="36390A81" w14:textId="77777777" w:rsidR="00745EDA" w:rsidRDefault="00745EDA" w:rsidP="003D097F">
            <w:pPr>
              <w:pStyle w:val="EMPTYCELLSTYLE"/>
            </w:pPr>
          </w:p>
        </w:tc>
        <w:tc>
          <w:tcPr>
            <w:tcW w:w="40" w:type="dxa"/>
          </w:tcPr>
          <w:p w14:paraId="4554B880" w14:textId="77777777" w:rsidR="00745EDA" w:rsidRDefault="00745EDA" w:rsidP="003D097F">
            <w:pPr>
              <w:pStyle w:val="EMPTYCELLSTYLE"/>
            </w:pPr>
          </w:p>
        </w:tc>
      </w:tr>
      <w:tr w:rsidR="00745EDA" w14:paraId="0B79D0BD" w14:textId="77777777" w:rsidTr="003D097F">
        <w:trPr>
          <w:trHeight w:hRule="exact" w:val="20"/>
        </w:trPr>
        <w:tc>
          <w:tcPr>
            <w:tcW w:w="607" w:type="dxa"/>
          </w:tcPr>
          <w:p w14:paraId="7AF5B384"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EF4BD9F" w14:textId="77777777" w:rsidR="00745EDA" w:rsidRDefault="00745EDA" w:rsidP="003D097F">
            <w:pPr>
              <w:pStyle w:val="EMPTYCELLSTYLE"/>
            </w:pPr>
          </w:p>
        </w:tc>
        <w:tc>
          <w:tcPr>
            <w:tcW w:w="40" w:type="dxa"/>
          </w:tcPr>
          <w:p w14:paraId="4E1B618A" w14:textId="77777777" w:rsidR="00745EDA" w:rsidRDefault="00745EDA" w:rsidP="003D097F">
            <w:pPr>
              <w:pStyle w:val="EMPTYCELLSTYLE"/>
            </w:pPr>
          </w:p>
        </w:tc>
      </w:tr>
      <w:tr w:rsidR="00745EDA" w14:paraId="31266CC1" w14:textId="77777777" w:rsidTr="003D097F">
        <w:trPr>
          <w:trHeight w:hRule="exact" w:val="240"/>
        </w:trPr>
        <w:tc>
          <w:tcPr>
            <w:tcW w:w="607" w:type="dxa"/>
          </w:tcPr>
          <w:p w14:paraId="5B49A1D3" w14:textId="77777777" w:rsidR="00745EDA" w:rsidRDefault="00745EDA" w:rsidP="003D097F">
            <w:pPr>
              <w:pStyle w:val="EMPTYCELLSTYLE"/>
            </w:pPr>
          </w:p>
        </w:tc>
        <w:tc>
          <w:tcPr>
            <w:tcW w:w="1800" w:type="dxa"/>
            <w:gridSpan w:val="2"/>
            <w:tcMar>
              <w:top w:w="0" w:type="dxa"/>
              <w:left w:w="0" w:type="dxa"/>
              <w:bottom w:w="0" w:type="dxa"/>
              <w:right w:w="0" w:type="dxa"/>
            </w:tcMar>
          </w:tcPr>
          <w:p w14:paraId="32D1FA37" w14:textId="77777777" w:rsidR="00745EDA" w:rsidRDefault="00745EDA" w:rsidP="003D097F">
            <w:pPr>
              <w:pStyle w:val="DefaultStyle"/>
              <w:ind w:left="40" w:right="40"/>
            </w:pPr>
          </w:p>
        </w:tc>
        <w:tc>
          <w:tcPr>
            <w:tcW w:w="2640" w:type="dxa"/>
          </w:tcPr>
          <w:p w14:paraId="3C78CC4C" w14:textId="77777777" w:rsidR="00745EDA" w:rsidRDefault="00745EDA" w:rsidP="003D097F">
            <w:pPr>
              <w:pStyle w:val="EMPTYCELLSTYLE"/>
            </w:pPr>
          </w:p>
        </w:tc>
        <w:tc>
          <w:tcPr>
            <w:tcW w:w="740" w:type="dxa"/>
          </w:tcPr>
          <w:p w14:paraId="014261EB" w14:textId="77777777" w:rsidR="00745EDA" w:rsidRDefault="00745EDA" w:rsidP="003D097F">
            <w:pPr>
              <w:pStyle w:val="EMPTYCELLSTYLE"/>
            </w:pPr>
          </w:p>
        </w:tc>
        <w:tc>
          <w:tcPr>
            <w:tcW w:w="2520" w:type="dxa"/>
            <w:tcMar>
              <w:top w:w="0" w:type="dxa"/>
              <w:left w:w="0" w:type="dxa"/>
              <w:bottom w:w="0" w:type="dxa"/>
              <w:right w:w="0" w:type="dxa"/>
            </w:tcMar>
          </w:tcPr>
          <w:p w14:paraId="6AB333D5"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77D86CCF" w14:textId="77777777" w:rsidR="00745EDA" w:rsidRDefault="00745EDA" w:rsidP="003D097F">
            <w:pPr>
              <w:pStyle w:val="DefaultStyle"/>
              <w:ind w:right="40"/>
            </w:pPr>
          </w:p>
        </w:tc>
        <w:tc>
          <w:tcPr>
            <w:tcW w:w="3280" w:type="dxa"/>
            <w:gridSpan w:val="2"/>
          </w:tcPr>
          <w:p w14:paraId="44D34539" w14:textId="77777777" w:rsidR="00745EDA" w:rsidRDefault="00745EDA" w:rsidP="003D097F">
            <w:pPr>
              <w:pStyle w:val="EMPTYCELLSTYLE"/>
            </w:pPr>
          </w:p>
        </w:tc>
        <w:tc>
          <w:tcPr>
            <w:tcW w:w="740" w:type="dxa"/>
          </w:tcPr>
          <w:p w14:paraId="781377A4" w14:textId="77777777" w:rsidR="00745EDA" w:rsidRDefault="00745EDA" w:rsidP="003D097F">
            <w:pPr>
              <w:pStyle w:val="EMPTYCELLSTYLE"/>
            </w:pPr>
          </w:p>
        </w:tc>
        <w:tc>
          <w:tcPr>
            <w:tcW w:w="1800" w:type="dxa"/>
            <w:gridSpan w:val="4"/>
            <w:tcMar>
              <w:top w:w="0" w:type="dxa"/>
              <w:left w:w="0" w:type="dxa"/>
              <w:bottom w:w="0" w:type="dxa"/>
              <w:right w:w="0" w:type="dxa"/>
            </w:tcMar>
          </w:tcPr>
          <w:p w14:paraId="1DE1C9EA" w14:textId="77777777" w:rsidR="00745EDA" w:rsidRDefault="00745EDA" w:rsidP="003D097F">
            <w:pPr>
              <w:pStyle w:val="DefaultStyle"/>
              <w:ind w:left="40" w:right="40"/>
              <w:jc w:val="right"/>
            </w:pPr>
          </w:p>
        </w:tc>
        <w:tc>
          <w:tcPr>
            <w:tcW w:w="40" w:type="dxa"/>
          </w:tcPr>
          <w:p w14:paraId="7A0BC8E2" w14:textId="77777777" w:rsidR="00745EDA" w:rsidRDefault="00745EDA" w:rsidP="003D097F">
            <w:pPr>
              <w:pStyle w:val="EMPTYCELLSTYLE"/>
            </w:pPr>
          </w:p>
        </w:tc>
      </w:tr>
      <w:tr w:rsidR="00745EDA" w14:paraId="34D03B34" w14:textId="77777777" w:rsidTr="003D097F">
        <w:tc>
          <w:tcPr>
            <w:tcW w:w="607" w:type="dxa"/>
          </w:tcPr>
          <w:p w14:paraId="2A26FC42" w14:textId="77777777" w:rsidR="00745EDA" w:rsidRDefault="00745EDA" w:rsidP="003D097F">
            <w:pPr>
              <w:pStyle w:val="EMPTYCELLSTYLE"/>
              <w:pageBreakBefore/>
            </w:pPr>
          </w:p>
        </w:tc>
        <w:tc>
          <w:tcPr>
            <w:tcW w:w="1800" w:type="dxa"/>
            <w:gridSpan w:val="2"/>
          </w:tcPr>
          <w:p w14:paraId="34A84924" w14:textId="77777777" w:rsidR="00745EDA" w:rsidRDefault="00745EDA" w:rsidP="003D097F">
            <w:pPr>
              <w:pStyle w:val="EMPTYCELLSTYLE"/>
            </w:pPr>
          </w:p>
        </w:tc>
        <w:tc>
          <w:tcPr>
            <w:tcW w:w="2640" w:type="dxa"/>
          </w:tcPr>
          <w:p w14:paraId="370AC9C3" w14:textId="77777777" w:rsidR="00745EDA" w:rsidRDefault="00745EDA" w:rsidP="003D097F">
            <w:pPr>
              <w:pStyle w:val="EMPTYCELLSTYLE"/>
            </w:pPr>
          </w:p>
        </w:tc>
        <w:tc>
          <w:tcPr>
            <w:tcW w:w="740" w:type="dxa"/>
          </w:tcPr>
          <w:p w14:paraId="33EB15F5" w14:textId="77777777" w:rsidR="00745EDA" w:rsidRDefault="00745EDA" w:rsidP="003D097F">
            <w:pPr>
              <w:pStyle w:val="EMPTYCELLSTYLE"/>
            </w:pPr>
          </w:p>
        </w:tc>
        <w:tc>
          <w:tcPr>
            <w:tcW w:w="2520" w:type="dxa"/>
          </w:tcPr>
          <w:p w14:paraId="5CB622DB" w14:textId="77777777" w:rsidR="00745EDA" w:rsidRDefault="00745EDA" w:rsidP="003D097F">
            <w:pPr>
              <w:pStyle w:val="EMPTYCELLSTYLE"/>
            </w:pPr>
          </w:p>
        </w:tc>
        <w:tc>
          <w:tcPr>
            <w:tcW w:w="2520" w:type="dxa"/>
          </w:tcPr>
          <w:p w14:paraId="52641701" w14:textId="77777777" w:rsidR="00745EDA" w:rsidRDefault="00745EDA" w:rsidP="003D097F">
            <w:pPr>
              <w:pStyle w:val="EMPTYCELLSTYLE"/>
            </w:pPr>
          </w:p>
        </w:tc>
        <w:tc>
          <w:tcPr>
            <w:tcW w:w="1920" w:type="dxa"/>
          </w:tcPr>
          <w:p w14:paraId="64D36D55" w14:textId="77777777" w:rsidR="00745EDA" w:rsidRDefault="00745EDA" w:rsidP="003D097F">
            <w:pPr>
              <w:pStyle w:val="EMPTYCELLSTYLE"/>
            </w:pPr>
          </w:p>
        </w:tc>
        <w:tc>
          <w:tcPr>
            <w:tcW w:w="1360" w:type="dxa"/>
          </w:tcPr>
          <w:p w14:paraId="1E164C45" w14:textId="77777777" w:rsidR="00745EDA" w:rsidRDefault="00745EDA" w:rsidP="003D097F">
            <w:pPr>
              <w:pStyle w:val="EMPTYCELLSTYLE"/>
            </w:pPr>
          </w:p>
        </w:tc>
        <w:tc>
          <w:tcPr>
            <w:tcW w:w="740" w:type="dxa"/>
          </w:tcPr>
          <w:p w14:paraId="5878A63E" w14:textId="77777777" w:rsidR="00745EDA" w:rsidRDefault="00745EDA" w:rsidP="003D097F">
            <w:pPr>
              <w:pStyle w:val="EMPTYCELLSTYLE"/>
            </w:pPr>
          </w:p>
        </w:tc>
        <w:tc>
          <w:tcPr>
            <w:tcW w:w="100" w:type="dxa"/>
          </w:tcPr>
          <w:p w14:paraId="278E74B0" w14:textId="77777777" w:rsidR="00745EDA" w:rsidRDefault="00745EDA" w:rsidP="003D097F">
            <w:pPr>
              <w:pStyle w:val="EMPTYCELLSTYLE"/>
            </w:pPr>
          </w:p>
        </w:tc>
        <w:tc>
          <w:tcPr>
            <w:tcW w:w="560" w:type="dxa"/>
          </w:tcPr>
          <w:p w14:paraId="1F1F4773" w14:textId="77777777" w:rsidR="00745EDA" w:rsidRDefault="00745EDA" w:rsidP="003D097F">
            <w:pPr>
              <w:pStyle w:val="EMPTYCELLSTYLE"/>
            </w:pPr>
          </w:p>
        </w:tc>
        <w:tc>
          <w:tcPr>
            <w:tcW w:w="40" w:type="dxa"/>
          </w:tcPr>
          <w:p w14:paraId="0E04D382" w14:textId="77777777" w:rsidR="00745EDA" w:rsidRDefault="00745EDA" w:rsidP="003D097F">
            <w:pPr>
              <w:pStyle w:val="EMPTYCELLSTYLE"/>
            </w:pPr>
          </w:p>
        </w:tc>
        <w:tc>
          <w:tcPr>
            <w:tcW w:w="1100" w:type="dxa"/>
          </w:tcPr>
          <w:p w14:paraId="6A32D5B3" w14:textId="77777777" w:rsidR="00745EDA" w:rsidRDefault="00745EDA" w:rsidP="003D097F">
            <w:pPr>
              <w:pStyle w:val="EMPTYCELLSTYLE"/>
            </w:pPr>
          </w:p>
        </w:tc>
        <w:tc>
          <w:tcPr>
            <w:tcW w:w="40" w:type="dxa"/>
          </w:tcPr>
          <w:p w14:paraId="3B3D2C10" w14:textId="77777777" w:rsidR="00745EDA" w:rsidRDefault="00745EDA" w:rsidP="003D097F">
            <w:pPr>
              <w:pStyle w:val="EMPTYCELLSTYLE"/>
            </w:pPr>
          </w:p>
        </w:tc>
      </w:tr>
      <w:tr w:rsidR="00745EDA" w14:paraId="2F938F20" w14:textId="77777777" w:rsidTr="003D097F">
        <w:trPr>
          <w:trHeight w:hRule="exact" w:val="240"/>
        </w:trPr>
        <w:tc>
          <w:tcPr>
            <w:tcW w:w="607" w:type="dxa"/>
          </w:tcPr>
          <w:p w14:paraId="337C081E" w14:textId="77777777" w:rsidR="00745EDA" w:rsidRDefault="00745EDA" w:rsidP="003D097F">
            <w:pPr>
              <w:pStyle w:val="EMPTYCELLSTYLE"/>
            </w:pPr>
          </w:p>
        </w:tc>
        <w:tc>
          <w:tcPr>
            <w:tcW w:w="4440" w:type="dxa"/>
            <w:gridSpan w:val="3"/>
            <w:tcMar>
              <w:top w:w="0" w:type="dxa"/>
              <w:left w:w="0" w:type="dxa"/>
              <w:bottom w:w="0" w:type="dxa"/>
              <w:right w:w="0" w:type="dxa"/>
            </w:tcMar>
          </w:tcPr>
          <w:p w14:paraId="385032A7" w14:textId="77777777" w:rsidR="00745EDA" w:rsidRDefault="00745EDA" w:rsidP="003D097F">
            <w:pPr>
              <w:pStyle w:val="DefaultStyle"/>
            </w:pPr>
          </w:p>
        </w:tc>
        <w:tc>
          <w:tcPr>
            <w:tcW w:w="740" w:type="dxa"/>
          </w:tcPr>
          <w:p w14:paraId="77B3FCA4" w14:textId="77777777" w:rsidR="00745EDA" w:rsidRDefault="00745EDA" w:rsidP="003D097F">
            <w:pPr>
              <w:pStyle w:val="EMPTYCELLSTYLE"/>
            </w:pPr>
          </w:p>
        </w:tc>
        <w:tc>
          <w:tcPr>
            <w:tcW w:w="2520" w:type="dxa"/>
          </w:tcPr>
          <w:p w14:paraId="4EF026D3" w14:textId="77777777" w:rsidR="00745EDA" w:rsidRDefault="00745EDA" w:rsidP="003D097F">
            <w:pPr>
              <w:pStyle w:val="EMPTYCELLSTYLE"/>
            </w:pPr>
          </w:p>
        </w:tc>
        <w:tc>
          <w:tcPr>
            <w:tcW w:w="2520" w:type="dxa"/>
          </w:tcPr>
          <w:p w14:paraId="6E0E413E" w14:textId="77777777" w:rsidR="00745EDA" w:rsidRDefault="00745EDA" w:rsidP="003D097F">
            <w:pPr>
              <w:pStyle w:val="EMPTYCELLSTYLE"/>
            </w:pPr>
          </w:p>
        </w:tc>
        <w:tc>
          <w:tcPr>
            <w:tcW w:w="1920" w:type="dxa"/>
          </w:tcPr>
          <w:p w14:paraId="33E9EA80" w14:textId="77777777" w:rsidR="00745EDA" w:rsidRDefault="00745EDA" w:rsidP="003D097F">
            <w:pPr>
              <w:pStyle w:val="EMPTYCELLSTYLE"/>
            </w:pPr>
          </w:p>
        </w:tc>
        <w:tc>
          <w:tcPr>
            <w:tcW w:w="1360" w:type="dxa"/>
          </w:tcPr>
          <w:p w14:paraId="2FD5F775" w14:textId="77777777" w:rsidR="00745EDA" w:rsidRDefault="00745EDA" w:rsidP="003D097F">
            <w:pPr>
              <w:pStyle w:val="EMPTYCELLSTYLE"/>
            </w:pPr>
          </w:p>
        </w:tc>
        <w:tc>
          <w:tcPr>
            <w:tcW w:w="1400" w:type="dxa"/>
            <w:gridSpan w:val="3"/>
            <w:tcMar>
              <w:top w:w="0" w:type="dxa"/>
              <w:left w:w="0" w:type="dxa"/>
              <w:bottom w:w="0" w:type="dxa"/>
              <w:right w:w="0" w:type="dxa"/>
            </w:tcMar>
          </w:tcPr>
          <w:p w14:paraId="3E831DDE" w14:textId="77777777" w:rsidR="00745EDA" w:rsidRDefault="00745EDA" w:rsidP="003D097F">
            <w:pPr>
              <w:pStyle w:val="DefaultStyle"/>
              <w:jc w:val="right"/>
            </w:pPr>
          </w:p>
        </w:tc>
        <w:tc>
          <w:tcPr>
            <w:tcW w:w="40" w:type="dxa"/>
          </w:tcPr>
          <w:p w14:paraId="471DA9BC" w14:textId="77777777" w:rsidR="00745EDA" w:rsidRDefault="00745EDA" w:rsidP="003D097F">
            <w:pPr>
              <w:pStyle w:val="EMPTYCELLSTYLE"/>
            </w:pPr>
          </w:p>
        </w:tc>
        <w:tc>
          <w:tcPr>
            <w:tcW w:w="1100" w:type="dxa"/>
            <w:tcMar>
              <w:top w:w="0" w:type="dxa"/>
              <w:left w:w="0" w:type="dxa"/>
              <w:bottom w:w="0" w:type="dxa"/>
              <w:right w:w="0" w:type="dxa"/>
            </w:tcMar>
          </w:tcPr>
          <w:p w14:paraId="58057433" w14:textId="77777777" w:rsidR="00745EDA" w:rsidRDefault="00745EDA" w:rsidP="003D097F">
            <w:pPr>
              <w:pStyle w:val="DefaultStyle"/>
            </w:pPr>
          </w:p>
        </w:tc>
        <w:tc>
          <w:tcPr>
            <w:tcW w:w="40" w:type="dxa"/>
          </w:tcPr>
          <w:p w14:paraId="6447BFBD" w14:textId="77777777" w:rsidR="00745EDA" w:rsidRDefault="00745EDA" w:rsidP="003D097F">
            <w:pPr>
              <w:pStyle w:val="EMPTYCELLSTYLE"/>
            </w:pPr>
          </w:p>
        </w:tc>
      </w:tr>
      <w:tr w:rsidR="00745EDA" w14:paraId="75AD0FE0" w14:textId="77777777" w:rsidTr="003D097F">
        <w:trPr>
          <w:trHeight w:hRule="exact" w:val="240"/>
        </w:trPr>
        <w:tc>
          <w:tcPr>
            <w:tcW w:w="607" w:type="dxa"/>
          </w:tcPr>
          <w:p w14:paraId="4AE693D1" w14:textId="77777777" w:rsidR="00745EDA" w:rsidRDefault="00745EDA" w:rsidP="003D097F">
            <w:pPr>
              <w:pStyle w:val="EMPTYCELLSTYLE"/>
            </w:pPr>
          </w:p>
        </w:tc>
        <w:tc>
          <w:tcPr>
            <w:tcW w:w="4440" w:type="dxa"/>
            <w:gridSpan w:val="3"/>
            <w:tcMar>
              <w:top w:w="0" w:type="dxa"/>
              <w:left w:w="0" w:type="dxa"/>
              <w:bottom w:w="0" w:type="dxa"/>
              <w:right w:w="0" w:type="dxa"/>
            </w:tcMar>
          </w:tcPr>
          <w:p w14:paraId="0AC1A6ED" w14:textId="77777777" w:rsidR="00745EDA" w:rsidRDefault="00745EDA" w:rsidP="003D097F">
            <w:pPr>
              <w:pStyle w:val="DefaultStyle"/>
            </w:pPr>
          </w:p>
        </w:tc>
        <w:tc>
          <w:tcPr>
            <w:tcW w:w="740" w:type="dxa"/>
          </w:tcPr>
          <w:p w14:paraId="422D7816" w14:textId="77777777" w:rsidR="00745EDA" w:rsidRDefault="00745EDA" w:rsidP="003D097F">
            <w:pPr>
              <w:pStyle w:val="EMPTYCELLSTYLE"/>
            </w:pPr>
          </w:p>
        </w:tc>
        <w:tc>
          <w:tcPr>
            <w:tcW w:w="2520" w:type="dxa"/>
          </w:tcPr>
          <w:p w14:paraId="6564C15A" w14:textId="77777777" w:rsidR="00745EDA" w:rsidRDefault="00745EDA" w:rsidP="003D097F">
            <w:pPr>
              <w:pStyle w:val="EMPTYCELLSTYLE"/>
            </w:pPr>
          </w:p>
        </w:tc>
        <w:tc>
          <w:tcPr>
            <w:tcW w:w="2520" w:type="dxa"/>
          </w:tcPr>
          <w:p w14:paraId="655A7FF8" w14:textId="77777777" w:rsidR="00745EDA" w:rsidRDefault="00745EDA" w:rsidP="003D097F">
            <w:pPr>
              <w:pStyle w:val="EMPTYCELLSTYLE"/>
            </w:pPr>
          </w:p>
        </w:tc>
        <w:tc>
          <w:tcPr>
            <w:tcW w:w="1920" w:type="dxa"/>
          </w:tcPr>
          <w:p w14:paraId="5BEC4AF9" w14:textId="77777777" w:rsidR="00745EDA" w:rsidRDefault="00745EDA" w:rsidP="003D097F">
            <w:pPr>
              <w:pStyle w:val="EMPTYCELLSTYLE"/>
            </w:pPr>
          </w:p>
        </w:tc>
        <w:tc>
          <w:tcPr>
            <w:tcW w:w="1360" w:type="dxa"/>
          </w:tcPr>
          <w:p w14:paraId="1305124B" w14:textId="77777777" w:rsidR="00745EDA" w:rsidRDefault="00745EDA" w:rsidP="003D097F">
            <w:pPr>
              <w:pStyle w:val="EMPTYCELLSTYLE"/>
            </w:pPr>
          </w:p>
        </w:tc>
        <w:tc>
          <w:tcPr>
            <w:tcW w:w="1400" w:type="dxa"/>
            <w:gridSpan w:val="3"/>
            <w:tcMar>
              <w:top w:w="0" w:type="dxa"/>
              <w:left w:w="0" w:type="dxa"/>
              <w:bottom w:w="0" w:type="dxa"/>
              <w:right w:w="0" w:type="dxa"/>
            </w:tcMar>
          </w:tcPr>
          <w:p w14:paraId="449B86EF" w14:textId="77777777" w:rsidR="00745EDA" w:rsidRDefault="00745EDA" w:rsidP="003D097F">
            <w:pPr>
              <w:pStyle w:val="DefaultStyle"/>
              <w:jc w:val="right"/>
            </w:pPr>
          </w:p>
        </w:tc>
        <w:tc>
          <w:tcPr>
            <w:tcW w:w="40" w:type="dxa"/>
          </w:tcPr>
          <w:p w14:paraId="1D9467CD" w14:textId="77777777" w:rsidR="00745EDA" w:rsidRDefault="00745EDA" w:rsidP="003D097F">
            <w:pPr>
              <w:pStyle w:val="EMPTYCELLSTYLE"/>
            </w:pPr>
          </w:p>
        </w:tc>
        <w:tc>
          <w:tcPr>
            <w:tcW w:w="1100" w:type="dxa"/>
            <w:tcMar>
              <w:top w:w="0" w:type="dxa"/>
              <w:left w:w="0" w:type="dxa"/>
              <w:bottom w:w="0" w:type="dxa"/>
              <w:right w:w="0" w:type="dxa"/>
            </w:tcMar>
          </w:tcPr>
          <w:p w14:paraId="615EE94E" w14:textId="77777777" w:rsidR="00745EDA" w:rsidRDefault="00745EDA" w:rsidP="003D097F">
            <w:pPr>
              <w:pStyle w:val="DefaultStyle"/>
            </w:pPr>
          </w:p>
        </w:tc>
        <w:tc>
          <w:tcPr>
            <w:tcW w:w="40" w:type="dxa"/>
          </w:tcPr>
          <w:p w14:paraId="11293A44" w14:textId="77777777" w:rsidR="00745EDA" w:rsidRDefault="00745EDA" w:rsidP="003D097F">
            <w:pPr>
              <w:pStyle w:val="EMPTYCELLSTYLE"/>
            </w:pPr>
          </w:p>
        </w:tc>
      </w:tr>
      <w:tr w:rsidR="00745EDA" w14:paraId="2AD0EB3E" w14:textId="77777777" w:rsidTr="003D097F">
        <w:trPr>
          <w:trHeight w:hRule="exact" w:val="80"/>
        </w:trPr>
        <w:tc>
          <w:tcPr>
            <w:tcW w:w="607" w:type="dxa"/>
          </w:tcPr>
          <w:p w14:paraId="0B470807" w14:textId="77777777" w:rsidR="00745EDA" w:rsidRDefault="00745EDA" w:rsidP="003D097F">
            <w:pPr>
              <w:pStyle w:val="EMPTYCELLSTYLE"/>
            </w:pPr>
          </w:p>
        </w:tc>
        <w:tc>
          <w:tcPr>
            <w:tcW w:w="1800" w:type="dxa"/>
            <w:gridSpan w:val="2"/>
          </w:tcPr>
          <w:p w14:paraId="3F0BAD90" w14:textId="77777777" w:rsidR="00745EDA" w:rsidRDefault="00745EDA" w:rsidP="003D097F">
            <w:pPr>
              <w:pStyle w:val="EMPTYCELLSTYLE"/>
            </w:pPr>
          </w:p>
        </w:tc>
        <w:tc>
          <w:tcPr>
            <w:tcW w:w="2640" w:type="dxa"/>
          </w:tcPr>
          <w:p w14:paraId="3E0E4FEB" w14:textId="77777777" w:rsidR="00745EDA" w:rsidRDefault="00745EDA" w:rsidP="003D097F">
            <w:pPr>
              <w:pStyle w:val="EMPTYCELLSTYLE"/>
            </w:pPr>
          </w:p>
        </w:tc>
        <w:tc>
          <w:tcPr>
            <w:tcW w:w="740" w:type="dxa"/>
          </w:tcPr>
          <w:p w14:paraId="461CC5B5" w14:textId="77777777" w:rsidR="00745EDA" w:rsidRDefault="00745EDA" w:rsidP="003D097F">
            <w:pPr>
              <w:pStyle w:val="EMPTYCELLSTYLE"/>
            </w:pPr>
          </w:p>
        </w:tc>
        <w:tc>
          <w:tcPr>
            <w:tcW w:w="2520" w:type="dxa"/>
          </w:tcPr>
          <w:p w14:paraId="58D99AB4" w14:textId="77777777" w:rsidR="00745EDA" w:rsidRDefault="00745EDA" w:rsidP="003D097F">
            <w:pPr>
              <w:pStyle w:val="EMPTYCELLSTYLE"/>
            </w:pPr>
          </w:p>
        </w:tc>
        <w:tc>
          <w:tcPr>
            <w:tcW w:w="2520" w:type="dxa"/>
          </w:tcPr>
          <w:p w14:paraId="2F10BF16" w14:textId="77777777" w:rsidR="00745EDA" w:rsidRDefault="00745EDA" w:rsidP="003D097F">
            <w:pPr>
              <w:pStyle w:val="EMPTYCELLSTYLE"/>
            </w:pPr>
          </w:p>
        </w:tc>
        <w:tc>
          <w:tcPr>
            <w:tcW w:w="1920" w:type="dxa"/>
          </w:tcPr>
          <w:p w14:paraId="307F84B6" w14:textId="77777777" w:rsidR="00745EDA" w:rsidRDefault="00745EDA" w:rsidP="003D097F">
            <w:pPr>
              <w:pStyle w:val="EMPTYCELLSTYLE"/>
            </w:pPr>
          </w:p>
        </w:tc>
        <w:tc>
          <w:tcPr>
            <w:tcW w:w="1360" w:type="dxa"/>
          </w:tcPr>
          <w:p w14:paraId="27130C2A" w14:textId="77777777" w:rsidR="00745EDA" w:rsidRDefault="00745EDA" w:rsidP="003D097F">
            <w:pPr>
              <w:pStyle w:val="EMPTYCELLSTYLE"/>
            </w:pPr>
          </w:p>
        </w:tc>
        <w:tc>
          <w:tcPr>
            <w:tcW w:w="740" w:type="dxa"/>
          </w:tcPr>
          <w:p w14:paraId="20C67D21" w14:textId="77777777" w:rsidR="00745EDA" w:rsidRDefault="00745EDA" w:rsidP="003D097F">
            <w:pPr>
              <w:pStyle w:val="EMPTYCELLSTYLE"/>
            </w:pPr>
          </w:p>
        </w:tc>
        <w:tc>
          <w:tcPr>
            <w:tcW w:w="100" w:type="dxa"/>
          </w:tcPr>
          <w:p w14:paraId="79BB149B" w14:textId="77777777" w:rsidR="00745EDA" w:rsidRDefault="00745EDA" w:rsidP="003D097F">
            <w:pPr>
              <w:pStyle w:val="EMPTYCELLSTYLE"/>
            </w:pPr>
          </w:p>
        </w:tc>
        <w:tc>
          <w:tcPr>
            <w:tcW w:w="560" w:type="dxa"/>
          </w:tcPr>
          <w:p w14:paraId="1912724D" w14:textId="77777777" w:rsidR="00745EDA" w:rsidRDefault="00745EDA" w:rsidP="003D097F">
            <w:pPr>
              <w:pStyle w:val="EMPTYCELLSTYLE"/>
            </w:pPr>
          </w:p>
        </w:tc>
        <w:tc>
          <w:tcPr>
            <w:tcW w:w="40" w:type="dxa"/>
          </w:tcPr>
          <w:p w14:paraId="73B7AE57" w14:textId="77777777" w:rsidR="00745EDA" w:rsidRDefault="00745EDA" w:rsidP="003D097F">
            <w:pPr>
              <w:pStyle w:val="EMPTYCELLSTYLE"/>
            </w:pPr>
          </w:p>
        </w:tc>
        <w:tc>
          <w:tcPr>
            <w:tcW w:w="1100" w:type="dxa"/>
          </w:tcPr>
          <w:p w14:paraId="68A82C8D" w14:textId="77777777" w:rsidR="00745EDA" w:rsidRDefault="00745EDA" w:rsidP="003D097F">
            <w:pPr>
              <w:pStyle w:val="EMPTYCELLSTYLE"/>
            </w:pPr>
          </w:p>
        </w:tc>
        <w:tc>
          <w:tcPr>
            <w:tcW w:w="40" w:type="dxa"/>
          </w:tcPr>
          <w:p w14:paraId="16C1FB43" w14:textId="77777777" w:rsidR="00745EDA" w:rsidRDefault="00745EDA" w:rsidP="003D097F">
            <w:pPr>
              <w:pStyle w:val="EMPTYCELLSTYLE"/>
            </w:pPr>
          </w:p>
        </w:tc>
      </w:tr>
      <w:tr w:rsidR="00745EDA" w14:paraId="339C11A7" w14:textId="77777777" w:rsidTr="003D097F">
        <w:trPr>
          <w:trHeight w:hRule="exact" w:val="400"/>
        </w:trPr>
        <w:tc>
          <w:tcPr>
            <w:tcW w:w="607" w:type="dxa"/>
          </w:tcPr>
          <w:p w14:paraId="2BDD825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BDD1A44" w14:textId="77777777" w:rsidR="00745EDA" w:rsidRDefault="00745EDA" w:rsidP="003D097F">
            <w:pPr>
              <w:pStyle w:val="DefaultStyle"/>
              <w:jc w:val="center"/>
            </w:pPr>
            <w:r>
              <w:rPr>
                <w:b/>
                <w:sz w:val="24"/>
              </w:rPr>
              <w:t>Proračun Grada Čazme za 2023. godinu</w:t>
            </w:r>
          </w:p>
        </w:tc>
        <w:tc>
          <w:tcPr>
            <w:tcW w:w="40" w:type="dxa"/>
          </w:tcPr>
          <w:p w14:paraId="1C458F6D" w14:textId="77777777" w:rsidR="00745EDA" w:rsidRDefault="00745EDA" w:rsidP="003D097F">
            <w:pPr>
              <w:pStyle w:val="EMPTYCELLSTYLE"/>
            </w:pPr>
          </w:p>
        </w:tc>
      </w:tr>
      <w:tr w:rsidR="00745EDA" w14:paraId="4DEB097B" w14:textId="77777777" w:rsidTr="003D097F">
        <w:trPr>
          <w:trHeight w:hRule="exact" w:val="320"/>
        </w:trPr>
        <w:tc>
          <w:tcPr>
            <w:tcW w:w="607" w:type="dxa"/>
          </w:tcPr>
          <w:p w14:paraId="055E1155"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4CB9F4F" w14:textId="77777777" w:rsidR="00745EDA" w:rsidRDefault="00745EDA" w:rsidP="003D097F">
            <w:pPr>
              <w:pStyle w:val="DefaultStyle"/>
              <w:jc w:val="center"/>
            </w:pPr>
            <w:r>
              <w:t>OBRAZLOŽENJE - POSEBNI DIO</w:t>
            </w:r>
          </w:p>
        </w:tc>
        <w:tc>
          <w:tcPr>
            <w:tcW w:w="40" w:type="dxa"/>
          </w:tcPr>
          <w:p w14:paraId="12AB3A5F" w14:textId="77777777" w:rsidR="00745EDA" w:rsidRDefault="00745EDA" w:rsidP="003D097F">
            <w:pPr>
              <w:pStyle w:val="EMPTYCELLSTYLE"/>
            </w:pPr>
          </w:p>
        </w:tc>
      </w:tr>
      <w:tr w:rsidR="00745EDA" w14:paraId="47476802" w14:textId="77777777" w:rsidTr="003D097F">
        <w:trPr>
          <w:trHeight w:hRule="exact" w:val="100"/>
        </w:trPr>
        <w:tc>
          <w:tcPr>
            <w:tcW w:w="607" w:type="dxa"/>
          </w:tcPr>
          <w:p w14:paraId="4CD78BA6" w14:textId="77777777" w:rsidR="00745EDA" w:rsidRDefault="00745EDA" w:rsidP="003D097F">
            <w:pPr>
              <w:pStyle w:val="EMPTYCELLSTYLE"/>
            </w:pPr>
          </w:p>
        </w:tc>
        <w:tc>
          <w:tcPr>
            <w:tcW w:w="1800" w:type="dxa"/>
            <w:gridSpan w:val="2"/>
          </w:tcPr>
          <w:p w14:paraId="04154297" w14:textId="77777777" w:rsidR="00745EDA" w:rsidRDefault="00745EDA" w:rsidP="003D097F">
            <w:pPr>
              <w:pStyle w:val="EMPTYCELLSTYLE"/>
            </w:pPr>
          </w:p>
        </w:tc>
        <w:tc>
          <w:tcPr>
            <w:tcW w:w="2640" w:type="dxa"/>
          </w:tcPr>
          <w:p w14:paraId="3EA841D2" w14:textId="77777777" w:rsidR="00745EDA" w:rsidRDefault="00745EDA" w:rsidP="003D097F">
            <w:pPr>
              <w:pStyle w:val="EMPTYCELLSTYLE"/>
            </w:pPr>
          </w:p>
        </w:tc>
        <w:tc>
          <w:tcPr>
            <w:tcW w:w="740" w:type="dxa"/>
          </w:tcPr>
          <w:p w14:paraId="57F1DA26" w14:textId="77777777" w:rsidR="00745EDA" w:rsidRDefault="00745EDA" w:rsidP="003D097F">
            <w:pPr>
              <w:pStyle w:val="EMPTYCELLSTYLE"/>
            </w:pPr>
          </w:p>
        </w:tc>
        <w:tc>
          <w:tcPr>
            <w:tcW w:w="2520" w:type="dxa"/>
          </w:tcPr>
          <w:p w14:paraId="744ABADE" w14:textId="77777777" w:rsidR="00745EDA" w:rsidRDefault="00745EDA" w:rsidP="003D097F">
            <w:pPr>
              <w:pStyle w:val="EMPTYCELLSTYLE"/>
            </w:pPr>
          </w:p>
        </w:tc>
        <w:tc>
          <w:tcPr>
            <w:tcW w:w="2520" w:type="dxa"/>
          </w:tcPr>
          <w:p w14:paraId="71EFD965" w14:textId="77777777" w:rsidR="00745EDA" w:rsidRDefault="00745EDA" w:rsidP="003D097F">
            <w:pPr>
              <w:pStyle w:val="EMPTYCELLSTYLE"/>
            </w:pPr>
          </w:p>
        </w:tc>
        <w:tc>
          <w:tcPr>
            <w:tcW w:w="1920" w:type="dxa"/>
          </w:tcPr>
          <w:p w14:paraId="1973F68C" w14:textId="77777777" w:rsidR="00745EDA" w:rsidRDefault="00745EDA" w:rsidP="003D097F">
            <w:pPr>
              <w:pStyle w:val="EMPTYCELLSTYLE"/>
            </w:pPr>
          </w:p>
        </w:tc>
        <w:tc>
          <w:tcPr>
            <w:tcW w:w="1360" w:type="dxa"/>
          </w:tcPr>
          <w:p w14:paraId="10C62045" w14:textId="77777777" w:rsidR="00745EDA" w:rsidRDefault="00745EDA" w:rsidP="003D097F">
            <w:pPr>
              <w:pStyle w:val="EMPTYCELLSTYLE"/>
            </w:pPr>
          </w:p>
        </w:tc>
        <w:tc>
          <w:tcPr>
            <w:tcW w:w="740" w:type="dxa"/>
          </w:tcPr>
          <w:p w14:paraId="1BD0AE84" w14:textId="77777777" w:rsidR="00745EDA" w:rsidRDefault="00745EDA" w:rsidP="003D097F">
            <w:pPr>
              <w:pStyle w:val="EMPTYCELLSTYLE"/>
            </w:pPr>
          </w:p>
        </w:tc>
        <w:tc>
          <w:tcPr>
            <w:tcW w:w="100" w:type="dxa"/>
          </w:tcPr>
          <w:p w14:paraId="2FC3C151" w14:textId="77777777" w:rsidR="00745EDA" w:rsidRDefault="00745EDA" w:rsidP="003D097F">
            <w:pPr>
              <w:pStyle w:val="EMPTYCELLSTYLE"/>
            </w:pPr>
          </w:p>
        </w:tc>
        <w:tc>
          <w:tcPr>
            <w:tcW w:w="560" w:type="dxa"/>
          </w:tcPr>
          <w:p w14:paraId="03DBFF38" w14:textId="77777777" w:rsidR="00745EDA" w:rsidRDefault="00745EDA" w:rsidP="003D097F">
            <w:pPr>
              <w:pStyle w:val="EMPTYCELLSTYLE"/>
            </w:pPr>
          </w:p>
        </w:tc>
        <w:tc>
          <w:tcPr>
            <w:tcW w:w="40" w:type="dxa"/>
          </w:tcPr>
          <w:p w14:paraId="29DAC310" w14:textId="77777777" w:rsidR="00745EDA" w:rsidRDefault="00745EDA" w:rsidP="003D097F">
            <w:pPr>
              <w:pStyle w:val="EMPTYCELLSTYLE"/>
            </w:pPr>
          </w:p>
        </w:tc>
        <w:tc>
          <w:tcPr>
            <w:tcW w:w="1100" w:type="dxa"/>
          </w:tcPr>
          <w:p w14:paraId="487A0DBC" w14:textId="77777777" w:rsidR="00745EDA" w:rsidRDefault="00745EDA" w:rsidP="003D097F">
            <w:pPr>
              <w:pStyle w:val="EMPTYCELLSTYLE"/>
            </w:pPr>
          </w:p>
        </w:tc>
        <w:tc>
          <w:tcPr>
            <w:tcW w:w="40" w:type="dxa"/>
          </w:tcPr>
          <w:p w14:paraId="0D6DC5BC" w14:textId="77777777" w:rsidR="00745EDA" w:rsidRDefault="00745EDA" w:rsidP="003D097F">
            <w:pPr>
              <w:pStyle w:val="EMPTYCELLSTYLE"/>
            </w:pPr>
          </w:p>
        </w:tc>
      </w:tr>
      <w:tr w:rsidR="00745EDA" w14:paraId="096F7FA6" w14:textId="77777777" w:rsidTr="003D097F">
        <w:trPr>
          <w:trHeight w:hRule="exact" w:val="480"/>
        </w:trPr>
        <w:tc>
          <w:tcPr>
            <w:tcW w:w="607" w:type="dxa"/>
          </w:tcPr>
          <w:p w14:paraId="196DDCB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4449C2D" w14:textId="77777777" w:rsidTr="003D097F">
              <w:trPr>
                <w:trHeight w:hRule="exact" w:val="460"/>
              </w:trPr>
              <w:tc>
                <w:tcPr>
                  <w:tcW w:w="2400" w:type="dxa"/>
                </w:tcPr>
                <w:p w14:paraId="26B9E121" w14:textId="77777777" w:rsidR="00745EDA" w:rsidRDefault="00745EDA" w:rsidP="003D097F">
                  <w:pPr>
                    <w:pStyle w:val="EMPTYCELLSTYLE"/>
                  </w:pPr>
                </w:p>
              </w:tc>
              <w:tc>
                <w:tcPr>
                  <w:tcW w:w="13640" w:type="dxa"/>
                  <w:tcMar>
                    <w:top w:w="20" w:type="dxa"/>
                    <w:left w:w="100" w:type="dxa"/>
                    <w:bottom w:w="20" w:type="dxa"/>
                    <w:right w:w="0" w:type="dxa"/>
                  </w:tcMar>
                </w:tcPr>
                <w:p w14:paraId="43FE77BE" w14:textId="77777777" w:rsidR="00745EDA" w:rsidRDefault="00745EDA" w:rsidP="003D097F">
                  <w:pPr>
                    <w:pStyle w:val="DefaultStyle"/>
                  </w:pPr>
                  <w:r>
                    <w:t xml:space="preserve">umjetničkih programa (koncerti, predstave, priredbe i sl.) te vlastitih izdanja (nakladništvo). Program rada ustanove provodi se kroz dvije aktivnosti: P07 1007A100706 Investicijski program te P07 1007A100707 Redovna djelatnost Gradskog muzeja. </w:t>
                  </w:r>
                </w:p>
              </w:tc>
            </w:tr>
          </w:tbl>
          <w:p w14:paraId="27283042" w14:textId="77777777" w:rsidR="00745EDA" w:rsidRDefault="00745EDA" w:rsidP="003D097F">
            <w:pPr>
              <w:pStyle w:val="EMPTYCELLSTYLE"/>
            </w:pPr>
          </w:p>
        </w:tc>
        <w:tc>
          <w:tcPr>
            <w:tcW w:w="40" w:type="dxa"/>
          </w:tcPr>
          <w:p w14:paraId="4BD01982" w14:textId="77777777" w:rsidR="00745EDA" w:rsidRDefault="00745EDA" w:rsidP="003D097F">
            <w:pPr>
              <w:pStyle w:val="EMPTYCELLSTYLE"/>
            </w:pPr>
          </w:p>
        </w:tc>
      </w:tr>
      <w:tr w:rsidR="00745EDA" w14:paraId="233AF36B" w14:textId="77777777" w:rsidTr="003D097F">
        <w:trPr>
          <w:trHeight w:hRule="exact" w:val="2780"/>
        </w:trPr>
        <w:tc>
          <w:tcPr>
            <w:tcW w:w="607" w:type="dxa"/>
          </w:tcPr>
          <w:p w14:paraId="1580BA9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F8907D8" w14:textId="77777777" w:rsidTr="003D097F">
              <w:trPr>
                <w:trHeight w:hRule="exact" w:val="2760"/>
              </w:trPr>
              <w:tc>
                <w:tcPr>
                  <w:tcW w:w="2400" w:type="dxa"/>
                  <w:tcMar>
                    <w:top w:w="20" w:type="dxa"/>
                    <w:left w:w="200" w:type="dxa"/>
                    <w:bottom w:w="20" w:type="dxa"/>
                    <w:right w:w="0" w:type="dxa"/>
                  </w:tcMar>
                </w:tcPr>
                <w:p w14:paraId="068381B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E14D053" w14:textId="77777777" w:rsidR="00745EDA" w:rsidRDefault="00745EDA" w:rsidP="003D097F">
                  <w:pPr>
                    <w:pStyle w:val="DefaultStyle"/>
                  </w:pPr>
                  <w:r>
                    <w:t>Centar za kulturu Čazma je ustanova je kojoj je osnivač Grad Čazma. Djelatnost Centra obuhvaća:</w:t>
                  </w:r>
                  <w:r>
                    <w:br/>
                    <w:t>-</w:t>
                  </w:r>
                  <w:r>
                    <w:tab/>
                    <w:t>muzejsku djelatnost,</w:t>
                  </w:r>
                  <w:r>
                    <w:br/>
                    <w:t>-</w:t>
                  </w:r>
                  <w:r>
                    <w:tab/>
                    <w:t>galerijsko-izložbenu djelatnost,</w:t>
                  </w:r>
                  <w:r>
                    <w:br/>
                    <w:t>-</w:t>
                  </w:r>
                  <w:r>
                    <w:tab/>
                    <w:t>kino-prikazivačku djelatnost,</w:t>
                  </w:r>
                  <w:r>
                    <w:br/>
                    <w:t>-</w:t>
                  </w:r>
                  <w:r>
                    <w:tab/>
                    <w:t>organiziranje i promicanje svih oblika kulturno-umjetničkog stvaralaštva,</w:t>
                  </w:r>
                  <w:r>
                    <w:br/>
                    <w:t>-</w:t>
                  </w:r>
                  <w:r>
                    <w:tab/>
                    <w:t>nakladničku djelatnost,</w:t>
                  </w:r>
                  <w:r>
                    <w:br/>
                    <w:t>-</w:t>
                  </w:r>
                  <w:r>
                    <w:tab/>
                    <w:t>organiziranje glazbenih, filmskih i drugih kulturno-umjetničkih programa, vlastite produkcije ili u suradnji s drugim ustanovama,</w:t>
                  </w:r>
                  <w:r>
                    <w:br/>
                    <w:t>-</w:t>
                  </w:r>
                  <w:r>
                    <w:tab/>
                    <w:t>informatičko opismenjavanje mladeži, djece i odraslih,</w:t>
                  </w:r>
                  <w:r>
                    <w:br/>
                    <w:t>-</w:t>
                  </w:r>
                  <w:r>
                    <w:tab/>
                    <w:t xml:space="preserve">organiziranje tečajeva učenja sviranja pojedinih glazbenih instrumenata, tečajeva stranih jezika i slično, </w:t>
                  </w:r>
                  <w:r>
                    <w:br/>
                    <w:t>-</w:t>
                  </w:r>
                  <w:r>
                    <w:tab/>
                    <w:t>djelatnost javnog informiranja.</w:t>
                  </w:r>
                  <w:r>
                    <w:br/>
                  </w:r>
                  <w:r>
                    <w:tab/>
                    <w:t xml:space="preserve">Djelatnost Muzeja obuhvaća muzejsku i galerijsko-izložbenu djelatnost koja je ujedno osnovna djelatnost Centra. </w:t>
                  </w:r>
                  <w:r>
                    <w:br/>
                  </w:r>
                </w:p>
              </w:tc>
            </w:tr>
          </w:tbl>
          <w:p w14:paraId="46FEE7DF" w14:textId="77777777" w:rsidR="00745EDA" w:rsidRDefault="00745EDA" w:rsidP="003D097F">
            <w:pPr>
              <w:pStyle w:val="EMPTYCELLSTYLE"/>
            </w:pPr>
          </w:p>
        </w:tc>
        <w:tc>
          <w:tcPr>
            <w:tcW w:w="40" w:type="dxa"/>
          </w:tcPr>
          <w:p w14:paraId="3C124056" w14:textId="77777777" w:rsidR="00745EDA" w:rsidRDefault="00745EDA" w:rsidP="003D097F">
            <w:pPr>
              <w:pStyle w:val="EMPTYCELLSTYLE"/>
            </w:pPr>
          </w:p>
        </w:tc>
      </w:tr>
      <w:tr w:rsidR="00745EDA" w14:paraId="067D27EC" w14:textId="77777777" w:rsidTr="003D097F">
        <w:trPr>
          <w:trHeight w:hRule="exact" w:val="300"/>
        </w:trPr>
        <w:tc>
          <w:tcPr>
            <w:tcW w:w="607" w:type="dxa"/>
          </w:tcPr>
          <w:p w14:paraId="279910F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D63D93D" w14:textId="77777777" w:rsidTr="003D097F">
              <w:trPr>
                <w:trHeight w:hRule="exact" w:val="280"/>
              </w:trPr>
              <w:tc>
                <w:tcPr>
                  <w:tcW w:w="2400" w:type="dxa"/>
                  <w:tcMar>
                    <w:top w:w="20" w:type="dxa"/>
                    <w:left w:w="200" w:type="dxa"/>
                    <w:bottom w:w="20" w:type="dxa"/>
                    <w:right w:w="0" w:type="dxa"/>
                  </w:tcMar>
                </w:tcPr>
                <w:p w14:paraId="362D6778"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6E72ADB" w14:textId="77777777" w:rsidR="00745EDA" w:rsidRDefault="00745EDA" w:rsidP="003D097F">
                  <w:pPr>
                    <w:pStyle w:val="DefaultStyle"/>
                  </w:pPr>
                  <w:r>
                    <w:t>Provedene aktivnosti ustanove</w:t>
                  </w:r>
                </w:p>
              </w:tc>
            </w:tr>
          </w:tbl>
          <w:p w14:paraId="2A91F684" w14:textId="77777777" w:rsidR="00745EDA" w:rsidRDefault="00745EDA" w:rsidP="003D097F">
            <w:pPr>
              <w:pStyle w:val="EMPTYCELLSTYLE"/>
            </w:pPr>
          </w:p>
        </w:tc>
        <w:tc>
          <w:tcPr>
            <w:tcW w:w="40" w:type="dxa"/>
          </w:tcPr>
          <w:p w14:paraId="3CAAFB72" w14:textId="77777777" w:rsidR="00745EDA" w:rsidRDefault="00745EDA" w:rsidP="003D097F">
            <w:pPr>
              <w:pStyle w:val="EMPTYCELLSTYLE"/>
            </w:pPr>
          </w:p>
        </w:tc>
      </w:tr>
      <w:tr w:rsidR="00745EDA" w14:paraId="7FD9A084" w14:textId="77777777" w:rsidTr="003D097F">
        <w:trPr>
          <w:trHeight w:hRule="exact" w:val="280"/>
        </w:trPr>
        <w:tc>
          <w:tcPr>
            <w:tcW w:w="607" w:type="dxa"/>
          </w:tcPr>
          <w:p w14:paraId="0A71449B" w14:textId="77777777" w:rsidR="00745EDA" w:rsidRDefault="00745EDA" w:rsidP="003D097F">
            <w:pPr>
              <w:pStyle w:val="EMPTYCELLSTYLE"/>
            </w:pPr>
          </w:p>
        </w:tc>
        <w:tc>
          <w:tcPr>
            <w:tcW w:w="12140" w:type="dxa"/>
            <w:gridSpan w:val="7"/>
            <w:shd w:val="clear" w:color="auto" w:fill="0000E6"/>
            <w:tcMar>
              <w:top w:w="20" w:type="dxa"/>
              <w:left w:w="100" w:type="dxa"/>
              <w:bottom w:w="20" w:type="dxa"/>
              <w:right w:w="0" w:type="dxa"/>
            </w:tcMar>
            <w:vAlign w:val="center"/>
          </w:tcPr>
          <w:p w14:paraId="3661A6CE" w14:textId="77777777" w:rsidR="00745EDA" w:rsidRDefault="00745EDA" w:rsidP="003D097F">
            <w:pPr>
              <w:pStyle w:val="Style3"/>
            </w:pPr>
            <w:r>
              <w:t>Proračunski korisnik  003       01        42170  JAVNA VATROGASNA POSTROJBA GRADA ČAZMA</w:t>
            </w:r>
          </w:p>
        </w:tc>
        <w:tc>
          <w:tcPr>
            <w:tcW w:w="2200" w:type="dxa"/>
            <w:gridSpan w:val="3"/>
            <w:shd w:val="clear" w:color="auto" w:fill="0000E6"/>
            <w:tcMar>
              <w:top w:w="20" w:type="dxa"/>
              <w:left w:w="0" w:type="dxa"/>
              <w:bottom w:w="20" w:type="dxa"/>
              <w:right w:w="100" w:type="dxa"/>
            </w:tcMar>
            <w:vAlign w:val="center"/>
          </w:tcPr>
          <w:p w14:paraId="5B490506" w14:textId="77777777" w:rsidR="00745EDA" w:rsidRDefault="00745EDA" w:rsidP="003D097F">
            <w:pPr>
              <w:pStyle w:val="Style3"/>
              <w:jc w:val="center"/>
            </w:pPr>
          </w:p>
        </w:tc>
        <w:tc>
          <w:tcPr>
            <w:tcW w:w="1700" w:type="dxa"/>
            <w:gridSpan w:val="3"/>
            <w:shd w:val="clear" w:color="auto" w:fill="0000E6"/>
            <w:tcMar>
              <w:top w:w="20" w:type="dxa"/>
              <w:left w:w="0" w:type="dxa"/>
              <w:bottom w:w="20" w:type="dxa"/>
              <w:right w:w="100" w:type="dxa"/>
            </w:tcMar>
            <w:vAlign w:val="center"/>
          </w:tcPr>
          <w:p w14:paraId="1B52AF5E" w14:textId="77777777" w:rsidR="00745EDA" w:rsidRDefault="00745EDA" w:rsidP="003D097F">
            <w:pPr>
              <w:pStyle w:val="Style3"/>
              <w:jc w:val="right"/>
            </w:pPr>
            <w:r>
              <w:t>618.644,32</w:t>
            </w:r>
          </w:p>
        </w:tc>
        <w:tc>
          <w:tcPr>
            <w:tcW w:w="40" w:type="dxa"/>
          </w:tcPr>
          <w:p w14:paraId="4E1E6A1C" w14:textId="77777777" w:rsidR="00745EDA" w:rsidRDefault="00745EDA" w:rsidP="003D097F">
            <w:pPr>
              <w:pStyle w:val="EMPTYCELLSTYLE"/>
            </w:pPr>
          </w:p>
        </w:tc>
      </w:tr>
      <w:tr w:rsidR="00745EDA" w14:paraId="5EA9940F" w14:textId="77777777" w:rsidTr="003D097F">
        <w:trPr>
          <w:trHeight w:hRule="exact" w:val="280"/>
        </w:trPr>
        <w:tc>
          <w:tcPr>
            <w:tcW w:w="607" w:type="dxa"/>
          </w:tcPr>
          <w:p w14:paraId="5AEFDAD1"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3EAA6F4C" w14:textId="77777777" w:rsidR="00745EDA" w:rsidRDefault="00745EDA" w:rsidP="003D097F">
            <w:pPr>
              <w:pStyle w:val="Style4"/>
            </w:pPr>
            <w:r>
              <w:rPr>
                <w:b/>
              </w:rPr>
              <w:t>Glavni program  P06  Zaštita od požara  i civilna zaštita</w:t>
            </w:r>
          </w:p>
        </w:tc>
        <w:tc>
          <w:tcPr>
            <w:tcW w:w="2200" w:type="dxa"/>
            <w:gridSpan w:val="3"/>
            <w:shd w:val="clear" w:color="auto" w:fill="B4B4B4"/>
            <w:tcMar>
              <w:top w:w="20" w:type="dxa"/>
              <w:left w:w="0" w:type="dxa"/>
              <w:bottom w:w="20" w:type="dxa"/>
              <w:right w:w="100" w:type="dxa"/>
            </w:tcMar>
            <w:vAlign w:val="center"/>
          </w:tcPr>
          <w:p w14:paraId="2B7C9B9D"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666AAA2D" w14:textId="77777777" w:rsidR="00745EDA" w:rsidRDefault="00745EDA" w:rsidP="003D097F">
            <w:pPr>
              <w:pStyle w:val="Style4"/>
              <w:jc w:val="right"/>
            </w:pPr>
            <w:r>
              <w:rPr>
                <w:b/>
              </w:rPr>
              <w:t>618.644,32</w:t>
            </w:r>
          </w:p>
        </w:tc>
        <w:tc>
          <w:tcPr>
            <w:tcW w:w="40" w:type="dxa"/>
          </w:tcPr>
          <w:p w14:paraId="250F7FE1" w14:textId="77777777" w:rsidR="00745EDA" w:rsidRDefault="00745EDA" w:rsidP="003D097F">
            <w:pPr>
              <w:pStyle w:val="EMPTYCELLSTYLE"/>
            </w:pPr>
          </w:p>
        </w:tc>
      </w:tr>
      <w:tr w:rsidR="00745EDA" w14:paraId="64D70788" w14:textId="77777777" w:rsidTr="003D097F">
        <w:trPr>
          <w:trHeight w:hRule="exact" w:val="280"/>
        </w:trPr>
        <w:tc>
          <w:tcPr>
            <w:tcW w:w="607" w:type="dxa"/>
          </w:tcPr>
          <w:p w14:paraId="2AA1DB91"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1E711488" w14:textId="77777777" w:rsidR="00745EDA" w:rsidRDefault="00745EDA" w:rsidP="003D097F">
            <w:pPr>
              <w:pStyle w:val="Style5"/>
            </w:pPr>
            <w:r>
              <w:t>Program  P06 1006  Zaštita od požara  i civilna zaštita</w:t>
            </w:r>
          </w:p>
        </w:tc>
        <w:tc>
          <w:tcPr>
            <w:tcW w:w="2200" w:type="dxa"/>
            <w:gridSpan w:val="3"/>
            <w:shd w:val="clear" w:color="auto" w:fill="C8C8C8"/>
            <w:tcMar>
              <w:top w:w="20" w:type="dxa"/>
              <w:left w:w="0" w:type="dxa"/>
              <w:bottom w:w="20" w:type="dxa"/>
              <w:right w:w="100" w:type="dxa"/>
            </w:tcMar>
            <w:vAlign w:val="center"/>
          </w:tcPr>
          <w:p w14:paraId="732D6A7D"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305B2962" w14:textId="77777777" w:rsidR="00745EDA" w:rsidRDefault="00745EDA" w:rsidP="003D097F">
            <w:pPr>
              <w:pStyle w:val="Style5"/>
              <w:jc w:val="right"/>
            </w:pPr>
            <w:r>
              <w:t>618.644,32</w:t>
            </w:r>
          </w:p>
        </w:tc>
        <w:tc>
          <w:tcPr>
            <w:tcW w:w="40" w:type="dxa"/>
          </w:tcPr>
          <w:p w14:paraId="344F64B3" w14:textId="77777777" w:rsidR="00745EDA" w:rsidRDefault="00745EDA" w:rsidP="003D097F">
            <w:pPr>
              <w:pStyle w:val="EMPTYCELLSTYLE"/>
            </w:pPr>
          </w:p>
        </w:tc>
      </w:tr>
      <w:tr w:rsidR="00745EDA" w14:paraId="5B134BAC" w14:textId="77777777" w:rsidTr="003D097F">
        <w:trPr>
          <w:trHeight w:hRule="exact" w:val="280"/>
        </w:trPr>
        <w:tc>
          <w:tcPr>
            <w:tcW w:w="607" w:type="dxa"/>
          </w:tcPr>
          <w:p w14:paraId="2848EAD0"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064F173" w14:textId="77777777" w:rsidR="00745EDA" w:rsidRDefault="00745EDA" w:rsidP="003D097F">
            <w:pPr>
              <w:pStyle w:val="Style6"/>
            </w:pPr>
            <w:r>
              <w:t>Aktivnost  P06 1006A100603  Redovna djelatnost Javne vatrogasne postrojbe Grada Čazme</w:t>
            </w:r>
          </w:p>
        </w:tc>
        <w:tc>
          <w:tcPr>
            <w:tcW w:w="2200" w:type="dxa"/>
            <w:gridSpan w:val="3"/>
            <w:shd w:val="clear" w:color="auto" w:fill="DDDDDD"/>
            <w:tcMar>
              <w:top w:w="20" w:type="dxa"/>
              <w:left w:w="0" w:type="dxa"/>
              <w:bottom w:w="20" w:type="dxa"/>
              <w:right w:w="100" w:type="dxa"/>
            </w:tcMar>
            <w:vAlign w:val="center"/>
          </w:tcPr>
          <w:p w14:paraId="0B8F91FC"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DE035C8" w14:textId="77777777" w:rsidR="00745EDA" w:rsidRDefault="00745EDA" w:rsidP="003D097F">
            <w:pPr>
              <w:pStyle w:val="Style6"/>
              <w:jc w:val="right"/>
            </w:pPr>
            <w:r>
              <w:t>618.644,32</w:t>
            </w:r>
          </w:p>
        </w:tc>
        <w:tc>
          <w:tcPr>
            <w:tcW w:w="40" w:type="dxa"/>
          </w:tcPr>
          <w:p w14:paraId="3D7C0D34" w14:textId="77777777" w:rsidR="00745EDA" w:rsidRDefault="00745EDA" w:rsidP="003D097F">
            <w:pPr>
              <w:pStyle w:val="EMPTYCELLSTYLE"/>
            </w:pPr>
          </w:p>
        </w:tc>
      </w:tr>
      <w:tr w:rsidR="00745EDA" w14:paraId="7331C846" w14:textId="77777777" w:rsidTr="003D097F">
        <w:trPr>
          <w:trHeight w:hRule="exact" w:val="3940"/>
        </w:trPr>
        <w:tc>
          <w:tcPr>
            <w:tcW w:w="607" w:type="dxa"/>
          </w:tcPr>
          <w:p w14:paraId="0E4ADFC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4F5171" w14:textId="77777777" w:rsidTr="003D097F">
              <w:trPr>
                <w:trHeight w:hRule="exact" w:val="3920"/>
              </w:trPr>
              <w:tc>
                <w:tcPr>
                  <w:tcW w:w="2400" w:type="dxa"/>
                  <w:tcMar>
                    <w:top w:w="20" w:type="dxa"/>
                    <w:left w:w="200" w:type="dxa"/>
                    <w:bottom w:w="20" w:type="dxa"/>
                    <w:right w:w="0" w:type="dxa"/>
                  </w:tcMar>
                </w:tcPr>
                <w:p w14:paraId="6977840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911A763" w14:textId="77777777" w:rsidR="00745EDA" w:rsidRDefault="00745EDA" w:rsidP="003D097F">
                  <w:pPr>
                    <w:pStyle w:val="DefaultStyle"/>
                  </w:pPr>
                  <w:r>
                    <w:t>Zakon o vatrogastvu (Narodne novine” broj 125/19, 114/22), Zakon zaštite od požara (NN 92/10, 114/22), Zakon o sustavu civilne zaštite (NN 82/15, 118/18, 31/20, 20/21, 114/22), Procjena ugroženost od požara i tehnoloških eksplozija Grada Čazme i Plan zaštite od požara.</w:t>
                  </w:r>
                  <w:r>
                    <w:br/>
                  </w:r>
                  <w:r>
                    <w:br/>
                    <w:t>Vlada Republike Hrvatske svake godine donosi ¨Odluka o minimalnim financijskim standardima, kriterijima i mjerilima za financiranje rashoda javnih vatrogasnih postrojbi.</w:t>
                  </w:r>
                  <w:r>
                    <w:br/>
                    <w:t>Financijska sredstva za normalan rad i razvoj vatrogasne postrojbe financira se iz proračuna osnivača Grad Čazma tj. ostali udio iznad donesenog minimalnog financijskog standarda.</w:t>
                  </w:r>
                  <w:r>
                    <w:br/>
                  </w:r>
                  <w:r>
                    <w:br/>
                    <w:t>Financijska sredstva potrebna za djelovanje postrojbe, materijalne rashode, kapitalne investicije, nabava opreme i vozila, te investicijsko održavanje i u slijedećem proračunskom razdoblju za provođenje programa Organiziranje i provođenje zaštite i spašavanja  osiguravaju se kao i do sada prvenstveno iz 3 odnosno 4 osnove:</w:t>
                  </w:r>
                  <w:r>
                    <w:br/>
                    <w:t>1.Iz Državnog proračuna na temelju Uredbe Vlade Republike Hrvatske o minimalnim financijskih standardima za decentralizirano financiranje redovite djelatnosti Javnih vatrogasnih postrojbi preko proračuna osnivača.</w:t>
                  </w:r>
                  <w:r>
                    <w:br/>
                    <w:t>2.Iz proračuna osnivača Grada Čazme.</w:t>
                  </w:r>
                  <w:r>
                    <w:br/>
                    <w:t>3.Iz proračuna područne vatrogasne zajednice Grada Čazme temeljem odredbi Zakona o vatrogastvu.</w:t>
                  </w:r>
                  <w:r>
                    <w:br/>
                    <w:t>4.Iz proračuna Vatrogasne zajednice Bjelovarsko-bilogorske županije.</w:t>
                  </w:r>
                  <w:r>
                    <w:br/>
                  </w:r>
                </w:p>
              </w:tc>
            </w:tr>
          </w:tbl>
          <w:p w14:paraId="6EF412AC" w14:textId="77777777" w:rsidR="00745EDA" w:rsidRDefault="00745EDA" w:rsidP="003D097F">
            <w:pPr>
              <w:pStyle w:val="EMPTYCELLSTYLE"/>
            </w:pPr>
          </w:p>
        </w:tc>
        <w:tc>
          <w:tcPr>
            <w:tcW w:w="40" w:type="dxa"/>
          </w:tcPr>
          <w:p w14:paraId="247D3A49" w14:textId="77777777" w:rsidR="00745EDA" w:rsidRDefault="00745EDA" w:rsidP="003D097F">
            <w:pPr>
              <w:pStyle w:val="EMPTYCELLSTYLE"/>
            </w:pPr>
          </w:p>
        </w:tc>
      </w:tr>
      <w:tr w:rsidR="00745EDA" w14:paraId="166B2EFE" w14:textId="77777777" w:rsidTr="003D097F">
        <w:trPr>
          <w:trHeight w:hRule="exact" w:val="420"/>
        </w:trPr>
        <w:tc>
          <w:tcPr>
            <w:tcW w:w="607" w:type="dxa"/>
          </w:tcPr>
          <w:p w14:paraId="57DD29C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5D96B4" w14:textId="77777777" w:rsidTr="003D097F">
              <w:trPr>
                <w:trHeight w:hRule="exact" w:val="400"/>
              </w:trPr>
              <w:tc>
                <w:tcPr>
                  <w:tcW w:w="2400" w:type="dxa"/>
                  <w:tcMar>
                    <w:top w:w="20" w:type="dxa"/>
                    <w:left w:w="200" w:type="dxa"/>
                    <w:bottom w:w="20" w:type="dxa"/>
                    <w:right w:w="0" w:type="dxa"/>
                  </w:tcMar>
                </w:tcPr>
                <w:p w14:paraId="5A97A28F" w14:textId="77777777" w:rsidR="00745EDA" w:rsidRDefault="00745EDA" w:rsidP="003D097F">
                  <w:pPr>
                    <w:pStyle w:val="DefaultStyle"/>
                  </w:pPr>
                  <w:r>
                    <w:t>Opis:</w:t>
                  </w:r>
                </w:p>
              </w:tc>
              <w:tc>
                <w:tcPr>
                  <w:tcW w:w="13640" w:type="dxa"/>
                  <w:tcMar>
                    <w:top w:w="20" w:type="dxa"/>
                    <w:left w:w="100" w:type="dxa"/>
                    <w:bottom w:w="20" w:type="dxa"/>
                    <w:right w:w="0" w:type="dxa"/>
                  </w:tcMar>
                </w:tcPr>
                <w:p w14:paraId="064432CD" w14:textId="77777777" w:rsidR="00745EDA" w:rsidRDefault="00745EDA" w:rsidP="003D097F">
                  <w:pPr>
                    <w:pStyle w:val="DefaultStyle"/>
                  </w:pPr>
                  <w:r>
                    <w:t xml:space="preserve">Javna vatrogasna postrojba u 2023. godini za osobni dohodak i ostala materijalna prava zaposlenika, te materijalne troškove planira iznos od </w:t>
                  </w:r>
                </w:p>
              </w:tc>
            </w:tr>
          </w:tbl>
          <w:p w14:paraId="7E6B1BA7" w14:textId="77777777" w:rsidR="00745EDA" w:rsidRDefault="00745EDA" w:rsidP="003D097F">
            <w:pPr>
              <w:pStyle w:val="EMPTYCELLSTYLE"/>
            </w:pPr>
          </w:p>
        </w:tc>
        <w:tc>
          <w:tcPr>
            <w:tcW w:w="40" w:type="dxa"/>
          </w:tcPr>
          <w:p w14:paraId="6E10D292" w14:textId="77777777" w:rsidR="00745EDA" w:rsidRDefault="00745EDA" w:rsidP="003D097F">
            <w:pPr>
              <w:pStyle w:val="EMPTYCELLSTYLE"/>
            </w:pPr>
          </w:p>
        </w:tc>
      </w:tr>
      <w:tr w:rsidR="00745EDA" w14:paraId="35976AF1" w14:textId="77777777" w:rsidTr="003D097F">
        <w:trPr>
          <w:trHeight w:hRule="exact" w:val="80"/>
        </w:trPr>
        <w:tc>
          <w:tcPr>
            <w:tcW w:w="607" w:type="dxa"/>
          </w:tcPr>
          <w:p w14:paraId="28F674CE" w14:textId="77777777" w:rsidR="00745EDA" w:rsidRDefault="00745EDA" w:rsidP="003D097F">
            <w:pPr>
              <w:pStyle w:val="EMPTYCELLSTYLE"/>
            </w:pPr>
          </w:p>
        </w:tc>
        <w:tc>
          <w:tcPr>
            <w:tcW w:w="1800" w:type="dxa"/>
            <w:gridSpan w:val="2"/>
          </w:tcPr>
          <w:p w14:paraId="11EBD4F6" w14:textId="77777777" w:rsidR="00745EDA" w:rsidRDefault="00745EDA" w:rsidP="003D097F">
            <w:pPr>
              <w:pStyle w:val="EMPTYCELLSTYLE"/>
            </w:pPr>
          </w:p>
        </w:tc>
        <w:tc>
          <w:tcPr>
            <w:tcW w:w="2640" w:type="dxa"/>
          </w:tcPr>
          <w:p w14:paraId="1F5597D8" w14:textId="77777777" w:rsidR="00745EDA" w:rsidRDefault="00745EDA" w:rsidP="003D097F">
            <w:pPr>
              <w:pStyle w:val="EMPTYCELLSTYLE"/>
            </w:pPr>
          </w:p>
        </w:tc>
        <w:tc>
          <w:tcPr>
            <w:tcW w:w="740" w:type="dxa"/>
          </w:tcPr>
          <w:p w14:paraId="31AEEEF8" w14:textId="77777777" w:rsidR="00745EDA" w:rsidRDefault="00745EDA" w:rsidP="003D097F">
            <w:pPr>
              <w:pStyle w:val="EMPTYCELLSTYLE"/>
            </w:pPr>
          </w:p>
        </w:tc>
        <w:tc>
          <w:tcPr>
            <w:tcW w:w="2520" w:type="dxa"/>
          </w:tcPr>
          <w:p w14:paraId="1F126E19" w14:textId="77777777" w:rsidR="00745EDA" w:rsidRDefault="00745EDA" w:rsidP="003D097F">
            <w:pPr>
              <w:pStyle w:val="EMPTYCELLSTYLE"/>
            </w:pPr>
          </w:p>
        </w:tc>
        <w:tc>
          <w:tcPr>
            <w:tcW w:w="2520" w:type="dxa"/>
          </w:tcPr>
          <w:p w14:paraId="21166BEF" w14:textId="77777777" w:rsidR="00745EDA" w:rsidRDefault="00745EDA" w:rsidP="003D097F">
            <w:pPr>
              <w:pStyle w:val="EMPTYCELLSTYLE"/>
            </w:pPr>
          </w:p>
        </w:tc>
        <w:tc>
          <w:tcPr>
            <w:tcW w:w="1920" w:type="dxa"/>
          </w:tcPr>
          <w:p w14:paraId="743761CC" w14:textId="77777777" w:rsidR="00745EDA" w:rsidRDefault="00745EDA" w:rsidP="003D097F">
            <w:pPr>
              <w:pStyle w:val="EMPTYCELLSTYLE"/>
            </w:pPr>
          </w:p>
        </w:tc>
        <w:tc>
          <w:tcPr>
            <w:tcW w:w="1360" w:type="dxa"/>
          </w:tcPr>
          <w:p w14:paraId="0BAFD53C" w14:textId="77777777" w:rsidR="00745EDA" w:rsidRDefault="00745EDA" w:rsidP="003D097F">
            <w:pPr>
              <w:pStyle w:val="EMPTYCELLSTYLE"/>
            </w:pPr>
          </w:p>
        </w:tc>
        <w:tc>
          <w:tcPr>
            <w:tcW w:w="740" w:type="dxa"/>
          </w:tcPr>
          <w:p w14:paraId="739417AA" w14:textId="77777777" w:rsidR="00745EDA" w:rsidRDefault="00745EDA" w:rsidP="003D097F">
            <w:pPr>
              <w:pStyle w:val="EMPTYCELLSTYLE"/>
            </w:pPr>
          </w:p>
        </w:tc>
        <w:tc>
          <w:tcPr>
            <w:tcW w:w="100" w:type="dxa"/>
          </w:tcPr>
          <w:p w14:paraId="135CCFCB" w14:textId="77777777" w:rsidR="00745EDA" w:rsidRDefault="00745EDA" w:rsidP="003D097F">
            <w:pPr>
              <w:pStyle w:val="EMPTYCELLSTYLE"/>
            </w:pPr>
          </w:p>
        </w:tc>
        <w:tc>
          <w:tcPr>
            <w:tcW w:w="560" w:type="dxa"/>
          </w:tcPr>
          <w:p w14:paraId="6A9C5C1C" w14:textId="77777777" w:rsidR="00745EDA" w:rsidRDefault="00745EDA" w:rsidP="003D097F">
            <w:pPr>
              <w:pStyle w:val="EMPTYCELLSTYLE"/>
            </w:pPr>
          </w:p>
        </w:tc>
        <w:tc>
          <w:tcPr>
            <w:tcW w:w="40" w:type="dxa"/>
          </w:tcPr>
          <w:p w14:paraId="0B869550" w14:textId="77777777" w:rsidR="00745EDA" w:rsidRDefault="00745EDA" w:rsidP="003D097F">
            <w:pPr>
              <w:pStyle w:val="EMPTYCELLSTYLE"/>
            </w:pPr>
          </w:p>
        </w:tc>
        <w:tc>
          <w:tcPr>
            <w:tcW w:w="1100" w:type="dxa"/>
          </w:tcPr>
          <w:p w14:paraId="451ACA32" w14:textId="77777777" w:rsidR="00745EDA" w:rsidRDefault="00745EDA" w:rsidP="003D097F">
            <w:pPr>
              <w:pStyle w:val="EMPTYCELLSTYLE"/>
            </w:pPr>
          </w:p>
        </w:tc>
        <w:tc>
          <w:tcPr>
            <w:tcW w:w="40" w:type="dxa"/>
          </w:tcPr>
          <w:p w14:paraId="2FCBB97B" w14:textId="77777777" w:rsidR="00745EDA" w:rsidRDefault="00745EDA" w:rsidP="003D097F">
            <w:pPr>
              <w:pStyle w:val="EMPTYCELLSTYLE"/>
            </w:pPr>
          </w:p>
        </w:tc>
      </w:tr>
      <w:tr w:rsidR="00745EDA" w14:paraId="6C720F95" w14:textId="77777777" w:rsidTr="003D097F">
        <w:trPr>
          <w:trHeight w:hRule="exact" w:val="20"/>
        </w:trPr>
        <w:tc>
          <w:tcPr>
            <w:tcW w:w="607" w:type="dxa"/>
          </w:tcPr>
          <w:p w14:paraId="0CEE6F6E"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2357434" w14:textId="77777777" w:rsidR="00745EDA" w:rsidRDefault="00745EDA" w:rsidP="003D097F">
            <w:pPr>
              <w:pStyle w:val="EMPTYCELLSTYLE"/>
            </w:pPr>
          </w:p>
        </w:tc>
        <w:tc>
          <w:tcPr>
            <w:tcW w:w="40" w:type="dxa"/>
          </w:tcPr>
          <w:p w14:paraId="47B7ACEE" w14:textId="77777777" w:rsidR="00745EDA" w:rsidRDefault="00745EDA" w:rsidP="003D097F">
            <w:pPr>
              <w:pStyle w:val="EMPTYCELLSTYLE"/>
            </w:pPr>
          </w:p>
        </w:tc>
      </w:tr>
      <w:tr w:rsidR="00745EDA" w14:paraId="19693BAF" w14:textId="77777777" w:rsidTr="003D097F">
        <w:trPr>
          <w:trHeight w:hRule="exact" w:val="240"/>
        </w:trPr>
        <w:tc>
          <w:tcPr>
            <w:tcW w:w="607" w:type="dxa"/>
          </w:tcPr>
          <w:p w14:paraId="6ECCC142" w14:textId="77777777" w:rsidR="00745EDA" w:rsidRDefault="00745EDA" w:rsidP="003D097F">
            <w:pPr>
              <w:pStyle w:val="EMPTYCELLSTYLE"/>
            </w:pPr>
          </w:p>
        </w:tc>
        <w:tc>
          <w:tcPr>
            <w:tcW w:w="1800" w:type="dxa"/>
            <w:gridSpan w:val="2"/>
            <w:tcMar>
              <w:top w:w="0" w:type="dxa"/>
              <w:left w:w="0" w:type="dxa"/>
              <w:bottom w:w="0" w:type="dxa"/>
              <w:right w:w="0" w:type="dxa"/>
            </w:tcMar>
          </w:tcPr>
          <w:p w14:paraId="401F042D" w14:textId="77777777" w:rsidR="00745EDA" w:rsidRDefault="00745EDA" w:rsidP="003D097F">
            <w:pPr>
              <w:pStyle w:val="DefaultStyle"/>
              <w:ind w:left="40" w:right="40"/>
            </w:pPr>
          </w:p>
        </w:tc>
        <w:tc>
          <w:tcPr>
            <w:tcW w:w="2640" w:type="dxa"/>
          </w:tcPr>
          <w:p w14:paraId="00F00E4A" w14:textId="77777777" w:rsidR="00745EDA" w:rsidRDefault="00745EDA" w:rsidP="003D097F">
            <w:pPr>
              <w:pStyle w:val="EMPTYCELLSTYLE"/>
            </w:pPr>
          </w:p>
        </w:tc>
        <w:tc>
          <w:tcPr>
            <w:tcW w:w="740" w:type="dxa"/>
          </w:tcPr>
          <w:p w14:paraId="1460DB7E" w14:textId="77777777" w:rsidR="00745EDA" w:rsidRDefault="00745EDA" w:rsidP="003D097F">
            <w:pPr>
              <w:pStyle w:val="EMPTYCELLSTYLE"/>
            </w:pPr>
          </w:p>
        </w:tc>
        <w:tc>
          <w:tcPr>
            <w:tcW w:w="2520" w:type="dxa"/>
            <w:tcMar>
              <w:top w:w="0" w:type="dxa"/>
              <w:left w:w="0" w:type="dxa"/>
              <w:bottom w:w="0" w:type="dxa"/>
              <w:right w:w="0" w:type="dxa"/>
            </w:tcMar>
          </w:tcPr>
          <w:p w14:paraId="62D12380"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0C4BC9B8" w14:textId="77777777" w:rsidR="00745EDA" w:rsidRDefault="00745EDA" w:rsidP="003D097F">
            <w:pPr>
              <w:pStyle w:val="DefaultStyle"/>
              <w:ind w:right="40"/>
            </w:pPr>
          </w:p>
        </w:tc>
        <w:tc>
          <w:tcPr>
            <w:tcW w:w="1920" w:type="dxa"/>
          </w:tcPr>
          <w:p w14:paraId="52865C54" w14:textId="77777777" w:rsidR="00745EDA" w:rsidRDefault="00745EDA" w:rsidP="003D097F">
            <w:pPr>
              <w:pStyle w:val="EMPTYCELLSTYLE"/>
            </w:pPr>
          </w:p>
        </w:tc>
        <w:tc>
          <w:tcPr>
            <w:tcW w:w="1360" w:type="dxa"/>
          </w:tcPr>
          <w:p w14:paraId="0790DD1C" w14:textId="77777777" w:rsidR="00745EDA" w:rsidRDefault="00745EDA" w:rsidP="003D097F">
            <w:pPr>
              <w:pStyle w:val="EMPTYCELLSTYLE"/>
            </w:pPr>
          </w:p>
        </w:tc>
        <w:tc>
          <w:tcPr>
            <w:tcW w:w="740" w:type="dxa"/>
          </w:tcPr>
          <w:p w14:paraId="5B7F1F70" w14:textId="77777777" w:rsidR="00745EDA" w:rsidRDefault="00745EDA" w:rsidP="003D097F">
            <w:pPr>
              <w:pStyle w:val="EMPTYCELLSTYLE"/>
            </w:pPr>
          </w:p>
        </w:tc>
        <w:tc>
          <w:tcPr>
            <w:tcW w:w="1800" w:type="dxa"/>
            <w:gridSpan w:val="4"/>
            <w:tcMar>
              <w:top w:w="0" w:type="dxa"/>
              <w:left w:w="0" w:type="dxa"/>
              <w:bottom w:w="0" w:type="dxa"/>
              <w:right w:w="0" w:type="dxa"/>
            </w:tcMar>
          </w:tcPr>
          <w:p w14:paraId="36E5E23B" w14:textId="77777777" w:rsidR="00745EDA" w:rsidRDefault="00745EDA" w:rsidP="003D097F">
            <w:pPr>
              <w:pStyle w:val="DefaultStyle"/>
              <w:ind w:left="40" w:right="40"/>
              <w:jc w:val="right"/>
            </w:pPr>
          </w:p>
        </w:tc>
        <w:tc>
          <w:tcPr>
            <w:tcW w:w="40" w:type="dxa"/>
          </w:tcPr>
          <w:p w14:paraId="2C24C368" w14:textId="77777777" w:rsidR="00745EDA" w:rsidRDefault="00745EDA" w:rsidP="003D097F">
            <w:pPr>
              <w:pStyle w:val="EMPTYCELLSTYLE"/>
            </w:pPr>
          </w:p>
        </w:tc>
      </w:tr>
      <w:tr w:rsidR="00745EDA" w14:paraId="0E5EE8CF" w14:textId="77777777" w:rsidTr="003D097F">
        <w:tc>
          <w:tcPr>
            <w:tcW w:w="607" w:type="dxa"/>
          </w:tcPr>
          <w:p w14:paraId="75236650" w14:textId="77777777" w:rsidR="00745EDA" w:rsidRDefault="00745EDA" w:rsidP="003D097F">
            <w:pPr>
              <w:pStyle w:val="EMPTYCELLSTYLE"/>
              <w:pageBreakBefore/>
            </w:pPr>
          </w:p>
        </w:tc>
        <w:tc>
          <w:tcPr>
            <w:tcW w:w="1800" w:type="dxa"/>
            <w:gridSpan w:val="2"/>
          </w:tcPr>
          <w:p w14:paraId="6A18FEAD" w14:textId="77777777" w:rsidR="00745EDA" w:rsidRDefault="00745EDA" w:rsidP="003D097F">
            <w:pPr>
              <w:pStyle w:val="EMPTYCELLSTYLE"/>
            </w:pPr>
          </w:p>
        </w:tc>
        <w:tc>
          <w:tcPr>
            <w:tcW w:w="2640" w:type="dxa"/>
          </w:tcPr>
          <w:p w14:paraId="5BEF172D" w14:textId="77777777" w:rsidR="00745EDA" w:rsidRDefault="00745EDA" w:rsidP="003D097F">
            <w:pPr>
              <w:pStyle w:val="EMPTYCELLSTYLE"/>
            </w:pPr>
          </w:p>
        </w:tc>
        <w:tc>
          <w:tcPr>
            <w:tcW w:w="740" w:type="dxa"/>
          </w:tcPr>
          <w:p w14:paraId="7E58FB80" w14:textId="77777777" w:rsidR="00745EDA" w:rsidRDefault="00745EDA" w:rsidP="003D097F">
            <w:pPr>
              <w:pStyle w:val="EMPTYCELLSTYLE"/>
            </w:pPr>
          </w:p>
        </w:tc>
        <w:tc>
          <w:tcPr>
            <w:tcW w:w="2520" w:type="dxa"/>
          </w:tcPr>
          <w:p w14:paraId="36B55BC1" w14:textId="77777777" w:rsidR="00745EDA" w:rsidRDefault="00745EDA" w:rsidP="003D097F">
            <w:pPr>
              <w:pStyle w:val="EMPTYCELLSTYLE"/>
            </w:pPr>
          </w:p>
        </w:tc>
        <w:tc>
          <w:tcPr>
            <w:tcW w:w="2520" w:type="dxa"/>
          </w:tcPr>
          <w:p w14:paraId="668DD77F" w14:textId="77777777" w:rsidR="00745EDA" w:rsidRDefault="00745EDA" w:rsidP="003D097F">
            <w:pPr>
              <w:pStyle w:val="EMPTYCELLSTYLE"/>
            </w:pPr>
          </w:p>
        </w:tc>
        <w:tc>
          <w:tcPr>
            <w:tcW w:w="3280" w:type="dxa"/>
            <w:gridSpan w:val="2"/>
          </w:tcPr>
          <w:p w14:paraId="6A9121EA" w14:textId="77777777" w:rsidR="00745EDA" w:rsidRDefault="00745EDA" w:rsidP="003D097F">
            <w:pPr>
              <w:pStyle w:val="EMPTYCELLSTYLE"/>
            </w:pPr>
          </w:p>
        </w:tc>
        <w:tc>
          <w:tcPr>
            <w:tcW w:w="740" w:type="dxa"/>
          </w:tcPr>
          <w:p w14:paraId="5CCEF4BC" w14:textId="77777777" w:rsidR="00745EDA" w:rsidRDefault="00745EDA" w:rsidP="003D097F">
            <w:pPr>
              <w:pStyle w:val="EMPTYCELLSTYLE"/>
            </w:pPr>
          </w:p>
        </w:tc>
        <w:tc>
          <w:tcPr>
            <w:tcW w:w="660" w:type="dxa"/>
            <w:gridSpan w:val="2"/>
          </w:tcPr>
          <w:p w14:paraId="0A8FAB43" w14:textId="77777777" w:rsidR="00745EDA" w:rsidRDefault="00745EDA" w:rsidP="003D097F">
            <w:pPr>
              <w:pStyle w:val="EMPTYCELLSTYLE"/>
            </w:pPr>
          </w:p>
        </w:tc>
        <w:tc>
          <w:tcPr>
            <w:tcW w:w="40" w:type="dxa"/>
          </w:tcPr>
          <w:p w14:paraId="44A9F072" w14:textId="77777777" w:rsidR="00745EDA" w:rsidRDefault="00745EDA" w:rsidP="003D097F">
            <w:pPr>
              <w:pStyle w:val="EMPTYCELLSTYLE"/>
            </w:pPr>
          </w:p>
        </w:tc>
        <w:tc>
          <w:tcPr>
            <w:tcW w:w="1100" w:type="dxa"/>
          </w:tcPr>
          <w:p w14:paraId="467A2DB7" w14:textId="77777777" w:rsidR="00745EDA" w:rsidRDefault="00745EDA" w:rsidP="003D097F">
            <w:pPr>
              <w:pStyle w:val="EMPTYCELLSTYLE"/>
            </w:pPr>
          </w:p>
        </w:tc>
        <w:tc>
          <w:tcPr>
            <w:tcW w:w="40" w:type="dxa"/>
          </w:tcPr>
          <w:p w14:paraId="58389953" w14:textId="77777777" w:rsidR="00745EDA" w:rsidRDefault="00745EDA" w:rsidP="003D097F">
            <w:pPr>
              <w:pStyle w:val="EMPTYCELLSTYLE"/>
            </w:pPr>
          </w:p>
        </w:tc>
      </w:tr>
      <w:tr w:rsidR="00745EDA" w14:paraId="477BE911" w14:textId="77777777" w:rsidTr="003D097F">
        <w:trPr>
          <w:trHeight w:hRule="exact" w:val="240"/>
        </w:trPr>
        <w:tc>
          <w:tcPr>
            <w:tcW w:w="607" w:type="dxa"/>
          </w:tcPr>
          <w:p w14:paraId="6A161700" w14:textId="77777777" w:rsidR="00745EDA" w:rsidRDefault="00745EDA" w:rsidP="003D097F">
            <w:pPr>
              <w:pStyle w:val="EMPTYCELLSTYLE"/>
            </w:pPr>
          </w:p>
        </w:tc>
        <w:tc>
          <w:tcPr>
            <w:tcW w:w="4440" w:type="dxa"/>
            <w:gridSpan w:val="3"/>
            <w:tcMar>
              <w:top w:w="0" w:type="dxa"/>
              <w:left w:w="0" w:type="dxa"/>
              <w:bottom w:w="0" w:type="dxa"/>
              <w:right w:w="0" w:type="dxa"/>
            </w:tcMar>
          </w:tcPr>
          <w:p w14:paraId="6C7D57FA" w14:textId="77777777" w:rsidR="00745EDA" w:rsidRDefault="00745EDA" w:rsidP="003D097F">
            <w:pPr>
              <w:pStyle w:val="DefaultStyle"/>
            </w:pPr>
          </w:p>
        </w:tc>
        <w:tc>
          <w:tcPr>
            <w:tcW w:w="740" w:type="dxa"/>
          </w:tcPr>
          <w:p w14:paraId="1FA51120" w14:textId="77777777" w:rsidR="00745EDA" w:rsidRDefault="00745EDA" w:rsidP="003D097F">
            <w:pPr>
              <w:pStyle w:val="EMPTYCELLSTYLE"/>
            </w:pPr>
          </w:p>
        </w:tc>
        <w:tc>
          <w:tcPr>
            <w:tcW w:w="2520" w:type="dxa"/>
          </w:tcPr>
          <w:p w14:paraId="1A8EC37B" w14:textId="77777777" w:rsidR="00745EDA" w:rsidRDefault="00745EDA" w:rsidP="003D097F">
            <w:pPr>
              <w:pStyle w:val="EMPTYCELLSTYLE"/>
            </w:pPr>
          </w:p>
        </w:tc>
        <w:tc>
          <w:tcPr>
            <w:tcW w:w="2520" w:type="dxa"/>
          </w:tcPr>
          <w:p w14:paraId="71EE0AC4" w14:textId="77777777" w:rsidR="00745EDA" w:rsidRDefault="00745EDA" w:rsidP="003D097F">
            <w:pPr>
              <w:pStyle w:val="EMPTYCELLSTYLE"/>
            </w:pPr>
          </w:p>
        </w:tc>
        <w:tc>
          <w:tcPr>
            <w:tcW w:w="3280" w:type="dxa"/>
            <w:gridSpan w:val="2"/>
          </w:tcPr>
          <w:p w14:paraId="541FED2D" w14:textId="77777777" w:rsidR="00745EDA" w:rsidRDefault="00745EDA" w:rsidP="003D097F">
            <w:pPr>
              <w:pStyle w:val="EMPTYCELLSTYLE"/>
            </w:pPr>
          </w:p>
        </w:tc>
        <w:tc>
          <w:tcPr>
            <w:tcW w:w="1400" w:type="dxa"/>
            <w:gridSpan w:val="3"/>
            <w:tcMar>
              <w:top w:w="0" w:type="dxa"/>
              <w:left w:w="0" w:type="dxa"/>
              <w:bottom w:w="0" w:type="dxa"/>
              <w:right w:w="0" w:type="dxa"/>
            </w:tcMar>
          </w:tcPr>
          <w:p w14:paraId="67DAA772" w14:textId="77777777" w:rsidR="00745EDA" w:rsidRDefault="00745EDA" w:rsidP="003D097F">
            <w:pPr>
              <w:pStyle w:val="DefaultStyle"/>
              <w:jc w:val="right"/>
            </w:pPr>
          </w:p>
        </w:tc>
        <w:tc>
          <w:tcPr>
            <w:tcW w:w="40" w:type="dxa"/>
          </w:tcPr>
          <w:p w14:paraId="4A56A0EC" w14:textId="77777777" w:rsidR="00745EDA" w:rsidRDefault="00745EDA" w:rsidP="003D097F">
            <w:pPr>
              <w:pStyle w:val="EMPTYCELLSTYLE"/>
            </w:pPr>
          </w:p>
        </w:tc>
        <w:tc>
          <w:tcPr>
            <w:tcW w:w="1100" w:type="dxa"/>
            <w:tcMar>
              <w:top w:w="0" w:type="dxa"/>
              <w:left w:w="0" w:type="dxa"/>
              <w:bottom w:w="0" w:type="dxa"/>
              <w:right w:w="0" w:type="dxa"/>
            </w:tcMar>
          </w:tcPr>
          <w:p w14:paraId="786855C6" w14:textId="77777777" w:rsidR="00745EDA" w:rsidRDefault="00745EDA" w:rsidP="003D097F">
            <w:pPr>
              <w:pStyle w:val="DefaultStyle"/>
            </w:pPr>
          </w:p>
        </w:tc>
        <w:tc>
          <w:tcPr>
            <w:tcW w:w="40" w:type="dxa"/>
          </w:tcPr>
          <w:p w14:paraId="55AF772D" w14:textId="77777777" w:rsidR="00745EDA" w:rsidRDefault="00745EDA" w:rsidP="003D097F">
            <w:pPr>
              <w:pStyle w:val="EMPTYCELLSTYLE"/>
            </w:pPr>
          </w:p>
        </w:tc>
      </w:tr>
      <w:tr w:rsidR="00745EDA" w14:paraId="44508FBA" w14:textId="77777777" w:rsidTr="003D097F">
        <w:trPr>
          <w:trHeight w:hRule="exact" w:val="240"/>
        </w:trPr>
        <w:tc>
          <w:tcPr>
            <w:tcW w:w="607" w:type="dxa"/>
          </w:tcPr>
          <w:p w14:paraId="77A90458" w14:textId="77777777" w:rsidR="00745EDA" w:rsidRDefault="00745EDA" w:rsidP="003D097F">
            <w:pPr>
              <w:pStyle w:val="EMPTYCELLSTYLE"/>
            </w:pPr>
          </w:p>
        </w:tc>
        <w:tc>
          <w:tcPr>
            <w:tcW w:w="4440" w:type="dxa"/>
            <w:gridSpan w:val="3"/>
            <w:tcMar>
              <w:top w:w="0" w:type="dxa"/>
              <w:left w:w="0" w:type="dxa"/>
              <w:bottom w:w="0" w:type="dxa"/>
              <w:right w:w="0" w:type="dxa"/>
            </w:tcMar>
          </w:tcPr>
          <w:p w14:paraId="2A1895A3" w14:textId="77777777" w:rsidR="00745EDA" w:rsidRDefault="00745EDA" w:rsidP="003D097F">
            <w:pPr>
              <w:pStyle w:val="DefaultStyle"/>
            </w:pPr>
          </w:p>
        </w:tc>
        <w:tc>
          <w:tcPr>
            <w:tcW w:w="740" w:type="dxa"/>
          </w:tcPr>
          <w:p w14:paraId="0C3156D3" w14:textId="77777777" w:rsidR="00745EDA" w:rsidRDefault="00745EDA" w:rsidP="003D097F">
            <w:pPr>
              <w:pStyle w:val="EMPTYCELLSTYLE"/>
            </w:pPr>
          </w:p>
        </w:tc>
        <w:tc>
          <w:tcPr>
            <w:tcW w:w="2520" w:type="dxa"/>
          </w:tcPr>
          <w:p w14:paraId="5BDC9080" w14:textId="77777777" w:rsidR="00745EDA" w:rsidRDefault="00745EDA" w:rsidP="003D097F">
            <w:pPr>
              <w:pStyle w:val="EMPTYCELLSTYLE"/>
            </w:pPr>
          </w:p>
        </w:tc>
        <w:tc>
          <w:tcPr>
            <w:tcW w:w="2520" w:type="dxa"/>
          </w:tcPr>
          <w:p w14:paraId="37A07304" w14:textId="77777777" w:rsidR="00745EDA" w:rsidRDefault="00745EDA" w:rsidP="003D097F">
            <w:pPr>
              <w:pStyle w:val="EMPTYCELLSTYLE"/>
            </w:pPr>
          </w:p>
        </w:tc>
        <w:tc>
          <w:tcPr>
            <w:tcW w:w="3280" w:type="dxa"/>
            <w:gridSpan w:val="2"/>
          </w:tcPr>
          <w:p w14:paraId="2169253D" w14:textId="77777777" w:rsidR="00745EDA" w:rsidRDefault="00745EDA" w:rsidP="003D097F">
            <w:pPr>
              <w:pStyle w:val="EMPTYCELLSTYLE"/>
            </w:pPr>
          </w:p>
        </w:tc>
        <w:tc>
          <w:tcPr>
            <w:tcW w:w="1400" w:type="dxa"/>
            <w:gridSpan w:val="3"/>
            <w:tcMar>
              <w:top w:w="0" w:type="dxa"/>
              <w:left w:w="0" w:type="dxa"/>
              <w:bottom w:w="0" w:type="dxa"/>
              <w:right w:w="0" w:type="dxa"/>
            </w:tcMar>
          </w:tcPr>
          <w:p w14:paraId="59C66542" w14:textId="77777777" w:rsidR="00745EDA" w:rsidRDefault="00745EDA" w:rsidP="003D097F">
            <w:pPr>
              <w:pStyle w:val="DefaultStyle"/>
              <w:jc w:val="right"/>
            </w:pPr>
          </w:p>
        </w:tc>
        <w:tc>
          <w:tcPr>
            <w:tcW w:w="40" w:type="dxa"/>
          </w:tcPr>
          <w:p w14:paraId="2B27757C" w14:textId="77777777" w:rsidR="00745EDA" w:rsidRDefault="00745EDA" w:rsidP="003D097F">
            <w:pPr>
              <w:pStyle w:val="EMPTYCELLSTYLE"/>
            </w:pPr>
          </w:p>
        </w:tc>
        <w:tc>
          <w:tcPr>
            <w:tcW w:w="1100" w:type="dxa"/>
            <w:tcMar>
              <w:top w:w="0" w:type="dxa"/>
              <w:left w:w="0" w:type="dxa"/>
              <w:bottom w:w="0" w:type="dxa"/>
              <w:right w:w="0" w:type="dxa"/>
            </w:tcMar>
          </w:tcPr>
          <w:p w14:paraId="23D2EE17" w14:textId="77777777" w:rsidR="00745EDA" w:rsidRDefault="00745EDA" w:rsidP="003D097F">
            <w:pPr>
              <w:pStyle w:val="DefaultStyle"/>
            </w:pPr>
          </w:p>
        </w:tc>
        <w:tc>
          <w:tcPr>
            <w:tcW w:w="40" w:type="dxa"/>
          </w:tcPr>
          <w:p w14:paraId="6E04AC3D" w14:textId="77777777" w:rsidR="00745EDA" w:rsidRDefault="00745EDA" w:rsidP="003D097F">
            <w:pPr>
              <w:pStyle w:val="EMPTYCELLSTYLE"/>
            </w:pPr>
          </w:p>
        </w:tc>
      </w:tr>
      <w:tr w:rsidR="00745EDA" w14:paraId="216525CD" w14:textId="77777777" w:rsidTr="003D097F">
        <w:trPr>
          <w:trHeight w:hRule="exact" w:val="80"/>
        </w:trPr>
        <w:tc>
          <w:tcPr>
            <w:tcW w:w="607" w:type="dxa"/>
          </w:tcPr>
          <w:p w14:paraId="61A6BE3E" w14:textId="77777777" w:rsidR="00745EDA" w:rsidRDefault="00745EDA" w:rsidP="003D097F">
            <w:pPr>
              <w:pStyle w:val="EMPTYCELLSTYLE"/>
            </w:pPr>
          </w:p>
        </w:tc>
        <w:tc>
          <w:tcPr>
            <w:tcW w:w="1800" w:type="dxa"/>
            <w:gridSpan w:val="2"/>
          </w:tcPr>
          <w:p w14:paraId="54DD2B09" w14:textId="77777777" w:rsidR="00745EDA" w:rsidRDefault="00745EDA" w:rsidP="003D097F">
            <w:pPr>
              <w:pStyle w:val="EMPTYCELLSTYLE"/>
            </w:pPr>
          </w:p>
        </w:tc>
        <w:tc>
          <w:tcPr>
            <w:tcW w:w="2640" w:type="dxa"/>
          </w:tcPr>
          <w:p w14:paraId="43C8E24B" w14:textId="77777777" w:rsidR="00745EDA" w:rsidRDefault="00745EDA" w:rsidP="003D097F">
            <w:pPr>
              <w:pStyle w:val="EMPTYCELLSTYLE"/>
            </w:pPr>
          </w:p>
        </w:tc>
        <w:tc>
          <w:tcPr>
            <w:tcW w:w="740" w:type="dxa"/>
          </w:tcPr>
          <w:p w14:paraId="0C9E31EA" w14:textId="77777777" w:rsidR="00745EDA" w:rsidRDefault="00745EDA" w:rsidP="003D097F">
            <w:pPr>
              <w:pStyle w:val="EMPTYCELLSTYLE"/>
            </w:pPr>
          </w:p>
        </w:tc>
        <w:tc>
          <w:tcPr>
            <w:tcW w:w="2520" w:type="dxa"/>
          </w:tcPr>
          <w:p w14:paraId="2BED893E" w14:textId="77777777" w:rsidR="00745EDA" w:rsidRDefault="00745EDA" w:rsidP="003D097F">
            <w:pPr>
              <w:pStyle w:val="EMPTYCELLSTYLE"/>
            </w:pPr>
          </w:p>
        </w:tc>
        <w:tc>
          <w:tcPr>
            <w:tcW w:w="2520" w:type="dxa"/>
          </w:tcPr>
          <w:p w14:paraId="52B6E1F2" w14:textId="77777777" w:rsidR="00745EDA" w:rsidRDefault="00745EDA" w:rsidP="003D097F">
            <w:pPr>
              <w:pStyle w:val="EMPTYCELLSTYLE"/>
            </w:pPr>
          </w:p>
        </w:tc>
        <w:tc>
          <w:tcPr>
            <w:tcW w:w="3280" w:type="dxa"/>
            <w:gridSpan w:val="2"/>
          </w:tcPr>
          <w:p w14:paraId="4D06D343" w14:textId="77777777" w:rsidR="00745EDA" w:rsidRDefault="00745EDA" w:rsidP="003D097F">
            <w:pPr>
              <w:pStyle w:val="EMPTYCELLSTYLE"/>
            </w:pPr>
          </w:p>
        </w:tc>
        <w:tc>
          <w:tcPr>
            <w:tcW w:w="740" w:type="dxa"/>
          </w:tcPr>
          <w:p w14:paraId="19E37CB8" w14:textId="77777777" w:rsidR="00745EDA" w:rsidRDefault="00745EDA" w:rsidP="003D097F">
            <w:pPr>
              <w:pStyle w:val="EMPTYCELLSTYLE"/>
            </w:pPr>
          </w:p>
        </w:tc>
        <w:tc>
          <w:tcPr>
            <w:tcW w:w="660" w:type="dxa"/>
            <w:gridSpan w:val="2"/>
          </w:tcPr>
          <w:p w14:paraId="47346E58" w14:textId="77777777" w:rsidR="00745EDA" w:rsidRDefault="00745EDA" w:rsidP="003D097F">
            <w:pPr>
              <w:pStyle w:val="EMPTYCELLSTYLE"/>
            </w:pPr>
          </w:p>
        </w:tc>
        <w:tc>
          <w:tcPr>
            <w:tcW w:w="40" w:type="dxa"/>
          </w:tcPr>
          <w:p w14:paraId="4179F518" w14:textId="77777777" w:rsidR="00745EDA" w:rsidRDefault="00745EDA" w:rsidP="003D097F">
            <w:pPr>
              <w:pStyle w:val="EMPTYCELLSTYLE"/>
            </w:pPr>
          </w:p>
        </w:tc>
        <w:tc>
          <w:tcPr>
            <w:tcW w:w="1100" w:type="dxa"/>
          </w:tcPr>
          <w:p w14:paraId="7EBC6C5C" w14:textId="77777777" w:rsidR="00745EDA" w:rsidRDefault="00745EDA" w:rsidP="003D097F">
            <w:pPr>
              <w:pStyle w:val="EMPTYCELLSTYLE"/>
            </w:pPr>
          </w:p>
        </w:tc>
        <w:tc>
          <w:tcPr>
            <w:tcW w:w="40" w:type="dxa"/>
          </w:tcPr>
          <w:p w14:paraId="1D96130A" w14:textId="77777777" w:rsidR="00745EDA" w:rsidRDefault="00745EDA" w:rsidP="003D097F">
            <w:pPr>
              <w:pStyle w:val="EMPTYCELLSTYLE"/>
            </w:pPr>
          </w:p>
        </w:tc>
      </w:tr>
      <w:tr w:rsidR="00745EDA" w14:paraId="0CE32120" w14:textId="77777777" w:rsidTr="003D097F">
        <w:trPr>
          <w:trHeight w:hRule="exact" w:val="400"/>
        </w:trPr>
        <w:tc>
          <w:tcPr>
            <w:tcW w:w="607" w:type="dxa"/>
          </w:tcPr>
          <w:p w14:paraId="4067E1A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C493FCD" w14:textId="77777777" w:rsidR="00745EDA" w:rsidRDefault="00745EDA" w:rsidP="003D097F">
            <w:pPr>
              <w:pStyle w:val="DefaultStyle"/>
              <w:jc w:val="center"/>
            </w:pPr>
            <w:r>
              <w:rPr>
                <w:b/>
                <w:sz w:val="24"/>
              </w:rPr>
              <w:t>Proračun Grada Čazme za 2023. godinu</w:t>
            </w:r>
          </w:p>
        </w:tc>
        <w:tc>
          <w:tcPr>
            <w:tcW w:w="40" w:type="dxa"/>
          </w:tcPr>
          <w:p w14:paraId="51217DC7" w14:textId="77777777" w:rsidR="00745EDA" w:rsidRDefault="00745EDA" w:rsidP="003D097F">
            <w:pPr>
              <w:pStyle w:val="EMPTYCELLSTYLE"/>
            </w:pPr>
          </w:p>
        </w:tc>
      </w:tr>
      <w:tr w:rsidR="00745EDA" w14:paraId="0CFFE40A" w14:textId="77777777" w:rsidTr="003D097F">
        <w:trPr>
          <w:trHeight w:hRule="exact" w:val="320"/>
        </w:trPr>
        <w:tc>
          <w:tcPr>
            <w:tcW w:w="607" w:type="dxa"/>
          </w:tcPr>
          <w:p w14:paraId="007A7656"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51A6D13" w14:textId="77777777" w:rsidR="00745EDA" w:rsidRDefault="00745EDA" w:rsidP="003D097F">
            <w:pPr>
              <w:pStyle w:val="DefaultStyle"/>
              <w:jc w:val="center"/>
            </w:pPr>
            <w:r>
              <w:t>OBRAZLOŽENJE - POSEBNI DIO</w:t>
            </w:r>
          </w:p>
        </w:tc>
        <w:tc>
          <w:tcPr>
            <w:tcW w:w="40" w:type="dxa"/>
          </w:tcPr>
          <w:p w14:paraId="11D755B6" w14:textId="77777777" w:rsidR="00745EDA" w:rsidRDefault="00745EDA" w:rsidP="003D097F">
            <w:pPr>
              <w:pStyle w:val="EMPTYCELLSTYLE"/>
            </w:pPr>
          </w:p>
        </w:tc>
      </w:tr>
      <w:tr w:rsidR="00745EDA" w14:paraId="24AC2A7F" w14:textId="77777777" w:rsidTr="003D097F">
        <w:trPr>
          <w:trHeight w:hRule="exact" w:val="100"/>
        </w:trPr>
        <w:tc>
          <w:tcPr>
            <w:tcW w:w="607" w:type="dxa"/>
          </w:tcPr>
          <w:p w14:paraId="4FDBFA98" w14:textId="77777777" w:rsidR="00745EDA" w:rsidRDefault="00745EDA" w:rsidP="003D097F">
            <w:pPr>
              <w:pStyle w:val="EMPTYCELLSTYLE"/>
            </w:pPr>
          </w:p>
        </w:tc>
        <w:tc>
          <w:tcPr>
            <w:tcW w:w="1800" w:type="dxa"/>
            <w:gridSpan w:val="2"/>
          </w:tcPr>
          <w:p w14:paraId="45298471" w14:textId="77777777" w:rsidR="00745EDA" w:rsidRDefault="00745EDA" w:rsidP="003D097F">
            <w:pPr>
              <w:pStyle w:val="EMPTYCELLSTYLE"/>
            </w:pPr>
          </w:p>
        </w:tc>
        <w:tc>
          <w:tcPr>
            <w:tcW w:w="2640" w:type="dxa"/>
          </w:tcPr>
          <w:p w14:paraId="64CABA1E" w14:textId="77777777" w:rsidR="00745EDA" w:rsidRDefault="00745EDA" w:rsidP="003D097F">
            <w:pPr>
              <w:pStyle w:val="EMPTYCELLSTYLE"/>
            </w:pPr>
          </w:p>
        </w:tc>
        <w:tc>
          <w:tcPr>
            <w:tcW w:w="740" w:type="dxa"/>
          </w:tcPr>
          <w:p w14:paraId="5052ED49" w14:textId="77777777" w:rsidR="00745EDA" w:rsidRDefault="00745EDA" w:rsidP="003D097F">
            <w:pPr>
              <w:pStyle w:val="EMPTYCELLSTYLE"/>
            </w:pPr>
          </w:p>
        </w:tc>
        <w:tc>
          <w:tcPr>
            <w:tcW w:w="2520" w:type="dxa"/>
          </w:tcPr>
          <w:p w14:paraId="1865E1F0" w14:textId="77777777" w:rsidR="00745EDA" w:rsidRDefault="00745EDA" w:rsidP="003D097F">
            <w:pPr>
              <w:pStyle w:val="EMPTYCELLSTYLE"/>
            </w:pPr>
          </w:p>
        </w:tc>
        <w:tc>
          <w:tcPr>
            <w:tcW w:w="2520" w:type="dxa"/>
          </w:tcPr>
          <w:p w14:paraId="1799748E" w14:textId="77777777" w:rsidR="00745EDA" w:rsidRDefault="00745EDA" w:rsidP="003D097F">
            <w:pPr>
              <w:pStyle w:val="EMPTYCELLSTYLE"/>
            </w:pPr>
          </w:p>
        </w:tc>
        <w:tc>
          <w:tcPr>
            <w:tcW w:w="3280" w:type="dxa"/>
            <w:gridSpan w:val="2"/>
          </w:tcPr>
          <w:p w14:paraId="7519202F" w14:textId="77777777" w:rsidR="00745EDA" w:rsidRDefault="00745EDA" w:rsidP="003D097F">
            <w:pPr>
              <w:pStyle w:val="EMPTYCELLSTYLE"/>
            </w:pPr>
          </w:p>
        </w:tc>
        <w:tc>
          <w:tcPr>
            <w:tcW w:w="740" w:type="dxa"/>
          </w:tcPr>
          <w:p w14:paraId="5FF4988B" w14:textId="77777777" w:rsidR="00745EDA" w:rsidRDefault="00745EDA" w:rsidP="003D097F">
            <w:pPr>
              <w:pStyle w:val="EMPTYCELLSTYLE"/>
            </w:pPr>
          </w:p>
        </w:tc>
        <w:tc>
          <w:tcPr>
            <w:tcW w:w="660" w:type="dxa"/>
            <w:gridSpan w:val="2"/>
          </w:tcPr>
          <w:p w14:paraId="458CF4DF" w14:textId="77777777" w:rsidR="00745EDA" w:rsidRDefault="00745EDA" w:rsidP="003D097F">
            <w:pPr>
              <w:pStyle w:val="EMPTYCELLSTYLE"/>
            </w:pPr>
          </w:p>
        </w:tc>
        <w:tc>
          <w:tcPr>
            <w:tcW w:w="40" w:type="dxa"/>
          </w:tcPr>
          <w:p w14:paraId="4B9AE9D3" w14:textId="77777777" w:rsidR="00745EDA" w:rsidRDefault="00745EDA" w:rsidP="003D097F">
            <w:pPr>
              <w:pStyle w:val="EMPTYCELLSTYLE"/>
            </w:pPr>
          </w:p>
        </w:tc>
        <w:tc>
          <w:tcPr>
            <w:tcW w:w="1100" w:type="dxa"/>
          </w:tcPr>
          <w:p w14:paraId="11092330" w14:textId="77777777" w:rsidR="00745EDA" w:rsidRDefault="00745EDA" w:rsidP="003D097F">
            <w:pPr>
              <w:pStyle w:val="EMPTYCELLSTYLE"/>
            </w:pPr>
          </w:p>
        </w:tc>
        <w:tc>
          <w:tcPr>
            <w:tcW w:w="40" w:type="dxa"/>
          </w:tcPr>
          <w:p w14:paraId="2697B29E" w14:textId="77777777" w:rsidR="00745EDA" w:rsidRDefault="00745EDA" w:rsidP="003D097F">
            <w:pPr>
              <w:pStyle w:val="EMPTYCELLSTYLE"/>
            </w:pPr>
          </w:p>
        </w:tc>
      </w:tr>
      <w:tr w:rsidR="00745EDA" w14:paraId="05E02DB5" w14:textId="77777777" w:rsidTr="003D097F">
        <w:trPr>
          <w:trHeight w:hRule="exact" w:val="2560"/>
        </w:trPr>
        <w:tc>
          <w:tcPr>
            <w:tcW w:w="607" w:type="dxa"/>
          </w:tcPr>
          <w:p w14:paraId="7BE70E7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24F352A" w14:textId="77777777" w:rsidTr="003D097F">
              <w:trPr>
                <w:trHeight w:hRule="exact" w:val="2540"/>
              </w:trPr>
              <w:tc>
                <w:tcPr>
                  <w:tcW w:w="2400" w:type="dxa"/>
                </w:tcPr>
                <w:p w14:paraId="6A23049B" w14:textId="77777777" w:rsidR="00745EDA" w:rsidRDefault="00745EDA" w:rsidP="003D097F">
                  <w:pPr>
                    <w:pStyle w:val="EMPTYCELLSTYLE"/>
                  </w:pPr>
                </w:p>
              </w:tc>
              <w:tc>
                <w:tcPr>
                  <w:tcW w:w="13640" w:type="dxa"/>
                  <w:tcMar>
                    <w:top w:w="20" w:type="dxa"/>
                    <w:left w:w="100" w:type="dxa"/>
                    <w:bottom w:w="20" w:type="dxa"/>
                    <w:right w:w="0" w:type="dxa"/>
                  </w:tcMar>
                </w:tcPr>
                <w:p w14:paraId="5C74A79E" w14:textId="77777777" w:rsidR="00745EDA" w:rsidRDefault="00745EDA" w:rsidP="003D097F">
                  <w:pPr>
                    <w:pStyle w:val="DefaultStyle"/>
                  </w:pPr>
                  <w:r>
                    <w:t>4.661.176,00 kuna (618.511,65 €) Rashodi za zaposlene predviđaju se u visini od 2.822.700,00 kuna (374.636,67 € ).U navedeni rashod  za zaposlene ulaze: plaće za sedamnaest profesionalnih vatrogasaca i jednu administrativno - knjigovodstvenu djelatnicu te pripadajući doprinosi i ostala prava sukladno Zakonu o vatrogastvu (regres, božićnica, dar djeci, dar u naravi i pomoći). Materijalni rashodi planirani su u iznosu od 770.376,00 kuna (102.307,57 €), i utrošiti će se na neophodne troškove poslovanja. Financijski plan iznosi 4.661.176,00 kuna (619.014,07 € ) uz predviđena sredstva decentraliziranih funkcija minimalnih standarda RH (Uredba i Odluka Vlade RH) od 2.210.476,00  kuna (293.380,58 €), a ostatak od 1.685.700,00 kuna (223.730,84 €) planira se ostvariti od osnivača Grada Čazme, te 300.000,00 kuna (39.816,84 € ) vlastitih prihoda od pruženih usluga te prodaje materijala i sirovina, 15.000,00 kuna (1.990,84 €) prihoda od refundacije HVZ-a. Te donacija i pomoći u iznosu 450.000,00 kuna ( 59.725,26 €)Slijedom navedenog, Financijski plan za 2023. godinu veći je u odnosu na Financijski plan za 2022. godinu za 723.976,00 kuna (96.088,13 €). U planu je nabavka auto ljestve u iznosu 500.000,00 kuna (66.361,40 € ) te oprema iz Fonda solidarnosti Europske unije po operaciji: Čazma 2022 – Nabavka nove opreme za provedbu vatrogasne djelatnosti koja je istrošena i uništena prilikom intervencija u Sisku nakon potresa 29.12.2020. u iznosu od 393.896,25 kuna (52.279,02 €), te povećanje plaće sukladno Zakonu o vatrogastvu.</w:t>
                  </w:r>
                </w:p>
              </w:tc>
            </w:tr>
          </w:tbl>
          <w:p w14:paraId="33B73ACA" w14:textId="77777777" w:rsidR="00745EDA" w:rsidRDefault="00745EDA" w:rsidP="003D097F">
            <w:pPr>
              <w:pStyle w:val="EMPTYCELLSTYLE"/>
            </w:pPr>
          </w:p>
        </w:tc>
        <w:tc>
          <w:tcPr>
            <w:tcW w:w="40" w:type="dxa"/>
          </w:tcPr>
          <w:p w14:paraId="17572982" w14:textId="77777777" w:rsidR="00745EDA" w:rsidRDefault="00745EDA" w:rsidP="003D097F">
            <w:pPr>
              <w:pStyle w:val="EMPTYCELLSTYLE"/>
            </w:pPr>
          </w:p>
        </w:tc>
      </w:tr>
      <w:tr w:rsidR="00745EDA" w14:paraId="67A5BB7C" w14:textId="77777777" w:rsidTr="003D097F">
        <w:trPr>
          <w:trHeight w:hRule="exact" w:val="4860"/>
        </w:trPr>
        <w:tc>
          <w:tcPr>
            <w:tcW w:w="607" w:type="dxa"/>
          </w:tcPr>
          <w:p w14:paraId="0446253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0B5BDB1" w14:textId="77777777" w:rsidTr="003D097F">
              <w:trPr>
                <w:trHeight w:hRule="exact" w:val="4840"/>
              </w:trPr>
              <w:tc>
                <w:tcPr>
                  <w:tcW w:w="2400" w:type="dxa"/>
                  <w:tcMar>
                    <w:top w:w="20" w:type="dxa"/>
                    <w:left w:w="200" w:type="dxa"/>
                    <w:bottom w:w="20" w:type="dxa"/>
                    <w:right w:w="0" w:type="dxa"/>
                  </w:tcMar>
                </w:tcPr>
                <w:p w14:paraId="120D714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8BEF47A" w14:textId="77777777" w:rsidR="00745EDA" w:rsidRDefault="00745EDA" w:rsidP="003D097F">
                  <w:pPr>
                    <w:pStyle w:val="DefaultStyle"/>
                  </w:pPr>
                  <w:r>
                    <w:t>CILJEVI</w:t>
                  </w:r>
                  <w:r>
                    <w:br/>
                    <w:t>- Pružanje pomoći i suradnje sa građanima i gradskim ustanovama u preventivnom dijelu zaštite od požara, zaštite i spašavanja te usklađivanje i podizanje razine sigurnosti u gradskim ustanovama.</w:t>
                  </w:r>
                  <w:r>
                    <w:br/>
                    <w:t>- Redovno financiranje prava zaposlenika iz radnog odnosa i materijalnih troškova (naknade za troškove prijevoza, uredski materijal, materijal i sirovine, energija, materijal i dijelovi za tekuće i investicijsko održavanje, usluge telefona, pošte i prijevoza, komunalne i zdravstvene usluge, premije osiguranja, službena i zaštitna. obuća i odjeća).</w:t>
                  </w:r>
                  <w:r>
                    <w:br/>
                    <w:t>- Preventivni specijalistički liječnički pregledi zaposlenika.</w:t>
                  </w:r>
                  <w:r>
                    <w:br/>
                    <w:t>- Školovanje vatrogasaca za rad iz područja zaštite od požara te usavršavanje   specijalnosti iz područja zaštite od požara i zaštite i spašavanja</w:t>
                  </w:r>
                  <w:r>
                    <w:br/>
                    <w:t>- Tečaj za ovlaštene osobe za punjenje vatrogasnih boca pod stlačenim zrakom (jedan djelatnik)</w:t>
                  </w:r>
                  <w:r>
                    <w:br/>
                    <w:t>- Osposobljavanje za rad na siguran način sa strojevima s posebnim opasnostima gdje se na radu ne mogu primijeniti osnovne mjere zaštite na radu( tri djelatnika).</w:t>
                  </w:r>
                  <w:r>
                    <w:br/>
                    <w:t>- Nabavka nove i zamjena dotrajale potrebne vatrogasne opreme.</w:t>
                  </w:r>
                  <w:r>
                    <w:br/>
                    <w:t xml:space="preserve">- Provođenje aktivnosti iz Programa provedbe posebnih mjera zaštite od požara od </w:t>
                  </w:r>
                  <w:r>
                    <w:br/>
                    <w:t xml:space="preserve">   interesa za Republiku Hrvatsku kroz ljetnu požarnu sezonu.</w:t>
                  </w:r>
                  <w:r>
                    <w:br/>
                    <w:t>- Provođenje provedbenog plana nastave i vježbi u 2023. godini.</w:t>
                  </w:r>
                  <w:r>
                    <w:br/>
                    <w:t>- Provoditi osposobljavanja i vježbe sa operativnim članovima DVD-a u cilju šta bolje operativnosti i uvježbanosti na zajedničkim intervencijama</w:t>
                  </w:r>
                  <w:r>
                    <w:br/>
                    <w:t xml:space="preserve">- Nastaviti aktivno raditi na Programima vatrogasne zajednice Grada Čazme </w:t>
                  </w:r>
                  <w:r>
                    <w:br/>
                    <w:t>- Nastaviti aktivno raditi na informatizaciji i modernizaciji vatrogasnog sustava</w:t>
                  </w:r>
                  <w:r>
                    <w:br/>
                    <w:t>- Svakodnevnim radom prezentirati i promicati vatrogastvo</w:t>
                  </w:r>
                  <w:r>
                    <w:br/>
                  </w:r>
                  <w:r>
                    <w:br/>
                  </w:r>
                </w:p>
              </w:tc>
            </w:tr>
          </w:tbl>
          <w:p w14:paraId="173B132F" w14:textId="77777777" w:rsidR="00745EDA" w:rsidRDefault="00745EDA" w:rsidP="003D097F">
            <w:pPr>
              <w:pStyle w:val="EMPTYCELLSTYLE"/>
            </w:pPr>
          </w:p>
        </w:tc>
        <w:tc>
          <w:tcPr>
            <w:tcW w:w="40" w:type="dxa"/>
          </w:tcPr>
          <w:p w14:paraId="505BAA6B" w14:textId="77777777" w:rsidR="00745EDA" w:rsidRDefault="00745EDA" w:rsidP="003D097F">
            <w:pPr>
              <w:pStyle w:val="EMPTYCELLSTYLE"/>
            </w:pPr>
          </w:p>
        </w:tc>
      </w:tr>
      <w:tr w:rsidR="00745EDA" w14:paraId="0A3E9CDA" w14:textId="77777777" w:rsidTr="003D097F">
        <w:trPr>
          <w:trHeight w:hRule="exact" w:val="1700"/>
        </w:trPr>
        <w:tc>
          <w:tcPr>
            <w:tcW w:w="607" w:type="dxa"/>
          </w:tcPr>
          <w:p w14:paraId="5C16847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94C175" w14:textId="77777777" w:rsidTr="003D097F">
              <w:trPr>
                <w:trHeight w:hRule="exact" w:val="1680"/>
              </w:trPr>
              <w:tc>
                <w:tcPr>
                  <w:tcW w:w="2400" w:type="dxa"/>
                  <w:tcMar>
                    <w:top w:w="20" w:type="dxa"/>
                    <w:left w:w="200" w:type="dxa"/>
                    <w:bottom w:w="20" w:type="dxa"/>
                    <w:right w:w="0" w:type="dxa"/>
                  </w:tcMar>
                </w:tcPr>
                <w:p w14:paraId="66E4FC88"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9B8E0CB" w14:textId="77777777" w:rsidR="00745EDA" w:rsidRDefault="00745EDA" w:rsidP="003D097F">
                  <w:pPr>
                    <w:pStyle w:val="DefaultStyle"/>
                  </w:pPr>
                  <w:r>
                    <w:t>Javna vatrogasna postrojba je javna ustanova Grada Čazme, koja u okviru vatrogasne djelatnosti skrbi o potrebama i interesima građana na svom području za organiziranjem i djelovanjem učinkovite vatrogasne službe.</w:t>
                  </w:r>
                  <w:r>
                    <w:br/>
                    <w:t>Vatrogasna djelatnost sudjelovanje je u provedbi preventivnih mjera zaštite od požara i eksplozija, gašenje požara i spašavanje ljudi imovine ugroženih požarom i eksplozijom, pružanje tehničke pomoći u nezgodama i opasnim situacijama, educiranje građanstva u provođenju preventive i osposobljavanje za zaštitu od požara, te obavljanje i drugih poslova u ekološkim i inim nesrećama</w:t>
                  </w:r>
                  <w:r>
                    <w:br/>
                    <w:t>Cilj programa za razdoblje od 2022. do 2024. godine je izgradnja objekta  (garaža) za smještaj vozila, prenamjena dijela postojećeg objekta za potrebe servisa vatrogasnih aparata, izgradnja vatrogasnog tornja, pomlađivanje voznog parka.</w:t>
                  </w:r>
                  <w:r>
                    <w:br/>
                  </w:r>
                </w:p>
              </w:tc>
            </w:tr>
          </w:tbl>
          <w:p w14:paraId="19CE8D22" w14:textId="77777777" w:rsidR="00745EDA" w:rsidRDefault="00745EDA" w:rsidP="003D097F">
            <w:pPr>
              <w:pStyle w:val="EMPTYCELLSTYLE"/>
            </w:pPr>
          </w:p>
        </w:tc>
        <w:tc>
          <w:tcPr>
            <w:tcW w:w="40" w:type="dxa"/>
          </w:tcPr>
          <w:p w14:paraId="24090CD9" w14:textId="77777777" w:rsidR="00745EDA" w:rsidRDefault="00745EDA" w:rsidP="003D097F">
            <w:pPr>
              <w:pStyle w:val="EMPTYCELLSTYLE"/>
            </w:pPr>
          </w:p>
        </w:tc>
      </w:tr>
      <w:tr w:rsidR="00745EDA" w14:paraId="4D4DC3C8" w14:textId="77777777" w:rsidTr="003D097F">
        <w:trPr>
          <w:trHeight w:hRule="exact" w:val="80"/>
        </w:trPr>
        <w:tc>
          <w:tcPr>
            <w:tcW w:w="607" w:type="dxa"/>
          </w:tcPr>
          <w:p w14:paraId="1F141DA1" w14:textId="77777777" w:rsidR="00745EDA" w:rsidRDefault="00745EDA" w:rsidP="003D097F">
            <w:pPr>
              <w:pStyle w:val="EMPTYCELLSTYLE"/>
            </w:pPr>
          </w:p>
        </w:tc>
        <w:tc>
          <w:tcPr>
            <w:tcW w:w="1800" w:type="dxa"/>
            <w:gridSpan w:val="2"/>
          </w:tcPr>
          <w:p w14:paraId="61C1796F" w14:textId="77777777" w:rsidR="00745EDA" w:rsidRDefault="00745EDA" w:rsidP="003D097F">
            <w:pPr>
              <w:pStyle w:val="EMPTYCELLSTYLE"/>
            </w:pPr>
          </w:p>
        </w:tc>
        <w:tc>
          <w:tcPr>
            <w:tcW w:w="2640" w:type="dxa"/>
          </w:tcPr>
          <w:p w14:paraId="565C9042" w14:textId="77777777" w:rsidR="00745EDA" w:rsidRDefault="00745EDA" w:rsidP="003D097F">
            <w:pPr>
              <w:pStyle w:val="EMPTYCELLSTYLE"/>
            </w:pPr>
          </w:p>
        </w:tc>
        <w:tc>
          <w:tcPr>
            <w:tcW w:w="740" w:type="dxa"/>
          </w:tcPr>
          <w:p w14:paraId="38171443" w14:textId="77777777" w:rsidR="00745EDA" w:rsidRDefault="00745EDA" w:rsidP="003D097F">
            <w:pPr>
              <w:pStyle w:val="EMPTYCELLSTYLE"/>
            </w:pPr>
          </w:p>
        </w:tc>
        <w:tc>
          <w:tcPr>
            <w:tcW w:w="2520" w:type="dxa"/>
          </w:tcPr>
          <w:p w14:paraId="68711179" w14:textId="77777777" w:rsidR="00745EDA" w:rsidRDefault="00745EDA" w:rsidP="003D097F">
            <w:pPr>
              <w:pStyle w:val="EMPTYCELLSTYLE"/>
            </w:pPr>
          </w:p>
        </w:tc>
        <w:tc>
          <w:tcPr>
            <w:tcW w:w="2520" w:type="dxa"/>
          </w:tcPr>
          <w:p w14:paraId="54B84591" w14:textId="77777777" w:rsidR="00745EDA" w:rsidRDefault="00745EDA" w:rsidP="003D097F">
            <w:pPr>
              <w:pStyle w:val="EMPTYCELLSTYLE"/>
            </w:pPr>
          </w:p>
        </w:tc>
        <w:tc>
          <w:tcPr>
            <w:tcW w:w="3280" w:type="dxa"/>
            <w:gridSpan w:val="2"/>
          </w:tcPr>
          <w:p w14:paraId="3C51BA1F" w14:textId="77777777" w:rsidR="00745EDA" w:rsidRDefault="00745EDA" w:rsidP="003D097F">
            <w:pPr>
              <w:pStyle w:val="EMPTYCELLSTYLE"/>
            </w:pPr>
          </w:p>
        </w:tc>
        <w:tc>
          <w:tcPr>
            <w:tcW w:w="740" w:type="dxa"/>
          </w:tcPr>
          <w:p w14:paraId="265E0710" w14:textId="77777777" w:rsidR="00745EDA" w:rsidRDefault="00745EDA" w:rsidP="003D097F">
            <w:pPr>
              <w:pStyle w:val="EMPTYCELLSTYLE"/>
            </w:pPr>
          </w:p>
        </w:tc>
        <w:tc>
          <w:tcPr>
            <w:tcW w:w="660" w:type="dxa"/>
            <w:gridSpan w:val="2"/>
          </w:tcPr>
          <w:p w14:paraId="0041B573" w14:textId="77777777" w:rsidR="00745EDA" w:rsidRDefault="00745EDA" w:rsidP="003D097F">
            <w:pPr>
              <w:pStyle w:val="EMPTYCELLSTYLE"/>
            </w:pPr>
          </w:p>
        </w:tc>
        <w:tc>
          <w:tcPr>
            <w:tcW w:w="40" w:type="dxa"/>
          </w:tcPr>
          <w:p w14:paraId="73DABEF0" w14:textId="77777777" w:rsidR="00745EDA" w:rsidRDefault="00745EDA" w:rsidP="003D097F">
            <w:pPr>
              <w:pStyle w:val="EMPTYCELLSTYLE"/>
            </w:pPr>
          </w:p>
        </w:tc>
        <w:tc>
          <w:tcPr>
            <w:tcW w:w="1100" w:type="dxa"/>
          </w:tcPr>
          <w:p w14:paraId="29DBE5F1" w14:textId="77777777" w:rsidR="00745EDA" w:rsidRDefault="00745EDA" w:rsidP="003D097F">
            <w:pPr>
              <w:pStyle w:val="EMPTYCELLSTYLE"/>
            </w:pPr>
          </w:p>
        </w:tc>
        <w:tc>
          <w:tcPr>
            <w:tcW w:w="40" w:type="dxa"/>
          </w:tcPr>
          <w:p w14:paraId="74110DDD" w14:textId="77777777" w:rsidR="00745EDA" w:rsidRDefault="00745EDA" w:rsidP="003D097F">
            <w:pPr>
              <w:pStyle w:val="EMPTYCELLSTYLE"/>
            </w:pPr>
          </w:p>
        </w:tc>
      </w:tr>
      <w:tr w:rsidR="00745EDA" w14:paraId="257744C8" w14:textId="77777777" w:rsidTr="003D097F">
        <w:trPr>
          <w:trHeight w:hRule="exact" w:val="20"/>
        </w:trPr>
        <w:tc>
          <w:tcPr>
            <w:tcW w:w="607" w:type="dxa"/>
          </w:tcPr>
          <w:p w14:paraId="3B5CAA18"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6CF63DC6" w14:textId="77777777" w:rsidR="00745EDA" w:rsidRDefault="00745EDA" w:rsidP="003D097F">
            <w:pPr>
              <w:pStyle w:val="EMPTYCELLSTYLE"/>
            </w:pPr>
          </w:p>
        </w:tc>
        <w:tc>
          <w:tcPr>
            <w:tcW w:w="40" w:type="dxa"/>
          </w:tcPr>
          <w:p w14:paraId="3DACB3B7" w14:textId="77777777" w:rsidR="00745EDA" w:rsidRDefault="00745EDA" w:rsidP="003D097F">
            <w:pPr>
              <w:pStyle w:val="EMPTYCELLSTYLE"/>
            </w:pPr>
          </w:p>
        </w:tc>
      </w:tr>
      <w:tr w:rsidR="00745EDA" w14:paraId="7FA37608" w14:textId="77777777" w:rsidTr="003D097F">
        <w:trPr>
          <w:trHeight w:hRule="exact" w:val="240"/>
        </w:trPr>
        <w:tc>
          <w:tcPr>
            <w:tcW w:w="607" w:type="dxa"/>
          </w:tcPr>
          <w:p w14:paraId="6B966334" w14:textId="77777777" w:rsidR="00745EDA" w:rsidRDefault="00745EDA" w:rsidP="003D097F">
            <w:pPr>
              <w:pStyle w:val="EMPTYCELLSTYLE"/>
            </w:pPr>
          </w:p>
        </w:tc>
        <w:tc>
          <w:tcPr>
            <w:tcW w:w="1800" w:type="dxa"/>
            <w:gridSpan w:val="2"/>
            <w:tcMar>
              <w:top w:w="0" w:type="dxa"/>
              <w:left w:w="0" w:type="dxa"/>
              <w:bottom w:w="0" w:type="dxa"/>
              <w:right w:w="0" w:type="dxa"/>
            </w:tcMar>
          </w:tcPr>
          <w:p w14:paraId="0368A4BA" w14:textId="77777777" w:rsidR="00745EDA" w:rsidRDefault="00745EDA" w:rsidP="003D097F">
            <w:pPr>
              <w:pStyle w:val="DefaultStyle"/>
              <w:ind w:left="40" w:right="40"/>
            </w:pPr>
          </w:p>
        </w:tc>
        <w:tc>
          <w:tcPr>
            <w:tcW w:w="2640" w:type="dxa"/>
          </w:tcPr>
          <w:p w14:paraId="60841729" w14:textId="77777777" w:rsidR="00745EDA" w:rsidRDefault="00745EDA" w:rsidP="003D097F">
            <w:pPr>
              <w:pStyle w:val="EMPTYCELLSTYLE"/>
            </w:pPr>
          </w:p>
        </w:tc>
        <w:tc>
          <w:tcPr>
            <w:tcW w:w="740" w:type="dxa"/>
          </w:tcPr>
          <w:p w14:paraId="46796473" w14:textId="77777777" w:rsidR="00745EDA" w:rsidRDefault="00745EDA" w:rsidP="003D097F">
            <w:pPr>
              <w:pStyle w:val="EMPTYCELLSTYLE"/>
            </w:pPr>
          </w:p>
        </w:tc>
        <w:tc>
          <w:tcPr>
            <w:tcW w:w="2520" w:type="dxa"/>
            <w:tcMar>
              <w:top w:w="0" w:type="dxa"/>
              <w:left w:w="0" w:type="dxa"/>
              <w:bottom w:w="0" w:type="dxa"/>
              <w:right w:w="0" w:type="dxa"/>
            </w:tcMar>
          </w:tcPr>
          <w:p w14:paraId="3A0F607A"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7AF4F3D8" w14:textId="77777777" w:rsidR="00745EDA" w:rsidRDefault="00745EDA" w:rsidP="003D097F">
            <w:pPr>
              <w:pStyle w:val="DefaultStyle"/>
              <w:ind w:right="40"/>
            </w:pPr>
          </w:p>
        </w:tc>
        <w:tc>
          <w:tcPr>
            <w:tcW w:w="3280" w:type="dxa"/>
            <w:gridSpan w:val="2"/>
          </w:tcPr>
          <w:p w14:paraId="223BA945" w14:textId="77777777" w:rsidR="00745EDA" w:rsidRDefault="00745EDA" w:rsidP="003D097F">
            <w:pPr>
              <w:pStyle w:val="EMPTYCELLSTYLE"/>
            </w:pPr>
          </w:p>
        </w:tc>
        <w:tc>
          <w:tcPr>
            <w:tcW w:w="740" w:type="dxa"/>
          </w:tcPr>
          <w:p w14:paraId="65D98306" w14:textId="77777777" w:rsidR="00745EDA" w:rsidRDefault="00745EDA" w:rsidP="003D097F">
            <w:pPr>
              <w:pStyle w:val="EMPTYCELLSTYLE"/>
            </w:pPr>
          </w:p>
        </w:tc>
        <w:tc>
          <w:tcPr>
            <w:tcW w:w="1800" w:type="dxa"/>
            <w:gridSpan w:val="4"/>
            <w:tcMar>
              <w:top w:w="0" w:type="dxa"/>
              <w:left w:w="0" w:type="dxa"/>
              <w:bottom w:w="0" w:type="dxa"/>
              <w:right w:w="0" w:type="dxa"/>
            </w:tcMar>
          </w:tcPr>
          <w:p w14:paraId="6484578B" w14:textId="77777777" w:rsidR="00745EDA" w:rsidRDefault="00745EDA" w:rsidP="003D097F">
            <w:pPr>
              <w:pStyle w:val="DefaultStyle"/>
              <w:ind w:left="40" w:right="40"/>
              <w:jc w:val="right"/>
            </w:pPr>
          </w:p>
        </w:tc>
        <w:tc>
          <w:tcPr>
            <w:tcW w:w="40" w:type="dxa"/>
          </w:tcPr>
          <w:p w14:paraId="441F4B95" w14:textId="77777777" w:rsidR="00745EDA" w:rsidRDefault="00745EDA" w:rsidP="003D097F">
            <w:pPr>
              <w:pStyle w:val="EMPTYCELLSTYLE"/>
            </w:pPr>
          </w:p>
        </w:tc>
      </w:tr>
      <w:tr w:rsidR="00745EDA" w14:paraId="00AAC0AF" w14:textId="77777777" w:rsidTr="003D097F">
        <w:tc>
          <w:tcPr>
            <w:tcW w:w="607" w:type="dxa"/>
          </w:tcPr>
          <w:p w14:paraId="3CF4081E" w14:textId="77777777" w:rsidR="00745EDA" w:rsidRDefault="00745EDA" w:rsidP="003D097F">
            <w:pPr>
              <w:pStyle w:val="EMPTYCELLSTYLE"/>
              <w:pageBreakBefore/>
            </w:pPr>
          </w:p>
        </w:tc>
        <w:tc>
          <w:tcPr>
            <w:tcW w:w="1800" w:type="dxa"/>
            <w:gridSpan w:val="2"/>
          </w:tcPr>
          <w:p w14:paraId="78E8406F" w14:textId="77777777" w:rsidR="00745EDA" w:rsidRDefault="00745EDA" w:rsidP="003D097F">
            <w:pPr>
              <w:pStyle w:val="EMPTYCELLSTYLE"/>
            </w:pPr>
          </w:p>
        </w:tc>
        <w:tc>
          <w:tcPr>
            <w:tcW w:w="2640" w:type="dxa"/>
          </w:tcPr>
          <w:p w14:paraId="00FCE4DA" w14:textId="77777777" w:rsidR="00745EDA" w:rsidRDefault="00745EDA" w:rsidP="003D097F">
            <w:pPr>
              <w:pStyle w:val="EMPTYCELLSTYLE"/>
            </w:pPr>
          </w:p>
        </w:tc>
        <w:tc>
          <w:tcPr>
            <w:tcW w:w="740" w:type="dxa"/>
          </w:tcPr>
          <w:p w14:paraId="00E442DC" w14:textId="77777777" w:rsidR="00745EDA" w:rsidRDefault="00745EDA" w:rsidP="003D097F">
            <w:pPr>
              <w:pStyle w:val="EMPTYCELLSTYLE"/>
            </w:pPr>
          </w:p>
        </w:tc>
        <w:tc>
          <w:tcPr>
            <w:tcW w:w="2520" w:type="dxa"/>
          </w:tcPr>
          <w:p w14:paraId="4FE5A639" w14:textId="77777777" w:rsidR="00745EDA" w:rsidRDefault="00745EDA" w:rsidP="003D097F">
            <w:pPr>
              <w:pStyle w:val="EMPTYCELLSTYLE"/>
            </w:pPr>
          </w:p>
        </w:tc>
        <w:tc>
          <w:tcPr>
            <w:tcW w:w="2520" w:type="dxa"/>
          </w:tcPr>
          <w:p w14:paraId="3826B5CE" w14:textId="77777777" w:rsidR="00745EDA" w:rsidRDefault="00745EDA" w:rsidP="003D097F">
            <w:pPr>
              <w:pStyle w:val="EMPTYCELLSTYLE"/>
            </w:pPr>
          </w:p>
        </w:tc>
        <w:tc>
          <w:tcPr>
            <w:tcW w:w="1920" w:type="dxa"/>
          </w:tcPr>
          <w:p w14:paraId="401969F1" w14:textId="77777777" w:rsidR="00745EDA" w:rsidRDefault="00745EDA" w:rsidP="003D097F">
            <w:pPr>
              <w:pStyle w:val="EMPTYCELLSTYLE"/>
            </w:pPr>
          </w:p>
        </w:tc>
        <w:tc>
          <w:tcPr>
            <w:tcW w:w="1360" w:type="dxa"/>
          </w:tcPr>
          <w:p w14:paraId="2A020EAE" w14:textId="77777777" w:rsidR="00745EDA" w:rsidRDefault="00745EDA" w:rsidP="003D097F">
            <w:pPr>
              <w:pStyle w:val="EMPTYCELLSTYLE"/>
            </w:pPr>
          </w:p>
        </w:tc>
        <w:tc>
          <w:tcPr>
            <w:tcW w:w="740" w:type="dxa"/>
          </w:tcPr>
          <w:p w14:paraId="2BF9F1AB" w14:textId="77777777" w:rsidR="00745EDA" w:rsidRDefault="00745EDA" w:rsidP="003D097F">
            <w:pPr>
              <w:pStyle w:val="EMPTYCELLSTYLE"/>
            </w:pPr>
          </w:p>
        </w:tc>
        <w:tc>
          <w:tcPr>
            <w:tcW w:w="100" w:type="dxa"/>
          </w:tcPr>
          <w:p w14:paraId="2EB8F966" w14:textId="77777777" w:rsidR="00745EDA" w:rsidRDefault="00745EDA" w:rsidP="003D097F">
            <w:pPr>
              <w:pStyle w:val="EMPTYCELLSTYLE"/>
            </w:pPr>
          </w:p>
        </w:tc>
        <w:tc>
          <w:tcPr>
            <w:tcW w:w="560" w:type="dxa"/>
          </w:tcPr>
          <w:p w14:paraId="09449473" w14:textId="77777777" w:rsidR="00745EDA" w:rsidRDefault="00745EDA" w:rsidP="003D097F">
            <w:pPr>
              <w:pStyle w:val="EMPTYCELLSTYLE"/>
            </w:pPr>
          </w:p>
        </w:tc>
        <w:tc>
          <w:tcPr>
            <w:tcW w:w="40" w:type="dxa"/>
          </w:tcPr>
          <w:p w14:paraId="26FFC3D0" w14:textId="77777777" w:rsidR="00745EDA" w:rsidRDefault="00745EDA" w:rsidP="003D097F">
            <w:pPr>
              <w:pStyle w:val="EMPTYCELLSTYLE"/>
            </w:pPr>
          </w:p>
        </w:tc>
        <w:tc>
          <w:tcPr>
            <w:tcW w:w="1100" w:type="dxa"/>
          </w:tcPr>
          <w:p w14:paraId="3D07D9B4" w14:textId="77777777" w:rsidR="00745EDA" w:rsidRDefault="00745EDA" w:rsidP="003D097F">
            <w:pPr>
              <w:pStyle w:val="EMPTYCELLSTYLE"/>
            </w:pPr>
          </w:p>
        </w:tc>
        <w:tc>
          <w:tcPr>
            <w:tcW w:w="40" w:type="dxa"/>
          </w:tcPr>
          <w:p w14:paraId="7137B1BE" w14:textId="77777777" w:rsidR="00745EDA" w:rsidRDefault="00745EDA" w:rsidP="003D097F">
            <w:pPr>
              <w:pStyle w:val="EMPTYCELLSTYLE"/>
            </w:pPr>
          </w:p>
        </w:tc>
      </w:tr>
      <w:tr w:rsidR="00745EDA" w14:paraId="279D4C38" w14:textId="77777777" w:rsidTr="003D097F">
        <w:trPr>
          <w:trHeight w:hRule="exact" w:val="240"/>
        </w:trPr>
        <w:tc>
          <w:tcPr>
            <w:tcW w:w="607" w:type="dxa"/>
          </w:tcPr>
          <w:p w14:paraId="31AEBA63" w14:textId="77777777" w:rsidR="00745EDA" w:rsidRDefault="00745EDA" w:rsidP="003D097F">
            <w:pPr>
              <w:pStyle w:val="EMPTYCELLSTYLE"/>
            </w:pPr>
          </w:p>
        </w:tc>
        <w:tc>
          <w:tcPr>
            <w:tcW w:w="4440" w:type="dxa"/>
            <w:gridSpan w:val="3"/>
            <w:tcMar>
              <w:top w:w="0" w:type="dxa"/>
              <w:left w:w="0" w:type="dxa"/>
              <w:bottom w:w="0" w:type="dxa"/>
              <w:right w:w="0" w:type="dxa"/>
            </w:tcMar>
          </w:tcPr>
          <w:p w14:paraId="17314661" w14:textId="77777777" w:rsidR="00745EDA" w:rsidRDefault="00745EDA" w:rsidP="003D097F">
            <w:pPr>
              <w:pStyle w:val="DefaultStyle"/>
            </w:pPr>
          </w:p>
        </w:tc>
        <w:tc>
          <w:tcPr>
            <w:tcW w:w="740" w:type="dxa"/>
          </w:tcPr>
          <w:p w14:paraId="5865B11F" w14:textId="77777777" w:rsidR="00745EDA" w:rsidRDefault="00745EDA" w:rsidP="003D097F">
            <w:pPr>
              <w:pStyle w:val="EMPTYCELLSTYLE"/>
            </w:pPr>
          </w:p>
        </w:tc>
        <w:tc>
          <w:tcPr>
            <w:tcW w:w="2520" w:type="dxa"/>
          </w:tcPr>
          <w:p w14:paraId="5048C518" w14:textId="77777777" w:rsidR="00745EDA" w:rsidRDefault="00745EDA" w:rsidP="003D097F">
            <w:pPr>
              <w:pStyle w:val="EMPTYCELLSTYLE"/>
            </w:pPr>
          </w:p>
        </w:tc>
        <w:tc>
          <w:tcPr>
            <w:tcW w:w="2520" w:type="dxa"/>
          </w:tcPr>
          <w:p w14:paraId="12BE0F2D" w14:textId="77777777" w:rsidR="00745EDA" w:rsidRDefault="00745EDA" w:rsidP="003D097F">
            <w:pPr>
              <w:pStyle w:val="EMPTYCELLSTYLE"/>
            </w:pPr>
          </w:p>
        </w:tc>
        <w:tc>
          <w:tcPr>
            <w:tcW w:w="1920" w:type="dxa"/>
          </w:tcPr>
          <w:p w14:paraId="2058E294" w14:textId="77777777" w:rsidR="00745EDA" w:rsidRDefault="00745EDA" w:rsidP="003D097F">
            <w:pPr>
              <w:pStyle w:val="EMPTYCELLSTYLE"/>
            </w:pPr>
          </w:p>
        </w:tc>
        <w:tc>
          <w:tcPr>
            <w:tcW w:w="1360" w:type="dxa"/>
          </w:tcPr>
          <w:p w14:paraId="0CF90835" w14:textId="77777777" w:rsidR="00745EDA" w:rsidRDefault="00745EDA" w:rsidP="003D097F">
            <w:pPr>
              <w:pStyle w:val="EMPTYCELLSTYLE"/>
            </w:pPr>
          </w:p>
        </w:tc>
        <w:tc>
          <w:tcPr>
            <w:tcW w:w="1400" w:type="dxa"/>
            <w:gridSpan w:val="3"/>
            <w:tcMar>
              <w:top w:w="0" w:type="dxa"/>
              <w:left w:w="0" w:type="dxa"/>
              <w:bottom w:w="0" w:type="dxa"/>
              <w:right w:w="0" w:type="dxa"/>
            </w:tcMar>
          </w:tcPr>
          <w:p w14:paraId="48BC94D2" w14:textId="77777777" w:rsidR="00745EDA" w:rsidRDefault="00745EDA" w:rsidP="003D097F">
            <w:pPr>
              <w:pStyle w:val="DefaultStyle"/>
              <w:jc w:val="right"/>
            </w:pPr>
          </w:p>
        </w:tc>
        <w:tc>
          <w:tcPr>
            <w:tcW w:w="40" w:type="dxa"/>
          </w:tcPr>
          <w:p w14:paraId="05A625A4" w14:textId="77777777" w:rsidR="00745EDA" w:rsidRDefault="00745EDA" w:rsidP="003D097F">
            <w:pPr>
              <w:pStyle w:val="EMPTYCELLSTYLE"/>
            </w:pPr>
          </w:p>
        </w:tc>
        <w:tc>
          <w:tcPr>
            <w:tcW w:w="1100" w:type="dxa"/>
            <w:tcMar>
              <w:top w:w="0" w:type="dxa"/>
              <w:left w:w="0" w:type="dxa"/>
              <w:bottom w:w="0" w:type="dxa"/>
              <w:right w:w="0" w:type="dxa"/>
            </w:tcMar>
          </w:tcPr>
          <w:p w14:paraId="51FEC6E4" w14:textId="77777777" w:rsidR="00745EDA" w:rsidRDefault="00745EDA" w:rsidP="003D097F">
            <w:pPr>
              <w:pStyle w:val="DefaultStyle"/>
            </w:pPr>
          </w:p>
        </w:tc>
        <w:tc>
          <w:tcPr>
            <w:tcW w:w="40" w:type="dxa"/>
          </w:tcPr>
          <w:p w14:paraId="3620E927" w14:textId="77777777" w:rsidR="00745EDA" w:rsidRDefault="00745EDA" w:rsidP="003D097F">
            <w:pPr>
              <w:pStyle w:val="EMPTYCELLSTYLE"/>
            </w:pPr>
          </w:p>
        </w:tc>
      </w:tr>
      <w:tr w:rsidR="00745EDA" w14:paraId="6CD99362" w14:textId="77777777" w:rsidTr="003D097F">
        <w:trPr>
          <w:trHeight w:hRule="exact" w:val="240"/>
        </w:trPr>
        <w:tc>
          <w:tcPr>
            <w:tcW w:w="607" w:type="dxa"/>
          </w:tcPr>
          <w:p w14:paraId="5881CC05" w14:textId="77777777" w:rsidR="00745EDA" w:rsidRDefault="00745EDA" w:rsidP="003D097F">
            <w:pPr>
              <w:pStyle w:val="EMPTYCELLSTYLE"/>
            </w:pPr>
          </w:p>
        </w:tc>
        <w:tc>
          <w:tcPr>
            <w:tcW w:w="4440" w:type="dxa"/>
            <w:gridSpan w:val="3"/>
            <w:tcMar>
              <w:top w:w="0" w:type="dxa"/>
              <w:left w:w="0" w:type="dxa"/>
              <w:bottom w:w="0" w:type="dxa"/>
              <w:right w:w="0" w:type="dxa"/>
            </w:tcMar>
          </w:tcPr>
          <w:p w14:paraId="067CC731" w14:textId="77777777" w:rsidR="00745EDA" w:rsidRDefault="00745EDA" w:rsidP="003D097F">
            <w:pPr>
              <w:pStyle w:val="DefaultStyle"/>
            </w:pPr>
          </w:p>
        </w:tc>
        <w:tc>
          <w:tcPr>
            <w:tcW w:w="740" w:type="dxa"/>
          </w:tcPr>
          <w:p w14:paraId="7BF26170" w14:textId="77777777" w:rsidR="00745EDA" w:rsidRDefault="00745EDA" w:rsidP="003D097F">
            <w:pPr>
              <w:pStyle w:val="EMPTYCELLSTYLE"/>
            </w:pPr>
          </w:p>
        </w:tc>
        <w:tc>
          <w:tcPr>
            <w:tcW w:w="2520" w:type="dxa"/>
          </w:tcPr>
          <w:p w14:paraId="1C910033" w14:textId="77777777" w:rsidR="00745EDA" w:rsidRDefault="00745EDA" w:rsidP="003D097F">
            <w:pPr>
              <w:pStyle w:val="EMPTYCELLSTYLE"/>
            </w:pPr>
          </w:p>
        </w:tc>
        <w:tc>
          <w:tcPr>
            <w:tcW w:w="2520" w:type="dxa"/>
          </w:tcPr>
          <w:p w14:paraId="01C15768" w14:textId="77777777" w:rsidR="00745EDA" w:rsidRDefault="00745EDA" w:rsidP="003D097F">
            <w:pPr>
              <w:pStyle w:val="EMPTYCELLSTYLE"/>
            </w:pPr>
          </w:p>
        </w:tc>
        <w:tc>
          <w:tcPr>
            <w:tcW w:w="1920" w:type="dxa"/>
          </w:tcPr>
          <w:p w14:paraId="7142F111" w14:textId="77777777" w:rsidR="00745EDA" w:rsidRDefault="00745EDA" w:rsidP="003D097F">
            <w:pPr>
              <w:pStyle w:val="EMPTYCELLSTYLE"/>
            </w:pPr>
          </w:p>
        </w:tc>
        <w:tc>
          <w:tcPr>
            <w:tcW w:w="1360" w:type="dxa"/>
          </w:tcPr>
          <w:p w14:paraId="3027138A" w14:textId="77777777" w:rsidR="00745EDA" w:rsidRDefault="00745EDA" w:rsidP="003D097F">
            <w:pPr>
              <w:pStyle w:val="EMPTYCELLSTYLE"/>
            </w:pPr>
          </w:p>
        </w:tc>
        <w:tc>
          <w:tcPr>
            <w:tcW w:w="1400" w:type="dxa"/>
            <w:gridSpan w:val="3"/>
            <w:tcMar>
              <w:top w:w="0" w:type="dxa"/>
              <w:left w:w="0" w:type="dxa"/>
              <w:bottom w:w="0" w:type="dxa"/>
              <w:right w:w="0" w:type="dxa"/>
            </w:tcMar>
          </w:tcPr>
          <w:p w14:paraId="66255100" w14:textId="77777777" w:rsidR="00745EDA" w:rsidRDefault="00745EDA" w:rsidP="003D097F">
            <w:pPr>
              <w:pStyle w:val="DefaultStyle"/>
              <w:jc w:val="right"/>
            </w:pPr>
          </w:p>
        </w:tc>
        <w:tc>
          <w:tcPr>
            <w:tcW w:w="40" w:type="dxa"/>
          </w:tcPr>
          <w:p w14:paraId="40A14BDC" w14:textId="77777777" w:rsidR="00745EDA" w:rsidRDefault="00745EDA" w:rsidP="003D097F">
            <w:pPr>
              <w:pStyle w:val="EMPTYCELLSTYLE"/>
            </w:pPr>
          </w:p>
        </w:tc>
        <w:tc>
          <w:tcPr>
            <w:tcW w:w="1100" w:type="dxa"/>
            <w:tcMar>
              <w:top w:w="0" w:type="dxa"/>
              <w:left w:w="0" w:type="dxa"/>
              <w:bottom w:w="0" w:type="dxa"/>
              <w:right w:w="0" w:type="dxa"/>
            </w:tcMar>
          </w:tcPr>
          <w:p w14:paraId="06E80F1E" w14:textId="77777777" w:rsidR="00745EDA" w:rsidRDefault="00745EDA" w:rsidP="003D097F">
            <w:pPr>
              <w:pStyle w:val="DefaultStyle"/>
            </w:pPr>
          </w:p>
        </w:tc>
        <w:tc>
          <w:tcPr>
            <w:tcW w:w="40" w:type="dxa"/>
          </w:tcPr>
          <w:p w14:paraId="0F989D5C" w14:textId="77777777" w:rsidR="00745EDA" w:rsidRDefault="00745EDA" w:rsidP="003D097F">
            <w:pPr>
              <w:pStyle w:val="EMPTYCELLSTYLE"/>
            </w:pPr>
          </w:p>
        </w:tc>
      </w:tr>
      <w:tr w:rsidR="00745EDA" w14:paraId="4BD2FFB4" w14:textId="77777777" w:rsidTr="003D097F">
        <w:trPr>
          <w:trHeight w:hRule="exact" w:val="80"/>
        </w:trPr>
        <w:tc>
          <w:tcPr>
            <w:tcW w:w="607" w:type="dxa"/>
          </w:tcPr>
          <w:p w14:paraId="71F802F2" w14:textId="77777777" w:rsidR="00745EDA" w:rsidRDefault="00745EDA" w:rsidP="003D097F">
            <w:pPr>
              <w:pStyle w:val="EMPTYCELLSTYLE"/>
            </w:pPr>
          </w:p>
        </w:tc>
        <w:tc>
          <w:tcPr>
            <w:tcW w:w="1800" w:type="dxa"/>
            <w:gridSpan w:val="2"/>
          </w:tcPr>
          <w:p w14:paraId="5295F0EE" w14:textId="77777777" w:rsidR="00745EDA" w:rsidRDefault="00745EDA" w:rsidP="003D097F">
            <w:pPr>
              <w:pStyle w:val="EMPTYCELLSTYLE"/>
            </w:pPr>
          </w:p>
        </w:tc>
        <w:tc>
          <w:tcPr>
            <w:tcW w:w="2640" w:type="dxa"/>
          </w:tcPr>
          <w:p w14:paraId="5D48AD68" w14:textId="77777777" w:rsidR="00745EDA" w:rsidRDefault="00745EDA" w:rsidP="003D097F">
            <w:pPr>
              <w:pStyle w:val="EMPTYCELLSTYLE"/>
            </w:pPr>
          </w:p>
        </w:tc>
        <w:tc>
          <w:tcPr>
            <w:tcW w:w="740" w:type="dxa"/>
          </w:tcPr>
          <w:p w14:paraId="48314B8B" w14:textId="77777777" w:rsidR="00745EDA" w:rsidRDefault="00745EDA" w:rsidP="003D097F">
            <w:pPr>
              <w:pStyle w:val="EMPTYCELLSTYLE"/>
            </w:pPr>
          </w:p>
        </w:tc>
        <w:tc>
          <w:tcPr>
            <w:tcW w:w="2520" w:type="dxa"/>
          </w:tcPr>
          <w:p w14:paraId="262BE864" w14:textId="77777777" w:rsidR="00745EDA" w:rsidRDefault="00745EDA" w:rsidP="003D097F">
            <w:pPr>
              <w:pStyle w:val="EMPTYCELLSTYLE"/>
            </w:pPr>
          </w:p>
        </w:tc>
        <w:tc>
          <w:tcPr>
            <w:tcW w:w="2520" w:type="dxa"/>
          </w:tcPr>
          <w:p w14:paraId="7D7F1672" w14:textId="77777777" w:rsidR="00745EDA" w:rsidRDefault="00745EDA" w:rsidP="003D097F">
            <w:pPr>
              <w:pStyle w:val="EMPTYCELLSTYLE"/>
            </w:pPr>
          </w:p>
        </w:tc>
        <w:tc>
          <w:tcPr>
            <w:tcW w:w="1920" w:type="dxa"/>
          </w:tcPr>
          <w:p w14:paraId="0F8D169E" w14:textId="77777777" w:rsidR="00745EDA" w:rsidRDefault="00745EDA" w:rsidP="003D097F">
            <w:pPr>
              <w:pStyle w:val="EMPTYCELLSTYLE"/>
            </w:pPr>
          </w:p>
        </w:tc>
        <w:tc>
          <w:tcPr>
            <w:tcW w:w="1360" w:type="dxa"/>
          </w:tcPr>
          <w:p w14:paraId="32A960F9" w14:textId="77777777" w:rsidR="00745EDA" w:rsidRDefault="00745EDA" w:rsidP="003D097F">
            <w:pPr>
              <w:pStyle w:val="EMPTYCELLSTYLE"/>
            </w:pPr>
          </w:p>
        </w:tc>
        <w:tc>
          <w:tcPr>
            <w:tcW w:w="740" w:type="dxa"/>
          </w:tcPr>
          <w:p w14:paraId="26FA056D" w14:textId="77777777" w:rsidR="00745EDA" w:rsidRDefault="00745EDA" w:rsidP="003D097F">
            <w:pPr>
              <w:pStyle w:val="EMPTYCELLSTYLE"/>
            </w:pPr>
          </w:p>
        </w:tc>
        <w:tc>
          <w:tcPr>
            <w:tcW w:w="100" w:type="dxa"/>
          </w:tcPr>
          <w:p w14:paraId="60AEFFB0" w14:textId="77777777" w:rsidR="00745EDA" w:rsidRDefault="00745EDA" w:rsidP="003D097F">
            <w:pPr>
              <w:pStyle w:val="EMPTYCELLSTYLE"/>
            </w:pPr>
          </w:p>
        </w:tc>
        <w:tc>
          <w:tcPr>
            <w:tcW w:w="560" w:type="dxa"/>
          </w:tcPr>
          <w:p w14:paraId="3493DBA7" w14:textId="77777777" w:rsidR="00745EDA" w:rsidRDefault="00745EDA" w:rsidP="003D097F">
            <w:pPr>
              <w:pStyle w:val="EMPTYCELLSTYLE"/>
            </w:pPr>
          </w:p>
        </w:tc>
        <w:tc>
          <w:tcPr>
            <w:tcW w:w="40" w:type="dxa"/>
          </w:tcPr>
          <w:p w14:paraId="275E71E8" w14:textId="77777777" w:rsidR="00745EDA" w:rsidRDefault="00745EDA" w:rsidP="003D097F">
            <w:pPr>
              <w:pStyle w:val="EMPTYCELLSTYLE"/>
            </w:pPr>
          </w:p>
        </w:tc>
        <w:tc>
          <w:tcPr>
            <w:tcW w:w="1100" w:type="dxa"/>
          </w:tcPr>
          <w:p w14:paraId="6D449BC2" w14:textId="77777777" w:rsidR="00745EDA" w:rsidRDefault="00745EDA" w:rsidP="003D097F">
            <w:pPr>
              <w:pStyle w:val="EMPTYCELLSTYLE"/>
            </w:pPr>
          </w:p>
        </w:tc>
        <w:tc>
          <w:tcPr>
            <w:tcW w:w="40" w:type="dxa"/>
          </w:tcPr>
          <w:p w14:paraId="7C185071" w14:textId="77777777" w:rsidR="00745EDA" w:rsidRDefault="00745EDA" w:rsidP="003D097F">
            <w:pPr>
              <w:pStyle w:val="EMPTYCELLSTYLE"/>
            </w:pPr>
          </w:p>
        </w:tc>
      </w:tr>
      <w:tr w:rsidR="00745EDA" w14:paraId="37FB3642" w14:textId="77777777" w:rsidTr="003D097F">
        <w:trPr>
          <w:trHeight w:hRule="exact" w:val="400"/>
        </w:trPr>
        <w:tc>
          <w:tcPr>
            <w:tcW w:w="607" w:type="dxa"/>
          </w:tcPr>
          <w:p w14:paraId="78A87195"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11A4F1F" w14:textId="77777777" w:rsidR="00745EDA" w:rsidRDefault="00745EDA" w:rsidP="003D097F">
            <w:pPr>
              <w:pStyle w:val="DefaultStyle"/>
              <w:jc w:val="center"/>
            </w:pPr>
            <w:r>
              <w:rPr>
                <w:b/>
                <w:sz w:val="24"/>
              </w:rPr>
              <w:t>Proračun Grada Čazme za 2023. godinu</w:t>
            </w:r>
          </w:p>
        </w:tc>
        <w:tc>
          <w:tcPr>
            <w:tcW w:w="40" w:type="dxa"/>
          </w:tcPr>
          <w:p w14:paraId="195A4AFB" w14:textId="77777777" w:rsidR="00745EDA" w:rsidRDefault="00745EDA" w:rsidP="003D097F">
            <w:pPr>
              <w:pStyle w:val="EMPTYCELLSTYLE"/>
            </w:pPr>
          </w:p>
        </w:tc>
      </w:tr>
      <w:tr w:rsidR="00745EDA" w14:paraId="25930B62" w14:textId="77777777" w:rsidTr="003D097F">
        <w:trPr>
          <w:trHeight w:hRule="exact" w:val="320"/>
        </w:trPr>
        <w:tc>
          <w:tcPr>
            <w:tcW w:w="607" w:type="dxa"/>
          </w:tcPr>
          <w:p w14:paraId="3B5D48D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4C0F352" w14:textId="77777777" w:rsidR="00745EDA" w:rsidRDefault="00745EDA" w:rsidP="003D097F">
            <w:pPr>
              <w:pStyle w:val="DefaultStyle"/>
              <w:jc w:val="center"/>
            </w:pPr>
            <w:r>
              <w:t>OBRAZLOŽENJE - POSEBNI DIO</w:t>
            </w:r>
          </w:p>
        </w:tc>
        <w:tc>
          <w:tcPr>
            <w:tcW w:w="40" w:type="dxa"/>
          </w:tcPr>
          <w:p w14:paraId="79434AA1" w14:textId="77777777" w:rsidR="00745EDA" w:rsidRDefault="00745EDA" w:rsidP="003D097F">
            <w:pPr>
              <w:pStyle w:val="EMPTYCELLSTYLE"/>
            </w:pPr>
          </w:p>
        </w:tc>
      </w:tr>
      <w:tr w:rsidR="00745EDA" w14:paraId="32B17771" w14:textId="77777777" w:rsidTr="003D097F">
        <w:trPr>
          <w:trHeight w:hRule="exact" w:val="100"/>
        </w:trPr>
        <w:tc>
          <w:tcPr>
            <w:tcW w:w="607" w:type="dxa"/>
          </w:tcPr>
          <w:p w14:paraId="1528830C" w14:textId="77777777" w:rsidR="00745EDA" w:rsidRDefault="00745EDA" w:rsidP="003D097F">
            <w:pPr>
              <w:pStyle w:val="EMPTYCELLSTYLE"/>
            </w:pPr>
          </w:p>
        </w:tc>
        <w:tc>
          <w:tcPr>
            <w:tcW w:w="1800" w:type="dxa"/>
            <w:gridSpan w:val="2"/>
          </w:tcPr>
          <w:p w14:paraId="4E383209" w14:textId="77777777" w:rsidR="00745EDA" w:rsidRDefault="00745EDA" w:rsidP="003D097F">
            <w:pPr>
              <w:pStyle w:val="EMPTYCELLSTYLE"/>
            </w:pPr>
          </w:p>
        </w:tc>
        <w:tc>
          <w:tcPr>
            <w:tcW w:w="2640" w:type="dxa"/>
          </w:tcPr>
          <w:p w14:paraId="5CE45278" w14:textId="77777777" w:rsidR="00745EDA" w:rsidRDefault="00745EDA" w:rsidP="003D097F">
            <w:pPr>
              <w:pStyle w:val="EMPTYCELLSTYLE"/>
            </w:pPr>
          </w:p>
        </w:tc>
        <w:tc>
          <w:tcPr>
            <w:tcW w:w="740" w:type="dxa"/>
          </w:tcPr>
          <w:p w14:paraId="3E3C9F35" w14:textId="77777777" w:rsidR="00745EDA" w:rsidRDefault="00745EDA" w:rsidP="003D097F">
            <w:pPr>
              <w:pStyle w:val="EMPTYCELLSTYLE"/>
            </w:pPr>
          </w:p>
        </w:tc>
        <w:tc>
          <w:tcPr>
            <w:tcW w:w="2520" w:type="dxa"/>
          </w:tcPr>
          <w:p w14:paraId="36B49763" w14:textId="77777777" w:rsidR="00745EDA" w:rsidRDefault="00745EDA" w:rsidP="003D097F">
            <w:pPr>
              <w:pStyle w:val="EMPTYCELLSTYLE"/>
            </w:pPr>
          </w:p>
        </w:tc>
        <w:tc>
          <w:tcPr>
            <w:tcW w:w="2520" w:type="dxa"/>
          </w:tcPr>
          <w:p w14:paraId="4920705B" w14:textId="77777777" w:rsidR="00745EDA" w:rsidRDefault="00745EDA" w:rsidP="003D097F">
            <w:pPr>
              <w:pStyle w:val="EMPTYCELLSTYLE"/>
            </w:pPr>
          </w:p>
        </w:tc>
        <w:tc>
          <w:tcPr>
            <w:tcW w:w="1920" w:type="dxa"/>
          </w:tcPr>
          <w:p w14:paraId="7C832028" w14:textId="77777777" w:rsidR="00745EDA" w:rsidRDefault="00745EDA" w:rsidP="003D097F">
            <w:pPr>
              <w:pStyle w:val="EMPTYCELLSTYLE"/>
            </w:pPr>
          </w:p>
        </w:tc>
        <w:tc>
          <w:tcPr>
            <w:tcW w:w="1360" w:type="dxa"/>
          </w:tcPr>
          <w:p w14:paraId="4D759B36" w14:textId="77777777" w:rsidR="00745EDA" w:rsidRDefault="00745EDA" w:rsidP="003D097F">
            <w:pPr>
              <w:pStyle w:val="EMPTYCELLSTYLE"/>
            </w:pPr>
          </w:p>
        </w:tc>
        <w:tc>
          <w:tcPr>
            <w:tcW w:w="740" w:type="dxa"/>
          </w:tcPr>
          <w:p w14:paraId="33D04A0C" w14:textId="77777777" w:rsidR="00745EDA" w:rsidRDefault="00745EDA" w:rsidP="003D097F">
            <w:pPr>
              <w:pStyle w:val="EMPTYCELLSTYLE"/>
            </w:pPr>
          </w:p>
        </w:tc>
        <w:tc>
          <w:tcPr>
            <w:tcW w:w="100" w:type="dxa"/>
          </w:tcPr>
          <w:p w14:paraId="58B5899F" w14:textId="77777777" w:rsidR="00745EDA" w:rsidRDefault="00745EDA" w:rsidP="003D097F">
            <w:pPr>
              <w:pStyle w:val="EMPTYCELLSTYLE"/>
            </w:pPr>
          </w:p>
        </w:tc>
        <w:tc>
          <w:tcPr>
            <w:tcW w:w="560" w:type="dxa"/>
          </w:tcPr>
          <w:p w14:paraId="476D7BBE" w14:textId="77777777" w:rsidR="00745EDA" w:rsidRDefault="00745EDA" w:rsidP="003D097F">
            <w:pPr>
              <w:pStyle w:val="EMPTYCELLSTYLE"/>
            </w:pPr>
          </w:p>
        </w:tc>
        <w:tc>
          <w:tcPr>
            <w:tcW w:w="40" w:type="dxa"/>
          </w:tcPr>
          <w:p w14:paraId="4E30FFD7" w14:textId="77777777" w:rsidR="00745EDA" w:rsidRDefault="00745EDA" w:rsidP="003D097F">
            <w:pPr>
              <w:pStyle w:val="EMPTYCELLSTYLE"/>
            </w:pPr>
          </w:p>
        </w:tc>
        <w:tc>
          <w:tcPr>
            <w:tcW w:w="1100" w:type="dxa"/>
          </w:tcPr>
          <w:p w14:paraId="48D3B073" w14:textId="77777777" w:rsidR="00745EDA" w:rsidRDefault="00745EDA" w:rsidP="003D097F">
            <w:pPr>
              <w:pStyle w:val="EMPTYCELLSTYLE"/>
            </w:pPr>
          </w:p>
        </w:tc>
        <w:tc>
          <w:tcPr>
            <w:tcW w:w="40" w:type="dxa"/>
          </w:tcPr>
          <w:p w14:paraId="7C250158" w14:textId="77777777" w:rsidR="00745EDA" w:rsidRDefault="00745EDA" w:rsidP="003D097F">
            <w:pPr>
              <w:pStyle w:val="EMPTYCELLSTYLE"/>
            </w:pPr>
          </w:p>
        </w:tc>
      </w:tr>
      <w:tr w:rsidR="00745EDA" w14:paraId="65B082AC" w14:textId="77777777" w:rsidTr="003D097F">
        <w:trPr>
          <w:trHeight w:hRule="exact" w:val="1640"/>
        </w:trPr>
        <w:tc>
          <w:tcPr>
            <w:tcW w:w="607" w:type="dxa"/>
          </w:tcPr>
          <w:p w14:paraId="5D40083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AD9AE3" w14:textId="77777777" w:rsidTr="003D097F">
              <w:trPr>
                <w:trHeight w:hRule="exact" w:val="1620"/>
              </w:trPr>
              <w:tc>
                <w:tcPr>
                  <w:tcW w:w="2400" w:type="dxa"/>
                </w:tcPr>
                <w:p w14:paraId="7C88CBFF" w14:textId="77777777" w:rsidR="00745EDA" w:rsidRDefault="00745EDA" w:rsidP="003D097F">
                  <w:pPr>
                    <w:pStyle w:val="EMPTYCELLSTYLE"/>
                  </w:pPr>
                </w:p>
              </w:tc>
              <w:tc>
                <w:tcPr>
                  <w:tcW w:w="13640" w:type="dxa"/>
                  <w:tcMar>
                    <w:top w:w="20" w:type="dxa"/>
                    <w:left w:w="100" w:type="dxa"/>
                    <w:bottom w:w="20" w:type="dxa"/>
                    <w:right w:w="0" w:type="dxa"/>
                  </w:tcMar>
                </w:tcPr>
                <w:p w14:paraId="2706EC8D" w14:textId="77777777" w:rsidR="00745EDA" w:rsidRDefault="00745EDA" w:rsidP="003D097F">
                  <w:pPr>
                    <w:pStyle w:val="DefaultStyle"/>
                  </w:pPr>
                  <w:r>
                    <w:t xml:space="preserve">Redoviti ciljevi programa su održavanje prostorija vatrogasne postrojbe u kojima se sada nalazimo, održavanje i nabava osobne zaštitne opreme, vatrogasnih armatura za gašenje i spašavanje, skupne i pojedinačne opreme i vozila. Izvršavanje godišnjih ispitivanja i servisiranja vozila i opreme sukladno važećim zakonskim propisima. </w:t>
                  </w:r>
                  <w:r>
                    <w:br/>
                    <w:t>Što se tiče vatrogasnog kadra, ciljevi programa su zapošljavanje djelatnika  kako bi dostigli potreban broj vatrogasaca prema Procjeni ugroženosti od požara. Daljnje školovanje i usavršavanje djelatnika kroz specijalizacije, seminare, kongrese te sportska natjecanja.</w:t>
                  </w:r>
                  <w:r>
                    <w:br/>
                    <w:t>Planiranje i provođenje nastave i vježbi kao dio svakodnevne obuke vatrogasaca</w:t>
                  </w:r>
                  <w:r>
                    <w:br/>
                  </w:r>
                </w:p>
              </w:tc>
            </w:tr>
          </w:tbl>
          <w:p w14:paraId="521BE31C" w14:textId="77777777" w:rsidR="00745EDA" w:rsidRDefault="00745EDA" w:rsidP="003D097F">
            <w:pPr>
              <w:pStyle w:val="EMPTYCELLSTYLE"/>
            </w:pPr>
          </w:p>
        </w:tc>
        <w:tc>
          <w:tcPr>
            <w:tcW w:w="40" w:type="dxa"/>
          </w:tcPr>
          <w:p w14:paraId="12E4918D" w14:textId="77777777" w:rsidR="00745EDA" w:rsidRDefault="00745EDA" w:rsidP="003D097F">
            <w:pPr>
              <w:pStyle w:val="EMPTYCELLSTYLE"/>
            </w:pPr>
          </w:p>
        </w:tc>
      </w:tr>
      <w:tr w:rsidR="00745EDA" w14:paraId="7DBCD616" w14:textId="77777777" w:rsidTr="003D097F">
        <w:trPr>
          <w:trHeight w:hRule="exact" w:val="4860"/>
        </w:trPr>
        <w:tc>
          <w:tcPr>
            <w:tcW w:w="607" w:type="dxa"/>
          </w:tcPr>
          <w:p w14:paraId="3F91E00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7A826A1" w14:textId="77777777" w:rsidTr="003D097F">
              <w:trPr>
                <w:trHeight w:hRule="exact" w:val="4840"/>
              </w:trPr>
              <w:tc>
                <w:tcPr>
                  <w:tcW w:w="2400" w:type="dxa"/>
                  <w:tcMar>
                    <w:top w:w="20" w:type="dxa"/>
                    <w:left w:w="200" w:type="dxa"/>
                    <w:bottom w:w="20" w:type="dxa"/>
                    <w:right w:w="0" w:type="dxa"/>
                  </w:tcMar>
                </w:tcPr>
                <w:p w14:paraId="5A4BE9FE"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D5CAEBC" w14:textId="77777777" w:rsidR="00745EDA" w:rsidRDefault="00745EDA" w:rsidP="003D097F">
                  <w:pPr>
                    <w:pStyle w:val="DefaultStyle"/>
                  </w:pPr>
                  <w:r>
                    <w:t>Za utvrđene ciljeve provedbe programa pratiti će se slijedeći pokazatelji uspješnosti :</w:t>
                  </w:r>
                  <w:r>
                    <w:br/>
                    <w:t xml:space="preserve"> -broj intervencija u tekućoj godini</w:t>
                  </w:r>
                  <w:r>
                    <w:br/>
                    <w:t xml:space="preserve"> -rad na preventivi</w:t>
                  </w:r>
                  <w:r>
                    <w:br/>
                    <w:t xml:space="preserve"> -opremanje vatrogasaca osobnom zaštitnom opremom</w:t>
                  </w:r>
                  <w:r>
                    <w:br/>
                    <w:t xml:space="preserve"> -opremanje postrojbe potrebnim vatrogasnim i ostalim tehničkim alatima</w:t>
                  </w:r>
                  <w:r>
                    <w:br/>
                    <w:t xml:space="preserve"> -opremanje vatrogasne postrojbe novom tehnikom</w:t>
                  </w:r>
                  <w:r>
                    <w:br/>
                    <w:t xml:space="preserve"> -redovno održavanje vozila te prostora vatrogasnog doma</w:t>
                  </w:r>
                  <w:r>
                    <w:br/>
                    <w:t xml:space="preserve"> -redovno atestiranje i ispitivanje uređaja i tehnike kako nalaže pravna regulativa</w:t>
                  </w:r>
                  <w:r>
                    <w:br/>
                  </w:r>
                  <w:r>
                    <w:br/>
                    <w:t>Aktivno provođenje preventivnih mjera zaštite od požara gašenje požara i spašavanju ljudi i imovine ugroženih požarom. Spašavanje ljudi i imovine ugroženih prirodnim i tehnološkim nezgodama, te usklađivanje, usmjeravanje rada članova u ostvarivanju poslova i zadaća u zaštiti od požara i vatrogastvu sukladno Zakonu i pravnim aktima JVP-e.</w:t>
                  </w:r>
                  <w:r>
                    <w:br/>
                    <w:t>Program se sastoji od sljedećih aktivnosti:</w:t>
                  </w:r>
                  <w:r>
                    <w:br/>
                    <w:t xml:space="preserve">  1)Redovna djelatnosti vatrogastva (JVP) -- minimalni standard za decentralizirane funkcije</w:t>
                  </w:r>
                  <w:r>
                    <w:br/>
                    <w:t xml:space="preserve">  2)Redovna djelatnost izvan minimalnog standarda</w:t>
                  </w:r>
                  <w:r>
                    <w:br/>
                    <w:t xml:space="preserve">  3) Opremanje JVP</w:t>
                  </w:r>
                  <w:r>
                    <w:br/>
                    <w:t>Svrha Programa je optimalno održavanje i funkcioniranje protupožarne zaštite na području Grada Čazme</w:t>
                  </w:r>
                  <w:r>
                    <w:br/>
                    <w:t>Cilj je osiguranje sredstava za redovno financiranje Javne vatrogasne postrojbe za kvalitetno funkcioniranje protupožarne zaštite temeljem Procjene ugroženosti od požara i tehnoloških eksplozija, te Planu zaštite od požara i tehnoloških eksplozija na području Grada Čazme.</w:t>
                  </w:r>
                  <w:r>
                    <w:br/>
                  </w:r>
                  <w:r>
                    <w:br/>
                  </w:r>
                </w:p>
              </w:tc>
            </w:tr>
          </w:tbl>
          <w:p w14:paraId="68DEE180" w14:textId="77777777" w:rsidR="00745EDA" w:rsidRDefault="00745EDA" w:rsidP="003D097F">
            <w:pPr>
              <w:pStyle w:val="EMPTYCELLSTYLE"/>
            </w:pPr>
          </w:p>
        </w:tc>
        <w:tc>
          <w:tcPr>
            <w:tcW w:w="40" w:type="dxa"/>
          </w:tcPr>
          <w:p w14:paraId="497DE4BC" w14:textId="77777777" w:rsidR="00745EDA" w:rsidRDefault="00745EDA" w:rsidP="003D097F">
            <w:pPr>
              <w:pStyle w:val="EMPTYCELLSTYLE"/>
            </w:pPr>
          </w:p>
        </w:tc>
      </w:tr>
      <w:tr w:rsidR="00745EDA" w14:paraId="264F3D53" w14:textId="77777777" w:rsidTr="003D097F">
        <w:trPr>
          <w:trHeight w:hRule="exact" w:val="280"/>
        </w:trPr>
        <w:tc>
          <w:tcPr>
            <w:tcW w:w="607" w:type="dxa"/>
          </w:tcPr>
          <w:p w14:paraId="506E095F" w14:textId="77777777" w:rsidR="00745EDA" w:rsidRDefault="00745EDA" w:rsidP="003D097F">
            <w:pPr>
              <w:pStyle w:val="EMPTYCELLSTYLE"/>
            </w:pPr>
          </w:p>
        </w:tc>
        <w:tc>
          <w:tcPr>
            <w:tcW w:w="12140" w:type="dxa"/>
            <w:gridSpan w:val="7"/>
            <w:shd w:val="clear" w:color="auto" w:fill="0000E6"/>
            <w:tcMar>
              <w:top w:w="20" w:type="dxa"/>
              <w:left w:w="100" w:type="dxa"/>
              <w:bottom w:w="20" w:type="dxa"/>
              <w:right w:w="0" w:type="dxa"/>
            </w:tcMar>
            <w:vAlign w:val="center"/>
          </w:tcPr>
          <w:p w14:paraId="286A5343" w14:textId="77777777" w:rsidR="00745EDA" w:rsidRDefault="00745EDA" w:rsidP="003D097F">
            <w:pPr>
              <w:pStyle w:val="Style3"/>
            </w:pPr>
            <w:r>
              <w:t>Proračunski korisnik  003       01        42274  GRADSKA KNJIŽNICA SLAVKA KOLARA ČAZMA</w:t>
            </w:r>
          </w:p>
        </w:tc>
        <w:tc>
          <w:tcPr>
            <w:tcW w:w="2200" w:type="dxa"/>
            <w:gridSpan w:val="3"/>
            <w:shd w:val="clear" w:color="auto" w:fill="0000E6"/>
            <w:tcMar>
              <w:top w:w="20" w:type="dxa"/>
              <w:left w:w="0" w:type="dxa"/>
              <w:bottom w:w="20" w:type="dxa"/>
              <w:right w:w="100" w:type="dxa"/>
            </w:tcMar>
            <w:vAlign w:val="center"/>
          </w:tcPr>
          <w:p w14:paraId="1208EB56" w14:textId="77777777" w:rsidR="00745EDA" w:rsidRDefault="00745EDA" w:rsidP="003D097F">
            <w:pPr>
              <w:pStyle w:val="Style3"/>
              <w:jc w:val="center"/>
            </w:pPr>
          </w:p>
        </w:tc>
        <w:tc>
          <w:tcPr>
            <w:tcW w:w="1700" w:type="dxa"/>
            <w:gridSpan w:val="3"/>
            <w:shd w:val="clear" w:color="auto" w:fill="0000E6"/>
            <w:tcMar>
              <w:top w:w="20" w:type="dxa"/>
              <w:left w:w="0" w:type="dxa"/>
              <w:bottom w:w="20" w:type="dxa"/>
              <w:right w:w="100" w:type="dxa"/>
            </w:tcMar>
            <w:vAlign w:val="center"/>
          </w:tcPr>
          <w:p w14:paraId="7B390C58" w14:textId="77777777" w:rsidR="00745EDA" w:rsidRDefault="00745EDA" w:rsidP="003D097F">
            <w:pPr>
              <w:pStyle w:val="Style3"/>
              <w:jc w:val="right"/>
            </w:pPr>
            <w:r>
              <w:t>103.789,20</w:t>
            </w:r>
          </w:p>
        </w:tc>
        <w:tc>
          <w:tcPr>
            <w:tcW w:w="40" w:type="dxa"/>
          </w:tcPr>
          <w:p w14:paraId="569B7E75" w14:textId="77777777" w:rsidR="00745EDA" w:rsidRDefault="00745EDA" w:rsidP="003D097F">
            <w:pPr>
              <w:pStyle w:val="EMPTYCELLSTYLE"/>
            </w:pPr>
          </w:p>
        </w:tc>
      </w:tr>
      <w:tr w:rsidR="00745EDA" w14:paraId="6EBFA43C" w14:textId="77777777" w:rsidTr="003D097F">
        <w:trPr>
          <w:trHeight w:hRule="exact" w:val="280"/>
        </w:trPr>
        <w:tc>
          <w:tcPr>
            <w:tcW w:w="607" w:type="dxa"/>
          </w:tcPr>
          <w:p w14:paraId="48F0656E"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4970035A" w14:textId="77777777" w:rsidR="00745EDA" w:rsidRDefault="00745EDA" w:rsidP="003D097F">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693D7E17"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771B35DB" w14:textId="77777777" w:rsidR="00745EDA" w:rsidRDefault="00745EDA" w:rsidP="003D097F">
            <w:pPr>
              <w:pStyle w:val="Style4"/>
              <w:jc w:val="right"/>
            </w:pPr>
            <w:r>
              <w:rPr>
                <w:b/>
              </w:rPr>
              <w:t>103.789,20</w:t>
            </w:r>
          </w:p>
        </w:tc>
        <w:tc>
          <w:tcPr>
            <w:tcW w:w="40" w:type="dxa"/>
          </w:tcPr>
          <w:p w14:paraId="69EE1C46" w14:textId="77777777" w:rsidR="00745EDA" w:rsidRDefault="00745EDA" w:rsidP="003D097F">
            <w:pPr>
              <w:pStyle w:val="EMPTYCELLSTYLE"/>
            </w:pPr>
          </w:p>
        </w:tc>
      </w:tr>
      <w:tr w:rsidR="00745EDA" w14:paraId="60ABA8E5" w14:textId="77777777" w:rsidTr="003D097F">
        <w:trPr>
          <w:trHeight w:hRule="exact" w:val="280"/>
        </w:trPr>
        <w:tc>
          <w:tcPr>
            <w:tcW w:w="607" w:type="dxa"/>
          </w:tcPr>
          <w:p w14:paraId="490C86D6"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009D8F18" w14:textId="77777777" w:rsidR="00745EDA" w:rsidRDefault="00745EDA" w:rsidP="003D097F">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37874CE8"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5C9E3B2B" w14:textId="77777777" w:rsidR="00745EDA" w:rsidRDefault="00745EDA" w:rsidP="003D097F">
            <w:pPr>
              <w:pStyle w:val="Style5"/>
              <w:jc w:val="right"/>
            </w:pPr>
            <w:r>
              <w:t>103.789,20</w:t>
            </w:r>
          </w:p>
        </w:tc>
        <w:tc>
          <w:tcPr>
            <w:tcW w:w="40" w:type="dxa"/>
          </w:tcPr>
          <w:p w14:paraId="3D50D296" w14:textId="77777777" w:rsidR="00745EDA" w:rsidRDefault="00745EDA" w:rsidP="003D097F">
            <w:pPr>
              <w:pStyle w:val="EMPTYCELLSTYLE"/>
            </w:pPr>
          </w:p>
        </w:tc>
      </w:tr>
      <w:tr w:rsidR="00745EDA" w14:paraId="4417CE37" w14:textId="77777777" w:rsidTr="003D097F">
        <w:trPr>
          <w:trHeight w:hRule="exact" w:val="280"/>
        </w:trPr>
        <w:tc>
          <w:tcPr>
            <w:tcW w:w="607" w:type="dxa"/>
          </w:tcPr>
          <w:p w14:paraId="347B4251"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77ABF131" w14:textId="77777777" w:rsidR="00745EDA" w:rsidRDefault="00745EDA" w:rsidP="003D097F">
            <w:pPr>
              <w:pStyle w:val="Style6"/>
            </w:pPr>
            <w:r>
              <w:t>Aktivnost  P07 1007A100704  Redovna djelatnost Gradske knjižnice "Slavko Kolar" Čazma</w:t>
            </w:r>
          </w:p>
        </w:tc>
        <w:tc>
          <w:tcPr>
            <w:tcW w:w="2200" w:type="dxa"/>
            <w:gridSpan w:val="3"/>
            <w:shd w:val="clear" w:color="auto" w:fill="DDDDDD"/>
            <w:tcMar>
              <w:top w:w="20" w:type="dxa"/>
              <w:left w:w="0" w:type="dxa"/>
              <w:bottom w:w="20" w:type="dxa"/>
              <w:right w:w="100" w:type="dxa"/>
            </w:tcMar>
            <w:vAlign w:val="center"/>
          </w:tcPr>
          <w:p w14:paraId="1A50E7DA"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CDB6432" w14:textId="77777777" w:rsidR="00745EDA" w:rsidRDefault="00745EDA" w:rsidP="003D097F">
            <w:pPr>
              <w:pStyle w:val="Style6"/>
              <w:jc w:val="right"/>
            </w:pPr>
            <w:r>
              <w:t>82.487,19</w:t>
            </w:r>
          </w:p>
        </w:tc>
        <w:tc>
          <w:tcPr>
            <w:tcW w:w="40" w:type="dxa"/>
          </w:tcPr>
          <w:p w14:paraId="779FAF5F" w14:textId="77777777" w:rsidR="00745EDA" w:rsidRDefault="00745EDA" w:rsidP="003D097F">
            <w:pPr>
              <w:pStyle w:val="EMPTYCELLSTYLE"/>
            </w:pPr>
          </w:p>
        </w:tc>
      </w:tr>
      <w:tr w:rsidR="00745EDA" w14:paraId="1158EE1D" w14:textId="77777777" w:rsidTr="003D097F">
        <w:trPr>
          <w:trHeight w:hRule="exact" w:val="1420"/>
        </w:trPr>
        <w:tc>
          <w:tcPr>
            <w:tcW w:w="607" w:type="dxa"/>
          </w:tcPr>
          <w:p w14:paraId="604EF3D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57300EC" w14:textId="77777777" w:rsidTr="003D097F">
              <w:trPr>
                <w:trHeight w:hRule="exact" w:val="1400"/>
              </w:trPr>
              <w:tc>
                <w:tcPr>
                  <w:tcW w:w="2400" w:type="dxa"/>
                  <w:tcMar>
                    <w:top w:w="20" w:type="dxa"/>
                    <w:left w:w="200" w:type="dxa"/>
                    <w:bottom w:w="20" w:type="dxa"/>
                    <w:right w:w="0" w:type="dxa"/>
                  </w:tcMar>
                </w:tcPr>
                <w:p w14:paraId="4FEC589D"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9106803" w14:textId="77777777" w:rsidR="00745EDA" w:rsidRDefault="00745EDA" w:rsidP="003D097F">
                  <w:pPr>
                    <w:pStyle w:val="DefaultStyle"/>
                  </w:pPr>
                  <w:r>
                    <w:t xml:space="preserve">Djelatnost Gradske knjižnice i čitaonice Slavka Kolara Čazma ostvaruje se u skladu s odredbama Zakona o knjižnicama i knjižničnoj djelatnosti (NN 17/19.), Standardi za narodne knjižnice u Republici Hrvatskoj (NN 103/2021), Zakona o ustanovama (NN 76/93., 29/97., 47/99., 35/08., 127/19.), Zakona o proračunu (NN 144/21.). </w:t>
                  </w:r>
                  <w:r>
                    <w:br/>
                    <w:t>Zakonu o uvođenju eura kao službene valute u Republici Hrvatskoj (NN 57/22 i 88/22)</w:t>
                  </w:r>
                  <w:r>
                    <w:br/>
                    <w:t xml:space="preserve">Obrazloženje prijedloga financijskog plana za razdoblje od 2023. – 2025. izvedeno je temeljem Uputa za izradu Proračuna Grada Čazma i financijskih planova proračunskih korisnika i ustanova za razdoblje 2023. – 2025. godine od 07. listopada 2022. g. </w:t>
                  </w:r>
                  <w:r>
                    <w:br/>
                  </w:r>
                </w:p>
              </w:tc>
            </w:tr>
          </w:tbl>
          <w:p w14:paraId="67F742A9" w14:textId="77777777" w:rsidR="00745EDA" w:rsidRDefault="00745EDA" w:rsidP="003D097F">
            <w:pPr>
              <w:pStyle w:val="EMPTYCELLSTYLE"/>
            </w:pPr>
          </w:p>
        </w:tc>
        <w:tc>
          <w:tcPr>
            <w:tcW w:w="40" w:type="dxa"/>
          </w:tcPr>
          <w:p w14:paraId="13C540F0" w14:textId="77777777" w:rsidR="00745EDA" w:rsidRDefault="00745EDA" w:rsidP="003D097F">
            <w:pPr>
              <w:pStyle w:val="EMPTYCELLSTYLE"/>
            </w:pPr>
          </w:p>
        </w:tc>
      </w:tr>
      <w:tr w:rsidR="00745EDA" w14:paraId="12646CDD" w14:textId="77777777" w:rsidTr="003D097F">
        <w:trPr>
          <w:trHeight w:hRule="exact" w:val="80"/>
        </w:trPr>
        <w:tc>
          <w:tcPr>
            <w:tcW w:w="607" w:type="dxa"/>
          </w:tcPr>
          <w:p w14:paraId="1BB3877C" w14:textId="77777777" w:rsidR="00745EDA" w:rsidRDefault="00745EDA" w:rsidP="003D097F">
            <w:pPr>
              <w:pStyle w:val="EMPTYCELLSTYLE"/>
            </w:pPr>
          </w:p>
        </w:tc>
        <w:tc>
          <w:tcPr>
            <w:tcW w:w="1800" w:type="dxa"/>
            <w:gridSpan w:val="2"/>
          </w:tcPr>
          <w:p w14:paraId="51615552" w14:textId="77777777" w:rsidR="00745EDA" w:rsidRDefault="00745EDA" w:rsidP="003D097F">
            <w:pPr>
              <w:pStyle w:val="EMPTYCELLSTYLE"/>
            </w:pPr>
          </w:p>
        </w:tc>
        <w:tc>
          <w:tcPr>
            <w:tcW w:w="2640" w:type="dxa"/>
          </w:tcPr>
          <w:p w14:paraId="1E130A40" w14:textId="77777777" w:rsidR="00745EDA" w:rsidRDefault="00745EDA" w:rsidP="003D097F">
            <w:pPr>
              <w:pStyle w:val="EMPTYCELLSTYLE"/>
            </w:pPr>
          </w:p>
        </w:tc>
        <w:tc>
          <w:tcPr>
            <w:tcW w:w="740" w:type="dxa"/>
          </w:tcPr>
          <w:p w14:paraId="5B7CFC76" w14:textId="77777777" w:rsidR="00745EDA" w:rsidRDefault="00745EDA" w:rsidP="003D097F">
            <w:pPr>
              <w:pStyle w:val="EMPTYCELLSTYLE"/>
            </w:pPr>
          </w:p>
        </w:tc>
        <w:tc>
          <w:tcPr>
            <w:tcW w:w="2520" w:type="dxa"/>
          </w:tcPr>
          <w:p w14:paraId="64EE1215" w14:textId="77777777" w:rsidR="00745EDA" w:rsidRDefault="00745EDA" w:rsidP="003D097F">
            <w:pPr>
              <w:pStyle w:val="EMPTYCELLSTYLE"/>
            </w:pPr>
          </w:p>
        </w:tc>
        <w:tc>
          <w:tcPr>
            <w:tcW w:w="2520" w:type="dxa"/>
          </w:tcPr>
          <w:p w14:paraId="1C3899F4" w14:textId="77777777" w:rsidR="00745EDA" w:rsidRDefault="00745EDA" w:rsidP="003D097F">
            <w:pPr>
              <w:pStyle w:val="EMPTYCELLSTYLE"/>
            </w:pPr>
          </w:p>
        </w:tc>
        <w:tc>
          <w:tcPr>
            <w:tcW w:w="1920" w:type="dxa"/>
          </w:tcPr>
          <w:p w14:paraId="4276F5D0" w14:textId="77777777" w:rsidR="00745EDA" w:rsidRDefault="00745EDA" w:rsidP="003D097F">
            <w:pPr>
              <w:pStyle w:val="EMPTYCELLSTYLE"/>
            </w:pPr>
          </w:p>
        </w:tc>
        <w:tc>
          <w:tcPr>
            <w:tcW w:w="1360" w:type="dxa"/>
          </w:tcPr>
          <w:p w14:paraId="68C11409" w14:textId="77777777" w:rsidR="00745EDA" w:rsidRDefault="00745EDA" w:rsidP="003D097F">
            <w:pPr>
              <w:pStyle w:val="EMPTYCELLSTYLE"/>
            </w:pPr>
          </w:p>
        </w:tc>
        <w:tc>
          <w:tcPr>
            <w:tcW w:w="740" w:type="dxa"/>
          </w:tcPr>
          <w:p w14:paraId="522A978D" w14:textId="77777777" w:rsidR="00745EDA" w:rsidRDefault="00745EDA" w:rsidP="003D097F">
            <w:pPr>
              <w:pStyle w:val="EMPTYCELLSTYLE"/>
            </w:pPr>
          </w:p>
        </w:tc>
        <w:tc>
          <w:tcPr>
            <w:tcW w:w="100" w:type="dxa"/>
          </w:tcPr>
          <w:p w14:paraId="4704E6D8" w14:textId="77777777" w:rsidR="00745EDA" w:rsidRDefault="00745EDA" w:rsidP="003D097F">
            <w:pPr>
              <w:pStyle w:val="EMPTYCELLSTYLE"/>
            </w:pPr>
          </w:p>
        </w:tc>
        <w:tc>
          <w:tcPr>
            <w:tcW w:w="560" w:type="dxa"/>
          </w:tcPr>
          <w:p w14:paraId="2218D884" w14:textId="77777777" w:rsidR="00745EDA" w:rsidRDefault="00745EDA" w:rsidP="003D097F">
            <w:pPr>
              <w:pStyle w:val="EMPTYCELLSTYLE"/>
            </w:pPr>
          </w:p>
        </w:tc>
        <w:tc>
          <w:tcPr>
            <w:tcW w:w="40" w:type="dxa"/>
          </w:tcPr>
          <w:p w14:paraId="2E3716F2" w14:textId="77777777" w:rsidR="00745EDA" w:rsidRDefault="00745EDA" w:rsidP="003D097F">
            <w:pPr>
              <w:pStyle w:val="EMPTYCELLSTYLE"/>
            </w:pPr>
          </w:p>
        </w:tc>
        <w:tc>
          <w:tcPr>
            <w:tcW w:w="1100" w:type="dxa"/>
          </w:tcPr>
          <w:p w14:paraId="12781756" w14:textId="77777777" w:rsidR="00745EDA" w:rsidRDefault="00745EDA" w:rsidP="003D097F">
            <w:pPr>
              <w:pStyle w:val="EMPTYCELLSTYLE"/>
            </w:pPr>
          </w:p>
        </w:tc>
        <w:tc>
          <w:tcPr>
            <w:tcW w:w="40" w:type="dxa"/>
          </w:tcPr>
          <w:p w14:paraId="2423F46B" w14:textId="77777777" w:rsidR="00745EDA" w:rsidRDefault="00745EDA" w:rsidP="003D097F">
            <w:pPr>
              <w:pStyle w:val="EMPTYCELLSTYLE"/>
            </w:pPr>
          </w:p>
        </w:tc>
      </w:tr>
      <w:tr w:rsidR="00745EDA" w14:paraId="6997450E" w14:textId="77777777" w:rsidTr="003D097F">
        <w:trPr>
          <w:trHeight w:hRule="exact" w:val="20"/>
        </w:trPr>
        <w:tc>
          <w:tcPr>
            <w:tcW w:w="607" w:type="dxa"/>
          </w:tcPr>
          <w:p w14:paraId="31B11268"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711BFB7E" w14:textId="77777777" w:rsidR="00745EDA" w:rsidRDefault="00745EDA" w:rsidP="003D097F">
            <w:pPr>
              <w:pStyle w:val="EMPTYCELLSTYLE"/>
            </w:pPr>
          </w:p>
        </w:tc>
        <w:tc>
          <w:tcPr>
            <w:tcW w:w="40" w:type="dxa"/>
          </w:tcPr>
          <w:p w14:paraId="598BF733" w14:textId="77777777" w:rsidR="00745EDA" w:rsidRDefault="00745EDA" w:rsidP="003D097F">
            <w:pPr>
              <w:pStyle w:val="EMPTYCELLSTYLE"/>
            </w:pPr>
          </w:p>
        </w:tc>
      </w:tr>
      <w:tr w:rsidR="00745EDA" w14:paraId="6A18BB11" w14:textId="77777777" w:rsidTr="003D097F">
        <w:trPr>
          <w:trHeight w:hRule="exact" w:val="240"/>
        </w:trPr>
        <w:tc>
          <w:tcPr>
            <w:tcW w:w="607" w:type="dxa"/>
          </w:tcPr>
          <w:p w14:paraId="6B4108A5" w14:textId="77777777" w:rsidR="00745EDA" w:rsidRDefault="00745EDA" w:rsidP="003D097F">
            <w:pPr>
              <w:pStyle w:val="EMPTYCELLSTYLE"/>
            </w:pPr>
          </w:p>
        </w:tc>
        <w:tc>
          <w:tcPr>
            <w:tcW w:w="1800" w:type="dxa"/>
            <w:gridSpan w:val="2"/>
            <w:tcMar>
              <w:top w:w="0" w:type="dxa"/>
              <w:left w:w="0" w:type="dxa"/>
              <w:bottom w:w="0" w:type="dxa"/>
              <w:right w:w="0" w:type="dxa"/>
            </w:tcMar>
          </w:tcPr>
          <w:p w14:paraId="38F5849F" w14:textId="77777777" w:rsidR="00745EDA" w:rsidRDefault="00745EDA" w:rsidP="003D097F">
            <w:pPr>
              <w:pStyle w:val="DefaultStyle"/>
              <w:ind w:left="40" w:right="40"/>
            </w:pPr>
          </w:p>
        </w:tc>
        <w:tc>
          <w:tcPr>
            <w:tcW w:w="2640" w:type="dxa"/>
          </w:tcPr>
          <w:p w14:paraId="3DEDAA25" w14:textId="77777777" w:rsidR="00745EDA" w:rsidRDefault="00745EDA" w:rsidP="003D097F">
            <w:pPr>
              <w:pStyle w:val="EMPTYCELLSTYLE"/>
            </w:pPr>
          </w:p>
        </w:tc>
        <w:tc>
          <w:tcPr>
            <w:tcW w:w="740" w:type="dxa"/>
          </w:tcPr>
          <w:p w14:paraId="61A513DF" w14:textId="77777777" w:rsidR="00745EDA" w:rsidRDefault="00745EDA" w:rsidP="003D097F">
            <w:pPr>
              <w:pStyle w:val="EMPTYCELLSTYLE"/>
            </w:pPr>
          </w:p>
        </w:tc>
        <w:tc>
          <w:tcPr>
            <w:tcW w:w="2520" w:type="dxa"/>
            <w:tcMar>
              <w:top w:w="0" w:type="dxa"/>
              <w:left w:w="0" w:type="dxa"/>
              <w:bottom w:w="0" w:type="dxa"/>
              <w:right w:w="0" w:type="dxa"/>
            </w:tcMar>
          </w:tcPr>
          <w:p w14:paraId="14F84854"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3FB6ABA" w14:textId="77777777" w:rsidR="00745EDA" w:rsidRDefault="00745EDA" w:rsidP="003D097F">
            <w:pPr>
              <w:pStyle w:val="DefaultStyle"/>
              <w:ind w:right="40"/>
            </w:pPr>
          </w:p>
        </w:tc>
        <w:tc>
          <w:tcPr>
            <w:tcW w:w="1920" w:type="dxa"/>
          </w:tcPr>
          <w:p w14:paraId="2F3A1B7E" w14:textId="77777777" w:rsidR="00745EDA" w:rsidRDefault="00745EDA" w:rsidP="003D097F">
            <w:pPr>
              <w:pStyle w:val="EMPTYCELLSTYLE"/>
            </w:pPr>
          </w:p>
        </w:tc>
        <w:tc>
          <w:tcPr>
            <w:tcW w:w="1360" w:type="dxa"/>
          </w:tcPr>
          <w:p w14:paraId="633D73E8" w14:textId="77777777" w:rsidR="00745EDA" w:rsidRDefault="00745EDA" w:rsidP="003D097F">
            <w:pPr>
              <w:pStyle w:val="EMPTYCELLSTYLE"/>
            </w:pPr>
          </w:p>
        </w:tc>
        <w:tc>
          <w:tcPr>
            <w:tcW w:w="740" w:type="dxa"/>
          </w:tcPr>
          <w:p w14:paraId="479481E5" w14:textId="77777777" w:rsidR="00745EDA" w:rsidRDefault="00745EDA" w:rsidP="003D097F">
            <w:pPr>
              <w:pStyle w:val="EMPTYCELLSTYLE"/>
            </w:pPr>
          </w:p>
        </w:tc>
        <w:tc>
          <w:tcPr>
            <w:tcW w:w="1800" w:type="dxa"/>
            <w:gridSpan w:val="4"/>
            <w:tcMar>
              <w:top w:w="0" w:type="dxa"/>
              <w:left w:w="0" w:type="dxa"/>
              <w:bottom w:w="0" w:type="dxa"/>
              <w:right w:w="0" w:type="dxa"/>
            </w:tcMar>
          </w:tcPr>
          <w:p w14:paraId="2747F646" w14:textId="77777777" w:rsidR="00745EDA" w:rsidRDefault="00745EDA" w:rsidP="003D097F">
            <w:pPr>
              <w:pStyle w:val="DefaultStyle"/>
              <w:ind w:left="40" w:right="40"/>
              <w:jc w:val="right"/>
            </w:pPr>
          </w:p>
        </w:tc>
        <w:tc>
          <w:tcPr>
            <w:tcW w:w="40" w:type="dxa"/>
          </w:tcPr>
          <w:p w14:paraId="0EBFAB3B" w14:textId="77777777" w:rsidR="00745EDA" w:rsidRDefault="00745EDA" w:rsidP="003D097F">
            <w:pPr>
              <w:pStyle w:val="EMPTYCELLSTYLE"/>
            </w:pPr>
          </w:p>
        </w:tc>
      </w:tr>
      <w:tr w:rsidR="00745EDA" w14:paraId="6200AFA6" w14:textId="77777777" w:rsidTr="003D097F">
        <w:tc>
          <w:tcPr>
            <w:tcW w:w="607" w:type="dxa"/>
          </w:tcPr>
          <w:p w14:paraId="51CD63B3" w14:textId="77777777" w:rsidR="00745EDA" w:rsidRDefault="00745EDA" w:rsidP="003D097F">
            <w:pPr>
              <w:pStyle w:val="EMPTYCELLSTYLE"/>
              <w:pageBreakBefore/>
            </w:pPr>
          </w:p>
        </w:tc>
        <w:tc>
          <w:tcPr>
            <w:tcW w:w="1800" w:type="dxa"/>
            <w:gridSpan w:val="2"/>
          </w:tcPr>
          <w:p w14:paraId="4F76B2C7" w14:textId="77777777" w:rsidR="00745EDA" w:rsidRDefault="00745EDA" w:rsidP="003D097F">
            <w:pPr>
              <w:pStyle w:val="EMPTYCELLSTYLE"/>
            </w:pPr>
          </w:p>
        </w:tc>
        <w:tc>
          <w:tcPr>
            <w:tcW w:w="2640" w:type="dxa"/>
          </w:tcPr>
          <w:p w14:paraId="17B55396" w14:textId="77777777" w:rsidR="00745EDA" w:rsidRDefault="00745EDA" w:rsidP="003D097F">
            <w:pPr>
              <w:pStyle w:val="EMPTYCELLSTYLE"/>
            </w:pPr>
          </w:p>
        </w:tc>
        <w:tc>
          <w:tcPr>
            <w:tcW w:w="740" w:type="dxa"/>
          </w:tcPr>
          <w:p w14:paraId="22546C6C" w14:textId="77777777" w:rsidR="00745EDA" w:rsidRDefault="00745EDA" w:rsidP="003D097F">
            <w:pPr>
              <w:pStyle w:val="EMPTYCELLSTYLE"/>
            </w:pPr>
          </w:p>
        </w:tc>
        <w:tc>
          <w:tcPr>
            <w:tcW w:w="2520" w:type="dxa"/>
          </w:tcPr>
          <w:p w14:paraId="1BD0374A" w14:textId="77777777" w:rsidR="00745EDA" w:rsidRDefault="00745EDA" w:rsidP="003D097F">
            <w:pPr>
              <w:pStyle w:val="EMPTYCELLSTYLE"/>
            </w:pPr>
          </w:p>
        </w:tc>
        <w:tc>
          <w:tcPr>
            <w:tcW w:w="2520" w:type="dxa"/>
          </w:tcPr>
          <w:p w14:paraId="1DE5D35F" w14:textId="77777777" w:rsidR="00745EDA" w:rsidRDefault="00745EDA" w:rsidP="003D097F">
            <w:pPr>
              <w:pStyle w:val="EMPTYCELLSTYLE"/>
            </w:pPr>
          </w:p>
        </w:tc>
        <w:tc>
          <w:tcPr>
            <w:tcW w:w="1920" w:type="dxa"/>
          </w:tcPr>
          <w:p w14:paraId="14EAB3EA" w14:textId="77777777" w:rsidR="00745EDA" w:rsidRDefault="00745EDA" w:rsidP="003D097F">
            <w:pPr>
              <w:pStyle w:val="EMPTYCELLSTYLE"/>
            </w:pPr>
          </w:p>
        </w:tc>
        <w:tc>
          <w:tcPr>
            <w:tcW w:w="1360" w:type="dxa"/>
          </w:tcPr>
          <w:p w14:paraId="0B04C7AA" w14:textId="77777777" w:rsidR="00745EDA" w:rsidRDefault="00745EDA" w:rsidP="003D097F">
            <w:pPr>
              <w:pStyle w:val="EMPTYCELLSTYLE"/>
            </w:pPr>
          </w:p>
        </w:tc>
        <w:tc>
          <w:tcPr>
            <w:tcW w:w="740" w:type="dxa"/>
          </w:tcPr>
          <w:p w14:paraId="516C8C50" w14:textId="77777777" w:rsidR="00745EDA" w:rsidRDefault="00745EDA" w:rsidP="003D097F">
            <w:pPr>
              <w:pStyle w:val="EMPTYCELLSTYLE"/>
            </w:pPr>
          </w:p>
        </w:tc>
        <w:tc>
          <w:tcPr>
            <w:tcW w:w="100" w:type="dxa"/>
          </w:tcPr>
          <w:p w14:paraId="4C4FC4CF" w14:textId="77777777" w:rsidR="00745EDA" w:rsidRDefault="00745EDA" w:rsidP="003D097F">
            <w:pPr>
              <w:pStyle w:val="EMPTYCELLSTYLE"/>
            </w:pPr>
          </w:p>
        </w:tc>
        <w:tc>
          <w:tcPr>
            <w:tcW w:w="560" w:type="dxa"/>
          </w:tcPr>
          <w:p w14:paraId="2B3E1AAF" w14:textId="77777777" w:rsidR="00745EDA" w:rsidRDefault="00745EDA" w:rsidP="003D097F">
            <w:pPr>
              <w:pStyle w:val="EMPTYCELLSTYLE"/>
            </w:pPr>
          </w:p>
        </w:tc>
        <w:tc>
          <w:tcPr>
            <w:tcW w:w="40" w:type="dxa"/>
          </w:tcPr>
          <w:p w14:paraId="08926B1E" w14:textId="77777777" w:rsidR="00745EDA" w:rsidRDefault="00745EDA" w:rsidP="003D097F">
            <w:pPr>
              <w:pStyle w:val="EMPTYCELLSTYLE"/>
            </w:pPr>
          </w:p>
        </w:tc>
        <w:tc>
          <w:tcPr>
            <w:tcW w:w="1100" w:type="dxa"/>
          </w:tcPr>
          <w:p w14:paraId="74241292" w14:textId="77777777" w:rsidR="00745EDA" w:rsidRDefault="00745EDA" w:rsidP="003D097F">
            <w:pPr>
              <w:pStyle w:val="EMPTYCELLSTYLE"/>
            </w:pPr>
          </w:p>
        </w:tc>
        <w:tc>
          <w:tcPr>
            <w:tcW w:w="40" w:type="dxa"/>
          </w:tcPr>
          <w:p w14:paraId="26E95F7B" w14:textId="77777777" w:rsidR="00745EDA" w:rsidRDefault="00745EDA" w:rsidP="003D097F">
            <w:pPr>
              <w:pStyle w:val="EMPTYCELLSTYLE"/>
            </w:pPr>
          </w:p>
        </w:tc>
      </w:tr>
      <w:tr w:rsidR="00745EDA" w14:paraId="3BF46AEA" w14:textId="77777777" w:rsidTr="003D097F">
        <w:trPr>
          <w:trHeight w:hRule="exact" w:val="240"/>
        </w:trPr>
        <w:tc>
          <w:tcPr>
            <w:tcW w:w="607" w:type="dxa"/>
          </w:tcPr>
          <w:p w14:paraId="4F5F5576" w14:textId="77777777" w:rsidR="00745EDA" w:rsidRDefault="00745EDA" w:rsidP="003D097F">
            <w:pPr>
              <w:pStyle w:val="EMPTYCELLSTYLE"/>
            </w:pPr>
          </w:p>
        </w:tc>
        <w:tc>
          <w:tcPr>
            <w:tcW w:w="4440" w:type="dxa"/>
            <w:gridSpan w:val="3"/>
            <w:tcMar>
              <w:top w:w="0" w:type="dxa"/>
              <w:left w:w="0" w:type="dxa"/>
              <w:bottom w:w="0" w:type="dxa"/>
              <w:right w:w="0" w:type="dxa"/>
            </w:tcMar>
          </w:tcPr>
          <w:p w14:paraId="175E67C3" w14:textId="77777777" w:rsidR="00745EDA" w:rsidRDefault="00745EDA" w:rsidP="003D097F">
            <w:pPr>
              <w:pStyle w:val="DefaultStyle"/>
            </w:pPr>
          </w:p>
        </w:tc>
        <w:tc>
          <w:tcPr>
            <w:tcW w:w="740" w:type="dxa"/>
          </w:tcPr>
          <w:p w14:paraId="1BBF59CA" w14:textId="77777777" w:rsidR="00745EDA" w:rsidRDefault="00745EDA" w:rsidP="003D097F">
            <w:pPr>
              <w:pStyle w:val="EMPTYCELLSTYLE"/>
            </w:pPr>
          </w:p>
        </w:tc>
        <w:tc>
          <w:tcPr>
            <w:tcW w:w="2520" w:type="dxa"/>
          </w:tcPr>
          <w:p w14:paraId="16E46BD5" w14:textId="77777777" w:rsidR="00745EDA" w:rsidRDefault="00745EDA" w:rsidP="003D097F">
            <w:pPr>
              <w:pStyle w:val="EMPTYCELLSTYLE"/>
            </w:pPr>
          </w:p>
        </w:tc>
        <w:tc>
          <w:tcPr>
            <w:tcW w:w="2520" w:type="dxa"/>
          </w:tcPr>
          <w:p w14:paraId="54098EDD" w14:textId="77777777" w:rsidR="00745EDA" w:rsidRDefault="00745EDA" w:rsidP="003D097F">
            <w:pPr>
              <w:pStyle w:val="EMPTYCELLSTYLE"/>
            </w:pPr>
          </w:p>
        </w:tc>
        <w:tc>
          <w:tcPr>
            <w:tcW w:w="1920" w:type="dxa"/>
          </w:tcPr>
          <w:p w14:paraId="0DBA8EE0" w14:textId="77777777" w:rsidR="00745EDA" w:rsidRDefault="00745EDA" w:rsidP="003D097F">
            <w:pPr>
              <w:pStyle w:val="EMPTYCELLSTYLE"/>
            </w:pPr>
          </w:p>
        </w:tc>
        <w:tc>
          <w:tcPr>
            <w:tcW w:w="1360" w:type="dxa"/>
          </w:tcPr>
          <w:p w14:paraId="4907F201" w14:textId="77777777" w:rsidR="00745EDA" w:rsidRDefault="00745EDA" w:rsidP="003D097F">
            <w:pPr>
              <w:pStyle w:val="EMPTYCELLSTYLE"/>
            </w:pPr>
          </w:p>
        </w:tc>
        <w:tc>
          <w:tcPr>
            <w:tcW w:w="1400" w:type="dxa"/>
            <w:gridSpan w:val="3"/>
            <w:tcMar>
              <w:top w:w="0" w:type="dxa"/>
              <w:left w:w="0" w:type="dxa"/>
              <w:bottom w:w="0" w:type="dxa"/>
              <w:right w:w="0" w:type="dxa"/>
            </w:tcMar>
          </w:tcPr>
          <w:p w14:paraId="50DBE6E8" w14:textId="77777777" w:rsidR="00745EDA" w:rsidRDefault="00745EDA" w:rsidP="003D097F">
            <w:pPr>
              <w:pStyle w:val="DefaultStyle"/>
              <w:jc w:val="right"/>
            </w:pPr>
          </w:p>
        </w:tc>
        <w:tc>
          <w:tcPr>
            <w:tcW w:w="40" w:type="dxa"/>
          </w:tcPr>
          <w:p w14:paraId="1F362441" w14:textId="77777777" w:rsidR="00745EDA" w:rsidRDefault="00745EDA" w:rsidP="003D097F">
            <w:pPr>
              <w:pStyle w:val="EMPTYCELLSTYLE"/>
            </w:pPr>
          </w:p>
        </w:tc>
        <w:tc>
          <w:tcPr>
            <w:tcW w:w="1100" w:type="dxa"/>
            <w:tcMar>
              <w:top w:w="0" w:type="dxa"/>
              <w:left w:w="0" w:type="dxa"/>
              <w:bottom w:w="0" w:type="dxa"/>
              <w:right w:w="0" w:type="dxa"/>
            </w:tcMar>
          </w:tcPr>
          <w:p w14:paraId="7B19A082" w14:textId="77777777" w:rsidR="00745EDA" w:rsidRDefault="00745EDA" w:rsidP="003D097F">
            <w:pPr>
              <w:pStyle w:val="DefaultStyle"/>
            </w:pPr>
          </w:p>
        </w:tc>
        <w:tc>
          <w:tcPr>
            <w:tcW w:w="40" w:type="dxa"/>
          </w:tcPr>
          <w:p w14:paraId="212FA5B2" w14:textId="77777777" w:rsidR="00745EDA" w:rsidRDefault="00745EDA" w:rsidP="003D097F">
            <w:pPr>
              <w:pStyle w:val="EMPTYCELLSTYLE"/>
            </w:pPr>
          </w:p>
        </w:tc>
      </w:tr>
      <w:tr w:rsidR="00745EDA" w14:paraId="604F00D0" w14:textId="77777777" w:rsidTr="003D097F">
        <w:trPr>
          <w:trHeight w:hRule="exact" w:val="240"/>
        </w:trPr>
        <w:tc>
          <w:tcPr>
            <w:tcW w:w="607" w:type="dxa"/>
          </w:tcPr>
          <w:p w14:paraId="2AB67743" w14:textId="77777777" w:rsidR="00745EDA" w:rsidRDefault="00745EDA" w:rsidP="003D097F">
            <w:pPr>
              <w:pStyle w:val="EMPTYCELLSTYLE"/>
            </w:pPr>
          </w:p>
        </w:tc>
        <w:tc>
          <w:tcPr>
            <w:tcW w:w="4440" w:type="dxa"/>
            <w:gridSpan w:val="3"/>
            <w:tcMar>
              <w:top w:w="0" w:type="dxa"/>
              <w:left w:w="0" w:type="dxa"/>
              <w:bottom w:w="0" w:type="dxa"/>
              <w:right w:w="0" w:type="dxa"/>
            </w:tcMar>
          </w:tcPr>
          <w:p w14:paraId="350A2087" w14:textId="77777777" w:rsidR="00745EDA" w:rsidRDefault="00745EDA" w:rsidP="003D097F">
            <w:pPr>
              <w:pStyle w:val="DefaultStyle"/>
            </w:pPr>
          </w:p>
        </w:tc>
        <w:tc>
          <w:tcPr>
            <w:tcW w:w="740" w:type="dxa"/>
          </w:tcPr>
          <w:p w14:paraId="608EB70E" w14:textId="77777777" w:rsidR="00745EDA" w:rsidRDefault="00745EDA" w:rsidP="003D097F">
            <w:pPr>
              <w:pStyle w:val="EMPTYCELLSTYLE"/>
            </w:pPr>
          </w:p>
        </w:tc>
        <w:tc>
          <w:tcPr>
            <w:tcW w:w="2520" w:type="dxa"/>
          </w:tcPr>
          <w:p w14:paraId="5E117005" w14:textId="77777777" w:rsidR="00745EDA" w:rsidRDefault="00745EDA" w:rsidP="003D097F">
            <w:pPr>
              <w:pStyle w:val="EMPTYCELLSTYLE"/>
            </w:pPr>
          </w:p>
        </w:tc>
        <w:tc>
          <w:tcPr>
            <w:tcW w:w="2520" w:type="dxa"/>
          </w:tcPr>
          <w:p w14:paraId="5E036B26" w14:textId="77777777" w:rsidR="00745EDA" w:rsidRDefault="00745EDA" w:rsidP="003D097F">
            <w:pPr>
              <w:pStyle w:val="EMPTYCELLSTYLE"/>
            </w:pPr>
          </w:p>
        </w:tc>
        <w:tc>
          <w:tcPr>
            <w:tcW w:w="1920" w:type="dxa"/>
          </w:tcPr>
          <w:p w14:paraId="443269E5" w14:textId="77777777" w:rsidR="00745EDA" w:rsidRDefault="00745EDA" w:rsidP="003D097F">
            <w:pPr>
              <w:pStyle w:val="EMPTYCELLSTYLE"/>
            </w:pPr>
          </w:p>
        </w:tc>
        <w:tc>
          <w:tcPr>
            <w:tcW w:w="1360" w:type="dxa"/>
          </w:tcPr>
          <w:p w14:paraId="5D154EE8" w14:textId="77777777" w:rsidR="00745EDA" w:rsidRDefault="00745EDA" w:rsidP="003D097F">
            <w:pPr>
              <w:pStyle w:val="EMPTYCELLSTYLE"/>
            </w:pPr>
          </w:p>
        </w:tc>
        <w:tc>
          <w:tcPr>
            <w:tcW w:w="1400" w:type="dxa"/>
            <w:gridSpan w:val="3"/>
            <w:tcMar>
              <w:top w:w="0" w:type="dxa"/>
              <w:left w:w="0" w:type="dxa"/>
              <w:bottom w:w="0" w:type="dxa"/>
              <w:right w:w="0" w:type="dxa"/>
            </w:tcMar>
          </w:tcPr>
          <w:p w14:paraId="1580F685" w14:textId="77777777" w:rsidR="00745EDA" w:rsidRDefault="00745EDA" w:rsidP="003D097F">
            <w:pPr>
              <w:pStyle w:val="DefaultStyle"/>
              <w:jc w:val="right"/>
            </w:pPr>
          </w:p>
        </w:tc>
        <w:tc>
          <w:tcPr>
            <w:tcW w:w="40" w:type="dxa"/>
          </w:tcPr>
          <w:p w14:paraId="0F7E16CC" w14:textId="77777777" w:rsidR="00745EDA" w:rsidRDefault="00745EDA" w:rsidP="003D097F">
            <w:pPr>
              <w:pStyle w:val="EMPTYCELLSTYLE"/>
            </w:pPr>
          </w:p>
        </w:tc>
        <w:tc>
          <w:tcPr>
            <w:tcW w:w="1100" w:type="dxa"/>
            <w:tcMar>
              <w:top w:w="0" w:type="dxa"/>
              <w:left w:w="0" w:type="dxa"/>
              <w:bottom w:w="0" w:type="dxa"/>
              <w:right w:w="0" w:type="dxa"/>
            </w:tcMar>
          </w:tcPr>
          <w:p w14:paraId="733D58B6" w14:textId="77777777" w:rsidR="00745EDA" w:rsidRDefault="00745EDA" w:rsidP="003D097F">
            <w:pPr>
              <w:pStyle w:val="DefaultStyle"/>
            </w:pPr>
          </w:p>
        </w:tc>
        <w:tc>
          <w:tcPr>
            <w:tcW w:w="40" w:type="dxa"/>
          </w:tcPr>
          <w:p w14:paraId="13813EB2" w14:textId="77777777" w:rsidR="00745EDA" w:rsidRDefault="00745EDA" w:rsidP="003D097F">
            <w:pPr>
              <w:pStyle w:val="EMPTYCELLSTYLE"/>
            </w:pPr>
          </w:p>
        </w:tc>
      </w:tr>
      <w:tr w:rsidR="00745EDA" w14:paraId="4DEF182D" w14:textId="77777777" w:rsidTr="003D097F">
        <w:trPr>
          <w:trHeight w:hRule="exact" w:val="80"/>
        </w:trPr>
        <w:tc>
          <w:tcPr>
            <w:tcW w:w="607" w:type="dxa"/>
          </w:tcPr>
          <w:p w14:paraId="51DF16B6" w14:textId="77777777" w:rsidR="00745EDA" w:rsidRDefault="00745EDA" w:rsidP="003D097F">
            <w:pPr>
              <w:pStyle w:val="EMPTYCELLSTYLE"/>
            </w:pPr>
          </w:p>
        </w:tc>
        <w:tc>
          <w:tcPr>
            <w:tcW w:w="1800" w:type="dxa"/>
            <w:gridSpan w:val="2"/>
          </w:tcPr>
          <w:p w14:paraId="76771436" w14:textId="77777777" w:rsidR="00745EDA" w:rsidRDefault="00745EDA" w:rsidP="003D097F">
            <w:pPr>
              <w:pStyle w:val="EMPTYCELLSTYLE"/>
            </w:pPr>
          </w:p>
        </w:tc>
        <w:tc>
          <w:tcPr>
            <w:tcW w:w="2640" w:type="dxa"/>
          </w:tcPr>
          <w:p w14:paraId="514F627D" w14:textId="77777777" w:rsidR="00745EDA" w:rsidRDefault="00745EDA" w:rsidP="003D097F">
            <w:pPr>
              <w:pStyle w:val="EMPTYCELLSTYLE"/>
            </w:pPr>
          </w:p>
        </w:tc>
        <w:tc>
          <w:tcPr>
            <w:tcW w:w="740" w:type="dxa"/>
          </w:tcPr>
          <w:p w14:paraId="6D822D73" w14:textId="77777777" w:rsidR="00745EDA" w:rsidRDefault="00745EDA" w:rsidP="003D097F">
            <w:pPr>
              <w:pStyle w:val="EMPTYCELLSTYLE"/>
            </w:pPr>
          </w:p>
        </w:tc>
        <w:tc>
          <w:tcPr>
            <w:tcW w:w="2520" w:type="dxa"/>
          </w:tcPr>
          <w:p w14:paraId="36167F07" w14:textId="77777777" w:rsidR="00745EDA" w:rsidRDefault="00745EDA" w:rsidP="003D097F">
            <w:pPr>
              <w:pStyle w:val="EMPTYCELLSTYLE"/>
            </w:pPr>
          </w:p>
        </w:tc>
        <w:tc>
          <w:tcPr>
            <w:tcW w:w="2520" w:type="dxa"/>
          </w:tcPr>
          <w:p w14:paraId="1813F8E7" w14:textId="77777777" w:rsidR="00745EDA" w:rsidRDefault="00745EDA" w:rsidP="003D097F">
            <w:pPr>
              <w:pStyle w:val="EMPTYCELLSTYLE"/>
            </w:pPr>
          </w:p>
        </w:tc>
        <w:tc>
          <w:tcPr>
            <w:tcW w:w="1920" w:type="dxa"/>
          </w:tcPr>
          <w:p w14:paraId="514062B9" w14:textId="77777777" w:rsidR="00745EDA" w:rsidRDefault="00745EDA" w:rsidP="003D097F">
            <w:pPr>
              <w:pStyle w:val="EMPTYCELLSTYLE"/>
            </w:pPr>
          </w:p>
        </w:tc>
        <w:tc>
          <w:tcPr>
            <w:tcW w:w="1360" w:type="dxa"/>
          </w:tcPr>
          <w:p w14:paraId="2E1844E0" w14:textId="77777777" w:rsidR="00745EDA" w:rsidRDefault="00745EDA" w:rsidP="003D097F">
            <w:pPr>
              <w:pStyle w:val="EMPTYCELLSTYLE"/>
            </w:pPr>
          </w:p>
        </w:tc>
        <w:tc>
          <w:tcPr>
            <w:tcW w:w="740" w:type="dxa"/>
          </w:tcPr>
          <w:p w14:paraId="74170DE7" w14:textId="77777777" w:rsidR="00745EDA" w:rsidRDefault="00745EDA" w:rsidP="003D097F">
            <w:pPr>
              <w:pStyle w:val="EMPTYCELLSTYLE"/>
            </w:pPr>
          </w:p>
        </w:tc>
        <w:tc>
          <w:tcPr>
            <w:tcW w:w="100" w:type="dxa"/>
          </w:tcPr>
          <w:p w14:paraId="337D5087" w14:textId="77777777" w:rsidR="00745EDA" w:rsidRDefault="00745EDA" w:rsidP="003D097F">
            <w:pPr>
              <w:pStyle w:val="EMPTYCELLSTYLE"/>
            </w:pPr>
          </w:p>
        </w:tc>
        <w:tc>
          <w:tcPr>
            <w:tcW w:w="560" w:type="dxa"/>
          </w:tcPr>
          <w:p w14:paraId="69871D63" w14:textId="77777777" w:rsidR="00745EDA" w:rsidRDefault="00745EDA" w:rsidP="003D097F">
            <w:pPr>
              <w:pStyle w:val="EMPTYCELLSTYLE"/>
            </w:pPr>
          </w:p>
        </w:tc>
        <w:tc>
          <w:tcPr>
            <w:tcW w:w="40" w:type="dxa"/>
          </w:tcPr>
          <w:p w14:paraId="7F7F50B4" w14:textId="77777777" w:rsidR="00745EDA" w:rsidRDefault="00745EDA" w:rsidP="003D097F">
            <w:pPr>
              <w:pStyle w:val="EMPTYCELLSTYLE"/>
            </w:pPr>
          </w:p>
        </w:tc>
        <w:tc>
          <w:tcPr>
            <w:tcW w:w="1100" w:type="dxa"/>
          </w:tcPr>
          <w:p w14:paraId="5247FF41" w14:textId="77777777" w:rsidR="00745EDA" w:rsidRDefault="00745EDA" w:rsidP="003D097F">
            <w:pPr>
              <w:pStyle w:val="EMPTYCELLSTYLE"/>
            </w:pPr>
          </w:p>
        </w:tc>
        <w:tc>
          <w:tcPr>
            <w:tcW w:w="40" w:type="dxa"/>
          </w:tcPr>
          <w:p w14:paraId="2F182FD0" w14:textId="77777777" w:rsidR="00745EDA" w:rsidRDefault="00745EDA" w:rsidP="003D097F">
            <w:pPr>
              <w:pStyle w:val="EMPTYCELLSTYLE"/>
            </w:pPr>
          </w:p>
        </w:tc>
      </w:tr>
      <w:tr w:rsidR="00745EDA" w14:paraId="47D625C1" w14:textId="77777777" w:rsidTr="003D097F">
        <w:trPr>
          <w:trHeight w:hRule="exact" w:val="400"/>
        </w:trPr>
        <w:tc>
          <w:tcPr>
            <w:tcW w:w="607" w:type="dxa"/>
          </w:tcPr>
          <w:p w14:paraId="687F597A"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78988312" w14:textId="77777777" w:rsidR="00745EDA" w:rsidRDefault="00745EDA" w:rsidP="003D097F">
            <w:pPr>
              <w:pStyle w:val="DefaultStyle"/>
              <w:jc w:val="center"/>
            </w:pPr>
            <w:r>
              <w:rPr>
                <w:b/>
                <w:sz w:val="24"/>
              </w:rPr>
              <w:t>Proračun Grada Čazme za 2023. godinu</w:t>
            </w:r>
          </w:p>
        </w:tc>
        <w:tc>
          <w:tcPr>
            <w:tcW w:w="40" w:type="dxa"/>
          </w:tcPr>
          <w:p w14:paraId="0DE93D02" w14:textId="77777777" w:rsidR="00745EDA" w:rsidRDefault="00745EDA" w:rsidP="003D097F">
            <w:pPr>
              <w:pStyle w:val="EMPTYCELLSTYLE"/>
            </w:pPr>
          </w:p>
        </w:tc>
      </w:tr>
      <w:tr w:rsidR="00745EDA" w14:paraId="605C0B0C" w14:textId="77777777" w:rsidTr="003D097F">
        <w:trPr>
          <w:trHeight w:hRule="exact" w:val="320"/>
        </w:trPr>
        <w:tc>
          <w:tcPr>
            <w:tcW w:w="607" w:type="dxa"/>
          </w:tcPr>
          <w:p w14:paraId="7D734782"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4A8B43BB" w14:textId="77777777" w:rsidR="00745EDA" w:rsidRDefault="00745EDA" w:rsidP="003D097F">
            <w:pPr>
              <w:pStyle w:val="DefaultStyle"/>
              <w:jc w:val="center"/>
            </w:pPr>
            <w:r>
              <w:t>OBRAZLOŽENJE - POSEBNI DIO</w:t>
            </w:r>
          </w:p>
        </w:tc>
        <w:tc>
          <w:tcPr>
            <w:tcW w:w="40" w:type="dxa"/>
          </w:tcPr>
          <w:p w14:paraId="5BB2405D" w14:textId="77777777" w:rsidR="00745EDA" w:rsidRDefault="00745EDA" w:rsidP="003D097F">
            <w:pPr>
              <w:pStyle w:val="EMPTYCELLSTYLE"/>
            </w:pPr>
          </w:p>
        </w:tc>
      </w:tr>
      <w:tr w:rsidR="00745EDA" w14:paraId="7ABFE2FC" w14:textId="77777777" w:rsidTr="003D097F">
        <w:trPr>
          <w:trHeight w:hRule="exact" w:val="100"/>
        </w:trPr>
        <w:tc>
          <w:tcPr>
            <w:tcW w:w="607" w:type="dxa"/>
          </w:tcPr>
          <w:p w14:paraId="4620AE57" w14:textId="77777777" w:rsidR="00745EDA" w:rsidRDefault="00745EDA" w:rsidP="003D097F">
            <w:pPr>
              <w:pStyle w:val="EMPTYCELLSTYLE"/>
            </w:pPr>
          </w:p>
        </w:tc>
        <w:tc>
          <w:tcPr>
            <w:tcW w:w="1800" w:type="dxa"/>
            <w:gridSpan w:val="2"/>
          </w:tcPr>
          <w:p w14:paraId="6ECD176B" w14:textId="77777777" w:rsidR="00745EDA" w:rsidRDefault="00745EDA" w:rsidP="003D097F">
            <w:pPr>
              <w:pStyle w:val="EMPTYCELLSTYLE"/>
            </w:pPr>
          </w:p>
        </w:tc>
        <w:tc>
          <w:tcPr>
            <w:tcW w:w="2640" w:type="dxa"/>
          </w:tcPr>
          <w:p w14:paraId="4D085F94" w14:textId="77777777" w:rsidR="00745EDA" w:rsidRDefault="00745EDA" w:rsidP="003D097F">
            <w:pPr>
              <w:pStyle w:val="EMPTYCELLSTYLE"/>
            </w:pPr>
          </w:p>
        </w:tc>
        <w:tc>
          <w:tcPr>
            <w:tcW w:w="740" w:type="dxa"/>
          </w:tcPr>
          <w:p w14:paraId="55478668" w14:textId="77777777" w:rsidR="00745EDA" w:rsidRDefault="00745EDA" w:rsidP="003D097F">
            <w:pPr>
              <w:pStyle w:val="EMPTYCELLSTYLE"/>
            </w:pPr>
          </w:p>
        </w:tc>
        <w:tc>
          <w:tcPr>
            <w:tcW w:w="2520" w:type="dxa"/>
          </w:tcPr>
          <w:p w14:paraId="33FC3539" w14:textId="77777777" w:rsidR="00745EDA" w:rsidRDefault="00745EDA" w:rsidP="003D097F">
            <w:pPr>
              <w:pStyle w:val="EMPTYCELLSTYLE"/>
            </w:pPr>
          </w:p>
        </w:tc>
        <w:tc>
          <w:tcPr>
            <w:tcW w:w="2520" w:type="dxa"/>
          </w:tcPr>
          <w:p w14:paraId="6D92A5B2" w14:textId="77777777" w:rsidR="00745EDA" w:rsidRDefault="00745EDA" w:rsidP="003D097F">
            <w:pPr>
              <w:pStyle w:val="EMPTYCELLSTYLE"/>
            </w:pPr>
          </w:p>
        </w:tc>
        <w:tc>
          <w:tcPr>
            <w:tcW w:w="1920" w:type="dxa"/>
          </w:tcPr>
          <w:p w14:paraId="2DEB7D46" w14:textId="77777777" w:rsidR="00745EDA" w:rsidRDefault="00745EDA" w:rsidP="003D097F">
            <w:pPr>
              <w:pStyle w:val="EMPTYCELLSTYLE"/>
            </w:pPr>
          </w:p>
        </w:tc>
        <w:tc>
          <w:tcPr>
            <w:tcW w:w="1360" w:type="dxa"/>
          </w:tcPr>
          <w:p w14:paraId="3E31B794" w14:textId="77777777" w:rsidR="00745EDA" w:rsidRDefault="00745EDA" w:rsidP="003D097F">
            <w:pPr>
              <w:pStyle w:val="EMPTYCELLSTYLE"/>
            </w:pPr>
          </w:p>
        </w:tc>
        <w:tc>
          <w:tcPr>
            <w:tcW w:w="740" w:type="dxa"/>
          </w:tcPr>
          <w:p w14:paraId="145C77BE" w14:textId="77777777" w:rsidR="00745EDA" w:rsidRDefault="00745EDA" w:rsidP="003D097F">
            <w:pPr>
              <w:pStyle w:val="EMPTYCELLSTYLE"/>
            </w:pPr>
          </w:p>
        </w:tc>
        <w:tc>
          <w:tcPr>
            <w:tcW w:w="100" w:type="dxa"/>
          </w:tcPr>
          <w:p w14:paraId="3A6A78BC" w14:textId="77777777" w:rsidR="00745EDA" w:rsidRDefault="00745EDA" w:rsidP="003D097F">
            <w:pPr>
              <w:pStyle w:val="EMPTYCELLSTYLE"/>
            </w:pPr>
          </w:p>
        </w:tc>
        <w:tc>
          <w:tcPr>
            <w:tcW w:w="560" w:type="dxa"/>
          </w:tcPr>
          <w:p w14:paraId="21A68D6E" w14:textId="77777777" w:rsidR="00745EDA" w:rsidRDefault="00745EDA" w:rsidP="003D097F">
            <w:pPr>
              <w:pStyle w:val="EMPTYCELLSTYLE"/>
            </w:pPr>
          </w:p>
        </w:tc>
        <w:tc>
          <w:tcPr>
            <w:tcW w:w="40" w:type="dxa"/>
          </w:tcPr>
          <w:p w14:paraId="0D8C733B" w14:textId="77777777" w:rsidR="00745EDA" w:rsidRDefault="00745EDA" w:rsidP="003D097F">
            <w:pPr>
              <w:pStyle w:val="EMPTYCELLSTYLE"/>
            </w:pPr>
          </w:p>
        </w:tc>
        <w:tc>
          <w:tcPr>
            <w:tcW w:w="1100" w:type="dxa"/>
          </w:tcPr>
          <w:p w14:paraId="602D4FBC" w14:textId="77777777" w:rsidR="00745EDA" w:rsidRDefault="00745EDA" w:rsidP="003D097F">
            <w:pPr>
              <w:pStyle w:val="EMPTYCELLSTYLE"/>
            </w:pPr>
          </w:p>
        </w:tc>
        <w:tc>
          <w:tcPr>
            <w:tcW w:w="40" w:type="dxa"/>
          </w:tcPr>
          <w:p w14:paraId="4558CD11" w14:textId="77777777" w:rsidR="00745EDA" w:rsidRDefault="00745EDA" w:rsidP="003D097F">
            <w:pPr>
              <w:pStyle w:val="EMPTYCELLSTYLE"/>
            </w:pPr>
          </w:p>
        </w:tc>
      </w:tr>
      <w:tr w:rsidR="00745EDA" w14:paraId="1A24C492" w14:textId="77777777" w:rsidTr="003D097F">
        <w:trPr>
          <w:trHeight w:hRule="exact" w:val="1400"/>
        </w:trPr>
        <w:tc>
          <w:tcPr>
            <w:tcW w:w="607" w:type="dxa"/>
          </w:tcPr>
          <w:p w14:paraId="2E73C74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9C6FD6A" w14:textId="77777777" w:rsidTr="003D097F">
              <w:trPr>
                <w:trHeight w:hRule="exact" w:val="1380"/>
              </w:trPr>
              <w:tc>
                <w:tcPr>
                  <w:tcW w:w="2400" w:type="dxa"/>
                </w:tcPr>
                <w:p w14:paraId="2AB0874C" w14:textId="77777777" w:rsidR="00745EDA" w:rsidRDefault="00745EDA" w:rsidP="003D097F">
                  <w:pPr>
                    <w:pStyle w:val="EMPTYCELLSTYLE"/>
                  </w:pPr>
                </w:p>
              </w:tc>
              <w:tc>
                <w:tcPr>
                  <w:tcW w:w="13640" w:type="dxa"/>
                  <w:tcMar>
                    <w:top w:w="20" w:type="dxa"/>
                    <w:left w:w="100" w:type="dxa"/>
                    <w:bottom w:w="20" w:type="dxa"/>
                    <w:right w:w="0" w:type="dxa"/>
                  </w:tcMar>
                </w:tcPr>
                <w:p w14:paraId="5143314B" w14:textId="77777777" w:rsidR="00745EDA" w:rsidRDefault="00745EDA" w:rsidP="003D097F">
                  <w:pPr>
                    <w:pStyle w:val="DefaultStyle"/>
                  </w:pPr>
                  <w:r>
                    <w:t xml:space="preserve">Zakonom o proračunu (NN 144/21), Pravilnikom o proračunskim klasifikacijama (NN 26/10 , 120/13 i 1/20), Pravilnikom o proračunskom računovodstvu i računskom planu (NN 124/14, 115/15 ,87/16, 3/18, 126/19, 108/20), Zakonom o fiskalnoj odgovornosti (NN 111/18), Uredbom o sastavljanju i predaji izjave o fiskalnoj odgovornosti i izvještaja o primjeni fiskalnih pravila (NN 95/19) </w:t>
                  </w:r>
                  <w:r>
                    <w:br/>
                    <w:t>Podloga za trogodišnji plan je i rebalans plana za razdoblje 01.01.2022. - 31.12.2022. godine te procjena budućih realizacija.</w:t>
                  </w:r>
                  <w:r>
                    <w:br/>
                  </w:r>
                  <w:r>
                    <w:br/>
                  </w:r>
                </w:p>
              </w:tc>
            </w:tr>
          </w:tbl>
          <w:p w14:paraId="01F485F5" w14:textId="77777777" w:rsidR="00745EDA" w:rsidRDefault="00745EDA" w:rsidP="003D097F">
            <w:pPr>
              <w:pStyle w:val="EMPTYCELLSTYLE"/>
            </w:pPr>
          </w:p>
        </w:tc>
        <w:tc>
          <w:tcPr>
            <w:tcW w:w="40" w:type="dxa"/>
          </w:tcPr>
          <w:p w14:paraId="1CC3AF32" w14:textId="77777777" w:rsidR="00745EDA" w:rsidRDefault="00745EDA" w:rsidP="003D097F">
            <w:pPr>
              <w:pStyle w:val="EMPTYCELLSTYLE"/>
            </w:pPr>
          </w:p>
        </w:tc>
      </w:tr>
      <w:tr w:rsidR="00745EDA" w14:paraId="5BAF9B81" w14:textId="77777777" w:rsidTr="003D097F">
        <w:trPr>
          <w:trHeight w:hRule="exact" w:val="3700"/>
        </w:trPr>
        <w:tc>
          <w:tcPr>
            <w:tcW w:w="607" w:type="dxa"/>
          </w:tcPr>
          <w:p w14:paraId="0F95D06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7DA2B78" w14:textId="77777777" w:rsidTr="003D097F">
              <w:trPr>
                <w:trHeight w:hRule="exact" w:val="3680"/>
              </w:trPr>
              <w:tc>
                <w:tcPr>
                  <w:tcW w:w="2400" w:type="dxa"/>
                  <w:tcMar>
                    <w:top w:w="20" w:type="dxa"/>
                    <w:left w:w="200" w:type="dxa"/>
                    <w:bottom w:w="20" w:type="dxa"/>
                    <w:right w:w="0" w:type="dxa"/>
                  </w:tcMar>
                </w:tcPr>
                <w:p w14:paraId="0168140D" w14:textId="77777777" w:rsidR="00745EDA" w:rsidRDefault="00745EDA" w:rsidP="003D097F">
                  <w:pPr>
                    <w:pStyle w:val="DefaultStyle"/>
                  </w:pPr>
                  <w:r>
                    <w:t>Opis:</w:t>
                  </w:r>
                </w:p>
              </w:tc>
              <w:tc>
                <w:tcPr>
                  <w:tcW w:w="13640" w:type="dxa"/>
                  <w:tcMar>
                    <w:top w:w="20" w:type="dxa"/>
                    <w:left w:w="100" w:type="dxa"/>
                    <w:bottom w:w="20" w:type="dxa"/>
                    <w:right w:w="0" w:type="dxa"/>
                  </w:tcMar>
                </w:tcPr>
                <w:p w14:paraId="10D5DF0A" w14:textId="77777777" w:rsidR="00745EDA" w:rsidRDefault="00745EDA" w:rsidP="003D097F">
                  <w:pPr>
                    <w:pStyle w:val="DefaultStyle"/>
                  </w:pPr>
                  <w:r>
                    <w:t xml:space="preserve">P 07 1007 Program javnih potreba u kulturi pri čemu se redovna djelatnost (knjižnična), program A100704 Redovna djelatnost Gradske knjižnice, predviđa se iznos od 621.500,00 kuna - , te za T100703 Opremanje Gradske knjižnice iznos od 160.500,00 kuna – </w:t>
                  </w:r>
                  <w:r>
                    <w:br/>
                    <w:t>Ukupan donos viška/manjka iz prethodnih godina  - 7.230,00 kuna – 959,59 eura,</w:t>
                  </w:r>
                  <w:r>
                    <w:br/>
                    <w:t xml:space="preserve">Dolazi iz vlastitih prihoda prodaja knjiga, te donacija </w:t>
                  </w:r>
                  <w:proofErr w:type="spellStart"/>
                  <w:r>
                    <w:t>Hidroregulacije</w:t>
                  </w:r>
                  <w:proofErr w:type="spellEnd"/>
                  <w:r>
                    <w:t xml:space="preserve"> Bjelovar.</w:t>
                  </w:r>
                  <w:r>
                    <w:br/>
                    <w:t xml:space="preserve">Ukupno planirani prihodi za 2023. su: 782.000,00 kuna – 103.789,24 eura </w:t>
                  </w:r>
                  <w:r>
                    <w:br/>
                    <w:t xml:space="preserve">Ukupno planirani rashodi za 2023 su: 782.000,00 kuna – 103.789,24 eura </w:t>
                  </w:r>
                  <w:r>
                    <w:br/>
                    <w:t xml:space="preserve">Po izvorima prihoda – </w:t>
                  </w:r>
                  <w:r>
                    <w:br/>
                    <w:t xml:space="preserve">Grad Čazma  - 626.000,00 kuna – 83.084, 48 eura </w:t>
                  </w:r>
                  <w:r>
                    <w:br/>
                    <w:t xml:space="preserve">Redovna djelatnost 579.000,00 kuna – 76.846,51 eura </w:t>
                  </w:r>
                  <w:r>
                    <w:br/>
                    <w:t xml:space="preserve">Opremanje knjižnice – 47.000,00 kuna – 6.237,97 eura </w:t>
                  </w:r>
                  <w:r>
                    <w:br/>
                    <w:t>Vlastiti prihodi – 22.500,00 kuna  -  2.986,26 eura</w:t>
                  </w:r>
                  <w:r>
                    <w:br/>
                    <w:t xml:space="preserve">Ministarstvo kulture – 112.000,00 – 14.864,95 eura </w:t>
                  </w:r>
                  <w:r>
                    <w:br/>
                    <w:t xml:space="preserve">Bjelovarsko bilogorska županija – 20.000,00 kuna – 2.654,46 eura </w:t>
                  </w:r>
                  <w:r>
                    <w:br/>
                  </w:r>
                  <w:r>
                    <w:br/>
                  </w:r>
                  <w:r>
                    <w:br/>
                  </w:r>
                </w:p>
              </w:tc>
            </w:tr>
          </w:tbl>
          <w:p w14:paraId="07C27FB7" w14:textId="77777777" w:rsidR="00745EDA" w:rsidRDefault="00745EDA" w:rsidP="003D097F">
            <w:pPr>
              <w:pStyle w:val="EMPTYCELLSTYLE"/>
            </w:pPr>
          </w:p>
        </w:tc>
        <w:tc>
          <w:tcPr>
            <w:tcW w:w="40" w:type="dxa"/>
          </w:tcPr>
          <w:p w14:paraId="4BAA3492" w14:textId="77777777" w:rsidR="00745EDA" w:rsidRDefault="00745EDA" w:rsidP="003D097F">
            <w:pPr>
              <w:pStyle w:val="EMPTYCELLSTYLE"/>
            </w:pPr>
          </w:p>
        </w:tc>
      </w:tr>
      <w:tr w:rsidR="00745EDA" w14:paraId="591E3F52" w14:textId="77777777" w:rsidTr="003D097F">
        <w:trPr>
          <w:trHeight w:hRule="exact" w:val="940"/>
        </w:trPr>
        <w:tc>
          <w:tcPr>
            <w:tcW w:w="607" w:type="dxa"/>
          </w:tcPr>
          <w:p w14:paraId="7AED953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DFBAFC8" w14:textId="77777777" w:rsidTr="003D097F">
              <w:trPr>
                <w:trHeight w:hRule="exact" w:val="920"/>
              </w:trPr>
              <w:tc>
                <w:tcPr>
                  <w:tcW w:w="2400" w:type="dxa"/>
                  <w:tcMar>
                    <w:top w:w="20" w:type="dxa"/>
                    <w:left w:w="200" w:type="dxa"/>
                    <w:bottom w:w="20" w:type="dxa"/>
                    <w:right w:w="0" w:type="dxa"/>
                  </w:tcMar>
                </w:tcPr>
                <w:p w14:paraId="0782CB75"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FC404DF" w14:textId="77777777" w:rsidR="00745EDA" w:rsidRDefault="00745EDA" w:rsidP="003D097F">
                  <w:pPr>
                    <w:pStyle w:val="DefaultStyle"/>
                  </w:pPr>
                  <w:r>
                    <w:t xml:space="preserve">Cilj svih programa osnovne djelatnosti je  razvoj cjeloživotnog obrazovanja u knjižnici, </w:t>
                  </w:r>
                  <w:r>
                    <w:br/>
                    <w:t>Razvoj kulturno- animacijskih sadržaja u knjižnici i izvan nje, praćenje i razvoj tehnologija vezanih uz informacijsku, informatičku i medijsku pismenost, popularizacija i poticanje čitanja.</w:t>
                  </w:r>
                  <w:r>
                    <w:br/>
                  </w:r>
                </w:p>
              </w:tc>
            </w:tr>
          </w:tbl>
          <w:p w14:paraId="1B938485" w14:textId="77777777" w:rsidR="00745EDA" w:rsidRDefault="00745EDA" w:rsidP="003D097F">
            <w:pPr>
              <w:pStyle w:val="EMPTYCELLSTYLE"/>
            </w:pPr>
          </w:p>
        </w:tc>
        <w:tc>
          <w:tcPr>
            <w:tcW w:w="40" w:type="dxa"/>
          </w:tcPr>
          <w:p w14:paraId="054F9546" w14:textId="77777777" w:rsidR="00745EDA" w:rsidRDefault="00745EDA" w:rsidP="003D097F">
            <w:pPr>
              <w:pStyle w:val="EMPTYCELLSTYLE"/>
            </w:pPr>
          </w:p>
        </w:tc>
      </w:tr>
      <w:tr w:rsidR="00745EDA" w14:paraId="4680830A" w14:textId="77777777" w:rsidTr="003D097F">
        <w:trPr>
          <w:trHeight w:hRule="exact" w:val="720"/>
        </w:trPr>
        <w:tc>
          <w:tcPr>
            <w:tcW w:w="607" w:type="dxa"/>
          </w:tcPr>
          <w:p w14:paraId="7870230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A3BC178" w14:textId="77777777" w:rsidTr="003D097F">
              <w:trPr>
                <w:trHeight w:hRule="exact" w:val="700"/>
              </w:trPr>
              <w:tc>
                <w:tcPr>
                  <w:tcW w:w="2400" w:type="dxa"/>
                  <w:tcMar>
                    <w:top w:w="20" w:type="dxa"/>
                    <w:left w:w="200" w:type="dxa"/>
                    <w:bottom w:w="20" w:type="dxa"/>
                    <w:right w:w="0" w:type="dxa"/>
                  </w:tcMar>
                </w:tcPr>
                <w:p w14:paraId="00FC8F26"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40C62EB" w14:textId="77777777" w:rsidR="00745EDA" w:rsidRDefault="00745EDA" w:rsidP="003D097F">
                  <w:pPr>
                    <w:pStyle w:val="DefaultStyle"/>
                  </w:pPr>
                  <w:r>
                    <w:t>Pored unapređenja svoje osnovne funkcije, Knjižnica je  sustavno provodila i druge akcije i programe sa šireg područja kulture, odgoja i obrazovanja, priređujući reprezentativne, tematske prigodne izložbe knjiga i druge građe te organizirajući književne susrete i predavanja za djecu i odrasle.</w:t>
                  </w:r>
                  <w:r>
                    <w:br/>
                  </w:r>
                </w:p>
              </w:tc>
            </w:tr>
          </w:tbl>
          <w:p w14:paraId="0179CD6C" w14:textId="77777777" w:rsidR="00745EDA" w:rsidRDefault="00745EDA" w:rsidP="003D097F">
            <w:pPr>
              <w:pStyle w:val="EMPTYCELLSTYLE"/>
            </w:pPr>
          </w:p>
        </w:tc>
        <w:tc>
          <w:tcPr>
            <w:tcW w:w="40" w:type="dxa"/>
          </w:tcPr>
          <w:p w14:paraId="38CA5DE2" w14:textId="77777777" w:rsidR="00745EDA" w:rsidRDefault="00745EDA" w:rsidP="003D097F">
            <w:pPr>
              <w:pStyle w:val="EMPTYCELLSTYLE"/>
            </w:pPr>
          </w:p>
        </w:tc>
      </w:tr>
      <w:tr w:rsidR="00745EDA" w14:paraId="20E2E1A8" w14:textId="77777777" w:rsidTr="003D097F">
        <w:trPr>
          <w:trHeight w:hRule="exact" w:val="300"/>
        </w:trPr>
        <w:tc>
          <w:tcPr>
            <w:tcW w:w="607" w:type="dxa"/>
          </w:tcPr>
          <w:p w14:paraId="4B2FF71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3F207CF" w14:textId="77777777" w:rsidTr="003D097F">
              <w:trPr>
                <w:trHeight w:hRule="exact" w:val="280"/>
              </w:trPr>
              <w:tc>
                <w:tcPr>
                  <w:tcW w:w="2400" w:type="dxa"/>
                  <w:tcMar>
                    <w:top w:w="20" w:type="dxa"/>
                    <w:left w:w="200" w:type="dxa"/>
                    <w:bottom w:w="20" w:type="dxa"/>
                    <w:right w:w="0" w:type="dxa"/>
                  </w:tcMar>
                </w:tcPr>
                <w:p w14:paraId="0A261840"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27D1741" w14:textId="77777777" w:rsidR="00745EDA" w:rsidRDefault="00745EDA" w:rsidP="003D097F">
                  <w:pPr>
                    <w:pStyle w:val="DefaultStyle"/>
                  </w:pPr>
                  <w:r>
                    <w:t>Provedene aktivnosti</w:t>
                  </w:r>
                </w:p>
              </w:tc>
            </w:tr>
          </w:tbl>
          <w:p w14:paraId="372258F5" w14:textId="77777777" w:rsidR="00745EDA" w:rsidRDefault="00745EDA" w:rsidP="003D097F">
            <w:pPr>
              <w:pStyle w:val="EMPTYCELLSTYLE"/>
            </w:pPr>
          </w:p>
        </w:tc>
        <w:tc>
          <w:tcPr>
            <w:tcW w:w="40" w:type="dxa"/>
          </w:tcPr>
          <w:p w14:paraId="3BBB70CB" w14:textId="77777777" w:rsidR="00745EDA" w:rsidRDefault="00745EDA" w:rsidP="003D097F">
            <w:pPr>
              <w:pStyle w:val="EMPTYCELLSTYLE"/>
            </w:pPr>
          </w:p>
        </w:tc>
      </w:tr>
      <w:tr w:rsidR="00745EDA" w14:paraId="04E53AD0" w14:textId="77777777" w:rsidTr="003D097F">
        <w:trPr>
          <w:trHeight w:hRule="exact" w:val="280"/>
        </w:trPr>
        <w:tc>
          <w:tcPr>
            <w:tcW w:w="607" w:type="dxa"/>
          </w:tcPr>
          <w:p w14:paraId="3AF7AF91"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B1716BB" w14:textId="77777777" w:rsidR="00745EDA" w:rsidRDefault="00745EDA" w:rsidP="003D097F">
            <w:pPr>
              <w:pStyle w:val="Style6"/>
            </w:pPr>
            <w:r>
              <w:t>Tekući projekt  P07 1007T100703  Opremanje Gradske knjižnice "Slavko Kolar" Čazma</w:t>
            </w:r>
          </w:p>
        </w:tc>
        <w:tc>
          <w:tcPr>
            <w:tcW w:w="2200" w:type="dxa"/>
            <w:gridSpan w:val="3"/>
            <w:shd w:val="clear" w:color="auto" w:fill="DDDDDD"/>
            <w:tcMar>
              <w:top w:w="20" w:type="dxa"/>
              <w:left w:w="0" w:type="dxa"/>
              <w:bottom w:w="20" w:type="dxa"/>
              <w:right w:w="100" w:type="dxa"/>
            </w:tcMar>
            <w:vAlign w:val="center"/>
          </w:tcPr>
          <w:p w14:paraId="4FCFE198"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50E6001" w14:textId="77777777" w:rsidR="00745EDA" w:rsidRDefault="00745EDA" w:rsidP="003D097F">
            <w:pPr>
              <w:pStyle w:val="Style6"/>
              <w:jc w:val="right"/>
            </w:pPr>
            <w:r>
              <w:t>21.302,01</w:t>
            </w:r>
          </w:p>
        </w:tc>
        <w:tc>
          <w:tcPr>
            <w:tcW w:w="40" w:type="dxa"/>
          </w:tcPr>
          <w:p w14:paraId="4385F3C2" w14:textId="77777777" w:rsidR="00745EDA" w:rsidRDefault="00745EDA" w:rsidP="003D097F">
            <w:pPr>
              <w:pStyle w:val="EMPTYCELLSTYLE"/>
            </w:pPr>
          </w:p>
        </w:tc>
      </w:tr>
      <w:tr w:rsidR="00745EDA" w14:paraId="6F32EE6F" w14:textId="77777777" w:rsidTr="003D097F">
        <w:trPr>
          <w:trHeight w:hRule="exact" w:val="480"/>
        </w:trPr>
        <w:tc>
          <w:tcPr>
            <w:tcW w:w="607" w:type="dxa"/>
          </w:tcPr>
          <w:p w14:paraId="690DEF2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88CEBBB" w14:textId="77777777" w:rsidTr="003D097F">
              <w:trPr>
                <w:trHeight w:hRule="exact" w:val="460"/>
              </w:trPr>
              <w:tc>
                <w:tcPr>
                  <w:tcW w:w="2400" w:type="dxa"/>
                  <w:tcMar>
                    <w:top w:w="20" w:type="dxa"/>
                    <w:left w:w="200" w:type="dxa"/>
                    <w:bottom w:w="20" w:type="dxa"/>
                    <w:right w:w="0" w:type="dxa"/>
                  </w:tcMar>
                </w:tcPr>
                <w:p w14:paraId="569D0189"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050D875" w14:textId="77777777" w:rsidR="00745EDA" w:rsidRDefault="00745EDA" w:rsidP="003D097F">
                  <w:pPr>
                    <w:pStyle w:val="DefaultStyle"/>
                  </w:pPr>
                  <w:r>
                    <w:t>Zakon o knjižnicama i knjižničnoj djelatnosti</w:t>
                  </w:r>
                  <w:r>
                    <w:br/>
                    <w:t>NN 17/19, 98/19</w:t>
                  </w:r>
                </w:p>
              </w:tc>
            </w:tr>
          </w:tbl>
          <w:p w14:paraId="713C15A2" w14:textId="77777777" w:rsidR="00745EDA" w:rsidRDefault="00745EDA" w:rsidP="003D097F">
            <w:pPr>
              <w:pStyle w:val="EMPTYCELLSTYLE"/>
            </w:pPr>
          </w:p>
        </w:tc>
        <w:tc>
          <w:tcPr>
            <w:tcW w:w="40" w:type="dxa"/>
          </w:tcPr>
          <w:p w14:paraId="2916EA9A" w14:textId="77777777" w:rsidR="00745EDA" w:rsidRDefault="00745EDA" w:rsidP="003D097F">
            <w:pPr>
              <w:pStyle w:val="EMPTYCELLSTYLE"/>
            </w:pPr>
          </w:p>
        </w:tc>
      </w:tr>
      <w:tr w:rsidR="00745EDA" w14:paraId="7F82B746" w14:textId="77777777" w:rsidTr="003D097F">
        <w:trPr>
          <w:trHeight w:hRule="exact" w:val="940"/>
        </w:trPr>
        <w:tc>
          <w:tcPr>
            <w:tcW w:w="607" w:type="dxa"/>
          </w:tcPr>
          <w:p w14:paraId="0FF2060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B4CC28" w14:textId="77777777" w:rsidTr="003D097F">
              <w:trPr>
                <w:trHeight w:hRule="exact" w:val="920"/>
              </w:trPr>
              <w:tc>
                <w:tcPr>
                  <w:tcW w:w="2400" w:type="dxa"/>
                  <w:tcMar>
                    <w:top w:w="20" w:type="dxa"/>
                    <w:left w:w="200" w:type="dxa"/>
                    <w:bottom w:w="20" w:type="dxa"/>
                    <w:right w:w="0" w:type="dxa"/>
                  </w:tcMar>
                </w:tcPr>
                <w:p w14:paraId="52DDC4A8" w14:textId="77777777" w:rsidR="00745EDA" w:rsidRDefault="00745EDA" w:rsidP="003D097F">
                  <w:pPr>
                    <w:pStyle w:val="DefaultStyle"/>
                  </w:pPr>
                  <w:r>
                    <w:t>Opis:</w:t>
                  </w:r>
                </w:p>
              </w:tc>
              <w:tc>
                <w:tcPr>
                  <w:tcW w:w="13640" w:type="dxa"/>
                  <w:tcMar>
                    <w:top w:w="20" w:type="dxa"/>
                    <w:left w:w="100" w:type="dxa"/>
                    <w:bottom w:w="20" w:type="dxa"/>
                    <w:right w:w="0" w:type="dxa"/>
                  </w:tcMar>
                </w:tcPr>
                <w:p w14:paraId="20CE4EE1" w14:textId="77777777" w:rsidR="00745EDA" w:rsidRDefault="00745EDA" w:rsidP="003D097F">
                  <w:pPr>
                    <w:pStyle w:val="DefaultStyle"/>
                  </w:pPr>
                  <w:r>
                    <w:t xml:space="preserve"> Sredstva su predviđena za: Postrojenja i opremu,  Knjige, umjetnička djela i ostale </w:t>
                  </w:r>
                  <w:proofErr w:type="spellStart"/>
                  <w:r>
                    <w:t>izlož</w:t>
                  </w:r>
                  <w:proofErr w:type="spellEnd"/>
                  <w:r>
                    <w:t xml:space="preserve">. vrijednosti i Nematerijalnu imovinu (umjetnička, literarna i znanstvena djela, filmovi, kazališne i glazbene postave ….) </w:t>
                  </w:r>
                  <w:r>
                    <w:br/>
                  </w:r>
                  <w:r>
                    <w:br/>
                  </w:r>
                </w:p>
              </w:tc>
            </w:tr>
          </w:tbl>
          <w:p w14:paraId="2408D9C6" w14:textId="77777777" w:rsidR="00745EDA" w:rsidRDefault="00745EDA" w:rsidP="003D097F">
            <w:pPr>
              <w:pStyle w:val="EMPTYCELLSTYLE"/>
            </w:pPr>
          </w:p>
        </w:tc>
        <w:tc>
          <w:tcPr>
            <w:tcW w:w="40" w:type="dxa"/>
          </w:tcPr>
          <w:p w14:paraId="02974019" w14:textId="77777777" w:rsidR="00745EDA" w:rsidRDefault="00745EDA" w:rsidP="003D097F">
            <w:pPr>
              <w:pStyle w:val="EMPTYCELLSTYLE"/>
            </w:pPr>
          </w:p>
        </w:tc>
      </w:tr>
      <w:tr w:rsidR="00745EDA" w14:paraId="1EC0BE92" w14:textId="77777777" w:rsidTr="003D097F">
        <w:trPr>
          <w:trHeight w:hRule="exact" w:val="300"/>
        </w:trPr>
        <w:tc>
          <w:tcPr>
            <w:tcW w:w="607" w:type="dxa"/>
          </w:tcPr>
          <w:p w14:paraId="54BE017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1459B20" w14:textId="77777777" w:rsidTr="003D097F">
              <w:trPr>
                <w:trHeight w:hRule="exact" w:val="280"/>
              </w:trPr>
              <w:tc>
                <w:tcPr>
                  <w:tcW w:w="2400" w:type="dxa"/>
                  <w:tcMar>
                    <w:top w:w="20" w:type="dxa"/>
                    <w:left w:w="200" w:type="dxa"/>
                    <w:bottom w:w="20" w:type="dxa"/>
                    <w:right w:w="0" w:type="dxa"/>
                  </w:tcMar>
                </w:tcPr>
                <w:p w14:paraId="184B7845"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251A577" w14:textId="77777777" w:rsidR="00745EDA" w:rsidRDefault="00745EDA" w:rsidP="003D097F">
                  <w:pPr>
                    <w:pStyle w:val="DefaultStyle"/>
                  </w:pPr>
                  <w:r>
                    <w:t xml:space="preserve">razvoj knjižnične djelatnosti </w:t>
                  </w:r>
                </w:p>
              </w:tc>
            </w:tr>
          </w:tbl>
          <w:p w14:paraId="565CECBF" w14:textId="77777777" w:rsidR="00745EDA" w:rsidRDefault="00745EDA" w:rsidP="003D097F">
            <w:pPr>
              <w:pStyle w:val="EMPTYCELLSTYLE"/>
            </w:pPr>
          </w:p>
        </w:tc>
        <w:tc>
          <w:tcPr>
            <w:tcW w:w="40" w:type="dxa"/>
          </w:tcPr>
          <w:p w14:paraId="45F33839" w14:textId="77777777" w:rsidR="00745EDA" w:rsidRDefault="00745EDA" w:rsidP="003D097F">
            <w:pPr>
              <w:pStyle w:val="EMPTYCELLSTYLE"/>
            </w:pPr>
          </w:p>
        </w:tc>
      </w:tr>
      <w:tr w:rsidR="00745EDA" w14:paraId="2BB3E17E" w14:textId="77777777" w:rsidTr="003D097F">
        <w:trPr>
          <w:trHeight w:hRule="exact" w:val="120"/>
        </w:trPr>
        <w:tc>
          <w:tcPr>
            <w:tcW w:w="607" w:type="dxa"/>
          </w:tcPr>
          <w:p w14:paraId="635BB50A" w14:textId="77777777" w:rsidR="00745EDA" w:rsidRDefault="00745EDA" w:rsidP="003D097F">
            <w:pPr>
              <w:pStyle w:val="EMPTYCELLSTYLE"/>
            </w:pPr>
          </w:p>
        </w:tc>
        <w:tc>
          <w:tcPr>
            <w:tcW w:w="1800" w:type="dxa"/>
            <w:gridSpan w:val="2"/>
          </w:tcPr>
          <w:p w14:paraId="503D1DD8" w14:textId="77777777" w:rsidR="00745EDA" w:rsidRDefault="00745EDA" w:rsidP="003D097F">
            <w:pPr>
              <w:pStyle w:val="EMPTYCELLSTYLE"/>
            </w:pPr>
          </w:p>
        </w:tc>
        <w:tc>
          <w:tcPr>
            <w:tcW w:w="2640" w:type="dxa"/>
          </w:tcPr>
          <w:p w14:paraId="53AEBFCF" w14:textId="77777777" w:rsidR="00745EDA" w:rsidRDefault="00745EDA" w:rsidP="003D097F">
            <w:pPr>
              <w:pStyle w:val="EMPTYCELLSTYLE"/>
            </w:pPr>
          </w:p>
        </w:tc>
        <w:tc>
          <w:tcPr>
            <w:tcW w:w="740" w:type="dxa"/>
          </w:tcPr>
          <w:p w14:paraId="720147F4" w14:textId="77777777" w:rsidR="00745EDA" w:rsidRDefault="00745EDA" w:rsidP="003D097F">
            <w:pPr>
              <w:pStyle w:val="EMPTYCELLSTYLE"/>
            </w:pPr>
          </w:p>
        </w:tc>
        <w:tc>
          <w:tcPr>
            <w:tcW w:w="2520" w:type="dxa"/>
          </w:tcPr>
          <w:p w14:paraId="36326117" w14:textId="77777777" w:rsidR="00745EDA" w:rsidRDefault="00745EDA" w:rsidP="003D097F">
            <w:pPr>
              <w:pStyle w:val="EMPTYCELLSTYLE"/>
            </w:pPr>
          </w:p>
        </w:tc>
        <w:tc>
          <w:tcPr>
            <w:tcW w:w="2520" w:type="dxa"/>
          </w:tcPr>
          <w:p w14:paraId="45C3762A" w14:textId="77777777" w:rsidR="00745EDA" w:rsidRDefault="00745EDA" w:rsidP="003D097F">
            <w:pPr>
              <w:pStyle w:val="EMPTYCELLSTYLE"/>
            </w:pPr>
          </w:p>
        </w:tc>
        <w:tc>
          <w:tcPr>
            <w:tcW w:w="1920" w:type="dxa"/>
          </w:tcPr>
          <w:p w14:paraId="7698F5AF" w14:textId="77777777" w:rsidR="00745EDA" w:rsidRDefault="00745EDA" w:rsidP="003D097F">
            <w:pPr>
              <w:pStyle w:val="EMPTYCELLSTYLE"/>
            </w:pPr>
          </w:p>
        </w:tc>
        <w:tc>
          <w:tcPr>
            <w:tcW w:w="1360" w:type="dxa"/>
          </w:tcPr>
          <w:p w14:paraId="65161EE7" w14:textId="77777777" w:rsidR="00745EDA" w:rsidRDefault="00745EDA" w:rsidP="003D097F">
            <w:pPr>
              <w:pStyle w:val="EMPTYCELLSTYLE"/>
            </w:pPr>
          </w:p>
        </w:tc>
        <w:tc>
          <w:tcPr>
            <w:tcW w:w="740" w:type="dxa"/>
          </w:tcPr>
          <w:p w14:paraId="1CAC6627" w14:textId="77777777" w:rsidR="00745EDA" w:rsidRDefault="00745EDA" w:rsidP="003D097F">
            <w:pPr>
              <w:pStyle w:val="EMPTYCELLSTYLE"/>
            </w:pPr>
          </w:p>
        </w:tc>
        <w:tc>
          <w:tcPr>
            <w:tcW w:w="100" w:type="dxa"/>
          </w:tcPr>
          <w:p w14:paraId="1CD79EAB" w14:textId="77777777" w:rsidR="00745EDA" w:rsidRDefault="00745EDA" w:rsidP="003D097F">
            <w:pPr>
              <w:pStyle w:val="EMPTYCELLSTYLE"/>
            </w:pPr>
          </w:p>
        </w:tc>
        <w:tc>
          <w:tcPr>
            <w:tcW w:w="560" w:type="dxa"/>
          </w:tcPr>
          <w:p w14:paraId="16EEB7F4" w14:textId="77777777" w:rsidR="00745EDA" w:rsidRDefault="00745EDA" w:rsidP="003D097F">
            <w:pPr>
              <w:pStyle w:val="EMPTYCELLSTYLE"/>
            </w:pPr>
          </w:p>
        </w:tc>
        <w:tc>
          <w:tcPr>
            <w:tcW w:w="40" w:type="dxa"/>
          </w:tcPr>
          <w:p w14:paraId="5F13B719" w14:textId="77777777" w:rsidR="00745EDA" w:rsidRDefault="00745EDA" w:rsidP="003D097F">
            <w:pPr>
              <w:pStyle w:val="EMPTYCELLSTYLE"/>
            </w:pPr>
          </w:p>
        </w:tc>
        <w:tc>
          <w:tcPr>
            <w:tcW w:w="1100" w:type="dxa"/>
          </w:tcPr>
          <w:p w14:paraId="12642169" w14:textId="77777777" w:rsidR="00745EDA" w:rsidRDefault="00745EDA" w:rsidP="003D097F">
            <w:pPr>
              <w:pStyle w:val="EMPTYCELLSTYLE"/>
            </w:pPr>
          </w:p>
        </w:tc>
        <w:tc>
          <w:tcPr>
            <w:tcW w:w="40" w:type="dxa"/>
          </w:tcPr>
          <w:p w14:paraId="26627F21" w14:textId="77777777" w:rsidR="00745EDA" w:rsidRDefault="00745EDA" w:rsidP="003D097F">
            <w:pPr>
              <w:pStyle w:val="EMPTYCELLSTYLE"/>
            </w:pPr>
          </w:p>
        </w:tc>
      </w:tr>
      <w:tr w:rsidR="00745EDA" w14:paraId="3BFBD618" w14:textId="77777777" w:rsidTr="003D097F">
        <w:trPr>
          <w:trHeight w:hRule="exact" w:val="20"/>
        </w:trPr>
        <w:tc>
          <w:tcPr>
            <w:tcW w:w="607" w:type="dxa"/>
          </w:tcPr>
          <w:p w14:paraId="2EDE63B5"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24A3F4CA" w14:textId="77777777" w:rsidR="00745EDA" w:rsidRDefault="00745EDA" w:rsidP="003D097F">
            <w:pPr>
              <w:pStyle w:val="EMPTYCELLSTYLE"/>
            </w:pPr>
          </w:p>
        </w:tc>
        <w:tc>
          <w:tcPr>
            <w:tcW w:w="40" w:type="dxa"/>
          </w:tcPr>
          <w:p w14:paraId="40F2C1A6" w14:textId="77777777" w:rsidR="00745EDA" w:rsidRDefault="00745EDA" w:rsidP="003D097F">
            <w:pPr>
              <w:pStyle w:val="EMPTYCELLSTYLE"/>
            </w:pPr>
          </w:p>
        </w:tc>
      </w:tr>
      <w:tr w:rsidR="00745EDA" w14:paraId="4A48BFF5" w14:textId="77777777" w:rsidTr="003D097F">
        <w:trPr>
          <w:trHeight w:hRule="exact" w:val="240"/>
        </w:trPr>
        <w:tc>
          <w:tcPr>
            <w:tcW w:w="607" w:type="dxa"/>
          </w:tcPr>
          <w:p w14:paraId="475139EC" w14:textId="77777777" w:rsidR="00745EDA" w:rsidRDefault="00745EDA" w:rsidP="003D097F">
            <w:pPr>
              <w:pStyle w:val="EMPTYCELLSTYLE"/>
            </w:pPr>
          </w:p>
        </w:tc>
        <w:tc>
          <w:tcPr>
            <w:tcW w:w="1800" w:type="dxa"/>
            <w:gridSpan w:val="2"/>
            <w:tcMar>
              <w:top w:w="0" w:type="dxa"/>
              <w:left w:w="0" w:type="dxa"/>
              <w:bottom w:w="0" w:type="dxa"/>
              <w:right w:w="0" w:type="dxa"/>
            </w:tcMar>
          </w:tcPr>
          <w:p w14:paraId="1227FF75" w14:textId="77777777" w:rsidR="00745EDA" w:rsidRDefault="00745EDA" w:rsidP="003D097F">
            <w:pPr>
              <w:pStyle w:val="DefaultStyle"/>
              <w:ind w:left="40" w:right="40"/>
            </w:pPr>
          </w:p>
        </w:tc>
        <w:tc>
          <w:tcPr>
            <w:tcW w:w="2640" w:type="dxa"/>
          </w:tcPr>
          <w:p w14:paraId="237FF47C" w14:textId="77777777" w:rsidR="00745EDA" w:rsidRDefault="00745EDA" w:rsidP="003D097F">
            <w:pPr>
              <w:pStyle w:val="EMPTYCELLSTYLE"/>
            </w:pPr>
          </w:p>
        </w:tc>
        <w:tc>
          <w:tcPr>
            <w:tcW w:w="740" w:type="dxa"/>
          </w:tcPr>
          <w:p w14:paraId="7ED30FBC" w14:textId="77777777" w:rsidR="00745EDA" w:rsidRDefault="00745EDA" w:rsidP="003D097F">
            <w:pPr>
              <w:pStyle w:val="EMPTYCELLSTYLE"/>
            </w:pPr>
          </w:p>
        </w:tc>
        <w:tc>
          <w:tcPr>
            <w:tcW w:w="2520" w:type="dxa"/>
            <w:tcMar>
              <w:top w:w="0" w:type="dxa"/>
              <w:left w:w="0" w:type="dxa"/>
              <w:bottom w:w="0" w:type="dxa"/>
              <w:right w:w="0" w:type="dxa"/>
            </w:tcMar>
          </w:tcPr>
          <w:p w14:paraId="020FA593"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2D4F98B3" w14:textId="77777777" w:rsidR="00745EDA" w:rsidRDefault="00745EDA" w:rsidP="003D097F">
            <w:pPr>
              <w:pStyle w:val="DefaultStyle"/>
              <w:ind w:right="40"/>
            </w:pPr>
          </w:p>
        </w:tc>
        <w:tc>
          <w:tcPr>
            <w:tcW w:w="1920" w:type="dxa"/>
          </w:tcPr>
          <w:p w14:paraId="61A1C985" w14:textId="77777777" w:rsidR="00745EDA" w:rsidRDefault="00745EDA" w:rsidP="003D097F">
            <w:pPr>
              <w:pStyle w:val="EMPTYCELLSTYLE"/>
            </w:pPr>
          </w:p>
        </w:tc>
        <w:tc>
          <w:tcPr>
            <w:tcW w:w="1360" w:type="dxa"/>
          </w:tcPr>
          <w:p w14:paraId="16BCD088" w14:textId="77777777" w:rsidR="00745EDA" w:rsidRDefault="00745EDA" w:rsidP="003D097F">
            <w:pPr>
              <w:pStyle w:val="EMPTYCELLSTYLE"/>
            </w:pPr>
          </w:p>
        </w:tc>
        <w:tc>
          <w:tcPr>
            <w:tcW w:w="740" w:type="dxa"/>
          </w:tcPr>
          <w:p w14:paraId="6498A362" w14:textId="77777777" w:rsidR="00745EDA" w:rsidRDefault="00745EDA" w:rsidP="003D097F">
            <w:pPr>
              <w:pStyle w:val="EMPTYCELLSTYLE"/>
            </w:pPr>
          </w:p>
        </w:tc>
        <w:tc>
          <w:tcPr>
            <w:tcW w:w="1800" w:type="dxa"/>
            <w:gridSpan w:val="4"/>
            <w:tcMar>
              <w:top w:w="0" w:type="dxa"/>
              <w:left w:w="0" w:type="dxa"/>
              <w:bottom w:w="0" w:type="dxa"/>
              <w:right w:w="0" w:type="dxa"/>
            </w:tcMar>
          </w:tcPr>
          <w:p w14:paraId="4EC0C65C" w14:textId="77777777" w:rsidR="00745EDA" w:rsidRDefault="00745EDA" w:rsidP="003D097F">
            <w:pPr>
              <w:pStyle w:val="DefaultStyle"/>
              <w:ind w:left="40" w:right="40"/>
              <w:jc w:val="right"/>
            </w:pPr>
          </w:p>
        </w:tc>
        <w:tc>
          <w:tcPr>
            <w:tcW w:w="40" w:type="dxa"/>
          </w:tcPr>
          <w:p w14:paraId="54869681" w14:textId="77777777" w:rsidR="00745EDA" w:rsidRDefault="00745EDA" w:rsidP="003D097F">
            <w:pPr>
              <w:pStyle w:val="EMPTYCELLSTYLE"/>
            </w:pPr>
          </w:p>
        </w:tc>
      </w:tr>
      <w:tr w:rsidR="00745EDA" w14:paraId="28A2A92B" w14:textId="77777777" w:rsidTr="003D097F">
        <w:tc>
          <w:tcPr>
            <w:tcW w:w="607" w:type="dxa"/>
          </w:tcPr>
          <w:p w14:paraId="63F905D3" w14:textId="77777777" w:rsidR="00745EDA" w:rsidRDefault="00745EDA" w:rsidP="003D097F">
            <w:pPr>
              <w:pStyle w:val="EMPTYCELLSTYLE"/>
              <w:pageBreakBefore/>
            </w:pPr>
          </w:p>
        </w:tc>
        <w:tc>
          <w:tcPr>
            <w:tcW w:w="1800" w:type="dxa"/>
            <w:gridSpan w:val="2"/>
          </w:tcPr>
          <w:p w14:paraId="6361581A" w14:textId="77777777" w:rsidR="00745EDA" w:rsidRDefault="00745EDA" w:rsidP="003D097F">
            <w:pPr>
              <w:pStyle w:val="EMPTYCELLSTYLE"/>
            </w:pPr>
          </w:p>
        </w:tc>
        <w:tc>
          <w:tcPr>
            <w:tcW w:w="2640" w:type="dxa"/>
          </w:tcPr>
          <w:p w14:paraId="287DBF3A" w14:textId="77777777" w:rsidR="00745EDA" w:rsidRDefault="00745EDA" w:rsidP="003D097F">
            <w:pPr>
              <w:pStyle w:val="EMPTYCELLSTYLE"/>
            </w:pPr>
          </w:p>
        </w:tc>
        <w:tc>
          <w:tcPr>
            <w:tcW w:w="740" w:type="dxa"/>
          </w:tcPr>
          <w:p w14:paraId="7B1DEF7B" w14:textId="77777777" w:rsidR="00745EDA" w:rsidRDefault="00745EDA" w:rsidP="003D097F">
            <w:pPr>
              <w:pStyle w:val="EMPTYCELLSTYLE"/>
            </w:pPr>
          </w:p>
        </w:tc>
        <w:tc>
          <w:tcPr>
            <w:tcW w:w="2520" w:type="dxa"/>
          </w:tcPr>
          <w:p w14:paraId="4679329A" w14:textId="77777777" w:rsidR="00745EDA" w:rsidRDefault="00745EDA" w:rsidP="003D097F">
            <w:pPr>
              <w:pStyle w:val="EMPTYCELLSTYLE"/>
            </w:pPr>
          </w:p>
        </w:tc>
        <w:tc>
          <w:tcPr>
            <w:tcW w:w="2520" w:type="dxa"/>
          </w:tcPr>
          <w:p w14:paraId="32970D98" w14:textId="77777777" w:rsidR="00745EDA" w:rsidRDefault="00745EDA" w:rsidP="003D097F">
            <w:pPr>
              <w:pStyle w:val="EMPTYCELLSTYLE"/>
            </w:pPr>
          </w:p>
        </w:tc>
        <w:tc>
          <w:tcPr>
            <w:tcW w:w="1920" w:type="dxa"/>
          </w:tcPr>
          <w:p w14:paraId="67F15D47" w14:textId="77777777" w:rsidR="00745EDA" w:rsidRDefault="00745EDA" w:rsidP="003D097F">
            <w:pPr>
              <w:pStyle w:val="EMPTYCELLSTYLE"/>
            </w:pPr>
          </w:p>
        </w:tc>
        <w:tc>
          <w:tcPr>
            <w:tcW w:w="1360" w:type="dxa"/>
          </w:tcPr>
          <w:p w14:paraId="31945D90" w14:textId="77777777" w:rsidR="00745EDA" w:rsidRDefault="00745EDA" w:rsidP="003D097F">
            <w:pPr>
              <w:pStyle w:val="EMPTYCELLSTYLE"/>
            </w:pPr>
          </w:p>
        </w:tc>
        <w:tc>
          <w:tcPr>
            <w:tcW w:w="740" w:type="dxa"/>
          </w:tcPr>
          <w:p w14:paraId="23D61EF4" w14:textId="77777777" w:rsidR="00745EDA" w:rsidRDefault="00745EDA" w:rsidP="003D097F">
            <w:pPr>
              <w:pStyle w:val="EMPTYCELLSTYLE"/>
            </w:pPr>
          </w:p>
        </w:tc>
        <w:tc>
          <w:tcPr>
            <w:tcW w:w="100" w:type="dxa"/>
          </w:tcPr>
          <w:p w14:paraId="686E2E9C" w14:textId="77777777" w:rsidR="00745EDA" w:rsidRDefault="00745EDA" w:rsidP="003D097F">
            <w:pPr>
              <w:pStyle w:val="EMPTYCELLSTYLE"/>
            </w:pPr>
          </w:p>
        </w:tc>
        <w:tc>
          <w:tcPr>
            <w:tcW w:w="560" w:type="dxa"/>
          </w:tcPr>
          <w:p w14:paraId="65FF0ACF" w14:textId="77777777" w:rsidR="00745EDA" w:rsidRDefault="00745EDA" w:rsidP="003D097F">
            <w:pPr>
              <w:pStyle w:val="EMPTYCELLSTYLE"/>
            </w:pPr>
          </w:p>
        </w:tc>
        <w:tc>
          <w:tcPr>
            <w:tcW w:w="40" w:type="dxa"/>
          </w:tcPr>
          <w:p w14:paraId="044E95DF" w14:textId="77777777" w:rsidR="00745EDA" w:rsidRDefault="00745EDA" w:rsidP="003D097F">
            <w:pPr>
              <w:pStyle w:val="EMPTYCELLSTYLE"/>
            </w:pPr>
          </w:p>
        </w:tc>
        <w:tc>
          <w:tcPr>
            <w:tcW w:w="1100" w:type="dxa"/>
          </w:tcPr>
          <w:p w14:paraId="55D84A5A" w14:textId="77777777" w:rsidR="00745EDA" w:rsidRDefault="00745EDA" w:rsidP="003D097F">
            <w:pPr>
              <w:pStyle w:val="EMPTYCELLSTYLE"/>
            </w:pPr>
          </w:p>
        </w:tc>
        <w:tc>
          <w:tcPr>
            <w:tcW w:w="40" w:type="dxa"/>
          </w:tcPr>
          <w:p w14:paraId="65A93D54" w14:textId="77777777" w:rsidR="00745EDA" w:rsidRDefault="00745EDA" w:rsidP="003D097F">
            <w:pPr>
              <w:pStyle w:val="EMPTYCELLSTYLE"/>
            </w:pPr>
          </w:p>
        </w:tc>
      </w:tr>
      <w:tr w:rsidR="00745EDA" w14:paraId="4568779C" w14:textId="77777777" w:rsidTr="003D097F">
        <w:trPr>
          <w:trHeight w:hRule="exact" w:val="240"/>
        </w:trPr>
        <w:tc>
          <w:tcPr>
            <w:tcW w:w="607" w:type="dxa"/>
          </w:tcPr>
          <w:p w14:paraId="03408E72" w14:textId="77777777" w:rsidR="00745EDA" w:rsidRDefault="00745EDA" w:rsidP="003D097F">
            <w:pPr>
              <w:pStyle w:val="EMPTYCELLSTYLE"/>
            </w:pPr>
          </w:p>
        </w:tc>
        <w:tc>
          <w:tcPr>
            <w:tcW w:w="4440" w:type="dxa"/>
            <w:gridSpan w:val="3"/>
            <w:tcMar>
              <w:top w:w="0" w:type="dxa"/>
              <w:left w:w="0" w:type="dxa"/>
              <w:bottom w:w="0" w:type="dxa"/>
              <w:right w:w="0" w:type="dxa"/>
            </w:tcMar>
          </w:tcPr>
          <w:p w14:paraId="5EA56B40" w14:textId="77777777" w:rsidR="00745EDA" w:rsidRDefault="00745EDA" w:rsidP="003D097F">
            <w:pPr>
              <w:pStyle w:val="DefaultStyle"/>
            </w:pPr>
          </w:p>
        </w:tc>
        <w:tc>
          <w:tcPr>
            <w:tcW w:w="740" w:type="dxa"/>
          </w:tcPr>
          <w:p w14:paraId="0B106D2B" w14:textId="77777777" w:rsidR="00745EDA" w:rsidRDefault="00745EDA" w:rsidP="003D097F">
            <w:pPr>
              <w:pStyle w:val="EMPTYCELLSTYLE"/>
            </w:pPr>
          </w:p>
        </w:tc>
        <w:tc>
          <w:tcPr>
            <w:tcW w:w="2520" w:type="dxa"/>
          </w:tcPr>
          <w:p w14:paraId="1038B8DB" w14:textId="77777777" w:rsidR="00745EDA" w:rsidRDefault="00745EDA" w:rsidP="003D097F">
            <w:pPr>
              <w:pStyle w:val="EMPTYCELLSTYLE"/>
            </w:pPr>
          </w:p>
        </w:tc>
        <w:tc>
          <w:tcPr>
            <w:tcW w:w="2520" w:type="dxa"/>
          </w:tcPr>
          <w:p w14:paraId="6B185FCE" w14:textId="77777777" w:rsidR="00745EDA" w:rsidRDefault="00745EDA" w:rsidP="003D097F">
            <w:pPr>
              <w:pStyle w:val="EMPTYCELLSTYLE"/>
            </w:pPr>
          </w:p>
        </w:tc>
        <w:tc>
          <w:tcPr>
            <w:tcW w:w="1920" w:type="dxa"/>
          </w:tcPr>
          <w:p w14:paraId="21204F29" w14:textId="77777777" w:rsidR="00745EDA" w:rsidRDefault="00745EDA" w:rsidP="003D097F">
            <w:pPr>
              <w:pStyle w:val="EMPTYCELLSTYLE"/>
            </w:pPr>
          </w:p>
        </w:tc>
        <w:tc>
          <w:tcPr>
            <w:tcW w:w="1360" w:type="dxa"/>
          </w:tcPr>
          <w:p w14:paraId="6F898BF8" w14:textId="77777777" w:rsidR="00745EDA" w:rsidRDefault="00745EDA" w:rsidP="003D097F">
            <w:pPr>
              <w:pStyle w:val="EMPTYCELLSTYLE"/>
            </w:pPr>
          </w:p>
        </w:tc>
        <w:tc>
          <w:tcPr>
            <w:tcW w:w="1400" w:type="dxa"/>
            <w:gridSpan w:val="3"/>
            <w:tcMar>
              <w:top w:w="0" w:type="dxa"/>
              <w:left w:w="0" w:type="dxa"/>
              <w:bottom w:w="0" w:type="dxa"/>
              <w:right w:w="0" w:type="dxa"/>
            </w:tcMar>
          </w:tcPr>
          <w:p w14:paraId="0ACB8C27" w14:textId="77777777" w:rsidR="00745EDA" w:rsidRDefault="00745EDA" w:rsidP="003D097F">
            <w:pPr>
              <w:pStyle w:val="DefaultStyle"/>
              <w:jc w:val="right"/>
            </w:pPr>
          </w:p>
        </w:tc>
        <w:tc>
          <w:tcPr>
            <w:tcW w:w="40" w:type="dxa"/>
          </w:tcPr>
          <w:p w14:paraId="3DCC6CBD" w14:textId="77777777" w:rsidR="00745EDA" w:rsidRDefault="00745EDA" w:rsidP="003D097F">
            <w:pPr>
              <w:pStyle w:val="EMPTYCELLSTYLE"/>
            </w:pPr>
          </w:p>
        </w:tc>
        <w:tc>
          <w:tcPr>
            <w:tcW w:w="1100" w:type="dxa"/>
            <w:tcMar>
              <w:top w:w="0" w:type="dxa"/>
              <w:left w:w="0" w:type="dxa"/>
              <w:bottom w:w="0" w:type="dxa"/>
              <w:right w:w="0" w:type="dxa"/>
            </w:tcMar>
          </w:tcPr>
          <w:p w14:paraId="66746DD1" w14:textId="77777777" w:rsidR="00745EDA" w:rsidRDefault="00745EDA" w:rsidP="003D097F">
            <w:pPr>
              <w:pStyle w:val="DefaultStyle"/>
            </w:pPr>
          </w:p>
        </w:tc>
        <w:tc>
          <w:tcPr>
            <w:tcW w:w="40" w:type="dxa"/>
          </w:tcPr>
          <w:p w14:paraId="1BA5DEFE" w14:textId="77777777" w:rsidR="00745EDA" w:rsidRDefault="00745EDA" w:rsidP="003D097F">
            <w:pPr>
              <w:pStyle w:val="EMPTYCELLSTYLE"/>
            </w:pPr>
          </w:p>
        </w:tc>
      </w:tr>
      <w:tr w:rsidR="00745EDA" w14:paraId="5300DFBD" w14:textId="77777777" w:rsidTr="003D097F">
        <w:trPr>
          <w:trHeight w:hRule="exact" w:val="240"/>
        </w:trPr>
        <w:tc>
          <w:tcPr>
            <w:tcW w:w="607" w:type="dxa"/>
          </w:tcPr>
          <w:p w14:paraId="53C1847F" w14:textId="77777777" w:rsidR="00745EDA" w:rsidRDefault="00745EDA" w:rsidP="003D097F">
            <w:pPr>
              <w:pStyle w:val="EMPTYCELLSTYLE"/>
            </w:pPr>
          </w:p>
        </w:tc>
        <w:tc>
          <w:tcPr>
            <w:tcW w:w="4440" w:type="dxa"/>
            <w:gridSpan w:val="3"/>
            <w:tcMar>
              <w:top w:w="0" w:type="dxa"/>
              <w:left w:w="0" w:type="dxa"/>
              <w:bottom w:w="0" w:type="dxa"/>
              <w:right w:w="0" w:type="dxa"/>
            </w:tcMar>
          </w:tcPr>
          <w:p w14:paraId="4204DA66" w14:textId="77777777" w:rsidR="00745EDA" w:rsidRDefault="00745EDA" w:rsidP="003D097F">
            <w:pPr>
              <w:pStyle w:val="DefaultStyle"/>
            </w:pPr>
          </w:p>
        </w:tc>
        <w:tc>
          <w:tcPr>
            <w:tcW w:w="740" w:type="dxa"/>
          </w:tcPr>
          <w:p w14:paraId="4F3B41DC" w14:textId="77777777" w:rsidR="00745EDA" w:rsidRDefault="00745EDA" w:rsidP="003D097F">
            <w:pPr>
              <w:pStyle w:val="EMPTYCELLSTYLE"/>
            </w:pPr>
          </w:p>
        </w:tc>
        <w:tc>
          <w:tcPr>
            <w:tcW w:w="2520" w:type="dxa"/>
          </w:tcPr>
          <w:p w14:paraId="2F5A87B7" w14:textId="77777777" w:rsidR="00745EDA" w:rsidRDefault="00745EDA" w:rsidP="003D097F">
            <w:pPr>
              <w:pStyle w:val="EMPTYCELLSTYLE"/>
            </w:pPr>
          </w:p>
        </w:tc>
        <w:tc>
          <w:tcPr>
            <w:tcW w:w="2520" w:type="dxa"/>
          </w:tcPr>
          <w:p w14:paraId="3F153572" w14:textId="77777777" w:rsidR="00745EDA" w:rsidRDefault="00745EDA" w:rsidP="003D097F">
            <w:pPr>
              <w:pStyle w:val="EMPTYCELLSTYLE"/>
            </w:pPr>
          </w:p>
        </w:tc>
        <w:tc>
          <w:tcPr>
            <w:tcW w:w="1920" w:type="dxa"/>
          </w:tcPr>
          <w:p w14:paraId="2BB03892" w14:textId="77777777" w:rsidR="00745EDA" w:rsidRDefault="00745EDA" w:rsidP="003D097F">
            <w:pPr>
              <w:pStyle w:val="EMPTYCELLSTYLE"/>
            </w:pPr>
          </w:p>
        </w:tc>
        <w:tc>
          <w:tcPr>
            <w:tcW w:w="1360" w:type="dxa"/>
          </w:tcPr>
          <w:p w14:paraId="227710EF" w14:textId="77777777" w:rsidR="00745EDA" w:rsidRDefault="00745EDA" w:rsidP="003D097F">
            <w:pPr>
              <w:pStyle w:val="EMPTYCELLSTYLE"/>
            </w:pPr>
          </w:p>
        </w:tc>
        <w:tc>
          <w:tcPr>
            <w:tcW w:w="1400" w:type="dxa"/>
            <w:gridSpan w:val="3"/>
            <w:tcMar>
              <w:top w:w="0" w:type="dxa"/>
              <w:left w:w="0" w:type="dxa"/>
              <w:bottom w:w="0" w:type="dxa"/>
              <w:right w:w="0" w:type="dxa"/>
            </w:tcMar>
          </w:tcPr>
          <w:p w14:paraId="4CD156C6" w14:textId="77777777" w:rsidR="00745EDA" w:rsidRDefault="00745EDA" w:rsidP="003D097F">
            <w:pPr>
              <w:pStyle w:val="DefaultStyle"/>
              <w:jc w:val="right"/>
            </w:pPr>
          </w:p>
        </w:tc>
        <w:tc>
          <w:tcPr>
            <w:tcW w:w="40" w:type="dxa"/>
          </w:tcPr>
          <w:p w14:paraId="15FABB61" w14:textId="77777777" w:rsidR="00745EDA" w:rsidRDefault="00745EDA" w:rsidP="003D097F">
            <w:pPr>
              <w:pStyle w:val="EMPTYCELLSTYLE"/>
            </w:pPr>
          </w:p>
        </w:tc>
        <w:tc>
          <w:tcPr>
            <w:tcW w:w="1100" w:type="dxa"/>
            <w:tcMar>
              <w:top w:w="0" w:type="dxa"/>
              <w:left w:w="0" w:type="dxa"/>
              <w:bottom w:w="0" w:type="dxa"/>
              <w:right w:w="0" w:type="dxa"/>
            </w:tcMar>
          </w:tcPr>
          <w:p w14:paraId="4EF33CB9" w14:textId="77777777" w:rsidR="00745EDA" w:rsidRDefault="00745EDA" w:rsidP="003D097F">
            <w:pPr>
              <w:pStyle w:val="DefaultStyle"/>
            </w:pPr>
          </w:p>
        </w:tc>
        <w:tc>
          <w:tcPr>
            <w:tcW w:w="40" w:type="dxa"/>
          </w:tcPr>
          <w:p w14:paraId="646D5FCB" w14:textId="77777777" w:rsidR="00745EDA" w:rsidRDefault="00745EDA" w:rsidP="003D097F">
            <w:pPr>
              <w:pStyle w:val="EMPTYCELLSTYLE"/>
            </w:pPr>
          </w:p>
        </w:tc>
      </w:tr>
      <w:tr w:rsidR="00745EDA" w14:paraId="5A9FC0A3" w14:textId="77777777" w:rsidTr="003D097F">
        <w:trPr>
          <w:trHeight w:hRule="exact" w:val="80"/>
        </w:trPr>
        <w:tc>
          <w:tcPr>
            <w:tcW w:w="607" w:type="dxa"/>
          </w:tcPr>
          <w:p w14:paraId="63942C33" w14:textId="77777777" w:rsidR="00745EDA" w:rsidRDefault="00745EDA" w:rsidP="003D097F">
            <w:pPr>
              <w:pStyle w:val="EMPTYCELLSTYLE"/>
            </w:pPr>
          </w:p>
        </w:tc>
        <w:tc>
          <w:tcPr>
            <w:tcW w:w="1800" w:type="dxa"/>
            <w:gridSpan w:val="2"/>
          </w:tcPr>
          <w:p w14:paraId="467098DD" w14:textId="77777777" w:rsidR="00745EDA" w:rsidRDefault="00745EDA" w:rsidP="003D097F">
            <w:pPr>
              <w:pStyle w:val="EMPTYCELLSTYLE"/>
            </w:pPr>
          </w:p>
        </w:tc>
        <w:tc>
          <w:tcPr>
            <w:tcW w:w="2640" w:type="dxa"/>
          </w:tcPr>
          <w:p w14:paraId="68A5252F" w14:textId="77777777" w:rsidR="00745EDA" w:rsidRDefault="00745EDA" w:rsidP="003D097F">
            <w:pPr>
              <w:pStyle w:val="EMPTYCELLSTYLE"/>
            </w:pPr>
          </w:p>
        </w:tc>
        <w:tc>
          <w:tcPr>
            <w:tcW w:w="740" w:type="dxa"/>
          </w:tcPr>
          <w:p w14:paraId="2290602E" w14:textId="77777777" w:rsidR="00745EDA" w:rsidRDefault="00745EDA" w:rsidP="003D097F">
            <w:pPr>
              <w:pStyle w:val="EMPTYCELLSTYLE"/>
            </w:pPr>
          </w:p>
        </w:tc>
        <w:tc>
          <w:tcPr>
            <w:tcW w:w="2520" w:type="dxa"/>
          </w:tcPr>
          <w:p w14:paraId="17C691F7" w14:textId="77777777" w:rsidR="00745EDA" w:rsidRDefault="00745EDA" w:rsidP="003D097F">
            <w:pPr>
              <w:pStyle w:val="EMPTYCELLSTYLE"/>
            </w:pPr>
          </w:p>
        </w:tc>
        <w:tc>
          <w:tcPr>
            <w:tcW w:w="2520" w:type="dxa"/>
          </w:tcPr>
          <w:p w14:paraId="37DA6E9F" w14:textId="77777777" w:rsidR="00745EDA" w:rsidRDefault="00745EDA" w:rsidP="003D097F">
            <w:pPr>
              <w:pStyle w:val="EMPTYCELLSTYLE"/>
            </w:pPr>
          </w:p>
        </w:tc>
        <w:tc>
          <w:tcPr>
            <w:tcW w:w="1920" w:type="dxa"/>
          </w:tcPr>
          <w:p w14:paraId="51D2A4F3" w14:textId="77777777" w:rsidR="00745EDA" w:rsidRDefault="00745EDA" w:rsidP="003D097F">
            <w:pPr>
              <w:pStyle w:val="EMPTYCELLSTYLE"/>
            </w:pPr>
          </w:p>
        </w:tc>
        <w:tc>
          <w:tcPr>
            <w:tcW w:w="1360" w:type="dxa"/>
          </w:tcPr>
          <w:p w14:paraId="190EDA4B" w14:textId="77777777" w:rsidR="00745EDA" w:rsidRDefault="00745EDA" w:rsidP="003D097F">
            <w:pPr>
              <w:pStyle w:val="EMPTYCELLSTYLE"/>
            </w:pPr>
          </w:p>
        </w:tc>
        <w:tc>
          <w:tcPr>
            <w:tcW w:w="740" w:type="dxa"/>
          </w:tcPr>
          <w:p w14:paraId="69D924D1" w14:textId="77777777" w:rsidR="00745EDA" w:rsidRDefault="00745EDA" w:rsidP="003D097F">
            <w:pPr>
              <w:pStyle w:val="EMPTYCELLSTYLE"/>
            </w:pPr>
          </w:p>
        </w:tc>
        <w:tc>
          <w:tcPr>
            <w:tcW w:w="100" w:type="dxa"/>
          </w:tcPr>
          <w:p w14:paraId="4A666142" w14:textId="77777777" w:rsidR="00745EDA" w:rsidRDefault="00745EDA" w:rsidP="003D097F">
            <w:pPr>
              <w:pStyle w:val="EMPTYCELLSTYLE"/>
            </w:pPr>
          </w:p>
        </w:tc>
        <w:tc>
          <w:tcPr>
            <w:tcW w:w="560" w:type="dxa"/>
          </w:tcPr>
          <w:p w14:paraId="54ADFA11" w14:textId="77777777" w:rsidR="00745EDA" w:rsidRDefault="00745EDA" w:rsidP="003D097F">
            <w:pPr>
              <w:pStyle w:val="EMPTYCELLSTYLE"/>
            </w:pPr>
          </w:p>
        </w:tc>
        <w:tc>
          <w:tcPr>
            <w:tcW w:w="40" w:type="dxa"/>
          </w:tcPr>
          <w:p w14:paraId="315F36E4" w14:textId="77777777" w:rsidR="00745EDA" w:rsidRDefault="00745EDA" w:rsidP="003D097F">
            <w:pPr>
              <w:pStyle w:val="EMPTYCELLSTYLE"/>
            </w:pPr>
          </w:p>
        </w:tc>
        <w:tc>
          <w:tcPr>
            <w:tcW w:w="1100" w:type="dxa"/>
          </w:tcPr>
          <w:p w14:paraId="2CC9A511" w14:textId="77777777" w:rsidR="00745EDA" w:rsidRDefault="00745EDA" w:rsidP="003D097F">
            <w:pPr>
              <w:pStyle w:val="EMPTYCELLSTYLE"/>
            </w:pPr>
          </w:p>
        </w:tc>
        <w:tc>
          <w:tcPr>
            <w:tcW w:w="40" w:type="dxa"/>
          </w:tcPr>
          <w:p w14:paraId="4ECE47A7" w14:textId="77777777" w:rsidR="00745EDA" w:rsidRDefault="00745EDA" w:rsidP="003D097F">
            <w:pPr>
              <w:pStyle w:val="EMPTYCELLSTYLE"/>
            </w:pPr>
          </w:p>
        </w:tc>
      </w:tr>
      <w:tr w:rsidR="00745EDA" w14:paraId="091DDFE4" w14:textId="77777777" w:rsidTr="003D097F">
        <w:trPr>
          <w:trHeight w:hRule="exact" w:val="400"/>
        </w:trPr>
        <w:tc>
          <w:tcPr>
            <w:tcW w:w="607" w:type="dxa"/>
          </w:tcPr>
          <w:p w14:paraId="3DAE076E"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585FD51C" w14:textId="77777777" w:rsidR="00745EDA" w:rsidRDefault="00745EDA" w:rsidP="003D097F">
            <w:pPr>
              <w:pStyle w:val="DefaultStyle"/>
              <w:jc w:val="center"/>
            </w:pPr>
            <w:r>
              <w:rPr>
                <w:b/>
                <w:sz w:val="24"/>
              </w:rPr>
              <w:t>Proračun Grada Čazme za 2023. godinu</w:t>
            </w:r>
          </w:p>
        </w:tc>
        <w:tc>
          <w:tcPr>
            <w:tcW w:w="40" w:type="dxa"/>
          </w:tcPr>
          <w:p w14:paraId="6F7F7E51" w14:textId="77777777" w:rsidR="00745EDA" w:rsidRDefault="00745EDA" w:rsidP="003D097F">
            <w:pPr>
              <w:pStyle w:val="EMPTYCELLSTYLE"/>
            </w:pPr>
          </w:p>
        </w:tc>
      </w:tr>
      <w:tr w:rsidR="00745EDA" w14:paraId="5CFEC45F" w14:textId="77777777" w:rsidTr="003D097F">
        <w:trPr>
          <w:trHeight w:hRule="exact" w:val="320"/>
        </w:trPr>
        <w:tc>
          <w:tcPr>
            <w:tcW w:w="607" w:type="dxa"/>
          </w:tcPr>
          <w:p w14:paraId="5A22E80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82CF35F" w14:textId="77777777" w:rsidR="00745EDA" w:rsidRDefault="00745EDA" w:rsidP="003D097F">
            <w:pPr>
              <w:pStyle w:val="DefaultStyle"/>
              <w:jc w:val="center"/>
            </w:pPr>
            <w:r>
              <w:t>OBRAZLOŽENJE - POSEBNI DIO</w:t>
            </w:r>
          </w:p>
        </w:tc>
        <w:tc>
          <w:tcPr>
            <w:tcW w:w="40" w:type="dxa"/>
          </w:tcPr>
          <w:p w14:paraId="3F814347" w14:textId="77777777" w:rsidR="00745EDA" w:rsidRDefault="00745EDA" w:rsidP="003D097F">
            <w:pPr>
              <w:pStyle w:val="EMPTYCELLSTYLE"/>
            </w:pPr>
          </w:p>
        </w:tc>
      </w:tr>
      <w:tr w:rsidR="00745EDA" w14:paraId="69B6CB49" w14:textId="77777777" w:rsidTr="003D097F">
        <w:trPr>
          <w:trHeight w:hRule="exact" w:val="100"/>
        </w:trPr>
        <w:tc>
          <w:tcPr>
            <w:tcW w:w="607" w:type="dxa"/>
          </w:tcPr>
          <w:p w14:paraId="34C05897" w14:textId="77777777" w:rsidR="00745EDA" w:rsidRDefault="00745EDA" w:rsidP="003D097F">
            <w:pPr>
              <w:pStyle w:val="EMPTYCELLSTYLE"/>
            </w:pPr>
          </w:p>
        </w:tc>
        <w:tc>
          <w:tcPr>
            <w:tcW w:w="1800" w:type="dxa"/>
            <w:gridSpan w:val="2"/>
          </w:tcPr>
          <w:p w14:paraId="521357CB" w14:textId="77777777" w:rsidR="00745EDA" w:rsidRDefault="00745EDA" w:rsidP="003D097F">
            <w:pPr>
              <w:pStyle w:val="EMPTYCELLSTYLE"/>
            </w:pPr>
          </w:p>
        </w:tc>
        <w:tc>
          <w:tcPr>
            <w:tcW w:w="2640" w:type="dxa"/>
          </w:tcPr>
          <w:p w14:paraId="4B1BF6C3" w14:textId="77777777" w:rsidR="00745EDA" w:rsidRDefault="00745EDA" w:rsidP="003D097F">
            <w:pPr>
              <w:pStyle w:val="EMPTYCELLSTYLE"/>
            </w:pPr>
          </w:p>
        </w:tc>
        <w:tc>
          <w:tcPr>
            <w:tcW w:w="740" w:type="dxa"/>
          </w:tcPr>
          <w:p w14:paraId="0AD685E3" w14:textId="77777777" w:rsidR="00745EDA" w:rsidRDefault="00745EDA" w:rsidP="003D097F">
            <w:pPr>
              <w:pStyle w:val="EMPTYCELLSTYLE"/>
            </w:pPr>
          </w:p>
        </w:tc>
        <w:tc>
          <w:tcPr>
            <w:tcW w:w="2520" w:type="dxa"/>
          </w:tcPr>
          <w:p w14:paraId="62DB1048" w14:textId="77777777" w:rsidR="00745EDA" w:rsidRDefault="00745EDA" w:rsidP="003D097F">
            <w:pPr>
              <w:pStyle w:val="EMPTYCELLSTYLE"/>
            </w:pPr>
          </w:p>
        </w:tc>
        <w:tc>
          <w:tcPr>
            <w:tcW w:w="2520" w:type="dxa"/>
          </w:tcPr>
          <w:p w14:paraId="090C8A8D" w14:textId="77777777" w:rsidR="00745EDA" w:rsidRDefault="00745EDA" w:rsidP="003D097F">
            <w:pPr>
              <w:pStyle w:val="EMPTYCELLSTYLE"/>
            </w:pPr>
          </w:p>
        </w:tc>
        <w:tc>
          <w:tcPr>
            <w:tcW w:w="1920" w:type="dxa"/>
          </w:tcPr>
          <w:p w14:paraId="412C0862" w14:textId="77777777" w:rsidR="00745EDA" w:rsidRDefault="00745EDA" w:rsidP="003D097F">
            <w:pPr>
              <w:pStyle w:val="EMPTYCELLSTYLE"/>
            </w:pPr>
          </w:p>
        </w:tc>
        <w:tc>
          <w:tcPr>
            <w:tcW w:w="1360" w:type="dxa"/>
          </w:tcPr>
          <w:p w14:paraId="514A642D" w14:textId="77777777" w:rsidR="00745EDA" w:rsidRDefault="00745EDA" w:rsidP="003D097F">
            <w:pPr>
              <w:pStyle w:val="EMPTYCELLSTYLE"/>
            </w:pPr>
          </w:p>
        </w:tc>
        <w:tc>
          <w:tcPr>
            <w:tcW w:w="740" w:type="dxa"/>
          </w:tcPr>
          <w:p w14:paraId="2DF2049D" w14:textId="77777777" w:rsidR="00745EDA" w:rsidRDefault="00745EDA" w:rsidP="003D097F">
            <w:pPr>
              <w:pStyle w:val="EMPTYCELLSTYLE"/>
            </w:pPr>
          </w:p>
        </w:tc>
        <w:tc>
          <w:tcPr>
            <w:tcW w:w="100" w:type="dxa"/>
          </w:tcPr>
          <w:p w14:paraId="38A7D4F3" w14:textId="77777777" w:rsidR="00745EDA" w:rsidRDefault="00745EDA" w:rsidP="003D097F">
            <w:pPr>
              <w:pStyle w:val="EMPTYCELLSTYLE"/>
            </w:pPr>
          </w:p>
        </w:tc>
        <w:tc>
          <w:tcPr>
            <w:tcW w:w="560" w:type="dxa"/>
          </w:tcPr>
          <w:p w14:paraId="19A146EC" w14:textId="77777777" w:rsidR="00745EDA" w:rsidRDefault="00745EDA" w:rsidP="003D097F">
            <w:pPr>
              <w:pStyle w:val="EMPTYCELLSTYLE"/>
            </w:pPr>
          </w:p>
        </w:tc>
        <w:tc>
          <w:tcPr>
            <w:tcW w:w="40" w:type="dxa"/>
          </w:tcPr>
          <w:p w14:paraId="5B2A7AA3" w14:textId="77777777" w:rsidR="00745EDA" w:rsidRDefault="00745EDA" w:rsidP="003D097F">
            <w:pPr>
              <w:pStyle w:val="EMPTYCELLSTYLE"/>
            </w:pPr>
          </w:p>
        </w:tc>
        <w:tc>
          <w:tcPr>
            <w:tcW w:w="1100" w:type="dxa"/>
          </w:tcPr>
          <w:p w14:paraId="07AFB42F" w14:textId="77777777" w:rsidR="00745EDA" w:rsidRDefault="00745EDA" w:rsidP="003D097F">
            <w:pPr>
              <w:pStyle w:val="EMPTYCELLSTYLE"/>
            </w:pPr>
          </w:p>
        </w:tc>
        <w:tc>
          <w:tcPr>
            <w:tcW w:w="40" w:type="dxa"/>
          </w:tcPr>
          <w:p w14:paraId="7AA010F0" w14:textId="77777777" w:rsidR="00745EDA" w:rsidRDefault="00745EDA" w:rsidP="003D097F">
            <w:pPr>
              <w:pStyle w:val="EMPTYCELLSTYLE"/>
            </w:pPr>
          </w:p>
        </w:tc>
      </w:tr>
      <w:tr w:rsidR="00745EDA" w14:paraId="5DBA44C3" w14:textId="77777777" w:rsidTr="003D097F">
        <w:trPr>
          <w:trHeight w:hRule="exact" w:val="300"/>
        </w:trPr>
        <w:tc>
          <w:tcPr>
            <w:tcW w:w="607" w:type="dxa"/>
          </w:tcPr>
          <w:p w14:paraId="24A1925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3E62BA" w14:textId="77777777" w:rsidTr="003D097F">
              <w:trPr>
                <w:trHeight w:hRule="exact" w:val="280"/>
              </w:trPr>
              <w:tc>
                <w:tcPr>
                  <w:tcW w:w="2400" w:type="dxa"/>
                  <w:tcMar>
                    <w:top w:w="20" w:type="dxa"/>
                    <w:left w:w="200" w:type="dxa"/>
                    <w:bottom w:w="20" w:type="dxa"/>
                    <w:right w:w="0" w:type="dxa"/>
                  </w:tcMar>
                </w:tcPr>
                <w:p w14:paraId="6578509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3B7F4FD" w14:textId="77777777" w:rsidR="00745EDA" w:rsidRDefault="00745EDA" w:rsidP="003D097F">
                  <w:pPr>
                    <w:pStyle w:val="DefaultStyle"/>
                  </w:pPr>
                  <w:r>
                    <w:t xml:space="preserve">nabavka opreme knjižne i </w:t>
                  </w:r>
                  <w:proofErr w:type="spellStart"/>
                  <w:r>
                    <w:t>neknjižne</w:t>
                  </w:r>
                  <w:proofErr w:type="spellEnd"/>
                  <w:r>
                    <w:t xml:space="preserve"> građe </w:t>
                  </w:r>
                </w:p>
              </w:tc>
            </w:tr>
          </w:tbl>
          <w:p w14:paraId="1B5E6B17" w14:textId="77777777" w:rsidR="00745EDA" w:rsidRDefault="00745EDA" w:rsidP="003D097F">
            <w:pPr>
              <w:pStyle w:val="EMPTYCELLSTYLE"/>
            </w:pPr>
          </w:p>
        </w:tc>
        <w:tc>
          <w:tcPr>
            <w:tcW w:w="40" w:type="dxa"/>
          </w:tcPr>
          <w:p w14:paraId="103F0BF4" w14:textId="77777777" w:rsidR="00745EDA" w:rsidRDefault="00745EDA" w:rsidP="003D097F">
            <w:pPr>
              <w:pStyle w:val="EMPTYCELLSTYLE"/>
            </w:pPr>
          </w:p>
        </w:tc>
      </w:tr>
      <w:tr w:rsidR="00745EDA" w14:paraId="5546CD2D" w14:textId="77777777" w:rsidTr="003D097F">
        <w:trPr>
          <w:trHeight w:hRule="exact" w:val="300"/>
        </w:trPr>
        <w:tc>
          <w:tcPr>
            <w:tcW w:w="607" w:type="dxa"/>
          </w:tcPr>
          <w:p w14:paraId="4DECE4B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AF8AE4E" w14:textId="77777777" w:rsidTr="003D097F">
              <w:trPr>
                <w:trHeight w:hRule="exact" w:val="280"/>
              </w:trPr>
              <w:tc>
                <w:tcPr>
                  <w:tcW w:w="2400" w:type="dxa"/>
                  <w:tcMar>
                    <w:top w:w="20" w:type="dxa"/>
                    <w:left w:w="200" w:type="dxa"/>
                    <w:bottom w:w="20" w:type="dxa"/>
                    <w:right w:w="0" w:type="dxa"/>
                  </w:tcMar>
                </w:tcPr>
                <w:p w14:paraId="140F7F07"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188DFA6" w14:textId="77777777" w:rsidR="00745EDA" w:rsidRDefault="00745EDA" w:rsidP="003D097F">
                  <w:pPr>
                    <w:pStyle w:val="DefaultStyle"/>
                  </w:pPr>
                  <w:r>
                    <w:t>nabavljena oprema</w:t>
                  </w:r>
                </w:p>
              </w:tc>
            </w:tr>
          </w:tbl>
          <w:p w14:paraId="6143DFB8" w14:textId="77777777" w:rsidR="00745EDA" w:rsidRDefault="00745EDA" w:rsidP="003D097F">
            <w:pPr>
              <w:pStyle w:val="EMPTYCELLSTYLE"/>
            </w:pPr>
          </w:p>
        </w:tc>
        <w:tc>
          <w:tcPr>
            <w:tcW w:w="40" w:type="dxa"/>
          </w:tcPr>
          <w:p w14:paraId="03EA7994" w14:textId="77777777" w:rsidR="00745EDA" w:rsidRDefault="00745EDA" w:rsidP="003D097F">
            <w:pPr>
              <w:pStyle w:val="EMPTYCELLSTYLE"/>
            </w:pPr>
          </w:p>
        </w:tc>
      </w:tr>
      <w:tr w:rsidR="00745EDA" w14:paraId="2203085A" w14:textId="77777777" w:rsidTr="003D097F">
        <w:trPr>
          <w:trHeight w:hRule="exact" w:val="100"/>
        </w:trPr>
        <w:tc>
          <w:tcPr>
            <w:tcW w:w="607" w:type="dxa"/>
          </w:tcPr>
          <w:p w14:paraId="183A09D9" w14:textId="77777777" w:rsidR="00745EDA" w:rsidRDefault="00745EDA" w:rsidP="003D097F">
            <w:pPr>
              <w:pStyle w:val="EMPTYCELLSTYLE"/>
            </w:pPr>
          </w:p>
        </w:tc>
        <w:tc>
          <w:tcPr>
            <w:tcW w:w="1800" w:type="dxa"/>
            <w:gridSpan w:val="2"/>
          </w:tcPr>
          <w:p w14:paraId="05987CCA" w14:textId="77777777" w:rsidR="00745EDA" w:rsidRDefault="00745EDA" w:rsidP="003D097F">
            <w:pPr>
              <w:pStyle w:val="EMPTYCELLSTYLE"/>
            </w:pPr>
          </w:p>
        </w:tc>
        <w:tc>
          <w:tcPr>
            <w:tcW w:w="2640" w:type="dxa"/>
          </w:tcPr>
          <w:p w14:paraId="45F7F247" w14:textId="77777777" w:rsidR="00745EDA" w:rsidRDefault="00745EDA" w:rsidP="003D097F">
            <w:pPr>
              <w:pStyle w:val="EMPTYCELLSTYLE"/>
            </w:pPr>
          </w:p>
        </w:tc>
        <w:tc>
          <w:tcPr>
            <w:tcW w:w="740" w:type="dxa"/>
          </w:tcPr>
          <w:p w14:paraId="54165DAA" w14:textId="77777777" w:rsidR="00745EDA" w:rsidRDefault="00745EDA" w:rsidP="003D097F">
            <w:pPr>
              <w:pStyle w:val="EMPTYCELLSTYLE"/>
            </w:pPr>
          </w:p>
        </w:tc>
        <w:tc>
          <w:tcPr>
            <w:tcW w:w="2520" w:type="dxa"/>
          </w:tcPr>
          <w:p w14:paraId="791434B8" w14:textId="77777777" w:rsidR="00745EDA" w:rsidRDefault="00745EDA" w:rsidP="003D097F">
            <w:pPr>
              <w:pStyle w:val="EMPTYCELLSTYLE"/>
            </w:pPr>
          </w:p>
        </w:tc>
        <w:tc>
          <w:tcPr>
            <w:tcW w:w="2520" w:type="dxa"/>
          </w:tcPr>
          <w:p w14:paraId="1737819D" w14:textId="77777777" w:rsidR="00745EDA" w:rsidRDefault="00745EDA" w:rsidP="003D097F">
            <w:pPr>
              <w:pStyle w:val="EMPTYCELLSTYLE"/>
            </w:pPr>
          </w:p>
        </w:tc>
        <w:tc>
          <w:tcPr>
            <w:tcW w:w="1920" w:type="dxa"/>
          </w:tcPr>
          <w:p w14:paraId="477426CC" w14:textId="77777777" w:rsidR="00745EDA" w:rsidRDefault="00745EDA" w:rsidP="003D097F">
            <w:pPr>
              <w:pStyle w:val="EMPTYCELLSTYLE"/>
            </w:pPr>
          </w:p>
        </w:tc>
        <w:tc>
          <w:tcPr>
            <w:tcW w:w="1360" w:type="dxa"/>
          </w:tcPr>
          <w:p w14:paraId="4E0133E1" w14:textId="77777777" w:rsidR="00745EDA" w:rsidRDefault="00745EDA" w:rsidP="003D097F">
            <w:pPr>
              <w:pStyle w:val="EMPTYCELLSTYLE"/>
            </w:pPr>
          </w:p>
        </w:tc>
        <w:tc>
          <w:tcPr>
            <w:tcW w:w="740" w:type="dxa"/>
          </w:tcPr>
          <w:p w14:paraId="1F301B6D" w14:textId="77777777" w:rsidR="00745EDA" w:rsidRDefault="00745EDA" w:rsidP="003D097F">
            <w:pPr>
              <w:pStyle w:val="EMPTYCELLSTYLE"/>
            </w:pPr>
          </w:p>
        </w:tc>
        <w:tc>
          <w:tcPr>
            <w:tcW w:w="100" w:type="dxa"/>
          </w:tcPr>
          <w:p w14:paraId="1398F287" w14:textId="77777777" w:rsidR="00745EDA" w:rsidRDefault="00745EDA" w:rsidP="003D097F">
            <w:pPr>
              <w:pStyle w:val="EMPTYCELLSTYLE"/>
            </w:pPr>
          </w:p>
        </w:tc>
        <w:tc>
          <w:tcPr>
            <w:tcW w:w="560" w:type="dxa"/>
          </w:tcPr>
          <w:p w14:paraId="6D9CD4EB" w14:textId="77777777" w:rsidR="00745EDA" w:rsidRDefault="00745EDA" w:rsidP="003D097F">
            <w:pPr>
              <w:pStyle w:val="EMPTYCELLSTYLE"/>
            </w:pPr>
          </w:p>
        </w:tc>
        <w:tc>
          <w:tcPr>
            <w:tcW w:w="40" w:type="dxa"/>
          </w:tcPr>
          <w:p w14:paraId="34A13E32" w14:textId="77777777" w:rsidR="00745EDA" w:rsidRDefault="00745EDA" w:rsidP="003D097F">
            <w:pPr>
              <w:pStyle w:val="EMPTYCELLSTYLE"/>
            </w:pPr>
          </w:p>
        </w:tc>
        <w:tc>
          <w:tcPr>
            <w:tcW w:w="1100" w:type="dxa"/>
          </w:tcPr>
          <w:p w14:paraId="28DBE3B3" w14:textId="77777777" w:rsidR="00745EDA" w:rsidRDefault="00745EDA" w:rsidP="003D097F">
            <w:pPr>
              <w:pStyle w:val="EMPTYCELLSTYLE"/>
            </w:pPr>
          </w:p>
        </w:tc>
        <w:tc>
          <w:tcPr>
            <w:tcW w:w="40" w:type="dxa"/>
          </w:tcPr>
          <w:p w14:paraId="16BB1436" w14:textId="77777777" w:rsidR="00745EDA" w:rsidRDefault="00745EDA" w:rsidP="003D097F">
            <w:pPr>
              <w:pStyle w:val="EMPTYCELLSTYLE"/>
            </w:pPr>
          </w:p>
        </w:tc>
      </w:tr>
      <w:tr w:rsidR="00745EDA" w14:paraId="2C8F73B1" w14:textId="77777777" w:rsidTr="003D097F">
        <w:trPr>
          <w:trHeight w:hRule="exact" w:val="460"/>
        </w:trPr>
        <w:tc>
          <w:tcPr>
            <w:tcW w:w="607" w:type="dxa"/>
          </w:tcPr>
          <w:p w14:paraId="69642907" w14:textId="77777777" w:rsidR="00745EDA" w:rsidRDefault="00745EDA" w:rsidP="003D097F">
            <w:pPr>
              <w:pStyle w:val="EMPTYCELLSTYLE"/>
            </w:pPr>
          </w:p>
        </w:tc>
        <w:tc>
          <w:tcPr>
            <w:tcW w:w="12140" w:type="dxa"/>
            <w:gridSpan w:val="7"/>
            <w:shd w:val="clear" w:color="auto" w:fill="0000AA"/>
            <w:tcMar>
              <w:top w:w="20" w:type="dxa"/>
              <w:left w:w="100" w:type="dxa"/>
              <w:bottom w:w="20" w:type="dxa"/>
              <w:right w:w="0" w:type="dxa"/>
            </w:tcMar>
            <w:vAlign w:val="center"/>
          </w:tcPr>
          <w:p w14:paraId="4286E48F" w14:textId="77777777" w:rsidR="00745EDA" w:rsidRDefault="00745EDA" w:rsidP="003D097F">
            <w:pPr>
              <w:pStyle w:val="Style1"/>
            </w:pPr>
            <w:r>
              <w:rPr>
                <w:b/>
              </w:rPr>
              <w:t>Razdjel  004  UPRAVNI ODJEL ZA PRORAČUN,  KOMUNALNO GOSPODARSTVO, GOSPODARSTVO, ZAŠTITU OKOLIŠA I EKOLOGIJU</w:t>
            </w:r>
          </w:p>
        </w:tc>
        <w:tc>
          <w:tcPr>
            <w:tcW w:w="2200" w:type="dxa"/>
            <w:gridSpan w:val="3"/>
            <w:shd w:val="clear" w:color="auto" w:fill="0000AA"/>
            <w:tcMar>
              <w:top w:w="20" w:type="dxa"/>
              <w:left w:w="0" w:type="dxa"/>
              <w:bottom w:w="20" w:type="dxa"/>
              <w:right w:w="100" w:type="dxa"/>
            </w:tcMar>
            <w:vAlign w:val="center"/>
          </w:tcPr>
          <w:p w14:paraId="4BFB14D2" w14:textId="77777777" w:rsidR="00745EDA" w:rsidRDefault="00745EDA" w:rsidP="003D097F">
            <w:pPr>
              <w:pStyle w:val="Style1"/>
              <w:jc w:val="center"/>
            </w:pPr>
          </w:p>
        </w:tc>
        <w:tc>
          <w:tcPr>
            <w:tcW w:w="1700" w:type="dxa"/>
            <w:gridSpan w:val="3"/>
            <w:shd w:val="clear" w:color="auto" w:fill="0000AA"/>
            <w:tcMar>
              <w:top w:w="20" w:type="dxa"/>
              <w:left w:w="0" w:type="dxa"/>
              <w:bottom w:w="20" w:type="dxa"/>
              <w:right w:w="100" w:type="dxa"/>
            </w:tcMar>
            <w:vAlign w:val="center"/>
          </w:tcPr>
          <w:p w14:paraId="7A5A9214" w14:textId="77777777" w:rsidR="00745EDA" w:rsidRDefault="00745EDA" w:rsidP="003D097F">
            <w:pPr>
              <w:pStyle w:val="Style1"/>
              <w:jc w:val="right"/>
            </w:pPr>
            <w:r>
              <w:rPr>
                <w:b/>
              </w:rPr>
              <w:t>4.885.128,33</w:t>
            </w:r>
          </w:p>
        </w:tc>
        <w:tc>
          <w:tcPr>
            <w:tcW w:w="40" w:type="dxa"/>
          </w:tcPr>
          <w:p w14:paraId="7FA308A4" w14:textId="77777777" w:rsidR="00745EDA" w:rsidRDefault="00745EDA" w:rsidP="003D097F">
            <w:pPr>
              <w:pStyle w:val="EMPTYCELLSTYLE"/>
            </w:pPr>
          </w:p>
        </w:tc>
      </w:tr>
      <w:tr w:rsidR="00745EDA" w14:paraId="133C3AE5" w14:textId="77777777" w:rsidTr="003D097F">
        <w:trPr>
          <w:trHeight w:hRule="exact" w:val="280"/>
        </w:trPr>
        <w:tc>
          <w:tcPr>
            <w:tcW w:w="607" w:type="dxa"/>
          </w:tcPr>
          <w:p w14:paraId="16560760" w14:textId="77777777" w:rsidR="00745EDA" w:rsidRDefault="00745EDA" w:rsidP="003D097F">
            <w:pPr>
              <w:pStyle w:val="EMPTYCELLSTYLE"/>
            </w:pPr>
          </w:p>
        </w:tc>
        <w:tc>
          <w:tcPr>
            <w:tcW w:w="12140" w:type="dxa"/>
            <w:gridSpan w:val="7"/>
            <w:shd w:val="clear" w:color="auto" w:fill="0000C8"/>
            <w:tcMar>
              <w:top w:w="20" w:type="dxa"/>
              <w:left w:w="100" w:type="dxa"/>
              <w:bottom w:w="20" w:type="dxa"/>
              <w:right w:w="0" w:type="dxa"/>
            </w:tcMar>
            <w:vAlign w:val="center"/>
          </w:tcPr>
          <w:p w14:paraId="7D659895" w14:textId="77777777" w:rsidR="00745EDA" w:rsidRDefault="00745EDA" w:rsidP="003D097F">
            <w:pPr>
              <w:pStyle w:val="Style2"/>
            </w:pPr>
            <w:r>
              <w:t>Glava  004       01  PODODJEL ZA FINANCIJE</w:t>
            </w:r>
          </w:p>
        </w:tc>
        <w:tc>
          <w:tcPr>
            <w:tcW w:w="2200" w:type="dxa"/>
            <w:gridSpan w:val="3"/>
            <w:shd w:val="clear" w:color="auto" w:fill="0000C8"/>
            <w:tcMar>
              <w:top w:w="20" w:type="dxa"/>
              <w:left w:w="0" w:type="dxa"/>
              <w:bottom w:w="20" w:type="dxa"/>
              <w:right w:w="100" w:type="dxa"/>
            </w:tcMar>
            <w:vAlign w:val="center"/>
          </w:tcPr>
          <w:p w14:paraId="3D9B7A80" w14:textId="77777777" w:rsidR="00745EDA" w:rsidRDefault="00745EDA" w:rsidP="003D097F">
            <w:pPr>
              <w:pStyle w:val="Style2"/>
              <w:jc w:val="center"/>
            </w:pPr>
          </w:p>
        </w:tc>
        <w:tc>
          <w:tcPr>
            <w:tcW w:w="1700" w:type="dxa"/>
            <w:gridSpan w:val="3"/>
            <w:shd w:val="clear" w:color="auto" w:fill="0000C8"/>
            <w:tcMar>
              <w:top w:w="20" w:type="dxa"/>
              <w:left w:w="0" w:type="dxa"/>
              <w:bottom w:w="20" w:type="dxa"/>
              <w:right w:w="100" w:type="dxa"/>
            </w:tcMar>
            <w:vAlign w:val="center"/>
          </w:tcPr>
          <w:p w14:paraId="10B74969" w14:textId="77777777" w:rsidR="00745EDA" w:rsidRDefault="00745EDA" w:rsidP="003D097F">
            <w:pPr>
              <w:pStyle w:val="Style2"/>
              <w:jc w:val="right"/>
            </w:pPr>
            <w:r>
              <w:t>915.123,76</w:t>
            </w:r>
          </w:p>
        </w:tc>
        <w:tc>
          <w:tcPr>
            <w:tcW w:w="40" w:type="dxa"/>
          </w:tcPr>
          <w:p w14:paraId="6287EA81" w14:textId="77777777" w:rsidR="00745EDA" w:rsidRDefault="00745EDA" w:rsidP="003D097F">
            <w:pPr>
              <w:pStyle w:val="EMPTYCELLSTYLE"/>
            </w:pPr>
          </w:p>
        </w:tc>
      </w:tr>
      <w:tr w:rsidR="00745EDA" w14:paraId="14D01ED5" w14:textId="77777777" w:rsidTr="003D097F">
        <w:trPr>
          <w:trHeight w:hRule="exact" w:val="280"/>
        </w:trPr>
        <w:tc>
          <w:tcPr>
            <w:tcW w:w="607" w:type="dxa"/>
          </w:tcPr>
          <w:p w14:paraId="08AC297A"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4FBFEF55" w14:textId="77777777" w:rsidR="00745EDA" w:rsidRDefault="00745EDA" w:rsidP="003D097F">
            <w:pPr>
              <w:pStyle w:val="Style4"/>
            </w:pPr>
            <w:r>
              <w:rPr>
                <w:b/>
              </w:rPr>
              <w:t>Glavni program  P09  Zajednički rashodi upravnih odjela</w:t>
            </w:r>
          </w:p>
        </w:tc>
        <w:tc>
          <w:tcPr>
            <w:tcW w:w="2200" w:type="dxa"/>
            <w:gridSpan w:val="3"/>
            <w:shd w:val="clear" w:color="auto" w:fill="B4B4B4"/>
            <w:tcMar>
              <w:top w:w="20" w:type="dxa"/>
              <w:left w:w="0" w:type="dxa"/>
              <w:bottom w:w="20" w:type="dxa"/>
              <w:right w:w="100" w:type="dxa"/>
            </w:tcMar>
            <w:vAlign w:val="center"/>
          </w:tcPr>
          <w:p w14:paraId="114D6AB2"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6202E7D5" w14:textId="77777777" w:rsidR="00745EDA" w:rsidRDefault="00745EDA" w:rsidP="003D097F">
            <w:pPr>
              <w:pStyle w:val="Style4"/>
              <w:jc w:val="right"/>
            </w:pPr>
            <w:r>
              <w:rPr>
                <w:b/>
              </w:rPr>
              <w:t>915.123,76</w:t>
            </w:r>
          </w:p>
        </w:tc>
        <w:tc>
          <w:tcPr>
            <w:tcW w:w="40" w:type="dxa"/>
          </w:tcPr>
          <w:p w14:paraId="2484C6EC" w14:textId="77777777" w:rsidR="00745EDA" w:rsidRDefault="00745EDA" w:rsidP="003D097F">
            <w:pPr>
              <w:pStyle w:val="EMPTYCELLSTYLE"/>
            </w:pPr>
          </w:p>
        </w:tc>
      </w:tr>
      <w:tr w:rsidR="00745EDA" w14:paraId="134E697C" w14:textId="77777777" w:rsidTr="003D097F">
        <w:trPr>
          <w:trHeight w:hRule="exact" w:val="280"/>
        </w:trPr>
        <w:tc>
          <w:tcPr>
            <w:tcW w:w="607" w:type="dxa"/>
          </w:tcPr>
          <w:p w14:paraId="0F3B95B8"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7BEB5A21" w14:textId="77777777" w:rsidR="00745EDA" w:rsidRDefault="00745EDA" w:rsidP="003D097F">
            <w:pPr>
              <w:pStyle w:val="Style5"/>
            </w:pPr>
            <w:r>
              <w:t>Program  P09 1009  Zajednički rashodi upravnih odjela</w:t>
            </w:r>
          </w:p>
        </w:tc>
        <w:tc>
          <w:tcPr>
            <w:tcW w:w="2200" w:type="dxa"/>
            <w:gridSpan w:val="3"/>
            <w:shd w:val="clear" w:color="auto" w:fill="C8C8C8"/>
            <w:tcMar>
              <w:top w:w="20" w:type="dxa"/>
              <w:left w:w="0" w:type="dxa"/>
              <w:bottom w:w="20" w:type="dxa"/>
              <w:right w:w="100" w:type="dxa"/>
            </w:tcMar>
            <w:vAlign w:val="center"/>
          </w:tcPr>
          <w:p w14:paraId="0EED9D3A"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4CB569A6" w14:textId="77777777" w:rsidR="00745EDA" w:rsidRDefault="00745EDA" w:rsidP="003D097F">
            <w:pPr>
              <w:pStyle w:val="Style5"/>
              <w:jc w:val="right"/>
            </w:pPr>
            <w:r>
              <w:t>915.123,76</w:t>
            </w:r>
          </w:p>
        </w:tc>
        <w:tc>
          <w:tcPr>
            <w:tcW w:w="40" w:type="dxa"/>
          </w:tcPr>
          <w:p w14:paraId="66A2EC41" w14:textId="77777777" w:rsidR="00745EDA" w:rsidRDefault="00745EDA" w:rsidP="003D097F">
            <w:pPr>
              <w:pStyle w:val="EMPTYCELLSTYLE"/>
            </w:pPr>
          </w:p>
        </w:tc>
      </w:tr>
      <w:tr w:rsidR="00745EDA" w14:paraId="33ECEFC4" w14:textId="77777777" w:rsidTr="003D097F">
        <w:trPr>
          <w:trHeight w:hRule="exact" w:val="280"/>
        </w:trPr>
        <w:tc>
          <w:tcPr>
            <w:tcW w:w="607" w:type="dxa"/>
          </w:tcPr>
          <w:p w14:paraId="423174CA"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7E5A52CE" w14:textId="77777777" w:rsidR="00745EDA" w:rsidRDefault="00745EDA" w:rsidP="003D097F">
            <w:pPr>
              <w:pStyle w:val="Style6"/>
            </w:pPr>
            <w:r>
              <w:t>Aktivnost  P09 1009A100901  Redovne aktivnosti upravnih odjela</w:t>
            </w:r>
          </w:p>
        </w:tc>
        <w:tc>
          <w:tcPr>
            <w:tcW w:w="2200" w:type="dxa"/>
            <w:gridSpan w:val="3"/>
            <w:shd w:val="clear" w:color="auto" w:fill="DDDDDD"/>
            <w:tcMar>
              <w:top w:w="20" w:type="dxa"/>
              <w:left w:w="0" w:type="dxa"/>
              <w:bottom w:w="20" w:type="dxa"/>
              <w:right w:w="100" w:type="dxa"/>
            </w:tcMar>
            <w:vAlign w:val="center"/>
          </w:tcPr>
          <w:p w14:paraId="6A27987A"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C11730A" w14:textId="77777777" w:rsidR="00745EDA" w:rsidRDefault="00745EDA" w:rsidP="003D097F">
            <w:pPr>
              <w:pStyle w:val="Style6"/>
              <w:jc w:val="right"/>
            </w:pPr>
            <w:r>
              <w:t>603.225,16</w:t>
            </w:r>
          </w:p>
        </w:tc>
        <w:tc>
          <w:tcPr>
            <w:tcW w:w="40" w:type="dxa"/>
          </w:tcPr>
          <w:p w14:paraId="1476FDA2" w14:textId="77777777" w:rsidR="00745EDA" w:rsidRDefault="00745EDA" w:rsidP="003D097F">
            <w:pPr>
              <w:pStyle w:val="EMPTYCELLSTYLE"/>
            </w:pPr>
          </w:p>
        </w:tc>
      </w:tr>
      <w:tr w:rsidR="00745EDA" w14:paraId="00AFE089" w14:textId="77777777" w:rsidTr="003D097F">
        <w:trPr>
          <w:trHeight w:hRule="exact" w:val="720"/>
        </w:trPr>
        <w:tc>
          <w:tcPr>
            <w:tcW w:w="607" w:type="dxa"/>
          </w:tcPr>
          <w:p w14:paraId="23B709B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4FC5988" w14:textId="77777777" w:rsidTr="003D097F">
              <w:trPr>
                <w:trHeight w:hRule="exact" w:val="700"/>
              </w:trPr>
              <w:tc>
                <w:tcPr>
                  <w:tcW w:w="2400" w:type="dxa"/>
                  <w:tcMar>
                    <w:top w:w="20" w:type="dxa"/>
                    <w:left w:w="200" w:type="dxa"/>
                    <w:bottom w:w="20" w:type="dxa"/>
                    <w:right w:w="0" w:type="dxa"/>
                  </w:tcMar>
                </w:tcPr>
                <w:p w14:paraId="3FFCB7AD"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D1F4DE6" w14:textId="77777777" w:rsidR="00745EDA" w:rsidRDefault="00745EDA" w:rsidP="003D097F">
                  <w:pPr>
                    <w:pStyle w:val="DefaultStyle"/>
                  </w:pPr>
                  <w:r>
                    <w:t xml:space="preserve">Zakon o lokalnoj i područnoj (regionalnoj) samoupravi ( NN 33/01, 60/01, 129/05, 109/07, 125/08, 36/09, 150/11, 144/12, 19/13, 137/15, 123/17, 98/19) . </w:t>
                  </w:r>
                  <w:r>
                    <w:br/>
                    <w:t>Zakon o financiranju JLP(R)S ( 127/17). Zakon o plaćama u JLP(R)S ( NN 128/10).</w:t>
                  </w:r>
                  <w:r>
                    <w:br/>
                  </w:r>
                </w:p>
              </w:tc>
            </w:tr>
          </w:tbl>
          <w:p w14:paraId="30037C3E" w14:textId="77777777" w:rsidR="00745EDA" w:rsidRDefault="00745EDA" w:rsidP="003D097F">
            <w:pPr>
              <w:pStyle w:val="EMPTYCELLSTYLE"/>
            </w:pPr>
          </w:p>
        </w:tc>
        <w:tc>
          <w:tcPr>
            <w:tcW w:w="40" w:type="dxa"/>
          </w:tcPr>
          <w:p w14:paraId="10C21517" w14:textId="77777777" w:rsidR="00745EDA" w:rsidRDefault="00745EDA" w:rsidP="003D097F">
            <w:pPr>
              <w:pStyle w:val="EMPTYCELLSTYLE"/>
            </w:pPr>
          </w:p>
        </w:tc>
      </w:tr>
      <w:tr w:rsidR="00745EDA" w14:paraId="3CF97754" w14:textId="77777777" w:rsidTr="003D097F">
        <w:trPr>
          <w:trHeight w:hRule="exact" w:val="480"/>
        </w:trPr>
        <w:tc>
          <w:tcPr>
            <w:tcW w:w="607" w:type="dxa"/>
          </w:tcPr>
          <w:p w14:paraId="76459EB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930913F" w14:textId="77777777" w:rsidTr="003D097F">
              <w:trPr>
                <w:trHeight w:hRule="exact" w:val="460"/>
              </w:trPr>
              <w:tc>
                <w:tcPr>
                  <w:tcW w:w="2400" w:type="dxa"/>
                  <w:tcMar>
                    <w:top w:w="20" w:type="dxa"/>
                    <w:left w:w="200" w:type="dxa"/>
                    <w:bottom w:w="20" w:type="dxa"/>
                    <w:right w:w="0" w:type="dxa"/>
                  </w:tcMar>
                </w:tcPr>
                <w:p w14:paraId="67E5CB9C" w14:textId="77777777" w:rsidR="00745EDA" w:rsidRDefault="00745EDA" w:rsidP="003D097F">
                  <w:pPr>
                    <w:pStyle w:val="DefaultStyle"/>
                  </w:pPr>
                  <w:r>
                    <w:t>Opis:</w:t>
                  </w:r>
                </w:p>
              </w:tc>
              <w:tc>
                <w:tcPr>
                  <w:tcW w:w="13640" w:type="dxa"/>
                  <w:tcMar>
                    <w:top w:w="20" w:type="dxa"/>
                    <w:left w:w="100" w:type="dxa"/>
                    <w:bottom w:w="20" w:type="dxa"/>
                    <w:right w:w="0" w:type="dxa"/>
                  </w:tcMar>
                </w:tcPr>
                <w:p w14:paraId="75C106D8" w14:textId="77777777" w:rsidR="00745EDA" w:rsidRDefault="00745EDA" w:rsidP="003D097F">
                  <w:pPr>
                    <w:pStyle w:val="DefaultStyle"/>
                  </w:pPr>
                  <w:r>
                    <w:t>Sukladno zakonskim odredbama i sistematizaciji radnih mjesta u Gradu Čazmi radi 14 djelatnika. Ovim planom se predviđaju sredstva za financiranje potrebnih, zakonski određenih prava radnika. Zakonski je utvrđen postotak proračuna na koji smiju otpadati plaće djelatnika.</w:t>
                  </w:r>
                </w:p>
              </w:tc>
            </w:tr>
          </w:tbl>
          <w:p w14:paraId="2740CC45" w14:textId="77777777" w:rsidR="00745EDA" w:rsidRDefault="00745EDA" w:rsidP="003D097F">
            <w:pPr>
              <w:pStyle w:val="EMPTYCELLSTYLE"/>
            </w:pPr>
          </w:p>
        </w:tc>
        <w:tc>
          <w:tcPr>
            <w:tcW w:w="40" w:type="dxa"/>
          </w:tcPr>
          <w:p w14:paraId="7BE9373F" w14:textId="77777777" w:rsidR="00745EDA" w:rsidRDefault="00745EDA" w:rsidP="003D097F">
            <w:pPr>
              <w:pStyle w:val="EMPTYCELLSTYLE"/>
            </w:pPr>
          </w:p>
        </w:tc>
      </w:tr>
      <w:tr w:rsidR="00745EDA" w14:paraId="60120AB1" w14:textId="77777777" w:rsidTr="003D097F">
        <w:trPr>
          <w:trHeight w:hRule="exact" w:val="300"/>
        </w:trPr>
        <w:tc>
          <w:tcPr>
            <w:tcW w:w="607" w:type="dxa"/>
          </w:tcPr>
          <w:p w14:paraId="4963ACB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E5D5007" w14:textId="77777777" w:rsidTr="003D097F">
              <w:trPr>
                <w:trHeight w:hRule="exact" w:val="280"/>
              </w:trPr>
              <w:tc>
                <w:tcPr>
                  <w:tcW w:w="2400" w:type="dxa"/>
                  <w:tcMar>
                    <w:top w:w="20" w:type="dxa"/>
                    <w:left w:w="200" w:type="dxa"/>
                    <w:bottom w:w="20" w:type="dxa"/>
                    <w:right w:w="0" w:type="dxa"/>
                  </w:tcMar>
                </w:tcPr>
                <w:p w14:paraId="0FE55168"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B70B85A" w14:textId="77777777" w:rsidR="00745EDA" w:rsidRDefault="00745EDA" w:rsidP="003D097F">
                  <w:pPr>
                    <w:pStyle w:val="DefaultStyle"/>
                  </w:pPr>
                  <w:r>
                    <w:t>Financiranje troškova djelatnika i troškova za funkcioniranje upravnih odjela.</w:t>
                  </w:r>
                </w:p>
              </w:tc>
            </w:tr>
          </w:tbl>
          <w:p w14:paraId="3CD3F5C8" w14:textId="77777777" w:rsidR="00745EDA" w:rsidRDefault="00745EDA" w:rsidP="003D097F">
            <w:pPr>
              <w:pStyle w:val="EMPTYCELLSTYLE"/>
            </w:pPr>
          </w:p>
        </w:tc>
        <w:tc>
          <w:tcPr>
            <w:tcW w:w="40" w:type="dxa"/>
          </w:tcPr>
          <w:p w14:paraId="2A88E04F" w14:textId="77777777" w:rsidR="00745EDA" w:rsidRDefault="00745EDA" w:rsidP="003D097F">
            <w:pPr>
              <w:pStyle w:val="EMPTYCELLSTYLE"/>
            </w:pPr>
          </w:p>
        </w:tc>
      </w:tr>
      <w:tr w:rsidR="00745EDA" w14:paraId="3D05D89E" w14:textId="77777777" w:rsidTr="003D097F">
        <w:trPr>
          <w:trHeight w:hRule="exact" w:val="480"/>
        </w:trPr>
        <w:tc>
          <w:tcPr>
            <w:tcW w:w="607" w:type="dxa"/>
          </w:tcPr>
          <w:p w14:paraId="2F3119E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4F9B695" w14:textId="77777777" w:rsidTr="003D097F">
              <w:trPr>
                <w:trHeight w:hRule="exact" w:val="460"/>
              </w:trPr>
              <w:tc>
                <w:tcPr>
                  <w:tcW w:w="2400" w:type="dxa"/>
                  <w:tcMar>
                    <w:top w:w="20" w:type="dxa"/>
                    <w:left w:w="200" w:type="dxa"/>
                    <w:bottom w:w="20" w:type="dxa"/>
                    <w:right w:w="0" w:type="dxa"/>
                  </w:tcMar>
                </w:tcPr>
                <w:p w14:paraId="09BB27C2"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BF0EE7A" w14:textId="77777777" w:rsidR="00745EDA" w:rsidRDefault="00745EDA" w:rsidP="003D097F">
                  <w:pPr>
                    <w:pStyle w:val="DefaultStyle"/>
                  </w:pPr>
                  <w:r>
                    <w:t>Financiranje troškova plaća i ostalih materijalnih prava zaposlenih u Gradskoj upravi Grada Čazme te financiranje troškova opreme i režijskih troškova upravnih odjela.</w:t>
                  </w:r>
                </w:p>
              </w:tc>
            </w:tr>
          </w:tbl>
          <w:p w14:paraId="4ADE3A22" w14:textId="77777777" w:rsidR="00745EDA" w:rsidRDefault="00745EDA" w:rsidP="003D097F">
            <w:pPr>
              <w:pStyle w:val="EMPTYCELLSTYLE"/>
            </w:pPr>
          </w:p>
        </w:tc>
        <w:tc>
          <w:tcPr>
            <w:tcW w:w="40" w:type="dxa"/>
          </w:tcPr>
          <w:p w14:paraId="4A69198B" w14:textId="77777777" w:rsidR="00745EDA" w:rsidRDefault="00745EDA" w:rsidP="003D097F">
            <w:pPr>
              <w:pStyle w:val="EMPTYCELLSTYLE"/>
            </w:pPr>
          </w:p>
        </w:tc>
      </w:tr>
      <w:tr w:rsidR="00745EDA" w14:paraId="5914939F" w14:textId="77777777" w:rsidTr="003D097F">
        <w:trPr>
          <w:trHeight w:hRule="exact" w:val="300"/>
        </w:trPr>
        <w:tc>
          <w:tcPr>
            <w:tcW w:w="607" w:type="dxa"/>
          </w:tcPr>
          <w:p w14:paraId="2453E73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3CF4EB4" w14:textId="77777777" w:rsidTr="003D097F">
              <w:trPr>
                <w:trHeight w:hRule="exact" w:val="280"/>
              </w:trPr>
              <w:tc>
                <w:tcPr>
                  <w:tcW w:w="2400" w:type="dxa"/>
                  <w:tcMar>
                    <w:top w:w="20" w:type="dxa"/>
                    <w:left w:w="200" w:type="dxa"/>
                    <w:bottom w:w="20" w:type="dxa"/>
                    <w:right w:w="0" w:type="dxa"/>
                  </w:tcMar>
                </w:tcPr>
                <w:p w14:paraId="41D8E25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87035DE" w14:textId="77777777" w:rsidR="00745EDA" w:rsidRDefault="00745EDA" w:rsidP="003D097F">
                  <w:pPr>
                    <w:pStyle w:val="DefaultStyle"/>
                  </w:pPr>
                  <w:r>
                    <w:t>Iznos sredstava izdvojenih za financiranje.</w:t>
                  </w:r>
                </w:p>
              </w:tc>
            </w:tr>
          </w:tbl>
          <w:p w14:paraId="030B2D0E" w14:textId="77777777" w:rsidR="00745EDA" w:rsidRDefault="00745EDA" w:rsidP="003D097F">
            <w:pPr>
              <w:pStyle w:val="EMPTYCELLSTYLE"/>
            </w:pPr>
          </w:p>
        </w:tc>
        <w:tc>
          <w:tcPr>
            <w:tcW w:w="40" w:type="dxa"/>
          </w:tcPr>
          <w:p w14:paraId="5ECC2782" w14:textId="77777777" w:rsidR="00745EDA" w:rsidRDefault="00745EDA" w:rsidP="003D097F">
            <w:pPr>
              <w:pStyle w:val="EMPTYCELLSTYLE"/>
            </w:pPr>
          </w:p>
        </w:tc>
      </w:tr>
      <w:tr w:rsidR="00745EDA" w14:paraId="6A807EA5" w14:textId="77777777" w:rsidTr="003D097F">
        <w:trPr>
          <w:trHeight w:hRule="exact" w:val="280"/>
        </w:trPr>
        <w:tc>
          <w:tcPr>
            <w:tcW w:w="607" w:type="dxa"/>
          </w:tcPr>
          <w:p w14:paraId="0570331A"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C6514FB" w14:textId="77777777" w:rsidR="00745EDA" w:rsidRDefault="00745EDA" w:rsidP="003D097F">
            <w:pPr>
              <w:pStyle w:val="Style6"/>
            </w:pPr>
            <w:r>
              <w:t>Aktivnost  P09 1009A100902  Otplata kredita</w:t>
            </w:r>
          </w:p>
        </w:tc>
        <w:tc>
          <w:tcPr>
            <w:tcW w:w="2200" w:type="dxa"/>
            <w:gridSpan w:val="3"/>
            <w:shd w:val="clear" w:color="auto" w:fill="DDDDDD"/>
            <w:tcMar>
              <w:top w:w="20" w:type="dxa"/>
              <w:left w:w="0" w:type="dxa"/>
              <w:bottom w:w="20" w:type="dxa"/>
              <w:right w:w="100" w:type="dxa"/>
            </w:tcMar>
            <w:vAlign w:val="center"/>
          </w:tcPr>
          <w:p w14:paraId="0CE2C54B"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2B77522" w14:textId="77777777" w:rsidR="00745EDA" w:rsidRDefault="00745EDA" w:rsidP="003D097F">
            <w:pPr>
              <w:pStyle w:val="Style6"/>
              <w:jc w:val="right"/>
            </w:pPr>
            <w:r>
              <w:t>298.626,32</w:t>
            </w:r>
          </w:p>
        </w:tc>
        <w:tc>
          <w:tcPr>
            <w:tcW w:w="40" w:type="dxa"/>
          </w:tcPr>
          <w:p w14:paraId="03157D9C" w14:textId="77777777" w:rsidR="00745EDA" w:rsidRDefault="00745EDA" w:rsidP="003D097F">
            <w:pPr>
              <w:pStyle w:val="EMPTYCELLSTYLE"/>
            </w:pPr>
          </w:p>
        </w:tc>
      </w:tr>
      <w:tr w:rsidR="00745EDA" w14:paraId="181CD16F" w14:textId="77777777" w:rsidTr="003D097F">
        <w:trPr>
          <w:trHeight w:hRule="exact" w:val="300"/>
        </w:trPr>
        <w:tc>
          <w:tcPr>
            <w:tcW w:w="607" w:type="dxa"/>
          </w:tcPr>
          <w:p w14:paraId="5E8769E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0569489" w14:textId="77777777" w:rsidTr="003D097F">
              <w:trPr>
                <w:trHeight w:hRule="exact" w:val="280"/>
              </w:trPr>
              <w:tc>
                <w:tcPr>
                  <w:tcW w:w="2400" w:type="dxa"/>
                  <w:tcMar>
                    <w:top w:w="20" w:type="dxa"/>
                    <w:left w:w="200" w:type="dxa"/>
                    <w:bottom w:w="20" w:type="dxa"/>
                    <w:right w:w="0" w:type="dxa"/>
                  </w:tcMar>
                </w:tcPr>
                <w:p w14:paraId="0BF63A88"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03019B3" w14:textId="77777777" w:rsidR="00745EDA" w:rsidRDefault="00745EDA" w:rsidP="003D097F">
                  <w:pPr>
                    <w:pStyle w:val="DefaultStyle"/>
                  </w:pPr>
                  <w:r>
                    <w:t>Zakon o proračunu ( NN 144/21.), Pravilnik o postupku zaduživanja te davanja jamstava i suglasnosti JLP(R)S (NN 55/09 i 139/10).</w:t>
                  </w:r>
                </w:p>
              </w:tc>
            </w:tr>
          </w:tbl>
          <w:p w14:paraId="248D2191" w14:textId="77777777" w:rsidR="00745EDA" w:rsidRDefault="00745EDA" w:rsidP="003D097F">
            <w:pPr>
              <w:pStyle w:val="EMPTYCELLSTYLE"/>
            </w:pPr>
          </w:p>
        </w:tc>
        <w:tc>
          <w:tcPr>
            <w:tcW w:w="40" w:type="dxa"/>
          </w:tcPr>
          <w:p w14:paraId="554D78B6" w14:textId="77777777" w:rsidR="00745EDA" w:rsidRDefault="00745EDA" w:rsidP="003D097F">
            <w:pPr>
              <w:pStyle w:val="EMPTYCELLSTYLE"/>
            </w:pPr>
          </w:p>
        </w:tc>
      </w:tr>
      <w:tr w:rsidR="00745EDA" w14:paraId="1961895C" w14:textId="77777777" w:rsidTr="003D097F">
        <w:trPr>
          <w:trHeight w:hRule="exact" w:val="300"/>
        </w:trPr>
        <w:tc>
          <w:tcPr>
            <w:tcW w:w="607" w:type="dxa"/>
          </w:tcPr>
          <w:p w14:paraId="249B57B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C881A2E" w14:textId="77777777" w:rsidTr="003D097F">
              <w:trPr>
                <w:trHeight w:hRule="exact" w:val="280"/>
              </w:trPr>
              <w:tc>
                <w:tcPr>
                  <w:tcW w:w="2400" w:type="dxa"/>
                  <w:tcMar>
                    <w:top w:w="20" w:type="dxa"/>
                    <w:left w:w="200" w:type="dxa"/>
                    <w:bottom w:w="20" w:type="dxa"/>
                    <w:right w:w="0" w:type="dxa"/>
                  </w:tcMar>
                </w:tcPr>
                <w:p w14:paraId="7680800F" w14:textId="77777777" w:rsidR="00745EDA" w:rsidRDefault="00745EDA" w:rsidP="003D097F">
                  <w:pPr>
                    <w:pStyle w:val="DefaultStyle"/>
                  </w:pPr>
                  <w:r>
                    <w:t>Opis:</w:t>
                  </w:r>
                </w:p>
              </w:tc>
              <w:tc>
                <w:tcPr>
                  <w:tcW w:w="13640" w:type="dxa"/>
                  <w:tcMar>
                    <w:top w:w="20" w:type="dxa"/>
                    <w:left w:w="100" w:type="dxa"/>
                    <w:bottom w:w="20" w:type="dxa"/>
                    <w:right w:w="0" w:type="dxa"/>
                  </w:tcMar>
                </w:tcPr>
                <w:p w14:paraId="3ABDC054" w14:textId="77777777" w:rsidR="00745EDA" w:rsidRDefault="00745EDA" w:rsidP="003D097F">
                  <w:pPr>
                    <w:pStyle w:val="DefaultStyle"/>
                  </w:pPr>
                  <w:r>
                    <w:t>Grad se može sukladno zakonskim okvirima zaduživati. U slučaju dugoročnog zaduživanja, suglasnost daje Vlada RH.</w:t>
                  </w:r>
                </w:p>
              </w:tc>
            </w:tr>
          </w:tbl>
          <w:p w14:paraId="2C610B03" w14:textId="77777777" w:rsidR="00745EDA" w:rsidRDefault="00745EDA" w:rsidP="003D097F">
            <w:pPr>
              <w:pStyle w:val="EMPTYCELLSTYLE"/>
            </w:pPr>
          </w:p>
        </w:tc>
        <w:tc>
          <w:tcPr>
            <w:tcW w:w="40" w:type="dxa"/>
          </w:tcPr>
          <w:p w14:paraId="21F043B0" w14:textId="77777777" w:rsidR="00745EDA" w:rsidRDefault="00745EDA" w:rsidP="003D097F">
            <w:pPr>
              <w:pStyle w:val="EMPTYCELLSTYLE"/>
            </w:pPr>
          </w:p>
        </w:tc>
      </w:tr>
      <w:tr w:rsidR="00745EDA" w14:paraId="460E977E" w14:textId="77777777" w:rsidTr="003D097F">
        <w:trPr>
          <w:trHeight w:hRule="exact" w:val="300"/>
        </w:trPr>
        <w:tc>
          <w:tcPr>
            <w:tcW w:w="607" w:type="dxa"/>
          </w:tcPr>
          <w:p w14:paraId="4DDF60C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E6848A2" w14:textId="77777777" w:rsidTr="003D097F">
              <w:trPr>
                <w:trHeight w:hRule="exact" w:val="280"/>
              </w:trPr>
              <w:tc>
                <w:tcPr>
                  <w:tcW w:w="2400" w:type="dxa"/>
                  <w:tcMar>
                    <w:top w:w="20" w:type="dxa"/>
                    <w:left w:w="200" w:type="dxa"/>
                    <w:bottom w:w="20" w:type="dxa"/>
                    <w:right w:w="0" w:type="dxa"/>
                  </w:tcMar>
                </w:tcPr>
                <w:p w14:paraId="0D9030F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FB28369" w14:textId="77777777" w:rsidR="00745EDA" w:rsidRDefault="00745EDA" w:rsidP="003D097F">
                  <w:pPr>
                    <w:pStyle w:val="DefaultStyle"/>
                  </w:pPr>
                  <w:r>
                    <w:t>Osiguranje financiranja rashoda vezanih uz troškove provođenja  projekata Čazma Natura i uređenje zgrade udruga u Čazmi.</w:t>
                  </w:r>
                </w:p>
              </w:tc>
            </w:tr>
          </w:tbl>
          <w:p w14:paraId="71B7417F" w14:textId="77777777" w:rsidR="00745EDA" w:rsidRDefault="00745EDA" w:rsidP="003D097F">
            <w:pPr>
              <w:pStyle w:val="EMPTYCELLSTYLE"/>
            </w:pPr>
          </w:p>
        </w:tc>
        <w:tc>
          <w:tcPr>
            <w:tcW w:w="40" w:type="dxa"/>
          </w:tcPr>
          <w:p w14:paraId="1E588C64" w14:textId="77777777" w:rsidR="00745EDA" w:rsidRDefault="00745EDA" w:rsidP="003D097F">
            <w:pPr>
              <w:pStyle w:val="EMPTYCELLSTYLE"/>
            </w:pPr>
          </w:p>
        </w:tc>
      </w:tr>
      <w:tr w:rsidR="00745EDA" w14:paraId="271A0133" w14:textId="77777777" w:rsidTr="003D097F">
        <w:trPr>
          <w:trHeight w:hRule="exact" w:val="720"/>
        </w:trPr>
        <w:tc>
          <w:tcPr>
            <w:tcW w:w="607" w:type="dxa"/>
          </w:tcPr>
          <w:p w14:paraId="38D69B5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7379170" w14:textId="77777777" w:rsidTr="003D097F">
              <w:trPr>
                <w:trHeight w:hRule="exact" w:val="700"/>
              </w:trPr>
              <w:tc>
                <w:tcPr>
                  <w:tcW w:w="2400" w:type="dxa"/>
                  <w:tcMar>
                    <w:top w:w="20" w:type="dxa"/>
                    <w:left w:w="200" w:type="dxa"/>
                    <w:bottom w:w="20" w:type="dxa"/>
                    <w:right w:w="0" w:type="dxa"/>
                  </w:tcMar>
                </w:tcPr>
                <w:p w14:paraId="1C11EE90"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6F9C641" w14:textId="77777777" w:rsidR="00745EDA" w:rsidRDefault="00745EDA" w:rsidP="003D097F">
                  <w:pPr>
                    <w:pStyle w:val="DefaultStyle"/>
                  </w:pPr>
                  <w:r>
                    <w:t xml:space="preserve">Kreditno zaduženje  po Ugovoru o kreditu  broj. 5002143993 koji je sklopljen sa Erste &amp; </w:t>
                  </w:r>
                  <w:proofErr w:type="spellStart"/>
                  <w:r>
                    <w:t>Steiermarkische</w:t>
                  </w:r>
                  <w:proofErr w:type="spellEnd"/>
                  <w:r>
                    <w:t xml:space="preserve"> </w:t>
                  </w:r>
                  <w:proofErr w:type="spellStart"/>
                  <w:r>
                    <w:t>bank</w:t>
                  </w:r>
                  <w:proofErr w:type="spellEnd"/>
                  <w:r>
                    <w:t xml:space="preserve"> d.d., a namijenjen je i utrošen za izgradnju Interpretacijsko-rekreacijskog centra Bio-park Čazma, te za uređenje zgrade Udruga . te vraćanje beskamatnog zajma koji smo primili od Ministarstva financija u okviru mjera za ublažavanje posljedica pandemije COVID 19. </w:t>
                  </w:r>
                </w:p>
              </w:tc>
            </w:tr>
          </w:tbl>
          <w:p w14:paraId="59D37032" w14:textId="77777777" w:rsidR="00745EDA" w:rsidRDefault="00745EDA" w:rsidP="003D097F">
            <w:pPr>
              <w:pStyle w:val="EMPTYCELLSTYLE"/>
            </w:pPr>
          </w:p>
        </w:tc>
        <w:tc>
          <w:tcPr>
            <w:tcW w:w="40" w:type="dxa"/>
          </w:tcPr>
          <w:p w14:paraId="1F840755" w14:textId="77777777" w:rsidR="00745EDA" w:rsidRDefault="00745EDA" w:rsidP="003D097F">
            <w:pPr>
              <w:pStyle w:val="EMPTYCELLSTYLE"/>
            </w:pPr>
          </w:p>
        </w:tc>
      </w:tr>
      <w:tr w:rsidR="00745EDA" w14:paraId="32E990E0" w14:textId="77777777" w:rsidTr="003D097F">
        <w:trPr>
          <w:trHeight w:hRule="exact" w:val="300"/>
        </w:trPr>
        <w:tc>
          <w:tcPr>
            <w:tcW w:w="607" w:type="dxa"/>
          </w:tcPr>
          <w:p w14:paraId="2BACD9A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68DBFC6" w14:textId="77777777" w:rsidTr="003D097F">
              <w:trPr>
                <w:trHeight w:hRule="exact" w:val="280"/>
              </w:trPr>
              <w:tc>
                <w:tcPr>
                  <w:tcW w:w="2400" w:type="dxa"/>
                  <w:tcMar>
                    <w:top w:w="20" w:type="dxa"/>
                    <w:left w:w="200" w:type="dxa"/>
                    <w:bottom w:w="20" w:type="dxa"/>
                    <w:right w:w="0" w:type="dxa"/>
                  </w:tcMar>
                </w:tcPr>
                <w:p w14:paraId="212659C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74FAC31" w14:textId="77777777" w:rsidR="00745EDA" w:rsidRDefault="00745EDA" w:rsidP="003D097F">
                  <w:pPr>
                    <w:pStyle w:val="DefaultStyle"/>
                  </w:pPr>
                  <w:r>
                    <w:t xml:space="preserve">Provedeni i financiran projekt </w:t>
                  </w:r>
                  <w:proofErr w:type="spellStart"/>
                  <w:r>
                    <w:t>biobazena</w:t>
                  </w:r>
                  <w:proofErr w:type="spellEnd"/>
                  <w:r>
                    <w:t xml:space="preserve"> i uređenja zgrade udruga u Čazmi.</w:t>
                  </w:r>
                </w:p>
              </w:tc>
            </w:tr>
          </w:tbl>
          <w:p w14:paraId="2702DEF4" w14:textId="77777777" w:rsidR="00745EDA" w:rsidRDefault="00745EDA" w:rsidP="003D097F">
            <w:pPr>
              <w:pStyle w:val="EMPTYCELLSTYLE"/>
            </w:pPr>
          </w:p>
        </w:tc>
        <w:tc>
          <w:tcPr>
            <w:tcW w:w="40" w:type="dxa"/>
          </w:tcPr>
          <w:p w14:paraId="3430102E" w14:textId="77777777" w:rsidR="00745EDA" w:rsidRDefault="00745EDA" w:rsidP="003D097F">
            <w:pPr>
              <w:pStyle w:val="EMPTYCELLSTYLE"/>
            </w:pPr>
          </w:p>
        </w:tc>
      </w:tr>
      <w:tr w:rsidR="00745EDA" w14:paraId="3B38C8CE" w14:textId="77777777" w:rsidTr="003D097F">
        <w:trPr>
          <w:trHeight w:hRule="exact" w:val="280"/>
        </w:trPr>
        <w:tc>
          <w:tcPr>
            <w:tcW w:w="607" w:type="dxa"/>
          </w:tcPr>
          <w:p w14:paraId="4567A4E3"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42D6531" w14:textId="77777777" w:rsidR="00745EDA" w:rsidRDefault="00745EDA" w:rsidP="003D097F">
            <w:pPr>
              <w:pStyle w:val="Style6"/>
            </w:pPr>
            <w:r>
              <w:t>Kapitalni projekt  P09 1009K100901  Ulaganje u opremu</w:t>
            </w:r>
          </w:p>
        </w:tc>
        <w:tc>
          <w:tcPr>
            <w:tcW w:w="2200" w:type="dxa"/>
            <w:gridSpan w:val="3"/>
            <w:shd w:val="clear" w:color="auto" w:fill="DDDDDD"/>
            <w:tcMar>
              <w:top w:w="20" w:type="dxa"/>
              <w:left w:w="0" w:type="dxa"/>
              <w:bottom w:w="20" w:type="dxa"/>
              <w:right w:w="100" w:type="dxa"/>
            </w:tcMar>
            <w:vAlign w:val="center"/>
          </w:tcPr>
          <w:p w14:paraId="4C8FE2A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6F67F40" w14:textId="77777777" w:rsidR="00745EDA" w:rsidRDefault="00745EDA" w:rsidP="003D097F">
            <w:pPr>
              <w:pStyle w:val="Style6"/>
              <w:jc w:val="right"/>
            </w:pPr>
            <w:r>
              <w:t>13.272,28</w:t>
            </w:r>
          </w:p>
        </w:tc>
        <w:tc>
          <w:tcPr>
            <w:tcW w:w="40" w:type="dxa"/>
          </w:tcPr>
          <w:p w14:paraId="797C93A3" w14:textId="77777777" w:rsidR="00745EDA" w:rsidRDefault="00745EDA" w:rsidP="003D097F">
            <w:pPr>
              <w:pStyle w:val="EMPTYCELLSTYLE"/>
            </w:pPr>
          </w:p>
        </w:tc>
      </w:tr>
      <w:tr w:rsidR="00745EDA" w14:paraId="2528EC1B" w14:textId="77777777" w:rsidTr="003D097F">
        <w:trPr>
          <w:trHeight w:hRule="exact" w:val="720"/>
        </w:trPr>
        <w:tc>
          <w:tcPr>
            <w:tcW w:w="607" w:type="dxa"/>
          </w:tcPr>
          <w:p w14:paraId="0C7C529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EAE60DC" w14:textId="77777777" w:rsidTr="003D097F">
              <w:trPr>
                <w:trHeight w:hRule="exact" w:val="700"/>
              </w:trPr>
              <w:tc>
                <w:tcPr>
                  <w:tcW w:w="2400" w:type="dxa"/>
                  <w:tcMar>
                    <w:top w:w="20" w:type="dxa"/>
                    <w:left w:w="200" w:type="dxa"/>
                    <w:bottom w:w="20" w:type="dxa"/>
                    <w:right w:w="0" w:type="dxa"/>
                  </w:tcMar>
                </w:tcPr>
                <w:p w14:paraId="187936D6"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D396A42" w14:textId="77777777" w:rsidR="00745EDA" w:rsidRDefault="00745EDA" w:rsidP="003D097F">
                  <w:pPr>
                    <w:pStyle w:val="DefaultStyle"/>
                  </w:pPr>
                  <w:r>
                    <w:t xml:space="preserve">Zakon o lokalnoj i područnoj (regionalnoj) samoupravi ( NN 33/01, 60/01, 129/05, 109/07, 125/08, 36/09, 150/11, 144/12, 19/13, 137/15, 123/17, 98/19) . </w:t>
                  </w:r>
                  <w:r>
                    <w:br/>
                    <w:t xml:space="preserve">Zakon o financiranju JLP(R)S ( 127/17). </w:t>
                  </w:r>
                  <w:r>
                    <w:br/>
                  </w:r>
                </w:p>
              </w:tc>
            </w:tr>
          </w:tbl>
          <w:p w14:paraId="22C6AD91" w14:textId="77777777" w:rsidR="00745EDA" w:rsidRDefault="00745EDA" w:rsidP="003D097F">
            <w:pPr>
              <w:pStyle w:val="EMPTYCELLSTYLE"/>
            </w:pPr>
          </w:p>
        </w:tc>
        <w:tc>
          <w:tcPr>
            <w:tcW w:w="40" w:type="dxa"/>
          </w:tcPr>
          <w:p w14:paraId="3AFD5EC1" w14:textId="77777777" w:rsidR="00745EDA" w:rsidRDefault="00745EDA" w:rsidP="003D097F">
            <w:pPr>
              <w:pStyle w:val="EMPTYCELLSTYLE"/>
            </w:pPr>
          </w:p>
        </w:tc>
      </w:tr>
      <w:tr w:rsidR="00745EDA" w14:paraId="19819829" w14:textId="77777777" w:rsidTr="003D097F">
        <w:trPr>
          <w:trHeight w:hRule="exact" w:val="480"/>
        </w:trPr>
        <w:tc>
          <w:tcPr>
            <w:tcW w:w="607" w:type="dxa"/>
          </w:tcPr>
          <w:p w14:paraId="2DF6810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6DCBA3" w14:textId="77777777" w:rsidTr="003D097F">
              <w:trPr>
                <w:trHeight w:hRule="exact" w:val="460"/>
              </w:trPr>
              <w:tc>
                <w:tcPr>
                  <w:tcW w:w="2400" w:type="dxa"/>
                  <w:tcMar>
                    <w:top w:w="20" w:type="dxa"/>
                    <w:left w:w="200" w:type="dxa"/>
                    <w:bottom w:w="20" w:type="dxa"/>
                    <w:right w:w="0" w:type="dxa"/>
                  </w:tcMar>
                </w:tcPr>
                <w:p w14:paraId="64C1C73B" w14:textId="77777777" w:rsidR="00745EDA" w:rsidRDefault="00745EDA" w:rsidP="003D097F">
                  <w:pPr>
                    <w:pStyle w:val="DefaultStyle"/>
                  </w:pPr>
                  <w:r>
                    <w:t>Opis:</w:t>
                  </w:r>
                </w:p>
              </w:tc>
              <w:tc>
                <w:tcPr>
                  <w:tcW w:w="13640" w:type="dxa"/>
                  <w:tcMar>
                    <w:top w:w="20" w:type="dxa"/>
                    <w:left w:w="100" w:type="dxa"/>
                    <w:bottom w:w="20" w:type="dxa"/>
                    <w:right w:w="0" w:type="dxa"/>
                  </w:tcMar>
                </w:tcPr>
                <w:p w14:paraId="790517C5" w14:textId="77777777" w:rsidR="00745EDA" w:rsidRDefault="00745EDA" w:rsidP="003D097F">
                  <w:pPr>
                    <w:pStyle w:val="DefaultStyle"/>
                  </w:pPr>
                  <w:r>
                    <w:t>Djelatnost lokalne samouprave ima sve veće zahtjeve u smislu efikasnosti i transparentnosti. Da bi se takav način rada mogao provesti, potrebno je osigurati i adekvatnu opremu za rad djelatnika.</w:t>
                  </w:r>
                </w:p>
              </w:tc>
            </w:tr>
          </w:tbl>
          <w:p w14:paraId="362A1BC9" w14:textId="77777777" w:rsidR="00745EDA" w:rsidRDefault="00745EDA" w:rsidP="003D097F">
            <w:pPr>
              <w:pStyle w:val="EMPTYCELLSTYLE"/>
            </w:pPr>
          </w:p>
        </w:tc>
        <w:tc>
          <w:tcPr>
            <w:tcW w:w="40" w:type="dxa"/>
          </w:tcPr>
          <w:p w14:paraId="0878B342" w14:textId="77777777" w:rsidR="00745EDA" w:rsidRDefault="00745EDA" w:rsidP="003D097F">
            <w:pPr>
              <w:pStyle w:val="EMPTYCELLSTYLE"/>
            </w:pPr>
          </w:p>
        </w:tc>
      </w:tr>
      <w:tr w:rsidR="00745EDA" w14:paraId="1E533B62" w14:textId="77777777" w:rsidTr="003D097F">
        <w:trPr>
          <w:trHeight w:hRule="exact" w:val="300"/>
        </w:trPr>
        <w:tc>
          <w:tcPr>
            <w:tcW w:w="607" w:type="dxa"/>
          </w:tcPr>
          <w:p w14:paraId="1BB724A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A0AC68" w14:textId="77777777" w:rsidTr="003D097F">
              <w:trPr>
                <w:trHeight w:hRule="exact" w:val="280"/>
              </w:trPr>
              <w:tc>
                <w:tcPr>
                  <w:tcW w:w="2400" w:type="dxa"/>
                  <w:tcMar>
                    <w:top w:w="20" w:type="dxa"/>
                    <w:left w:w="200" w:type="dxa"/>
                    <w:bottom w:w="20" w:type="dxa"/>
                    <w:right w:w="0" w:type="dxa"/>
                  </w:tcMar>
                </w:tcPr>
                <w:p w14:paraId="5C06DB2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E11A2D6" w14:textId="77777777" w:rsidR="00745EDA" w:rsidRDefault="00745EDA" w:rsidP="003D097F">
                  <w:pPr>
                    <w:pStyle w:val="DefaultStyle"/>
                  </w:pPr>
                  <w:r>
                    <w:t>Osiguravanje potrebnih uvjeta za uspješan rad.</w:t>
                  </w:r>
                </w:p>
              </w:tc>
            </w:tr>
          </w:tbl>
          <w:p w14:paraId="1002E242" w14:textId="77777777" w:rsidR="00745EDA" w:rsidRDefault="00745EDA" w:rsidP="003D097F">
            <w:pPr>
              <w:pStyle w:val="EMPTYCELLSTYLE"/>
            </w:pPr>
          </w:p>
        </w:tc>
        <w:tc>
          <w:tcPr>
            <w:tcW w:w="40" w:type="dxa"/>
          </w:tcPr>
          <w:p w14:paraId="59AEB499" w14:textId="77777777" w:rsidR="00745EDA" w:rsidRDefault="00745EDA" w:rsidP="003D097F">
            <w:pPr>
              <w:pStyle w:val="EMPTYCELLSTYLE"/>
            </w:pPr>
          </w:p>
        </w:tc>
      </w:tr>
      <w:tr w:rsidR="00745EDA" w14:paraId="069D87CC" w14:textId="77777777" w:rsidTr="003D097F">
        <w:trPr>
          <w:trHeight w:hRule="exact" w:val="300"/>
        </w:trPr>
        <w:tc>
          <w:tcPr>
            <w:tcW w:w="607" w:type="dxa"/>
          </w:tcPr>
          <w:p w14:paraId="7A19E45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00C2736" w14:textId="77777777" w:rsidTr="003D097F">
              <w:trPr>
                <w:trHeight w:hRule="exact" w:val="280"/>
              </w:trPr>
              <w:tc>
                <w:tcPr>
                  <w:tcW w:w="2400" w:type="dxa"/>
                  <w:tcMar>
                    <w:top w:w="20" w:type="dxa"/>
                    <w:left w:w="200" w:type="dxa"/>
                    <w:bottom w:w="20" w:type="dxa"/>
                    <w:right w:w="0" w:type="dxa"/>
                  </w:tcMar>
                </w:tcPr>
                <w:p w14:paraId="4E5A7B62"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03C300E" w14:textId="77777777" w:rsidR="00745EDA" w:rsidRDefault="00745EDA" w:rsidP="003D097F">
                  <w:pPr>
                    <w:pStyle w:val="DefaultStyle"/>
                  </w:pPr>
                  <w:r>
                    <w:t>Nabava potrebne opreme i za obnavljane postojeće opreme za rad djelatnika.</w:t>
                  </w:r>
                </w:p>
              </w:tc>
            </w:tr>
          </w:tbl>
          <w:p w14:paraId="0D48F6D9" w14:textId="77777777" w:rsidR="00745EDA" w:rsidRDefault="00745EDA" w:rsidP="003D097F">
            <w:pPr>
              <w:pStyle w:val="EMPTYCELLSTYLE"/>
            </w:pPr>
          </w:p>
        </w:tc>
        <w:tc>
          <w:tcPr>
            <w:tcW w:w="40" w:type="dxa"/>
          </w:tcPr>
          <w:p w14:paraId="4332957C" w14:textId="77777777" w:rsidR="00745EDA" w:rsidRDefault="00745EDA" w:rsidP="003D097F">
            <w:pPr>
              <w:pStyle w:val="EMPTYCELLSTYLE"/>
            </w:pPr>
          </w:p>
        </w:tc>
      </w:tr>
      <w:tr w:rsidR="00745EDA" w14:paraId="306C6CA3" w14:textId="77777777" w:rsidTr="003D097F">
        <w:trPr>
          <w:trHeight w:hRule="exact" w:val="220"/>
        </w:trPr>
        <w:tc>
          <w:tcPr>
            <w:tcW w:w="607" w:type="dxa"/>
          </w:tcPr>
          <w:p w14:paraId="646F571A" w14:textId="77777777" w:rsidR="00745EDA" w:rsidRDefault="00745EDA" w:rsidP="003D097F">
            <w:pPr>
              <w:pStyle w:val="EMPTYCELLSTYLE"/>
            </w:pPr>
          </w:p>
        </w:tc>
        <w:tc>
          <w:tcPr>
            <w:tcW w:w="1800" w:type="dxa"/>
            <w:gridSpan w:val="2"/>
          </w:tcPr>
          <w:p w14:paraId="1E6D70EA" w14:textId="77777777" w:rsidR="00745EDA" w:rsidRDefault="00745EDA" w:rsidP="003D097F">
            <w:pPr>
              <w:pStyle w:val="EMPTYCELLSTYLE"/>
            </w:pPr>
          </w:p>
        </w:tc>
        <w:tc>
          <w:tcPr>
            <w:tcW w:w="2640" w:type="dxa"/>
          </w:tcPr>
          <w:p w14:paraId="67918D22" w14:textId="77777777" w:rsidR="00745EDA" w:rsidRDefault="00745EDA" w:rsidP="003D097F">
            <w:pPr>
              <w:pStyle w:val="EMPTYCELLSTYLE"/>
            </w:pPr>
          </w:p>
        </w:tc>
        <w:tc>
          <w:tcPr>
            <w:tcW w:w="740" w:type="dxa"/>
          </w:tcPr>
          <w:p w14:paraId="55E0402B" w14:textId="77777777" w:rsidR="00745EDA" w:rsidRDefault="00745EDA" w:rsidP="003D097F">
            <w:pPr>
              <w:pStyle w:val="EMPTYCELLSTYLE"/>
            </w:pPr>
          </w:p>
        </w:tc>
        <w:tc>
          <w:tcPr>
            <w:tcW w:w="2520" w:type="dxa"/>
          </w:tcPr>
          <w:p w14:paraId="170AA444" w14:textId="77777777" w:rsidR="00745EDA" w:rsidRDefault="00745EDA" w:rsidP="003D097F">
            <w:pPr>
              <w:pStyle w:val="EMPTYCELLSTYLE"/>
            </w:pPr>
          </w:p>
        </w:tc>
        <w:tc>
          <w:tcPr>
            <w:tcW w:w="2520" w:type="dxa"/>
          </w:tcPr>
          <w:p w14:paraId="0E4C74BC" w14:textId="77777777" w:rsidR="00745EDA" w:rsidRDefault="00745EDA" w:rsidP="003D097F">
            <w:pPr>
              <w:pStyle w:val="EMPTYCELLSTYLE"/>
            </w:pPr>
          </w:p>
        </w:tc>
        <w:tc>
          <w:tcPr>
            <w:tcW w:w="1920" w:type="dxa"/>
          </w:tcPr>
          <w:p w14:paraId="26271455" w14:textId="77777777" w:rsidR="00745EDA" w:rsidRDefault="00745EDA" w:rsidP="003D097F">
            <w:pPr>
              <w:pStyle w:val="EMPTYCELLSTYLE"/>
            </w:pPr>
          </w:p>
        </w:tc>
        <w:tc>
          <w:tcPr>
            <w:tcW w:w="1360" w:type="dxa"/>
          </w:tcPr>
          <w:p w14:paraId="4443D805" w14:textId="77777777" w:rsidR="00745EDA" w:rsidRDefault="00745EDA" w:rsidP="003D097F">
            <w:pPr>
              <w:pStyle w:val="EMPTYCELLSTYLE"/>
            </w:pPr>
          </w:p>
        </w:tc>
        <w:tc>
          <w:tcPr>
            <w:tcW w:w="740" w:type="dxa"/>
          </w:tcPr>
          <w:p w14:paraId="79C31B2B" w14:textId="77777777" w:rsidR="00745EDA" w:rsidRDefault="00745EDA" w:rsidP="003D097F">
            <w:pPr>
              <w:pStyle w:val="EMPTYCELLSTYLE"/>
            </w:pPr>
          </w:p>
        </w:tc>
        <w:tc>
          <w:tcPr>
            <w:tcW w:w="100" w:type="dxa"/>
          </w:tcPr>
          <w:p w14:paraId="4CF63B47" w14:textId="77777777" w:rsidR="00745EDA" w:rsidRDefault="00745EDA" w:rsidP="003D097F">
            <w:pPr>
              <w:pStyle w:val="EMPTYCELLSTYLE"/>
            </w:pPr>
          </w:p>
        </w:tc>
        <w:tc>
          <w:tcPr>
            <w:tcW w:w="560" w:type="dxa"/>
          </w:tcPr>
          <w:p w14:paraId="1D4CF9F9" w14:textId="77777777" w:rsidR="00745EDA" w:rsidRDefault="00745EDA" w:rsidP="003D097F">
            <w:pPr>
              <w:pStyle w:val="EMPTYCELLSTYLE"/>
            </w:pPr>
          </w:p>
        </w:tc>
        <w:tc>
          <w:tcPr>
            <w:tcW w:w="40" w:type="dxa"/>
          </w:tcPr>
          <w:p w14:paraId="2D1E7D81" w14:textId="77777777" w:rsidR="00745EDA" w:rsidRDefault="00745EDA" w:rsidP="003D097F">
            <w:pPr>
              <w:pStyle w:val="EMPTYCELLSTYLE"/>
            </w:pPr>
          </w:p>
        </w:tc>
        <w:tc>
          <w:tcPr>
            <w:tcW w:w="1100" w:type="dxa"/>
          </w:tcPr>
          <w:p w14:paraId="05C1929C" w14:textId="77777777" w:rsidR="00745EDA" w:rsidRDefault="00745EDA" w:rsidP="003D097F">
            <w:pPr>
              <w:pStyle w:val="EMPTYCELLSTYLE"/>
            </w:pPr>
          </w:p>
        </w:tc>
        <w:tc>
          <w:tcPr>
            <w:tcW w:w="40" w:type="dxa"/>
          </w:tcPr>
          <w:p w14:paraId="6E222EDB" w14:textId="77777777" w:rsidR="00745EDA" w:rsidRDefault="00745EDA" w:rsidP="003D097F">
            <w:pPr>
              <w:pStyle w:val="EMPTYCELLSTYLE"/>
            </w:pPr>
          </w:p>
        </w:tc>
      </w:tr>
      <w:tr w:rsidR="00745EDA" w14:paraId="194A5E87" w14:textId="77777777" w:rsidTr="003D097F">
        <w:trPr>
          <w:trHeight w:hRule="exact" w:val="20"/>
        </w:trPr>
        <w:tc>
          <w:tcPr>
            <w:tcW w:w="607" w:type="dxa"/>
          </w:tcPr>
          <w:p w14:paraId="4A908467"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25343F6F" w14:textId="77777777" w:rsidR="00745EDA" w:rsidRDefault="00745EDA" w:rsidP="003D097F">
            <w:pPr>
              <w:pStyle w:val="EMPTYCELLSTYLE"/>
            </w:pPr>
          </w:p>
        </w:tc>
        <w:tc>
          <w:tcPr>
            <w:tcW w:w="40" w:type="dxa"/>
          </w:tcPr>
          <w:p w14:paraId="60723AE5" w14:textId="77777777" w:rsidR="00745EDA" w:rsidRDefault="00745EDA" w:rsidP="003D097F">
            <w:pPr>
              <w:pStyle w:val="EMPTYCELLSTYLE"/>
            </w:pPr>
          </w:p>
        </w:tc>
      </w:tr>
      <w:tr w:rsidR="00745EDA" w14:paraId="3FCB83C5" w14:textId="77777777" w:rsidTr="003D097F">
        <w:trPr>
          <w:trHeight w:hRule="exact" w:val="240"/>
        </w:trPr>
        <w:tc>
          <w:tcPr>
            <w:tcW w:w="607" w:type="dxa"/>
          </w:tcPr>
          <w:p w14:paraId="551913C5" w14:textId="77777777" w:rsidR="00745EDA" w:rsidRDefault="00745EDA" w:rsidP="003D097F">
            <w:pPr>
              <w:pStyle w:val="EMPTYCELLSTYLE"/>
            </w:pPr>
          </w:p>
        </w:tc>
        <w:tc>
          <w:tcPr>
            <w:tcW w:w="1800" w:type="dxa"/>
            <w:gridSpan w:val="2"/>
            <w:tcMar>
              <w:top w:w="0" w:type="dxa"/>
              <w:left w:w="0" w:type="dxa"/>
              <w:bottom w:w="0" w:type="dxa"/>
              <w:right w:w="0" w:type="dxa"/>
            </w:tcMar>
          </w:tcPr>
          <w:p w14:paraId="3E184548" w14:textId="77777777" w:rsidR="00745EDA" w:rsidRDefault="00745EDA" w:rsidP="003D097F">
            <w:pPr>
              <w:pStyle w:val="DefaultStyle"/>
              <w:ind w:left="40" w:right="40"/>
            </w:pPr>
          </w:p>
        </w:tc>
        <w:tc>
          <w:tcPr>
            <w:tcW w:w="2640" w:type="dxa"/>
          </w:tcPr>
          <w:p w14:paraId="4426B765" w14:textId="77777777" w:rsidR="00745EDA" w:rsidRDefault="00745EDA" w:rsidP="003D097F">
            <w:pPr>
              <w:pStyle w:val="EMPTYCELLSTYLE"/>
            </w:pPr>
          </w:p>
        </w:tc>
        <w:tc>
          <w:tcPr>
            <w:tcW w:w="740" w:type="dxa"/>
          </w:tcPr>
          <w:p w14:paraId="1C56682C" w14:textId="77777777" w:rsidR="00745EDA" w:rsidRDefault="00745EDA" w:rsidP="003D097F">
            <w:pPr>
              <w:pStyle w:val="EMPTYCELLSTYLE"/>
            </w:pPr>
          </w:p>
        </w:tc>
        <w:tc>
          <w:tcPr>
            <w:tcW w:w="2520" w:type="dxa"/>
            <w:tcMar>
              <w:top w:w="0" w:type="dxa"/>
              <w:left w:w="0" w:type="dxa"/>
              <w:bottom w:w="0" w:type="dxa"/>
              <w:right w:w="0" w:type="dxa"/>
            </w:tcMar>
          </w:tcPr>
          <w:p w14:paraId="39E72897"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740D0311" w14:textId="77777777" w:rsidR="00745EDA" w:rsidRDefault="00745EDA" w:rsidP="003D097F">
            <w:pPr>
              <w:pStyle w:val="DefaultStyle"/>
              <w:ind w:right="40"/>
            </w:pPr>
          </w:p>
        </w:tc>
        <w:tc>
          <w:tcPr>
            <w:tcW w:w="1920" w:type="dxa"/>
          </w:tcPr>
          <w:p w14:paraId="323B97B1" w14:textId="77777777" w:rsidR="00745EDA" w:rsidRDefault="00745EDA" w:rsidP="003D097F">
            <w:pPr>
              <w:pStyle w:val="EMPTYCELLSTYLE"/>
            </w:pPr>
          </w:p>
        </w:tc>
        <w:tc>
          <w:tcPr>
            <w:tcW w:w="1360" w:type="dxa"/>
          </w:tcPr>
          <w:p w14:paraId="33372629" w14:textId="77777777" w:rsidR="00745EDA" w:rsidRDefault="00745EDA" w:rsidP="003D097F">
            <w:pPr>
              <w:pStyle w:val="EMPTYCELLSTYLE"/>
            </w:pPr>
          </w:p>
        </w:tc>
        <w:tc>
          <w:tcPr>
            <w:tcW w:w="740" w:type="dxa"/>
          </w:tcPr>
          <w:p w14:paraId="65BFC9F6" w14:textId="77777777" w:rsidR="00745EDA" w:rsidRDefault="00745EDA" w:rsidP="003D097F">
            <w:pPr>
              <w:pStyle w:val="EMPTYCELLSTYLE"/>
            </w:pPr>
          </w:p>
        </w:tc>
        <w:tc>
          <w:tcPr>
            <w:tcW w:w="1800" w:type="dxa"/>
            <w:gridSpan w:val="4"/>
            <w:tcMar>
              <w:top w:w="0" w:type="dxa"/>
              <w:left w:w="0" w:type="dxa"/>
              <w:bottom w:w="0" w:type="dxa"/>
              <w:right w:w="0" w:type="dxa"/>
            </w:tcMar>
          </w:tcPr>
          <w:p w14:paraId="09B3BEC2" w14:textId="77777777" w:rsidR="00745EDA" w:rsidRDefault="00745EDA" w:rsidP="003D097F">
            <w:pPr>
              <w:pStyle w:val="DefaultStyle"/>
              <w:ind w:left="40" w:right="40"/>
              <w:jc w:val="right"/>
            </w:pPr>
          </w:p>
        </w:tc>
        <w:tc>
          <w:tcPr>
            <w:tcW w:w="40" w:type="dxa"/>
          </w:tcPr>
          <w:p w14:paraId="4FA9CA87" w14:textId="77777777" w:rsidR="00745EDA" w:rsidRDefault="00745EDA" w:rsidP="003D097F">
            <w:pPr>
              <w:pStyle w:val="EMPTYCELLSTYLE"/>
            </w:pPr>
          </w:p>
        </w:tc>
      </w:tr>
      <w:tr w:rsidR="00745EDA" w14:paraId="453C40C8" w14:textId="77777777" w:rsidTr="003D097F">
        <w:tc>
          <w:tcPr>
            <w:tcW w:w="607" w:type="dxa"/>
          </w:tcPr>
          <w:p w14:paraId="7D8AF787" w14:textId="77777777" w:rsidR="00745EDA" w:rsidRDefault="00745EDA" w:rsidP="003D097F">
            <w:pPr>
              <w:pStyle w:val="EMPTYCELLSTYLE"/>
              <w:pageBreakBefore/>
            </w:pPr>
          </w:p>
        </w:tc>
        <w:tc>
          <w:tcPr>
            <w:tcW w:w="1800" w:type="dxa"/>
            <w:gridSpan w:val="2"/>
          </w:tcPr>
          <w:p w14:paraId="5746E383" w14:textId="77777777" w:rsidR="00745EDA" w:rsidRDefault="00745EDA" w:rsidP="003D097F">
            <w:pPr>
              <w:pStyle w:val="EMPTYCELLSTYLE"/>
            </w:pPr>
          </w:p>
        </w:tc>
        <w:tc>
          <w:tcPr>
            <w:tcW w:w="2640" w:type="dxa"/>
          </w:tcPr>
          <w:p w14:paraId="559300F7" w14:textId="77777777" w:rsidR="00745EDA" w:rsidRDefault="00745EDA" w:rsidP="003D097F">
            <w:pPr>
              <w:pStyle w:val="EMPTYCELLSTYLE"/>
            </w:pPr>
          </w:p>
        </w:tc>
        <w:tc>
          <w:tcPr>
            <w:tcW w:w="740" w:type="dxa"/>
          </w:tcPr>
          <w:p w14:paraId="0398DE8C" w14:textId="77777777" w:rsidR="00745EDA" w:rsidRDefault="00745EDA" w:rsidP="003D097F">
            <w:pPr>
              <w:pStyle w:val="EMPTYCELLSTYLE"/>
            </w:pPr>
          </w:p>
        </w:tc>
        <w:tc>
          <w:tcPr>
            <w:tcW w:w="2520" w:type="dxa"/>
          </w:tcPr>
          <w:p w14:paraId="1A9E5A08" w14:textId="77777777" w:rsidR="00745EDA" w:rsidRDefault="00745EDA" w:rsidP="003D097F">
            <w:pPr>
              <w:pStyle w:val="EMPTYCELLSTYLE"/>
            </w:pPr>
          </w:p>
        </w:tc>
        <w:tc>
          <w:tcPr>
            <w:tcW w:w="2520" w:type="dxa"/>
          </w:tcPr>
          <w:p w14:paraId="47F0AF16" w14:textId="77777777" w:rsidR="00745EDA" w:rsidRDefault="00745EDA" w:rsidP="003D097F">
            <w:pPr>
              <w:pStyle w:val="EMPTYCELLSTYLE"/>
            </w:pPr>
          </w:p>
        </w:tc>
        <w:tc>
          <w:tcPr>
            <w:tcW w:w="1920" w:type="dxa"/>
          </w:tcPr>
          <w:p w14:paraId="7779B216" w14:textId="77777777" w:rsidR="00745EDA" w:rsidRDefault="00745EDA" w:rsidP="003D097F">
            <w:pPr>
              <w:pStyle w:val="EMPTYCELLSTYLE"/>
            </w:pPr>
          </w:p>
        </w:tc>
        <w:tc>
          <w:tcPr>
            <w:tcW w:w="1360" w:type="dxa"/>
          </w:tcPr>
          <w:p w14:paraId="12B1E0B1" w14:textId="77777777" w:rsidR="00745EDA" w:rsidRDefault="00745EDA" w:rsidP="003D097F">
            <w:pPr>
              <w:pStyle w:val="EMPTYCELLSTYLE"/>
            </w:pPr>
          </w:p>
        </w:tc>
        <w:tc>
          <w:tcPr>
            <w:tcW w:w="740" w:type="dxa"/>
          </w:tcPr>
          <w:p w14:paraId="4D05B2F4" w14:textId="77777777" w:rsidR="00745EDA" w:rsidRDefault="00745EDA" w:rsidP="003D097F">
            <w:pPr>
              <w:pStyle w:val="EMPTYCELLSTYLE"/>
            </w:pPr>
          </w:p>
        </w:tc>
        <w:tc>
          <w:tcPr>
            <w:tcW w:w="100" w:type="dxa"/>
          </w:tcPr>
          <w:p w14:paraId="6EAF0D82" w14:textId="77777777" w:rsidR="00745EDA" w:rsidRDefault="00745EDA" w:rsidP="003D097F">
            <w:pPr>
              <w:pStyle w:val="EMPTYCELLSTYLE"/>
            </w:pPr>
          </w:p>
        </w:tc>
        <w:tc>
          <w:tcPr>
            <w:tcW w:w="560" w:type="dxa"/>
          </w:tcPr>
          <w:p w14:paraId="4CA63062" w14:textId="77777777" w:rsidR="00745EDA" w:rsidRDefault="00745EDA" w:rsidP="003D097F">
            <w:pPr>
              <w:pStyle w:val="EMPTYCELLSTYLE"/>
            </w:pPr>
          </w:p>
        </w:tc>
        <w:tc>
          <w:tcPr>
            <w:tcW w:w="40" w:type="dxa"/>
          </w:tcPr>
          <w:p w14:paraId="1E9AF8B2" w14:textId="77777777" w:rsidR="00745EDA" w:rsidRDefault="00745EDA" w:rsidP="003D097F">
            <w:pPr>
              <w:pStyle w:val="EMPTYCELLSTYLE"/>
            </w:pPr>
          </w:p>
        </w:tc>
        <w:tc>
          <w:tcPr>
            <w:tcW w:w="1100" w:type="dxa"/>
          </w:tcPr>
          <w:p w14:paraId="3A437704" w14:textId="77777777" w:rsidR="00745EDA" w:rsidRDefault="00745EDA" w:rsidP="003D097F">
            <w:pPr>
              <w:pStyle w:val="EMPTYCELLSTYLE"/>
            </w:pPr>
          </w:p>
        </w:tc>
        <w:tc>
          <w:tcPr>
            <w:tcW w:w="40" w:type="dxa"/>
          </w:tcPr>
          <w:p w14:paraId="4939B0B1" w14:textId="77777777" w:rsidR="00745EDA" w:rsidRDefault="00745EDA" w:rsidP="003D097F">
            <w:pPr>
              <w:pStyle w:val="EMPTYCELLSTYLE"/>
            </w:pPr>
          </w:p>
        </w:tc>
      </w:tr>
      <w:tr w:rsidR="00745EDA" w14:paraId="24786DD0" w14:textId="77777777" w:rsidTr="003D097F">
        <w:trPr>
          <w:trHeight w:hRule="exact" w:val="240"/>
        </w:trPr>
        <w:tc>
          <w:tcPr>
            <w:tcW w:w="607" w:type="dxa"/>
          </w:tcPr>
          <w:p w14:paraId="338E0143" w14:textId="77777777" w:rsidR="00745EDA" w:rsidRDefault="00745EDA" w:rsidP="003D097F">
            <w:pPr>
              <w:pStyle w:val="EMPTYCELLSTYLE"/>
            </w:pPr>
          </w:p>
        </w:tc>
        <w:tc>
          <w:tcPr>
            <w:tcW w:w="4440" w:type="dxa"/>
            <w:gridSpan w:val="3"/>
            <w:tcMar>
              <w:top w:w="0" w:type="dxa"/>
              <w:left w:w="0" w:type="dxa"/>
              <w:bottom w:w="0" w:type="dxa"/>
              <w:right w:w="0" w:type="dxa"/>
            </w:tcMar>
          </w:tcPr>
          <w:p w14:paraId="69D3418D" w14:textId="77777777" w:rsidR="00745EDA" w:rsidRDefault="00745EDA" w:rsidP="003D097F">
            <w:pPr>
              <w:pStyle w:val="DefaultStyle"/>
            </w:pPr>
          </w:p>
        </w:tc>
        <w:tc>
          <w:tcPr>
            <w:tcW w:w="740" w:type="dxa"/>
          </w:tcPr>
          <w:p w14:paraId="6886B2BC" w14:textId="77777777" w:rsidR="00745EDA" w:rsidRDefault="00745EDA" w:rsidP="003D097F">
            <w:pPr>
              <w:pStyle w:val="EMPTYCELLSTYLE"/>
            </w:pPr>
          </w:p>
        </w:tc>
        <w:tc>
          <w:tcPr>
            <w:tcW w:w="2520" w:type="dxa"/>
          </w:tcPr>
          <w:p w14:paraId="1283C173" w14:textId="77777777" w:rsidR="00745EDA" w:rsidRDefault="00745EDA" w:rsidP="003D097F">
            <w:pPr>
              <w:pStyle w:val="EMPTYCELLSTYLE"/>
            </w:pPr>
          </w:p>
        </w:tc>
        <w:tc>
          <w:tcPr>
            <w:tcW w:w="2520" w:type="dxa"/>
          </w:tcPr>
          <w:p w14:paraId="63A10283" w14:textId="77777777" w:rsidR="00745EDA" w:rsidRDefault="00745EDA" w:rsidP="003D097F">
            <w:pPr>
              <w:pStyle w:val="EMPTYCELLSTYLE"/>
            </w:pPr>
          </w:p>
        </w:tc>
        <w:tc>
          <w:tcPr>
            <w:tcW w:w="1920" w:type="dxa"/>
          </w:tcPr>
          <w:p w14:paraId="32EA3C19" w14:textId="77777777" w:rsidR="00745EDA" w:rsidRDefault="00745EDA" w:rsidP="003D097F">
            <w:pPr>
              <w:pStyle w:val="EMPTYCELLSTYLE"/>
            </w:pPr>
          </w:p>
        </w:tc>
        <w:tc>
          <w:tcPr>
            <w:tcW w:w="1360" w:type="dxa"/>
          </w:tcPr>
          <w:p w14:paraId="5F10631F" w14:textId="77777777" w:rsidR="00745EDA" w:rsidRDefault="00745EDA" w:rsidP="003D097F">
            <w:pPr>
              <w:pStyle w:val="EMPTYCELLSTYLE"/>
            </w:pPr>
          </w:p>
        </w:tc>
        <w:tc>
          <w:tcPr>
            <w:tcW w:w="1400" w:type="dxa"/>
            <w:gridSpan w:val="3"/>
            <w:tcMar>
              <w:top w:w="0" w:type="dxa"/>
              <w:left w:w="0" w:type="dxa"/>
              <w:bottom w:w="0" w:type="dxa"/>
              <w:right w:w="0" w:type="dxa"/>
            </w:tcMar>
          </w:tcPr>
          <w:p w14:paraId="12B78683" w14:textId="77777777" w:rsidR="00745EDA" w:rsidRDefault="00745EDA" w:rsidP="003D097F">
            <w:pPr>
              <w:pStyle w:val="DefaultStyle"/>
              <w:jc w:val="right"/>
            </w:pPr>
          </w:p>
        </w:tc>
        <w:tc>
          <w:tcPr>
            <w:tcW w:w="40" w:type="dxa"/>
          </w:tcPr>
          <w:p w14:paraId="25B018CC" w14:textId="77777777" w:rsidR="00745EDA" w:rsidRDefault="00745EDA" w:rsidP="003D097F">
            <w:pPr>
              <w:pStyle w:val="EMPTYCELLSTYLE"/>
            </w:pPr>
          </w:p>
        </w:tc>
        <w:tc>
          <w:tcPr>
            <w:tcW w:w="1100" w:type="dxa"/>
            <w:tcMar>
              <w:top w:w="0" w:type="dxa"/>
              <w:left w:w="0" w:type="dxa"/>
              <w:bottom w:w="0" w:type="dxa"/>
              <w:right w:w="0" w:type="dxa"/>
            </w:tcMar>
          </w:tcPr>
          <w:p w14:paraId="6FB40F57" w14:textId="77777777" w:rsidR="00745EDA" w:rsidRDefault="00745EDA" w:rsidP="003D097F">
            <w:pPr>
              <w:pStyle w:val="DefaultStyle"/>
            </w:pPr>
          </w:p>
        </w:tc>
        <w:tc>
          <w:tcPr>
            <w:tcW w:w="40" w:type="dxa"/>
          </w:tcPr>
          <w:p w14:paraId="69BD7683" w14:textId="77777777" w:rsidR="00745EDA" w:rsidRDefault="00745EDA" w:rsidP="003D097F">
            <w:pPr>
              <w:pStyle w:val="EMPTYCELLSTYLE"/>
            </w:pPr>
          </w:p>
        </w:tc>
      </w:tr>
      <w:tr w:rsidR="00745EDA" w14:paraId="7E49E9DE" w14:textId="77777777" w:rsidTr="003D097F">
        <w:trPr>
          <w:trHeight w:hRule="exact" w:val="240"/>
        </w:trPr>
        <w:tc>
          <w:tcPr>
            <w:tcW w:w="607" w:type="dxa"/>
          </w:tcPr>
          <w:p w14:paraId="3B197F75" w14:textId="77777777" w:rsidR="00745EDA" w:rsidRDefault="00745EDA" w:rsidP="003D097F">
            <w:pPr>
              <w:pStyle w:val="EMPTYCELLSTYLE"/>
            </w:pPr>
          </w:p>
        </w:tc>
        <w:tc>
          <w:tcPr>
            <w:tcW w:w="4440" w:type="dxa"/>
            <w:gridSpan w:val="3"/>
            <w:tcMar>
              <w:top w:w="0" w:type="dxa"/>
              <w:left w:w="0" w:type="dxa"/>
              <w:bottom w:w="0" w:type="dxa"/>
              <w:right w:w="0" w:type="dxa"/>
            </w:tcMar>
          </w:tcPr>
          <w:p w14:paraId="5C3B7C80" w14:textId="77777777" w:rsidR="00745EDA" w:rsidRDefault="00745EDA" w:rsidP="003D097F">
            <w:pPr>
              <w:pStyle w:val="DefaultStyle"/>
            </w:pPr>
          </w:p>
        </w:tc>
        <w:tc>
          <w:tcPr>
            <w:tcW w:w="740" w:type="dxa"/>
          </w:tcPr>
          <w:p w14:paraId="712421E6" w14:textId="77777777" w:rsidR="00745EDA" w:rsidRDefault="00745EDA" w:rsidP="003D097F">
            <w:pPr>
              <w:pStyle w:val="EMPTYCELLSTYLE"/>
            </w:pPr>
          </w:p>
        </w:tc>
        <w:tc>
          <w:tcPr>
            <w:tcW w:w="2520" w:type="dxa"/>
          </w:tcPr>
          <w:p w14:paraId="123567DF" w14:textId="77777777" w:rsidR="00745EDA" w:rsidRDefault="00745EDA" w:rsidP="003D097F">
            <w:pPr>
              <w:pStyle w:val="EMPTYCELLSTYLE"/>
            </w:pPr>
          </w:p>
        </w:tc>
        <w:tc>
          <w:tcPr>
            <w:tcW w:w="2520" w:type="dxa"/>
          </w:tcPr>
          <w:p w14:paraId="25DE9E78" w14:textId="77777777" w:rsidR="00745EDA" w:rsidRDefault="00745EDA" w:rsidP="003D097F">
            <w:pPr>
              <w:pStyle w:val="EMPTYCELLSTYLE"/>
            </w:pPr>
          </w:p>
        </w:tc>
        <w:tc>
          <w:tcPr>
            <w:tcW w:w="1920" w:type="dxa"/>
          </w:tcPr>
          <w:p w14:paraId="68722DDE" w14:textId="77777777" w:rsidR="00745EDA" w:rsidRDefault="00745EDA" w:rsidP="003D097F">
            <w:pPr>
              <w:pStyle w:val="EMPTYCELLSTYLE"/>
            </w:pPr>
          </w:p>
        </w:tc>
        <w:tc>
          <w:tcPr>
            <w:tcW w:w="1360" w:type="dxa"/>
          </w:tcPr>
          <w:p w14:paraId="7F569A67" w14:textId="77777777" w:rsidR="00745EDA" w:rsidRDefault="00745EDA" w:rsidP="003D097F">
            <w:pPr>
              <w:pStyle w:val="EMPTYCELLSTYLE"/>
            </w:pPr>
          </w:p>
        </w:tc>
        <w:tc>
          <w:tcPr>
            <w:tcW w:w="1400" w:type="dxa"/>
            <w:gridSpan w:val="3"/>
            <w:tcMar>
              <w:top w:w="0" w:type="dxa"/>
              <w:left w:w="0" w:type="dxa"/>
              <w:bottom w:w="0" w:type="dxa"/>
              <w:right w:w="0" w:type="dxa"/>
            </w:tcMar>
          </w:tcPr>
          <w:p w14:paraId="386E4BD1" w14:textId="77777777" w:rsidR="00745EDA" w:rsidRDefault="00745EDA" w:rsidP="003D097F">
            <w:pPr>
              <w:pStyle w:val="DefaultStyle"/>
              <w:jc w:val="right"/>
            </w:pPr>
          </w:p>
        </w:tc>
        <w:tc>
          <w:tcPr>
            <w:tcW w:w="40" w:type="dxa"/>
          </w:tcPr>
          <w:p w14:paraId="7A5F6810" w14:textId="77777777" w:rsidR="00745EDA" w:rsidRDefault="00745EDA" w:rsidP="003D097F">
            <w:pPr>
              <w:pStyle w:val="EMPTYCELLSTYLE"/>
            </w:pPr>
          </w:p>
        </w:tc>
        <w:tc>
          <w:tcPr>
            <w:tcW w:w="1100" w:type="dxa"/>
            <w:tcMar>
              <w:top w:w="0" w:type="dxa"/>
              <w:left w:w="0" w:type="dxa"/>
              <w:bottom w:w="0" w:type="dxa"/>
              <w:right w:w="0" w:type="dxa"/>
            </w:tcMar>
          </w:tcPr>
          <w:p w14:paraId="39283788" w14:textId="77777777" w:rsidR="00745EDA" w:rsidRDefault="00745EDA" w:rsidP="003D097F">
            <w:pPr>
              <w:pStyle w:val="DefaultStyle"/>
            </w:pPr>
          </w:p>
        </w:tc>
        <w:tc>
          <w:tcPr>
            <w:tcW w:w="40" w:type="dxa"/>
          </w:tcPr>
          <w:p w14:paraId="56E730D9" w14:textId="77777777" w:rsidR="00745EDA" w:rsidRDefault="00745EDA" w:rsidP="003D097F">
            <w:pPr>
              <w:pStyle w:val="EMPTYCELLSTYLE"/>
            </w:pPr>
          </w:p>
        </w:tc>
      </w:tr>
      <w:tr w:rsidR="00745EDA" w14:paraId="7904E778" w14:textId="77777777" w:rsidTr="003D097F">
        <w:trPr>
          <w:trHeight w:hRule="exact" w:val="80"/>
        </w:trPr>
        <w:tc>
          <w:tcPr>
            <w:tcW w:w="607" w:type="dxa"/>
          </w:tcPr>
          <w:p w14:paraId="749DDF35" w14:textId="77777777" w:rsidR="00745EDA" w:rsidRDefault="00745EDA" w:rsidP="003D097F">
            <w:pPr>
              <w:pStyle w:val="EMPTYCELLSTYLE"/>
            </w:pPr>
          </w:p>
        </w:tc>
        <w:tc>
          <w:tcPr>
            <w:tcW w:w="1800" w:type="dxa"/>
            <w:gridSpan w:val="2"/>
          </w:tcPr>
          <w:p w14:paraId="6788F44E" w14:textId="77777777" w:rsidR="00745EDA" w:rsidRDefault="00745EDA" w:rsidP="003D097F">
            <w:pPr>
              <w:pStyle w:val="EMPTYCELLSTYLE"/>
            </w:pPr>
          </w:p>
        </w:tc>
        <w:tc>
          <w:tcPr>
            <w:tcW w:w="2640" w:type="dxa"/>
          </w:tcPr>
          <w:p w14:paraId="0C113E83" w14:textId="77777777" w:rsidR="00745EDA" w:rsidRDefault="00745EDA" w:rsidP="003D097F">
            <w:pPr>
              <w:pStyle w:val="EMPTYCELLSTYLE"/>
            </w:pPr>
          </w:p>
        </w:tc>
        <w:tc>
          <w:tcPr>
            <w:tcW w:w="740" w:type="dxa"/>
          </w:tcPr>
          <w:p w14:paraId="0C97E9D4" w14:textId="77777777" w:rsidR="00745EDA" w:rsidRDefault="00745EDA" w:rsidP="003D097F">
            <w:pPr>
              <w:pStyle w:val="EMPTYCELLSTYLE"/>
            </w:pPr>
          </w:p>
        </w:tc>
        <w:tc>
          <w:tcPr>
            <w:tcW w:w="2520" w:type="dxa"/>
          </w:tcPr>
          <w:p w14:paraId="3AF2335F" w14:textId="77777777" w:rsidR="00745EDA" w:rsidRDefault="00745EDA" w:rsidP="003D097F">
            <w:pPr>
              <w:pStyle w:val="EMPTYCELLSTYLE"/>
            </w:pPr>
          </w:p>
        </w:tc>
        <w:tc>
          <w:tcPr>
            <w:tcW w:w="2520" w:type="dxa"/>
          </w:tcPr>
          <w:p w14:paraId="78A996AE" w14:textId="77777777" w:rsidR="00745EDA" w:rsidRDefault="00745EDA" w:rsidP="003D097F">
            <w:pPr>
              <w:pStyle w:val="EMPTYCELLSTYLE"/>
            </w:pPr>
          </w:p>
        </w:tc>
        <w:tc>
          <w:tcPr>
            <w:tcW w:w="1920" w:type="dxa"/>
          </w:tcPr>
          <w:p w14:paraId="1D0682E1" w14:textId="77777777" w:rsidR="00745EDA" w:rsidRDefault="00745EDA" w:rsidP="003D097F">
            <w:pPr>
              <w:pStyle w:val="EMPTYCELLSTYLE"/>
            </w:pPr>
          </w:p>
        </w:tc>
        <w:tc>
          <w:tcPr>
            <w:tcW w:w="1360" w:type="dxa"/>
          </w:tcPr>
          <w:p w14:paraId="1DD7BA59" w14:textId="77777777" w:rsidR="00745EDA" w:rsidRDefault="00745EDA" w:rsidP="003D097F">
            <w:pPr>
              <w:pStyle w:val="EMPTYCELLSTYLE"/>
            </w:pPr>
          </w:p>
        </w:tc>
        <w:tc>
          <w:tcPr>
            <w:tcW w:w="740" w:type="dxa"/>
          </w:tcPr>
          <w:p w14:paraId="78149C2E" w14:textId="77777777" w:rsidR="00745EDA" w:rsidRDefault="00745EDA" w:rsidP="003D097F">
            <w:pPr>
              <w:pStyle w:val="EMPTYCELLSTYLE"/>
            </w:pPr>
          </w:p>
        </w:tc>
        <w:tc>
          <w:tcPr>
            <w:tcW w:w="100" w:type="dxa"/>
          </w:tcPr>
          <w:p w14:paraId="49B88539" w14:textId="77777777" w:rsidR="00745EDA" w:rsidRDefault="00745EDA" w:rsidP="003D097F">
            <w:pPr>
              <w:pStyle w:val="EMPTYCELLSTYLE"/>
            </w:pPr>
          </w:p>
        </w:tc>
        <w:tc>
          <w:tcPr>
            <w:tcW w:w="560" w:type="dxa"/>
          </w:tcPr>
          <w:p w14:paraId="46DBC6EE" w14:textId="77777777" w:rsidR="00745EDA" w:rsidRDefault="00745EDA" w:rsidP="003D097F">
            <w:pPr>
              <w:pStyle w:val="EMPTYCELLSTYLE"/>
            </w:pPr>
          </w:p>
        </w:tc>
        <w:tc>
          <w:tcPr>
            <w:tcW w:w="40" w:type="dxa"/>
          </w:tcPr>
          <w:p w14:paraId="786B6F86" w14:textId="77777777" w:rsidR="00745EDA" w:rsidRDefault="00745EDA" w:rsidP="003D097F">
            <w:pPr>
              <w:pStyle w:val="EMPTYCELLSTYLE"/>
            </w:pPr>
          </w:p>
        </w:tc>
        <w:tc>
          <w:tcPr>
            <w:tcW w:w="1100" w:type="dxa"/>
          </w:tcPr>
          <w:p w14:paraId="4CA26A6E" w14:textId="77777777" w:rsidR="00745EDA" w:rsidRDefault="00745EDA" w:rsidP="003D097F">
            <w:pPr>
              <w:pStyle w:val="EMPTYCELLSTYLE"/>
            </w:pPr>
          </w:p>
        </w:tc>
        <w:tc>
          <w:tcPr>
            <w:tcW w:w="40" w:type="dxa"/>
          </w:tcPr>
          <w:p w14:paraId="0DD9D674" w14:textId="77777777" w:rsidR="00745EDA" w:rsidRDefault="00745EDA" w:rsidP="003D097F">
            <w:pPr>
              <w:pStyle w:val="EMPTYCELLSTYLE"/>
            </w:pPr>
          </w:p>
        </w:tc>
      </w:tr>
      <w:tr w:rsidR="00745EDA" w14:paraId="3BEEFF5D" w14:textId="77777777" w:rsidTr="003D097F">
        <w:trPr>
          <w:trHeight w:hRule="exact" w:val="400"/>
        </w:trPr>
        <w:tc>
          <w:tcPr>
            <w:tcW w:w="607" w:type="dxa"/>
          </w:tcPr>
          <w:p w14:paraId="4C30E3C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A9FF708" w14:textId="77777777" w:rsidR="00745EDA" w:rsidRDefault="00745EDA" w:rsidP="003D097F">
            <w:pPr>
              <w:pStyle w:val="DefaultStyle"/>
              <w:jc w:val="center"/>
            </w:pPr>
            <w:r>
              <w:rPr>
                <w:b/>
                <w:sz w:val="24"/>
              </w:rPr>
              <w:t>Proračun Grada Čazme za 2023. godinu</w:t>
            </w:r>
          </w:p>
        </w:tc>
        <w:tc>
          <w:tcPr>
            <w:tcW w:w="40" w:type="dxa"/>
          </w:tcPr>
          <w:p w14:paraId="35D4B34A" w14:textId="77777777" w:rsidR="00745EDA" w:rsidRDefault="00745EDA" w:rsidP="003D097F">
            <w:pPr>
              <w:pStyle w:val="EMPTYCELLSTYLE"/>
            </w:pPr>
          </w:p>
        </w:tc>
      </w:tr>
      <w:tr w:rsidR="00745EDA" w14:paraId="03CDCB60" w14:textId="77777777" w:rsidTr="003D097F">
        <w:trPr>
          <w:trHeight w:hRule="exact" w:val="320"/>
        </w:trPr>
        <w:tc>
          <w:tcPr>
            <w:tcW w:w="607" w:type="dxa"/>
          </w:tcPr>
          <w:p w14:paraId="5AC778B0"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16DD2FA" w14:textId="77777777" w:rsidR="00745EDA" w:rsidRDefault="00745EDA" w:rsidP="003D097F">
            <w:pPr>
              <w:pStyle w:val="DefaultStyle"/>
              <w:jc w:val="center"/>
            </w:pPr>
            <w:r>
              <w:t>OBRAZLOŽENJE - POSEBNI DIO</w:t>
            </w:r>
          </w:p>
        </w:tc>
        <w:tc>
          <w:tcPr>
            <w:tcW w:w="40" w:type="dxa"/>
          </w:tcPr>
          <w:p w14:paraId="5D438EE5" w14:textId="77777777" w:rsidR="00745EDA" w:rsidRDefault="00745EDA" w:rsidP="003D097F">
            <w:pPr>
              <w:pStyle w:val="EMPTYCELLSTYLE"/>
            </w:pPr>
          </w:p>
        </w:tc>
      </w:tr>
      <w:tr w:rsidR="00745EDA" w14:paraId="23AE064C" w14:textId="77777777" w:rsidTr="003D097F">
        <w:trPr>
          <w:trHeight w:hRule="exact" w:val="100"/>
        </w:trPr>
        <w:tc>
          <w:tcPr>
            <w:tcW w:w="607" w:type="dxa"/>
          </w:tcPr>
          <w:p w14:paraId="08FFCFBC" w14:textId="77777777" w:rsidR="00745EDA" w:rsidRDefault="00745EDA" w:rsidP="003D097F">
            <w:pPr>
              <w:pStyle w:val="EMPTYCELLSTYLE"/>
            </w:pPr>
          </w:p>
        </w:tc>
        <w:tc>
          <w:tcPr>
            <w:tcW w:w="1800" w:type="dxa"/>
            <w:gridSpan w:val="2"/>
          </w:tcPr>
          <w:p w14:paraId="58D11911" w14:textId="77777777" w:rsidR="00745EDA" w:rsidRDefault="00745EDA" w:rsidP="003D097F">
            <w:pPr>
              <w:pStyle w:val="EMPTYCELLSTYLE"/>
            </w:pPr>
          </w:p>
        </w:tc>
        <w:tc>
          <w:tcPr>
            <w:tcW w:w="2640" w:type="dxa"/>
          </w:tcPr>
          <w:p w14:paraId="68BB7CBC" w14:textId="77777777" w:rsidR="00745EDA" w:rsidRDefault="00745EDA" w:rsidP="003D097F">
            <w:pPr>
              <w:pStyle w:val="EMPTYCELLSTYLE"/>
            </w:pPr>
          </w:p>
        </w:tc>
        <w:tc>
          <w:tcPr>
            <w:tcW w:w="740" w:type="dxa"/>
          </w:tcPr>
          <w:p w14:paraId="7BAD3726" w14:textId="77777777" w:rsidR="00745EDA" w:rsidRDefault="00745EDA" w:rsidP="003D097F">
            <w:pPr>
              <w:pStyle w:val="EMPTYCELLSTYLE"/>
            </w:pPr>
          </w:p>
        </w:tc>
        <w:tc>
          <w:tcPr>
            <w:tcW w:w="2520" w:type="dxa"/>
          </w:tcPr>
          <w:p w14:paraId="3F299A80" w14:textId="77777777" w:rsidR="00745EDA" w:rsidRDefault="00745EDA" w:rsidP="003D097F">
            <w:pPr>
              <w:pStyle w:val="EMPTYCELLSTYLE"/>
            </w:pPr>
          </w:p>
        </w:tc>
        <w:tc>
          <w:tcPr>
            <w:tcW w:w="2520" w:type="dxa"/>
          </w:tcPr>
          <w:p w14:paraId="3A18F758" w14:textId="77777777" w:rsidR="00745EDA" w:rsidRDefault="00745EDA" w:rsidP="003D097F">
            <w:pPr>
              <w:pStyle w:val="EMPTYCELLSTYLE"/>
            </w:pPr>
          </w:p>
        </w:tc>
        <w:tc>
          <w:tcPr>
            <w:tcW w:w="1920" w:type="dxa"/>
          </w:tcPr>
          <w:p w14:paraId="6AD5B273" w14:textId="77777777" w:rsidR="00745EDA" w:rsidRDefault="00745EDA" w:rsidP="003D097F">
            <w:pPr>
              <w:pStyle w:val="EMPTYCELLSTYLE"/>
            </w:pPr>
          </w:p>
        </w:tc>
        <w:tc>
          <w:tcPr>
            <w:tcW w:w="1360" w:type="dxa"/>
          </w:tcPr>
          <w:p w14:paraId="232BCA8F" w14:textId="77777777" w:rsidR="00745EDA" w:rsidRDefault="00745EDA" w:rsidP="003D097F">
            <w:pPr>
              <w:pStyle w:val="EMPTYCELLSTYLE"/>
            </w:pPr>
          </w:p>
        </w:tc>
        <w:tc>
          <w:tcPr>
            <w:tcW w:w="740" w:type="dxa"/>
          </w:tcPr>
          <w:p w14:paraId="62068F43" w14:textId="77777777" w:rsidR="00745EDA" w:rsidRDefault="00745EDA" w:rsidP="003D097F">
            <w:pPr>
              <w:pStyle w:val="EMPTYCELLSTYLE"/>
            </w:pPr>
          </w:p>
        </w:tc>
        <w:tc>
          <w:tcPr>
            <w:tcW w:w="100" w:type="dxa"/>
          </w:tcPr>
          <w:p w14:paraId="30B2E9D6" w14:textId="77777777" w:rsidR="00745EDA" w:rsidRDefault="00745EDA" w:rsidP="003D097F">
            <w:pPr>
              <w:pStyle w:val="EMPTYCELLSTYLE"/>
            </w:pPr>
          </w:p>
        </w:tc>
        <w:tc>
          <w:tcPr>
            <w:tcW w:w="560" w:type="dxa"/>
          </w:tcPr>
          <w:p w14:paraId="5AC1912E" w14:textId="77777777" w:rsidR="00745EDA" w:rsidRDefault="00745EDA" w:rsidP="003D097F">
            <w:pPr>
              <w:pStyle w:val="EMPTYCELLSTYLE"/>
            </w:pPr>
          </w:p>
        </w:tc>
        <w:tc>
          <w:tcPr>
            <w:tcW w:w="40" w:type="dxa"/>
          </w:tcPr>
          <w:p w14:paraId="4EEB74C4" w14:textId="77777777" w:rsidR="00745EDA" w:rsidRDefault="00745EDA" w:rsidP="003D097F">
            <w:pPr>
              <w:pStyle w:val="EMPTYCELLSTYLE"/>
            </w:pPr>
          </w:p>
        </w:tc>
        <w:tc>
          <w:tcPr>
            <w:tcW w:w="1100" w:type="dxa"/>
          </w:tcPr>
          <w:p w14:paraId="39EB61FD" w14:textId="77777777" w:rsidR="00745EDA" w:rsidRDefault="00745EDA" w:rsidP="003D097F">
            <w:pPr>
              <w:pStyle w:val="EMPTYCELLSTYLE"/>
            </w:pPr>
          </w:p>
        </w:tc>
        <w:tc>
          <w:tcPr>
            <w:tcW w:w="40" w:type="dxa"/>
          </w:tcPr>
          <w:p w14:paraId="161AF823" w14:textId="77777777" w:rsidR="00745EDA" w:rsidRDefault="00745EDA" w:rsidP="003D097F">
            <w:pPr>
              <w:pStyle w:val="EMPTYCELLSTYLE"/>
            </w:pPr>
          </w:p>
        </w:tc>
      </w:tr>
      <w:tr w:rsidR="00745EDA" w14:paraId="55B28C3E" w14:textId="77777777" w:rsidTr="003D097F">
        <w:trPr>
          <w:trHeight w:hRule="exact" w:val="300"/>
        </w:trPr>
        <w:tc>
          <w:tcPr>
            <w:tcW w:w="607" w:type="dxa"/>
          </w:tcPr>
          <w:p w14:paraId="6634523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5789883" w14:textId="77777777" w:rsidTr="003D097F">
              <w:trPr>
                <w:trHeight w:hRule="exact" w:val="280"/>
              </w:trPr>
              <w:tc>
                <w:tcPr>
                  <w:tcW w:w="2400" w:type="dxa"/>
                  <w:tcMar>
                    <w:top w:w="20" w:type="dxa"/>
                    <w:left w:w="200" w:type="dxa"/>
                    <w:bottom w:w="20" w:type="dxa"/>
                    <w:right w:w="0" w:type="dxa"/>
                  </w:tcMar>
                </w:tcPr>
                <w:p w14:paraId="0042380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76C6C04" w14:textId="77777777" w:rsidR="00745EDA" w:rsidRDefault="00745EDA" w:rsidP="003D097F">
                  <w:pPr>
                    <w:pStyle w:val="DefaultStyle"/>
                  </w:pPr>
                  <w:r>
                    <w:t>Izdvojena sredstva za nabavu opreme.</w:t>
                  </w:r>
                </w:p>
              </w:tc>
            </w:tr>
          </w:tbl>
          <w:p w14:paraId="5E7FD79C" w14:textId="77777777" w:rsidR="00745EDA" w:rsidRDefault="00745EDA" w:rsidP="003D097F">
            <w:pPr>
              <w:pStyle w:val="EMPTYCELLSTYLE"/>
            </w:pPr>
          </w:p>
        </w:tc>
        <w:tc>
          <w:tcPr>
            <w:tcW w:w="40" w:type="dxa"/>
          </w:tcPr>
          <w:p w14:paraId="697F5A27" w14:textId="77777777" w:rsidR="00745EDA" w:rsidRDefault="00745EDA" w:rsidP="003D097F">
            <w:pPr>
              <w:pStyle w:val="EMPTYCELLSTYLE"/>
            </w:pPr>
          </w:p>
        </w:tc>
      </w:tr>
      <w:tr w:rsidR="00745EDA" w14:paraId="37117F76" w14:textId="77777777" w:rsidTr="003D097F">
        <w:trPr>
          <w:trHeight w:hRule="exact" w:val="280"/>
        </w:trPr>
        <w:tc>
          <w:tcPr>
            <w:tcW w:w="607" w:type="dxa"/>
          </w:tcPr>
          <w:p w14:paraId="3DBB0CF3" w14:textId="77777777" w:rsidR="00745EDA" w:rsidRDefault="00745EDA" w:rsidP="003D097F">
            <w:pPr>
              <w:pStyle w:val="EMPTYCELLSTYLE"/>
            </w:pPr>
          </w:p>
        </w:tc>
        <w:tc>
          <w:tcPr>
            <w:tcW w:w="12140" w:type="dxa"/>
            <w:gridSpan w:val="7"/>
            <w:shd w:val="clear" w:color="auto" w:fill="0000C8"/>
            <w:tcMar>
              <w:top w:w="20" w:type="dxa"/>
              <w:left w:w="100" w:type="dxa"/>
              <w:bottom w:w="20" w:type="dxa"/>
              <w:right w:w="0" w:type="dxa"/>
            </w:tcMar>
            <w:vAlign w:val="center"/>
          </w:tcPr>
          <w:p w14:paraId="4BECABBB" w14:textId="77777777" w:rsidR="00745EDA" w:rsidRDefault="00745EDA" w:rsidP="003D097F">
            <w:pPr>
              <w:pStyle w:val="Style2"/>
            </w:pPr>
            <w:r>
              <w:t>Glava  004       02  PODODJEL ZA KOMUNALNO GOSPODARSTVO, GOSPODARSTVO, ZAŠTITU OKOLIŠA I EKOLOGIJU</w:t>
            </w:r>
          </w:p>
        </w:tc>
        <w:tc>
          <w:tcPr>
            <w:tcW w:w="2200" w:type="dxa"/>
            <w:gridSpan w:val="3"/>
            <w:shd w:val="clear" w:color="auto" w:fill="0000C8"/>
            <w:tcMar>
              <w:top w:w="20" w:type="dxa"/>
              <w:left w:w="0" w:type="dxa"/>
              <w:bottom w:w="20" w:type="dxa"/>
              <w:right w:w="100" w:type="dxa"/>
            </w:tcMar>
            <w:vAlign w:val="center"/>
          </w:tcPr>
          <w:p w14:paraId="5184FC86" w14:textId="77777777" w:rsidR="00745EDA" w:rsidRDefault="00745EDA" w:rsidP="003D097F">
            <w:pPr>
              <w:pStyle w:val="Style2"/>
              <w:jc w:val="center"/>
            </w:pPr>
          </w:p>
        </w:tc>
        <w:tc>
          <w:tcPr>
            <w:tcW w:w="1700" w:type="dxa"/>
            <w:gridSpan w:val="3"/>
            <w:shd w:val="clear" w:color="auto" w:fill="0000C8"/>
            <w:tcMar>
              <w:top w:w="20" w:type="dxa"/>
              <w:left w:w="0" w:type="dxa"/>
              <w:bottom w:w="20" w:type="dxa"/>
              <w:right w:w="100" w:type="dxa"/>
            </w:tcMar>
            <w:vAlign w:val="center"/>
          </w:tcPr>
          <w:p w14:paraId="75D8877A" w14:textId="77777777" w:rsidR="00745EDA" w:rsidRDefault="00745EDA" w:rsidP="003D097F">
            <w:pPr>
              <w:pStyle w:val="Style2"/>
              <w:jc w:val="right"/>
            </w:pPr>
            <w:r>
              <w:t>3.970.004,57</w:t>
            </w:r>
          </w:p>
        </w:tc>
        <w:tc>
          <w:tcPr>
            <w:tcW w:w="40" w:type="dxa"/>
          </w:tcPr>
          <w:p w14:paraId="0ED25B9E" w14:textId="77777777" w:rsidR="00745EDA" w:rsidRDefault="00745EDA" w:rsidP="003D097F">
            <w:pPr>
              <w:pStyle w:val="EMPTYCELLSTYLE"/>
            </w:pPr>
          </w:p>
        </w:tc>
      </w:tr>
      <w:tr w:rsidR="00745EDA" w14:paraId="57ABF51E" w14:textId="77777777" w:rsidTr="003D097F">
        <w:trPr>
          <w:trHeight w:hRule="exact" w:val="280"/>
        </w:trPr>
        <w:tc>
          <w:tcPr>
            <w:tcW w:w="607" w:type="dxa"/>
          </w:tcPr>
          <w:p w14:paraId="35539B26"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6373CD01" w14:textId="77777777" w:rsidR="00745EDA" w:rsidRDefault="00745EDA" w:rsidP="003D097F">
            <w:pPr>
              <w:pStyle w:val="Style4"/>
            </w:pPr>
            <w:r>
              <w:rPr>
                <w:b/>
              </w:rPr>
              <w:t>Glavni program  P10  Poticanje razvoja gospodarstva</w:t>
            </w:r>
          </w:p>
        </w:tc>
        <w:tc>
          <w:tcPr>
            <w:tcW w:w="2200" w:type="dxa"/>
            <w:gridSpan w:val="3"/>
            <w:shd w:val="clear" w:color="auto" w:fill="B4B4B4"/>
            <w:tcMar>
              <w:top w:w="20" w:type="dxa"/>
              <w:left w:w="0" w:type="dxa"/>
              <w:bottom w:w="20" w:type="dxa"/>
              <w:right w:w="100" w:type="dxa"/>
            </w:tcMar>
            <w:vAlign w:val="center"/>
          </w:tcPr>
          <w:p w14:paraId="6C8C9526"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6842C152" w14:textId="77777777" w:rsidR="00745EDA" w:rsidRDefault="00745EDA" w:rsidP="003D097F">
            <w:pPr>
              <w:pStyle w:val="Style4"/>
              <w:jc w:val="right"/>
            </w:pPr>
            <w:r>
              <w:rPr>
                <w:b/>
              </w:rPr>
              <w:t>94.233,19</w:t>
            </w:r>
          </w:p>
        </w:tc>
        <w:tc>
          <w:tcPr>
            <w:tcW w:w="40" w:type="dxa"/>
          </w:tcPr>
          <w:p w14:paraId="63FF63FE" w14:textId="77777777" w:rsidR="00745EDA" w:rsidRDefault="00745EDA" w:rsidP="003D097F">
            <w:pPr>
              <w:pStyle w:val="EMPTYCELLSTYLE"/>
            </w:pPr>
          </w:p>
        </w:tc>
      </w:tr>
      <w:tr w:rsidR="00745EDA" w14:paraId="5138FD51" w14:textId="77777777" w:rsidTr="003D097F">
        <w:trPr>
          <w:trHeight w:hRule="exact" w:val="280"/>
        </w:trPr>
        <w:tc>
          <w:tcPr>
            <w:tcW w:w="607" w:type="dxa"/>
          </w:tcPr>
          <w:p w14:paraId="7AE764AC"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1A0E2674" w14:textId="77777777" w:rsidR="00745EDA" w:rsidRDefault="00745EDA" w:rsidP="003D097F">
            <w:pPr>
              <w:pStyle w:val="Style5"/>
            </w:pPr>
            <w:r>
              <w:t>Program  P10 1010  Poticanje razvoja gospodarstva</w:t>
            </w:r>
          </w:p>
        </w:tc>
        <w:tc>
          <w:tcPr>
            <w:tcW w:w="2200" w:type="dxa"/>
            <w:gridSpan w:val="3"/>
            <w:shd w:val="clear" w:color="auto" w:fill="C8C8C8"/>
            <w:tcMar>
              <w:top w:w="20" w:type="dxa"/>
              <w:left w:w="0" w:type="dxa"/>
              <w:bottom w:w="20" w:type="dxa"/>
              <w:right w:w="100" w:type="dxa"/>
            </w:tcMar>
            <w:vAlign w:val="center"/>
          </w:tcPr>
          <w:p w14:paraId="2BE5EF4F"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2F1A61E6" w14:textId="77777777" w:rsidR="00745EDA" w:rsidRDefault="00745EDA" w:rsidP="003D097F">
            <w:pPr>
              <w:pStyle w:val="Style5"/>
              <w:jc w:val="right"/>
            </w:pPr>
            <w:r>
              <w:t>94.233,19</w:t>
            </w:r>
          </w:p>
        </w:tc>
        <w:tc>
          <w:tcPr>
            <w:tcW w:w="40" w:type="dxa"/>
          </w:tcPr>
          <w:p w14:paraId="222A70E0" w14:textId="77777777" w:rsidR="00745EDA" w:rsidRDefault="00745EDA" w:rsidP="003D097F">
            <w:pPr>
              <w:pStyle w:val="EMPTYCELLSTYLE"/>
            </w:pPr>
          </w:p>
        </w:tc>
      </w:tr>
      <w:tr w:rsidR="00745EDA" w14:paraId="22BEE2FE" w14:textId="77777777" w:rsidTr="003D097F">
        <w:trPr>
          <w:trHeight w:hRule="exact" w:val="280"/>
        </w:trPr>
        <w:tc>
          <w:tcPr>
            <w:tcW w:w="607" w:type="dxa"/>
          </w:tcPr>
          <w:p w14:paraId="125AF24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60C7BAF" w14:textId="77777777" w:rsidR="00745EDA" w:rsidRDefault="00745EDA" w:rsidP="003D097F">
            <w:pPr>
              <w:pStyle w:val="Style6"/>
            </w:pPr>
            <w:r>
              <w:t>Aktivnost  P10 1010A101003  LAG Moslavina</w:t>
            </w:r>
          </w:p>
        </w:tc>
        <w:tc>
          <w:tcPr>
            <w:tcW w:w="2200" w:type="dxa"/>
            <w:gridSpan w:val="3"/>
            <w:shd w:val="clear" w:color="auto" w:fill="DDDDDD"/>
            <w:tcMar>
              <w:top w:w="20" w:type="dxa"/>
              <w:left w:w="0" w:type="dxa"/>
              <w:bottom w:w="20" w:type="dxa"/>
              <w:right w:w="100" w:type="dxa"/>
            </w:tcMar>
            <w:vAlign w:val="center"/>
          </w:tcPr>
          <w:p w14:paraId="67F1BAC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3F96FB5F" w14:textId="77777777" w:rsidR="00745EDA" w:rsidRDefault="00745EDA" w:rsidP="003D097F">
            <w:pPr>
              <w:pStyle w:val="Style6"/>
              <w:jc w:val="right"/>
            </w:pPr>
            <w:r>
              <w:t>1.3327,23</w:t>
            </w:r>
          </w:p>
        </w:tc>
        <w:tc>
          <w:tcPr>
            <w:tcW w:w="40" w:type="dxa"/>
          </w:tcPr>
          <w:p w14:paraId="1E364341" w14:textId="77777777" w:rsidR="00745EDA" w:rsidRDefault="00745EDA" w:rsidP="003D097F">
            <w:pPr>
              <w:pStyle w:val="EMPTYCELLSTYLE"/>
            </w:pPr>
          </w:p>
        </w:tc>
      </w:tr>
      <w:tr w:rsidR="00745EDA" w14:paraId="10D12FB1" w14:textId="77777777" w:rsidTr="003D097F">
        <w:trPr>
          <w:trHeight w:hRule="exact" w:val="300"/>
        </w:trPr>
        <w:tc>
          <w:tcPr>
            <w:tcW w:w="607" w:type="dxa"/>
          </w:tcPr>
          <w:p w14:paraId="1016DD9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284EFF2" w14:textId="77777777" w:rsidTr="003D097F">
              <w:trPr>
                <w:trHeight w:hRule="exact" w:val="280"/>
              </w:trPr>
              <w:tc>
                <w:tcPr>
                  <w:tcW w:w="2400" w:type="dxa"/>
                  <w:tcMar>
                    <w:top w:w="20" w:type="dxa"/>
                    <w:left w:w="200" w:type="dxa"/>
                    <w:bottom w:w="20" w:type="dxa"/>
                    <w:right w:w="0" w:type="dxa"/>
                  </w:tcMar>
                </w:tcPr>
                <w:p w14:paraId="584020AE"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F3294D8" w14:textId="77777777" w:rsidR="00745EDA" w:rsidRDefault="00745EDA" w:rsidP="003D097F">
                  <w:pPr>
                    <w:pStyle w:val="DefaultStyle"/>
                  </w:pPr>
                  <w:r>
                    <w:t>Zakon o regionalnom razvoju RH (NN 147/14, 123/17 i 118/18).</w:t>
                  </w:r>
                </w:p>
              </w:tc>
            </w:tr>
          </w:tbl>
          <w:p w14:paraId="00F5E9B7" w14:textId="77777777" w:rsidR="00745EDA" w:rsidRDefault="00745EDA" w:rsidP="003D097F">
            <w:pPr>
              <w:pStyle w:val="EMPTYCELLSTYLE"/>
            </w:pPr>
          </w:p>
        </w:tc>
        <w:tc>
          <w:tcPr>
            <w:tcW w:w="40" w:type="dxa"/>
          </w:tcPr>
          <w:p w14:paraId="7513B9F0" w14:textId="77777777" w:rsidR="00745EDA" w:rsidRDefault="00745EDA" w:rsidP="003D097F">
            <w:pPr>
              <w:pStyle w:val="EMPTYCELLSTYLE"/>
            </w:pPr>
          </w:p>
        </w:tc>
      </w:tr>
      <w:tr w:rsidR="00745EDA" w14:paraId="1EDD292D" w14:textId="77777777" w:rsidTr="003D097F">
        <w:trPr>
          <w:trHeight w:hRule="exact" w:val="480"/>
        </w:trPr>
        <w:tc>
          <w:tcPr>
            <w:tcW w:w="607" w:type="dxa"/>
          </w:tcPr>
          <w:p w14:paraId="441F4FE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54F5C01" w14:textId="77777777" w:rsidTr="003D097F">
              <w:trPr>
                <w:trHeight w:hRule="exact" w:val="460"/>
              </w:trPr>
              <w:tc>
                <w:tcPr>
                  <w:tcW w:w="2400" w:type="dxa"/>
                  <w:tcMar>
                    <w:top w:w="20" w:type="dxa"/>
                    <w:left w:w="200" w:type="dxa"/>
                    <w:bottom w:w="20" w:type="dxa"/>
                    <w:right w:w="0" w:type="dxa"/>
                  </w:tcMar>
                </w:tcPr>
                <w:p w14:paraId="0049FA8A" w14:textId="77777777" w:rsidR="00745EDA" w:rsidRDefault="00745EDA" w:rsidP="003D097F">
                  <w:pPr>
                    <w:pStyle w:val="DefaultStyle"/>
                  </w:pPr>
                  <w:r>
                    <w:t>Opis:</w:t>
                  </w:r>
                </w:p>
              </w:tc>
              <w:tc>
                <w:tcPr>
                  <w:tcW w:w="13640" w:type="dxa"/>
                  <w:tcMar>
                    <w:top w:w="20" w:type="dxa"/>
                    <w:left w:w="100" w:type="dxa"/>
                    <w:bottom w:w="20" w:type="dxa"/>
                    <w:right w:w="0" w:type="dxa"/>
                  </w:tcMar>
                </w:tcPr>
                <w:p w14:paraId="311D1F87" w14:textId="77777777" w:rsidR="00745EDA" w:rsidRDefault="00745EDA" w:rsidP="003D097F">
                  <w:pPr>
                    <w:pStyle w:val="DefaultStyle"/>
                  </w:pPr>
                  <w:r>
                    <w:t>LAG Moslavina je ustrojen radi lakšeg povezivanja općina i gradova s područja Moslavine koja je podijeljena na tri županije. Povezivanjem većeg broja JLS-ova omogućuje se bolja iskoristivost sredstava iz EU fondova.</w:t>
                  </w:r>
                </w:p>
              </w:tc>
            </w:tr>
          </w:tbl>
          <w:p w14:paraId="1089720D" w14:textId="77777777" w:rsidR="00745EDA" w:rsidRDefault="00745EDA" w:rsidP="003D097F">
            <w:pPr>
              <w:pStyle w:val="EMPTYCELLSTYLE"/>
            </w:pPr>
          </w:p>
        </w:tc>
        <w:tc>
          <w:tcPr>
            <w:tcW w:w="40" w:type="dxa"/>
          </w:tcPr>
          <w:p w14:paraId="03E90E7B" w14:textId="77777777" w:rsidR="00745EDA" w:rsidRDefault="00745EDA" w:rsidP="003D097F">
            <w:pPr>
              <w:pStyle w:val="EMPTYCELLSTYLE"/>
            </w:pPr>
          </w:p>
        </w:tc>
      </w:tr>
      <w:tr w:rsidR="00745EDA" w14:paraId="27AB5726" w14:textId="77777777" w:rsidTr="003D097F">
        <w:trPr>
          <w:trHeight w:hRule="exact" w:val="300"/>
        </w:trPr>
        <w:tc>
          <w:tcPr>
            <w:tcW w:w="607" w:type="dxa"/>
          </w:tcPr>
          <w:p w14:paraId="2581686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87F6560" w14:textId="77777777" w:rsidTr="003D097F">
              <w:trPr>
                <w:trHeight w:hRule="exact" w:val="280"/>
              </w:trPr>
              <w:tc>
                <w:tcPr>
                  <w:tcW w:w="2400" w:type="dxa"/>
                  <w:tcMar>
                    <w:top w:w="20" w:type="dxa"/>
                    <w:left w:w="200" w:type="dxa"/>
                    <w:bottom w:w="20" w:type="dxa"/>
                    <w:right w:w="0" w:type="dxa"/>
                  </w:tcMar>
                </w:tcPr>
                <w:p w14:paraId="70902FE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68BB3D8" w14:textId="77777777" w:rsidR="00745EDA" w:rsidRDefault="00745EDA" w:rsidP="003D097F">
                  <w:pPr>
                    <w:pStyle w:val="DefaultStyle"/>
                  </w:pPr>
                  <w:r>
                    <w:t>Omogućavanje regionalnog razvoja i ujednačenog razvoja unutar RH i EU.</w:t>
                  </w:r>
                </w:p>
              </w:tc>
            </w:tr>
          </w:tbl>
          <w:p w14:paraId="6A60C9AC" w14:textId="77777777" w:rsidR="00745EDA" w:rsidRDefault="00745EDA" w:rsidP="003D097F">
            <w:pPr>
              <w:pStyle w:val="EMPTYCELLSTYLE"/>
            </w:pPr>
          </w:p>
        </w:tc>
        <w:tc>
          <w:tcPr>
            <w:tcW w:w="40" w:type="dxa"/>
          </w:tcPr>
          <w:p w14:paraId="1E25B55C" w14:textId="77777777" w:rsidR="00745EDA" w:rsidRDefault="00745EDA" w:rsidP="003D097F">
            <w:pPr>
              <w:pStyle w:val="EMPTYCELLSTYLE"/>
            </w:pPr>
          </w:p>
        </w:tc>
      </w:tr>
      <w:tr w:rsidR="00745EDA" w14:paraId="18FA8D19" w14:textId="77777777" w:rsidTr="003D097F">
        <w:trPr>
          <w:trHeight w:hRule="exact" w:val="300"/>
        </w:trPr>
        <w:tc>
          <w:tcPr>
            <w:tcW w:w="607" w:type="dxa"/>
          </w:tcPr>
          <w:p w14:paraId="733B26A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28AA490" w14:textId="77777777" w:rsidTr="003D097F">
              <w:trPr>
                <w:trHeight w:hRule="exact" w:val="280"/>
              </w:trPr>
              <w:tc>
                <w:tcPr>
                  <w:tcW w:w="2400" w:type="dxa"/>
                  <w:tcMar>
                    <w:top w:w="20" w:type="dxa"/>
                    <w:left w:w="200" w:type="dxa"/>
                    <w:bottom w:w="20" w:type="dxa"/>
                    <w:right w:w="0" w:type="dxa"/>
                  </w:tcMar>
                </w:tcPr>
                <w:p w14:paraId="3F46599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8E8B594" w14:textId="77777777" w:rsidR="00745EDA" w:rsidRDefault="00745EDA" w:rsidP="003D097F">
                  <w:pPr>
                    <w:pStyle w:val="DefaultStyle"/>
                  </w:pPr>
                  <w:r>
                    <w:t>Lakše prijave na fondove EU te ostvarivanje više sredstava iz fondova EU.</w:t>
                  </w:r>
                </w:p>
              </w:tc>
            </w:tr>
          </w:tbl>
          <w:p w14:paraId="7BD8122F" w14:textId="77777777" w:rsidR="00745EDA" w:rsidRDefault="00745EDA" w:rsidP="003D097F">
            <w:pPr>
              <w:pStyle w:val="EMPTYCELLSTYLE"/>
            </w:pPr>
          </w:p>
        </w:tc>
        <w:tc>
          <w:tcPr>
            <w:tcW w:w="40" w:type="dxa"/>
          </w:tcPr>
          <w:p w14:paraId="2B3E882A" w14:textId="77777777" w:rsidR="00745EDA" w:rsidRDefault="00745EDA" w:rsidP="003D097F">
            <w:pPr>
              <w:pStyle w:val="EMPTYCELLSTYLE"/>
            </w:pPr>
          </w:p>
        </w:tc>
      </w:tr>
      <w:tr w:rsidR="00745EDA" w14:paraId="45887775" w14:textId="77777777" w:rsidTr="003D097F">
        <w:trPr>
          <w:trHeight w:hRule="exact" w:val="300"/>
        </w:trPr>
        <w:tc>
          <w:tcPr>
            <w:tcW w:w="607" w:type="dxa"/>
          </w:tcPr>
          <w:p w14:paraId="5F03C9C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B468F1B" w14:textId="77777777" w:rsidTr="003D097F">
              <w:trPr>
                <w:trHeight w:hRule="exact" w:val="280"/>
              </w:trPr>
              <w:tc>
                <w:tcPr>
                  <w:tcW w:w="2400" w:type="dxa"/>
                  <w:tcMar>
                    <w:top w:w="20" w:type="dxa"/>
                    <w:left w:w="200" w:type="dxa"/>
                    <w:bottom w:w="20" w:type="dxa"/>
                    <w:right w:w="0" w:type="dxa"/>
                  </w:tcMar>
                </w:tcPr>
                <w:p w14:paraId="2F5FCA8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8E88518" w14:textId="77777777" w:rsidR="00745EDA" w:rsidRDefault="00745EDA" w:rsidP="003D097F">
                  <w:pPr>
                    <w:pStyle w:val="DefaultStyle"/>
                  </w:pPr>
                  <w:r>
                    <w:t>Broj odobrenih projekata.</w:t>
                  </w:r>
                </w:p>
              </w:tc>
            </w:tr>
          </w:tbl>
          <w:p w14:paraId="3CECF126" w14:textId="77777777" w:rsidR="00745EDA" w:rsidRDefault="00745EDA" w:rsidP="003D097F">
            <w:pPr>
              <w:pStyle w:val="EMPTYCELLSTYLE"/>
            </w:pPr>
          </w:p>
        </w:tc>
        <w:tc>
          <w:tcPr>
            <w:tcW w:w="40" w:type="dxa"/>
          </w:tcPr>
          <w:p w14:paraId="68EC1FAF" w14:textId="77777777" w:rsidR="00745EDA" w:rsidRDefault="00745EDA" w:rsidP="003D097F">
            <w:pPr>
              <w:pStyle w:val="EMPTYCELLSTYLE"/>
            </w:pPr>
          </w:p>
        </w:tc>
      </w:tr>
      <w:tr w:rsidR="00745EDA" w14:paraId="202A9CB7" w14:textId="77777777" w:rsidTr="003D097F">
        <w:trPr>
          <w:trHeight w:hRule="exact" w:val="280"/>
        </w:trPr>
        <w:tc>
          <w:tcPr>
            <w:tcW w:w="607" w:type="dxa"/>
          </w:tcPr>
          <w:p w14:paraId="1F5B9926"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80F11E3" w14:textId="77777777" w:rsidR="00745EDA" w:rsidRDefault="00745EDA" w:rsidP="003D097F">
            <w:pPr>
              <w:pStyle w:val="Style6"/>
            </w:pPr>
            <w:r>
              <w:t>Aktivnost  P10 1010A101004  Rashodi za poticanje razvoja gospodarstva</w:t>
            </w:r>
          </w:p>
        </w:tc>
        <w:tc>
          <w:tcPr>
            <w:tcW w:w="2200" w:type="dxa"/>
            <w:gridSpan w:val="3"/>
            <w:shd w:val="clear" w:color="auto" w:fill="DDDDDD"/>
            <w:tcMar>
              <w:top w:w="20" w:type="dxa"/>
              <w:left w:w="0" w:type="dxa"/>
              <w:bottom w:w="20" w:type="dxa"/>
              <w:right w:w="100" w:type="dxa"/>
            </w:tcMar>
            <w:vAlign w:val="center"/>
          </w:tcPr>
          <w:p w14:paraId="152DE518"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CBA82F7" w14:textId="77777777" w:rsidR="00745EDA" w:rsidRDefault="00745EDA" w:rsidP="003D097F">
            <w:pPr>
              <w:pStyle w:val="Style6"/>
              <w:jc w:val="right"/>
            </w:pPr>
            <w:r>
              <w:t>92.905,96</w:t>
            </w:r>
          </w:p>
        </w:tc>
        <w:tc>
          <w:tcPr>
            <w:tcW w:w="40" w:type="dxa"/>
          </w:tcPr>
          <w:p w14:paraId="3A3F0EE1" w14:textId="77777777" w:rsidR="00745EDA" w:rsidRDefault="00745EDA" w:rsidP="003D097F">
            <w:pPr>
              <w:pStyle w:val="EMPTYCELLSTYLE"/>
            </w:pPr>
          </w:p>
        </w:tc>
      </w:tr>
      <w:tr w:rsidR="00745EDA" w14:paraId="7DD27AA0" w14:textId="77777777" w:rsidTr="003D097F">
        <w:trPr>
          <w:trHeight w:hRule="exact" w:val="300"/>
        </w:trPr>
        <w:tc>
          <w:tcPr>
            <w:tcW w:w="607" w:type="dxa"/>
          </w:tcPr>
          <w:p w14:paraId="1DCADD3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7F9AE05" w14:textId="77777777" w:rsidTr="003D097F">
              <w:trPr>
                <w:trHeight w:hRule="exact" w:val="280"/>
              </w:trPr>
              <w:tc>
                <w:tcPr>
                  <w:tcW w:w="2400" w:type="dxa"/>
                  <w:tcMar>
                    <w:top w:w="20" w:type="dxa"/>
                    <w:left w:w="200" w:type="dxa"/>
                    <w:bottom w:w="20" w:type="dxa"/>
                    <w:right w:w="0" w:type="dxa"/>
                  </w:tcMar>
                </w:tcPr>
                <w:p w14:paraId="0A9469E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AB0B416" w14:textId="77777777" w:rsidR="00745EDA" w:rsidRDefault="00745EDA" w:rsidP="003D097F">
                  <w:pPr>
                    <w:pStyle w:val="DefaultStyle"/>
                  </w:pPr>
                  <w:r>
                    <w:t>Zakon o proračunu ( NN 87/08, 136/12 i 15/15), Zakon o državnim potporama (NN 47/14 i 69/17).</w:t>
                  </w:r>
                </w:p>
              </w:tc>
            </w:tr>
          </w:tbl>
          <w:p w14:paraId="7095E3BC" w14:textId="77777777" w:rsidR="00745EDA" w:rsidRDefault="00745EDA" w:rsidP="003D097F">
            <w:pPr>
              <w:pStyle w:val="EMPTYCELLSTYLE"/>
            </w:pPr>
          </w:p>
        </w:tc>
        <w:tc>
          <w:tcPr>
            <w:tcW w:w="40" w:type="dxa"/>
          </w:tcPr>
          <w:p w14:paraId="414E8F0B" w14:textId="77777777" w:rsidR="00745EDA" w:rsidRDefault="00745EDA" w:rsidP="003D097F">
            <w:pPr>
              <w:pStyle w:val="EMPTYCELLSTYLE"/>
            </w:pPr>
          </w:p>
        </w:tc>
      </w:tr>
      <w:tr w:rsidR="00745EDA" w14:paraId="5DCE68C6" w14:textId="77777777" w:rsidTr="003D097F">
        <w:trPr>
          <w:trHeight w:hRule="exact" w:val="480"/>
        </w:trPr>
        <w:tc>
          <w:tcPr>
            <w:tcW w:w="607" w:type="dxa"/>
          </w:tcPr>
          <w:p w14:paraId="0EB73FF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8FC7B90" w14:textId="77777777" w:rsidTr="003D097F">
              <w:trPr>
                <w:trHeight w:hRule="exact" w:val="460"/>
              </w:trPr>
              <w:tc>
                <w:tcPr>
                  <w:tcW w:w="2400" w:type="dxa"/>
                  <w:tcMar>
                    <w:top w:w="20" w:type="dxa"/>
                    <w:left w:w="200" w:type="dxa"/>
                    <w:bottom w:w="20" w:type="dxa"/>
                    <w:right w:w="0" w:type="dxa"/>
                  </w:tcMar>
                </w:tcPr>
                <w:p w14:paraId="271DB9AE" w14:textId="77777777" w:rsidR="00745EDA" w:rsidRDefault="00745EDA" w:rsidP="003D097F">
                  <w:pPr>
                    <w:pStyle w:val="DefaultStyle"/>
                  </w:pPr>
                  <w:r>
                    <w:t>Opis:</w:t>
                  </w:r>
                </w:p>
              </w:tc>
              <w:tc>
                <w:tcPr>
                  <w:tcW w:w="13640" w:type="dxa"/>
                  <w:tcMar>
                    <w:top w:w="20" w:type="dxa"/>
                    <w:left w:w="100" w:type="dxa"/>
                    <w:bottom w:w="20" w:type="dxa"/>
                    <w:right w:w="0" w:type="dxa"/>
                  </w:tcMar>
                </w:tcPr>
                <w:p w14:paraId="3A68FE9C" w14:textId="77777777" w:rsidR="00745EDA" w:rsidRDefault="00745EDA" w:rsidP="003D097F">
                  <w:pPr>
                    <w:pStyle w:val="DefaultStyle"/>
                  </w:pPr>
                  <w:r>
                    <w:t>Gospodarstvo je glavni pokretač razvoja svakoga društva. Grad Čazma, ulaganjem u infrastrukturu te poticajnim mjerama nastoji omogućiti svim postojećim i novim gospodarskim subjektima lakše bavljenje djelatnošću.</w:t>
                  </w:r>
                </w:p>
              </w:tc>
            </w:tr>
          </w:tbl>
          <w:p w14:paraId="391D3BCC" w14:textId="77777777" w:rsidR="00745EDA" w:rsidRDefault="00745EDA" w:rsidP="003D097F">
            <w:pPr>
              <w:pStyle w:val="EMPTYCELLSTYLE"/>
            </w:pPr>
          </w:p>
        </w:tc>
        <w:tc>
          <w:tcPr>
            <w:tcW w:w="40" w:type="dxa"/>
          </w:tcPr>
          <w:p w14:paraId="318BDDF2" w14:textId="77777777" w:rsidR="00745EDA" w:rsidRDefault="00745EDA" w:rsidP="003D097F">
            <w:pPr>
              <w:pStyle w:val="EMPTYCELLSTYLE"/>
            </w:pPr>
          </w:p>
        </w:tc>
      </w:tr>
      <w:tr w:rsidR="00745EDA" w14:paraId="76BF8393" w14:textId="77777777" w:rsidTr="003D097F">
        <w:trPr>
          <w:trHeight w:hRule="exact" w:val="300"/>
        </w:trPr>
        <w:tc>
          <w:tcPr>
            <w:tcW w:w="607" w:type="dxa"/>
          </w:tcPr>
          <w:p w14:paraId="5296684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C4904D" w14:textId="77777777" w:rsidTr="003D097F">
              <w:trPr>
                <w:trHeight w:hRule="exact" w:val="280"/>
              </w:trPr>
              <w:tc>
                <w:tcPr>
                  <w:tcW w:w="2400" w:type="dxa"/>
                  <w:tcMar>
                    <w:top w:w="20" w:type="dxa"/>
                    <w:left w:w="200" w:type="dxa"/>
                    <w:bottom w:w="20" w:type="dxa"/>
                    <w:right w:w="0" w:type="dxa"/>
                  </w:tcMar>
                </w:tcPr>
                <w:p w14:paraId="6F2BE27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19B7AD9" w14:textId="77777777" w:rsidR="00745EDA" w:rsidRDefault="00745EDA" w:rsidP="003D097F">
                  <w:pPr>
                    <w:pStyle w:val="DefaultStyle"/>
                  </w:pPr>
                  <w:r>
                    <w:t>Stvaranje poticajnog ozračja za razvoj gospodarstva.</w:t>
                  </w:r>
                </w:p>
              </w:tc>
            </w:tr>
          </w:tbl>
          <w:p w14:paraId="43E0C007" w14:textId="77777777" w:rsidR="00745EDA" w:rsidRDefault="00745EDA" w:rsidP="003D097F">
            <w:pPr>
              <w:pStyle w:val="EMPTYCELLSTYLE"/>
            </w:pPr>
          </w:p>
        </w:tc>
        <w:tc>
          <w:tcPr>
            <w:tcW w:w="40" w:type="dxa"/>
          </w:tcPr>
          <w:p w14:paraId="20339A9F" w14:textId="77777777" w:rsidR="00745EDA" w:rsidRDefault="00745EDA" w:rsidP="003D097F">
            <w:pPr>
              <w:pStyle w:val="EMPTYCELLSTYLE"/>
            </w:pPr>
          </w:p>
        </w:tc>
      </w:tr>
      <w:tr w:rsidR="00745EDA" w14:paraId="080229CD" w14:textId="77777777" w:rsidTr="003D097F">
        <w:trPr>
          <w:trHeight w:hRule="exact" w:val="480"/>
        </w:trPr>
        <w:tc>
          <w:tcPr>
            <w:tcW w:w="607" w:type="dxa"/>
          </w:tcPr>
          <w:p w14:paraId="2C2798F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41ED6C" w14:textId="77777777" w:rsidTr="003D097F">
              <w:trPr>
                <w:trHeight w:hRule="exact" w:val="460"/>
              </w:trPr>
              <w:tc>
                <w:tcPr>
                  <w:tcW w:w="2400" w:type="dxa"/>
                  <w:tcMar>
                    <w:top w:w="20" w:type="dxa"/>
                    <w:left w:w="200" w:type="dxa"/>
                    <w:bottom w:w="20" w:type="dxa"/>
                    <w:right w:w="0" w:type="dxa"/>
                  </w:tcMar>
                </w:tcPr>
                <w:p w14:paraId="0624DBAF"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F0C7DC6" w14:textId="77777777" w:rsidR="00745EDA" w:rsidRDefault="00745EDA" w:rsidP="003D097F">
                  <w:pPr>
                    <w:pStyle w:val="DefaultStyle"/>
                  </w:pPr>
                  <w:r>
                    <w:t xml:space="preserve">Poduzećima i obrtima na području Grada Čazme omogućiti poticajne mjere te ulagati u infrastrukturu potrebnu za lakše bavljenje gospodarskom djelatnošću. </w:t>
                  </w:r>
                </w:p>
              </w:tc>
            </w:tr>
          </w:tbl>
          <w:p w14:paraId="553E0F91" w14:textId="77777777" w:rsidR="00745EDA" w:rsidRDefault="00745EDA" w:rsidP="003D097F">
            <w:pPr>
              <w:pStyle w:val="EMPTYCELLSTYLE"/>
            </w:pPr>
          </w:p>
        </w:tc>
        <w:tc>
          <w:tcPr>
            <w:tcW w:w="40" w:type="dxa"/>
          </w:tcPr>
          <w:p w14:paraId="48E80484" w14:textId="77777777" w:rsidR="00745EDA" w:rsidRDefault="00745EDA" w:rsidP="003D097F">
            <w:pPr>
              <w:pStyle w:val="EMPTYCELLSTYLE"/>
            </w:pPr>
          </w:p>
        </w:tc>
      </w:tr>
      <w:tr w:rsidR="00745EDA" w14:paraId="58AEF687" w14:textId="77777777" w:rsidTr="003D097F">
        <w:trPr>
          <w:trHeight w:hRule="exact" w:val="300"/>
        </w:trPr>
        <w:tc>
          <w:tcPr>
            <w:tcW w:w="607" w:type="dxa"/>
          </w:tcPr>
          <w:p w14:paraId="560A5BE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16D65F4" w14:textId="77777777" w:rsidTr="003D097F">
              <w:trPr>
                <w:trHeight w:hRule="exact" w:val="280"/>
              </w:trPr>
              <w:tc>
                <w:tcPr>
                  <w:tcW w:w="2400" w:type="dxa"/>
                  <w:tcMar>
                    <w:top w:w="20" w:type="dxa"/>
                    <w:left w:w="200" w:type="dxa"/>
                    <w:bottom w:w="20" w:type="dxa"/>
                    <w:right w:w="0" w:type="dxa"/>
                  </w:tcMar>
                </w:tcPr>
                <w:p w14:paraId="6673F91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A26E6B5" w14:textId="77777777" w:rsidR="00745EDA" w:rsidRDefault="00745EDA" w:rsidP="003D097F">
                  <w:pPr>
                    <w:pStyle w:val="DefaultStyle"/>
                  </w:pPr>
                  <w:r>
                    <w:t>Poslovanje gospodarstvenika na području Grada Čazme.</w:t>
                  </w:r>
                </w:p>
              </w:tc>
            </w:tr>
          </w:tbl>
          <w:p w14:paraId="2CECFDF6" w14:textId="77777777" w:rsidR="00745EDA" w:rsidRDefault="00745EDA" w:rsidP="003D097F">
            <w:pPr>
              <w:pStyle w:val="EMPTYCELLSTYLE"/>
            </w:pPr>
          </w:p>
        </w:tc>
        <w:tc>
          <w:tcPr>
            <w:tcW w:w="40" w:type="dxa"/>
          </w:tcPr>
          <w:p w14:paraId="1AD78250" w14:textId="77777777" w:rsidR="00745EDA" w:rsidRDefault="00745EDA" w:rsidP="003D097F">
            <w:pPr>
              <w:pStyle w:val="EMPTYCELLSTYLE"/>
            </w:pPr>
          </w:p>
        </w:tc>
      </w:tr>
      <w:tr w:rsidR="00745EDA" w14:paraId="32222870" w14:textId="77777777" w:rsidTr="003D097F">
        <w:trPr>
          <w:trHeight w:hRule="exact" w:val="280"/>
        </w:trPr>
        <w:tc>
          <w:tcPr>
            <w:tcW w:w="607" w:type="dxa"/>
          </w:tcPr>
          <w:p w14:paraId="4B346D1D"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354AC3BC" w14:textId="77777777" w:rsidR="00745EDA" w:rsidRDefault="00745EDA" w:rsidP="003D097F">
            <w:pPr>
              <w:pStyle w:val="Style4"/>
            </w:pPr>
            <w:r>
              <w:rPr>
                <w:b/>
              </w:rPr>
              <w:t>Glavni program  P11  Poticanje razvoja poljoprivrede</w:t>
            </w:r>
          </w:p>
        </w:tc>
        <w:tc>
          <w:tcPr>
            <w:tcW w:w="2200" w:type="dxa"/>
            <w:gridSpan w:val="3"/>
            <w:shd w:val="clear" w:color="auto" w:fill="B4B4B4"/>
            <w:tcMar>
              <w:top w:w="20" w:type="dxa"/>
              <w:left w:w="0" w:type="dxa"/>
              <w:bottom w:w="20" w:type="dxa"/>
              <w:right w:w="100" w:type="dxa"/>
            </w:tcMar>
            <w:vAlign w:val="center"/>
          </w:tcPr>
          <w:p w14:paraId="1043C0BE"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1245EA68" w14:textId="77777777" w:rsidR="00745EDA" w:rsidRDefault="00745EDA" w:rsidP="003D097F">
            <w:pPr>
              <w:pStyle w:val="Style4"/>
              <w:jc w:val="right"/>
            </w:pPr>
            <w:r>
              <w:rPr>
                <w:b/>
              </w:rPr>
              <w:t>56.009,02</w:t>
            </w:r>
          </w:p>
        </w:tc>
        <w:tc>
          <w:tcPr>
            <w:tcW w:w="40" w:type="dxa"/>
          </w:tcPr>
          <w:p w14:paraId="1F3E3FCC" w14:textId="77777777" w:rsidR="00745EDA" w:rsidRDefault="00745EDA" w:rsidP="003D097F">
            <w:pPr>
              <w:pStyle w:val="EMPTYCELLSTYLE"/>
            </w:pPr>
          </w:p>
        </w:tc>
      </w:tr>
      <w:tr w:rsidR="00745EDA" w14:paraId="79EA3E74" w14:textId="77777777" w:rsidTr="003D097F">
        <w:trPr>
          <w:trHeight w:hRule="exact" w:val="280"/>
        </w:trPr>
        <w:tc>
          <w:tcPr>
            <w:tcW w:w="607" w:type="dxa"/>
          </w:tcPr>
          <w:p w14:paraId="6376146C"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43FA54DE" w14:textId="77777777" w:rsidR="00745EDA" w:rsidRDefault="00745EDA" w:rsidP="003D097F">
            <w:pPr>
              <w:pStyle w:val="Style5"/>
            </w:pPr>
            <w:r>
              <w:t>Program  P11 1011  Poticanje razvoja poljoprivrede</w:t>
            </w:r>
          </w:p>
        </w:tc>
        <w:tc>
          <w:tcPr>
            <w:tcW w:w="2200" w:type="dxa"/>
            <w:gridSpan w:val="3"/>
            <w:shd w:val="clear" w:color="auto" w:fill="C8C8C8"/>
            <w:tcMar>
              <w:top w:w="20" w:type="dxa"/>
              <w:left w:w="0" w:type="dxa"/>
              <w:bottom w:w="20" w:type="dxa"/>
              <w:right w:w="100" w:type="dxa"/>
            </w:tcMar>
            <w:vAlign w:val="center"/>
          </w:tcPr>
          <w:p w14:paraId="7596961F"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2D0A1C6C" w14:textId="77777777" w:rsidR="00745EDA" w:rsidRDefault="00745EDA" w:rsidP="003D097F">
            <w:pPr>
              <w:pStyle w:val="Style5"/>
              <w:jc w:val="right"/>
            </w:pPr>
            <w:r>
              <w:t>56.009,02</w:t>
            </w:r>
          </w:p>
        </w:tc>
        <w:tc>
          <w:tcPr>
            <w:tcW w:w="40" w:type="dxa"/>
          </w:tcPr>
          <w:p w14:paraId="77F12A21" w14:textId="77777777" w:rsidR="00745EDA" w:rsidRDefault="00745EDA" w:rsidP="003D097F">
            <w:pPr>
              <w:pStyle w:val="EMPTYCELLSTYLE"/>
            </w:pPr>
          </w:p>
        </w:tc>
      </w:tr>
      <w:tr w:rsidR="00745EDA" w14:paraId="6C4A9D8F" w14:textId="77777777" w:rsidTr="003D097F">
        <w:trPr>
          <w:trHeight w:hRule="exact" w:val="280"/>
        </w:trPr>
        <w:tc>
          <w:tcPr>
            <w:tcW w:w="607" w:type="dxa"/>
          </w:tcPr>
          <w:p w14:paraId="2A6ADBC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07D5F71" w14:textId="77777777" w:rsidR="00745EDA" w:rsidRDefault="00745EDA" w:rsidP="003D097F">
            <w:pPr>
              <w:pStyle w:val="Style6"/>
            </w:pPr>
            <w:r>
              <w:t>Aktivnost  P11 1011A101101  Raspolaganje poljoprivrednim zemljištem</w:t>
            </w:r>
          </w:p>
        </w:tc>
        <w:tc>
          <w:tcPr>
            <w:tcW w:w="2200" w:type="dxa"/>
            <w:gridSpan w:val="3"/>
            <w:shd w:val="clear" w:color="auto" w:fill="DDDDDD"/>
            <w:tcMar>
              <w:top w:w="20" w:type="dxa"/>
              <w:left w:w="0" w:type="dxa"/>
              <w:bottom w:w="20" w:type="dxa"/>
              <w:right w:w="100" w:type="dxa"/>
            </w:tcMar>
            <w:vAlign w:val="center"/>
          </w:tcPr>
          <w:p w14:paraId="44C3543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4824D26" w14:textId="77777777" w:rsidR="00745EDA" w:rsidRDefault="00745EDA" w:rsidP="003D097F">
            <w:pPr>
              <w:pStyle w:val="Style6"/>
              <w:jc w:val="right"/>
            </w:pPr>
            <w:r>
              <w:t>7.963,37</w:t>
            </w:r>
          </w:p>
        </w:tc>
        <w:tc>
          <w:tcPr>
            <w:tcW w:w="40" w:type="dxa"/>
          </w:tcPr>
          <w:p w14:paraId="65D660C0" w14:textId="77777777" w:rsidR="00745EDA" w:rsidRDefault="00745EDA" w:rsidP="003D097F">
            <w:pPr>
              <w:pStyle w:val="EMPTYCELLSTYLE"/>
            </w:pPr>
          </w:p>
        </w:tc>
      </w:tr>
      <w:tr w:rsidR="00745EDA" w14:paraId="0D36F4DA" w14:textId="77777777" w:rsidTr="003D097F">
        <w:trPr>
          <w:trHeight w:hRule="exact" w:val="480"/>
        </w:trPr>
        <w:tc>
          <w:tcPr>
            <w:tcW w:w="607" w:type="dxa"/>
          </w:tcPr>
          <w:p w14:paraId="058B61C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0B9915B" w14:textId="77777777" w:rsidTr="003D097F">
              <w:trPr>
                <w:trHeight w:hRule="exact" w:val="460"/>
              </w:trPr>
              <w:tc>
                <w:tcPr>
                  <w:tcW w:w="2400" w:type="dxa"/>
                  <w:tcMar>
                    <w:top w:w="20" w:type="dxa"/>
                    <w:left w:w="200" w:type="dxa"/>
                    <w:bottom w:w="20" w:type="dxa"/>
                    <w:right w:w="0" w:type="dxa"/>
                  </w:tcMar>
                </w:tcPr>
                <w:p w14:paraId="4F33A9D9"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C07C267" w14:textId="77777777" w:rsidR="00745EDA" w:rsidRDefault="00745EDA" w:rsidP="003D097F">
                  <w:pPr>
                    <w:pStyle w:val="DefaultStyle"/>
                  </w:pPr>
                  <w:r>
                    <w:t>Zakon o poljoprivrednom zemljištu ( NN 39/13 i 48/15), Odluka o donošenju Programa raspolaganja</w:t>
                  </w:r>
                  <w:r>
                    <w:br/>
                    <w:t xml:space="preserve">poljoprivrednim zemljištem u vlasništvu Republike Hrvatske na području Grada Čazme ("Službeni </w:t>
                  </w:r>
                  <w:proofErr w:type="spellStart"/>
                  <w:r>
                    <w:t>vjesnik"Grada</w:t>
                  </w:r>
                  <w:proofErr w:type="spellEnd"/>
                  <w:r>
                    <w:t xml:space="preserve"> Čazme 37/18)</w:t>
                  </w:r>
                </w:p>
              </w:tc>
            </w:tr>
          </w:tbl>
          <w:p w14:paraId="0A0A22C8" w14:textId="77777777" w:rsidR="00745EDA" w:rsidRDefault="00745EDA" w:rsidP="003D097F">
            <w:pPr>
              <w:pStyle w:val="EMPTYCELLSTYLE"/>
            </w:pPr>
          </w:p>
        </w:tc>
        <w:tc>
          <w:tcPr>
            <w:tcW w:w="40" w:type="dxa"/>
          </w:tcPr>
          <w:p w14:paraId="41E51A83" w14:textId="77777777" w:rsidR="00745EDA" w:rsidRDefault="00745EDA" w:rsidP="003D097F">
            <w:pPr>
              <w:pStyle w:val="EMPTYCELLSTYLE"/>
            </w:pPr>
          </w:p>
        </w:tc>
      </w:tr>
      <w:tr w:rsidR="00745EDA" w14:paraId="3EC678D1" w14:textId="77777777" w:rsidTr="003D097F">
        <w:trPr>
          <w:trHeight w:hRule="exact" w:val="480"/>
        </w:trPr>
        <w:tc>
          <w:tcPr>
            <w:tcW w:w="607" w:type="dxa"/>
          </w:tcPr>
          <w:p w14:paraId="105BF9D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8A6B108" w14:textId="77777777" w:rsidTr="003D097F">
              <w:trPr>
                <w:trHeight w:hRule="exact" w:val="460"/>
              </w:trPr>
              <w:tc>
                <w:tcPr>
                  <w:tcW w:w="2400" w:type="dxa"/>
                  <w:tcMar>
                    <w:top w:w="20" w:type="dxa"/>
                    <w:left w:w="200" w:type="dxa"/>
                    <w:bottom w:w="20" w:type="dxa"/>
                    <w:right w:w="0" w:type="dxa"/>
                  </w:tcMar>
                </w:tcPr>
                <w:p w14:paraId="338C216B" w14:textId="77777777" w:rsidR="00745EDA" w:rsidRDefault="00745EDA" w:rsidP="003D097F">
                  <w:pPr>
                    <w:pStyle w:val="DefaultStyle"/>
                  </w:pPr>
                  <w:r>
                    <w:t>Opis:</w:t>
                  </w:r>
                </w:p>
              </w:tc>
              <w:tc>
                <w:tcPr>
                  <w:tcW w:w="13640" w:type="dxa"/>
                  <w:tcMar>
                    <w:top w:w="20" w:type="dxa"/>
                    <w:left w:w="100" w:type="dxa"/>
                    <w:bottom w:w="20" w:type="dxa"/>
                    <w:right w:w="0" w:type="dxa"/>
                  </w:tcMar>
                </w:tcPr>
                <w:p w14:paraId="21EAD2D3" w14:textId="77777777" w:rsidR="00745EDA" w:rsidRDefault="00745EDA" w:rsidP="003D097F">
                  <w:pPr>
                    <w:pStyle w:val="DefaultStyle"/>
                  </w:pPr>
                  <w:r>
                    <w:t>Poljoprivreda i to s naglaskom na ekologiju, je strateška djelatnost za Grad Čazmu. Poticajnim mjerama i programom prodaje i zakupa nastoji se unaprijediti razvoj poljoprivrede.</w:t>
                  </w:r>
                </w:p>
              </w:tc>
            </w:tr>
          </w:tbl>
          <w:p w14:paraId="3DE26B94" w14:textId="77777777" w:rsidR="00745EDA" w:rsidRDefault="00745EDA" w:rsidP="003D097F">
            <w:pPr>
              <w:pStyle w:val="EMPTYCELLSTYLE"/>
            </w:pPr>
          </w:p>
        </w:tc>
        <w:tc>
          <w:tcPr>
            <w:tcW w:w="40" w:type="dxa"/>
          </w:tcPr>
          <w:p w14:paraId="3245E748" w14:textId="77777777" w:rsidR="00745EDA" w:rsidRDefault="00745EDA" w:rsidP="003D097F">
            <w:pPr>
              <w:pStyle w:val="EMPTYCELLSTYLE"/>
            </w:pPr>
          </w:p>
        </w:tc>
      </w:tr>
      <w:tr w:rsidR="00745EDA" w14:paraId="52BAA816" w14:textId="77777777" w:rsidTr="003D097F">
        <w:trPr>
          <w:trHeight w:hRule="exact" w:val="300"/>
        </w:trPr>
        <w:tc>
          <w:tcPr>
            <w:tcW w:w="607" w:type="dxa"/>
          </w:tcPr>
          <w:p w14:paraId="5F15C49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15EA0A8" w14:textId="77777777" w:rsidTr="003D097F">
              <w:trPr>
                <w:trHeight w:hRule="exact" w:val="280"/>
              </w:trPr>
              <w:tc>
                <w:tcPr>
                  <w:tcW w:w="2400" w:type="dxa"/>
                  <w:tcMar>
                    <w:top w:w="20" w:type="dxa"/>
                    <w:left w:w="200" w:type="dxa"/>
                    <w:bottom w:w="20" w:type="dxa"/>
                    <w:right w:w="0" w:type="dxa"/>
                  </w:tcMar>
                </w:tcPr>
                <w:p w14:paraId="6123A67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FB58290" w14:textId="77777777" w:rsidR="00745EDA" w:rsidRDefault="00745EDA" w:rsidP="003D097F">
                  <w:pPr>
                    <w:pStyle w:val="DefaultStyle"/>
                  </w:pPr>
                  <w:r>
                    <w:t>Unapređenje razvoja poljoprivrede.</w:t>
                  </w:r>
                </w:p>
              </w:tc>
            </w:tr>
          </w:tbl>
          <w:p w14:paraId="06463EC7" w14:textId="77777777" w:rsidR="00745EDA" w:rsidRDefault="00745EDA" w:rsidP="003D097F">
            <w:pPr>
              <w:pStyle w:val="EMPTYCELLSTYLE"/>
            </w:pPr>
          </w:p>
        </w:tc>
        <w:tc>
          <w:tcPr>
            <w:tcW w:w="40" w:type="dxa"/>
          </w:tcPr>
          <w:p w14:paraId="4FE3016E" w14:textId="77777777" w:rsidR="00745EDA" w:rsidRDefault="00745EDA" w:rsidP="003D097F">
            <w:pPr>
              <w:pStyle w:val="EMPTYCELLSTYLE"/>
            </w:pPr>
          </w:p>
        </w:tc>
      </w:tr>
      <w:tr w:rsidR="00745EDA" w14:paraId="7FBF3D4F" w14:textId="77777777" w:rsidTr="003D097F">
        <w:trPr>
          <w:trHeight w:hRule="exact" w:val="300"/>
        </w:trPr>
        <w:tc>
          <w:tcPr>
            <w:tcW w:w="607" w:type="dxa"/>
          </w:tcPr>
          <w:p w14:paraId="5DCF26A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CF87560" w14:textId="77777777" w:rsidTr="003D097F">
              <w:trPr>
                <w:trHeight w:hRule="exact" w:val="280"/>
              </w:trPr>
              <w:tc>
                <w:tcPr>
                  <w:tcW w:w="2400" w:type="dxa"/>
                  <w:tcMar>
                    <w:top w:w="20" w:type="dxa"/>
                    <w:left w:w="200" w:type="dxa"/>
                    <w:bottom w:w="20" w:type="dxa"/>
                    <w:right w:w="0" w:type="dxa"/>
                  </w:tcMar>
                </w:tcPr>
                <w:p w14:paraId="6F0A2277"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2D9149B" w14:textId="77777777" w:rsidR="00745EDA" w:rsidRDefault="00745EDA" w:rsidP="003D097F">
                  <w:pPr>
                    <w:pStyle w:val="DefaultStyle"/>
                  </w:pPr>
                  <w:r>
                    <w:t>Razvoj poljoprivrede na području Grada Čazme.</w:t>
                  </w:r>
                </w:p>
              </w:tc>
            </w:tr>
          </w:tbl>
          <w:p w14:paraId="32BB891E" w14:textId="77777777" w:rsidR="00745EDA" w:rsidRDefault="00745EDA" w:rsidP="003D097F">
            <w:pPr>
              <w:pStyle w:val="EMPTYCELLSTYLE"/>
            </w:pPr>
          </w:p>
        </w:tc>
        <w:tc>
          <w:tcPr>
            <w:tcW w:w="40" w:type="dxa"/>
          </w:tcPr>
          <w:p w14:paraId="5F8801F0" w14:textId="77777777" w:rsidR="00745EDA" w:rsidRDefault="00745EDA" w:rsidP="003D097F">
            <w:pPr>
              <w:pStyle w:val="EMPTYCELLSTYLE"/>
            </w:pPr>
          </w:p>
        </w:tc>
      </w:tr>
      <w:tr w:rsidR="00745EDA" w14:paraId="579D6F1B" w14:textId="77777777" w:rsidTr="003D097F">
        <w:trPr>
          <w:trHeight w:hRule="exact" w:val="300"/>
        </w:trPr>
        <w:tc>
          <w:tcPr>
            <w:tcW w:w="607" w:type="dxa"/>
          </w:tcPr>
          <w:p w14:paraId="669FF9D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8062678" w14:textId="77777777" w:rsidTr="003D097F">
              <w:trPr>
                <w:trHeight w:hRule="exact" w:val="280"/>
              </w:trPr>
              <w:tc>
                <w:tcPr>
                  <w:tcW w:w="2400" w:type="dxa"/>
                  <w:tcMar>
                    <w:top w:w="20" w:type="dxa"/>
                    <w:left w:w="200" w:type="dxa"/>
                    <w:bottom w:w="20" w:type="dxa"/>
                    <w:right w:w="0" w:type="dxa"/>
                  </w:tcMar>
                </w:tcPr>
                <w:p w14:paraId="22403D38"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157942D8" w14:textId="77777777" w:rsidR="00745EDA" w:rsidRDefault="00745EDA" w:rsidP="003D097F">
                  <w:pPr>
                    <w:pStyle w:val="DefaultStyle"/>
                  </w:pPr>
                  <w:r>
                    <w:t>Iznos utrošenih sredstava.</w:t>
                  </w:r>
                </w:p>
              </w:tc>
            </w:tr>
          </w:tbl>
          <w:p w14:paraId="4EFEA6CE" w14:textId="77777777" w:rsidR="00745EDA" w:rsidRDefault="00745EDA" w:rsidP="003D097F">
            <w:pPr>
              <w:pStyle w:val="EMPTYCELLSTYLE"/>
            </w:pPr>
          </w:p>
        </w:tc>
        <w:tc>
          <w:tcPr>
            <w:tcW w:w="40" w:type="dxa"/>
          </w:tcPr>
          <w:p w14:paraId="1A52052E" w14:textId="77777777" w:rsidR="00745EDA" w:rsidRDefault="00745EDA" w:rsidP="003D097F">
            <w:pPr>
              <w:pStyle w:val="EMPTYCELLSTYLE"/>
            </w:pPr>
          </w:p>
        </w:tc>
      </w:tr>
      <w:tr w:rsidR="00745EDA" w14:paraId="010659E1" w14:textId="77777777" w:rsidTr="003D097F">
        <w:trPr>
          <w:trHeight w:hRule="exact" w:val="280"/>
        </w:trPr>
        <w:tc>
          <w:tcPr>
            <w:tcW w:w="607" w:type="dxa"/>
          </w:tcPr>
          <w:p w14:paraId="4DBC3DE4"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99F40EC" w14:textId="77777777" w:rsidR="00745EDA" w:rsidRDefault="00745EDA" w:rsidP="003D097F">
            <w:pPr>
              <w:pStyle w:val="Style6"/>
            </w:pPr>
            <w:r>
              <w:t>Tekući projekt  P11 1011T101101  Poticanje poljoprivrede</w:t>
            </w:r>
          </w:p>
        </w:tc>
        <w:tc>
          <w:tcPr>
            <w:tcW w:w="2200" w:type="dxa"/>
            <w:gridSpan w:val="3"/>
            <w:shd w:val="clear" w:color="auto" w:fill="DDDDDD"/>
            <w:tcMar>
              <w:top w:w="20" w:type="dxa"/>
              <w:left w:w="0" w:type="dxa"/>
              <w:bottom w:w="20" w:type="dxa"/>
              <w:right w:w="100" w:type="dxa"/>
            </w:tcMar>
            <w:vAlign w:val="center"/>
          </w:tcPr>
          <w:p w14:paraId="7D8A898E"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6CBF509" w14:textId="77777777" w:rsidR="00745EDA" w:rsidRDefault="00745EDA" w:rsidP="003D097F">
            <w:pPr>
              <w:pStyle w:val="Style6"/>
              <w:jc w:val="right"/>
            </w:pPr>
            <w:r>
              <w:t>48.045,65</w:t>
            </w:r>
          </w:p>
        </w:tc>
        <w:tc>
          <w:tcPr>
            <w:tcW w:w="40" w:type="dxa"/>
          </w:tcPr>
          <w:p w14:paraId="19843C34" w14:textId="77777777" w:rsidR="00745EDA" w:rsidRDefault="00745EDA" w:rsidP="003D097F">
            <w:pPr>
              <w:pStyle w:val="EMPTYCELLSTYLE"/>
            </w:pPr>
          </w:p>
        </w:tc>
      </w:tr>
      <w:tr w:rsidR="00745EDA" w14:paraId="4BD5AB06" w14:textId="77777777" w:rsidTr="003D097F">
        <w:trPr>
          <w:trHeight w:hRule="exact" w:val="300"/>
        </w:trPr>
        <w:tc>
          <w:tcPr>
            <w:tcW w:w="607" w:type="dxa"/>
          </w:tcPr>
          <w:p w14:paraId="6BB2CF0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6EBA8E8" w14:textId="77777777" w:rsidTr="003D097F">
              <w:trPr>
                <w:trHeight w:hRule="exact" w:val="280"/>
              </w:trPr>
              <w:tc>
                <w:tcPr>
                  <w:tcW w:w="2400" w:type="dxa"/>
                  <w:tcMar>
                    <w:top w:w="20" w:type="dxa"/>
                    <w:left w:w="200" w:type="dxa"/>
                    <w:bottom w:w="20" w:type="dxa"/>
                    <w:right w:w="0" w:type="dxa"/>
                  </w:tcMar>
                </w:tcPr>
                <w:p w14:paraId="45BDF60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39504F3" w14:textId="77777777" w:rsidR="00745EDA" w:rsidRDefault="00745EDA" w:rsidP="003D097F">
                  <w:pPr>
                    <w:pStyle w:val="DefaultStyle"/>
                  </w:pPr>
                  <w:r>
                    <w:t>Zakon o potpori poljoprivredi i ruralnom razvoju (NN 120/12 i 136/12)</w:t>
                  </w:r>
                </w:p>
              </w:tc>
            </w:tr>
          </w:tbl>
          <w:p w14:paraId="39BBA2D3" w14:textId="77777777" w:rsidR="00745EDA" w:rsidRDefault="00745EDA" w:rsidP="003D097F">
            <w:pPr>
              <w:pStyle w:val="EMPTYCELLSTYLE"/>
            </w:pPr>
          </w:p>
        </w:tc>
        <w:tc>
          <w:tcPr>
            <w:tcW w:w="40" w:type="dxa"/>
          </w:tcPr>
          <w:p w14:paraId="6E624A9F" w14:textId="77777777" w:rsidR="00745EDA" w:rsidRDefault="00745EDA" w:rsidP="003D097F">
            <w:pPr>
              <w:pStyle w:val="EMPTYCELLSTYLE"/>
            </w:pPr>
          </w:p>
        </w:tc>
      </w:tr>
      <w:tr w:rsidR="00745EDA" w14:paraId="3C43750D" w14:textId="77777777" w:rsidTr="003D097F">
        <w:trPr>
          <w:trHeight w:hRule="exact" w:val="420"/>
        </w:trPr>
        <w:tc>
          <w:tcPr>
            <w:tcW w:w="607" w:type="dxa"/>
          </w:tcPr>
          <w:p w14:paraId="5F0EE95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3F5BAAE" w14:textId="77777777" w:rsidTr="003D097F">
              <w:trPr>
                <w:trHeight w:hRule="exact" w:val="400"/>
              </w:trPr>
              <w:tc>
                <w:tcPr>
                  <w:tcW w:w="2400" w:type="dxa"/>
                  <w:tcMar>
                    <w:top w:w="20" w:type="dxa"/>
                    <w:left w:w="200" w:type="dxa"/>
                    <w:bottom w:w="20" w:type="dxa"/>
                    <w:right w:w="0" w:type="dxa"/>
                  </w:tcMar>
                </w:tcPr>
                <w:p w14:paraId="5A1B42A4" w14:textId="77777777" w:rsidR="00745EDA" w:rsidRDefault="00745EDA" w:rsidP="003D097F">
                  <w:pPr>
                    <w:pStyle w:val="DefaultStyle"/>
                  </w:pPr>
                  <w:r>
                    <w:t>Opis:</w:t>
                  </w:r>
                </w:p>
              </w:tc>
              <w:tc>
                <w:tcPr>
                  <w:tcW w:w="13640" w:type="dxa"/>
                  <w:tcMar>
                    <w:top w:w="20" w:type="dxa"/>
                    <w:left w:w="100" w:type="dxa"/>
                    <w:bottom w:w="20" w:type="dxa"/>
                    <w:right w:w="0" w:type="dxa"/>
                  </w:tcMar>
                </w:tcPr>
                <w:p w14:paraId="62D86DB6" w14:textId="77777777" w:rsidR="00745EDA" w:rsidRDefault="00745EDA" w:rsidP="003D097F">
                  <w:pPr>
                    <w:pStyle w:val="DefaultStyle"/>
                  </w:pPr>
                  <w:r>
                    <w:t xml:space="preserve">Mjere poticanja poljoprivredne djelatnosti usklađuju se s odredbama Zakona o potpori poljoprivredi i ruralnom razvoju te s odredbama Zakona o </w:t>
                  </w:r>
                </w:p>
              </w:tc>
            </w:tr>
          </w:tbl>
          <w:p w14:paraId="25077DB4" w14:textId="77777777" w:rsidR="00745EDA" w:rsidRDefault="00745EDA" w:rsidP="003D097F">
            <w:pPr>
              <w:pStyle w:val="EMPTYCELLSTYLE"/>
            </w:pPr>
          </w:p>
        </w:tc>
        <w:tc>
          <w:tcPr>
            <w:tcW w:w="40" w:type="dxa"/>
          </w:tcPr>
          <w:p w14:paraId="2B6E29B9" w14:textId="77777777" w:rsidR="00745EDA" w:rsidRDefault="00745EDA" w:rsidP="003D097F">
            <w:pPr>
              <w:pStyle w:val="EMPTYCELLSTYLE"/>
            </w:pPr>
          </w:p>
        </w:tc>
      </w:tr>
      <w:tr w:rsidR="00745EDA" w14:paraId="11885171" w14:textId="77777777" w:rsidTr="003D097F">
        <w:trPr>
          <w:trHeight w:hRule="exact" w:val="80"/>
        </w:trPr>
        <w:tc>
          <w:tcPr>
            <w:tcW w:w="607" w:type="dxa"/>
          </w:tcPr>
          <w:p w14:paraId="02EE3B35" w14:textId="77777777" w:rsidR="00745EDA" w:rsidRDefault="00745EDA" w:rsidP="003D097F">
            <w:pPr>
              <w:pStyle w:val="EMPTYCELLSTYLE"/>
            </w:pPr>
          </w:p>
        </w:tc>
        <w:tc>
          <w:tcPr>
            <w:tcW w:w="1800" w:type="dxa"/>
            <w:gridSpan w:val="2"/>
          </w:tcPr>
          <w:p w14:paraId="08621EAC" w14:textId="77777777" w:rsidR="00745EDA" w:rsidRDefault="00745EDA" w:rsidP="003D097F">
            <w:pPr>
              <w:pStyle w:val="EMPTYCELLSTYLE"/>
            </w:pPr>
          </w:p>
        </w:tc>
        <w:tc>
          <w:tcPr>
            <w:tcW w:w="2640" w:type="dxa"/>
          </w:tcPr>
          <w:p w14:paraId="373F6BBA" w14:textId="77777777" w:rsidR="00745EDA" w:rsidRDefault="00745EDA" w:rsidP="003D097F">
            <w:pPr>
              <w:pStyle w:val="EMPTYCELLSTYLE"/>
            </w:pPr>
          </w:p>
        </w:tc>
        <w:tc>
          <w:tcPr>
            <w:tcW w:w="740" w:type="dxa"/>
          </w:tcPr>
          <w:p w14:paraId="171494BB" w14:textId="77777777" w:rsidR="00745EDA" w:rsidRDefault="00745EDA" w:rsidP="003D097F">
            <w:pPr>
              <w:pStyle w:val="EMPTYCELLSTYLE"/>
            </w:pPr>
          </w:p>
        </w:tc>
        <w:tc>
          <w:tcPr>
            <w:tcW w:w="2520" w:type="dxa"/>
          </w:tcPr>
          <w:p w14:paraId="0B9A9025" w14:textId="77777777" w:rsidR="00745EDA" w:rsidRDefault="00745EDA" w:rsidP="003D097F">
            <w:pPr>
              <w:pStyle w:val="EMPTYCELLSTYLE"/>
            </w:pPr>
          </w:p>
        </w:tc>
        <w:tc>
          <w:tcPr>
            <w:tcW w:w="2520" w:type="dxa"/>
          </w:tcPr>
          <w:p w14:paraId="4398967C" w14:textId="77777777" w:rsidR="00745EDA" w:rsidRDefault="00745EDA" w:rsidP="003D097F">
            <w:pPr>
              <w:pStyle w:val="EMPTYCELLSTYLE"/>
            </w:pPr>
          </w:p>
        </w:tc>
        <w:tc>
          <w:tcPr>
            <w:tcW w:w="1920" w:type="dxa"/>
          </w:tcPr>
          <w:p w14:paraId="4FD1F1FB" w14:textId="77777777" w:rsidR="00745EDA" w:rsidRDefault="00745EDA" w:rsidP="003D097F">
            <w:pPr>
              <w:pStyle w:val="EMPTYCELLSTYLE"/>
            </w:pPr>
          </w:p>
        </w:tc>
        <w:tc>
          <w:tcPr>
            <w:tcW w:w="1360" w:type="dxa"/>
          </w:tcPr>
          <w:p w14:paraId="443D0958" w14:textId="77777777" w:rsidR="00745EDA" w:rsidRDefault="00745EDA" w:rsidP="003D097F">
            <w:pPr>
              <w:pStyle w:val="EMPTYCELLSTYLE"/>
            </w:pPr>
          </w:p>
        </w:tc>
        <w:tc>
          <w:tcPr>
            <w:tcW w:w="740" w:type="dxa"/>
          </w:tcPr>
          <w:p w14:paraId="749C42AB" w14:textId="77777777" w:rsidR="00745EDA" w:rsidRDefault="00745EDA" w:rsidP="003D097F">
            <w:pPr>
              <w:pStyle w:val="EMPTYCELLSTYLE"/>
            </w:pPr>
          </w:p>
        </w:tc>
        <w:tc>
          <w:tcPr>
            <w:tcW w:w="100" w:type="dxa"/>
          </w:tcPr>
          <w:p w14:paraId="29B681D3" w14:textId="77777777" w:rsidR="00745EDA" w:rsidRDefault="00745EDA" w:rsidP="003D097F">
            <w:pPr>
              <w:pStyle w:val="EMPTYCELLSTYLE"/>
            </w:pPr>
          </w:p>
        </w:tc>
        <w:tc>
          <w:tcPr>
            <w:tcW w:w="560" w:type="dxa"/>
          </w:tcPr>
          <w:p w14:paraId="599F3E1D" w14:textId="77777777" w:rsidR="00745EDA" w:rsidRDefault="00745EDA" w:rsidP="003D097F">
            <w:pPr>
              <w:pStyle w:val="EMPTYCELLSTYLE"/>
            </w:pPr>
          </w:p>
        </w:tc>
        <w:tc>
          <w:tcPr>
            <w:tcW w:w="40" w:type="dxa"/>
          </w:tcPr>
          <w:p w14:paraId="4D1EBCCB" w14:textId="77777777" w:rsidR="00745EDA" w:rsidRDefault="00745EDA" w:rsidP="003D097F">
            <w:pPr>
              <w:pStyle w:val="EMPTYCELLSTYLE"/>
            </w:pPr>
          </w:p>
        </w:tc>
        <w:tc>
          <w:tcPr>
            <w:tcW w:w="1100" w:type="dxa"/>
          </w:tcPr>
          <w:p w14:paraId="2F3DA4EB" w14:textId="77777777" w:rsidR="00745EDA" w:rsidRDefault="00745EDA" w:rsidP="003D097F">
            <w:pPr>
              <w:pStyle w:val="EMPTYCELLSTYLE"/>
            </w:pPr>
          </w:p>
        </w:tc>
        <w:tc>
          <w:tcPr>
            <w:tcW w:w="40" w:type="dxa"/>
          </w:tcPr>
          <w:p w14:paraId="6AEC97CC" w14:textId="77777777" w:rsidR="00745EDA" w:rsidRDefault="00745EDA" w:rsidP="003D097F">
            <w:pPr>
              <w:pStyle w:val="EMPTYCELLSTYLE"/>
            </w:pPr>
          </w:p>
        </w:tc>
      </w:tr>
      <w:tr w:rsidR="00745EDA" w14:paraId="084417F3" w14:textId="77777777" w:rsidTr="003D097F">
        <w:trPr>
          <w:trHeight w:hRule="exact" w:val="20"/>
        </w:trPr>
        <w:tc>
          <w:tcPr>
            <w:tcW w:w="607" w:type="dxa"/>
          </w:tcPr>
          <w:p w14:paraId="35A917EB"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307713B" w14:textId="77777777" w:rsidR="00745EDA" w:rsidRDefault="00745EDA" w:rsidP="003D097F">
            <w:pPr>
              <w:pStyle w:val="EMPTYCELLSTYLE"/>
            </w:pPr>
          </w:p>
        </w:tc>
        <w:tc>
          <w:tcPr>
            <w:tcW w:w="40" w:type="dxa"/>
          </w:tcPr>
          <w:p w14:paraId="3F8FBCA0" w14:textId="77777777" w:rsidR="00745EDA" w:rsidRDefault="00745EDA" w:rsidP="003D097F">
            <w:pPr>
              <w:pStyle w:val="EMPTYCELLSTYLE"/>
            </w:pPr>
          </w:p>
        </w:tc>
      </w:tr>
      <w:tr w:rsidR="00745EDA" w14:paraId="1BCC213F" w14:textId="77777777" w:rsidTr="003D097F">
        <w:trPr>
          <w:trHeight w:hRule="exact" w:val="240"/>
        </w:trPr>
        <w:tc>
          <w:tcPr>
            <w:tcW w:w="607" w:type="dxa"/>
          </w:tcPr>
          <w:p w14:paraId="3757863E" w14:textId="77777777" w:rsidR="00745EDA" w:rsidRDefault="00745EDA" w:rsidP="003D097F">
            <w:pPr>
              <w:pStyle w:val="EMPTYCELLSTYLE"/>
            </w:pPr>
          </w:p>
        </w:tc>
        <w:tc>
          <w:tcPr>
            <w:tcW w:w="1800" w:type="dxa"/>
            <w:gridSpan w:val="2"/>
            <w:tcMar>
              <w:top w:w="0" w:type="dxa"/>
              <w:left w:w="0" w:type="dxa"/>
              <w:bottom w:w="0" w:type="dxa"/>
              <w:right w:w="0" w:type="dxa"/>
            </w:tcMar>
          </w:tcPr>
          <w:p w14:paraId="33C5BE82" w14:textId="77777777" w:rsidR="00745EDA" w:rsidRDefault="00745EDA" w:rsidP="003D097F">
            <w:pPr>
              <w:pStyle w:val="DefaultStyle"/>
              <w:ind w:left="40" w:right="40"/>
            </w:pPr>
          </w:p>
        </w:tc>
        <w:tc>
          <w:tcPr>
            <w:tcW w:w="2640" w:type="dxa"/>
          </w:tcPr>
          <w:p w14:paraId="442A4DBA" w14:textId="77777777" w:rsidR="00745EDA" w:rsidRDefault="00745EDA" w:rsidP="003D097F">
            <w:pPr>
              <w:pStyle w:val="EMPTYCELLSTYLE"/>
            </w:pPr>
          </w:p>
        </w:tc>
        <w:tc>
          <w:tcPr>
            <w:tcW w:w="740" w:type="dxa"/>
          </w:tcPr>
          <w:p w14:paraId="25F4C3DF" w14:textId="77777777" w:rsidR="00745EDA" w:rsidRDefault="00745EDA" w:rsidP="003D097F">
            <w:pPr>
              <w:pStyle w:val="EMPTYCELLSTYLE"/>
            </w:pPr>
          </w:p>
        </w:tc>
        <w:tc>
          <w:tcPr>
            <w:tcW w:w="2520" w:type="dxa"/>
            <w:tcMar>
              <w:top w:w="0" w:type="dxa"/>
              <w:left w:w="0" w:type="dxa"/>
              <w:bottom w:w="0" w:type="dxa"/>
              <w:right w:w="0" w:type="dxa"/>
            </w:tcMar>
          </w:tcPr>
          <w:p w14:paraId="3A0AF9AF"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521986D7" w14:textId="77777777" w:rsidR="00745EDA" w:rsidRDefault="00745EDA" w:rsidP="003D097F">
            <w:pPr>
              <w:pStyle w:val="DefaultStyle"/>
              <w:ind w:right="40"/>
            </w:pPr>
          </w:p>
        </w:tc>
        <w:tc>
          <w:tcPr>
            <w:tcW w:w="1920" w:type="dxa"/>
          </w:tcPr>
          <w:p w14:paraId="3856BEE5" w14:textId="77777777" w:rsidR="00745EDA" w:rsidRDefault="00745EDA" w:rsidP="003D097F">
            <w:pPr>
              <w:pStyle w:val="EMPTYCELLSTYLE"/>
            </w:pPr>
          </w:p>
        </w:tc>
        <w:tc>
          <w:tcPr>
            <w:tcW w:w="1360" w:type="dxa"/>
          </w:tcPr>
          <w:p w14:paraId="72E63A65" w14:textId="77777777" w:rsidR="00745EDA" w:rsidRDefault="00745EDA" w:rsidP="003D097F">
            <w:pPr>
              <w:pStyle w:val="EMPTYCELLSTYLE"/>
            </w:pPr>
          </w:p>
        </w:tc>
        <w:tc>
          <w:tcPr>
            <w:tcW w:w="740" w:type="dxa"/>
          </w:tcPr>
          <w:p w14:paraId="055B216B" w14:textId="77777777" w:rsidR="00745EDA" w:rsidRDefault="00745EDA" w:rsidP="003D097F">
            <w:pPr>
              <w:pStyle w:val="EMPTYCELLSTYLE"/>
            </w:pPr>
          </w:p>
        </w:tc>
        <w:tc>
          <w:tcPr>
            <w:tcW w:w="1800" w:type="dxa"/>
            <w:gridSpan w:val="4"/>
            <w:tcMar>
              <w:top w:w="0" w:type="dxa"/>
              <w:left w:w="0" w:type="dxa"/>
              <w:bottom w:w="0" w:type="dxa"/>
              <w:right w:w="0" w:type="dxa"/>
            </w:tcMar>
          </w:tcPr>
          <w:p w14:paraId="141DA891" w14:textId="77777777" w:rsidR="00745EDA" w:rsidRDefault="00745EDA" w:rsidP="003D097F">
            <w:pPr>
              <w:pStyle w:val="DefaultStyle"/>
              <w:ind w:left="40" w:right="40"/>
              <w:jc w:val="right"/>
            </w:pPr>
          </w:p>
        </w:tc>
        <w:tc>
          <w:tcPr>
            <w:tcW w:w="40" w:type="dxa"/>
          </w:tcPr>
          <w:p w14:paraId="50D879F9" w14:textId="77777777" w:rsidR="00745EDA" w:rsidRDefault="00745EDA" w:rsidP="003D097F">
            <w:pPr>
              <w:pStyle w:val="EMPTYCELLSTYLE"/>
            </w:pPr>
          </w:p>
        </w:tc>
      </w:tr>
      <w:tr w:rsidR="00745EDA" w14:paraId="48AEAC09" w14:textId="77777777" w:rsidTr="003D097F">
        <w:tc>
          <w:tcPr>
            <w:tcW w:w="607" w:type="dxa"/>
          </w:tcPr>
          <w:p w14:paraId="012434EC" w14:textId="77777777" w:rsidR="00745EDA" w:rsidRDefault="00745EDA" w:rsidP="003D097F">
            <w:pPr>
              <w:pStyle w:val="EMPTYCELLSTYLE"/>
              <w:pageBreakBefore/>
            </w:pPr>
          </w:p>
        </w:tc>
        <w:tc>
          <w:tcPr>
            <w:tcW w:w="1800" w:type="dxa"/>
            <w:gridSpan w:val="2"/>
          </w:tcPr>
          <w:p w14:paraId="650EFCB3" w14:textId="77777777" w:rsidR="00745EDA" w:rsidRDefault="00745EDA" w:rsidP="003D097F">
            <w:pPr>
              <w:pStyle w:val="EMPTYCELLSTYLE"/>
            </w:pPr>
          </w:p>
        </w:tc>
        <w:tc>
          <w:tcPr>
            <w:tcW w:w="2640" w:type="dxa"/>
          </w:tcPr>
          <w:p w14:paraId="0B015D5C" w14:textId="77777777" w:rsidR="00745EDA" w:rsidRDefault="00745EDA" w:rsidP="003D097F">
            <w:pPr>
              <w:pStyle w:val="EMPTYCELLSTYLE"/>
            </w:pPr>
          </w:p>
        </w:tc>
        <w:tc>
          <w:tcPr>
            <w:tcW w:w="740" w:type="dxa"/>
          </w:tcPr>
          <w:p w14:paraId="4E675ACD" w14:textId="77777777" w:rsidR="00745EDA" w:rsidRDefault="00745EDA" w:rsidP="003D097F">
            <w:pPr>
              <w:pStyle w:val="EMPTYCELLSTYLE"/>
            </w:pPr>
          </w:p>
        </w:tc>
        <w:tc>
          <w:tcPr>
            <w:tcW w:w="2520" w:type="dxa"/>
          </w:tcPr>
          <w:p w14:paraId="6E135624" w14:textId="77777777" w:rsidR="00745EDA" w:rsidRDefault="00745EDA" w:rsidP="003D097F">
            <w:pPr>
              <w:pStyle w:val="EMPTYCELLSTYLE"/>
            </w:pPr>
          </w:p>
        </w:tc>
        <w:tc>
          <w:tcPr>
            <w:tcW w:w="2520" w:type="dxa"/>
          </w:tcPr>
          <w:p w14:paraId="76DCA3F4" w14:textId="77777777" w:rsidR="00745EDA" w:rsidRDefault="00745EDA" w:rsidP="003D097F">
            <w:pPr>
              <w:pStyle w:val="EMPTYCELLSTYLE"/>
            </w:pPr>
          </w:p>
        </w:tc>
        <w:tc>
          <w:tcPr>
            <w:tcW w:w="1920" w:type="dxa"/>
          </w:tcPr>
          <w:p w14:paraId="098AB1AB" w14:textId="77777777" w:rsidR="00745EDA" w:rsidRDefault="00745EDA" w:rsidP="003D097F">
            <w:pPr>
              <w:pStyle w:val="EMPTYCELLSTYLE"/>
            </w:pPr>
          </w:p>
        </w:tc>
        <w:tc>
          <w:tcPr>
            <w:tcW w:w="1360" w:type="dxa"/>
          </w:tcPr>
          <w:p w14:paraId="28CEA17F" w14:textId="77777777" w:rsidR="00745EDA" w:rsidRDefault="00745EDA" w:rsidP="003D097F">
            <w:pPr>
              <w:pStyle w:val="EMPTYCELLSTYLE"/>
            </w:pPr>
          </w:p>
        </w:tc>
        <w:tc>
          <w:tcPr>
            <w:tcW w:w="740" w:type="dxa"/>
          </w:tcPr>
          <w:p w14:paraId="1A165DB4" w14:textId="77777777" w:rsidR="00745EDA" w:rsidRDefault="00745EDA" w:rsidP="003D097F">
            <w:pPr>
              <w:pStyle w:val="EMPTYCELLSTYLE"/>
            </w:pPr>
          </w:p>
        </w:tc>
        <w:tc>
          <w:tcPr>
            <w:tcW w:w="100" w:type="dxa"/>
          </w:tcPr>
          <w:p w14:paraId="671590B0" w14:textId="77777777" w:rsidR="00745EDA" w:rsidRDefault="00745EDA" w:rsidP="003D097F">
            <w:pPr>
              <w:pStyle w:val="EMPTYCELLSTYLE"/>
            </w:pPr>
          </w:p>
        </w:tc>
        <w:tc>
          <w:tcPr>
            <w:tcW w:w="560" w:type="dxa"/>
          </w:tcPr>
          <w:p w14:paraId="415CA906" w14:textId="77777777" w:rsidR="00745EDA" w:rsidRDefault="00745EDA" w:rsidP="003D097F">
            <w:pPr>
              <w:pStyle w:val="EMPTYCELLSTYLE"/>
            </w:pPr>
          </w:p>
        </w:tc>
        <w:tc>
          <w:tcPr>
            <w:tcW w:w="40" w:type="dxa"/>
          </w:tcPr>
          <w:p w14:paraId="1ACD130A" w14:textId="77777777" w:rsidR="00745EDA" w:rsidRDefault="00745EDA" w:rsidP="003D097F">
            <w:pPr>
              <w:pStyle w:val="EMPTYCELLSTYLE"/>
            </w:pPr>
          </w:p>
        </w:tc>
        <w:tc>
          <w:tcPr>
            <w:tcW w:w="1100" w:type="dxa"/>
          </w:tcPr>
          <w:p w14:paraId="48602187" w14:textId="77777777" w:rsidR="00745EDA" w:rsidRDefault="00745EDA" w:rsidP="003D097F">
            <w:pPr>
              <w:pStyle w:val="EMPTYCELLSTYLE"/>
            </w:pPr>
          </w:p>
        </w:tc>
        <w:tc>
          <w:tcPr>
            <w:tcW w:w="40" w:type="dxa"/>
          </w:tcPr>
          <w:p w14:paraId="2AF3090B" w14:textId="77777777" w:rsidR="00745EDA" w:rsidRDefault="00745EDA" w:rsidP="003D097F">
            <w:pPr>
              <w:pStyle w:val="EMPTYCELLSTYLE"/>
            </w:pPr>
          </w:p>
        </w:tc>
      </w:tr>
      <w:tr w:rsidR="00745EDA" w14:paraId="2AC50CA6" w14:textId="77777777" w:rsidTr="003D097F">
        <w:trPr>
          <w:trHeight w:hRule="exact" w:val="240"/>
        </w:trPr>
        <w:tc>
          <w:tcPr>
            <w:tcW w:w="607" w:type="dxa"/>
          </w:tcPr>
          <w:p w14:paraId="700AA238" w14:textId="77777777" w:rsidR="00745EDA" w:rsidRDefault="00745EDA" w:rsidP="003D097F">
            <w:pPr>
              <w:pStyle w:val="EMPTYCELLSTYLE"/>
            </w:pPr>
          </w:p>
        </w:tc>
        <w:tc>
          <w:tcPr>
            <w:tcW w:w="4440" w:type="dxa"/>
            <w:gridSpan w:val="3"/>
            <w:tcMar>
              <w:top w:w="0" w:type="dxa"/>
              <w:left w:w="0" w:type="dxa"/>
              <w:bottom w:w="0" w:type="dxa"/>
              <w:right w:w="0" w:type="dxa"/>
            </w:tcMar>
          </w:tcPr>
          <w:p w14:paraId="62FE2D16" w14:textId="77777777" w:rsidR="00745EDA" w:rsidRDefault="00745EDA" w:rsidP="003D097F">
            <w:pPr>
              <w:pStyle w:val="DefaultStyle"/>
            </w:pPr>
          </w:p>
        </w:tc>
        <w:tc>
          <w:tcPr>
            <w:tcW w:w="740" w:type="dxa"/>
          </w:tcPr>
          <w:p w14:paraId="4C1490D0" w14:textId="77777777" w:rsidR="00745EDA" w:rsidRDefault="00745EDA" w:rsidP="003D097F">
            <w:pPr>
              <w:pStyle w:val="EMPTYCELLSTYLE"/>
            </w:pPr>
          </w:p>
        </w:tc>
        <w:tc>
          <w:tcPr>
            <w:tcW w:w="2520" w:type="dxa"/>
          </w:tcPr>
          <w:p w14:paraId="4C046403" w14:textId="77777777" w:rsidR="00745EDA" w:rsidRDefault="00745EDA" w:rsidP="003D097F">
            <w:pPr>
              <w:pStyle w:val="EMPTYCELLSTYLE"/>
            </w:pPr>
          </w:p>
        </w:tc>
        <w:tc>
          <w:tcPr>
            <w:tcW w:w="2520" w:type="dxa"/>
          </w:tcPr>
          <w:p w14:paraId="5F7DA8DF" w14:textId="77777777" w:rsidR="00745EDA" w:rsidRDefault="00745EDA" w:rsidP="003D097F">
            <w:pPr>
              <w:pStyle w:val="EMPTYCELLSTYLE"/>
            </w:pPr>
          </w:p>
        </w:tc>
        <w:tc>
          <w:tcPr>
            <w:tcW w:w="1920" w:type="dxa"/>
          </w:tcPr>
          <w:p w14:paraId="72C44E6C" w14:textId="77777777" w:rsidR="00745EDA" w:rsidRDefault="00745EDA" w:rsidP="003D097F">
            <w:pPr>
              <w:pStyle w:val="EMPTYCELLSTYLE"/>
            </w:pPr>
          </w:p>
        </w:tc>
        <w:tc>
          <w:tcPr>
            <w:tcW w:w="1360" w:type="dxa"/>
          </w:tcPr>
          <w:p w14:paraId="70017626" w14:textId="77777777" w:rsidR="00745EDA" w:rsidRDefault="00745EDA" w:rsidP="003D097F">
            <w:pPr>
              <w:pStyle w:val="EMPTYCELLSTYLE"/>
            </w:pPr>
          </w:p>
        </w:tc>
        <w:tc>
          <w:tcPr>
            <w:tcW w:w="1400" w:type="dxa"/>
            <w:gridSpan w:val="3"/>
            <w:tcMar>
              <w:top w:w="0" w:type="dxa"/>
              <w:left w:w="0" w:type="dxa"/>
              <w:bottom w:w="0" w:type="dxa"/>
              <w:right w:w="0" w:type="dxa"/>
            </w:tcMar>
          </w:tcPr>
          <w:p w14:paraId="031E85D2" w14:textId="77777777" w:rsidR="00745EDA" w:rsidRDefault="00745EDA" w:rsidP="003D097F">
            <w:pPr>
              <w:pStyle w:val="DefaultStyle"/>
              <w:jc w:val="right"/>
            </w:pPr>
          </w:p>
        </w:tc>
        <w:tc>
          <w:tcPr>
            <w:tcW w:w="40" w:type="dxa"/>
          </w:tcPr>
          <w:p w14:paraId="45008010" w14:textId="77777777" w:rsidR="00745EDA" w:rsidRDefault="00745EDA" w:rsidP="003D097F">
            <w:pPr>
              <w:pStyle w:val="EMPTYCELLSTYLE"/>
            </w:pPr>
          </w:p>
        </w:tc>
        <w:tc>
          <w:tcPr>
            <w:tcW w:w="1100" w:type="dxa"/>
            <w:tcMar>
              <w:top w:w="0" w:type="dxa"/>
              <w:left w:w="0" w:type="dxa"/>
              <w:bottom w:w="0" w:type="dxa"/>
              <w:right w:w="0" w:type="dxa"/>
            </w:tcMar>
          </w:tcPr>
          <w:p w14:paraId="3F3DB730" w14:textId="77777777" w:rsidR="00745EDA" w:rsidRDefault="00745EDA" w:rsidP="003D097F">
            <w:pPr>
              <w:pStyle w:val="DefaultStyle"/>
            </w:pPr>
          </w:p>
        </w:tc>
        <w:tc>
          <w:tcPr>
            <w:tcW w:w="40" w:type="dxa"/>
          </w:tcPr>
          <w:p w14:paraId="3DA980F5" w14:textId="77777777" w:rsidR="00745EDA" w:rsidRDefault="00745EDA" w:rsidP="003D097F">
            <w:pPr>
              <w:pStyle w:val="EMPTYCELLSTYLE"/>
            </w:pPr>
          </w:p>
        </w:tc>
      </w:tr>
      <w:tr w:rsidR="00745EDA" w14:paraId="3CE8A232" w14:textId="77777777" w:rsidTr="003D097F">
        <w:trPr>
          <w:trHeight w:hRule="exact" w:val="240"/>
        </w:trPr>
        <w:tc>
          <w:tcPr>
            <w:tcW w:w="607" w:type="dxa"/>
          </w:tcPr>
          <w:p w14:paraId="64830762" w14:textId="77777777" w:rsidR="00745EDA" w:rsidRDefault="00745EDA" w:rsidP="003D097F">
            <w:pPr>
              <w:pStyle w:val="EMPTYCELLSTYLE"/>
            </w:pPr>
          </w:p>
        </w:tc>
        <w:tc>
          <w:tcPr>
            <w:tcW w:w="4440" w:type="dxa"/>
            <w:gridSpan w:val="3"/>
            <w:tcMar>
              <w:top w:w="0" w:type="dxa"/>
              <w:left w:w="0" w:type="dxa"/>
              <w:bottom w:w="0" w:type="dxa"/>
              <w:right w:w="0" w:type="dxa"/>
            </w:tcMar>
          </w:tcPr>
          <w:p w14:paraId="11BF1498" w14:textId="77777777" w:rsidR="00745EDA" w:rsidRDefault="00745EDA" w:rsidP="003D097F">
            <w:pPr>
              <w:pStyle w:val="DefaultStyle"/>
            </w:pPr>
          </w:p>
        </w:tc>
        <w:tc>
          <w:tcPr>
            <w:tcW w:w="740" w:type="dxa"/>
          </w:tcPr>
          <w:p w14:paraId="6A85C476" w14:textId="77777777" w:rsidR="00745EDA" w:rsidRDefault="00745EDA" w:rsidP="003D097F">
            <w:pPr>
              <w:pStyle w:val="EMPTYCELLSTYLE"/>
            </w:pPr>
          </w:p>
        </w:tc>
        <w:tc>
          <w:tcPr>
            <w:tcW w:w="2520" w:type="dxa"/>
          </w:tcPr>
          <w:p w14:paraId="28CEDA61" w14:textId="77777777" w:rsidR="00745EDA" w:rsidRDefault="00745EDA" w:rsidP="003D097F">
            <w:pPr>
              <w:pStyle w:val="EMPTYCELLSTYLE"/>
            </w:pPr>
          </w:p>
        </w:tc>
        <w:tc>
          <w:tcPr>
            <w:tcW w:w="2520" w:type="dxa"/>
          </w:tcPr>
          <w:p w14:paraId="229C8A37" w14:textId="77777777" w:rsidR="00745EDA" w:rsidRDefault="00745EDA" w:rsidP="003D097F">
            <w:pPr>
              <w:pStyle w:val="EMPTYCELLSTYLE"/>
            </w:pPr>
          </w:p>
        </w:tc>
        <w:tc>
          <w:tcPr>
            <w:tcW w:w="1920" w:type="dxa"/>
          </w:tcPr>
          <w:p w14:paraId="6A6F24B0" w14:textId="77777777" w:rsidR="00745EDA" w:rsidRDefault="00745EDA" w:rsidP="003D097F">
            <w:pPr>
              <w:pStyle w:val="EMPTYCELLSTYLE"/>
            </w:pPr>
          </w:p>
        </w:tc>
        <w:tc>
          <w:tcPr>
            <w:tcW w:w="1360" w:type="dxa"/>
          </w:tcPr>
          <w:p w14:paraId="44DF636E" w14:textId="77777777" w:rsidR="00745EDA" w:rsidRDefault="00745EDA" w:rsidP="003D097F">
            <w:pPr>
              <w:pStyle w:val="EMPTYCELLSTYLE"/>
            </w:pPr>
          </w:p>
        </w:tc>
        <w:tc>
          <w:tcPr>
            <w:tcW w:w="1400" w:type="dxa"/>
            <w:gridSpan w:val="3"/>
            <w:tcMar>
              <w:top w:w="0" w:type="dxa"/>
              <w:left w:w="0" w:type="dxa"/>
              <w:bottom w:w="0" w:type="dxa"/>
              <w:right w:w="0" w:type="dxa"/>
            </w:tcMar>
          </w:tcPr>
          <w:p w14:paraId="48F65797" w14:textId="77777777" w:rsidR="00745EDA" w:rsidRDefault="00745EDA" w:rsidP="003D097F">
            <w:pPr>
              <w:pStyle w:val="DefaultStyle"/>
              <w:jc w:val="right"/>
            </w:pPr>
          </w:p>
        </w:tc>
        <w:tc>
          <w:tcPr>
            <w:tcW w:w="40" w:type="dxa"/>
          </w:tcPr>
          <w:p w14:paraId="2D8B1386" w14:textId="77777777" w:rsidR="00745EDA" w:rsidRDefault="00745EDA" w:rsidP="003D097F">
            <w:pPr>
              <w:pStyle w:val="EMPTYCELLSTYLE"/>
            </w:pPr>
          </w:p>
        </w:tc>
        <w:tc>
          <w:tcPr>
            <w:tcW w:w="1100" w:type="dxa"/>
            <w:tcMar>
              <w:top w:w="0" w:type="dxa"/>
              <w:left w:w="0" w:type="dxa"/>
              <w:bottom w:w="0" w:type="dxa"/>
              <w:right w:w="0" w:type="dxa"/>
            </w:tcMar>
          </w:tcPr>
          <w:p w14:paraId="4B78C316" w14:textId="77777777" w:rsidR="00745EDA" w:rsidRDefault="00745EDA" w:rsidP="003D097F">
            <w:pPr>
              <w:pStyle w:val="DefaultStyle"/>
            </w:pPr>
          </w:p>
        </w:tc>
        <w:tc>
          <w:tcPr>
            <w:tcW w:w="40" w:type="dxa"/>
          </w:tcPr>
          <w:p w14:paraId="72E100CD" w14:textId="77777777" w:rsidR="00745EDA" w:rsidRDefault="00745EDA" w:rsidP="003D097F">
            <w:pPr>
              <w:pStyle w:val="EMPTYCELLSTYLE"/>
            </w:pPr>
          </w:p>
        </w:tc>
      </w:tr>
      <w:tr w:rsidR="00745EDA" w14:paraId="2A26E641" w14:textId="77777777" w:rsidTr="003D097F">
        <w:trPr>
          <w:trHeight w:hRule="exact" w:val="80"/>
        </w:trPr>
        <w:tc>
          <w:tcPr>
            <w:tcW w:w="607" w:type="dxa"/>
          </w:tcPr>
          <w:p w14:paraId="43A33D64" w14:textId="77777777" w:rsidR="00745EDA" w:rsidRDefault="00745EDA" w:rsidP="003D097F">
            <w:pPr>
              <w:pStyle w:val="EMPTYCELLSTYLE"/>
            </w:pPr>
          </w:p>
        </w:tc>
        <w:tc>
          <w:tcPr>
            <w:tcW w:w="1800" w:type="dxa"/>
            <w:gridSpan w:val="2"/>
          </w:tcPr>
          <w:p w14:paraId="68770E60" w14:textId="77777777" w:rsidR="00745EDA" w:rsidRDefault="00745EDA" w:rsidP="003D097F">
            <w:pPr>
              <w:pStyle w:val="EMPTYCELLSTYLE"/>
            </w:pPr>
          </w:p>
        </w:tc>
        <w:tc>
          <w:tcPr>
            <w:tcW w:w="2640" w:type="dxa"/>
          </w:tcPr>
          <w:p w14:paraId="3A6F6C0A" w14:textId="77777777" w:rsidR="00745EDA" w:rsidRDefault="00745EDA" w:rsidP="003D097F">
            <w:pPr>
              <w:pStyle w:val="EMPTYCELLSTYLE"/>
            </w:pPr>
          </w:p>
        </w:tc>
        <w:tc>
          <w:tcPr>
            <w:tcW w:w="740" w:type="dxa"/>
          </w:tcPr>
          <w:p w14:paraId="5F909C70" w14:textId="77777777" w:rsidR="00745EDA" w:rsidRDefault="00745EDA" w:rsidP="003D097F">
            <w:pPr>
              <w:pStyle w:val="EMPTYCELLSTYLE"/>
            </w:pPr>
          </w:p>
        </w:tc>
        <w:tc>
          <w:tcPr>
            <w:tcW w:w="2520" w:type="dxa"/>
          </w:tcPr>
          <w:p w14:paraId="49CE689A" w14:textId="77777777" w:rsidR="00745EDA" w:rsidRDefault="00745EDA" w:rsidP="003D097F">
            <w:pPr>
              <w:pStyle w:val="EMPTYCELLSTYLE"/>
            </w:pPr>
          </w:p>
        </w:tc>
        <w:tc>
          <w:tcPr>
            <w:tcW w:w="2520" w:type="dxa"/>
          </w:tcPr>
          <w:p w14:paraId="0E8FB5B6" w14:textId="77777777" w:rsidR="00745EDA" w:rsidRDefault="00745EDA" w:rsidP="003D097F">
            <w:pPr>
              <w:pStyle w:val="EMPTYCELLSTYLE"/>
            </w:pPr>
          </w:p>
        </w:tc>
        <w:tc>
          <w:tcPr>
            <w:tcW w:w="1920" w:type="dxa"/>
          </w:tcPr>
          <w:p w14:paraId="3A3AD1D2" w14:textId="77777777" w:rsidR="00745EDA" w:rsidRDefault="00745EDA" w:rsidP="003D097F">
            <w:pPr>
              <w:pStyle w:val="EMPTYCELLSTYLE"/>
            </w:pPr>
          </w:p>
        </w:tc>
        <w:tc>
          <w:tcPr>
            <w:tcW w:w="1360" w:type="dxa"/>
          </w:tcPr>
          <w:p w14:paraId="7D9042CC" w14:textId="77777777" w:rsidR="00745EDA" w:rsidRDefault="00745EDA" w:rsidP="003D097F">
            <w:pPr>
              <w:pStyle w:val="EMPTYCELLSTYLE"/>
            </w:pPr>
          </w:p>
        </w:tc>
        <w:tc>
          <w:tcPr>
            <w:tcW w:w="740" w:type="dxa"/>
          </w:tcPr>
          <w:p w14:paraId="225F8053" w14:textId="77777777" w:rsidR="00745EDA" w:rsidRDefault="00745EDA" w:rsidP="003D097F">
            <w:pPr>
              <w:pStyle w:val="EMPTYCELLSTYLE"/>
            </w:pPr>
          </w:p>
        </w:tc>
        <w:tc>
          <w:tcPr>
            <w:tcW w:w="100" w:type="dxa"/>
          </w:tcPr>
          <w:p w14:paraId="44CABF80" w14:textId="77777777" w:rsidR="00745EDA" w:rsidRDefault="00745EDA" w:rsidP="003D097F">
            <w:pPr>
              <w:pStyle w:val="EMPTYCELLSTYLE"/>
            </w:pPr>
          </w:p>
        </w:tc>
        <w:tc>
          <w:tcPr>
            <w:tcW w:w="560" w:type="dxa"/>
          </w:tcPr>
          <w:p w14:paraId="3121790D" w14:textId="77777777" w:rsidR="00745EDA" w:rsidRDefault="00745EDA" w:rsidP="003D097F">
            <w:pPr>
              <w:pStyle w:val="EMPTYCELLSTYLE"/>
            </w:pPr>
          </w:p>
        </w:tc>
        <w:tc>
          <w:tcPr>
            <w:tcW w:w="40" w:type="dxa"/>
          </w:tcPr>
          <w:p w14:paraId="6C2DC29C" w14:textId="77777777" w:rsidR="00745EDA" w:rsidRDefault="00745EDA" w:rsidP="003D097F">
            <w:pPr>
              <w:pStyle w:val="EMPTYCELLSTYLE"/>
            </w:pPr>
          </w:p>
        </w:tc>
        <w:tc>
          <w:tcPr>
            <w:tcW w:w="1100" w:type="dxa"/>
          </w:tcPr>
          <w:p w14:paraId="328FC12D" w14:textId="77777777" w:rsidR="00745EDA" w:rsidRDefault="00745EDA" w:rsidP="003D097F">
            <w:pPr>
              <w:pStyle w:val="EMPTYCELLSTYLE"/>
            </w:pPr>
          </w:p>
        </w:tc>
        <w:tc>
          <w:tcPr>
            <w:tcW w:w="40" w:type="dxa"/>
          </w:tcPr>
          <w:p w14:paraId="4FF2A168" w14:textId="77777777" w:rsidR="00745EDA" w:rsidRDefault="00745EDA" w:rsidP="003D097F">
            <w:pPr>
              <w:pStyle w:val="EMPTYCELLSTYLE"/>
            </w:pPr>
          </w:p>
        </w:tc>
      </w:tr>
      <w:tr w:rsidR="00745EDA" w14:paraId="4B47F324" w14:textId="77777777" w:rsidTr="003D097F">
        <w:trPr>
          <w:trHeight w:hRule="exact" w:val="400"/>
        </w:trPr>
        <w:tc>
          <w:tcPr>
            <w:tcW w:w="607" w:type="dxa"/>
          </w:tcPr>
          <w:p w14:paraId="315C0C6D"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3559002" w14:textId="77777777" w:rsidR="00745EDA" w:rsidRDefault="00745EDA" w:rsidP="003D097F">
            <w:pPr>
              <w:pStyle w:val="DefaultStyle"/>
              <w:jc w:val="center"/>
            </w:pPr>
            <w:r>
              <w:rPr>
                <w:b/>
                <w:sz w:val="24"/>
              </w:rPr>
              <w:t>Proračun Grada Čazme za 2023. godinu</w:t>
            </w:r>
          </w:p>
        </w:tc>
        <w:tc>
          <w:tcPr>
            <w:tcW w:w="40" w:type="dxa"/>
          </w:tcPr>
          <w:p w14:paraId="74827178" w14:textId="77777777" w:rsidR="00745EDA" w:rsidRDefault="00745EDA" w:rsidP="003D097F">
            <w:pPr>
              <w:pStyle w:val="EMPTYCELLSTYLE"/>
            </w:pPr>
          </w:p>
        </w:tc>
      </w:tr>
      <w:tr w:rsidR="00745EDA" w14:paraId="3C331003" w14:textId="77777777" w:rsidTr="003D097F">
        <w:trPr>
          <w:trHeight w:hRule="exact" w:val="320"/>
        </w:trPr>
        <w:tc>
          <w:tcPr>
            <w:tcW w:w="607" w:type="dxa"/>
          </w:tcPr>
          <w:p w14:paraId="2247914F"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E9E4663" w14:textId="77777777" w:rsidR="00745EDA" w:rsidRDefault="00745EDA" w:rsidP="003D097F">
            <w:pPr>
              <w:pStyle w:val="DefaultStyle"/>
              <w:jc w:val="center"/>
            </w:pPr>
            <w:r>
              <w:t>OBRAZLOŽENJE - POSEBNI DIO</w:t>
            </w:r>
          </w:p>
        </w:tc>
        <w:tc>
          <w:tcPr>
            <w:tcW w:w="40" w:type="dxa"/>
          </w:tcPr>
          <w:p w14:paraId="08FF10C5" w14:textId="77777777" w:rsidR="00745EDA" w:rsidRDefault="00745EDA" w:rsidP="003D097F">
            <w:pPr>
              <w:pStyle w:val="EMPTYCELLSTYLE"/>
            </w:pPr>
          </w:p>
        </w:tc>
      </w:tr>
      <w:tr w:rsidR="00745EDA" w14:paraId="1FA88C19" w14:textId="77777777" w:rsidTr="003D097F">
        <w:trPr>
          <w:trHeight w:hRule="exact" w:val="100"/>
        </w:trPr>
        <w:tc>
          <w:tcPr>
            <w:tcW w:w="607" w:type="dxa"/>
          </w:tcPr>
          <w:p w14:paraId="0DFA10A5" w14:textId="77777777" w:rsidR="00745EDA" w:rsidRDefault="00745EDA" w:rsidP="003D097F">
            <w:pPr>
              <w:pStyle w:val="EMPTYCELLSTYLE"/>
            </w:pPr>
          </w:p>
        </w:tc>
        <w:tc>
          <w:tcPr>
            <w:tcW w:w="1800" w:type="dxa"/>
            <w:gridSpan w:val="2"/>
          </w:tcPr>
          <w:p w14:paraId="4D5D3D57" w14:textId="77777777" w:rsidR="00745EDA" w:rsidRDefault="00745EDA" w:rsidP="003D097F">
            <w:pPr>
              <w:pStyle w:val="EMPTYCELLSTYLE"/>
            </w:pPr>
          </w:p>
        </w:tc>
        <w:tc>
          <w:tcPr>
            <w:tcW w:w="2640" w:type="dxa"/>
          </w:tcPr>
          <w:p w14:paraId="0D0723AD" w14:textId="77777777" w:rsidR="00745EDA" w:rsidRDefault="00745EDA" w:rsidP="003D097F">
            <w:pPr>
              <w:pStyle w:val="EMPTYCELLSTYLE"/>
            </w:pPr>
          </w:p>
        </w:tc>
        <w:tc>
          <w:tcPr>
            <w:tcW w:w="740" w:type="dxa"/>
          </w:tcPr>
          <w:p w14:paraId="65F05AFE" w14:textId="77777777" w:rsidR="00745EDA" w:rsidRDefault="00745EDA" w:rsidP="003D097F">
            <w:pPr>
              <w:pStyle w:val="EMPTYCELLSTYLE"/>
            </w:pPr>
          </w:p>
        </w:tc>
        <w:tc>
          <w:tcPr>
            <w:tcW w:w="2520" w:type="dxa"/>
          </w:tcPr>
          <w:p w14:paraId="50DFB67D" w14:textId="77777777" w:rsidR="00745EDA" w:rsidRDefault="00745EDA" w:rsidP="003D097F">
            <w:pPr>
              <w:pStyle w:val="EMPTYCELLSTYLE"/>
            </w:pPr>
          </w:p>
        </w:tc>
        <w:tc>
          <w:tcPr>
            <w:tcW w:w="2520" w:type="dxa"/>
          </w:tcPr>
          <w:p w14:paraId="3168A8AF" w14:textId="77777777" w:rsidR="00745EDA" w:rsidRDefault="00745EDA" w:rsidP="003D097F">
            <w:pPr>
              <w:pStyle w:val="EMPTYCELLSTYLE"/>
            </w:pPr>
          </w:p>
        </w:tc>
        <w:tc>
          <w:tcPr>
            <w:tcW w:w="1920" w:type="dxa"/>
          </w:tcPr>
          <w:p w14:paraId="171C2229" w14:textId="77777777" w:rsidR="00745EDA" w:rsidRDefault="00745EDA" w:rsidP="003D097F">
            <w:pPr>
              <w:pStyle w:val="EMPTYCELLSTYLE"/>
            </w:pPr>
          </w:p>
        </w:tc>
        <w:tc>
          <w:tcPr>
            <w:tcW w:w="1360" w:type="dxa"/>
          </w:tcPr>
          <w:p w14:paraId="2D57378B" w14:textId="77777777" w:rsidR="00745EDA" w:rsidRDefault="00745EDA" w:rsidP="003D097F">
            <w:pPr>
              <w:pStyle w:val="EMPTYCELLSTYLE"/>
            </w:pPr>
          </w:p>
        </w:tc>
        <w:tc>
          <w:tcPr>
            <w:tcW w:w="740" w:type="dxa"/>
          </w:tcPr>
          <w:p w14:paraId="05FA8F44" w14:textId="77777777" w:rsidR="00745EDA" w:rsidRDefault="00745EDA" w:rsidP="003D097F">
            <w:pPr>
              <w:pStyle w:val="EMPTYCELLSTYLE"/>
            </w:pPr>
          </w:p>
        </w:tc>
        <w:tc>
          <w:tcPr>
            <w:tcW w:w="100" w:type="dxa"/>
          </w:tcPr>
          <w:p w14:paraId="7856C6EB" w14:textId="77777777" w:rsidR="00745EDA" w:rsidRDefault="00745EDA" w:rsidP="003D097F">
            <w:pPr>
              <w:pStyle w:val="EMPTYCELLSTYLE"/>
            </w:pPr>
          </w:p>
        </w:tc>
        <w:tc>
          <w:tcPr>
            <w:tcW w:w="560" w:type="dxa"/>
          </w:tcPr>
          <w:p w14:paraId="341A0D73" w14:textId="77777777" w:rsidR="00745EDA" w:rsidRDefault="00745EDA" w:rsidP="003D097F">
            <w:pPr>
              <w:pStyle w:val="EMPTYCELLSTYLE"/>
            </w:pPr>
          </w:p>
        </w:tc>
        <w:tc>
          <w:tcPr>
            <w:tcW w:w="40" w:type="dxa"/>
          </w:tcPr>
          <w:p w14:paraId="6682B3CA" w14:textId="77777777" w:rsidR="00745EDA" w:rsidRDefault="00745EDA" w:rsidP="003D097F">
            <w:pPr>
              <w:pStyle w:val="EMPTYCELLSTYLE"/>
            </w:pPr>
          </w:p>
        </w:tc>
        <w:tc>
          <w:tcPr>
            <w:tcW w:w="1100" w:type="dxa"/>
          </w:tcPr>
          <w:p w14:paraId="3F38435F" w14:textId="77777777" w:rsidR="00745EDA" w:rsidRDefault="00745EDA" w:rsidP="003D097F">
            <w:pPr>
              <w:pStyle w:val="EMPTYCELLSTYLE"/>
            </w:pPr>
          </w:p>
        </w:tc>
        <w:tc>
          <w:tcPr>
            <w:tcW w:w="40" w:type="dxa"/>
          </w:tcPr>
          <w:p w14:paraId="6C7D5812" w14:textId="77777777" w:rsidR="00745EDA" w:rsidRDefault="00745EDA" w:rsidP="003D097F">
            <w:pPr>
              <w:pStyle w:val="EMPTYCELLSTYLE"/>
            </w:pPr>
          </w:p>
        </w:tc>
      </w:tr>
      <w:tr w:rsidR="00745EDA" w14:paraId="56950BC0" w14:textId="77777777" w:rsidTr="003D097F">
        <w:trPr>
          <w:trHeight w:hRule="exact" w:val="300"/>
        </w:trPr>
        <w:tc>
          <w:tcPr>
            <w:tcW w:w="607" w:type="dxa"/>
          </w:tcPr>
          <w:p w14:paraId="201361B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C1AB04D" w14:textId="77777777" w:rsidTr="003D097F">
              <w:trPr>
                <w:trHeight w:hRule="exact" w:val="280"/>
              </w:trPr>
              <w:tc>
                <w:tcPr>
                  <w:tcW w:w="2400" w:type="dxa"/>
                </w:tcPr>
                <w:p w14:paraId="22997484" w14:textId="77777777" w:rsidR="00745EDA" w:rsidRDefault="00745EDA" w:rsidP="003D097F">
                  <w:pPr>
                    <w:pStyle w:val="EMPTYCELLSTYLE"/>
                  </w:pPr>
                </w:p>
              </w:tc>
              <w:tc>
                <w:tcPr>
                  <w:tcW w:w="13640" w:type="dxa"/>
                  <w:tcMar>
                    <w:top w:w="20" w:type="dxa"/>
                    <w:left w:w="100" w:type="dxa"/>
                    <w:bottom w:w="20" w:type="dxa"/>
                    <w:right w:w="0" w:type="dxa"/>
                  </w:tcMar>
                </w:tcPr>
                <w:p w14:paraId="7417B228" w14:textId="77777777" w:rsidR="00745EDA" w:rsidRDefault="00745EDA" w:rsidP="003D097F">
                  <w:pPr>
                    <w:pStyle w:val="DefaultStyle"/>
                  </w:pPr>
                  <w:r>
                    <w:t>državnim potporama i Uredbom Europske komisije br. 702/2014.</w:t>
                  </w:r>
                </w:p>
              </w:tc>
            </w:tr>
          </w:tbl>
          <w:p w14:paraId="36EA58E8" w14:textId="77777777" w:rsidR="00745EDA" w:rsidRDefault="00745EDA" w:rsidP="003D097F">
            <w:pPr>
              <w:pStyle w:val="EMPTYCELLSTYLE"/>
            </w:pPr>
          </w:p>
        </w:tc>
        <w:tc>
          <w:tcPr>
            <w:tcW w:w="40" w:type="dxa"/>
          </w:tcPr>
          <w:p w14:paraId="57619B70" w14:textId="77777777" w:rsidR="00745EDA" w:rsidRDefault="00745EDA" w:rsidP="003D097F">
            <w:pPr>
              <w:pStyle w:val="EMPTYCELLSTYLE"/>
            </w:pPr>
          </w:p>
        </w:tc>
      </w:tr>
      <w:tr w:rsidR="00745EDA" w14:paraId="6C9F1190" w14:textId="77777777" w:rsidTr="003D097F">
        <w:trPr>
          <w:trHeight w:hRule="exact" w:val="300"/>
        </w:trPr>
        <w:tc>
          <w:tcPr>
            <w:tcW w:w="607" w:type="dxa"/>
          </w:tcPr>
          <w:p w14:paraId="2EF0AC7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961420F" w14:textId="77777777" w:rsidTr="003D097F">
              <w:trPr>
                <w:trHeight w:hRule="exact" w:val="280"/>
              </w:trPr>
              <w:tc>
                <w:tcPr>
                  <w:tcW w:w="2400" w:type="dxa"/>
                  <w:tcMar>
                    <w:top w:w="20" w:type="dxa"/>
                    <w:left w:w="200" w:type="dxa"/>
                    <w:bottom w:w="20" w:type="dxa"/>
                    <w:right w:w="0" w:type="dxa"/>
                  </w:tcMar>
                </w:tcPr>
                <w:p w14:paraId="6214A09A"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C621234" w14:textId="77777777" w:rsidR="00745EDA" w:rsidRDefault="00745EDA" w:rsidP="003D097F">
                  <w:pPr>
                    <w:pStyle w:val="DefaultStyle"/>
                  </w:pPr>
                  <w:r>
                    <w:t>Unapređenje poljoprivredne djelatnosti i očuvanje ruralnog prostora.</w:t>
                  </w:r>
                </w:p>
              </w:tc>
            </w:tr>
          </w:tbl>
          <w:p w14:paraId="53302C3D" w14:textId="77777777" w:rsidR="00745EDA" w:rsidRDefault="00745EDA" w:rsidP="003D097F">
            <w:pPr>
              <w:pStyle w:val="EMPTYCELLSTYLE"/>
            </w:pPr>
          </w:p>
        </w:tc>
        <w:tc>
          <w:tcPr>
            <w:tcW w:w="40" w:type="dxa"/>
          </w:tcPr>
          <w:p w14:paraId="7A1E047C" w14:textId="77777777" w:rsidR="00745EDA" w:rsidRDefault="00745EDA" w:rsidP="003D097F">
            <w:pPr>
              <w:pStyle w:val="EMPTYCELLSTYLE"/>
            </w:pPr>
          </w:p>
        </w:tc>
      </w:tr>
      <w:tr w:rsidR="00745EDA" w14:paraId="07CB0DBF" w14:textId="77777777" w:rsidTr="003D097F">
        <w:trPr>
          <w:trHeight w:hRule="exact" w:val="300"/>
        </w:trPr>
        <w:tc>
          <w:tcPr>
            <w:tcW w:w="607" w:type="dxa"/>
          </w:tcPr>
          <w:p w14:paraId="2D71BFB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780085A" w14:textId="77777777" w:rsidTr="003D097F">
              <w:trPr>
                <w:trHeight w:hRule="exact" w:val="280"/>
              </w:trPr>
              <w:tc>
                <w:tcPr>
                  <w:tcW w:w="2400" w:type="dxa"/>
                  <w:tcMar>
                    <w:top w:w="20" w:type="dxa"/>
                    <w:left w:w="200" w:type="dxa"/>
                    <w:bottom w:w="20" w:type="dxa"/>
                    <w:right w:w="0" w:type="dxa"/>
                  </w:tcMar>
                </w:tcPr>
                <w:p w14:paraId="7FD4B9C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EE8E403" w14:textId="77777777" w:rsidR="00745EDA" w:rsidRDefault="00745EDA" w:rsidP="003D097F">
                  <w:pPr>
                    <w:pStyle w:val="DefaultStyle"/>
                  </w:pPr>
                  <w:r>
                    <w:t>Poticanje poljoprivredne djelatnosti na području Grada Čazme temeljem odobrenog Programa i zahtjeva poljoprivrednika i zadruga.</w:t>
                  </w:r>
                </w:p>
              </w:tc>
            </w:tr>
          </w:tbl>
          <w:p w14:paraId="35CD468D" w14:textId="77777777" w:rsidR="00745EDA" w:rsidRDefault="00745EDA" w:rsidP="003D097F">
            <w:pPr>
              <w:pStyle w:val="EMPTYCELLSTYLE"/>
            </w:pPr>
          </w:p>
        </w:tc>
        <w:tc>
          <w:tcPr>
            <w:tcW w:w="40" w:type="dxa"/>
          </w:tcPr>
          <w:p w14:paraId="1F18719B" w14:textId="77777777" w:rsidR="00745EDA" w:rsidRDefault="00745EDA" w:rsidP="003D097F">
            <w:pPr>
              <w:pStyle w:val="EMPTYCELLSTYLE"/>
            </w:pPr>
          </w:p>
        </w:tc>
      </w:tr>
      <w:tr w:rsidR="00745EDA" w14:paraId="64F8AC70" w14:textId="77777777" w:rsidTr="003D097F">
        <w:trPr>
          <w:trHeight w:hRule="exact" w:val="300"/>
        </w:trPr>
        <w:tc>
          <w:tcPr>
            <w:tcW w:w="607" w:type="dxa"/>
          </w:tcPr>
          <w:p w14:paraId="13DB01F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A86C427" w14:textId="77777777" w:rsidTr="003D097F">
              <w:trPr>
                <w:trHeight w:hRule="exact" w:val="280"/>
              </w:trPr>
              <w:tc>
                <w:tcPr>
                  <w:tcW w:w="2400" w:type="dxa"/>
                  <w:tcMar>
                    <w:top w:w="20" w:type="dxa"/>
                    <w:left w:w="200" w:type="dxa"/>
                    <w:bottom w:w="20" w:type="dxa"/>
                    <w:right w:w="0" w:type="dxa"/>
                  </w:tcMar>
                </w:tcPr>
                <w:p w14:paraId="53E78007"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3276CD3" w14:textId="77777777" w:rsidR="00745EDA" w:rsidRDefault="00745EDA" w:rsidP="003D097F">
                  <w:pPr>
                    <w:pStyle w:val="DefaultStyle"/>
                  </w:pPr>
                  <w:r>
                    <w:t>Broj odobrenih mjera subvencija i odobrenih sredstava.</w:t>
                  </w:r>
                </w:p>
              </w:tc>
            </w:tr>
          </w:tbl>
          <w:p w14:paraId="2F1FDC6B" w14:textId="77777777" w:rsidR="00745EDA" w:rsidRDefault="00745EDA" w:rsidP="003D097F">
            <w:pPr>
              <w:pStyle w:val="EMPTYCELLSTYLE"/>
            </w:pPr>
          </w:p>
        </w:tc>
        <w:tc>
          <w:tcPr>
            <w:tcW w:w="40" w:type="dxa"/>
          </w:tcPr>
          <w:p w14:paraId="7457BCF3" w14:textId="77777777" w:rsidR="00745EDA" w:rsidRDefault="00745EDA" w:rsidP="003D097F">
            <w:pPr>
              <w:pStyle w:val="EMPTYCELLSTYLE"/>
            </w:pPr>
          </w:p>
        </w:tc>
      </w:tr>
      <w:tr w:rsidR="00745EDA" w14:paraId="49D73835" w14:textId="77777777" w:rsidTr="003D097F">
        <w:trPr>
          <w:trHeight w:hRule="exact" w:val="280"/>
        </w:trPr>
        <w:tc>
          <w:tcPr>
            <w:tcW w:w="607" w:type="dxa"/>
          </w:tcPr>
          <w:p w14:paraId="32FC2FC3"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0FC114F9" w14:textId="77777777" w:rsidR="00745EDA" w:rsidRDefault="00745EDA" w:rsidP="003D097F">
            <w:pPr>
              <w:pStyle w:val="Style4"/>
            </w:pPr>
            <w:r>
              <w:rPr>
                <w:b/>
              </w:rPr>
              <w:t>Glavni program  P12  Održavanje objekata i uređaja komunalne infrastrukture</w:t>
            </w:r>
          </w:p>
        </w:tc>
        <w:tc>
          <w:tcPr>
            <w:tcW w:w="2200" w:type="dxa"/>
            <w:gridSpan w:val="3"/>
            <w:shd w:val="clear" w:color="auto" w:fill="B4B4B4"/>
            <w:tcMar>
              <w:top w:w="20" w:type="dxa"/>
              <w:left w:w="0" w:type="dxa"/>
              <w:bottom w:w="20" w:type="dxa"/>
              <w:right w:w="100" w:type="dxa"/>
            </w:tcMar>
            <w:vAlign w:val="center"/>
          </w:tcPr>
          <w:p w14:paraId="7D4E52B8"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40C85AE0" w14:textId="77777777" w:rsidR="00745EDA" w:rsidRDefault="00745EDA" w:rsidP="003D097F">
            <w:pPr>
              <w:pStyle w:val="Style4"/>
              <w:jc w:val="right"/>
            </w:pPr>
            <w:r>
              <w:rPr>
                <w:b/>
              </w:rPr>
              <w:t>898.533,37</w:t>
            </w:r>
          </w:p>
        </w:tc>
        <w:tc>
          <w:tcPr>
            <w:tcW w:w="40" w:type="dxa"/>
          </w:tcPr>
          <w:p w14:paraId="61530AEE" w14:textId="77777777" w:rsidR="00745EDA" w:rsidRDefault="00745EDA" w:rsidP="003D097F">
            <w:pPr>
              <w:pStyle w:val="EMPTYCELLSTYLE"/>
            </w:pPr>
          </w:p>
        </w:tc>
      </w:tr>
      <w:tr w:rsidR="00745EDA" w14:paraId="5B54BAAE" w14:textId="77777777" w:rsidTr="003D097F">
        <w:trPr>
          <w:trHeight w:hRule="exact" w:val="280"/>
        </w:trPr>
        <w:tc>
          <w:tcPr>
            <w:tcW w:w="607" w:type="dxa"/>
          </w:tcPr>
          <w:p w14:paraId="60942ABC"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2F385433" w14:textId="77777777" w:rsidR="00745EDA" w:rsidRDefault="00745EDA" w:rsidP="003D097F">
            <w:pPr>
              <w:pStyle w:val="Style5"/>
            </w:pPr>
            <w:r>
              <w:t>Program  P12 1012  Održavanje objekata i uređaja komunalne infrastrukture</w:t>
            </w:r>
          </w:p>
        </w:tc>
        <w:tc>
          <w:tcPr>
            <w:tcW w:w="2200" w:type="dxa"/>
            <w:gridSpan w:val="3"/>
            <w:shd w:val="clear" w:color="auto" w:fill="C8C8C8"/>
            <w:tcMar>
              <w:top w:w="20" w:type="dxa"/>
              <w:left w:w="0" w:type="dxa"/>
              <w:bottom w:w="20" w:type="dxa"/>
              <w:right w:w="100" w:type="dxa"/>
            </w:tcMar>
            <w:vAlign w:val="center"/>
          </w:tcPr>
          <w:p w14:paraId="1F030391"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51AC9FC0" w14:textId="77777777" w:rsidR="00745EDA" w:rsidRDefault="00745EDA" w:rsidP="003D097F">
            <w:pPr>
              <w:pStyle w:val="Style5"/>
              <w:jc w:val="right"/>
            </w:pPr>
            <w:r>
              <w:t>898.533,37</w:t>
            </w:r>
          </w:p>
        </w:tc>
        <w:tc>
          <w:tcPr>
            <w:tcW w:w="40" w:type="dxa"/>
          </w:tcPr>
          <w:p w14:paraId="66796CED" w14:textId="77777777" w:rsidR="00745EDA" w:rsidRDefault="00745EDA" w:rsidP="003D097F">
            <w:pPr>
              <w:pStyle w:val="EMPTYCELLSTYLE"/>
            </w:pPr>
          </w:p>
        </w:tc>
      </w:tr>
      <w:tr w:rsidR="00745EDA" w14:paraId="2845142F" w14:textId="77777777" w:rsidTr="003D097F">
        <w:trPr>
          <w:trHeight w:hRule="exact" w:val="280"/>
        </w:trPr>
        <w:tc>
          <w:tcPr>
            <w:tcW w:w="607" w:type="dxa"/>
          </w:tcPr>
          <w:p w14:paraId="5C8A8558"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92A5C88" w14:textId="77777777" w:rsidR="00745EDA" w:rsidRDefault="00745EDA" w:rsidP="003D097F">
            <w:pPr>
              <w:pStyle w:val="Style6"/>
            </w:pPr>
            <w:r>
              <w:t>Aktivnost  P12 1012A101201  Održavanje nerazvrstanih cesta</w:t>
            </w:r>
          </w:p>
        </w:tc>
        <w:tc>
          <w:tcPr>
            <w:tcW w:w="2200" w:type="dxa"/>
            <w:gridSpan w:val="3"/>
            <w:shd w:val="clear" w:color="auto" w:fill="DDDDDD"/>
            <w:tcMar>
              <w:top w:w="20" w:type="dxa"/>
              <w:left w:w="0" w:type="dxa"/>
              <w:bottom w:w="20" w:type="dxa"/>
              <w:right w:w="100" w:type="dxa"/>
            </w:tcMar>
            <w:vAlign w:val="center"/>
          </w:tcPr>
          <w:p w14:paraId="792CA5E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0E52FE3" w14:textId="77777777" w:rsidR="00745EDA" w:rsidRDefault="00745EDA" w:rsidP="003D097F">
            <w:pPr>
              <w:pStyle w:val="Style6"/>
              <w:jc w:val="right"/>
            </w:pPr>
            <w:r>
              <w:t>464.529,82</w:t>
            </w:r>
          </w:p>
        </w:tc>
        <w:tc>
          <w:tcPr>
            <w:tcW w:w="40" w:type="dxa"/>
          </w:tcPr>
          <w:p w14:paraId="336AEE4F" w14:textId="77777777" w:rsidR="00745EDA" w:rsidRDefault="00745EDA" w:rsidP="003D097F">
            <w:pPr>
              <w:pStyle w:val="EMPTYCELLSTYLE"/>
            </w:pPr>
          </w:p>
        </w:tc>
      </w:tr>
      <w:tr w:rsidR="00745EDA" w14:paraId="0ACCCA3C" w14:textId="77777777" w:rsidTr="003D097F">
        <w:trPr>
          <w:trHeight w:hRule="exact" w:val="300"/>
        </w:trPr>
        <w:tc>
          <w:tcPr>
            <w:tcW w:w="607" w:type="dxa"/>
          </w:tcPr>
          <w:p w14:paraId="7D240D7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9C2E09" w14:textId="77777777" w:rsidTr="003D097F">
              <w:trPr>
                <w:trHeight w:hRule="exact" w:val="280"/>
              </w:trPr>
              <w:tc>
                <w:tcPr>
                  <w:tcW w:w="2400" w:type="dxa"/>
                  <w:tcMar>
                    <w:top w:w="20" w:type="dxa"/>
                    <w:left w:w="200" w:type="dxa"/>
                    <w:bottom w:w="20" w:type="dxa"/>
                    <w:right w:w="0" w:type="dxa"/>
                  </w:tcMar>
                </w:tcPr>
                <w:p w14:paraId="6B265A0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9580A9E" w14:textId="77777777" w:rsidR="00745EDA" w:rsidRDefault="00745EDA" w:rsidP="003D097F">
                  <w:pPr>
                    <w:pStyle w:val="DefaultStyle"/>
                  </w:pPr>
                  <w:r>
                    <w:t>Zakon o komunalnom gospodarstvu (NN 68/18, 110/18 i 32/20)</w:t>
                  </w:r>
                </w:p>
              </w:tc>
            </w:tr>
          </w:tbl>
          <w:p w14:paraId="5F9ED28E" w14:textId="77777777" w:rsidR="00745EDA" w:rsidRDefault="00745EDA" w:rsidP="003D097F">
            <w:pPr>
              <w:pStyle w:val="EMPTYCELLSTYLE"/>
            </w:pPr>
          </w:p>
        </w:tc>
        <w:tc>
          <w:tcPr>
            <w:tcW w:w="40" w:type="dxa"/>
          </w:tcPr>
          <w:p w14:paraId="6B006FC5" w14:textId="77777777" w:rsidR="00745EDA" w:rsidRDefault="00745EDA" w:rsidP="003D097F">
            <w:pPr>
              <w:pStyle w:val="EMPTYCELLSTYLE"/>
            </w:pPr>
          </w:p>
        </w:tc>
      </w:tr>
      <w:tr w:rsidR="00745EDA" w14:paraId="7C5675A3" w14:textId="77777777" w:rsidTr="003D097F">
        <w:trPr>
          <w:trHeight w:hRule="exact" w:val="1640"/>
        </w:trPr>
        <w:tc>
          <w:tcPr>
            <w:tcW w:w="607" w:type="dxa"/>
          </w:tcPr>
          <w:p w14:paraId="6D77286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51A526" w14:textId="77777777" w:rsidTr="003D097F">
              <w:trPr>
                <w:trHeight w:hRule="exact" w:val="1620"/>
              </w:trPr>
              <w:tc>
                <w:tcPr>
                  <w:tcW w:w="2400" w:type="dxa"/>
                  <w:tcMar>
                    <w:top w:w="20" w:type="dxa"/>
                    <w:left w:w="200" w:type="dxa"/>
                    <w:bottom w:w="20" w:type="dxa"/>
                    <w:right w:w="0" w:type="dxa"/>
                  </w:tcMar>
                </w:tcPr>
                <w:p w14:paraId="0F55D1A3" w14:textId="77777777" w:rsidR="00745EDA" w:rsidRDefault="00745EDA" w:rsidP="003D097F">
                  <w:pPr>
                    <w:pStyle w:val="DefaultStyle"/>
                  </w:pPr>
                  <w:r>
                    <w:t>Opis:</w:t>
                  </w:r>
                </w:p>
              </w:tc>
              <w:tc>
                <w:tcPr>
                  <w:tcW w:w="13640" w:type="dxa"/>
                  <w:tcMar>
                    <w:top w:w="20" w:type="dxa"/>
                    <w:left w:w="100" w:type="dxa"/>
                    <w:bottom w:w="20" w:type="dxa"/>
                    <w:right w:w="0" w:type="dxa"/>
                  </w:tcMar>
                </w:tcPr>
                <w:p w14:paraId="6A580200" w14:textId="77777777" w:rsidR="00745EDA" w:rsidRDefault="00745EDA" w:rsidP="003D097F">
                  <w:pPr>
                    <w:pStyle w:val="DefaultStyle"/>
                  </w:pPr>
                  <w:r>
                    <w:t>Pod održavanjem nerazvrstanih cesta (A101201)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Grad Čazma ima ukupno 28,5 km makadamskih i 59,5 km asfaltiranih cesta. Zimsko održavanje cesta detaljno je definirano Izvedbenim planom održavanja nerazvrstanih cesta i javnih površina na području Grada Čazme u zimskim uvjetima "ZIMA 2022/2023".</w:t>
                  </w:r>
                  <w:r>
                    <w:br/>
                  </w:r>
                </w:p>
              </w:tc>
            </w:tr>
          </w:tbl>
          <w:p w14:paraId="503972E7" w14:textId="77777777" w:rsidR="00745EDA" w:rsidRDefault="00745EDA" w:rsidP="003D097F">
            <w:pPr>
              <w:pStyle w:val="EMPTYCELLSTYLE"/>
            </w:pPr>
          </w:p>
        </w:tc>
        <w:tc>
          <w:tcPr>
            <w:tcW w:w="40" w:type="dxa"/>
          </w:tcPr>
          <w:p w14:paraId="46F9E86D" w14:textId="77777777" w:rsidR="00745EDA" w:rsidRDefault="00745EDA" w:rsidP="003D097F">
            <w:pPr>
              <w:pStyle w:val="EMPTYCELLSTYLE"/>
            </w:pPr>
          </w:p>
        </w:tc>
      </w:tr>
      <w:tr w:rsidR="00745EDA" w14:paraId="6B37D940" w14:textId="77777777" w:rsidTr="003D097F">
        <w:trPr>
          <w:trHeight w:hRule="exact" w:val="480"/>
        </w:trPr>
        <w:tc>
          <w:tcPr>
            <w:tcW w:w="607" w:type="dxa"/>
          </w:tcPr>
          <w:p w14:paraId="1BEBD87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072840F" w14:textId="77777777" w:rsidTr="003D097F">
              <w:trPr>
                <w:trHeight w:hRule="exact" w:val="460"/>
              </w:trPr>
              <w:tc>
                <w:tcPr>
                  <w:tcW w:w="2400" w:type="dxa"/>
                  <w:tcMar>
                    <w:top w:w="20" w:type="dxa"/>
                    <w:left w:w="200" w:type="dxa"/>
                    <w:bottom w:w="20" w:type="dxa"/>
                    <w:right w:w="0" w:type="dxa"/>
                  </w:tcMar>
                </w:tcPr>
                <w:p w14:paraId="41DC1696"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35B4BAA" w14:textId="77777777" w:rsidR="00745EDA" w:rsidRDefault="00745EDA" w:rsidP="003D097F">
                  <w:pPr>
                    <w:pStyle w:val="DefaultStyle"/>
                  </w:pPr>
                  <w:r>
                    <w:t>Održavanje komunalne infrastrukture u stanju funkcionalne ispravnosti, te održavanje prohodnosti i tehničke ispravnosti cesta i prometne sigurnosti na njima kroz redovito održavanje.</w:t>
                  </w:r>
                </w:p>
              </w:tc>
            </w:tr>
          </w:tbl>
          <w:p w14:paraId="54412258" w14:textId="77777777" w:rsidR="00745EDA" w:rsidRDefault="00745EDA" w:rsidP="003D097F">
            <w:pPr>
              <w:pStyle w:val="EMPTYCELLSTYLE"/>
            </w:pPr>
          </w:p>
        </w:tc>
        <w:tc>
          <w:tcPr>
            <w:tcW w:w="40" w:type="dxa"/>
          </w:tcPr>
          <w:p w14:paraId="61CF5D36" w14:textId="77777777" w:rsidR="00745EDA" w:rsidRDefault="00745EDA" w:rsidP="003D097F">
            <w:pPr>
              <w:pStyle w:val="EMPTYCELLSTYLE"/>
            </w:pPr>
          </w:p>
        </w:tc>
      </w:tr>
      <w:tr w:rsidR="00745EDA" w14:paraId="0863E033" w14:textId="77777777" w:rsidTr="003D097F">
        <w:trPr>
          <w:trHeight w:hRule="exact" w:val="300"/>
        </w:trPr>
        <w:tc>
          <w:tcPr>
            <w:tcW w:w="607" w:type="dxa"/>
          </w:tcPr>
          <w:p w14:paraId="5896570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878C9C4" w14:textId="77777777" w:rsidTr="003D097F">
              <w:trPr>
                <w:trHeight w:hRule="exact" w:val="280"/>
              </w:trPr>
              <w:tc>
                <w:tcPr>
                  <w:tcW w:w="2400" w:type="dxa"/>
                  <w:tcMar>
                    <w:top w:w="20" w:type="dxa"/>
                    <w:left w:w="200" w:type="dxa"/>
                    <w:bottom w:w="20" w:type="dxa"/>
                    <w:right w:w="0" w:type="dxa"/>
                  </w:tcMar>
                </w:tcPr>
                <w:p w14:paraId="1A9554E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DE5EB17" w14:textId="77777777" w:rsidR="00745EDA" w:rsidRDefault="00745EDA" w:rsidP="003D097F">
                  <w:pPr>
                    <w:pStyle w:val="DefaultStyle"/>
                  </w:pPr>
                  <w:r>
                    <w:t>Održavanje prohodnosti ceste, tehničke ispravnosti ceste i prometne sigurnosti na cesti.</w:t>
                  </w:r>
                </w:p>
              </w:tc>
            </w:tr>
          </w:tbl>
          <w:p w14:paraId="3CE13A25" w14:textId="77777777" w:rsidR="00745EDA" w:rsidRDefault="00745EDA" w:rsidP="003D097F">
            <w:pPr>
              <w:pStyle w:val="EMPTYCELLSTYLE"/>
            </w:pPr>
          </w:p>
        </w:tc>
        <w:tc>
          <w:tcPr>
            <w:tcW w:w="40" w:type="dxa"/>
          </w:tcPr>
          <w:p w14:paraId="27808465" w14:textId="77777777" w:rsidR="00745EDA" w:rsidRDefault="00745EDA" w:rsidP="003D097F">
            <w:pPr>
              <w:pStyle w:val="EMPTYCELLSTYLE"/>
            </w:pPr>
          </w:p>
        </w:tc>
      </w:tr>
      <w:tr w:rsidR="00745EDA" w14:paraId="08A476B3" w14:textId="77777777" w:rsidTr="003D097F">
        <w:trPr>
          <w:trHeight w:hRule="exact" w:val="300"/>
        </w:trPr>
        <w:tc>
          <w:tcPr>
            <w:tcW w:w="607" w:type="dxa"/>
          </w:tcPr>
          <w:p w14:paraId="7A9CBF4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FBDDF29" w14:textId="77777777" w:rsidTr="003D097F">
              <w:trPr>
                <w:trHeight w:hRule="exact" w:val="280"/>
              </w:trPr>
              <w:tc>
                <w:tcPr>
                  <w:tcW w:w="2400" w:type="dxa"/>
                  <w:tcMar>
                    <w:top w:w="20" w:type="dxa"/>
                    <w:left w:w="200" w:type="dxa"/>
                    <w:bottom w:w="20" w:type="dxa"/>
                    <w:right w:w="0" w:type="dxa"/>
                  </w:tcMar>
                </w:tcPr>
                <w:p w14:paraId="6A62A37D"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526E220" w14:textId="77777777" w:rsidR="00745EDA" w:rsidRDefault="00745EDA" w:rsidP="003D097F">
                  <w:pPr>
                    <w:pStyle w:val="DefaultStyle"/>
                  </w:pPr>
                  <w:r>
                    <w:t>Povećanje razine sigurnosti i kvalitete trajnosti ceste i cestovnih objekata te Izvješće o izvršenju Programa održavanja komunalne infrastrukture.</w:t>
                  </w:r>
                </w:p>
              </w:tc>
            </w:tr>
          </w:tbl>
          <w:p w14:paraId="5226F332" w14:textId="77777777" w:rsidR="00745EDA" w:rsidRDefault="00745EDA" w:rsidP="003D097F">
            <w:pPr>
              <w:pStyle w:val="EMPTYCELLSTYLE"/>
            </w:pPr>
          </w:p>
        </w:tc>
        <w:tc>
          <w:tcPr>
            <w:tcW w:w="40" w:type="dxa"/>
          </w:tcPr>
          <w:p w14:paraId="3B4CB40F" w14:textId="77777777" w:rsidR="00745EDA" w:rsidRDefault="00745EDA" w:rsidP="003D097F">
            <w:pPr>
              <w:pStyle w:val="EMPTYCELLSTYLE"/>
            </w:pPr>
          </w:p>
        </w:tc>
      </w:tr>
      <w:tr w:rsidR="00745EDA" w14:paraId="69FF56E1" w14:textId="77777777" w:rsidTr="003D097F">
        <w:trPr>
          <w:trHeight w:hRule="exact" w:val="280"/>
        </w:trPr>
        <w:tc>
          <w:tcPr>
            <w:tcW w:w="607" w:type="dxa"/>
          </w:tcPr>
          <w:p w14:paraId="286A5CF0"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37C279A" w14:textId="77777777" w:rsidR="00745EDA" w:rsidRDefault="00745EDA" w:rsidP="003D097F">
            <w:pPr>
              <w:pStyle w:val="Style6"/>
            </w:pPr>
            <w:r>
              <w:t>Aktivnost  P12 1012A101202  Održavanje javnih zelenih površina</w:t>
            </w:r>
          </w:p>
        </w:tc>
        <w:tc>
          <w:tcPr>
            <w:tcW w:w="2200" w:type="dxa"/>
            <w:gridSpan w:val="3"/>
            <w:shd w:val="clear" w:color="auto" w:fill="DDDDDD"/>
            <w:tcMar>
              <w:top w:w="20" w:type="dxa"/>
              <w:left w:w="0" w:type="dxa"/>
              <w:bottom w:w="20" w:type="dxa"/>
              <w:right w:w="100" w:type="dxa"/>
            </w:tcMar>
            <w:vAlign w:val="center"/>
          </w:tcPr>
          <w:p w14:paraId="1D07EC3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3FD55A4" w14:textId="77777777" w:rsidR="00745EDA" w:rsidRDefault="00745EDA" w:rsidP="003D097F">
            <w:pPr>
              <w:pStyle w:val="Style6"/>
              <w:jc w:val="right"/>
            </w:pPr>
            <w:r>
              <w:t>179.175,79</w:t>
            </w:r>
          </w:p>
        </w:tc>
        <w:tc>
          <w:tcPr>
            <w:tcW w:w="40" w:type="dxa"/>
          </w:tcPr>
          <w:p w14:paraId="38CB4ABF" w14:textId="77777777" w:rsidR="00745EDA" w:rsidRDefault="00745EDA" w:rsidP="003D097F">
            <w:pPr>
              <w:pStyle w:val="EMPTYCELLSTYLE"/>
            </w:pPr>
          </w:p>
        </w:tc>
      </w:tr>
      <w:tr w:rsidR="00745EDA" w14:paraId="3E7C61A0" w14:textId="77777777" w:rsidTr="003D097F">
        <w:trPr>
          <w:trHeight w:hRule="exact" w:val="300"/>
        </w:trPr>
        <w:tc>
          <w:tcPr>
            <w:tcW w:w="607" w:type="dxa"/>
          </w:tcPr>
          <w:p w14:paraId="03B4D93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B5153A5" w14:textId="77777777" w:rsidTr="003D097F">
              <w:trPr>
                <w:trHeight w:hRule="exact" w:val="280"/>
              </w:trPr>
              <w:tc>
                <w:tcPr>
                  <w:tcW w:w="2400" w:type="dxa"/>
                  <w:tcMar>
                    <w:top w:w="20" w:type="dxa"/>
                    <w:left w:w="200" w:type="dxa"/>
                    <w:bottom w:w="20" w:type="dxa"/>
                    <w:right w:w="0" w:type="dxa"/>
                  </w:tcMar>
                </w:tcPr>
                <w:p w14:paraId="4BFF01C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0F327FA" w14:textId="77777777" w:rsidR="00745EDA" w:rsidRDefault="00745EDA" w:rsidP="003D097F">
                  <w:pPr>
                    <w:pStyle w:val="DefaultStyle"/>
                  </w:pPr>
                  <w:r>
                    <w:t xml:space="preserve">Zakon o komunalnom gospodarstvu (NN 68/18, 110/18 i 32/20), </w:t>
                  </w:r>
                </w:p>
              </w:tc>
            </w:tr>
          </w:tbl>
          <w:p w14:paraId="5A02D920" w14:textId="77777777" w:rsidR="00745EDA" w:rsidRDefault="00745EDA" w:rsidP="003D097F">
            <w:pPr>
              <w:pStyle w:val="EMPTYCELLSTYLE"/>
            </w:pPr>
          </w:p>
        </w:tc>
        <w:tc>
          <w:tcPr>
            <w:tcW w:w="40" w:type="dxa"/>
          </w:tcPr>
          <w:p w14:paraId="3A5087F4" w14:textId="77777777" w:rsidR="00745EDA" w:rsidRDefault="00745EDA" w:rsidP="003D097F">
            <w:pPr>
              <w:pStyle w:val="EMPTYCELLSTYLE"/>
            </w:pPr>
          </w:p>
        </w:tc>
      </w:tr>
      <w:tr w:rsidR="00745EDA" w14:paraId="7C3998A7" w14:textId="77777777" w:rsidTr="003D097F">
        <w:trPr>
          <w:trHeight w:hRule="exact" w:val="940"/>
        </w:trPr>
        <w:tc>
          <w:tcPr>
            <w:tcW w:w="607" w:type="dxa"/>
          </w:tcPr>
          <w:p w14:paraId="44BA03A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95C455" w14:textId="77777777" w:rsidTr="003D097F">
              <w:trPr>
                <w:trHeight w:hRule="exact" w:val="920"/>
              </w:trPr>
              <w:tc>
                <w:tcPr>
                  <w:tcW w:w="2400" w:type="dxa"/>
                  <w:tcMar>
                    <w:top w:w="20" w:type="dxa"/>
                    <w:left w:w="200" w:type="dxa"/>
                    <w:bottom w:w="20" w:type="dxa"/>
                    <w:right w:w="0" w:type="dxa"/>
                  </w:tcMar>
                </w:tcPr>
                <w:p w14:paraId="2F29FC6C" w14:textId="77777777" w:rsidR="00745EDA" w:rsidRDefault="00745EDA" w:rsidP="003D097F">
                  <w:pPr>
                    <w:pStyle w:val="DefaultStyle"/>
                  </w:pPr>
                  <w:r>
                    <w:t>Opis:</w:t>
                  </w:r>
                </w:p>
              </w:tc>
              <w:tc>
                <w:tcPr>
                  <w:tcW w:w="13640" w:type="dxa"/>
                  <w:tcMar>
                    <w:top w:w="20" w:type="dxa"/>
                    <w:left w:w="100" w:type="dxa"/>
                    <w:bottom w:w="20" w:type="dxa"/>
                    <w:right w:w="0" w:type="dxa"/>
                  </w:tcMar>
                </w:tcPr>
                <w:p w14:paraId="78C59944" w14:textId="77777777" w:rsidR="00745EDA" w:rsidRDefault="00745EDA" w:rsidP="003D097F">
                  <w:pPr>
                    <w:pStyle w:val="DefaultStyle"/>
                  </w:pPr>
                  <w:r>
                    <w:t xml:space="preserve">Provedba mjera koja podrazumijeva košnju, obrezivanje i sakupljanje biološkog otpada s javnih zelenih površina, obnovu, održavanje i njegu drveća, ukrasnog grmlja, cvjetnih gredica, travnjak i drugog bilja, popločenih i nasipanih površina u parkovima, opreme na dječjim igralištima, </w:t>
                  </w:r>
                  <w:proofErr w:type="spellStart"/>
                  <w:r>
                    <w:t>fitosanitarnu</w:t>
                  </w:r>
                  <w:proofErr w:type="spellEnd"/>
                  <w:r>
                    <w:t xml:space="preserve"> zaštitu bilja i biljnog materijala za potrebe održavanja javnih zelenih površina.</w:t>
                  </w:r>
                  <w:r>
                    <w:br/>
                  </w:r>
                </w:p>
              </w:tc>
            </w:tr>
          </w:tbl>
          <w:p w14:paraId="3F99C9D2" w14:textId="77777777" w:rsidR="00745EDA" w:rsidRDefault="00745EDA" w:rsidP="003D097F">
            <w:pPr>
              <w:pStyle w:val="EMPTYCELLSTYLE"/>
            </w:pPr>
          </w:p>
        </w:tc>
        <w:tc>
          <w:tcPr>
            <w:tcW w:w="40" w:type="dxa"/>
          </w:tcPr>
          <w:p w14:paraId="09E04812" w14:textId="77777777" w:rsidR="00745EDA" w:rsidRDefault="00745EDA" w:rsidP="003D097F">
            <w:pPr>
              <w:pStyle w:val="EMPTYCELLSTYLE"/>
            </w:pPr>
          </w:p>
        </w:tc>
      </w:tr>
      <w:tr w:rsidR="00745EDA" w14:paraId="162E11D2" w14:textId="77777777" w:rsidTr="003D097F">
        <w:trPr>
          <w:trHeight w:hRule="exact" w:val="300"/>
        </w:trPr>
        <w:tc>
          <w:tcPr>
            <w:tcW w:w="607" w:type="dxa"/>
          </w:tcPr>
          <w:p w14:paraId="48A22EC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32C525D" w14:textId="77777777" w:rsidTr="003D097F">
              <w:trPr>
                <w:trHeight w:hRule="exact" w:val="280"/>
              </w:trPr>
              <w:tc>
                <w:tcPr>
                  <w:tcW w:w="2400" w:type="dxa"/>
                  <w:tcMar>
                    <w:top w:w="20" w:type="dxa"/>
                    <w:left w:w="200" w:type="dxa"/>
                    <w:bottom w:w="20" w:type="dxa"/>
                    <w:right w:w="0" w:type="dxa"/>
                  </w:tcMar>
                </w:tcPr>
                <w:p w14:paraId="10E8BE7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BE09E78" w14:textId="77777777" w:rsidR="00745EDA" w:rsidRDefault="00745EDA" w:rsidP="003D097F">
                  <w:pPr>
                    <w:pStyle w:val="DefaultStyle"/>
                  </w:pPr>
                  <w:r>
                    <w:t>Održavanje zelenih površina, građevina i uređaja javne namjene, te čistoće javnih površina.</w:t>
                  </w:r>
                </w:p>
              </w:tc>
            </w:tr>
          </w:tbl>
          <w:p w14:paraId="56607B6C" w14:textId="77777777" w:rsidR="00745EDA" w:rsidRDefault="00745EDA" w:rsidP="003D097F">
            <w:pPr>
              <w:pStyle w:val="EMPTYCELLSTYLE"/>
            </w:pPr>
          </w:p>
        </w:tc>
        <w:tc>
          <w:tcPr>
            <w:tcW w:w="40" w:type="dxa"/>
          </w:tcPr>
          <w:p w14:paraId="4E6BBC92" w14:textId="77777777" w:rsidR="00745EDA" w:rsidRDefault="00745EDA" w:rsidP="003D097F">
            <w:pPr>
              <w:pStyle w:val="EMPTYCELLSTYLE"/>
            </w:pPr>
          </w:p>
        </w:tc>
      </w:tr>
      <w:tr w:rsidR="00745EDA" w14:paraId="19AC17B5" w14:textId="77777777" w:rsidTr="003D097F">
        <w:trPr>
          <w:trHeight w:hRule="exact" w:val="480"/>
        </w:trPr>
        <w:tc>
          <w:tcPr>
            <w:tcW w:w="607" w:type="dxa"/>
          </w:tcPr>
          <w:p w14:paraId="006E648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D0752C3" w14:textId="77777777" w:rsidTr="003D097F">
              <w:trPr>
                <w:trHeight w:hRule="exact" w:val="460"/>
              </w:trPr>
              <w:tc>
                <w:tcPr>
                  <w:tcW w:w="2400" w:type="dxa"/>
                  <w:tcMar>
                    <w:top w:w="20" w:type="dxa"/>
                    <w:left w:w="200" w:type="dxa"/>
                    <w:bottom w:w="20" w:type="dxa"/>
                    <w:right w:w="0" w:type="dxa"/>
                  </w:tcMar>
                </w:tcPr>
                <w:p w14:paraId="2613749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36BE399" w14:textId="77777777" w:rsidR="00745EDA" w:rsidRDefault="00745EDA" w:rsidP="003D097F">
                  <w:pPr>
                    <w:pStyle w:val="DefaultStyle"/>
                  </w:pPr>
                  <w:r>
                    <w:t xml:space="preserve">Obnova, održavanje i njega drveća, ukrasnog grmlja i drugog bilja, popločenih i nasipanih površina u parkovima, opreme na dječjim igralištima, </w:t>
                  </w:r>
                  <w:proofErr w:type="spellStart"/>
                  <w:r>
                    <w:t>fitosanitarna</w:t>
                  </w:r>
                  <w:proofErr w:type="spellEnd"/>
                  <w:r>
                    <w:t xml:space="preserve"> zaštita bilja i biljnog materijala. Popravci i čišćenje građevina i  uređaja komunalne infrastrukture, odražavanje čistoće svih javnih površina.</w:t>
                  </w:r>
                </w:p>
              </w:tc>
            </w:tr>
          </w:tbl>
          <w:p w14:paraId="4CFEF3D5" w14:textId="77777777" w:rsidR="00745EDA" w:rsidRDefault="00745EDA" w:rsidP="003D097F">
            <w:pPr>
              <w:pStyle w:val="EMPTYCELLSTYLE"/>
            </w:pPr>
          </w:p>
        </w:tc>
        <w:tc>
          <w:tcPr>
            <w:tcW w:w="40" w:type="dxa"/>
          </w:tcPr>
          <w:p w14:paraId="6BDD08EB" w14:textId="77777777" w:rsidR="00745EDA" w:rsidRDefault="00745EDA" w:rsidP="003D097F">
            <w:pPr>
              <w:pStyle w:val="EMPTYCELLSTYLE"/>
            </w:pPr>
          </w:p>
        </w:tc>
      </w:tr>
      <w:tr w:rsidR="00745EDA" w14:paraId="214A6396" w14:textId="77777777" w:rsidTr="003D097F">
        <w:trPr>
          <w:trHeight w:hRule="exact" w:val="300"/>
        </w:trPr>
        <w:tc>
          <w:tcPr>
            <w:tcW w:w="607" w:type="dxa"/>
          </w:tcPr>
          <w:p w14:paraId="7A1649C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914451D" w14:textId="77777777" w:rsidTr="003D097F">
              <w:trPr>
                <w:trHeight w:hRule="exact" w:val="280"/>
              </w:trPr>
              <w:tc>
                <w:tcPr>
                  <w:tcW w:w="2400" w:type="dxa"/>
                  <w:tcMar>
                    <w:top w:w="20" w:type="dxa"/>
                    <w:left w:w="200" w:type="dxa"/>
                    <w:bottom w:w="20" w:type="dxa"/>
                    <w:right w:w="0" w:type="dxa"/>
                  </w:tcMar>
                </w:tcPr>
                <w:p w14:paraId="441A2F83"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B9DA01D" w14:textId="77777777" w:rsidR="00745EDA" w:rsidRDefault="00745EDA" w:rsidP="003D097F">
                  <w:pPr>
                    <w:pStyle w:val="DefaultStyle"/>
                  </w:pPr>
                  <w:r>
                    <w:t>Kvaliteta uređenosti javnih površina i Izvješće o izvršenju Programa održavanja komunalne infrastrukture.</w:t>
                  </w:r>
                </w:p>
              </w:tc>
            </w:tr>
          </w:tbl>
          <w:p w14:paraId="09AC3571" w14:textId="77777777" w:rsidR="00745EDA" w:rsidRDefault="00745EDA" w:rsidP="003D097F">
            <w:pPr>
              <w:pStyle w:val="EMPTYCELLSTYLE"/>
            </w:pPr>
          </w:p>
        </w:tc>
        <w:tc>
          <w:tcPr>
            <w:tcW w:w="40" w:type="dxa"/>
          </w:tcPr>
          <w:p w14:paraId="2E8AE39A" w14:textId="77777777" w:rsidR="00745EDA" w:rsidRDefault="00745EDA" w:rsidP="003D097F">
            <w:pPr>
              <w:pStyle w:val="EMPTYCELLSTYLE"/>
            </w:pPr>
          </w:p>
        </w:tc>
      </w:tr>
      <w:tr w:rsidR="00745EDA" w14:paraId="351B2D67" w14:textId="77777777" w:rsidTr="003D097F">
        <w:trPr>
          <w:trHeight w:hRule="exact" w:val="280"/>
        </w:trPr>
        <w:tc>
          <w:tcPr>
            <w:tcW w:w="607" w:type="dxa"/>
          </w:tcPr>
          <w:p w14:paraId="3DDB46C3"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0367571" w14:textId="77777777" w:rsidR="00745EDA" w:rsidRDefault="00745EDA" w:rsidP="003D097F">
            <w:pPr>
              <w:pStyle w:val="Style6"/>
            </w:pPr>
            <w:r>
              <w:t>Aktivnost  P12 1012A101203  Održavanje javne rasvjete</w:t>
            </w:r>
          </w:p>
        </w:tc>
        <w:tc>
          <w:tcPr>
            <w:tcW w:w="2200" w:type="dxa"/>
            <w:gridSpan w:val="3"/>
            <w:shd w:val="clear" w:color="auto" w:fill="DDDDDD"/>
            <w:tcMar>
              <w:top w:w="20" w:type="dxa"/>
              <w:left w:w="0" w:type="dxa"/>
              <w:bottom w:w="20" w:type="dxa"/>
              <w:right w:w="100" w:type="dxa"/>
            </w:tcMar>
            <w:vAlign w:val="center"/>
          </w:tcPr>
          <w:p w14:paraId="64443848"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82FFFE5" w14:textId="77777777" w:rsidR="00745EDA" w:rsidRDefault="00745EDA" w:rsidP="003D097F">
            <w:pPr>
              <w:pStyle w:val="Style6"/>
              <w:jc w:val="right"/>
            </w:pPr>
            <w:r>
              <w:t>106.178,24</w:t>
            </w:r>
          </w:p>
        </w:tc>
        <w:tc>
          <w:tcPr>
            <w:tcW w:w="40" w:type="dxa"/>
          </w:tcPr>
          <w:p w14:paraId="5478B095" w14:textId="77777777" w:rsidR="00745EDA" w:rsidRDefault="00745EDA" w:rsidP="003D097F">
            <w:pPr>
              <w:pStyle w:val="EMPTYCELLSTYLE"/>
            </w:pPr>
          </w:p>
        </w:tc>
      </w:tr>
      <w:tr w:rsidR="00745EDA" w14:paraId="37F3788E" w14:textId="77777777" w:rsidTr="003D097F">
        <w:trPr>
          <w:trHeight w:hRule="exact" w:val="300"/>
        </w:trPr>
        <w:tc>
          <w:tcPr>
            <w:tcW w:w="607" w:type="dxa"/>
          </w:tcPr>
          <w:p w14:paraId="6EA9AA1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4F6BC20" w14:textId="77777777" w:rsidTr="003D097F">
              <w:trPr>
                <w:trHeight w:hRule="exact" w:val="280"/>
              </w:trPr>
              <w:tc>
                <w:tcPr>
                  <w:tcW w:w="2400" w:type="dxa"/>
                  <w:tcMar>
                    <w:top w:w="20" w:type="dxa"/>
                    <w:left w:w="200" w:type="dxa"/>
                    <w:bottom w:w="20" w:type="dxa"/>
                    <w:right w:w="0" w:type="dxa"/>
                  </w:tcMar>
                </w:tcPr>
                <w:p w14:paraId="7DF06211"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9EF1B4B" w14:textId="77777777" w:rsidR="00745EDA" w:rsidRDefault="00745EDA" w:rsidP="003D097F">
                  <w:pPr>
                    <w:pStyle w:val="DefaultStyle"/>
                  </w:pPr>
                  <w:r>
                    <w:t>Zakon o komunalnom gospodarstvu (NN 68/18, 110/18 i 32/20)</w:t>
                  </w:r>
                </w:p>
              </w:tc>
            </w:tr>
          </w:tbl>
          <w:p w14:paraId="789BF415" w14:textId="77777777" w:rsidR="00745EDA" w:rsidRDefault="00745EDA" w:rsidP="003D097F">
            <w:pPr>
              <w:pStyle w:val="EMPTYCELLSTYLE"/>
            </w:pPr>
          </w:p>
        </w:tc>
        <w:tc>
          <w:tcPr>
            <w:tcW w:w="40" w:type="dxa"/>
          </w:tcPr>
          <w:p w14:paraId="11EFCF61" w14:textId="77777777" w:rsidR="00745EDA" w:rsidRDefault="00745EDA" w:rsidP="003D097F">
            <w:pPr>
              <w:pStyle w:val="EMPTYCELLSTYLE"/>
            </w:pPr>
          </w:p>
        </w:tc>
      </w:tr>
      <w:tr w:rsidR="00745EDA" w14:paraId="541B8558" w14:textId="77777777" w:rsidTr="003D097F">
        <w:trPr>
          <w:trHeight w:hRule="exact" w:val="480"/>
        </w:trPr>
        <w:tc>
          <w:tcPr>
            <w:tcW w:w="607" w:type="dxa"/>
          </w:tcPr>
          <w:p w14:paraId="1264C1E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88869A4" w14:textId="77777777" w:rsidTr="003D097F">
              <w:trPr>
                <w:trHeight w:hRule="exact" w:val="460"/>
              </w:trPr>
              <w:tc>
                <w:tcPr>
                  <w:tcW w:w="2400" w:type="dxa"/>
                  <w:tcMar>
                    <w:top w:w="20" w:type="dxa"/>
                    <w:left w:w="200" w:type="dxa"/>
                    <w:bottom w:w="20" w:type="dxa"/>
                    <w:right w:w="0" w:type="dxa"/>
                  </w:tcMar>
                </w:tcPr>
                <w:p w14:paraId="3E6F2DA8" w14:textId="77777777" w:rsidR="00745EDA" w:rsidRDefault="00745EDA" w:rsidP="003D097F">
                  <w:pPr>
                    <w:pStyle w:val="DefaultStyle"/>
                  </w:pPr>
                  <w:r>
                    <w:t>Opis:</w:t>
                  </w:r>
                </w:p>
              </w:tc>
              <w:tc>
                <w:tcPr>
                  <w:tcW w:w="13640" w:type="dxa"/>
                  <w:tcMar>
                    <w:top w:w="20" w:type="dxa"/>
                    <w:left w:w="100" w:type="dxa"/>
                    <w:bottom w:w="20" w:type="dxa"/>
                    <w:right w:w="0" w:type="dxa"/>
                  </w:tcMar>
                </w:tcPr>
                <w:p w14:paraId="4A375A1A" w14:textId="77777777" w:rsidR="00745EDA" w:rsidRDefault="00745EDA" w:rsidP="003D097F">
                  <w:pPr>
                    <w:pStyle w:val="DefaultStyle"/>
                  </w:pPr>
                  <w:r>
                    <w:t>Upravljanje i održavanje instalacija javne rasvjete, uključujući podmirivanje troškova električne energije, za rasvjetljavanje površina javne namjene. Održavanje i modernizacija javne rasvjete podrazumijeva zamjenu žarulja, armatura, žica, kablova, stupova i druge intervencije prema potrebi.</w:t>
                  </w:r>
                </w:p>
              </w:tc>
            </w:tr>
          </w:tbl>
          <w:p w14:paraId="34499C62" w14:textId="77777777" w:rsidR="00745EDA" w:rsidRDefault="00745EDA" w:rsidP="003D097F">
            <w:pPr>
              <w:pStyle w:val="EMPTYCELLSTYLE"/>
            </w:pPr>
          </w:p>
        </w:tc>
        <w:tc>
          <w:tcPr>
            <w:tcW w:w="40" w:type="dxa"/>
          </w:tcPr>
          <w:p w14:paraId="07013359" w14:textId="77777777" w:rsidR="00745EDA" w:rsidRDefault="00745EDA" w:rsidP="003D097F">
            <w:pPr>
              <w:pStyle w:val="EMPTYCELLSTYLE"/>
            </w:pPr>
          </w:p>
        </w:tc>
      </w:tr>
      <w:tr w:rsidR="00745EDA" w14:paraId="74049626" w14:textId="77777777" w:rsidTr="003D097F">
        <w:trPr>
          <w:trHeight w:hRule="exact" w:val="300"/>
        </w:trPr>
        <w:tc>
          <w:tcPr>
            <w:tcW w:w="607" w:type="dxa"/>
          </w:tcPr>
          <w:p w14:paraId="3ED75AA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558193D" w14:textId="77777777" w:rsidTr="003D097F">
              <w:trPr>
                <w:trHeight w:hRule="exact" w:val="280"/>
              </w:trPr>
              <w:tc>
                <w:tcPr>
                  <w:tcW w:w="2400" w:type="dxa"/>
                  <w:tcMar>
                    <w:top w:w="20" w:type="dxa"/>
                    <w:left w:w="200" w:type="dxa"/>
                    <w:bottom w:w="20" w:type="dxa"/>
                    <w:right w:w="0" w:type="dxa"/>
                  </w:tcMar>
                </w:tcPr>
                <w:p w14:paraId="66BDC921"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9D9D89F" w14:textId="77777777" w:rsidR="00745EDA" w:rsidRDefault="00745EDA" w:rsidP="003D097F">
                  <w:pPr>
                    <w:pStyle w:val="DefaultStyle"/>
                  </w:pPr>
                  <w:r>
                    <w:t>Ispravnost i funkcionalnost javne rasvjete</w:t>
                  </w:r>
                </w:p>
              </w:tc>
            </w:tr>
          </w:tbl>
          <w:p w14:paraId="2FCD0BF5" w14:textId="77777777" w:rsidR="00745EDA" w:rsidRDefault="00745EDA" w:rsidP="003D097F">
            <w:pPr>
              <w:pStyle w:val="EMPTYCELLSTYLE"/>
            </w:pPr>
          </w:p>
        </w:tc>
        <w:tc>
          <w:tcPr>
            <w:tcW w:w="40" w:type="dxa"/>
          </w:tcPr>
          <w:p w14:paraId="685084D4" w14:textId="77777777" w:rsidR="00745EDA" w:rsidRDefault="00745EDA" w:rsidP="003D097F">
            <w:pPr>
              <w:pStyle w:val="EMPTYCELLSTYLE"/>
            </w:pPr>
          </w:p>
        </w:tc>
      </w:tr>
      <w:tr w:rsidR="00745EDA" w14:paraId="173A849F" w14:textId="77777777" w:rsidTr="003D097F">
        <w:trPr>
          <w:trHeight w:hRule="exact" w:val="80"/>
        </w:trPr>
        <w:tc>
          <w:tcPr>
            <w:tcW w:w="607" w:type="dxa"/>
          </w:tcPr>
          <w:p w14:paraId="6F01278A" w14:textId="77777777" w:rsidR="00745EDA" w:rsidRDefault="00745EDA" w:rsidP="003D097F">
            <w:pPr>
              <w:pStyle w:val="EMPTYCELLSTYLE"/>
            </w:pPr>
          </w:p>
        </w:tc>
        <w:tc>
          <w:tcPr>
            <w:tcW w:w="1800" w:type="dxa"/>
            <w:gridSpan w:val="2"/>
          </w:tcPr>
          <w:p w14:paraId="1A56BD2A" w14:textId="77777777" w:rsidR="00745EDA" w:rsidRDefault="00745EDA" w:rsidP="003D097F">
            <w:pPr>
              <w:pStyle w:val="EMPTYCELLSTYLE"/>
            </w:pPr>
          </w:p>
        </w:tc>
        <w:tc>
          <w:tcPr>
            <w:tcW w:w="2640" w:type="dxa"/>
          </w:tcPr>
          <w:p w14:paraId="0CA3BA9E" w14:textId="77777777" w:rsidR="00745EDA" w:rsidRDefault="00745EDA" w:rsidP="003D097F">
            <w:pPr>
              <w:pStyle w:val="EMPTYCELLSTYLE"/>
            </w:pPr>
          </w:p>
        </w:tc>
        <w:tc>
          <w:tcPr>
            <w:tcW w:w="740" w:type="dxa"/>
          </w:tcPr>
          <w:p w14:paraId="003B0862" w14:textId="77777777" w:rsidR="00745EDA" w:rsidRDefault="00745EDA" w:rsidP="003D097F">
            <w:pPr>
              <w:pStyle w:val="EMPTYCELLSTYLE"/>
            </w:pPr>
          </w:p>
        </w:tc>
        <w:tc>
          <w:tcPr>
            <w:tcW w:w="2520" w:type="dxa"/>
          </w:tcPr>
          <w:p w14:paraId="73BD47ED" w14:textId="77777777" w:rsidR="00745EDA" w:rsidRDefault="00745EDA" w:rsidP="003D097F">
            <w:pPr>
              <w:pStyle w:val="EMPTYCELLSTYLE"/>
            </w:pPr>
          </w:p>
        </w:tc>
        <w:tc>
          <w:tcPr>
            <w:tcW w:w="2520" w:type="dxa"/>
          </w:tcPr>
          <w:p w14:paraId="3F7D555F" w14:textId="77777777" w:rsidR="00745EDA" w:rsidRDefault="00745EDA" w:rsidP="003D097F">
            <w:pPr>
              <w:pStyle w:val="EMPTYCELLSTYLE"/>
            </w:pPr>
          </w:p>
        </w:tc>
        <w:tc>
          <w:tcPr>
            <w:tcW w:w="1920" w:type="dxa"/>
          </w:tcPr>
          <w:p w14:paraId="4640F28E" w14:textId="77777777" w:rsidR="00745EDA" w:rsidRDefault="00745EDA" w:rsidP="003D097F">
            <w:pPr>
              <w:pStyle w:val="EMPTYCELLSTYLE"/>
            </w:pPr>
          </w:p>
        </w:tc>
        <w:tc>
          <w:tcPr>
            <w:tcW w:w="1360" w:type="dxa"/>
          </w:tcPr>
          <w:p w14:paraId="44A611A5" w14:textId="77777777" w:rsidR="00745EDA" w:rsidRDefault="00745EDA" w:rsidP="003D097F">
            <w:pPr>
              <w:pStyle w:val="EMPTYCELLSTYLE"/>
            </w:pPr>
          </w:p>
        </w:tc>
        <w:tc>
          <w:tcPr>
            <w:tcW w:w="740" w:type="dxa"/>
          </w:tcPr>
          <w:p w14:paraId="31FFBB89" w14:textId="77777777" w:rsidR="00745EDA" w:rsidRDefault="00745EDA" w:rsidP="003D097F">
            <w:pPr>
              <w:pStyle w:val="EMPTYCELLSTYLE"/>
            </w:pPr>
          </w:p>
        </w:tc>
        <w:tc>
          <w:tcPr>
            <w:tcW w:w="100" w:type="dxa"/>
          </w:tcPr>
          <w:p w14:paraId="3ACA5362" w14:textId="77777777" w:rsidR="00745EDA" w:rsidRDefault="00745EDA" w:rsidP="003D097F">
            <w:pPr>
              <w:pStyle w:val="EMPTYCELLSTYLE"/>
            </w:pPr>
          </w:p>
        </w:tc>
        <w:tc>
          <w:tcPr>
            <w:tcW w:w="560" w:type="dxa"/>
          </w:tcPr>
          <w:p w14:paraId="7EED9D8E" w14:textId="77777777" w:rsidR="00745EDA" w:rsidRDefault="00745EDA" w:rsidP="003D097F">
            <w:pPr>
              <w:pStyle w:val="EMPTYCELLSTYLE"/>
            </w:pPr>
          </w:p>
        </w:tc>
        <w:tc>
          <w:tcPr>
            <w:tcW w:w="40" w:type="dxa"/>
          </w:tcPr>
          <w:p w14:paraId="7CC2514F" w14:textId="77777777" w:rsidR="00745EDA" w:rsidRDefault="00745EDA" w:rsidP="003D097F">
            <w:pPr>
              <w:pStyle w:val="EMPTYCELLSTYLE"/>
            </w:pPr>
          </w:p>
        </w:tc>
        <w:tc>
          <w:tcPr>
            <w:tcW w:w="1100" w:type="dxa"/>
          </w:tcPr>
          <w:p w14:paraId="45B6464D" w14:textId="77777777" w:rsidR="00745EDA" w:rsidRDefault="00745EDA" w:rsidP="003D097F">
            <w:pPr>
              <w:pStyle w:val="EMPTYCELLSTYLE"/>
            </w:pPr>
          </w:p>
        </w:tc>
        <w:tc>
          <w:tcPr>
            <w:tcW w:w="40" w:type="dxa"/>
          </w:tcPr>
          <w:p w14:paraId="7CB3C286" w14:textId="77777777" w:rsidR="00745EDA" w:rsidRDefault="00745EDA" w:rsidP="003D097F">
            <w:pPr>
              <w:pStyle w:val="EMPTYCELLSTYLE"/>
            </w:pPr>
          </w:p>
        </w:tc>
      </w:tr>
      <w:tr w:rsidR="00745EDA" w14:paraId="1E654210" w14:textId="77777777" w:rsidTr="003D097F">
        <w:trPr>
          <w:trHeight w:hRule="exact" w:val="20"/>
        </w:trPr>
        <w:tc>
          <w:tcPr>
            <w:tcW w:w="607" w:type="dxa"/>
          </w:tcPr>
          <w:p w14:paraId="3AFE77A4"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4F40AB0A" w14:textId="77777777" w:rsidR="00745EDA" w:rsidRDefault="00745EDA" w:rsidP="003D097F">
            <w:pPr>
              <w:pStyle w:val="EMPTYCELLSTYLE"/>
            </w:pPr>
          </w:p>
        </w:tc>
        <w:tc>
          <w:tcPr>
            <w:tcW w:w="40" w:type="dxa"/>
          </w:tcPr>
          <w:p w14:paraId="7EEE7E03" w14:textId="77777777" w:rsidR="00745EDA" w:rsidRDefault="00745EDA" w:rsidP="003D097F">
            <w:pPr>
              <w:pStyle w:val="EMPTYCELLSTYLE"/>
            </w:pPr>
          </w:p>
        </w:tc>
      </w:tr>
      <w:tr w:rsidR="00745EDA" w14:paraId="2B2ED578" w14:textId="77777777" w:rsidTr="003D097F">
        <w:trPr>
          <w:trHeight w:hRule="exact" w:val="240"/>
        </w:trPr>
        <w:tc>
          <w:tcPr>
            <w:tcW w:w="607" w:type="dxa"/>
          </w:tcPr>
          <w:p w14:paraId="2DA414CA" w14:textId="77777777" w:rsidR="00745EDA" w:rsidRDefault="00745EDA" w:rsidP="003D097F">
            <w:pPr>
              <w:pStyle w:val="EMPTYCELLSTYLE"/>
            </w:pPr>
          </w:p>
        </w:tc>
        <w:tc>
          <w:tcPr>
            <w:tcW w:w="1800" w:type="dxa"/>
            <w:gridSpan w:val="2"/>
            <w:tcMar>
              <w:top w:w="0" w:type="dxa"/>
              <w:left w:w="0" w:type="dxa"/>
              <w:bottom w:w="0" w:type="dxa"/>
              <w:right w:w="0" w:type="dxa"/>
            </w:tcMar>
          </w:tcPr>
          <w:p w14:paraId="0ABE4CF9" w14:textId="77777777" w:rsidR="00745EDA" w:rsidRDefault="00745EDA" w:rsidP="003D097F">
            <w:pPr>
              <w:pStyle w:val="DefaultStyle"/>
              <w:ind w:left="40" w:right="40"/>
            </w:pPr>
          </w:p>
        </w:tc>
        <w:tc>
          <w:tcPr>
            <w:tcW w:w="2640" w:type="dxa"/>
          </w:tcPr>
          <w:p w14:paraId="419B99CA" w14:textId="77777777" w:rsidR="00745EDA" w:rsidRDefault="00745EDA" w:rsidP="003D097F">
            <w:pPr>
              <w:pStyle w:val="EMPTYCELLSTYLE"/>
            </w:pPr>
          </w:p>
        </w:tc>
        <w:tc>
          <w:tcPr>
            <w:tcW w:w="740" w:type="dxa"/>
          </w:tcPr>
          <w:p w14:paraId="0967B01B" w14:textId="77777777" w:rsidR="00745EDA" w:rsidRDefault="00745EDA" w:rsidP="003D097F">
            <w:pPr>
              <w:pStyle w:val="EMPTYCELLSTYLE"/>
            </w:pPr>
          </w:p>
        </w:tc>
        <w:tc>
          <w:tcPr>
            <w:tcW w:w="2520" w:type="dxa"/>
            <w:tcMar>
              <w:top w:w="0" w:type="dxa"/>
              <w:left w:w="0" w:type="dxa"/>
              <w:bottom w:w="0" w:type="dxa"/>
              <w:right w:w="0" w:type="dxa"/>
            </w:tcMar>
          </w:tcPr>
          <w:p w14:paraId="69DBA77D"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2AB562A5" w14:textId="77777777" w:rsidR="00745EDA" w:rsidRDefault="00745EDA" w:rsidP="003D097F">
            <w:pPr>
              <w:pStyle w:val="DefaultStyle"/>
              <w:ind w:right="40"/>
            </w:pPr>
          </w:p>
        </w:tc>
        <w:tc>
          <w:tcPr>
            <w:tcW w:w="1920" w:type="dxa"/>
          </w:tcPr>
          <w:p w14:paraId="0B960D91" w14:textId="77777777" w:rsidR="00745EDA" w:rsidRDefault="00745EDA" w:rsidP="003D097F">
            <w:pPr>
              <w:pStyle w:val="EMPTYCELLSTYLE"/>
            </w:pPr>
          </w:p>
        </w:tc>
        <w:tc>
          <w:tcPr>
            <w:tcW w:w="1360" w:type="dxa"/>
          </w:tcPr>
          <w:p w14:paraId="16931AF1" w14:textId="77777777" w:rsidR="00745EDA" w:rsidRDefault="00745EDA" w:rsidP="003D097F">
            <w:pPr>
              <w:pStyle w:val="EMPTYCELLSTYLE"/>
            </w:pPr>
          </w:p>
        </w:tc>
        <w:tc>
          <w:tcPr>
            <w:tcW w:w="740" w:type="dxa"/>
          </w:tcPr>
          <w:p w14:paraId="247D49EC" w14:textId="77777777" w:rsidR="00745EDA" w:rsidRDefault="00745EDA" w:rsidP="003D097F">
            <w:pPr>
              <w:pStyle w:val="EMPTYCELLSTYLE"/>
            </w:pPr>
          </w:p>
        </w:tc>
        <w:tc>
          <w:tcPr>
            <w:tcW w:w="1800" w:type="dxa"/>
            <w:gridSpan w:val="4"/>
            <w:tcMar>
              <w:top w:w="0" w:type="dxa"/>
              <w:left w:w="0" w:type="dxa"/>
              <w:bottom w:w="0" w:type="dxa"/>
              <w:right w:w="0" w:type="dxa"/>
            </w:tcMar>
          </w:tcPr>
          <w:p w14:paraId="7589A950" w14:textId="77777777" w:rsidR="00745EDA" w:rsidRDefault="00745EDA" w:rsidP="003D097F">
            <w:pPr>
              <w:pStyle w:val="DefaultStyle"/>
              <w:ind w:left="40" w:right="40"/>
              <w:jc w:val="right"/>
            </w:pPr>
          </w:p>
        </w:tc>
        <w:tc>
          <w:tcPr>
            <w:tcW w:w="40" w:type="dxa"/>
          </w:tcPr>
          <w:p w14:paraId="3D316650" w14:textId="77777777" w:rsidR="00745EDA" w:rsidRDefault="00745EDA" w:rsidP="003D097F">
            <w:pPr>
              <w:pStyle w:val="EMPTYCELLSTYLE"/>
            </w:pPr>
          </w:p>
        </w:tc>
      </w:tr>
      <w:tr w:rsidR="00745EDA" w14:paraId="2EC91BB0" w14:textId="77777777" w:rsidTr="003D097F">
        <w:tc>
          <w:tcPr>
            <w:tcW w:w="607" w:type="dxa"/>
          </w:tcPr>
          <w:p w14:paraId="3EC01E3B" w14:textId="77777777" w:rsidR="00745EDA" w:rsidRDefault="00745EDA" w:rsidP="003D097F">
            <w:pPr>
              <w:pStyle w:val="EMPTYCELLSTYLE"/>
              <w:pageBreakBefore/>
            </w:pPr>
          </w:p>
        </w:tc>
        <w:tc>
          <w:tcPr>
            <w:tcW w:w="1800" w:type="dxa"/>
            <w:gridSpan w:val="2"/>
          </w:tcPr>
          <w:p w14:paraId="6B549BC4" w14:textId="77777777" w:rsidR="00745EDA" w:rsidRDefault="00745EDA" w:rsidP="003D097F">
            <w:pPr>
              <w:pStyle w:val="EMPTYCELLSTYLE"/>
            </w:pPr>
          </w:p>
        </w:tc>
        <w:tc>
          <w:tcPr>
            <w:tcW w:w="2640" w:type="dxa"/>
          </w:tcPr>
          <w:p w14:paraId="27E8A258" w14:textId="77777777" w:rsidR="00745EDA" w:rsidRDefault="00745EDA" w:rsidP="003D097F">
            <w:pPr>
              <w:pStyle w:val="EMPTYCELLSTYLE"/>
            </w:pPr>
          </w:p>
        </w:tc>
        <w:tc>
          <w:tcPr>
            <w:tcW w:w="740" w:type="dxa"/>
          </w:tcPr>
          <w:p w14:paraId="22A8D26D" w14:textId="77777777" w:rsidR="00745EDA" w:rsidRDefault="00745EDA" w:rsidP="003D097F">
            <w:pPr>
              <w:pStyle w:val="EMPTYCELLSTYLE"/>
            </w:pPr>
          </w:p>
        </w:tc>
        <w:tc>
          <w:tcPr>
            <w:tcW w:w="2520" w:type="dxa"/>
          </w:tcPr>
          <w:p w14:paraId="419D6BE0" w14:textId="77777777" w:rsidR="00745EDA" w:rsidRDefault="00745EDA" w:rsidP="003D097F">
            <w:pPr>
              <w:pStyle w:val="EMPTYCELLSTYLE"/>
            </w:pPr>
          </w:p>
        </w:tc>
        <w:tc>
          <w:tcPr>
            <w:tcW w:w="2520" w:type="dxa"/>
          </w:tcPr>
          <w:p w14:paraId="4F4046C4" w14:textId="77777777" w:rsidR="00745EDA" w:rsidRDefault="00745EDA" w:rsidP="003D097F">
            <w:pPr>
              <w:pStyle w:val="EMPTYCELLSTYLE"/>
            </w:pPr>
          </w:p>
        </w:tc>
        <w:tc>
          <w:tcPr>
            <w:tcW w:w="1920" w:type="dxa"/>
          </w:tcPr>
          <w:p w14:paraId="6FE7B799" w14:textId="77777777" w:rsidR="00745EDA" w:rsidRDefault="00745EDA" w:rsidP="003D097F">
            <w:pPr>
              <w:pStyle w:val="EMPTYCELLSTYLE"/>
            </w:pPr>
          </w:p>
        </w:tc>
        <w:tc>
          <w:tcPr>
            <w:tcW w:w="1360" w:type="dxa"/>
          </w:tcPr>
          <w:p w14:paraId="277B6617" w14:textId="77777777" w:rsidR="00745EDA" w:rsidRDefault="00745EDA" w:rsidP="003D097F">
            <w:pPr>
              <w:pStyle w:val="EMPTYCELLSTYLE"/>
            </w:pPr>
          </w:p>
        </w:tc>
        <w:tc>
          <w:tcPr>
            <w:tcW w:w="740" w:type="dxa"/>
          </w:tcPr>
          <w:p w14:paraId="44083D6C" w14:textId="77777777" w:rsidR="00745EDA" w:rsidRDefault="00745EDA" w:rsidP="003D097F">
            <w:pPr>
              <w:pStyle w:val="EMPTYCELLSTYLE"/>
            </w:pPr>
          </w:p>
        </w:tc>
        <w:tc>
          <w:tcPr>
            <w:tcW w:w="100" w:type="dxa"/>
          </w:tcPr>
          <w:p w14:paraId="0B293380" w14:textId="77777777" w:rsidR="00745EDA" w:rsidRDefault="00745EDA" w:rsidP="003D097F">
            <w:pPr>
              <w:pStyle w:val="EMPTYCELLSTYLE"/>
            </w:pPr>
          </w:p>
        </w:tc>
        <w:tc>
          <w:tcPr>
            <w:tcW w:w="560" w:type="dxa"/>
          </w:tcPr>
          <w:p w14:paraId="46A9721E" w14:textId="77777777" w:rsidR="00745EDA" w:rsidRDefault="00745EDA" w:rsidP="003D097F">
            <w:pPr>
              <w:pStyle w:val="EMPTYCELLSTYLE"/>
            </w:pPr>
          </w:p>
        </w:tc>
        <w:tc>
          <w:tcPr>
            <w:tcW w:w="40" w:type="dxa"/>
          </w:tcPr>
          <w:p w14:paraId="6D8BC0B6" w14:textId="77777777" w:rsidR="00745EDA" w:rsidRDefault="00745EDA" w:rsidP="003D097F">
            <w:pPr>
              <w:pStyle w:val="EMPTYCELLSTYLE"/>
            </w:pPr>
          </w:p>
        </w:tc>
        <w:tc>
          <w:tcPr>
            <w:tcW w:w="1100" w:type="dxa"/>
          </w:tcPr>
          <w:p w14:paraId="256D01D3" w14:textId="77777777" w:rsidR="00745EDA" w:rsidRDefault="00745EDA" w:rsidP="003D097F">
            <w:pPr>
              <w:pStyle w:val="EMPTYCELLSTYLE"/>
            </w:pPr>
          </w:p>
        </w:tc>
        <w:tc>
          <w:tcPr>
            <w:tcW w:w="40" w:type="dxa"/>
          </w:tcPr>
          <w:p w14:paraId="61EBD14B" w14:textId="77777777" w:rsidR="00745EDA" w:rsidRDefault="00745EDA" w:rsidP="003D097F">
            <w:pPr>
              <w:pStyle w:val="EMPTYCELLSTYLE"/>
            </w:pPr>
          </w:p>
        </w:tc>
      </w:tr>
      <w:tr w:rsidR="00745EDA" w14:paraId="696923AE" w14:textId="77777777" w:rsidTr="003D097F">
        <w:trPr>
          <w:trHeight w:hRule="exact" w:val="240"/>
        </w:trPr>
        <w:tc>
          <w:tcPr>
            <w:tcW w:w="607" w:type="dxa"/>
          </w:tcPr>
          <w:p w14:paraId="743808EC" w14:textId="77777777" w:rsidR="00745EDA" w:rsidRDefault="00745EDA" w:rsidP="003D097F">
            <w:pPr>
              <w:pStyle w:val="EMPTYCELLSTYLE"/>
            </w:pPr>
          </w:p>
        </w:tc>
        <w:tc>
          <w:tcPr>
            <w:tcW w:w="4440" w:type="dxa"/>
            <w:gridSpan w:val="3"/>
            <w:tcMar>
              <w:top w:w="0" w:type="dxa"/>
              <w:left w:w="0" w:type="dxa"/>
              <w:bottom w:w="0" w:type="dxa"/>
              <w:right w:w="0" w:type="dxa"/>
            </w:tcMar>
          </w:tcPr>
          <w:p w14:paraId="24BB4BB5" w14:textId="77777777" w:rsidR="00745EDA" w:rsidRDefault="00745EDA" w:rsidP="003D097F">
            <w:pPr>
              <w:pStyle w:val="DefaultStyle"/>
            </w:pPr>
          </w:p>
        </w:tc>
        <w:tc>
          <w:tcPr>
            <w:tcW w:w="740" w:type="dxa"/>
          </w:tcPr>
          <w:p w14:paraId="40542FE7" w14:textId="77777777" w:rsidR="00745EDA" w:rsidRDefault="00745EDA" w:rsidP="003D097F">
            <w:pPr>
              <w:pStyle w:val="EMPTYCELLSTYLE"/>
            </w:pPr>
          </w:p>
        </w:tc>
        <w:tc>
          <w:tcPr>
            <w:tcW w:w="2520" w:type="dxa"/>
          </w:tcPr>
          <w:p w14:paraId="78BE7FE4" w14:textId="77777777" w:rsidR="00745EDA" w:rsidRDefault="00745EDA" w:rsidP="003D097F">
            <w:pPr>
              <w:pStyle w:val="EMPTYCELLSTYLE"/>
            </w:pPr>
          </w:p>
        </w:tc>
        <w:tc>
          <w:tcPr>
            <w:tcW w:w="2520" w:type="dxa"/>
          </w:tcPr>
          <w:p w14:paraId="3F3D38E7" w14:textId="77777777" w:rsidR="00745EDA" w:rsidRDefault="00745EDA" w:rsidP="003D097F">
            <w:pPr>
              <w:pStyle w:val="EMPTYCELLSTYLE"/>
            </w:pPr>
          </w:p>
        </w:tc>
        <w:tc>
          <w:tcPr>
            <w:tcW w:w="1920" w:type="dxa"/>
          </w:tcPr>
          <w:p w14:paraId="2ABCBF20" w14:textId="77777777" w:rsidR="00745EDA" w:rsidRDefault="00745EDA" w:rsidP="003D097F">
            <w:pPr>
              <w:pStyle w:val="EMPTYCELLSTYLE"/>
            </w:pPr>
          </w:p>
        </w:tc>
        <w:tc>
          <w:tcPr>
            <w:tcW w:w="1360" w:type="dxa"/>
          </w:tcPr>
          <w:p w14:paraId="25FCF3DC" w14:textId="77777777" w:rsidR="00745EDA" w:rsidRDefault="00745EDA" w:rsidP="003D097F">
            <w:pPr>
              <w:pStyle w:val="EMPTYCELLSTYLE"/>
            </w:pPr>
          </w:p>
        </w:tc>
        <w:tc>
          <w:tcPr>
            <w:tcW w:w="1400" w:type="dxa"/>
            <w:gridSpan w:val="3"/>
            <w:tcMar>
              <w:top w:w="0" w:type="dxa"/>
              <w:left w:w="0" w:type="dxa"/>
              <w:bottom w:w="0" w:type="dxa"/>
              <w:right w:w="0" w:type="dxa"/>
            </w:tcMar>
          </w:tcPr>
          <w:p w14:paraId="74241277" w14:textId="77777777" w:rsidR="00745EDA" w:rsidRDefault="00745EDA" w:rsidP="003D097F">
            <w:pPr>
              <w:pStyle w:val="DefaultStyle"/>
              <w:jc w:val="right"/>
            </w:pPr>
          </w:p>
        </w:tc>
        <w:tc>
          <w:tcPr>
            <w:tcW w:w="40" w:type="dxa"/>
          </w:tcPr>
          <w:p w14:paraId="26E54D60" w14:textId="77777777" w:rsidR="00745EDA" w:rsidRDefault="00745EDA" w:rsidP="003D097F">
            <w:pPr>
              <w:pStyle w:val="EMPTYCELLSTYLE"/>
            </w:pPr>
          </w:p>
        </w:tc>
        <w:tc>
          <w:tcPr>
            <w:tcW w:w="1100" w:type="dxa"/>
            <w:tcMar>
              <w:top w:w="0" w:type="dxa"/>
              <w:left w:w="0" w:type="dxa"/>
              <w:bottom w:w="0" w:type="dxa"/>
              <w:right w:w="0" w:type="dxa"/>
            </w:tcMar>
          </w:tcPr>
          <w:p w14:paraId="45D63650" w14:textId="77777777" w:rsidR="00745EDA" w:rsidRDefault="00745EDA" w:rsidP="003D097F">
            <w:pPr>
              <w:pStyle w:val="DefaultStyle"/>
            </w:pPr>
          </w:p>
        </w:tc>
        <w:tc>
          <w:tcPr>
            <w:tcW w:w="40" w:type="dxa"/>
          </w:tcPr>
          <w:p w14:paraId="45EE7E1E" w14:textId="77777777" w:rsidR="00745EDA" w:rsidRDefault="00745EDA" w:rsidP="003D097F">
            <w:pPr>
              <w:pStyle w:val="EMPTYCELLSTYLE"/>
            </w:pPr>
          </w:p>
        </w:tc>
      </w:tr>
      <w:tr w:rsidR="00745EDA" w14:paraId="2A9A6241" w14:textId="77777777" w:rsidTr="003D097F">
        <w:trPr>
          <w:trHeight w:hRule="exact" w:val="240"/>
        </w:trPr>
        <w:tc>
          <w:tcPr>
            <w:tcW w:w="607" w:type="dxa"/>
          </w:tcPr>
          <w:p w14:paraId="018AC1CD" w14:textId="77777777" w:rsidR="00745EDA" w:rsidRDefault="00745EDA" w:rsidP="003D097F">
            <w:pPr>
              <w:pStyle w:val="EMPTYCELLSTYLE"/>
            </w:pPr>
          </w:p>
        </w:tc>
        <w:tc>
          <w:tcPr>
            <w:tcW w:w="4440" w:type="dxa"/>
            <w:gridSpan w:val="3"/>
            <w:tcMar>
              <w:top w:w="0" w:type="dxa"/>
              <w:left w:w="0" w:type="dxa"/>
              <w:bottom w:w="0" w:type="dxa"/>
              <w:right w:w="0" w:type="dxa"/>
            </w:tcMar>
          </w:tcPr>
          <w:p w14:paraId="4339850D" w14:textId="77777777" w:rsidR="00745EDA" w:rsidRDefault="00745EDA" w:rsidP="003D097F">
            <w:pPr>
              <w:pStyle w:val="DefaultStyle"/>
            </w:pPr>
          </w:p>
        </w:tc>
        <w:tc>
          <w:tcPr>
            <w:tcW w:w="740" w:type="dxa"/>
          </w:tcPr>
          <w:p w14:paraId="10B22AAE" w14:textId="77777777" w:rsidR="00745EDA" w:rsidRDefault="00745EDA" w:rsidP="003D097F">
            <w:pPr>
              <w:pStyle w:val="EMPTYCELLSTYLE"/>
            </w:pPr>
          </w:p>
        </w:tc>
        <w:tc>
          <w:tcPr>
            <w:tcW w:w="2520" w:type="dxa"/>
          </w:tcPr>
          <w:p w14:paraId="1E1C03D2" w14:textId="77777777" w:rsidR="00745EDA" w:rsidRDefault="00745EDA" w:rsidP="003D097F">
            <w:pPr>
              <w:pStyle w:val="EMPTYCELLSTYLE"/>
            </w:pPr>
          </w:p>
        </w:tc>
        <w:tc>
          <w:tcPr>
            <w:tcW w:w="2520" w:type="dxa"/>
          </w:tcPr>
          <w:p w14:paraId="33CB4204" w14:textId="77777777" w:rsidR="00745EDA" w:rsidRDefault="00745EDA" w:rsidP="003D097F">
            <w:pPr>
              <w:pStyle w:val="EMPTYCELLSTYLE"/>
            </w:pPr>
          </w:p>
        </w:tc>
        <w:tc>
          <w:tcPr>
            <w:tcW w:w="1920" w:type="dxa"/>
          </w:tcPr>
          <w:p w14:paraId="17B06C2C" w14:textId="77777777" w:rsidR="00745EDA" w:rsidRDefault="00745EDA" w:rsidP="003D097F">
            <w:pPr>
              <w:pStyle w:val="EMPTYCELLSTYLE"/>
            </w:pPr>
          </w:p>
        </w:tc>
        <w:tc>
          <w:tcPr>
            <w:tcW w:w="1360" w:type="dxa"/>
          </w:tcPr>
          <w:p w14:paraId="663289DB" w14:textId="77777777" w:rsidR="00745EDA" w:rsidRDefault="00745EDA" w:rsidP="003D097F">
            <w:pPr>
              <w:pStyle w:val="EMPTYCELLSTYLE"/>
            </w:pPr>
          </w:p>
        </w:tc>
        <w:tc>
          <w:tcPr>
            <w:tcW w:w="1400" w:type="dxa"/>
            <w:gridSpan w:val="3"/>
            <w:tcMar>
              <w:top w:w="0" w:type="dxa"/>
              <w:left w:w="0" w:type="dxa"/>
              <w:bottom w:w="0" w:type="dxa"/>
              <w:right w:w="0" w:type="dxa"/>
            </w:tcMar>
          </w:tcPr>
          <w:p w14:paraId="3BDF8767" w14:textId="77777777" w:rsidR="00745EDA" w:rsidRDefault="00745EDA" w:rsidP="003D097F">
            <w:pPr>
              <w:pStyle w:val="DefaultStyle"/>
              <w:jc w:val="right"/>
            </w:pPr>
          </w:p>
        </w:tc>
        <w:tc>
          <w:tcPr>
            <w:tcW w:w="40" w:type="dxa"/>
          </w:tcPr>
          <w:p w14:paraId="095A4307" w14:textId="77777777" w:rsidR="00745EDA" w:rsidRDefault="00745EDA" w:rsidP="003D097F">
            <w:pPr>
              <w:pStyle w:val="EMPTYCELLSTYLE"/>
            </w:pPr>
          </w:p>
        </w:tc>
        <w:tc>
          <w:tcPr>
            <w:tcW w:w="1100" w:type="dxa"/>
            <w:tcMar>
              <w:top w:w="0" w:type="dxa"/>
              <w:left w:w="0" w:type="dxa"/>
              <w:bottom w:w="0" w:type="dxa"/>
              <w:right w:w="0" w:type="dxa"/>
            </w:tcMar>
          </w:tcPr>
          <w:p w14:paraId="66CA1764" w14:textId="77777777" w:rsidR="00745EDA" w:rsidRDefault="00745EDA" w:rsidP="003D097F">
            <w:pPr>
              <w:pStyle w:val="DefaultStyle"/>
            </w:pPr>
          </w:p>
        </w:tc>
        <w:tc>
          <w:tcPr>
            <w:tcW w:w="40" w:type="dxa"/>
          </w:tcPr>
          <w:p w14:paraId="71F04BD7" w14:textId="77777777" w:rsidR="00745EDA" w:rsidRDefault="00745EDA" w:rsidP="003D097F">
            <w:pPr>
              <w:pStyle w:val="EMPTYCELLSTYLE"/>
            </w:pPr>
          </w:p>
        </w:tc>
      </w:tr>
      <w:tr w:rsidR="00745EDA" w14:paraId="3DE6CB5A" w14:textId="77777777" w:rsidTr="003D097F">
        <w:trPr>
          <w:trHeight w:hRule="exact" w:val="80"/>
        </w:trPr>
        <w:tc>
          <w:tcPr>
            <w:tcW w:w="607" w:type="dxa"/>
          </w:tcPr>
          <w:p w14:paraId="7FB827DC" w14:textId="77777777" w:rsidR="00745EDA" w:rsidRDefault="00745EDA" w:rsidP="003D097F">
            <w:pPr>
              <w:pStyle w:val="EMPTYCELLSTYLE"/>
            </w:pPr>
          </w:p>
        </w:tc>
        <w:tc>
          <w:tcPr>
            <w:tcW w:w="1800" w:type="dxa"/>
            <w:gridSpan w:val="2"/>
          </w:tcPr>
          <w:p w14:paraId="56DE115D" w14:textId="77777777" w:rsidR="00745EDA" w:rsidRDefault="00745EDA" w:rsidP="003D097F">
            <w:pPr>
              <w:pStyle w:val="EMPTYCELLSTYLE"/>
            </w:pPr>
          </w:p>
        </w:tc>
        <w:tc>
          <w:tcPr>
            <w:tcW w:w="2640" w:type="dxa"/>
          </w:tcPr>
          <w:p w14:paraId="204D1319" w14:textId="77777777" w:rsidR="00745EDA" w:rsidRDefault="00745EDA" w:rsidP="003D097F">
            <w:pPr>
              <w:pStyle w:val="EMPTYCELLSTYLE"/>
            </w:pPr>
          </w:p>
        </w:tc>
        <w:tc>
          <w:tcPr>
            <w:tcW w:w="740" w:type="dxa"/>
          </w:tcPr>
          <w:p w14:paraId="47E278A7" w14:textId="77777777" w:rsidR="00745EDA" w:rsidRDefault="00745EDA" w:rsidP="003D097F">
            <w:pPr>
              <w:pStyle w:val="EMPTYCELLSTYLE"/>
            </w:pPr>
          </w:p>
        </w:tc>
        <w:tc>
          <w:tcPr>
            <w:tcW w:w="2520" w:type="dxa"/>
          </w:tcPr>
          <w:p w14:paraId="563B7EF3" w14:textId="77777777" w:rsidR="00745EDA" w:rsidRDefault="00745EDA" w:rsidP="003D097F">
            <w:pPr>
              <w:pStyle w:val="EMPTYCELLSTYLE"/>
            </w:pPr>
          </w:p>
        </w:tc>
        <w:tc>
          <w:tcPr>
            <w:tcW w:w="2520" w:type="dxa"/>
          </w:tcPr>
          <w:p w14:paraId="438219C7" w14:textId="77777777" w:rsidR="00745EDA" w:rsidRDefault="00745EDA" w:rsidP="003D097F">
            <w:pPr>
              <w:pStyle w:val="EMPTYCELLSTYLE"/>
            </w:pPr>
          </w:p>
        </w:tc>
        <w:tc>
          <w:tcPr>
            <w:tcW w:w="1920" w:type="dxa"/>
          </w:tcPr>
          <w:p w14:paraId="7123B78A" w14:textId="77777777" w:rsidR="00745EDA" w:rsidRDefault="00745EDA" w:rsidP="003D097F">
            <w:pPr>
              <w:pStyle w:val="EMPTYCELLSTYLE"/>
            </w:pPr>
          </w:p>
        </w:tc>
        <w:tc>
          <w:tcPr>
            <w:tcW w:w="1360" w:type="dxa"/>
          </w:tcPr>
          <w:p w14:paraId="02451795" w14:textId="77777777" w:rsidR="00745EDA" w:rsidRDefault="00745EDA" w:rsidP="003D097F">
            <w:pPr>
              <w:pStyle w:val="EMPTYCELLSTYLE"/>
            </w:pPr>
          </w:p>
        </w:tc>
        <w:tc>
          <w:tcPr>
            <w:tcW w:w="740" w:type="dxa"/>
          </w:tcPr>
          <w:p w14:paraId="2FA658B7" w14:textId="77777777" w:rsidR="00745EDA" w:rsidRDefault="00745EDA" w:rsidP="003D097F">
            <w:pPr>
              <w:pStyle w:val="EMPTYCELLSTYLE"/>
            </w:pPr>
          </w:p>
        </w:tc>
        <w:tc>
          <w:tcPr>
            <w:tcW w:w="100" w:type="dxa"/>
          </w:tcPr>
          <w:p w14:paraId="1BA6370E" w14:textId="77777777" w:rsidR="00745EDA" w:rsidRDefault="00745EDA" w:rsidP="003D097F">
            <w:pPr>
              <w:pStyle w:val="EMPTYCELLSTYLE"/>
            </w:pPr>
          </w:p>
        </w:tc>
        <w:tc>
          <w:tcPr>
            <w:tcW w:w="560" w:type="dxa"/>
          </w:tcPr>
          <w:p w14:paraId="529AE502" w14:textId="77777777" w:rsidR="00745EDA" w:rsidRDefault="00745EDA" w:rsidP="003D097F">
            <w:pPr>
              <w:pStyle w:val="EMPTYCELLSTYLE"/>
            </w:pPr>
          </w:p>
        </w:tc>
        <w:tc>
          <w:tcPr>
            <w:tcW w:w="40" w:type="dxa"/>
          </w:tcPr>
          <w:p w14:paraId="1B505E29" w14:textId="77777777" w:rsidR="00745EDA" w:rsidRDefault="00745EDA" w:rsidP="003D097F">
            <w:pPr>
              <w:pStyle w:val="EMPTYCELLSTYLE"/>
            </w:pPr>
          </w:p>
        </w:tc>
        <w:tc>
          <w:tcPr>
            <w:tcW w:w="1100" w:type="dxa"/>
          </w:tcPr>
          <w:p w14:paraId="75391BF7" w14:textId="77777777" w:rsidR="00745EDA" w:rsidRDefault="00745EDA" w:rsidP="003D097F">
            <w:pPr>
              <w:pStyle w:val="EMPTYCELLSTYLE"/>
            </w:pPr>
          </w:p>
        </w:tc>
        <w:tc>
          <w:tcPr>
            <w:tcW w:w="40" w:type="dxa"/>
          </w:tcPr>
          <w:p w14:paraId="2AF2C11A" w14:textId="77777777" w:rsidR="00745EDA" w:rsidRDefault="00745EDA" w:rsidP="003D097F">
            <w:pPr>
              <w:pStyle w:val="EMPTYCELLSTYLE"/>
            </w:pPr>
          </w:p>
        </w:tc>
      </w:tr>
      <w:tr w:rsidR="00745EDA" w14:paraId="381163E7" w14:textId="77777777" w:rsidTr="003D097F">
        <w:trPr>
          <w:trHeight w:hRule="exact" w:val="400"/>
        </w:trPr>
        <w:tc>
          <w:tcPr>
            <w:tcW w:w="607" w:type="dxa"/>
          </w:tcPr>
          <w:p w14:paraId="5A140B6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4E06EBE6" w14:textId="77777777" w:rsidR="00745EDA" w:rsidRDefault="00745EDA" w:rsidP="003D097F">
            <w:pPr>
              <w:pStyle w:val="DefaultStyle"/>
              <w:jc w:val="center"/>
            </w:pPr>
            <w:r>
              <w:rPr>
                <w:b/>
                <w:sz w:val="24"/>
              </w:rPr>
              <w:t>Proračun Grada Čazme za 2023. godinu</w:t>
            </w:r>
          </w:p>
        </w:tc>
        <w:tc>
          <w:tcPr>
            <w:tcW w:w="40" w:type="dxa"/>
          </w:tcPr>
          <w:p w14:paraId="7A94C333" w14:textId="77777777" w:rsidR="00745EDA" w:rsidRDefault="00745EDA" w:rsidP="003D097F">
            <w:pPr>
              <w:pStyle w:val="EMPTYCELLSTYLE"/>
            </w:pPr>
          </w:p>
        </w:tc>
      </w:tr>
      <w:tr w:rsidR="00745EDA" w14:paraId="13C3583B" w14:textId="77777777" w:rsidTr="003D097F">
        <w:trPr>
          <w:trHeight w:hRule="exact" w:val="320"/>
        </w:trPr>
        <w:tc>
          <w:tcPr>
            <w:tcW w:w="607" w:type="dxa"/>
          </w:tcPr>
          <w:p w14:paraId="0E326FCF"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FF81857" w14:textId="77777777" w:rsidR="00745EDA" w:rsidRDefault="00745EDA" w:rsidP="003D097F">
            <w:pPr>
              <w:pStyle w:val="DefaultStyle"/>
              <w:jc w:val="center"/>
            </w:pPr>
            <w:r>
              <w:t>OBRAZLOŽENJE - POSEBNI DIO</w:t>
            </w:r>
          </w:p>
        </w:tc>
        <w:tc>
          <w:tcPr>
            <w:tcW w:w="40" w:type="dxa"/>
          </w:tcPr>
          <w:p w14:paraId="2BCA87AA" w14:textId="77777777" w:rsidR="00745EDA" w:rsidRDefault="00745EDA" w:rsidP="003D097F">
            <w:pPr>
              <w:pStyle w:val="EMPTYCELLSTYLE"/>
            </w:pPr>
          </w:p>
        </w:tc>
      </w:tr>
      <w:tr w:rsidR="00745EDA" w14:paraId="16A2E055" w14:textId="77777777" w:rsidTr="003D097F">
        <w:trPr>
          <w:trHeight w:hRule="exact" w:val="100"/>
        </w:trPr>
        <w:tc>
          <w:tcPr>
            <w:tcW w:w="607" w:type="dxa"/>
          </w:tcPr>
          <w:p w14:paraId="481C903F" w14:textId="77777777" w:rsidR="00745EDA" w:rsidRDefault="00745EDA" w:rsidP="003D097F">
            <w:pPr>
              <w:pStyle w:val="EMPTYCELLSTYLE"/>
            </w:pPr>
          </w:p>
        </w:tc>
        <w:tc>
          <w:tcPr>
            <w:tcW w:w="1800" w:type="dxa"/>
            <w:gridSpan w:val="2"/>
          </w:tcPr>
          <w:p w14:paraId="0AD69F4D" w14:textId="77777777" w:rsidR="00745EDA" w:rsidRDefault="00745EDA" w:rsidP="003D097F">
            <w:pPr>
              <w:pStyle w:val="EMPTYCELLSTYLE"/>
            </w:pPr>
          </w:p>
        </w:tc>
        <w:tc>
          <w:tcPr>
            <w:tcW w:w="2640" w:type="dxa"/>
          </w:tcPr>
          <w:p w14:paraId="66A9FB5A" w14:textId="77777777" w:rsidR="00745EDA" w:rsidRDefault="00745EDA" w:rsidP="003D097F">
            <w:pPr>
              <w:pStyle w:val="EMPTYCELLSTYLE"/>
            </w:pPr>
          </w:p>
        </w:tc>
        <w:tc>
          <w:tcPr>
            <w:tcW w:w="740" w:type="dxa"/>
          </w:tcPr>
          <w:p w14:paraId="221C963F" w14:textId="77777777" w:rsidR="00745EDA" w:rsidRDefault="00745EDA" w:rsidP="003D097F">
            <w:pPr>
              <w:pStyle w:val="EMPTYCELLSTYLE"/>
            </w:pPr>
          </w:p>
        </w:tc>
        <w:tc>
          <w:tcPr>
            <w:tcW w:w="2520" w:type="dxa"/>
          </w:tcPr>
          <w:p w14:paraId="3DBCAD9A" w14:textId="77777777" w:rsidR="00745EDA" w:rsidRDefault="00745EDA" w:rsidP="003D097F">
            <w:pPr>
              <w:pStyle w:val="EMPTYCELLSTYLE"/>
            </w:pPr>
          </w:p>
        </w:tc>
        <w:tc>
          <w:tcPr>
            <w:tcW w:w="2520" w:type="dxa"/>
          </w:tcPr>
          <w:p w14:paraId="0A5CC810" w14:textId="77777777" w:rsidR="00745EDA" w:rsidRDefault="00745EDA" w:rsidP="003D097F">
            <w:pPr>
              <w:pStyle w:val="EMPTYCELLSTYLE"/>
            </w:pPr>
          </w:p>
        </w:tc>
        <w:tc>
          <w:tcPr>
            <w:tcW w:w="1920" w:type="dxa"/>
          </w:tcPr>
          <w:p w14:paraId="2473BC7F" w14:textId="77777777" w:rsidR="00745EDA" w:rsidRDefault="00745EDA" w:rsidP="003D097F">
            <w:pPr>
              <w:pStyle w:val="EMPTYCELLSTYLE"/>
            </w:pPr>
          </w:p>
        </w:tc>
        <w:tc>
          <w:tcPr>
            <w:tcW w:w="1360" w:type="dxa"/>
          </w:tcPr>
          <w:p w14:paraId="07130DD6" w14:textId="77777777" w:rsidR="00745EDA" w:rsidRDefault="00745EDA" w:rsidP="003D097F">
            <w:pPr>
              <w:pStyle w:val="EMPTYCELLSTYLE"/>
            </w:pPr>
          </w:p>
        </w:tc>
        <w:tc>
          <w:tcPr>
            <w:tcW w:w="740" w:type="dxa"/>
          </w:tcPr>
          <w:p w14:paraId="010678FA" w14:textId="77777777" w:rsidR="00745EDA" w:rsidRDefault="00745EDA" w:rsidP="003D097F">
            <w:pPr>
              <w:pStyle w:val="EMPTYCELLSTYLE"/>
            </w:pPr>
          </w:p>
        </w:tc>
        <w:tc>
          <w:tcPr>
            <w:tcW w:w="100" w:type="dxa"/>
          </w:tcPr>
          <w:p w14:paraId="705BC511" w14:textId="77777777" w:rsidR="00745EDA" w:rsidRDefault="00745EDA" w:rsidP="003D097F">
            <w:pPr>
              <w:pStyle w:val="EMPTYCELLSTYLE"/>
            </w:pPr>
          </w:p>
        </w:tc>
        <w:tc>
          <w:tcPr>
            <w:tcW w:w="560" w:type="dxa"/>
          </w:tcPr>
          <w:p w14:paraId="0BA40A80" w14:textId="77777777" w:rsidR="00745EDA" w:rsidRDefault="00745EDA" w:rsidP="003D097F">
            <w:pPr>
              <w:pStyle w:val="EMPTYCELLSTYLE"/>
            </w:pPr>
          </w:p>
        </w:tc>
        <w:tc>
          <w:tcPr>
            <w:tcW w:w="40" w:type="dxa"/>
          </w:tcPr>
          <w:p w14:paraId="2F33901E" w14:textId="77777777" w:rsidR="00745EDA" w:rsidRDefault="00745EDA" w:rsidP="003D097F">
            <w:pPr>
              <w:pStyle w:val="EMPTYCELLSTYLE"/>
            </w:pPr>
          </w:p>
        </w:tc>
        <w:tc>
          <w:tcPr>
            <w:tcW w:w="1100" w:type="dxa"/>
          </w:tcPr>
          <w:p w14:paraId="682C8A8A" w14:textId="77777777" w:rsidR="00745EDA" w:rsidRDefault="00745EDA" w:rsidP="003D097F">
            <w:pPr>
              <w:pStyle w:val="EMPTYCELLSTYLE"/>
            </w:pPr>
          </w:p>
        </w:tc>
        <w:tc>
          <w:tcPr>
            <w:tcW w:w="40" w:type="dxa"/>
          </w:tcPr>
          <w:p w14:paraId="0FCBC074" w14:textId="77777777" w:rsidR="00745EDA" w:rsidRDefault="00745EDA" w:rsidP="003D097F">
            <w:pPr>
              <w:pStyle w:val="EMPTYCELLSTYLE"/>
            </w:pPr>
          </w:p>
        </w:tc>
      </w:tr>
      <w:tr w:rsidR="00745EDA" w14:paraId="7894FC64" w14:textId="77777777" w:rsidTr="003D097F">
        <w:trPr>
          <w:trHeight w:hRule="exact" w:val="300"/>
        </w:trPr>
        <w:tc>
          <w:tcPr>
            <w:tcW w:w="607" w:type="dxa"/>
          </w:tcPr>
          <w:p w14:paraId="0184ED9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CF9FEC" w14:textId="77777777" w:rsidTr="003D097F">
              <w:trPr>
                <w:trHeight w:hRule="exact" w:val="280"/>
              </w:trPr>
              <w:tc>
                <w:tcPr>
                  <w:tcW w:w="2400" w:type="dxa"/>
                  <w:tcMar>
                    <w:top w:w="20" w:type="dxa"/>
                    <w:left w:w="200" w:type="dxa"/>
                    <w:bottom w:w="20" w:type="dxa"/>
                    <w:right w:w="0" w:type="dxa"/>
                  </w:tcMar>
                </w:tcPr>
                <w:p w14:paraId="639B124B"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F19A4AF" w14:textId="77777777" w:rsidR="00745EDA" w:rsidRDefault="00745EDA" w:rsidP="003D097F">
                  <w:pPr>
                    <w:pStyle w:val="DefaultStyle"/>
                  </w:pPr>
                  <w:r>
                    <w:t>Upravljanje i održavanje instalacijama javne rasvjete, podmireni  troškovi električne energije, za rasvjetljavanje površina javne namjene.</w:t>
                  </w:r>
                </w:p>
              </w:tc>
            </w:tr>
          </w:tbl>
          <w:p w14:paraId="2936EC1D" w14:textId="77777777" w:rsidR="00745EDA" w:rsidRDefault="00745EDA" w:rsidP="003D097F">
            <w:pPr>
              <w:pStyle w:val="EMPTYCELLSTYLE"/>
            </w:pPr>
          </w:p>
        </w:tc>
        <w:tc>
          <w:tcPr>
            <w:tcW w:w="40" w:type="dxa"/>
          </w:tcPr>
          <w:p w14:paraId="3B0CE409" w14:textId="77777777" w:rsidR="00745EDA" w:rsidRDefault="00745EDA" w:rsidP="003D097F">
            <w:pPr>
              <w:pStyle w:val="EMPTYCELLSTYLE"/>
            </w:pPr>
          </w:p>
        </w:tc>
      </w:tr>
      <w:tr w:rsidR="00745EDA" w14:paraId="0E467B80" w14:textId="77777777" w:rsidTr="003D097F">
        <w:trPr>
          <w:trHeight w:hRule="exact" w:val="480"/>
        </w:trPr>
        <w:tc>
          <w:tcPr>
            <w:tcW w:w="607" w:type="dxa"/>
          </w:tcPr>
          <w:p w14:paraId="06A3815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3C97CAE" w14:textId="77777777" w:rsidTr="003D097F">
              <w:trPr>
                <w:trHeight w:hRule="exact" w:val="460"/>
              </w:trPr>
              <w:tc>
                <w:tcPr>
                  <w:tcW w:w="2400" w:type="dxa"/>
                  <w:tcMar>
                    <w:top w:w="20" w:type="dxa"/>
                    <w:left w:w="200" w:type="dxa"/>
                    <w:bottom w:w="20" w:type="dxa"/>
                    <w:right w:w="0" w:type="dxa"/>
                  </w:tcMar>
                </w:tcPr>
                <w:p w14:paraId="49A5A79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31A5205" w14:textId="77777777" w:rsidR="00745EDA" w:rsidRDefault="00745EDA" w:rsidP="003D097F">
                  <w:pPr>
                    <w:pStyle w:val="DefaultStyle"/>
                  </w:pPr>
                  <w:r>
                    <w:t>Kvaliteta i učinkovitost javne rasvjete</w:t>
                  </w:r>
                  <w:r>
                    <w:br/>
                    <w:t>Izvješće o izvršenju Programa održavanja komunalne infrastrukture.</w:t>
                  </w:r>
                </w:p>
              </w:tc>
            </w:tr>
          </w:tbl>
          <w:p w14:paraId="73C10A95" w14:textId="77777777" w:rsidR="00745EDA" w:rsidRDefault="00745EDA" w:rsidP="003D097F">
            <w:pPr>
              <w:pStyle w:val="EMPTYCELLSTYLE"/>
            </w:pPr>
          </w:p>
        </w:tc>
        <w:tc>
          <w:tcPr>
            <w:tcW w:w="40" w:type="dxa"/>
          </w:tcPr>
          <w:p w14:paraId="4FBFDB22" w14:textId="77777777" w:rsidR="00745EDA" w:rsidRDefault="00745EDA" w:rsidP="003D097F">
            <w:pPr>
              <w:pStyle w:val="EMPTYCELLSTYLE"/>
            </w:pPr>
          </w:p>
        </w:tc>
      </w:tr>
      <w:tr w:rsidR="00745EDA" w14:paraId="79FC4A29" w14:textId="77777777" w:rsidTr="003D097F">
        <w:trPr>
          <w:trHeight w:hRule="exact" w:val="280"/>
        </w:trPr>
        <w:tc>
          <w:tcPr>
            <w:tcW w:w="607" w:type="dxa"/>
          </w:tcPr>
          <w:p w14:paraId="40FC904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438B9A8" w14:textId="77777777" w:rsidR="00745EDA" w:rsidRDefault="00745EDA" w:rsidP="003D097F">
            <w:pPr>
              <w:pStyle w:val="Style6"/>
            </w:pPr>
            <w:r>
              <w:t>Aktivnost  P12 1012A101204  Deratizacija, dezinfekcija i dezinsekcija</w:t>
            </w:r>
          </w:p>
        </w:tc>
        <w:tc>
          <w:tcPr>
            <w:tcW w:w="2200" w:type="dxa"/>
            <w:gridSpan w:val="3"/>
            <w:shd w:val="clear" w:color="auto" w:fill="DDDDDD"/>
            <w:tcMar>
              <w:top w:w="20" w:type="dxa"/>
              <w:left w:w="0" w:type="dxa"/>
              <w:bottom w:w="20" w:type="dxa"/>
              <w:right w:w="100" w:type="dxa"/>
            </w:tcMar>
            <w:vAlign w:val="center"/>
          </w:tcPr>
          <w:p w14:paraId="7F373A2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4BE8EA9" w14:textId="77777777" w:rsidR="00745EDA" w:rsidRDefault="00745EDA" w:rsidP="003D097F">
            <w:pPr>
              <w:pStyle w:val="Style6"/>
              <w:jc w:val="right"/>
            </w:pPr>
            <w:r>
              <w:t>46.452,98</w:t>
            </w:r>
          </w:p>
        </w:tc>
        <w:tc>
          <w:tcPr>
            <w:tcW w:w="40" w:type="dxa"/>
          </w:tcPr>
          <w:p w14:paraId="1D73AE8E" w14:textId="77777777" w:rsidR="00745EDA" w:rsidRDefault="00745EDA" w:rsidP="003D097F">
            <w:pPr>
              <w:pStyle w:val="EMPTYCELLSTYLE"/>
            </w:pPr>
          </w:p>
        </w:tc>
      </w:tr>
      <w:tr w:rsidR="00745EDA" w14:paraId="48B36F9B" w14:textId="77777777" w:rsidTr="003D097F">
        <w:trPr>
          <w:trHeight w:hRule="exact" w:val="300"/>
        </w:trPr>
        <w:tc>
          <w:tcPr>
            <w:tcW w:w="607" w:type="dxa"/>
          </w:tcPr>
          <w:p w14:paraId="5EB5F92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3B60B43" w14:textId="77777777" w:rsidTr="003D097F">
              <w:trPr>
                <w:trHeight w:hRule="exact" w:val="280"/>
              </w:trPr>
              <w:tc>
                <w:tcPr>
                  <w:tcW w:w="2400" w:type="dxa"/>
                  <w:tcMar>
                    <w:top w:w="20" w:type="dxa"/>
                    <w:left w:w="200" w:type="dxa"/>
                    <w:bottom w:w="20" w:type="dxa"/>
                    <w:right w:w="0" w:type="dxa"/>
                  </w:tcMar>
                </w:tcPr>
                <w:p w14:paraId="062473E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F7E84B6" w14:textId="77777777" w:rsidR="00745EDA" w:rsidRDefault="00745EDA" w:rsidP="003D097F">
                  <w:pPr>
                    <w:pStyle w:val="DefaultStyle"/>
                  </w:pPr>
                  <w:r>
                    <w:t>Zakon o komunalnom gospodarstvu (NN 68/18, 110/18 i 32/20)</w:t>
                  </w:r>
                </w:p>
              </w:tc>
            </w:tr>
          </w:tbl>
          <w:p w14:paraId="29DAFEAE" w14:textId="77777777" w:rsidR="00745EDA" w:rsidRDefault="00745EDA" w:rsidP="003D097F">
            <w:pPr>
              <w:pStyle w:val="EMPTYCELLSTYLE"/>
            </w:pPr>
          </w:p>
        </w:tc>
        <w:tc>
          <w:tcPr>
            <w:tcW w:w="40" w:type="dxa"/>
          </w:tcPr>
          <w:p w14:paraId="51691E12" w14:textId="77777777" w:rsidR="00745EDA" w:rsidRDefault="00745EDA" w:rsidP="003D097F">
            <w:pPr>
              <w:pStyle w:val="EMPTYCELLSTYLE"/>
            </w:pPr>
          </w:p>
        </w:tc>
      </w:tr>
      <w:tr w:rsidR="00745EDA" w14:paraId="11308036" w14:textId="77777777" w:rsidTr="003D097F">
        <w:trPr>
          <w:trHeight w:hRule="exact" w:val="940"/>
        </w:trPr>
        <w:tc>
          <w:tcPr>
            <w:tcW w:w="607" w:type="dxa"/>
          </w:tcPr>
          <w:p w14:paraId="26CD69B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3A963C" w14:textId="77777777" w:rsidTr="003D097F">
              <w:trPr>
                <w:trHeight w:hRule="exact" w:val="920"/>
              </w:trPr>
              <w:tc>
                <w:tcPr>
                  <w:tcW w:w="2400" w:type="dxa"/>
                  <w:tcMar>
                    <w:top w:w="20" w:type="dxa"/>
                    <w:left w:w="200" w:type="dxa"/>
                    <w:bottom w:w="20" w:type="dxa"/>
                    <w:right w:w="0" w:type="dxa"/>
                  </w:tcMar>
                </w:tcPr>
                <w:p w14:paraId="315CAA15" w14:textId="77777777" w:rsidR="00745EDA" w:rsidRDefault="00745EDA" w:rsidP="003D097F">
                  <w:pPr>
                    <w:pStyle w:val="DefaultStyle"/>
                  </w:pPr>
                  <w:r>
                    <w:t>Opis:</w:t>
                  </w:r>
                </w:p>
              </w:tc>
              <w:tc>
                <w:tcPr>
                  <w:tcW w:w="13640" w:type="dxa"/>
                  <w:tcMar>
                    <w:top w:w="20" w:type="dxa"/>
                    <w:left w:w="100" w:type="dxa"/>
                    <w:bottom w:w="20" w:type="dxa"/>
                    <w:right w:w="0" w:type="dxa"/>
                  </w:tcMar>
                </w:tcPr>
                <w:p w14:paraId="4AF5A7FE" w14:textId="77777777" w:rsidR="00745EDA" w:rsidRDefault="00745EDA" w:rsidP="003D097F">
                  <w:pPr>
                    <w:pStyle w:val="DefaultStyle"/>
                  </w:pPr>
                  <w:r>
                    <w:t>Sustavno provođenje deratizacije, dezinfekcije i dezinsekcije prema potrebi na terenu ili na prijedlog Zavoda za javno zdravstvo koji ujedno provodi i nadzor, a sve sa svrhom sprečavanja pojave zaraznih bolesti, suzbijanja njihovog širenja. U ljetnom razdoblju godine sukladno procjenama  i ukazanoj potrebi provodi se akcija dezinsekcije sa ciljem smanjenja broja i naleta komaraca u prigradskim naseljima i Gradu Čazmi (cca 700 ha tretirane površine).</w:t>
                  </w:r>
                </w:p>
              </w:tc>
            </w:tr>
          </w:tbl>
          <w:p w14:paraId="5BA26944" w14:textId="77777777" w:rsidR="00745EDA" w:rsidRDefault="00745EDA" w:rsidP="003D097F">
            <w:pPr>
              <w:pStyle w:val="EMPTYCELLSTYLE"/>
            </w:pPr>
          </w:p>
        </w:tc>
        <w:tc>
          <w:tcPr>
            <w:tcW w:w="40" w:type="dxa"/>
          </w:tcPr>
          <w:p w14:paraId="00AD3E02" w14:textId="77777777" w:rsidR="00745EDA" w:rsidRDefault="00745EDA" w:rsidP="003D097F">
            <w:pPr>
              <w:pStyle w:val="EMPTYCELLSTYLE"/>
            </w:pPr>
          </w:p>
        </w:tc>
      </w:tr>
      <w:tr w:rsidR="00745EDA" w14:paraId="5D1D07CE" w14:textId="77777777" w:rsidTr="003D097F">
        <w:trPr>
          <w:trHeight w:hRule="exact" w:val="480"/>
        </w:trPr>
        <w:tc>
          <w:tcPr>
            <w:tcW w:w="607" w:type="dxa"/>
          </w:tcPr>
          <w:p w14:paraId="0CB354E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C65FBCF" w14:textId="77777777" w:rsidTr="003D097F">
              <w:trPr>
                <w:trHeight w:hRule="exact" w:val="460"/>
              </w:trPr>
              <w:tc>
                <w:tcPr>
                  <w:tcW w:w="2400" w:type="dxa"/>
                  <w:tcMar>
                    <w:top w:w="20" w:type="dxa"/>
                    <w:left w:w="200" w:type="dxa"/>
                    <w:bottom w:w="20" w:type="dxa"/>
                    <w:right w:w="0" w:type="dxa"/>
                  </w:tcMar>
                </w:tcPr>
                <w:p w14:paraId="56CD43F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BB4A68C" w14:textId="77777777" w:rsidR="00745EDA" w:rsidRDefault="00745EDA" w:rsidP="003D097F">
                  <w:pPr>
                    <w:pStyle w:val="DefaultStyle"/>
                  </w:pPr>
                  <w:r>
                    <w:t>Sprječavanje pojave i zaustavljanja širenja zaraznih bolesti te uzrokovanja šteta koje uzrokuju mikroorganizmi, štetni člankonošci (</w:t>
                  </w:r>
                  <w:proofErr w:type="spellStart"/>
                  <w:r>
                    <w:t>Arthropoda</w:t>
                  </w:r>
                  <w:proofErr w:type="spellEnd"/>
                  <w:r>
                    <w:t>) i štetni glodavci.</w:t>
                  </w:r>
                </w:p>
              </w:tc>
            </w:tr>
          </w:tbl>
          <w:p w14:paraId="6F7A21D1" w14:textId="77777777" w:rsidR="00745EDA" w:rsidRDefault="00745EDA" w:rsidP="003D097F">
            <w:pPr>
              <w:pStyle w:val="EMPTYCELLSTYLE"/>
            </w:pPr>
          </w:p>
        </w:tc>
        <w:tc>
          <w:tcPr>
            <w:tcW w:w="40" w:type="dxa"/>
          </w:tcPr>
          <w:p w14:paraId="3B70453D" w14:textId="77777777" w:rsidR="00745EDA" w:rsidRDefault="00745EDA" w:rsidP="003D097F">
            <w:pPr>
              <w:pStyle w:val="EMPTYCELLSTYLE"/>
            </w:pPr>
          </w:p>
        </w:tc>
      </w:tr>
      <w:tr w:rsidR="00745EDA" w14:paraId="3D58F9D4" w14:textId="77777777" w:rsidTr="003D097F">
        <w:trPr>
          <w:trHeight w:hRule="exact" w:val="720"/>
        </w:trPr>
        <w:tc>
          <w:tcPr>
            <w:tcW w:w="607" w:type="dxa"/>
          </w:tcPr>
          <w:p w14:paraId="3DC1511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9C5CA46" w14:textId="77777777" w:rsidTr="003D097F">
              <w:trPr>
                <w:trHeight w:hRule="exact" w:val="700"/>
              </w:trPr>
              <w:tc>
                <w:tcPr>
                  <w:tcW w:w="2400" w:type="dxa"/>
                  <w:tcMar>
                    <w:top w:w="20" w:type="dxa"/>
                    <w:left w:w="200" w:type="dxa"/>
                    <w:bottom w:w="20" w:type="dxa"/>
                    <w:right w:w="0" w:type="dxa"/>
                  </w:tcMar>
                </w:tcPr>
                <w:p w14:paraId="3C509E5F"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BD87322" w14:textId="77777777" w:rsidR="00745EDA" w:rsidRDefault="00745EDA" w:rsidP="003D097F">
                  <w:pPr>
                    <w:pStyle w:val="DefaultStyle"/>
                  </w:pPr>
                  <w:r>
                    <w:t>Uništavanje, usporavanje rasta i razmnožavanja ili uklanjanja većine mikroorganizama. Smanjenje populacije najmanje do praga štetnosti koja zaustavlja rast i razmnožavanje ili potpuno uništavaju nazočnu populaciju štetnih člankonožaca (</w:t>
                  </w:r>
                  <w:proofErr w:type="spellStart"/>
                  <w:r>
                    <w:t>Arthropoda</w:t>
                  </w:r>
                  <w:proofErr w:type="spellEnd"/>
                  <w:r>
                    <w:t>) koji prenose uzročnike zaraznih bolesti, parazitiraju na tijelu čovjeka i uzrokuju alergijske reakcije. Smanjenje populacije štetnih glodavaca.</w:t>
                  </w:r>
                </w:p>
              </w:tc>
            </w:tr>
          </w:tbl>
          <w:p w14:paraId="73EDC10F" w14:textId="77777777" w:rsidR="00745EDA" w:rsidRDefault="00745EDA" w:rsidP="003D097F">
            <w:pPr>
              <w:pStyle w:val="EMPTYCELLSTYLE"/>
            </w:pPr>
          </w:p>
        </w:tc>
        <w:tc>
          <w:tcPr>
            <w:tcW w:w="40" w:type="dxa"/>
          </w:tcPr>
          <w:p w14:paraId="0314504B" w14:textId="77777777" w:rsidR="00745EDA" w:rsidRDefault="00745EDA" w:rsidP="003D097F">
            <w:pPr>
              <w:pStyle w:val="EMPTYCELLSTYLE"/>
            </w:pPr>
          </w:p>
        </w:tc>
      </w:tr>
      <w:tr w:rsidR="00745EDA" w14:paraId="2FF66AEF" w14:textId="77777777" w:rsidTr="003D097F">
        <w:trPr>
          <w:trHeight w:hRule="exact" w:val="300"/>
        </w:trPr>
        <w:tc>
          <w:tcPr>
            <w:tcW w:w="607" w:type="dxa"/>
          </w:tcPr>
          <w:p w14:paraId="197516C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8BEB38" w14:textId="77777777" w:rsidTr="003D097F">
              <w:trPr>
                <w:trHeight w:hRule="exact" w:val="280"/>
              </w:trPr>
              <w:tc>
                <w:tcPr>
                  <w:tcW w:w="2400" w:type="dxa"/>
                  <w:tcMar>
                    <w:top w:w="20" w:type="dxa"/>
                    <w:left w:w="200" w:type="dxa"/>
                    <w:bottom w:w="20" w:type="dxa"/>
                    <w:right w:w="0" w:type="dxa"/>
                  </w:tcMar>
                </w:tcPr>
                <w:p w14:paraId="3BF7BC3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9FB6CDC" w14:textId="77777777" w:rsidR="00745EDA" w:rsidRDefault="00745EDA" w:rsidP="003D097F">
                  <w:pPr>
                    <w:pStyle w:val="DefaultStyle"/>
                  </w:pPr>
                  <w:r>
                    <w:t>Poboljšana kvaliteta života i sanitarni uvjeti u okolišu te Izvješće o izvršenju programa održavanja komunalne infrastrukture.</w:t>
                  </w:r>
                </w:p>
              </w:tc>
            </w:tr>
          </w:tbl>
          <w:p w14:paraId="6BCB9F21" w14:textId="77777777" w:rsidR="00745EDA" w:rsidRDefault="00745EDA" w:rsidP="003D097F">
            <w:pPr>
              <w:pStyle w:val="EMPTYCELLSTYLE"/>
            </w:pPr>
          </w:p>
        </w:tc>
        <w:tc>
          <w:tcPr>
            <w:tcW w:w="40" w:type="dxa"/>
          </w:tcPr>
          <w:p w14:paraId="7DA4A261" w14:textId="77777777" w:rsidR="00745EDA" w:rsidRDefault="00745EDA" w:rsidP="003D097F">
            <w:pPr>
              <w:pStyle w:val="EMPTYCELLSTYLE"/>
            </w:pPr>
          </w:p>
        </w:tc>
      </w:tr>
      <w:tr w:rsidR="00745EDA" w14:paraId="1DE4E0A3" w14:textId="77777777" w:rsidTr="003D097F">
        <w:trPr>
          <w:trHeight w:hRule="exact" w:val="280"/>
        </w:trPr>
        <w:tc>
          <w:tcPr>
            <w:tcW w:w="607" w:type="dxa"/>
          </w:tcPr>
          <w:p w14:paraId="1B712ADE"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F864A88" w14:textId="77777777" w:rsidR="00745EDA" w:rsidRDefault="00745EDA" w:rsidP="003D097F">
            <w:pPr>
              <w:pStyle w:val="Style6"/>
            </w:pPr>
            <w:r>
              <w:t>Aktivnost  P12 1012A101205  Zaštita okoliša</w:t>
            </w:r>
          </w:p>
        </w:tc>
        <w:tc>
          <w:tcPr>
            <w:tcW w:w="2200" w:type="dxa"/>
            <w:gridSpan w:val="3"/>
            <w:shd w:val="clear" w:color="auto" w:fill="DDDDDD"/>
            <w:tcMar>
              <w:top w:w="20" w:type="dxa"/>
              <w:left w:w="0" w:type="dxa"/>
              <w:bottom w:w="20" w:type="dxa"/>
              <w:right w:w="100" w:type="dxa"/>
            </w:tcMar>
            <w:vAlign w:val="center"/>
          </w:tcPr>
          <w:p w14:paraId="3DE632FA"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33E660E" w14:textId="77777777" w:rsidR="00745EDA" w:rsidRDefault="00745EDA" w:rsidP="003D097F">
            <w:pPr>
              <w:pStyle w:val="Style6"/>
              <w:jc w:val="right"/>
            </w:pPr>
            <w:r>
              <w:t>41.144,06</w:t>
            </w:r>
          </w:p>
        </w:tc>
        <w:tc>
          <w:tcPr>
            <w:tcW w:w="40" w:type="dxa"/>
          </w:tcPr>
          <w:p w14:paraId="4BDDFAA1" w14:textId="77777777" w:rsidR="00745EDA" w:rsidRDefault="00745EDA" w:rsidP="003D097F">
            <w:pPr>
              <w:pStyle w:val="EMPTYCELLSTYLE"/>
            </w:pPr>
          </w:p>
        </w:tc>
      </w:tr>
      <w:tr w:rsidR="00745EDA" w14:paraId="7FCD62C0" w14:textId="77777777" w:rsidTr="003D097F">
        <w:trPr>
          <w:trHeight w:hRule="exact" w:val="300"/>
        </w:trPr>
        <w:tc>
          <w:tcPr>
            <w:tcW w:w="607" w:type="dxa"/>
          </w:tcPr>
          <w:p w14:paraId="708A812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F18E846" w14:textId="77777777" w:rsidTr="003D097F">
              <w:trPr>
                <w:trHeight w:hRule="exact" w:val="280"/>
              </w:trPr>
              <w:tc>
                <w:tcPr>
                  <w:tcW w:w="2400" w:type="dxa"/>
                  <w:tcMar>
                    <w:top w:w="20" w:type="dxa"/>
                    <w:left w:w="200" w:type="dxa"/>
                    <w:bottom w:w="20" w:type="dxa"/>
                    <w:right w:w="0" w:type="dxa"/>
                  </w:tcMar>
                </w:tcPr>
                <w:p w14:paraId="0C89173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24BC032" w14:textId="77777777" w:rsidR="00745EDA" w:rsidRDefault="00745EDA" w:rsidP="003D097F">
                  <w:pPr>
                    <w:pStyle w:val="DefaultStyle"/>
                  </w:pPr>
                  <w:r>
                    <w:t xml:space="preserve">Zakon o komunalnom gospodarstvu (NN 68/18, 110/18 i 32/20), Odluka o komunalnom redu ("Službeni vjesnik" Grada Čazme 19/19) </w:t>
                  </w:r>
                </w:p>
              </w:tc>
            </w:tr>
          </w:tbl>
          <w:p w14:paraId="6993A26A" w14:textId="77777777" w:rsidR="00745EDA" w:rsidRDefault="00745EDA" w:rsidP="003D097F">
            <w:pPr>
              <w:pStyle w:val="EMPTYCELLSTYLE"/>
            </w:pPr>
          </w:p>
        </w:tc>
        <w:tc>
          <w:tcPr>
            <w:tcW w:w="40" w:type="dxa"/>
          </w:tcPr>
          <w:p w14:paraId="5FCABD4F" w14:textId="77777777" w:rsidR="00745EDA" w:rsidRDefault="00745EDA" w:rsidP="003D097F">
            <w:pPr>
              <w:pStyle w:val="EMPTYCELLSTYLE"/>
            </w:pPr>
          </w:p>
        </w:tc>
      </w:tr>
      <w:tr w:rsidR="00745EDA" w14:paraId="6C58742C" w14:textId="77777777" w:rsidTr="003D097F">
        <w:trPr>
          <w:trHeight w:hRule="exact" w:val="300"/>
        </w:trPr>
        <w:tc>
          <w:tcPr>
            <w:tcW w:w="607" w:type="dxa"/>
          </w:tcPr>
          <w:p w14:paraId="055264E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9CED2A4" w14:textId="77777777" w:rsidTr="003D097F">
              <w:trPr>
                <w:trHeight w:hRule="exact" w:val="280"/>
              </w:trPr>
              <w:tc>
                <w:tcPr>
                  <w:tcW w:w="2400" w:type="dxa"/>
                  <w:tcMar>
                    <w:top w:w="20" w:type="dxa"/>
                    <w:left w:w="200" w:type="dxa"/>
                    <w:bottom w:w="20" w:type="dxa"/>
                    <w:right w:w="0" w:type="dxa"/>
                  </w:tcMar>
                </w:tcPr>
                <w:p w14:paraId="44F59CDA" w14:textId="77777777" w:rsidR="00745EDA" w:rsidRDefault="00745EDA" w:rsidP="003D097F">
                  <w:pPr>
                    <w:pStyle w:val="DefaultStyle"/>
                  </w:pPr>
                  <w:r>
                    <w:t>Opis:</w:t>
                  </w:r>
                </w:p>
              </w:tc>
              <w:tc>
                <w:tcPr>
                  <w:tcW w:w="13640" w:type="dxa"/>
                  <w:tcMar>
                    <w:top w:w="20" w:type="dxa"/>
                    <w:left w:w="100" w:type="dxa"/>
                    <w:bottom w:w="20" w:type="dxa"/>
                    <w:right w:w="0" w:type="dxa"/>
                  </w:tcMar>
                </w:tcPr>
                <w:p w14:paraId="1D8F341C" w14:textId="77777777" w:rsidR="00745EDA" w:rsidRDefault="00745EDA" w:rsidP="003D097F">
                  <w:pPr>
                    <w:pStyle w:val="DefaultStyle"/>
                  </w:pPr>
                  <w:r>
                    <w:t xml:space="preserve">Mjere provođenja izvršenja rješenja komunalnog redarstva na uređenju zapuštenih nekretnina.   </w:t>
                  </w:r>
                </w:p>
              </w:tc>
            </w:tr>
          </w:tbl>
          <w:p w14:paraId="2E73A775" w14:textId="77777777" w:rsidR="00745EDA" w:rsidRDefault="00745EDA" w:rsidP="003D097F">
            <w:pPr>
              <w:pStyle w:val="EMPTYCELLSTYLE"/>
            </w:pPr>
          </w:p>
        </w:tc>
        <w:tc>
          <w:tcPr>
            <w:tcW w:w="40" w:type="dxa"/>
          </w:tcPr>
          <w:p w14:paraId="25EC1117" w14:textId="77777777" w:rsidR="00745EDA" w:rsidRDefault="00745EDA" w:rsidP="003D097F">
            <w:pPr>
              <w:pStyle w:val="EMPTYCELLSTYLE"/>
            </w:pPr>
          </w:p>
        </w:tc>
      </w:tr>
      <w:tr w:rsidR="00745EDA" w14:paraId="372AF775" w14:textId="77777777" w:rsidTr="003D097F">
        <w:trPr>
          <w:trHeight w:hRule="exact" w:val="300"/>
        </w:trPr>
        <w:tc>
          <w:tcPr>
            <w:tcW w:w="607" w:type="dxa"/>
          </w:tcPr>
          <w:p w14:paraId="186DAD8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EC06AAF" w14:textId="77777777" w:rsidTr="003D097F">
              <w:trPr>
                <w:trHeight w:hRule="exact" w:val="280"/>
              </w:trPr>
              <w:tc>
                <w:tcPr>
                  <w:tcW w:w="2400" w:type="dxa"/>
                  <w:tcMar>
                    <w:top w:w="20" w:type="dxa"/>
                    <w:left w:w="200" w:type="dxa"/>
                    <w:bottom w:w="20" w:type="dxa"/>
                    <w:right w:w="0" w:type="dxa"/>
                  </w:tcMar>
                </w:tcPr>
                <w:p w14:paraId="42A5E888"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1D68BDC" w14:textId="77777777" w:rsidR="00745EDA" w:rsidRDefault="00745EDA" w:rsidP="003D097F">
                  <w:pPr>
                    <w:pStyle w:val="DefaultStyle"/>
                  </w:pPr>
                  <w:r>
                    <w:t>Kakvoća uvjeta za život, te zaštita prostora, okoliša i kulturnih dobara.</w:t>
                  </w:r>
                </w:p>
              </w:tc>
            </w:tr>
          </w:tbl>
          <w:p w14:paraId="46C9ADD7" w14:textId="77777777" w:rsidR="00745EDA" w:rsidRDefault="00745EDA" w:rsidP="003D097F">
            <w:pPr>
              <w:pStyle w:val="EMPTYCELLSTYLE"/>
            </w:pPr>
          </w:p>
        </w:tc>
        <w:tc>
          <w:tcPr>
            <w:tcW w:w="40" w:type="dxa"/>
          </w:tcPr>
          <w:p w14:paraId="421EEB05" w14:textId="77777777" w:rsidR="00745EDA" w:rsidRDefault="00745EDA" w:rsidP="003D097F">
            <w:pPr>
              <w:pStyle w:val="EMPTYCELLSTYLE"/>
            </w:pPr>
          </w:p>
        </w:tc>
      </w:tr>
      <w:tr w:rsidR="00745EDA" w14:paraId="2E379C6B" w14:textId="77777777" w:rsidTr="003D097F">
        <w:trPr>
          <w:trHeight w:hRule="exact" w:val="300"/>
        </w:trPr>
        <w:tc>
          <w:tcPr>
            <w:tcW w:w="607" w:type="dxa"/>
          </w:tcPr>
          <w:p w14:paraId="066418C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36771F4" w14:textId="77777777" w:rsidTr="003D097F">
              <w:trPr>
                <w:trHeight w:hRule="exact" w:val="280"/>
              </w:trPr>
              <w:tc>
                <w:tcPr>
                  <w:tcW w:w="2400" w:type="dxa"/>
                  <w:tcMar>
                    <w:top w:w="20" w:type="dxa"/>
                    <w:left w:w="200" w:type="dxa"/>
                    <w:bottom w:w="20" w:type="dxa"/>
                    <w:right w:w="0" w:type="dxa"/>
                  </w:tcMar>
                </w:tcPr>
                <w:p w14:paraId="49173287"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9FA53A4" w14:textId="77777777" w:rsidR="00745EDA" w:rsidRDefault="00745EDA" w:rsidP="003D097F">
                  <w:pPr>
                    <w:pStyle w:val="DefaultStyle"/>
                  </w:pPr>
                  <w:r>
                    <w:t>Provedba komunalnog reda i uređenje zapuštenih nekretnina.</w:t>
                  </w:r>
                </w:p>
              </w:tc>
            </w:tr>
          </w:tbl>
          <w:p w14:paraId="228B5A09" w14:textId="77777777" w:rsidR="00745EDA" w:rsidRDefault="00745EDA" w:rsidP="003D097F">
            <w:pPr>
              <w:pStyle w:val="EMPTYCELLSTYLE"/>
            </w:pPr>
          </w:p>
        </w:tc>
        <w:tc>
          <w:tcPr>
            <w:tcW w:w="40" w:type="dxa"/>
          </w:tcPr>
          <w:p w14:paraId="5709CE2E" w14:textId="77777777" w:rsidR="00745EDA" w:rsidRDefault="00745EDA" w:rsidP="003D097F">
            <w:pPr>
              <w:pStyle w:val="EMPTYCELLSTYLE"/>
            </w:pPr>
          </w:p>
        </w:tc>
      </w:tr>
      <w:tr w:rsidR="00745EDA" w14:paraId="739128B6" w14:textId="77777777" w:rsidTr="003D097F">
        <w:trPr>
          <w:trHeight w:hRule="exact" w:val="300"/>
        </w:trPr>
        <w:tc>
          <w:tcPr>
            <w:tcW w:w="607" w:type="dxa"/>
          </w:tcPr>
          <w:p w14:paraId="2678895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091A6A3" w14:textId="77777777" w:rsidTr="003D097F">
              <w:trPr>
                <w:trHeight w:hRule="exact" w:val="280"/>
              </w:trPr>
              <w:tc>
                <w:tcPr>
                  <w:tcW w:w="2400" w:type="dxa"/>
                  <w:tcMar>
                    <w:top w:w="20" w:type="dxa"/>
                    <w:left w:w="200" w:type="dxa"/>
                    <w:bottom w:w="20" w:type="dxa"/>
                    <w:right w:w="0" w:type="dxa"/>
                  </w:tcMar>
                </w:tcPr>
                <w:p w14:paraId="7938B71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FD52FA6" w14:textId="77777777" w:rsidR="00745EDA" w:rsidRDefault="00745EDA" w:rsidP="003D097F">
                  <w:pPr>
                    <w:pStyle w:val="DefaultStyle"/>
                  </w:pPr>
                  <w:r>
                    <w:t>Broj uređenih nekretnina po izvršenju.</w:t>
                  </w:r>
                </w:p>
              </w:tc>
            </w:tr>
          </w:tbl>
          <w:p w14:paraId="6EB25896" w14:textId="77777777" w:rsidR="00745EDA" w:rsidRDefault="00745EDA" w:rsidP="003D097F">
            <w:pPr>
              <w:pStyle w:val="EMPTYCELLSTYLE"/>
            </w:pPr>
          </w:p>
        </w:tc>
        <w:tc>
          <w:tcPr>
            <w:tcW w:w="40" w:type="dxa"/>
          </w:tcPr>
          <w:p w14:paraId="4AFD5420" w14:textId="77777777" w:rsidR="00745EDA" w:rsidRDefault="00745EDA" w:rsidP="003D097F">
            <w:pPr>
              <w:pStyle w:val="EMPTYCELLSTYLE"/>
            </w:pPr>
          </w:p>
        </w:tc>
      </w:tr>
      <w:tr w:rsidR="00745EDA" w14:paraId="76B44352" w14:textId="77777777" w:rsidTr="003D097F">
        <w:trPr>
          <w:trHeight w:hRule="exact" w:val="280"/>
        </w:trPr>
        <w:tc>
          <w:tcPr>
            <w:tcW w:w="607" w:type="dxa"/>
          </w:tcPr>
          <w:p w14:paraId="22D3CD33"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273D367" w14:textId="77777777" w:rsidR="00745EDA" w:rsidRDefault="00745EDA" w:rsidP="003D097F">
            <w:pPr>
              <w:pStyle w:val="Style6"/>
            </w:pPr>
            <w:r>
              <w:t>Aktivnost  P12 1012A101206  Održavanje javnih površina na kojima nije dopušten promet motornih vozila</w:t>
            </w:r>
          </w:p>
        </w:tc>
        <w:tc>
          <w:tcPr>
            <w:tcW w:w="2200" w:type="dxa"/>
            <w:gridSpan w:val="3"/>
            <w:shd w:val="clear" w:color="auto" w:fill="DDDDDD"/>
            <w:tcMar>
              <w:top w:w="20" w:type="dxa"/>
              <w:left w:w="0" w:type="dxa"/>
              <w:bottom w:w="20" w:type="dxa"/>
              <w:right w:w="100" w:type="dxa"/>
            </w:tcMar>
            <w:vAlign w:val="center"/>
          </w:tcPr>
          <w:p w14:paraId="2081E0E6"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319DA029" w14:textId="77777777" w:rsidR="00745EDA" w:rsidRDefault="00745EDA" w:rsidP="003D097F">
            <w:pPr>
              <w:pStyle w:val="Style6"/>
              <w:jc w:val="right"/>
            </w:pPr>
            <w:r>
              <w:t>6.636,14</w:t>
            </w:r>
          </w:p>
        </w:tc>
        <w:tc>
          <w:tcPr>
            <w:tcW w:w="40" w:type="dxa"/>
          </w:tcPr>
          <w:p w14:paraId="07161F1D" w14:textId="77777777" w:rsidR="00745EDA" w:rsidRDefault="00745EDA" w:rsidP="003D097F">
            <w:pPr>
              <w:pStyle w:val="EMPTYCELLSTYLE"/>
            </w:pPr>
          </w:p>
        </w:tc>
      </w:tr>
      <w:tr w:rsidR="00745EDA" w14:paraId="14C8E31C" w14:textId="77777777" w:rsidTr="003D097F">
        <w:trPr>
          <w:trHeight w:hRule="exact" w:val="300"/>
        </w:trPr>
        <w:tc>
          <w:tcPr>
            <w:tcW w:w="607" w:type="dxa"/>
          </w:tcPr>
          <w:p w14:paraId="7C878BE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1BF7B50" w14:textId="77777777" w:rsidTr="003D097F">
              <w:trPr>
                <w:trHeight w:hRule="exact" w:val="280"/>
              </w:trPr>
              <w:tc>
                <w:tcPr>
                  <w:tcW w:w="2400" w:type="dxa"/>
                  <w:tcMar>
                    <w:top w:w="20" w:type="dxa"/>
                    <w:left w:w="200" w:type="dxa"/>
                    <w:bottom w:w="20" w:type="dxa"/>
                    <w:right w:w="0" w:type="dxa"/>
                  </w:tcMar>
                </w:tcPr>
                <w:p w14:paraId="7710466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66AFED8" w14:textId="77777777" w:rsidR="00745EDA" w:rsidRDefault="00745EDA" w:rsidP="003D097F">
                  <w:pPr>
                    <w:pStyle w:val="DefaultStyle"/>
                  </w:pPr>
                  <w:r>
                    <w:t>Zakon o komunalnom gospodarstvu (NN 68/18, 110/18 i 32/20)</w:t>
                  </w:r>
                </w:p>
              </w:tc>
            </w:tr>
          </w:tbl>
          <w:p w14:paraId="79EA738A" w14:textId="77777777" w:rsidR="00745EDA" w:rsidRDefault="00745EDA" w:rsidP="003D097F">
            <w:pPr>
              <w:pStyle w:val="EMPTYCELLSTYLE"/>
            </w:pPr>
          </w:p>
        </w:tc>
        <w:tc>
          <w:tcPr>
            <w:tcW w:w="40" w:type="dxa"/>
          </w:tcPr>
          <w:p w14:paraId="325F8047" w14:textId="77777777" w:rsidR="00745EDA" w:rsidRDefault="00745EDA" w:rsidP="003D097F">
            <w:pPr>
              <w:pStyle w:val="EMPTYCELLSTYLE"/>
            </w:pPr>
          </w:p>
        </w:tc>
      </w:tr>
      <w:tr w:rsidR="00745EDA" w14:paraId="15F20DFE" w14:textId="77777777" w:rsidTr="003D097F">
        <w:trPr>
          <w:trHeight w:hRule="exact" w:val="300"/>
        </w:trPr>
        <w:tc>
          <w:tcPr>
            <w:tcW w:w="607" w:type="dxa"/>
          </w:tcPr>
          <w:p w14:paraId="79BD6F4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509D48" w14:textId="77777777" w:rsidTr="003D097F">
              <w:trPr>
                <w:trHeight w:hRule="exact" w:val="280"/>
              </w:trPr>
              <w:tc>
                <w:tcPr>
                  <w:tcW w:w="2400" w:type="dxa"/>
                  <w:tcMar>
                    <w:top w:w="20" w:type="dxa"/>
                    <w:left w:w="200" w:type="dxa"/>
                    <w:bottom w:w="20" w:type="dxa"/>
                    <w:right w:w="0" w:type="dxa"/>
                  </w:tcMar>
                </w:tcPr>
                <w:p w14:paraId="7363DDC6" w14:textId="77777777" w:rsidR="00745EDA" w:rsidRDefault="00745EDA" w:rsidP="003D097F">
                  <w:pPr>
                    <w:pStyle w:val="DefaultStyle"/>
                  </w:pPr>
                  <w:r>
                    <w:t>Opis:</w:t>
                  </w:r>
                </w:p>
              </w:tc>
              <w:tc>
                <w:tcPr>
                  <w:tcW w:w="13640" w:type="dxa"/>
                  <w:tcMar>
                    <w:top w:w="20" w:type="dxa"/>
                    <w:left w:w="100" w:type="dxa"/>
                    <w:bottom w:w="20" w:type="dxa"/>
                    <w:right w:w="0" w:type="dxa"/>
                  </w:tcMar>
                </w:tcPr>
                <w:p w14:paraId="593FD80F" w14:textId="77777777" w:rsidR="00745EDA" w:rsidRDefault="00745EDA" w:rsidP="003D097F">
                  <w:pPr>
                    <w:pStyle w:val="DefaultStyle"/>
                  </w:pPr>
                  <w:r>
                    <w:t xml:space="preserve">Održavanje i popravci površina poput trgova, pločnika, javnih prolaza, javnih stuba, prečaca, šetališta, biciklističkih i pješačkih staza.  </w:t>
                  </w:r>
                </w:p>
              </w:tc>
            </w:tr>
          </w:tbl>
          <w:p w14:paraId="0CAE80DE" w14:textId="77777777" w:rsidR="00745EDA" w:rsidRDefault="00745EDA" w:rsidP="003D097F">
            <w:pPr>
              <w:pStyle w:val="EMPTYCELLSTYLE"/>
            </w:pPr>
          </w:p>
        </w:tc>
        <w:tc>
          <w:tcPr>
            <w:tcW w:w="40" w:type="dxa"/>
          </w:tcPr>
          <w:p w14:paraId="1D92707C" w14:textId="77777777" w:rsidR="00745EDA" w:rsidRDefault="00745EDA" w:rsidP="003D097F">
            <w:pPr>
              <w:pStyle w:val="EMPTYCELLSTYLE"/>
            </w:pPr>
          </w:p>
        </w:tc>
      </w:tr>
      <w:tr w:rsidR="00745EDA" w14:paraId="782D540F" w14:textId="77777777" w:rsidTr="003D097F">
        <w:trPr>
          <w:trHeight w:hRule="exact" w:val="300"/>
        </w:trPr>
        <w:tc>
          <w:tcPr>
            <w:tcW w:w="607" w:type="dxa"/>
          </w:tcPr>
          <w:p w14:paraId="020F894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49F3C51" w14:textId="77777777" w:rsidTr="003D097F">
              <w:trPr>
                <w:trHeight w:hRule="exact" w:val="280"/>
              </w:trPr>
              <w:tc>
                <w:tcPr>
                  <w:tcW w:w="2400" w:type="dxa"/>
                  <w:tcMar>
                    <w:top w:w="20" w:type="dxa"/>
                    <w:left w:w="200" w:type="dxa"/>
                    <w:bottom w:w="20" w:type="dxa"/>
                    <w:right w:w="0" w:type="dxa"/>
                  </w:tcMar>
                </w:tcPr>
                <w:p w14:paraId="29131DC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D698850" w14:textId="77777777" w:rsidR="00745EDA" w:rsidRDefault="00745EDA" w:rsidP="003D097F">
                  <w:pPr>
                    <w:pStyle w:val="DefaultStyle"/>
                  </w:pPr>
                  <w:r>
                    <w:t>Osiguranje funkcionalne ispravnosti javnih prometnih površina na kojima nije dopušten promet motornih vozila.</w:t>
                  </w:r>
                </w:p>
              </w:tc>
            </w:tr>
          </w:tbl>
          <w:p w14:paraId="5BD9CA16" w14:textId="77777777" w:rsidR="00745EDA" w:rsidRDefault="00745EDA" w:rsidP="003D097F">
            <w:pPr>
              <w:pStyle w:val="EMPTYCELLSTYLE"/>
            </w:pPr>
          </w:p>
        </w:tc>
        <w:tc>
          <w:tcPr>
            <w:tcW w:w="40" w:type="dxa"/>
          </w:tcPr>
          <w:p w14:paraId="4D2AA5F4" w14:textId="77777777" w:rsidR="00745EDA" w:rsidRDefault="00745EDA" w:rsidP="003D097F">
            <w:pPr>
              <w:pStyle w:val="EMPTYCELLSTYLE"/>
            </w:pPr>
          </w:p>
        </w:tc>
      </w:tr>
      <w:tr w:rsidR="00745EDA" w14:paraId="70CD56AE" w14:textId="77777777" w:rsidTr="003D097F">
        <w:trPr>
          <w:trHeight w:hRule="exact" w:val="300"/>
        </w:trPr>
        <w:tc>
          <w:tcPr>
            <w:tcW w:w="607" w:type="dxa"/>
          </w:tcPr>
          <w:p w14:paraId="7DFEBC2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0207B5A" w14:textId="77777777" w:rsidTr="003D097F">
              <w:trPr>
                <w:trHeight w:hRule="exact" w:val="280"/>
              </w:trPr>
              <w:tc>
                <w:tcPr>
                  <w:tcW w:w="2400" w:type="dxa"/>
                  <w:tcMar>
                    <w:top w:w="20" w:type="dxa"/>
                    <w:left w:w="200" w:type="dxa"/>
                    <w:bottom w:w="20" w:type="dxa"/>
                    <w:right w:w="0" w:type="dxa"/>
                  </w:tcMar>
                </w:tcPr>
                <w:p w14:paraId="30853C59"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268F8E1" w14:textId="77777777" w:rsidR="00745EDA" w:rsidRDefault="00745EDA" w:rsidP="003D097F">
                  <w:pPr>
                    <w:pStyle w:val="DefaultStyle"/>
                  </w:pPr>
                  <w:r>
                    <w:t>Održavanje prohodnosti, tehničke ispravnosti i sigurnosti na površinama na kojima nije dopušten promet.</w:t>
                  </w:r>
                </w:p>
              </w:tc>
            </w:tr>
          </w:tbl>
          <w:p w14:paraId="4928D43C" w14:textId="77777777" w:rsidR="00745EDA" w:rsidRDefault="00745EDA" w:rsidP="003D097F">
            <w:pPr>
              <w:pStyle w:val="EMPTYCELLSTYLE"/>
            </w:pPr>
          </w:p>
        </w:tc>
        <w:tc>
          <w:tcPr>
            <w:tcW w:w="40" w:type="dxa"/>
          </w:tcPr>
          <w:p w14:paraId="3E62D68B" w14:textId="77777777" w:rsidR="00745EDA" w:rsidRDefault="00745EDA" w:rsidP="003D097F">
            <w:pPr>
              <w:pStyle w:val="EMPTYCELLSTYLE"/>
            </w:pPr>
          </w:p>
        </w:tc>
      </w:tr>
      <w:tr w:rsidR="00745EDA" w14:paraId="7BECA696" w14:textId="77777777" w:rsidTr="003D097F">
        <w:trPr>
          <w:trHeight w:hRule="exact" w:val="300"/>
        </w:trPr>
        <w:tc>
          <w:tcPr>
            <w:tcW w:w="607" w:type="dxa"/>
          </w:tcPr>
          <w:p w14:paraId="1083364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713A32A" w14:textId="77777777" w:rsidTr="003D097F">
              <w:trPr>
                <w:trHeight w:hRule="exact" w:val="280"/>
              </w:trPr>
              <w:tc>
                <w:tcPr>
                  <w:tcW w:w="2400" w:type="dxa"/>
                  <w:tcMar>
                    <w:top w:w="20" w:type="dxa"/>
                    <w:left w:w="200" w:type="dxa"/>
                    <w:bottom w:w="20" w:type="dxa"/>
                    <w:right w:w="0" w:type="dxa"/>
                  </w:tcMar>
                </w:tcPr>
                <w:p w14:paraId="14C69013"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091DE8E" w14:textId="77777777" w:rsidR="00745EDA" w:rsidRDefault="00745EDA" w:rsidP="003D097F">
                  <w:pPr>
                    <w:pStyle w:val="DefaultStyle"/>
                  </w:pPr>
                  <w:r>
                    <w:t>Kvaliteta uređenosti javnih površina i Izvješće o izvršenju Programa održavanja komunalne infrastrukture.</w:t>
                  </w:r>
                </w:p>
              </w:tc>
            </w:tr>
          </w:tbl>
          <w:p w14:paraId="676730DC" w14:textId="77777777" w:rsidR="00745EDA" w:rsidRDefault="00745EDA" w:rsidP="003D097F">
            <w:pPr>
              <w:pStyle w:val="EMPTYCELLSTYLE"/>
            </w:pPr>
          </w:p>
        </w:tc>
        <w:tc>
          <w:tcPr>
            <w:tcW w:w="40" w:type="dxa"/>
          </w:tcPr>
          <w:p w14:paraId="7CCA675F" w14:textId="77777777" w:rsidR="00745EDA" w:rsidRDefault="00745EDA" w:rsidP="003D097F">
            <w:pPr>
              <w:pStyle w:val="EMPTYCELLSTYLE"/>
            </w:pPr>
          </w:p>
        </w:tc>
      </w:tr>
      <w:tr w:rsidR="00745EDA" w14:paraId="54B0AE2B" w14:textId="77777777" w:rsidTr="003D097F">
        <w:trPr>
          <w:trHeight w:hRule="exact" w:val="280"/>
        </w:trPr>
        <w:tc>
          <w:tcPr>
            <w:tcW w:w="607" w:type="dxa"/>
          </w:tcPr>
          <w:p w14:paraId="40BFCB18"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8DF2246" w14:textId="77777777" w:rsidR="00745EDA" w:rsidRDefault="00745EDA" w:rsidP="003D097F">
            <w:pPr>
              <w:pStyle w:val="Style6"/>
            </w:pPr>
            <w:r>
              <w:t>Aktivnost  P12 1012A101207  Održavanje građevina javne odvodnje oborinskih voda</w:t>
            </w:r>
          </w:p>
        </w:tc>
        <w:tc>
          <w:tcPr>
            <w:tcW w:w="2200" w:type="dxa"/>
            <w:gridSpan w:val="3"/>
            <w:shd w:val="clear" w:color="auto" w:fill="DDDDDD"/>
            <w:tcMar>
              <w:top w:w="20" w:type="dxa"/>
              <w:left w:w="0" w:type="dxa"/>
              <w:bottom w:w="20" w:type="dxa"/>
              <w:right w:w="100" w:type="dxa"/>
            </w:tcMar>
            <w:vAlign w:val="center"/>
          </w:tcPr>
          <w:p w14:paraId="4332A701"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93DA776" w14:textId="77777777" w:rsidR="00745EDA" w:rsidRDefault="00745EDA" w:rsidP="003D097F">
            <w:pPr>
              <w:pStyle w:val="Style6"/>
              <w:jc w:val="right"/>
            </w:pPr>
            <w:r>
              <w:t>19.908,42</w:t>
            </w:r>
          </w:p>
        </w:tc>
        <w:tc>
          <w:tcPr>
            <w:tcW w:w="40" w:type="dxa"/>
          </w:tcPr>
          <w:p w14:paraId="1D4E0208" w14:textId="77777777" w:rsidR="00745EDA" w:rsidRDefault="00745EDA" w:rsidP="003D097F">
            <w:pPr>
              <w:pStyle w:val="EMPTYCELLSTYLE"/>
            </w:pPr>
          </w:p>
        </w:tc>
      </w:tr>
      <w:tr w:rsidR="00745EDA" w14:paraId="242FDD4C" w14:textId="77777777" w:rsidTr="003D097F">
        <w:trPr>
          <w:trHeight w:hRule="exact" w:val="300"/>
        </w:trPr>
        <w:tc>
          <w:tcPr>
            <w:tcW w:w="607" w:type="dxa"/>
          </w:tcPr>
          <w:p w14:paraId="1916897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5E9789B" w14:textId="77777777" w:rsidTr="003D097F">
              <w:trPr>
                <w:trHeight w:hRule="exact" w:val="280"/>
              </w:trPr>
              <w:tc>
                <w:tcPr>
                  <w:tcW w:w="2400" w:type="dxa"/>
                  <w:tcMar>
                    <w:top w:w="20" w:type="dxa"/>
                    <w:left w:w="200" w:type="dxa"/>
                    <w:bottom w:w="20" w:type="dxa"/>
                    <w:right w:w="0" w:type="dxa"/>
                  </w:tcMar>
                </w:tcPr>
                <w:p w14:paraId="10A4EFB4"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28C92D3" w14:textId="77777777" w:rsidR="00745EDA" w:rsidRDefault="00745EDA" w:rsidP="003D097F">
                  <w:pPr>
                    <w:pStyle w:val="DefaultStyle"/>
                  </w:pPr>
                  <w:r>
                    <w:t>Zakon o komunalnom gospodarstvu (NN 68/18, 110/18 i 32/20)</w:t>
                  </w:r>
                </w:p>
              </w:tc>
            </w:tr>
          </w:tbl>
          <w:p w14:paraId="68C47E84" w14:textId="77777777" w:rsidR="00745EDA" w:rsidRDefault="00745EDA" w:rsidP="003D097F">
            <w:pPr>
              <w:pStyle w:val="EMPTYCELLSTYLE"/>
            </w:pPr>
          </w:p>
        </w:tc>
        <w:tc>
          <w:tcPr>
            <w:tcW w:w="40" w:type="dxa"/>
          </w:tcPr>
          <w:p w14:paraId="55366E3C" w14:textId="77777777" w:rsidR="00745EDA" w:rsidRDefault="00745EDA" w:rsidP="003D097F">
            <w:pPr>
              <w:pStyle w:val="EMPTYCELLSTYLE"/>
            </w:pPr>
          </w:p>
        </w:tc>
      </w:tr>
      <w:tr w:rsidR="00745EDA" w14:paraId="469D85B5" w14:textId="77777777" w:rsidTr="003D097F">
        <w:trPr>
          <w:trHeight w:hRule="exact" w:val="940"/>
        </w:trPr>
        <w:tc>
          <w:tcPr>
            <w:tcW w:w="607" w:type="dxa"/>
          </w:tcPr>
          <w:p w14:paraId="5B497CD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E4799E5" w14:textId="77777777" w:rsidTr="003D097F">
              <w:trPr>
                <w:trHeight w:hRule="exact" w:val="920"/>
              </w:trPr>
              <w:tc>
                <w:tcPr>
                  <w:tcW w:w="2400" w:type="dxa"/>
                  <w:tcMar>
                    <w:top w:w="20" w:type="dxa"/>
                    <w:left w:w="200" w:type="dxa"/>
                    <w:bottom w:w="20" w:type="dxa"/>
                    <w:right w:w="0" w:type="dxa"/>
                  </w:tcMar>
                </w:tcPr>
                <w:p w14:paraId="2D47CC01" w14:textId="77777777" w:rsidR="00745EDA" w:rsidRDefault="00745EDA" w:rsidP="003D097F">
                  <w:pPr>
                    <w:pStyle w:val="DefaultStyle"/>
                  </w:pPr>
                  <w:r>
                    <w:t>Opis:</w:t>
                  </w:r>
                </w:p>
              </w:tc>
              <w:tc>
                <w:tcPr>
                  <w:tcW w:w="13640" w:type="dxa"/>
                  <w:tcMar>
                    <w:top w:w="20" w:type="dxa"/>
                    <w:left w:w="100" w:type="dxa"/>
                    <w:bottom w:w="20" w:type="dxa"/>
                    <w:right w:w="0" w:type="dxa"/>
                  </w:tcMar>
                </w:tcPr>
                <w:p w14:paraId="366A122A" w14:textId="77777777" w:rsidR="00745EDA" w:rsidRDefault="00745EDA" w:rsidP="003D097F">
                  <w:pPr>
                    <w:pStyle w:val="DefaultStyle"/>
                  </w:pPr>
                  <w:r>
                    <w:t>Mjere koje podrazumijevaju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Kontrola, zamjena oštećenih (slivničkih poklopaca, rešetki, poklopaca), zatim čišćenje slivnika, taložnica te profiliranje postojećih cestovnih jaraka i održavanje bankina.</w:t>
                  </w:r>
                </w:p>
              </w:tc>
            </w:tr>
          </w:tbl>
          <w:p w14:paraId="3BE7A85B" w14:textId="77777777" w:rsidR="00745EDA" w:rsidRDefault="00745EDA" w:rsidP="003D097F">
            <w:pPr>
              <w:pStyle w:val="EMPTYCELLSTYLE"/>
            </w:pPr>
          </w:p>
        </w:tc>
        <w:tc>
          <w:tcPr>
            <w:tcW w:w="40" w:type="dxa"/>
          </w:tcPr>
          <w:p w14:paraId="41326D72" w14:textId="77777777" w:rsidR="00745EDA" w:rsidRDefault="00745EDA" w:rsidP="003D097F">
            <w:pPr>
              <w:pStyle w:val="EMPTYCELLSTYLE"/>
            </w:pPr>
          </w:p>
        </w:tc>
      </w:tr>
      <w:tr w:rsidR="00745EDA" w14:paraId="5B940B99" w14:textId="77777777" w:rsidTr="003D097F">
        <w:trPr>
          <w:trHeight w:hRule="exact" w:val="240"/>
        </w:trPr>
        <w:tc>
          <w:tcPr>
            <w:tcW w:w="607" w:type="dxa"/>
          </w:tcPr>
          <w:p w14:paraId="241F3BAF" w14:textId="77777777" w:rsidR="00745EDA" w:rsidRDefault="00745EDA" w:rsidP="003D097F">
            <w:pPr>
              <w:pStyle w:val="EMPTYCELLSTYLE"/>
            </w:pPr>
          </w:p>
        </w:tc>
        <w:tc>
          <w:tcPr>
            <w:tcW w:w="1800" w:type="dxa"/>
            <w:gridSpan w:val="2"/>
          </w:tcPr>
          <w:p w14:paraId="5D4174A0" w14:textId="77777777" w:rsidR="00745EDA" w:rsidRDefault="00745EDA" w:rsidP="003D097F">
            <w:pPr>
              <w:pStyle w:val="EMPTYCELLSTYLE"/>
            </w:pPr>
          </w:p>
        </w:tc>
        <w:tc>
          <w:tcPr>
            <w:tcW w:w="2640" w:type="dxa"/>
          </w:tcPr>
          <w:p w14:paraId="332405FA" w14:textId="77777777" w:rsidR="00745EDA" w:rsidRDefault="00745EDA" w:rsidP="003D097F">
            <w:pPr>
              <w:pStyle w:val="EMPTYCELLSTYLE"/>
            </w:pPr>
          </w:p>
        </w:tc>
        <w:tc>
          <w:tcPr>
            <w:tcW w:w="740" w:type="dxa"/>
          </w:tcPr>
          <w:p w14:paraId="08061839" w14:textId="77777777" w:rsidR="00745EDA" w:rsidRDefault="00745EDA" w:rsidP="003D097F">
            <w:pPr>
              <w:pStyle w:val="EMPTYCELLSTYLE"/>
            </w:pPr>
          </w:p>
        </w:tc>
        <w:tc>
          <w:tcPr>
            <w:tcW w:w="2520" w:type="dxa"/>
          </w:tcPr>
          <w:p w14:paraId="6CDBF25C" w14:textId="77777777" w:rsidR="00745EDA" w:rsidRDefault="00745EDA" w:rsidP="003D097F">
            <w:pPr>
              <w:pStyle w:val="EMPTYCELLSTYLE"/>
            </w:pPr>
          </w:p>
        </w:tc>
        <w:tc>
          <w:tcPr>
            <w:tcW w:w="2520" w:type="dxa"/>
          </w:tcPr>
          <w:p w14:paraId="4CEDA157" w14:textId="77777777" w:rsidR="00745EDA" w:rsidRDefault="00745EDA" w:rsidP="003D097F">
            <w:pPr>
              <w:pStyle w:val="EMPTYCELLSTYLE"/>
            </w:pPr>
          </w:p>
        </w:tc>
        <w:tc>
          <w:tcPr>
            <w:tcW w:w="1920" w:type="dxa"/>
          </w:tcPr>
          <w:p w14:paraId="5353726D" w14:textId="77777777" w:rsidR="00745EDA" w:rsidRDefault="00745EDA" w:rsidP="003D097F">
            <w:pPr>
              <w:pStyle w:val="EMPTYCELLSTYLE"/>
            </w:pPr>
          </w:p>
        </w:tc>
        <w:tc>
          <w:tcPr>
            <w:tcW w:w="1360" w:type="dxa"/>
          </w:tcPr>
          <w:p w14:paraId="4359A80C" w14:textId="77777777" w:rsidR="00745EDA" w:rsidRDefault="00745EDA" w:rsidP="003D097F">
            <w:pPr>
              <w:pStyle w:val="EMPTYCELLSTYLE"/>
            </w:pPr>
          </w:p>
        </w:tc>
        <w:tc>
          <w:tcPr>
            <w:tcW w:w="740" w:type="dxa"/>
          </w:tcPr>
          <w:p w14:paraId="6190B624" w14:textId="77777777" w:rsidR="00745EDA" w:rsidRDefault="00745EDA" w:rsidP="003D097F">
            <w:pPr>
              <w:pStyle w:val="EMPTYCELLSTYLE"/>
            </w:pPr>
          </w:p>
        </w:tc>
        <w:tc>
          <w:tcPr>
            <w:tcW w:w="100" w:type="dxa"/>
          </w:tcPr>
          <w:p w14:paraId="07A85E7F" w14:textId="77777777" w:rsidR="00745EDA" w:rsidRDefault="00745EDA" w:rsidP="003D097F">
            <w:pPr>
              <w:pStyle w:val="EMPTYCELLSTYLE"/>
            </w:pPr>
          </w:p>
        </w:tc>
        <w:tc>
          <w:tcPr>
            <w:tcW w:w="560" w:type="dxa"/>
          </w:tcPr>
          <w:p w14:paraId="613DD253" w14:textId="77777777" w:rsidR="00745EDA" w:rsidRDefault="00745EDA" w:rsidP="003D097F">
            <w:pPr>
              <w:pStyle w:val="EMPTYCELLSTYLE"/>
            </w:pPr>
          </w:p>
        </w:tc>
        <w:tc>
          <w:tcPr>
            <w:tcW w:w="40" w:type="dxa"/>
          </w:tcPr>
          <w:p w14:paraId="1BBAB018" w14:textId="77777777" w:rsidR="00745EDA" w:rsidRDefault="00745EDA" w:rsidP="003D097F">
            <w:pPr>
              <w:pStyle w:val="EMPTYCELLSTYLE"/>
            </w:pPr>
          </w:p>
        </w:tc>
        <w:tc>
          <w:tcPr>
            <w:tcW w:w="1100" w:type="dxa"/>
          </w:tcPr>
          <w:p w14:paraId="64023872" w14:textId="77777777" w:rsidR="00745EDA" w:rsidRDefault="00745EDA" w:rsidP="003D097F">
            <w:pPr>
              <w:pStyle w:val="EMPTYCELLSTYLE"/>
            </w:pPr>
          </w:p>
        </w:tc>
        <w:tc>
          <w:tcPr>
            <w:tcW w:w="40" w:type="dxa"/>
          </w:tcPr>
          <w:p w14:paraId="443C624D" w14:textId="77777777" w:rsidR="00745EDA" w:rsidRDefault="00745EDA" w:rsidP="003D097F">
            <w:pPr>
              <w:pStyle w:val="EMPTYCELLSTYLE"/>
            </w:pPr>
          </w:p>
        </w:tc>
      </w:tr>
      <w:tr w:rsidR="00745EDA" w14:paraId="54E00168" w14:textId="77777777" w:rsidTr="003D097F">
        <w:trPr>
          <w:trHeight w:hRule="exact" w:val="20"/>
        </w:trPr>
        <w:tc>
          <w:tcPr>
            <w:tcW w:w="607" w:type="dxa"/>
          </w:tcPr>
          <w:p w14:paraId="598DCE70"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30358112" w14:textId="77777777" w:rsidR="00745EDA" w:rsidRDefault="00745EDA" w:rsidP="003D097F">
            <w:pPr>
              <w:pStyle w:val="EMPTYCELLSTYLE"/>
            </w:pPr>
          </w:p>
        </w:tc>
        <w:tc>
          <w:tcPr>
            <w:tcW w:w="40" w:type="dxa"/>
          </w:tcPr>
          <w:p w14:paraId="0FA555FA" w14:textId="77777777" w:rsidR="00745EDA" w:rsidRDefault="00745EDA" w:rsidP="003D097F">
            <w:pPr>
              <w:pStyle w:val="EMPTYCELLSTYLE"/>
            </w:pPr>
          </w:p>
        </w:tc>
      </w:tr>
      <w:tr w:rsidR="00745EDA" w14:paraId="6002338E" w14:textId="77777777" w:rsidTr="003D097F">
        <w:trPr>
          <w:trHeight w:hRule="exact" w:val="240"/>
        </w:trPr>
        <w:tc>
          <w:tcPr>
            <w:tcW w:w="607" w:type="dxa"/>
          </w:tcPr>
          <w:p w14:paraId="30A2C55A" w14:textId="77777777" w:rsidR="00745EDA" w:rsidRDefault="00745EDA" w:rsidP="003D097F">
            <w:pPr>
              <w:pStyle w:val="EMPTYCELLSTYLE"/>
            </w:pPr>
          </w:p>
        </w:tc>
        <w:tc>
          <w:tcPr>
            <w:tcW w:w="1800" w:type="dxa"/>
            <w:gridSpan w:val="2"/>
            <w:tcMar>
              <w:top w:w="0" w:type="dxa"/>
              <w:left w:w="0" w:type="dxa"/>
              <w:bottom w:w="0" w:type="dxa"/>
              <w:right w:w="0" w:type="dxa"/>
            </w:tcMar>
          </w:tcPr>
          <w:p w14:paraId="6F79EDFA" w14:textId="77777777" w:rsidR="00745EDA" w:rsidRDefault="00745EDA" w:rsidP="003D097F">
            <w:pPr>
              <w:pStyle w:val="DefaultStyle"/>
              <w:ind w:left="40" w:right="40"/>
            </w:pPr>
          </w:p>
        </w:tc>
        <w:tc>
          <w:tcPr>
            <w:tcW w:w="2640" w:type="dxa"/>
          </w:tcPr>
          <w:p w14:paraId="33AB7952" w14:textId="77777777" w:rsidR="00745EDA" w:rsidRDefault="00745EDA" w:rsidP="003D097F">
            <w:pPr>
              <w:pStyle w:val="EMPTYCELLSTYLE"/>
            </w:pPr>
          </w:p>
        </w:tc>
        <w:tc>
          <w:tcPr>
            <w:tcW w:w="740" w:type="dxa"/>
          </w:tcPr>
          <w:p w14:paraId="545A0F09" w14:textId="77777777" w:rsidR="00745EDA" w:rsidRDefault="00745EDA" w:rsidP="003D097F">
            <w:pPr>
              <w:pStyle w:val="EMPTYCELLSTYLE"/>
            </w:pPr>
          </w:p>
        </w:tc>
        <w:tc>
          <w:tcPr>
            <w:tcW w:w="2520" w:type="dxa"/>
            <w:tcMar>
              <w:top w:w="0" w:type="dxa"/>
              <w:left w:w="0" w:type="dxa"/>
              <w:bottom w:w="0" w:type="dxa"/>
              <w:right w:w="0" w:type="dxa"/>
            </w:tcMar>
          </w:tcPr>
          <w:p w14:paraId="1DFFBAB7"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76AACE47" w14:textId="77777777" w:rsidR="00745EDA" w:rsidRDefault="00745EDA" w:rsidP="003D097F">
            <w:pPr>
              <w:pStyle w:val="DefaultStyle"/>
              <w:ind w:right="40"/>
            </w:pPr>
          </w:p>
        </w:tc>
        <w:tc>
          <w:tcPr>
            <w:tcW w:w="1920" w:type="dxa"/>
          </w:tcPr>
          <w:p w14:paraId="11B864CB" w14:textId="77777777" w:rsidR="00745EDA" w:rsidRDefault="00745EDA" w:rsidP="003D097F">
            <w:pPr>
              <w:pStyle w:val="EMPTYCELLSTYLE"/>
            </w:pPr>
          </w:p>
        </w:tc>
        <w:tc>
          <w:tcPr>
            <w:tcW w:w="1360" w:type="dxa"/>
          </w:tcPr>
          <w:p w14:paraId="69FF81E8" w14:textId="77777777" w:rsidR="00745EDA" w:rsidRDefault="00745EDA" w:rsidP="003D097F">
            <w:pPr>
              <w:pStyle w:val="EMPTYCELLSTYLE"/>
            </w:pPr>
          </w:p>
        </w:tc>
        <w:tc>
          <w:tcPr>
            <w:tcW w:w="740" w:type="dxa"/>
          </w:tcPr>
          <w:p w14:paraId="0A278A09" w14:textId="77777777" w:rsidR="00745EDA" w:rsidRDefault="00745EDA" w:rsidP="003D097F">
            <w:pPr>
              <w:pStyle w:val="EMPTYCELLSTYLE"/>
            </w:pPr>
          </w:p>
        </w:tc>
        <w:tc>
          <w:tcPr>
            <w:tcW w:w="1800" w:type="dxa"/>
            <w:gridSpan w:val="4"/>
            <w:tcMar>
              <w:top w:w="0" w:type="dxa"/>
              <w:left w:w="0" w:type="dxa"/>
              <w:bottom w:w="0" w:type="dxa"/>
              <w:right w:w="0" w:type="dxa"/>
            </w:tcMar>
          </w:tcPr>
          <w:p w14:paraId="29E72C33" w14:textId="77777777" w:rsidR="00745EDA" w:rsidRDefault="00745EDA" w:rsidP="003D097F">
            <w:pPr>
              <w:pStyle w:val="DefaultStyle"/>
              <w:ind w:left="40" w:right="40"/>
              <w:jc w:val="right"/>
            </w:pPr>
          </w:p>
        </w:tc>
        <w:tc>
          <w:tcPr>
            <w:tcW w:w="40" w:type="dxa"/>
          </w:tcPr>
          <w:p w14:paraId="24976B75" w14:textId="77777777" w:rsidR="00745EDA" w:rsidRDefault="00745EDA" w:rsidP="003D097F">
            <w:pPr>
              <w:pStyle w:val="EMPTYCELLSTYLE"/>
            </w:pPr>
          </w:p>
        </w:tc>
      </w:tr>
      <w:tr w:rsidR="00745EDA" w14:paraId="127D8757" w14:textId="77777777" w:rsidTr="003D097F">
        <w:tc>
          <w:tcPr>
            <w:tcW w:w="607" w:type="dxa"/>
          </w:tcPr>
          <w:p w14:paraId="4F80B670" w14:textId="77777777" w:rsidR="00745EDA" w:rsidRDefault="00745EDA" w:rsidP="003D097F">
            <w:pPr>
              <w:pStyle w:val="EMPTYCELLSTYLE"/>
              <w:pageBreakBefore/>
            </w:pPr>
          </w:p>
        </w:tc>
        <w:tc>
          <w:tcPr>
            <w:tcW w:w="1800" w:type="dxa"/>
            <w:gridSpan w:val="2"/>
          </w:tcPr>
          <w:p w14:paraId="17E3B717" w14:textId="77777777" w:rsidR="00745EDA" w:rsidRDefault="00745EDA" w:rsidP="003D097F">
            <w:pPr>
              <w:pStyle w:val="EMPTYCELLSTYLE"/>
            </w:pPr>
          </w:p>
        </w:tc>
        <w:tc>
          <w:tcPr>
            <w:tcW w:w="2640" w:type="dxa"/>
          </w:tcPr>
          <w:p w14:paraId="15F39D03" w14:textId="77777777" w:rsidR="00745EDA" w:rsidRDefault="00745EDA" w:rsidP="003D097F">
            <w:pPr>
              <w:pStyle w:val="EMPTYCELLSTYLE"/>
            </w:pPr>
          </w:p>
        </w:tc>
        <w:tc>
          <w:tcPr>
            <w:tcW w:w="740" w:type="dxa"/>
          </w:tcPr>
          <w:p w14:paraId="3DDB43A6" w14:textId="77777777" w:rsidR="00745EDA" w:rsidRDefault="00745EDA" w:rsidP="003D097F">
            <w:pPr>
              <w:pStyle w:val="EMPTYCELLSTYLE"/>
            </w:pPr>
          </w:p>
        </w:tc>
        <w:tc>
          <w:tcPr>
            <w:tcW w:w="2520" w:type="dxa"/>
          </w:tcPr>
          <w:p w14:paraId="1FBEFCB1" w14:textId="77777777" w:rsidR="00745EDA" w:rsidRDefault="00745EDA" w:rsidP="003D097F">
            <w:pPr>
              <w:pStyle w:val="EMPTYCELLSTYLE"/>
            </w:pPr>
          </w:p>
        </w:tc>
        <w:tc>
          <w:tcPr>
            <w:tcW w:w="2520" w:type="dxa"/>
          </w:tcPr>
          <w:p w14:paraId="7CF0CD6A" w14:textId="77777777" w:rsidR="00745EDA" w:rsidRDefault="00745EDA" w:rsidP="003D097F">
            <w:pPr>
              <w:pStyle w:val="EMPTYCELLSTYLE"/>
            </w:pPr>
          </w:p>
        </w:tc>
        <w:tc>
          <w:tcPr>
            <w:tcW w:w="1920" w:type="dxa"/>
          </w:tcPr>
          <w:p w14:paraId="3D0567C6" w14:textId="77777777" w:rsidR="00745EDA" w:rsidRDefault="00745EDA" w:rsidP="003D097F">
            <w:pPr>
              <w:pStyle w:val="EMPTYCELLSTYLE"/>
            </w:pPr>
          </w:p>
        </w:tc>
        <w:tc>
          <w:tcPr>
            <w:tcW w:w="1360" w:type="dxa"/>
          </w:tcPr>
          <w:p w14:paraId="136AF1F8" w14:textId="77777777" w:rsidR="00745EDA" w:rsidRDefault="00745EDA" w:rsidP="003D097F">
            <w:pPr>
              <w:pStyle w:val="EMPTYCELLSTYLE"/>
            </w:pPr>
          </w:p>
        </w:tc>
        <w:tc>
          <w:tcPr>
            <w:tcW w:w="740" w:type="dxa"/>
          </w:tcPr>
          <w:p w14:paraId="08D1852C" w14:textId="77777777" w:rsidR="00745EDA" w:rsidRDefault="00745EDA" w:rsidP="003D097F">
            <w:pPr>
              <w:pStyle w:val="EMPTYCELLSTYLE"/>
            </w:pPr>
          </w:p>
        </w:tc>
        <w:tc>
          <w:tcPr>
            <w:tcW w:w="100" w:type="dxa"/>
          </w:tcPr>
          <w:p w14:paraId="68EEA6CC" w14:textId="77777777" w:rsidR="00745EDA" w:rsidRDefault="00745EDA" w:rsidP="003D097F">
            <w:pPr>
              <w:pStyle w:val="EMPTYCELLSTYLE"/>
            </w:pPr>
          </w:p>
        </w:tc>
        <w:tc>
          <w:tcPr>
            <w:tcW w:w="560" w:type="dxa"/>
          </w:tcPr>
          <w:p w14:paraId="2681DAB2" w14:textId="77777777" w:rsidR="00745EDA" w:rsidRDefault="00745EDA" w:rsidP="003D097F">
            <w:pPr>
              <w:pStyle w:val="EMPTYCELLSTYLE"/>
            </w:pPr>
          </w:p>
        </w:tc>
        <w:tc>
          <w:tcPr>
            <w:tcW w:w="40" w:type="dxa"/>
          </w:tcPr>
          <w:p w14:paraId="5EAF986F" w14:textId="77777777" w:rsidR="00745EDA" w:rsidRDefault="00745EDA" w:rsidP="003D097F">
            <w:pPr>
              <w:pStyle w:val="EMPTYCELLSTYLE"/>
            </w:pPr>
          </w:p>
        </w:tc>
        <w:tc>
          <w:tcPr>
            <w:tcW w:w="1100" w:type="dxa"/>
          </w:tcPr>
          <w:p w14:paraId="1177B5E4" w14:textId="77777777" w:rsidR="00745EDA" w:rsidRDefault="00745EDA" w:rsidP="003D097F">
            <w:pPr>
              <w:pStyle w:val="EMPTYCELLSTYLE"/>
            </w:pPr>
          </w:p>
        </w:tc>
        <w:tc>
          <w:tcPr>
            <w:tcW w:w="40" w:type="dxa"/>
          </w:tcPr>
          <w:p w14:paraId="38899DF5" w14:textId="77777777" w:rsidR="00745EDA" w:rsidRDefault="00745EDA" w:rsidP="003D097F">
            <w:pPr>
              <w:pStyle w:val="EMPTYCELLSTYLE"/>
            </w:pPr>
          </w:p>
        </w:tc>
      </w:tr>
      <w:tr w:rsidR="00745EDA" w14:paraId="59F3E1A5" w14:textId="77777777" w:rsidTr="003D097F">
        <w:trPr>
          <w:trHeight w:hRule="exact" w:val="240"/>
        </w:trPr>
        <w:tc>
          <w:tcPr>
            <w:tcW w:w="607" w:type="dxa"/>
          </w:tcPr>
          <w:p w14:paraId="74BDC515" w14:textId="77777777" w:rsidR="00745EDA" w:rsidRDefault="00745EDA" w:rsidP="003D097F">
            <w:pPr>
              <w:pStyle w:val="EMPTYCELLSTYLE"/>
            </w:pPr>
          </w:p>
        </w:tc>
        <w:tc>
          <w:tcPr>
            <w:tcW w:w="4440" w:type="dxa"/>
            <w:gridSpan w:val="3"/>
            <w:tcMar>
              <w:top w:w="0" w:type="dxa"/>
              <w:left w:w="0" w:type="dxa"/>
              <w:bottom w:w="0" w:type="dxa"/>
              <w:right w:w="0" w:type="dxa"/>
            </w:tcMar>
          </w:tcPr>
          <w:p w14:paraId="2F3EA47A" w14:textId="77777777" w:rsidR="00745EDA" w:rsidRDefault="00745EDA" w:rsidP="003D097F">
            <w:pPr>
              <w:pStyle w:val="DefaultStyle"/>
            </w:pPr>
          </w:p>
        </w:tc>
        <w:tc>
          <w:tcPr>
            <w:tcW w:w="740" w:type="dxa"/>
          </w:tcPr>
          <w:p w14:paraId="11389AE3" w14:textId="77777777" w:rsidR="00745EDA" w:rsidRDefault="00745EDA" w:rsidP="003D097F">
            <w:pPr>
              <w:pStyle w:val="EMPTYCELLSTYLE"/>
            </w:pPr>
          </w:p>
        </w:tc>
        <w:tc>
          <w:tcPr>
            <w:tcW w:w="2520" w:type="dxa"/>
          </w:tcPr>
          <w:p w14:paraId="439AC3A4" w14:textId="77777777" w:rsidR="00745EDA" w:rsidRDefault="00745EDA" w:rsidP="003D097F">
            <w:pPr>
              <w:pStyle w:val="EMPTYCELLSTYLE"/>
            </w:pPr>
          </w:p>
        </w:tc>
        <w:tc>
          <w:tcPr>
            <w:tcW w:w="2520" w:type="dxa"/>
          </w:tcPr>
          <w:p w14:paraId="235047DE" w14:textId="77777777" w:rsidR="00745EDA" w:rsidRDefault="00745EDA" w:rsidP="003D097F">
            <w:pPr>
              <w:pStyle w:val="EMPTYCELLSTYLE"/>
            </w:pPr>
          </w:p>
        </w:tc>
        <w:tc>
          <w:tcPr>
            <w:tcW w:w="1920" w:type="dxa"/>
          </w:tcPr>
          <w:p w14:paraId="59E1C898" w14:textId="77777777" w:rsidR="00745EDA" w:rsidRDefault="00745EDA" w:rsidP="003D097F">
            <w:pPr>
              <w:pStyle w:val="EMPTYCELLSTYLE"/>
            </w:pPr>
          </w:p>
        </w:tc>
        <w:tc>
          <w:tcPr>
            <w:tcW w:w="1360" w:type="dxa"/>
          </w:tcPr>
          <w:p w14:paraId="45D94ADB" w14:textId="77777777" w:rsidR="00745EDA" w:rsidRDefault="00745EDA" w:rsidP="003D097F">
            <w:pPr>
              <w:pStyle w:val="EMPTYCELLSTYLE"/>
            </w:pPr>
          </w:p>
        </w:tc>
        <w:tc>
          <w:tcPr>
            <w:tcW w:w="1400" w:type="dxa"/>
            <w:gridSpan w:val="3"/>
            <w:tcMar>
              <w:top w:w="0" w:type="dxa"/>
              <w:left w:w="0" w:type="dxa"/>
              <w:bottom w:w="0" w:type="dxa"/>
              <w:right w:w="0" w:type="dxa"/>
            </w:tcMar>
          </w:tcPr>
          <w:p w14:paraId="3C199305" w14:textId="77777777" w:rsidR="00745EDA" w:rsidRDefault="00745EDA" w:rsidP="003D097F">
            <w:pPr>
              <w:pStyle w:val="DefaultStyle"/>
              <w:jc w:val="right"/>
            </w:pPr>
          </w:p>
        </w:tc>
        <w:tc>
          <w:tcPr>
            <w:tcW w:w="40" w:type="dxa"/>
          </w:tcPr>
          <w:p w14:paraId="3C29EA07" w14:textId="77777777" w:rsidR="00745EDA" w:rsidRDefault="00745EDA" w:rsidP="003D097F">
            <w:pPr>
              <w:pStyle w:val="EMPTYCELLSTYLE"/>
            </w:pPr>
          </w:p>
        </w:tc>
        <w:tc>
          <w:tcPr>
            <w:tcW w:w="1100" w:type="dxa"/>
            <w:tcMar>
              <w:top w:w="0" w:type="dxa"/>
              <w:left w:w="0" w:type="dxa"/>
              <w:bottom w:w="0" w:type="dxa"/>
              <w:right w:w="0" w:type="dxa"/>
            </w:tcMar>
          </w:tcPr>
          <w:p w14:paraId="2F03E5C3" w14:textId="77777777" w:rsidR="00745EDA" w:rsidRDefault="00745EDA" w:rsidP="003D097F">
            <w:pPr>
              <w:pStyle w:val="DefaultStyle"/>
            </w:pPr>
          </w:p>
        </w:tc>
        <w:tc>
          <w:tcPr>
            <w:tcW w:w="40" w:type="dxa"/>
          </w:tcPr>
          <w:p w14:paraId="43922DCD" w14:textId="77777777" w:rsidR="00745EDA" w:rsidRDefault="00745EDA" w:rsidP="003D097F">
            <w:pPr>
              <w:pStyle w:val="EMPTYCELLSTYLE"/>
            </w:pPr>
          </w:p>
        </w:tc>
      </w:tr>
      <w:tr w:rsidR="00745EDA" w14:paraId="15E3BC17" w14:textId="77777777" w:rsidTr="003D097F">
        <w:trPr>
          <w:trHeight w:hRule="exact" w:val="240"/>
        </w:trPr>
        <w:tc>
          <w:tcPr>
            <w:tcW w:w="607" w:type="dxa"/>
          </w:tcPr>
          <w:p w14:paraId="7C245E6A" w14:textId="77777777" w:rsidR="00745EDA" w:rsidRDefault="00745EDA" w:rsidP="003D097F">
            <w:pPr>
              <w:pStyle w:val="EMPTYCELLSTYLE"/>
            </w:pPr>
          </w:p>
        </w:tc>
        <w:tc>
          <w:tcPr>
            <w:tcW w:w="4440" w:type="dxa"/>
            <w:gridSpan w:val="3"/>
            <w:tcMar>
              <w:top w:w="0" w:type="dxa"/>
              <w:left w:w="0" w:type="dxa"/>
              <w:bottom w:w="0" w:type="dxa"/>
              <w:right w:w="0" w:type="dxa"/>
            </w:tcMar>
          </w:tcPr>
          <w:p w14:paraId="1A4702CB" w14:textId="77777777" w:rsidR="00745EDA" w:rsidRDefault="00745EDA" w:rsidP="003D097F">
            <w:pPr>
              <w:pStyle w:val="DefaultStyle"/>
            </w:pPr>
          </w:p>
        </w:tc>
        <w:tc>
          <w:tcPr>
            <w:tcW w:w="740" w:type="dxa"/>
          </w:tcPr>
          <w:p w14:paraId="3142EA02" w14:textId="77777777" w:rsidR="00745EDA" w:rsidRDefault="00745EDA" w:rsidP="003D097F">
            <w:pPr>
              <w:pStyle w:val="EMPTYCELLSTYLE"/>
            </w:pPr>
          </w:p>
        </w:tc>
        <w:tc>
          <w:tcPr>
            <w:tcW w:w="2520" w:type="dxa"/>
          </w:tcPr>
          <w:p w14:paraId="6F181468" w14:textId="77777777" w:rsidR="00745EDA" w:rsidRDefault="00745EDA" w:rsidP="003D097F">
            <w:pPr>
              <w:pStyle w:val="EMPTYCELLSTYLE"/>
            </w:pPr>
          </w:p>
        </w:tc>
        <w:tc>
          <w:tcPr>
            <w:tcW w:w="2520" w:type="dxa"/>
          </w:tcPr>
          <w:p w14:paraId="09D3D724" w14:textId="77777777" w:rsidR="00745EDA" w:rsidRDefault="00745EDA" w:rsidP="003D097F">
            <w:pPr>
              <w:pStyle w:val="EMPTYCELLSTYLE"/>
            </w:pPr>
          </w:p>
        </w:tc>
        <w:tc>
          <w:tcPr>
            <w:tcW w:w="1920" w:type="dxa"/>
          </w:tcPr>
          <w:p w14:paraId="1EF12F36" w14:textId="77777777" w:rsidR="00745EDA" w:rsidRDefault="00745EDA" w:rsidP="003D097F">
            <w:pPr>
              <w:pStyle w:val="EMPTYCELLSTYLE"/>
            </w:pPr>
          </w:p>
        </w:tc>
        <w:tc>
          <w:tcPr>
            <w:tcW w:w="1360" w:type="dxa"/>
          </w:tcPr>
          <w:p w14:paraId="25ACE7C3" w14:textId="77777777" w:rsidR="00745EDA" w:rsidRDefault="00745EDA" w:rsidP="003D097F">
            <w:pPr>
              <w:pStyle w:val="EMPTYCELLSTYLE"/>
            </w:pPr>
          </w:p>
        </w:tc>
        <w:tc>
          <w:tcPr>
            <w:tcW w:w="1400" w:type="dxa"/>
            <w:gridSpan w:val="3"/>
            <w:tcMar>
              <w:top w:w="0" w:type="dxa"/>
              <w:left w:w="0" w:type="dxa"/>
              <w:bottom w:w="0" w:type="dxa"/>
              <w:right w:w="0" w:type="dxa"/>
            </w:tcMar>
          </w:tcPr>
          <w:p w14:paraId="7543DFB4" w14:textId="77777777" w:rsidR="00745EDA" w:rsidRDefault="00745EDA" w:rsidP="003D097F">
            <w:pPr>
              <w:pStyle w:val="DefaultStyle"/>
              <w:jc w:val="right"/>
            </w:pPr>
          </w:p>
        </w:tc>
        <w:tc>
          <w:tcPr>
            <w:tcW w:w="40" w:type="dxa"/>
          </w:tcPr>
          <w:p w14:paraId="47EA019D" w14:textId="77777777" w:rsidR="00745EDA" w:rsidRDefault="00745EDA" w:rsidP="003D097F">
            <w:pPr>
              <w:pStyle w:val="EMPTYCELLSTYLE"/>
            </w:pPr>
          </w:p>
        </w:tc>
        <w:tc>
          <w:tcPr>
            <w:tcW w:w="1100" w:type="dxa"/>
            <w:tcMar>
              <w:top w:w="0" w:type="dxa"/>
              <w:left w:w="0" w:type="dxa"/>
              <w:bottom w:w="0" w:type="dxa"/>
              <w:right w:w="0" w:type="dxa"/>
            </w:tcMar>
          </w:tcPr>
          <w:p w14:paraId="774CBC5F" w14:textId="77777777" w:rsidR="00745EDA" w:rsidRDefault="00745EDA" w:rsidP="003D097F">
            <w:pPr>
              <w:pStyle w:val="DefaultStyle"/>
            </w:pPr>
          </w:p>
        </w:tc>
        <w:tc>
          <w:tcPr>
            <w:tcW w:w="40" w:type="dxa"/>
          </w:tcPr>
          <w:p w14:paraId="55E38EA2" w14:textId="77777777" w:rsidR="00745EDA" w:rsidRDefault="00745EDA" w:rsidP="003D097F">
            <w:pPr>
              <w:pStyle w:val="EMPTYCELLSTYLE"/>
            </w:pPr>
          </w:p>
        </w:tc>
      </w:tr>
      <w:tr w:rsidR="00745EDA" w14:paraId="13F20CEB" w14:textId="77777777" w:rsidTr="003D097F">
        <w:trPr>
          <w:trHeight w:hRule="exact" w:val="80"/>
        </w:trPr>
        <w:tc>
          <w:tcPr>
            <w:tcW w:w="607" w:type="dxa"/>
          </w:tcPr>
          <w:p w14:paraId="5CB36CA9" w14:textId="77777777" w:rsidR="00745EDA" w:rsidRDefault="00745EDA" w:rsidP="003D097F">
            <w:pPr>
              <w:pStyle w:val="EMPTYCELLSTYLE"/>
            </w:pPr>
          </w:p>
        </w:tc>
        <w:tc>
          <w:tcPr>
            <w:tcW w:w="1800" w:type="dxa"/>
            <w:gridSpan w:val="2"/>
          </w:tcPr>
          <w:p w14:paraId="6A5C72F9" w14:textId="77777777" w:rsidR="00745EDA" w:rsidRDefault="00745EDA" w:rsidP="003D097F">
            <w:pPr>
              <w:pStyle w:val="EMPTYCELLSTYLE"/>
            </w:pPr>
          </w:p>
        </w:tc>
        <w:tc>
          <w:tcPr>
            <w:tcW w:w="2640" w:type="dxa"/>
          </w:tcPr>
          <w:p w14:paraId="77B3A3A7" w14:textId="77777777" w:rsidR="00745EDA" w:rsidRDefault="00745EDA" w:rsidP="003D097F">
            <w:pPr>
              <w:pStyle w:val="EMPTYCELLSTYLE"/>
            </w:pPr>
          </w:p>
        </w:tc>
        <w:tc>
          <w:tcPr>
            <w:tcW w:w="740" w:type="dxa"/>
          </w:tcPr>
          <w:p w14:paraId="419A3EC5" w14:textId="77777777" w:rsidR="00745EDA" w:rsidRDefault="00745EDA" w:rsidP="003D097F">
            <w:pPr>
              <w:pStyle w:val="EMPTYCELLSTYLE"/>
            </w:pPr>
          </w:p>
        </w:tc>
        <w:tc>
          <w:tcPr>
            <w:tcW w:w="2520" w:type="dxa"/>
          </w:tcPr>
          <w:p w14:paraId="5566E435" w14:textId="77777777" w:rsidR="00745EDA" w:rsidRDefault="00745EDA" w:rsidP="003D097F">
            <w:pPr>
              <w:pStyle w:val="EMPTYCELLSTYLE"/>
            </w:pPr>
          </w:p>
        </w:tc>
        <w:tc>
          <w:tcPr>
            <w:tcW w:w="2520" w:type="dxa"/>
          </w:tcPr>
          <w:p w14:paraId="674D9A85" w14:textId="77777777" w:rsidR="00745EDA" w:rsidRDefault="00745EDA" w:rsidP="003D097F">
            <w:pPr>
              <w:pStyle w:val="EMPTYCELLSTYLE"/>
            </w:pPr>
          </w:p>
        </w:tc>
        <w:tc>
          <w:tcPr>
            <w:tcW w:w="1920" w:type="dxa"/>
          </w:tcPr>
          <w:p w14:paraId="272DD548" w14:textId="77777777" w:rsidR="00745EDA" w:rsidRDefault="00745EDA" w:rsidP="003D097F">
            <w:pPr>
              <w:pStyle w:val="EMPTYCELLSTYLE"/>
            </w:pPr>
          </w:p>
        </w:tc>
        <w:tc>
          <w:tcPr>
            <w:tcW w:w="1360" w:type="dxa"/>
          </w:tcPr>
          <w:p w14:paraId="245BF364" w14:textId="77777777" w:rsidR="00745EDA" w:rsidRDefault="00745EDA" w:rsidP="003D097F">
            <w:pPr>
              <w:pStyle w:val="EMPTYCELLSTYLE"/>
            </w:pPr>
          </w:p>
        </w:tc>
        <w:tc>
          <w:tcPr>
            <w:tcW w:w="740" w:type="dxa"/>
          </w:tcPr>
          <w:p w14:paraId="7694FAB2" w14:textId="77777777" w:rsidR="00745EDA" w:rsidRDefault="00745EDA" w:rsidP="003D097F">
            <w:pPr>
              <w:pStyle w:val="EMPTYCELLSTYLE"/>
            </w:pPr>
          </w:p>
        </w:tc>
        <w:tc>
          <w:tcPr>
            <w:tcW w:w="100" w:type="dxa"/>
          </w:tcPr>
          <w:p w14:paraId="4C6287C8" w14:textId="77777777" w:rsidR="00745EDA" w:rsidRDefault="00745EDA" w:rsidP="003D097F">
            <w:pPr>
              <w:pStyle w:val="EMPTYCELLSTYLE"/>
            </w:pPr>
          </w:p>
        </w:tc>
        <w:tc>
          <w:tcPr>
            <w:tcW w:w="560" w:type="dxa"/>
          </w:tcPr>
          <w:p w14:paraId="7AFFED14" w14:textId="77777777" w:rsidR="00745EDA" w:rsidRDefault="00745EDA" w:rsidP="003D097F">
            <w:pPr>
              <w:pStyle w:val="EMPTYCELLSTYLE"/>
            </w:pPr>
          </w:p>
        </w:tc>
        <w:tc>
          <w:tcPr>
            <w:tcW w:w="40" w:type="dxa"/>
          </w:tcPr>
          <w:p w14:paraId="473707E9" w14:textId="77777777" w:rsidR="00745EDA" w:rsidRDefault="00745EDA" w:rsidP="003D097F">
            <w:pPr>
              <w:pStyle w:val="EMPTYCELLSTYLE"/>
            </w:pPr>
          </w:p>
        </w:tc>
        <w:tc>
          <w:tcPr>
            <w:tcW w:w="1100" w:type="dxa"/>
          </w:tcPr>
          <w:p w14:paraId="25374200" w14:textId="77777777" w:rsidR="00745EDA" w:rsidRDefault="00745EDA" w:rsidP="003D097F">
            <w:pPr>
              <w:pStyle w:val="EMPTYCELLSTYLE"/>
            </w:pPr>
          </w:p>
        </w:tc>
        <w:tc>
          <w:tcPr>
            <w:tcW w:w="40" w:type="dxa"/>
          </w:tcPr>
          <w:p w14:paraId="53EBB0FF" w14:textId="77777777" w:rsidR="00745EDA" w:rsidRDefault="00745EDA" w:rsidP="003D097F">
            <w:pPr>
              <w:pStyle w:val="EMPTYCELLSTYLE"/>
            </w:pPr>
          </w:p>
        </w:tc>
      </w:tr>
      <w:tr w:rsidR="00745EDA" w14:paraId="4FA36F8D" w14:textId="77777777" w:rsidTr="003D097F">
        <w:trPr>
          <w:trHeight w:hRule="exact" w:val="400"/>
        </w:trPr>
        <w:tc>
          <w:tcPr>
            <w:tcW w:w="607" w:type="dxa"/>
          </w:tcPr>
          <w:p w14:paraId="47E64486"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7DFA883" w14:textId="77777777" w:rsidR="00745EDA" w:rsidRDefault="00745EDA" w:rsidP="003D097F">
            <w:pPr>
              <w:pStyle w:val="DefaultStyle"/>
              <w:jc w:val="center"/>
            </w:pPr>
            <w:r>
              <w:rPr>
                <w:b/>
                <w:sz w:val="24"/>
              </w:rPr>
              <w:t>Proračun Grada Čazme za 2023. godinu</w:t>
            </w:r>
          </w:p>
        </w:tc>
        <w:tc>
          <w:tcPr>
            <w:tcW w:w="40" w:type="dxa"/>
          </w:tcPr>
          <w:p w14:paraId="0A508FA5" w14:textId="77777777" w:rsidR="00745EDA" w:rsidRDefault="00745EDA" w:rsidP="003D097F">
            <w:pPr>
              <w:pStyle w:val="EMPTYCELLSTYLE"/>
            </w:pPr>
          </w:p>
        </w:tc>
      </w:tr>
      <w:tr w:rsidR="00745EDA" w14:paraId="664B0397" w14:textId="77777777" w:rsidTr="003D097F">
        <w:trPr>
          <w:trHeight w:hRule="exact" w:val="320"/>
        </w:trPr>
        <w:tc>
          <w:tcPr>
            <w:tcW w:w="607" w:type="dxa"/>
          </w:tcPr>
          <w:p w14:paraId="4BFB606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5AECDCE" w14:textId="77777777" w:rsidR="00745EDA" w:rsidRDefault="00745EDA" w:rsidP="003D097F">
            <w:pPr>
              <w:pStyle w:val="DefaultStyle"/>
              <w:jc w:val="center"/>
            </w:pPr>
            <w:r>
              <w:t>OBRAZLOŽENJE - POSEBNI DIO</w:t>
            </w:r>
          </w:p>
        </w:tc>
        <w:tc>
          <w:tcPr>
            <w:tcW w:w="40" w:type="dxa"/>
          </w:tcPr>
          <w:p w14:paraId="1E19FEA7" w14:textId="77777777" w:rsidR="00745EDA" w:rsidRDefault="00745EDA" w:rsidP="003D097F">
            <w:pPr>
              <w:pStyle w:val="EMPTYCELLSTYLE"/>
            </w:pPr>
          </w:p>
        </w:tc>
      </w:tr>
      <w:tr w:rsidR="00745EDA" w14:paraId="584772B1" w14:textId="77777777" w:rsidTr="003D097F">
        <w:trPr>
          <w:trHeight w:hRule="exact" w:val="100"/>
        </w:trPr>
        <w:tc>
          <w:tcPr>
            <w:tcW w:w="607" w:type="dxa"/>
          </w:tcPr>
          <w:p w14:paraId="66D5972A" w14:textId="77777777" w:rsidR="00745EDA" w:rsidRDefault="00745EDA" w:rsidP="003D097F">
            <w:pPr>
              <w:pStyle w:val="EMPTYCELLSTYLE"/>
            </w:pPr>
          </w:p>
        </w:tc>
        <w:tc>
          <w:tcPr>
            <w:tcW w:w="1800" w:type="dxa"/>
            <w:gridSpan w:val="2"/>
          </w:tcPr>
          <w:p w14:paraId="2B1501E6" w14:textId="77777777" w:rsidR="00745EDA" w:rsidRDefault="00745EDA" w:rsidP="003D097F">
            <w:pPr>
              <w:pStyle w:val="EMPTYCELLSTYLE"/>
            </w:pPr>
          </w:p>
        </w:tc>
        <w:tc>
          <w:tcPr>
            <w:tcW w:w="2640" w:type="dxa"/>
          </w:tcPr>
          <w:p w14:paraId="5FF68DA6" w14:textId="77777777" w:rsidR="00745EDA" w:rsidRDefault="00745EDA" w:rsidP="003D097F">
            <w:pPr>
              <w:pStyle w:val="EMPTYCELLSTYLE"/>
            </w:pPr>
          </w:p>
        </w:tc>
        <w:tc>
          <w:tcPr>
            <w:tcW w:w="740" w:type="dxa"/>
          </w:tcPr>
          <w:p w14:paraId="10A502E2" w14:textId="77777777" w:rsidR="00745EDA" w:rsidRDefault="00745EDA" w:rsidP="003D097F">
            <w:pPr>
              <w:pStyle w:val="EMPTYCELLSTYLE"/>
            </w:pPr>
          </w:p>
        </w:tc>
        <w:tc>
          <w:tcPr>
            <w:tcW w:w="2520" w:type="dxa"/>
          </w:tcPr>
          <w:p w14:paraId="256C48F5" w14:textId="77777777" w:rsidR="00745EDA" w:rsidRDefault="00745EDA" w:rsidP="003D097F">
            <w:pPr>
              <w:pStyle w:val="EMPTYCELLSTYLE"/>
            </w:pPr>
          </w:p>
        </w:tc>
        <w:tc>
          <w:tcPr>
            <w:tcW w:w="2520" w:type="dxa"/>
          </w:tcPr>
          <w:p w14:paraId="4637A2F7" w14:textId="77777777" w:rsidR="00745EDA" w:rsidRDefault="00745EDA" w:rsidP="003D097F">
            <w:pPr>
              <w:pStyle w:val="EMPTYCELLSTYLE"/>
            </w:pPr>
          </w:p>
        </w:tc>
        <w:tc>
          <w:tcPr>
            <w:tcW w:w="1920" w:type="dxa"/>
          </w:tcPr>
          <w:p w14:paraId="5F73ADE7" w14:textId="77777777" w:rsidR="00745EDA" w:rsidRDefault="00745EDA" w:rsidP="003D097F">
            <w:pPr>
              <w:pStyle w:val="EMPTYCELLSTYLE"/>
            </w:pPr>
          </w:p>
        </w:tc>
        <w:tc>
          <w:tcPr>
            <w:tcW w:w="1360" w:type="dxa"/>
          </w:tcPr>
          <w:p w14:paraId="73E35E64" w14:textId="77777777" w:rsidR="00745EDA" w:rsidRDefault="00745EDA" w:rsidP="003D097F">
            <w:pPr>
              <w:pStyle w:val="EMPTYCELLSTYLE"/>
            </w:pPr>
          </w:p>
        </w:tc>
        <w:tc>
          <w:tcPr>
            <w:tcW w:w="740" w:type="dxa"/>
          </w:tcPr>
          <w:p w14:paraId="74A91C9C" w14:textId="77777777" w:rsidR="00745EDA" w:rsidRDefault="00745EDA" w:rsidP="003D097F">
            <w:pPr>
              <w:pStyle w:val="EMPTYCELLSTYLE"/>
            </w:pPr>
          </w:p>
        </w:tc>
        <w:tc>
          <w:tcPr>
            <w:tcW w:w="100" w:type="dxa"/>
          </w:tcPr>
          <w:p w14:paraId="16BB774C" w14:textId="77777777" w:rsidR="00745EDA" w:rsidRDefault="00745EDA" w:rsidP="003D097F">
            <w:pPr>
              <w:pStyle w:val="EMPTYCELLSTYLE"/>
            </w:pPr>
          </w:p>
        </w:tc>
        <w:tc>
          <w:tcPr>
            <w:tcW w:w="560" w:type="dxa"/>
          </w:tcPr>
          <w:p w14:paraId="30DC645E" w14:textId="77777777" w:rsidR="00745EDA" w:rsidRDefault="00745EDA" w:rsidP="003D097F">
            <w:pPr>
              <w:pStyle w:val="EMPTYCELLSTYLE"/>
            </w:pPr>
          </w:p>
        </w:tc>
        <w:tc>
          <w:tcPr>
            <w:tcW w:w="40" w:type="dxa"/>
          </w:tcPr>
          <w:p w14:paraId="1203481D" w14:textId="77777777" w:rsidR="00745EDA" w:rsidRDefault="00745EDA" w:rsidP="003D097F">
            <w:pPr>
              <w:pStyle w:val="EMPTYCELLSTYLE"/>
            </w:pPr>
          </w:p>
        </w:tc>
        <w:tc>
          <w:tcPr>
            <w:tcW w:w="1100" w:type="dxa"/>
          </w:tcPr>
          <w:p w14:paraId="22F22B79" w14:textId="77777777" w:rsidR="00745EDA" w:rsidRDefault="00745EDA" w:rsidP="003D097F">
            <w:pPr>
              <w:pStyle w:val="EMPTYCELLSTYLE"/>
            </w:pPr>
          </w:p>
        </w:tc>
        <w:tc>
          <w:tcPr>
            <w:tcW w:w="40" w:type="dxa"/>
          </w:tcPr>
          <w:p w14:paraId="3F7A7781" w14:textId="77777777" w:rsidR="00745EDA" w:rsidRDefault="00745EDA" w:rsidP="003D097F">
            <w:pPr>
              <w:pStyle w:val="EMPTYCELLSTYLE"/>
            </w:pPr>
          </w:p>
        </w:tc>
      </w:tr>
      <w:tr w:rsidR="00745EDA" w14:paraId="6D0CBDB4" w14:textId="77777777" w:rsidTr="003D097F">
        <w:trPr>
          <w:trHeight w:hRule="exact" w:val="300"/>
        </w:trPr>
        <w:tc>
          <w:tcPr>
            <w:tcW w:w="607" w:type="dxa"/>
          </w:tcPr>
          <w:p w14:paraId="4807E08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A0DFAED" w14:textId="77777777" w:rsidTr="003D097F">
              <w:trPr>
                <w:trHeight w:hRule="exact" w:val="280"/>
              </w:trPr>
              <w:tc>
                <w:tcPr>
                  <w:tcW w:w="2400" w:type="dxa"/>
                  <w:tcMar>
                    <w:top w:w="20" w:type="dxa"/>
                    <w:left w:w="200" w:type="dxa"/>
                    <w:bottom w:w="20" w:type="dxa"/>
                    <w:right w:w="0" w:type="dxa"/>
                  </w:tcMar>
                </w:tcPr>
                <w:p w14:paraId="713E1214"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5488472" w14:textId="77777777" w:rsidR="00745EDA" w:rsidRDefault="00745EDA" w:rsidP="003D097F">
                  <w:pPr>
                    <w:pStyle w:val="DefaultStyle"/>
                  </w:pPr>
                  <w:r>
                    <w:t>Održavanje građevina javne odvodnje</w:t>
                  </w:r>
                </w:p>
              </w:tc>
            </w:tr>
          </w:tbl>
          <w:p w14:paraId="05605D7F" w14:textId="77777777" w:rsidR="00745EDA" w:rsidRDefault="00745EDA" w:rsidP="003D097F">
            <w:pPr>
              <w:pStyle w:val="EMPTYCELLSTYLE"/>
            </w:pPr>
          </w:p>
        </w:tc>
        <w:tc>
          <w:tcPr>
            <w:tcW w:w="40" w:type="dxa"/>
          </w:tcPr>
          <w:p w14:paraId="5CEF8D4D" w14:textId="77777777" w:rsidR="00745EDA" w:rsidRDefault="00745EDA" w:rsidP="003D097F">
            <w:pPr>
              <w:pStyle w:val="EMPTYCELLSTYLE"/>
            </w:pPr>
          </w:p>
        </w:tc>
      </w:tr>
      <w:tr w:rsidR="00745EDA" w14:paraId="56EB7082" w14:textId="77777777" w:rsidTr="003D097F">
        <w:trPr>
          <w:trHeight w:hRule="exact" w:val="300"/>
        </w:trPr>
        <w:tc>
          <w:tcPr>
            <w:tcW w:w="607" w:type="dxa"/>
          </w:tcPr>
          <w:p w14:paraId="1CD6907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CFC165" w14:textId="77777777" w:rsidTr="003D097F">
              <w:trPr>
                <w:trHeight w:hRule="exact" w:val="280"/>
              </w:trPr>
              <w:tc>
                <w:tcPr>
                  <w:tcW w:w="2400" w:type="dxa"/>
                  <w:tcMar>
                    <w:top w:w="20" w:type="dxa"/>
                    <w:left w:w="200" w:type="dxa"/>
                    <w:bottom w:w="20" w:type="dxa"/>
                    <w:right w:w="0" w:type="dxa"/>
                  </w:tcMar>
                </w:tcPr>
                <w:p w14:paraId="6E70D24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93F348B" w14:textId="77777777" w:rsidR="00745EDA" w:rsidRDefault="00745EDA" w:rsidP="003D097F">
                  <w:pPr>
                    <w:pStyle w:val="DefaultStyle"/>
                  </w:pPr>
                  <w:r>
                    <w:t xml:space="preserve">Funkcionalan sustav za odvodnju oborinskih voda kojeg čine oborinski kanali, slivnici i </w:t>
                  </w:r>
                  <w:proofErr w:type="spellStart"/>
                  <w:r>
                    <w:t>upojni</w:t>
                  </w:r>
                  <w:proofErr w:type="spellEnd"/>
                  <w:r>
                    <w:t xml:space="preserve"> bunari. </w:t>
                  </w:r>
                </w:p>
              </w:tc>
            </w:tr>
          </w:tbl>
          <w:p w14:paraId="253AEDC6" w14:textId="77777777" w:rsidR="00745EDA" w:rsidRDefault="00745EDA" w:rsidP="003D097F">
            <w:pPr>
              <w:pStyle w:val="EMPTYCELLSTYLE"/>
            </w:pPr>
          </w:p>
        </w:tc>
        <w:tc>
          <w:tcPr>
            <w:tcW w:w="40" w:type="dxa"/>
          </w:tcPr>
          <w:p w14:paraId="60C0939A" w14:textId="77777777" w:rsidR="00745EDA" w:rsidRDefault="00745EDA" w:rsidP="003D097F">
            <w:pPr>
              <w:pStyle w:val="EMPTYCELLSTYLE"/>
            </w:pPr>
          </w:p>
        </w:tc>
      </w:tr>
      <w:tr w:rsidR="00745EDA" w14:paraId="1AD68056" w14:textId="77777777" w:rsidTr="003D097F">
        <w:trPr>
          <w:trHeight w:hRule="exact" w:val="300"/>
        </w:trPr>
        <w:tc>
          <w:tcPr>
            <w:tcW w:w="607" w:type="dxa"/>
          </w:tcPr>
          <w:p w14:paraId="214804D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FA8AC53" w14:textId="77777777" w:rsidTr="003D097F">
              <w:trPr>
                <w:trHeight w:hRule="exact" w:val="280"/>
              </w:trPr>
              <w:tc>
                <w:tcPr>
                  <w:tcW w:w="2400" w:type="dxa"/>
                  <w:tcMar>
                    <w:top w:w="20" w:type="dxa"/>
                    <w:left w:w="200" w:type="dxa"/>
                    <w:bottom w:w="20" w:type="dxa"/>
                    <w:right w:w="0" w:type="dxa"/>
                  </w:tcMar>
                </w:tcPr>
                <w:p w14:paraId="62EE8F3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4F9D68C" w14:textId="77777777" w:rsidR="00745EDA" w:rsidRDefault="00745EDA" w:rsidP="003D097F">
                  <w:pPr>
                    <w:pStyle w:val="DefaultStyle"/>
                  </w:pPr>
                  <w:r>
                    <w:t>Kvaliteta uređenosti  građevina javne odvodnje i Izvješće o izvršenju Programa održavanja komunalne infrastrukture.</w:t>
                  </w:r>
                </w:p>
              </w:tc>
            </w:tr>
          </w:tbl>
          <w:p w14:paraId="74E7C28B" w14:textId="77777777" w:rsidR="00745EDA" w:rsidRDefault="00745EDA" w:rsidP="003D097F">
            <w:pPr>
              <w:pStyle w:val="EMPTYCELLSTYLE"/>
            </w:pPr>
          </w:p>
        </w:tc>
        <w:tc>
          <w:tcPr>
            <w:tcW w:w="40" w:type="dxa"/>
          </w:tcPr>
          <w:p w14:paraId="7A1F38E4" w14:textId="77777777" w:rsidR="00745EDA" w:rsidRDefault="00745EDA" w:rsidP="003D097F">
            <w:pPr>
              <w:pStyle w:val="EMPTYCELLSTYLE"/>
            </w:pPr>
          </w:p>
        </w:tc>
      </w:tr>
      <w:tr w:rsidR="00745EDA" w14:paraId="01DF9160" w14:textId="77777777" w:rsidTr="003D097F">
        <w:trPr>
          <w:trHeight w:hRule="exact" w:val="280"/>
        </w:trPr>
        <w:tc>
          <w:tcPr>
            <w:tcW w:w="607" w:type="dxa"/>
          </w:tcPr>
          <w:p w14:paraId="3206204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01251F7" w14:textId="77777777" w:rsidR="00745EDA" w:rsidRDefault="00745EDA" w:rsidP="003D097F">
            <w:pPr>
              <w:pStyle w:val="Style6"/>
            </w:pPr>
            <w:r>
              <w:t>Aktivnost  P12 1012A101208  Održavanje građevina, uređaja i predmeta javne namjene</w:t>
            </w:r>
          </w:p>
        </w:tc>
        <w:tc>
          <w:tcPr>
            <w:tcW w:w="2200" w:type="dxa"/>
            <w:gridSpan w:val="3"/>
            <w:shd w:val="clear" w:color="auto" w:fill="DDDDDD"/>
            <w:tcMar>
              <w:top w:w="20" w:type="dxa"/>
              <w:left w:w="0" w:type="dxa"/>
              <w:bottom w:w="20" w:type="dxa"/>
              <w:right w:w="100" w:type="dxa"/>
            </w:tcMar>
            <w:vAlign w:val="center"/>
          </w:tcPr>
          <w:p w14:paraId="49DF2D59"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1DB8727" w14:textId="77777777" w:rsidR="00745EDA" w:rsidRDefault="00745EDA" w:rsidP="003D097F">
            <w:pPr>
              <w:pStyle w:val="Style6"/>
              <w:jc w:val="right"/>
            </w:pPr>
            <w:r>
              <w:t>10.617,82</w:t>
            </w:r>
          </w:p>
        </w:tc>
        <w:tc>
          <w:tcPr>
            <w:tcW w:w="40" w:type="dxa"/>
          </w:tcPr>
          <w:p w14:paraId="2DDC9226" w14:textId="77777777" w:rsidR="00745EDA" w:rsidRDefault="00745EDA" w:rsidP="003D097F">
            <w:pPr>
              <w:pStyle w:val="EMPTYCELLSTYLE"/>
            </w:pPr>
          </w:p>
        </w:tc>
      </w:tr>
      <w:tr w:rsidR="00745EDA" w14:paraId="02FAFBFB" w14:textId="77777777" w:rsidTr="003D097F">
        <w:trPr>
          <w:trHeight w:hRule="exact" w:val="300"/>
        </w:trPr>
        <w:tc>
          <w:tcPr>
            <w:tcW w:w="607" w:type="dxa"/>
          </w:tcPr>
          <w:p w14:paraId="78D8D3F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D8418B" w14:textId="77777777" w:rsidTr="003D097F">
              <w:trPr>
                <w:trHeight w:hRule="exact" w:val="280"/>
              </w:trPr>
              <w:tc>
                <w:tcPr>
                  <w:tcW w:w="2400" w:type="dxa"/>
                  <w:tcMar>
                    <w:top w:w="20" w:type="dxa"/>
                    <w:left w:w="200" w:type="dxa"/>
                    <w:bottom w:w="20" w:type="dxa"/>
                    <w:right w:w="0" w:type="dxa"/>
                  </w:tcMar>
                </w:tcPr>
                <w:p w14:paraId="314948A9"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3754B57" w14:textId="77777777" w:rsidR="00745EDA" w:rsidRDefault="00745EDA" w:rsidP="003D097F">
                  <w:pPr>
                    <w:pStyle w:val="DefaultStyle"/>
                  </w:pPr>
                  <w:r>
                    <w:t>Zakon o komunalnom gospodarstvu (NN 68/18, 110/18 i 32/20)</w:t>
                  </w:r>
                </w:p>
              </w:tc>
            </w:tr>
          </w:tbl>
          <w:p w14:paraId="74572B6A" w14:textId="77777777" w:rsidR="00745EDA" w:rsidRDefault="00745EDA" w:rsidP="003D097F">
            <w:pPr>
              <w:pStyle w:val="EMPTYCELLSTYLE"/>
            </w:pPr>
          </w:p>
        </w:tc>
        <w:tc>
          <w:tcPr>
            <w:tcW w:w="40" w:type="dxa"/>
          </w:tcPr>
          <w:p w14:paraId="4F296B02" w14:textId="77777777" w:rsidR="00745EDA" w:rsidRDefault="00745EDA" w:rsidP="003D097F">
            <w:pPr>
              <w:pStyle w:val="EMPTYCELLSTYLE"/>
            </w:pPr>
          </w:p>
        </w:tc>
      </w:tr>
      <w:tr w:rsidR="00745EDA" w14:paraId="7BCB316C" w14:textId="77777777" w:rsidTr="003D097F">
        <w:trPr>
          <w:trHeight w:hRule="exact" w:val="480"/>
        </w:trPr>
        <w:tc>
          <w:tcPr>
            <w:tcW w:w="607" w:type="dxa"/>
          </w:tcPr>
          <w:p w14:paraId="71A16DE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427FA24" w14:textId="77777777" w:rsidTr="003D097F">
              <w:trPr>
                <w:trHeight w:hRule="exact" w:val="460"/>
              </w:trPr>
              <w:tc>
                <w:tcPr>
                  <w:tcW w:w="2400" w:type="dxa"/>
                  <w:tcMar>
                    <w:top w:w="20" w:type="dxa"/>
                    <w:left w:w="200" w:type="dxa"/>
                    <w:bottom w:w="20" w:type="dxa"/>
                    <w:right w:w="0" w:type="dxa"/>
                  </w:tcMar>
                </w:tcPr>
                <w:p w14:paraId="590206B8" w14:textId="77777777" w:rsidR="00745EDA" w:rsidRDefault="00745EDA" w:rsidP="003D097F">
                  <w:pPr>
                    <w:pStyle w:val="DefaultStyle"/>
                  </w:pPr>
                  <w:r>
                    <w:t>Opis:</w:t>
                  </w:r>
                </w:p>
              </w:tc>
              <w:tc>
                <w:tcPr>
                  <w:tcW w:w="13640" w:type="dxa"/>
                  <w:tcMar>
                    <w:top w:w="20" w:type="dxa"/>
                    <w:left w:w="100" w:type="dxa"/>
                    <w:bottom w:w="20" w:type="dxa"/>
                    <w:right w:w="0" w:type="dxa"/>
                  </w:tcMar>
                </w:tcPr>
                <w:p w14:paraId="3DC89C7B" w14:textId="77777777" w:rsidR="00745EDA" w:rsidRDefault="00745EDA" w:rsidP="003D097F">
                  <w:pPr>
                    <w:pStyle w:val="DefaultStyle"/>
                  </w:pPr>
                  <w:r>
                    <w:t xml:space="preserve">Održavanje, popravci i čišćenje građevina, uređaja i predmeta kao što su koševi, stalci, jarboli, klupe, autobusne nadstrešnice, ploče s planom naselja, fontane, turističke ploče, spomenici i skulpture i drugih predmeta koji služe građanima. </w:t>
                  </w:r>
                </w:p>
              </w:tc>
            </w:tr>
          </w:tbl>
          <w:p w14:paraId="1CB420A8" w14:textId="77777777" w:rsidR="00745EDA" w:rsidRDefault="00745EDA" w:rsidP="003D097F">
            <w:pPr>
              <w:pStyle w:val="EMPTYCELLSTYLE"/>
            </w:pPr>
          </w:p>
        </w:tc>
        <w:tc>
          <w:tcPr>
            <w:tcW w:w="40" w:type="dxa"/>
          </w:tcPr>
          <w:p w14:paraId="45557DE2" w14:textId="77777777" w:rsidR="00745EDA" w:rsidRDefault="00745EDA" w:rsidP="003D097F">
            <w:pPr>
              <w:pStyle w:val="EMPTYCELLSTYLE"/>
            </w:pPr>
          </w:p>
        </w:tc>
      </w:tr>
      <w:tr w:rsidR="00745EDA" w14:paraId="54896125" w14:textId="77777777" w:rsidTr="003D097F">
        <w:trPr>
          <w:trHeight w:hRule="exact" w:val="300"/>
        </w:trPr>
        <w:tc>
          <w:tcPr>
            <w:tcW w:w="607" w:type="dxa"/>
          </w:tcPr>
          <w:p w14:paraId="3D33F2C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8D1136A" w14:textId="77777777" w:rsidTr="003D097F">
              <w:trPr>
                <w:trHeight w:hRule="exact" w:val="280"/>
              </w:trPr>
              <w:tc>
                <w:tcPr>
                  <w:tcW w:w="2400" w:type="dxa"/>
                  <w:tcMar>
                    <w:top w:w="20" w:type="dxa"/>
                    <w:left w:w="200" w:type="dxa"/>
                    <w:bottom w:w="20" w:type="dxa"/>
                    <w:right w:w="0" w:type="dxa"/>
                  </w:tcMar>
                </w:tcPr>
                <w:p w14:paraId="0CF55732"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B1ED4A8" w14:textId="77777777" w:rsidR="00745EDA" w:rsidRDefault="00745EDA" w:rsidP="003D097F">
                  <w:pPr>
                    <w:pStyle w:val="DefaultStyle"/>
                  </w:pPr>
                  <w:r>
                    <w:t>Održavanje građevina, uređaja i predmeta javne namjene</w:t>
                  </w:r>
                </w:p>
              </w:tc>
            </w:tr>
          </w:tbl>
          <w:p w14:paraId="77E28FF0" w14:textId="77777777" w:rsidR="00745EDA" w:rsidRDefault="00745EDA" w:rsidP="003D097F">
            <w:pPr>
              <w:pStyle w:val="EMPTYCELLSTYLE"/>
            </w:pPr>
          </w:p>
        </w:tc>
        <w:tc>
          <w:tcPr>
            <w:tcW w:w="40" w:type="dxa"/>
          </w:tcPr>
          <w:p w14:paraId="49B8E080" w14:textId="77777777" w:rsidR="00745EDA" w:rsidRDefault="00745EDA" w:rsidP="003D097F">
            <w:pPr>
              <w:pStyle w:val="EMPTYCELLSTYLE"/>
            </w:pPr>
          </w:p>
        </w:tc>
      </w:tr>
      <w:tr w:rsidR="00745EDA" w14:paraId="2507BCED" w14:textId="77777777" w:rsidTr="003D097F">
        <w:trPr>
          <w:trHeight w:hRule="exact" w:val="300"/>
        </w:trPr>
        <w:tc>
          <w:tcPr>
            <w:tcW w:w="607" w:type="dxa"/>
          </w:tcPr>
          <w:p w14:paraId="3560AFB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8CBB4D" w14:textId="77777777" w:rsidTr="003D097F">
              <w:trPr>
                <w:trHeight w:hRule="exact" w:val="280"/>
              </w:trPr>
              <w:tc>
                <w:tcPr>
                  <w:tcW w:w="2400" w:type="dxa"/>
                  <w:tcMar>
                    <w:top w:w="20" w:type="dxa"/>
                    <w:left w:w="200" w:type="dxa"/>
                    <w:bottom w:w="20" w:type="dxa"/>
                    <w:right w:w="0" w:type="dxa"/>
                  </w:tcMar>
                </w:tcPr>
                <w:p w14:paraId="5940FEA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D7729D6" w14:textId="77777777" w:rsidR="00745EDA" w:rsidRDefault="00745EDA" w:rsidP="003D097F">
                  <w:pPr>
                    <w:pStyle w:val="DefaultStyle"/>
                  </w:pPr>
                  <w:r>
                    <w:t>Funkcionalnost i očuvanje svih građevina, uređaja i predmeta komunalne infrastrukture</w:t>
                  </w:r>
                </w:p>
              </w:tc>
            </w:tr>
          </w:tbl>
          <w:p w14:paraId="64FA5A87" w14:textId="77777777" w:rsidR="00745EDA" w:rsidRDefault="00745EDA" w:rsidP="003D097F">
            <w:pPr>
              <w:pStyle w:val="EMPTYCELLSTYLE"/>
            </w:pPr>
          </w:p>
        </w:tc>
        <w:tc>
          <w:tcPr>
            <w:tcW w:w="40" w:type="dxa"/>
          </w:tcPr>
          <w:p w14:paraId="736FD9E9" w14:textId="77777777" w:rsidR="00745EDA" w:rsidRDefault="00745EDA" w:rsidP="003D097F">
            <w:pPr>
              <w:pStyle w:val="EMPTYCELLSTYLE"/>
            </w:pPr>
          </w:p>
        </w:tc>
      </w:tr>
      <w:tr w:rsidR="00745EDA" w14:paraId="05E38936" w14:textId="77777777" w:rsidTr="003D097F">
        <w:trPr>
          <w:trHeight w:hRule="exact" w:val="300"/>
        </w:trPr>
        <w:tc>
          <w:tcPr>
            <w:tcW w:w="607" w:type="dxa"/>
          </w:tcPr>
          <w:p w14:paraId="34E79E8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6F76E78" w14:textId="77777777" w:rsidTr="003D097F">
              <w:trPr>
                <w:trHeight w:hRule="exact" w:val="280"/>
              </w:trPr>
              <w:tc>
                <w:tcPr>
                  <w:tcW w:w="2400" w:type="dxa"/>
                  <w:tcMar>
                    <w:top w:w="20" w:type="dxa"/>
                    <w:left w:w="200" w:type="dxa"/>
                    <w:bottom w:w="20" w:type="dxa"/>
                    <w:right w:w="0" w:type="dxa"/>
                  </w:tcMar>
                </w:tcPr>
                <w:p w14:paraId="34BA4185"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8704AEE" w14:textId="77777777" w:rsidR="00745EDA" w:rsidRDefault="00745EDA" w:rsidP="003D097F">
                  <w:pPr>
                    <w:pStyle w:val="DefaultStyle"/>
                  </w:pPr>
                  <w:r>
                    <w:t>Kvaliteta održavanja građevina, uređaja i predmeta javne namjene  i Izvješće o izvršenju Programa održavanja komunalne infrastrukture.</w:t>
                  </w:r>
                </w:p>
              </w:tc>
            </w:tr>
          </w:tbl>
          <w:p w14:paraId="4D55BB8C" w14:textId="77777777" w:rsidR="00745EDA" w:rsidRDefault="00745EDA" w:rsidP="003D097F">
            <w:pPr>
              <w:pStyle w:val="EMPTYCELLSTYLE"/>
            </w:pPr>
          </w:p>
        </w:tc>
        <w:tc>
          <w:tcPr>
            <w:tcW w:w="40" w:type="dxa"/>
          </w:tcPr>
          <w:p w14:paraId="6D08CE69" w14:textId="77777777" w:rsidR="00745EDA" w:rsidRDefault="00745EDA" w:rsidP="003D097F">
            <w:pPr>
              <w:pStyle w:val="EMPTYCELLSTYLE"/>
            </w:pPr>
          </w:p>
        </w:tc>
      </w:tr>
      <w:tr w:rsidR="00745EDA" w14:paraId="3AB45300" w14:textId="77777777" w:rsidTr="003D097F">
        <w:trPr>
          <w:trHeight w:hRule="exact" w:val="280"/>
        </w:trPr>
        <w:tc>
          <w:tcPr>
            <w:tcW w:w="607" w:type="dxa"/>
          </w:tcPr>
          <w:p w14:paraId="051381D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86992F6" w14:textId="77777777" w:rsidR="00745EDA" w:rsidRDefault="00745EDA" w:rsidP="003D097F">
            <w:pPr>
              <w:pStyle w:val="Style6"/>
            </w:pPr>
            <w:r>
              <w:t>Aktivnost  P12 1012A101210  Održavanje čistoće javnih površina</w:t>
            </w:r>
          </w:p>
        </w:tc>
        <w:tc>
          <w:tcPr>
            <w:tcW w:w="2200" w:type="dxa"/>
            <w:gridSpan w:val="3"/>
            <w:shd w:val="clear" w:color="auto" w:fill="DDDDDD"/>
            <w:tcMar>
              <w:top w:w="20" w:type="dxa"/>
              <w:left w:w="0" w:type="dxa"/>
              <w:bottom w:w="20" w:type="dxa"/>
              <w:right w:w="100" w:type="dxa"/>
            </w:tcMar>
            <w:vAlign w:val="center"/>
          </w:tcPr>
          <w:p w14:paraId="6537D07D"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946458C" w14:textId="77777777" w:rsidR="00745EDA" w:rsidRDefault="00745EDA" w:rsidP="003D097F">
            <w:pPr>
              <w:pStyle w:val="Style6"/>
              <w:jc w:val="right"/>
            </w:pPr>
            <w:r>
              <w:t>10.617,82</w:t>
            </w:r>
          </w:p>
        </w:tc>
        <w:tc>
          <w:tcPr>
            <w:tcW w:w="40" w:type="dxa"/>
          </w:tcPr>
          <w:p w14:paraId="07E6C230" w14:textId="77777777" w:rsidR="00745EDA" w:rsidRDefault="00745EDA" w:rsidP="003D097F">
            <w:pPr>
              <w:pStyle w:val="EMPTYCELLSTYLE"/>
            </w:pPr>
          </w:p>
        </w:tc>
      </w:tr>
      <w:tr w:rsidR="00745EDA" w14:paraId="27961608" w14:textId="77777777" w:rsidTr="003D097F">
        <w:trPr>
          <w:trHeight w:hRule="exact" w:val="300"/>
        </w:trPr>
        <w:tc>
          <w:tcPr>
            <w:tcW w:w="607" w:type="dxa"/>
          </w:tcPr>
          <w:p w14:paraId="32E0FD3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202E24" w14:textId="77777777" w:rsidTr="003D097F">
              <w:trPr>
                <w:trHeight w:hRule="exact" w:val="280"/>
              </w:trPr>
              <w:tc>
                <w:tcPr>
                  <w:tcW w:w="2400" w:type="dxa"/>
                  <w:tcMar>
                    <w:top w:w="20" w:type="dxa"/>
                    <w:left w:w="200" w:type="dxa"/>
                    <w:bottom w:w="20" w:type="dxa"/>
                    <w:right w:w="0" w:type="dxa"/>
                  </w:tcMar>
                </w:tcPr>
                <w:p w14:paraId="7C600FFB"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C5215EF" w14:textId="77777777" w:rsidR="00745EDA" w:rsidRDefault="00745EDA" w:rsidP="003D097F">
                  <w:pPr>
                    <w:pStyle w:val="DefaultStyle"/>
                  </w:pPr>
                  <w:r>
                    <w:t>Zakon o komunalnom gospodarstvu (NN 68/18, 110/18 i 32/20)</w:t>
                  </w:r>
                </w:p>
              </w:tc>
            </w:tr>
          </w:tbl>
          <w:p w14:paraId="2196FD63" w14:textId="77777777" w:rsidR="00745EDA" w:rsidRDefault="00745EDA" w:rsidP="003D097F">
            <w:pPr>
              <w:pStyle w:val="EMPTYCELLSTYLE"/>
            </w:pPr>
          </w:p>
        </w:tc>
        <w:tc>
          <w:tcPr>
            <w:tcW w:w="40" w:type="dxa"/>
          </w:tcPr>
          <w:p w14:paraId="38837E6E" w14:textId="77777777" w:rsidR="00745EDA" w:rsidRDefault="00745EDA" w:rsidP="003D097F">
            <w:pPr>
              <w:pStyle w:val="EMPTYCELLSTYLE"/>
            </w:pPr>
          </w:p>
        </w:tc>
      </w:tr>
      <w:tr w:rsidR="00745EDA" w14:paraId="13A09518" w14:textId="77777777" w:rsidTr="003D097F">
        <w:trPr>
          <w:trHeight w:hRule="exact" w:val="480"/>
        </w:trPr>
        <w:tc>
          <w:tcPr>
            <w:tcW w:w="607" w:type="dxa"/>
          </w:tcPr>
          <w:p w14:paraId="43D8031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0CFB4A5" w14:textId="77777777" w:rsidTr="003D097F">
              <w:trPr>
                <w:trHeight w:hRule="exact" w:val="460"/>
              </w:trPr>
              <w:tc>
                <w:tcPr>
                  <w:tcW w:w="2400" w:type="dxa"/>
                  <w:tcMar>
                    <w:top w:w="20" w:type="dxa"/>
                    <w:left w:w="200" w:type="dxa"/>
                    <w:bottom w:w="20" w:type="dxa"/>
                    <w:right w:w="0" w:type="dxa"/>
                  </w:tcMar>
                </w:tcPr>
                <w:p w14:paraId="50FBE040" w14:textId="77777777" w:rsidR="00745EDA" w:rsidRDefault="00745EDA" w:rsidP="003D097F">
                  <w:pPr>
                    <w:pStyle w:val="DefaultStyle"/>
                  </w:pPr>
                  <w:r>
                    <w:t>Opis:</w:t>
                  </w:r>
                </w:p>
              </w:tc>
              <w:tc>
                <w:tcPr>
                  <w:tcW w:w="13640" w:type="dxa"/>
                  <w:tcMar>
                    <w:top w:w="20" w:type="dxa"/>
                    <w:left w:w="100" w:type="dxa"/>
                    <w:bottom w:w="20" w:type="dxa"/>
                    <w:right w:w="0" w:type="dxa"/>
                  </w:tcMar>
                </w:tcPr>
                <w:p w14:paraId="69D6CEFD" w14:textId="28FA1C96" w:rsidR="00745EDA" w:rsidRDefault="00745EDA" w:rsidP="003D097F">
                  <w:pPr>
                    <w:pStyle w:val="DefaultStyle"/>
                  </w:pPr>
                  <w:r>
                    <w:t>provođenje redovnog čišćenja površina javne namjene koje obuhvaća ručno i strojno čišćenje te pranje javnih površina od ne</w:t>
                  </w:r>
                  <w:r w:rsidR="00C75881">
                    <w:t>č</w:t>
                  </w:r>
                  <w:r>
                    <w:t>istoće. Obuhvaća  i čišćenje košarica za otpatke i uklanjanje otpada nakon održavanja različitih događanja.</w:t>
                  </w:r>
                </w:p>
              </w:tc>
            </w:tr>
          </w:tbl>
          <w:p w14:paraId="6B521DFE" w14:textId="77777777" w:rsidR="00745EDA" w:rsidRDefault="00745EDA" w:rsidP="003D097F">
            <w:pPr>
              <w:pStyle w:val="EMPTYCELLSTYLE"/>
            </w:pPr>
          </w:p>
        </w:tc>
        <w:tc>
          <w:tcPr>
            <w:tcW w:w="40" w:type="dxa"/>
          </w:tcPr>
          <w:p w14:paraId="48558372" w14:textId="77777777" w:rsidR="00745EDA" w:rsidRDefault="00745EDA" w:rsidP="003D097F">
            <w:pPr>
              <w:pStyle w:val="EMPTYCELLSTYLE"/>
            </w:pPr>
          </w:p>
        </w:tc>
      </w:tr>
      <w:tr w:rsidR="00745EDA" w14:paraId="1DC19EEC" w14:textId="77777777" w:rsidTr="003D097F">
        <w:trPr>
          <w:trHeight w:hRule="exact" w:val="300"/>
        </w:trPr>
        <w:tc>
          <w:tcPr>
            <w:tcW w:w="607" w:type="dxa"/>
          </w:tcPr>
          <w:p w14:paraId="128463A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D6CA3F9" w14:textId="77777777" w:rsidTr="003D097F">
              <w:trPr>
                <w:trHeight w:hRule="exact" w:val="280"/>
              </w:trPr>
              <w:tc>
                <w:tcPr>
                  <w:tcW w:w="2400" w:type="dxa"/>
                  <w:tcMar>
                    <w:top w:w="20" w:type="dxa"/>
                    <w:left w:w="200" w:type="dxa"/>
                    <w:bottom w:w="20" w:type="dxa"/>
                    <w:right w:w="0" w:type="dxa"/>
                  </w:tcMar>
                </w:tcPr>
                <w:p w14:paraId="7BF0D942"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1CBAB04" w14:textId="77777777" w:rsidR="00745EDA" w:rsidRDefault="00745EDA" w:rsidP="003D097F">
                  <w:pPr>
                    <w:pStyle w:val="DefaultStyle"/>
                  </w:pPr>
                </w:p>
              </w:tc>
            </w:tr>
          </w:tbl>
          <w:p w14:paraId="2BDB7A66" w14:textId="77777777" w:rsidR="00745EDA" w:rsidRDefault="00745EDA" w:rsidP="003D097F">
            <w:pPr>
              <w:pStyle w:val="EMPTYCELLSTYLE"/>
            </w:pPr>
          </w:p>
        </w:tc>
        <w:tc>
          <w:tcPr>
            <w:tcW w:w="40" w:type="dxa"/>
          </w:tcPr>
          <w:p w14:paraId="1DF366F6" w14:textId="77777777" w:rsidR="00745EDA" w:rsidRDefault="00745EDA" w:rsidP="003D097F">
            <w:pPr>
              <w:pStyle w:val="EMPTYCELLSTYLE"/>
            </w:pPr>
          </w:p>
        </w:tc>
      </w:tr>
      <w:tr w:rsidR="00745EDA" w14:paraId="59E68A0C" w14:textId="77777777" w:rsidTr="003D097F">
        <w:trPr>
          <w:trHeight w:hRule="exact" w:val="300"/>
        </w:trPr>
        <w:tc>
          <w:tcPr>
            <w:tcW w:w="607" w:type="dxa"/>
          </w:tcPr>
          <w:p w14:paraId="27FA760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FF0BC69" w14:textId="77777777" w:rsidTr="003D097F">
              <w:trPr>
                <w:trHeight w:hRule="exact" w:val="280"/>
              </w:trPr>
              <w:tc>
                <w:tcPr>
                  <w:tcW w:w="2400" w:type="dxa"/>
                  <w:tcMar>
                    <w:top w:w="20" w:type="dxa"/>
                    <w:left w:w="200" w:type="dxa"/>
                    <w:bottom w:w="20" w:type="dxa"/>
                    <w:right w:w="0" w:type="dxa"/>
                  </w:tcMar>
                </w:tcPr>
                <w:p w14:paraId="4E8E265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E626606" w14:textId="77777777" w:rsidR="00745EDA" w:rsidRDefault="00745EDA" w:rsidP="003D097F">
                  <w:pPr>
                    <w:pStyle w:val="DefaultStyle"/>
                  </w:pPr>
                </w:p>
              </w:tc>
            </w:tr>
          </w:tbl>
          <w:p w14:paraId="3178E5E2" w14:textId="77777777" w:rsidR="00745EDA" w:rsidRDefault="00745EDA" w:rsidP="003D097F">
            <w:pPr>
              <w:pStyle w:val="EMPTYCELLSTYLE"/>
            </w:pPr>
          </w:p>
        </w:tc>
        <w:tc>
          <w:tcPr>
            <w:tcW w:w="40" w:type="dxa"/>
          </w:tcPr>
          <w:p w14:paraId="0617CB7F" w14:textId="77777777" w:rsidR="00745EDA" w:rsidRDefault="00745EDA" w:rsidP="003D097F">
            <w:pPr>
              <w:pStyle w:val="EMPTYCELLSTYLE"/>
            </w:pPr>
          </w:p>
        </w:tc>
      </w:tr>
      <w:tr w:rsidR="00745EDA" w14:paraId="3A6F8CAF" w14:textId="77777777" w:rsidTr="003D097F">
        <w:trPr>
          <w:trHeight w:hRule="exact" w:val="300"/>
        </w:trPr>
        <w:tc>
          <w:tcPr>
            <w:tcW w:w="607" w:type="dxa"/>
          </w:tcPr>
          <w:p w14:paraId="7C4AD01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063C1C1" w14:textId="77777777" w:rsidTr="003D097F">
              <w:trPr>
                <w:trHeight w:hRule="exact" w:val="280"/>
              </w:trPr>
              <w:tc>
                <w:tcPr>
                  <w:tcW w:w="2400" w:type="dxa"/>
                  <w:tcMar>
                    <w:top w:w="20" w:type="dxa"/>
                    <w:left w:w="200" w:type="dxa"/>
                    <w:bottom w:w="20" w:type="dxa"/>
                    <w:right w:w="0" w:type="dxa"/>
                  </w:tcMar>
                </w:tcPr>
                <w:p w14:paraId="5D1CF09E"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A47D283" w14:textId="77777777" w:rsidR="00745EDA" w:rsidRDefault="00745EDA" w:rsidP="003D097F">
                  <w:pPr>
                    <w:pStyle w:val="DefaultStyle"/>
                  </w:pPr>
                  <w:r>
                    <w:t>Izvješće o izvršenju Programa održavanja komunalne infrastrukture.</w:t>
                  </w:r>
                </w:p>
              </w:tc>
            </w:tr>
          </w:tbl>
          <w:p w14:paraId="3E0D04F8" w14:textId="77777777" w:rsidR="00745EDA" w:rsidRDefault="00745EDA" w:rsidP="003D097F">
            <w:pPr>
              <w:pStyle w:val="EMPTYCELLSTYLE"/>
            </w:pPr>
          </w:p>
        </w:tc>
        <w:tc>
          <w:tcPr>
            <w:tcW w:w="40" w:type="dxa"/>
          </w:tcPr>
          <w:p w14:paraId="148481AD" w14:textId="77777777" w:rsidR="00745EDA" w:rsidRDefault="00745EDA" w:rsidP="003D097F">
            <w:pPr>
              <w:pStyle w:val="EMPTYCELLSTYLE"/>
            </w:pPr>
          </w:p>
        </w:tc>
      </w:tr>
      <w:tr w:rsidR="00745EDA" w14:paraId="348CFEE8" w14:textId="77777777" w:rsidTr="003D097F">
        <w:trPr>
          <w:trHeight w:hRule="exact" w:val="280"/>
        </w:trPr>
        <w:tc>
          <w:tcPr>
            <w:tcW w:w="607" w:type="dxa"/>
          </w:tcPr>
          <w:p w14:paraId="6474F04F"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753405A0" w14:textId="77777777" w:rsidR="00745EDA" w:rsidRDefault="00745EDA" w:rsidP="003D097F">
            <w:pPr>
              <w:pStyle w:val="Style6"/>
            </w:pPr>
            <w:r>
              <w:t>Aktivnost  P12 1012A101211  Zbrinjavanje nezbrinutih životinja</w:t>
            </w:r>
          </w:p>
        </w:tc>
        <w:tc>
          <w:tcPr>
            <w:tcW w:w="2200" w:type="dxa"/>
            <w:gridSpan w:val="3"/>
            <w:shd w:val="clear" w:color="auto" w:fill="DDDDDD"/>
            <w:tcMar>
              <w:top w:w="20" w:type="dxa"/>
              <w:left w:w="0" w:type="dxa"/>
              <w:bottom w:w="20" w:type="dxa"/>
              <w:right w:w="100" w:type="dxa"/>
            </w:tcMar>
            <w:vAlign w:val="center"/>
          </w:tcPr>
          <w:p w14:paraId="67C8BFC9"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B727B2E" w14:textId="77777777" w:rsidR="00745EDA" w:rsidRDefault="00745EDA" w:rsidP="003D097F">
            <w:pPr>
              <w:pStyle w:val="Style6"/>
              <w:jc w:val="right"/>
            </w:pPr>
            <w:r>
              <w:t>13.272,28</w:t>
            </w:r>
          </w:p>
        </w:tc>
        <w:tc>
          <w:tcPr>
            <w:tcW w:w="40" w:type="dxa"/>
          </w:tcPr>
          <w:p w14:paraId="11EC628A" w14:textId="77777777" w:rsidR="00745EDA" w:rsidRDefault="00745EDA" w:rsidP="003D097F">
            <w:pPr>
              <w:pStyle w:val="EMPTYCELLSTYLE"/>
            </w:pPr>
          </w:p>
        </w:tc>
      </w:tr>
      <w:tr w:rsidR="00745EDA" w14:paraId="5BD7ADD1" w14:textId="77777777" w:rsidTr="003D097F">
        <w:trPr>
          <w:trHeight w:hRule="exact" w:val="720"/>
        </w:trPr>
        <w:tc>
          <w:tcPr>
            <w:tcW w:w="607" w:type="dxa"/>
          </w:tcPr>
          <w:p w14:paraId="201BDBA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5CE814B" w14:textId="77777777" w:rsidTr="003D097F">
              <w:trPr>
                <w:trHeight w:hRule="exact" w:val="700"/>
              </w:trPr>
              <w:tc>
                <w:tcPr>
                  <w:tcW w:w="2400" w:type="dxa"/>
                  <w:tcMar>
                    <w:top w:w="20" w:type="dxa"/>
                    <w:left w:w="200" w:type="dxa"/>
                    <w:bottom w:w="20" w:type="dxa"/>
                    <w:right w:w="0" w:type="dxa"/>
                  </w:tcMar>
                </w:tcPr>
                <w:p w14:paraId="67C6798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4431CE92" w14:textId="400CD7A1" w:rsidR="00745EDA" w:rsidRDefault="00745EDA" w:rsidP="003D097F">
                  <w:pPr>
                    <w:pStyle w:val="DefaultStyle"/>
                  </w:pPr>
                  <w:r>
                    <w:t>Zakon o zaštiti životinja (NN102/17), Zakon o komunalnom gospodarstvu(NN68/18,110/18 i 32/20), Zakon o veterinarstvu (NN82/13, 148/13, 115/18), Zakon o lovstvu (99/18, 32/19, 98/19 i 32/20), Odluka o uvjetima i načinu držanja kućnih ljubimaca i načinu postupanja s napuštanim, izgubljenim i divljim životinjama ("Službeni vjesnik" Grada Čazme 7/18)</w:t>
                  </w:r>
                </w:p>
              </w:tc>
            </w:tr>
          </w:tbl>
          <w:p w14:paraId="1E42F450" w14:textId="77777777" w:rsidR="00745EDA" w:rsidRDefault="00745EDA" w:rsidP="003D097F">
            <w:pPr>
              <w:pStyle w:val="EMPTYCELLSTYLE"/>
            </w:pPr>
          </w:p>
        </w:tc>
        <w:tc>
          <w:tcPr>
            <w:tcW w:w="40" w:type="dxa"/>
          </w:tcPr>
          <w:p w14:paraId="09A36148" w14:textId="77777777" w:rsidR="00745EDA" w:rsidRDefault="00745EDA" w:rsidP="003D097F">
            <w:pPr>
              <w:pStyle w:val="EMPTYCELLSTYLE"/>
            </w:pPr>
          </w:p>
        </w:tc>
      </w:tr>
      <w:tr w:rsidR="00745EDA" w14:paraId="254FF7C9" w14:textId="77777777" w:rsidTr="003D097F">
        <w:trPr>
          <w:trHeight w:hRule="exact" w:val="720"/>
        </w:trPr>
        <w:tc>
          <w:tcPr>
            <w:tcW w:w="607" w:type="dxa"/>
          </w:tcPr>
          <w:p w14:paraId="7C3420A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60BEAC" w14:textId="77777777" w:rsidTr="003D097F">
              <w:trPr>
                <w:trHeight w:hRule="exact" w:val="700"/>
              </w:trPr>
              <w:tc>
                <w:tcPr>
                  <w:tcW w:w="2400" w:type="dxa"/>
                  <w:tcMar>
                    <w:top w:w="20" w:type="dxa"/>
                    <w:left w:w="200" w:type="dxa"/>
                    <w:bottom w:w="20" w:type="dxa"/>
                    <w:right w:w="0" w:type="dxa"/>
                  </w:tcMar>
                </w:tcPr>
                <w:p w14:paraId="76D4F4C3" w14:textId="77777777" w:rsidR="00745EDA" w:rsidRDefault="00745EDA" w:rsidP="003D097F">
                  <w:pPr>
                    <w:pStyle w:val="DefaultStyle"/>
                  </w:pPr>
                  <w:r>
                    <w:t>Opis:</w:t>
                  </w:r>
                </w:p>
              </w:tc>
              <w:tc>
                <w:tcPr>
                  <w:tcW w:w="13640" w:type="dxa"/>
                  <w:tcMar>
                    <w:top w:w="20" w:type="dxa"/>
                    <w:left w:w="100" w:type="dxa"/>
                    <w:bottom w:w="20" w:type="dxa"/>
                    <w:right w:w="0" w:type="dxa"/>
                  </w:tcMar>
                </w:tcPr>
                <w:p w14:paraId="62BEDE3D" w14:textId="47B92284" w:rsidR="00745EDA" w:rsidRDefault="00745EDA" w:rsidP="003D097F">
                  <w:pPr>
                    <w:pStyle w:val="DefaultStyle"/>
                  </w:pPr>
                  <w:r>
                    <w:t>Mjere koje podrazumijev</w:t>
                  </w:r>
                  <w:r w:rsidR="00C75881">
                    <w:t>a</w:t>
                  </w:r>
                  <w:r>
                    <w:t xml:space="preserve">ju rad veterinarske službe (poslove hvatanja i zbrinjavanja izgubljenih i napuštenih životinja) , troškove skloništa za nezbrinute životinje, te mjere propisane desetogodišnjim Programom zaštite divljači za površine izvan lovišta na području Grada Čazme. </w:t>
                  </w:r>
                  <w:r>
                    <w:br/>
                  </w:r>
                </w:p>
              </w:tc>
            </w:tr>
          </w:tbl>
          <w:p w14:paraId="4D7FB7A2" w14:textId="77777777" w:rsidR="00745EDA" w:rsidRDefault="00745EDA" w:rsidP="003D097F">
            <w:pPr>
              <w:pStyle w:val="EMPTYCELLSTYLE"/>
            </w:pPr>
          </w:p>
        </w:tc>
        <w:tc>
          <w:tcPr>
            <w:tcW w:w="40" w:type="dxa"/>
          </w:tcPr>
          <w:p w14:paraId="37B491F3" w14:textId="77777777" w:rsidR="00745EDA" w:rsidRDefault="00745EDA" w:rsidP="003D097F">
            <w:pPr>
              <w:pStyle w:val="EMPTYCELLSTYLE"/>
            </w:pPr>
          </w:p>
        </w:tc>
      </w:tr>
      <w:tr w:rsidR="00745EDA" w14:paraId="0DA6A53B" w14:textId="77777777" w:rsidTr="003D097F">
        <w:trPr>
          <w:trHeight w:hRule="exact" w:val="300"/>
        </w:trPr>
        <w:tc>
          <w:tcPr>
            <w:tcW w:w="607" w:type="dxa"/>
          </w:tcPr>
          <w:p w14:paraId="07E1B21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1461A1C" w14:textId="77777777" w:rsidTr="003D097F">
              <w:trPr>
                <w:trHeight w:hRule="exact" w:val="280"/>
              </w:trPr>
              <w:tc>
                <w:tcPr>
                  <w:tcW w:w="2400" w:type="dxa"/>
                  <w:tcMar>
                    <w:top w:w="20" w:type="dxa"/>
                    <w:left w:w="200" w:type="dxa"/>
                    <w:bottom w:w="20" w:type="dxa"/>
                    <w:right w:w="0" w:type="dxa"/>
                  </w:tcMar>
                </w:tcPr>
                <w:p w14:paraId="7878D3B2"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4E5E433B" w14:textId="77777777" w:rsidR="00745EDA" w:rsidRDefault="00745EDA" w:rsidP="003D097F">
                  <w:pPr>
                    <w:pStyle w:val="DefaultStyle"/>
                  </w:pPr>
                  <w:r>
                    <w:t>Zaštita životinja, zaštita divljači, sprječavanje šteta o divljači, briga o drugim životinjskim vrstama.</w:t>
                  </w:r>
                </w:p>
              </w:tc>
            </w:tr>
          </w:tbl>
          <w:p w14:paraId="49645852" w14:textId="77777777" w:rsidR="00745EDA" w:rsidRDefault="00745EDA" w:rsidP="003D097F">
            <w:pPr>
              <w:pStyle w:val="EMPTYCELLSTYLE"/>
            </w:pPr>
          </w:p>
        </w:tc>
        <w:tc>
          <w:tcPr>
            <w:tcW w:w="40" w:type="dxa"/>
          </w:tcPr>
          <w:p w14:paraId="299D2BD0" w14:textId="77777777" w:rsidR="00745EDA" w:rsidRDefault="00745EDA" w:rsidP="003D097F">
            <w:pPr>
              <w:pStyle w:val="EMPTYCELLSTYLE"/>
            </w:pPr>
          </w:p>
        </w:tc>
      </w:tr>
      <w:tr w:rsidR="00745EDA" w14:paraId="54D04837" w14:textId="77777777" w:rsidTr="003D097F">
        <w:trPr>
          <w:trHeight w:hRule="exact" w:val="300"/>
        </w:trPr>
        <w:tc>
          <w:tcPr>
            <w:tcW w:w="607" w:type="dxa"/>
          </w:tcPr>
          <w:p w14:paraId="4D1D73A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2CF38ED" w14:textId="77777777" w:rsidTr="003D097F">
              <w:trPr>
                <w:trHeight w:hRule="exact" w:val="280"/>
              </w:trPr>
              <w:tc>
                <w:tcPr>
                  <w:tcW w:w="2400" w:type="dxa"/>
                  <w:tcMar>
                    <w:top w:w="20" w:type="dxa"/>
                    <w:left w:w="200" w:type="dxa"/>
                    <w:bottom w:w="20" w:type="dxa"/>
                    <w:right w:w="0" w:type="dxa"/>
                  </w:tcMar>
                </w:tcPr>
                <w:p w14:paraId="7DEB398A"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40B5BD8" w14:textId="77777777" w:rsidR="00745EDA" w:rsidRDefault="00745EDA" w:rsidP="003D097F">
                  <w:pPr>
                    <w:pStyle w:val="DefaultStyle"/>
                  </w:pPr>
                  <w:r>
                    <w:t>Osigurati postupanje s napuštenim i izgubljenim životinjama, te divljim životinjama na području naselja</w:t>
                  </w:r>
                </w:p>
              </w:tc>
            </w:tr>
          </w:tbl>
          <w:p w14:paraId="62C78C33" w14:textId="77777777" w:rsidR="00745EDA" w:rsidRDefault="00745EDA" w:rsidP="003D097F">
            <w:pPr>
              <w:pStyle w:val="EMPTYCELLSTYLE"/>
            </w:pPr>
          </w:p>
        </w:tc>
        <w:tc>
          <w:tcPr>
            <w:tcW w:w="40" w:type="dxa"/>
          </w:tcPr>
          <w:p w14:paraId="1C5A71E6" w14:textId="77777777" w:rsidR="00745EDA" w:rsidRDefault="00745EDA" w:rsidP="003D097F">
            <w:pPr>
              <w:pStyle w:val="EMPTYCELLSTYLE"/>
            </w:pPr>
          </w:p>
        </w:tc>
      </w:tr>
      <w:tr w:rsidR="00745EDA" w14:paraId="33424AA3" w14:textId="77777777" w:rsidTr="003D097F">
        <w:trPr>
          <w:trHeight w:hRule="exact" w:val="300"/>
        </w:trPr>
        <w:tc>
          <w:tcPr>
            <w:tcW w:w="607" w:type="dxa"/>
          </w:tcPr>
          <w:p w14:paraId="556F40A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92FCF0" w14:textId="77777777" w:rsidTr="003D097F">
              <w:trPr>
                <w:trHeight w:hRule="exact" w:val="280"/>
              </w:trPr>
              <w:tc>
                <w:tcPr>
                  <w:tcW w:w="2400" w:type="dxa"/>
                  <w:tcMar>
                    <w:top w:w="20" w:type="dxa"/>
                    <w:left w:w="200" w:type="dxa"/>
                    <w:bottom w:w="20" w:type="dxa"/>
                    <w:right w:w="0" w:type="dxa"/>
                  </w:tcMar>
                </w:tcPr>
                <w:p w14:paraId="280FCB8A"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1003F8F" w14:textId="77777777" w:rsidR="00745EDA" w:rsidRDefault="00745EDA" w:rsidP="003D097F">
                  <w:pPr>
                    <w:pStyle w:val="DefaultStyle"/>
                  </w:pPr>
                  <w:r>
                    <w:t>Godišnji broj zbrinutih životinja</w:t>
                  </w:r>
                </w:p>
              </w:tc>
            </w:tr>
          </w:tbl>
          <w:p w14:paraId="7EFE2833" w14:textId="77777777" w:rsidR="00745EDA" w:rsidRDefault="00745EDA" w:rsidP="003D097F">
            <w:pPr>
              <w:pStyle w:val="EMPTYCELLSTYLE"/>
            </w:pPr>
          </w:p>
        </w:tc>
        <w:tc>
          <w:tcPr>
            <w:tcW w:w="40" w:type="dxa"/>
          </w:tcPr>
          <w:p w14:paraId="77592DE3" w14:textId="77777777" w:rsidR="00745EDA" w:rsidRDefault="00745EDA" w:rsidP="003D097F">
            <w:pPr>
              <w:pStyle w:val="EMPTYCELLSTYLE"/>
            </w:pPr>
          </w:p>
        </w:tc>
      </w:tr>
      <w:tr w:rsidR="00745EDA" w14:paraId="310FB99F" w14:textId="77777777" w:rsidTr="003D097F">
        <w:trPr>
          <w:trHeight w:hRule="exact" w:val="280"/>
        </w:trPr>
        <w:tc>
          <w:tcPr>
            <w:tcW w:w="607" w:type="dxa"/>
          </w:tcPr>
          <w:p w14:paraId="11361BB8"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63D226C7" w14:textId="77777777" w:rsidR="00745EDA" w:rsidRDefault="00745EDA" w:rsidP="003D097F">
            <w:pPr>
              <w:pStyle w:val="Style4"/>
            </w:pPr>
            <w:r>
              <w:rPr>
                <w:b/>
              </w:rPr>
              <w:t>Glavni program  P13  Program građenja komunalne infrastrukture</w:t>
            </w:r>
          </w:p>
        </w:tc>
        <w:tc>
          <w:tcPr>
            <w:tcW w:w="2200" w:type="dxa"/>
            <w:gridSpan w:val="3"/>
            <w:shd w:val="clear" w:color="auto" w:fill="B4B4B4"/>
            <w:tcMar>
              <w:top w:w="20" w:type="dxa"/>
              <w:left w:w="0" w:type="dxa"/>
              <w:bottom w:w="20" w:type="dxa"/>
              <w:right w:w="100" w:type="dxa"/>
            </w:tcMar>
            <w:vAlign w:val="center"/>
          </w:tcPr>
          <w:p w14:paraId="10267E55"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2FC934C8" w14:textId="77777777" w:rsidR="00745EDA" w:rsidRDefault="00745EDA" w:rsidP="003D097F">
            <w:pPr>
              <w:pStyle w:val="Style4"/>
              <w:jc w:val="right"/>
            </w:pPr>
            <w:r>
              <w:rPr>
                <w:b/>
              </w:rPr>
              <w:t>1.414.161,50</w:t>
            </w:r>
          </w:p>
        </w:tc>
        <w:tc>
          <w:tcPr>
            <w:tcW w:w="40" w:type="dxa"/>
          </w:tcPr>
          <w:p w14:paraId="54FAB572" w14:textId="77777777" w:rsidR="00745EDA" w:rsidRDefault="00745EDA" w:rsidP="003D097F">
            <w:pPr>
              <w:pStyle w:val="EMPTYCELLSTYLE"/>
            </w:pPr>
          </w:p>
        </w:tc>
      </w:tr>
      <w:tr w:rsidR="00745EDA" w14:paraId="2C76E1FA" w14:textId="77777777" w:rsidTr="003D097F">
        <w:trPr>
          <w:trHeight w:hRule="exact" w:val="280"/>
        </w:trPr>
        <w:tc>
          <w:tcPr>
            <w:tcW w:w="607" w:type="dxa"/>
          </w:tcPr>
          <w:p w14:paraId="4350CF1F"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0E26A13F" w14:textId="77777777" w:rsidR="00745EDA" w:rsidRDefault="00745EDA" w:rsidP="003D097F">
            <w:pPr>
              <w:pStyle w:val="Style5"/>
            </w:pPr>
            <w:r>
              <w:t>Program  P13 1013  Program građenja komunalne infrastrukture</w:t>
            </w:r>
          </w:p>
        </w:tc>
        <w:tc>
          <w:tcPr>
            <w:tcW w:w="2200" w:type="dxa"/>
            <w:gridSpan w:val="3"/>
            <w:shd w:val="clear" w:color="auto" w:fill="C8C8C8"/>
            <w:tcMar>
              <w:top w:w="20" w:type="dxa"/>
              <w:left w:w="0" w:type="dxa"/>
              <w:bottom w:w="20" w:type="dxa"/>
              <w:right w:w="100" w:type="dxa"/>
            </w:tcMar>
            <w:vAlign w:val="center"/>
          </w:tcPr>
          <w:p w14:paraId="7B049E36"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7B3683E3" w14:textId="77777777" w:rsidR="00745EDA" w:rsidRDefault="00745EDA" w:rsidP="003D097F">
            <w:pPr>
              <w:pStyle w:val="Style5"/>
              <w:jc w:val="right"/>
            </w:pPr>
            <w:r>
              <w:t>1.414.161,50</w:t>
            </w:r>
          </w:p>
        </w:tc>
        <w:tc>
          <w:tcPr>
            <w:tcW w:w="40" w:type="dxa"/>
          </w:tcPr>
          <w:p w14:paraId="756E887C" w14:textId="77777777" w:rsidR="00745EDA" w:rsidRDefault="00745EDA" w:rsidP="003D097F">
            <w:pPr>
              <w:pStyle w:val="EMPTYCELLSTYLE"/>
            </w:pPr>
          </w:p>
        </w:tc>
      </w:tr>
      <w:tr w:rsidR="00745EDA" w14:paraId="78A13811" w14:textId="77777777" w:rsidTr="003D097F">
        <w:trPr>
          <w:trHeight w:hRule="exact" w:val="280"/>
        </w:trPr>
        <w:tc>
          <w:tcPr>
            <w:tcW w:w="607" w:type="dxa"/>
          </w:tcPr>
          <w:p w14:paraId="67C8011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7EDDF3CA" w14:textId="77777777" w:rsidR="00745EDA" w:rsidRDefault="00745EDA" w:rsidP="003D097F">
            <w:pPr>
              <w:pStyle w:val="Style6"/>
            </w:pPr>
            <w:r>
              <w:t>Aktivnost  P13 1013A101301  Legalizacija komunalne infrastrukture</w:t>
            </w:r>
          </w:p>
        </w:tc>
        <w:tc>
          <w:tcPr>
            <w:tcW w:w="2200" w:type="dxa"/>
            <w:gridSpan w:val="3"/>
            <w:shd w:val="clear" w:color="auto" w:fill="DDDDDD"/>
            <w:tcMar>
              <w:top w:w="20" w:type="dxa"/>
              <w:left w:w="0" w:type="dxa"/>
              <w:bottom w:w="20" w:type="dxa"/>
              <w:right w:w="100" w:type="dxa"/>
            </w:tcMar>
            <w:vAlign w:val="center"/>
          </w:tcPr>
          <w:p w14:paraId="23DE8DF0"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BF7E5EA" w14:textId="77777777" w:rsidR="00745EDA" w:rsidRDefault="00745EDA" w:rsidP="003D097F">
            <w:pPr>
              <w:pStyle w:val="Style6"/>
              <w:jc w:val="right"/>
            </w:pPr>
            <w:r>
              <w:t>66.361,40</w:t>
            </w:r>
          </w:p>
        </w:tc>
        <w:tc>
          <w:tcPr>
            <w:tcW w:w="40" w:type="dxa"/>
          </w:tcPr>
          <w:p w14:paraId="603BFE8C" w14:textId="77777777" w:rsidR="00745EDA" w:rsidRDefault="00745EDA" w:rsidP="003D097F">
            <w:pPr>
              <w:pStyle w:val="EMPTYCELLSTYLE"/>
            </w:pPr>
          </w:p>
        </w:tc>
      </w:tr>
      <w:tr w:rsidR="00745EDA" w14:paraId="7D69B6F8" w14:textId="77777777" w:rsidTr="003D097F">
        <w:trPr>
          <w:trHeight w:hRule="exact" w:val="300"/>
        </w:trPr>
        <w:tc>
          <w:tcPr>
            <w:tcW w:w="607" w:type="dxa"/>
          </w:tcPr>
          <w:p w14:paraId="5BF0E40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84FBC43" w14:textId="77777777" w:rsidTr="003D097F">
              <w:trPr>
                <w:trHeight w:hRule="exact" w:val="280"/>
              </w:trPr>
              <w:tc>
                <w:tcPr>
                  <w:tcW w:w="2400" w:type="dxa"/>
                  <w:tcMar>
                    <w:top w:w="20" w:type="dxa"/>
                    <w:left w:w="200" w:type="dxa"/>
                    <w:bottom w:w="20" w:type="dxa"/>
                    <w:right w:w="0" w:type="dxa"/>
                  </w:tcMar>
                </w:tcPr>
                <w:p w14:paraId="4367CFB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0982854" w14:textId="77777777" w:rsidR="00745EDA" w:rsidRDefault="00745EDA" w:rsidP="003D097F">
                  <w:pPr>
                    <w:pStyle w:val="DefaultStyle"/>
                  </w:pPr>
                  <w:r>
                    <w:t>Zakon o komunalnom gospodarstvu (NN 68/18, 110/18 i 32/20)</w:t>
                  </w:r>
                </w:p>
              </w:tc>
            </w:tr>
          </w:tbl>
          <w:p w14:paraId="55F63473" w14:textId="77777777" w:rsidR="00745EDA" w:rsidRDefault="00745EDA" w:rsidP="003D097F">
            <w:pPr>
              <w:pStyle w:val="EMPTYCELLSTYLE"/>
            </w:pPr>
          </w:p>
        </w:tc>
        <w:tc>
          <w:tcPr>
            <w:tcW w:w="40" w:type="dxa"/>
          </w:tcPr>
          <w:p w14:paraId="61470A79" w14:textId="77777777" w:rsidR="00745EDA" w:rsidRDefault="00745EDA" w:rsidP="003D097F">
            <w:pPr>
              <w:pStyle w:val="EMPTYCELLSTYLE"/>
            </w:pPr>
          </w:p>
        </w:tc>
      </w:tr>
      <w:tr w:rsidR="00745EDA" w14:paraId="62AB8F1D" w14:textId="77777777" w:rsidTr="003D097F">
        <w:trPr>
          <w:trHeight w:hRule="exact" w:val="420"/>
        </w:trPr>
        <w:tc>
          <w:tcPr>
            <w:tcW w:w="607" w:type="dxa"/>
          </w:tcPr>
          <w:p w14:paraId="5B9D415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132B602" w14:textId="77777777" w:rsidTr="003D097F">
              <w:trPr>
                <w:trHeight w:hRule="exact" w:val="400"/>
              </w:trPr>
              <w:tc>
                <w:tcPr>
                  <w:tcW w:w="2400" w:type="dxa"/>
                  <w:tcMar>
                    <w:top w:w="20" w:type="dxa"/>
                    <w:left w:w="200" w:type="dxa"/>
                    <w:bottom w:w="20" w:type="dxa"/>
                    <w:right w:w="0" w:type="dxa"/>
                  </w:tcMar>
                </w:tcPr>
                <w:p w14:paraId="3AE00976" w14:textId="77777777" w:rsidR="00745EDA" w:rsidRDefault="00745EDA" w:rsidP="003D097F">
                  <w:pPr>
                    <w:pStyle w:val="DefaultStyle"/>
                  </w:pPr>
                  <w:r>
                    <w:t>Opis:</w:t>
                  </w:r>
                </w:p>
              </w:tc>
              <w:tc>
                <w:tcPr>
                  <w:tcW w:w="13640" w:type="dxa"/>
                  <w:tcMar>
                    <w:top w:w="20" w:type="dxa"/>
                    <w:left w:w="100" w:type="dxa"/>
                    <w:bottom w:w="20" w:type="dxa"/>
                    <w:right w:w="0" w:type="dxa"/>
                  </w:tcMar>
                </w:tcPr>
                <w:p w14:paraId="3FD7B475" w14:textId="77777777" w:rsidR="00745EDA" w:rsidRDefault="00745EDA" w:rsidP="003D097F">
                  <w:pPr>
                    <w:pStyle w:val="DefaultStyle"/>
                  </w:pPr>
                  <w:r>
                    <w:t xml:space="preserve">Ishođenje dokumentacije u svrhu rješavanja imovinsko pravnih odnosa i statusa komunalne infrastrukture i aktima s tim u vezi. Unos i ažuriranje </w:t>
                  </w:r>
                </w:p>
              </w:tc>
            </w:tr>
          </w:tbl>
          <w:p w14:paraId="217D4BD6" w14:textId="77777777" w:rsidR="00745EDA" w:rsidRDefault="00745EDA" w:rsidP="003D097F">
            <w:pPr>
              <w:pStyle w:val="EMPTYCELLSTYLE"/>
            </w:pPr>
          </w:p>
        </w:tc>
        <w:tc>
          <w:tcPr>
            <w:tcW w:w="40" w:type="dxa"/>
          </w:tcPr>
          <w:p w14:paraId="5ED313CD" w14:textId="77777777" w:rsidR="00745EDA" w:rsidRDefault="00745EDA" w:rsidP="003D097F">
            <w:pPr>
              <w:pStyle w:val="EMPTYCELLSTYLE"/>
            </w:pPr>
          </w:p>
        </w:tc>
      </w:tr>
      <w:tr w:rsidR="00745EDA" w14:paraId="52BB4C66" w14:textId="77777777" w:rsidTr="003D097F">
        <w:trPr>
          <w:trHeight w:hRule="exact" w:val="80"/>
        </w:trPr>
        <w:tc>
          <w:tcPr>
            <w:tcW w:w="607" w:type="dxa"/>
          </w:tcPr>
          <w:p w14:paraId="6A9E3E19" w14:textId="77777777" w:rsidR="00745EDA" w:rsidRDefault="00745EDA" w:rsidP="003D097F">
            <w:pPr>
              <w:pStyle w:val="EMPTYCELLSTYLE"/>
            </w:pPr>
          </w:p>
        </w:tc>
        <w:tc>
          <w:tcPr>
            <w:tcW w:w="1800" w:type="dxa"/>
            <w:gridSpan w:val="2"/>
          </w:tcPr>
          <w:p w14:paraId="53C13ADE" w14:textId="77777777" w:rsidR="00745EDA" w:rsidRDefault="00745EDA" w:rsidP="003D097F">
            <w:pPr>
              <w:pStyle w:val="EMPTYCELLSTYLE"/>
            </w:pPr>
          </w:p>
        </w:tc>
        <w:tc>
          <w:tcPr>
            <w:tcW w:w="2640" w:type="dxa"/>
          </w:tcPr>
          <w:p w14:paraId="36FC452B" w14:textId="77777777" w:rsidR="00745EDA" w:rsidRDefault="00745EDA" w:rsidP="003D097F">
            <w:pPr>
              <w:pStyle w:val="EMPTYCELLSTYLE"/>
            </w:pPr>
          </w:p>
        </w:tc>
        <w:tc>
          <w:tcPr>
            <w:tcW w:w="740" w:type="dxa"/>
          </w:tcPr>
          <w:p w14:paraId="06F65964" w14:textId="77777777" w:rsidR="00745EDA" w:rsidRDefault="00745EDA" w:rsidP="003D097F">
            <w:pPr>
              <w:pStyle w:val="EMPTYCELLSTYLE"/>
            </w:pPr>
          </w:p>
        </w:tc>
        <w:tc>
          <w:tcPr>
            <w:tcW w:w="2520" w:type="dxa"/>
          </w:tcPr>
          <w:p w14:paraId="33D011D8" w14:textId="77777777" w:rsidR="00745EDA" w:rsidRDefault="00745EDA" w:rsidP="003D097F">
            <w:pPr>
              <w:pStyle w:val="EMPTYCELLSTYLE"/>
            </w:pPr>
          </w:p>
        </w:tc>
        <w:tc>
          <w:tcPr>
            <w:tcW w:w="2520" w:type="dxa"/>
          </w:tcPr>
          <w:p w14:paraId="50494E01" w14:textId="77777777" w:rsidR="00745EDA" w:rsidRDefault="00745EDA" w:rsidP="003D097F">
            <w:pPr>
              <w:pStyle w:val="EMPTYCELLSTYLE"/>
            </w:pPr>
          </w:p>
        </w:tc>
        <w:tc>
          <w:tcPr>
            <w:tcW w:w="1920" w:type="dxa"/>
          </w:tcPr>
          <w:p w14:paraId="27426198" w14:textId="77777777" w:rsidR="00745EDA" w:rsidRDefault="00745EDA" w:rsidP="003D097F">
            <w:pPr>
              <w:pStyle w:val="EMPTYCELLSTYLE"/>
            </w:pPr>
          </w:p>
        </w:tc>
        <w:tc>
          <w:tcPr>
            <w:tcW w:w="1360" w:type="dxa"/>
          </w:tcPr>
          <w:p w14:paraId="38A6C6E8" w14:textId="77777777" w:rsidR="00745EDA" w:rsidRDefault="00745EDA" w:rsidP="003D097F">
            <w:pPr>
              <w:pStyle w:val="EMPTYCELLSTYLE"/>
            </w:pPr>
          </w:p>
        </w:tc>
        <w:tc>
          <w:tcPr>
            <w:tcW w:w="740" w:type="dxa"/>
          </w:tcPr>
          <w:p w14:paraId="71297F14" w14:textId="77777777" w:rsidR="00745EDA" w:rsidRDefault="00745EDA" w:rsidP="003D097F">
            <w:pPr>
              <w:pStyle w:val="EMPTYCELLSTYLE"/>
            </w:pPr>
          </w:p>
        </w:tc>
        <w:tc>
          <w:tcPr>
            <w:tcW w:w="100" w:type="dxa"/>
          </w:tcPr>
          <w:p w14:paraId="5FFD296F" w14:textId="77777777" w:rsidR="00745EDA" w:rsidRDefault="00745EDA" w:rsidP="003D097F">
            <w:pPr>
              <w:pStyle w:val="EMPTYCELLSTYLE"/>
            </w:pPr>
          </w:p>
        </w:tc>
        <w:tc>
          <w:tcPr>
            <w:tcW w:w="560" w:type="dxa"/>
          </w:tcPr>
          <w:p w14:paraId="0E2B7B3E" w14:textId="77777777" w:rsidR="00745EDA" w:rsidRDefault="00745EDA" w:rsidP="003D097F">
            <w:pPr>
              <w:pStyle w:val="EMPTYCELLSTYLE"/>
            </w:pPr>
          </w:p>
        </w:tc>
        <w:tc>
          <w:tcPr>
            <w:tcW w:w="40" w:type="dxa"/>
          </w:tcPr>
          <w:p w14:paraId="3523ACED" w14:textId="77777777" w:rsidR="00745EDA" w:rsidRDefault="00745EDA" w:rsidP="003D097F">
            <w:pPr>
              <w:pStyle w:val="EMPTYCELLSTYLE"/>
            </w:pPr>
          </w:p>
        </w:tc>
        <w:tc>
          <w:tcPr>
            <w:tcW w:w="1100" w:type="dxa"/>
          </w:tcPr>
          <w:p w14:paraId="34ADCACD" w14:textId="77777777" w:rsidR="00745EDA" w:rsidRDefault="00745EDA" w:rsidP="003D097F">
            <w:pPr>
              <w:pStyle w:val="EMPTYCELLSTYLE"/>
            </w:pPr>
          </w:p>
        </w:tc>
        <w:tc>
          <w:tcPr>
            <w:tcW w:w="40" w:type="dxa"/>
          </w:tcPr>
          <w:p w14:paraId="0A49F7FD" w14:textId="77777777" w:rsidR="00745EDA" w:rsidRDefault="00745EDA" w:rsidP="003D097F">
            <w:pPr>
              <w:pStyle w:val="EMPTYCELLSTYLE"/>
            </w:pPr>
          </w:p>
        </w:tc>
      </w:tr>
      <w:tr w:rsidR="00745EDA" w14:paraId="6D33915A" w14:textId="77777777" w:rsidTr="003D097F">
        <w:trPr>
          <w:trHeight w:hRule="exact" w:val="20"/>
        </w:trPr>
        <w:tc>
          <w:tcPr>
            <w:tcW w:w="607" w:type="dxa"/>
          </w:tcPr>
          <w:p w14:paraId="766EB453"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1008DB1A" w14:textId="77777777" w:rsidR="00745EDA" w:rsidRDefault="00745EDA" w:rsidP="003D097F">
            <w:pPr>
              <w:pStyle w:val="EMPTYCELLSTYLE"/>
            </w:pPr>
          </w:p>
        </w:tc>
        <w:tc>
          <w:tcPr>
            <w:tcW w:w="40" w:type="dxa"/>
          </w:tcPr>
          <w:p w14:paraId="3ECA2D2B" w14:textId="77777777" w:rsidR="00745EDA" w:rsidRDefault="00745EDA" w:rsidP="003D097F">
            <w:pPr>
              <w:pStyle w:val="EMPTYCELLSTYLE"/>
            </w:pPr>
          </w:p>
        </w:tc>
      </w:tr>
      <w:tr w:rsidR="00745EDA" w14:paraId="6CDB52C7" w14:textId="77777777" w:rsidTr="003D097F">
        <w:trPr>
          <w:trHeight w:hRule="exact" w:val="240"/>
        </w:trPr>
        <w:tc>
          <w:tcPr>
            <w:tcW w:w="607" w:type="dxa"/>
          </w:tcPr>
          <w:p w14:paraId="6E5C1584" w14:textId="77777777" w:rsidR="00745EDA" w:rsidRDefault="00745EDA" w:rsidP="003D097F">
            <w:pPr>
              <w:pStyle w:val="EMPTYCELLSTYLE"/>
            </w:pPr>
          </w:p>
        </w:tc>
        <w:tc>
          <w:tcPr>
            <w:tcW w:w="1800" w:type="dxa"/>
            <w:gridSpan w:val="2"/>
            <w:tcMar>
              <w:top w:w="0" w:type="dxa"/>
              <w:left w:w="0" w:type="dxa"/>
              <w:bottom w:w="0" w:type="dxa"/>
              <w:right w:w="0" w:type="dxa"/>
            </w:tcMar>
          </w:tcPr>
          <w:p w14:paraId="5DB2517A" w14:textId="77777777" w:rsidR="00745EDA" w:rsidRDefault="00745EDA" w:rsidP="003D097F">
            <w:pPr>
              <w:pStyle w:val="DefaultStyle"/>
              <w:ind w:left="40" w:right="40"/>
            </w:pPr>
          </w:p>
        </w:tc>
        <w:tc>
          <w:tcPr>
            <w:tcW w:w="2640" w:type="dxa"/>
          </w:tcPr>
          <w:p w14:paraId="1CEC9E26" w14:textId="77777777" w:rsidR="00745EDA" w:rsidRDefault="00745EDA" w:rsidP="003D097F">
            <w:pPr>
              <w:pStyle w:val="EMPTYCELLSTYLE"/>
            </w:pPr>
          </w:p>
        </w:tc>
        <w:tc>
          <w:tcPr>
            <w:tcW w:w="740" w:type="dxa"/>
          </w:tcPr>
          <w:p w14:paraId="3C7BCFB4" w14:textId="77777777" w:rsidR="00745EDA" w:rsidRDefault="00745EDA" w:rsidP="003D097F">
            <w:pPr>
              <w:pStyle w:val="EMPTYCELLSTYLE"/>
            </w:pPr>
          </w:p>
        </w:tc>
        <w:tc>
          <w:tcPr>
            <w:tcW w:w="2520" w:type="dxa"/>
            <w:tcMar>
              <w:top w:w="0" w:type="dxa"/>
              <w:left w:w="0" w:type="dxa"/>
              <w:bottom w:w="0" w:type="dxa"/>
              <w:right w:w="0" w:type="dxa"/>
            </w:tcMar>
          </w:tcPr>
          <w:p w14:paraId="74DBF332"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50DB7F5" w14:textId="77777777" w:rsidR="00745EDA" w:rsidRDefault="00745EDA" w:rsidP="003D097F">
            <w:pPr>
              <w:pStyle w:val="DefaultStyle"/>
              <w:ind w:right="40"/>
            </w:pPr>
          </w:p>
        </w:tc>
        <w:tc>
          <w:tcPr>
            <w:tcW w:w="1920" w:type="dxa"/>
          </w:tcPr>
          <w:p w14:paraId="6A56EFF8" w14:textId="77777777" w:rsidR="00745EDA" w:rsidRDefault="00745EDA" w:rsidP="003D097F">
            <w:pPr>
              <w:pStyle w:val="EMPTYCELLSTYLE"/>
            </w:pPr>
          </w:p>
        </w:tc>
        <w:tc>
          <w:tcPr>
            <w:tcW w:w="1360" w:type="dxa"/>
          </w:tcPr>
          <w:p w14:paraId="2440DF40" w14:textId="77777777" w:rsidR="00745EDA" w:rsidRDefault="00745EDA" w:rsidP="003D097F">
            <w:pPr>
              <w:pStyle w:val="EMPTYCELLSTYLE"/>
            </w:pPr>
          </w:p>
        </w:tc>
        <w:tc>
          <w:tcPr>
            <w:tcW w:w="740" w:type="dxa"/>
          </w:tcPr>
          <w:p w14:paraId="67C17224" w14:textId="77777777" w:rsidR="00745EDA" w:rsidRDefault="00745EDA" w:rsidP="003D097F">
            <w:pPr>
              <w:pStyle w:val="EMPTYCELLSTYLE"/>
            </w:pPr>
          </w:p>
        </w:tc>
        <w:tc>
          <w:tcPr>
            <w:tcW w:w="1800" w:type="dxa"/>
            <w:gridSpan w:val="4"/>
            <w:tcMar>
              <w:top w:w="0" w:type="dxa"/>
              <w:left w:w="0" w:type="dxa"/>
              <w:bottom w:w="0" w:type="dxa"/>
              <w:right w:w="0" w:type="dxa"/>
            </w:tcMar>
          </w:tcPr>
          <w:p w14:paraId="0344AB65" w14:textId="77777777" w:rsidR="00745EDA" w:rsidRDefault="00745EDA" w:rsidP="003D097F">
            <w:pPr>
              <w:pStyle w:val="DefaultStyle"/>
              <w:ind w:left="40" w:right="40"/>
              <w:jc w:val="right"/>
            </w:pPr>
          </w:p>
        </w:tc>
        <w:tc>
          <w:tcPr>
            <w:tcW w:w="40" w:type="dxa"/>
          </w:tcPr>
          <w:p w14:paraId="7C6FECC6" w14:textId="77777777" w:rsidR="00745EDA" w:rsidRDefault="00745EDA" w:rsidP="003D097F">
            <w:pPr>
              <w:pStyle w:val="EMPTYCELLSTYLE"/>
            </w:pPr>
          </w:p>
        </w:tc>
      </w:tr>
      <w:tr w:rsidR="00745EDA" w14:paraId="7D858738" w14:textId="77777777" w:rsidTr="003D097F">
        <w:tc>
          <w:tcPr>
            <w:tcW w:w="607" w:type="dxa"/>
          </w:tcPr>
          <w:p w14:paraId="35038DF6" w14:textId="77777777" w:rsidR="00745EDA" w:rsidRDefault="00745EDA" w:rsidP="003D097F">
            <w:pPr>
              <w:pStyle w:val="EMPTYCELLSTYLE"/>
              <w:pageBreakBefore/>
            </w:pPr>
          </w:p>
        </w:tc>
        <w:tc>
          <w:tcPr>
            <w:tcW w:w="1800" w:type="dxa"/>
            <w:gridSpan w:val="2"/>
          </w:tcPr>
          <w:p w14:paraId="6469DEF9" w14:textId="77777777" w:rsidR="00745EDA" w:rsidRDefault="00745EDA" w:rsidP="003D097F">
            <w:pPr>
              <w:pStyle w:val="EMPTYCELLSTYLE"/>
            </w:pPr>
          </w:p>
        </w:tc>
        <w:tc>
          <w:tcPr>
            <w:tcW w:w="2640" w:type="dxa"/>
          </w:tcPr>
          <w:p w14:paraId="4C9BD0AC" w14:textId="77777777" w:rsidR="00745EDA" w:rsidRDefault="00745EDA" w:rsidP="003D097F">
            <w:pPr>
              <w:pStyle w:val="EMPTYCELLSTYLE"/>
            </w:pPr>
          </w:p>
        </w:tc>
        <w:tc>
          <w:tcPr>
            <w:tcW w:w="740" w:type="dxa"/>
          </w:tcPr>
          <w:p w14:paraId="10A124A3" w14:textId="77777777" w:rsidR="00745EDA" w:rsidRDefault="00745EDA" w:rsidP="003D097F">
            <w:pPr>
              <w:pStyle w:val="EMPTYCELLSTYLE"/>
            </w:pPr>
          </w:p>
        </w:tc>
        <w:tc>
          <w:tcPr>
            <w:tcW w:w="2520" w:type="dxa"/>
          </w:tcPr>
          <w:p w14:paraId="11074601" w14:textId="77777777" w:rsidR="00745EDA" w:rsidRDefault="00745EDA" w:rsidP="003D097F">
            <w:pPr>
              <w:pStyle w:val="EMPTYCELLSTYLE"/>
            </w:pPr>
          </w:p>
        </w:tc>
        <w:tc>
          <w:tcPr>
            <w:tcW w:w="2520" w:type="dxa"/>
          </w:tcPr>
          <w:p w14:paraId="5F153E19" w14:textId="77777777" w:rsidR="00745EDA" w:rsidRDefault="00745EDA" w:rsidP="003D097F">
            <w:pPr>
              <w:pStyle w:val="EMPTYCELLSTYLE"/>
            </w:pPr>
          </w:p>
        </w:tc>
        <w:tc>
          <w:tcPr>
            <w:tcW w:w="1920" w:type="dxa"/>
          </w:tcPr>
          <w:p w14:paraId="4CFC2597" w14:textId="77777777" w:rsidR="00745EDA" w:rsidRDefault="00745EDA" w:rsidP="003D097F">
            <w:pPr>
              <w:pStyle w:val="EMPTYCELLSTYLE"/>
            </w:pPr>
          </w:p>
        </w:tc>
        <w:tc>
          <w:tcPr>
            <w:tcW w:w="1360" w:type="dxa"/>
          </w:tcPr>
          <w:p w14:paraId="003AE9E7" w14:textId="77777777" w:rsidR="00745EDA" w:rsidRDefault="00745EDA" w:rsidP="003D097F">
            <w:pPr>
              <w:pStyle w:val="EMPTYCELLSTYLE"/>
            </w:pPr>
          </w:p>
        </w:tc>
        <w:tc>
          <w:tcPr>
            <w:tcW w:w="740" w:type="dxa"/>
          </w:tcPr>
          <w:p w14:paraId="6F2BE070" w14:textId="77777777" w:rsidR="00745EDA" w:rsidRDefault="00745EDA" w:rsidP="003D097F">
            <w:pPr>
              <w:pStyle w:val="EMPTYCELLSTYLE"/>
            </w:pPr>
          </w:p>
        </w:tc>
        <w:tc>
          <w:tcPr>
            <w:tcW w:w="100" w:type="dxa"/>
          </w:tcPr>
          <w:p w14:paraId="014E1843" w14:textId="77777777" w:rsidR="00745EDA" w:rsidRDefault="00745EDA" w:rsidP="003D097F">
            <w:pPr>
              <w:pStyle w:val="EMPTYCELLSTYLE"/>
            </w:pPr>
          </w:p>
        </w:tc>
        <w:tc>
          <w:tcPr>
            <w:tcW w:w="560" w:type="dxa"/>
          </w:tcPr>
          <w:p w14:paraId="2C056FAC" w14:textId="77777777" w:rsidR="00745EDA" w:rsidRDefault="00745EDA" w:rsidP="003D097F">
            <w:pPr>
              <w:pStyle w:val="EMPTYCELLSTYLE"/>
            </w:pPr>
          </w:p>
        </w:tc>
        <w:tc>
          <w:tcPr>
            <w:tcW w:w="40" w:type="dxa"/>
          </w:tcPr>
          <w:p w14:paraId="6799EF34" w14:textId="77777777" w:rsidR="00745EDA" w:rsidRDefault="00745EDA" w:rsidP="003D097F">
            <w:pPr>
              <w:pStyle w:val="EMPTYCELLSTYLE"/>
            </w:pPr>
          </w:p>
        </w:tc>
        <w:tc>
          <w:tcPr>
            <w:tcW w:w="1100" w:type="dxa"/>
          </w:tcPr>
          <w:p w14:paraId="177A7B71" w14:textId="77777777" w:rsidR="00745EDA" w:rsidRDefault="00745EDA" w:rsidP="003D097F">
            <w:pPr>
              <w:pStyle w:val="EMPTYCELLSTYLE"/>
            </w:pPr>
          </w:p>
        </w:tc>
        <w:tc>
          <w:tcPr>
            <w:tcW w:w="40" w:type="dxa"/>
          </w:tcPr>
          <w:p w14:paraId="50DE5C3E" w14:textId="77777777" w:rsidR="00745EDA" w:rsidRDefault="00745EDA" w:rsidP="003D097F">
            <w:pPr>
              <w:pStyle w:val="EMPTYCELLSTYLE"/>
            </w:pPr>
          </w:p>
        </w:tc>
      </w:tr>
      <w:tr w:rsidR="00745EDA" w14:paraId="7470AA3B" w14:textId="77777777" w:rsidTr="003D097F">
        <w:trPr>
          <w:trHeight w:hRule="exact" w:val="240"/>
        </w:trPr>
        <w:tc>
          <w:tcPr>
            <w:tcW w:w="607" w:type="dxa"/>
          </w:tcPr>
          <w:p w14:paraId="06A1613D" w14:textId="77777777" w:rsidR="00745EDA" w:rsidRDefault="00745EDA" w:rsidP="003D097F">
            <w:pPr>
              <w:pStyle w:val="EMPTYCELLSTYLE"/>
            </w:pPr>
          </w:p>
        </w:tc>
        <w:tc>
          <w:tcPr>
            <w:tcW w:w="4440" w:type="dxa"/>
            <w:gridSpan w:val="3"/>
            <w:tcMar>
              <w:top w:w="0" w:type="dxa"/>
              <w:left w:w="0" w:type="dxa"/>
              <w:bottom w:w="0" w:type="dxa"/>
              <w:right w:w="0" w:type="dxa"/>
            </w:tcMar>
          </w:tcPr>
          <w:p w14:paraId="781C183B" w14:textId="77777777" w:rsidR="00745EDA" w:rsidRDefault="00745EDA" w:rsidP="003D097F">
            <w:pPr>
              <w:pStyle w:val="DefaultStyle"/>
            </w:pPr>
          </w:p>
        </w:tc>
        <w:tc>
          <w:tcPr>
            <w:tcW w:w="740" w:type="dxa"/>
          </w:tcPr>
          <w:p w14:paraId="68DA7CAD" w14:textId="77777777" w:rsidR="00745EDA" w:rsidRDefault="00745EDA" w:rsidP="003D097F">
            <w:pPr>
              <w:pStyle w:val="EMPTYCELLSTYLE"/>
            </w:pPr>
          </w:p>
        </w:tc>
        <w:tc>
          <w:tcPr>
            <w:tcW w:w="2520" w:type="dxa"/>
          </w:tcPr>
          <w:p w14:paraId="20EDF2C2" w14:textId="77777777" w:rsidR="00745EDA" w:rsidRDefault="00745EDA" w:rsidP="003D097F">
            <w:pPr>
              <w:pStyle w:val="EMPTYCELLSTYLE"/>
            </w:pPr>
          </w:p>
        </w:tc>
        <w:tc>
          <w:tcPr>
            <w:tcW w:w="2520" w:type="dxa"/>
          </w:tcPr>
          <w:p w14:paraId="6386C442" w14:textId="77777777" w:rsidR="00745EDA" w:rsidRDefault="00745EDA" w:rsidP="003D097F">
            <w:pPr>
              <w:pStyle w:val="EMPTYCELLSTYLE"/>
            </w:pPr>
          </w:p>
        </w:tc>
        <w:tc>
          <w:tcPr>
            <w:tcW w:w="1920" w:type="dxa"/>
          </w:tcPr>
          <w:p w14:paraId="4423F244" w14:textId="77777777" w:rsidR="00745EDA" w:rsidRDefault="00745EDA" w:rsidP="003D097F">
            <w:pPr>
              <w:pStyle w:val="EMPTYCELLSTYLE"/>
            </w:pPr>
          </w:p>
        </w:tc>
        <w:tc>
          <w:tcPr>
            <w:tcW w:w="1360" w:type="dxa"/>
          </w:tcPr>
          <w:p w14:paraId="3211EFD3" w14:textId="77777777" w:rsidR="00745EDA" w:rsidRDefault="00745EDA" w:rsidP="003D097F">
            <w:pPr>
              <w:pStyle w:val="EMPTYCELLSTYLE"/>
            </w:pPr>
          </w:p>
        </w:tc>
        <w:tc>
          <w:tcPr>
            <w:tcW w:w="1400" w:type="dxa"/>
            <w:gridSpan w:val="3"/>
            <w:tcMar>
              <w:top w:w="0" w:type="dxa"/>
              <w:left w:w="0" w:type="dxa"/>
              <w:bottom w:w="0" w:type="dxa"/>
              <w:right w:w="0" w:type="dxa"/>
            </w:tcMar>
          </w:tcPr>
          <w:p w14:paraId="752A3250" w14:textId="77777777" w:rsidR="00745EDA" w:rsidRDefault="00745EDA" w:rsidP="003D097F">
            <w:pPr>
              <w:pStyle w:val="DefaultStyle"/>
              <w:jc w:val="right"/>
            </w:pPr>
          </w:p>
        </w:tc>
        <w:tc>
          <w:tcPr>
            <w:tcW w:w="40" w:type="dxa"/>
          </w:tcPr>
          <w:p w14:paraId="6ED91DE5" w14:textId="77777777" w:rsidR="00745EDA" w:rsidRDefault="00745EDA" w:rsidP="003D097F">
            <w:pPr>
              <w:pStyle w:val="EMPTYCELLSTYLE"/>
            </w:pPr>
          </w:p>
        </w:tc>
        <w:tc>
          <w:tcPr>
            <w:tcW w:w="1100" w:type="dxa"/>
            <w:tcMar>
              <w:top w:w="0" w:type="dxa"/>
              <w:left w:w="0" w:type="dxa"/>
              <w:bottom w:w="0" w:type="dxa"/>
              <w:right w:w="0" w:type="dxa"/>
            </w:tcMar>
          </w:tcPr>
          <w:p w14:paraId="1A5CDDB1" w14:textId="77777777" w:rsidR="00745EDA" w:rsidRDefault="00745EDA" w:rsidP="003D097F">
            <w:pPr>
              <w:pStyle w:val="DefaultStyle"/>
            </w:pPr>
          </w:p>
        </w:tc>
        <w:tc>
          <w:tcPr>
            <w:tcW w:w="40" w:type="dxa"/>
          </w:tcPr>
          <w:p w14:paraId="77B1A0BF" w14:textId="77777777" w:rsidR="00745EDA" w:rsidRDefault="00745EDA" w:rsidP="003D097F">
            <w:pPr>
              <w:pStyle w:val="EMPTYCELLSTYLE"/>
            </w:pPr>
          </w:p>
        </w:tc>
      </w:tr>
      <w:tr w:rsidR="00745EDA" w14:paraId="1BCB5CA2" w14:textId="77777777" w:rsidTr="003D097F">
        <w:trPr>
          <w:trHeight w:hRule="exact" w:val="240"/>
        </w:trPr>
        <w:tc>
          <w:tcPr>
            <w:tcW w:w="607" w:type="dxa"/>
          </w:tcPr>
          <w:p w14:paraId="213F9A8A" w14:textId="77777777" w:rsidR="00745EDA" w:rsidRDefault="00745EDA" w:rsidP="003D097F">
            <w:pPr>
              <w:pStyle w:val="EMPTYCELLSTYLE"/>
            </w:pPr>
          </w:p>
        </w:tc>
        <w:tc>
          <w:tcPr>
            <w:tcW w:w="4440" w:type="dxa"/>
            <w:gridSpan w:val="3"/>
            <w:tcMar>
              <w:top w:w="0" w:type="dxa"/>
              <w:left w:w="0" w:type="dxa"/>
              <w:bottom w:w="0" w:type="dxa"/>
              <w:right w:w="0" w:type="dxa"/>
            </w:tcMar>
          </w:tcPr>
          <w:p w14:paraId="20185269" w14:textId="77777777" w:rsidR="00745EDA" w:rsidRDefault="00745EDA" w:rsidP="003D097F">
            <w:pPr>
              <w:pStyle w:val="DefaultStyle"/>
            </w:pPr>
          </w:p>
        </w:tc>
        <w:tc>
          <w:tcPr>
            <w:tcW w:w="740" w:type="dxa"/>
          </w:tcPr>
          <w:p w14:paraId="601E5B69" w14:textId="77777777" w:rsidR="00745EDA" w:rsidRDefault="00745EDA" w:rsidP="003D097F">
            <w:pPr>
              <w:pStyle w:val="EMPTYCELLSTYLE"/>
            </w:pPr>
          </w:p>
        </w:tc>
        <w:tc>
          <w:tcPr>
            <w:tcW w:w="2520" w:type="dxa"/>
          </w:tcPr>
          <w:p w14:paraId="07A5C01D" w14:textId="77777777" w:rsidR="00745EDA" w:rsidRDefault="00745EDA" w:rsidP="003D097F">
            <w:pPr>
              <w:pStyle w:val="EMPTYCELLSTYLE"/>
            </w:pPr>
          </w:p>
        </w:tc>
        <w:tc>
          <w:tcPr>
            <w:tcW w:w="2520" w:type="dxa"/>
          </w:tcPr>
          <w:p w14:paraId="7CC7BA66" w14:textId="77777777" w:rsidR="00745EDA" w:rsidRDefault="00745EDA" w:rsidP="003D097F">
            <w:pPr>
              <w:pStyle w:val="EMPTYCELLSTYLE"/>
            </w:pPr>
          </w:p>
        </w:tc>
        <w:tc>
          <w:tcPr>
            <w:tcW w:w="1920" w:type="dxa"/>
          </w:tcPr>
          <w:p w14:paraId="1546DF28" w14:textId="77777777" w:rsidR="00745EDA" w:rsidRDefault="00745EDA" w:rsidP="003D097F">
            <w:pPr>
              <w:pStyle w:val="EMPTYCELLSTYLE"/>
            </w:pPr>
          </w:p>
        </w:tc>
        <w:tc>
          <w:tcPr>
            <w:tcW w:w="1360" w:type="dxa"/>
          </w:tcPr>
          <w:p w14:paraId="5AEBBDFF" w14:textId="77777777" w:rsidR="00745EDA" w:rsidRDefault="00745EDA" w:rsidP="003D097F">
            <w:pPr>
              <w:pStyle w:val="EMPTYCELLSTYLE"/>
            </w:pPr>
          </w:p>
        </w:tc>
        <w:tc>
          <w:tcPr>
            <w:tcW w:w="1400" w:type="dxa"/>
            <w:gridSpan w:val="3"/>
            <w:tcMar>
              <w:top w:w="0" w:type="dxa"/>
              <w:left w:w="0" w:type="dxa"/>
              <w:bottom w:w="0" w:type="dxa"/>
              <w:right w:w="0" w:type="dxa"/>
            </w:tcMar>
          </w:tcPr>
          <w:p w14:paraId="20E4CFE2" w14:textId="77777777" w:rsidR="00745EDA" w:rsidRDefault="00745EDA" w:rsidP="003D097F">
            <w:pPr>
              <w:pStyle w:val="DefaultStyle"/>
              <w:jc w:val="right"/>
            </w:pPr>
          </w:p>
        </w:tc>
        <w:tc>
          <w:tcPr>
            <w:tcW w:w="40" w:type="dxa"/>
          </w:tcPr>
          <w:p w14:paraId="0507C854" w14:textId="77777777" w:rsidR="00745EDA" w:rsidRDefault="00745EDA" w:rsidP="003D097F">
            <w:pPr>
              <w:pStyle w:val="EMPTYCELLSTYLE"/>
            </w:pPr>
          </w:p>
        </w:tc>
        <w:tc>
          <w:tcPr>
            <w:tcW w:w="1100" w:type="dxa"/>
            <w:tcMar>
              <w:top w:w="0" w:type="dxa"/>
              <w:left w:w="0" w:type="dxa"/>
              <w:bottom w:w="0" w:type="dxa"/>
              <w:right w:w="0" w:type="dxa"/>
            </w:tcMar>
          </w:tcPr>
          <w:p w14:paraId="169CECF9" w14:textId="77777777" w:rsidR="00745EDA" w:rsidRDefault="00745EDA" w:rsidP="003D097F">
            <w:pPr>
              <w:pStyle w:val="DefaultStyle"/>
            </w:pPr>
          </w:p>
        </w:tc>
        <w:tc>
          <w:tcPr>
            <w:tcW w:w="40" w:type="dxa"/>
          </w:tcPr>
          <w:p w14:paraId="1D3BD79D" w14:textId="77777777" w:rsidR="00745EDA" w:rsidRDefault="00745EDA" w:rsidP="003D097F">
            <w:pPr>
              <w:pStyle w:val="EMPTYCELLSTYLE"/>
            </w:pPr>
          </w:p>
        </w:tc>
      </w:tr>
      <w:tr w:rsidR="00745EDA" w14:paraId="59493321" w14:textId="77777777" w:rsidTr="003D097F">
        <w:trPr>
          <w:trHeight w:hRule="exact" w:val="80"/>
        </w:trPr>
        <w:tc>
          <w:tcPr>
            <w:tcW w:w="607" w:type="dxa"/>
          </w:tcPr>
          <w:p w14:paraId="63AD67F9" w14:textId="77777777" w:rsidR="00745EDA" w:rsidRDefault="00745EDA" w:rsidP="003D097F">
            <w:pPr>
              <w:pStyle w:val="EMPTYCELLSTYLE"/>
            </w:pPr>
          </w:p>
        </w:tc>
        <w:tc>
          <w:tcPr>
            <w:tcW w:w="1800" w:type="dxa"/>
            <w:gridSpan w:val="2"/>
          </w:tcPr>
          <w:p w14:paraId="0E7AB358" w14:textId="77777777" w:rsidR="00745EDA" w:rsidRDefault="00745EDA" w:rsidP="003D097F">
            <w:pPr>
              <w:pStyle w:val="EMPTYCELLSTYLE"/>
            </w:pPr>
          </w:p>
        </w:tc>
        <w:tc>
          <w:tcPr>
            <w:tcW w:w="2640" w:type="dxa"/>
          </w:tcPr>
          <w:p w14:paraId="143F026D" w14:textId="77777777" w:rsidR="00745EDA" w:rsidRDefault="00745EDA" w:rsidP="003D097F">
            <w:pPr>
              <w:pStyle w:val="EMPTYCELLSTYLE"/>
            </w:pPr>
          </w:p>
        </w:tc>
        <w:tc>
          <w:tcPr>
            <w:tcW w:w="740" w:type="dxa"/>
          </w:tcPr>
          <w:p w14:paraId="504CBFB3" w14:textId="77777777" w:rsidR="00745EDA" w:rsidRDefault="00745EDA" w:rsidP="003D097F">
            <w:pPr>
              <w:pStyle w:val="EMPTYCELLSTYLE"/>
            </w:pPr>
          </w:p>
        </w:tc>
        <w:tc>
          <w:tcPr>
            <w:tcW w:w="2520" w:type="dxa"/>
          </w:tcPr>
          <w:p w14:paraId="2B632765" w14:textId="77777777" w:rsidR="00745EDA" w:rsidRDefault="00745EDA" w:rsidP="003D097F">
            <w:pPr>
              <w:pStyle w:val="EMPTYCELLSTYLE"/>
            </w:pPr>
          </w:p>
        </w:tc>
        <w:tc>
          <w:tcPr>
            <w:tcW w:w="2520" w:type="dxa"/>
          </w:tcPr>
          <w:p w14:paraId="15EB20B7" w14:textId="77777777" w:rsidR="00745EDA" w:rsidRDefault="00745EDA" w:rsidP="003D097F">
            <w:pPr>
              <w:pStyle w:val="EMPTYCELLSTYLE"/>
            </w:pPr>
          </w:p>
        </w:tc>
        <w:tc>
          <w:tcPr>
            <w:tcW w:w="1920" w:type="dxa"/>
          </w:tcPr>
          <w:p w14:paraId="7852C9D8" w14:textId="77777777" w:rsidR="00745EDA" w:rsidRDefault="00745EDA" w:rsidP="003D097F">
            <w:pPr>
              <w:pStyle w:val="EMPTYCELLSTYLE"/>
            </w:pPr>
          </w:p>
        </w:tc>
        <w:tc>
          <w:tcPr>
            <w:tcW w:w="1360" w:type="dxa"/>
          </w:tcPr>
          <w:p w14:paraId="1B165A9B" w14:textId="77777777" w:rsidR="00745EDA" w:rsidRDefault="00745EDA" w:rsidP="003D097F">
            <w:pPr>
              <w:pStyle w:val="EMPTYCELLSTYLE"/>
            </w:pPr>
          </w:p>
        </w:tc>
        <w:tc>
          <w:tcPr>
            <w:tcW w:w="740" w:type="dxa"/>
          </w:tcPr>
          <w:p w14:paraId="439EBEF4" w14:textId="77777777" w:rsidR="00745EDA" w:rsidRDefault="00745EDA" w:rsidP="003D097F">
            <w:pPr>
              <w:pStyle w:val="EMPTYCELLSTYLE"/>
            </w:pPr>
          </w:p>
        </w:tc>
        <w:tc>
          <w:tcPr>
            <w:tcW w:w="100" w:type="dxa"/>
          </w:tcPr>
          <w:p w14:paraId="3C107DE4" w14:textId="77777777" w:rsidR="00745EDA" w:rsidRDefault="00745EDA" w:rsidP="003D097F">
            <w:pPr>
              <w:pStyle w:val="EMPTYCELLSTYLE"/>
            </w:pPr>
          </w:p>
        </w:tc>
        <w:tc>
          <w:tcPr>
            <w:tcW w:w="560" w:type="dxa"/>
          </w:tcPr>
          <w:p w14:paraId="5FBA7934" w14:textId="77777777" w:rsidR="00745EDA" w:rsidRDefault="00745EDA" w:rsidP="003D097F">
            <w:pPr>
              <w:pStyle w:val="EMPTYCELLSTYLE"/>
            </w:pPr>
          </w:p>
        </w:tc>
        <w:tc>
          <w:tcPr>
            <w:tcW w:w="40" w:type="dxa"/>
          </w:tcPr>
          <w:p w14:paraId="0FC8B6E1" w14:textId="77777777" w:rsidR="00745EDA" w:rsidRDefault="00745EDA" w:rsidP="003D097F">
            <w:pPr>
              <w:pStyle w:val="EMPTYCELLSTYLE"/>
            </w:pPr>
          </w:p>
        </w:tc>
        <w:tc>
          <w:tcPr>
            <w:tcW w:w="1100" w:type="dxa"/>
          </w:tcPr>
          <w:p w14:paraId="221C9A4D" w14:textId="77777777" w:rsidR="00745EDA" w:rsidRDefault="00745EDA" w:rsidP="003D097F">
            <w:pPr>
              <w:pStyle w:val="EMPTYCELLSTYLE"/>
            </w:pPr>
          </w:p>
        </w:tc>
        <w:tc>
          <w:tcPr>
            <w:tcW w:w="40" w:type="dxa"/>
          </w:tcPr>
          <w:p w14:paraId="3E58372B" w14:textId="77777777" w:rsidR="00745EDA" w:rsidRDefault="00745EDA" w:rsidP="003D097F">
            <w:pPr>
              <w:pStyle w:val="EMPTYCELLSTYLE"/>
            </w:pPr>
          </w:p>
        </w:tc>
      </w:tr>
      <w:tr w:rsidR="00745EDA" w14:paraId="6C2741D5" w14:textId="77777777" w:rsidTr="003D097F">
        <w:trPr>
          <w:trHeight w:hRule="exact" w:val="400"/>
        </w:trPr>
        <w:tc>
          <w:tcPr>
            <w:tcW w:w="607" w:type="dxa"/>
          </w:tcPr>
          <w:p w14:paraId="683B4FE7"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467545BB" w14:textId="77777777" w:rsidR="00745EDA" w:rsidRDefault="00745EDA" w:rsidP="003D097F">
            <w:pPr>
              <w:pStyle w:val="DefaultStyle"/>
              <w:jc w:val="center"/>
            </w:pPr>
            <w:r>
              <w:rPr>
                <w:b/>
                <w:sz w:val="24"/>
              </w:rPr>
              <w:t>Proračun Grada Čazme za 2023. godinu</w:t>
            </w:r>
          </w:p>
        </w:tc>
        <w:tc>
          <w:tcPr>
            <w:tcW w:w="40" w:type="dxa"/>
          </w:tcPr>
          <w:p w14:paraId="1C00F798" w14:textId="77777777" w:rsidR="00745EDA" w:rsidRDefault="00745EDA" w:rsidP="003D097F">
            <w:pPr>
              <w:pStyle w:val="EMPTYCELLSTYLE"/>
            </w:pPr>
          </w:p>
        </w:tc>
      </w:tr>
      <w:tr w:rsidR="00745EDA" w14:paraId="23FA0CCC" w14:textId="77777777" w:rsidTr="003D097F">
        <w:trPr>
          <w:trHeight w:hRule="exact" w:val="320"/>
        </w:trPr>
        <w:tc>
          <w:tcPr>
            <w:tcW w:w="607" w:type="dxa"/>
          </w:tcPr>
          <w:p w14:paraId="39156A63"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59F21EC" w14:textId="77777777" w:rsidR="00745EDA" w:rsidRDefault="00745EDA" w:rsidP="003D097F">
            <w:pPr>
              <w:pStyle w:val="DefaultStyle"/>
              <w:jc w:val="center"/>
            </w:pPr>
            <w:r>
              <w:t>OBRAZLOŽENJE - POSEBNI DIO</w:t>
            </w:r>
          </w:p>
        </w:tc>
        <w:tc>
          <w:tcPr>
            <w:tcW w:w="40" w:type="dxa"/>
          </w:tcPr>
          <w:p w14:paraId="44E518ED" w14:textId="77777777" w:rsidR="00745EDA" w:rsidRDefault="00745EDA" w:rsidP="003D097F">
            <w:pPr>
              <w:pStyle w:val="EMPTYCELLSTYLE"/>
            </w:pPr>
          </w:p>
        </w:tc>
      </w:tr>
      <w:tr w:rsidR="00745EDA" w14:paraId="7C5542BE" w14:textId="77777777" w:rsidTr="003D097F">
        <w:trPr>
          <w:trHeight w:hRule="exact" w:val="100"/>
        </w:trPr>
        <w:tc>
          <w:tcPr>
            <w:tcW w:w="607" w:type="dxa"/>
          </w:tcPr>
          <w:p w14:paraId="4AC9B9A3" w14:textId="77777777" w:rsidR="00745EDA" w:rsidRDefault="00745EDA" w:rsidP="003D097F">
            <w:pPr>
              <w:pStyle w:val="EMPTYCELLSTYLE"/>
            </w:pPr>
          </w:p>
        </w:tc>
        <w:tc>
          <w:tcPr>
            <w:tcW w:w="1800" w:type="dxa"/>
            <w:gridSpan w:val="2"/>
          </w:tcPr>
          <w:p w14:paraId="37E37FA7" w14:textId="77777777" w:rsidR="00745EDA" w:rsidRDefault="00745EDA" w:rsidP="003D097F">
            <w:pPr>
              <w:pStyle w:val="EMPTYCELLSTYLE"/>
            </w:pPr>
          </w:p>
        </w:tc>
        <w:tc>
          <w:tcPr>
            <w:tcW w:w="2640" w:type="dxa"/>
          </w:tcPr>
          <w:p w14:paraId="2DA4F08D" w14:textId="77777777" w:rsidR="00745EDA" w:rsidRDefault="00745EDA" w:rsidP="003D097F">
            <w:pPr>
              <w:pStyle w:val="EMPTYCELLSTYLE"/>
            </w:pPr>
          </w:p>
        </w:tc>
        <w:tc>
          <w:tcPr>
            <w:tcW w:w="740" w:type="dxa"/>
          </w:tcPr>
          <w:p w14:paraId="2BAD249F" w14:textId="77777777" w:rsidR="00745EDA" w:rsidRDefault="00745EDA" w:rsidP="003D097F">
            <w:pPr>
              <w:pStyle w:val="EMPTYCELLSTYLE"/>
            </w:pPr>
          </w:p>
        </w:tc>
        <w:tc>
          <w:tcPr>
            <w:tcW w:w="2520" w:type="dxa"/>
          </w:tcPr>
          <w:p w14:paraId="2C62A19C" w14:textId="77777777" w:rsidR="00745EDA" w:rsidRDefault="00745EDA" w:rsidP="003D097F">
            <w:pPr>
              <w:pStyle w:val="EMPTYCELLSTYLE"/>
            </w:pPr>
          </w:p>
        </w:tc>
        <w:tc>
          <w:tcPr>
            <w:tcW w:w="2520" w:type="dxa"/>
          </w:tcPr>
          <w:p w14:paraId="5EDE99D6" w14:textId="77777777" w:rsidR="00745EDA" w:rsidRDefault="00745EDA" w:rsidP="003D097F">
            <w:pPr>
              <w:pStyle w:val="EMPTYCELLSTYLE"/>
            </w:pPr>
          </w:p>
        </w:tc>
        <w:tc>
          <w:tcPr>
            <w:tcW w:w="1920" w:type="dxa"/>
          </w:tcPr>
          <w:p w14:paraId="1CC0A17A" w14:textId="77777777" w:rsidR="00745EDA" w:rsidRDefault="00745EDA" w:rsidP="003D097F">
            <w:pPr>
              <w:pStyle w:val="EMPTYCELLSTYLE"/>
            </w:pPr>
          </w:p>
        </w:tc>
        <w:tc>
          <w:tcPr>
            <w:tcW w:w="1360" w:type="dxa"/>
          </w:tcPr>
          <w:p w14:paraId="24FF8D07" w14:textId="77777777" w:rsidR="00745EDA" w:rsidRDefault="00745EDA" w:rsidP="003D097F">
            <w:pPr>
              <w:pStyle w:val="EMPTYCELLSTYLE"/>
            </w:pPr>
          </w:p>
        </w:tc>
        <w:tc>
          <w:tcPr>
            <w:tcW w:w="740" w:type="dxa"/>
          </w:tcPr>
          <w:p w14:paraId="7AD218DC" w14:textId="77777777" w:rsidR="00745EDA" w:rsidRDefault="00745EDA" w:rsidP="003D097F">
            <w:pPr>
              <w:pStyle w:val="EMPTYCELLSTYLE"/>
            </w:pPr>
          </w:p>
        </w:tc>
        <w:tc>
          <w:tcPr>
            <w:tcW w:w="100" w:type="dxa"/>
          </w:tcPr>
          <w:p w14:paraId="6910AF86" w14:textId="77777777" w:rsidR="00745EDA" w:rsidRDefault="00745EDA" w:rsidP="003D097F">
            <w:pPr>
              <w:pStyle w:val="EMPTYCELLSTYLE"/>
            </w:pPr>
          </w:p>
        </w:tc>
        <w:tc>
          <w:tcPr>
            <w:tcW w:w="560" w:type="dxa"/>
          </w:tcPr>
          <w:p w14:paraId="402A8E68" w14:textId="77777777" w:rsidR="00745EDA" w:rsidRDefault="00745EDA" w:rsidP="003D097F">
            <w:pPr>
              <w:pStyle w:val="EMPTYCELLSTYLE"/>
            </w:pPr>
          </w:p>
        </w:tc>
        <w:tc>
          <w:tcPr>
            <w:tcW w:w="40" w:type="dxa"/>
          </w:tcPr>
          <w:p w14:paraId="3BA606BF" w14:textId="77777777" w:rsidR="00745EDA" w:rsidRDefault="00745EDA" w:rsidP="003D097F">
            <w:pPr>
              <w:pStyle w:val="EMPTYCELLSTYLE"/>
            </w:pPr>
          </w:p>
        </w:tc>
        <w:tc>
          <w:tcPr>
            <w:tcW w:w="1100" w:type="dxa"/>
          </w:tcPr>
          <w:p w14:paraId="6B5D947E" w14:textId="77777777" w:rsidR="00745EDA" w:rsidRDefault="00745EDA" w:rsidP="003D097F">
            <w:pPr>
              <w:pStyle w:val="EMPTYCELLSTYLE"/>
            </w:pPr>
          </w:p>
        </w:tc>
        <w:tc>
          <w:tcPr>
            <w:tcW w:w="40" w:type="dxa"/>
          </w:tcPr>
          <w:p w14:paraId="00168E14" w14:textId="77777777" w:rsidR="00745EDA" w:rsidRDefault="00745EDA" w:rsidP="003D097F">
            <w:pPr>
              <w:pStyle w:val="EMPTYCELLSTYLE"/>
            </w:pPr>
          </w:p>
        </w:tc>
      </w:tr>
      <w:tr w:rsidR="00745EDA" w14:paraId="49E8FB93" w14:textId="77777777" w:rsidTr="003D097F">
        <w:trPr>
          <w:trHeight w:hRule="exact" w:val="300"/>
        </w:trPr>
        <w:tc>
          <w:tcPr>
            <w:tcW w:w="607" w:type="dxa"/>
          </w:tcPr>
          <w:p w14:paraId="6DEE7D0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954D21F" w14:textId="77777777" w:rsidTr="003D097F">
              <w:trPr>
                <w:trHeight w:hRule="exact" w:val="280"/>
              </w:trPr>
              <w:tc>
                <w:tcPr>
                  <w:tcW w:w="2400" w:type="dxa"/>
                </w:tcPr>
                <w:p w14:paraId="713FE696" w14:textId="77777777" w:rsidR="00745EDA" w:rsidRDefault="00745EDA" w:rsidP="003D097F">
                  <w:pPr>
                    <w:pStyle w:val="EMPTYCELLSTYLE"/>
                  </w:pPr>
                </w:p>
              </w:tc>
              <w:tc>
                <w:tcPr>
                  <w:tcW w:w="13640" w:type="dxa"/>
                  <w:tcMar>
                    <w:top w:w="20" w:type="dxa"/>
                    <w:left w:w="100" w:type="dxa"/>
                    <w:bottom w:w="20" w:type="dxa"/>
                    <w:right w:w="0" w:type="dxa"/>
                  </w:tcMar>
                </w:tcPr>
                <w:p w14:paraId="3B7DEF5F" w14:textId="77777777" w:rsidR="00745EDA" w:rsidRDefault="00745EDA" w:rsidP="003D097F">
                  <w:pPr>
                    <w:pStyle w:val="DefaultStyle"/>
                  </w:pPr>
                  <w:r>
                    <w:t>podataka potrebnih za evidenciju komunalne infrastrukture.</w:t>
                  </w:r>
                </w:p>
              </w:tc>
            </w:tr>
          </w:tbl>
          <w:p w14:paraId="760DDB75" w14:textId="77777777" w:rsidR="00745EDA" w:rsidRDefault="00745EDA" w:rsidP="003D097F">
            <w:pPr>
              <w:pStyle w:val="EMPTYCELLSTYLE"/>
            </w:pPr>
          </w:p>
        </w:tc>
        <w:tc>
          <w:tcPr>
            <w:tcW w:w="40" w:type="dxa"/>
          </w:tcPr>
          <w:p w14:paraId="0CA8FC70" w14:textId="77777777" w:rsidR="00745EDA" w:rsidRDefault="00745EDA" w:rsidP="003D097F">
            <w:pPr>
              <w:pStyle w:val="EMPTYCELLSTYLE"/>
            </w:pPr>
          </w:p>
        </w:tc>
      </w:tr>
      <w:tr w:rsidR="00745EDA" w14:paraId="604953C5" w14:textId="77777777" w:rsidTr="003D097F">
        <w:trPr>
          <w:trHeight w:hRule="exact" w:val="300"/>
        </w:trPr>
        <w:tc>
          <w:tcPr>
            <w:tcW w:w="607" w:type="dxa"/>
          </w:tcPr>
          <w:p w14:paraId="0A081AA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A8F88FE" w14:textId="77777777" w:rsidTr="003D097F">
              <w:trPr>
                <w:trHeight w:hRule="exact" w:val="280"/>
              </w:trPr>
              <w:tc>
                <w:tcPr>
                  <w:tcW w:w="2400" w:type="dxa"/>
                  <w:tcMar>
                    <w:top w:w="20" w:type="dxa"/>
                    <w:left w:w="200" w:type="dxa"/>
                    <w:bottom w:w="20" w:type="dxa"/>
                    <w:right w:w="0" w:type="dxa"/>
                  </w:tcMar>
                </w:tcPr>
                <w:p w14:paraId="73F37A37"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5EA4925B" w14:textId="77777777" w:rsidR="00745EDA" w:rsidRDefault="00745EDA" w:rsidP="003D097F">
                  <w:pPr>
                    <w:pStyle w:val="DefaultStyle"/>
                  </w:pPr>
                  <w:r>
                    <w:t>Evidencija komunalne infrastrukture</w:t>
                  </w:r>
                </w:p>
              </w:tc>
            </w:tr>
          </w:tbl>
          <w:p w14:paraId="1F87739C" w14:textId="77777777" w:rsidR="00745EDA" w:rsidRDefault="00745EDA" w:rsidP="003D097F">
            <w:pPr>
              <w:pStyle w:val="EMPTYCELLSTYLE"/>
            </w:pPr>
          </w:p>
        </w:tc>
        <w:tc>
          <w:tcPr>
            <w:tcW w:w="40" w:type="dxa"/>
          </w:tcPr>
          <w:p w14:paraId="2A6ADA66" w14:textId="77777777" w:rsidR="00745EDA" w:rsidRDefault="00745EDA" w:rsidP="003D097F">
            <w:pPr>
              <w:pStyle w:val="EMPTYCELLSTYLE"/>
            </w:pPr>
          </w:p>
        </w:tc>
      </w:tr>
      <w:tr w:rsidR="00745EDA" w14:paraId="2B49AC49" w14:textId="77777777" w:rsidTr="003D097F">
        <w:trPr>
          <w:trHeight w:hRule="exact" w:val="300"/>
        </w:trPr>
        <w:tc>
          <w:tcPr>
            <w:tcW w:w="607" w:type="dxa"/>
          </w:tcPr>
          <w:p w14:paraId="781F88C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113E1EF" w14:textId="77777777" w:rsidTr="003D097F">
              <w:trPr>
                <w:trHeight w:hRule="exact" w:val="280"/>
              </w:trPr>
              <w:tc>
                <w:tcPr>
                  <w:tcW w:w="2400" w:type="dxa"/>
                  <w:tcMar>
                    <w:top w:w="20" w:type="dxa"/>
                    <w:left w:w="200" w:type="dxa"/>
                    <w:bottom w:w="20" w:type="dxa"/>
                    <w:right w:w="0" w:type="dxa"/>
                  </w:tcMar>
                </w:tcPr>
                <w:p w14:paraId="6CD01150"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535192F" w14:textId="77777777" w:rsidR="00745EDA" w:rsidRDefault="00745EDA" w:rsidP="003D097F">
                  <w:pPr>
                    <w:pStyle w:val="DefaultStyle"/>
                  </w:pPr>
                  <w:r>
                    <w:t>Uređenost dokumentacije i učinkovito upravljanje prostorom Grada i gradskom imovinom. Evidentirana komunalna infrastruktura.</w:t>
                  </w:r>
                </w:p>
              </w:tc>
            </w:tr>
          </w:tbl>
          <w:p w14:paraId="52CF8110" w14:textId="77777777" w:rsidR="00745EDA" w:rsidRDefault="00745EDA" w:rsidP="003D097F">
            <w:pPr>
              <w:pStyle w:val="EMPTYCELLSTYLE"/>
            </w:pPr>
          </w:p>
        </w:tc>
        <w:tc>
          <w:tcPr>
            <w:tcW w:w="40" w:type="dxa"/>
          </w:tcPr>
          <w:p w14:paraId="7D972A96" w14:textId="77777777" w:rsidR="00745EDA" w:rsidRDefault="00745EDA" w:rsidP="003D097F">
            <w:pPr>
              <w:pStyle w:val="EMPTYCELLSTYLE"/>
            </w:pPr>
          </w:p>
        </w:tc>
      </w:tr>
      <w:tr w:rsidR="00745EDA" w14:paraId="4CCEA7D9" w14:textId="77777777" w:rsidTr="003D097F">
        <w:trPr>
          <w:trHeight w:hRule="exact" w:val="300"/>
        </w:trPr>
        <w:tc>
          <w:tcPr>
            <w:tcW w:w="607" w:type="dxa"/>
          </w:tcPr>
          <w:p w14:paraId="446346A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61ABC36" w14:textId="77777777" w:rsidTr="003D097F">
              <w:trPr>
                <w:trHeight w:hRule="exact" w:val="280"/>
              </w:trPr>
              <w:tc>
                <w:tcPr>
                  <w:tcW w:w="2400" w:type="dxa"/>
                  <w:tcMar>
                    <w:top w:w="20" w:type="dxa"/>
                    <w:left w:w="200" w:type="dxa"/>
                    <w:bottom w:w="20" w:type="dxa"/>
                    <w:right w:w="0" w:type="dxa"/>
                  </w:tcMar>
                </w:tcPr>
                <w:p w14:paraId="2F9A889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6765EAB" w14:textId="77777777" w:rsidR="00745EDA" w:rsidRDefault="00745EDA" w:rsidP="003D097F">
                  <w:pPr>
                    <w:pStyle w:val="DefaultStyle"/>
                  </w:pPr>
                  <w:r>
                    <w:t xml:space="preserve">Izvješće o izvršenju programa građenja komunalne infrastrukture i nadopunjeni podaci u evidenciji. </w:t>
                  </w:r>
                </w:p>
              </w:tc>
            </w:tr>
          </w:tbl>
          <w:p w14:paraId="1AB32149" w14:textId="77777777" w:rsidR="00745EDA" w:rsidRDefault="00745EDA" w:rsidP="003D097F">
            <w:pPr>
              <w:pStyle w:val="EMPTYCELLSTYLE"/>
            </w:pPr>
          </w:p>
        </w:tc>
        <w:tc>
          <w:tcPr>
            <w:tcW w:w="40" w:type="dxa"/>
          </w:tcPr>
          <w:p w14:paraId="6510B3CD" w14:textId="77777777" w:rsidR="00745EDA" w:rsidRDefault="00745EDA" w:rsidP="003D097F">
            <w:pPr>
              <w:pStyle w:val="EMPTYCELLSTYLE"/>
            </w:pPr>
          </w:p>
        </w:tc>
      </w:tr>
      <w:tr w:rsidR="00745EDA" w14:paraId="34DA9F06" w14:textId="77777777" w:rsidTr="003D097F">
        <w:trPr>
          <w:trHeight w:hRule="exact" w:val="280"/>
        </w:trPr>
        <w:tc>
          <w:tcPr>
            <w:tcW w:w="607" w:type="dxa"/>
          </w:tcPr>
          <w:p w14:paraId="2F0A0AA5"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2F473B7A" w14:textId="77777777" w:rsidR="00745EDA" w:rsidRDefault="00745EDA" w:rsidP="003D097F">
            <w:pPr>
              <w:pStyle w:val="Style6"/>
            </w:pPr>
            <w:r>
              <w:t>Kapitalni projekt  P13 1013K101302  Projekti komunalne infrastrukture</w:t>
            </w:r>
          </w:p>
        </w:tc>
        <w:tc>
          <w:tcPr>
            <w:tcW w:w="2200" w:type="dxa"/>
            <w:gridSpan w:val="3"/>
            <w:shd w:val="clear" w:color="auto" w:fill="DDDDDD"/>
            <w:tcMar>
              <w:top w:w="20" w:type="dxa"/>
              <w:left w:w="0" w:type="dxa"/>
              <w:bottom w:w="20" w:type="dxa"/>
              <w:right w:w="100" w:type="dxa"/>
            </w:tcMar>
            <w:vAlign w:val="center"/>
          </w:tcPr>
          <w:p w14:paraId="5AC1817F"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C91DE98" w14:textId="77777777" w:rsidR="00745EDA" w:rsidRDefault="00745EDA" w:rsidP="003D097F">
            <w:pPr>
              <w:pStyle w:val="Style6"/>
              <w:jc w:val="right"/>
            </w:pPr>
            <w:r>
              <w:t>26.544,56</w:t>
            </w:r>
          </w:p>
        </w:tc>
        <w:tc>
          <w:tcPr>
            <w:tcW w:w="40" w:type="dxa"/>
          </w:tcPr>
          <w:p w14:paraId="131557EB" w14:textId="77777777" w:rsidR="00745EDA" w:rsidRDefault="00745EDA" w:rsidP="003D097F">
            <w:pPr>
              <w:pStyle w:val="EMPTYCELLSTYLE"/>
            </w:pPr>
          </w:p>
        </w:tc>
      </w:tr>
      <w:tr w:rsidR="00745EDA" w14:paraId="39535EA4" w14:textId="77777777" w:rsidTr="003D097F">
        <w:trPr>
          <w:trHeight w:hRule="exact" w:val="300"/>
        </w:trPr>
        <w:tc>
          <w:tcPr>
            <w:tcW w:w="607" w:type="dxa"/>
          </w:tcPr>
          <w:p w14:paraId="42137C0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5508FD7" w14:textId="77777777" w:rsidTr="003D097F">
              <w:trPr>
                <w:trHeight w:hRule="exact" w:val="280"/>
              </w:trPr>
              <w:tc>
                <w:tcPr>
                  <w:tcW w:w="2400" w:type="dxa"/>
                  <w:tcMar>
                    <w:top w:w="20" w:type="dxa"/>
                    <w:left w:w="200" w:type="dxa"/>
                    <w:bottom w:w="20" w:type="dxa"/>
                    <w:right w:w="0" w:type="dxa"/>
                  </w:tcMar>
                </w:tcPr>
                <w:p w14:paraId="008AD48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907A4F7" w14:textId="77777777" w:rsidR="00745EDA" w:rsidRDefault="00745EDA" w:rsidP="003D097F">
                  <w:pPr>
                    <w:pStyle w:val="DefaultStyle"/>
                  </w:pPr>
                  <w:r>
                    <w:t>Zakon o komunalnom gospodarstvu (NN 68/18, 110/18 i 32/20)</w:t>
                  </w:r>
                </w:p>
              </w:tc>
            </w:tr>
          </w:tbl>
          <w:p w14:paraId="5EAB16ED" w14:textId="77777777" w:rsidR="00745EDA" w:rsidRDefault="00745EDA" w:rsidP="003D097F">
            <w:pPr>
              <w:pStyle w:val="EMPTYCELLSTYLE"/>
            </w:pPr>
          </w:p>
        </w:tc>
        <w:tc>
          <w:tcPr>
            <w:tcW w:w="40" w:type="dxa"/>
          </w:tcPr>
          <w:p w14:paraId="649B6A8C" w14:textId="77777777" w:rsidR="00745EDA" w:rsidRDefault="00745EDA" w:rsidP="003D097F">
            <w:pPr>
              <w:pStyle w:val="EMPTYCELLSTYLE"/>
            </w:pPr>
          </w:p>
        </w:tc>
      </w:tr>
      <w:tr w:rsidR="00745EDA" w14:paraId="5E852103" w14:textId="77777777" w:rsidTr="003D097F">
        <w:trPr>
          <w:trHeight w:hRule="exact" w:val="300"/>
        </w:trPr>
        <w:tc>
          <w:tcPr>
            <w:tcW w:w="607" w:type="dxa"/>
          </w:tcPr>
          <w:p w14:paraId="4E6294F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BB948F3" w14:textId="77777777" w:rsidTr="003D097F">
              <w:trPr>
                <w:trHeight w:hRule="exact" w:val="280"/>
              </w:trPr>
              <w:tc>
                <w:tcPr>
                  <w:tcW w:w="2400" w:type="dxa"/>
                  <w:tcMar>
                    <w:top w:w="20" w:type="dxa"/>
                    <w:left w:w="200" w:type="dxa"/>
                    <w:bottom w:w="20" w:type="dxa"/>
                    <w:right w:w="0" w:type="dxa"/>
                  </w:tcMar>
                </w:tcPr>
                <w:p w14:paraId="36FA9ED4" w14:textId="77777777" w:rsidR="00745EDA" w:rsidRDefault="00745EDA" w:rsidP="003D097F">
                  <w:pPr>
                    <w:pStyle w:val="DefaultStyle"/>
                  </w:pPr>
                  <w:r>
                    <w:t>Opis:</w:t>
                  </w:r>
                </w:p>
              </w:tc>
              <w:tc>
                <w:tcPr>
                  <w:tcW w:w="13640" w:type="dxa"/>
                  <w:tcMar>
                    <w:top w:w="20" w:type="dxa"/>
                    <w:left w:w="100" w:type="dxa"/>
                    <w:bottom w:w="20" w:type="dxa"/>
                    <w:right w:w="0" w:type="dxa"/>
                  </w:tcMar>
                </w:tcPr>
                <w:p w14:paraId="47ABFA97" w14:textId="77777777" w:rsidR="00745EDA" w:rsidRDefault="00745EDA" w:rsidP="003D097F">
                  <w:pPr>
                    <w:pStyle w:val="DefaultStyle"/>
                  </w:pPr>
                  <w:r>
                    <w:t xml:space="preserve">Koordinacija u projektiranju prema potrebama i provedba Ugovora </w:t>
                  </w:r>
                </w:p>
              </w:tc>
            </w:tr>
          </w:tbl>
          <w:p w14:paraId="7E3060CC" w14:textId="77777777" w:rsidR="00745EDA" w:rsidRDefault="00745EDA" w:rsidP="003D097F">
            <w:pPr>
              <w:pStyle w:val="EMPTYCELLSTYLE"/>
            </w:pPr>
          </w:p>
        </w:tc>
        <w:tc>
          <w:tcPr>
            <w:tcW w:w="40" w:type="dxa"/>
          </w:tcPr>
          <w:p w14:paraId="20FE801A" w14:textId="77777777" w:rsidR="00745EDA" w:rsidRDefault="00745EDA" w:rsidP="003D097F">
            <w:pPr>
              <w:pStyle w:val="EMPTYCELLSTYLE"/>
            </w:pPr>
          </w:p>
        </w:tc>
      </w:tr>
      <w:tr w:rsidR="00745EDA" w14:paraId="1A290077" w14:textId="77777777" w:rsidTr="003D097F">
        <w:trPr>
          <w:trHeight w:hRule="exact" w:val="300"/>
        </w:trPr>
        <w:tc>
          <w:tcPr>
            <w:tcW w:w="607" w:type="dxa"/>
          </w:tcPr>
          <w:p w14:paraId="3450597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75F7738" w14:textId="77777777" w:rsidTr="003D097F">
              <w:trPr>
                <w:trHeight w:hRule="exact" w:val="280"/>
              </w:trPr>
              <w:tc>
                <w:tcPr>
                  <w:tcW w:w="2400" w:type="dxa"/>
                  <w:tcMar>
                    <w:top w:w="20" w:type="dxa"/>
                    <w:left w:w="200" w:type="dxa"/>
                    <w:bottom w:w="20" w:type="dxa"/>
                    <w:right w:w="0" w:type="dxa"/>
                  </w:tcMar>
                </w:tcPr>
                <w:p w14:paraId="0984065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8F4EE1C" w14:textId="77777777" w:rsidR="00745EDA" w:rsidRDefault="00745EDA" w:rsidP="003D097F">
                  <w:pPr>
                    <w:pStyle w:val="DefaultStyle"/>
                  </w:pPr>
                  <w:r>
                    <w:t>Razvoj komunalne infrastrukture</w:t>
                  </w:r>
                </w:p>
              </w:tc>
            </w:tr>
          </w:tbl>
          <w:p w14:paraId="046D9163" w14:textId="77777777" w:rsidR="00745EDA" w:rsidRDefault="00745EDA" w:rsidP="003D097F">
            <w:pPr>
              <w:pStyle w:val="EMPTYCELLSTYLE"/>
            </w:pPr>
          </w:p>
        </w:tc>
        <w:tc>
          <w:tcPr>
            <w:tcW w:w="40" w:type="dxa"/>
          </w:tcPr>
          <w:p w14:paraId="7A6F47F8" w14:textId="77777777" w:rsidR="00745EDA" w:rsidRDefault="00745EDA" w:rsidP="003D097F">
            <w:pPr>
              <w:pStyle w:val="EMPTYCELLSTYLE"/>
            </w:pPr>
          </w:p>
        </w:tc>
      </w:tr>
      <w:tr w:rsidR="00745EDA" w14:paraId="2890DE7B" w14:textId="77777777" w:rsidTr="003D097F">
        <w:trPr>
          <w:trHeight w:hRule="exact" w:val="300"/>
        </w:trPr>
        <w:tc>
          <w:tcPr>
            <w:tcW w:w="607" w:type="dxa"/>
          </w:tcPr>
          <w:p w14:paraId="3203830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1937FBA" w14:textId="77777777" w:rsidTr="003D097F">
              <w:trPr>
                <w:trHeight w:hRule="exact" w:val="280"/>
              </w:trPr>
              <w:tc>
                <w:tcPr>
                  <w:tcW w:w="2400" w:type="dxa"/>
                  <w:tcMar>
                    <w:top w:w="20" w:type="dxa"/>
                    <w:left w:w="200" w:type="dxa"/>
                    <w:bottom w:w="20" w:type="dxa"/>
                    <w:right w:w="0" w:type="dxa"/>
                  </w:tcMar>
                </w:tcPr>
                <w:p w14:paraId="4BC5E34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1AC144D" w14:textId="77777777" w:rsidR="00745EDA" w:rsidRDefault="00745EDA" w:rsidP="003D097F">
                  <w:pPr>
                    <w:pStyle w:val="DefaultStyle"/>
                  </w:pPr>
                  <w:r>
                    <w:t>Unapređivanje prostornih kvaliteta i funkcija grada.</w:t>
                  </w:r>
                </w:p>
              </w:tc>
            </w:tr>
          </w:tbl>
          <w:p w14:paraId="5297CD6D" w14:textId="77777777" w:rsidR="00745EDA" w:rsidRDefault="00745EDA" w:rsidP="003D097F">
            <w:pPr>
              <w:pStyle w:val="EMPTYCELLSTYLE"/>
            </w:pPr>
          </w:p>
        </w:tc>
        <w:tc>
          <w:tcPr>
            <w:tcW w:w="40" w:type="dxa"/>
          </w:tcPr>
          <w:p w14:paraId="24B0AAB0" w14:textId="77777777" w:rsidR="00745EDA" w:rsidRDefault="00745EDA" w:rsidP="003D097F">
            <w:pPr>
              <w:pStyle w:val="EMPTYCELLSTYLE"/>
            </w:pPr>
          </w:p>
        </w:tc>
      </w:tr>
      <w:tr w:rsidR="00745EDA" w14:paraId="091900BF" w14:textId="77777777" w:rsidTr="003D097F">
        <w:trPr>
          <w:trHeight w:hRule="exact" w:val="480"/>
        </w:trPr>
        <w:tc>
          <w:tcPr>
            <w:tcW w:w="607" w:type="dxa"/>
          </w:tcPr>
          <w:p w14:paraId="58B3E58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8B5FBE2" w14:textId="77777777" w:rsidTr="003D097F">
              <w:trPr>
                <w:trHeight w:hRule="exact" w:val="460"/>
              </w:trPr>
              <w:tc>
                <w:tcPr>
                  <w:tcW w:w="2400" w:type="dxa"/>
                  <w:tcMar>
                    <w:top w:w="20" w:type="dxa"/>
                    <w:left w:w="200" w:type="dxa"/>
                    <w:bottom w:w="20" w:type="dxa"/>
                    <w:right w:w="0" w:type="dxa"/>
                  </w:tcMar>
                </w:tcPr>
                <w:p w14:paraId="08796BE0"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52C1F35" w14:textId="77777777" w:rsidR="00745EDA" w:rsidRDefault="00745EDA" w:rsidP="003D097F">
                  <w:pPr>
                    <w:pStyle w:val="DefaultStyle"/>
                  </w:pPr>
                  <w:r>
                    <w:t>Projekti potrebni za ishođenje akata za gradnju i rekonstrukciju komunalne infrastrukture</w:t>
                  </w:r>
                  <w:r>
                    <w:br/>
                    <w:t>Izvješće o izvršenju programa građenja komunalne infrastrukture</w:t>
                  </w:r>
                </w:p>
              </w:tc>
            </w:tr>
          </w:tbl>
          <w:p w14:paraId="788CFFD0" w14:textId="77777777" w:rsidR="00745EDA" w:rsidRDefault="00745EDA" w:rsidP="003D097F">
            <w:pPr>
              <w:pStyle w:val="EMPTYCELLSTYLE"/>
            </w:pPr>
          </w:p>
        </w:tc>
        <w:tc>
          <w:tcPr>
            <w:tcW w:w="40" w:type="dxa"/>
          </w:tcPr>
          <w:p w14:paraId="543ED25C" w14:textId="77777777" w:rsidR="00745EDA" w:rsidRDefault="00745EDA" w:rsidP="003D097F">
            <w:pPr>
              <w:pStyle w:val="EMPTYCELLSTYLE"/>
            </w:pPr>
          </w:p>
        </w:tc>
      </w:tr>
      <w:tr w:rsidR="00745EDA" w14:paraId="78EACBF2" w14:textId="77777777" w:rsidTr="003D097F">
        <w:trPr>
          <w:trHeight w:hRule="exact" w:val="280"/>
        </w:trPr>
        <w:tc>
          <w:tcPr>
            <w:tcW w:w="607" w:type="dxa"/>
          </w:tcPr>
          <w:p w14:paraId="1F3E5364"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511D90D" w14:textId="77777777" w:rsidR="00745EDA" w:rsidRDefault="00745EDA" w:rsidP="003D097F">
            <w:pPr>
              <w:pStyle w:val="Style6"/>
            </w:pPr>
            <w:r>
              <w:t>Kapitalni projekt  P13 1013K101303  Nerazvrstane ceste</w:t>
            </w:r>
          </w:p>
        </w:tc>
        <w:tc>
          <w:tcPr>
            <w:tcW w:w="2200" w:type="dxa"/>
            <w:gridSpan w:val="3"/>
            <w:shd w:val="clear" w:color="auto" w:fill="DDDDDD"/>
            <w:tcMar>
              <w:top w:w="20" w:type="dxa"/>
              <w:left w:w="0" w:type="dxa"/>
              <w:bottom w:w="20" w:type="dxa"/>
              <w:right w:w="100" w:type="dxa"/>
            </w:tcMar>
            <w:vAlign w:val="center"/>
          </w:tcPr>
          <w:p w14:paraId="08C0AAA2"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25EB356" w14:textId="77777777" w:rsidR="00745EDA" w:rsidRDefault="00745EDA" w:rsidP="003D097F">
            <w:pPr>
              <w:pStyle w:val="Style6"/>
              <w:jc w:val="right"/>
            </w:pPr>
            <w:r>
              <w:t>822.881,41</w:t>
            </w:r>
          </w:p>
        </w:tc>
        <w:tc>
          <w:tcPr>
            <w:tcW w:w="40" w:type="dxa"/>
          </w:tcPr>
          <w:p w14:paraId="6612C3B4" w14:textId="77777777" w:rsidR="00745EDA" w:rsidRDefault="00745EDA" w:rsidP="003D097F">
            <w:pPr>
              <w:pStyle w:val="EMPTYCELLSTYLE"/>
            </w:pPr>
          </w:p>
        </w:tc>
      </w:tr>
      <w:tr w:rsidR="00745EDA" w14:paraId="31C650A5" w14:textId="77777777" w:rsidTr="003D097F">
        <w:trPr>
          <w:trHeight w:hRule="exact" w:val="300"/>
        </w:trPr>
        <w:tc>
          <w:tcPr>
            <w:tcW w:w="607" w:type="dxa"/>
          </w:tcPr>
          <w:p w14:paraId="629EF0E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60199EA" w14:textId="77777777" w:rsidTr="003D097F">
              <w:trPr>
                <w:trHeight w:hRule="exact" w:val="280"/>
              </w:trPr>
              <w:tc>
                <w:tcPr>
                  <w:tcW w:w="2400" w:type="dxa"/>
                  <w:tcMar>
                    <w:top w:w="20" w:type="dxa"/>
                    <w:left w:w="200" w:type="dxa"/>
                    <w:bottom w:w="20" w:type="dxa"/>
                    <w:right w:w="0" w:type="dxa"/>
                  </w:tcMar>
                </w:tcPr>
                <w:p w14:paraId="068CE700"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6686A1FF" w14:textId="77777777" w:rsidR="00745EDA" w:rsidRDefault="00745EDA" w:rsidP="003D097F">
                  <w:pPr>
                    <w:pStyle w:val="DefaultStyle"/>
                  </w:pPr>
                  <w:r>
                    <w:t>Zakon o komunalnom gospodarstvu (NN 68/18, 110/18 i 32/20), Zakon o gradnji („Narodne novine“ broj 153/13, 20/17, 39/19, 125/19)</w:t>
                  </w:r>
                </w:p>
              </w:tc>
            </w:tr>
          </w:tbl>
          <w:p w14:paraId="167A7D87" w14:textId="77777777" w:rsidR="00745EDA" w:rsidRDefault="00745EDA" w:rsidP="003D097F">
            <w:pPr>
              <w:pStyle w:val="EMPTYCELLSTYLE"/>
            </w:pPr>
          </w:p>
        </w:tc>
        <w:tc>
          <w:tcPr>
            <w:tcW w:w="40" w:type="dxa"/>
          </w:tcPr>
          <w:p w14:paraId="742E5D83" w14:textId="77777777" w:rsidR="00745EDA" w:rsidRDefault="00745EDA" w:rsidP="003D097F">
            <w:pPr>
              <w:pStyle w:val="EMPTYCELLSTYLE"/>
            </w:pPr>
          </w:p>
        </w:tc>
      </w:tr>
      <w:tr w:rsidR="00745EDA" w14:paraId="34765734" w14:textId="77777777" w:rsidTr="003D097F">
        <w:trPr>
          <w:trHeight w:hRule="exact" w:val="1860"/>
        </w:trPr>
        <w:tc>
          <w:tcPr>
            <w:tcW w:w="607" w:type="dxa"/>
          </w:tcPr>
          <w:p w14:paraId="20108CB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C7C300E" w14:textId="77777777" w:rsidTr="003D097F">
              <w:trPr>
                <w:trHeight w:hRule="exact" w:val="1840"/>
              </w:trPr>
              <w:tc>
                <w:tcPr>
                  <w:tcW w:w="2400" w:type="dxa"/>
                  <w:tcMar>
                    <w:top w:w="20" w:type="dxa"/>
                    <w:left w:w="200" w:type="dxa"/>
                    <w:bottom w:w="20" w:type="dxa"/>
                    <w:right w:w="0" w:type="dxa"/>
                  </w:tcMar>
                </w:tcPr>
                <w:p w14:paraId="35F2A929" w14:textId="77777777" w:rsidR="00745EDA" w:rsidRDefault="00745EDA" w:rsidP="003D097F">
                  <w:pPr>
                    <w:pStyle w:val="DefaultStyle"/>
                  </w:pPr>
                  <w:r>
                    <w:t>Opis:</w:t>
                  </w:r>
                </w:p>
              </w:tc>
              <w:tc>
                <w:tcPr>
                  <w:tcW w:w="13640" w:type="dxa"/>
                  <w:tcMar>
                    <w:top w:w="20" w:type="dxa"/>
                    <w:left w:w="100" w:type="dxa"/>
                    <w:bottom w:w="20" w:type="dxa"/>
                    <w:right w:w="0" w:type="dxa"/>
                  </w:tcMar>
                </w:tcPr>
                <w:p w14:paraId="39506695" w14:textId="77777777" w:rsidR="00745EDA" w:rsidRDefault="00745EDA" w:rsidP="003D097F">
                  <w:pPr>
                    <w:pStyle w:val="DefaultStyle"/>
                  </w:pPr>
                  <w:r>
                    <w:t>Građenje cesta u nadležnosti grada.</w:t>
                  </w:r>
                  <w:r>
                    <w:br/>
                    <w:t>Rješavanje imovinskopravnih odnosa na zemljištu za građenje nerazvrstanih cesta.</w:t>
                  </w:r>
                  <w:r>
                    <w:br/>
                    <w:t xml:space="preserve">Pribavljanje projekata i druge dokumentacije potrebne za izdavanje dozvola i drugih akata za građenje i uporabu. </w:t>
                  </w:r>
                  <w:r>
                    <w:br/>
                    <w:t>Prioriteti za izgradnju u 2023 godini su:</w:t>
                  </w:r>
                  <w:r>
                    <w:br/>
                    <w:t>- projektiranje nove industrijske ceste</w:t>
                  </w:r>
                  <w:r>
                    <w:br/>
                    <w:t xml:space="preserve">- rekonstrukcija mosta u </w:t>
                  </w:r>
                  <w:proofErr w:type="spellStart"/>
                  <w:r>
                    <w:t>Pobjeniku</w:t>
                  </w:r>
                  <w:proofErr w:type="spellEnd"/>
                  <w:r>
                    <w:br/>
                    <w:t>- Izgradnja ugibališta u Bosiljevu</w:t>
                  </w:r>
                  <w:r>
                    <w:br/>
                    <w:t>- Rekonstrukcija prometnice kroz prigradsko naselje Prokljuvani</w:t>
                  </w:r>
                </w:p>
              </w:tc>
            </w:tr>
          </w:tbl>
          <w:p w14:paraId="234C5F55" w14:textId="77777777" w:rsidR="00745EDA" w:rsidRDefault="00745EDA" w:rsidP="003D097F">
            <w:pPr>
              <w:pStyle w:val="EMPTYCELLSTYLE"/>
            </w:pPr>
          </w:p>
        </w:tc>
        <w:tc>
          <w:tcPr>
            <w:tcW w:w="40" w:type="dxa"/>
          </w:tcPr>
          <w:p w14:paraId="43F1F5FA" w14:textId="77777777" w:rsidR="00745EDA" w:rsidRDefault="00745EDA" w:rsidP="003D097F">
            <w:pPr>
              <w:pStyle w:val="EMPTYCELLSTYLE"/>
            </w:pPr>
          </w:p>
        </w:tc>
      </w:tr>
      <w:tr w:rsidR="00745EDA" w14:paraId="37BF0DE0" w14:textId="77777777" w:rsidTr="003D097F">
        <w:trPr>
          <w:trHeight w:hRule="exact" w:val="300"/>
        </w:trPr>
        <w:tc>
          <w:tcPr>
            <w:tcW w:w="607" w:type="dxa"/>
          </w:tcPr>
          <w:p w14:paraId="3AFC487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BE63A20" w14:textId="77777777" w:rsidTr="003D097F">
              <w:trPr>
                <w:trHeight w:hRule="exact" w:val="280"/>
              </w:trPr>
              <w:tc>
                <w:tcPr>
                  <w:tcW w:w="2400" w:type="dxa"/>
                  <w:tcMar>
                    <w:top w:w="20" w:type="dxa"/>
                    <w:left w:w="200" w:type="dxa"/>
                    <w:bottom w:w="20" w:type="dxa"/>
                    <w:right w:w="0" w:type="dxa"/>
                  </w:tcMar>
                </w:tcPr>
                <w:p w14:paraId="7B760B79"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AA30AE7" w14:textId="77777777" w:rsidR="00745EDA" w:rsidRDefault="00745EDA" w:rsidP="003D097F">
                  <w:pPr>
                    <w:pStyle w:val="DefaultStyle"/>
                  </w:pPr>
                  <w:r>
                    <w:t>Unapređivanje prostornih kvaliteta i funkcija grada.</w:t>
                  </w:r>
                </w:p>
              </w:tc>
            </w:tr>
          </w:tbl>
          <w:p w14:paraId="2A50C15B" w14:textId="77777777" w:rsidR="00745EDA" w:rsidRDefault="00745EDA" w:rsidP="003D097F">
            <w:pPr>
              <w:pStyle w:val="EMPTYCELLSTYLE"/>
            </w:pPr>
          </w:p>
        </w:tc>
        <w:tc>
          <w:tcPr>
            <w:tcW w:w="40" w:type="dxa"/>
          </w:tcPr>
          <w:p w14:paraId="771690D4" w14:textId="77777777" w:rsidR="00745EDA" w:rsidRDefault="00745EDA" w:rsidP="003D097F">
            <w:pPr>
              <w:pStyle w:val="EMPTYCELLSTYLE"/>
            </w:pPr>
          </w:p>
        </w:tc>
      </w:tr>
      <w:tr w:rsidR="00745EDA" w14:paraId="13CA9FF0" w14:textId="77777777" w:rsidTr="003D097F">
        <w:trPr>
          <w:trHeight w:hRule="exact" w:val="300"/>
        </w:trPr>
        <w:tc>
          <w:tcPr>
            <w:tcW w:w="607" w:type="dxa"/>
          </w:tcPr>
          <w:p w14:paraId="378423C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980776" w14:textId="77777777" w:rsidTr="003D097F">
              <w:trPr>
                <w:trHeight w:hRule="exact" w:val="280"/>
              </w:trPr>
              <w:tc>
                <w:tcPr>
                  <w:tcW w:w="2400" w:type="dxa"/>
                  <w:tcMar>
                    <w:top w:w="20" w:type="dxa"/>
                    <w:left w:w="200" w:type="dxa"/>
                    <w:bottom w:w="20" w:type="dxa"/>
                    <w:right w:w="0" w:type="dxa"/>
                  </w:tcMar>
                </w:tcPr>
                <w:p w14:paraId="635CE46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DB41BB6" w14:textId="77777777" w:rsidR="00745EDA" w:rsidRDefault="00745EDA" w:rsidP="003D097F">
                  <w:pPr>
                    <w:pStyle w:val="DefaultStyle"/>
                  </w:pPr>
                  <w:r>
                    <w:t>Razvoj prometnog sustava</w:t>
                  </w:r>
                </w:p>
              </w:tc>
            </w:tr>
          </w:tbl>
          <w:p w14:paraId="4062F489" w14:textId="77777777" w:rsidR="00745EDA" w:rsidRDefault="00745EDA" w:rsidP="003D097F">
            <w:pPr>
              <w:pStyle w:val="EMPTYCELLSTYLE"/>
            </w:pPr>
          </w:p>
        </w:tc>
        <w:tc>
          <w:tcPr>
            <w:tcW w:w="40" w:type="dxa"/>
          </w:tcPr>
          <w:p w14:paraId="2F4C0E3A" w14:textId="77777777" w:rsidR="00745EDA" w:rsidRDefault="00745EDA" w:rsidP="003D097F">
            <w:pPr>
              <w:pStyle w:val="EMPTYCELLSTYLE"/>
            </w:pPr>
          </w:p>
        </w:tc>
      </w:tr>
      <w:tr w:rsidR="00745EDA" w14:paraId="7A37CFB8" w14:textId="77777777" w:rsidTr="003D097F">
        <w:trPr>
          <w:trHeight w:hRule="exact" w:val="300"/>
        </w:trPr>
        <w:tc>
          <w:tcPr>
            <w:tcW w:w="607" w:type="dxa"/>
          </w:tcPr>
          <w:p w14:paraId="5F667DF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2F47C32" w14:textId="77777777" w:rsidTr="003D097F">
              <w:trPr>
                <w:trHeight w:hRule="exact" w:val="280"/>
              </w:trPr>
              <w:tc>
                <w:tcPr>
                  <w:tcW w:w="2400" w:type="dxa"/>
                  <w:tcMar>
                    <w:top w:w="20" w:type="dxa"/>
                    <w:left w:w="200" w:type="dxa"/>
                    <w:bottom w:w="20" w:type="dxa"/>
                    <w:right w:w="0" w:type="dxa"/>
                  </w:tcMar>
                </w:tcPr>
                <w:p w14:paraId="79FC883C"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68035583" w14:textId="77777777" w:rsidR="00745EDA" w:rsidRDefault="00745EDA" w:rsidP="003D097F">
                  <w:pPr>
                    <w:pStyle w:val="DefaultStyle"/>
                  </w:pPr>
                  <w:r>
                    <w:t>Izvješće o izvršenju programa građenja komunalne infrastrukture</w:t>
                  </w:r>
                </w:p>
              </w:tc>
            </w:tr>
          </w:tbl>
          <w:p w14:paraId="584D82CC" w14:textId="77777777" w:rsidR="00745EDA" w:rsidRDefault="00745EDA" w:rsidP="003D097F">
            <w:pPr>
              <w:pStyle w:val="EMPTYCELLSTYLE"/>
            </w:pPr>
          </w:p>
        </w:tc>
        <w:tc>
          <w:tcPr>
            <w:tcW w:w="40" w:type="dxa"/>
          </w:tcPr>
          <w:p w14:paraId="309FB6E2" w14:textId="77777777" w:rsidR="00745EDA" w:rsidRDefault="00745EDA" w:rsidP="003D097F">
            <w:pPr>
              <w:pStyle w:val="EMPTYCELLSTYLE"/>
            </w:pPr>
          </w:p>
        </w:tc>
      </w:tr>
      <w:tr w:rsidR="00745EDA" w14:paraId="4A364754" w14:textId="77777777" w:rsidTr="003D097F">
        <w:trPr>
          <w:trHeight w:hRule="exact" w:val="280"/>
        </w:trPr>
        <w:tc>
          <w:tcPr>
            <w:tcW w:w="607" w:type="dxa"/>
          </w:tcPr>
          <w:p w14:paraId="4A28BAF5"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7991F40" w14:textId="77777777" w:rsidR="00745EDA" w:rsidRDefault="00745EDA" w:rsidP="003D097F">
            <w:pPr>
              <w:pStyle w:val="Style6"/>
            </w:pPr>
            <w:r>
              <w:t>Kapitalni projekt  P13 1013K101304  Groblja</w:t>
            </w:r>
          </w:p>
        </w:tc>
        <w:tc>
          <w:tcPr>
            <w:tcW w:w="2200" w:type="dxa"/>
            <w:gridSpan w:val="3"/>
            <w:shd w:val="clear" w:color="auto" w:fill="DDDDDD"/>
            <w:tcMar>
              <w:top w:w="20" w:type="dxa"/>
              <w:left w:w="0" w:type="dxa"/>
              <w:bottom w:w="20" w:type="dxa"/>
              <w:right w:w="100" w:type="dxa"/>
            </w:tcMar>
            <w:vAlign w:val="center"/>
          </w:tcPr>
          <w:p w14:paraId="68509059"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5BE85B6" w14:textId="77777777" w:rsidR="00745EDA" w:rsidRDefault="00745EDA" w:rsidP="003D097F">
            <w:pPr>
              <w:pStyle w:val="Style6"/>
              <w:jc w:val="right"/>
            </w:pPr>
            <w:r>
              <w:t>26.544,56</w:t>
            </w:r>
          </w:p>
        </w:tc>
        <w:tc>
          <w:tcPr>
            <w:tcW w:w="40" w:type="dxa"/>
          </w:tcPr>
          <w:p w14:paraId="291CA016" w14:textId="77777777" w:rsidR="00745EDA" w:rsidRDefault="00745EDA" w:rsidP="003D097F">
            <w:pPr>
              <w:pStyle w:val="EMPTYCELLSTYLE"/>
            </w:pPr>
          </w:p>
        </w:tc>
      </w:tr>
      <w:tr w:rsidR="00745EDA" w14:paraId="02F08F3C" w14:textId="77777777" w:rsidTr="003D097F">
        <w:trPr>
          <w:trHeight w:hRule="exact" w:val="480"/>
        </w:trPr>
        <w:tc>
          <w:tcPr>
            <w:tcW w:w="607" w:type="dxa"/>
          </w:tcPr>
          <w:p w14:paraId="1F5B4B7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E6CD7F9" w14:textId="77777777" w:rsidTr="003D097F">
              <w:trPr>
                <w:trHeight w:hRule="exact" w:val="460"/>
              </w:trPr>
              <w:tc>
                <w:tcPr>
                  <w:tcW w:w="2400" w:type="dxa"/>
                  <w:tcMar>
                    <w:top w:w="20" w:type="dxa"/>
                    <w:left w:w="200" w:type="dxa"/>
                    <w:bottom w:w="20" w:type="dxa"/>
                    <w:right w:w="0" w:type="dxa"/>
                  </w:tcMar>
                </w:tcPr>
                <w:p w14:paraId="0C6AE7EE"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C5044D0" w14:textId="77777777" w:rsidR="00745EDA" w:rsidRDefault="00745EDA" w:rsidP="003D097F">
                  <w:pPr>
                    <w:pStyle w:val="DefaultStyle"/>
                  </w:pPr>
                  <w:r>
                    <w:t>Zakon o komunalnom gospodarstvu (NN 68/18, 110/18 i 32/20), Zakon o gradnji („Narodne novine“ broj 153/13, 20/17, 39/19, 125/19), Zakon o grobljima („Narodne novine“ broj 19/98, 50/12, 89/17 - Odluka Ustavnog suda RH)</w:t>
                  </w:r>
                </w:p>
              </w:tc>
            </w:tr>
          </w:tbl>
          <w:p w14:paraId="20A64167" w14:textId="77777777" w:rsidR="00745EDA" w:rsidRDefault="00745EDA" w:rsidP="003D097F">
            <w:pPr>
              <w:pStyle w:val="EMPTYCELLSTYLE"/>
            </w:pPr>
          </w:p>
        </w:tc>
        <w:tc>
          <w:tcPr>
            <w:tcW w:w="40" w:type="dxa"/>
          </w:tcPr>
          <w:p w14:paraId="2527CD02" w14:textId="77777777" w:rsidR="00745EDA" w:rsidRDefault="00745EDA" w:rsidP="003D097F">
            <w:pPr>
              <w:pStyle w:val="EMPTYCELLSTYLE"/>
            </w:pPr>
          </w:p>
        </w:tc>
      </w:tr>
      <w:tr w:rsidR="00745EDA" w14:paraId="61F40858" w14:textId="77777777" w:rsidTr="003D097F">
        <w:trPr>
          <w:trHeight w:hRule="exact" w:val="1800"/>
        </w:trPr>
        <w:tc>
          <w:tcPr>
            <w:tcW w:w="607" w:type="dxa"/>
          </w:tcPr>
          <w:p w14:paraId="61B3AB8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14FCF0" w14:textId="77777777" w:rsidTr="003D097F">
              <w:trPr>
                <w:trHeight w:hRule="exact" w:val="1780"/>
              </w:trPr>
              <w:tc>
                <w:tcPr>
                  <w:tcW w:w="2400" w:type="dxa"/>
                  <w:tcMar>
                    <w:top w:w="20" w:type="dxa"/>
                    <w:left w:w="200" w:type="dxa"/>
                    <w:bottom w:w="20" w:type="dxa"/>
                    <w:right w:w="0" w:type="dxa"/>
                  </w:tcMar>
                </w:tcPr>
                <w:p w14:paraId="44C8B68F" w14:textId="77777777" w:rsidR="00745EDA" w:rsidRDefault="00745EDA" w:rsidP="003D097F">
                  <w:pPr>
                    <w:pStyle w:val="DefaultStyle"/>
                  </w:pPr>
                  <w:r>
                    <w:t>Opis:</w:t>
                  </w:r>
                </w:p>
              </w:tc>
              <w:tc>
                <w:tcPr>
                  <w:tcW w:w="13640" w:type="dxa"/>
                  <w:tcMar>
                    <w:top w:w="20" w:type="dxa"/>
                    <w:left w:w="100" w:type="dxa"/>
                    <w:bottom w:w="20" w:type="dxa"/>
                    <w:right w:w="0" w:type="dxa"/>
                  </w:tcMar>
                </w:tcPr>
                <w:p w14:paraId="63106C3B" w14:textId="77777777" w:rsidR="00745EDA" w:rsidRDefault="00745EDA" w:rsidP="003D097F">
                  <w:pPr>
                    <w:pStyle w:val="DefaultStyle"/>
                  </w:pPr>
                  <w:r>
                    <w:t xml:space="preserve">Izgradnja i rekonstrukcija zgrada za obavljanje ispraćaja i pokopa umrlih (mrtvačnica, nadstrešnica, </w:t>
                  </w:r>
                  <w:proofErr w:type="spellStart"/>
                  <w:r>
                    <w:t>odarnica</w:t>
                  </w:r>
                  <w:proofErr w:type="spellEnd"/>
                  <w:r>
                    <w:t xml:space="preserve">), pješačkih staza, ograda te uređaja, predmeta i opreme na površinama groblja.  </w:t>
                  </w:r>
                  <w:r>
                    <w:br/>
                    <w:t>Rješavanje imovinskopravnih odnosa na zemljištu za građenje komunalne infrastrukture.</w:t>
                  </w:r>
                  <w:r>
                    <w:br/>
                    <w:t xml:space="preserve">Pribavljanje projekata i druge dokumentacije potrebne za izdavanje dozvola i drugih akata za građenje i uporabu komunalne infrastrukture na groblju.- </w:t>
                  </w:r>
                  <w:proofErr w:type="spellStart"/>
                  <w:r>
                    <w:t>izgrad</w:t>
                  </w:r>
                  <w:proofErr w:type="spellEnd"/>
                  <w:r>
                    <w:br/>
                    <w:t>U 2023. godini planirane su slijedeće aktivnosti:</w:t>
                  </w:r>
                  <w:r>
                    <w:br/>
                    <w:t>- dodatna ulaganja u gradnju staza i ograda na grobljima</w:t>
                  </w:r>
                  <w:r>
                    <w:br/>
                  </w:r>
                </w:p>
              </w:tc>
            </w:tr>
          </w:tbl>
          <w:p w14:paraId="28382D13" w14:textId="77777777" w:rsidR="00745EDA" w:rsidRDefault="00745EDA" w:rsidP="003D097F">
            <w:pPr>
              <w:pStyle w:val="EMPTYCELLSTYLE"/>
            </w:pPr>
          </w:p>
        </w:tc>
        <w:tc>
          <w:tcPr>
            <w:tcW w:w="40" w:type="dxa"/>
          </w:tcPr>
          <w:p w14:paraId="0E25F9FD" w14:textId="77777777" w:rsidR="00745EDA" w:rsidRDefault="00745EDA" w:rsidP="003D097F">
            <w:pPr>
              <w:pStyle w:val="EMPTYCELLSTYLE"/>
            </w:pPr>
          </w:p>
        </w:tc>
      </w:tr>
      <w:tr w:rsidR="00745EDA" w14:paraId="05B597B3" w14:textId="77777777" w:rsidTr="003D097F">
        <w:trPr>
          <w:trHeight w:hRule="exact" w:val="80"/>
        </w:trPr>
        <w:tc>
          <w:tcPr>
            <w:tcW w:w="607" w:type="dxa"/>
          </w:tcPr>
          <w:p w14:paraId="69F102F7" w14:textId="77777777" w:rsidR="00745EDA" w:rsidRDefault="00745EDA" w:rsidP="003D097F">
            <w:pPr>
              <w:pStyle w:val="EMPTYCELLSTYLE"/>
            </w:pPr>
          </w:p>
        </w:tc>
        <w:tc>
          <w:tcPr>
            <w:tcW w:w="1800" w:type="dxa"/>
            <w:gridSpan w:val="2"/>
          </w:tcPr>
          <w:p w14:paraId="5E0BA641" w14:textId="77777777" w:rsidR="00745EDA" w:rsidRDefault="00745EDA" w:rsidP="003D097F">
            <w:pPr>
              <w:pStyle w:val="EMPTYCELLSTYLE"/>
            </w:pPr>
          </w:p>
        </w:tc>
        <w:tc>
          <w:tcPr>
            <w:tcW w:w="2640" w:type="dxa"/>
          </w:tcPr>
          <w:p w14:paraId="7FF5F45C" w14:textId="77777777" w:rsidR="00745EDA" w:rsidRDefault="00745EDA" w:rsidP="003D097F">
            <w:pPr>
              <w:pStyle w:val="EMPTYCELLSTYLE"/>
            </w:pPr>
          </w:p>
        </w:tc>
        <w:tc>
          <w:tcPr>
            <w:tcW w:w="740" w:type="dxa"/>
          </w:tcPr>
          <w:p w14:paraId="19AC6B14" w14:textId="77777777" w:rsidR="00745EDA" w:rsidRDefault="00745EDA" w:rsidP="003D097F">
            <w:pPr>
              <w:pStyle w:val="EMPTYCELLSTYLE"/>
            </w:pPr>
          </w:p>
        </w:tc>
        <w:tc>
          <w:tcPr>
            <w:tcW w:w="2520" w:type="dxa"/>
          </w:tcPr>
          <w:p w14:paraId="0694A946" w14:textId="77777777" w:rsidR="00745EDA" w:rsidRDefault="00745EDA" w:rsidP="003D097F">
            <w:pPr>
              <w:pStyle w:val="EMPTYCELLSTYLE"/>
            </w:pPr>
          </w:p>
        </w:tc>
        <w:tc>
          <w:tcPr>
            <w:tcW w:w="2520" w:type="dxa"/>
          </w:tcPr>
          <w:p w14:paraId="102E8F17" w14:textId="77777777" w:rsidR="00745EDA" w:rsidRDefault="00745EDA" w:rsidP="003D097F">
            <w:pPr>
              <w:pStyle w:val="EMPTYCELLSTYLE"/>
            </w:pPr>
          </w:p>
        </w:tc>
        <w:tc>
          <w:tcPr>
            <w:tcW w:w="1920" w:type="dxa"/>
          </w:tcPr>
          <w:p w14:paraId="653422B8" w14:textId="77777777" w:rsidR="00745EDA" w:rsidRDefault="00745EDA" w:rsidP="003D097F">
            <w:pPr>
              <w:pStyle w:val="EMPTYCELLSTYLE"/>
            </w:pPr>
          </w:p>
        </w:tc>
        <w:tc>
          <w:tcPr>
            <w:tcW w:w="1360" w:type="dxa"/>
          </w:tcPr>
          <w:p w14:paraId="1C24E3FB" w14:textId="77777777" w:rsidR="00745EDA" w:rsidRDefault="00745EDA" w:rsidP="003D097F">
            <w:pPr>
              <w:pStyle w:val="EMPTYCELLSTYLE"/>
            </w:pPr>
          </w:p>
        </w:tc>
        <w:tc>
          <w:tcPr>
            <w:tcW w:w="740" w:type="dxa"/>
          </w:tcPr>
          <w:p w14:paraId="4E4AE6AE" w14:textId="77777777" w:rsidR="00745EDA" w:rsidRDefault="00745EDA" w:rsidP="003D097F">
            <w:pPr>
              <w:pStyle w:val="EMPTYCELLSTYLE"/>
            </w:pPr>
          </w:p>
        </w:tc>
        <w:tc>
          <w:tcPr>
            <w:tcW w:w="100" w:type="dxa"/>
          </w:tcPr>
          <w:p w14:paraId="2A807A87" w14:textId="77777777" w:rsidR="00745EDA" w:rsidRDefault="00745EDA" w:rsidP="003D097F">
            <w:pPr>
              <w:pStyle w:val="EMPTYCELLSTYLE"/>
            </w:pPr>
          </w:p>
        </w:tc>
        <w:tc>
          <w:tcPr>
            <w:tcW w:w="560" w:type="dxa"/>
          </w:tcPr>
          <w:p w14:paraId="1DE9544D" w14:textId="77777777" w:rsidR="00745EDA" w:rsidRDefault="00745EDA" w:rsidP="003D097F">
            <w:pPr>
              <w:pStyle w:val="EMPTYCELLSTYLE"/>
            </w:pPr>
          </w:p>
        </w:tc>
        <w:tc>
          <w:tcPr>
            <w:tcW w:w="40" w:type="dxa"/>
          </w:tcPr>
          <w:p w14:paraId="1B53DDD9" w14:textId="77777777" w:rsidR="00745EDA" w:rsidRDefault="00745EDA" w:rsidP="003D097F">
            <w:pPr>
              <w:pStyle w:val="EMPTYCELLSTYLE"/>
            </w:pPr>
          </w:p>
        </w:tc>
        <w:tc>
          <w:tcPr>
            <w:tcW w:w="1100" w:type="dxa"/>
          </w:tcPr>
          <w:p w14:paraId="7B72996E" w14:textId="77777777" w:rsidR="00745EDA" w:rsidRDefault="00745EDA" w:rsidP="003D097F">
            <w:pPr>
              <w:pStyle w:val="EMPTYCELLSTYLE"/>
            </w:pPr>
          </w:p>
        </w:tc>
        <w:tc>
          <w:tcPr>
            <w:tcW w:w="40" w:type="dxa"/>
          </w:tcPr>
          <w:p w14:paraId="76751BBA" w14:textId="77777777" w:rsidR="00745EDA" w:rsidRDefault="00745EDA" w:rsidP="003D097F">
            <w:pPr>
              <w:pStyle w:val="EMPTYCELLSTYLE"/>
            </w:pPr>
          </w:p>
        </w:tc>
      </w:tr>
      <w:tr w:rsidR="00745EDA" w14:paraId="3882DAE6" w14:textId="77777777" w:rsidTr="003D097F">
        <w:trPr>
          <w:trHeight w:hRule="exact" w:val="20"/>
        </w:trPr>
        <w:tc>
          <w:tcPr>
            <w:tcW w:w="607" w:type="dxa"/>
          </w:tcPr>
          <w:p w14:paraId="22895B83"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0A886DE3" w14:textId="77777777" w:rsidR="00745EDA" w:rsidRDefault="00745EDA" w:rsidP="003D097F">
            <w:pPr>
              <w:pStyle w:val="EMPTYCELLSTYLE"/>
            </w:pPr>
          </w:p>
        </w:tc>
        <w:tc>
          <w:tcPr>
            <w:tcW w:w="40" w:type="dxa"/>
          </w:tcPr>
          <w:p w14:paraId="2EEC40E8" w14:textId="77777777" w:rsidR="00745EDA" w:rsidRDefault="00745EDA" w:rsidP="003D097F">
            <w:pPr>
              <w:pStyle w:val="EMPTYCELLSTYLE"/>
            </w:pPr>
          </w:p>
        </w:tc>
      </w:tr>
      <w:tr w:rsidR="00745EDA" w14:paraId="42408D53" w14:textId="77777777" w:rsidTr="003D097F">
        <w:trPr>
          <w:trHeight w:hRule="exact" w:val="240"/>
        </w:trPr>
        <w:tc>
          <w:tcPr>
            <w:tcW w:w="607" w:type="dxa"/>
          </w:tcPr>
          <w:p w14:paraId="0F14827F" w14:textId="77777777" w:rsidR="00745EDA" w:rsidRDefault="00745EDA" w:rsidP="003D097F">
            <w:pPr>
              <w:pStyle w:val="EMPTYCELLSTYLE"/>
            </w:pPr>
          </w:p>
        </w:tc>
        <w:tc>
          <w:tcPr>
            <w:tcW w:w="1800" w:type="dxa"/>
            <w:gridSpan w:val="2"/>
            <w:tcMar>
              <w:top w:w="0" w:type="dxa"/>
              <w:left w:w="0" w:type="dxa"/>
              <w:bottom w:w="0" w:type="dxa"/>
              <w:right w:w="0" w:type="dxa"/>
            </w:tcMar>
          </w:tcPr>
          <w:p w14:paraId="20DF0CEB" w14:textId="77777777" w:rsidR="00745EDA" w:rsidRDefault="00745EDA" w:rsidP="003D097F">
            <w:pPr>
              <w:pStyle w:val="DefaultStyle"/>
              <w:ind w:left="40" w:right="40"/>
            </w:pPr>
          </w:p>
        </w:tc>
        <w:tc>
          <w:tcPr>
            <w:tcW w:w="2640" w:type="dxa"/>
          </w:tcPr>
          <w:p w14:paraId="27FF517D" w14:textId="77777777" w:rsidR="00745EDA" w:rsidRDefault="00745EDA" w:rsidP="003D097F">
            <w:pPr>
              <w:pStyle w:val="EMPTYCELLSTYLE"/>
            </w:pPr>
          </w:p>
        </w:tc>
        <w:tc>
          <w:tcPr>
            <w:tcW w:w="740" w:type="dxa"/>
          </w:tcPr>
          <w:p w14:paraId="08E5F225" w14:textId="77777777" w:rsidR="00745EDA" w:rsidRDefault="00745EDA" w:rsidP="003D097F">
            <w:pPr>
              <w:pStyle w:val="EMPTYCELLSTYLE"/>
            </w:pPr>
          </w:p>
        </w:tc>
        <w:tc>
          <w:tcPr>
            <w:tcW w:w="2520" w:type="dxa"/>
            <w:tcMar>
              <w:top w:w="0" w:type="dxa"/>
              <w:left w:w="0" w:type="dxa"/>
              <w:bottom w:w="0" w:type="dxa"/>
              <w:right w:w="0" w:type="dxa"/>
            </w:tcMar>
          </w:tcPr>
          <w:p w14:paraId="78871EB9"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72B2A2A1" w14:textId="77777777" w:rsidR="00745EDA" w:rsidRDefault="00745EDA" w:rsidP="003D097F">
            <w:pPr>
              <w:pStyle w:val="DefaultStyle"/>
              <w:ind w:right="40"/>
            </w:pPr>
          </w:p>
        </w:tc>
        <w:tc>
          <w:tcPr>
            <w:tcW w:w="1920" w:type="dxa"/>
          </w:tcPr>
          <w:p w14:paraId="4A15EB68" w14:textId="77777777" w:rsidR="00745EDA" w:rsidRDefault="00745EDA" w:rsidP="003D097F">
            <w:pPr>
              <w:pStyle w:val="EMPTYCELLSTYLE"/>
            </w:pPr>
          </w:p>
        </w:tc>
        <w:tc>
          <w:tcPr>
            <w:tcW w:w="1360" w:type="dxa"/>
          </w:tcPr>
          <w:p w14:paraId="45F4C46E" w14:textId="77777777" w:rsidR="00745EDA" w:rsidRDefault="00745EDA" w:rsidP="003D097F">
            <w:pPr>
              <w:pStyle w:val="EMPTYCELLSTYLE"/>
            </w:pPr>
          </w:p>
        </w:tc>
        <w:tc>
          <w:tcPr>
            <w:tcW w:w="740" w:type="dxa"/>
          </w:tcPr>
          <w:p w14:paraId="5A208D05" w14:textId="77777777" w:rsidR="00745EDA" w:rsidRDefault="00745EDA" w:rsidP="003D097F">
            <w:pPr>
              <w:pStyle w:val="EMPTYCELLSTYLE"/>
            </w:pPr>
          </w:p>
        </w:tc>
        <w:tc>
          <w:tcPr>
            <w:tcW w:w="1800" w:type="dxa"/>
            <w:gridSpan w:val="4"/>
            <w:tcMar>
              <w:top w:w="0" w:type="dxa"/>
              <w:left w:w="0" w:type="dxa"/>
              <w:bottom w:w="0" w:type="dxa"/>
              <w:right w:w="0" w:type="dxa"/>
            </w:tcMar>
          </w:tcPr>
          <w:p w14:paraId="2DCEE996" w14:textId="77777777" w:rsidR="00745EDA" w:rsidRDefault="00745EDA" w:rsidP="003D097F">
            <w:pPr>
              <w:pStyle w:val="DefaultStyle"/>
              <w:ind w:left="40" w:right="40"/>
              <w:jc w:val="right"/>
            </w:pPr>
          </w:p>
        </w:tc>
        <w:tc>
          <w:tcPr>
            <w:tcW w:w="40" w:type="dxa"/>
          </w:tcPr>
          <w:p w14:paraId="75E3E120" w14:textId="77777777" w:rsidR="00745EDA" w:rsidRDefault="00745EDA" w:rsidP="003D097F">
            <w:pPr>
              <w:pStyle w:val="EMPTYCELLSTYLE"/>
            </w:pPr>
          </w:p>
        </w:tc>
      </w:tr>
      <w:tr w:rsidR="00745EDA" w14:paraId="3E3ADE83" w14:textId="77777777" w:rsidTr="003D097F">
        <w:tc>
          <w:tcPr>
            <w:tcW w:w="607" w:type="dxa"/>
          </w:tcPr>
          <w:p w14:paraId="417A7701" w14:textId="77777777" w:rsidR="00745EDA" w:rsidRDefault="00745EDA" w:rsidP="003D097F">
            <w:pPr>
              <w:pStyle w:val="EMPTYCELLSTYLE"/>
              <w:pageBreakBefore/>
            </w:pPr>
          </w:p>
        </w:tc>
        <w:tc>
          <w:tcPr>
            <w:tcW w:w="1800" w:type="dxa"/>
            <w:gridSpan w:val="2"/>
          </w:tcPr>
          <w:p w14:paraId="123430A4" w14:textId="77777777" w:rsidR="00745EDA" w:rsidRDefault="00745EDA" w:rsidP="003D097F">
            <w:pPr>
              <w:pStyle w:val="EMPTYCELLSTYLE"/>
            </w:pPr>
          </w:p>
        </w:tc>
        <w:tc>
          <w:tcPr>
            <w:tcW w:w="2640" w:type="dxa"/>
          </w:tcPr>
          <w:p w14:paraId="773ABDCB" w14:textId="77777777" w:rsidR="00745EDA" w:rsidRDefault="00745EDA" w:rsidP="003D097F">
            <w:pPr>
              <w:pStyle w:val="EMPTYCELLSTYLE"/>
            </w:pPr>
          </w:p>
        </w:tc>
        <w:tc>
          <w:tcPr>
            <w:tcW w:w="740" w:type="dxa"/>
          </w:tcPr>
          <w:p w14:paraId="23901A1F" w14:textId="77777777" w:rsidR="00745EDA" w:rsidRDefault="00745EDA" w:rsidP="003D097F">
            <w:pPr>
              <w:pStyle w:val="EMPTYCELLSTYLE"/>
            </w:pPr>
          </w:p>
        </w:tc>
        <w:tc>
          <w:tcPr>
            <w:tcW w:w="2520" w:type="dxa"/>
          </w:tcPr>
          <w:p w14:paraId="6A46D706" w14:textId="77777777" w:rsidR="00745EDA" w:rsidRDefault="00745EDA" w:rsidP="003D097F">
            <w:pPr>
              <w:pStyle w:val="EMPTYCELLSTYLE"/>
            </w:pPr>
          </w:p>
        </w:tc>
        <w:tc>
          <w:tcPr>
            <w:tcW w:w="2520" w:type="dxa"/>
          </w:tcPr>
          <w:p w14:paraId="3AB3F120" w14:textId="77777777" w:rsidR="00745EDA" w:rsidRDefault="00745EDA" w:rsidP="003D097F">
            <w:pPr>
              <w:pStyle w:val="EMPTYCELLSTYLE"/>
            </w:pPr>
          </w:p>
        </w:tc>
        <w:tc>
          <w:tcPr>
            <w:tcW w:w="1920" w:type="dxa"/>
          </w:tcPr>
          <w:p w14:paraId="24361A57" w14:textId="77777777" w:rsidR="00745EDA" w:rsidRDefault="00745EDA" w:rsidP="003D097F">
            <w:pPr>
              <w:pStyle w:val="EMPTYCELLSTYLE"/>
            </w:pPr>
          </w:p>
        </w:tc>
        <w:tc>
          <w:tcPr>
            <w:tcW w:w="1360" w:type="dxa"/>
          </w:tcPr>
          <w:p w14:paraId="4A9D3A8B" w14:textId="77777777" w:rsidR="00745EDA" w:rsidRDefault="00745EDA" w:rsidP="003D097F">
            <w:pPr>
              <w:pStyle w:val="EMPTYCELLSTYLE"/>
            </w:pPr>
          </w:p>
        </w:tc>
        <w:tc>
          <w:tcPr>
            <w:tcW w:w="740" w:type="dxa"/>
          </w:tcPr>
          <w:p w14:paraId="0CDBD684" w14:textId="77777777" w:rsidR="00745EDA" w:rsidRDefault="00745EDA" w:rsidP="003D097F">
            <w:pPr>
              <w:pStyle w:val="EMPTYCELLSTYLE"/>
            </w:pPr>
          </w:p>
        </w:tc>
        <w:tc>
          <w:tcPr>
            <w:tcW w:w="100" w:type="dxa"/>
          </w:tcPr>
          <w:p w14:paraId="68C14EA2" w14:textId="77777777" w:rsidR="00745EDA" w:rsidRDefault="00745EDA" w:rsidP="003D097F">
            <w:pPr>
              <w:pStyle w:val="EMPTYCELLSTYLE"/>
            </w:pPr>
          </w:p>
        </w:tc>
        <w:tc>
          <w:tcPr>
            <w:tcW w:w="560" w:type="dxa"/>
          </w:tcPr>
          <w:p w14:paraId="5AF27E08" w14:textId="77777777" w:rsidR="00745EDA" w:rsidRDefault="00745EDA" w:rsidP="003D097F">
            <w:pPr>
              <w:pStyle w:val="EMPTYCELLSTYLE"/>
            </w:pPr>
          </w:p>
        </w:tc>
        <w:tc>
          <w:tcPr>
            <w:tcW w:w="40" w:type="dxa"/>
          </w:tcPr>
          <w:p w14:paraId="23D9E94D" w14:textId="77777777" w:rsidR="00745EDA" w:rsidRDefault="00745EDA" w:rsidP="003D097F">
            <w:pPr>
              <w:pStyle w:val="EMPTYCELLSTYLE"/>
            </w:pPr>
          </w:p>
        </w:tc>
        <w:tc>
          <w:tcPr>
            <w:tcW w:w="1100" w:type="dxa"/>
          </w:tcPr>
          <w:p w14:paraId="79D7F421" w14:textId="77777777" w:rsidR="00745EDA" w:rsidRDefault="00745EDA" w:rsidP="003D097F">
            <w:pPr>
              <w:pStyle w:val="EMPTYCELLSTYLE"/>
            </w:pPr>
          </w:p>
        </w:tc>
        <w:tc>
          <w:tcPr>
            <w:tcW w:w="40" w:type="dxa"/>
          </w:tcPr>
          <w:p w14:paraId="6CBD88ED" w14:textId="77777777" w:rsidR="00745EDA" w:rsidRDefault="00745EDA" w:rsidP="003D097F">
            <w:pPr>
              <w:pStyle w:val="EMPTYCELLSTYLE"/>
            </w:pPr>
          </w:p>
        </w:tc>
      </w:tr>
      <w:tr w:rsidR="00745EDA" w14:paraId="220142D9" w14:textId="77777777" w:rsidTr="003D097F">
        <w:trPr>
          <w:trHeight w:hRule="exact" w:val="240"/>
        </w:trPr>
        <w:tc>
          <w:tcPr>
            <w:tcW w:w="607" w:type="dxa"/>
          </w:tcPr>
          <w:p w14:paraId="73772F83" w14:textId="77777777" w:rsidR="00745EDA" w:rsidRDefault="00745EDA" w:rsidP="003D097F">
            <w:pPr>
              <w:pStyle w:val="EMPTYCELLSTYLE"/>
            </w:pPr>
          </w:p>
        </w:tc>
        <w:tc>
          <w:tcPr>
            <w:tcW w:w="4440" w:type="dxa"/>
            <w:gridSpan w:val="3"/>
            <w:tcMar>
              <w:top w:w="0" w:type="dxa"/>
              <w:left w:w="0" w:type="dxa"/>
              <w:bottom w:w="0" w:type="dxa"/>
              <w:right w:w="0" w:type="dxa"/>
            </w:tcMar>
          </w:tcPr>
          <w:p w14:paraId="3E66B252" w14:textId="77777777" w:rsidR="00745EDA" w:rsidRDefault="00745EDA" w:rsidP="003D097F">
            <w:pPr>
              <w:pStyle w:val="DefaultStyle"/>
            </w:pPr>
          </w:p>
        </w:tc>
        <w:tc>
          <w:tcPr>
            <w:tcW w:w="740" w:type="dxa"/>
          </w:tcPr>
          <w:p w14:paraId="04D3C5D7" w14:textId="77777777" w:rsidR="00745EDA" w:rsidRDefault="00745EDA" w:rsidP="003D097F">
            <w:pPr>
              <w:pStyle w:val="EMPTYCELLSTYLE"/>
            </w:pPr>
          </w:p>
        </w:tc>
        <w:tc>
          <w:tcPr>
            <w:tcW w:w="2520" w:type="dxa"/>
          </w:tcPr>
          <w:p w14:paraId="4B59789C" w14:textId="77777777" w:rsidR="00745EDA" w:rsidRDefault="00745EDA" w:rsidP="003D097F">
            <w:pPr>
              <w:pStyle w:val="EMPTYCELLSTYLE"/>
            </w:pPr>
          </w:p>
        </w:tc>
        <w:tc>
          <w:tcPr>
            <w:tcW w:w="2520" w:type="dxa"/>
          </w:tcPr>
          <w:p w14:paraId="4274D8A8" w14:textId="77777777" w:rsidR="00745EDA" w:rsidRDefault="00745EDA" w:rsidP="003D097F">
            <w:pPr>
              <w:pStyle w:val="EMPTYCELLSTYLE"/>
            </w:pPr>
          </w:p>
        </w:tc>
        <w:tc>
          <w:tcPr>
            <w:tcW w:w="1920" w:type="dxa"/>
          </w:tcPr>
          <w:p w14:paraId="17A872A9" w14:textId="77777777" w:rsidR="00745EDA" w:rsidRDefault="00745EDA" w:rsidP="003D097F">
            <w:pPr>
              <w:pStyle w:val="EMPTYCELLSTYLE"/>
            </w:pPr>
          </w:p>
        </w:tc>
        <w:tc>
          <w:tcPr>
            <w:tcW w:w="1360" w:type="dxa"/>
          </w:tcPr>
          <w:p w14:paraId="344377C4" w14:textId="77777777" w:rsidR="00745EDA" w:rsidRDefault="00745EDA" w:rsidP="003D097F">
            <w:pPr>
              <w:pStyle w:val="EMPTYCELLSTYLE"/>
            </w:pPr>
          </w:p>
        </w:tc>
        <w:tc>
          <w:tcPr>
            <w:tcW w:w="1400" w:type="dxa"/>
            <w:gridSpan w:val="3"/>
            <w:tcMar>
              <w:top w:w="0" w:type="dxa"/>
              <w:left w:w="0" w:type="dxa"/>
              <w:bottom w:w="0" w:type="dxa"/>
              <w:right w:w="0" w:type="dxa"/>
            </w:tcMar>
          </w:tcPr>
          <w:p w14:paraId="1B5660CA" w14:textId="77777777" w:rsidR="00745EDA" w:rsidRDefault="00745EDA" w:rsidP="003D097F">
            <w:pPr>
              <w:pStyle w:val="DefaultStyle"/>
              <w:jc w:val="right"/>
            </w:pPr>
          </w:p>
        </w:tc>
        <w:tc>
          <w:tcPr>
            <w:tcW w:w="40" w:type="dxa"/>
          </w:tcPr>
          <w:p w14:paraId="5BCBDCE7" w14:textId="77777777" w:rsidR="00745EDA" w:rsidRDefault="00745EDA" w:rsidP="003D097F">
            <w:pPr>
              <w:pStyle w:val="EMPTYCELLSTYLE"/>
            </w:pPr>
          </w:p>
        </w:tc>
        <w:tc>
          <w:tcPr>
            <w:tcW w:w="1100" w:type="dxa"/>
            <w:tcMar>
              <w:top w:w="0" w:type="dxa"/>
              <w:left w:w="0" w:type="dxa"/>
              <w:bottom w:w="0" w:type="dxa"/>
              <w:right w:w="0" w:type="dxa"/>
            </w:tcMar>
          </w:tcPr>
          <w:p w14:paraId="36E67A9C" w14:textId="77777777" w:rsidR="00745EDA" w:rsidRDefault="00745EDA" w:rsidP="003D097F">
            <w:pPr>
              <w:pStyle w:val="DefaultStyle"/>
            </w:pPr>
          </w:p>
        </w:tc>
        <w:tc>
          <w:tcPr>
            <w:tcW w:w="40" w:type="dxa"/>
          </w:tcPr>
          <w:p w14:paraId="42FA93B4" w14:textId="77777777" w:rsidR="00745EDA" w:rsidRDefault="00745EDA" w:rsidP="003D097F">
            <w:pPr>
              <w:pStyle w:val="EMPTYCELLSTYLE"/>
            </w:pPr>
          </w:p>
        </w:tc>
      </w:tr>
      <w:tr w:rsidR="00745EDA" w14:paraId="2B636D8C" w14:textId="77777777" w:rsidTr="003D097F">
        <w:trPr>
          <w:trHeight w:hRule="exact" w:val="240"/>
        </w:trPr>
        <w:tc>
          <w:tcPr>
            <w:tcW w:w="607" w:type="dxa"/>
          </w:tcPr>
          <w:p w14:paraId="256E4C3C" w14:textId="77777777" w:rsidR="00745EDA" w:rsidRDefault="00745EDA" w:rsidP="003D097F">
            <w:pPr>
              <w:pStyle w:val="EMPTYCELLSTYLE"/>
            </w:pPr>
          </w:p>
        </w:tc>
        <w:tc>
          <w:tcPr>
            <w:tcW w:w="4440" w:type="dxa"/>
            <w:gridSpan w:val="3"/>
            <w:tcMar>
              <w:top w:w="0" w:type="dxa"/>
              <w:left w:w="0" w:type="dxa"/>
              <w:bottom w:w="0" w:type="dxa"/>
              <w:right w:w="0" w:type="dxa"/>
            </w:tcMar>
          </w:tcPr>
          <w:p w14:paraId="136F65A1" w14:textId="77777777" w:rsidR="00745EDA" w:rsidRDefault="00745EDA" w:rsidP="003D097F">
            <w:pPr>
              <w:pStyle w:val="DefaultStyle"/>
            </w:pPr>
          </w:p>
        </w:tc>
        <w:tc>
          <w:tcPr>
            <w:tcW w:w="740" w:type="dxa"/>
          </w:tcPr>
          <w:p w14:paraId="339A7E12" w14:textId="77777777" w:rsidR="00745EDA" w:rsidRDefault="00745EDA" w:rsidP="003D097F">
            <w:pPr>
              <w:pStyle w:val="EMPTYCELLSTYLE"/>
            </w:pPr>
          </w:p>
        </w:tc>
        <w:tc>
          <w:tcPr>
            <w:tcW w:w="2520" w:type="dxa"/>
          </w:tcPr>
          <w:p w14:paraId="48E3554D" w14:textId="77777777" w:rsidR="00745EDA" w:rsidRDefault="00745EDA" w:rsidP="003D097F">
            <w:pPr>
              <w:pStyle w:val="EMPTYCELLSTYLE"/>
            </w:pPr>
          </w:p>
        </w:tc>
        <w:tc>
          <w:tcPr>
            <w:tcW w:w="2520" w:type="dxa"/>
          </w:tcPr>
          <w:p w14:paraId="544C3FDE" w14:textId="77777777" w:rsidR="00745EDA" w:rsidRDefault="00745EDA" w:rsidP="003D097F">
            <w:pPr>
              <w:pStyle w:val="EMPTYCELLSTYLE"/>
            </w:pPr>
          </w:p>
        </w:tc>
        <w:tc>
          <w:tcPr>
            <w:tcW w:w="1920" w:type="dxa"/>
          </w:tcPr>
          <w:p w14:paraId="0C3AF9C6" w14:textId="77777777" w:rsidR="00745EDA" w:rsidRDefault="00745EDA" w:rsidP="003D097F">
            <w:pPr>
              <w:pStyle w:val="EMPTYCELLSTYLE"/>
            </w:pPr>
          </w:p>
        </w:tc>
        <w:tc>
          <w:tcPr>
            <w:tcW w:w="1360" w:type="dxa"/>
          </w:tcPr>
          <w:p w14:paraId="4D8CD767" w14:textId="77777777" w:rsidR="00745EDA" w:rsidRDefault="00745EDA" w:rsidP="003D097F">
            <w:pPr>
              <w:pStyle w:val="EMPTYCELLSTYLE"/>
            </w:pPr>
          </w:p>
        </w:tc>
        <w:tc>
          <w:tcPr>
            <w:tcW w:w="1400" w:type="dxa"/>
            <w:gridSpan w:val="3"/>
            <w:tcMar>
              <w:top w:w="0" w:type="dxa"/>
              <w:left w:w="0" w:type="dxa"/>
              <w:bottom w:w="0" w:type="dxa"/>
              <w:right w:w="0" w:type="dxa"/>
            </w:tcMar>
          </w:tcPr>
          <w:p w14:paraId="2F306648" w14:textId="77777777" w:rsidR="00745EDA" w:rsidRDefault="00745EDA" w:rsidP="003D097F">
            <w:pPr>
              <w:pStyle w:val="DefaultStyle"/>
              <w:jc w:val="right"/>
            </w:pPr>
          </w:p>
        </w:tc>
        <w:tc>
          <w:tcPr>
            <w:tcW w:w="40" w:type="dxa"/>
          </w:tcPr>
          <w:p w14:paraId="6ED0A627" w14:textId="77777777" w:rsidR="00745EDA" w:rsidRDefault="00745EDA" w:rsidP="003D097F">
            <w:pPr>
              <w:pStyle w:val="EMPTYCELLSTYLE"/>
            </w:pPr>
          </w:p>
        </w:tc>
        <w:tc>
          <w:tcPr>
            <w:tcW w:w="1100" w:type="dxa"/>
            <w:tcMar>
              <w:top w:w="0" w:type="dxa"/>
              <w:left w:w="0" w:type="dxa"/>
              <w:bottom w:w="0" w:type="dxa"/>
              <w:right w:w="0" w:type="dxa"/>
            </w:tcMar>
          </w:tcPr>
          <w:p w14:paraId="558329BE" w14:textId="77777777" w:rsidR="00745EDA" w:rsidRDefault="00745EDA" w:rsidP="003D097F">
            <w:pPr>
              <w:pStyle w:val="DefaultStyle"/>
            </w:pPr>
          </w:p>
        </w:tc>
        <w:tc>
          <w:tcPr>
            <w:tcW w:w="40" w:type="dxa"/>
          </w:tcPr>
          <w:p w14:paraId="23E5365E" w14:textId="77777777" w:rsidR="00745EDA" w:rsidRDefault="00745EDA" w:rsidP="003D097F">
            <w:pPr>
              <w:pStyle w:val="EMPTYCELLSTYLE"/>
            </w:pPr>
          </w:p>
        </w:tc>
      </w:tr>
      <w:tr w:rsidR="00745EDA" w14:paraId="623CC991" w14:textId="77777777" w:rsidTr="003D097F">
        <w:trPr>
          <w:trHeight w:hRule="exact" w:val="80"/>
        </w:trPr>
        <w:tc>
          <w:tcPr>
            <w:tcW w:w="607" w:type="dxa"/>
          </w:tcPr>
          <w:p w14:paraId="206E4C95" w14:textId="77777777" w:rsidR="00745EDA" w:rsidRDefault="00745EDA" w:rsidP="003D097F">
            <w:pPr>
              <w:pStyle w:val="EMPTYCELLSTYLE"/>
            </w:pPr>
          </w:p>
        </w:tc>
        <w:tc>
          <w:tcPr>
            <w:tcW w:w="1800" w:type="dxa"/>
            <w:gridSpan w:val="2"/>
          </w:tcPr>
          <w:p w14:paraId="427CB6DD" w14:textId="77777777" w:rsidR="00745EDA" w:rsidRDefault="00745EDA" w:rsidP="003D097F">
            <w:pPr>
              <w:pStyle w:val="EMPTYCELLSTYLE"/>
            </w:pPr>
          </w:p>
        </w:tc>
        <w:tc>
          <w:tcPr>
            <w:tcW w:w="2640" w:type="dxa"/>
          </w:tcPr>
          <w:p w14:paraId="458001BE" w14:textId="77777777" w:rsidR="00745EDA" w:rsidRDefault="00745EDA" w:rsidP="003D097F">
            <w:pPr>
              <w:pStyle w:val="EMPTYCELLSTYLE"/>
            </w:pPr>
          </w:p>
        </w:tc>
        <w:tc>
          <w:tcPr>
            <w:tcW w:w="740" w:type="dxa"/>
          </w:tcPr>
          <w:p w14:paraId="5ACFBE79" w14:textId="77777777" w:rsidR="00745EDA" w:rsidRDefault="00745EDA" w:rsidP="003D097F">
            <w:pPr>
              <w:pStyle w:val="EMPTYCELLSTYLE"/>
            </w:pPr>
          </w:p>
        </w:tc>
        <w:tc>
          <w:tcPr>
            <w:tcW w:w="2520" w:type="dxa"/>
          </w:tcPr>
          <w:p w14:paraId="6ECB09BC" w14:textId="77777777" w:rsidR="00745EDA" w:rsidRDefault="00745EDA" w:rsidP="003D097F">
            <w:pPr>
              <w:pStyle w:val="EMPTYCELLSTYLE"/>
            </w:pPr>
          </w:p>
        </w:tc>
        <w:tc>
          <w:tcPr>
            <w:tcW w:w="2520" w:type="dxa"/>
          </w:tcPr>
          <w:p w14:paraId="7E417312" w14:textId="77777777" w:rsidR="00745EDA" w:rsidRDefault="00745EDA" w:rsidP="003D097F">
            <w:pPr>
              <w:pStyle w:val="EMPTYCELLSTYLE"/>
            </w:pPr>
          </w:p>
        </w:tc>
        <w:tc>
          <w:tcPr>
            <w:tcW w:w="1920" w:type="dxa"/>
          </w:tcPr>
          <w:p w14:paraId="2FE86A75" w14:textId="77777777" w:rsidR="00745EDA" w:rsidRDefault="00745EDA" w:rsidP="003D097F">
            <w:pPr>
              <w:pStyle w:val="EMPTYCELLSTYLE"/>
            </w:pPr>
          </w:p>
        </w:tc>
        <w:tc>
          <w:tcPr>
            <w:tcW w:w="1360" w:type="dxa"/>
          </w:tcPr>
          <w:p w14:paraId="0248DA28" w14:textId="77777777" w:rsidR="00745EDA" w:rsidRDefault="00745EDA" w:rsidP="003D097F">
            <w:pPr>
              <w:pStyle w:val="EMPTYCELLSTYLE"/>
            </w:pPr>
          </w:p>
        </w:tc>
        <w:tc>
          <w:tcPr>
            <w:tcW w:w="740" w:type="dxa"/>
          </w:tcPr>
          <w:p w14:paraId="3FE5E73B" w14:textId="77777777" w:rsidR="00745EDA" w:rsidRDefault="00745EDA" w:rsidP="003D097F">
            <w:pPr>
              <w:pStyle w:val="EMPTYCELLSTYLE"/>
            </w:pPr>
          </w:p>
        </w:tc>
        <w:tc>
          <w:tcPr>
            <w:tcW w:w="100" w:type="dxa"/>
          </w:tcPr>
          <w:p w14:paraId="71E48CD6" w14:textId="77777777" w:rsidR="00745EDA" w:rsidRDefault="00745EDA" w:rsidP="003D097F">
            <w:pPr>
              <w:pStyle w:val="EMPTYCELLSTYLE"/>
            </w:pPr>
          </w:p>
        </w:tc>
        <w:tc>
          <w:tcPr>
            <w:tcW w:w="560" w:type="dxa"/>
          </w:tcPr>
          <w:p w14:paraId="67FBECBE" w14:textId="77777777" w:rsidR="00745EDA" w:rsidRDefault="00745EDA" w:rsidP="003D097F">
            <w:pPr>
              <w:pStyle w:val="EMPTYCELLSTYLE"/>
            </w:pPr>
          </w:p>
        </w:tc>
        <w:tc>
          <w:tcPr>
            <w:tcW w:w="40" w:type="dxa"/>
          </w:tcPr>
          <w:p w14:paraId="46B630BB" w14:textId="77777777" w:rsidR="00745EDA" w:rsidRDefault="00745EDA" w:rsidP="003D097F">
            <w:pPr>
              <w:pStyle w:val="EMPTYCELLSTYLE"/>
            </w:pPr>
          </w:p>
        </w:tc>
        <w:tc>
          <w:tcPr>
            <w:tcW w:w="1100" w:type="dxa"/>
          </w:tcPr>
          <w:p w14:paraId="56784B80" w14:textId="77777777" w:rsidR="00745EDA" w:rsidRDefault="00745EDA" w:rsidP="003D097F">
            <w:pPr>
              <w:pStyle w:val="EMPTYCELLSTYLE"/>
            </w:pPr>
          </w:p>
        </w:tc>
        <w:tc>
          <w:tcPr>
            <w:tcW w:w="40" w:type="dxa"/>
          </w:tcPr>
          <w:p w14:paraId="5FF557F9" w14:textId="77777777" w:rsidR="00745EDA" w:rsidRDefault="00745EDA" w:rsidP="003D097F">
            <w:pPr>
              <w:pStyle w:val="EMPTYCELLSTYLE"/>
            </w:pPr>
          </w:p>
        </w:tc>
      </w:tr>
      <w:tr w:rsidR="00745EDA" w14:paraId="30A2E9C7" w14:textId="77777777" w:rsidTr="003D097F">
        <w:trPr>
          <w:trHeight w:hRule="exact" w:val="400"/>
        </w:trPr>
        <w:tc>
          <w:tcPr>
            <w:tcW w:w="607" w:type="dxa"/>
          </w:tcPr>
          <w:p w14:paraId="510D9EE9"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2962551" w14:textId="77777777" w:rsidR="00745EDA" w:rsidRDefault="00745EDA" w:rsidP="003D097F">
            <w:pPr>
              <w:pStyle w:val="DefaultStyle"/>
              <w:jc w:val="center"/>
            </w:pPr>
            <w:r>
              <w:rPr>
                <w:b/>
                <w:sz w:val="24"/>
              </w:rPr>
              <w:t>Proračun Grada Čazme za 2023. godinu</w:t>
            </w:r>
          </w:p>
        </w:tc>
        <w:tc>
          <w:tcPr>
            <w:tcW w:w="40" w:type="dxa"/>
          </w:tcPr>
          <w:p w14:paraId="252251A5" w14:textId="77777777" w:rsidR="00745EDA" w:rsidRDefault="00745EDA" w:rsidP="003D097F">
            <w:pPr>
              <w:pStyle w:val="EMPTYCELLSTYLE"/>
            </w:pPr>
          </w:p>
        </w:tc>
      </w:tr>
      <w:tr w:rsidR="00745EDA" w14:paraId="34DBE371" w14:textId="77777777" w:rsidTr="003D097F">
        <w:trPr>
          <w:trHeight w:hRule="exact" w:val="320"/>
        </w:trPr>
        <w:tc>
          <w:tcPr>
            <w:tcW w:w="607" w:type="dxa"/>
          </w:tcPr>
          <w:p w14:paraId="74EF5207"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C2AD579" w14:textId="77777777" w:rsidR="00745EDA" w:rsidRDefault="00745EDA" w:rsidP="003D097F">
            <w:pPr>
              <w:pStyle w:val="DefaultStyle"/>
              <w:jc w:val="center"/>
            </w:pPr>
            <w:r>
              <w:t>OBRAZLOŽENJE - POSEBNI DIO</w:t>
            </w:r>
          </w:p>
        </w:tc>
        <w:tc>
          <w:tcPr>
            <w:tcW w:w="40" w:type="dxa"/>
          </w:tcPr>
          <w:p w14:paraId="324C5168" w14:textId="77777777" w:rsidR="00745EDA" w:rsidRDefault="00745EDA" w:rsidP="003D097F">
            <w:pPr>
              <w:pStyle w:val="EMPTYCELLSTYLE"/>
            </w:pPr>
          </w:p>
        </w:tc>
      </w:tr>
      <w:tr w:rsidR="00745EDA" w14:paraId="586637A1" w14:textId="77777777" w:rsidTr="003D097F">
        <w:trPr>
          <w:trHeight w:hRule="exact" w:val="100"/>
        </w:trPr>
        <w:tc>
          <w:tcPr>
            <w:tcW w:w="607" w:type="dxa"/>
          </w:tcPr>
          <w:p w14:paraId="72B125AA" w14:textId="77777777" w:rsidR="00745EDA" w:rsidRDefault="00745EDA" w:rsidP="003D097F">
            <w:pPr>
              <w:pStyle w:val="EMPTYCELLSTYLE"/>
            </w:pPr>
          </w:p>
        </w:tc>
        <w:tc>
          <w:tcPr>
            <w:tcW w:w="1800" w:type="dxa"/>
            <w:gridSpan w:val="2"/>
          </w:tcPr>
          <w:p w14:paraId="10FECCC4" w14:textId="77777777" w:rsidR="00745EDA" w:rsidRDefault="00745EDA" w:rsidP="003D097F">
            <w:pPr>
              <w:pStyle w:val="EMPTYCELLSTYLE"/>
            </w:pPr>
          </w:p>
        </w:tc>
        <w:tc>
          <w:tcPr>
            <w:tcW w:w="2640" w:type="dxa"/>
          </w:tcPr>
          <w:p w14:paraId="1A024529" w14:textId="77777777" w:rsidR="00745EDA" w:rsidRDefault="00745EDA" w:rsidP="003D097F">
            <w:pPr>
              <w:pStyle w:val="EMPTYCELLSTYLE"/>
            </w:pPr>
          </w:p>
        </w:tc>
        <w:tc>
          <w:tcPr>
            <w:tcW w:w="740" w:type="dxa"/>
          </w:tcPr>
          <w:p w14:paraId="6423F415" w14:textId="77777777" w:rsidR="00745EDA" w:rsidRDefault="00745EDA" w:rsidP="003D097F">
            <w:pPr>
              <w:pStyle w:val="EMPTYCELLSTYLE"/>
            </w:pPr>
          </w:p>
        </w:tc>
        <w:tc>
          <w:tcPr>
            <w:tcW w:w="2520" w:type="dxa"/>
          </w:tcPr>
          <w:p w14:paraId="5257C0B0" w14:textId="77777777" w:rsidR="00745EDA" w:rsidRDefault="00745EDA" w:rsidP="003D097F">
            <w:pPr>
              <w:pStyle w:val="EMPTYCELLSTYLE"/>
            </w:pPr>
          </w:p>
        </w:tc>
        <w:tc>
          <w:tcPr>
            <w:tcW w:w="2520" w:type="dxa"/>
          </w:tcPr>
          <w:p w14:paraId="0B8811D5" w14:textId="77777777" w:rsidR="00745EDA" w:rsidRDefault="00745EDA" w:rsidP="003D097F">
            <w:pPr>
              <w:pStyle w:val="EMPTYCELLSTYLE"/>
            </w:pPr>
          </w:p>
        </w:tc>
        <w:tc>
          <w:tcPr>
            <w:tcW w:w="1920" w:type="dxa"/>
          </w:tcPr>
          <w:p w14:paraId="7E20CF73" w14:textId="77777777" w:rsidR="00745EDA" w:rsidRDefault="00745EDA" w:rsidP="003D097F">
            <w:pPr>
              <w:pStyle w:val="EMPTYCELLSTYLE"/>
            </w:pPr>
          </w:p>
        </w:tc>
        <w:tc>
          <w:tcPr>
            <w:tcW w:w="1360" w:type="dxa"/>
          </w:tcPr>
          <w:p w14:paraId="4BC35C06" w14:textId="77777777" w:rsidR="00745EDA" w:rsidRDefault="00745EDA" w:rsidP="003D097F">
            <w:pPr>
              <w:pStyle w:val="EMPTYCELLSTYLE"/>
            </w:pPr>
          </w:p>
        </w:tc>
        <w:tc>
          <w:tcPr>
            <w:tcW w:w="740" w:type="dxa"/>
          </w:tcPr>
          <w:p w14:paraId="20AE25BA" w14:textId="77777777" w:rsidR="00745EDA" w:rsidRDefault="00745EDA" w:rsidP="003D097F">
            <w:pPr>
              <w:pStyle w:val="EMPTYCELLSTYLE"/>
            </w:pPr>
          </w:p>
        </w:tc>
        <w:tc>
          <w:tcPr>
            <w:tcW w:w="100" w:type="dxa"/>
          </w:tcPr>
          <w:p w14:paraId="53EA185A" w14:textId="77777777" w:rsidR="00745EDA" w:rsidRDefault="00745EDA" w:rsidP="003D097F">
            <w:pPr>
              <w:pStyle w:val="EMPTYCELLSTYLE"/>
            </w:pPr>
          </w:p>
        </w:tc>
        <w:tc>
          <w:tcPr>
            <w:tcW w:w="560" w:type="dxa"/>
          </w:tcPr>
          <w:p w14:paraId="56B50EFC" w14:textId="77777777" w:rsidR="00745EDA" w:rsidRDefault="00745EDA" w:rsidP="003D097F">
            <w:pPr>
              <w:pStyle w:val="EMPTYCELLSTYLE"/>
            </w:pPr>
          </w:p>
        </w:tc>
        <w:tc>
          <w:tcPr>
            <w:tcW w:w="40" w:type="dxa"/>
          </w:tcPr>
          <w:p w14:paraId="7B0CAEAA" w14:textId="77777777" w:rsidR="00745EDA" w:rsidRDefault="00745EDA" w:rsidP="003D097F">
            <w:pPr>
              <w:pStyle w:val="EMPTYCELLSTYLE"/>
            </w:pPr>
          </w:p>
        </w:tc>
        <w:tc>
          <w:tcPr>
            <w:tcW w:w="1100" w:type="dxa"/>
          </w:tcPr>
          <w:p w14:paraId="309596C9" w14:textId="77777777" w:rsidR="00745EDA" w:rsidRDefault="00745EDA" w:rsidP="003D097F">
            <w:pPr>
              <w:pStyle w:val="EMPTYCELLSTYLE"/>
            </w:pPr>
          </w:p>
        </w:tc>
        <w:tc>
          <w:tcPr>
            <w:tcW w:w="40" w:type="dxa"/>
          </w:tcPr>
          <w:p w14:paraId="75C66D91" w14:textId="77777777" w:rsidR="00745EDA" w:rsidRDefault="00745EDA" w:rsidP="003D097F">
            <w:pPr>
              <w:pStyle w:val="EMPTYCELLSTYLE"/>
            </w:pPr>
          </w:p>
        </w:tc>
      </w:tr>
      <w:tr w:rsidR="00745EDA" w14:paraId="13CB5651" w14:textId="77777777" w:rsidTr="003D097F">
        <w:trPr>
          <w:trHeight w:hRule="exact" w:val="300"/>
        </w:trPr>
        <w:tc>
          <w:tcPr>
            <w:tcW w:w="607" w:type="dxa"/>
          </w:tcPr>
          <w:p w14:paraId="6471015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F9C6AF" w14:textId="77777777" w:rsidTr="003D097F">
              <w:trPr>
                <w:trHeight w:hRule="exact" w:val="280"/>
              </w:trPr>
              <w:tc>
                <w:tcPr>
                  <w:tcW w:w="2400" w:type="dxa"/>
                </w:tcPr>
                <w:p w14:paraId="5E4C547E" w14:textId="77777777" w:rsidR="00745EDA" w:rsidRDefault="00745EDA" w:rsidP="003D097F">
                  <w:pPr>
                    <w:pStyle w:val="EMPTYCELLSTYLE"/>
                  </w:pPr>
                </w:p>
              </w:tc>
              <w:tc>
                <w:tcPr>
                  <w:tcW w:w="13640" w:type="dxa"/>
                  <w:tcMar>
                    <w:top w:w="20" w:type="dxa"/>
                    <w:left w:w="100" w:type="dxa"/>
                    <w:bottom w:w="20" w:type="dxa"/>
                    <w:right w:w="0" w:type="dxa"/>
                  </w:tcMar>
                </w:tcPr>
                <w:p w14:paraId="31525E56" w14:textId="77777777" w:rsidR="00745EDA" w:rsidRDefault="00745EDA" w:rsidP="003D097F">
                  <w:pPr>
                    <w:pStyle w:val="DefaultStyle"/>
                  </w:pPr>
                  <w:r>
                    <w:t xml:space="preserve">- projektiranje i izgradnja nadstrešnice u </w:t>
                  </w:r>
                  <w:proofErr w:type="spellStart"/>
                  <w:r>
                    <w:t>Cerini</w:t>
                  </w:r>
                  <w:proofErr w:type="spellEnd"/>
                </w:p>
              </w:tc>
            </w:tr>
          </w:tbl>
          <w:p w14:paraId="6C47FF50" w14:textId="77777777" w:rsidR="00745EDA" w:rsidRDefault="00745EDA" w:rsidP="003D097F">
            <w:pPr>
              <w:pStyle w:val="EMPTYCELLSTYLE"/>
            </w:pPr>
          </w:p>
        </w:tc>
        <w:tc>
          <w:tcPr>
            <w:tcW w:w="40" w:type="dxa"/>
          </w:tcPr>
          <w:p w14:paraId="211A94CE" w14:textId="77777777" w:rsidR="00745EDA" w:rsidRDefault="00745EDA" w:rsidP="003D097F">
            <w:pPr>
              <w:pStyle w:val="EMPTYCELLSTYLE"/>
            </w:pPr>
          </w:p>
        </w:tc>
      </w:tr>
      <w:tr w:rsidR="00745EDA" w14:paraId="2974836F" w14:textId="77777777" w:rsidTr="003D097F">
        <w:trPr>
          <w:trHeight w:hRule="exact" w:val="300"/>
        </w:trPr>
        <w:tc>
          <w:tcPr>
            <w:tcW w:w="607" w:type="dxa"/>
          </w:tcPr>
          <w:p w14:paraId="7ABB0CB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B12D5F6" w14:textId="77777777" w:rsidTr="003D097F">
              <w:trPr>
                <w:trHeight w:hRule="exact" w:val="280"/>
              </w:trPr>
              <w:tc>
                <w:tcPr>
                  <w:tcW w:w="2400" w:type="dxa"/>
                  <w:tcMar>
                    <w:top w:w="20" w:type="dxa"/>
                    <w:left w:w="200" w:type="dxa"/>
                    <w:bottom w:w="20" w:type="dxa"/>
                    <w:right w:w="0" w:type="dxa"/>
                  </w:tcMar>
                </w:tcPr>
                <w:p w14:paraId="74E461AF"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8846B3C" w14:textId="77777777" w:rsidR="00745EDA" w:rsidRDefault="00745EDA" w:rsidP="003D097F">
                  <w:pPr>
                    <w:pStyle w:val="DefaultStyle"/>
                  </w:pPr>
                  <w:r>
                    <w:t>Unapređivanje prostornih kvaliteta i funkcija grada.</w:t>
                  </w:r>
                </w:p>
              </w:tc>
            </w:tr>
          </w:tbl>
          <w:p w14:paraId="6CA6E6E7" w14:textId="77777777" w:rsidR="00745EDA" w:rsidRDefault="00745EDA" w:rsidP="003D097F">
            <w:pPr>
              <w:pStyle w:val="EMPTYCELLSTYLE"/>
            </w:pPr>
          </w:p>
        </w:tc>
        <w:tc>
          <w:tcPr>
            <w:tcW w:w="40" w:type="dxa"/>
          </w:tcPr>
          <w:p w14:paraId="59F51005" w14:textId="77777777" w:rsidR="00745EDA" w:rsidRDefault="00745EDA" w:rsidP="003D097F">
            <w:pPr>
              <w:pStyle w:val="EMPTYCELLSTYLE"/>
            </w:pPr>
          </w:p>
        </w:tc>
      </w:tr>
      <w:tr w:rsidR="00745EDA" w14:paraId="4CC8F30A" w14:textId="77777777" w:rsidTr="003D097F">
        <w:trPr>
          <w:trHeight w:hRule="exact" w:val="300"/>
        </w:trPr>
        <w:tc>
          <w:tcPr>
            <w:tcW w:w="607" w:type="dxa"/>
          </w:tcPr>
          <w:p w14:paraId="75E2F73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0056FAA" w14:textId="77777777" w:rsidTr="003D097F">
              <w:trPr>
                <w:trHeight w:hRule="exact" w:val="280"/>
              </w:trPr>
              <w:tc>
                <w:tcPr>
                  <w:tcW w:w="2400" w:type="dxa"/>
                  <w:tcMar>
                    <w:top w:w="20" w:type="dxa"/>
                    <w:left w:w="200" w:type="dxa"/>
                    <w:bottom w:w="20" w:type="dxa"/>
                    <w:right w:w="0" w:type="dxa"/>
                  </w:tcMar>
                </w:tcPr>
                <w:p w14:paraId="1F32D42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7C0251B4" w14:textId="77777777" w:rsidR="00745EDA" w:rsidRDefault="00745EDA" w:rsidP="003D097F">
                  <w:pPr>
                    <w:pStyle w:val="DefaultStyle"/>
                  </w:pPr>
                  <w:r>
                    <w:t>mala gradska groblja opremiti mrtvačnicama i potrebnom opremom</w:t>
                  </w:r>
                </w:p>
              </w:tc>
            </w:tr>
          </w:tbl>
          <w:p w14:paraId="6B99773D" w14:textId="77777777" w:rsidR="00745EDA" w:rsidRDefault="00745EDA" w:rsidP="003D097F">
            <w:pPr>
              <w:pStyle w:val="EMPTYCELLSTYLE"/>
            </w:pPr>
          </w:p>
        </w:tc>
        <w:tc>
          <w:tcPr>
            <w:tcW w:w="40" w:type="dxa"/>
          </w:tcPr>
          <w:p w14:paraId="79805EFC" w14:textId="77777777" w:rsidR="00745EDA" w:rsidRDefault="00745EDA" w:rsidP="003D097F">
            <w:pPr>
              <w:pStyle w:val="EMPTYCELLSTYLE"/>
            </w:pPr>
          </w:p>
        </w:tc>
      </w:tr>
      <w:tr w:rsidR="00745EDA" w14:paraId="1D3CFCA6" w14:textId="77777777" w:rsidTr="003D097F">
        <w:trPr>
          <w:trHeight w:hRule="exact" w:val="300"/>
        </w:trPr>
        <w:tc>
          <w:tcPr>
            <w:tcW w:w="607" w:type="dxa"/>
          </w:tcPr>
          <w:p w14:paraId="5420AC7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79C0667" w14:textId="77777777" w:rsidTr="003D097F">
              <w:trPr>
                <w:trHeight w:hRule="exact" w:val="280"/>
              </w:trPr>
              <w:tc>
                <w:tcPr>
                  <w:tcW w:w="2400" w:type="dxa"/>
                  <w:tcMar>
                    <w:top w:w="20" w:type="dxa"/>
                    <w:left w:w="200" w:type="dxa"/>
                    <w:bottom w:w="20" w:type="dxa"/>
                    <w:right w:w="0" w:type="dxa"/>
                  </w:tcMar>
                </w:tcPr>
                <w:p w14:paraId="0484FEF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D350F61" w14:textId="77777777" w:rsidR="00745EDA" w:rsidRDefault="00745EDA" w:rsidP="003D097F">
                  <w:pPr>
                    <w:pStyle w:val="DefaultStyle"/>
                  </w:pPr>
                  <w:r>
                    <w:t>Izvješće o izvršenju programa građenja komunalne infrastrukture</w:t>
                  </w:r>
                </w:p>
              </w:tc>
            </w:tr>
          </w:tbl>
          <w:p w14:paraId="37AE9B86" w14:textId="77777777" w:rsidR="00745EDA" w:rsidRDefault="00745EDA" w:rsidP="003D097F">
            <w:pPr>
              <w:pStyle w:val="EMPTYCELLSTYLE"/>
            </w:pPr>
          </w:p>
        </w:tc>
        <w:tc>
          <w:tcPr>
            <w:tcW w:w="40" w:type="dxa"/>
          </w:tcPr>
          <w:p w14:paraId="40913221" w14:textId="77777777" w:rsidR="00745EDA" w:rsidRDefault="00745EDA" w:rsidP="003D097F">
            <w:pPr>
              <w:pStyle w:val="EMPTYCELLSTYLE"/>
            </w:pPr>
          </w:p>
        </w:tc>
      </w:tr>
      <w:tr w:rsidR="00745EDA" w14:paraId="76079800" w14:textId="77777777" w:rsidTr="003D097F">
        <w:trPr>
          <w:trHeight w:hRule="exact" w:val="280"/>
        </w:trPr>
        <w:tc>
          <w:tcPr>
            <w:tcW w:w="607" w:type="dxa"/>
          </w:tcPr>
          <w:p w14:paraId="47B52BEB"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0C62B861" w14:textId="77777777" w:rsidR="00745EDA" w:rsidRDefault="00745EDA" w:rsidP="003D097F">
            <w:pPr>
              <w:pStyle w:val="Style6"/>
            </w:pPr>
            <w:r>
              <w:t>Kapitalni projekt  P13 1013K101305  Javna rasvjeta</w:t>
            </w:r>
          </w:p>
        </w:tc>
        <w:tc>
          <w:tcPr>
            <w:tcW w:w="2200" w:type="dxa"/>
            <w:gridSpan w:val="3"/>
            <w:shd w:val="clear" w:color="auto" w:fill="DDDDDD"/>
            <w:tcMar>
              <w:top w:w="20" w:type="dxa"/>
              <w:left w:w="0" w:type="dxa"/>
              <w:bottom w:w="20" w:type="dxa"/>
              <w:right w:w="100" w:type="dxa"/>
            </w:tcMar>
            <w:vAlign w:val="center"/>
          </w:tcPr>
          <w:p w14:paraId="42482B31"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5ADDB5A" w14:textId="77777777" w:rsidR="00745EDA" w:rsidRDefault="00745EDA" w:rsidP="003D097F">
            <w:pPr>
              <w:pStyle w:val="Style6"/>
              <w:jc w:val="right"/>
            </w:pPr>
            <w:r>
              <w:t>66.361,40</w:t>
            </w:r>
          </w:p>
        </w:tc>
        <w:tc>
          <w:tcPr>
            <w:tcW w:w="40" w:type="dxa"/>
          </w:tcPr>
          <w:p w14:paraId="59C502C1" w14:textId="77777777" w:rsidR="00745EDA" w:rsidRDefault="00745EDA" w:rsidP="003D097F">
            <w:pPr>
              <w:pStyle w:val="EMPTYCELLSTYLE"/>
            </w:pPr>
          </w:p>
        </w:tc>
      </w:tr>
      <w:tr w:rsidR="00745EDA" w14:paraId="4E180FA5" w14:textId="77777777" w:rsidTr="003D097F">
        <w:trPr>
          <w:trHeight w:hRule="exact" w:val="300"/>
        </w:trPr>
        <w:tc>
          <w:tcPr>
            <w:tcW w:w="607" w:type="dxa"/>
          </w:tcPr>
          <w:p w14:paraId="1C5F3BC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763683E" w14:textId="77777777" w:rsidTr="003D097F">
              <w:trPr>
                <w:trHeight w:hRule="exact" w:val="280"/>
              </w:trPr>
              <w:tc>
                <w:tcPr>
                  <w:tcW w:w="2400" w:type="dxa"/>
                  <w:tcMar>
                    <w:top w:w="20" w:type="dxa"/>
                    <w:left w:w="200" w:type="dxa"/>
                    <w:bottom w:w="20" w:type="dxa"/>
                    <w:right w:w="0" w:type="dxa"/>
                  </w:tcMar>
                </w:tcPr>
                <w:p w14:paraId="0C85EE6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918CC54" w14:textId="77777777" w:rsidR="00745EDA" w:rsidRDefault="00745EDA" w:rsidP="003D097F">
                  <w:pPr>
                    <w:pStyle w:val="DefaultStyle"/>
                  </w:pPr>
                  <w:r>
                    <w:t>Zakon o komunalnom gospodarstvu (NN 68/18, 110/18 i 32/20)</w:t>
                  </w:r>
                </w:p>
              </w:tc>
            </w:tr>
          </w:tbl>
          <w:p w14:paraId="5BA2CF10" w14:textId="77777777" w:rsidR="00745EDA" w:rsidRDefault="00745EDA" w:rsidP="003D097F">
            <w:pPr>
              <w:pStyle w:val="EMPTYCELLSTYLE"/>
            </w:pPr>
          </w:p>
        </w:tc>
        <w:tc>
          <w:tcPr>
            <w:tcW w:w="40" w:type="dxa"/>
          </w:tcPr>
          <w:p w14:paraId="0FEE9007" w14:textId="77777777" w:rsidR="00745EDA" w:rsidRDefault="00745EDA" w:rsidP="003D097F">
            <w:pPr>
              <w:pStyle w:val="EMPTYCELLSTYLE"/>
            </w:pPr>
          </w:p>
        </w:tc>
      </w:tr>
      <w:tr w:rsidR="00745EDA" w14:paraId="070CA834" w14:textId="77777777" w:rsidTr="003D097F">
        <w:trPr>
          <w:trHeight w:hRule="exact" w:val="940"/>
        </w:trPr>
        <w:tc>
          <w:tcPr>
            <w:tcW w:w="607" w:type="dxa"/>
          </w:tcPr>
          <w:p w14:paraId="0C1D022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A6730EF" w14:textId="77777777" w:rsidTr="003D097F">
              <w:trPr>
                <w:trHeight w:hRule="exact" w:val="920"/>
              </w:trPr>
              <w:tc>
                <w:tcPr>
                  <w:tcW w:w="2400" w:type="dxa"/>
                  <w:tcMar>
                    <w:top w:w="20" w:type="dxa"/>
                    <w:left w:w="200" w:type="dxa"/>
                    <w:bottom w:w="20" w:type="dxa"/>
                    <w:right w:w="0" w:type="dxa"/>
                  </w:tcMar>
                </w:tcPr>
                <w:p w14:paraId="4FE7C058" w14:textId="77777777" w:rsidR="00745EDA" w:rsidRDefault="00745EDA" w:rsidP="003D097F">
                  <w:pPr>
                    <w:pStyle w:val="DefaultStyle"/>
                  </w:pPr>
                  <w:r>
                    <w:t>Opis:</w:t>
                  </w:r>
                </w:p>
              </w:tc>
              <w:tc>
                <w:tcPr>
                  <w:tcW w:w="13640" w:type="dxa"/>
                  <w:tcMar>
                    <w:top w:w="20" w:type="dxa"/>
                    <w:left w:w="100" w:type="dxa"/>
                    <w:bottom w:w="20" w:type="dxa"/>
                    <w:right w:w="0" w:type="dxa"/>
                  </w:tcMar>
                </w:tcPr>
                <w:p w14:paraId="08CAE2B0" w14:textId="69179538" w:rsidR="00745EDA" w:rsidRDefault="00745EDA" w:rsidP="003D097F">
                  <w:pPr>
                    <w:pStyle w:val="DefaultStyle"/>
                  </w:pPr>
                  <w:r>
                    <w:t>Izgradnja javne rasvjete u pojedinim dijelovima grada te unaprjeđenje sustav</w:t>
                  </w:r>
                  <w:r w:rsidR="00C75881">
                    <w:t>a</w:t>
                  </w:r>
                  <w:r>
                    <w:t xml:space="preserve"> upravljanja i regulacije.</w:t>
                  </w:r>
                  <w:r>
                    <w:br/>
                    <w:t>Prioriteti za izgradnju u 2023 godini su:</w:t>
                  </w:r>
                  <w:r>
                    <w:br/>
                    <w:t xml:space="preserve">- Izgradnja javne rasvjete prema </w:t>
                  </w:r>
                  <w:proofErr w:type="spellStart"/>
                  <w:r>
                    <w:t>Vustju</w:t>
                  </w:r>
                  <w:proofErr w:type="spellEnd"/>
                  <w:r>
                    <w:br/>
                    <w:t>- Rekonstrukcija javne rasvjete na području grada Čazme</w:t>
                  </w:r>
                </w:p>
              </w:tc>
            </w:tr>
          </w:tbl>
          <w:p w14:paraId="13CD271B" w14:textId="77777777" w:rsidR="00745EDA" w:rsidRDefault="00745EDA" w:rsidP="003D097F">
            <w:pPr>
              <w:pStyle w:val="EMPTYCELLSTYLE"/>
            </w:pPr>
          </w:p>
        </w:tc>
        <w:tc>
          <w:tcPr>
            <w:tcW w:w="40" w:type="dxa"/>
          </w:tcPr>
          <w:p w14:paraId="4061E7F6" w14:textId="77777777" w:rsidR="00745EDA" w:rsidRDefault="00745EDA" w:rsidP="003D097F">
            <w:pPr>
              <w:pStyle w:val="EMPTYCELLSTYLE"/>
            </w:pPr>
          </w:p>
        </w:tc>
      </w:tr>
      <w:tr w:rsidR="00745EDA" w14:paraId="606DE09A" w14:textId="77777777" w:rsidTr="003D097F">
        <w:trPr>
          <w:trHeight w:hRule="exact" w:val="300"/>
        </w:trPr>
        <w:tc>
          <w:tcPr>
            <w:tcW w:w="607" w:type="dxa"/>
          </w:tcPr>
          <w:p w14:paraId="0B9D929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24B5C7C" w14:textId="77777777" w:rsidTr="003D097F">
              <w:trPr>
                <w:trHeight w:hRule="exact" w:val="280"/>
              </w:trPr>
              <w:tc>
                <w:tcPr>
                  <w:tcW w:w="2400" w:type="dxa"/>
                  <w:tcMar>
                    <w:top w:w="20" w:type="dxa"/>
                    <w:left w:w="200" w:type="dxa"/>
                    <w:bottom w:w="20" w:type="dxa"/>
                    <w:right w:w="0" w:type="dxa"/>
                  </w:tcMar>
                </w:tcPr>
                <w:p w14:paraId="370D20B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DADDEDC" w14:textId="77777777" w:rsidR="00745EDA" w:rsidRDefault="00745EDA" w:rsidP="003D097F">
                  <w:pPr>
                    <w:pStyle w:val="DefaultStyle"/>
                  </w:pPr>
                  <w:r>
                    <w:t>Unapređivanje prostornih kvaliteta i funkcija grada.</w:t>
                  </w:r>
                </w:p>
              </w:tc>
            </w:tr>
          </w:tbl>
          <w:p w14:paraId="0027F497" w14:textId="77777777" w:rsidR="00745EDA" w:rsidRDefault="00745EDA" w:rsidP="003D097F">
            <w:pPr>
              <w:pStyle w:val="EMPTYCELLSTYLE"/>
            </w:pPr>
          </w:p>
        </w:tc>
        <w:tc>
          <w:tcPr>
            <w:tcW w:w="40" w:type="dxa"/>
          </w:tcPr>
          <w:p w14:paraId="17DEFBC8" w14:textId="77777777" w:rsidR="00745EDA" w:rsidRDefault="00745EDA" w:rsidP="003D097F">
            <w:pPr>
              <w:pStyle w:val="EMPTYCELLSTYLE"/>
            </w:pPr>
          </w:p>
        </w:tc>
      </w:tr>
      <w:tr w:rsidR="00745EDA" w14:paraId="1D904A4C" w14:textId="77777777" w:rsidTr="003D097F">
        <w:trPr>
          <w:trHeight w:hRule="exact" w:val="480"/>
        </w:trPr>
        <w:tc>
          <w:tcPr>
            <w:tcW w:w="607" w:type="dxa"/>
          </w:tcPr>
          <w:p w14:paraId="724E5DF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A49DA9F" w14:textId="77777777" w:rsidTr="003D097F">
              <w:trPr>
                <w:trHeight w:hRule="exact" w:val="460"/>
              </w:trPr>
              <w:tc>
                <w:tcPr>
                  <w:tcW w:w="2400" w:type="dxa"/>
                  <w:tcMar>
                    <w:top w:w="20" w:type="dxa"/>
                    <w:left w:w="200" w:type="dxa"/>
                    <w:bottom w:w="20" w:type="dxa"/>
                    <w:right w:w="0" w:type="dxa"/>
                  </w:tcMar>
                </w:tcPr>
                <w:p w14:paraId="437715CF"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A8C7AA5" w14:textId="77777777" w:rsidR="00745EDA" w:rsidRDefault="00745EDA" w:rsidP="003D097F">
                  <w:pPr>
                    <w:pStyle w:val="DefaultStyle"/>
                  </w:pPr>
                  <w:r>
                    <w:t>Rasvjetljavanje javnih prometnih površina te modernizacija i primjena mjera energetske učinkovitosti u postojećem sustavu javne rasvjete.</w:t>
                  </w:r>
                  <w:r>
                    <w:br/>
                  </w:r>
                </w:p>
              </w:tc>
            </w:tr>
          </w:tbl>
          <w:p w14:paraId="4E54AE99" w14:textId="77777777" w:rsidR="00745EDA" w:rsidRDefault="00745EDA" w:rsidP="003D097F">
            <w:pPr>
              <w:pStyle w:val="EMPTYCELLSTYLE"/>
            </w:pPr>
          </w:p>
        </w:tc>
        <w:tc>
          <w:tcPr>
            <w:tcW w:w="40" w:type="dxa"/>
          </w:tcPr>
          <w:p w14:paraId="21BAFD33" w14:textId="77777777" w:rsidR="00745EDA" w:rsidRDefault="00745EDA" w:rsidP="003D097F">
            <w:pPr>
              <w:pStyle w:val="EMPTYCELLSTYLE"/>
            </w:pPr>
          </w:p>
        </w:tc>
      </w:tr>
      <w:tr w:rsidR="00745EDA" w14:paraId="4FEC93F4" w14:textId="77777777" w:rsidTr="003D097F">
        <w:trPr>
          <w:trHeight w:hRule="exact" w:val="300"/>
        </w:trPr>
        <w:tc>
          <w:tcPr>
            <w:tcW w:w="607" w:type="dxa"/>
          </w:tcPr>
          <w:p w14:paraId="437F050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BC91945" w14:textId="77777777" w:rsidTr="003D097F">
              <w:trPr>
                <w:trHeight w:hRule="exact" w:val="280"/>
              </w:trPr>
              <w:tc>
                <w:tcPr>
                  <w:tcW w:w="2400" w:type="dxa"/>
                  <w:tcMar>
                    <w:top w:w="20" w:type="dxa"/>
                    <w:left w:w="200" w:type="dxa"/>
                    <w:bottom w:w="20" w:type="dxa"/>
                    <w:right w:w="0" w:type="dxa"/>
                  </w:tcMar>
                </w:tcPr>
                <w:p w14:paraId="7AEF9E1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59121C3" w14:textId="77777777" w:rsidR="00745EDA" w:rsidRDefault="00745EDA" w:rsidP="003D097F">
                  <w:pPr>
                    <w:pStyle w:val="DefaultStyle"/>
                  </w:pPr>
                  <w:r>
                    <w:t>Izvješće o izvršenju programa građenja komunalne infrastrukture</w:t>
                  </w:r>
                </w:p>
              </w:tc>
            </w:tr>
          </w:tbl>
          <w:p w14:paraId="2CDB4755" w14:textId="77777777" w:rsidR="00745EDA" w:rsidRDefault="00745EDA" w:rsidP="003D097F">
            <w:pPr>
              <w:pStyle w:val="EMPTYCELLSTYLE"/>
            </w:pPr>
          </w:p>
        </w:tc>
        <w:tc>
          <w:tcPr>
            <w:tcW w:w="40" w:type="dxa"/>
          </w:tcPr>
          <w:p w14:paraId="734C447E" w14:textId="77777777" w:rsidR="00745EDA" w:rsidRDefault="00745EDA" w:rsidP="003D097F">
            <w:pPr>
              <w:pStyle w:val="EMPTYCELLSTYLE"/>
            </w:pPr>
          </w:p>
        </w:tc>
      </w:tr>
      <w:tr w:rsidR="00745EDA" w14:paraId="5B7A897D" w14:textId="77777777" w:rsidTr="003D097F">
        <w:trPr>
          <w:trHeight w:hRule="exact" w:val="280"/>
        </w:trPr>
        <w:tc>
          <w:tcPr>
            <w:tcW w:w="607" w:type="dxa"/>
          </w:tcPr>
          <w:p w14:paraId="41F4CCF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768B51D" w14:textId="77777777" w:rsidR="00745EDA" w:rsidRDefault="00745EDA" w:rsidP="003D097F">
            <w:pPr>
              <w:pStyle w:val="Style6"/>
            </w:pPr>
            <w:r>
              <w:t>Kapitalni projekt  P13 1013K101306  Javne zelene površine</w:t>
            </w:r>
          </w:p>
        </w:tc>
        <w:tc>
          <w:tcPr>
            <w:tcW w:w="2200" w:type="dxa"/>
            <w:gridSpan w:val="3"/>
            <w:shd w:val="clear" w:color="auto" w:fill="DDDDDD"/>
            <w:tcMar>
              <w:top w:w="20" w:type="dxa"/>
              <w:left w:w="0" w:type="dxa"/>
              <w:bottom w:w="20" w:type="dxa"/>
              <w:right w:w="100" w:type="dxa"/>
            </w:tcMar>
            <w:vAlign w:val="center"/>
          </w:tcPr>
          <w:p w14:paraId="36F90402"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0A1B9ED7" w14:textId="77777777" w:rsidR="00745EDA" w:rsidRDefault="00745EDA" w:rsidP="003D097F">
            <w:pPr>
              <w:pStyle w:val="Style6"/>
              <w:jc w:val="right"/>
            </w:pPr>
            <w:r>
              <w:t>185.811,93</w:t>
            </w:r>
          </w:p>
        </w:tc>
        <w:tc>
          <w:tcPr>
            <w:tcW w:w="40" w:type="dxa"/>
          </w:tcPr>
          <w:p w14:paraId="60A956F9" w14:textId="77777777" w:rsidR="00745EDA" w:rsidRDefault="00745EDA" w:rsidP="003D097F">
            <w:pPr>
              <w:pStyle w:val="EMPTYCELLSTYLE"/>
            </w:pPr>
          </w:p>
        </w:tc>
      </w:tr>
      <w:tr w:rsidR="00745EDA" w14:paraId="33D74082" w14:textId="77777777" w:rsidTr="003D097F">
        <w:trPr>
          <w:trHeight w:hRule="exact" w:val="300"/>
        </w:trPr>
        <w:tc>
          <w:tcPr>
            <w:tcW w:w="607" w:type="dxa"/>
          </w:tcPr>
          <w:p w14:paraId="06F963F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70EB935" w14:textId="77777777" w:rsidTr="003D097F">
              <w:trPr>
                <w:trHeight w:hRule="exact" w:val="280"/>
              </w:trPr>
              <w:tc>
                <w:tcPr>
                  <w:tcW w:w="2400" w:type="dxa"/>
                  <w:tcMar>
                    <w:top w:w="20" w:type="dxa"/>
                    <w:left w:w="200" w:type="dxa"/>
                    <w:bottom w:w="20" w:type="dxa"/>
                    <w:right w:w="0" w:type="dxa"/>
                  </w:tcMar>
                </w:tcPr>
                <w:p w14:paraId="287DCA1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CBF6EE8" w14:textId="77777777" w:rsidR="00745EDA" w:rsidRDefault="00745EDA" w:rsidP="003D097F">
                  <w:pPr>
                    <w:pStyle w:val="DefaultStyle"/>
                  </w:pPr>
                  <w:r>
                    <w:t>Zakon o komunalnom gospodarstvu (NN 68/18, 110/18 i 32/20)</w:t>
                  </w:r>
                </w:p>
              </w:tc>
            </w:tr>
          </w:tbl>
          <w:p w14:paraId="6AE41B11" w14:textId="77777777" w:rsidR="00745EDA" w:rsidRDefault="00745EDA" w:rsidP="003D097F">
            <w:pPr>
              <w:pStyle w:val="EMPTYCELLSTYLE"/>
            </w:pPr>
          </w:p>
        </w:tc>
        <w:tc>
          <w:tcPr>
            <w:tcW w:w="40" w:type="dxa"/>
          </w:tcPr>
          <w:p w14:paraId="4BEF3BD5" w14:textId="77777777" w:rsidR="00745EDA" w:rsidRDefault="00745EDA" w:rsidP="003D097F">
            <w:pPr>
              <w:pStyle w:val="EMPTYCELLSTYLE"/>
            </w:pPr>
          </w:p>
        </w:tc>
      </w:tr>
      <w:tr w:rsidR="00745EDA" w14:paraId="2DBF8577" w14:textId="77777777" w:rsidTr="003D097F">
        <w:trPr>
          <w:trHeight w:hRule="exact" w:val="1860"/>
        </w:trPr>
        <w:tc>
          <w:tcPr>
            <w:tcW w:w="607" w:type="dxa"/>
          </w:tcPr>
          <w:p w14:paraId="63D284C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B1270EF" w14:textId="77777777" w:rsidTr="003D097F">
              <w:trPr>
                <w:trHeight w:hRule="exact" w:val="1840"/>
              </w:trPr>
              <w:tc>
                <w:tcPr>
                  <w:tcW w:w="2400" w:type="dxa"/>
                  <w:tcMar>
                    <w:top w:w="20" w:type="dxa"/>
                    <w:left w:w="200" w:type="dxa"/>
                    <w:bottom w:w="20" w:type="dxa"/>
                    <w:right w:w="0" w:type="dxa"/>
                  </w:tcMar>
                </w:tcPr>
                <w:p w14:paraId="1E3DBAEA" w14:textId="77777777" w:rsidR="00745EDA" w:rsidRDefault="00745EDA" w:rsidP="003D097F">
                  <w:pPr>
                    <w:pStyle w:val="DefaultStyle"/>
                  </w:pPr>
                  <w:r>
                    <w:t>Opis:</w:t>
                  </w:r>
                </w:p>
              </w:tc>
              <w:tc>
                <w:tcPr>
                  <w:tcW w:w="13640" w:type="dxa"/>
                  <w:tcMar>
                    <w:top w:w="20" w:type="dxa"/>
                    <w:left w:w="100" w:type="dxa"/>
                    <w:bottom w:w="20" w:type="dxa"/>
                    <w:right w:w="0" w:type="dxa"/>
                  </w:tcMar>
                </w:tcPr>
                <w:p w14:paraId="413861F3" w14:textId="48C4634E" w:rsidR="00745EDA" w:rsidRDefault="00745EDA" w:rsidP="003D097F">
                  <w:pPr>
                    <w:pStyle w:val="DefaultStyle"/>
                  </w:pPr>
                  <w:r>
                    <w:t>Opremanje dječjih igrališta i vježbališta te uređenje parkova.</w:t>
                  </w:r>
                  <w:r>
                    <w:br/>
                    <w:t>U 2023. godini planirani su slijedeće aktivnosti:</w:t>
                  </w:r>
                  <w:r>
                    <w:br/>
                    <w:t xml:space="preserve">- Opremanje dječjeg igrališta kombiniranim spravama u naselju Vrtlinska, Dapci, Donji </w:t>
                  </w:r>
                  <w:proofErr w:type="spellStart"/>
                  <w:r>
                    <w:t>Lipovčani</w:t>
                  </w:r>
                  <w:proofErr w:type="spellEnd"/>
                  <w:r>
                    <w:t xml:space="preserve">, </w:t>
                  </w:r>
                  <w:proofErr w:type="spellStart"/>
                  <w:r>
                    <w:t>Suhaja</w:t>
                  </w:r>
                  <w:proofErr w:type="spellEnd"/>
                  <w:r>
                    <w:t xml:space="preserve">, Novo Selo i Bojana </w:t>
                  </w:r>
                  <w:r>
                    <w:br/>
                    <w:t xml:space="preserve">- Uređenje parka u </w:t>
                  </w:r>
                  <w:proofErr w:type="spellStart"/>
                  <w:r>
                    <w:t>Sišćanima</w:t>
                  </w:r>
                  <w:proofErr w:type="spellEnd"/>
                  <w:r>
                    <w:br/>
                    <w:t>- Nabava urbane opreme za vježbalište na k.č.br. 2031/1 k.o.</w:t>
                  </w:r>
                  <w:r w:rsidR="00C75881">
                    <w:t xml:space="preserve"> </w:t>
                  </w:r>
                  <w:r>
                    <w:t>Čazma</w:t>
                  </w:r>
                  <w:r>
                    <w:br/>
                    <w:t xml:space="preserve">- Gradnja dječjeg igrališta u Gornjem </w:t>
                  </w:r>
                  <w:proofErr w:type="spellStart"/>
                  <w:r>
                    <w:t>Dragancu</w:t>
                  </w:r>
                  <w:proofErr w:type="spellEnd"/>
                  <w:r>
                    <w:br/>
                    <w:t>- Gradnja dječjeg igrališta u Čazmi</w:t>
                  </w:r>
                  <w:r>
                    <w:br/>
                  </w:r>
                </w:p>
              </w:tc>
            </w:tr>
          </w:tbl>
          <w:p w14:paraId="7D834980" w14:textId="77777777" w:rsidR="00745EDA" w:rsidRDefault="00745EDA" w:rsidP="003D097F">
            <w:pPr>
              <w:pStyle w:val="EMPTYCELLSTYLE"/>
            </w:pPr>
          </w:p>
        </w:tc>
        <w:tc>
          <w:tcPr>
            <w:tcW w:w="40" w:type="dxa"/>
          </w:tcPr>
          <w:p w14:paraId="30A7BB0C" w14:textId="77777777" w:rsidR="00745EDA" w:rsidRDefault="00745EDA" w:rsidP="003D097F">
            <w:pPr>
              <w:pStyle w:val="EMPTYCELLSTYLE"/>
            </w:pPr>
          </w:p>
        </w:tc>
      </w:tr>
      <w:tr w:rsidR="00745EDA" w14:paraId="6B564DBC" w14:textId="77777777" w:rsidTr="003D097F">
        <w:trPr>
          <w:trHeight w:hRule="exact" w:val="300"/>
        </w:trPr>
        <w:tc>
          <w:tcPr>
            <w:tcW w:w="607" w:type="dxa"/>
          </w:tcPr>
          <w:p w14:paraId="276FF25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6B3F6D9" w14:textId="77777777" w:rsidTr="003D097F">
              <w:trPr>
                <w:trHeight w:hRule="exact" w:val="280"/>
              </w:trPr>
              <w:tc>
                <w:tcPr>
                  <w:tcW w:w="2400" w:type="dxa"/>
                  <w:tcMar>
                    <w:top w:w="20" w:type="dxa"/>
                    <w:left w:w="200" w:type="dxa"/>
                    <w:bottom w:w="20" w:type="dxa"/>
                    <w:right w:w="0" w:type="dxa"/>
                  </w:tcMar>
                </w:tcPr>
                <w:p w14:paraId="0CB17BE2"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FEA3305" w14:textId="77777777" w:rsidR="00745EDA" w:rsidRDefault="00745EDA" w:rsidP="003D097F">
                  <w:pPr>
                    <w:pStyle w:val="DefaultStyle"/>
                  </w:pPr>
                  <w:r>
                    <w:t>Unapređivanje prostornih kvaliteta i funkcija grada.</w:t>
                  </w:r>
                </w:p>
              </w:tc>
            </w:tr>
          </w:tbl>
          <w:p w14:paraId="6111A6DD" w14:textId="77777777" w:rsidR="00745EDA" w:rsidRDefault="00745EDA" w:rsidP="003D097F">
            <w:pPr>
              <w:pStyle w:val="EMPTYCELLSTYLE"/>
            </w:pPr>
          </w:p>
        </w:tc>
        <w:tc>
          <w:tcPr>
            <w:tcW w:w="40" w:type="dxa"/>
          </w:tcPr>
          <w:p w14:paraId="7D3B69C9" w14:textId="77777777" w:rsidR="00745EDA" w:rsidRDefault="00745EDA" w:rsidP="003D097F">
            <w:pPr>
              <w:pStyle w:val="EMPTYCELLSTYLE"/>
            </w:pPr>
          </w:p>
        </w:tc>
      </w:tr>
      <w:tr w:rsidR="00745EDA" w14:paraId="7FE7E987" w14:textId="77777777" w:rsidTr="003D097F">
        <w:trPr>
          <w:trHeight w:hRule="exact" w:val="300"/>
        </w:trPr>
        <w:tc>
          <w:tcPr>
            <w:tcW w:w="607" w:type="dxa"/>
          </w:tcPr>
          <w:p w14:paraId="68F1201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17ED265" w14:textId="77777777" w:rsidTr="003D097F">
              <w:trPr>
                <w:trHeight w:hRule="exact" w:val="280"/>
              </w:trPr>
              <w:tc>
                <w:tcPr>
                  <w:tcW w:w="2400" w:type="dxa"/>
                  <w:tcMar>
                    <w:top w:w="20" w:type="dxa"/>
                    <w:left w:w="200" w:type="dxa"/>
                    <w:bottom w:w="20" w:type="dxa"/>
                    <w:right w:w="0" w:type="dxa"/>
                  </w:tcMar>
                </w:tcPr>
                <w:p w14:paraId="05697A90"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A8F961E" w14:textId="77777777" w:rsidR="00745EDA" w:rsidRDefault="00745EDA" w:rsidP="003D097F">
                  <w:pPr>
                    <w:pStyle w:val="DefaultStyle"/>
                  </w:pPr>
                  <w:r>
                    <w:t>Uređenje površina za boravak stanovništva na zraku i za rekreaciju.</w:t>
                  </w:r>
                </w:p>
              </w:tc>
            </w:tr>
          </w:tbl>
          <w:p w14:paraId="695A29D5" w14:textId="77777777" w:rsidR="00745EDA" w:rsidRDefault="00745EDA" w:rsidP="003D097F">
            <w:pPr>
              <w:pStyle w:val="EMPTYCELLSTYLE"/>
            </w:pPr>
          </w:p>
        </w:tc>
        <w:tc>
          <w:tcPr>
            <w:tcW w:w="40" w:type="dxa"/>
          </w:tcPr>
          <w:p w14:paraId="4303B29C" w14:textId="77777777" w:rsidR="00745EDA" w:rsidRDefault="00745EDA" w:rsidP="003D097F">
            <w:pPr>
              <w:pStyle w:val="EMPTYCELLSTYLE"/>
            </w:pPr>
          </w:p>
        </w:tc>
      </w:tr>
      <w:tr w:rsidR="00745EDA" w14:paraId="181BB547" w14:textId="77777777" w:rsidTr="003D097F">
        <w:trPr>
          <w:trHeight w:hRule="exact" w:val="300"/>
        </w:trPr>
        <w:tc>
          <w:tcPr>
            <w:tcW w:w="607" w:type="dxa"/>
          </w:tcPr>
          <w:p w14:paraId="7EF6DE9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DD83A22" w14:textId="77777777" w:rsidTr="003D097F">
              <w:trPr>
                <w:trHeight w:hRule="exact" w:val="280"/>
              </w:trPr>
              <w:tc>
                <w:tcPr>
                  <w:tcW w:w="2400" w:type="dxa"/>
                  <w:tcMar>
                    <w:top w:w="20" w:type="dxa"/>
                    <w:left w:w="200" w:type="dxa"/>
                    <w:bottom w:w="20" w:type="dxa"/>
                    <w:right w:w="0" w:type="dxa"/>
                  </w:tcMar>
                </w:tcPr>
                <w:p w14:paraId="5FC6657A"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92FE7B0" w14:textId="77777777" w:rsidR="00745EDA" w:rsidRDefault="00745EDA" w:rsidP="003D097F">
                  <w:pPr>
                    <w:pStyle w:val="DefaultStyle"/>
                  </w:pPr>
                  <w:r>
                    <w:t>Izvješće o izvršenju programa građenja komunalne infrastrukture</w:t>
                  </w:r>
                </w:p>
              </w:tc>
            </w:tr>
          </w:tbl>
          <w:p w14:paraId="0B3AF31C" w14:textId="77777777" w:rsidR="00745EDA" w:rsidRDefault="00745EDA" w:rsidP="003D097F">
            <w:pPr>
              <w:pStyle w:val="EMPTYCELLSTYLE"/>
            </w:pPr>
          </w:p>
        </w:tc>
        <w:tc>
          <w:tcPr>
            <w:tcW w:w="40" w:type="dxa"/>
          </w:tcPr>
          <w:p w14:paraId="6F8D3AF5" w14:textId="77777777" w:rsidR="00745EDA" w:rsidRDefault="00745EDA" w:rsidP="003D097F">
            <w:pPr>
              <w:pStyle w:val="EMPTYCELLSTYLE"/>
            </w:pPr>
          </w:p>
        </w:tc>
      </w:tr>
      <w:tr w:rsidR="00745EDA" w14:paraId="4364583E" w14:textId="77777777" w:rsidTr="003D097F">
        <w:trPr>
          <w:trHeight w:hRule="exact" w:val="280"/>
        </w:trPr>
        <w:tc>
          <w:tcPr>
            <w:tcW w:w="607" w:type="dxa"/>
          </w:tcPr>
          <w:p w14:paraId="7A062A66"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9958171" w14:textId="77777777" w:rsidR="00745EDA" w:rsidRDefault="00745EDA" w:rsidP="003D097F">
            <w:pPr>
              <w:pStyle w:val="Style6"/>
            </w:pPr>
            <w:r>
              <w:t>Kapitalni projekt  P13 1013K101307  Javna parkirališta</w:t>
            </w:r>
          </w:p>
        </w:tc>
        <w:tc>
          <w:tcPr>
            <w:tcW w:w="2200" w:type="dxa"/>
            <w:gridSpan w:val="3"/>
            <w:shd w:val="clear" w:color="auto" w:fill="DDDDDD"/>
            <w:tcMar>
              <w:top w:w="20" w:type="dxa"/>
              <w:left w:w="0" w:type="dxa"/>
              <w:bottom w:w="20" w:type="dxa"/>
              <w:right w:w="100" w:type="dxa"/>
            </w:tcMar>
            <w:vAlign w:val="center"/>
          </w:tcPr>
          <w:p w14:paraId="5793A597"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56446E04" w14:textId="77777777" w:rsidR="00745EDA" w:rsidRDefault="00745EDA" w:rsidP="003D097F">
            <w:pPr>
              <w:pStyle w:val="Style6"/>
              <w:jc w:val="right"/>
            </w:pPr>
            <w:r>
              <w:t>53.089,12</w:t>
            </w:r>
          </w:p>
        </w:tc>
        <w:tc>
          <w:tcPr>
            <w:tcW w:w="40" w:type="dxa"/>
          </w:tcPr>
          <w:p w14:paraId="1A3D7954" w14:textId="77777777" w:rsidR="00745EDA" w:rsidRDefault="00745EDA" w:rsidP="003D097F">
            <w:pPr>
              <w:pStyle w:val="EMPTYCELLSTYLE"/>
            </w:pPr>
          </w:p>
        </w:tc>
      </w:tr>
      <w:tr w:rsidR="00745EDA" w14:paraId="5A7E0C10" w14:textId="77777777" w:rsidTr="003D097F">
        <w:trPr>
          <w:trHeight w:hRule="exact" w:val="300"/>
        </w:trPr>
        <w:tc>
          <w:tcPr>
            <w:tcW w:w="607" w:type="dxa"/>
          </w:tcPr>
          <w:p w14:paraId="7B9A1C5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3053128" w14:textId="77777777" w:rsidTr="003D097F">
              <w:trPr>
                <w:trHeight w:hRule="exact" w:val="280"/>
              </w:trPr>
              <w:tc>
                <w:tcPr>
                  <w:tcW w:w="2400" w:type="dxa"/>
                  <w:tcMar>
                    <w:top w:w="20" w:type="dxa"/>
                    <w:left w:w="200" w:type="dxa"/>
                    <w:bottom w:w="20" w:type="dxa"/>
                    <w:right w:w="0" w:type="dxa"/>
                  </w:tcMar>
                </w:tcPr>
                <w:p w14:paraId="623EED75"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3287B0C" w14:textId="77777777" w:rsidR="00745EDA" w:rsidRDefault="00745EDA" w:rsidP="003D097F">
                  <w:pPr>
                    <w:pStyle w:val="DefaultStyle"/>
                  </w:pPr>
                  <w:r>
                    <w:t>Zakon o komunalnom gospodarstvu (NN 68/18, 110/18 i 32/20), Zakon o gradnji („Narodne novine“ broj 153/13, 20/17, 39/19, 125/19)</w:t>
                  </w:r>
                </w:p>
              </w:tc>
            </w:tr>
          </w:tbl>
          <w:p w14:paraId="593BB567" w14:textId="77777777" w:rsidR="00745EDA" w:rsidRDefault="00745EDA" w:rsidP="003D097F">
            <w:pPr>
              <w:pStyle w:val="EMPTYCELLSTYLE"/>
            </w:pPr>
          </w:p>
        </w:tc>
        <w:tc>
          <w:tcPr>
            <w:tcW w:w="40" w:type="dxa"/>
          </w:tcPr>
          <w:p w14:paraId="62AB2382" w14:textId="77777777" w:rsidR="00745EDA" w:rsidRDefault="00745EDA" w:rsidP="003D097F">
            <w:pPr>
              <w:pStyle w:val="EMPTYCELLSTYLE"/>
            </w:pPr>
          </w:p>
        </w:tc>
      </w:tr>
      <w:tr w:rsidR="00745EDA" w14:paraId="6D8069CC" w14:textId="77777777" w:rsidTr="003D097F">
        <w:trPr>
          <w:trHeight w:hRule="exact" w:val="1340"/>
        </w:trPr>
        <w:tc>
          <w:tcPr>
            <w:tcW w:w="607" w:type="dxa"/>
          </w:tcPr>
          <w:p w14:paraId="30A1B9D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AB6FF93" w14:textId="77777777" w:rsidTr="003D097F">
              <w:trPr>
                <w:trHeight w:hRule="exact" w:val="1320"/>
              </w:trPr>
              <w:tc>
                <w:tcPr>
                  <w:tcW w:w="2400" w:type="dxa"/>
                  <w:tcMar>
                    <w:top w:w="20" w:type="dxa"/>
                    <w:left w:w="200" w:type="dxa"/>
                    <w:bottom w:w="20" w:type="dxa"/>
                    <w:right w:w="0" w:type="dxa"/>
                  </w:tcMar>
                </w:tcPr>
                <w:p w14:paraId="47639339" w14:textId="77777777" w:rsidR="00745EDA" w:rsidRDefault="00745EDA" w:rsidP="003D097F">
                  <w:pPr>
                    <w:pStyle w:val="DefaultStyle"/>
                  </w:pPr>
                  <w:r>
                    <w:t>Opis:</w:t>
                  </w:r>
                </w:p>
              </w:tc>
              <w:tc>
                <w:tcPr>
                  <w:tcW w:w="13640" w:type="dxa"/>
                  <w:tcMar>
                    <w:top w:w="20" w:type="dxa"/>
                    <w:left w:w="100" w:type="dxa"/>
                    <w:bottom w:w="20" w:type="dxa"/>
                    <w:right w:w="0" w:type="dxa"/>
                  </w:tcMar>
                </w:tcPr>
                <w:p w14:paraId="5213BFEE" w14:textId="77777777" w:rsidR="00745EDA" w:rsidRDefault="00745EDA" w:rsidP="003D097F">
                  <w:pPr>
                    <w:pStyle w:val="DefaultStyle"/>
                  </w:pPr>
                  <w:r>
                    <w:t>Projektiranje i građenje parkirališta s pripadajućom opremom.</w:t>
                  </w:r>
                  <w:r>
                    <w:br/>
                    <w:t>Rješavanje imovinskopravnih odnosa na zemljištu za građenje, te uklanjanje i/ili izmještanje postojećih građevina na zemljištu za građenje.</w:t>
                  </w:r>
                  <w:r>
                    <w:br/>
                    <w:t xml:space="preserve">Pribavljanje projekata i druge dokumentacije potrebne za izdavanje dozvola i drugih akata za građenje i uporabu. </w:t>
                  </w:r>
                  <w:r>
                    <w:br/>
                    <w:t>Planom za 2023. godinu predviđene su slijedeće aktivnosti:</w:t>
                  </w:r>
                  <w:r>
                    <w:br/>
                    <w:t>- Izgradnja parkirališta kod groblja u Čazmi na k.č.br. 1940 k.o. Čazma</w:t>
                  </w:r>
                  <w:r>
                    <w:br/>
                  </w:r>
                </w:p>
              </w:tc>
            </w:tr>
          </w:tbl>
          <w:p w14:paraId="39779CBE" w14:textId="77777777" w:rsidR="00745EDA" w:rsidRDefault="00745EDA" w:rsidP="003D097F">
            <w:pPr>
              <w:pStyle w:val="EMPTYCELLSTYLE"/>
            </w:pPr>
          </w:p>
        </w:tc>
        <w:tc>
          <w:tcPr>
            <w:tcW w:w="40" w:type="dxa"/>
          </w:tcPr>
          <w:p w14:paraId="3CC505E8" w14:textId="77777777" w:rsidR="00745EDA" w:rsidRDefault="00745EDA" w:rsidP="003D097F">
            <w:pPr>
              <w:pStyle w:val="EMPTYCELLSTYLE"/>
            </w:pPr>
          </w:p>
        </w:tc>
      </w:tr>
      <w:tr w:rsidR="00745EDA" w14:paraId="331E851E" w14:textId="77777777" w:rsidTr="003D097F">
        <w:trPr>
          <w:trHeight w:hRule="exact" w:val="80"/>
        </w:trPr>
        <w:tc>
          <w:tcPr>
            <w:tcW w:w="607" w:type="dxa"/>
          </w:tcPr>
          <w:p w14:paraId="7267B31D" w14:textId="77777777" w:rsidR="00745EDA" w:rsidRDefault="00745EDA" w:rsidP="003D097F">
            <w:pPr>
              <w:pStyle w:val="EMPTYCELLSTYLE"/>
            </w:pPr>
          </w:p>
        </w:tc>
        <w:tc>
          <w:tcPr>
            <w:tcW w:w="1800" w:type="dxa"/>
            <w:gridSpan w:val="2"/>
          </w:tcPr>
          <w:p w14:paraId="0F4F510E" w14:textId="77777777" w:rsidR="00745EDA" w:rsidRDefault="00745EDA" w:rsidP="003D097F">
            <w:pPr>
              <w:pStyle w:val="EMPTYCELLSTYLE"/>
            </w:pPr>
          </w:p>
        </w:tc>
        <w:tc>
          <w:tcPr>
            <w:tcW w:w="2640" w:type="dxa"/>
          </w:tcPr>
          <w:p w14:paraId="70E540C1" w14:textId="77777777" w:rsidR="00745EDA" w:rsidRDefault="00745EDA" w:rsidP="003D097F">
            <w:pPr>
              <w:pStyle w:val="EMPTYCELLSTYLE"/>
            </w:pPr>
          </w:p>
        </w:tc>
        <w:tc>
          <w:tcPr>
            <w:tcW w:w="740" w:type="dxa"/>
          </w:tcPr>
          <w:p w14:paraId="25F20E92" w14:textId="77777777" w:rsidR="00745EDA" w:rsidRDefault="00745EDA" w:rsidP="003D097F">
            <w:pPr>
              <w:pStyle w:val="EMPTYCELLSTYLE"/>
            </w:pPr>
          </w:p>
        </w:tc>
        <w:tc>
          <w:tcPr>
            <w:tcW w:w="2520" w:type="dxa"/>
          </w:tcPr>
          <w:p w14:paraId="5225C497" w14:textId="77777777" w:rsidR="00745EDA" w:rsidRDefault="00745EDA" w:rsidP="003D097F">
            <w:pPr>
              <w:pStyle w:val="EMPTYCELLSTYLE"/>
            </w:pPr>
          </w:p>
        </w:tc>
        <w:tc>
          <w:tcPr>
            <w:tcW w:w="2520" w:type="dxa"/>
          </w:tcPr>
          <w:p w14:paraId="0DF3AE9F" w14:textId="77777777" w:rsidR="00745EDA" w:rsidRDefault="00745EDA" w:rsidP="003D097F">
            <w:pPr>
              <w:pStyle w:val="EMPTYCELLSTYLE"/>
            </w:pPr>
          </w:p>
        </w:tc>
        <w:tc>
          <w:tcPr>
            <w:tcW w:w="1920" w:type="dxa"/>
          </w:tcPr>
          <w:p w14:paraId="587ED477" w14:textId="77777777" w:rsidR="00745EDA" w:rsidRDefault="00745EDA" w:rsidP="003D097F">
            <w:pPr>
              <w:pStyle w:val="EMPTYCELLSTYLE"/>
            </w:pPr>
          </w:p>
        </w:tc>
        <w:tc>
          <w:tcPr>
            <w:tcW w:w="1360" w:type="dxa"/>
          </w:tcPr>
          <w:p w14:paraId="14A9B6BE" w14:textId="77777777" w:rsidR="00745EDA" w:rsidRDefault="00745EDA" w:rsidP="003D097F">
            <w:pPr>
              <w:pStyle w:val="EMPTYCELLSTYLE"/>
            </w:pPr>
          </w:p>
        </w:tc>
        <w:tc>
          <w:tcPr>
            <w:tcW w:w="740" w:type="dxa"/>
          </w:tcPr>
          <w:p w14:paraId="4DD464E0" w14:textId="77777777" w:rsidR="00745EDA" w:rsidRDefault="00745EDA" w:rsidP="003D097F">
            <w:pPr>
              <w:pStyle w:val="EMPTYCELLSTYLE"/>
            </w:pPr>
          </w:p>
        </w:tc>
        <w:tc>
          <w:tcPr>
            <w:tcW w:w="100" w:type="dxa"/>
          </w:tcPr>
          <w:p w14:paraId="682EB4A6" w14:textId="77777777" w:rsidR="00745EDA" w:rsidRDefault="00745EDA" w:rsidP="003D097F">
            <w:pPr>
              <w:pStyle w:val="EMPTYCELLSTYLE"/>
            </w:pPr>
          </w:p>
        </w:tc>
        <w:tc>
          <w:tcPr>
            <w:tcW w:w="560" w:type="dxa"/>
          </w:tcPr>
          <w:p w14:paraId="62D524E3" w14:textId="77777777" w:rsidR="00745EDA" w:rsidRDefault="00745EDA" w:rsidP="003D097F">
            <w:pPr>
              <w:pStyle w:val="EMPTYCELLSTYLE"/>
            </w:pPr>
          </w:p>
        </w:tc>
        <w:tc>
          <w:tcPr>
            <w:tcW w:w="40" w:type="dxa"/>
          </w:tcPr>
          <w:p w14:paraId="25F4F77A" w14:textId="77777777" w:rsidR="00745EDA" w:rsidRDefault="00745EDA" w:rsidP="003D097F">
            <w:pPr>
              <w:pStyle w:val="EMPTYCELLSTYLE"/>
            </w:pPr>
          </w:p>
        </w:tc>
        <w:tc>
          <w:tcPr>
            <w:tcW w:w="1100" w:type="dxa"/>
          </w:tcPr>
          <w:p w14:paraId="41C6C316" w14:textId="77777777" w:rsidR="00745EDA" w:rsidRDefault="00745EDA" w:rsidP="003D097F">
            <w:pPr>
              <w:pStyle w:val="EMPTYCELLSTYLE"/>
            </w:pPr>
          </w:p>
        </w:tc>
        <w:tc>
          <w:tcPr>
            <w:tcW w:w="40" w:type="dxa"/>
          </w:tcPr>
          <w:p w14:paraId="0136EC93" w14:textId="77777777" w:rsidR="00745EDA" w:rsidRDefault="00745EDA" w:rsidP="003D097F">
            <w:pPr>
              <w:pStyle w:val="EMPTYCELLSTYLE"/>
            </w:pPr>
          </w:p>
        </w:tc>
      </w:tr>
      <w:tr w:rsidR="00745EDA" w14:paraId="0D4039AE" w14:textId="77777777" w:rsidTr="003D097F">
        <w:trPr>
          <w:trHeight w:hRule="exact" w:val="20"/>
        </w:trPr>
        <w:tc>
          <w:tcPr>
            <w:tcW w:w="607" w:type="dxa"/>
          </w:tcPr>
          <w:p w14:paraId="34E58ED7"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65A5A342" w14:textId="77777777" w:rsidR="00745EDA" w:rsidRDefault="00745EDA" w:rsidP="003D097F">
            <w:pPr>
              <w:pStyle w:val="EMPTYCELLSTYLE"/>
            </w:pPr>
          </w:p>
        </w:tc>
        <w:tc>
          <w:tcPr>
            <w:tcW w:w="40" w:type="dxa"/>
          </w:tcPr>
          <w:p w14:paraId="1E7518AC" w14:textId="77777777" w:rsidR="00745EDA" w:rsidRDefault="00745EDA" w:rsidP="003D097F">
            <w:pPr>
              <w:pStyle w:val="EMPTYCELLSTYLE"/>
            </w:pPr>
          </w:p>
        </w:tc>
      </w:tr>
      <w:tr w:rsidR="00745EDA" w14:paraId="5A0AF260" w14:textId="77777777" w:rsidTr="003D097F">
        <w:trPr>
          <w:trHeight w:hRule="exact" w:val="240"/>
        </w:trPr>
        <w:tc>
          <w:tcPr>
            <w:tcW w:w="607" w:type="dxa"/>
          </w:tcPr>
          <w:p w14:paraId="73F18EB7" w14:textId="77777777" w:rsidR="00745EDA" w:rsidRDefault="00745EDA" w:rsidP="003D097F">
            <w:pPr>
              <w:pStyle w:val="EMPTYCELLSTYLE"/>
            </w:pPr>
          </w:p>
        </w:tc>
        <w:tc>
          <w:tcPr>
            <w:tcW w:w="1800" w:type="dxa"/>
            <w:gridSpan w:val="2"/>
            <w:tcMar>
              <w:top w:w="0" w:type="dxa"/>
              <w:left w:w="0" w:type="dxa"/>
              <w:bottom w:w="0" w:type="dxa"/>
              <w:right w:w="0" w:type="dxa"/>
            </w:tcMar>
          </w:tcPr>
          <w:p w14:paraId="14FCFFC3" w14:textId="77777777" w:rsidR="00745EDA" w:rsidRDefault="00745EDA" w:rsidP="003D097F">
            <w:pPr>
              <w:pStyle w:val="DefaultStyle"/>
              <w:ind w:left="40" w:right="40"/>
            </w:pPr>
          </w:p>
        </w:tc>
        <w:tc>
          <w:tcPr>
            <w:tcW w:w="2640" w:type="dxa"/>
          </w:tcPr>
          <w:p w14:paraId="48ECAA4A" w14:textId="77777777" w:rsidR="00745EDA" w:rsidRDefault="00745EDA" w:rsidP="003D097F">
            <w:pPr>
              <w:pStyle w:val="EMPTYCELLSTYLE"/>
            </w:pPr>
          </w:p>
        </w:tc>
        <w:tc>
          <w:tcPr>
            <w:tcW w:w="740" w:type="dxa"/>
          </w:tcPr>
          <w:p w14:paraId="3A4DB98A" w14:textId="77777777" w:rsidR="00745EDA" w:rsidRDefault="00745EDA" w:rsidP="003D097F">
            <w:pPr>
              <w:pStyle w:val="EMPTYCELLSTYLE"/>
            </w:pPr>
          </w:p>
        </w:tc>
        <w:tc>
          <w:tcPr>
            <w:tcW w:w="2520" w:type="dxa"/>
            <w:tcMar>
              <w:top w:w="0" w:type="dxa"/>
              <w:left w:w="0" w:type="dxa"/>
              <w:bottom w:w="0" w:type="dxa"/>
              <w:right w:w="0" w:type="dxa"/>
            </w:tcMar>
          </w:tcPr>
          <w:p w14:paraId="52D3C91C"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21D7192E" w14:textId="77777777" w:rsidR="00745EDA" w:rsidRDefault="00745EDA" w:rsidP="003D097F">
            <w:pPr>
              <w:pStyle w:val="DefaultStyle"/>
              <w:ind w:right="40"/>
            </w:pPr>
          </w:p>
        </w:tc>
        <w:tc>
          <w:tcPr>
            <w:tcW w:w="1920" w:type="dxa"/>
          </w:tcPr>
          <w:p w14:paraId="53EDC3AA" w14:textId="77777777" w:rsidR="00745EDA" w:rsidRDefault="00745EDA" w:rsidP="003D097F">
            <w:pPr>
              <w:pStyle w:val="EMPTYCELLSTYLE"/>
            </w:pPr>
          </w:p>
        </w:tc>
        <w:tc>
          <w:tcPr>
            <w:tcW w:w="1360" w:type="dxa"/>
          </w:tcPr>
          <w:p w14:paraId="6378354F" w14:textId="77777777" w:rsidR="00745EDA" w:rsidRDefault="00745EDA" w:rsidP="003D097F">
            <w:pPr>
              <w:pStyle w:val="EMPTYCELLSTYLE"/>
            </w:pPr>
          </w:p>
        </w:tc>
        <w:tc>
          <w:tcPr>
            <w:tcW w:w="740" w:type="dxa"/>
          </w:tcPr>
          <w:p w14:paraId="15A20EC3" w14:textId="77777777" w:rsidR="00745EDA" w:rsidRDefault="00745EDA" w:rsidP="003D097F">
            <w:pPr>
              <w:pStyle w:val="EMPTYCELLSTYLE"/>
            </w:pPr>
          </w:p>
        </w:tc>
        <w:tc>
          <w:tcPr>
            <w:tcW w:w="1800" w:type="dxa"/>
            <w:gridSpan w:val="4"/>
            <w:tcMar>
              <w:top w:w="0" w:type="dxa"/>
              <w:left w:w="0" w:type="dxa"/>
              <w:bottom w:w="0" w:type="dxa"/>
              <w:right w:w="0" w:type="dxa"/>
            </w:tcMar>
          </w:tcPr>
          <w:p w14:paraId="051D1A5F" w14:textId="77777777" w:rsidR="00745EDA" w:rsidRDefault="00745EDA" w:rsidP="003D097F">
            <w:pPr>
              <w:pStyle w:val="DefaultStyle"/>
              <w:ind w:left="40" w:right="40"/>
              <w:jc w:val="right"/>
            </w:pPr>
          </w:p>
        </w:tc>
        <w:tc>
          <w:tcPr>
            <w:tcW w:w="40" w:type="dxa"/>
          </w:tcPr>
          <w:p w14:paraId="48896595" w14:textId="77777777" w:rsidR="00745EDA" w:rsidRDefault="00745EDA" w:rsidP="003D097F">
            <w:pPr>
              <w:pStyle w:val="EMPTYCELLSTYLE"/>
            </w:pPr>
          </w:p>
        </w:tc>
      </w:tr>
      <w:tr w:rsidR="00745EDA" w14:paraId="1DA403A6" w14:textId="77777777" w:rsidTr="003D097F">
        <w:tc>
          <w:tcPr>
            <w:tcW w:w="607" w:type="dxa"/>
          </w:tcPr>
          <w:p w14:paraId="71012044" w14:textId="77777777" w:rsidR="00745EDA" w:rsidRDefault="00745EDA" w:rsidP="003D097F">
            <w:pPr>
              <w:pStyle w:val="EMPTYCELLSTYLE"/>
              <w:pageBreakBefore/>
            </w:pPr>
          </w:p>
        </w:tc>
        <w:tc>
          <w:tcPr>
            <w:tcW w:w="1800" w:type="dxa"/>
            <w:gridSpan w:val="2"/>
          </w:tcPr>
          <w:p w14:paraId="533FD746" w14:textId="77777777" w:rsidR="00745EDA" w:rsidRDefault="00745EDA" w:rsidP="003D097F">
            <w:pPr>
              <w:pStyle w:val="EMPTYCELLSTYLE"/>
            </w:pPr>
          </w:p>
        </w:tc>
        <w:tc>
          <w:tcPr>
            <w:tcW w:w="2640" w:type="dxa"/>
          </w:tcPr>
          <w:p w14:paraId="53327AF6" w14:textId="77777777" w:rsidR="00745EDA" w:rsidRDefault="00745EDA" w:rsidP="003D097F">
            <w:pPr>
              <w:pStyle w:val="EMPTYCELLSTYLE"/>
            </w:pPr>
          </w:p>
        </w:tc>
        <w:tc>
          <w:tcPr>
            <w:tcW w:w="740" w:type="dxa"/>
          </w:tcPr>
          <w:p w14:paraId="52A403BC" w14:textId="77777777" w:rsidR="00745EDA" w:rsidRDefault="00745EDA" w:rsidP="003D097F">
            <w:pPr>
              <w:pStyle w:val="EMPTYCELLSTYLE"/>
            </w:pPr>
          </w:p>
        </w:tc>
        <w:tc>
          <w:tcPr>
            <w:tcW w:w="2520" w:type="dxa"/>
          </w:tcPr>
          <w:p w14:paraId="7930315D" w14:textId="77777777" w:rsidR="00745EDA" w:rsidRDefault="00745EDA" w:rsidP="003D097F">
            <w:pPr>
              <w:pStyle w:val="EMPTYCELLSTYLE"/>
            </w:pPr>
          </w:p>
        </w:tc>
        <w:tc>
          <w:tcPr>
            <w:tcW w:w="2520" w:type="dxa"/>
          </w:tcPr>
          <w:p w14:paraId="48E2B678" w14:textId="77777777" w:rsidR="00745EDA" w:rsidRDefault="00745EDA" w:rsidP="003D097F">
            <w:pPr>
              <w:pStyle w:val="EMPTYCELLSTYLE"/>
            </w:pPr>
          </w:p>
        </w:tc>
        <w:tc>
          <w:tcPr>
            <w:tcW w:w="1920" w:type="dxa"/>
          </w:tcPr>
          <w:p w14:paraId="3C7EF2D5" w14:textId="77777777" w:rsidR="00745EDA" w:rsidRDefault="00745EDA" w:rsidP="003D097F">
            <w:pPr>
              <w:pStyle w:val="EMPTYCELLSTYLE"/>
            </w:pPr>
          </w:p>
        </w:tc>
        <w:tc>
          <w:tcPr>
            <w:tcW w:w="1360" w:type="dxa"/>
          </w:tcPr>
          <w:p w14:paraId="6D36BC07" w14:textId="77777777" w:rsidR="00745EDA" w:rsidRDefault="00745EDA" w:rsidP="003D097F">
            <w:pPr>
              <w:pStyle w:val="EMPTYCELLSTYLE"/>
            </w:pPr>
          </w:p>
        </w:tc>
        <w:tc>
          <w:tcPr>
            <w:tcW w:w="740" w:type="dxa"/>
          </w:tcPr>
          <w:p w14:paraId="67D852E6" w14:textId="77777777" w:rsidR="00745EDA" w:rsidRDefault="00745EDA" w:rsidP="003D097F">
            <w:pPr>
              <w:pStyle w:val="EMPTYCELLSTYLE"/>
            </w:pPr>
          </w:p>
        </w:tc>
        <w:tc>
          <w:tcPr>
            <w:tcW w:w="100" w:type="dxa"/>
          </w:tcPr>
          <w:p w14:paraId="70F13338" w14:textId="77777777" w:rsidR="00745EDA" w:rsidRDefault="00745EDA" w:rsidP="003D097F">
            <w:pPr>
              <w:pStyle w:val="EMPTYCELLSTYLE"/>
            </w:pPr>
          </w:p>
        </w:tc>
        <w:tc>
          <w:tcPr>
            <w:tcW w:w="560" w:type="dxa"/>
          </w:tcPr>
          <w:p w14:paraId="7046DA3C" w14:textId="77777777" w:rsidR="00745EDA" w:rsidRDefault="00745EDA" w:rsidP="003D097F">
            <w:pPr>
              <w:pStyle w:val="EMPTYCELLSTYLE"/>
            </w:pPr>
          </w:p>
        </w:tc>
        <w:tc>
          <w:tcPr>
            <w:tcW w:w="40" w:type="dxa"/>
          </w:tcPr>
          <w:p w14:paraId="692F2967" w14:textId="77777777" w:rsidR="00745EDA" w:rsidRDefault="00745EDA" w:rsidP="003D097F">
            <w:pPr>
              <w:pStyle w:val="EMPTYCELLSTYLE"/>
            </w:pPr>
          </w:p>
        </w:tc>
        <w:tc>
          <w:tcPr>
            <w:tcW w:w="1100" w:type="dxa"/>
          </w:tcPr>
          <w:p w14:paraId="51544D20" w14:textId="77777777" w:rsidR="00745EDA" w:rsidRDefault="00745EDA" w:rsidP="003D097F">
            <w:pPr>
              <w:pStyle w:val="EMPTYCELLSTYLE"/>
            </w:pPr>
          </w:p>
        </w:tc>
        <w:tc>
          <w:tcPr>
            <w:tcW w:w="40" w:type="dxa"/>
          </w:tcPr>
          <w:p w14:paraId="2A1FB65E" w14:textId="77777777" w:rsidR="00745EDA" w:rsidRDefault="00745EDA" w:rsidP="003D097F">
            <w:pPr>
              <w:pStyle w:val="EMPTYCELLSTYLE"/>
            </w:pPr>
          </w:p>
        </w:tc>
      </w:tr>
      <w:tr w:rsidR="00745EDA" w14:paraId="6A4C2774" w14:textId="77777777" w:rsidTr="003D097F">
        <w:trPr>
          <w:trHeight w:hRule="exact" w:val="240"/>
        </w:trPr>
        <w:tc>
          <w:tcPr>
            <w:tcW w:w="607" w:type="dxa"/>
          </w:tcPr>
          <w:p w14:paraId="382CC66E" w14:textId="77777777" w:rsidR="00745EDA" w:rsidRDefault="00745EDA" w:rsidP="003D097F">
            <w:pPr>
              <w:pStyle w:val="EMPTYCELLSTYLE"/>
            </w:pPr>
          </w:p>
        </w:tc>
        <w:tc>
          <w:tcPr>
            <w:tcW w:w="4440" w:type="dxa"/>
            <w:gridSpan w:val="3"/>
            <w:tcMar>
              <w:top w:w="0" w:type="dxa"/>
              <w:left w:w="0" w:type="dxa"/>
              <w:bottom w:w="0" w:type="dxa"/>
              <w:right w:w="0" w:type="dxa"/>
            </w:tcMar>
          </w:tcPr>
          <w:p w14:paraId="28C53C9C" w14:textId="77777777" w:rsidR="00745EDA" w:rsidRDefault="00745EDA" w:rsidP="003D097F">
            <w:pPr>
              <w:pStyle w:val="DefaultStyle"/>
            </w:pPr>
          </w:p>
        </w:tc>
        <w:tc>
          <w:tcPr>
            <w:tcW w:w="740" w:type="dxa"/>
          </w:tcPr>
          <w:p w14:paraId="31B2ED90" w14:textId="77777777" w:rsidR="00745EDA" w:rsidRDefault="00745EDA" w:rsidP="003D097F">
            <w:pPr>
              <w:pStyle w:val="EMPTYCELLSTYLE"/>
            </w:pPr>
          </w:p>
        </w:tc>
        <w:tc>
          <w:tcPr>
            <w:tcW w:w="2520" w:type="dxa"/>
          </w:tcPr>
          <w:p w14:paraId="38506C54" w14:textId="77777777" w:rsidR="00745EDA" w:rsidRDefault="00745EDA" w:rsidP="003D097F">
            <w:pPr>
              <w:pStyle w:val="EMPTYCELLSTYLE"/>
            </w:pPr>
          </w:p>
        </w:tc>
        <w:tc>
          <w:tcPr>
            <w:tcW w:w="2520" w:type="dxa"/>
          </w:tcPr>
          <w:p w14:paraId="0058A325" w14:textId="77777777" w:rsidR="00745EDA" w:rsidRDefault="00745EDA" w:rsidP="003D097F">
            <w:pPr>
              <w:pStyle w:val="EMPTYCELLSTYLE"/>
            </w:pPr>
          </w:p>
        </w:tc>
        <w:tc>
          <w:tcPr>
            <w:tcW w:w="1920" w:type="dxa"/>
          </w:tcPr>
          <w:p w14:paraId="637760A3" w14:textId="77777777" w:rsidR="00745EDA" w:rsidRDefault="00745EDA" w:rsidP="003D097F">
            <w:pPr>
              <w:pStyle w:val="EMPTYCELLSTYLE"/>
            </w:pPr>
          </w:p>
        </w:tc>
        <w:tc>
          <w:tcPr>
            <w:tcW w:w="1360" w:type="dxa"/>
          </w:tcPr>
          <w:p w14:paraId="75C32EC5" w14:textId="77777777" w:rsidR="00745EDA" w:rsidRDefault="00745EDA" w:rsidP="003D097F">
            <w:pPr>
              <w:pStyle w:val="EMPTYCELLSTYLE"/>
            </w:pPr>
          </w:p>
        </w:tc>
        <w:tc>
          <w:tcPr>
            <w:tcW w:w="1400" w:type="dxa"/>
            <w:gridSpan w:val="3"/>
            <w:tcMar>
              <w:top w:w="0" w:type="dxa"/>
              <w:left w:w="0" w:type="dxa"/>
              <w:bottom w:w="0" w:type="dxa"/>
              <w:right w:w="0" w:type="dxa"/>
            </w:tcMar>
          </w:tcPr>
          <w:p w14:paraId="5BE636D2" w14:textId="77777777" w:rsidR="00745EDA" w:rsidRDefault="00745EDA" w:rsidP="003D097F">
            <w:pPr>
              <w:pStyle w:val="DefaultStyle"/>
              <w:jc w:val="right"/>
            </w:pPr>
          </w:p>
        </w:tc>
        <w:tc>
          <w:tcPr>
            <w:tcW w:w="40" w:type="dxa"/>
          </w:tcPr>
          <w:p w14:paraId="29D20EDA" w14:textId="77777777" w:rsidR="00745EDA" w:rsidRDefault="00745EDA" w:rsidP="003D097F">
            <w:pPr>
              <w:pStyle w:val="EMPTYCELLSTYLE"/>
            </w:pPr>
          </w:p>
        </w:tc>
        <w:tc>
          <w:tcPr>
            <w:tcW w:w="1100" w:type="dxa"/>
            <w:tcMar>
              <w:top w:w="0" w:type="dxa"/>
              <w:left w:w="0" w:type="dxa"/>
              <w:bottom w:w="0" w:type="dxa"/>
              <w:right w:w="0" w:type="dxa"/>
            </w:tcMar>
          </w:tcPr>
          <w:p w14:paraId="7A907EA2" w14:textId="77777777" w:rsidR="00745EDA" w:rsidRDefault="00745EDA" w:rsidP="003D097F">
            <w:pPr>
              <w:pStyle w:val="DefaultStyle"/>
            </w:pPr>
          </w:p>
        </w:tc>
        <w:tc>
          <w:tcPr>
            <w:tcW w:w="40" w:type="dxa"/>
          </w:tcPr>
          <w:p w14:paraId="14570AF5" w14:textId="77777777" w:rsidR="00745EDA" w:rsidRDefault="00745EDA" w:rsidP="003D097F">
            <w:pPr>
              <w:pStyle w:val="EMPTYCELLSTYLE"/>
            </w:pPr>
          </w:p>
        </w:tc>
      </w:tr>
      <w:tr w:rsidR="00745EDA" w14:paraId="25B10227" w14:textId="77777777" w:rsidTr="003D097F">
        <w:trPr>
          <w:trHeight w:hRule="exact" w:val="240"/>
        </w:trPr>
        <w:tc>
          <w:tcPr>
            <w:tcW w:w="607" w:type="dxa"/>
          </w:tcPr>
          <w:p w14:paraId="06926DCD" w14:textId="77777777" w:rsidR="00745EDA" w:rsidRDefault="00745EDA" w:rsidP="003D097F">
            <w:pPr>
              <w:pStyle w:val="EMPTYCELLSTYLE"/>
            </w:pPr>
          </w:p>
        </w:tc>
        <w:tc>
          <w:tcPr>
            <w:tcW w:w="4440" w:type="dxa"/>
            <w:gridSpan w:val="3"/>
            <w:tcMar>
              <w:top w:w="0" w:type="dxa"/>
              <w:left w:w="0" w:type="dxa"/>
              <w:bottom w:w="0" w:type="dxa"/>
              <w:right w:w="0" w:type="dxa"/>
            </w:tcMar>
          </w:tcPr>
          <w:p w14:paraId="3A8B1116" w14:textId="77777777" w:rsidR="00745EDA" w:rsidRDefault="00745EDA" w:rsidP="003D097F">
            <w:pPr>
              <w:pStyle w:val="DefaultStyle"/>
            </w:pPr>
          </w:p>
        </w:tc>
        <w:tc>
          <w:tcPr>
            <w:tcW w:w="740" w:type="dxa"/>
          </w:tcPr>
          <w:p w14:paraId="041B5B01" w14:textId="77777777" w:rsidR="00745EDA" w:rsidRDefault="00745EDA" w:rsidP="003D097F">
            <w:pPr>
              <w:pStyle w:val="EMPTYCELLSTYLE"/>
            </w:pPr>
          </w:p>
        </w:tc>
        <w:tc>
          <w:tcPr>
            <w:tcW w:w="2520" w:type="dxa"/>
          </w:tcPr>
          <w:p w14:paraId="287ED8F5" w14:textId="77777777" w:rsidR="00745EDA" w:rsidRDefault="00745EDA" w:rsidP="003D097F">
            <w:pPr>
              <w:pStyle w:val="EMPTYCELLSTYLE"/>
            </w:pPr>
          </w:p>
        </w:tc>
        <w:tc>
          <w:tcPr>
            <w:tcW w:w="2520" w:type="dxa"/>
          </w:tcPr>
          <w:p w14:paraId="2555ED32" w14:textId="77777777" w:rsidR="00745EDA" w:rsidRDefault="00745EDA" w:rsidP="003D097F">
            <w:pPr>
              <w:pStyle w:val="EMPTYCELLSTYLE"/>
            </w:pPr>
          </w:p>
        </w:tc>
        <w:tc>
          <w:tcPr>
            <w:tcW w:w="1920" w:type="dxa"/>
          </w:tcPr>
          <w:p w14:paraId="6C7967DC" w14:textId="77777777" w:rsidR="00745EDA" w:rsidRDefault="00745EDA" w:rsidP="003D097F">
            <w:pPr>
              <w:pStyle w:val="EMPTYCELLSTYLE"/>
            </w:pPr>
          </w:p>
        </w:tc>
        <w:tc>
          <w:tcPr>
            <w:tcW w:w="1360" w:type="dxa"/>
          </w:tcPr>
          <w:p w14:paraId="089254D1" w14:textId="77777777" w:rsidR="00745EDA" w:rsidRDefault="00745EDA" w:rsidP="003D097F">
            <w:pPr>
              <w:pStyle w:val="EMPTYCELLSTYLE"/>
            </w:pPr>
          </w:p>
        </w:tc>
        <w:tc>
          <w:tcPr>
            <w:tcW w:w="1400" w:type="dxa"/>
            <w:gridSpan w:val="3"/>
            <w:tcMar>
              <w:top w:w="0" w:type="dxa"/>
              <w:left w:w="0" w:type="dxa"/>
              <w:bottom w:w="0" w:type="dxa"/>
              <w:right w:w="0" w:type="dxa"/>
            </w:tcMar>
          </w:tcPr>
          <w:p w14:paraId="70CC8CFF" w14:textId="77777777" w:rsidR="00745EDA" w:rsidRDefault="00745EDA" w:rsidP="003D097F">
            <w:pPr>
              <w:pStyle w:val="DefaultStyle"/>
              <w:jc w:val="right"/>
            </w:pPr>
          </w:p>
        </w:tc>
        <w:tc>
          <w:tcPr>
            <w:tcW w:w="40" w:type="dxa"/>
          </w:tcPr>
          <w:p w14:paraId="7249FFE1" w14:textId="77777777" w:rsidR="00745EDA" w:rsidRDefault="00745EDA" w:rsidP="003D097F">
            <w:pPr>
              <w:pStyle w:val="EMPTYCELLSTYLE"/>
            </w:pPr>
          </w:p>
        </w:tc>
        <w:tc>
          <w:tcPr>
            <w:tcW w:w="1100" w:type="dxa"/>
            <w:tcMar>
              <w:top w:w="0" w:type="dxa"/>
              <w:left w:w="0" w:type="dxa"/>
              <w:bottom w:w="0" w:type="dxa"/>
              <w:right w:w="0" w:type="dxa"/>
            </w:tcMar>
          </w:tcPr>
          <w:p w14:paraId="1BEA54A6" w14:textId="77777777" w:rsidR="00745EDA" w:rsidRDefault="00745EDA" w:rsidP="003D097F">
            <w:pPr>
              <w:pStyle w:val="DefaultStyle"/>
            </w:pPr>
          </w:p>
        </w:tc>
        <w:tc>
          <w:tcPr>
            <w:tcW w:w="40" w:type="dxa"/>
          </w:tcPr>
          <w:p w14:paraId="07BE2C2A" w14:textId="77777777" w:rsidR="00745EDA" w:rsidRDefault="00745EDA" w:rsidP="003D097F">
            <w:pPr>
              <w:pStyle w:val="EMPTYCELLSTYLE"/>
            </w:pPr>
          </w:p>
        </w:tc>
      </w:tr>
      <w:tr w:rsidR="00745EDA" w14:paraId="23FB9454" w14:textId="77777777" w:rsidTr="003D097F">
        <w:trPr>
          <w:trHeight w:hRule="exact" w:val="80"/>
        </w:trPr>
        <w:tc>
          <w:tcPr>
            <w:tcW w:w="607" w:type="dxa"/>
          </w:tcPr>
          <w:p w14:paraId="12AC632B" w14:textId="77777777" w:rsidR="00745EDA" w:rsidRDefault="00745EDA" w:rsidP="003D097F">
            <w:pPr>
              <w:pStyle w:val="EMPTYCELLSTYLE"/>
            </w:pPr>
          </w:p>
        </w:tc>
        <w:tc>
          <w:tcPr>
            <w:tcW w:w="1800" w:type="dxa"/>
            <w:gridSpan w:val="2"/>
          </w:tcPr>
          <w:p w14:paraId="7A6529A8" w14:textId="77777777" w:rsidR="00745EDA" w:rsidRDefault="00745EDA" w:rsidP="003D097F">
            <w:pPr>
              <w:pStyle w:val="EMPTYCELLSTYLE"/>
            </w:pPr>
          </w:p>
        </w:tc>
        <w:tc>
          <w:tcPr>
            <w:tcW w:w="2640" w:type="dxa"/>
          </w:tcPr>
          <w:p w14:paraId="15FC0559" w14:textId="77777777" w:rsidR="00745EDA" w:rsidRDefault="00745EDA" w:rsidP="003D097F">
            <w:pPr>
              <w:pStyle w:val="EMPTYCELLSTYLE"/>
            </w:pPr>
          </w:p>
        </w:tc>
        <w:tc>
          <w:tcPr>
            <w:tcW w:w="740" w:type="dxa"/>
          </w:tcPr>
          <w:p w14:paraId="0065EFCB" w14:textId="77777777" w:rsidR="00745EDA" w:rsidRDefault="00745EDA" w:rsidP="003D097F">
            <w:pPr>
              <w:pStyle w:val="EMPTYCELLSTYLE"/>
            </w:pPr>
          </w:p>
        </w:tc>
        <w:tc>
          <w:tcPr>
            <w:tcW w:w="2520" w:type="dxa"/>
          </w:tcPr>
          <w:p w14:paraId="61ACE4A8" w14:textId="77777777" w:rsidR="00745EDA" w:rsidRDefault="00745EDA" w:rsidP="003D097F">
            <w:pPr>
              <w:pStyle w:val="EMPTYCELLSTYLE"/>
            </w:pPr>
          </w:p>
        </w:tc>
        <w:tc>
          <w:tcPr>
            <w:tcW w:w="2520" w:type="dxa"/>
          </w:tcPr>
          <w:p w14:paraId="40CCFDCA" w14:textId="77777777" w:rsidR="00745EDA" w:rsidRDefault="00745EDA" w:rsidP="003D097F">
            <w:pPr>
              <w:pStyle w:val="EMPTYCELLSTYLE"/>
            </w:pPr>
          </w:p>
        </w:tc>
        <w:tc>
          <w:tcPr>
            <w:tcW w:w="1920" w:type="dxa"/>
          </w:tcPr>
          <w:p w14:paraId="133100CF" w14:textId="77777777" w:rsidR="00745EDA" w:rsidRDefault="00745EDA" w:rsidP="003D097F">
            <w:pPr>
              <w:pStyle w:val="EMPTYCELLSTYLE"/>
            </w:pPr>
          </w:p>
        </w:tc>
        <w:tc>
          <w:tcPr>
            <w:tcW w:w="1360" w:type="dxa"/>
          </w:tcPr>
          <w:p w14:paraId="59F8B12E" w14:textId="77777777" w:rsidR="00745EDA" w:rsidRDefault="00745EDA" w:rsidP="003D097F">
            <w:pPr>
              <w:pStyle w:val="EMPTYCELLSTYLE"/>
            </w:pPr>
          </w:p>
        </w:tc>
        <w:tc>
          <w:tcPr>
            <w:tcW w:w="740" w:type="dxa"/>
          </w:tcPr>
          <w:p w14:paraId="34B22374" w14:textId="77777777" w:rsidR="00745EDA" w:rsidRDefault="00745EDA" w:rsidP="003D097F">
            <w:pPr>
              <w:pStyle w:val="EMPTYCELLSTYLE"/>
            </w:pPr>
          </w:p>
        </w:tc>
        <w:tc>
          <w:tcPr>
            <w:tcW w:w="100" w:type="dxa"/>
          </w:tcPr>
          <w:p w14:paraId="3106E8A4" w14:textId="77777777" w:rsidR="00745EDA" w:rsidRDefault="00745EDA" w:rsidP="003D097F">
            <w:pPr>
              <w:pStyle w:val="EMPTYCELLSTYLE"/>
            </w:pPr>
          </w:p>
        </w:tc>
        <w:tc>
          <w:tcPr>
            <w:tcW w:w="560" w:type="dxa"/>
          </w:tcPr>
          <w:p w14:paraId="7117AAB3" w14:textId="77777777" w:rsidR="00745EDA" w:rsidRDefault="00745EDA" w:rsidP="003D097F">
            <w:pPr>
              <w:pStyle w:val="EMPTYCELLSTYLE"/>
            </w:pPr>
          </w:p>
        </w:tc>
        <w:tc>
          <w:tcPr>
            <w:tcW w:w="40" w:type="dxa"/>
          </w:tcPr>
          <w:p w14:paraId="33FC8E0A" w14:textId="77777777" w:rsidR="00745EDA" w:rsidRDefault="00745EDA" w:rsidP="003D097F">
            <w:pPr>
              <w:pStyle w:val="EMPTYCELLSTYLE"/>
            </w:pPr>
          </w:p>
        </w:tc>
        <w:tc>
          <w:tcPr>
            <w:tcW w:w="1100" w:type="dxa"/>
          </w:tcPr>
          <w:p w14:paraId="7AE1D698" w14:textId="77777777" w:rsidR="00745EDA" w:rsidRDefault="00745EDA" w:rsidP="003D097F">
            <w:pPr>
              <w:pStyle w:val="EMPTYCELLSTYLE"/>
            </w:pPr>
          </w:p>
        </w:tc>
        <w:tc>
          <w:tcPr>
            <w:tcW w:w="40" w:type="dxa"/>
          </w:tcPr>
          <w:p w14:paraId="44F27191" w14:textId="77777777" w:rsidR="00745EDA" w:rsidRDefault="00745EDA" w:rsidP="003D097F">
            <w:pPr>
              <w:pStyle w:val="EMPTYCELLSTYLE"/>
            </w:pPr>
          </w:p>
        </w:tc>
      </w:tr>
      <w:tr w:rsidR="00745EDA" w14:paraId="02AB3686" w14:textId="77777777" w:rsidTr="003D097F">
        <w:trPr>
          <w:trHeight w:hRule="exact" w:val="400"/>
        </w:trPr>
        <w:tc>
          <w:tcPr>
            <w:tcW w:w="607" w:type="dxa"/>
          </w:tcPr>
          <w:p w14:paraId="05762D64"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1B804C3" w14:textId="77777777" w:rsidR="00745EDA" w:rsidRDefault="00745EDA" w:rsidP="003D097F">
            <w:pPr>
              <w:pStyle w:val="DefaultStyle"/>
              <w:jc w:val="center"/>
            </w:pPr>
            <w:r>
              <w:rPr>
                <w:b/>
                <w:sz w:val="24"/>
              </w:rPr>
              <w:t>Proračun Grada Čazme za 2023. godinu</w:t>
            </w:r>
          </w:p>
        </w:tc>
        <w:tc>
          <w:tcPr>
            <w:tcW w:w="40" w:type="dxa"/>
          </w:tcPr>
          <w:p w14:paraId="2B9B5F7E" w14:textId="77777777" w:rsidR="00745EDA" w:rsidRDefault="00745EDA" w:rsidP="003D097F">
            <w:pPr>
              <w:pStyle w:val="EMPTYCELLSTYLE"/>
            </w:pPr>
          </w:p>
        </w:tc>
      </w:tr>
      <w:tr w:rsidR="00745EDA" w14:paraId="460B3452" w14:textId="77777777" w:rsidTr="003D097F">
        <w:trPr>
          <w:trHeight w:hRule="exact" w:val="320"/>
        </w:trPr>
        <w:tc>
          <w:tcPr>
            <w:tcW w:w="607" w:type="dxa"/>
          </w:tcPr>
          <w:p w14:paraId="7D576CA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DF0F2F5" w14:textId="77777777" w:rsidR="00745EDA" w:rsidRDefault="00745EDA" w:rsidP="003D097F">
            <w:pPr>
              <w:pStyle w:val="DefaultStyle"/>
              <w:jc w:val="center"/>
            </w:pPr>
            <w:r>
              <w:t>OBRAZLOŽENJE - POSEBNI DIO</w:t>
            </w:r>
          </w:p>
        </w:tc>
        <w:tc>
          <w:tcPr>
            <w:tcW w:w="40" w:type="dxa"/>
          </w:tcPr>
          <w:p w14:paraId="3FA55DC5" w14:textId="77777777" w:rsidR="00745EDA" w:rsidRDefault="00745EDA" w:rsidP="003D097F">
            <w:pPr>
              <w:pStyle w:val="EMPTYCELLSTYLE"/>
            </w:pPr>
          </w:p>
        </w:tc>
      </w:tr>
      <w:tr w:rsidR="00745EDA" w14:paraId="10A306BC" w14:textId="77777777" w:rsidTr="003D097F">
        <w:trPr>
          <w:trHeight w:hRule="exact" w:val="100"/>
        </w:trPr>
        <w:tc>
          <w:tcPr>
            <w:tcW w:w="607" w:type="dxa"/>
          </w:tcPr>
          <w:p w14:paraId="36E2FAE4" w14:textId="77777777" w:rsidR="00745EDA" w:rsidRDefault="00745EDA" w:rsidP="003D097F">
            <w:pPr>
              <w:pStyle w:val="EMPTYCELLSTYLE"/>
            </w:pPr>
          </w:p>
        </w:tc>
        <w:tc>
          <w:tcPr>
            <w:tcW w:w="1800" w:type="dxa"/>
            <w:gridSpan w:val="2"/>
          </w:tcPr>
          <w:p w14:paraId="3CBFD325" w14:textId="77777777" w:rsidR="00745EDA" w:rsidRDefault="00745EDA" w:rsidP="003D097F">
            <w:pPr>
              <w:pStyle w:val="EMPTYCELLSTYLE"/>
            </w:pPr>
          </w:p>
        </w:tc>
        <w:tc>
          <w:tcPr>
            <w:tcW w:w="2640" w:type="dxa"/>
          </w:tcPr>
          <w:p w14:paraId="261415E0" w14:textId="77777777" w:rsidR="00745EDA" w:rsidRDefault="00745EDA" w:rsidP="003D097F">
            <w:pPr>
              <w:pStyle w:val="EMPTYCELLSTYLE"/>
            </w:pPr>
          </w:p>
        </w:tc>
        <w:tc>
          <w:tcPr>
            <w:tcW w:w="740" w:type="dxa"/>
          </w:tcPr>
          <w:p w14:paraId="6B97E746" w14:textId="77777777" w:rsidR="00745EDA" w:rsidRDefault="00745EDA" w:rsidP="003D097F">
            <w:pPr>
              <w:pStyle w:val="EMPTYCELLSTYLE"/>
            </w:pPr>
          </w:p>
        </w:tc>
        <w:tc>
          <w:tcPr>
            <w:tcW w:w="2520" w:type="dxa"/>
          </w:tcPr>
          <w:p w14:paraId="3D904B69" w14:textId="77777777" w:rsidR="00745EDA" w:rsidRDefault="00745EDA" w:rsidP="003D097F">
            <w:pPr>
              <w:pStyle w:val="EMPTYCELLSTYLE"/>
            </w:pPr>
          </w:p>
        </w:tc>
        <w:tc>
          <w:tcPr>
            <w:tcW w:w="2520" w:type="dxa"/>
          </w:tcPr>
          <w:p w14:paraId="63A9D309" w14:textId="77777777" w:rsidR="00745EDA" w:rsidRDefault="00745EDA" w:rsidP="003D097F">
            <w:pPr>
              <w:pStyle w:val="EMPTYCELLSTYLE"/>
            </w:pPr>
          </w:p>
        </w:tc>
        <w:tc>
          <w:tcPr>
            <w:tcW w:w="1920" w:type="dxa"/>
          </w:tcPr>
          <w:p w14:paraId="0511DC96" w14:textId="77777777" w:rsidR="00745EDA" w:rsidRDefault="00745EDA" w:rsidP="003D097F">
            <w:pPr>
              <w:pStyle w:val="EMPTYCELLSTYLE"/>
            </w:pPr>
          </w:p>
        </w:tc>
        <w:tc>
          <w:tcPr>
            <w:tcW w:w="1360" w:type="dxa"/>
          </w:tcPr>
          <w:p w14:paraId="19481194" w14:textId="77777777" w:rsidR="00745EDA" w:rsidRDefault="00745EDA" w:rsidP="003D097F">
            <w:pPr>
              <w:pStyle w:val="EMPTYCELLSTYLE"/>
            </w:pPr>
          </w:p>
        </w:tc>
        <w:tc>
          <w:tcPr>
            <w:tcW w:w="740" w:type="dxa"/>
          </w:tcPr>
          <w:p w14:paraId="7CD71F3F" w14:textId="77777777" w:rsidR="00745EDA" w:rsidRDefault="00745EDA" w:rsidP="003D097F">
            <w:pPr>
              <w:pStyle w:val="EMPTYCELLSTYLE"/>
            </w:pPr>
          </w:p>
        </w:tc>
        <w:tc>
          <w:tcPr>
            <w:tcW w:w="100" w:type="dxa"/>
          </w:tcPr>
          <w:p w14:paraId="63D6B4D6" w14:textId="77777777" w:rsidR="00745EDA" w:rsidRDefault="00745EDA" w:rsidP="003D097F">
            <w:pPr>
              <w:pStyle w:val="EMPTYCELLSTYLE"/>
            </w:pPr>
          </w:p>
        </w:tc>
        <w:tc>
          <w:tcPr>
            <w:tcW w:w="560" w:type="dxa"/>
          </w:tcPr>
          <w:p w14:paraId="3EE466CF" w14:textId="77777777" w:rsidR="00745EDA" w:rsidRDefault="00745EDA" w:rsidP="003D097F">
            <w:pPr>
              <w:pStyle w:val="EMPTYCELLSTYLE"/>
            </w:pPr>
          </w:p>
        </w:tc>
        <w:tc>
          <w:tcPr>
            <w:tcW w:w="40" w:type="dxa"/>
          </w:tcPr>
          <w:p w14:paraId="5B48F0B5" w14:textId="77777777" w:rsidR="00745EDA" w:rsidRDefault="00745EDA" w:rsidP="003D097F">
            <w:pPr>
              <w:pStyle w:val="EMPTYCELLSTYLE"/>
            </w:pPr>
          </w:p>
        </w:tc>
        <w:tc>
          <w:tcPr>
            <w:tcW w:w="1100" w:type="dxa"/>
          </w:tcPr>
          <w:p w14:paraId="184743F8" w14:textId="77777777" w:rsidR="00745EDA" w:rsidRDefault="00745EDA" w:rsidP="003D097F">
            <w:pPr>
              <w:pStyle w:val="EMPTYCELLSTYLE"/>
            </w:pPr>
          </w:p>
        </w:tc>
        <w:tc>
          <w:tcPr>
            <w:tcW w:w="40" w:type="dxa"/>
          </w:tcPr>
          <w:p w14:paraId="0107505F" w14:textId="77777777" w:rsidR="00745EDA" w:rsidRDefault="00745EDA" w:rsidP="003D097F">
            <w:pPr>
              <w:pStyle w:val="EMPTYCELLSTYLE"/>
            </w:pPr>
          </w:p>
        </w:tc>
      </w:tr>
      <w:tr w:rsidR="00745EDA" w14:paraId="5E90F535" w14:textId="77777777" w:rsidTr="003D097F">
        <w:trPr>
          <w:trHeight w:hRule="exact" w:val="480"/>
        </w:trPr>
        <w:tc>
          <w:tcPr>
            <w:tcW w:w="607" w:type="dxa"/>
          </w:tcPr>
          <w:p w14:paraId="594612F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44BBCC2" w14:textId="77777777" w:rsidTr="003D097F">
              <w:trPr>
                <w:trHeight w:hRule="exact" w:val="460"/>
              </w:trPr>
              <w:tc>
                <w:tcPr>
                  <w:tcW w:w="2400" w:type="dxa"/>
                </w:tcPr>
                <w:p w14:paraId="7051992D" w14:textId="77777777" w:rsidR="00745EDA" w:rsidRDefault="00745EDA" w:rsidP="003D097F">
                  <w:pPr>
                    <w:pStyle w:val="EMPTYCELLSTYLE"/>
                  </w:pPr>
                </w:p>
              </w:tc>
              <w:tc>
                <w:tcPr>
                  <w:tcW w:w="13640" w:type="dxa"/>
                  <w:tcMar>
                    <w:top w:w="20" w:type="dxa"/>
                    <w:left w:w="100" w:type="dxa"/>
                    <w:bottom w:w="20" w:type="dxa"/>
                    <w:right w:w="0" w:type="dxa"/>
                  </w:tcMar>
                </w:tcPr>
                <w:p w14:paraId="056E51FB" w14:textId="77777777" w:rsidR="00745EDA" w:rsidRDefault="00745EDA" w:rsidP="003D097F">
                  <w:pPr>
                    <w:pStyle w:val="DefaultStyle"/>
                  </w:pPr>
                  <w:r>
                    <w:t>- Izgradnja parkirališta kod Zgrade udruga u Čazmi na k.č.br. 1915/1 k.o. Čazma</w:t>
                  </w:r>
                  <w:r>
                    <w:br/>
                  </w:r>
                </w:p>
              </w:tc>
            </w:tr>
          </w:tbl>
          <w:p w14:paraId="18954F9F" w14:textId="77777777" w:rsidR="00745EDA" w:rsidRDefault="00745EDA" w:rsidP="003D097F">
            <w:pPr>
              <w:pStyle w:val="EMPTYCELLSTYLE"/>
            </w:pPr>
          </w:p>
        </w:tc>
        <w:tc>
          <w:tcPr>
            <w:tcW w:w="40" w:type="dxa"/>
          </w:tcPr>
          <w:p w14:paraId="331C4507" w14:textId="77777777" w:rsidR="00745EDA" w:rsidRDefault="00745EDA" w:rsidP="003D097F">
            <w:pPr>
              <w:pStyle w:val="EMPTYCELLSTYLE"/>
            </w:pPr>
          </w:p>
        </w:tc>
      </w:tr>
      <w:tr w:rsidR="00745EDA" w14:paraId="3A651FAD" w14:textId="77777777" w:rsidTr="003D097F">
        <w:trPr>
          <w:trHeight w:hRule="exact" w:val="300"/>
        </w:trPr>
        <w:tc>
          <w:tcPr>
            <w:tcW w:w="607" w:type="dxa"/>
          </w:tcPr>
          <w:p w14:paraId="7A1BE005"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53E4E01" w14:textId="77777777" w:rsidTr="003D097F">
              <w:trPr>
                <w:trHeight w:hRule="exact" w:val="280"/>
              </w:trPr>
              <w:tc>
                <w:tcPr>
                  <w:tcW w:w="2400" w:type="dxa"/>
                  <w:tcMar>
                    <w:top w:w="20" w:type="dxa"/>
                    <w:left w:w="200" w:type="dxa"/>
                    <w:bottom w:w="20" w:type="dxa"/>
                    <w:right w:w="0" w:type="dxa"/>
                  </w:tcMar>
                </w:tcPr>
                <w:p w14:paraId="1A6E23F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E678AA3" w14:textId="77777777" w:rsidR="00745EDA" w:rsidRDefault="00745EDA" w:rsidP="003D097F">
                  <w:pPr>
                    <w:pStyle w:val="DefaultStyle"/>
                  </w:pPr>
                  <w:r>
                    <w:t>Unapređivanje prostornih kvaliteta i funkcija grada.</w:t>
                  </w:r>
                </w:p>
              </w:tc>
            </w:tr>
          </w:tbl>
          <w:p w14:paraId="32435E72" w14:textId="77777777" w:rsidR="00745EDA" w:rsidRDefault="00745EDA" w:rsidP="003D097F">
            <w:pPr>
              <w:pStyle w:val="EMPTYCELLSTYLE"/>
            </w:pPr>
          </w:p>
        </w:tc>
        <w:tc>
          <w:tcPr>
            <w:tcW w:w="40" w:type="dxa"/>
          </w:tcPr>
          <w:p w14:paraId="5D8B0C56" w14:textId="77777777" w:rsidR="00745EDA" w:rsidRDefault="00745EDA" w:rsidP="003D097F">
            <w:pPr>
              <w:pStyle w:val="EMPTYCELLSTYLE"/>
            </w:pPr>
          </w:p>
        </w:tc>
      </w:tr>
      <w:tr w:rsidR="00745EDA" w14:paraId="0BDC2871" w14:textId="77777777" w:rsidTr="003D097F">
        <w:trPr>
          <w:trHeight w:hRule="exact" w:val="300"/>
        </w:trPr>
        <w:tc>
          <w:tcPr>
            <w:tcW w:w="607" w:type="dxa"/>
          </w:tcPr>
          <w:p w14:paraId="547D00E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65F4450" w14:textId="77777777" w:rsidTr="003D097F">
              <w:trPr>
                <w:trHeight w:hRule="exact" w:val="280"/>
              </w:trPr>
              <w:tc>
                <w:tcPr>
                  <w:tcW w:w="2400" w:type="dxa"/>
                  <w:tcMar>
                    <w:top w:w="20" w:type="dxa"/>
                    <w:left w:w="200" w:type="dxa"/>
                    <w:bottom w:w="20" w:type="dxa"/>
                    <w:right w:w="0" w:type="dxa"/>
                  </w:tcMar>
                </w:tcPr>
                <w:p w14:paraId="5A9925BD"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4049B2DB" w14:textId="77777777" w:rsidR="00745EDA" w:rsidRDefault="00745EDA" w:rsidP="003D097F">
                  <w:pPr>
                    <w:pStyle w:val="DefaultStyle"/>
                  </w:pPr>
                  <w:r>
                    <w:t>Uređenost javnih površina koje se koriste za parkiranje motornih vozila.</w:t>
                  </w:r>
                </w:p>
              </w:tc>
            </w:tr>
          </w:tbl>
          <w:p w14:paraId="6FCC9936" w14:textId="77777777" w:rsidR="00745EDA" w:rsidRDefault="00745EDA" w:rsidP="003D097F">
            <w:pPr>
              <w:pStyle w:val="EMPTYCELLSTYLE"/>
            </w:pPr>
          </w:p>
        </w:tc>
        <w:tc>
          <w:tcPr>
            <w:tcW w:w="40" w:type="dxa"/>
          </w:tcPr>
          <w:p w14:paraId="171E98E4" w14:textId="77777777" w:rsidR="00745EDA" w:rsidRDefault="00745EDA" w:rsidP="003D097F">
            <w:pPr>
              <w:pStyle w:val="EMPTYCELLSTYLE"/>
            </w:pPr>
          </w:p>
        </w:tc>
      </w:tr>
      <w:tr w:rsidR="00745EDA" w14:paraId="57B18B32" w14:textId="77777777" w:rsidTr="003D097F">
        <w:trPr>
          <w:trHeight w:hRule="exact" w:val="300"/>
        </w:trPr>
        <w:tc>
          <w:tcPr>
            <w:tcW w:w="607" w:type="dxa"/>
          </w:tcPr>
          <w:p w14:paraId="180820B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0C77DAC" w14:textId="77777777" w:rsidTr="003D097F">
              <w:trPr>
                <w:trHeight w:hRule="exact" w:val="280"/>
              </w:trPr>
              <w:tc>
                <w:tcPr>
                  <w:tcW w:w="2400" w:type="dxa"/>
                  <w:tcMar>
                    <w:top w:w="20" w:type="dxa"/>
                    <w:left w:w="200" w:type="dxa"/>
                    <w:bottom w:w="20" w:type="dxa"/>
                    <w:right w:w="0" w:type="dxa"/>
                  </w:tcMar>
                </w:tcPr>
                <w:p w14:paraId="0ADBBFA9"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B546C32" w14:textId="77777777" w:rsidR="00745EDA" w:rsidRDefault="00745EDA" w:rsidP="003D097F">
                  <w:pPr>
                    <w:pStyle w:val="DefaultStyle"/>
                  </w:pPr>
                  <w:r>
                    <w:t>Izvješće o izvršenju programa građenja komunalne infrastrukture</w:t>
                  </w:r>
                </w:p>
              </w:tc>
            </w:tr>
          </w:tbl>
          <w:p w14:paraId="602D2293" w14:textId="77777777" w:rsidR="00745EDA" w:rsidRDefault="00745EDA" w:rsidP="003D097F">
            <w:pPr>
              <w:pStyle w:val="EMPTYCELLSTYLE"/>
            </w:pPr>
          </w:p>
        </w:tc>
        <w:tc>
          <w:tcPr>
            <w:tcW w:w="40" w:type="dxa"/>
          </w:tcPr>
          <w:p w14:paraId="3E943B3E" w14:textId="77777777" w:rsidR="00745EDA" w:rsidRDefault="00745EDA" w:rsidP="003D097F">
            <w:pPr>
              <w:pStyle w:val="EMPTYCELLSTYLE"/>
            </w:pPr>
          </w:p>
        </w:tc>
      </w:tr>
      <w:tr w:rsidR="00745EDA" w14:paraId="47612B7E" w14:textId="77777777" w:rsidTr="003D097F">
        <w:trPr>
          <w:trHeight w:hRule="exact" w:val="280"/>
        </w:trPr>
        <w:tc>
          <w:tcPr>
            <w:tcW w:w="607" w:type="dxa"/>
          </w:tcPr>
          <w:p w14:paraId="5135D68E"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1974D3D0" w14:textId="77777777" w:rsidR="00745EDA" w:rsidRDefault="00745EDA" w:rsidP="003D097F">
            <w:pPr>
              <w:pStyle w:val="Style6"/>
            </w:pPr>
            <w:r>
              <w:t xml:space="preserve">Kapitalni projekt  P13 1013K101308  Aerodrom </w:t>
            </w:r>
            <w:proofErr w:type="spellStart"/>
            <w:r>
              <w:t>Grabovnica</w:t>
            </w:r>
            <w:proofErr w:type="spellEnd"/>
          </w:p>
        </w:tc>
        <w:tc>
          <w:tcPr>
            <w:tcW w:w="2200" w:type="dxa"/>
            <w:gridSpan w:val="3"/>
            <w:shd w:val="clear" w:color="auto" w:fill="DDDDDD"/>
            <w:tcMar>
              <w:top w:w="20" w:type="dxa"/>
              <w:left w:w="0" w:type="dxa"/>
              <w:bottom w:w="20" w:type="dxa"/>
              <w:right w:w="100" w:type="dxa"/>
            </w:tcMar>
            <w:vAlign w:val="center"/>
          </w:tcPr>
          <w:p w14:paraId="31EE9E51"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A3C5568" w14:textId="77777777" w:rsidR="00745EDA" w:rsidRDefault="00745EDA" w:rsidP="003D097F">
            <w:pPr>
              <w:pStyle w:val="Style6"/>
              <w:jc w:val="right"/>
            </w:pPr>
            <w:r>
              <w:t>6.636,14</w:t>
            </w:r>
          </w:p>
        </w:tc>
        <w:tc>
          <w:tcPr>
            <w:tcW w:w="40" w:type="dxa"/>
          </w:tcPr>
          <w:p w14:paraId="67A5314C" w14:textId="77777777" w:rsidR="00745EDA" w:rsidRDefault="00745EDA" w:rsidP="003D097F">
            <w:pPr>
              <w:pStyle w:val="EMPTYCELLSTYLE"/>
            </w:pPr>
          </w:p>
        </w:tc>
      </w:tr>
      <w:tr w:rsidR="00745EDA" w14:paraId="26E217AB" w14:textId="77777777" w:rsidTr="003D097F">
        <w:trPr>
          <w:trHeight w:hRule="exact" w:val="300"/>
        </w:trPr>
        <w:tc>
          <w:tcPr>
            <w:tcW w:w="607" w:type="dxa"/>
          </w:tcPr>
          <w:p w14:paraId="75CE566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CBADD0E" w14:textId="77777777" w:rsidTr="003D097F">
              <w:trPr>
                <w:trHeight w:hRule="exact" w:val="280"/>
              </w:trPr>
              <w:tc>
                <w:tcPr>
                  <w:tcW w:w="2400" w:type="dxa"/>
                  <w:tcMar>
                    <w:top w:w="20" w:type="dxa"/>
                    <w:left w:w="200" w:type="dxa"/>
                    <w:bottom w:w="20" w:type="dxa"/>
                    <w:right w:w="0" w:type="dxa"/>
                  </w:tcMar>
                </w:tcPr>
                <w:p w14:paraId="07D611F4"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A7B716B" w14:textId="77777777" w:rsidR="00745EDA" w:rsidRDefault="00745EDA" w:rsidP="003D097F">
                  <w:pPr>
                    <w:pStyle w:val="DefaultStyle"/>
                  </w:pPr>
                  <w:r>
                    <w:t>Zakon o komunalnom gospodarstvu (NN 68/18, 110/18 i 32/20)</w:t>
                  </w:r>
                </w:p>
              </w:tc>
            </w:tr>
          </w:tbl>
          <w:p w14:paraId="17BF2AFE" w14:textId="77777777" w:rsidR="00745EDA" w:rsidRDefault="00745EDA" w:rsidP="003D097F">
            <w:pPr>
              <w:pStyle w:val="EMPTYCELLSTYLE"/>
            </w:pPr>
          </w:p>
        </w:tc>
        <w:tc>
          <w:tcPr>
            <w:tcW w:w="40" w:type="dxa"/>
          </w:tcPr>
          <w:p w14:paraId="1BE12200" w14:textId="77777777" w:rsidR="00745EDA" w:rsidRDefault="00745EDA" w:rsidP="003D097F">
            <w:pPr>
              <w:pStyle w:val="EMPTYCELLSTYLE"/>
            </w:pPr>
          </w:p>
        </w:tc>
      </w:tr>
      <w:tr w:rsidR="00745EDA" w14:paraId="73F7CC07" w14:textId="77777777" w:rsidTr="003D097F">
        <w:trPr>
          <w:trHeight w:hRule="exact" w:val="300"/>
        </w:trPr>
        <w:tc>
          <w:tcPr>
            <w:tcW w:w="607" w:type="dxa"/>
          </w:tcPr>
          <w:p w14:paraId="4AB2C16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3FFCF7C" w14:textId="77777777" w:rsidTr="003D097F">
              <w:trPr>
                <w:trHeight w:hRule="exact" w:val="280"/>
              </w:trPr>
              <w:tc>
                <w:tcPr>
                  <w:tcW w:w="2400" w:type="dxa"/>
                  <w:tcMar>
                    <w:top w:w="20" w:type="dxa"/>
                    <w:left w:w="200" w:type="dxa"/>
                    <w:bottom w:w="20" w:type="dxa"/>
                    <w:right w:w="0" w:type="dxa"/>
                  </w:tcMar>
                </w:tcPr>
                <w:p w14:paraId="46B274CB" w14:textId="77777777" w:rsidR="00745EDA" w:rsidRDefault="00745EDA" w:rsidP="003D097F">
                  <w:pPr>
                    <w:pStyle w:val="DefaultStyle"/>
                  </w:pPr>
                  <w:r>
                    <w:t>Opis:</w:t>
                  </w:r>
                </w:p>
              </w:tc>
              <w:tc>
                <w:tcPr>
                  <w:tcW w:w="13640" w:type="dxa"/>
                  <w:tcMar>
                    <w:top w:w="20" w:type="dxa"/>
                    <w:left w:w="100" w:type="dxa"/>
                    <w:bottom w:w="20" w:type="dxa"/>
                    <w:right w:w="0" w:type="dxa"/>
                  </w:tcMar>
                </w:tcPr>
                <w:p w14:paraId="47376A8F" w14:textId="77777777" w:rsidR="00745EDA" w:rsidRDefault="00745EDA" w:rsidP="003D097F">
                  <w:pPr>
                    <w:pStyle w:val="DefaultStyle"/>
                  </w:pPr>
                  <w:r>
                    <w:t>Ishođenje akata i izvođenje radova na izgradnji pristupne prometnice, hangara i spomen parka Domovinskog rata</w:t>
                  </w:r>
                </w:p>
              </w:tc>
            </w:tr>
          </w:tbl>
          <w:p w14:paraId="77C79239" w14:textId="77777777" w:rsidR="00745EDA" w:rsidRDefault="00745EDA" w:rsidP="003D097F">
            <w:pPr>
              <w:pStyle w:val="EMPTYCELLSTYLE"/>
            </w:pPr>
          </w:p>
        </w:tc>
        <w:tc>
          <w:tcPr>
            <w:tcW w:w="40" w:type="dxa"/>
          </w:tcPr>
          <w:p w14:paraId="3E418E2B" w14:textId="77777777" w:rsidR="00745EDA" w:rsidRDefault="00745EDA" w:rsidP="003D097F">
            <w:pPr>
              <w:pStyle w:val="EMPTYCELLSTYLE"/>
            </w:pPr>
          </w:p>
        </w:tc>
      </w:tr>
      <w:tr w:rsidR="00745EDA" w14:paraId="0F9C4FF9" w14:textId="77777777" w:rsidTr="003D097F">
        <w:trPr>
          <w:trHeight w:hRule="exact" w:val="300"/>
        </w:trPr>
        <w:tc>
          <w:tcPr>
            <w:tcW w:w="607" w:type="dxa"/>
          </w:tcPr>
          <w:p w14:paraId="045B228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B793E81" w14:textId="77777777" w:rsidTr="003D097F">
              <w:trPr>
                <w:trHeight w:hRule="exact" w:val="280"/>
              </w:trPr>
              <w:tc>
                <w:tcPr>
                  <w:tcW w:w="2400" w:type="dxa"/>
                  <w:tcMar>
                    <w:top w:w="20" w:type="dxa"/>
                    <w:left w:w="200" w:type="dxa"/>
                    <w:bottom w:w="20" w:type="dxa"/>
                    <w:right w:w="0" w:type="dxa"/>
                  </w:tcMar>
                </w:tcPr>
                <w:p w14:paraId="374863CB"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F2938E9" w14:textId="77777777" w:rsidR="00745EDA" w:rsidRDefault="00745EDA" w:rsidP="003D097F">
                  <w:pPr>
                    <w:pStyle w:val="DefaultStyle"/>
                  </w:pPr>
                  <w:r>
                    <w:t>Gospodarski i ekonomski razvoj Grada Čazme</w:t>
                  </w:r>
                </w:p>
              </w:tc>
            </w:tr>
          </w:tbl>
          <w:p w14:paraId="155F9815" w14:textId="77777777" w:rsidR="00745EDA" w:rsidRDefault="00745EDA" w:rsidP="003D097F">
            <w:pPr>
              <w:pStyle w:val="EMPTYCELLSTYLE"/>
            </w:pPr>
          </w:p>
        </w:tc>
        <w:tc>
          <w:tcPr>
            <w:tcW w:w="40" w:type="dxa"/>
          </w:tcPr>
          <w:p w14:paraId="0F5A2078" w14:textId="77777777" w:rsidR="00745EDA" w:rsidRDefault="00745EDA" w:rsidP="003D097F">
            <w:pPr>
              <w:pStyle w:val="EMPTYCELLSTYLE"/>
            </w:pPr>
          </w:p>
        </w:tc>
      </w:tr>
      <w:tr w:rsidR="00745EDA" w14:paraId="2AE1DD7E" w14:textId="77777777" w:rsidTr="003D097F">
        <w:trPr>
          <w:trHeight w:hRule="exact" w:val="300"/>
        </w:trPr>
        <w:tc>
          <w:tcPr>
            <w:tcW w:w="607" w:type="dxa"/>
          </w:tcPr>
          <w:p w14:paraId="7AB4B5A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8E12B2" w14:textId="77777777" w:rsidTr="003D097F">
              <w:trPr>
                <w:trHeight w:hRule="exact" w:val="280"/>
              </w:trPr>
              <w:tc>
                <w:tcPr>
                  <w:tcW w:w="2400" w:type="dxa"/>
                  <w:tcMar>
                    <w:top w:w="20" w:type="dxa"/>
                    <w:left w:w="200" w:type="dxa"/>
                    <w:bottom w:w="20" w:type="dxa"/>
                    <w:right w:w="0" w:type="dxa"/>
                  </w:tcMar>
                </w:tcPr>
                <w:p w14:paraId="01A9E2B3"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D6A9975" w14:textId="312278A2" w:rsidR="00745EDA" w:rsidRDefault="00745EDA" w:rsidP="003D097F">
                  <w:pPr>
                    <w:pStyle w:val="DefaultStyle"/>
                  </w:pPr>
                  <w:r>
                    <w:t>Unaprjeđivanje turističko-sportsko-rekreacijske ponude.</w:t>
                  </w:r>
                </w:p>
              </w:tc>
            </w:tr>
          </w:tbl>
          <w:p w14:paraId="3E6FF8FA" w14:textId="77777777" w:rsidR="00745EDA" w:rsidRDefault="00745EDA" w:rsidP="003D097F">
            <w:pPr>
              <w:pStyle w:val="EMPTYCELLSTYLE"/>
            </w:pPr>
          </w:p>
        </w:tc>
        <w:tc>
          <w:tcPr>
            <w:tcW w:w="40" w:type="dxa"/>
          </w:tcPr>
          <w:p w14:paraId="68AF5F24" w14:textId="77777777" w:rsidR="00745EDA" w:rsidRDefault="00745EDA" w:rsidP="003D097F">
            <w:pPr>
              <w:pStyle w:val="EMPTYCELLSTYLE"/>
            </w:pPr>
          </w:p>
        </w:tc>
      </w:tr>
      <w:tr w:rsidR="00745EDA" w14:paraId="08552E64" w14:textId="77777777" w:rsidTr="003D097F">
        <w:trPr>
          <w:trHeight w:hRule="exact" w:val="300"/>
        </w:trPr>
        <w:tc>
          <w:tcPr>
            <w:tcW w:w="607" w:type="dxa"/>
          </w:tcPr>
          <w:p w14:paraId="35FAF67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9BEC458" w14:textId="77777777" w:rsidTr="003D097F">
              <w:trPr>
                <w:trHeight w:hRule="exact" w:val="280"/>
              </w:trPr>
              <w:tc>
                <w:tcPr>
                  <w:tcW w:w="2400" w:type="dxa"/>
                  <w:tcMar>
                    <w:top w:w="20" w:type="dxa"/>
                    <w:left w:w="200" w:type="dxa"/>
                    <w:bottom w:w="20" w:type="dxa"/>
                    <w:right w:w="0" w:type="dxa"/>
                  </w:tcMar>
                </w:tcPr>
                <w:p w14:paraId="77CD8526"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279E7CF" w14:textId="77777777" w:rsidR="00745EDA" w:rsidRDefault="00745EDA" w:rsidP="003D097F">
                  <w:pPr>
                    <w:pStyle w:val="DefaultStyle"/>
                  </w:pPr>
                  <w:r>
                    <w:t>Izvješće o izvršenju programa građenja komunalne infrastrukture</w:t>
                  </w:r>
                </w:p>
              </w:tc>
            </w:tr>
          </w:tbl>
          <w:p w14:paraId="667F3D22" w14:textId="77777777" w:rsidR="00745EDA" w:rsidRDefault="00745EDA" w:rsidP="003D097F">
            <w:pPr>
              <w:pStyle w:val="EMPTYCELLSTYLE"/>
            </w:pPr>
          </w:p>
        </w:tc>
        <w:tc>
          <w:tcPr>
            <w:tcW w:w="40" w:type="dxa"/>
          </w:tcPr>
          <w:p w14:paraId="3A592109" w14:textId="77777777" w:rsidR="00745EDA" w:rsidRDefault="00745EDA" w:rsidP="003D097F">
            <w:pPr>
              <w:pStyle w:val="EMPTYCELLSTYLE"/>
            </w:pPr>
          </w:p>
        </w:tc>
      </w:tr>
      <w:tr w:rsidR="00745EDA" w14:paraId="72EA376D" w14:textId="77777777" w:rsidTr="003D097F">
        <w:trPr>
          <w:trHeight w:hRule="exact" w:val="280"/>
        </w:trPr>
        <w:tc>
          <w:tcPr>
            <w:tcW w:w="607" w:type="dxa"/>
          </w:tcPr>
          <w:p w14:paraId="46E156D1"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DCC7B5F" w14:textId="77777777" w:rsidR="00745EDA" w:rsidRDefault="00745EDA" w:rsidP="003D097F">
            <w:pPr>
              <w:pStyle w:val="Style6"/>
            </w:pPr>
            <w:r>
              <w:t>Kapitalni projekt  P13 1013K101309  Građevine i uređaji javne namjene</w:t>
            </w:r>
          </w:p>
        </w:tc>
        <w:tc>
          <w:tcPr>
            <w:tcW w:w="2200" w:type="dxa"/>
            <w:gridSpan w:val="3"/>
            <w:shd w:val="clear" w:color="auto" w:fill="DDDDDD"/>
            <w:tcMar>
              <w:top w:w="20" w:type="dxa"/>
              <w:left w:w="0" w:type="dxa"/>
              <w:bottom w:w="20" w:type="dxa"/>
              <w:right w:w="100" w:type="dxa"/>
            </w:tcMar>
            <w:vAlign w:val="center"/>
          </w:tcPr>
          <w:p w14:paraId="38A5D77C"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4D488012" w14:textId="77777777" w:rsidR="00745EDA" w:rsidRDefault="00745EDA" w:rsidP="003D097F">
            <w:pPr>
              <w:pStyle w:val="Style6"/>
              <w:jc w:val="right"/>
            </w:pPr>
            <w:r>
              <w:t>29.862,63</w:t>
            </w:r>
          </w:p>
        </w:tc>
        <w:tc>
          <w:tcPr>
            <w:tcW w:w="40" w:type="dxa"/>
          </w:tcPr>
          <w:p w14:paraId="71660C13" w14:textId="77777777" w:rsidR="00745EDA" w:rsidRDefault="00745EDA" w:rsidP="003D097F">
            <w:pPr>
              <w:pStyle w:val="EMPTYCELLSTYLE"/>
            </w:pPr>
          </w:p>
        </w:tc>
      </w:tr>
      <w:tr w:rsidR="00745EDA" w14:paraId="4A1831DC" w14:textId="77777777" w:rsidTr="003D097F">
        <w:trPr>
          <w:trHeight w:hRule="exact" w:val="300"/>
        </w:trPr>
        <w:tc>
          <w:tcPr>
            <w:tcW w:w="607" w:type="dxa"/>
          </w:tcPr>
          <w:p w14:paraId="1E5D3AA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820A5A1" w14:textId="77777777" w:rsidTr="003D097F">
              <w:trPr>
                <w:trHeight w:hRule="exact" w:val="280"/>
              </w:trPr>
              <w:tc>
                <w:tcPr>
                  <w:tcW w:w="2400" w:type="dxa"/>
                  <w:tcMar>
                    <w:top w:w="20" w:type="dxa"/>
                    <w:left w:w="200" w:type="dxa"/>
                    <w:bottom w:w="20" w:type="dxa"/>
                    <w:right w:w="0" w:type="dxa"/>
                  </w:tcMar>
                </w:tcPr>
                <w:p w14:paraId="799EC07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5A4BC710" w14:textId="77777777" w:rsidR="00745EDA" w:rsidRDefault="00745EDA" w:rsidP="003D097F">
                  <w:pPr>
                    <w:pStyle w:val="DefaultStyle"/>
                  </w:pPr>
                  <w:r>
                    <w:t>Zakon o komunalnom gospodarstvu (NN 68/18, 110/18 i 32/20)</w:t>
                  </w:r>
                </w:p>
              </w:tc>
            </w:tr>
          </w:tbl>
          <w:p w14:paraId="077ECBC9" w14:textId="77777777" w:rsidR="00745EDA" w:rsidRDefault="00745EDA" w:rsidP="003D097F">
            <w:pPr>
              <w:pStyle w:val="EMPTYCELLSTYLE"/>
            </w:pPr>
          </w:p>
        </w:tc>
        <w:tc>
          <w:tcPr>
            <w:tcW w:w="40" w:type="dxa"/>
          </w:tcPr>
          <w:p w14:paraId="265C9DA3" w14:textId="77777777" w:rsidR="00745EDA" w:rsidRDefault="00745EDA" w:rsidP="003D097F">
            <w:pPr>
              <w:pStyle w:val="EMPTYCELLSTYLE"/>
            </w:pPr>
          </w:p>
        </w:tc>
      </w:tr>
      <w:tr w:rsidR="00745EDA" w14:paraId="09F5D88C" w14:textId="77777777" w:rsidTr="003D097F">
        <w:trPr>
          <w:trHeight w:hRule="exact" w:val="1400"/>
        </w:trPr>
        <w:tc>
          <w:tcPr>
            <w:tcW w:w="607" w:type="dxa"/>
          </w:tcPr>
          <w:p w14:paraId="1D3D8EE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FF0426C" w14:textId="77777777" w:rsidTr="003D097F">
              <w:trPr>
                <w:trHeight w:hRule="exact" w:val="1380"/>
              </w:trPr>
              <w:tc>
                <w:tcPr>
                  <w:tcW w:w="2400" w:type="dxa"/>
                  <w:tcMar>
                    <w:top w:w="20" w:type="dxa"/>
                    <w:left w:w="200" w:type="dxa"/>
                    <w:bottom w:w="20" w:type="dxa"/>
                    <w:right w:w="0" w:type="dxa"/>
                  </w:tcMar>
                </w:tcPr>
                <w:p w14:paraId="5D9F0BED" w14:textId="77777777" w:rsidR="00745EDA" w:rsidRDefault="00745EDA" w:rsidP="003D097F">
                  <w:pPr>
                    <w:pStyle w:val="DefaultStyle"/>
                  </w:pPr>
                  <w:r>
                    <w:t>Opis:</w:t>
                  </w:r>
                </w:p>
              </w:tc>
              <w:tc>
                <w:tcPr>
                  <w:tcW w:w="13640" w:type="dxa"/>
                  <w:tcMar>
                    <w:top w:w="20" w:type="dxa"/>
                    <w:left w:w="100" w:type="dxa"/>
                    <w:bottom w:w="20" w:type="dxa"/>
                    <w:right w:w="0" w:type="dxa"/>
                  </w:tcMar>
                </w:tcPr>
                <w:p w14:paraId="39997A29" w14:textId="09820AAD" w:rsidR="00745EDA" w:rsidRDefault="00745EDA" w:rsidP="003D097F">
                  <w:pPr>
                    <w:pStyle w:val="DefaultStyle"/>
                  </w:pPr>
                  <w:r>
                    <w:t>Nabava i izgradnja autobusnih ugibališta i nadstrešnica, te nabavu opreme za zaštitu imovine (nadzornih kamera). Uspostava videona</w:t>
                  </w:r>
                  <w:r w:rsidR="00C75881">
                    <w:t>d</w:t>
                  </w:r>
                  <w:r>
                    <w:t>zora, integracija specijalističkih rješenja, projektna i IT podrška, te održavanje sustava.</w:t>
                  </w:r>
                  <w:r>
                    <w:br/>
                    <w:t>Planom za 2023 godinu planirano je:</w:t>
                  </w:r>
                  <w:r>
                    <w:br/>
                    <w:t xml:space="preserve">- Izgradnja autobusnih nadstrešnica Bosiljevo I, Bosiljevo II i Čazma </w:t>
                  </w:r>
                  <w:r>
                    <w:br/>
                    <w:t>- nabava dodatne i zamjenske opreme za zaštitu imovine</w:t>
                  </w:r>
                  <w:r>
                    <w:br/>
                  </w:r>
                </w:p>
              </w:tc>
            </w:tr>
          </w:tbl>
          <w:p w14:paraId="4F3106AB" w14:textId="77777777" w:rsidR="00745EDA" w:rsidRDefault="00745EDA" w:rsidP="003D097F">
            <w:pPr>
              <w:pStyle w:val="EMPTYCELLSTYLE"/>
            </w:pPr>
          </w:p>
        </w:tc>
        <w:tc>
          <w:tcPr>
            <w:tcW w:w="40" w:type="dxa"/>
          </w:tcPr>
          <w:p w14:paraId="26D9BB5E" w14:textId="77777777" w:rsidR="00745EDA" w:rsidRDefault="00745EDA" w:rsidP="003D097F">
            <w:pPr>
              <w:pStyle w:val="EMPTYCELLSTYLE"/>
            </w:pPr>
          </w:p>
        </w:tc>
      </w:tr>
      <w:tr w:rsidR="00745EDA" w14:paraId="5DC0142D" w14:textId="77777777" w:rsidTr="003D097F">
        <w:trPr>
          <w:trHeight w:hRule="exact" w:val="300"/>
        </w:trPr>
        <w:tc>
          <w:tcPr>
            <w:tcW w:w="607" w:type="dxa"/>
          </w:tcPr>
          <w:p w14:paraId="37812CB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ADECCAB" w14:textId="77777777" w:rsidTr="003D097F">
              <w:trPr>
                <w:trHeight w:hRule="exact" w:val="280"/>
              </w:trPr>
              <w:tc>
                <w:tcPr>
                  <w:tcW w:w="2400" w:type="dxa"/>
                  <w:tcMar>
                    <w:top w:w="20" w:type="dxa"/>
                    <w:left w:w="200" w:type="dxa"/>
                    <w:bottom w:w="20" w:type="dxa"/>
                    <w:right w:w="0" w:type="dxa"/>
                  </w:tcMar>
                </w:tcPr>
                <w:p w14:paraId="719CD7EB"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9144D1B" w14:textId="77777777" w:rsidR="00745EDA" w:rsidRDefault="00745EDA" w:rsidP="003D097F">
                  <w:pPr>
                    <w:pStyle w:val="DefaultStyle"/>
                  </w:pPr>
                  <w:r>
                    <w:t>Uspostava zaštite javnih površina</w:t>
                  </w:r>
                </w:p>
              </w:tc>
            </w:tr>
          </w:tbl>
          <w:p w14:paraId="205E7704" w14:textId="77777777" w:rsidR="00745EDA" w:rsidRDefault="00745EDA" w:rsidP="003D097F">
            <w:pPr>
              <w:pStyle w:val="EMPTYCELLSTYLE"/>
            </w:pPr>
          </w:p>
        </w:tc>
        <w:tc>
          <w:tcPr>
            <w:tcW w:w="40" w:type="dxa"/>
          </w:tcPr>
          <w:p w14:paraId="6308A573" w14:textId="77777777" w:rsidR="00745EDA" w:rsidRDefault="00745EDA" w:rsidP="003D097F">
            <w:pPr>
              <w:pStyle w:val="EMPTYCELLSTYLE"/>
            </w:pPr>
          </w:p>
        </w:tc>
      </w:tr>
      <w:tr w:rsidR="00745EDA" w14:paraId="7BD0BD98" w14:textId="77777777" w:rsidTr="003D097F">
        <w:trPr>
          <w:trHeight w:hRule="exact" w:val="300"/>
        </w:trPr>
        <w:tc>
          <w:tcPr>
            <w:tcW w:w="607" w:type="dxa"/>
          </w:tcPr>
          <w:p w14:paraId="2CD2F5A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F3B8D7B" w14:textId="77777777" w:rsidTr="003D097F">
              <w:trPr>
                <w:trHeight w:hRule="exact" w:val="280"/>
              </w:trPr>
              <w:tc>
                <w:tcPr>
                  <w:tcW w:w="2400" w:type="dxa"/>
                  <w:tcMar>
                    <w:top w:w="20" w:type="dxa"/>
                    <w:left w:w="200" w:type="dxa"/>
                    <w:bottom w:w="20" w:type="dxa"/>
                    <w:right w:w="0" w:type="dxa"/>
                  </w:tcMar>
                </w:tcPr>
                <w:p w14:paraId="34274324"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1478163" w14:textId="77777777" w:rsidR="00745EDA" w:rsidRDefault="00745EDA" w:rsidP="003D097F">
                  <w:pPr>
                    <w:pStyle w:val="DefaultStyle"/>
                  </w:pPr>
                  <w:r>
                    <w:t>Smanjenje kriminaliteta koji je usmjeren prema stanovnicima grada, na gradsku imovinu i okoliš</w:t>
                  </w:r>
                </w:p>
              </w:tc>
            </w:tr>
          </w:tbl>
          <w:p w14:paraId="7AAF6B57" w14:textId="77777777" w:rsidR="00745EDA" w:rsidRDefault="00745EDA" w:rsidP="003D097F">
            <w:pPr>
              <w:pStyle w:val="EMPTYCELLSTYLE"/>
            </w:pPr>
          </w:p>
        </w:tc>
        <w:tc>
          <w:tcPr>
            <w:tcW w:w="40" w:type="dxa"/>
          </w:tcPr>
          <w:p w14:paraId="36B5E9A2" w14:textId="77777777" w:rsidR="00745EDA" w:rsidRDefault="00745EDA" w:rsidP="003D097F">
            <w:pPr>
              <w:pStyle w:val="EMPTYCELLSTYLE"/>
            </w:pPr>
          </w:p>
        </w:tc>
      </w:tr>
      <w:tr w:rsidR="00745EDA" w14:paraId="06C1960C" w14:textId="77777777" w:rsidTr="003D097F">
        <w:trPr>
          <w:trHeight w:hRule="exact" w:val="300"/>
        </w:trPr>
        <w:tc>
          <w:tcPr>
            <w:tcW w:w="607" w:type="dxa"/>
          </w:tcPr>
          <w:p w14:paraId="120676F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CA1E321" w14:textId="77777777" w:rsidTr="003D097F">
              <w:trPr>
                <w:trHeight w:hRule="exact" w:val="280"/>
              </w:trPr>
              <w:tc>
                <w:tcPr>
                  <w:tcW w:w="2400" w:type="dxa"/>
                  <w:tcMar>
                    <w:top w:w="20" w:type="dxa"/>
                    <w:left w:w="200" w:type="dxa"/>
                    <w:bottom w:w="20" w:type="dxa"/>
                    <w:right w:w="0" w:type="dxa"/>
                  </w:tcMar>
                </w:tcPr>
                <w:p w14:paraId="1D0DC5CF"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46A49E7" w14:textId="77777777" w:rsidR="00745EDA" w:rsidRDefault="00745EDA" w:rsidP="003D097F">
                  <w:pPr>
                    <w:pStyle w:val="DefaultStyle"/>
                  </w:pPr>
                  <w:r>
                    <w:t>Izvješće o izvršenju programa građenja komunalne infrastrukture</w:t>
                  </w:r>
                </w:p>
              </w:tc>
            </w:tr>
          </w:tbl>
          <w:p w14:paraId="19935C61" w14:textId="77777777" w:rsidR="00745EDA" w:rsidRDefault="00745EDA" w:rsidP="003D097F">
            <w:pPr>
              <w:pStyle w:val="EMPTYCELLSTYLE"/>
            </w:pPr>
          </w:p>
        </w:tc>
        <w:tc>
          <w:tcPr>
            <w:tcW w:w="40" w:type="dxa"/>
          </w:tcPr>
          <w:p w14:paraId="454BC496" w14:textId="77777777" w:rsidR="00745EDA" w:rsidRDefault="00745EDA" w:rsidP="003D097F">
            <w:pPr>
              <w:pStyle w:val="EMPTYCELLSTYLE"/>
            </w:pPr>
          </w:p>
        </w:tc>
      </w:tr>
      <w:tr w:rsidR="00745EDA" w14:paraId="1F7CC4E4" w14:textId="77777777" w:rsidTr="003D097F">
        <w:trPr>
          <w:trHeight w:hRule="exact" w:val="280"/>
        </w:trPr>
        <w:tc>
          <w:tcPr>
            <w:tcW w:w="607" w:type="dxa"/>
          </w:tcPr>
          <w:p w14:paraId="4BA5FEE2"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A300A9B" w14:textId="77777777" w:rsidR="00745EDA" w:rsidRDefault="00745EDA" w:rsidP="003D097F">
            <w:pPr>
              <w:pStyle w:val="Style6"/>
            </w:pPr>
            <w:r>
              <w:t>Kapitalni projekt  P13 1013K101312  Komunalna vozila i oprema</w:t>
            </w:r>
          </w:p>
        </w:tc>
        <w:tc>
          <w:tcPr>
            <w:tcW w:w="2200" w:type="dxa"/>
            <w:gridSpan w:val="3"/>
            <w:shd w:val="clear" w:color="auto" w:fill="DDDDDD"/>
            <w:tcMar>
              <w:top w:w="20" w:type="dxa"/>
              <w:left w:w="0" w:type="dxa"/>
              <w:bottom w:w="20" w:type="dxa"/>
              <w:right w:w="100" w:type="dxa"/>
            </w:tcMar>
            <w:vAlign w:val="center"/>
          </w:tcPr>
          <w:p w14:paraId="6013A25D"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C48C39E" w14:textId="77777777" w:rsidR="00745EDA" w:rsidRDefault="00745EDA" w:rsidP="003D097F">
            <w:pPr>
              <w:pStyle w:val="Style6"/>
              <w:jc w:val="right"/>
            </w:pPr>
            <w:r>
              <w:t>39.816,84</w:t>
            </w:r>
          </w:p>
        </w:tc>
        <w:tc>
          <w:tcPr>
            <w:tcW w:w="40" w:type="dxa"/>
          </w:tcPr>
          <w:p w14:paraId="3E856B93" w14:textId="77777777" w:rsidR="00745EDA" w:rsidRDefault="00745EDA" w:rsidP="003D097F">
            <w:pPr>
              <w:pStyle w:val="EMPTYCELLSTYLE"/>
            </w:pPr>
          </w:p>
        </w:tc>
      </w:tr>
      <w:tr w:rsidR="00745EDA" w14:paraId="67BBF228" w14:textId="77777777" w:rsidTr="003D097F">
        <w:trPr>
          <w:trHeight w:hRule="exact" w:val="300"/>
        </w:trPr>
        <w:tc>
          <w:tcPr>
            <w:tcW w:w="607" w:type="dxa"/>
          </w:tcPr>
          <w:p w14:paraId="109A142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83A5C33" w14:textId="77777777" w:rsidTr="003D097F">
              <w:trPr>
                <w:trHeight w:hRule="exact" w:val="280"/>
              </w:trPr>
              <w:tc>
                <w:tcPr>
                  <w:tcW w:w="2400" w:type="dxa"/>
                  <w:tcMar>
                    <w:top w:w="20" w:type="dxa"/>
                    <w:left w:w="200" w:type="dxa"/>
                    <w:bottom w:w="20" w:type="dxa"/>
                    <w:right w:w="0" w:type="dxa"/>
                  </w:tcMar>
                </w:tcPr>
                <w:p w14:paraId="0204E8C7"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1162D963" w14:textId="77777777" w:rsidR="00745EDA" w:rsidRDefault="00745EDA" w:rsidP="003D097F">
                  <w:pPr>
                    <w:pStyle w:val="DefaultStyle"/>
                  </w:pPr>
                  <w:r>
                    <w:t>Zakon o komunalnom gospodarstvu (NN 68/18, 110/18 i 32/20), Zakon o gospodarenju otpadom (NN 84/21)</w:t>
                  </w:r>
                </w:p>
              </w:tc>
            </w:tr>
          </w:tbl>
          <w:p w14:paraId="11EFC19C" w14:textId="77777777" w:rsidR="00745EDA" w:rsidRDefault="00745EDA" w:rsidP="003D097F">
            <w:pPr>
              <w:pStyle w:val="EMPTYCELLSTYLE"/>
            </w:pPr>
          </w:p>
        </w:tc>
        <w:tc>
          <w:tcPr>
            <w:tcW w:w="40" w:type="dxa"/>
          </w:tcPr>
          <w:p w14:paraId="35E3302D" w14:textId="77777777" w:rsidR="00745EDA" w:rsidRDefault="00745EDA" w:rsidP="003D097F">
            <w:pPr>
              <w:pStyle w:val="EMPTYCELLSTYLE"/>
            </w:pPr>
          </w:p>
        </w:tc>
      </w:tr>
      <w:tr w:rsidR="00745EDA" w14:paraId="3B880EE0" w14:textId="77777777" w:rsidTr="003D097F">
        <w:trPr>
          <w:trHeight w:hRule="exact" w:val="720"/>
        </w:trPr>
        <w:tc>
          <w:tcPr>
            <w:tcW w:w="607" w:type="dxa"/>
          </w:tcPr>
          <w:p w14:paraId="3045D12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96AF766" w14:textId="77777777" w:rsidTr="003D097F">
              <w:trPr>
                <w:trHeight w:hRule="exact" w:val="700"/>
              </w:trPr>
              <w:tc>
                <w:tcPr>
                  <w:tcW w:w="2400" w:type="dxa"/>
                  <w:tcMar>
                    <w:top w:w="20" w:type="dxa"/>
                    <w:left w:w="200" w:type="dxa"/>
                    <w:bottom w:w="20" w:type="dxa"/>
                    <w:right w:w="0" w:type="dxa"/>
                  </w:tcMar>
                </w:tcPr>
                <w:p w14:paraId="0174CEB6" w14:textId="77777777" w:rsidR="00745EDA" w:rsidRDefault="00745EDA" w:rsidP="003D097F">
                  <w:pPr>
                    <w:pStyle w:val="DefaultStyle"/>
                  </w:pPr>
                  <w:r>
                    <w:t>Opis:</w:t>
                  </w:r>
                </w:p>
              </w:tc>
              <w:tc>
                <w:tcPr>
                  <w:tcW w:w="13640" w:type="dxa"/>
                  <w:tcMar>
                    <w:top w:w="20" w:type="dxa"/>
                    <w:left w:w="100" w:type="dxa"/>
                    <w:bottom w:w="20" w:type="dxa"/>
                    <w:right w:w="0" w:type="dxa"/>
                  </w:tcMar>
                </w:tcPr>
                <w:p w14:paraId="792AC8EC" w14:textId="77777777" w:rsidR="00745EDA" w:rsidRDefault="00745EDA" w:rsidP="003D097F">
                  <w:pPr>
                    <w:pStyle w:val="DefaultStyle"/>
                  </w:pPr>
                  <w:r>
                    <w:t>Provedba Plana gospodarenja otpadom na području Grada Čazme</w:t>
                  </w:r>
                  <w:r>
                    <w:br/>
                    <w:t xml:space="preserve">Sufinanciranje nabave komunalnih vozila za prijevoz otpada, obradu otpada, čišćenje javnih površina i ostalih malih kombiniranih vozila s opremom koja unapređuju razinu kvalitete životnog prostora. </w:t>
                  </w:r>
                </w:p>
              </w:tc>
            </w:tr>
          </w:tbl>
          <w:p w14:paraId="17A1FE91" w14:textId="77777777" w:rsidR="00745EDA" w:rsidRDefault="00745EDA" w:rsidP="003D097F">
            <w:pPr>
              <w:pStyle w:val="EMPTYCELLSTYLE"/>
            </w:pPr>
          </w:p>
        </w:tc>
        <w:tc>
          <w:tcPr>
            <w:tcW w:w="40" w:type="dxa"/>
          </w:tcPr>
          <w:p w14:paraId="3CAFB38D" w14:textId="77777777" w:rsidR="00745EDA" w:rsidRDefault="00745EDA" w:rsidP="003D097F">
            <w:pPr>
              <w:pStyle w:val="EMPTYCELLSTYLE"/>
            </w:pPr>
          </w:p>
        </w:tc>
      </w:tr>
      <w:tr w:rsidR="00745EDA" w14:paraId="25033594" w14:textId="77777777" w:rsidTr="003D097F">
        <w:trPr>
          <w:trHeight w:hRule="exact" w:val="300"/>
        </w:trPr>
        <w:tc>
          <w:tcPr>
            <w:tcW w:w="607" w:type="dxa"/>
          </w:tcPr>
          <w:p w14:paraId="6DAF7B5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AA249DD" w14:textId="77777777" w:rsidTr="003D097F">
              <w:trPr>
                <w:trHeight w:hRule="exact" w:val="280"/>
              </w:trPr>
              <w:tc>
                <w:tcPr>
                  <w:tcW w:w="2400" w:type="dxa"/>
                  <w:tcMar>
                    <w:top w:w="20" w:type="dxa"/>
                    <w:left w:w="200" w:type="dxa"/>
                    <w:bottom w:w="20" w:type="dxa"/>
                    <w:right w:w="0" w:type="dxa"/>
                  </w:tcMar>
                </w:tcPr>
                <w:p w14:paraId="001CB6B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89B5895" w14:textId="77777777" w:rsidR="00745EDA" w:rsidRDefault="00745EDA" w:rsidP="003D097F">
                  <w:pPr>
                    <w:pStyle w:val="DefaultStyle"/>
                  </w:pPr>
                  <w:r>
                    <w:t>Učinkovito gospodarenje otpadom i zaštita okoliša</w:t>
                  </w:r>
                </w:p>
              </w:tc>
            </w:tr>
          </w:tbl>
          <w:p w14:paraId="2EF85D35" w14:textId="77777777" w:rsidR="00745EDA" w:rsidRDefault="00745EDA" w:rsidP="003D097F">
            <w:pPr>
              <w:pStyle w:val="EMPTYCELLSTYLE"/>
            </w:pPr>
          </w:p>
        </w:tc>
        <w:tc>
          <w:tcPr>
            <w:tcW w:w="40" w:type="dxa"/>
          </w:tcPr>
          <w:p w14:paraId="091C7D65" w14:textId="77777777" w:rsidR="00745EDA" w:rsidRDefault="00745EDA" w:rsidP="003D097F">
            <w:pPr>
              <w:pStyle w:val="EMPTYCELLSTYLE"/>
            </w:pPr>
          </w:p>
        </w:tc>
      </w:tr>
      <w:tr w:rsidR="00745EDA" w14:paraId="545C2AC6" w14:textId="77777777" w:rsidTr="003D097F">
        <w:trPr>
          <w:trHeight w:hRule="exact" w:val="300"/>
        </w:trPr>
        <w:tc>
          <w:tcPr>
            <w:tcW w:w="607" w:type="dxa"/>
          </w:tcPr>
          <w:p w14:paraId="072B36D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8D97E92" w14:textId="77777777" w:rsidTr="003D097F">
              <w:trPr>
                <w:trHeight w:hRule="exact" w:val="280"/>
              </w:trPr>
              <w:tc>
                <w:tcPr>
                  <w:tcW w:w="2400" w:type="dxa"/>
                  <w:tcMar>
                    <w:top w:w="20" w:type="dxa"/>
                    <w:left w:w="200" w:type="dxa"/>
                    <w:bottom w:w="20" w:type="dxa"/>
                    <w:right w:w="0" w:type="dxa"/>
                  </w:tcMar>
                </w:tcPr>
                <w:p w14:paraId="1FE3F2A2"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06DFF57D" w14:textId="77777777" w:rsidR="00745EDA" w:rsidRDefault="00745EDA" w:rsidP="003D097F">
                  <w:pPr>
                    <w:pStyle w:val="DefaultStyle"/>
                  </w:pPr>
                  <w:r>
                    <w:t>Smanjenje troškova održavanja vozila i opreme za prijevoz prikupljenog otpada</w:t>
                  </w:r>
                </w:p>
              </w:tc>
            </w:tr>
          </w:tbl>
          <w:p w14:paraId="2AD98FCA" w14:textId="77777777" w:rsidR="00745EDA" w:rsidRDefault="00745EDA" w:rsidP="003D097F">
            <w:pPr>
              <w:pStyle w:val="EMPTYCELLSTYLE"/>
            </w:pPr>
          </w:p>
        </w:tc>
        <w:tc>
          <w:tcPr>
            <w:tcW w:w="40" w:type="dxa"/>
          </w:tcPr>
          <w:p w14:paraId="776E0FAC" w14:textId="77777777" w:rsidR="00745EDA" w:rsidRDefault="00745EDA" w:rsidP="003D097F">
            <w:pPr>
              <w:pStyle w:val="EMPTYCELLSTYLE"/>
            </w:pPr>
          </w:p>
        </w:tc>
      </w:tr>
      <w:tr w:rsidR="00745EDA" w14:paraId="776092E2" w14:textId="77777777" w:rsidTr="003D097F">
        <w:trPr>
          <w:trHeight w:hRule="exact" w:val="300"/>
        </w:trPr>
        <w:tc>
          <w:tcPr>
            <w:tcW w:w="607" w:type="dxa"/>
          </w:tcPr>
          <w:p w14:paraId="6EE1E05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1D38CB3" w14:textId="77777777" w:rsidTr="003D097F">
              <w:trPr>
                <w:trHeight w:hRule="exact" w:val="280"/>
              </w:trPr>
              <w:tc>
                <w:tcPr>
                  <w:tcW w:w="2400" w:type="dxa"/>
                  <w:tcMar>
                    <w:top w:w="20" w:type="dxa"/>
                    <w:left w:w="200" w:type="dxa"/>
                    <w:bottom w:w="20" w:type="dxa"/>
                    <w:right w:w="0" w:type="dxa"/>
                  </w:tcMar>
                </w:tcPr>
                <w:p w14:paraId="6A6877D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4C983D6" w14:textId="77777777" w:rsidR="00745EDA" w:rsidRDefault="00745EDA" w:rsidP="003D097F">
                  <w:pPr>
                    <w:pStyle w:val="DefaultStyle"/>
                  </w:pPr>
                  <w:r>
                    <w:t>Izvješće o izvršenju programa građenja komunalne infrastrukture i Izvješće o provedbi plana gospodarenja otpadom</w:t>
                  </w:r>
                </w:p>
              </w:tc>
            </w:tr>
          </w:tbl>
          <w:p w14:paraId="2BC96E58" w14:textId="77777777" w:rsidR="00745EDA" w:rsidRDefault="00745EDA" w:rsidP="003D097F">
            <w:pPr>
              <w:pStyle w:val="EMPTYCELLSTYLE"/>
            </w:pPr>
          </w:p>
        </w:tc>
        <w:tc>
          <w:tcPr>
            <w:tcW w:w="40" w:type="dxa"/>
          </w:tcPr>
          <w:p w14:paraId="699AEC1A" w14:textId="77777777" w:rsidR="00745EDA" w:rsidRDefault="00745EDA" w:rsidP="003D097F">
            <w:pPr>
              <w:pStyle w:val="EMPTYCELLSTYLE"/>
            </w:pPr>
          </w:p>
        </w:tc>
      </w:tr>
      <w:tr w:rsidR="00745EDA" w14:paraId="6A80AA65" w14:textId="77777777" w:rsidTr="003D097F">
        <w:trPr>
          <w:trHeight w:hRule="exact" w:val="280"/>
        </w:trPr>
        <w:tc>
          <w:tcPr>
            <w:tcW w:w="607" w:type="dxa"/>
          </w:tcPr>
          <w:p w14:paraId="4EEFE874"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4B589D2" w14:textId="77777777" w:rsidR="00745EDA" w:rsidRDefault="00745EDA" w:rsidP="003D097F">
            <w:pPr>
              <w:pStyle w:val="Style6"/>
            </w:pPr>
            <w:r>
              <w:t>Kapitalni projekt  P13 1013K101313  Javne površine na kojima nije dopušten promet motornih vozila</w:t>
            </w:r>
          </w:p>
        </w:tc>
        <w:tc>
          <w:tcPr>
            <w:tcW w:w="2200" w:type="dxa"/>
            <w:gridSpan w:val="3"/>
            <w:shd w:val="clear" w:color="auto" w:fill="DDDDDD"/>
            <w:tcMar>
              <w:top w:w="20" w:type="dxa"/>
              <w:left w:w="0" w:type="dxa"/>
              <w:bottom w:w="20" w:type="dxa"/>
              <w:right w:w="100" w:type="dxa"/>
            </w:tcMar>
            <w:vAlign w:val="center"/>
          </w:tcPr>
          <w:p w14:paraId="23753BC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382BF6B" w14:textId="77777777" w:rsidR="00745EDA" w:rsidRDefault="00745EDA" w:rsidP="003D097F">
            <w:pPr>
              <w:pStyle w:val="Style6"/>
              <w:jc w:val="right"/>
            </w:pPr>
            <w:r>
              <w:t>90.251,51</w:t>
            </w:r>
          </w:p>
        </w:tc>
        <w:tc>
          <w:tcPr>
            <w:tcW w:w="40" w:type="dxa"/>
          </w:tcPr>
          <w:p w14:paraId="29F65752" w14:textId="77777777" w:rsidR="00745EDA" w:rsidRDefault="00745EDA" w:rsidP="003D097F">
            <w:pPr>
              <w:pStyle w:val="EMPTYCELLSTYLE"/>
            </w:pPr>
          </w:p>
        </w:tc>
      </w:tr>
      <w:tr w:rsidR="00745EDA" w14:paraId="404B1E60" w14:textId="77777777" w:rsidTr="003D097F">
        <w:trPr>
          <w:trHeight w:hRule="exact" w:val="300"/>
        </w:trPr>
        <w:tc>
          <w:tcPr>
            <w:tcW w:w="607" w:type="dxa"/>
          </w:tcPr>
          <w:p w14:paraId="6515DB1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F1F9183" w14:textId="77777777" w:rsidTr="003D097F">
              <w:trPr>
                <w:trHeight w:hRule="exact" w:val="280"/>
              </w:trPr>
              <w:tc>
                <w:tcPr>
                  <w:tcW w:w="2400" w:type="dxa"/>
                  <w:tcMar>
                    <w:top w:w="20" w:type="dxa"/>
                    <w:left w:w="200" w:type="dxa"/>
                    <w:bottom w:w="20" w:type="dxa"/>
                    <w:right w:w="0" w:type="dxa"/>
                  </w:tcMar>
                </w:tcPr>
                <w:p w14:paraId="128267CF"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FD52600" w14:textId="77777777" w:rsidR="00745EDA" w:rsidRDefault="00745EDA" w:rsidP="003D097F">
                  <w:pPr>
                    <w:pStyle w:val="DefaultStyle"/>
                  </w:pPr>
                  <w:r>
                    <w:t>Zakon o komunalnom gospodarstvu (NN 68/18, 110/18 i 32/20)</w:t>
                  </w:r>
                </w:p>
              </w:tc>
            </w:tr>
          </w:tbl>
          <w:p w14:paraId="191E1B52" w14:textId="77777777" w:rsidR="00745EDA" w:rsidRDefault="00745EDA" w:rsidP="003D097F">
            <w:pPr>
              <w:pStyle w:val="EMPTYCELLSTYLE"/>
            </w:pPr>
          </w:p>
        </w:tc>
        <w:tc>
          <w:tcPr>
            <w:tcW w:w="40" w:type="dxa"/>
          </w:tcPr>
          <w:p w14:paraId="330ACC44" w14:textId="77777777" w:rsidR="00745EDA" w:rsidRDefault="00745EDA" w:rsidP="003D097F">
            <w:pPr>
              <w:pStyle w:val="EMPTYCELLSTYLE"/>
            </w:pPr>
          </w:p>
        </w:tc>
      </w:tr>
      <w:tr w:rsidR="00745EDA" w14:paraId="7E154501" w14:textId="77777777" w:rsidTr="003D097F">
        <w:trPr>
          <w:trHeight w:hRule="exact" w:val="300"/>
        </w:trPr>
        <w:tc>
          <w:tcPr>
            <w:tcW w:w="607" w:type="dxa"/>
          </w:tcPr>
          <w:p w14:paraId="1CD92244" w14:textId="77777777" w:rsidR="00745EDA" w:rsidRDefault="00745EDA" w:rsidP="003D097F">
            <w:pPr>
              <w:pStyle w:val="EMPTYCELLSTYLE"/>
            </w:pPr>
          </w:p>
        </w:tc>
        <w:tc>
          <w:tcPr>
            <w:tcW w:w="1800" w:type="dxa"/>
            <w:gridSpan w:val="2"/>
          </w:tcPr>
          <w:p w14:paraId="510458ED" w14:textId="77777777" w:rsidR="00745EDA" w:rsidRDefault="00745EDA" w:rsidP="003D097F">
            <w:pPr>
              <w:pStyle w:val="EMPTYCELLSTYLE"/>
            </w:pPr>
          </w:p>
        </w:tc>
        <w:tc>
          <w:tcPr>
            <w:tcW w:w="2640" w:type="dxa"/>
          </w:tcPr>
          <w:p w14:paraId="2ED46E37" w14:textId="77777777" w:rsidR="00745EDA" w:rsidRDefault="00745EDA" w:rsidP="003D097F">
            <w:pPr>
              <w:pStyle w:val="EMPTYCELLSTYLE"/>
            </w:pPr>
          </w:p>
        </w:tc>
        <w:tc>
          <w:tcPr>
            <w:tcW w:w="740" w:type="dxa"/>
          </w:tcPr>
          <w:p w14:paraId="2694FFF6" w14:textId="77777777" w:rsidR="00745EDA" w:rsidRDefault="00745EDA" w:rsidP="003D097F">
            <w:pPr>
              <w:pStyle w:val="EMPTYCELLSTYLE"/>
            </w:pPr>
          </w:p>
        </w:tc>
        <w:tc>
          <w:tcPr>
            <w:tcW w:w="2520" w:type="dxa"/>
          </w:tcPr>
          <w:p w14:paraId="3D2C3AE3" w14:textId="77777777" w:rsidR="00745EDA" w:rsidRDefault="00745EDA" w:rsidP="003D097F">
            <w:pPr>
              <w:pStyle w:val="EMPTYCELLSTYLE"/>
            </w:pPr>
          </w:p>
        </w:tc>
        <w:tc>
          <w:tcPr>
            <w:tcW w:w="2520" w:type="dxa"/>
          </w:tcPr>
          <w:p w14:paraId="64DBEAFB" w14:textId="77777777" w:rsidR="00745EDA" w:rsidRDefault="00745EDA" w:rsidP="003D097F">
            <w:pPr>
              <w:pStyle w:val="EMPTYCELLSTYLE"/>
            </w:pPr>
          </w:p>
        </w:tc>
        <w:tc>
          <w:tcPr>
            <w:tcW w:w="1920" w:type="dxa"/>
          </w:tcPr>
          <w:p w14:paraId="63D29B30" w14:textId="77777777" w:rsidR="00745EDA" w:rsidRDefault="00745EDA" w:rsidP="003D097F">
            <w:pPr>
              <w:pStyle w:val="EMPTYCELLSTYLE"/>
            </w:pPr>
          </w:p>
        </w:tc>
        <w:tc>
          <w:tcPr>
            <w:tcW w:w="1360" w:type="dxa"/>
          </w:tcPr>
          <w:p w14:paraId="219871E2" w14:textId="77777777" w:rsidR="00745EDA" w:rsidRDefault="00745EDA" w:rsidP="003D097F">
            <w:pPr>
              <w:pStyle w:val="EMPTYCELLSTYLE"/>
            </w:pPr>
          </w:p>
        </w:tc>
        <w:tc>
          <w:tcPr>
            <w:tcW w:w="740" w:type="dxa"/>
          </w:tcPr>
          <w:p w14:paraId="70559EB9" w14:textId="77777777" w:rsidR="00745EDA" w:rsidRDefault="00745EDA" w:rsidP="003D097F">
            <w:pPr>
              <w:pStyle w:val="EMPTYCELLSTYLE"/>
            </w:pPr>
          </w:p>
        </w:tc>
        <w:tc>
          <w:tcPr>
            <w:tcW w:w="100" w:type="dxa"/>
          </w:tcPr>
          <w:p w14:paraId="1FB7252E" w14:textId="77777777" w:rsidR="00745EDA" w:rsidRDefault="00745EDA" w:rsidP="003D097F">
            <w:pPr>
              <w:pStyle w:val="EMPTYCELLSTYLE"/>
            </w:pPr>
          </w:p>
        </w:tc>
        <w:tc>
          <w:tcPr>
            <w:tcW w:w="560" w:type="dxa"/>
          </w:tcPr>
          <w:p w14:paraId="501A26DC" w14:textId="77777777" w:rsidR="00745EDA" w:rsidRDefault="00745EDA" w:rsidP="003D097F">
            <w:pPr>
              <w:pStyle w:val="EMPTYCELLSTYLE"/>
            </w:pPr>
          </w:p>
        </w:tc>
        <w:tc>
          <w:tcPr>
            <w:tcW w:w="40" w:type="dxa"/>
          </w:tcPr>
          <w:p w14:paraId="165194E6" w14:textId="77777777" w:rsidR="00745EDA" w:rsidRDefault="00745EDA" w:rsidP="003D097F">
            <w:pPr>
              <w:pStyle w:val="EMPTYCELLSTYLE"/>
            </w:pPr>
          </w:p>
        </w:tc>
        <w:tc>
          <w:tcPr>
            <w:tcW w:w="1100" w:type="dxa"/>
          </w:tcPr>
          <w:p w14:paraId="52CA0043" w14:textId="77777777" w:rsidR="00745EDA" w:rsidRDefault="00745EDA" w:rsidP="003D097F">
            <w:pPr>
              <w:pStyle w:val="EMPTYCELLSTYLE"/>
            </w:pPr>
          </w:p>
        </w:tc>
        <w:tc>
          <w:tcPr>
            <w:tcW w:w="40" w:type="dxa"/>
          </w:tcPr>
          <w:p w14:paraId="2A78F9D6" w14:textId="77777777" w:rsidR="00745EDA" w:rsidRDefault="00745EDA" w:rsidP="003D097F">
            <w:pPr>
              <w:pStyle w:val="EMPTYCELLSTYLE"/>
            </w:pPr>
          </w:p>
        </w:tc>
      </w:tr>
      <w:tr w:rsidR="00745EDA" w14:paraId="541B5755" w14:textId="77777777" w:rsidTr="003D097F">
        <w:trPr>
          <w:trHeight w:hRule="exact" w:val="20"/>
        </w:trPr>
        <w:tc>
          <w:tcPr>
            <w:tcW w:w="607" w:type="dxa"/>
          </w:tcPr>
          <w:p w14:paraId="11053565"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0FDE2B40" w14:textId="77777777" w:rsidR="00745EDA" w:rsidRDefault="00745EDA" w:rsidP="003D097F">
            <w:pPr>
              <w:pStyle w:val="EMPTYCELLSTYLE"/>
            </w:pPr>
          </w:p>
        </w:tc>
        <w:tc>
          <w:tcPr>
            <w:tcW w:w="40" w:type="dxa"/>
          </w:tcPr>
          <w:p w14:paraId="592DFBA2" w14:textId="77777777" w:rsidR="00745EDA" w:rsidRDefault="00745EDA" w:rsidP="003D097F">
            <w:pPr>
              <w:pStyle w:val="EMPTYCELLSTYLE"/>
            </w:pPr>
          </w:p>
        </w:tc>
      </w:tr>
      <w:tr w:rsidR="00745EDA" w14:paraId="35598F07" w14:textId="77777777" w:rsidTr="003D097F">
        <w:trPr>
          <w:trHeight w:hRule="exact" w:val="240"/>
        </w:trPr>
        <w:tc>
          <w:tcPr>
            <w:tcW w:w="607" w:type="dxa"/>
          </w:tcPr>
          <w:p w14:paraId="37F23DC8" w14:textId="77777777" w:rsidR="00745EDA" w:rsidRDefault="00745EDA" w:rsidP="003D097F">
            <w:pPr>
              <w:pStyle w:val="EMPTYCELLSTYLE"/>
            </w:pPr>
          </w:p>
        </w:tc>
        <w:tc>
          <w:tcPr>
            <w:tcW w:w="1800" w:type="dxa"/>
            <w:gridSpan w:val="2"/>
            <w:tcMar>
              <w:top w:w="0" w:type="dxa"/>
              <w:left w:w="0" w:type="dxa"/>
              <w:bottom w:w="0" w:type="dxa"/>
              <w:right w:w="0" w:type="dxa"/>
            </w:tcMar>
          </w:tcPr>
          <w:p w14:paraId="6338FCB1" w14:textId="77777777" w:rsidR="00745EDA" w:rsidRDefault="00745EDA" w:rsidP="003D097F">
            <w:pPr>
              <w:pStyle w:val="DefaultStyle"/>
              <w:ind w:left="40" w:right="40"/>
            </w:pPr>
          </w:p>
        </w:tc>
        <w:tc>
          <w:tcPr>
            <w:tcW w:w="2640" w:type="dxa"/>
          </w:tcPr>
          <w:p w14:paraId="1C4306BE" w14:textId="77777777" w:rsidR="00745EDA" w:rsidRDefault="00745EDA" w:rsidP="003D097F">
            <w:pPr>
              <w:pStyle w:val="EMPTYCELLSTYLE"/>
            </w:pPr>
          </w:p>
        </w:tc>
        <w:tc>
          <w:tcPr>
            <w:tcW w:w="740" w:type="dxa"/>
          </w:tcPr>
          <w:p w14:paraId="526664D7" w14:textId="77777777" w:rsidR="00745EDA" w:rsidRDefault="00745EDA" w:rsidP="003D097F">
            <w:pPr>
              <w:pStyle w:val="EMPTYCELLSTYLE"/>
            </w:pPr>
          </w:p>
        </w:tc>
        <w:tc>
          <w:tcPr>
            <w:tcW w:w="2520" w:type="dxa"/>
            <w:tcMar>
              <w:top w:w="0" w:type="dxa"/>
              <w:left w:w="0" w:type="dxa"/>
              <w:bottom w:w="0" w:type="dxa"/>
              <w:right w:w="0" w:type="dxa"/>
            </w:tcMar>
          </w:tcPr>
          <w:p w14:paraId="3D376053"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1077304A" w14:textId="77777777" w:rsidR="00745EDA" w:rsidRDefault="00745EDA" w:rsidP="003D097F">
            <w:pPr>
              <w:pStyle w:val="DefaultStyle"/>
              <w:ind w:right="40"/>
            </w:pPr>
          </w:p>
        </w:tc>
        <w:tc>
          <w:tcPr>
            <w:tcW w:w="1920" w:type="dxa"/>
          </w:tcPr>
          <w:p w14:paraId="47843C15" w14:textId="77777777" w:rsidR="00745EDA" w:rsidRDefault="00745EDA" w:rsidP="003D097F">
            <w:pPr>
              <w:pStyle w:val="EMPTYCELLSTYLE"/>
            </w:pPr>
          </w:p>
        </w:tc>
        <w:tc>
          <w:tcPr>
            <w:tcW w:w="1360" w:type="dxa"/>
          </w:tcPr>
          <w:p w14:paraId="3701CA1F" w14:textId="77777777" w:rsidR="00745EDA" w:rsidRDefault="00745EDA" w:rsidP="003D097F">
            <w:pPr>
              <w:pStyle w:val="EMPTYCELLSTYLE"/>
            </w:pPr>
          </w:p>
        </w:tc>
        <w:tc>
          <w:tcPr>
            <w:tcW w:w="740" w:type="dxa"/>
          </w:tcPr>
          <w:p w14:paraId="5AB3CE98" w14:textId="77777777" w:rsidR="00745EDA" w:rsidRDefault="00745EDA" w:rsidP="003D097F">
            <w:pPr>
              <w:pStyle w:val="EMPTYCELLSTYLE"/>
            </w:pPr>
          </w:p>
        </w:tc>
        <w:tc>
          <w:tcPr>
            <w:tcW w:w="1800" w:type="dxa"/>
            <w:gridSpan w:val="4"/>
            <w:tcMar>
              <w:top w:w="0" w:type="dxa"/>
              <w:left w:w="0" w:type="dxa"/>
              <w:bottom w:w="0" w:type="dxa"/>
              <w:right w:w="0" w:type="dxa"/>
            </w:tcMar>
          </w:tcPr>
          <w:p w14:paraId="3F097410" w14:textId="77777777" w:rsidR="00745EDA" w:rsidRDefault="00745EDA" w:rsidP="003D097F">
            <w:pPr>
              <w:pStyle w:val="DefaultStyle"/>
              <w:ind w:left="40" w:right="40"/>
              <w:jc w:val="right"/>
            </w:pPr>
          </w:p>
        </w:tc>
        <w:tc>
          <w:tcPr>
            <w:tcW w:w="40" w:type="dxa"/>
          </w:tcPr>
          <w:p w14:paraId="68B6514B" w14:textId="77777777" w:rsidR="00745EDA" w:rsidRDefault="00745EDA" w:rsidP="003D097F">
            <w:pPr>
              <w:pStyle w:val="EMPTYCELLSTYLE"/>
            </w:pPr>
          </w:p>
        </w:tc>
      </w:tr>
      <w:tr w:rsidR="00745EDA" w14:paraId="51DCBF66" w14:textId="77777777" w:rsidTr="003D097F">
        <w:tc>
          <w:tcPr>
            <w:tcW w:w="607" w:type="dxa"/>
          </w:tcPr>
          <w:p w14:paraId="47D0BEC8" w14:textId="77777777" w:rsidR="00745EDA" w:rsidRDefault="00745EDA" w:rsidP="003D097F">
            <w:pPr>
              <w:pStyle w:val="EMPTYCELLSTYLE"/>
              <w:pageBreakBefore/>
            </w:pPr>
          </w:p>
        </w:tc>
        <w:tc>
          <w:tcPr>
            <w:tcW w:w="1800" w:type="dxa"/>
            <w:gridSpan w:val="2"/>
          </w:tcPr>
          <w:p w14:paraId="2E33E42F" w14:textId="77777777" w:rsidR="00745EDA" w:rsidRDefault="00745EDA" w:rsidP="003D097F">
            <w:pPr>
              <w:pStyle w:val="EMPTYCELLSTYLE"/>
            </w:pPr>
          </w:p>
        </w:tc>
        <w:tc>
          <w:tcPr>
            <w:tcW w:w="2640" w:type="dxa"/>
          </w:tcPr>
          <w:p w14:paraId="17C5BDA3" w14:textId="77777777" w:rsidR="00745EDA" w:rsidRDefault="00745EDA" w:rsidP="003D097F">
            <w:pPr>
              <w:pStyle w:val="EMPTYCELLSTYLE"/>
            </w:pPr>
          </w:p>
        </w:tc>
        <w:tc>
          <w:tcPr>
            <w:tcW w:w="740" w:type="dxa"/>
          </w:tcPr>
          <w:p w14:paraId="1808D289" w14:textId="77777777" w:rsidR="00745EDA" w:rsidRDefault="00745EDA" w:rsidP="003D097F">
            <w:pPr>
              <w:pStyle w:val="EMPTYCELLSTYLE"/>
            </w:pPr>
          </w:p>
        </w:tc>
        <w:tc>
          <w:tcPr>
            <w:tcW w:w="2520" w:type="dxa"/>
          </w:tcPr>
          <w:p w14:paraId="25818DB7" w14:textId="77777777" w:rsidR="00745EDA" w:rsidRDefault="00745EDA" w:rsidP="003D097F">
            <w:pPr>
              <w:pStyle w:val="EMPTYCELLSTYLE"/>
            </w:pPr>
          </w:p>
        </w:tc>
        <w:tc>
          <w:tcPr>
            <w:tcW w:w="2520" w:type="dxa"/>
          </w:tcPr>
          <w:p w14:paraId="762664F1" w14:textId="77777777" w:rsidR="00745EDA" w:rsidRDefault="00745EDA" w:rsidP="003D097F">
            <w:pPr>
              <w:pStyle w:val="EMPTYCELLSTYLE"/>
            </w:pPr>
          </w:p>
        </w:tc>
        <w:tc>
          <w:tcPr>
            <w:tcW w:w="1920" w:type="dxa"/>
          </w:tcPr>
          <w:p w14:paraId="39FB6BFC" w14:textId="77777777" w:rsidR="00745EDA" w:rsidRDefault="00745EDA" w:rsidP="003D097F">
            <w:pPr>
              <w:pStyle w:val="EMPTYCELLSTYLE"/>
            </w:pPr>
          </w:p>
        </w:tc>
        <w:tc>
          <w:tcPr>
            <w:tcW w:w="1360" w:type="dxa"/>
          </w:tcPr>
          <w:p w14:paraId="7D6A74E4" w14:textId="77777777" w:rsidR="00745EDA" w:rsidRDefault="00745EDA" w:rsidP="003D097F">
            <w:pPr>
              <w:pStyle w:val="EMPTYCELLSTYLE"/>
            </w:pPr>
          </w:p>
        </w:tc>
        <w:tc>
          <w:tcPr>
            <w:tcW w:w="740" w:type="dxa"/>
          </w:tcPr>
          <w:p w14:paraId="78134091" w14:textId="77777777" w:rsidR="00745EDA" w:rsidRDefault="00745EDA" w:rsidP="003D097F">
            <w:pPr>
              <w:pStyle w:val="EMPTYCELLSTYLE"/>
            </w:pPr>
          </w:p>
        </w:tc>
        <w:tc>
          <w:tcPr>
            <w:tcW w:w="100" w:type="dxa"/>
          </w:tcPr>
          <w:p w14:paraId="15A0F0B1" w14:textId="77777777" w:rsidR="00745EDA" w:rsidRDefault="00745EDA" w:rsidP="003D097F">
            <w:pPr>
              <w:pStyle w:val="EMPTYCELLSTYLE"/>
            </w:pPr>
          </w:p>
        </w:tc>
        <w:tc>
          <w:tcPr>
            <w:tcW w:w="560" w:type="dxa"/>
          </w:tcPr>
          <w:p w14:paraId="5A3E6D12" w14:textId="77777777" w:rsidR="00745EDA" w:rsidRDefault="00745EDA" w:rsidP="003D097F">
            <w:pPr>
              <w:pStyle w:val="EMPTYCELLSTYLE"/>
            </w:pPr>
          </w:p>
        </w:tc>
        <w:tc>
          <w:tcPr>
            <w:tcW w:w="40" w:type="dxa"/>
          </w:tcPr>
          <w:p w14:paraId="27EB4347" w14:textId="77777777" w:rsidR="00745EDA" w:rsidRDefault="00745EDA" w:rsidP="003D097F">
            <w:pPr>
              <w:pStyle w:val="EMPTYCELLSTYLE"/>
            </w:pPr>
          </w:p>
        </w:tc>
        <w:tc>
          <w:tcPr>
            <w:tcW w:w="1100" w:type="dxa"/>
          </w:tcPr>
          <w:p w14:paraId="0780B850" w14:textId="77777777" w:rsidR="00745EDA" w:rsidRDefault="00745EDA" w:rsidP="003D097F">
            <w:pPr>
              <w:pStyle w:val="EMPTYCELLSTYLE"/>
            </w:pPr>
          </w:p>
        </w:tc>
        <w:tc>
          <w:tcPr>
            <w:tcW w:w="40" w:type="dxa"/>
          </w:tcPr>
          <w:p w14:paraId="702B8D68" w14:textId="77777777" w:rsidR="00745EDA" w:rsidRDefault="00745EDA" w:rsidP="003D097F">
            <w:pPr>
              <w:pStyle w:val="EMPTYCELLSTYLE"/>
            </w:pPr>
          </w:p>
        </w:tc>
      </w:tr>
      <w:tr w:rsidR="00745EDA" w14:paraId="600AC1BE" w14:textId="77777777" w:rsidTr="003D097F">
        <w:trPr>
          <w:trHeight w:hRule="exact" w:val="240"/>
        </w:trPr>
        <w:tc>
          <w:tcPr>
            <w:tcW w:w="607" w:type="dxa"/>
          </w:tcPr>
          <w:p w14:paraId="1CA78632" w14:textId="77777777" w:rsidR="00745EDA" w:rsidRDefault="00745EDA" w:rsidP="003D097F">
            <w:pPr>
              <w:pStyle w:val="EMPTYCELLSTYLE"/>
            </w:pPr>
          </w:p>
        </w:tc>
        <w:tc>
          <w:tcPr>
            <w:tcW w:w="4440" w:type="dxa"/>
            <w:gridSpan w:val="3"/>
            <w:tcMar>
              <w:top w:w="0" w:type="dxa"/>
              <w:left w:w="0" w:type="dxa"/>
              <w:bottom w:w="0" w:type="dxa"/>
              <w:right w:w="0" w:type="dxa"/>
            </w:tcMar>
          </w:tcPr>
          <w:p w14:paraId="61D3F358" w14:textId="77777777" w:rsidR="00745EDA" w:rsidRDefault="00745EDA" w:rsidP="003D097F">
            <w:pPr>
              <w:pStyle w:val="DefaultStyle"/>
            </w:pPr>
          </w:p>
        </w:tc>
        <w:tc>
          <w:tcPr>
            <w:tcW w:w="740" w:type="dxa"/>
          </w:tcPr>
          <w:p w14:paraId="1B2B663D" w14:textId="77777777" w:rsidR="00745EDA" w:rsidRDefault="00745EDA" w:rsidP="003D097F">
            <w:pPr>
              <w:pStyle w:val="EMPTYCELLSTYLE"/>
            </w:pPr>
          </w:p>
        </w:tc>
        <w:tc>
          <w:tcPr>
            <w:tcW w:w="2520" w:type="dxa"/>
          </w:tcPr>
          <w:p w14:paraId="6AFE01E2" w14:textId="77777777" w:rsidR="00745EDA" w:rsidRDefault="00745EDA" w:rsidP="003D097F">
            <w:pPr>
              <w:pStyle w:val="EMPTYCELLSTYLE"/>
            </w:pPr>
          </w:p>
        </w:tc>
        <w:tc>
          <w:tcPr>
            <w:tcW w:w="2520" w:type="dxa"/>
          </w:tcPr>
          <w:p w14:paraId="2D9B1F22" w14:textId="77777777" w:rsidR="00745EDA" w:rsidRDefault="00745EDA" w:rsidP="003D097F">
            <w:pPr>
              <w:pStyle w:val="EMPTYCELLSTYLE"/>
            </w:pPr>
          </w:p>
        </w:tc>
        <w:tc>
          <w:tcPr>
            <w:tcW w:w="1920" w:type="dxa"/>
          </w:tcPr>
          <w:p w14:paraId="330621B6" w14:textId="77777777" w:rsidR="00745EDA" w:rsidRDefault="00745EDA" w:rsidP="003D097F">
            <w:pPr>
              <w:pStyle w:val="EMPTYCELLSTYLE"/>
            </w:pPr>
          </w:p>
        </w:tc>
        <w:tc>
          <w:tcPr>
            <w:tcW w:w="1360" w:type="dxa"/>
          </w:tcPr>
          <w:p w14:paraId="0D480C1A" w14:textId="77777777" w:rsidR="00745EDA" w:rsidRDefault="00745EDA" w:rsidP="003D097F">
            <w:pPr>
              <w:pStyle w:val="EMPTYCELLSTYLE"/>
            </w:pPr>
          </w:p>
        </w:tc>
        <w:tc>
          <w:tcPr>
            <w:tcW w:w="1400" w:type="dxa"/>
            <w:gridSpan w:val="3"/>
            <w:tcMar>
              <w:top w:w="0" w:type="dxa"/>
              <w:left w:w="0" w:type="dxa"/>
              <w:bottom w:w="0" w:type="dxa"/>
              <w:right w:w="0" w:type="dxa"/>
            </w:tcMar>
          </w:tcPr>
          <w:p w14:paraId="2004F1C7" w14:textId="77777777" w:rsidR="00745EDA" w:rsidRDefault="00745EDA" w:rsidP="003D097F">
            <w:pPr>
              <w:pStyle w:val="DefaultStyle"/>
              <w:jc w:val="right"/>
            </w:pPr>
          </w:p>
        </w:tc>
        <w:tc>
          <w:tcPr>
            <w:tcW w:w="40" w:type="dxa"/>
          </w:tcPr>
          <w:p w14:paraId="78BC18D6" w14:textId="77777777" w:rsidR="00745EDA" w:rsidRDefault="00745EDA" w:rsidP="003D097F">
            <w:pPr>
              <w:pStyle w:val="EMPTYCELLSTYLE"/>
            </w:pPr>
          </w:p>
        </w:tc>
        <w:tc>
          <w:tcPr>
            <w:tcW w:w="1100" w:type="dxa"/>
            <w:tcMar>
              <w:top w:w="0" w:type="dxa"/>
              <w:left w:w="0" w:type="dxa"/>
              <w:bottom w:w="0" w:type="dxa"/>
              <w:right w:w="0" w:type="dxa"/>
            </w:tcMar>
          </w:tcPr>
          <w:p w14:paraId="6311B6C3" w14:textId="77777777" w:rsidR="00745EDA" w:rsidRDefault="00745EDA" w:rsidP="003D097F">
            <w:pPr>
              <w:pStyle w:val="DefaultStyle"/>
            </w:pPr>
          </w:p>
        </w:tc>
        <w:tc>
          <w:tcPr>
            <w:tcW w:w="40" w:type="dxa"/>
          </w:tcPr>
          <w:p w14:paraId="399D3BC5" w14:textId="77777777" w:rsidR="00745EDA" w:rsidRDefault="00745EDA" w:rsidP="003D097F">
            <w:pPr>
              <w:pStyle w:val="EMPTYCELLSTYLE"/>
            </w:pPr>
          </w:p>
        </w:tc>
      </w:tr>
      <w:tr w:rsidR="00745EDA" w14:paraId="7C3A0458" w14:textId="77777777" w:rsidTr="003D097F">
        <w:trPr>
          <w:trHeight w:hRule="exact" w:val="240"/>
        </w:trPr>
        <w:tc>
          <w:tcPr>
            <w:tcW w:w="607" w:type="dxa"/>
          </w:tcPr>
          <w:p w14:paraId="17B77350" w14:textId="77777777" w:rsidR="00745EDA" w:rsidRDefault="00745EDA" w:rsidP="003D097F">
            <w:pPr>
              <w:pStyle w:val="EMPTYCELLSTYLE"/>
            </w:pPr>
          </w:p>
        </w:tc>
        <w:tc>
          <w:tcPr>
            <w:tcW w:w="4440" w:type="dxa"/>
            <w:gridSpan w:val="3"/>
            <w:tcMar>
              <w:top w:w="0" w:type="dxa"/>
              <w:left w:w="0" w:type="dxa"/>
              <w:bottom w:w="0" w:type="dxa"/>
              <w:right w:w="0" w:type="dxa"/>
            </w:tcMar>
          </w:tcPr>
          <w:p w14:paraId="73CF7D01" w14:textId="77777777" w:rsidR="00745EDA" w:rsidRDefault="00745EDA" w:rsidP="003D097F">
            <w:pPr>
              <w:pStyle w:val="DefaultStyle"/>
            </w:pPr>
          </w:p>
        </w:tc>
        <w:tc>
          <w:tcPr>
            <w:tcW w:w="740" w:type="dxa"/>
          </w:tcPr>
          <w:p w14:paraId="79FB915C" w14:textId="77777777" w:rsidR="00745EDA" w:rsidRDefault="00745EDA" w:rsidP="003D097F">
            <w:pPr>
              <w:pStyle w:val="EMPTYCELLSTYLE"/>
            </w:pPr>
          </w:p>
        </w:tc>
        <w:tc>
          <w:tcPr>
            <w:tcW w:w="2520" w:type="dxa"/>
          </w:tcPr>
          <w:p w14:paraId="43047C52" w14:textId="77777777" w:rsidR="00745EDA" w:rsidRDefault="00745EDA" w:rsidP="003D097F">
            <w:pPr>
              <w:pStyle w:val="EMPTYCELLSTYLE"/>
            </w:pPr>
          </w:p>
        </w:tc>
        <w:tc>
          <w:tcPr>
            <w:tcW w:w="2520" w:type="dxa"/>
          </w:tcPr>
          <w:p w14:paraId="1E22200C" w14:textId="77777777" w:rsidR="00745EDA" w:rsidRDefault="00745EDA" w:rsidP="003D097F">
            <w:pPr>
              <w:pStyle w:val="EMPTYCELLSTYLE"/>
            </w:pPr>
          </w:p>
        </w:tc>
        <w:tc>
          <w:tcPr>
            <w:tcW w:w="1920" w:type="dxa"/>
          </w:tcPr>
          <w:p w14:paraId="1E342010" w14:textId="77777777" w:rsidR="00745EDA" w:rsidRDefault="00745EDA" w:rsidP="003D097F">
            <w:pPr>
              <w:pStyle w:val="EMPTYCELLSTYLE"/>
            </w:pPr>
          </w:p>
        </w:tc>
        <w:tc>
          <w:tcPr>
            <w:tcW w:w="1360" w:type="dxa"/>
          </w:tcPr>
          <w:p w14:paraId="50BEC606" w14:textId="77777777" w:rsidR="00745EDA" w:rsidRDefault="00745EDA" w:rsidP="003D097F">
            <w:pPr>
              <w:pStyle w:val="EMPTYCELLSTYLE"/>
            </w:pPr>
          </w:p>
        </w:tc>
        <w:tc>
          <w:tcPr>
            <w:tcW w:w="1400" w:type="dxa"/>
            <w:gridSpan w:val="3"/>
            <w:tcMar>
              <w:top w:w="0" w:type="dxa"/>
              <w:left w:w="0" w:type="dxa"/>
              <w:bottom w:w="0" w:type="dxa"/>
              <w:right w:w="0" w:type="dxa"/>
            </w:tcMar>
          </w:tcPr>
          <w:p w14:paraId="41BFC792" w14:textId="77777777" w:rsidR="00745EDA" w:rsidRDefault="00745EDA" w:rsidP="003D097F">
            <w:pPr>
              <w:pStyle w:val="DefaultStyle"/>
              <w:jc w:val="right"/>
            </w:pPr>
          </w:p>
        </w:tc>
        <w:tc>
          <w:tcPr>
            <w:tcW w:w="40" w:type="dxa"/>
          </w:tcPr>
          <w:p w14:paraId="7557FB63" w14:textId="77777777" w:rsidR="00745EDA" w:rsidRDefault="00745EDA" w:rsidP="003D097F">
            <w:pPr>
              <w:pStyle w:val="EMPTYCELLSTYLE"/>
            </w:pPr>
          </w:p>
        </w:tc>
        <w:tc>
          <w:tcPr>
            <w:tcW w:w="1100" w:type="dxa"/>
            <w:tcMar>
              <w:top w:w="0" w:type="dxa"/>
              <w:left w:w="0" w:type="dxa"/>
              <w:bottom w:w="0" w:type="dxa"/>
              <w:right w:w="0" w:type="dxa"/>
            </w:tcMar>
          </w:tcPr>
          <w:p w14:paraId="4B53EC84" w14:textId="77777777" w:rsidR="00745EDA" w:rsidRDefault="00745EDA" w:rsidP="003D097F">
            <w:pPr>
              <w:pStyle w:val="DefaultStyle"/>
            </w:pPr>
          </w:p>
        </w:tc>
        <w:tc>
          <w:tcPr>
            <w:tcW w:w="40" w:type="dxa"/>
          </w:tcPr>
          <w:p w14:paraId="6DA55EFD" w14:textId="77777777" w:rsidR="00745EDA" w:rsidRDefault="00745EDA" w:rsidP="003D097F">
            <w:pPr>
              <w:pStyle w:val="EMPTYCELLSTYLE"/>
            </w:pPr>
          </w:p>
        </w:tc>
      </w:tr>
      <w:tr w:rsidR="00745EDA" w14:paraId="7D09EB79" w14:textId="77777777" w:rsidTr="003D097F">
        <w:trPr>
          <w:trHeight w:hRule="exact" w:val="80"/>
        </w:trPr>
        <w:tc>
          <w:tcPr>
            <w:tcW w:w="607" w:type="dxa"/>
          </w:tcPr>
          <w:p w14:paraId="58C5AEA9" w14:textId="77777777" w:rsidR="00745EDA" w:rsidRDefault="00745EDA" w:rsidP="003D097F">
            <w:pPr>
              <w:pStyle w:val="EMPTYCELLSTYLE"/>
            </w:pPr>
          </w:p>
        </w:tc>
        <w:tc>
          <w:tcPr>
            <w:tcW w:w="1800" w:type="dxa"/>
            <w:gridSpan w:val="2"/>
          </w:tcPr>
          <w:p w14:paraId="32CA6BA0" w14:textId="77777777" w:rsidR="00745EDA" w:rsidRDefault="00745EDA" w:rsidP="003D097F">
            <w:pPr>
              <w:pStyle w:val="EMPTYCELLSTYLE"/>
            </w:pPr>
          </w:p>
        </w:tc>
        <w:tc>
          <w:tcPr>
            <w:tcW w:w="2640" w:type="dxa"/>
          </w:tcPr>
          <w:p w14:paraId="1A8FB7FD" w14:textId="77777777" w:rsidR="00745EDA" w:rsidRDefault="00745EDA" w:rsidP="003D097F">
            <w:pPr>
              <w:pStyle w:val="EMPTYCELLSTYLE"/>
            </w:pPr>
          </w:p>
        </w:tc>
        <w:tc>
          <w:tcPr>
            <w:tcW w:w="740" w:type="dxa"/>
          </w:tcPr>
          <w:p w14:paraId="169216BE" w14:textId="77777777" w:rsidR="00745EDA" w:rsidRDefault="00745EDA" w:rsidP="003D097F">
            <w:pPr>
              <w:pStyle w:val="EMPTYCELLSTYLE"/>
            </w:pPr>
          </w:p>
        </w:tc>
        <w:tc>
          <w:tcPr>
            <w:tcW w:w="2520" w:type="dxa"/>
          </w:tcPr>
          <w:p w14:paraId="7D7F227A" w14:textId="77777777" w:rsidR="00745EDA" w:rsidRDefault="00745EDA" w:rsidP="003D097F">
            <w:pPr>
              <w:pStyle w:val="EMPTYCELLSTYLE"/>
            </w:pPr>
          </w:p>
        </w:tc>
        <w:tc>
          <w:tcPr>
            <w:tcW w:w="2520" w:type="dxa"/>
          </w:tcPr>
          <w:p w14:paraId="115AB003" w14:textId="77777777" w:rsidR="00745EDA" w:rsidRDefault="00745EDA" w:rsidP="003D097F">
            <w:pPr>
              <w:pStyle w:val="EMPTYCELLSTYLE"/>
            </w:pPr>
          </w:p>
        </w:tc>
        <w:tc>
          <w:tcPr>
            <w:tcW w:w="1920" w:type="dxa"/>
          </w:tcPr>
          <w:p w14:paraId="5F1F2925" w14:textId="77777777" w:rsidR="00745EDA" w:rsidRDefault="00745EDA" w:rsidP="003D097F">
            <w:pPr>
              <w:pStyle w:val="EMPTYCELLSTYLE"/>
            </w:pPr>
          </w:p>
        </w:tc>
        <w:tc>
          <w:tcPr>
            <w:tcW w:w="1360" w:type="dxa"/>
          </w:tcPr>
          <w:p w14:paraId="497A6A46" w14:textId="77777777" w:rsidR="00745EDA" w:rsidRDefault="00745EDA" w:rsidP="003D097F">
            <w:pPr>
              <w:pStyle w:val="EMPTYCELLSTYLE"/>
            </w:pPr>
          </w:p>
        </w:tc>
        <w:tc>
          <w:tcPr>
            <w:tcW w:w="740" w:type="dxa"/>
          </w:tcPr>
          <w:p w14:paraId="784BE69A" w14:textId="77777777" w:rsidR="00745EDA" w:rsidRDefault="00745EDA" w:rsidP="003D097F">
            <w:pPr>
              <w:pStyle w:val="EMPTYCELLSTYLE"/>
            </w:pPr>
          </w:p>
        </w:tc>
        <w:tc>
          <w:tcPr>
            <w:tcW w:w="100" w:type="dxa"/>
          </w:tcPr>
          <w:p w14:paraId="12DAA6B9" w14:textId="77777777" w:rsidR="00745EDA" w:rsidRDefault="00745EDA" w:rsidP="003D097F">
            <w:pPr>
              <w:pStyle w:val="EMPTYCELLSTYLE"/>
            </w:pPr>
          </w:p>
        </w:tc>
        <w:tc>
          <w:tcPr>
            <w:tcW w:w="560" w:type="dxa"/>
          </w:tcPr>
          <w:p w14:paraId="693AB596" w14:textId="77777777" w:rsidR="00745EDA" w:rsidRDefault="00745EDA" w:rsidP="003D097F">
            <w:pPr>
              <w:pStyle w:val="EMPTYCELLSTYLE"/>
            </w:pPr>
          </w:p>
        </w:tc>
        <w:tc>
          <w:tcPr>
            <w:tcW w:w="40" w:type="dxa"/>
          </w:tcPr>
          <w:p w14:paraId="0C55260B" w14:textId="77777777" w:rsidR="00745EDA" w:rsidRDefault="00745EDA" w:rsidP="003D097F">
            <w:pPr>
              <w:pStyle w:val="EMPTYCELLSTYLE"/>
            </w:pPr>
          </w:p>
        </w:tc>
        <w:tc>
          <w:tcPr>
            <w:tcW w:w="1100" w:type="dxa"/>
          </w:tcPr>
          <w:p w14:paraId="39A132B6" w14:textId="77777777" w:rsidR="00745EDA" w:rsidRDefault="00745EDA" w:rsidP="003D097F">
            <w:pPr>
              <w:pStyle w:val="EMPTYCELLSTYLE"/>
            </w:pPr>
          </w:p>
        </w:tc>
        <w:tc>
          <w:tcPr>
            <w:tcW w:w="40" w:type="dxa"/>
          </w:tcPr>
          <w:p w14:paraId="78234B3A" w14:textId="77777777" w:rsidR="00745EDA" w:rsidRDefault="00745EDA" w:rsidP="003D097F">
            <w:pPr>
              <w:pStyle w:val="EMPTYCELLSTYLE"/>
            </w:pPr>
          </w:p>
        </w:tc>
      </w:tr>
      <w:tr w:rsidR="00745EDA" w14:paraId="3A3A8FCA" w14:textId="77777777" w:rsidTr="003D097F">
        <w:trPr>
          <w:trHeight w:hRule="exact" w:val="400"/>
        </w:trPr>
        <w:tc>
          <w:tcPr>
            <w:tcW w:w="607" w:type="dxa"/>
          </w:tcPr>
          <w:p w14:paraId="009B8775"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69A848C7" w14:textId="77777777" w:rsidR="00745EDA" w:rsidRDefault="00745EDA" w:rsidP="003D097F">
            <w:pPr>
              <w:pStyle w:val="DefaultStyle"/>
              <w:jc w:val="center"/>
            </w:pPr>
            <w:r>
              <w:rPr>
                <w:b/>
                <w:sz w:val="24"/>
              </w:rPr>
              <w:t>Proračun Grada Čazme za 2023. godinu</w:t>
            </w:r>
          </w:p>
        </w:tc>
        <w:tc>
          <w:tcPr>
            <w:tcW w:w="40" w:type="dxa"/>
          </w:tcPr>
          <w:p w14:paraId="77FCD9C0" w14:textId="77777777" w:rsidR="00745EDA" w:rsidRDefault="00745EDA" w:rsidP="003D097F">
            <w:pPr>
              <w:pStyle w:val="EMPTYCELLSTYLE"/>
            </w:pPr>
          </w:p>
        </w:tc>
      </w:tr>
      <w:tr w:rsidR="00745EDA" w14:paraId="22060212" w14:textId="77777777" w:rsidTr="003D097F">
        <w:trPr>
          <w:trHeight w:hRule="exact" w:val="320"/>
        </w:trPr>
        <w:tc>
          <w:tcPr>
            <w:tcW w:w="607" w:type="dxa"/>
          </w:tcPr>
          <w:p w14:paraId="73AB07BB"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0354787D" w14:textId="77777777" w:rsidR="00745EDA" w:rsidRDefault="00745EDA" w:rsidP="003D097F">
            <w:pPr>
              <w:pStyle w:val="DefaultStyle"/>
              <w:jc w:val="center"/>
            </w:pPr>
            <w:r>
              <w:t>OBRAZLOŽENJE - POSEBNI DIO</w:t>
            </w:r>
          </w:p>
        </w:tc>
        <w:tc>
          <w:tcPr>
            <w:tcW w:w="40" w:type="dxa"/>
          </w:tcPr>
          <w:p w14:paraId="5A9F0815" w14:textId="77777777" w:rsidR="00745EDA" w:rsidRDefault="00745EDA" w:rsidP="003D097F">
            <w:pPr>
              <w:pStyle w:val="EMPTYCELLSTYLE"/>
            </w:pPr>
          </w:p>
        </w:tc>
      </w:tr>
      <w:tr w:rsidR="00745EDA" w14:paraId="10151578" w14:textId="77777777" w:rsidTr="003D097F">
        <w:trPr>
          <w:trHeight w:hRule="exact" w:val="100"/>
        </w:trPr>
        <w:tc>
          <w:tcPr>
            <w:tcW w:w="607" w:type="dxa"/>
          </w:tcPr>
          <w:p w14:paraId="5B8A415B" w14:textId="77777777" w:rsidR="00745EDA" w:rsidRDefault="00745EDA" w:rsidP="003D097F">
            <w:pPr>
              <w:pStyle w:val="EMPTYCELLSTYLE"/>
            </w:pPr>
          </w:p>
        </w:tc>
        <w:tc>
          <w:tcPr>
            <w:tcW w:w="1800" w:type="dxa"/>
            <w:gridSpan w:val="2"/>
          </w:tcPr>
          <w:p w14:paraId="61FA3193" w14:textId="77777777" w:rsidR="00745EDA" w:rsidRDefault="00745EDA" w:rsidP="003D097F">
            <w:pPr>
              <w:pStyle w:val="EMPTYCELLSTYLE"/>
            </w:pPr>
          </w:p>
        </w:tc>
        <w:tc>
          <w:tcPr>
            <w:tcW w:w="2640" w:type="dxa"/>
          </w:tcPr>
          <w:p w14:paraId="564CB55C" w14:textId="77777777" w:rsidR="00745EDA" w:rsidRDefault="00745EDA" w:rsidP="003D097F">
            <w:pPr>
              <w:pStyle w:val="EMPTYCELLSTYLE"/>
            </w:pPr>
          </w:p>
        </w:tc>
        <w:tc>
          <w:tcPr>
            <w:tcW w:w="740" w:type="dxa"/>
          </w:tcPr>
          <w:p w14:paraId="57D665E8" w14:textId="77777777" w:rsidR="00745EDA" w:rsidRDefault="00745EDA" w:rsidP="003D097F">
            <w:pPr>
              <w:pStyle w:val="EMPTYCELLSTYLE"/>
            </w:pPr>
          </w:p>
        </w:tc>
        <w:tc>
          <w:tcPr>
            <w:tcW w:w="2520" w:type="dxa"/>
          </w:tcPr>
          <w:p w14:paraId="57106D2A" w14:textId="77777777" w:rsidR="00745EDA" w:rsidRDefault="00745EDA" w:rsidP="003D097F">
            <w:pPr>
              <w:pStyle w:val="EMPTYCELLSTYLE"/>
            </w:pPr>
          </w:p>
        </w:tc>
        <w:tc>
          <w:tcPr>
            <w:tcW w:w="2520" w:type="dxa"/>
          </w:tcPr>
          <w:p w14:paraId="2C38D613" w14:textId="77777777" w:rsidR="00745EDA" w:rsidRDefault="00745EDA" w:rsidP="003D097F">
            <w:pPr>
              <w:pStyle w:val="EMPTYCELLSTYLE"/>
            </w:pPr>
          </w:p>
        </w:tc>
        <w:tc>
          <w:tcPr>
            <w:tcW w:w="1920" w:type="dxa"/>
          </w:tcPr>
          <w:p w14:paraId="1B796D5F" w14:textId="77777777" w:rsidR="00745EDA" w:rsidRDefault="00745EDA" w:rsidP="003D097F">
            <w:pPr>
              <w:pStyle w:val="EMPTYCELLSTYLE"/>
            </w:pPr>
          </w:p>
        </w:tc>
        <w:tc>
          <w:tcPr>
            <w:tcW w:w="1360" w:type="dxa"/>
          </w:tcPr>
          <w:p w14:paraId="1C65A084" w14:textId="77777777" w:rsidR="00745EDA" w:rsidRDefault="00745EDA" w:rsidP="003D097F">
            <w:pPr>
              <w:pStyle w:val="EMPTYCELLSTYLE"/>
            </w:pPr>
          </w:p>
        </w:tc>
        <w:tc>
          <w:tcPr>
            <w:tcW w:w="740" w:type="dxa"/>
          </w:tcPr>
          <w:p w14:paraId="01CBBAFA" w14:textId="77777777" w:rsidR="00745EDA" w:rsidRDefault="00745EDA" w:rsidP="003D097F">
            <w:pPr>
              <w:pStyle w:val="EMPTYCELLSTYLE"/>
            </w:pPr>
          </w:p>
        </w:tc>
        <w:tc>
          <w:tcPr>
            <w:tcW w:w="100" w:type="dxa"/>
          </w:tcPr>
          <w:p w14:paraId="7FD0C62F" w14:textId="77777777" w:rsidR="00745EDA" w:rsidRDefault="00745EDA" w:rsidP="003D097F">
            <w:pPr>
              <w:pStyle w:val="EMPTYCELLSTYLE"/>
            </w:pPr>
          </w:p>
        </w:tc>
        <w:tc>
          <w:tcPr>
            <w:tcW w:w="560" w:type="dxa"/>
          </w:tcPr>
          <w:p w14:paraId="074FF037" w14:textId="77777777" w:rsidR="00745EDA" w:rsidRDefault="00745EDA" w:rsidP="003D097F">
            <w:pPr>
              <w:pStyle w:val="EMPTYCELLSTYLE"/>
            </w:pPr>
          </w:p>
        </w:tc>
        <w:tc>
          <w:tcPr>
            <w:tcW w:w="40" w:type="dxa"/>
          </w:tcPr>
          <w:p w14:paraId="20BF3132" w14:textId="77777777" w:rsidR="00745EDA" w:rsidRDefault="00745EDA" w:rsidP="003D097F">
            <w:pPr>
              <w:pStyle w:val="EMPTYCELLSTYLE"/>
            </w:pPr>
          </w:p>
        </w:tc>
        <w:tc>
          <w:tcPr>
            <w:tcW w:w="1100" w:type="dxa"/>
          </w:tcPr>
          <w:p w14:paraId="61CEFC04" w14:textId="77777777" w:rsidR="00745EDA" w:rsidRDefault="00745EDA" w:rsidP="003D097F">
            <w:pPr>
              <w:pStyle w:val="EMPTYCELLSTYLE"/>
            </w:pPr>
          </w:p>
        </w:tc>
        <w:tc>
          <w:tcPr>
            <w:tcW w:w="40" w:type="dxa"/>
          </w:tcPr>
          <w:p w14:paraId="5CA70FC6" w14:textId="77777777" w:rsidR="00745EDA" w:rsidRDefault="00745EDA" w:rsidP="003D097F">
            <w:pPr>
              <w:pStyle w:val="EMPTYCELLSTYLE"/>
            </w:pPr>
          </w:p>
        </w:tc>
      </w:tr>
      <w:tr w:rsidR="00745EDA" w14:paraId="6061161D" w14:textId="77777777" w:rsidTr="003D097F">
        <w:trPr>
          <w:trHeight w:hRule="exact" w:val="1180"/>
        </w:trPr>
        <w:tc>
          <w:tcPr>
            <w:tcW w:w="607" w:type="dxa"/>
          </w:tcPr>
          <w:p w14:paraId="13E55DB6"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F4CE0DC" w14:textId="77777777" w:rsidTr="003D097F">
              <w:trPr>
                <w:trHeight w:hRule="exact" w:val="1160"/>
              </w:trPr>
              <w:tc>
                <w:tcPr>
                  <w:tcW w:w="2400" w:type="dxa"/>
                  <w:tcMar>
                    <w:top w:w="20" w:type="dxa"/>
                    <w:left w:w="200" w:type="dxa"/>
                    <w:bottom w:w="20" w:type="dxa"/>
                    <w:right w:w="0" w:type="dxa"/>
                  </w:tcMar>
                </w:tcPr>
                <w:p w14:paraId="6148BCAC" w14:textId="77777777" w:rsidR="00745EDA" w:rsidRDefault="00745EDA" w:rsidP="003D097F">
                  <w:pPr>
                    <w:pStyle w:val="DefaultStyle"/>
                  </w:pPr>
                  <w:r>
                    <w:t>Opis:</w:t>
                  </w:r>
                </w:p>
              </w:tc>
              <w:tc>
                <w:tcPr>
                  <w:tcW w:w="13640" w:type="dxa"/>
                  <w:tcMar>
                    <w:top w:w="20" w:type="dxa"/>
                    <w:left w:w="100" w:type="dxa"/>
                    <w:bottom w:w="20" w:type="dxa"/>
                    <w:right w:w="0" w:type="dxa"/>
                  </w:tcMar>
                </w:tcPr>
                <w:p w14:paraId="3E7AFD1C" w14:textId="77777777" w:rsidR="00745EDA" w:rsidRDefault="00745EDA" w:rsidP="003D097F">
                  <w:pPr>
                    <w:pStyle w:val="DefaultStyle"/>
                  </w:pPr>
                  <w:r>
                    <w:t>Projektiranje i izgradnja pješačkih staza, nogostupa i pješačkih mostova.</w:t>
                  </w:r>
                  <w:r>
                    <w:br/>
                    <w:t>U planu za 2023. godinu planirano je:</w:t>
                  </w:r>
                  <w:r>
                    <w:br/>
                    <w:t xml:space="preserve">- Projektiranje pješačke staze Čazma - </w:t>
                  </w:r>
                  <w:proofErr w:type="spellStart"/>
                  <w:r>
                    <w:t>Dereza</w:t>
                  </w:r>
                  <w:proofErr w:type="spellEnd"/>
                  <w:r>
                    <w:br/>
                    <w:t>- Izgradnja pješačkog mosta na Bukovini u Moslavačkoj ulici</w:t>
                  </w:r>
                  <w:r>
                    <w:br/>
                    <w:t xml:space="preserve">- Projektiranje pješačke staze u Moslavačkoj ulici </w:t>
                  </w:r>
                </w:p>
              </w:tc>
            </w:tr>
          </w:tbl>
          <w:p w14:paraId="135B088E" w14:textId="77777777" w:rsidR="00745EDA" w:rsidRDefault="00745EDA" w:rsidP="003D097F">
            <w:pPr>
              <w:pStyle w:val="EMPTYCELLSTYLE"/>
            </w:pPr>
          </w:p>
        </w:tc>
        <w:tc>
          <w:tcPr>
            <w:tcW w:w="40" w:type="dxa"/>
          </w:tcPr>
          <w:p w14:paraId="2663DEA5" w14:textId="77777777" w:rsidR="00745EDA" w:rsidRDefault="00745EDA" w:rsidP="003D097F">
            <w:pPr>
              <w:pStyle w:val="EMPTYCELLSTYLE"/>
            </w:pPr>
          </w:p>
        </w:tc>
      </w:tr>
      <w:tr w:rsidR="00745EDA" w14:paraId="1D9EDB3C" w14:textId="77777777" w:rsidTr="003D097F">
        <w:trPr>
          <w:trHeight w:hRule="exact" w:val="300"/>
        </w:trPr>
        <w:tc>
          <w:tcPr>
            <w:tcW w:w="607" w:type="dxa"/>
          </w:tcPr>
          <w:p w14:paraId="079A3CE4"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7E37F56" w14:textId="77777777" w:rsidTr="003D097F">
              <w:trPr>
                <w:trHeight w:hRule="exact" w:val="280"/>
              </w:trPr>
              <w:tc>
                <w:tcPr>
                  <w:tcW w:w="2400" w:type="dxa"/>
                  <w:tcMar>
                    <w:top w:w="20" w:type="dxa"/>
                    <w:left w:w="200" w:type="dxa"/>
                    <w:bottom w:w="20" w:type="dxa"/>
                    <w:right w:w="0" w:type="dxa"/>
                  </w:tcMar>
                </w:tcPr>
                <w:p w14:paraId="431EAEF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B2A7BFE" w14:textId="77777777" w:rsidR="00745EDA" w:rsidRDefault="00745EDA" w:rsidP="003D097F">
                  <w:pPr>
                    <w:pStyle w:val="DefaultStyle"/>
                  </w:pPr>
                  <w:r>
                    <w:t>Unapređivanje prostornih kvaliteta i funkcija grada.</w:t>
                  </w:r>
                </w:p>
              </w:tc>
            </w:tr>
          </w:tbl>
          <w:p w14:paraId="6D98EBB1" w14:textId="77777777" w:rsidR="00745EDA" w:rsidRDefault="00745EDA" w:rsidP="003D097F">
            <w:pPr>
              <w:pStyle w:val="EMPTYCELLSTYLE"/>
            </w:pPr>
          </w:p>
        </w:tc>
        <w:tc>
          <w:tcPr>
            <w:tcW w:w="40" w:type="dxa"/>
          </w:tcPr>
          <w:p w14:paraId="1E96E368" w14:textId="77777777" w:rsidR="00745EDA" w:rsidRDefault="00745EDA" w:rsidP="003D097F">
            <w:pPr>
              <w:pStyle w:val="EMPTYCELLSTYLE"/>
            </w:pPr>
          </w:p>
        </w:tc>
      </w:tr>
      <w:tr w:rsidR="00745EDA" w14:paraId="0CF65482" w14:textId="77777777" w:rsidTr="003D097F">
        <w:trPr>
          <w:trHeight w:hRule="exact" w:val="300"/>
        </w:trPr>
        <w:tc>
          <w:tcPr>
            <w:tcW w:w="607" w:type="dxa"/>
          </w:tcPr>
          <w:p w14:paraId="724D471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9BB8F4A" w14:textId="77777777" w:rsidTr="003D097F">
              <w:trPr>
                <w:trHeight w:hRule="exact" w:val="280"/>
              </w:trPr>
              <w:tc>
                <w:tcPr>
                  <w:tcW w:w="2400" w:type="dxa"/>
                  <w:tcMar>
                    <w:top w:w="20" w:type="dxa"/>
                    <w:left w:w="200" w:type="dxa"/>
                    <w:bottom w:w="20" w:type="dxa"/>
                    <w:right w:w="0" w:type="dxa"/>
                  </w:tcMar>
                </w:tcPr>
                <w:p w14:paraId="19AD2356"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223155F6" w14:textId="5CE0325D" w:rsidR="00745EDA" w:rsidRDefault="00745EDA" w:rsidP="003D097F">
                  <w:pPr>
                    <w:pStyle w:val="DefaultStyle"/>
                  </w:pPr>
                  <w:r>
                    <w:t>Uređenje površina koja omogućuju podizanje razine kv</w:t>
                  </w:r>
                  <w:r w:rsidR="00C75881">
                    <w:t>a</w:t>
                  </w:r>
                  <w:r>
                    <w:t>litete prometnih površina.</w:t>
                  </w:r>
                </w:p>
              </w:tc>
            </w:tr>
          </w:tbl>
          <w:p w14:paraId="0B74EA52" w14:textId="77777777" w:rsidR="00745EDA" w:rsidRDefault="00745EDA" w:rsidP="003D097F">
            <w:pPr>
              <w:pStyle w:val="EMPTYCELLSTYLE"/>
            </w:pPr>
          </w:p>
        </w:tc>
        <w:tc>
          <w:tcPr>
            <w:tcW w:w="40" w:type="dxa"/>
          </w:tcPr>
          <w:p w14:paraId="1F4DF680" w14:textId="77777777" w:rsidR="00745EDA" w:rsidRDefault="00745EDA" w:rsidP="003D097F">
            <w:pPr>
              <w:pStyle w:val="EMPTYCELLSTYLE"/>
            </w:pPr>
          </w:p>
        </w:tc>
      </w:tr>
      <w:tr w:rsidR="00745EDA" w14:paraId="3A87B224" w14:textId="77777777" w:rsidTr="003D097F">
        <w:trPr>
          <w:trHeight w:hRule="exact" w:val="300"/>
        </w:trPr>
        <w:tc>
          <w:tcPr>
            <w:tcW w:w="607" w:type="dxa"/>
          </w:tcPr>
          <w:p w14:paraId="6114C80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82A30E" w14:textId="77777777" w:rsidTr="003D097F">
              <w:trPr>
                <w:trHeight w:hRule="exact" w:val="280"/>
              </w:trPr>
              <w:tc>
                <w:tcPr>
                  <w:tcW w:w="2400" w:type="dxa"/>
                  <w:tcMar>
                    <w:top w:w="20" w:type="dxa"/>
                    <w:left w:w="200" w:type="dxa"/>
                    <w:bottom w:w="20" w:type="dxa"/>
                    <w:right w:w="0" w:type="dxa"/>
                  </w:tcMar>
                </w:tcPr>
                <w:p w14:paraId="754BB034"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73B3A30A" w14:textId="77777777" w:rsidR="00745EDA" w:rsidRDefault="00745EDA" w:rsidP="003D097F">
                  <w:pPr>
                    <w:pStyle w:val="DefaultStyle"/>
                  </w:pPr>
                  <w:r>
                    <w:t>Izvješće o izvršenju programa građenja komunalne infrastrukture.</w:t>
                  </w:r>
                </w:p>
              </w:tc>
            </w:tr>
          </w:tbl>
          <w:p w14:paraId="27B623A2" w14:textId="77777777" w:rsidR="00745EDA" w:rsidRDefault="00745EDA" w:rsidP="003D097F">
            <w:pPr>
              <w:pStyle w:val="EMPTYCELLSTYLE"/>
            </w:pPr>
          </w:p>
        </w:tc>
        <w:tc>
          <w:tcPr>
            <w:tcW w:w="40" w:type="dxa"/>
          </w:tcPr>
          <w:p w14:paraId="1181C5A3" w14:textId="77777777" w:rsidR="00745EDA" w:rsidRDefault="00745EDA" w:rsidP="003D097F">
            <w:pPr>
              <w:pStyle w:val="EMPTYCELLSTYLE"/>
            </w:pPr>
          </w:p>
        </w:tc>
      </w:tr>
      <w:tr w:rsidR="00745EDA" w14:paraId="2155AFE5" w14:textId="77777777" w:rsidTr="003D097F">
        <w:trPr>
          <w:trHeight w:hRule="exact" w:val="280"/>
        </w:trPr>
        <w:tc>
          <w:tcPr>
            <w:tcW w:w="607" w:type="dxa"/>
          </w:tcPr>
          <w:p w14:paraId="02C9E433"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16443931" w14:textId="77777777" w:rsidR="00745EDA" w:rsidRDefault="00745EDA" w:rsidP="003D097F">
            <w:pPr>
              <w:pStyle w:val="Style4"/>
            </w:pPr>
            <w:r>
              <w:rPr>
                <w:b/>
              </w:rPr>
              <w:t>Glavni program  P14  Program gospodarenja otpadom</w:t>
            </w:r>
          </w:p>
        </w:tc>
        <w:tc>
          <w:tcPr>
            <w:tcW w:w="2200" w:type="dxa"/>
            <w:gridSpan w:val="3"/>
            <w:shd w:val="clear" w:color="auto" w:fill="B4B4B4"/>
            <w:tcMar>
              <w:top w:w="20" w:type="dxa"/>
              <w:left w:w="0" w:type="dxa"/>
              <w:bottom w:w="20" w:type="dxa"/>
              <w:right w:w="100" w:type="dxa"/>
            </w:tcMar>
            <w:vAlign w:val="center"/>
          </w:tcPr>
          <w:p w14:paraId="5252DD46"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4FFFBA6B" w14:textId="77777777" w:rsidR="00745EDA" w:rsidRDefault="00745EDA" w:rsidP="003D097F">
            <w:pPr>
              <w:pStyle w:val="Style4"/>
              <w:jc w:val="right"/>
            </w:pPr>
            <w:r>
              <w:rPr>
                <w:b/>
              </w:rPr>
              <w:t>169.885,19</w:t>
            </w:r>
          </w:p>
        </w:tc>
        <w:tc>
          <w:tcPr>
            <w:tcW w:w="40" w:type="dxa"/>
          </w:tcPr>
          <w:p w14:paraId="209F7B9B" w14:textId="77777777" w:rsidR="00745EDA" w:rsidRDefault="00745EDA" w:rsidP="003D097F">
            <w:pPr>
              <w:pStyle w:val="EMPTYCELLSTYLE"/>
            </w:pPr>
          </w:p>
        </w:tc>
      </w:tr>
      <w:tr w:rsidR="00745EDA" w14:paraId="24F17927" w14:textId="77777777" w:rsidTr="003D097F">
        <w:trPr>
          <w:trHeight w:hRule="exact" w:val="280"/>
        </w:trPr>
        <w:tc>
          <w:tcPr>
            <w:tcW w:w="607" w:type="dxa"/>
          </w:tcPr>
          <w:p w14:paraId="6F499BB6"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75E785CE" w14:textId="77777777" w:rsidR="00745EDA" w:rsidRDefault="00745EDA" w:rsidP="003D097F">
            <w:pPr>
              <w:pStyle w:val="Style5"/>
            </w:pPr>
            <w:r>
              <w:t>Program  P14 1014  Program gospodarenja otpadom</w:t>
            </w:r>
          </w:p>
        </w:tc>
        <w:tc>
          <w:tcPr>
            <w:tcW w:w="2200" w:type="dxa"/>
            <w:gridSpan w:val="3"/>
            <w:shd w:val="clear" w:color="auto" w:fill="C8C8C8"/>
            <w:tcMar>
              <w:top w:w="20" w:type="dxa"/>
              <w:left w:w="0" w:type="dxa"/>
              <w:bottom w:w="20" w:type="dxa"/>
              <w:right w:w="100" w:type="dxa"/>
            </w:tcMar>
            <w:vAlign w:val="center"/>
          </w:tcPr>
          <w:p w14:paraId="4E05373B"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3924B4F7" w14:textId="77777777" w:rsidR="00745EDA" w:rsidRDefault="00745EDA" w:rsidP="003D097F">
            <w:pPr>
              <w:pStyle w:val="Style5"/>
              <w:jc w:val="right"/>
            </w:pPr>
            <w:r>
              <w:t>169.885,19</w:t>
            </w:r>
          </w:p>
        </w:tc>
        <w:tc>
          <w:tcPr>
            <w:tcW w:w="40" w:type="dxa"/>
          </w:tcPr>
          <w:p w14:paraId="503F3C19" w14:textId="77777777" w:rsidR="00745EDA" w:rsidRDefault="00745EDA" w:rsidP="003D097F">
            <w:pPr>
              <w:pStyle w:val="EMPTYCELLSTYLE"/>
            </w:pPr>
          </w:p>
        </w:tc>
      </w:tr>
      <w:tr w:rsidR="00745EDA" w14:paraId="37E44CFF" w14:textId="77777777" w:rsidTr="003D097F">
        <w:trPr>
          <w:trHeight w:hRule="exact" w:val="280"/>
        </w:trPr>
        <w:tc>
          <w:tcPr>
            <w:tcW w:w="607" w:type="dxa"/>
          </w:tcPr>
          <w:p w14:paraId="5EC1A07D"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536B4A6" w14:textId="77777777" w:rsidR="00745EDA" w:rsidRDefault="00745EDA" w:rsidP="003D097F">
            <w:pPr>
              <w:pStyle w:val="Style6"/>
            </w:pPr>
            <w:r>
              <w:t>Aktivnost  P14 1014A101402  Informativne aktivnosti</w:t>
            </w:r>
          </w:p>
        </w:tc>
        <w:tc>
          <w:tcPr>
            <w:tcW w:w="2200" w:type="dxa"/>
            <w:gridSpan w:val="3"/>
            <w:shd w:val="clear" w:color="auto" w:fill="DDDDDD"/>
            <w:tcMar>
              <w:top w:w="20" w:type="dxa"/>
              <w:left w:w="0" w:type="dxa"/>
              <w:bottom w:w="20" w:type="dxa"/>
              <w:right w:w="100" w:type="dxa"/>
            </w:tcMar>
            <w:vAlign w:val="center"/>
          </w:tcPr>
          <w:p w14:paraId="5EBD2AF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A25CD00" w14:textId="77777777" w:rsidR="00745EDA" w:rsidRDefault="00745EDA" w:rsidP="003D097F">
            <w:pPr>
              <w:pStyle w:val="Style6"/>
              <w:jc w:val="right"/>
            </w:pPr>
            <w:r>
              <w:t>6.636,14</w:t>
            </w:r>
          </w:p>
        </w:tc>
        <w:tc>
          <w:tcPr>
            <w:tcW w:w="40" w:type="dxa"/>
          </w:tcPr>
          <w:p w14:paraId="3736443B" w14:textId="77777777" w:rsidR="00745EDA" w:rsidRDefault="00745EDA" w:rsidP="003D097F">
            <w:pPr>
              <w:pStyle w:val="EMPTYCELLSTYLE"/>
            </w:pPr>
          </w:p>
        </w:tc>
      </w:tr>
      <w:tr w:rsidR="00745EDA" w14:paraId="325CA4F4" w14:textId="77777777" w:rsidTr="003D097F">
        <w:trPr>
          <w:trHeight w:hRule="exact" w:val="300"/>
        </w:trPr>
        <w:tc>
          <w:tcPr>
            <w:tcW w:w="607" w:type="dxa"/>
          </w:tcPr>
          <w:p w14:paraId="4C6AAA0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EB9934B" w14:textId="77777777" w:rsidTr="003D097F">
              <w:trPr>
                <w:trHeight w:hRule="exact" w:val="280"/>
              </w:trPr>
              <w:tc>
                <w:tcPr>
                  <w:tcW w:w="2400" w:type="dxa"/>
                  <w:tcMar>
                    <w:top w:w="20" w:type="dxa"/>
                    <w:left w:w="200" w:type="dxa"/>
                    <w:bottom w:w="20" w:type="dxa"/>
                    <w:right w:w="0" w:type="dxa"/>
                  </w:tcMar>
                </w:tcPr>
                <w:p w14:paraId="3308BA4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0DE6445" w14:textId="77777777" w:rsidR="00745EDA" w:rsidRDefault="00745EDA" w:rsidP="003D097F">
                  <w:pPr>
                    <w:pStyle w:val="DefaultStyle"/>
                  </w:pPr>
                  <w:r>
                    <w:t>Zakon o gospodarenju otpadom (NN 84/21)</w:t>
                  </w:r>
                </w:p>
              </w:tc>
            </w:tr>
          </w:tbl>
          <w:p w14:paraId="50547132" w14:textId="77777777" w:rsidR="00745EDA" w:rsidRDefault="00745EDA" w:rsidP="003D097F">
            <w:pPr>
              <w:pStyle w:val="EMPTYCELLSTYLE"/>
            </w:pPr>
          </w:p>
        </w:tc>
        <w:tc>
          <w:tcPr>
            <w:tcW w:w="40" w:type="dxa"/>
          </w:tcPr>
          <w:p w14:paraId="528779E8" w14:textId="77777777" w:rsidR="00745EDA" w:rsidRDefault="00745EDA" w:rsidP="003D097F">
            <w:pPr>
              <w:pStyle w:val="EMPTYCELLSTYLE"/>
            </w:pPr>
          </w:p>
        </w:tc>
      </w:tr>
      <w:tr w:rsidR="00745EDA" w14:paraId="4A48148A" w14:textId="77777777" w:rsidTr="003D097F">
        <w:trPr>
          <w:trHeight w:hRule="exact" w:val="940"/>
        </w:trPr>
        <w:tc>
          <w:tcPr>
            <w:tcW w:w="607" w:type="dxa"/>
          </w:tcPr>
          <w:p w14:paraId="2730FF2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2021DD5" w14:textId="77777777" w:rsidTr="003D097F">
              <w:trPr>
                <w:trHeight w:hRule="exact" w:val="920"/>
              </w:trPr>
              <w:tc>
                <w:tcPr>
                  <w:tcW w:w="2400" w:type="dxa"/>
                  <w:tcMar>
                    <w:top w:w="20" w:type="dxa"/>
                    <w:left w:w="200" w:type="dxa"/>
                    <w:bottom w:w="20" w:type="dxa"/>
                    <w:right w:w="0" w:type="dxa"/>
                  </w:tcMar>
                </w:tcPr>
                <w:p w14:paraId="1DB96532" w14:textId="77777777" w:rsidR="00745EDA" w:rsidRDefault="00745EDA" w:rsidP="003D097F">
                  <w:pPr>
                    <w:pStyle w:val="DefaultStyle"/>
                  </w:pPr>
                  <w:r>
                    <w:t>Opis:</w:t>
                  </w:r>
                </w:p>
              </w:tc>
              <w:tc>
                <w:tcPr>
                  <w:tcW w:w="13640" w:type="dxa"/>
                  <w:tcMar>
                    <w:top w:w="20" w:type="dxa"/>
                    <w:left w:w="100" w:type="dxa"/>
                    <w:bottom w:w="20" w:type="dxa"/>
                    <w:right w:w="0" w:type="dxa"/>
                  </w:tcMar>
                </w:tcPr>
                <w:p w14:paraId="6C6BE376" w14:textId="1FF8F75F" w:rsidR="00745EDA" w:rsidRDefault="00745EDA" w:rsidP="003D097F">
                  <w:pPr>
                    <w:pStyle w:val="DefaultStyle"/>
                  </w:pPr>
                  <w:r>
                    <w:t>Provedba informativnih aktivnosti u svezi gospodarenja otpadom putem javne tribine, te informativne publikacije o gospodarenju otpadom.</w:t>
                  </w:r>
                  <w:r>
                    <w:br/>
                    <w:t>U sklopu mrežne stranice uspostavljanje i ažuriranje</w:t>
                  </w:r>
                  <w:r w:rsidR="00C75881">
                    <w:t xml:space="preserve"> </w:t>
                  </w:r>
                  <w:r>
                    <w:t>svih bitnim informacijama o gospodarenju otpadom.</w:t>
                  </w:r>
                  <w:r>
                    <w:br/>
                  </w:r>
                  <w:r>
                    <w:br/>
                  </w:r>
                </w:p>
              </w:tc>
            </w:tr>
          </w:tbl>
          <w:p w14:paraId="263F2083" w14:textId="77777777" w:rsidR="00745EDA" w:rsidRDefault="00745EDA" w:rsidP="003D097F">
            <w:pPr>
              <w:pStyle w:val="EMPTYCELLSTYLE"/>
            </w:pPr>
          </w:p>
        </w:tc>
        <w:tc>
          <w:tcPr>
            <w:tcW w:w="40" w:type="dxa"/>
          </w:tcPr>
          <w:p w14:paraId="5ECF1AE8" w14:textId="77777777" w:rsidR="00745EDA" w:rsidRDefault="00745EDA" w:rsidP="003D097F">
            <w:pPr>
              <w:pStyle w:val="EMPTYCELLSTYLE"/>
            </w:pPr>
          </w:p>
        </w:tc>
      </w:tr>
      <w:tr w:rsidR="00745EDA" w14:paraId="01EFEB6B" w14:textId="77777777" w:rsidTr="003D097F">
        <w:trPr>
          <w:trHeight w:hRule="exact" w:val="300"/>
        </w:trPr>
        <w:tc>
          <w:tcPr>
            <w:tcW w:w="607" w:type="dxa"/>
          </w:tcPr>
          <w:p w14:paraId="4A48DF4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61793C7" w14:textId="77777777" w:rsidTr="003D097F">
              <w:trPr>
                <w:trHeight w:hRule="exact" w:val="280"/>
              </w:trPr>
              <w:tc>
                <w:tcPr>
                  <w:tcW w:w="2400" w:type="dxa"/>
                  <w:tcMar>
                    <w:top w:w="20" w:type="dxa"/>
                    <w:left w:w="200" w:type="dxa"/>
                    <w:bottom w:w="20" w:type="dxa"/>
                    <w:right w:w="0" w:type="dxa"/>
                  </w:tcMar>
                </w:tcPr>
                <w:p w14:paraId="68AB7FC3"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651402C" w14:textId="77777777" w:rsidR="00745EDA" w:rsidRDefault="00745EDA" w:rsidP="003D097F">
                  <w:pPr>
                    <w:pStyle w:val="DefaultStyle"/>
                  </w:pPr>
                  <w:r>
                    <w:t>Sprječavanje nastanka otpada.</w:t>
                  </w:r>
                </w:p>
              </w:tc>
            </w:tr>
          </w:tbl>
          <w:p w14:paraId="118D1130" w14:textId="77777777" w:rsidR="00745EDA" w:rsidRDefault="00745EDA" w:rsidP="003D097F">
            <w:pPr>
              <w:pStyle w:val="EMPTYCELLSTYLE"/>
            </w:pPr>
          </w:p>
        </w:tc>
        <w:tc>
          <w:tcPr>
            <w:tcW w:w="40" w:type="dxa"/>
          </w:tcPr>
          <w:p w14:paraId="6BD91462" w14:textId="77777777" w:rsidR="00745EDA" w:rsidRDefault="00745EDA" w:rsidP="003D097F">
            <w:pPr>
              <w:pStyle w:val="EMPTYCELLSTYLE"/>
            </w:pPr>
          </w:p>
        </w:tc>
      </w:tr>
      <w:tr w:rsidR="00745EDA" w14:paraId="1197F5BA" w14:textId="77777777" w:rsidTr="003D097F">
        <w:trPr>
          <w:trHeight w:hRule="exact" w:val="480"/>
        </w:trPr>
        <w:tc>
          <w:tcPr>
            <w:tcW w:w="607" w:type="dxa"/>
          </w:tcPr>
          <w:p w14:paraId="6C27061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175AAEC" w14:textId="77777777" w:rsidTr="003D097F">
              <w:trPr>
                <w:trHeight w:hRule="exact" w:val="460"/>
              </w:trPr>
              <w:tc>
                <w:tcPr>
                  <w:tcW w:w="2400" w:type="dxa"/>
                  <w:tcMar>
                    <w:top w:w="20" w:type="dxa"/>
                    <w:left w:w="200" w:type="dxa"/>
                    <w:bottom w:w="20" w:type="dxa"/>
                    <w:right w:w="0" w:type="dxa"/>
                  </w:tcMar>
                </w:tcPr>
                <w:p w14:paraId="30209BBC"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E0358E1" w14:textId="238FAC03" w:rsidR="00745EDA" w:rsidRDefault="00745EDA" w:rsidP="003D097F">
                  <w:pPr>
                    <w:pStyle w:val="DefaultStyle"/>
                  </w:pPr>
                  <w:r>
                    <w:t xml:space="preserve">Uspostava kružnog gospodarenja otpadom, zbrinjavanje otpada koji nije </w:t>
                  </w:r>
                  <w:proofErr w:type="spellStart"/>
                  <w:r w:rsidR="0082191D">
                    <w:t>o</w:t>
                  </w:r>
                  <w:r>
                    <w:t>porabljen</w:t>
                  </w:r>
                  <w:proofErr w:type="spellEnd"/>
                  <w:r>
                    <w:t xml:space="preserve"> na način kojim se ne ugrožava zdravlje ljudi i ne šteti okolišu, te osiguranje postupnog smanjenja odlaganja otpada, posebice otpada koji je pogodan za obradu recikliranjem ili drugim postupkom oporabe.</w:t>
                  </w:r>
                </w:p>
              </w:tc>
            </w:tr>
          </w:tbl>
          <w:p w14:paraId="6A2AEAE3" w14:textId="77777777" w:rsidR="00745EDA" w:rsidRDefault="00745EDA" w:rsidP="003D097F">
            <w:pPr>
              <w:pStyle w:val="EMPTYCELLSTYLE"/>
            </w:pPr>
          </w:p>
        </w:tc>
        <w:tc>
          <w:tcPr>
            <w:tcW w:w="40" w:type="dxa"/>
          </w:tcPr>
          <w:p w14:paraId="0B81E76D" w14:textId="77777777" w:rsidR="00745EDA" w:rsidRDefault="00745EDA" w:rsidP="003D097F">
            <w:pPr>
              <w:pStyle w:val="EMPTYCELLSTYLE"/>
            </w:pPr>
          </w:p>
        </w:tc>
      </w:tr>
      <w:tr w:rsidR="00745EDA" w14:paraId="3791EC46" w14:textId="77777777" w:rsidTr="003D097F">
        <w:trPr>
          <w:trHeight w:hRule="exact" w:val="480"/>
        </w:trPr>
        <w:tc>
          <w:tcPr>
            <w:tcW w:w="607" w:type="dxa"/>
          </w:tcPr>
          <w:p w14:paraId="0DBA8BB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648B955" w14:textId="77777777" w:rsidTr="003D097F">
              <w:trPr>
                <w:trHeight w:hRule="exact" w:val="460"/>
              </w:trPr>
              <w:tc>
                <w:tcPr>
                  <w:tcW w:w="2400" w:type="dxa"/>
                  <w:tcMar>
                    <w:top w:w="20" w:type="dxa"/>
                    <w:left w:w="200" w:type="dxa"/>
                    <w:bottom w:w="20" w:type="dxa"/>
                    <w:right w:w="0" w:type="dxa"/>
                  </w:tcMar>
                </w:tcPr>
                <w:p w14:paraId="488F5063"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D0BBC6F" w14:textId="77777777" w:rsidR="00745EDA" w:rsidRDefault="00745EDA" w:rsidP="003D097F">
                  <w:pPr>
                    <w:pStyle w:val="DefaultStyle"/>
                  </w:pPr>
                  <w:r>
                    <w:t xml:space="preserve">Broj podijeljenih </w:t>
                  </w:r>
                  <w:proofErr w:type="spellStart"/>
                  <w:r>
                    <w:t>izobrazno</w:t>
                  </w:r>
                  <w:proofErr w:type="spellEnd"/>
                  <w:r>
                    <w:t xml:space="preserve"> informativnih materijala, održanih javnih tribina, Izvješće o provedbi plana gospodarenja otpadom, te Izvješće o provedbi </w:t>
                  </w:r>
                  <w:proofErr w:type="spellStart"/>
                  <w:r>
                    <w:t>izobrazno</w:t>
                  </w:r>
                  <w:proofErr w:type="spellEnd"/>
                  <w:r>
                    <w:t>-informativnih aktivnosti Ministarstvu putem mrežne aplikacije.</w:t>
                  </w:r>
                </w:p>
              </w:tc>
            </w:tr>
          </w:tbl>
          <w:p w14:paraId="2EFA9E8A" w14:textId="77777777" w:rsidR="00745EDA" w:rsidRDefault="00745EDA" w:rsidP="003D097F">
            <w:pPr>
              <w:pStyle w:val="EMPTYCELLSTYLE"/>
            </w:pPr>
          </w:p>
        </w:tc>
        <w:tc>
          <w:tcPr>
            <w:tcW w:w="40" w:type="dxa"/>
          </w:tcPr>
          <w:p w14:paraId="5FA0D17F" w14:textId="77777777" w:rsidR="00745EDA" w:rsidRDefault="00745EDA" w:rsidP="003D097F">
            <w:pPr>
              <w:pStyle w:val="EMPTYCELLSTYLE"/>
            </w:pPr>
          </w:p>
        </w:tc>
      </w:tr>
      <w:tr w:rsidR="00745EDA" w14:paraId="4DCEDB0D" w14:textId="77777777" w:rsidTr="003D097F">
        <w:trPr>
          <w:trHeight w:hRule="exact" w:val="280"/>
        </w:trPr>
        <w:tc>
          <w:tcPr>
            <w:tcW w:w="607" w:type="dxa"/>
          </w:tcPr>
          <w:p w14:paraId="74220BE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9305C69" w14:textId="77777777" w:rsidR="00745EDA" w:rsidRDefault="00745EDA" w:rsidP="003D097F">
            <w:pPr>
              <w:pStyle w:val="Style6"/>
            </w:pPr>
            <w:r>
              <w:t>Kapitalni projekt  P14 1014K101401  Sanacija odlagališta otpada Bukovina</w:t>
            </w:r>
          </w:p>
        </w:tc>
        <w:tc>
          <w:tcPr>
            <w:tcW w:w="2200" w:type="dxa"/>
            <w:gridSpan w:val="3"/>
            <w:shd w:val="clear" w:color="auto" w:fill="DDDDDD"/>
            <w:tcMar>
              <w:top w:w="20" w:type="dxa"/>
              <w:left w:w="0" w:type="dxa"/>
              <w:bottom w:w="20" w:type="dxa"/>
              <w:right w:w="100" w:type="dxa"/>
            </w:tcMar>
            <w:vAlign w:val="center"/>
          </w:tcPr>
          <w:p w14:paraId="2F5615C4"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148DD014" w14:textId="77777777" w:rsidR="00745EDA" w:rsidRDefault="00745EDA" w:rsidP="003D097F">
            <w:pPr>
              <w:pStyle w:val="Style6"/>
              <w:jc w:val="right"/>
            </w:pPr>
            <w:r>
              <w:t>163.249,05</w:t>
            </w:r>
          </w:p>
        </w:tc>
        <w:tc>
          <w:tcPr>
            <w:tcW w:w="40" w:type="dxa"/>
          </w:tcPr>
          <w:p w14:paraId="1F745ADF" w14:textId="77777777" w:rsidR="00745EDA" w:rsidRDefault="00745EDA" w:rsidP="003D097F">
            <w:pPr>
              <w:pStyle w:val="EMPTYCELLSTYLE"/>
            </w:pPr>
          </w:p>
        </w:tc>
      </w:tr>
      <w:tr w:rsidR="00745EDA" w14:paraId="296018D2" w14:textId="77777777" w:rsidTr="003D097F">
        <w:trPr>
          <w:trHeight w:hRule="exact" w:val="300"/>
        </w:trPr>
        <w:tc>
          <w:tcPr>
            <w:tcW w:w="607" w:type="dxa"/>
          </w:tcPr>
          <w:p w14:paraId="13B66AD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8C56EC8" w14:textId="77777777" w:rsidTr="003D097F">
              <w:trPr>
                <w:trHeight w:hRule="exact" w:val="280"/>
              </w:trPr>
              <w:tc>
                <w:tcPr>
                  <w:tcW w:w="2400" w:type="dxa"/>
                  <w:tcMar>
                    <w:top w:w="20" w:type="dxa"/>
                    <w:left w:w="200" w:type="dxa"/>
                    <w:bottom w:w="20" w:type="dxa"/>
                    <w:right w:w="0" w:type="dxa"/>
                  </w:tcMar>
                </w:tcPr>
                <w:p w14:paraId="582DDA9A"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22822A1" w14:textId="77777777" w:rsidR="00745EDA" w:rsidRDefault="00745EDA" w:rsidP="003D097F">
                  <w:pPr>
                    <w:pStyle w:val="DefaultStyle"/>
                  </w:pPr>
                  <w:r>
                    <w:t>Zakon o gospodarenju otpadom (NN 84/21)  i Odluka o redoslijedu i dinamici zatvaranja odlagališta (NN 3/19, 17/19)</w:t>
                  </w:r>
                </w:p>
              </w:tc>
            </w:tr>
          </w:tbl>
          <w:p w14:paraId="19379E8A" w14:textId="77777777" w:rsidR="00745EDA" w:rsidRDefault="00745EDA" w:rsidP="003D097F">
            <w:pPr>
              <w:pStyle w:val="EMPTYCELLSTYLE"/>
            </w:pPr>
          </w:p>
        </w:tc>
        <w:tc>
          <w:tcPr>
            <w:tcW w:w="40" w:type="dxa"/>
          </w:tcPr>
          <w:p w14:paraId="05C9CA3C" w14:textId="77777777" w:rsidR="00745EDA" w:rsidRDefault="00745EDA" w:rsidP="003D097F">
            <w:pPr>
              <w:pStyle w:val="EMPTYCELLSTYLE"/>
            </w:pPr>
          </w:p>
        </w:tc>
      </w:tr>
      <w:tr w:rsidR="00745EDA" w14:paraId="704C5874" w14:textId="77777777" w:rsidTr="003D097F">
        <w:trPr>
          <w:trHeight w:hRule="exact" w:val="3020"/>
        </w:trPr>
        <w:tc>
          <w:tcPr>
            <w:tcW w:w="607" w:type="dxa"/>
          </w:tcPr>
          <w:p w14:paraId="66A4EC8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5C37628" w14:textId="77777777" w:rsidTr="003D097F">
              <w:trPr>
                <w:trHeight w:hRule="exact" w:val="3000"/>
              </w:trPr>
              <w:tc>
                <w:tcPr>
                  <w:tcW w:w="2400" w:type="dxa"/>
                  <w:tcMar>
                    <w:top w:w="20" w:type="dxa"/>
                    <w:left w:w="200" w:type="dxa"/>
                    <w:bottom w:w="20" w:type="dxa"/>
                    <w:right w:w="0" w:type="dxa"/>
                  </w:tcMar>
                </w:tcPr>
                <w:p w14:paraId="6012F8BE" w14:textId="77777777" w:rsidR="00745EDA" w:rsidRDefault="00745EDA" w:rsidP="003D097F">
                  <w:pPr>
                    <w:pStyle w:val="DefaultStyle"/>
                  </w:pPr>
                  <w:r>
                    <w:t>Opis:</w:t>
                  </w:r>
                </w:p>
              </w:tc>
              <w:tc>
                <w:tcPr>
                  <w:tcW w:w="13640" w:type="dxa"/>
                  <w:tcMar>
                    <w:top w:w="20" w:type="dxa"/>
                    <w:left w:w="100" w:type="dxa"/>
                    <w:bottom w:w="20" w:type="dxa"/>
                    <w:right w:w="0" w:type="dxa"/>
                  </w:tcMar>
                </w:tcPr>
                <w:p w14:paraId="52DD7AF9" w14:textId="77777777" w:rsidR="00745EDA" w:rsidRDefault="00745EDA" w:rsidP="003D097F">
                  <w:pPr>
                    <w:pStyle w:val="DefaultStyle"/>
                  </w:pPr>
                  <w:r>
                    <w:t>Izrada projektne dokumentacije.</w:t>
                  </w:r>
                  <w:r>
                    <w:br/>
                    <w:t xml:space="preserve">Premještanje otpada i formiranje tijela odlagališta. </w:t>
                  </w:r>
                  <w:r>
                    <w:br/>
                    <w:t>U sklopu obuhvata zahvata, predmetni zahvat u prostoru predstavlja sanaciju i zatvaranje odlagališta</w:t>
                  </w:r>
                  <w:r>
                    <w:br/>
                    <w:t xml:space="preserve">Bukovina na katastarskoj čestici broj 1046/2, k.o. Čazma i smještaj dolje navedenih </w:t>
                  </w:r>
                  <w:proofErr w:type="spellStart"/>
                  <w:r>
                    <w:t>tehničkotehnoloških</w:t>
                  </w:r>
                  <w:proofErr w:type="spellEnd"/>
                  <w:r>
                    <w:br/>
                    <w:t>cjelina unutar predmetne katastarske čestice:</w:t>
                  </w:r>
                  <w:r>
                    <w:br/>
                    <w:t>• Ulazno-izlazna zona</w:t>
                  </w:r>
                  <w:r>
                    <w:br/>
                    <w:t>• Zona saniranog odlagališta</w:t>
                  </w:r>
                  <w:r>
                    <w:br/>
                    <w:t>• Zona pretovarne stanice</w:t>
                  </w:r>
                  <w:r>
                    <w:br/>
                    <w:t>• Zona rezervirana za buduće djelatnosti gospodarenja otpadom</w:t>
                  </w:r>
                  <w:r>
                    <w:br/>
                  </w:r>
                  <w:r>
                    <w:br/>
                  </w:r>
                  <w:r>
                    <w:br/>
                  </w:r>
                  <w:r>
                    <w:br/>
                  </w:r>
                </w:p>
              </w:tc>
            </w:tr>
          </w:tbl>
          <w:p w14:paraId="06988BE4" w14:textId="77777777" w:rsidR="00745EDA" w:rsidRDefault="00745EDA" w:rsidP="003D097F">
            <w:pPr>
              <w:pStyle w:val="EMPTYCELLSTYLE"/>
            </w:pPr>
          </w:p>
        </w:tc>
        <w:tc>
          <w:tcPr>
            <w:tcW w:w="40" w:type="dxa"/>
          </w:tcPr>
          <w:p w14:paraId="253B5583" w14:textId="77777777" w:rsidR="00745EDA" w:rsidRDefault="00745EDA" w:rsidP="003D097F">
            <w:pPr>
              <w:pStyle w:val="EMPTYCELLSTYLE"/>
            </w:pPr>
          </w:p>
        </w:tc>
      </w:tr>
      <w:tr w:rsidR="00745EDA" w14:paraId="76B3688F" w14:textId="77777777" w:rsidTr="003D097F">
        <w:trPr>
          <w:trHeight w:hRule="exact" w:val="100"/>
        </w:trPr>
        <w:tc>
          <w:tcPr>
            <w:tcW w:w="607" w:type="dxa"/>
          </w:tcPr>
          <w:p w14:paraId="3BEA607D" w14:textId="77777777" w:rsidR="00745EDA" w:rsidRDefault="00745EDA" w:rsidP="003D097F">
            <w:pPr>
              <w:pStyle w:val="EMPTYCELLSTYLE"/>
            </w:pPr>
          </w:p>
        </w:tc>
        <w:tc>
          <w:tcPr>
            <w:tcW w:w="1800" w:type="dxa"/>
            <w:gridSpan w:val="2"/>
          </w:tcPr>
          <w:p w14:paraId="2984691D" w14:textId="77777777" w:rsidR="00745EDA" w:rsidRDefault="00745EDA" w:rsidP="003D097F">
            <w:pPr>
              <w:pStyle w:val="EMPTYCELLSTYLE"/>
            </w:pPr>
          </w:p>
        </w:tc>
        <w:tc>
          <w:tcPr>
            <w:tcW w:w="2640" w:type="dxa"/>
          </w:tcPr>
          <w:p w14:paraId="57C13EDF" w14:textId="77777777" w:rsidR="00745EDA" w:rsidRDefault="00745EDA" w:rsidP="003D097F">
            <w:pPr>
              <w:pStyle w:val="EMPTYCELLSTYLE"/>
            </w:pPr>
          </w:p>
        </w:tc>
        <w:tc>
          <w:tcPr>
            <w:tcW w:w="740" w:type="dxa"/>
          </w:tcPr>
          <w:p w14:paraId="2B95D9D7" w14:textId="77777777" w:rsidR="00745EDA" w:rsidRDefault="00745EDA" w:rsidP="003D097F">
            <w:pPr>
              <w:pStyle w:val="EMPTYCELLSTYLE"/>
            </w:pPr>
          </w:p>
        </w:tc>
        <w:tc>
          <w:tcPr>
            <w:tcW w:w="2520" w:type="dxa"/>
          </w:tcPr>
          <w:p w14:paraId="2ED2C501" w14:textId="77777777" w:rsidR="00745EDA" w:rsidRDefault="00745EDA" w:rsidP="003D097F">
            <w:pPr>
              <w:pStyle w:val="EMPTYCELLSTYLE"/>
            </w:pPr>
          </w:p>
        </w:tc>
        <w:tc>
          <w:tcPr>
            <w:tcW w:w="2520" w:type="dxa"/>
          </w:tcPr>
          <w:p w14:paraId="66DC7E2B" w14:textId="77777777" w:rsidR="00745EDA" w:rsidRDefault="00745EDA" w:rsidP="003D097F">
            <w:pPr>
              <w:pStyle w:val="EMPTYCELLSTYLE"/>
            </w:pPr>
          </w:p>
        </w:tc>
        <w:tc>
          <w:tcPr>
            <w:tcW w:w="1920" w:type="dxa"/>
          </w:tcPr>
          <w:p w14:paraId="33E12A6A" w14:textId="77777777" w:rsidR="00745EDA" w:rsidRDefault="00745EDA" w:rsidP="003D097F">
            <w:pPr>
              <w:pStyle w:val="EMPTYCELLSTYLE"/>
            </w:pPr>
          </w:p>
        </w:tc>
        <w:tc>
          <w:tcPr>
            <w:tcW w:w="1360" w:type="dxa"/>
          </w:tcPr>
          <w:p w14:paraId="6024E279" w14:textId="77777777" w:rsidR="00745EDA" w:rsidRDefault="00745EDA" w:rsidP="003D097F">
            <w:pPr>
              <w:pStyle w:val="EMPTYCELLSTYLE"/>
            </w:pPr>
          </w:p>
        </w:tc>
        <w:tc>
          <w:tcPr>
            <w:tcW w:w="740" w:type="dxa"/>
          </w:tcPr>
          <w:p w14:paraId="02111E1E" w14:textId="77777777" w:rsidR="00745EDA" w:rsidRDefault="00745EDA" w:rsidP="003D097F">
            <w:pPr>
              <w:pStyle w:val="EMPTYCELLSTYLE"/>
            </w:pPr>
          </w:p>
        </w:tc>
        <w:tc>
          <w:tcPr>
            <w:tcW w:w="100" w:type="dxa"/>
          </w:tcPr>
          <w:p w14:paraId="65BD166D" w14:textId="77777777" w:rsidR="00745EDA" w:rsidRDefault="00745EDA" w:rsidP="003D097F">
            <w:pPr>
              <w:pStyle w:val="EMPTYCELLSTYLE"/>
            </w:pPr>
          </w:p>
        </w:tc>
        <w:tc>
          <w:tcPr>
            <w:tcW w:w="560" w:type="dxa"/>
          </w:tcPr>
          <w:p w14:paraId="22122FEA" w14:textId="77777777" w:rsidR="00745EDA" w:rsidRDefault="00745EDA" w:rsidP="003D097F">
            <w:pPr>
              <w:pStyle w:val="EMPTYCELLSTYLE"/>
            </w:pPr>
          </w:p>
        </w:tc>
        <w:tc>
          <w:tcPr>
            <w:tcW w:w="40" w:type="dxa"/>
          </w:tcPr>
          <w:p w14:paraId="2EC4E619" w14:textId="77777777" w:rsidR="00745EDA" w:rsidRDefault="00745EDA" w:rsidP="003D097F">
            <w:pPr>
              <w:pStyle w:val="EMPTYCELLSTYLE"/>
            </w:pPr>
          </w:p>
        </w:tc>
        <w:tc>
          <w:tcPr>
            <w:tcW w:w="1100" w:type="dxa"/>
          </w:tcPr>
          <w:p w14:paraId="52BC0880" w14:textId="77777777" w:rsidR="00745EDA" w:rsidRDefault="00745EDA" w:rsidP="003D097F">
            <w:pPr>
              <w:pStyle w:val="EMPTYCELLSTYLE"/>
            </w:pPr>
          </w:p>
        </w:tc>
        <w:tc>
          <w:tcPr>
            <w:tcW w:w="40" w:type="dxa"/>
          </w:tcPr>
          <w:p w14:paraId="129EF1EA" w14:textId="77777777" w:rsidR="00745EDA" w:rsidRDefault="00745EDA" w:rsidP="003D097F">
            <w:pPr>
              <w:pStyle w:val="EMPTYCELLSTYLE"/>
            </w:pPr>
          </w:p>
        </w:tc>
      </w:tr>
      <w:tr w:rsidR="00745EDA" w14:paraId="1212AA5E" w14:textId="77777777" w:rsidTr="003D097F">
        <w:trPr>
          <w:trHeight w:hRule="exact" w:val="20"/>
        </w:trPr>
        <w:tc>
          <w:tcPr>
            <w:tcW w:w="607" w:type="dxa"/>
          </w:tcPr>
          <w:p w14:paraId="5BBF2BE3"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500379B5" w14:textId="77777777" w:rsidR="00745EDA" w:rsidRDefault="00745EDA" w:rsidP="003D097F">
            <w:pPr>
              <w:pStyle w:val="EMPTYCELLSTYLE"/>
            </w:pPr>
          </w:p>
        </w:tc>
        <w:tc>
          <w:tcPr>
            <w:tcW w:w="40" w:type="dxa"/>
          </w:tcPr>
          <w:p w14:paraId="3060F137" w14:textId="77777777" w:rsidR="00745EDA" w:rsidRDefault="00745EDA" w:rsidP="003D097F">
            <w:pPr>
              <w:pStyle w:val="EMPTYCELLSTYLE"/>
            </w:pPr>
          </w:p>
        </w:tc>
      </w:tr>
      <w:tr w:rsidR="00745EDA" w14:paraId="62621B21" w14:textId="77777777" w:rsidTr="003D097F">
        <w:trPr>
          <w:trHeight w:hRule="exact" w:val="240"/>
        </w:trPr>
        <w:tc>
          <w:tcPr>
            <w:tcW w:w="607" w:type="dxa"/>
          </w:tcPr>
          <w:p w14:paraId="711E9463" w14:textId="77777777" w:rsidR="00745EDA" w:rsidRDefault="00745EDA" w:rsidP="003D097F">
            <w:pPr>
              <w:pStyle w:val="EMPTYCELLSTYLE"/>
            </w:pPr>
          </w:p>
        </w:tc>
        <w:tc>
          <w:tcPr>
            <w:tcW w:w="1800" w:type="dxa"/>
            <w:gridSpan w:val="2"/>
            <w:tcMar>
              <w:top w:w="0" w:type="dxa"/>
              <w:left w:w="0" w:type="dxa"/>
              <w:bottom w:w="0" w:type="dxa"/>
              <w:right w:w="0" w:type="dxa"/>
            </w:tcMar>
          </w:tcPr>
          <w:p w14:paraId="3D2F9BAB" w14:textId="77777777" w:rsidR="00745EDA" w:rsidRDefault="00745EDA" w:rsidP="003D097F">
            <w:pPr>
              <w:pStyle w:val="DefaultStyle"/>
              <w:ind w:left="40" w:right="40"/>
            </w:pPr>
          </w:p>
        </w:tc>
        <w:tc>
          <w:tcPr>
            <w:tcW w:w="2640" w:type="dxa"/>
          </w:tcPr>
          <w:p w14:paraId="6673B2C8" w14:textId="77777777" w:rsidR="00745EDA" w:rsidRDefault="00745EDA" w:rsidP="003D097F">
            <w:pPr>
              <w:pStyle w:val="EMPTYCELLSTYLE"/>
            </w:pPr>
          </w:p>
        </w:tc>
        <w:tc>
          <w:tcPr>
            <w:tcW w:w="740" w:type="dxa"/>
          </w:tcPr>
          <w:p w14:paraId="7F9E7D51" w14:textId="77777777" w:rsidR="00745EDA" w:rsidRDefault="00745EDA" w:rsidP="003D097F">
            <w:pPr>
              <w:pStyle w:val="EMPTYCELLSTYLE"/>
            </w:pPr>
          </w:p>
        </w:tc>
        <w:tc>
          <w:tcPr>
            <w:tcW w:w="2520" w:type="dxa"/>
            <w:tcMar>
              <w:top w:w="0" w:type="dxa"/>
              <w:left w:w="0" w:type="dxa"/>
              <w:bottom w:w="0" w:type="dxa"/>
              <w:right w:w="0" w:type="dxa"/>
            </w:tcMar>
          </w:tcPr>
          <w:p w14:paraId="7E3A8462"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25F59C76" w14:textId="77777777" w:rsidR="00745EDA" w:rsidRDefault="00745EDA" w:rsidP="003D097F">
            <w:pPr>
              <w:pStyle w:val="DefaultStyle"/>
              <w:ind w:right="40"/>
            </w:pPr>
          </w:p>
        </w:tc>
        <w:tc>
          <w:tcPr>
            <w:tcW w:w="1920" w:type="dxa"/>
          </w:tcPr>
          <w:p w14:paraId="5A803441" w14:textId="77777777" w:rsidR="00745EDA" w:rsidRDefault="00745EDA" w:rsidP="003D097F">
            <w:pPr>
              <w:pStyle w:val="EMPTYCELLSTYLE"/>
            </w:pPr>
          </w:p>
        </w:tc>
        <w:tc>
          <w:tcPr>
            <w:tcW w:w="1360" w:type="dxa"/>
          </w:tcPr>
          <w:p w14:paraId="03619635" w14:textId="77777777" w:rsidR="00745EDA" w:rsidRDefault="00745EDA" w:rsidP="003D097F">
            <w:pPr>
              <w:pStyle w:val="EMPTYCELLSTYLE"/>
            </w:pPr>
          </w:p>
        </w:tc>
        <w:tc>
          <w:tcPr>
            <w:tcW w:w="740" w:type="dxa"/>
          </w:tcPr>
          <w:p w14:paraId="51CC14A4" w14:textId="77777777" w:rsidR="00745EDA" w:rsidRDefault="00745EDA" w:rsidP="003D097F">
            <w:pPr>
              <w:pStyle w:val="EMPTYCELLSTYLE"/>
            </w:pPr>
          </w:p>
        </w:tc>
        <w:tc>
          <w:tcPr>
            <w:tcW w:w="1800" w:type="dxa"/>
            <w:gridSpan w:val="4"/>
            <w:tcMar>
              <w:top w:w="0" w:type="dxa"/>
              <w:left w:w="0" w:type="dxa"/>
              <w:bottom w:w="0" w:type="dxa"/>
              <w:right w:w="0" w:type="dxa"/>
            </w:tcMar>
          </w:tcPr>
          <w:p w14:paraId="1D40C9EC" w14:textId="77777777" w:rsidR="00745EDA" w:rsidRDefault="00745EDA" w:rsidP="003D097F">
            <w:pPr>
              <w:pStyle w:val="DefaultStyle"/>
              <w:ind w:left="40" w:right="40"/>
              <w:jc w:val="right"/>
            </w:pPr>
          </w:p>
        </w:tc>
        <w:tc>
          <w:tcPr>
            <w:tcW w:w="40" w:type="dxa"/>
          </w:tcPr>
          <w:p w14:paraId="598F1D41" w14:textId="77777777" w:rsidR="00745EDA" w:rsidRDefault="00745EDA" w:rsidP="003D097F">
            <w:pPr>
              <w:pStyle w:val="EMPTYCELLSTYLE"/>
            </w:pPr>
          </w:p>
        </w:tc>
      </w:tr>
      <w:tr w:rsidR="00745EDA" w14:paraId="2F1AF4F1" w14:textId="77777777" w:rsidTr="003D097F">
        <w:tc>
          <w:tcPr>
            <w:tcW w:w="607" w:type="dxa"/>
          </w:tcPr>
          <w:p w14:paraId="68B7BCFE" w14:textId="77777777" w:rsidR="00745EDA" w:rsidRDefault="00745EDA" w:rsidP="003D097F">
            <w:pPr>
              <w:pStyle w:val="EMPTYCELLSTYLE"/>
              <w:pageBreakBefore/>
            </w:pPr>
            <w:bookmarkStart w:id="37" w:name="JR_PAGE_ANCHOR_0_37"/>
            <w:bookmarkEnd w:id="37"/>
          </w:p>
        </w:tc>
        <w:tc>
          <w:tcPr>
            <w:tcW w:w="1800" w:type="dxa"/>
            <w:gridSpan w:val="2"/>
          </w:tcPr>
          <w:p w14:paraId="6BDA4DB6" w14:textId="77777777" w:rsidR="00745EDA" w:rsidRDefault="00745EDA" w:rsidP="003D097F">
            <w:pPr>
              <w:pStyle w:val="EMPTYCELLSTYLE"/>
            </w:pPr>
          </w:p>
        </w:tc>
        <w:tc>
          <w:tcPr>
            <w:tcW w:w="2640" w:type="dxa"/>
          </w:tcPr>
          <w:p w14:paraId="30E43F78" w14:textId="77777777" w:rsidR="00745EDA" w:rsidRDefault="00745EDA" w:rsidP="003D097F">
            <w:pPr>
              <w:pStyle w:val="EMPTYCELLSTYLE"/>
            </w:pPr>
          </w:p>
        </w:tc>
        <w:tc>
          <w:tcPr>
            <w:tcW w:w="740" w:type="dxa"/>
          </w:tcPr>
          <w:p w14:paraId="3F63BE47" w14:textId="77777777" w:rsidR="00745EDA" w:rsidRDefault="00745EDA" w:rsidP="003D097F">
            <w:pPr>
              <w:pStyle w:val="EMPTYCELLSTYLE"/>
            </w:pPr>
          </w:p>
        </w:tc>
        <w:tc>
          <w:tcPr>
            <w:tcW w:w="2520" w:type="dxa"/>
          </w:tcPr>
          <w:p w14:paraId="708781E8" w14:textId="77777777" w:rsidR="00745EDA" w:rsidRDefault="00745EDA" w:rsidP="003D097F">
            <w:pPr>
              <w:pStyle w:val="EMPTYCELLSTYLE"/>
            </w:pPr>
          </w:p>
        </w:tc>
        <w:tc>
          <w:tcPr>
            <w:tcW w:w="2520" w:type="dxa"/>
          </w:tcPr>
          <w:p w14:paraId="198F9280" w14:textId="77777777" w:rsidR="00745EDA" w:rsidRDefault="00745EDA" w:rsidP="003D097F">
            <w:pPr>
              <w:pStyle w:val="EMPTYCELLSTYLE"/>
            </w:pPr>
          </w:p>
        </w:tc>
        <w:tc>
          <w:tcPr>
            <w:tcW w:w="1920" w:type="dxa"/>
          </w:tcPr>
          <w:p w14:paraId="33F3FDA9" w14:textId="77777777" w:rsidR="00745EDA" w:rsidRDefault="00745EDA" w:rsidP="003D097F">
            <w:pPr>
              <w:pStyle w:val="EMPTYCELLSTYLE"/>
            </w:pPr>
          </w:p>
        </w:tc>
        <w:tc>
          <w:tcPr>
            <w:tcW w:w="1360" w:type="dxa"/>
          </w:tcPr>
          <w:p w14:paraId="325708F9" w14:textId="77777777" w:rsidR="00745EDA" w:rsidRDefault="00745EDA" w:rsidP="003D097F">
            <w:pPr>
              <w:pStyle w:val="EMPTYCELLSTYLE"/>
            </w:pPr>
          </w:p>
        </w:tc>
        <w:tc>
          <w:tcPr>
            <w:tcW w:w="740" w:type="dxa"/>
          </w:tcPr>
          <w:p w14:paraId="5000045C" w14:textId="77777777" w:rsidR="00745EDA" w:rsidRDefault="00745EDA" w:rsidP="003D097F">
            <w:pPr>
              <w:pStyle w:val="EMPTYCELLSTYLE"/>
            </w:pPr>
          </w:p>
        </w:tc>
        <w:tc>
          <w:tcPr>
            <w:tcW w:w="100" w:type="dxa"/>
          </w:tcPr>
          <w:p w14:paraId="2BB41756" w14:textId="77777777" w:rsidR="00745EDA" w:rsidRDefault="00745EDA" w:rsidP="003D097F">
            <w:pPr>
              <w:pStyle w:val="EMPTYCELLSTYLE"/>
            </w:pPr>
          </w:p>
        </w:tc>
        <w:tc>
          <w:tcPr>
            <w:tcW w:w="560" w:type="dxa"/>
          </w:tcPr>
          <w:p w14:paraId="36F016E2" w14:textId="77777777" w:rsidR="00745EDA" w:rsidRDefault="00745EDA" w:rsidP="003D097F">
            <w:pPr>
              <w:pStyle w:val="EMPTYCELLSTYLE"/>
            </w:pPr>
          </w:p>
        </w:tc>
        <w:tc>
          <w:tcPr>
            <w:tcW w:w="40" w:type="dxa"/>
          </w:tcPr>
          <w:p w14:paraId="33AAB15F" w14:textId="77777777" w:rsidR="00745EDA" w:rsidRDefault="00745EDA" w:rsidP="003D097F">
            <w:pPr>
              <w:pStyle w:val="EMPTYCELLSTYLE"/>
            </w:pPr>
          </w:p>
        </w:tc>
        <w:tc>
          <w:tcPr>
            <w:tcW w:w="1100" w:type="dxa"/>
          </w:tcPr>
          <w:p w14:paraId="3663581D" w14:textId="77777777" w:rsidR="00745EDA" w:rsidRDefault="00745EDA" w:rsidP="003D097F">
            <w:pPr>
              <w:pStyle w:val="EMPTYCELLSTYLE"/>
            </w:pPr>
          </w:p>
        </w:tc>
        <w:tc>
          <w:tcPr>
            <w:tcW w:w="40" w:type="dxa"/>
          </w:tcPr>
          <w:p w14:paraId="1C3818C5" w14:textId="77777777" w:rsidR="00745EDA" w:rsidRDefault="00745EDA" w:rsidP="003D097F">
            <w:pPr>
              <w:pStyle w:val="EMPTYCELLSTYLE"/>
            </w:pPr>
          </w:p>
        </w:tc>
      </w:tr>
      <w:tr w:rsidR="00745EDA" w14:paraId="034FDF6E" w14:textId="77777777" w:rsidTr="003D097F">
        <w:trPr>
          <w:trHeight w:hRule="exact" w:val="240"/>
        </w:trPr>
        <w:tc>
          <w:tcPr>
            <w:tcW w:w="607" w:type="dxa"/>
          </w:tcPr>
          <w:p w14:paraId="38337DF2" w14:textId="77777777" w:rsidR="00745EDA" w:rsidRDefault="00745EDA" w:rsidP="003D097F">
            <w:pPr>
              <w:pStyle w:val="EMPTYCELLSTYLE"/>
            </w:pPr>
          </w:p>
        </w:tc>
        <w:tc>
          <w:tcPr>
            <w:tcW w:w="4440" w:type="dxa"/>
            <w:gridSpan w:val="3"/>
            <w:tcMar>
              <w:top w:w="0" w:type="dxa"/>
              <w:left w:w="0" w:type="dxa"/>
              <w:bottom w:w="0" w:type="dxa"/>
              <w:right w:w="0" w:type="dxa"/>
            </w:tcMar>
          </w:tcPr>
          <w:p w14:paraId="2A736FD4" w14:textId="77777777" w:rsidR="00745EDA" w:rsidRDefault="00745EDA" w:rsidP="003D097F">
            <w:pPr>
              <w:pStyle w:val="DefaultStyle"/>
            </w:pPr>
          </w:p>
        </w:tc>
        <w:tc>
          <w:tcPr>
            <w:tcW w:w="740" w:type="dxa"/>
          </w:tcPr>
          <w:p w14:paraId="2995D35C" w14:textId="77777777" w:rsidR="00745EDA" w:rsidRDefault="00745EDA" w:rsidP="003D097F">
            <w:pPr>
              <w:pStyle w:val="EMPTYCELLSTYLE"/>
            </w:pPr>
          </w:p>
        </w:tc>
        <w:tc>
          <w:tcPr>
            <w:tcW w:w="2520" w:type="dxa"/>
          </w:tcPr>
          <w:p w14:paraId="73DA44DD" w14:textId="77777777" w:rsidR="00745EDA" w:rsidRDefault="00745EDA" w:rsidP="003D097F">
            <w:pPr>
              <w:pStyle w:val="EMPTYCELLSTYLE"/>
            </w:pPr>
          </w:p>
        </w:tc>
        <w:tc>
          <w:tcPr>
            <w:tcW w:w="2520" w:type="dxa"/>
          </w:tcPr>
          <w:p w14:paraId="1790C753" w14:textId="77777777" w:rsidR="00745EDA" w:rsidRDefault="00745EDA" w:rsidP="003D097F">
            <w:pPr>
              <w:pStyle w:val="EMPTYCELLSTYLE"/>
            </w:pPr>
          </w:p>
        </w:tc>
        <w:tc>
          <w:tcPr>
            <w:tcW w:w="1920" w:type="dxa"/>
          </w:tcPr>
          <w:p w14:paraId="283B8A81" w14:textId="77777777" w:rsidR="00745EDA" w:rsidRDefault="00745EDA" w:rsidP="003D097F">
            <w:pPr>
              <w:pStyle w:val="EMPTYCELLSTYLE"/>
            </w:pPr>
          </w:p>
        </w:tc>
        <w:tc>
          <w:tcPr>
            <w:tcW w:w="1360" w:type="dxa"/>
          </w:tcPr>
          <w:p w14:paraId="0F3D380E" w14:textId="77777777" w:rsidR="00745EDA" w:rsidRDefault="00745EDA" w:rsidP="003D097F">
            <w:pPr>
              <w:pStyle w:val="EMPTYCELLSTYLE"/>
            </w:pPr>
          </w:p>
        </w:tc>
        <w:tc>
          <w:tcPr>
            <w:tcW w:w="1400" w:type="dxa"/>
            <w:gridSpan w:val="3"/>
            <w:tcMar>
              <w:top w:w="0" w:type="dxa"/>
              <w:left w:w="0" w:type="dxa"/>
              <w:bottom w:w="0" w:type="dxa"/>
              <w:right w:w="0" w:type="dxa"/>
            </w:tcMar>
          </w:tcPr>
          <w:p w14:paraId="3A9C259D" w14:textId="77777777" w:rsidR="00745EDA" w:rsidRDefault="00745EDA" w:rsidP="003D097F">
            <w:pPr>
              <w:pStyle w:val="DefaultStyle"/>
              <w:jc w:val="right"/>
            </w:pPr>
          </w:p>
        </w:tc>
        <w:tc>
          <w:tcPr>
            <w:tcW w:w="40" w:type="dxa"/>
          </w:tcPr>
          <w:p w14:paraId="135BB82D" w14:textId="77777777" w:rsidR="00745EDA" w:rsidRDefault="00745EDA" w:rsidP="003D097F">
            <w:pPr>
              <w:pStyle w:val="EMPTYCELLSTYLE"/>
            </w:pPr>
          </w:p>
        </w:tc>
        <w:tc>
          <w:tcPr>
            <w:tcW w:w="1100" w:type="dxa"/>
            <w:tcMar>
              <w:top w:w="0" w:type="dxa"/>
              <w:left w:w="0" w:type="dxa"/>
              <w:bottom w:w="0" w:type="dxa"/>
              <w:right w:w="0" w:type="dxa"/>
            </w:tcMar>
          </w:tcPr>
          <w:p w14:paraId="40B55C68" w14:textId="77777777" w:rsidR="00745EDA" w:rsidRDefault="00745EDA" w:rsidP="003D097F">
            <w:pPr>
              <w:pStyle w:val="DefaultStyle"/>
            </w:pPr>
          </w:p>
        </w:tc>
        <w:tc>
          <w:tcPr>
            <w:tcW w:w="40" w:type="dxa"/>
          </w:tcPr>
          <w:p w14:paraId="08A6D541" w14:textId="77777777" w:rsidR="00745EDA" w:rsidRDefault="00745EDA" w:rsidP="003D097F">
            <w:pPr>
              <w:pStyle w:val="EMPTYCELLSTYLE"/>
            </w:pPr>
          </w:p>
        </w:tc>
      </w:tr>
      <w:tr w:rsidR="00745EDA" w14:paraId="0D2B8DAF" w14:textId="77777777" w:rsidTr="003D097F">
        <w:trPr>
          <w:trHeight w:hRule="exact" w:val="240"/>
        </w:trPr>
        <w:tc>
          <w:tcPr>
            <w:tcW w:w="607" w:type="dxa"/>
          </w:tcPr>
          <w:p w14:paraId="2A3B3702" w14:textId="77777777" w:rsidR="00745EDA" w:rsidRDefault="00745EDA" w:rsidP="003D097F">
            <w:pPr>
              <w:pStyle w:val="EMPTYCELLSTYLE"/>
            </w:pPr>
          </w:p>
        </w:tc>
        <w:tc>
          <w:tcPr>
            <w:tcW w:w="4440" w:type="dxa"/>
            <w:gridSpan w:val="3"/>
            <w:tcMar>
              <w:top w:w="0" w:type="dxa"/>
              <w:left w:w="0" w:type="dxa"/>
              <w:bottom w:w="0" w:type="dxa"/>
              <w:right w:w="0" w:type="dxa"/>
            </w:tcMar>
          </w:tcPr>
          <w:p w14:paraId="3CBA1C79" w14:textId="77777777" w:rsidR="00745EDA" w:rsidRDefault="00745EDA" w:rsidP="003D097F">
            <w:pPr>
              <w:pStyle w:val="DefaultStyle"/>
            </w:pPr>
          </w:p>
        </w:tc>
        <w:tc>
          <w:tcPr>
            <w:tcW w:w="740" w:type="dxa"/>
          </w:tcPr>
          <w:p w14:paraId="4AE32925" w14:textId="77777777" w:rsidR="00745EDA" w:rsidRDefault="00745EDA" w:rsidP="003D097F">
            <w:pPr>
              <w:pStyle w:val="EMPTYCELLSTYLE"/>
            </w:pPr>
          </w:p>
        </w:tc>
        <w:tc>
          <w:tcPr>
            <w:tcW w:w="2520" w:type="dxa"/>
          </w:tcPr>
          <w:p w14:paraId="07AE4C75" w14:textId="77777777" w:rsidR="00745EDA" w:rsidRDefault="00745EDA" w:rsidP="003D097F">
            <w:pPr>
              <w:pStyle w:val="EMPTYCELLSTYLE"/>
            </w:pPr>
          </w:p>
        </w:tc>
        <w:tc>
          <w:tcPr>
            <w:tcW w:w="2520" w:type="dxa"/>
          </w:tcPr>
          <w:p w14:paraId="44B7DA14" w14:textId="77777777" w:rsidR="00745EDA" w:rsidRDefault="00745EDA" w:rsidP="003D097F">
            <w:pPr>
              <w:pStyle w:val="EMPTYCELLSTYLE"/>
            </w:pPr>
          </w:p>
        </w:tc>
        <w:tc>
          <w:tcPr>
            <w:tcW w:w="1920" w:type="dxa"/>
          </w:tcPr>
          <w:p w14:paraId="5C36063C" w14:textId="77777777" w:rsidR="00745EDA" w:rsidRDefault="00745EDA" w:rsidP="003D097F">
            <w:pPr>
              <w:pStyle w:val="EMPTYCELLSTYLE"/>
            </w:pPr>
          </w:p>
        </w:tc>
        <w:tc>
          <w:tcPr>
            <w:tcW w:w="1360" w:type="dxa"/>
          </w:tcPr>
          <w:p w14:paraId="1F9A04E4" w14:textId="77777777" w:rsidR="00745EDA" w:rsidRDefault="00745EDA" w:rsidP="003D097F">
            <w:pPr>
              <w:pStyle w:val="EMPTYCELLSTYLE"/>
            </w:pPr>
          </w:p>
        </w:tc>
        <w:tc>
          <w:tcPr>
            <w:tcW w:w="1400" w:type="dxa"/>
            <w:gridSpan w:val="3"/>
            <w:tcMar>
              <w:top w:w="0" w:type="dxa"/>
              <w:left w:w="0" w:type="dxa"/>
              <w:bottom w:w="0" w:type="dxa"/>
              <w:right w:w="0" w:type="dxa"/>
            </w:tcMar>
          </w:tcPr>
          <w:p w14:paraId="72BA512D" w14:textId="77777777" w:rsidR="00745EDA" w:rsidRDefault="00745EDA" w:rsidP="003D097F">
            <w:pPr>
              <w:pStyle w:val="DefaultStyle"/>
              <w:jc w:val="right"/>
            </w:pPr>
          </w:p>
        </w:tc>
        <w:tc>
          <w:tcPr>
            <w:tcW w:w="40" w:type="dxa"/>
          </w:tcPr>
          <w:p w14:paraId="70C92DF2" w14:textId="77777777" w:rsidR="00745EDA" w:rsidRDefault="00745EDA" w:rsidP="003D097F">
            <w:pPr>
              <w:pStyle w:val="EMPTYCELLSTYLE"/>
            </w:pPr>
          </w:p>
        </w:tc>
        <w:tc>
          <w:tcPr>
            <w:tcW w:w="1100" w:type="dxa"/>
            <w:tcMar>
              <w:top w:w="0" w:type="dxa"/>
              <w:left w:w="0" w:type="dxa"/>
              <w:bottom w:w="0" w:type="dxa"/>
              <w:right w:w="0" w:type="dxa"/>
            </w:tcMar>
          </w:tcPr>
          <w:p w14:paraId="70F48DD4" w14:textId="77777777" w:rsidR="00745EDA" w:rsidRDefault="00745EDA" w:rsidP="003D097F">
            <w:pPr>
              <w:pStyle w:val="DefaultStyle"/>
            </w:pPr>
          </w:p>
        </w:tc>
        <w:tc>
          <w:tcPr>
            <w:tcW w:w="40" w:type="dxa"/>
          </w:tcPr>
          <w:p w14:paraId="70F1F406" w14:textId="77777777" w:rsidR="00745EDA" w:rsidRDefault="00745EDA" w:rsidP="003D097F">
            <w:pPr>
              <w:pStyle w:val="EMPTYCELLSTYLE"/>
            </w:pPr>
          </w:p>
        </w:tc>
      </w:tr>
      <w:tr w:rsidR="00745EDA" w14:paraId="4B3E097D" w14:textId="77777777" w:rsidTr="003D097F">
        <w:trPr>
          <w:trHeight w:hRule="exact" w:val="80"/>
        </w:trPr>
        <w:tc>
          <w:tcPr>
            <w:tcW w:w="607" w:type="dxa"/>
          </w:tcPr>
          <w:p w14:paraId="5AE71DA8" w14:textId="77777777" w:rsidR="00745EDA" w:rsidRDefault="00745EDA" w:rsidP="003D097F">
            <w:pPr>
              <w:pStyle w:val="EMPTYCELLSTYLE"/>
            </w:pPr>
          </w:p>
        </w:tc>
        <w:tc>
          <w:tcPr>
            <w:tcW w:w="1800" w:type="dxa"/>
            <w:gridSpan w:val="2"/>
          </w:tcPr>
          <w:p w14:paraId="6F69A0E0" w14:textId="77777777" w:rsidR="00745EDA" w:rsidRDefault="00745EDA" w:rsidP="003D097F">
            <w:pPr>
              <w:pStyle w:val="EMPTYCELLSTYLE"/>
            </w:pPr>
          </w:p>
        </w:tc>
        <w:tc>
          <w:tcPr>
            <w:tcW w:w="2640" w:type="dxa"/>
          </w:tcPr>
          <w:p w14:paraId="424DB254" w14:textId="77777777" w:rsidR="00745EDA" w:rsidRDefault="00745EDA" w:rsidP="003D097F">
            <w:pPr>
              <w:pStyle w:val="EMPTYCELLSTYLE"/>
            </w:pPr>
          </w:p>
        </w:tc>
        <w:tc>
          <w:tcPr>
            <w:tcW w:w="740" w:type="dxa"/>
          </w:tcPr>
          <w:p w14:paraId="39BF0B38" w14:textId="77777777" w:rsidR="00745EDA" w:rsidRDefault="00745EDA" w:rsidP="003D097F">
            <w:pPr>
              <w:pStyle w:val="EMPTYCELLSTYLE"/>
            </w:pPr>
          </w:p>
        </w:tc>
        <w:tc>
          <w:tcPr>
            <w:tcW w:w="2520" w:type="dxa"/>
          </w:tcPr>
          <w:p w14:paraId="711E40DA" w14:textId="77777777" w:rsidR="00745EDA" w:rsidRDefault="00745EDA" w:rsidP="003D097F">
            <w:pPr>
              <w:pStyle w:val="EMPTYCELLSTYLE"/>
            </w:pPr>
          </w:p>
        </w:tc>
        <w:tc>
          <w:tcPr>
            <w:tcW w:w="2520" w:type="dxa"/>
          </w:tcPr>
          <w:p w14:paraId="30AADF69" w14:textId="77777777" w:rsidR="00745EDA" w:rsidRDefault="00745EDA" w:rsidP="003D097F">
            <w:pPr>
              <w:pStyle w:val="EMPTYCELLSTYLE"/>
            </w:pPr>
          </w:p>
        </w:tc>
        <w:tc>
          <w:tcPr>
            <w:tcW w:w="1920" w:type="dxa"/>
          </w:tcPr>
          <w:p w14:paraId="26498E7F" w14:textId="77777777" w:rsidR="00745EDA" w:rsidRDefault="00745EDA" w:rsidP="003D097F">
            <w:pPr>
              <w:pStyle w:val="EMPTYCELLSTYLE"/>
            </w:pPr>
          </w:p>
        </w:tc>
        <w:tc>
          <w:tcPr>
            <w:tcW w:w="1360" w:type="dxa"/>
          </w:tcPr>
          <w:p w14:paraId="6EEC5F52" w14:textId="77777777" w:rsidR="00745EDA" w:rsidRDefault="00745EDA" w:rsidP="003D097F">
            <w:pPr>
              <w:pStyle w:val="EMPTYCELLSTYLE"/>
            </w:pPr>
          </w:p>
        </w:tc>
        <w:tc>
          <w:tcPr>
            <w:tcW w:w="740" w:type="dxa"/>
          </w:tcPr>
          <w:p w14:paraId="7D11CE09" w14:textId="77777777" w:rsidR="00745EDA" w:rsidRDefault="00745EDA" w:rsidP="003D097F">
            <w:pPr>
              <w:pStyle w:val="EMPTYCELLSTYLE"/>
            </w:pPr>
          </w:p>
        </w:tc>
        <w:tc>
          <w:tcPr>
            <w:tcW w:w="100" w:type="dxa"/>
          </w:tcPr>
          <w:p w14:paraId="2F1A3C36" w14:textId="77777777" w:rsidR="00745EDA" w:rsidRDefault="00745EDA" w:rsidP="003D097F">
            <w:pPr>
              <w:pStyle w:val="EMPTYCELLSTYLE"/>
            </w:pPr>
          </w:p>
        </w:tc>
        <w:tc>
          <w:tcPr>
            <w:tcW w:w="560" w:type="dxa"/>
          </w:tcPr>
          <w:p w14:paraId="1C84B0B9" w14:textId="77777777" w:rsidR="00745EDA" w:rsidRDefault="00745EDA" w:rsidP="003D097F">
            <w:pPr>
              <w:pStyle w:val="EMPTYCELLSTYLE"/>
            </w:pPr>
          </w:p>
        </w:tc>
        <w:tc>
          <w:tcPr>
            <w:tcW w:w="40" w:type="dxa"/>
          </w:tcPr>
          <w:p w14:paraId="297C592A" w14:textId="77777777" w:rsidR="00745EDA" w:rsidRDefault="00745EDA" w:rsidP="003D097F">
            <w:pPr>
              <w:pStyle w:val="EMPTYCELLSTYLE"/>
            </w:pPr>
          </w:p>
        </w:tc>
        <w:tc>
          <w:tcPr>
            <w:tcW w:w="1100" w:type="dxa"/>
          </w:tcPr>
          <w:p w14:paraId="22755D54" w14:textId="77777777" w:rsidR="00745EDA" w:rsidRDefault="00745EDA" w:rsidP="003D097F">
            <w:pPr>
              <w:pStyle w:val="EMPTYCELLSTYLE"/>
            </w:pPr>
          </w:p>
        </w:tc>
        <w:tc>
          <w:tcPr>
            <w:tcW w:w="40" w:type="dxa"/>
          </w:tcPr>
          <w:p w14:paraId="0B8A146B" w14:textId="77777777" w:rsidR="00745EDA" w:rsidRDefault="00745EDA" w:rsidP="003D097F">
            <w:pPr>
              <w:pStyle w:val="EMPTYCELLSTYLE"/>
            </w:pPr>
          </w:p>
        </w:tc>
      </w:tr>
      <w:tr w:rsidR="00745EDA" w14:paraId="385D0960" w14:textId="77777777" w:rsidTr="003D097F">
        <w:trPr>
          <w:trHeight w:hRule="exact" w:val="400"/>
        </w:trPr>
        <w:tc>
          <w:tcPr>
            <w:tcW w:w="607" w:type="dxa"/>
          </w:tcPr>
          <w:p w14:paraId="25FED83A"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3CB9FE6A" w14:textId="77777777" w:rsidR="00745EDA" w:rsidRDefault="00745EDA" w:rsidP="003D097F">
            <w:pPr>
              <w:pStyle w:val="DefaultStyle"/>
              <w:jc w:val="center"/>
            </w:pPr>
            <w:r>
              <w:rPr>
                <w:b/>
                <w:sz w:val="24"/>
              </w:rPr>
              <w:t>Proračun Grada Čazme za 2023. godinu</w:t>
            </w:r>
          </w:p>
        </w:tc>
        <w:tc>
          <w:tcPr>
            <w:tcW w:w="40" w:type="dxa"/>
          </w:tcPr>
          <w:p w14:paraId="4661FE13" w14:textId="77777777" w:rsidR="00745EDA" w:rsidRDefault="00745EDA" w:rsidP="003D097F">
            <w:pPr>
              <w:pStyle w:val="EMPTYCELLSTYLE"/>
            </w:pPr>
          </w:p>
        </w:tc>
      </w:tr>
      <w:tr w:rsidR="00745EDA" w14:paraId="128A97BC" w14:textId="77777777" w:rsidTr="003D097F">
        <w:trPr>
          <w:trHeight w:hRule="exact" w:val="320"/>
        </w:trPr>
        <w:tc>
          <w:tcPr>
            <w:tcW w:w="607" w:type="dxa"/>
          </w:tcPr>
          <w:p w14:paraId="643D85FC"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749F3C8" w14:textId="77777777" w:rsidR="00745EDA" w:rsidRDefault="00745EDA" w:rsidP="003D097F">
            <w:pPr>
              <w:pStyle w:val="DefaultStyle"/>
              <w:jc w:val="center"/>
            </w:pPr>
            <w:r>
              <w:t>OBRAZLOŽENJE - POSEBNI DIO</w:t>
            </w:r>
          </w:p>
        </w:tc>
        <w:tc>
          <w:tcPr>
            <w:tcW w:w="40" w:type="dxa"/>
          </w:tcPr>
          <w:p w14:paraId="5B1A1453" w14:textId="77777777" w:rsidR="00745EDA" w:rsidRDefault="00745EDA" w:rsidP="003D097F">
            <w:pPr>
              <w:pStyle w:val="EMPTYCELLSTYLE"/>
            </w:pPr>
          </w:p>
        </w:tc>
      </w:tr>
      <w:tr w:rsidR="00745EDA" w14:paraId="378527CD" w14:textId="77777777" w:rsidTr="003D097F">
        <w:trPr>
          <w:trHeight w:hRule="exact" w:val="100"/>
        </w:trPr>
        <w:tc>
          <w:tcPr>
            <w:tcW w:w="607" w:type="dxa"/>
          </w:tcPr>
          <w:p w14:paraId="69EBCA21" w14:textId="77777777" w:rsidR="00745EDA" w:rsidRDefault="00745EDA" w:rsidP="003D097F">
            <w:pPr>
              <w:pStyle w:val="EMPTYCELLSTYLE"/>
            </w:pPr>
          </w:p>
        </w:tc>
        <w:tc>
          <w:tcPr>
            <w:tcW w:w="1800" w:type="dxa"/>
            <w:gridSpan w:val="2"/>
          </w:tcPr>
          <w:p w14:paraId="15B65518" w14:textId="77777777" w:rsidR="00745EDA" w:rsidRDefault="00745EDA" w:rsidP="003D097F">
            <w:pPr>
              <w:pStyle w:val="EMPTYCELLSTYLE"/>
            </w:pPr>
          </w:p>
        </w:tc>
        <w:tc>
          <w:tcPr>
            <w:tcW w:w="2640" w:type="dxa"/>
          </w:tcPr>
          <w:p w14:paraId="0EEB2BED" w14:textId="77777777" w:rsidR="00745EDA" w:rsidRDefault="00745EDA" w:rsidP="003D097F">
            <w:pPr>
              <w:pStyle w:val="EMPTYCELLSTYLE"/>
            </w:pPr>
          </w:p>
        </w:tc>
        <w:tc>
          <w:tcPr>
            <w:tcW w:w="740" w:type="dxa"/>
          </w:tcPr>
          <w:p w14:paraId="6F00CB08" w14:textId="77777777" w:rsidR="00745EDA" w:rsidRDefault="00745EDA" w:rsidP="003D097F">
            <w:pPr>
              <w:pStyle w:val="EMPTYCELLSTYLE"/>
            </w:pPr>
          </w:p>
        </w:tc>
        <w:tc>
          <w:tcPr>
            <w:tcW w:w="2520" w:type="dxa"/>
          </w:tcPr>
          <w:p w14:paraId="0C79EAFE" w14:textId="77777777" w:rsidR="00745EDA" w:rsidRDefault="00745EDA" w:rsidP="003D097F">
            <w:pPr>
              <w:pStyle w:val="EMPTYCELLSTYLE"/>
            </w:pPr>
          </w:p>
        </w:tc>
        <w:tc>
          <w:tcPr>
            <w:tcW w:w="2520" w:type="dxa"/>
          </w:tcPr>
          <w:p w14:paraId="3C38DA21" w14:textId="77777777" w:rsidR="00745EDA" w:rsidRDefault="00745EDA" w:rsidP="003D097F">
            <w:pPr>
              <w:pStyle w:val="EMPTYCELLSTYLE"/>
            </w:pPr>
          </w:p>
        </w:tc>
        <w:tc>
          <w:tcPr>
            <w:tcW w:w="1920" w:type="dxa"/>
          </w:tcPr>
          <w:p w14:paraId="6C15053E" w14:textId="77777777" w:rsidR="00745EDA" w:rsidRDefault="00745EDA" w:rsidP="003D097F">
            <w:pPr>
              <w:pStyle w:val="EMPTYCELLSTYLE"/>
            </w:pPr>
          </w:p>
        </w:tc>
        <w:tc>
          <w:tcPr>
            <w:tcW w:w="1360" w:type="dxa"/>
          </w:tcPr>
          <w:p w14:paraId="7D7712E1" w14:textId="77777777" w:rsidR="00745EDA" w:rsidRDefault="00745EDA" w:rsidP="003D097F">
            <w:pPr>
              <w:pStyle w:val="EMPTYCELLSTYLE"/>
            </w:pPr>
          </w:p>
        </w:tc>
        <w:tc>
          <w:tcPr>
            <w:tcW w:w="740" w:type="dxa"/>
          </w:tcPr>
          <w:p w14:paraId="5C1C4F93" w14:textId="77777777" w:rsidR="00745EDA" w:rsidRDefault="00745EDA" w:rsidP="003D097F">
            <w:pPr>
              <w:pStyle w:val="EMPTYCELLSTYLE"/>
            </w:pPr>
          </w:p>
        </w:tc>
        <w:tc>
          <w:tcPr>
            <w:tcW w:w="100" w:type="dxa"/>
          </w:tcPr>
          <w:p w14:paraId="4525B4C3" w14:textId="77777777" w:rsidR="00745EDA" w:rsidRDefault="00745EDA" w:rsidP="003D097F">
            <w:pPr>
              <w:pStyle w:val="EMPTYCELLSTYLE"/>
            </w:pPr>
          </w:p>
        </w:tc>
        <w:tc>
          <w:tcPr>
            <w:tcW w:w="560" w:type="dxa"/>
          </w:tcPr>
          <w:p w14:paraId="52946811" w14:textId="77777777" w:rsidR="00745EDA" w:rsidRDefault="00745EDA" w:rsidP="003D097F">
            <w:pPr>
              <w:pStyle w:val="EMPTYCELLSTYLE"/>
            </w:pPr>
          </w:p>
        </w:tc>
        <w:tc>
          <w:tcPr>
            <w:tcW w:w="40" w:type="dxa"/>
          </w:tcPr>
          <w:p w14:paraId="22693C1A" w14:textId="77777777" w:rsidR="00745EDA" w:rsidRDefault="00745EDA" w:rsidP="003D097F">
            <w:pPr>
              <w:pStyle w:val="EMPTYCELLSTYLE"/>
            </w:pPr>
          </w:p>
        </w:tc>
        <w:tc>
          <w:tcPr>
            <w:tcW w:w="1100" w:type="dxa"/>
          </w:tcPr>
          <w:p w14:paraId="3A3388D0" w14:textId="77777777" w:rsidR="00745EDA" w:rsidRDefault="00745EDA" w:rsidP="003D097F">
            <w:pPr>
              <w:pStyle w:val="EMPTYCELLSTYLE"/>
            </w:pPr>
          </w:p>
        </w:tc>
        <w:tc>
          <w:tcPr>
            <w:tcW w:w="40" w:type="dxa"/>
          </w:tcPr>
          <w:p w14:paraId="66146575" w14:textId="77777777" w:rsidR="00745EDA" w:rsidRDefault="00745EDA" w:rsidP="003D097F">
            <w:pPr>
              <w:pStyle w:val="EMPTYCELLSTYLE"/>
            </w:pPr>
          </w:p>
        </w:tc>
      </w:tr>
      <w:tr w:rsidR="00745EDA" w14:paraId="3A1D0DBA" w14:textId="77777777" w:rsidTr="003D097F">
        <w:trPr>
          <w:trHeight w:hRule="exact" w:val="480"/>
        </w:trPr>
        <w:tc>
          <w:tcPr>
            <w:tcW w:w="607" w:type="dxa"/>
          </w:tcPr>
          <w:p w14:paraId="0A54A55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7472D5A" w14:textId="77777777" w:rsidTr="003D097F">
              <w:trPr>
                <w:trHeight w:hRule="exact" w:val="460"/>
              </w:trPr>
              <w:tc>
                <w:tcPr>
                  <w:tcW w:w="2400" w:type="dxa"/>
                  <w:tcMar>
                    <w:top w:w="20" w:type="dxa"/>
                    <w:left w:w="200" w:type="dxa"/>
                    <w:bottom w:w="20" w:type="dxa"/>
                    <w:right w:w="0" w:type="dxa"/>
                  </w:tcMar>
                </w:tcPr>
                <w:p w14:paraId="6C57A11E"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78CCE3AC" w14:textId="77777777" w:rsidR="00745EDA" w:rsidRDefault="00745EDA" w:rsidP="003D097F">
                  <w:pPr>
                    <w:pStyle w:val="DefaultStyle"/>
                  </w:pPr>
                  <w:r>
                    <w:t xml:space="preserve">Sanacija i zatvaranje postojećeg odlagališta otpada Bukovina. </w:t>
                  </w:r>
                  <w:r>
                    <w:br/>
                  </w:r>
                </w:p>
              </w:tc>
            </w:tr>
          </w:tbl>
          <w:p w14:paraId="30A3B6E1" w14:textId="77777777" w:rsidR="00745EDA" w:rsidRDefault="00745EDA" w:rsidP="003D097F">
            <w:pPr>
              <w:pStyle w:val="EMPTYCELLSTYLE"/>
            </w:pPr>
          </w:p>
        </w:tc>
        <w:tc>
          <w:tcPr>
            <w:tcW w:w="40" w:type="dxa"/>
          </w:tcPr>
          <w:p w14:paraId="13AB9FC5" w14:textId="77777777" w:rsidR="00745EDA" w:rsidRDefault="00745EDA" w:rsidP="003D097F">
            <w:pPr>
              <w:pStyle w:val="EMPTYCELLSTYLE"/>
            </w:pPr>
          </w:p>
        </w:tc>
      </w:tr>
      <w:tr w:rsidR="00745EDA" w14:paraId="0B0BA92A" w14:textId="77777777" w:rsidTr="003D097F">
        <w:trPr>
          <w:trHeight w:hRule="exact" w:val="480"/>
        </w:trPr>
        <w:tc>
          <w:tcPr>
            <w:tcW w:w="607" w:type="dxa"/>
          </w:tcPr>
          <w:p w14:paraId="07A4652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68D0BC2" w14:textId="77777777" w:rsidTr="003D097F">
              <w:trPr>
                <w:trHeight w:hRule="exact" w:val="460"/>
              </w:trPr>
              <w:tc>
                <w:tcPr>
                  <w:tcW w:w="2400" w:type="dxa"/>
                  <w:tcMar>
                    <w:top w:w="20" w:type="dxa"/>
                    <w:left w:w="200" w:type="dxa"/>
                    <w:bottom w:w="20" w:type="dxa"/>
                    <w:right w:w="0" w:type="dxa"/>
                  </w:tcMar>
                </w:tcPr>
                <w:p w14:paraId="48C92EB5"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6911AFAA" w14:textId="77777777" w:rsidR="00745EDA" w:rsidRDefault="00745EDA" w:rsidP="003D097F">
                  <w:pPr>
                    <w:pStyle w:val="DefaultStyle"/>
                  </w:pPr>
                  <w:r>
                    <w:t>Izrada projektne dokumentacije za sanaciju, te sama sanacija i zatvaranje postojećeg odlagališta</w:t>
                  </w:r>
                  <w:r>
                    <w:br/>
                    <w:t xml:space="preserve">otpada. </w:t>
                  </w:r>
                </w:p>
              </w:tc>
            </w:tr>
          </w:tbl>
          <w:p w14:paraId="4C090D1C" w14:textId="77777777" w:rsidR="00745EDA" w:rsidRDefault="00745EDA" w:rsidP="003D097F">
            <w:pPr>
              <w:pStyle w:val="EMPTYCELLSTYLE"/>
            </w:pPr>
          </w:p>
        </w:tc>
        <w:tc>
          <w:tcPr>
            <w:tcW w:w="40" w:type="dxa"/>
          </w:tcPr>
          <w:p w14:paraId="1248B9C6" w14:textId="77777777" w:rsidR="00745EDA" w:rsidRDefault="00745EDA" w:rsidP="003D097F">
            <w:pPr>
              <w:pStyle w:val="EMPTYCELLSTYLE"/>
            </w:pPr>
          </w:p>
        </w:tc>
      </w:tr>
      <w:tr w:rsidR="00745EDA" w14:paraId="68A86D81" w14:textId="77777777" w:rsidTr="003D097F">
        <w:trPr>
          <w:trHeight w:hRule="exact" w:val="300"/>
        </w:trPr>
        <w:tc>
          <w:tcPr>
            <w:tcW w:w="607" w:type="dxa"/>
          </w:tcPr>
          <w:p w14:paraId="596567A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A8758D0" w14:textId="77777777" w:rsidTr="003D097F">
              <w:trPr>
                <w:trHeight w:hRule="exact" w:val="280"/>
              </w:trPr>
              <w:tc>
                <w:tcPr>
                  <w:tcW w:w="2400" w:type="dxa"/>
                  <w:tcMar>
                    <w:top w:w="20" w:type="dxa"/>
                    <w:left w:w="200" w:type="dxa"/>
                    <w:bottom w:w="20" w:type="dxa"/>
                    <w:right w:w="0" w:type="dxa"/>
                  </w:tcMar>
                </w:tcPr>
                <w:p w14:paraId="22456E3F"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CA329CC" w14:textId="77777777" w:rsidR="00745EDA" w:rsidRDefault="00745EDA" w:rsidP="003D097F">
                  <w:pPr>
                    <w:pStyle w:val="DefaultStyle"/>
                  </w:pPr>
                  <w:r>
                    <w:t>Projektna dokumentacija i ishođeni akti potrebni za sanaciju i zatvaranje odlagališta. Radovi na sanaciji.</w:t>
                  </w:r>
                </w:p>
              </w:tc>
            </w:tr>
          </w:tbl>
          <w:p w14:paraId="35671E5F" w14:textId="77777777" w:rsidR="00745EDA" w:rsidRDefault="00745EDA" w:rsidP="003D097F">
            <w:pPr>
              <w:pStyle w:val="EMPTYCELLSTYLE"/>
            </w:pPr>
          </w:p>
        </w:tc>
        <w:tc>
          <w:tcPr>
            <w:tcW w:w="40" w:type="dxa"/>
          </w:tcPr>
          <w:p w14:paraId="5004F143" w14:textId="77777777" w:rsidR="00745EDA" w:rsidRDefault="00745EDA" w:rsidP="003D097F">
            <w:pPr>
              <w:pStyle w:val="EMPTYCELLSTYLE"/>
            </w:pPr>
          </w:p>
        </w:tc>
      </w:tr>
      <w:tr w:rsidR="00745EDA" w14:paraId="2628AE2C" w14:textId="77777777" w:rsidTr="003D097F">
        <w:trPr>
          <w:trHeight w:hRule="exact" w:val="280"/>
        </w:trPr>
        <w:tc>
          <w:tcPr>
            <w:tcW w:w="607" w:type="dxa"/>
          </w:tcPr>
          <w:p w14:paraId="207DE9B9"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197C1B5A" w14:textId="77777777" w:rsidR="00745EDA" w:rsidRDefault="00745EDA" w:rsidP="003D097F">
            <w:pPr>
              <w:pStyle w:val="Style4"/>
            </w:pPr>
            <w:r>
              <w:rPr>
                <w:b/>
              </w:rPr>
              <w:t>Glavni program  P15  Prostorno planiranje i prostorno planska dokumentacija</w:t>
            </w:r>
          </w:p>
        </w:tc>
        <w:tc>
          <w:tcPr>
            <w:tcW w:w="2200" w:type="dxa"/>
            <w:gridSpan w:val="3"/>
            <w:shd w:val="clear" w:color="auto" w:fill="B4B4B4"/>
            <w:tcMar>
              <w:top w:w="20" w:type="dxa"/>
              <w:left w:w="0" w:type="dxa"/>
              <w:bottom w:w="20" w:type="dxa"/>
              <w:right w:w="100" w:type="dxa"/>
            </w:tcMar>
            <w:vAlign w:val="center"/>
          </w:tcPr>
          <w:p w14:paraId="49320790"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1F58FE2D" w14:textId="77777777" w:rsidR="00745EDA" w:rsidRDefault="00745EDA" w:rsidP="003D097F">
            <w:pPr>
              <w:pStyle w:val="Style4"/>
              <w:jc w:val="right"/>
            </w:pPr>
            <w:r>
              <w:rPr>
                <w:b/>
              </w:rPr>
              <w:t>10.617,82</w:t>
            </w:r>
          </w:p>
        </w:tc>
        <w:tc>
          <w:tcPr>
            <w:tcW w:w="40" w:type="dxa"/>
          </w:tcPr>
          <w:p w14:paraId="341BB62D" w14:textId="77777777" w:rsidR="00745EDA" w:rsidRDefault="00745EDA" w:rsidP="003D097F">
            <w:pPr>
              <w:pStyle w:val="EMPTYCELLSTYLE"/>
            </w:pPr>
          </w:p>
        </w:tc>
      </w:tr>
      <w:tr w:rsidR="00745EDA" w14:paraId="2D8B5EB6" w14:textId="77777777" w:rsidTr="003D097F">
        <w:trPr>
          <w:trHeight w:hRule="exact" w:val="280"/>
        </w:trPr>
        <w:tc>
          <w:tcPr>
            <w:tcW w:w="607" w:type="dxa"/>
          </w:tcPr>
          <w:p w14:paraId="01AE8EF4"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20AEC643" w14:textId="77777777" w:rsidR="00745EDA" w:rsidRDefault="00745EDA" w:rsidP="003D097F">
            <w:pPr>
              <w:pStyle w:val="Style5"/>
            </w:pPr>
            <w:r>
              <w:t>Program  P15 1015  Prostorno planiranje i prostorno planska dokumentacija</w:t>
            </w:r>
          </w:p>
        </w:tc>
        <w:tc>
          <w:tcPr>
            <w:tcW w:w="2200" w:type="dxa"/>
            <w:gridSpan w:val="3"/>
            <w:shd w:val="clear" w:color="auto" w:fill="C8C8C8"/>
            <w:tcMar>
              <w:top w:w="20" w:type="dxa"/>
              <w:left w:w="0" w:type="dxa"/>
              <w:bottom w:w="20" w:type="dxa"/>
              <w:right w:w="100" w:type="dxa"/>
            </w:tcMar>
            <w:vAlign w:val="center"/>
          </w:tcPr>
          <w:p w14:paraId="6BF8C4D7"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41A46E68" w14:textId="77777777" w:rsidR="00745EDA" w:rsidRDefault="00745EDA" w:rsidP="003D097F">
            <w:pPr>
              <w:pStyle w:val="Style5"/>
              <w:jc w:val="right"/>
            </w:pPr>
            <w:r>
              <w:t>10.617,82</w:t>
            </w:r>
          </w:p>
        </w:tc>
        <w:tc>
          <w:tcPr>
            <w:tcW w:w="40" w:type="dxa"/>
          </w:tcPr>
          <w:p w14:paraId="5C2C60D3" w14:textId="77777777" w:rsidR="00745EDA" w:rsidRDefault="00745EDA" w:rsidP="003D097F">
            <w:pPr>
              <w:pStyle w:val="EMPTYCELLSTYLE"/>
            </w:pPr>
          </w:p>
        </w:tc>
      </w:tr>
      <w:tr w:rsidR="00745EDA" w14:paraId="1F8564E0" w14:textId="77777777" w:rsidTr="003D097F">
        <w:trPr>
          <w:trHeight w:hRule="exact" w:val="280"/>
        </w:trPr>
        <w:tc>
          <w:tcPr>
            <w:tcW w:w="607" w:type="dxa"/>
          </w:tcPr>
          <w:p w14:paraId="56BD40B6"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356862BB" w14:textId="77777777" w:rsidR="00745EDA" w:rsidRDefault="00745EDA" w:rsidP="003D097F">
            <w:pPr>
              <w:pStyle w:val="Style6"/>
            </w:pPr>
            <w:r>
              <w:t>Kapitalni projekt  P15 1015K101501  Prostorno planiranje</w:t>
            </w:r>
          </w:p>
        </w:tc>
        <w:tc>
          <w:tcPr>
            <w:tcW w:w="2200" w:type="dxa"/>
            <w:gridSpan w:val="3"/>
            <w:shd w:val="clear" w:color="auto" w:fill="DDDDDD"/>
            <w:tcMar>
              <w:top w:w="20" w:type="dxa"/>
              <w:left w:w="0" w:type="dxa"/>
              <w:bottom w:w="20" w:type="dxa"/>
              <w:right w:w="100" w:type="dxa"/>
            </w:tcMar>
            <w:vAlign w:val="center"/>
          </w:tcPr>
          <w:p w14:paraId="00A066E5"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24981332" w14:textId="77777777" w:rsidR="00745EDA" w:rsidRDefault="00745EDA" w:rsidP="003D097F">
            <w:pPr>
              <w:pStyle w:val="Style6"/>
              <w:jc w:val="right"/>
            </w:pPr>
            <w:r>
              <w:t>10.617,82</w:t>
            </w:r>
          </w:p>
        </w:tc>
        <w:tc>
          <w:tcPr>
            <w:tcW w:w="40" w:type="dxa"/>
          </w:tcPr>
          <w:p w14:paraId="79251AE3" w14:textId="77777777" w:rsidR="00745EDA" w:rsidRDefault="00745EDA" w:rsidP="003D097F">
            <w:pPr>
              <w:pStyle w:val="EMPTYCELLSTYLE"/>
            </w:pPr>
          </w:p>
        </w:tc>
      </w:tr>
      <w:tr w:rsidR="00745EDA" w14:paraId="3281216D" w14:textId="77777777" w:rsidTr="003D097F">
        <w:trPr>
          <w:trHeight w:hRule="exact" w:val="300"/>
        </w:trPr>
        <w:tc>
          <w:tcPr>
            <w:tcW w:w="607" w:type="dxa"/>
          </w:tcPr>
          <w:p w14:paraId="5B7B9E8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5D575744" w14:textId="77777777" w:rsidTr="003D097F">
              <w:trPr>
                <w:trHeight w:hRule="exact" w:val="280"/>
              </w:trPr>
              <w:tc>
                <w:tcPr>
                  <w:tcW w:w="2400" w:type="dxa"/>
                  <w:tcMar>
                    <w:top w:w="20" w:type="dxa"/>
                    <w:left w:w="200" w:type="dxa"/>
                    <w:bottom w:w="20" w:type="dxa"/>
                    <w:right w:w="0" w:type="dxa"/>
                  </w:tcMar>
                </w:tcPr>
                <w:p w14:paraId="307E2B0A"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345F1BA" w14:textId="77777777" w:rsidR="00745EDA" w:rsidRDefault="00745EDA" w:rsidP="003D097F">
                  <w:pPr>
                    <w:pStyle w:val="DefaultStyle"/>
                  </w:pPr>
                  <w:r>
                    <w:t>Zakon o prostornom uređenju ( NN 153/13, 85/17, 114/18, 39/19 i 98/19).</w:t>
                  </w:r>
                </w:p>
              </w:tc>
            </w:tr>
          </w:tbl>
          <w:p w14:paraId="7ABBBEB7" w14:textId="77777777" w:rsidR="00745EDA" w:rsidRDefault="00745EDA" w:rsidP="003D097F">
            <w:pPr>
              <w:pStyle w:val="EMPTYCELLSTYLE"/>
            </w:pPr>
          </w:p>
        </w:tc>
        <w:tc>
          <w:tcPr>
            <w:tcW w:w="40" w:type="dxa"/>
          </w:tcPr>
          <w:p w14:paraId="0F906BB8" w14:textId="77777777" w:rsidR="00745EDA" w:rsidRDefault="00745EDA" w:rsidP="003D097F">
            <w:pPr>
              <w:pStyle w:val="EMPTYCELLSTYLE"/>
            </w:pPr>
          </w:p>
        </w:tc>
      </w:tr>
      <w:tr w:rsidR="00745EDA" w14:paraId="64E32AF2" w14:textId="77777777" w:rsidTr="003D097F">
        <w:trPr>
          <w:trHeight w:hRule="exact" w:val="480"/>
        </w:trPr>
        <w:tc>
          <w:tcPr>
            <w:tcW w:w="607" w:type="dxa"/>
          </w:tcPr>
          <w:p w14:paraId="1EEC133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C5C0574" w14:textId="77777777" w:rsidTr="003D097F">
              <w:trPr>
                <w:trHeight w:hRule="exact" w:val="460"/>
              </w:trPr>
              <w:tc>
                <w:tcPr>
                  <w:tcW w:w="2400" w:type="dxa"/>
                  <w:tcMar>
                    <w:top w:w="20" w:type="dxa"/>
                    <w:left w:w="200" w:type="dxa"/>
                    <w:bottom w:w="20" w:type="dxa"/>
                    <w:right w:w="0" w:type="dxa"/>
                  </w:tcMar>
                </w:tcPr>
                <w:p w14:paraId="61A8E1F1" w14:textId="77777777" w:rsidR="00745EDA" w:rsidRDefault="00745EDA" w:rsidP="003D097F">
                  <w:pPr>
                    <w:pStyle w:val="DefaultStyle"/>
                  </w:pPr>
                  <w:r>
                    <w:t>Opis:</w:t>
                  </w:r>
                </w:p>
              </w:tc>
              <w:tc>
                <w:tcPr>
                  <w:tcW w:w="13640" w:type="dxa"/>
                  <w:tcMar>
                    <w:top w:w="20" w:type="dxa"/>
                    <w:left w:w="100" w:type="dxa"/>
                    <w:bottom w:w="20" w:type="dxa"/>
                    <w:right w:w="0" w:type="dxa"/>
                  </w:tcMar>
                </w:tcPr>
                <w:p w14:paraId="26F0BBA9" w14:textId="77777777" w:rsidR="00745EDA" w:rsidRDefault="00745EDA" w:rsidP="003D097F">
                  <w:pPr>
                    <w:pStyle w:val="DefaultStyle"/>
                  </w:pPr>
                  <w:r>
                    <w:t>Sukladno nadležnom Zakonu o prostornom uređenju te Zakonu o komunalnom gospodarstvu Grad Čazma je dužan izrađivati prostorno-planske dokumente.</w:t>
                  </w:r>
                </w:p>
              </w:tc>
            </w:tr>
          </w:tbl>
          <w:p w14:paraId="714A22C8" w14:textId="77777777" w:rsidR="00745EDA" w:rsidRDefault="00745EDA" w:rsidP="003D097F">
            <w:pPr>
              <w:pStyle w:val="EMPTYCELLSTYLE"/>
            </w:pPr>
          </w:p>
        </w:tc>
        <w:tc>
          <w:tcPr>
            <w:tcW w:w="40" w:type="dxa"/>
          </w:tcPr>
          <w:p w14:paraId="4425455F" w14:textId="77777777" w:rsidR="00745EDA" w:rsidRDefault="00745EDA" w:rsidP="003D097F">
            <w:pPr>
              <w:pStyle w:val="EMPTYCELLSTYLE"/>
            </w:pPr>
          </w:p>
        </w:tc>
      </w:tr>
      <w:tr w:rsidR="00745EDA" w14:paraId="6A487177" w14:textId="77777777" w:rsidTr="003D097F">
        <w:trPr>
          <w:trHeight w:hRule="exact" w:val="300"/>
        </w:trPr>
        <w:tc>
          <w:tcPr>
            <w:tcW w:w="607" w:type="dxa"/>
          </w:tcPr>
          <w:p w14:paraId="79F3732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907E6C2" w14:textId="77777777" w:rsidTr="003D097F">
              <w:trPr>
                <w:trHeight w:hRule="exact" w:val="280"/>
              </w:trPr>
              <w:tc>
                <w:tcPr>
                  <w:tcW w:w="2400" w:type="dxa"/>
                  <w:tcMar>
                    <w:top w:w="20" w:type="dxa"/>
                    <w:left w:w="200" w:type="dxa"/>
                    <w:bottom w:w="20" w:type="dxa"/>
                    <w:right w:w="0" w:type="dxa"/>
                  </w:tcMar>
                </w:tcPr>
                <w:p w14:paraId="0B95BF4B"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0AD85A2B" w14:textId="77777777" w:rsidR="00745EDA" w:rsidRDefault="00745EDA" w:rsidP="003D097F">
                  <w:pPr>
                    <w:pStyle w:val="DefaultStyle"/>
                  </w:pPr>
                  <w:r>
                    <w:t>Prostorno uređenje grada.</w:t>
                  </w:r>
                </w:p>
              </w:tc>
            </w:tr>
          </w:tbl>
          <w:p w14:paraId="2F2C70BA" w14:textId="77777777" w:rsidR="00745EDA" w:rsidRDefault="00745EDA" w:rsidP="003D097F">
            <w:pPr>
              <w:pStyle w:val="EMPTYCELLSTYLE"/>
            </w:pPr>
          </w:p>
        </w:tc>
        <w:tc>
          <w:tcPr>
            <w:tcW w:w="40" w:type="dxa"/>
          </w:tcPr>
          <w:p w14:paraId="56ED57A6" w14:textId="77777777" w:rsidR="00745EDA" w:rsidRDefault="00745EDA" w:rsidP="003D097F">
            <w:pPr>
              <w:pStyle w:val="EMPTYCELLSTYLE"/>
            </w:pPr>
          </w:p>
        </w:tc>
      </w:tr>
      <w:tr w:rsidR="00745EDA" w14:paraId="3F6EA0B0" w14:textId="77777777" w:rsidTr="003D097F">
        <w:trPr>
          <w:trHeight w:hRule="exact" w:val="300"/>
        </w:trPr>
        <w:tc>
          <w:tcPr>
            <w:tcW w:w="607" w:type="dxa"/>
          </w:tcPr>
          <w:p w14:paraId="7835CD3A"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8449641" w14:textId="77777777" w:rsidTr="003D097F">
              <w:trPr>
                <w:trHeight w:hRule="exact" w:val="280"/>
              </w:trPr>
              <w:tc>
                <w:tcPr>
                  <w:tcW w:w="2400" w:type="dxa"/>
                  <w:tcMar>
                    <w:top w:w="20" w:type="dxa"/>
                    <w:left w:w="200" w:type="dxa"/>
                    <w:bottom w:w="20" w:type="dxa"/>
                    <w:right w:w="0" w:type="dxa"/>
                  </w:tcMar>
                </w:tcPr>
                <w:p w14:paraId="430F1298"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34493A0B" w14:textId="77777777" w:rsidR="00745EDA" w:rsidRDefault="00745EDA" w:rsidP="003D097F">
                  <w:pPr>
                    <w:pStyle w:val="DefaultStyle"/>
                  </w:pPr>
                  <w:r>
                    <w:t>Izrada dokumentacije usklađene s prostorno-planskom dokumentacijom višeg reda (županija i država). Izrada Izvješća o stanju u prostoru.</w:t>
                  </w:r>
                </w:p>
              </w:tc>
            </w:tr>
          </w:tbl>
          <w:p w14:paraId="7A4528C8" w14:textId="77777777" w:rsidR="00745EDA" w:rsidRDefault="00745EDA" w:rsidP="003D097F">
            <w:pPr>
              <w:pStyle w:val="EMPTYCELLSTYLE"/>
            </w:pPr>
          </w:p>
        </w:tc>
        <w:tc>
          <w:tcPr>
            <w:tcW w:w="40" w:type="dxa"/>
          </w:tcPr>
          <w:p w14:paraId="4A3A7385" w14:textId="77777777" w:rsidR="00745EDA" w:rsidRDefault="00745EDA" w:rsidP="003D097F">
            <w:pPr>
              <w:pStyle w:val="EMPTYCELLSTYLE"/>
            </w:pPr>
          </w:p>
        </w:tc>
      </w:tr>
      <w:tr w:rsidR="00745EDA" w14:paraId="448353B1" w14:textId="77777777" w:rsidTr="003D097F">
        <w:trPr>
          <w:trHeight w:hRule="exact" w:val="300"/>
        </w:trPr>
        <w:tc>
          <w:tcPr>
            <w:tcW w:w="607" w:type="dxa"/>
          </w:tcPr>
          <w:p w14:paraId="121764F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D3522B3" w14:textId="77777777" w:rsidTr="003D097F">
              <w:trPr>
                <w:trHeight w:hRule="exact" w:val="280"/>
              </w:trPr>
              <w:tc>
                <w:tcPr>
                  <w:tcW w:w="2400" w:type="dxa"/>
                  <w:tcMar>
                    <w:top w:w="20" w:type="dxa"/>
                    <w:left w:w="200" w:type="dxa"/>
                    <w:bottom w:w="20" w:type="dxa"/>
                    <w:right w:w="0" w:type="dxa"/>
                  </w:tcMar>
                </w:tcPr>
                <w:p w14:paraId="268845B2"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54E696D4" w14:textId="77777777" w:rsidR="00745EDA" w:rsidRDefault="00745EDA" w:rsidP="003D097F">
                  <w:pPr>
                    <w:pStyle w:val="DefaultStyle"/>
                  </w:pPr>
                  <w:r>
                    <w:t>Izrađeno i usvojeno Izvješće o stanju u prostoru.</w:t>
                  </w:r>
                </w:p>
              </w:tc>
            </w:tr>
          </w:tbl>
          <w:p w14:paraId="6A810524" w14:textId="77777777" w:rsidR="00745EDA" w:rsidRDefault="00745EDA" w:rsidP="003D097F">
            <w:pPr>
              <w:pStyle w:val="EMPTYCELLSTYLE"/>
            </w:pPr>
          </w:p>
        </w:tc>
        <w:tc>
          <w:tcPr>
            <w:tcW w:w="40" w:type="dxa"/>
          </w:tcPr>
          <w:p w14:paraId="72AF274B" w14:textId="77777777" w:rsidR="00745EDA" w:rsidRDefault="00745EDA" w:rsidP="003D097F">
            <w:pPr>
              <w:pStyle w:val="EMPTYCELLSTYLE"/>
            </w:pPr>
          </w:p>
        </w:tc>
      </w:tr>
      <w:tr w:rsidR="00745EDA" w14:paraId="617C50CC" w14:textId="77777777" w:rsidTr="003D097F">
        <w:trPr>
          <w:trHeight w:hRule="exact" w:val="280"/>
        </w:trPr>
        <w:tc>
          <w:tcPr>
            <w:tcW w:w="607" w:type="dxa"/>
          </w:tcPr>
          <w:p w14:paraId="7D2E996B"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7FC0A231" w14:textId="77777777" w:rsidR="00745EDA" w:rsidRDefault="00745EDA" w:rsidP="003D097F">
            <w:pPr>
              <w:pStyle w:val="Style4"/>
            </w:pPr>
            <w:r>
              <w:rPr>
                <w:b/>
              </w:rPr>
              <w:t>Glavni program  P17  Implementacija strateških projekata</w:t>
            </w:r>
          </w:p>
        </w:tc>
        <w:tc>
          <w:tcPr>
            <w:tcW w:w="2200" w:type="dxa"/>
            <w:gridSpan w:val="3"/>
            <w:shd w:val="clear" w:color="auto" w:fill="B4B4B4"/>
            <w:tcMar>
              <w:top w:w="20" w:type="dxa"/>
              <w:left w:w="0" w:type="dxa"/>
              <w:bottom w:w="20" w:type="dxa"/>
              <w:right w:w="100" w:type="dxa"/>
            </w:tcMar>
            <w:vAlign w:val="center"/>
          </w:tcPr>
          <w:p w14:paraId="1C1B299D"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59183098" w14:textId="77777777" w:rsidR="00745EDA" w:rsidRDefault="00745EDA" w:rsidP="003D097F">
            <w:pPr>
              <w:pStyle w:val="Style4"/>
              <w:jc w:val="right"/>
            </w:pPr>
            <w:r>
              <w:rPr>
                <w:b/>
              </w:rPr>
              <w:t>1.108.235,45</w:t>
            </w:r>
          </w:p>
        </w:tc>
        <w:tc>
          <w:tcPr>
            <w:tcW w:w="40" w:type="dxa"/>
          </w:tcPr>
          <w:p w14:paraId="100D18C7" w14:textId="77777777" w:rsidR="00745EDA" w:rsidRDefault="00745EDA" w:rsidP="003D097F">
            <w:pPr>
              <w:pStyle w:val="EMPTYCELLSTYLE"/>
            </w:pPr>
          </w:p>
        </w:tc>
      </w:tr>
      <w:tr w:rsidR="00745EDA" w14:paraId="46A781CF" w14:textId="77777777" w:rsidTr="003D097F">
        <w:trPr>
          <w:trHeight w:hRule="exact" w:val="280"/>
        </w:trPr>
        <w:tc>
          <w:tcPr>
            <w:tcW w:w="607" w:type="dxa"/>
          </w:tcPr>
          <w:p w14:paraId="79349F63"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72D38DC6" w14:textId="77777777" w:rsidR="00745EDA" w:rsidRDefault="00745EDA" w:rsidP="003D097F">
            <w:pPr>
              <w:pStyle w:val="Style5"/>
            </w:pPr>
            <w:r>
              <w:t>Program  P17 1017  Implementacija strateških projekata</w:t>
            </w:r>
          </w:p>
        </w:tc>
        <w:tc>
          <w:tcPr>
            <w:tcW w:w="2200" w:type="dxa"/>
            <w:gridSpan w:val="3"/>
            <w:shd w:val="clear" w:color="auto" w:fill="C8C8C8"/>
            <w:tcMar>
              <w:top w:w="20" w:type="dxa"/>
              <w:left w:w="0" w:type="dxa"/>
              <w:bottom w:w="20" w:type="dxa"/>
              <w:right w:w="100" w:type="dxa"/>
            </w:tcMar>
            <w:vAlign w:val="center"/>
          </w:tcPr>
          <w:p w14:paraId="38F2EC07"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5A558F33" w14:textId="77777777" w:rsidR="00745EDA" w:rsidRDefault="00745EDA" w:rsidP="003D097F">
            <w:pPr>
              <w:pStyle w:val="Style5"/>
              <w:jc w:val="right"/>
            </w:pPr>
            <w:r>
              <w:t>1.108.235,45</w:t>
            </w:r>
          </w:p>
        </w:tc>
        <w:tc>
          <w:tcPr>
            <w:tcW w:w="40" w:type="dxa"/>
          </w:tcPr>
          <w:p w14:paraId="1F637C62" w14:textId="77777777" w:rsidR="00745EDA" w:rsidRDefault="00745EDA" w:rsidP="003D097F">
            <w:pPr>
              <w:pStyle w:val="EMPTYCELLSTYLE"/>
            </w:pPr>
          </w:p>
        </w:tc>
      </w:tr>
      <w:tr w:rsidR="00745EDA" w14:paraId="7414C7CF" w14:textId="77777777" w:rsidTr="003D097F">
        <w:trPr>
          <w:trHeight w:hRule="exact" w:val="280"/>
        </w:trPr>
        <w:tc>
          <w:tcPr>
            <w:tcW w:w="607" w:type="dxa"/>
          </w:tcPr>
          <w:p w14:paraId="232BC39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60FBF03E" w14:textId="77777777" w:rsidR="00745EDA" w:rsidRDefault="00745EDA" w:rsidP="003D097F">
            <w:pPr>
              <w:pStyle w:val="Style6"/>
            </w:pPr>
            <w:r>
              <w:t>Kapitalni projekt  P17 1017K101701  Urbanističko arhitektonsko rješenje središta Grada</w:t>
            </w:r>
          </w:p>
        </w:tc>
        <w:tc>
          <w:tcPr>
            <w:tcW w:w="2200" w:type="dxa"/>
            <w:gridSpan w:val="3"/>
            <w:shd w:val="clear" w:color="auto" w:fill="DDDDDD"/>
            <w:tcMar>
              <w:top w:w="20" w:type="dxa"/>
              <w:left w:w="0" w:type="dxa"/>
              <w:bottom w:w="20" w:type="dxa"/>
              <w:right w:w="100" w:type="dxa"/>
            </w:tcMar>
            <w:vAlign w:val="center"/>
          </w:tcPr>
          <w:p w14:paraId="3C3C59AF"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2495C46" w14:textId="77777777" w:rsidR="00745EDA" w:rsidRDefault="00745EDA" w:rsidP="003D097F">
            <w:pPr>
              <w:pStyle w:val="Style6"/>
              <w:jc w:val="right"/>
            </w:pPr>
            <w:r>
              <w:t>199.084,21</w:t>
            </w:r>
          </w:p>
        </w:tc>
        <w:tc>
          <w:tcPr>
            <w:tcW w:w="40" w:type="dxa"/>
          </w:tcPr>
          <w:p w14:paraId="0365D122" w14:textId="77777777" w:rsidR="00745EDA" w:rsidRDefault="00745EDA" w:rsidP="003D097F">
            <w:pPr>
              <w:pStyle w:val="EMPTYCELLSTYLE"/>
            </w:pPr>
          </w:p>
        </w:tc>
      </w:tr>
      <w:tr w:rsidR="00745EDA" w14:paraId="5E5101A2" w14:textId="77777777" w:rsidTr="003D097F">
        <w:trPr>
          <w:trHeight w:hRule="exact" w:val="300"/>
        </w:trPr>
        <w:tc>
          <w:tcPr>
            <w:tcW w:w="607" w:type="dxa"/>
          </w:tcPr>
          <w:p w14:paraId="5C4254D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A519582" w14:textId="77777777" w:rsidTr="003D097F">
              <w:trPr>
                <w:trHeight w:hRule="exact" w:val="280"/>
              </w:trPr>
              <w:tc>
                <w:tcPr>
                  <w:tcW w:w="2400" w:type="dxa"/>
                  <w:tcMar>
                    <w:top w:w="20" w:type="dxa"/>
                    <w:left w:w="200" w:type="dxa"/>
                    <w:bottom w:w="20" w:type="dxa"/>
                    <w:right w:w="0" w:type="dxa"/>
                  </w:tcMar>
                </w:tcPr>
                <w:p w14:paraId="77BCE99B"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255AE00A" w14:textId="77777777" w:rsidR="00745EDA" w:rsidRDefault="00745EDA" w:rsidP="003D097F">
                  <w:pPr>
                    <w:pStyle w:val="DefaultStyle"/>
                  </w:pPr>
                  <w:r>
                    <w:t>Zakon o lokanoj i područnoj ( regionalnoj samoupravi( NN 33/01, 60/01, 129/05, 109/07, 125/08, 36/09, 150/11, 144/12,19/13,137/15, 123/17 i 98/19)</w:t>
                  </w:r>
                </w:p>
              </w:tc>
            </w:tr>
          </w:tbl>
          <w:p w14:paraId="16E166B5" w14:textId="77777777" w:rsidR="00745EDA" w:rsidRDefault="00745EDA" w:rsidP="003D097F">
            <w:pPr>
              <w:pStyle w:val="EMPTYCELLSTYLE"/>
            </w:pPr>
          </w:p>
        </w:tc>
        <w:tc>
          <w:tcPr>
            <w:tcW w:w="40" w:type="dxa"/>
          </w:tcPr>
          <w:p w14:paraId="602DF65C" w14:textId="77777777" w:rsidR="00745EDA" w:rsidRDefault="00745EDA" w:rsidP="003D097F">
            <w:pPr>
              <w:pStyle w:val="EMPTYCELLSTYLE"/>
            </w:pPr>
          </w:p>
        </w:tc>
      </w:tr>
      <w:tr w:rsidR="00745EDA" w14:paraId="69CA3576" w14:textId="77777777" w:rsidTr="003D097F">
        <w:trPr>
          <w:trHeight w:hRule="exact" w:val="300"/>
        </w:trPr>
        <w:tc>
          <w:tcPr>
            <w:tcW w:w="607" w:type="dxa"/>
          </w:tcPr>
          <w:p w14:paraId="64B8985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AFC803D" w14:textId="77777777" w:rsidTr="003D097F">
              <w:trPr>
                <w:trHeight w:hRule="exact" w:val="280"/>
              </w:trPr>
              <w:tc>
                <w:tcPr>
                  <w:tcW w:w="2400" w:type="dxa"/>
                  <w:tcMar>
                    <w:top w:w="20" w:type="dxa"/>
                    <w:left w:w="200" w:type="dxa"/>
                    <w:bottom w:w="20" w:type="dxa"/>
                    <w:right w:w="0" w:type="dxa"/>
                  </w:tcMar>
                </w:tcPr>
                <w:p w14:paraId="18BA12EF" w14:textId="77777777" w:rsidR="00745EDA" w:rsidRDefault="00745EDA" w:rsidP="003D097F">
                  <w:pPr>
                    <w:pStyle w:val="DefaultStyle"/>
                  </w:pPr>
                  <w:r>
                    <w:t>Opis:</w:t>
                  </w:r>
                </w:p>
              </w:tc>
              <w:tc>
                <w:tcPr>
                  <w:tcW w:w="13640" w:type="dxa"/>
                  <w:tcMar>
                    <w:top w:w="20" w:type="dxa"/>
                    <w:left w:w="100" w:type="dxa"/>
                    <w:bottom w:w="20" w:type="dxa"/>
                    <w:right w:w="0" w:type="dxa"/>
                  </w:tcMar>
                </w:tcPr>
                <w:p w14:paraId="35752AEC" w14:textId="7402A4C5" w:rsidR="00745EDA" w:rsidRDefault="00745EDA" w:rsidP="003D097F">
                  <w:pPr>
                    <w:pStyle w:val="DefaultStyle"/>
                  </w:pPr>
                  <w:r>
                    <w:t>Ovim projektom planirana su sredstva za uređenje arhe</w:t>
                  </w:r>
                  <w:r w:rsidR="00C75881">
                    <w:t>o</w:t>
                  </w:r>
                  <w:r>
                    <w:t>loškog lokaliteta Gradina te uređenje i opremanje za p</w:t>
                  </w:r>
                  <w:r w:rsidR="00C75881">
                    <w:t>o</w:t>
                  </w:r>
                  <w:r>
                    <w:t>trebe Zgrade udruga ( bivša zgrada TO-a).</w:t>
                  </w:r>
                </w:p>
              </w:tc>
            </w:tr>
          </w:tbl>
          <w:p w14:paraId="73D0A290" w14:textId="77777777" w:rsidR="00745EDA" w:rsidRDefault="00745EDA" w:rsidP="003D097F">
            <w:pPr>
              <w:pStyle w:val="EMPTYCELLSTYLE"/>
            </w:pPr>
          </w:p>
        </w:tc>
        <w:tc>
          <w:tcPr>
            <w:tcW w:w="40" w:type="dxa"/>
          </w:tcPr>
          <w:p w14:paraId="25F958A3" w14:textId="77777777" w:rsidR="00745EDA" w:rsidRDefault="00745EDA" w:rsidP="003D097F">
            <w:pPr>
              <w:pStyle w:val="EMPTYCELLSTYLE"/>
            </w:pPr>
          </w:p>
        </w:tc>
      </w:tr>
      <w:tr w:rsidR="00745EDA" w14:paraId="2E263566" w14:textId="77777777" w:rsidTr="003D097F">
        <w:trPr>
          <w:trHeight w:hRule="exact" w:val="300"/>
        </w:trPr>
        <w:tc>
          <w:tcPr>
            <w:tcW w:w="607" w:type="dxa"/>
          </w:tcPr>
          <w:p w14:paraId="0D71DE51"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624BBE5" w14:textId="77777777" w:rsidTr="003D097F">
              <w:trPr>
                <w:trHeight w:hRule="exact" w:val="280"/>
              </w:trPr>
              <w:tc>
                <w:tcPr>
                  <w:tcW w:w="2400" w:type="dxa"/>
                  <w:tcMar>
                    <w:top w:w="20" w:type="dxa"/>
                    <w:left w:w="200" w:type="dxa"/>
                    <w:bottom w:w="20" w:type="dxa"/>
                    <w:right w:w="0" w:type="dxa"/>
                  </w:tcMar>
                </w:tcPr>
                <w:p w14:paraId="646A72DC"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62C54CEB" w14:textId="77777777" w:rsidR="00745EDA" w:rsidRDefault="00745EDA" w:rsidP="003D097F">
                  <w:pPr>
                    <w:pStyle w:val="DefaultStyle"/>
                  </w:pPr>
                  <w:r>
                    <w:t>Razvoj i unapređenje zajednice.</w:t>
                  </w:r>
                </w:p>
              </w:tc>
            </w:tr>
          </w:tbl>
          <w:p w14:paraId="0A4928F2" w14:textId="77777777" w:rsidR="00745EDA" w:rsidRDefault="00745EDA" w:rsidP="003D097F">
            <w:pPr>
              <w:pStyle w:val="EMPTYCELLSTYLE"/>
            </w:pPr>
          </w:p>
        </w:tc>
        <w:tc>
          <w:tcPr>
            <w:tcW w:w="40" w:type="dxa"/>
          </w:tcPr>
          <w:p w14:paraId="33B47CD8" w14:textId="77777777" w:rsidR="00745EDA" w:rsidRDefault="00745EDA" w:rsidP="003D097F">
            <w:pPr>
              <w:pStyle w:val="EMPTYCELLSTYLE"/>
            </w:pPr>
          </w:p>
        </w:tc>
      </w:tr>
      <w:tr w:rsidR="00745EDA" w14:paraId="6778BD30" w14:textId="77777777" w:rsidTr="003D097F">
        <w:trPr>
          <w:trHeight w:hRule="exact" w:val="300"/>
        </w:trPr>
        <w:tc>
          <w:tcPr>
            <w:tcW w:w="607" w:type="dxa"/>
          </w:tcPr>
          <w:p w14:paraId="0ADB561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6671C4" w14:textId="77777777" w:rsidTr="003D097F">
              <w:trPr>
                <w:trHeight w:hRule="exact" w:val="280"/>
              </w:trPr>
              <w:tc>
                <w:tcPr>
                  <w:tcW w:w="2400" w:type="dxa"/>
                  <w:tcMar>
                    <w:top w:w="20" w:type="dxa"/>
                    <w:left w:w="200" w:type="dxa"/>
                    <w:bottom w:w="20" w:type="dxa"/>
                    <w:right w:w="0" w:type="dxa"/>
                  </w:tcMar>
                </w:tcPr>
                <w:p w14:paraId="1B8331A9"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314F0CC" w14:textId="77777777" w:rsidR="00745EDA" w:rsidRDefault="00745EDA" w:rsidP="003D097F">
                  <w:pPr>
                    <w:pStyle w:val="DefaultStyle"/>
                  </w:pPr>
                  <w:r>
                    <w:t>Razvoj u ređenje središta Grada Čazme u smislu  turističkog i društvenog sadržaja.</w:t>
                  </w:r>
                </w:p>
              </w:tc>
            </w:tr>
          </w:tbl>
          <w:p w14:paraId="662733C2" w14:textId="77777777" w:rsidR="00745EDA" w:rsidRDefault="00745EDA" w:rsidP="003D097F">
            <w:pPr>
              <w:pStyle w:val="EMPTYCELLSTYLE"/>
            </w:pPr>
          </w:p>
        </w:tc>
        <w:tc>
          <w:tcPr>
            <w:tcW w:w="40" w:type="dxa"/>
          </w:tcPr>
          <w:p w14:paraId="08F9853A" w14:textId="77777777" w:rsidR="00745EDA" w:rsidRDefault="00745EDA" w:rsidP="003D097F">
            <w:pPr>
              <w:pStyle w:val="EMPTYCELLSTYLE"/>
            </w:pPr>
          </w:p>
        </w:tc>
      </w:tr>
      <w:tr w:rsidR="00745EDA" w14:paraId="311C2C0C" w14:textId="77777777" w:rsidTr="003D097F">
        <w:trPr>
          <w:trHeight w:hRule="exact" w:val="300"/>
        </w:trPr>
        <w:tc>
          <w:tcPr>
            <w:tcW w:w="607" w:type="dxa"/>
          </w:tcPr>
          <w:p w14:paraId="1DFEC05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6681A9A1" w14:textId="77777777" w:rsidTr="003D097F">
              <w:trPr>
                <w:trHeight w:hRule="exact" w:val="280"/>
              </w:trPr>
              <w:tc>
                <w:tcPr>
                  <w:tcW w:w="2400" w:type="dxa"/>
                  <w:tcMar>
                    <w:top w:w="20" w:type="dxa"/>
                    <w:left w:w="200" w:type="dxa"/>
                    <w:bottom w:w="20" w:type="dxa"/>
                    <w:right w:w="0" w:type="dxa"/>
                  </w:tcMar>
                </w:tcPr>
                <w:p w14:paraId="5125A4A5"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2C2A1C05" w14:textId="77777777" w:rsidR="00745EDA" w:rsidRDefault="00745EDA" w:rsidP="003D097F">
                  <w:pPr>
                    <w:pStyle w:val="DefaultStyle"/>
                  </w:pPr>
                  <w:r>
                    <w:t>Iznos uloženih sredstava.</w:t>
                  </w:r>
                </w:p>
              </w:tc>
            </w:tr>
          </w:tbl>
          <w:p w14:paraId="17558013" w14:textId="77777777" w:rsidR="00745EDA" w:rsidRDefault="00745EDA" w:rsidP="003D097F">
            <w:pPr>
              <w:pStyle w:val="EMPTYCELLSTYLE"/>
            </w:pPr>
          </w:p>
        </w:tc>
        <w:tc>
          <w:tcPr>
            <w:tcW w:w="40" w:type="dxa"/>
          </w:tcPr>
          <w:p w14:paraId="461F12AC" w14:textId="77777777" w:rsidR="00745EDA" w:rsidRDefault="00745EDA" w:rsidP="003D097F">
            <w:pPr>
              <w:pStyle w:val="EMPTYCELLSTYLE"/>
            </w:pPr>
          </w:p>
        </w:tc>
      </w:tr>
      <w:tr w:rsidR="00745EDA" w14:paraId="09F2DDE8" w14:textId="77777777" w:rsidTr="003D097F">
        <w:trPr>
          <w:trHeight w:hRule="exact" w:val="280"/>
        </w:trPr>
        <w:tc>
          <w:tcPr>
            <w:tcW w:w="607" w:type="dxa"/>
          </w:tcPr>
          <w:p w14:paraId="20D2A0DA"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4B719287" w14:textId="77777777" w:rsidR="00745EDA" w:rsidRDefault="00745EDA" w:rsidP="003D097F">
            <w:pPr>
              <w:pStyle w:val="Style6"/>
            </w:pPr>
            <w:r>
              <w:t>Kapitalni projekt  P17 1017K101703  Rekonstrukcija i uređenje Zgrade udruga u Čazmi</w:t>
            </w:r>
          </w:p>
        </w:tc>
        <w:tc>
          <w:tcPr>
            <w:tcW w:w="2200" w:type="dxa"/>
            <w:gridSpan w:val="3"/>
            <w:shd w:val="clear" w:color="auto" w:fill="DDDDDD"/>
            <w:tcMar>
              <w:top w:w="20" w:type="dxa"/>
              <w:left w:w="0" w:type="dxa"/>
              <w:bottom w:w="20" w:type="dxa"/>
              <w:right w:w="100" w:type="dxa"/>
            </w:tcMar>
            <w:vAlign w:val="center"/>
          </w:tcPr>
          <w:p w14:paraId="5F0F1BE2"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61AD9AF2" w14:textId="77777777" w:rsidR="00745EDA" w:rsidRDefault="00745EDA" w:rsidP="003D097F">
            <w:pPr>
              <w:pStyle w:val="Style6"/>
              <w:jc w:val="right"/>
            </w:pPr>
            <w:r>
              <w:t>39.816,84</w:t>
            </w:r>
          </w:p>
        </w:tc>
        <w:tc>
          <w:tcPr>
            <w:tcW w:w="40" w:type="dxa"/>
          </w:tcPr>
          <w:p w14:paraId="5C1E1AB1" w14:textId="77777777" w:rsidR="00745EDA" w:rsidRDefault="00745EDA" w:rsidP="003D097F">
            <w:pPr>
              <w:pStyle w:val="EMPTYCELLSTYLE"/>
            </w:pPr>
          </w:p>
        </w:tc>
      </w:tr>
      <w:tr w:rsidR="00745EDA" w14:paraId="3CD517C8" w14:textId="77777777" w:rsidTr="003D097F">
        <w:trPr>
          <w:trHeight w:hRule="exact" w:val="260"/>
        </w:trPr>
        <w:tc>
          <w:tcPr>
            <w:tcW w:w="607" w:type="dxa"/>
          </w:tcPr>
          <w:p w14:paraId="4537CC72" w14:textId="77777777" w:rsidR="00745EDA" w:rsidRDefault="00745EDA" w:rsidP="003D097F">
            <w:pPr>
              <w:pStyle w:val="EMPTYCELLSTYLE"/>
            </w:pPr>
          </w:p>
        </w:tc>
        <w:tc>
          <w:tcPr>
            <w:tcW w:w="1800" w:type="dxa"/>
            <w:gridSpan w:val="2"/>
          </w:tcPr>
          <w:p w14:paraId="08AB0FFA" w14:textId="77777777" w:rsidR="00745EDA" w:rsidRDefault="00745EDA" w:rsidP="003D097F">
            <w:pPr>
              <w:pStyle w:val="EMPTYCELLSTYLE"/>
            </w:pPr>
          </w:p>
        </w:tc>
        <w:tc>
          <w:tcPr>
            <w:tcW w:w="2640" w:type="dxa"/>
          </w:tcPr>
          <w:p w14:paraId="2590A624" w14:textId="77777777" w:rsidR="00745EDA" w:rsidRDefault="00745EDA" w:rsidP="003D097F">
            <w:pPr>
              <w:pStyle w:val="EMPTYCELLSTYLE"/>
            </w:pPr>
          </w:p>
        </w:tc>
        <w:tc>
          <w:tcPr>
            <w:tcW w:w="740" w:type="dxa"/>
          </w:tcPr>
          <w:p w14:paraId="39426F06" w14:textId="77777777" w:rsidR="00745EDA" w:rsidRDefault="00745EDA" w:rsidP="003D097F">
            <w:pPr>
              <w:pStyle w:val="EMPTYCELLSTYLE"/>
            </w:pPr>
          </w:p>
        </w:tc>
        <w:tc>
          <w:tcPr>
            <w:tcW w:w="2520" w:type="dxa"/>
          </w:tcPr>
          <w:p w14:paraId="44A9F8A5" w14:textId="77777777" w:rsidR="00745EDA" w:rsidRDefault="00745EDA" w:rsidP="003D097F">
            <w:pPr>
              <w:pStyle w:val="EMPTYCELLSTYLE"/>
            </w:pPr>
          </w:p>
        </w:tc>
        <w:tc>
          <w:tcPr>
            <w:tcW w:w="2520" w:type="dxa"/>
          </w:tcPr>
          <w:p w14:paraId="47B4A603" w14:textId="77777777" w:rsidR="00745EDA" w:rsidRDefault="00745EDA" w:rsidP="003D097F">
            <w:pPr>
              <w:pStyle w:val="EMPTYCELLSTYLE"/>
            </w:pPr>
          </w:p>
        </w:tc>
        <w:tc>
          <w:tcPr>
            <w:tcW w:w="1920" w:type="dxa"/>
          </w:tcPr>
          <w:p w14:paraId="78519348" w14:textId="77777777" w:rsidR="00745EDA" w:rsidRDefault="00745EDA" w:rsidP="003D097F">
            <w:pPr>
              <w:pStyle w:val="EMPTYCELLSTYLE"/>
            </w:pPr>
          </w:p>
        </w:tc>
        <w:tc>
          <w:tcPr>
            <w:tcW w:w="1360" w:type="dxa"/>
          </w:tcPr>
          <w:p w14:paraId="6C8C3B52" w14:textId="77777777" w:rsidR="00745EDA" w:rsidRDefault="00745EDA" w:rsidP="003D097F">
            <w:pPr>
              <w:pStyle w:val="EMPTYCELLSTYLE"/>
            </w:pPr>
          </w:p>
        </w:tc>
        <w:tc>
          <w:tcPr>
            <w:tcW w:w="740" w:type="dxa"/>
          </w:tcPr>
          <w:p w14:paraId="5ACCB6E4" w14:textId="77777777" w:rsidR="00745EDA" w:rsidRDefault="00745EDA" w:rsidP="003D097F">
            <w:pPr>
              <w:pStyle w:val="EMPTYCELLSTYLE"/>
            </w:pPr>
          </w:p>
        </w:tc>
        <w:tc>
          <w:tcPr>
            <w:tcW w:w="100" w:type="dxa"/>
          </w:tcPr>
          <w:p w14:paraId="7A913DA3" w14:textId="77777777" w:rsidR="00745EDA" w:rsidRDefault="00745EDA" w:rsidP="003D097F">
            <w:pPr>
              <w:pStyle w:val="EMPTYCELLSTYLE"/>
            </w:pPr>
          </w:p>
        </w:tc>
        <w:tc>
          <w:tcPr>
            <w:tcW w:w="560" w:type="dxa"/>
          </w:tcPr>
          <w:p w14:paraId="30F69D3D" w14:textId="77777777" w:rsidR="00745EDA" w:rsidRDefault="00745EDA" w:rsidP="003D097F">
            <w:pPr>
              <w:pStyle w:val="EMPTYCELLSTYLE"/>
            </w:pPr>
          </w:p>
        </w:tc>
        <w:tc>
          <w:tcPr>
            <w:tcW w:w="40" w:type="dxa"/>
          </w:tcPr>
          <w:p w14:paraId="7FFAECEC" w14:textId="77777777" w:rsidR="00745EDA" w:rsidRDefault="00745EDA" w:rsidP="003D097F">
            <w:pPr>
              <w:pStyle w:val="EMPTYCELLSTYLE"/>
            </w:pPr>
          </w:p>
        </w:tc>
        <w:tc>
          <w:tcPr>
            <w:tcW w:w="1100" w:type="dxa"/>
          </w:tcPr>
          <w:p w14:paraId="586009AD" w14:textId="77777777" w:rsidR="00745EDA" w:rsidRDefault="00745EDA" w:rsidP="003D097F">
            <w:pPr>
              <w:pStyle w:val="EMPTYCELLSTYLE"/>
            </w:pPr>
          </w:p>
        </w:tc>
        <w:tc>
          <w:tcPr>
            <w:tcW w:w="40" w:type="dxa"/>
          </w:tcPr>
          <w:p w14:paraId="77601A12" w14:textId="77777777" w:rsidR="00745EDA" w:rsidRDefault="00745EDA" w:rsidP="003D097F">
            <w:pPr>
              <w:pStyle w:val="EMPTYCELLSTYLE"/>
            </w:pPr>
          </w:p>
        </w:tc>
      </w:tr>
      <w:tr w:rsidR="00745EDA" w14:paraId="5EC6D562" w14:textId="77777777" w:rsidTr="003D097F">
        <w:trPr>
          <w:trHeight w:hRule="exact" w:val="20"/>
        </w:trPr>
        <w:tc>
          <w:tcPr>
            <w:tcW w:w="607" w:type="dxa"/>
          </w:tcPr>
          <w:p w14:paraId="55FE1538"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0F80DCB7" w14:textId="77777777" w:rsidR="00745EDA" w:rsidRDefault="00745EDA" w:rsidP="003D097F">
            <w:pPr>
              <w:pStyle w:val="EMPTYCELLSTYLE"/>
            </w:pPr>
          </w:p>
        </w:tc>
        <w:tc>
          <w:tcPr>
            <w:tcW w:w="40" w:type="dxa"/>
          </w:tcPr>
          <w:p w14:paraId="5DA00403" w14:textId="77777777" w:rsidR="00745EDA" w:rsidRDefault="00745EDA" w:rsidP="003D097F">
            <w:pPr>
              <w:pStyle w:val="EMPTYCELLSTYLE"/>
            </w:pPr>
          </w:p>
        </w:tc>
      </w:tr>
      <w:tr w:rsidR="00745EDA" w14:paraId="6773C5C0" w14:textId="77777777" w:rsidTr="003D097F">
        <w:trPr>
          <w:trHeight w:hRule="exact" w:val="240"/>
        </w:trPr>
        <w:tc>
          <w:tcPr>
            <w:tcW w:w="607" w:type="dxa"/>
          </w:tcPr>
          <w:p w14:paraId="0CF4F8D5" w14:textId="77777777" w:rsidR="00745EDA" w:rsidRDefault="00745EDA" w:rsidP="003D097F">
            <w:pPr>
              <w:pStyle w:val="EMPTYCELLSTYLE"/>
            </w:pPr>
          </w:p>
        </w:tc>
        <w:tc>
          <w:tcPr>
            <w:tcW w:w="1800" w:type="dxa"/>
            <w:gridSpan w:val="2"/>
            <w:tcMar>
              <w:top w:w="0" w:type="dxa"/>
              <w:left w:w="0" w:type="dxa"/>
              <w:bottom w:w="0" w:type="dxa"/>
              <w:right w:w="0" w:type="dxa"/>
            </w:tcMar>
          </w:tcPr>
          <w:p w14:paraId="2CFAA9E5" w14:textId="77777777" w:rsidR="00745EDA" w:rsidRDefault="00745EDA" w:rsidP="003D097F">
            <w:pPr>
              <w:pStyle w:val="DefaultStyle"/>
              <w:ind w:left="40" w:right="40"/>
            </w:pPr>
          </w:p>
        </w:tc>
        <w:tc>
          <w:tcPr>
            <w:tcW w:w="2640" w:type="dxa"/>
          </w:tcPr>
          <w:p w14:paraId="2754779B" w14:textId="77777777" w:rsidR="00745EDA" w:rsidRDefault="00745EDA" w:rsidP="003D097F">
            <w:pPr>
              <w:pStyle w:val="EMPTYCELLSTYLE"/>
            </w:pPr>
          </w:p>
        </w:tc>
        <w:tc>
          <w:tcPr>
            <w:tcW w:w="740" w:type="dxa"/>
          </w:tcPr>
          <w:p w14:paraId="6E7D3EBC" w14:textId="77777777" w:rsidR="00745EDA" w:rsidRDefault="00745EDA" w:rsidP="003D097F">
            <w:pPr>
              <w:pStyle w:val="EMPTYCELLSTYLE"/>
            </w:pPr>
          </w:p>
        </w:tc>
        <w:tc>
          <w:tcPr>
            <w:tcW w:w="2520" w:type="dxa"/>
            <w:tcMar>
              <w:top w:w="0" w:type="dxa"/>
              <w:left w:w="0" w:type="dxa"/>
              <w:bottom w:w="0" w:type="dxa"/>
              <w:right w:w="0" w:type="dxa"/>
            </w:tcMar>
          </w:tcPr>
          <w:p w14:paraId="55DCB2CC"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0EC429BC" w14:textId="77777777" w:rsidR="00745EDA" w:rsidRDefault="00745EDA" w:rsidP="003D097F">
            <w:pPr>
              <w:pStyle w:val="DefaultStyle"/>
              <w:ind w:right="40"/>
            </w:pPr>
          </w:p>
        </w:tc>
        <w:tc>
          <w:tcPr>
            <w:tcW w:w="1920" w:type="dxa"/>
          </w:tcPr>
          <w:p w14:paraId="1681BACF" w14:textId="77777777" w:rsidR="00745EDA" w:rsidRDefault="00745EDA" w:rsidP="003D097F">
            <w:pPr>
              <w:pStyle w:val="EMPTYCELLSTYLE"/>
            </w:pPr>
          </w:p>
        </w:tc>
        <w:tc>
          <w:tcPr>
            <w:tcW w:w="1360" w:type="dxa"/>
          </w:tcPr>
          <w:p w14:paraId="09E862CE" w14:textId="77777777" w:rsidR="00745EDA" w:rsidRDefault="00745EDA" w:rsidP="003D097F">
            <w:pPr>
              <w:pStyle w:val="EMPTYCELLSTYLE"/>
            </w:pPr>
          </w:p>
        </w:tc>
        <w:tc>
          <w:tcPr>
            <w:tcW w:w="740" w:type="dxa"/>
          </w:tcPr>
          <w:p w14:paraId="332336E1" w14:textId="77777777" w:rsidR="00745EDA" w:rsidRDefault="00745EDA" w:rsidP="003D097F">
            <w:pPr>
              <w:pStyle w:val="EMPTYCELLSTYLE"/>
            </w:pPr>
          </w:p>
        </w:tc>
        <w:tc>
          <w:tcPr>
            <w:tcW w:w="1800" w:type="dxa"/>
            <w:gridSpan w:val="4"/>
            <w:tcMar>
              <w:top w:w="0" w:type="dxa"/>
              <w:left w:w="0" w:type="dxa"/>
              <w:bottom w:w="0" w:type="dxa"/>
              <w:right w:w="0" w:type="dxa"/>
            </w:tcMar>
          </w:tcPr>
          <w:p w14:paraId="68FD187F" w14:textId="77777777" w:rsidR="00745EDA" w:rsidRDefault="00745EDA" w:rsidP="003D097F">
            <w:pPr>
              <w:pStyle w:val="DefaultStyle"/>
              <w:ind w:left="40" w:right="40"/>
              <w:jc w:val="right"/>
            </w:pPr>
          </w:p>
        </w:tc>
        <w:tc>
          <w:tcPr>
            <w:tcW w:w="40" w:type="dxa"/>
          </w:tcPr>
          <w:p w14:paraId="50A1BA45" w14:textId="77777777" w:rsidR="00745EDA" w:rsidRDefault="00745EDA" w:rsidP="003D097F">
            <w:pPr>
              <w:pStyle w:val="EMPTYCELLSTYLE"/>
            </w:pPr>
          </w:p>
        </w:tc>
      </w:tr>
      <w:tr w:rsidR="00745EDA" w14:paraId="4BCB18BB" w14:textId="77777777" w:rsidTr="003D097F">
        <w:tc>
          <w:tcPr>
            <w:tcW w:w="607" w:type="dxa"/>
          </w:tcPr>
          <w:p w14:paraId="5F764B0A" w14:textId="77777777" w:rsidR="00745EDA" w:rsidRDefault="00745EDA" w:rsidP="003D097F">
            <w:pPr>
              <w:pStyle w:val="EMPTYCELLSTYLE"/>
              <w:pageBreakBefore/>
            </w:pPr>
            <w:bookmarkStart w:id="38" w:name="JR_PAGE_ANCHOR_0_38"/>
            <w:bookmarkEnd w:id="38"/>
          </w:p>
        </w:tc>
        <w:tc>
          <w:tcPr>
            <w:tcW w:w="1800" w:type="dxa"/>
            <w:gridSpan w:val="2"/>
          </w:tcPr>
          <w:p w14:paraId="582994E0" w14:textId="77777777" w:rsidR="00745EDA" w:rsidRDefault="00745EDA" w:rsidP="003D097F">
            <w:pPr>
              <w:pStyle w:val="EMPTYCELLSTYLE"/>
            </w:pPr>
          </w:p>
        </w:tc>
        <w:tc>
          <w:tcPr>
            <w:tcW w:w="2640" w:type="dxa"/>
          </w:tcPr>
          <w:p w14:paraId="4E4131D6" w14:textId="77777777" w:rsidR="00745EDA" w:rsidRDefault="00745EDA" w:rsidP="003D097F">
            <w:pPr>
              <w:pStyle w:val="EMPTYCELLSTYLE"/>
            </w:pPr>
          </w:p>
        </w:tc>
        <w:tc>
          <w:tcPr>
            <w:tcW w:w="740" w:type="dxa"/>
          </w:tcPr>
          <w:p w14:paraId="3621BE20" w14:textId="77777777" w:rsidR="00745EDA" w:rsidRDefault="00745EDA" w:rsidP="003D097F">
            <w:pPr>
              <w:pStyle w:val="EMPTYCELLSTYLE"/>
            </w:pPr>
          </w:p>
        </w:tc>
        <w:tc>
          <w:tcPr>
            <w:tcW w:w="2520" w:type="dxa"/>
          </w:tcPr>
          <w:p w14:paraId="4787B43B" w14:textId="77777777" w:rsidR="00745EDA" w:rsidRDefault="00745EDA" w:rsidP="003D097F">
            <w:pPr>
              <w:pStyle w:val="EMPTYCELLSTYLE"/>
            </w:pPr>
          </w:p>
        </w:tc>
        <w:tc>
          <w:tcPr>
            <w:tcW w:w="2520" w:type="dxa"/>
          </w:tcPr>
          <w:p w14:paraId="3C1A16C6" w14:textId="77777777" w:rsidR="00745EDA" w:rsidRDefault="00745EDA" w:rsidP="003D097F">
            <w:pPr>
              <w:pStyle w:val="EMPTYCELLSTYLE"/>
            </w:pPr>
          </w:p>
        </w:tc>
        <w:tc>
          <w:tcPr>
            <w:tcW w:w="1920" w:type="dxa"/>
          </w:tcPr>
          <w:p w14:paraId="4FE86D84" w14:textId="77777777" w:rsidR="00745EDA" w:rsidRDefault="00745EDA" w:rsidP="003D097F">
            <w:pPr>
              <w:pStyle w:val="EMPTYCELLSTYLE"/>
            </w:pPr>
          </w:p>
        </w:tc>
        <w:tc>
          <w:tcPr>
            <w:tcW w:w="1360" w:type="dxa"/>
          </w:tcPr>
          <w:p w14:paraId="22BE34A6" w14:textId="77777777" w:rsidR="00745EDA" w:rsidRDefault="00745EDA" w:rsidP="003D097F">
            <w:pPr>
              <w:pStyle w:val="EMPTYCELLSTYLE"/>
            </w:pPr>
          </w:p>
        </w:tc>
        <w:tc>
          <w:tcPr>
            <w:tcW w:w="740" w:type="dxa"/>
          </w:tcPr>
          <w:p w14:paraId="75F69A05" w14:textId="77777777" w:rsidR="00745EDA" w:rsidRDefault="00745EDA" w:rsidP="003D097F">
            <w:pPr>
              <w:pStyle w:val="EMPTYCELLSTYLE"/>
            </w:pPr>
          </w:p>
        </w:tc>
        <w:tc>
          <w:tcPr>
            <w:tcW w:w="100" w:type="dxa"/>
          </w:tcPr>
          <w:p w14:paraId="107FAA3B" w14:textId="77777777" w:rsidR="00745EDA" w:rsidRDefault="00745EDA" w:rsidP="003D097F">
            <w:pPr>
              <w:pStyle w:val="EMPTYCELLSTYLE"/>
            </w:pPr>
          </w:p>
        </w:tc>
        <w:tc>
          <w:tcPr>
            <w:tcW w:w="560" w:type="dxa"/>
          </w:tcPr>
          <w:p w14:paraId="0CB24904" w14:textId="77777777" w:rsidR="00745EDA" w:rsidRDefault="00745EDA" w:rsidP="003D097F">
            <w:pPr>
              <w:pStyle w:val="EMPTYCELLSTYLE"/>
            </w:pPr>
          </w:p>
        </w:tc>
        <w:tc>
          <w:tcPr>
            <w:tcW w:w="40" w:type="dxa"/>
          </w:tcPr>
          <w:p w14:paraId="2EA7DF0B" w14:textId="77777777" w:rsidR="00745EDA" w:rsidRDefault="00745EDA" w:rsidP="003D097F">
            <w:pPr>
              <w:pStyle w:val="EMPTYCELLSTYLE"/>
            </w:pPr>
          </w:p>
        </w:tc>
        <w:tc>
          <w:tcPr>
            <w:tcW w:w="1100" w:type="dxa"/>
          </w:tcPr>
          <w:p w14:paraId="7924727F" w14:textId="77777777" w:rsidR="00745EDA" w:rsidRDefault="00745EDA" w:rsidP="003D097F">
            <w:pPr>
              <w:pStyle w:val="EMPTYCELLSTYLE"/>
            </w:pPr>
          </w:p>
        </w:tc>
        <w:tc>
          <w:tcPr>
            <w:tcW w:w="40" w:type="dxa"/>
          </w:tcPr>
          <w:p w14:paraId="0649799C" w14:textId="77777777" w:rsidR="00745EDA" w:rsidRDefault="00745EDA" w:rsidP="003D097F">
            <w:pPr>
              <w:pStyle w:val="EMPTYCELLSTYLE"/>
            </w:pPr>
          </w:p>
        </w:tc>
      </w:tr>
      <w:tr w:rsidR="00745EDA" w14:paraId="5C88712B" w14:textId="77777777" w:rsidTr="003D097F">
        <w:trPr>
          <w:trHeight w:hRule="exact" w:val="100"/>
        </w:trPr>
        <w:tc>
          <w:tcPr>
            <w:tcW w:w="607" w:type="dxa"/>
          </w:tcPr>
          <w:p w14:paraId="4980AD94" w14:textId="77777777" w:rsidR="00745EDA" w:rsidRDefault="00745EDA" w:rsidP="003D097F">
            <w:pPr>
              <w:pStyle w:val="EMPTYCELLSTYLE"/>
            </w:pPr>
          </w:p>
        </w:tc>
        <w:tc>
          <w:tcPr>
            <w:tcW w:w="1800" w:type="dxa"/>
            <w:gridSpan w:val="2"/>
          </w:tcPr>
          <w:p w14:paraId="688FD2F7" w14:textId="77777777" w:rsidR="00745EDA" w:rsidRDefault="00745EDA" w:rsidP="003D097F">
            <w:pPr>
              <w:pStyle w:val="EMPTYCELLSTYLE"/>
            </w:pPr>
          </w:p>
        </w:tc>
        <w:tc>
          <w:tcPr>
            <w:tcW w:w="2640" w:type="dxa"/>
          </w:tcPr>
          <w:p w14:paraId="709D4384" w14:textId="77777777" w:rsidR="00745EDA" w:rsidRDefault="00745EDA" w:rsidP="003D097F">
            <w:pPr>
              <w:pStyle w:val="EMPTYCELLSTYLE"/>
            </w:pPr>
          </w:p>
        </w:tc>
        <w:tc>
          <w:tcPr>
            <w:tcW w:w="740" w:type="dxa"/>
          </w:tcPr>
          <w:p w14:paraId="5C340D79" w14:textId="77777777" w:rsidR="00745EDA" w:rsidRDefault="00745EDA" w:rsidP="003D097F">
            <w:pPr>
              <w:pStyle w:val="EMPTYCELLSTYLE"/>
            </w:pPr>
          </w:p>
        </w:tc>
        <w:tc>
          <w:tcPr>
            <w:tcW w:w="2520" w:type="dxa"/>
          </w:tcPr>
          <w:p w14:paraId="53F5B1CC" w14:textId="77777777" w:rsidR="00745EDA" w:rsidRDefault="00745EDA" w:rsidP="003D097F">
            <w:pPr>
              <w:pStyle w:val="EMPTYCELLSTYLE"/>
            </w:pPr>
          </w:p>
        </w:tc>
        <w:tc>
          <w:tcPr>
            <w:tcW w:w="2520" w:type="dxa"/>
          </w:tcPr>
          <w:p w14:paraId="13B2CCF5" w14:textId="77777777" w:rsidR="00745EDA" w:rsidRDefault="00745EDA" w:rsidP="003D097F">
            <w:pPr>
              <w:pStyle w:val="EMPTYCELLSTYLE"/>
            </w:pPr>
          </w:p>
        </w:tc>
        <w:tc>
          <w:tcPr>
            <w:tcW w:w="1920" w:type="dxa"/>
          </w:tcPr>
          <w:p w14:paraId="4D6D916B" w14:textId="77777777" w:rsidR="00745EDA" w:rsidRDefault="00745EDA" w:rsidP="003D097F">
            <w:pPr>
              <w:pStyle w:val="EMPTYCELLSTYLE"/>
            </w:pPr>
          </w:p>
        </w:tc>
        <w:tc>
          <w:tcPr>
            <w:tcW w:w="1360" w:type="dxa"/>
          </w:tcPr>
          <w:p w14:paraId="7F709B78" w14:textId="77777777" w:rsidR="00745EDA" w:rsidRDefault="00745EDA" w:rsidP="003D097F">
            <w:pPr>
              <w:pStyle w:val="EMPTYCELLSTYLE"/>
            </w:pPr>
          </w:p>
        </w:tc>
        <w:tc>
          <w:tcPr>
            <w:tcW w:w="740" w:type="dxa"/>
          </w:tcPr>
          <w:p w14:paraId="1E09567D" w14:textId="77777777" w:rsidR="00745EDA" w:rsidRDefault="00745EDA" w:rsidP="003D097F">
            <w:pPr>
              <w:pStyle w:val="EMPTYCELLSTYLE"/>
            </w:pPr>
          </w:p>
        </w:tc>
        <w:tc>
          <w:tcPr>
            <w:tcW w:w="100" w:type="dxa"/>
          </w:tcPr>
          <w:p w14:paraId="6747B1AE" w14:textId="77777777" w:rsidR="00745EDA" w:rsidRDefault="00745EDA" w:rsidP="003D097F">
            <w:pPr>
              <w:pStyle w:val="EMPTYCELLSTYLE"/>
            </w:pPr>
          </w:p>
        </w:tc>
        <w:tc>
          <w:tcPr>
            <w:tcW w:w="560" w:type="dxa"/>
          </w:tcPr>
          <w:p w14:paraId="447849DC" w14:textId="77777777" w:rsidR="00745EDA" w:rsidRDefault="00745EDA" w:rsidP="003D097F">
            <w:pPr>
              <w:pStyle w:val="EMPTYCELLSTYLE"/>
            </w:pPr>
          </w:p>
        </w:tc>
        <w:tc>
          <w:tcPr>
            <w:tcW w:w="40" w:type="dxa"/>
          </w:tcPr>
          <w:p w14:paraId="55B65B1B" w14:textId="77777777" w:rsidR="00745EDA" w:rsidRDefault="00745EDA" w:rsidP="003D097F">
            <w:pPr>
              <w:pStyle w:val="EMPTYCELLSTYLE"/>
            </w:pPr>
          </w:p>
        </w:tc>
        <w:tc>
          <w:tcPr>
            <w:tcW w:w="1100" w:type="dxa"/>
          </w:tcPr>
          <w:p w14:paraId="4FD20103" w14:textId="77777777" w:rsidR="00745EDA" w:rsidRDefault="00745EDA" w:rsidP="003D097F">
            <w:pPr>
              <w:pStyle w:val="EMPTYCELLSTYLE"/>
            </w:pPr>
          </w:p>
        </w:tc>
        <w:tc>
          <w:tcPr>
            <w:tcW w:w="40" w:type="dxa"/>
          </w:tcPr>
          <w:p w14:paraId="467DA0A3" w14:textId="77777777" w:rsidR="00745EDA" w:rsidRDefault="00745EDA" w:rsidP="003D097F">
            <w:pPr>
              <w:pStyle w:val="EMPTYCELLSTYLE"/>
            </w:pPr>
          </w:p>
        </w:tc>
      </w:tr>
      <w:tr w:rsidR="00745EDA" w14:paraId="026C1254" w14:textId="77777777" w:rsidTr="003D097F">
        <w:trPr>
          <w:trHeight w:hRule="exact" w:val="300"/>
        </w:trPr>
        <w:tc>
          <w:tcPr>
            <w:tcW w:w="607" w:type="dxa"/>
          </w:tcPr>
          <w:p w14:paraId="796A644C"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B8A5F1" w14:textId="77777777" w:rsidTr="003D097F">
              <w:trPr>
                <w:trHeight w:hRule="exact" w:val="280"/>
              </w:trPr>
              <w:tc>
                <w:tcPr>
                  <w:tcW w:w="2400" w:type="dxa"/>
                  <w:tcMar>
                    <w:top w:w="20" w:type="dxa"/>
                    <w:left w:w="200" w:type="dxa"/>
                    <w:bottom w:w="20" w:type="dxa"/>
                    <w:right w:w="0" w:type="dxa"/>
                  </w:tcMar>
                </w:tcPr>
                <w:p w14:paraId="0196A41C"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0B227A40" w14:textId="77777777" w:rsidR="00745EDA" w:rsidRDefault="00745EDA" w:rsidP="003D097F">
                  <w:pPr>
                    <w:pStyle w:val="DefaultStyle"/>
                  </w:pPr>
                </w:p>
              </w:tc>
            </w:tr>
          </w:tbl>
          <w:p w14:paraId="7AC2F8D5" w14:textId="77777777" w:rsidR="00745EDA" w:rsidRDefault="00745EDA" w:rsidP="003D097F">
            <w:pPr>
              <w:pStyle w:val="EMPTYCELLSTYLE"/>
            </w:pPr>
          </w:p>
        </w:tc>
        <w:tc>
          <w:tcPr>
            <w:tcW w:w="40" w:type="dxa"/>
          </w:tcPr>
          <w:p w14:paraId="24D109A7" w14:textId="77777777" w:rsidR="00745EDA" w:rsidRDefault="00745EDA" w:rsidP="003D097F">
            <w:pPr>
              <w:pStyle w:val="EMPTYCELLSTYLE"/>
            </w:pPr>
          </w:p>
        </w:tc>
      </w:tr>
      <w:tr w:rsidR="00745EDA" w14:paraId="1087000B" w14:textId="77777777" w:rsidTr="003D097F">
        <w:trPr>
          <w:trHeight w:hRule="exact" w:val="720"/>
        </w:trPr>
        <w:tc>
          <w:tcPr>
            <w:tcW w:w="607" w:type="dxa"/>
          </w:tcPr>
          <w:p w14:paraId="0707DF02"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190F9A8" w14:textId="77777777" w:rsidTr="003D097F">
              <w:trPr>
                <w:trHeight w:hRule="exact" w:val="700"/>
              </w:trPr>
              <w:tc>
                <w:tcPr>
                  <w:tcW w:w="2400" w:type="dxa"/>
                  <w:tcMar>
                    <w:top w:w="20" w:type="dxa"/>
                    <w:left w:w="200" w:type="dxa"/>
                    <w:bottom w:w="20" w:type="dxa"/>
                    <w:right w:w="0" w:type="dxa"/>
                  </w:tcMar>
                </w:tcPr>
                <w:p w14:paraId="540315F0" w14:textId="77777777" w:rsidR="00745EDA" w:rsidRDefault="00745EDA" w:rsidP="003D097F">
                  <w:pPr>
                    <w:pStyle w:val="DefaultStyle"/>
                  </w:pPr>
                  <w:r>
                    <w:t>Opis:</w:t>
                  </w:r>
                </w:p>
              </w:tc>
              <w:tc>
                <w:tcPr>
                  <w:tcW w:w="13640" w:type="dxa"/>
                  <w:tcMar>
                    <w:top w:w="20" w:type="dxa"/>
                    <w:left w:w="100" w:type="dxa"/>
                    <w:bottom w:w="20" w:type="dxa"/>
                    <w:right w:w="0" w:type="dxa"/>
                  </w:tcMar>
                </w:tcPr>
                <w:p w14:paraId="156D6A3A" w14:textId="24781174" w:rsidR="00745EDA" w:rsidRDefault="00745EDA" w:rsidP="003D097F">
                  <w:pPr>
                    <w:pStyle w:val="DefaultStyle"/>
                  </w:pPr>
                  <w:r>
                    <w:t>Rekonstrukcija i uređenje zgrade udruga u Čazmi, prvenstveno za potrebe udruga proizašlih iz domovinskog rata.</w:t>
                  </w:r>
                  <w:r>
                    <w:br/>
                    <w:t>Proteklih godina je iz vlastitih sredstava i sredstava pomoći financirana kompletna obnova.</w:t>
                  </w:r>
                  <w:r>
                    <w:br/>
                    <w:t>Planom za 2023. godinu predviđena su sredstva za unutarnje opremanje zgrade.</w:t>
                  </w:r>
                </w:p>
              </w:tc>
            </w:tr>
          </w:tbl>
          <w:p w14:paraId="51C6598D" w14:textId="77777777" w:rsidR="00745EDA" w:rsidRDefault="00745EDA" w:rsidP="003D097F">
            <w:pPr>
              <w:pStyle w:val="EMPTYCELLSTYLE"/>
            </w:pPr>
          </w:p>
        </w:tc>
        <w:tc>
          <w:tcPr>
            <w:tcW w:w="40" w:type="dxa"/>
          </w:tcPr>
          <w:p w14:paraId="416666EA" w14:textId="77777777" w:rsidR="00745EDA" w:rsidRDefault="00745EDA" w:rsidP="003D097F">
            <w:pPr>
              <w:pStyle w:val="EMPTYCELLSTYLE"/>
            </w:pPr>
          </w:p>
        </w:tc>
      </w:tr>
      <w:tr w:rsidR="00745EDA" w14:paraId="2F2E66D3" w14:textId="77777777" w:rsidTr="003D097F">
        <w:trPr>
          <w:trHeight w:hRule="exact" w:val="300"/>
        </w:trPr>
        <w:tc>
          <w:tcPr>
            <w:tcW w:w="607" w:type="dxa"/>
          </w:tcPr>
          <w:p w14:paraId="26196217"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8958A48" w14:textId="77777777" w:rsidTr="003D097F">
              <w:trPr>
                <w:trHeight w:hRule="exact" w:val="280"/>
              </w:trPr>
              <w:tc>
                <w:tcPr>
                  <w:tcW w:w="2400" w:type="dxa"/>
                  <w:tcMar>
                    <w:top w:w="20" w:type="dxa"/>
                    <w:left w:w="200" w:type="dxa"/>
                    <w:bottom w:w="20" w:type="dxa"/>
                    <w:right w:w="0" w:type="dxa"/>
                  </w:tcMar>
                </w:tcPr>
                <w:p w14:paraId="36D4D9C2"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1EB2B34E" w14:textId="77777777" w:rsidR="00745EDA" w:rsidRDefault="00745EDA" w:rsidP="003D097F">
                  <w:pPr>
                    <w:pStyle w:val="DefaultStyle"/>
                  </w:pPr>
                </w:p>
              </w:tc>
            </w:tr>
          </w:tbl>
          <w:p w14:paraId="2BE6C8EB" w14:textId="77777777" w:rsidR="00745EDA" w:rsidRDefault="00745EDA" w:rsidP="003D097F">
            <w:pPr>
              <w:pStyle w:val="EMPTYCELLSTYLE"/>
            </w:pPr>
          </w:p>
        </w:tc>
        <w:tc>
          <w:tcPr>
            <w:tcW w:w="40" w:type="dxa"/>
          </w:tcPr>
          <w:p w14:paraId="4FB6B444" w14:textId="77777777" w:rsidR="00745EDA" w:rsidRDefault="00745EDA" w:rsidP="003D097F">
            <w:pPr>
              <w:pStyle w:val="EMPTYCELLSTYLE"/>
            </w:pPr>
          </w:p>
        </w:tc>
      </w:tr>
      <w:tr w:rsidR="00745EDA" w14:paraId="6559E101" w14:textId="77777777" w:rsidTr="003D097F">
        <w:trPr>
          <w:trHeight w:hRule="exact" w:val="300"/>
        </w:trPr>
        <w:tc>
          <w:tcPr>
            <w:tcW w:w="607" w:type="dxa"/>
          </w:tcPr>
          <w:p w14:paraId="222B897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7DFD43F" w14:textId="77777777" w:rsidTr="003D097F">
              <w:trPr>
                <w:trHeight w:hRule="exact" w:val="280"/>
              </w:trPr>
              <w:tc>
                <w:tcPr>
                  <w:tcW w:w="2400" w:type="dxa"/>
                  <w:tcMar>
                    <w:top w:w="20" w:type="dxa"/>
                    <w:left w:w="200" w:type="dxa"/>
                    <w:bottom w:w="20" w:type="dxa"/>
                    <w:right w:w="0" w:type="dxa"/>
                  </w:tcMar>
                </w:tcPr>
                <w:p w14:paraId="7B465C45"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54EB76E" w14:textId="77777777" w:rsidR="00745EDA" w:rsidRDefault="00745EDA" w:rsidP="003D097F">
                  <w:pPr>
                    <w:pStyle w:val="DefaultStyle"/>
                  </w:pPr>
                </w:p>
              </w:tc>
            </w:tr>
          </w:tbl>
          <w:p w14:paraId="70DE5431" w14:textId="77777777" w:rsidR="00745EDA" w:rsidRDefault="00745EDA" w:rsidP="003D097F">
            <w:pPr>
              <w:pStyle w:val="EMPTYCELLSTYLE"/>
            </w:pPr>
          </w:p>
        </w:tc>
        <w:tc>
          <w:tcPr>
            <w:tcW w:w="40" w:type="dxa"/>
          </w:tcPr>
          <w:p w14:paraId="1C50DDCE" w14:textId="77777777" w:rsidR="00745EDA" w:rsidRDefault="00745EDA" w:rsidP="003D097F">
            <w:pPr>
              <w:pStyle w:val="EMPTYCELLSTYLE"/>
            </w:pPr>
          </w:p>
        </w:tc>
      </w:tr>
      <w:tr w:rsidR="00745EDA" w14:paraId="2916A96C" w14:textId="77777777" w:rsidTr="003D097F">
        <w:trPr>
          <w:trHeight w:hRule="exact" w:val="300"/>
        </w:trPr>
        <w:tc>
          <w:tcPr>
            <w:tcW w:w="607" w:type="dxa"/>
          </w:tcPr>
          <w:p w14:paraId="4419D3E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FAD7B0F" w14:textId="77777777" w:rsidTr="003D097F">
              <w:trPr>
                <w:trHeight w:hRule="exact" w:val="280"/>
              </w:trPr>
              <w:tc>
                <w:tcPr>
                  <w:tcW w:w="2400" w:type="dxa"/>
                  <w:tcMar>
                    <w:top w:w="20" w:type="dxa"/>
                    <w:left w:w="200" w:type="dxa"/>
                    <w:bottom w:w="20" w:type="dxa"/>
                    <w:right w:w="0" w:type="dxa"/>
                  </w:tcMar>
                </w:tcPr>
                <w:p w14:paraId="2DE33E6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01DCD394" w14:textId="77777777" w:rsidR="00745EDA" w:rsidRDefault="00745EDA" w:rsidP="003D097F">
                  <w:pPr>
                    <w:pStyle w:val="DefaultStyle"/>
                  </w:pPr>
                  <w:r>
                    <w:t>Potpuno obnovljena zgrada za potrebe udruga</w:t>
                  </w:r>
                </w:p>
              </w:tc>
            </w:tr>
          </w:tbl>
          <w:p w14:paraId="0D569AF6" w14:textId="77777777" w:rsidR="00745EDA" w:rsidRDefault="00745EDA" w:rsidP="003D097F">
            <w:pPr>
              <w:pStyle w:val="EMPTYCELLSTYLE"/>
            </w:pPr>
          </w:p>
        </w:tc>
        <w:tc>
          <w:tcPr>
            <w:tcW w:w="40" w:type="dxa"/>
          </w:tcPr>
          <w:p w14:paraId="4E8395CD" w14:textId="77777777" w:rsidR="00745EDA" w:rsidRDefault="00745EDA" w:rsidP="003D097F">
            <w:pPr>
              <w:pStyle w:val="EMPTYCELLSTYLE"/>
            </w:pPr>
          </w:p>
        </w:tc>
      </w:tr>
      <w:tr w:rsidR="00745EDA" w14:paraId="129876D3" w14:textId="77777777" w:rsidTr="003D097F">
        <w:trPr>
          <w:trHeight w:hRule="exact" w:val="280"/>
        </w:trPr>
        <w:tc>
          <w:tcPr>
            <w:tcW w:w="607" w:type="dxa"/>
          </w:tcPr>
          <w:p w14:paraId="656E66CE"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76ACD1E" w14:textId="77777777" w:rsidR="00745EDA" w:rsidRDefault="00745EDA" w:rsidP="003D097F">
            <w:pPr>
              <w:pStyle w:val="Style6"/>
            </w:pPr>
            <w:r>
              <w:t>Kapitalni projekt  P17 1017K101704  Kulturni centar</w:t>
            </w:r>
          </w:p>
        </w:tc>
        <w:tc>
          <w:tcPr>
            <w:tcW w:w="2200" w:type="dxa"/>
            <w:gridSpan w:val="3"/>
            <w:shd w:val="clear" w:color="auto" w:fill="DDDDDD"/>
            <w:tcMar>
              <w:top w:w="20" w:type="dxa"/>
              <w:left w:w="0" w:type="dxa"/>
              <w:bottom w:w="20" w:type="dxa"/>
              <w:right w:w="100" w:type="dxa"/>
            </w:tcMar>
            <w:vAlign w:val="center"/>
          </w:tcPr>
          <w:p w14:paraId="374BE166"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512D64D" w14:textId="77777777" w:rsidR="00745EDA" w:rsidRDefault="00745EDA" w:rsidP="003D097F">
            <w:pPr>
              <w:pStyle w:val="Style6"/>
              <w:jc w:val="right"/>
            </w:pPr>
            <w:r>
              <w:t>869.334,40</w:t>
            </w:r>
          </w:p>
        </w:tc>
        <w:tc>
          <w:tcPr>
            <w:tcW w:w="40" w:type="dxa"/>
          </w:tcPr>
          <w:p w14:paraId="6EB4366A" w14:textId="77777777" w:rsidR="00745EDA" w:rsidRDefault="00745EDA" w:rsidP="003D097F">
            <w:pPr>
              <w:pStyle w:val="EMPTYCELLSTYLE"/>
            </w:pPr>
          </w:p>
        </w:tc>
      </w:tr>
      <w:tr w:rsidR="00745EDA" w14:paraId="456C2B61" w14:textId="77777777" w:rsidTr="003D097F">
        <w:trPr>
          <w:trHeight w:hRule="exact" w:val="720"/>
        </w:trPr>
        <w:tc>
          <w:tcPr>
            <w:tcW w:w="607" w:type="dxa"/>
          </w:tcPr>
          <w:p w14:paraId="7E1328E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4C1A085" w14:textId="77777777" w:rsidTr="003D097F">
              <w:trPr>
                <w:trHeight w:hRule="exact" w:val="700"/>
              </w:trPr>
              <w:tc>
                <w:tcPr>
                  <w:tcW w:w="2400" w:type="dxa"/>
                  <w:tcMar>
                    <w:top w:w="20" w:type="dxa"/>
                    <w:left w:w="200" w:type="dxa"/>
                    <w:bottom w:w="20" w:type="dxa"/>
                    <w:right w:w="0" w:type="dxa"/>
                  </w:tcMar>
                </w:tcPr>
                <w:p w14:paraId="40164013"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30A4FE6E" w14:textId="77777777" w:rsidR="00745EDA" w:rsidRDefault="00745EDA" w:rsidP="003D097F">
                  <w:pPr>
                    <w:pStyle w:val="DefaultStyle"/>
                  </w:pPr>
                  <w:r>
                    <w:t>Mjera 7. Temeljne usluge i obnova sela u ruralnim područjima iz programa ruralnog razvoja RH za razdoblje 2014 - 2020</w:t>
                  </w:r>
                  <w:r>
                    <w:br/>
                    <w:t>Podmjera 7.4. "Ulaganja u pokretanje, poboljšanje ili proširenje lokalnih temeljnih usluga za ruralno stanovništvo, uključujući slobodno vrijeme i kulturne aktivnosti te povezanu infrastrukturu"</w:t>
                  </w:r>
                </w:p>
              </w:tc>
            </w:tr>
          </w:tbl>
          <w:p w14:paraId="5337F0FF" w14:textId="77777777" w:rsidR="00745EDA" w:rsidRDefault="00745EDA" w:rsidP="003D097F">
            <w:pPr>
              <w:pStyle w:val="EMPTYCELLSTYLE"/>
            </w:pPr>
          </w:p>
        </w:tc>
        <w:tc>
          <w:tcPr>
            <w:tcW w:w="40" w:type="dxa"/>
          </w:tcPr>
          <w:p w14:paraId="242548F2" w14:textId="77777777" w:rsidR="00745EDA" w:rsidRDefault="00745EDA" w:rsidP="003D097F">
            <w:pPr>
              <w:pStyle w:val="EMPTYCELLSTYLE"/>
            </w:pPr>
          </w:p>
        </w:tc>
      </w:tr>
      <w:tr w:rsidR="00745EDA" w14:paraId="0950700D" w14:textId="77777777" w:rsidTr="003D097F">
        <w:trPr>
          <w:trHeight w:hRule="exact" w:val="1180"/>
        </w:trPr>
        <w:tc>
          <w:tcPr>
            <w:tcW w:w="607" w:type="dxa"/>
          </w:tcPr>
          <w:p w14:paraId="61C8FC4E"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141C660" w14:textId="77777777" w:rsidTr="003D097F">
              <w:trPr>
                <w:trHeight w:hRule="exact" w:val="1160"/>
              </w:trPr>
              <w:tc>
                <w:tcPr>
                  <w:tcW w:w="2400" w:type="dxa"/>
                  <w:tcMar>
                    <w:top w:w="20" w:type="dxa"/>
                    <w:left w:w="200" w:type="dxa"/>
                    <w:bottom w:w="20" w:type="dxa"/>
                    <w:right w:w="0" w:type="dxa"/>
                  </w:tcMar>
                </w:tcPr>
                <w:p w14:paraId="768434E4" w14:textId="77777777" w:rsidR="00745EDA" w:rsidRDefault="00745EDA" w:rsidP="003D097F">
                  <w:pPr>
                    <w:pStyle w:val="DefaultStyle"/>
                  </w:pPr>
                  <w:r>
                    <w:t>Opis:</w:t>
                  </w:r>
                </w:p>
              </w:tc>
              <w:tc>
                <w:tcPr>
                  <w:tcW w:w="13640" w:type="dxa"/>
                  <w:tcMar>
                    <w:top w:w="20" w:type="dxa"/>
                    <w:left w:w="100" w:type="dxa"/>
                    <w:bottom w:w="20" w:type="dxa"/>
                    <w:right w:w="0" w:type="dxa"/>
                  </w:tcMar>
                </w:tcPr>
                <w:p w14:paraId="48EE18FF" w14:textId="6BEFDDF0" w:rsidR="00745EDA" w:rsidRDefault="00745EDA" w:rsidP="003D097F">
                  <w:pPr>
                    <w:pStyle w:val="DefaultStyle"/>
                  </w:pPr>
                  <w:r>
                    <w:t xml:space="preserve">Podizanje kvalitete lokalnog stanovništva i društvenih skupina kroz održivi razvoj. </w:t>
                  </w:r>
                  <w:r>
                    <w:br/>
                    <w:t>Rekonstr</w:t>
                  </w:r>
                  <w:r w:rsidR="00C75881">
                    <w:t>u</w:t>
                  </w:r>
                  <w:r>
                    <w:t>kcijom</w:t>
                  </w:r>
                  <w:r w:rsidR="00C75881">
                    <w:t xml:space="preserve"> </w:t>
                  </w:r>
                  <w:r>
                    <w:t>i dogradn</w:t>
                  </w:r>
                  <w:r w:rsidR="00C75881">
                    <w:t>j</w:t>
                  </w:r>
                  <w:r>
                    <w:t xml:space="preserve">om kulturnog centra u središtu grada revitalizirati će se kulturna jezgra grada i omogućiti kvalitetnije provođenje slobodnog vremena. </w:t>
                  </w:r>
                  <w:r>
                    <w:br/>
                    <w:t xml:space="preserve">Kulturni centar će biti javna zgrada namijenjena široj zajednici sa svrhom održavanja manifestacija, tribina, edukacija, radionica, konferencija, priredbi, izložbi, proba KUD-ova, sastanaka i djelovanja udruga, vjenčanja i sličnih aktivnosti. </w:t>
                  </w:r>
                </w:p>
              </w:tc>
            </w:tr>
          </w:tbl>
          <w:p w14:paraId="0364459E" w14:textId="77777777" w:rsidR="00745EDA" w:rsidRDefault="00745EDA" w:rsidP="003D097F">
            <w:pPr>
              <w:pStyle w:val="EMPTYCELLSTYLE"/>
            </w:pPr>
          </w:p>
        </w:tc>
        <w:tc>
          <w:tcPr>
            <w:tcW w:w="40" w:type="dxa"/>
          </w:tcPr>
          <w:p w14:paraId="38CF71E0" w14:textId="77777777" w:rsidR="00745EDA" w:rsidRDefault="00745EDA" w:rsidP="003D097F">
            <w:pPr>
              <w:pStyle w:val="EMPTYCELLSTYLE"/>
            </w:pPr>
          </w:p>
        </w:tc>
      </w:tr>
      <w:tr w:rsidR="00745EDA" w14:paraId="6776624C" w14:textId="77777777" w:rsidTr="003D097F">
        <w:trPr>
          <w:trHeight w:hRule="exact" w:val="300"/>
        </w:trPr>
        <w:tc>
          <w:tcPr>
            <w:tcW w:w="607" w:type="dxa"/>
          </w:tcPr>
          <w:p w14:paraId="6DE755B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1348E162" w14:textId="77777777" w:rsidTr="003D097F">
              <w:trPr>
                <w:trHeight w:hRule="exact" w:val="280"/>
              </w:trPr>
              <w:tc>
                <w:tcPr>
                  <w:tcW w:w="2400" w:type="dxa"/>
                  <w:tcMar>
                    <w:top w:w="20" w:type="dxa"/>
                    <w:left w:w="200" w:type="dxa"/>
                    <w:bottom w:w="20" w:type="dxa"/>
                    <w:right w:w="0" w:type="dxa"/>
                  </w:tcMar>
                </w:tcPr>
                <w:p w14:paraId="5ED174F9"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24816693" w14:textId="77777777" w:rsidR="00745EDA" w:rsidRDefault="00745EDA" w:rsidP="003D097F">
                  <w:pPr>
                    <w:pStyle w:val="DefaultStyle"/>
                  </w:pPr>
                  <w:r>
                    <w:t xml:space="preserve">Doprinijeti poboljšanju kvalitete života u ruralnom području kroz unapređenje lokalnih temeljnih usluga za ruralno stanovništvo </w:t>
                  </w:r>
                </w:p>
              </w:tc>
            </w:tr>
          </w:tbl>
          <w:p w14:paraId="6DFB271E" w14:textId="77777777" w:rsidR="00745EDA" w:rsidRDefault="00745EDA" w:rsidP="003D097F">
            <w:pPr>
              <w:pStyle w:val="EMPTYCELLSTYLE"/>
            </w:pPr>
          </w:p>
        </w:tc>
        <w:tc>
          <w:tcPr>
            <w:tcW w:w="40" w:type="dxa"/>
          </w:tcPr>
          <w:p w14:paraId="5718A4C8" w14:textId="77777777" w:rsidR="00745EDA" w:rsidRDefault="00745EDA" w:rsidP="003D097F">
            <w:pPr>
              <w:pStyle w:val="EMPTYCELLSTYLE"/>
            </w:pPr>
          </w:p>
        </w:tc>
      </w:tr>
      <w:tr w:rsidR="00745EDA" w14:paraId="0B59F322" w14:textId="77777777" w:rsidTr="003D097F">
        <w:trPr>
          <w:trHeight w:hRule="exact" w:val="480"/>
        </w:trPr>
        <w:tc>
          <w:tcPr>
            <w:tcW w:w="607" w:type="dxa"/>
          </w:tcPr>
          <w:p w14:paraId="43A5EF0D"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3F6BF8B8" w14:textId="77777777" w:rsidTr="003D097F">
              <w:trPr>
                <w:trHeight w:hRule="exact" w:val="460"/>
              </w:trPr>
              <w:tc>
                <w:tcPr>
                  <w:tcW w:w="2400" w:type="dxa"/>
                  <w:tcMar>
                    <w:top w:w="20" w:type="dxa"/>
                    <w:left w:w="200" w:type="dxa"/>
                    <w:bottom w:w="20" w:type="dxa"/>
                    <w:right w:w="0" w:type="dxa"/>
                  </w:tcMar>
                </w:tcPr>
                <w:p w14:paraId="4FD09FB6"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118BE8BB" w14:textId="6C223992" w:rsidR="00745EDA" w:rsidRDefault="00745EDA" w:rsidP="003D097F">
                  <w:pPr>
                    <w:pStyle w:val="DefaultStyle"/>
                  </w:pPr>
                  <w:r>
                    <w:t>Unaprijediti društvenu infrastrukturu kroz rekonst</w:t>
                  </w:r>
                  <w:r w:rsidR="00C75881">
                    <w:t>r</w:t>
                  </w:r>
                  <w:r>
                    <w:t xml:space="preserve">ukciju, dogradnju, i opremanje Kulturnog centra, doprinijeti kvalitetnijem korištenju slobodnog vremena lokalnog stanovništva, doprinijeti smanjenju broja nezaposlenih </w:t>
                  </w:r>
                </w:p>
              </w:tc>
            </w:tr>
          </w:tbl>
          <w:p w14:paraId="2C3179D2" w14:textId="77777777" w:rsidR="00745EDA" w:rsidRDefault="00745EDA" w:rsidP="003D097F">
            <w:pPr>
              <w:pStyle w:val="EMPTYCELLSTYLE"/>
            </w:pPr>
          </w:p>
        </w:tc>
        <w:tc>
          <w:tcPr>
            <w:tcW w:w="40" w:type="dxa"/>
          </w:tcPr>
          <w:p w14:paraId="011B3201" w14:textId="77777777" w:rsidR="00745EDA" w:rsidRDefault="00745EDA" w:rsidP="003D097F">
            <w:pPr>
              <w:pStyle w:val="EMPTYCELLSTYLE"/>
            </w:pPr>
          </w:p>
        </w:tc>
      </w:tr>
      <w:tr w:rsidR="00745EDA" w14:paraId="32517B6F" w14:textId="77777777" w:rsidTr="003D097F">
        <w:trPr>
          <w:trHeight w:hRule="exact" w:val="940"/>
        </w:trPr>
        <w:tc>
          <w:tcPr>
            <w:tcW w:w="607" w:type="dxa"/>
          </w:tcPr>
          <w:p w14:paraId="14D11D9F"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3D9D533" w14:textId="77777777" w:rsidTr="003D097F">
              <w:trPr>
                <w:trHeight w:hRule="exact" w:val="920"/>
              </w:trPr>
              <w:tc>
                <w:tcPr>
                  <w:tcW w:w="2400" w:type="dxa"/>
                  <w:tcMar>
                    <w:top w:w="20" w:type="dxa"/>
                    <w:left w:w="200" w:type="dxa"/>
                    <w:bottom w:w="20" w:type="dxa"/>
                    <w:right w:w="0" w:type="dxa"/>
                  </w:tcMar>
                </w:tcPr>
                <w:p w14:paraId="356A1991"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4263A5BB" w14:textId="780779C4" w:rsidR="00745EDA" w:rsidRDefault="00745EDA" w:rsidP="003D097F">
                  <w:pPr>
                    <w:pStyle w:val="DefaultStyle"/>
                  </w:pPr>
                  <w:r>
                    <w:t>Rezultati projekta:</w:t>
                  </w:r>
                  <w:r>
                    <w:br/>
                    <w:t>1. Rekonstruiran, dograđen i opremljen Kulturni centar bruto površine 673,75 m2</w:t>
                  </w:r>
                  <w:r>
                    <w:br/>
                    <w:t>2. Ugrađen sustav za grijanje na drvnu biomasu kojim se doprinosi ene</w:t>
                  </w:r>
                  <w:r w:rsidR="00C75881">
                    <w:t>r</w:t>
                  </w:r>
                  <w:r>
                    <w:t>getskoj učinkovitosti i korištenju obnovljivih izvora energije</w:t>
                  </w:r>
                  <w:r>
                    <w:br/>
                    <w:t xml:space="preserve">3. Zaposlene dvije osobe na puno radno vrijeme koje će raditi na poslovima čišćenja, održavanja, zaštite i upravljanja građevinom </w:t>
                  </w:r>
                </w:p>
              </w:tc>
            </w:tr>
          </w:tbl>
          <w:p w14:paraId="56D4A5F8" w14:textId="77777777" w:rsidR="00745EDA" w:rsidRDefault="00745EDA" w:rsidP="003D097F">
            <w:pPr>
              <w:pStyle w:val="EMPTYCELLSTYLE"/>
            </w:pPr>
          </w:p>
        </w:tc>
        <w:tc>
          <w:tcPr>
            <w:tcW w:w="40" w:type="dxa"/>
          </w:tcPr>
          <w:p w14:paraId="36F00DE3" w14:textId="77777777" w:rsidR="00745EDA" w:rsidRDefault="00745EDA" w:rsidP="003D097F">
            <w:pPr>
              <w:pStyle w:val="EMPTYCELLSTYLE"/>
            </w:pPr>
          </w:p>
        </w:tc>
      </w:tr>
      <w:tr w:rsidR="00745EDA" w14:paraId="4D65459B" w14:textId="77777777" w:rsidTr="003D097F">
        <w:trPr>
          <w:trHeight w:hRule="exact" w:val="280"/>
        </w:trPr>
        <w:tc>
          <w:tcPr>
            <w:tcW w:w="607" w:type="dxa"/>
          </w:tcPr>
          <w:p w14:paraId="7AF90D1D" w14:textId="77777777" w:rsidR="00745EDA" w:rsidRDefault="00745EDA" w:rsidP="003D097F">
            <w:pPr>
              <w:pStyle w:val="EMPTYCELLSTYLE"/>
            </w:pPr>
          </w:p>
        </w:tc>
        <w:tc>
          <w:tcPr>
            <w:tcW w:w="12140" w:type="dxa"/>
            <w:gridSpan w:val="7"/>
            <w:shd w:val="clear" w:color="auto" w:fill="0000E6"/>
            <w:tcMar>
              <w:top w:w="20" w:type="dxa"/>
              <w:left w:w="100" w:type="dxa"/>
              <w:bottom w:w="20" w:type="dxa"/>
              <w:right w:w="0" w:type="dxa"/>
            </w:tcMar>
            <w:vAlign w:val="center"/>
          </w:tcPr>
          <w:p w14:paraId="3F790FCA" w14:textId="77777777" w:rsidR="00745EDA" w:rsidRDefault="00745EDA" w:rsidP="003D097F">
            <w:pPr>
              <w:pStyle w:val="Style3"/>
            </w:pPr>
            <w:r>
              <w:t>Proračunski korisnik  004       02        51636  JAVNA USTANOVA RAZVOJNA AGENCIJA ČAZMA</w:t>
            </w:r>
          </w:p>
        </w:tc>
        <w:tc>
          <w:tcPr>
            <w:tcW w:w="2200" w:type="dxa"/>
            <w:gridSpan w:val="3"/>
            <w:shd w:val="clear" w:color="auto" w:fill="0000E6"/>
            <w:tcMar>
              <w:top w:w="20" w:type="dxa"/>
              <w:left w:w="0" w:type="dxa"/>
              <w:bottom w:w="20" w:type="dxa"/>
              <w:right w:w="100" w:type="dxa"/>
            </w:tcMar>
            <w:vAlign w:val="center"/>
          </w:tcPr>
          <w:p w14:paraId="225F94C6" w14:textId="77777777" w:rsidR="00745EDA" w:rsidRDefault="00745EDA" w:rsidP="003D097F">
            <w:pPr>
              <w:pStyle w:val="Style3"/>
              <w:jc w:val="center"/>
            </w:pPr>
          </w:p>
        </w:tc>
        <w:tc>
          <w:tcPr>
            <w:tcW w:w="1700" w:type="dxa"/>
            <w:gridSpan w:val="3"/>
            <w:shd w:val="clear" w:color="auto" w:fill="0000E6"/>
            <w:tcMar>
              <w:top w:w="20" w:type="dxa"/>
              <w:left w:w="0" w:type="dxa"/>
              <w:bottom w:w="20" w:type="dxa"/>
              <w:right w:w="100" w:type="dxa"/>
            </w:tcMar>
            <w:vAlign w:val="center"/>
          </w:tcPr>
          <w:p w14:paraId="47DB21FB" w14:textId="77777777" w:rsidR="00745EDA" w:rsidRDefault="00745EDA" w:rsidP="003D097F">
            <w:pPr>
              <w:pStyle w:val="Style3"/>
              <w:jc w:val="right"/>
            </w:pPr>
            <w:r>
              <w:t>218.329,03</w:t>
            </w:r>
          </w:p>
        </w:tc>
        <w:tc>
          <w:tcPr>
            <w:tcW w:w="40" w:type="dxa"/>
          </w:tcPr>
          <w:p w14:paraId="3CB380E9" w14:textId="77777777" w:rsidR="00745EDA" w:rsidRDefault="00745EDA" w:rsidP="003D097F">
            <w:pPr>
              <w:pStyle w:val="EMPTYCELLSTYLE"/>
            </w:pPr>
          </w:p>
        </w:tc>
      </w:tr>
      <w:tr w:rsidR="00745EDA" w14:paraId="1CFEBAAD" w14:textId="77777777" w:rsidTr="003D097F">
        <w:trPr>
          <w:trHeight w:hRule="exact" w:val="280"/>
        </w:trPr>
        <w:tc>
          <w:tcPr>
            <w:tcW w:w="607" w:type="dxa"/>
          </w:tcPr>
          <w:p w14:paraId="412C38C7" w14:textId="77777777" w:rsidR="00745EDA" w:rsidRDefault="00745EDA" w:rsidP="003D097F">
            <w:pPr>
              <w:pStyle w:val="EMPTYCELLSTYLE"/>
            </w:pPr>
          </w:p>
        </w:tc>
        <w:tc>
          <w:tcPr>
            <w:tcW w:w="12140" w:type="dxa"/>
            <w:gridSpan w:val="7"/>
            <w:shd w:val="clear" w:color="auto" w:fill="B4B4B4"/>
            <w:tcMar>
              <w:top w:w="20" w:type="dxa"/>
              <w:left w:w="100" w:type="dxa"/>
              <w:bottom w:w="20" w:type="dxa"/>
              <w:right w:w="0" w:type="dxa"/>
            </w:tcMar>
            <w:vAlign w:val="center"/>
          </w:tcPr>
          <w:p w14:paraId="588B1298" w14:textId="77777777" w:rsidR="00745EDA" w:rsidRDefault="00745EDA" w:rsidP="003D097F">
            <w:pPr>
              <w:pStyle w:val="Style4"/>
            </w:pPr>
            <w:r>
              <w:rPr>
                <w:b/>
              </w:rPr>
              <w:t>Glavni program  P10  Poticanje razvoja gospodarstva</w:t>
            </w:r>
          </w:p>
        </w:tc>
        <w:tc>
          <w:tcPr>
            <w:tcW w:w="2200" w:type="dxa"/>
            <w:gridSpan w:val="3"/>
            <w:shd w:val="clear" w:color="auto" w:fill="B4B4B4"/>
            <w:tcMar>
              <w:top w:w="20" w:type="dxa"/>
              <w:left w:w="0" w:type="dxa"/>
              <w:bottom w:w="20" w:type="dxa"/>
              <w:right w:w="100" w:type="dxa"/>
            </w:tcMar>
            <w:vAlign w:val="center"/>
          </w:tcPr>
          <w:p w14:paraId="6A552510" w14:textId="77777777" w:rsidR="00745EDA" w:rsidRDefault="00745EDA" w:rsidP="003D097F">
            <w:pPr>
              <w:pStyle w:val="Style4"/>
              <w:jc w:val="center"/>
            </w:pPr>
          </w:p>
        </w:tc>
        <w:tc>
          <w:tcPr>
            <w:tcW w:w="1700" w:type="dxa"/>
            <w:gridSpan w:val="3"/>
            <w:shd w:val="clear" w:color="auto" w:fill="B4B4B4"/>
            <w:tcMar>
              <w:top w:w="20" w:type="dxa"/>
              <w:left w:w="0" w:type="dxa"/>
              <w:bottom w:w="20" w:type="dxa"/>
              <w:right w:w="100" w:type="dxa"/>
            </w:tcMar>
            <w:vAlign w:val="center"/>
          </w:tcPr>
          <w:p w14:paraId="5F7BBA77" w14:textId="77777777" w:rsidR="00745EDA" w:rsidRDefault="00745EDA" w:rsidP="003D097F">
            <w:pPr>
              <w:pStyle w:val="Style4"/>
              <w:jc w:val="right"/>
            </w:pPr>
            <w:r>
              <w:rPr>
                <w:b/>
              </w:rPr>
              <w:t>218.329,03</w:t>
            </w:r>
          </w:p>
        </w:tc>
        <w:tc>
          <w:tcPr>
            <w:tcW w:w="40" w:type="dxa"/>
          </w:tcPr>
          <w:p w14:paraId="28AD5766" w14:textId="77777777" w:rsidR="00745EDA" w:rsidRDefault="00745EDA" w:rsidP="003D097F">
            <w:pPr>
              <w:pStyle w:val="EMPTYCELLSTYLE"/>
            </w:pPr>
          </w:p>
        </w:tc>
      </w:tr>
      <w:tr w:rsidR="00745EDA" w14:paraId="7912FD5F" w14:textId="77777777" w:rsidTr="003D097F">
        <w:trPr>
          <w:trHeight w:hRule="exact" w:val="280"/>
        </w:trPr>
        <w:tc>
          <w:tcPr>
            <w:tcW w:w="607" w:type="dxa"/>
          </w:tcPr>
          <w:p w14:paraId="734C316C" w14:textId="77777777" w:rsidR="00745EDA" w:rsidRDefault="00745EDA" w:rsidP="003D097F">
            <w:pPr>
              <w:pStyle w:val="EMPTYCELLSTYLE"/>
            </w:pPr>
          </w:p>
        </w:tc>
        <w:tc>
          <w:tcPr>
            <w:tcW w:w="12140" w:type="dxa"/>
            <w:gridSpan w:val="7"/>
            <w:shd w:val="clear" w:color="auto" w:fill="C8C8C8"/>
            <w:tcMar>
              <w:top w:w="20" w:type="dxa"/>
              <w:left w:w="100" w:type="dxa"/>
              <w:bottom w:w="20" w:type="dxa"/>
              <w:right w:w="0" w:type="dxa"/>
            </w:tcMar>
            <w:vAlign w:val="center"/>
          </w:tcPr>
          <w:p w14:paraId="4D10ED60" w14:textId="77777777" w:rsidR="00745EDA" w:rsidRDefault="00745EDA" w:rsidP="003D097F">
            <w:pPr>
              <w:pStyle w:val="Style5"/>
            </w:pPr>
            <w:r>
              <w:t>Program  P10 1010  Poticanje razvoja gospodarstva</w:t>
            </w:r>
          </w:p>
        </w:tc>
        <w:tc>
          <w:tcPr>
            <w:tcW w:w="2200" w:type="dxa"/>
            <w:gridSpan w:val="3"/>
            <w:shd w:val="clear" w:color="auto" w:fill="C8C8C8"/>
            <w:tcMar>
              <w:top w:w="20" w:type="dxa"/>
              <w:left w:w="0" w:type="dxa"/>
              <w:bottom w:w="20" w:type="dxa"/>
              <w:right w:w="100" w:type="dxa"/>
            </w:tcMar>
            <w:vAlign w:val="center"/>
          </w:tcPr>
          <w:p w14:paraId="1D6F6082" w14:textId="77777777" w:rsidR="00745EDA" w:rsidRDefault="00745EDA" w:rsidP="003D097F">
            <w:pPr>
              <w:pStyle w:val="Style5"/>
              <w:jc w:val="center"/>
            </w:pPr>
          </w:p>
        </w:tc>
        <w:tc>
          <w:tcPr>
            <w:tcW w:w="1700" w:type="dxa"/>
            <w:gridSpan w:val="3"/>
            <w:shd w:val="clear" w:color="auto" w:fill="C8C8C8"/>
            <w:tcMar>
              <w:top w:w="20" w:type="dxa"/>
              <w:left w:w="0" w:type="dxa"/>
              <w:bottom w:w="20" w:type="dxa"/>
              <w:right w:w="100" w:type="dxa"/>
            </w:tcMar>
            <w:vAlign w:val="center"/>
          </w:tcPr>
          <w:p w14:paraId="54D60C87" w14:textId="77777777" w:rsidR="00745EDA" w:rsidRDefault="00745EDA" w:rsidP="003D097F">
            <w:pPr>
              <w:pStyle w:val="Style5"/>
              <w:jc w:val="right"/>
            </w:pPr>
            <w:r>
              <w:t>218.329,03</w:t>
            </w:r>
          </w:p>
        </w:tc>
        <w:tc>
          <w:tcPr>
            <w:tcW w:w="40" w:type="dxa"/>
          </w:tcPr>
          <w:p w14:paraId="32AB84D0" w14:textId="77777777" w:rsidR="00745EDA" w:rsidRDefault="00745EDA" w:rsidP="003D097F">
            <w:pPr>
              <w:pStyle w:val="EMPTYCELLSTYLE"/>
            </w:pPr>
          </w:p>
        </w:tc>
      </w:tr>
      <w:tr w:rsidR="00745EDA" w14:paraId="11C0B2DD" w14:textId="77777777" w:rsidTr="003D097F">
        <w:trPr>
          <w:trHeight w:hRule="exact" w:val="280"/>
        </w:trPr>
        <w:tc>
          <w:tcPr>
            <w:tcW w:w="607" w:type="dxa"/>
          </w:tcPr>
          <w:p w14:paraId="688F0F3C" w14:textId="77777777" w:rsidR="00745EDA" w:rsidRDefault="00745EDA" w:rsidP="003D097F">
            <w:pPr>
              <w:pStyle w:val="EMPTYCELLSTYLE"/>
            </w:pPr>
          </w:p>
        </w:tc>
        <w:tc>
          <w:tcPr>
            <w:tcW w:w="12140" w:type="dxa"/>
            <w:gridSpan w:val="7"/>
            <w:shd w:val="clear" w:color="auto" w:fill="DDDDDD"/>
            <w:tcMar>
              <w:top w:w="20" w:type="dxa"/>
              <w:left w:w="100" w:type="dxa"/>
              <w:bottom w:w="20" w:type="dxa"/>
              <w:right w:w="0" w:type="dxa"/>
            </w:tcMar>
            <w:vAlign w:val="center"/>
          </w:tcPr>
          <w:p w14:paraId="53485606" w14:textId="77777777" w:rsidR="00745EDA" w:rsidRDefault="00745EDA" w:rsidP="003D097F">
            <w:pPr>
              <w:pStyle w:val="Style6"/>
            </w:pPr>
            <w:r>
              <w:t>Aktivnost  P10 1010A101005  Redovna djelatnost Javne ustanove Razvojna agencija Čazma</w:t>
            </w:r>
          </w:p>
        </w:tc>
        <w:tc>
          <w:tcPr>
            <w:tcW w:w="2200" w:type="dxa"/>
            <w:gridSpan w:val="3"/>
            <w:shd w:val="clear" w:color="auto" w:fill="DDDDDD"/>
            <w:tcMar>
              <w:top w:w="20" w:type="dxa"/>
              <w:left w:w="0" w:type="dxa"/>
              <w:bottom w:w="20" w:type="dxa"/>
              <w:right w:w="100" w:type="dxa"/>
            </w:tcMar>
            <w:vAlign w:val="center"/>
          </w:tcPr>
          <w:p w14:paraId="19190D3B" w14:textId="77777777" w:rsidR="00745EDA" w:rsidRDefault="00745EDA" w:rsidP="003D097F">
            <w:pPr>
              <w:pStyle w:val="Style6"/>
              <w:jc w:val="center"/>
            </w:pPr>
          </w:p>
        </w:tc>
        <w:tc>
          <w:tcPr>
            <w:tcW w:w="1700" w:type="dxa"/>
            <w:gridSpan w:val="3"/>
            <w:shd w:val="clear" w:color="auto" w:fill="DDDDDD"/>
            <w:tcMar>
              <w:top w:w="20" w:type="dxa"/>
              <w:left w:w="0" w:type="dxa"/>
              <w:bottom w:w="20" w:type="dxa"/>
              <w:right w:w="100" w:type="dxa"/>
            </w:tcMar>
            <w:vAlign w:val="center"/>
          </w:tcPr>
          <w:p w14:paraId="711D5D3C" w14:textId="77777777" w:rsidR="00745EDA" w:rsidRDefault="00745EDA" w:rsidP="003D097F">
            <w:pPr>
              <w:pStyle w:val="Style6"/>
              <w:jc w:val="right"/>
            </w:pPr>
            <w:r>
              <w:t>218.329,03</w:t>
            </w:r>
          </w:p>
        </w:tc>
        <w:tc>
          <w:tcPr>
            <w:tcW w:w="40" w:type="dxa"/>
          </w:tcPr>
          <w:p w14:paraId="0E8EA79C" w14:textId="77777777" w:rsidR="00745EDA" w:rsidRDefault="00745EDA" w:rsidP="003D097F">
            <w:pPr>
              <w:pStyle w:val="EMPTYCELLSTYLE"/>
            </w:pPr>
          </w:p>
        </w:tc>
      </w:tr>
      <w:tr w:rsidR="00745EDA" w14:paraId="4AFB17E5" w14:textId="77777777" w:rsidTr="003D097F">
        <w:trPr>
          <w:trHeight w:hRule="exact" w:val="2080"/>
        </w:trPr>
        <w:tc>
          <w:tcPr>
            <w:tcW w:w="607" w:type="dxa"/>
          </w:tcPr>
          <w:p w14:paraId="289A7BB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744EAE34" w14:textId="77777777" w:rsidTr="003D097F">
              <w:trPr>
                <w:trHeight w:hRule="exact" w:val="2060"/>
              </w:trPr>
              <w:tc>
                <w:tcPr>
                  <w:tcW w:w="2400" w:type="dxa"/>
                  <w:tcMar>
                    <w:top w:w="20" w:type="dxa"/>
                    <w:left w:w="200" w:type="dxa"/>
                    <w:bottom w:w="20" w:type="dxa"/>
                    <w:right w:w="0" w:type="dxa"/>
                  </w:tcMar>
                </w:tcPr>
                <w:p w14:paraId="4987D9A4" w14:textId="77777777" w:rsidR="00745EDA" w:rsidRDefault="00745EDA" w:rsidP="003D097F">
                  <w:pPr>
                    <w:pStyle w:val="DefaultStyle"/>
                  </w:pPr>
                  <w:r>
                    <w:t>Zakonska osnova:</w:t>
                  </w:r>
                </w:p>
              </w:tc>
              <w:tc>
                <w:tcPr>
                  <w:tcW w:w="13640" w:type="dxa"/>
                  <w:tcMar>
                    <w:top w:w="20" w:type="dxa"/>
                    <w:left w:w="100" w:type="dxa"/>
                    <w:bottom w:w="20" w:type="dxa"/>
                    <w:right w:w="0" w:type="dxa"/>
                  </w:tcMar>
                </w:tcPr>
                <w:p w14:paraId="7BB54616" w14:textId="77777777" w:rsidR="00745EDA" w:rsidRDefault="00745EDA" w:rsidP="003D097F">
                  <w:pPr>
                    <w:pStyle w:val="DefaultStyle"/>
                  </w:pPr>
                  <w:r>
                    <w:t>U aktivnosti P10 1010A101005 Redovna djelatnost Javne ustanove Razvojna agencija Čazma rad se zasniva na Zakonu o ustanovama (NN 76/93, 28/97, 47/99, 35/08 i 127/19) te Zakonu o regionalnom razvoju  (NN 147/14, 123/17 i 118/18).</w:t>
                  </w:r>
                  <w:r>
                    <w:br/>
                    <w:t xml:space="preserve">Zakonska podloga metodologije izrade prijedloga financijskog plana propisana je Zakonom o proračunu (NN 144/21), Pravilnikom o proračunskim klasifikacijama (NN 26/10 , 120/13 i 1/20), Pravilnikom o proračunskom računovodstvu i računskom planu (NN 124/14, 115/15 ,87/16, 3/18, 126/19, 108/20), Zakonom o fiskalnoj odgovornosti (NN 111/18), Uredbom o sastavljanju i predaji izjave o fiskalnoj odgovornosti i izvještaja o primjeni fiskalnih pravila (NN 95/19) te Uputama za izradu proračuna jedinica lokalne i područne (regionalne) samouprave za razdoblje 2023. - 2025. god. Ministarstva financija i Uputama za izradu proračuna Grada Čazme i financijskih planova proračunskih korisnika za razdoblje 2023.-2025. godine. </w:t>
                  </w:r>
                  <w:r>
                    <w:br/>
                    <w:t>Podloga za trogodišnji plan je i rebalans plana za razdoblje 01.01.2022. - 31.12.2022. godine te procjena budućih realizacija.</w:t>
                  </w:r>
                  <w:r>
                    <w:br/>
                  </w:r>
                </w:p>
              </w:tc>
            </w:tr>
          </w:tbl>
          <w:p w14:paraId="097DF69B" w14:textId="77777777" w:rsidR="00745EDA" w:rsidRDefault="00745EDA" w:rsidP="003D097F">
            <w:pPr>
              <w:pStyle w:val="EMPTYCELLSTYLE"/>
            </w:pPr>
          </w:p>
        </w:tc>
        <w:tc>
          <w:tcPr>
            <w:tcW w:w="40" w:type="dxa"/>
          </w:tcPr>
          <w:p w14:paraId="406A5992" w14:textId="77777777" w:rsidR="00745EDA" w:rsidRDefault="00745EDA" w:rsidP="003D097F">
            <w:pPr>
              <w:pStyle w:val="EMPTYCELLSTYLE"/>
            </w:pPr>
          </w:p>
        </w:tc>
      </w:tr>
      <w:tr w:rsidR="00745EDA" w14:paraId="6F79CBB6" w14:textId="77777777" w:rsidTr="003D097F">
        <w:trPr>
          <w:trHeight w:hRule="exact" w:val="80"/>
        </w:trPr>
        <w:tc>
          <w:tcPr>
            <w:tcW w:w="607" w:type="dxa"/>
          </w:tcPr>
          <w:p w14:paraId="1DD08E93" w14:textId="77777777" w:rsidR="00745EDA" w:rsidRDefault="00745EDA" w:rsidP="003D097F">
            <w:pPr>
              <w:pStyle w:val="EMPTYCELLSTYLE"/>
            </w:pPr>
          </w:p>
        </w:tc>
        <w:tc>
          <w:tcPr>
            <w:tcW w:w="1800" w:type="dxa"/>
            <w:gridSpan w:val="2"/>
          </w:tcPr>
          <w:p w14:paraId="64FA63D5" w14:textId="77777777" w:rsidR="00745EDA" w:rsidRDefault="00745EDA" w:rsidP="003D097F">
            <w:pPr>
              <w:pStyle w:val="EMPTYCELLSTYLE"/>
            </w:pPr>
          </w:p>
        </w:tc>
        <w:tc>
          <w:tcPr>
            <w:tcW w:w="2640" w:type="dxa"/>
          </w:tcPr>
          <w:p w14:paraId="74D4D8B0" w14:textId="77777777" w:rsidR="00745EDA" w:rsidRDefault="00745EDA" w:rsidP="003D097F">
            <w:pPr>
              <w:pStyle w:val="EMPTYCELLSTYLE"/>
            </w:pPr>
          </w:p>
        </w:tc>
        <w:tc>
          <w:tcPr>
            <w:tcW w:w="740" w:type="dxa"/>
          </w:tcPr>
          <w:p w14:paraId="2489D0E0" w14:textId="77777777" w:rsidR="00745EDA" w:rsidRDefault="00745EDA" w:rsidP="003D097F">
            <w:pPr>
              <w:pStyle w:val="EMPTYCELLSTYLE"/>
            </w:pPr>
          </w:p>
        </w:tc>
        <w:tc>
          <w:tcPr>
            <w:tcW w:w="2520" w:type="dxa"/>
          </w:tcPr>
          <w:p w14:paraId="561EDB72" w14:textId="77777777" w:rsidR="00745EDA" w:rsidRDefault="00745EDA" w:rsidP="003D097F">
            <w:pPr>
              <w:pStyle w:val="EMPTYCELLSTYLE"/>
            </w:pPr>
          </w:p>
        </w:tc>
        <w:tc>
          <w:tcPr>
            <w:tcW w:w="2520" w:type="dxa"/>
          </w:tcPr>
          <w:p w14:paraId="78D5757C" w14:textId="77777777" w:rsidR="00745EDA" w:rsidRDefault="00745EDA" w:rsidP="003D097F">
            <w:pPr>
              <w:pStyle w:val="EMPTYCELLSTYLE"/>
            </w:pPr>
          </w:p>
        </w:tc>
        <w:tc>
          <w:tcPr>
            <w:tcW w:w="1920" w:type="dxa"/>
          </w:tcPr>
          <w:p w14:paraId="3009046B" w14:textId="77777777" w:rsidR="00745EDA" w:rsidRDefault="00745EDA" w:rsidP="003D097F">
            <w:pPr>
              <w:pStyle w:val="EMPTYCELLSTYLE"/>
            </w:pPr>
          </w:p>
        </w:tc>
        <w:tc>
          <w:tcPr>
            <w:tcW w:w="1360" w:type="dxa"/>
          </w:tcPr>
          <w:p w14:paraId="64FB45C6" w14:textId="77777777" w:rsidR="00745EDA" w:rsidRDefault="00745EDA" w:rsidP="003D097F">
            <w:pPr>
              <w:pStyle w:val="EMPTYCELLSTYLE"/>
            </w:pPr>
          </w:p>
        </w:tc>
        <w:tc>
          <w:tcPr>
            <w:tcW w:w="740" w:type="dxa"/>
          </w:tcPr>
          <w:p w14:paraId="16B0B305" w14:textId="77777777" w:rsidR="00745EDA" w:rsidRDefault="00745EDA" w:rsidP="003D097F">
            <w:pPr>
              <w:pStyle w:val="EMPTYCELLSTYLE"/>
            </w:pPr>
          </w:p>
        </w:tc>
        <w:tc>
          <w:tcPr>
            <w:tcW w:w="100" w:type="dxa"/>
          </w:tcPr>
          <w:p w14:paraId="13D0847C" w14:textId="77777777" w:rsidR="00745EDA" w:rsidRDefault="00745EDA" w:rsidP="003D097F">
            <w:pPr>
              <w:pStyle w:val="EMPTYCELLSTYLE"/>
            </w:pPr>
          </w:p>
        </w:tc>
        <w:tc>
          <w:tcPr>
            <w:tcW w:w="560" w:type="dxa"/>
          </w:tcPr>
          <w:p w14:paraId="41774F54" w14:textId="77777777" w:rsidR="00745EDA" w:rsidRDefault="00745EDA" w:rsidP="003D097F">
            <w:pPr>
              <w:pStyle w:val="EMPTYCELLSTYLE"/>
            </w:pPr>
          </w:p>
        </w:tc>
        <w:tc>
          <w:tcPr>
            <w:tcW w:w="40" w:type="dxa"/>
          </w:tcPr>
          <w:p w14:paraId="192B31E5" w14:textId="77777777" w:rsidR="00745EDA" w:rsidRDefault="00745EDA" w:rsidP="003D097F">
            <w:pPr>
              <w:pStyle w:val="EMPTYCELLSTYLE"/>
            </w:pPr>
          </w:p>
        </w:tc>
        <w:tc>
          <w:tcPr>
            <w:tcW w:w="1100" w:type="dxa"/>
          </w:tcPr>
          <w:p w14:paraId="2925D2A5" w14:textId="77777777" w:rsidR="00745EDA" w:rsidRDefault="00745EDA" w:rsidP="003D097F">
            <w:pPr>
              <w:pStyle w:val="EMPTYCELLSTYLE"/>
            </w:pPr>
          </w:p>
        </w:tc>
        <w:tc>
          <w:tcPr>
            <w:tcW w:w="40" w:type="dxa"/>
          </w:tcPr>
          <w:p w14:paraId="2B0EBD1D" w14:textId="77777777" w:rsidR="00745EDA" w:rsidRDefault="00745EDA" w:rsidP="003D097F">
            <w:pPr>
              <w:pStyle w:val="EMPTYCELLSTYLE"/>
            </w:pPr>
          </w:p>
        </w:tc>
      </w:tr>
      <w:tr w:rsidR="00745EDA" w14:paraId="4B0A9DD8" w14:textId="77777777" w:rsidTr="003D097F">
        <w:trPr>
          <w:trHeight w:hRule="exact" w:val="20"/>
        </w:trPr>
        <w:tc>
          <w:tcPr>
            <w:tcW w:w="607" w:type="dxa"/>
          </w:tcPr>
          <w:p w14:paraId="2E88FE94" w14:textId="77777777" w:rsidR="00745EDA" w:rsidRDefault="00745EDA" w:rsidP="003D097F">
            <w:pPr>
              <w:pStyle w:val="EMPTYCELLSTYLE"/>
            </w:pPr>
          </w:p>
        </w:tc>
        <w:tc>
          <w:tcPr>
            <w:tcW w:w="16040" w:type="dxa"/>
            <w:gridSpan w:val="13"/>
            <w:tcBorders>
              <w:top w:val="single" w:sz="8" w:space="0" w:color="000000"/>
            </w:tcBorders>
            <w:shd w:val="clear" w:color="auto" w:fill="FFFFFF"/>
            <w:tcMar>
              <w:top w:w="0" w:type="dxa"/>
              <w:left w:w="0" w:type="dxa"/>
              <w:bottom w:w="0" w:type="dxa"/>
              <w:right w:w="0" w:type="dxa"/>
            </w:tcMar>
          </w:tcPr>
          <w:p w14:paraId="589B382D" w14:textId="77777777" w:rsidR="00745EDA" w:rsidRDefault="00745EDA" w:rsidP="003D097F">
            <w:pPr>
              <w:pStyle w:val="EMPTYCELLSTYLE"/>
            </w:pPr>
          </w:p>
        </w:tc>
        <w:tc>
          <w:tcPr>
            <w:tcW w:w="40" w:type="dxa"/>
          </w:tcPr>
          <w:p w14:paraId="55C6E9F7" w14:textId="77777777" w:rsidR="00745EDA" w:rsidRDefault="00745EDA" w:rsidP="003D097F">
            <w:pPr>
              <w:pStyle w:val="EMPTYCELLSTYLE"/>
            </w:pPr>
          </w:p>
        </w:tc>
      </w:tr>
      <w:tr w:rsidR="00745EDA" w14:paraId="125D9697" w14:textId="77777777" w:rsidTr="003D097F">
        <w:trPr>
          <w:trHeight w:hRule="exact" w:val="240"/>
        </w:trPr>
        <w:tc>
          <w:tcPr>
            <w:tcW w:w="607" w:type="dxa"/>
          </w:tcPr>
          <w:p w14:paraId="71563DA2" w14:textId="77777777" w:rsidR="00745EDA" w:rsidRDefault="00745EDA" w:rsidP="003D097F">
            <w:pPr>
              <w:pStyle w:val="EMPTYCELLSTYLE"/>
            </w:pPr>
          </w:p>
        </w:tc>
        <w:tc>
          <w:tcPr>
            <w:tcW w:w="1800" w:type="dxa"/>
            <w:gridSpan w:val="2"/>
            <w:tcMar>
              <w:top w:w="0" w:type="dxa"/>
              <w:left w:w="0" w:type="dxa"/>
              <w:bottom w:w="0" w:type="dxa"/>
              <w:right w:w="0" w:type="dxa"/>
            </w:tcMar>
          </w:tcPr>
          <w:p w14:paraId="14876BB6" w14:textId="77777777" w:rsidR="00745EDA" w:rsidRDefault="00745EDA" w:rsidP="003D097F">
            <w:pPr>
              <w:pStyle w:val="DefaultStyle"/>
              <w:ind w:left="40" w:right="40"/>
            </w:pPr>
          </w:p>
        </w:tc>
        <w:tc>
          <w:tcPr>
            <w:tcW w:w="2640" w:type="dxa"/>
          </w:tcPr>
          <w:p w14:paraId="2A3BE256" w14:textId="77777777" w:rsidR="00745EDA" w:rsidRDefault="00745EDA" w:rsidP="003D097F">
            <w:pPr>
              <w:pStyle w:val="EMPTYCELLSTYLE"/>
            </w:pPr>
          </w:p>
        </w:tc>
        <w:tc>
          <w:tcPr>
            <w:tcW w:w="740" w:type="dxa"/>
          </w:tcPr>
          <w:p w14:paraId="5666C014" w14:textId="77777777" w:rsidR="00745EDA" w:rsidRDefault="00745EDA" w:rsidP="003D097F">
            <w:pPr>
              <w:pStyle w:val="EMPTYCELLSTYLE"/>
            </w:pPr>
          </w:p>
        </w:tc>
        <w:tc>
          <w:tcPr>
            <w:tcW w:w="2520" w:type="dxa"/>
            <w:tcMar>
              <w:top w:w="0" w:type="dxa"/>
              <w:left w:w="0" w:type="dxa"/>
              <w:bottom w:w="0" w:type="dxa"/>
              <w:right w:w="0" w:type="dxa"/>
            </w:tcMar>
          </w:tcPr>
          <w:p w14:paraId="3EE39A01" w14:textId="77777777" w:rsidR="00745EDA" w:rsidRDefault="00745EDA" w:rsidP="003D097F">
            <w:pPr>
              <w:pStyle w:val="DefaultStyle"/>
              <w:ind w:left="40"/>
              <w:jc w:val="right"/>
            </w:pPr>
          </w:p>
        </w:tc>
        <w:tc>
          <w:tcPr>
            <w:tcW w:w="2520" w:type="dxa"/>
            <w:tcMar>
              <w:top w:w="0" w:type="dxa"/>
              <w:left w:w="0" w:type="dxa"/>
              <w:bottom w:w="0" w:type="dxa"/>
              <w:right w:w="0" w:type="dxa"/>
            </w:tcMar>
          </w:tcPr>
          <w:p w14:paraId="3C97F0EE" w14:textId="77777777" w:rsidR="00745EDA" w:rsidRDefault="00745EDA" w:rsidP="003D097F">
            <w:pPr>
              <w:pStyle w:val="DefaultStyle"/>
              <w:ind w:right="40"/>
            </w:pPr>
          </w:p>
        </w:tc>
        <w:tc>
          <w:tcPr>
            <w:tcW w:w="1920" w:type="dxa"/>
          </w:tcPr>
          <w:p w14:paraId="2C02A8C3" w14:textId="77777777" w:rsidR="00745EDA" w:rsidRDefault="00745EDA" w:rsidP="003D097F">
            <w:pPr>
              <w:pStyle w:val="EMPTYCELLSTYLE"/>
            </w:pPr>
          </w:p>
        </w:tc>
        <w:tc>
          <w:tcPr>
            <w:tcW w:w="1360" w:type="dxa"/>
          </w:tcPr>
          <w:p w14:paraId="7D11138F" w14:textId="77777777" w:rsidR="00745EDA" w:rsidRDefault="00745EDA" w:rsidP="003D097F">
            <w:pPr>
              <w:pStyle w:val="EMPTYCELLSTYLE"/>
            </w:pPr>
          </w:p>
        </w:tc>
        <w:tc>
          <w:tcPr>
            <w:tcW w:w="740" w:type="dxa"/>
          </w:tcPr>
          <w:p w14:paraId="1328432C" w14:textId="77777777" w:rsidR="00745EDA" w:rsidRDefault="00745EDA" w:rsidP="003D097F">
            <w:pPr>
              <w:pStyle w:val="EMPTYCELLSTYLE"/>
            </w:pPr>
          </w:p>
        </w:tc>
        <w:tc>
          <w:tcPr>
            <w:tcW w:w="1800" w:type="dxa"/>
            <w:gridSpan w:val="4"/>
            <w:tcMar>
              <w:top w:w="0" w:type="dxa"/>
              <w:left w:w="0" w:type="dxa"/>
              <w:bottom w:w="0" w:type="dxa"/>
              <w:right w:w="0" w:type="dxa"/>
            </w:tcMar>
          </w:tcPr>
          <w:p w14:paraId="0AA5A9F5" w14:textId="77777777" w:rsidR="00745EDA" w:rsidRDefault="00745EDA" w:rsidP="003D097F">
            <w:pPr>
              <w:pStyle w:val="DefaultStyle"/>
              <w:ind w:left="40" w:right="40"/>
              <w:jc w:val="right"/>
            </w:pPr>
          </w:p>
        </w:tc>
        <w:tc>
          <w:tcPr>
            <w:tcW w:w="40" w:type="dxa"/>
          </w:tcPr>
          <w:p w14:paraId="1075CD9C" w14:textId="77777777" w:rsidR="00745EDA" w:rsidRDefault="00745EDA" w:rsidP="003D097F">
            <w:pPr>
              <w:pStyle w:val="EMPTYCELLSTYLE"/>
            </w:pPr>
          </w:p>
        </w:tc>
      </w:tr>
      <w:tr w:rsidR="00745EDA" w14:paraId="1B32A214" w14:textId="77777777" w:rsidTr="003D097F">
        <w:tc>
          <w:tcPr>
            <w:tcW w:w="607" w:type="dxa"/>
          </w:tcPr>
          <w:p w14:paraId="2B66EC2F" w14:textId="77777777" w:rsidR="00745EDA" w:rsidRDefault="00745EDA" w:rsidP="003D097F">
            <w:pPr>
              <w:pStyle w:val="EMPTYCELLSTYLE"/>
              <w:pageBreakBefore/>
            </w:pPr>
            <w:bookmarkStart w:id="39" w:name="JR_PAGE_ANCHOR_0_39"/>
            <w:bookmarkEnd w:id="39"/>
          </w:p>
        </w:tc>
        <w:tc>
          <w:tcPr>
            <w:tcW w:w="1800" w:type="dxa"/>
            <w:gridSpan w:val="2"/>
          </w:tcPr>
          <w:p w14:paraId="267F8BEF" w14:textId="77777777" w:rsidR="00745EDA" w:rsidRDefault="00745EDA" w:rsidP="003D097F">
            <w:pPr>
              <w:pStyle w:val="EMPTYCELLSTYLE"/>
            </w:pPr>
          </w:p>
        </w:tc>
        <w:tc>
          <w:tcPr>
            <w:tcW w:w="2640" w:type="dxa"/>
          </w:tcPr>
          <w:p w14:paraId="062826E5" w14:textId="77777777" w:rsidR="00745EDA" w:rsidRDefault="00745EDA" w:rsidP="003D097F">
            <w:pPr>
              <w:pStyle w:val="EMPTYCELLSTYLE"/>
            </w:pPr>
          </w:p>
        </w:tc>
        <w:tc>
          <w:tcPr>
            <w:tcW w:w="740" w:type="dxa"/>
          </w:tcPr>
          <w:p w14:paraId="4D68D537" w14:textId="77777777" w:rsidR="00745EDA" w:rsidRDefault="00745EDA" w:rsidP="003D097F">
            <w:pPr>
              <w:pStyle w:val="EMPTYCELLSTYLE"/>
            </w:pPr>
          </w:p>
        </w:tc>
        <w:tc>
          <w:tcPr>
            <w:tcW w:w="2520" w:type="dxa"/>
          </w:tcPr>
          <w:p w14:paraId="49C87765" w14:textId="77777777" w:rsidR="00745EDA" w:rsidRDefault="00745EDA" w:rsidP="003D097F">
            <w:pPr>
              <w:pStyle w:val="EMPTYCELLSTYLE"/>
            </w:pPr>
          </w:p>
        </w:tc>
        <w:tc>
          <w:tcPr>
            <w:tcW w:w="2520" w:type="dxa"/>
          </w:tcPr>
          <w:p w14:paraId="2A99446B" w14:textId="77777777" w:rsidR="00745EDA" w:rsidRDefault="00745EDA" w:rsidP="003D097F">
            <w:pPr>
              <w:pStyle w:val="EMPTYCELLSTYLE"/>
            </w:pPr>
          </w:p>
        </w:tc>
        <w:tc>
          <w:tcPr>
            <w:tcW w:w="3280" w:type="dxa"/>
            <w:gridSpan w:val="2"/>
          </w:tcPr>
          <w:p w14:paraId="54E297D5" w14:textId="77777777" w:rsidR="00745EDA" w:rsidRDefault="00745EDA" w:rsidP="003D097F">
            <w:pPr>
              <w:pStyle w:val="EMPTYCELLSTYLE"/>
            </w:pPr>
          </w:p>
        </w:tc>
        <w:tc>
          <w:tcPr>
            <w:tcW w:w="740" w:type="dxa"/>
          </w:tcPr>
          <w:p w14:paraId="13E7B3DA" w14:textId="77777777" w:rsidR="00745EDA" w:rsidRDefault="00745EDA" w:rsidP="003D097F">
            <w:pPr>
              <w:pStyle w:val="EMPTYCELLSTYLE"/>
            </w:pPr>
          </w:p>
        </w:tc>
        <w:tc>
          <w:tcPr>
            <w:tcW w:w="660" w:type="dxa"/>
            <w:gridSpan w:val="2"/>
          </w:tcPr>
          <w:p w14:paraId="3AEB7422" w14:textId="77777777" w:rsidR="00745EDA" w:rsidRDefault="00745EDA" w:rsidP="003D097F">
            <w:pPr>
              <w:pStyle w:val="EMPTYCELLSTYLE"/>
            </w:pPr>
          </w:p>
        </w:tc>
        <w:tc>
          <w:tcPr>
            <w:tcW w:w="40" w:type="dxa"/>
          </w:tcPr>
          <w:p w14:paraId="75D31032" w14:textId="77777777" w:rsidR="00745EDA" w:rsidRDefault="00745EDA" w:rsidP="003D097F">
            <w:pPr>
              <w:pStyle w:val="EMPTYCELLSTYLE"/>
            </w:pPr>
          </w:p>
        </w:tc>
        <w:tc>
          <w:tcPr>
            <w:tcW w:w="1100" w:type="dxa"/>
          </w:tcPr>
          <w:p w14:paraId="3D2131D2" w14:textId="77777777" w:rsidR="00745EDA" w:rsidRDefault="00745EDA" w:rsidP="003D097F">
            <w:pPr>
              <w:pStyle w:val="EMPTYCELLSTYLE"/>
            </w:pPr>
          </w:p>
        </w:tc>
        <w:tc>
          <w:tcPr>
            <w:tcW w:w="40" w:type="dxa"/>
          </w:tcPr>
          <w:p w14:paraId="3D810F3E" w14:textId="77777777" w:rsidR="00745EDA" w:rsidRDefault="00745EDA" w:rsidP="003D097F">
            <w:pPr>
              <w:pStyle w:val="EMPTYCELLSTYLE"/>
            </w:pPr>
          </w:p>
        </w:tc>
      </w:tr>
      <w:tr w:rsidR="00745EDA" w14:paraId="0E5D5066" w14:textId="77777777" w:rsidTr="003D097F">
        <w:trPr>
          <w:trHeight w:hRule="exact" w:val="240"/>
        </w:trPr>
        <w:tc>
          <w:tcPr>
            <w:tcW w:w="607" w:type="dxa"/>
          </w:tcPr>
          <w:p w14:paraId="0080A9F8" w14:textId="77777777" w:rsidR="00745EDA" w:rsidRDefault="00745EDA" w:rsidP="003D097F">
            <w:pPr>
              <w:pStyle w:val="EMPTYCELLSTYLE"/>
            </w:pPr>
          </w:p>
        </w:tc>
        <w:tc>
          <w:tcPr>
            <w:tcW w:w="4440" w:type="dxa"/>
            <w:gridSpan w:val="3"/>
            <w:tcMar>
              <w:top w:w="0" w:type="dxa"/>
              <w:left w:w="0" w:type="dxa"/>
              <w:bottom w:w="0" w:type="dxa"/>
              <w:right w:w="0" w:type="dxa"/>
            </w:tcMar>
          </w:tcPr>
          <w:p w14:paraId="63053442" w14:textId="77777777" w:rsidR="00745EDA" w:rsidRDefault="00745EDA" w:rsidP="003D097F">
            <w:pPr>
              <w:pStyle w:val="DefaultStyle"/>
            </w:pPr>
          </w:p>
        </w:tc>
        <w:tc>
          <w:tcPr>
            <w:tcW w:w="740" w:type="dxa"/>
          </w:tcPr>
          <w:p w14:paraId="59B2A569" w14:textId="77777777" w:rsidR="00745EDA" w:rsidRDefault="00745EDA" w:rsidP="003D097F">
            <w:pPr>
              <w:pStyle w:val="EMPTYCELLSTYLE"/>
            </w:pPr>
          </w:p>
        </w:tc>
        <w:tc>
          <w:tcPr>
            <w:tcW w:w="2520" w:type="dxa"/>
          </w:tcPr>
          <w:p w14:paraId="3580A5DB" w14:textId="77777777" w:rsidR="00745EDA" w:rsidRDefault="00745EDA" w:rsidP="003D097F">
            <w:pPr>
              <w:pStyle w:val="EMPTYCELLSTYLE"/>
            </w:pPr>
          </w:p>
        </w:tc>
        <w:tc>
          <w:tcPr>
            <w:tcW w:w="2520" w:type="dxa"/>
          </w:tcPr>
          <w:p w14:paraId="23678DF0" w14:textId="77777777" w:rsidR="00745EDA" w:rsidRDefault="00745EDA" w:rsidP="003D097F">
            <w:pPr>
              <w:pStyle w:val="EMPTYCELLSTYLE"/>
            </w:pPr>
          </w:p>
        </w:tc>
        <w:tc>
          <w:tcPr>
            <w:tcW w:w="3280" w:type="dxa"/>
            <w:gridSpan w:val="2"/>
          </w:tcPr>
          <w:p w14:paraId="56BCFFAF" w14:textId="77777777" w:rsidR="00745EDA" w:rsidRDefault="00745EDA" w:rsidP="003D097F">
            <w:pPr>
              <w:pStyle w:val="EMPTYCELLSTYLE"/>
            </w:pPr>
          </w:p>
        </w:tc>
        <w:tc>
          <w:tcPr>
            <w:tcW w:w="1400" w:type="dxa"/>
            <w:gridSpan w:val="3"/>
            <w:tcMar>
              <w:top w:w="0" w:type="dxa"/>
              <w:left w:w="0" w:type="dxa"/>
              <w:bottom w:w="0" w:type="dxa"/>
              <w:right w:w="0" w:type="dxa"/>
            </w:tcMar>
          </w:tcPr>
          <w:p w14:paraId="2BA9D210" w14:textId="77777777" w:rsidR="00745EDA" w:rsidRDefault="00745EDA" w:rsidP="003D097F">
            <w:pPr>
              <w:pStyle w:val="DefaultStyle"/>
              <w:jc w:val="right"/>
            </w:pPr>
          </w:p>
        </w:tc>
        <w:tc>
          <w:tcPr>
            <w:tcW w:w="40" w:type="dxa"/>
          </w:tcPr>
          <w:p w14:paraId="2CEC8276" w14:textId="77777777" w:rsidR="00745EDA" w:rsidRDefault="00745EDA" w:rsidP="003D097F">
            <w:pPr>
              <w:pStyle w:val="EMPTYCELLSTYLE"/>
            </w:pPr>
          </w:p>
        </w:tc>
        <w:tc>
          <w:tcPr>
            <w:tcW w:w="1100" w:type="dxa"/>
            <w:tcMar>
              <w:top w:w="0" w:type="dxa"/>
              <w:left w:w="0" w:type="dxa"/>
              <w:bottom w:w="0" w:type="dxa"/>
              <w:right w:w="0" w:type="dxa"/>
            </w:tcMar>
          </w:tcPr>
          <w:p w14:paraId="0855A9C2" w14:textId="77777777" w:rsidR="00745EDA" w:rsidRDefault="00745EDA" w:rsidP="003D097F">
            <w:pPr>
              <w:pStyle w:val="DefaultStyle"/>
            </w:pPr>
          </w:p>
        </w:tc>
        <w:tc>
          <w:tcPr>
            <w:tcW w:w="40" w:type="dxa"/>
          </w:tcPr>
          <w:p w14:paraId="595E367D" w14:textId="77777777" w:rsidR="00745EDA" w:rsidRDefault="00745EDA" w:rsidP="003D097F">
            <w:pPr>
              <w:pStyle w:val="EMPTYCELLSTYLE"/>
            </w:pPr>
          </w:p>
        </w:tc>
      </w:tr>
      <w:tr w:rsidR="00745EDA" w14:paraId="34CA78F1" w14:textId="77777777" w:rsidTr="003D097F">
        <w:trPr>
          <w:trHeight w:hRule="exact" w:val="240"/>
        </w:trPr>
        <w:tc>
          <w:tcPr>
            <w:tcW w:w="607" w:type="dxa"/>
          </w:tcPr>
          <w:p w14:paraId="2CE21D9E" w14:textId="77777777" w:rsidR="00745EDA" w:rsidRDefault="00745EDA" w:rsidP="003D097F">
            <w:pPr>
              <w:pStyle w:val="EMPTYCELLSTYLE"/>
            </w:pPr>
          </w:p>
        </w:tc>
        <w:tc>
          <w:tcPr>
            <w:tcW w:w="4440" w:type="dxa"/>
            <w:gridSpan w:val="3"/>
            <w:tcMar>
              <w:top w:w="0" w:type="dxa"/>
              <w:left w:w="0" w:type="dxa"/>
              <w:bottom w:w="0" w:type="dxa"/>
              <w:right w:w="0" w:type="dxa"/>
            </w:tcMar>
          </w:tcPr>
          <w:p w14:paraId="7996F197" w14:textId="77777777" w:rsidR="00745EDA" w:rsidRDefault="00745EDA" w:rsidP="003D097F">
            <w:pPr>
              <w:pStyle w:val="DefaultStyle"/>
            </w:pPr>
          </w:p>
        </w:tc>
        <w:tc>
          <w:tcPr>
            <w:tcW w:w="740" w:type="dxa"/>
          </w:tcPr>
          <w:p w14:paraId="2EBF1ABA" w14:textId="77777777" w:rsidR="00745EDA" w:rsidRDefault="00745EDA" w:rsidP="003D097F">
            <w:pPr>
              <w:pStyle w:val="EMPTYCELLSTYLE"/>
            </w:pPr>
          </w:p>
        </w:tc>
        <w:tc>
          <w:tcPr>
            <w:tcW w:w="2520" w:type="dxa"/>
          </w:tcPr>
          <w:p w14:paraId="7471288F" w14:textId="77777777" w:rsidR="00745EDA" w:rsidRDefault="00745EDA" w:rsidP="003D097F">
            <w:pPr>
              <w:pStyle w:val="EMPTYCELLSTYLE"/>
            </w:pPr>
          </w:p>
        </w:tc>
        <w:tc>
          <w:tcPr>
            <w:tcW w:w="2520" w:type="dxa"/>
          </w:tcPr>
          <w:p w14:paraId="342DF1BB" w14:textId="77777777" w:rsidR="00745EDA" w:rsidRDefault="00745EDA" w:rsidP="003D097F">
            <w:pPr>
              <w:pStyle w:val="EMPTYCELLSTYLE"/>
            </w:pPr>
          </w:p>
        </w:tc>
        <w:tc>
          <w:tcPr>
            <w:tcW w:w="3280" w:type="dxa"/>
            <w:gridSpan w:val="2"/>
          </w:tcPr>
          <w:p w14:paraId="619F6F78" w14:textId="77777777" w:rsidR="00745EDA" w:rsidRDefault="00745EDA" w:rsidP="003D097F">
            <w:pPr>
              <w:pStyle w:val="EMPTYCELLSTYLE"/>
            </w:pPr>
          </w:p>
        </w:tc>
        <w:tc>
          <w:tcPr>
            <w:tcW w:w="1400" w:type="dxa"/>
            <w:gridSpan w:val="3"/>
            <w:tcMar>
              <w:top w:w="0" w:type="dxa"/>
              <w:left w:w="0" w:type="dxa"/>
              <w:bottom w:w="0" w:type="dxa"/>
              <w:right w:w="0" w:type="dxa"/>
            </w:tcMar>
          </w:tcPr>
          <w:p w14:paraId="3C8434F2" w14:textId="77777777" w:rsidR="00745EDA" w:rsidRDefault="00745EDA" w:rsidP="003D097F">
            <w:pPr>
              <w:pStyle w:val="DefaultStyle"/>
              <w:jc w:val="right"/>
            </w:pPr>
          </w:p>
        </w:tc>
        <w:tc>
          <w:tcPr>
            <w:tcW w:w="40" w:type="dxa"/>
          </w:tcPr>
          <w:p w14:paraId="36F00666" w14:textId="77777777" w:rsidR="00745EDA" w:rsidRDefault="00745EDA" w:rsidP="003D097F">
            <w:pPr>
              <w:pStyle w:val="EMPTYCELLSTYLE"/>
            </w:pPr>
          </w:p>
        </w:tc>
        <w:tc>
          <w:tcPr>
            <w:tcW w:w="1100" w:type="dxa"/>
            <w:tcMar>
              <w:top w:w="0" w:type="dxa"/>
              <w:left w:w="0" w:type="dxa"/>
              <w:bottom w:w="0" w:type="dxa"/>
              <w:right w:w="0" w:type="dxa"/>
            </w:tcMar>
          </w:tcPr>
          <w:p w14:paraId="313252C5" w14:textId="77777777" w:rsidR="00745EDA" w:rsidRDefault="00745EDA" w:rsidP="003D097F">
            <w:pPr>
              <w:pStyle w:val="DefaultStyle"/>
            </w:pPr>
          </w:p>
        </w:tc>
        <w:tc>
          <w:tcPr>
            <w:tcW w:w="40" w:type="dxa"/>
          </w:tcPr>
          <w:p w14:paraId="729E0FA1" w14:textId="77777777" w:rsidR="00745EDA" w:rsidRDefault="00745EDA" w:rsidP="003D097F">
            <w:pPr>
              <w:pStyle w:val="EMPTYCELLSTYLE"/>
            </w:pPr>
          </w:p>
        </w:tc>
      </w:tr>
      <w:tr w:rsidR="00745EDA" w14:paraId="20B79F81" w14:textId="77777777" w:rsidTr="003D097F">
        <w:trPr>
          <w:trHeight w:hRule="exact" w:val="80"/>
        </w:trPr>
        <w:tc>
          <w:tcPr>
            <w:tcW w:w="607" w:type="dxa"/>
          </w:tcPr>
          <w:p w14:paraId="568E8D4A" w14:textId="77777777" w:rsidR="00745EDA" w:rsidRDefault="00745EDA" w:rsidP="003D097F">
            <w:pPr>
              <w:pStyle w:val="EMPTYCELLSTYLE"/>
            </w:pPr>
          </w:p>
        </w:tc>
        <w:tc>
          <w:tcPr>
            <w:tcW w:w="1800" w:type="dxa"/>
            <w:gridSpan w:val="2"/>
          </w:tcPr>
          <w:p w14:paraId="35CF449F" w14:textId="77777777" w:rsidR="00745EDA" w:rsidRDefault="00745EDA" w:rsidP="003D097F">
            <w:pPr>
              <w:pStyle w:val="EMPTYCELLSTYLE"/>
            </w:pPr>
          </w:p>
        </w:tc>
        <w:tc>
          <w:tcPr>
            <w:tcW w:w="2640" w:type="dxa"/>
          </w:tcPr>
          <w:p w14:paraId="6B886173" w14:textId="77777777" w:rsidR="00745EDA" w:rsidRDefault="00745EDA" w:rsidP="003D097F">
            <w:pPr>
              <w:pStyle w:val="EMPTYCELLSTYLE"/>
            </w:pPr>
          </w:p>
        </w:tc>
        <w:tc>
          <w:tcPr>
            <w:tcW w:w="740" w:type="dxa"/>
          </w:tcPr>
          <w:p w14:paraId="6A0F62E0" w14:textId="77777777" w:rsidR="00745EDA" w:rsidRDefault="00745EDA" w:rsidP="003D097F">
            <w:pPr>
              <w:pStyle w:val="EMPTYCELLSTYLE"/>
            </w:pPr>
          </w:p>
        </w:tc>
        <w:tc>
          <w:tcPr>
            <w:tcW w:w="2520" w:type="dxa"/>
          </w:tcPr>
          <w:p w14:paraId="6B510D01" w14:textId="77777777" w:rsidR="00745EDA" w:rsidRDefault="00745EDA" w:rsidP="003D097F">
            <w:pPr>
              <w:pStyle w:val="EMPTYCELLSTYLE"/>
            </w:pPr>
          </w:p>
        </w:tc>
        <w:tc>
          <w:tcPr>
            <w:tcW w:w="2520" w:type="dxa"/>
          </w:tcPr>
          <w:p w14:paraId="1F6CD334" w14:textId="77777777" w:rsidR="00745EDA" w:rsidRDefault="00745EDA" w:rsidP="003D097F">
            <w:pPr>
              <w:pStyle w:val="EMPTYCELLSTYLE"/>
            </w:pPr>
          </w:p>
        </w:tc>
        <w:tc>
          <w:tcPr>
            <w:tcW w:w="3280" w:type="dxa"/>
            <w:gridSpan w:val="2"/>
          </w:tcPr>
          <w:p w14:paraId="2CEF44D6" w14:textId="77777777" w:rsidR="00745EDA" w:rsidRDefault="00745EDA" w:rsidP="003D097F">
            <w:pPr>
              <w:pStyle w:val="EMPTYCELLSTYLE"/>
            </w:pPr>
          </w:p>
        </w:tc>
        <w:tc>
          <w:tcPr>
            <w:tcW w:w="740" w:type="dxa"/>
          </w:tcPr>
          <w:p w14:paraId="7230A280" w14:textId="77777777" w:rsidR="00745EDA" w:rsidRDefault="00745EDA" w:rsidP="003D097F">
            <w:pPr>
              <w:pStyle w:val="EMPTYCELLSTYLE"/>
            </w:pPr>
          </w:p>
        </w:tc>
        <w:tc>
          <w:tcPr>
            <w:tcW w:w="660" w:type="dxa"/>
            <w:gridSpan w:val="2"/>
          </w:tcPr>
          <w:p w14:paraId="4ED703C2" w14:textId="77777777" w:rsidR="00745EDA" w:rsidRDefault="00745EDA" w:rsidP="003D097F">
            <w:pPr>
              <w:pStyle w:val="EMPTYCELLSTYLE"/>
            </w:pPr>
          </w:p>
        </w:tc>
        <w:tc>
          <w:tcPr>
            <w:tcW w:w="40" w:type="dxa"/>
          </w:tcPr>
          <w:p w14:paraId="29B7FBAD" w14:textId="77777777" w:rsidR="00745EDA" w:rsidRDefault="00745EDA" w:rsidP="003D097F">
            <w:pPr>
              <w:pStyle w:val="EMPTYCELLSTYLE"/>
            </w:pPr>
          </w:p>
        </w:tc>
        <w:tc>
          <w:tcPr>
            <w:tcW w:w="1100" w:type="dxa"/>
          </w:tcPr>
          <w:p w14:paraId="123ED94B" w14:textId="77777777" w:rsidR="00745EDA" w:rsidRDefault="00745EDA" w:rsidP="003D097F">
            <w:pPr>
              <w:pStyle w:val="EMPTYCELLSTYLE"/>
            </w:pPr>
          </w:p>
        </w:tc>
        <w:tc>
          <w:tcPr>
            <w:tcW w:w="40" w:type="dxa"/>
          </w:tcPr>
          <w:p w14:paraId="1022C3A1" w14:textId="77777777" w:rsidR="00745EDA" w:rsidRDefault="00745EDA" w:rsidP="003D097F">
            <w:pPr>
              <w:pStyle w:val="EMPTYCELLSTYLE"/>
            </w:pPr>
          </w:p>
        </w:tc>
      </w:tr>
      <w:tr w:rsidR="00745EDA" w14:paraId="484F8BE5" w14:textId="77777777" w:rsidTr="003D097F">
        <w:trPr>
          <w:trHeight w:hRule="exact" w:val="400"/>
        </w:trPr>
        <w:tc>
          <w:tcPr>
            <w:tcW w:w="607" w:type="dxa"/>
          </w:tcPr>
          <w:p w14:paraId="3F6ECB31"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1875DA8A" w14:textId="77777777" w:rsidR="00745EDA" w:rsidRDefault="00745EDA" w:rsidP="003D097F">
            <w:pPr>
              <w:pStyle w:val="DefaultStyle"/>
              <w:jc w:val="center"/>
            </w:pPr>
            <w:r>
              <w:rPr>
                <w:b/>
                <w:sz w:val="24"/>
              </w:rPr>
              <w:t>Proračun Grada Čazme za 2023. godinu</w:t>
            </w:r>
          </w:p>
        </w:tc>
        <w:tc>
          <w:tcPr>
            <w:tcW w:w="40" w:type="dxa"/>
          </w:tcPr>
          <w:p w14:paraId="7C4D9B66" w14:textId="77777777" w:rsidR="00745EDA" w:rsidRDefault="00745EDA" w:rsidP="003D097F">
            <w:pPr>
              <w:pStyle w:val="EMPTYCELLSTYLE"/>
            </w:pPr>
          </w:p>
        </w:tc>
      </w:tr>
      <w:tr w:rsidR="00745EDA" w14:paraId="49BFFB1A" w14:textId="77777777" w:rsidTr="003D097F">
        <w:trPr>
          <w:trHeight w:hRule="exact" w:val="320"/>
        </w:trPr>
        <w:tc>
          <w:tcPr>
            <w:tcW w:w="607" w:type="dxa"/>
          </w:tcPr>
          <w:p w14:paraId="2EB6A323" w14:textId="77777777" w:rsidR="00745EDA" w:rsidRDefault="00745EDA" w:rsidP="003D097F">
            <w:pPr>
              <w:pStyle w:val="EMPTYCELLSTYLE"/>
            </w:pPr>
          </w:p>
        </w:tc>
        <w:tc>
          <w:tcPr>
            <w:tcW w:w="16040" w:type="dxa"/>
            <w:gridSpan w:val="13"/>
            <w:tcMar>
              <w:top w:w="0" w:type="dxa"/>
              <w:left w:w="0" w:type="dxa"/>
              <w:bottom w:w="0" w:type="dxa"/>
              <w:right w:w="0" w:type="dxa"/>
            </w:tcMar>
            <w:vAlign w:val="center"/>
          </w:tcPr>
          <w:p w14:paraId="2F9D527A" w14:textId="77777777" w:rsidR="00745EDA" w:rsidRDefault="00745EDA" w:rsidP="003D097F">
            <w:pPr>
              <w:pStyle w:val="DefaultStyle"/>
              <w:jc w:val="center"/>
            </w:pPr>
            <w:r>
              <w:t>OBRAZLOŽENJE - POSEBNI DIO</w:t>
            </w:r>
          </w:p>
        </w:tc>
        <w:tc>
          <w:tcPr>
            <w:tcW w:w="40" w:type="dxa"/>
          </w:tcPr>
          <w:p w14:paraId="4171E737" w14:textId="77777777" w:rsidR="00745EDA" w:rsidRDefault="00745EDA" w:rsidP="003D097F">
            <w:pPr>
              <w:pStyle w:val="EMPTYCELLSTYLE"/>
            </w:pPr>
          </w:p>
        </w:tc>
      </w:tr>
      <w:tr w:rsidR="00745EDA" w14:paraId="77C688F9" w14:textId="77777777" w:rsidTr="003D097F">
        <w:trPr>
          <w:trHeight w:hRule="exact" w:val="100"/>
        </w:trPr>
        <w:tc>
          <w:tcPr>
            <w:tcW w:w="607" w:type="dxa"/>
          </w:tcPr>
          <w:p w14:paraId="6510F148" w14:textId="77777777" w:rsidR="00745EDA" w:rsidRDefault="00745EDA" w:rsidP="003D097F">
            <w:pPr>
              <w:pStyle w:val="EMPTYCELLSTYLE"/>
            </w:pPr>
          </w:p>
        </w:tc>
        <w:tc>
          <w:tcPr>
            <w:tcW w:w="1800" w:type="dxa"/>
            <w:gridSpan w:val="2"/>
          </w:tcPr>
          <w:p w14:paraId="56053304" w14:textId="77777777" w:rsidR="00745EDA" w:rsidRDefault="00745EDA" w:rsidP="003D097F">
            <w:pPr>
              <w:pStyle w:val="EMPTYCELLSTYLE"/>
            </w:pPr>
          </w:p>
        </w:tc>
        <w:tc>
          <w:tcPr>
            <w:tcW w:w="2640" w:type="dxa"/>
          </w:tcPr>
          <w:p w14:paraId="208314D2" w14:textId="77777777" w:rsidR="00745EDA" w:rsidRDefault="00745EDA" w:rsidP="003D097F">
            <w:pPr>
              <w:pStyle w:val="EMPTYCELLSTYLE"/>
            </w:pPr>
          </w:p>
        </w:tc>
        <w:tc>
          <w:tcPr>
            <w:tcW w:w="740" w:type="dxa"/>
          </w:tcPr>
          <w:p w14:paraId="5FC27323" w14:textId="77777777" w:rsidR="00745EDA" w:rsidRDefault="00745EDA" w:rsidP="003D097F">
            <w:pPr>
              <w:pStyle w:val="EMPTYCELLSTYLE"/>
            </w:pPr>
          </w:p>
        </w:tc>
        <w:tc>
          <w:tcPr>
            <w:tcW w:w="2520" w:type="dxa"/>
          </w:tcPr>
          <w:p w14:paraId="41C7DE0E" w14:textId="77777777" w:rsidR="00745EDA" w:rsidRDefault="00745EDA" w:rsidP="003D097F">
            <w:pPr>
              <w:pStyle w:val="EMPTYCELLSTYLE"/>
            </w:pPr>
          </w:p>
        </w:tc>
        <w:tc>
          <w:tcPr>
            <w:tcW w:w="2520" w:type="dxa"/>
          </w:tcPr>
          <w:p w14:paraId="2B9E9ED9" w14:textId="77777777" w:rsidR="00745EDA" w:rsidRDefault="00745EDA" w:rsidP="003D097F">
            <w:pPr>
              <w:pStyle w:val="EMPTYCELLSTYLE"/>
            </w:pPr>
          </w:p>
        </w:tc>
        <w:tc>
          <w:tcPr>
            <w:tcW w:w="3280" w:type="dxa"/>
            <w:gridSpan w:val="2"/>
          </w:tcPr>
          <w:p w14:paraId="7F40A38D" w14:textId="77777777" w:rsidR="00745EDA" w:rsidRDefault="00745EDA" w:rsidP="003D097F">
            <w:pPr>
              <w:pStyle w:val="EMPTYCELLSTYLE"/>
            </w:pPr>
          </w:p>
        </w:tc>
        <w:tc>
          <w:tcPr>
            <w:tcW w:w="740" w:type="dxa"/>
          </w:tcPr>
          <w:p w14:paraId="6DCF4551" w14:textId="77777777" w:rsidR="00745EDA" w:rsidRDefault="00745EDA" w:rsidP="003D097F">
            <w:pPr>
              <w:pStyle w:val="EMPTYCELLSTYLE"/>
            </w:pPr>
          </w:p>
        </w:tc>
        <w:tc>
          <w:tcPr>
            <w:tcW w:w="660" w:type="dxa"/>
            <w:gridSpan w:val="2"/>
          </w:tcPr>
          <w:p w14:paraId="43A3203F" w14:textId="77777777" w:rsidR="00745EDA" w:rsidRDefault="00745EDA" w:rsidP="003D097F">
            <w:pPr>
              <w:pStyle w:val="EMPTYCELLSTYLE"/>
            </w:pPr>
          </w:p>
        </w:tc>
        <w:tc>
          <w:tcPr>
            <w:tcW w:w="40" w:type="dxa"/>
          </w:tcPr>
          <w:p w14:paraId="6418F969" w14:textId="77777777" w:rsidR="00745EDA" w:rsidRDefault="00745EDA" w:rsidP="003D097F">
            <w:pPr>
              <w:pStyle w:val="EMPTYCELLSTYLE"/>
            </w:pPr>
          </w:p>
        </w:tc>
        <w:tc>
          <w:tcPr>
            <w:tcW w:w="1100" w:type="dxa"/>
          </w:tcPr>
          <w:p w14:paraId="2D2519E5" w14:textId="77777777" w:rsidR="00745EDA" w:rsidRDefault="00745EDA" w:rsidP="003D097F">
            <w:pPr>
              <w:pStyle w:val="EMPTYCELLSTYLE"/>
            </w:pPr>
          </w:p>
        </w:tc>
        <w:tc>
          <w:tcPr>
            <w:tcW w:w="40" w:type="dxa"/>
          </w:tcPr>
          <w:p w14:paraId="035F3D7D" w14:textId="77777777" w:rsidR="00745EDA" w:rsidRDefault="00745EDA" w:rsidP="003D097F">
            <w:pPr>
              <w:pStyle w:val="EMPTYCELLSTYLE"/>
            </w:pPr>
          </w:p>
        </w:tc>
      </w:tr>
      <w:tr w:rsidR="00745EDA" w14:paraId="31D0873D" w14:textId="77777777" w:rsidTr="003D097F">
        <w:trPr>
          <w:trHeight w:hRule="exact" w:val="300"/>
        </w:trPr>
        <w:tc>
          <w:tcPr>
            <w:tcW w:w="607" w:type="dxa"/>
          </w:tcPr>
          <w:p w14:paraId="1681AAE0"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4DB1A37B" w14:textId="77777777" w:rsidTr="003D097F">
              <w:trPr>
                <w:trHeight w:hRule="exact" w:val="280"/>
              </w:trPr>
              <w:tc>
                <w:tcPr>
                  <w:tcW w:w="2400" w:type="dxa"/>
                </w:tcPr>
                <w:p w14:paraId="078514F1" w14:textId="77777777" w:rsidR="00745EDA" w:rsidRDefault="00745EDA" w:rsidP="003D097F">
                  <w:pPr>
                    <w:pStyle w:val="EMPTYCELLSTYLE"/>
                  </w:pPr>
                </w:p>
              </w:tc>
              <w:tc>
                <w:tcPr>
                  <w:tcW w:w="13640" w:type="dxa"/>
                  <w:tcMar>
                    <w:top w:w="20" w:type="dxa"/>
                    <w:left w:w="100" w:type="dxa"/>
                    <w:bottom w:w="20" w:type="dxa"/>
                    <w:right w:w="0" w:type="dxa"/>
                  </w:tcMar>
                </w:tcPr>
                <w:p w14:paraId="1781128F" w14:textId="77777777" w:rsidR="00745EDA" w:rsidRDefault="00745EDA" w:rsidP="003D097F">
                  <w:pPr>
                    <w:pStyle w:val="DefaultStyle"/>
                  </w:pPr>
                  <w:r>
                    <w:t>Pravilniku o porezu na dohodak i njegovim izmjenama (NN 10/17, 128/17, 106/18, 1/19, 80/19, 1/20, 74/20, 1/21, 102/22, 122/22).</w:t>
                  </w:r>
                </w:p>
              </w:tc>
            </w:tr>
          </w:tbl>
          <w:p w14:paraId="32D993FB" w14:textId="77777777" w:rsidR="00745EDA" w:rsidRDefault="00745EDA" w:rsidP="003D097F">
            <w:pPr>
              <w:pStyle w:val="EMPTYCELLSTYLE"/>
            </w:pPr>
          </w:p>
        </w:tc>
        <w:tc>
          <w:tcPr>
            <w:tcW w:w="40" w:type="dxa"/>
          </w:tcPr>
          <w:p w14:paraId="600EC60B" w14:textId="77777777" w:rsidR="00745EDA" w:rsidRDefault="00745EDA" w:rsidP="003D097F">
            <w:pPr>
              <w:pStyle w:val="EMPTYCELLSTYLE"/>
            </w:pPr>
          </w:p>
        </w:tc>
      </w:tr>
      <w:tr w:rsidR="00745EDA" w14:paraId="5BFC8718" w14:textId="77777777" w:rsidTr="003D097F">
        <w:trPr>
          <w:trHeight w:hRule="exact" w:val="3940"/>
        </w:trPr>
        <w:tc>
          <w:tcPr>
            <w:tcW w:w="607" w:type="dxa"/>
          </w:tcPr>
          <w:p w14:paraId="27E0F093"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46C4693" w14:textId="77777777" w:rsidTr="003D097F">
              <w:trPr>
                <w:trHeight w:hRule="exact" w:val="3920"/>
              </w:trPr>
              <w:tc>
                <w:tcPr>
                  <w:tcW w:w="2400" w:type="dxa"/>
                  <w:tcMar>
                    <w:top w:w="20" w:type="dxa"/>
                    <w:left w:w="200" w:type="dxa"/>
                    <w:bottom w:w="20" w:type="dxa"/>
                    <w:right w:w="0" w:type="dxa"/>
                  </w:tcMar>
                </w:tcPr>
                <w:p w14:paraId="7B7A00D4" w14:textId="77777777" w:rsidR="00745EDA" w:rsidRDefault="00745EDA" w:rsidP="003D097F">
                  <w:pPr>
                    <w:pStyle w:val="DefaultStyle"/>
                  </w:pPr>
                  <w:r>
                    <w:t>Opis:</w:t>
                  </w:r>
                </w:p>
              </w:tc>
              <w:tc>
                <w:tcPr>
                  <w:tcW w:w="13640" w:type="dxa"/>
                  <w:tcMar>
                    <w:top w:w="20" w:type="dxa"/>
                    <w:left w:w="100" w:type="dxa"/>
                    <w:bottom w:w="20" w:type="dxa"/>
                    <w:right w:w="0" w:type="dxa"/>
                  </w:tcMar>
                </w:tcPr>
                <w:p w14:paraId="127EC585" w14:textId="77777777" w:rsidR="00745EDA" w:rsidRDefault="00745EDA" w:rsidP="003D097F">
                  <w:pPr>
                    <w:pStyle w:val="DefaultStyle"/>
                  </w:pPr>
                  <w:r>
                    <w:t xml:space="preserve">Opći dio financijskog plana sastoji se od prihoda i rashoda koji su planirani u iznosu od  218.329,02 eura. </w:t>
                  </w:r>
                  <w:r>
                    <w:br/>
                    <w:t>Izvor 1.1 Opći prihodi i primici- Prihodi i rashodi iz izvora opći prihodi i primici  planirani su sukladno Uputama za izradu proračuna Grada Čazme i financijskih planova proračunskih korisnika za razdoblje 2023. – 2025. godine. Temeljem utvrđenih limita prihodi i rashodi iz navedenog izvora planirani su u iznosu od 188.466,39 eura.</w:t>
                  </w:r>
                  <w:r>
                    <w:br/>
                    <w:t>Za nabavu nefinancijske imovine planiraju se rashodi  od 1.327,23 eura čija je namjena nabava uredske opreme i namještaja.  Rashodi za zaposlene planirani u iznosu od 139.358,95 eura u cijelosti su financirani od strane nadležnog proračuna a obuhvaćaju troškove bruto plaća zaposlenika, doprinose na plaću te ostale rashode za zaposlene.</w:t>
                  </w:r>
                  <w:r>
                    <w:br/>
                    <w:t>Ostali rashodi za zaposlene (pomoći, dar za djecu, jubilarne nagrade, otpremnine) planirani su na temelju Pravilniku o porezu na dohodak i njegovim izmjenama (NN 10/17, 128/17, 106/18, 1/19, 80/19, 1/20, 74/20, 1/21, 102/22, 122/22). Materijalni rashodi iznose 47.315,68 eura i obuhvaćaju rashode za potrebe redovnog poslovanja  (naknade troškova zaposlenima, rashodi za materijal i energiju, rashodi za usluge, ostali nespomenuti rashodi poslovanja)</w:t>
                  </w:r>
                  <w:r>
                    <w:br/>
                    <w:t>Financijski rashodi odnose se na usluge platnog prometa a planirani su u iznosu od 464,53 eura.</w:t>
                  </w:r>
                  <w:r>
                    <w:br/>
                    <w:t>Izvor 3.6 Vlastiti prihodi- Rashodi iz izvora 3.6. planirani su u iznosu od 29.199,02 eura sukladno planiranim prihodima od pruženih usluga. Javna ustanova Razvojna agencija Čazma kroz aktivnost redovna djelatnost vlastite prihode ostvaruje od prodaje ulaznica, najma ugostiteljskog objekta te stručnog vođenje i obilaska biološkog kupališta. Sukladno tome prihod će se rasporediti za podmirenje troškova testiranja vode, održavanje filter zona, zamjene sportskih rekvizita, higijenske i ostale potrepštine potrebne za redovno održavanje biološkog kupališta. Troškovi spasioca i blagajnika na kupalištu kroz studentske ugovore podmirit će se iz vlastitih prihoda.</w:t>
                  </w:r>
                </w:p>
              </w:tc>
            </w:tr>
          </w:tbl>
          <w:p w14:paraId="68DC4546" w14:textId="77777777" w:rsidR="00745EDA" w:rsidRDefault="00745EDA" w:rsidP="003D097F">
            <w:pPr>
              <w:pStyle w:val="EMPTYCELLSTYLE"/>
            </w:pPr>
          </w:p>
        </w:tc>
        <w:tc>
          <w:tcPr>
            <w:tcW w:w="40" w:type="dxa"/>
          </w:tcPr>
          <w:p w14:paraId="655A8065" w14:textId="77777777" w:rsidR="00745EDA" w:rsidRDefault="00745EDA" w:rsidP="003D097F">
            <w:pPr>
              <w:pStyle w:val="EMPTYCELLSTYLE"/>
            </w:pPr>
          </w:p>
        </w:tc>
      </w:tr>
      <w:tr w:rsidR="00745EDA" w14:paraId="283AC8F9" w14:textId="77777777" w:rsidTr="003D097F">
        <w:trPr>
          <w:trHeight w:hRule="exact" w:val="1180"/>
        </w:trPr>
        <w:tc>
          <w:tcPr>
            <w:tcW w:w="607" w:type="dxa"/>
          </w:tcPr>
          <w:p w14:paraId="01D78CD9"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B2767C4" w14:textId="77777777" w:rsidTr="003D097F">
              <w:trPr>
                <w:trHeight w:hRule="exact" w:val="1160"/>
              </w:trPr>
              <w:tc>
                <w:tcPr>
                  <w:tcW w:w="2400" w:type="dxa"/>
                  <w:tcMar>
                    <w:top w:w="20" w:type="dxa"/>
                    <w:left w:w="200" w:type="dxa"/>
                    <w:bottom w:w="20" w:type="dxa"/>
                    <w:right w:w="0" w:type="dxa"/>
                  </w:tcMar>
                </w:tcPr>
                <w:p w14:paraId="45430E3D" w14:textId="77777777" w:rsidR="00745EDA" w:rsidRDefault="00745EDA" w:rsidP="003D097F">
                  <w:pPr>
                    <w:pStyle w:val="DefaultStyle"/>
                  </w:pPr>
                  <w:r>
                    <w:t>Opći cilj:</w:t>
                  </w:r>
                </w:p>
              </w:tc>
              <w:tc>
                <w:tcPr>
                  <w:tcW w:w="13640" w:type="dxa"/>
                  <w:tcMar>
                    <w:top w:w="20" w:type="dxa"/>
                    <w:left w:w="100" w:type="dxa"/>
                    <w:bottom w:w="20" w:type="dxa"/>
                    <w:right w:w="0" w:type="dxa"/>
                  </w:tcMar>
                </w:tcPr>
                <w:p w14:paraId="388616D9" w14:textId="77777777" w:rsidR="00745EDA" w:rsidRDefault="00745EDA" w:rsidP="003D097F">
                  <w:pPr>
                    <w:pStyle w:val="DefaultStyle"/>
                  </w:pPr>
                  <w:r>
                    <w:t xml:space="preserve">Koordinacija i poticanje razvoja na području Grada Čazme. </w:t>
                  </w:r>
                  <w:r>
                    <w:br/>
                    <w:t>Osnovna djelatnost Agencije  je savjetovanje u vezi s poslovanjem i ostalim upravljanjem</w:t>
                  </w:r>
                  <w:r>
                    <w:br/>
                    <w:t>Cilj aktivnosti je razvoj zajednice i gospodarstva te unaprjeđenje kvalitete života na području Grada Čazme.</w:t>
                  </w:r>
                  <w:r>
                    <w:br/>
                    <w:t>Specifični cilj je pružiti podršku u radu javnim i privatnim poslovnim subjektima s područja Grada Čazme kroz prijavu na natječaje.</w:t>
                  </w:r>
                  <w:r>
                    <w:br/>
                  </w:r>
                </w:p>
              </w:tc>
            </w:tr>
          </w:tbl>
          <w:p w14:paraId="01C47105" w14:textId="77777777" w:rsidR="00745EDA" w:rsidRDefault="00745EDA" w:rsidP="003D097F">
            <w:pPr>
              <w:pStyle w:val="EMPTYCELLSTYLE"/>
            </w:pPr>
          </w:p>
        </w:tc>
        <w:tc>
          <w:tcPr>
            <w:tcW w:w="40" w:type="dxa"/>
          </w:tcPr>
          <w:p w14:paraId="683083BD" w14:textId="77777777" w:rsidR="00745EDA" w:rsidRDefault="00745EDA" w:rsidP="003D097F">
            <w:pPr>
              <w:pStyle w:val="EMPTYCELLSTYLE"/>
            </w:pPr>
          </w:p>
        </w:tc>
      </w:tr>
      <w:tr w:rsidR="00745EDA" w14:paraId="11124D15" w14:textId="77777777" w:rsidTr="003D097F">
        <w:trPr>
          <w:trHeight w:hRule="exact" w:val="3020"/>
        </w:trPr>
        <w:tc>
          <w:tcPr>
            <w:tcW w:w="607" w:type="dxa"/>
          </w:tcPr>
          <w:p w14:paraId="723CC4BB"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255AE242" w14:textId="77777777" w:rsidTr="003D097F">
              <w:trPr>
                <w:trHeight w:hRule="exact" w:val="3000"/>
              </w:trPr>
              <w:tc>
                <w:tcPr>
                  <w:tcW w:w="2400" w:type="dxa"/>
                  <w:tcMar>
                    <w:top w:w="20" w:type="dxa"/>
                    <w:left w:w="200" w:type="dxa"/>
                    <w:bottom w:w="20" w:type="dxa"/>
                    <w:right w:w="0" w:type="dxa"/>
                  </w:tcMar>
                </w:tcPr>
                <w:p w14:paraId="205436B1" w14:textId="77777777" w:rsidR="00745EDA" w:rsidRDefault="00745EDA" w:rsidP="003D097F">
                  <w:pPr>
                    <w:pStyle w:val="DefaultStyle"/>
                  </w:pPr>
                  <w:r>
                    <w:t>Posebni ciljevi:</w:t>
                  </w:r>
                </w:p>
              </w:tc>
              <w:tc>
                <w:tcPr>
                  <w:tcW w:w="13640" w:type="dxa"/>
                  <w:tcMar>
                    <w:top w:w="20" w:type="dxa"/>
                    <w:left w:w="100" w:type="dxa"/>
                    <w:bottom w:w="20" w:type="dxa"/>
                    <w:right w:w="0" w:type="dxa"/>
                  </w:tcMar>
                </w:tcPr>
                <w:p w14:paraId="59C2E869" w14:textId="77777777" w:rsidR="00745EDA" w:rsidRDefault="00745EDA" w:rsidP="003D097F">
                  <w:pPr>
                    <w:pStyle w:val="DefaultStyle"/>
                  </w:pPr>
                  <w:r>
                    <w:t>Ostale djelatnosti agencije su koordinacija izrade strategija razvoja jedinica lokalne samouprave koordinacija izrade akcijskih planova za provedbu strategija razvoja jedinica lokalne samouprave praćenje provedbe strategije razvoja jedinica lokalne samouprave poticanje pripreme razvojnih projekata na području jedinica lokalne samouprave sudjelovanje u izradi razvojnih projekata i strateških projekata regionalnog razvoja statističke regije suradnja s drugim lokalnim razvojnim agencijama i regionalnim koordinatorima radi stvaranja i provedbe zajedničkih projekata sudjelovanje u provedbi programa Ministarstva i drugih središnjih tijela državne uprave pružanje tehničke i savjetodavne potpore u programima međunarodne i regionalne suradnje razmjena informacija u svrhu lokalnog razvoja stvaranje lokalnih, prekograničnih i međunarodnih mreža promocija lokalnog područja potpora razvojnim programima uključujući i javno-privatna partnerstva, direktne investicije i joint-</w:t>
                  </w:r>
                  <w:proofErr w:type="spellStart"/>
                  <w:r>
                    <w:t>venture</w:t>
                  </w:r>
                  <w:proofErr w:type="spellEnd"/>
                  <w:r>
                    <w:t xml:space="preserve"> inicijative izgrađivanje institucionalnih kapaciteta pružanje tehničke pomoći lokalnim vlastima u izradi projektnih prijedloga za financiranje kroz nacionalne i EU fondove nadzor i evaluacija nad provedbom projekata izrada studija izvodljivosti, poslovnih planova i investicijskih studija provođenje edukativnih programa izrada sektorskih i drugih studija, gospodarskih i drugih projekata promidžba gospodarskih interesa istraživanje tržišta i ispitivanje javnog mijenja gospodarenje poslovnim zonama, tehnološkim parkovima i poslovnim inkubatorima organiziranje sajmova, izložbi, konferencija priprema poduzetnika za primjenu standarda i normativa upravljanje i održavanje sportske građevine sportska rekreacija sportska poduka usluge turističke agencije turističke usluge aktivnog i pustolovnog turizma usluge iznajmljivanja opreme za šport i rekreaciju turistima i obveze pružatelja usluga poslovi upravljanja nekretninom i održavanje nekretnina.</w:t>
                  </w:r>
                </w:p>
              </w:tc>
            </w:tr>
          </w:tbl>
          <w:p w14:paraId="2AA6B6D9" w14:textId="77777777" w:rsidR="00745EDA" w:rsidRDefault="00745EDA" w:rsidP="003D097F">
            <w:pPr>
              <w:pStyle w:val="EMPTYCELLSTYLE"/>
            </w:pPr>
          </w:p>
        </w:tc>
        <w:tc>
          <w:tcPr>
            <w:tcW w:w="40" w:type="dxa"/>
          </w:tcPr>
          <w:p w14:paraId="58C17780" w14:textId="77777777" w:rsidR="00745EDA" w:rsidRDefault="00745EDA" w:rsidP="003D097F">
            <w:pPr>
              <w:pStyle w:val="EMPTYCELLSTYLE"/>
            </w:pPr>
          </w:p>
        </w:tc>
      </w:tr>
      <w:tr w:rsidR="00745EDA" w14:paraId="1BAD5C8C" w14:textId="77777777" w:rsidTr="003D097F">
        <w:trPr>
          <w:trHeight w:hRule="exact" w:val="300"/>
        </w:trPr>
        <w:tc>
          <w:tcPr>
            <w:tcW w:w="607" w:type="dxa"/>
          </w:tcPr>
          <w:p w14:paraId="0623E178" w14:textId="77777777" w:rsidR="00745EDA" w:rsidRDefault="00745EDA" w:rsidP="003D097F">
            <w:pPr>
              <w:pStyle w:val="EMPTYCELLSTYLE"/>
            </w:pPr>
          </w:p>
        </w:tc>
        <w:tc>
          <w:tcPr>
            <w:tcW w:w="16040" w:type="dxa"/>
            <w:gridSpan w:val="1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745EDA" w14:paraId="0562A7B3" w14:textId="77777777" w:rsidTr="003D097F">
              <w:trPr>
                <w:trHeight w:hRule="exact" w:val="280"/>
              </w:trPr>
              <w:tc>
                <w:tcPr>
                  <w:tcW w:w="2400" w:type="dxa"/>
                  <w:tcMar>
                    <w:top w:w="20" w:type="dxa"/>
                    <w:left w:w="200" w:type="dxa"/>
                    <w:bottom w:w="20" w:type="dxa"/>
                    <w:right w:w="0" w:type="dxa"/>
                  </w:tcMar>
                </w:tcPr>
                <w:p w14:paraId="298D6CF8" w14:textId="77777777" w:rsidR="00745EDA" w:rsidRDefault="00745EDA" w:rsidP="003D097F">
                  <w:pPr>
                    <w:pStyle w:val="DefaultStyle"/>
                  </w:pPr>
                  <w:r>
                    <w:t>Pokazatelj uspješnosti:</w:t>
                  </w:r>
                </w:p>
              </w:tc>
              <w:tc>
                <w:tcPr>
                  <w:tcW w:w="13640" w:type="dxa"/>
                  <w:tcMar>
                    <w:top w:w="20" w:type="dxa"/>
                    <w:left w:w="100" w:type="dxa"/>
                    <w:bottom w:w="20" w:type="dxa"/>
                    <w:right w:w="0" w:type="dxa"/>
                  </w:tcMar>
                </w:tcPr>
                <w:p w14:paraId="319A3EA9" w14:textId="77777777" w:rsidR="00745EDA" w:rsidRDefault="00745EDA" w:rsidP="003D097F">
                  <w:pPr>
                    <w:pStyle w:val="DefaultStyle"/>
                  </w:pPr>
                  <w:r>
                    <w:t>Pokazatelj navedene aktivnosti je broj prijavljenih projekata.</w:t>
                  </w:r>
                </w:p>
              </w:tc>
            </w:tr>
          </w:tbl>
          <w:p w14:paraId="34C82A63" w14:textId="77777777" w:rsidR="00745EDA" w:rsidRDefault="00745EDA" w:rsidP="003D097F">
            <w:pPr>
              <w:pStyle w:val="EMPTYCELLSTYLE"/>
            </w:pPr>
          </w:p>
        </w:tc>
        <w:tc>
          <w:tcPr>
            <w:tcW w:w="40" w:type="dxa"/>
          </w:tcPr>
          <w:p w14:paraId="7E0EDFD1" w14:textId="77777777" w:rsidR="00745EDA" w:rsidRDefault="00745EDA" w:rsidP="003D097F">
            <w:pPr>
              <w:pStyle w:val="EMPTYCELLSTYLE"/>
            </w:pPr>
          </w:p>
        </w:tc>
      </w:tr>
    </w:tbl>
    <w:p w14:paraId="64C43801" w14:textId="77777777" w:rsidR="00745EDA" w:rsidRDefault="00745EDA" w:rsidP="00745EDA"/>
    <w:p w14:paraId="7CE37F88" w14:textId="3EA074E0" w:rsidR="00745EDA" w:rsidRDefault="00745EDA" w:rsidP="00761D42">
      <w:pPr>
        <w:jc w:val="right"/>
      </w:pPr>
    </w:p>
    <w:p w14:paraId="2CB08194" w14:textId="0A67DA31" w:rsidR="00745EDA" w:rsidRDefault="00745EDA" w:rsidP="00761D42">
      <w:pPr>
        <w:jc w:val="right"/>
      </w:pPr>
    </w:p>
    <w:p w14:paraId="4D2A51F5" w14:textId="6B96FAC5" w:rsidR="00745EDA" w:rsidRDefault="00745EDA" w:rsidP="00761D42">
      <w:pPr>
        <w:jc w:val="right"/>
      </w:pPr>
    </w:p>
    <w:p w14:paraId="1A1F3E72" w14:textId="3BAB5E07" w:rsidR="00745EDA" w:rsidRDefault="00745EDA" w:rsidP="00761D42">
      <w:pPr>
        <w:jc w:val="right"/>
      </w:pPr>
    </w:p>
    <w:p w14:paraId="3842F860" w14:textId="7C3F5FCD" w:rsidR="00745EDA" w:rsidRDefault="00745EDA" w:rsidP="00761D42">
      <w:pPr>
        <w:jc w:val="right"/>
      </w:pPr>
    </w:p>
    <w:p w14:paraId="264B2F04" w14:textId="2D576387" w:rsidR="00745EDA" w:rsidRDefault="00745EDA" w:rsidP="00761D42">
      <w:pPr>
        <w:jc w:val="right"/>
      </w:pPr>
    </w:p>
    <w:p w14:paraId="0C91F8EE" w14:textId="57076F7E" w:rsidR="00745EDA" w:rsidRDefault="00745EDA" w:rsidP="00761D42">
      <w:pPr>
        <w:jc w:val="right"/>
      </w:pPr>
    </w:p>
    <w:p w14:paraId="534D14FB" w14:textId="4F2AC3B7" w:rsidR="00745EDA" w:rsidRDefault="00745EDA" w:rsidP="00761D42">
      <w:pPr>
        <w:jc w:val="right"/>
      </w:pPr>
    </w:p>
    <w:p w14:paraId="36A317DA" w14:textId="29D6CDE7" w:rsidR="00745EDA" w:rsidRDefault="00745EDA" w:rsidP="00761D42">
      <w:pPr>
        <w:jc w:val="right"/>
      </w:pPr>
    </w:p>
    <w:p w14:paraId="314F0B0A" w14:textId="1230FAD8" w:rsidR="00761D42" w:rsidRPr="008A588E" w:rsidRDefault="00EC7B4E" w:rsidP="00761D42">
      <w:pPr>
        <w:jc w:val="center"/>
        <w:rPr>
          <w:rFonts w:ascii="Arial" w:hAnsi="Arial" w:cs="Arial"/>
          <w:b/>
          <w:bCs/>
        </w:rPr>
      </w:pPr>
      <w:r>
        <w:rPr>
          <w:rFonts w:ascii="Arial" w:hAnsi="Arial" w:cs="Arial"/>
          <w:b/>
          <w:bCs/>
        </w:rPr>
        <w:t>Člana</w:t>
      </w:r>
      <w:r w:rsidR="00761D42" w:rsidRPr="008A588E">
        <w:rPr>
          <w:rFonts w:ascii="Arial" w:hAnsi="Arial" w:cs="Arial"/>
          <w:b/>
          <w:bCs/>
        </w:rPr>
        <w:t xml:space="preserve">k </w:t>
      </w:r>
      <w:r w:rsidR="00103A0E">
        <w:rPr>
          <w:rFonts w:ascii="Arial" w:hAnsi="Arial" w:cs="Arial"/>
          <w:b/>
          <w:bCs/>
        </w:rPr>
        <w:t>4</w:t>
      </w:r>
      <w:r w:rsidR="00761D42" w:rsidRPr="008A588E">
        <w:rPr>
          <w:rFonts w:ascii="Arial" w:hAnsi="Arial" w:cs="Arial"/>
          <w:b/>
          <w:bCs/>
        </w:rPr>
        <w:t>.</w:t>
      </w:r>
    </w:p>
    <w:p w14:paraId="5727BB2A" w14:textId="77777777" w:rsidR="00761D42" w:rsidRPr="008A588E" w:rsidRDefault="00761D42" w:rsidP="00761D42">
      <w:pPr>
        <w:jc w:val="center"/>
        <w:rPr>
          <w:rFonts w:ascii="Arial" w:hAnsi="Arial" w:cs="Arial"/>
          <w:b/>
          <w:bCs/>
        </w:rPr>
      </w:pPr>
    </w:p>
    <w:p w14:paraId="40673D20" w14:textId="77777777" w:rsidR="00761D42" w:rsidRPr="008A588E" w:rsidRDefault="00761D42" w:rsidP="00761D42">
      <w:pPr>
        <w:jc w:val="center"/>
        <w:rPr>
          <w:rFonts w:ascii="Arial" w:hAnsi="Arial" w:cs="Arial"/>
        </w:rPr>
      </w:pPr>
    </w:p>
    <w:p w14:paraId="53A0BAD5" w14:textId="11B8D0F4" w:rsidR="00761D42" w:rsidRPr="008A588E" w:rsidRDefault="00761D42" w:rsidP="00761D42">
      <w:pPr>
        <w:rPr>
          <w:rFonts w:ascii="Arial" w:hAnsi="Arial" w:cs="Arial"/>
        </w:rPr>
      </w:pPr>
      <w:r w:rsidRPr="008A588E">
        <w:rPr>
          <w:rFonts w:ascii="Arial" w:hAnsi="Arial" w:cs="Arial"/>
        </w:rPr>
        <w:t>Proračun Grada Čazme za 2023. godinu stupa na snagu osmog dana od dana objave u „Službenom vjesniku“ Grada Čazme.</w:t>
      </w:r>
    </w:p>
    <w:p w14:paraId="582C5EC9" w14:textId="77777777" w:rsidR="00761D42" w:rsidRPr="008A588E" w:rsidRDefault="00761D42" w:rsidP="00761D42">
      <w:pPr>
        <w:rPr>
          <w:rFonts w:ascii="Arial" w:hAnsi="Arial" w:cs="Arial"/>
        </w:rPr>
      </w:pPr>
    </w:p>
    <w:p w14:paraId="393D23F4" w14:textId="77777777" w:rsidR="00761D42" w:rsidRPr="008A588E" w:rsidRDefault="00761D42" w:rsidP="00761D42">
      <w:pPr>
        <w:rPr>
          <w:rFonts w:ascii="Arial" w:hAnsi="Arial" w:cs="Arial"/>
        </w:rPr>
      </w:pPr>
    </w:p>
    <w:p w14:paraId="799926CC" w14:textId="2A442615" w:rsidR="00761D42" w:rsidRDefault="00761D42" w:rsidP="00761D42">
      <w:pPr>
        <w:rPr>
          <w:rFonts w:ascii="Arial" w:hAnsi="Arial" w:cs="Arial"/>
        </w:rPr>
      </w:pPr>
    </w:p>
    <w:p w14:paraId="1375B5B8" w14:textId="25C90F44" w:rsidR="00761D42" w:rsidRDefault="00761D42" w:rsidP="00761D42">
      <w:pPr>
        <w:rPr>
          <w:rFonts w:ascii="Arial" w:hAnsi="Arial" w:cs="Arial"/>
        </w:rPr>
      </w:pPr>
    </w:p>
    <w:p w14:paraId="2D5B58C1" w14:textId="2468AEAB" w:rsidR="00761D42" w:rsidRDefault="00761D42" w:rsidP="00761D42">
      <w:pPr>
        <w:rPr>
          <w:rFonts w:ascii="Arial" w:hAnsi="Arial" w:cs="Arial"/>
        </w:rPr>
      </w:pPr>
    </w:p>
    <w:p w14:paraId="5F01A5B2" w14:textId="77777777" w:rsidR="00761D42" w:rsidRPr="00761D42" w:rsidRDefault="00761D42" w:rsidP="00761D42">
      <w:pPr>
        <w:rPr>
          <w:rFonts w:ascii="Arial" w:hAnsi="Arial" w:cs="Arial"/>
        </w:rPr>
      </w:pPr>
    </w:p>
    <w:p w14:paraId="0372542D" w14:textId="77777777" w:rsidR="00761D42" w:rsidRPr="00761D42" w:rsidRDefault="00761D42" w:rsidP="00761D42">
      <w:pPr>
        <w:rPr>
          <w:rFonts w:ascii="Arial" w:hAnsi="Arial" w:cs="Arial"/>
        </w:rPr>
      </w:pPr>
    </w:p>
    <w:p w14:paraId="541403C2" w14:textId="77777777" w:rsidR="00761D42" w:rsidRPr="00761D42" w:rsidRDefault="00761D42" w:rsidP="00761D42">
      <w:pPr>
        <w:rPr>
          <w:rFonts w:ascii="Arial" w:hAnsi="Arial" w:cs="Arial"/>
        </w:rPr>
      </w:pPr>
    </w:p>
    <w:p w14:paraId="1EE11946" w14:textId="77777777" w:rsidR="00761D42" w:rsidRPr="00761D42" w:rsidRDefault="00761D42" w:rsidP="00761D42">
      <w:pPr>
        <w:jc w:val="center"/>
        <w:rPr>
          <w:rFonts w:ascii="Arial" w:hAnsi="Arial" w:cs="Arial"/>
          <w:b/>
          <w:bCs/>
        </w:rPr>
      </w:pPr>
      <w:r w:rsidRPr="00761D42">
        <w:rPr>
          <w:rFonts w:ascii="Arial" w:hAnsi="Arial" w:cs="Arial"/>
          <w:b/>
          <w:bCs/>
        </w:rPr>
        <w:t>BJELOVARSKO – BILOGORSKA ŽUPANIJA</w:t>
      </w:r>
    </w:p>
    <w:p w14:paraId="3C934635" w14:textId="77777777" w:rsidR="00761D42" w:rsidRPr="00761D42" w:rsidRDefault="00761D42" w:rsidP="00761D42">
      <w:pPr>
        <w:jc w:val="center"/>
        <w:rPr>
          <w:rFonts w:ascii="Arial" w:hAnsi="Arial" w:cs="Arial"/>
          <w:b/>
          <w:bCs/>
        </w:rPr>
      </w:pPr>
      <w:r w:rsidRPr="00761D42">
        <w:rPr>
          <w:rFonts w:ascii="Arial" w:hAnsi="Arial" w:cs="Arial"/>
          <w:b/>
          <w:bCs/>
        </w:rPr>
        <w:t>GRAD ČAZMA</w:t>
      </w:r>
    </w:p>
    <w:p w14:paraId="78F9266F" w14:textId="77777777" w:rsidR="00761D42" w:rsidRPr="00761D42" w:rsidRDefault="00761D42" w:rsidP="00761D42">
      <w:pPr>
        <w:jc w:val="center"/>
        <w:rPr>
          <w:rFonts w:ascii="Arial" w:hAnsi="Arial" w:cs="Arial"/>
          <w:b/>
          <w:bCs/>
        </w:rPr>
      </w:pPr>
      <w:r w:rsidRPr="00761D42">
        <w:rPr>
          <w:rFonts w:ascii="Arial" w:hAnsi="Arial" w:cs="Arial"/>
          <w:b/>
          <w:bCs/>
        </w:rPr>
        <w:t>GRADSKO VIJEĆE</w:t>
      </w:r>
    </w:p>
    <w:p w14:paraId="09445F99" w14:textId="5D3E73C1" w:rsidR="00761D42" w:rsidRDefault="00761D42" w:rsidP="00761D42">
      <w:pPr>
        <w:rPr>
          <w:rFonts w:ascii="Arial" w:hAnsi="Arial" w:cs="Arial"/>
        </w:rPr>
      </w:pPr>
    </w:p>
    <w:p w14:paraId="3FEBA800" w14:textId="4E98EFA0" w:rsidR="00761D42" w:rsidRDefault="00761D42" w:rsidP="00761D42">
      <w:pPr>
        <w:rPr>
          <w:rFonts w:ascii="Arial" w:hAnsi="Arial" w:cs="Arial"/>
        </w:rPr>
      </w:pPr>
    </w:p>
    <w:p w14:paraId="5C2DAEFB" w14:textId="5F9EB590" w:rsidR="00761D42" w:rsidRDefault="00761D42" w:rsidP="00761D42">
      <w:pPr>
        <w:rPr>
          <w:rFonts w:ascii="Arial" w:hAnsi="Arial" w:cs="Arial"/>
        </w:rPr>
      </w:pPr>
    </w:p>
    <w:p w14:paraId="66A8421B" w14:textId="5FFCFC1E" w:rsidR="00761D42" w:rsidRDefault="00761D42" w:rsidP="00761D42">
      <w:pPr>
        <w:rPr>
          <w:rFonts w:ascii="Arial" w:hAnsi="Arial" w:cs="Arial"/>
        </w:rPr>
      </w:pPr>
    </w:p>
    <w:p w14:paraId="076103D6" w14:textId="2FDCE2AA" w:rsidR="00761D42" w:rsidRDefault="00761D42" w:rsidP="00761D42">
      <w:pPr>
        <w:rPr>
          <w:rFonts w:ascii="Arial" w:hAnsi="Arial" w:cs="Arial"/>
        </w:rPr>
      </w:pPr>
    </w:p>
    <w:p w14:paraId="47F056E5" w14:textId="6A425F70" w:rsidR="00761D42" w:rsidRDefault="00761D42" w:rsidP="00761D42">
      <w:pPr>
        <w:rPr>
          <w:rFonts w:ascii="Arial" w:hAnsi="Arial" w:cs="Arial"/>
        </w:rPr>
      </w:pPr>
    </w:p>
    <w:p w14:paraId="0F543A23" w14:textId="2D46FA27" w:rsidR="00761D42" w:rsidRDefault="00761D42" w:rsidP="00761D42">
      <w:pPr>
        <w:rPr>
          <w:rFonts w:ascii="Arial" w:hAnsi="Arial" w:cs="Arial"/>
        </w:rPr>
      </w:pPr>
    </w:p>
    <w:p w14:paraId="16F76ECE" w14:textId="77777777" w:rsidR="00761D42" w:rsidRPr="00761D42" w:rsidRDefault="00761D42" w:rsidP="00761D42">
      <w:pPr>
        <w:rPr>
          <w:rFonts w:ascii="Arial" w:hAnsi="Arial" w:cs="Arial"/>
        </w:rPr>
      </w:pPr>
    </w:p>
    <w:p w14:paraId="1F141A05" w14:textId="77777777" w:rsidR="00761D42" w:rsidRPr="00761D42" w:rsidRDefault="00761D42" w:rsidP="00761D42">
      <w:pPr>
        <w:rPr>
          <w:rFonts w:ascii="Arial" w:hAnsi="Arial" w:cs="Arial"/>
          <w:b/>
          <w:bCs/>
        </w:rPr>
      </w:pPr>
      <w:r w:rsidRPr="00761D42">
        <w:rPr>
          <w:rFonts w:ascii="Arial" w:hAnsi="Arial" w:cs="Arial"/>
          <w:b/>
          <w:bCs/>
        </w:rPr>
        <w:t>KLASA:</w:t>
      </w:r>
    </w:p>
    <w:p w14:paraId="6136F673" w14:textId="77777777" w:rsidR="00761D42" w:rsidRPr="00761D42" w:rsidRDefault="00761D42" w:rsidP="00761D42">
      <w:pPr>
        <w:rPr>
          <w:rFonts w:ascii="Arial" w:hAnsi="Arial" w:cs="Arial"/>
          <w:b/>
          <w:bCs/>
        </w:rPr>
      </w:pPr>
      <w:r w:rsidRPr="00761D42">
        <w:rPr>
          <w:rFonts w:ascii="Arial" w:hAnsi="Arial" w:cs="Arial"/>
          <w:b/>
          <w:bCs/>
        </w:rPr>
        <w:t>URBROJ:                                                                                                                                                               Predsjednik Gradskog vijeća</w:t>
      </w:r>
    </w:p>
    <w:p w14:paraId="1499824E" w14:textId="77777777" w:rsidR="00761D42" w:rsidRPr="00761D42" w:rsidRDefault="00761D42" w:rsidP="00761D42">
      <w:pPr>
        <w:rPr>
          <w:rFonts w:ascii="Arial" w:hAnsi="Arial" w:cs="Arial"/>
          <w:b/>
          <w:bCs/>
        </w:rPr>
      </w:pPr>
    </w:p>
    <w:p w14:paraId="6028ACB9" w14:textId="77777777" w:rsidR="00761D42" w:rsidRPr="00761D42" w:rsidRDefault="00761D42" w:rsidP="00761D42">
      <w:pPr>
        <w:rPr>
          <w:rFonts w:ascii="Arial" w:hAnsi="Arial" w:cs="Arial"/>
          <w:b/>
          <w:bCs/>
        </w:rPr>
      </w:pPr>
      <w:r w:rsidRPr="00761D42">
        <w:rPr>
          <w:rFonts w:ascii="Arial" w:hAnsi="Arial" w:cs="Arial"/>
          <w:b/>
          <w:bCs/>
        </w:rPr>
        <w:t xml:space="preserve">Čazma,  </w:t>
      </w:r>
    </w:p>
    <w:p w14:paraId="13770C80" w14:textId="77777777" w:rsidR="00761D42" w:rsidRPr="00761D42" w:rsidRDefault="00761D42" w:rsidP="00761D42">
      <w:pPr>
        <w:rPr>
          <w:rFonts w:ascii="Arial" w:hAnsi="Arial" w:cs="Arial"/>
          <w:b/>
          <w:bCs/>
        </w:rPr>
      </w:pPr>
      <w:r w:rsidRPr="00761D42">
        <w:rPr>
          <w:rFonts w:ascii="Arial" w:hAnsi="Arial" w:cs="Arial"/>
          <w:b/>
          <w:bCs/>
        </w:rPr>
        <w:t xml:space="preserve">                                                                                                                                                                           Branko Novković, </w:t>
      </w:r>
      <w:proofErr w:type="spellStart"/>
      <w:r w:rsidRPr="00761D42">
        <w:rPr>
          <w:rFonts w:ascii="Arial" w:hAnsi="Arial" w:cs="Arial"/>
          <w:b/>
          <w:bCs/>
        </w:rPr>
        <w:t>mag.med.techn</w:t>
      </w:r>
      <w:proofErr w:type="spellEnd"/>
      <w:r w:rsidRPr="00761D42">
        <w:rPr>
          <w:rFonts w:ascii="Arial" w:hAnsi="Arial" w:cs="Arial"/>
          <w:b/>
          <w:bCs/>
        </w:rPr>
        <w:t xml:space="preserve">. </w:t>
      </w:r>
    </w:p>
    <w:p w14:paraId="3FC4AA7E" w14:textId="2D629700" w:rsidR="00F51D42" w:rsidRDefault="00F51D42"/>
    <w:p w14:paraId="3A479D63" w14:textId="686DB641" w:rsidR="00761D42" w:rsidRDefault="00761D42"/>
    <w:p w14:paraId="53F5CCE7" w14:textId="17C2AC56" w:rsidR="00761D42" w:rsidRDefault="00761D42"/>
    <w:p w14:paraId="225A20BB" w14:textId="76A67654" w:rsidR="00761D42" w:rsidRDefault="00761D42"/>
    <w:p w14:paraId="6B1670E5" w14:textId="56F5EF1C" w:rsidR="00761D42" w:rsidRDefault="00761D42"/>
    <w:p w14:paraId="33E2F0FF" w14:textId="244428BA" w:rsidR="00761D42" w:rsidRDefault="00761D42"/>
    <w:p w14:paraId="65DB22FD" w14:textId="22DA1F53" w:rsidR="00761D42" w:rsidRDefault="00761D42"/>
    <w:p w14:paraId="24F07DB5" w14:textId="39135854" w:rsidR="00761D42" w:rsidRDefault="00761D42"/>
    <w:p w14:paraId="3630649C" w14:textId="79908332" w:rsidR="00761D42" w:rsidRDefault="00761D42"/>
    <w:p w14:paraId="3805FCCA" w14:textId="58BFB350" w:rsidR="00761D42" w:rsidRDefault="00761D42"/>
    <w:p w14:paraId="4D4EED69" w14:textId="67F6BDD1" w:rsidR="00761D42" w:rsidRDefault="00761D42"/>
    <w:p w14:paraId="7FDCF19C" w14:textId="5A2DE315" w:rsidR="00761D42" w:rsidRDefault="00761D42"/>
    <w:p w14:paraId="7E604C28" w14:textId="4F568827" w:rsidR="00761D42" w:rsidRDefault="00761D42"/>
    <w:sectPr w:rsidR="00761D42" w:rsidSect="0076448C">
      <w:pgSz w:w="16840" w:h="11900" w:orient="landscape"/>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mo">
    <w:altName w:val="Cambria"/>
    <w:panose1 w:val="00000000000000000000"/>
    <w:charset w:val="00"/>
    <w:family w:val="roman"/>
    <w:notTrueType/>
    <w:pitch w:val="default"/>
  </w:font>
  <w:font w:name="SansSerif">
    <w:panose1 w:val="000004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1D5983"/>
    <w:multiLevelType w:val="hybridMultilevel"/>
    <w:tmpl w:val="C64851E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70E5E72"/>
    <w:multiLevelType w:val="hybridMultilevel"/>
    <w:tmpl w:val="5966113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AE761E5"/>
    <w:multiLevelType w:val="hybridMultilevel"/>
    <w:tmpl w:val="C3E865C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BDCB6C6"/>
    <w:multiLevelType w:val="hybridMultilevel"/>
    <w:tmpl w:val="139CA2E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20B61EDE"/>
    <w:multiLevelType w:val="hybridMultilevel"/>
    <w:tmpl w:val="04BE3AD6"/>
    <w:lvl w:ilvl="0" w:tplc="BC78D2AE">
      <w:start w:val="7"/>
      <w:numFmt w:val="bullet"/>
      <w:lvlText w:val="-"/>
      <w:lvlJc w:val="left"/>
      <w:pPr>
        <w:tabs>
          <w:tab w:val="num" w:pos="1140"/>
        </w:tabs>
        <w:ind w:left="114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4C8135E1"/>
    <w:multiLevelType w:val="multilevel"/>
    <w:tmpl w:val="85FC83E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8A2926"/>
    <w:multiLevelType w:val="multilevel"/>
    <w:tmpl w:val="929C002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891684"/>
    <w:multiLevelType w:val="hybridMultilevel"/>
    <w:tmpl w:val="BE22C798"/>
    <w:lvl w:ilvl="0" w:tplc="4EF443FA">
      <w:start w:val="1"/>
      <w:numFmt w:val="decimal"/>
      <w:lvlText w:val="%1."/>
      <w:lvlJc w:val="left"/>
      <w:pPr>
        <w:tabs>
          <w:tab w:val="num" w:pos="1080"/>
        </w:tabs>
        <w:ind w:left="1080" w:hanging="360"/>
      </w:pPr>
    </w:lvl>
    <w:lvl w:ilvl="1" w:tplc="B1721766">
      <w:start w:val="1"/>
      <w:numFmt w:val="lowerLetter"/>
      <w:lvlText w:val="%2."/>
      <w:lvlJc w:val="left"/>
      <w:pPr>
        <w:tabs>
          <w:tab w:val="num" w:pos="1800"/>
        </w:tabs>
        <w:ind w:left="180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63726AEB"/>
    <w:multiLevelType w:val="multilevel"/>
    <w:tmpl w:val="19982942"/>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960"/>
        </w:tabs>
        <w:ind w:left="960" w:hanging="600"/>
      </w:pPr>
    </w:lvl>
    <w:lvl w:ilvl="2">
      <w:start w:val="4"/>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67A20F5D"/>
    <w:multiLevelType w:val="multilevel"/>
    <w:tmpl w:val="4738A5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5603980">
    <w:abstractNumId w:val="0"/>
    <w:lvlOverride w:ilvl="0">
      <w:startOverride w:val="1"/>
    </w:lvlOverride>
    <w:lvlOverride w:ilvl="1"/>
    <w:lvlOverride w:ilvl="2"/>
    <w:lvlOverride w:ilvl="3"/>
    <w:lvlOverride w:ilvl="4"/>
    <w:lvlOverride w:ilvl="5"/>
    <w:lvlOverride w:ilvl="6"/>
    <w:lvlOverride w:ilvl="7"/>
    <w:lvlOverride w:ilvl="8"/>
  </w:num>
  <w:num w:numId="2" w16cid:durableId="676229824">
    <w:abstractNumId w:val="1"/>
    <w:lvlOverride w:ilvl="0">
      <w:startOverride w:val="1"/>
    </w:lvlOverride>
    <w:lvlOverride w:ilvl="1"/>
    <w:lvlOverride w:ilvl="2"/>
    <w:lvlOverride w:ilvl="3"/>
    <w:lvlOverride w:ilvl="4"/>
    <w:lvlOverride w:ilvl="5"/>
    <w:lvlOverride w:ilvl="6"/>
    <w:lvlOverride w:ilvl="7"/>
    <w:lvlOverride w:ilvl="8"/>
  </w:num>
  <w:num w:numId="3" w16cid:durableId="520778887">
    <w:abstractNumId w:val="2"/>
    <w:lvlOverride w:ilvl="0">
      <w:startOverride w:val="1"/>
    </w:lvlOverride>
    <w:lvlOverride w:ilvl="1"/>
    <w:lvlOverride w:ilvl="2"/>
    <w:lvlOverride w:ilvl="3"/>
    <w:lvlOverride w:ilvl="4"/>
    <w:lvlOverride w:ilvl="5"/>
    <w:lvlOverride w:ilvl="6"/>
    <w:lvlOverride w:ilvl="7"/>
    <w:lvlOverride w:ilvl="8"/>
  </w:num>
  <w:num w:numId="4" w16cid:durableId="527523041">
    <w:abstractNumId w:val="3"/>
    <w:lvlOverride w:ilvl="0">
      <w:startOverride w:val="1"/>
    </w:lvlOverride>
    <w:lvlOverride w:ilvl="1"/>
    <w:lvlOverride w:ilvl="2"/>
    <w:lvlOverride w:ilvl="3"/>
    <w:lvlOverride w:ilvl="4"/>
    <w:lvlOverride w:ilvl="5"/>
    <w:lvlOverride w:ilvl="6"/>
    <w:lvlOverride w:ilvl="7"/>
    <w:lvlOverride w:ilvl="8"/>
  </w:num>
  <w:num w:numId="5" w16cid:durableId="1688632030">
    <w:abstractNumId w:val="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0171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271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08109">
    <w:abstractNumId w:val="9"/>
  </w:num>
  <w:num w:numId="9" w16cid:durableId="1506094543">
    <w:abstractNumId w:val="6"/>
  </w:num>
  <w:num w:numId="10" w16cid:durableId="1957904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0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76B7"/>
    <w:rsid w:val="000177A8"/>
    <w:rsid w:val="00077CFF"/>
    <w:rsid w:val="000C62D5"/>
    <w:rsid w:val="000D0478"/>
    <w:rsid w:val="00103A0E"/>
    <w:rsid w:val="001B76B7"/>
    <w:rsid w:val="00302C82"/>
    <w:rsid w:val="00320483"/>
    <w:rsid w:val="003B49F9"/>
    <w:rsid w:val="0041195A"/>
    <w:rsid w:val="00466FE8"/>
    <w:rsid w:val="00593BA7"/>
    <w:rsid w:val="005D0B27"/>
    <w:rsid w:val="00745EDA"/>
    <w:rsid w:val="00761D42"/>
    <w:rsid w:val="00762E5A"/>
    <w:rsid w:val="0076448C"/>
    <w:rsid w:val="007C6178"/>
    <w:rsid w:val="0082191D"/>
    <w:rsid w:val="008A588E"/>
    <w:rsid w:val="008B324B"/>
    <w:rsid w:val="009137D2"/>
    <w:rsid w:val="00944B23"/>
    <w:rsid w:val="00976402"/>
    <w:rsid w:val="00980559"/>
    <w:rsid w:val="009B44C6"/>
    <w:rsid w:val="009F34A5"/>
    <w:rsid w:val="00A04E26"/>
    <w:rsid w:val="00B00540"/>
    <w:rsid w:val="00B21A51"/>
    <w:rsid w:val="00B52306"/>
    <w:rsid w:val="00BC49C4"/>
    <w:rsid w:val="00C75881"/>
    <w:rsid w:val="00C9692D"/>
    <w:rsid w:val="00D6414C"/>
    <w:rsid w:val="00D804F2"/>
    <w:rsid w:val="00EC7B4E"/>
    <w:rsid w:val="00F12248"/>
    <w:rsid w:val="00F44298"/>
    <w:rsid w:val="00F51D42"/>
    <w:rsid w:val="00FC15C8"/>
    <w:rsid w:val="00FD66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4B76"/>
  <w15:docId w15:val="{CEC1EB59-67FF-4B97-AC46-D3F137F5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STYLE">
    <w:name w:val="EMPTY_CELL_STYLE"/>
    <w:basedOn w:val="DefaultStyle"/>
    <w:qFormat/>
    <w:rPr>
      <w:sz w:val="1"/>
    </w:rPr>
  </w:style>
  <w:style w:type="paragraph" w:customStyle="1" w:styleId="glava">
    <w:name w:val="glava"/>
    <w:basedOn w:val="DefaultStyle"/>
    <w:qFormat/>
    <w:rPr>
      <w:b/>
      <w:color w:val="FFFFFF"/>
    </w:rPr>
  </w:style>
  <w:style w:type="paragraph" w:customStyle="1" w:styleId="rgp1">
    <w:name w:val="rgp1"/>
    <w:basedOn w:val="DefaultStyle"/>
    <w:qFormat/>
    <w:rPr>
      <w:color w:val="FFFFFF"/>
    </w:rPr>
  </w:style>
  <w:style w:type="paragraph" w:customStyle="1" w:styleId="rgp2">
    <w:name w:val="rgp2"/>
    <w:basedOn w:val="DefaultStyle"/>
    <w:qFormat/>
    <w:rPr>
      <w:color w:val="FFFFFF"/>
    </w:rPr>
  </w:style>
  <w:style w:type="paragraph" w:customStyle="1" w:styleId="rgp3">
    <w:name w:val="rgp3"/>
    <w:basedOn w:val="DefaultStyle"/>
    <w:qFormat/>
    <w:rPr>
      <w:color w:val="FFFFFF"/>
    </w:rPr>
  </w:style>
  <w:style w:type="paragraph" w:customStyle="1" w:styleId="prog1">
    <w:name w:val="prog1"/>
    <w:basedOn w:val="DefaultStyle"/>
    <w:qFormat/>
  </w:style>
  <w:style w:type="paragraph" w:customStyle="1" w:styleId="prog2">
    <w:name w:val="prog2"/>
    <w:basedOn w:val="DefaultStyle"/>
    <w:qFormat/>
  </w:style>
  <w:style w:type="paragraph" w:customStyle="1" w:styleId="prog3">
    <w:name w:val="prog3"/>
    <w:basedOn w:val="DefaultStyle"/>
    <w:qFormat/>
  </w:style>
  <w:style w:type="paragraph" w:customStyle="1" w:styleId="odj1">
    <w:name w:val="odj1"/>
    <w:basedOn w:val="DefaultStyle"/>
    <w:qFormat/>
    <w:rPr>
      <w:color w:val="FFFFFF"/>
    </w:rPr>
  </w:style>
  <w:style w:type="paragraph" w:customStyle="1" w:styleId="odj2">
    <w:name w:val="odj2"/>
    <w:basedOn w:val="DefaultStyle"/>
    <w:qFormat/>
    <w:rPr>
      <w:color w:val="FFFFFF"/>
    </w:rPr>
  </w:style>
  <w:style w:type="paragraph" w:customStyle="1" w:styleId="odj3">
    <w:name w:val="odj3"/>
    <w:basedOn w:val="DefaultStyle"/>
    <w:qFormat/>
  </w:style>
  <w:style w:type="paragraph" w:customStyle="1" w:styleId="fun1">
    <w:name w:val="fun1"/>
    <w:basedOn w:val="DefaultStyle"/>
    <w:qFormat/>
  </w:style>
  <w:style w:type="paragraph" w:customStyle="1" w:styleId="fun2">
    <w:name w:val="fun2"/>
    <w:basedOn w:val="DefaultStyle"/>
    <w:qFormat/>
  </w:style>
  <w:style w:type="paragraph" w:customStyle="1" w:styleId="fun3">
    <w:name w:val="fun3"/>
    <w:basedOn w:val="DefaultStyle"/>
    <w:qFormat/>
  </w:style>
  <w:style w:type="paragraph" w:customStyle="1" w:styleId="izv1">
    <w:name w:val="izv1"/>
    <w:basedOn w:val="DefaultStyle"/>
    <w:qFormat/>
  </w:style>
  <w:style w:type="paragraph" w:customStyle="1" w:styleId="izv2">
    <w:name w:val="izv2"/>
    <w:basedOn w:val="DefaultStyle"/>
    <w:qFormat/>
  </w:style>
  <w:style w:type="paragraph" w:customStyle="1" w:styleId="izv3">
    <w:name w:val="izv3"/>
    <w:basedOn w:val="DefaultStyle"/>
    <w:qFormat/>
  </w:style>
  <w:style w:type="paragraph" w:customStyle="1" w:styleId="kor1">
    <w:name w:val="kor1"/>
    <w:basedOn w:val="DefaultStyle"/>
    <w:qFormat/>
  </w:style>
  <w:style w:type="paragraph" w:customStyle="1" w:styleId="DefaultStyle">
    <w:name w:val="DefaultStyle"/>
    <w:qFormat/>
    <w:rPr>
      <w:rFonts w:ascii="Arimo" w:eastAsia="Arimo" w:hAnsi="Arimo" w:cs="Arimo"/>
      <w:color w:val="000000"/>
    </w:rPr>
  </w:style>
  <w:style w:type="paragraph" w:customStyle="1" w:styleId="glavaa">
    <w:name w:val="glavaa"/>
    <w:basedOn w:val="DefaultStyle"/>
    <w:qFormat/>
    <w:rPr>
      <w:color w:val="FFFFFF"/>
    </w:rPr>
  </w:style>
  <w:style w:type="paragraph" w:customStyle="1" w:styleId="rgp1a">
    <w:name w:val="rgp1a"/>
    <w:basedOn w:val="DefaultStyle"/>
    <w:qFormat/>
    <w:rPr>
      <w:color w:val="FFFFFF"/>
    </w:rPr>
  </w:style>
  <w:style w:type="paragraph" w:customStyle="1" w:styleId="rgp2a">
    <w:name w:val="rgp2a"/>
    <w:basedOn w:val="DefaultStyle"/>
    <w:qFormat/>
    <w:rPr>
      <w:color w:val="FFFFFF"/>
    </w:rPr>
  </w:style>
  <w:style w:type="paragraph" w:customStyle="1" w:styleId="rgp3a">
    <w:name w:val="rgp3a"/>
    <w:basedOn w:val="DefaultStyle"/>
    <w:qFormat/>
    <w:rPr>
      <w:color w:val="FFFFFF"/>
    </w:rPr>
  </w:style>
  <w:style w:type="paragraph" w:customStyle="1" w:styleId="prog1a">
    <w:name w:val="prog1a"/>
    <w:basedOn w:val="DefaultStyle"/>
    <w:qFormat/>
    <w:rPr>
      <w:color w:val="FFFFFF"/>
    </w:rPr>
  </w:style>
  <w:style w:type="paragraph" w:customStyle="1" w:styleId="prog2a">
    <w:name w:val="prog2a"/>
    <w:basedOn w:val="DefaultStyle"/>
    <w:qFormat/>
    <w:rPr>
      <w:color w:val="FFFFFF"/>
    </w:rPr>
  </w:style>
  <w:style w:type="paragraph" w:customStyle="1" w:styleId="prog3a">
    <w:name w:val="prog3a"/>
    <w:basedOn w:val="DefaultStyle"/>
    <w:qFormat/>
    <w:rPr>
      <w:color w:val="FFFFFF"/>
    </w:rPr>
  </w:style>
  <w:style w:type="paragraph" w:customStyle="1" w:styleId="izv1a">
    <w:name w:val="izv1a"/>
    <w:basedOn w:val="DefaultStyle"/>
    <w:qFormat/>
    <w:rPr>
      <w:color w:val="FFFFFF"/>
    </w:rPr>
  </w:style>
  <w:style w:type="paragraph" w:customStyle="1" w:styleId="izv2a">
    <w:name w:val="izv2a"/>
    <w:basedOn w:val="DefaultStyle"/>
    <w:qFormat/>
    <w:rPr>
      <w:color w:val="FFFFFF"/>
    </w:rPr>
  </w:style>
  <w:style w:type="paragraph" w:customStyle="1" w:styleId="izv3a">
    <w:name w:val="izv3a"/>
    <w:basedOn w:val="DefaultStyle"/>
    <w:qFormat/>
    <w:rPr>
      <w:color w:val="FFFFFF"/>
    </w:rPr>
  </w:style>
  <w:style w:type="paragraph" w:customStyle="1" w:styleId="kor1a">
    <w:name w:val="kor1a"/>
    <w:basedOn w:val="DefaultStyle"/>
    <w:qFormat/>
    <w:rPr>
      <w:color w:val="FFFFFF"/>
    </w:rPr>
  </w:style>
  <w:style w:type="paragraph" w:customStyle="1" w:styleId="odj1a">
    <w:name w:val="odj1a"/>
    <w:basedOn w:val="DefaultStyle"/>
    <w:qFormat/>
    <w:rPr>
      <w:color w:val="FFFFFF"/>
    </w:rPr>
  </w:style>
  <w:style w:type="paragraph" w:customStyle="1" w:styleId="odj2a">
    <w:name w:val="odj2a"/>
    <w:basedOn w:val="DefaultStyle"/>
    <w:qFormat/>
    <w:rPr>
      <w:color w:val="FFFFFF"/>
    </w:rPr>
  </w:style>
  <w:style w:type="paragraph" w:customStyle="1" w:styleId="odj3a">
    <w:name w:val="odj3a"/>
    <w:basedOn w:val="DefaultStyle"/>
    <w:qFormat/>
    <w:rPr>
      <w:color w:val="FFFFFF"/>
    </w:rPr>
  </w:style>
  <w:style w:type="paragraph" w:customStyle="1" w:styleId="fun1a">
    <w:name w:val="fun1a"/>
    <w:basedOn w:val="DefaultStyle"/>
    <w:qFormat/>
    <w:rPr>
      <w:color w:val="FFFFFF"/>
    </w:rPr>
  </w:style>
  <w:style w:type="paragraph" w:customStyle="1" w:styleId="fun2a">
    <w:name w:val="fun2a"/>
    <w:basedOn w:val="DefaultStyle"/>
    <w:qFormat/>
    <w:rPr>
      <w:color w:val="FFFFFF"/>
    </w:rPr>
  </w:style>
  <w:style w:type="paragraph" w:customStyle="1" w:styleId="fun3a">
    <w:name w:val="fun3a"/>
    <w:basedOn w:val="DefaultStyle"/>
    <w:qFormat/>
    <w:rPr>
      <w:color w:val="FFFFFF"/>
    </w:rPr>
  </w:style>
  <w:style w:type="paragraph" w:customStyle="1" w:styleId="UvjetniStil">
    <w:name w:val="UvjetniStil"/>
    <w:basedOn w:val="DefaultStyle"/>
    <w:qFormat/>
  </w:style>
  <w:style w:type="paragraph" w:customStyle="1" w:styleId="TipHeaderStil">
    <w:name w:val="TipHeaderStil"/>
    <w:basedOn w:val="DefaultStyle"/>
    <w:qFormat/>
  </w:style>
  <w:style w:type="paragraph" w:customStyle="1" w:styleId="TipHeaderStil1">
    <w:name w:val="TipHeaderStil|1"/>
    <w:qFormat/>
    <w:rPr>
      <w:rFonts w:ascii="SansSerif" w:eastAsia="SansSerif" w:hAnsi="SansSerif" w:cs="SansSerif"/>
      <w:color w:val="000000"/>
    </w:rPr>
  </w:style>
  <w:style w:type="paragraph" w:customStyle="1" w:styleId="UvjetniStil10">
    <w:name w:val="UvjetniStil|10"/>
    <w:qFormat/>
    <w:rPr>
      <w:rFonts w:ascii="Arimo" w:eastAsia="Arimo" w:hAnsi="Arimo" w:cs="Arimo"/>
      <w:b/>
      <w:color w:val="000000"/>
    </w:rPr>
  </w:style>
  <w:style w:type="paragraph" w:customStyle="1" w:styleId="StilIstaknutaRazina">
    <w:name w:val="StilIstaknutaRazina"/>
    <w:basedOn w:val="DefaultStyle"/>
    <w:qFormat/>
    <w:rsid w:val="00F51D42"/>
  </w:style>
  <w:style w:type="paragraph" w:customStyle="1" w:styleId="Default">
    <w:name w:val="Default"/>
    <w:rsid w:val="008B324B"/>
    <w:pPr>
      <w:autoSpaceDE w:val="0"/>
      <w:autoSpaceDN w:val="0"/>
      <w:adjustRightInd w:val="0"/>
    </w:pPr>
    <w:rPr>
      <w:color w:val="000000"/>
      <w:sz w:val="24"/>
      <w:szCs w:val="24"/>
    </w:rPr>
  </w:style>
  <w:style w:type="paragraph" w:styleId="Odlomakpopisa">
    <w:name w:val="List Paragraph"/>
    <w:basedOn w:val="Normal"/>
    <w:uiPriority w:val="34"/>
    <w:qFormat/>
    <w:rsid w:val="009B44C6"/>
    <w:pPr>
      <w:ind w:left="720"/>
      <w:contextualSpacing/>
    </w:pPr>
  </w:style>
  <w:style w:type="paragraph" w:customStyle="1" w:styleId="Style1">
    <w:name w:val="Style1"/>
    <w:basedOn w:val="DefaultStyle"/>
    <w:qFormat/>
    <w:rsid w:val="00745EDA"/>
    <w:rPr>
      <w:color w:val="FFFFFF"/>
    </w:rPr>
  </w:style>
  <w:style w:type="paragraph" w:customStyle="1" w:styleId="Style2">
    <w:name w:val="Style2"/>
    <w:basedOn w:val="DefaultStyle"/>
    <w:qFormat/>
    <w:rsid w:val="00745EDA"/>
    <w:rPr>
      <w:b/>
      <w:color w:val="FFFFFF"/>
    </w:rPr>
  </w:style>
  <w:style w:type="paragraph" w:customStyle="1" w:styleId="Style3">
    <w:name w:val="Style3"/>
    <w:basedOn w:val="DefaultStyle"/>
    <w:qFormat/>
    <w:rsid w:val="00745EDA"/>
    <w:rPr>
      <w:b/>
      <w:color w:val="FFFFFF"/>
    </w:rPr>
  </w:style>
  <w:style w:type="paragraph" w:customStyle="1" w:styleId="Style4">
    <w:name w:val="Style4"/>
    <w:basedOn w:val="DefaultStyle"/>
    <w:qFormat/>
    <w:rsid w:val="00745EDA"/>
  </w:style>
  <w:style w:type="paragraph" w:customStyle="1" w:styleId="Style5">
    <w:name w:val="Style5"/>
    <w:basedOn w:val="DefaultStyle"/>
    <w:qFormat/>
    <w:rsid w:val="00745EDA"/>
  </w:style>
  <w:style w:type="paragraph" w:customStyle="1" w:styleId="Style6">
    <w:name w:val="Style6"/>
    <w:basedOn w:val="DefaultStyle"/>
    <w:qFormat/>
    <w:rsid w:val="0074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39163</Words>
  <Characters>223233</Characters>
  <Application>Microsoft Office Word</Application>
  <DocSecurity>0</DocSecurity>
  <Lines>1860</Lines>
  <Paragraphs>523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Grad Čazma</cp:lastModifiedBy>
  <cp:revision>17</cp:revision>
  <cp:lastPrinted>2022-12-06T06:40:00Z</cp:lastPrinted>
  <dcterms:created xsi:type="dcterms:W3CDTF">2022-12-05T10:39:00Z</dcterms:created>
  <dcterms:modified xsi:type="dcterms:W3CDTF">2022-12-06T13:11:00Z</dcterms:modified>
</cp:coreProperties>
</file>